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3EB5E6" w14:textId="77777777" w:rsidR="00E0460C" w:rsidRDefault="00E0460C" w:rsidP="00E0460C">
      <w:pPr>
        <w:rPr>
          <w:lang w:val="es-MX" w:eastAsia="en-US"/>
        </w:rPr>
      </w:pPr>
    </w:p>
    <w:p w14:paraId="2196BCE8" w14:textId="77777777" w:rsidR="00C22C55" w:rsidRDefault="00C22C55" w:rsidP="00E0460C">
      <w:pPr>
        <w:rPr>
          <w:lang w:val="es-MX" w:eastAsia="en-US"/>
        </w:rPr>
      </w:pPr>
    </w:p>
    <w:p w14:paraId="74BBC9B0" w14:textId="7721FC69" w:rsidR="00C22C55" w:rsidRDefault="00C22C55" w:rsidP="00E0460C">
      <w:pPr>
        <w:rPr>
          <w:lang w:val="es-MX" w:eastAsia="en-US"/>
        </w:rPr>
      </w:pPr>
    </w:p>
    <w:p w14:paraId="122C89D5" w14:textId="77777777" w:rsidR="00E0460C" w:rsidRPr="009539AC" w:rsidRDefault="00E0460C" w:rsidP="00C22C55"/>
    <w:p w14:paraId="51B05F82" w14:textId="77777777" w:rsidR="00E0460C" w:rsidRDefault="00E0460C" w:rsidP="00C22C55">
      <w:pPr>
        <w:rPr>
          <w:rFonts w:ascii="Futura" w:hAnsi="Futura" w:cs="Futura" w:hint="eastAsia"/>
          <w:b/>
          <w:color w:val="595959" w:themeColor="text1" w:themeTint="A6"/>
          <w:sz w:val="44"/>
          <w:szCs w:val="44"/>
        </w:rPr>
      </w:pPr>
    </w:p>
    <w:p w14:paraId="6D7A4AF0" w14:textId="77777777" w:rsidR="00C22C55" w:rsidRDefault="00C22C55" w:rsidP="00C22C55">
      <w:pPr>
        <w:rPr>
          <w:rFonts w:ascii="Futura" w:hAnsi="Futura" w:cs="Futura" w:hint="eastAsia"/>
          <w:b/>
          <w:color w:val="595959" w:themeColor="text1" w:themeTint="A6"/>
          <w:sz w:val="44"/>
          <w:szCs w:val="44"/>
        </w:rPr>
      </w:pPr>
    </w:p>
    <w:p w14:paraId="1F4A5B57" w14:textId="1C97DFC0" w:rsidR="00E578C6" w:rsidRPr="00A67CC5" w:rsidRDefault="00E315AC" w:rsidP="00E578C6">
      <w:pPr>
        <w:rPr>
          <w:rFonts w:cs="Futura"/>
          <w:b/>
          <w:color w:val="4BACC6"/>
          <w:sz w:val="44"/>
          <w:szCs w:val="44"/>
        </w:rPr>
      </w:pPr>
      <w:r>
        <w:rPr>
          <w:rFonts w:cs="Futura"/>
          <w:b/>
          <w:color w:val="4BACC6"/>
          <w:sz w:val="44"/>
          <w:szCs w:val="44"/>
        </w:rPr>
        <w:t xml:space="preserve">ACTUALIZACIÓN DEL </w:t>
      </w:r>
      <w:r w:rsidR="00E578C6" w:rsidRPr="00A67CC5">
        <w:rPr>
          <w:rFonts w:cs="Futura"/>
          <w:b/>
          <w:color w:val="4BACC6"/>
          <w:sz w:val="44"/>
          <w:szCs w:val="44"/>
        </w:rPr>
        <w:t xml:space="preserve">PROGRAMA SECTORIAL DE MEDIO AMBIENTE Y SUSTENTABILIDAD </w:t>
      </w:r>
      <w:r w:rsidR="00E578C6">
        <w:rPr>
          <w:rFonts w:cs="Futura"/>
          <w:b/>
          <w:color w:val="4BACC6"/>
          <w:sz w:val="44"/>
          <w:szCs w:val="44"/>
        </w:rPr>
        <w:t>2016- 2022</w:t>
      </w:r>
    </w:p>
    <w:p w14:paraId="764CE1BA" w14:textId="01CC2E66" w:rsidR="00E0460C" w:rsidRPr="00E0460C" w:rsidRDefault="00E0460C" w:rsidP="00C22C55">
      <w:pPr>
        <w:rPr>
          <w:rFonts w:cs="Futura"/>
          <w:color w:val="595959" w:themeColor="text1" w:themeTint="A6"/>
          <w:sz w:val="44"/>
          <w:szCs w:val="44"/>
        </w:rPr>
      </w:pPr>
    </w:p>
    <w:p w14:paraId="7E7CA529" w14:textId="6CB89F82" w:rsidR="00E0460C" w:rsidRDefault="00E0460C" w:rsidP="00C22C55">
      <w:pPr>
        <w:rPr>
          <w:rFonts w:ascii="Futura" w:hAnsi="Futura" w:cs="Futura" w:hint="eastAsia"/>
          <w:b/>
          <w:color w:val="595959" w:themeColor="text1" w:themeTint="A6"/>
          <w:sz w:val="32"/>
          <w:szCs w:val="32"/>
        </w:rPr>
      </w:pPr>
    </w:p>
    <w:p w14:paraId="0ED91B32" w14:textId="77777777" w:rsidR="00E0460C" w:rsidRDefault="00E0460C" w:rsidP="00C22C55">
      <w:pPr>
        <w:rPr>
          <w:rFonts w:ascii="Futura" w:hAnsi="Futura" w:cs="Futura" w:hint="eastAsia"/>
          <w:b/>
          <w:color w:val="595959" w:themeColor="text1" w:themeTint="A6"/>
          <w:sz w:val="32"/>
          <w:szCs w:val="32"/>
        </w:rPr>
      </w:pPr>
    </w:p>
    <w:p w14:paraId="39F50609" w14:textId="77777777" w:rsidR="00E0460C" w:rsidRDefault="00E0460C" w:rsidP="00C22C55">
      <w:pPr>
        <w:rPr>
          <w:rFonts w:ascii="Futura" w:hAnsi="Futura" w:cs="Futura" w:hint="eastAsia"/>
          <w:b/>
          <w:color w:val="595959" w:themeColor="text1" w:themeTint="A6"/>
          <w:sz w:val="32"/>
          <w:szCs w:val="32"/>
        </w:rPr>
      </w:pPr>
    </w:p>
    <w:p w14:paraId="07F55BF1" w14:textId="77777777" w:rsidR="00E0460C" w:rsidRDefault="00E0460C" w:rsidP="00C22C55">
      <w:pPr>
        <w:rPr>
          <w:rFonts w:ascii="Futura" w:hAnsi="Futura" w:cs="Futura" w:hint="eastAsia"/>
          <w:b/>
          <w:color w:val="595959" w:themeColor="text1" w:themeTint="A6"/>
          <w:sz w:val="32"/>
          <w:szCs w:val="32"/>
        </w:rPr>
      </w:pPr>
    </w:p>
    <w:p w14:paraId="6AD4E9C4" w14:textId="77777777" w:rsidR="00E0460C" w:rsidRDefault="00E0460C" w:rsidP="00C22C55">
      <w:pPr>
        <w:rPr>
          <w:rFonts w:ascii="Futura" w:hAnsi="Futura" w:cs="Futura" w:hint="eastAsia"/>
          <w:b/>
          <w:color w:val="595959" w:themeColor="text1" w:themeTint="A6"/>
          <w:sz w:val="32"/>
          <w:szCs w:val="32"/>
        </w:rPr>
      </w:pPr>
    </w:p>
    <w:p w14:paraId="53307DE4" w14:textId="77777777" w:rsidR="00C22C55" w:rsidRDefault="00C22C55" w:rsidP="00C22C55">
      <w:pPr>
        <w:rPr>
          <w:rFonts w:ascii="Futura" w:hAnsi="Futura" w:cs="Futura" w:hint="eastAsia"/>
          <w:b/>
          <w:caps/>
          <w:color w:val="595959" w:themeColor="text1" w:themeTint="A6"/>
          <w:sz w:val="16"/>
          <w:szCs w:val="16"/>
        </w:rPr>
      </w:pPr>
    </w:p>
    <w:p w14:paraId="065A6D85" w14:textId="77777777" w:rsidR="00C22C55" w:rsidRDefault="00C22C55" w:rsidP="00C22C55">
      <w:pPr>
        <w:rPr>
          <w:rFonts w:ascii="Futura" w:hAnsi="Futura" w:cs="Futura" w:hint="eastAsia"/>
          <w:b/>
          <w:caps/>
          <w:color w:val="595959" w:themeColor="text1" w:themeTint="A6"/>
          <w:sz w:val="16"/>
          <w:szCs w:val="16"/>
        </w:rPr>
      </w:pPr>
    </w:p>
    <w:p w14:paraId="7192F1B6" w14:textId="2EBD06F3" w:rsidR="005F7240" w:rsidRPr="00C2741A" w:rsidRDefault="00E0460C" w:rsidP="00E578C6">
      <w:pPr>
        <w:spacing w:after="0" w:line="240" w:lineRule="auto"/>
        <w:jc w:val="left"/>
        <w:rPr>
          <w:rFonts w:eastAsia="Times New Roman" w:cs="Futura"/>
          <w:b/>
          <w:color w:val="595959"/>
          <w:sz w:val="32"/>
          <w:szCs w:val="32"/>
        </w:rPr>
      </w:pPr>
      <w:r>
        <w:rPr>
          <w:rFonts w:eastAsia="Times New Roman" w:cs="Futura"/>
          <w:b/>
          <w:color w:val="595959"/>
          <w:sz w:val="32"/>
          <w:szCs w:val="32"/>
        </w:rPr>
        <w:br w:type="page"/>
      </w:r>
      <w:r w:rsidR="005F7240" w:rsidRPr="00C2741A">
        <w:rPr>
          <w:rFonts w:eastAsia="Times New Roman" w:cs="Futura"/>
          <w:b/>
          <w:color w:val="595959"/>
          <w:sz w:val="32"/>
          <w:szCs w:val="32"/>
        </w:rPr>
        <w:lastRenderedPageBreak/>
        <w:t>CONTENIDO</w:t>
      </w:r>
    </w:p>
    <w:p w14:paraId="5FB36AAC" w14:textId="77777777" w:rsidR="00E0460C" w:rsidRDefault="00E0460C" w:rsidP="00B545F3">
      <w:pPr>
        <w:rPr>
          <w:rFonts w:eastAsia="Calibri" w:cs="Times New Roman"/>
          <w:b/>
          <w:bCs/>
          <w:szCs w:val="22"/>
          <w:lang w:val="es-MX" w:eastAsia="en-US"/>
        </w:rPr>
      </w:pPr>
    </w:p>
    <w:p w14:paraId="5C04231B" w14:textId="77777777" w:rsidR="00AA6149" w:rsidRPr="00F30FD1" w:rsidRDefault="00AA6149" w:rsidP="00AA6149">
      <w:pPr>
        <w:tabs>
          <w:tab w:val="left" w:pos="637"/>
          <w:tab w:val="left" w:leader="dot" w:pos="9498"/>
        </w:tabs>
        <w:spacing w:after="60" w:line="240" w:lineRule="auto"/>
        <w:jc w:val="left"/>
        <w:rPr>
          <w:lang w:val="es-ES"/>
        </w:rPr>
      </w:pPr>
      <w:r w:rsidRPr="00F30FD1">
        <w:rPr>
          <w:lang w:val="es-ES"/>
        </w:rPr>
        <w:t>I.</w:t>
      </w:r>
      <w:r w:rsidRPr="00F30FD1">
        <w:rPr>
          <w:lang w:val="es-ES"/>
        </w:rPr>
        <w:tab/>
      </w:r>
      <w:r w:rsidRPr="00F30FD1">
        <w:rPr>
          <w:noProof/>
        </w:rPr>
        <w:t>PRESENTACIÓN</w:t>
      </w:r>
      <w:r w:rsidRPr="00F30FD1">
        <w:rPr>
          <w:lang w:val="es-ES"/>
        </w:rPr>
        <w:tab/>
      </w:r>
      <w:r>
        <w:rPr>
          <w:lang w:val="es-ES"/>
        </w:rPr>
        <w:t>3</w:t>
      </w:r>
    </w:p>
    <w:p w14:paraId="25C3B454" w14:textId="350402F4" w:rsidR="00AA6149" w:rsidRPr="00F30FD1" w:rsidRDefault="00AA6149" w:rsidP="00AA6149">
      <w:pPr>
        <w:tabs>
          <w:tab w:val="left" w:pos="637"/>
          <w:tab w:val="left" w:leader="dot" w:pos="9498"/>
        </w:tabs>
        <w:spacing w:after="60" w:line="240" w:lineRule="auto"/>
        <w:jc w:val="left"/>
        <w:rPr>
          <w:lang w:val="es-ES"/>
        </w:rPr>
      </w:pPr>
      <w:r w:rsidRPr="00F30FD1">
        <w:rPr>
          <w:lang w:val="es-ES"/>
        </w:rPr>
        <w:t>II.</w:t>
      </w:r>
      <w:r w:rsidRPr="00F30FD1">
        <w:rPr>
          <w:lang w:val="es-ES"/>
        </w:rPr>
        <w:tab/>
      </w:r>
      <w:r w:rsidRPr="00F30FD1">
        <w:rPr>
          <w:noProof/>
        </w:rPr>
        <w:t>INTRODUCCIÓN</w:t>
      </w:r>
      <w:r w:rsidRPr="00F30FD1">
        <w:rPr>
          <w:lang w:val="es-ES"/>
        </w:rPr>
        <w:tab/>
      </w:r>
      <w:r w:rsidR="00524FDE">
        <w:rPr>
          <w:lang w:val="es-ES"/>
        </w:rPr>
        <w:t>7</w:t>
      </w:r>
    </w:p>
    <w:p w14:paraId="5FE9B51C" w14:textId="65C1B09A" w:rsidR="00AA6149" w:rsidRPr="00F30FD1" w:rsidRDefault="00AA6149" w:rsidP="00AA6149">
      <w:pPr>
        <w:tabs>
          <w:tab w:val="left" w:pos="637"/>
          <w:tab w:val="left" w:leader="dot" w:pos="9498"/>
        </w:tabs>
        <w:spacing w:after="60" w:line="240" w:lineRule="auto"/>
        <w:jc w:val="left"/>
        <w:rPr>
          <w:lang w:val="es-ES"/>
        </w:rPr>
      </w:pPr>
      <w:r w:rsidRPr="00F30FD1">
        <w:rPr>
          <w:lang w:val="es-ES"/>
        </w:rPr>
        <w:t>III</w:t>
      </w:r>
      <w:r w:rsidRPr="00F30FD1">
        <w:rPr>
          <w:lang w:val="es-ES"/>
        </w:rPr>
        <w:tab/>
      </w:r>
      <w:r w:rsidRPr="00F30FD1">
        <w:rPr>
          <w:noProof/>
        </w:rPr>
        <w:t>ANTECEDENTES</w:t>
      </w:r>
      <w:r w:rsidRPr="00F30FD1">
        <w:rPr>
          <w:lang w:val="es-ES"/>
        </w:rPr>
        <w:tab/>
      </w:r>
      <w:r>
        <w:rPr>
          <w:lang w:val="es-ES"/>
        </w:rPr>
        <w:t>1</w:t>
      </w:r>
      <w:r w:rsidR="00524FDE">
        <w:rPr>
          <w:lang w:val="es-ES"/>
        </w:rPr>
        <w:t>1</w:t>
      </w:r>
    </w:p>
    <w:p w14:paraId="23D5CEA9" w14:textId="0570FFC2" w:rsidR="00AA6149" w:rsidRPr="00F30FD1" w:rsidRDefault="00AA6149" w:rsidP="00AA6149">
      <w:pPr>
        <w:tabs>
          <w:tab w:val="left" w:pos="637"/>
          <w:tab w:val="left" w:leader="dot" w:pos="9498"/>
        </w:tabs>
        <w:spacing w:after="60" w:line="240" w:lineRule="auto"/>
        <w:jc w:val="left"/>
        <w:rPr>
          <w:lang w:val="es-ES"/>
        </w:rPr>
      </w:pPr>
      <w:r w:rsidRPr="00F30FD1">
        <w:rPr>
          <w:lang w:val="es-ES"/>
        </w:rPr>
        <w:t>IV</w:t>
      </w:r>
      <w:r w:rsidRPr="00F30FD1">
        <w:rPr>
          <w:lang w:val="es-ES"/>
        </w:rPr>
        <w:tab/>
      </w:r>
      <w:r w:rsidRPr="00F30FD1">
        <w:rPr>
          <w:noProof/>
        </w:rPr>
        <w:t>MARCO JURÍDICO</w:t>
      </w:r>
      <w:r w:rsidRPr="00F30FD1">
        <w:rPr>
          <w:lang w:val="es-ES"/>
        </w:rPr>
        <w:tab/>
      </w:r>
      <w:r>
        <w:rPr>
          <w:lang w:val="es-ES"/>
        </w:rPr>
        <w:t>2</w:t>
      </w:r>
      <w:r w:rsidR="00524FDE">
        <w:rPr>
          <w:lang w:val="es-ES"/>
        </w:rPr>
        <w:t>8</w:t>
      </w:r>
    </w:p>
    <w:p w14:paraId="5C65FAEA" w14:textId="1ECDF35E" w:rsidR="00AA6149" w:rsidRPr="00F30FD1" w:rsidRDefault="00AA6149" w:rsidP="00AA6149">
      <w:pPr>
        <w:tabs>
          <w:tab w:val="left" w:pos="637"/>
          <w:tab w:val="left" w:leader="dot" w:pos="9498"/>
        </w:tabs>
        <w:spacing w:after="60" w:line="240" w:lineRule="auto"/>
        <w:jc w:val="left"/>
        <w:rPr>
          <w:lang w:val="es-ES"/>
        </w:rPr>
      </w:pPr>
      <w:r w:rsidRPr="00F30FD1">
        <w:rPr>
          <w:lang w:val="es-ES"/>
        </w:rPr>
        <w:t>V</w:t>
      </w:r>
      <w:r w:rsidRPr="00F30FD1">
        <w:rPr>
          <w:lang w:val="es-ES"/>
        </w:rPr>
        <w:tab/>
      </w:r>
      <w:r w:rsidRPr="00F30FD1">
        <w:rPr>
          <w:noProof/>
        </w:rPr>
        <w:t>DIAGNÓSTICO</w:t>
      </w:r>
      <w:r w:rsidRPr="00F30FD1">
        <w:rPr>
          <w:lang w:val="es-ES"/>
        </w:rPr>
        <w:tab/>
      </w:r>
      <w:r>
        <w:rPr>
          <w:lang w:val="es-ES"/>
        </w:rPr>
        <w:t>3</w:t>
      </w:r>
      <w:r w:rsidR="00524FDE">
        <w:rPr>
          <w:lang w:val="es-ES"/>
        </w:rPr>
        <w:t>1</w:t>
      </w:r>
    </w:p>
    <w:p w14:paraId="4F57D4D3" w14:textId="79BBFA2B" w:rsidR="00AA6149" w:rsidRPr="00F30FD1" w:rsidRDefault="00AA6149" w:rsidP="00AA6149">
      <w:pPr>
        <w:tabs>
          <w:tab w:val="left" w:pos="637"/>
          <w:tab w:val="left" w:leader="dot" w:pos="9498"/>
        </w:tabs>
        <w:spacing w:after="60" w:line="240" w:lineRule="auto"/>
        <w:jc w:val="left"/>
        <w:rPr>
          <w:lang w:val="es-ES"/>
        </w:rPr>
      </w:pPr>
      <w:r w:rsidRPr="00F30FD1">
        <w:rPr>
          <w:lang w:val="es-ES"/>
        </w:rPr>
        <w:t>VI</w:t>
      </w:r>
      <w:r w:rsidRPr="00F30FD1">
        <w:rPr>
          <w:lang w:val="es-ES"/>
        </w:rPr>
        <w:tab/>
      </w:r>
      <w:r w:rsidRPr="00F30FD1">
        <w:rPr>
          <w:noProof/>
        </w:rPr>
        <w:t>CONTEXTO</w:t>
      </w:r>
      <w:r w:rsidRPr="00F30FD1">
        <w:rPr>
          <w:lang w:val="es-ES"/>
        </w:rPr>
        <w:tab/>
      </w:r>
      <w:r>
        <w:rPr>
          <w:lang w:val="es-ES"/>
        </w:rPr>
        <w:t>5</w:t>
      </w:r>
      <w:r w:rsidR="00524FDE">
        <w:rPr>
          <w:lang w:val="es-ES"/>
        </w:rPr>
        <w:t>5</w:t>
      </w:r>
    </w:p>
    <w:p w14:paraId="778C791E" w14:textId="77777777" w:rsidR="00AA6149" w:rsidRPr="00F30FD1" w:rsidRDefault="00AA6149" w:rsidP="00AA6149">
      <w:pPr>
        <w:tabs>
          <w:tab w:val="left" w:pos="637"/>
          <w:tab w:val="left" w:pos="9498"/>
        </w:tabs>
        <w:spacing w:after="60" w:line="240" w:lineRule="auto"/>
        <w:jc w:val="left"/>
        <w:rPr>
          <w:noProof/>
        </w:rPr>
      </w:pPr>
      <w:r w:rsidRPr="00F30FD1">
        <w:rPr>
          <w:lang w:val="es-ES"/>
        </w:rPr>
        <w:tab/>
      </w:r>
      <w:r w:rsidRPr="00F30FD1">
        <w:rPr>
          <w:noProof/>
        </w:rPr>
        <w:t xml:space="preserve">Alineación del Programa con el Plan Nacional de Desarrollo, </w:t>
      </w:r>
    </w:p>
    <w:p w14:paraId="630F6543" w14:textId="36820385" w:rsidR="00AA6149" w:rsidRPr="00F30FD1" w:rsidRDefault="00AA6149" w:rsidP="00AA6149">
      <w:pPr>
        <w:tabs>
          <w:tab w:val="left" w:pos="637"/>
          <w:tab w:val="left" w:leader="dot" w:pos="9498"/>
        </w:tabs>
        <w:spacing w:after="60" w:line="240" w:lineRule="auto"/>
        <w:jc w:val="left"/>
        <w:rPr>
          <w:lang w:val="es-ES"/>
        </w:rPr>
      </w:pPr>
      <w:r w:rsidRPr="00F30FD1">
        <w:rPr>
          <w:noProof/>
        </w:rPr>
        <w:tab/>
        <w:t>Programa Sectorial Federal y el PED 2016-2022</w:t>
      </w:r>
      <w:r w:rsidRPr="00F30FD1">
        <w:rPr>
          <w:lang w:val="es-ES"/>
        </w:rPr>
        <w:tab/>
      </w:r>
      <w:r>
        <w:rPr>
          <w:lang w:val="es-ES"/>
        </w:rPr>
        <w:t>5</w:t>
      </w:r>
      <w:r w:rsidR="00524FDE">
        <w:rPr>
          <w:lang w:val="es-ES"/>
        </w:rPr>
        <w:t>7</w:t>
      </w:r>
    </w:p>
    <w:p w14:paraId="60ACB4CC" w14:textId="58A936B2" w:rsidR="00AA6149" w:rsidRPr="00F30FD1" w:rsidRDefault="00AA6149" w:rsidP="00AA6149">
      <w:pPr>
        <w:tabs>
          <w:tab w:val="left" w:pos="637"/>
          <w:tab w:val="left" w:leader="dot" w:pos="9498"/>
        </w:tabs>
        <w:spacing w:after="60" w:line="240" w:lineRule="auto"/>
        <w:jc w:val="left"/>
        <w:rPr>
          <w:lang w:val="es-ES"/>
        </w:rPr>
      </w:pPr>
      <w:r w:rsidRPr="00F30FD1">
        <w:rPr>
          <w:lang w:val="es-ES"/>
        </w:rPr>
        <w:tab/>
      </w:r>
      <w:r w:rsidRPr="00F30FD1">
        <w:rPr>
          <w:noProof/>
        </w:rPr>
        <w:t>Alineación Estructural PED-Programa Sectoria</w:t>
      </w:r>
      <w:r>
        <w:rPr>
          <w:noProof/>
        </w:rPr>
        <w:t>l</w:t>
      </w:r>
      <w:r w:rsidRPr="00F30FD1">
        <w:rPr>
          <w:lang w:val="es-ES"/>
        </w:rPr>
        <w:tab/>
      </w:r>
      <w:r>
        <w:rPr>
          <w:lang w:val="es-ES"/>
        </w:rPr>
        <w:t>6</w:t>
      </w:r>
      <w:r w:rsidR="00524FDE">
        <w:rPr>
          <w:lang w:val="es-ES"/>
        </w:rPr>
        <w:t>3</w:t>
      </w:r>
    </w:p>
    <w:p w14:paraId="5CA0E0CE" w14:textId="4B55E6F7" w:rsidR="00AA6149" w:rsidRPr="00F30FD1" w:rsidRDefault="00AA6149" w:rsidP="00AA6149">
      <w:pPr>
        <w:tabs>
          <w:tab w:val="left" w:pos="637"/>
          <w:tab w:val="left" w:leader="dot" w:pos="9498"/>
        </w:tabs>
        <w:spacing w:after="60" w:line="240" w:lineRule="auto"/>
        <w:jc w:val="left"/>
        <w:rPr>
          <w:lang w:val="es-ES"/>
        </w:rPr>
      </w:pPr>
      <w:r w:rsidRPr="00F30FD1">
        <w:rPr>
          <w:lang w:val="es-ES"/>
        </w:rPr>
        <w:t>VII</w:t>
      </w:r>
      <w:r w:rsidRPr="00F30FD1">
        <w:rPr>
          <w:lang w:val="es-ES"/>
        </w:rPr>
        <w:tab/>
      </w:r>
      <w:r w:rsidRPr="00F30FD1">
        <w:rPr>
          <w:noProof/>
        </w:rPr>
        <w:t>MISIÓN</w:t>
      </w:r>
      <w:r w:rsidRPr="00F30FD1">
        <w:rPr>
          <w:lang w:val="es-ES"/>
        </w:rPr>
        <w:tab/>
      </w:r>
      <w:r>
        <w:rPr>
          <w:lang w:val="es-ES"/>
        </w:rPr>
        <w:t>16</w:t>
      </w:r>
      <w:r w:rsidR="00524FDE">
        <w:rPr>
          <w:lang w:val="es-ES"/>
        </w:rPr>
        <w:t>3</w:t>
      </w:r>
    </w:p>
    <w:p w14:paraId="22DD31DA" w14:textId="1013BD48" w:rsidR="00AA6149" w:rsidRPr="00F30FD1" w:rsidRDefault="00AA6149" w:rsidP="00AA6149">
      <w:pPr>
        <w:tabs>
          <w:tab w:val="left" w:pos="637"/>
          <w:tab w:val="left" w:leader="dot" w:pos="9498"/>
        </w:tabs>
        <w:spacing w:after="60" w:line="240" w:lineRule="auto"/>
        <w:jc w:val="left"/>
        <w:rPr>
          <w:lang w:val="es-ES"/>
        </w:rPr>
      </w:pPr>
      <w:r w:rsidRPr="00F30FD1">
        <w:rPr>
          <w:lang w:val="es-ES"/>
        </w:rPr>
        <w:t>VIII</w:t>
      </w:r>
      <w:r w:rsidRPr="00F30FD1">
        <w:rPr>
          <w:lang w:val="es-ES"/>
        </w:rPr>
        <w:tab/>
      </w:r>
      <w:r w:rsidRPr="00F30FD1">
        <w:rPr>
          <w:noProof/>
        </w:rPr>
        <w:t>VISIÓN</w:t>
      </w:r>
      <w:r w:rsidRPr="00F30FD1">
        <w:rPr>
          <w:lang w:val="es-ES"/>
        </w:rPr>
        <w:tab/>
      </w:r>
      <w:r>
        <w:rPr>
          <w:lang w:val="es-ES"/>
        </w:rPr>
        <w:t>16</w:t>
      </w:r>
      <w:r w:rsidR="00524FDE">
        <w:rPr>
          <w:lang w:val="es-ES"/>
        </w:rPr>
        <w:t>1</w:t>
      </w:r>
    </w:p>
    <w:p w14:paraId="1ACE4B12" w14:textId="245AE57E" w:rsidR="00AA6149" w:rsidRPr="00F30FD1" w:rsidRDefault="00AA6149" w:rsidP="00AA6149">
      <w:pPr>
        <w:tabs>
          <w:tab w:val="left" w:pos="637"/>
          <w:tab w:val="left" w:leader="dot" w:pos="9498"/>
        </w:tabs>
        <w:spacing w:after="60" w:line="240" w:lineRule="auto"/>
        <w:jc w:val="left"/>
        <w:rPr>
          <w:lang w:val="es-ES"/>
        </w:rPr>
      </w:pPr>
      <w:r w:rsidRPr="00F30FD1">
        <w:rPr>
          <w:lang w:val="es-ES"/>
        </w:rPr>
        <w:t>IX</w:t>
      </w:r>
      <w:r w:rsidRPr="00F30FD1">
        <w:rPr>
          <w:lang w:val="es-ES"/>
        </w:rPr>
        <w:tab/>
      </w:r>
      <w:r w:rsidRPr="00F30FD1">
        <w:rPr>
          <w:noProof/>
        </w:rPr>
        <w:t>POLÍTICAS</w:t>
      </w:r>
      <w:r w:rsidRPr="00F30FD1">
        <w:rPr>
          <w:lang w:val="es-ES"/>
        </w:rPr>
        <w:tab/>
      </w:r>
      <w:r>
        <w:rPr>
          <w:lang w:val="es-ES"/>
        </w:rPr>
        <w:t>16</w:t>
      </w:r>
      <w:r w:rsidR="00524FDE">
        <w:rPr>
          <w:lang w:val="es-ES"/>
        </w:rPr>
        <w:t>5</w:t>
      </w:r>
    </w:p>
    <w:p w14:paraId="7722A0F7" w14:textId="27DA0E63" w:rsidR="00AA6149" w:rsidRPr="00F30FD1" w:rsidRDefault="00AA6149" w:rsidP="00AA6149">
      <w:pPr>
        <w:tabs>
          <w:tab w:val="left" w:pos="637"/>
          <w:tab w:val="left" w:leader="dot" w:pos="9498"/>
        </w:tabs>
        <w:spacing w:after="60" w:line="240" w:lineRule="auto"/>
        <w:jc w:val="left"/>
        <w:rPr>
          <w:lang w:val="es-ES"/>
        </w:rPr>
      </w:pPr>
      <w:r w:rsidRPr="00F30FD1">
        <w:rPr>
          <w:lang w:val="es-ES"/>
        </w:rPr>
        <w:t>X</w:t>
      </w:r>
      <w:r w:rsidRPr="00F30FD1">
        <w:rPr>
          <w:lang w:val="es-ES"/>
        </w:rPr>
        <w:tab/>
      </w:r>
      <w:r w:rsidRPr="00F30FD1">
        <w:rPr>
          <w:noProof/>
        </w:rPr>
        <w:t>APARTADO ESTRATÉGICO</w:t>
      </w:r>
      <w:r w:rsidRPr="00F30FD1">
        <w:rPr>
          <w:lang w:val="es-ES"/>
        </w:rPr>
        <w:tab/>
      </w:r>
      <w:r>
        <w:rPr>
          <w:lang w:val="es-ES"/>
        </w:rPr>
        <w:t>17</w:t>
      </w:r>
      <w:r w:rsidR="00524FDE">
        <w:rPr>
          <w:lang w:val="es-ES"/>
        </w:rPr>
        <w:t>0</w:t>
      </w:r>
    </w:p>
    <w:p w14:paraId="0686231D" w14:textId="77777777" w:rsidR="00AA6149" w:rsidRPr="00F30FD1" w:rsidRDefault="00AA6149" w:rsidP="00AA6149">
      <w:pPr>
        <w:tabs>
          <w:tab w:val="left" w:pos="637"/>
          <w:tab w:val="left" w:leader="dot" w:pos="9498"/>
        </w:tabs>
        <w:spacing w:after="60" w:line="240" w:lineRule="auto"/>
        <w:jc w:val="left"/>
        <w:rPr>
          <w:lang w:val="es-ES"/>
        </w:rPr>
      </w:pPr>
      <w:r w:rsidRPr="00F30FD1">
        <w:rPr>
          <w:lang w:val="es-ES"/>
        </w:rPr>
        <w:tab/>
      </w:r>
      <w:r w:rsidRPr="00F30FD1">
        <w:rPr>
          <w:noProof/>
        </w:rPr>
        <w:t>Objetivos, estrategias y líneas de acción</w:t>
      </w:r>
    </w:p>
    <w:p w14:paraId="62FDBAEB" w14:textId="4829C83C" w:rsidR="00AA6149" w:rsidRPr="00F30FD1" w:rsidRDefault="00AA6149" w:rsidP="00AA6149">
      <w:pPr>
        <w:tabs>
          <w:tab w:val="left" w:pos="637"/>
          <w:tab w:val="left" w:leader="dot" w:pos="9498"/>
        </w:tabs>
        <w:spacing w:after="60" w:line="240" w:lineRule="auto"/>
        <w:jc w:val="left"/>
        <w:rPr>
          <w:webHidden/>
          <w:lang w:val="es-ES"/>
        </w:rPr>
      </w:pPr>
      <w:r w:rsidRPr="00F30FD1">
        <w:rPr>
          <w:lang w:val="es-ES"/>
        </w:rPr>
        <w:tab/>
      </w:r>
      <w:r w:rsidRPr="00F30FD1">
        <w:rPr>
          <w:noProof/>
        </w:rPr>
        <w:t>Tema 1</w:t>
      </w:r>
      <w:r>
        <w:rPr>
          <w:noProof/>
        </w:rPr>
        <w:t>:Gestión y Protección Ambiental</w:t>
      </w:r>
      <w:r w:rsidRPr="00F30FD1">
        <w:rPr>
          <w:noProof/>
        </w:rPr>
        <w:t>.</w:t>
      </w:r>
      <w:r w:rsidRPr="00F30FD1">
        <w:rPr>
          <w:lang w:val="es-ES"/>
        </w:rPr>
        <w:tab/>
      </w:r>
      <w:r>
        <w:rPr>
          <w:lang w:val="es-ES"/>
        </w:rPr>
        <w:t>17</w:t>
      </w:r>
      <w:r w:rsidR="00524FDE">
        <w:rPr>
          <w:lang w:val="es-ES"/>
        </w:rPr>
        <w:t>1</w:t>
      </w:r>
    </w:p>
    <w:p w14:paraId="3AF8A9BB" w14:textId="67077DD2" w:rsidR="00AA6149" w:rsidRPr="00F30FD1" w:rsidRDefault="00AA6149" w:rsidP="00AA6149">
      <w:pPr>
        <w:tabs>
          <w:tab w:val="left" w:pos="637"/>
          <w:tab w:val="left" w:leader="dot" w:pos="9498"/>
        </w:tabs>
        <w:spacing w:after="60" w:line="240" w:lineRule="auto"/>
        <w:jc w:val="left"/>
        <w:rPr>
          <w:webHidden/>
          <w:lang w:val="es-ES"/>
        </w:rPr>
      </w:pPr>
      <w:r w:rsidRPr="00F30FD1">
        <w:rPr>
          <w:noProof/>
        </w:rPr>
        <w:tab/>
        <w:t>Tema 2</w:t>
      </w:r>
      <w:r>
        <w:rPr>
          <w:noProof/>
        </w:rPr>
        <w:t>:Política Ambiental y Planeación Técnica</w:t>
      </w:r>
      <w:r w:rsidRPr="00F30FD1">
        <w:rPr>
          <w:noProof/>
        </w:rPr>
        <w:t>.</w:t>
      </w:r>
      <w:r w:rsidRPr="00F30FD1">
        <w:rPr>
          <w:lang w:val="es-ES"/>
        </w:rPr>
        <w:tab/>
      </w:r>
      <w:r>
        <w:rPr>
          <w:lang w:val="es-ES"/>
        </w:rPr>
        <w:t>17</w:t>
      </w:r>
      <w:r w:rsidR="00524FDE">
        <w:rPr>
          <w:lang w:val="es-ES"/>
        </w:rPr>
        <w:t>4</w:t>
      </w:r>
    </w:p>
    <w:p w14:paraId="70943509" w14:textId="3E9B65FD" w:rsidR="00AA6149" w:rsidRDefault="00AA6149" w:rsidP="00AA6149">
      <w:pPr>
        <w:tabs>
          <w:tab w:val="left" w:pos="637"/>
          <w:tab w:val="left" w:leader="dot" w:pos="9498"/>
        </w:tabs>
        <w:spacing w:after="60" w:line="240" w:lineRule="auto"/>
        <w:jc w:val="left"/>
        <w:rPr>
          <w:lang w:val="es-ES"/>
        </w:rPr>
      </w:pPr>
      <w:r w:rsidRPr="00F30FD1">
        <w:rPr>
          <w:noProof/>
        </w:rPr>
        <w:tab/>
        <w:t>Tema 3</w:t>
      </w:r>
      <w:r>
        <w:rPr>
          <w:noProof/>
        </w:rPr>
        <w:t>: Procuración de Justicia Ambiental</w:t>
      </w:r>
      <w:r w:rsidRPr="00F30FD1">
        <w:rPr>
          <w:noProof/>
        </w:rPr>
        <w:t>.</w:t>
      </w:r>
      <w:r w:rsidRPr="00F30FD1">
        <w:rPr>
          <w:lang w:val="es-ES"/>
        </w:rPr>
        <w:tab/>
      </w:r>
      <w:r>
        <w:rPr>
          <w:lang w:val="es-ES"/>
        </w:rPr>
        <w:t>17</w:t>
      </w:r>
      <w:r w:rsidR="00524FDE">
        <w:rPr>
          <w:lang w:val="es-ES"/>
        </w:rPr>
        <w:t>6</w:t>
      </w:r>
    </w:p>
    <w:p w14:paraId="00C38CC4" w14:textId="1104E337" w:rsidR="00AA6149" w:rsidRPr="00F30FD1" w:rsidRDefault="00AA6149" w:rsidP="00AA6149">
      <w:pPr>
        <w:tabs>
          <w:tab w:val="left" w:pos="637"/>
          <w:tab w:val="left" w:leader="dot" w:pos="9498"/>
        </w:tabs>
        <w:spacing w:after="60" w:line="240" w:lineRule="auto"/>
        <w:jc w:val="left"/>
        <w:rPr>
          <w:webHidden/>
          <w:lang w:val="es-ES"/>
        </w:rPr>
      </w:pPr>
      <w:r>
        <w:rPr>
          <w:webHidden/>
          <w:lang w:val="es-ES"/>
        </w:rPr>
        <w:t xml:space="preserve">          Tema 4: Áreas Naturales Protegidas y Biodiversidad ……………………………</w:t>
      </w:r>
      <w:proofErr w:type="gramStart"/>
      <w:r>
        <w:rPr>
          <w:webHidden/>
          <w:lang w:val="es-ES"/>
        </w:rPr>
        <w:t>…….</w:t>
      </w:r>
      <w:proofErr w:type="gramEnd"/>
      <w:r>
        <w:rPr>
          <w:webHidden/>
          <w:lang w:val="es-ES"/>
        </w:rPr>
        <w:t>1</w:t>
      </w:r>
      <w:r w:rsidR="00524FDE">
        <w:rPr>
          <w:webHidden/>
          <w:lang w:val="es-ES"/>
        </w:rPr>
        <w:t>77</w:t>
      </w:r>
    </w:p>
    <w:p w14:paraId="68FBDD4B" w14:textId="1D6337A8" w:rsidR="00AA6149" w:rsidRPr="00F30FD1" w:rsidRDefault="00AA6149" w:rsidP="00AA6149">
      <w:pPr>
        <w:tabs>
          <w:tab w:val="left" w:pos="637"/>
          <w:tab w:val="left" w:leader="dot" w:pos="9498"/>
        </w:tabs>
        <w:spacing w:after="60" w:line="240" w:lineRule="auto"/>
        <w:jc w:val="left"/>
        <w:rPr>
          <w:lang w:val="es-ES"/>
        </w:rPr>
      </w:pPr>
      <w:r w:rsidRPr="00F30FD1">
        <w:rPr>
          <w:lang w:val="es-ES"/>
        </w:rPr>
        <w:t>XI</w:t>
      </w:r>
      <w:r w:rsidRPr="00F30FD1">
        <w:rPr>
          <w:lang w:val="es-ES"/>
        </w:rPr>
        <w:tab/>
      </w:r>
      <w:r w:rsidRPr="00F30FD1">
        <w:rPr>
          <w:noProof/>
        </w:rPr>
        <w:t>BASES PARA SU COORDINACIÓN Y CONCERTACIÓN</w:t>
      </w:r>
      <w:r w:rsidRPr="00F30FD1">
        <w:rPr>
          <w:lang w:val="es-ES"/>
        </w:rPr>
        <w:tab/>
      </w:r>
      <w:r>
        <w:rPr>
          <w:lang w:val="es-ES"/>
        </w:rPr>
        <w:t>1</w:t>
      </w:r>
      <w:r w:rsidR="00524FDE">
        <w:rPr>
          <w:lang w:val="es-ES"/>
        </w:rPr>
        <w:t>79</w:t>
      </w:r>
    </w:p>
    <w:p w14:paraId="216578E4" w14:textId="76D12BC9" w:rsidR="00AA6149" w:rsidRPr="00F30FD1" w:rsidRDefault="00AA6149" w:rsidP="00AA6149">
      <w:pPr>
        <w:tabs>
          <w:tab w:val="left" w:pos="637"/>
          <w:tab w:val="left" w:leader="dot" w:pos="9498"/>
        </w:tabs>
        <w:spacing w:after="60" w:line="240" w:lineRule="auto"/>
        <w:jc w:val="left"/>
        <w:rPr>
          <w:lang w:val="es-ES"/>
        </w:rPr>
      </w:pPr>
      <w:r w:rsidRPr="00F30FD1">
        <w:rPr>
          <w:lang w:val="es-ES"/>
        </w:rPr>
        <w:t>XII</w:t>
      </w:r>
      <w:r w:rsidRPr="00F30FD1">
        <w:rPr>
          <w:lang w:val="es-ES"/>
        </w:rPr>
        <w:tab/>
      </w:r>
      <w:r w:rsidRPr="00F30FD1">
        <w:rPr>
          <w:noProof/>
        </w:rPr>
        <w:t>CONTROL, SEGUIMIENTO, EVALUACIÓN Y ACTUALIZACIÓN</w:t>
      </w:r>
      <w:r w:rsidRPr="00F30FD1">
        <w:rPr>
          <w:lang w:val="es-ES"/>
        </w:rPr>
        <w:tab/>
      </w:r>
      <w:r>
        <w:rPr>
          <w:lang w:val="es-ES"/>
        </w:rPr>
        <w:t>19</w:t>
      </w:r>
      <w:r w:rsidR="00524FDE">
        <w:rPr>
          <w:lang w:val="es-ES"/>
        </w:rPr>
        <w:t>0</w:t>
      </w:r>
    </w:p>
    <w:p w14:paraId="4CDB7E52" w14:textId="2DCADABF" w:rsidR="00AA6149" w:rsidRPr="00F30FD1" w:rsidRDefault="00AA6149" w:rsidP="00AA6149">
      <w:pPr>
        <w:tabs>
          <w:tab w:val="left" w:pos="637"/>
          <w:tab w:val="left" w:leader="dot" w:pos="9498"/>
        </w:tabs>
        <w:spacing w:after="60" w:line="240" w:lineRule="auto"/>
        <w:jc w:val="left"/>
        <w:rPr>
          <w:lang w:val="es-ES"/>
        </w:rPr>
      </w:pPr>
      <w:r w:rsidRPr="00F30FD1">
        <w:rPr>
          <w:lang w:val="es-ES"/>
        </w:rPr>
        <w:t>XIII</w:t>
      </w:r>
      <w:r w:rsidRPr="00F30FD1">
        <w:rPr>
          <w:lang w:val="es-ES"/>
        </w:rPr>
        <w:tab/>
      </w:r>
      <w:r w:rsidRPr="00F30FD1">
        <w:rPr>
          <w:noProof/>
        </w:rPr>
        <w:t>MECANISMOS DE FINANCIAMIENTO</w:t>
      </w:r>
      <w:r w:rsidRPr="00F30FD1">
        <w:rPr>
          <w:lang w:val="es-ES"/>
        </w:rPr>
        <w:tab/>
      </w:r>
      <w:r w:rsidR="00524FDE">
        <w:rPr>
          <w:lang w:val="es-ES"/>
        </w:rPr>
        <w:t>199</w:t>
      </w:r>
    </w:p>
    <w:p w14:paraId="1B89F22C" w14:textId="7E2E436B" w:rsidR="00AA6149" w:rsidRPr="00F30FD1" w:rsidRDefault="00AA6149" w:rsidP="00AA6149">
      <w:pPr>
        <w:tabs>
          <w:tab w:val="left" w:pos="637"/>
          <w:tab w:val="left" w:leader="dot" w:pos="9498"/>
        </w:tabs>
        <w:spacing w:after="60" w:line="240" w:lineRule="auto"/>
        <w:jc w:val="left"/>
        <w:rPr>
          <w:lang w:val="es-ES"/>
        </w:rPr>
      </w:pPr>
      <w:r w:rsidRPr="00F30FD1">
        <w:rPr>
          <w:lang w:val="es-ES"/>
        </w:rPr>
        <w:tab/>
        <w:t>ANEXOS</w:t>
      </w:r>
      <w:r w:rsidRPr="00F30FD1">
        <w:rPr>
          <w:lang w:val="es-ES"/>
        </w:rPr>
        <w:tab/>
      </w:r>
      <w:r>
        <w:rPr>
          <w:lang w:val="es-ES"/>
        </w:rPr>
        <w:t>20</w:t>
      </w:r>
      <w:r w:rsidR="00524FDE">
        <w:rPr>
          <w:lang w:val="es-ES"/>
        </w:rPr>
        <w:t>2</w:t>
      </w:r>
    </w:p>
    <w:p w14:paraId="161C486B" w14:textId="7CF1D118" w:rsidR="00AA6149" w:rsidRPr="00F30FD1" w:rsidRDefault="00AA6149" w:rsidP="00AA6149">
      <w:pPr>
        <w:tabs>
          <w:tab w:val="left" w:pos="637"/>
          <w:tab w:val="left" w:leader="dot" w:pos="9498"/>
        </w:tabs>
        <w:spacing w:after="60" w:line="240" w:lineRule="auto"/>
        <w:jc w:val="left"/>
        <w:rPr>
          <w:lang w:val="es-ES"/>
        </w:rPr>
      </w:pPr>
      <w:r w:rsidRPr="00F30FD1">
        <w:rPr>
          <w:lang w:val="es-ES"/>
        </w:rPr>
        <w:tab/>
      </w:r>
      <w:r w:rsidRPr="00F30FD1">
        <w:rPr>
          <w:noProof/>
        </w:rPr>
        <w:t>Anexo 1. Fichas de Indicadores del PED</w:t>
      </w:r>
      <w:r w:rsidRPr="00F30FD1">
        <w:rPr>
          <w:lang w:val="es-ES"/>
        </w:rPr>
        <w:tab/>
      </w:r>
      <w:r>
        <w:rPr>
          <w:lang w:val="es-ES"/>
        </w:rPr>
        <w:t>20</w:t>
      </w:r>
      <w:r w:rsidR="00524FDE">
        <w:rPr>
          <w:lang w:val="es-ES"/>
        </w:rPr>
        <w:t>3</w:t>
      </w:r>
    </w:p>
    <w:p w14:paraId="561300D2" w14:textId="0ED3B0A6" w:rsidR="00AA6149" w:rsidRPr="00F30FD1" w:rsidRDefault="00AA6149" w:rsidP="00AA6149">
      <w:pPr>
        <w:tabs>
          <w:tab w:val="left" w:pos="637"/>
          <w:tab w:val="left" w:leader="dot" w:pos="9498"/>
        </w:tabs>
        <w:spacing w:after="60" w:line="240" w:lineRule="auto"/>
        <w:jc w:val="left"/>
        <w:rPr>
          <w:lang w:val="es-ES"/>
        </w:rPr>
      </w:pPr>
      <w:r w:rsidRPr="00F30FD1">
        <w:rPr>
          <w:lang w:val="es-ES"/>
        </w:rPr>
        <w:tab/>
      </w:r>
      <w:r w:rsidRPr="00F30FD1">
        <w:rPr>
          <w:noProof/>
        </w:rPr>
        <w:t>Anexo 2. Fichas de Indicadores del Programa</w:t>
      </w:r>
      <w:r w:rsidRPr="00F30FD1">
        <w:rPr>
          <w:lang w:val="es-ES"/>
        </w:rPr>
        <w:tab/>
      </w:r>
      <w:r>
        <w:rPr>
          <w:lang w:val="es-ES"/>
        </w:rPr>
        <w:t>20</w:t>
      </w:r>
      <w:r w:rsidR="00453AF6">
        <w:rPr>
          <w:lang w:val="es-ES"/>
        </w:rPr>
        <w:t>4</w:t>
      </w:r>
    </w:p>
    <w:p w14:paraId="32134ADC" w14:textId="0CDCEC7B" w:rsidR="00AA6149" w:rsidRPr="00F30FD1" w:rsidRDefault="00AA6149" w:rsidP="00AA6149">
      <w:pPr>
        <w:tabs>
          <w:tab w:val="left" w:pos="637"/>
          <w:tab w:val="left" w:leader="dot" w:pos="9498"/>
        </w:tabs>
        <w:spacing w:after="60" w:line="240" w:lineRule="auto"/>
        <w:jc w:val="left"/>
        <w:rPr>
          <w:lang w:val="es-ES"/>
        </w:rPr>
      </w:pPr>
      <w:r>
        <w:rPr>
          <w:lang w:val="es-ES"/>
        </w:rPr>
        <w:t xml:space="preserve">          </w:t>
      </w:r>
      <w:r>
        <w:rPr>
          <w:noProof/>
        </w:rPr>
        <w:t>Anexo 3. Matríz de Indicadores para Resultados</w:t>
      </w:r>
      <w:r w:rsidRPr="00F30FD1">
        <w:rPr>
          <w:lang w:val="es-ES"/>
        </w:rPr>
        <w:tab/>
      </w:r>
      <w:r>
        <w:rPr>
          <w:lang w:val="es-ES"/>
        </w:rPr>
        <w:t>2</w:t>
      </w:r>
      <w:r w:rsidR="00453AF6">
        <w:rPr>
          <w:lang w:val="es-ES"/>
        </w:rPr>
        <w:t>10</w:t>
      </w:r>
    </w:p>
    <w:p w14:paraId="1B034EDD" w14:textId="31D407D9" w:rsidR="00DC1331" w:rsidRPr="00EB0C4B" w:rsidRDefault="00DC1331" w:rsidP="00EB0C4B">
      <w:pPr>
        <w:tabs>
          <w:tab w:val="left" w:pos="637"/>
          <w:tab w:val="left" w:leader="dot" w:pos="9498"/>
        </w:tabs>
        <w:spacing w:after="60" w:line="240" w:lineRule="auto"/>
        <w:jc w:val="left"/>
        <w:rPr>
          <w:lang w:val="es-ES"/>
        </w:rPr>
      </w:pPr>
      <w:r>
        <w:rPr>
          <w:lang w:val="es-ES"/>
        </w:rPr>
        <w:t xml:space="preserve">           </w:t>
      </w:r>
    </w:p>
    <w:p w14:paraId="23F4FB94" w14:textId="77777777" w:rsidR="00E0460C" w:rsidRPr="00F765C3" w:rsidRDefault="00E0460C" w:rsidP="00B545F3">
      <w:pPr>
        <w:rPr>
          <w:rFonts w:eastAsia="Calibri" w:cs="Times New Roman"/>
          <w:b/>
          <w:bCs/>
          <w:szCs w:val="22"/>
          <w:lang w:val="es-MX" w:eastAsia="en-US"/>
        </w:rPr>
        <w:sectPr w:rsidR="00E0460C" w:rsidRPr="00F765C3" w:rsidSect="00E0460C">
          <w:headerReference w:type="default" r:id="rId8"/>
          <w:footerReference w:type="even" r:id="rId9"/>
          <w:footerReference w:type="default" r:id="rId10"/>
          <w:pgSz w:w="12240" w:h="15840"/>
          <w:pgMar w:top="2977" w:right="1041" w:bottom="1701" w:left="1134" w:header="709" w:footer="709" w:gutter="0"/>
          <w:cols w:space="708"/>
          <w:docGrid w:linePitch="360"/>
        </w:sectPr>
      </w:pPr>
    </w:p>
    <w:p w14:paraId="0EB71483" w14:textId="77777777" w:rsidR="00E0460C" w:rsidRDefault="00E0460C" w:rsidP="00E0460C">
      <w:pPr>
        <w:pStyle w:val="Ttulo"/>
      </w:pPr>
    </w:p>
    <w:p w14:paraId="209A964C" w14:textId="77777777" w:rsidR="00E0460C" w:rsidRDefault="00E0460C" w:rsidP="00E0460C">
      <w:pPr>
        <w:pStyle w:val="Ttulo"/>
      </w:pPr>
    </w:p>
    <w:p w14:paraId="658497A1" w14:textId="77777777" w:rsidR="00E0460C" w:rsidRDefault="00E0460C" w:rsidP="00E0460C">
      <w:pPr>
        <w:pStyle w:val="Ttulo"/>
      </w:pPr>
    </w:p>
    <w:p w14:paraId="2AB9FA45" w14:textId="77777777" w:rsidR="00E0460C" w:rsidRDefault="00E0460C" w:rsidP="00E0460C">
      <w:pPr>
        <w:pStyle w:val="Ttulo"/>
      </w:pPr>
    </w:p>
    <w:p w14:paraId="2786D628" w14:textId="163C480A" w:rsidR="00E0460C" w:rsidRPr="00E0460C" w:rsidRDefault="00E0460C" w:rsidP="00E0460C">
      <w:pPr>
        <w:pStyle w:val="Ttulo"/>
        <w:rPr>
          <w:bCs/>
          <w:caps/>
          <w:color w:val="4BACC6"/>
          <w:sz w:val="32"/>
          <w:szCs w:val="28"/>
          <w:lang w:val="es-MX" w:eastAsia="en-US"/>
        </w:rPr>
      </w:pPr>
      <w:r w:rsidRPr="00E0460C">
        <w:rPr>
          <w:color w:val="4BACC6"/>
        </w:rPr>
        <w:t xml:space="preserve">PRESENTACIÓN </w:t>
      </w:r>
      <w:r w:rsidRPr="00E0460C">
        <w:rPr>
          <w:color w:val="4BACC6"/>
        </w:rPr>
        <w:br w:type="page"/>
      </w:r>
    </w:p>
    <w:p w14:paraId="3915D940" w14:textId="77777777" w:rsidR="00C86D79" w:rsidRDefault="00C86D79" w:rsidP="005441E8">
      <w:pPr>
        <w:pStyle w:val="Ttulo1"/>
      </w:pPr>
    </w:p>
    <w:p w14:paraId="7AD282D0" w14:textId="77777777" w:rsidR="00C86D79" w:rsidRDefault="00C86D79" w:rsidP="005441E8">
      <w:pPr>
        <w:pStyle w:val="Ttulo1"/>
      </w:pPr>
    </w:p>
    <w:p w14:paraId="78F14DEF" w14:textId="77777777" w:rsidR="00C86D79" w:rsidRDefault="00C86D79" w:rsidP="005441E8">
      <w:pPr>
        <w:pStyle w:val="Ttulo1"/>
      </w:pPr>
    </w:p>
    <w:p w14:paraId="3F81FBED" w14:textId="77777777" w:rsidR="00E0460C" w:rsidRDefault="00E0460C" w:rsidP="00E0460C">
      <w:pPr>
        <w:rPr>
          <w:lang w:val="es-MX" w:eastAsia="en-US"/>
        </w:rPr>
      </w:pPr>
    </w:p>
    <w:p w14:paraId="78AA7A34" w14:textId="77777777" w:rsidR="00E0460C" w:rsidRPr="00E0460C" w:rsidRDefault="00E0460C" w:rsidP="00E0460C">
      <w:pPr>
        <w:rPr>
          <w:lang w:val="es-MX" w:eastAsia="en-US"/>
        </w:rPr>
      </w:pPr>
    </w:p>
    <w:p w14:paraId="5C47CB13" w14:textId="77777777" w:rsidR="00C86D79" w:rsidRDefault="00C86D79" w:rsidP="005441E8">
      <w:pPr>
        <w:pStyle w:val="Ttulo1"/>
      </w:pPr>
    </w:p>
    <w:p w14:paraId="50276783" w14:textId="73A26B99" w:rsidR="005F7240" w:rsidRDefault="00F765C3" w:rsidP="00F765C3">
      <w:pPr>
        <w:pStyle w:val="Ttulo1"/>
      </w:pPr>
      <w:bookmarkStart w:id="0" w:name="_Toc477971046"/>
      <w:r>
        <w:t xml:space="preserve">I. </w:t>
      </w:r>
      <w:r w:rsidR="005F7240" w:rsidRPr="00F765C3">
        <w:t>PRESENTACIÓN</w:t>
      </w:r>
      <w:bookmarkEnd w:id="0"/>
      <w:r w:rsidR="005F7240" w:rsidRPr="00F765C3">
        <w:t xml:space="preserve"> </w:t>
      </w:r>
    </w:p>
    <w:p w14:paraId="6D887D09" w14:textId="77777777" w:rsidR="00F765C3" w:rsidRPr="00F765C3" w:rsidRDefault="00F765C3" w:rsidP="00F765C3">
      <w:pPr>
        <w:rPr>
          <w:lang w:val="es-MX" w:eastAsia="en-US"/>
        </w:rPr>
      </w:pPr>
    </w:p>
    <w:p w14:paraId="3EF19A86" w14:textId="77777777" w:rsidR="00E578C6" w:rsidRPr="00585636" w:rsidRDefault="00E578C6" w:rsidP="00E578C6">
      <w:pPr>
        <w:spacing w:after="0" w:line="240" w:lineRule="auto"/>
        <w:ind w:right="140"/>
        <w:rPr>
          <w:rFonts w:eastAsia="Times New Roman" w:cs="Futura"/>
        </w:rPr>
      </w:pPr>
      <w:r w:rsidRPr="00585636">
        <w:rPr>
          <w:rFonts w:eastAsia="Times New Roman" w:cs="Futura"/>
        </w:rPr>
        <w:t>Quintana Roo, el estado más joven de la República Mexicana y al que se atribuye la condición de “cuna del mestizaje”, en virtud de la vida que fundó para sí Gonzalo Guerrero desde antes de la conquista, es además una porción del territorio nacional que incluye muestras importantes de la diversidad ecológica y la biodiversidad tropical que hacen de nuestro país una nación mega diversa. Los ecosistemas que constituyen el paisaje del estado incluyen selvas bajas caducifolias y medianas subcaducifolia, dunas costeras, manglares, cenotes, lagunas costeras, arrecifes de coral. Además de una vasta diversidad de aves, en la entidad habitan cinco de las seis especies de felinos silvestres que hay en México, al menos dos especies de venados, pecaríes, monos araña y aulladores, tapires, murciélagos, boas y cocodrilos, para mencionar solamente las especies</w:t>
      </w:r>
      <w:r w:rsidRPr="00585636">
        <w:rPr>
          <w:rFonts w:eastAsia="Times New Roman" w:cs="Futura"/>
          <w:shd w:val="clear" w:color="auto" w:fill="FFFFFF"/>
        </w:rPr>
        <w:t xml:space="preserve"> </w:t>
      </w:r>
      <w:r w:rsidRPr="00585636">
        <w:rPr>
          <w:rFonts w:eastAsia="Times New Roman" w:cs="Futura"/>
        </w:rPr>
        <w:t>más representativas, las más conspicuas, de las que conforman la gran riqueza faunística quintanarroense.</w:t>
      </w:r>
    </w:p>
    <w:p w14:paraId="55C1E9F5" w14:textId="77777777" w:rsidR="00E578C6" w:rsidRPr="003E40FD" w:rsidRDefault="00E578C6" w:rsidP="00E578C6">
      <w:pPr>
        <w:spacing w:after="0" w:line="240" w:lineRule="auto"/>
        <w:ind w:right="140"/>
        <w:rPr>
          <w:rFonts w:eastAsia="Times New Roman" w:cs="Futura"/>
          <w:color w:val="595959"/>
        </w:rPr>
      </w:pPr>
    </w:p>
    <w:p w14:paraId="0B394FB2" w14:textId="77777777" w:rsidR="00E578C6" w:rsidRPr="00585636" w:rsidRDefault="00E578C6" w:rsidP="00E578C6">
      <w:pPr>
        <w:spacing w:after="0" w:line="240" w:lineRule="auto"/>
        <w:ind w:right="140"/>
        <w:rPr>
          <w:rFonts w:eastAsia="Times New Roman" w:cs="Futura"/>
        </w:rPr>
      </w:pPr>
      <w:r w:rsidRPr="00585636">
        <w:rPr>
          <w:rFonts w:eastAsia="Times New Roman" w:cs="Futura"/>
        </w:rPr>
        <w:t xml:space="preserve">Este escenario provee, a los residentes del estado y a quienes lo visitan, servicios ambientales de soporte (empezando por la biodiversidad misma, pero también de nutrimentos, suelos, polinizadores, producción primaria y control biológico), de provisión (alimentos, materias primas, y recursos genéticos, medicinales y ornamentales), de </w:t>
      </w:r>
      <w:r w:rsidRPr="00585636">
        <w:rPr>
          <w:rFonts w:eastAsia="Times New Roman" w:cs="Futura"/>
        </w:rPr>
        <w:lastRenderedPageBreak/>
        <w:t>regulación (del clima, el agua y los desechos), y culturales (belleza escénica, recreación, ciencia y educación).</w:t>
      </w:r>
    </w:p>
    <w:p w14:paraId="30B32486" w14:textId="77777777" w:rsidR="00E578C6" w:rsidRPr="00585636" w:rsidRDefault="00E578C6" w:rsidP="00E578C6">
      <w:pPr>
        <w:spacing w:after="0" w:line="240" w:lineRule="auto"/>
        <w:ind w:right="140"/>
        <w:rPr>
          <w:rFonts w:eastAsia="Times New Roman" w:cs="Futura"/>
        </w:rPr>
      </w:pPr>
    </w:p>
    <w:p w14:paraId="638CFFBF" w14:textId="77777777" w:rsidR="00E578C6" w:rsidRPr="00585636" w:rsidRDefault="00E578C6" w:rsidP="00E578C6">
      <w:pPr>
        <w:spacing w:after="0" w:line="240" w:lineRule="auto"/>
        <w:ind w:right="140"/>
        <w:rPr>
          <w:rFonts w:eastAsia="Times New Roman" w:cs="Futura"/>
        </w:rPr>
      </w:pPr>
      <w:r w:rsidRPr="00585636">
        <w:rPr>
          <w:rFonts w:eastAsia="Times New Roman" w:cs="Futura"/>
        </w:rPr>
        <w:t>No es entonces de sorprender que, en este marco, el Gobernador del Estado, Carlos Joaquín González, considere prioritaria la gestión ambiental, asumiendo a su administración como garante de la salvaguarda de las condiciones ecológicas que privilegian a Quintana Roo.</w:t>
      </w:r>
    </w:p>
    <w:p w14:paraId="333C1EC6" w14:textId="77777777" w:rsidR="00E578C6" w:rsidRPr="00585636" w:rsidRDefault="00E578C6" w:rsidP="00E578C6">
      <w:pPr>
        <w:spacing w:after="0" w:line="240" w:lineRule="auto"/>
        <w:ind w:right="140"/>
        <w:rPr>
          <w:rFonts w:eastAsia="Times New Roman" w:cs="Futura"/>
        </w:rPr>
      </w:pPr>
      <w:r w:rsidRPr="00585636">
        <w:rPr>
          <w:rFonts w:eastAsia="Times New Roman" w:cs="Futura"/>
        </w:rPr>
        <w:t>Al tomar en consideración el hecho de que la ecología estatal hace que el turismo sea el principal motor del crecimiento económico de la entidad, y que además, particularmente en el sur del estado, la producción agrosilvopastoril resulte un potencial vital para la diversificación de las actividades productivas, y la pesca represente también un reto hacia la sustentabilidad, el Quinto Eje del Plan Estatal de Desarrollo  “Crecimiento Ordenado con Sustentabilidad Ambiental”, concebido con miras a incentivar el desarrollo de Quintana Roo con criterios de sustentabilidad; es decir, que se induzca al desarrollo de manera tal que se garantice la conservación de la biodiversidad, los ecosistemas y los servicios ambientales, velando por la mejoría de la calidad de vida de la población que actualmente reside en el estado, y teniendo una posición solidaria hacia las generaciones venideras.</w:t>
      </w:r>
    </w:p>
    <w:p w14:paraId="24756A59" w14:textId="77777777" w:rsidR="00E578C6" w:rsidRPr="00585636" w:rsidRDefault="00E578C6" w:rsidP="00E578C6">
      <w:pPr>
        <w:spacing w:after="0" w:line="240" w:lineRule="auto"/>
        <w:ind w:right="140"/>
        <w:rPr>
          <w:rFonts w:eastAsia="Times New Roman" w:cs="Futura"/>
        </w:rPr>
      </w:pPr>
    </w:p>
    <w:p w14:paraId="477D98B2" w14:textId="77777777" w:rsidR="00E578C6" w:rsidRPr="00585636" w:rsidRDefault="00E578C6" w:rsidP="00E578C6">
      <w:pPr>
        <w:spacing w:after="0" w:line="240" w:lineRule="auto"/>
        <w:ind w:right="140"/>
        <w:rPr>
          <w:rFonts w:eastAsia="Times New Roman" w:cs="Futura"/>
        </w:rPr>
      </w:pPr>
      <w:r w:rsidRPr="00585636">
        <w:rPr>
          <w:rFonts w:eastAsia="Times New Roman" w:cs="Futura"/>
        </w:rPr>
        <w:t>El escudo de Quintana Roo es una muestra palpable de la conciencia que se tiene en la entidad acerca de la importancia del medio ambiente que es escenario de su identidad y vitalidad, y de rica herencia cultural: incorpora el glifo maya del caracol marino, que simboliza el interior de la tierra y el mar; los tres triángulos que sintetizan los bosques y la flora, el glifo maya del viento, que enfatiza la fragilidad del estado frente a los eventos hidrometeorológicos de envergadura catastrófica, como los huracanes que frecuentemente azotan la región; y la estrella de la mañana y los rayos del sol naciente, que representan los municipios en que se divide la entidad.</w:t>
      </w:r>
    </w:p>
    <w:p w14:paraId="3857BFA1" w14:textId="77777777" w:rsidR="00E578C6" w:rsidRPr="00585636" w:rsidRDefault="00E578C6" w:rsidP="00E578C6">
      <w:pPr>
        <w:spacing w:after="0" w:line="240" w:lineRule="auto"/>
        <w:ind w:right="140"/>
        <w:rPr>
          <w:rFonts w:eastAsia="Times New Roman" w:cs="Futura"/>
        </w:rPr>
      </w:pPr>
    </w:p>
    <w:p w14:paraId="195F4A99" w14:textId="77777777" w:rsidR="00E578C6" w:rsidRPr="00585636" w:rsidRDefault="00E578C6" w:rsidP="00E578C6">
      <w:pPr>
        <w:spacing w:after="0" w:line="240" w:lineRule="auto"/>
        <w:ind w:right="140"/>
        <w:rPr>
          <w:rFonts w:eastAsia="Times New Roman" w:cs="Futura"/>
        </w:rPr>
      </w:pPr>
      <w:r w:rsidRPr="00585636">
        <w:rPr>
          <w:rFonts w:eastAsia="Times New Roman" w:cs="Futura"/>
        </w:rPr>
        <w:t xml:space="preserve">Debemos además asumir que la riqueza ecológica de Quintana Roo es vulnerable en el escenario de cambio climático que hoy impera, y que esto obliga a cuidar que el crecimiento económico, que es sin asomo de duda, del todo legítimo, se debe lograr cuidando a la vez que no se convierta en un factor más de vulnerabilidad, reforzando la conservación de la riqueza biológica, los ecosistemas y los servicios ambientales que soportan este crecimiento, a través del robustecimiento de las áreas naturales protegidas de la entidad; y ordenando con perspectiva territorial y criterios ecológicos las actividades </w:t>
      </w:r>
      <w:r w:rsidRPr="00585636">
        <w:rPr>
          <w:rFonts w:eastAsia="Times New Roman" w:cs="Futura"/>
        </w:rPr>
        <w:lastRenderedPageBreak/>
        <w:t>económicas de los diferentes actores sociales, al tiempo que se anima el desarrollo facilitando la inversión.</w:t>
      </w:r>
    </w:p>
    <w:p w14:paraId="77BD9184" w14:textId="77777777" w:rsidR="00E578C6" w:rsidRPr="00585636" w:rsidRDefault="00E578C6" w:rsidP="00E578C6">
      <w:pPr>
        <w:spacing w:after="0" w:line="240" w:lineRule="auto"/>
        <w:ind w:right="140"/>
        <w:rPr>
          <w:rFonts w:eastAsia="Times New Roman" w:cs="Futura"/>
        </w:rPr>
      </w:pPr>
    </w:p>
    <w:p w14:paraId="3E846F29" w14:textId="77777777" w:rsidR="00E578C6" w:rsidRPr="00585636" w:rsidRDefault="00E578C6" w:rsidP="00E578C6">
      <w:pPr>
        <w:spacing w:after="120"/>
        <w:ind w:firstLine="360"/>
        <w:jc w:val="center"/>
        <w:rPr>
          <w:rFonts w:eastAsia="Times New Roman" w:cs="Futura"/>
          <w:b/>
        </w:rPr>
      </w:pPr>
    </w:p>
    <w:p w14:paraId="546D9392" w14:textId="77777777" w:rsidR="00AA6149" w:rsidRPr="00F765C3" w:rsidRDefault="00AA6149" w:rsidP="00AA6149">
      <w:pPr>
        <w:spacing w:after="120"/>
        <w:ind w:firstLine="708"/>
        <w:jc w:val="right"/>
        <w:rPr>
          <w:noProof/>
          <w:color w:val="4BACC6" w:themeColor="accent5"/>
          <w:lang w:val="es-ES"/>
        </w:rPr>
      </w:pPr>
      <w:r>
        <w:rPr>
          <w:noProof/>
          <w:color w:val="4BACC6" w:themeColor="accent5"/>
          <w:lang w:val="es-ES"/>
        </w:rPr>
        <w:t>Lic. Efraín Villanueva Arcos</w:t>
      </w:r>
    </w:p>
    <w:p w14:paraId="0AC330CB" w14:textId="77777777" w:rsidR="00AA6149" w:rsidRPr="00F765C3" w:rsidRDefault="00AA6149" w:rsidP="00AA6149">
      <w:pPr>
        <w:spacing w:after="120"/>
        <w:ind w:firstLine="708"/>
        <w:jc w:val="right"/>
        <w:rPr>
          <w:noProof/>
          <w:color w:val="4BACC6" w:themeColor="accent5"/>
          <w:lang w:val="es-ES"/>
        </w:rPr>
      </w:pPr>
      <w:r>
        <w:rPr>
          <w:noProof/>
          <w:color w:val="4BACC6" w:themeColor="accent5"/>
          <w:lang w:val="es-ES"/>
        </w:rPr>
        <w:t>Secretario de Ecología y Medio Ambiente</w:t>
      </w:r>
    </w:p>
    <w:p w14:paraId="26FBC9B4" w14:textId="77777777" w:rsidR="005F7240" w:rsidRPr="00F765C3" w:rsidRDefault="005F7240" w:rsidP="00F765C3">
      <w:pPr>
        <w:rPr>
          <w:rFonts w:eastAsia="Times New Roman" w:cs="Futura"/>
          <w:color w:val="595959"/>
        </w:rPr>
      </w:pPr>
    </w:p>
    <w:p w14:paraId="703C1B3D" w14:textId="77777777" w:rsidR="005F7240" w:rsidRPr="00F765C3" w:rsidRDefault="005F7240" w:rsidP="00F765C3">
      <w:pPr>
        <w:rPr>
          <w:rFonts w:eastAsia="Times New Roman" w:cs="Futura"/>
          <w:color w:val="595959"/>
        </w:rPr>
      </w:pPr>
    </w:p>
    <w:p w14:paraId="3A3E096C" w14:textId="77777777" w:rsidR="00B545F3" w:rsidRPr="00F765C3" w:rsidRDefault="00B545F3" w:rsidP="00B545F3">
      <w:pPr>
        <w:rPr>
          <w:rFonts w:eastAsia="Times New Roman" w:cs="Futura"/>
          <w:color w:val="595959"/>
        </w:rPr>
      </w:pPr>
    </w:p>
    <w:p w14:paraId="41139E92" w14:textId="77777777" w:rsidR="005F7240" w:rsidRPr="00F765C3" w:rsidRDefault="005F7240" w:rsidP="00C86D79">
      <w:pPr>
        <w:spacing w:after="120"/>
        <w:ind w:firstLine="360"/>
        <w:jc w:val="center"/>
        <w:rPr>
          <w:rFonts w:eastAsia="Times New Roman" w:cs="Futura"/>
          <w:color w:val="595959"/>
        </w:rPr>
      </w:pPr>
    </w:p>
    <w:p w14:paraId="7CEF7DE7" w14:textId="77777777" w:rsidR="00E0460C" w:rsidRDefault="00E0460C" w:rsidP="00E0460C">
      <w:pPr>
        <w:pStyle w:val="Ttulo"/>
      </w:pPr>
    </w:p>
    <w:p w14:paraId="0ABDF717" w14:textId="77777777" w:rsidR="00E0460C" w:rsidRDefault="00E0460C" w:rsidP="00E0460C">
      <w:pPr>
        <w:pStyle w:val="Ttulo"/>
      </w:pPr>
    </w:p>
    <w:p w14:paraId="34BCDDAF" w14:textId="77777777" w:rsidR="00E0460C" w:rsidRDefault="00E0460C" w:rsidP="00E0460C">
      <w:pPr>
        <w:pStyle w:val="Ttulo"/>
      </w:pPr>
    </w:p>
    <w:p w14:paraId="57EBE8D1" w14:textId="77777777" w:rsidR="00AA6149" w:rsidRDefault="00AA6149" w:rsidP="00E0460C">
      <w:pPr>
        <w:pStyle w:val="Ttulo"/>
        <w:rPr>
          <w:color w:val="4BACC6"/>
        </w:rPr>
      </w:pPr>
    </w:p>
    <w:p w14:paraId="576E85F4" w14:textId="77777777" w:rsidR="00AA6149" w:rsidRDefault="00AA6149" w:rsidP="00E0460C">
      <w:pPr>
        <w:pStyle w:val="Ttulo"/>
        <w:rPr>
          <w:color w:val="4BACC6"/>
        </w:rPr>
      </w:pPr>
    </w:p>
    <w:p w14:paraId="4DC88CB2" w14:textId="77777777" w:rsidR="00AA6149" w:rsidRDefault="00AA6149" w:rsidP="00E0460C">
      <w:pPr>
        <w:pStyle w:val="Ttulo"/>
        <w:rPr>
          <w:color w:val="4BACC6"/>
        </w:rPr>
      </w:pPr>
    </w:p>
    <w:p w14:paraId="75AC8E96" w14:textId="77777777" w:rsidR="00AA6149" w:rsidRDefault="00AA6149" w:rsidP="00E0460C">
      <w:pPr>
        <w:pStyle w:val="Ttulo"/>
        <w:rPr>
          <w:color w:val="4BACC6"/>
        </w:rPr>
      </w:pPr>
    </w:p>
    <w:p w14:paraId="73E60C19" w14:textId="77777777" w:rsidR="00AA6149" w:rsidRDefault="00AA6149" w:rsidP="00E0460C">
      <w:pPr>
        <w:pStyle w:val="Ttulo"/>
        <w:rPr>
          <w:color w:val="4BACC6"/>
        </w:rPr>
      </w:pPr>
    </w:p>
    <w:p w14:paraId="36BD945F" w14:textId="77777777" w:rsidR="00AA6149" w:rsidRDefault="00AA6149" w:rsidP="00E0460C">
      <w:pPr>
        <w:pStyle w:val="Ttulo"/>
        <w:rPr>
          <w:color w:val="4BACC6"/>
        </w:rPr>
      </w:pPr>
    </w:p>
    <w:p w14:paraId="54DFB10D" w14:textId="77777777" w:rsidR="00AA6149" w:rsidRDefault="00AA6149" w:rsidP="00E0460C">
      <w:pPr>
        <w:pStyle w:val="Ttulo"/>
        <w:rPr>
          <w:color w:val="4BACC6"/>
        </w:rPr>
      </w:pPr>
    </w:p>
    <w:p w14:paraId="79366533" w14:textId="77777777" w:rsidR="00AA6149" w:rsidRDefault="00AA6149" w:rsidP="00E0460C">
      <w:pPr>
        <w:pStyle w:val="Ttulo"/>
        <w:rPr>
          <w:color w:val="4BACC6"/>
        </w:rPr>
      </w:pPr>
    </w:p>
    <w:p w14:paraId="1E0FE6AD" w14:textId="249813A5" w:rsidR="00E0460C" w:rsidRDefault="00E0460C" w:rsidP="00E0460C">
      <w:pPr>
        <w:pStyle w:val="Ttulo"/>
        <w:rPr>
          <w:color w:val="4BACC6"/>
        </w:rPr>
      </w:pPr>
      <w:r>
        <w:rPr>
          <w:color w:val="4BACC6"/>
        </w:rPr>
        <w:t>INTRODUCCIÓN</w:t>
      </w:r>
    </w:p>
    <w:p w14:paraId="6A5397A0" w14:textId="77777777" w:rsidR="00E0460C" w:rsidRDefault="00E0460C">
      <w:pPr>
        <w:spacing w:after="0" w:line="240" w:lineRule="auto"/>
        <w:jc w:val="left"/>
        <w:rPr>
          <w:rFonts w:eastAsia="Times New Roman" w:cs="Times New Roman"/>
          <w:b/>
          <w:bCs/>
          <w:caps/>
          <w:color w:val="4BACC6"/>
          <w:sz w:val="32"/>
          <w:szCs w:val="28"/>
          <w:lang w:val="es-MX" w:eastAsia="en-US"/>
        </w:rPr>
      </w:pPr>
      <w:r>
        <w:rPr>
          <w:color w:val="4BACC6"/>
        </w:rPr>
        <w:br w:type="page"/>
      </w:r>
    </w:p>
    <w:p w14:paraId="2E8DDF3F" w14:textId="77777777" w:rsidR="005441E8" w:rsidRDefault="005441E8" w:rsidP="00E0460C">
      <w:pPr>
        <w:pStyle w:val="Ttulo1"/>
      </w:pPr>
    </w:p>
    <w:p w14:paraId="6311307F" w14:textId="77777777" w:rsidR="005441E8" w:rsidRDefault="005441E8" w:rsidP="00F765C3">
      <w:pPr>
        <w:pStyle w:val="Ttulo1"/>
      </w:pPr>
    </w:p>
    <w:p w14:paraId="257E5413" w14:textId="77777777" w:rsidR="005441E8" w:rsidRDefault="005441E8" w:rsidP="00F765C3">
      <w:pPr>
        <w:pStyle w:val="Ttulo1"/>
      </w:pPr>
    </w:p>
    <w:p w14:paraId="7A6C31DE" w14:textId="77777777" w:rsidR="005441E8" w:rsidRDefault="005441E8" w:rsidP="00F765C3">
      <w:pPr>
        <w:pStyle w:val="Ttulo1"/>
      </w:pPr>
    </w:p>
    <w:p w14:paraId="0A7AB886" w14:textId="77777777" w:rsidR="00E0460C" w:rsidRDefault="00E0460C" w:rsidP="00E0460C">
      <w:pPr>
        <w:rPr>
          <w:lang w:val="es-MX" w:eastAsia="en-US"/>
        </w:rPr>
      </w:pPr>
    </w:p>
    <w:p w14:paraId="21059DFC" w14:textId="77777777" w:rsidR="00E0460C" w:rsidRPr="00E0460C" w:rsidRDefault="00E0460C" w:rsidP="00E0460C">
      <w:pPr>
        <w:rPr>
          <w:lang w:val="es-MX" w:eastAsia="en-US"/>
        </w:rPr>
      </w:pPr>
    </w:p>
    <w:p w14:paraId="44226818" w14:textId="42F37548" w:rsidR="005F7240" w:rsidRDefault="00F765C3" w:rsidP="00F765C3">
      <w:pPr>
        <w:pStyle w:val="Ttulo1"/>
      </w:pPr>
      <w:bookmarkStart w:id="1" w:name="_Toc477971047"/>
      <w:r>
        <w:t xml:space="preserve">II. </w:t>
      </w:r>
      <w:r w:rsidR="005F7240" w:rsidRPr="00F765C3">
        <w:t>INTRODUCCIÓN</w:t>
      </w:r>
      <w:bookmarkEnd w:id="1"/>
    </w:p>
    <w:p w14:paraId="3A5375F9" w14:textId="2008D603" w:rsidR="000212C6" w:rsidRPr="005C0D46" w:rsidRDefault="007A789C" w:rsidP="000212C6">
      <w:pPr>
        <w:spacing w:after="0" w:line="240" w:lineRule="auto"/>
        <w:rPr>
          <w:rFonts w:eastAsia="Times New Roman" w:cs="Futura"/>
          <w:color w:val="595959"/>
        </w:rPr>
      </w:pPr>
      <w:r>
        <w:rPr>
          <w:rFonts w:eastAsia="Times New Roman" w:cs="Futura"/>
          <w:color w:val="595959"/>
        </w:rPr>
        <w:t>La actualización del</w:t>
      </w:r>
      <w:r w:rsidR="000212C6" w:rsidRPr="005C0D46">
        <w:rPr>
          <w:rFonts w:eastAsia="Times New Roman" w:cs="Futura"/>
          <w:color w:val="595959"/>
        </w:rPr>
        <w:t xml:space="preserve"> Programa </w:t>
      </w:r>
      <w:r>
        <w:rPr>
          <w:rFonts w:eastAsia="Times New Roman" w:cs="Futura"/>
          <w:color w:val="595959"/>
        </w:rPr>
        <w:t>Sectorial</w:t>
      </w:r>
      <w:r w:rsidR="000212C6" w:rsidRPr="005C0D46">
        <w:rPr>
          <w:rFonts w:eastAsia="Times New Roman" w:cs="Futura"/>
          <w:color w:val="595959"/>
        </w:rPr>
        <w:t xml:space="preserve"> de Medio Ambiente y Sustentabilidad 2016-2022 se presenta en atención al mandato de los artículos 54, 55, 56, 58, 73, 74 y 75 de la Ley de Planeación para el Desarrollo del Estado de Quintana Roo, y 12 de su Reglamento, que se refieren a los programas estatales como instrumentos normativos del Sistema de Planeación Democrática del Estado de Quintana Roo, y en específico a los Programas Sectoriales como instrumentos normativos que especificarán los objetivos, prioridades,  y políticas que regirán el desempeño de las actividades del sector en la materia de que se trate.</w:t>
      </w:r>
    </w:p>
    <w:p w14:paraId="2EE1AEE5" w14:textId="77777777" w:rsidR="000212C6" w:rsidRPr="005C0D46" w:rsidRDefault="000212C6" w:rsidP="000212C6">
      <w:pPr>
        <w:spacing w:after="0" w:line="240" w:lineRule="auto"/>
        <w:rPr>
          <w:rFonts w:eastAsia="Times New Roman" w:cs="Futura"/>
          <w:color w:val="595959"/>
        </w:rPr>
      </w:pPr>
    </w:p>
    <w:p w14:paraId="22FF4E13" w14:textId="77777777" w:rsidR="000212C6" w:rsidRPr="005C0D46" w:rsidRDefault="000212C6" w:rsidP="000212C6">
      <w:pPr>
        <w:spacing w:after="0" w:line="240" w:lineRule="auto"/>
        <w:rPr>
          <w:rFonts w:eastAsia="Times New Roman" w:cs="Futura"/>
          <w:color w:val="595959"/>
        </w:rPr>
      </w:pPr>
      <w:r w:rsidRPr="005C0D46">
        <w:rPr>
          <w:rFonts w:eastAsia="Times New Roman" w:cs="Futura"/>
          <w:color w:val="595959"/>
        </w:rPr>
        <w:t>Se ha formulado con fundamento en el Plan Estatal de Desarrollo 2016-2022, instrumento rector del proceso de planeación para el desarrollo del estado, que de manera ordenada y eficiente guía cada uno de los programas y acciones que se desarrollarán durante la presente administración, para promover y fomentar un desarrollo integral y sustentable y el mejoramiento de la calidad de vida de la población, con la visión de un Quintana Roo con un desarrollo sostenible económica, social y ambientalmente, competitivo, y equitativo en el desarrollo de sus regiones.</w:t>
      </w:r>
    </w:p>
    <w:p w14:paraId="3763024C" w14:textId="77777777" w:rsidR="000212C6" w:rsidRPr="005C0D46" w:rsidRDefault="000212C6" w:rsidP="000212C6">
      <w:pPr>
        <w:spacing w:after="0" w:line="240" w:lineRule="auto"/>
        <w:rPr>
          <w:rFonts w:eastAsia="Times New Roman" w:cs="Futura"/>
          <w:color w:val="595959"/>
        </w:rPr>
      </w:pPr>
    </w:p>
    <w:p w14:paraId="6C5BFDD1" w14:textId="77777777" w:rsidR="000212C6" w:rsidRPr="005C0D46" w:rsidRDefault="000212C6" w:rsidP="000212C6">
      <w:pPr>
        <w:spacing w:after="0" w:line="240" w:lineRule="auto"/>
        <w:rPr>
          <w:rFonts w:eastAsia="Times New Roman" w:cs="Futura"/>
          <w:color w:val="595959"/>
        </w:rPr>
      </w:pPr>
      <w:r w:rsidRPr="005C0D46">
        <w:rPr>
          <w:rFonts w:eastAsia="Times New Roman" w:cs="Futura"/>
          <w:color w:val="595959"/>
        </w:rPr>
        <w:t xml:space="preserve">En el Plan Estatal se consideran las políticas públicas del Ejecutivo Estatal en cinco ejes temáticos, con sus respectivos programas: 1) Desarrollo y Diversificación Económica con Oportunidad para Todos, 2) Gobernabilidad, Seguridad y Estado de Derecho; 3) Gobierno </w:t>
      </w:r>
      <w:r w:rsidRPr="005C0D46">
        <w:rPr>
          <w:rFonts w:eastAsia="Times New Roman" w:cs="Futura"/>
          <w:color w:val="595959"/>
        </w:rPr>
        <w:lastRenderedPageBreak/>
        <w:t>Moderno, Confiable y Cercano a la Gente, 4) Desarrollo Social y Combate a la Desigualdad y 5) Crecimiento Ordenado con Sustentabilidad Ambiental. Incluye, como programa 28, el de Medio Ambiente y Sustentabilidad, que contiene una estrategia de 57 líneas de acción.</w:t>
      </w:r>
    </w:p>
    <w:p w14:paraId="20251D75" w14:textId="77777777" w:rsidR="000212C6" w:rsidRPr="003E40FD" w:rsidRDefault="000212C6" w:rsidP="000212C6">
      <w:pPr>
        <w:spacing w:after="0" w:line="240" w:lineRule="auto"/>
        <w:rPr>
          <w:rFonts w:eastAsia="Times New Roman" w:cs="Futura"/>
          <w:color w:val="595959"/>
        </w:rPr>
      </w:pPr>
    </w:p>
    <w:p w14:paraId="4AE7E5F3" w14:textId="77777777" w:rsidR="000212C6" w:rsidRPr="005C0D46" w:rsidRDefault="000212C6" w:rsidP="000212C6">
      <w:pPr>
        <w:spacing w:after="0" w:line="240" w:lineRule="auto"/>
        <w:rPr>
          <w:rFonts w:eastAsia="Times New Roman" w:cs="Futura"/>
          <w:color w:val="595959"/>
        </w:rPr>
      </w:pPr>
      <w:r w:rsidRPr="005C0D46">
        <w:rPr>
          <w:rFonts w:eastAsia="Times New Roman" w:cs="Futura"/>
          <w:color w:val="595959"/>
        </w:rPr>
        <w:t>En este contexto, el Programa Sectorial de Medio Ambiente y Desarrollo Sustentable 2016-2022 detalla los planteamientos y orientaciones que establecen las políticas públicas del Plan Estatal de Desarrollo 2016-2022 en su eje 5, Crecimiento Ordenado con Sustentabilidad Ambiental, integrando la misión, visión, diagnóstico, estrategias, líneas de acción, programas, subprogramas, proyectos, metas e indicadores correspondientes a la presente administración estatal, para conservar el Quintana Roo de hoy para las siguientes generaciones, sin detener un proceso de desarrollo que no deteriore el entorno.</w:t>
      </w:r>
    </w:p>
    <w:p w14:paraId="3D6D69F4" w14:textId="77777777" w:rsidR="000212C6" w:rsidRPr="005C0D46" w:rsidRDefault="000212C6" w:rsidP="000212C6">
      <w:pPr>
        <w:spacing w:after="0" w:line="240" w:lineRule="auto"/>
        <w:rPr>
          <w:rFonts w:eastAsia="Times New Roman" w:cs="Futura"/>
          <w:color w:val="595959"/>
        </w:rPr>
      </w:pPr>
    </w:p>
    <w:p w14:paraId="298684D7" w14:textId="2F742278" w:rsidR="000212C6" w:rsidRPr="005C0D46" w:rsidRDefault="000212C6" w:rsidP="000212C6">
      <w:pPr>
        <w:spacing w:after="0" w:line="240" w:lineRule="auto"/>
        <w:rPr>
          <w:rFonts w:eastAsia="Times New Roman" w:cs="Futura"/>
          <w:color w:val="595959"/>
        </w:rPr>
      </w:pPr>
      <w:r w:rsidRPr="005C0D46">
        <w:rPr>
          <w:rFonts w:eastAsia="Times New Roman" w:cs="Futura"/>
          <w:color w:val="595959"/>
        </w:rPr>
        <w:t xml:space="preserve">Con la visión de contar con un territorio ordenado de acuerdo a sus vocaciones ecológicas y económicas, con localidades rurales integradas a actividades productivas ambientalmente amigables, desarrollando acciones tendientes a conservar la biodiversidad y lograr la concientización de la sociedad quintanarroense sobre la protección de nuestras especies, continuando con la determinación de incluir siempre la dimensión ambiental como pieza fundamental en los procesos de toma de decisiones, y tomando en cuenta que la planeación no es un tema accesorio, sino una actividad consustancial a la política ambiental, </w:t>
      </w:r>
      <w:r w:rsidR="005516DA">
        <w:rPr>
          <w:rFonts w:eastAsia="Times New Roman" w:cs="Futura"/>
          <w:color w:val="595959"/>
        </w:rPr>
        <w:t>donde se considera trabajar en 4</w:t>
      </w:r>
      <w:r w:rsidRPr="005C0D46">
        <w:rPr>
          <w:rFonts w:eastAsia="Times New Roman" w:cs="Futura"/>
          <w:color w:val="595959"/>
        </w:rPr>
        <w:t xml:space="preserve"> grandes temas: </w:t>
      </w:r>
    </w:p>
    <w:p w14:paraId="28A305B9" w14:textId="77777777" w:rsidR="000212C6" w:rsidRPr="00585636" w:rsidRDefault="000212C6" w:rsidP="000212C6">
      <w:pPr>
        <w:spacing w:after="0" w:line="240" w:lineRule="auto"/>
        <w:rPr>
          <w:rFonts w:eastAsia="Times New Roman" w:cs="Futura"/>
        </w:rPr>
      </w:pPr>
    </w:p>
    <w:p w14:paraId="111F46FA" w14:textId="77777777" w:rsidR="000212C6" w:rsidRPr="00585636" w:rsidRDefault="000212C6" w:rsidP="000212C6">
      <w:pPr>
        <w:spacing w:after="0" w:line="240" w:lineRule="auto"/>
        <w:rPr>
          <w:rFonts w:eastAsia="Times New Roman" w:cs="Futura"/>
        </w:rPr>
      </w:pPr>
    </w:p>
    <w:tbl>
      <w:tblPr>
        <w:tblW w:w="0" w:type="auto"/>
        <w:tblInd w:w="2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
        <w:gridCol w:w="4819"/>
      </w:tblGrid>
      <w:tr w:rsidR="005516DA" w:rsidRPr="00C54213" w14:paraId="382E013D" w14:textId="77777777" w:rsidTr="005516DA">
        <w:tc>
          <w:tcPr>
            <w:tcW w:w="5211" w:type="dxa"/>
            <w:gridSpan w:val="2"/>
            <w:shd w:val="clear" w:color="auto" w:fill="A6A6A6" w:themeFill="background1" w:themeFillShade="A6"/>
          </w:tcPr>
          <w:p w14:paraId="329278B8" w14:textId="77777777" w:rsidR="005516DA" w:rsidRPr="00C54213" w:rsidRDefault="005516DA" w:rsidP="00C54213">
            <w:pPr>
              <w:spacing w:after="0" w:line="240" w:lineRule="auto"/>
              <w:jc w:val="center"/>
              <w:rPr>
                <w:rFonts w:eastAsia="Times New Roman" w:cs="Futura"/>
                <w:color w:val="595959"/>
              </w:rPr>
            </w:pPr>
            <w:r w:rsidRPr="00C54213">
              <w:rPr>
                <w:rFonts w:eastAsia="Times New Roman" w:cs="Futura"/>
                <w:color w:val="595959"/>
              </w:rPr>
              <w:t>Temas del Sector Medio Ambiente y Sustentabilidad</w:t>
            </w:r>
          </w:p>
        </w:tc>
      </w:tr>
      <w:tr w:rsidR="000212C6" w:rsidRPr="00C54213" w14:paraId="5B42A1B1" w14:textId="77777777" w:rsidTr="00C54213">
        <w:tc>
          <w:tcPr>
            <w:tcW w:w="392" w:type="dxa"/>
            <w:shd w:val="clear" w:color="auto" w:fill="auto"/>
            <w:vAlign w:val="center"/>
          </w:tcPr>
          <w:p w14:paraId="57F24532" w14:textId="77777777" w:rsidR="000212C6" w:rsidRPr="00C54213" w:rsidRDefault="000212C6" w:rsidP="00C54213">
            <w:pPr>
              <w:spacing w:after="0" w:line="240" w:lineRule="auto"/>
              <w:rPr>
                <w:rFonts w:eastAsia="Times New Roman" w:cs="Futura"/>
                <w:color w:val="595959"/>
              </w:rPr>
            </w:pPr>
            <w:r w:rsidRPr="00C54213">
              <w:rPr>
                <w:rFonts w:eastAsia="Times New Roman" w:cs="Futura"/>
                <w:color w:val="595959"/>
              </w:rPr>
              <w:t>1</w:t>
            </w:r>
          </w:p>
        </w:tc>
        <w:tc>
          <w:tcPr>
            <w:tcW w:w="4819" w:type="dxa"/>
            <w:shd w:val="clear" w:color="auto" w:fill="auto"/>
            <w:vAlign w:val="center"/>
          </w:tcPr>
          <w:p w14:paraId="0455664F" w14:textId="77777777" w:rsidR="000212C6" w:rsidRPr="00C54213" w:rsidRDefault="000212C6" w:rsidP="00C54213">
            <w:pPr>
              <w:spacing w:after="0" w:line="240" w:lineRule="auto"/>
              <w:rPr>
                <w:rFonts w:eastAsia="Times New Roman" w:cs="Futura"/>
                <w:color w:val="595959"/>
              </w:rPr>
            </w:pPr>
            <w:r w:rsidRPr="00C54213">
              <w:rPr>
                <w:rFonts w:eastAsia="Times New Roman" w:cs="Futura"/>
                <w:color w:val="595959"/>
              </w:rPr>
              <w:t xml:space="preserve">Gestión y Protección Ambiental </w:t>
            </w:r>
          </w:p>
        </w:tc>
      </w:tr>
      <w:tr w:rsidR="000212C6" w:rsidRPr="00C54213" w14:paraId="5150263B" w14:textId="77777777" w:rsidTr="00C54213">
        <w:tc>
          <w:tcPr>
            <w:tcW w:w="392" w:type="dxa"/>
            <w:shd w:val="clear" w:color="auto" w:fill="auto"/>
            <w:vAlign w:val="center"/>
          </w:tcPr>
          <w:p w14:paraId="2641D799" w14:textId="77777777" w:rsidR="000212C6" w:rsidRPr="00C54213" w:rsidRDefault="000212C6" w:rsidP="00C54213">
            <w:pPr>
              <w:spacing w:after="0" w:line="240" w:lineRule="auto"/>
              <w:rPr>
                <w:rFonts w:eastAsia="Times New Roman" w:cs="Futura"/>
                <w:color w:val="595959"/>
              </w:rPr>
            </w:pPr>
            <w:r w:rsidRPr="00C54213">
              <w:rPr>
                <w:rFonts w:eastAsia="Times New Roman" w:cs="Futura"/>
                <w:color w:val="595959"/>
              </w:rPr>
              <w:t>2</w:t>
            </w:r>
          </w:p>
        </w:tc>
        <w:tc>
          <w:tcPr>
            <w:tcW w:w="4819" w:type="dxa"/>
            <w:shd w:val="clear" w:color="auto" w:fill="auto"/>
            <w:vAlign w:val="center"/>
          </w:tcPr>
          <w:p w14:paraId="46F8C952" w14:textId="77777777" w:rsidR="000212C6" w:rsidRPr="00C54213" w:rsidRDefault="000212C6" w:rsidP="00C54213">
            <w:pPr>
              <w:spacing w:after="0" w:line="240" w:lineRule="auto"/>
              <w:rPr>
                <w:rFonts w:eastAsia="Times New Roman" w:cs="Futura"/>
                <w:color w:val="595959"/>
              </w:rPr>
            </w:pPr>
            <w:r w:rsidRPr="00C54213">
              <w:rPr>
                <w:rFonts w:eastAsia="Times New Roman" w:cs="Futura"/>
                <w:color w:val="595959"/>
              </w:rPr>
              <w:t>Política Ambiental y Planeación Técnica</w:t>
            </w:r>
          </w:p>
        </w:tc>
      </w:tr>
      <w:tr w:rsidR="000212C6" w:rsidRPr="00C54213" w14:paraId="2BA4C842" w14:textId="77777777" w:rsidTr="00C54213">
        <w:tc>
          <w:tcPr>
            <w:tcW w:w="392" w:type="dxa"/>
            <w:shd w:val="clear" w:color="auto" w:fill="auto"/>
            <w:vAlign w:val="center"/>
          </w:tcPr>
          <w:p w14:paraId="0AD77E4D" w14:textId="77777777" w:rsidR="000212C6" w:rsidRPr="00C54213" w:rsidRDefault="000212C6" w:rsidP="00C54213">
            <w:pPr>
              <w:spacing w:after="0" w:line="240" w:lineRule="auto"/>
              <w:rPr>
                <w:rFonts w:eastAsia="Times New Roman" w:cs="Futura"/>
                <w:color w:val="595959"/>
              </w:rPr>
            </w:pPr>
            <w:r w:rsidRPr="00C54213">
              <w:rPr>
                <w:rFonts w:eastAsia="Times New Roman" w:cs="Futura"/>
                <w:color w:val="595959"/>
              </w:rPr>
              <w:t>3</w:t>
            </w:r>
          </w:p>
        </w:tc>
        <w:tc>
          <w:tcPr>
            <w:tcW w:w="4819" w:type="dxa"/>
            <w:shd w:val="clear" w:color="auto" w:fill="auto"/>
            <w:vAlign w:val="center"/>
          </w:tcPr>
          <w:p w14:paraId="081513C9" w14:textId="5D9D1F60" w:rsidR="000212C6" w:rsidRPr="00C54213" w:rsidRDefault="005516DA" w:rsidP="00C54213">
            <w:pPr>
              <w:spacing w:after="0" w:line="240" w:lineRule="auto"/>
              <w:rPr>
                <w:rFonts w:eastAsia="Times New Roman" w:cs="Futura"/>
                <w:color w:val="595959"/>
              </w:rPr>
            </w:pPr>
            <w:r w:rsidRPr="00C54213">
              <w:rPr>
                <w:rFonts w:eastAsia="Times New Roman" w:cs="Futura"/>
                <w:color w:val="595959"/>
              </w:rPr>
              <w:t>Procuración de Justicia Ambiental</w:t>
            </w:r>
          </w:p>
        </w:tc>
      </w:tr>
      <w:tr w:rsidR="000212C6" w:rsidRPr="00C54213" w14:paraId="42B6CB2D" w14:textId="77777777" w:rsidTr="00C54213">
        <w:tc>
          <w:tcPr>
            <w:tcW w:w="392" w:type="dxa"/>
            <w:shd w:val="clear" w:color="auto" w:fill="auto"/>
            <w:vAlign w:val="center"/>
          </w:tcPr>
          <w:p w14:paraId="6BA35554" w14:textId="77777777" w:rsidR="000212C6" w:rsidRPr="00C54213" w:rsidRDefault="000212C6" w:rsidP="00C54213">
            <w:pPr>
              <w:spacing w:after="0" w:line="240" w:lineRule="auto"/>
              <w:rPr>
                <w:rFonts w:eastAsia="Times New Roman" w:cs="Futura"/>
                <w:color w:val="595959"/>
              </w:rPr>
            </w:pPr>
            <w:r w:rsidRPr="00C54213">
              <w:rPr>
                <w:rFonts w:eastAsia="Times New Roman" w:cs="Futura"/>
                <w:color w:val="595959"/>
              </w:rPr>
              <w:t>4</w:t>
            </w:r>
          </w:p>
        </w:tc>
        <w:tc>
          <w:tcPr>
            <w:tcW w:w="4819" w:type="dxa"/>
            <w:shd w:val="clear" w:color="auto" w:fill="auto"/>
            <w:vAlign w:val="center"/>
          </w:tcPr>
          <w:p w14:paraId="740D710C" w14:textId="178F8575" w:rsidR="000212C6" w:rsidRPr="00C54213" w:rsidRDefault="005516DA" w:rsidP="00C54213">
            <w:pPr>
              <w:spacing w:after="0" w:line="240" w:lineRule="auto"/>
              <w:rPr>
                <w:rFonts w:eastAsia="Times New Roman" w:cs="Futura"/>
                <w:color w:val="595959"/>
              </w:rPr>
            </w:pPr>
            <w:r w:rsidRPr="00C54213">
              <w:rPr>
                <w:rFonts w:eastAsia="Times New Roman" w:cs="Futura"/>
                <w:color w:val="595959"/>
              </w:rPr>
              <w:t>Áreas Naturales Protegidas y Biodiversidad</w:t>
            </w:r>
          </w:p>
        </w:tc>
      </w:tr>
    </w:tbl>
    <w:p w14:paraId="2DD5665C" w14:textId="77777777" w:rsidR="000212C6" w:rsidRPr="00C54213" w:rsidRDefault="000212C6" w:rsidP="000212C6">
      <w:pPr>
        <w:spacing w:after="0" w:line="240" w:lineRule="auto"/>
        <w:rPr>
          <w:rFonts w:eastAsia="Times New Roman" w:cs="Futura"/>
          <w:color w:val="595959"/>
        </w:rPr>
      </w:pPr>
    </w:p>
    <w:p w14:paraId="6EC49C6E" w14:textId="77777777" w:rsidR="000212C6" w:rsidRPr="00585636" w:rsidRDefault="000212C6" w:rsidP="000212C6">
      <w:pPr>
        <w:spacing w:after="0" w:line="240" w:lineRule="auto"/>
        <w:rPr>
          <w:rFonts w:eastAsia="Times New Roman" w:cs="Futura"/>
          <w:lang w:val="es-MX"/>
        </w:rPr>
      </w:pPr>
    </w:p>
    <w:p w14:paraId="07B20CF8" w14:textId="3DA29700" w:rsidR="000212C6" w:rsidRPr="00C54213" w:rsidRDefault="000212C6" w:rsidP="000212C6">
      <w:pPr>
        <w:spacing w:after="0" w:line="240" w:lineRule="auto"/>
        <w:rPr>
          <w:rFonts w:eastAsia="Times New Roman" w:cs="Futura"/>
          <w:color w:val="595959"/>
        </w:rPr>
      </w:pPr>
      <w:r w:rsidRPr="00C54213">
        <w:rPr>
          <w:rFonts w:eastAsia="Times New Roman" w:cs="Futura"/>
          <w:color w:val="595959"/>
        </w:rPr>
        <w:t xml:space="preserve">Estos temas se han desarrollado tomando en cuenta el resultado de los foros de consulta ciudadana para el Plan Estatal de Desarrollo 2016-2022, encabezados por el Comité de Planeación para el Desarrollo del Estado de Quintana Roo (COPLADE), donde la Secretaría de Ecología y Medio Ambiente (SEMA) realizó en las zonas; norte, centro y sur del estado, tres talleres de consulta pública acerca del Eje 5, Crecimiento Ordenado con </w:t>
      </w:r>
      <w:r w:rsidRPr="00C54213">
        <w:rPr>
          <w:rFonts w:eastAsia="Times New Roman" w:cs="Futura"/>
          <w:color w:val="595959"/>
        </w:rPr>
        <w:lastRenderedPageBreak/>
        <w:t>Sustentabilidad</w:t>
      </w:r>
      <w:r w:rsidRPr="003E40FD">
        <w:rPr>
          <w:rFonts w:eastAsia="Times New Roman" w:cs="Futura"/>
          <w:color w:val="595959"/>
        </w:rPr>
        <w:t xml:space="preserve"> </w:t>
      </w:r>
      <w:r w:rsidRPr="00C54213">
        <w:rPr>
          <w:rFonts w:eastAsia="Times New Roman" w:cs="Futura"/>
          <w:color w:val="595959"/>
        </w:rPr>
        <w:t xml:space="preserve">Ambiental del Programa 28, Medio Ambiente y Sustentabilidad, con el propósito de conocer las propuestas de los distintos actores sociales involucrados con el sector. Estos talleres contaron con una asistencia de más de doscientos representantes de dependencias de gobierno, centros e institutos de investigación y educación superior, organizaciones empresariales, empresas consultoras, organizaciones no gubernamentales y ciudadanos interesados. </w:t>
      </w:r>
    </w:p>
    <w:p w14:paraId="10E71650" w14:textId="77777777" w:rsidR="00F765C3" w:rsidRPr="00C54213" w:rsidRDefault="00F765C3" w:rsidP="00F765C3">
      <w:pPr>
        <w:rPr>
          <w:rFonts w:eastAsia="Times New Roman" w:cs="Futura"/>
          <w:color w:val="595959"/>
        </w:rPr>
      </w:pPr>
    </w:p>
    <w:p w14:paraId="0D3D283F" w14:textId="77777777" w:rsidR="005F7240" w:rsidRPr="00F765C3" w:rsidRDefault="005F7240" w:rsidP="00F765C3">
      <w:pPr>
        <w:rPr>
          <w:rFonts w:eastAsia="Times New Roman" w:cs="Futura"/>
          <w:color w:val="595959"/>
        </w:rPr>
      </w:pPr>
      <w:r w:rsidRPr="00F765C3">
        <w:rPr>
          <w:rFonts w:eastAsia="Times New Roman" w:cs="Futura"/>
          <w:color w:val="595959"/>
        </w:rPr>
        <w:br w:type="page"/>
      </w:r>
    </w:p>
    <w:p w14:paraId="359C7C75" w14:textId="77777777" w:rsidR="00BD65C7" w:rsidRDefault="00BD65C7" w:rsidP="00BD65C7">
      <w:pPr>
        <w:pStyle w:val="Ttulo"/>
      </w:pPr>
    </w:p>
    <w:p w14:paraId="4F5F6D12" w14:textId="77777777" w:rsidR="00BD65C7" w:rsidRDefault="00BD65C7" w:rsidP="00BD65C7">
      <w:pPr>
        <w:pStyle w:val="Ttulo"/>
      </w:pPr>
    </w:p>
    <w:p w14:paraId="1AE819D7" w14:textId="77777777" w:rsidR="00BD65C7" w:rsidRDefault="00BD65C7" w:rsidP="00BD65C7">
      <w:pPr>
        <w:pStyle w:val="Ttulo"/>
      </w:pPr>
    </w:p>
    <w:p w14:paraId="55341FD3" w14:textId="77777777" w:rsidR="00BD65C7" w:rsidRDefault="00BD65C7" w:rsidP="00BD65C7">
      <w:pPr>
        <w:pStyle w:val="Ttulo"/>
      </w:pPr>
    </w:p>
    <w:p w14:paraId="4BB5CFDF" w14:textId="525C2BD3" w:rsidR="00BD65C7" w:rsidRDefault="00BD65C7" w:rsidP="00BD65C7">
      <w:pPr>
        <w:pStyle w:val="Ttulo"/>
        <w:rPr>
          <w:color w:val="4BACC6"/>
        </w:rPr>
      </w:pPr>
      <w:r>
        <w:rPr>
          <w:color w:val="4BACC6"/>
        </w:rPr>
        <w:t>ANTECEDENTES</w:t>
      </w:r>
    </w:p>
    <w:p w14:paraId="18F47F45" w14:textId="77777777" w:rsidR="00BD65C7" w:rsidRDefault="00BD65C7" w:rsidP="00BD65C7">
      <w:pPr>
        <w:spacing w:after="0" w:line="240" w:lineRule="auto"/>
        <w:jc w:val="left"/>
        <w:rPr>
          <w:rFonts w:eastAsia="Times New Roman" w:cs="Times New Roman"/>
          <w:b/>
          <w:bCs/>
          <w:caps/>
          <w:color w:val="4BACC6"/>
          <w:sz w:val="32"/>
          <w:szCs w:val="28"/>
          <w:lang w:val="es-MX" w:eastAsia="en-US"/>
        </w:rPr>
      </w:pPr>
      <w:r>
        <w:rPr>
          <w:color w:val="4BACC6"/>
        </w:rPr>
        <w:br w:type="page"/>
      </w:r>
    </w:p>
    <w:p w14:paraId="1322396B" w14:textId="77777777" w:rsidR="005441E8" w:rsidRDefault="005441E8" w:rsidP="00F765C3">
      <w:pPr>
        <w:pStyle w:val="Ttulo1"/>
      </w:pPr>
    </w:p>
    <w:p w14:paraId="230178D7" w14:textId="77777777" w:rsidR="005441E8" w:rsidRDefault="005441E8" w:rsidP="00F765C3">
      <w:pPr>
        <w:pStyle w:val="Ttulo1"/>
      </w:pPr>
    </w:p>
    <w:p w14:paraId="0A85A813" w14:textId="77777777" w:rsidR="005441E8" w:rsidRDefault="005441E8" w:rsidP="00F765C3">
      <w:pPr>
        <w:pStyle w:val="Ttulo1"/>
      </w:pPr>
    </w:p>
    <w:p w14:paraId="6F8A93F3" w14:textId="77777777" w:rsidR="00E0460C" w:rsidRDefault="00E0460C" w:rsidP="00E0460C">
      <w:pPr>
        <w:rPr>
          <w:lang w:val="es-MX" w:eastAsia="en-US"/>
        </w:rPr>
      </w:pPr>
    </w:p>
    <w:p w14:paraId="325AD574" w14:textId="77777777" w:rsidR="00E0460C" w:rsidRPr="00E0460C" w:rsidRDefault="00E0460C" w:rsidP="00E0460C">
      <w:pPr>
        <w:rPr>
          <w:lang w:val="es-MX" w:eastAsia="en-US"/>
        </w:rPr>
      </w:pPr>
    </w:p>
    <w:p w14:paraId="448D9DD2" w14:textId="77777777" w:rsidR="005441E8" w:rsidRDefault="005441E8" w:rsidP="00F765C3">
      <w:pPr>
        <w:pStyle w:val="Ttulo1"/>
      </w:pPr>
    </w:p>
    <w:p w14:paraId="388B3F6B" w14:textId="510CB6E0" w:rsidR="00F765C3" w:rsidRDefault="00F765C3" w:rsidP="00F765C3">
      <w:pPr>
        <w:pStyle w:val="Ttulo1"/>
      </w:pPr>
      <w:bookmarkStart w:id="2" w:name="_Toc477971048"/>
      <w:r w:rsidRPr="00F765C3">
        <w:t>III. ANTECEDENTES</w:t>
      </w:r>
      <w:bookmarkEnd w:id="2"/>
    </w:p>
    <w:p w14:paraId="5EC4AD75" w14:textId="77777777" w:rsidR="00C54213" w:rsidRPr="003D3DCF" w:rsidRDefault="00C54213" w:rsidP="00C54213">
      <w:pPr>
        <w:spacing w:after="0" w:line="240" w:lineRule="auto"/>
        <w:ind w:right="140"/>
        <w:rPr>
          <w:rFonts w:eastAsia="Times New Roman" w:cs="Futura"/>
          <w:color w:val="595959"/>
        </w:rPr>
      </w:pPr>
      <w:r w:rsidRPr="003D3DCF">
        <w:rPr>
          <w:rFonts w:eastAsia="Times New Roman" w:cs="Futura"/>
          <w:color w:val="595959"/>
        </w:rPr>
        <w:t xml:space="preserve">Para Quintana Roo, la protección y conservación de la naturaleza es un compromiso insoslayable, que se encara con orgullo, verificando la sustentabilidad de los proyectos productivos que se pretendan emprender, en virtud de que se reconoce que la integridad de los ecosistemas y los recursos ambientales en el </w:t>
      </w:r>
      <w:proofErr w:type="gramStart"/>
      <w:r w:rsidRPr="003D3DCF">
        <w:rPr>
          <w:rFonts w:eastAsia="Times New Roman" w:cs="Futura"/>
          <w:color w:val="595959"/>
        </w:rPr>
        <w:t>estado,</w:t>
      </w:r>
      <w:proofErr w:type="gramEnd"/>
      <w:r w:rsidRPr="003D3DCF">
        <w:rPr>
          <w:rFonts w:eastAsia="Times New Roman" w:cs="Futura"/>
          <w:color w:val="595959"/>
        </w:rPr>
        <w:t xml:space="preserve"> es el principal detonador del desarrollo económico y social. A través de la aplicación de la tecnología disponible, y la formación de una cultura de respeto al medio ambiente, se avanza en la actualización de instrumentos jurídicos adecuados, como es el caso de la Ley de Protección y Bienestar Animal del Estado de Quintana Roo y la Ley para la Prevención, Gestión Integral y Economía Circular de los Residuos del Estado de Quintana Roo, para la protección del entorno y el incremento de la vigilancia e inspección en materia ambiental en toda la geografía estatal. Mediante la aplicación de políticas públicas de crecimiento ordenado con sustentabilidad, acordes a la necesidad de garantizar la continuidad de los servicios ambientales disponibles, y priorizando el ordenamiento ecológico del territorio del estado, se coadyuva con el Ejecutivo Federal en las acciones de gestión ambiental y se contribuye a alcanzar una mayor prosperidad en el estado. </w:t>
      </w:r>
    </w:p>
    <w:p w14:paraId="3A3F44DC" w14:textId="77777777" w:rsidR="00C54213" w:rsidRPr="003D3DCF" w:rsidRDefault="00C54213" w:rsidP="00C54213">
      <w:pPr>
        <w:spacing w:after="0" w:line="240" w:lineRule="auto"/>
        <w:ind w:right="140"/>
        <w:rPr>
          <w:rFonts w:eastAsia="Times New Roman" w:cs="Futura"/>
          <w:color w:val="595959"/>
        </w:rPr>
      </w:pPr>
    </w:p>
    <w:p w14:paraId="73E0A514" w14:textId="3F220551" w:rsidR="00C54213" w:rsidRPr="003D3DCF" w:rsidRDefault="00C54213" w:rsidP="00C54213">
      <w:pPr>
        <w:spacing w:after="0" w:line="240" w:lineRule="auto"/>
        <w:ind w:right="140"/>
        <w:rPr>
          <w:rFonts w:eastAsia="Times New Roman" w:cs="Futura"/>
          <w:color w:val="595959"/>
        </w:rPr>
      </w:pPr>
      <w:r w:rsidRPr="003D3DCF">
        <w:rPr>
          <w:rFonts w:eastAsia="Times New Roman" w:cs="Futura"/>
          <w:color w:val="595959"/>
        </w:rPr>
        <w:t xml:space="preserve">Se trabaja por un Quintana Roo que crezca de manera ordenada y sustentable, preserve sus áreas naturales protegidas, impulse la conservación de la biodiversidad, la protección y bienestar de los animales, se mantenga limpio, sea capaz de contribuir a la mitigación de los impactos generados por el cambio climático global, emprenda acciones para </w:t>
      </w:r>
      <w:r w:rsidRPr="003D3DCF">
        <w:rPr>
          <w:rFonts w:eastAsia="Times New Roman" w:cs="Futura"/>
          <w:color w:val="595959"/>
        </w:rPr>
        <w:lastRenderedPageBreak/>
        <w:t>adaptarse a él, y estimule el desarrollo de las acciones productivas de modo que se generen empleos y se incremente el bienestar de la población.</w:t>
      </w:r>
    </w:p>
    <w:p w14:paraId="0C29EE13" w14:textId="77777777" w:rsidR="00C54213" w:rsidRPr="003D3DCF" w:rsidRDefault="00C54213" w:rsidP="00C54213">
      <w:pPr>
        <w:pStyle w:val="Textoindependiente2"/>
        <w:rPr>
          <w:rFonts w:cs="Futura"/>
          <w:color w:val="595959"/>
          <w:sz w:val="24"/>
          <w:szCs w:val="24"/>
          <w:lang w:val="es-ES_tradnl"/>
        </w:rPr>
      </w:pPr>
      <w:r w:rsidRPr="003D3DCF">
        <w:rPr>
          <w:rFonts w:cs="Futura"/>
          <w:color w:val="595959"/>
          <w:sz w:val="24"/>
          <w:szCs w:val="24"/>
          <w:lang w:val="es-ES_tradnl"/>
        </w:rPr>
        <w:t>En este contexto, el Programa Sectorial de Medio Ambiente y Desarrollo Sustentable 2016- 2022 detalla los planteamientos y orientaciones que establecen las políticas públicas del Plan Estatal de Desarrollo 2016-2022 en su Eje 5, Crecimiento Ordenado con Sustentabilidad Ambiental, integrando la misión, visión, diagnóstico, estrategias, líneas de acción, programas, subprogramas, proyectos, metas e indicadores correspondientes a la presente administración estatal, para conservar el Quintana Roo de hoy para las siguientes generaciones, sin detener un proceso de desarrollo que no deteriore el entorno.</w:t>
      </w:r>
    </w:p>
    <w:p w14:paraId="3F9F017B" w14:textId="77777777" w:rsidR="00C54213" w:rsidRDefault="00C54213" w:rsidP="00C54213">
      <w:pPr>
        <w:spacing w:after="0" w:line="240" w:lineRule="auto"/>
        <w:ind w:right="140"/>
        <w:rPr>
          <w:rFonts w:eastAsia="Times New Roman" w:cs="Futura"/>
          <w:color w:val="595959"/>
        </w:rPr>
      </w:pPr>
      <w:r>
        <w:rPr>
          <w:rFonts w:eastAsia="Times New Roman" w:cs="Futura"/>
          <w:color w:val="595959"/>
        </w:rPr>
        <w:t xml:space="preserve">1. </w:t>
      </w:r>
      <w:r w:rsidRPr="003D3DCF">
        <w:rPr>
          <w:rFonts w:eastAsia="Times New Roman" w:cs="Futura"/>
          <w:color w:val="595959"/>
        </w:rPr>
        <w:t>Gestión y Protección Ambient</w:t>
      </w:r>
      <w:r>
        <w:rPr>
          <w:rFonts w:eastAsia="Times New Roman" w:cs="Futura"/>
          <w:color w:val="595959"/>
        </w:rPr>
        <w:t>al</w:t>
      </w:r>
    </w:p>
    <w:p w14:paraId="52089676" w14:textId="77777777" w:rsidR="00C54213" w:rsidRPr="003D3DCF" w:rsidRDefault="00C54213" w:rsidP="00C54213">
      <w:pPr>
        <w:spacing w:after="0" w:line="240" w:lineRule="auto"/>
        <w:ind w:left="720" w:right="140"/>
        <w:rPr>
          <w:rFonts w:eastAsia="Times New Roman" w:cs="Futura"/>
          <w:color w:val="595959"/>
        </w:rPr>
      </w:pPr>
    </w:p>
    <w:p w14:paraId="2E811159" w14:textId="77777777" w:rsidR="00C54213" w:rsidRPr="003D3DCF" w:rsidRDefault="00C54213" w:rsidP="00C54213">
      <w:pPr>
        <w:spacing w:after="0" w:line="240" w:lineRule="auto"/>
        <w:ind w:right="140"/>
        <w:rPr>
          <w:rFonts w:eastAsia="Times New Roman" w:cs="Futura"/>
          <w:color w:val="595959"/>
        </w:rPr>
      </w:pPr>
      <w:r w:rsidRPr="003D3DCF">
        <w:rPr>
          <w:rFonts w:eastAsia="Times New Roman" w:cs="Futura"/>
          <w:color w:val="595959"/>
        </w:rPr>
        <w:t xml:space="preserve">El </w:t>
      </w:r>
      <w:proofErr w:type="gramStart"/>
      <w:r w:rsidRPr="003D3DCF">
        <w:rPr>
          <w:rFonts w:eastAsia="Times New Roman" w:cs="Futura"/>
          <w:color w:val="595959"/>
        </w:rPr>
        <w:t>tema  de</w:t>
      </w:r>
      <w:proofErr w:type="gramEnd"/>
      <w:r w:rsidRPr="003D3DCF">
        <w:rPr>
          <w:rFonts w:eastAsia="Times New Roman" w:cs="Futura"/>
          <w:color w:val="595959"/>
        </w:rPr>
        <w:t xml:space="preserve"> la calidad del aire en Quintana Roo, ha tomado gran auge debido a que se fortalecieron los esquemas técnicos-operativos y de regulación a los diferentes sectores en el Estado, esto se logró mediante la focalización de estrategias encaminadas a identificar los principales generadores de emisiones contaminantes.</w:t>
      </w:r>
    </w:p>
    <w:p w14:paraId="28834D10" w14:textId="77777777" w:rsidR="00C54213" w:rsidRPr="003D3DCF" w:rsidRDefault="00C54213" w:rsidP="00C54213">
      <w:pPr>
        <w:spacing w:after="0" w:line="240" w:lineRule="auto"/>
        <w:ind w:right="140"/>
        <w:rPr>
          <w:rFonts w:eastAsia="Times New Roman" w:cs="Futura"/>
          <w:color w:val="595959"/>
        </w:rPr>
      </w:pPr>
    </w:p>
    <w:p w14:paraId="50302E76" w14:textId="77777777" w:rsidR="00C54213" w:rsidRPr="003D3DCF" w:rsidRDefault="00C54213" w:rsidP="00C54213">
      <w:pPr>
        <w:spacing w:after="0" w:line="240" w:lineRule="auto"/>
        <w:ind w:right="140"/>
        <w:rPr>
          <w:rFonts w:eastAsia="Times New Roman" w:cs="Futura"/>
          <w:color w:val="595959"/>
        </w:rPr>
      </w:pPr>
      <w:r w:rsidRPr="003D3DCF">
        <w:rPr>
          <w:rFonts w:eastAsia="Times New Roman" w:cs="Futura"/>
          <w:color w:val="595959"/>
        </w:rPr>
        <w:t>El Reglamento de la Ley del Equilibrio Ecológico y Protección al Ambiente del Estado de Quintana Roo, en materia de Prevención y Control de la Contaminación Ambiental que fue publicado el 15 de febrero de 2011, así como el denominado “Listado de Fuentes Fijas de Competencia Estatal” publicado el 3 de febrero de 2012; sentaron las bases para encaminar los objetivos de incorporar a las empresas a un cumplimiento en la medición de las emisiones contaminantes y su operación dentro de la normas apropiadas.</w:t>
      </w:r>
    </w:p>
    <w:p w14:paraId="637341ED" w14:textId="77777777" w:rsidR="00C54213" w:rsidRPr="003D3DCF" w:rsidRDefault="00C54213" w:rsidP="00C54213">
      <w:pPr>
        <w:spacing w:after="0" w:line="240" w:lineRule="auto"/>
        <w:ind w:right="140"/>
        <w:rPr>
          <w:rFonts w:eastAsia="Times New Roman" w:cs="Futura"/>
          <w:color w:val="595959"/>
        </w:rPr>
      </w:pPr>
    </w:p>
    <w:p w14:paraId="57B511DD" w14:textId="77777777" w:rsidR="00C54213" w:rsidRPr="003D3DCF" w:rsidRDefault="00C54213" w:rsidP="00C54213">
      <w:pPr>
        <w:spacing w:line="240" w:lineRule="auto"/>
        <w:ind w:right="-149"/>
        <w:rPr>
          <w:rFonts w:eastAsia="Times New Roman" w:cs="Futura"/>
          <w:color w:val="595959"/>
        </w:rPr>
      </w:pPr>
      <w:r w:rsidRPr="003D3DCF">
        <w:rPr>
          <w:rFonts w:eastAsia="Times New Roman" w:cs="Futura"/>
          <w:color w:val="595959"/>
        </w:rPr>
        <w:t>A este respecto se cuenta también con un Diagnóstico de la Calidad del Aire del 2012, que nos permite conocer la situación que prevalecía de las emisiones contaminantes en la entidad, y podemos considerarlo como un diagnóstico preliminar; Para la modelación se consideraron días críticos, es decir, aquellos días en los cuales se pudiera presentar la mayor concentración de contaminantes, y se tomó como año base el 2005, debido a que para este año se obtuvo la mayor cantidad de información requerida para el ejercicio de modelación. Los contaminantes evaluados fueron el ozono (O3), el monóxido de carbono (CO), el dióxido de azufre (SO2) y el bióxido de nitrógeno (NO2).</w:t>
      </w:r>
    </w:p>
    <w:p w14:paraId="096B55DC" w14:textId="1732BC36" w:rsidR="00C54213" w:rsidRPr="003D3DCF" w:rsidRDefault="00C54213" w:rsidP="00C54213">
      <w:pPr>
        <w:spacing w:after="0" w:line="240" w:lineRule="auto"/>
        <w:ind w:right="140"/>
        <w:rPr>
          <w:rFonts w:eastAsia="Times New Roman" w:cs="Futura"/>
          <w:color w:val="595959"/>
        </w:rPr>
      </w:pPr>
      <w:r w:rsidRPr="003D3DCF">
        <w:rPr>
          <w:rFonts w:eastAsia="Times New Roman" w:cs="Futura"/>
          <w:color w:val="595959"/>
        </w:rPr>
        <w:t xml:space="preserve">En el año 2014, en coordinación con el Instituto Nacional de Ecología y Cambio Climático (INECC), se realizó el “Estudio de emisiones vehiculares para el Estado de Quintana Roo” </w:t>
      </w:r>
      <w:r w:rsidRPr="003D3DCF">
        <w:rPr>
          <w:rFonts w:eastAsia="Times New Roman" w:cs="Futura"/>
          <w:color w:val="595959"/>
        </w:rPr>
        <w:lastRenderedPageBreak/>
        <w:t>para caracterizar las emisiones, los patrones de actividad y la composición (por tipo de vehículo) de las flotas vehiculares y conocer las emisiones generadas por la flota vehicular en el estado.</w:t>
      </w:r>
    </w:p>
    <w:p w14:paraId="75C98055" w14:textId="77777777" w:rsidR="00C54213" w:rsidRPr="003D3DCF" w:rsidRDefault="00C54213" w:rsidP="00C54213">
      <w:pPr>
        <w:spacing w:after="0" w:line="240" w:lineRule="auto"/>
        <w:ind w:right="140"/>
        <w:rPr>
          <w:rFonts w:eastAsia="Times New Roman" w:cs="Futura"/>
          <w:color w:val="595959"/>
        </w:rPr>
      </w:pPr>
      <w:r w:rsidRPr="003D3DCF">
        <w:rPr>
          <w:rFonts w:eastAsia="Times New Roman" w:cs="Futura"/>
          <w:color w:val="595959"/>
        </w:rPr>
        <w:t>Cabe mencionar que, desde el inicio de la administración en el año 2016, el gobierno del estado se ha dado a la tarea de brindar capacitación continua en los temas de la aplicación del marco normativo, procedimientos administrativos, funcionamiento técnico a los diferentes sectores que contemplan las fuentes fijas de competencia estatal, en materia de agua, suelo y aire.</w:t>
      </w:r>
    </w:p>
    <w:p w14:paraId="4E4D2B8C" w14:textId="77777777" w:rsidR="00C54213" w:rsidRPr="003D3DCF" w:rsidRDefault="00C54213" w:rsidP="00C54213">
      <w:pPr>
        <w:spacing w:after="0" w:line="240" w:lineRule="auto"/>
        <w:ind w:right="140"/>
        <w:rPr>
          <w:rFonts w:eastAsia="Times New Roman" w:cs="Futura"/>
          <w:color w:val="595959"/>
        </w:rPr>
      </w:pPr>
    </w:p>
    <w:p w14:paraId="018C7EA4" w14:textId="77777777" w:rsidR="00C54213" w:rsidRPr="003D3DCF" w:rsidRDefault="00C54213" w:rsidP="00C54213">
      <w:pPr>
        <w:spacing w:after="0" w:line="240" w:lineRule="auto"/>
        <w:ind w:right="140"/>
        <w:rPr>
          <w:rFonts w:eastAsia="Times New Roman" w:cs="Futura"/>
          <w:color w:val="595959"/>
        </w:rPr>
      </w:pPr>
      <w:r w:rsidRPr="003D3DCF">
        <w:rPr>
          <w:rFonts w:eastAsia="Times New Roman" w:cs="Futura"/>
          <w:color w:val="595959"/>
        </w:rPr>
        <w:t>Cabe mencionar que en el panorama del transporte de aguas residuales hasta el año 2016 era escaso en su regulación, por tanto no se tenía la certeza de que las agua residuales que se generan en el territorio estatal donde no se tienen servicios de drenaje, recibieran un tratamiento adecuado en Plantas de Tratamiento, lo cual se logra con los servicios de transporte debidamente regulado; hasta el año 2016 únicamente 4 empresas contaban con permiso para el transporte de agua residual en todo el estado, hoy se está fortaleciendo la regulación para asegurar el cuidado al medio ambiente e incrementar el número de  unidades dedicadas a la actividad.</w:t>
      </w:r>
    </w:p>
    <w:p w14:paraId="05E318D2" w14:textId="77777777" w:rsidR="00C54213" w:rsidRPr="003D3DCF" w:rsidRDefault="00C54213" w:rsidP="00C54213">
      <w:pPr>
        <w:spacing w:after="0" w:line="240" w:lineRule="auto"/>
        <w:ind w:right="140"/>
        <w:rPr>
          <w:rFonts w:eastAsia="Times New Roman" w:cs="Futura"/>
          <w:color w:val="595959"/>
        </w:rPr>
      </w:pPr>
    </w:p>
    <w:p w14:paraId="743BEF74" w14:textId="77777777" w:rsidR="00C54213" w:rsidRPr="003D3DCF" w:rsidRDefault="00C54213" w:rsidP="00C54213">
      <w:pPr>
        <w:spacing w:after="0" w:line="240" w:lineRule="auto"/>
        <w:ind w:right="140"/>
        <w:rPr>
          <w:rFonts w:eastAsia="Times New Roman" w:cs="Futura"/>
          <w:color w:val="595959"/>
        </w:rPr>
      </w:pPr>
      <w:r w:rsidRPr="003D3DCF">
        <w:rPr>
          <w:rFonts w:eastAsia="Times New Roman" w:cs="Futura"/>
          <w:color w:val="595959"/>
        </w:rPr>
        <w:t>Es importante referir que Quintana Roo era de los estados que no contaba con un programa para el mejoramiento de la calidad del aire, y es hasta el año 2018 que se elaboró con apoyo de la SEMARNAT el denominado “Programa de Gestión para Mejorar la Calidad del Aire del Estado de Quintana Roo (PROAIREQROO)”, el cual tiene como objetivo principal revertir y prevenir las tendencias del deterioro de la calidad del aire en las diferentes regiones de la entidad, para el cuidado del medio ambiente y brindar más y mejores oportunidades para la protección de la salud de los Quintanarroenses.</w:t>
      </w:r>
    </w:p>
    <w:p w14:paraId="3A5E1F33" w14:textId="77777777" w:rsidR="00C54213" w:rsidRPr="003D3DCF" w:rsidRDefault="00C54213" w:rsidP="00C54213">
      <w:pPr>
        <w:pStyle w:val="Textoindependiente2"/>
        <w:rPr>
          <w:rFonts w:cs="Futura"/>
          <w:color w:val="595959"/>
          <w:sz w:val="24"/>
          <w:szCs w:val="24"/>
          <w:lang w:val="es-ES_tradnl"/>
        </w:rPr>
      </w:pPr>
    </w:p>
    <w:p w14:paraId="47DFAAE3" w14:textId="77777777" w:rsidR="00C54213" w:rsidRPr="003D3DCF" w:rsidRDefault="00C54213" w:rsidP="00C54213">
      <w:pPr>
        <w:pStyle w:val="Textoindependiente2"/>
        <w:rPr>
          <w:rFonts w:cs="Futura"/>
          <w:color w:val="595959"/>
          <w:sz w:val="24"/>
          <w:szCs w:val="24"/>
          <w:lang w:val="es-ES_tradnl"/>
        </w:rPr>
      </w:pPr>
      <w:r w:rsidRPr="003D3DCF">
        <w:rPr>
          <w:rFonts w:cs="Futura"/>
          <w:color w:val="595959"/>
          <w:sz w:val="24"/>
          <w:szCs w:val="24"/>
          <w:lang w:val="es-ES_tradnl"/>
        </w:rPr>
        <w:t xml:space="preserve">Con la visión de contar con un territorio ordenado de acuerdo con sus vocaciones ecológicas y económicas, con localidades rurales integradas a actividades productivas ambientalmente amigables, y con la determinación de incluir siempre la dimensión ambiental en los procesos de toma de decisiones, y tomando en cuenta que la planeación no es un tema accesorio, sino una actividad sustancial para la creación de políticas públicas en materia de impacto ambiental. En este sentido, el Gobierno del Estado de Quintana Roo a través del procedimiento de evaluación de los estudios en materia de </w:t>
      </w:r>
      <w:r w:rsidRPr="003D3DCF">
        <w:rPr>
          <w:rFonts w:cs="Futura"/>
          <w:color w:val="595959"/>
          <w:sz w:val="24"/>
          <w:szCs w:val="24"/>
          <w:lang w:val="es-ES_tradnl"/>
        </w:rPr>
        <w:lastRenderedPageBreak/>
        <w:t>impacto y riesgo ambiental para los diversos proyectos que pretendan llevarse a cabo en la entidad, tanto públicos como privados, sigue siendo el instrumento central de la gestión ambiental, constituyendo un pilar insustituible para construir la sustentabilidad de las actividades productivas de Quintana Roo.</w:t>
      </w:r>
    </w:p>
    <w:p w14:paraId="6AABAB9E" w14:textId="77777777" w:rsidR="00C54213" w:rsidRPr="003D3DCF" w:rsidRDefault="00C54213" w:rsidP="00C54213">
      <w:pPr>
        <w:pStyle w:val="Textoindependiente2"/>
        <w:rPr>
          <w:rFonts w:cs="Futura"/>
          <w:color w:val="595959"/>
          <w:sz w:val="24"/>
          <w:szCs w:val="24"/>
          <w:lang w:val="es-ES_tradnl"/>
        </w:rPr>
      </w:pPr>
      <w:r w:rsidRPr="003D3DCF">
        <w:rPr>
          <w:rFonts w:cs="Futura"/>
          <w:color w:val="595959"/>
          <w:sz w:val="24"/>
          <w:szCs w:val="24"/>
          <w:lang w:val="es-ES_tradnl"/>
        </w:rPr>
        <w:t>Por lo anterior, a partir del 9 de enero del 2018 y como parte de la política pública para armonizar el desarrollo económico con la conservación de los recursos naturales y el medio ambiente, el Estado de Quintana Roo, abrogó el Decreto que creó el Instituto de Impacto y Riego Ambiental, confiriendo a la Secretaría de Ecología y Medio Ambiente del Estado la competencia para llevar a cabo el procedimiento de evaluación en materia de impacto y riesgo ambiental, generando con ello un nuevo modelo de la gestión ambiental integral, articulando a través del impacto y riesgo ambiental los diferentes trámites a cargo de la Secretaría y proponiendo nuevos esquemas de condicionantes y medidas de mitigación que derivan de la calidad de la sustentabilidad del agua, aire y suelo.</w:t>
      </w:r>
    </w:p>
    <w:p w14:paraId="56E3AE7A" w14:textId="77777777" w:rsidR="00C54213" w:rsidRPr="003D3DCF" w:rsidRDefault="00C54213" w:rsidP="00C54213">
      <w:pPr>
        <w:pStyle w:val="Textoindependiente2"/>
        <w:rPr>
          <w:rFonts w:cs="Futura"/>
          <w:color w:val="595959"/>
          <w:sz w:val="24"/>
          <w:szCs w:val="24"/>
          <w:lang w:val="es-ES_tradnl"/>
        </w:rPr>
      </w:pPr>
      <w:r w:rsidRPr="003D3DCF">
        <w:rPr>
          <w:rFonts w:cs="Futura"/>
          <w:color w:val="595959"/>
          <w:sz w:val="24"/>
          <w:szCs w:val="24"/>
          <w:lang w:val="es-ES_tradnl"/>
        </w:rPr>
        <w:t>Actualmente la SEMA cuenta con equipo y personal capacitado en su Dirección de Impacto y Riesgo Ambiental para hacer el análisis de los estudios sometidos para evaluación en materia de impacto y riesgo ambiental en donde se han generado las bases de un programa de actualización, capacitación y profesionalización del personal técnico, propiciando con ello que personal esté a la vanguardia de los procesos de ordenamiento territorial, los criterios nacionales e internacionales aplicados en mater</w:t>
      </w:r>
      <w:proofErr w:type="spellStart"/>
      <w:r w:rsidRPr="00E51BC6">
        <w:rPr>
          <w:rFonts w:cs="Calibri"/>
          <w:bCs/>
          <w:sz w:val="24"/>
          <w:szCs w:val="24"/>
          <w:lang w:val="es-MX"/>
        </w:rPr>
        <w:t>ia</w:t>
      </w:r>
      <w:proofErr w:type="spellEnd"/>
      <w:r w:rsidRPr="00E51BC6">
        <w:rPr>
          <w:rFonts w:cs="Calibri"/>
          <w:bCs/>
          <w:sz w:val="24"/>
          <w:szCs w:val="24"/>
          <w:lang w:val="es-MX"/>
        </w:rPr>
        <w:t xml:space="preserve"> </w:t>
      </w:r>
      <w:r w:rsidRPr="003D3DCF">
        <w:rPr>
          <w:rFonts w:cs="Futura"/>
          <w:color w:val="595959"/>
          <w:sz w:val="24"/>
          <w:szCs w:val="24"/>
          <w:lang w:val="es-ES_tradnl"/>
        </w:rPr>
        <w:t xml:space="preserve">ambiental, logrando con ello establecer medidas para fomentar un crecimiento ordenado con afectaciones mínimas permisibles, lo que redunda en que las actividades de desarrollo económico sean armoniosas con la conservación de los recursos naturales. </w:t>
      </w:r>
    </w:p>
    <w:p w14:paraId="77A9759A" w14:textId="77777777" w:rsidR="00C54213" w:rsidRPr="003D3DCF" w:rsidRDefault="00C54213" w:rsidP="00C54213">
      <w:pPr>
        <w:pStyle w:val="Textoindependiente2"/>
        <w:rPr>
          <w:rFonts w:cs="Futura"/>
          <w:color w:val="595959"/>
          <w:sz w:val="24"/>
          <w:szCs w:val="24"/>
          <w:lang w:val="es-ES_tradnl"/>
        </w:rPr>
      </w:pPr>
      <w:r w:rsidRPr="003D3DCF">
        <w:rPr>
          <w:rFonts w:cs="Futura"/>
          <w:color w:val="595959"/>
          <w:sz w:val="24"/>
          <w:szCs w:val="24"/>
          <w:lang w:val="es-ES_tradnl"/>
        </w:rPr>
        <w:t>Así mismo, la Secretaría cuenta con un Registro de Prestadores de Servicios en Materia de Impacto Ambiental normado por Ley, el cual tiene la finalidad y propósito de que los prestadores de servicios en materia de impacto ambiental cuenten con la capacidad, aptitud profesional y técnica que se requiere para desarrollar la evaluación de los impactos generados por los diferentes proyectos, además de promover un programa de actualización, capacitación y profesionalización a través de  un proceso de certificación de los mismos al menos cada dos años.</w:t>
      </w:r>
    </w:p>
    <w:p w14:paraId="3B119BBE" w14:textId="77777777" w:rsidR="00C54213" w:rsidRPr="003D3DCF" w:rsidRDefault="00C54213" w:rsidP="00C54213">
      <w:pPr>
        <w:pStyle w:val="NormalWeb"/>
        <w:shd w:val="clear" w:color="auto" w:fill="FFFFFF"/>
        <w:spacing w:before="0" w:beforeAutospacing="0" w:after="225" w:afterAutospacing="0"/>
        <w:rPr>
          <w:rFonts w:ascii="Futura T OT" w:hAnsi="Futura T OT" w:cs="Futura"/>
          <w:color w:val="595959"/>
          <w:lang w:val="es-ES_tradnl" w:eastAsia="es-ES"/>
        </w:rPr>
      </w:pPr>
      <w:r w:rsidRPr="003D3DCF">
        <w:rPr>
          <w:rFonts w:ascii="Futura T OT" w:hAnsi="Futura T OT" w:cs="Futura"/>
          <w:color w:val="595959"/>
          <w:lang w:val="es-ES_tradnl" w:eastAsia="es-ES"/>
        </w:rPr>
        <w:lastRenderedPageBreak/>
        <w:t>En la actualidad, prácticamente la totalidad de los trabajos técnicos relacionados con el sector ambiental necesitan para su adecuado desarrollo el </w:t>
      </w:r>
      <w:r w:rsidRPr="003D3DCF">
        <w:rPr>
          <w:rFonts w:cs="Futura"/>
          <w:bCs/>
          <w:color w:val="595959"/>
          <w:lang w:val="es-ES_tradnl" w:eastAsia="es-ES"/>
        </w:rPr>
        <w:t>conocimiento y aplicación de las diferentes herramientas informáticas que existen en el mercado</w:t>
      </w:r>
      <w:r w:rsidRPr="003D3DCF">
        <w:rPr>
          <w:rFonts w:ascii="Futura T OT" w:hAnsi="Futura T OT" w:cs="Futura"/>
          <w:color w:val="595959"/>
          <w:lang w:val="es-ES_tradnl" w:eastAsia="es-ES"/>
        </w:rPr>
        <w:t>. Los conocimientos y el manejo de </w:t>
      </w:r>
      <w:hyperlink r:id="rId11" w:tgtFrame="_blank" w:history="1">
        <w:r w:rsidRPr="003D3DCF">
          <w:rPr>
            <w:rFonts w:cs="Futura"/>
            <w:color w:val="595959"/>
            <w:lang w:val="es-ES_tradnl" w:eastAsia="es-ES"/>
          </w:rPr>
          <w:t>herramientas informáticas en el sector medioambiental</w:t>
        </w:r>
      </w:hyperlink>
      <w:r w:rsidRPr="003D3DCF">
        <w:rPr>
          <w:rFonts w:ascii="Futura T OT" w:hAnsi="Futura T OT" w:cs="Futura"/>
          <w:color w:val="595959"/>
          <w:lang w:val="es-ES_tradnl" w:eastAsia="es-ES"/>
        </w:rPr>
        <w:t> se han convertido en un valor añadido que en ocasiones puede ser el </w:t>
      </w:r>
      <w:r w:rsidRPr="003D3DCF">
        <w:rPr>
          <w:rFonts w:cs="Futura"/>
          <w:bCs/>
          <w:color w:val="595959"/>
          <w:lang w:val="es-ES_tradnl" w:eastAsia="es-ES"/>
        </w:rPr>
        <w:t>elemento diferenciador para tomar una decisión</w:t>
      </w:r>
      <w:r w:rsidRPr="003D3DCF">
        <w:rPr>
          <w:rFonts w:ascii="Futura T OT" w:hAnsi="Futura T OT" w:cs="Futura"/>
          <w:color w:val="595959"/>
          <w:lang w:val="es-ES_tradnl" w:eastAsia="es-ES"/>
        </w:rPr>
        <w:t>.</w:t>
      </w:r>
    </w:p>
    <w:p w14:paraId="2D90992C" w14:textId="77777777" w:rsidR="00C54213" w:rsidRPr="003D3DCF" w:rsidRDefault="00C54213" w:rsidP="00C54213">
      <w:pPr>
        <w:pStyle w:val="NormalWeb"/>
        <w:shd w:val="clear" w:color="auto" w:fill="FFFFFF"/>
        <w:spacing w:before="0" w:beforeAutospacing="0" w:after="225" w:afterAutospacing="0"/>
        <w:rPr>
          <w:rFonts w:ascii="Futura T OT" w:hAnsi="Futura T OT" w:cs="Futura"/>
          <w:color w:val="595959"/>
          <w:lang w:val="es-ES_tradnl" w:eastAsia="es-ES"/>
        </w:rPr>
      </w:pPr>
      <w:r w:rsidRPr="003D3DCF">
        <w:rPr>
          <w:rFonts w:ascii="Futura T OT" w:hAnsi="Futura T OT" w:cs="Futura"/>
          <w:color w:val="595959"/>
          <w:lang w:val="es-ES_tradnl" w:eastAsia="es-ES"/>
        </w:rPr>
        <w:t xml:space="preserve">En la SEMA, estos conocimientos técnicos se complementan y combinan con el trabajo administrativo, jurídico y procedimental al igual que con el desempeño de una labor más técnica y de campo. Es decir, el manejo de estos instrumentos ha resultado necesario para el desarrollo de una gestión ambiental sistemática.  Lo anterior se puede observar en la implementación de las herramientas digitales tales como: </w:t>
      </w:r>
    </w:p>
    <w:p w14:paraId="1F50FBF6" w14:textId="77777777" w:rsidR="00C54213" w:rsidRPr="003D3DCF" w:rsidRDefault="00C54213" w:rsidP="00C54213">
      <w:pPr>
        <w:pStyle w:val="Prrafodelista"/>
        <w:numPr>
          <w:ilvl w:val="0"/>
          <w:numId w:val="25"/>
        </w:numPr>
        <w:spacing w:after="160" w:line="259" w:lineRule="auto"/>
        <w:rPr>
          <w:rFonts w:eastAsia="Times New Roman" w:cs="Futura"/>
          <w:color w:val="595959"/>
        </w:rPr>
      </w:pPr>
      <w:r w:rsidRPr="003D3DCF">
        <w:rPr>
          <w:rFonts w:eastAsia="Times New Roman" w:cs="Futura"/>
          <w:color w:val="595959"/>
        </w:rPr>
        <w:t>Optimización de procesos</w:t>
      </w:r>
    </w:p>
    <w:p w14:paraId="00DED115" w14:textId="77777777" w:rsidR="00C54213" w:rsidRPr="003D3DCF" w:rsidRDefault="00C54213" w:rsidP="00C54213">
      <w:pPr>
        <w:pStyle w:val="Prrafodelista"/>
        <w:numPr>
          <w:ilvl w:val="0"/>
          <w:numId w:val="25"/>
        </w:numPr>
        <w:spacing w:after="160" w:line="259" w:lineRule="auto"/>
        <w:jc w:val="left"/>
        <w:rPr>
          <w:rFonts w:eastAsia="Times New Roman" w:cs="Futura"/>
          <w:color w:val="595959"/>
        </w:rPr>
      </w:pPr>
      <w:r w:rsidRPr="003D3DCF">
        <w:rPr>
          <w:rFonts w:eastAsia="Times New Roman" w:cs="Futura"/>
          <w:color w:val="595959"/>
        </w:rPr>
        <w:t>Consolidación del Sistema Estatal de Información Ambiental, el cual permite un análisis automático y detallado del suelo a nivel Estatal</w:t>
      </w:r>
    </w:p>
    <w:p w14:paraId="7F07B564" w14:textId="77777777" w:rsidR="00C54213" w:rsidRPr="003D3DCF" w:rsidRDefault="00C54213" w:rsidP="00C54213">
      <w:pPr>
        <w:pStyle w:val="Prrafodelista"/>
        <w:numPr>
          <w:ilvl w:val="0"/>
          <w:numId w:val="25"/>
        </w:numPr>
        <w:spacing w:after="160" w:line="259" w:lineRule="auto"/>
        <w:rPr>
          <w:rFonts w:eastAsia="Times New Roman" w:cs="Futura"/>
          <w:color w:val="595959"/>
        </w:rPr>
      </w:pPr>
      <w:r w:rsidRPr="003D3DCF">
        <w:rPr>
          <w:rFonts w:eastAsia="Times New Roman" w:cs="Futura"/>
          <w:color w:val="595959"/>
        </w:rPr>
        <w:t xml:space="preserve">Implementación de métodos de autenticidad en los documentos oficiales de la Secretaría (Código QR), permitiendo verificar la autenticidad de </w:t>
      </w:r>
      <w:proofErr w:type="gramStart"/>
      <w:r w:rsidRPr="003D3DCF">
        <w:rPr>
          <w:rFonts w:eastAsia="Times New Roman" w:cs="Futura"/>
          <w:color w:val="595959"/>
        </w:rPr>
        <w:t>los mismos</w:t>
      </w:r>
      <w:proofErr w:type="gramEnd"/>
    </w:p>
    <w:p w14:paraId="65C6C852" w14:textId="77777777" w:rsidR="00C54213" w:rsidRPr="003D3DCF" w:rsidRDefault="00C54213" w:rsidP="00C54213">
      <w:pPr>
        <w:pStyle w:val="Prrafodelista"/>
        <w:numPr>
          <w:ilvl w:val="0"/>
          <w:numId w:val="25"/>
        </w:numPr>
        <w:spacing w:after="160" w:line="259" w:lineRule="auto"/>
        <w:rPr>
          <w:rFonts w:eastAsia="Times New Roman" w:cs="Futura"/>
          <w:color w:val="595959"/>
        </w:rPr>
      </w:pPr>
      <w:r w:rsidRPr="003D3DCF">
        <w:rPr>
          <w:rFonts w:eastAsia="Times New Roman" w:cs="Futura"/>
          <w:color w:val="595959"/>
        </w:rPr>
        <w:t>Creación de la Aplicación Oficial de la Secretaría para sistemas operativos Android y IOS, denominado ECO-QROO, el cual es una aplicación que almacena toda la información relevante que se realiza en la institución, así como los trámites y servicios que se ofrecen y un apartado en el cual se pueden realizar análisis cartográficos tales como las áreas naturales protegidas, Programas de Desarrollo Urbano, Programas de Ordenamientos Ecológicos, entre otros.</w:t>
      </w:r>
    </w:p>
    <w:p w14:paraId="15FFD512" w14:textId="77777777" w:rsidR="00C54213" w:rsidRPr="003D3DCF" w:rsidRDefault="00C54213" w:rsidP="00C54213">
      <w:pPr>
        <w:pStyle w:val="Prrafodelista"/>
        <w:numPr>
          <w:ilvl w:val="0"/>
          <w:numId w:val="25"/>
        </w:numPr>
        <w:spacing w:after="160" w:line="259" w:lineRule="auto"/>
        <w:rPr>
          <w:rFonts w:eastAsia="Times New Roman" w:cs="Futura"/>
          <w:color w:val="595959"/>
        </w:rPr>
      </w:pPr>
      <w:r w:rsidRPr="003D3DCF">
        <w:rPr>
          <w:rFonts w:eastAsia="Times New Roman" w:cs="Futura"/>
          <w:color w:val="595959"/>
        </w:rPr>
        <w:t>La creación de los sistemas de control y bases de datos</w:t>
      </w:r>
    </w:p>
    <w:p w14:paraId="129DE0DE" w14:textId="77777777" w:rsidR="00C54213" w:rsidRPr="003D3DCF" w:rsidRDefault="00C54213" w:rsidP="00C54213">
      <w:pPr>
        <w:rPr>
          <w:rFonts w:eastAsia="Times New Roman" w:cs="Futura"/>
          <w:color w:val="595959"/>
        </w:rPr>
      </w:pPr>
      <w:r w:rsidRPr="003D3DCF">
        <w:rPr>
          <w:rFonts w:eastAsia="Times New Roman" w:cs="Futura"/>
          <w:color w:val="595959"/>
        </w:rPr>
        <w:t>Con la utilización de las tecnologías de la información, se brinda apoyo a diversas áreas de la Secretaría, permitiendo una gestión más eficiente y un menor tiempo de respuesta, fomentando así el desarrollo sustentable.</w:t>
      </w:r>
    </w:p>
    <w:p w14:paraId="4DC86982" w14:textId="77777777" w:rsidR="00C54213" w:rsidRPr="003D3DCF" w:rsidRDefault="00C54213" w:rsidP="00C54213">
      <w:pPr>
        <w:rPr>
          <w:rFonts w:eastAsia="Times New Roman" w:cs="Futura"/>
          <w:color w:val="595959"/>
        </w:rPr>
      </w:pPr>
      <w:r w:rsidRPr="003D3DCF">
        <w:rPr>
          <w:rFonts w:eastAsia="Times New Roman" w:cs="Futura"/>
          <w:color w:val="595959"/>
        </w:rPr>
        <w:t xml:space="preserve">El estado de Quintana Roo cuenta con una superficie total de: 4’455627.42 hectáreas (44556.27 Km²), con una superficie forestal de 3’773,023.27 hectáreas (37,730.23Km2), lo que representa un 84.68% del Estado, las restantes 682,604.15 hectáreas son áreas no forestales, que incluyen áreas agrícolas pastizales, asentamientos humanos, cuerpos de </w:t>
      </w:r>
      <w:r w:rsidRPr="003D3DCF">
        <w:rPr>
          <w:rFonts w:eastAsia="Times New Roman" w:cs="Futura"/>
          <w:color w:val="595959"/>
        </w:rPr>
        <w:lastRenderedPageBreak/>
        <w:t>agua y áreas desprovistas de vegetación. Actualmente el porcentaje del recurso forestal se encuentra distribuido: 64.9% Selva alta o mediana, 10.8 en selvas bajas y 4.1 en manglares.</w:t>
      </w:r>
    </w:p>
    <w:p w14:paraId="1C84774C" w14:textId="77777777" w:rsidR="00C54213" w:rsidRPr="003D3DCF" w:rsidRDefault="00C54213" w:rsidP="00C54213">
      <w:pPr>
        <w:spacing w:after="0" w:line="240" w:lineRule="auto"/>
        <w:rPr>
          <w:rFonts w:eastAsia="Times New Roman" w:cs="Futura"/>
          <w:color w:val="595959"/>
        </w:rPr>
      </w:pPr>
      <w:r w:rsidRPr="003D3DCF">
        <w:rPr>
          <w:rFonts w:eastAsia="Times New Roman" w:cs="Futura"/>
          <w:color w:val="595959"/>
        </w:rPr>
        <w:t>Actualmente en Quintana Roo se cuenta con un registro de 144 predios forestales con Programa de Manejo Forestal autorizados por la SEMARNAT, y que representan una superficie total bajo manejo de 1,767,919.4 hectáreas. En cuanto a la superficie del área forestal permanente pasamos de 2016 a 2019 de 644,844.29 a 802,365.95 hectáreas, para un aprovechamiento autorizado de 5,181,714.28 m3 madera en 2016 a 7,810,628.78 m3 en 2019.</w:t>
      </w:r>
    </w:p>
    <w:p w14:paraId="20E154A3" w14:textId="77777777" w:rsidR="00C54213" w:rsidRPr="003D3DCF" w:rsidRDefault="00C54213" w:rsidP="00C54213">
      <w:pPr>
        <w:spacing w:after="0" w:line="240" w:lineRule="auto"/>
        <w:rPr>
          <w:rFonts w:eastAsia="Times New Roman" w:cs="Futura"/>
          <w:color w:val="595959"/>
        </w:rPr>
      </w:pPr>
    </w:p>
    <w:p w14:paraId="7F78A343" w14:textId="77777777" w:rsidR="00C54213" w:rsidRPr="003D3DCF" w:rsidRDefault="00C54213" w:rsidP="00C54213">
      <w:pPr>
        <w:spacing w:after="0" w:line="240" w:lineRule="auto"/>
        <w:ind w:right="140"/>
        <w:rPr>
          <w:rFonts w:eastAsia="Times New Roman" w:cs="Futura"/>
          <w:color w:val="595959"/>
        </w:rPr>
      </w:pPr>
      <w:r w:rsidRPr="003D3DCF">
        <w:rPr>
          <w:rFonts w:eastAsia="Times New Roman" w:cs="Futura"/>
          <w:color w:val="595959"/>
        </w:rPr>
        <w:t>El aprovechamiento de los recursos forestales de Quintana Roo tiene una historia muy larga, y de vital importancia para la entidad. Desde el intercambio de madera por armas durante la guerra de castas, y la exportación a gran escala de caoba, cedro y palo de tinte, pasando por la compleja historia de las comunidades chicleras, y la creación del territorio federal de Quintana Roo como un esfuerzo del gobierno central para controlar el contrabando de madera que se realizaba a través del vecino país de Belice, y hasta los esfuerzos del Plan Piloto Forestal en la zona sur del estado, los recursos forestales – maderables o no – han estado profundamente vinculados con la sociedad quintanarroense.</w:t>
      </w:r>
    </w:p>
    <w:p w14:paraId="521C4E6E" w14:textId="77777777" w:rsidR="00C54213" w:rsidRPr="003D3DCF" w:rsidRDefault="00C54213" w:rsidP="00C54213">
      <w:pPr>
        <w:spacing w:after="0" w:line="240" w:lineRule="auto"/>
        <w:ind w:right="140"/>
        <w:rPr>
          <w:rFonts w:eastAsia="Times New Roman" w:cs="Futura"/>
          <w:color w:val="595959"/>
        </w:rPr>
      </w:pPr>
    </w:p>
    <w:p w14:paraId="22F9AD00" w14:textId="77777777" w:rsidR="00C54213" w:rsidRPr="003D3DCF" w:rsidRDefault="00C54213" w:rsidP="00C54213">
      <w:pPr>
        <w:spacing w:after="0" w:line="240" w:lineRule="auto"/>
        <w:ind w:right="140"/>
        <w:rPr>
          <w:rFonts w:eastAsia="Times New Roman" w:cs="Futura"/>
          <w:color w:val="595959"/>
        </w:rPr>
      </w:pPr>
      <w:r w:rsidRPr="003D3DCF">
        <w:rPr>
          <w:rFonts w:eastAsia="Times New Roman" w:cs="Futura"/>
          <w:color w:val="595959"/>
        </w:rPr>
        <w:t xml:space="preserve">Hoy, el estado conserva una importante cobertura forestal. Quintana Roo tiene una superficie de 4, 455,627.42 hectáreas, de las cuales 3,773,023.27 se consideran como superficie forestal, lo que representa 84 .68 % del Estado, lamentablemente cada año se pierden parte de esta vegetación, por cambio uso de suelo, por incendios forestales para el incremento de la superficie agropecuaria, fenómenos hidrometeorológicos, etc. El recurso forestal es vital para la conservación de diferentes ecosistemas y, en el actual escenario de cambio climático, representa un sumidero de carbono fundamental, además, claro está, de la belleza escénica que representan las selvas del estado. </w:t>
      </w:r>
    </w:p>
    <w:p w14:paraId="5F6EA713" w14:textId="77777777" w:rsidR="00C54213" w:rsidRPr="003D3DCF" w:rsidRDefault="00C54213" w:rsidP="00C54213">
      <w:pPr>
        <w:spacing w:after="0" w:line="240" w:lineRule="auto"/>
        <w:ind w:right="140"/>
        <w:rPr>
          <w:rFonts w:eastAsia="Times New Roman" w:cs="Futura"/>
          <w:color w:val="595959"/>
        </w:rPr>
      </w:pPr>
    </w:p>
    <w:p w14:paraId="330C6815" w14:textId="77777777" w:rsidR="00C54213" w:rsidRPr="003D3DCF" w:rsidRDefault="00C54213" w:rsidP="00C54213">
      <w:pPr>
        <w:spacing w:after="0" w:line="240" w:lineRule="auto"/>
        <w:ind w:right="140"/>
        <w:rPr>
          <w:rFonts w:eastAsia="Times New Roman" w:cs="Futura"/>
          <w:color w:val="595959"/>
        </w:rPr>
      </w:pPr>
      <w:r w:rsidRPr="003D3DCF">
        <w:rPr>
          <w:rFonts w:eastAsia="Times New Roman" w:cs="Futura"/>
          <w:color w:val="595959"/>
        </w:rPr>
        <w:t xml:space="preserve">Toca ahora ordenar, diversificar, y dotar de sustentabilidad a las diversas prácticas de apropiación de recursos forestales, de manera que se reconstruya la conectividad de las selvas, generando corredores biológicos que garanticen el tránsito y el intercambio de material genético de especies características de la biodiversidad peninsular, como los jaguares, y promoviendo actividades productivas que induzcan al arraigo de las </w:t>
      </w:r>
      <w:r w:rsidRPr="003D3DCF">
        <w:rPr>
          <w:rFonts w:eastAsia="Times New Roman" w:cs="Futura"/>
          <w:color w:val="595959"/>
        </w:rPr>
        <w:lastRenderedPageBreak/>
        <w:t>generaciones más jóvenes de las comunidades rurales, como aproximaciones agrosilvopastoriles al aprovechamiento de los paisajes forestales, o la realización de actividades de turismo ecológico y comunitario que vinculen a los visitantes con el medio ambiente no necesariamente costero, y les permitan acercarse a la genuina cultura maya.</w:t>
      </w:r>
    </w:p>
    <w:p w14:paraId="7E01C1D8" w14:textId="77777777" w:rsidR="00C54213" w:rsidRPr="003D3DCF" w:rsidRDefault="00C54213" w:rsidP="00C54213">
      <w:pPr>
        <w:spacing w:after="0" w:line="240" w:lineRule="auto"/>
        <w:rPr>
          <w:rFonts w:eastAsia="Times New Roman" w:cs="Futura"/>
          <w:color w:val="595959"/>
        </w:rPr>
      </w:pPr>
    </w:p>
    <w:p w14:paraId="247681F8" w14:textId="77777777" w:rsidR="00C54213" w:rsidRPr="003D3DCF" w:rsidRDefault="00C54213" w:rsidP="00C54213">
      <w:pPr>
        <w:spacing w:after="0" w:line="240" w:lineRule="auto"/>
        <w:ind w:right="142"/>
        <w:rPr>
          <w:rFonts w:eastAsia="Times New Roman" w:cs="Futura"/>
          <w:color w:val="595959"/>
        </w:rPr>
      </w:pPr>
      <w:r w:rsidRPr="003D3DCF">
        <w:rPr>
          <w:rFonts w:eastAsia="Times New Roman" w:cs="Futura"/>
          <w:color w:val="595959"/>
        </w:rPr>
        <w:t>Actualmente el Estado de Quintana Roo cuenta con tres Rellenos Sanitarios que dan cumplimiento y operan de conformidad a la NOM-083-SEMARNAT-2003 estos están establecidos en el Municipio de Cozumel, Solidaridad y en la zona continental del municipio de Isla Mujeres, en el cual disponen los municipios de Puerto Morelos y Benito Juárez; este sitio esta concesionado para su operación, por su parte la recolección de los residuos generados la realizan los municipios.</w:t>
      </w:r>
    </w:p>
    <w:p w14:paraId="7164BC5D" w14:textId="77777777" w:rsidR="00C54213" w:rsidRPr="003D3DCF" w:rsidRDefault="00C54213" w:rsidP="00C54213">
      <w:pPr>
        <w:spacing w:after="0" w:line="240" w:lineRule="auto"/>
        <w:ind w:right="142"/>
        <w:rPr>
          <w:rFonts w:eastAsia="Times New Roman" w:cs="Futura"/>
          <w:color w:val="595959"/>
        </w:rPr>
      </w:pPr>
      <w:r w:rsidRPr="003D3DCF">
        <w:rPr>
          <w:rFonts w:eastAsia="Times New Roman" w:cs="Futura"/>
          <w:color w:val="595959"/>
        </w:rPr>
        <w:t>Así mismo el estado cuenta con tres sitios controlados que están construidos con base en la normatividad establecida antes mencionada y estos atienden a las cabeceras municipales de Tulum, Lázaro Cárdenas y Bacalar.</w:t>
      </w:r>
    </w:p>
    <w:p w14:paraId="409B419B" w14:textId="77777777" w:rsidR="00C54213" w:rsidRPr="003D3DCF" w:rsidRDefault="00C54213" w:rsidP="00C54213">
      <w:pPr>
        <w:spacing w:after="0" w:line="240" w:lineRule="auto"/>
        <w:ind w:right="142"/>
        <w:rPr>
          <w:rFonts w:eastAsia="Times New Roman" w:cs="Futura"/>
          <w:color w:val="595959"/>
        </w:rPr>
      </w:pPr>
    </w:p>
    <w:p w14:paraId="1F30C109" w14:textId="5FCFBA11" w:rsidR="00C54213" w:rsidRPr="003D3DCF" w:rsidRDefault="00C54213" w:rsidP="00C54213">
      <w:pPr>
        <w:spacing w:after="0" w:line="240" w:lineRule="auto"/>
        <w:ind w:right="142"/>
        <w:rPr>
          <w:rFonts w:eastAsia="Times New Roman" w:cs="Futura"/>
          <w:color w:val="595959"/>
        </w:rPr>
      </w:pPr>
      <w:r w:rsidRPr="003D3DCF">
        <w:rPr>
          <w:rFonts w:eastAsia="Times New Roman" w:cs="Futura"/>
          <w:noProof/>
          <w:color w:val="595959"/>
          <w:lang w:val="es-MX" w:eastAsia="es-MX"/>
        </w:rPr>
        <mc:AlternateContent>
          <mc:Choice Requires="wps">
            <w:drawing>
              <wp:anchor distT="0" distB="0" distL="114300" distR="114300" simplePos="0" relativeHeight="251659264" behindDoc="0" locked="0" layoutInCell="1" allowOverlap="1" wp14:anchorId="439ABEF7" wp14:editId="2FD6D5AA">
                <wp:simplePos x="0" y="0"/>
                <wp:positionH relativeFrom="column">
                  <wp:posOffset>1484630</wp:posOffset>
                </wp:positionH>
                <wp:positionV relativeFrom="paragraph">
                  <wp:posOffset>1123950</wp:posOffset>
                </wp:positionV>
                <wp:extent cx="3802380" cy="254635"/>
                <wp:effectExtent l="0" t="0" r="7620" b="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2380" cy="254635"/>
                        </a:xfrm>
                        <a:prstGeom prst="rect">
                          <a:avLst/>
                        </a:prstGeom>
                        <a:solidFill>
                          <a:sysClr val="window" lastClr="FFFFFF"/>
                        </a:solidFill>
                        <a:ln w="6350">
                          <a:noFill/>
                        </a:ln>
                        <a:effectLst/>
                      </wps:spPr>
                      <wps:txbx>
                        <w:txbxContent>
                          <w:p w14:paraId="650F4EF2" w14:textId="77777777" w:rsidR="00BF251A" w:rsidRPr="00F45E18" w:rsidRDefault="00BF251A" w:rsidP="00C54213">
                            <w:pPr>
                              <w:rPr>
                                <w:rFonts w:ascii="Futura Std Condensed Light" w:eastAsia="Times New Roman" w:hAnsi="Futura Std Condensed Light" w:cs="Futura"/>
                                <w:b/>
                                <w:color w:val="595959"/>
                                <w:sz w:val="20"/>
                                <w:szCs w:val="20"/>
                              </w:rPr>
                            </w:pPr>
                            <w:r w:rsidRPr="00F45E18">
                              <w:rPr>
                                <w:rFonts w:ascii="Futura Std Condensed Light" w:eastAsia="Times New Roman" w:hAnsi="Futura Std Condensed Light" w:cs="Futura"/>
                                <w:b/>
                                <w:color w:val="595959"/>
                                <w:sz w:val="20"/>
                                <w:szCs w:val="20"/>
                              </w:rPr>
                              <w:t xml:space="preserve">Grafica1. Composición de residuos </w:t>
                            </w:r>
                            <w:r>
                              <w:rPr>
                                <w:rFonts w:ascii="Futura Std Condensed Light" w:eastAsia="Times New Roman" w:hAnsi="Futura Std Condensed Light" w:cs="Futura"/>
                                <w:b/>
                                <w:color w:val="595959"/>
                                <w:sz w:val="20"/>
                                <w:szCs w:val="20"/>
                              </w:rPr>
                              <w:t>en Quintana Roo.</w:t>
                            </w:r>
                          </w:p>
                          <w:p w14:paraId="175496AC" w14:textId="77777777" w:rsidR="00BF251A" w:rsidRPr="006E3094" w:rsidRDefault="00BF251A" w:rsidP="00C54213">
                            <w:pPr>
                              <w:rPr>
                                <w:rFonts w:ascii="Futura Std Condensed Light" w:hAnsi="Futura Std Condensed Light"/>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39ABEF7" id="_x0000_t202" coordsize="21600,21600" o:spt="202" path="m,l,21600r21600,l21600,xe">
                <v:stroke joinstyle="miter"/>
                <v:path gradientshapeok="t" o:connecttype="rect"/>
              </v:shapetype>
              <v:shape id="Cuadro de texto 8" o:spid="_x0000_s1026" type="#_x0000_t202" style="position:absolute;left:0;text-align:left;margin-left:116.9pt;margin-top:88.5pt;width:299.4pt;height:2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YXqWwIAALgEAAAOAAAAZHJzL2Uyb0RvYy54bWysVE1vGjEQvVfqf7B8bxYISSliiSgRVSWU&#10;REqqnI3XG1b1elzbsEt/fZ+9S6BpT1WRMDOe5/l8w+ymrTXbK+crMjkfXgw4U0ZSUZmXnH97Wn2Y&#10;cOaDMIXQZFTOD8rzm/n7d7PGTtWItqQL5RicGD9tbM63Idhplnm5VbXwF2SVgbEkV4sA1b1khRMN&#10;vNc6Gw0G11lDrrCOpPIet7edkc+T/7JUMtyXpVeB6Zwjt5BOl85NPLP5TExfnLDbSvZpiH/IohaV&#10;QdBXV7ciCLZz1R+u6ko68lSGC0l1RmVZSZVqQDXDwZtqHrfCqlQLmuPta5v8/3Mr7/YPjlVFzjEo&#10;I2qMaLkThSNWKBZUG4hNYpMa66fAPlqgQ/uZWgw7FeztmuR3D0h2hukeeKBjU9rS1fEX5TI8xBwO&#10;r71HCCZxeTkZjPDlTMI2uhpfX17FuNnptXU+fFFUsyjk3GG2KQOxX/vQQY+QGMyTropVpXVSDn6p&#10;HdsL0ADsKajhTAsfcJnzVfr00X57pg1rco5UBimSoeivC6VN9KsSxfr4sf6u5CiFdtMCGsUNFQf0&#10;zVFHP2/lqkINayTwIBz4hrKxQ+EeR6kJIamXONuS+/m3+4gHDWDlrAF/c+5/7IRTqOurAUE+Dcfj&#10;SPikjK8+jqC4c8vm3GJ29ZLQmyG21cokRnzQR7F0VD9j1RYxKkzCSMTOeTiKy9BtFVZVqsUigUBx&#10;K8LaPFp5pEuc0FP7LJztxxg5dkdHpovpm2l22NhqQ4tdoLJKoz51tecd1iORpV/luH/nekKd/nDm&#10;vwAAAP//AwBQSwMEFAAGAAgAAAAhAKoaKp3iAAAACwEAAA8AAABkcnMvZG93bnJldi54bWxMj11L&#10;wzAUhu8F/0M4gncu/YB11KZDRNGBZa4TvM2aY1ttkpJka92v93ill4fn5T3PW6xnPbATOt9bIyBe&#10;RMDQNFb1phXwtn+8WQHzQRolB2tQwDd6WJeXF4XMlZ3MDk91aBmVGJ9LAV0IY865bzrU0i/siIbY&#10;h3VaBjpdy5WTE5XrgSdRtORa9oY+dHLE+w6br/qoBbxP9ZPbbjafr+Nzdd6e6+oFHyohrq/mu1tg&#10;AefwF4ZffVKHkpwO9miUZ4OAJE1JPRDIMhpFiVWaLIEdCMVZDLws+P8N5Q8AAAD//wMAUEsBAi0A&#10;FAAGAAgAAAAhALaDOJL+AAAA4QEAABMAAAAAAAAAAAAAAAAAAAAAAFtDb250ZW50X1R5cGVzXS54&#10;bWxQSwECLQAUAAYACAAAACEAOP0h/9YAAACUAQAACwAAAAAAAAAAAAAAAAAvAQAAX3JlbHMvLnJl&#10;bHNQSwECLQAUAAYACAAAACEA6D2F6lsCAAC4BAAADgAAAAAAAAAAAAAAAAAuAgAAZHJzL2Uyb0Rv&#10;Yy54bWxQSwECLQAUAAYACAAAACEAqhoqneIAAAALAQAADwAAAAAAAAAAAAAAAAC1BAAAZHJzL2Rv&#10;d25yZXYueG1sUEsFBgAAAAAEAAQA8wAAAMQFAAAAAA==&#10;" fillcolor="window" stroked="f" strokeweight=".5pt">
                <v:textbox>
                  <w:txbxContent>
                    <w:p w14:paraId="650F4EF2" w14:textId="77777777" w:rsidR="00BF251A" w:rsidRPr="00F45E18" w:rsidRDefault="00BF251A" w:rsidP="00C54213">
                      <w:pPr>
                        <w:rPr>
                          <w:rFonts w:ascii="Futura Std Condensed Light" w:eastAsia="Times New Roman" w:hAnsi="Futura Std Condensed Light" w:cs="Futura"/>
                          <w:b/>
                          <w:color w:val="595959"/>
                          <w:sz w:val="20"/>
                          <w:szCs w:val="20"/>
                        </w:rPr>
                      </w:pPr>
                      <w:r w:rsidRPr="00F45E18">
                        <w:rPr>
                          <w:rFonts w:ascii="Futura Std Condensed Light" w:eastAsia="Times New Roman" w:hAnsi="Futura Std Condensed Light" w:cs="Futura"/>
                          <w:b/>
                          <w:color w:val="595959"/>
                          <w:sz w:val="20"/>
                          <w:szCs w:val="20"/>
                        </w:rPr>
                        <w:t xml:space="preserve">Grafica1. Composición de residuos </w:t>
                      </w:r>
                      <w:r>
                        <w:rPr>
                          <w:rFonts w:ascii="Futura Std Condensed Light" w:eastAsia="Times New Roman" w:hAnsi="Futura Std Condensed Light" w:cs="Futura"/>
                          <w:b/>
                          <w:color w:val="595959"/>
                          <w:sz w:val="20"/>
                          <w:szCs w:val="20"/>
                        </w:rPr>
                        <w:t>en Quintana Roo.</w:t>
                      </w:r>
                    </w:p>
                    <w:p w14:paraId="175496AC" w14:textId="77777777" w:rsidR="00BF251A" w:rsidRPr="006E3094" w:rsidRDefault="00BF251A" w:rsidP="00C54213">
                      <w:pPr>
                        <w:rPr>
                          <w:rFonts w:ascii="Futura Std Condensed Light" w:hAnsi="Futura Std Condensed Light"/>
                          <w:sz w:val="20"/>
                          <w:szCs w:val="20"/>
                        </w:rPr>
                      </w:pPr>
                    </w:p>
                  </w:txbxContent>
                </v:textbox>
              </v:shape>
            </w:pict>
          </mc:Fallback>
        </mc:AlternateContent>
      </w:r>
      <w:r w:rsidRPr="003D3DCF">
        <w:rPr>
          <w:rFonts w:eastAsia="Times New Roman" w:cs="Futura"/>
          <w:color w:val="595959"/>
        </w:rPr>
        <w:t>Los municipios de Othón P. Blanco, Felipe Carrillo Puerto y José María Morelos, contaron con infraestructura adecuada para la disposición final de sus residuos, sin embargo, cabe mencionar que actualmente se operan como tiraderos a cielo abierto derivado de la falta de recursos por parte de los ayuntamientos para su operación, conservación y mantenimiento trayendo consigo fuertes problemas de contaminación al manto freático, aire y suelo.</w:t>
      </w:r>
    </w:p>
    <w:p w14:paraId="2C6A3510" w14:textId="77777777" w:rsidR="00C54213" w:rsidRPr="00850751" w:rsidRDefault="00C54213" w:rsidP="00C54213">
      <w:pPr>
        <w:ind w:right="140"/>
        <w:rPr>
          <w:rFonts w:eastAsia="Times New Roman" w:cs="Futura"/>
        </w:rPr>
      </w:pPr>
    </w:p>
    <w:p w14:paraId="01826289" w14:textId="2A17A831" w:rsidR="00C54213" w:rsidRPr="00850751" w:rsidRDefault="00C54213" w:rsidP="00C54213">
      <w:pPr>
        <w:pStyle w:val="Textoindependiente"/>
        <w:tabs>
          <w:tab w:val="left" w:pos="2975"/>
          <w:tab w:val="center" w:pos="4961"/>
        </w:tabs>
        <w:ind w:right="140"/>
        <w:jc w:val="center"/>
        <w:rPr>
          <w:lang w:val="es-MX"/>
        </w:rPr>
      </w:pPr>
      <w:r w:rsidRPr="00850751">
        <w:rPr>
          <w:noProof/>
          <w:lang w:val="es-MX" w:eastAsia="es-MX"/>
        </w:rPr>
        <w:lastRenderedPageBreak/>
        <w:drawing>
          <wp:inline distT="0" distB="0" distL="0" distR="0" wp14:anchorId="229CECDD" wp14:editId="10B27AA4">
            <wp:extent cx="3629025" cy="248475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2147" r="8304" b="11356"/>
                    <a:stretch>
                      <a:fillRect/>
                    </a:stretch>
                  </pic:blipFill>
                  <pic:spPr bwMode="auto">
                    <a:xfrm>
                      <a:off x="0" y="0"/>
                      <a:ext cx="3629025" cy="2484755"/>
                    </a:xfrm>
                    <a:prstGeom prst="rect">
                      <a:avLst/>
                    </a:prstGeom>
                    <a:noFill/>
                    <a:ln>
                      <a:noFill/>
                    </a:ln>
                  </pic:spPr>
                </pic:pic>
              </a:graphicData>
            </a:graphic>
          </wp:inline>
        </w:drawing>
      </w:r>
    </w:p>
    <w:p w14:paraId="020ACC55" w14:textId="77777777" w:rsidR="00C54213" w:rsidRPr="003D3DCF" w:rsidRDefault="00C54213" w:rsidP="00C54213">
      <w:pPr>
        <w:spacing w:after="0" w:line="240" w:lineRule="auto"/>
        <w:rPr>
          <w:rFonts w:eastAsia="Times New Roman" w:cs="Futura"/>
          <w:color w:val="595959"/>
        </w:rPr>
      </w:pPr>
      <w:r w:rsidRPr="003D3DCF">
        <w:rPr>
          <w:rFonts w:eastAsia="Times New Roman" w:cs="Futura"/>
          <w:color w:val="595959"/>
        </w:rPr>
        <w:t>Es importante señalar que el gobierno del estado, en un esfuerzo para mitigar la saturación de los sitios de disposición final, por el uso excesivo de productos de consumo que contienen plásticos de un solo uso. El 18 de julio de 2019, en coordinación con la XVI Legislatura del Estado, publico la Ley para la Prevención, Gestión Integral y Economía circular de Residuos del Estado de Quintana Roo, que establece las obligaciones a los productores, comercializadores y distribuidores, para implementar acciones que permita la reducción, recuperación y valorización de plásticos, eliminando las bolsas, el unicel, en todos sus presentaciones, los envases para bebidas así como anillos plásticos para sujetar los productos, con el propósito de recuperarlos o aprovecharlos para evitar su disposición final.</w:t>
      </w:r>
    </w:p>
    <w:p w14:paraId="020B50DA" w14:textId="7773049D" w:rsidR="00C54213" w:rsidRDefault="00C54213" w:rsidP="00C54213">
      <w:pPr>
        <w:spacing w:after="0" w:line="240" w:lineRule="auto"/>
        <w:rPr>
          <w:rFonts w:eastAsia="Times New Roman" w:cs="Futura"/>
          <w:color w:val="595959"/>
        </w:rPr>
      </w:pPr>
      <w:r w:rsidRPr="003D3DCF">
        <w:rPr>
          <w:rFonts w:eastAsia="Times New Roman" w:cs="Futura"/>
          <w:color w:val="595959"/>
        </w:rPr>
        <w:t xml:space="preserve">Lo anterior da como resultado que el Estado de Quintana Roo sea líder junto con CDMX y Querétaro en la regulación de plásticos de un solo uso y de la comercialización de bienes de consumo distribuido por productores, comercializadores, distribuidores y demás obligados a través del esquema de responsabilidad extendida del productor. Esto permite establecer convenios con agencias internacionales, gobiernos estatales, grupos especializados entre otros, para mejorar las capacidades técnicas y operativas para desarrollar esquemas de reducción, valorización de residuos con fines energéticos, recuperación como insumos en la industria y su disposición </w:t>
      </w:r>
      <w:r>
        <w:rPr>
          <w:rFonts w:eastAsia="Times New Roman" w:cs="Futura"/>
          <w:color w:val="595959"/>
        </w:rPr>
        <w:t xml:space="preserve">final para todo Quintana Roo.  </w:t>
      </w:r>
    </w:p>
    <w:p w14:paraId="1284E211" w14:textId="77777777" w:rsidR="00C54213" w:rsidRPr="003D3DCF" w:rsidRDefault="00C54213" w:rsidP="00C54213">
      <w:pPr>
        <w:spacing w:after="0" w:line="240" w:lineRule="auto"/>
        <w:rPr>
          <w:rFonts w:eastAsia="Times New Roman" w:cs="Futura"/>
          <w:color w:val="595959"/>
        </w:rPr>
      </w:pPr>
    </w:p>
    <w:p w14:paraId="07297AF7" w14:textId="77777777" w:rsidR="00C54213" w:rsidRPr="003D3DCF" w:rsidRDefault="00C54213" w:rsidP="00C54213">
      <w:pPr>
        <w:pStyle w:val="Textoindependiente2"/>
        <w:spacing w:after="0" w:line="240" w:lineRule="auto"/>
        <w:jc w:val="left"/>
        <w:rPr>
          <w:rFonts w:cs="Futura"/>
          <w:color w:val="595959"/>
          <w:sz w:val="24"/>
          <w:szCs w:val="24"/>
          <w:lang w:val="es-ES_tradnl"/>
        </w:rPr>
      </w:pPr>
      <w:r>
        <w:rPr>
          <w:rFonts w:cs="Futura"/>
          <w:color w:val="595959"/>
          <w:sz w:val="24"/>
          <w:szCs w:val="24"/>
          <w:lang w:val="es-ES_tradnl"/>
        </w:rPr>
        <w:t>2.</w:t>
      </w:r>
      <w:r w:rsidRPr="003D3DCF">
        <w:rPr>
          <w:rFonts w:cs="Futura"/>
          <w:color w:val="595959"/>
          <w:sz w:val="24"/>
          <w:szCs w:val="24"/>
          <w:lang w:val="es-ES_tradnl"/>
        </w:rPr>
        <w:t xml:space="preserve"> Política</w:t>
      </w:r>
      <w:r>
        <w:rPr>
          <w:rFonts w:cs="Futura"/>
          <w:color w:val="595959"/>
          <w:sz w:val="24"/>
          <w:szCs w:val="24"/>
          <w:lang w:val="es-ES_tradnl"/>
        </w:rPr>
        <w:t xml:space="preserve"> Ambiental y</w:t>
      </w:r>
      <w:r w:rsidRPr="003D3DCF">
        <w:rPr>
          <w:rFonts w:cs="Futura"/>
          <w:color w:val="595959"/>
          <w:sz w:val="24"/>
          <w:szCs w:val="24"/>
          <w:lang w:val="es-ES_tradnl"/>
        </w:rPr>
        <w:t xml:space="preserve"> Planeación Técnica</w:t>
      </w:r>
    </w:p>
    <w:p w14:paraId="5D5EF8F3" w14:textId="77777777" w:rsidR="00C54213" w:rsidRPr="003D3DCF" w:rsidRDefault="00C54213" w:rsidP="00C54213">
      <w:pPr>
        <w:spacing w:after="0"/>
        <w:rPr>
          <w:rFonts w:eastAsia="Times New Roman" w:cs="Futura"/>
          <w:color w:val="595959"/>
        </w:rPr>
      </w:pPr>
    </w:p>
    <w:p w14:paraId="1F815AFC" w14:textId="77777777" w:rsidR="00C54213" w:rsidRPr="003D3DCF" w:rsidRDefault="00C54213" w:rsidP="00C54213">
      <w:pPr>
        <w:spacing w:after="0" w:line="240" w:lineRule="auto"/>
        <w:rPr>
          <w:rFonts w:eastAsia="Times New Roman" w:cs="Futura"/>
          <w:color w:val="595959"/>
        </w:rPr>
      </w:pPr>
      <w:r w:rsidRPr="003D3DCF">
        <w:rPr>
          <w:rFonts w:eastAsia="Times New Roman" w:cs="Futura"/>
          <w:color w:val="595959"/>
        </w:rPr>
        <w:t xml:space="preserve">El calentamiento global es un fenómeno que se refiere al aumento de la temperatura de la superficie de la Tierra, mientras que el cambio climático incluye el calentamiento y los "efectos secundarios" del calentamiento. El aumento de la temperatura promedio del planeta, está directamente vinculado con el aumento en la concentración de gases de efecto invernadero en la atmósfera. La influencia humana en el sistema climático es clara y las emisiones antropogénicas recientes de gases de efecto invernadero (GEI) son las más altas de la historia ya que han aumentado desde la era preindustrial, en gran medida como resultado del crecimiento económico y demográfico. </w:t>
      </w:r>
    </w:p>
    <w:p w14:paraId="408C4280" w14:textId="77777777" w:rsidR="00C54213" w:rsidRPr="003D3DCF" w:rsidRDefault="00C54213" w:rsidP="00C54213">
      <w:pPr>
        <w:spacing w:after="0" w:line="240" w:lineRule="auto"/>
        <w:rPr>
          <w:rFonts w:eastAsia="Times New Roman" w:cs="Futura"/>
          <w:color w:val="595959"/>
        </w:rPr>
      </w:pPr>
    </w:p>
    <w:p w14:paraId="5FDFF0E1" w14:textId="77777777" w:rsidR="00C54213" w:rsidRPr="003D3DCF" w:rsidRDefault="00C54213" w:rsidP="00C54213">
      <w:pPr>
        <w:spacing w:after="0" w:line="240" w:lineRule="auto"/>
        <w:rPr>
          <w:rFonts w:eastAsia="Times New Roman" w:cs="Futura"/>
          <w:color w:val="595959"/>
        </w:rPr>
      </w:pPr>
      <w:r w:rsidRPr="003D3DCF">
        <w:rPr>
          <w:rFonts w:eastAsia="Times New Roman" w:cs="Futura"/>
          <w:color w:val="595959"/>
        </w:rPr>
        <w:t>Quintana Roo ha avanzado en los últimos años en la construcción e integración de diversas políticas para enfrentar el cambio climático, por ello han cobrado importancia los bosques y selvas, como garantía de adaptación y área de oportunidad para la mitigación. Implementando la iniciativa de Reducción de Emisiones por Deforestación y Degradación Forestal en conjunto con la conservación, aumento y manejo sostenible de los acervos de carbono en bosques y selvas, es decir, REDD+. Esta iniciativa internacional reconoce el potencial de mitigación de emisiones globales de gases de efecto invernadero cuando se evita la deforestación y la degradación forestal y se impulsa la conservación y el manejo sustentable de los bosques y selvas.</w:t>
      </w:r>
    </w:p>
    <w:p w14:paraId="2D28D369" w14:textId="77777777" w:rsidR="00C54213" w:rsidRPr="003D3DCF" w:rsidRDefault="00C54213" w:rsidP="00C54213">
      <w:pPr>
        <w:spacing w:after="0" w:line="240" w:lineRule="auto"/>
        <w:rPr>
          <w:rFonts w:eastAsia="Times New Roman" w:cs="Futura"/>
          <w:color w:val="595959"/>
        </w:rPr>
      </w:pPr>
    </w:p>
    <w:p w14:paraId="12433DA9" w14:textId="77777777" w:rsidR="00C54213" w:rsidRPr="003D3DCF" w:rsidRDefault="00C54213" w:rsidP="00C54213">
      <w:pPr>
        <w:spacing w:after="0" w:line="240" w:lineRule="auto"/>
        <w:rPr>
          <w:rFonts w:eastAsia="Times New Roman" w:cs="Futura"/>
          <w:color w:val="595959"/>
        </w:rPr>
      </w:pPr>
      <w:r w:rsidRPr="003D3DCF">
        <w:rPr>
          <w:rFonts w:eastAsia="Times New Roman" w:cs="Futura"/>
          <w:color w:val="595959"/>
        </w:rPr>
        <w:t>El Estado de Quintana Roo cuenta ahora con Ley de Acción de Cambio Climático que tiene entre sus objetivos principales el de fomentar las acciones para la mitigación y adaptación al cambio climático; que de manera transversal ha permitido la coordinación intersecretarial.</w:t>
      </w:r>
    </w:p>
    <w:p w14:paraId="38A1400E" w14:textId="77777777" w:rsidR="00C54213" w:rsidRPr="003D3DCF" w:rsidRDefault="00C54213" w:rsidP="00C54213">
      <w:pPr>
        <w:spacing w:after="0" w:line="240" w:lineRule="auto"/>
        <w:rPr>
          <w:rFonts w:eastAsia="Times New Roman" w:cs="Futura"/>
          <w:color w:val="595959"/>
        </w:rPr>
      </w:pPr>
    </w:p>
    <w:p w14:paraId="1D2333C0" w14:textId="77777777" w:rsidR="00C54213" w:rsidRPr="003D3DCF" w:rsidRDefault="00C54213" w:rsidP="00C54213">
      <w:pPr>
        <w:spacing w:after="0" w:line="240" w:lineRule="auto"/>
        <w:ind w:right="49"/>
        <w:rPr>
          <w:rFonts w:eastAsia="Times New Roman" w:cs="Futura"/>
          <w:color w:val="595959"/>
        </w:rPr>
      </w:pPr>
      <w:r w:rsidRPr="003D3DCF">
        <w:rPr>
          <w:rFonts w:eastAsia="Times New Roman" w:cs="Futura"/>
          <w:color w:val="595959"/>
        </w:rPr>
        <w:t>Se instaló la Comisión Estatal de Cambio Climático de Quintana Roo, con el objeto de coordinar las políticas y acciones nacionales y estatales para la mitigación de emisiones de gases de efecto invernadero y la adaptación de las comunidades de Quintana Roo a los impactos del cambio en el clima.</w:t>
      </w:r>
    </w:p>
    <w:p w14:paraId="6A851E58" w14:textId="77777777" w:rsidR="00C54213" w:rsidRPr="003D3DCF" w:rsidRDefault="00C54213" w:rsidP="00C54213">
      <w:pPr>
        <w:spacing w:after="0" w:line="240" w:lineRule="auto"/>
        <w:ind w:right="140"/>
        <w:rPr>
          <w:rFonts w:eastAsia="Times New Roman" w:cs="Futura"/>
          <w:color w:val="595959"/>
        </w:rPr>
      </w:pPr>
    </w:p>
    <w:p w14:paraId="0FEA0EC2" w14:textId="77777777" w:rsidR="00C54213" w:rsidRPr="003D3DCF" w:rsidRDefault="00C54213" w:rsidP="00C54213">
      <w:pPr>
        <w:spacing w:after="0" w:line="240" w:lineRule="auto"/>
        <w:rPr>
          <w:rFonts w:eastAsia="Times New Roman" w:cs="Futura"/>
          <w:color w:val="595959"/>
        </w:rPr>
      </w:pPr>
      <w:r w:rsidRPr="003D3DCF">
        <w:rPr>
          <w:rFonts w:eastAsia="Times New Roman" w:cs="Futura"/>
          <w:color w:val="595959"/>
        </w:rPr>
        <w:t xml:space="preserve">En ese sentido Quintana Roo ha convocado a diversos sectores y actores como organizaciones de la sociedad civil, instituciones públicas entre otros para definir coordinadamente una agenda convergente entre medio ambiente y desarrollo que impulse el manejo integral del territorio. Esta agenda pretende un desarrollo rural bajo en carbono, que contribuya a la conservación de la biodiversidad forestal, que reduzca las emisiones </w:t>
      </w:r>
      <w:r w:rsidRPr="003D3DCF">
        <w:rPr>
          <w:rFonts w:eastAsia="Times New Roman" w:cs="Futura"/>
          <w:color w:val="595959"/>
        </w:rPr>
        <w:lastRenderedPageBreak/>
        <w:t xml:space="preserve">de gases de efecto invernadero derivadas de la deforestación y degradación de los bosques y que conserve e incremente los acervos de carbono forestal. </w:t>
      </w:r>
    </w:p>
    <w:p w14:paraId="2144D476" w14:textId="77777777" w:rsidR="00C54213" w:rsidRPr="003D3DCF" w:rsidRDefault="00C54213" w:rsidP="00C54213">
      <w:pPr>
        <w:spacing w:after="0" w:line="240" w:lineRule="auto"/>
        <w:rPr>
          <w:rFonts w:eastAsia="Times New Roman" w:cs="Futura"/>
          <w:color w:val="595959"/>
        </w:rPr>
      </w:pPr>
    </w:p>
    <w:p w14:paraId="68977E3E" w14:textId="77777777" w:rsidR="00C54213" w:rsidRPr="003D3DCF" w:rsidRDefault="00C54213" w:rsidP="00C54213">
      <w:pPr>
        <w:spacing w:after="0" w:line="240" w:lineRule="auto"/>
        <w:rPr>
          <w:rFonts w:eastAsia="Times New Roman" w:cs="Futura"/>
          <w:color w:val="595959"/>
        </w:rPr>
      </w:pPr>
      <w:r w:rsidRPr="003D3DCF">
        <w:rPr>
          <w:rFonts w:eastAsia="Times New Roman" w:cs="Futura"/>
          <w:color w:val="595959"/>
        </w:rPr>
        <w:t>Se creó la Asociación Intermunicipal de Medio Ambiente del Sur de Quintana Roo (AMUSUR) cuyo objetivo principal es el contribuir de manera conjunta a mejorar las condiciones de vida de la población local, mediante una adecuada gestión del ambiente que sustente o aumente la capacidad productiva de los recursos naturales del sur de Quintana Roo.</w:t>
      </w:r>
    </w:p>
    <w:p w14:paraId="16D30663" w14:textId="77777777" w:rsidR="00C54213" w:rsidRPr="003D3DCF" w:rsidRDefault="00C54213" w:rsidP="00C54213">
      <w:pPr>
        <w:spacing w:after="0" w:line="240" w:lineRule="auto"/>
        <w:rPr>
          <w:rFonts w:eastAsia="Times New Roman" w:cs="Futura"/>
          <w:color w:val="595959"/>
        </w:rPr>
      </w:pPr>
    </w:p>
    <w:p w14:paraId="38A8D317" w14:textId="77777777" w:rsidR="00C54213" w:rsidRPr="003D3DCF" w:rsidRDefault="00C54213" w:rsidP="00C54213">
      <w:pPr>
        <w:spacing w:after="0" w:line="240" w:lineRule="auto"/>
        <w:ind w:right="140"/>
        <w:rPr>
          <w:rFonts w:eastAsia="Times New Roman" w:cs="Futura"/>
          <w:color w:val="595959"/>
        </w:rPr>
      </w:pPr>
      <w:r w:rsidRPr="003D3DCF">
        <w:rPr>
          <w:rFonts w:eastAsia="Times New Roman" w:cs="Futura"/>
          <w:color w:val="595959"/>
        </w:rPr>
        <w:t xml:space="preserve">Se desarrolla también de manera alineada la Estrategia Estatal de Reducción de Emisiones por Deforestación y Degradación Forestal de Quintana Roo (EEREDD-QROO), cuyo objetivo es disminuir la deforestación y degradación forestal en el Estado, conservando e incrementando los acervos de carbono, a través del desarrollo rural sustentable, la alineación de políticas públicas y el fortalecimiento del capital social. </w:t>
      </w:r>
    </w:p>
    <w:p w14:paraId="3FB6EC00" w14:textId="77777777" w:rsidR="00C54213" w:rsidRPr="003D3DCF" w:rsidRDefault="00C54213" w:rsidP="00C54213">
      <w:pPr>
        <w:spacing w:after="0" w:line="240" w:lineRule="auto"/>
        <w:ind w:right="140"/>
        <w:rPr>
          <w:rFonts w:eastAsia="Times New Roman" w:cs="Futura"/>
          <w:color w:val="595959"/>
        </w:rPr>
      </w:pPr>
    </w:p>
    <w:p w14:paraId="6788A340" w14:textId="77777777" w:rsidR="00C54213" w:rsidRPr="003D3DCF" w:rsidRDefault="00C54213" w:rsidP="00C54213">
      <w:pPr>
        <w:spacing w:after="0" w:line="240" w:lineRule="auto"/>
        <w:ind w:right="140"/>
        <w:rPr>
          <w:rFonts w:eastAsia="Times New Roman" w:cs="Futura"/>
          <w:color w:val="595959"/>
        </w:rPr>
      </w:pPr>
      <w:r w:rsidRPr="003D3DCF">
        <w:rPr>
          <w:rFonts w:eastAsia="Times New Roman" w:cs="Futura"/>
          <w:color w:val="595959"/>
        </w:rPr>
        <w:t>Todo lo anterior, en combinación con la gestión ambiental está encaminado a favorecer el desarrollo y construcción de un proceso de descarbonización que reduzca los Gases Efecto Invernadero que se generan en Quintana Roo, actuando como una medida de adaptación y mitigación del calentamiento global a escala regional.</w:t>
      </w:r>
    </w:p>
    <w:p w14:paraId="7FEBB3A0" w14:textId="77777777" w:rsidR="00C54213" w:rsidRPr="003D3DCF" w:rsidRDefault="00C54213" w:rsidP="00C54213">
      <w:pPr>
        <w:spacing w:after="0" w:line="240" w:lineRule="auto"/>
        <w:rPr>
          <w:rFonts w:eastAsia="Times New Roman" w:cs="Futura"/>
          <w:color w:val="595959"/>
        </w:rPr>
      </w:pPr>
    </w:p>
    <w:p w14:paraId="1056F81D" w14:textId="77777777" w:rsidR="00C54213" w:rsidRPr="003D3DCF" w:rsidRDefault="00C54213" w:rsidP="00C54213">
      <w:pPr>
        <w:spacing w:after="0" w:line="240" w:lineRule="auto"/>
        <w:rPr>
          <w:rFonts w:eastAsia="Times New Roman" w:cs="Futura"/>
          <w:color w:val="595959"/>
        </w:rPr>
      </w:pPr>
      <w:r w:rsidRPr="003D3DCF">
        <w:rPr>
          <w:rFonts w:eastAsia="Times New Roman" w:cs="Futura"/>
          <w:color w:val="595959"/>
        </w:rPr>
        <w:t>En la Secretaría de Ecología y Medio Ambiente se impulsa la educación y la cultura ambiental por un equipo de profesionales y técnicos en el ámbito. Temas como los residuos sólidos, calidad del aire y agua, aprovechamiento forestal sustentable, prevención de incendios forestales, cambio climático, energías alternativas y manejo del sargazo, se difunden y divulgan a través de pláticas, eventos, campañas y materiales de cultura ambiental para el uso y cuidado de los recursos naturales, en beneficio de los quintanarroenses.</w:t>
      </w:r>
    </w:p>
    <w:p w14:paraId="73793517" w14:textId="77777777" w:rsidR="00C54213" w:rsidRPr="003D3DCF" w:rsidRDefault="00C54213" w:rsidP="00C54213">
      <w:pPr>
        <w:spacing w:after="0" w:line="240" w:lineRule="auto"/>
        <w:rPr>
          <w:rFonts w:eastAsia="Times New Roman" w:cs="Futura"/>
          <w:color w:val="595959"/>
        </w:rPr>
      </w:pPr>
    </w:p>
    <w:p w14:paraId="0BF6BB47" w14:textId="77777777" w:rsidR="00C54213" w:rsidRPr="003D3DCF" w:rsidRDefault="00C54213" w:rsidP="00C54213">
      <w:pPr>
        <w:pStyle w:val="NormalWeb"/>
        <w:shd w:val="clear" w:color="auto" w:fill="FDFDFD"/>
        <w:spacing w:before="0" w:beforeAutospacing="0" w:after="0" w:afterAutospacing="0" w:line="240" w:lineRule="auto"/>
        <w:rPr>
          <w:rFonts w:ascii="Futura T OT" w:hAnsi="Futura T OT" w:cs="Futura"/>
          <w:color w:val="595959"/>
          <w:lang w:val="es-ES_tradnl" w:eastAsia="es-ES"/>
        </w:rPr>
      </w:pPr>
      <w:r w:rsidRPr="003D3DCF">
        <w:rPr>
          <w:rFonts w:ascii="Futura T OT" w:hAnsi="Futura T OT" w:cs="Futura"/>
          <w:color w:val="595959"/>
          <w:lang w:val="es-ES_tradnl" w:eastAsia="es-ES"/>
        </w:rPr>
        <w:t>Los plásticos de un solo uso constituyen un gran problema para los ecosistemas y la biodiversidad, por ello se implementó ¡</w:t>
      </w:r>
      <w:proofErr w:type="spellStart"/>
      <w:r w:rsidRPr="003D3DCF">
        <w:rPr>
          <w:rFonts w:ascii="Futura T OT" w:hAnsi="Futura T OT" w:cs="Futura"/>
          <w:color w:val="595959"/>
          <w:lang w:val="es-ES_tradnl" w:eastAsia="es-ES"/>
        </w:rPr>
        <w:t>Desplastifícate</w:t>
      </w:r>
      <w:proofErr w:type="spellEnd"/>
      <w:r w:rsidRPr="003D3DCF">
        <w:rPr>
          <w:rFonts w:ascii="Futura T OT" w:hAnsi="Futura T OT" w:cs="Futura"/>
          <w:color w:val="595959"/>
          <w:lang w:val="es-ES_tradnl" w:eastAsia="es-ES"/>
        </w:rPr>
        <w:t xml:space="preserve">!, campaña educativa estatal de amplia aceptación entre los diversos sectores; la cual, brinda alternativas y datos relevantes para modificar los hábitos de consumo en la población quintanarroense y turistas que nos visitan. </w:t>
      </w:r>
    </w:p>
    <w:p w14:paraId="137B5974" w14:textId="77777777" w:rsidR="00C54213" w:rsidRPr="003D3DCF" w:rsidRDefault="00C54213" w:rsidP="00C54213">
      <w:pPr>
        <w:pStyle w:val="NormalWeb"/>
        <w:shd w:val="clear" w:color="auto" w:fill="FDFDFD"/>
        <w:spacing w:before="0" w:beforeAutospacing="0" w:after="0" w:afterAutospacing="0" w:line="240" w:lineRule="auto"/>
        <w:rPr>
          <w:rFonts w:ascii="Futura T OT" w:hAnsi="Futura T OT" w:cs="Futura"/>
          <w:color w:val="595959"/>
          <w:lang w:val="es-ES_tradnl" w:eastAsia="es-ES"/>
        </w:rPr>
      </w:pPr>
    </w:p>
    <w:p w14:paraId="7E2375A1" w14:textId="77777777" w:rsidR="00C54213" w:rsidRPr="003D3DCF" w:rsidRDefault="00C54213" w:rsidP="00C54213">
      <w:pPr>
        <w:spacing w:after="0" w:line="240" w:lineRule="auto"/>
        <w:rPr>
          <w:rFonts w:eastAsia="Times New Roman" w:cs="Futura"/>
          <w:color w:val="595959"/>
        </w:rPr>
      </w:pPr>
      <w:r w:rsidRPr="003D3DCF">
        <w:rPr>
          <w:rFonts w:eastAsia="Times New Roman" w:cs="Futura"/>
          <w:color w:val="595959"/>
        </w:rPr>
        <w:lastRenderedPageBreak/>
        <w:t xml:space="preserve">35 de las 57 dependencias del Gobierno del Estado trabajan con la Secretaría, a través del Programa Estatal del Sistema de Manejo Ambiental de Quintana Roo (SMA), instrumento mediante el cual se les capacita y otorga distintivos en manejo de residuos sólidos, uso eficiente de la energía, uso racional del agua y sensibilización ambiental. </w:t>
      </w:r>
    </w:p>
    <w:p w14:paraId="31648E10" w14:textId="77777777" w:rsidR="00C54213" w:rsidRPr="003D3DCF" w:rsidRDefault="00C54213" w:rsidP="00C54213">
      <w:pPr>
        <w:spacing w:after="0" w:line="240" w:lineRule="auto"/>
        <w:rPr>
          <w:rFonts w:eastAsia="Times New Roman" w:cs="Futura"/>
          <w:color w:val="595959"/>
        </w:rPr>
      </w:pPr>
    </w:p>
    <w:p w14:paraId="79AAB6ED" w14:textId="77777777" w:rsidR="00C54213" w:rsidRPr="003D3DCF" w:rsidRDefault="00C54213" w:rsidP="00C54213">
      <w:pPr>
        <w:spacing w:after="0" w:line="240" w:lineRule="auto"/>
        <w:ind w:right="142"/>
        <w:rPr>
          <w:rFonts w:eastAsia="Times New Roman" w:cs="Futura"/>
          <w:color w:val="595959"/>
        </w:rPr>
      </w:pPr>
      <w:r w:rsidRPr="003D3DCF">
        <w:rPr>
          <w:rFonts w:eastAsia="Times New Roman" w:cs="Futura"/>
          <w:color w:val="595959"/>
        </w:rPr>
        <w:t>Mediante el Consejo Estatal de Educación Ambiental de Quintana Roo (CEEA), órgano de participación ciudadana conformado por 35 consejeros y consejeras profesionales en la materia, se actualizó el Plan Estatal de Educación Ambiental (PEEA) 2019 – 2022, instrumento consensuado, dinámico e innovador que orienta la planeación, la implementación y evaluación de los programas y proyectos de educación ambiental en Quintana Roo.</w:t>
      </w:r>
    </w:p>
    <w:p w14:paraId="2538AE5E" w14:textId="77777777" w:rsidR="00C54213" w:rsidRPr="003D3DCF" w:rsidRDefault="00C54213" w:rsidP="00C54213">
      <w:pPr>
        <w:spacing w:after="0" w:line="240" w:lineRule="auto"/>
        <w:ind w:right="142"/>
        <w:rPr>
          <w:rFonts w:eastAsia="Times New Roman" w:cs="Futura"/>
          <w:color w:val="595959"/>
        </w:rPr>
      </w:pPr>
    </w:p>
    <w:p w14:paraId="0A8600D4" w14:textId="77777777" w:rsidR="00C54213" w:rsidRPr="003D3DCF" w:rsidRDefault="00C54213" w:rsidP="00C54213">
      <w:pPr>
        <w:spacing w:after="0" w:line="240" w:lineRule="auto"/>
        <w:rPr>
          <w:rFonts w:eastAsia="Times New Roman" w:cs="Futura"/>
          <w:color w:val="595959"/>
        </w:rPr>
      </w:pPr>
      <w:r w:rsidRPr="003D3DCF">
        <w:rPr>
          <w:rFonts w:eastAsia="Times New Roman" w:cs="Futura"/>
          <w:color w:val="595959"/>
        </w:rPr>
        <w:t>La Secretaría trabaja con el sector hotelero, capacitando a 2,842 prestadores de servicios turísticos: 1,262 hombres y 1,580 mujeres, con temas de buenas prácticas ambientales, manejo de residuos y sargazo en el Caribe, en los Municipios de Benito Juárez, Isla Mujeres, Puerto Morelos, Solidaridad y Tulum.</w:t>
      </w:r>
    </w:p>
    <w:p w14:paraId="51DA6CBA" w14:textId="77777777" w:rsidR="00C54213" w:rsidRPr="003D3DCF" w:rsidRDefault="00C54213" w:rsidP="00C54213">
      <w:pPr>
        <w:spacing w:after="0" w:line="240" w:lineRule="auto"/>
        <w:rPr>
          <w:rFonts w:eastAsia="Times New Roman" w:cs="Futura"/>
          <w:color w:val="595959"/>
        </w:rPr>
      </w:pPr>
    </w:p>
    <w:p w14:paraId="4389FFC0" w14:textId="77777777" w:rsidR="00C54213" w:rsidRPr="003D3DCF" w:rsidRDefault="00C54213" w:rsidP="00C54213">
      <w:pPr>
        <w:spacing w:after="0" w:line="240" w:lineRule="auto"/>
        <w:rPr>
          <w:rFonts w:eastAsia="Times New Roman" w:cs="Futura"/>
          <w:color w:val="595959"/>
        </w:rPr>
      </w:pPr>
      <w:r w:rsidRPr="003D3DCF">
        <w:rPr>
          <w:rFonts w:eastAsia="Times New Roman" w:cs="Futura"/>
          <w:color w:val="595959"/>
        </w:rPr>
        <w:t>En 2018 se da el fenómeno de arribo atípico de sargazo, en coordinación con los tres niveles de Gobierno, sector Académico, la UNAM, el Instituto Politécnico de Quintana Roo, la UQROO, el ECOSUR y la Sociedad Civil Organizada, se realizaron acciones en materia de Educación Ambiental, brindándose la plática “Sargazo del Mar Caribe” a más de 2,500 alumnas y alumnos. Se realizó una guía técnica informativa que se distribuyó de manera digital y se entregaron más de 2,000 ejemplares impresos en todo el Estado.</w:t>
      </w:r>
    </w:p>
    <w:p w14:paraId="20253CF9" w14:textId="77777777" w:rsidR="00C54213" w:rsidRPr="003D3DCF" w:rsidRDefault="00C54213" w:rsidP="00C54213">
      <w:pPr>
        <w:spacing w:after="0" w:line="240" w:lineRule="auto"/>
        <w:rPr>
          <w:rFonts w:eastAsia="Times New Roman" w:cs="Futura"/>
          <w:color w:val="595959"/>
        </w:rPr>
      </w:pPr>
    </w:p>
    <w:p w14:paraId="4FA0D63A" w14:textId="77777777" w:rsidR="00C54213" w:rsidRPr="003D3DCF" w:rsidRDefault="00C54213" w:rsidP="00C54213">
      <w:pPr>
        <w:spacing w:after="0" w:line="240" w:lineRule="auto"/>
        <w:rPr>
          <w:rFonts w:eastAsia="Times New Roman" w:cs="Futura"/>
          <w:color w:val="595959"/>
        </w:rPr>
      </w:pPr>
      <w:r w:rsidRPr="003D3DCF">
        <w:rPr>
          <w:rFonts w:eastAsia="Times New Roman" w:cs="Futura"/>
          <w:color w:val="595959"/>
        </w:rPr>
        <w:t>Del 2016 al 2019 se benefició a 21,379 personas en actividades de sensibilización ambiental, esto como resultado de la implementación de semanas temáticas, campañas educativas, celebración de efemérides ambientales (evento, foros, ciclos de conferencias) y pláticas en escuelas de educación básica.</w:t>
      </w:r>
    </w:p>
    <w:p w14:paraId="68474AA1" w14:textId="77777777" w:rsidR="00C54213" w:rsidRPr="003D3DCF" w:rsidRDefault="00C54213" w:rsidP="00C54213">
      <w:pPr>
        <w:spacing w:after="0" w:line="240" w:lineRule="auto"/>
        <w:ind w:right="140"/>
        <w:rPr>
          <w:rFonts w:eastAsia="Times New Roman" w:cs="Futura"/>
          <w:color w:val="595959"/>
        </w:rPr>
      </w:pPr>
    </w:p>
    <w:p w14:paraId="12070158" w14:textId="77777777" w:rsidR="00C54213" w:rsidRPr="003D3DCF" w:rsidRDefault="00C54213" w:rsidP="00C54213">
      <w:pPr>
        <w:widowControl w:val="0"/>
        <w:spacing w:after="0" w:line="240" w:lineRule="auto"/>
        <w:ind w:right="142"/>
        <w:rPr>
          <w:rFonts w:eastAsia="Times New Roman" w:cs="Futura"/>
          <w:color w:val="595959"/>
        </w:rPr>
      </w:pPr>
      <w:r w:rsidRPr="003D3DCF">
        <w:rPr>
          <w:rFonts w:eastAsia="Times New Roman" w:cs="Futura"/>
          <w:color w:val="595959"/>
        </w:rPr>
        <w:t xml:space="preserve">Con casi 40 años de haber iniciado con la ordenación territorial, el estado no ha logrado ordenar el territorio en su totalidad, faltando por ordenar el 66% que corresponde a los municipios no costeros y más rurales, como es Felipe Carrillo Puerto y José María Morelos. Lo anterior, debido a varios factores, como es la falta de recursos económicos del estado, el crecimiento poblacional y el desarrollo económico acelerado que envuelve a las zonas costeras del estado. </w:t>
      </w:r>
    </w:p>
    <w:p w14:paraId="31CB544D" w14:textId="77777777" w:rsidR="00C54213" w:rsidRPr="003D3DCF" w:rsidRDefault="00C54213" w:rsidP="00C54213">
      <w:pPr>
        <w:widowControl w:val="0"/>
        <w:spacing w:after="0" w:line="240" w:lineRule="auto"/>
        <w:ind w:right="142"/>
        <w:rPr>
          <w:rFonts w:eastAsia="Times New Roman" w:cs="Futura"/>
          <w:color w:val="595959"/>
        </w:rPr>
      </w:pPr>
    </w:p>
    <w:p w14:paraId="606DE4D0" w14:textId="77777777" w:rsidR="00C54213" w:rsidRPr="003D3DCF" w:rsidRDefault="00C54213" w:rsidP="00C54213">
      <w:pPr>
        <w:widowControl w:val="0"/>
        <w:spacing w:after="0" w:line="240" w:lineRule="auto"/>
        <w:ind w:right="142"/>
        <w:rPr>
          <w:rFonts w:eastAsia="Times New Roman" w:cs="Futura"/>
          <w:color w:val="595959"/>
        </w:rPr>
      </w:pPr>
      <w:r w:rsidRPr="003D3DCF">
        <w:rPr>
          <w:rFonts w:eastAsia="Times New Roman" w:cs="Futura"/>
          <w:color w:val="595959"/>
        </w:rPr>
        <w:t>Otro de los factores importantes son los conflictos internos municipales que, por razones políticas y económicas, han impedido concertar convenios de colaboración para la elaboración de los instrumentos de planeación ambiental en esas localidades.</w:t>
      </w:r>
    </w:p>
    <w:p w14:paraId="72EFED68" w14:textId="77777777" w:rsidR="00C54213" w:rsidRPr="003D3DCF" w:rsidRDefault="00C54213" w:rsidP="00C54213">
      <w:pPr>
        <w:widowControl w:val="0"/>
        <w:spacing w:after="0" w:line="240" w:lineRule="auto"/>
        <w:ind w:right="142"/>
        <w:rPr>
          <w:rFonts w:eastAsia="Times New Roman" w:cs="Futura"/>
          <w:color w:val="595959"/>
        </w:rPr>
      </w:pPr>
    </w:p>
    <w:p w14:paraId="55129A1A" w14:textId="77777777" w:rsidR="00C54213" w:rsidRDefault="00C54213" w:rsidP="00C54213">
      <w:pPr>
        <w:widowControl w:val="0"/>
        <w:spacing w:after="0" w:line="240" w:lineRule="auto"/>
        <w:ind w:right="142"/>
        <w:rPr>
          <w:rFonts w:eastAsia="Times New Roman" w:cs="Futura"/>
          <w:color w:val="595959"/>
        </w:rPr>
      </w:pPr>
      <w:r w:rsidRPr="003D3DCF">
        <w:rPr>
          <w:rFonts w:eastAsia="Times New Roman" w:cs="Futura"/>
          <w:color w:val="595959"/>
        </w:rPr>
        <w:t xml:space="preserve">Los recursos también son la razón por la que no se han podido realizar las actualizaciones de los Programas de Ordenamiento Ecológico que se han elaborado, como es el caso del Municipio de Isla Mujeres, Cozumel y Solidaridad que cuenta con un Programa de Ordenamiento Local de hace más de 11 años, y la Región de </w:t>
      </w:r>
      <w:r>
        <w:rPr>
          <w:rFonts w:eastAsia="Times New Roman" w:cs="Futura"/>
          <w:color w:val="595959"/>
        </w:rPr>
        <w:t>Bacalar de hace más de 15 años.</w:t>
      </w:r>
    </w:p>
    <w:p w14:paraId="1694409A" w14:textId="54215AFC" w:rsidR="00C54213" w:rsidRPr="003D3DCF" w:rsidRDefault="00C54213" w:rsidP="00E17C9A">
      <w:pPr>
        <w:widowControl w:val="0"/>
        <w:spacing w:after="0" w:line="240" w:lineRule="auto"/>
        <w:ind w:right="142"/>
        <w:rPr>
          <w:rFonts w:eastAsia="Times New Roman" w:cs="Futura"/>
          <w:color w:val="595959"/>
        </w:rPr>
      </w:pPr>
      <w:r w:rsidRPr="003D3DCF">
        <w:rPr>
          <w:rFonts w:eastAsia="Times New Roman" w:cs="Futura"/>
          <w:color w:val="595959"/>
        </w:rPr>
        <w:t xml:space="preserve">                            </w:t>
      </w:r>
    </w:p>
    <w:p w14:paraId="507F1548" w14:textId="77777777" w:rsidR="00C54213" w:rsidRPr="003D3DCF" w:rsidRDefault="00C54213" w:rsidP="00C54213">
      <w:pPr>
        <w:pStyle w:val="Listavistosa-nfasis12"/>
        <w:spacing w:after="0" w:line="240" w:lineRule="auto"/>
        <w:ind w:left="0" w:right="140"/>
        <w:rPr>
          <w:rFonts w:eastAsia="Times New Roman" w:cs="Futura"/>
          <w:color w:val="595959"/>
        </w:rPr>
      </w:pPr>
      <w:r w:rsidRPr="003D3DCF">
        <w:rPr>
          <w:rFonts w:eastAsia="Times New Roman" w:cs="Futura"/>
          <w:color w:val="595959"/>
        </w:rPr>
        <w:t>Se trabaja para gestionar proyectos de eficiencia energética para inmuebles públicos y privados, así como coadyuvar en la actualización de reglamentos de construcción municipales para inducir elementos de sustentabilidad en las obras y crear las condiciones de generación de electricidad con fuentes renovables.</w:t>
      </w:r>
    </w:p>
    <w:p w14:paraId="366053FB" w14:textId="77777777" w:rsidR="00C54213" w:rsidRPr="003D3DCF" w:rsidRDefault="00C54213" w:rsidP="00C54213">
      <w:pPr>
        <w:pStyle w:val="Textoindependiente2"/>
        <w:spacing w:after="0" w:line="240" w:lineRule="auto"/>
        <w:jc w:val="center"/>
        <w:rPr>
          <w:rFonts w:cs="Futura"/>
          <w:color w:val="595959"/>
          <w:sz w:val="24"/>
          <w:szCs w:val="24"/>
          <w:lang w:val="es-ES_tradnl"/>
        </w:rPr>
      </w:pPr>
    </w:p>
    <w:p w14:paraId="2882A272" w14:textId="744DE6F5" w:rsidR="00C54213" w:rsidRPr="003D3DCF" w:rsidRDefault="00E17C9A" w:rsidP="00C54213">
      <w:pPr>
        <w:spacing w:after="0" w:line="240" w:lineRule="auto"/>
        <w:ind w:right="140"/>
        <w:jc w:val="left"/>
        <w:rPr>
          <w:rFonts w:eastAsia="Times New Roman" w:cs="Futura"/>
          <w:color w:val="595959"/>
        </w:rPr>
      </w:pPr>
      <w:r>
        <w:rPr>
          <w:rFonts w:eastAsia="Times New Roman" w:cs="Futura"/>
          <w:color w:val="595959"/>
        </w:rPr>
        <w:t>3</w:t>
      </w:r>
      <w:r w:rsidR="00C54213">
        <w:rPr>
          <w:rFonts w:eastAsia="Times New Roman" w:cs="Futura"/>
          <w:color w:val="595959"/>
        </w:rPr>
        <w:t xml:space="preserve">. </w:t>
      </w:r>
      <w:r w:rsidR="007A789C">
        <w:rPr>
          <w:rFonts w:eastAsia="Times New Roman" w:cs="Futura"/>
          <w:color w:val="595959"/>
        </w:rPr>
        <w:t>Procuración</w:t>
      </w:r>
      <w:r w:rsidR="00C54213">
        <w:rPr>
          <w:rFonts w:eastAsia="Times New Roman" w:cs="Futura"/>
          <w:color w:val="595959"/>
        </w:rPr>
        <w:t xml:space="preserve"> d</w:t>
      </w:r>
      <w:r w:rsidR="00C54213" w:rsidRPr="003D3DCF">
        <w:rPr>
          <w:rFonts w:eastAsia="Times New Roman" w:cs="Futura"/>
          <w:color w:val="595959"/>
        </w:rPr>
        <w:t>e Protección</w:t>
      </w:r>
      <w:r w:rsidR="00C54213">
        <w:rPr>
          <w:rFonts w:eastAsia="Times New Roman" w:cs="Futura"/>
          <w:color w:val="595959"/>
        </w:rPr>
        <w:t xml:space="preserve"> a</w:t>
      </w:r>
      <w:r w:rsidR="00C54213" w:rsidRPr="003D3DCF">
        <w:rPr>
          <w:rFonts w:eastAsia="Times New Roman" w:cs="Futura"/>
          <w:color w:val="595959"/>
        </w:rPr>
        <w:t>l Ambiente</w:t>
      </w:r>
    </w:p>
    <w:p w14:paraId="369EB639" w14:textId="77777777" w:rsidR="00C54213" w:rsidRPr="003D3DCF" w:rsidRDefault="00C54213" w:rsidP="00C54213">
      <w:pPr>
        <w:spacing w:after="0" w:line="240" w:lineRule="auto"/>
        <w:ind w:right="140"/>
        <w:rPr>
          <w:rFonts w:eastAsia="Times New Roman" w:cs="Futura"/>
          <w:color w:val="595959"/>
        </w:rPr>
      </w:pPr>
    </w:p>
    <w:p w14:paraId="01C17523" w14:textId="77777777" w:rsidR="00C54213" w:rsidRPr="003D3DCF" w:rsidRDefault="00C54213" w:rsidP="00C54213">
      <w:pPr>
        <w:spacing w:after="0" w:line="240" w:lineRule="auto"/>
        <w:ind w:right="140"/>
        <w:rPr>
          <w:rFonts w:eastAsia="Times New Roman" w:cs="Futura"/>
          <w:color w:val="595959"/>
        </w:rPr>
      </w:pPr>
      <w:r w:rsidRPr="003D3DCF">
        <w:rPr>
          <w:rFonts w:eastAsia="Times New Roman" w:cs="Futura"/>
          <w:color w:val="595959"/>
        </w:rPr>
        <w:t>La Procuraduría centra su atención en la defensa del derecho de los habitantes de Quintana Roo a gozar de un medio ambiente adecuado para su desarrollo y bienestar, procurando el acceso efectivo a la justicia ambiental, y en contener las afectaciones ambientales que pudieran presentarse con el propio desarrollo y crecimiento del Estado o por la comisión de violaciones a la normatividad ambiental vigente.</w:t>
      </w:r>
    </w:p>
    <w:p w14:paraId="75B77DAD" w14:textId="77777777" w:rsidR="00C54213" w:rsidRPr="003D3DCF" w:rsidRDefault="00C54213" w:rsidP="00C54213">
      <w:pPr>
        <w:spacing w:after="0" w:line="240" w:lineRule="auto"/>
        <w:ind w:right="140"/>
        <w:rPr>
          <w:rFonts w:eastAsia="Times New Roman" w:cs="Futura"/>
          <w:color w:val="595959"/>
        </w:rPr>
      </w:pPr>
    </w:p>
    <w:p w14:paraId="1B5D5E5F" w14:textId="77777777" w:rsidR="00C54213" w:rsidRPr="003D3DCF" w:rsidRDefault="00C54213" w:rsidP="00C54213">
      <w:pPr>
        <w:spacing w:after="0" w:line="240" w:lineRule="auto"/>
        <w:ind w:right="140"/>
        <w:rPr>
          <w:rFonts w:eastAsia="Times New Roman" w:cs="Futura"/>
          <w:color w:val="595959"/>
        </w:rPr>
      </w:pPr>
      <w:r w:rsidRPr="003D3DCF">
        <w:rPr>
          <w:rFonts w:eastAsia="Times New Roman" w:cs="Futura"/>
          <w:color w:val="595959"/>
        </w:rPr>
        <w:t>Quintana Roo se convirtió es una de las diecisiete entidades federativas que cuenta con una procuraduría ambiental de la administración pública local, apegada a los principios estratégicos de legalidad, honradez, lealtad, imparcialidad, eficiencia y eficacia, que tiene la finalidad de fortalecer el acceso a la justicia ambiental, en el ámbito de sus competencias, busca el intercambio de información, la transparencia, la capacitación, la armonización legislativa, el estudio de casos paradigmáticos, el análisis jurisprudencial, el respeto a los derechos humanos, y la eficiencia y eficacia en la aplicación de la ley.</w:t>
      </w:r>
    </w:p>
    <w:p w14:paraId="67FA2B1D" w14:textId="77777777" w:rsidR="00C54213" w:rsidRPr="003D3DCF" w:rsidRDefault="00C54213" w:rsidP="00C54213">
      <w:pPr>
        <w:spacing w:after="0" w:line="240" w:lineRule="auto"/>
        <w:ind w:right="140"/>
        <w:rPr>
          <w:rFonts w:eastAsia="Times New Roman" w:cs="Futura"/>
          <w:color w:val="595959"/>
        </w:rPr>
      </w:pPr>
    </w:p>
    <w:p w14:paraId="0354F81E" w14:textId="77777777" w:rsidR="00C54213" w:rsidRPr="003D3DCF" w:rsidRDefault="00C54213" w:rsidP="00C54213">
      <w:pPr>
        <w:spacing w:after="0" w:line="240" w:lineRule="auto"/>
        <w:ind w:right="140"/>
        <w:rPr>
          <w:rFonts w:eastAsia="Times New Roman" w:cs="Futura"/>
          <w:color w:val="595959"/>
        </w:rPr>
      </w:pPr>
      <w:r w:rsidRPr="003D3DCF">
        <w:rPr>
          <w:rFonts w:eastAsia="Times New Roman" w:cs="Futura"/>
          <w:color w:val="595959"/>
        </w:rPr>
        <w:t xml:space="preserve">La procuración de justicia ambiental constituye uno de los rubros más importantes de la gestión ambiental en nuestro País y Estado. Responde a la principal petición de la sociedad de contar con un ambiente sano y con las garantías para el acceso a </w:t>
      </w:r>
      <w:r w:rsidRPr="003D3DCF">
        <w:rPr>
          <w:rFonts w:eastAsia="Times New Roman" w:cs="Futura"/>
          <w:color w:val="595959"/>
        </w:rPr>
        <w:lastRenderedPageBreak/>
        <w:t>instrumentos y procedimientos jurídicos que permitan la defensa de sus derechos ambientales, así como la resolución oportuna y expedita de las controversias suscitadas por las irregularidades cometidas y los daños ocasionados al entorno.</w:t>
      </w:r>
    </w:p>
    <w:p w14:paraId="6DBF3EAF" w14:textId="77777777" w:rsidR="00C54213" w:rsidRPr="003D3DCF" w:rsidRDefault="00C54213" w:rsidP="00C54213">
      <w:pPr>
        <w:spacing w:after="0" w:line="240" w:lineRule="auto"/>
        <w:ind w:right="140"/>
        <w:rPr>
          <w:rFonts w:eastAsia="Times New Roman" w:cs="Futura"/>
          <w:color w:val="595959"/>
        </w:rPr>
      </w:pPr>
    </w:p>
    <w:p w14:paraId="5CD4AAB9" w14:textId="77777777" w:rsidR="00C54213" w:rsidRPr="003D3DCF" w:rsidRDefault="00C54213" w:rsidP="00C54213">
      <w:pPr>
        <w:spacing w:after="0" w:line="240" w:lineRule="auto"/>
        <w:ind w:right="142"/>
        <w:rPr>
          <w:rFonts w:eastAsia="Times New Roman" w:cs="Futura"/>
          <w:color w:val="595959"/>
        </w:rPr>
      </w:pPr>
      <w:r w:rsidRPr="003D3DCF">
        <w:rPr>
          <w:rFonts w:eastAsia="Times New Roman" w:cs="Futura"/>
          <w:color w:val="595959"/>
        </w:rPr>
        <w:t>En Quintana Roo, la Procuraduría de Protección al Ambiente (PPA) es la institución del gobierno estatal responsable de vigilar el cumplimiento de las disposiciones jurídicas aplicables para la prevención y protección del ambiente y los recursos naturales. A fin de cumplir con el mandato del Gobierno del Estado de lograr una aplicación y procuración de justicia ambiental en forma preventiva, eficiente, expedita, transparente y equitativa, que acabe con la impunidad y permita sentar las bases para el desarrollo sustentable.</w:t>
      </w:r>
    </w:p>
    <w:p w14:paraId="65A66262" w14:textId="77777777" w:rsidR="00C54213" w:rsidRPr="003D3DCF" w:rsidRDefault="00C54213" w:rsidP="00C54213">
      <w:pPr>
        <w:spacing w:after="5" w:line="240" w:lineRule="auto"/>
        <w:ind w:right="142"/>
        <w:rPr>
          <w:rFonts w:eastAsia="Times New Roman" w:cs="Futura"/>
          <w:color w:val="595959"/>
        </w:rPr>
      </w:pPr>
    </w:p>
    <w:p w14:paraId="3B192803" w14:textId="77777777" w:rsidR="00C54213" w:rsidRPr="003D3DCF" w:rsidRDefault="00C54213" w:rsidP="00C54213">
      <w:pPr>
        <w:spacing w:after="5" w:line="240" w:lineRule="auto"/>
        <w:ind w:right="142"/>
        <w:rPr>
          <w:rFonts w:eastAsia="Times New Roman" w:cs="Futura"/>
          <w:color w:val="595959"/>
        </w:rPr>
      </w:pPr>
      <w:r w:rsidRPr="003D3DCF">
        <w:rPr>
          <w:rFonts w:eastAsia="Times New Roman" w:cs="Futura"/>
          <w:color w:val="595959"/>
        </w:rPr>
        <w:t>Actualmente se está trabajando en la consolidación del Programa de Guardianes Comunitarios para proteger la fauna silvestre.</w:t>
      </w:r>
    </w:p>
    <w:p w14:paraId="4F20CFD5" w14:textId="77777777" w:rsidR="00C54213" w:rsidRPr="003D3DCF" w:rsidRDefault="00C54213" w:rsidP="00C54213">
      <w:pPr>
        <w:spacing w:after="5" w:line="240" w:lineRule="auto"/>
        <w:ind w:right="142"/>
        <w:rPr>
          <w:rFonts w:eastAsia="Times New Roman" w:cs="Futura"/>
          <w:color w:val="595959"/>
        </w:rPr>
      </w:pPr>
    </w:p>
    <w:p w14:paraId="38D208ED" w14:textId="2B79B99F" w:rsidR="00C54213" w:rsidRPr="003D3DCF" w:rsidRDefault="00E17C9A" w:rsidP="00C54213">
      <w:pPr>
        <w:spacing w:after="5" w:line="240" w:lineRule="auto"/>
        <w:ind w:right="142"/>
        <w:jc w:val="left"/>
        <w:rPr>
          <w:rFonts w:eastAsia="Times New Roman" w:cs="Futura"/>
          <w:color w:val="595959"/>
        </w:rPr>
      </w:pPr>
      <w:r>
        <w:rPr>
          <w:rFonts w:eastAsia="Times New Roman" w:cs="Futura"/>
          <w:color w:val="595959"/>
        </w:rPr>
        <w:t>4</w:t>
      </w:r>
      <w:r w:rsidR="00C54213">
        <w:rPr>
          <w:rFonts w:eastAsia="Times New Roman" w:cs="Futura"/>
          <w:color w:val="595959"/>
        </w:rPr>
        <w:t xml:space="preserve">. </w:t>
      </w:r>
      <w:r w:rsidR="00C54213" w:rsidRPr="00DE757C">
        <w:rPr>
          <w:rFonts w:eastAsia="Times New Roman" w:cs="Futura"/>
          <w:color w:val="595959"/>
        </w:rPr>
        <w:t>Áreas Naturales Protegidas y Biodiversidad</w:t>
      </w:r>
    </w:p>
    <w:p w14:paraId="6CAD512C" w14:textId="77777777" w:rsidR="00C54213" w:rsidRPr="003D3DCF" w:rsidRDefault="00C54213" w:rsidP="00C54213">
      <w:pPr>
        <w:spacing w:after="5" w:line="240" w:lineRule="auto"/>
        <w:ind w:right="142"/>
        <w:rPr>
          <w:rFonts w:eastAsia="Times New Roman" w:cs="Futura"/>
          <w:color w:val="595959"/>
        </w:rPr>
      </w:pPr>
    </w:p>
    <w:p w14:paraId="50100676" w14:textId="77777777" w:rsidR="00C54213" w:rsidRPr="003D3DCF" w:rsidRDefault="00C54213" w:rsidP="00C54213">
      <w:pPr>
        <w:rPr>
          <w:rFonts w:eastAsia="Times New Roman" w:cs="Futura"/>
          <w:color w:val="595959"/>
        </w:rPr>
      </w:pPr>
      <w:r w:rsidRPr="003D3DCF">
        <w:rPr>
          <w:rFonts w:eastAsia="Times New Roman" w:cs="Futura"/>
          <w:color w:val="595959"/>
        </w:rPr>
        <w:t xml:space="preserve">La biodiversidad quintanarroense se constituye como un pilar imprescindible de la economía estatal, motor y detonante de las principales actividades económicas que en su territorio se realizan. Por ello, una de las prioridades del actual gobierno es el fortalecimiento de las capacidades locales para la conservación y uso sustentable de su riqueza natural en un entorno de sustentabilidad social y ambiental. </w:t>
      </w:r>
    </w:p>
    <w:p w14:paraId="11D4B1EA" w14:textId="77777777" w:rsidR="00C54213" w:rsidRPr="003D3DCF" w:rsidRDefault="00C54213" w:rsidP="00C54213">
      <w:pPr>
        <w:rPr>
          <w:rFonts w:eastAsia="Times New Roman" w:cs="Futura"/>
          <w:color w:val="595959"/>
        </w:rPr>
      </w:pPr>
      <w:r w:rsidRPr="003D3DCF">
        <w:rPr>
          <w:rFonts w:eastAsia="Times New Roman" w:cs="Futura"/>
          <w:color w:val="595959"/>
        </w:rPr>
        <w:t xml:space="preserve">Quintana Roo alberga 37 áreas protegidas que abarcan aproximadamente el 38% de su territorio, destacando Banco Chinchorro, el Santuario de la Tortuga Marina en </w:t>
      </w:r>
      <w:proofErr w:type="spellStart"/>
      <w:r w:rsidRPr="003D3DCF">
        <w:rPr>
          <w:rFonts w:eastAsia="Times New Roman" w:cs="Futura"/>
          <w:color w:val="595959"/>
        </w:rPr>
        <w:t>Xcacel-Xcacelito</w:t>
      </w:r>
      <w:proofErr w:type="spellEnd"/>
      <w:r w:rsidRPr="003D3DCF">
        <w:rPr>
          <w:rFonts w:eastAsia="Times New Roman" w:cs="Futura"/>
          <w:color w:val="595959"/>
        </w:rPr>
        <w:t xml:space="preserve"> y el Santuario del Manatí en la Bahía de Chetumal. En Quintana Roo, también se observan cerca de la mitad de las aves de México, es refugio del emblemático jaguar y a nuestras playas arriba 50% de las especies de tortugas marinas que habitan en el mundo. </w:t>
      </w:r>
    </w:p>
    <w:p w14:paraId="27BA17B4" w14:textId="77777777" w:rsidR="00C54213" w:rsidRPr="003D3DCF" w:rsidRDefault="00C54213" w:rsidP="00C54213">
      <w:pPr>
        <w:rPr>
          <w:rFonts w:eastAsia="Times New Roman" w:cs="Futura"/>
          <w:color w:val="595959"/>
        </w:rPr>
      </w:pPr>
      <w:r w:rsidRPr="003D3DCF">
        <w:rPr>
          <w:rFonts w:eastAsia="Times New Roman" w:cs="Futura"/>
          <w:color w:val="595959"/>
        </w:rPr>
        <w:t xml:space="preserve">Actualmente Quintana Roo cuenta con instrumentos e instituciones encargadas de aplicar los criterios nacionales de política ambiental en el territorio estatal, como es el caso del Instituto de Biodiversidad y Áreas Naturales Protegidas del Estado de Quintana Roo, que tiene por objeto conducir la política estatal en materia de Áreas Naturales Protegidas, bienestar Animal y biodiversidad, con la finalidad de salvaguardar y fomentar el uso de </w:t>
      </w:r>
      <w:r w:rsidRPr="003D3DCF">
        <w:rPr>
          <w:rFonts w:eastAsia="Times New Roman" w:cs="Futura"/>
          <w:color w:val="595959"/>
        </w:rPr>
        <w:lastRenderedPageBreak/>
        <w:t>sustentable de los recursos naturales, fortaleciendo el sistema de áreas naturales protegidas y procurando el bienestar animal y la biodiversidad que existe en el Estado, creado por esta administración a mi cargo el 8 de enero del año 2018.</w:t>
      </w:r>
    </w:p>
    <w:p w14:paraId="1E2D2829" w14:textId="3B256C52" w:rsidR="00C54213" w:rsidRPr="003D3DCF" w:rsidRDefault="00C54213" w:rsidP="00C54213">
      <w:pPr>
        <w:rPr>
          <w:rFonts w:eastAsia="Times New Roman" w:cs="Futura"/>
          <w:color w:val="595959"/>
        </w:rPr>
      </w:pPr>
      <w:r w:rsidRPr="003D3DCF">
        <w:rPr>
          <w:rFonts w:eastAsia="Times New Roman" w:cs="Futura"/>
          <w:color w:val="595959"/>
        </w:rPr>
        <w:t xml:space="preserve">De igual forma en el año 2019 como parte de un plan integral de recuperación y conservación de la superficie vegetal de Quintana Roo, entregamos a los habitantes del Ejido de la Laguna </w:t>
      </w:r>
      <w:proofErr w:type="spellStart"/>
      <w:r w:rsidRPr="003D3DCF">
        <w:rPr>
          <w:rFonts w:eastAsia="Times New Roman" w:cs="Futura"/>
          <w:color w:val="595959"/>
        </w:rPr>
        <w:t>Om</w:t>
      </w:r>
      <w:proofErr w:type="spellEnd"/>
      <w:r w:rsidRPr="003D3DCF">
        <w:rPr>
          <w:rFonts w:eastAsia="Times New Roman" w:cs="Futura"/>
          <w:color w:val="595959"/>
        </w:rPr>
        <w:t xml:space="preserve"> el certificado que lo acredita como Área Destinada Voluntariamente a la Conservación, correspondiente a una superficie de 35 mil hectáreas, por un plazo de certificación de 30 años, en beneficio de más de tres mil personas, mujeres y hombres, que realizan actividades productivas sustentables, además de su conservación, que les permite mejorar su economía, vivir mejor y disminu</w:t>
      </w:r>
      <w:r>
        <w:rPr>
          <w:rFonts w:eastAsia="Times New Roman" w:cs="Futura"/>
          <w:color w:val="595959"/>
        </w:rPr>
        <w:t xml:space="preserve">ir las desigualdades sociales. </w:t>
      </w:r>
    </w:p>
    <w:p w14:paraId="456A73DA" w14:textId="77777777" w:rsidR="00C54213" w:rsidRPr="003D3DCF" w:rsidRDefault="00C54213" w:rsidP="00C54213">
      <w:pPr>
        <w:spacing w:after="0" w:line="240" w:lineRule="auto"/>
        <w:ind w:right="140"/>
        <w:rPr>
          <w:rFonts w:eastAsia="Times New Roman" w:cs="Futura"/>
          <w:color w:val="595959"/>
        </w:rPr>
      </w:pPr>
      <w:r w:rsidRPr="003D3DCF">
        <w:rPr>
          <w:rFonts w:eastAsia="Times New Roman" w:cs="Futura"/>
          <w:color w:val="595959"/>
        </w:rPr>
        <w:t xml:space="preserve">Por tal motivo, la planificación e implementación de políticas públicas son elementos indispensables para asegurar la conservación y el uso sustentable de la biodiversidad; lo anterior debe ser un proceso continuo y dinámico que refleje los cambios en el entorno </w:t>
      </w:r>
      <w:proofErr w:type="gramStart"/>
      <w:r w:rsidRPr="003D3DCF">
        <w:rPr>
          <w:rFonts w:eastAsia="Times New Roman" w:cs="Futura"/>
          <w:color w:val="595959"/>
        </w:rPr>
        <w:t>socio-ambiental</w:t>
      </w:r>
      <w:proofErr w:type="gramEnd"/>
      <w:r w:rsidRPr="003D3DCF">
        <w:rPr>
          <w:rFonts w:eastAsia="Times New Roman" w:cs="Futura"/>
          <w:color w:val="595959"/>
        </w:rPr>
        <w:t>. Para alcanzar los objetivos y llevar a cabo las acciones trazadas en la Estrategia Nacional sobre Biodiversidad de México (ENBM), a partir una aproximación federalista, la Comisión Nacional para el Conocimiento y Uso de la Biodiversidad (CONABIO), en colaboración con los gobiernos de los estados y representantes de los diversos sectores de la sociedad, emprendió la elaboración de Estrategias Estatales sobre Biodiversidad (EEB), tomando en cuenta la diversidad cultural, geográfica, social y biológica de México. El Estado de Quintana Roo actualmente ya cuenta con su Estrategia de Conservación y Uso Sustentable de la Biodiversidad (ECUSBEQROO), cuyo punto de partida consistió en la integración de un grupo de seguimiento conformado por representantes de instancias gubernamentales federales y estatales, centros e institutos de investigación y educación superior, asociaciones civiles, y organismos internacionales. Como parte de este proceso, se llevaron a cabo tres talleres (zona sur, zona centro y zona norte) en los que se construyó un consenso que ha permitido establecer los ejes, objetivos estratégicos, líneas de acción y acciones que conformaron la ECUSBREQROO.</w:t>
      </w:r>
      <w:r w:rsidRPr="003D3DCF" w:rsidDel="008241D9">
        <w:rPr>
          <w:rFonts w:eastAsia="Times New Roman" w:cs="Futura"/>
          <w:color w:val="595959"/>
        </w:rPr>
        <w:t xml:space="preserve"> </w:t>
      </w:r>
    </w:p>
    <w:p w14:paraId="1FEB4C90" w14:textId="77777777" w:rsidR="00C54213" w:rsidRPr="003D3DCF" w:rsidRDefault="00C54213" w:rsidP="00C54213">
      <w:pPr>
        <w:spacing w:after="0" w:line="240" w:lineRule="auto"/>
        <w:ind w:right="140"/>
        <w:rPr>
          <w:rFonts w:eastAsia="Times New Roman" w:cs="Futura"/>
          <w:color w:val="595959"/>
        </w:rPr>
      </w:pPr>
    </w:p>
    <w:p w14:paraId="20E4E60A" w14:textId="77777777" w:rsidR="00C54213" w:rsidRPr="003D3DCF" w:rsidRDefault="00C54213" w:rsidP="00C54213">
      <w:pPr>
        <w:spacing w:after="0" w:line="240" w:lineRule="auto"/>
        <w:ind w:right="140"/>
        <w:rPr>
          <w:rFonts w:eastAsia="Times New Roman" w:cs="Futura"/>
          <w:color w:val="595959"/>
        </w:rPr>
      </w:pPr>
      <w:r w:rsidRPr="003D3DCF">
        <w:rPr>
          <w:rFonts w:eastAsia="Times New Roman" w:cs="Futura"/>
          <w:color w:val="595959"/>
        </w:rPr>
        <w:t xml:space="preserve">La Ley Estatal se actualizó el 16 de agosto de 2018, de tal manera que en este mismo Artículo 63, se establece que:   </w:t>
      </w:r>
    </w:p>
    <w:p w14:paraId="0859CA2E" w14:textId="77777777" w:rsidR="00C54213" w:rsidRPr="003D3DCF" w:rsidRDefault="00C54213" w:rsidP="00C54213">
      <w:pPr>
        <w:spacing w:after="0" w:line="240" w:lineRule="auto"/>
        <w:ind w:right="140"/>
        <w:rPr>
          <w:rFonts w:eastAsia="Times New Roman" w:cs="Futura"/>
          <w:color w:val="595959"/>
        </w:rPr>
      </w:pPr>
      <w:r w:rsidRPr="003D3DCF">
        <w:rPr>
          <w:rFonts w:eastAsia="Times New Roman" w:cs="Futura"/>
          <w:color w:val="595959"/>
        </w:rPr>
        <w:t>Se considerarán áreas naturales protegidas:</w:t>
      </w:r>
    </w:p>
    <w:p w14:paraId="77ADF131" w14:textId="77777777" w:rsidR="00C54213" w:rsidRPr="003D3DCF" w:rsidRDefault="00C54213" w:rsidP="00C54213">
      <w:pPr>
        <w:spacing w:after="0" w:line="240" w:lineRule="auto"/>
        <w:ind w:right="140"/>
        <w:rPr>
          <w:rFonts w:eastAsia="Times New Roman" w:cs="Futura"/>
          <w:color w:val="595959"/>
        </w:rPr>
      </w:pPr>
    </w:p>
    <w:p w14:paraId="670AE4A0" w14:textId="77777777" w:rsidR="00C54213" w:rsidRPr="003D3DCF" w:rsidRDefault="00C54213" w:rsidP="00C54213">
      <w:pPr>
        <w:numPr>
          <w:ilvl w:val="0"/>
          <w:numId w:val="24"/>
        </w:numPr>
        <w:spacing w:after="0" w:line="240" w:lineRule="auto"/>
        <w:ind w:right="140"/>
        <w:contextualSpacing/>
        <w:rPr>
          <w:rFonts w:eastAsia="Times New Roman" w:cs="Futura"/>
          <w:color w:val="595959"/>
        </w:rPr>
      </w:pPr>
      <w:r w:rsidRPr="003D3DCF">
        <w:rPr>
          <w:rFonts w:eastAsia="Times New Roman" w:cs="Futura"/>
          <w:color w:val="595959"/>
        </w:rPr>
        <w:lastRenderedPageBreak/>
        <w:t>Parques Ecológicos Estatales</w:t>
      </w:r>
    </w:p>
    <w:p w14:paraId="27F1C9D5" w14:textId="77777777" w:rsidR="00C54213" w:rsidRPr="003D3DCF" w:rsidRDefault="00C54213" w:rsidP="00C54213">
      <w:pPr>
        <w:numPr>
          <w:ilvl w:val="0"/>
          <w:numId w:val="24"/>
        </w:numPr>
        <w:spacing w:after="0" w:line="240" w:lineRule="auto"/>
        <w:ind w:right="140"/>
        <w:contextualSpacing/>
        <w:rPr>
          <w:rFonts w:eastAsia="Times New Roman" w:cs="Futura"/>
          <w:color w:val="595959"/>
        </w:rPr>
      </w:pPr>
      <w:r w:rsidRPr="003D3DCF">
        <w:rPr>
          <w:rFonts w:eastAsia="Times New Roman" w:cs="Futura"/>
          <w:color w:val="595959"/>
        </w:rPr>
        <w:t>Reservas Estatales</w:t>
      </w:r>
    </w:p>
    <w:p w14:paraId="01D8C5F3" w14:textId="77777777" w:rsidR="00C54213" w:rsidRPr="003D3DCF" w:rsidRDefault="00C54213" w:rsidP="00C54213">
      <w:pPr>
        <w:numPr>
          <w:ilvl w:val="0"/>
          <w:numId w:val="24"/>
        </w:numPr>
        <w:spacing w:after="0" w:line="240" w:lineRule="auto"/>
        <w:ind w:right="140"/>
        <w:contextualSpacing/>
        <w:rPr>
          <w:rFonts w:eastAsia="Times New Roman" w:cs="Futura"/>
          <w:color w:val="595959"/>
        </w:rPr>
      </w:pPr>
      <w:r w:rsidRPr="003D3DCF">
        <w:rPr>
          <w:rFonts w:eastAsia="Times New Roman" w:cs="Futura"/>
          <w:color w:val="595959"/>
        </w:rPr>
        <w:t>Zonas de Preservación Ecológica de los Centros de Población</w:t>
      </w:r>
    </w:p>
    <w:p w14:paraId="742EBF62" w14:textId="77777777" w:rsidR="00C54213" w:rsidRPr="003D3DCF" w:rsidRDefault="00C54213" w:rsidP="00C54213">
      <w:pPr>
        <w:numPr>
          <w:ilvl w:val="0"/>
          <w:numId w:val="24"/>
        </w:numPr>
        <w:spacing w:after="0" w:line="240" w:lineRule="auto"/>
        <w:ind w:right="140"/>
        <w:contextualSpacing/>
        <w:rPr>
          <w:rFonts w:eastAsia="Times New Roman" w:cs="Futura"/>
          <w:color w:val="595959"/>
        </w:rPr>
      </w:pPr>
      <w:r w:rsidRPr="003D3DCF">
        <w:rPr>
          <w:rFonts w:eastAsia="Times New Roman" w:cs="Futura"/>
          <w:color w:val="595959"/>
        </w:rPr>
        <w:t>Parques Ecológicos Municipales; y</w:t>
      </w:r>
    </w:p>
    <w:p w14:paraId="40711714" w14:textId="77777777" w:rsidR="00C54213" w:rsidRPr="003D3DCF" w:rsidRDefault="00C54213" w:rsidP="00C54213">
      <w:pPr>
        <w:numPr>
          <w:ilvl w:val="0"/>
          <w:numId w:val="24"/>
        </w:numPr>
        <w:spacing w:after="0" w:line="240" w:lineRule="auto"/>
        <w:ind w:right="140"/>
        <w:contextualSpacing/>
        <w:rPr>
          <w:rFonts w:eastAsia="Times New Roman" w:cs="Futura"/>
          <w:color w:val="595959"/>
        </w:rPr>
      </w:pPr>
      <w:r w:rsidRPr="003D3DCF">
        <w:rPr>
          <w:rFonts w:eastAsia="Times New Roman" w:cs="Futura"/>
          <w:color w:val="595959"/>
        </w:rPr>
        <w:t>Aquellas áreas que los Municipios establezcan a fin de proteger su patrimonio natural.</w:t>
      </w:r>
    </w:p>
    <w:p w14:paraId="4D8F2A37" w14:textId="77777777" w:rsidR="00C54213" w:rsidRPr="003D3DCF" w:rsidRDefault="00C54213" w:rsidP="00C54213">
      <w:pPr>
        <w:spacing w:after="0" w:line="240" w:lineRule="auto"/>
        <w:ind w:right="140"/>
        <w:rPr>
          <w:rFonts w:eastAsia="Times New Roman" w:cs="Futura"/>
          <w:color w:val="595959"/>
        </w:rPr>
      </w:pPr>
    </w:p>
    <w:p w14:paraId="0853528E" w14:textId="77777777" w:rsidR="00C54213" w:rsidRPr="003D3DCF" w:rsidRDefault="00C54213" w:rsidP="00C54213">
      <w:pPr>
        <w:spacing w:after="0" w:line="240" w:lineRule="auto"/>
        <w:ind w:right="140"/>
        <w:rPr>
          <w:rFonts w:eastAsia="Times New Roman" w:cs="Futura"/>
          <w:color w:val="595959"/>
        </w:rPr>
      </w:pPr>
      <w:r w:rsidRPr="003D3DCF">
        <w:rPr>
          <w:rFonts w:eastAsia="Times New Roman" w:cs="Futura"/>
          <w:color w:val="595959"/>
        </w:rPr>
        <w:t>Por lo que quedarán sujetas a la administración del Estado, a través de la Secretaría, las áreas naturales protegidas señaladas en las fracciones I y II del presente artículo, y al Municipio, las especificadas en las fracciones III a V.</w:t>
      </w:r>
    </w:p>
    <w:p w14:paraId="7F92CB81" w14:textId="77777777" w:rsidR="00C54213" w:rsidRPr="003D3DCF" w:rsidRDefault="00C54213" w:rsidP="00C54213">
      <w:pPr>
        <w:spacing w:after="0" w:line="240" w:lineRule="auto"/>
        <w:ind w:right="140"/>
        <w:rPr>
          <w:rFonts w:eastAsia="Times New Roman" w:cs="Futura"/>
          <w:color w:val="595959"/>
        </w:rPr>
      </w:pPr>
    </w:p>
    <w:p w14:paraId="3D95FD5D" w14:textId="77777777" w:rsidR="00C54213" w:rsidRPr="003D3DCF" w:rsidRDefault="00C54213" w:rsidP="00C54213">
      <w:pPr>
        <w:tabs>
          <w:tab w:val="left" w:pos="7142"/>
        </w:tabs>
        <w:spacing w:after="0" w:line="240" w:lineRule="auto"/>
        <w:ind w:right="140"/>
        <w:rPr>
          <w:rFonts w:eastAsia="Times New Roman" w:cs="Futura"/>
          <w:color w:val="595959"/>
        </w:rPr>
      </w:pPr>
      <w:r w:rsidRPr="003D3DCF">
        <w:rPr>
          <w:rFonts w:eastAsia="Times New Roman" w:cs="Futura"/>
          <w:color w:val="595959"/>
        </w:rPr>
        <w:t xml:space="preserve">Después de treinta y cinco años de haberse establecido los primeros esquemas de administración de ANP con el Parque Nacional Tulum y el Parque Natural </w:t>
      </w:r>
      <w:proofErr w:type="spellStart"/>
      <w:r w:rsidRPr="003D3DCF">
        <w:rPr>
          <w:rFonts w:eastAsia="Times New Roman" w:cs="Futura"/>
          <w:color w:val="595959"/>
        </w:rPr>
        <w:t>Chankanaab</w:t>
      </w:r>
      <w:proofErr w:type="spellEnd"/>
      <w:r w:rsidRPr="003D3DCF">
        <w:rPr>
          <w:rFonts w:eastAsia="Times New Roman" w:cs="Futura"/>
          <w:color w:val="595959"/>
        </w:rPr>
        <w:t xml:space="preserve"> se han instrumentado 28 sitios sujetos a la jurisdicción de los tres niveles de gobierno y cinco Áreas Voluntariamente Destinadas a la Conservación, administradas directamente por sus propietarios, que suman una superficie total de 7,386,915.065 hectáreas de diversos ecosistemas, incluyendo zonas marinas arrecifes de coral, dunas costeras, humedales, manglares, lagunas costeras, cenotes y selvas en sus diferentes estados de desarrollo, enfocándose en la protección de especies en peligro de extinción o amenazadas. </w:t>
      </w:r>
    </w:p>
    <w:p w14:paraId="3E25A909" w14:textId="77777777" w:rsidR="00C54213" w:rsidRPr="003D3DCF" w:rsidRDefault="00C54213" w:rsidP="00C54213">
      <w:pPr>
        <w:tabs>
          <w:tab w:val="left" w:pos="7142"/>
        </w:tabs>
        <w:spacing w:after="0" w:line="240" w:lineRule="auto"/>
        <w:ind w:right="140"/>
        <w:rPr>
          <w:rFonts w:eastAsia="Times New Roman" w:cs="Futura"/>
          <w:color w:val="595959"/>
        </w:rPr>
      </w:pPr>
    </w:p>
    <w:p w14:paraId="45D2865A" w14:textId="77777777" w:rsidR="00C54213" w:rsidRPr="003D3DCF" w:rsidRDefault="00C54213" w:rsidP="00C54213">
      <w:pPr>
        <w:tabs>
          <w:tab w:val="left" w:pos="7142"/>
        </w:tabs>
        <w:spacing w:after="0" w:line="240" w:lineRule="auto"/>
        <w:ind w:right="140"/>
        <w:rPr>
          <w:rFonts w:eastAsia="Times New Roman" w:cs="Futura"/>
          <w:color w:val="595959"/>
        </w:rPr>
      </w:pPr>
    </w:p>
    <w:p w14:paraId="3878FA7F" w14:textId="77777777" w:rsidR="00C54213" w:rsidRPr="00C54213" w:rsidRDefault="00C54213" w:rsidP="00C54213">
      <w:pPr>
        <w:tabs>
          <w:tab w:val="left" w:pos="7142"/>
        </w:tabs>
        <w:spacing w:after="0" w:line="240" w:lineRule="auto"/>
        <w:ind w:right="140"/>
        <w:jc w:val="center"/>
        <w:rPr>
          <w:rFonts w:eastAsia="Times New Roman" w:cs="Futura"/>
          <w:color w:val="595959"/>
          <w:sz w:val="22"/>
          <w:szCs w:val="22"/>
        </w:rPr>
      </w:pPr>
      <w:r w:rsidRPr="003D3DCF">
        <w:rPr>
          <w:rFonts w:eastAsia="Times New Roman" w:cs="Futura"/>
          <w:color w:val="595959"/>
        </w:rPr>
        <w:t xml:space="preserve"> </w:t>
      </w:r>
      <w:r w:rsidRPr="00C54213">
        <w:rPr>
          <w:rFonts w:eastAsia="Times New Roman" w:cs="Futura"/>
          <w:color w:val="595959"/>
          <w:sz w:val="22"/>
          <w:szCs w:val="22"/>
        </w:rPr>
        <w:t>Administración de las Áreas Naturales Protegidas de Quintana Roo</w:t>
      </w:r>
    </w:p>
    <w:tbl>
      <w:tblPr>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2"/>
        <w:gridCol w:w="1979"/>
        <w:gridCol w:w="1857"/>
        <w:gridCol w:w="1379"/>
      </w:tblGrid>
      <w:tr w:rsidR="00C54213" w:rsidRPr="003D3DCF" w14:paraId="7D50BE72" w14:textId="77777777" w:rsidTr="00C54213">
        <w:tc>
          <w:tcPr>
            <w:tcW w:w="1812" w:type="dxa"/>
            <w:shd w:val="clear" w:color="auto" w:fill="auto"/>
            <w:noWrap/>
            <w:vAlign w:val="center"/>
          </w:tcPr>
          <w:p w14:paraId="142E9EC6" w14:textId="77777777" w:rsidR="00C54213" w:rsidRPr="00C54213" w:rsidRDefault="00C54213" w:rsidP="00C54213">
            <w:pPr>
              <w:tabs>
                <w:tab w:val="left" w:pos="7142"/>
              </w:tabs>
              <w:ind w:right="140"/>
              <w:jc w:val="center"/>
              <w:rPr>
                <w:rFonts w:eastAsia="Times New Roman" w:cs="Futura"/>
                <w:color w:val="595959"/>
                <w:sz w:val="20"/>
                <w:szCs w:val="20"/>
              </w:rPr>
            </w:pPr>
            <w:r w:rsidRPr="00C54213">
              <w:rPr>
                <w:rFonts w:eastAsia="Times New Roman" w:cs="Futura"/>
                <w:color w:val="595959"/>
                <w:sz w:val="20"/>
                <w:szCs w:val="20"/>
              </w:rPr>
              <w:t>Administración</w:t>
            </w:r>
          </w:p>
        </w:tc>
        <w:tc>
          <w:tcPr>
            <w:tcW w:w="1979" w:type="dxa"/>
            <w:shd w:val="clear" w:color="auto" w:fill="auto"/>
            <w:noWrap/>
            <w:vAlign w:val="center"/>
          </w:tcPr>
          <w:p w14:paraId="5B8DD417" w14:textId="77777777" w:rsidR="00C54213" w:rsidRPr="00C54213" w:rsidRDefault="00C54213" w:rsidP="00C54213">
            <w:pPr>
              <w:tabs>
                <w:tab w:val="left" w:pos="7142"/>
              </w:tabs>
              <w:ind w:right="140"/>
              <w:jc w:val="center"/>
              <w:rPr>
                <w:rFonts w:eastAsia="Times New Roman" w:cs="Futura"/>
                <w:color w:val="595959"/>
                <w:sz w:val="20"/>
                <w:szCs w:val="20"/>
              </w:rPr>
            </w:pPr>
            <w:r w:rsidRPr="00C54213">
              <w:rPr>
                <w:rFonts w:eastAsia="Times New Roman" w:cs="Futura"/>
                <w:color w:val="595959"/>
                <w:sz w:val="20"/>
                <w:szCs w:val="20"/>
              </w:rPr>
              <w:t>Número de áreas</w:t>
            </w:r>
          </w:p>
        </w:tc>
        <w:tc>
          <w:tcPr>
            <w:tcW w:w="1857" w:type="dxa"/>
            <w:shd w:val="clear" w:color="auto" w:fill="auto"/>
            <w:noWrap/>
            <w:vAlign w:val="center"/>
          </w:tcPr>
          <w:p w14:paraId="6B0E5F1A" w14:textId="77777777" w:rsidR="00C54213" w:rsidRPr="00C54213" w:rsidRDefault="00C54213" w:rsidP="00C54213">
            <w:pPr>
              <w:tabs>
                <w:tab w:val="left" w:pos="7142"/>
              </w:tabs>
              <w:ind w:right="140"/>
              <w:jc w:val="center"/>
              <w:rPr>
                <w:rFonts w:eastAsia="Times New Roman" w:cs="Futura"/>
                <w:color w:val="595959"/>
                <w:sz w:val="20"/>
                <w:szCs w:val="20"/>
              </w:rPr>
            </w:pPr>
            <w:r w:rsidRPr="00C54213">
              <w:rPr>
                <w:rFonts w:eastAsia="Times New Roman" w:cs="Futura"/>
                <w:color w:val="595959"/>
                <w:sz w:val="20"/>
                <w:szCs w:val="20"/>
              </w:rPr>
              <w:t>Superficie (has)</w:t>
            </w:r>
          </w:p>
        </w:tc>
        <w:tc>
          <w:tcPr>
            <w:tcW w:w="1379" w:type="dxa"/>
            <w:shd w:val="clear" w:color="auto" w:fill="auto"/>
            <w:noWrap/>
            <w:vAlign w:val="center"/>
          </w:tcPr>
          <w:p w14:paraId="2163661A" w14:textId="77777777" w:rsidR="00C54213" w:rsidRPr="00C54213" w:rsidRDefault="00C54213" w:rsidP="00C54213">
            <w:pPr>
              <w:tabs>
                <w:tab w:val="left" w:pos="7142"/>
              </w:tabs>
              <w:ind w:right="140"/>
              <w:jc w:val="center"/>
              <w:rPr>
                <w:rFonts w:eastAsia="Times New Roman" w:cs="Futura"/>
                <w:color w:val="595959"/>
                <w:sz w:val="20"/>
                <w:szCs w:val="20"/>
              </w:rPr>
            </w:pPr>
            <w:r w:rsidRPr="00C54213">
              <w:rPr>
                <w:rFonts w:eastAsia="Times New Roman" w:cs="Futura"/>
                <w:color w:val="595959"/>
                <w:sz w:val="20"/>
                <w:szCs w:val="20"/>
              </w:rPr>
              <w:t>Porcentaje</w:t>
            </w:r>
          </w:p>
        </w:tc>
      </w:tr>
      <w:tr w:rsidR="00C54213" w:rsidRPr="003D3DCF" w14:paraId="4971DE30" w14:textId="77777777" w:rsidTr="00C54213">
        <w:trPr>
          <w:trHeight w:val="239"/>
        </w:trPr>
        <w:tc>
          <w:tcPr>
            <w:tcW w:w="1812" w:type="dxa"/>
            <w:shd w:val="clear" w:color="auto" w:fill="auto"/>
            <w:noWrap/>
            <w:vAlign w:val="center"/>
          </w:tcPr>
          <w:p w14:paraId="1DA714CD" w14:textId="77777777" w:rsidR="00C54213" w:rsidRPr="00C54213" w:rsidRDefault="00C54213" w:rsidP="00C54213">
            <w:pPr>
              <w:tabs>
                <w:tab w:val="left" w:pos="7142"/>
              </w:tabs>
              <w:ind w:right="140"/>
              <w:jc w:val="center"/>
              <w:rPr>
                <w:rFonts w:eastAsia="Times New Roman" w:cs="Futura"/>
                <w:color w:val="595959"/>
                <w:sz w:val="20"/>
                <w:szCs w:val="20"/>
              </w:rPr>
            </w:pPr>
            <w:r w:rsidRPr="00C54213">
              <w:rPr>
                <w:rFonts w:eastAsia="Times New Roman" w:cs="Futura"/>
                <w:color w:val="595959"/>
                <w:sz w:val="20"/>
                <w:szCs w:val="20"/>
              </w:rPr>
              <w:t>Federal</w:t>
            </w:r>
          </w:p>
        </w:tc>
        <w:tc>
          <w:tcPr>
            <w:tcW w:w="1979" w:type="dxa"/>
            <w:shd w:val="clear" w:color="auto" w:fill="auto"/>
            <w:noWrap/>
            <w:vAlign w:val="center"/>
          </w:tcPr>
          <w:p w14:paraId="2DD5B9D7" w14:textId="77777777" w:rsidR="00C54213" w:rsidRPr="00C54213" w:rsidRDefault="00C54213" w:rsidP="00C54213">
            <w:pPr>
              <w:tabs>
                <w:tab w:val="left" w:pos="7142"/>
              </w:tabs>
              <w:ind w:right="140"/>
              <w:jc w:val="center"/>
              <w:rPr>
                <w:rFonts w:eastAsia="Times New Roman" w:cs="Futura"/>
                <w:color w:val="595959"/>
                <w:sz w:val="20"/>
                <w:szCs w:val="20"/>
              </w:rPr>
            </w:pPr>
            <w:r w:rsidRPr="00C54213">
              <w:rPr>
                <w:rFonts w:eastAsia="Times New Roman" w:cs="Futura"/>
                <w:color w:val="595959"/>
                <w:sz w:val="20"/>
                <w:szCs w:val="20"/>
              </w:rPr>
              <w:t>17</w:t>
            </w:r>
          </w:p>
        </w:tc>
        <w:tc>
          <w:tcPr>
            <w:tcW w:w="1857" w:type="dxa"/>
            <w:shd w:val="clear" w:color="auto" w:fill="auto"/>
            <w:noWrap/>
            <w:vAlign w:val="center"/>
          </w:tcPr>
          <w:p w14:paraId="7B473DE0" w14:textId="77777777" w:rsidR="00C54213" w:rsidRPr="00C54213" w:rsidRDefault="00C54213" w:rsidP="00C54213">
            <w:pPr>
              <w:tabs>
                <w:tab w:val="left" w:pos="7142"/>
              </w:tabs>
              <w:ind w:right="140"/>
              <w:jc w:val="center"/>
              <w:rPr>
                <w:rFonts w:eastAsia="Times New Roman" w:cs="Futura"/>
                <w:color w:val="595959"/>
                <w:sz w:val="20"/>
                <w:szCs w:val="20"/>
              </w:rPr>
            </w:pPr>
            <w:r w:rsidRPr="00C54213">
              <w:rPr>
                <w:rFonts w:eastAsia="Times New Roman" w:cs="Futura"/>
                <w:color w:val="595959"/>
                <w:sz w:val="20"/>
                <w:szCs w:val="20"/>
              </w:rPr>
              <w:t>7,079,960.58</w:t>
            </w:r>
          </w:p>
        </w:tc>
        <w:tc>
          <w:tcPr>
            <w:tcW w:w="1379" w:type="dxa"/>
            <w:shd w:val="clear" w:color="auto" w:fill="auto"/>
            <w:noWrap/>
            <w:vAlign w:val="center"/>
          </w:tcPr>
          <w:p w14:paraId="771DB33B" w14:textId="77777777" w:rsidR="00C54213" w:rsidRPr="00C54213" w:rsidRDefault="00C54213" w:rsidP="00C54213">
            <w:pPr>
              <w:tabs>
                <w:tab w:val="left" w:pos="7142"/>
              </w:tabs>
              <w:ind w:right="140"/>
              <w:jc w:val="center"/>
              <w:rPr>
                <w:rFonts w:eastAsia="Times New Roman" w:cs="Futura"/>
                <w:color w:val="595959"/>
                <w:sz w:val="20"/>
                <w:szCs w:val="20"/>
              </w:rPr>
            </w:pPr>
            <w:r w:rsidRPr="00C54213">
              <w:rPr>
                <w:rFonts w:eastAsia="Times New Roman" w:cs="Futura"/>
                <w:color w:val="595959"/>
                <w:sz w:val="20"/>
                <w:szCs w:val="20"/>
              </w:rPr>
              <w:t>95.72</w:t>
            </w:r>
          </w:p>
        </w:tc>
      </w:tr>
      <w:tr w:rsidR="00C54213" w:rsidRPr="003D3DCF" w14:paraId="054C0BD7" w14:textId="77777777" w:rsidTr="00C54213">
        <w:tc>
          <w:tcPr>
            <w:tcW w:w="1812" w:type="dxa"/>
            <w:shd w:val="clear" w:color="auto" w:fill="auto"/>
            <w:noWrap/>
            <w:vAlign w:val="center"/>
          </w:tcPr>
          <w:p w14:paraId="3065A5BD" w14:textId="77777777" w:rsidR="00C54213" w:rsidRPr="00C54213" w:rsidRDefault="00C54213" w:rsidP="00C54213">
            <w:pPr>
              <w:tabs>
                <w:tab w:val="left" w:pos="7142"/>
              </w:tabs>
              <w:ind w:right="140"/>
              <w:jc w:val="center"/>
              <w:rPr>
                <w:rFonts w:eastAsia="Times New Roman" w:cs="Futura"/>
                <w:color w:val="595959"/>
                <w:sz w:val="20"/>
                <w:szCs w:val="20"/>
              </w:rPr>
            </w:pPr>
            <w:r w:rsidRPr="00C54213">
              <w:rPr>
                <w:rFonts w:eastAsia="Times New Roman" w:cs="Futura"/>
                <w:color w:val="595959"/>
                <w:sz w:val="20"/>
                <w:szCs w:val="20"/>
              </w:rPr>
              <w:t>Estatal</w:t>
            </w:r>
          </w:p>
        </w:tc>
        <w:tc>
          <w:tcPr>
            <w:tcW w:w="1979" w:type="dxa"/>
            <w:shd w:val="clear" w:color="auto" w:fill="auto"/>
            <w:noWrap/>
            <w:vAlign w:val="center"/>
          </w:tcPr>
          <w:p w14:paraId="46941662" w14:textId="77777777" w:rsidR="00C54213" w:rsidRPr="00C54213" w:rsidRDefault="00C54213" w:rsidP="00C54213">
            <w:pPr>
              <w:tabs>
                <w:tab w:val="left" w:pos="7142"/>
              </w:tabs>
              <w:ind w:right="140"/>
              <w:jc w:val="center"/>
              <w:rPr>
                <w:rFonts w:eastAsia="Times New Roman" w:cs="Futura"/>
                <w:color w:val="595959"/>
                <w:sz w:val="20"/>
                <w:szCs w:val="20"/>
              </w:rPr>
            </w:pPr>
            <w:r w:rsidRPr="00C54213">
              <w:rPr>
                <w:rFonts w:eastAsia="Times New Roman" w:cs="Futura"/>
                <w:color w:val="595959"/>
                <w:sz w:val="20"/>
                <w:szCs w:val="20"/>
              </w:rPr>
              <w:t>10</w:t>
            </w:r>
          </w:p>
        </w:tc>
        <w:tc>
          <w:tcPr>
            <w:tcW w:w="1857" w:type="dxa"/>
            <w:shd w:val="clear" w:color="auto" w:fill="auto"/>
            <w:noWrap/>
            <w:vAlign w:val="center"/>
          </w:tcPr>
          <w:p w14:paraId="3A2B7575" w14:textId="77777777" w:rsidR="00C54213" w:rsidRPr="00C54213" w:rsidRDefault="00C54213" w:rsidP="00C54213">
            <w:pPr>
              <w:tabs>
                <w:tab w:val="left" w:pos="7142"/>
              </w:tabs>
              <w:ind w:right="140"/>
              <w:jc w:val="center"/>
              <w:rPr>
                <w:rFonts w:eastAsia="Times New Roman" w:cs="Futura"/>
                <w:color w:val="595959"/>
                <w:sz w:val="20"/>
                <w:szCs w:val="20"/>
              </w:rPr>
            </w:pPr>
            <w:r w:rsidRPr="00C54213">
              <w:rPr>
                <w:rFonts w:eastAsia="Times New Roman" w:cs="Futura"/>
                <w:color w:val="595959"/>
                <w:sz w:val="20"/>
                <w:szCs w:val="20"/>
              </w:rPr>
              <w:t>312,860.61</w:t>
            </w:r>
          </w:p>
        </w:tc>
        <w:tc>
          <w:tcPr>
            <w:tcW w:w="1379" w:type="dxa"/>
            <w:shd w:val="clear" w:color="auto" w:fill="auto"/>
            <w:noWrap/>
            <w:vAlign w:val="center"/>
          </w:tcPr>
          <w:p w14:paraId="3045EAC3" w14:textId="77777777" w:rsidR="00C54213" w:rsidRPr="00C54213" w:rsidRDefault="00C54213" w:rsidP="00C54213">
            <w:pPr>
              <w:tabs>
                <w:tab w:val="left" w:pos="7142"/>
              </w:tabs>
              <w:ind w:right="140"/>
              <w:jc w:val="center"/>
              <w:rPr>
                <w:rFonts w:eastAsia="Times New Roman" w:cs="Futura"/>
                <w:color w:val="595959"/>
                <w:sz w:val="20"/>
                <w:szCs w:val="20"/>
              </w:rPr>
            </w:pPr>
            <w:r w:rsidRPr="00C54213">
              <w:rPr>
                <w:rFonts w:eastAsia="Times New Roman" w:cs="Futura"/>
                <w:color w:val="595959"/>
                <w:sz w:val="20"/>
                <w:szCs w:val="20"/>
              </w:rPr>
              <w:t>4.24</w:t>
            </w:r>
          </w:p>
        </w:tc>
      </w:tr>
      <w:tr w:rsidR="00C54213" w:rsidRPr="003D3DCF" w14:paraId="011C0B22" w14:textId="77777777" w:rsidTr="00C54213">
        <w:tc>
          <w:tcPr>
            <w:tcW w:w="1812" w:type="dxa"/>
            <w:shd w:val="clear" w:color="auto" w:fill="auto"/>
            <w:noWrap/>
            <w:vAlign w:val="center"/>
          </w:tcPr>
          <w:p w14:paraId="516EF824" w14:textId="77777777" w:rsidR="00C54213" w:rsidRPr="00C54213" w:rsidRDefault="00C54213" w:rsidP="00C54213">
            <w:pPr>
              <w:tabs>
                <w:tab w:val="left" w:pos="7142"/>
              </w:tabs>
              <w:ind w:right="140"/>
              <w:jc w:val="center"/>
              <w:rPr>
                <w:rFonts w:eastAsia="Times New Roman" w:cs="Futura"/>
                <w:color w:val="595959"/>
                <w:sz w:val="20"/>
                <w:szCs w:val="20"/>
              </w:rPr>
            </w:pPr>
            <w:r w:rsidRPr="00C54213">
              <w:rPr>
                <w:rFonts w:eastAsia="Times New Roman" w:cs="Futura"/>
                <w:color w:val="595959"/>
                <w:sz w:val="20"/>
                <w:szCs w:val="20"/>
              </w:rPr>
              <w:t>Privado</w:t>
            </w:r>
          </w:p>
        </w:tc>
        <w:tc>
          <w:tcPr>
            <w:tcW w:w="1979" w:type="dxa"/>
            <w:shd w:val="clear" w:color="auto" w:fill="auto"/>
            <w:noWrap/>
            <w:vAlign w:val="center"/>
          </w:tcPr>
          <w:p w14:paraId="29327065" w14:textId="77777777" w:rsidR="00C54213" w:rsidRPr="00C54213" w:rsidRDefault="00C54213" w:rsidP="00C54213">
            <w:pPr>
              <w:tabs>
                <w:tab w:val="left" w:pos="7142"/>
              </w:tabs>
              <w:ind w:right="140"/>
              <w:jc w:val="center"/>
              <w:rPr>
                <w:rFonts w:eastAsia="Times New Roman" w:cs="Futura"/>
                <w:color w:val="595959"/>
                <w:sz w:val="20"/>
                <w:szCs w:val="20"/>
              </w:rPr>
            </w:pPr>
            <w:r w:rsidRPr="00C54213">
              <w:rPr>
                <w:rFonts w:eastAsia="Times New Roman" w:cs="Futura"/>
                <w:color w:val="595959"/>
                <w:sz w:val="20"/>
                <w:szCs w:val="20"/>
              </w:rPr>
              <w:t>5</w:t>
            </w:r>
          </w:p>
        </w:tc>
        <w:tc>
          <w:tcPr>
            <w:tcW w:w="1857" w:type="dxa"/>
            <w:shd w:val="clear" w:color="auto" w:fill="auto"/>
            <w:noWrap/>
            <w:vAlign w:val="center"/>
          </w:tcPr>
          <w:p w14:paraId="0F0E9B13" w14:textId="77777777" w:rsidR="00C54213" w:rsidRPr="00C54213" w:rsidRDefault="00C54213" w:rsidP="00C54213">
            <w:pPr>
              <w:tabs>
                <w:tab w:val="left" w:pos="7142"/>
              </w:tabs>
              <w:ind w:right="140"/>
              <w:jc w:val="center"/>
              <w:rPr>
                <w:rFonts w:eastAsia="Times New Roman" w:cs="Futura"/>
                <w:color w:val="595959"/>
                <w:sz w:val="20"/>
                <w:szCs w:val="20"/>
              </w:rPr>
            </w:pPr>
            <w:r w:rsidRPr="00C54213">
              <w:rPr>
                <w:rFonts w:eastAsia="Times New Roman" w:cs="Futura"/>
                <w:color w:val="595959"/>
                <w:sz w:val="20"/>
                <w:szCs w:val="20"/>
              </w:rPr>
              <w:t>3,138.98</w:t>
            </w:r>
          </w:p>
        </w:tc>
        <w:tc>
          <w:tcPr>
            <w:tcW w:w="1379" w:type="dxa"/>
            <w:shd w:val="clear" w:color="auto" w:fill="auto"/>
            <w:noWrap/>
            <w:vAlign w:val="center"/>
          </w:tcPr>
          <w:p w14:paraId="3E5FED36" w14:textId="77777777" w:rsidR="00C54213" w:rsidRPr="00C54213" w:rsidRDefault="00C54213" w:rsidP="00C54213">
            <w:pPr>
              <w:tabs>
                <w:tab w:val="left" w:pos="7142"/>
              </w:tabs>
              <w:ind w:right="140"/>
              <w:jc w:val="center"/>
              <w:rPr>
                <w:rFonts w:eastAsia="Times New Roman" w:cs="Futura"/>
                <w:color w:val="595959"/>
                <w:sz w:val="20"/>
                <w:szCs w:val="20"/>
              </w:rPr>
            </w:pPr>
            <w:r w:rsidRPr="00C54213">
              <w:rPr>
                <w:rFonts w:eastAsia="Times New Roman" w:cs="Futura"/>
                <w:color w:val="595959"/>
                <w:sz w:val="20"/>
                <w:szCs w:val="20"/>
              </w:rPr>
              <w:t>0.04</w:t>
            </w:r>
          </w:p>
        </w:tc>
      </w:tr>
      <w:tr w:rsidR="00C54213" w:rsidRPr="003D3DCF" w14:paraId="7757D7A1" w14:textId="77777777" w:rsidTr="00C54213">
        <w:tc>
          <w:tcPr>
            <w:tcW w:w="1812" w:type="dxa"/>
            <w:shd w:val="clear" w:color="auto" w:fill="auto"/>
            <w:noWrap/>
            <w:vAlign w:val="center"/>
          </w:tcPr>
          <w:p w14:paraId="2BE3DB03" w14:textId="77777777" w:rsidR="00C54213" w:rsidRPr="00C54213" w:rsidRDefault="00C54213" w:rsidP="00C54213">
            <w:pPr>
              <w:tabs>
                <w:tab w:val="left" w:pos="7142"/>
              </w:tabs>
              <w:ind w:right="140"/>
              <w:jc w:val="center"/>
              <w:rPr>
                <w:rFonts w:eastAsia="Times New Roman" w:cs="Futura"/>
                <w:color w:val="595959"/>
                <w:sz w:val="20"/>
                <w:szCs w:val="20"/>
              </w:rPr>
            </w:pPr>
            <w:r w:rsidRPr="00C54213">
              <w:rPr>
                <w:rFonts w:eastAsia="Times New Roman" w:cs="Futura"/>
                <w:color w:val="595959"/>
                <w:sz w:val="20"/>
                <w:szCs w:val="20"/>
              </w:rPr>
              <w:t>Municipal</w:t>
            </w:r>
          </w:p>
        </w:tc>
        <w:tc>
          <w:tcPr>
            <w:tcW w:w="1979" w:type="dxa"/>
            <w:shd w:val="clear" w:color="auto" w:fill="auto"/>
            <w:noWrap/>
            <w:vAlign w:val="center"/>
          </w:tcPr>
          <w:p w14:paraId="5F55DCC1" w14:textId="77777777" w:rsidR="00C54213" w:rsidRPr="00C54213" w:rsidRDefault="00C54213" w:rsidP="00C54213">
            <w:pPr>
              <w:tabs>
                <w:tab w:val="left" w:pos="7142"/>
              </w:tabs>
              <w:ind w:right="140"/>
              <w:jc w:val="center"/>
              <w:rPr>
                <w:rFonts w:eastAsia="Times New Roman" w:cs="Futura"/>
                <w:color w:val="595959"/>
                <w:sz w:val="20"/>
                <w:szCs w:val="20"/>
              </w:rPr>
            </w:pPr>
            <w:r w:rsidRPr="00C54213">
              <w:rPr>
                <w:rFonts w:eastAsia="Times New Roman" w:cs="Futura"/>
                <w:color w:val="595959"/>
                <w:sz w:val="20"/>
                <w:szCs w:val="20"/>
              </w:rPr>
              <w:t>1</w:t>
            </w:r>
          </w:p>
        </w:tc>
        <w:tc>
          <w:tcPr>
            <w:tcW w:w="1857" w:type="dxa"/>
            <w:shd w:val="clear" w:color="auto" w:fill="auto"/>
            <w:noWrap/>
            <w:vAlign w:val="center"/>
          </w:tcPr>
          <w:p w14:paraId="7C02B535" w14:textId="77777777" w:rsidR="00C54213" w:rsidRPr="00C54213" w:rsidRDefault="00C54213" w:rsidP="00C54213">
            <w:pPr>
              <w:tabs>
                <w:tab w:val="left" w:pos="7142"/>
              </w:tabs>
              <w:ind w:right="140"/>
              <w:jc w:val="center"/>
              <w:rPr>
                <w:rFonts w:eastAsia="Times New Roman" w:cs="Futura"/>
                <w:color w:val="595959"/>
                <w:sz w:val="20"/>
                <w:szCs w:val="20"/>
              </w:rPr>
            </w:pPr>
            <w:r w:rsidRPr="00C54213">
              <w:rPr>
                <w:rFonts w:eastAsia="Times New Roman" w:cs="Futura"/>
                <w:color w:val="595959"/>
                <w:sz w:val="20"/>
                <w:szCs w:val="20"/>
              </w:rPr>
              <w:t>4.06</w:t>
            </w:r>
          </w:p>
        </w:tc>
        <w:tc>
          <w:tcPr>
            <w:tcW w:w="1379" w:type="dxa"/>
            <w:shd w:val="clear" w:color="auto" w:fill="auto"/>
            <w:noWrap/>
            <w:vAlign w:val="center"/>
          </w:tcPr>
          <w:p w14:paraId="0EEEB9BA" w14:textId="77777777" w:rsidR="00C54213" w:rsidRPr="00C54213" w:rsidRDefault="00C54213" w:rsidP="00C54213">
            <w:pPr>
              <w:tabs>
                <w:tab w:val="left" w:pos="7142"/>
              </w:tabs>
              <w:ind w:right="140"/>
              <w:jc w:val="center"/>
              <w:rPr>
                <w:rFonts w:eastAsia="Times New Roman" w:cs="Futura"/>
                <w:color w:val="595959"/>
                <w:sz w:val="20"/>
                <w:szCs w:val="20"/>
              </w:rPr>
            </w:pPr>
            <w:r w:rsidRPr="00C54213">
              <w:rPr>
                <w:rFonts w:eastAsia="Times New Roman" w:cs="Futura"/>
                <w:color w:val="595959"/>
                <w:sz w:val="20"/>
                <w:szCs w:val="20"/>
              </w:rPr>
              <w:t>0</w:t>
            </w:r>
          </w:p>
        </w:tc>
      </w:tr>
      <w:tr w:rsidR="00C54213" w:rsidRPr="003D3DCF" w14:paraId="1CA93ED3" w14:textId="77777777" w:rsidTr="00C54213">
        <w:tc>
          <w:tcPr>
            <w:tcW w:w="1812" w:type="dxa"/>
            <w:shd w:val="clear" w:color="auto" w:fill="auto"/>
            <w:noWrap/>
            <w:vAlign w:val="center"/>
          </w:tcPr>
          <w:p w14:paraId="7FF82B21" w14:textId="77777777" w:rsidR="00C54213" w:rsidRPr="00C54213" w:rsidRDefault="00C54213" w:rsidP="00C54213">
            <w:pPr>
              <w:tabs>
                <w:tab w:val="left" w:pos="7142"/>
              </w:tabs>
              <w:ind w:right="140"/>
              <w:jc w:val="center"/>
              <w:rPr>
                <w:rFonts w:eastAsia="Times New Roman" w:cs="Futura"/>
                <w:color w:val="595959"/>
                <w:sz w:val="20"/>
                <w:szCs w:val="20"/>
              </w:rPr>
            </w:pPr>
            <w:r w:rsidRPr="00C54213">
              <w:rPr>
                <w:rFonts w:eastAsia="Times New Roman" w:cs="Futura"/>
                <w:color w:val="595959"/>
                <w:sz w:val="20"/>
                <w:szCs w:val="20"/>
              </w:rPr>
              <w:t>Total</w:t>
            </w:r>
          </w:p>
        </w:tc>
        <w:tc>
          <w:tcPr>
            <w:tcW w:w="1979" w:type="dxa"/>
            <w:shd w:val="clear" w:color="auto" w:fill="auto"/>
            <w:noWrap/>
            <w:vAlign w:val="center"/>
          </w:tcPr>
          <w:p w14:paraId="6E9B83B3" w14:textId="77777777" w:rsidR="00C54213" w:rsidRPr="00C54213" w:rsidRDefault="00C54213" w:rsidP="00C54213">
            <w:pPr>
              <w:tabs>
                <w:tab w:val="left" w:pos="7142"/>
              </w:tabs>
              <w:ind w:right="140"/>
              <w:jc w:val="center"/>
              <w:rPr>
                <w:rFonts w:eastAsia="Times New Roman" w:cs="Futura"/>
                <w:color w:val="595959"/>
                <w:sz w:val="20"/>
                <w:szCs w:val="20"/>
              </w:rPr>
            </w:pPr>
            <w:r w:rsidRPr="00C54213">
              <w:rPr>
                <w:rFonts w:eastAsia="Times New Roman" w:cs="Futura"/>
                <w:color w:val="595959"/>
                <w:sz w:val="20"/>
                <w:szCs w:val="20"/>
              </w:rPr>
              <w:t>33</w:t>
            </w:r>
          </w:p>
        </w:tc>
        <w:tc>
          <w:tcPr>
            <w:tcW w:w="1857" w:type="dxa"/>
            <w:shd w:val="clear" w:color="auto" w:fill="auto"/>
            <w:noWrap/>
            <w:vAlign w:val="center"/>
          </w:tcPr>
          <w:p w14:paraId="5F186DD3" w14:textId="77777777" w:rsidR="00C54213" w:rsidRPr="00C54213" w:rsidRDefault="00C54213" w:rsidP="00C54213">
            <w:pPr>
              <w:tabs>
                <w:tab w:val="left" w:pos="7142"/>
              </w:tabs>
              <w:ind w:right="140"/>
              <w:jc w:val="center"/>
              <w:rPr>
                <w:rFonts w:eastAsia="Times New Roman" w:cs="Futura"/>
                <w:color w:val="595959"/>
                <w:sz w:val="20"/>
                <w:szCs w:val="20"/>
              </w:rPr>
            </w:pPr>
            <w:r w:rsidRPr="00C54213">
              <w:rPr>
                <w:rFonts w:eastAsia="Times New Roman" w:cs="Futura"/>
                <w:color w:val="595959"/>
                <w:sz w:val="20"/>
                <w:szCs w:val="20"/>
              </w:rPr>
              <w:t>7,395,964.23</w:t>
            </w:r>
          </w:p>
        </w:tc>
        <w:tc>
          <w:tcPr>
            <w:tcW w:w="1379" w:type="dxa"/>
            <w:shd w:val="clear" w:color="auto" w:fill="auto"/>
            <w:noWrap/>
            <w:vAlign w:val="center"/>
          </w:tcPr>
          <w:p w14:paraId="473A24F9" w14:textId="77777777" w:rsidR="00C54213" w:rsidRPr="00C54213" w:rsidRDefault="00C54213" w:rsidP="00C54213">
            <w:pPr>
              <w:tabs>
                <w:tab w:val="left" w:pos="7142"/>
              </w:tabs>
              <w:ind w:right="140"/>
              <w:jc w:val="center"/>
              <w:rPr>
                <w:rFonts w:eastAsia="Times New Roman" w:cs="Futura"/>
                <w:color w:val="595959"/>
                <w:sz w:val="20"/>
                <w:szCs w:val="20"/>
              </w:rPr>
            </w:pPr>
            <w:r w:rsidRPr="00C54213">
              <w:rPr>
                <w:rFonts w:eastAsia="Times New Roman" w:cs="Futura"/>
                <w:color w:val="595959"/>
                <w:sz w:val="20"/>
                <w:szCs w:val="20"/>
              </w:rPr>
              <w:t>100</w:t>
            </w:r>
          </w:p>
        </w:tc>
      </w:tr>
    </w:tbl>
    <w:p w14:paraId="23DBDA61" w14:textId="61A8B283" w:rsidR="00C54213" w:rsidRPr="00C54213" w:rsidRDefault="00C54213" w:rsidP="00C54213">
      <w:pPr>
        <w:spacing w:after="0" w:line="240" w:lineRule="auto"/>
        <w:ind w:right="140" w:firstLine="709"/>
        <w:rPr>
          <w:rFonts w:eastAsia="Times New Roman" w:cs="Futura"/>
          <w:color w:val="595959"/>
          <w:sz w:val="16"/>
          <w:szCs w:val="16"/>
        </w:rPr>
      </w:pPr>
      <w:r>
        <w:rPr>
          <w:rFonts w:eastAsia="Times New Roman" w:cs="Futura"/>
          <w:color w:val="595959"/>
          <w:sz w:val="16"/>
          <w:szCs w:val="16"/>
        </w:rPr>
        <w:t xml:space="preserve">        </w:t>
      </w:r>
      <w:r w:rsidRPr="00C54213">
        <w:rPr>
          <w:rFonts w:eastAsia="Times New Roman" w:cs="Futura"/>
          <w:color w:val="595959"/>
          <w:sz w:val="16"/>
          <w:szCs w:val="16"/>
        </w:rPr>
        <w:t>Fuente: Comisión Nacional de Áreas Naturales Protegidas.</w:t>
      </w:r>
    </w:p>
    <w:p w14:paraId="445577C8" w14:textId="77777777" w:rsidR="00C54213" w:rsidRPr="00C54213" w:rsidRDefault="00C54213" w:rsidP="00C54213">
      <w:pPr>
        <w:spacing w:after="0" w:line="240" w:lineRule="auto"/>
        <w:ind w:right="140" w:firstLine="709"/>
        <w:rPr>
          <w:rFonts w:eastAsia="Times New Roman" w:cs="Futura"/>
          <w:color w:val="595959"/>
          <w:sz w:val="16"/>
          <w:szCs w:val="16"/>
        </w:rPr>
      </w:pPr>
    </w:p>
    <w:p w14:paraId="1DE10482" w14:textId="77777777" w:rsidR="00C54213" w:rsidRPr="003D3DCF" w:rsidRDefault="00C54213" w:rsidP="00C54213">
      <w:pPr>
        <w:tabs>
          <w:tab w:val="left" w:pos="7142"/>
        </w:tabs>
        <w:spacing w:after="0" w:line="240" w:lineRule="auto"/>
        <w:ind w:right="140"/>
        <w:rPr>
          <w:rFonts w:eastAsia="Times New Roman" w:cs="Futura"/>
          <w:color w:val="595959"/>
        </w:rPr>
      </w:pPr>
      <w:r w:rsidRPr="003D3DCF">
        <w:rPr>
          <w:rFonts w:eastAsia="Times New Roman" w:cs="Futura"/>
          <w:color w:val="595959"/>
        </w:rPr>
        <w:lastRenderedPageBreak/>
        <w:t>Actualmente el gobierno del Estado se encuentra implementando el Proyecto de “Producción y Siembra de Corales en el Arrecife Mesoamericano: Región Norte del Estado de Quintana Roo”, con la finalidad de contribuir en la de recuperación de la productividad y la vida marina. De igual forma, el Seguro Paramétrico, da seguridad a la recuperación y conservación de los arrecifes de coral que pudieran ser dañados por vientos huracanados que superen las categorías 4 y 5 de la escala Saffir-Simpson.</w:t>
      </w:r>
    </w:p>
    <w:p w14:paraId="5C76A254" w14:textId="77777777" w:rsidR="00C54213" w:rsidRPr="003D3DCF" w:rsidRDefault="00C54213" w:rsidP="00C54213">
      <w:pPr>
        <w:tabs>
          <w:tab w:val="left" w:pos="7142"/>
        </w:tabs>
        <w:spacing w:after="0" w:line="240" w:lineRule="auto"/>
        <w:ind w:right="140"/>
        <w:rPr>
          <w:rFonts w:eastAsia="Times New Roman" w:cs="Futura"/>
          <w:color w:val="595959"/>
        </w:rPr>
      </w:pPr>
    </w:p>
    <w:p w14:paraId="4E3E45B5" w14:textId="77777777" w:rsidR="00C54213" w:rsidRPr="003D3DCF" w:rsidRDefault="00C54213" w:rsidP="00C54213">
      <w:pPr>
        <w:tabs>
          <w:tab w:val="left" w:pos="7142"/>
        </w:tabs>
        <w:spacing w:after="0" w:line="240" w:lineRule="auto"/>
        <w:ind w:right="140"/>
        <w:rPr>
          <w:rFonts w:eastAsia="Times New Roman" w:cs="Futura"/>
          <w:color w:val="595959"/>
        </w:rPr>
      </w:pPr>
      <w:r w:rsidRPr="003D3DCF">
        <w:rPr>
          <w:rFonts w:eastAsia="Times New Roman" w:cs="Futura"/>
          <w:color w:val="595959"/>
        </w:rPr>
        <w:t>Con el arribo masivo y atípico del sargazo en las costas del Estado de Quintana Roo, se viene trabajando arduamente en coordinación con los tres niveles de gobiernos y la iniciativa privada en la limpieza de dichos residuos a fin de que las playas se encuentren libres de esta alga.</w:t>
      </w:r>
    </w:p>
    <w:p w14:paraId="46051EC0" w14:textId="77777777" w:rsidR="00C54213" w:rsidRPr="003D3DCF" w:rsidRDefault="00C54213" w:rsidP="00C54213">
      <w:pPr>
        <w:tabs>
          <w:tab w:val="left" w:pos="7142"/>
        </w:tabs>
        <w:spacing w:after="0" w:line="240" w:lineRule="auto"/>
        <w:ind w:right="140"/>
        <w:rPr>
          <w:rFonts w:eastAsia="Times New Roman" w:cs="Futura"/>
          <w:color w:val="595959"/>
        </w:rPr>
      </w:pPr>
    </w:p>
    <w:p w14:paraId="4D79781A" w14:textId="77777777" w:rsidR="00C54213" w:rsidRPr="003D3DCF" w:rsidRDefault="00C54213" w:rsidP="00C54213">
      <w:pPr>
        <w:tabs>
          <w:tab w:val="left" w:pos="7142"/>
        </w:tabs>
        <w:spacing w:after="0" w:line="240" w:lineRule="auto"/>
        <w:ind w:right="140"/>
        <w:rPr>
          <w:rFonts w:eastAsia="Times New Roman" w:cs="Futura"/>
          <w:color w:val="595959"/>
        </w:rPr>
      </w:pPr>
      <w:r w:rsidRPr="003D3DCF">
        <w:rPr>
          <w:rFonts w:eastAsia="Times New Roman" w:cs="Futura"/>
          <w:color w:val="595959"/>
        </w:rPr>
        <w:t xml:space="preserve">Así mismo se está trabajando en la implementación de medidas para recuperar y limpiar la erosión de playas que se ven afectadas por los fenómenos naturales, que impactan las costas. </w:t>
      </w:r>
    </w:p>
    <w:p w14:paraId="4E4350E9" w14:textId="77777777" w:rsidR="00F765C3" w:rsidRPr="00F765C3" w:rsidRDefault="00F765C3" w:rsidP="00F765C3">
      <w:pPr>
        <w:rPr>
          <w:lang w:val="es-MX" w:eastAsia="en-US"/>
        </w:rPr>
      </w:pPr>
    </w:p>
    <w:p w14:paraId="23718D08" w14:textId="77777777" w:rsidR="005F7240" w:rsidRPr="00F765C3" w:rsidRDefault="005F7240" w:rsidP="00F765C3">
      <w:pPr>
        <w:rPr>
          <w:rFonts w:eastAsia="Times New Roman" w:cs="Futura"/>
          <w:color w:val="595959"/>
        </w:rPr>
      </w:pPr>
      <w:r w:rsidRPr="00F765C3">
        <w:rPr>
          <w:rFonts w:eastAsia="Times New Roman" w:cs="Futura"/>
          <w:color w:val="595959"/>
        </w:rPr>
        <w:br w:type="page"/>
      </w:r>
    </w:p>
    <w:p w14:paraId="350A27AD" w14:textId="77777777" w:rsidR="00BD65C7" w:rsidRDefault="00BD65C7" w:rsidP="00BD65C7">
      <w:pPr>
        <w:pStyle w:val="Ttulo"/>
      </w:pPr>
    </w:p>
    <w:p w14:paraId="61A0F282" w14:textId="77777777" w:rsidR="00BD65C7" w:rsidRDefault="00BD65C7" w:rsidP="00BD65C7">
      <w:pPr>
        <w:pStyle w:val="Ttulo"/>
      </w:pPr>
    </w:p>
    <w:p w14:paraId="76845D2F" w14:textId="77777777" w:rsidR="00BD65C7" w:rsidRDefault="00BD65C7" w:rsidP="00BD65C7">
      <w:pPr>
        <w:pStyle w:val="Ttulo"/>
      </w:pPr>
    </w:p>
    <w:p w14:paraId="4EF7CCDC" w14:textId="77777777" w:rsidR="00BD65C7" w:rsidRDefault="00BD65C7" w:rsidP="00BD65C7">
      <w:pPr>
        <w:pStyle w:val="Ttulo"/>
      </w:pPr>
    </w:p>
    <w:p w14:paraId="137AE645" w14:textId="71D722F7" w:rsidR="00BD65C7" w:rsidRDefault="00BD65C7" w:rsidP="00BD65C7">
      <w:pPr>
        <w:pStyle w:val="Ttulo"/>
        <w:rPr>
          <w:color w:val="4BACC6"/>
        </w:rPr>
      </w:pPr>
      <w:r>
        <w:rPr>
          <w:color w:val="4BACC6"/>
        </w:rPr>
        <w:t>MARCO JURÍDICO</w:t>
      </w:r>
    </w:p>
    <w:p w14:paraId="6CE0B071" w14:textId="77777777" w:rsidR="00BD65C7" w:rsidRDefault="00BD65C7" w:rsidP="00BD65C7">
      <w:pPr>
        <w:spacing w:after="0" w:line="240" w:lineRule="auto"/>
        <w:jc w:val="left"/>
        <w:rPr>
          <w:rFonts w:eastAsia="Times New Roman" w:cs="Times New Roman"/>
          <w:b/>
          <w:bCs/>
          <w:caps/>
          <w:color w:val="4BACC6"/>
          <w:sz w:val="32"/>
          <w:szCs w:val="28"/>
          <w:lang w:val="es-MX" w:eastAsia="en-US"/>
        </w:rPr>
      </w:pPr>
      <w:r>
        <w:rPr>
          <w:color w:val="4BACC6"/>
        </w:rPr>
        <w:br w:type="page"/>
      </w:r>
    </w:p>
    <w:p w14:paraId="0F90C843" w14:textId="77777777" w:rsidR="005441E8" w:rsidRDefault="005441E8" w:rsidP="00F765C3">
      <w:pPr>
        <w:pStyle w:val="Ttulo1"/>
      </w:pPr>
    </w:p>
    <w:p w14:paraId="405F630B" w14:textId="77777777" w:rsidR="005441E8" w:rsidRDefault="005441E8" w:rsidP="00F765C3">
      <w:pPr>
        <w:pStyle w:val="Ttulo1"/>
      </w:pPr>
    </w:p>
    <w:p w14:paraId="61BB8680" w14:textId="77777777" w:rsidR="00E0460C" w:rsidRDefault="00E0460C" w:rsidP="00E0460C">
      <w:pPr>
        <w:rPr>
          <w:lang w:val="es-MX" w:eastAsia="en-US"/>
        </w:rPr>
      </w:pPr>
    </w:p>
    <w:p w14:paraId="7223C1A7" w14:textId="77777777" w:rsidR="00E0460C" w:rsidRPr="00E0460C" w:rsidRDefault="00E0460C" w:rsidP="00E0460C">
      <w:pPr>
        <w:rPr>
          <w:lang w:val="es-MX" w:eastAsia="en-US"/>
        </w:rPr>
      </w:pPr>
    </w:p>
    <w:p w14:paraId="6AA87D04" w14:textId="77777777" w:rsidR="005441E8" w:rsidRDefault="005441E8" w:rsidP="00F765C3">
      <w:pPr>
        <w:pStyle w:val="Ttulo1"/>
      </w:pPr>
    </w:p>
    <w:p w14:paraId="6ADB40D0" w14:textId="0AA3CAF0" w:rsidR="00F765C3" w:rsidRPr="00F765C3" w:rsidRDefault="00F765C3" w:rsidP="00C54213">
      <w:pPr>
        <w:pStyle w:val="Ttulo1"/>
      </w:pPr>
      <w:bookmarkStart w:id="3" w:name="_Toc477971049"/>
      <w:r>
        <w:t xml:space="preserve">IV. </w:t>
      </w:r>
      <w:r w:rsidR="005F7240" w:rsidRPr="00F765C3">
        <w:t>MARCO JURÍDICO</w:t>
      </w:r>
      <w:bookmarkEnd w:id="3"/>
    </w:p>
    <w:p w14:paraId="3435BD9B" w14:textId="77777777" w:rsidR="00C54213" w:rsidRPr="00A0628A" w:rsidRDefault="00C54213" w:rsidP="00C54213">
      <w:pPr>
        <w:pStyle w:val="Ttulo2"/>
        <w:ind w:right="140"/>
        <w:rPr>
          <w:rFonts w:cs="Futura"/>
          <w:b w:val="0"/>
          <w:bCs w:val="0"/>
          <w:caps w:val="0"/>
          <w:color w:val="595959"/>
          <w:sz w:val="24"/>
          <w:szCs w:val="24"/>
          <w:lang w:val="es-ES_tradnl" w:eastAsia="es-ES"/>
        </w:rPr>
      </w:pPr>
      <w:r w:rsidRPr="00A0628A">
        <w:rPr>
          <w:rFonts w:cs="Futura"/>
          <w:b w:val="0"/>
          <w:bCs w:val="0"/>
          <w:caps w:val="0"/>
          <w:color w:val="595959"/>
          <w:sz w:val="24"/>
          <w:szCs w:val="24"/>
          <w:lang w:val="es-ES_tradnl" w:eastAsia="es-ES"/>
        </w:rPr>
        <w:t>Ámbito Federal.</w:t>
      </w:r>
    </w:p>
    <w:p w14:paraId="0CB7A4A6" w14:textId="77777777" w:rsidR="00C54213" w:rsidRDefault="00C54213" w:rsidP="00C54213">
      <w:pPr>
        <w:pStyle w:val="Listavistosa-nfasis12"/>
        <w:widowControl w:val="0"/>
        <w:numPr>
          <w:ilvl w:val="1"/>
          <w:numId w:val="26"/>
        </w:numPr>
        <w:tabs>
          <w:tab w:val="left" w:pos="0"/>
        </w:tabs>
        <w:spacing w:before="44" w:after="0" w:line="240" w:lineRule="auto"/>
        <w:ind w:left="0" w:right="140" w:firstLine="0"/>
        <w:contextualSpacing w:val="0"/>
        <w:jc w:val="left"/>
        <w:rPr>
          <w:rFonts w:eastAsia="Times New Roman" w:cs="Futura"/>
          <w:color w:val="595959"/>
        </w:rPr>
      </w:pPr>
      <w:r w:rsidRPr="00A0628A">
        <w:rPr>
          <w:rFonts w:eastAsia="Times New Roman" w:cs="Futura"/>
          <w:color w:val="595959"/>
        </w:rPr>
        <w:t>Constitución Política de los Estados Unidos Mexicanos.</w:t>
      </w:r>
    </w:p>
    <w:p w14:paraId="52B2DFA3" w14:textId="613A2A19" w:rsidR="004A6EA7" w:rsidRDefault="004A6EA7" w:rsidP="00C54213">
      <w:pPr>
        <w:pStyle w:val="Listavistosa-nfasis12"/>
        <w:widowControl w:val="0"/>
        <w:numPr>
          <w:ilvl w:val="1"/>
          <w:numId w:val="26"/>
        </w:numPr>
        <w:tabs>
          <w:tab w:val="left" w:pos="0"/>
        </w:tabs>
        <w:spacing w:before="44" w:after="0" w:line="240" w:lineRule="auto"/>
        <w:ind w:left="0" w:right="140" w:firstLine="0"/>
        <w:contextualSpacing w:val="0"/>
        <w:jc w:val="left"/>
        <w:rPr>
          <w:rFonts w:eastAsia="Times New Roman" w:cs="Futura"/>
          <w:color w:val="595959"/>
        </w:rPr>
      </w:pPr>
      <w:r>
        <w:rPr>
          <w:rFonts w:eastAsia="Times New Roman" w:cs="Futura"/>
          <w:color w:val="595959"/>
        </w:rPr>
        <w:t xml:space="preserve">Ley de Planeación </w:t>
      </w:r>
    </w:p>
    <w:p w14:paraId="7C3436C3" w14:textId="77777777" w:rsidR="00C54213" w:rsidRPr="002A7201" w:rsidRDefault="00C54213" w:rsidP="00C54213">
      <w:pPr>
        <w:pStyle w:val="Listavistosa-nfasis11"/>
        <w:widowControl w:val="0"/>
        <w:numPr>
          <w:ilvl w:val="1"/>
          <w:numId w:val="26"/>
        </w:numPr>
        <w:tabs>
          <w:tab w:val="left" w:pos="0"/>
        </w:tabs>
        <w:spacing w:before="44" w:after="0" w:line="240" w:lineRule="auto"/>
        <w:ind w:left="0" w:right="140" w:firstLine="0"/>
        <w:jc w:val="left"/>
        <w:rPr>
          <w:rFonts w:eastAsia="Times New Roman" w:cs="Futura"/>
          <w:color w:val="595959"/>
        </w:rPr>
      </w:pPr>
      <w:r w:rsidRPr="002A7201">
        <w:rPr>
          <w:rFonts w:eastAsia="Times New Roman" w:cs="Futura"/>
          <w:color w:val="595959"/>
        </w:rPr>
        <w:t>Ley General de Cambio Climático.</w:t>
      </w:r>
    </w:p>
    <w:p w14:paraId="7A25DB76" w14:textId="77777777" w:rsidR="00C54213" w:rsidRPr="00A0628A" w:rsidRDefault="00C54213" w:rsidP="00C54213">
      <w:pPr>
        <w:pStyle w:val="Listavistosa-nfasis12"/>
        <w:widowControl w:val="0"/>
        <w:numPr>
          <w:ilvl w:val="1"/>
          <w:numId w:val="26"/>
        </w:numPr>
        <w:tabs>
          <w:tab w:val="left" w:pos="0"/>
        </w:tabs>
        <w:spacing w:before="41" w:after="0" w:line="240" w:lineRule="auto"/>
        <w:ind w:left="0" w:right="140" w:firstLine="0"/>
        <w:contextualSpacing w:val="0"/>
        <w:jc w:val="left"/>
        <w:rPr>
          <w:rFonts w:eastAsia="Times New Roman" w:cs="Futura"/>
          <w:color w:val="595959"/>
        </w:rPr>
      </w:pPr>
      <w:r w:rsidRPr="00A0628A">
        <w:rPr>
          <w:rFonts w:eastAsia="Times New Roman" w:cs="Futura"/>
          <w:color w:val="595959"/>
        </w:rPr>
        <w:t>Ley General de Equilibrio Ecológico y la Protección al Ambiente.</w:t>
      </w:r>
    </w:p>
    <w:p w14:paraId="19612B31" w14:textId="77777777" w:rsidR="00C54213" w:rsidRPr="00A0628A" w:rsidRDefault="00C54213" w:rsidP="00C54213">
      <w:pPr>
        <w:pStyle w:val="Listavistosa-nfasis12"/>
        <w:widowControl w:val="0"/>
        <w:numPr>
          <w:ilvl w:val="1"/>
          <w:numId w:val="26"/>
        </w:numPr>
        <w:tabs>
          <w:tab w:val="left" w:pos="0"/>
        </w:tabs>
        <w:spacing w:before="41" w:after="0" w:line="240" w:lineRule="auto"/>
        <w:ind w:left="0" w:right="140" w:firstLine="0"/>
        <w:contextualSpacing w:val="0"/>
        <w:jc w:val="left"/>
        <w:rPr>
          <w:rFonts w:eastAsia="Times New Roman" w:cs="Futura"/>
          <w:color w:val="595959"/>
        </w:rPr>
      </w:pPr>
      <w:r w:rsidRPr="00A0628A">
        <w:rPr>
          <w:rFonts w:eastAsia="Times New Roman" w:cs="Futura"/>
          <w:color w:val="595959"/>
        </w:rPr>
        <w:t>Ley General de Vida Silvestre.</w:t>
      </w:r>
    </w:p>
    <w:p w14:paraId="3FC2AAE0" w14:textId="77777777" w:rsidR="00C54213" w:rsidRPr="00A0628A" w:rsidRDefault="00C54213" w:rsidP="00C54213">
      <w:pPr>
        <w:pStyle w:val="Listavistosa-nfasis12"/>
        <w:widowControl w:val="0"/>
        <w:numPr>
          <w:ilvl w:val="1"/>
          <w:numId w:val="26"/>
        </w:numPr>
        <w:tabs>
          <w:tab w:val="left" w:pos="0"/>
        </w:tabs>
        <w:spacing w:before="38" w:after="0" w:line="240" w:lineRule="auto"/>
        <w:ind w:left="0" w:right="140" w:firstLine="0"/>
        <w:contextualSpacing w:val="0"/>
        <w:jc w:val="left"/>
        <w:rPr>
          <w:rFonts w:eastAsia="Times New Roman" w:cs="Futura"/>
          <w:color w:val="595959"/>
        </w:rPr>
      </w:pPr>
      <w:r w:rsidRPr="00A0628A">
        <w:rPr>
          <w:rFonts w:eastAsia="Times New Roman" w:cs="Futura"/>
          <w:color w:val="595959"/>
        </w:rPr>
        <w:t xml:space="preserve">Ley General para la Prevención y Gestión Integral de los Residuos. </w:t>
      </w:r>
    </w:p>
    <w:p w14:paraId="2A22366F" w14:textId="77777777" w:rsidR="00C54213" w:rsidRPr="00A0628A" w:rsidRDefault="00C54213" w:rsidP="00C54213">
      <w:pPr>
        <w:pStyle w:val="Listavistosa-nfasis12"/>
        <w:widowControl w:val="0"/>
        <w:numPr>
          <w:ilvl w:val="1"/>
          <w:numId w:val="26"/>
        </w:numPr>
        <w:tabs>
          <w:tab w:val="left" w:pos="0"/>
        </w:tabs>
        <w:spacing w:before="41" w:after="0" w:line="240" w:lineRule="auto"/>
        <w:ind w:left="0" w:right="140" w:firstLine="0"/>
        <w:contextualSpacing w:val="0"/>
        <w:jc w:val="left"/>
        <w:rPr>
          <w:rFonts w:eastAsia="Times New Roman" w:cs="Futura"/>
          <w:color w:val="595959"/>
        </w:rPr>
      </w:pPr>
      <w:r w:rsidRPr="00A0628A">
        <w:rPr>
          <w:rFonts w:eastAsia="Times New Roman" w:cs="Futura"/>
          <w:color w:val="595959"/>
        </w:rPr>
        <w:t>Ley General de Desarrollo Forestal Sustentable.</w:t>
      </w:r>
    </w:p>
    <w:p w14:paraId="7D8EF8BE" w14:textId="77777777" w:rsidR="00C54213" w:rsidRPr="00A0628A" w:rsidRDefault="00C54213" w:rsidP="00C54213">
      <w:pPr>
        <w:pStyle w:val="Listavistosa-nfasis12"/>
        <w:widowControl w:val="0"/>
        <w:numPr>
          <w:ilvl w:val="1"/>
          <w:numId w:val="26"/>
        </w:numPr>
        <w:tabs>
          <w:tab w:val="left" w:pos="0"/>
        </w:tabs>
        <w:spacing w:before="39" w:after="0" w:line="240" w:lineRule="auto"/>
        <w:ind w:left="0" w:right="140" w:firstLine="0"/>
        <w:contextualSpacing w:val="0"/>
        <w:jc w:val="left"/>
        <w:rPr>
          <w:rFonts w:eastAsia="Times New Roman" w:cs="Futura"/>
          <w:color w:val="595959"/>
        </w:rPr>
      </w:pPr>
      <w:r w:rsidRPr="00A0628A">
        <w:rPr>
          <w:rFonts w:eastAsia="Times New Roman" w:cs="Futura"/>
          <w:color w:val="595959"/>
        </w:rPr>
        <w:t>Ley Orgánica de la Administración Pública Federal.</w:t>
      </w:r>
    </w:p>
    <w:p w14:paraId="70E9889B" w14:textId="77777777" w:rsidR="00C54213" w:rsidRPr="00A0628A" w:rsidRDefault="00C54213" w:rsidP="00C54213">
      <w:pPr>
        <w:pStyle w:val="Listavistosa-nfasis12"/>
        <w:widowControl w:val="0"/>
        <w:numPr>
          <w:ilvl w:val="1"/>
          <w:numId w:val="26"/>
        </w:numPr>
        <w:spacing w:before="41" w:after="0"/>
        <w:ind w:left="709" w:right="140" w:hanging="709"/>
        <w:contextualSpacing w:val="0"/>
        <w:rPr>
          <w:rFonts w:eastAsia="Times New Roman" w:cs="Futura"/>
          <w:color w:val="595959"/>
        </w:rPr>
      </w:pPr>
      <w:r w:rsidRPr="00A0628A">
        <w:rPr>
          <w:rFonts w:eastAsia="Times New Roman" w:cs="Futura"/>
          <w:color w:val="595959"/>
        </w:rPr>
        <w:t>Reglamentos de la Ley General de Equilibrio Ecológico y Protección al Ambiente (LGEEPA) en materia de: áreas naturales protegidas; autorregulación y auditorías ambientales; evaluación de impacto ambiental; ordenamiento ecológico; prevención y control de la contaminación de la atmósfera; y registro de emisiones y transferencia de contaminantes.</w:t>
      </w:r>
    </w:p>
    <w:p w14:paraId="4A2A9E9D" w14:textId="77777777" w:rsidR="00C54213" w:rsidRPr="00A0628A" w:rsidRDefault="00C54213" w:rsidP="00C54213">
      <w:pPr>
        <w:pStyle w:val="Listavistosa-nfasis12"/>
        <w:widowControl w:val="0"/>
        <w:numPr>
          <w:ilvl w:val="1"/>
          <w:numId w:val="26"/>
        </w:numPr>
        <w:tabs>
          <w:tab w:val="left" w:pos="0"/>
        </w:tabs>
        <w:spacing w:after="0" w:line="240" w:lineRule="auto"/>
        <w:ind w:left="0" w:right="140" w:firstLine="0"/>
        <w:contextualSpacing w:val="0"/>
        <w:jc w:val="left"/>
        <w:rPr>
          <w:rFonts w:eastAsia="Times New Roman" w:cs="Futura"/>
          <w:color w:val="595959"/>
        </w:rPr>
      </w:pPr>
      <w:r w:rsidRPr="00A0628A">
        <w:rPr>
          <w:rFonts w:eastAsia="Times New Roman" w:cs="Futura"/>
          <w:color w:val="595959"/>
        </w:rPr>
        <w:t>Reglamento de la Ley General de Vida Silvestre.</w:t>
      </w:r>
    </w:p>
    <w:p w14:paraId="6013D40F" w14:textId="77777777" w:rsidR="00C54213" w:rsidRPr="00A0628A" w:rsidRDefault="00C54213" w:rsidP="00C54213">
      <w:pPr>
        <w:pStyle w:val="Listavistosa-nfasis12"/>
        <w:widowControl w:val="0"/>
        <w:numPr>
          <w:ilvl w:val="1"/>
          <w:numId w:val="26"/>
        </w:numPr>
        <w:tabs>
          <w:tab w:val="left" w:pos="0"/>
        </w:tabs>
        <w:spacing w:before="38" w:after="0" w:line="240" w:lineRule="auto"/>
        <w:ind w:left="0" w:right="140" w:firstLine="0"/>
        <w:contextualSpacing w:val="0"/>
        <w:jc w:val="left"/>
        <w:rPr>
          <w:rFonts w:eastAsia="Times New Roman" w:cs="Futura"/>
          <w:color w:val="595959"/>
        </w:rPr>
      </w:pPr>
      <w:r w:rsidRPr="00A0628A">
        <w:rPr>
          <w:rFonts w:eastAsia="Times New Roman" w:cs="Futura"/>
          <w:color w:val="595959"/>
        </w:rPr>
        <w:t>Reglamento de la Ley General para la Prevención y Gestión Integral de los Residuos.</w:t>
      </w:r>
    </w:p>
    <w:p w14:paraId="73BB3A48" w14:textId="77777777" w:rsidR="00C54213" w:rsidRPr="00A0628A" w:rsidRDefault="00C54213" w:rsidP="00C54213">
      <w:pPr>
        <w:pStyle w:val="Listavistosa-nfasis12"/>
        <w:widowControl w:val="0"/>
        <w:numPr>
          <w:ilvl w:val="1"/>
          <w:numId w:val="26"/>
        </w:numPr>
        <w:tabs>
          <w:tab w:val="left" w:pos="0"/>
        </w:tabs>
        <w:spacing w:before="41" w:after="0" w:line="240" w:lineRule="auto"/>
        <w:ind w:left="0" w:right="140" w:firstLine="0"/>
        <w:contextualSpacing w:val="0"/>
        <w:jc w:val="left"/>
        <w:rPr>
          <w:rFonts w:eastAsia="Times New Roman" w:cs="Futura"/>
          <w:color w:val="595959"/>
        </w:rPr>
      </w:pPr>
      <w:r w:rsidRPr="00A0628A">
        <w:rPr>
          <w:rFonts w:eastAsia="Times New Roman" w:cs="Futura"/>
          <w:color w:val="595959"/>
        </w:rPr>
        <w:t>Reglamento de la Ley General de Desarrollo Forestal Sustentable.</w:t>
      </w:r>
    </w:p>
    <w:p w14:paraId="70B7DF81" w14:textId="77777777" w:rsidR="00C54213" w:rsidRPr="00A0628A" w:rsidRDefault="00C54213" w:rsidP="00C54213">
      <w:pPr>
        <w:pStyle w:val="Listavistosa-nfasis12"/>
        <w:widowControl w:val="0"/>
        <w:numPr>
          <w:ilvl w:val="1"/>
          <w:numId w:val="26"/>
        </w:numPr>
        <w:tabs>
          <w:tab w:val="left" w:pos="0"/>
        </w:tabs>
        <w:spacing w:before="43" w:after="0" w:line="240" w:lineRule="auto"/>
        <w:ind w:left="0" w:right="140" w:firstLine="0"/>
        <w:contextualSpacing w:val="0"/>
        <w:jc w:val="left"/>
        <w:rPr>
          <w:rFonts w:eastAsia="Times New Roman" w:cs="Futura"/>
          <w:color w:val="595959"/>
        </w:rPr>
      </w:pPr>
      <w:r w:rsidRPr="00A0628A">
        <w:rPr>
          <w:rFonts w:eastAsia="Times New Roman" w:cs="Futura"/>
          <w:color w:val="595959"/>
        </w:rPr>
        <w:t>Normas Oficiales Mexicanas.</w:t>
      </w:r>
    </w:p>
    <w:p w14:paraId="590641BC" w14:textId="77777777" w:rsidR="00C54213" w:rsidRPr="00A0628A" w:rsidRDefault="00C54213" w:rsidP="00C54213">
      <w:pPr>
        <w:tabs>
          <w:tab w:val="left" w:pos="0"/>
        </w:tabs>
        <w:spacing w:before="9"/>
        <w:ind w:right="140" w:hanging="1338"/>
        <w:rPr>
          <w:rFonts w:eastAsia="Times New Roman" w:cs="Futura"/>
          <w:color w:val="595959"/>
        </w:rPr>
      </w:pPr>
    </w:p>
    <w:p w14:paraId="6014BC76" w14:textId="77777777" w:rsidR="00C54213" w:rsidRPr="00A0628A" w:rsidRDefault="00C54213" w:rsidP="00C54213">
      <w:pPr>
        <w:pStyle w:val="Ttulo2"/>
        <w:tabs>
          <w:tab w:val="left" w:pos="0"/>
        </w:tabs>
        <w:ind w:right="140"/>
        <w:rPr>
          <w:rFonts w:cs="Futura"/>
          <w:b w:val="0"/>
          <w:bCs w:val="0"/>
          <w:caps w:val="0"/>
          <w:color w:val="595959"/>
          <w:sz w:val="24"/>
          <w:szCs w:val="24"/>
          <w:lang w:val="es-ES_tradnl" w:eastAsia="es-ES"/>
        </w:rPr>
      </w:pPr>
      <w:r w:rsidRPr="00A0628A">
        <w:rPr>
          <w:rFonts w:cs="Futura"/>
          <w:b w:val="0"/>
          <w:bCs w:val="0"/>
          <w:caps w:val="0"/>
          <w:color w:val="595959"/>
          <w:sz w:val="24"/>
          <w:szCs w:val="24"/>
          <w:lang w:val="es-ES_tradnl" w:eastAsia="es-ES"/>
        </w:rPr>
        <w:t>Ámbito Estatal.</w:t>
      </w:r>
    </w:p>
    <w:p w14:paraId="168EDBAD" w14:textId="77777777" w:rsidR="00C54213" w:rsidRPr="00A0628A" w:rsidRDefault="00C54213" w:rsidP="00C54213">
      <w:pPr>
        <w:pStyle w:val="Listavistosa-nfasis12"/>
        <w:widowControl w:val="0"/>
        <w:numPr>
          <w:ilvl w:val="1"/>
          <w:numId w:val="26"/>
        </w:numPr>
        <w:tabs>
          <w:tab w:val="left" w:pos="0"/>
        </w:tabs>
        <w:spacing w:before="44" w:after="0" w:line="240" w:lineRule="auto"/>
        <w:ind w:left="0" w:right="140" w:firstLine="0"/>
        <w:contextualSpacing w:val="0"/>
        <w:rPr>
          <w:rFonts w:eastAsia="Times New Roman" w:cs="Futura"/>
          <w:color w:val="595959"/>
        </w:rPr>
      </w:pPr>
      <w:r w:rsidRPr="00A0628A">
        <w:rPr>
          <w:rFonts w:eastAsia="Times New Roman" w:cs="Futura"/>
          <w:color w:val="595959"/>
        </w:rPr>
        <w:t>Constitución Política del Estado de Quintana Roo.</w:t>
      </w:r>
    </w:p>
    <w:p w14:paraId="018E4967" w14:textId="77777777" w:rsidR="00C54213" w:rsidRPr="00A0628A" w:rsidRDefault="00C54213" w:rsidP="00C54213">
      <w:pPr>
        <w:pStyle w:val="Listavistosa-nfasis12"/>
        <w:widowControl w:val="0"/>
        <w:numPr>
          <w:ilvl w:val="1"/>
          <w:numId w:val="26"/>
        </w:numPr>
        <w:tabs>
          <w:tab w:val="left" w:pos="0"/>
        </w:tabs>
        <w:spacing w:before="39" w:after="0" w:line="240" w:lineRule="auto"/>
        <w:ind w:left="0" w:right="140" w:firstLine="0"/>
        <w:contextualSpacing w:val="0"/>
        <w:rPr>
          <w:rFonts w:eastAsia="Times New Roman" w:cs="Futura"/>
          <w:color w:val="595959"/>
        </w:rPr>
      </w:pPr>
      <w:r w:rsidRPr="00A0628A">
        <w:rPr>
          <w:rFonts w:eastAsia="Times New Roman" w:cs="Futura"/>
          <w:color w:val="595959"/>
        </w:rPr>
        <w:t>Ley Orgánica de la Administración Pública del Estado de Quintana Roo.</w:t>
      </w:r>
    </w:p>
    <w:p w14:paraId="4AA2A7D2" w14:textId="77777777" w:rsidR="00C54213" w:rsidRPr="00A0628A" w:rsidRDefault="00C54213" w:rsidP="00C54213">
      <w:pPr>
        <w:pStyle w:val="Listavistosa-nfasis12"/>
        <w:widowControl w:val="0"/>
        <w:numPr>
          <w:ilvl w:val="1"/>
          <w:numId w:val="26"/>
        </w:numPr>
        <w:tabs>
          <w:tab w:val="left" w:pos="0"/>
        </w:tabs>
        <w:spacing w:before="41" w:after="0" w:line="240" w:lineRule="auto"/>
        <w:ind w:left="0" w:right="140" w:firstLine="0"/>
        <w:contextualSpacing w:val="0"/>
        <w:rPr>
          <w:rFonts w:eastAsia="Times New Roman" w:cs="Futura"/>
          <w:color w:val="595959"/>
        </w:rPr>
      </w:pPr>
      <w:r w:rsidRPr="00A0628A">
        <w:rPr>
          <w:rFonts w:eastAsia="Times New Roman" w:cs="Futura"/>
          <w:color w:val="595959"/>
        </w:rPr>
        <w:t>Ley de Planeación para el Desarrollo del Estado de Quintana Roo.</w:t>
      </w:r>
    </w:p>
    <w:p w14:paraId="5D0CEDFE" w14:textId="77777777" w:rsidR="00C54213" w:rsidRPr="00A0628A" w:rsidRDefault="00C54213" w:rsidP="00C54213">
      <w:pPr>
        <w:pStyle w:val="Listavistosa-nfasis12"/>
        <w:widowControl w:val="0"/>
        <w:numPr>
          <w:ilvl w:val="1"/>
          <w:numId w:val="26"/>
        </w:numPr>
        <w:tabs>
          <w:tab w:val="left" w:pos="0"/>
        </w:tabs>
        <w:spacing w:before="41" w:after="0" w:line="240" w:lineRule="auto"/>
        <w:ind w:left="0" w:right="140" w:firstLine="0"/>
        <w:contextualSpacing w:val="0"/>
        <w:rPr>
          <w:rFonts w:eastAsia="Times New Roman" w:cs="Futura"/>
          <w:color w:val="595959"/>
        </w:rPr>
      </w:pPr>
      <w:r w:rsidRPr="00A0628A">
        <w:rPr>
          <w:rFonts w:eastAsia="Times New Roman" w:cs="Futura"/>
          <w:color w:val="595959"/>
        </w:rPr>
        <w:t>Reglamento de la Ley de Planeación para el Desarrollo del Estado de Quintana Roo.</w:t>
      </w:r>
    </w:p>
    <w:p w14:paraId="5413123F" w14:textId="77777777" w:rsidR="00C54213" w:rsidRPr="00A0628A" w:rsidRDefault="00C54213" w:rsidP="00C54213">
      <w:pPr>
        <w:pStyle w:val="Listavistosa-nfasis12"/>
        <w:widowControl w:val="0"/>
        <w:numPr>
          <w:ilvl w:val="1"/>
          <w:numId w:val="26"/>
        </w:numPr>
        <w:tabs>
          <w:tab w:val="left" w:pos="0"/>
        </w:tabs>
        <w:spacing w:before="38" w:after="0" w:line="240" w:lineRule="auto"/>
        <w:ind w:left="0" w:right="140" w:firstLine="0"/>
        <w:contextualSpacing w:val="0"/>
        <w:rPr>
          <w:rFonts w:eastAsia="Times New Roman" w:cs="Futura"/>
          <w:color w:val="595959"/>
        </w:rPr>
      </w:pPr>
      <w:r w:rsidRPr="00A0628A">
        <w:rPr>
          <w:rFonts w:eastAsia="Times New Roman" w:cs="Futura"/>
          <w:color w:val="595959"/>
        </w:rPr>
        <w:t>Ley de Transparencia y Acceso a la Información Pública del Estado de Quintana Roo.</w:t>
      </w:r>
    </w:p>
    <w:p w14:paraId="7AAFE714" w14:textId="77777777" w:rsidR="00C54213" w:rsidRPr="00A0628A" w:rsidRDefault="00C54213" w:rsidP="00C54213">
      <w:pPr>
        <w:pStyle w:val="Listavistosa-nfasis12"/>
        <w:widowControl w:val="0"/>
        <w:numPr>
          <w:ilvl w:val="1"/>
          <w:numId w:val="26"/>
        </w:numPr>
        <w:tabs>
          <w:tab w:val="left" w:pos="0"/>
        </w:tabs>
        <w:spacing w:before="41" w:after="0" w:line="240" w:lineRule="auto"/>
        <w:ind w:left="0" w:right="140" w:firstLine="0"/>
        <w:contextualSpacing w:val="0"/>
        <w:rPr>
          <w:rFonts w:eastAsia="Times New Roman" w:cs="Futura"/>
          <w:color w:val="595959"/>
        </w:rPr>
      </w:pPr>
      <w:r>
        <w:rPr>
          <w:rFonts w:eastAsia="Times New Roman" w:cs="Futura"/>
          <w:color w:val="595959"/>
        </w:rPr>
        <w:t>Plan Estatal de Desarrollo 2016-2022</w:t>
      </w:r>
      <w:r w:rsidRPr="00A0628A">
        <w:rPr>
          <w:rFonts w:eastAsia="Times New Roman" w:cs="Futura"/>
          <w:color w:val="595959"/>
        </w:rPr>
        <w:t>.</w:t>
      </w:r>
    </w:p>
    <w:p w14:paraId="4940F58F" w14:textId="77777777" w:rsidR="00C54213" w:rsidRPr="00A0628A" w:rsidRDefault="00C54213" w:rsidP="00C54213">
      <w:pPr>
        <w:pStyle w:val="Listavistosa-nfasis12"/>
        <w:widowControl w:val="0"/>
        <w:numPr>
          <w:ilvl w:val="1"/>
          <w:numId w:val="26"/>
        </w:numPr>
        <w:tabs>
          <w:tab w:val="left" w:pos="0"/>
        </w:tabs>
        <w:spacing w:before="41" w:after="0" w:line="240" w:lineRule="auto"/>
        <w:ind w:left="0" w:right="140" w:firstLine="0"/>
        <w:contextualSpacing w:val="0"/>
        <w:rPr>
          <w:rFonts w:eastAsia="Times New Roman" w:cs="Futura"/>
          <w:color w:val="595959"/>
        </w:rPr>
      </w:pPr>
      <w:r w:rsidRPr="00A0628A">
        <w:rPr>
          <w:rFonts w:eastAsia="Times New Roman" w:cs="Futura"/>
          <w:color w:val="595959"/>
        </w:rPr>
        <w:t>Ley de Equilibrio Ecológico y Protección al Ambiente del Estado de Quintana Roo.</w:t>
      </w:r>
    </w:p>
    <w:p w14:paraId="5C193C33" w14:textId="77777777" w:rsidR="00C54213" w:rsidRPr="002A7201" w:rsidRDefault="00C54213" w:rsidP="00C54213">
      <w:pPr>
        <w:pStyle w:val="Listavistosa-nfasis12"/>
        <w:widowControl w:val="0"/>
        <w:numPr>
          <w:ilvl w:val="1"/>
          <w:numId w:val="26"/>
        </w:numPr>
        <w:tabs>
          <w:tab w:val="left" w:pos="0"/>
        </w:tabs>
        <w:spacing w:before="38" w:after="0" w:line="240" w:lineRule="auto"/>
        <w:ind w:left="0" w:right="140" w:firstLine="0"/>
        <w:contextualSpacing w:val="0"/>
        <w:rPr>
          <w:rFonts w:eastAsia="Times New Roman" w:cs="Futura"/>
          <w:color w:val="595959"/>
        </w:rPr>
      </w:pPr>
      <w:r w:rsidRPr="002A7201">
        <w:rPr>
          <w:rFonts w:eastAsia="Times New Roman" w:cs="Futura"/>
          <w:color w:val="595959"/>
        </w:rPr>
        <w:t xml:space="preserve">la Ley para la Prevención, Gestión Integral y Economía Circular de los Residuos del Estado de </w:t>
      </w:r>
      <w:r>
        <w:rPr>
          <w:rFonts w:eastAsia="Times New Roman" w:cs="Futura"/>
          <w:color w:val="595959"/>
        </w:rPr>
        <w:t xml:space="preserve">   </w:t>
      </w:r>
      <w:r w:rsidRPr="002A7201">
        <w:rPr>
          <w:rFonts w:eastAsia="Times New Roman" w:cs="Futura"/>
          <w:color w:val="595959"/>
        </w:rPr>
        <w:t xml:space="preserve">Quintana Roo </w:t>
      </w:r>
    </w:p>
    <w:p w14:paraId="4F2754C8" w14:textId="77777777" w:rsidR="00C54213" w:rsidRPr="00A0628A" w:rsidRDefault="00C54213" w:rsidP="00C54213">
      <w:pPr>
        <w:widowControl w:val="0"/>
        <w:numPr>
          <w:ilvl w:val="1"/>
          <w:numId w:val="26"/>
        </w:numPr>
        <w:tabs>
          <w:tab w:val="left" w:pos="0"/>
        </w:tabs>
        <w:spacing w:before="38" w:after="0" w:line="240" w:lineRule="auto"/>
        <w:ind w:left="0" w:right="140" w:firstLine="0"/>
        <w:rPr>
          <w:rFonts w:eastAsia="Times New Roman" w:cs="Futura"/>
          <w:color w:val="595959"/>
        </w:rPr>
      </w:pPr>
      <w:r w:rsidRPr="00A0628A">
        <w:rPr>
          <w:rFonts w:eastAsia="Times New Roman" w:cs="Futura"/>
          <w:color w:val="595959"/>
        </w:rPr>
        <w:t>Ley de Protección y Bienestar Animal</w:t>
      </w:r>
      <w:r>
        <w:rPr>
          <w:rFonts w:eastAsia="Times New Roman" w:cs="Futura"/>
          <w:color w:val="595959"/>
        </w:rPr>
        <w:t xml:space="preserve"> del Estado de Quintana Roo</w:t>
      </w:r>
      <w:r w:rsidRPr="00A0628A">
        <w:rPr>
          <w:rFonts w:eastAsia="Times New Roman" w:cs="Futura"/>
          <w:color w:val="595959"/>
        </w:rPr>
        <w:t>.</w:t>
      </w:r>
    </w:p>
    <w:p w14:paraId="32EC57D8" w14:textId="77777777" w:rsidR="00C54213" w:rsidRPr="00A0628A" w:rsidRDefault="00C54213" w:rsidP="00C54213">
      <w:pPr>
        <w:pStyle w:val="Listavistosa-nfasis12"/>
        <w:widowControl w:val="0"/>
        <w:numPr>
          <w:ilvl w:val="1"/>
          <w:numId w:val="26"/>
        </w:numPr>
        <w:tabs>
          <w:tab w:val="left" w:pos="851"/>
        </w:tabs>
        <w:spacing w:before="41" w:after="0"/>
        <w:ind w:left="709" w:right="140" w:hanging="709"/>
        <w:contextualSpacing w:val="0"/>
        <w:rPr>
          <w:rFonts w:eastAsia="Times New Roman" w:cs="Futura"/>
          <w:color w:val="595959"/>
        </w:rPr>
      </w:pPr>
      <w:r w:rsidRPr="00A0628A">
        <w:rPr>
          <w:rFonts w:eastAsia="Times New Roman" w:cs="Futura"/>
          <w:color w:val="595959"/>
        </w:rPr>
        <w:t>Reglamento de la Ley de Equilibrio Ecológico y Protección al Ambiente del Estado de Quintana Roo en materia de impacto ambiental.</w:t>
      </w:r>
    </w:p>
    <w:p w14:paraId="2FF2D57B" w14:textId="77777777" w:rsidR="00C54213" w:rsidRPr="00A0628A" w:rsidRDefault="00C54213" w:rsidP="00C54213">
      <w:pPr>
        <w:pStyle w:val="Listavistosa-nfasis12"/>
        <w:widowControl w:val="0"/>
        <w:numPr>
          <w:ilvl w:val="1"/>
          <w:numId w:val="26"/>
        </w:numPr>
        <w:tabs>
          <w:tab w:val="left" w:pos="426"/>
        </w:tabs>
        <w:spacing w:after="0" w:line="267" w:lineRule="exact"/>
        <w:ind w:left="709" w:right="140" w:hanging="709"/>
        <w:contextualSpacing w:val="0"/>
        <w:rPr>
          <w:rFonts w:eastAsia="Times New Roman" w:cs="Futura"/>
          <w:color w:val="595959"/>
        </w:rPr>
      </w:pPr>
      <w:r w:rsidRPr="00A0628A">
        <w:rPr>
          <w:rFonts w:eastAsia="Times New Roman" w:cs="Futura"/>
          <w:color w:val="595959"/>
        </w:rPr>
        <w:t xml:space="preserve">     Reglamento de la Ley para la Prevención y Gestión Integral de Residuos del Estado de Quintana Roo.</w:t>
      </w:r>
    </w:p>
    <w:p w14:paraId="11F4ABA0" w14:textId="77777777" w:rsidR="00C54213" w:rsidRPr="00A0628A" w:rsidRDefault="00C54213" w:rsidP="00C54213">
      <w:pPr>
        <w:pStyle w:val="Listavistosa-nfasis12"/>
        <w:widowControl w:val="0"/>
        <w:numPr>
          <w:ilvl w:val="1"/>
          <w:numId w:val="26"/>
        </w:numPr>
        <w:tabs>
          <w:tab w:val="left" w:pos="709"/>
        </w:tabs>
        <w:spacing w:before="41" w:after="0"/>
        <w:ind w:left="709" w:right="140" w:hanging="709"/>
        <w:contextualSpacing w:val="0"/>
        <w:rPr>
          <w:rFonts w:eastAsia="Times New Roman" w:cs="Futura"/>
          <w:color w:val="595959"/>
        </w:rPr>
      </w:pPr>
      <w:r w:rsidRPr="00A0628A">
        <w:rPr>
          <w:rFonts w:eastAsia="Times New Roman" w:cs="Futura"/>
          <w:color w:val="595959"/>
        </w:rPr>
        <w:t>Reglamento de la Ley de Equilibrio Ecológico y la Protección al Ambiente del Estado de Quintana Roo, en Materia de Prevención y Control de la Contaminación Ambiental.</w:t>
      </w:r>
    </w:p>
    <w:p w14:paraId="7268C7BA" w14:textId="77777777" w:rsidR="00C54213" w:rsidRPr="00A0628A" w:rsidRDefault="00C54213" w:rsidP="00C54213">
      <w:pPr>
        <w:pStyle w:val="Listavistosa-nfasis12"/>
        <w:widowControl w:val="0"/>
        <w:numPr>
          <w:ilvl w:val="0"/>
          <w:numId w:val="27"/>
        </w:numPr>
        <w:tabs>
          <w:tab w:val="left" w:pos="0"/>
          <w:tab w:val="left" w:pos="709"/>
        </w:tabs>
        <w:spacing w:after="0" w:line="240" w:lineRule="auto"/>
        <w:ind w:left="709" w:right="140" w:hanging="709"/>
        <w:contextualSpacing w:val="0"/>
        <w:rPr>
          <w:rFonts w:eastAsia="Times New Roman" w:cs="Futura"/>
          <w:color w:val="595959"/>
        </w:rPr>
      </w:pPr>
      <w:r w:rsidRPr="00A0628A">
        <w:rPr>
          <w:rFonts w:eastAsia="Times New Roman" w:cs="Futura"/>
          <w:color w:val="595959"/>
        </w:rPr>
        <w:t>DECRETO NÚMERO 438: donde se reformaron diversos artículos de la Ley Orgánica de la Administración Pública del Estado de Quintana Roo, en específico el ARTÍCULO 34-TER.</w:t>
      </w:r>
    </w:p>
    <w:p w14:paraId="38C32A06" w14:textId="77777777" w:rsidR="00C54213" w:rsidRPr="00A0628A" w:rsidRDefault="00C54213" w:rsidP="00C54213">
      <w:pPr>
        <w:pStyle w:val="Listavistosa-nfasis12"/>
        <w:widowControl w:val="0"/>
        <w:tabs>
          <w:tab w:val="left" w:pos="709"/>
        </w:tabs>
        <w:spacing w:after="0" w:line="267" w:lineRule="exact"/>
        <w:ind w:left="709" w:right="140" w:hanging="709"/>
        <w:contextualSpacing w:val="0"/>
        <w:rPr>
          <w:rFonts w:eastAsia="Times New Roman" w:cs="Futura"/>
          <w:color w:val="595959"/>
        </w:rPr>
      </w:pPr>
      <w:r w:rsidRPr="00A0628A">
        <w:rPr>
          <w:rFonts w:eastAsia="Times New Roman" w:cs="Futura"/>
          <w:color w:val="595959"/>
        </w:rPr>
        <w:t xml:space="preserve">            Ley que crea la Procuraduría de Protección al Ambiente del Estado de Quintana Roo.</w:t>
      </w:r>
    </w:p>
    <w:p w14:paraId="323000F9" w14:textId="77777777" w:rsidR="00C54213" w:rsidRDefault="00C54213" w:rsidP="00C54213">
      <w:pPr>
        <w:pStyle w:val="Listavistosa-nfasis12"/>
        <w:widowControl w:val="0"/>
        <w:tabs>
          <w:tab w:val="left" w:pos="709"/>
          <w:tab w:val="left" w:pos="1559"/>
        </w:tabs>
        <w:spacing w:before="41" w:after="0" w:line="278" w:lineRule="auto"/>
        <w:ind w:left="709" w:right="140" w:hanging="709"/>
        <w:contextualSpacing w:val="0"/>
        <w:rPr>
          <w:rFonts w:eastAsia="Times New Roman" w:cs="Futura"/>
          <w:color w:val="595959"/>
        </w:rPr>
      </w:pPr>
      <w:r w:rsidRPr="00A0628A">
        <w:rPr>
          <w:rFonts w:eastAsia="Times New Roman" w:cs="Futura"/>
          <w:color w:val="595959"/>
        </w:rPr>
        <w:t xml:space="preserve">            Decreto por el que se crea el órgano administrativo denominado Instituto de Impacto y Riesgo Ambiental del Estado de Quintana Roo.</w:t>
      </w:r>
    </w:p>
    <w:p w14:paraId="76A20D4C" w14:textId="77777777" w:rsidR="00C54213" w:rsidRDefault="00C54213" w:rsidP="00C54213">
      <w:pPr>
        <w:pStyle w:val="Listavistosa-nfasis12"/>
        <w:widowControl w:val="0"/>
        <w:numPr>
          <w:ilvl w:val="0"/>
          <w:numId w:val="28"/>
        </w:numPr>
        <w:tabs>
          <w:tab w:val="left" w:pos="851"/>
          <w:tab w:val="left" w:pos="1559"/>
        </w:tabs>
        <w:spacing w:before="41" w:after="0" w:line="278" w:lineRule="auto"/>
        <w:ind w:left="709" w:right="140" w:hanging="643"/>
        <w:contextualSpacing w:val="0"/>
        <w:rPr>
          <w:rFonts w:eastAsia="Times New Roman" w:cs="Futura"/>
          <w:color w:val="595959"/>
        </w:rPr>
      </w:pPr>
      <w:r>
        <w:rPr>
          <w:rFonts w:eastAsia="Times New Roman" w:cs="Futura"/>
          <w:color w:val="595959"/>
        </w:rPr>
        <w:t>Ley de Acción de Cambio Climático en el Estado de Quintana Roo.</w:t>
      </w:r>
    </w:p>
    <w:p w14:paraId="41E50955" w14:textId="77777777" w:rsidR="00C54213" w:rsidRPr="00A0628A" w:rsidRDefault="00C54213" w:rsidP="00C54213">
      <w:pPr>
        <w:pStyle w:val="Listavistosa-nfasis12"/>
        <w:widowControl w:val="0"/>
        <w:numPr>
          <w:ilvl w:val="0"/>
          <w:numId w:val="28"/>
        </w:numPr>
        <w:tabs>
          <w:tab w:val="left" w:pos="851"/>
          <w:tab w:val="left" w:pos="1559"/>
        </w:tabs>
        <w:spacing w:before="41" w:after="0" w:line="278" w:lineRule="auto"/>
        <w:ind w:left="709" w:right="140" w:hanging="643"/>
        <w:contextualSpacing w:val="0"/>
        <w:rPr>
          <w:rFonts w:eastAsia="Times New Roman" w:cs="Futura"/>
          <w:color w:val="595959"/>
        </w:rPr>
      </w:pPr>
      <w:r>
        <w:rPr>
          <w:rFonts w:eastAsia="Times New Roman" w:cs="Futura"/>
          <w:color w:val="595959"/>
        </w:rPr>
        <w:t xml:space="preserve">Ley de Vida Silvestre para el Estado de Quintana Roo. </w:t>
      </w:r>
    </w:p>
    <w:p w14:paraId="6565614D" w14:textId="77777777" w:rsidR="00BD65C7" w:rsidRDefault="00BD65C7" w:rsidP="00BD65C7">
      <w:pPr>
        <w:pStyle w:val="Ttulo"/>
      </w:pPr>
    </w:p>
    <w:p w14:paraId="7D52C5AC" w14:textId="77777777" w:rsidR="00BD65C7" w:rsidRDefault="00BD65C7" w:rsidP="00BD65C7">
      <w:pPr>
        <w:pStyle w:val="Ttulo"/>
      </w:pPr>
    </w:p>
    <w:p w14:paraId="6B765D9B" w14:textId="77777777" w:rsidR="00BD65C7" w:rsidRDefault="00BD65C7" w:rsidP="00BD65C7">
      <w:pPr>
        <w:pStyle w:val="Ttulo"/>
      </w:pPr>
    </w:p>
    <w:p w14:paraId="36F1E265" w14:textId="77777777" w:rsidR="00BD65C7" w:rsidRDefault="00BD65C7" w:rsidP="00BD65C7">
      <w:pPr>
        <w:pStyle w:val="Ttulo"/>
      </w:pPr>
    </w:p>
    <w:p w14:paraId="7887037F" w14:textId="2CB06480" w:rsidR="00BD65C7" w:rsidRDefault="00BD65C7" w:rsidP="00BD65C7">
      <w:pPr>
        <w:pStyle w:val="Ttulo"/>
        <w:rPr>
          <w:color w:val="4BACC6"/>
        </w:rPr>
      </w:pPr>
      <w:r>
        <w:rPr>
          <w:color w:val="4BACC6"/>
        </w:rPr>
        <w:t>DIAGNÓSTICO</w:t>
      </w:r>
    </w:p>
    <w:p w14:paraId="6E9E11ED" w14:textId="77777777" w:rsidR="00BD65C7" w:rsidRDefault="00BD65C7" w:rsidP="00BD65C7">
      <w:pPr>
        <w:spacing w:after="0" w:line="240" w:lineRule="auto"/>
        <w:jc w:val="left"/>
        <w:rPr>
          <w:rFonts w:eastAsia="Times New Roman" w:cs="Times New Roman"/>
          <w:b/>
          <w:bCs/>
          <w:caps/>
          <w:color w:val="4BACC6"/>
          <w:sz w:val="32"/>
          <w:szCs w:val="28"/>
          <w:lang w:val="es-MX" w:eastAsia="en-US"/>
        </w:rPr>
      </w:pPr>
      <w:r>
        <w:rPr>
          <w:color w:val="4BACC6"/>
        </w:rPr>
        <w:br w:type="page"/>
      </w:r>
    </w:p>
    <w:p w14:paraId="5CD0E92E" w14:textId="77777777" w:rsidR="005441E8" w:rsidRDefault="005441E8" w:rsidP="00F765C3">
      <w:pPr>
        <w:pStyle w:val="Ttulo1"/>
      </w:pPr>
    </w:p>
    <w:p w14:paraId="558E64AC" w14:textId="77777777" w:rsidR="005441E8" w:rsidRDefault="005441E8" w:rsidP="00F765C3">
      <w:pPr>
        <w:pStyle w:val="Ttulo1"/>
      </w:pPr>
    </w:p>
    <w:p w14:paraId="60C905BF" w14:textId="77777777" w:rsidR="00E0460C" w:rsidRDefault="00E0460C" w:rsidP="00E0460C">
      <w:pPr>
        <w:rPr>
          <w:lang w:val="es-MX" w:eastAsia="en-US"/>
        </w:rPr>
      </w:pPr>
    </w:p>
    <w:p w14:paraId="1AEE67C0" w14:textId="77777777" w:rsidR="00E0460C" w:rsidRPr="00E0460C" w:rsidRDefault="00E0460C" w:rsidP="00E0460C">
      <w:pPr>
        <w:rPr>
          <w:lang w:val="es-MX" w:eastAsia="en-US"/>
        </w:rPr>
      </w:pPr>
    </w:p>
    <w:p w14:paraId="52B907F4" w14:textId="77777777" w:rsidR="005441E8" w:rsidRDefault="005441E8" w:rsidP="00F765C3">
      <w:pPr>
        <w:pStyle w:val="Ttulo1"/>
      </w:pPr>
    </w:p>
    <w:p w14:paraId="1F7303F1" w14:textId="77777777" w:rsidR="005441E8" w:rsidRDefault="005441E8" w:rsidP="00F765C3">
      <w:pPr>
        <w:pStyle w:val="Ttulo1"/>
      </w:pPr>
    </w:p>
    <w:p w14:paraId="070D8951" w14:textId="785263D2" w:rsidR="005F7240" w:rsidRDefault="00F765C3" w:rsidP="00F765C3">
      <w:pPr>
        <w:pStyle w:val="Ttulo1"/>
      </w:pPr>
      <w:bookmarkStart w:id="4" w:name="_Toc477971050"/>
      <w:r>
        <w:t xml:space="preserve">V. </w:t>
      </w:r>
      <w:r w:rsidR="005F7240" w:rsidRPr="00F765C3">
        <w:t>DIAGNÓSTICO</w:t>
      </w:r>
      <w:bookmarkEnd w:id="4"/>
    </w:p>
    <w:p w14:paraId="332D699C" w14:textId="6FD7DD04" w:rsidR="00C54213" w:rsidRPr="00F65221" w:rsidRDefault="004A6EA7" w:rsidP="00C54213">
      <w:pPr>
        <w:rPr>
          <w:rFonts w:eastAsia="Times New Roman" w:cs="Futura"/>
          <w:color w:val="595959"/>
        </w:rPr>
      </w:pPr>
      <w:r>
        <w:rPr>
          <w:rFonts w:eastAsia="Times New Roman" w:cs="Futura"/>
          <w:color w:val="595959"/>
        </w:rPr>
        <w:t>En el marco de la actualización del</w:t>
      </w:r>
      <w:r w:rsidR="00C54213" w:rsidRPr="00F65221">
        <w:rPr>
          <w:rFonts w:eastAsia="Times New Roman" w:cs="Futura"/>
          <w:color w:val="595959"/>
        </w:rPr>
        <w:t xml:space="preserve"> Plan Estatal de Desarrollo 2016-2022, en el eje 5: Crecimiento ordenado con sustentabilidad ambiental, en el Programa 28: Medio Ambiente y Sustentabilidad, y alineados al Plan Nacional de Desarrollo 2018-2024. Política Social, Desarrollo Sostenible.</w:t>
      </w:r>
    </w:p>
    <w:p w14:paraId="70394DFA" w14:textId="77777777" w:rsidR="00C54213" w:rsidRPr="00F65221" w:rsidRDefault="00C54213" w:rsidP="00C54213">
      <w:pPr>
        <w:widowControl w:val="0"/>
        <w:spacing w:before="21" w:after="0"/>
        <w:ind w:right="140"/>
        <w:rPr>
          <w:rFonts w:eastAsia="Times New Roman" w:cs="Futura"/>
          <w:color w:val="595959"/>
        </w:rPr>
      </w:pPr>
      <w:r w:rsidRPr="00F65221">
        <w:rPr>
          <w:rFonts w:eastAsia="Times New Roman" w:cs="Futura"/>
          <w:color w:val="595959"/>
        </w:rPr>
        <w:t>Quintana Roo cuenta con 50,483 km2 de extensión territorial y aproximadamente 900 kilómetros de litoral costero, sustentados en recursos naturales y paisajísticos en la que los recursos naturales representan un importante crecimiento poblacional derivado del dinamismo económico y generación de empleos en el sector turístico principalmente, estas actividades productivas ejercen una presión sobre los ecosistemas. Lo que ha implicado el reto de contar con instrumentos de política ambiental para el desarrollo sustentable del territorio, considerando los recursos naturales y el estado en el que se encuentran, así como la vocación del suelo, la aptitud territorial y su potencial productivo, considerando también que existen riesgos latentes en la entidad asociados al cambio climático entre los que destacan los incendios forestales, las inundaciones, lluvias torrenciales, sequias, vendavales y creciente de marea, arribazón excesiva de sargazo, fenómenos hidrometeorológicos (huracanes) y la erosión de las playas, lo que crea un impacto en la infraestructura de la ciudad y las actividades económicas.</w:t>
      </w:r>
    </w:p>
    <w:p w14:paraId="61715486" w14:textId="77777777" w:rsidR="00C54213" w:rsidRPr="00F65221" w:rsidRDefault="00C54213" w:rsidP="00C54213">
      <w:pPr>
        <w:rPr>
          <w:rFonts w:eastAsia="Times New Roman" w:cs="Futura"/>
          <w:color w:val="595959"/>
        </w:rPr>
      </w:pPr>
    </w:p>
    <w:p w14:paraId="53C47750" w14:textId="77777777" w:rsidR="00C54213" w:rsidRPr="00B63F4F" w:rsidRDefault="00C54213" w:rsidP="00C54213">
      <w:pPr>
        <w:spacing w:after="0" w:line="240" w:lineRule="auto"/>
        <w:jc w:val="center"/>
        <w:rPr>
          <w:rFonts w:eastAsia="Times New Roman" w:cs="Futura"/>
          <w:b/>
          <w:lang w:val="es-ES"/>
        </w:rPr>
      </w:pPr>
    </w:p>
    <w:p w14:paraId="332221B6" w14:textId="77777777" w:rsidR="00C54213" w:rsidRDefault="00C54213" w:rsidP="00C54213">
      <w:pPr>
        <w:spacing w:after="0" w:line="240" w:lineRule="auto"/>
        <w:jc w:val="center"/>
        <w:rPr>
          <w:rFonts w:eastAsia="Times New Roman" w:cs="Futura"/>
          <w:color w:val="595959"/>
        </w:rPr>
      </w:pPr>
    </w:p>
    <w:p w14:paraId="3F74214D" w14:textId="77777777" w:rsidR="00C54213" w:rsidRDefault="00C54213" w:rsidP="00C54213">
      <w:pPr>
        <w:numPr>
          <w:ilvl w:val="0"/>
          <w:numId w:val="30"/>
        </w:numPr>
        <w:spacing w:after="0" w:line="240" w:lineRule="auto"/>
        <w:ind w:right="140"/>
        <w:rPr>
          <w:rFonts w:eastAsia="Times New Roman" w:cs="Futura"/>
          <w:color w:val="595959"/>
        </w:rPr>
      </w:pPr>
      <w:r w:rsidRPr="00DE757C">
        <w:rPr>
          <w:rFonts w:eastAsia="Times New Roman" w:cs="Futura"/>
          <w:color w:val="595959"/>
        </w:rPr>
        <w:t>Gestión y Protección Ambiental</w:t>
      </w:r>
    </w:p>
    <w:p w14:paraId="652E6D2C" w14:textId="77777777" w:rsidR="00C54213" w:rsidRPr="00F65221" w:rsidRDefault="00C54213" w:rsidP="00C54213">
      <w:pPr>
        <w:spacing w:after="0" w:line="240" w:lineRule="auto"/>
        <w:ind w:left="720" w:right="140"/>
        <w:rPr>
          <w:rFonts w:eastAsia="Times New Roman" w:cs="Futura"/>
          <w:color w:val="595959"/>
        </w:rPr>
      </w:pPr>
    </w:p>
    <w:p w14:paraId="411F27E5" w14:textId="77777777" w:rsidR="00C54213" w:rsidRPr="00F93E46" w:rsidRDefault="00C54213" w:rsidP="00C54213">
      <w:pPr>
        <w:spacing w:after="0" w:line="240" w:lineRule="auto"/>
        <w:ind w:right="140"/>
        <w:rPr>
          <w:rFonts w:eastAsia="Times New Roman" w:cs="Futura"/>
          <w:color w:val="595959"/>
        </w:rPr>
      </w:pPr>
      <w:r w:rsidRPr="00F93E46">
        <w:rPr>
          <w:rFonts w:eastAsia="Times New Roman" w:cs="Futura"/>
          <w:color w:val="595959"/>
        </w:rPr>
        <w:t>La situación de la calidad del aire en Quintana Roo como se ha referido ha ido tomando relevancia con el paso de los años, a pesar de que por su ubicación geográfica no se centra como un problema de significancia a diferencia de otros estados del centro del país, sin embargo, es de mencionarse que se han realizado algunos estudios en el que se ha monitoreado la problemática; cabe mencionar que hoy en día la medición directa de las emisiones contaminantes no ha sido posible, lo cual es una necesidad para cumplir con estrategias a nivel local, nacional e internacional, dado que se desconocen las emisiones contaminante a las que está expuesta la ciudadanía debido a que no se cuentan con estaciones de monitoreo que permitan miden las emisiones generadas por los distintos sectores de manera diaria, cuando menos en las ciudades de más de 500 mil habitantes.</w:t>
      </w:r>
    </w:p>
    <w:p w14:paraId="634A6025" w14:textId="77777777" w:rsidR="00C54213" w:rsidRPr="00F93E46" w:rsidRDefault="00C54213" w:rsidP="00C54213">
      <w:pPr>
        <w:spacing w:after="0" w:line="240" w:lineRule="auto"/>
        <w:ind w:right="140"/>
        <w:rPr>
          <w:rFonts w:eastAsia="Times New Roman" w:cs="Futura"/>
          <w:color w:val="595959"/>
        </w:rPr>
      </w:pPr>
      <w:r w:rsidRPr="00F93E46">
        <w:rPr>
          <w:rFonts w:eastAsia="Times New Roman" w:cs="Futura"/>
          <w:color w:val="595959"/>
        </w:rPr>
        <w:t xml:space="preserve">Cabe mencionar que se han realizado algunos estudios que infieren una contribución en la generación de información sobre a las emisiones regionales y globales, sin embargo, el análisis de los últimos estudios nos permite estimar que, por lo menos el 28% del parque vehicular en circulación tiene 10 o más años de antigüedad. </w:t>
      </w:r>
    </w:p>
    <w:p w14:paraId="3757511F" w14:textId="77777777" w:rsidR="00C54213" w:rsidRPr="00F93E46" w:rsidRDefault="00C54213" w:rsidP="00C54213">
      <w:pPr>
        <w:spacing w:after="0" w:line="240" w:lineRule="auto"/>
        <w:ind w:right="140"/>
        <w:rPr>
          <w:rFonts w:eastAsia="Times New Roman" w:cs="Futura"/>
          <w:color w:val="595959"/>
        </w:rPr>
      </w:pPr>
      <w:r w:rsidRPr="00F93E46">
        <w:rPr>
          <w:rFonts w:eastAsia="Times New Roman" w:cs="Futura"/>
          <w:color w:val="595959"/>
        </w:rPr>
        <w:t>Lo anterior representa que los vehículos de diez años y de mayor antigüedad emiten 7 veces más monóxido de carbono (CO) y 10 veces más hidrocarburos (HC) y óxido nítrico (NO) que los de tres años y menores. De acuerdo con el análisis de contribución a las emisiones totales, el 13% de los vehículos son los responsables del 57% de las emisiones de CO, el 11% de los automotores contribuyen con el 51% de las emisiones de HC y el 21% de la flota produjo el 55% de las emisiones de NO.</w:t>
      </w:r>
    </w:p>
    <w:p w14:paraId="2BCFD865" w14:textId="77777777" w:rsidR="00C54213" w:rsidRPr="00F93E46" w:rsidRDefault="00C54213" w:rsidP="00C54213">
      <w:pPr>
        <w:spacing w:after="0" w:line="240" w:lineRule="auto"/>
        <w:rPr>
          <w:rFonts w:eastAsia="Times New Roman" w:cs="Futura"/>
          <w:color w:val="595959"/>
        </w:rPr>
      </w:pPr>
      <w:r w:rsidRPr="00F93E46">
        <w:rPr>
          <w:rFonts w:eastAsia="Times New Roman" w:cs="Futura"/>
          <w:color w:val="595959"/>
        </w:rPr>
        <w:t xml:space="preserve">Es importante hacer evidente la contribución de las emisiones como entidad, según datos del Inventario Estatal de Emisiones del estado de Quintana Roo, INEM año base 2016 remitido este 2020 a esta entidad, Quintana Roo genera 7,682 ton/año de PM10; 5,094 ton/año de PM 2.5; 1,056 ton/año de SO2; 144, 581 ton/año de CO; 28,658 ton/año de </w:t>
      </w:r>
      <w:proofErr w:type="spellStart"/>
      <w:r w:rsidRPr="00F93E46">
        <w:rPr>
          <w:rFonts w:eastAsia="Times New Roman" w:cs="Futura"/>
          <w:color w:val="595959"/>
        </w:rPr>
        <w:t>NOx</w:t>
      </w:r>
      <w:proofErr w:type="spellEnd"/>
      <w:r w:rsidRPr="00F93E46">
        <w:rPr>
          <w:rFonts w:eastAsia="Times New Roman" w:cs="Futura"/>
          <w:color w:val="595959"/>
        </w:rPr>
        <w:t>; 157,691 ton/año de COV y 3,532 ton/año de NH3; cifras significativas que evidencian la contribución en cuanto a contaminación atmosférica se refiere y que hace obligatorio el interés de las autoridades ambientales en establecer los mecanismos de prevención. INEM 2016.</w:t>
      </w:r>
    </w:p>
    <w:p w14:paraId="5FAD7521" w14:textId="77777777" w:rsidR="00C54213" w:rsidRPr="00F93E46" w:rsidRDefault="00C54213" w:rsidP="00C54213">
      <w:pPr>
        <w:spacing w:after="0" w:line="240" w:lineRule="auto"/>
        <w:ind w:right="140"/>
        <w:rPr>
          <w:rFonts w:eastAsia="Times New Roman" w:cs="Futura"/>
          <w:color w:val="595959"/>
        </w:rPr>
      </w:pPr>
    </w:p>
    <w:p w14:paraId="1C73560C" w14:textId="77777777" w:rsidR="00C54213" w:rsidRDefault="00C54213" w:rsidP="00C54213">
      <w:pPr>
        <w:spacing w:after="0" w:line="240" w:lineRule="auto"/>
        <w:ind w:right="140"/>
        <w:rPr>
          <w:rFonts w:eastAsia="Times New Roman" w:cs="Futura"/>
          <w:color w:val="595959"/>
        </w:rPr>
      </w:pPr>
      <w:r w:rsidRPr="00F93E46">
        <w:rPr>
          <w:rFonts w:eastAsia="Times New Roman" w:cs="Futura"/>
          <w:color w:val="595959"/>
        </w:rPr>
        <w:t>Con la elaboración del Programa de Gestión para Mejorar la Calidad del Aire del Estado de Quintana Roo (PROAIREQROO), el cual incluye un diagnóstico que contempla una comparación de las concentraciones obtenidas mediante la modelación contra las NOM correspondientes de Ozono (O3), Óxidos de nitrógeno (NO2), Dióxido de azufre (SO2), y Monóxido de carbono (CO). Los resultados de la modelación fueron en general más bajos a los límites establecidos por las normas vigentes. En el Cuadro que se describe a continuación, se resumen estos resultados (</w:t>
      </w:r>
      <w:proofErr w:type="spellStart"/>
      <w:r w:rsidRPr="00F93E46">
        <w:rPr>
          <w:rFonts w:eastAsia="Times New Roman" w:cs="Futura"/>
          <w:color w:val="595959"/>
        </w:rPr>
        <w:t>Proaire</w:t>
      </w:r>
      <w:proofErr w:type="spellEnd"/>
      <w:r w:rsidRPr="00F93E46">
        <w:rPr>
          <w:rFonts w:eastAsia="Times New Roman" w:cs="Futura"/>
          <w:color w:val="595959"/>
        </w:rPr>
        <w:t xml:space="preserve"> de Quintana Roo 2019).</w:t>
      </w:r>
    </w:p>
    <w:p w14:paraId="0FB8C2C9" w14:textId="77777777" w:rsidR="00C54213" w:rsidRDefault="00C54213" w:rsidP="00C54213">
      <w:pPr>
        <w:spacing w:after="0" w:line="240" w:lineRule="auto"/>
        <w:ind w:right="140"/>
        <w:rPr>
          <w:rFonts w:eastAsia="Times New Roman" w:cs="Futura"/>
          <w:color w:val="595959"/>
        </w:rPr>
      </w:pPr>
    </w:p>
    <w:p w14:paraId="1E9E1BF3" w14:textId="77777777" w:rsidR="00C54213" w:rsidRPr="00F93E46" w:rsidRDefault="00C54213" w:rsidP="00C54213">
      <w:pPr>
        <w:spacing w:after="0"/>
        <w:ind w:right="140"/>
        <w:jc w:val="center"/>
        <w:rPr>
          <w:rFonts w:eastAsia="Times New Roman" w:cs="Futura"/>
          <w:color w:val="595959"/>
        </w:rPr>
      </w:pPr>
      <w:r>
        <w:rPr>
          <w:rFonts w:eastAsia="Times New Roman" w:cs="Futura"/>
          <w:b/>
          <w:i/>
          <w:sz w:val="18"/>
        </w:rPr>
        <w:t xml:space="preserve">    </w:t>
      </w:r>
      <w:r w:rsidRPr="00F93E46">
        <w:rPr>
          <w:rFonts w:eastAsia="Times New Roman" w:cs="Futura"/>
          <w:color w:val="595959"/>
        </w:rPr>
        <w:t>Comparación de los valores de los límites establecidos por las Normas Oficiales Mexicanas</w:t>
      </w:r>
    </w:p>
    <w:p w14:paraId="32A2FC57" w14:textId="77777777" w:rsidR="00C54213" w:rsidRPr="00F93E46" w:rsidRDefault="00C54213" w:rsidP="00C54213">
      <w:pPr>
        <w:spacing w:after="0"/>
        <w:ind w:right="140"/>
        <w:jc w:val="center"/>
        <w:rPr>
          <w:rFonts w:eastAsia="Times New Roman" w:cs="Futura"/>
          <w:color w:val="595959"/>
        </w:rPr>
      </w:pPr>
      <w:r w:rsidRPr="00F93E46">
        <w:rPr>
          <w:rFonts w:eastAsia="Times New Roman" w:cs="Futura"/>
          <w:color w:val="595959"/>
        </w:rPr>
        <w:t xml:space="preserve"> Contra los valores obtenidos a partir de simulaciones.</w:t>
      </w:r>
    </w:p>
    <w:p w14:paraId="31B75EE3" w14:textId="2C8ABC22" w:rsidR="00C54213" w:rsidRDefault="00C54213" w:rsidP="00C54213">
      <w:pPr>
        <w:ind w:right="140"/>
        <w:jc w:val="center"/>
        <w:rPr>
          <w:rFonts w:eastAsia="Times New Roman" w:cs="Futura"/>
          <w:color w:val="595959"/>
        </w:rPr>
      </w:pPr>
      <w:r w:rsidRPr="00F93E46">
        <w:rPr>
          <w:rFonts w:eastAsia="Times New Roman" w:cs="Futura"/>
          <w:noProof/>
          <w:color w:val="595959"/>
          <w:lang w:val="es-MX" w:eastAsia="es-MX"/>
        </w:rPr>
        <w:drawing>
          <wp:inline distT="0" distB="0" distL="0" distR="0" wp14:anchorId="42F103D9" wp14:editId="13728CA8">
            <wp:extent cx="5238750" cy="25050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l="28745" t="33800" r="29404" b="30504"/>
                    <a:stretch>
                      <a:fillRect/>
                    </a:stretch>
                  </pic:blipFill>
                  <pic:spPr bwMode="auto">
                    <a:xfrm>
                      <a:off x="0" y="0"/>
                      <a:ext cx="5238750" cy="2505075"/>
                    </a:xfrm>
                    <a:prstGeom prst="rect">
                      <a:avLst/>
                    </a:prstGeom>
                    <a:noFill/>
                    <a:ln>
                      <a:noFill/>
                    </a:ln>
                  </pic:spPr>
                </pic:pic>
              </a:graphicData>
            </a:graphic>
          </wp:inline>
        </w:drawing>
      </w:r>
    </w:p>
    <w:p w14:paraId="62BFF6AA" w14:textId="77777777" w:rsidR="00C54213" w:rsidRPr="00F93E46" w:rsidRDefault="00C54213" w:rsidP="00C54213">
      <w:pPr>
        <w:spacing w:after="0" w:line="240" w:lineRule="auto"/>
        <w:ind w:right="142"/>
        <w:rPr>
          <w:rFonts w:eastAsia="Times New Roman" w:cs="Futura"/>
          <w:color w:val="595959"/>
        </w:rPr>
      </w:pPr>
      <w:r w:rsidRPr="00F93E46">
        <w:rPr>
          <w:rFonts w:eastAsia="Times New Roman" w:cs="Futura"/>
          <w:color w:val="595959"/>
        </w:rPr>
        <w:t>Con base en los resultados obtenidos en el diagnóstico, se elaboraron, una serie de medidas clasificadas en seis estrategias: reducción de emisiones en fuentes fijas, en fuentes móviles, en comercios y servicios, así como en comunicación y educación ambiental, salud y fortalecimiento institucional y financiamiento con el fin de mitigar las emisiones de fuentes específicas y prevenir el deterioro de la calidad del aire.</w:t>
      </w:r>
    </w:p>
    <w:p w14:paraId="7966CD8B" w14:textId="77777777" w:rsidR="00C54213" w:rsidRPr="00F93E46" w:rsidRDefault="00C54213" w:rsidP="00C54213">
      <w:pPr>
        <w:spacing w:after="0" w:line="240" w:lineRule="auto"/>
        <w:ind w:right="142"/>
        <w:rPr>
          <w:rFonts w:eastAsia="Times New Roman" w:cs="Futura"/>
          <w:color w:val="595959"/>
        </w:rPr>
      </w:pPr>
    </w:p>
    <w:p w14:paraId="77E83C03" w14:textId="77777777" w:rsidR="00C54213" w:rsidRPr="00F93E46" w:rsidRDefault="00C54213" w:rsidP="00C54213">
      <w:pPr>
        <w:spacing w:after="0" w:line="240" w:lineRule="auto"/>
        <w:ind w:right="142"/>
        <w:rPr>
          <w:rFonts w:eastAsia="Times New Roman" w:cs="Futura"/>
          <w:color w:val="595959"/>
        </w:rPr>
      </w:pPr>
      <w:r w:rsidRPr="00F93E46">
        <w:rPr>
          <w:rFonts w:eastAsia="Times New Roman" w:cs="Futura"/>
          <w:color w:val="595959"/>
        </w:rPr>
        <w:t xml:space="preserve">Finalmente para fortalecer el tema de calidad del aire, debe de atenderse desde una perspectiva de responsabilidad común, aportando los recursos necesarios sean estos </w:t>
      </w:r>
      <w:r w:rsidRPr="00F93E46">
        <w:rPr>
          <w:rFonts w:eastAsia="Times New Roman" w:cs="Futura"/>
          <w:color w:val="595959"/>
        </w:rPr>
        <w:lastRenderedPageBreak/>
        <w:t xml:space="preserve">financieros, humanos, y técnicos para cumplir con los objetivos planteados en la presente administración, si bien es cierto se cuenta con amplia disposición para cumplimentar las obligaciones como autoridad, hoy en días distintos aspectos que prevalecen en el país hacen lejana las posibilidades de destinar recursos económicos al tema como lo es contar con estaciones de monitoreo atmosférico y brindar información en tiempo real de las emisiones a la ciudadanía. </w:t>
      </w:r>
    </w:p>
    <w:p w14:paraId="23533C4C" w14:textId="77777777" w:rsidR="00C54213" w:rsidRPr="0017789D" w:rsidRDefault="00C54213" w:rsidP="00C54213">
      <w:pPr>
        <w:spacing w:after="0" w:line="240" w:lineRule="auto"/>
        <w:rPr>
          <w:rFonts w:eastAsia="Times New Roman" w:cs="Futura"/>
          <w:b/>
        </w:rPr>
      </w:pPr>
    </w:p>
    <w:p w14:paraId="4B3CF72A" w14:textId="77777777" w:rsidR="00C54213" w:rsidRPr="00F93E46" w:rsidRDefault="00C54213" w:rsidP="00C54213">
      <w:pPr>
        <w:pStyle w:val="Textoindependiente2"/>
        <w:spacing w:after="0" w:line="240" w:lineRule="auto"/>
        <w:rPr>
          <w:rFonts w:cs="Futura"/>
          <w:color w:val="595959"/>
          <w:sz w:val="24"/>
          <w:szCs w:val="24"/>
          <w:lang w:val="es-ES_tradnl"/>
        </w:rPr>
      </w:pPr>
      <w:r w:rsidRPr="00F93E46">
        <w:rPr>
          <w:rFonts w:cs="Futura"/>
          <w:color w:val="595959"/>
          <w:sz w:val="24"/>
          <w:szCs w:val="24"/>
          <w:lang w:val="es-ES_tradnl"/>
        </w:rPr>
        <w:t>El impacto y riesgo ambiental inmediato de los asentamientos urbanos deriva del cambio de uso del suelo, además de los procesos locales de contaminación. Sus impactos directos son de mucho mayor alcance que los indirectos. Para su funcionamiento, las ciudades realizan intercambios materiales y energéticos con un territorio muy amplio, contiguo o lejano. La ciudad requiere agua, alimentos y energía para sostener sus procesos. Como resultado del consumo o transformación de bienes y servicios, las ciudades generan copiosas cantidades de residuos sólidos y líquidos, además de contaminantes de la atmósfera, que afectan ecosistemas locales y distantes. El territorio necesario para la sustentación de un asentamiento urbano configura lo que se denomina su "huella ecológica".</w:t>
      </w:r>
    </w:p>
    <w:p w14:paraId="7CE2F200" w14:textId="77777777" w:rsidR="00C54213" w:rsidRPr="00F93E46" w:rsidRDefault="00C54213" w:rsidP="00C54213">
      <w:pPr>
        <w:pStyle w:val="Textoindependiente2"/>
        <w:spacing w:after="0" w:line="240" w:lineRule="auto"/>
        <w:rPr>
          <w:rFonts w:cs="Futura"/>
          <w:color w:val="595959"/>
          <w:sz w:val="24"/>
          <w:szCs w:val="24"/>
          <w:lang w:val="es-ES_tradnl"/>
        </w:rPr>
      </w:pPr>
    </w:p>
    <w:p w14:paraId="296AF1D9" w14:textId="77777777" w:rsidR="00C54213" w:rsidRPr="00F93E46" w:rsidRDefault="00C54213" w:rsidP="00C54213">
      <w:pPr>
        <w:pStyle w:val="Textoindependiente2"/>
        <w:spacing w:after="0" w:line="240" w:lineRule="auto"/>
        <w:rPr>
          <w:rFonts w:cs="Futura"/>
          <w:color w:val="595959"/>
          <w:sz w:val="24"/>
          <w:szCs w:val="24"/>
          <w:lang w:val="es-ES_tradnl"/>
        </w:rPr>
      </w:pPr>
      <w:r w:rsidRPr="00F93E46">
        <w:rPr>
          <w:rFonts w:cs="Futura"/>
          <w:color w:val="595959"/>
          <w:sz w:val="24"/>
          <w:szCs w:val="24"/>
          <w:lang w:val="es-ES_tradnl"/>
        </w:rPr>
        <w:t>Así mismo, los impactos indirectos son también de gran envergadura. En la medida en que las ciudades concentran la demanda de bienes y servicios, inciden en la dinámica productiva y ambiental de zonas rurales, de otras zonas urbanas distantes e incluso de áreas localizadas en otros países. El proceso de urbanización de la población genera además impactos culturales, entre los que figuran la transformación de hábitos de consumo y la alienación de los ciudadanos de su entorno natural. En el medio urbano se pierde la transparencia de las relaciones con los bienes y servicios ambientales que aportan los ecosistemas naturales.</w:t>
      </w:r>
    </w:p>
    <w:p w14:paraId="06CCD173" w14:textId="77777777" w:rsidR="00C54213" w:rsidRPr="00F93E46" w:rsidRDefault="00C54213" w:rsidP="00C54213">
      <w:pPr>
        <w:pStyle w:val="Textoindependiente2"/>
        <w:spacing w:after="0" w:line="240" w:lineRule="auto"/>
        <w:rPr>
          <w:rFonts w:cs="Futura"/>
          <w:color w:val="595959"/>
          <w:sz w:val="24"/>
          <w:szCs w:val="24"/>
          <w:lang w:val="es-ES_tradnl"/>
        </w:rPr>
      </w:pPr>
    </w:p>
    <w:p w14:paraId="7A8BE46B" w14:textId="77777777" w:rsidR="00C54213" w:rsidRPr="00F93E46" w:rsidRDefault="00C54213" w:rsidP="00C54213">
      <w:pPr>
        <w:pStyle w:val="Textoindependiente2"/>
        <w:spacing w:after="0" w:line="240" w:lineRule="auto"/>
        <w:rPr>
          <w:rFonts w:cs="Futura"/>
          <w:color w:val="595959"/>
          <w:sz w:val="24"/>
          <w:szCs w:val="24"/>
          <w:lang w:val="es-ES_tradnl"/>
        </w:rPr>
      </w:pPr>
      <w:r w:rsidRPr="00F93E46">
        <w:rPr>
          <w:rFonts w:cs="Futura"/>
          <w:color w:val="595959"/>
          <w:sz w:val="24"/>
          <w:szCs w:val="24"/>
          <w:lang w:val="es-ES_tradnl"/>
        </w:rPr>
        <w:t xml:space="preserve">Es así, que el crecimiento desordenado en el estado de Quintana Roo en los últimos 15 años, ha hecho obligatorio reestructurar las políticas de planeación del territorio con el objetivo de lograr ciudades más eficientes, compactas, vivibles y buscar controlar la expansión de las manchas urbanas e inhibir el crecimiento habitacional en zonas carentes de infraestructura y dotación de servicios básicos, así como la falta de instrumentos de planeación coherentes, eficaces y que respondan a las necesidades de las diferentes condiciones, que puedan detonar procesos que contribuyan a mejorar la calidad de vida de la población, facilitar el acceso a los satisfactores que garantizarán una diversidad de </w:t>
      </w:r>
      <w:r w:rsidRPr="00F93E46">
        <w:rPr>
          <w:rFonts w:cs="Futura"/>
          <w:color w:val="595959"/>
          <w:sz w:val="24"/>
          <w:szCs w:val="24"/>
          <w:lang w:val="es-ES_tradnl"/>
        </w:rPr>
        <w:lastRenderedPageBreak/>
        <w:t>derechos y lograr un desarrollo sostenido y equilibrado que culmine en el desarrollo armónico del estado y de los diversos sectores sociales.</w:t>
      </w:r>
    </w:p>
    <w:p w14:paraId="63C6CD30" w14:textId="77777777" w:rsidR="00C54213" w:rsidRPr="00F93E46" w:rsidRDefault="00C54213" w:rsidP="00C54213">
      <w:pPr>
        <w:pStyle w:val="Textoindependiente2"/>
        <w:spacing w:after="0" w:line="240" w:lineRule="auto"/>
        <w:rPr>
          <w:rFonts w:cs="Futura"/>
          <w:color w:val="595959"/>
          <w:sz w:val="24"/>
          <w:szCs w:val="24"/>
          <w:lang w:val="es-ES_tradnl"/>
        </w:rPr>
      </w:pPr>
    </w:p>
    <w:p w14:paraId="5CBA8F11" w14:textId="77777777" w:rsidR="00C54213" w:rsidRPr="00F93E46" w:rsidRDefault="00C54213" w:rsidP="00C54213">
      <w:pPr>
        <w:pStyle w:val="Textoindependiente2"/>
        <w:spacing w:after="0" w:line="240" w:lineRule="auto"/>
        <w:rPr>
          <w:rFonts w:cs="Futura"/>
          <w:color w:val="595959"/>
          <w:sz w:val="24"/>
          <w:szCs w:val="24"/>
          <w:lang w:val="es-ES_tradnl"/>
        </w:rPr>
      </w:pPr>
      <w:r w:rsidRPr="00F93E46">
        <w:rPr>
          <w:rFonts w:cs="Futura"/>
          <w:color w:val="595959"/>
          <w:sz w:val="24"/>
          <w:szCs w:val="24"/>
          <w:lang w:val="es-ES_tradnl"/>
        </w:rPr>
        <w:t>En este sentido, la revitalización del Plan Estatal de Desarrollo establece un nuevo planteamiento general para el Eje. 5 a través del reconocer al territorio como un recurso escaso y que condiciona buena parte de las posibilidades de desarrollo, su adecuado aprovechamiento es crítico para el bienestar de la población, la conservación de los recursos naturales y la prosperidad general del estado.  Los actos y situaciones que tienen lugar en el territorio son un elemento esencial para garantizar diversos derechos que poseen sus habitantes.</w:t>
      </w:r>
    </w:p>
    <w:p w14:paraId="7C0F56D7" w14:textId="77777777" w:rsidR="00C54213" w:rsidRPr="00F93E46" w:rsidRDefault="00C54213" w:rsidP="00C54213">
      <w:pPr>
        <w:pStyle w:val="Textoindependiente2"/>
        <w:spacing w:after="0" w:line="240" w:lineRule="auto"/>
        <w:rPr>
          <w:rFonts w:cs="Futura"/>
          <w:color w:val="595959"/>
          <w:sz w:val="24"/>
          <w:szCs w:val="24"/>
          <w:lang w:val="es-ES_tradnl"/>
        </w:rPr>
      </w:pPr>
    </w:p>
    <w:p w14:paraId="738363DF" w14:textId="77777777" w:rsidR="00C54213" w:rsidRPr="00F93E46" w:rsidRDefault="00C54213" w:rsidP="00C54213">
      <w:pPr>
        <w:pStyle w:val="Textoindependiente2"/>
        <w:spacing w:after="0" w:line="240" w:lineRule="auto"/>
        <w:rPr>
          <w:rFonts w:cs="Futura"/>
          <w:color w:val="595959"/>
          <w:sz w:val="24"/>
          <w:szCs w:val="24"/>
          <w:lang w:val="es-ES_tradnl"/>
        </w:rPr>
      </w:pPr>
      <w:r w:rsidRPr="00F93E46">
        <w:rPr>
          <w:rFonts w:cs="Futura"/>
          <w:color w:val="595959"/>
          <w:sz w:val="24"/>
          <w:szCs w:val="24"/>
          <w:lang w:val="es-ES_tradnl"/>
        </w:rPr>
        <w:t xml:space="preserve">De lo anterior se desprenden tres aspectos fundamentales señalados en La Ley del Equilibrio Ecológico y la Protección al Ambiente del Estado de Quintana Roo: </w:t>
      </w:r>
    </w:p>
    <w:p w14:paraId="129B6643" w14:textId="77777777" w:rsidR="00C54213" w:rsidRPr="00F93E46" w:rsidRDefault="00C54213" w:rsidP="00C54213">
      <w:pPr>
        <w:pStyle w:val="Textoindependiente2"/>
        <w:spacing w:after="0" w:line="240" w:lineRule="auto"/>
        <w:rPr>
          <w:rFonts w:cs="Futura"/>
          <w:color w:val="595959"/>
          <w:sz w:val="24"/>
          <w:szCs w:val="24"/>
          <w:lang w:val="es-ES_tradnl"/>
        </w:rPr>
      </w:pPr>
    </w:p>
    <w:p w14:paraId="6EAEE2BE" w14:textId="77777777" w:rsidR="00C54213" w:rsidRPr="00F93E46" w:rsidRDefault="00C54213" w:rsidP="00C54213">
      <w:pPr>
        <w:pStyle w:val="Textoindependiente2"/>
        <w:spacing w:after="0" w:line="240" w:lineRule="auto"/>
        <w:rPr>
          <w:rFonts w:cs="Futura"/>
          <w:color w:val="595959"/>
          <w:sz w:val="24"/>
          <w:szCs w:val="24"/>
          <w:lang w:val="es-ES_tradnl"/>
        </w:rPr>
      </w:pPr>
      <w:r w:rsidRPr="00F93E46">
        <w:rPr>
          <w:rFonts w:cs="Futura"/>
          <w:color w:val="595959"/>
          <w:sz w:val="24"/>
          <w:szCs w:val="24"/>
          <w:lang w:val="es-ES_tradnl"/>
        </w:rPr>
        <w:t xml:space="preserve">Primero: el de establecer como objeto o el propiciar el desarrollo sustentable, y regular las acciones tendentes a la preservación y restauración del equilibrio ecológico, así como las de protección del ambiente; donde la Evaluación del Impacto Ambiental como juega un papel preponderante al autorizar la procedencia ambiental de proyectos específicos, así como las condiciones a que se sujetarán los mismos para la realización de las obras o actividades, públicas o privadas, que puedan causar desequilibrio ecológico o rebasar los límites y condiciones establecidos en las disposiciones aplicables. </w:t>
      </w:r>
    </w:p>
    <w:p w14:paraId="463D7B06" w14:textId="77777777" w:rsidR="00C54213" w:rsidRPr="00F93E46" w:rsidRDefault="00C54213" w:rsidP="00C54213">
      <w:pPr>
        <w:pStyle w:val="Textoindependiente2"/>
        <w:spacing w:after="0" w:line="240" w:lineRule="auto"/>
        <w:rPr>
          <w:rFonts w:cs="Futura"/>
          <w:color w:val="595959"/>
          <w:sz w:val="24"/>
          <w:szCs w:val="24"/>
          <w:lang w:val="es-ES_tradnl"/>
        </w:rPr>
      </w:pPr>
    </w:p>
    <w:p w14:paraId="3FA57384" w14:textId="77777777" w:rsidR="00C54213" w:rsidRPr="00F93E46" w:rsidRDefault="00C54213" w:rsidP="00C54213">
      <w:pPr>
        <w:pStyle w:val="Textoindependiente2"/>
        <w:spacing w:after="0" w:line="240" w:lineRule="auto"/>
        <w:rPr>
          <w:rFonts w:cs="Futura"/>
          <w:color w:val="595959"/>
          <w:sz w:val="24"/>
          <w:szCs w:val="24"/>
          <w:lang w:val="es-ES_tradnl"/>
        </w:rPr>
      </w:pPr>
      <w:r w:rsidRPr="00F93E46">
        <w:rPr>
          <w:rFonts w:cs="Futura"/>
          <w:color w:val="595959"/>
          <w:sz w:val="24"/>
          <w:szCs w:val="24"/>
          <w:lang w:val="es-ES_tradnl"/>
        </w:rPr>
        <w:t xml:space="preserve">Segundo: la regulación Ambiental de los Asentamientos Humanos al establecer criterios que permitan la determinación de los usos de suelo fomentando el equilibrio de los usos habitacionales con los productivos que no representen riesgos o daños a la salud de la población y se evitará que se afecten áreas con alto valor ambiental. </w:t>
      </w:r>
    </w:p>
    <w:p w14:paraId="494D5CBA" w14:textId="77777777" w:rsidR="00C54213" w:rsidRPr="00F93E46" w:rsidRDefault="00C54213" w:rsidP="00C54213">
      <w:pPr>
        <w:pStyle w:val="Textoindependiente2"/>
        <w:spacing w:after="0" w:line="240" w:lineRule="auto"/>
        <w:rPr>
          <w:rFonts w:cs="Futura"/>
          <w:color w:val="595959"/>
          <w:sz w:val="24"/>
          <w:szCs w:val="24"/>
          <w:lang w:val="es-ES_tradnl"/>
        </w:rPr>
      </w:pPr>
    </w:p>
    <w:p w14:paraId="37EB3A3D" w14:textId="77777777" w:rsidR="00C54213" w:rsidRPr="00F93E46" w:rsidRDefault="00C54213" w:rsidP="00C54213">
      <w:pPr>
        <w:pStyle w:val="Textoindependiente2"/>
        <w:spacing w:after="0" w:line="240" w:lineRule="auto"/>
        <w:rPr>
          <w:rFonts w:cs="Futura"/>
          <w:color w:val="595959"/>
          <w:sz w:val="24"/>
          <w:szCs w:val="24"/>
          <w:lang w:val="es-ES_tradnl"/>
        </w:rPr>
      </w:pPr>
      <w:r w:rsidRPr="00F93E46">
        <w:rPr>
          <w:rFonts w:cs="Futura"/>
          <w:color w:val="595959"/>
          <w:sz w:val="24"/>
          <w:szCs w:val="24"/>
          <w:lang w:val="es-ES_tradnl"/>
        </w:rPr>
        <w:t>Tercero: buscar la corrección de aquellos desequilibrios que deterioren la calidad de vida de la población y a la vez, prever las tendencias de crecimiento de los asentamientos humanos, para mantener una relación adecuada entre la base de recursos y la población, y cuidar de los factores ecológicos y ambientales que son parte integrante de la calidad de vida.</w:t>
      </w:r>
    </w:p>
    <w:p w14:paraId="56261ADD" w14:textId="77777777" w:rsidR="00C54213" w:rsidRPr="00F93E46" w:rsidRDefault="00C54213" w:rsidP="00C54213">
      <w:pPr>
        <w:pStyle w:val="Textoindependiente2"/>
        <w:spacing w:after="0" w:line="240" w:lineRule="auto"/>
        <w:rPr>
          <w:rFonts w:cs="Futura"/>
          <w:color w:val="595959"/>
          <w:sz w:val="24"/>
          <w:szCs w:val="24"/>
          <w:lang w:val="es-ES_tradnl"/>
        </w:rPr>
      </w:pPr>
    </w:p>
    <w:p w14:paraId="0EE16EEC" w14:textId="77777777" w:rsidR="00C54213" w:rsidRPr="00F93E46" w:rsidRDefault="00C54213" w:rsidP="00C54213">
      <w:pPr>
        <w:pStyle w:val="Textoindependiente2"/>
        <w:spacing w:after="0" w:line="240" w:lineRule="auto"/>
        <w:rPr>
          <w:rFonts w:cs="Futura"/>
          <w:color w:val="595959"/>
          <w:sz w:val="24"/>
          <w:szCs w:val="24"/>
          <w:lang w:val="es-ES_tradnl"/>
        </w:rPr>
      </w:pPr>
      <w:r w:rsidRPr="00F93E46">
        <w:rPr>
          <w:rFonts w:cs="Futura"/>
          <w:color w:val="595959"/>
          <w:sz w:val="24"/>
          <w:szCs w:val="24"/>
          <w:lang w:val="es-ES_tradnl"/>
        </w:rPr>
        <w:t xml:space="preserve">Esto cobra una relevancia vital con la entrada en vigor de la Ley de Asentamientos Humanos, Ordenamiento Territorial y Desarrollo Urbano publicada el 16 de agosto del </w:t>
      </w:r>
      <w:r w:rsidRPr="00F93E46">
        <w:rPr>
          <w:rFonts w:cs="Futura"/>
          <w:color w:val="595959"/>
          <w:sz w:val="24"/>
          <w:szCs w:val="24"/>
          <w:lang w:val="es-ES_tradnl"/>
        </w:rPr>
        <w:lastRenderedPageBreak/>
        <w:t xml:space="preserve">2018, la cual considera el   incluir nuevas tecnologías amigables con el ambiente, nuevos esquemas en donde la sustentabilidad y el cambio climático forman parte ya de manera cotidiana de los desarrollos inmobiliarios en el estado y donde los espacios públicos toman importancia junto con la movilidad en las ciudades. </w:t>
      </w:r>
    </w:p>
    <w:p w14:paraId="79691704" w14:textId="77777777" w:rsidR="00C54213" w:rsidRPr="00F93E46" w:rsidRDefault="00C54213" w:rsidP="00C54213">
      <w:pPr>
        <w:pStyle w:val="Textoindependiente2"/>
        <w:spacing w:after="0" w:line="240" w:lineRule="auto"/>
        <w:rPr>
          <w:rFonts w:cs="Futura"/>
          <w:color w:val="595959"/>
          <w:sz w:val="24"/>
          <w:szCs w:val="24"/>
          <w:lang w:val="es-ES_tradnl"/>
        </w:rPr>
      </w:pPr>
    </w:p>
    <w:p w14:paraId="4FA4F900" w14:textId="77777777" w:rsidR="00C54213" w:rsidRPr="00F93E46" w:rsidRDefault="00C54213" w:rsidP="00C54213">
      <w:pPr>
        <w:pStyle w:val="Textoindependiente2"/>
        <w:spacing w:after="0" w:line="240" w:lineRule="auto"/>
        <w:rPr>
          <w:rFonts w:cs="Futura"/>
          <w:color w:val="595959"/>
          <w:sz w:val="24"/>
          <w:szCs w:val="24"/>
          <w:lang w:val="es-ES_tradnl"/>
        </w:rPr>
      </w:pPr>
      <w:r w:rsidRPr="00F93E46">
        <w:rPr>
          <w:rFonts w:cs="Futura"/>
          <w:color w:val="595959"/>
          <w:sz w:val="24"/>
          <w:szCs w:val="24"/>
          <w:lang w:val="es-ES_tradnl"/>
        </w:rPr>
        <w:t>El reto del sector ambiental a través del Eje 5 y con ello contribuir a un Crecimiento Ordenado y Sustentabilidad Ambiental versa en la armonización de los instrumentos de planeación y de política ambiental al entenderlos como complementarios, y dónde los asentamientos humanos deberán sujetarse en concordancia con las diferentes normas, disposiciones y medidas de prevención y mitigación ambientales, asegurando con ello, la prevención de la contaminación ambiental, el adecuado aprovechamiento de los elementos naturales y el mejoramiento del entorno natural, como elementos fundamentales para elevar la calidad de vida de la población.</w:t>
      </w:r>
    </w:p>
    <w:p w14:paraId="06F15B48" w14:textId="77777777" w:rsidR="00C54213" w:rsidRPr="00F93E46" w:rsidRDefault="00C54213" w:rsidP="00C54213">
      <w:pPr>
        <w:pStyle w:val="Textoindependiente2"/>
        <w:spacing w:after="0" w:line="240" w:lineRule="auto"/>
        <w:rPr>
          <w:rFonts w:cs="Futura"/>
          <w:color w:val="595959"/>
          <w:sz w:val="24"/>
          <w:szCs w:val="24"/>
          <w:lang w:val="es-ES_tradnl"/>
        </w:rPr>
      </w:pPr>
    </w:p>
    <w:p w14:paraId="74478A4E" w14:textId="77777777" w:rsidR="00C54213" w:rsidRPr="00F93E46" w:rsidRDefault="00C54213" w:rsidP="00C54213">
      <w:pPr>
        <w:spacing w:after="0" w:line="240" w:lineRule="auto"/>
        <w:rPr>
          <w:rFonts w:eastAsia="Times New Roman" w:cs="Futura"/>
          <w:color w:val="595959"/>
        </w:rPr>
      </w:pPr>
      <w:r w:rsidRPr="00F93E46">
        <w:rPr>
          <w:rFonts w:eastAsia="Times New Roman" w:cs="Futura"/>
          <w:color w:val="595959"/>
        </w:rPr>
        <w:t xml:space="preserve">En los últimos años, la gestión ambiental en la Secretaria de Ecología y Medio Ambiente ha podido potencializar sus alcances y lograr una integralidad en sus procesos, sin embargo, no se ha logrado una gestión realmente ágil y oportuna, que responda a las necesidades de simplificación administrativa y de sustentabilidad ambiental.  </w:t>
      </w:r>
    </w:p>
    <w:p w14:paraId="7791D888" w14:textId="77777777" w:rsidR="00C54213" w:rsidRPr="00F93E46" w:rsidRDefault="00C54213" w:rsidP="00C54213">
      <w:pPr>
        <w:spacing w:after="0" w:line="240" w:lineRule="auto"/>
        <w:rPr>
          <w:rFonts w:eastAsia="Times New Roman" w:cs="Futura"/>
          <w:color w:val="595959"/>
        </w:rPr>
      </w:pPr>
      <w:r w:rsidRPr="00F93E46">
        <w:rPr>
          <w:rFonts w:eastAsia="Times New Roman" w:cs="Futura"/>
          <w:color w:val="595959"/>
        </w:rPr>
        <w:t xml:space="preserve">Los tramites ambientales que se realizan en la </w:t>
      </w:r>
      <w:proofErr w:type="gramStart"/>
      <w:r w:rsidRPr="00F93E46">
        <w:rPr>
          <w:rFonts w:eastAsia="Times New Roman" w:cs="Futura"/>
          <w:color w:val="595959"/>
        </w:rPr>
        <w:t>Secretaria</w:t>
      </w:r>
      <w:proofErr w:type="gramEnd"/>
      <w:r w:rsidRPr="00F93E46">
        <w:rPr>
          <w:rFonts w:eastAsia="Times New Roman" w:cs="Futura"/>
          <w:color w:val="595959"/>
        </w:rPr>
        <w:t>, requieren de la presentación y entrega de información básica del promovente, y de duplicar la información técnica para acuse y cotejo.  Y además requieren de entregas, prevenciones, consultas y notificaciones presenciales, únicamente de los acreditados jurídicamente. Situación que incrementa el periodo de evaluación dos o tres veces de lo estimado operativamente, generando una huella de carbono muy grande por las movilizaciones del promovente y la cantidad de recursos materiales que utilizó para la elaboración de su expediente físico.  Y, por otro lado, la parsimoniosa gestión oficial que deben de mantener los documentos una vez ingresados y representan movilizaciones de “valijas” entre las oficinas de Cancún y Chetumal, que conllevan tiempo y recursos humanos y materiales.</w:t>
      </w:r>
    </w:p>
    <w:p w14:paraId="312CBF89" w14:textId="77777777" w:rsidR="00C54213" w:rsidRPr="00F93E46" w:rsidRDefault="00C54213" w:rsidP="00C54213">
      <w:pPr>
        <w:spacing w:after="0" w:line="240" w:lineRule="auto"/>
        <w:rPr>
          <w:rFonts w:eastAsia="Times New Roman" w:cs="Futura"/>
          <w:color w:val="595959"/>
        </w:rPr>
      </w:pPr>
    </w:p>
    <w:p w14:paraId="1CBCB46D" w14:textId="77777777" w:rsidR="00C54213" w:rsidRPr="00F93E46" w:rsidRDefault="00C54213" w:rsidP="00C54213">
      <w:pPr>
        <w:spacing w:after="0" w:line="240" w:lineRule="auto"/>
        <w:rPr>
          <w:rFonts w:eastAsia="Times New Roman" w:cs="Futura"/>
          <w:color w:val="595959"/>
        </w:rPr>
      </w:pPr>
      <w:r w:rsidRPr="00F93E46">
        <w:rPr>
          <w:rFonts w:eastAsia="Times New Roman" w:cs="Futura"/>
          <w:color w:val="595959"/>
        </w:rPr>
        <w:t>De igual forma, si bien se cuenta con una base de datos funcional para algunas direcciones, no está sistematizado y funciona de manera integral para la gestión ambiental, y mucho menos colaboran sus órganos desconcentrados; así como otras dependencias que producen información estadística de interés ambiental.</w:t>
      </w:r>
    </w:p>
    <w:p w14:paraId="0E628248" w14:textId="77777777" w:rsidR="00C54213" w:rsidRPr="00F93E46" w:rsidRDefault="00C54213" w:rsidP="00C54213">
      <w:pPr>
        <w:spacing w:after="0" w:line="240" w:lineRule="auto"/>
        <w:rPr>
          <w:rFonts w:eastAsia="Times New Roman" w:cs="Futura"/>
          <w:color w:val="595959"/>
        </w:rPr>
      </w:pPr>
    </w:p>
    <w:p w14:paraId="742CBEF9" w14:textId="77777777" w:rsidR="00C54213" w:rsidRPr="00F93E46" w:rsidRDefault="00C54213" w:rsidP="00C54213">
      <w:pPr>
        <w:spacing w:after="0" w:line="240" w:lineRule="auto"/>
        <w:rPr>
          <w:rFonts w:eastAsia="Times New Roman" w:cs="Futura"/>
          <w:color w:val="595959"/>
        </w:rPr>
      </w:pPr>
      <w:r w:rsidRPr="00F93E46">
        <w:rPr>
          <w:rFonts w:eastAsia="Times New Roman" w:cs="Futura"/>
          <w:color w:val="595959"/>
        </w:rPr>
        <w:lastRenderedPageBreak/>
        <w:t xml:space="preserve">La Bitácora Ambiental y la aplicación oficial de la Secretaría para sistemas operativos Android y IOS, denominado ECO-QROO, han tenido una muy buena aceptación y funcionalidad, no obstante, se vuelve necesario contar con una plataforma digital que concentre y sistematice toda la información y acervo de la </w:t>
      </w:r>
      <w:proofErr w:type="gramStart"/>
      <w:r w:rsidRPr="00F93E46">
        <w:rPr>
          <w:rFonts w:eastAsia="Times New Roman" w:cs="Futura"/>
          <w:color w:val="595959"/>
        </w:rPr>
        <w:t>Secretaria</w:t>
      </w:r>
      <w:proofErr w:type="gramEnd"/>
      <w:r w:rsidRPr="00F93E46">
        <w:rPr>
          <w:rFonts w:eastAsia="Times New Roman" w:cs="Futura"/>
          <w:color w:val="595959"/>
        </w:rPr>
        <w:t>, pero sea accesible y funcional para la comunidad.</w:t>
      </w:r>
    </w:p>
    <w:p w14:paraId="73A746D9" w14:textId="77777777" w:rsidR="00C54213" w:rsidRPr="00F93E46" w:rsidRDefault="00C54213" w:rsidP="00C54213">
      <w:pPr>
        <w:spacing w:after="0" w:line="240" w:lineRule="auto"/>
        <w:rPr>
          <w:rFonts w:eastAsia="Times New Roman" w:cs="Futura"/>
          <w:color w:val="595959"/>
        </w:rPr>
      </w:pPr>
    </w:p>
    <w:p w14:paraId="7355DE5A" w14:textId="77777777" w:rsidR="00C54213" w:rsidRPr="00F93E46" w:rsidRDefault="00C54213" w:rsidP="00C54213">
      <w:pPr>
        <w:spacing w:after="0" w:line="240" w:lineRule="auto"/>
        <w:rPr>
          <w:rFonts w:eastAsia="Times New Roman" w:cs="Futura"/>
          <w:color w:val="595959"/>
        </w:rPr>
      </w:pPr>
      <w:r w:rsidRPr="00F93E46">
        <w:rPr>
          <w:rFonts w:eastAsia="Times New Roman" w:cs="Futura"/>
          <w:color w:val="595959"/>
        </w:rPr>
        <w:t>El sector forestal manifiesta en particular fuertes debilidades y amenazas que ponen en serio riesgo la cobertura vegetal forestal y también con ello, el desarrollo económico y social de un gran porcentaje de población de nuestro estado.</w:t>
      </w:r>
    </w:p>
    <w:p w14:paraId="404015B6" w14:textId="77777777" w:rsidR="00C54213" w:rsidRPr="00F93E46" w:rsidRDefault="00C54213" w:rsidP="00C54213">
      <w:pPr>
        <w:spacing w:after="0" w:line="240" w:lineRule="auto"/>
        <w:rPr>
          <w:rFonts w:eastAsia="Times New Roman" w:cs="Futura"/>
          <w:color w:val="595959"/>
        </w:rPr>
      </w:pPr>
    </w:p>
    <w:p w14:paraId="758DBA0F" w14:textId="77777777" w:rsidR="00C54213" w:rsidRPr="00F93E46" w:rsidRDefault="00C54213" w:rsidP="00C54213">
      <w:pPr>
        <w:spacing w:after="0" w:line="240" w:lineRule="auto"/>
        <w:rPr>
          <w:rFonts w:eastAsia="Times New Roman" w:cs="Futura"/>
          <w:color w:val="595959"/>
        </w:rPr>
      </w:pPr>
      <w:r w:rsidRPr="00F93E46">
        <w:rPr>
          <w:rFonts w:eastAsia="Times New Roman" w:cs="Futura"/>
          <w:color w:val="595959"/>
        </w:rPr>
        <w:t xml:space="preserve">Un ejemplo es la comercialización, que ha ido en detrimento, con la caída mundial de los precios de la caoba, por la fuerte oferta que mantienen países asiáticos. Otro es la poca demanda que tienen las maderas locales en los desarrollos turísticos e inmobiliarios en él estado, debido al ingreso de maderas o mobiliarios procesados de otros estados y países.   Algo muy preocupante, es la poca vigilancia para el combate de madera ilegal, extranjera y nacional, así como la falta de modernización de los principales centros de transformación y almacenamiento de materia prima (aserraderos), la falta de recursos para apertura de caminos saca-cosecha y vehículos para el arrastre y transporte, y el nulo fomento a la formación de empresas forestales comunitarias. La falta de un programa para la tecnificación y transformación de la producción forestal debido al cierre de plantas transformadoras ha sumido al desarrollo forestal en un estancamiento a tal grado de propiciar el abandono del sector para </w:t>
      </w:r>
      <w:proofErr w:type="gramStart"/>
      <w:r w:rsidRPr="00F93E46">
        <w:rPr>
          <w:rFonts w:eastAsia="Times New Roman" w:cs="Futura"/>
          <w:color w:val="595959"/>
        </w:rPr>
        <w:t>re direccionar</w:t>
      </w:r>
      <w:proofErr w:type="gramEnd"/>
      <w:r w:rsidRPr="00F93E46">
        <w:rPr>
          <w:rFonts w:eastAsia="Times New Roman" w:cs="Futura"/>
          <w:color w:val="595959"/>
        </w:rPr>
        <w:t xml:space="preserve"> las actividades económicas de las poblaciones rurales en la agricultura y ganadería.</w:t>
      </w:r>
    </w:p>
    <w:p w14:paraId="5927D493" w14:textId="77777777" w:rsidR="00C54213" w:rsidRPr="00F93E46" w:rsidRDefault="00C54213" w:rsidP="00C54213">
      <w:pPr>
        <w:spacing w:after="0" w:line="240" w:lineRule="auto"/>
        <w:rPr>
          <w:rFonts w:eastAsia="Times New Roman" w:cs="Futura"/>
          <w:color w:val="595959"/>
        </w:rPr>
      </w:pPr>
    </w:p>
    <w:p w14:paraId="6812E072" w14:textId="77777777" w:rsidR="00C54213" w:rsidRPr="00F93E46" w:rsidRDefault="00C54213" w:rsidP="00C54213">
      <w:pPr>
        <w:spacing w:after="0" w:line="240" w:lineRule="auto"/>
        <w:rPr>
          <w:rFonts w:eastAsia="Times New Roman" w:cs="Futura"/>
          <w:color w:val="595959"/>
        </w:rPr>
      </w:pPr>
    </w:p>
    <w:p w14:paraId="37395579" w14:textId="77777777" w:rsidR="00C54213" w:rsidRPr="00F93E46" w:rsidRDefault="00C54213" w:rsidP="00C54213">
      <w:pPr>
        <w:spacing w:after="0" w:line="240" w:lineRule="auto"/>
        <w:rPr>
          <w:rFonts w:eastAsia="Times New Roman" w:cs="Futura"/>
          <w:color w:val="595959"/>
        </w:rPr>
      </w:pPr>
      <w:r w:rsidRPr="00F93E46">
        <w:rPr>
          <w:rFonts w:eastAsia="Times New Roman" w:cs="Futura"/>
          <w:color w:val="595959"/>
        </w:rPr>
        <w:t>Todo lo anterior, es solo un efecto del recorte al presupuesto federal y estatal para el sector forestal, que han tenido que priorizar la producción agropecuaria con apoyos y subsidios para atender la crisis alimentaria, pero incrementado la superficie agropecuaria sobre las reservas de selvas.</w:t>
      </w:r>
    </w:p>
    <w:p w14:paraId="2D90D78D" w14:textId="77777777" w:rsidR="00C54213" w:rsidRPr="00F93E46" w:rsidRDefault="00C54213" w:rsidP="00C54213">
      <w:pPr>
        <w:spacing w:after="0" w:line="240" w:lineRule="auto"/>
        <w:rPr>
          <w:rFonts w:eastAsia="Times New Roman" w:cs="Futura"/>
          <w:color w:val="595959"/>
        </w:rPr>
      </w:pPr>
    </w:p>
    <w:p w14:paraId="28AA18D6" w14:textId="77777777" w:rsidR="00C54213" w:rsidRPr="00F93E46" w:rsidRDefault="00C54213" w:rsidP="00C54213">
      <w:pPr>
        <w:spacing w:after="0" w:line="240" w:lineRule="auto"/>
        <w:rPr>
          <w:rFonts w:eastAsia="Times New Roman" w:cs="Futura"/>
          <w:color w:val="595959"/>
        </w:rPr>
      </w:pPr>
      <w:r w:rsidRPr="00F93E46">
        <w:rPr>
          <w:rFonts w:eastAsia="Times New Roman" w:cs="Futura"/>
          <w:color w:val="595959"/>
        </w:rPr>
        <w:t xml:space="preserve">Esto se ve reflejado en los bajos niveles de aprovechamiento registrado, tan solo en 2017 y 2018, solamente el 38.9 y 35.5% respectivamente, de los predios forestales realizaron un aprovechamiento, es decir, cerca de una tercera parte aprovecha sus recursos forestales. En 2017 para maderas preciosas como la caoba entre otras, se tenía una autorización de un volumen total de 6280.97 m3, de los cuales solamente se aprovecharon </w:t>
      </w:r>
      <w:r w:rsidRPr="00F93E46">
        <w:rPr>
          <w:rFonts w:eastAsia="Times New Roman" w:cs="Futura"/>
          <w:color w:val="595959"/>
        </w:rPr>
        <w:lastRenderedPageBreak/>
        <w:t>3896.89 m3. En el 2018 para maderas duras se autorizaron 242,910.64 m3 y se aprovecharon únicamente 25,526.62 m3, es decir 10.5% aprovechado.</w:t>
      </w:r>
    </w:p>
    <w:p w14:paraId="208790B4" w14:textId="77777777" w:rsidR="00C54213" w:rsidRPr="00F93E46" w:rsidRDefault="00C54213" w:rsidP="00C54213">
      <w:pPr>
        <w:spacing w:after="0" w:line="240" w:lineRule="auto"/>
        <w:rPr>
          <w:rFonts w:eastAsia="Times New Roman" w:cs="Futura"/>
          <w:color w:val="595959"/>
        </w:rPr>
      </w:pPr>
    </w:p>
    <w:p w14:paraId="0BC6FD65" w14:textId="77777777" w:rsidR="00C54213" w:rsidRPr="00F93E46" w:rsidRDefault="00C54213" w:rsidP="00C54213">
      <w:pPr>
        <w:spacing w:after="0" w:line="240" w:lineRule="auto"/>
        <w:rPr>
          <w:rFonts w:eastAsia="Times New Roman" w:cs="Futura"/>
          <w:color w:val="595959"/>
        </w:rPr>
      </w:pPr>
      <w:r w:rsidRPr="00F93E46">
        <w:rPr>
          <w:rFonts w:eastAsia="Times New Roman" w:cs="Futura"/>
          <w:color w:val="595959"/>
        </w:rPr>
        <w:t>Otro aspecto muy importante es que la Ley Estatal Forestal y La Ley de Quemas, no están actualizadas y no permite activar el sector y brindar mejores condiciones y oportunidades de desarrollo de la actividad forestal.</w:t>
      </w:r>
    </w:p>
    <w:p w14:paraId="6BF3C16A" w14:textId="77777777" w:rsidR="00C54213" w:rsidRPr="00F93E46" w:rsidRDefault="00C54213" w:rsidP="00C54213">
      <w:pPr>
        <w:spacing w:after="0" w:line="240" w:lineRule="auto"/>
        <w:ind w:right="140"/>
        <w:rPr>
          <w:rFonts w:eastAsia="Times New Roman" w:cs="Futura"/>
          <w:color w:val="595959"/>
        </w:rPr>
      </w:pPr>
    </w:p>
    <w:p w14:paraId="014FE26B" w14:textId="77777777" w:rsidR="00C54213" w:rsidRPr="00F93E46" w:rsidRDefault="00C54213" w:rsidP="00C54213">
      <w:pPr>
        <w:spacing w:after="0" w:line="240" w:lineRule="auto"/>
        <w:ind w:right="140"/>
        <w:rPr>
          <w:rFonts w:eastAsia="Times New Roman" w:cs="Futura"/>
          <w:color w:val="595959"/>
        </w:rPr>
      </w:pPr>
    </w:p>
    <w:p w14:paraId="70ADCD5A" w14:textId="77777777" w:rsidR="00C54213" w:rsidRPr="00F93E46" w:rsidRDefault="00C54213" w:rsidP="00C54213">
      <w:pPr>
        <w:rPr>
          <w:rFonts w:eastAsia="Times New Roman" w:cs="Futura"/>
          <w:color w:val="595959"/>
        </w:rPr>
      </w:pPr>
      <w:r w:rsidRPr="00F93E46">
        <w:rPr>
          <w:rFonts w:eastAsia="Times New Roman" w:cs="Futura"/>
          <w:color w:val="595959"/>
        </w:rPr>
        <w:t xml:space="preserve">La falta de un programa de inversión para la tecnificación y transformación de la producción forestal debido al cierre de plantas </w:t>
      </w:r>
      <w:proofErr w:type="gramStart"/>
      <w:r w:rsidRPr="00F93E46">
        <w:rPr>
          <w:rFonts w:eastAsia="Times New Roman" w:cs="Futura"/>
          <w:color w:val="595959"/>
        </w:rPr>
        <w:t>transformadoras,</w:t>
      </w:r>
      <w:proofErr w:type="gramEnd"/>
      <w:r w:rsidRPr="00F93E46">
        <w:rPr>
          <w:rFonts w:eastAsia="Times New Roman" w:cs="Futura"/>
          <w:color w:val="595959"/>
        </w:rPr>
        <w:t xml:space="preserve"> ha estancado al sector forestal a tal grado de propiciar el abandono de los productores para re direccionar las actividades económicas hacia la agricultura, esto gracias a los subsidios federales y estatales.</w:t>
      </w:r>
    </w:p>
    <w:p w14:paraId="56ABF586" w14:textId="77777777" w:rsidR="00C54213" w:rsidRPr="00F93E46" w:rsidRDefault="00C54213" w:rsidP="00C54213">
      <w:pPr>
        <w:rPr>
          <w:rFonts w:eastAsia="Times New Roman" w:cs="Futura"/>
          <w:color w:val="595959"/>
        </w:rPr>
      </w:pPr>
      <w:r w:rsidRPr="00F93E46">
        <w:rPr>
          <w:rFonts w:eastAsia="Times New Roman" w:cs="Futura"/>
          <w:color w:val="595959"/>
        </w:rPr>
        <w:t>Con los últimos cambios de administración Federal el Convenio de Coordinación en materia forestal con el Estado, se disminuyeron los apoyos forestales, por lo que ponen en riesgo programas y conceptos emanados en las reglas de operación del Programa de Desarrollo Forestal Sustentable, como acciones de fomento, desarrollo y protección forestal.</w:t>
      </w:r>
    </w:p>
    <w:p w14:paraId="1DF6F66A" w14:textId="77777777" w:rsidR="00C54213" w:rsidRPr="00F93E46" w:rsidRDefault="00C54213" w:rsidP="00C54213">
      <w:pPr>
        <w:spacing w:after="0" w:line="240" w:lineRule="auto"/>
        <w:ind w:right="49"/>
        <w:rPr>
          <w:rFonts w:eastAsia="Times New Roman" w:cs="Futura"/>
          <w:color w:val="595959"/>
        </w:rPr>
      </w:pPr>
      <w:r w:rsidRPr="00F93E46">
        <w:rPr>
          <w:rFonts w:eastAsia="Times New Roman" w:cs="Futura"/>
          <w:color w:val="595959"/>
        </w:rPr>
        <w:t>Año con año el Estado se encuentra en riesgo debido al impacto de huracanes provenientes del atlántico oriental, los cuales ocasionan un daño considerable en la estructura de los recursos naturales, provocando la defoliación y el derribo de arbolado aumentando las cargas de combustible.  Tal y como lo fue, por ejemplo; el caso del huracán “DEAN” que impacto el Estado el 21 de agosto de 2007, donde la recarga de combustibles fue de 60 A 80 toneladas/</w:t>
      </w:r>
      <w:proofErr w:type="spellStart"/>
      <w:r w:rsidRPr="00F93E46">
        <w:rPr>
          <w:rFonts w:eastAsia="Times New Roman" w:cs="Futura"/>
          <w:color w:val="595959"/>
        </w:rPr>
        <w:t>ha</w:t>
      </w:r>
      <w:proofErr w:type="spellEnd"/>
      <w:r w:rsidRPr="00F93E46">
        <w:rPr>
          <w:rFonts w:eastAsia="Times New Roman" w:cs="Futura"/>
          <w:color w:val="595959"/>
        </w:rPr>
        <w:t xml:space="preserve"> en 1.3 Millones de hectáreas afectadas de selva mediana, fragmentada, baja, acahual, </w:t>
      </w:r>
      <w:proofErr w:type="spellStart"/>
      <w:r w:rsidRPr="00F93E46">
        <w:rPr>
          <w:rFonts w:eastAsia="Times New Roman" w:cs="Futura"/>
          <w:color w:val="595959"/>
        </w:rPr>
        <w:t>tular</w:t>
      </w:r>
      <w:proofErr w:type="spellEnd"/>
      <w:r w:rsidRPr="00F93E46">
        <w:rPr>
          <w:rFonts w:eastAsia="Times New Roman" w:cs="Futura"/>
          <w:color w:val="595959"/>
        </w:rPr>
        <w:t xml:space="preserve"> popal y sabana, que incrementaron la posibilidad de presentarse incendios forestales con riesgos de comportamiento extremo. </w:t>
      </w:r>
    </w:p>
    <w:p w14:paraId="26580718" w14:textId="77777777" w:rsidR="00C54213" w:rsidRPr="00F93E46" w:rsidRDefault="00C54213" w:rsidP="00C54213">
      <w:pPr>
        <w:spacing w:after="0" w:line="240" w:lineRule="auto"/>
        <w:ind w:right="49"/>
        <w:rPr>
          <w:rFonts w:eastAsia="Times New Roman" w:cs="Futura"/>
          <w:color w:val="595959"/>
        </w:rPr>
      </w:pPr>
    </w:p>
    <w:p w14:paraId="1A14DB3E" w14:textId="77777777" w:rsidR="00C54213" w:rsidRPr="00F93E46" w:rsidRDefault="00C54213" w:rsidP="00C54213">
      <w:pPr>
        <w:spacing w:after="0" w:line="240" w:lineRule="auto"/>
        <w:ind w:right="49"/>
        <w:rPr>
          <w:rFonts w:eastAsia="Times New Roman" w:cs="Futura"/>
          <w:color w:val="595959"/>
        </w:rPr>
      </w:pPr>
      <w:r w:rsidRPr="00F93E46">
        <w:rPr>
          <w:rFonts w:eastAsia="Times New Roman" w:cs="Futura"/>
          <w:color w:val="595959"/>
        </w:rPr>
        <w:t xml:space="preserve">Aunado a esto, en los 2 años anteriores se ha ido disminuyendo el apoyo de Brigadas Rurales; de 36 en el 2017, a 24 en 2018, y 12 en el 2019 y 2020, reduciendo así la fuerza de tarea en las comunidades y limitando fuertemente el ataque inicial o primer respondiente a este tipo de siniestros. Esto ha permitido que se incremente la superficie siniestra año con año.  Afectando también que ahora hay incentivos para quemar parcelas </w:t>
      </w:r>
      <w:r w:rsidRPr="00F93E46">
        <w:rPr>
          <w:rFonts w:eastAsia="Times New Roman" w:cs="Futura"/>
          <w:color w:val="595959"/>
        </w:rPr>
        <w:lastRenderedPageBreak/>
        <w:t>o cambiar el uso de suelo debido a las convocatorias de programas extensivos de crecimiento de la frontera agropecuaria.</w:t>
      </w:r>
    </w:p>
    <w:p w14:paraId="2D2BA3DB" w14:textId="77777777" w:rsidR="00C54213" w:rsidRPr="00F93E46" w:rsidRDefault="00C54213" w:rsidP="00C54213">
      <w:pPr>
        <w:spacing w:after="0" w:line="240" w:lineRule="auto"/>
        <w:ind w:right="49"/>
        <w:rPr>
          <w:rFonts w:eastAsia="Times New Roman" w:cs="Futura"/>
          <w:color w:val="595959"/>
        </w:rPr>
      </w:pPr>
    </w:p>
    <w:p w14:paraId="7E39C339" w14:textId="77777777" w:rsidR="00C54213" w:rsidRPr="00F93E46" w:rsidRDefault="00C54213" w:rsidP="00C54213">
      <w:pPr>
        <w:spacing w:after="0" w:line="240" w:lineRule="auto"/>
        <w:ind w:right="49"/>
        <w:rPr>
          <w:rFonts w:eastAsia="Times New Roman" w:cs="Futura"/>
          <w:color w:val="595959"/>
        </w:rPr>
      </w:pPr>
      <w:r w:rsidRPr="00F93E46">
        <w:rPr>
          <w:rFonts w:eastAsia="Times New Roman" w:cs="Futura"/>
          <w:color w:val="595959"/>
        </w:rPr>
        <w:t xml:space="preserve">Es importante señalar, que los apoyos por parte del Gobierno Estatal al sector forestal, particularmente en lo referente a la prevención, control y combate de incendios forestales no se han reducido, por el contrario, se ha venido incrementando, debido al incremento de siniestros. </w:t>
      </w:r>
    </w:p>
    <w:p w14:paraId="09036A88" w14:textId="77777777" w:rsidR="00C54213" w:rsidRPr="00F93E46" w:rsidRDefault="00C54213" w:rsidP="00C54213">
      <w:pPr>
        <w:spacing w:after="0" w:line="240" w:lineRule="auto"/>
        <w:ind w:right="49"/>
        <w:rPr>
          <w:rFonts w:eastAsia="Times New Roman" w:cs="Futura"/>
          <w:color w:val="595959"/>
        </w:rPr>
      </w:pPr>
    </w:p>
    <w:p w14:paraId="631A8A98" w14:textId="77777777" w:rsidR="00C54213" w:rsidRPr="00F93E46" w:rsidRDefault="00C54213" w:rsidP="00C54213">
      <w:pPr>
        <w:spacing w:after="0" w:line="240" w:lineRule="auto"/>
        <w:ind w:right="49"/>
        <w:rPr>
          <w:rFonts w:eastAsia="Times New Roman" w:cs="Futura"/>
          <w:color w:val="595959"/>
        </w:rPr>
      </w:pPr>
      <w:r w:rsidRPr="00F93E46">
        <w:rPr>
          <w:rFonts w:eastAsia="Times New Roman" w:cs="Futura"/>
          <w:color w:val="595959"/>
        </w:rPr>
        <w:t xml:space="preserve">Otro tema importante, es la zonificación donde se realizan repetidamente los incendios forestales. La zona norte, en particular alrededor de las áreas metropolitanas de Isla Mujeres, Cancún, Puerto Morelos y Playa del Carmen, se presentan incendios que pretenden cambiar el uso de suelo por temas inmobiliarios. A diferencia de lo que sucede en los municipios de Bacalar y </w:t>
      </w:r>
      <w:proofErr w:type="spellStart"/>
      <w:r w:rsidRPr="00F93E46">
        <w:rPr>
          <w:rFonts w:eastAsia="Times New Roman" w:cs="Futura"/>
          <w:color w:val="595959"/>
        </w:rPr>
        <w:t>Jose</w:t>
      </w:r>
      <w:proofErr w:type="spellEnd"/>
      <w:r w:rsidRPr="00F93E46">
        <w:rPr>
          <w:rFonts w:eastAsia="Times New Roman" w:cs="Futura"/>
          <w:color w:val="595959"/>
        </w:rPr>
        <w:t xml:space="preserve"> María Morelos, donde desde hace por lo menos 5 años, los ejidatarios de esas áreas, vendieron miles de hectáreas a grupos menonitas de Belice. Y por ello, en 2015 y 2016, y ahora 2020, han recibido grandes apoyos de gobierno federal para desmontar y sembrar soya y sorgo transgénico. Estas hectáreas menonitas representan más del 80 % de los incendios forestales que se presentan en Quintana Roo año con año.</w:t>
      </w:r>
    </w:p>
    <w:p w14:paraId="0C43C2FC" w14:textId="77777777" w:rsidR="00C54213" w:rsidRPr="00F93E46" w:rsidRDefault="00C54213" w:rsidP="00C54213">
      <w:pPr>
        <w:pStyle w:val="Piedepgina"/>
        <w:tabs>
          <w:tab w:val="clear" w:pos="4252"/>
        </w:tabs>
        <w:ind w:right="360"/>
        <w:rPr>
          <w:rFonts w:eastAsia="Times New Roman" w:cs="Futura"/>
          <w:color w:val="595959"/>
        </w:rPr>
      </w:pPr>
    </w:p>
    <w:p w14:paraId="1E9C0841" w14:textId="77777777" w:rsidR="00C54213" w:rsidRPr="00F93E46" w:rsidRDefault="00C54213" w:rsidP="00C54213">
      <w:pPr>
        <w:spacing w:after="0" w:line="240" w:lineRule="auto"/>
        <w:rPr>
          <w:rFonts w:eastAsia="Times New Roman" w:cs="Futura"/>
          <w:color w:val="595959"/>
        </w:rPr>
      </w:pPr>
    </w:p>
    <w:p w14:paraId="62F55CC2" w14:textId="77777777" w:rsidR="00C54213" w:rsidRPr="00F93E46" w:rsidRDefault="00C54213" w:rsidP="00C54213">
      <w:pPr>
        <w:spacing w:after="0" w:line="240" w:lineRule="auto"/>
        <w:rPr>
          <w:rFonts w:eastAsia="Times New Roman" w:cs="Futura"/>
          <w:color w:val="595959"/>
        </w:rPr>
      </w:pPr>
      <w:r w:rsidRPr="00F93E46">
        <w:rPr>
          <w:rFonts w:eastAsia="Times New Roman" w:cs="Futura"/>
          <w:color w:val="595959"/>
        </w:rPr>
        <w:t>Ante los desafíos que establece la aplicación de la normatividad para alcanzar las metas esperadas, se requieren los instrumentos que otorguen la certeza jurídica, en este contexto actualmente no se cuentan con los Reglamentos de la Ley para la Prevención, Gestión Integral y Economía Circular de Residuos del Estado de Quintana Roo que establezcan los requisitos y procedimientos administrativos de las facultades y atribuciones del gobierno del Estado, así mismo, no se tiene un programa de capacitación especifico al personal técnico encargado de dar seguimiento a la regulación y su vinculación con los sujetos obligados y el análisis de tecnologías para el aprovechamiento de residuos.</w:t>
      </w:r>
    </w:p>
    <w:p w14:paraId="79F472B0" w14:textId="77777777" w:rsidR="00C54213" w:rsidRPr="00F93E46" w:rsidRDefault="00C54213" w:rsidP="00C54213">
      <w:pPr>
        <w:spacing w:after="0" w:line="240" w:lineRule="auto"/>
        <w:rPr>
          <w:rFonts w:eastAsia="Times New Roman" w:cs="Futura"/>
          <w:color w:val="595959"/>
        </w:rPr>
      </w:pPr>
    </w:p>
    <w:p w14:paraId="31E0BF93" w14:textId="77777777" w:rsidR="00C54213" w:rsidRPr="00F93E46" w:rsidRDefault="00C54213" w:rsidP="00C54213">
      <w:pPr>
        <w:spacing w:after="0" w:line="240" w:lineRule="auto"/>
        <w:rPr>
          <w:rFonts w:eastAsia="Times New Roman" w:cs="Futura"/>
          <w:color w:val="595959"/>
        </w:rPr>
      </w:pPr>
      <w:r w:rsidRPr="00F93E46">
        <w:rPr>
          <w:rFonts w:eastAsia="Times New Roman" w:cs="Futura"/>
          <w:color w:val="595959"/>
        </w:rPr>
        <w:t xml:space="preserve">Por otro lado, cabe hacer mención que la falta de recursos es una limitante para la consolidación de proyectos de infraestructura promovido por el gobierno de estado, así como la falta de una operación adecuada de la autoridad ambiental, reduciendo su capacidad lograr las metas establecidas en la búsqueda un modelo de gestión integral de residuos. </w:t>
      </w:r>
    </w:p>
    <w:p w14:paraId="16224B23" w14:textId="77777777" w:rsidR="00C54213" w:rsidRPr="00F93E46" w:rsidRDefault="00C54213" w:rsidP="00C54213">
      <w:pPr>
        <w:spacing w:after="0" w:line="240" w:lineRule="auto"/>
        <w:rPr>
          <w:rFonts w:eastAsia="Times New Roman" w:cs="Futura"/>
          <w:color w:val="595959"/>
        </w:rPr>
      </w:pPr>
    </w:p>
    <w:p w14:paraId="3CA9444C" w14:textId="77777777" w:rsidR="00C54213" w:rsidRPr="00F93E46" w:rsidRDefault="00C54213" w:rsidP="00C54213">
      <w:pPr>
        <w:spacing w:after="0" w:line="240" w:lineRule="auto"/>
        <w:rPr>
          <w:rFonts w:eastAsia="Times New Roman" w:cs="Futura"/>
          <w:color w:val="595959"/>
        </w:rPr>
      </w:pPr>
      <w:r w:rsidRPr="00F93E46">
        <w:rPr>
          <w:rFonts w:eastAsia="Times New Roman" w:cs="Futura"/>
          <w:color w:val="595959"/>
        </w:rPr>
        <w:t>Es así, que como consecuencia de la vocación turística del estado que atrae anualmente millones de visitantes nacionales e internacionales, la generación de residuos se incrementa haciendo evidente que los gobiernos locales, carecen de estrategias viables para su recuperación y   tratamiento, de igual manera la falta de recursos deriva en que estos sitios terminan como pasivos ambientales por su inadecuada operación.</w:t>
      </w:r>
    </w:p>
    <w:p w14:paraId="44ADF57F" w14:textId="77777777" w:rsidR="00C54213" w:rsidRPr="00F93E46" w:rsidRDefault="00C54213" w:rsidP="00C54213">
      <w:pPr>
        <w:spacing w:after="0" w:line="240" w:lineRule="auto"/>
        <w:rPr>
          <w:rFonts w:eastAsia="Times New Roman" w:cs="Futura"/>
          <w:color w:val="595959"/>
        </w:rPr>
      </w:pPr>
    </w:p>
    <w:p w14:paraId="60AFD377" w14:textId="77777777" w:rsidR="00C54213" w:rsidRPr="00F93E46" w:rsidRDefault="00C54213" w:rsidP="00C54213">
      <w:pPr>
        <w:spacing w:after="0" w:line="240" w:lineRule="auto"/>
        <w:rPr>
          <w:rFonts w:eastAsia="Times New Roman" w:cs="Futura"/>
          <w:color w:val="595959"/>
        </w:rPr>
      </w:pPr>
      <w:r w:rsidRPr="00F93E46">
        <w:rPr>
          <w:rFonts w:eastAsia="Times New Roman" w:cs="Futura"/>
          <w:color w:val="595959"/>
        </w:rPr>
        <w:t>No menos importante es la falta de participación de los sectores de la población para coadyuvar en los esquemas de manejo integral de residuos que la autoridad ambiental propone, el desinterés de los inversionistas para la consolidación de proyectos de infraestructura, así como la falta de opciones para la sustitución de productos amigables con el ambiente, que permitan la mitigación de los impactos ambientales generados por los residuos.</w:t>
      </w:r>
    </w:p>
    <w:p w14:paraId="54505D43" w14:textId="77777777" w:rsidR="00C54213" w:rsidRPr="00F93E46" w:rsidRDefault="00C54213" w:rsidP="00C54213">
      <w:pPr>
        <w:spacing w:after="0" w:line="240" w:lineRule="auto"/>
        <w:rPr>
          <w:rFonts w:eastAsia="Times New Roman" w:cs="Futura"/>
          <w:color w:val="595959"/>
        </w:rPr>
      </w:pPr>
    </w:p>
    <w:p w14:paraId="2A16B5CC" w14:textId="77777777" w:rsidR="00C54213" w:rsidRPr="00F93E46" w:rsidRDefault="00C54213" w:rsidP="00C54213">
      <w:pPr>
        <w:spacing w:after="0" w:line="240" w:lineRule="auto"/>
        <w:jc w:val="left"/>
        <w:rPr>
          <w:rFonts w:eastAsia="Times New Roman" w:cs="Futura"/>
          <w:color w:val="595959"/>
        </w:rPr>
      </w:pPr>
      <w:r w:rsidRPr="00F93E46">
        <w:rPr>
          <w:rFonts w:eastAsia="Times New Roman" w:cs="Futura"/>
          <w:color w:val="595959"/>
        </w:rPr>
        <w:t>2. Política Ambiental y Planeación Técnica</w:t>
      </w:r>
    </w:p>
    <w:p w14:paraId="6160398B" w14:textId="77777777" w:rsidR="00C54213" w:rsidRDefault="00C54213" w:rsidP="00C54213">
      <w:pPr>
        <w:ind w:right="140"/>
        <w:rPr>
          <w:rFonts w:eastAsia="Times New Roman" w:cs="Futura"/>
          <w:color w:val="595959"/>
        </w:rPr>
      </w:pPr>
    </w:p>
    <w:p w14:paraId="44710D6B" w14:textId="77777777" w:rsidR="00C54213" w:rsidRPr="000D0720" w:rsidRDefault="00C54213" w:rsidP="00C54213">
      <w:pPr>
        <w:ind w:right="140"/>
        <w:rPr>
          <w:rFonts w:eastAsia="Times New Roman" w:cs="Futura"/>
        </w:rPr>
      </w:pPr>
      <w:r w:rsidRPr="00F93E46">
        <w:rPr>
          <w:rFonts w:eastAsia="Times New Roman" w:cs="Futura"/>
          <w:color w:val="595959"/>
        </w:rPr>
        <w:t>La única defensa razonable ante el cambio climático es la reducción drástica de emisiones de dióxido de carbono cambiando el sistema energético y por tanto el económico, renunciando a la devoradora filosofía de desarrollo sin límites. Se ha calculado que la estabilización de la concentración efectiva de CO2 en la atmósfera requiere la reducción de emisiones de origen energético al 70% del nivel de 1990 para este año 2020, y de lograrlo, aun así, dicha estabilización sólo tendría lugar una década después con una cantidad de dióxido de carbono un 8% mayor que en 1990</w:t>
      </w:r>
      <w:r w:rsidRPr="000D0720">
        <w:rPr>
          <w:rFonts w:eastAsia="Times New Roman" w:cs="Futura"/>
        </w:rPr>
        <w:t>.</w:t>
      </w:r>
    </w:p>
    <w:p w14:paraId="401C94D1" w14:textId="77777777" w:rsidR="00C54213" w:rsidRPr="00F93E46" w:rsidRDefault="00C54213" w:rsidP="00C54213">
      <w:pPr>
        <w:spacing w:after="0" w:line="240" w:lineRule="auto"/>
        <w:ind w:right="140"/>
        <w:rPr>
          <w:rFonts w:eastAsia="Times New Roman" w:cs="Futura"/>
          <w:color w:val="595959"/>
        </w:rPr>
      </w:pPr>
      <w:r w:rsidRPr="00F93E46">
        <w:rPr>
          <w:rFonts w:eastAsia="Times New Roman" w:cs="Futura"/>
          <w:color w:val="595959"/>
        </w:rPr>
        <w:t>El principal factor determinante al cumplimiento de los compromisos de mitigación de los efectos del calentamiento global y de las acciones de adaptación al cambio climático, es la reducción de presupuesto en los programas de las dependencias de los tres niveles de gobierno.</w:t>
      </w:r>
    </w:p>
    <w:p w14:paraId="2385F2B0" w14:textId="77777777" w:rsidR="00C54213" w:rsidRPr="00F93E46" w:rsidRDefault="00C54213" w:rsidP="00C54213">
      <w:pPr>
        <w:spacing w:after="0" w:line="240" w:lineRule="auto"/>
        <w:ind w:right="140"/>
        <w:rPr>
          <w:rFonts w:eastAsia="Times New Roman" w:cs="Futura"/>
          <w:color w:val="595959"/>
        </w:rPr>
      </w:pPr>
    </w:p>
    <w:p w14:paraId="64BC1ED4" w14:textId="77777777" w:rsidR="00C54213" w:rsidRPr="00F93E46" w:rsidRDefault="00C54213" w:rsidP="00C54213">
      <w:pPr>
        <w:spacing w:after="0" w:line="240" w:lineRule="auto"/>
        <w:ind w:right="140"/>
        <w:rPr>
          <w:rFonts w:eastAsia="Times New Roman" w:cs="Futura"/>
          <w:color w:val="595959"/>
        </w:rPr>
      </w:pPr>
      <w:r w:rsidRPr="00F93E46">
        <w:rPr>
          <w:rFonts w:eastAsia="Times New Roman" w:cs="Futura"/>
          <w:color w:val="595959"/>
        </w:rPr>
        <w:t>Es necesario también una real alineación de las políticas públicas municipales con las estatales, para que consideren como prioridad, el impulso de las acciones necesarias para la reducción de emisiones, la deforestación y la degradación de los ecosistemas.</w:t>
      </w:r>
    </w:p>
    <w:p w14:paraId="1FF7A381" w14:textId="77777777" w:rsidR="00C54213" w:rsidRPr="00F93E46" w:rsidRDefault="00C54213" w:rsidP="00C54213">
      <w:pPr>
        <w:spacing w:after="0" w:line="240" w:lineRule="auto"/>
        <w:ind w:right="140"/>
        <w:rPr>
          <w:rFonts w:eastAsia="Times New Roman" w:cs="Futura"/>
          <w:color w:val="595959"/>
        </w:rPr>
      </w:pPr>
    </w:p>
    <w:p w14:paraId="7A484255" w14:textId="77777777" w:rsidR="00C54213" w:rsidRPr="00F93E46" w:rsidRDefault="00C54213" w:rsidP="00C54213">
      <w:pPr>
        <w:rPr>
          <w:rFonts w:eastAsia="Times New Roman" w:cs="Futura"/>
          <w:color w:val="595959"/>
        </w:rPr>
      </w:pPr>
      <w:r w:rsidRPr="00F93E46">
        <w:rPr>
          <w:rFonts w:eastAsia="Times New Roman" w:cs="Futura"/>
          <w:color w:val="595959"/>
        </w:rPr>
        <w:lastRenderedPageBreak/>
        <w:t xml:space="preserve">En ese sentido la Coordinación Intersecretarial de Cambio Climático, deberá de ser vinculante con las dependencias que la conforman, ya que no ha podido cumplir su principal objetivo, al no existir una real coordinación que permita unir esfuerzos y desarrollar una estrategia sólida. </w:t>
      </w:r>
    </w:p>
    <w:p w14:paraId="4125B91B" w14:textId="77777777" w:rsidR="00C54213" w:rsidRPr="00F93E46" w:rsidRDefault="00C54213" w:rsidP="00C54213">
      <w:pPr>
        <w:widowControl w:val="0"/>
        <w:spacing w:after="0" w:line="240" w:lineRule="auto"/>
        <w:ind w:right="140"/>
        <w:rPr>
          <w:rFonts w:eastAsia="Times New Roman" w:cs="Futura"/>
          <w:color w:val="595959"/>
        </w:rPr>
      </w:pPr>
      <w:r w:rsidRPr="00F93E46">
        <w:rPr>
          <w:rFonts w:eastAsia="Times New Roman" w:cs="Futura"/>
          <w:color w:val="595959"/>
        </w:rPr>
        <w:t xml:space="preserve">Con casi 40 años de haber iniciado con la ordenación territorial, el estado no ha logrado ordenar el territorio en su totalidad, faltando por ordenar el 66% que corresponde a los municipios no costeros y más rurales, como es Felipe Carrillo Puerto y José María Morelos. Lo anterior, debido a varios factores, como es la falta de recursos económicos del estado, el crecimiento poblacional y el desarrollo económico acelerado que envuelve a las zonas costeras del estado. </w:t>
      </w:r>
    </w:p>
    <w:p w14:paraId="5F3B0EF5" w14:textId="77777777" w:rsidR="00C54213" w:rsidRPr="00F93E46" w:rsidRDefault="00C54213" w:rsidP="00C54213">
      <w:pPr>
        <w:widowControl w:val="0"/>
        <w:spacing w:after="0" w:line="240" w:lineRule="auto"/>
        <w:ind w:right="140"/>
        <w:rPr>
          <w:rFonts w:eastAsia="Times New Roman" w:cs="Futura"/>
          <w:color w:val="595959"/>
        </w:rPr>
      </w:pPr>
    </w:p>
    <w:p w14:paraId="77B9B826" w14:textId="77777777" w:rsidR="00C54213" w:rsidRPr="00F93E46" w:rsidRDefault="00C54213" w:rsidP="00C54213">
      <w:pPr>
        <w:widowControl w:val="0"/>
        <w:spacing w:after="0" w:line="240" w:lineRule="auto"/>
        <w:ind w:right="140"/>
        <w:rPr>
          <w:rFonts w:eastAsia="Times New Roman" w:cs="Futura"/>
          <w:color w:val="595959"/>
        </w:rPr>
      </w:pPr>
      <w:r w:rsidRPr="00F93E46">
        <w:rPr>
          <w:rFonts w:eastAsia="Times New Roman" w:cs="Futura"/>
          <w:color w:val="595959"/>
        </w:rPr>
        <w:t>Otro de los factores importantes son los conflictos internos municipales que, por razones políticas y económicas, han impedido concertar convenios de colaboración para la elaboración de los instrumentos de planeación ambiental en esas localidades.</w:t>
      </w:r>
    </w:p>
    <w:p w14:paraId="2ADA8045" w14:textId="77777777" w:rsidR="00C54213" w:rsidRPr="00F93E46" w:rsidRDefault="00C54213" w:rsidP="00C54213">
      <w:pPr>
        <w:widowControl w:val="0"/>
        <w:spacing w:after="0" w:line="240" w:lineRule="auto"/>
        <w:ind w:right="140"/>
        <w:rPr>
          <w:rFonts w:eastAsia="Times New Roman" w:cs="Futura"/>
          <w:color w:val="595959"/>
        </w:rPr>
      </w:pPr>
    </w:p>
    <w:p w14:paraId="1B77914A" w14:textId="77777777" w:rsidR="00C54213" w:rsidRPr="00F93E46" w:rsidRDefault="00C54213" w:rsidP="00C54213">
      <w:pPr>
        <w:widowControl w:val="0"/>
        <w:spacing w:after="0" w:line="240" w:lineRule="auto"/>
        <w:ind w:right="140"/>
        <w:rPr>
          <w:rFonts w:eastAsia="Times New Roman" w:cs="Futura"/>
          <w:color w:val="595959"/>
        </w:rPr>
      </w:pPr>
      <w:r w:rsidRPr="00F93E46">
        <w:rPr>
          <w:rFonts w:eastAsia="Times New Roman" w:cs="Futura"/>
          <w:color w:val="595959"/>
        </w:rPr>
        <w:t>Los recursos también son la razón por la que no se han podido realizar las actualizaciones de los Programas de Ordenamiento Ecológico que se han elaborado, como es el caso del Municipio de Isla Mujeres, Cozumel y Solidaridad que cuenta con un Programa de Ordenamiento Local de hace más de 11 años, y la Región de Bacalar de hace más de 15 años.</w:t>
      </w:r>
    </w:p>
    <w:p w14:paraId="550D7C87" w14:textId="77777777" w:rsidR="00C54213" w:rsidRPr="00F93E46" w:rsidRDefault="00C54213" w:rsidP="00C54213">
      <w:pPr>
        <w:spacing w:after="0" w:line="240" w:lineRule="auto"/>
        <w:ind w:right="140"/>
        <w:rPr>
          <w:rFonts w:eastAsia="Times New Roman" w:cs="Futura"/>
          <w:color w:val="595959"/>
        </w:rPr>
      </w:pPr>
    </w:p>
    <w:p w14:paraId="016F2D2D" w14:textId="77777777" w:rsidR="00C54213" w:rsidRPr="00F93E46" w:rsidRDefault="00C54213" w:rsidP="00C54213">
      <w:pPr>
        <w:spacing w:after="0" w:line="240" w:lineRule="auto"/>
        <w:rPr>
          <w:rFonts w:eastAsia="Times New Roman" w:cs="Futura"/>
          <w:color w:val="595959"/>
        </w:rPr>
      </w:pPr>
      <w:r w:rsidRPr="00F93E46">
        <w:rPr>
          <w:rFonts w:eastAsia="Times New Roman" w:cs="Futura"/>
          <w:color w:val="595959"/>
        </w:rPr>
        <w:t>Los retos que enfrenta la presente administración en el fortalecimiento de la educación y cultura ambiental son diversos, la apatía y la desinformación sobre la problemática ambiental, constituyen los principales. Esto se refleja en políticas públicas deficientes que no integran un mínimo de presupuesto que permita generar programas permanentes los cuales propicien el interés de los diferentes sectores, como el educativo y el empresarial, que impulsen el desarrollo sostenible en la localidad.</w:t>
      </w:r>
    </w:p>
    <w:p w14:paraId="2124BA91" w14:textId="77777777" w:rsidR="00C54213" w:rsidRPr="00F93E46" w:rsidRDefault="00C54213" w:rsidP="00C54213">
      <w:pPr>
        <w:spacing w:after="0" w:line="240" w:lineRule="auto"/>
        <w:rPr>
          <w:rFonts w:eastAsia="Times New Roman" w:cs="Futura"/>
          <w:color w:val="595959"/>
        </w:rPr>
      </w:pPr>
    </w:p>
    <w:p w14:paraId="19160E64" w14:textId="77777777" w:rsidR="00C54213" w:rsidRPr="00F93E46" w:rsidRDefault="00C54213" w:rsidP="00C54213">
      <w:pPr>
        <w:spacing w:after="0" w:line="240" w:lineRule="auto"/>
        <w:rPr>
          <w:rFonts w:eastAsia="Times New Roman" w:cs="Futura"/>
          <w:color w:val="595959"/>
        </w:rPr>
      </w:pPr>
      <w:r w:rsidRPr="00F93E46">
        <w:rPr>
          <w:rFonts w:eastAsia="Times New Roman" w:cs="Futura"/>
          <w:color w:val="595959"/>
        </w:rPr>
        <w:t>La falta de capacitación y profesionalización de los educadores ambientales del Estado, la realización de acciones desarticuladas o aisladas, son obstáculos que derivan en una débil difusión y divulgación de las acciones, teniendo como consecuencia un impacto menor en la sociedad, lo que se traduce en un daño irreparable de los recursos naturales.</w:t>
      </w:r>
    </w:p>
    <w:p w14:paraId="7E32DCC4" w14:textId="77777777" w:rsidR="00C54213" w:rsidRPr="00F93E46" w:rsidRDefault="00C54213" w:rsidP="00C54213">
      <w:pPr>
        <w:spacing w:after="0" w:line="240" w:lineRule="auto"/>
        <w:rPr>
          <w:rFonts w:eastAsia="Times New Roman" w:cs="Futura"/>
          <w:color w:val="595959"/>
        </w:rPr>
      </w:pPr>
    </w:p>
    <w:p w14:paraId="004C49E0" w14:textId="77777777" w:rsidR="00C54213" w:rsidRPr="00F93E46" w:rsidRDefault="00C54213" w:rsidP="00C54213">
      <w:pPr>
        <w:spacing w:after="0" w:line="240" w:lineRule="auto"/>
        <w:rPr>
          <w:rFonts w:eastAsia="Times New Roman" w:cs="Futura"/>
          <w:color w:val="595959"/>
        </w:rPr>
      </w:pPr>
      <w:r w:rsidRPr="00F93E46">
        <w:rPr>
          <w:rFonts w:eastAsia="Times New Roman" w:cs="Futura"/>
          <w:color w:val="595959"/>
        </w:rPr>
        <w:lastRenderedPageBreak/>
        <w:t xml:space="preserve">Sin un presupuesto mínimo y fijo para la capacitación y profesionalización de los actores clave, la Secretaría ha generado alianzas con el sector educativo mediante convenios y acciones de fondeo nacionales y extranjeras (Alemania y Estados Unidos). Se promueven programas y cursos para el fortalecimiento de conocimientos dirigidos a educadores ambientales. La falta de participación del sector </w:t>
      </w:r>
      <w:proofErr w:type="gramStart"/>
      <w:r w:rsidRPr="00F93E46">
        <w:rPr>
          <w:rFonts w:eastAsia="Times New Roman" w:cs="Futura"/>
          <w:color w:val="595959"/>
        </w:rPr>
        <w:t>empresarial,</w:t>
      </w:r>
      <w:proofErr w:type="gramEnd"/>
      <w:r w:rsidRPr="00F93E46">
        <w:rPr>
          <w:rFonts w:eastAsia="Times New Roman" w:cs="Futura"/>
          <w:color w:val="595959"/>
        </w:rPr>
        <w:t xml:space="preserve"> se mitiga dado su interés en aplicar “buenas prácticas ambientales”, a través de la educación ambiental informal.</w:t>
      </w:r>
    </w:p>
    <w:p w14:paraId="09BAB938" w14:textId="77777777" w:rsidR="00C54213" w:rsidRPr="00F93E46" w:rsidRDefault="00C54213" w:rsidP="00C54213">
      <w:pPr>
        <w:spacing w:after="0" w:line="240" w:lineRule="auto"/>
        <w:rPr>
          <w:rFonts w:eastAsia="Times New Roman" w:cs="Futura"/>
          <w:color w:val="595959"/>
        </w:rPr>
      </w:pPr>
    </w:p>
    <w:p w14:paraId="0E8A72E4" w14:textId="7529C929" w:rsidR="00C54213" w:rsidRDefault="00C54213" w:rsidP="00E17C9A">
      <w:pPr>
        <w:spacing w:after="0" w:line="240" w:lineRule="auto"/>
        <w:rPr>
          <w:rFonts w:eastAsia="Times New Roman" w:cs="Futura"/>
          <w:color w:val="595959"/>
        </w:rPr>
      </w:pPr>
      <w:r w:rsidRPr="00F93E46">
        <w:rPr>
          <w:rFonts w:eastAsia="Times New Roman" w:cs="Futura"/>
          <w:color w:val="595959"/>
        </w:rPr>
        <w:t>Para dar cumplimiento al marco legal existente por parte de los diferentes sectores, se generan estrategias de difusión y divulgación sobre temas de educación ambiental que fortalecen la cultura ambiental en todo</w:t>
      </w:r>
      <w:r w:rsidR="00E17C9A">
        <w:rPr>
          <w:rFonts w:eastAsia="Times New Roman" w:cs="Futura"/>
          <w:color w:val="595959"/>
        </w:rPr>
        <w:t>s los sectores de la población.</w:t>
      </w:r>
    </w:p>
    <w:p w14:paraId="5F17145E" w14:textId="77777777" w:rsidR="00E17C9A" w:rsidRPr="00F93E46" w:rsidRDefault="00E17C9A" w:rsidP="00E17C9A">
      <w:pPr>
        <w:spacing w:after="0" w:line="240" w:lineRule="auto"/>
        <w:rPr>
          <w:rFonts w:eastAsia="Times New Roman" w:cs="Futura"/>
          <w:color w:val="595959"/>
        </w:rPr>
      </w:pPr>
    </w:p>
    <w:p w14:paraId="70665C28" w14:textId="12FEFB16" w:rsidR="00C54213" w:rsidRDefault="00E17C9A" w:rsidP="00C54213">
      <w:pPr>
        <w:ind w:right="140"/>
        <w:rPr>
          <w:rFonts w:eastAsia="Times New Roman" w:cs="Futura"/>
          <w:b/>
          <w:color w:val="595959"/>
        </w:rPr>
      </w:pPr>
      <w:r>
        <w:rPr>
          <w:rFonts w:eastAsia="Times New Roman" w:cs="Futura"/>
          <w:color w:val="595959"/>
        </w:rPr>
        <w:t>3</w:t>
      </w:r>
      <w:r w:rsidR="00C54213">
        <w:rPr>
          <w:rFonts w:eastAsia="Times New Roman" w:cs="Futura"/>
          <w:color w:val="595959"/>
        </w:rPr>
        <w:t>.</w:t>
      </w:r>
      <w:r w:rsidR="00C54213" w:rsidRPr="00DE757C">
        <w:rPr>
          <w:rFonts w:eastAsia="Times New Roman" w:cs="Futura"/>
          <w:color w:val="595959"/>
        </w:rPr>
        <w:t xml:space="preserve"> Procuración de Justicia Ambiental</w:t>
      </w:r>
    </w:p>
    <w:p w14:paraId="21EA67BD" w14:textId="77777777" w:rsidR="00C54213" w:rsidRPr="00ED401D" w:rsidRDefault="00C54213" w:rsidP="00C54213">
      <w:pPr>
        <w:rPr>
          <w:rFonts w:eastAsia="Times New Roman" w:cs="Futura"/>
          <w:color w:val="595959"/>
        </w:rPr>
      </w:pPr>
      <w:r w:rsidRPr="00ED401D">
        <w:rPr>
          <w:rFonts w:eastAsia="Times New Roman" w:cs="Futura"/>
          <w:color w:val="595959"/>
        </w:rPr>
        <w:t xml:space="preserve">El acceso a la justicia ambiental en nuestro estado ha mejorado en los últimos años. El avance en cuestiones de protección y conservación ambiental es cada vez más completo y acorde a las problemáticas ambientales actuales, la creación de programas que guarden la estabilidad ecológica y el buen desarrollo ambiental en el territorio quintanarroense, así como la disponibilidad de información para la sociedad son elementos que permiten un interés general por el cuidado y preservación del medio ambiente, aunado a esto, las riquezas naturales y bellezas paisajísticas que caracterizan al estado de Quintana Roo mismas que son parte fundamental de la actividad económica que predomina. </w:t>
      </w:r>
    </w:p>
    <w:p w14:paraId="389A8538" w14:textId="77777777" w:rsidR="00C54213" w:rsidRPr="00ED401D" w:rsidRDefault="00C54213" w:rsidP="00C54213">
      <w:pPr>
        <w:rPr>
          <w:rFonts w:eastAsia="Times New Roman" w:cs="Futura"/>
          <w:color w:val="595959"/>
        </w:rPr>
      </w:pPr>
      <w:r w:rsidRPr="00ED401D">
        <w:rPr>
          <w:rFonts w:eastAsia="Times New Roman" w:cs="Futura"/>
          <w:color w:val="595959"/>
        </w:rPr>
        <w:t>Las actividades que se han realizado en materia de preservación y conservación ambiental por parte de la Procuraduría de Protección al Ambiente del Estado de Quintana Roo, son las siguientes.</w:t>
      </w:r>
    </w:p>
    <w:p w14:paraId="1AF57ABB" w14:textId="77777777" w:rsidR="00C54213" w:rsidRDefault="00C54213" w:rsidP="00C54213">
      <w:pPr>
        <w:spacing w:after="0" w:line="240" w:lineRule="auto"/>
        <w:rPr>
          <w:rFonts w:eastAsia="Times New Roman" w:cs="Futura"/>
          <w:color w:val="595959"/>
        </w:rPr>
      </w:pPr>
      <w:r w:rsidRPr="00ED401D">
        <w:rPr>
          <w:rFonts w:eastAsia="Times New Roman" w:cs="Futura"/>
          <w:color w:val="595959"/>
        </w:rPr>
        <w:t xml:space="preserve">Del año 2016 al 2018, en la Procuraduría de Protección al Ambiente, se ha atendido 63 denuncias ambientales; la Procuraduría de Protección al Ambiente en sus procesos de trabajo brinda a la denuncia popular una atención integral a través del correo electrónico para </w:t>
      </w:r>
      <w:proofErr w:type="spellStart"/>
      <w:r w:rsidRPr="00ED401D">
        <w:rPr>
          <w:rFonts w:eastAsia="Times New Roman" w:cs="Futura"/>
          <w:color w:val="595959"/>
        </w:rPr>
        <w:t>recepcionar</w:t>
      </w:r>
      <w:proofErr w:type="spellEnd"/>
      <w:r w:rsidRPr="00ED401D">
        <w:rPr>
          <w:rFonts w:eastAsia="Times New Roman" w:cs="Futura"/>
          <w:color w:val="595959"/>
        </w:rPr>
        <w:t xml:space="preserve"> denuncias ambientales, realizando un puntual seguimiento respecto a la conclusión de las mismas en relación con las denuncias recibidas, así como en relación con las admitidas, de conformidad con los supuestos previstos en el Art. 185 de la Ley de Equilibrio Ecológico y la Protección al Ambie</w:t>
      </w:r>
      <w:r>
        <w:rPr>
          <w:rFonts w:eastAsia="Times New Roman" w:cs="Futura"/>
          <w:color w:val="595959"/>
        </w:rPr>
        <w:t>nte del Estado de Quintana Roo.</w:t>
      </w:r>
    </w:p>
    <w:p w14:paraId="5672130D" w14:textId="77777777" w:rsidR="00C54213" w:rsidRPr="003E3CA5" w:rsidRDefault="00C54213" w:rsidP="00C54213">
      <w:pPr>
        <w:spacing w:after="0" w:line="240" w:lineRule="auto"/>
        <w:rPr>
          <w:rFonts w:eastAsia="Times New Roman" w:cs="Futura"/>
          <w:color w:val="595959"/>
        </w:rPr>
      </w:pPr>
    </w:p>
    <w:p w14:paraId="7151BF9F" w14:textId="77777777" w:rsidR="00C54213" w:rsidRDefault="00C54213" w:rsidP="00C54213">
      <w:pPr>
        <w:spacing w:after="0" w:line="240" w:lineRule="auto"/>
        <w:rPr>
          <w:rFonts w:eastAsia="Times New Roman" w:cs="Futura"/>
          <w:color w:val="595959"/>
        </w:rPr>
      </w:pPr>
      <w:r w:rsidRPr="00ED401D">
        <w:rPr>
          <w:rFonts w:eastAsia="Times New Roman" w:cs="Futura"/>
          <w:color w:val="595959"/>
        </w:rPr>
        <w:lastRenderedPageBreak/>
        <w:t>Las visitas de inspección se realizan como resultado de una denuncia popular o mediante la detección en acciones de vigilancia por parte del personal operativo de la Dirección de Inspección y Vigilancia Ambiental con la finalidad de verificar el cumplimiento de la normatividad ambiental estatal.</w:t>
      </w:r>
    </w:p>
    <w:p w14:paraId="68313829" w14:textId="77777777" w:rsidR="00C54213" w:rsidRPr="00ED401D" w:rsidRDefault="00C54213" w:rsidP="00C54213">
      <w:pPr>
        <w:spacing w:after="0" w:line="240" w:lineRule="auto"/>
        <w:rPr>
          <w:rFonts w:eastAsia="Times New Roman" w:cs="Futura"/>
          <w:color w:val="595959"/>
        </w:rPr>
      </w:pPr>
    </w:p>
    <w:p w14:paraId="43447168" w14:textId="77777777" w:rsidR="00C54213" w:rsidRDefault="00C54213" w:rsidP="00C54213">
      <w:pPr>
        <w:spacing w:after="0" w:line="240" w:lineRule="auto"/>
        <w:rPr>
          <w:rFonts w:eastAsia="Times New Roman" w:cs="Futura"/>
          <w:color w:val="595959"/>
        </w:rPr>
      </w:pPr>
      <w:r w:rsidRPr="00ED401D">
        <w:rPr>
          <w:rFonts w:eastAsia="Times New Roman" w:cs="Futura"/>
          <w:color w:val="595959"/>
        </w:rPr>
        <w:t>Del año 2016 al 2018, en la Procuraduría de Protección al Ambiente, PPA, se ha realizado un total de 311 visitas de Inspección en diversas materias de competencia estatal.</w:t>
      </w:r>
    </w:p>
    <w:p w14:paraId="33BF8DEE" w14:textId="77777777" w:rsidR="00C54213" w:rsidRDefault="00C54213" w:rsidP="00C54213">
      <w:pPr>
        <w:spacing w:after="0" w:line="240" w:lineRule="auto"/>
        <w:rPr>
          <w:sz w:val="22"/>
          <w:lang w:val="es-MX"/>
        </w:rPr>
      </w:pPr>
    </w:p>
    <w:p w14:paraId="56B4B38F" w14:textId="77777777" w:rsidR="00C54213" w:rsidRPr="007D0ACB" w:rsidRDefault="00C54213" w:rsidP="00C54213">
      <w:pPr>
        <w:spacing w:after="0" w:line="240" w:lineRule="auto"/>
        <w:rPr>
          <w:sz w:val="22"/>
          <w:lang w:val="es-MX"/>
        </w:rPr>
      </w:pPr>
    </w:p>
    <w:p w14:paraId="6D595574" w14:textId="77777777" w:rsidR="00C54213" w:rsidRPr="003E3CA5" w:rsidRDefault="00C54213" w:rsidP="00C54213">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center"/>
        <w:rPr>
          <w:rFonts w:eastAsia="Times New Roman" w:cs="Futura"/>
          <w:color w:val="595959"/>
          <w:sz w:val="22"/>
          <w:szCs w:val="22"/>
        </w:rPr>
      </w:pPr>
      <w:r w:rsidRPr="003E3CA5">
        <w:rPr>
          <w:rFonts w:eastAsia="Times New Roman" w:cs="Futura"/>
          <w:color w:val="595959"/>
          <w:sz w:val="22"/>
          <w:szCs w:val="22"/>
        </w:rPr>
        <w:t>Visitas de Inspección</w:t>
      </w:r>
    </w:p>
    <w:tbl>
      <w:tblPr>
        <w:tblW w:w="5000" w:type="pct"/>
        <w:tblLook w:val="04A0" w:firstRow="1" w:lastRow="0" w:firstColumn="1" w:lastColumn="0" w:noHBand="0" w:noVBand="1"/>
      </w:tblPr>
      <w:tblGrid>
        <w:gridCol w:w="4537"/>
        <w:gridCol w:w="1033"/>
        <w:gridCol w:w="987"/>
        <w:gridCol w:w="985"/>
        <w:gridCol w:w="2005"/>
      </w:tblGrid>
      <w:tr w:rsidR="00C54213" w:rsidRPr="003E3CA5" w14:paraId="21597F17" w14:textId="77777777" w:rsidTr="00C54213">
        <w:trPr>
          <w:trHeight w:val="300"/>
        </w:trPr>
        <w:tc>
          <w:tcPr>
            <w:tcW w:w="2376" w:type="pct"/>
            <w:tcBorders>
              <w:bottom w:val="single" w:sz="12" w:space="0" w:color="FFFFFF"/>
            </w:tcBorders>
            <w:shd w:val="clear" w:color="auto" w:fill="auto"/>
            <w:noWrap/>
            <w:vAlign w:val="center"/>
            <w:hideMark/>
          </w:tcPr>
          <w:p w14:paraId="1730418C" w14:textId="77777777" w:rsidR="00C54213" w:rsidRPr="003E3CA5" w:rsidRDefault="00C54213" w:rsidP="00C54213">
            <w:pPr>
              <w:spacing w:after="0"/>
              <w:rPr>
                <w:rFonts w:eastAsia="Times New Roman" w:cs="Futura"/>
                <w:color w:val="595959"/>
                <w:sz w:val="20"/>
                <w:szCs w:val="20"/>
              </w:rPr>
            </w:pPr>
            <w:r w:rsidRPr="003E3CA5">
              <w:rPr>
                <w:rFonts w:eastAsia="Times New Roman" w:cs="Futura"/>
                <w:color w:val="595959"/>
                <w:sz w:val="20"/>
                <w:szCs w:val="20"/>
              </w:rPr>
              <w:t>Materia</w:t>
            </w:r>
          </w:p>
        </w:tc>
        <w:tc>
          <w:tcPr>
            <w:tcW w:w="541" w:type="pct"/>
            <w:tcBorders>
              <w:bottom w:val="single" w:sz="12" w:space="0" w:color="FFFFFF"/>
            </w:tcBorders>
            <w:shd w:val="clear" w:color="auto" w:fill="auto"/>
            <w:noWrap/>
            <w:vAlign w:val="center"/>
            <w:hideMark/>
          </w:tcPr>
          <w:p w14:paraId="314F5BD2"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2016</w:t>
            </w:r>
          </w:p>
        </w:tc>
        <w:tc>
          <w:tcPr>
            <w:tcW w:w="517" w:type="pct"/>
            <w:tcBorders>
              <w:bottom w:val="single" w:sz="12" w:space="0" w:color="FFFFFF"/>
            </w:tcBorders>
            <w:shd w:val="clear" w:color="auto" w:fill="auto"/>
            <w:noWrap/>
            <w:vAlign w:val="center"/>
            <w:hideMark/>
          </w:tcPr>
          <w:p w14:paraId="4C825776"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2017</w:t>
            </w:r>
          </w:p>
        </w:tc>
        <w:tc>
          <w:tcPr>
            <w:tcW w:w="516" w:type="pct"/>
            <w:tcBorders>
              <w:bottom w:val="single" w:sz="12" w:space="0" w:color="FFFFFF"/>
            </w:tcBorders>
            <w:shd w:val="clear" w:color="auto" w:fill="auto"/>
            <w:noWrap/>
            <w:vAlign w:val="center"/>
            <w:hideMark/>
          </w:tcPr>
          <w:p w14:paraId="3F623158"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2018</w:t>
            </w:r>
          </w:p>
        </w:tc>
        <w:tc>
          <w:tcPr>
            <w:tcW w:w="1050" w:type="pct"/>
            <w:tcBorders>
              <w:bottom w:val="single" w:sz="12" w:space="0" w:color="FFFFFF"/>
            </w:tcBorders>
            <w:shd w:val="clear" w:color="auto" w:fill="auto"/>
            <w:noWrap/>
            <w:vAlign w:val="center"/>
            <w:hideMark/>
          </w:tcPr>
          <w:p w14:paraId="350BD0E4"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Total Gral.</w:t>
            </w:r>
          </w:p>
        </w:tc>
      </w:tr>
      <w:tr w:rsidR="00C54213" w:rsidRPr="003E3CA5" w14:paraId="27F199BC" w14:textId="77777777" w:rsidTr="00C54213">
        <w:trPr>
          <w:trHeight w:val="300"/>
        </w:trPr>
        <w:tc>
          <w:tcPr>
            <w:tcW w:w="2376" w:type="pct"/>
            <w:shd w:val="clear" w:color="auto" w:fill="auto"/>
            <w:noWrap/>
            <w:vAlign w:val="center"/>
            <w:hideMark/>
          </w:tcPr>
          <w:p w14:paraId="016D5B0B" w14:textId="77777777" w:rsidR="00C54213" w:rsidRPr="003E3CA5" w:rsidRDefault="00C54213" w:rsidP="00C54213">
            <w:pPr>
              <w:spacing w:after="0"/>
              <w:rPr>
                <w:rFonts w:eastAsia="Times New Roman" w:cs="Futura"/>
                <w:color w:val="595959"/>
                <w:sz w:val="20"/>
                <w:szCs w:val="20"/>
              </w:rPr>
            </w:pPr>
            <w:r w:rsidRPr="003E3CA5">
              <w:rPr>
                <w:rFonts w:eastAsia="Times New Roman" w:cs="Futura"/>
                <w:color w:val="595959"/>
                <w:sz w:val="20"/>
                <w:szCs w:val="20"/>
              </w:rPr>
              <w:t>Impacto Ambiental</w:t>
            </w:r>
          </w:p>
        </w:tc>
        <w:tc>
          <w:tcPr>
            <w:tcW w:w="541" w:type="pct"/>
            <w:shd w:val="clear" w:color="auto" w:fill="auto"/>
            <w:noWrap/>
            <w:vAlign w:val="center"/>
            <w:hideMark/>
          </w:tcPr>
          <w:p w14:paraId="5B4A65A0"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5</w:t>
            </w:r>
          </w:p>
        </w:tc>
        <w:tc>
          <w:tcPr>
            <w:tcW w:w="517" w:type="pct"/>
            <w:shd w:val="clear" w:color="auto" w:fill="auto"/>
            <w:noWrap/>
            <w:vAlign w:val="center"/>
            <w:hideMark/>
          </w:tcPr>
          <w:p w14:paraId="5029808B"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85</w:t>
            </w:r>
          </w:p>
        </w:tc>
        <w:tc>
          <w:tcPr>
            <w:tcW w:w="516" w:type="pct"/>
            <w:shd w:val="clear" w:color="auto" w:fill="auto"/>
            <w:noWrap/>
            <w:vAlign w:val="center"/>
            <w:hideMark/>
          </w:tcPr>
          <w:p w14:paraId="63353C7F"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97</w:t>
            </w:r>
          </w:p>
        </w:tc>
        <w:tc>
          <w:tcPr>
            <w:tcW w:w="1050" w:type="pct"/>
            <w:shd w:val="clear" w:color="auto" w:fill="auto"/>
            <w:noWrap/>
            <w:vAlign w:val="center"/>
            <w:hideMark/>
          </w:tcPr>
          <w:p w14:paraId="0C5EB27A"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187</w:t>
            </w:r>
          </w:p>
        </w:tc>
      </w:tr>
      <w:tr w:rsidR="00C54213" w:rsidRPr="003E3CA5" w14:paraId="22578A31" w14:textId="77777777" w:rsidTr="00C54213">
        <w:trPr>
          <w:trHeight w:val="271"/>
        </w:trPr>
        <w:tc>
          <w:tcPr>
            <w:tcW w:w="2376" w:type="pct"/>
            <w:shd w:val="clear" w:color="auto" w:fill="auto"/>
            <w:vAlign w:val="center"/>
            <w:hideMark/>
          </w:tcPr>
          <w:p w14:paraId="7AA38999" w14:textId="77777777" w:rsidR="00C54213" w:rsidRPr="003E3CA5" w:rsidRDefault="00C54213" w:rsidP="00C54213">
            <w:pPr>
              <w:spacing w:after="0"/>
              <w:rPr>
                <w:rFonts w:eastAsia="Times New Roman" w:cs="Futura"/>
                <w:color w:val="595959"/>
                <w:sz w:val="20"/>
                <w:szCs w:val="20"/>
              </w:rPr>
            </w:pPr>
            <w:r w:rsidRPr="003E3CA5">
              <w:rPr>
                <w:rFonts w:eastAsia="Times New Roman" w:cs="Futura"/>
                <w:color w:val="595959"/>
                <w:sz w:val="20"/>
                <w:szCs w:val="20"/>
              </w:rPr>
              <w:t>Licencia de Funcionamiento Ambiental</w:t>
            </w:r>
          </w:p>
        </w:tc>
        <w:tc>
          <w:tcPr>
            <w:tcW w:w="541" w:type="pct"/>
            <w:shd w:val="clear" w:color="auto" w:fill="auto"/>
            <w:noWrap/>
            <w:vAlign w:val="center"/>
            <w:hideMark/>
          </w:tcPr>
          <w:p w14:paraId="6EE2BDA5" w14:textId="77777777" w:rsidR="00C54213" w:rsidRPr="003E3CA5" w:rsidRDefault="00C54213" w:rsidP="00C54213">
            <w:pPr>
              <w:spacing w:after="0"/>
              <w:jc w:val="center"/>
              <w:rPr>
                <w:rFonts w:eastAsia="Times New Roman" w:cs="Futura"/>
                <w:color w:val="595959"/>
                <w:sz w:val="20"/>
                <w:szCs w:val="20"/>
              </w:rPr>
            </w:pPr>
          </w:p>
        </w:tc>
        <w:tc>
          <w:tcPr>
            <w:tcW w:w="517" w:type="pct"/>
            <w:shd w:val="clear" w:color="auto" w:fill="auto"/>
            <w:noWrap/>
            <w:vAlign w:val="center"/>
            <w:hideMark/>
          </w:tcPr>
          <w:p w14:paraId="0B9267F1"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22</w:t>
            </w:r>
          </w:p>
        </w:tc>
        <w:tc>
          <w:tcPr>
            <w:tcW w:w="516" w:type="pct"/>
            <w:shd w:val="clear" w:color="auto" w:fill="auto"/>
            <w:noWrap/>
            <w:vAlign w:val="center"/>
            <w:hideMark/>
          </w:tcPr>
          <w:p w14:paraId="0AAA4BEA"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29</w:t>
            </w:r>
          </w:p>
        </w:tc>
        <w:tc>
          <w:tcPr>
            <w:tcW w:w="1050" w:type="pct"/>
            <w:shd w:val="clear" w:color="auto" w:fill="auto"/>
            <w:noWrap/>
            <w:vAlign w:val="center"/>
            <w:hideMark/>
          </w:tcPr>
          <w:p w14:paraId="422F0ECC"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51</w:t>
            </w:r>
          </w:p>
        </w:tc>
      </w:tr>
      <w:tr w:rsidR="00C54213" w:rsidRPr="003E3CA5" w14:paraId="06AA8DC0" w14:textId="77777777" w:rsidTr="00C54213">
        <w:trPr>
          <w:trHeight w:val="300"/>
        </w:trPr>
        <w:tc>
          <w:tcPr>
            <w:tcW w:w="2376" w:type="pct"/>
            <w:shd w:val="clear" w:color="auto" w:fill="auto"/>
            <w:noWrap/>
            <w:vAlign w:val="center"/>
            <w:hideMark/>
          </w:tcPr>
          <w:p w14:paraId="135D4ABA" w14:textId="77777777" w:rsidR="00C54213" w:rsidRPr="003E3CA5" w:rsidRDefault="00C54213" w:rsidP="00C54213">
            <w:pPr>
              <w:spacing w:after="0"/>
              <w:rPr>
                <w:rFonts w:eastAsia="Times New Roman" w:cs="Futura"/>
                <w:color w:val="595959"/>
                <w:sz w:val="20"/>
                <w:szCs w:val="20"/>
              </w:rPr>
            </w:pPr>
            <w:r w:rsidRPr="003E3CA5">
              <w:rPr>
                <w:rFonts w:eastAsia="Times New Roman" w:cs="Futura"/>
                <w:color w:val="595959"/>
                <w:sz w:val="20"/>
                <w:szCs w:val="20"/>
              </w:rPr>
              <w:t>Residuos Sólidos Urbanos y Manejo Especial</w:t>
            </w:r>
          </w:p>
        </w:tc>
        <w:tc>
          <w:tcPr>
            <w:tcW w:w="541" w:type="pct"/>
            <w:shd w:val="clear" w:color="auto" w:fill="auto"/>
            <w:noWrap/>
            <w:vAlign w:val="center"/>
            <w:hideMark/>
          </w:tcPr>
          <w:p w14:paraId="7D087BA3"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2</w:t>
            </w:r>
          </w:p>
        </w:tc>
        <w:tc>
          <w:tcPr>
            <w:tcW w:w="517" w:type="pct"/>
            <w:shd w:val="clear" w:color="auto" w:fill="auto"/>
            <w:noWrap/>
            <w:vAlign w:val="center"/>
            <w:hideMark/>
          </w:tcPr>
          <w:p w14:paraId="497C13A6"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39</w:t>
            </w:r>
          </w:p>
        </w:tc>
        <w:tc>
          <w:tcPr>
            <w:tcW w:w="516" w:type="pct"/>
            <w:shd w:val="clear" w:color="auto" w:fill="auto"/>
            <w:noWrap/>
            <w:vAlign w:val="center"/>
            <w:hideMark/>
          </w:tcPr>
          <w:p w14:paraId="380AB5D3"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31</w:t>
            </w:r>
          </w:p>
        </w:tc>
        <w:tc>
          <w:tcPr>
            <w:tcW w:w="1050" w:type="pct"/>
            <w:shd w:val="clear" w:color="auto" w:fill="auto"/>
            <w:noWrap/>
            <w:vAlign w:val="center"/>
            <w:hideMark/>
          </w:tcPr>
          <w:p w14:paraId="0DEE366C"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72</w:t>
            </w:r>
          </w:p>
        </w:tc>
      </w:tr>
      <w:tr w:rsidR="00C54213" w:rsidRPr="003E3CA5" w14:paraId="4642E8AD" w14:textId="77777777" w:rsidTr="00C54213">
        <w:trPr>
          <w:trHeight w:val="300"/>
        </w:trPr>
        <w:tc>
          <w:tcPr>
            <w:tcW w:w="2376" w:type="pct"/>
            <w:shd w:val="clear" w:color="auto" w:fill="auto"/>
            <w:noWrap/>
            <w:vAlign w:val="center"/>
            <w:hideMark/>
          </w:tcPr>
          <w:p w14:paraId="580CC149" w14:textId="77777777" w:rsidR="00C54213" w:rsidRPr="003E3CA5" w:rsidRDefault="00C54213" w:rsidP="00C54213">
            <w:pPr>
              <w:spacing w:after="0"/>
              <w:rPr>
                <w:rFonts w:eastAsia="Times New Roman" w:cs="Futura"/>
                <w:color w:val="595959"/>
                <w:sz w:val="20"/>
                <w:szCs w:val="20"/>
              </w:rPr>
            </w:pPr>
            <w:r w:rsidRPr="003E3CA5">
              <w:rPr>
                <w:rFonts w:eastAsia="Times New Roman" w:cs="Futura"/>
                <w:color w:val="595959"/>
                <w:sz w:val="20"/>
                <w:szCs w:val="20"/>
              </w:rPr>
              <w:t>Bienestar Animal</w:t>
            </w:r>
          </w:p>
        </w:tc>
        <w:tc>
          <w:tcPr>
            <w:tcW w:w="541" w:type="pct"/>
            <w:shd w:val="clear" w:color="auto" w:fill="auto"/>
            <w:noWrap/>
            <w:vAlign w:val="center"/>
            <w:hideMark/>
          </w:tcPr>
          <w:p w14:paraId="7C5FF2BF"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0</w:t>
            </w:r>
          </w:p>
        </w:tc>
        <w:tc>
          <w:tcPr>
            <w:tcW w:w="517" w:type="pct"/>
            <w:shd w:val="clear" w:color="auto" w:fill="auto"/>
            <w:noWrap/>
            <w:vAlign w:val="center"/>
            <w:hideMark/>
          </w:tcPr>
          <w:p w14:paraId="07F07271"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1</w:t>
            </w:r>
          </w:p>
        </w:tc>
        <w:tc>
          <w:tcPr>
            <w:tcW w:w="516" w:type="pct"/>
            <w:shd w:val="clear" w:color="auto" w:fill="auto"/>
            <w:noWrap/>
            <w:vAlign w:val="center"/>
            <w:hideMark/>
          </w:tcPr>
          <w:p w14:paraId="2E62FFA4"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0</w:t>
            </w:r>
          </w:p>
        </w:tc>
        <w:tc>
          <w:tcPr>
            <w:tcW w:w="1050" w:type="pct"/>
            <w:shd w:val="clear" w:color="auto" w:fill="auto"/>
            <w:noWrap/>
            <w:vAlign w:val="center"/>
            <w:hideMark/>
          </w:tcPr>
          <w:p w14:paraId="26F5FEF6"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1</w:t>
            </w:r>
          </w:p>
        </w:tc>
      </w:tr>
      <w:tr w:rsidR="00C54213" w:rsidRPr="003E3CA5" w14:paraId="026C281B" w14:textId="77777777" w:rsidTr="00C54213">
        <w:trPr>
          <w:trHeight w:val="300"/>
        </w:trPr>
        <w:tc>
          <w:tcPr>
            <w:tcW w:w="2376" w:type="pct"/>
            <w:shd w:val="clear" w:color="auto" w:fill="auto"/>
            <w:noWrap/>
            <w:vAlign w:val="center"/>
            <w:hideMark/>
          </w:tcPr>
          <w:p w14:paraId="0FE50F5D" w14:textId="77777777" w:rsidR="00C54213" w:rsidRPr="003E3CA5" w:rsidRDefault="00C54213" w:rsidP="00C54213">
            <w:pPr>
              <w:spacing w:after="0"/>
              <w:rPr>
                <w:rFonts w:eastAsia="Times New Roman" w:cs="Futura"/>
                <w:color w:val="595959"/>
                <w:sz w:val="20"/>
                <w:szCs w:val="20"/>
              </w:rPr>
            </w:pPr>
            <w:r w:rsidRPr="003E3CA5">
              <w:rPr>
                <w:rFonts w:eastAsia="Times New Roman" w:cs="Futura"/>
                <w:color w:val="595959"/>
                <w:sz w:val="20"/>
                <w:szCs w:val="20"/>
              </w:rPr>
              <w:t>Total</w:t>
            </w:r>
          </w:p>
        </w:tc>
        <w:tc>
          <w:tcPr>
            <w:tcW w:w="541" w:type="pct"/>
            <w:shd w:val="clear" w:color="auto" w:fill="auto"/>
            <w:noWrap/>
            <w:vAlign w:val="center"/>
            <w:hideMark/>
          </w:tcPr>
          <w:p w14:paraId="618B2672"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7</w:t>
            </w:r>
          </w:p>
        </w:tc>
        <w:tc>
          <w:tcPr>
            <w:tcW w:w="517" w:type="pct"/>
            <w:shd w:val="clear" w:color="auto" w:fill="auto"/>
            <w:noWrap/>
            <w:vAlign w:val="center"/>
            <w:hideMark/>
          </w:tcPr>
          <w:p w14:paraId="324EBE14"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147</w:t>
            </w:r>
          </w:p>
        </w:tc>
        <w:tc>
          <w:tcPr>
            <w:tcW w:w="516" w:type="pct"/>
            <w:shd w:val="clear" w:color="auto" w:fill="auto"/>
            <w:noWrap/>
            <w:vAlign w:val="center"/>
            <w:hideMark/>
          </w:tcPr>
          <w:p w14:paraId="11DED6DE"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157</w:t>
            </w:r>
          </w:p>
        </w:tc>
        <w:tc>
          <w:tcPr>
            <w:tcW w:w="1050" w:type="pct"/>
            <w:shd w:val="clear" w:color="auto" w:fill="auto"/>
            <w:noWrap/>
            <w:vAlign w:val="center"/>
            <w:hideMark/>
          </w:tcPr>
          <w:p w14:paraId="2CE5AEB5"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311</w:t>
            </w:r>
          </w:p>
        </w:tc>
      </w:tr>
    </w:tbl>
    <w:p w14:paraId="0A4B38D4" w14:textId="77777777" w:rsidR="00C54213" w:rsidRPr="00C54213" w:rsidRDefault="00C54213" w:rsidP="00C54213">
      <w:pPr>
        <w:spacing w:after="0"/>
        <w:rPr>
          <w:rFonts w:eastAsia="Times New Roman" w:cs="Futura"/>
          <w:color w:val="595959"/>
          <w:sz w:val="16"/>
          <w:szCs w:val="16"/>
        </w:rPr>
      </w:pPr>
      <w:r w:rsidRPr="00C54213">
        <w:rPr>
          <w:rFonts w:eastAsia="Times New Roman" w:cs="Futura"/>
          <w:color w:val="595959"/>
          <w:sz w:val="16"/>
          <w:szCs w:val="16"/>
        </w:rPr>
        <w:t>Fuente: Procuraduría de Protección al Ambiente</w:t>
      </w:r>
    </w:p>
    <w:p w14:paraId="02CFC628" w14:textId="77777777" w:rsidR="00C54213" w:rsidRPr="007D0ACB" w:rsidRDefault="00C54213" w:rsidP="00C54213">
      <w:pPr>
        <w:rPr>
          <w:sz w:val="22"/>
          <w:lang w:val="es-MX"/>
        </w:rPr>
      </w:pPr>
    </w:p>
    <w:p w14:paraId="77F1AC48" w14:textId="77777777" w:rsidR="00C54213" w:rsidRPr="003E3CA5" w:rsidRDefault="00C54213" w:rsidP="00C54213">
      <w:pPr>
        <w:spacing w:after="0" w:line="240" w:lineRule="auto"/>
        <w:rPr>
          <w:rFonts w:eastAsia="Times New Roman" w:cs="Futura"/>
          <w:color w:val="595959"/>
        </w:rPr>
      </w:pPr>
      <w:r w:rsidRPr="003E3CA5">
        <w:rPr>
          <w:rFonts w:eastAsia="Times New Roman" w:cs="Futura"/>
          <w:color w:val="595959"/>
        </w:rPr>
        <w:t xml:space="preserve">La Procuraduría de Protección al Ambiente, PPA, dentro de sus funciones y facultades, está la de realizar las diligencias necesarias para determinar la existencia de los actos, hechos u omisiones, motivo de las denuncias, o bien, canalizar dichas denuncias ante las autoridades que resulten competentes. </w:t>
      </w:r>
    </w:p>
    <w:p w14:paraId="0D6B4D36" w14:textId="77777777" w:rsidR="00C54213" w:rsidRPr="003E3CA5" w:rsidRDefault="00C54213" w:rsidP="00C54213">
      <w:pPr>
        <w:spacing w:after="0" w:line="240" w:lineRule="auto"/>
        <w:rPr>
          <w:rFonts w:eastAsia="Times New Roman" w:cs="Futura"/>
          <w:color w:val="595959"/>
        </w:rPr>
      </w:pPr>
    </w:p>
    <w:p w14:paraId="687DC849" w14:textId="77777777" w:rsidR="00C54213" w:rsidRDefault="00C54213" w:rsidP="00C54213">
      <w:pPr>
        <w:spacing w:after="0" w:line="240" w:lineRule="auto"/>
        <w:rPr>
          <w:rFonts w:eastAsia="Times New Roman" w:cs="Futura"/>
          <w:color w:val="595959"/>
        </w:rPr>
      </w:pPr>
      <w:r w:rsidRPr="003E3CA5">
        <w:rPr>
          <w:rFonts w:eastAsia="Times New Roman" w:cs="Futura"/>
          <w:color w:val="595959"/>
        </w:rPr>
        <w:t>La Dirección de Procedimiento Administrativo Ambiental, es la encargada de substanciar los procedimientos administrativos derivados de las visitas de inspección y/o verificar y/o supervisar en las materias competencia de la Procuraduría de Protección al Ambiente del Estado de Quintana Roo, de conformidad con las disposiciones jurídicas aplicables.</w:t>
      </w:r>
    </w:p>
    <w:p w14:paraId="438C777E" w14:textId="77777777" w:rsidR="00C54213" w:rsidRDefault="00C54213" w:rsidP="00C54213">
      <w:pPr>
        <w:spacing w:after="0" w:line="240" w:lineRule="auto"/>
        <w:rPr>
          <w:rFonts w:eastAsia="Times New Roman" w:cs="Futura"/>
          <w:color w:val="595959"/>
        </w:rPr>
      </w:pPr>
    </w:p>
    <w:p w14:paraId="7ED0E91F" w14:textId="77777777" w:rsidR="00C54213" w:rsidRDefault="00C54213" w:rsidP="00C54213">
      <w:pPr>
        <w:spacing w:after="0" w:line="240" w:lineRule="auto"/>
        <w:rPr>
          <w:rFonts w:eastAsia="Times New Roman" w:cs="Futura"/>
          <w:color w:val="595959"/>
        </w:rPr>
      </w:pPr>
    </w:p>
    <w:p w14:paraId="5AF3252D" w14:textId="77777777" w:rsidR="00E17C9A" w:rsidRDefault="00E17C9A" w:rsidP="00C54213">
      <w:pPr>
        <w:spacing w:after="0" w:line="240" w:lineRule="auto"/>
        <w:rPr>
          <w:rFonts w:eastAsia="Times New Roman" w:cs="Futura"/>
          <w:color w:val="595959"/>
        </w:rPr>
      </w:pPr>
    </w:p>
    <w:p w14:paraId="3CE6134D" w14:textId="77777777" w:rsidR="00E17C9A" w:rsidRPr="003E3CA5" w:rsidRDefault="00E17C9A" w:rsidP="00C54213">
      <w:pPr>
        <w:spacing w:after="0" w:line="240" w:lineRule="auto"/>
        <w:rPr>
          <w:rFonts w:eastAsia="Times New Roman" w:cs="Futura"/>
          <w:color w:val="595959"/>
        </w:rPr>
      </w:pPr>
    </w:p>
    <w:p w14:paraId="3C799726" w14:textId="77777777" w:rsidR="00C54213" w:rsidRPr="007D0ACB" w:rsidRDefault="00C54213" w:rsidP="00C54213">
      <w:pPr>
        <w:spacing w:after="0"/>
        <w:jc w:val="center"/>
        <w:rPr>
          <w:rFonts w:eastAsia="Times New Roman" w:cs="Arial"/>
          <w:b/>
          <w:bCs/>
          <w:color w:val="000000"/>
          <w:sz w:val="20"/>
          <w:szCs w:val="20"/>
          <w:lang w:val="es-MX" w:eastAsia="es-MX"/>
        </w:rPr>
      </w:pPr>
    </w:p>
    <w:p w14:paraId="1FA86599" w14:textId="77777777" w:rsidR="00C54213" w:rsidRPr="003E3CA5" w:rsidRDefault="00C54213" w:rsidP="00C54213">
      <w:pPr>
        <w:spacing w:after="0"/>
        <w:jc w:val="center"/>
        <w:rPr>
          <w:rFonts w:eastAsia="Times New Roman" w:cs="Futura"/>
          <w:color w:val="595959"/>
          <w:sz w:val="22"/>
          <w:szCs w:val="22"/>
        </w:rPr>
      </w:pPr>
      <w:r w:rsidRPr="003E3CA5">
        <w:rPr>
          <w:rFonts w:eastAsia="Times New Roman" w:cs="Futura"/>
          <w:color w:val="595959"/>
          <w:sz w:val="22"/>
          <w:szCs w:val="22"/>
        </w:rPr>
        <w:t>Procedimientos Administrativos Ambientales Instaurados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1099"/>
        <w:gridCol w:w="1101"/>
        <w:gridCol w:w="1246"/>
        <w:gridCol w:w="1560"/>
      </w:tblGrid>
      <w:tr w:rsidR="00C54213" w:rsidRPr="00A0261A" w14:paraId="2B419C33" w14:textId="77777777" w:rsidTr="00C54213">
        <w:trPr>
          <w:trHeight w:val="169"/>
        </w:trPr>
        <w:tc>
          <w:tcPr>
            <w:tcW w:w="2376" w:type="pct"/>
            <w:tcBorders>
              <w:bottom w:val="single" w:sz="12" w:space="0" w:color="FFFFFF"/>
            </w:tcBorders>
            <w:shd w:val="clear" w:color="auto" w:fill="auto"/>
            <w:noWrap/>
            <w:vAlign w:val="center"/>
            <w:hideMark/>
          </w:tcPr>
          <w:p w14:paraId="1A4E5B6D" w14:textId="77777777" w:rsidR="00C54213" w:rsidRPr="003E3CA5" w:rsidRDefault="00C54213" w:rsidP="00C54213">
            <w:pPr>
              <w:spacing w:after="0" w:line="240" w:lineRule="auto"/>
              <w:rPr>
                <w:rFonts w:eastAsia="Times New Roman" w:cs="Futura"/>
                <w:color w:val="595959"/>
                <w:sz w:val="20"/>
                <w:szCs w:val="20"/>
              </w:rPr>
            </w:pPr>
            <w:r w:rsidRPr="003E3CA5">
              <w:rPr>
                <w:rFonts w:eastAsia="Times New Roman" w:cs="Futura"/>
                <w:color w:val="595959"/>
                <w:sz w:val="20"/>
                <w:szCs w:val="20"/>
              </w:rPr>
              <w:t>Materia</w:t>
            </w:r>
          </w:p>
        </w:tc>
        <w:tc>
          <w:tcPr>
            <w:tcW w:w="576" w:type="pct"/>
            <w:tcBorders>
              <w:bottom w:val="single" w:sz="12" w:space="0" w:color="FFFFFF"/>
            </w:tcBorders>
            <w:shd w:val="clear" w:color="auto" w:fill="auto"/>
            <w:noWrap/>
            <w:vAlign w:val="center"/>
            <w:hideMark/>
          </w:tcPr>
          <w:p w14:paraId="4B162AF4" w14:textId="77777777" w:rsidR="00C54213" w:rsidRPr="003E3CA5" w:rsidRDefault="00C54213" w:rsidP="00C54213">
            <w:pPr>
              <w:spacing w:after="0" w:line="240" w:lineRule="auto"/>
              <w:jc w:val="center"/>
              <w:rPr>
                <w:rFonts w:eastAsia="Times New Roman" w:cs="Futura"/>
                <w:color w:val="595959"/>
                <w:sz w:val="20"/>
                <w:szCs w:val="20"/>
              </w:rPr>
            </w:pPr>
            <w:r w:rsidRPr="003E3CA5">
              <w:rPr>
                <w:rFonts w:eastAsia="Times New Roman" w:cs="Futura"/>
                <w:color w:val="595959"/>
                <w:sz w:val="20"/>
                <w:szCs w:val="20"/>
              </w:rPr>
              <w:t>2016</w:t>
            </w:r>
          </w:p>
        </w:tc>
        <w:tc>
          <w:tcPr>
            <w:tcW w:w="577" w:type="pct"/>
            <w:tcBorders>
              <w:bottom w:val="single" w:sz="12" w:space="0" w:color="FFFFFF"/>
            </w:tcBorders>
            <w:shd w:val="clear" w:color="auto" w:fill="auto"/>
            <w:noWrap/>
            <w:vAlign w:val="center"/>
            <w:hideMark/>
          </w:tcPr>
          <w:p w14:paraId="2C7AC1FC" w14:textId="77777777" w:rsidR="00C54213" w:rsidRPr="003E3CA5" w:rsidRDefault="00C54213" w:rsidP="00C54213">
            <w:pPr>
              <w:spacing w:after="0" w:line="240" w:lineRule="auto"/>
              <w:jc w:val="center"/>
              <w:rPr>
                <w:rFonts w:eastAsia="Times New Roman" w:cs="Futura"/>
                <w:color w:val="595959"/>
                <w:sz w:val="20"/>
                <w:szCs w:val="20"/>
              </w:rPr>
            </w:pPr>
            <w:r w:rsidRPr="003E3CA5">
              <w:rPr>
                <w:rFonts w:eastAsia="Times New Roman" w:cs="Futura"/>
                <w:color w:val="595959"/>
                <w:sz w:val="20"/>
                <w:szCs w:val="20"/>
              </w:rPr>
              <w:t>2017</w:t>
            </w:r>
          </w:p>
        </w:tc>
        <w:tc>
          <w:tcPr>
            <w:tcW w:w="653" w:type="pct"/>
            <w:tcBorders>
              <w:bottom w:val="single" w:sz="12" w:space="0" w:color="FFFFFF"/>
            </w:tcBorders>
            <w:shd w:val="clear" w:color="auto" w:fill="auto"/>
            <w:noWrap/>
            <w:vAlign w:val="center"/>
            <w:hideMark/>
          </w:tcPr>
          <w:p w14:paraId="7C70B73C" w14:textId="77777777" w:rsidR="00C54213" w:rsidRPr="003E3CA5" w:rsidRDefault="00C54213" w:rsidP="00C54213">
            <w:pPr>
              <w:spacing w:after="0" w:line="240" w:lineRule="auto"/>
              <w:jc w:val="center"/>
              <w:rPr>
                <w:rFonts w:eastAsia="Times New Roman" w:cs="Futura"/>
                <w:color w:val="595959"/>
                <w:sz w:val="20"/>
                <w:szCs w:val="20"/>
              </w:rPr>
            </w:pPr>
            <w:r w:rsidRPr="003E3CA5">
              <w:rPr>
                <w:rFonts w:eastAsia="Times New Roman" w:cs="Futura"/>
                <w:color w:val="595959"/>
                <w:sz w:val="20"/>
                <w:szCs w:val="20"/>
              </w:rPr>
              <w:t>2018</w:t>
            </w:r>
          </w:p>
        </w:tc>
        <w:tc>
          <w:tcPr>
            <w:tcW w:w="818" w:type="pct"/>
            <w:tcBorders>
              <w:bottom w:val="single" w:sz="12" w:space="0" w:color="FFFFFF"/>
            </w:tcBorders>
            <w:shd w:val="clear" w:color="auto" w:fill="auto"/>
            <w:noWrap/>
            <w:vAlign w:val="center"/>
            <w:hideMark/>
          </w:tcPr>
          <w:p w14:paraId="0B327F12" w14:textId="77777777" w:rsidR="00C54213" w:rsidRPr="003E3CA5" w:rsidRDefault="00C54213" w:rsidP="00C54213">
            <w:pPr>
              <w:spacing w:after="0" w:line="240" w:lineRule="auto"/>
              <w:jc w:val="center"/>
              <w:rPr>
                <w:rFonts w:eastAsia="Times New Roman" w:cs="Futura"/>
                <w:color w:val="595959"/>
                <w:sz w:val="20"/>
                <w:szCs w:val="20"/>
              </w:rPr>
            </w:pPr>
            <w:r w:rsidRPr="003E3CA5">
              <w:rPr>
                <w:rFonts w:eastAsia="Times New Roman" w:cs="Futura"/>
                <w:color w:val="595959"/>
                <w:sz w:val="20"/>
                <w:szCs w:val="20"/>
              </w:rPr>
              <w:t>Total Gral.</w:t>
            </w:r>
          </w:p>
        </w:tc>
      </w:tr>
      <w:tr w:rsidR="00C54213" w:rsidRPr="007D0ACB" w14:paraId="1860D154" w14:textId="77777777" w:rsidTr="00C54213">
        <w:trPr>
          <w:trHeight w:val="169"/>
        </w:trPr>
        <w:tc>
          <w:tcPr>
            <w:tcW w:w="2376" w:type="pct"/>
            <w:shd w:val="clear" w:color="auto" w:fill="auto"/>
            <w:noWrap/>
            <w:vAlign w:val="center"/>
            <w:hideMark/>
          </w:tcPr>
          <w:p w14:paraId="0F120F05" w14:textId="77777777" w:rsidR="00C54213" w:rsidRPr="003E3CA5" w:rsidRDefault="00C54213" w:rsidP="00C54213">
            <w:pPr>
              <w:spacing w:after="0" w:line="240" w:lineRule="auto"/>
              <w:rPr>
                <w:rFonts w:eastAsia="Times New Roman" w:cs="Futura"/>
                <w:color w:val="595959"/>
                <w:sz w:val="20"/>
                <w:szCs w:val="20"/>
              </w:rPr>
            </w:pPr>
            <w:r w:rsidRPr="003E3CA5">
              <w:rPr>
                <w:rFonts w:eastAsia="Times New Roman" w:cs="Futura"/>
                <w:color w:val="595959"/>
                <w:sz w:val="20"/>
                <w:szCs w:val="20"/>
              </w:rPr>
              <w:lastRenderedPageBreak/>
              <w:t>Impacto Ambiental</w:t>
            </w:r>
          </w:p>
        </w:tc>
        <w:tc>
          <w:tcPr>
            <w:tcW w:w="576" w:type="pct"/>
            <w:shd w:val="clear" w:color="auto" w:fill="auto"/>
            <w:noWrap/>
            <w:vAlign w:val="center"/>
            <w:hideMark/>
          </w:tcPr>
          <w:p w14:paraId="42D6F906" w14:textId="77777777" w:rsidR="00C54213" w:rsidRPr="003E3CA5" w:rsidRDefault="00C54213" w:rsidP="00C54213">
            <w:pPr>
              <w:spacing w:after="0" w:line="240" w:lineRule="auto"/>
              <w:jc w:val="center"/>
              <w:rPr>
                <w:rFonts w:eastAsia="Times New Roman" w:cs="Futura"/>
                <w:color w:val="595959"/>
                <w:sz w:val="20"/>
                <w:szCs w:val="20"/>
              </w:rPr>
            </w:pPr>
            <w:r w:rsidRPr="003E3CA5">
              <w:rPr>
                <w:rFonts w:eastAsia="Times New Roman" w:cs="Futura"/>
                <w:color w:val="595959"/>
                <w:sz w:val="20"/>
                <w:szCs w:val="20"/>
              </w:rPr>
              <w:t>5</w:t>
            </w:r>
          </w:p>
        </w:tc>
        <w:tc>
          <w:tcPr>
            <w:tcW w:w="577" w:type="pct"/>
            <w:shd w:val="clear" w:color="auto" w:fill="auto"/>
            <w:noWrap/>
            <w:vAlign w:val="center"/>
            <w:hideMark/>
          </w:tcPr>
          <w:p w14:paraId="4C1C3C96" w14:textId="77777777" w:rsidR="00C54213" w:rsidRPr="003E3CA5" w:rsidRDefault="00C54213" w:rsidP="00C54213">
            <w:pPr>
              <w:spacing w:after="0" w:line="240" w:lineRule="auto"/>
              <w:jc w:val="center"/>
              <w:rPr>
                <w:rFonts w:eastAsia="Times New Roman" w:cs="Futura"/>
                <w:color w:val="595959"/>
                <w:sz w:val="20"/>
                <w:szCs w:val="20"/>
              </w:rPr>
            </w:pPr>
            <w:r w:rsidRPr="003E3CA5">
              <w:rPr>
                <w:rFonts w:eastAsia="Times New Roman" w:cs="Futura"/>
                <w:color w:val="595959"/>
                <w:sz w:val="20"/>
                <w:szCs w:val="20"/>
              </w:rPr>
              <w:t>85</w:t>
            </w:r>
          </w:p>
        </w:tc>
        <w:tc>
          <w:tcPr>
            <w:tcW w:w="653" w:type="pct"/>
            <w:shd w:val="clear" w:color="auto" w:fill="auto"/>
            <w:noWrap/>
            <w:vAlign w:val="center"/>
            <w:hideMark/>
          </w:tcPr>
          <w:p w14:paraId="724D256C" w14:textId="77777777" w:rsidR="00C54213" w:rsidRPr="003E3CA5" w:rsidRDefault="00C54213" w:rsidP="00C54213">
            <w:pPr>
              <w:spacing w:after="0" w:line="240" w:lineRule="auto"/>
              <w:jc w:val="center"/>
              <w:rPr>
                <w:rFonts w:eastAsia="Times New Roman" w:cs="Futura"/>
                <w:color w:val="595959"/>
                <w:sz w:val="20"/>
                <w:szCs w:val="20"/>
              </w:rPr>
            </w:pPr>
            <w:r w:rsidRPr="003E3CA5">
              <w:rPr>
                <w:rFonts w:eastAsia="Times New Roman" w:cs="Futura"/>
                <w:color w:val="595959"/>
                <w:sz w:val="20"/>
                <w:szCs w:val="20"/>
              </w:rPr>
              <w:t>97</w:t>
            </w:r>
          </w:p>
        </w:tc>
        <w:tc>
          <w:tcPr>
            <w:tcW w:w="818" w:type="pct"/>
            <w:shd w:val="clear" w:color="auto" w:fill="auto"/>
            <w:noWrap/>
            <w:vAlign w:val="center"/>
            <w:hideMark/>
          </w:tcPr>
          <w:p w14:paraId="14A1A5C2" w14:textId="77777777" w:rsidR="00C54213" w:rsidRPr="003E3CA5" w:rsidRDefault="00C54213" w:rsidP="00C54213">
            <w:pPr>
              <w:spacing w:after="0" w:line="240" w:lineRule="auto"/>
              <w:jc w:val="center"/>
              <w:rPr>
                <w:rFonts w:eastAsia="Times New Roman" w:cs="Futura"/>
                <w:color w:val="595959"/>
                <w:sz w:val="20"/>
                <w:szCs w:val="20"/>
              </w:rPr>
            </w:pPr>
            <w:r w:rsidRPr="003E3CA5">
              <w:rPr>
                <w:rFonts w:eastAsia="Times New Roman" w:cs="Futura"/>
                <w:color w:val="595959"/>
                <w:sz w:val="20"/>
                <w:szCs w:val="20"/>
              </w:rPr>
              <w:t>187</w:t>
            </w:r>
          </w:p>
        </w:tc>
      </w:tr>
      <w:tr w:rsidR="00C54213" w:rsidRPr="007D0ACB" w14:paraId="5B375C71" w14:textId="77777777" w:rsidTr="00C54213">
        <w:trPr>
          <w:trHeight w:val="275"/>
        </w:trPr>
        <w:tc>
          <w:tcPr>
            <w:tcW w:w="2376" w:type="pct"/>
            <w:shd w:val="clear" w:color="auto" w:fill="auto"/>
            <w:vAlign w:val="center"/>
            <w:hideMark/>
          </w:tcPr>
          <w:p w14:paraId="554B52CA" w14:textId="77777777" w:rsidR="00C54213" w:rsidRPr="003E3CA5" w:rsidRDefault="00C54213" w:rsidP="00C54213">
            <w:pPr>
              <w:spacing w:after="0" w:line="240" w:lineRule="auto"/>
              <w:rPr>
                <w:rFonts w:eastAsia="Times New Roman" w:cs="Futura"/>
                <w:color w:val="595959"/>
                <w:sz w:val="20"/>
                <w:szCs w:val="20"/>
              </w:rPr>
            </w:pPr>
            <w:r w:rsidRPr="003E3CA5">
              <w:rPr>
                <w:rFonts w:eastAsia="Times New Roman" w:cs="Futura"/>
                <w:color w:val="595959"/>
                <w:sz w:val="20"/>
                <w:szCs w:val="20"/>
              </w:rPr>
              <w:t>Licencia de Funcionamiento Ambiental</w:t>
            </w:r>
          </w:p>
        </w:tc>
        <w:tc>
          <w:tcPr>
            <w:tcW w:w="576" w:type="pct"/>
            <w:shd w:val="clear" w:color="auto" w:fill="auto"/>
            <w:noWrap/>
            <w:vAlign w:val="center"/>
            <w:hideMark/>
          </w:tcPr>
          <w:p w14:paraId="45B3EFF7" w14:textId="77777777" w:rsidR="00C54213" w:rsidRPr="003E3CA5" w:rsidRDefault="00C54213" w:rsidP="00C54213">
            <w:pPr>
              <w:spacing w:after="0" w:line="240" w:lineRule="auto"/>
              <w:jc w:val="center"/>
              <w:rPr>
                <w:rFonts w:eastAsia="Times New Roman" w:cs="Futura"/>
                <w:color w:val="595959"/>
                <w:sz w:val="20"/>
                <w:szCs w:val="20"/>
              </w:rPr>
            </w:pPr>
          </w:p>
        </w:tc>
        <w:tc>
          <w:tcPr>
            <w:tcW w:w="577" w:type="pct"/>
            <w:shd w:val="clear" w:color="auto" w:fill="auto"/>
            <w:noWrap/>
            <w:vAlign w:val="center"/>
            <w:hideMark/>
          </w:tcPr>
          <w:p w14:paraId="2309B5BE" w14:textId="77777777" w:rsidR="00C54213" w:rsidRPr="003E3CA5" w:rsidRDefault="00C54213" w:rsidP="00C54213">
            <w:pPr>
              <w:spacing w:after="0" w:line="240" w:lineRule="auto"/>
              <w:jc w:val="center"/>
              <w:rPr>
                <w:rFonts w:eastAsia="Times New Roman" w:cs="Futura"/>
                <w:color w:val="595959"/>
                <w:sz w:val="20"/>
                <w:szCs w:val="20"/>
              </w:rPr>
            </w:pPr>
            <w:r w:rsidRPr="003E3CA5">
              <w:rPr>
                <w:rFonts w:eastAsia="Times New Roman" w:cs="Futura"/>
                <w:color w:val="595959"/>
                <w:sz w:val="20"/>
                <w:szCs w:val="20"/>
              </w:rPr>
              <w:t>22</w:t>
            </w:r>
          </w:p>
        </w:tc>
        <w:tc>
          <w:tcPr>
            <w:tcW w:w="653" w:type="pct"/>
            <w:shd w:val="clear" w:color="auto" w:fill="auto"/>
            <w:noWrap/>
            <w:vAlign w:val="center"/>
            <w:hideMark/>
          </w:tcPr>
          <w:p w14:paraId="468DF9CA" w14:textId="77777777" w:rsidR="00C54213" w:rsidRPr="003E3CA5" w:rsidRDefault="00C54213" w:rsidP="00C54213">
            <w:pPr>
              <w:spacing w:after="0" w:line="240" w:lineRule="auto"/>
              <w:jc w:val="center"/>
              <w:rPr>
                <w:rFonts w:eastAsia="Times New Roman" w:cs="Futura"/>
                <w:color w:val="595959"/>
                <w:sz w:val="20"/>
                <w:szCs w:val="20"/>
              </w:rPr>
            </w:pPr>
            <w:r w:rsidRPr="003E3CA5">
              <w:rPr>
                <w:rFonts w:eastAsia="Times New Roman" w:cs="Futura"/>
                <w:color w:val="595959"/>
                <w:sz w:val="20"/>
                <w:szCs w:val="20"/>
              </w:rPr>
              <w:t>29</w:t>
            </w:r>
          </w:p>
        </w:tc>
        <w:tc>
          <w:tcPr>
            <w:tcW w:w="818" w:type="pct"/>
            <w:shd w:val="clear" w:color="auto" w:fill="auto"/>
            <w:noWrap/>
            <w:vAlign w:val="center"/>
            <w:hideMark/>
          </w:tcPr>
          <w:p w14:paraId="4FB483F6" w14:textId="77777777" w:rsidR="00C54213" w:rsidRPr="003E3CA5" w:rsidRDefault="00C54213" w:rsidP="00C54213">
            <w:pPr>
              <w:spacing w:after="0" w:line="240" w:lineRule="auto"/>
              <w:jc w:val="center"/>
              <w:rPr>
                <w:rFonts w:eastAsia="Times New Roman" w:cs="Futura"/>
                <w:color w:val="595959"/>
                <w:sz w:val="20"/>
                <w:szCs w:val="20"/>
              </w:rPr>
            </w:pPr>
            <w:r w:rsidRPr="003E3CA5">
              <w:rPr>
                <w:rFonts w:eastAsia="Times New Roman" w:cs="Futura"/>
                <w:color w:val="595959"/>
                <w:sz w:val="20"/>
                <w:szCs w:val="20"/>
              </w:rPr>
              <w:t>51</w:t>
            </w:r>
          </w:p>
        </w:tc>
      </w:tr>
      <w:tr w:rsidR="00C54213" w:rsidRPr="007D0ACB" w14:paraId="3E00A8F9" w14:textId="77777777" w:rsidTr="00C54213">
        <w:trPr>
          <w:trHeight w:val="169"/>
        </w:trPr>
        <w:tc>
          <w:tcPr>
            <w:tcW w:w="2376" w:type="pct"/>
            <w:shd w:val="clear" w:color="auto" w:fill="auto"/>
            <w:noWrap/>
            <w:vAlign w:val="center"/>
            <w:hideMark/>
          </w:tcPr>
          <w:p w14:paraId="75E2405A" w14:textId="77777777" w:rsidR="00C54213" w:rsidRPr="003E3CA5" w:rsidRDefault="00C54213" w:rsidP="00C54213">
            <w:pPr>
              <w:spacing w:after="0" w:line="240" w:lineRule="auto"/>
              <w:rPr>
                <w:rFonts w:eastAsia="Times New Roman" w:cs="Futura"/>
                <w:color w:val="595959"/>
                <w:sz w:val="20"/>
                <w:szCs w:val="20"/>
              </w:rPr>
            </w:pPr>
            <w:r w:rsidRPr="003E3CA5">
              <w:rPr>
                <w:rFonts w:eastAsia="Times New Roman" w:cs="Futura"/>
                <w:color w:val="595959"/>
                <w:sz w:val="20"/>
                <w:szCs w:val="20"/>
              </w:rPr>
              <w:t>Residuos Sólidos Urbanos y Manejo Especial</w:t>
            </w:r>
          </w:p>
        </w:tc>
        <w:tc>
          <w:tcPr>
            <w:tcW w:w="576" w:type="pct"/>
            <w:shd w:val="clear" w:color="auto" w:fill="auto"/>
            <w:noWrap/>
            <w:vAlign w:val="center"/>
            <w:hideMark/>
          </w:tcPr>
          <w:p w14:paraId="03CBACB8" w14:textId="77777777" w:rsidR="00C54213" w:rsidRPr="003E3CA5" w:rsidRDefault="00C54213" w:rsidP="00C54213">
            <w:pPr>
              <w:spacing w:after="0" w:line="240" w:lineRule="auto"/>
              <w:jc w:val="center"/>
              <w:rPr>
                <w:rFonts w:eastAsia="Times New Roman" w:cs="Futura"/>
                <w:color w:val="595959"/>
                <w:sz w:val="20"/>
                <w:szCs w:val="20"/>
              </w:rPr>
            </w:pPr>
            <w:r w:rsidRPr="003E3CA5">
              <w:rPr>
                <w:rFonts w:eastAsia="Times New Roman" w:cs="Futura"/>
                <w:color w:val="595959"/>
                <w:sz w:val="20"/>
                <w:szCs w:val="20"/>
              </w:rPr>
              <w:t>2</w:t>
            </w:r>
          </w:p>
        </w:tc>
        <w:tc>
          <w:tcPr>
            <w:tcW w:w="577" w:type="pct"/>
            <w:shd w:val="clear" w:color="auto" w:fill="auto"/>
            <w:noWrap/>
            <w:vAlign w:val="center"/>
            <w:hideMark/>
          </w:tcPr>
          <w:p w14:paraId="37ADB13D" w14:textId="77777777" w:rsidR="00C54213" w:rsidRPr="003E3CA5" w:rsidRDefault="00C54213" w:rsidP="00C54213">
            <w:pPr>
              <w:spacing w:after="0" w:line="240" w:lineRule="auto"/>
              <w:jc w:val="center"/>
              <w:rPr>
                <w:rFonts w:eastAsia="Times New Roman" w:cs="Futura"/>
                <w:color w:val="595959"/>
                <w:sz w:val="20"/>
                <w:szCs w:val="20"/>
              </w:rPr>
            </w:pPr>
            <w:r w:rsidRPr="003E3CA5">
              <w:rPr>
                <w:rFonts w:eastAsia="Times New Roman" w:cs="Futura"/>
                <w:color w:val="595959"/>
                <w:sz w:val="20"/>
                <w:szCs w:val="20"/>
              </w:rPr>
              <w:t>39</w:t>
            </w:r>
          </w:p>
        </w:tc>
        <w:tc>
          <w:tcPr>
            <w:tcW w:w="653" w:type="pct"/>
            <w:shd w:val="clear" w:color="auto" w:fill="auto"/>
            <w:noWrap/>
            <w:vAlign w:val="center"/>
            <w:hideMark/>
          </w:tcPr>
          <w:p w14:paraId="1D7532F3" w14:textId="77777777" w:rsidR="00C54213" w:rsidRPr="003E3CA5" w:rsidRDefault="00C54213" w:rsidP="00C54213">
            <w:pPr>
              <w:spacing w:after="0" w:line="240" w:lineRule="auto"/>
              <w:jc w:val="center"/>
              <w:rPr>
                <w:rFonts w:eastAsia="Times New Roman" w:cs="Futura"/>
                <w:color w:val="595959"/>
                <w:sz w:val="20"/>
                <w:szCs w:val="20"/>
              </w:rPr>
            </w:pPr>
            <w:r w:rsidRPr="003E3CA5">
              <w:rPr>
                <w:rFonts w:eastAsia="Times New Roman" w:cs="Futura"/>
                <w:color w:val="595959"/>
                <w:sz w:val="20"/>
                <w:szCs w:val="20"/>
              </w:rPr>
              <w:t>31</w:t>
            </w:r>
          </w:p>
        </w:tc>
        <w:tc>
          <w:tcPr>
            <w:tcW w:w="818" w:type="pct"/>
            <w:shd w:val="clear" w:color="auto" w:fill="auto"/>
            <w:noWrap/>
            <w:vAlign w:val="center"/>
            <w:hideMark/>
          </w:tcPr>
          <w:p w14:paraId="34305A30" w14:textId="77777777" w:rsidR="00C54213" w:rsidRPr="003E3CA5" w:rsidRDefault="00C54213" w:rsidP="00C54213">
            <w:pPr>
              <w:spacing w:after="0" w:line="240" w:lineRule="auto"/>
              <w:jc w:val="center"/>
              <w:rPr>
                <w:rFonts w:eastAsia="Times New Roman" w:cs="Futura"/>
                <w:color w:val="595959"/>
                <w:sz w:val="20"/>
                <w:szCs w:val="20"/>
              </w:rPr>
            </w:pPr>
            <w:r w:rsidRPr="003E3CA5">
              <w:rPr>
                <w:rFonts w:eastAsia="Times New Roman" w:cs="Futura"/>
                <w:color w:val="595959"/>
                <w:sz w:val="20"/>
                <w:szCs w:val="20"/>
              </w:rPr>
              <w:t>72</w:t>
            </w:r>
          </w:p>
        </w:tc>
      </w:tr>
      <w:tr w:rsidR="00C54213" w:rsidRPr="007D0ACB" w14:paraId="60E41428" w14:textId="77777777" w:rsidTr="00C54213">
        <w:trPr>
          <w:trHeight w:val="169"/>
        </w:trPr>
        <w:tc>
          <w:tcPr>
            <w:tcW w:w="2376" w:type="pct"/>
            <w:shd w:val="clear" w:color="auto" w:fill="auto"/>
            <w:noWrap/>
            <w:vAlign w:val="center"/>
            <w:hideMark/>
          </w:tcPr>
          <w:p w14:paraId="3A5F2183" w14:textId="77777777" w:rsidR="00C54213" w:rsidRPr="003E3CA5" w:rsidRDefault="00C54213" w:rsidP="00C54213">
            <w:pPr>
              <w:spacing w:after="0" w:line="240" w:lineRule="auto"/>
              <w:rPr>
                <w:rFonts w:eastAsia="Times New Roman" w:cs="Futura"/>
                <w:color w:val="595959"/>
                <w:sz w:val="20"/>
                <w:szCs w:val="20"/>
              </w:rPr>
            </w:pPr>
            <w:r w:rsidRPr="003E3CA5">
              <w:rPr>
                <w:rFonts w:eastAsia="Times New Roman" w:cs="Futura"/>
                <w:color w:val="595959"/>
                <w:sz w:val="20"/>
                <w:szCs w:val="20"/>
              </w:rPr>
              <w:t>Bienestar Animal</w:t>
            </w:r>
          </w:p>
        </w:tc>
        <w:tc>
          <w:tcPr>
            <w:tcW w:w="576" w:type="pct"/>
            <w:shd w:val="clear" w:color="auto" w:fill="auto"/>
            <w:noWrap/>
            <w:vAlign w:val="center"/>
            <w:hideMark/>
          </w:tcPr>
          <w:p w14:paraId="6E957C3F" w14:textId="77777777" w:rsidR="00C54213" w:rsidRPr="003E3CA5" w:rsidRDefault="00C54213" w:rsidP="00C54213">
            <w:pPr>
              <w:spacing w:after="0" w:line="240" w:lineRule="auto"/>
              <w:jc w:val="center"/>
              <w:rPr>
                <w:rFonts w:eastAsia="Times New Roman" w:cs="Futura"/>
                <w:color w:val="595959"/>
                <w:sz w:val="20"/>
                <w:szCs w:val="20"/>
              </w:rPr>
            </w:pPr>
            <w:r w:rsidRPr="003E3CA5">
              <w:rPr>
                <w:rFonts w:eastAsia="Times New Roman" w:cs="Futura"/>
                <w:color w:val="595959"/>
                <w:sz w:val="20"/>
                <w:szCs w:val="20"/>
              </w:rPr>
              <w:t>0</w:t>
            </w:r>
          </w:p>
        </w:tc>
        <w:tc>
          <w:tcPr>
            <w:tcW w:w="577" w:type="pct"/>
            <w:shd w:val="clear" w:color="auto" w:fill="auto"/>
            <w:noWrap/>
            <w:vAlign w:val="center"/>
            <w:hideMark/>
          </w:tcPr>
          <w:p w14:paraId="77CC7F09" w14:textId="77777777" w:rsidR="00C54213" w:rsidRPr="003E3CA5" w:rsidRDefault="00C54213" w:rsidP="00C54213">
            <w:pPr>
              <w:spacing w:after="0" w:line="240" w:lineRule="auto"/>
              <w:jc w:val="center"/>
              <w:rPr>
                <w:rFonts w:eastAsia="Times New Roman" w:cs="Futura"/>
                <w:color w:val="595959"/>
                <w:sz w:val="20"/>
                <w:szCs w:val="20"/>
              </w:rPr>
            </w:pPr>
            <w:r w:rsidRPr="003E3CA5">
              <w:rPr>
                <w:rFonts w:eastAsia="Times New Roman" w:cs="Futura"/>
                <w:color w:val="595959"/>
                <w:sz w:val="20"/>
                <w:szCs w:val="20"/>
              </w:rPr>
              <w:t>1</w:t>
            </w:r>
          </w:p>
        </w:tc>
        <w:tc>
          <w:tcPr>
            <w:tcW w:w="653" w:type="pct"/>
            <w:shd w:val="clear" w:color="auto" w:fill="auto"/>
            <w:noWrap/>
            <w:vAlign w:val="center"/>
            <w:hideMark/>
          </w:tcPr>
          <w:p w14:paraId="7B3269BD" w14:textId="77777777" w:rsidR="00C54213" w:rsidRPr="003E3CA5" w:rsidRDefault="00C54213" w:rsidP="00C54213">
            <w:pPr>
              <w:spacing w:after="0" w:line="240" w:lineRule="auto"/>
              <w:jc w:val="center"/>
              <w:rPr>
                <w:rFonts w:eastAsia="Times New Roman" w:cs="Futura"/>
                <w:color w:val="595959"/>
                <w:sz w:val="20"/>
                <w:szCs w:val="20"/>
              </w:rPr>
            </w:pPr>
            <w:r w:rsidRPr="003E3CA5">
              <w:rPr>
                <w:rFonts w:eastAsia="Times New Roman" w:cs="Futura"/>
                <w:color w:val="595959"/>
                <w:sz w:val="20"/>
                <w:szCs w:val="20"/>
              </w:rPr>
              <w:t>0</w:t>
            </w:r>
          </w:p>
        </w:tc>
        <w:tc>
          <w:tcPr>
            <w:tcW w:w="818" w:type="pct"/>
            <w:shd w:val="clear" w:color="auto" w:fill="auto"/>
            <w:noWrap/>
            <w:vAlign w:val="center"/>
            <w:hideMark/>
          </w:tcPr>
          <w:p w14:paraId="580F6009" w14:textId="77777777" w:rsidR="00C54213" w:rsidRPr="003E3CA5" w:rsidRDefault="00C54213" w:rsidP="00C54213">
            <w:pPr>
              <w:spacing w:after="0" w:line="240" w:lineRule="auto"/>
              <w:jc w:val="center"/>
              <w:rPr>
                <w:rFonts w:eastAsia="Times New Roman" w:cs="Futura"/>
                <w:color w:val="595959"/>
                <w:sz w:val="20"/>
                <w:szCs w:val="20"/>
              </w:rPr>
            </w:pPr>
            <w:r w:rsidRPr="003E3CA5">
              <w:rPr>
                <w:rFonts w:eastAsia="Times New Roman" w:cs="Futura"/>
                <w:color w:val="595959"/>
                <w:sz w:val="20"/>
                <w:szCs w:val="20"/>
              </w:rPr>
              <w:t>1</w:t>
            </w:r>
          </w:p>
        </w:tc>
      </w:tr>
      <w:tr w:rsidR="00C54213" w:rsidRPr="007D0ACB" w14:paraId="6A4E2824" w14:textId="77777777" w:rsidTr="00C54213">
        <w:trPr>
          <w:trHeight w:val="169"/>
        </w:trPr>
        <w:tc>
          <w:tcPr>
            <w:tcW w:w="2376" w:type="pct"/>
            <w:shd w:val="clear" w:color="auto" w:fill="auto"/>
            <w:noWrap/>
            <w:vAlign w:val="center"/>
            <w:hideMark/>
          </w:tcPr>
          <w:p w14:paraId="28E62909" w14:textId="77777777" w:rsidR="00C54213" w:rsidRPr="003E3CA5" w:rsidRDefault="00C54213" w:rsidP="00C54213">
            <w:pPr>
              <w:spacing w:after="0" w:line="240" w:lineRule="auto"/>
              <w:rPr>
                <w:rFonts w:eastAsia="Times New Roman" w:cs="Futura"/>
                <w:color w:val="595959"/>
                <w:sz w:val="20"/>
                <w:szCs w:val="20"/>
              </w:rPr>
            </w:pPr>
            <w:r w:rsidRPr="003E3CA5">
              <w:rPr>
                <w:rFonts w:eastAsia="Times New Roman" w:cs="Futura"/>
                <w:color w:val="595959"/>
                <w:sz w:val="20"/>
                <w:szCs w:val="20"/>
              </w:rPr>
              <w:t>Total</w:t>
            </w:r>
          </w:p>
        </w:tc>
        <w:tc>
          <w:tcPr>
            <w:tcW w:w="576" w:type="pct"/>
            <w:shd w:val="clear" w:color="auto" w:fill="auto"/>
            <w:noWrap/>
            <w:vAlign w:val="center"/>
            <w:hideMark/>
          </w:tcPr>
          <w:p w14:paraId="20C10454" w14:textId="77777777" w:rsidR="00C54213" w:rsidRPr="003E3CA5" w:rsidRDefault="00C54213" w:rsidP="00C54213">
            <w:pPr>
              <w:spacing w:after="0" w:line="240" w:lineRule="auto"/>
              <w:jc w:val="center"/>
              <w:rPr>
                <w:rFonts w:eastAsia="Times New Roman" w:cs="Futura"/>
                <w:color w:val="595959"/>
                <w:sz w:val="20"/>
                <w:szCs w:val="20"/>
              </w:rPr>
            </w:pPr>
            <w:r w:rsidRPr="003E3CA5">
              <w:rPr>
                <w:rFonts w:eastAsia="Times New Roman" w:cs="Futura"/>
                <w:color w:val="595959"/>
                <w:sz w:val="20"/>
                <w:szCs w:val="20"/>
              </w:rPr>
              <w:t>7</w:t>
            </w:r>
          </w:p>
        </w:tc>
        <w:tc>
          <w:tcPr>
            <w:tcW w:w="577" w:type="pct"/>
            <w:shd w:val="clear" w:color="auto" w:fill="auto"/>
            <w:noWrap/>
            <w:vAlign w:val="center"/>
            <w:hideMark/>
          </w:tcPr>
          <w:p w14:paraId="27CFDDFD" w14:textId="77777777" w:rsidR="00C54213" w:rsidRPr="003E3CA5" w:rsidRDefault="00C54213" w:rsidP="00C54213">
            <w:pPr>
              <w:spacing w:after="0" w:line="240" w:lineRule="auto"/>
              <w:jc w:val="center"/>
              <w:rPr>
                <w:rFonts w:eastAsia="Times New Roman" w:cs="Futura"/>
                <w:color w:val="595959"/>
                <w:sz w:val="20"/>
                <w:szCs w:val="20"/>
              </w:rPr>
            </w:pPr>
            <w:r w:rsidRPr="003E3CA5">
              <w:rPr>
                <w:rFonts w:eastAsia="Times New Roman" w:cs="Futura"/>
                <w:color w:val="595959"/>
                <w:sz w:val="20"/>
                <w:szCs w:val="20"/>
              </w:rPr>
              <w:t>147</w:t>
            </w:r>
          </w:p>
        </w:tc>
        <w:tc>
          <w:tcPr>
            <w:tcW w:w="653" w:type="pct"/>
            <w:shd w:val="clear" w:color="auto" w:fill="auto"/>
            <w:noWrap/>
            <w:vAlign w:val="center"/>
            <w:hideMark/>
          </w:tcPr>
          <w:p w14:paraId="6C83F3B9" w14:textId="77777777" w:rsidR="00C54213" w:rsidRPr="003E3CA5" w:rsidRDefault="00C54213" w:rsidP="00C54213">
            <w:pPr>
              <w:spacing w:after="0" w:line="240" w:lineRule="auto"/>
              <w:jc w:val="center"/>
              <w:rPr>
                <w:rFonts w:eastAsia="Times New Roman" w:cs="Futura"/>
                <w:color w:val="595959"/>
                <w:sz w:val="20"/>
                <w:szCs w:val="20"/>
              </w:rPr>
            </w:pPr>
            <w:r w:rsidRPr="003E3CA5">
              <w:rPr>
                <w:rFonts w:eastAsia="Times New Roman" w:cs="Futura"/>
                <w:color w:val="595959"/>
                <w:sz w:val="20"/>
                <w:szCs w:val="20"/>
              </w:rPr>
              <w:t>157</w:t>
            </w:r>
          </w:p>
        </w:tc>
        <w:tc>
          <w:tcPr>
            <w:tcW w:w="818" w:type="pct"/>
            <w:shd w:val="clear" w:color="auto" w:fill="auto"/>
            <w:noWrap/>
            <w:vAlign w:val="center"/>
            <w:hideMark/>
          </w:tcPr>
          <w:p w14:paraId="1D29DE9E" w14:textId="77777777" w:rsidR="00C54213" w:rsidRPr="003E3CA5" w:rsidRDefault="00C54213" w:rsidP="00C54213">
            <w:pPr>
              <w:spacing w:after="0" w:line="240" w:lineRule="auto"/>
              <w:jc w:val="center"/>
              <w:rPr>
                <w:rFonts w:eastAsia="Times New Roman" w:cs="Futura"/>
                <w:color w:val="595959"/>
                <w:sz w:val="20"/>
                <w:szCs w:val="20"/>
              </w:rPr>
            </w:pPr>
            <w:r w:rsidRPr="003E3CA5">
              <w:rPr>
                <w:rFonts w:eastAsia="Times New Roman" w:cs="Futura"/>
                <w:color w:val="595959"/>
                <w:sz w:val="20"/>
                <w:szCs w:val="20"/>
              </w:rPr>
              <w:t>311</w:t>
            </w:r>
          </w:p>
        </w:tc>
      </w:tr>
    </w:tbl>
    <w:p w14:paraId="5366D7A0" w14:textId="77777777" w:rsidR="00C54213" w:rsidRPr="003E3CA5" w:rsidRDefault="00C54213" w:rsidP="00C54213">
      <w:pPr>
        <w:spacing w:after="0"/>
        <w:rPr>
          <w:rFonts w:eastAsia="Times New Roman" w:cs="Futura"/>
          <w:color w:val="595959"/>
          <w:sz w:val="16"/>
          <w:szCs w:val="16"/>
        </w:rPr>
      </w:pPr>
      <w:r w:rsidRPr="003E3CA5">
        <w:rPr>
          <w:rFonts w:eastAsia="Times New Roman" w:cs="Futura"/>
          <w:color w:val="595959"/>
          <w:sz w:val="16"/>
          <w:szCs w:val="16"/>
        </w:rPr>
        <w:t>Fuente: Procuraduría de Protección al Ambiente</w:t>
      </w:r>
    </w:p>
    <w:p w14:paraId="2B6AFA34" w14:textId="77777777" w:rsidR="00C54213" w:rsidRPr="00A70EF3" w:rsidRDefault="00C54213" w:rsidP="00C54213">
      <w:pPr>
        <w:spacing w:after="0" w:line="240" w:lineRule="auto"/>
        <w:rPr>
          <w:rFonts w:cs="Arial"/>
          <w:sz w:val="22"/>
          <w:lang w:val="es-MX"/>
        </w:rPr>
      </w:pPr>
    </w:p>
    <w:p w14:paraId="420D7801" w14:textId="77777777" w:rsidR="00C54213" w:rsidRDefault="00C54213" w:rsidP="00C54213">
      <w:pPr>
        <w:spacing w:after="0" w:line="240" w:lineRule="auto"/>
        <w:rPr>
          <w:rFonts w:eastAsia="Times New Roman" w:cs="Futura"/>
        </w:rPr>
      </w:pPr>
    </w:p>
    <w:p w14:paraId="19C19369" w14:textId="77777777" w:rsidR="00C54213" w:rsidRPr="003E3CA5" w:rsidRDefault="00C54213" w:rsidP="00C54213">
      <w:pPr>
        <w:spacing w:after="0" w:line="240" w:lineRule="auto"/>
        <w:rPr>
          <w:rFonts w:eastAsia="Times New Roman" w:cs="Futura"/>
          <w:color w:val="595959"/>
        </w:rPr>
      </w:pPr>
      <w:r w:rsidRPr="003E3CA5">
        <w:rPr>
          <w:rFonts w:eastAsia="Times New Roman" w:cs="Futura"/>
          <w:color w:val="595959"/>
        </w:rPr>
        <w:t>Al termino de las etapas procesales, la PPA, se verá en la obligación de emitir en tiempo y forma, una resolución administrativa al procedimiento administrativo ambiental instaurado, determinando la existencia o inexistencia de infracciones a la legislación, así como el grado de daño ambiental generado por la realización de obras y/o actividades, que puedan afectar o afecten al medio ambiente y a los recursos naturales. De los avances que ha tenido esta procuraduría en concepto de resoluciones administrativas emitidas, se cuenta con los siguientes registros a partir del 2016, así como para los años 2017 y 2018.</w:t>
      </w:r>
    </w:p>
    <w:p w14:paraId="3240DCD7" w14:textId="77777777" w:rsidR="00C54213" w:rsidRDefault="00C54213" w:rsidP="00C54213">
      <w:pPr>
        <w:spacing w:after="0"/>
        <w:jc w:val="center"/>
        <w:rPr>
          <w:rFonts w:eastAsia="Times New Roman" w:cs="Futura"/>
          <w:b/>
          <w:color w:val="595959"/>
          <w:sz w:val="22"/>
        </w:rPr>
      </w:pPr>
    </w:p>
    <w:p w14:paraId="7D64F8B2"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Resoluciones Ambientales Emitidas</w:t>
      </w:r>
    </w:p>
    <w:tbl>
      <w:tblPr>
        <w:tblW w:w="2355" w:type="pct"/>
        <w:tblInd w:w="2943" w:type="dxa"/>
        <w:tblLook w:val="04A0" w:firstRow="1" w:lastRow="0" w:firstColumn="1" w:lastColumn="0" w:noHBand="0" w:noVBand="1"/>
      </w:tblPr>
      <w:tblGrid>
        <w:gridCol w:w="1971"/>
        <w:gridCol w:w="2526"/>
      </w:tblGrid>
      <w:tr w:rsidR="00C54213" w:rsidRPr="003E3CA5" w14:paraId="6F235321" w14:textId="77777777" w:rsidTr="00C54213">
        <w:trPr>
          <w:trHeight w:val="300"/>
        </w:trPr>
        <w:tc>
          <w:tcPr>
            <w:tcW w:w="2192" w:type="pct"/>
            <w:shd w:val="clear" w:color="auto" w:fill="FEF4EC"/>
            <w:noWrap/>
            <w:vAlign w:val="center"/>
            <w:hideMark/>
          </w:tcPr>
          <w:p w14:paraId="25A5C7A4"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Materia</w:t>
            </w:r>
          </w:p>
        </w:tc>
        <w:tc>
          <w:tcPr>
            <w:tcW w:w="2808" w:type="pct"/>
            <w:tcBorders>
              <w:bottom w:val="single" w:sz="12" w:space="0" w:color="FFFFFF"/>
            </w:tcBorders>
            <w:shd w:val="clear" w:color="auto" w:fill="FEF4EC"/>
            <w:noWrap/>
            <w:vAlign w:val="center"/>
            <w:hideMark/>
          </w:tcPr>
          <w:p w14:paraId="63E8A589"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Número de resoluciones</w:t>
            </w:r>
          </w:p>
        </w:tc>
      </w:tr>
      <w:tr w:rsidR="00C54213" w:rsidRPr="003E3CA5" w14:paraId="1814C9F1" w14:textId="77777777" w:rsidTr="00C54213">
        <w:trPr>
          <w:trHeight w:val="300"/>
        </w:trPr>
        <w:tc>
          <w:tcPr>
            <w:tcW w:w="2192" w:type="pct"/>
            <w:shd w:val="clear" w:color="auto" w:fill="FEF4EC"/>
            <w:noWrap/>
            <w:vAlign w:val="center"/>
            <w:hideMark/>
          </w:tcPr>
          <w:p w14:paraId="39391B70" w14:textId="77777777" w:rsidR="00C54213" w:rsidRPr="003E3CA5" w:rsidRDefault="00C54213" w:rsidP="00C54213">
            <w:pPr>
              <w:spacing w:after="0"/>
              <w:rPr>
                <w:rFonts w:eastAsia="Times New Roman" w:cs="Futura"/>
                <w:color w:val="595959"/>
                <w:sz w:val="20"/>
                <w:szCs w:val="20"/>
              </w:rPr>
            </w:pPr>
            <w:r w:rsidRPr="003E3CA5">
              <w:rPr>
                <w:rFonts w:eastAsia="Times New Roman" w:cs="Futura"/>
                <w:color w:val="595959"/>
                <w:sz w:val="20"/>
                <w:szCs w:val="20"/>
              </w:rPr>
              <w:t>Impacto Ambiental</w:t>
            </w:r>
          </w:p>
        </w:tc>
        <w:tc>
          <w:tcPr>
            <w:tcW w:w="2808" w:type="pct"/>
            <w:shd w:val="clear" w:color="auto" w:fill="FEF4EC"/>
            <w:noWrap/>
            <w:vAlign w:val="center"/>
            <w:hideMark/>
          </w:tcPr>
          <w:p w14:paraId="5EDE7AAB"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282</w:t>
            </w:r>
          </w:p>
        </w:tc>
      </w:tr>
      <w:tr w:rsidR="00C54213" w:rsidRPr="003E3CA5" w14:paraId="58A2F214" w14:textId="77777777" w:rsidTr="00C54213">
        <w:trPr>
          <w:trHeight w:val="300"/>
        </w:trPr>
        <w:tc>
          <w:tcPr>
            <w:tcW w:w="2192" w:type="pct"/>
            <w:shd w:val="clear" w:color="auto" w:fill="FEF4EC"/>
            <w:noWrap/>
            <w:vAlign w:val="center"/>
            <w:hideMark/>
          </w:tcPr>
          <w:p w14:paraId="7093D187" w14:textId="77777777" w:rsidR="00C54213" w:rsidRPr="003E3CA5" w:rsidRDefault="00C54213" w:rsidP="00C54213">
            <w:pPr>
              <w:spacing w:after="0"/>
              <w:rPr>
                <w:rFonts w:eastAsia="Times New Roman" w:cs="Futura"/>
                <w:color w:val="595959"/>
                <w:sz w:val="20"/>
                <w:szCs w:val="20"/>
              </w:rPr>
            </w:pPr>
            <w:r w:rsidRPr="003E3CA5">
              <w:rPr>
                <w:rFonts w:eastAsia="Times New Roman" w:cs="Futura"/>
                <w:color w:val="595959"/>
                <w:sz w:val="20"/>
                <w:szCs w:val="20"/>
              </w:rPr>
              <w:t>Residuos</w:t>
            </w:r>
          </w:p>
        </w:tc>
        <w:tc>
          <w:tcPr>
            <w:tcW w:w="2808" w:type="pct"/>
            <w:shd w:val="clear" w:color="auto" w:fill="FEF4EC"/>
            <w:noWrap/>
            <w:vAlign w:val="center"/>
            <w:hideMark/>
          </w:tcPr>
          <w:p w14:paraId="71DA23F9"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85</w:t>
            </w:r>
          </w:p>
        </w:tc>
      </w:tr>
      <w:tr w:rsidR="00C54213" w:rsidRPr="003E3CA5" w14:paraId="640F998B" w14:textId="77777777" w:rsidTr="00C54213">
        <w:trPr>
          <w:trHeight w:val="300"/>
        </w:trPr>
        <w:tc>
          <w:tcPr>
            <w:tcW w:w="2192" w:type="pct"/>
            <w:shd w:val="clear" w:color="auto" w:fill="FEF4EC"/>
            <w:noWrap/>
            <w:vAlign w:val="center"/>
            <w:hideMark/>
          </w:tcPr>
          <w:p w14:paraId="7E2DD562" w14:textId="77777777" w:rsidR="00C54213" w:rsidRPr="003E3CA5" w:rsidRDefault="00C54213" w:rsidP="00C54213">
            <w:pPr>
              <w:spacing w:after="0"/>
              <w:rPr>
                <w:rFonts w:eastAsia="Times New Roman" w:cs="Futura"/>
                <w:color w:val="595959"/>
                <w:sz w:val="20"/>
                <w:szCs w:val="20"/>
              </w:rPr>
            </w:pPr>
            <w:r w:rsidRPr="003E3CA5">
              <w:rPr>
                <w:rFonts w:eastAsia="Times New Roman" w:cs="Futura"/>
                <w:color w:val="595959"/>
                <w:sz w:val="20"/>
                <w:szCs w:val="20"/>
              </w:rPr>
              <w:t>Bienestar animal</w:t>
            </w:r>
          </w:p>
        </w:tc>
        <w:tc>
          <w:tcPr>
            <w:tcW w:w="2808" w:type="pct"/>
            <w:shd w:val="clear" w:color="auto" w:fill="FEF4EC"/>
            <w:noWrap/>
            <w:vAlign w:val="center"/>
            <w:hideMark/>
          </w:tcPr>
          <w:p w14:paraId="3F6014ED"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1</w:t>
            </w:r>
          </w:p>
        </w:tc>
      </w:tr>
      <w:tr w:rsidR="00C54213" w:rsidRPr="003E3CA5" w14:paraId="486BCE94" w14:textId="77777777" w:rsidTr="00C54213">
        <w:trPr>
          <w:trHeight w:val="300"/>
        </w:trPr>
        <w:tc>
          <w:tcPr>
            <w:tcW w:w="2192" w:type="pct"/>
            <w:shd w:val="clear" w:color="auto" w:fill="FEF4EC"/>
            <w:noWrap/>
            <w:vAlign w:val="center"/>
            <w:hideMark/>
          </w:tcPr>
          <w:p w14:paraId="45825458" w14:textId="77777777" w:rsidR="00C54213" w:rsidRPr="003E3CA5" w:rsidRDefault="00C54213" w:rsidP="00C54213">
            <w:pPr>
              <w:spacing w:after="0"/>
              <w:rPr>
                <w:rFonts w:eastAsia="Times New Roman" w:cs="Futura"/>
                <w:color w:val="595959"/>
                <w:sz w:val="20"/>
                <w:szCs w:val="20"/>
              </w:rPr>
            </w:pPr>
            <w:r w:rsidRPr="003E3CA5">
              <w:rPr>
                <w:rFonts w:eastAsia="Times New Roman" w:cs="Futura"/>
                <w:color w:val="595959"/>
                <w:sz w:val="20"/>
                <w:szCs w:val="20"/>
              </w:rPr>
              <w:t>Total</w:t>
            </w:r>
          </w:p>
        </w:tc>
        <w:tc>
          <w:tcPr>
            <w:tcW w:w="2808" w:type="pct"/>
            <w:shd w:val="clear" w:color="auto" w:fill="FEF4EC"/>
            <w:noWrap/>
            <w:vAlign w:val="center"/>
            <w:hideMark/>
          </w:tcPr>
          <w:p w14:paraId="33EA8E8F"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368</w:t>
            </w:r>
          </w:p>
        </w:tc>
      </w:tr>
    </w:tbl>
    <w:p w14:paraId="4F23DAAC" w14:textId="14D64084" w:rsidR="00C54213" w:rsidRPr="00C54213" w:rsidRDefault="00C54213" w:rsidP="00C54213">
      <w:pPr>
        <w:jc w:val="center"/>
        <w:rPr>
          <w:rFonts w:eastAsia="Times New Roman" w:cs="Futura"/>
          <w:color w:val="595959"/>
          <w:sz w:val="16"/>
          <w:szCs w:val="16"/>
        </w:rPr>
      </w:pPr>
      <w:r w:rsidRPr="003E3CA5">
        <w:rPr>
          <w:rFonts w:eastAsia="Times New Roman" w:cs="Futura"/>
          <w:color w:val="595959"/>
          <w:sz w:val="16"/>
          <w:szCs w:val="16"/>
        </w:rPr>
        <w:t>Fuente: Procura</w:t>
      </w:r>
      <w:r>
        <w:rPr>
          <w:rFonts w:eastAsia="Times New Roman" w:cs="Futura"/>
          <w:color w:val="595959"/>
          <w:sz w:val="16"/>
          <w:szCs w:val="16"/>
        </w:rPr>
        <w:t>duría de Protección al Ambiente</w:t>
      </w:r>
    </w:p>
    <w:p w14:paraId="2D88C789" w14:textId="77777777" w:rsidR="00C54213" w:rsidRDefault="00C54213" w:rsidP="00C54213">
      <w:pPr>
        <w:spacing w:after="0" w:line="240" w:lineRule="auto"/>
        <w:rPr>
          <w:rFonts w:eastAsia="Times New Roman" w:cs="Futura"/>
          <w:b/>
          <w:color w:val="595959"/>
        </w:rPr>
      </w:pPr>
    </w:p>
    <w:p w14:paraId="735B9E72" w14:textId="77777777" w:rsidR="00C54213" w:rsidRPr="003E3CA5" w:rsidRDefault="00C54213" w:rsidP="00C54213">
      <w:pPr>
        <w:spacing w:after="0" w:line="240" w:lineRule="auto"/>
        <w:rPr>
          <w:rFonts w:eastAsia="Times New Roman" w:cs="Futura"/>
          <w:color w:val="595959"/>
        </w:rPr>
      </w:pPr>
      <w:r w:rsidRPr="003E3CA5">
        <w:rPr>
          <w:rFonts w:eastAsia="Times New Roman" w:cs="Futura"/>
          <w:color w:val="595959"/>
        </w:rPr>
        <w:t>La PPA a través del Programa Estatal de Autorregulación y Auditorías Ambientales, ha fomentado la aplicación de procesos voluntarios para incentivar y reconocer a aquellas empresas que dan cumplimento con la legislación ambiental vigente. Durante el año 2016 al 2018 se emitieron un total 32 certificados entre inscripciones y renovaciones.</w:t>
      </w:r>
    </w:p>
    <w:p w14:paraId="1CDA66CA" w14:textId="77777777" w:rsidR="00C54213" w:rsidRDefault="00C54213" w:rsidP="00C54213">
      <w:pPr>
        <w:spacing w:line="240" w:lineRule="auto"/>
        <w:jc w:val="center"/>
        <w:rPr>
          <w:rFonts w:eastAsia="Times New Roman" w:cs="Futura"/>
          <w:color w:val="595959"/>
        </w:rPr>
      </w:pPr>
    </w:p>
    <w:p w14:paraId="01A6121A" w14:textId="77777777" w:rsidR="00C54213" w:rsidRDefault="00C54213" w:rsidP="00C54213">
      <w:pPr>
        <w:spacing w:line="240" w:lineRule="auto"/>
        <w:jc w:val="center"/>
        <w:rPr>
          <w:rFonts w:eastAsia="Times New Roman" w:cs="Futura"/>
          <w:color w:val="595959"/>
        </w:rPr>
      </w:pPr>
    </w:p>
    <w:p w14:paraId="7A75CAF0" w14:textId="77777777" w:rsidR="00C54213" w:rsidRDefault="00C54213" w:rsidP="00C54213">
      <w:pPr>
        <w:spacing w:line="240" w:lineRule="auto"/>
        <w:jc w:val="center"/>
        <w:rPr>
          <w:rFonts w:eastAsia="Times New Roman" w:cs="Futura"/>
          <w:color w:val="595959"/>
        </w:rPr>
      </w:pPr>
    </w:p>
    <w:p w14:paraId="5B112432" w14:textId="77777777" w:rsidR="00C54213" w:rsidRPr="003E3CA5" w:rsidRDefault="00C54213" w:rsidP="00C54213">
      <w:pPr>
        <w:spacing w:line="240" w:lineRule="auto"/>
        <w:jc w:val="center"/>
        <w:rPr>
          <w:rFonts w:eastAsia="Times New Roman" w:cs="Futura"/>
          <w:color w:val="595959"/>
          <w:sz w:val="22"/>
          <w:szCs w:val="22"/>
        </w:rPr>
      </w:pPr>
      <w:r w:rsidRPr="003E3CA5">
        <w:rPr>
          <w:rFonts w:eastAsia="Times New Roman" w:cs="Futura"/>
          <w:color w:val="595959"/>
          <w:sz w:val="22"/>
          <w:szCs w:val="22"/>
        </w:rPr>
        <w:t>Certificados Ambientales Entregados</w:t>
      </w:r>
    </w:p>
    <w:tbl>
      <w:tblPr>
        <w:tblpPr w:leftFromText="141" w:rightFromText="141" w:vertAnchor="text" w:horzAnchor="margin" w:tblpXSpec="center" w:tblpY="152"/>
        <w:tblW w:w="41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8"/>
        <w:gridCol w:w="1446"/>
        <w:gridCol w:w="1443"/>
        <w:gridCol w:w="2105"/>
      </w:tblGrid>
      <w:tr w:rsidR="00C54213" w:rsidRPr="003E3CA5" w14:paraId="31B2B9AA" w14:textId="77777777" w:rsidTr="00C54213">
        <w:trPr>
          <w:trHeight w:val="244"/>
        </w:trPr>
        <w:tc>
          <w:tcPr>
            <w:tcW w:w="1875" w:type="pct"/>
            <w:tcBorders>
              <w:bottom w:val="single" w:sz="12" w:space="0" w:color="FFFFFF"/>
            </w:tcBorders>
            <w:shd w:val="clear" w:color="auto" w:fill="auto"/>
            <w:vAlign w:val="center"/>
          </w:tcPr>
          <w:p w14:paraId="3BA66736" w14:textId="77777777" w:rsidR="00C54213" w:rsidRPr="003E3CA5" w:rsidRDefault="00C54213" w:rsidP="00C54213">
            <w:pPr>
              <w:tabs>
                <w:tab w:val="left" w:pos="2640"/>
              </w:tabs>
              <w:spacing w:after="0"/>
              <w:jc w:val="center"/>
              <w:rPr>
                <w:rFonts w:eastAsia="Times New Roman" w:cs="Futura"/>
                <w:color w:val="595959"/>
                <w:sz w:val="20"/>
                <w:szCs w:val="20"/>
              </w:rPr>
            </w:pPr>
            <w:r w:rsidRPr="003E3CA5">
              <w:rPr>
                <w:rFonts w:eastAsia="Times New Roman" w:cs="Futura"/>
                <w:color w:val="595959"/>
                <w:sz w:val="20"/>
                <w:szCs w:val="20"/>
              </w:rPr>
              <w:lastRenderedPageBreak/>
              <w:t>Municipio</w:t>
            </w:r>
          </w:p>
        </w:tc>
        <w:tc>
          <w:tcPr>
            <w:tcW w:w="904" w:type="pct"/>
            <w:tcBorders>
              <w:bottom w:val="single" w:sz="12" w:space="0" w:color="FFFFFF"/>
            </w:tcBorders>
            <w:shd w:val="clear" w:color="auto" w:fill="auto"/>
            <w:vAlign w:val="center"/>
          </w:tcPr>
          <w:p w14:paraId="79D247C6" w14:textId="77777777" w:rsidR="00C54213" w:rsidRPr="003E3CA5" w:rsidRDefault="00C54213" w:rsidP="00C54213">
            <w:pPr>
              <w:tabs>
                <w:tab w:val="left" w:pos="2640"/>
              </w:tabs>
              <w:spacing w:after="0"/>
              <w:jc w:val="center"/>
              <w:rPr>
                <w:rFonts w:eastAsia="Times New Roman" w:cs="Futura"/>
                <w:color w:val="595959"/>
                <w:sz w:val="20"/>
                <w:szCs w:val="20"/>
              </w:rPr>
            </w:pPr>
            <w:r w:rsidRPr="003E3CA5">
              <w:rPr>
                <w:rFonts w:eastAsia="Times New Roman" w:cs="Futura"/>
                <w:color w:val="595959"/>
                <w:sz w:val="20"/>
                <w:szCs w:val="20"/>
              </w:rPr>
              <w:t>2016</w:t>
            </w:r>
          </w:p>
        </w:tc>
        <w:tc>
          <w:tcPr>
            <w:tcW w:w="903" w:type="pct"/>
            <w:tcBorders>
              <w:bottom w:val="single" w:sz="12" w:space="0" w:color="FFFFFF"/>
            </w:tcBorders>
            <w:shd w:val="clear" w:color="auto" w:fill="auto"/>
            <w:vAlign w:val="center"/>
          </w:tcPr>
          <w:p w14:paraId="131869DF" w14:textId="77777777" w:rsidR="00C54213" w:rsidRPr="003E3CA5" w:rsidRDefault="00C54213" w:rsidP="00C54213">
            <w:pPr>
              <w:tabs>
                <w:tab w:val="left" w:pos="2640"/>
              </w:tabs>
              <w:spacing w:after="0"/>
              <w:jc w:val="center"/>
              <w:rPr>
                <w:rFonts w:eastAsia="Times New Roman" w:cs="Futura"/>
                <w:color w:val="595959"/>
                <w:sz w:val="20"/>
                <w:szCs w:val="20"/>
              </w:rPr>
            </w:pPr>
            <w:r w:rsidRPr="003E3CA5">
              <w:rPr>
                <w:rFonts w:eastAsia="Times New Roman" w:cs="Futura"/>
                <w:color w:val="595959"/>
                <w:sz w:val="20"/>
                <w:szCs w:val="20"/>
              </w:rPr>
              <w:t>2017</w:t>
            </w:r>
          </w:p>
        </w:tc>
        <w:tc>
          <w:tcPr>
            <w:tcW w:w="1317" w:type="pct"/>
            <w:tcBorders>
              <w:bottom w:val="single" w:sz="12" w:space="0" w:color="FFFFFF"/>
            </w:tcBorders>
            <w:shd w:val="clear" w:color="auto" w:fill="auto"/>
            <w:vAlign w:val="center"/>
          </w:tcPr>
          <w:p w14:paraId="2AA25C11" w14:textId="77777777" w:rsidR="00C54213" w:rsidRPr="003E3CA5" w:rsidRDefault="00C54213" w:rsidP="00C54213">
            <w:pPr>
              <w:tabs>
                <w:tab w:val="left" w:pos="2640"/>
              </w:tabs>
              <w:spacing w:after="0"/>
              <w:jc w:val="center"/>
              <w:rPr>
                <w:rFonts w:eastAsia="Times New Roman" w:cs="Futura"/>
                <w:color w:val="595959"/>
                <w:sz w:val="20"/>
                <w:szCs w:val="20"/>
              </w:rPr>
            </w:pPr>
            <w:r w:rsidRPr="003E3CA5">
              <w:rPr>
                <w:rFonts w:eastAsia="Times New Roman" w:cs="Futura"/>
                <w:color w:val="595959"/>
                <w:sz w:val="20"/>
                <w:szCs w:val="20"/>
              </w:rPr>
              <w:t>2018</w:t>
            </w:r>
          </w:p>
        </w:tc>
      </w:tr>
      <w:tr w:rsidR="00C54213" w:rsidRPr="003E3CA5" w14:paraId="0B08621E" w14:textId="77777777" w:rsidTr="00C54213">
        <w:trPr>
          <w:trHeight w:val="235"/>
        </w:trPr>
        <w:tc>
          <w:tcPr>
            <w:tcW w:w="1875" w:type="pct"/>
            <w:shd w:val="clear" w:color="auto" w:fill="auto"/>
            <w:vAlign w:val="center"/>
          </w:tcPr>
          <w:p w14:paraId="30897F28" w14:textId="77777777" w:rsidR="00C54213" w:rsidRPr="003E3CA5" w:rsidRDefault="00C54213" w:rsidP="00C54213">
            <w:pPr>
              <w:tabs>
                <w:tab w:val="left" w:pos="2640"/>
              </w:tabs>
              <w:spacing w:after="0"/>
              <w:rPr>
                <w:rFonts w:eastAsia="Times New Roman" w:cs="Futura"/>
                <w:color w:val="595959"/>
                <w:sz w:val="20"/>
                <w:szCs w:val="20"/>
              </w:rPr>
            </w:pPr>
            <w:r w:rsidRPr="003E3CA5">
              <w:rPr>
                <w:rFonts w:eastAsia="Times New Roman" w:cs="Futura"/>
                <w:color w:val="595959"/>
                <w:sz w:val="20"/>
                <w:szCs w:val="20"/>
              </w:rPr>
              <w:t>Benito Juárez</w:t>
            </w:r>
          </w:p>
        </w:tc>
        <w:tc>
          <w:tcPr>
            <w:tcW w:w="904" w:type="pct"/>
            <w:shd w:val="clear" w:color="auto" w:fill="auto"/>
            <w:vAlign w:val="center"/>
          </w:tcPr>
          <w:p w14:paraId="25DFF78D" w14:textId="77777777" w:rsidR="00C54213" w:rsidRPr="003E3CA5" w:rsidRDefault="00C54213" w:rsidP="00C54213">
            <w:pPr>
              <w:tabs>
                <w:tab w:val="left" w:pos="2640"/>
              </w:tabs>
              <w:spacing w:after="0"/>
              <w:jc w:val="center"/>
              <w:rPr>
                <w:rFonts w:eastAsia="Times New Roman" w:cs="Futura"/>
                <w:color w:val="595959"/>
                <w:sz w:val="20"/>
                <w:szCs w:val="20"/>
              </w:rPr>
            </w:pPr>
            <w:r w:rsidRPr="003E3CA5">
              <w:rPr>
                <w:rFonts w:eastAsia="Times New Roman" w:cs="Futura"/>
                <w:color w:val="595959"/>
                <w:sz w:val="20"/>
                <w:szCs w:val="20"/>
              </w:rPr>
              <w:t>-</w:t>
            </w:r>
          </w:p>
        </w:tc>
        <w:tc>
          <w:tcPr>
            <w:tcW w:w="903" w:type="pct"/>
            <w:shd w:val="clear" w:color="auto" w:fill="auto"/>
            <w:vAlign w:val="center"/>
          </w:tcPr>
          <w:p w14:paraId="1C28A3C8" w14:textId="77777777" w:rsidR="00C54213" w:rsidRPr="003E3CA5" w:rsidRDefault="00C54213" w:rsidP="00C54213">
            <w:pPr>
              <w:tabs>
                <w:tab w:val="left" w:pos="2640"/>
              </w:tabs>
              <w:spacing w:after="0"/>
              <w:jc w:val="center"/>
              <w:rPr>
                <w:rFonts w:eastAsia="Times New Roman" w:cs="Futura"/>
                <w:color w:val="595959"/>
                <w:sz w:val="20"/>
                <w:szCs w:val="20"/>
              </w:rPr>
            </w:pPr>
            <w:r w:rsidRPr="003E3CA5">
              <w:rPr>
                <w:rFonts w:eastAsia="Times New Roman" w:cs="Futura"/>
                <w:color w:val="595959"/>
                <w:sz w:val="20"/>
                <w:szCs w:val="20"/>
              </w:rPr>
              <w:t>6</w:t>
            </w:r>
          </w:p>
        </w:tc>
        <w:tc>
          <w:tcPr>
            <w:tcW w:w="1317" w:type="pct"/>
            <w:shd w:val="clear" w:color="auto" w:fill="auto"/>
            <w:vAlign w:val="center"/>
          </w:tcPr>
          <w:p w14:paraId="5E1FF50A" w14:textId="77777777" w:rsidR="00C54213" w:rsidRPr="003E3CA5" w:rsidRDefault="00C54213" w:rsidP="00C54213">
            <w:pPr>
              <w:tabs>
                <w:tab w:val="left" w:pos="2640"/>
              </w:tabs>
              <w:spacing w:after="0"/>
              <w:jc w:val="center"/>
              <w:rPr>
                <w:rFonts w:eastAsia="Times New Roman" w:cs="Futura"/>
                <w:color w:val="595959"/>
                <w:sz w:val="20"/>
                <w:szCs w:val="20"/>
              </w:rPr>
            </w:pPr>
            <w:r w:rsidRPr="003E3CA5">
              <w:rPr>
                <w:rFonts w:eastAsia="Times New Roman" w:cs="Futura"/>
                <w:color w:val="595959"/>
                <w:sz w:val="20"/>
                <w:szCs w:val="20"/>
              </w:rPr>
              <w:t>8</w:t>
            </w:r>
          </w:p>
        </w:tc>
      </w:tr>
      <w:tr w:rsidR="00C54213" w:rsidRPr="003E3CA5" w14:paraId="468AFB39" w14:textId="77777777" w:rsidTr="00C54213">
        <w:trPr>
          <w:trHeight w:val="204"/>
        </w:trPr>
        <w:tc>
          <w:tcPr>
            <w:tcW w:w="1875" w:type="pct"/>
            <w:shd w:val="clear" w:color="auto" w:fill="auto"/>
            <w:vAlign w:val="center"/>
          </w:tcPr>
          <w:p w14:paraId="5BA8D870" w14:textId="77777777" w:rsidR="00C54213" w:rsidRPr="003E3CA5" w:rsidRDefault="00C54213" w:rsidP="00C54213">
            <w:pPr>
              <w:tabs>
                <w:tab w:val="left" w:pos="2640"/>
              </w:tabs>
              <w:spacing w:after="0"/>
              <w:rPr>
                <w:rFonts w:eastAsia="Times New Roman" w:cs="Futura"/>
                <w:color w:val="595959"/>
                <w:sz w:val="20"/>
                <w:szCs w:val="20"/>
              </w:rPr>
            </w:pPr>
            <w:r w:rsidRPr="003E3CA5">
              <w:rPr>
                <w:rFonts w:eastAsia="Times New Roman" w:cs="Futura"/>
                <w:color w:val="595959"/>
                <w:sz w:val="20"/>
                <w:szCs w:val="20"/>
              </w:rPr>
              <w:t>Cozumel</w:t>
            </w:r>
          </w:p>
        </w:tc>
        <w:tc>
          <w:tcPr>
            <w:tcW w:w="904" w:type="pct"/>
            <w:shd w:val="clear" w:color="auto" w:fill="auto"/>
            <w:vAlign w:val="center"/>
          </w:tcPr>
          <w:p w14:paraId="77841BB9" w14:textId="77777777" w:rsidR="00C54213" w:rsidRPr="003E3CA5" w:rsidRDefault="00C54213" w:rsidP="00C54213">
            <w:pPr>
              <w:tabs>
                <w:tab w:val="left" w:pos="2640"/>
              </w:tabs>
              <w:spacing w:after="0"/>
              <w:jc w:val="center"/>
              <w:rPr>
                <w:rFonts w:eastAsia="Times New Roman" w:cs="Futura"/>
                <w:color w:val="595959"/>
                <w:sz w:val="20"/>
                <w:szCs w:val="20"/>
              </w:rPr>
            </w:pPr>
            <w:r w:rsidRPr="003E3CA5">
              <w:rPr>
                <w:rFonts w:eastAsia="Times New Roman" w:cs="Futura"/>
                <w:color w:val="595959"/>
                <w:sz w:val="20"/>
                <w:szCs w:val="20"/>
              </w:rPr>
              <w:t>-</w:t>
            </w:r>
          </w:p>
        </w:tc>
        <w:tc>
          <w:tcPr>
            <w:tcW w:w="903" w:type="pct"/>
            <w:shd w:val="clear" w:color="auto" w:fill="auto"/>
            <w:vAlign w:val="center"/>
          </w:tcPr>
          <w:p w14:paraId="22287CA6" w14:textId="77777777" w:rsidR="00C54213" w:rsidRPr="003E3CA5" w:rsidRDefault="00C54213" w:rsidP="00C54213">
            <w:pPr>
              <w:tabs>
                <w:tab w:val="left" w:pos="2640"/>
              </w:tabs>
              <w:spacing w:after="0"/>
              <w:jc w:val="center"/>
              <w:rPr>
                <w:rFonts w:eastAsia="Times New Roman" w:cs="Futura"/>
                <w:color w:val="595959"/>
                <w:sz w:val="20"/>
                <w:szCs w:val="20"/>
              </w:rPr>
            </w:pPr>
            <w:r w:rsidRPr="003E3CA5">
              <w:rPr>
                <w:rFonts w:eastAsia="Times New Roman" w:cs="Futura"/>
                <w:color w:val="595959"/>
                <w:sz w:val="20"/>
                <w:szCs w:val="20"/>
              </w:rPr>
              <w:t>3</w:t>
            </w:r>
          </w:p>
        </w:tc>
        <w:tc>
          <w:tcPr>
            <w:tcW w:w="1317" w:type="pct"/>
            <w:shd w:val="clear" w:color="auto" w:fill="auto"/>
            <w:vAlign w:val="center"/>
          </w:tcPr>
          <w:p w14:paraId="0642AA46" w14:textId="77777777" w:rsidR="00C54213" w:rsidRPr="003E3CA5" w:rsidRDefault="00C54213" w:rsidP="00C54213">
            <w:pPr>
              <w:tabs>
                <w:tab w:val="left" w:pos="2640"/>
              </w:tabs>
              <w:spacing w:after="0"/>
              <w:jc w:val="center"/>
              <w:rPr>
                <w:rFonts w:eastAsia="Times New Roman" w:cs="Futura"/>
                <w:color w:val="595959"/>
                <w:sz w:val="20"/>
                <w:szCs w:val="20"/>
              </w:rPr>
            </w:pPr>
            <w:r w:rsidRPr="003E3CA5">
              <w:rPr>
                <w:rFonts w:eastAsia="Times New Roman" w:cs="Futura"/>
                <w:color w:val="595959"/>
                <w:sz w:val="20"/>
                <w:szCs w:val="20"/>
              </w:rPr>
              <w:t>4</w:t>
            </w:r>
          </w:p>
        </w:tc>
      </w:tr>
      <w:tr w:rsidR="00C54213" w:rsidRPr="003E3CA5" w14:paraId="1C683867" w14:textId="77777777" w:rsidTr="00C54213">
        <w:trPr>
          <w:trHeight w:val="201"/>
        </w:trPr>
        <w:tc>
          <w:tcPr>
            <w:tcW w:w="1875" w:type="pct"/>
            <w:shd w:val="clear" w:color="auto" w:fill="auto"/>
            <w:vAlign w:val="center"/>
          </w:tcPr>
          <w:p w14:paraId="5CD49199" w14:textId="77777777" w:rsidR="00C54213" w:rsidRPr="003E3CA5" w:rsidRDefault="00C54213" w:rsidP="00C54213">
            <w:pPr>
              <w:tabs>
                <w:tab w:val="left" w:pos="2640"/>
              </w:tabs>
              <w:spacing w:after="0"/>
              <w:rPr>
                <w:rFonts w:eastAsia="Times New Roman" w:cs="Futura"/>
                <w:color w:val="595959"/>
                <w:sz w:val="20"/>
                <w:szCs w:val="20"/>
              </w:rPr>
            </w:pPr>
            <w:r w:rsidRPr="003E3CA5">
              <w:rPr>
                <w:rFonts w:eastAsia="Times New Roman" w:cs="Futura"/>
                <w:color w:val="595959"/>
                <w:sz w:val="20"/>
                <w:szCs w:val="20"/>
              </w:rPr>
              <w:t>Othón P. Blanco</w:t>
            </w:r>
          </w:p>
        </w:tc>
        <w:tc>
          <w:tcPr>
            <w:tcW w:w="904" w:type="pct"/>
            <w:shd w:val="clear" w:color="auto" w:fill="auto"/>
            <w:vAlign w:val="center"/>
          </w:tcPr>
          <w:p w14:paraId="61E276E4" w14:textId="77777777" w:rsidR="00C54213" w:rsidRPr="003E3CA5" w:rsidRDefault="00C54213" w:rsidP="00C54213">
            <w:pPr>
              <w:tabs>
                <w:tab w:val="left" w:pos="2640"/>
              </w:tabs>
              <w:spacing w:after="0"/>
              <w:jc w:val="center"/>
              <w:rPr>
                <w:rFonts w:eastAsia="Times New Roman" w:cs="Futura"/>
                <w:color w:val="595959"/>
                <w:sz w:val="20"/>
                <w:szCs w:val="20"/>
              </w:rPr>
            </w:pPr>
            <w:r w:rsidRPr="003E3CA5">
              <w:rPr>
                <w:rFonts w:eastAsia="Times New Roman" w:cs="Futura"/>
                <w:color w:val="595959"/>
                <w:sz w:val="20"/>
                <w:szCs w:val="20"/>
              </w:rPr>
              <w:t>-</w:t>
            </w:r>
          </w:p>
        </w:tc>
        <w:tc>
          <w:tcPr>
            <w:tcW w:w="903" w:type="pct"/>
            <w:shd w:val="clear" w:color="auto" w:fill="auto"/>
            <w:vAlign w:val="center"/>
          </w:tcPr>
          <w:p w14:paraId="47F800A3" w14:textId="77777777" w:rsidR="00C54213" w:rsidRPr="003E3CA5" w:rsidRDefault="00C54213" w:rsidP="00C54213">
            <w:pPr>
              <w:tabs>
                <w:tab w:val="left" w:pos="2640"/>
              </w:tabs>
              <w:spacing w:after="0"/>
              <w:jc w:val="center"/>
              <w:rPr>
                <w:rFonts w:eastAsia="Times New Roman" w:cs="Futura"/>
                <w:color w:val="595959"/>
                <w:sz w:val="20"/>
                <w:szCs w:val="20"/>
              </w:rPr>
            </w:pPr>
            <w:r w:rsidRPr="003E3CA5">
              <w:rPr>
                <w:rFonts w:eastAsia="Times New Roman" w:cs="Futura"/>
                <w:color w:val="595959"/>
                <w:sz w:val="20"/>
                <w:szCs w:val="20"/>
              </w:rPr>
              <w:t>1</w:t>
            </w:r>
          </w:p>
        </w:tc>
        <w:tc>
          <w:tcPr>
            <w:tcW w:w="1317" w:type="pct"/>
            <w:shd w:val="clear" w:color="auto" w:fill="auto"/>
            <w:vAlign w:val="center"/>
          </w:tcPr>
          <w:p w14:paraId="103D5811" w14:textId="77777777" w:rsidR="00C54213" w:rsidRPr="003E3CA5" w:rsidRDefault="00C54213" w:rsidP="00C54213">
            <w:pPr>
              <w:tabs>
                <w:tab w:val="left" w:pos="2640"/>
              </w:tabs>
              <w:spacing w:after="0"/>
              <w:jc w:val="center"/>
              <w:rPr>
                <w:rFonts w:eastAsia="Times New Roman" w:cs="Futura"/>
                <w:color w:val="595959"/>
                <w:sz w:val="20"/>
                <w:szCs w:val="20"/>
              </w:rPr>
            </w:pPr>
            <w:r w:rsidRPr="003E3CA5">
              <w:rPr>
                <w:rFonts w:eastAsia="Times New Roman" w:cs="Futura"/>
                <w:color w:val="595959"/>
                <w:sz w:val="20"/>
                <w:szCs w:val="20"/>
              </w:rPr>
              <w:t>2</w:t>
            </w:r>
          </w:p>
        </w:tc>
      </w:tr>
      <w:tr w:rsidR="00C54213" w:rsidRPr="003E3CA5" w14:paraId="4136BBAD" w14:textId="77777777" w:rsidTr="00C54213">
        <w:trPr>
          <w:trHeight w:val="235"/>
        </w:trPr>
        <w:tc>
          <w:tcPr>
            <w:tcW w:w="1875" w:type="pct"/>
            <w:shd w:val="clear" w:color="auto" w:fill="auto"/>
            <w:vAlign w:val="center"/>
          </w:tcPr>
          <w:p w14:paraId="6548920B" w14:textId="77777777" w:rsidR="00C54213" w:rsidRPr="003E3CA5" w:rsidRDefault="00C54213" w:rsidP="00C54213">
            <w:pPr>
              <w:tabs>
                <w:tab w:val="left" w:pos="2640"/>
              </w:tabs>
              <w:spacing w:after="0"/>
              <w:rPr>
                <w:rFonts w:eastAsia="Times New Roman" w:cs="Futura"/>
                <w:color w:val="595959"/>
                <w:sz w:val="20"/>
                <w:szCs w:val="20"/>
              </w:rPr>
            </w:pPr>
            <w:r w:rsidRPr="003E3CA5">
              <w:rPr>
                <w:rFonts w:eastAsia="Times New Roman" w:cs="Futura"/>
                <w:color w:val="595959"/>
                <w:sz w:val="20"/>
                <w:szCs w:val="20"/>
              </w:rPr>
              <w:t>Solidaridad</w:t>
            </w:r>
          </w:p>
        </w:tc>
        <w:tc>
          <w:tcPr>
            <w:tcW w:w="904" w:type="pct"/>
            <w:shd w:val="clear" w:color="auto" w:fill="auto"/>
            <w:vAlign w:val="center"/>
          </w:tcPr>
          <w:p w14:paraId="2C17ACE7" w14:textId="77777777" w:rsidR="00C54213" w:rsidRPr="003E3CA5" w:rsidRDefault="00C54213" w:rsidP="00C54213">
            <w:pPr>
              <w:tabs>
                <w:tab w:val="left" w:pos="2640"/>
              </w:tabs>
              <w:spacing w:after="0"/>
              <w:jc w:val="center"/>
              <w:rPr>
                <w:rFonts w:eastAsia="Times New Roman" w:cs="Futura"/>
                <w:color w:val="595959"/>
                <w:sz w:val="20"/>
                <w:szCs w:val="20"/>
              </w:rPr>
            </w:pPr>
            <w:r w:rsidRPr="003E3CA5">
              <w:rPr>
                <w:rFonts w:eastAsia="Times New Roman" w:cs="Futura"/>
                <w:color w:val="595959"/>
                <w:sz w:val="20"/>
                <w:szCs w:val="20"/>
              </w:rPr>
              <w:t>-</w:t>
            </w:r>
          </w:p>
        </w:tc>
        <w:tc>
          <w:tcPr>
            <w:tcW w:w="903" w:type="pct"/>
            <w:shd w:val="clear" w:color="auto" w:fill="auto"/>
            <w:vAlign w:val="center"/>
          </w:tcPr>
          <w:p w14:paraId="2350EBE4" w14:textId="77777777" w:rsidR="00C54213" w:rsidRPr="003E3CA5" w:rsidRDefault="00C54213" w:rsidP="00C54213">
            <w:pPr>
              <w:tabs>
                <w:tab w:val="left" w:pos="2640"/>
              </w:tabs>
              <w:spacing w:after="0"/>
              <w:jc w:val="center"/>
              <w:rPr>
                <w:rFonts w:eastAsia="Times New Roman" w:cs="Futura"/>
                <w:color w:val="595959"/>
                <w:sz w:val="20"/>
                <w:szCs w:val="20"/>
              </w:rPr>
            </w:pPr>
            <w:r w:rsidRPr="003E3CA5">
              <w:rPr>
                <w:rFonts w:eastAsia="Times New Roman" w:cs="Futura"/>
                <w:color w:val="595959"/>
                <w:sz w:val="20"/>
                <w:szCs w:val="20"/>
              </w:rPr>
              <w:t>3</w:t>
            </w:r>
          </w:p>
        </w:tc>
        <w:tc>
          <w:tcPr>
            <w:tcW w:w="1317" w:type="pct"/>
            <w:shd w:val="clear" w:color="auto" w:fill="auto"/>
            <w:vAlign w:val="center"/>
          </w:tcPr>
          <w:p w14:paraId="727658BA" w14:textId="77777777" w:rsidR="00C54213" w:rsidRPr="003E3CA5" w:rsidRDefault="00C54213" w:rsidP="00C54213">
            <w:pPr>
              <w:tabs>
                <w:tab w:val="left" w:pos="2640"/>
              </w:tabs>
              <w:spacing w:after="0"/>
              <w:jc w:val="center"/>
              <w:rPr>
                <w:rFonts w:eastAsia="Times New Roman" w:cs="Futura"/>
                <w:color w:val="595959"/>
                <w:sz w:val="20"/>
                <w:szCs w:val="20"/>
              </w:rPr>
            </w:pPr>
            <w:r w:rsidRPr="003E3CA5">
              <w:rPr>
                <w:rFonts w:eastAsia="Times New Roman" w:cs="Futura"/>
                <w:color w:val="595959"/>
                <w:sz w:val="20"/>
                <w:szCs w:val="20"/>
              </w:rPr>
              <w:t>3</w:t>
            </w:r>
          </w:p>
        </w:tc>
      </w:tr>
      <w:tr w:rsidR="00C54213" w:rsidRPr="003E3CA5" w14:paraId="40EBF12D" w14:textId="77777777" w:rsidTr="00C54213">
        <w:trPr>
          <w:trHeight w:val="243"/>
        </w:trPr>
        <w:tc>
          <w:tcPr>
            <w:tcW w:w="1875" w:type="pct"/>
            <w:shd w:val="clear" w:color="auto" w:fill="auto"/>
            <w:vAlign w:val="center"/>
          </w:tcPr>
          <w:p w14:paraId="6BCAA919" w14:textId="77777777" w:rsidR="00C54213" w:rsidRPr="003E3CA5" w:rsidRDefault="00C54213" w:rsidP="00C54213">
            <w:pPr>
              <w:tabs>
                <w:tab w:val="left" w:pos="2640"/>
              </w:tabs>
              <w:spacing w:after="0"/>
              <w:rPr>
                <w:rFonts w:eastAsia="Times New Roman" w:cs="Futura"/>
                <w:color w:val="595959"/>
                <w:sz w:val="20"/>
                <w:szCs w:val="20"/>
              </w:rPr>
            </w:pPr>
            <w:r w:rsidRPr="003E3CA5">
              <w:rPr>
                <w:rFonts w:eastAsia="Times New Roman" w:cs="Futura"/>
                <w:color w:val="595959"/>
                <w:sz w:val="20"/>
                <w:szCs w:val="20"/>
              </w:rPr>
              <w:t>Tulum</w:t>
            </w:r>
          </w:p>
        </w:tc>
        <w:tc>
          <w:tcPr>
            <w:tcW w:w="904" w:type="pct"/>
            <w:shd w:val="clear" w:color="auto" w:fill="auto"/>
            <w:vAlign w:val="center"/>
          </w:tcPr>
          <w:p w14:paraId="58C60856" w14:textId="77777777" w:rsidR="00C54213" w:rsidRPr="003E3CA5" w:rsidRDefault="00C54213" w:rsidP="00C54213">
            <w:pPr>
              <w:tabs>
                <w:tab w:val="left" w:pos="2640"/>
              </w:tabs>
              <w:spacing w:after="0"/>
              <w:jc w:val="center"/>
              <w:rPr>
                <w:rFonts w:eastAsia="Times New Roman" w:cs="Futura"/>
                <w:color w:val="595959"/>
                <w:sz w:val="20"/>
                <w:szCs w:val="20"/>
              </w:rPr>
            </w:pPr>
            <w:r w:rsidRPr="003E3CA5">
              <w:rPr>
                <w:rFonts w:eastAsia="Times New Roman" w:cs="Futura"/>
                <w:color w:val="595959"/>
                <w:sz w:val="20"/>
                <w:szCs w:val="20"/>
              </w:rPr>
              <w:t>-</w:t>
            </w:r>
          </w:p>
        </w:tc>
        <w:tc>
          <w:tcPr>
            <w:tcW w:w="903" w:type="pct"/>
            <w:shd w:val="clear" w:color="auto" w:fill="auto"/>
            <w:vAlign w:val="center"/>
          </w:tcPr>
          <w:p w14:paraId="403AA695" w14:textId="77777777" w:rsidR="00C54213" w:rsidRPr="003E3CA5" w:rsidRDefault="00C54213" w:rsidP="00C54213">
            <w:pPr>
              <w:tabs>
                <w:tab w:val="left" w:pos="2640"/>
              </w:tabs>
              <w:spacing w:after="0"/>
              <w:jc w:val="center"/>
              <w:rPr>
                <w:rFonts w:eastAsia="Times New Roman" w:cs="Futura"/>
                <w:color w:val="595959"/>
                <w:sz w:val="20"/>
                <w:szCs w:val="20"/>
              </w:rPr>
            </w:pPr>
            <w:r w:rsidRPr="003E3CA5">
              <w:rPr>
                <w:rFonts w:eastAsia="Times New Roman" w:cs="Futura"/>
                <w:color w:val="595959"/>
                <w:sz w:val="20"/>
                <w:szCs w:val="20"/>
              </w:rPr>
              <w:t>1</w:t>
            </w:r>
          </w:p>
        </w:tc>
        <w:tc>
          <w:tcPr>
            <w:tcW w:w="1317" w:type="pct"/>
            <w:shd w:val="clear" w:color="auto" w:fill="auto"/>
            <w:vAlign w:val="center"/>
          </w:tcPr>
          <w:p w14:paraId="251565B7" w14:textId="77777777" w:rsidR="00C54213" w:rsidRPr="003E3CA5" w:rsidRDefault="00C54213" w:rsidP="00C54213">
            <w:pPr>
              <w:tabs>
                <w:tab w:val="left" w:pos="2640"/>
              </w:tabs>
              <w:spacing w:after="0"/>
              <w:jc w:val="center"/>
              <w:rPr>
                <w:rFonts w:eastAsia="Times New Roman" w:cs="Futura"/>
                <w:color w:val="595959"/>
                <w:sz w:val="20"/>
                <w:szCs w:val="20"/>
              </w:rPr>
            </w:pPr>
            <w:r w:rsidRPr="003E3CA5">
              <w:rPr>
                <w:rFonts w:eastAsia="Times New Roman" w:cs="Futura"/>
                <w:color w:val="595959"/>
                <w:sz w:val="20"/>
                <w:szCs w:val="20"/>
              </w:rPr>
              <w:t>1</w:t>
            </w:r>
          </w:p>
        </w:tc>
      </w:tr>
      <w:tr w:rsidR="00C54213" w:rsidRPr="003E3CA5" w14:paraId="7C6AB596" w14:textId="77777777" w:rsidTr="00C54213">
        <w:trPr>
          <w:trHeight w:val="170"/>
        </w:trPr>
        <w:tc>
          <w:tcPr>
            <w:tcW w:w="1875" w:type="pct"/>
            <w:shd w:val="clear" w:color="auto" w:fill="auto"/>
            <w:vAlign w:val="center"/>
          </w:tcPr>
          <w:p w14:paraId="36902111" w14:textId="77777777" w:rsidR="00C54213" w:rsidRPr="003E3CA5" w:rsidRDefault="00C54213" w:rsidP="00C54213">
            <w:pPr>
              <w:tabs>
                <w:tab w:val="left" w:pos="2640"/>
              </w:tabs>
              <w:spacing w:after="0"/>
              <w:rPr>
                <w:rFonts w:eastAsia="Times New Roman" w:cs="Futura"/>
                <w:color w:val="595959"/>
                <w:sz w:val="20"/>
                <w:szCs w:val="20"/>
              </w:rPr>
            </w:pPr>
            <w:r w:rsidRPr="003E3CA5">
              <w:rPr>
                <w:rFonts w:eastAsia="Times New Roman" w:cs="Futura"/>
                <w:color w:val="595959"/>
                <w:sz w:val="20"/>
                <w:szCs w:val="20"/>
              </w:rPr>
              <w:t>Total</w:t>
            </w:r>
          </w:p>
        </w:tc>
        <w:tc>
          <w:tcPr>
            <w:tcW w:w="904" w:type="pct"/>
            <w:shd w:val="clear" w:color="auto" w:fill="auto"/>
            <w:vAlign w:val="center"/>
          </w:tcPr>
          <w:p w14:paraId="52515B39" w14:textId="77777777" w:rsidR="00C54213" w:rsidRPr="003E3CA5" w:rsidRDefault="00C54213" w:rsidP="00C54213">
            <w:pPr>
              <w:tabs>
                <w:tab w:val="left" w:pos="2640"/>
              </w:tabs>
              <w:spacing w:after="0"/>
              <w:jc w:val="center"/>
              <w:rPr>
                <w:rFonts w:eastAsia="Times New Roman" w:cs="Futura"/>
                <w:color w:val="595959"/>
                <w:sz w:val="20"/>
                <w:szCs w:val="20"/>
              </w:rPr>
            </w:pPr>
            <w:r w:rsidRPr="003E3CA5">
              <w:rPr>
                <w:rFonts w:eastAsia="Times New Roman" w:cs="Futura"/>
                <w:color w:val="595959"/>
                <w:sz w:val="20"/>
                <w:szCs w:val="20"/>
              </w:rPr>
              <w:t>-</w:t>
            </w:r>
          </w:p>
        </w:tc>
        <w:tc>
          <w:tcPr>
            <w:tcW w:w="903" w:type="pct"/>
            <w:shd w:val="clear" w:color="auto" w:fill="auto"/>
            <w:vAlign w:val="center"/>
          </w:tcPr>
          <w:p w14:paraId="16256F94" w14:textId="77777777" w:rsidR="00C54213" w:rsidRPr="003E3CA5" w:rsidRDefault="00C54213" w:rsidP="00C54213">
            <w:pPr>
              <w:tabs>
                <w:tab w:val="left" w:pos="2640"/>
              </w:tabs>
              <w:spacing w:after="0"/>
              <w:jc w:val="center"/>
              <w:rPr>
                <w:rFonts w:eastAsia="Times New Roman" w:cs="Futura"/>
                <w:color w:val="595959"/>
                <w:sz w:val="20"/>
                <w:szCs w:val="20"/>
              </w:rPr>
            </w:pPr>
            <w:r w:rsidRPr="003E3CA5">
              <w:rPr>
                <w:rFonts w:eastAsia="Times New Roman" w:cs="Futura"/>
                <w:color w:val="595959"/>
                <w:sz w:val="20"/>
                <w:szCs w:val="20"/>
              </w:rPr>
              <w:t>14</w:t>
            </w:r>
          </w:p>
        </w:tc>
        <w:tc>
          <w:tcPr>
            <w:tcW w:w="1317" w:type="pct"/>
            <w:shd w:val="clear" w:color="auto" w:fill="auto"/>
            <w:vAlign w:val="center"/>
          </w:tcPr>
          <w:p w14:paraId="35363A63" w14:textId="77777777" w:rsidR="00C54213" w:rsidRPr="003E3CA5" w:rsidRDefault="00C54213" w:rsidP="00C54213">
            <w:pPr>
              <w:tabs>
                <w:tab w:val="left" w:pos="2640"/>
              </w:tabs>
              <w:spacing w:after="0"/>
              <w:jc w:val="center"/>
              <w:rPr>
                <w:rFonts w:eastAsia="Times New Roman" w:cs="Futura"/>
                <w:color w:val="595959"/>
                <w:sz w:val="20"/>
                <w:szCs w:val="20"/>
              </w:rPr>
            </w:pPr>
            <w:r w:rsidRPr="003E3CA5">
              <w:rPr>
                <w:rFonts w:eastAsia="Times New Roman" w:cs="Futura"/>
                <w:color w:val="595959"/>
                <w:sz w:val="20"/>
                <w:szCs w:val="20"/>
              </w:rPr>
              <w:t>18</w:t>
            </w:r>
          </w:p>
        </w:tc>
      </w:tr>
    </w:tbl>
    <w:p w14:paraId="24C54297" w14:textId="77777777" w:rsidR="00C54213" w:rsidRPr="003E3CA5" w:rsidRDefault="00C54213" w:rsidP="00C54213">
      <w:pPr>
        <w:spacing w:after="0"/>
        <w:rPr>
          <w:rFonts w:eastAsia="Times New Roman" w:cs="Futura"/>
          <w:color w:val="595959"/>
          <w:sz w:val="20"/>
          <w:szCs w:val="20"/>
        </w:rPr>
      </w:pPr>
    </w:p>
    <w:p w14:paraId="3E986183" w14:textId="77777777" w:rsidR="00C54213" w:rsidRPr="003E3CA5" w:rsidRDefault="00C54213" w:rsidP="00C54213">
      <w:pPr>
        <w:spacing w:after="0"/>
        <w:rPr>
          <w:rFonts w:eastAsia="Times New Roman" w:cs="Futura"/>
          <w:color w:val="595959"/>
          <w:sz w:val="20"/>
          <w:szCs w:val="20"/>
        </w:rPr>
      </w:pPr>
    </w:p>
    <w:p w14:paraId="76E1C371" w14:textId="77777777" w:rsidR="00C54213" w:rsidRPr="003E3CA5" w:rsidRDefault="00C54213" w:rsidP="00C54213">
      <w:pPr>
        <w:spacing w:after="0"/>
        <w:rPr>
          <w:rFonts w:eastAsia="Times New Roman" w:cs="Futura"/>
          <w:color w:val="595959"/>
          <w:sz w:val="20"/>
          <w:szCs w:val="20"/>
        </w:rPr>
      </w:pPr>
    </w:p>
    <w:p w14:paraId="4E13B29F" w14:textId="77777777" w:rsidR="00C54213" w:rsidRPr="003E3CA5" w:rsidRDefault="00C54213" w:rsidP="00C54213">
      <w:pPr>
        <w:spacing w:after="0"/>
        <w:rPr>
          <w:rFonts w:eastAsia="Times New Roman" w:cs="Futura"/>
          <w:color w:val="595959"/>
          <w:sz w:val="20"/>
          <w:szCs w:val="20"/>
        </w:rPr>
      </w:pPr>
    </w:p>
    <w:p w14:paraId="64B85F3E" w14:textId="77777777" w:rsidR="00C54213" w:rsidRPr="003E3CA5" w:rsidRDefault="00C54213" w:rsidP="00C54213">
      <w:pPr>
        <w:spacing w:after="0"/>
        <w:rPr>
          <w:rFonts w:eastAsia="Times New Roman" w:cs="Futura"/>
          <w:color w:val="595959"/>
          <w:sz w:val="20"/>
          <w:szCs w:val="20"/>
        </w:rPr>
      </w:pPr>
    </w:p>
    <w:p w14:paraId="102AB36E" w14:textId="77777777" w:rsidR="00C54213" w:rsidRPr="003E3CA5" w:rsidRDefault="00C54213" w:rsidP="00C54213">
      <w:pPr>
        <w:spacing w:after="0"/>
        <w:rPr>
          <w:rFonts w:eastAsia="Times New Roman" w:cs="Futura"/>
          <w:color w:val="595959"/>
          <w:sz w:val="20"/>
          <w:szCs w:val="20"/>
        </w:rPr>
      </w:pPr>
    </w:p>
    <w:p w14:paraId="513237A3" w14:textId="77777777" w:rsidR="00C54213" w:rsidRPr="003E3CA5" w:rsidRDefault="00C54213" w:rsidP="00C54213">
      <w:pPr>
        <w:spacing w:after="0"/>
        <w:rPr>
          <w:rFonts w:eastAsia="Times New Roman" w:cs="Futura"/>
          <w:color w:val="595959"/>
          <w:sz w:val="20"/>
          <w:szCs w:val="20"/>
        </w:rPr>
      </w:pPr>
    </w:p>
    <w:p w14:paraId="0E8D364B" w14:textId="77777777" w:rsidR="00C54213" w:rsidRPr="003E3CA5" w:rsidRDefault="00C54213" w:rsidP="00C54213">
      <w:pPr>
        <w:spacing w:after="0"/>
        <w:rPr>
          <w:rFonts w:eastAsia="Times New Roman" w:cs="Futura"/>
          <w:color w:val="595959"/>
          <w:sz w:val="20"/>
          <w:szCs w:val="20"/>
        </w:rPr>
      </w:pPr>
    </w:p>
    <w:p w14:paraId="5A689910" w14:textId="77777777" w:rsidR="00C54213" w:rsidRPr="003E3CA5" w:rsidRDefault="00C54213" w:rsidP="00C54213">
      <w:pPr>
        <w:spacing w:after="0"/>
        <w:rPr>
          <w:rFonts w:eastAsia="Times New Roman" w:cs="Futura"/>
          <w:color w:val="595959"/>
          <w:sz w:val="16"/>
          <w:szCs w:val="16"/>
        </w:rPr>
      </w:pPr>
      <w:r w:rsidRPr="003E3CA5">
        <w:rPr>
          <w:rFonts w:eastAsia="Times New Roman" w:cs="Futura"/>
          <w:color w:val="595959"/>
          <w:sz w:val="20"/>
          <w:szCs w:val="20"/>
        </w:rPr>
        <w:t xml:space="preserve">                 </w:t>
      </w:r>
      <w:r w:rsidRPr="003E3CA5">
        <w:rPr>
          <w:rFonts w:eastAsia="Times New Roman" w:cs="Futura"/>
          <w:color w:val="595959"/>
          <w:sz w:val="16"/>
          <w:szCs w:val="16"/>
        </w:rPr>
        <w:t>Fuente: Procuraduría de Protección al Ambiente</w:t>
      </w:r>
    </w:p>
    <w:p w14:paraId="79C4CF07" w14:textId="77777777" w:rsidR="00C54213" w:rsidRDefault="00C54213" w:rsidP="00C54213">
      <w:pPr>
        <w:spacing w:after="0" w:line="240" w:lineRule="auto"/>
        <w:rPr>
          <w:rFonts w:eastAsia="Times New Roman" w:cs="Futura"/>
        </w:rPr>
      </w:pPr>
    </w:p>
    <w:p w14:paraId="0E47460B" w14:textId="77777777" w:rsidR="00C54213" w:rsidRPr="003E3CA5" w:rsidRDefault="00C54213" w:rsidP="00C54213">
      <w:pPr>
        <w:spacing w:after="0" w:line="240" w:lineRule="auto"/>
        <w:rPr>
          <w:rFonts w:eastAsia="Times New Roman" w:cs="Futura"/>
          <w:color w:val="595959"/>
        </w:rPr>
      </w:pPr>
      <w:r w:rsidRPr="003E3CA5">
        <w:rPr>
          <w:rFonts w:eastAsia="Times New Roman" w:cs="Futura"/>
          <w:color w:val="595959"/>
        </w:rPr>
        <w:t xml:space="preserve">Con la finalidad de conservar y aprovechar de manera sustentable nuestros recursos naturales, la procuraduría ha realizado la promoción, capacitación y acreditación a grupos de personas interesadas en el cuidado de los recursos naturales, principalmente realizando estas actividades en áreas naturales protegidas de competencia estatal y áreas de influencia, así como zonas donde se han detectado diversas irregularidades que afecten los recursos naturales. </w:t>
      </w:r>
    </w:p>
    <w:p w14:paraId="5F56C945" w14:textId="77777777" w:rsidR="00C54213" w:rsidRPr="003E3CA5" w:rsidRDefault="00C54213" w:rsidP="00C54213">
      <w:pPr>
        <w:spacing w:after="0" w:line="240" w:lineRule="auto"/>
        <w:rPr>
          <w:rFonts w:eastAsia="Times New Roman" w:cs="Futura"/>
          <w:color w:val="595959"/>
        </w:rPr>
      </w:pPr>
    </w:p>
    <w:p w14:paraId="1F743B87" w14:textId="77777777" w:rsidR="00C54213" w:rsidRPr="00A70EF3" w:rsidRDefault="00C54213" w:rsidP="00C54213">
      <w:pPr>
        <w:spacing w:after="0" w:line="240" w:lineRule="auto"/>
        <w:rPr>
          <w:rFonts w:cs="Arial"/>
          <w:b/>
          <w:sz w:val="22"/>
          <w:szCs w:val="22"/>
          <w:lang w:val="es-MX"/>
        </w:rPr>
      </w:pPr>
      <w:r w:rsidRPr="003E3CA5">
        <w:rPr>
          <w:rFonts w:eastAsia="Times New Roman" w:cs="Futura"/>
          <w:color w:val="595959"/>
        </w:rPr>
        <w:t>En lo que va de la presente administración se han instaurado 5 grupos de comités de guardias comunitarios</w:t>
      </w:r>
      <w:r w:rsidRPr="00A70EF3">
        <w:rPr>
          <w:rFonts w:eastAsia="Times New Roman" w:cs="Futura"/>
        </w:rPr>
        <w:t>.</w:t>
      </w:r>
    </w:p>
    <w:p w14:paraId="491C6D41" w14:textId="77777777" w:rsidR="00C54213" w:rsidRDefault="00C54213" w:rsidP="00C54213">
      <w:pPr>
        <w:spacing w:after="0"/>
        <w:jc w:val="center"/>
        <w:rPr>
          <w:rFonts w:eastAsia="Times New Roman" w:cs="Futura"/>
          <w:color w:val="595959"/>
        </w:rPr>
      </w:pPr>
    </w:p>
    <w:p w14:paraId="62982DD4" w14:textId="77777777" w:rsidR="00C54213" w:rsidRPr="003E3CA5" w:rsidRDefault="00C54213" w:rsidP="00C54213">
      <w:pPr>
        <w:spacing w:after="0"/>
        <w:jc w:val="center"/>
        <w:rPr>
          <w:rFonts w:eastAsia="Times New Roman" w:cs="Futura"/>
          <w:color w:val="595959"/>
          <w:sz w:val="22"/>
          <w:szCs w:val="22"/>
        </w:rPr>
      </w:pPr>
      <w:r w:rsidRPr="003E3CA5">
        <w:rPr>
          <w:rFonts w:eastAsia="Times New Roman" w:cs="Futura"/>
          <w:color w:val="595959"/>
          <w:sz w:val="22"/>
          <w:szCs w:val="22"/>
        </w:rPr>
        <w:t>Comités Instalados en el Estado de Quintana Roo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2465"/>
        <w:gridCol w:w="1748"/>
        <w:gridCol w:w="1537"/>
        <w:gridCol w:w="3197"/>
      </w:tblGrid>
      <w:tr w:rsidR="00C54213" w:rsidRPr="003E3CA5" w14:paraId="7AECBA99" w14:textId="77777777" w:rsidTr="00C54213">
        <w:trPr>
          <w:trHeight w:val="300"/>
        </w:trPr>
        <w:tc>
          <w:tcPr>
            <w:tcW w:w="309" w:type="pct"/>
            <w:tcBorders>
              <w:bottom w:val="single" w:sz="12" w:space="0" w:color="FFFFFF"/>
            </w:tcBorders>
            <w:shd w:val="clear" w:color="auto" w:fill="auto"/>
            <w:vAlign w:val="center"/>
            <w:hideMark/>
          </w:tcPr>
          <w:p w14:paraId="03230858"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No.</w:t>
            </w:r>
          </w:p>
        </w:tc>
        <w:tc>
          <w:tcPr>
            <w:tcW w:w="1292" w:type="pct"/>
            <w:tcBorders>
              <w:bottom w:val="single" w:sz="12" w:space="0" w:color="FFFFFF"/>
            </w:tcBorders>
            <w:shd w:val="clear" w:color="auto" w:fill="auto"/>
            <w:vAlign w:val="center"/>
            <w:hideMark/>
          </w:tcPr>
          <w:p w14:paraId="7203C1C7"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Nombre Comité</w:t>
            </w:r>
          </w:p>
        </w:tc>
        <w:tc>
          <w:tcPr>
            <w:tcW w:w="916" w:type="pct"/>
            <w:tcBorders>
              <w:bottom w:val="single" w:sz="12" w:space="0" w:color="FFFFFF"/>
            </w:tcBorders>
            <w:shd w:val="clear" w:color="auto" w:fill="auto"/>
            <w:vAlign w:val="center"/>
            <w:hideMark/>
          </w:tcPr>
          <w:p w14:paraId="152DD6C6"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Municipio</w:t>
            </w:r>
          </w:p>
        </w:tc>
        <w:tc>
          <w:tcPr>
            <w:tcW w:w="806" w:type="pct"/>
            <w:tcBorders>
              <w:bottom w:val="single" w:sz="12" w:space="0" w:color="FFFFFF"/>
            </w:tcBorders>
            <w:shd w:val="clear" w:color="auto" w:fill="auto"/>
            <w:vAlign w:val="center"/>
            <w:hideMark/>
          </w:tcPr>
          <w:p w14:paraId="1A952E7E"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Lugar</w:t>
            </w:r>
          </w:p>
        </w:tc>
        <w:tc>
          <w:tcPr>
            <w:tcW w:w="1676" w:type="pct"/>
            <w:tcBorders>
              <w:bottom w:val="single" w:sz="12" w:space="0" w:color="FFFFFF"/>
            </w:tcBorders>
            <w:shd w:val="clear" w:color="auto" w:fill="auto"/>
            <w:vAlign w:val="center"/>
            <w:hideMark/>
          </w:tcPr>
          <w:p w14:paraId="682552F7"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ANP Estatal</w:t>
            </w:r>
          </w:p>
        </w:tc>
      </w:tr>
      <w:tr w:rsidR="00C54213" w:rsidRPr="003E3CA5" w14:paraId="7A86ACBB" w14:textId="77777777" w:rsidTr="00C54213">
        <w:trPr>
          <w:trHeight w:val="570"/>
        </w:trPr>
        <w:tc>
          <w:tcPr>
            <w:tcW w:w="309" w:type="pct"/>
            <w:shd w:val="clear" w:color="auto" w:fill="auto"/>
            <w:vAlign w:val="center"/>
            <w:hideMark/>
          </w:tcPr>
          <w:p w14:paraId="66BF7CDC"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1</w:t>
            </w:r>
          </w:p>
        </w:tc>
        <w:tc>
          <w:tcPr>
            <w:tcW w:w="1292" w:type="pct"/>
            <w:shd w:val="clear" w:color="auto" w:fill="auto"/>
            <w:vAlign w:val="center"/>
            <w:hideMark/>
          </w:tcPr>
          <w:p w14:paraId="5B25F8BC" w14:textId="77777777" w:rsidR="00C54213" w:rsidRPr="003E3CA5" w:rsidRDefault="00C54213" w:rsidP="00C54213">
            <w:pPr>
              <w:spacing w:after="0"/>
              <w:rPr>
                <w:rFonts w:eastAsia="Times New Roman" w:cs="Futura"/>
                <w:color w:val="595959"/>
                <w:sz w:val="20"/>
                <w:szCs w:val="20"/>
              </w:rPr>
            </w:pPr>
            <w:r w:rsidRPr="003E3CA5">
              <w:rPr>
                <w:rFonts w:eastAsia="Times New Roman" w:cs="Futura"/>
                <w:color w:val="595959"/>
                <w:sz w:val="20"/>
                <w:szCs w:val="20"/>
              </w:rPr>
              <w:t>El Manatí</w:t>
            </w:r>
          </w:p>
        </w:tc>
        <w:tc>
          <w:tcPr>
            <w:tcW w:w="916" w:type="pct"/>
            <w:shd w:val="clear" w:color="auto" w:fill="auto"/>
            <w:vAlign w:val="center"/>
            <w:hideMark/>
          </w:tcPr>
          <w:p w14:paraId="5AC424F4"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Othón P. Blanco</w:t>
            </w:r>
          </w:p>
        </w:tc>
        <w:tc>
          <w:tcPr>
            <w:tcW w:w="806" w:type="pct"/>
            <w:shd w:val="clear" w:color="auto" w:fill="auto"/>
            <w:vAlign w:val="center"/>
            <w:hideMark/>
          </w:tcPr>
          <w:p w14:paraId="31CA8A9F"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Úrsulo Galván</w:t>
            </w:r>
          </w:p>
        </w:tc>
        <w:tc>
          <w:tcPr>
            <w:tcW w:w="1676" w:type="pct"/>
            <w:shd w:val="clear" w:color="auto" w:fill="auto"/>
            <w:vAlign w:val="center"/>
            <w:hideMark/>
          </w:tcPr>
          <w:p w14:paraId="4234B168"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Bahía de Chetumal Santuario del Manatí</w:t>
            </w:r>
          </w:p>
        </w:tc>
      </w:tr>
      <w:tr w:rsidR="00C54213" w:rsidRPr="003E3CA5" w14:paraId="6EEA31C3" w14:textId="77777777" w:rsidTr="00C54213">
        <w:trPr>
          <w:trHeight w:val="585"/>
        </w:trPr>
        <w:tc>
          <w:tcPr>
            <w:tcW w:w="309" w:type="pct"/>
            <w:shd w:val="clear" w:color="auto" w:fill="auto"/>
            <w:vAlign w:val="center"/>
            <w:hideMark/>
          </w:tcPr>
          <w:p w14:paraId="1B9D8CDA"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2</w:t>
            </w:r>
          </w:p>
        </w:tc>
        <w:tc>
          <w:tcPr>
            <w:tcW w:w="1292" w:type="pct"/>
            <w:shd w:val="clear" w:color="auto" w:fill="auto"/>
            <w:vAlign w:val="center"/>
            <w:hideMark/>
          </w:tcPr>
          <w:p w14:paraId="0631580C" w14:textId="77777777" w:rsidR="00C54213" w:rsidRPr="003E3CA5" w:rsidRDefault="00C54213" w:rsidP="00C54213">
            <w:pPr>
              <w:spacing w:after="0"/>
              <w:rPr>
                <w:rFonts w:eastAsia="Times New Roman" w:cs="Futura"/>
                <w:color w:val="595959"/>
                <w:sz w:val="20"/>
                <w:szCs w:val="20"/>
              </w:rPr>
            </w:pPr>
            <w:r w:rsidRPr="003E3CA5">
              <w:rPr>
                <w:rFonts w:eastAsia="Times New Roman" w:cs="Futura"/>
                <w:color w:val="595959"/>
                <w:sz w:val="20"/>
                <w:szCs w:val="20"/>
              </w:rPr>
              <w:t>Calderas Barlovento</w:t>
            </w:r>
          </w:p>
        </w:tc>
        <w:tc>
          <w:tcPr>
            <w:tcW w:w="916" w:type="pct"/>
            <w:shd w:val="clear" w:color="auto" w:fill="auto"/>
            <w:vAlign w:val="center"/>
            <w:hideMark/>
          </w:tcPr>
          <w:p w14:paraId="2E0B7776"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Othón P. Blanco</w:t>
            </w:r>
          </w:p>
        </w:tc>
        <w:tc>
          <w:tcPr>
            <w:tcW w:w="806" w:type="pct"/>
            <w:shd w:val="clear" w:color="auto" w:fill="auto"/>
            <w:vAlign w:val="center"/>
            <w:hideMark/>
          </w:tcPr>
          <w:p w14:paraId="08F2BF10"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Ejido Úrsulo Galván</w:t>
            </w:r>
          </w:p>
        </w:tc>
        <w:tc>
          <w:tcPr>
            <w:tcW w:w="1676" w:type="pct"/>
            <w:shd w:val="clear" w:color="auto" w:fill="auto"/>
            <w:vAlign w:val="center"/>
            <w:hideMark/>
          </w:tcPr>
          <w:p w14:paraId="63989071"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Bahía de Chetumal Santuario del Manatí</w:t>
            </w:r>
          </w:p>
        </w:tc>
      </w:tr>
      <w:tr w:rsidR="00C54213" w:rsidRPr="003E3CA5" w14:paraId="7F879886" w14:textId="77777777" w:rsidTr="00C54213">
        <w:trPr>
          <w:trHeight w:val="540"/>
        </w:trPr>
        <w:tc>
          <w:tcPr>
            <w:tcW w:w="309" w:type="pct"/>
            <w:shd w:val="clear" w:color="auto" w:fill="auto"/>
            <w:vAlign w:val="center"/>
            <w:hideMark/>
          </w:tcPr>
          <w:p w14:paraId="29840991"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3</w:t>
            </w:r>
          </w:p>
        </w:tc>
        <w:tc>
          <w:tcPr>
            <w:tcW w:w="1292" w:type="pct"/>
            <w:shd w:val="clear" w:color="auto" w:fill="auto"/>
            <w:vAlign w:val="center"/>
            <w:hideMark/>
          </w:tcPr>
          <w:p w14:paraId="496FBFBD" w14:textId="77777777" w:rsidR="00C54213" w:rsidRPr="003E3CA5" w:rsidRDefault="00C54213" w:rsidP="00C54213">
            <w:pPr>
              <w:spacing w:after="0"/>
              <w:rPr>
                <w:rFonts w:eastAsia="Times New Roman" w:cs="Futura"/>
                <w:color w:val="595959"/>
                <w:sz w:val="20"/>
                <w:szCs w:val="20"/>
              </w:rPr>
            </w:pPr>
            <w:r w:rsidRPr="003E3CA5">
              <w:rPr>
                <w:rFonts w:eastAsia="Times New Roman" w:cs="Futura"/>
                <w:color w:val="595959"/>
                <w:sz w:val="20"/>
                <w:szCs w:val="20"/>
              </w:rPr>
              <w:t>Guardianes de la Laguna de Bacalar</w:t>
            </w:r>
          </w:p>
        </w:tc>
        <w:tc>
          <w:tcPr>
            <w:tcW w:w="916" w:type="pct"/>
            <w:shd w:val="clear" w:color="auto" w:fill="auto"/>
            <w:vAlign w:val="center"/>
            <w:hideMark/>
          </w:tcPr>
          <w:p w14:paraId="5F1B9B1D"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Bacalar</w:t>
            </w:r>
          </w:p>
        </w:tc>
        <w:tc>
          <w:tcPr>
            <w:tcW w:w="806" w:type="pct"/>
            <w:shd w:val="clear" w:color="auto" w:fill="auto"/>
            <w:vAlign w:val="center"/>
            <w:hideMark/>
          </w:tcPr>
          <w:p w14:paraId="411A7F20"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Bacalar</w:t>
            </w:r>
          </w:p>
        </w:tc>
        <w:tc>
          <w:tcPr>
            <w:tcW w:w="1676" w:type="pct"/>
            <w:shd w:val="clear" w:color="auto" w:fill="auto"/>
            <w:vAlign w:val="center"/>
            <w:hideMark/>
          </w:tcPr>
          <w:p w14:paraId="308BD56E"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Parque Laguna de Bacalar.</w:t>
            </w:r>
          </w:p>
        </w:tc>
      </w:tr>
      <w:tr w:rsidR="00C54213" w:rsidRPr="003E3CA5" w14:paraId="09A0C27A" w14:textId="77777777" w:rsidTr="00C54213">
        <w:trPr>
          <w:trHeight w:val="360"/>
        </w:trPr>
        <w:tc>
          <w:tcPr>
            <w:tcW w:w="309" w:type="pct"/>
            <w:shd w:val="clear" w:color="auto" w:fill="auto"/>
            <w:vAlign w:val="center"/>
            <w:hideMark/>
          </w:tcPr>
          <w:p w14:paraId="0FF35C65"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4</w:t>
            </w:r>
          </w:p>
        </w:tc>
        <w:tc>
          <w:tcPr>
            <w:tcW w:w="1292" w:type="pct"/>
            <w:shd w:val="clear" w:color="auto" w:fill="auto"/>
            <w:vAlign w:val="center"/>
            <w:hideMark/>
          </w:tcPr>
          <w:p w14:paraId="062C5128" w14:textId="77777777" w:rsidR="00C54213" w:rsidRPr="003E3CA5" w:rsidRDefault="00C54213" w:rsidP="00C54213">
            <w:pPr>
              <w:spacing w:after="0"/>
              <w:rPr>
                <w:rFonts w:eastAsia="Times New Roman" w:cs="Futura"/>
                <w:color w:val="595959"/>
                <w:sz w:val="20"/>
                <w:szCs w:val="20"/>
              </w:rPr>
            </w:pPr>
            <w:r w:rsidRPr="003E3CA5">
              <w:rPr>
                <w:rFonts w:eastAsia="Times New Roman" w:cs="Futura"/>
                <w:color w:val="595959"/>
                <w:sz w:val="20"/>
                <w:szCs w:val="20"/>
              </w:rPr>
              <w:t>Lombardo Toledano</w:t>
            </w:r>
          </w:p>
        </w:tc>
        <w:tc>
          <w:tcPr>
            <w:tcW w:w="916" w:type="pct"/>
            <w:shd w:val="clear" w:color="auto" w:fill="auto"/>
            <w:vAlign w:val="center"/>
            <w:hideMark/>
          </w:tcPr>
          <w:p w14:paraId="6D32236D"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Benito Juárez</w:t>
            </w:r>
          </w:p>
        </w:tc>
        <w:tc>
          <w:tcPr>
            <w:tcW w:w="806" w:type="pct"/>
            <w:shd w:val="clear" w:color="auto" w:fill="auto"/>
            <w:vAlign w:val="center"/>
            <w:hideMark/>
          </w:tcPr>
          <w:p w14:paraId="3785F9C5"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Cancún</w:t>
            </w:r>
          </w:p>
        </w:tc>
        <w:tc>
          <w:tcPr>
            <w:tcW w:w="1676" w:type="pct"/>
            <w:shd w:val="clear" w:color="auto" w:fill="auto"/>
            <w:vAlign w:val="center"/>
            <w:hideMark/>
          </w:tcPr>
          <w:p w14:paraId="29CBC712"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Laguna Manatí</w:t>
            </w:r>
          </w:p>
        </w:tc>
      </w:tr>
      <w:tr w:rsidR="00C54213" w:rsidRPr="003E3CA5" w14:paraId="5FE71607" w14:textId="77777777" w:rsidTr="00C54213">
        <w:trPr>
          <w:trHeight w:val="315"/>
        </w:trPr>
        <w:tc>
          <w:tcPr>
            <w:tcW w:w="309" w:type="pct"/>
            <w:shd w:val="clear" w:color="auto" w:fill="auto"/>
            <w:vAlign w:val="center"/>
            <w:hideMark/>
          </w:tcPr>
          <w:p w14:paraId="775179FD"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5</w:t>
            </w:r>
          </w:p>
        </w:tc>
        <w:tc>
          <w:tcPr>
            <w:tcW w:w="1292" w:type="pct"/>
            <w:shd w:val="clear" w:color="auto" w:fill="auto"/>
            <w:vAlign w:val="center"/>
            <w:hideMark/>
          </w:tcPr>
          <w:p w14:paraId="0BC1DD8B" w14:textId="77777777" w:rsidR="00C54213" w:rsidRPr="003E3CA5" w:rsidRDefault="00C54213" w:rsidP="00C54213">
            <w:pPr>
              <w:spacing w:after="0"/>
              <w:rPr>
                <w:rFonts w:eastAsia="Times New Roman" w:cs="Futura"/>
                <w:color w:val="595959"/>
                <w:sz w:val="20"/>
                <w:szCs w:val="20"/>
              </w:rPr>
            </w:pPr>
            <w:r w:rsidRPr="003E3CA5">
              <w:rPr>
                <w:rFonts w:eastAsia="Times New Roman" w:cs="Futura"/>
                <w:color w:val="595959"/>
                <w:sz w:val="20"/>
                <w:szCs w:val="20"/>
              </w:rPr>
              <w:t xml:space="preserve">Vigías de </w:t>
            </w:r>
            <w:proofErr w:type="spellStart"/>
            <w:r w:rsidRPr="003E3CA5">
              <w:rPr>
                <w:rFonts w:eastAsia="Times New Roman" w:cs="Futura"/>
                <w:color w:val="595959"/>
                <w:sz w:val="20"/>
                <w:szCs w:val="20"/>
              </w:rPr>
              <w:t>Chemuyil</w:t>
            </w:r>
            <w:proofErr w:type="spellEnd"/>
          </w:p>
        </w:tc>
        <w:tc>
          <w:tcPr>
            <w:tcW w:w="916" w:type="pct"/>
            <w:shd w:val="clear" w:color="auto" w:fill="auto"/>
            <w:vAlign w:val="center"/>
            <w:hideMark/>
          </w:tcPr>
          <w:p w14:paraId="275CD013" w14:textId="77777777" w:rsidR="00C54213" w:rsidRPr="003E3CA5" w:rsidRDefault="00C54213" w:rsidP="00C54213">
            <w:pPr>
              <w:spacing w:after="0"/>
              <w:jc w:val="center"/>
              <w:rPr>
                <w:rFonts w:eastAsia="Times New Roman" w:cs="Futura"/>
                <w:color w:val="595959"/>
                <w:sz w:val="20"/>
                <w:szCs w:val="20"/>
              </w:rPr>
            </w:pPr>
            <w:r w:rsidRPr="003E3CA5">
              <w:rPr>
                <w:rFonts w:eastAsia="Times New Roman" w:cs="Futura"/>
                <w:color w:val="595959"/>
                <w:sz w:val="20"/>
                <w:szCs w:val="20"/>
              </w:rPr>
              <w:t>Tulum</w:t>
            </w:r>
          </w:p>
        </w:tc>
        <w:tc>
          <w:tcPr>
            <w:tcW w:w="806" w:type="pct"/>
            <w:shd w:val="clear" w:color="auto" w:fill="auto"/>
            <w:vAlign w:val="center"/>
            <w:hideMark/>
          </w:tcPr>
          <w:p w14:paraId="2EA733AF" w14:textId="77777777" w:rsidR="00C54213" w:rsidRPr="003E3CA5" w:rsidRDefault="00C54213" w:rsidP="00C54213">
            <w:pPr>
              <w:spacing w:after="0"/>
              <w:jc w:val="center"/>
              <w:rPr>
                <w:rFonts w:eastAsia="Times New Roman" w:cs="Futura"/>
                <w:color w:val="595959"/>
                <w:sz w:val="20"/>
                <w:szCs w:val="20"/>
              </w:rPr>
            </w:pPr>
            <w:proofErr w:type="spellStart"/>
            <w:r w:rsidRPr="003E3CA5">
              <w:rPr>
                <w:rFonts w:eastAsia="Times New Roman" w:cs="Futura"/>
                <w:color w:val="595959"/>
                <w:sz w:val="20"/>
                <w:szCs w:val="20"/>
              </w:rPr>
              <w:t>Chemuyil</w:t>
            </w:r>
            <w:proofErr w:type="spellEnd"/>
          </w:p>
        </w:tc>
        <w:tc>
          <w:tcPr>
            <w:tcW w:w="1676" w:type="pct"/>
            <w:shd w:val="clear" w:color="auto" w:fill="auto"/>
            <w:vAlign w:val="center"/>
            <w:hideMark/>
          </w:tcPr>
          <w:p w14:paraId="5F767EB0" w14:textId="77777777" w:rsidR="00C54213" w:rsidRPr="003E3CA5" w:rsidRDefault="00C54213" w:rsidP="00C54213">
            <w:pPr>
              <w:spacing w:after="0"/>
              <w:jc w:val="center"/>
              <w:rPr>
                <w:rFonts w:eastAsia="Times New Roman" w:cs="Futura"/>
                <w:color w:val="595959"/>
                <w:sz w:val="20"/>
                <w:szCs w:val="20"/>
              </w:rPr>
            </w:pPr>
            <w:proofErr w:type="spellStart"/>
            <w:r w:rsidRPr="003E3CA5">
              <w:rPr>
                <w:rFonts w:eastAsia="Times New Roman" w:cs="Futura"/>
                <w:color w:val="595959"/>
                <w:sz w:val="20"/>
                <w:szCs w:val="20"/>
              </w:rPr>
              <w:t>Xcacel</w:t>
            </w:r>
            <w:proofErr w:type="spellEnd"/>
            <w:r w:rsidRPr="003E3CA5">
              <w:rPr>
                <w:rFonts w:eastAsia="Times New Roman" w:cs="Futura"/>
                <w:color w:val="595959"/>
                <w:sz w:val="20"/>
                <w:szCs w:val="20"/>
              </w:rPr>
              <w:t xml:space="preserve"> – </w:t>
            </w:r>
            <w:proofErr w:type="spellStart"/>
            <w:r w:rsidRPr="003E3CA5">
              <w:rPr>
                <w:rFonts w:eastAsia="Times New Roman" w:cs="Futura"/>
                <w:color w:val="595959"/>
                <w:sz w:val="20"/>
                <w:szCs w:val="20"/>
              </w:rPr>
              <w:t>Xcacelito</w:t>
            </w:r>
            <w:proofErr w:type="spellEnd"/>
          </w:p>
        </w:tc>
      </w:tr>
    </w:tbl>
    <w:p w14:paraId="3F45008E" w14:textId="77777777" w:rsidR="00C54213" w:rsidRPr="003E3CA5" w:rsidRDefault="00C54213" w:rsidP="00C54213">
      <w:pPr>
        <w:spacing w:after="0"/>
        <w:rPr>
          <w:rFonts w:eastAsia="Times New Roman" w:cs="Futura"/>
          <w:color w:val="595959"/>
          <w:sz w:val="16"/>
          <w:szCs w:val="16"/>
        </w:rPr>
      </w:pPr>
      <w:r w:rsidRPr="003E3CA5">
        <w:rPr>
          <w:rFonts w:eastAsia="Times New Roman" w:cs="Futura"/>
          <w:color w:val="595959"/>
          <w:sz w:val="16"/>
          <w:szCs w:val="16"/>
        </w:rPr>
        <w:t>Fuente: Procuraduría de Protección al Ambiente</w:t>
      </w:r>
    </w:p>
    <w:p w14:paraId="13F741DE" w14:textId="77777777" w:rsidR="00C54213" w:rsidRDefault="00C54213" w:rsidP="00C54213">
      <w:pPr>
        <w:rPr>
          <w:rFonts w:eastAsia="Times New Roman" w:cs="Futura"/>
          <w:color w:val="595959"/>
        </w:rPr>
      </w:pPr>
    </w:p>
    <w:p w14:paraId="0FA68BB0" w14:textId="77777777" w:rsidR="00C54213" w:rsidRDefault="00C54213" w:rsidP="00C54213">
      <w:pPr>
        <w:rPr>
          <w:rFonts w:eastAsia="Times New Roman" w:cs="Futura"/>
          <w:color w:val="595959"/>
        </w:rPr>
      </w:pPr>
    </w:p>
    <w:p w14:paraId="553324A5" w14:textId="6D2C0ACC" w:rsidR="00C54213" w:rsidRDefault="00E17C9A" w:rsidP="00C54213">
      <w:pPr>
        <w:rPr>
          <w:rFonts w:eastAsia="Times New Roman" w:cs="Futura"/>
          <w:color w:val="595959"/>
        </w:rPr>
      </w:pPr>
      <w:r>
        <w:rPr>
          <w:rFonts w:eastAsia="Times New Roman" w:cs="Futura"/>
          <w:color w:val="595959"/>
        </w:rPr>
        <w:lastRenderedPageBreak/>
        <w:t>4</w:t>
      </w:r>
      <w:r w:rsidR="00C54213">
        <w:rPr>
          <w:rFonts w:eastAsia="Times New Roman" w:cs="Futura"/>
          <w:color w:val="595959"/>
        </w:rPr>
        <w:t xml:space="preserve">. </w:t>
      </w:r>
      <w:r w:rsidR="00C54213" w:rsidRPr="00DE757C">
        <w:rPr>
          <w:rFonts w:eastAsia="Times New Roman" w:cs="Futura"/>
          <w:color w:val="595959"/>
        </w:rPr>
        <w:t>Áreas Naturales Protegidas y Biodiversidad</w:t>
      </w:r>
      <w:r w:rsidR="00C54213">
        <w:rPr>
          <w:rFonts w:eastAsia="Times New Roman" w:cs="Futura"/>
          <w:color w:val="595959"/>
        </w:rPr>
        <w:t xml:space="preserve"> </w:t>
      </w:r>
    </w:p>
    <w:p w14:paraId="2611BEB6" w14:textId="77777777" w:rsidR="00C54213" w:rsidRDefault="00C54213" w:rsidP="00C54213">
      <w:pPr>
        <w:spacing w:after="0" w:line="240" w:lineRule="auto"/>
        <w:rPr>
          <w:rFonts w:eastAsia="Times New Roman" w:cs="Futura"/>
          <w:color w:val="595959"/>
        </w:rPr>
      </w:pPr>
      <w:r>
        <w:rPr>
          <w:rFonts w:eastAsia="Times New Roman" w:cs="Futura"/>
          <w:color w:val="595959"/>
        </w:rPr>
        <w:t xml:space="preserve">Quintana Roo ya cuenta con una </w:t>
      </w:r>
      <w:r w:rsidRPr="004A5C59">
        <w:rPr>
          <w:rFonts w:eastAsia="Times New Roman" w:cs="Futura"/>
          <w:color w:val="595959"/>
        </w:rPr>
        <w:t xml:space="preserve">Estrategia de Conservación y Uso Sustentable de la Biodiversidad en Quintana Roo, </w:t>
      </w:r>
      <w:r>
        <w:rPr>
          <w:rFonts w:eastAsia="Times New Roman" w:cs="Futura"/>
          <w:color w:val="595959"/>
        </w:rPr>
        <w:t>(</w:t>
      </w:r>
      <w:r w:rsidRPr="004A5C59">
        <w:rPr>
          <w:rFonts w:eastAsia="Times New Roman" w:cs="Futura"/>
          <w:color w:val="595959"/>
        </w:rPr>
        <w:t>ECUSBEQROO</w:t>
      </w:r>
      <w:r>
        <w:rPr>
          <w:rFonts w:eastAsia="Times New Roman" w:cs="Futura"/>
          <w:color w:val="595959"/>
        </w:rPr>
        <w:t>)</w:t>
      </w:r>
      <w:r w:rsidRPr="004A5C59">
        <w:rPr>
          <w:rFonts w:eastAsia="Times New Roman" w:cs="Futura"/>
          <w:color w:val="595959"/>
        </w:rPr>
        <w:t xml:space="preserve">, </w:t>
      </w:r>
      <w:r>
        <w:rPr>
          <w:rFonts w:eastAsia="Times New Roman" w:cs="Futura"/>
          <w:color w:val="595959"/>
        </w:rPr>
        <w:t xml:space="preserve">misma que cumplió con un adecuado proceso de integración y consulta pública, la cual posterior a </w:t>
      </w:r>
      <w:r w:rsidRPr="004A5C59">
        <w:rPr>
          <w:rFonts w:eastAsia="Times New Roman" w:cs="Futura"/>
          <w:color w:val="595959"/>
        </w:rPr>
        <w:t xml:space="preserve">su publicación en el Periódico Oficial del Estado, </w:t>
      </w:r>
      <w:r>
        <w:rPr>
          <w:rFonts w:eastAsia="Times New Roman" w:cs="Futura"/>
          <w:color w:val="595959"/>
        </w:rPr>
        <w:t xml:space="preserve">fungirá como </w:t>
      </w:r>
      <w:r w:rsidRPr="004A5C59">
        <w:rPr>
          <w:rFonts w:eastAsia="Times New Roman" w:cs="Futura"/>
          <w:color w:val="595959"/>
        </w:rPr>
        <w:t>un instrumento rector que deberá ser tomado en consideración de manera transversal</w:t>
      </w:r>
      <w:r>
        <w:rPr>
          <w:rFonts w:eastAsia="Times New Roman" w:cs="Futura"/>
          <w:color w:val="595959"/>
        </w:rPr>
        <w:t>,</w:t>
      </w:r>
      <w:r w:rsidRPr="004A5C59">
        <w:rPr>
          <w:rFonts w:eastAsia="Times New Roman" w:cs="Futura"/>
          <w:color w:val="595959"/>
        </w:rPr>
        <w:t xml:space="preserve"> </w:t>
      </w:r>
      <w:r>
        <w:rPr>
          <w:rFonts w:eastAsia="Times New Roman" w:cs="Futura"/>
          <w:color w:val="595959"/>
        </w:rPr>
        <w:t xml:space="preserve">dentro de los </w:t>
      </w:r>
      <w:r w:rsidRPr="004A5C59">
        <w:rPr>
          <w:rFonts w:eastAsia="Times New Roman" w:cs="Futura"/>
          <w:color w:val="595959"/>
        </w:rPr>
        <w:t xml:space="preserve">procesos de planeación </w:t>
      </w:r>
      <w:r>
        <w:rPr>
          <w:rFonts w:eastAsia="Times New Roman" w:cs="Futura"/>
          <w:color w:val="595959"/>
        </w:rPr>
        <w:t xml:space="preserve">de acciones ambientales en el </w:t>
      </w:r>
      <w:r w:rsidRPr="004A5C59">
        <w:rPr>
          <w:rFonts w:eastAsia="Times New Roman" w:cs="Futura"/>
          <w:color w:val="595959"/>
        </w:rPr>
        <w:t>esta</w:t>
      </w:r>
      <w:r>
        <w:rPr>
          <w:rFonts w:eastAsia="Times New Roman" w:cs="Futura"/>
          <w:color w:val="595959"/>
        </w:rPr>
        <w:t>do, siendo fundamental</w:t>
      </w:r>
      <w:r w:rsidRPr="004A5C59">
        <w:rPr>
          <w:rFonts w:eastAsia="Times New Roman" w:cs="Futura"/>
          <w:color w:val="595959"/>
        </w:rPr>
        <w:t xml:space="preserve">  la participación de los tres órdenes de gobierno, </w:t>
      </w:r>
      <w:r>
        <w:rPr>
          <w:rFonts w:eastAsia="Times New Roman" w:cs="Futura"/>
          <w:color w:val="595959"/>
        </w:rPr>
        <w:t xml:space="preserve">lo que abonará al </w:t>
      </w:r>
      <w:r w:rsidRPr="004A5C59">
        <w:rPr>
          <w:rFonts w:eastAsia="Times New Roman" w:cs="Futura"/>
          <w:color w:val="595959"/>
        </w:rPr>
        <w:t>aprovechamiento de la biodiversidad con criterios de sustentabilidad.</w:t>
      </w:r>
    </w:p>
    <w:p w14:paraId="11CE0DC2" w14:textId="77777777" w:rsidR="00C54213" w:rsidRPr="004A5C59" w:rsidRDefault="00C54213" w:rsidP="00C54213">
      <w:pPr>
        <w:spacing w:after="0" w:line="240" w:lineRule="auto"/>
        <w:rPr>
          <w:rFonts w:eastAsia="Times New Roman" w:cs="Futura"/>
          <w:color w:val="595959"/>
        </w:rPr>
      </w:pPr>
    </w:p>
    <w:p w14:paraId="28F28373" w14:textId="77777777" w:rsidR="00C54213" w:rsidRDefault="00C54213" w:rsidP="00C54213">
      <w:pPr>
        <w:spacing w:after="0" w:line="240" w:lineRule="auto"/>
        <w:rPr>
          <w:rFonts w:eastAsia="Times New Roman" w:cs="Futura"/>
          <w:color w:val="595959"/>
        </w:rPr>
      </w:pPr>
      <w:r w:rsidRPr="004A5C59">
        <w:rPr>
          <w:rFonts w:eastAsia="Times New Roman" w:cs="Futura"/>
          <w:color w:val="595959"/>
        </w:rPr>
        <w:t>C</w:t>
      </w:r>
      <w:r>
        <w:rPr>
          <w:rFonts w:eastAsia="Times New Roman" w:cs="Futura"/>
          <w:color w:val="595959"/>
        </w:rPr>
        <w:t>abe destacar que c</w:t>
      </w:r>
      <w:r w:rsidRPr="004A5C59">
        <w:rPr>
          <w:rFonts w:eastAsia="Times New Roman" w:cs="Futura"/>
          <w:color w:val="595959"/>
        </w:rPr>
        <w:t xml:space="preserve">on </w:t>
      </w:r>
      <w:r>
        <w:rPr>
          <w:rFonts w:eastAsia="Times New Roman" w:cs="Futura"/>
          <w:color w:val="595959"/>
        </w:rPr>
        <w:t xml:space="preserve">el inicio de </w:t>
      </w:r>
      <w:r w:rsidRPr="004A5C59">
        <w:rPr>
          <w:rFonts w:eastAsia="Times New Roman" w:cs="Futura"/>
          <w:color w:val="595959"/>
        </w:rPr>
        <w:t xml:space="preserve"> funciones del Instituto de Biodiversidad y Áreas Naturales Protegidas y dando continuidad a los trabajos previos en materia de bienestar animal y vida silvestre</w:t>
      </w:r>
      <w:r>
        <w:rPr>
          <w:rFonts w:eastAsia="Times New Roman" w:cs="Futura"/>
          <w:color w:val="595959"/>
        </w:rPr>
        <w:t xml:space="preserve"> presentes en el Estado</w:t>
      </w:r>
      <w:r w:rsidRPr="004A5C59">
        <w:rPr>
          <w:rFonts w:eastAsia="Times New Roman" w:cs="Futura"/>
          <w:color w:val="595959"/>
        </w:rPr>
        <w:t>, se ha retomado</w:t>
      </w:r>
      <w:r>
        <w:rPr>
          <w:rFonts w:eastAsia="Times New Roman" w:cs="Futura"/>
          <w:color w:val="595959"/>
        </w:rPr>
        <w:t xml:space="preserve"> y fortalecido</w:t>
      </w:r>
      <w:r w:rsidRPr="004A5C59">
        <w:rPr>
          <w:rFonts w:eastAsia="Times New Roman" w:cs="Futura"/>
          <w:color w:val="595959"/>
        </w:rPr>
        <w:t xml:space="preserve"> </w:t>
      </w:r>
      <w:r>
        <w:rPr>
          <w:rFonts w:eastAsia="Times New Roman" w:cs="Futura"/>
          <w:color w:val="595959"/>
        </w:rPr>
        <w:t xml:space="preserve">el </w:t>
      </w:r>
      <w:r w:rsidRPr="004A5C59">
        <w:rPr>
          <w:rFonts w:eastAsia="Times New Roman" w:cs="Futura"/>
          <w:color w:val="595959"/>
        </w:rPr>
        <w:t>funcionamiento del</w:t>
      </w:r>
      <w:r>
        <w:rPr>
          <w:rFonts w:eastAsia="Times New Roman" w:cs="Futura"/>
          <w:color w:val="595959"/>
        </w:rPr>
        <w:t xml:space="preserve"> Consejo Consultivo Ciudadano para la Atención y Bienestar de los Animales en el Estado de Quintana Roo a través de cinco comisiones de trabajo (salud animal, educación, capacitación, vinculación para la atención del maltrato animal y de atención en casos de desastres naturales)  así como también </w:t>
      </w:r>
      <w:r w:rsidRPr="004A5C59">
        <w:rPr>
          <w:rFonts w:eastAsia="Times New Roman" w:cs="Futura"/>
          <w:color w:val="595959"/>
        </w:rPr>
        <w:t>se ha promovido el restablecimiento de los Co</w:t>
      </w:r>
      <w:r>
        <w:rPr>
          <w:rFonts w:eastAsia="Times New Roman" w:cs="Futura"/>
          <w:color w:val="595959"/>
        </w:rPr>
        <w:t xml:space="preserve">nsejos Ciudadanos </w:t>
      </w:r>
      <w:r w:rsidRPr="004A5C59">
        <w:rPr>
          <w:rFonts w:eastAsia="Times New Roman" w:cs="Futura"/>
          <w:color w:val="595959"/>
        </w:rPr>
        <w:t xml:space="preserve"> Municipales</w:t>
      </w:r>
      <w:r>
        <w:rPr>
          <w:rFonts w:eastAsia="Times New Roman" w:cs="Futura"/>
          <w:color w:val="595959"/>
        </w:rPr>
        <w:t xml:space="preserve"> en la materia</w:t>
      </w:r>
      <w:r w:rsidRPr="004A5C59">
        <w:rPr>
          <w:rFonts w:eastAsia="Times New Roman" w:cs="Futura"/>
          <w:color w:val="595959"/>
        </w:rPr>
        <w:t>, de los 1</w:t>
      </w:r>
      <w:r>
        <w:rPr>
          <w:rFonts w:eastAsia="Times New Roman" w:cs="Futura"/>
          <w:color w:val="595959"/>
        </w:rPr>
        <w:t>0</w:t>
      </w:r>
      <w:r w:rsidRPr="004A5C59">
        <w:rPr>
          <w:rFonts w:eastAsia="Times New Roman" w:cs="Futura"/>
          <w:color w:val="595959"/>
        </w:rPr>
        <w:t xml:space="preserve"> establecidos </w:t>
      </w:r>
      <w:r>
        <w:rPr>
          <w:rFonts w:eastAsia="Times New Roman" w:cs="Futura"/>
          <w:color w:val="595959"/>
        </w:rPr>
        <w:t xml:space="preserve">durante el año </w:t>
      </w:r>
      <w:r w:rsidRPr="004A5C59">
        <w:rPr>
          <w:rFonts w:eastAsia="Times New Roman" w:cs="Futura"/>
          <w:color w:val="595959"/>
        </w:rPr>
        <w:t xml:space="preserve"> 2014</w:t>
      </w:r>
      <w:r>
        <w:rPr>
          <w:rFonts w:eastAsia="Times New Roman" w:cs="Futura"/>
          <w:color w:val="595959"/>
        </w:rPr>
        <w:t>, trabajando de manera coordinada con la autoridad municipal, así como con actores de la sociedad civil y profesionales en la materia,  para el impulso de acciones que promuevan la tenencia responsable de animales de compañía, el trato digno, erradicación del maltrato, la protección y bienestar de los animales.</w:t>
      </w:r>
    </w:p>
    <w:p w14:paraId="7AA9A08D" w14:textId="77777777" w:rsidR="00C54213" w:rsidRPr="004A5C59" w:rsidRDefault="00C54213" w:rsidP="00C54213">
      <w:pPr>
        <w:spacing w:after="0" w:line="240" w:lineRule="auto"/>
        <w:rPr>
          <w:rFonts w:eastAsia="Times New Roman" w:cs="Futura"/>
          <w:color w:val="595959"/>
        </w:rPr>
      </w:pPr>
      <w:r>
        <w:rPr>
          <w:rFonts w:eastAsia="Times New Roman" w:cs="Futura"/>
          <w:color w:val="595959"/>
        </w:rPr>
        <w:t>.</w:t>
      </w:r>
    </w:p>
    <w:p w14:paraId="58812FE4" w14:textId="77777777" w:rsidR="00C54213" w:rsidRPr="004A5C59" w:rsidRDefault="00C54213" w:rsidP="00C54213">
      <w:pPr>
        <w:spacing w:after="0" w:line="240" w:lineRule="auto"/>
        <w:rPr>
          <w:rFonts w:eastAsia="Times New Roman" w:cs="Futura"/>
          <w:color w:val="595959"/>
        </w:rPr>
      </w:pPr>
      <w:r w:rsidRPr="004A5C59">
        <w:rPr>
          <w:rFonts w:eastAsia="Times New Roman" w:cs="Futura"/>
          <w:color w:val="595959"/>
        </w:rPr>
        <w:t>Por otra parte, se estableció el Órgano Técnico Consultivo para la Conservación y Aprovechamiento Sustentable de la Vida Silvestre del Estado de Quintana Roo, en el que se identifican y establecen estrategias y acciones prioritarias para la conservación de la vida silvestre, resultado de esto se formó el Grupo de Trabajo Especializado en Jaguar, el cual en este momento centra su actuar en analizar y definir acciones para la protección de la especie</w:t>
      </w:r>
      <w:r>
        <w:rPr>
          <w:rFonts w:eastAsia="Times New Roman" w:cs="Futura"/>
          <w:color w:val="595959"/>
        </w:rPr>
        <w:t>,</w:t>
      </w:r>
      <w:r w:rsidRPr="004A5C59">
        <w:rPr>
          <w:rFonts w:eastAsia="Times New Roman" w:cs="Futura"/>
          <w:color w:val="595959"/>
        </w:rPr>
        <w:t xml:space="preserve"> por su interacción con la infraestructura carretera del estado, a fin de evitar atropellamientos por su interacción con los centros de población urbanos y suburbanos, </w:t>
      </w:r>
      <w:r>
        <w:rPr>
          <w:rFonts w:eastAsia="Times New Roman" w:cs="Futura"/>
          <w:color w:val="595959"/>
        </w:rPr>
        <w:t xml:space="preserve">así como </w:t>
      </w:r>
      <w:r w:rsidRPr="004A5C59">
        <w:rPr>
          <w:rFonts w:eastAsia="Times New Roman" w:cs="Futura"/>
          <w:color w:val="595959"/>
        </w:rPr>
        <w:t>por el impacto sobre la fauna dom</w:t>
      </w:r>
      <w:r>
        <w:rPr>
          <w:rFonts w:eastAsia="Times New Roman" w:cs="Futura"/>
          <w:color w:val="595959"/>
        </w:rPr>
        <w:t>é</w:t>
      </w:r>
      <w:r w:rsidRPr="004A5C59">
        <w:rPr>
          <w:rFonts w:eastAsia="Times New Roman" w:cs="Futura"/>
          <w:color w:val="595959"/>
        </w:rPr>
        <w:t>stica que está invadiendo su hábitat y por la disminución de sus presas.</w:t>
      </w:r>
    </w:p>
    <w:p w14:paraId="6F17229B" w14:textId="77777777" w:rsidR="00C54213" w:rsidRDefault="00C54213" w:rsidP="00C54213">
      <w:pPr>
        <w:spacing w:after="0" w:line="240" w:lineRule="auto"/>
        <w:rPr>
          <w:rFonts w:eastAsia="Times New Roman" w:cs="Futura"/>
          <w:color w:val="595959"/>
        </w:rPr>
      </w:pPr>
    </w:p>
    <w:p w14:paraId="659779E9" w14:textId="77777777" w:rsidR="00C54213" w:rsidRPr="003E3CA5" w:rsidRDefault="00C54213" w:rsidP="00C54213">
      <w:pPr>
        <w:spacing w:after="0" w:line="240" w:lineRule="auto"/>
        <w:rPr>
          <w:rFonts w:eastAsia="Times New Roman" w:cs="Futura"/>
          <w:color w:val="595959"/>
        </w:rPr>
      </w:pPr>
      <w:r w:rsidRPr="003E3CA5">
        <w:rPr>
          <w:rFonts w:eastAsia="Times New Roman" w:cs="Futura"/>
          <w:color w:val="595959"/>
        </w:rPr>
        <w:lastRenderedPageBreak/>
        <w:t xml:space="preserve">Los avances en este tema durante la presente administración se han centrado en fortalecer la administración de las áreas naturales protegidas en el estado, incrementando la presencia de personal en la zona centro del estado, fortaleciendo la operación del área natural protegida Santuario de la Tortuga Marina </w:t>
      </w:r>
      <w:proofErr w:type="spellStart"/>
      <w:r w:rsidRPr="003E3CA5">
        <w:rPr>
          <w:rFonts w:eastAsia="Times New Roman" w:cs="Futura"/>
          <w:color w:val="595959"/>
        </w:rPr>
        <w:t>Xcacel</w:t>
      </w:r>
      <w:proofErr w:type="spellEnd"/>
      <w:r w:rsidRPr="003E3CA5">
        <w:rPr>
          <w:rFonts w:eastAsia="Times New Roman" w:cs="Futura"/>
          <w:color w:val="595959"/>
        </w:rPr>
        <w:t xml:space="preserve"> – </w:t>
      </w:r>
      <w:proofErr w:type="spellStart"/>
      <w:r w:rsidRPr="003E3CA5">
        <w:rPr>
          <w:rFonts w:eastAsia="Times New Roman" w:cs="Futura"/>
          <w:color w:val="595959"/>
        </w:rPr>
        <w:t>Xcacelito</w:t>
      </w:r>
      <w:proofErr w:type="spellEnd"/>
      <w:r w:rsidRPr="003E3CA5">
        <w:rPr>
          <w:rFonts w:eastAsia="Times New Roman" w:cs="Futura"/>
          <w:color w:val="595959"/>
        </w:rPr>
        <w:t xml:space="preserve">, la cual de contar únicamente con un encargado contratado para brindarle atención, en este momento cuenta ya con un equipo de trabajo conformado por ocho personas que supervisan las actividades relacionadas con la atención al turista  en el área, así como la  atención de cualquier eventualidad que se presente, como factor de importancia se ha fortalecido el proceso de recaudación de recursos por la aplicación de la Ley Federal de Derechos, sin embargo la instrumentación de esta ley en otras áreas naturales protegidas, se encuentra en </w:t>
      </w:r>
      <w:proofErr w:type="spellStart"/>
      <w:r w:rsidRPr="003E3CA5">
        <w:rPr>
          <w:rFonts w:eastAsia="Times New Roman" w:cs="Futura"/>
          <w:color w:val="595959"/>
        </w:rPr>
        <w:t>en</w:t>
      </w:r>
      <w:proofErr w:type="spellEnd"/>
      <w:r w:rsidRPr="003E3CA5">
        <w:rPr>
          <w:rFonts w:eastAsia="Times New Roman" w:cs="Futura"/>
          <w:color w:val="595959"/>
        </w:rPr>
        <w:t xml:space="preserve"> proceso de análisis por parte de la autoridad correspondiente para poder ser autorizada.</w:t>
      </w:r>
    </w:p>
    <w:p w14:paraId="7F2CC52B" w14:textId="77777777" w:rsidR="00C54213" w:rsidRPr="003E3CA5" w:rsidRDefault="00C54213" w:rsidP="00C54213">
      <w:pPr>
        <w:spacing w:after="0" w:line="240" w:lineRule="auto"/>
        <w:rPr>
          <w:rFonts w:eastAsia="Times New Roman" w:cs="Futura"/>
          <w:color w:val="595959"/>
        </w:rPr>
      </w:pPr>
    </w:p>
    <w:p w14:paraId="7395078B" w14:textId="77777777" w:rsidR="00C54213" w:rsidRPr="003E3CA5" w:rsidRDefault="00C54213" w:rsidP="00C54213">
      <w:pPr>
        <w:spacing w:after="0" w:line="240" w:lineRule="auto"/>
        <w:rPr>
          <w:rFonts w:eastAsia="Times New Roman" w:cs="Futura"/>
          <w:color w:val="595959"/>
        </w:rPr>
      </w:pPr>
      <w:r w:rsidRPr="003E3CA5">
        <w:rPr>
          <w:rFonts w:eastAsia="Times New Roman" w:cs="Futura"/>
          <w:color w:val="595959"/>
        </w:rPr>
        <w:t xml:space="preserve">Cumpliendo cabalmente con las necesidades de coordinación con el gobierno federal para atender temas comunes en áreas naturales protegidas, se firmó el convenio de coordinación con la Comisión Nacional de Áreas Naturales Protegidas a fin de identificar acciones de común interés y poder definir un programa de trabajo, en las áreas en donde los polígonos se traslapan o son contiguos, como es el caso de Santuario de la Tortuga Marina </w:t>
      </w:r>
      <w:proofErr w:type="spellStart"/>
      <w:r w:rsidRPr="003E3CA5">
        <w:rPr>
          <w:rFonts w:eastAsia="Times New Roman" w:cs="Futura"/>
          <w:color w:val="595959"/>
        </w:rPr>
        <w:t>Xcacel</w:t>
      </w:r>
      <w:proofErr w:type="spellEnd"/>
      <w:r w:rsidRPr="003E3CA5">
        <w:rPr>
          <w:rFonts w:eastAsia="Times New Roman" w:cs="Futura"/>
          <w:color w:val="595959"/>
        </w:rPr>
        <w:t xml:space="preserve"> – </w:t>
      </w:r>
      <w:proofErr w:type="spellStart"/>
      <w:r w:rsidRPr="003E3CA5">
        <w:rPr>
          <w:rFonts w:eastAsia="Times New Roman" w:cs="Futura"/>
          <w:color w:val="595959"/>
        </w:rPr>
        <w:t>Xcacelito</w:t>
      </w:r>
      <w:proofErr w:type="spellEnd"/>
      <w:r w:rsidRPr="003E3CA5">
        <w:rPr>
          <w:rFonts w:eastAsia="Times New Roman" w:cs="Futura"/>
          <w:color w:val="595959"/>
        </w:rPr>
        <w:t xml:space="preserve">, Laguna </w:t>
      </w:r>
      <w:proofErr w:type="spellStart"/>
      <w:r w:rsidRPr="003E3CA5">
        <w:rPr>
          <w:rFonts w:eastAsia="Times New Roman" w:cs="Futura"/>
          <w:color w:val="595959"/>
        </w:rPr>
        <w:t>Chacmuchuch</w:t>
      </w:r>
      <w:proofErr w:type="spellEnd"/>
      <w:r w:rsidRPr="003E3CA5">
        <w:rPr>
          <w:rFonts w:eastAsia="Times New Roman" w:cs="Futura"/>
          <w:color w:val="595959"/>
        </w:rPr>
        <w:t>, Santuario del Manatí y laguna Manatí.</w:t>
      </w:r>
    </w:p>
    <w:p w14:paraId="0BCC5DA9" w14:textId="77777777" w:rsidR="00F765C3" w:rsidRPr="00F765C3" w:rsidRDefault="00F765C3" w:rsidP="00F765C3">
      <w:pPr>
        <w:rPr>
          <w:lang w:val="es-MX" w:eastAsia="en-US"/>
        </w:rPr>
      </w:pPr>
    </w:p>
    <w:p w14:paraId="3309D301" w14:textId="1F1BEFD4" w:rsidR="004937EF" w:rsidRPr="00092276" w:rsidRDefault="004937EF" w:rsidP="00092276">
      <w:pPr>
        <w:ind w:right="142"/>
        <w:jc w:val="center"/>
        <w:rPr>
          <w:rFonts w:eastAsia="Arial"/>
          <w:b/>
          <w:bCs/>
          <w:lang w:val="es-MX" w:eastAsia="en-US"/>
        </w:rPr>
      </w:pPr>
      <w:r w:rsidRPr="00D7348B">
        <w:rPr>
          <w:rFonts w:eastAsia="Arial"/>
          <w:b/>
          <w:bCs/>
          <w:color w:val="4BACC6"/>
          <w:lang w:val="es-MX" w:eastAsia="en-US"/>
        </w:rPr>
        <w:t>Cuadro 1. Resumen de problemas relevantes del sector</w:t>
      </w:r>
    </w:p>
    <w:tbl>
      <w:tblPr>
        <w:tblpPr w:leftFromText="141" w:rightFromText="141" w:vertAnchor="text" w:horzAnchor="margin" w:tblpX="-10" w:tblpY="23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5"/>
        <w:gridCol w:w="5192"/>
      </w:tblGrid>
      <w:tr w:rsidR="004937EF" w:rsidRPr="005E56F2" w14:paraId="5A89DCCE" w14:textId="77777777" w:rsidTr="00092276">
        <w:tc>
          <w:tcPr>
            <w:tcW w:w="2278" w:type="pct"/>
            <w:shd w:val="pct25" w:color="auto" w:fill="auto"/>
            <w:vAlign w:val="center"/>
          </w:tcPr>
          <w:p w14:paraId="1AF09D8A" w14:textId="77777777" w:rsidR="004937EF" w:rsidRPr="00F321D4" w:rsidRDefault="004937EF" w:rsidP="00E35A6B">
            <w:pPr>
              <w:ind w:right="140"/>
              <w:jc w:val="center"/>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PROBLEMAS</w:t>
            </w:r>
          </w:p>
        </w:tc>
        <w:tc>
          <w:tcPr>
            <w:tcW w:w="2722" w:type="pct"/>
            <w:shd w:val="pct25" w:color="auto" w:fill="auto"/>
            <w:vAlign w:val="center"/>
          </w:tcPr>
          <w:p w14:paraId="1BD8783F" w14:textId="77777777" w:rsidR="004937EF" w:rsidRPr="00F321D4" w:rsidRDefault="004937EF" w:rsidP="00E35A6B">
            <w:pPr>
              <w:ind w:right="140"/>
              <w:jc w:val="center"/>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CAUSAS PROBABLES</w:t>
            </w:r>
          </w:p>
        </w:tc>
      </w:tr>
      <w:tr w:rsidR="004937EF" w:rsidRPr="005E56F2" w14:paraId="1DC28838" w14:textId="77777777" w:rsidTr="00092276">
        <w:tc>
          <w:tcPr>
            <w:tcW w:w="2278" w:type="pct"/>
            <w:shd w:val="clear" w:color="auto" w:fill="FFFFFF"/>
          </w:tcPr>
          <w:p w14:paraId="75E8B575" w14:textId="77777777" w:rsidR="004937EF" w:rsidRPr="00F321D4" w:rsidRDefault="004937EF" w:rsidP="00E35A6B">
            <w:pPr>
              <w:pStyle w:val="Default"/>
              <w:spacing w:line="259" w:lineRule="auto"/>
              <w:ind w:right="140"/>
              <w:jc w:val="both"/>
              <w:rPr>
                <w:rFonts w:ascii="Futura Std Condensed Light" w:eastAsia="Times New Roman" w:hAnsi="Futura Std Condensed Light" w:cs="Futura"/>
                <w:color w:val="595959"/>
                <w:sz w:val="20"/>
                <w:szCs w:val="20"/>
                <w:lang w:val="es-ES_tradnl" w:eastAsia="es-ES"/>
              </w:rPr>
            </w:pPr>
            <w:r w:rsidRPr="00F321D4">
              <w:rPr>
                <w:rFonts w:ascii="Futura Std Condensed Light" w:eastAsia="Times New Roman" w:hAnsi="Futura Std Condensed Light" w:cs="Futura"/>
                <w:color w:val="595959"/>
                <w:sz w:val="20"/>
                <w:szCs w:val="20"/>
                <w:lang w:val="es-ES_tradnl" w:eastAsia="es-ES"/>
              </w:rPr>
              <w:t>Contaminación excesiva por el uso de vehículo intensivo (Transporte Público)</w:t>
            </w:r>
          </w:p>
        </w:tc>
        <w:tc>
          <w:tcPr>
            <w:tcW w:w="2722" w:type="pct"/>
            <w:shd w:val="clear" w:color="auto" w:fill="FFFFFF"/>
          </w:tcPr>
          <w:p w14:paraId="7B86358C" w14:textId="77777777" w:rsidR="004937EF" w:rsidRPr="00F321D4" w:rsidRDefault="004937EF" w:rsidP="00E35A6B">
            <w:pPr>
              <w:pStyle w:val="Default"/>
              <w:spacing w:line="259" w:lineRule="auto"/>
              <w:ind w:right="140"/>
              <w:jc w:val="both"/>
              <w:rPr>
                <w:rFonts w:ascii="Futura Std Condensed Light" w:eastAsia="Times New Roman" w:hAnsi="Futura Std Condensed Light" w:cs="Futura"/>
                <w:color w:val="595959"/>
                <w:sz w:val="20"/>
                <w:szCs w:val="20"/>
                <w:lang w:val="es-ES_tradnl" w:eastAsia="es-ES"/>
              </w:rPr>
            </w:pPr>
            <w:r w:rsidRPr="00F321D4">
              <w:rPr>
                <w:rFonts w:ascii="Futura Std Condensed Light" w:eastAsia="Times New Roman" w:hAnsi="Futura Std Condensed Light" w:cs="Futura"/>
                <w:color w:val="595959"/>
                <w:sz w:val="20"/>
                <w:szCs w:val="20"/>
                <w:lang w:val="es-ES_tradnl" w:eastAsia="es-ES"/>
              </w:rPr>
              <w:t>Falta de cultura en el mantenimiento preventivo y correctivo de los vehículos de uso intensivo</w:t>
            </w:r>
          </w:p>
          <w:p w14:paraId="66C1395D" w14:textId="77777777" w:rsidR="004937EF" w:rsidRPr="00F321D4" w:rsidRDefault="004937EF" w:rsidP="00E35A6B">
            <w:pPr>
              <w:pStyle w:val="Default"/>
              <w:spacing w:line="259" w:lineRule="auto"/>
              <w:ind w:right="140"/>
              <w:jc w:val="both"/>
              <w:rPr>
                <w:rFonts w:ascii="Futura Std Condensed Light" w:eastAsia="Times New Roman" w:hAnsi="Futura Std Condensed Light" w:cs="Futura"/>
                <w:color w:val="595959"/>
                <w:sz w:val="20"/>
                <w:szCs w:val="20"/>
                <w:lang w:val="es-ES_tradnl" w:eastAsia="es-ES"/>
              </w:rPr>
            </w:pPr>
            <w:r w:rsidRPr="00F321D4">
              <w:rPr>
                <w:rFonts w:ascii="Futura Std Condensed Light" w:eastAsia="Times New Roman" w:hAnsi="Futura Std Condensed Light" w:cs="Futura"/>
                <w:color w:val="595959"/>
                <w:sz w:val="20"/>
                <w:szCs w:val="20"/>
                <w:lang w:val="es-ES_tradnl" w:eastAsia="es-ES"/>
              </w:rPr>
              <w:t>Falta de Regulación ambiental en el tema vehículos automotores.</w:t>
            </w:r>
          </w:p>
        </w:tc>
      </w:tr>
      <w:tr w:rsidR="004937EF" w:rsidRPr="005E56F2" w14:paraId="61EECEAD" w14:textId="77777777" w:rsidTr="00092276">
        <w:tc>
          <w:tcPr>
            <w:tcW w:w="2278" w:type="pct"/>
            <w:shd w:val="clear" w:color="auto" w:fill="FFFFFF"/>
          </w:tcPr>
          <w:p w14:paraId="4AF0813E" w14:textId="77777777" w:rsidR="004937EF" w:rsidRPr="00F321D4" w:rsidRDefault="004937EF" w:rsidP="00E35A6B">
            <w:pPr>
              <w:pStyle w:val="Default"/>
              <w:spacing w:after="160" w:line="259" w:lineRule="auto"/>
              <w:ind w:right="140"/>
              <w:jc w:val="both"/>
              <w:rPr>
                <w:rFonts w:ascii="Futura Std Condensed Light" w:eastAsia="Times New Roman" w:hAnsi="Futura Std Condensed Light" w:cs="Futura"/>
                <w:color w:val="595959"/>
                <w:sz w:val="20"/>
                <w:szCs w:val="20"/>
                <w:lang w:val="es-ES_tradnl" w:eastAsia="es-ES"/>
              </w:rPr>
            </w:pPr>
            <w:r w:rsidRPr="00F321D4">
              <w:rPr>
                <w:rFonts w:ascii="Futura Std Condensed Light" w:eastAsia="Times New Roman" w:hAnsi="Futura Std Condensed Light" w:cs="Futura"/>
                <w:color w:val="595959"/>
                <w:sz w:val="20"/>
                <w:szCs w:val="20"/>
                <w:lang w:val="es-ES_tradnl" w:eastAsia="es-ES"/>
              </w:rPr>
              <w:t>Excesiva demanda de servicios turísticos que contribuyen al aumento de emisiones atmosféricas</w:t>
            </w:r>
          </w:p>
        </w:tc>
        <w:tc>
          <w:tcPr>
            <w:tcW w:w="2722" w:type="pct"/>
            <w:shd w:val="clear" w:color="auto" w:fill="FFFFFF"/>
          </w:tcPr>
          <w:p w14:paraId="079B0A82" w14:textId="77777777" w:rsidR="004937EF" w:rsidRPr="00F321D4" w:rsidRDefault="004937EF" w:rsidP="00E35A6B">
            <w:pPr>
              <w:pStyle w:val="Default"/>
              <w:spacing w:after="160" w:line="259" w:lineRule="auto"/>
              <w:ind w:right="140"/>
              <w:jc w:val="both"/>
              <w:rPr>
                <w:rFonts w:ascii="Futura Std Condensed Light" w:eastAsia="Times New Roman" w:hAnsi="Futura Std Condensed Light" w:cs="Futura"/>
                <w:color w:val="595959"/>
                <w:sz w:val="20"/>
                <w:szCs w:val="20"/>
                <w:lang w:val="es-ES_tradnl" w:eastAsia="es-ES"/>
              </w:rPr>
            </w:pPr>
            <w:r w:rsidRPr="00F321D4">
              <w:rPr>
                <w:rFonts w:ascii="Futura Std Condensed Light" w:eastAsia="Times New Roman" w:hAnsi="Futura Std Condensed Light" w:cs="Futura"/>
                <w:color w:val="595959"/>
                <w:sz w:val="20"/>
                <w:szCs w:val="20"/>
                <w:lang w:val="es-ES_tradnl" w:eastAsia="es-ES"/>
              </w:rPr>
              <w:t>Uso desmedido de combustibles para satisfacer necesidades operativas para el sector.</w:t>
            </w:r>
          </w:p>
        </w:tc>
      </w:tr>
      <w:tr w:rsidR="004937EF" w:rsidRPr="005E56F2" w14:paraId="6E3379A3" w14:textId="77777777" w:rsidTr="00092276">
        <w:tc>
          <w:tcPr>
            <w:tcW w:w="2278" w:type="pct"/>
            <w:shd w:val="clear" w:color="auto" w:fill="FFFFFF"/>
          </w:tcPr>
          <w:p w14:paraId="217BBE8E" w14:textId="77777777" w:rsidR="004937EF" w:rsidRPr="00F321D4" w:rsidRDefault="004937EF" w:rsidP="00E35A6B">
            <w:pPr>
              <w:pStyle w:val="Default"/>
              <w:spacing w:after="160" w:line="259" w:lineRule="auto"/>
              <w:ind w:right="140"/>
              <w:jc w:val="both"/>
              <w:rPr>
                <w:rFonts w:ascii="Futura Std Condensed Light" w:eastAsia="Times New Roman" w:hAnsi="Futura Std Condensed Light" w:cs="Futura"/>
                <w:color w:val="595959"/>
                <w:sz w:val="20"/>
                <w:szCs w:val="20"/>
                <w:lang w:val="es-ES_tradnl" w:eastAsia="es-ES"/>
              </w:rPr>
            </w:pPr>
            <w:r w:rsidRPr="00F321D4">
              <w:rPr>
                <w:rFonts w:ascii="Futura Std Condensed Light" w:eastAsia="Times New Roman" w:hAnsi="Futura Std Condensed Light" w:cs="Futura"/>
                <w:color w:val="595959"/>
                <w:sz w:val="20"/>
                <w:szCs w:val="20"/>
                <w:lang w:val="es-ES_tradnl" w:eastAsia="es-ES"/>
              </w:rPr>
              <w:t xml:space="preserve">Emisión de partículas generadas por el transporte, manejo, almacenamiento de </w:t>
            </w:r>
            <w:r w:rsidRPr="00F321D4">
              <w:rPr>
                <w:rFonts w:ascii="Futura Std Condensed Light" w:eastAsia="Times New Roman" w:hAnsi="Futura Std Condensed Light" w:cs="Futura"/>
                <w:color w:val="595959"/>
                <w:sz w:val="20"/>
                <w:szCs w:val="20"/>
                <w:lang w:val="es-ES_tradnl" w:eastAsia="es-ES"/>
              </w:rPr>
              <w:lastRenderedPageBreak/>
              <w:t xml:space="preserve">materiales y agregados para su uso como productos de la construcción. </w:t>
            </w:r>
          </w:p>
        </w:tc>
        <w:tc>
          <w:tcPr>
            <w:tcW w:w="2722" w:type="pct"/>
            <w:shd w:val="clear" w:color="auto" w:fill="FFFFFF"/>
          </w:tcPr>
          <w:p w14:paraId="234A2328" w14:textId="77777777" w:rsidR="004937EF" w:rsidRPr="00F321D4" w:rsidRDefault="004937EF" w:rsidP="00E35A6B">
            <w:pPr>
              <w:pStyle w:val="Default"/>
              <w:spacing w:after="160" w:line="259" w:lineRule="auto"/>
              <w:ind w:right="140"/>
              <w:jc w:val="both"/>
              <w:rPr>
                <w:rFonts w:ascii="Futura Std Condensed Light" w:eastAsia="Times New Roman" w:hAnsi="Futura Std Condensed Light" w:cs="Futura"/>
                <w:color w:val="595959"/>
                <w:sz w:val="20"/>
                <w:szCs w:val="20"/>
                <w:lang w:val="es-ES_tradnl" w:eastAsia="es-ES"/>
              </w:rPr>
            </w:pPr>
            <w:r w:rsidRPr="00F321D4">
              <w:rPr>
                <w:rFonts w:ascii="Futura Std Condensed Light" w:eastAsia="Times New Roman" w:hAnsi="Futura Std Condensed Light" w:cs="Futura"/>
                <w:color w:val="595959"/>
                <w:sz w:val="20"/>
                <w:szCs w:val="20"/>
                <w:lang w:val="es-ES_tradnl" w:eastAsia="es-ES"/>
              </w:rPr>
              <w:lastRenderedPageBreak/>
              <w:t>Incumplimiento de las condiciones de operación establecidas en las autorizaciones y permisos.</w:t>
            </w:r>
          </w:p>
        </w:tc>
      </w:tr>
      <w:tr w:rsidR="004937EF" w:rsidRPr="005E56F2" w14:paraId="58479B3F" w14:textId="77777777" w:rsidTr="00092276">
        <w:tc>
          <w:tcPr>
            <w:tcW w:w="2278" w:type="pct"/>
            <w:shd w:val="clear" w:color="auto" w:fill="FFFFFF"/>
          </w:tcPr>
          <w:p w14:paraId="47CE66B0" w14:textId="77777777" w:rsidR="004937EF" w:rsidRPr="00F321D4" w:rsidRDefault="004937EF" w:rsidP="00E35A6B">
            <w:pPr>
              <w:pStyle w:val="Default"/>
              <w:spacing w:after="160" w:line="259" w:lineRule="auto"/>
              <w:ind w:right="140"/>
              <w:jc w:val="both"/>
              <w:rPr>
                <w:rFonts w:ascii="Futura Std Condensed Light" w:eastAsia="Times New Roman" w:hAnsi="Futura Std Condensed Light" w:cs="Futura"/>
                <w:color w:val="595959"/>
                <w:sz w:val="20"/>
                <w:szCs w:val="20"/>
                <w:lang w:val="es-ES_tradnl" w:eastAsia="es-ES"/>
              </w:rPr>
            </w:pPr>
            <w:r w:rsidRPr="00F321D4">
              <w:rPr>
                <w:rFonts w:ascii="Futura Std Condensed Light" w:eastAsia="Times New Roman" w:hAnsi="Futura Std Condensed Light" w:cs="Futura"/>
                <w:color w:val="595959"/>
                <w:sz w:val="20"/>
                <w:szCs w:val="20"/>
                <w:lang w:val="es-ES_tradnl" w:eastAsia="es-ES"/>
              </w:rPr>
              <w:t>Desconocimiento de la contaminación real, que se genera en el estado</w:t>
            </w:r>
          </w:p>
        </w:tc>
        <w:tc>
          <w:tcPr>
            <w:tcW w:w="2722" w:type="pct"/>
            <w:shd w:val="clear" w:color="auto" w:fill="FFFFFF"/>
          </w:tcPr>
          <w:p w14:paraId="54464D2C" w14:textId="77777777" w:rsidR="004937EF" w:rsidRPr="00F321D4" w:rsidRDefault="004937EF" w:rsidP="00E35A6B">
            <w:pPr>
              <w:pStyle w:val="Default"/>
              <w:spacing w:after="160" w:line="259" w:lineRule="auto"/>
              <w:ind w:right="140"/>
              <w:jc w:val="both"/>
              <w:rPr>
                <w:rFonts w:ascii="Futura Std Condensed Light" w:eastAsia="Times New Roman" w:hAnsi="Futura Std Condensed Light" w:cs="Futura"/>
                <w:color w:val="595959"/>
                <w:sz w:val="20"/>
                <w:szCs w:val="20"/>
                <w:lang w:val="es-ES_tradnl" w:eastAsia="es-ES"/>
              </w:rPr>
            </w:pPr>
            <w:r w:rsidRPr="00F321D4">
              <w:rPr>
                <w:rFonts w:ascii="Futura Std Condensed Light" w:eastAsia="Times New Roman" w:hAnsi="Futura Std Condensed Light" w:cs="Futura"/>
                <w:color w:val="595959"/>
                <w:sz w:val="20"/>
                <w:szCs w:val="20"/>
                <w:lang w:val="es-ES_tradnl" w:eastAsia="es-ES"/>
              </w:rPr>
              <w:t>Falta de infraestructura e instalación de equipos de medición atmosférica en el estado de Quintana Roo.</w:t>
            </w:r>
          </w:p>
          <w:p w14:paraId="280B65A8" w14:textId="77777777" w:rsidR="004937EF" w:rsidRPr="00F321D4" w:rsidRDefault="004937EF" w:rsidP="00E35A6B">
            <w:pPr>
              <w:pStyle w:val="Default"/>
              <w:spacing w:after="160" w:line="259" w:lineRule="auto"/>
              <w:ind w:right="140"/>
              <w:jc w:val="both"/>
              <w:rPr>
                <w:rFonts w:ascii="Futura Std Condensed Light" w:eastAsia="Times New Roman" w:hAnsi="Futura Std Condensed Light" w:cs="Futura"/>
                <w:color w:val="595959"/>
                <w:sz w:val="20"/>
                <w:szCs w:val="20"/>
                <w:lang w:val="es-ES_tradnl" w:eastAsia="es-ES"/>
              </w:rPr>
            </w:pPr>
            <w:r w:rsidRPr="00F321D4">
              <w:rPr>
                <w:rFonts w:ascii="Futura Std Condensed Light" w:eastAsia="Times New Roman" w:hAnsi="Futura Std Condensed Light" w:cs="Futura"/>
                <w:color w:val="595959"/>
                <w:sz w:val="20"/>
                <w:szCs w:val="20"/>
                <w:lang w:val="es-ES_tradnl" w:eastAsia="es-ES"/>
              </w:rPr>
              <w:t xml:space="preserve">Falta de recursos económicos para la elaboración de estudios puntuales en materia de contaminación atmosférica. </w:t>
            </w:r>
          </w:p>
        </w:tc>
      </w:tr>
      <w:tr w:rsidR="004937EF" w:rsidRPr="005E56F2" w14:paraId="2C275D80" w14:textId="77777777" w:rsidTr="00092276">
        <w:tc>
          <w:tcPr>
            <w:tcW w:w="2278" w:type="pct"/>
            <w:vMerge w:val="restart"/>
            <w:shd w:val="clear" w:color="auto" w:fill="auto"/>
            <w:vAlign w:val="center"/>
          </w:tcPr>
          <w:p w14:paraId="4E1BA916" w14:textId="77777777" w:rsidR="004937EF" w:rsidRPr="00F321D4" w:rsidRDefault="004937EF" w:rsidP="00E35A6B">
            <w:pPr>
              <w:ind w:right="140"/>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 xml:space="preserve"> Mayor generación de residuos sólidos urbanos y de manejo especial y Contaminación al medio ambiente.</w:t>
            </w:r>
          </w:p>
        </w:tc>
        <w:tc>
          <w:tcPr>
            <w:tcW w:w="2722" w:type="pct"/>
            <w:shd w:val="clear" w:color="auto" w:fill="auto"/>
            <w:vAlign w:val="center"/>
          </w:tcPr>
          <w:p w14:paraId="16328BBC" w14:textId="77777777" w:rsidR="004937EF" w:rsidRPr="00F321D4" w:rsidRDefault="004937EF" w:rsidP="00E35A6B">
            <w:pPr>
              <w:ind w:right="140"/>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Crecimiento población fija y afluente de turistas.</w:t>
            </w:r>
          </w:p>
        </w:tc>
      </w:tr>
      <w:tr w:rsidR="004937EF" w:rsidRPr="005E56F2" w14:paraId="221D7206" w14:textId="77777777" w:rsidTr="00092276">
        <w:tc>
          <w:tcPr>
            <w:tcW w:w="2278" w:type="pct"/>
            <w:vMerge/>
            <w:shd w:val="clear" w:color="auto" w:fill="auto"/>
            <w:vAlign w:val="center"/>
          </w:tcPr>
          <w:p w14:paraId="7D3AC5CC" w14:textId="77777777" w:rsidR="004937EF" w:rsidRPr="00F321D4" w:rsidRDefault="004937EF" w:rsidP="00E35A6B">
            <w:pPr>
              <w:ind w:right="140"/>
              <w:rPr>
                <w:rFonts w:ascii="Futura Std Condensed Light" w:eastAsia="Times New Roman" w:hAnsi="Futura Std Condensed Light" w:cs="Futura"/>
                <w:color w:val="595959"/>
                <w:sz w:val="20"/>
                <w:szCs w:val="20"/>
              </w:rPr>
            </w:pPr>
          </w:p>
        </w:tc>
        <w:tc>
          <w:tcPr>
            <w:tcW w:w="2722" w:type="pct"/>
            <w:shd w:val="clear" w:color="auto" w:fill="auto"/>
            <w:vAlign w:val="center"/>
          </w:tcPr>
          <w:p w14:paraId="52C31C31" w14:textId="77777777" w:rsidR="004937EF" w:rsidRPr="00F321D4" w:rsidRDefault="004937EF" w:rsidP="00E35A6B">
            <w:pPr>
              <w:ind w:right="140"/>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Mala operación de los sitios de disposición final de residuos sólidos.</w:t>
            </w:r>
          </w:p>
        </w:tc>
      </w:tr>
      <w:tr w:rsidR="004937EF" w:rsidRPr="005E56F2" w14:paraId="512966F4" w14:textId="77777777" w:rsidTr="00092276">
        <w:tc>
          <w:tcPr>
            <w:tcW w:w="2278" w:type="pct"/>
            <w:shd w:val="clear" w:color="auto" w:fill="auto"/>
            <w:vAlign w:val="center"/>
          </w:tcPr>
          <w:p w14:paraId="5EAC0B12" w14:textId="77777777" w:rsidR="004937EF" w:rsidRPr="00F321D4" w:rsidRDefault="004937EF" w:rsidP="00E35A6B">
            <w:pPr>
              <w:ind w:right="140"/>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Poco interés de la autoridad municipal para el manejo y disposición final de los residuos.</w:t>
            </w:r>
          </w:p>
        </w:tc>
        <w:tc>
          <w:tcPr>
            <w:tcW w:w="2722" w:type="pct"/>
            <w:shd w:val="clear" w:color="auto" w:fill="auto"/>
            <w:vAlign w:val="center"/>
          </w:tcPr>
          <w:p w14:paraId="0931A8E7" w14:textId="77777777" w:rsidR="004937EF" w:rsidRPr="00F321D4" w:rsidRDefault="004937EF" w:rsidP="00E35A6B">
            <w:pPr>
              <w:ind w:right="140"/>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Periodo de administración municipal cortos y falta de recursos económicos.</w:t>
            </w:r>
          </w:p>
        </w:tc>
      </w:tr>
      <w:tr w:rsidR="004937EF" w:rsidRPr="005E56F2" w14:paraId="79069745" w14:textId="77777777" w:rsidTr="00092276">
        <w:tc>
          <w:tcPr>
            <w:tcW w:w="2278" w:type="pct"/>
            <w:shd w:val="clear" w:color="auto" w:fill="auto"/>
          </w:tcPr>
          <w:p w14:paraId="3C5F91F5" w14:textId="77777777" w:rsidR="004937EF" w:rsidRPr="00F321D4" w:rsidRDefault="004937EF" w:rsidP="00E35A6B">
            <w:pPr>
              <w:spacing w:after="0"/>
              <w:ind w:right="140"/>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Normatividad Ambiental incompleta o desactualizada</w:t>
            </w:r>
          </w:p>
        </w:tc>
        <w:tc>
          <w:tcPr>
            <w:tcW w:w="2722" w:type="pct"/>
            <w:shd w:val="clear" w:color="auto" w:fill="auto"/>
          </w:tcPr>
          <w:p w14:paraId="396F2C63" w14:textId="77777777" w:rsidR="004937EF" w:rsidRPr="00F321D4" w:rsidRDefault="004937EF" w:rsidP="00E35A6B">
            <w:pPr>
              <w:spacing w:after="0"/>
              <w:ind w:right="140"/>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Falta de publicación en el periódico oficial de los Reglamentos de Impacto y Riesgo ambiental,</w:t>
            </w:r>
          </w:p>
        </w:tc>
      </w:tr>
      <w:tr w:rsidR="004937EF" w:rsidRPr="005E56F2" w14:paraId="367FF0EC" w14:textId="77777777" w:rsidTr="00092276">
        <w:tc>
          <w:tcPr>
            <w:tcW w:w="2278" w:type="pct"/>
            <w:shd w:val="clear" w:color="auto" w:fill="auto"/>
            <w:vAlign w:val="center"/>
          </w:tcPr>
          <w:p w14:paraId="0CE632F2" w14:textId="77777777" w:rsidR="004937EF" w:rsidRPr="00F321D4" w:rsidRDefault="004937EF" w:rsidP="00E35A6B">
            <w:pPr>
              <w:spacing w:after="0"/>
              <w:ind w:right="140"/>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Ordenamientos Ecológicos y Programas de Desarrollo Urbano desactualizados, desalineados a las nuevas tendencias urbanísticas</w:t>
            </w:r>
          </w:p>
        </w:tc>
        <w:tc>
          <w:tcPr>
            <w:tcW w:w="2722" w:type="pct"/>
            <w:shd w:val="clear" w:color="auto" w:fill="auto"/>
          </w:tcPr>
          <w:p w14:paraId="763D3192" w14:textId="77777777" w:rsidR="004937EF" w:rsidRPr="00F321D4" w:rsidRDefault="004937EF" w:rsidP="00E35A6B">
            <w:pPr>
              <w:spacing w:after="0"/>
              <w:ind w:right="140"/>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Cambios en la política estatal y en las tendencias de desarrollo urbano y de infraestructura en los centros de población, para promover un desarrollo vertical, y reducir la pérdida de cobertura vegetal.</w:t>
            </w:r>
          </w:p>
          <w:p w14:paraId="24A3AF11" w14:textId="77777777" w:rsidR="004937EF" w:rsidRPr="00F321D4" w:rsidRDefault="004937EF" w:rsidP="00E35A6B">
            <w:pPr>
              <w:spacing w:after="0"/>
              <w:ind w:right="140"/>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Demanda por desarrollo de vivienda por encima de lo considerado en los ordenamientos y panes vigentes.</w:t>
            </w:r>
          </w:p>
        </w:tc>
      </w:tr>
      <w:tr w:rsidR="004937EF" w:rsidRPr="005E56F2" w14:paraId="52A45B1C" w14:textId="77777777" w:rsidTr="00092276">
        <w:tc>
          <w:tcPr>
            <w:tcW w:w="2278" w:type="pct"/>
            <w:shd w:val="clear" w:color="auto" w:fill="auto"/>
            <w:vAlign w:val="center"/>
          </w:tcPr>
          <w:p w14:paraId="654A6E17" w14:textId="77777777" w:rsidR="004937EF" w:rsidRPr="00F321D4" w:rsidRDefault="004937EF" w:rsidP="00E35A6B">
            <w:pPr>
              <w:spacing w:after="0"/>
              <w:ind w:right="140"/>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Deficiencia en los documentos recibidos para la evaluación del Impacto y Riesgo Ambiental</w:t>
            </w:r>
          </w:p>
        </w:tc>
        <w:tc>
          <w:tcPr>
            <w:tcW w:w="2722" w:type="pct"/>
            <w:shd w:val="clear" w:color="auto" w:fill="auto"/>
          </w:tcPr>
          <w:p w14:paraId="736E58D2" w14:textId="77777777" w:rsidR="004937EF" w:rsidRPr="00F321D4" w:rsidRDefault="004937EF" w:rsidP="00E35A6B">
            <w:pPr>
              <w:spacing w:after="0"/>
              <w:ind w:right="140"/>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Prestadores de Servicios en Materia de Impacto Ambiental desactualizados</w:t>
            </w:r>
          </w:p>
          <w:p w14:paraId="6B5262C7" w14:textId="77777777" w:rsidR="004937EF" w:rsidRPr="00F321D4" w:rsidRDefault="004937EF" w:rsidP="00E35A6B">
            <w:pPr>
              <w:spacing w:after="0"/>
              <w:ind w:right="140"/>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Falta de capacitación de los Prestadores de Servicios en Materia de Impacto Ambienta</w:t>
            </w:r>
          </w:p>
        </w:tc>
      </w:tr>
      <w:tr w:rsidR="004937EF" w:rsidRPr="005E56F2" w14:paraId="0687DFA8" w14:textId="77777777" w:rsidTr="00092276">
        <w:tc>
          <w:tcPr>
            <w:tcW w:w="2278" w:type="pct"/>
            <w:shd w:val="clear" w:color="auto" w:fill="auto"/>
            <w:vAlign w:val="center"/>
          </w:tcPr>
          <w:p w14:paraId="064833E4" w14:textId="77777777" w:rsidR="004937EF" w:rsidRPr="00F321D4" w:rsidRDefault="004937EF" w:rsidP="00E35A6B">
            <w:pPr>
              <w:spacing w:after="120"/>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Degradación y deforestación de los recursos forestales.</w:t>
            </w:r>
          </w:p>
        </w:tc>
        <w:tc>
          <w:tcPr>
            <w:tcW w:w="2722" w:type="pct"/>
            <w:shd w:val="clear" w:color="auto" w:fill="auto"/>
            <w:vAlign w:val="center"/>
          </w:tcPr>
          <w:p w14:paraId="1AFB68D4" w14:textId="77777777" w:rsidR="004937EF" w:rsidRPr="00F321D4" w:rsidRDefault="004937EF" w:rsidP="00E35A6B">
            <w:pPr>
              <w:spacing w:after="120"/>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El desarrollo inmobiliario, turístico y urbano.</w:t>
            </w:r>
          </w:p>
          <w:p w14:paraId="39F14CEE" w14:textId="77777777" w:rsidR="004937EF" w:rsidRPr="00F321D4" w:rsidRDefault="004937EF" w:rsidP="00E35A6B">
            <w:pPr>
              <w:spacing w:after="120"/>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lastRenderedPageBreak/>
              <w:t>Conversión de tierras forestales en ganadería extensiva.</w:t>
            </w:r>
          </w:p>
          <w:p w14:paraId="79211DF9" w14:textId="77777777" w:rsidR="004937EF" w:rsidRPr="00F321D4" w:rsidRDefault="004937EF" w:rsidP="00E35A6B">
            <w:pPr>
              <w:spacing w:after="120"/>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Abandono de la actividad forestal.</w:t>
            </w:r>
          </w:p>
        </w:tc>
      </w:tr>
      <w:tr w:rsidR="004937EF" w:rsidRPr="005E56F2" w14:paraId="2F9FE904" w14:textId="77777777" w:rsidTr="00092276">
        <w:tc>
          <w:tcPr>
            <w:tcW w:w="2278" w:type="pct"/>
            <w:shd w:val="clear" w:color="auto" w:fill="auto"/>
            <w:vAlign w:val="center"/>
          </w:tcPr>
          <w:p w14:paraId="259BEFCC" w14:textId="77777777" w:rsidR="004937EF" w:rsidRPr="00F321D4" w:rsidRDefault="004937EF" w:rsidP="00E35A6B">
            <w:pPr>
              <w:spacing w:after="0" w:line="240" w:lineRule="auto"/>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lastRenderedPageBreak/>
              <w:t xml:space="preserve">Incendios que </w:t>
            </w:r>
            <w:r>
              <w:rPr>
                <w:rFonts w:ascii="Futura Std Condensed Light" w:eastAsia="Times New Roman" w:hAnsi="Futura Std Condensed Light" w:cs="Futura"/>
                <w:color w:val="595959"/>
                <w:sz w:val="20"/>
                <w:szCs w:val="20"/>
              </w:rPr>
              <w:t xml:space="preserve">degradan los </w:t>
            </w:r>
            <w:proofErr w:type="gramStart"/>
            <w:r>
              <w:rPr>
                <w:rFonts w:ascii="Futura Std Condensed Light" w:eastAsia="Times New Roman" w:hAnsi="Futura Std Condensed Light" w:cs="Futura"/>
                <w:color w:val="595959"/>
                <w:sz w:val="20"/>
                <w:szCs w:val="20"/>
              </w:rPr>
              <w:t>suelos  forestales</w:t>
            </w:r>
            <w:proofErr w:type="gramEnd"/>
          </w:p>
        </w:tc>
        <w:tc>
          <w:tcPr>
            <w:tcW w:w="2722" w:type="pct"/>
            <w:shd w:val="clear" w:color="auto" w:fill="auto"/>
            <w:vAlign w:val="center"/>
          </w:tcPr>
          <w:p w14:paraId="6A4B2EB0" w14:textId="77777777" w:rsidR="004937EF" w:rsidRPr="00F321D4" w:rsidRDefault="004937EF" w:rsidP="00E35A6B">
            <w:pPr>
              <w:spacing w:after="0" w:line="240" w:lineRule="auto"/>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Quemas agropecuarias</w:t>
            </w:r>
          </w:p>
          <w:p w14:paraId="614AFE03" w14:textId="77777777" w:rsidR="004937EF" w:rsidRPr="00F321D4" w:rsidRDefault="004937EF" w:rsidP="00E35A6B">
            <w:pPr>
              <w:spacing w:after="0" w:line="240" w:lineRule="auto"/>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Cacería furtiva que se salen de control (provocando grandes superficies de has siniestradas por incendios forestales).</w:t>
            </w:r>
          </w:p>
          <w:p w14:paraId="14FF9E65" w14:textId="77777777" w:rsidR="004937EF" w:rsidRPr="00F321D4" w:rsidRDefault="004937EF" w:rsidP="00E35A6B">
            <w:pPr>
              <w:spacing w:after="0" w:line="240" w:lineRule="auto"/>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Negligencia por parte de los productores en cuanto a la aplicación a la NOM-015- SEMARNAT- SAGARPA- 2007.</w:t>
            </w:r>
          </w:p>
          <w:p w14:paraId="2D6C5259" w14:textId="77777777" w:rsidR="004937EF" w:rsidRPr="00F321D4" w:rsidRDefault="004937EF" w:rsidP="00E35A6B">
            <w:pPr>
              <w:spacing w:after="0" w:line="240" w:lineRule="auto"/>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Falta de aplicación de medidas sancionatorias en muchos casos</w:t>
            </w:r>
          </w:p>
        </w:tc>
      </w:tr>
      <w:tr w:rsidR="004937EF" w:rsidRPr="005E56F2" w14:paraId="0858037F" w14:textId="77777777" w:rsidTr="00092276">
        <w:tc>
          <w:tcPr>
            <w:tcW w:w="2278" w:type="pct"/>
            <w:shd w:val="clear" w:color="auto" w:fill="auto"/>
            <w:vAlign w:val="center"/>
          </w:tcPr>
          <w:p w14:paraId="24BAF946" w14:textId="77777777" w:rsidR="004937EF" w:rsidRPr="00F321D4" w:rsidRDefault="004937EF" w:rsidP="00E35A6B">
            <w:pPr>
              <w:spacing w:after="0" w:line="240" w:lineRule="auto"/>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Tecnología obsoleta en la extracción y transformación de los recursos forestales.</w:t>
            </w:r>
          </w:p>
          <w:p w14:paraId="33F9BC76" w14:textId="77777777" w:rsidR="004937EF" w:rsidRPr="00F321D4" w:rsidRDefault="004937EF" w:rsidP="00E35A6B">
            <w:pPr>
              <w:spacing w:after="0" w:line="240" w:lineRule="auto"/>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Subutilización de los recursos forestales y de la vida silvestre.</w:t>
            </w:r>
          </w:p>
          <w:p w14:paraId="0EBFC008" w14:textId="77777777" w:rsidR="004937EF" w:rsidRPr="00F321D4" w:rsidRDefault="004937EF" w:rsidP="00E35A6B">
            <w:pPr>
              <w:spacing w:after="0" w:line="240" w:lineRule="auto"/>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Escaso parque industrial para generar valor a la madera</w:t>
            </w:r>
          </w:p>
        </w:tc>
        <w:tc>
          <w:tcPr>
            <w:tcW w:w="2722" w:type="pct"/>
            <w:shd w:val="clear" w:color="auto" w:fill="auto"/>
            <w:vAlign w:val="center"/>
          </w:tcPr>
          <w:p w14:paraId="6D36991E" w14:textId="77777777" w:rsidR="004937EF" w:rsidRPr="00F321D4" w:rsidRDefault="004937EF" w:rsidP="00E35A6B">
            <w:pPr>
              <w:spacing w:after="0" w:line="240" w:lineRule="auto"/>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 xml:space="preserve">Altos </w:t>
            </w:r>
            <w:proofErr w:type="gramStart"/>
            <w:r w:rsidRPr="00F321D4">
              <w:rPr>
                <w:rFonts w:ascii="Futura Std Condensed Light" w:eastAsia="Times New Roman" w:hAnsi="Futura Std Condensed Light" w:cs="Futura"/>
                <w:color w:val="595959"/>
                <w:sz w:val="20"/>
                <w:szCs w:val="20"/>
              </w:rPr>
              <w:t>costos  de</w:t>
            </w:r>
            <w:proofErr w:type="gramEnd"/>
            <w:r w:rsidRPr="00F321D4">
              <w:rPr>
                <w:rFonts w:ascii="Futura Std Condensed Light" w:eastAsia="Times New Roman" w:hAnsi="Futura Std Condensed Light" w:cs="Futura"/>
                <w:color w:val="595959"/>
                <w:sz w:val="20"/>
                <w:szCs w:val="20"/>
              </w:rPr>
              <w:t xml:space="preserve"> producción para aprovechamiento de los recursos forestales maderables y de la vida silvestre</w:t>
            </w:r>
          </w:p>
          <w:p w14:paraId="629D062A" w14:textId="77777777" w:rsidR="004937EF" w:rsidRPr="00F321D4" w:rsidRDefault="004937EF" w:rsidP="00E35A6B">
            <w:pPr>
              <w:spacing w:after="0" w:line="240" w:lineRule="auto"/>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No hay una industria secundaria que agregue valor a la madera local.</w:t>
            </w:r>
          </w:p>
          <w:p w14:paraId="3D02533F" w14:textId="77777777" w:rsidR="004937EF" w:rsidRPr="00F321D4" w:rsidRDefault="004937EF" w:rsidP="00E35A6B">
            <w:pPr>
              <w:spacing w:after="0" w:line="240" w:lineRule="auto"/>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No están incorporadas todas las especies en el aprovechamiento.</w:t>
            </w:r>
          </w:p>
          <w:p w14:paraId="1D40777F" w14:textId="77777777" w:rsidR="004937EF" w:rsidRPr="00F321D4" w:rsidRDefault="004937EF" w:rsidP="00E35A6B">
            <w:pPr>
              <w:spacing w:after="0" w:line="240" w:lineRule="auto"/>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Los ejidos que tienen terrenos forestales parcelados y las selvas bajas no están incorporados al manejo forestal.</w:t>
            </w:r>
          </w:p>
          <w:p w14:paraId="4D351449" w14:textId="77777777" w:rsidR="004937EF" w:rsidRPr="00F321D4" w:rsidRDefault="004937EF" w:rsidP="00E35A6B">
            <w:pPr>
              <w:spacing w:after="0" w:line="240" w:lineRule="auto"/>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Desconfianza y temor en el manejo y aprovechamiento de la vida silvestre.</w:t>
            </w:r>
          </w:p>
        </w:tc>
      </w:tr>
      <w:tr w:rsidR="004937EF" w:rsidRPr="005E56F2" w14:paraId="36650F61" w14:textId="77777777" w:rsidTr="00092276">
        <w:tc>
          <w:tcPr>
            <w:tcW w:w="2278" w:type="pct"/>
            <w:shd w:val="clear" w:color="auto" w:fill="auto"/>
            <w:vAlign w:val="center"/>
          </w:tcPr>
          <w:p w14:paraId="338AE3D9" w14:textId="77777777" w:rsidR="004937EF" w:rsidRPr="00F321D4" w:rsidRDefault="004937EF" w:rsidP="00E35A6B">
            <w:pPr>
              <w:spacing w:after="0" w:line="240" w:lineRule="auto"/>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 xml:space="preserve">Aumento de </w:t>
            </w:r>
            <w:proofErr w:type="gramStart"/>
            <w:r w:rsidRPr="00F321D4">
              <w:rPr>
                <w:rFonts w:ascii="Futura Std Condensed Light" w:eastAsia="Times New Roman" w:hAnsi="Futura Std Condensed Light" w:cs="Futura"/>
                <w:color w:val="595959"/>
                <w:sz w:val="20"/>
                <w:szCs w:val="20"/>
              </w:rPr>
              <w:t>tala  clandestina</w:t>
            </w:r>
            <w:proofErr w:type="gramEnd"/>
          </w:p>
        </w:tc>
        <w:tc>
          <w:tcPr>
            <w:tcW w:w="2722" w:type="pct"/>
            <w:shd w:val="clear" w:color="auto" w:fill="auto"/>
            <w:vAlign w:val="center"/>
          </w:tcPr>
          <w:p w14:paraId="7253C4F6" w14:textId="77777777" w:rsidR="004937EF" w:rsidRPr="00F321D4" w:rsidRDefault="004937EF" w:rsidP="00E35A6B">
            <w:pPr>
              <w:spacing w:after="0" w:line="240" w:lineRule="auto"/>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Superficies que carecen de programas de manejo</w:t>
            </w:r>
          </w:p>
          <w:p w14:paraId="12B7F600" w14:textId="77777777" w:rsidR="004937EF" w:rsidRPr="00F321D4" w:rsidRDefault="004937EF" w:rsidP="00E35A6B">
            <w:pPr>
              <w:spacing w:after="0" w:line="240" w:lineRule="auto"/>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Falta de capacidad de inspección y vigilancia aunado a la falta de aplicación de la normatividad sancionatoria a los responsables.</w:t>
            </w:r>
          </w:p>
        </w:tc>
      </w:tr>
      <w:tr w:rsidR="004937EF" w:rsidRPr="005E56F2" w14:paraId="1F031D4F" w14:textId="77777777" w:rsidTr="00092276">
        <w:tc>
          <w:tcPr>
            <w:tcW w:w="2278" w:type="pct"/>
            <w:shd w:val="clear" w:color="auto" w:fill="auto"/>
            <w:vAlign w:val="center"/>
          </w:tcPr>
          <w:p w14:paraId="5E0BCA9D" w14:textId="77777777" w:rsidR="004937EF" w:rsidRPr="00F321D4" w:rsidRDefault="004937EF" w:rsidP="00E35A6B">
            <w:pPr>
              <w:spacing w:after="0" w:line="240" w:lineRule="auto"/>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Sistemas de gestión centralizado y lentitud en los trámites forestales (CITES)</w:t>
            </w:r>
          </w:p>
        </w:tc>
        <w:tc>
          <w:tcPr>
            <w:tcW w:w="2722" w:type="pct"/>
            <w:shd w:val="clear" w:color="auto" w:fill="auto"/>
            <w:vAlign w:val="center"/>
          </w:tcPr>
          <w:p w14:paraId="0568C2BA" w14:textId="77777777" w:rsidR="004937EF" w:rsidRPr="00F321D4" w:rsidRDefault="004937EF" w:rsidP="00E35A6B">
            <w:pPr>
              <w:spacing w:after="0" w:line="240" w:lineRule="auto"/>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 xml:space="preserve">Sobrerregulación de trámites y permisos </w:t>
            </w:r>
          </w:p>
        </w:tc>
      </w:tr>
      <w:tr w:rsidR="004937EF" w:rsidRPr="005E56F2" w14:paraId="688087B4" w14:textId="77777777" w:rsidTr="00092276">
        <w:tc>
          <w:tcPr>
            <w:tcW w:w="2278" w:type="pct"/>
            <w:shd w:val="clear" w:color="auto" w:fill="auto"/>
            <w:vAlign w:val="center"/>
          </w:tcPr>
          <w:p w14:paraId="55881AF7" w14:textId="77777777" w:rsidR="004937EF" w:rsidRPr="00F321D4" w:rsidRDefault="004937EF" w:rsidP="00E35A6B">
            <w:pPr>
              <w:spacing w:after="0" w:line="240" w:lineRule="auto"/>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Indefinición de la reserva forestal de carácter productivo (manejo forestal, vida silvestre y/o ecoturismo)</w:t>
            </w:r>
          </w:p>
          <w:p w14:paraId="617F6991" w14:textId="77777777" w:rsidR="004937EF" w:rsidRPr="00F321D4" w:rsidRDefault="004937EF" w:rsidP="00E35A6B">
            <w:pPr>
              <w:spacing w:after="0" w:line="240" w:lineRule="auto"/>
              <w:rPr>
                <w:rFonts w:ascii="Futura Std Condensed Light" w:eastAsia="Times New Roman" w:hAnsi="Futura Std Condensed Light" w:cs="Futura"/>
                <w:color w:val="595959"/>
                <w:sz w:val="20"/>
                <w:szCs w:val="20"/>
              </w:rPr>
            </w:pPr>
          </w:p>
        </w:tc>
        <w:tc>
          <w:tcPr>
            <w:tcW w:w="2722" w:type="pct"/>
            <w:shd w:val="clear" w:color="auto" w:fill="auto"/>
            <w:vAlign w:val="center"/>
          </w:tcPr>
          <w:p w14:paraId="7001D8D5" w14:textId="77777777" w:rsidR="004937EF" w:rsidRPr="00F321D4" w:rsidRDefault="004937EF" w:rsidP="00E35A6B">
            <w:pPr>
              <w:spacing w:after="0" w:line="240" w:lineRule="auto"/>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 xml:space="preserve">Falta de definición y voluntad política. </w:t>
            </w:r>
          </w:p>
          <w:p w14:paraId="11E85892" w14:textId="77777777" w:rsidR="004937EF" w:rsidRPr="00F321D4" w:rsidRDefault="004937EF" w:rsidP="00E35A6B">
            <w:pPr>
              <w:spacing w:after="0" w:line="240" w:lineRule="auto"/>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Los ayuntamientos no tienen definidos sus áreas de reserva forestal.</w:t>
            </w:r>
          </w:p>
          <w:p w14:paraId="199A8FD0" w14:textId="77777777" w:rsidR="004937EF" w:rsidRPr="00F321D4" w:rsidRDefault="004937EF" w:rsidP="00E35A6B">
            <w:pPr>
              <w:spacing w:after="0" w:line="240" w:lineRule="auto"/>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No hay ordenamiento de la vocación del suelo en el centro y sur del estado.</w:t>
            </w:r>
          </w:p>
          <w:p w14:paraId="598BEFEF" w14:textId="77777777" w:rsidR="004937EF" w:rsidRPr="00F321D4" w:rsidRDefault="004937EF" w:rsidP="00E35A6B">
            <w:pPr>
              <w:spacing w:after="0" w:line="240" w:lineRule="auto"/>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No hay una cartografía forestal de estado y municipal.</w:t>
            </w:r>
          </w:p>
        </w:tc>
      </w:tr>
      <w:tr w:rsidR="004937EF" w:rsidRPr="005E56F2" w14:paraId="6C76761F" w14:textId="77777777" w:rsidTr="00092276">
        <w:tc>
          <w:tcPr>
            <w:tcW w:w="2278" w:type="pct"/>
            <w:shd w:val="clear" w:color="auto" w:fill="auto"/>
            <w:vAlign w:val="center"/>
          </w:tcPr>
          <w:p w14:paraId="25E2E31A" w14:textId="77777777" w:rsidR="004937EF" w:rsidRPr="00F321D4" w:rsidRDefault="004937EF" w:rsidP="00E35A6B">
            <w:pPr>
              <w:spacing w:after="0" w:line="240" w:lineRule="auto"/>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Estanc</w:t>
            </w:r>
            <w:r>
              <w:rPr>
                <w:rFonts w:ascii="Futura Std Condensed Light" w:eastAsia="Times New Roman" w:hAnsi="Futura Std Condensed Light" w:cs="Futura"/>
                <w:color w:val="595959"/>
                <w:sz w:val="20"/>
                <w:szCs w:val="20"/>
              </w:rPr>
              <w:t>amiento del desarrollo forestal</w:t>
            </w:r>
          </w:p>
          <w:p w14:paraId="0C2F26B4" w14:textId="77777777" w:rsidR="004937EF" w:rsidRPr="00F321D4" w:rsidRDefault="004937EF" w:rsidP="00E35A6B">
            <w:pPr>
              <w:spacing w:after="0" w:line="240" w:lineRule="auto"/>
              <w:rPr>
                <w:rFonts w:ascii="Futura Std Condensed Light" w:eastAsia="Times New Roman" w:hAnsi="Futura Std Condensed Light" w:cs="Futura"/>
                <w:color w:val="595959"/>
                <w:sz w:val="20"/>
                <w:szCs w:val="20"/>
              </w:rPr>
            </w:pPr>
          </w:p>
        </w:tc>
        <w:tc>
          <w:tcPr>
            <w:tcW w:w="2722" w:type="pct"/>
            <w:shd w:val="clear" w:color="auto" w:fill="auto"/>
            <w:vAlign w:val="center"/>
          </w:tcPr>
          <w:p w14:paraId="07EC7B18" w14:textId="77777777" w:rsidR="004937EF" w:rsidRPr="00F321D4" w:rsidRDefault="004937EF" w:rsidP="00E35A6B">
            <w:pPr>
              <w:spacing w:after="0" w:line="240" w:lineRule="auto"/>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lastRenderedPageBreak/>
              <w:t>Carecemos una política de desarrollo forestal.</w:t>
            </w:r>
          </w:p>
          <w:p w14:paraId="163B07EF" w14:textId="77777777" w:rsidR="004937EF" w:rsidRPr="00F321D4" w:rsidRDefault="004937EF" w:rsidP="00E35A6B">
            <w:pPr>
              <w:spacing w:after="0" w:line="240" w:lineRule="auto"/>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lastRenderedPageBreak/>
              <w:t>Prioridades de inversión forestal definidas fuera del estado.</w:t>
            </w:r>
          </w:p>
          <w:p w14:paraId="71AC28D9" w14:textId="77777777" w:rsidR="004937EF" w:rsidRPr="00F321D4" w:rsidRDefault="004937EF" w:rsidP="00E35A6B">
            <w:pPr>
              <w:spacing w:after="0" w:line="240" w:lineRule="auto"/>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Debilidad en la capacidad de gestión empresarial en el sector.</w:t>
            </w:r>
          </w:p>
          <w:p w14:paraId="74A8028B" w14:textId="77777777" w:rsidR="004937EF" w:rsidRPr="00F321D4" w:rsidRDefault="004937EF" w:rsidP="00E35A6B">
            <w:pPr>
              <w:spacing w:after="0" w:line="240" w:lineRule="auto"/>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 xml:space="preserve">Carencia de esquemas apropiados de financiamiento. </w:t>
            </w:r>
          </w:p>
        </w:tc>
      </w:tr>
      <w:tr w:rsidR="004937EF" w:rsidRPr="005E56F2" w14:paraId="4BE79CE6" w14:textId="77777777" w:rsidTr="00092276">
        <w:trPr>
          <w:trHeight w:val="504"/>
        </w:trPr>
        <w:tc>
          <w:tcPr>
            <w:tcW w:w="2278" w:type="pct"/>
            <w:shd w:val="clear" w:color="auto" w:fill="auto"/>
            <w:vAlign w:val="center"/>
          </w:tcPr>
          <w:p w14:paraId="179E6532" w14:textId="77777777" w:rsidR="004937EF" w:rsidRPr="00F321D4" w:rsidRDefault="004937EF" w:rsidP="00E35A6B">
            <w:pPr>
              <w:spacing w:after="0" w:line="240" w:lineRule="auto"/>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lastRenderedPageBreak/>
              <w:t>Desintegración del sector forestal</w:t>
            </w:r>
          </w:p>
          <w:p w14:paraId="329CF23A" w14:textId="77777777" w:rsidR="004937EF" w:rsidRPr="00F321D4" w:rsidRDefault="004937EF" w:rsidP="00E35A6B">
            <w:pPr>
              <w:spacing w:after="0" w:line="240" w:lineRule="auto"/>
              <w:rPr>
                <w:rFonts w:ascii="Futura Std Condensed Light" w:eastAsia="Times New Roman" w:hAnsi="Futura Std Condensed Light" w:cs="Futura"/>
                <w:color w:val="595959"/>
                <w:sz w:val="20"/>
                <w:szCs w:val="20"/>
              </w:rPr>
            </w:pPr>
          </w:p>
        </w:tc>
        <w:tc>
          <w:tcPr>
            <w:tcW w:w="2722" w:type="pct"/>
            <w:shd w:val="clear" w:color="auto" w:fill="auto"/>
            <w:vAlign w:val="center"/>
          </w:tcPr>
          <w:p w14:paraId="4A05645A" w14:textId="77777777" w:rsidR="004937EF" w:rsidRPr="00F321D4" w:rsidRDefault="004937EF" w:rsidP="00E35A6B">
            <w:pPr>
              <w:spacing w:after="0" w:line="240" w:lineRule="auto"/>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 xml:space="preserve">Falta de liderazgo y débil gobernanza forestal estatal </w:t>
            </w:r>
          </w:p>
        </w:tc>
      </w:tr>
      <w:tr w:rsidR="004937EF" w:rsidRPr="005E56F2" w14:paraId="055A8A8B" w14:textId="77777777" w:rsidTr="00092276">
        <w:trPr>
          <w:trHeight w:val="256"/>
        </w:trPr>
        <w:tc>
          <w:tcPr>
            <w:tcW w:w="2278" w:type="pct"/>
            <w:shd w:val="clear" w:color="auto" w:fill="auto"/>
            <w:vAlign w:val="center"/>
          </w:tcPr>
          <w:p w14:paraId="0F7AF2FB" w14:textId="77777777" w:rsidR="004937EF" w:rsidRPr="00F321D4" w:rsidRDefault="004937EF" w:rsidP="00E35A6B">
            <w:pPr>
              <w:spacing w:after="0" w:line="240" w:lineRule="auto"/>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Débil capacidad del Consejo Estatal Forestal para dirigir el desarrollo forestal.</w:t>
            </w:r>
          </w:p>
          <w:p w14:paraId="7AC84F56" w14:textId="77777777" w:rsidR="004937EF" w:rsidRPr="00F321D4" w:rsidRDefault="004937EF" w:rsidP="00E35A6B">
            <w:pPr>
              <w:spacing w:after="0" w:line="240" w:lineRule="auto"/>
              <w:rPr>
                <w:rFonts w:ascii="Futura Std Condensed Light" w:eastAsia="Times New Roman" w:hAnsi="Futura Std Condensed Light" w:cs="Futura"/>
                <w:color w:val="595959"/>
                <w:sz w:val="20"/>
                <w:szCs w:val="20"/>
              </w:rPr>
            </w:pPr>
          </w:p>
        </w:tc>
        <w:tc>
          <w:tcPr>
            <w:tcW w:w="2722" w:type="pct"/>
            <w:shd w:val="clear" w:color="auto" w:fill="auto"/>
            <w:vAlign w:val="center"/>
          </w:tcPr>
          <w:p w14:paraId="7198935F" w14:textId="77777777" w:rsidR="004937EF" w:rsidRPr="00F321D4" w:rsidRDefault="004937EF" w:rsidP="00E35A6B">
            <w:pPr>
              <w:spacing w:after="0" w:line="240" w:lineRule="auto"/>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El consejo carece de representatividad y débil liderazgo político.</w:t>
            </w:r>
          </w:p>
        </w:tc>
      </w:tr>
      <w:tr w:rsidR="004937EF" w:rsidRPr="005E56F2" w14:paraId="5ECB8C15" w14:textId="77777777" w:rsidTr="00092276">
        <w:tc>
          <w:tcPr>
            <w:tcW w:w="2278" w:type="pct"/>
            <w:shd w:val="clear" w:color="auto" w:fill="auto"/>
          </w:tcPr>
          <w:p w14:paraId="7D81A0AD" w14:textId="77777777" w:rsidR="004937EF" w:rsidRPr="00F321D4" w:rsidRDefault="004937EF" w:rsidP="00E35A6B">
            <w:pPr>
              <w:spacing w:after="0" w:line="240" w:lineRule="auto"/>
              <w:ind w:right="142"/>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 xml:space="preserve">Actualmente no existe una plataforma que permita compartir información geográfica y estadística en temas ecológicos y de medio ambiente; la única forma de realizarlo es crear copias que son enviadas a través de correos electrónicos. </w:t>
            </w:r>
          </w:p>
        </w:tc>
        <w:tc>
          <w:tcPr>
            <w:tcW w:w="2722" w:type="pct"/>
            <w:shd w:val="clear" w:color="auto" w:fill="auto"/>
          </w:tcPr>
          <w:p w14:paraId="70FE172A" w14:textId="77777777" w:rsidR="004937EF" w:rsidRPr="00F321D4" w:rsidRDefault="004937EF" w:rsidP="00E35A6B">
            <w:pPr>
              <w:spacing w:after="0" w:line="360" w:lineRule="auto"/>
              <w:ind w:right="140"/>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La falta de conocimiento de las nuevas tecnologías de información (TIC´S), así como también la falta de capacitación para el uso y desarrollo de sistemas que permitan automatizar los procesos requeridos</w:t>
            </w:r>
          </w:p>
        </w:tc>
      </w:tr>
      <w:tr w:rsidR="004937EF" w:rsidRPr="005E56F2" w14:paraId="6ACDCE6B" w14:textId="77777777" w:rsidTr="00092276">
        <w:trPr>
          <w:trHeight w:val="738"/>
        </w:trPr>
        <w:tc>
          <w:tcPr>
            <w:tcW w:w="2278" w:type="pct"/>
            <w:shd w:val="clear" w:color="auto" w:fill="auto"/>
          </w:tcPr>
          <w:p w14:paraId="41C9FC23" w14:textId="77777777" w:rsidR="004937EF" w:rsidRPr="00F321D4" w:rsidRDefault="004937EF" w:rsidP="00E35A6B">
            <w:pPr>
              <w:spacing w:after="0" w:line="240" w:lineRule="auto"/>
              <w:ind w:right="142"/>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 xml:space="preserve">La solicitud de información pública que desee realizar la ciudadanía ante las </w:t>
            </w:r>
            <w:proofErr w:type="gramStart"/>
            <w:r w:rsidRPr="00F321D4">
              <w:rPr>
                <w:rFonts w:ascii="Futura Std Condensed Light" w:eastAsia="Times New Roman" w:hAnsi="Futura Std Condensed Light" w:cs="Futura"/>
                <w:color w:val="595959"/>
                <w:sz w:val="20"/>
                <w:szCs w:val="20"/>
              </w:rPr>
              <w:t>instituciones,</w:t>
            </w:r>
            <w:proofErr w:type="gramEnd"/>
            <w:r w:rsidRPr="00F321D4">
              <w:rPr>
                <w:rFonts w:ascii="Futura Std Condensed Light" w:eastAsia="Times New Roman" w:hAnsi="Futura Std Condensed Light" w:cs="Futura"/>
                <w:color w:val="595959"/>
                <w:sz w:val="20"/>
                <w:szCs w:val="20"/>
              </w:rPr>
              <w:t xml:space="preserve"> es efectuada de manera presencial con los costos monetarios y de tiempo que esto conlleva.</w:t>
            </w:r>
          </w:p>
        </w:tc>
        <w:tc>
          <w:tcPr>
            <w:tcW w:w="2722" w:type="pct"/>
            <w:shd w:val="clear" w:color="auto" w:fill="auto"/>
          </w:tcPr>
          <w:p w14:paraId="7CDAA3E0" w14:textId="77777777" w:rsidR="004937EF" w:rsidRPr="00F321D4" w:rsidRDefault="004937EF" w:rsidP="00E35A6B">
            <w:pPr>
              <w:spacing w:after="0" w:line="240" w:lineRule="auto"/>
              <w:ind w:right="140"/>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 xml:space="preserve">La falta de sistemas que utilicen internet para ser accedidos y que abarquen la solicitud y respuesta de los trámites públicos, minimizando los costos y la necesidad de realizar los trámites de manera presencial. </w:t>
            </w:r>
          </w:p>
        </w:tc>
      </w:tr>
      <w:tr w:rsidR="00092276" w:rsidRPr="005E56F2" w14:paraId="24EA65A9" w14:textId="77777777" w:rsidTr="00092276">
        <w:trPr>
          <w:trHeight w:val="738"/>
        </w:trPr>
        <w:tc>
          <w:tcPr>
            <w:tcW w:w="2278" w:type="pct"/>
            <w:shd w:val="clear" w:color="auto" w:fill="auto"/>
          </w:tcPr>
          <w:p w14:paraId="5FFAB045" w14:textId="4172695E" w:rsidR="00092276" w:rsidRPr="00F321D4" w:rsidRDefault="004A0317" w:rsidP="00E35A6B">
            <w:pPr>
              <w:spacing w:after="0" w:line="240" w:lineRule="auto"/>
              <w:ind w:right="142"/>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El 62 % del territorio estatal no cuentan con un Programa de Ordenamiento Ecológico Local (POEL),</w:t>
            </w:r>
          </w:p>
        </w:tc>
        <w:tc>
          <w:tcPr>
            <w:tcW w:w="2722" w:type="pct"/>
            <w:shd w:val="clear" w:color="auto" w:fill="auto"/>
          </w:tcPr>
          <w:p w14:paraId="096F0F24" w14:textId="77777777" w:rsidR="004A0317" w:rsidRPr="00F321D4" w:rsidRDefault="004A0317" w:rsidP="004A0317">
            <w:pPr>
              <w:tabs>
                <w:tab w:val="left" w:pos="4443"/>
              </w:tabs>
              <w:spacing w:after="0"/>
              <w:ind w:right="140"/>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Los municipios que no cuentan con POEL son los que tienden a tener un crecimiento urbano lento, factor por lo que los recursos se canalizan a los municipios prioritarios con mayor demanda de crecimiento, y las administraciones municipales no han demostrado interés en realizar su POEL.</w:t>
            </w:r>
          </w:p>
          <w:p w14:paraId="2F492A59" w14:textId="04A47B26" w:rsidR="00092276" w:rsidRPr="00F321D4" w:rsidRDefault="004A0317" w:rsidP="004A0317">
            <w:pPr>
              <w:spacing w:after="0" w:line="240" w:lineRule="auto"/>
              <w:ind w:right="140"/>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Los municipios que no tienen costa no cuentan con POEL; el desarrollo turístico se da en las zonas costeras, motivo por el cual surge la necesidad de regular el uso del suelo y los recursos financieros se dirigen a ese sector.</w:t>
            </w:r>
          </w:p>
        </w:tc>
      </w:tr>
      <w:tr w:rsidR="004A0317" w:rsidRPr="005E56F2" w14:paraId="793632F4" w14:textId="77777777" w:rsidTr="004A0317">
        <w:trPr>
          <w:trHeight w:val="738"/>
        </w:trPr>
        <w:tc>
          <w:tcPr>
            <w:tcW w:w="2278" w:type="pct"/>
            <w:shd w:val="clear" w:color="auto" w:fill="auto"/>
          </w:tcPr>
          <w:p w14:paraId="562C48F7" w14:textId="317796FE" w:rsidR="004A0317" w:rsidRPr="00F321D4" w:rsidRDefault="004A0317" w:rsidP="004A0317">
            <w:pPr>
              <w:spacing w:after="0" w:line="240" w:lineRule="auto"/>
              <w:ind w:right="142"/>
              <w:rPr>
                <w:rFonts w:ascii="Futura Std Condensed Light" w:eastAsia="Times New Roman" w:hAnsi="Futura Std Condensed Light" w:cs="Futura"/>
                <w:color w:val="595959"/>
                <w:sz w:val="20"/>
                <w:szCs w:val="20"/>
              </w:rPr>
            </w:pPr>
            <w:r w:rsidRPr="005B6FF1">
              <w:rPr>
                <w:rFonts w:ascii="Futura Std Condensed Light" w:eastAsia="Times New Roman" w:hAnsi="Futura Std Condensed Light" w:cs="Futura"/>
                <w:color w:val="595959"/>
                <w:sz w:val="20"/>
                <w:szCs w:val="20"/>
              </w:rPr>
              <w:t xml:space="preserve">El cambio climático es un fenómeno que se manifiesta en un aumento de la temperatura promedio del planeta, lo que ha originado mayor cantidad de </w:t>
            </w:r>
            <w:r w:rsidRPr="005B6FF1">
              <w:rPr>
                <w:rFonts w:ascii="Futura Std Condensed Light" w:eastAsia="Times New Roman" w:hAnsi="Futura Std Condensed Light" w:cs="Futura"/>
                <w:color w:val="595959"/>
                <w:sz w:val="20"/>
                <w:szCs w:val="20"/>
              </w:rPr>
              <w:lastRenderedPageBreak/>
              <w:t>precipitaciones, veranos con temperaturas altas, inviernos más crudos, incremento en el nivel del mar, deshielo de las masas polares, fractura de glaciares, mayor cantidad de incendios forestales, tormentas de arena de mayor intensidad y longitud y mayor nubosidad.</w:t>
            </w:r>
          </w:p>
        </w:tc>
        <w:tc>
          <w:tcPr>
            <w:tcW w:w="2722" w:type="pct"/>
            <w:shd w:val="clear" w:color="auto" w:fill="auto"/>
            <w:vAlign w:val="center"/>
          </w:tcPr>
          <w:p w14:paraId="7BF821D0" w14:textId="63F001EC" w:rsidR="004A0317" w:rsidRPr="00F321D4" w:rsidRDefault="004A0317" w:rsidP="004A0317">
            <w:pPr>
              <w:tabs>
                <w:tab w:val="left" w:pos="4443"/>
              </w:tabs>
              <w:spacing w:after="0"/>
              <w:ind w:right="140"/>
              <w:rPr>
                <w:rFonts w:ascii="Futura Std Condensed Light" w:eastAsia="Times New Roman" w:hAnsi="Futura Std Condensed Light" w:cs="Futura"/>
                <w:color w:val="595959"/>
                <w:sz w:val="20"/>
                <w:szCs w:val="20"/>
              </w:rPr>
            </w:pPr>
            <w:r w:rsidRPr="005B6FF1">
              <w:rPr>
                <w:rFonts w:ascii="Futura Std Condensed Light" w:eastAsia="Times New Roman" w:hAnsi="Futura Std Condensed Light" w:cs="Futura"/>
                <w:color w:val="595959"/>
                <w:sz w:val="20"/>
                <w:szCs w:val="20"/>
              </w:rPr>
              <w:lastRenderedPageBreak/>
              <w:t xml:space="preserve">Actividades antropogénicas como la agricultura, ganadería, asentamientos humanos y quema de </w:t>
            </w:r>
            <w:r w:rsidRPr="005B6FF1">
              <w:rPr>
                <w:rFonts w:ascii="Futura Std Condensed Light" w:eastAsia="Times New Roman" w:hAnsi="Futura Std Condensed Light" w:cs="Futura"/>
                <w:color w:val="595959"/>
                <w:sz w:val="20"/>
                <w:szCs w:val="20"/>
              </w:rPr>
              <w:lastRenderedPageBreak/>
              <w:t>combustibles fósiles, inadecuado manejo de residuos sólidos, e incendios forestales.</w:t>
            </w:r>
          </w:p>
        </w:tc>
      </w:tr>
      <w:tr w:rsidR="004A0317" w:rsidRPr="005E56F2" w14:paraId="29378E61" w14:textId="77777777" w:rsidTr="00A76CFC">
        <w:trPr>
          <w:trHeight w:val="738"/>
        </w:trPr>
        <w:tc>
          <w:tcPr>
            <w:tcW w:w="2278" w:type="pct"/>
            <w:shd w:val="clear" w:color="auto" w:fill="auto"/>
            <w:vAlign w:val="center"/>
          </w:tcPr>
          <w:p w14:paraId="14BB54CC" w14:textId="773161B9" w:rsidR="004A0317" w:rsidRPr="005B6FF1" w:rsidRDefault="004A0317" w:rsidP="004A0317">
            <w:pPr>
              <w:spacing w:after="0" w:line="240" w:lineRule="auto"/>
              <w:ind w:right="142"/>
              <w:rPr>
                <w:rFonts w:ascii="Futura Std Condensed Light" w:eastAsia="Times New Roman" w:hAnsi="Futura Std Condensed Light" w:cs="Futura"/>
                <w:color w:val="595959"/>
                <w:sz w:val="20"/>
                <w:szCs w:val="20"/>
              </w:rPr>
            </w:pPr>
            <w:r w:rsidRPr="005B6FF1">
              <w:rPr>
                <w:rFonts w:ascii="Futura Std Condensed Light" w:eastAsia="Times New Roman" w:hAnsi="Futura Std Condensed Light" w:cs="Futura"/>
                <w:color w:val="595959"/>
                <w:sz w:val="20"/>
                <w:szCs w:val="20"/>
              </w:rPr>
              <w:lastRenderedPageBreak/>
              <w:t>Llegada de especies invasoras marinas como el pez león (</w:t>
            </w:r>
            <w:proofErr w:type="spellStart"/>
            <w:r w:rsidRPr="005B6FF1">
              <w:rPr>
                <w:rFonts w:ascii="Futura Std Condensed Light" w:eastAsia="Times New Roman" w:hAnsi="Futura Std Condensed Light" w:cs="Futura"/>
                <w:color w:val="595959"/>
                <w:sz w:val="20"/>
                <w:szCs w:val="20"/>
              </w:rPr>
              <w:t>Pterois</w:t>
            </w:r>
            <w:proofErr w:type="spellEnd"/>
            <w:r w:rsidRPr="005B6FF1">
              <w:rPr>
                <w:rFonts w:ascii="Futura Std Condensed Light" w:eastAsia="Times New Roman" w:hAnsi="Futura Std Condensed Light" w:cs="Futura"/>
                <w:color w:val="595959"/>
                <w:sz w:val="20"/>
                <w:szCs w:val="20"/>
              </w:rPr>
              <w:t xml:space="preserve"> </w:t>
            </w:r>
            <w:proofErr w:type="spellStart"/>
            <w:r w:rsidRPr="005B6FF1">
              <w:rPr>
                <w:rFonts w:ascii="Futura Std Condensed Light" w:eastAsia="Times New Roman" w:hAnsi="Futura Std Condensed Light" w:cs="Futura"/>
                <w:color w:val="595959"/>
                <w:sz w:val="20"/>
                <w:szCs w:val="20"/>
              </w:rPr>
              <w:t>volitans</w:t>
            </w:r>
            <w:proofErr w:type="spellEnd"/>
            <w:r w:rsidRPr="005B6FF1">
              <w:rPr>
                <w:rFonts w:ascii="Futura Std Condensed Light" w:eastAsia="Times New Roman" w:hAnsi="Futura Std Condensed Light" w:cs="Futura"/>
                <w:color w:val="595959"/>
                <w:sz w:val="20"/>
                <w:szCs w:val="20"/>
              </w:rPr>
              <w:t>) y pez diablo.</w:t>
            </w:r>
          </w:p>
        </w:tc>
        <w:tc>
          <w:tcPr>
            <w:tcW w:w="2722" w:type="pct"/>
            <w:shd w:val="clear" w:color="auto" w:fill="auto"/>
            <w:vAlign w:val="center"/>
          </w:tcPr>
          <w:p w14:paraId="71B0DDBD" w14:textId="3C7EDC2F" w:rsidR="004A0317" w:rsidRPr="005B6FF1" w:rsidRDefault="004A0317" w:rsidP="004A0317">
            <w:pPr>
              <w:tabs>
                <w:tab w:val="left" w:pos="4443"/>
              </w:tabs>
              <w:spacing w:after="0"/>
              <w:ind w:right="140"/>
              <w:rPr>
                <w:rFonts w:ascii="Futura Std Condensed Light" w:eastAsia="Times New Roman" w:hAnsi="Futura Std Condensed Light" w:cs="Futura"/>
                <w:color w:val="595959"/>
                <w:sz w:val="20"/>
                <w:szCs w:val="20"/>
              </w:rPr>
            </w:pPr>
            <w:r w:rsidRPr="005B6FF1">
              <w:rPr>
                <w:rFonts w:ascii="Futura Std Condensed Light" w:eastAsia="Times New Roman" w:hAnsi="Futura Std Condensed Light" w:cs="Futura"/>
                <w:color w:val="595959"/>
                <w:sz w:val="20"/>
                <w:szCs w:val="20"/>
              </w:rPr>
              <w:t xml:space="preserve">Efectos del cambio climático, en particular por las variaciones en la temperatura promedio del mar. </w:t>
            </w:r>
          </w:p>
        </w:tc>
      </w:tr>
      <w:tr w:rsidR="004A0317" w:rsidRPr="005E56F2" w14:paraId="4B0A8E53" w14:textId="77777777" w:rsidTr="00A76CFC">
        <w:trPr>
          <w:trHeight w:val="738"/>
        </w:trPr>
        <w:tc>
          <w:tcPr>
            <w:tcW w:w="2278" w:type="pct"/>
            <w:shd w:val="clear" w:color="auto" w:fill="auto"/>
            <w:vAlign w:val="center"/>
          </w:tcPr>
          <w:p w14:paraId="25A5D693" w14:textId="2B5603DB" w:rsidR="004A0317" w:rsidRPr="005B6FF1" w:rsidRDefault="004A0317" w:rsidP="004A0317">
            <w:pPr>
              <w:spacing w:after="0" w:line="240" w:lineRule="auto"/>
              <w:ind w:right="142"/>
              <w:rPr>
                <w:rFonts w:ascii="Futura Std Condensed Light" w:eastAsia="Times New Roman" w:hAnsi="Futura Std Condensed Light" w:cs="Futura"/>
                <w:color w:val="595959"/>
                <w:sz w:val="20"/>
                <w:szCs w:val="20"/>
              </w:rPr>
            </w:pPr>
            <w:r w:rsidRPr="005B6FF1">
              <w:rPr>
                <w:rFonts w:ascii="Futura Std Condensed Light" w:eastAsia="Times New Roman" w:hAnsi="Futura Std Condensed Light" w:cs="Futura"/>
                <w:color w:val="595959"/>
                <w:sz w:val="20"/>
                <w:szCs w:val="20"/>
              </w:rPr>
              <w:t xml:space="preserve">Amenazas y/o deterioros a los humedales del Estado. </w:t>
            </w:r>
          </w:p>
        </w:tc>
        <w:tc>
          <w:tcPr>
            <w:tcW w:w="2722" w:type="pct"/>
            <w:shd w:val="clear" w:color="auto" w:fill="auto"/>
            <w:vAlign w:val="center"/>
          </w:tcPr>
          <w:p w14:paraId="66259679" w14:textId="1DDEBAD5" w:rsidR="004A0317" w:rsidRPr="005B6FF1" w:rsidRDefault="004A0317" w:rsidP="004A0317">
            <w:pPr>
              <w:tabs>
                <w:tab w:val="left" w:pos="4443"/>
              </w:tabs>
              <w:spacing w:after="0"/>
              <w:ind w:right="140"/>
              <w:rPr>
                <w:rFonts w:ascii="Futura Std Condensed Light" w:eastAsia="Times New Roman" w:hAnsi="Futura Std Condensed Light" w:cs="Futura"/>
                <w:color w:val="595959"/>
                <w:sz w:val="20"/>
                <w:szCs w:val="20"/>
              </w:rPr>
            </w:pPr>
            <w:r w:rsidRPr="005B6FF1">
              <w:rPr>
                <w:rFonts w:ascii="Futura Std Condensed Light" w:eastAsia="Times New Roman" w:hAnsi="Futura Std Condensed Light" w:cs="Futura"/>
                <w:color w:val="595959"/>
                <w:sz w:val="20"/>
                <w:szCs w:val="20"/>
              </w:rPr>
              <w:t>Por la demanda de suelo para el desarrollo en la zona costera, los eventos hidrometeorológicos extremos y los efectos del cambio climático como: los incrementos de temperatura, las sequías y los cambios en el régimen de lluvias.</w:t>
            </w:r>
          </w:p>
        </w:tc>
      </w:tr>
      <w:tr w:rsidR="004A0317" w:rsidRPr="005E56F2" w14:paraId="12546FE3" w14:textId="77777777" w:rsidTr="00A76CFC">
        <w:trPr>
          <w:trHeight w:val="738"/>
        </w:trPr>
        <w:tc>
          <w:tcPr>
            <w:tcW w:w="2278" w:type="pct"/>
            <w:shd w:val="clear" w:color="auto" w:fill="auto"/>
            <w:vAlign w:val="center"/>
          </w:tcPr>
          <w:p w14:paraId="285D131D" w14:textId="4BB8AC85" w:rsidR="004A0317" w:rsidRPr="005B6FF1" w:rsidRDefault="004A0317" w:rsidP="004A0317">
            <w:pPr>
              <w:spacing w:after="0" w:line="240" w:lineRule="auto"/>
              <w:ind w:right="142"/>
              <w:rPr>
                <w:rFonts w:ascii="Futura Std Condensed Light" w:eastAsia="Times New Roman" w:hAnsi="Futura Std Condensed Light" w:cs="Futura"/>
                <w:color w:val="595959"/>
                <w:sz w:val="20"/>
                <w:szCs w:val="20"/>
              </w:rPr>
            </w:pPr>
            <w:r w:rsidRPr="005B6FF1">
              <w:rPr>
                <w:rFonts w:ascii="Futura Std Condensed Light" w:eastAsia="Times New Roman" w:hAnsi="Futura Std Condensed Light" w:cs="Futura"/>
                <w:color w:val="595959"/>
                <w:sz w:val="20"/>
                <w:szCs w:val="20"/>
              </w:rPr>
              <w:t xml:space="preserve">Incremento de población humana.  </w:t>
            </w:r>
          </w:p>
        </w:tc>
        <w:tc>
          <w:tcPr>
            <w:tcW w:w="2722" w:type="pct"/>
            <w:shd w:val="clear" w:color="auto" w:fill="auto"/>
            <w:vAlign w:val="center"/>
          </w:tcPr>
          <w:p w14:paraId="15B315B5" w14:textId="06BF4B34" w:rsidR="004A0317" w:rsidRPr="005B6FF1" w:rsidRDefault="004A0317" w:rsidP="004A0317">
            <w:pPr>
              <w:tabs>
                <w:tab w:val="left" w:pos="4443"/>
              </w:tabs>
              <w:spacing w:after="0"/>
              <w:ind w:right="140"/>
              <w:rPr>
                <w:rFonts w:ascii="Futura Std Condensed Light" w:eastAsia="Times New Roman" w:hAnsi="Futura Std Condensed Light" w:cs="Futura"/>
                <w:color w:val="595959"/>
                <w:sz w:val="20"/>
                <w:szCs w:val="20"/>
              </w:rPr>
            </w:pPr>
            <w:r w:rsidRPr="005B6FF1">
              <w:rPr>
                <w:rFonts w:ascii="Futura Std Condensed Light" w:eastAsia="Times New Roman" w:hAnsi="Futura Std Condensed Light" w:cs="Futura"/>
                <w:color w:val="595959"/>
                <w:sz w:val="20"/>
                <w:szCs w:val="20"/>
              </w:rPr>
              <w:t>Demandas de recursos naturales y contaminación de su entorno de todo tipo.</w:t>
            </w:r>
          </w:p>
        </w:tc>
      </w:tr>
      <w:tr w:rsidR="004A0317" w:rsidRPr="005E56F2" w14:paraId="6EDB7ADE" w14:textId="77777777" w:rsidTr="00A76CFC">
        <w:trPr>
          <w:trHeight w:val="738"/>
        </w:trPr>
        <w:tc>
          <w:tcPr>
            <w:tcW w:w="2278" w:type="pct"/>
            <w:vMerge w:val="restart"/>
            <w:shd w:val="clear" w:color="auto" w:fill="auto"/>
            <w:vAlign w:val="center"/>
          </w:tcPr>
          <w:p w14:paraId="77057A00" w14:textId="77777777" w:rsidR="004A0317" w:rsidRPr="00191E4C" w:rsidRDefault="004A0317" w:rsidP="004A0317">
            <w:pPr>
              <w:ind w:right="140"/>
              <w:rPr>
                <w:rFonts w:ascii="Futura Std Condensed Light" w:eastAsia="Times New Roman" w:hAnsi="Futura Std Condensed Light" w:cs="Futura"/>
                <w:color w:val="595959"/>
                <w:sz w:val="20"/>
                <w:szCs w:val="20"/>
              </w:rPr>
            </w:pPr>
            <w:r w:rsidRPr="00191E4C">
              <w:rPr>
                <w:rFonts w:ascii="Futura Std Condensed Light" w:eastAsia="Times New Roman" w:hAnsi="Futura Std Condensed Light" w:cs="Futura"/>
                <w:color w:val="595959"/>
                <w:sz w:val="20"/>
                <w:szCs w:val="20"/>
              </w:rPr>
              <w:t>Ciudadanas y ciudadanos Quintanarroenses sin educación y cultura ambiental.</w:t>
            </w:r>
          </w:p>
          <w:p w14:paraId="7DF86CFD" w14:textId="77777777" w:rsidR="004A0317" w:rsidRPr="005B6FF1" w:rsidRDefault="004A0317" w:rsidP="004A0317">
            <w:pPr>
              <w:spacing w:after="0" w:line="240" w:lineRule="auto"/>
              <w:ind w:right="142"/>
              <w:rPr>
                <w:rFonts w:ascii="Futura Std Condensed Light" w:eastAsia="Times New Roman" w:hAnsi="Futura Std Condensed Light" w:cs="Futura"/>
                <w:color w:val="595959"/>
                <w:sz w:val="20"/>
                <w:szCs w:val="20"/>
              </w:rPr>
            </w:pPr>
          </w:p>
        </w:tc>
        <w:tc>
          <w:tcPr>
            <w:tcW w:w="2722" w:type="pct"/>
            <w:shd w:val="clear" w:color="auto" w:fill="auto"/>
          </w:tcPr>
          <w:p w14:paraId="3E7A249D" w14:textId="644C13E3" w:rsidR="004A0317" w:rsidRPr="005B6FF1" w:rsidRDefault="004A0317" w:rsidP="004A0317">
            <w:pPr>
              <w:tabs>
                <w:tab w:val="left" w:pos="4443"/>
              </w:tabs>
              <w:spacing w:after="0"/>
              <w:ind w:right="140"/>
              <w:rPr>
                <w:rFonts w:ascii="Futura Std Condensed Light" w:eastAsia="Times New Roman" w:hAnsi="Futura Std Condensed Light" w:cs="Futura"/>
                <w:color w:val="595959"/>
                <w:sz w:val="20"/>
                <w:szCs w:val="20"/>
              </w:rPr>
            </w:pPr>
            <w:r w:rsidRPr="00191E4C">
              <w:rPr>
                <w:rFonts w:ascii="Futura Std Condensed Light" w:eastAsia="Times New Roman" w:hAnsi="Futura Std Condensed Light" w:cs="Futura"/>
                <w:color w:val="595959"/>
                <w:sz w:val="20"/>
                <w:szCs w:val="20"/>
              </w:rPr>
              <w:t>Falta de conocimiento y valoración de la flora, de la fauna y los ecosistemas de Quintana Roo</w:t>
            </w:r>
          </w:p>
        </w:tc>
      </w:tr>
      <w:tr w:rsidR="004A0317" w:rsidRPr="005E56F2" w14:paraId="70F6908D" w14:textId="77777777" w:rsidTr="00A76CFC">
        <w:trPr>
          <w:trHeight w:val="738"/>
        </w:trPr>
        <w:tc>
          <w:tcPr>
            <w:tcW w:w="2278" w:type="pct"/>
            <w:vMerge/>
            <w:shd w:val="clear" w:color="auto" w:fill="auto"/>
            <w:vAlign w:val="center"/>
          </w:tcPr>
          <w:p w14:paraId="698752E5" w14:textId="77777777" w:rsidR="004A0317" w:rsidRPr="00191E4C" w:rsidRDefault="004A0317" w:rsidP="004A0317">
            <w:pPr>
              <w:ind w:right="140"/>
              <w:rPr>
                <w:rFonts w:ascii="Futura Std Condensed Light" w:eastAsia="Times New Roman" w:hAnsi="Futura Std Condensed Light" w:cs="Futura"/>
                <w:color w:val="595959"/>
                <w:sz w:val="20"/>
                <w:szCs w:val="20"/>
              </w:rPr>
            </w:pPr>
          </w:p>
        </w:tc>
        <w:tc>
          <w:tcPr>
            <w:tcW w:w="2722" w:type="pct"/>
            <w:shd w:val="clear" w:color="auto" w:fill="auto"/>
          </w:tcPr>
          <w:p w14:paraId="078413C1" w14:textId="55A3C707" w:rsidR="004A0317" w:rsidRPr="005B6FF1" w:rsidRDefault="004A0317" w:rsidP="004A0317">
            <w:pPr>
              <w:tabs>
                <w:tab w:val="left" w:pos="4443"/>
              </w:tabs>
              <w:spacing w:after="0"/>
              <w:ind w:right="140"/>
              <w:rPr>
                <w:rFonts w:ascii="Futura Std Condensed Light" w:eastAsia="Times New Roman" w:hAnsi="Futura Std Condensed Light" w:cs="Futura"/>
                <w:color w:val="595959"/>
                <w:sz w:val="20"/>
                <w:szCs w:val="20"/>
              </w:rPr>
            </w:pPr>
            <w:r w:rsidRPr="00191E4C">
              <w:rPr>
                <w:rFonts w:ascii="Futura Std Condensed Light" w:eastAsia="Times New Roman" w:hAnsi="Futura Std Condensed Light" w:cs="Futura"/>
                <w:color w:val="595959"/>
                <w:sz w:val="20"/>
                <w:szCs w:val="20"/>
              </w:rPr>
              <w:t>El tema ambiental no es prioritario en las políticas de desarrollo económico y social.</w:t>
            </w:r>
          </w:p>
        </w:tc>
      </w:tr>
      <w:tr w:rsidR="004A0317" w:rsidRPr="005E56F2" w14:paraId="0357C309" w14:textId="77777777" w:rsidTr="00A76CFC">
        <w:trPr>
          <w:trHeight w:val="738"/>
        </w:trPr>
        <w:tc>
          <w:tcPr>
            <w:tcW w:w="2278" w:type="pct"/>
            <w:vMerge/>
            <w:shd w:val="clear" w:color="auto" w:fill="auto"/>
            <w:vAlign w:val="center"/>
          </w:tcPr>
          <w:p w14:paraId="11814901" w14:textId="77777777" w:rsidR="004A0317" w:rsidRPr="00191E4C" w:rsidRDefault="004A0317" w:rsidP="004A0317">
            <w:pPr>
              <w:ind w:right="140"/>
              <w:rPr>
                <w:rFonts w:ascii="Futura Std Condensed Light" w:eastAsia="Times New Roman" w:hAnsi="Futura Std Condensed Light" w:cs="Futura"/>
                <w:color w:val="595959"/>
                <w:sz w:val="20"/>
                <w:szCs w:val="20"/>
              </w:rPr>
            </w:pPr>
          </w:p>
        </w:tc>
        <w:tc>
          <w:tcPr>
            <w:tcW w:w="2722" w:type="pct"/>
            <w:shd w:val="clear" w:color="auto" w:fill="auto"/>
          </w:tcPr>
          <w:p w14:paraId="27DA78C4" w14:textId="07173009" w:rsidR="004A0317" w:rsidRPr="005B6FF1" w:rsidRDefault="004A0317" w:rsidP="004A0317">
            <w:pPr>
              <w:tabs>
                <w:tab w:val="left" w:pos="4443"/>
              </w:tabs>
              <w:spacing w:after="0"/>
              <w:ind w:right="140"/>
              <w:rPr>
                <w:rFonts w:ascii="Futura Std Condensed Light" w:eastAsia="Times New Roman" w:hAnsi="Futura Std Condensed Light" w:cs="Futura"/>
                <w:color w:val="595959"/>
                <w:sz w:val="20"/>
                <w:szCs w:val="20"/>
              </w:rPr>
            </w:pPr>
            <w:r w:rsidRPr="00191E4C">
              <w:rPr>
                <w:rFonts w:ascii="Futura Std Condensed Light" w:eastAsia="Times New Roman" w:hAnsi="Futura Std Condensed Light" w:cs="Futura"/>
                <w:color w:val="595959"/>
                <w:sz w:val="20"/>
                <w:szCs w:val="20"/>
              </w:rPr>
              <w:t>Falta de recursos económicos disponibles específicamente para programas de educación y cultura ambiental.</w:t>
            </w:r>
          </w:p>
        </w:tc>
      </w:tr>
      <w:tr w:rsidR="004A0317" w:rsidRPr="005E56F2" w14:paraId="25F8E4CE" w14:textId="77777777" w:rsidTr="00A76CFC">
        <w:trPr>
          <w:trHeight w:val="738"/>
        </w:trPr>
        <w:tc>
          <w:tcPr>
            <w:tcW w:w="2278" w:type="pct"/>
            <w:shd w:val="clear" w:color="auto" w:fill="auto"/>
            <w:vAlign w:val="center"/>
          </w:tcPr>
          <w:p w14:paraId="5F0540F8" w14:textId="4045CECE" w:rsidR="004A0317" w:rsidRPr="00191E4C" w:rsidRDefault="004A0317" w:rsidP="004A0317">
            <w:pPr>
              <w:ind w:right="140"/>
              <w:rPr>
                <w:rFonts w:ascii="Futura Std Condensed Light" w:eastAsia="Times New Roman" w:hAnsi="Futura Std Condensed Light" w:cs="Futura"/>
                <w:color w:val="595959"/>
                <w:sz w:val="20"/>
                <w:szCs w:val="20"/>
              </w:rPr>
            </w:pPr>
            <w:r w:rsidRPr="00191E4C">
              <w:rPr>
                <w:rFonts w:ascii="Futura Std Condensed Light" w:eastAsia="Times New Roman" w:hAnsi="Futura Std Condensed Light" w:cs="Futura"/>
                <w:color w:val="595959"/>
                <w:sz w:val="20"/>
                <w:szCs w:val="20"/>
              </w:rPr>
              <w:t>Escasa participación ciudadana en las acciones y decisiones ambientales</w:t>
            </w:r>
            <w:r w:rsidRPr="007B1074">
              <w:rPr>
                <w:rFonts w:ascii="Arial" w:eastAsia="Times New Roman" w:hAnsi="Arial" w:cs="Arial"/>
              </w:rPr>
              <w:t>.</w:t>
            </w:r>
          </w:p>
        </w:tc>
        <w:tc>
          <w:tcPr>
            <w:tcW w:w="2722" w:type="pct"/>
            <w:shd w:val="clear" w:color="auto" w:fill="auto"/>
          </w:tcPr>
          <w:p w14:paraId="679A4FEB" w14:textId="26598480" w:rsidR="004A0317" w:rsidRPr="00191E4C" w:rsidRDefault="004A0317" w:rsidP="004A0317">
            <w:pPr>
              <w:tabs>
                <w:tab w:val="left" w:pos="4443"/>
              </w:tabs>
              <w:spacing w:after="0"/>
              <w:ind w:right="140"/>
              <w:rPr>
                <w:rFonts w:ascii="Futura Std Condensed Light" w:eastAsia="Times New Roman" w:hAnsi="Futura Std Condensed Light" w:cs="Futura"/>
                <w:color w:val="595959"/>
                <w:sz w:val="20"/>
                <w:szCs w:val="20"/>
              </w:rPr>
            </w:pPr>
            <w:r w:rsidRPr="00191E4C">
              <w:rPr>
                <w:rFonts w:ascii="Futura Std Condensed Light" w:eastAsia="Times New Roman" w:hAnsi="Futura Std Condensed Light" w:cs="Futura"/>
                <w:color w:val="595959"/>
                <w:sz w:val="20"/>
                <w:szCs w:val="20"/>
              </w:rPr>
              <w:t>Falta de difusión y divulgación de programas de educación ambiental atractivos a la población</w:t>
            </w:r>
          </w:p>
        </w:tc>
      </w:tr>
      <w:tr w:rsidR="0036727E" w:rsidRPr="005E56F2" w14:paraId="47FE97C6" w14:textId="77777777" w:rsidTr="00A76CFC">
        <w:trPr>
          <w:trHeight w:val="738"/>
        </w:trPr>
        <w:tc>
          <w:tcPr>
            <w:tcW w:w="2278" w:type="pct"/>
            <w:vMerge w:val="restart"/>
            <w:shd w:val="clear" w:color="auto" w:fill="auto"/>
            <w:vAlign w:val="center"/>
          </w:tcPr>
          <w:p w14:paraId="3CB8990F" w14:textId="2DE67531" w:rsidR="0036727E" w:rsidRPr="00191E4C" w:rsidRDefault="0036727E" w:rsidP="0036727E">
            <w:pPr>
              <w:ind w:right="140"/>
              <w:rPr>
                <w:rFonts w:ascii="Futura Std Condensed Light" w:eastAsia="Times New Roman" w:hAnsi="Futura Std Condensed Light" w:cs="Futura"/>
                <w:color w:val="595959"/>
                <w:sz w:val="20"/>
                <w:szCs w:val="20"/>
              </w:rPr>
            </w:pPr>
            <w:r w:rsidRPr="00191E4C">
              <w:rPr>
                <w:rFonts w:ascii="Futura Std Condensed Light" w:eastAsia="Times New Roman" w:hAnsi="Futura Std Condensed Light" w:cs="Futura"/>
                <w:color w:val="595959"/>
                <w:sz w:val="20"/>
                <w:szCs w:val="20"/>
              </w:rPr>
              <w:t>Falta de actualización del instrumento rector en el quehacer de la educación y cultura ambiental en Quintana ROO</w:t>
            </w:r>
          </w:p>
        </w:tc>
        <w:tc>
          <w:tcPr>
            <w:tcW w:w="2722" w:type="pct"/>
            <w:shd w:val="clear" w:color="auto" w:fill="auto"/>
          </w:tcPr>
          <w:p w14:paraId="10D49FAE" w14:textId="3BDED0E8" w:rsidR="0036727E" w:rsidRPr="00191E4C" w:rsidRDefault="0036727E" w:rsidP="0036727E">
            <w:pPr>
              <w:tabs>
                <w:tab w:val="left" w:pos="4443"/>
              </w:tabs>
              <w:spacing w:after="0"/>
              <w:ind w:right="140"/>
              <w:rPr>
                <w:rFonts w:ascii="Futura Std Condensed Light" w:eastAsia="Times New Roman" w:hAnsi="Futura Std Condensed Light" w:cs="Futura"/>
                <w:color w:val="595959"/>
                <w:sz w:val="20"/>
                <w:szCs w:val="20"/>
              </w:rPr>
            </w:pPr>
            <w:r w:rsidRPr="0061085A">
              <w:rPr>
                <w:rFonts w:ascii="Futura Std Condensed Light" w:eastAsia="Times New Roman" w:hAnsi="Futura Std Condensed Light" w:cs="Futura"/>
                <w:color w:val="595959"/>
                <w:sz w:val="20"/>
                <w:szCs w:val="20"/>
              </w:rPr>
              <w:t>Descoordinación y duplicidad de programas, campañas y eventos.</w:t>
            </w:r>
          </w:p>
        </w:tc>
      </w:tr>
      <w:tr w:rsidR="0036727E" w:rsidRPr="005E56F2" w14:paraId="379ACF98" w14:textId="77777777" w:rsidTr="00A76CFC">
        <w:trPr>
          <w:trHeight w:val="738"/>
        </w:trPr>
        <w:tc>
          <w:tcPr>
            <w:tcW w:w="2278" w:type="pct"/>
            <w:vMerge/>
            <w:shd w:val="clear" w:color="auto" w:fill="auto"/>
            <w:vAlign w:val="center"/>
          </w:tcPr>
          <w:p w14:paraId="094A2D92" w14:textId="77777777" w:rsidR="0036727E" w:rsidRPr="00191E4C" w:rsidRDefault="0036727E" w:rsidP="0036727E">
            <w:pPr>
              <w:ind w:right="140"/>
              <w:rPr>
                <w:rFonts w:ascii="Futura Std Condensed Light" w:eastAsia="Times New Roman" w:hAnsi="Futura Std Condensed Light" w:cs="Futura"/>
                <w:color w:val="595959"/>
                <w:sz w:val="20"/>
                <w:szCs w:val="20"/>
              </w:rPr>
            </w:pPr>
          </w:p>
        </w:tc>
        <w:tc>
          <w:tcPr>
            <w:tcW w:w="2722" w:type="pct"/>
            <w:shd w:val="clear" w:color="auto" w:fill="auto"/>
          </w:tcPr>
          <w:p w14:paraId="7DC2DCBA" w14:textId="6E012EA4" w:rsidR="0036727E" w:rsidRPr="00191E4C" w:rsidRDefault="0036727E" w:rsidP="0036727E">
            <w:pPr>
              <w:tabs>
                <w:tab w:val="left" w:pos="4443"/>
              </w:tabs>
              <w:spacing w:after="0"/>
              <w:ind w:right="140"/>
              <w:rPr>
                <w:rFonts w:ascii="Futura Std Condensed Light" w:eastAsia="Times New Roman" w:hAnsi="Futura Std Condensed Light" w:cs="Futura"/>
                <w:color w:val="595959"/>
                <w:sz w:val="20"/>
                <w:szCs w:val="20"/>
              </w:rPr>
            </w:pPr>
            <w:r w:rsidRPr="0061085A">
              <w:rPr>
                <w:rFonts w:ascii="Futura Std Condensed Light" w:eastAsia="Times New Roman" w:hAnsi="Futura Std Condensed Light" w:cs="Futura"/>
                <w:color w:val="595959"/>
                <w:sz w:val="20"/>
                <w:szCs w:val="20"/>
              </w:rPr>
              <w:t>Falta de capacitación y profesionalización en materia de Educación Ambiental</w:t>
            </w:r>
          </w:p>
        </w:tc>
      </w:tr>
      <w:tr w:rsidR="0036727E" w:rsidRPr="005E56F2" w14:paraId="487C9054" w14:textId="77777777" w:rsidTr="00A76CFC">
        <w:trPr>
          <w:trHeight w:val="738"/>
        </w:trPr>
        <w:tc>
          <w:tcPr>
            <w:tcW w:w="2278" w:type="pct"/>
            <w:vMerge w:val="restart"/>
            <w:shd w:val="clear" w:color="auto" w:fill="auto"/>
            <w:vAlign w:val="center"/>
          </w:tcPr>
          <w:p w14:paraId="76E16B7E" w14:textId="1230BA14" w:rsidR="0036727E" w:rsidRPr="00191E4C" w:rsidRDefault="0036727E" w:rsidP="0036727E">
            <w:pPr>
              <w:ind w:right="140"/>
              <w:rPr>
                <w:rFonts w:ascii="Futura Std Condensed Light" w:eastAsia="Times New Roman" w:hAnsi="Futura Std Condensed Light" w:cs="Futura"/>
                <w:color w:val="595959"/>
                <w:sz w:val="20"/>
                <w:szCs w:val="20"/>
              </w:rPr>
            </w:pPr>
            <w:r w:rsidRPr="0061085A">
              <w:rPr>
                <w:rFonts w:ascii="Futura Std Condensed Light" w:eastAsia="Times New Roman" w:hAnsi="Futura Std Condensed Light" w:cs="Futura"/>
                <w:color w:val="595959"/>
                <w:sz w:val="20"/>
                <w:szCs w:val="20"/>
              </w:rPr>
              <w:lastRenderedPageBreak/>
              <w:t xml:space="preserve">Inexistente inclusión de contenidos ambientales locales en la </w:t>
            </w:r>
            <w:proofErr w:type="spellStart"/>
            <w:r w:rsidRPr="0061085A">
              <w:rPr>
                <w:rFonts w:ascii="Futura Std Condensed Light" w:eastAsia="Times New Roman" w:hAnsi="Futura Std Condensed Light" w:cs="Futura"/>
                <w:color w:val="595959"/>
                <w:sz w:val="20"/>
                <w:szCs w:val="20"/>
              </w:rPr>
              <w:t>currícula</w:t>
            </w:r>
            <w:proofErr w:type="spellEnd"/>
            <w:r w:rsidRPr="0061085A">
              <w:rPr>
                <w:rFonts w:ascii="Futura Std Condensed Light" w:eastAsia="Times New Roman" w:hAnsi="Futura Std Condensed Light" w:cs="Futura"/>
                <w:color w:val="595959"/>
                <w:sz w:val="20"/>
                <w:szCs w:val="20"/>
              </w:rPr>
              <w:t xml:space="preserve"> escolar estata</w:t>
            </w:r>
            <w:r>
              <w:rPr>
                <w:rFonts w:ascii="Futura Std Condensed Light" w:eastAsia="Times New Roman" w:hAnsi="Futura Std Condensed Light" w:cs="Futura"/>
                <w:color w:val="595959"/>
                <w:sz w:val="20"/>
                <w:szCs w:val="20"/>
              </w:rPr>
              <w:t>l</w:t>
            </w:r>
          </w:p>
        </w:tc>
        <w:tc>
          <w:tcPr>
            <w:tcW w:w="2722" w:type="pct"/>
            <w:shd w:val="clear" w:color="auto" w:fill="auto"/>
          </w:tcPr>
          <w:p w14:paraId="40E5BC7B" w14:textId="7F87C6C5" w:rsidR="0036727E" w:rsidRPr="0061085A" w:rsidRDefault="0036727E" w:rsidP="0036727E">
            <w:pPr>
              <w:tabs>
                <w:tab w:val="left" w:pos="4443"/>
              </w:tabs>
              <w:spacing w:after="0"/>
              <w:ind w:right="140"/>
              <w:rPr>
                <w:rFonts w:ascii="Futura Std Condensed Light" w:eastAsia="Times New Roman" w:hAnsi="Futura Std Condensed Light" w:cs="Futura"/>
                <w:color w:val="595959"/>
                <w:sz w:val="20"/>
                <w:szCs w:val="20"/>
              </w:rPr>
            </w:pPr>
            <w:r w:rsidRPr="0061085A">
              <w:rPr>
                <w:rFonts w:ascii="Futura Std Condensed Light" w:eastAsia="Times New Roman" w:hAnsi="Futura Std Condensed Light" w:cs="Futura"/>
                <w:color w:val="595959"/>
                <w:sz w:val="20"/>
                <w:szCs w:val="20"/>
              </w:rPr>
              <w:t>No existen los instrumentos de coordinación que permitan su inclusión.</w:t>
            </w:r>
          </w:p>
        </w:tc>
      </w:tr>
      <w:tr w:rsidR="0036727E" w:rsidRPr="005E56F2" w14:paraId="2C4B5889" w14:textId="77777777" w:rsidTr="00A76CFC">
        <w:trPr>
          <w:trHeight w:val="738"/>
        </w:trPr>
        <w:tc>
          <w:tcPr>
            <w:tcW w:w="2278" w:type="pct"/>
            <w:vMerge/>
            <w:shd w:val="clear" w:color="auto" w:fill="auto"/>
            <w:vAlign w:val="center"/>
          </w:tcPr>
          <w:p w14:paraId="55580BA1" w14:textId="77777777" w:rsidR="0036727E" w:rsidRPr="0061085A" w:rsidRDefault="0036727E" w:rsidP="0036727E">
            <w:pPr>
              <w:ind w:right="140"/>
              <w:rPr>
                <w:rFonts w:ascii="Futura Std Condensed Light" w:eastAsia="Times New Roman" w:hAnsi="Futura Std Condensed Light" w:cs="Futura"/>
                <w:color w:val="595959"/>
                <w:sz w:val="20"/>
                <w:szCs w:val="20"/>
              </w:rPr>
            </w:pPr>
          </w:p>
        </w:tc>
        <w:tc>
          <w:tcPr>
            <w:tcW w:w="2722" w:type="pct"/>
            <w:shd w:val="clear" w:color="auto" w:fill="auto"/>
          </w:tcPr>
          <w:p w14:paraId="2DC2FC07" w14:textId="636FE07A" w:rsidR="0036727E" w:rsidRPr="0061085A" w:rsidRDefault="0036727E" w:rsidP="0036727E">
            <w:pPr>
              <w:tabs>
                <w:tab w:val="left" w:pos="4443"/>
              </w:tabs>
              <w:spacing w:after="0"/>
              <w:ind w:right="140"/>
              <w:rPr>
                <w:rFonts w:ascii="Futura Std Condensed Light" w:eastAsia="Times New Roman" w:hAnsi="Futura Std Condensed Light" w:cs="Futura"/>
                <w:color w:val="595959"/>
                <w:sz w:val="20"/>
                <w:szCs w:val="20"/>
              </w:rPr>
            </w:pPr>
            <w:r w:rsidRPr="0061085A">
              <w:rPr>
                <w:rFonts w:ascii="Futura Std Condensed Light" w:eastAsia="Times New Roman" w:hAnsi="Futura Std Condensed Light" w:cs="Futura"/>
                <w:color w:val="595959"/>
                <w:sz w:val="20"/>
                <w:szCs w:val="20"/>
              </w:rPr>
              <w:t>Limitación de las facultades de las Instancias Estatales.</w:t>
            </w:r>
          </w:p>
        </w:tc>
      </w:tr>
      <w:tr w:rsidR="0036727E" w:rsidRPr="005E56F2" w14:paraId="15C5116C" w14:textId="77777777" w:rsidTr="00A76CFC">
        <w:trPr>
          <w:trHeight w:val="738"/>
        </w:trPr>
        <w:tc>
          <w:tcPr>
            <w:tcW w:w="2278" w:type="pct"/>
            <w:vMerge/>
            <w:shd w:val="clear" w:color="auto" w:fill="auto"/>
            <w:vAlign w:val="center"/>
          </w:tcPr>
          <w:p w14:paraId="0299132E" w14:textId="77777777" w:rsidR="0036727E" w:rsidRPr="0061085A" w:rsidRDefault="0036727E" w:rsidP="0036727E">
            <w:pPr>
              <w:ind w:right="140"/>
              <w:rPr>
                <w:rFonts w:ascii="Futura Std Condensed Light" w:eastAsia="Times New Roman" w:hAnsi="Futura Std Condensed Light" w:cs="Futura"/>
                <w:color w:val="595959"/>
                <w:sz w:val="20"/>
                <w:szCs w:val="20"/>
              </w:rPr>
            </w:pPr>
          </w:p>
        </w:tc>
        <w:tc>
          <w:tcPr>
            <w:tcW w:w="2722" w:type="pct"/>
            <w:shd w:val="clear" w:color="auto" w:fill="auto"/>
          </w:tcPr>
          <w:p w14:paraId="45818B2D" w14:textId="04C9162E" w:rsidR="0036727E" w:rsidRDefault="0036727E" w:rsidP="0036727E">
            <w:pPr>
              <w:tabs>
                <w:tab w:val="left" w:pos="4443"/>
              </w:tabs>
              <w:spacing w:after="0"/>
              <w:ind w:right="140"/>
              <w:rPr>
                <w:rFonts w:ascii="Futura Std Condensed Light" w:eastAsia="Times New Roman" w:hAnsi="Futura Std Condensed Light" w:cs="Futura"/>
                <w:color w:val="595959"/>
                <w:sz w:val="20"/>
                <w:szCs w:val="20"/>
              </w:rPr>
            </w:pPr>
            <w:r w:rsidRPr="0061085A">
              <w:rPr>
                <w:rFonts w:ascii="Futura Std Condensed Light" w:eastAsia="Times New Roman" w:hAnsi="Futura Std Condensed Light" w:cs="Futura"/>
                <w:color w:val="595959"/>
                <w:sz w:val="20"/>
                <w:szCs w:val="20"/>
              </w:rPr>
              <w:t>Débil enfoque de Educación Ambiental en el sistema educativo</w:t>
            </w:r>
          </w:p>
          <w:p w14:paraId="31648E18" w14:textId="77777777" w:rsidR="0036727E" w:rsidRPr="0036727E" w:rsidRDefault="0036727E" w:rsidP="0036727E">
            <w:pPr>
              <w:ind w:firstLine="709"/>
              <w:rPr>
                <w:rFonts w:ascii="Futura Std Condensed Light" w:eastAsia="Times New Roman" w:hAnsi="Futura Std Condensed Light" w:cs="Futura"/>
                <w:sz w:val="20"/>
                <w:szCs w:val="20"/>
              </w:rPr>
            </w:pPr>
          </w:p>
        </w:tc>
      </w:tr>
      <w:tr w:rsidR="0036727E" w:rsidRPr="005E56F2" w14:paraId="3109515A" w14:textId="77777777" w:rsidTr="00A76CFC">
        <w:trPr>
          <w:trHeight w:val="738"/>
        </w:trPr>
        <w:tc>
          <w:tcPr>
            <w:tcW w:w="2278" w:type="pct"/>
            <w:shd w:val="clear" w:color="auto" w:fill="auto"/>
          </w:tcPr>
          <w:p w14:paraId="2A66EFEA" w14:textId="77491ED4" w:rsidR="0036727E" w:rsidRPr="0061085A" w:rsidRDefault="0036727E" w:rsidP="0036727E">
            <w:pPr>
              <w:ind w:right="140"/>
              <w:rPr>
                <w:rFonts w:ascii="Futura Std Condensed Light" w:eastAsia="Times New Roman" w:hAnsi="Futura Std Condensed Light" w:cs="Futura"/>
                <w:color w:val="595959"/>
                <w:sz w:val="20"/>
                <w:szCs w:val="20"/>
              </w:rPr>
            </w:pPr>
            <w:r w:rsidRPr="0061085A">
              <w:rPr>
                <w:rFonts w:ascii="Futura Std Condensed Light" w:eastAsia="Times New Roman" w:hAnsi="Futura Std Condensed Light" w:cs="Futura"/>
                <w:color w:val="595959"/>
                <w:sz w:val="20"/>
                <w:szCs w:val="20"/>
              </w:rPr>
              <w:t>Falta de fortalecimiento Institucional en el desempeño ambiental</w:t>
            </w:r>
          </w:p>
        </w:tc>
        <w:tc>
          <w:tcPr>
            <w:tcW w:w="2722" w:type="pct"/>
            <w:shd w:val="clear" w:color="auto" w:fill="auto"/>
          </w:tcPr>
          <w:p w14:paraId="4A0EB382" w14:textId="4B30A9B8" w:rsidR="0036727E" w:rsidRPr="0061085A" w:rsidRDefault="0036727E" w:rsidP="0036727E">
            <w:pPr>
              <w:tabs>
                <w:tab w:val="left" w:pos="4443"/>
              </w:tabs>
              <w:spacing w:after="0"/>
              <w:ind w:right="140"/>
              <w:rPr>
                <w:rFonts w:ascii="Futura Std Condensed Light" w:eastAsia="Times New Roman" w:hAnsi="Futura Std Condensed Light" w:cs="Futura"/>
                <w:color w:val="595959"/>
                <w:sz w:val="20"/>
                <w:szCs w:val="20"/>
              </w:rPr>
            </w:pPr>
            <w:r w:rsidRPr="0061085A">
              <w:rPr>
                <w:rFonts w:ascii="Futura Std Condensed Light" w:eastAsia="Times New Roman" w:hAnsi="Futura Std Condensed Light" w:cs="Futura"/>
                <w:color w:val="595959"/>
                <w:sz w:val="20"/>
                <w:szCs w:val="20"/>
              </w:rPr>
              <w:t>Débil programa del Sistema de Manejo Ambiental del Quintana Roo.</w:t>
            </w:r>
          </w:p>
        </w:tc>
      </w:tr>
      <w:tr w:rsidR="0036727E" w:rsidRPr="005E56F2" w14:paraId="13CE5277" w14:textId="77777777" w:rsidTr="00A76CFC">
        <w:trPr>
          <w:trHeight w:val="738"/>
        </w:trPr>
        <w:tc>
          <w:tcPr>
            <w:tcW w:w="2278" w:type="pct"/>
            <w:vMerge w:val="restart"/>
            <w:shd w:val="clear" w:color="auto" w:fill="auto"/>
            <w:vAlign w:val="center"/>
          </w:tcPr>
          <w:p w14:paraId="0F61D8A9" w14:textId="3F25B73D" w:rsidR="0036727E" w:rsidRPr="0061085A" w:rsidRDefault="0036727E" w:rsidP="0036727E">
            <w:pPr>
              <w:ind w:right="140"/>
              <w:rPr>
                <w:rFonts w:ascii="Futura Std Condensed Light" w:eastAsia="Times New Roman" w:hAnsi="Futura Std Condensed Light" w:cs="Futura"/>
                <w:color w:val="595959"/>
                <w:sz w:val="20"/>
                <w:szCs w:val="20"/>
              </w:rPr>
            </w:pPr>
            <w:r w:rsidRPr="0061085A">
              <w:rPr>
                <w:rFonts w:ascii="Futura Std Condensed Light" w:eastAsia="Times New Roman" w:hAnsi="Futura Std Condensed Light" w:cs="Futura"/>
                <w:color w:val="595959"/>
                <w:sz w:val="20"/>
                <w:szCs w:val="20"/>
              </w:rPr>
              <w:t>Escasa gestión ambiental en el sector hotelero y de servicios turísticos.</w:t>
            </w:r>
          </w:p>
        </w:tc>
        <w:tc>
          <w:tcPr>
            <w:tcW w:w="2722" w:type="pct"/>
            <w:shd w:val="clear" w:color="auto" w:fill="auto"/>
          </w:tcPr>
          <w:p w14:paraId="37C175BB" w14:textId="3592B321" w:rsidR="0036727E" w:rsidRPr="0061085A" w:rsidRDefault="0036727E" w:rsidP="0036727E">
            <w:pPr>
              <w:tabs>
                <w:tab w:val="left" w:pos="4443"/>
              </w:tabs>
              <w:spacing w:after="0"/>
              <w:ind w:right="140"/>
              <w:rPr>
                <w:rFonts w:ascii="Futura Std Condensed Light" w:eastAsia="Times New Roman" w:hAnsi="Futura Std Condensed Light" w:cs="Futura"/>
                <w:color w:val="595959"/>
                <w:sz w:val="20"/>
                <w:szCs w:val="20"/>
              </w:rPr>
            </w:pPr>
            <w:r w:rsidRPr="0061085A">
              <w:rPr>
                <w:rFonts w:ascii="Futura Std Condensed Light" w:eastAsia="Times New Roman" w:hAnsi="Futura Std Condensed Light" w:cs="Futura"/>
                <w:color w:val="595959"/>
                <w:sz w:val="20"/>
                <w:szCs w:val="20"/>
              </w:rPr>
              <w:t>Falta de estímulos que atraigan la atención de este sector en el fortalecimiento de su desempeño ambiental.</w:t>
            </w:r>
          </w:p>
        </w:tc>
      </w:tr>
      <w:tr w:rsidR="0036727E" w:rsidRPr="005E56F2" w14:paraId="6ACC5542" w14:textId="77777777" w:rsidTr="00A76CFC">
        <w:trPr>
          <w:trHeight w:val="738"/>
        </w:trPr>
        <w:tc>
          <w:tcPr>
            <w:tcW w:w="2278" w:type="pct"/>
            <w:vMerge/>
            <w:shd w:val="clear" w:color="auto" w:fill="auto"/>
            <w:vAlign w:val="center"/>
          </w:tcPr>
          <w:p w14:paraId="133C14D2" w14:textId="77777777" w:rsidR="0036727E" w:rsidRPr="0061085A" w:rsidRDefault="0036727E" w:rsidP="0036727E">
            <w:pPr>
              <w:ind w:right="140"/>
              <w:rPr>
                <w:rFonts w:ascii="Futura Std Condensed Light" w:eastAsia="Times New Roman" w:hAnsi="Futura Std Condensed Light" w:cs="Futura"/>
                <w:color w:val="595959"/>
                <w:sz w:val="20"/>
                <w:szCs w:val="20"/>
              </w:rPr>
            </w:pPr>
          </w:p>
        </w:tc>
        <w:tc>
          <w:tcPr>
            <w:tcW w:w="2722" w:type="pct"/>
            <w:shd w:val="clear" w:color="auto" w:fill="auto"/>
          </w:tcPr>
          <w:p w14:paraId="02F7783C" w14:textId="57EEDBF8" w:rsidR="0036727E" w:rsidRPr="0061085A" w:rsidRDefault="0036727E" w:rsidP="0036727E">
            <w:pPr>
              <w:tabs>
                <w:tab w:val="left" w:pos="4443"/>
              </w:tabs>
              <w:spacing w:after="0"/>
              <w:ind w:right="140"/>
              <w:rPr>
                <w:rFonts w:ascii="Futura Std Condensed Light" w:eastAsia="Times New Roman" w:hAnsi="Futura Std Condensed Light" w:cs="Futura"/>
                <w:color w:val="595959"/>
                <w:sz w:val="20"/>
                <w:szCs w:val="20"/>
              </w:rPr>
            </w:pPr>
            <w:r w:rsidRPr="0061085A">
              <w:rPr>
                <w:rFonts w:ascii="Futura Std Condensed Light" w:eastAsia="Times New Roman" w:hAnsi="Futura Std Condensed Light" w:cs="Futura"/>
                <w:color w:val="595959"/>
                <w:sz w:val="20"/>
                <w:szCs w:val="20"/>
              </w:rPr>
              <w:t>Inexistente capacitación en su desempeño ambiental.</w:t>
            </w:r>
          </w:p>
        </w:tc>
      </w:tr>
      <w:tr w:rsidR="0036727E" w:rsidRPr="005E56F2" w14:paraId="3F417BDA" w14:textId="77777777" w:rsidTr="00A76CFC">
        <w:trPr>
          <w:trHeight w:val="738"/>
        </w:trPr>
        <w:tc>
          <w:tcPr>
            <w:tcW w:w="2278" w:type="pct"/>
            <w:vMerge w:val="restart"/>
            <w:shd w:val="clear" w:color="auto" w:fill="auto"/>
            <w:vAlign w:val="center"/>
          </w:tcPr>
          <w:p w14:paraId="51E79879" w14:textId="6B210517" w:rsidR="0036727E" w:rsidRPr="0061085A" w:rsidRDefault="0036727E" w:rsidP="0036727E">
            <w:pPr>
              <w:ind w:right="140"/>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Incumplimiento a la legislación ambiental.</w:t>
            </w:r>
          </w:p>
        </w:tc>
        <w:tc>
          <w:tcPr>
            <w:tcW w:w="2722" w:type="pct"/>
            <w:shd w:val="clear" w:color="auto" w:fill="auto"/>
          </w:tcPr>
          <w:p w14:paraId="3CD129E8" w14:textId="6BC6DFD8" w:rsidR="0036727E" w:rsidRPr="0061085A" w:rsidRDefault="0036727E" w:rsidP="0036727E">
            <w:pPr>
              <w:tabs>
                <w:tab w:val="left" w:pos="4443"/>
              </w:tabs>
              <w:spacing w:after="0"/>
              <w:ind w:right="140"/>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Desconocimiento de la ley.</w:t>
            </w:r>
          </w:p>
        </w:tc>
      </w:tr>
      <w:tr w:rsidR="0036727E" w:rsidRPr="005E56F2" w14:paraId="209BF549" w14:textId="77777777" w:rsidTr="00A76CFC">
        <w:trPr>
          <w:trHeight w:val="738"/>
        </w:trPr>
        <w:tc>
          <w:tcPr>
            <w:tcW w:w="2278" w:type="pct"/>
            <w:vMerge/>
            <w:shd w:val="clear" w:color="auto" w:fill="auto"/>
            <w:vAlign w:val="center"/>
          </w:tcPr>
          <w:p w14:paraId="03C7EA4A" w14:textId="77777777" w:rsidR="0036727E" w:rsidRPr="00F321D4" w:rsidRDefault="0036727E" w:rsidP="0036727E">
            <w:pPr>
              <w:ind w:right="140"/>
              <w:rPr>
                <w:rFonts w:ascii="Futura Std Condensed Light" w:eastAsia="Times New Roman" w:hAnsi="Futura Std Condensed Light" w:cs="Futura"/>
                <w:color w:val="595959"/>
                <w:sz w:val="20"/>
                <w:szCs w:val="20"/>
              </w:rPr>
            </w:pPr>
          </w:p>
        </w:tc>
        <w:tc>
          <w:tcPr>
            <w:tcW w:w="2722" w:type="pct"/>
            <w:shd w:val="clear" w:color="auto" w:fill="auto"/>
          </w:tcPr>
          <w:p w14:paraId="2773CD69" w14:textId="25C35EDF" w:rsidR="0036727E" w:rsidRPr="00F321D4" w:rsidRDefault="0036727E" w:rsidP="0036727E">
            <w:pPr>
              <w:tabs>
                <w:tab w:val="left" w:pos="4443"/>
              </w:tabs>
              <w:spacing w:after="0"/>
              <w:ind w:right="140"/>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La tramitología.</w:t>
            </w:r>
          </w:p>
        </w:tc>
      </w:tr>
      <w:tr w:rsidR="0036727E" w:rsidRPr="005E56F2" w14:paraId="77DA3CD9" w14:textId="77777777" w:rsidTr="00A76CFC">
        <w:trPr>
          <w:trHeight w:val="738"/>
        </w:trPr>
        <w:tc>
          <w:tcPr>
            <w:tcW w:w="2278" w:type="pct"/>
            <w:vMerge/>
            <w:shd w:val="clear" w:color="auto" w:fill="auto"/>
            <w:vAlign w:val="center"/>
          </w:tcPr>
          <w:p w14:paraId="1694F9A3" w14:textId="77777777" w:rsidR="0036727E" w:rsidRPr="00F321D4" w:rsidRDefault="0036727E" w:rsidP="0036727E">
            <w:pPr>
              <w:ind w:right="140"/>
              <w:rPr>
                <w:rFonts w:ascii="Futura Std Condensed Light" w:eastAsia="Times New Roman" w:hAnsi="Futura Std Condensed Light" w:cs="Futura"/>
                <w:color w:val="595959"/>
                <w:sz w:val="20"/>
                <w:szCs w:val="20"/>
              </w:rPr>
            </w:pPr>
          </w:p>
        </w:tc>
        <w:tc>
          <w:tcPr>
            <w:tcW w:w="2722" w:type="pct"/>
            <w:shd w:val="clear" w:color="auto" w:fill="auto"/>
          </w:tcPr>
          <w:p w14:paraId="3A310A0D" w14:textId="23310943" w:rsidR="0036727E" w:rsidRPr="0036727E" w:rsidRDefault="0036727E" w:rsidP="0036727E">
            <w:pPr>
              <w:tabs>
                <w:tab w:val="left" w:pos="1350"/>
              </w:tabs>
              <w:rPr>
                <w:rFonts w:ascii="Futura Std Condensed Light" w:eastAsia="Times New Roman" w:hAnsi="Futura Std Condensed Light" w:cs="Futura"/>
                <w:sz w:val="20"/>
                <w:szCs w:val="20"/>
              </w:rPr>
            </w:pPr>
            <w:r w:rsidRPr="00F321D4">
              <w:rPr>
                <w:rFonts w:ascii="Futura Std Condensed Light" w:eastAsia="Times New Roman" w:hAnsi="Futura Std Condensed Light" w:cs="Futura"/>
                <w:color w:val="595959"/>
                <w:sz w:val="20"/>
                <w:szCs w:val="20"/>
              </w:rPr>
              <w:t>Se considera que los costos de permisos son elevados.</w:t>
            </w:r>
          </w:p>
        </w:tc>
      </w:tr>
      <w:tr w:rsidR="0036727E" w:rsidRPr="005E56F2" w14:paraId="1ACE2DF1" w14:textId="77777777" w:rsidTr="00A76CFC">
        <w:trPr>
          <w:trHeight w:val="738"/>
        </w:trPr>
        <w:tc>
          <w:tcPr>
            <w:tcW w:w="2278" w:type="pct"/>
            <w:vMerge/>
            <w:shd w:val="clear" w:color="auto" w:fill="auto"/>
            <w:vAlign w:val="center"/>
          </w:tcPr>
          <w:p w14:paraId="6C25A799" w14:textId="77777777" w:rsidR="0036727E" w:rsidRPr="00F321D4" w:rsidRDefault="0036727E" w:rsidP="0036727E">
            <w:pPr>
              <w:ind w:right="140"/>
              <w:rPr>
                <w:rFonts w:ascii="Futura Std Condensed Light" w:eastAsia="Times New Roman" w:hAnsi="Futura Std Condensed Light" w:cs="Futura"/>
                <w:color w:val="595959"/>
                <w:sz w:val="20"/>
                <w:szCs w:val="20"/>
              </w:rPr>
            </w:pPr>
          </w:p>
        </w:tc>
        <w:tc>
          <w:tcPr>
            <w:tcW w:w="2722" w:type="pct"/>
            <w:shd w:val="clear" w:color="auto" w:fill="auto"/>
          </w:tcPr>
          <w:p w14:paraId="7B9B95C9" w14:textId="2B3D23C9" w:rsidR="0036727E" w:rsidRDefault="0036727E" w:rsidP="0036727E">
            <w:pPr>
              <w:tabs>
                <w:tab w:val="left" w:pos="4443"/>
              </w:tabs>
              <w:spacing w:after="0"/>
              <w:ind w:right="140"/>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Falta de actualización en la normatividad.</w:t>
            </w:r>
          </w:p>
        </w:tc>
      </w:tr>
      <w:tr w:rsidR="0036727E" w:rsidRPr="005E56F2" w14:paraId="26EB2BC1" w14:textId="77777777" w:rsidTr="00A76CFC">
        <w:trPr>
          <w:trHeight w:val="738"/>
        </w:trPr>
        <w:tc>
          <w:tcPr>
            <w:tcW w:w="2278" w:type="pct"/>
            <w:vMerge/>
            <w:shd w:val="clear" w:color="auto" w:fill="auto"/>
            <w:vAlign w:val="center"/>
          </w:tcPr>
          <w:p w14:paraId="62E5FD47" w14:textId="77777777" w:rsidR="0036727E" w:rsidRPr="00F321D4" w:rsidRDefault="0036727E" w:rsidP="0036727E">
            <w:pPr>
              <w:ind w:right="140"/>
              <w:rPr>
                <w:rFonts w:ascii="Futura Std Condensed Light" w:eastAsia="Times New Roman" w:hAnsi="Futura Std Condensed Light" w:cs="Futura"/>
                <w:color w:val="595959"/>
                <w:sz w:val="20"/>
                <w:szCs w:val="20"/>
              </w:rPr>
            </w:pPr>
          </w:p>
        </w:tc>
        <w:tc>
          <w:tcPr>
            <w:tcW w:w="2722" w:type="pct"/>
            <w:shd w:val="clear" w:color="auto" w:fill="auto"/>
          </w:tcPr>
          <w:p w14:paraId="2C327625" w14:textId="5775AAD3" w:rsidR="004D3088" w:rsidRDefault="0036727E" w:rsidP="0036727E">
            <w:pPr>
              <w:tabs>
                <w:tab w:val="left" w:pos="4443"/>
              </w:tabs>
              <w:spacing w:after="0"/>
              <w:ind w:right="140"/>
              <w:rPr>
                <w:rFonts w:ascii="Futura Std Condensed Light" w:eastAsia="Times New Roman" w:hAnsi="Futura Std Condensed Light" w:cs="Futura"/>
                <w:color w:val="595959"/>
                <w:sz w:val="20"/>
                <w:szCs w:val="20"/>
              </w:rPr>
            </w:pPr>
            <w:r w:rsidRPr="00F321D4">
              <w:rPr>
                <w:rFonts w:ascii="Futura Std Condensed Light" w:eastAsia="Times New Roman" w:hAnsi="Futura Std Condensed Light" w:cs="Futura"/>
                <w:color w:val="595959"/>
                <w:sz w:val="20"/>
                <w:szCs w:val="20"/>
              </w:rPr>
              <w:t>No se cuenta con todos los reglamentos de las leyes estatales en materia ambiental.</w:t>
            </w:r>
          </w:p>
          <w:p w14:paraId="582741D5" w14:textId="77777777" w:rsidR="0036727E" w:rsidRPr="004D3088" w:rsidRDefault="0036727E" w:rsidP="004D3088">
            <w:pPr>
              <w:ind w:firstLine="709"/>
              <w:rPr>
                <w:rFonts w:ascii="Futura Std Condensed Light" w:eastAsia="Times New Roman" w:hAnsi="Futura Std Condensed Light" w:cs="Futura"/>
                <w:sz w:val="20"/>
                <w:szCs w:val="20"/>
              </w:rPr>
            </w:pPr>
          </w:p>
        </w:tc>
      </w:tr>
      <w:tr w:rsidR="004D3088" w:rsidRPr="005E56F2" w14:paraId="2DB1AA60" w14:textId="77777777" w:rsidTr="00A76CFC">
        <w:trPr>
          <w:trHeight w:val="738"/>
        </w:trPr>
        <w:tc>
          <w:tcPr>
            <w:tcW w:w="2278" w:type="pct"/>
            <w:shd w:val="clear" w:color="auto" w:fill="auto"/>
            <w:vAlign w:val="center"/>
          </w:tcPr>
          <w:p w14:paraId="15B48403" w14:textId="1BC4A569" w:rsidR="004D3088" w:rsidRPr="00F321D4" w:rsidRDefault="004D3088" w:rsidP="0036727E">
            <w:pPr>
              <w:ind w:right="140"/>
              <w:rPr>
                <w:rFonts w:ascii="Futura Std Condensed Light" w:eastAsia="Times New Roman" w:hAnsi="Futura Std Condensed Light" w:cs="Futura"/>
                <w:color w:val="595959"/>
                <w:sz w:val="20"/>
                <w:szCs w:val="20"/>
              </w:rPr>
            </w:pPr>
            <w:r w:rsidRPr="005B6FF1">
              <w:rPr>
                <w:rFonts w:ascii="Futura Std Condensed Light" w:eastAsia="Times New Roman" w:hAnsi="Futura Std Condensed Light" w:cs="Futura"/>
                <w:color w:val="595959"/>
                <w:sz w:val="20"/>
                <w:szCs w:val="20"/>
              </w:rPr>
              <w:t>Ausencia del Sistema Estatal de Áreas Naturales Protegidas</w:t>
            </w:r>
          </w:p>
        </w:tc>
        <w:tc>
          <w:tcPr>
            <w:tcW w:w="2722" w:type="pct"/>
            <w:shd w:val="clear" w:color="auto" w:fill="auto"/>
          </w:tcPr>
          <w:p w14:paraId="49391399" w14:textId="6839F586" w:rsidR="004D3088" w:rsidRPr="00F321D4" w:rsidRDefault="004D3088" w:rsidP="0036727E">
            <w:pPr>
              <w:tabs>
                <w:tab w:val="left" w:pos="4443"/>
              </w:tabs>
              <w:spacing w:after="0"/>
              <w:ind w:right="140"/>
              <w:rPr>
                <w:rFonts w:ascii="Futura Std Condensed Light" w:eastAsia="Times New Roman" w:hAnsi="Futura Std Condensed Light" w:cs="Futura"/>
                <w:color w:val="595959"/>
                <w:sz w:val="20"/>
                <w:szCs w:val="20"/>
              </w:rPr>
            </w:pPr>
            <w:r w:rsidRPr="005B6FF1">
              <w:rPr>
                <w:rFonts w:ascii="Futura Std Condensed Light" w:eastAsia="Times New Roman" w:hAnsi="Futura Std Condensed Light" w:cs="Futura"/>
                <w:color w:val="595959"/>
                <w:sz w:val="20"/>
                <w:szCs w:val="20"/>
              </w:rPr>
              <w:t>La falta</w:t>
            </w:r>
            <w:r>
              <w:rPr>
                <w:rFonts w:ascii="Futura Std Condensed Light" w:eastAsia="Times New Roman" w:hAnsi="Futura Std Condensed Light" w:cs="Futura"/>
                <w:color w:val="595959"/>
                <w:sz w:val="20"/>
                <w:szCs w:val="20"/>
              </w:rPr>
              <w:t xml:space="preserve"> de</w:t>
            </w:r>
            <w:r w:rsidRPr="005B6FF1">
              <w:rPr>
                <w:rFonts w:ascii="Futura Std Condensed Light" w:eastAsia="Times New Roman" w:hAnsi="Futura Std Condensed Light" w:cs="Futura"/>
                <w:color w:val="595959"/>
                <w:sz w:val="20"/>
                <w:szCs w:val="20"/>
              </w:rPr>
              <w:t xml:space="preserve"> voluntad de los tomadores de decisiones, sumado a la carencia de elementos </w:t>
            </w:r>
            <w:r w:rsidRPr="005B6FF1">
              <w:rPr>
                <w:rFonts w:ascii="Futura Std Condensed Light" w:eastAsia="Times New Roman" w:hAnsi="Futura Std Condensed Light" w:cs="Futura"/>
                <w:color w:val="595959"/>
                <w:sz w:val="20"/>
                <w:szCs w:val="20"/>
              </w:rPr>
              <w:lastRenderedPageBreak/>
              <w:t xml:space="preserve">técnicos e informáticos han obstaculizado la implementación del micro sitio de Biodiversidad y Áreas </w:t>
            </w:r>
            <w:proofErr w:type="gramStart"/>
            <w:r w:rsidRPr="005B6FF1">
              <w:rPr>
                <w:rFonts w:ascii="Futura Std Condensed Light" w:eastAsia="Times New Roman" w:hAnsi="Futura Std Condensed Light" w:cs="Futura"/>
                <w:color w:val="595959"/>
                <w:sz w:val="20"/>
                <w:szCs w:val="20"/>
              </w:rPr>
              <w:t>Naturales  en</w:t>
            </w:r>
            <w:proofErr w:type="gramEnd"/>
            <w:r w:rsidRPr="005B6FF1">
              <w:rPr>
                <w:rFonts w:ascii="Futura Std Condensed Light" w:eastAsia="Times New Roman" w:hAnsi="Futura Std Condensed Light" w:cs="Futura"/>
                <w:color w:val="595959"/>
                <w:sz w:val="20"/>
                <w:szCs w:val="20"/>
              </w:rPr>
              <w:t xml:space="preserve"> el portal de SEMA:</w:t>
            </w:r>
          </w:p>
        </w:tc>
      </w:tr>
      <w:tr w:rsidR="004D3088" w:rsidRPr="005E56F2" w14:paraId="425F92CD" w14:textId="77777777" w:rsidTr="00A76CFC">
        <w:trPr>
          <w:trHeight w:val="738"/>
        </w:trPr>
        <w:tc>
          <w:tcPr>
            <w:tcW w:w="2278" w:type="pct"/>
            <w:shd w:val="clear" w:color="auto" w:fill="auto"/>
            <w:vAlign w:val="center"/>
          </w:tcPr>
          <w:p w14:paraId="29E81D44" w14:textId="7069D7C2" w:rsidR="004D3088" w:rsidRPr="00F321D4" w:rsidRDefault="004D3088" w:rsidP="0036727E">
            <w:pPr>
              <w:ind w:right="140"/>
              <w:rPr>
                <w:rFonts w:ascii="Futura Std Condensed Light" w:eastAsia="Times New Roman" w:hAnsi="Futura Std Condensed Light" w:cs="Futura"/>
                <w:color w:val="595959"/>
                <w:sz w:val="20"/>
                <w:szCs w:val="20"/>
              </w:rPr>
            </w:pPr>
            <w:r>
              <w:rPr>
                <w:rFonts w:ascii="Futura Std Condensed Light" w:eastAsia="Times New Roman" w:hAnsi="Futura Std Condensed Light" w:cs="Futura"/>
                <w:color w:val="595959"/>
                <w:sz w:val="20"/>
                <w:szCs w:val="20"/>
              </w:rPr>
              <w:lastRenderedPageBreak/>
              <w:t>El 60% no cuenta con programa de manejo y el 50% se encuentra desactualizado</w:t>
            </w:r>
            <w:r w:rsidRPr="005B6FF1">
              <w:rPr>
                <w:rFonts w:ascii="Futura Std Condensed Light" w:eastAsia="Times New Roman" w:hAnsi="Futura Std Condensed Light" w:cs="Futura"/>
                <w:color w:val="595959"/>
                <w:sz w:val="20"/>
                <w:szCs w:val="20"/>
              </w:rPr>
              <w:t xml:space="preserve">  </w:t>
            </w:r>
          </w:p>
        </w:tc>
        <w:tc>
          <w:tcPr>
            <w:tcW w:w="2722" w:type="pct"/>
            <w:shd w:val="clear" w:color="auto" w:fill="auto"/>
          </w:tcPr>
          <w:p w14:paraId="049750EB" w14:textId="77777777" w:rsidR="004D3088" w:rsidRPr="005B6FF1" w:rsidRDefault="004D3088" w:rsidP="004D3088">
            <w:pPr>
              <w:spacing w:after="120"/>
              <w:ind w:right="142"/>
              <w:rPr>
                <w:rFonts w:ascii="Futura Std Condensed Light" w:eastAsia="Times New Roman" w:hAnsi="Futura Std Condensed Light" w:cs="Futura"/>
                <w:color w:val="595959"/>
                <w:sz w:val="20"/>
                <w:szCs w:val="20"/>
              </w:rPr>
            </w:pPr>
            <w:r w:rsidRPr="005B6FF1">
              <w:rPr>
                <w:rFonts w:ascii="Futura Std Condensed Light" w:eastAsia="Times New Roman" w:hAnsi="Futura Std Condensed Light" w:cs="Futura"/>
                <w:color w:val="595959"/>
                <w:sz w:val="20"/>
                <w:szCs w:val="20"/>
              </w:rPr>
              <w:t xml:space="preserve">Débil marco intersectorial, institucional y operativo, capacitación, y personal humano, sumando al escaso recurso del gasto corriente y a que las Áreas Naturales Protegidas no realizan el cobro de derechos conforme lo establece la Ley de Hacienda del Estado de Quintana Roo. Los cobros que realiza la Fundación de Parque y Museos de Cozumel en la Isla de Cozumel no retribuyen en nada en los gastos de operación de la SEMA. </w:t>
            </w:r>
          </w:p>
          <w:p w14:paraId="48B77DBD" w14:textId="3C080D6E" w:rsidR="004D3088" w:rsidRPr="00F321D4" w:rsidRDefault="004D3088" w:rsidP="004D3088">
            <w:pPr>
              <w:tabs>
                <w:tab w:val="left" w:pos="4443"/>
              </w:tabs>
              <w:spacing w:after="0"/>
              <w:ind w:right="140"/>
              <w:rPr>
                <w:rFonts w:ascii="Futura Std Condensed Light" w:eastAsia="Times New Roman" w:hAnsi="Futura Std Condensed Light" w:cs="Futura"/>
                <w:color w:val="595959"/>
                <w:sz w:val="20"/>
                <w:szCs w:val="20"/>
              </w:rPr>
            </w:pPr>
            <w:r>
              <w:rPr>
                <w:rFonts w:ascii="Futura Std Condensed Light" w:eastAsia="Times New Roman" w:hAnsi="Futura Std Condensed Light" w:cs="Futura"/>
                <w:color w:val="595959"/>
                <w:sz w:val="20"/>
                <w:szCs w:val="20"/>
              </w:rPr>
              <w:t>N</w:t>
            </w:r>
            <w:r w:rsidRPr="005B6FF1">
              <w:rPr>
                <w:rFonts w:ascii="Futura Std Condensed Light" w:eastAsia="Times New Roman" w:hAnsi="Futura Std Condensed Light" w:cs="Futura"/>
                <w:color w:val="595959"/>
                <w:sz w:val="20"/>
                <w:szCs w:val="20"/>
              </w:rPr>
              <w:t>o se cuenta con la administración de la tenencia de tierra que genere certidumbre en esa materia.</w:t>
            </w:r>
          </w:p>
        </w:tc>
      </w:tr>
      <w:tr w:rsidR="004D3088" w:rsidRPr="005E56F2" w14:paraId="5AC7A20A" w14:textId="77777777" w:rsidTr="00A76CFC">
        <w:trPr>
          <w:trHeight w:val="738"/>
        </w:trPr>
        <w:tc>
          <w:tcPr>
            <w:tcW w:w="2278" w:type="pct"/>
            <w:shd w:val="clear" w:color="auto" w:fill="auto"/>
            <w:vAlign w:val="center"/>
          </w:tcPr>
          <w:p w14:paraId="2BD518C3" w14:textId="64360C5E" w:rsidR="004D3088" w:rsidRPr="00F321D4" w:rsidRDefault="004D3088" w:rsidP="0036727E">
            <w:pPr>
              <w:ind w:right="140"/>
              <w:rPr>
                <w:rFonts w:ascii="Futura Std Condensed Light" w:eastAsia="Times New Roman" w:hAnsi="Futura Std Condensed Light" w:cs="Futura"/>
                <w:color w:val="595959"/>
                <w:sz w:val="20"/>
                <w:szCs w:val="20"/>
              </w:rPr>
            </w:pPr>
            <w:r w:rsidRPr="005B6FF1">
              <w:rPr>
                <w:rFonts w:ascii="Futura Std Condensed Light" w:eastAsia="Times New Roman" w:hAnsi="Futura Std Condensed Light" w:cs="Futura"/>
                <w:color w:val="595959"/>
                <w:sz w:val="20"/>
                <w:szCs w:val="20"/>
              </w:rPr>
              <w:t>Ausencia de la Estrategia Estatal de Biodiversidad</w:t>
            </w:r>
          </w:p>
        </w:tc>
        <w:tc>
          <w:tcPr>
            <w:tcW w:w="2722" w:type="pct"/>
            <w:shd w:val="clear" w:color="auto" w:fill="auto"/>
          </w:tcPr>
          <w:p w14:paraId="2923BAF2" w14:textId="01263CC3" w:rsidR="004D3088" w:rsidRPr="00F321D4" w:rsidRDefault="004D3088" w:rsidP="0036727E">
            <w:pPr>
              <w:tabs>
                <w:tab w:val="left" w:pos="4443"/>
              </w:tabs>
              <w:spacing w:after="0"/>
              <w:ind w:right="140"/>
              <w:rPr>
                <w:rFonts w:ascii="Futura Std Condensed Light" w:eastAsia="Times New Roman" w:hAnsi="Futura Std Condensed Light" w:cs="Futura"/>
                <w:color w:val="595959"/>
                <w:sz w:val="20"/>
                <w:szCs w:val="20"/>
              </w:rPr>
            </w:pPr>
            <w:r w:rsidRPr="005B6FF1">
              <w:rPr>
                <w:rFonts w:ascii="Futura Std Condensed Light" w:eastAsia="Times New Roman" w:hAnsi="Futura Std Condensed Light" w:cs="Futura"/>
                <w:color w:val="595959"/>
                <w:sz w:val="20"/>
                <w:szCs w:val="20"/>
              </w:rPr>
              <w:t>Falta de interés político, débil marco legal e institucional, operativo, capacitación, y personal humano sumando al escaso recurso del gasto corriente, y débil mecanismos efectivos de evaluación de las acciones programadas.</w:t>
            </w:r>
          </w:p>
        </w:tc>
      </w:tr>
    </w:tbl>
    <w:p w14:paraId="7474DD6C" w14:textId="77777777" w:rsidR="004937EF" w:rsidRDefault="004937EF" w:rsidP="004937EF">
      <w:pPr>
        <w:rPr>
          <w:rFonts w:ascii="Futura Std Condensed Light" w:eastAsia="Times New Roman" w:hAnsi="Futura Std Condensed Light" w:cs="Futura"/>
          <w:color w:val="595959"/>
          <w:sz w:val="20"/>
          <w:szCs w:val="20"/>
        </w:rPr>
      </w:pPr>
    </w:p>
    <w:p w14:paraId="425F707F" w14:textId="0DCC5C34" w:rsidR="004937EF" w:rsidRPr="00AF21F4" w:rsidRDefault="004937EF" w:rsidP="004937EF">
      <w:pPr>
        <w:rPr>
          <w:rFonts w:eastAsia="Times New Roman" w:cs="Futura"/>
          <w:color w:val="595959"/>
        </w:rPr>
      </w:pPr>
    </w:p>
    <w:p w14:paraId="67C035DC" w14:textId="77777777" w:rsidR="004937EF" w:rsidRDefault="004937EF" w:rsidP="004937EF">
      <w:pPr>
        <w:rPr>
          <w:rFonts w:ascii="Futura Std Condensed Light" w:eastAsia="Times New Roman" w:hAnsi="Futura Std Condensed Light" w:cs="Futura"/>
          <w:color w:val="595959"/>
          <w:sz w:val="20"/>
          <w:szCs w:val="20"/>
        </w:rPr>
      </w:pPr>
    </w:p>
    <w:p w14:paraId="69C7FC41" w14:textId="77777777" w:rsidR="0061085A" w:rsidRDefault="0061085A" w:rsidP="004937EF">
      <w:pPr>
        <w:rPr>
          <w:rFonts w:ascii="Futura Std Condensed Light" w:eastAsia="Times New Roman" w:hAnsi="Futura Std Condensed Light" w:cs="Futura"/>
          <w:color w:val="595959"/>
          <w:sz w:val="20"/>
          <w:szCs w:val="20"/>
        </w:rPr>
      </w:pPr>
    </w:p>
    <w:p w14:paraId="3825318A" w14:textId="77777777" w:rsidR="0061085A" w:rsidRDefault="0061085A" w:rsidP="004937EF">
      <w:pPr>
        <w:rPr>
          <w:rFonts w:ascii="Futura Std Condensed Light" w:eastAsia="Times New Roman" w:hAnsi="Futura Std Condensed Light" w:cs="Futura"/>
          <w:color w:val="595959"/>
          <w:sz w:val="20"/>
          <w:szCs w:val="20"/>
        </w:rPr>
      </w:pPr>
    </w:p>
    <w:p w14:paraId="05EA5281" w14:textId="77777777" w:rsidR="0061085A" w:rsidRDefault="0061085A" w:rsidP="004937EF">
      <w:pPr>
        <w:rPr>
          <w:rFonts w:ascii="Futura Std Condensed Light" w:eastAsia="Times New Roman" w:hAnsi="Futura Std Condensed Light" w:cs="Futura"/>
          <w:color w:val="595959"/>
          <w:sz w:val="20"/>
          <w:szCs w:val="20"/>
        </w:rPr>
      </w:pPr>
    </w:p>
    <w:p w14:paraId="096BCA66" w14:textId="77777777" w:rsidR="0061085A" w:rsidRDefault="0061085A" w:rsidP="004937EF">
      <w:pPr>
        <w:rPr>
          <w:rFonts w:ascii="Futura Std Condensed Light" w:eastAsia="Times New Roman" w:hAnsi="Futura Std Condensed Light" w:cs="Futura"/>
          <w:color w:val="595959"/>
          <w:sz w:val="20"/>
          <w:szCs w:val="20"/>
        </w:rPr>
      </w:pPr>
    </w:p>
    <w:p w14:paraId="53DF2F28" w14:textId="05D6A771" w:rsidR="004937EF" w:rsidRDefault="004937EF" w:rsidP="004937EF">
      <w:pPr>
        <w:rPr>
          <w:rFonts w:eastAsia="Times New Roman" w:cs="Futura"/>
          <w:color w:val="595959"/>
        </w:rPr>
      </w:pPr>
    </w:p>
    <w:p w14:paraId="331B8AC8" w14:textId="77777777" w:rsidR="00840761" w:rsidRDefault="00840761" w:rsidP="004937EF">
      <w:pPr>
        <w:rPr>
          <w:rFonts w:eastAsia="Times New Roman" w:cs="Futura"/>
          <w:color w:val="595959"/>
        </w:rPr>
      </w:pPr>
    </w:p>
    <w:p w14:paraId="42A7E13D" w14:textId="77777777" w:rsidR="00840761" w:rsidRDefault="00840761" w:rsidP="004937EF">
      <w:pPr>
        <w:rPr>
          <w:rFonts w:eastAsia="Times New Roman" w:cs="Futura"/>
          <w:color w:val="595959"/>
        </w:rPr>
      </w:pPr>
    </w:p>
    <w:p w14:paraId="5C45F9B0" w14:textId="77777777" w:rsidR="00840761" w:rsidRPr="00982150" w:rsidRDefault="00840761" w:rsidP="004937EF">
      <w:pPr>
        <w:rPr>
          <w:rFonts w:eastAsia="Times New Roman" w:cs="Futura"/>
          <w:color w:val="595959"/>
        </w:rPr>
      </w:pPr>
    </w:p>
    <w:p w14:paraId="32F5BE89" w14:textId="77777777" w:rsidR="004D3088" w:rsidRDefault="004D3088" w:rsidP="00695E2D">
      <w:pPr>
        <w:pStyle w:val="Ttulo"/>
        <w:rPr>
          <w:color w:val="4BACC6"/>
        </w:rPr>
      </w:pPr>
    </w:p>
    <w:p w14:paraId="0388B5F9" w14:textId="77777777" w:rsidR="00840761" w:rsidRDefault="00840761" w:rsidP="00695E2D">
      <w:pPr>
        <w:pStyle w:val="Ttulo"/>
        <w:rPr>
          <w:color w:val="4BACC6"/>
        </w:rPr>
      </w:pPr>
    </w:p>
    <w:p w14:paraId="7CD5574E" w14:textId="292C5CA6" w:rsidR="00695E2D" w:rsidRDefault="00695E2D" w:rsidP="00695E2D">
      <w:pPr>
        <w:pStyle w:val="Ttulo"/>
        <w:rPr>
          <w:color w:val="4BACC6"/>
        </w:rPr>
      </w:pPr>
      <w:r>
        <w:rPr>
          <w:color w:val="4BACC6"/>
        </w:rPr>
        <w:t>CONTEXTO</w:t>
      </w:r>
    </w:p>
    <w:p w14:paraId="1F835535" w14:textId="77777777" w:rsidR="00695E2D" w:rsidRDefault="00695E2D" w:rsidP="00695E2D">
      <w:pPr>
        <w:spacing w:after="0" w:line="240" w:lineRule="auto"/>
        <w:jc w:val="left"/>
        <w:rPr>
          <w:rFonts w:eastAsia="Times New Roman" w:cs="Times New Roman"/>
          <w:b/>
          <w:bCs/>
          <w:caps/>
          <w:color w:val="4BACC6"/>
          <w:sz w:val="32"/>
          <w:szCs w:val="28"/>
          <w:lang w:val="es-MX" w:eastAsia="en-US"/>
        </w:rPr>
      </w:pPr>
      <w:r>
        <w:rPr>
          <w:color w:val="4BACC6"/>
        </w:rPr>
        <w:br w:type="page"/>
      </w:r>
    </w:p>
    <w:p w14:paraId="1DB05E00" w14:textId="77777777" w:rsidR="005441E8" w:rsidRDefault="005441E8" w:rsidP="0035377A">
      <w:pPr>
        <w:pStyle w:val="Ttulo1"/>
      </w:pPr>
    </w:p>
    <w:p w14:paraId="1212E398" w14:textId="77777777" w:rsidR="005441E8" w:rsidRDefault="005441E8" w:rsidP="0035377A">
      <w:pPr>
        <w:pStyle w:val="Ttulo1"/>
      </w:pPr>
    </w:p>
    <w:p w14:paraId="79B1FD88" w14:textId="77777777" w:rsidR="005441E8" w:rsidRDefault="005441E8" w:rsidP="0035377A">
      <w:pPr>
        <w:pStyle w:val="Ttulo1"/>
      </w:pPr>
    </w:p>
    <w:p w14:paraId="00136EA1" w14:textId="77777777" w:rsidR="00E0460C" w:rsidRDefault="00E0460C" w:rsidP="00E0460C">
      <w:pPr>
        <w:rPr>
          <w:lang w:val="es-MX" w:eastAsia="en-US"/>
        </w:rPr>
      </w:pPr>
    </w:p>
    <w:p w14:paraId="3C5836E7" w14:textId="77777777" w:rsidR="005441E8" w:rsidRDefault="005441E8" w:rsidP="0035377A">
      <w:pPr>
        <w:pStyle w:val="Ttulo1"/>
      </w:pPr>
    </w:p>
    <w:p w14:paraId="704B7037" w14:textId="6CC6A848" w:rsidR="005F7240" w:rsidRDefault="0035377A" w:rsidP="0035377A">
      <w:pPr>
        <w:pStyle w:val="Ttulo1"/>
      </w:pPr>
      <w:bookmarkStart w:id="5" w:name="_Toc477971051"/>
      <w:r>
        <w:t xml:space="preserve">VI. </w:t>
      </w:r>
      <w:r w:rsidR="005F7240" w:rsidRPr="00F765C3">
        <w:t>CONTEXTO</w:t>
      </w:r>
      <w:bookmarkEnd w:id="5"/>
    </w:p>
    <w:p w14:paraId="1F6A2D2D" w14:textId="77777777" w:rsidR="00AA6149" w:rsidRDefault="00A654DE" w:rsidP="00A654DE">
      <w:pPr>
        <w:pStyle w:val="xmsonormal"/>
        <w:shd w:val="clear" w:color="auto" w:fill="FFFFFF"/>
        <w:spacing w:before="21" w:beforeAutospacing="0" w:after="0" w:afterAutospacing="0" w:line="276" w:lineRule="auto"/>
        <w:ind w:right="142"/>
        <w:jc w:val="both"/>
        <w:rPr>
          <w:rFonts w:ascii="Futura T OT" w:hAnsi="Futura T OT" w:cs="Futura"/>
          <w:color w:val="595959"/>
          <w:lang w:val="es-ES_tradnl" w:eastAsia="es-ES"/>
        </w:rPr>
      </w:pPr>
      <w:r w:rsidRPr="00A654DE">
        <w:rPr>
          <w:rFonts w:ascii="Futura T OT" w:hAnsi="Futura T OT" w:cs="Futura"/>
          <w:color w:val="595959"/>
          <w:lang w:val="es-ES_tradnl" w:eastAsia="es-ES"/>
        </w:rPr>
        <w:t xml:space="preserve">La Agenda 2030 y sus Objetivos de Sustentabilidad establecen que los esfuerzos para lograr la sustentabilidad ambiental exigen que Quintana Roo se sume con eficacia y responsabilidad a los esfuerzos nacionales e internacionales por evitar que el planeta llegue a sufrir trastornos ambientales irreversibles como el calentamiento global. De esta manera, el desarrollo humano sustentable requiere que nuestro Estado, comparta el principio de que los recursos naturales y la estabilidad climática son un bien público para toda la humanidad y por lo mismo han de ser preservados con toda efectividad. La Secretaría de </w:t>
      </w:r>
      <w:r w:rsidR="00AA6149">
        <w:rPr>
          <w:rFonts w:ascii="Futura T OT" w:hAnsi="Futura T OT" w:cs="Futura"/>
          <w:color w:val="595959"/>
          <w:lang w:val="es-ES_tradnl" w:eastAsia="es-ES"/>
        </w:rPr>
        <w:t xml:space="preserve">Ecología y </w:t>
      </w:r>
      <w:r w:rsidRPr="00A654DE">
        <w:rPr>
          <w:rFonts w:ascii="Futura T OT" w:hAnsi="Futura T OT" w:cs="Futura"/>
          <w:color w:val="595959"/>
          <w:lang w:val="es-ES_tradnl" w:eastAsia="es-ES"/>
        </w:rPr>
        <w:t>Medio Ambiente (SEMA) incorpora criterios e instrumentos que aseguran la óptima protección, conservación y aprovechamiento de los recursos naturales, conformando una política ambiental integral e incluyente dentro del marco del desarrollo sustentable.</w:t>
      </w:r>
    </w:p>
    <w:p w14:paraId="0F69B016" w14:textId="0ED86A14" w:rsidR="000F191E" w:rsidRPr="00A654DE" w:rsidRDefault="00A654DE" w:rsidP="00A654DE">
      <w:pPr>
        <w:pStyle w:val="xmsonormal"/>
        <w:shd w:val="clear" w:color="auto" w:fill="FFFFFF"/>
        <w:spacing w:before="21" w:beforeAutospacing="0" w:after="0" w:afterAutospacing="0" w:line="276" w:lineRule="auto"/>
        <w:ind w:right="142"/>
        <w:jc w:val="both"/>
        <w:rPr>
          <w:rFonts w:ascii="Futura T OT" w:hAnsi="Futura T OT" w:cs="Futura"/>
          <w:color w:val="595959"/>
          <w:lang w:val="es-ES_tradnl" w:eastAsia="es-ES"/>
        </w:rPr>
      </w:pPr>
      <w:r w:rsidRPr="00A654DE">
        <w:rPr>
          <w:rFonts w:ascii="Futura T OT" w:hAnsi="Futura T OT" w:cs="Futura"/>
          <w:color w:val="595959"/>
          <w:lang w:val="es-ES_tradnl" w:eastAsia="es-ES"/>
        </w:rPr>
        <w:t>Derivado de lo anterior, orienta sus actividades a la conservación y aprovechamiento sustentable de los ecosistemas y su biodiversidad; prevención y control de la contaminación; gestión ambiental integral de los recursos; transversalidad de políticas públicas para el desarrollo sustentable e integración territorial; y la procuración de justicia ambiental.</w:t>
      </w:r>
      <w:r w:rsidRPr="00A654DE">
        <w:rPr>
          <w:rFonts w:ascii="Futura T OT" w:hAnsi="Futura T OT" w:cs="Futura"/>
          <w:color w:val="595959"/>
          <w:lang w:val="es-ES_tradnl" w:eastAsia="es-ES"/>
        </w:rPr>
        <w:br/>
        <w:t xml:space="preserve">Ejemplo de lo anterior, Quintana Roo ahora forma parte de la Acuerdo por la Sustentabilidad de la Península de Yucatán (ASPY), donde con los gobiernos de Campeche y Yucatán se comparte una serie de estrategias que permiten a la región </w:t>
      </w:r>
      <w:r w:rsidRPr="00A654DE">
        <w:rPr>
          <w:rFonts w:ascii="Futura T OT" w:hAnsi="Futura T OT" w:cs="Futura"/>
          <w:color w:val="595959"/>
          <w:lang w:val="es-ES_tradnl" w:eastAsia="es-ES"/>
        </w:rPr>
        <w:lastRenderedPageBreak/>
        <w:t>alcanzar el desarrollo sustentable; contrarrestando la deforestación y la contaminación, recuperar y restaurar ecosistemas costeros, manejo efectivo de las selvas, mercados verdes y el turismo sustentable, entre otras.</w:t>
      </w:r>
      <w:r w:rsidR="000F191E" w:rsidRPr="00A654DE">
        <w:rPr>
          <w:rFonts w:ascii="Futura T OT" w:hAnsi="Futura T OT" w:cs="Futura"/>
          <w:color w:val="595959"/>
          <w:lang w:val="es-ES_tradnl" w:eastAsia="es-ES"/>
        </w:rPr>
        <w:t> </w:t>
      </w:r>
    </w:p>
    <w:p w14:paraId="71787221" w14:textId="77777777" w:rsidR="00E35A6B" w:rsidRDefault="00E35A6B" w:rsidP="00A654DE">
      <w:pPr>
        <w:rPr>
          <w:rFonts w:eastAsia="Times New Roman" w:cs="Futura"/>
          <w:color w:val="595959"/>
        </w:rPr>
      </w:pPr>
    </w:p>
    <w:p w14:paraId="00DC3AC1" w14:textId="72A5847D" w:rsidR="005F7240" w:rsidRPr="00F765C3" w:rsidRDefault="005F7240" w:rsidP="00AA6149">
      <w:pPr>
        <w:pStyle w:val="Ttulo2"/>
        <w:jc w:val="center"/>
      </w:pPr>
      <w:bookmarkStart w:id="6" w:name="_Toc477971052"/>
      <w:r w:rsidRPr="00F765C3">
        <w:t>Alineación del Programa con el Plan Nacional de Desarrollo, Programa Sectorial Federal y el PED 2016-2022</w:t>
      </w:r>
      <w:bookmarkEnd w:id="6"/>
    </w:p>
    <w:p w14:paraId="466022DA" w14:textId="128BE36F" w:rsidR="005F7240" w:rsidRPr="00F765C3" w:rsidRDefault="004F0477" w:rsidP="004F0477">
      <w:pPr>
        <w:pStyle w:val="Descripcin"/>
        <w:rPr>
          <w:rFonts w:ascii="Futura T OT" w:hAnsi="Futura T OT"/>
        </w:rPr>
      </w:pPr>
      <w:r w:rsidRPr="00F765C3">
        <w:rPr>
          <w:rFonts w:ascii="Futura T OT" w:hAnsi="Futura T OT"/>
        </w:rPr>
        <w:t xml:space="preserve">Cuadro 2. </w:t>
      </w:r>
      <w:r w:rsidR="005F7240" w:rsidRPr="00F765C3">
        <w:rPr>
          <w:rFonts w:ascii="Futura T OT" w:hAnsi="Futura T OT"/>
        </w:rPr>
        <w:t xml:space="preserve">Alineación a los </w:t>
      </w:r>
      <w:r w:rsidR="005F7240" w:rsidRPr="005441E8">
        <w:rPr>
          <w:rFonts w:ascii="Futura T OT" w:hAnsi="Futura T OT"/>
          <w:color w:val="4BACC6"/>
        </w:rPr>
        <w:t>Objetivos</w:t>
      </w:r>
      <w:r w:rsidR="005F7240" w:rsidRPr="00F765C3">
        <w:rPr>
          <w:rFonts w:ascii="Futura T OT" w:hAnsi="Futura T OT"/>
        </w:rPr>
        <w:t xml:space="preserve"> Nacionales y Estatales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028"/>
        <w:gridCol w:w="1894"/>
        <w:gridCol w:w="1894"/>
        <w:gridCol w:w="1130"/>
        <w:gridCol w:w="1342"/>
        <w:gridCol w:w="1249"/>
      </w:tblGrid>
      <w:tr w:rsidR="00E35A6B" w:rsidRPr="001168B0" w14:paraId="41C22492" w14:textId="77777777" w:rsidTr="00E35A6B">
        <w:trPr>
          <w:trHeight w:val="283"/>
          <w:tblHeader/>
          <w:jc w:val="center"/>
        </w:trPr>
        <w:tc>
          <w:tcPr>
            <w:tcW w:w="835" w:type="pct"/>
            <w:shd w:val="clear" w:color="auto" w:fill="A6A6A6" w:themeFill="background1" w:themeFillShade="A6"/>
            <w:tcMar>
              <w:top w:w="72" w:type="dxa"/>
              <w:left w:w="144" w:type="dxa"/>
              <w:bottom w:w="72" w:type="dxa"/>
              <w:right w:w="144" w:type="dxa"/>
            </w:tcMar>
            <w:vAlign w:val="center"/>
            <w:hideMark/>
          </w:tcPr>
          <w:p w14:paraId="6C9E1C14" w14:textId="640159AF" w:rsidR="00E35A6B" w:rsidRPr="001168B0" w:rsidRDefault="00E35A6B" w:rsidP="004A6EA7">
            <w:pPr>
              <w:spacing w:after="0" w:line="240" w:lineRule="auto"/>
              <w:jc w:val="center"/>
              <w:rPr>
                <w:rFonts w:ascii="Futura Std Condensed Light" w:eastAsia="Calibri" w:hAnsi="Futura Std Condensed Light" w:cs="Calibri"/>
                <w:b/>
                <w:color w:val="595959"/>
                <w:sz w:val="20"/>
                <w:szCs w:val="20"/>
              </w:rPr>
            </w:pPr>
            <w:r w:rsidRPr="001168B0">
              <w:rPr>
                <w:rFonts w:ascii="Futura Std Condensed Light" w:eastAsia="Calibri" w:hAnsi="Futura Std Condensed Light" w:cs="Calibri"/>
                <w:b/>
                <w:color w:val="595959"/>
                <w:sz w:val="20"/>
                <w:szCs w:val="20"/>
              </w:rPr>
              <w:t>Ob</w:t>
            </w:r>
            <w:r w:rsidR="004A6EA7">
              <w:rPr>
                <w:rFonts w:ascii="Futura Std Condensed Light" w:eastAsia="Calibri" w:hAnsi="Futura Std Condensed Light" w:cs="Calibri"/>
                <w:b/>
                <w:color w:val="595959"/>
                <w:sz w:val="20"/>
                <w:szCs w:val="20"/>
              </w:rPr>
              <w:t>jetivos del Programa Sectorial</w:t>
            </w:r>
          </w:p>
        </w:tc>
        <w:tc>
          <w:tcPr>
            <w:tcW w:w="749" w:type="pct"/>
            <w:shd w:val="clear" w:color="auto" w:fill="A6A6A6" w:themeFill="background1" w:themeFillShade="A6"/>
            <w:tcMar>
              <w:top w:w="72" w:type="dxa"/>
              <w:left w:w="144" w:type="dxa"/>
              <w:bottom w:w="72" w:type="dxa"/>
              <w:right w:w="144" w:type="dxa"/>
            </w:tcMar>
            <w:vAlign w:val="center"/>
            <w:hideMark/>
          </w:tcPr>
          <w:p w14:paraId="08A82973" w14:textId="77777777" w:rsidR="00E35A6B" w:rsidRPr="001168B0" w:rsidRDefault="00E35A6B" w:rsidP="00E35A6B">
            <w:pPr>
              <w:spacing w:after="0" w:line="240" w:lineRule="auto"/>
              <w:jc w:val="center"/>
              <w:rPr>
                <w:rFonts w:ascii="Futura Std Condensed Light" w:eastAsia="Calibri" w:hAnsi="Futura Std Condensed Light" w:cs="Calibri"/>
                <w:b/>
                <w:color w:val="595959"/>
                <w:sz w:val="20"/>
                <w:szCs w:val="20"/>
              </w:rPr>
            </w:pPr>
            <w:r w:rsidRPr="001168B0">
              <w:rPr>
                <w:rFonts w:ascii="Futura Std Condensed Light" w:eastAsia="Calibri" w:hAnsi="Futura Std Condensed Light" w:cs="Calibri"/>
                <w:b/>
                <w:color w:val="595959"/>
                <w:sz w:val="20"/>
                <w:szCs w:val="20"/>
              </w:rPr>
              <w:t>Objetivos del Programa PED 2016-2022</w:t>
            </w:r>
          </w:p>
        </w:tc>
        <w:tc>
          <w:tcPr>
            <w:tcW w:w="1207" w:type="pct"/>
            <w:shd w:val="clear" w:color="auto" w:fill="A6A6A6" w:themeFill="background1" w:themeFillShade="A6"/>
            <w:tcMar>
              <w:top w:w="72" w:type="dxa"/>
              <w:left w:w="144" w:type="dxa"/>
              <w:bottom w:w="72" w:type="dxa"/>
              <w:right w:w="144" w:type="dxa"/>
            </w:tcMar>
            <w:vAlign w:val="center"/>
            <w:hideMark/>
          </w:tcPr>
          <w:p w14:paraId="364ACFC2" w14:textId="77777777" w:rsidR="00E35A6B" w:rsidRPr="001168B0" w:rsidRDefault="00E35A6B" w:rsidP="00E35A6B">
            <w:pPr>
              <w:spacing w:after="0" w:line="240" w:lineRule="auto"/>
              <w:jc w:val="center"/>
              <w:rPr>
                <w:rFonts w:ascii="Futura Std Condensed Light" w:eastAsia="Calibri" w:hAnsi="Futura Std Condensed Light" w:cs="Calibri"/>
                <w:b/>
                <w:color w:val="595959"/>
                <w:sz w:val="20"/>
                <w:szCs w:val="20"/>
              </w:rPr>
            </w:pPr>
            <w:r w:rsidRPr="001168B0">
              <w:rPr>
                <w:rFonts w:ascii="Futura Std Condensed Light" w:eastAsia="Calibri" w:hAnsi="Futura Std Condensed Light" w:cs="Calibri"/>
                <w:b/>
                <w:color w:val="595959"/>
                <w:sz w:val="20"/>
                <w:szCs w:val="20"/>
              </w:rPr>
              <w:t xml:space="preserve">Objetivos del Programa Sectorial </w:t>
            </w:r>
            <w:proofErr w:type="spellStart"/>
            <w:r w:rsidRPr="001168B0">
              <w:rPr>
                <w:rFonts w:ascii="Futura Std Condensed Light" w:eastAsia="Calibri" w:hAnsi="Futura Std Condensed Light" w:cs="Calibri"/>
                <w:b/>
                <w:color w:val="595959"/>
                <w:sz w:val="20"/>
                <w:szCs w:val="20"/>
              </w:rPr>
              <w:t>u</w:t>
            </w:r>
            <w:proofErr w:type="spellEnd"/>
            <w:r w:rsidRPr="001168B0">
              <w:rPr>
                <w:rFonts w:ascii="Futura Std Condensed Light" w:eastAsia="Calibri" w:hAnsi="Futura Std Condensed Light" w:cs="Calibri"/>
                <w:b/>
                <w:color w:val="595959"/>
                <w:sz w:val="20"/>
                <w:szCs w:val="20"/>
              </w:rPr>
              <w:t xml:space="preserve"> Homólogo Federal 2019-2024</w:t>
            </w:r>
          </w:p>
        </w:tc>
        <w:tc>
          <w:tcPr>
            <w:tcW w:w="737" w:type="pct"/>
            <w:shd w:val="clear" w:color="auto" w:fill="A6A6A6" w:themeFill="background1" w:themeFillShade="A6"/>
            <w:tcMar>
              <w:top w:w="72" w:type="dxa"/>
              <w:left w:w="144" w:type="dxa"/>
              <w:bottom w:w="72" w:type="dxa"/>
              <w:right w:w="144" w:type="dxa"/>
            </w:tcMar>
            <w:vAlign w:val="center"/>
            <w:hideMark/>
          </w:tcPr>
          <w:p w14:paraId="6F111B0B" w14:textId="77777777" w:rsidR="00E35A6B" w:rsidRPr="001168B0" w:rsidRDefault="00E35A6B" w:rsidP="00E35A6B">
            <w:pPr>
              <w:spacing w:after="0" w:line="240" w:lineRule="auto"/>
              <w:jc w:val="center"/>
              <w:rPr>
                <w:rFonts w:ascii="Futura Std Condensed Light" w:eastAsia="Calibri" w:hAnsi="Futura Std Condensed Light" w:cs="Calibri"/>
                <w:b/>
                <w:color w:val="595959"/>
                <w:sz w:val="20"/>
                <w:szCs w:val="20"/>
              </w:rPr>
            </w:pPr>
            <w:r w:rsidRPr="001168B0">
              <w:rPr>
                <w:rFonts w:ascii="Futura Std Condensed Light" w:eastAsia="Calibri" w:hAnsi="Futura Std Condensed Light" w:cs="Calibri"/>
                <w:b/>
                <w:color w:val="595959"/>
                <w:sz w:val="20"/>
                <w:szCs w:val="20"/>
              </w:rPr>
              <w:t>Apartado del PND 2019-2024</w:t>
            </w:r>
          </w:p>
        </w:tc>
        <w:tc>
          <w:tcPr>
            <w:tcW w:w="736" w:type="pct"/>
            <w:shd w:val="clear" w:color="auto" w:fill="A6A6A6" w:themeFill="background1" w:themeFillShade="A6"/>
            <w:vAlign w:val="center"/>
          </w:tcPr>
          <w:p w14:paraId="7E475F77" w14:textId="77777777" w:rsidR="00E35A6B" w:rsidRPr="001168B0" w:rsidRDefault="00E35A6B" w:rsidP="00E35A6B">
            <w:pPr>
              <w:spacing w:after="0" w:line="240" w:lineRule="auto"/>
              <w:jc w:val="center"/>
              <w:rPr>
                <w:rFonts w:ascii="Futura Std Condensed Light" w:eastAsia="Calibri" w:hAnsi="Futura Std Condensed Light" w:cs="Calibri"/>
                <w:b/>
                <w:color w:val="595959"/>
                <w:sz w:val="20"/>
                <w:szCs w:val="20"/>
              </w:rPr>
            </w:pPr>
            <w:r w:rsidRPr="001168B0">
              <w:rPr>
                <w:rFonts w:ascii="Futura Std Condensed Light" w:eastAsia="Calibri" w:hAnsi="Futura Std Condensed Light" w:cs="Calibri"/>
                <w:b/>
                <w:color w:val="595959"/>
                <w:sz w:val="20"/>
                <w:szCs w:val="20"/>
              </w:rPr>
              <w:t>Objetivo de la Agenda 2030</w:t>
            </w:r>
          </w:p>
        </w:tc>
        <w:tc>
          <w:tcPr>
            <w:tcW w:w="736" w:type="pct"/>
            <w:shd w:val="clear" w:color="auto" w:fill="A6A6A6" w:themeFill="background1" w:themeFillShade="A6"/>
            <w:vAlign w:val="center"/>
          </w:tcPr>
          <w:p w14:paraId="13265CC8" w14:textId="77777777" w:rsidR="00E35A6B" w:rsidRPr="001168B0" w:rsidRDefault="00E35A6B" w:rsidP="00E35A6B">
            <w:pPr>
              <w:spacing w:after="0" w:line="240" w:lineRule="auto"/>
              <w:jc w:val="center"/>
              <w:rPr>
                <w:rFonts w:ascii="Futura Std Condensed Light" w:eastAsia="Calibri" w:hAnsi="Futura Std Condensed Light" w:cs="Calibri"/>
                <w:b/>
                <w:color w:val="595959"/>
                <w:sz w:val="20"/>
                <w:szCs w:val="20"/>
              </w:rPr>
            </w:pPr>
            <w:r w:rsidRPr="001168B0">
              <w:rPr>
                <w:rFonts w:ascii="Futura Std Condensed Light" w:eastAsia="Calibri" w:hAnsi="Futura Std Condensed Light" w:cs="Calibri"/>
                <w:b/>
                <w:color w:val="595959"/>
                <w:sz w:val="20"/>
                <w:szCs w:val="20"/>
              </w:rPr>
              <w:t>Objetivo General del Plan Estratégico 2018-2022</w:t>
            </w:r>
          </w:p>
        </w:tc>
      </w:tr>
      <w:tr w:rsidR="00E35A6B" w:rsidRPr="0069403A" w14:paraId="521730EC" w14:textId="77777777" w:rsidTr="00E35A6B">
        <w:trPr>
          <w:trHeight w:val="4460"/>
          <w:jc w:val="center"/>
        </w:trPr>
        <w:tc>
          <w:tcPr>
            <w:tcW w:w="835" w:type="pct"/>
            <w:shd w:val="clear" w:color="auto" w:fill="FFFFFF" w:themeFill="background1"/>
            <w:tcMar>
              <w:top w:w="72" w:type="dxa"/>
              <w:left w:w="144" w:type="dxa"/>
              <w:bottom w:w="72" w:type="dxa"/>
              <w:right w:w="144" w:type="dxa"/>
            </w:tcMar>
            <w:vAlign w:val="center"/>
            <w:hideMark/>
          </w:tcPr>
          <w:p w14:paraId="5001CC8E" w14:textId="77777777" w:rsidR="00E35A6B" w:rsidRPr="001168B0" w:rsidRDefault="00E35A6B" w:rsidP="00E35A6B">
            <w:pPr>
              <w:spacing w:after="0" w:line="240" w:lineRule="auto"/>
              <w:rPr>
                <w:rFonts w:eastAsia="Times New Roman" w:cs="Futura"/>
                <w:color w:val="595959"/>
                <w:sz w:val="16"/>
              </w:rPr>
            </w:pPr>
            <w:r w:rsidRPr="001168B0">
              <w:rPr>
                <w:rFonts w:ascii="Futura Std Condensed Light" w:eastAsia="Calibri" w:hAnsi="Futura Std Condensed Light" w:cs="Calibri"/>
                <w:color w:val="595959"/>
                <w:sz w:val="20"/>
                <w:szCs w:val="20"/>
              </w:rPr>
              <w:t>Fortalecer la gestión integral y sustentable del aire, agua y suelo, garantizando su acceso a la población y a los ecosistemas, a través del establecimiento de medidas de prevención, protección, de control y de seguridad.</w:t>
            </w:r>
          </w:p>
        </w:tc>
        <w:tc>
          <w:tcPr>
            <w:tcW w:w="749" w:type="pct"/>
            <w:shd w:val="clear" w:color="auto" w:fill="FFFFFF" w:themeFill="background1"/>
            <w:tcMar>
              <w:top w:w="72" w:type="dxa"/>
              <w:left w:w="144" w:type="dxa"/>
              <w:bottom w:w="72" w:type="dxa"/>
              <w:right w:w="144" w:type="dxa"/>
            </w:tcMar>
            <w:vAlign w:val="center"/>
            <w:hideMark/>
          </w:tcPr>
          <w:p w14:paraId="7011436B" w14:textId="77777777" w:rsidR="00E35A6B" w:rsidRPr="0069403A" w:rsidRDefault="00E35A6B" w:rsidP="00E35A6B">
            <w:pPr>
              <w:spacing w:after="0" w:line="240" w:lineRule="auto"/>
              <w:rPr>
                <w:rFonts w:ascii="Futura Std Condensed Light" w:eastAsia="Calibri" w:hAnsi="Futura Std Condensed Light" w:cs="Calibri"/>
                <w:color w:val="595959"/>
                <w:sz w:val="20"/>
                <w:szCs w:val="20"/>
              </w:rPr>
            </w:pPr>
            <w:r w:rsidRPr="00E7140C">
              <w:rPr>
                <w:rFonts w:ascii="Futura Std Condensed Light" w:eastAsia="Calibri" w:hAnsi="Futura Std Condensed Light" w:cs="Calibri"/>
                <w:color w:val="595959"/>
                <w:sz w:val="20"/>
                <w:szCs w:val="20"/>
              </w:rPr>
              <w:t xml:space="preserve">Garantizar la protección, conservación y aprovechamiento sustentable de los recursos naturales para mejorar la calidad de vida de los quintanarroenses, mitigando los impactos derivados de las principales actividades productivas, que generan afectación al medio </w:t>
            </w:r>
            <w:r w:rsidRPr="00E7140C">
              <w:rPr>
                <w:rFonts w:ascii="Futura Std Condensed Light" w:eastAsia="Calibri" w:hAnsi="Futura Std Condensed Light" w:cs="Calibri"/>
                <w:color w:val="595959"/>
                <w:sz w:val="20"/>
                <w:szCs w:val="20"/>
              </w:rPr>
              <w:lastRenderedPageBreak/>
              <w:t>ambiente y a la biodiversidad.</w:t>
            </w:r>
          </w:p>
        </w:tc>
        <w:tc>
          <w:tcPr>
            <w:tcW w:w="1207" w:type="pct"/>
            <w:shd w:val="clear" w:color="auto" w:fill="FFFFFF" w:themeFill="background1"/>
            <w:tcMar>
              <w:top w:w="72" w:type="dxa"/>
              <w:left w:w="144" w:type="dxa"/>
              <w:bottom w:w="72" w:type="dxa"/>
              <w:right w:w="144" w:type="dxa"/>
            </w:tcMar>
            <w:vAlign w:val="center"/>
            <w:hideMark/>
          </w:tcPr>
          <w:p w14:paraId="3660FB19" w14:textId="77777777" w:rsidR="00C013F1" w:rsidRPr="000D0D2D" w:rsidRDefault="00C013F1" w:rsidP="00C013F1">
            <w:pPr>
              <w:spacing w:after="0" w:line="240" w:lineRule="auto"/>
              <w:jc w:val="center"/>
              <w:rPr>
                <w:rFonts w:ascii="Futura Std Condensed Light" w:eastAsia="Calibri" w:hAnsi="Futura Std Condensed Light" w:cs="Calibri"/>
                <w:b/>
                <w:color w:val="595959"/>
                <w:sz w:val="20"/>
                <w:szCs w:val="20"/>
                <w:lang w:val="es-MX" w:eastAsia="en-US"/>
              </w:rPr>
            </w:pPr>
            <w:r w:rsidRPr="000D0D2D">
              <w:rPr>
                <w:rFonts w:ascii="Futura Std Condensed Light" w:eastAsia="Calibri" w:hAnsi="Futura Std Condensed Light" w:cs="Calibri"/>
                <w:b/>
                <w:color w:val="595959"/>
                <w:sz w:val="20"/>
                <w:szCs w:val="20"/>
              </w:rPr>
              <w:lastRenderedPageBreak/>
              <w:t>Programa Sectorial de Medio Ambiente y Recursos Naturales 2020-2024.</w:t>
            </w:r>
          </w:p>
          <w:p w14:paraId="310B9AFA" w14:textId="418DB74A" w:rsidR="00921E68" w:rsidRDefault="00C013F1" w:rsidP="00C013F1">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Objetivo prioritario </w:t>
            </w:r>
            <w:r w:rsidR="00921E68" w:rsidRPr="000D0D2D">
              <w:rPr>
                <w:rFonts w:ascii="Futura Std Condensed Light" w:eastAsia="Calibri" w:hAnsi="Futura Std Condensed Light" w:cs="Calibri"/>
                <w:color w:val="595959"/>
                <w:sz w:val="20"/>
                <w:szCs w:val="20"/>
              </w:rPr>
              <w:t xml:space="preserve">1.- Promover la conservación, protección, restauración y aprovechamiento sustentable de los ecosistemas y su biodiversidad con enfoque territorial y de </w:t>
            </w:r>
            <w:r w:rsidR="00921E68" w:rsidRPr="000D0D2D">
              <w:rPr>
                <w:rFonts w:ascii="Futura Std Condensed Light" w:eastAsia="Calibri" w:hAnsi="Futura Std Condensed Light" w:cs="Calibri"/>
                <w:color w:val="595959"/>
                <w:sz w:val="20"/>
                <w:szCs w:val="20"/>
              </w:rPr>
              <w:lastRenderedPageBreak/>
              <w:t>derechos humanos, considerando las regiones bioculturales, a fin de mantener ecosistemas funcionales que son la base del bienestar de la población.</w:t>
            </w:r>
          </w:p>
          <w:p w14:paraId="05EB5AEB" w14:textId="77777777" w:rsidR="00921E68" w:rsidRDefault="00921E68" w:rsidP="002B639A">
            <w:pPr>
              <w:spacing w:after="0" w:line="240" w:lineRule="auto"/>
              <w:rPr>
                <w:rFonts w:ascii="Futura Std Condensed Light" w:eastAsia="Calibri" w:hAnsi="Futura Std Condensed Light" w:cs="Calibri"/>
                <w:color w:val="595959"/>
                <w:sz w:val="20"/>
                <w:szCs w:val="20"/>
              </w:rPr>
            </w:pPr>
          </w:p>
          <w:p w14:paraId="615445EC" w14:textId="1EC3ED72" w:rsidR="00E35A6B" w:rsidRPr="0069403A" w:rsidRDefault="00C013F1" w:rsidP="002B639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Objetivo prioritario </w:t>
            </w:r>
            <w:r w:rsidR="002B639A" w:rsidRPr="000D0D2D">
              <w:rPr>
                <w:rFonts w:ascii="Futura Std Condensed Light" w:eastAsia="Calibri" w:hAnsi="Futura Std Condensed Light" w:cs="Calibri"/>
                <w:color w:val="595959"/>
                <w:sz w:val="20"/>
                <w:szCs w:val="20"/>
              </w:rPr>
              <w:t>4.- Promover un entorno libre de contaminación del agua, el aire y el suelo que contribuya al ejercicio pleno del derecho a un medio ambiente sano.</w:t>
            </w:r>
          </w:p>
        </w:tc>
        <w:tc>
          <w:tcPr>
            <w:tcW w:w="737" w:type="pct"/>
            <w:shd w:val="clear" w:color="auto" w:fill="FFFFFF" w:themeFill="background1"/>
            <w:tcMar>
              <w:top w:w="72" w:type="dxa"/>
              <w:left w:w="144" w:type="dxa"/>
              <w:bottom w:w="72" w:type="dxa"/>
              <w:right w:w="144" w:type="dxa"/>
            </w:tcMar>
            <w:vAlign w:val="center"/>
            <w:hideMark/>
          </w:tcPr>
          <w:p w14:paraId="790B57DB" w14:textId="0E16CBEA" w:rsidR="00E35A6B" w:rsidRPr="0069403A" w:rsidRDefault="00E35A6B" w:rsidP="00E35A6B">
            <w:pPr>
              <w:spacing w:after="0" w:line="240" w:lineRule="auto"/>
              <w:jc w:val="center"/>
              <w:rPr>
                <w:rFonts w:ascii="Futura Std Condensed Light" w:eastAsia="Calibri" w:hAnsi="Futura Std Condensed Light" w:cs="Calibri"/>
                <w:color w:val="595959"/>
                <w:sz w:val="20"/>
                <w:szCs w:val="20"/>
              </w:rPr>
            </w:pPr>
            <w:r w:rsidRPr="00B56BD5">
              <w:rPr>
                <w:rFonts w:ascii="Futura Std Condensed Light" w:eastAsia="Calibri" w:hAnsi="Futura Std Condensed Light" w:cs="Calibri"/>
                <w:color w:val="595959"/>
                <w:sz w:val="20"/>
                <w:szCs w:val="20"/>
              </w:rPr>
              <w:lastRenderedPageBreak/>
              <w:t xml:space="preserve">2. </w:t>
            </w:r>
            <w:r w:rsidR="00AA6149">
              <w:rPr>
                <w:rFonts w:ascii="Futura Std Condensed Light" w:eastAsia="Calibri" w:hAnsi="Futura Std Condensed Light" w:cs="Calibri"/>
                <w:color w:val="595959"/>
                <w:sz w:val="20"/>
                <w:szCs w:val="20"/>
              </w:rPr>
              <w:t>P</w:t>
            </w:r>
            <w:r w:rsidRPr="00B56BD5">
              <w:rPr>
                <w:rFonts w:ascii="Futura Std Condensed Light" w:eastAsia="Calibri" w:hAnsi="Futura Std Condensed Light" w:cs="Calibri"/>
                <w:color w:val="595959"/>
                <w:sz w:val="20"/>
                <w:szCs w:val="20"/>
              </w:rPr>
              <w:t>olítica social</w:t>
            </w:r>
          </w:p>
        </w:tc>
        <w:tc>
          <w:tcPr>
            <w:tcW w:w="736" w:type="pct"/>
            <w:shd w:val="clear" w:color="auto" w:fill="FFFFFF" w:themeFill="background1"/>
            <w:vAlign w:val="center"/>
          </w:tcPr>
          <w:p w14:paraId="433666B1" w14:textId="77777777" w:rsidR="00E35A6B" w:rsidRDefault="00E35A6B" w:rsidP="00E35A6B">
            <w:pPr>
              <w:spacing w:after="0" w:line="240" w:lineRule="auto"/>
              <w:ind w:right="21"/>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Objetivo 6. Agua limpia y saneamiento.</w:t>
            </w:r>
          </w:p>
          <w:p w14:paraId="190E7124" w14:textId="77777777" w:rsidR="00E35A6B" w:rsidRDefault="00E35A6B" w:rsidP="00E35A6B">
            <w:pPr>
              <w:spacing w:after="0" w:line="240" w:lineRule="auto"/>
              <w:ind w:right="21"/>
              <w:rPr>
                <w:rFonts w:ascii="Futura Std Condensed Light" w:eastAsia="Calibri" w:hAnsi="Futura Std Condensed Light" w:cs="Calibri"/>
                <w:color w:val="595959"/>
                <w:sz w:val="20"/>
                <w:szCs w:val="20"/>
              </w:rPr>
            </w:pPr>
          </w:p>
          <w:p w14:paraId="5A172793" w14:textId="77777777" w:rsidR="00E35A6B" w:rsidRDefault="00E35A6B" w:rsidP="00E35A6B">
            <w:pPr>
              <w:spacing w:after="0" w:line="240" w:lineRule="auto"/>
              <w:ind w:right="21"/>
              <w:rPr>
                <w:rFonts w:ascii="Futura Std Condensed Light" w:eastAsia="Calibri" w:hAnsi="Futura Std Condensed Light" w:cs="Calibri"/>
                <w:color w:val="595959"/>
                <w:sz w:val="20"/>
                <w:szCs w:val="20"/>
              </w:rPr>
            </w:pPr>
          </w:p>
          <w:p w14:paraId="455626C4" w14:textId="77777777" w:rsidR="00E35A6B" w:rsidRDefault="00E35A6B" w:rsidP="00E35A6B">
            <w:pPr>
              <w:spacing w:after="0" w:line="240" w:lineRule="auto"/>
              <w:ind w:right="21"/>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Objetivo 11</w:t>
            </w:r>
            <w:r w:rsidRPr="00B56BD5">
              <w:rPr>
                <w:rFonts w:ascii="Futura Std Condensed Light" w:eastAsia="Calibri" w:hAnsi="Futura Std Condensed Light" w:cs="Calibri"/>
                <w:color w:val="595959"/>
                <w:sz w:val="20"/>
                <w:szCs w:val="20"/>
              </w:rPr>
              <w:t xml:space="preserve">. </w:t>
            </w:r>
            <w:r>
              <w:rPr>
                <w:rFonts w:ascii="Futura Std Condensed Light" w:eastAsia="Calibri" w:hAnsi="Futura Std Condensed Light" w:cs="Calibri"/>
                <w:color w:val="595959"/>
                <w:sz w:val="20"/>
                <w:szCs w:val="20"/>
              </w:rPr>
              <w:t>Ciudades y comunidades sostenibles.</w:t>
            </w:r>
          </w:p>
          <w:p w14:paraId="151A0A6B" w14:textId="77777777" w:rsidR="00E35A6B" w:rsidRDefault="00E35A6B" w:rsidP="00E35A6B">
            <w:pPr>
              <w:spacing w:after="0" w:line="240" w:lineRule="auto"/>
              <w:ind w:right="21"/>
              <w:rPr>
                <w:rFonts w:ascii="Futura Std Condensed Light" w:eastAsia="Calibri" w:hAnsi="Futura Std Condensed Light" w:cs="Calibri"/>
                <w:color w:val="595959"/>
                <w:sz w:val="20"/>
                <w:szCs w:val="20"/>
              </w:rPr>
            </w:pPr>
          </w:p>
          <w:p w14:paraId="230E5CDA" w14:textId="77777777" w:rsidR="00E35A6B" w:rsidRDefault="00E35A6B" w:rsidP="00E35A6B">
            <w:pPr>
              <w:spacing w:after="0" w:line="240" w:lineRule="auto"/>
              <w:ind w:right="21"/>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Objetivo 12. Producción y consumo responsables.</w:t>
            </w:r>
          </w:p>
          <w:p w14:paraId="790CD096" w14:textId="77777777" w:rsidR="00E35A6B" w:rsidRDefault="00E35A6B" w:rsidP="00E35A6B">
            <w:pPr>
              <w:spacing w:after="0" w:line="240" w:lineRule="auto"/>
              <w:ind w:right="21"/>
              <w:rPr>
                <w:rFonts w:ascii="Futura Std Condensed Light" w:eastAsia="Calibri" w:hAnsi="Futura Std Condensed Light" w:cs="Calibri"/>
                <w:color w:val="595959"/>
                <w:sz w:val="20"/>
                <w:szCs w:val="20"/>
              </w:rPr>
            </w:pPr>
          </w:p>
          <w:p w14:paraId="0FEB95DE" w14:textId="77777777" w:rsidR="00E35A6B" w:rsidRDefault="00E35A6B" w:rsidP="00E35A6B">
            <w:pPr>
              <w:spacing w:after="0" w:line="240" w:lineRule="auto"/>
              <w:ind w:right="21"/>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Objetivo 15. Vida de </w:t>
            </w:r>
            <w:r>
              <w:rPr>
                <w:rFonts w:ascii="Futura Std Condensed Light" w:eastAsia="Calibri" w:hAnsi="Futura Std Condensed Light" w:cs="Calibri"/>
                <w:color w:val="595959"/>
                <w:sz w:val="20"/>
                <w:szCs w:val="20"/>
              </w:rPr>
              <w:lastRenderedPageBreak/>
              <w:t xml:space="preserve">ecosistemas terrestres </w:t>
            </w:r>
          </w:p>
          <w:p w14:paraId="5BE131A0" w14:textId="77777777" w:rsidR="00D16AFA" w:rsidRDefault="00D16AFA" w:rsidP="00E35A6B">
            <w:pPr>
              <w:spacing w:after="0" w:line="240" w:lineRule="auto"/>
              <w:ind w:right="21"/>
              <w:rPr>
                <w:rFonts w:ascii="Futura Std Condensed Light" w:eastAsia="Calibri" w:hAnsi="Futura Std Condensed Light" w:cs="Calibri"/>
                <w:color w:val="595959"/>
                <w:sz w:val="20"/>
                <w:szCs w:val="20"/>
              </w:rPr>
            </w:pPr>
          </w:p>
          <w:p w14:paraId="7BAB0FF0" w14:textId="031FF123" w:rsidR="00D16AFA" w:rsidRPr="0069403A" w:rsidRDefault="00D16AFA" w:rsidP="00E35A6B">
            <w:pPr>
              <w:spacing w:after="0" w:line="240" w:lineRule="auto"/>
              <w:ind w:right="21"/>
              <w:rPr>
                <w:rFonts w:ascii="Futura Std Condensed Light" w:eastAsia="Calibri" w:hAnsi="Futura Std Condensed Light" w:cs="Calibri"/>
                <w:color w:val="595959"/>
                <w:sz w:val="20"/>
                <w:szCs w:val="20"/>
              </w:rPr>
            </w:pPr>
          </w:p>
        </w:tc>
        <w:tc>
          <w:tcPr>
            <w:tcW w:w="736" w:type="pct"/>
            <w:shd w:val="clear" w:color="auto" w:fill="FFFFFF" w:themeFill="background1"/>
            <w:vAlign w:val="center"/>
          </w:tcPr>
          <w:p w14:paraId="6C8F575B" w14:textId="77777777" w:rsidR="00E35A6B" w:rsidRPr="0069403A" w:rsidRDefault="00E35A6B" w:rsidP="00E35A6B">
            <w:pPr>
              <w:spacing w:after="0" w:line="240" w:lineRule="auto"/>
              <w:jc w:val="center"/>
              <w:rPr>
                <w:rFonts w:ascii="Futura Std Condensed Light" w:eastAsia="Calibri" w:hAnsi="Futura Std Condensed Light" w:cs="Calibri"/>
                <w:color w:val="595959"/>
                <w:sz w:val="20"/>
                <w:szCs w:val="20"/>
              </w:rPr>
            </w:pPr>
            <w:r w:rsidRPr="00CE3134">
              <w:rPr>
                <w:rFonts w:ascii="Futura Std Condensed Light" w:eastAsia="Calibri" w:hAnsi="Futura Std Condensed Light" w:cs="Calibri"/>
                <w:color w:val="595959"/>
                <w:sz w:val="20"/>
                <w:szCs w:val="20"/>
              </w:rPr>
              <w:lastRenderedPageBreak/>
              <w:t>1.Crecimiento económico sostenido y sustentable</w:t>
            </w:r>
          </w:p>
        </w:tc>
      </w:tr>
      <w:tr w:rsidR="00E35A6B" w:rsidRPr="0069403A" w14:paraId="5F7298D6" w14:textId="77777777" w:rsidTr="00E35A6B">
        <w:trPr>
          <w:trHeight w:val="283"/>
          <w:jc w:val="center"/>
        </w:trPr>
        <w:tc>
          <w:tcPr>
            <w:tcW w:w="835" w:type="pct"/>
            <w:shd w:val="clear" w:color="auto" w:fill="FFFFFF" w:themeFill="background1"/>
            <w:tcMar>
              <w:top w:w="72" w:type="dxa"/>
              <w:left w:w="144" w:type="dxa"/>
              <w:bottom w:w="72" w:type="dxa"/>
              <w:right w:w="144" w:type="dxa"/>
            </w:tcMar>
            <w:vAlign w:val="center"/>
          </w:tcPr>
          <w:p w14:paraId="70425836" w14:textId="77777777" w:rsidR="004A6EA7" w:rsidRPr="004A6EA7" w:rsidRDefault="004A6EA7" w:rsidP="004A6EA7">
            <w:pPr>
              <w:spacing w:before="120" w:after="0"/>
              <w:rPr>
                <w:rFonts w:ascii="Futura Std Condensed Light" w:eastAsia="Calibri" w:hAnsi="Futura Std Condensed Light" w:cs="Calibri"/>
                <w:color w:val="595959"/>
                <w:sz w:val="20"/>
                <w:szCs w:val="20"/>
              </w:rPr>
            </w:pPr>
            <w:r w:rsidRPr="004A6EA7">
              <w:rPr>
                <w:rFonts w:ascii="Futura Std Condensed Light" w:eastAsia="Calibri" w:hAnsi="Futura Std Condensed Light" w:cs="Calibri"/>
                <w:color w:val="595959"/>
                <w:sz w:val="20"/>
                <w:szCs w:val="20"/>
              </w:rPr>
              <w:t xml:space="preserve">Contribuir hacia un desarrollo sostenible con mayor resiliencia, desarrollando políticas </w:t>
            </w:r>
            <w:proofErr w:type="gramStart"/>
            <w:r w:rsidRPr="004A6EA7">
              <w:rPr>
                <w:rFonts w:ascii="Futura Std Condensed Light" w:eastAsia="Calibri" w:hAnsi="Futura Std Condensed Light" w:cs="Calibri"/>
                <w:color w:val="595959"/>
                <w:sz w:val="20"/>
                <w:szCs w:val="20"/>
              </w:rPr>
              <w:t xml:space="preserve">públicas  </w:t>
            </w:r>
            <w:r w:rsidRPr="004A6EA7">
              <w:rPr>
                <w:rFonts w:ascii="Futura Std Condensed Light" w:eastAsia="Calibri" w:hAnsi="Futura Std Condensed Light" w:cs="Calibri"/>
                <w:color w:val="595959"/>
                <w:sz w:val="20"/>
                <w:szCs w:val="20"/>
              </w:rPr>
              <w:lastRenderedPageBreak/>
              <w:t>para</w:t>
            </w:r>
            <w:proofErr w:type="gramEnd"/>
            <w:r w:rsidRPr="004A6EA7">
              <w:rPr>
                <w:rFonts w:ascii="Futura Std Condensed Light" w:eastAsia="Calibri" w:hAnsi="Futura Std Condensed Light" w:cs="Calibri"/>
                <w:color w:val="595959"/>
                <w:sz w:val="20"/>
                <w:szCs w:val="20"/>
              </w:rPr>
              <w:t xml:space="preserve"> incentivar la protección, conservación y el aprovechamiento de los recursos naturales, mediante una cultura ambiental prioritaria, un territorio ordenado y acciones de mitigación y adaptación a los efectos del cambio climático.</w:t>
            </w:r>
          </w:p>
          <w:p w14:paraId="5EBCB91B" w14:textId="4529D0F6" w:rsidR="00E35A6B" w:rsidRPr="0069403A" w:rsidRDefault="00E35A6B" w:rsidP="00E35A6B">
            <w:pPr>
              <w:spacing w:after="0" w:line="240" w:lineRule="auto"/>
              <w:rPr>
                <w:rFonts w:ascii="Futura Std Condensed Light" w:eastAsia="Calibri" w:hAnsi="Futura Std Condensed Light" w:cs="Calibri"/>
                <w:color w:val="595959"/>
                <w:sz w:val="20"/>
                <w:szCs w:val="20"/>
              </w:rPr>
            </w:pPr>
          </w:p>
        </w:tc>
        <w:tc>
          <w:tcPr>
            <w:tcW w:w="749" w:type="pct"/>
            <w:shd w:val="clear" w:color="auto" w:fill="FFFFFF" w:themeFill="background1"/>
            <w:tcMar>
              <w:top w:w="72" w:type="dxa"/>
              <w:left w:w="144" w:type="dxa"/>
              <w:bottom w:w="72" w:type="dxa"/>
              <w:right w:w="144" w:type="dxa"/>
            </w:tcMar>
            <w:vAlign w:val="center"/>
          </w:tcPr>
          <w:p w14:paraId="091625D1" w14:textId="77777777" w:rsidR="00E35A6B" w:rsidRPr="0069403A" w:rsidRDefault="00E35A6B" w:rsidP="00E35A6B">
            <w:pPr>
              <w:spacing w:after="0" w:line="240" w:lineRule="auto"/>
              <w:rPr>
                <w:rFonts w:ascii="Futura Std Condensed Light" w:eastAsia="Calibri" w:hAnsi="Futura Std Condensed Light" w:cs="Calibri"/>
                <w:color w:val="595959"/>
                <w:sz w:val="20"/>
                <w:szCs w:val="20"/>
              </w:rPr>
            </w:pPr>
            <w:r w:rsidRPr="00E7140C">
              <w:rPr>
                <w:rFonts w:ascii="Futura Std Condensed Light" w:eastAsia="Calibri" w:hAnsi="Futura Std Condensed Light" w:cs="Calibri"/>
                <w:color w:val="595959"/>
                <w:sz w:val="20"/>
                <w:szCs w:val="20"/>
              </w:rPr>
              <w:lastRenderedPageBreak/>
              <w:t xml:space="preserve">Garantizar la protección, conservación y aprovechamiento sustentable de los recursos naturales para mejorar la </w:t>
            </w:r>
            <w:r w:rsidRPr="00E7140C">
              <w:rPr>
                <w:rFonts w:ascii="Futura Std Condensed Light" w:eastAsia="Calibri" w:hAnsi="Futura Std Condensed Light" w:cs="Calibri"/>
                <w:color w:val="595959"/>
                <w:sz w:val="20"/>
                <w:szCs w:val="20"/>
              </w:rPr>
              <w:lastRenderedPageBreak/>
              <w:t>calidad de vida de los quintanarroenses, mitigando los impactos derivados de las principales actividades productivas, que generan afectación al medio ambiente y a la biodiversidad</w:t>
            </w:r>
          </w:p>
        </w:tc>
        <w:tc>
          <w:tcPr>
            <w:tcW w:w="1207" w:type="pct"/>
            <w:shd w:val="clear" w:color="auto" w:fill="FFFFFF" w:themeFill="background1"/>
            <w:tcMar>
              <w:top w:w="72" w:type="dxa"/>
              <w:left w:w="144" w:type="dxa"/>
              <w:bottom w:w="72" w:type="dxa"/>
              <w:right w:w="144" w:type="dxa"/>
            </w:tcMar>
            <w:vAlign w:val="center"/>
          </w:tcPr>
          <w:p w14:paraId="218C1F82" w14:textId="1C3A19B0" w:rsidR="00921E68" w:rsidRDefault="00C013F1" w:rsidP="00921E68">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lastRenderedPageBreak/>
              <w:t xml:space="preserve">Objetivo prioritario </w:t>
            </w:r>
            <w:r w:rsidR="00921E68" w:rsidRPr="000D0D2D">
              <w:rPr>
                <w:rFonts w:ascii="Futura Std Condensed Light" w:eastAsia="Calibri" w:hAnsi="Futura Std Condensed Light" w:cs="Calibri"/>
                <w:color w:val="595959"/>
                <w:sz w:val="20"/>
                <w:szCs w:val="20"/>
              </w:rPr>
              <w:t xml:space="preserve">1.- Promover la conservación, protección, restauración y aprovechamiento sustentable </w:t>
            </w:r>
            <w:r w:rsidR="00921E68" w:rsidRPr="000D0D2D">
              <w:rPr>
                <w:rFonts w:ascii="Futura Std Condensed Light" w:eastAsia="Calibri" w:hAnsi="Futura Std Condensed Light" w:cs="Calibri"/>
                <w:color w:val="595959"/>
                <w:sz w:val="20"/>
                <w:szCs w:val="20"/>
              </w:rPr>
              <w:lastRenderedPageBreak/>
              <w:t>de los ecosistemas y su biodiversidad con enfoque territorial y de derechos humanos, considerando las regiones bioculturales, a fin de mantener ecosistemas funcionales que son la base del bienestar de la población.</w:t>
            </w:r>
          </w:p>
          <w:p w14:paraId="15801000" w14:textId="77777777" w:rsidR="00B10C04" w:rsidRDefault="00C013F1" w:rsidP="002B639A">
            <w:pP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Objetivo prioritario</w:t>
            </w:r>
          </w:p>
          <w:p w14:paraId="23A23506" w14:textId="7B778C52" w:rsidR="002B639A" w:rsidRDefault="00C013F1" w:rsidP="00B10C04">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 </w:t>
            </w:r>
            <w:r w:rsidR="002B639A" w:rsidRPr="000D0D2D">
              <w:rPr>
                <w:rFonts w:ascii="Futura Std Condensed Light" w:eastAsia="Calibri" w:hAnsi="Futura Std Condensed Light" w:cs="Calibri"/>
                <w:color w:val="595959"/>
                <w:sz w:val="20"/>
                <w:szCs w:val="20"/>
              </w:rPr>
              <w:t>2.- Fortalecer la acción climática a fin de transitar hacia una economía baja en carbono y una población, ecos</w:t>
            </w:r>
            <w:r w:rsidR="00B10C04">
              <w:rPr>
                <w:rFonts w:ascii="Futura Std Condensed Light" w:eastAsia="Calibri" w:hAnsi="Futura Std Condensed Light" w:cs="Calibri"/>
                <w:color w:val="595959"/>
                <w:sz w:val="20"/>
                <w:szCs w:val="20"/>
              </w:rPr>
              <w:t xml:space="preserve">istemas, sistemas productivos e </w:t>
            </w:r>
            <w:r w:rsidR="002B639A" w:rsidRPr="000D0D2D">
              <w:rPr>
                <w:rFonts w:ascii="Futura Std Condensed Light" w:eastAsia="Calibri" w:hAnsi="Futura Std Condensed Light" w:cs="Calibri"/>
                <w:color w:val="595959"/>
                <w:sz w:val="20"/>
                <w:szCs w:val="20"/>
              </w:rPr>
              <w:t xml:space="preserve">infraestructura estratégica </w:t>
            </w:r>
            <w:r w:rsidR="002B639A" w:rsidRPr="000D0D2D">
              <w:rPr>
                <w:rFonts w:ascii="Futura Std Condensed Light" w:eastAsia="Calibri" w:hAnsi="Futura Std Condensed Light" w:cs="Calibri"/>
                <w:color w:val="595959"/>
                <w:sz w:val="20"/>
                <w:szCs w:val="20"/>
              </w:rPr>
              <w:lastRenderedPageBreak/>
              <w:t xml:space="preserve">resilientes, con el apoyo de los conocimientos científicos, tradicionales y tecnológicos disponibles. </w:t>
            </w:r>
          </w:p>
          <w:p w14:paraId="0EAC2381" w14:textId="77777777" w:rsidR="00B10C04" w:rsidRDefault="00B10C04" w:rsidP="00B10C04">
            <w:pPr>
              <w:spacing w:after="0" w:line="240" w:lineRule="auto"/>
              <w:rPr>
                <w:rFonts w:ascii="Futura Std Condensed Light" w:eastAsia="Calibri" w:hAnsi="Futura Std Condensed Light" w:cs="Calibri"/>
                <w:color w:val="595959"/>
                <w:sz w:val="20"/>
                <w:szCs w:val="20"/>
              </w:rPr>
            </w:pPr>
          </w:p>
          <w:p w14:paraId="31B570B5" w14:textId="61AEDD17" w:rsidR="00E35A6B" w:rsidRPr="0069403A" w:rsidRDefault="00B10C04" w:rsidP="00B10C04">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Objetivo prioritario </w:t>
            </w:r>
            <w:r w:rsidRPr="000D0D2D">
              <w:rPr>
                <w:rFonts w:ascii="Futura Std Condensed Light" w:eastAsia="Calibri" w:hAnsi="Futura Std Condensed Light" w:cs="Calibri"/>
                <w:color w:val="595959"/>
                <w:sz w:val="20"/>
                <w:szCs w:val="20"/>
              </w:rPr>
              <w:t xml:space="preserve">5.- Fortalecer la gobernanza ambiental a través de la participación ciudadana libre, efectiva, significativa y corresponsable en las decisiones de política pública, asegurando el acceso a la justicia ambiental con enfoque territorial y de derechos humanos y promoviendo la educación y </w:t>
            </w:r>
            <w:r w:rsidRPr="000D0D2D">
              <w:rPr>
                <w:rFonts w:ascii="Futura Std Condensed Light" w:eastAsia="Calibri" w:hAnsi="Futura Std Condensed Light" w:cs="Calibri"/>
                <w:color w:val="595959"/>
                <w:sz w:val="20"/>
                <w:szCs w:val="20"/>
              </w:rPr>
              <w:lastRenderedPageBreak/>
              <w:t>cultura ambiental.</w:t>
            </w:r>
          </w:p>
        </w:tc>
        <w:tc>
          <w:tcPr>
            <w:tcW w:w="737" w:type="pct"/>
            <w:shd w:val="clear" w:color="auto" w:fill="FFFFFF" w:themeFill="background1"/>
            <w:tcMar>
              <w:top w:w="72" w:type="dxa"/>
              <w:left w:w="144" w:type="dxa"/>
              <w:bottom w:w="72" w:type="dxa"/>
              <w:right w:w="144" w:type="dxa"/>
            </w:tcMar>
            <w:vAlign w:val="center"/>
          </w:tcPr>
          <w:p w14:paraId="18B1A8EC" w14:textId="6A02CCFA" w:rsidR="00E35A6B" w:rsidRPr="0069403A" w:rsidRDefault="00E35A6B" w:rsidP="00E35A6B">
            <w:pPr>
              <w:spacing w:after="0" w:line="240" w:lineRule="auto"/>
              <w:jc w:val="center"/>
              <w:rPr>
                <w:rFonts w:ascii="Futura Std Condensed Light" w:eastAsia="Calibri" w:hAnsi="Futura Std Condensed Light" w:cs="Calibri"/>
                <w:color w:val="595959"/>
                <w:sz w:val="20"/>
                <w:szCs w:val="20"/>
              </w:rPr>
            </w:pPr>
            <w:r w:rsidRPr="00B56BD5">
              <w:rPr>
                <w:rFonts w:ascii="Futura Std Condensed Light" w:eastAsia="Calibri" w:hAnsi="Futura Std Condensed Light" w:cs="Calibri"/>
                <w:color w:val="595959"/>
                <w:sz w:val="20"/>
                <w:szCs w:val="20"/>
              </w:rPr>
              <w:lastRenderedPageBreak/>
              <w:t xml:space="preserve">2. </w:t>
            </w:r>
            <w:r w:rsidR="00AA6149">
              <w:rPr>
                <w:rFonts w:ascii="Futura Std Condensed Light" w:eastAsia="Calibri" w:hAnsi="Futura Std Condensed Light" w:cs="Calibri"/>
                <w:color w:val="595959"/>
                <w:sz w:val="20"/>
                <w:szCs w:val="20"/>
              </w:rPr>
              <w:t>P</w:t>
            </w:r>
            <w:r w:rsidRPr="00B56BD5">
              <w:rPr>
                <w:rFonts w:ascii="Futura Std Condensed Light" w:eastAsia="Calibri" w:hAnsi="Futura Std Condensed Light" w:cs="Calibri"/>
                <w:color w:val="595959"/>
                <w:sz w:val="20"/>
                <w:szCs w:val="20"/>
              </w:rPr>
              <w:t>olítica social</w:t>
            </w:r>
          </w:p>
        </w:tc>
        <w:tc>
          <w:tcPr>
            <w:tcW w:w="736" w:type="pct"/>
            <w:shd w:val="clear" w:color="auto" w:fill="FFFFFF" w:themeFill="background1"/>
            <w:vAlign w:val="center"/>
          </w:tcPr>
          <w:p w14:paraId="7EDA9DD7" w14:textId="23E63133" w:rsidR="000A7771" w:rsidRDefault="000A7771" w:rsidP="00E35A6B">
            <w:pPr>
              <w:spacing w:after="0" w:line="240" w:lineRule="auto"/>
              <w:ind w:right="21"/>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Objetivo 7. Energía asequible y no contaminante.</w:t>
            </w:r>
          </w:p>
          <w:p w14:paraId="50FA412D" w14:textId="77777777" w:rsidR="000A7771" w:rsidRDefault="000A7771" w:rsidP="00E35A6B">
            <w:pPr>
              <w:spacing w:after="0" w:line="240" w:lineRule="auto"/>
              <w:ind w:right="21"/>
              <w:rPr>
                <w:rFonts w:ascii="Futura Std Condensed Light" w:eastAsia="Calibri" w:hAnsi="Futura Std Condensed Light" w:cs="Calibri"/>
                <w:color w:val="595959"/>
                <w:sz w:val="20"/>
                <w:szCs w:val="20"/>
              </w:rPr>
            </w:pPr>
          </w:p>
          <w:p w14:paraId="72AA1F0D" w14:textId="77777777" w:rsidR="00E35A6B" w:rsidRDefault="00E35A6B" w:rsidP="00E35A6B">
            <w:pPr>
              <w:spacing w:after="0" w:line="240" w:lineRule="auto"/>
              <w:ind w:right="21"/>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lastRenderedPageBreak/>
              <w:t>Objetivo 11</w:t>
            </w:r>
            <w:r w:rsidRPr="00B56BD5">
              <w:rPr>
                <w:rFonts w:ascii="Futura Std Condensed Light" w:eastAsia="Calibri" w:hAnsi="Futura Std Condensed Light" w:cs="Calibri"/>
                <w:color w:val="595959"/>
                <w:sz w:val="20"/>
                <w:szCs w:val="20"/>
              </w:rPr>
              <w:t xml:space="preserve">. </w:t>
            </w:r>
            <w:r>
              <w:rPr>
                <w:rFonts w:ascii="Futura Std Condensed Light" w:eastAsia="Calibri" w:hAnsi="Futura Std Condensed Light" w:cs="Calibri"/>
                <w:color w:val="595959"/>
                <w:sz w:val="20"/>
                <w:szCs w:val="20"/>
              </w:rPr>
              <w:t>Ciudades y comunidades sostenibles.</w:t>
            </w:r>
          </w:p>
          <w:p w14:paraId="03763435" w14:textId="77777777" w:rsidR="00E35A6B" w:rsidRDefault="00E35A6B" w:rsidP="00E35A6B">
            <w:pPr>
              <w:spacing w:after="0" w:line="240" w:lineRule="auto"/>
              <w:ind w:right="21"/>
              <w:rPr>
                <w:rFonts w:ascii="Futura Std Condensed Light" w:eastAsia="Calibri" w:hAnsi="Futura Std Condensed Light" w:cs="Calibri"/>
                <w:color w:val="595959"/>
                <w:sz w:val="20"/>
                <w:szCs w:val="20"/>
              </w:rPr>
            </w:pPr>
          </w:p>
          <w:p w14:paraId="68BD79BE" w14:textId="77777777" w:rsidR="00E35A6B" w:rsidRDefault="00E35A6B" w:rsidP="00E35A6B">
            <w:pPr>
              <w:spacing w:after="0" w:line="240" w:lineRule="auto"/>
              <w:ind w:right="21"/>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Objetivo 12. Producción y consumo responsables.</w:t>
            </w:r>
          </w:p>
          <w:p w14:paraId="47F45978" w14:textId="77777777" w:rsidR="00E35A6B" w:rsidRDefault="00E35A6B" w:rsidP="00E35A6B">
            <w:pPr>
              <w:spacing w:after="0" w:line="240" w:lineRule="auto"/>
              <w:ind w:right="21"/>
              <w:rPr>
                <w:rFonts w:ascii="Futura Std Condensed Light" w:eastAsia="Calibri" w:hAnsi="Futura Std Condensed Light" w:cs="Calibri"/>
                <w:color w:val="595959"/>
                <w:sz w:val="20"/>
                <w:szCs w:val="20"/>
              </w:rPr>
            </w:pPr>
          </w:p>
          <w:p w14:paraId="04193C92" w14:textId="77777777" w:rsidR="00E35A6B" w:rsidRDefault="00E35A6B" w:rsidP="00E35A6B">
            <w:pPr>
              <w:spacing w:after="0" w:line="240" w:lineRule="auto"/>
              <w:ind w:right="21"/>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Objetivo 13. Acción por el clima.</w:t>
            </w:r>
          </w:p>
          <w:p w14:paraId="5238D8A9" w14:textId="77777777" w:rsidR="00704683" w:rsidRDefault="00704683" w:rsidP="00E35A6B">
            <w:pPr>
              <w:spacing w:after="0" w:line="240" w:lineRule="auto"/>
              <w:ind w:right="21"/>
              <w:rPr>
                <w:rFonts w:ascii="Futura Std Condensed Light" w:eastAsia="Calibri" w:hAnsi="Futura Std Condensed Light" w:cs="Calibri"/>
                <w:color w:val="595959"/>
                <w:sz w:val="20"/>
                <w:szCs w:val="20"/>
              </w:rPr>
            </w:pPr>
          </w:p>
          <w:p w14:paraId="573556B3" w14:textId="77777777" w:rsidR="00E35A6B" w:rsidRPr="0069403A" w:rsidRDefault="00E35A6B" w:rsidP="00704683">
            <w:pPr>
              <w:spacing w:after="0" w:line="240" w:lineRule="auto"/>
              <w:ind w:right="21"/>
              <w:rPr>
                <w:rFonts w:ascii="Futura Std Condensed Light" w:eastAsia="Calibri" w:hAnsi="Futura Std Condensed Light" w:cs="Calibri"/>
                <w:color w:val="595959"/>
                <w:sz w:val="20"/>
                <w:szCs w:val="20"/>
              </w:rPr>
            </w:pPr>
          </w:p>
        </w:tc>
        <w:tc>
          <w:tcPr>
            <w:tcW w:w="736" w:type="pct"/>
            <w:shd w:val="clear" w:color="auto" w:fill="FFFFFF" w:themeFill="background1"/>
            <w:vAlign w:val="center"/>
          </w:tcPr>
          <w:p w14:paraId="344BEA91" w14:textId="77777777" w:rsidR="00E35A6B" w:rsidRPr="0069403A" w:rsidRDefault="00E35A6B" w:rsidP="00E35A6B">
            <w:pPr>
              <w:spacing w:after="0" w:line="240" w:lineRule="auto"/>
              <w:jc w:val="center"/>
              <w:rPr>
                <w:rFonts w:ascii="Futura Std Condensed Light" w:eastAsia="Calibri" w:hAnsi="Futura Std Condensed Light" w:cs="Calibri"/>
                <w:color w:val="595959"/>
                <w:sz w:val="20"/>
                <w:szCs w:val="20"/>
              </w:rPr>
            </w:pPr>
            <w:r w:rsidRPr="00CE3134">
              <w:rPr>
                <w:rFonts w:ascii="Futura Std Condensed Light" w:eastAsia="Calibri" w:hAnsi="Futura Std Condensed Light" w:cs="Calibri"/>
                <w:color w:val="595959"/>
                <w:sz w:val="20"/>
                <w:szCs w:val="20"/>
              </w:rPr>
              <w:lastRenderedPageBreak/>
              <w:t>1.Crecimiento económico sostenido y sustentable</w:t>
            </w:r>
          </w:p>
        </w:tc>
      </w:tr>
      <w:tr w:rsidR="00E35A6B" w:rsidRPr="0069403A" w14:paraId="3DBB4E64" w14:textId="77777777" w:rsidTr="00E35A6B">
        <w:trPr>
          <w:trHeight w:val="283"/>
          <w:jc w:val="center"/>
        </w:trPr>
        <w:tc>
          <w:tcPr>
            <w:tcW w:w="835" w:type="pct"/>
            <w:shd w:val="clear" w:color="auto" w:fill="FFFFFF" w:themeFill="background1"/>
            <w:tcMar>
              <w:top w:w="72" w:type="dxa"/>
              <w:left w:w="144" w:type="dxa"/>
              <w:bottom w:w="72" w:type="dxa"/>
              <w:right w:w="144" w:type="dxa"/>
            </w:tcMar>
            <w:vAlign w:val="center"/>
          </w:tcPr>
          <w:p w14:paraId="673EA12C" w14:textId="2BA33869" w:rsidR="00E35A6B" w:rsidRPr="0069403A" w:rsidRDefault="00E35A6B" w:rsidP="00E35A6B">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lastRenderedPageBreak/>
              <w:t>P</w:t>
            </w:r>
            <w:r w:rsidRPr="00E7140C">
              <w:rPr>
                <w:rFonts w:ascii="Futura Std Condensed Light" w:eastAsia="Calibri" w:hAnsi="Futura Std Condensed Light" w:cs="Calibri"/>
                <w:color w:val="595959"/>
                <w:sz w:val="20"/>
                <w:szCs w:val="20"/>
              </w:rPr>
              <w:t>rocurar la justicia ambiental con el interés de salvaguardar los recursos naturales del ecosistema que nos rodea mediante los procedimientos administrativos que el marco legal establece y vigilar el cumplimiento de dichas acciones</w:t>
            </w:r>
          </w:p>
        </w:tc>
        <w:tc>
          <w:tcPr>
            <w:tcW w:w="749" w:type="pct"/>
            <w:shd w:val="clear" w:color="auto" w:fill="FFFFFF" w:themeFill="background1"/>
            <w:tcMar>
              <w:top w:w="72" w:type="dxa"/>
              <w:left w:w="144" w:type="dxa"/>
              <w:bottom w:w="72" w:type="dxa"/>
              <w:right w:w="144" w:type="dxa"/>
            </w:tcMar>
            <w:vAlign w:val="center"/>
          </w:tcPr>
          <w:p w14:paraId="68B9F5DD" w14:textId="77777777" w:rsidR="00E35A6B" w:rsidRPr="0069403A" w:rsidRDefault="00E35A6B" w:rsidP="00E35A6B">
            <w:pPr>
              <w:spacing w:after="0" w:line="240" w:lineRule="auto"/>
              <w:rPr>
                <w:rFonts w:ascii="Futura Std Condensed Light" w:eastAsia="Calibri" w:hAnsi="Futura Std Condensed Light" w:cs="Calibri"/>
                <w:color w:val="595959"/>
                <w:sz w:val="20"/>
                <w:szCs w:val="20"/>
              </w:rPr>
            </w:pPr>
            <w:r w:rsidRPr="00E7140C">
              <w:rPr>
                <w:rFonts w:ascii="Futura Std Condensed Light" w:eastAsia="Calibri" w:hAnsi="Futura Std Condensed Light" w:cs="Calibri"/>
                <w:color w:val="595959"/>
                <w:sz w:val="20"/>
                <w:szCs w:val="20"/>
              </w:rPr>
              <w:t>Garantizar la protección, conservación y aprovechamiento sustentable de los recursos naturales para mejorar la calidad de vida de los quintanarroenses, mitigando los impactos derivados de las principales actividades productivas, que generan afectación al medio ambiente y a la biodiversidad.</w:t>
            </w:r>
          </w:p>
        </w:tc>
        <w:tc>
          <w:tcPr>
            <w:tcW w:w="1207" w:type="pct"/>
            <w:shd w:val="clear" w:color="auto" w:fill="FFFFFF" w:themeFill="background1"/>
            <w:tcMar>
              <w:top w:w="72" w:type="dxa"/>
              <w:left w:w="144" w:type="dxa"/>
              <w:bottom w:w="72" w:type="dxa"/>
              <w:right w:w="144" w:type="dxa"/>
            </w:tcMar>
            <w:vAlign w:val="center"/>
          </w:tcPr>
          <w:p w14:paraId="5DB9B021" w14:textId="4F87124A" w:rsidR="002B639A" w:rsidRPr="000D0D2D" w:rsidRDefault="00C013F1" w:rsidP="00921E68">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Objetivo prioritario </w:t>
            </w:r>
            <w:r w:rsidR="002B639A" w:rsidRPr="000D0D2D">
              <w:rPr>
                <w:rFonts w:ascii="Futura Std Condensed Light" w:eastAsia="Calibri" w:hAnsi="Futura Std Condensed Light" w:cs="Calibri"/>
                <w:color w:val="595959"/>
                <w:sz w:val="20"/>
                <w:szCs w:val="20"/>
              </w:rPr>
              <w:t>5.- Fortalecer la gobernanza ambiental a través de la participación ciudadana libre, efectiva, significativa y corresponsable en las decisiones de política pública, asegurando el acceso a la justicia ambiental con enfoque territorial y de derechos humanos y promoviendo la educación y cultura ambiental.</w:t>
            </w:r>
          </w:p>
          <w:p w14:paraId="3BCA5F60" w14:textId="77777777" w:rsidR="002B639A" w:rsidRDefault="002B639A" w:rsidP="00E35A6B">
            <w:pPr>
              <w:spacing w:after="0" w:line="240" w:lineRule="auto"/>
              <w:rPr>
                <w:rFonts w:ascii="Futura Std Condensed Light" w:eastAsia="Calibri" w:hAnsi="Futura Std Condensed Light" w:cs="Calibri"/>
                <w:color w:val="595959"/>
                <w:sz w:val="20"/>
                <w:szCs w:val="20"/>
              </w:rPr>
            </w:pPr>
          </w:p>
          <w:p w14:paraId="165230C9" w14:textId="5550A400" w:rsidR="00AA6149" w:rsidRPr="0069403A" w:rsidRDefault="00B10C04" w:rsidP="00AA614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 </w:t>
            </w:r>
          </w:p>
          <w:p w14:paraId="58D7938C" w14:textId="7FF30ED4" w:rsidR="00E35A6B" w:rsidRPr="0069403A" w:rsidRDefault="00E35A6B" w:rsidP="00E35A6B">
            <w:pPr>
              <w:spacing w:after="0" w:line="240" w:lineRule="auto"/>
              <w:rPr>
                <w:rFonts w:ascii="Futura Std Condensed Light" w:eastAsia="Calibri" w:hAnsi="Futura Std Condensed Light" w:cs="Calibri"/>
                <w:color w:val="595959"/>
                <w:sz w:val="20"/>
                <w:szCs w:val="20"/>
              </w:rPr>
            </w:pPr>
          </w:p>
        </w:tc>
        <w:tc>
          <w:tcPr>
            <w:tcW w:w="737" w:type="pct"/>
            <w:shd w:val="clear" w:color="auto" w:fill="FFFFFF" w:themeFill="background1"/>
            <w:tcMar>
              <w:top w:w="72" w:type="dxa"/>
              <w:left w:w="144" w:type="dxa"/>
              <w:bottom w:w="72" w:type="dxa"/>
              <w:right w:w="144" w:type="dxa"/>
            </w:tcMar>
            <w:vAlign w:val="center"/>
          </w:tcPr>
          <w:p w14:paraId="6144595E" w14:textId="77777777" w:rsidR="00E35A6B" w:rsidRPr="0069403A" w:rsidRDefault="00E35A6B" w:rsidP="00E35A6B">
            <w:pPr>
              <w:spacing w:after="0" w:line="240" w:lineRule="auto"/>
              <w:rPr>
                <w:rFonts w:ascii="Futura Std Condensed Light" w:eastAsia="Calibri" w:hAnsi="Futura Std Condensed Light" w:cs="Calibri"/>
                <w:color w:val="595959"/>
                <w:sz w:val="20"/>
                <w:szCs w:val="20"/>
              </w:rPr>
            </w:pPr>
            <w:r w:rsidRPr="001168B0">
              <w:rPr>
                <w:rFonts w:ascii="Futura Std Condensed Light" w:eastAsia="Calibri" w:hAnsi="Futura Std Condensed Light" w:cs="Calibri"/>
                <w:color w:val="595959"/>
                <w:sz w:val="20"/>
                <w:szCs w:val="20"/>
              </w:rPr>
              <w:t xml:space="preserve">2. </w:t>
            </w:r>
            <w:r>
              <w:rPr>
                <w:rFonts w:ascii="Futura Std Condensed Light" w:eastAsia="Calibri" w:hAnsi="Futura Std Condensed Light" w:cs="Calibri"/>
                <w:color w:val="595959"/>
                <w:sz w:val="20"/>
                <w:szCs w:val="20"/>
              </w:rPr>
              <w:t>P</w:t>
            </w:r>
            <w:r w:rsidRPr="001168B0">
              <w:rPr>
                <w:rFonts w:ascii="Futura Std Condensed Light" w:eastAsia="Calibri" w:hAnsi="Futura Std Condensed Light" w:cs="Calibri"/>
                <w:color w:val="595959"/>
                <w:sz w:val="20"/>
                <w:szCs w:val="20"/>
              </w:rPr>
              <w:t>olítica social</w:t>
            </w:r>
          </w:p>
        </w:tc>
        <w:tc>
          <w:tcPr>
            <w:tcW w:w="736" w:type="pct"/>
            <w:shd w:val="clear" w:color="auto" w:fill="FFFFFF" w:themeFill="background1"/>
            <w:vAlign w:val="center"/>
          </w:tcPr>
          <w:p w14:paraId="6CCB54E3" w14:textId="77777777" w:rsidR="00D70417" w:rsidRDefault="00D70417" w:rsidP="00D70417">
            <w:pPr>
              <w:spacing w:after="0" w:line="240" w:lineRule="auto"/>
              <w:ind w:right="21"/>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Objetivo 13. Acción por el clima.</w:t>
            </w:r>
          </w:p>
          <w:p w14:paraId="283AA4A7" w14:textId="77777777" w:rsidR="00D70417" w:rsidRDefault="00D70417" w:rsidP="00E35A6B">
            <w:pPr>
              <w:spacing w:after="0" w:line="240" w:lineRule="auto"/>
              <w:rPr>
                <w:rFonts w:ascii="Futura Std Condensed Light" w:eastAsia="Calibri" w:hAnsi="Futura Std Condensed Light" w:cs="Calibri"/>
                <w:color w:val="595959"/>
                <w:sz w:val="20"/>
                <w:szCs w:val="20"/>
              </w:rPr>
            </w:pPr>
          </w:p>
          <w:p w14:paraId="1625607D" w14:textId="672C9E9E" w:rsidR="00D70417" w:rsidRDefault="00E35A6B" w:rsidP="00E35A6B">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Objetivo 15. Vida de ecosistemas terrestres</w:t>
            </w:r>
          </w:p>
          <w:p w14:paraId="35CE0477" w14:textId="3B8E26BE" w:rsidR="00D70417" w:rsidRDefault="00D70417" w:rsidP="00D70417">
            <w:pPr>
              <w:rPr>
                <w:rFonts w:ascii="Futura Std Condensed Light" w:eastAsia="Calibri" w:hAnsi="Futura Std Condensed Light" w:cs="Calibri"/>
                <w:sz w:val="20"/>
                <w:szCs w:val="20"/>
              </w:rPr>
            </w:pPr>
          </w:p>
          <w:p w14:paraId="577114DF" w14:textId="77777777" w:rsidR="00E35A6B" w:rsidRPr="00D70417" w:rsidRDefault="00E35A6B" w:rsidP="00D70417">
            <w:pPr>
              <w:rPr>
                <w:rFonts w:ascii="Futura Std Condensed Light" w:eastAsia="Calibri" w:hAnsi="Futura Std Condensed Light" w:cs="Calibri"/>
                <w:sz w:val="20"/>
                <w:szCs w:val="20"/>
              </w:rPr>
            </w:pPr>
          </w:p>
        </w:tc>
        <w:tc>
          <w:tcPr>
            <w:tcW w:w="736" w:type="pct"/>
            <w:shd w:val="clear" w:color="auto" w:fill="FFFFFF" w:themeFill="background1"/>
            <w:vAlign w:val="center"/>
          </w:tcPr>
          <w:p w14:paraId="32F3601F" w14:textId="77777777" w:rsidR="00E35A6B" w:rsidRPr="0069403A" w:rsidRDefault="00E35A6B" w:rsidP="00E35A6B">
            <w:pPr>
              <w:spacing w:after="0" w:line="240" w:lineRule="auto"/>
              <w:jc w:val="center"/>
              <w:rPr>
                <w:rFonts w:ascii="Futura Std Condensed Light" w:eastAsia="Calibri" w:hAnsi="Futura Std Condensed Light" w:cs="Calibri"/>
                <w:color w:val="595959"/>
                <w:sz w:val="20"/>
                <w:szCs w:val="20"/>
              </w:rPr>
            </w:pPr>
            <w:r w:rsidRPr="001168B0">
              <w:rPr>
                <w:rFonts w:ascii="Futura Std Condensed Light" w:eastAsia="Calibri" w:hAnsi="Futura Std Condensed Light" w:cs="Calibri"/>
                <w:color w:val="595959"/>
                <w:sz w:val="20"/>
                <w:szCs w:val="20"/>
              </w:rPr>
              <w:t>1.Crecimiento económico sostenido y sustentable</w:t>
            </w:r>
          </w:p>
        </w:tc>
      </w:tr>
      <w:tr w:rsidR="00E35A6B" w:rsidRPr="0069403A" w14:paraId="563D56DC" w14:textId="77777777" w:rsidTr="00B10C04">
        <w:trPr>
          <w:trHeight w:val="1335"/>
          <w:jc w:val="center"/>
        </w:trPr>
        <w:tc>
          <w:tcPr>
            <w:tcW w:w="835" w:type="pct"/>
            <w:shd w:val="clear" w:color="auto" w:fill="FFFFFF" w:themeFill="background1"/>
            <w:tcMar>
              <w:top w:w="72" w:type="dxa"/>
              <w:left w:w="144" w:type="dxa"/>
              <w:bottom w:w="72" w:type="dxa"/>
              <w:right w:w="144" w:type="dxa"/>
            </w:tcMar>
            <w:vAlign w:val="center"/>
          </w:tcPr>
          <w:p w14:paraId="55BB36F5" w14:textId="77777777" w:rsidR="00E35A6B" w:rsidRPr="007253AE" w:rsidRDefault="00E35A6B" w:rsidP="00E35A6B">
            <w:pPr>
              <w:pStyle w:val="Textoindependiente"/>
              <w:tabs>
                <w:tab w:val="left" w:pos="1588"/>
              </w:tabs>
              <w:spacing w:after="0"/>
              <w:ind w:left="28" w:right="119"/>
              <w:rPr>
                <w:rFonts w:ascii="Futura Std Condensed Light" w:eastAsia="Calibri" w:hAnsi="Futura Std Condensed Light" w:cs="Calibri"/>
                <w:color w:val="595959"/>
                <w:sz w:val="20"/>
                <w:szCs w:val="20"/>
              </w:rPr>
            </w:pPr>
            <w:r w:rsidRPr="007253AE">
              <w:rPr>
                <w:rFonts w:ascii="Futura Std Condensed Light" w:eastAsia="Calibri" w:hAnsi="Futura Std Condensed Light" w:cs="Calibri"/>
                <w:color w:val="595959"/>
                <w:sz w:val="20"/>
                <w:szCs w:val="20"/>
              </w:rPr>
              <w:lastRenderedPageBreak/>
              <w:t xml:space="preserve">Incrementar la superficie del territorio como Área Natural Protegida, para proteger la diversidad biológica y </w:t>
            </w:r>
            <w:proofErr w:type="gramStart"/>
            <w:r w:rsidRPr="007253AE">
              <w:rPr>
                <w:rFonts w:ascii="Futura Std Condensed Light" w:eastAsia="Calibri" w:hAnsi="Futura Std Condensed Light" w:cs="Calibri"/>
                <w:color w:val="595959"/>
                <w:sz w:val="20"/>
                <w:szCs w:val="20"/>
              </w:rPr>
              <w:t>promueva  un</w:t>
            </w:r>
            <w:proofErr w:type="gramEnd"/>
            <w:r w:rsidRPr="007253AE">
              <w:rPr>
                <w:rFonts w:ascii="Futura Std Condensed Light" w:eastAsia="Calibri" w:hAnsi="Futura Std Condensed Light" w:cs="Calibri"/>
                <w:color w:val="595959"/>
                <w:sz w:val="20"/>
                <w:szCs w:val="20"/>
              </w:rPr>
              <w:t xml:space="preserve"> aprovechamiento sustentable  (Social-Económico-Ambiental).</w:t>
            </w:r>
          </w:p>
          <w:p w14:paraId="0A382CAC" w14:textId="77777777" w:rsidR="00E35A6B" w:rsidRPr="0069403A" w:rsidRDefault="00E35A6B" w:rsidP="00E35A6B">
            <w:pPr>
              <w:spacing w:after="0" w:line="240" w:lineRule="auto"/>
              <w:jc w:val="center"/>
              <w:rPr>
                <w:rFonts w:ascii="Futura Std Condensed Light" w:eastAsia="Calibri" w:hAnsi="Futura Std Condensed Light" w:cs="Calibri"/>
                <w:color w:val="595959"/>
                <w:sz w:val="20"/>
                <w:szCs w:val="20"/>
              </w:rPr>
            </w:pPr>
          </w:p>
        </w:tc>
        <w:tc>
          <w:tcPr>
            <w:tcW w:w="749" w:type="pct"/>
            <w:shd w:val="clear" w:color="auto" w:fill="FFFFFF" w:themeFill="background1"/>
            <w:tcMar>
              <w:top w:w="72" w:type="dxa"/>
              <w:left w:w="144" w:type="dxa"/>
              <w:bottom w:w="72" w:type="dxa"/>
              <w:right w:w="144" w:type="dxa"/>
            </w:tcMar>
            <w:vAlign w:val="center"/>
          </w:tcPr>
          <w:p w14:paraId="281689E5" w14:textId="77777777" w:rsidR="00E35A6B" w:rsidRPr="0069403A" w:rsidRDefault="00E35A6B" w:rsidP="00E35A6B">
            <w:pPr>
              <w:spacing w:after="0" w:line="240" w:lineRule="auto"/>
              <w:rPr>
                <w:rFonts w:ascii="Futura Std Condensed Light" w:eastAsia="Calibri" w:hAnsi="Futura Std Condensed Light" w:cs="Calibri"/>
                <w:color w:val="595959"/>
                <w:sz w:val="20"/>
                <w:szCs w:val="20"/>
              </w:rPr>
            </w:pPr>
            <w:r w:rsidRPr="00E7140C">
              <w:rPr>
                <w:rFonts w:ascii="Futura Std Condensed Light" w:eastAsia="Calibri" w:hAnsi="Futura Std Condensed Light" w:cs="Calibri"/>
                <w:color w:val="595959"/>
                <w:sz w:val="20"/>
                <w:szCs w:val="20"/>
              </w:rPr>
              <w:t>Garantizar la protección, conservación y aprovechamiento sustentable de los recursos naturales para mejorar la calidad de vida de los quintanarroenses, mitigando los impactos derivados de las principales actividades productivas, que generan afectación al medio ambiente y a la biodiversidad</w:t>
            </w:r>
          </w:p>
        </w:tc>
        <w:tc>
          <w:tcPr>
            <w:tcW w:w="1207" w:type="pct"/>
            <w:shd w:val="clear" w:color="auto" w:fill="FFFFFF" w:themeFill="background1"/>
            <w:tcMar>
              <w:top w:w="72" w:type="dxa"/>
              <w:left w:w="144" w:type="dxa"/>
              <w:bottom w:w="72" w:type="dxa"/>
              <w:right w:w="144" w:type="dxa"/>
            </w:tcMar>
            <w:vAlign w:val="center"/>
          </w:tcPr>
          <w:p w14:paraId="1517E567" w14:textId="77777777" w:rsidR="00E35A6B" w:rsidRDefault="00C013F1" w:rsidP="00921E68">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Objetivo prioritario </w:t>
            </w:r>
            <w:r w:rsidR="002B639A" w:rsidRPr="000D0D2D">
              <w:rPr>
                <w:rFonts w:ascii="Futura Std Condensed Light" w:eastAsia="Calibri" w:hAnsi="Futura Std Condensed Light" w:cs="Calibri"/>
                <w:color w:val="595959"/>
                <w:sz w:val="20"/>
                <w:szCs w:val="20"/>
              </w:rPr>
              <w:t>1.- Promover la conservación, protección, restauración y aprovechamiento sustentable de los ecosistemas y su biodiversidad con enfoque territorial y de derechos humanos, considerando las regiones bioculturales, a fin de mantener ecosistemas funcionales que son la base del bienestar de la población.</w:t>
            </w:r>
          </w:p>
          <w:p w14:paraId="03B4CDA4" w14:textId="0C64B7F7" w:rsidR="00E94256" w:rsidRPr="0069403A" w:rsidRDefault="00E94256" w:rsidP="00B10C04">
            <w:pP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Objetivo prioritario </w:t>
            </w:r>
            <w:r w:rsidRPr="000D0D2D">
              <w:rPr>
                <w:rFonts w:ascii="Futura Std Condensed Light" w:eastAsia="Calibri" w:hAnsi="Futura Std Condensed Light" w:cs="Calibri"/>
                <w:color w:val="595959"/>
                <w:sz w:val="20"/>
                <w:szCs w:val="20"/>
              </w:rPr>
              <w:t xml:space="preserve">3.- Promover al agua como pilar de bienestar, manejada por instituciones </w:t>
            </w:r>
            <w:r w:rsidRPr="000D0D2D">
              <w:rPr>
                <w:rFonts w:ascii="Futura Std Condensed Light" w:eastAsia="Calibri" w:hAnsi="Futura Std Condensed Light" w:cs="Calibri"/>
                <w:color w:val="595959"/>
                <w:sz w:val="20"/>
                <w:szCs w:val="20"/>
              </w:rPr>
              <w:lastRenderedPageBreak/>
              <w:t>transparentes, confiables, eficientes y eficaces que velen por un medio ambiente sano y donde una sociedad participativa se involucre en su gestión.</w:t>
            </w:r>
          </w:p>
        </w:tc>
        <w:tc>
          <w:tcPr>
            <w:tcW w:w="737" w:type="pct"/>
            <w:shd w:val="clear" w:color="auto" w:fill="FFFFFF" w:themeFill="background1"/>
            <w:tcMar>
              <w:top w:w="72" w:type="dxa"/>
              <w:left w:w="144" w:type="dxa"/>
              <w:bottom w:w="72" w:type="dxa"/>
              <w:right w:w="144" w:type="dxa"/>
            </w:tcMar>
            <w:vAlign w:val="center"/>
          </w:tcPr>
          <w:p w14:paraId="4A41CFF0" w14:textId="77777777" w:rsidR="00E35A6B" w:rsidRPr="0069403A" w:rsidRDefault="00E35A6B" w:rsidP="00E35A6B">
            <w:pPr>
              <w:spacing w:after="0" w:line="240" w:lineRule="auto"/>
              <w:jc w:val="center"/>
              <w:rPr>
                <w:rFonts w:ascii="Futura Std Condensed Light" w:eastAsia="Calibri" w:hAnsi="Futura Std Condensed Light" w:cs="Calibri"/>
                <w:color w:val="595959"/>
                <w:sz w:val="20"/>
                <w:szCs w:val="20"/>
              </w:rPr>
            </w:pPr>
            <w:r w:rsidRPr="001168B0">
              <w:rPr>
                <w:rFonts w:ascii="Futura Std Condensed Light" w:eastAsia="Calibri" w:hAnsi="Futura Std Condensed Light" w:cs="Calibri"/>
                <w:color w:val="595959"/>
                <w:sz w:val="20"/>
                <w:szCs w:val="20"/>
              </w:rPr>
              <w:lastRenderedPageBreak/>
              <w:t xml:space="preserve">2. </w:t>
            </w:r>
            <w:r>
              <w:rPr>
                <w:rFonts w:ascii="Futura Std Condensed Light" w:eastAsia="Calibri" w:hAnsi="Futura Std Condensed Light" w:cs="Calibri"/>
                <w:color w:val="595959"/>
                <w:sz w:val="20"/>
                <w:szCs w:val="20"/>
              </w:rPr>
              <w:t>P</w:t>
            </w:r>
            <w:r w:rsidRPr="001168B0">
              <w:rPr>
                <w:rFonts w:ascii="Futura Std Condensed Light" w:eastAsia="Calibri" w:hAnsi="Futura Std Condensed Light" w:cs="Calibri"/>
                <w:color w:val="595959"/>
                <w:sz w:val="20"/>
                <w:szCs w:val="20"/>
              </w:rPr>
              <w:t>olítica social</w:t>
            </w:r>
          </w:p>
        </w:tc>
        <w:tc>
          <w:tcPr>
            <w:tcW w:w="736" w:type="pct"/>
            <w:shd w:val="clear" w:color="auto" w:fill="FFFFFF" w:themeFill="background1"/>
            <w:vAlign w:val="center"/>
          </w:tcPr>
          <w:p w14:paraId="3241BC6B" w14:textId="36326378" w:rsidR="00712EA5" w:rsidRDefault="00712EA5" w:rsidP="00E35A6B">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Objetivo 14. Vida Submarina</w:t>
            </w:r>
          </w:p>
          <w:p w14:paraId="461EB5A8" w14:textId="77777777" w:rsidR="00712EA5" w:rsidRDefault="00712EA5" w:rsidP="00E35A6B">
            <w:pPr>
              <w:spacing w:after="0" w:line="240" w:lineRule="auto"/>
              <w:rPr>
                <w:rFonts w:ascii="Futura Std Condensed Light" w:eastAsia="Calibri" w:hAnsi="Futura Std Condensed Light" w:cs="Calibri"/>
                <w:color w:val="595959"/>
                <w:sz w:val="20"/>
                <w:szCs w:val="20"/>
              </w:rPr>
            </w:pPr>
          </w:p>
          <w:p w14:paraId="59D30F57" w14:textId="77777777" w:rsidR="00E35A6B" w:rsidRPr="0069403A" w:rsidRDefault="00E35A6B" w:rsidP="00E35A6B">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Objetivo 15. Vida de ecosistemas terrestres</w:t>
            </w:r>
          </w:p>
        </w:tc>
        <w:tc>
          <w:tcPr>
            <w:tcW w:w="736" w:type="pct"/>
            <w:shd w:val="clear" w:color="auto" w:fill="FFFFFF" w:themeFill="background1"/>
            <w:vAlign w:val="center"/>
          </w:tcPr>
          <w:p w14:paraId="11005EB1" w14:textId="77777777" w:rsidR="00E35A6B" w:rsidRPr="0069403A" w:rsidRDefault="00E35A6B" w:rsidP="00E35A6B">
            <w:pPr>
              <w:spacing w:after="0" w:line="240" w:lineRule="auto"/>
              <w:jc w:val="center"/>
              <w:rPr>
                <w:rFonts w:ascii="Futura Std Condensed Light" w:eastAsia="Calibri" w:hAnsi="Futura Std Condensed Light" w:cs="Calibri"/>
                <w:color w:val="595959"/>
                <w:sz w:val="20"/>
                <w:szCs w:val="20"/>
              </w:rPr>
            </w:pPr>
            <w:r w:rsidRPr="001168B0">
              <w:rPr>
                <w:rFonts w:ascii="Futura Std Condensed Light" w:eastAsia="Calibri" w:hAnsi="Futura Std Condensed Light" w:cs="Calibri"/>
                <w:color w:val="595959"/>
                <w:sz w:val="20"/>
                <w:szCs w:val="20"/>
              </w:rPr>
              <w:t>1.Crecimiento económico sostenido y sustentable</w:t>
            </w:r>
          </w:p>
        </w:tc>
      </w:tr>
    </w:tbl>
    <w:p w14:paraId="3AD1277D" w14:textId="77777777" w:rsidR="00AA6149" w:rsidRDefault="00AA6149" w:rsidP="00AA6149">
      <w:pPr>
        <w:pStyle w:val="Ttulo2"/>
        <w:jc w:val="center"/>
      </w:pPr>
      <w:bookmarkStart w:id="7" w:name="_Toc477971053"/>
    </w:p>
    <w:p w14:paraId="026E457D" w14:textId="77777777" w:rsidR="00AA6149" w:rsidRDefault="00AA6149" w:rsidP="00AA6149">
      <w:pPr>
        <w:pStyle w:val="Ttulo2"/>
        <w:jc w:val="center"/>
      </w:pPr>
    </w:p>
    <w:p w14:paraId="1CBFD590" w14:textId="142FA233" w:rsidR="002365EE" w:rsidRDefault="002365EE" w:rsidP="00AA6149">
      <w:pPr>
        <w:pStyle w:val="Ttulo2"/>
        <w:jc w:val="center"/>
      </w:pPr>
      <w:r w:rsidRPr="00F765C3">
        <w:t>Alineación Estructural PED-Programa Sectorial</w:t>
      </w:r>
      <w:bookmarkEnd w:id="7"/>
    </w:p>
    <w:p w14:paraId="4A7C48B1" w14:textId="0BF60022" w:rsidR="005F7240" w:rsidRDefault="004F0477" w:rsidP="00AA6149">
      <w:pPr>
        <w:jc w:val="center"/>
        <w:rPr>
          <w:rFonts w:eastAsia="Arial" w:cs="Times New Roman"/>
          <w:b/>
          <w:color w:val="4BACC6" w:themeColor="accent5"/>
        </w:rPr>
      </w:pPr>
      <w:r w:rsidRPr="00F765C3">
        <w:rPr>
          <w:rFonts w:eastAsia="Arial" w:cs="Times New Roman"/>
          <w:b/>
          <w:color w:val="4BACC6" w:themeColor="accent5"/>
        </w:rPr>
        <w:t xml:space="preserve">Cuadro 3. </w:t>
      </w:r>
      <w:r w:rsidR="005F7240" w:rsidRPr="00F765C3">
        <w:rPr>
          <w:rFonts w:eastAsia="Arial" w:cs="Times New Roman"/>
          <w:b/>
          <w:color w:val="4BACC6" w:themeColor="accent5"/>
        </w:rPr>
        <w:t xml:space="preserve">Alineación Estructural PED-Programa </w:t>
      </w:r>
      <w:r w:rsidR="00712EA5">
        <w:rPr>
          <w:rFonts w:eastAsia="Arial" w:cs="Times New Roman"/>
          <w:b/>
          <w:color w:val="4BACC6" w:themeColor="accent5"/>
        </w:rPr>
        <w:t>Sectorial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2249"/>
        <w:gridCol w:w="2432"/>
        <w:gridCol w:w="2428"/>
        <w:gridCol w:w="2428"/>
      </w:tblGrid>
      <w:tr w:rsidR="007F1E7D" w:rsidRPr="0069403A" w14:paraId="30BD08FE" w14:textId="77777777" w:rsidTr="00CA6369">
        <w:trPr>
          <w:trHeight w:val="283"/>
          <w:tblHeader/>
          <w:jc w:val="center"/>
        </w:trPr>
        <w:tc>
          <w:tcPr>
            <w:tcW w:w="1179" w:type="pct"/>
            <w:shd w:val="clear" w:color="auto" w:fill="A6A6A6" w:themeFill="background1" w:themeFillShade="A6"/>
            <w:tcMar>
              <w:top w:w="72" w:type="dxa"/>
              <w:left w:w="144" w:type="dxa"/>
              <w:bottom w:w="72" w:type="dxa"/>
              <w:right w:w="144" w:type="dxa"/>
            </w:tcMar>
            <w:vAlign w:val="center"/>
            <w:hideMark/>
          </w:tcPr>
          <w:p w14:paraId="01A81230" w14:textId="77777777" w:rsidR="007F1E7D" w:rsidRPr="0069403A" w:rsidRDefault="007F1E7D" w:rsidP="00CA6369">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Programa Estratégico del Plan Estatal 2016- 2022</w:t>
            </w:r>
          </w:p>
        </w:tc>
        <w:tc>
          <w:tcPr>
            <w:tcW w:w="1275" w:type="pct"/>
            <w:shd w:val="clear" w:color="auto" w:fill="A6A6A6" w:themeFill="background1" w:themeFillShade="A6"/>
            <w:tcMar>
              <w:top w:w="72" w:type="dxa"/>
              <w:left w:w="144" w:type="dxa"/>
              <w:bottom w:w="72" w:type="dxa"/>
              <w:right w:w="144" w:type="dxa"/>
            </w:tcMar>
            <w:vAlign w:val="center"/>
            <w:hideMark/>
          </w:tcPr>
          <w:p w14:paraId="27CE6B78" w14:textId="77777777" w:rsidR="007F1E7D" w:rsidRPr="0069403A" w:rsidRDefault="007F1E7D" w:rsidP="00CA6369">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Líneas de acción del Plan Estatal</w:t>
            </w:r>
          </w:p>
        </w:tc>
        <w:tc>
          <w:tcPr>
            <w:tcW w:w="1273" w:type="pct"/>
            <w:shd w:val="clear" w:color="auto" w:fill="A6A6A6" w:themeFill="background1" w:themeFillShade="A6"/>
          </w:tcPr>
          <w:p w14:paraId="34FD9EA1" w14:textId="05D12026" w:rsidR="007F1E7D" w:rsidRPr="0069403A" w:rsidRDefault="007F1E7D" w:rsidP="00CA6369">
            <w:pPr>
              <w:spacing w:after="0" w:line="240" w:lineRule="auto"/>
              <w:jc w:val="center"/>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Líneas de acción del Programa Sec</w:t>
            </w:r>
            <w:r w:rsidR="00C33EFE">
              <w:rPr>
                <w:rFonts w:ascii="Futura Std Condensed Light" w:eastAsia="Calibri" w:hAnsi="Futura Std Condensed Light" w:cs="Calibri"/>
                <w:b/>
                <w:color w:val="595959"/>
                <w:sz w:val="20"/>
                <w:szCs w:val="20"/>
              </w:rPr>
              <w:t>torial.</w:t>
            </w:r>
            <w:r>
              <w:rPr>
                <w:rFonts w:ascii="Futura Std Condensed Light" w:eastAsia="Calibri" w:hAnsi="Futura Std Condensed Light" w:cs="Calibri"/>
                <w:b/>
                <w:color w:val="595959"/>
                <w:sz w:val="20"/>
                <w:szCs w:val="20"/>
              </w:rPr>
              <w:t xml:space="preserve"> </w:t>
            </w:r>
          </w:p>
        </w:tc>
        <w:tc>
          <w:tcPr>
            <w:tcW w:w="1273" w:type="pct"/>
            <w:shd w:val="clear" w:color="auto" w:fill="A6A6A6" w:themeFill="background1" w:themeFillShade="A6"/>
            <w:tcMar>
              <w:top w:w="72" w:type="dxa"/>
              <w:left w:w="144" w:type="dxa"/>
              <w:bottom w:w="72" w:type="dxa"/>
              <w:right w:w="144" w:type="dxa"/>
            </w:tcMar>
            <w:vAlign w:val="center"/>
            <w:hideMark/>
          </w:tcPr>
          <w:p w14:paraId="00BB6923" w14:textId="15B98958" w:rsidR="007F1E7D" w:rsidRPr="0069403A" w:rsidRDefault="00AA6149" w:rsidP="00CA6369">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Objetivo del</w:t>
            </w:r>
            <w:r w:rsidR="007F1E7D">
              <w:rPr>
                <w:rFonts w:ascii="Futura Std Condensed Light" w:eastAsia="Calibri" w:hAnsi="Futura Std Condensed Light" w:cs="Calibri"/>
                <w:b/>
                <w:color w:val="595959"/>
                <w:sz w:val="20"/>
                <w:szCs w:val="20"/>
              </w:rPr>
              <w:t xml:space="preserve"> Tema del Programa de Desarrollo</w:t>
            </w:r>
          </w:p>
        </w:tc>
      </w:tr>
      <w:tr w:rsidR="007F1E7D" w:rsidRPr="0069403A" w14:paraId="3E51D0A3" w14:textId="77777777" w:rsidTr="00CA6369">
        <w:trPr>
          <w:trHeight w:val="283"/>
          <w:jc w:val="center"/>
        </w:trPr>
        <w:tc>
          <w:tcPr>
            <w:tcW w:w="1179" w:type="pct"/>
            <w:vMerge w:val="restart"/>
            <w:shd w:val="clear" w:color="auto" w:fill="FFFFFF" w:themeFill="background1"/>
            <w:tcMar>
              <w:top w:w="72" w:type="dxa"/>
              <w:left w:w="144" w:type="dxa"/>
              <w:bottom w:w="72" w:type="dxa"/>
              <w:right w:w="144" w:type="dxa"/>
            </w:tcMar>
            <w:vAlign w:val="center"/>
            <w:hideMark/>
          </w:tcPr>
          <w:p w14:paraId="5F0ECCFB"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Programa 28: Medio Ambiente y Sustentabilidad</w:t>
            </w:r>
          </w:p>
        </w:tc>
        <w:tc>
          <w:tcPr>
            <w:tcW w:w="1275" w:type="pct"/>
            <w:shd w:val="clear" w:color="auto" w:fill="FFFFFF" w:themeFill="background1"/>
            <w:tcMar>
              <w:top w:w="72" w:type="dxa"/>
              <w:left w:w="144" w:type="dxa"/>
              <w:bottom w:w="72" w:type="dxa"/>
              <w:right w:w="144" w:type="dxa"/>
            </w:tcMar>
            <w:vAlign w:val="center"/>
            <w:hideMark/>
          </w:tcPr>
          <w:p w14:paraId="55DA9891" w14:textId="77777777" w:rsidR="007F1E7D" w:rsidRPr="003D6AC0" w:rsidRDefault="007F1E7D" w:rsidP="00CA6369">
            <w:pPr>
              <w:rPr>
                <w:rFonts w:ascii="Futura Std Condensed Light" w:eastAsia="Calibri" w:hAnsi="Futura Std Condensed Light" w:cs="Calibri"/>
                <w:color w:val="595959"/>
                <w:sz w:val="20"/>
                <w:szCs w:val="20"/>
              </w:rPr>
            </w:pPr>
            <w:r w:rsidRPr="003D6AC0">
              <w:rPr>
                <w:rFonts w:ascii="Futura Std Condensed Light" w:eastAsia="Calibri" w:hAnsi="Futura Std Condensed Light" w:cs="Calibri"/>
                <w:color w:val="595959"/>
                <w:sz w:val="20"/>
                <w:szCs w:val="20"/>
              </w:rPr>
              <w:t xml:space="preserve">5. Fortalecer en coordinación con los tres niveles de gobierno la Gestión </w:t>
            </w:r>
            <w:r w:rsidRPr="003D6AC0">
              <w:rPr>
                <w:rFonts w:ascii="Futura Std Condensed Light" w:eastAsia="Calibri" w:hAnsi="Futura Std Condensed Light" w:cs="Calibri"/>
                <w:color w:val="595959"/>
                <w:sz w:val="20"/>
                <w:szCs w:val="20"/>
              </w:rPr>
              <w:lastRenderedPageBreak/>
              <w:t>Integral de Residuos para la instalación de infraestructura y equipamiento en los Municipios del estado.</w:t>
            </w:r>
          </w:p>
        </w:tc>
        <w:tc>
          <w:tcPr>
            <w:tcW w:w="1273" w:type="pct"/>
            <w:shd w:val="clear" w:color="auto" w:fill="FFFFFF" w:themeFill="background1"/>
            <w:vAlign w:val="center"/>
          </w:tcPr>
          <w:p w14:paraId="3E1BD548" w14:textId="77777777" w:rsidR="007F1E7D" w:rsidRPr="003D6AC0" w:rsidRDefault="007F1E7D" w:rsidP="00CA636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lastRenderedPageBreak/>
              <w:t>1.</w:t>
            </w:r>
            <w:r w:rsidRPr="003D6AC0">
              <w:rPr>
                <w:rFonts w:ascii="Futura Std Condensed Light" w:eastAsia="Calibri" w:hAnsi="Futura Std Condensed Light" w:cs="Calibri"/>
                <w:color w:val="595959"/>
                <w:sz w:val="20"/>
                <w:szCs w:val="20"/>
              </w:rPr>
              <w:t xml:space="preserve"> Evaluar y registrar los planes de manejo de residuos de competencia estatal de </w:t>
            </w:r>
            <w:r w:rsidRPr="003D6AC0">
              <w:rPr>
                <w:rFonts w:ascii="Futura Std Condensed Light" w:eastAsia="Calibri" w:hAnsi="Futura Std Condensed Light" w:cs="Calibri"/>
                <w:color w:val="595959"/>
                <w:sz w:val="20"/>
                <w:szCs w:val="20"/>
              </w:rPr>
              <w:lastRenderedPageBreak/>
              <w:t>gran generador y responsabilidad extendida.</w:t>
            </w:r>
          </w:p>
          <w:p w14:paraId="4CD2067E" w14:textId="77777777" w:rsidR="007F1E7D" w:rsidRPr="003D6AC0" w:rsidRDefault="007F1E7D" w:rsidP="00CA636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2. </w:t>
            </w:r>
            <w:r w:rsidRPr="003D6AC0">
              <w:rPr>
                <w:rFonts w:ascii="Futura Std Condensed Light" w:eastAsia="Calibri" w:hAnsi="Futura Std Condensed Light" w:cs="Calibri"/>
                <w:color w:val="595959"/>
                <w:sz w:val="20"/>
                <w:szCs w:val="20"/>
              </w:rPr>
              <w:t>Evaluar y registrar a los prestadores de servicios de recolección y transporte, así como centros de acopio de residuos de competencia estatal, a través de su infraestructura y equipamiento.</w:t>
            </w:r>
          </w:p>
          <w:p w14:paraId="304FF9B9"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3. </w:t>
            </w:r>
            <w:r w:rsidRPr="003D6AC0">
              <w:rPr>
                <w:rFonts w:ascii="Futura Std Condensed Light" w:eastAsia="Calibri" w:hAnsi="Futura Std Condensed Light" w:cs="Calibri"/>
                <w:color w:val="595959"/>
                <w:sz w:val="20"/>
                <w:szCs w:val="20"/>
              </w:rPr>
              <w:t>Evaluar y registrar las solicitudes de informe anual y exención de Plan de Manejo de Residuos de Competencia Estatal, así como de los asesores y/o gestores que se encargan de la elaboración del instrumento.</w:t>
            </w:r>
          </w:p>
        </w:tc>
        <w:tc>
          <w:tcPr>
            <w:tcW w:w="1273" w:type="pct"/>
            <w:vMerge w:val="restart"/>
            <w:shd w:val="clear" w:color="auto" w:fill="FFFFFF" w:themeFill="background1"/>
            <w:tcMar>
              <w:top w:w="72" w:type="dxa"/>
              <w:left w:w="144" w:type="dxa"/>
              <w:bottom w:w="72" w:type="dxa"/>
              <w:right w:w="144" w:type="dxa"/>
            </w:tcMar>
            <w:vAlign w:val="center"/>
            <w:hideMark/>
          </w:tcPr>
          <w:p w14:paraId="072C01E8"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r w:rsidRPr="001168B0">
              <w:rPr>
                <w:rFonts w:ascii="Futura Std Condensed Light" w:eastAsia="Calibri" w:hAnsi="Futura Std Condensed Light" w:cs="Calibri"/>
                <w:color w:val="595959"/>
                <w:sz w:val="20"/>
                <w:szCs w:val="20"/>
              </w:rPr>
              <w:lastRenderedPageBreak/>
              <w:t xml:space="preserve">Fortalecer la gestión integral y sustentable del aire, agua y suelo, garantizando su </w:t>
            </w:r>
            <w:r w:rsidRPr="001168B0">
              <w:rPr>
                <w:rFonts w:ascii="Futura Std Condensed Light" w:eastAsia="Calibri" w:hAnsi="Futura Std Condensed Light" w:cs="Calibri"/>
                <w:color w:val="595959"/>
                <w:sz w:val="20"/>
                <w:szCs w:val="20"/>
              </w:rPr>
              <w:lastRenderedPageBreak/>
              <w:t>acceso a la población y a los ecosistemas, a través del establecimiento de medidas de prevención, protección, de control y de seguridad.</w:t>
            </w:r>
          </w:p>
        </w:tc>
      </w:tr>
      <w:tr w:rsidR="007F1E7D" w:rsidRPr="0069403A" w14:paraId="6E0326B1" w14:textId="77777777" w:rsidTr="00CA6369">
        <w:trPr>
          <w:trHeight w:val="283"/>
          <w:jc w:val="center"/>
        </w:trPr>
        <w:tc>
          <w:tcPr>
            <w:tcW w:w="1179" w:type="pct"/>
            <w:vMerge/>
            <w:shd w:val="clear" w:color="auto" w:fill="FFFFFF" w:themeFill="background1"/>
            <w:tcMar>
              <w:top w:w="72" w:type="dxa"/>
              <w:left w:w="144" w:type="dxa"/>
              <w:bottom w:w="72" w:type="dxa"/>
              <w:right w:w="144" w:type="dxa"/>
            </w:tcMar>
            <w:vAlign w:val="center"/>
          </w:tcPr>
          <w:p w14:paraId="63BDCF42"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c>
          <w:tcPr>
            <w:tcW w:w="1275" w:type="pct"/>
            <w:shd w:val="clear" w:color="auto" w:fill="FFFFFF" w:themeFill="background1"/>
            <w:tcMar>
              <w:top w:w="72" w:type="dxa"/>
              <w:left w:w="144" w:type="dxa"/>
              <w:bottom w:w="72" w:type="dxa"/>
              <w:right w:w="144" w:type="dxa"/>
            </w:tcMar>
            <w:vAlign w:val="center"/>
          </w:tcPr>
          <w:p w14:paraId="03C51336" w14:textId="7A3ED6CA" w:rsidR="007F1E7D" w:rsidRPr="003D6AC0" w:rsidRDefault="007F1E7D" w:rsidP="00CA6369">
            <w:pPr>
              <w:rPr>
                <w:rFonts w:ascii="Futura Std Condensed Light" w:eastAsia="Calibri" w:hAnsi="Futura Std Condensed Light" w:cs="Calibri"/>
                <w:color w:val="595959"/>
                <w:sz w:val="20"/>
                <w:szCs w:val="20"/>
              </w:rPr>
            </w:pPr>
            <w:r w:rsidRPr="003D6AC0">
              <w:rPr>
                <w:rFonts w:ascii="Futura Std Condensed Light" w:eastAsia="Calibri" w:hAnsi="Futura Std Condensed Light" w:cs="Calibri"/>
                <w:color w:val="595959"/>
                <w:sz w:val="20"/>
                <w:szCs w:val="20"/>
              </w:rPr>
              <w:t xml:space="preserve">6. Gestionar ante los tres niveles de gobierno y la iniciativa privada, la inversión para la instalación de infraestructura y </w:t>
            </w:r>
            <w:r w:rsidR="00AA6149" w:rsidRPr="003D6AC0">
              <w:rPr>
                <w:rFonts w:ascii="Futura Std Condensed Light" w:eastAsia="Calibri" w:hAnsi="Futura Std Condensed Light" w:cs="Calibri"/>
                <w:color w:val="595959"/>
                <w:sz w:val="20"/>
                <w:szCs w:val="20"/>
              </w:rPr>
              <w:t>promover campañas</w:t>
            </w:r>
            <w:r w:rsidRPr="003D6AC0">
              <w:rPr>
                <w:rFonts w:ascii="Futura Std Condensed Light" w:eastAsia="Calibri" w:hAnsi="Futura Std Condensed Light" w:cs="Calibri"/>
                <w:color w:val="595959"/>
                <w:sz w:val="20"/>
                <w:szCs w:val="20"/>
              </w:rPr>
              <w:t xml:space="preserve"> </w:t>
            </w:r>
            <w:r w:rsidRPr="003D6AC0">
              <w:rPr>
                <w:rFonts w:ascii="Futura Std Condensed Light" w:eastAsia="Calibri" w:hAnsi="Futura Std Condensed Light" w:cs="Calibri"/>
                <w:color w:val="595959"/>
                <w:sz w:val="20"/>
                <w:szCs w:val="20"/>
              </w:rPr>
              <w:lastRenderedPageBreak/>
              <w:t>de aprovechamiento de Residuos.</w:t>
            </w:r>
          </w:p>
        </w:tc>
        <w:tc>
          <w:tcPr>
            <w:tcW w:w="1273" w:type="pct"/>
            <w:shd w:val="clear" w:color="auto" w:fill="FFFFFF" w:themeFill="background1"/>
            <w:vAlign w:val="center"/>
          </w:tcPr>
          <w:p w14:paraId="3A7EB83D" w14:textId="77777777" w:rsidR="007F1E7D" w:rsidRPr="003D6AC0" w:rsidRDefault="007F1E7D" w:rsidP="00CA636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lastRenderedPageBreak/>
              <w:t xml:space="preserve">4. </w:t>
            </w:r>
            <w:r w:rsidRPr="003D6AC0">
              <w:rPr>
                <w:rFonts w:ascii="Futura Std Condensed Light" w:eastAsia="Calibri" w:hAnsi="Futura Std Condensed Light" w:cs="Calibri"/>
                <w:color w:val="595959"/>
                <w:sz w:val="20"/>
                <w:szCs w:val="20"/>
              </w:rPr>
              <w:t>Asesorar técnicamente a los municipios del estado para la instalación de infraestructura para el aprovechamiento y disposición final de residuos.</w:t>
            </w:r>
          </w:p>
          <w:p w14:paraId="2A6EC9CA"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5. </w:t>
            </w:r>
            <w:r w:rsidRPr="003D6AC0">
              <w:rPr>
                <w:rFonts w:ascii="Futura Std Condensed Light" w:eastAsia="Calibri" w:hAnsi="Futura Std Condensed Light" w:cs="Calibri"/>
                <w:color w:val="595959"/>
                <w:sz w:val="20"/>
                <w:szCs w:val="20"/>
              </w:rPr>
              <w:t xml:space="preserve">Coordinar con los municipios del estado, las campañas de recuperación de los </w:t>
            </w:r>
            <w:r w:rsidRPr="003D6AC0">
              <w:rPr>
                <w:rFonts w:ascii="Futura Std Condensed Light" w:eastAsia="Calibri" w:hAnsi="Futura Std Condensed Light" w:cs="Calibri"/>
                <w:color w:val="595959"/>
                <w:sz w:val="20"/>
                <w:szCs w:val="20"/>
              </w:rPr>
              <w:lastRenderedPageBreak/>
              <w:t>residuos de manejo especial para su valorización y aprovechamiento</w:t>
            </w:r>
          </w:p>
        </w:tc>
        <w:tc>
          <w:tcPr>
            <w:tcW w:w="1273" w:type="pct"/>
            <w:vMerge/>
            <w:shd w:val="clear" w:color="auto" w:fill="FFFFFF" w:themeFill="background1"/>
            <w:tcMar>
              <w:top w:w="72" w:type="dxa"/>
              <w:left w:w="144" w:type="dxa"/>
              <w:bottom w:w="72" w:type="dxa"/>
              <w:right w:w="144" w:type="dxa"/>
            </w:tcMar>
            <w:vAlign w:val="center"/>
          </w:tcPr>
          <w:p w14:paraId="774004C0"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r>
      <w:tr w:rsidR="007F1E7D" w:rsidRPr="0069403A" w14:paraId="4EA49FE1" w14:textId="77777777" w:rsidTr="00CA6369">
        <w:trPr>
          <w:trHeight w:val="283"/>
          <w:jc w:val="center"/>
        </w:trPr>
        <w:tc>
          <w:tcPr>
            <w:tcW w:w="1179" w:type="pct"/>
            <w:vMerge/>
            <w:shd w:val="clear" w:color="auto" w:fill="FFFFFF" w:themeFill="background1"/>
            <w:tcMar>
              <w:top w:w="72" w:type="dxa"/>
              <w:left w:w="144" w:type="dxa"/>
              <w:bottom w:w="72" w:type="dxa"/>
              <w:right w:w="144" w:type="dxa"/>
            </w:tcMar>
            <w:vAlign w:val="center"/>
          </w:tcPr>
          <w:p w14:paraId="09F058B4"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c>
          <w:tcPr>
            <w:tcW w:w="1275" w:type="pct"/>
            <w:shd w:val="clear" w:color="auto" w:fill="FFFFFF" w:themeFill="background1"/>
            <w:tcMar>
              <w:top w:w="72" w:type="dxa"/>
              <w:left w:w="144" w:type="dxa"/>
              <w:bottom w:w="72" w:type="dxa"/>
              <w:right w:w="144" w:type="dxa"/>
            </w:tcMar>
            <w:vAlign w:val="center"/>
          </w:tcPr>
          <w:p w14:paraId="6487A35E" w14:textId="77777777" w:rsidR="007F1E7D" w:rsidRPr="003D6AC0" w:rsidRDefault="007F1E7D" w:rsidP="00CA6369">
            <w:pPr>
              <w:rPr>
                <w:rFonts w:ascii="Futura Std Condensed Light" w:eastAsia="Calibri" w:hAnsi="Futura Std Condensed Light" w:cs="Calibri"/>
                <w:color w:val="595959"/>
                <w:sz w:val="20"/>
                <w:szCs w:val="20"/>
              </w:rPr>
            </w:pPr>
            <w:r w:rsidRPr="003D6AC0">
              <w:rPr>
                <w:rFonts w:ascii="Futura Std Condensed Light" w:eastAsia="Calibri" w:hAnsi="Futura Std Condensed Light" w:cs="Calibri"/>
                <w:color w:val="595959"/>
                <w:sz w:val="20"/>
                <w:szCs w:val="20"/>
              </w:rPr>
              <w:t>7. Implementar un programa de capacitación enfocada a la elaboración y aplicación de los instrumentos de gestión integral de residuos y atención ciudadana.</w:t>
            </w:r>
          </w:p>
        </w:tc>
        <w:tc>
          <w:tcPr>
            <w:tcW w:w="1273" w:type="pct"/>
            <w:shd w:val="clear" w:color="auto" w:fill="FFFFFF" w:themeFill="background1"/>
            <w:vAlign w:val="center"/>
          </w:tcPr>
          <w:p w14:paraId="42932CE8"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6.</w:t>
            </w:r>
            <w:r w:rsidRPr="003D6AC0">
              <w:rPr>
                <w:rFonts w:ascii="Futura Std Condensed Light" w:eastAsia="Calibri" w:hAnsi="Futura Std Condensed Light" w:cs="Calibri"/>
                <w:color w:val="595959"/>
                <w:sz w:val="20"/>
                <w:szCs w:val="20"/>
              </w:rPr>
              <w:t xml:space="preserve"> Capacitar a los sujetos obligados y prestadores de servicios en materia de elaboración de planes de manejo de gran generador y de responsabilidad extendida, así como centros de acopio, recolección y transporte de residuos de competencia estatal.</w:t>
            </w:r>
          </w:p>
        </w:tc>
        <w:tc>
          <w:tcPr>
            <w:tcW w:w="1273" w:type="pct"/>
            <w:vMerge/>
            <w:shd w:val="clear" w:color="auto" w:fill="FFFFFF" w:themeFill="background1"/>
            <w:tcMar>
              <w:top w:w="72" w:type="dxa"/>
              <w:left w:w="144" w:type="dxa"/>
              <w:bottom w:w="72" w:type="dxa"/>
              <w:right w:w="144" w:type="dxa"/>
            </w:tcMar>
            <w:vAlign w:val="center"/>
          </w:tcPr>
          <w:p w14:paraId="232E9F5E"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r>
      <w:tr w:rsidR="007F1E7D" w:rsidRPr="0069403A" w14:paraId="6660D015" w14:textId="77777777" w:rsidTr="00CA6369">
        <w:trPr>
          <w:trHeight w:val="283"/>
          <w:jc w:val="center"/>
        </w:trPr>
        <w:tc>
          <w:tcPr>
            <w:tcW w:w="1179" w:type="pct"/>
            <w:vMerge w:val="restart"/>
            <w:tcBorders>
              <w:top w:val="single" w:sz="4" w:space="0" w:color="auto"/>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C966690"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Programa 28: Medio Ambiente y Sustentabilidad</w:t>
            </w: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0E96466" w14:textId="77777777" w:rsidR="007F1E7D" w:rsidRPr="0071403D" w:rsidRDefault="007F1E7D" w:rsidP="00CA6369">
            <w:pP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24.</w:t>
            </w:r>
            <w:r w:rsidRPr="0071403D">
              <w:rPr>
                <w:rFonts w:ascii="Futura Std Condensed Light" w:eastAsia="Calibri" w:hAnsi="Futura Std Condensed Light" w:cs="Calibri"/>
                <w:color w:val="595959"/>
                <w:sz w:val="20"/>
                <w:szCs w:val="20"/>
              </w:rPr>
              <w:t xml:space="preserve"> Promover la generación de información para la elaboración de instrumentos ambientales a fin de contribuir con las políticas en materia de prevención de la contaminación ambiental.</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BD7ED7"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7. </w:t>
            </w:r>
            <w:r w:rsidRPr="0071403D">
              <w:rPr>
                <w:rFonts w:ascii="Futura Std Condensed Light" w:eastAsia="Calibri" w:hAnsi="Futura Std Condensed Light" w:cs="Calibri"/>
                <w:color w:val="595959"/>
                <w:sz w:val="20"/>
                <w:szCs w:val="20"/>
              </w:rPr>
              <w:t>Dar seguimiento a las medidas estratégicas del Programa de Gestión para Mejorar la Calidad del Aire del estado de Quintana Roo</w:t>
            </w:r>
          </w:p>
        </w:tc>
        <w:tc>
          <w:tcPr>
            <w:tcW w:w="1273" w:type="pct"/>
            <w:vMerge w:val="restart"/>
            <w:tcBorders>
              <w:top w:val="single" w:sz="4" w:space="0" w:color="auto"/>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4B7B328"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r w:rsidRPr="001168B0">
              <w:rPr>
                <w:rFonts w:ascii="Futura Std Condensed Light" w:eastAsia="Calibri" w:hAnsi="Futura Std Condensed Light" w:cs="Calibri"/>
                <w:color w:val="595959"/>
                <w:sz w:val="20"/>
                <w:szCs w:val="20"/>
              </w:rPr>
              <w:t>Fortalecer la gestión integral y sustentable del aire, agua y suelo, garantizando su acceso a la población y a los ecosistemas, a través del establecimiento de medidas de prevención, protección, de control y de seguridad.</w:t>
            </w:r>
          </w:p>
        </w:tc>
      </w:tr>
      <w:tr w:rsidR="007F1E7D" w:rsidRPr="0069403A" w14:paraId="0C9AC8E3" w14:textId="77777777" w:rsidTr="001F43D0">
        <w:trPr>
          <w:trHeight w:val="1109"/>
          <w:jc w:val="center"/>
        </w:trPr>
        <w:tc>
          <w:tcPr>
            <w:tcW w:w="1179" w:type="pct"/>
            <w:vMerge/>
            <w:tcBorders>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B1BAB91"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310E717" w14:textId="4AE72629" w:rsidR="007F1E7D" w:rsidRPr="0071403D" w:rsidRDefault="007F1E7D" w:rsidP="00CA6369">
            <w:pP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25</w:t>
            </w:r>
            <w:r w:rsidRPr="0071403D">
              <w:rPr>
                <w:rFonts w:ascii="Futura Std Condensed Light" w:eastAsia="Calibri" w:hAnsi="Futura Std Condensed Light" w:cs="Calibri"/>
                <w:color w:val="595959"/>
                <w:sz w:val="20"/>
                <w:szCs w:val="20"/>
              </w:rPr>
              <w:t>. Regular a las fuentes fijas, móviles, a fin de prevenir la contaminación ambiental en Quintana Roo.</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7E44FB"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8. </w:t>
            </w:r>
            <w:r w:rsidRPr="0071403D">
              <w:rPr>
                <w:rFonts w:ascii="Futura Std Condensed Light" w:eastAsia="Calibri" w:hAnsi="Futura Std Condensed Light" w:cs="Calibri"/>
                <w:color w:val="595959"/>
                <w:sz w:val="20"/>
                <w:szCs w:val="20"/>
              </w:rPr>
              <w:t>Otorgar la Licencia de Funcionamiento Ambiental</w:t>
            </w:r>
          </w:p>
        </w:tc>
        <w:tc>
          <w:tcPr>
            <w:tcW w:w="1273" w:type="pct"/>
            <w:vMerge/>
            <w:tcBorders>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929331E"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r>
      <w:tr w:rsidR="007F1E7D" w:rsidRPr="0069403A" w14:paraId="12AC2CAA" w14:textId="77777777" w:rsidTr="001F43D0">
        <w:trPr>
          <w:trHeight w:val="1216"/>
          <w:jc w:val="center"/>
        </w:trPr>
        <w:tc>
          <w:tcPr>
            <w:tcW w:w="1179" w:type="pct"/>
            <w:vMerge w:val="restart"/>
            <w:tcBorders>
              <w:top w:val="single" w:sz="4" w:space="0" w:color="auto"/>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9196EC7"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Programa 28: Medio Ambiente y Sustentabilidad</w:t>
            </w: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FBB989E" w14:textId="77777777" w:rsidR="007F1E7D" w:rsidRPr="0071403D" w:rsidRDefault="007F1E7D" w:rsidP="001F43D0">
            <w:pPr>
              <w:spacing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27</w:t>
            </w:r>
            <w:r w:rsidRPr="0071403D">
              <w:rPr>
                <w:rFonts w:ascii="Futura Std Condensed Light" w:eastAsia="Calibri" w:hAnsi="Futura Std Condensed Light" w:cs="Calibri"/>
                <w:color w:val="595959"/>
                <w:sz w:val="20"/>
                <w:szCs w:val="20"/>
              </w:rPr>
              <w:t>. Integrar el Padrón Estatal de Prestadores de Servicios en materia de Prevención y Control de la Contaminación Ambiental.</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DAB472"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9. </w:t>
            </w:r>
            <w:r w:rsidRPr="0071403D">
              <w:rPr>
                <w:rFonts w:ascii="Futura Std Condensed Light" w:eastAsia="Calibri" w:hAnsi="Futura Std Condensed Light" w:cs="Calibri"/>
                <w:color w:val="595959"/>
                <w:sz w:val="20"/>
                <w:szCs w:val="20"/>
              </w:rPr>
              <w:t>Registrar a Prestadores de Servicios en materia de Prevención y Control de la Contaminación Ambiental.</w:t>
            </w:r>
          </w:p>
        </w:tc>
        <w:tc>
          <w:tcPr>
            <w:tcW w:w="1273" w:type="pct"/>
            <w:vMerge w:val="restart"/>
            <w:tcBorders>
              <w:top w:val="single" w:sz="4" w:space="0" w:color="auto"/>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3496B74"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r w:rsidRPr="001168B0">
              <w:rPr>
                <w:rFonts w:ascii="Futura Std Condensed Light" w:eastAsia="Calibri" w:hAnsi="Futura Std Condensed Light" w:cs="Calibri"/>
                <w:color w:val="595959"/>
                <w:sz w:val="20"/>
                <w:szCs w:val="20"/>
              </w:rPr>
              <w:t>Fortalecer la gestión integral y sustentable del aire, agua y suelo, garantizando su acceso a la población y a los ecosistemas, a través del establecimiento de medidas de prevención, protección, de control y de seguridad.</w:t>
            </w:r>
          </w:p>
        </w:tc>
      </w:tr>
      <w:tr w:rsidR="007F1E7D" w:rsidRPr="0069403A" w14:paraId="48A75B30" w14:textId="77777777" w:rsidTr="00CA6369">
        <w:trPr>
          <w:trHeight w:val="283"/>
          <w:jc w:val="center"/>
        </w:trPr>
        <w:tc>
          <w:tcPr>
            <w:tcW w:w="1179" w:type="pct"/>
            <w:vMerge/>
            <w:tcBorders>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23A4255"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00FA925" w14:textId="77777777" w:rsidR="007F1E7D" w:rsidRPr="0071403D" w:rsidRDefault="007F1E7D" w:rsidP="00CA6369">
            <w:pP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28</w:t>
            </w:r>
            <w:r w:rsidRPr="0071403D">
              <w:rPr>
                <w:rFonts w:ascii="Futura Std Condensed Light" w:eastAsia="Calibri" w:hAnsi="Futura Std Condensed Light" w:cs="Calibri"/>
                <w:color w:val="595959"/>
                <w:sz w:val="20"/>
                <w:szCs w:val="20"/>
              </w:rPr>
              <w:t xml:space="preserve">. Regular el Transporte de las aguas residuales en el estado de Quintana Roo. </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D8CA6E"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10. </w:t>
            </w:r>
            <w:r w:rsidRPr="0071403D">
              <w:rPr>
                <w:rFonts w:ascii="Futura Std Condensed Light" w:eastAsia="Calibri" w:hAnsi="Futura Std Condensed Light" w:cs="Calibri"/>
                <w:color w:val="595959"/>
                <w:sz w:val="20"/>
                <w:szCs w:val="20"/>
              </w:rPr>
              <w:t xml:space="preserve">Otorgar permisos para el Transporte de las aguas residuales en el estado de Quintana Roo.  </w:t>
            </w:r>
          </w:p>
        </w:tc>
        <w:tc>
          <w:tcPr>
            <w:tcW w:w="1273" w:type="pct"/>
            <w:vMerge/>
            <w:tcBorders>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EDABD92"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r>
      <w:tr w:rsidR="007F1E7D" w:rsidRPr="0069403A" w14:paraId="43445729" w14:textId="77777777" w:rsidTr="00CA6369">
        <w:trPr>
          <w:trHeight w:val="283"/>
          <w:jc w:val="center"/>
        </w:trPr>
        <w:tc>
          <w:tcPr>
            <w:tcW w:w="1179" w:type="pct"/>
            <w:vMerge/>
            <w:tcBorders>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7620F69"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7F61A37" w14:textId="77777777" w:rsidR="007F1E7D" w:rsidRPr="0071403D" w:rsidRDefault="007F1E7D" w:rsidP="00CA6369">
            <w:pP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29</w:t>
            </w:r>
            <w:r w:rsidRPr="0071403D">
              <w:rPr>
                <w:rFonts w:ascii="Futura Std Condensed Light" w:eastAsia="Calibri" w:hAnsi="Futura Std Condensed Light" w:cs="Calibri"/>
                <w:color w:val="595959"/>
                <w:sz w:val="20"/>
                <w:szCs w:val="20"/>
              </w:rPr>
              <w:t>. Generar información mediante la Realización del monitoreo de la calidad del aire del estado de Quintana Roo.</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589F79" w14:textId="6BF24B54" w:rsidR="007F1E7D" w:rsidRPr="0069403A" w:rsidRDefault="007F1E7D" w:rsidP="00CA636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11. </w:t>
            </w:r>
            <w:r w:rsidRPr="0071403D">
              <w:rPr>
                <w:rFonts w:ascii="Futura Std Condensed Light" w:eastAsia="Calibri" w:hAnsi="Futura Std Condensed Light" w:cs="Calibri"/>
                <w:color w:val="595959"/>
                <w:sz w:val="20"/>
                <w:szCs w:val="20"/>
              </w:rPr>
              <w:t xml:space="preserve">Instalar estaciones de monitoreo </w:t>
            </w:r>
            <w:r w:rsidR="00AA6149" w:rsidRPr="0071403D">
              <w:rPr>
                <w:rFonts w:ascii="Futura Std Condensed Light" w:eastAsia="Calibri" w:hAnsi="Futura Std Condensed Light" w:cs="Calibri"/>
                <w:color w:val="595959"/>
                <w:sz w:val="20"/>
                <w:szCs w:val="20"/>
              </w:rPr>
              <w:t>atmosférico en</w:t>
            </w:r>
            <w:r w:rsidRPr="0071403D">
              <w:rPr>
                <w:rFonts w:ascii="Futura Std Condensed Light" w:eastAsia="Calibri" w:hAnsi="Futura Std Condensed Light" w:cs="Calibri"/>
                <w:color w:val="595959"/>
                <w:sz w:val="20"/>
                <w:szCs w:val="20"/>
              </w:rPr>
              <w:t xml:space="preserve"> el estado de Quintana Roo</w:t>
            </w:r>
          </w:p>
        </w:tc>
        <w:tc>
          <w:tcPr>
            <w:tcW w:w="1273" w:type="pct"/>
            <w:vMerge/>
            <w:tcBorders>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DEAC996"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r>
      <w:tr w:rsidR="007F1E7D" w:rsidRPr="0069403A" w14:paraId="6E706047" w14:textId="77777777" w:rsidTr="00CA6369">
        <w:trPr>
          <w:trHeight w:val="283"/>
          <w:jc w:val="center"/>
        </w:trPr>
        <w:tc>
          <w:tcPr>
            <w:tcW w:w="1179" w:type="pct"/>
            <w:vMerge w:val="restart"/>
            <w:tcBorders>
              <w:top w:val="single" w:sz="4" w:space="0" w:color="auto"/>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FD0874D"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lastRenderedPageBreak/>
              <w:t>Programa 28: Medio Ambiente y Sustentabilidad</w:t>
            </w: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DE372C8" w14:textId="77777777" w:rsidR="007F1E7D" w:rsidRPr="0071403D" w:rsidRDefault="007F1E7D" w:rsidP="00CA6369">
            <w:pPr>
              <w:rPr>
                <w:rFonts w:ascii="Futura Std Condensed Light" w:eastAsia="Calibri" w:hAnsi="Futura Std Condensed Light" w:cs="Calibri"/>
                <w:color w:val="595959"/>
                <w:sz w:val="20"/>
                <w:szCs w:val="20"/>
              </w:rPr>
            </w:pPr>
            <w:r w:rsidRPr="0071403D">
              <w:rPr>
                <w:rFonts w:ascii="Futura Std Condensed Light" w:eastAsia="Calibri" w:hAnsi="Futura Std Condensed Light" w:cs="Calibri"/>
                <w:color w:val="595959"/>
                <w:sz w:val="20"/>
                <w:szCs w:val="20"/>
              </w:rPr>
              <w:t>44. Realizar evaluaciones integrales de proyectos de inversión, previas a su autorización, para asegurar el uso eficiente de los recursos naturales renovables y no renovables.</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B74C61"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12. </w:t>
            </w:r>
            <w:r w:rsidRPr="00900FAF">
              <w:rPr>
                <w:rFonts w:ascii="Futura Std Condensed Light" w:eastAsia="Calibri" w:hAnsi="Futura Std Condensed Light" w:cs="Calibri"/>
                <w:color w:val="595959"/>
                <w:sz w:val="20"/>
                <w:szCs w:val="20"/>
              </w:rPr>
              <w:t>Contar con un territorio ordenado de acuerdo con la vocación ecológica, económica y social a través de la inclusión de la dimensión ambiental, como un eje rector de la política ambiental y de planeación.</w:t>
            </w:r>
          </w:p>
        </w:tc>
        <w:tc>
          <w:tcPr>
            <w:tcW w:w="1273" w:type="pct"/>
            <w:vMerge w:val="restart"/>
            <w:tcBorders>
              <w:top w:val="single" w:sz="4" w:space="0" w:color="auto"/>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7FA0A78"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r w:rsidRPr="001168B0">
              <w:rPr>
                <w:rFonts w:ascii="Futura Std Condensed Light" w:eastAsia="Calibri" w:hAnsi="Futura Std Condensed Light" w:cs="Calibri"/>
                <w:color w:val="595959"/>
                <w:sz w:val="20"/>
                <w:szCs w:val="20"/>
              </w:rPr>
              <w:t>Fortalecer la gestión integral y sustentable del aire, agua y suelo, garantizando su acceso a la población y a los ecosistemas, a través del establecimiento de medidas de prevención, protección, de control y de seguridad.</w:t>
            </w:r>
          </w:p>
        </w:tc>
      </w:tr>
      <w:tr w:rsidR="007F1E7D" w:rsidRPr="0069403A" w14:paraId="2F7F98E1" w14:textId="77777777" w:rsidTr="00CA6369">
        <w:trPr>
          <w:trHeight w:val="283"/>
          <w:jc w:val="center"/>
        </w:trPr>
        <w:tc>
          <w:tcPr>
            <w:tcW w:w="1179" w:type="pct"/>
            <w:vMerge/>
            <w:tcBorders>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82A76F5"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02275E3" w14:textId="5448C890" w:rsidR="007F1E7D" w:rsidRPr="0071403D" w:rsidRDefault="007F1E7D" w:rsidP="00CA6369">
            <w:pPr>
              <w:rPr>
                <w:rFonts w:ascii="Futura Std Condensed Light" w:eastAsia="Calibri" w:hAnsi="Futura Std Condensed Light" w:cs="Calibri"/>
                <w:color w:val="595959"/>
                <w:sz w:val="20"/>
                <w:szCs w:val="20"/>
              </w:rPr>
            </w:pPr>
            <w:r w:rsidRPr="0071403D">
              <w:rPr>
                <w:rFonts w:ascii="Futura Std Condensed Light" w:eastAsia="Calibri" w:hAnsi="Futura Std Condensed Light" w:cs="Calibri"/>
                <w:color w:val="595959"/>
                <w:sz w:val="20"/>
                <w:szCs w:val="20"/>
              </w:rPr>
              <w:t xml:space="preserve">45. Evaluar proyectos ambientales de competencia estatal, correspondientes </w:t>
            </w:r>
            <w:r w:rsidR="00AA6149" w:rsidRPr="0071403D">
              <w:rPr>
                <w:rFonts w:ascii="Futura Std Condensed Light" w:eastAsia="Calibri" w:hAnsi="Futura Std Condensed Light" w:cs="Calibri"/>
                <w:color w:val="595959"/>
                <w:sz w:val="20"/>
                <w:szCs w:val="20"/>
              </w:rPr>
              <w:t>a manifestaciones</w:t>
            </w:r>
            <w:r w:rsidRPr="0071403D">
              <w:rPr>
                <w:rFonts w:ascii="Futura Std Condensed Light" w:eastAsia="Calibri" w:hAnsi="Futura Std Condensed Light" w:cs="Calibri"/>
                <w:color w:val="595959"/>
                <w:sz w:val="20"/>
                <w:szCs w:val="20"/>
              </w:rPr>
              <w:t xml:space="preserve"> de impacto, estudios de riesgo, programas para la prevención de accidentes, emisión de registros que faculten a profesionistas en la materia para la realización de </w:t>
            </w:r>
            <w:proofErr w:type="gramStart"/>
            <w:r w:rsidRPr="0071403D">
              <w:rPr>
                <w:rFonts w:ascii="Futura Std Condensed Light" w:eastAsia="Calibri" w:hAnsi="Futura Std Condensed Light" w:cs="Calibri"/>
                <w:color w:val="595959"/>
                <w:sz w:val="20"/>
                <w:szCs w:val="20"/>
              </w:rPr>
              <w:t>los mismos</w:t>
            </w:r>
            <w:proofErr w:type="gramEnd"/>
            <w:r w:rsidRPr="0071403D">
              <w:rPr>
                <w:rFonts w:ascii="Futura Std Condensed Light" w:eastAsia="Calibri" w:hAnsi="Futura Std Condensed Light" w:cs="Calibri"/>
                <w:color w:val="595959"/>
                <w:sz w:val="20"/>
                <w:szCs w:val="20"/>
              </w:rPr>
              <w:t xml:space="preserve">; con la finalidad de fomentar un desarrollo ordenado y </w:t>
            </w:r>
            <w:r w:rsidRPr="0071403D">
              <w:rPr>
                <w:rFonts w:ascii="Futura Std Condensed Light" w:eastAsia="Calibri" w:hAnsi="Futura Std Condensed Light" w:cs="Calibri"/>
                <w:color w:val="595959"/>
                <w:sz w:val="20"/>
                <w:szCs w:val="20"/>
              </w:rPr>
              <w:lastRenderedPageBreak/>
              <w:t>sustentable de acuerdo a la normatividad aplicable.</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1159FD"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lastRenderedPageBreak/>
              <w:t xml:space="preserve">13. </w:t>
            </w:r>
            <w:r w:rsidRPr="00900FAF">
              <w:rPr>
                <w:rFonts w:ascii="Futura Std Condensed Light" w:eastAsia="Calibri" w:hAnsi="Futura Std Condensed Light" w:cs="Calibri"/>
                <w:color w:val="595959"/>
                <w:sz w:val="20"/>
                <w:szCs w:val="20"/>
              </w:rPr>
              <w:t>Generar un nuevo modelo de la gestión ambiental integral a través de la evaluación del impacto y riesgo ambiental, que permita armonizar el desarrollo económico con la conservación de los recursos naturales y el medio ambiente.</w:t>
            </w:r>
          </w:p>
        </w:tc>
        <w:tc>
          <w:tcPr>
            <w:tcW w:w="1273" w:type="pct"/>
            <w:vMerge/>
            <w:tcBorders>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5B5EE32"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r>
      <w:tr w:rsidR="007F1E7D" w:rsidRPr="0069403A" w14:paraId="18BBC8D6" w14:textId="77777777" w:rsidTr="00CA6369">
        <w:trPr>
          <w:trHeight w:val="283"/>
          <w:jc w:val="center"/>
        </w:trPr>
        <w:tc>
          <w:tcPr>
            <w:tcW w:w="1179" w:type="pct"/>
            <w:vMerge/>
            <w:tcBorders>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D18C9BA"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AFFC42E" w14:textId="77777777" w:rsidR="007F1E7D" w:rsidRDefault="007F1E7D" w:rsidP="00CA6369">
            <w:pPr>
              <w:rPr>
                <w:rFonts w:ascii="Futura Std Condensed Light" w:eastAsia="Calibri" w:hAnsi="Futura Std Condensed Light" w:cs="Calibri"/>
                <w:color w:val="595959"/>
                <w:sz w:val="20"/>
                <w:szCs w:val="20"/>
              </w:rPr>
            </w:pPr>
            <w:r w:rsidRPr="0071403D">
              <w:rPr>
                <w:rFonts w:ascii="Futura Std Condensed Light" w:eastAsia="Calibri" w:hAnsi="Futura Std Condensed Light" w:cs="Calibri"/>
                <w:color w:val="595959"/>
                <w:sz w:val="20"/>
                <w:szCs w:val="20"/>
              </w:rPr>
              <w:t>46. Evaluar proyectos ambientales que la federación remite al estado, correspondientes a manifestaciones de impacto y cambios de uso de suelo, con la finalidad de emitir una opinión técnica, con base a los instrumentos normativos ambientales estatales aplicables.</w:t>
            </w:r>
          </w:p>
          <w:p w14:paraId="5115E9DC" w14:textId="77777777" w:rsidR="007F1E7D" w:rsidRPr="0071403D" w:rsidRDefault="007F1E7D" w:rsidP="00CA6369">
            <w:pPr>
              <w:rPr>
                <w:rFonts w:ascii="Futura Std Condensed Light" w:eastAsia="Calibri" w:hAnsi="Futura Std Condensed Light" w:cs="Calibri"/>
                <w:color w:val="595959"/>
                <w:sz w:val="20"/>
                <w:szCs w:val="20"/>
              </w:rPr>
            </w:pP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B96BE5"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14. </w:t>
            </w:r>
            <w:r w:rsidRPr="001D4429">
              <w:rPr>
                <w:rFonts w:ascii="Futura Std Condensed Light" w:eastAsia="Calibri" w:hAnsi="Futura Std Condensed Light" w:cs="Calibri"/>
                <w:color w:val="595959"/>
                <w:sz w:val="20"/>
                <w:szCs w:val="20"/>
              </w:rPr>
              <w:t>Evaluar y emitir opiniones con estricto apego a la normatividad en la materia, los estudios de impacto, cambio de uso de suelo y riesgo ambiental que solicite la Federación.</w:t>
            </w:r>
          </w:p>
        </w:tc>
        <w:tc>
          <w:tcPr>
            <w:tcW w:w="1273" w:type="pct"/>
            <w:vMerge/>
            <w:tcBorders>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46D1B43"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r>
      <w:tr w:rsidR="007F1E7D" w:rsidRPr="0069403A" w14:paraId="29F8FA56" w14:textId="77777777" w:rsidTr="00CA6369">
        <w:trPr>
          <w:trHeight w:val="283"/>
          <w:jc w:val="center"/>
        </w:trPr>
        <w:tc>
          <w:tcPr>
            <w:tcW w:w="1179" w:type="pct"/>
            <w:vMerge w:val="restart"/>
            <w:tcBorders>
              <w:top w:val="single" w:sz="4" w:space="0" w:color="auto"/>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7147801"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Programa 28: Medio Ambiente y Sustentabilidad</w:t>
            </w: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74CBC64" w14:textId="77777777" w:rsidR="007F1E7D" w:rsidRPr="001332F7" w:rsidRDefault="007F1E7D" w:rsidP="00CA6369">
            <w:pPr>
              <w:rPr>
                <w:rFonts w:ascii="Futura Std Condensed Light" w:eastAsia="Calibri" w:hAnsi="Futura Std Condensed Light" w:cs="Calibri"/>
                <w:color w:val="595959"/>
                <w:sz w:val="20"/>
                <w:szCs w:val="20"/>
              </w:rPr>
            </w:pPr>
            <w:r w:rsidRPr="001332F7">
              <w:rPr>
                <w:rFonts w:ascii="Futura Std Condensed Light" w:eastAsia="Calibri" w:hAnsi="Futura Std Condensed Light" w:cs="Calibri"/>
                <w:color w:val="595959"/>
                <w:sz w:val="20"/>
                <w:szCs w:val="20"/>
              </w:rPr>
              <w:t xml:space="preserve">38. Emitir opinión técnica y/o autorizar estudios técnicos justificativos y documentos técnicos unificados, a través del comité técnico de </w:t>
            </w:r>
            <w:r w:rsidRPr="001332F7">
              <w:rPr>
                <w:rFonts w:ascii="Futura Std Condensed Light" w:eastAsia="Calibri" w:hAnsi="Futura Std Condensed Light" w:cs="Calibri"/>
                <w:color w:val="595959"/>
                <w:sz w:val="20"/>
                <w:szCs w:val="20"/>
              </w:rPr>
              <w:lastRenderedPageBreak/>
              <w:t>cambio de uso de suelo en terrenos forestales, perteneciente al consejo estatal forestal emitidos por la SEMARNAT.</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E43640"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lastRenderedPageBreak/>
              <w:t xml:space="preserve">15. Emitir </w:t>
            </w:r>
            <w:r w:rsidRPr="001332F7">
              <w:rPr>
                <w:rFonts w:ascii="Futura Std Condensed Light" w:eastAsia="Calibri" w:hAnsi="Futura Std Condensed Light" w:cs="Calibri"/>
                <w:color w:val="595959"/>
                <w:sz w:val="20"/>
                <w:szCs w:val="20"/>
              </w:rPr>
              <w:t>opinión técnica y/o autorizar estudios técnicos justificativos y documentos técnicos unificados, a través del comité técnico de cambio de uso de suelo en terrenos forestales.</w:t>
            </w:r>
          </w:p>
        </w:tc>
        <w:tc>
          <w:tcPr>
            <w:tcW w:w="1273" w:type="pct"/>
            <w:vMerge w:val="restart"/>
            <w:tcBorders>
              <w:top w:val="single" w:sz="4" w:space="0" w:color="auto"/>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F01FAA3"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r w:rsidRPr="001168B0">
              <w:rPr>
                <w:rFonts w:ascii="Futura Std Condensed Light" w:eastAsia="Calibri" w:hAnsi="Futura Std Condensed Light" w:cs="Calibri"/>
                <w:color w:val="595959"/>
                <w:sz w:val="20"/>
                <w:szCs w:val="20"/>
              </w:rPr>
              <w:t xml:space="preserve">Fortalecer la gestión integral y sustentable del aire, agua y suelo, garantizando su acceso a la población y a los ecosistemas, a través del establecimiento </w:t>
            </w:r>
            <w:r w:rsidRPr="001168B0">
              <w:rPr>
                <w:rFonts w:ascii="Futura Std Condensed Light" w:eastAsia="Calibri" w:hAnsi="Futura Std Condensed Light" w:cs="Calibri"/>
                <w:color w:val="595959"/>
                <w:sz w:val="20"/>
                <w:szCs w:val="20"/>
              </w:rPr>
              <w:lastRenderedPageBreak/>
              <w:t>de medidas de prevención, protección, de control y de seguridad.</w:t>
            </w:r>
          </w:p>
        </w:tc>
      </w:tr>
      <w:tr w:rsidR="007F1E7D" w:rsidRPr="0069403A" w14:paraId="491B4753" w14:textId="77777777" w:rsidTr="00CA6369">
        <w:trPr>
          <w:trHeight w:val="283"/>
          <w:jc w:val="center"/>
        </w:trPr>
        <w:tc>
          <w:tcPr>
            <w:tcW w:w="1179" w:type="pct"/>
            <w:vMerge/>
            <w:tcBorders>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FA874C8"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C94F7B3" w14:textId="77777777" w:rsidR="007F1E7D" w:rsidRPr="001332F7" w:rsidRDefault="007F1E7D" w:rsidP="00CA6369">
            <w:pPr>
              <w:rPr>
                <w:rFonts w:ascii="Futura Std Condensed Light" w:eastAsia="Calibri" w:hAnsi="Futura Std Condensed Light" w:cs="Calibri"/>
                <w:color w:val="595959"/>
                <w:sz w:val="20"/>
                <w:szCs w:val="20"/>
              </w:rPr>
            </w:pPr>
            <w:r w:rsidRPr="001332F7">
              <w:rPr>
                <w:rFonts w:ascii="Futura Std Condensed Light" w:eastAsia="Calibri" w:hAnsi="Futura Std Condensed Light" w:cs="Calibri"/>
                <w:color w:val="595959"/>
                <w:sz w:val="20"/>
                <w:szCs w:val="20"/>
              </w:rPr>
              <w:t>39. Realizar acciones de prevención, control y combate de incendios forestales para la protección de los recursos naturales.</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tcPr>
          <w:p w14:paraId="49EF35BD"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16. Realizar a</w:t>
            </w:r>
            <w:r w:rsidRPr="001332F7">
              <w:rPr>
                <w:rFonts w:ascii="Futura Std Condensed Light" w:eastAsia="Calibri" w:hAnsi="Futura Std Condensed Light" w:cs="Calibri"/>
                <w:color w:val="595959"/>
                <w:sz w:val="20"/>
                <w:szCs w:val="20"/>
              </w:rPr>
              <w:t>cciones de prevención y combate de incendios forestales para la protección de los recursos naturales.</w:t>
            </w:r>
          </w:p>
        </w:tc>
        <w:tc>
          <w:tcPr>
            <w:tcW w:w="1273" w:type="pct"/>
            <w:vMerge/>
            <w:tcBorders>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8ED77D6"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r>
      <w:tr w:rsidR="007F1E7D" w:rsidRPr="0069403A" w14:paraId="20AA4F10" w14:textId="77777777" w:rsidTr="00CA6369">
        <w:trPr>
          <w:trHeight w:val="283"/>
          <w:jc w:val="center"/>
        </w:trPr>
        <w:tc>
          <w:tcPr>
            <w:tcW w:w="1179" w:type="pct"/>
            <w:vMerge w:val="restart"/>
            <w:tcBorders>
              <w:top w:val="single" w:sz="4" w:space="0" w:color="auto"/>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68C1B49"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Programa 28: Medio Ambiente y Sustentabilidad</w:t>
            </w: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7FF9B15" w14:textId="77777777" w:rsidR="007F1E7D" w:rsidRPr="001332F7" w:rsidRDefault="007F1E7D" w:rsidP="00CA6369">
            <w:pPr>
              <w:rPr>
                <w:rFonts w:ascii="Futura Std Condensed Light" w:eastAsia="Calibri" w:hAnsi="Futura Std Condensed Light" w:cs="Calibri"/>
                <w:color w:val="595959"/>
                <w:sz w:val="20"/>
                <w:szCs w:val="20"/>
              </w:rPr>
            </w:pPr>
            <w:r w:rsidRPr="001332F7">
              <w:rPr>
                <w:rFonts w:ascii="Futura Std Condensed Light" w:eastAsia="Calibri" w:hAnsi="Futura Std Condensed Light" w:cs="Calibri"/>
                <w:color w:val="595959"/>
                <w:sz w:val="20"/>
                <w:szCs w:val="20"/>
              </w:rPr>
              <w:t xml:space="preserve">40. Desarrollar y ejecutar un programa de reforestación en centros de población urbanos y de educación, con especies nativas enlistadas en el Reglamento de la Ley de Conservación, Mantenimiento, Protección y Desarrollo del Arbolado Urbano del </w:t>
            </w:r>
            <w:r w:rsidRPr="001332F7">
              <w:rPr>
                <w:rFonts w:ascii="Futura Std Condensed Light" w:eastAsia="Calibri" w:hAnsi="Futura Std Condensed Light" w:cs="Calibri"/>
                <w:color w:val="595959"/>
                <w:sz w:val="20"/>
                <w:szCs w:val="20"/>
              </w:rPr>
              <w:lastRenderedPageBreak/>
              <w:t>Estado de Quintana Roo.</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ED4D1E"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lastRenderedPageBreak/>
              <w:t>17. Realizar c</w:t>
            </w:r>
            <w:r w:rsidRPr="00F30511">
              <w:rPr>
                <w:rFonts w:ascii="Futura Std Condensed Light" w:eastAsia="Calibri" w:hAnsi="Futura Std Condensed Light" w:cs="Calibri"/>
                <w:color w:val="595959"/>
                <w:sz w:val="20"/>
                <w:szCs w:val="20"/>
              </w:rPr>
              <w:t>ampañas de reforestación en centros de población urbanos y de educación, con especies nativas enlistadas en el Reglamento de la Ley de Conservación, Mantenimiento, Protección y Desarrollo del Arbolado Urbano del Estado de Quintana Roo.</w:t>
            </w:r>
          </w:p>
        </w:tc>
        <w:tc>
          <w:tcPr>
            <w:tcW w:w="1273" w:type="pct"/>
            <w:vMerge w:val="restart"/>
            <w:tcBorders>
              <w:top w:val="single" w:sz="4" w:space="0" w:color="auto"/>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1B46598"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r w:rsidRPr="001168B0">
              <w:rPr>
                <w:rFonts w:ascii="Futura Std Condensed Light" w:eastAsia="Calibri" w:hAnsi="Futura Std Condensed Light" w:cs="Calibri"/>
                <w:color w:val="595959"/>
                <w:sz w:val="20"/>
                <w:szCs w:val="20"/>
              </w:rPr>
              <w:t>Fortalecer la gestión integral y sustentable del aire, agua y suelo, garantizando su acceso a la población y a los ecosistemas, a través del establecimiento de medidas de prevención, protección, de control y de seguridad</w:t>
            </w:r>
          </w:p>
        </w:tc>
      </w:tr>
      <w:tr w:rsidR="007F1E7D" w:rsidRPr="0069403A" w14:paraId="748493A2" w14:textId="77777777" w:rsidTr="00CA6369">
        <w:trPr>
          <w:trHeight w:val="283"/>
          <w:jc w:val="center"/>
        </w:trPr>
        <w:tc>
          <w:tcPr>
            <w:tcW w:w="1179" w:type="pct"/>
            <w:vMerge/>
            <w:tcBorders>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0A7E04B"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3548207" w14:textId="77777777" w:rsidR="007F1E7D" w:rsidRPr="001332F7" w:rsidRDefault="007F1E7D" w:rsidP="00CA6369">
            <w:pPr>
              <w:rPr>
                <w:rFonts w:ascii="Futura Std Condensed Light" w:eastAsia="Calibri" w:hAnsi="Futura Std Condensed Light" w:cs="Calibri"/>
                <w:color w:val="595959"/>
                <w:sz w:val="20"/>
                <w:szCs w:val="20"/>
              </w:rPr>
            </w:pPr>
            <w:r w:rsidRPr="001332F7">
              <w:rPr>
                <w:rFonts w:ascii="Futura Std Condensed Light" w:eastAsia="Calibri" w:hAnsi="Futura Std Condensed Light" w:cs="Calibri"/>
                <w:color w:val="595959"/>
                <w:sz w:val="20"/>
                <w:szCs w:val="20"/>
              </w:rPr>
              <w:t>41. Convenir con los gobiernos federal y municipal la implementación de acciones orientadas al establecimiento de plantaciones forestales comerciales, como medida para la reconversión y restauración de tierras de baja rentabilidad agrícola y ganadera.</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0D05C8"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18. </w:t>
            </w:r>
            <w:r w:rsidRPr="001332F7">
              <w:rPr>
                <w:rFonts w:ascii="Futura Std Condensed Light" w:eastAsia="Calibri" w:hAnsi="Futura Std Condensed Light" w:cs="Calibri"/>
                <w:color w:val="595959"/>
                <w:sz w:val="20"/>
                <w:szCs w:val="20"/>
              </w:rPr>
              <w:t>Convenir con los gobiernos federal y municipal la implementación de acciones orientadas al establecimiento de plantaciones forestales comerciales, como medida para la reconversión y restauración de tierras de baja rentabilidad agrícola y ganadera.</w:t>
            </w:r>
          </w:p>
        </w:tc>
        <w:tc>
          <w:tcPr>
            <w:tcW w:w="1273" w:type="pct"/>
            <w:vMerge/>
            <w:tcBorders>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AA3AF2F"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r>
      <w:tr w:rsidR="007F1E7D" w:rsidRPr="0069403A" w14:paraId="78F7E9F3" w14:textId="77777777" w:rsidTr="00CA6369">
        <w:trPr>
          <w:trHeight w:val="283"/>
          <w:jc w:val="center"/>
        </w:trPr>
        <w:tc>
          <w:tcPr>
            <w:tcW w:w="1179" w:type="pct"/>
            <w:vMerge/>
            <w:tcBorders>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D20ADE8"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9BC6118" w14:textId="77777777" w:rsidR="007F1E7D" w:rsidRDefault="007F1E7D" w:rsidP="00CA6369">
            <w:pPr>
              <w:rPr>
                <w:rFonts w:ascii="Futura Std Condensed Light" w:eastAsia="Calibri" w:hAnsi="Futura Std Condensed Light" w:cs="Calibri"/>
                <w:color w:val="595959"/>
                <w:sz w:val="20"/>
                <w:szCs w:val="20"/>
              </w:rPr>
            </w:pPr>
            <w:r w:rsidRPr="001332F7">
              <w:rPr>
                <w:rFonts w:ascii="Futura Std Condensed Light" w:eastAsia="Calibri" w:hAnsi="Futura Std Condensed Light" w:cs="Calibri"/>
                <w:color w:val="595959"/>
                <w:sz w:val="20"/>
                <w:szCs w:val="20"/>
              </w:rPr>
              <w:t xml:space="preserve">42. Fortalecer la organización productiva forestal del estado y la transformación de productos maderables y no maderables con criterios de certificación, competitividad y </w:t>
            </w:r>
            <w:r w:rsidRPr="001332F7">
              <w:rPr>
                <w:rFonts w:ascii="Futura Std Condensed Light" w:eastAsia="Calibri" w:hAnsi="Futura Std Condensed Light" w:cs="Calibri"/>
                <w:color w:val="595959"/>
                <w:sz w:val="20"/>
                <w:szCs w:val="20"/>
              </w:rPr>
              <w:lastRenderedPageBreak/>
              <w:t>expansión de mercados.</w:t>
            </w:r>
          </w:p>
          <w:p w14:paraId="1AE597F5" w14:textId="77777777" w:rsidR="007F1E7D" w:rsidRPr="001332F7" w:rsidRDefault="007F1E7D" w:rsidP="00CA6369">
            <w:pPr>
              <w:rPr>
                <w:rFonts w:ascii="Futura Std Condensed Light" w:eastAsia="Calibri" w:hAnsi="Futura Std Condensed Light" w:cs="Calibri"/>
                <w:color w:val="595959"/>
                <w:sz w:val="20"/>
                <w:szCs w:val="20"/>
              </w:rPr>
            </w:pP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035B5B" w14:textId="77777777" w:rsidR="007F1E7D" w:rsidRDefault="007F1E7D" w:rsidP="00CA6369">
            <w:pP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lastRenderedPageBreak/>
              <w:t xml:space="preserve">19. </w:t>
            </w:r>
            <w:r w:rsidRPr="001332F7">
              <w:rPr>
                <w:rFonts w:ascii="Futura Std Condensed Light" w:eastAsia="Calibri" w:hAnsi="Futura Std Condensed Light" w:cs="Calibri"/>
                <w:color w:val="595959"/>
                <w:sz w:val="20"/>
                <w:szCs w:val="20"/>
              </w:rPr>
              <w:t>Fortalecer la organización productiva forestal del estado y la transformación de productos maderables y no maderables con criterios de certificación, competitividad y expansión de mercados.</w:t>
            </w:r>
          </w:p>
          <w:p w14:paraId="1CD4AB98"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c>
          <w:tcPr>
            <w:tcW w:w="1273" w:type="pct"/>
            <w:vMerge/>
            <w:tcBorders>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5C7B1AC"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r>
      <w:tr w:rsidR="00E22209" w:rsidRPr="0069403A" w14:paraId="17E82C43" w14:textId="77777777" w:rsidTr="00CA6369">
        <w:trPr>
          <w:trHeight w:val="283"/>
          <w:jc w:val="center"/>
        </w:trPr>
        <w:tc>
          <w:tcPr>
            <w:tcW w:w="1179" w:type="pct"/>
            <w:vMerge w:val="restart"/>
            <w:tcBorders>
              <w:top w:val="single" w:sz="4" w:space="0" w:color="auto"/>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9D700A5" w14:textId="77777777" w:rsidR="00E22209" w:rsidRPr="0069403A" w:rsidRDefault="00E22209" w:rsidP="00CA636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Programa 28: Medio Ambiente y Sustentabilidad</w:t>
            </w: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8408D0A" w14:textId="77777777" w:rsidR="00E22209" w:rsidRPr="001332F7" w:rsidRDefault="00E22209" w:rsidP="00CA6369">
            <w:pPr>
              <w:rPr>
                <w:rFonts w:ascii="Futura Std Condensed Light" w:eastAsia="Calibri" w:hAnsi="Futura Std Condensed Light" w:cs="Calibri"/>
                <w:color w:val="595959"/>
                <w:sz w:val="20"/>
                <w:szCs w:val="20"/>
              </w:rPr>
            </w:pPr>
            <w:r w:rsidRPr="001332F7">
              <w:rPr>
                <w:rFonts w:ascii="Futura Std Condensed Light" w:eastAsia="Calibri" w:hAnsi="Futura Std Condensed Light" w:cs="Calibri"/>
                <w:color w:val="595959"/>
                <w:sz w:val="20"/>
                <w:szCs w:val="20"/>
              </w:rPr>
              <w:t>43. Fomentar la preservación de selvas y el aprovechamiento forestal sustentable, a través de su manejo.</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6F7CF8" w14:textId="77777777" w:rsidR="00E22209" w:rsidRPr="0069403A" w:rsidRDefault="00E22209" w:rsidP="00CA636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20. </w:t>
            </w:r>
            <w:r w:rsidRPr="001332F7">
              <w:rPr>
                <w:rFonts w:ascii="Futura Std Condensed Light" w:eastAsia="Calibri" w:hAnsi="Futura Std Condensed Light" w:cs="Calibri"/>
                <w:color w:val="595959"/>
                <w:sz w:val="20"/>
                <w:szCs w:val="20"/>
              </w:rPr>
              <w:t>Fomentar la preservación de selvas y el aprovechamiento forestal sustentable, a través de su manejo.</w:t>
            </w:r>
          </w:p>
        </w:tc>
        <w:tc>
          <w:tcPr>
            <w:tcW w:w="1273" w:type="pct"/>
            <w:vMerge w:val="restart"/>
            <w:tcBorders>
              <w:top w:val="single" w:sz="4" w:space="0" w:color="auto"/>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31A02C0" w14:textId="77777777" w:rsidR="00E22209" w:rsidRPr="0069403A" w:rsidRDefault="00E22209" w:rsidP="00CA6369">
            <w:pPr>
              <w:spacing w:after="0" w:line="240" w:lineRule="auto"/>
              <w:rPr>
                <w:rFonts w:ascii="Futura Std Condensed Light" w:eastAsia="Calibri" w:hAnsi="Futura Std Condensed Light" w:cs="Calibri"/>
                <w:color w:val="595959"/>
                <w:sz w:val="20"/>
                <w:szCs w:val="20"/>
              </w:rPr>
            </w:pPr>
            <w:r w:rsidRPr="001168B0">
              <w:rPr>
                <w:rFonts w:ascii="Futura Std Condensed Light" w:eastAsia="Calibri" w:hAnsi="Futura Std Condensed Light" w:cs="Calibri"/>
                <w:color w:val="595959"/>
                <w:sz w:val="20"/>
                <w:szCs w:val="20"/>
              </w:rPr>
              <w:t>Fortalecer la gestión integral y sustentable del aire, agua y suelo, garantizando su acceso a la población y a los ecosistemas, a través del establecimiento de medidas de prevención, protección, de control y de seguridad</w:t>
            </w:r>
          </w:p>
        </w:tc>
      </w:tr>
      <w:tr w:rsidR="00E22209" w:rsidRPr="0069403A" w14:paraId="37BBD9BA" w14:textId="77777777" w:rsidTr="00CA6369">
        <w:trPr>
          <w:trHeight w:val="283"/>
          <w:jc w:val="center"/>
        </w:trPr>
        <w:tc>
          <w:tcPr>
            <w:tcW w:w="1179" w:type="pct"/>
            <w:vMerge/>
            <w:tcBorders>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0F6B5C6" w14:textId="77777777" w:rsidR="00E22209" w:rsidRDefault="00E22209" w:rsidP="00CA6369">
            <w:pPr>
              <w:spacing w:after="0" w:line="240" w:lineRule="auto"/>
              <w:rPr>
                <w:rFonts w:ascii="Futura Std Condensed Light" w:eastAsia="Calibri" w:hAnsi="Futura Std Condensed Light" w:cs="Calibri"/>
                <w:color w:val="595959"/>
                <w:sz w:val="20"/>
                <w:szCs w:val="20"/>
              </w:rPr>
            </w:pP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3A83695" w14:textId="77777777" w:rsidR="00E22209" w:rsidRPr="001332F7" w:rsidRDefault="00E22209" w:rsidP="00CA6369">
            <w:pPr>
              <w:rPr>
                <w:rFonts w:ascii="Futura Std Condensed Light" w:eastAsia="Calibri" w:hAnsi="Futura Std Condensed Light" w:cs="Calibri"/>
                <w:color w:val="595959"/>
                <w:sz w:val="20"/>
                <w:szCs w:val="20"/>
              </w:rPr>
            </w:pPr>
            <w:r w:rsidRPr="00FE042F">
              <w:rPr>
                <w:rFonts w:ascii="Futura Std Condensed Light" w:eastAsia="Calibri" w:hAnsi="Futura Std Condensed Light" w:cs="Calibri"/>
                <w:color w:val="595959"/>
                <w:sz w:val="20"/>
                <w:szCs w:val="20"/>
              </w:rPr>
              <w:t>8. Gestionar, con los gobiernos federales y municipales, convenios y acuerdos en materia de medio ambiente.</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42E12B" w14:textId="77777777" w:rsidR="00E22209" w:rsidRDefault="00E22209" w:rsidP="00CA636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21</w:t>
            </w:r>
            <w:r w:rsidRPr="00FE042F">
              <w:rPr>
                <w:rFonts w:ascii="Futura Std Condensed Light" w:eastAsia="Calibri" w:hAnsi="Futura Std Condensed Light" w:cs="Calibri"/>
                <w:color w:val="595959"/>
                <w:sz w:val="20"/>
                <w:szCs w:val="20"/>
              </w:rPr>
              <w:t>. Gestionar, con los gobiernos federales y municipales, convenios y acuerdos en materia de medio ambiente.</w:t>
            </w:r>
          </w:p>
        </w:tc>
        <w:tc>
          <w:tcPr>
            <w:tcW w:w="1273" w:type="pct"/>
            <w:vMerge/>
            <w:tcBorders>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BC5362A" w14:textId="77777777" w:rsidR="00E22209" w:rsidRPr="001168B0" w:rsidRDefault="00E22209" w:rsidP="00CA6369">
            <w:pPr>
              <w:spacing w:after="0" w:line="240" w:lineRule="auto"/>
              <w:rPr>
                <w:rFonts w:ascii="Futura Std Condensed Light" w:eastAsia="Calibri" w:hAnsi="Futura Std Condensed Light" w:cs="Calibri"/>
                <w:color w:val="595959"/>
                <w:sz w:val="20"/>
                <w:szCs w:val="20"/>
              </w:rPr>
            </w:pPr>
          </w:p>
        </w:tc>
      </w:tr>
      <w:tr w:rsidR="00E22209" w:rsidRPr="0069403A" w14:paraId="3616DCF8" w14:textId="77777777" w:rsidTr="00CA6369">
        <w:trPr>
          <w:trHeight w:val="283"/>
          <w:jc w:val="center"/>
        </w:trPr>
        <w:tc>
          <w:tcPr>
            <w:tcW w:w="1179" w:type="pct"/>
            <w:vMerge/>
            <w:tcBorders>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C9C80B3" w14:textId="77777777" w:rsidR="00E22209" w:rsidRDefault="00E22209" w:rsidP="00CA6369">
            <w:pPr>
              <w:spacing w:after="0" w:line="240" w:lineRule="auto"/>
              <w:rPr>
                <w:rFonts w:ascii="Futura Std Condensed Light" w:eastAsia="Calibri" w:hAnsi="Futura Std Condensed Light" w:cs="Calibri"/>
                <w:color w:val="595959"/>
                <w:sz w:val="20"/>
                <w:szCs w:val="20"/>
              </w:rPr>
            </w:pP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B021B7B" w14:textId="77777777" w:rsidR="00E22209" w:rsidRPr="00FE042F" w:rsidRDefault="00E22209" w:rsidP="00CA6369">
            <w:pPr>
              <w:rPr>
                <w:rFonts w:ascii="Futura Std Condensed Light" w:eastAsia="Calibri" w:hAnsi="Futura Std Condensed Light" w:cs="Calibri"/>
                <w:color w:val="595959"/>
                <w:sz w:val="20"/>
                <w:szCs w:val="20"/>
              </w:rPr>
            </w:pPr>
            <w:r w:rsidRPr="00FA4639">
              <w:rPr>
                <w:rFonts w:ascii="Futura Std Condensed Light" w:eastAsia="Calibri" w:hAnsi="Futura Std Condensed Light" w:cs="Calibri"/>
                <w:color w:val="595959"/>
                <w:sz w:val="20"/>
                <w:szCs w:val="20"/>
              </w:rPr>
              <w:t>30. Consolidar el Sistema Estatal de Información Ambiental, para contar con información de calidad y actualizada.</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E53052" w14:textId="77777777" w:rsidR="00E22209" w:rsidRDefault="00E22209" w:rsidP="00CA636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22. </w:t>
            </w:r>
            <w:r w:rsidRPr="00FA4639">
              <w:rPr>
                <w:rFonts w:ascii="Futura Std Condensed Light" w:eastAsia="Calibri" w:hAnsi="Futura Std Condensed Light" w:cs="Calibri"/>
                <w:color w:val="595959"/>
                <w:sz w:val="20"/>
                <w:szCs w:val="20"/>
              </w:rPr>
              <w:t>Consolidar el Sistema Estatal de Información Ambiental, para contar con información de calidad y actualizada.</w:t>
            </w:r>
          </w:p>
        </w:tc>
        <w:tc>
          <w:tcPr>
            <w:tcW w:w="1273" w:type="pct"/>
            <w:vMerge/>
            <w:tcBorders>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57BB68B" w14:textId="77777777" w:rsidR="00E22209" w:rsidRPr="001168B0" w:rsidRDefault="00E22209" w:rsidP="00CA6369">
            <w:pPr>
              <w:spacing w:after="0" w:line="240" w:lineRule="auto"/>
              <w:rPr>
                <w:rFonts w:ascii="Futura Std Condensed Light" w:eastAsia="Calibri" w:hAnsi="Futura Std Condensed Light" w:cs="Calibri"/>
                <w:color w:val="595959"/>
                <w:sz w:val="20"/>
                <w:szCs w:val="20"/>
              </w:rPr>
            </w:pPr>
          </w:p>
        </w:tc>
      </w:tr>
      <w:tr w:rsidR="00E22209" w:rsidRPr="0069403A" w14:paraId="2FA84DDB" w14:textId="77777777" w:rsidTr="00CA6369">
        <w:trPr>
          <w:trHeight w:val="283"/>
          <w:jc w:val="center"/>
        </w:trPr>
        <w:tc>
          <w:tcPr>
            <w:tcW w:w="1179" w:type="pct"/>
            <w:vMerge/>
            <w:tcBorders>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627F435" w14:textId="77777777" w:rsidR="00E22209" w:rsidRDefault="00E22209" w:rsidP="00CA6369">
            <w:pPr>
              <w:spacing w:after="0" w:line="240" w:lineRule="auto"/>
              <w:rPr>
                <w:rFonts w:ascii="Futura Std Condensed Light" w:eastAsia="Calibri" w:hAnsi="Futura Std Condensed Light" w:cs="Calibri"/>
                <w:color w:val="595959"/>
                <w:sz w:val="20"/>
                <w:szCs w:val="20"/>
              </w:rPr>
            </w:pP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5D04E1F" w14:textId="77777777" w:rsidR="00E22209" w:rsidRPr="00FA4639" w:rsidRDefault="00E22209" w:rsidP="00CA6369">
            <w:pPr>
              <w:rPr>
                <w:rFonts w:ascii="Futura Std Condensed Light" w:eastAsia="Calibri" w:hAnsi="Futura Std Condensed Light" w:cs="Calibri"/>
                <w:color w:val="595959"/>
                <w:sz w:val="20"/>
                <w:szCs w:val="20"/>
              </w:rPr>
            </w:pPr>
            <w:r w:rsidRPr="00FA4639">
              <w:rPr>
                <w:rFonts w:ascii="Futura Std Condensed Light" w:eastAsia="Calibri" w:hAnsi="Futura Std Condensed Light" w:cs="Calibri"/>
                <w:color w:val="595959"/>
                <w:sz w:val="20"/>
                <w:szCs w:val="20"/>
              </w:rPr>
              <w:t>4. Crear herramientas financieras para el medio ambiente.</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51F64C" w14:textId="77777777" w:rsidR="00E22209" w:rsidRPr="00FA4639" w:rsidRDefault="00E22209" w:rsidP="00CA6369">
            <w:pP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23</w:t>
            </w:r>
            <w:r w:rsidRPr="00FA4639">
              <w:rPr>
                <w:rFonts w:ascii="Futura Std Condensed Light" w:eastAsia="Calibri" w:hAnsi="Futura Std Condensed Light" w:cs="Calibri"/>
                <w:color w:val="595959"/>
                <w:sz w:val="20"/>
                <w:szCs w:val="20"/>
              </w:rPr>
              <w:t>. Crear herramientas financieras para el medio ambiente.</w:t>
            </w:r>
          </w:p>
        </w:tc>
        <w:tc>
          <w:tcPr>
            <w:tcW w:w="1273" w:type="pct"/>
            <w:vMerge/>
            <w:tcBorders>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A627ED3" w14:textId="77777777" w:rsidR="00E22209" w:rsidRPr="001168B0" w:rsidRDefault="00E22209" w:rsidP="00CA6369">
            <w:pPr>
              <w:spacing w:after="0" w:line="240" w:lineRule="auto"/>
              <w:rPr>
                <w:rFonts w:ascii="Futura Std Condensed Light" w:eastAsia="Calibri" w:hAnsi="Futura Std Condensed Light" w:cs="Calibri"/>
                <w:color w:val="595959"/>
                <w:sz w:val="20"/>
                <w:szCs w:val="20"/>
              </w:rPr>
            </w:pPr>
          </w:p>
        </w:tc>
      </w:tr>
      <w:tr w:rsidR="00E22209" w:rsidRPr="0069403A" w14:paraId="25F25DAE" w14:textId="77777777" w:rsidTr="00CA6369">
        <w:trPr>
          <w:trHeight w:val="699"/>
          <w:jc w:val="center"/>
        </w:trPr>
        <w:tc>
          <w:tcPr>
            <w:tcW w:w="1179" w:type="pct"/>
            <w:tcBorders>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D8B2444" w14:textId="77777777" w:rsidR="00E22209" w:rsidRDefault="00E22209" w:rsidP="00CA6369">
            <w:pPr>
              <w:spacing w:after="0" w:line="240" w:lineRule="auto"/>
              <w:rPr>
                <w:rFonts w:ascii="Futura Std Condensed Light" w:eastAsia="Calibri" w:hAnsi="Futura Std Condensed Light" w:cs="Calibri"/>
                <w:color w:val="595959"/>
                <w:sz w:val="20"/>
                <w:szCs w:val="20"/>
              </w:rPr>
            </w:pP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DFB0D4F" w14:textId="5ADF3335" w:rsidR="00E22209" w:rsidRPr="00FA4639" w:rsidRDefault="00E22209" w:rsidP="00CA6369">
            <w:pPr>
              <w:rPr>
                <w:rFonts w:ascii="Futura Std Condensed Light" w:eastAsia="Calibri" w:hAnsi="Futura Std Condensed Light" w:cs="Calibri"/>
                <w:color w:val="595959"/>
                <w:sz w:val="20"/>
                <w:szCs w:val="20"/>
              </w:rPr>
            </w:pPr>
            <w:r w:rsidRPr="00F11831">
              <w:rPr>
                <w:rFonts w:ascii="Futura Std Condensed Light" w:eastAsia="Calibri" w:hAnsi="Futura Std Condensed Light" w:cs="Calibri"/>
                <w:color w:val="595959"/>
                <w:sz w:val="20"/>
                <w:szCs w:val="20"/>
              </w:rPr>
              <w:t>57. Atender las actividades administrativas, técnicas, jurídicas y de staff.</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3A69EA" w14:textId="1D4FDDCD" w:rsidR="00E22209" w:rsidRDefault="00E22209" w:rsidP="00CA6369">
            <w:pP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24. </w:t>
            </w:r>
            <w:r w:rsidRPr="00F11831">
              <w:rPr>
                <w:rFonts w:ascii="Futura Std Condensed Light" w:eastAsia="Calibri" w:hAnsi="Futura Std Condensed Light" w:cs="Calibri"/>
                <w:color w:val="595959"/>
                <w:sz w:val="20"/>
                <w:szCs w:val="20"/>
              </w:rPr>
              <w:t>Atender las actividades administrativas, técnicas, jurídicas y de staff.</w:t>
            </w:r>
          </w:p>
        </w:tc>
        <w:tc>
          <w:tcPr>
            <w:tcW w:w="1273" w:type="pct"/>
            <w:vMerge/>
            <w:tcBorders>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2FE0428" w14:textId="77777777" w:rsidR="00E22209" w:rsidRPr="001168B0" w:rsidRDefault="00E22209" w:rsidP="00CA6369">
            <w:pPr>
              <w:spacing w:after="0" w:line="240" w:lineRule="auto"/>
              <w:rPr>
                <w:rFonts w:ascii="Futura Std Condensed Light" w:eastAsia="Calibri" w:hAnsi="Futura Std Condensed Light" w:cs="Calibri"/>
                <w:color w:val="595959"/>
                <w:sz w:val="20"/>
                <w:szCs w:val="20"/>
              </w:rPr>
            </w:pPr>
          </w:p>
        </w:tc>
      </w:tr>
      <w:tr w:rsidR="007F1E7D" w:rsidRPr="0069403A" w14:paraId="57EF6F9B" w14:textId="77777777" w:rsidTr="00CA6369">
        <w:trPr>
          <w:trHeight w:val="2033"/>
          <w:jc w:val="center"/>
        </w:trPr>
        <w:tc>
          <w:tcPr>
            <w:tcW w:w="1179" w:type="pct"/>
            <w:shd w:val="clear" w:color="auto" w:fill="FFFFFF" w:themeFill="background1"/>
            <w:tcMar>
              <w:top w:w="72" w:type="dxa"/>
              <w:left w:w="144" w:type="dxa"/>
              <w:bottom w:w="72" w:type="dxa"/>
              <w:right w:w="144" w:type="dxa"/>
            </w:tcMar>
            <w:vAlign w:val="center"/>
          </w:tcPr>
          <w:p w14:paraId="1023E167"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Programa 28: Medio Ambiente y Sustentabilidad</w:t>
            </w:r>
          </w:p>
        </w:tc>
        <w:tc>
          <w:tcPr>
            <w:tcW w:w="1275" w:type="pct"/>
            <w:shd w:val="clear" w:color="auto" w:fill="FFFFFF" w:themeFill="background1"/>
            <w:tcMar>
              <w:top w:w="72" w:type="dxa"/>
              <w:left w:w="144" w:type="dxa"/>
              <w:bottom w:w="72" w:type="dxa"/>
              <w:right w:w="144" w:type="dxa"/>
            </w:tcMar>
            <w:vAlign w:val="center"/>
          </w:tcPr>
          <w:p w14:paraId="4B8AD8B3" w14:textId="77777777" w:rsidR="007F1E7D" w:rsidRPr="00FA4639" w:rsidRDefault="007F1E7D" w:rsidP="00CA6369">
            <w:pPr>
              <w:spacing w:after="0" w:line="240" w:lineRule="auto"/>
              <w:rPr>
                <w:rFonts w:ascii="Futura Std Condensed Light" w:eastAsia="Calibri" w:hAnsi="Futura Std Condensed Light" w:cs="Calibri"/>
                <w:color w:val="595959"/>
                <w:sz w:val="20"/>
                <w:szCs w:val="20"/>
              </w:rPr>
            </w:pPr>
            <w:r w:rsidRPr="00FA4639">
              <w:rPr>
                <w:rFonts w:ascii="Futura Std Condensed Light" w:eastAsia="Calibri" w:hAnsi="Futura Std Condensed Light" w:cs="Calibri"/>
                <w:color w:val="595959"/>
                <w:sz w:val="20"/>
                <w:szCs w:val="20"/>
              </w:rPr>
              <w:t>1. Elaborar Programas de Ordenamiento Ecológicos, que tengan congruencia con los Programas de Desarrollo Urbano.</w:t>
            </w:r>
          </w:p>
        </w:tc>
        <w:tc>
          <w:tcPr>
            <w:tcW w:w="1273" w:type="pct"/>
            <w:shd w:val="clear" w:color="auto" w:fill="FFFFFF" w:themeFill="background1"/>
            <w:vAlign w:val="center"/>
          </w:tcPr>
          <w:p w14:paraId="28A83248" w14:textId="0E9EDC55" w:rsidR="007F1E7D" w:rsidRPr="0069403A" w:rsidRDefault="00A70E6E" w:rsidP="00CA636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r w:rsidR="007F1E7D">
              <w:rPr>
                <w:rFonts w:ascii="Futura Std Condensed Light" w:eastAsia="Calibri" w:hAnsi="Futura Std Condensed Light" w:cs="Calibri"/>
                <w:color w:val="595959"/>
                <w:sz w:val="20"/>
                <w:szCs w:val="20"/>
              </w:rPr>
              <w:t xml:space="preserve">. </w:t>
            </w:r>
            <w:r w:rsidR="0097586F" w:rsidRPr="0097586F">
              <w:rPr>
                <w:rFonts w:ascii="Futura Std Condensed Light" w:eastAsia="Calibri" w:hAnsi="Futura Std Condensed Light" w:cs="Calibri"/>
                <w:color w:val="595959"/>
                <w:sz w:val="20"/>
                <w:szCs w:val="20"/>
              </w:rPr>
              <w:t>Elaborar programas de ordenamiento ecológico que propicie el desarrollo sustentable.</w:t>
            </w:r>
          </w:p>
        </w:tc>
        <w:tc>
          <w:tcPr>
            <w:tcW w:w="1273" w:type="pct"/>
            <w:shd w:val="clear" w:color="auto" w:fill="FFFFFF" w:themeFill="background1"/>
            <w:tcMar>
              <w:top w:w="72" w:type="dxa"/>
              <w:left w:w="144" w:type="dxa"/>
              <w:bottom w:w="72" w:type="dxa"/>
              <w:right w:w="144" w:type="dxa"/>
            </w:tcMar>
            <w:vAlign w:val="center"/>
          </w:tcPr>
          <w:p w14:paraId="5FC2B635" w14:textId="3448413F" w:rsidR="009F53E6" w:rsidRPr="009F53E6" w:rsidRDefault="009F53E6" w:rsidP="009F53E6">
            <w:pPr>
              <w:spacing w:before="120" w:after="0"/>
              <w:rPr>
                <w:rFonts w:ascii="Futura Std Condensed Light" w:eastAsia="Calibri" w:hAnsi="Futura Std Condensed Light" w:cs="Calibri"/>
                <w:color w:val="595959"/>
                <w:sz w:val="20"/>
                <w:szCs w:val="20"/>
              </w:rPr>
            </w:pPr>
            <w:r w:rsidRPr="009F53E6">
              <w:rPr>
                <w:rFonts w:ascii="Futura Std Condensed Light" w:eastAsia="Calibri" w:hAnsi="Futura Std Condensed Light" w:cs="Calibri"/>
                <w:color w:val="595959"/>
                <w:sz w:val="20"/>
                <w:szCs w:val="20"/>
              </w:rPr>
              <w:t xml:space="preserve">Contribuir hacia un desarrollo sostenible con mayor resiliencia, desarrollando políticas </w:t>
            </w:r>
            <w:r w:rsidR="00AA6149" w:rsidRPr="009F53E6">
              <w:rPr>
                <w:rFonts w:ascii="Futura Std Condensed Light" w:eastAsia="Calibri" w:hAnsi="Futura Std Condensed Light" w:cs="Calibri"/>
                <w:color w:val="595959"/>
                <w:sz w:val="20"/>
                <w:szCs w:val="20"/>
              </w:rPr>
              <w:t>públicas para</w:t>
            </w:r>
            <w:r w:rsidRPr="009F53E6">
              <w:rPr>
                <w:rFonts w:ascii="Futura Std Condensed Light" w:eastAsia="Calibri" w:hAnsi="Futura Std Condensed Light" w:cs="Calibri"/>
                <w:color w:val="595959"/>
                <w:sz w:val="20"/>
                <w:szCs w:val="20"/>
              </w:rPr>
              <w:t xml:space="preserve"> incentivar la protección, conservación y el aprovechamiento de los recursos naturales, mediante una cultura ambiental prioritaria, un territorio ordenado y acciones de mitigación y adaptación a los efectos del cambio climático.</w:t>
            </w:r>
          </w:p>
          <w:p w14:paraId="579DB32B" w14:textId="7A71186B"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r>
      <w:tr w:rsidR="007F1E7D" w:rsidRPr="0069403A" w14:paraId="0C147EBA" w14:textId="77777777" w:rsidTr="00CA6369">
        <w:trPr>
          <w:trHeight w:val="283"/>
          <w:jc w:val="center"/>
        </w:trPr>
        <w:tc>
          <w:tcPr>
            <w:tcW w:w="1179" w:type="pct"/>
            <w:vMerge w:val="restart"/>
            <w:shd w:val="clear" w:color="auto" w:fill="FFFFFF" w:themeFill="background1"/>
            <w:tcMar>
              <w:top w:w="72" w:type="dxa"/>
              <w:left w:w="144" w:type="dxa"/>
              <w:bottom w:w="72" w:type="dxa"/>
              <w:right w:w="144" w:type="dxa"/>
            </w:tcMar>
            <w:vAlign w:val="center"/>
          </w:tcPr>
          <w:p w14:paraId="1799783C"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lastRenderedPageBreak/>
              <w:t>Programa 28: Medio Ambiente y Sustentabilidad</w:t>
            </w:r>
          </w:p>
        </w:tc>
        <w:tc>
          <w:tcPr>
            <w:tcW w:w="1275" w:type="pct"/>
            <w:shd w:val="clear" w:color="auto" w:fill="FFFFFF" w:themeFill="background1"/>
            <w:tcMar>
              <w:top w:w="72" w:type="dxa"/>
              <w:left w:w="144" w:type="dxa"/>
              <w:bottom w:w="72" w:type="dxa"/>
              <w:right w:w="144" w:type="dxa"/>
            </w:tcMar>
            <w:vAlign w:val="center"/>
          </w:tcPr>
          <w:p w14:paraId="75A650FD" w14:textId="77777777" w:rsidR="007F1E7D" w:rsidRPr="00FA4639" w:rsidRDefault="007F1E7D" w:rsidP="00CA6369">
            <w:pPr>
              <w:rPr>
                <w:rFonts w:ascii="Futura Std Condensed Light" w:eastAsia="Calibri" w:hAnsi="Futura Std Condensed Light" w:cs="Calibri"/>
                <w:color w:val="595959"/>
                <w:sz w:val="20"/>
                <w:szCs w:val="20"/>
              </w:rPr>
            </w:pPr>
            <w:r w:rsidRPr="00FA4639">
              <w:rPr>
                <w:rFonts w:ascii="Futura Std Condensed Light" w:eastAsia="Calibri" w:hAnsi="Futura Std Condensed Light" w:cs="Calibri"/>
                <w:color w:val="595959"/>
                <w:sz w:val="20"/>
                <w:szCs w:val="20"/>
              </w:rPr>
              <w:t>31. Realizar actividades de difusión para una cultura ambiental sostenible.</w:t>
            </w:r>
          </w:p>
        </w:tc>
        <w:tc>
          <w:tcPr>
            <w:tcW w:w="1273" w:type="pct"/>
            <w:shd w:val="clear" w:color="auto" w:fill="FFFFFF" w:themeFill="background1"/>
            <w:vAlign w:val="center"/>
          </w:tcPr>
          <w:p w14:paraId="087DE6C9" w14:textId="2021EC1D" w:rsidR="007F1E7D" w:rsidRPr="001F4DD5" w:rsidRDefault="00A70E6E" w:rsidP="0020091E">
            <w:pP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w:t>
            </w:r>
            <w:r w:rsidR="007F1E7D" w:rsidRPr="001F4DD5">
              <w:rPr>
                <w:rFonts w:ascii="Futura Std Condensed Light" w:eastAsia="Calibri" w:hAnsi="Futura Std Condensed Light" w:cs="Calibri"/>
                <w:color w:val="595959"/>
                <w:sz w:val="20"/>
                <w:szCs w:val="20"/>
              </w:rPr>
              <w:t xml:space="preserve">. Realizar </w:t>
            </w:r>
            <w:r w:rsidR="0020091E">
              <w:rPr>
                <w:rFonts w:ascii="Futura Std Condensed Light" w:eastAsia="Calibri" w:hAnsi="Futura Std Condensed Light" w:cs="Calibri"/>
                <w:color w:val="595959"/>
                <w:sz w:val="20"/>
                <w:szCs w:val="20"/>
              </w:rPr>
              <w:t>eventos</w:t>
            </w:r>
            <w:r w:rsidR="007F1E7D" w:rsidRPr="001F4DD5">
              <w:rPr>
                <w:rFonts w:ascii="Futura Std Condensed Light" w:eastAsia="Calibri" w:hAnsi="Futura Std Condensed Light" w:cs="Calibri"/>
                <w:color w:val="595959"/>
                <w:sz w:val="20"/>
                <w:szCs w:val="20"/>
              </w:rPr>
              <w:t xml:space="preserve"> de difusión para una cultura ambiental sostenible.</w:t>
            </w:r>
          </w:p>
        </w:tc>
        <w:tc>
          <w:tcPr>
            <w:tcW w:w="1273" w:type="pct"/>
            <w:vMerge w:val="restart"/>
            <w:shd w:val="clear" w:color="auto" w:fill="FFFFFF" w:themeFill="background1"/>
            <w:tcMar>
              <w:top w:w="72" w:type="dxa"/>
              <w:left w:w="144" w:type="dxa"/>
              <w:bottom w:w="72" w:type="dxa"/>
              <w:right w:w="144" w:type="dxa"/>
            </w:tcMar>
            <w:vAlign w:val="center"/>
          </w:tcPr>
          <w:p w14:paraId="23B270E7" w14:textId="22241CB5" w:rsidR="009F53E6" w:rsidRPr="009F53E6" w:rsidRDefault="009F53E6" w:rsidP="009F53E6">
            <w:pPr>
              <w:spacing w:before="120" w:after="0"/>
              <w:rPr>
                <w:rFonts w:ascii="Futura Std Condensed Light" w:eastAsia="Calibri" w:hAnsi="Futura Std Condensed Light" w:cs="Calibri"/>
                <w:color w:val="595959"/>
                <w:sz w:val="20"/>
                <w:szCs w:val="20"/>
              </w:rPr>
            </w:pPr>
            <w:r w:rsidRPr="009F53E6">
              <w:rPr>
                <w:rFonts w:ascii="Futura Std Condensed Light" w:eastAsia="Calibri" w:hAnsi="Futura Std Condensed Light" w:cs="Calibri"/>
                <w:color w:val="595959"/>
                <w:sz w:val="20"/>
                <w:szCs w:val="20"/>
              </w:rPr>
              <w:t xml:space="preserve">Contribuir hacia un desarrollo sostenible con mayor resiliencia, desarrollando políticas </w:t>
            </w:r>
            <w:r w:rsidR="00AA6149" w:rsidRPr="009F53E6">
              <w:rPr>
                <w:rFonts w:ascii="Futura Std Condensed Light" w:eastAsia="Calibri" w:hAnsi="Futura Std Condensed Light" w:cs="Calibri"/>
                <w:color w:val="595959"/>
                <w:sz w:val="20"/>
                <w:szCs w:val="20"/>
              </w:rPr>
              <w:t>públicas para</w:t>
            </w:r>
            <w:r w:rsidRPr="009F53E6">
              <w:rPr>
                <w:rFonts w:ascii="Futura Std Condensed Light" w:eastAsia="Calibri" w:hAnsi="Futura Std Condensed Light" w:cs="Calibri"/>
                <w:color w:val="595959"/>
                <w:sz w:val="20"/>
                <w:szCs w:val="20"/>
              </w:rPr>
              <w:t xml:space="preserve"> incentivar la protección, conservación y el aprovechamiento de los recursos naturales, mediante una cultura ambiental prioritaria, un territorio ordenado y acciones de mitigación y adaptación a los efectos del cambio climático.</w:t>
            </w:r>
          </w:p>
          <w:p w14:paraId="610B5DA5" w14:textId="6361381C"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r>
      <w:tr w:rsidR="007F1E7D" w:rsidRPr="0069403A" w14:paraId="753D1EC7" w14:textId="77777777" w:rsidTr="00CA6369">
        <w:trPr>
          <w:trHeight w:val="283"/>
          <w:jc w:val="center"/>
        </w:trPr>
        <w:tc>
          <w:tcPr>
            <w:tcW w:w="1179" w:type="pct"/>
            <w:vMerge/>
            <w:shd w:val="clear" w:color="auto" w:fill="FFFFFF" w:themeFill="background1"/>
            <w:tcMar>
              <w:top w:w="72" w:type="dxa"/>
              <w:left w:w="144" w:type="dxa"/>
              <w:bottom w:w="72" w:type="dxa"/>
              <w:right w:w="144" w:type="dxa"/>
            </w:tcMar>
            <w:vAlign w:val="center"/>
          </w:tcPr>
          <w:p w14:paraId="094E5BBF"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c>
          <w:tcPr>
            <w:tcW w:w="1275" w:type="pct"/>
            <w:tcBorders>
              <w:top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E226E61" w14:textId="77777777" w:rsidR="007F1E7D" w:rsidRPr="00FA4639" w:rsidRDefault="007F1E7D" w:rsidP="00CA6369">
            <w:pPr>
              <w:rPr>
                <w:rFonts w:ascii="Futura Std Condensed Light" w:eastAsia="Calibri" w:hAnsi="Futura Std Condensed Light" w:cs="Calibri"/>
                <w:color w:val="595959"/>
                <w:sz w:val="20"/>
                <w:szCs w:val="20"/>
              </w:rPr>
            </w:pPr>
            <w:r w:rsidRPr="00FA4639">
              <w:rPr>
                <w:rFonts w:ascii="Futura Std Condensed Light" w:eastAsia="Calibri" w:hAnsi="Futura Std Condensed Light" w:cs="Calibri"/>
                <w:color w:val="595959"/>
                <w:sz w:val="20"/>
                <w:szCs w:val="20"/>
              </w:rPr>
              <w:t>32. Impulsar la realización de material educativo de cultura ambiental, que promueva la prevención de la contaminación mediante buenas prácticas ambientales.</w:t>
            </w:r>
          </w:p>
        </w:tc>
        <w:tc>
          <w:tcPr>
            <w:tcW w:w="1273" w:type="pct"/>
            <w:tcBorders>
              <w:top w:val="single" w:sz="4" w:space="0" w:color="auto"/>
              <w:left w:val="single" w:sz="4" w:space="0" w:color="auto"/>
              <w:bottom w:val="single" w:sz="4" w:space="0" w:color="auto"/>
            </w:tcBorders>
            <w:shd w:val="clear" w:color="auto" w:fill="FFFFFF" w:themeFill="background1"/>
            <w:vAlign w:val="center"/>
          </w:tcPr>
          <w:p w14:paraId="29F1375C" w14:textId="4E971EE1" w:rsidR="007F1E7D" w:rsidRPr="001F4DD5" w:rsidRDefault="00157F49" w:rsidP="00A70E6E">
            <w:pP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3.</w:t>
            </w:r>
            <w:r w:rsidR="00A70E6E">
              <w:rPr>
                <w:rFonts w:ascii="Futura Std Condensed Light" w:eastAsia="Calibri" w:hAnsi="Futura Std Condensed Light" w:cs="Calibri"/>
                <w:color w:val="595959"/>
                <w:sz w:val="20"/>
                <w:szCs w:val="20"/>
              </w:rPr>
              <w:t xml:space="preserve"> </w:t>
            </w:r>
            <w:r w:rsidR="007F1E7D" w:rsidRPr="001F4DD5">
              <w:rPr>
                <w:rFonts w:ascii="Futura Std Condensed Light" w:eastAsia="Calibri" w:hAnsi="Futura Std Condensed Light" w:cs="Calibri"/>
                <w:color w:val="595959"/>
                <w:sz w:val="20"/>
                <w:szCs w:val="20"/>
              </w:rPr>
              <w:t>Impulsar la realización de material educativo de cultura ambiental, que promueva la prevención de la contaminación mediante buenas prácticas ambientales.</w:t>
            </w:r>
          </w:p>
        </w:tc>
        <w:tc>
          <w:tcPr>
            <w:tcW w:w="1273" w:type="pct"/>
            <w:vMerge/>
            <w:shd w:val="clear" w:color="auto" w:fill="FFFFFF" w:themeFill="background1"/>
            <w:tcMar>
              <w:top w:w="72" w:type="dxa"/>
              <w:left w:w="144" w:type="dxa"/>
              <w:bottom w:w="72" w:type="dxa"/>
              <w:right w:w="144" w:type="dxa"/>
            </w:tcMar>
            <w:vAlign w:val="center"/>
          </w:tcPr>
          <w:p w14:paraId="25E5A023"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r>
      <w:tr w:rsidR="007F1E7D" w:rsidRPr="0069403A" w14:paraId="1844510F" w14:textId="77777777" w:rsidTr="00CA6369">
        <w:trPr>
          <w:trHeight w:val="283"/>
          <w:jc w:val="center"/>
        </w:trPr>
        <w:tc>
          <w:tcPr>
            <w:tcW w:w="1179" w:type="pct"/>
            <w:vMerge/>
            <w:shd w:val="clear" w:color="auto" w:fill="FFFFFF" w:themeFill="background1"/>
            <w:tcMar>
              <w:top w:w="72" w:type="dxa"/>
              <w:left w:w="144" w:type="dxa"/>
              <w:bottom w:w="72" w:type="dxa"/>
              <w:right w:w="144" w:type="dxa"/>
            </w:tcMar>
            <w:vAlign w:val="center"/>
          </w:tcPr>
          <w:p w14:paraId="44D29DBF"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c>
          <w:tcPr>
            <w:tcW w:w="1275" w:type="pct"/>
            <w:tcBorders>
              <w:top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EFA8020" w14:textId="77777777" w:rsidR="007F1E7D" w:rsidRPr="001F4DD5" w:rsidRDefault="007F1E7D" w:rsidP="00CA6369">
            <w:pPr>
              <w:rPr>
                <w:rFonts w:ascii="Futura Std Condensed Light" w:eastAsia="Calibri" w:hAnsi="Futura Std Condensed Light" w:cs="Calibri"/>
                <w:color w:val="595959"/>
                <w:sz w:val="20"/>
                <w:szCs w:val="20"/>
              </w:rPr>
            </w:pPr>
            <w:r w:rsidRPr="001F4DD5">
              <w:rPr>
                <w:rFonts w:ascii="Futura Std Condensed Light" w:eastAsia="Calibri" w:hAnsi="Futura Std Condensed Light" w:cs="Calibri"/>
                <w:color w:val="595959"/>
                <w:sz w:val="20"/>
                <w:szCs w:val="20"/>
              </w:rPr>
              <w:t xml:space="preserve">33. Gestionar en coordinación con los sectores académico </w:t>
            </w:r>
            <w:proofErr w:type="gramStart"/>
            <w:r w:rsidRPr="001F4DD5">
              <w:rPr>
                <w:rFonts w:ascii="Futura Std Condensed Light" w:eastAsia="Calibri" w:hAnsi="Futura Std Condensed Light" w:cs="Calibri"/>
                <w:color w:val="595959"/>
                <w:sz w:val="20"/>
                <w:szCs w:val="20"/>
              </w:rPr>
              <w:t>y  educativo</w:t>
            </w:r>
            <w:proofErr w:type="gramEnd"/>
            <w:r w:rsidRPr="001F4DD5">
              <w:rPr>
                <w:rFonts w:ascii="Futura Std Condensed Light" w:eastAsia="Calibri" w:hAnsi="Futura Std Condensed Light" w:cs="Calibri"/>
                <w:color w:val="595959"/>
                <w:sz w:val="20"/>
                <w:szCs w:val="20"/>
              </w:rPr>
              <w:t xml:space="preserve">, la inclusión de temas ambientales y cambio climático en la </w:t>
            </w:r>
            <w:proofErr w:type="spellStart"/>
            <w:r w:rsidRPr="001F4DD5">
              <w:rPr>
                <w:rFonts w:ascii="Futura Std Condensed Light" w:eastAsia="Calibri" w:hAnsi="Futura Std Condensed Light" w:cs="Calibri"/>
                <w:color w:val="595959"/>
                <w:sz w:val="20"/>
                <w:szCs w:val="20"/>
              </w:rPr>
              <w:t>currícula</w:t>
            </w:r>
            <w:proofErr w:type="spellEnd"/>
            <w:r w:rsidRPr="001F4DD5">
              <w:rPr>
                <w:rFonts w:ascii="Futura Std Condensed Light" w:eastAsia="Calibri" w:hAnsi="Futura Std Condensed Light" w:cs="Calibri"/>
                <w:color w:val="595959"/>
                <w:sz w:val="20"/>
                <w:szCs w:val="20"/>
              </w:rPr>
              <w:t xml:space="preserve"> escolar.</w:t>
            </w:r>
          </w:p>
        </w:tc>
        <w:tc>
          <w:tcPr>
            <w:tcW w:w="1273" w:type="pct"/>
            <w:tcBorders>
              <w:top w:val="single" w:sz="4" w:space="0" w:color="auto"/>
              <w:left w:val="single" w:sz="4" w:space="0" w:color="auto"/>
              <w:bottom w:val="single" w:sz="4" w:space="0" w:color="auto"/>
            </w:tcBorders>
            <w:shd w:val="clear" w:color="auto" w:fill="FFFFFF" w:themeFill="background1"/>
            <w:vAlign w:val="center"/>
          </w:tcPr>
          <w:p w14:paraId="4B12405D" w14:textId="56EB9E47" w:rsidR="007F1E7D" w:rsidRPr="001F4DD5" w:rsidRDefault="00A70E6E" w:rsidP="00CA6369">
            <w:pP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4</w:t>
            </w:r>
            <w:r w:rsidR="007F1E7D" w:rsidRPr="001F4DD5">
              <w:rPr>
                <w:rFonts w:ascii="Futura Std Condensed Light" w:eastAsia="Calibri" w:hAnsi="Futura Std Condensed Light" w:cs="Calibri"/>
                <w:color w:val="595959"/>
                <w:sz w:val="20"/>
                <w:szCs w:val="20"/>
              </w:rPr>
              <w:t xml:space="preserve">. </w:t>
            </w:r>
            <w:r w:rsidR="0020091E" w:rsidRPr="0020091E">
              <w:rPr>
                <w:rFonts w:ascii="Futura Std Condensed Light" w:eastAsia="Calibri" w:hAnsi="Futura Std Condensed Light" w:cs="Calibri"/>
                <w:color w:val="595959"/>
                <w:sz w:val="20"/>
                <w:szCs w:val="20"/>
              </w:rPr>
              <w:t>Efectuar actividades para la difusión de la cultura ambiental y del cambio climático con el sector educativo</w:t>
            </w:r>
            <w:r w:rsidR="0020091E">
              <w:rPr>
                <w:rFonts w:ascii="Futura Std Condensed Light" w:eastAsia="Calibri" w:hAnsi="Futura Std Condensed Light" w:cs="Calibri"/>
                <w:color w:val="595959"/>
                <w:sz w:val="20"/>
                <w:szCs w:val="20"/>
              </w:rPr>
              <w:t>.</w:t>
            </w:r>
          </w:p>
        </w:tc>
        <w:tc>
          <w:tcPr>
            <w:tcW w:w="1273" w:type="pct"/>
            <w:vMerge/>
            <w:shd w:val="clear" w:color="auto" w:fill="FFFFFF" w:themeFill="background1"/>
            <w:tcMar>
              <w:top w:w="72" w:type="dxa"/>
              <w:left w:w="144" w:type="dxa"/>
              <w:bottom w:w="72" w:type="dxa"/>
              <w:right w:w="144" w:type="dxa"/>
            </w:tcMar>
            <w:vAlign w:val="center"/>
          </w:tcPr>
          <w:p w14:paraId="163C097A"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r>
      <w:tr w:rsidR="007F1E7D" w:rsidRPr="0069403A" w14:paraId="29787890" w14:textId="77777777" w:rsidTr="00CA6369">
        <w:trPr>
          <w:trHeight w:val="283"/>
          <w:jc w:val="center"/>
        </w:trPr>
        <w:tc>
          <w:tcPr>
            <w:tcW w:w="1179" w:type="pct"/>
            <w:vMerge/>
            <w:shd w:val="clear" w:color="auto" w:fill="FFFFFF" w:themeFill="background1"/>
            <w:tcMar>
              <w:top w:w="72" w:type="dxa"/>
              <w:left w:w="144" w:type="dxa"/>
              <w:bottom w:w="72" w:type="dxa"/>
              <w:right w:w="144" w:type="dxa"/>
            </w:tcMar>
            <w:vAlign w:val="center"/>
          </w:tcPr>
          <w:p w14:paraId="0FE667B9"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c>
          <w:tcPr>
            <w:tcW w:w="1275" w:type="pct"/>
            <w:tcBorders>
              <w:top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525CB53" w14:textId="77777777" w:rsidR="007F1E7D" w:rsidRPr="001F4DD5" w:rsidRDefault="007F1E7D" w:rsidP="00CA6369">
            <w:pPr>
              <w:rPr>
                <w:rFonts w:ascii="Futura Std Condensed Light" w:eastAsia="Calibri" w:hAnsi="Futura Std Condensed Light" w:cs="Calibri"/>
                <w:color w:val="595959"/>
                <w:sz w:val="20"/>
                <w:szCs w:val="20"/>
              </w:rPr>
            </w:pPr>
            <w:r w:rsidRPr="001F4DD5">
              <w:rPr>
                <w:rFonts w:ascii="Futura Std Condensed Light" w:eastAsia="Calibri" w:hAnsi="Futura Std Condensed Light" w:cs="Calibri"/>
                <w:color w:val="595959"/>
                <w:sz w:val="20"/>
                <w:szCs w:val="20"/>
              </w:rPr>
              <w:t xml:space="preserve">34. Impulsar el Plan Estatal de Educación </w:t>
            </w:r>
            <w:r w:rsidRPr="001F4DD5">
              <w:rPr>
                <w:rFonts w:ascii="Futura Std Condensed Light" w:eastAsia="Calibri" w:hAnsi="Futura Std Condensed Light" w:cs="Calibri"/>
                <w:color w:val="595959"/>
                <w:sz w:val="20"/>
                <w:szCs w:val="20"/>
              </w:rPr>
              <w:lastRenderedPageBreak/>
              <w:t>Ambiental del estado de Quintana Roo.</w:t>
            </w:r>
          </w:p>
        </w:tc>
        <w:tc>
          <w:tcPr>
            <w:tcW w:w="1273" w:type="pct"/>
            <w:tcBorders>
              <w:top w:val="single" w:sz="4" w:space="0" w:color="auto"/>
              <w:left w:val="single" w:sz="4" w:space="0" w:color="auto"/>
              <w:bottom w:val="single" w:sz="4" w:space="0" w:color="auto"/>
            </w:tcBorders>
            <w:shd w:val="clear" w:color="auto" w:fill="FFFFFF" w:themeFill="background1"/>
            <w:vAlign w:val="center"/>
          </w:tcPr>
          <w:p w14:paraId="65F5DB95" w14:textId="04E623C2" w:rsidR="007F1E7D" w:rsidRPr="001F4DD5" w:rsidRDefault="00A70E6E" w:rsidP="00CA6369">
            <w:pP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lastRenderedPageBreak/>
              <w:t>5</w:t>
            </w:r>
            <w:r w:rsidR="007F1E7D" w:rsidRPr="001F4DD5">
              <w:rPr>
                <w:rFonts w:ascii="Futura Std Condensed Light" w:eastAsia="Calibri" w:hAnsi="Futura Std Condensed Light" w:cs="Calibri"/>
                <w:color w:val="595959"/>
                <w:sz w:val="20"/>
                <w:szCs w:val="20"/>
              </w:rPr>
              <w:t xml:space="preserve">. Impulsar el Plan Estatal de Educación Ambiental </w:t>
            </w:r>
            <w:r w:rsidR="007F1E7D" w:rsidRPr="001F4DD5">
              <w:rPr>
                <w:rFonts w:ascii="Futura Std Condensed Light" w:eastAsia="Calibri" w:hAnsi="Futura Std Condensed Light" w:cs="Calibri"/>
                <w:color w:val="595959"/>
                <w:sz w:val="20"/>
                <w:szCs w:val="20"/>
              </w:rPr>
              <w:lastRenderedPageBreak/>
              <w:t>del estado de Quintana Roo.</w:t>
            </w:r>
          </w:p>
        </w:tc>
        <w:tc>
          <w:tcPr>
            <w:tcW w:w="1273" w:type="pct"/>
            <w:vMerge/>
            <w:shd w:val="clear" w:color="auto" w:fill="FFFFFF" w:themeFill="background1"/>
            <w:tcMar>
              <w:top w:w="72" w:type="dxa"/>
              <w:left w:w="144" w:type="dxa"/>
              <w:bottom w:w="72" w:type="dxa"/>
              <w:right w:w="144" w:type="dxa"/>
            </w:tcMar>
            <w:vAlign w:val="center"/>
          </w:tcPr>
          <w:p w14:paraId="23F5D852"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r>
      <w:tr w:rsidR="007F1E7D" w:rsidRPr="0069403A" w14:paraId="21C9F4D8" w14:textId="77777777" w:rsidTr="00CA6369">
        <w:trPr>
          <w:trHeight w:val="1082"/>
          <w:jc w:val="center"/>
        </w:trPr>
        <w:tc>
          <w:tcPr>
            <w:tcW w:w="1179" w:type="pct"/>
            <w:vMerge/>
            <w:tcBorders>
              <w:bottom w:val="single" w:sz="4" w:space="0" w:color="auto"/>
            </w:tcBorders>
            <w:shd w:val="clear" w:color="auto" w:fill="FFFFFF" w:themeFill="background1"/>
            <w:tcMar>
              <w:top w:w="72" w:type="dxa"/>
              <w:left w:w="144" w:type="dxa"/>
              <w:bottom w:w="72" w:type="dxa"/>
              <w:right w:w="144" w:type="dxa"/>
            </w:tcMar>
            <w:vAlign w:val="center"/>
          </w:tcPr>
          <w:p w14:paraId="0DB5FDB0"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c>
          <w:tcPr>
            <w:tcW w:w="1275" w:type="pct"/>
            <w:tcBorders>
              <w:top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9D20675" w14:textId="77777777" w:rsidR="007F1E7D" w:rsidRPr="001F4DD5" w:rsidRDefault="007F1E7D" w:rsidP="00CA6369">
            <w:pPr>
              <w:rPr>
                <w:rFonts w:ascii="Futura Std Condensed Light" w:eastAsia="Calibri" w:hAnsi="Futura Std Condensed Light" w:cs="Calibri"/>
                <w:color w:val="595959"/>
                <w:sz w:val="20"/>
                <w:szCs w:val="20"/>
              </w:rPr>
            </w:pPr>
            <w:r w:rsidRPr="001F4DD5">
              <w:rPr>
                <w:rFonts w:ascii="Futura Std Condensed Light" w:eastAsia="Calibri" w:hAnsi="Futura Std Condensed Light" w:cs="Calibri"/>
                <w:color w:val="595959"/>
                <w:sz w:val="20"/>
                <w:szCs w:val="20"/>
              </w:rPr>
              <w:t>35. Crear mecanismos de participación ciudadana para incorporar a todos los sectores en la gestión ambiental.</w:t>
            </w:r>
          </w:p>
        </w:tc>
        <w:tc>
          <w:tcPr>
            <w:tcW w:w="1273" w:type="pct"/>
            <w:tcBorders>
              <w:top w:val="single" w:sz="4" w:space="0" w:color="auto"/>
              <w:left w:val="single" w:sz="4" w:space="0" w:color="auto"/>
              <w:bottom w:val="single" w:sz="4" w:space="0" w:color="auto"/>
            </w:tcBorders>
            <w:shd w:val="clear" w:color="auto" w:fill="FFFFFF" w:themeFill="background1"/>
            <w:vAlign w:val="center"/>
          </w:tcPr>
          <w:p w14:paraId="294E6EDA" w14:textId="0B5DC038" w:rsidR="007F1E7D" w:rsidRPr="001F4DD5" w:rsidRDefault="00A70E6E" w:rsidP="00CA6369">
            <w:pP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6</w:t>
            </w:r>
            <w:r w:rsidR="007F1E7D" w:rsidRPr="0020091E">
              <w:rPr>
                <w:rFonts w:ascii="Futura Std Condensed Light" w:eastAsia="Calibri" w:hAnsi="Futura Std Condensed Light" w:cs="Calibri"/>
                <w:color w:val="595959"/>
                <w:sz w:val="20"/>
                <w:szCs w:val="20"/>
              </w:rPr>
              <w:t xml:space="preserve">. </w:t>
            </w:r>
            <w:r w:rsidR="0020091E" w:rsidRPr="0020091E">
              <w:rPr>
                <w:rFonts w:ascii="Futura Std Condensed Light" w:eastAsia="Calibri" w:hAnsi="Futura Std Condensed Light" w:cs="Calibri"/>
                <w:color w:val="595959"/>
                <w:sz w:val="20"/>
                <w:szCs w:val="20"/>
              </w:rPr>
              <w:t>Coordinar el Consejo Estatal de Educación Ambiental de Quintana Roo.</w:t>
            </w:r>
          </w:p>
        </w:tc>
        <w:tc>
          <w:tcPr>
            <w:tcW w:w="1273" w:type="pct"/>
            <w:vMerge/>
            <w:tcBorders>
              <w:bottom w:val="single" w:sz="4" w:space="0" w:color="auto"/>
            </w:tcBorders>
            <w:shd w:val="clear" w:color="auto" w:fill="FFFFFF" w:themeFill="background1"/>
            <w:tcMar>
              <w:top w:w="72" w:type="dxa"/>
              <w:left w:w="144" w:type="dxa"/>
              <w:bottom w:w="72" w:type="dxa"/>
              <w:right w:w="144" w:type="dxa"/>
            </w:tcMar>
            <w:vAlign w:val="center"/>
          </w:tcPr>
          <w:p w14:paraId="40FF6B73"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r>
      <w:tr w:rsidR="007F1E7D" w:rsidRPr="0069403A" w14:paraId="2F8E3C00" w14:textId="77777777" w:rsidTr="00CA6369">
        <w:trPr>
          <w:trHeight w:val="283"/>
          <w:jc w:val="center"/>
        </w:trPr>
        <w:tc>
          <w:tcPr>
            <w:tcW w:w="1179" w:type="pct"/>
            <w:vMerge w:val="restart"/>
            <w:tcBorders>
              <w:top w:val="single" w:sz="4" w:space="0" w:color="auto"/>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BC2C2AE"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Programa 28: Medio Ambiente y Sustentabilidad</w:t>
            </w: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9B38099" w14:textId="77777777" w:rsidR="007F1E7D" w:rsidRPr="001F4DD5" w:rsidRDefault="007F1E7D" w:rsidP="00CA6369">
            <w:pPr>
              <w:rPr>
                <w:rFonts w:ascii="Futura Std Condensed Light" w:eastAsia="Calibri" w:hAnsi="Futura Std Condensed Light" w:cs="Calibri"/>
                <w:color w:val="595959"/>
                <w:sz w:val="20"/>
                <w:szCs w:val="20"/>
              </w:rPr>
            </w:pPr>
            <w:r w:rsidRPr="001F4DD5">
              <w:rPr>
                <w:rFonts w:ascii="Futura Std Condensed Light" w:eastAsia="Calibri" w:hAnsi="Futura Std Condensed Light" w:cs="Calibri"/>
                <w:color w:val="595959"/>
                <w:sz w:val="20"/>
                <w:szCs w:val="20"/>
              </w:rPr>
              <w:t>36. Promover, con el sector hotelero y de servicios turísticos, el uso eficiente de agua, reducción de emisiones contaminantes y reciclaje.</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59634B" w14:textId="78367277" w:rsidR="007F1E7D" w:rsidRPr="001F4DD5" w:rsidRDefault="00A70E6E" w:rsidP="00CA6369">
            <w:pP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7</w:t>
            </w:r>
            <w:r w:rsidR="007F1E7D" w:rsidRPr="001F4DD5">
              <w:rPr>
                <w:rFonts w:ascii="Futura Std Condensed Light" w:eastAsia="Calibri" w:hAnsi="Futura Std Condensed Light" w:cs="Calibri"/>
                <w:color w:val="595959"/>
                <w:sz w:val="20"/>
                <w:szCs w:val="20"/>
              </w:rPr>
              <w:t>. Promover, con el sector hotelero y de servicios turísticos, el uso eficiente de agua, reducción de emisiones contaminantes y reciclaje.</w:t>
            </w:r>
          </w:p>
        </w:tc>
        <w:tc>
          <w:tcPr>
            <w:tcW w:w="1273" w:type="pct"/>
            <w:vMerge w:val="restart"/>
            <w:tcBorders>
              <w:top w:val="single" w:sz="4" w:space="0" w:color="auto"/>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5476F6C" w14:textId="7EC529EE" w:rsidR="009F53E6" w:rsidRPr="009F53E6" w:rsidRDefault="009F53E6" w:rsidP="009F53E6">
            <w:pPr>
              <w:spacing w:before="120" w:after="0"/>
              <w:rPr>
                <w:rFonts w:ascii="Futura Std Condensed Light" w:eastAsia="Calibri" w:hAnsi="Futura Std Condensed Light" w:cs="Calibri"/>
                <w:color w:val="595959"/>
                <w:sz w:val="20"/>
                <w:szCs w:val="20"/>
              </w:rPr>
            </w:pPr>
            <w:r w:rsidRPr="009F53E6">
              <w:rPr>
                <w:rFonts w:ascii="Futura Std Condensed Light" w:eastAsia="Calibri" w:hAnsi="Futura Std Condensed Light" w:cs="Calibri"/>
                <w:color w:val="595959"/>
                <w:sz w:val="20"/>
                <w:szCs w:val="20"/>
              </w:rPr>
              <w:t xml:space="preserve">Contribuir hacia un desarrollo sostenible con mayor resiliencia, desarrollando políticas </w:t>
            </w:r>
            <w:r w:rsidR="00AA6149" w:rsidRPr="009F53E6">
              <w:rPr>
                <w:rFonts w:ascii="Futura Std Condensed Light" w:eastAsia="Calibri" w:hAnsi="Futura Std Condensed Light" w:cs="Calibri"/>
                <w:color w:val="595959"/>
                <w:sz w:val="20"/>
                <w:szCs w:val="20"/>
              </w:rPr>
              <w:t>públicas para</w:t>
            </w:r>
            <w:r w:rsidRPr="009F53E6">
              <w:rPr>
                <w:rFonts w:ascii="Futura Std Condensed Light" w:eastAsia="Calibri" w:hAnsi="Futura Std Condensed Light" w:cs="Calibri"/>
                <w:color w:val="595959"/>
                <w:sz w:val="20"/>
                <w:szCs w:val="20"/>
              </w:rPr>
              <w:t xml:space="preserve"> incentivar la protección, conservación y el aprovechamiento de los recursos naturales, mediante una cultura ambiental prioritaria, un territorio ordenado y acciones de mitigación y adaptación a los efectos del cambio climático.</w:t>
            </w:r>
          </w:p>
          <w:p w14:paraId="3E431BCC" w14:textId="0FA20285"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r>
      <w:tr w:rsidR="007F1E7D" w:rsidRPr="0069403A" w14:paraId="7F5DEE6B" w14:textId="77777777" w:rsidTr="00CA6369">
        <w:trPr>
          <w:trHeight w:val="283"/>
          <w:jc w:val="center"/>
        </w:trPr>
        <w:tc>
          <w:tcPr>
            <w:tcW w:w="1179" w:type="pct"/>
            <w:vMerge/>
            <w:tcBorders>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EA08C23"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02D0722" w14:textId="77777777" w:rsidR="007F1E7D" w:rsidRPr="001F4DD5" w:rsidRDefault="007F1E7D" w:rsidP="00CA6369">
            <w:pPr>
              <w:rPr>
                <w:rFonts w:ascii="Futura Std Condensed Light" w:eastAsia="Calibri" w:hAnsi="Futura Std Condensed Light" w:cs="Calibri"/>
                <w:color w:val="595959"/>
                <w:sz w:val="20"/>
                <w:szCs w:val="20"/>
              </w:rPr>
            </w:pPr>
            <w:r w:rsidRPr="001F4DD5">
              <w:rPr>
                <w:rFonts w:ascii="Futura Std Condensed Light" w:eastAsia="Calibri" w:hAnsi="Futura Std Condensed Light" w:cs="Calibri"/>
                <w:color w:val="595959"/>
                <w:sz w:val="20"/>
                <w:szCs w:val="20"/>
              </w:rPr>
              <w:t>37. Implementar planes y programas de capacitación para el fortalecimiento de la educación ambiental informal.</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9495B1" w14:textId="77777777" w:rsidR="0020091E" w:rsidRDefault="0020091E" w:rsidP="0020091E">
            <w:pPr>
              <w:pBdr>
                <w:top w:val="nil"/>
                <w:left w:val="nil"/>
                <w:bottom w:val="nil"/>
                <w:right w:val="nil"/>
                <w:between w:val="nil"/>
              </w:pBdr>
              <w:spacing w:after="0"/>
              <w:ind w:left="720"/>
              <w:rPr>
                <w:rFonts w:ascii="Futura Std Condensed Light" w:eastAsia="Calibri" w:hAnsi="Futura Std Condensed Light" w:cs="Calibri"/>
                <w:color w:val="595959"/>
                <w:sz w:val="20"/>
                <w:szCs w:val="20"/>
              </w:rPr>
            </w:pPr>
          </w:p>
          <w:p w14:paraId="3FE7BEEE" w14:textId="29B34FB3" w:rsidR="0020091E" w:rsidRPr="0020091E" w:rsidRDefault="00A70E6E" w:rsidP="0020091E">
            <w:pPr>
              <w:pBdr>
                <w:top w:val="nil"/>
                <w:left w:val="nil"/>
                <w:bottom w:val="nil"/>
                <w:right w:val="nil"/>
                <w:between w:val="nil"/>
              </w:pBdr>
              <w:spacing w:after="0"/>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8</w:t>
            </w:r>
            <w:r w:rsidR="0020091E">
              <w:rPr>
                <w:rFonts w:ascii="Futura Std Condensed Light" w:eastAsia="Calibri" w:hAnsi="Futura Std Condensed Light" w:cs="Calibri"/>
                <w:color w:val="595959"/>
                <w:sz w:val="20"/>
                <w:szCs w:val="20"/>
              </w:rPr>
              <w:t xml:space="preserve">. </w:t>
            </w:r>
            <w:r w:rsidR="0020091E" w:rsidRPr="0020091E">
              <w:rPr>
                <w:rFonts w:ascii="Futura Std Condensed Light" w:eastAsia="Calibri" w:hAnsi="Futura Std Condensed Light" w:cs="Calibri"/>
                <w:color w:val="595959"/>
                <w:sz w:val="20"/>
                <w:szCs w:val="20"/>
              </w:rPr>
              <w:t>Desarrollar el Programa Estatal del Sistema de Manejo Ambiental de Quintana Roo.</w:t>
            </w:r>
          </w:p>
          <w:p w14:paraId="0A779D43" w14:textId="653BBDA8" w:rsidR="007F1E7D" w:rsidRPr="001F4DD5" w:rsidRDefault="007F1E7D" w:rsidP="00CA6369">
            <w:pPr>
              <w:rPr>
                <w:rFonts w:ascii="Futura Std Condensed Light" w:eastAsia="Calibri" w:hAnsi="Futura Std Condensed Light" w:cs="Calibri"/>
                <w:color w:val="595959"/>
                <w:sz w:val="20"/>
                <w:szCs w:val="20"/>
              </w:rPr>
            </w:pPr>
          </w:p>
        </w:tc>
        <w:tc>
          <w:tcPr>
            <w:tcW w:w="1273" w:type="pct"/>
            <w:vMerge/>
            <w:tcBorders>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9D8DB33"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r>
      <w:tr w:rsidR="007F1E7D" w:rsidRPr="0069403A" w14:paraId="0375BCE0" w14:textId="77777777" w:rsidTr="00CA6369">
        <w:trPr>
          <w:trHeight w:val="283"/>
          <w:jc w:val="center"/>
        </w:trPr>
        <w:tc>
          <w:tcPr>
            <w:tcW w:w="117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190763B"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lastRenderedPageBreak/>
              <w:t>Programa 28: Medio Ambiente y Sustentabilidad</w:t>
            </w: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E149CE9"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r w:rsidRPr="0028684A">
              <w:rPr>
                <w:rFonts w:ascii="Futura Std Condensed Light" w:eastAsia="Calibri" w:hAnsi="Futura Std Condensed Light" w:cs="Calibri"/>
                <w:color w:val="595959"/>
                <w:sz w:val="20"/>
                <w:szCs w:val="20"/>
              </w:rPr>
              <w:t>23. Implementar medidas de mitigación y adaptación ante el cambio climático, encaminadas en la Reducción de Emisiones por Deforestación y Degradación.</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B47C35" w14:textId="00EB11B0" w:rsidR="002726FE" w:rsidRPr="002726FE" w:rsidRDefault="002726FE" w:rsidP="002726FE">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9</w:t>
            </w:r>
            <w:r w:rsidRPr="002726FE">
              <w:rPr>
                <w:rFonts w:ascii="Futura Std Condensed Light" w:eastAsia="Calibri" w:hAnsi="Futura Std Condensed Light" w:cs="Calibri"/>
                <w:color w:val="595959"/>
                <w:sz w:val="20"/>
                <w:szCs w:val="20"/>
              </w:rPr>
              <w:t>. Dar seguimiento la Estrategia Estatal REED+ de Quintana Roo,</w:t>
            </w:r>
          </w:p>
          <w:p w14:paraId="0E0DB7B4" w14:textId="367208E0" w:rsidR="002726FE" w:rsidRPr="002726FE" w:rsidRDefault="002726FE" w:rsidP="002726FE">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10</w:t>
            </w:r>
            <w:r w:rsidRPr="002726FE">
              <w:rPr>
                <w:rFonts w:ascii="Futura Std Condensed Light" w:eastAsia="Calibri" w:hAnsi="Futura Std Condensed Light" w:cs="Calibri"/>
                <w:color w:val="595959"/>
                <w:sz w:val="20"/>
                <w:szCs w:val="20"/>
              </w:rPr>
              <w:t>. Actualizar y dar seguimiento al Plan Estatal de Salvaguardas mediante talleres y reuniones de trabajo con el objeto de establecer, diseñar y mantener actualizado dicho Plan.</w:t>
            </w:r>
          </w:p>
          <w:p w14:paraId="3F4D1B94" w14:textId="433EF971" w:rsidR="002726FE" w:rsidRPr="002726FE" w:rsidRDefault="002726FE" w:rsidP="002726FE">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11</w:t>
            </w:r>
            <w:r w:rsidRPr="002726FE">
              <w:rPr>
                <w:rFonts w:ascii="Futura Std Condensed Light" w:eastAsia="Calibri" w:hAnsi="Futura Std Condensed Light" w:cs="Calibri"/>
                <w:color w:val="595959"/>
                <w:sz w:val="20"/>
                <w:szCs w:val="20"/>
              </w:rPr>
              <w:t>. Implementar el Sistema Estatal de Monitoreo, Reporte y Verificación (MRV)</w:t>
            </w:r>
          </w:p>
          <w:p w14:paraId="67D46A90" w14:textId="714D8D21" w:rsidR="007F1E7D" w:rsidRPr="0069403A" w:rsidRDefault="002726FE" w:rsidP="002726FE">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12</w:t>
            </w:r>
            <w:r w:rsidRPr="002726FE">
              <w:rPr>
                <w:rFonts w:ascii="Futura Std Condensed Light" w:eastAsia="Calibri" w:hAnsi="Futura Std Condensed Light" w:cs="Calibri"/>
                <w:color w:val="595959"/>
                <w:sz w:val="20"/>
                <w:szCs w:val="20"/>
              </w:rPr>
              <w:t>. Realizar Sesiones de Trabajo en las diferentes plataformas de participación social, academia, institucional, centros de investigación, del Estado de Quintana Roo.</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925DD9D" w14:textId="60FD62B7" w:rsidR="009F53E6" w:rsidRPr="009F53E6" w:rsidRDefault="009F53E6" w:rsidP="009F53E6">
            <w:pPr>
              <w:spacing w:before="120" w:after="0"/>
              <w:rPr>
                <w:rFonts w:ascii="Futura Std Condensed Light" w:eastAsia="Calibri" w:hAnsi="Futura Std Condensed Light" w:cs="Calibri"/>
                <w:color w:val="595959"/>
                <w:sz w:val="20"/>
                <w:szCs w:val="20"/>
              </w:rPr>
            </w:pPr>
            <w:r w:rsidRPr="009F53E6">
              <w:rPr>
                <w:rFonts w:ascii="Futura Std Condensed Light" w:eastAsia="Calibri" w:hAnsi="Futura Std Condensed Light" w:cs="Calibri"/>
                <w:color w:val="595959"/>
                <w:sz w:val="20"/>
                <w:szCs w:val="20"/>
              </w:rPr>
              <w:t xml:space="preserve">Contribuir hacia un desarrollo sostenible con mayor resiliencia, desarrollando políticas </w:t>
            </w:r>
            <w:r w:rsidR="00AA6149" w:rsidRPr="009F53E6">
              <w:rPr>
                <w:rFonts w:ascii="Futura Std Condensed Light" w:eastAsia="Calibri" w:hAnsi="Futura Std Condensed Light" w:cs="Calibri"/>
                <w:color w:val="595959"/>
                <w:sz w:val="20"/>
                <w:szCs w:val="20"/>
              </w:rPr>
              <w:t>públicas para</w:t>
            </w:r>
            <w:r w:rsidRPr="009F53E6">
              <w:rPr>
                <w:rFonts w:ascii="Futura Std Condensed Light" w:eastAsia="Calibri" w:hAnsi="Futura Std Condensed Light" w:cs="Calibri"/>
                <w:color w:val="595959"/>
                <w:sz w:val="20"/>
                <w:szCs w:val="20"/>
              </w:rPr>
              <w:t xml:space="preserve"> incentivar la protección, conservación y el aprovechamiento de los recursos naturales, mediante una cultura ambiental prioritaria, un territorio ordenado y acciones de mitigación y adaptación a los efectos del cambio climático.</w:t>
            </w:r>
          </w:p>
          <w:p w14:paraId="5B0900EF" w14:textId="308A6A89"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r>
      <w:tr w:rsidR="007F1E7D" w:rsidRPr="0069403A" w14:paraId="5D3D4EA7" w14:textId="77777777" w:rsidTr="00CA6369">
        <w:trPr>
          <w:trHeight w:val="283"/>
          <w:jc w:val="center"/>
        </w:trPr>
        <w:tc>
          <w:tcPr>
            <w:tcW w:w="1179" w:type="pct"/>
            <w:vMerge w:val="restart"/>
            <w:tcBorders>
              <w:top w:val="single" w:sz="4" w:space="0" w:color="auto"/>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6DB8E01"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Programa 28: Medio Ambiente y Sustentabilidad</w:t>
            </w: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FE391C8" w14:textId="77777777" w:rsidR="007F1E7D" w:rsidRPr="00FE042F" w:rsidRDefault="007F1E7D" w:rsidP="00CA6369">
            <w:pPr>
              <w:rPr>
                <w:rFonts w:ascii="Futura Std Condensed Light" w:eastAsia="Calibri" w:hAnsi="Futura Std Condensed Light" w:cs="Calibri"/>
                <w:color w:val="595959"/>
                <w:sz w:val="20"/>
                <w:szCs w:val="20"/>
              </w:rPr>
            </w:pPr>
            <w:r w:rsidRPr="00FE042F">
              <w:rPr>
                <w:rFonts w:ascii="Futura Std Condensed Light" w:eastAsia="Calibri" w:hAnsi="Futura Std Condensed Light" w:cs="Calibri"/>
                <w:color w:val="595959"/>
                <w:sz w:val="20"/>
                <w:szCs w:val="20"/>
              </w:rPr>
              <w:t>3. Revitalizar el Programa Sectorial en Materia Ambiental.</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5C8232" w14:textId="00A2153E" w:rsidR="007F1E7D" w:rsidRPr="00FE042F" w:rsidRDefault="002726FE" w:rsidP="00CA6369">
            <w:pP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13</w:t>
            </w:r>
            <w:r w:rsidR="007F1E7D" w:rsidRPr="00FE042F">
              <w:rPr>
                <w:rFonts w:ascii="Futura Std Condensed Light" w:eastAsia="Calibri" w:hAnsi="Futura Std Condensed Light" w:cs="Calibri"/>
                <w:color w:val="595959"/>
                <w:sz w:val="20"/>
                <w:szCs w:val="20"/>
              </w:rPr>
              <w:t>. Revitalizar el Programa Sectorial en Materia Ambiental.</w:t>
            </w:r>
          </w:p>
        </w:tc>
        <w:tc>
          <w:tcPr>
            <w:tcW w:w="1273" w:type="pct"/>
            <w:vMerge w:val="restart"/>
            <w:tcBorders>
              <w:top w:val="single" w:sz="4" w:space="0" w:color="auto"/>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501571B" w14:textId="77777777" w:rsidR="009F53E6" w:rsidRPr="009F53E6" w:rsidRDefault="009F53E6" w:rsidP="009F53E6">
            <w:pPr>
              <w:spacing w:before="120" w:after="0"/>
              <w:rPr>
                <w:rFonts w:ascii="Futura Std Condensed Light" w:eastAsia="Calibri" w:hAnsi="Futura Std Condensed Light" w:cs="Calibri"/>
                <w:color w:val="595959"/>
                <w:sz w:val="20"/>
                <w:szCs w:val="20"/>
              </w:rPr>
            </w:pPr>
            <w:r w:rsidRPr="009F53E6">
              <w:rPr>
                <w:rFonts w:ascii="Futura Std Condensed Light" w:eastAsia="Calibri" w:hAnsi="Futura Std Condensed Light" w:cs="Calibri"/>
                <w:color w:val="595959"/>
                <w:sz w:val="20"/>
                <w:szCs w:val="20"/>
              </w:rPr>
              <w:t xml:space="preserve">Contribuir hacia un desarrollo sostenible con mayor resiliencia, desarrollando políticas </w:t>
            </w:r>
            <w:proofErr w:type="gramStart"/>
            <w:r w:rsidRPr="009F53E6">
              <w:rPr>
                <w:rFonts w:ascii="Futura Std Condensed Light" w:eastAsia="Calibri" w:hAnsi="Futura Std Condensed Light" w:cs="Calibri"/>
                <w:color w:val="595959"/>
                <w:sz w:val="20"/>
                <w:szCs w:val="20"/>
              </w:rPr>
              <w:t>públicas  para</w:t>
            </w:r>
            <w:proofErr w:type="gramEnd"/>
            <w:r w:rsidRPr="009F53E6">
              <w:rPr>
                <w:rFonts w:ascii="Futura Std Condensed Light" w:eastAsia="Calibri" w:hAnsi="Futura Std Condensed Light" w:cs="Calibri"/>
                <w:color w:val="595959"/>
                <w:sz w:val="20"/>
                <w:szCs w:val="20"/>
              </w:rPr>
              <w:t xml:space="preserve"> incentivar la protección, conservación y el aprovechamiento de </w:t>
            </w:r>
            <w:r w:rsidRPr="009F53E6">
              <w:rPr>
                <w:rFonts w:ascii="Futura Std Condensed Light" w:eastAsia="Calibri" w:hAnsi="Futura Std Condensed Light" w:cs="Calibri"/>
                <w:color w:val="595959"/>
                <w:sz w:val="20"/>
                <w:szCs w:val="20"/>
              </w:rPr>
              <w:lastRenderedPageBreak/>
              <w:t>los recursos naturales, mediante una cultura ambiental prioritaria, un territorio ordenado y acciones de mitigación y adaptación a los efectos del cambio climático.</w:t>
            </w:r>
          </w:p>
          <w:p w14:paraId="2FFB7827" w14:textId="4CB3B3B0"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r>
      <w:tr w:rsidR="007F1E7D" w:rsidRPr="0069403A" w14:paraId="09932522" w14:textId="77777777" w:rsidTr="00CA6369">
        <w:trPr>
          <w:trHeight w:val="283"/>
          <w:jc w:val="center"/>
        </w:trPr>
        <w:tc>
          <w:tcPr>
            <w:tcW w:w="1179" w:type="pct"/>
            <w:vMerge/>
            <w:tcBorders>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3FF3862"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122C7AA" w14:textId="77777777" w:rsidR="007F1E7D" w:rsidRPr="00FE042F" w:rsidRDefault="007F1E7D" w:rsidP="00CA6369">
            <w:pPr>
              <w:rPr>
                <w:rFonts w:ascii="Futura Std Condensed Light" w:eastAsia="Calibri" w:hAnsi="Futura Std Condensed Light" w:cs="Calibri"/>
                <w:color w:val="595959"/>
                <w:sz w:val="20"/>
                <w:szCs w:val="20"/>
              </w:rPr>
            </w:pPr>
            <w:r w:rsidRPr="00FE042F">
              <w:rPr>
                <w:rFonts w:ascii="Futura Std Condensed Light" w:eastAsia="Calibri" w:hAnsi="Futura Std Condensed Light" w:cs="Calibri"/>
                <w:color w:val="595959"/>
                <w:sz w:val="20"/>
                <w:szCs w:val="20"/>
              </w:rPr>
              <w:t xml:space="preserve">26. Dar seguimiento a indicadores que permitan medir la eficiencia de las acciones gubernamentales en </w:t>
            </w:r>
            <w:r w:rsidRPr="00FE042F">
              <w:rPr>
                <w:rFonts w:ascii="Futura Std Condensed Light" w:eastAsia="Calibri" w:hAnsi="Futura Std Condensed Light" w:cs="Calibri"/>
                <w:color w:val="595959"/>
                <w:sz w:val="20"/>
                <w:szCs w:val="20"/>
              </w:rPr>
              <w:lastRenderedPageBreak/>
              <w:t>favor del medio ambiente.</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52AA35" w14:textId="0BE01964" w:rsidR="007F1E7D" w:rsidRPr="00FE042F" w:rsidRDefault="002726FE" w:rsidP="00CA6369">
            <w:pP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lastRenderedPageBreak/>
              <w:t>14</w:t>
            </w:r>
            <w:r w:rsidR="007F1E7D" w:rsidRPr="00FE042F">
              <w:rPr>
                <w:rFonts w:ascii="Futura Std Condensed Light" w:eastAsia="Calibri" w:hAnsi="Futura Std Condensed Light" w:cs="Calibri"/>
                <w:color w:val="595959"/>
                <w:sz w:val="20"/>
                <w:szCs w:val="20"/>
              </w:rPr>
              <w:t xml:space="preserve">. Dar seguimiento a indicadores que permitan medir la eficiencia de las acciones gubernamentales en </w:t>
            </w:r>
            <w:r w:rsidR="007F1E7D" w:rsidRPr="00FE042F">
              <w:rPr>
                <w:rFonts w:ascii="Futura Std Condensed Light" w:eastAsia="Calibri" w:hAnsi="Futura Std Condensed Light" w:cs="Calibri"/>
                <w:color w:val="595959"/>
                <w:sz w:val="20"/>
                <w:szCs w:val="20"/>
              </w:rPr>
              <w:lastRenderedPageBreak/>
              <w:t>favor del medio ambiente.</w:t>
            </w:r>
          </w:p>
        </w:tc>
        <w:tc>
          <w:tcPr>
            <w:tcW w:w="1273" w:type="pct"/>
            <w:vMerge/>
            <w:tcBorders>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458B135"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r>
      <w:tr w:rsidR="007F1E7D" w:rsidRPr="0069403A" w14:paraId="6B2FB818" w14:textId="77777777" w:rsidTr="00CA6369">
        <w:trPr>
          <w:trHeight w:val="283"/>
          <w:jc w:val="center"/>
        </w:trPr>
        <w:tc>
          <w:tcPr>
            <w:tcW w:w="1179" w:type="pct"/>
            <w:vMerge/>
            <w:tcBorders>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D044BF6"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8CC613E" w14:textId="71D63DA1" w:rsidR="007F1E7D" w:rsidRPr="00890032" w:rsidRDefault="007F1E7D" w:rsidP="00CA6369">
            <w:pPr>
              <w:rPr>
                <w:rFonts w:ascii="Futura Std Condensed Light" w:eastAsia="Calibri" w:hAnsi="Futura Std Condensed Light" w:cs="Calibri"/>
                <w:color w:val="595959"/>
                <w:sz w:val="20"/>
                <w:szCs w:val="20"/>
              </w:rPr>
            </w:pPr>
            <w:r w:rsidRPr="00890032">
              <w:rPr>
                <w:rFonts w:ascii="Futura Std Condensed Light" w:eastAsia="Calibri" w:hAnsi="Futura Std Condensed Light" w:cs="Calibri"/>
                <w:color w:val="595959"/>
                <w:sz w:val="20"/>
                <w:szCs w:val="20"/>
              </w:rPr>
              <w:t>2. Actualizar el marco jurídico en materia ambiental.</w:t>
            </w:r>
          </w:p>
          <w:p w14:paraId="73BB54B2"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tcPr>
          <w:p w14:paraId="74AD344F" w14:textId="7A6F3D98" w:rsidR="007F1E7D" w:rsidRPr="0069403A" w:rsidRDefault="002726FE" w:rsidP="00CA6369">
            <w:pP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15</w:t>
            </w:r>
            <w:r w:rsidR="007F1E7D" w:rsidRPr="00890032">
              <w:rPr>
                <w:rFonts w:ascii="Futura Std Condensed Light" w:eastAsia="Calibri" w:hAnsi="Futura Std Condensed Light" w:cs="Calibri"/>
                <w:color w:val="595959"/>
                <w:sz w:val="20"/>
                <w:szCs w:val="20"/>
              </w:rPr>
              <w:t>. Actualizar el marco jurídico en materia ambiental.</w:t>
            </w:r>
          </w:p>
        </w:tc>
        <w:tc>
          <w:tcPr>
            <w:tcW w:w="1273" w:type="pct"/>
            <w:vMerge/>
            <w:tcBorders>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3BCC073"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r>
      <w:tr w:rsidR="007F1E7D" w:rsidRPr="0069403A" w14:paraId="1B85C725" w14:textId="77777777" w:rsidTr="00CA6369">
        <w:trPr>
          <w:trHeight w:val="283"/>
          <w:jc w:val="center"/>
        </w:trPr>
        <w:tc>
          <w:tcPr>
            <w:tcW w:w="1179" w:type="pct"/>
            <w:tcBorders>
              <w:top w:val="single" w:sz="4" w:space="0" w:color="auto"/>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0B65307"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Programa 28: Medio Ambiente y Sustentabilidad</w:t>
            </w: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D9BF303" w14:textId="29F586E6" w:rsidR="007F1E7D" w:rsidRPr="00890032" w:rsidRDefault="007F1E7D" w:rsidP="00CA6369">
            <w:pPr>
              <w:rPr>
                <w:rFonts w:ascii="Futura Std Condensed Light" w:eastAsia="Calibri" w:hAnsi="Futura Std Condensed Light" w:cs="Calibri"/>
                <w:color w:val="595959"/>
                <w:sz w:val="20"/>
                <w:szCs w:val="20"/>
              </w:rPr>
            </w:pPr>
            <w:r w:rsidRPr="00890032">
              <w:rPr>
                <w:rFonts w:ascii="Futura Std Condensed Light" w:eastAsia="Calibri" w:hAnsi="Futura Std Condensed Light" w:cs="Calibri"/>
                <w:color w:val="595959"/>
                <w:sz w:val="20"/>
                <w:szCs w:val="20"/>
              </w:rPr>
              <w:t xml:space="preserve">56. Impulsar e implementar acciones </w:t>
            </w:r>
            <w:r w:rsidR="00AA6149" w:rsidRPr="00890032">
              <w:rPr>
                <w:rFonts w:ascii="Futura Std Condensed Light" w:eastAsia="Calibri" w:hAnsi="Futura Std Condensed Light" w:cs="Calibri"/>
                <w:color w:val="595959"/>
                <w:sz w:val="20"/>
                <w:szCs w:val="20"/>
              </w:rPr>
              <w:t>permanentes en</w:t>
            </w:r>
            <w:r w:rsidRPr="00890032">
              <w:rPr>
                <w:rFonts w:ascii="Futura Std Condensed Light" w:eastAsia="Calibri" w:hAnsi="Futura Std Condensed Light" w:cs="Calibri"/>
                <w:color w:val="595959"/>
                <w:sz w:val="20"/>
                <w:szCs w:val="20"/>
              </w:rPr>
              <w:t xml:space="preserve"> materia de promoción, protección y defensa de los Derechos Humanos, con la aplicación de planteamientos legales, estructurales, así como la constante formación de los Servidores Públicos fortaleciendo el ejercicio de los Derechos Humanos de los ciudadanos.</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C667CC" w14:textId="4ADA6AE8" w:rsidR="007F1E7D" w:rsidRPr="00890032" w:rsidRDefault="002726FE" w:rsidP="00CA6369">
            <w:pP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16</w:t>
            </w:r>
            <w:r w:rsidR="007F1E7D" w:rsidRPr="00890032">
              <w:rPr>
                <w:rFonts w:ascii="Futura Std Condensed Light" w:eastAsia="Calibri" w:hAnsi="Futura Std Condensed Light" w:cs="Calibri"/>
                <w:color w:val="595959"/>
                <w:sz w:val="20"/>
                <w:szCs w:val="20"/>
              </w:rPr>
              <w:t xml:space="preserve">. Impulsar e implementar acciones </w:t>
            </w:r>
            <w:r w:rsidR="00AA6149" w:rsidRPr="00890032">
              <w:rPr>
                <w:rFonts w:ascii="Futura Std Condensed Light" w:eastAsia="Calibri" w:hAnsi="Futura Std Condensed Light" w:cs="Calibri"/>
                <w:color w:val="595959"/>
                <w:sz w:val="20"/>
                <w:szCs w:val="20"/>
              </w:rPr>
              <w:t>permanentes en</w:t>
            </w:r>
            <w:r w:rsidR="007F1E7D" w:rsidRPr="00890032">
              <w:rPr>
                <w:rFonts w:ascii="Futura Std Condensed Light" w:eastAsia="Calibri" w:hAnsi="Futura Std Condensed Light" w:cs="Calibri"/>
                <w:color w:val="595959"/>
                <w:sz w:val="20"/>
                <w:szCs w:val="20"/>
              </w:rPr>
              <w:t xml:space="preserve"> materia de promoción, protección y defensa de los Derechos Humanos, con la aplicación de planteamientos legales, estructurales, así como la constante formación de los Servidores Públicos fortaleciendo el ejercicio de los Derechos Humanos de los ciudadanos.</w:t>
            </w:r>
          </w:p>
        </w:tc>
        <w:tc>
          <w:tcPr>
            <w:tcW w:w="1273" w:type="pct"/>
            <w:tcBorders>
              <w:top w:val="single" w:sz="4" w:space="0" w:color="auto"/>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6139789" w14:textId="2F1DED5A" w:rsidR="009F53E6" w:rsidRPr="009F53E6" w:rsidRDefault="009F53E6" w:rsidP="009F53E6">
            <w:pPr>
              <w:spacing w:before="120" w:after="0"/>
              <w:rPr>
                <w:rFonts w:ascii="Futura Std Condensed Light" w:eastAsia="Calibri" w:hAnsi="Futura Std Condensed Light" w:cs="Calibri"/>
                <w:color w:val="595959"/>
                <w:sz w:val="20"/>
                <w:szCs w:val="20"/>
              </w:rPr>
            </w:pPr>
            <w:r w:rsidRPr="009F53E6">
              <w:rPr>
                <w:rFonts w:ascii="Futura Std Condensed Light" w:eastAsia="Calibri" w:hAnsi="Futura Std Condensed Light" w:cs="Calibri"/>
                <w:color w:val="595959"/>
                <w:sz w:val="20"/>
                <w:szCs w:val="20"/>
              </w:rPr>
              <w:t xml:space="preserve">Contribuir hacia un desarrollo sostenible con mayor resiliencia, desarrollando políticas </w:t>
            </w:r>
            <w:r w:rsidR="00AA6149" w:rsidRPr="009F53E6">
              <w:rPr>
                <w:rFonts w:ascii="Futura Std Condensed Light" w:eastAsia="Calibri" w:hAnsi="Futura Std Condensed Light" w:cs="Calibri"/>
                <w:color w:val="595959"/>
                <w:sz w:val="20"/>
                <w:szCs w:val="20"/>
              </w:rPr>
              <w:t>públicas para</w:t>
            </w:r>
            <w:r w:rsidRPr="009F53E6">
              <w:rPr>
                <w:rFonts w:ascii="Futura Std Condensed Light" w:eastAsia="Calibri" w:hAnsi="Futura Std Condensed Light" w:cs="Calibri"/>
                <w:color w:val="595959"/>
                <w:sz w:val="20"/>
                <w:szCs w:val="20"/>
              </w:rPr>
              <w:t xml:space="preserve"> incentivar la protección, conservación y el aprovechamiento de los recursos naturales, mediante una cultura ambiental prioritaria, un territorio ordenado y acciones de mitigación y adaptación a los efectos del cambio climático.</w:t>
            </w:r>
          </w:p>
          <w:p w14:paraId="0088CF4F" w14:textId="3F777D6D"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r>
      <w:tr w:rsidR="00E22209" w:rsidRPr="0069403A" w14:paraId="58F66BEC" w14:textId="77777777" w:rsidTr="00CA6369">
        <w:trPr>
          <w:trHeight w:val="283"/>
          <w:jc w:val="center"/>
        </w:trPr>
        <w:tc>
          <w:tcPr>
            <w:tcW w:w="1179" w:type="pct"/>
            <w:vMerge w:val="restart"/>
            <w:tcBorders>
              <w:top w:val="single" w:sz="4" w:space="0" w:color="auto"/>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51D9B51" w14:textId="77777777" w:rsidR="00E22209" w:rsidRPr="0069403A" w:rsidRDefault="00E22209" w:rsidP="00CA636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lastRenderedPageBreak/>
              <w:t>Programa 28: Medio Ambiente y Sustentabilidad</w:t>
            </w: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bottom"/>
          </w:tcPr>
          <w:p w14:paraId="1BDC45E6" w14:textId="77777777" w:rsidR="00E22209" w:rsidRPr="002B723D" w:rsidRDefault="00E22209" w:rsidP="00CA6369">
            <w:pPr>
              <w:rPr>
                <w:rFonts w:ascii="Futura Std Condensed Light" w:eastAsia="Calibri" w:hAnsi="Futura Std Condensed Light" w:cs="Calibri"/>
                <w:color w:val="595959"/>
                <w:sz w:val="20"/>
                <w:szCs w:val="20"/>
              </w:rPr>
            </w:pPr>
            <w:r w:rsidRPr="002B723D">
              <w:rPr>
                <w:rFonts w:ascii="Futura Std Condensed Light" w:eastAsia="Calibri" w:hAnsi="Futura Std Condensed Light" w:cs="Calibri"/>
                <w:color w:val="595959"/>
                <w:sz w:val="20"/>
                <w:szCs w:val="20"/>
              </w:rPr>
              <w:t>51. Poner en Marcha un Programa Transversal de Energía que incorpore y coordine las acciones y proyectos, para darle prioridad, coherencia y factibilidad de realización.</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72495E" w14:textId="621725C1" w:rsidR="00E22209" w:rsidRPr="00AF4056" w:rsidRDefault="002726FE" w:rsidP="00CA6369">
            <w:pP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17</w:t>
            </w:r>
            <w:r w:rsidR="00E22209">
              <w:rPr>
                <w:rFonts w:ascii="Futura Std Condensed Light" w:eastAsia="Calibri" w:hAnsi="Futura Std Condensed Light" w:cs="Calibri"/>
                <w:color w:val="595959"/>
                <w:sz w:val="20"/>
                <w:szCs w:val="20"/>
              </w:rPr>
              <w:t>. Elaborar</w:t>
            </w:r>
            <w:r w:rsidR="00E22209" w:rsidRPr="00AF4056">
              <w:rPr>
                <w:rFonts w:ascii="Futura Std Condensed Light" w:eastAsia="Calibri" w:hAnsi="Futura Std Condensed Light" w:cs="Calibri"/>
                <w:color w:val="595959"/>
                <w:sz w:val="20"/>
                <w:szCs w:val="20"/>
              </w:rPr>
              <w:t xml:space="preserve"> de un Programa Especial -transversal- de Energía para el Estado de Quintana Roo, con visión a corto y largo plazo</w:t>
            </w:r>
          </w:p>
          <w:p w14:paraId="7775798E" w14:textId="77777777" w:rsidR="00E22209" w:rsidRPr="0069403A" w:rsidRDefault="00E22209" w:rsidP="00CA6369">
            <w:pPr>
              <w:spacing w:after="0" w:line="240" w:lineRule="auto"/>
              <w:rPr>
                <w:rFonts w:ascii="Futura Std Condensed Light" w:eastAsia="Calibri" w:hAnsi="Futura Std Condensed Light" w:cs="Calibri"/>
                <w:color w:val="595959"/>
                <w:sz w:val="20"/>
                <w:szCs w:val="20"/>
              </w:rPr>
            </w:pPr>
          </w:p>
        </w:tc>
        <w:tc>
          <w:tcPr>
            <w:tcW w:w="1273" w:type="pct"/>
            <w:vMerge w:val="restart"/>
            <w:tcBorders>
              <w:top w:val="single" w:sz="4" w:space="0" w:color="auto"/>
              <w:left w:val="single" w:sz="4" w:space="0" w:color="auto"/>
            </w:tcBorders>
            <w:shd w:val="clear" w:color="auto" w:fill="FFFFFF" w:themeFill="background1"/>
            <w:tcMar>
              <w:top w:w="72" w:type="dxa"/>
              <w:left w:w="144" w:type="dxa"/>
              <w:bottom w:w="72" w:type="dxa"/>
              <w:right w:w="144" w:type="dxa"/>
            </w:tcMar>
            <w:vAlign w:val="center"/>
          </w:tcPr>
          <w:p w14:paraId="20062406" w14:textId="419EDE1A" w:rsidR="00E22209" w:rsidRPr="009F53E6" w:rsidRDefault="00E22209" w:rsidP="00E415FD">
            <w:pPr>
              <w:spacing w:before="120" w:after="0"/>
              <w:rPr>
                <w:rFonts w:ascii="Futura Std Condensed Light" w:eastAsia="Calibri" w:hAnsi="Futura Std Condensed Light" w:cs="Calibri"/>
                <w:color w:val="595959"/>
                <w:sz w:val="20"/>
                <w:szCs w:val="20"/>
              </w:rPr>
            </w:pPr>
            <w:r w:rsidRPr="009F53E6">
              <w:rPr>
                <w:rFonts w:ascii="Futura Std Condensed Light" w:eastAsia="Calibri" w:hAnsi="Futura Std Condensed Light" w:cs="Calibri"/>
                <w:color w:val="595959"/>
                <w:sz w:val="20"/>
                <w:szCs w:val="20"/>
              </w:rPr>
              <w:t xml:space="preserve">Contribuir hacia un desarrollo sostenible con mayor resiliencia, desarrollando políticas </w:t>
            </w:r>
            <w:r w:rsidR="00AA6149" w:rsidRPr="009F53E6">
              <w:rPr>
                <w:rFonts w:ascii="Futura Std Condensed Light" w:eastAsia="Calibri" w:hAnsi="Futura Std Condensed Light" w:cs="Calibri"/>
                <w:color w:val="595959"/>
                <w:sz w:val="20"/>
                <w:szCs w:val="20"/>
              </w:rPr>
              <w:t>públicas para</w:t>
            </w:r>
            <w:r w:rsidRPr="009F53E6">
              <w:rPr>
                <w:rFonts w:ascii="Futura Std Condensed Light" w:eastAsia="Calibri" w:hAnsi="Futura Std Condensed Light" w:cs="Calibri"/>
                <w:color w:val="595959"/>
                <w:sz w:val="20"/>
                <w:szCs w:val="20"/>
              </w:rPr>
              <w:t xml:space="preserve"> incentivar la protección, conservación y el aprovechamiento de los recursos naturales, mediante una cultura ambiental prioritaria, un territorio ordenado y acciones de mitigación y adaptación a los efectos del cambio climático.</w:t>
            </w:r>
          </w:p>
          <w:p w14:paraId="70C537B1" w14:textId="4EFB76B7" w:rsidR="00E22209" w:rsidRPr="00FE1385" w:rsidRDefault="00E22209" w:rsidP="00CA6369">
            <w:pPr>
              <w:spacing w:after="0" w:line="240" w:lineRule="auto"/>
              <w:rPr>
                <w:rFonts w:ascii="Futura Std Condensed Light" w:eastAsia="Calibri" w:hAnsi="Futura Std Condensed Light" w:cs="Calibri"/>
                <w:color w:val="595959"/>
                <w:sz w:val="20"/>
                <w:szCs w:val="20"/>
              </w:rPr>
            </w:pPr>
          </w:p>
        </w:tc>
      </w:tr>
      <w:tr w:rsidR="00E22209" w:rsidRPr="0069403A" w14:paraId="7246DD89" w14:textId="77777777" w:rsidTr="00CA6369">
        <w:trPr>
          <w:trHeight w:val="283"/>
          <w:jc w:val="center"/>
        </w:trPr>
        <w:tc>
          <w:tcPr>
            <w:tcW w:w="1179" w:type="pct"/>
            <w:vMerge/>
            <w:tcBorders>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09728DC" w14:textId="77777777" w:rsidR="00E22209" w:rsidRPr="0069403A" w:rsidRDefault="00E22209" w:rsidP="00CA6369">
            <w:pPr>
              <w:spacing w:after="0" w:line="240" w:lineRule="auto"/>
              <w:rPr>
                <w:rFonts w:ascii="Futura Std Condensed Light" w:eastAsia="Calibri" w:hAnsi="Futura Std Condensed Light" w:cs="Calibri"/>
                <w:color w:val="595959"/>
                <w:sz w:val="20"/>
                <w:szCs w:val="20"/>
              </w:rPr>
            </w:pP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2073785" w14:textId="77777777" w:rsidR="00E22209" w:rsidRPr="002B723D" w:rsidRDefault="00E22209" w:rsidP="00CA6369">
            <w:pPr>
              <w:rPr>
                <w:rFonts w:ascii="Futura Std Condensed Light" w:eastAsia="Calibri" w:hAnsi="Futura Std Condensed Light" w:cs="Calibri"/>
                <w:color w:val="595959"/>
                <w:sz w:val="20"/>
                <w:szCs w:val="20"/>
              </w:rPr>
            </w:pPr>
            <w:r w:rsidRPr="002B723D">
              <w:rPr>
                <w:rFonts w:ascii="Futura Std Condensed Light" w:eastAsia="Calibri" w:hAnsi="Futura Std Condensed Light" w:cs="Calibri"/>
                <w:color w:val="595959"/>
                <w:sz w:val="20"/>
                <w:szCs w:val="20"/>
              </w:rPr>
              <w:t>52. Gestionar y autorizar en coordinación con las autoridades competentes, el aprovechamiento energético de los residuos sólidos tanto urbanos como de manejo especial en el Estado, área en la que existe un gran potencial de producir energía eléctrica limpia al tiempo de reducir presiones al medio ambiente.</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tcPr>
          <w:p w14:paraId="29E9BA9E" w14:textId="663DB097" w:rsidR="00E22209" w:rsidRPr="00AF4056" w:rsidRDefault="002726FE" w:rsidP="00CA6369">
            <w:pP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18</w:t>
            </w:r>
            <w:r w:rsidR="00E22209">
              <w:rPr>
                <w:rFonts w:ascii="Futura Std Condensed Light" w:eastAsia="Calibri" w:hAnsi="Futura Std Condensed Light" w:cs="Calibri"/>
                <w:color w:val="595959"/>
                <w:sz w:val="20"/>
                <w:szCs w:val="20"/>
              </w:rPr>
              <w:t xml:space="preserve">. </w:t>
            </w:r>
            <w:r w:rsidR="00E22209" w:rsidRPr="002B723D">
              <w:rPr>
                <w:rFonts w:ascii="Futura Std Condensed Light" w:eastAsia="Calibri" w:hAnsi="Futura Std Condensed Light" w:cs="Calibri"/>
                <w:color w:val="595959"/>
                <w:sz w:val="20"/>
                <w:szCs w:val="20"/>
              </w:rPr>
              <w:t>Gestionar y autorizar en coordinación con las autoridades competentes,</w:t>
            </w:r>
            <w:r w:rsidR="00E22209">
              <w:rPr>
                <w:rFonts w:ascii="Futura Std Condensed Light" w:eastAsia="Calibri" w:hAnsi="Futura Std Condensed Light" w:cs="Calibri"/>
                <w:color w:val="595959"/>
                <w:sz w:val="20"/>
                <w:szCs w:val="20"/>
              </w:rPr>
              <w:t xml:space="preserve"> el </w:t>
            </w:r>
            <w:r w:rsidR="00E22209" w:rsidRPr="00AF4056">
              <w:rPr>
                <w:rFonts w:ascii="Futura Std Condensed Light" w:eastAsia="Calibri" w:hAnsi="Futura Std Condensed Light" w:cs="Calibri"/>
                <w:color w:val="595959"/>
                <w:sz w:val="20"/>
                <w:szCs w:val="20"/>
              </w:rPr>
              <w:t>Aprovechamiento energético de los residuos sólidos, tanto urbanos como agroforestales y el sargazo.</w:t>
            </w:r>
          </w:p>
          <w:p w14:paraId="06A9016A" w14:textId="77777777" w:rsidR="00E22209" w:rsidRPr="0069403A" w:rsidRDefault="00E22209" w:rsidP="00CA6369">
            <w:pPr>
              <w:spacing w:after="0" w:line="240" w:lineRule="auto"/>
              <w:rPr>
                <w:rFonts w:ascii="Futura Std Condensed Light" w:eastAsia="Calibri" w:hAnsi="Futura Std Condensed Light" w:cs="Calibri"/>
                <w:color w:val="595959"/>
                <w:sz w:val="20"/>
                <w:szCs w:val="20"/>
              </w:rPr>
            </w:pPr>
          </w:p>
        </w:tc>
        <w:tc>
          <w:tcPr>
            <w:tcW w:w="1273" w:type="pct"/>
            <w:vMerge/>
            <w:tcBorders>
              <w:left w:val="single" w:sz="4" w:space="0" w:color="auto"/>
            </w:tcBorders>
            <w:shd w:val="clear" w:color="auto" w:fill="FFFFFF" w:themeFill="background1"/>
            <w:tcMar>
              <w:top w:w="72" w:type="dxa"/>
              <w:left w:w="144" w:type="dxa"/>
              <w:bottom w:w="72" w:type="dxa"/>
              <w:right w:w="144" w:type="dxa"/>
            </w:tcMar>
            <w:vAlign w:val="center"/>
          </w:tcPr>
          <w:p w14:paraId="1CA7F3F6" w14:textId="77777777" w:rsidR="00E22209" w:rsidRPr="0069403A" w:rsidRDefault="00E22209" w:rsidP="00CA6369">
            <w:pPr>
              <w:spacing w:after="0" w:line="240" w:lineRule="auto"/>
              <w:rPr>
                <w:rFonts w:ascii="Futura Std Condensed Light" w:eastAsia="Calibri" w:hAnsi="Futura Std Condensed Light" w:cs="Calibri"/>
                <w:color w:val="595959"/>
                <w:sz w:val="20"/>
                <w:szCs w:val="20"/>
              </w:rPr>
            </w:pPr>
          </w:p>
        </w:tc>
      </w:tr>
      <w:tr w:rsidR="00E22209" w:rsidRPr="0069403A" w14:paraId="3EC336B0" w14:textId="77777777" w:rsidTr="00CA6369">
        <w:trPr>
          <w:trHeight w:val="283"/>
          <w:jc w:val="center"/>
        </w:trPr>
        <w:tc>
          <w:tcPr>
            <w:tcW w:w="1179" w:type="pct"/>
            <w:vMerge/>
            <w:tcBorders>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3ADC150" w14:textId="77777777" w:rsidR="00E22209" w:rsidRPr="0069403A" w:rsidRDefault="00E22209" w:rsidP="00CA6369">
            <w:pPr>
              <w:spacing w:after="0" w:line="240" w:lineRule="auto"/>
              <w:rPr>
                <w:rFonts w:ascii="Futura Std Condensed Light" w:eastAsia="Calibri" w:hAnsi="Futura Std Condensed Light" w:cs="Calibri"/>
                <w:color w:val="595959"/>
                <w:sz w:val="20"/>
                <w:szCs w:val="20"/>
              </w:rPr>
            </w:pP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BDDED4E" w14:textId="77777777" w:rsidR="00E22209" w:rsidRPr="002B723D" w:rsidRDefault="00E22209" w:rsidP="00CA6369">
            <w:pPr>
              <w:rPr>
                <w:rFonts w:ascii="Futura Std Condensed Light" w:eastAsia="Calibri" w:hAnsi="Futura Std Condensed Light" w:cs="Calibri"/>
                <w:color w:val="595959"/>
                <w:sz w:val="20"/>
                <w:szCs w:val="20"/>
              </w:rPr>
            </w:pPr>
            <w:r w:rsidRPr="002B723D">
              <w:rPr>
                <w:rFonts w:ascii="Futura Std Condensed Light" w:eastAsia="Calibri" w:hAnsi="Futura Std Condensed Light" w:cs="Calibri"/>
                <w:color w:val="595959"/>
                <w:sz w:val="20"/>
                <w:szCs w:val="20"/>
              </w:rPr>
              <w:t>53. Gestionar y facilitar las acciones necesarias para el abastecimiento de gas natural al Estado, que coadyuvaría con el impulso a la diversificación de las actividades económicas, particularmente en el sur de la entidad.</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tcPr>
          <w:p w14:paraId="6BE5C1F8" w14:textId="5E88892F" w:rsidR="00E22209" w:rsidRPr="00AF4056" w:rsidRDefault="002726FE" w:rsidP="00CA6369">
            <w:pPr>
              <w:rPr>
                <w:lang w:val="es-ES"/>
              </w:rPr>
            </w:pPr>
            <w:r>
              <w:rPr>
                <w:rFonts w:ascii="Futura Std Condensed Light" w:eastAsia="Calibri" w:hAnsi="Futura Std Condensed Light" w:cs="Calibri"/>
                <w:color w:val="595959"/>
                <w:sz w:val="20"/>
                <w:szCs w:val="20"/>
              </w:rPr>
              <w:t>19</w:t>
            </w:r>
            <w:r w:rsidR="00E22209">
              <w:rPr>
                <w:rFonts w:ascii="Futura Std Condensed Light" w:eastAsia="Calibri" w:hAnsi="Futura Std Condensed Light" w:cs="Calibri"/>
                <w:color w:val="595959"/>
                <w:sz w:val="20"/>
                <w:szCs w:val="20"/>
              </w:rPr>
              <w:t>. Gestionar</w:t>
            </w:r>
            <w:r w:rsidR="00E22209" w:rsidRPr="00AF4056">
              <w:rPr>
                <w:rFonts w:ascii="Futura Std Condensed Light" w:eastAsia="Calibri" w:hAnsi="Futura Std Condensed Light" w:cs="Calibri"/>
                <w:color w:val="595959"/>
                <w:sz w:val="20"/>
                <w:szCs w:val="20"/>
              </w:rPr>
              <w:t xml:space="preserve"> ante las instancias correspondientes de proyectos ligados al gas natural y el desarrollo de la infraestructura para líneas de transmisión y redes de distribución para el Estado.</w:t>
            </w:r>
          </w:p>
          <w:p w14:paraId="684F31DD" w14:textId="77777777" w:rsidR="00E22209" w:rsidRPr="0069403A" w:rsidRDefault="00E22209" w:rsidP="00CA6369">
            <w:pPr>
              <w:spacing w:after="0" w:line="240" w:lineRule="auto"/>
              <w:rPr>
                <w:rFonts w:ascii="Futura Std Condensed Light" w:eastAsia="Calibri" w:hAnsi="Futura Std Condensed Light" w:cs="Calibri"/>
                <w:color w:val="595959"/>
                <w:sz w:val="20"/>
                <w:szCs w:val="20"/>
              </w:rPr>
            </w:pPr>
          </w:p>
        </w:tc>
        <w:tc>
          <w:tcPr>
            <w:tcW w:w="1273" w:type="pct"/>
            <w:vMerge/>
            <w:tcBorders>
              <w:left w:val="single" w:sz="4" w:space="0" w:color="auto"/>
            </w:tcBorders>
            <w:shd w:val="clear" w:color="auto" w:fill="FFFFFF" w:themeFill="background1"/>
            <w:tcMar>
              <w:top w:w="72" w:type="dxa"/>
              <w:left w:w="144" w:type="dxa"/>
              <w:bottom w:w="72" w:type="dxa"/>
              <w:right w:w="144" w:type="dxa"/>
            </w:tcMar>
            <w:vAlign w:val="center"/>
          </w:tcPr>
          <w:p w14:paraId="4138E558" w14:textId="77777777" w:rsidR="00E22209" w:rsidRPr="0069403A" w:rsidRDefault="00E22209" w:rsidP="00CA6369">
            <w:pPr>
              <w:spacing w:after="0" w:line="240" w:lineRule="auto"/>
              <w:rPr>
                <w:rFonts w:ascii="Futura Std Condensed Light" w:eastAsia="Calibri" w:hAnsi="Futura Std Condensed Light" w:cs="Calibri"/>
                <w:color w:val="595959"/>
                <w:sz w:val="20"/>
                <w:szCs w:val="20"/>
              </w:rPr>
            </w:pPr>
          </w:p>
        </w:tc>
      </w:tr>
      <w:tr w:rsidR="00E22209" w:rsidRPr="0069403A" w14:paraId="5105EAA8" w14:textId="77777777" w:rsidTr="005C7758">
        <w:trPr>
          <w:trHeight w:val="283"/>
          <w:jc w:val="center"/>
        </w:trPr>
        <w:tc>
          <w:tcPr>
            <w:tcW w:w="1179" w:type="pct"/>
            <w:vMerge/>
            <w:tcBorders>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215CFFB" w14:textId="77777777" w:rsidR="00E22209" w:rsidRPr="0069403A" w:rsidRDefault="00E22209" w:rsidP="00CA6369">
            <w:pPr>
              <w:spacing w:after="0" w:line="240" w:lineRule="auto"/>
              <w:rPr>
                <w:rFonts w:ascii="Futura Std Condensed Light" w:eastAsia="Calibri" w:hAnsi="Futura Std Condensed Light" w:cs="Calibri"/>
                <w:color w:val="595959"/>
                <w:sz w:val="20"/>
                <w:szCs w:val="20"/>
              </w:rPr>
            </w:pP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9D8CC69" w14:textId="77777777" w:rsidR="00E22209" w:rsidRPr="002B723D" w:rsidRDefault="00E22209" w:rsidP="00CA6369">
            <w:pPr>
              <w:rPr>
                <w:rFonts w:ascii="Futura Std Condensed Light" w:eastAsia="Calibri" w:hAnsi="Futura Std Condensed Light" w:cs="Calibri"/>
                <w:color w:val="595959"/>
                <w:sz w:val="20"/>
                <w:szCs w:val="20"/>
              </w:rPr>
            </w:pPr>
            <w:r w:rsidRPr="002B723D">
              <w:rPr>
                <w:rFonts w:ascii="Futura Std Condensed Light" w:eastAsia="Calibri" w:hAnsi="Futura Std Condensed Light" w:cs="Calibri"/>
                <w:color w:val="595959"/>
                <w:sz w:val="20"/>
                <w:szCs w:val="20"/>
              </w:rPr>
              <w:t xml:space="preserve">54. Gestionar proyectos de eficiencia energética para inmuebles públicos y empresas privadas, así como coadyuvar en la actualización de reglamentos de construcción municipales para inducir elementos de sustentabilidad en las obras y crear las condiciones de generación de </w:t>
            </w:r>
            <w:r w:rsidRPr="002B723D">
              <w:rPr>
                <w:rFonts w:ascii="Futura Std Condensed Light" w:eastAsia="Calibri" w:hAnsi="Futura Std Condensed Light" w:cs="Calibri"/>
                <w:color w:val="595959"/>
                <w:sz w:val="20"/>
                <w:szCs w:val="20"/>
              </w:rPr>
              <w:lastRenderedPageBreak/>
              <w:t xml:space="preserve">electricidad con fuentes renovables. </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tcPr>
          <w:p w14:paraId="0D26DE7F" w14:textId="26F87560" w:rsidR="00E22209" w:rsidRPr="0069403A" w:rsidRDefault="002726FE" w:rsidP="00CA636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lastRenderedPageBreak/>
              <w:t>20</w:t>
            </w:r>
            <w:r w:rsidR="00E22209" w:rsidRPr="002B723D">
              <w:rPr>
                <w:rFonts w:ascii="Futura Std Condensed Light" w:eastAsia="Calibri" w:hAnsi="Futura Std Condensed Light" w:cs="Calibri"/>
                <w:color w:val="595959"/>
                <w:sz w:val="20"/>
                <w:szCs w:val="20"/>
              </w:rPr>
              <w:t>. Gestionar proyectos de eficiencia energética para inmuebles públicos y empresas privadas, así como coadyuvar en la actualización de reglamentos de construcción municipales para inducir elementos de sustentabilidad en las obras y crear las condiciones de generación de electricidad con fuentes renovables.</w:t>
            </w:r>
          </w:p>
        </w:tc>
        <w:tc>
          <w:tcPr>
            <w:tcW w:w="1273" w:type="pct"/>
            <w:vMerge/>
            <w:tcBorders>
              <w:left w:val="single" w:sz="4" w:space="0" w:color="auto"/>
            </w:tcBorders>
            <w:shd w:val="clear" w:color="auto" w:fill="FFFFFF" w:themeFill="background1"/>
            <w:tcMar>
              <w:top w:w="72" w:type="dxa"/>
              <w:left w:w="144" w:type="dxa"/>
              <w:bottom w:w="72" w:type="dxa"/>
              <w:right w:w="144" w:type="dxa"/>
            </w:tcMar>
            <w:vAlign w:val="center"/>
          </w:tcPr>
          <w:p w14:paraId="2732557A" w14:textId="77777777" w:rsidR="00E22209" w:rsidRPr="0069403A" w:rsidRDefault="00E22209" w:rsidP="00CA6369">
            <w:pPr>
              <w:spacing w:after="0" w:line="240" w:lineRule="auto"/>
              <w:rPr>
                <w:rFonts w:ascii="Futura Std Condensed Light" w:eastAsia="Calibri" w:hAnsi="Futura Std Condensed Light" w:cs="Calibri"/>
                <w:color w:val="595959"/>
                <w:sz w:val="20"/>
                <w:szCs w:val="20"/>
              </w:rPr>
            </w:pPr>
          </w:p>
        </w:tc>
      </w:tr>
      <w:tr w:rsidR="00E22209" w:rsidRPr="0069403A" w14:paraId="387DA142" w14:textId="77777777" w:rsidTr="00E22209">
        <w:trPr>
          <w:trHeight w:val="870"/>
          <w:jc w:val="center"/>
        </w:trPr>
        <w:tc>
          <w:tcPr>
            <w:tcW w:w="1179" w:type="pct"/>
            <w:vMerge/>
            <w:tcBorders>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E60F90C" w14:textId="77777777" w:rsidR="00E22209" w:rsidRPr="0069403A" w:rsidRDefault="00E22209" w:rsidP="00E22209">
            <w:pPr>
              <w:spacing w:after="0" w:line="240" w:lineRule="auto"/>
              <w:rPr>
                <w:rFonts w:ascii="Futura Std Condensed Light" w:eastAsia="Calibri" w:hAnsi="Futura Std Condensed Light" w:cs="Calibri"/>
                <w:color w:val="595959"/>
                <w:sz w:val="20"/>
                <w:szCs w:val="20"/>
              </w:rPr>
            </w:pP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93F1760" w14:textId="04E71FD0" w:rsidR="00E22209" w:rsidRPr="002B723D" w:rsidRDefault="00E22209" w:rsidP="00E22209">
            <w:pPr>
              <w:rPr>
                <w:rFonts w:ascii="Futura Std Condensed Light" w:eastAsia="Calibri" w:hAnsi="Futura Std Condensed Light" w:cs="Calibri"/>
                <w:color w:val="595959"/>
                <w:sz w:val="20"/>
                <w:szCs w:val="20"/>
              </w:rPr>
            </w:pPr>
            <w:r w:rsidRPr="00890032">
              <w:rPr>
                <w:rFonts w:ascii="Futura Std Condensed Light" w:eastAsia="Calibri" w:hAnsi="Futura Std Condensed Light" w:cs="Calibri"/>
                <w:color w:val="595959"/>
                <w:sz w:val="20"/>
                <w:szCs w:val="20"/>
              </w:rPr>
              <w:t xml:space="preserve">57. Atender las actividades administrativas, técnicas, jurídicas y de staff. </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70ABCC" w14:textId="5B2331F8" w:rsidR="00E22209" w:rsidRDefault="001C5F21" w:rsidP="00E2220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21</w:t>
            </w:r>
            <w:r w:rsidR="00E22209" w:rsidRPr="00890032">
              <w:rPr>
                <w:rFonts w:ascii="Futura Std Condensed Light" w:eastAsia="Calibri" w:hAnsi="Futura Std Condensed Light" w:cs="Calibri"/>
                <w:color w:val="595959"/>
                <w:sz w:val="20"/>
                <w:szCs w:val="20"/>
              </w:rPr>
              <w:t xml:space="preserve">. Atender las actividades administrativas, técnicas, jurídicas y de staff. </w:t>
            </w:r>
          </w:p>
        </w:tc>
        <w:tc>
          <w:tcPr>
            <w:tcW w:w="1273" w:type="pct"/>
            <w:vMerge/>
            <w:tcBorders>
              <w:left w:val="single" w:sz="4" w:space="0" w:color="auto"/>
            </w:tcBorders>
            <w:shd w:val="clear" w:color="auto" w:fill="FFFFFF" w:themeFill="background1"/>
            <w:tcMar>
              <w:top w:w="72" w:type="dxa"/>
              <w:left w:w="144" w:type="dxa"/>
              <w:bottom w:w="72" w:type="dxa"/>
              <w:right w:w="144" w:type="dxa"/>
            </w:tcMar>
            <w:vAlign w:val="center"/>
          </w:tcPr>
          <w:p w14:paraId="417B767E" w14:textId="77777777" w:rsidR="00E22209" w:rsidRPr="0069403A" w:rsidRDefault="00E22209" w:rsidP="00E22209">
            <w:pPr>
              <w:spacing w:after="0" w:line="240" w:lineRule="auto"/>
              <w:rPr>
                <w:rFonts w:ascii="Futura Std Condensed Light" w:eastAsia="Calibri" w:hAnsi="Futura Std Condensed Light" w:cs="Calibri"/>
                <w:color w:val="595959"/>
                <w:sz w:val="20"/>
                <w:szCs w:val="20"/>
              </w:rPr>
            </w:pPr>
          </w:p>
        </w:tc>
      </w:tr>
      <w:tr w:rsidR="00153DAE" w:rsidRPr="0069403A" w14:paraId="08B0B770" w14:textId="77777777" w:rsidTr="00CA6369">
        <w:trPr>
          <w:trHeight w:val="283"/>
          <w:jc w:val="center"/>
        </w:trPr>
        <w:tc>
          <w:tcPr>
            <w:tcW w:w="1179" w:type="pct"/>
            <w:vMerge w:val="restart"/>
            <w:tcBorders>
              <w:top w:val="single" w:sz="4" w:space="0" w:color="auto"/>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B0817DB" w14:textId="77777777" w:rsidR="00153DAE" w:rsidRPr="0069403A" w:rsidRDefault="00153DAE" w:rsidP="00CA636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Programa 28: Medio Ambiente y Sustentabilidad</w:t>
            </w: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0880AD2" w14:textId="77777777" w:rsidR="00153DAE" w:rsidRPr="00FB4671" w:rsidRDefault="00153DAE" w:rsidP="00CA6369">
            <w:pPr>
              <w:rPr>
                <w:rFonts w:ascii="Futura Std Condensed Light" w:eastAsia="Calibri" w:hAnsi="Futura Std Condensed Light" w:cs="Calibri"/>
                <w:color w:val="595959"/>
                <w:sz w:val="20"/>
                <w:szCs w:val="20"/>
              </w:rPr>
            </w:pPr>
            <w:r w:rsidRPr="00FB4671">
              <w:rPr>
                <w:rFonts w:ascii="Futura Std Condensed Light" w:eastAsia="Calibri" w:hAnsi="Futura Std Condensed Light" w:cs="Calibri"/>
                <w:color w:val="595959"/>
                <w:sz w:val="20"/>
                <w:szCs w:val="20"/>
              </w:rPr>
              <w:t>47. Revisar y en su caso consolidar el Programa de Guardianes Comunitarios, para proteger la fauna silvestre.</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tcPr>
          <w:p w14:paraId="6E13E13E" w14:textId="08A5C761" w:rsidR="00153DAE" w:rsidRPr="00FB4671" w:rsidRDefault="00157F49" w:rsidP="00153DAE">
            <w:pPr>
              <w:spacing w:after="0" w:line="240" w:lineRule="auto"/>
              <w:ind w:right="168"/>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r w:rsidR="00153DAE">
              <w:rPr>
                <w:rFonts w:ascii="Futura Std Condensed Light" w:eastAsia="Calibri" w:hAnsi="Futura Std Condensed Light" w:cs="Calibri"/>
                <w:color w:val="595959"/>
                <w:sz w:val="20"/>
                <w:szCs w:val="20"/>
              </w:rPr>
              <w:t xml:space="preserve">. </w:t>
            </w:r>
            <w:r w:rsidR="00153DAE" w:rsidRPr="00FB4671">
              <w:rPr>
                <w:rFonts w:ascii="Futura Std Condensed Light" w:eastAsia="Calibri" w:hAnsi="Futura Std Condensed Light" w:cs="Calibri"/>
                <w:color w:val="595959"/>
                <w:sz w:val="20"/>
                <w:szCs w:val="20"/>
              </w:rPr>
              <w:t>Acreditar a los cuerpos de guardias comunitarios por parte de la procuraduría de prot</w:t>
            </w:r>
            <w:r w:rsidR="00153DAE">
              <w:rPr>
                <w:rFonts w:ascii="Futura Std Condensed Light" w:eastAsia="Calibri" w:hAnsi="Futura Std Condensed Light" w:cs="Calibri"/>
                <w:color w:val="595959"/>
                <w:sz w:val="20"/>
                <w:szCs w:val="20"/>
              </w:rPr>
              <w:t>ección al ambiente.</w:t>
            </w:r>
          </w:p>
          <w:p w14:paraId="0BB50841" w14:textId="277C1879" w:rsidR="00153DAE" w:rsidRPr="00FB4671" w:rsidRDefault="00157F49" w:rsidP="00153DAE">
            <w:pPr>
              <w:spacing w:after="0" w:line="240" w:lineRule="auto"/>
              <w:ind w:right="168"/>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w:t>
            </w:r>
            <w:r w:rsidR="00153DAE">
              <w:rPr>
                <w:rFonts w:ascii="Futura Std Condensed Light" w:eastAsia="Calibri" w:hAnsi="Futura Std Condensed Light" w:cs="Calibri"/>
                <w:color w:val="595959"/>
                <w:sz w:val="20"/>
                <w:szCs w:val="20"/>
              </w:rPr>
              <w:t xml:space="preserve">. </w:t>
            </w:r>
            <w:r w:rsidR="00153DAE" w:rsidRPr="00FB4671">
              <w:rPr>
                <w:rFonts w:ascii="Futura Std Condensed Light" w:eastAsia="Calibri" w:hAnsi="Futura Std Condensed Light" w:cs="Calibri"/>
                <w:color w:val="595959"/>
                <w:sz w:val="20"/>
                <w:szCs w:val="20"/>
              </w:rPr>
              <w:t>Capacitar al interior de los comités de guardianes comunitarios</w:t>
            </w:r>
            <w:r w:rsidR="00153DAE">
              <w:rPr>
                <w:rFonts w:ascii="Futura Std Condensed Light" w:eastAsia="Calibri" w:hAnsi="Futura Std Condensed Light" w:cs="Calibri"/>
                <w:color w:val="595959"/>
                <w:sz w:val="20"/>
                <w:szCs w:val="20"/>
              </w:rPr>
              <w:t>.</w:t>
            </w:r>
          </w:p>
          <w:p w14:paraId="3B0A5B7D" w14:textId="0FD64456" w:rsidR="00153DAE" w:rsidRPr="0069403A" w:rsidRDefault="00157F49" w:rsidP="00153DAE">
            <w:pPr>
              <w:spacing w:after="0" w:line="240" w:lineRule="auto"/>
              <w:ind w:right="168"/>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3</w:t>
            </w:r>
            <w:r w:rsidR="00AA6ACB">
              <w:rPr>
                <w:rFonts w:ascii="Futura Std Condensed Light" w:eastAsia="Calibri" w:hAnsi="Futura Std Condensed Light" w:cs="Calibri"/>
                <w:color w:val="595959"/>
                <w:sz w:val="20"/>
                <w:szCs w:val="20"/>
              </w:rPr>
              <w:t xml:space="preserve">. </w:t>
            </w:r>
            <w:r w:rsidR="00153DAE" w:rsidRPr="00FB4671">
              <w:rPr>
                <w:rFonts w:ascii="Futura Std Condensed Light" w:eastAsia="Calibri" w:hAnsi="Futura Std Condensed Light" w:cs="Calibri"/>
                <w:color w:val="595959"/>
                <w:sz w:val="20"/>
                <w:szCs w:val="20"/>
              </w:rPr>
              <w:t xml:space="preserve">Fomentar la integración y conformación de comités de guardianes comunitarios dando prioridad a </w:t>
            </w:r>
            <w:r w:rsidR="00153DAE">
              <w:rPr>
                <w:rFonts w:ascii="Futura Std Condensed Light" w:eastAsia="Calibri" w:hAnsi="Futura Std Condensed Light" w:cs="Calibri"/>
                <w:color w:val="595959"/>
                <w:sz w:val="20"/>
                <w:szCs w:val="20"/>
              </w:rPr>
              <w:t>las áreas naturales protegidas.</w:t>
            </w:r>
          </w:p>
        </w:tc>
        <w:tc>
          <w:tcPr>
            <w:tcW w:w="1273" w:type="pct"/>
            <w:tcBorders>
              <w:top w:val="single" w:sz="4" w:space="0" w:color="auto"/>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76494E4" w14:textId="77777777" w:rsidR="00153DAE" w:rsidRPr="0069403A" w:rsidRDefault="00153DAE" w:rsidP="00CA636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P</w:t>
            </w:r>
            <w:r w:rsidRPr="00E7140C">
              <w:rPr>
                <w:rFonts w:ascii="Futura Std Condensed Light" w:eastAsia="Calibri" w:hAnsi="Futura Std Condensed Light" w:cs="Calibri"/>
                <w:color w:val="595959"/>
                <w:sz w:val="20"/>
                <w:szCs w:val="20"/>
              </w:rPr>
              <w:t>rocurar la justicia ambiental con el interés de salvaguardar los recursos naturales del ecosistema que nos rodea mediante los procedimientos administrativos que el marco legal establece y vigilar el cumplimiento de dichas acciones</w:t>
            </w:r>
          </w:p>
        </w:tc>
      </w:tr>
      <w:tr w:rsidR="00EF44D2" w:rsidRPr="0069403A" w14:paraId="1BA03DA0" w14:textId="77777777" w:rsidTr="00CA6369">
        <w:trPr>
          <w:trHeight w:val="283"/>
          <w:jc w:val="center"/>
        </w:trPr>
        <w:tc>
          <w:tcPr>
            <w:tcW w:w="1179" w:type="pct"/>
            <w:vMerge/>
            <w:tcBorders>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E79F789" w14:textId="77777777" w:rsidR="00EF44D2" w:rsidRPr="0069403A" w:rsidRDefault="00EF44D2" w:rsidP="00CA6369">
            <w:pPr>
              <w:spacing w:after="0" w:line="240" w:lineRule="auto"/>
              <w:rPr>
                <w:rFonts w:ascii="Futura Std Condensed Light" w:eastAsia="Calibri" w:hAnsi="Futura Std Condensed Light" w:cs="Calibri"/>
                <w:color w:val="595959"/>
                <w:sz w:val="20"/>
                <w:szCs w:val="20"/>
              </w:rPr>
            </w:pP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81A3749" w14:textId="77777777" w:rsidR="00EF44D2" w:rsidRPr="00FB4671" w:rsidRDefault="00EF44D2" w:rsidP="00CA6369">
            <w:pPr>
              <w:rPr>
                <w:rFonts w:ascii="Futura Std Condensed Light" w:eastAsia="Calibri" w:hAnsi="Futura Std Condensed Light" w:cs="Calibri"/>
                <w:color w:val="595959"/>
                <w:sz w:val="20"/>
                <w:szCs w:val="20"/>
              </w:rPr>
            </w:pPr>
            <w:r w:rsidRPr="00FB4671">
              <w:rPr>
                <w:rFonts w:ascii="Futura Std Condensed Light" w:eastAsia="Calibri" w:hAnsi="Futura Std Condensed Light" w:cs="Calibri"/>
                <w:color w:val="595959"/>
                <w:sz w:val="20"/>
                <w:szCs w:val="20"/>
              </w:rPr>
              <w:t xml:space="preserve">48. Aplicar la normatividad y vigilar la emisión de contaminantes al suelo, aire y agua, generado por fuentes </w:t>
            </w:r>
            <w:r w:rsidRPr="00FB4671">
              <w:rPr>
                <w:rFonts w:ascii="Futura Std Condensed Light" w:eastAsia="Calibri" w:hAnsi="Futura Std Condensed Light" w:cs="Calibri"/>
                <w:color w:val="595959"/>
                <w:sz w:val="20"/>
                <w:szCs w:val="20"/>
              </w:rPr>
              <w:lastRenderedPageBreak/>
              <w:t>fijas de competencia estatal.</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tcPr>
          <w:p w14:paraId="57C6504E" w14:textId="7F4BA20D" w:rsidR="00EF44D2" w:rsidRPr="0069403A" w:rsidRDefault="00EF44D2" w:rsidP="00153DAE">
            <w:pPr>
              <w:spacing w:after="0" w:line="240" w:lineRule="auto"/>
              <w:ind w:right="168"/>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lastRenderedPageBreak/>
              <w:t xml:space="preserve">5. </w:t>
            </w:r>
            <w:r w:rsidRPr="00FB4671">
              <w:rPr>
                <w:rFonts w:ascii="Futura Std Condensed Light" w:eastAsia="Calibri" w:hAnsi="Futura Std Condensed Light" w:cs="Calibri"/>
                <w:color w:val="595959"/>
                <w:sz w:val="20"/>
                <w:szCs w:val="20"/>
              </w:rPr>
              <w:t>Aplicar la normatividad y vigilar la emisión de contaminantes al suelo, aire y agua, generado por fuentes</w:t>
            </w:r>
            <w:r>
              <w:rPr>
                <w:rFonts w:ascii="Futura Std Condensed Light" w:eastAsia="Calibri" w:hAnsi="Futura Std Condensed Light" w:cs="Calibri"/>
                <w:color w:val="595959"/>
                <w:sz w:val="20"/>
                <w:szCs w:val="20"/>
              </w:rPr>
              <w:t xml:space="preserve"> </w:t>
            </w:r>
            <w:r>
              <w:rPr>
                <w:rFonts w:ascii="Futura Std Condensed Light" w:eastAsia="Calibri" w:hAnsi="Futura Std Condensed Light" w:cs="Calibri"/>
                <w:color w:val="595959"/>
                <w:sz w:val="20"/>
                <w:szCs w:val="20"/>
              </w:rPr>
              <w:lastRenderedPageBreak/>
              <w:t>fijas de competencia estatal.</w:t>
            </w:r>
            <w:r>
              <w:rPr>
                <w:rFonts w:ascii="Futura Std Condensed Light" w:eastAsia="Calibri" w:hAnsi="Futura Std Condensed Light" w:cs="Calibri"/>
                <w:color w:val="595959"/>
                <w:sz w:val="20"/>
                <w:szCs w:val="20"/>
              </w:rPr>
              <w:tab/>
            </w:r>
          </w:p>
        </w:tc>
        <w:tc>
          <w:tcPr>
            <w:tcW w:w="1273" w:type="pct"/>
            <w:vMerge w:val="restart"/>
            <w:tcBorders>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E039CB8" w14:textId="6202B063" w:rsidR="00EF44D2" w:rsidRPr="0069403A" w:rsidRDefault="00EF44D2" w:rsidP="00CA636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lastRenderedPageBreak/>
              <w:t>P</w:t>
            </w:r>
            <w:r w:rsidRPr="00E7140C">
              <w:rPr>
                <w:rFonts w:ascii="Futura Std Condensed Light" w:eastAsia="Calibri" w:hAnsi="Futura Std Condensed Light" w:cs="Calibri"/>
                <w:color w:val="595959"/>
                <w:sz w:val="20"/>
                <w:szCs w:val="20"/>
              </w:rPr>
              <w:t xml:space="preserve">rocurar la justicia ambiental con el interés de salvaguardar los recursos naturales del ecosistema que nos </w:t>
            </w:r>
            <w:r w:rsidRPr="00E7140C">
              <w:rPr>
                <w:rFonts w:ascii="Futura Std Condensed Light" w:eastAsia="Calibri" w:hAnsi="Futura Std Condensed Light" w:cs="Calibri"/>
                <w:color w:val="595959"/>
                <w:sz w:val="20"/>
                <w:szCs w:val="20"/>
              </w:rPr>
              <w:lastRenderedPageBreak/>
              <w:t>rodea mediante los procedimientos administrativos que el marco legal establece y vigilar el cumplimiento de dichas acciones</w:t>
            </w:r>
          </w:p>
        </w:tc>
      </w:tr>
      <w:tr w:rsidR="00EF44D2" w:rsidRPr="0069403A" w14:paraId="14024C05" w14:textId="77777777" w:rsidTr="00CA6369">
        <w:trPr>
          <w:trHeight w:val="283"/>
          <w:jc w:val="center"/>
        </w:trPr>
        <w:tc>
          <w:tcPr>
            <w:tcW w:w="1179" w:type="pct"/>
            <w:vMerge/>
            <w:tcBorders>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D68E37C" w14:textId="77777777" w:rsidR="00EF44D2" w:rsidRPr="0069403A" w:rsidRDefault="00EF44D2" w:rsidP="00CA6369">
            <w:pPr>
              <w:spacing w:after="0" w:line="240" w:lineRule="auto"/>
              <w:rPr>
                <w:rFonts w:ascii="Futura Std Condensed Light" w:eastAsia="Calibri" w:hAnsi="Futura Std Condensed Light" w:cs="Calibri"/>
                <w:color w:val="595959"/>
                <w:sz w:val="20"/>
                <w:szCs w:val="20"/>
              </w:rPr>
            </w:pP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BEC0D5F" w14:textId="77777777" w:rsidR="00EF44D2" w:rsidRPr="00FB4671" w:rsidRDefault="00EF44D2" w:rsidP="00CA6369">
            <w:pPr>
              <w:rPr>
                <w:rFonts w:ascii="Futura Std Condensed Light" w:eastAsia="Calibri" w:hAnsi="Futura Std Condensed Light" w:cs="Calibri"/>
                <w:color w:val="595959"/>
                <w:sz w:val="20"/>
                <w:szCs w:val="20"/>
              </w:rPr>
            </w:pPr>
            <w:r w:rsidRPr="00FB4671">
              <w:rPr>
                <w:rFonts w:ascii="Futura Std Condensed Light" w:eastAsia="Calibri" w:hAnsi="Futura Std Condensed Light" w:cs="Calibri"/>
                <w:color w:val="595959"/>
                <w:sz w:val="20"/>
                <w:szCs w:val="20"/>
              </w:rPr>
              <w:t>49. Difundir la Legislación y Normatividad Ambiental, así como buenas prácticas en las escuelas, desarrollos turísticos y empresas para prevenir y concientizar el delito ambiental.</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tcPr>
          <w:p w14:paraId="59C9E321" w14:textId="4E0237CB" w:rsidR="00EF44D2" w:rsidRPr="00FB4671" w:rsidRDefault="00EF44D2" w:rsidP="00153DAE">
            <w:pPr>
              <w:spacing w:after="0" w:line="240" w:lineRule="auto"/>
              <w:ind w:right="168"/>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6. </w:t>
            </w:r>
            <w:r w:rsidRPr="00FB4671">
              <w:rPr>
                <w:rFonts w:ascii="Futura Std Condensed Light" w:eastAsia="Calibri" w:hAnsi="Futura Std Condensed Light" w:cs="Calibri"/>
                <w:color w:val="595959"/>
                <w:sz w:val="20"/>
                <w:szCs w:val="20"/>
              </w:rPr>
              <w:t>Implementar el programa de autorregulación y auditoría ambiental</w:t>
            </w:r>
            <w:r>
              <w:rPr>
                <w:rFonts w:ascii="Futura Std Condensed Light" w:eastAsia="Calibri" w:hAnsi="Futura Std Condensed Light" w:cs="Calibri"/>
                <w:color w:val="595959"/>
                <w:sz w:val="20"/>
                <w:szCs w:val="20"/>
              </w:rPr>
              <w:t>.</w:t>
            </w:r>
            <w:r w:rsidRPr="00FB4671">
              <w:rPr>
                <w:rFonts w:ascii="Futura Std Condensed Light" w:eastAsia="Calibri" w:hAnsi="Futura Std Condensed Light" w:cs="Calibri"/>
                <w:color w:val="595959"/>
                <w:sz w:val="20"/>
                <w:szCs w:val="20"/>
              </w:rPr>
              <w:t xml:space="preserve"> </w:t>
            </w:r>
          </w:p>
          <w:p w14:paraId="311B5F4D" w14:textId="588076C3" w:rsidR="00EF44D2" w:rsidRPr="00FB4671" w:rsidRDefault="00EF44D2" w:rsidP="00153DAE">
            <w:pPr>
              <w:spacing w:after="0" w:line="240" w:lineRule="auto"/>
              <w:ind w:right="168"/>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7. </w:t>
            </w:r>
            <w:r w:rsidRPr="00FB4671">
              <w:rPr>
                <w:rFonts w:ascii="Futura Std Condensed Light" w:eastAsia="Calibri" w:hAnsi="Futura Std Condensed Light" w:cs="Calibri"/>
                <w:color w:val="595959"/>
                <w:sz w:val="20"/>
                <w:szCs w:val="20"/>
              </w:rPr>
              <w:t xml:space="preserve">Entregar certificado </w:t>
            </w:r>
            <w:proofErr w:type="gramStart"/>
            <w:r w:rsidRPr="00FB4671">
              <w:rPr>
                <w:rFonts w:ascii="Futura Std Condensed Light" w:eastAsia="Calibri" w:hAnsi="Futura Std Condensed Light" w:cs="Calibri"/>
                <w:color w:val="595959"/>
                <w:sz w:val="20"/>
                <w:szCs w:val="20"/>
              </w:rPr>
              <w:t>ambiental</w:t>
            </w:r>
            <w:proofErr w:type="gramEnd"/>
            <w:r w:rsidRPr="00FB4671">
              <w:rPr>
                <w:rFonts w:ascii="Futura Std Condensed Light" w:eastAsia="Calibri" w:hAnsi="Futura Std Condensed Light" w:cs="Calibri"/>
                <w:color w:val="595959"/>
                <w:sz w:val="20"/>
                <w:szCs w:val="20"/>
              </w:rPr>
              <w:t xml:space="preserve"> </w:t>
            </w:r>
            <w:r w:rsidR="00AA6149" w:rsidRPr="00FB4671">
              <w:rPr>
                <w:rFonts w:ascii="Futura Std Condensed Light" w:eastAsia="Calibri" w:hAnsi="Futura Std Condensed Light" w:cs="Calibri"/>
                <w:color w:val="595959"/>
                <w:sz w:val="20"/>
                <w:szCs w:val="20"/>
              </w:rPr>
              <w:t>así</w:t>
            </w:r>
            <w:r w:rsidRPr="00FB4671">
              <w:rPr>
                <w:rFonts w:ascii="Futura Std Condensed Light" w:eastAsia="Calibri" w:hAnsi="Futura Std Condensed Light" w:cs="Calibri"/>
                <w:color w:val="595959"/>
                <w:sz w:val="20"/>
                <w:szCs w:val="20"/>
              </w:rPr>
              <w:t xml:space="preserve"> como el distintivo verde a hoteles y empresas</w:t>
            </w:r>
            <w:r>
              <w:rPr>
                <w:rFonts w:ascii="Futura Std Condensed Light" w:eastAsia="Calibri" w:hAnsi="Futura Std Condensed Light" w:cs="Calibri"/>
                <w:color w:val="595959"/>
                <w:sz w:val="20"/>
                <w:szCs w:val="20"/>
              </w:rPr>
              <w:t>.</w:t>
            </w:r>
            <w:r w:rsidRPr="00FB4671">
              <w:rPr>
                <w:rFonts w:ascii="Futura Std Condensed Light" w:eastAsia="Calibri" w:hAnsi="Futura Std Condensed Light" w:cs="Calibri"/>
                <w:color w:val="595959"/>
                <w:sz w:val="20"/>
                <w:szCs w:val="20"/>
              </w:rPr>
              <w:t xml:space="preserve"> </w:t>
            </w:r>
          </w:p>
          <w:p w14:paraId="0223DF8C" w14:textId="3EF28A17" w:rsidR="00EF44D2" w:rsidRPr="00FB4671" w:rsidRDefault="00EF44D2" w:rsidP="00153DAE">
            <w:pPr>
              <w:spacing w:after="0" w:line="240" w:lineRule="auto"/>
              <w:ind w:right="168"/>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8. </w:t>
            </w:r>
            <w:r w:rsidRPr="00FB4671">
              <w:rPr>
                <w:rFonts w:ascii="Futura Std Condensed Light" w:eastAsia="Calibri" w:hAnsi="Futura Std Condensed Light" w:cs="Calibri"/>
                <w:color w:val="595959"/>
                <w:sz w:val="20"/>
                <w:szCs w:val="20"/>
              </w:rPr>
              <w:t>Llevar a cabo pláticas para dar a conocer la inscripción al programa de autorregulación y auditoría ambiental</w:t>
            </w:r>
            <w:r>
              <w:rPr>
                <w:rFonts w:ascii="Futura Std Condensed Light" w:eastAsia="Calibri" w:hAnsi="Futura Std Condensed Light" w:cs="Calibri"/>
                <w:color w:val="595959"/>
                <w:sz w:val="20"/>
                <w:szCs w:val="20"/>
              </w:rPr>
              <w:t>.</w:t>
            </w:r>
          </w:p>
          <w:p w14:paraId="3543B7C8" w14:textId="4A25CD8A" w:rsidR="00EF44D2" w:rsidRPr="00FB4671" w:rsidRDefault="00EF44D2" w:rsidP="00153DAE">
            <w:pPr>
              <w:spacing w:after="0" w:line="240" w:lineRule="auto"/>
              <w:ind w:right="168"/>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9. </w:t>
            </w:r>
            <w:r w:rsidRPr="00FB4671">
              <w:rPr>
                <w:rFonts w:ascii="Futura Std Condensed Light" w:eastAsia="Calibri" w:hAnsi="Futura Std Condensed Light" w:cs="Calibri"/>
                <w:color w:val="595959"/>
                <w:sz w:val="20"/>
                <w:szCs w:val="20"/>
              </w:rPr>
              <w:t xml:space="preserve">Acreditar y certificar a los auditores ambientales estatales </w:t>
            </w:r>
          </w:p>
          <w:p w14:paraId="01EE36CC" w14:textId="5F882369" w:rsidR="00EF44D2" w:rsidRPr="0069403A" w:rsidRDefault="00EF44D2" w:rsidP="00153DAE">
            <w:pPr>
              <w:spacing w:after="0" w:line="240" w:lineRule="auto"/>
              <w:ind w:right="168"/>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10. </w:t>
            </w:r>
            <w:r w:rsidRPr="00FB4671">
              <w:rPr>
                <w:rFonts w:ascii="Futura Std Condensed Light" w:eastAsia="Calibri" w:hAnsi="Futura Std Condensed Light" w:cs="Calibri"/>
                <w:color w:val="595959"/>
                <w:sz w:val="20"/>
                <w:szCs w:val="20"/>
              </w:rPr>
              <w:t xml:space="preserve">Capacitar a los auditores </w:t>
            </w:r>
            <w:r w:rsidR="00AA6149" w:rsidRPr="00FB4671">
              <w:rPr>
                <w:rFonts w:ascii="Futura Std Condensed Light" w:eastAsia="Calibri" w:hAnsi="Futura Std Condensed Light" w:cs="Calibri"/>
                <w:color w:val="595959"/>
                <w:sz w:val="20"/>
                <w:szCs w:val="20"/>
              </w:rPr>
              <w:t>ambientales estatales</w:t>
            </w:r>
          </w:p>
        </w:tc>
        <w:tc>
          <w:tcPr>
            <w:tcW w:w="1273" w:type="pct"/>
            <w:vMerge/>
            <w:tcBorders>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AB8F100" w14:textId="77777777" w:rsidR="00EF44D2" w:rsidRPr="0069403A" w:rsidRDefault="00EF44D2" w:rsidP="00CA6369">
            <w:pPr>
              <w:spacing w:after="0" w:line="240" w:lineRule="auto"/>
              <w:rPr>
                <w:rFonts w:ascii="Futura Std Condensed Light" w:eastAsia="Calibri" w:hAnsi="Futura Std Condensed Light" w:cs="Calibri"/>
                <w:color w:val="595959"/>
                <w:sz w:val="20"/>
                <w:szCs w:val="20"/>
              </w:rPr>
            </w:pPr>
          </w:p>
        </w:tc>
      </w:tr>
      <w:tr w:rsidR="00EF44D2" w:rsidRPr="0069403A" w14:paraId="385592FE" w14:textId="77777777" w:rsidTr="005C7758">
        <w:trPr>
          <w:trHeight w:val="283"/>
          <w:jc w:val="center"/>
        </w:trPr>
        <w:tc>
          <w:tcPr>
            <w:tcW w:w="1179" w:type="pct"/>
            <w:vMerge/>
            <w:tcBorders>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72B1D14" w14:textId="77777777" w:rsidR="00EF44D2" w:rsidRPr="0069403A" w:rsidRDefault="00EF44D2" w:rsidP="00CA6369">
            <w:pPr>
              <w:spacing w:after="0" w:line="240" w:lineRule="auto"/>
              <w:rPr>
                <w:rFonts w:ascii="Futura Std Condensed Light" w:eastAsia="Calibri" w:hAnsi="Futura Std Condensed Light" w:cs="Calibri"/>
                <w:color w:val="595959"/>
                <w:sz w:val="20"/>
                <w:szCs w:val="20"/>
              </w:rPr>
            </w:pP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C076A20" w14:textId="77777777" w:rsidR="00EF44D2" w:rsidRPr="00FB4671" w:rsidRDefault="00EF44D2" w:rsidP="006E3CA3">
            <w:pPr>
              <w:spacing w:line="240" w:lineRule="auto"/>
              <w:rPr>
                <w:rFonts w:ascii="Futura Std Condensed Light" w:eastAsia="Calibri" w:hAnsi="Futura Std Condensed Light" w:cs="Calibri"/>
                <w:color w:val="595959"/>
                <w:sz w:val="20"/>
                <w:szCs w:val="20"/>
              </w:rPr>
            </w:pPr>
            <w:r w:rsidRPr="00FB4671">
              <w:rPr>
                <w:rFonts w:ascii="Futura Std Condensed Light" w:eastAsia="Calibri" w:hAnsi="Futura Std Condensed Light" w:cs="Calibri"/>
                <w:color w:val="595959"/>
                <w:sz w:val="20"/>
                <w:szCs w:val="20"/>
              </w:rPr>
              <w:t>50. Vigilar y aplicar el cumplimiento de la legislación en materia ambiental de posibles infracciones administrativas contra el equilibrio ecológico y medio ambiente.</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tcPr>
          <w:p w14:paraId="581DC3D3" w14:textId="756922E3" w:rsidR="00EF44D2" w:rsidRPr="0069403A" w:rsidRDefault="00C34E1E" w:rsidP="00C34E1E">
            <w:pPr>
              <w:spacing w:after="0" w:line="240" w:lineRule="auto"/>
              <w:ind w:right="168"/>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4.-</w:t>
            </w:r>
            <w:r w:rsidRPr="00C34E1E">
              <w:rPr>
                <w:rFonts w:ascii="Futura Std Condensed Light" w:eastAsia="Calibri" w:hAnsi="Futura Std Condensed Light" w:cs="Calibri"/>
                <w:color w:val="595959"/>
                <w:sz w:val="20"/>
                <w:szCs w:val="20"/>
              </w:rPr>
              <w:t>Vigilar y aplicar el cumplimiento de la normatividad en materia ambiental de posibles infractores y delitos contra el equilibrio ecológico y el medio ambiente.</w:t>
            </w:r>
          </w:p>
        </w:tc>
        <w:tc>
          <w:tcPr>
            <w:tcW w:w="1273" w:type="pct"/>
            <w:vMerge/>
            <w:tcBorders>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8EE483A" w14:textId="77777777" w:rsidR="00EF44D2" w:rsidRPr="0069403A" w:rsidRDefault="00EF44D2" w:rsidP="00CA6369">
            <w:pPr>
              <w:spacing w:after="0" w:line="240" w:lineRule="auto"/>
              <w:rPr>
                <w:rFonts w:ascii="Futura Std Condensed Light" w:eastAsia="Calibri" w:hAnsi="Futura Std Condensed Light" w:cs="Calibri"/>
                <w:color w:val="595959"/>
                <w:sz w:val="20"/>
                <w:szCs w:val="20"/>
              </w:rPr>
            </w:pPr>
          </w:p>
        </w:tc>
      </w:tr>
      <w:tr w:rsidR="00EF44D2" w:rsidRPr="0069403A" w14:paraId="4C776E2B" w14:textId="77777777" w:rsidTr="00CA6369">
        <w:trPr>
          <w:trHeight w:val="283"/>
          <w:jc w:val="center"/>
        </w:trPr>
        <w:tc>
          <w:tcPr>
            <w:tcW w:w="1179" w:type="pct"/>
            <w:vMerge/>
            <w:tcBorders>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4B8F069" w14:textId="77777777" w:rsidR="00EF44D2" w:rsidRPr="0069403A" w:rsidRDefault="00EF44D2" w:rsidP="00CA6369">
            <w:pPr>
              <w:spacing w:after="0" w:line="240" w:lineRule="auto"/>
              <w:rPr>
                <w:rFonts w:ascii="Futura Std Condensed Light" w:eastAsia="Calibri" w:hAnsi="Futura Std Condensed Light" w:cs="Calibri"/>
                <w:color w:val="595959"/>
                <w:sz w:val="20"/>
                <w:szCs w:val="20"/>
              </w:rPr>
            </w:pP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5EBC1C9" w14:textId="70181534" w:rsidR="00EF44D2" w:rsidRPr="00FB4671" w:rsidRDefault="00EF44D2" w:rsidP="006E3CA3">
            <w:pPr>
              <w:spacing w:line="240" w:lineRule="auto"/>
              <w:rPr>
                <w:rFonts w:ascii="Futura Std Condensed Light" w:eastAsia="Calibri" w:hAnsi="Futura Std Condensed Light" w:cs="Calibri"/>
                <w:color w:val="595959"/>
                <w:sz w:val="20"/>
                <w:szCs w:val="20"/>
              </w:rPr>
            </w:pPr>
            <w:r w:rsidRPr="00153DAE">
              <w:rPr>
                <w:rFonts w:ascii="Futura Std Condensed Light" w:eastAsia="Calibri" w:hAnsi="Futura Std Condensed Light" w:cs="Calibri"/>
                <w:color w:val="595959"/>
                <w:sz w:val="20"/>
                <w:szCs w:val="20"/>
              </w:rPr>
              <w:t xml:space="preserve">57. Atender las actividades </w:t>
            </w:r>
            <w:r w:rsidRPr="00153DAE">
              <w:rPr>
                <w:rFonts w:ascii="Futura Std Condensed Light" w:eastAsia="Calibri" w:hAnsi="Futura Std Condensed Light" w:cs="Calibri"/>
                <w:color w:val="595959"/>
                <w:sz w:val="20"/>
                <w:szCs w:val="20"/>
              </w:rPr>
              <w:lastRenderedPageBreak/>
              <w:t>administrativas, técnicas, jurídicas y de staff.</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tcPr>
          <w:p w14:paraId="20762D77" w14:textId="35FD2BF7" w:rsidR="00EF44D2" w:rsidRDefault="00EF44D2" w:rsidP="00153DAE">
            <w:pPr>
              <w:spacing w:after="0" w:line="240" w:lineRule="auto"/>
              <w:ind w:right="168"/>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lastRenderedPageBreak/>
              <w:t>13</w:t>
            </w:r>
            <w:r w:rsidRPr="00153DAE">
              <w:rPr>
                <w:rFonts w:ascii="Futura Std Condensed Light" w:eastAsia="Calibri" w:hAnsi="Futura Std Condensed Light" w:cs="Calibri"/>
                <w:color w:val="595959"/>
                <w:sz w:val="20"/>
                <w:szCs w:val="20"/>
              </w:rPr>
              <w:t xml:space="preserve">. Atender las actividades </w:t>
            </w:r>
            <w:r w:rsidRPr="00153DAE">
              <w:rPr>
                <w:rFonts w:ascii="Futura Std Condensed Light" w:eastAsia="Calibri" w:hAnsi="Futura Std Condensed Light" w:cs="Calibri"/>
                <w:color w:val="595959"/>
                <w:sz w:val="20"/>
                <w:szCs w:val="20"/>
              </w:rPr>
              <w:lastRenderedPageBreak/>
              <w:t>administrativas, técnicas, jurídicas y de staff.</w:t>
            </w:r>
          </w:p>
        </w:tc>
        <w:tc>
          <w:tcPr>
            <w:tcW w:w="1273" w:type="pct"/>
            <w:vMerge/>
            <w:tcBorders>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0BAE1DA" w14:textId="77777777" w:rsidR="00EF44D2" w:rsidRPr="0069403A" w:rsidRDefault="00EF44D2" w:rsidP="00CA6369">
            <w:pPr>
              <w:spacing w:after="0" w:line="240" w:lineRule="auto"/>
              <w:rPr>
                <w:rFonts w:ascii="Futura Std Condensed Light" w:eastAsia="Calibri" w:hAnsi="Futura Std Condensed Light" w:cs="Calibri"/>
                <w:color w:val="595959"/>
                <w:sz w:val="20"/>
                <w:szCs w:val="20"/>
              </w:rPr>
            </w:pPr>
          </w:p>
        </w:tc>
      </w:tr>
      <w:tr w:rsidR="007F1E7D" w:rsidRPr="0069403A" w14:paraId="3D485C92" w14:textId="77777777" w:rsidTr="00CA6369">
        <w:trPr>
          <w:trHeight w:val="283"/>
          <w:jc w:val="center"/>
        </w:trPr>
        <w:tc>
          <w:tcPr>
            <w:tcW w:w="1179" w:type="pct"/>
            <w:vMerge w:val="restart"/>
            <w:tcBorders>
              <w:top w:val="single" w:sz="4" w:space="0" w:color="auto"/>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5F4DD69"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Programa 28: Medio Ambiente y Sustentabilidad</w:t>
            </w: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DDED564" w14:textId="77777777" w:rsidR="007F1E7D" w:rsidRPr="003221B6" w:rsidRDefault="007F1E7D" w:rsidP="00CA6369">
            <w:pPr>
              <w:rPr>
                <w:rFonts w:ascii="Futura Std Condensed Light" w:eastAsia="Calibri" w:hAnsi="Futura Std Condensed Light" w:cs="Calibri"/>
                <w:color w:val="595959"/>
                <w:sz w:val="20"/>
                <w:szCs w:val="20"/>
              </w:rPr>
            </w:pPr>
            <w:r w:rsidRPr="003221B6">
              <w:rPr>
                <w:rFonts w:ascii="Futura Std Condensed Light" w:eastAsia="Calibri" w:hAnsi="Futura Std Condensed Light" w:cs="Calibri"/>
                <w:color w:val="595959"/>
                <w:sz w:val="20"/>
                <w:szCs w:val="20"/>
              </w:rPr>
              <w:t xml:space="preserve">9. Administrar adecuadamente las áreas naturales protegidas estatales, para garantizar su protección. </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AD4BC6" w14:textId="6C929046" w:rsidR="007F1E7D" w:rsidRPr="003221B6" w:rsidRDefault="009C410D" w:rsidP="00CA6369">
            <w:pP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r w:rsidR="007F1E7D" w:rsidRPr="003221B6">
              <w:rPr>
                <w:rFonts w:ascii="Futura Std Condensed Light" w:eastAsia="Calibri" w:hAnsi="Futura Std Condensed Light" w:cs="Calibri"/>
                <w:color w:val="595959"/>
                <w:sz w:val="20"/>
                <w:szCs w:val="20"/>
              </w:rPr>
              <w:t xml:space="preserve">. Administrar adecuadamente las áreas naturales protegidas estatales, para garantizar su protección. </w:t>
            </w:r>
          </w:p>
        </w:tc>
        <w:tc>
          <w:tcPr>
            <w:tcW w:w="1273" w:type="pct"/>
            <w:vMerge w:val="restart"/>
            <w:tcBorders>
              <w:top w:val="single" w:sz="4" w:space="0" w:color="auto"/>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B40BABB" w14:textId="6F19929B" w:rsidR="007F1E7D" w:rsidRPr="00A609FF" w:rsidRDefault="007F1E7D" w:rsidP="00CA6369">
            <w:pPr>
              <w:pStyle w:val="Textoindependiente"/>
              <w:tabs>
                <w:tab w:val="left" w:pos="1588"/>
              </w:tabs>
              <w:spacing w:after="0"/>
              <w:ind w:left="28" w:right="119"/>
              <w:rPr>
                <w:rFonts w:ascii="Futura Std Condensed Light" w:eastAsia="Times New Roman" w:hAnsi="Futura Std Condensed Light" w:cs="Futura"/>
                <w:color w:val="595959"/>
              </w:rPr>
            </w:pPr>
            <w:r w:rsidRPr="00766D53">
              <w:rPr>
                <w:rFonts w:ascii="Futura Std Condensed Light" w:eastAsia="Calibri" w:hAnsi="Futura Std Condensed Light" w:cs="Calibri"/>
                <w:color w:val="595959"/>
                <w:sz w:val="20"/>
                <w:szCs w:val="20"/>
              </w:rPr>
              <w:t xml:space="preserve">Incrementar la superficie del territorio como Área Natural Protegida, para proteger la diversidad biológica y </w:t>
            </w:r>
            <w:r w:rsidR="00AA6149" w:rsidRPr="00766D53">
              <w:rPr>
                <w:rFonts w:ascii="Futura Std Condensed Light" w:eastAsia="Calibri" w:hAnsi="Futura Std Condensed Light" w:cs="Calibri"/>
                <w:color w:val="595959"/>
                <w:sz w:val="20"/>
                <w:szCs w:val="20"/>
              </w:rPr>
              <w:t>promueva un</w:t>
            </w:r>
            <w:r w:rsidRPr="00766D53">
              <w:rPr>
                <w:rFonts w:ascii="Futura Std Condensed Light" w:eastAsia="Calibri" w:hAnsi="Futura Std Condensed Light" w:cs="Calibri"/>
                <w:color w:val="595959"/>
                <w:sz w:val="20"/>
                <w:szCs w:val="20"/>
              </w:rPr>
              <w:t xml:space="preserve"> aprovechamiento </w:t>
            </w:r>
            <w:r w:rsidR="00AA6149" w:rsidRPr="00766D53">
              <w:rPr>
                <w:rFonts w:ascii="Futura Std Condensed Light" w:eastAsia="Calibri" w:hAnsi="Futura Std Condensed Light" w:cs="Calibri"/>
                <w:color w:val="595959"/>
                <w:sz w:val="20"/>
                <w:szCs w:val="20"/>
              </w:rPr>
              <w:t>sustentable (</w:t>
            </w:r>
            <w:r w:rsidRPr="00766D53">
              <w:rPr>
                <w:rFonts w:ascii="Futura Std Condensed Light" w:eastAsia="Calibri" w:hAnsi="Futura Std Condensed Light" w:cs="Calibri"/>
                <w:color w:val="595959"/>
                <w:sz w:val="20"/>
                <w:szCs w:val="20"/>
              </w:rPr>
              <w:t>Social-Económico-Ambiental).</w:t>
            </w:r>
          </w:p>
        </w:tc>
      </w:tr>
      <w:tr w:rsidR="007F1E7D" w:rsidRPr="0069403A" w14:paraId="5E82BAC9" w14:textId="77777777" w:rsidTr="00CA6369">
        <w:trPr>
          <w:trHeight w:val="283"/>
          <w:jc w:val="center"/>
        </w:trPr>
        <w:tc>
          <w:tcPr>
            <w:tcW w:w="1179" w:type="pct"/>
            <w:vMerge/>
            <w:tcBorders>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C140F34"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8980047" w14:textId="64649352" w:rsidR="007F1E7D" w:rsidRPr="003221B6" w:rsidRDefault="007F1E7D" w:rsidP="00CA6369">
            <w:pPr>
              <w:rPr>
                <w:rFonts w:ascii="Futura Std Condensed Light" w:eastAsia="Calibri" w:hAnsi="Futura Std Condensed Light" w:cs="Calibri"/>
                <w:color w:val="595959"/>
                <w:sz w:val="20"/>
                <w:szCs w:val="20"/>
              </w:rPr>
            </w:pPr>
            <w:r w:rsidRPr="003221B6">
              <w:rPr>
                <w:rFonts w:ascii="Futura Std Condensed Light" w:eastAsia="Calibri" w:hAnsi="Futura Std Condensed Light" w:cs="Calibri"/>
                <w:color w:val="595959"/>
                <w:sz w:val="20"/>
                <w:szCs w:val="20"/>
              </w:rPr>
              <w:t xml:space="preserve">10. Incrementar la </w:t>
            </w:r>
            <w:r w:rsidR="00AA6149" w:rsidRPr="003221B6">
              <w:rPr>
                <w:rFonts w:ascii="Futura Std Condensed Light" w:eastAsia="Calibri" w:hAnsi="Futura Std Condensed Light" w:cs="Calibri"/>
                <w:color w:val="595959"/>
                <w:sz w:val="20"/>
                <w:szCs w:val="20"/>
              </w:rPr>
              <w:t>superficie territorial</w:t>
            </w:r>
            <w:r w:rsidRPr="003221B6">
              <w:rPr>
                <w:rFonts w:ascii="Futura Std Condensed Light" w:eastAsia="Calibri" w:hAnsi="Futura Std Condensed Light" w:cs="Calibri"/>
                <w:color w:val="595959"/>
                <w:sz w:val="20"/>
                <w:szCs w:val="20"/>
              </w:rPr>
              <w:t xml:space="preserve"> en Áreas Naturales Protegidas, incluyendo áreas destinadas voluntariamente a la conservación.</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4F7B17" w14:textId="56896C03" w:rsidR="007F1E7D" w:rsidRPr="003221B6" w:rsidRDefault="009C410D" w:rsidP="00CA6369">
            <w:pP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w:t>
            </w:r>
            <w:r w:rsidR="007F1E7D" w:rsidRPr="003221B6">
              <w:rPr>
                <w:rFonts w:ascii="Futura Std Condensed Light" w:eastAsia="Calibri" w:hAnsi="Futura Std Condensed Light" w:cs="Calibri"/>
                <w:color w:val="595959"/>
                <w:sz w:val="20"/>
                <w:szCs w:val="20"/>
              </w:rPr>
              <w:t xml:space="preserve">. Incrementar la </w:t>
            </w:r>
            <w:r w:rsidR="00AA6149" w:rsidRPr="003221B6">
              <w:rPr>
                <w:rFonts w:ascii="Futura Std Condensed Light" w:eastAsia="Calibri" w:hAnsi="Futura Std Condensed Light" w:cs="Calibri"/>
                <w:color w:val="595959"/>
                <w:sz w:val="20"/>
                <w:szCs w:val="20"/>
              </w:rPr>
              <w:t>superficie territorial</w:t>
            </w:r>
            <w:r w:rsidR="007F1E7D" w:rsidRPr="003221B6">
              <w:rPr>
                <w:rFonts w:ascii="Futura Std Condensed Light" w:eastAsia="Calibri" w:hAnsi="Futura Std Condensed Light" w:cs="Calibri"/>
                <w:color w:val="595959"/>
                <w:sz w:val="20"/>
                <w:szCs w:val="20"/>
              </w:rPr>
              <w:t xml:space="preserve"> en Áreas Naturales Protegidas, incluyendo áreas destinadas voluntariamente a la conservación.</w:t>
            </w:r>
          </w:p>
        </w:tc>
        <w:tc>
          <w:tcPr>
            <w:tcW w:w="1273" w:type="pct"/>
            <w:vMerge/>
            <w:tcBorders>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631C5EC"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r>
      <w:tr w:rsidR="007F1E7D" w:rsidRPr="0069403A" w14:paraId="05258250" w14:textId="77777777" w:rsidTr="00CA6369">
        <w:trPr>
          <w:trHeight w:val="283"/>
          <w:jc w:val="center"/>
        </w:trPr>
        <w:tc>
          <w:tcPr>
            <w:tcW w:w="1179" w:type="pct"/>
            <w:vMerge/>
            <w:tcBorders>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84498DE"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AA97369" w14:textId="77777777" w:rsidR="007F1E7D" w:rsidRPr="003221B6" w:rsidRDefault="007F1E7D" w:rsidP="00CA6369">
            <w:pPr>
              <w:rPr>
                <w:rFonts w:ascii="Futura Std Condensed Light" w:eastAsia="Calibri" w:hAnsi="Futura Std Condensed Light" w:cs="Calibri"/>
                <w:color w:val="595959"/>
                <w:sz w:val="20"/>
                <w:szCs w:val="20"/>
              </w:rPr>
            </w:pPr>
            <w:r w:rsidRPr="003221B6">
              <w:rPr>
                <w:rFonts w:ascii="Futura Std Condensed Light" w:eastAsia="Calibri" w:hAnsi="Futura Std Condensed Light" w:cs="Calibri"/>
                <w:color w:val="595959"/>
                <w:sz w:val="20"/>
                <w:szCs w:val="20"/>
              </w:rPr>
              <w:t>11. Elaborar y publicar los programas de manejo para las áreas naturales protegidas de competencia estatal.</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BD592A" w14:textId="18715D45" w:rsidR="007F1E7D" w:rsidRPr="003221B6" w:rsidRDefault="009C410D" w:rsidP="00CA6369">
            <w:pP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3</w:t>
            </w:r>
            <w:r w:rsidR="007F1E7D" w:rsidRPr="003221B6">
              <w:rPr>
                <w:rFonts w:ascii="Futura Std Condensed Light" w:eastAsia="Calibri" w:hAnsi="Futura Std Condensed Light" w:cs="Calibri"/>
                <w:color w:val="595959"/>
                <w:sz w:val="20"/>
                <w:szCs w:val="20"/>
              </w:rPr>
              <w:t>. Elaborar y publicar los programas de manejo para las áreas naturales protegidas de competencia estatal.</w:t>
            </w:r>
          </w:p>
        </w:tc>
        <w:tc>
          <w:tcPr>
            <w:tcW w:w="1273" w:type="pct"/>
            <w:vMerge/>
            <w:tcBorders>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81267D0"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r>
      <w:tr w:rsidR="007F1E7D" w:rsidRPr="0069403A" w14:paraId="440B1F00" w14:textId="77777777" w:rsidTr="00CA6369">
        <w:trPr>
          <w:trHeight w:val="283"/>
          <w:jc w:val="center"/>
        </w:trPr>
        <w:tc>
          <w:tcPr>
            <w:tcW w:w="1179" w:type="pct"/>
            <w:vMerge w:val="restart"/>
            <w:tcBorders>
              <w:top w:val="single" w:sz="4" w:space="0" w:color="auto"/>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B04F22F"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Programa 28: Medio Ambiente y Sustentabilidad</w:t>
            </w: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7CBB49D" w14:textId="77777777" w:rsidR="007F1E7D" w:rsidRPr="003221B6" w:rsidRDefault="007F1E7D" w:rsidP="00CA6369">
            <w:pPr>
              <w:rPr>
                <w:rFonts w:ascii="Futura Std Condensed Light" w:eastAsia="Calibri" w:hAnsi="Futura Std Condensed Light" w:cs="Calibri"/>
                <w:color w:val="595959"/>
                <w:sz w:val="20"/>
                <w:szCs w:val="20"/>
              </w:rPr>
            </w:pPr>
            <w:r w:rsidRPr="003221B6">
              <w:rPr>
                <w:rFonts w:ascii="Futura Std Condensed Light" w:eastAsia="Calibri" w:hAnsi="Futura Std Condensed Light" w:cs="Calibri"/>
                <w:color w:val="595959"/>
                <w:sz w:val="20"/>
                <w:szCs w:val="20"/>
              </w:rPr>
              <w:t xml:space="preserve">12. Dar seguimiento a los programas de rehabilitación, </w:t>
            </w:r>
            <w:r w:rsidRPr="003221B6">
              <w:rPr>
                <w:rFonts w:ascii="Futura Std Condensed Light" w:eastAsia="Calibri" w:hAnsi="Futura Std Condensed Light" w:cs="Calibri"/>
                <w:color w:val="595959"/>
                <w:sz w:val="20"/>
                <w:szCs w:val="20"/>
              </w:rPr>
              <w:lastRenderedPageBreak/>
              <w:t>restauración, reforestación y revegetación de los diversos ecosistemas presentes en las áreas naturales protegidas.</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DCC613" w14:textId="267E8C73" w:rsidR="007F1E7D" w:rsidRPr="003221B6" w:rsidRDefault="009C410D" w:rsidP="00CA6369">
            <w:pP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lastRenderedPageBreak/>
              <w:t>4</w:t>
            </w:r>
            <w:r w:rsidR="007F1E7D" w:rsidRPr="003221B6">
              <w:rPr>
                <w:rFonts w:ascii="Futura Std Condensed Light" w:eastAsia="Calibri" w:hAnsi="Futura Std Condensed Light" w:cs="Calibri"/>
                <w:color w:val="595959"/>
                <w:sz w:val="20"/>
                <w:szCs w:val="20"/>
              </w:rPr>
              <w:t xml:space="preserve">. Dar seguimiento a los programas de rehabilitación, </w:t>
            </w:r>
            <w:r w:rsidR="007F1E7D" w:rsidRPr="003221B6">
              <w:rPr>
                <w:rFonts w:ascii="Futura Std Condensed Light" w:eastAsia="Calibri" w:hAnsi="Futura Std Condensed Light" w:cs="Calibri"/>
                <w:color w:val="595959"/>
                <w:sz w:val="20"/>
                <w:szCs w:val="20"/>
              </w:rPr>
              <w:lastRenderedPageBreak/>
              <w:t>restauración, reforestación y revegetación de los diversos ecosistemas presentes en las áreas naturales protegidas.</w:t>
            </w:r>
          </w:p>
        </w:tc>
        <w:tc>
          <w:tcPr>
            <w:tcW w:w="1273" w:type="pct"/>
            <w:vMerge w:val="restart"/>
            <w:tcBorders>
              <w:top w:val="single" w:sz="4" w:space="0" w:color="auto"/>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CA794F9" w14:textId="54F9F562" w:rsidR="007F1E7D" w:rsidRPr="00A609FF" w:rsidRDefault="007F1E7D" w:rsidP="00CA6369">
            <w:pPr>
              <w:pStyle w:val="Textoindependiente"/>
              <w:tabs>
                <w:tab w:val="left" w:pos="1588"/>
              </w:tabs>
              <w:spacing w:after="0"/>
              <w:ind w:left="28" w:right="119"/>
              <w:rPr>
                <w:rFonts w:ascii="Futura Std Condensed Light" w:eastAsia="Times New Roman" w:hAnsi="Futura Std Condensed Light" w:cs="Futura"/>
                <w:color w:val="595959"/>
              </w:rPr>
            </w:pPr>
            <w:r w:rsidRPr="00766D53">
              <w:rPr>
                <w:rFonts w:ascii="Futura Std Condensed Light" w:eastAsia="Calibri" w:hAnsi="Futura Std Condensed Light" w:cs="Calibri"/>
                <w:color w:val="595959"/>
                <w:sz w:val="20"/>
                <w:szCs w:val="20"/>
              </w:rPr>
              <w:lastRenderedPageBreak/>
              <w:t xml:space="preserve">Incrementar la superficie del territorio como Área </w:t>
            </w:r>
            <w:r w:rsidRPr="00766D53">
              <w:rPr>
                <w:rFonts w:ascii="Futura Std Condensed Light" w:eastAsia="Calibri" w:hAnsi="Futura Std Condensed Light" w:cs="Calibri"/>
                <w:color w:val="595959"/>
                <w:sz w:val="20"/>
                <w:szCs w:val="20"/>
              </w:rPr>
              <w:lastRenderedPageBreak/>
              <w:t xml:space="preserve">Natural Protegida, para proteger la diversidad biológica y </w:t>
            </w:r>
            <w:r w:rsidR="00AA6149" w:rsidRPr="00766D53">
              <w:rPr>
                <w:rFonts w:ascii="Futura Std Condensed Light" w:eastAsia="Calibri" w:hAnsi="Futura Std Condensed Light" w:cs="Calibri"/>
                <w:color w:val="595959"/>
                <w:sz w:val="20"/>
                <w:szCs w:val="20"/>
              </w:rPr>
              <w:t>promueva un</w:t>
            </w:r>
            <w:r w:rsidRPr="00766D53">
              <w:rPr>
                <w:rFonts w:ascii="Futura Std Condensed Light" w:eastAsia="Calibri" w:hAnsi="Futura Std Condensed Light" w:cs="Calibri"/>
                <w:color w:val="595959"/>
                <w:sz w:val="20"/>
                <w:szCs w:val="20"/>
              </w:rPr>
              <w:t xml:space="preserve"> aprovechamiento </w:t>
            </w:r>
            <w:r w:rsidR="00C34E1E" w:rsidRPr="00766D53">
              <w:rPr>
                <w:rFonts w:ascii="Futura Std Condensed Light" w:eastAsia="Calibri" w:hAnsi="Futura Std Condensed Light" w:cs="Calibri"/>
                <w:color w:val="595959"/>
                <w:sz w:val="20"/>
                <w:szCs w:val="20"/>
              </w:rPr>
              <w:t>sustentable (</w:t>
            </w:r>
            <w:r w:rsidRPr="00766D53">
              <w:rPr>
                <w:rFonts w:ascii="Futura Std Condensed Light" w:eastAsia="Calibri" w:hAnsi="Futura Std Condensed Light" w:cs="Calibri"/>
                <w:color w:val="595959"/>
                <w:sz w:val="20"/>
                <w:szCs w:val="20"/>
              </w:rPr>
              <w:t>Social-Económico-Ambiental).</w:t>
            </w:r>
          </w:p>
        </w:tc>
      </w:tr>
      <w:tr w:rsidR="007F1E7D" w:rsidRPr="0069403A" w14:paraId="00691A13" w14:textId="77777777" w:rsidTr="00CA6369">
        <w:trPr>
          <w:trHeight w:val="283"/>
          <w:jc w:val="center"/>
        </w:trPr>
        <w:tc>
          <w:tcPr>
            <w:tcW w:w="1179" w:type="pct"/>
            <w:vMerge/>
            <w:tcBorders>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9B1174B"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9D77F5A" w14:textId="77777777" w:rsidR="007F1E7D" w:rsidRPr="003221B6" w:rsidRDefault="007F1E7D" w:rsidP="00CA6369">
            <w:pPr>
              <w:rPr>
                <w:rFonts w:ascii="Futura Std Condensed Light" w:eastAsia="Calibri" w:hAnsi="Futura Std Condensed Light" w:cs="Calibri"/>
                <w:color w:val="595959"/>
                <w:sz w:val="20"/>
                <w:szCs w:val="20"/>
              </w:rPr>
            </w:pPr>
            <w:r w:rsidRPr="003221B6">
              <w:rPr>
                <w:rFonts w:ascii="Futura Std Condensed Light" w:eastAsia="Calibri" w:hAnsi="Futura Std Condensed Light" w:cs="Calibri"/>
                <w:color w:val="595959"/>
                <w:sz w:val="20"/>
                <w:szCs w:val="20"/>
              </w:rPr>
              <w:t>13. Impulsar el monitoreo de variables ambientales, ecosistemas y fauna silvestre en las ANP.</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3D50C5" w14:textId="47FAF694" w:rsidR="007F1E7D" w:rsidRPr="003221B6" w:rsidRDefault="00C3436F" w:rsidP="00153DAE">
            <w:pP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5</w:t>
            </w:r>
            <w:r w:rsidR="007F1E7D" w:rsidRPr="003221B6">
              <w:rPr>
                <w:rFonts w:ascii="Futura Std Condensed Light" w:eastAsia="Calibri" w:hAnsi="Futura Std Condensed Light" w:cs="Calibri"/>
                <w:color w:val="595959"/>
                <w:sz w:val="20"/>
                <w:szCs w:val="20"/>
              </w:rPr>
              <w:t>. Impulsar el monitoreo de variables ambientales, ecosistemas y fauna silvestre en las ANP.</w:t>
            </w:r>
          </w:p>
        </w:tc>
        <w:tc>
          <w:tcPr>
            <w:tcW w:w="1273" w:type="pct"/>
            <w:vMerge/>
            <w:tcBorders>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A5094CB"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r>
      <w:tr w:rsidR="007F1E7D" w:rsidRPr="0069403A" w14:paraId="6EE9BEAA" w14:textId="77777777" w:rsidTr="00CA6369">
        <w:trPr>
          <w:trHeight w:val="283"/>
          <w:jc w:val="center"/>
        </w:trPr>
        <w:tc>
          <w:tcPr>
            <w:tcW w:w="1179" w:type="pct"/>
            <w:vMerge/>
            <w:tcBorders>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B19F4C9"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DD0B178" w14:textId="77777777" w:rsidR="007F1E7D" w:rsidRPr="003221B6" w:rsidRDefault="007F1E7D" w:rsidP="00CA6369">
            <w:pPr>
              <w:rPr>
                <w:rFonts w:ascii="Futura Std Condensed Light" w:eastAsia="Calibri" w:hAnsi="Futura Std Condensed Light" w:cs="Calibri"/>
                <w:color w:val="595959"/>
                <w:sz w:val="20"/>
                <w:szCs w:val="20"/>
              </w:rPr>
            </w:pPr>
            <w:r w:rsidRPr="003221B6">
              <w:rPr>
                <w:rFonts w:ascii="Futura Std Condensed Light" w:eastAsia="Calibri" w:hAnsi="Futura Std Condensed Light" w:cs="Calibri"/>
                <w:color w:val="595959"/>
                <w:sz w:val="20"/>
                <w:szCs w:val="20"/>
              </w:rPr>
              <w:t xml:space="preserve">14. Fortalecer las acciones de manejo de las áreas protegidas a través del </w:t>
            </w:r>
            <w:proofErr w:type="spellStart"/>
            <w:r w:rsidRPr="003221B6">
              <w:rPr>
                <w:rFonts w:ascii="Futura Std Condensed Light" w:eastAsia="Calibri" w:hAnsi="Futura Std Condensed Light" w:cs="Calibri"/>
                <w:color w:val="595959"/>
                <w:sz w:val="20"/>
                <w:szCs w:val="20"/>
              </w:rPr>
              <w:t>co-manejo</w:t>
            </w:r>
            <w:proofErr w:type="spellEnd"/>
            <w:r w:rsidRPr="003221B6">
              <w:rPr>
                <w:rFonts w:ascii="Futura Std Condensed Light" w:eastAsia="Calibri" w:hAnsi="Futura Std Condensed Light" w:cs="Calibri"/>
                <w:color w:val="595959"/>
                <w:sz w:val="20"/>
                <w:szCs w:val="20"/>
              </w:rPr>
              <w:t>.</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35006B" w14:textId="7EADA732" w:rsidR="007F1E7D" w:rsidRPr="003221B6" w:rsidRDefault="00C3436F" w:rsidP="00CA6369">
            <w:pP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6</w:t>
            </w:r>
            <w:r w:rsidR="007F1E7D" w:rsidRPr="003221B6">
              <w:rPr>
                <w:rFonts w:ascii="Futura Std Condensed Light" w:eastAsia="Calibri" w:hAnsi="Futura Std Condensed Light" w:cs="Calibri"/>
                <w:color w:val="595959"/>
                <w:sz w:val="20"/>
                <w:szCs w:val="20"/>
              </w:rPr>
              <w:t xml:space="preserve">. Fortalecer las acciones de manejo de las áreas protegidas a través del </w:t>
            </w:r>
            <w:proofErr w:type="spellStart"/>
            <w:r w:rsidR="007F1E7D" w:rsidRPr="003221B6">
              <w:rPr>
                <w:rFonts w:ascii="Futura Std Condensed Light" w:eastAsia="Calibri" w:hAnsi="Futura Std Condensed Light" w:cs="Calibri"/>
                <w:color w:val="595959"/>
                <w:sz w:val="20"/>
                <w:szCs w:val="20"/>
              </w:rPr>
              <w:t>co-manejo</w:t>
            </w:r>
            <w:proofErr w:type="spellEnd"/>
            <w:r w:rsidR="007F1E7D" w:rsidRPr="003221B6">
              <w:rPr>
                <w:rFonts w:ascii="Futura Std Condensed Light" w:eastAsia="Calibri" w:hAnsi="Futura Std Condensed Light" w:cs="Calibri"/>
                <w:color w:val="595959"/>
                <w:sz w:val="20"/>
                <w:szCs w:val="20"/>
              </w:rPr>
              <w:t>.</w:t>
            </w:r>
          </w:p>
        </w:tc>
        <w:tc>
          <w:tcPr>
            <w:tcW w:w="1273" w:type="pct"/>
            <w:vMerge/>
            <w:tcBorders>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E5DC8B5"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r>
      <w:tr w:rsidR="007F1E7D" w:rsidRPr="0069403A" w14:paraId="4261A64B" w14:textId="77777777" w:rsidTr="00CA6369">
        <w:trPr>
          <w:trHeight w:val="283"/>
          <w:jc w:val="center"/>
        </w:trPr>
        <w:tc>
          <w:tcPr>
            <w:tcW w:w="1179" w:type="pct"/>
            <w:vMerge w:val="restart"/>
            <w:tcBorders>
              <w:top w:val="single" w:sz="4" w:space="0" w:color="auto"/>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84463CA"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Programa 28: Medio Ambiente y Sustentabilidad</w:t>
            </w: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2B502BE" w14:textId="77777777" w:rsidR="007F1E7D" w:rsidRPr="003221B6" w:rsidRDefault="007F1E7D" w:rsidP="00CA6369">
            <w:pPr>
              <w:rPr>
                <w:rFonts w:ascii="Futura Std Condensed Light" w:eastAsia="Calibri" w:hAnsi="Futura Std Condensed Light" w:cs="Calibri"/>
                <w:color w:val="595959"/>
                <w:sz w:val="20"/>
                <w:szCs w:val="20"/>
              </w:rPr>
            </w:pPr>
            <w:r w:rsidRPr="003221B6">
              <w:rPr>
                <w:rFonts w:ascii="Futura Std Condensed Light" w:eastAsia="Calibri" w:hAnsi="Futura Std Condensed Light" w:cs="Calibri"/>
                <w:color w:val="595959"/>
                <w:sz w:val="20"/>
                <w:szCs w:val="20"/>
              </w:rPr>
              <w:t xml:space="preserve">15. Establecer mecanismos y acciones con los gobiernos federales y municipales, sector público, privado y la sociedad civil, en materia de biodiversidad, vida </w:t>
            </w:r>
            <w:r w:rsidRPr="003221B6">
              <w:rPr>
                <w:rFonts w:ascii="Futura Std Condensed Light" w:eastAsia="Calibri" w:hAnsi="Futura Std Condensed Light" w:cs="Calibri"/>
                <w:color w:val="595959"/>
                <w:sz w:val="20"/>
                <w:szCs w:val="20"/>
              </w:rPr>
              <w:lastRenderedPageBreak/>
              <w:t>silvestre y bienestar animal.</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36FC01" w14:textId="3CDEA6B0" w:rsidR="007F1E7D" w:rsidRPr="003221B6" w:rsidRDefault="00C3436F" w:rsidP="00CA6369">
            <w:pP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lastRenderedPageBreak/>
              <w:t>7</w:t>
            </w:r>
            <w:r w:rsidR="007F1E7D" w:rsidRPr="003221B6">
              <w:rPr>
                <w:rFonts w:ascii="Futura Std Condensed Light" w:eastAsia="Calibri" w:hAnsi="Futura Std Condensed Light" w:cs="Calibri"/>
                <w:color w:val="595959"/>
                <w:sz w:val="20"/>
                <w:szCs w:val="20"/>
              </w:rPr>
              <w:t xml:space="preserve">. Establecer mecanismos y acciones con los gobiernos federales y municipales, sector público, privado y la sociedad civil, en materia de biodiversidad, vida </w:t>
            </w:r>
            <w:r w:rsidR="007F1E7D" w:rsidRPr="003221B6">
              <w:rPr>
                <w:rFonts w:ascii="Futura Std Condensed Light" w:eastAsia="Calibri" w:hAnsi="Futura Std Condensed Light" w:cs="Calibri"/>
                <w:color w:val="595959"/>
                <w:sz w:val="20"/>
                <w:szCs w:val="20"/>
              </w:rPr>
              <w:lastRenderedPageBreak/>
              <w:t>silvestre y bienestar animal.</w:t>
            </w:r>
          </w:p>
        </w:tc>
        <w:tc>
          <w:tcPr>
            <w:tcW w:w="1273" w:type="pct"/>
            <w:vMerge w:val="restart"/>
            <w:tcBorders>
              <w:top w:val="single" w:sz="4" w:space="0" w:color="auto"/>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96E890E" w14:textId="6D9E072D" w:rsidR="007F1E7D" w:rsidRPr="00766D53" w:rsidRDefault="007F1E7D" w:rsidP="00CA6369">
            <w:pPr>
              <w:pStyle w:val="Textoindependiente"/>
              <w:tabs>
                <w:tab w:val="left" w:pos="1588"/>
              </w:tabs>
              <w:spacing w:after="0"/>
              <w:ind w:left="28" w:right="119"/>
              <w:rPr>
                <w:rFonts w:ascii="Futura Std Condensed Light" w:eastAsia="Calibri" w:hAnsi="Futura Std Condensed Light" w:cs="Calibri"/>
                <w:color w:val="595959"/>
                <w:sz w:val="20"/>
                <w:szCs w:val="20"/>
              </w:rPr>
            </w:pPr>
            <w:r w:rsidRPr="00766D53">
              <w:rPr>
                <w:rFonts w:ascii="Futura Std Condensed Light" w:eastAsia="Calibri" w:hAnsi="Futura Std Condensed Light" w:cs="Calibri"/>
                <w:color w:val="595959"/>
                <w:sz w:val="20"/>
                <w:szCs w:val="20"/>
              </w:rPr>
              <w:lastRenderedPageBreak/>
              <w:t xml:space="preserve">Incrementar la superficie del territorio como Área Natural Protegida, para proteger la diversidad biológica y </w:t>
            </w:r>
            <w:r w:rsidR="00AA6149" w:rsidRPr="00766D53">
              <w:rPr>
                <w:rFonts w:ascii="Futura Std Condensed Light" w:eastAsia="Calibri" w:hAnsi="Futura Std Condensed Light" w:cs="Calibri"/>
                <w:color w:val="595959"/>
                <w:sz w:val="20"/>
                <w:szCs w:val="20"/>
              </w:rPr>
              <w:t>promueva un</w:t>
            </w:r>
            <w:r w:rsidRPr="00766D53">
              <w:rPr>
                <w:rFonts w:ascii="Futura Std Condensed Light" w:eastAsia="Calibri" w:hAnsi="Futura Std Condensed Light" w:cs="Calibri"/>
                <w:color w:val="595959"/>
                <w:sz w:val="20"/>
                <w:szCs w:val="20"/>
              </w:rPr>
              <w:t xml:space="preserve"> aprovechamiento </w:t>
            </w:r>
            <w:r w:rsidR="00C34E1E" w:rsidRPr="00766D53">
              <w:rPr>
                <w:rFonts w:ascii="Futura Std Condensed Light" w:eastAsia="Calibri" w:hAnsi="Futura Std Condensed Light" w:cs="Calibri"/>
                <w:color w:val="595959"/>
                <w:sz w:val="20"/>
                <w:szCs w:val="20"/>
              </w:rPr>
              <w:t>sustentable (</w:t>
            </w:r>
            <w:r w:rsidRPr="00766D53">
              <w:rPr>
                <w:rFonts w:ascii="Futura Std Condensed Light" w:eastAsia="Calibri" w:hAnsi="Futura Std Condensed Light" w:cs="Calibri"/>
                <w:color w:val="595959"/>
                <w:sz w:val="20"/>
                <w:szCs w:val="20"/>
              </w:rPr>
              <w:t>Social-</w:t>
            </w:r>
            <w:r w:rsidRPr="00766D53">
              <w:rPr>
                <w:rFonts w:ascii="Futura Std Condensed Light" w:eastAsia="Calibri" w:hAnsi="Futura Std Condensed Light" w:cs="Calibri"/>
                <w:color w:val="595959"/>
                <w:sz w:val="20"/>
                <w:szCs w:val="20"/>
              </w:rPr>
              <w:lastRenderedPageBreak/>
              <w:t>Económico-Ambiental).</w:t>
            </w:r>
          </w:p>
          <w:p w14:paraId="508CBDFE"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r>
      <w:tr w:rsidR="007F1E7D" w:rsidRPr="0069403A" w14:paraId="3AB35AE7" w14:textId="77777777" w:rsidTr="00CA6369">
        <w:trPr>
          <w:trHeight w:val="283"/>
          <w:jc w:val="center"/>
        </w:trPr>
        <w:tc>
          <w:tcPr>
            <w:tcW w:w="1179" w:type="pct"/>
            <w:vMerge/>
            <w:tcBorders>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735701A"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81A5BA8" w14:textId="77777777" w:rsidR="007F1E7D" w:rsidRPr="003221B6" w:rsidRDefault="007F1E7D" w:rsidP="00CA6369">
            <w:pPr>
              <w:rPr>
                <w:rFonts w:ascii="Futura Std Condensed Light" w:eastAsia="Calibri" w:hAnsi="Futura Std Condensed Light" w:cs="Calibri"/>
                <w:color w:val="595959"/>
                <w:sz w:val="20"/>
                <w:szCs w:val="20"/>
              </w:rPr>
            </w:pPr>
            <w:r w:rsidRPr="003221B6">
              <w:rPr>
                <w:rFonts w:ascii="Futura Std Condensed Light" w:eastAsia="Calibri" w:hAnsi="Futura Std Condensed Light" w:cs="Calibri"/>
                <w:color w:val="595959"/>
                <w:sz w:val="20"/>
                <w:szCs w:val="20"/>
              </w:rPr>
              <w:t>16. Colaborar con las instancias competentes, en la restauración de arrecifes de coral, que permita recuperar la productividad y la vida marina.</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3AF713" w14:textId="4F449A37" w:rsidR="007F1E7D" w:rsidRPr="003221B6" w:rsidRDefault="00C3436F" w:rsidP="00CA6369">
            <w:pP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8</w:t>
            </w:r>
            <w:r w:rsidR="007F1E7D" w:rsidRPr="003221B6">
              <w:rPr>
                <w:rFonts w:ascii="Futura Std Condensed Light" w:eastAsia="Calibri" w:hAnsi="Futura Std Condensed Light" w:cs="Calibri"/>
                <w:color w:val="595959"/>
                <w:sz w:val="20"/>
                <w:szCs w:val="20"/>
              </w:rPr>
              <w:t>. Colaborar con las instancias competentes, en la restauración de arrecifes de coral, que permita recuperar la productividad y la vida marina.</w:t>
            </w:r>
          </w:p>
        </w:tc>
        <w:tc>
          <w:tcPr>
            <w:tcW w:w="1273" w:type="pct"/>
            <w:vMerge/>
            <w:tcBorders>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F2572D6"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r>
      <w:tr w:rsidR="007F1E7D" w:rsidRPr="0069403A" w14:paraId="7209BED6" w14:textId="77777777" w:rsidTr="00CA6369">
        <w:trPr>
          <w:trHeight w:val="283"/>
          <w:jc w:val="center"/>
        </w:trPr>
        <w:tc>
          <w:tcPr>
            <w:tcW w:w="1179" w:type="pct"/>
            <w:vMerge w:val="restart"/>
            <w:tcBorders>
              <w:top w:val="single" w:sz="4" w:space="0" w:color="auto"/>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DB31D9F"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Programa 28: Medio Ambiente y Sustentabilidad</w:t>
            </w: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B841E1A" w14:textId="77777777" w:rsidR="007F1E7D" w:rsidRPr="003221B6" w:rsidRDefault="007F1E7D" w:rsidP="00CA6369">
            <w:pPr>
              <w:rPr>
                <w:rFonts w:ascii="Futura Std Condensed Light" w:eastAsia="Calibri" w:hAnsi="Futura Std Condensed Light" w:cs="Calibri"/>
                <w:color w:val="595959"/>
                <w:sz w:val="20"/>
                <w:szCs w:val="20"/>
              </w:rPr>
            </w:pPr>
            <w:r w:rsidRPr="003221B6">
              <w:rPr>
                <w:rFonts w:ascii="Futura Std Condensed Light" w:eastAsia="Calibri" w:hAnsi="Futura Std Condensed Light" w:cs="Calibri"/>
                <w:color w:val="595959"/>
                <w:sz w:val="20"/>
                <w:szCs w:val="20"/>
              </w:rPr>
              <w:t>17. Implementar un modelo de gestión integral de las actividades turísticas para el cuidado y conservación de los recursos naturales con visión de sustentabilidad en las áreas naturales protegidas.</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838DE9" w14:textId="5DBA18D8" w:rsidR="007F1E7D" w:rsidRPr="003221B6" w:rsidRDefault="00C3436F" w:rsidP="00CA6369">
            <w:pP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9</w:t>
            </w:r>
            <w:r w:rsidR="007F1E7D" w:rsidRPr="003221B6">
              <w:rPr>
                <w:rFonts w:ascii="Futura Std Condensed Light" w:eastAsia="Calibri" w:hAnsi="Futura Std Condensed Light" w:cs="Calibri"/>
                <w:color w:val="595959"/>
                <w:sz w:val="20"/>
                <w:szCs w:val="20"/>
              </w:rPr>
              <w:t>. Implementar un modelo de gestión integral de las actividades turísticas para el cuidado y conservación de los recursos naturales con visión de sustentabilidad en las áreas naturales protegidas.</w:t>
            </w:r>
          </w:p>
        </w:tc>
        <w:tc>
          <w:tcPr>
            <w:tcW w:w="1273" w:type="pct"/>
            <w:vMerge w:val="restart"/>
            <w:tcBorders>
              <w:top w:val="single" w:sz="4" w:space="0" w:color="auto"/>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FE7DB8A" w14:textId="10E5BCE3" w:rsidR="007F1E7D" w:rsidRPr="00EF1887" w:rsidRDefault="007F1E7D" w:rsidP="00CA6369">
            <w:pPr>
              <w:pStyle w:val="Textoindependiente"/>
              <w:tabs>
                <w:tab w:val="left" w:pos="1588"/>
              </w:tabs>
              <w:spacing w:after="0"/>
              <w:ind w:left="28" w:right="119"/>
              <w:rPr>
                <w:rFonts w:ascii="Futura Std Condensed Light" w:eastAsia="Calibri" w:hAnsi="Futura Std Condensed Light" w:cs="Calibri"/>
                <w:color w:val="595959"/>
                <w:sz w:val="20"/>
                <w:szCs w:val="20"/>
              </w:rPr>
            </w:pPr>
            <w:r w:rsidRPr="00EF1887">
              <w:rPr>
                <w:rFonts w:ascii="Futura Std Condensed Light" w:eastAsia="Calibri" w:hAnsi="Futura Std Condensed Light" w:cs="Calibri"/>
                <w:color w:val="595959"/>
                <w:sz w:val="20"/>
                <w:szCs w:val="20"/>
              </w:rPr>
              <w:t xml:space="preserve">Incrementar la superficie del territorio como Área Natural Protegida, para proteger la diversidad biológica y </w:t>
            </w:r>
            <w:r w:rsidR="00AA6149" w:rsidRPr="00EF1887">
              <w:rPr>
                <w:rFonts w:ascii="Futura Std Condensed Light" w:eastAsia="Calibri" w:hAnsi="Futura Std Condensed Light" w:cs="Calibri"/>
                <w:color w:val="595959"/>
                <w:sz w:val="20"/>
                <w:szCs w:val="20"/>
              </w:rPr>
              <w:t>promueva un</w:t>
            </w:r>
            <w:r w:rsidRPr="00EF1887">
              <w:rPr>
                <w:rFonts w:ascii="Futura Std Condensed Light" w:eastAsia="Calibri" w:hAnsi="Futura Std Condensed Light" w:cs="Calibri"/>
                <w:color w:val="595959"/>
                <w:sz w:val="20"/>
                <w:szCs w:val="20"/>
              </w:rPr>
              <w:t xml:space="preserve"> aprovechamiento </w:t>
            </w:r>
            <w:proofErr w:type="gramStart"/>
            <w:r w:rsidRPr="00EF1887">
              <w:rPr>
                <w:rFonts w:ascii="Futura Std Condensed Light" w:eastAsia="Calibri" w:hAnsi="Futura Std Condensed Light" w:cs="Calibri"/>
                <w:color w:val="595959"/>
                <w:sz w:val="20"/>
                <w:szCs w:val="20"/>
              </w:rPr>
              <w:t>sustentable  (</w:t>
            </w:r>
            <w:proofErr w:type="gramEnd"/>
            <w:r w:rsidRPr="00EF1887">
              <w:rPr>
                <w:rFonts w:ascii="Futura Std Condensed Light" w:eastAsia="Calibri" w:hAnsi="Futura Std Condensed Light" w:cs="Calibri"/>
                <w:color w:val="595959"/>
                <w:sz w:val="20"/>
                <w:szCs w:val="20"/>
              </w:rPr>
              <w:t>Social-Económico-Ambiental).</w:t>
            </w:r>
          </w:p>
          <w:p w14:paraId="7CDE2A4D"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r>
      <w:tr w:rsidR="007F1E7D" w:rsidRPr="0069403A" w14:paraId="770E12C7" w14:textId="77777777" w:rsidTr="00CA6369">
        <w:trPr>
          <w:trHeight w:val="283"/>
          <w:jc w:val="center"/>
        </w:trPr>
        <w:tc>
          <w:tcPr>
            <w:tcW w:w="1179" w:type="pct"/>
            <w:vMerge/>
            <w:tcBorders>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AEB031C"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4E3549E" w14:textId="77777777" w:rsidR="007F1E7D" w:rsidRPr="003221B6" w:rsidRDefault="007F1E7D" w:rsidP="00CA6369">
            <w:pPr>
              <w:rPr>
                <w:rFonts w:ascii="Futura Std Condensed Light" w:eastAsia="Calibri" w:hAnsi="Futura Std Condensed Light" w:cs="Calibri"/>
                <w:color w:val="595959"/>
                <w:sz w:val="20"/>
                <w:szCs w:val="20"/>
              </w:rPr>
            </w:pPr>
            <w:r w:rsidRPr="003221B6">
              <w:rPr>
                <w:rFonts w:ascii="Futura Std Condensed Light" w:eastAsia="Calibri" w:hAnsi="Futura Std Condensed Light" w:cs="Calibri"/>
                <w:color w:val="595959"/>
                <w:sz w:val="20"/>
                <w:szCs w:val="20"/>
              </w:rPr>
              <w:t xml:space="preserve">18. Implementar medidas para recuperar, limpiar y mitigar la erosión de playas, así como el </w:t>
            </w:r>
            <w:r w:rsidRPr="003221B6">
              <w:rPr>
                <w:rFonts w:ascii="Futura Std Condensed Light" w:eastAsia="Calibri" w:hAnsi="Futura Std Condensed Light" w:cs="Calibri"/>
                <w:color w:val="595959"/>
                <w:sz w:val="20"/>
                <w:szCs w:val="20"/>
              </w:rPr>
              <w:lastRenderedPageBreak/>
              <w:t>aprovechamiento de sargazo dentro de las áreas naturales protegidas.</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31E639" w14:textId="173A0F61" w:rsidR="007F1E7D" w:rsidRPr="003221B6" w:rsidRDefault="00C3436F" w:rsidP="00CA6369">
            <w:pP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lastRenderedPageBreak/>
              <w:t>10</w:t>
            </w:r>
            <w:r w:rsidR="007F1E7D" w:rsidRPr="003221B6">
              <w:rPr>
                <w:rFonts w:ascii="Futura Std Condensed Light" w:eastAsia="Calibri" w:hAnsi="Futura Std Condensed Light" w:cs="Calibri"/>
                <w:color w:val="595959"/>
                <w:sz w:val="20"/>
                <w:szCs w:val="20"/>
              </w:rPr>
              <w:t xml:space="preserve">. Implementar medidas para recuperar, limpiar y mitigar la erosión de playas, así como el </w:t>
            </w:r>
            <w:r w:rsidR="007F1E7D" w:rsidRPr="003221B6">
              <w:rPr>
                <w:rFonts w:ascii="Futura Std Condensed Light" w:eastAsia="Calibri" w:hAnsi="Futura Std Condensed Light" w:cs="Calibri"/>
                <w:color w:val="595959"/>
                <w:sz w:val="20"/>
                <w:szCs w:val="20"/>
              </w:rPr>
              <w:lastRenderedPageBreak/>
              <w:t>aprovechamiento de sargazo dentro de las áreas naturales protegidas.</w:t>
            </w:r>
          </w:p>
        </w:tc>
        <w:tc>
          <w:tcPr>
            <w:tcW w:w="1273" w:type="pct"/>
            <w:vMerge/>
            <w:tcBorders>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559F4B8"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r>
      <w:tr w:rsidR="007F1E7D" w:rsidRPr="0069403A" w14:paraId="0FA246D9" w14:textId="77777777" w:rsidTr="00CA6369">
        <w:trPr>
          <w:trHeight w:val="283"/>
          <w:jc w:val="center"/>
        </w:trPr>
        <w:tc>
          <w:tcPr>
            <w:tcW w:w="1179" w:type="pct"/>
            <w:vMerge/>
            <w:tcBorders>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1F3579F"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F756E5E" w14:textId="77777777" w:rsidR="007F1E7D" w:rsidRPr="003221B6" w:rsidRDefault="007F1E7D" w:rsidP="00CA6369">
            <w:pPr>
              <w:rPr>
                <w:rFonts w:ascii="Futura Std Condensed Light" w:eastAsia="Calibri" w:hAnsi="Futura Std Condensed Light" w:cs="Calibri"/>
                <w:color w:val="595959"/>
                <w:sz w:val="20"/>
                <w:szCs w:val="20"/>
              </w:rPr>
            </w:pPr>
            <w:r w:rsidRPr="003221B6">
              <w:rPr>
                <w:rFonts w:ascii="Futura Std Condensed Light" w:eastAsia="Calibri" w:hAnsi="Futura Std Condensed Light" w:cs="Calibri"/>
                <w:color w:val="595959"/>
                <w:sz w:val="20"/>
                <w:szCs w:val="20"/>
              </w:rPr>
              <w:t>19. Implementar acciones de seguimiento del mangle y otros ecosistemas degradados en las áreas naturales protegidas.</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17CC82" w14:textId="493EF56B" w:rsidR="007F1E7D" w:rsidRPr="003221B6" w:rsidRDefault="00C3436F" w:rsidP="00CA6369">
            <w:pP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11</w:t>
            </w:r>
            <w:r w:rsidR="007F1E7D" w:rsidRPr="003221B6">
              <w:rPr>
                <w:rFonts w:ascii="Futura Std Condensed Light" w:eastAsia="Calibri" w:hAnsi="Futura Std Condensed Light" w:cs="Calibri"/>
                <w:color w:val="595959"/>
                <w:sz w:val="20"/>
                <w:szCs w:val="20"/>
              </w:rPr>
              <w:t>. Implementar acciones de seguimiento del mangle y otros ecosistemas degradados en las áreas naturales protegidas.</w:t>
            </w:r>
          </w:p>
        </w:tc>
        <w:tc>
          <w:tcPr>
            <w:tcW w:w="1273" w:type="pct"/>
            <w:vMerge/>
            <w:tcBorders>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70D988D" w14:textId="77777777" w:rsidR="007F1E7D" w:rsidRPr="0069403A" w:rsidRDefault="007F1E7D" w:rsidP="00CA6369">
            <w:pPr>
              <w:spacing w:after="0" w:line="240" w:lineRule="auto"/>
              <w:rPr>
                <w:rFonts w:ascii="Futura Std Condensed Light" w:eastAsia="Calibri" w:hAnsi="Futura Std Condensed Light" w:cs="Calibri"/>
                <w:color w:val="595959"/>
                <w:sz w:val="20"/>
                <w:szCs w:val="20"/>
              </w:rPr>
            </w:pPr>
          </w:p>
        </w:tc>
      </w:tr>
      <w:tr w:rsidR="00E22209" w:rsidRPr="0069403A" w14:paraId="30DD2D96" w14:textId="77777777" w:rsidTr="00CA6369">
        <w:trPr>
          <w:trHeight w:val="283"/>
          <w:jc w:val="center"/>
        </w:trPr>
        <w:tc>
          <w:tcPr>
            <w:tcW w:w="1179" w:type="pct"/>
            <w:vMerge w:val="restart"/>
            <w:tcBorders>
              <w:top w:val="single" w:sz="4" w:space="0" w:color="auto"/>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F849C57" w14:textId="77777777" w:rsidR="00E22209" w:rsidRPr="0069403A" w:rsidRDefault="00E22209" w:rsidP="00CA636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Programa 28: Medio Ambiente y Sustentabilidad</w:t>
            </w: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D6EA791" w14:textId="77777777" w:rsidR="00E22209" w:rsidRPr="003221B6" w:rsidRDefault="00E22209" w:rsidP="00CA6369">
            <w:pPr>
              <w:rPr>
                <w:rFonts w:ascii="Futura Std Condensed Light" w:eastAsia="Calibri" w:hAnsi="Futura Std Condensed Light" w:cs="Calibri"/>
                <w:color w:val="595959"/>
                <w:sz w:val="20"/>
                <w:szCs w:val="20"/>
              </w:rPr>
            </w:pPr>
            <w:r w:rsidRPr="003221B6">
              <w:rPr>
                <w:rFonts w:ascii="Futura Std Condensed Light" w:eastAsia="Calibri" w:hAnsi="Futura Std Condensed Light" w:cs="Calibri"/>
                <w:color w:val="595959"/>
                <w:sz w:val="20"/>
                <w:szCs w:val="20"/>
              </w:rPr>
              <w:t>20. Elaborar, en coordinación con el gobierno federal, planes y programas de prevención de la contaminación, saneamiento y remediación de ecosistemas en las áreas naturales protegidas.</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1F7072" w14:textId="09924B7D" w:rsidR="00E22209" w:rsidRPr="003221B6" w:rsidRDefault="00E22209" w:rsidP="00EF1887">
            <w:pP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12.</w:t>
            </w:r>
            <w:r w:rsidRPr="003221B6">
              <w:rPr>
                <w:rFonts w:ascii="Futura Std Condensed Light" w:eastAsia="Calibri" w:hAnsi="Futura Std Condensed Light" w:cs="Calibri"/>
                <w:color w:val="595959"/>
                <w:sz w:val="20"/>
                <w:szCs w:val="20"/>
              </w:rPr>
              <w:t xml:space="preserve"> Elaborar, en coordinación con el gobierno federal, planes y programas de prevención de la contaminación, saneamiento y remediación de ecosistemas en las áreas naturales protegidas.</w:t>
            </w:r>
          </w:p>
        </w:tc>
        <w:tc>
          <w:tcPr>
            <w:tcW w:w="1273" w:type="pct"/>
            <w:vMerge w:val="restart"/>
            <w:tcBorders>
              <w:top w:val="single" w:sz="4" w:space="0" w:color="auto"/>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629882C" w14:textId="10DE8AF0" w:rsidR="00E22209" w:rsidRPr="00EF1887" w:rsidRDefault="00E22209" w:rsidP="00CA6369">
            <w:pPr>
              <w:pStyle w:val="Textoindependiente"/>
              <w:tabs>
                <w:tab w:val="left" w:pos="1588"/>
              </w:tabs>
              <w:spacing w:after="0"/>
              <w:ind w:left="28" w:right="119"/>
              <w:rPr>
                <w:rFonts w:ascii="Futura Std Condensed Light" w:eastAsia="Calibri" w:hAnsi="Futura Std Condensed Light" w:cs="Calibri"/>
                <w:color w:val="595959"/>
                <w:sz w:val="20"/>
                <w:szCs w:val="20"/>
              </w:rPr>
            </w:pPr>
            <w:r w:rsidRPr="00EF1887">
              <w:rPr>
                <w:rFonts w:ascii="Futura Std Condensed Light" w:eastAsia="Calibri" w:hAnsi="Futura Std Condensed Light" w:cs="Calibri"/>
                <w:color w:val="595959"/>
                <w:sz w:val="20"/>
                <w:szCs w:val="20"/>
              </w:rPr>
              <w:t xml:space="preserve">Incrementar la superficie del territorio como Área Natural Protegida, para proteger la diversidad biológica y </w:t>
            </w:r>
            <w:r w:rsidR="00AA6149" w:rsidRPr="00EF1887">
              <w:rPr>
                <w:rFonts w:ascii="Futura Std Condensed Light" w:eastAsia="Calibri" w:hAnsi="Futura Std Condensed Light" w:cs="Calibri"/>
                <w:color w:val="595959"/>
                <w:sz w:val="20"/>
                <w:szCs w:val="20"/>
              </w:rPr>
              <w:t>promueva un</w:t>
            </w:r>
            <w:r w:rsidRPr="00EF1887">
              <w:rPr>
                <w:rFonts w:ascii="Futura Std Condensed Light" w:eastAsia="Calibri" w:hAnsi="Futura Std Condensed Light" w:cs="Calibri"/>
                <w:color w:val="595959"/>
                <w:sz w:val="20"/>
                <w:szCs w:val="20"/>
              </w:rPr>
              <w:t xml:space="preserve"> aprovechamiento </w:t>
            </w:r>
            <w:proofErr w:type="gramStart"/>
            <w:r w:rsidRPr="00EF1887">
              <w:rPr>
                <w:rFonts w:ascii="Futura Std Condensed Light" w:eastAsia="Calibri" w:hAnsi="Futura Std Condensed Light" w:cs="Calibri"/>
                <w:color w:val="595959"/>
                <w:sz w:val="20"/>
                <w:szCs w:val="20"/>
              </w:rPr>
              <w:t>sustentable  (</w:t>
            </w:r>
            <w:proofErr w:type="gramEnd"/>
            <w:r w:rsidRPr="00EF1887">
              <w:rPr>
                <w:rFonts w:ascii="Futura Std Condensed Light" w:eastAsia="Calibri" w:hAnsi="Futura Std Condensed Light" w:cs="Calibri"/>
                <w:color w:val="595959"/>
                <w:sz w:val="20"/>
                <w:szCs w:val="20"/>
              </w:rPr>
              <w:t>Social-Económico-Ambiental).</w:t>
            </w:r>
          </w:p>
          <w:p w14:paraId="6259FA1E" w14:textId="77777777" w:rsidR="00E22209" w:rsidRPr="0069403A" w:rsidRDefault="00E22209" w:rsidP="00CA6369">
            <w:pPr>
              <w:spacing w:after="0" w:line="240" w:lineRule="auto"/>
              <w:rPr>
                <w:rFonts w:ascii="Futura Std Condensed Light" w:eastAsia="Calibri" w:hAnsi="Futura Std Condensed Light" w:cs="Calibri"/>
                <w:color w:val="595959"/>
                <w:sz w:val="20"/>
                <w:szCs w:val="20"/>
              </w:rPr>
            </w:pPr>
          </w:p>
        </w:tc>
      </w:tr>
      <w:tr w:rsidR="00E22209" w:rsidRPr="0069403A" w14:paraId="4E29002A" w14:textId="77777777" w:rsidTr="00CA6369">
        <w:trPr>
          <w:trHeight w:val="283"/>
          <w:jc w:val="center"/>
        </w:trPr>
        <w:tc>
          <w:tcPr>
            <w:tcW w:w="1179" w:type="pct"/>
            <w:vMerge/>
            <w:tcBorders>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02AA16B" w14:textId="77777777" w:rsidR="00E22209" w:rsidRPr="0069403A" w:rsidRDefault="00E22209" w:rsidP="00CA6369">
            <w:pPr>
              <w:spacing w:after="0" w:line="240" w:lineRule="auto"/>
              <w:rPr>
                <w:rFonts w:ascii="Futura Std Condensed Light" w:eastAsia="Calibri" w:hAnsi="Futura Std Condensed Light" w:cs="Calibri"/>
                <w:color w:val="595959"/>
                <w:sz w:val="20"/>
                <w:szCs w:val="20"/>
              </w:rPr>
            </w:pP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E7F5C1C" w14:textId="34F7BC61" w:rsidR="00E22209" w:rsidRPr="003221B6" w:rsidRDefault="00E22209" w:rsidP="00CA6369">
            <w:pPr>
              <w:rPr>
                <w:rFonts w:ascii="Futura Std Condensed Light" w:eastAsia="Calibri" w:hAnsi="Futura Std Condensed Light" w:cs="Calibri"/>
                <w:color w:val="595959"/>
                <w:sz w:val="20"/>
                <w:szCs w:val="20"/>
              </w:rPr>
            </w:pPr>
            <w:r w:rsidRPr="003221B6">
              <w:rPr>
                <w:rFonts w:ascii="Futura Std Condensed Light" w:eastAsia="Calibri" w:hAnsi="Futura Std Condensed Light" w:cs="Calibri"/>
                <w:color w:val="595959"/>
                <w:sz w:val="20"/>
                <w:szCs w:val="20"/>
              </w:rPr>
              <w:t xml:space="preserve">21. Supervisar que </w:t>
            </w:r>
            <w:r w:rsidR="00AA6149" w:rsidRPr="003221B6">
              <w:rPr>
                <w:rFonts w:ascii="Futura Std Condensed Light" w:eastAsia="Calibri" w:hAnsi="Futura Std Condensed Light" w:cs="Calibri"/>
                <w:color w:val="595959"/>
                <w:sz w:val="20"/>
                <w:szCs w:val="20"/>
              </w:rPr>
              <w:t>los proyectos</w:t>
            </w:r>
            <w:r w:rsidRPr="003221B6">
              <w:rPr>
                <w:rFonts w:ascii="Futura Std Condensed Light" w:eastAsia="Calibri" w:hAnsi="Futura Std Condensed Light" w:cs="Calibri"/>
                <w:color w:val="595959"/>
                <w:sz w:val="20"/>
                <w:szCs w:val="20"/>
              </w:rPr>
              <w:t xml:space="preserve">, actividades y políticas públicas en las áreas </w:t>
            </w:r>
            <w:r w:rsidRPr="003221B6">
              <w:rPr>
                <w:rFonts w:ascii="Futura Std Condensed Light" w:eastAsia="Calibri" w:hAnsi="Futura Std Condensed Light" w:cs="Calibri"/>
                <w:color w:val="595959"/>
                <w:sz w:val="20"/>
                <w:szCs w:val="20"/>
              </w:rPr>
              <w:lastRenderedPageBreak/>
              <w:t>naturales protegidas consideren variables ambientales en su diseño y operación.</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FDA100" w14:textId="3786B217" w:rsidR="00E22209" w:rsidRPr="003221B6" w:rsidRDefault="00E22209" w:rsidP="00CA6369">
            <w:pP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lastRenderedPageBreak/>
              <w:t>13</w:t>
            </w:r>
            <w:r w:rsidRPr="003221B6">
              <w:rPr>
                <w:rFonts w:ascii="Futura Std Condensed Light" w:eastAsia="Calibri" w:hAnsi="Futura Std Condensed Light" w:cs="Calibri"/>
                <w:color w:val="595959"/>
                <w:sz w:val="20"/>
                <w:szCs w:val="20"/>
              </w:rPr>
              <w:t xml:space="preserve">. Supervisar que </w:t>
            </w:r>
            <w:r w:rsidR="00AA6149" w:rsidRPr="003221B6">
              <w:rPr>
                <w:rFonts w:ascii="Futura Std Condensed Light" w:eastAsia="Calibri" w:hAnsi="Futura Std Condensed Light" w:cs="Calibri"/>
                <w:color w:val="595959"/>
                <w:sz w:val="20"/>
                <w:szCs w:val="20"/>
              </w:rPr>
              <w:t>los proyectos</w:t>
            </w:r>
            <w:r w:rsidRPr="003221B6">
              <w:rPr>
                <w:rFonts w:ascii="Futura Std Condensed Light" w:eastAsia="Calibri" w:hAnsi="Futura Std Condensed Light" w:cs="Calibri"/>
                <w:color w:val="595959"/>
                <w:sz w:val="20"/>
                <w:szCs w:val="20"/>
              </w:rPr>
              <w:t xml:space="preserve">, actividades y políticas públicas en las áreas naturales </w:t>
            </w:r>
            <w:r w:rsidRPr="003221B6">
              <w:rPr>
                <w:rFonts w:ascii="Futura Std Condensed Light" w:eastAsia="Calibri" w:hAnsi="Futura Std Condensed Light" w:cs="Calibri"/>
                <w:color w:val="595959"/>
                <w:sz w:val="20"/>
                <w:szCs w:val="20"/>
              </w:rPr>
              <w:lastRenderedPageBreak/>
              <w:t>protegidas consideren variables ambientales en su diseño y operación.</w:t>
            </w:r>
          </w:p>
        </w:tc>
        <w:tc>
          <w:tcPr>
            <w:tcW w:w="1273" w:type="pct"/>
            <w:vMerge/>
            <w:tcBorders>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B16362B" w14:textId="77777777" w:rsidR="00E22209" w:rsidRPr="0069403A" w:rsidRDefault="00E22209" w:rsidP="00CA6369">
            <w:pPr>
              <w:spacing w:after="0" w:line="240" w:lineRule="auto"/>
              <w:rPr>
                <w:rFonts w:ascii="Futura Std Condensed Light" w:eastAsia="Calibri" w:hAnsi="Futura Std Condensed Light" w:cs="Calibri"/>
                <w:color w:val="595959"/>
                <w:sz w:val="20"/>
                <w:szCs w:val="20"/>
              </w:rPr>
            </w:pPr>
          </w:p>
        </w:tc>
      </w:tr>
      <w:tr w:rsidR="00E22209" w:rsidRPr="0069403A" w14:paraId="272D9EA3" w14:textId="77777777" w:rsidTr="00153DAE">
        <w:trPr>
          <w:trHeight w:val="283"/>
          <w:jc w:val="center"/>
        </w:trPr>
        <w:tc>
          <w:tcPr>
            <w:tcW w:w="1179" w:type="pct"/>
            <w:vMerge/>
            <w:tcBorders>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5F81E82" w14:textId="77777777" w:rsidR="00E22209" w:rsidRPr="0069403A" w:rsidRDefault="00E22209" w:rsidP="00CA6369">
            <w:pPr>
              <w:spacing w:after="0" w:line="240" w:lineRule="auto"/>
              <w:rPr>
                <w:rFonts w:ascii="Futura Std Condensed Light" w:eastAsia="Calibri" w:hAnsi="Futura Std Condensed Light" w:cs="Calibri"/>
                <w:color w:val="595959"/>
                <w:sz w:val="20"/>
                <w:szCs w:val="20"/>
              </w:rPr>
            </w:pP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AB70D22" w14:textId="77777777" w:rsidR="00E22209" w:rsidRPr="003221B6" w:rsidRDefault="00E22209" w:rsidP="00CA6369">
            <w:pPr>
              <w:rPr>
                <w:rFonts w:ascii="Futura Std Condensed Light" w:eastAsia="Calibri" w:hAnsi="Futura Std Condensed Light" w:cs="Calibri"/>
                <w:color w:val="595959"/>
                <w:sz w:val="20"/>
                <w:szCs w:val="20"/>
              </w:rPr>
            </w:pPr>
            <w:r w:rsidRPr="003221B6">
              <w:rPr>
                <w:rFonts w:ascii="Futura Std Condensed Light" w:eastAsia="Calibri" w:hAnsi="Futura Std Condensed Light" w:cs="Calibri"/>
                <w:color w:val="595959"/>
                <w:sz w:val="20"/>
                <w:szCs w:val="20"/>
              </w:rPr>
              <w:t>22. Colaborar con el gobierno federal en la administración, manejo y protección de áreas naturales protegidas, áreas prioritarias para la conservación y áreas voluntarias de conservación de interés común.</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7FBC21" w14:textId="478EC5F4" w:rsidR="00E22209" w:rsidRPr="003221B6" w:rsidRDefault="00E22209" w:rsidP="00CA6369">
            <w:pP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w:t>
            </w:r>
            <w:r w:rsidRPr="003221B6">
              <w:rPr>
                <w:rFonts w:ascii="Futura Std Condensed Light" w:eastAsia="Calibri" w:hAnsi="Futura Std Condensed Light" w:cs="Calibri"/>
                <w:color w:val="595959"/>
                <w:sz w:val="20"/>
                <w:szCs w:val="20"/>
              </w:rPr>
              <w:t>. Colaborar con el gobierno federal en la administración, manejo y protección de áreas naturales protegidas, áreas prioritarias para la conservación y áreas voluntarias de conservación de interés común.</w:t>
            </w:r>
          </w:p>
        </w:tc>
        <w:tc>
          <w:tcPr>
            <w:tcW w:w="1273" w:type="pct"/>
            <w:vMerge/>
            <w:tcBorders>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E60EB3F" w14:textId="77777777" w:rsidR="00E22209" w:rsidRPr="0069403A" w:rsidRDefault="00E22209" w:rsidP="00CA6369">
            <w:pPr>
              <w:spacing w:after="0" w:line="240" w:lineRule="auto"/>
              <w:rPr>
                <w:rFonts w:ascii="Futura Std Condensed Light" w:eastAsia="Calibri" w:hAnsi="Futura Std Condensed Light" w:cs="Calibri"/>
                <w:color w:val="595959"/>
                <w:sz w:val="20"/>
                <w:szCs w:val="20"/>
              </w:rPr>
            </w:pPr>
          </w:p>
        </w:tc>
      </w:tr>
      <w:tr w:rsidR="00E22209" w:rsidRPr="0069403A" w14:paraId="3A521253" w14:textId="77777777" w:rsidTr="00CE0009">
        <w:trPr>
          <w:trHeight w:val="283"/>
          <w:jc w:val="center"/>
        </w:trPr>
        <w:tc>
          <w:tcPr>
            <w:tcW w:w="1179" w:type="pct"/>
            <w:vMerge/>
            <w:tcBorders>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F248C12" w14:textId="77777777" w:rsidR="00E22209" w:rsidRPr="0069403A" w:rsidRDefault="00E22209" w:rsidP="005C7758">
            <w:pPr>
              <w:spacing w:after="0" w:line="240" w:lineRule="auto"/>
              <w:rPr>
                <w:rFonts w:ascii="Futura Std Condensed Light" w:eastAsia="Calibri" w:hAnsi="Futura Std Condensed Light" w:cs="Calibri"/>
                <w:color w:val="595959"/>
                <w:sz w:val="20"/>
                <w:szCs w:val="20"/>
              </w:rPr>
            </w:pP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81E5E57" w14:textId="2F4E44C7" w:rsidR="00E22209" w:rsidRPr="00153DAE" w:rsidRDefault="00E22209" w:rsidP="005C7758">
            <w:pPr>
              <w:rPr>
                <w:rFonts w:ascii="Futura Std Condensed Light" w:eastAsia="Calibri" w:hAnsi="Futura Std Condensed Light" w:cs="Calibri"/>
                <w:color w:val="595959"/>
                <w:sz w:val="20"/>
                <w:szCs w:val="20"/>
              </w:rPr>
            </w:pPr>
            <w:r w:rsidRPr="002175EF">
              <w:rPr>
                <w:rFonts w:ascii="Futura Std Condensed Light" w:eastAsia="Calibri" w:hAnsi="Futura Std Condensed Light" w:cs="Calibri"/>
                <w:color w:val="595959"/>
                <w:sz w:val="20"/>
                <w:szCs w:val="20"/>
              </w:rPr>
              <w:t>55. Desarrollar e implementar acciones para fortalecer el Modelo de Prevención Quintana Roo.</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tcPr>
          <w:p w14:paraId="3015F43E" w14:textId="5BC97401" w:rsidR="00E22209" w:rsidRDefault="00E22209" w:rsidP="005C7758">
            <w:pP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15</w:t>
            </w:r>
            <w:r w:rsidRPr="002175EF">
              <w:rPr>
                <w:rFonts w:ascii="Futura Std Condensed Light" w:eastAsia="Calibri" w:hAnsi="Futura Std Condensed Light" w:cs="Calibri"/>
                <w:color w:val="595959"/>
                <w:sz w:val="20"/>
                <w:szCs w:val="20"/>
              </w:rPr>
              <w:t xml:space="preserve">. </w:t>
            </w:r>
            <w:r w:rsidRPr="00CE0009">
              <w:rPr>
                <w:rFonts w:ascii="Futura Std Condensed Light" w:eastAsia="Calibri" w:hAnsi="Futura Std Condensed Light" w:cs="Calibri"/>
                <w:color w:val="595959"/>
                <w:sz w:val="20"/>
                <w:szCs w:val="20"/>
              </w:rPr>
              <w:t>Desarrollar e implementar acciones para fortalecer el Modelo de Prevención Quintana Roo con acciones enfocadas a la prevención del maltrato animal.</w:t>
            </w:r>
          </w:p>
        </w:tc>
        <w:tc>
          <w:tcPr>
            <w:tcW w:w="1273" w:type="pct"/>
            <w:vMerge/>
            <w:tcBorders>
              <w:left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547B0AF" w14:textId="77777777" w:rsidR="00E22209" w:rsidRPr="0069403A" w:rsidRDefault="00E22209" w:rsidP="005C7758">
            <w:pPr>
              <w:spacing w:after="0" w:line="240" w:lineRule="auto"/>
              <w:rPr>
                <w:rFonts w:ascii="Futura Std Condensed Light" w:eastAsia="Calibri" w:hAnsi="Futura Std Condensed Light" w:cs="Calibri"/>
                <w:color w:val="595959"/>
                <w:sz w:val="20"/>
                <w:szCs w:val="20"/>
              </w:rPr>
            </w:pPr>
          </w:p>
        </w:tc>
      </w:tr>
      <w:tr w:rsidR="00E22209" w:rsidRPr="0069403A" w14:paraId="1A05E6B2" w14:textId="77777777" w:rsidTr="0062264E">
        <w:trPr>
          <w:trHeight w:val="283"/>
          <w:jc w:val="center"/>
        </w:trPr>
        <w:tc>
          <w:tcPr>
            <w:tcW w:w="1179" w:type="pct"/>
            <w:vMerge/>
            <w:tcBorders>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F45256D" w14:textId="77777777" w:rsidR="00E22209" w:rsidRPr="0069403A" w:rsidRDefault="00E22209" w:rsidP="00CE0009">
            <w:pPr>
              <w:spacing w:after="0" w:line="240" w:lineRule="auto"/>
              <w:rPr>
                <w:rFonts w:ascii="Futura Std Condensed Light" w:eastAsia="Calibri" w:hAnsi="Futura Std Condensed Light" w:cs="Calibri"/>
                <w:color w:val="595959"/>
                <w:sz w:val="20"/>
                <w:szCs w:val="20"/>
              </w:rPr>
            </w:pP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AB99DD1" w14:textId="47D5A943" w:rsidR="00E22209" w:rsidRPr="002175EF" w:rsidRDefault="00E22209" w:rsidP="00CE0009">
            <w:pPr>
              <w:rPr>
                <w:rFonts w:ascii="Futura Std Condensed Light" w:eastAsia="Calibri" w:hAnsi="Futura Std Condensed Light" w:cs="Calibri"/>
                <w:color w:val="595959"/>
                <w:sz w:val="20"/>
                <w:szCs w:val="20"/>
              </w:rPr>
            </w:pPr>
            <w:r w:rsidRPr="00153DAE">
              <w:rPr>
                <w:rFonts w:ascii="Futura Std Condensed Light" w:eastAsia="Calibri" w:hAnsi="Futura Std Condensed Light" w:cs="Calibri"/>
                <w:color w:val="595959"/>
                <w:sz w:val="20"/>
                <w:szCs w:val="20"/>
              </w:rPr>
              <w:t xml:space="preserve">57. Atender las actividades administrativas, </w:t>
            </w:r>
            <w:r w:rsidRPr="00153DAE">
              <w:rPr>
                <w:rFonts w:ascii="Futura Std Condensed Light" w:eastAsia="Calibri" w:hAnsi="Futura Std Condensed Light" w:cs="Calibri"/>
                <w:color w:val="595959"/>
                <w:sz w:val="20"/>
                <w:szCs w:val="20"/>
              </w:rPr>
              <w:lastRenderedPageBreak/>
              <w:t>técnicas, jurídicas y de staff.</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E81EE4" w14:textId="67E92E11" w:rsidR="00E22209" w:rsidRDefault="00E22209" w:rsidP="00CE0009">
            <w:pP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lastRenderedPageBreak/>
              <w:t>16</w:t>
            </w:r>
            <w:r w:rsidRPr="00153DAE">
              <w:rPr>
                <w:rFonts w:ascii="Futura Std Condensed Light" w:eastAsia="Calibri" w:hAnsi="Futura Std Condensed Light" w:cs="Calibri"/>
                <w:color w:val="595959"/>
                <w:sz w:val="20"/>
                <w:szCs w:val="20"/>
              </w:rPr>
              <w:t xml:space="preserve">. Atender las actividades administrativas, </w:t>
            </w:r>
            <w:r w:rsidRPr="00153DAE">
              <w:rPr>
                <w:rFonts w:ascii="Futura Std Condensed Light" w:eastAsia="Calibri" w:hAnsi="Futura Std Condensed Light" w:cs="Calibri"/>
                <w:color w:val="595959"/>
                <w:sz w:val="20"/>
                <w:szCs w:val="20"/>
              </w:rPr>
              <w:lastRenderedPageBreak/>
              <w:t>técnicas, jurídicas y de staff.</w:t>
            </w:r>
          </w:p>
        </w:tc>
        <w:tc>
          <w:tcPr>
            <w:tcW w:w="1273" w:type="pct"/>
            <w:vMerge/>
            <w:tcBorders>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CF5BAA4" w14:textId="77777777" w:rsidR="00E22209" w:rsidRPr="0069403A" w:rsidRDefault="00E22209" w:rsidP="00CE0009">
            <w:pPr>
              <w:spacing w:after="0" w:line="240" w:lineRule="auto"/>
              <w:rPr>
                <w:rFonts w:ascii="Futura Std Condensed Light" w:eastAsia="Calibri" w:hAnsi="Futura Std Condensed Light" w:cs="Calibri"/>
                <w:color w:val="595959"/>
                <w:sz w:val="20"/>
                <w:szCs w:val="20"/>
              </w:rPr>
            </w:pPr>
          </w:p>
        </w:tc>
      </w:tr>
    </w:tbl>
    <w:p w14:paraId="3E27331F" w14:textId="77777777" w:rsidR="005F7240" w:rsidRPr="00F765C3" w:rsidRDefault="005F7240" w:rsidP="00B545F3">
      <w:pPr>
        <w:rPr>
          <w:rFonts w:eastAsia="Times New Roman" w:cs="Futura"/>
          <w:color w:val="595959"/>
        </w:rPr>
      </w:pPr>
    </w:p>
    <w:p w14:paraId="317F4446" w14:textId="77777777" w:rsidR="00776165" w:rsidRDefault="00776165" w:rsidP="00776165">
      <w:pPr>
        <w:tabs>
          <w:tab w:val="left" w:pos="600"/>
          <w:tab w:val="center" w:pos="4773"/>
        </w:tabs>
        <w:jc w:val="left"/>
        <w:rPr>
          <w:rFonts w:eastAsia="Arial" w:cs="Times New Roman"/>
          <w:b/>
          <w:color w:val="4BACC6" w:themeColor="accent5"/>
        </w:rPr>
      </w:pPr>
      <w:r>
        <w:rPr>
          <w:rFonts w:eastAsia="Arial" w:cs="Times New Roman"/>
          <w:b/>
          <w:color w:val="4BACC6" w:themeColor="accent5"/>
        </w:rPr>
        <w:tab/>
      </w:r>
    </w:p>
    <w:p w14:paraId="00E1067B" w14:textId="7A6AFB0B" w:rsidR="005F7240" w:rsidRDefault="00776165" w:rsidP="00FF3DB5">
      <w:pPr>
        <w:tabs>
          <w:tab w:val="left" w:pos="600"/>
          <w:tab w:val="center" w:pos="4773"/>
        </w:tabs>
        <w:rPr>
          <w:rFonts w:eastAsia="Arial" w:cs="Times New Roman"/>
          <w:b/>
          <w:color w:val="4BACC6" w:themeColor="accent5"/>
        </w:rPr>
      </w:pPr>
      <w:r>
        <w:rPr>
          <w:rFonts w:eastAsia="Arial" w:cs="Times New Roman"/>
          <w:b/>
          <w:color w:val="4BACC6" w:themeColor="accent5"/>
        </w:rPr>
        <w:tab/>
      </w:r>
      <w:r w:rsidR="004F0477" w:rsidRPr="00F765C3">
        <w:rPr>
          <w:rFonts w:eastAsia="Arial" w:cs="Times New Roman"/>
          <w:b/>
          <w:color w:val="4BACC6" w:themeColor="accent5"/>
        </w:rPr>
        <w:t xml:space="preserve">Cuadro 4. </w:t>
      </w:r>
      <w:r w:rsidR="005F7240" w:rsidRPr="00F765C3">
        <w:rPr>
          <w:rFonts w:eastAsia="Arial" w:cs="Times New Roman"/>
          <w:b/>
          <w:color w:val="4BACC6" w:themeColor="accent5"/>
        </w:rPr>
        <w:t>Indicadores y Metas del Programa establecidos en el PED 2016-2022</w:t>
      </w:r>
    </w:p>
    <w:tbl>
      <w:tblPr>
        <w:tblW w:w="10085" w:type="dxa"/>
        <w:jc w:val="center"/>
        <w:shd w:val="clear" w:color="auto" w:fill="FFFFFF"/>
        <w:tblLayout w:type="fixed"/>
        <w:tblCellMar>
          <w:left w:w="0" w:type="dxa"/>
          <w:right w:w="0" w:type="dxa"/>
        </w:tblCellMar>
        <w:tblLook w:val="0420" w:firstRow="1" w:lastRow="0" w:firstColumn="0" w:lastColumn="0" w:noHBand="0" w:noVBand="1"/>
      </w:tblPr>
      <w:tblGrid>
        <w:gridCol w:w="1580"/>
        <w:gridCol w:w="1825"/>
        <w:gridCol w:w="1134"/>
        <w:gridCol w:w="851"/>
        <w:gridCol w:w="709"/>
        <w:gridCol w:w="708"/>
        <w:gridCol w:w="709"/>
        <w:gridCol w:w="851"/>
        <w:gridCol w:w="850"/>
        <w:gridCol w:w="868"/>
      </w:tblGrid>
      <w:tr w:rsidR="00CA6369" w:rsidRPr="00C63069" w14:paraId="1CA68EB5" w14:textId="77777777" w:rsidTr="00CA6369">
        <w:trPr>
          <w:trHeight w:val="283"/>
          <w:tblHeader/>
          <w:jc w:val="center"/>
        </w:trPr>
        <w:tc>
          <w:tcPr>
            <w:tcW w:w="1580" w:type="dxa"/>
            <w:tcBorders>
              <w:top w:val="single" w:sz="4" w:space="0" w:color="auto"/>
              <w:left w:val="single" w:sz="4" w:space="0" w:color="auto"/>
              <w:bottom w:val="single" w:sz="4" w:space="0" w:color="auto"/>
              <w:right w:val="single" w:sz="4" w:space="0" w:color="auto"/>
            </w:tcBorders>
            <w:shd w:val="clear" w:color="auto" w:fill="A6A6A6"/>
          </w:tcPr>
          <w:p w14:paraId="22A6CE90" w14:textId="77777777" w:rsidR="00CA6369" w:rsidRPr="00C63069" w:rsidRDefault="00CA6369" w:rsidP="00CA6369">
            <w:pPr>
              <w:spacing w:after="0" w:line="240" w:lineRule="auto"/>
              <w:jc w:val="center"/>
              <w:rPr>
                <w:rFonts w:ascii="Futura Std Condensed Light" w:eastAsia="Calibri" w:hAnsi="Futura Std Condensed Light" w:cs="Calibri"/>
                <w:b/>
                <w:color w:val="595959"/>
                <w:sz w:val="18"/>
                <w:szCs w:val="18"/>
              </w:rPr>
            </w:pPr>
            <w:r w:rsidRPr="00C63069">
              <w:rPr>
                <w:rFonts w:ascii="Futura Std Condensed Light" w:eastAsia="Calibri" w:hAnsi="Futura Std Condensed Light" w:cs="Calibri"/>
                <w:b/>
                <w:color w:val="595959"/>
                <w:sz w:val="18"/>
                <w:szCs w:val="18"/>
              </w:rPr>
              <w:t>Indicador</w:t>
            </w:r>
          </w:p>
        </w:tc>
        <w:tc>
          <w:tcPr>
            <w:tcW w:w="1825" w:type="dxa"/>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744F2C79" w14:textId="77777777" w:rsidR="00CA6369" w:rsidRPr="00C63069" w:rsidRDefault="00CA6369" w:rsidP="00CA6369">
            <w:pPr>
              <w:spacing w:after="0" w:line="240" w:lineRule="auto"/>
              <w:jc w:val="center"/>
              <w:rPr>
                <w:rFonts w:ascii="Futura Std Condensed Light" w:eastAsia="Calibri" w:hAnsi="Futura Std Condensed Light" w:cs="Calibri"/>
                <w:b/>
                <w:color w:val="595959"/>
                <w:sz w:val="18"/>
                <w:szCs w:val="18"/>
              </w:rPr>
            </w:pPr>
            <w:r w:rsidRPr="00C63069">
              <w:rPr>
                <w:rFonts w:ascii="Futura Std Condensed Light" w:eastAsia="Calibri" w:hAnsi="Futura Std Condensed Light" w:cs="Calibri"/>
                <w:b/>
                <w:color w:val="595959"/>
                <w:sz w:val="18"/>
                <w:szCs w:val="18"/>
              </w:rPr>
              <w:t>Fuente</w:t>
            </w:r>
          </w:p>
        </w:tc>
        <w:tc>
          <w:tcPr>
            <w:tcW w:w="1134" w:type="dxa"/>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1C6A06B6" w14:textId="77777777" w:rsidR="00CA6369" w:rsidRPr="00C63069" w:rsidRDefault="00CA6369" w:rsidP="00CA6369">
            <w:pPr>
              <w:spacing w:after="0" w:line="240" w:lineRule="auto"/>
              <w:jc w:val="center"/>
              <w:rPr>
                <w:rFonts w:ascii="Futura Std Condensed Light" w:eastAsia="Calibri" w:hAnsi="Futura Std Condensed Light" w:cs="Calibri"/>
                <w:b/>
                <w:color w:val="595959"/>
                <w:sz w:val="18"/>
                <w:szCs w:val="18"/>
              </w:rPr>
            </w:pPr>
            <w:r w:rsidRPr="00C63069">
              <w:rPr>
                <w:rFonts w:ascii="Futura Std Condensed Light" w:eastAsia="Calibri" w:hAnsi="Futura Std Condensed Light" w:cs="Calibri"/>
                <w:b/>
                <w:color w:val="595959"/>
                <w:sz w:val="18"/>
                <w:szCs w:val="18"/>
              </w:rPr>
              <w:t>Unidad de Medida</w:t>
            </w:r>
          </w:p>
        </w:tc>
        <w:tc>
          <w:tcPr>
            <w:tcW w:w="851" w:type="dxa"/>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2A902532" w14:textId="77777777" w:rsidR="00CA6369" w:rsidRPr="00C63069" w:rsidRDefault="00CA6369" w:rsidP="00CA6369">
            <w:pPr>
              <w:spacing w:after="0" w:line="240" w:lineRule="auto"/>
              <w:jc w:val="center"/>
              <w:rPr>
                <w:rFonts w:ascii="Futura Std Condensed Light" w:eastAsia="Calibri" w:hAnsi="Futura Std Condensed Light" w:cs="Calibri"/>
                <w:b/>
                <w:color w:val="595959"/>
                <w:sz w:val="18"/>
                <w:szCs w:val="18"/>
              </w:rPr>
            </w:pPr>
            <w:r w:rsidRPr="00C63069">
              <w:rPr>
                <w:rFonts w:ascii="Futura Std Condensed Light" w:eastAsia="Calibri" w:hAnsi="Futura Std Condensed Light" w:cs="Calibri"/>
                <w:b/>
                <w:color w:val="595959"/>
                <w:sz w:val="18"/>
                <w:szCs w:val="18"/>
              </w:rPr>
              <w:t>Línea Base</w:t>
            </w:r>
          </w:p>
        </w:tc>
        <w:tc>
          <w:tcPr>
            <w:tcW w:w="709" w:type="dxa"/>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76EFC807" w14:textId="77777777" w:rsidR="00CA6369" w:rsidRPr="00C63069" w:rsidRDefault="00CA6369" w:rsidP="00CA6369">
            <w:pPr>
              <w:spacing w:after="0" w:line="240" w:lineRule="auto"/>
              <w:jc w:val="center"/>
              <w:rPr>
                <w:rFonts w:ascii="Futura Std Condensed Light" w:eastAsia="Calibri" w:hAnsi="Futura Std Condensed Light" w:cs="Calibri"/>
                <w:b/>
                <w:color w:val="595959"/>
                <w:sz w:val="18"/>
                <w:szCs w:val="18"/>
              </w:rPr>
            </w:pPr>
            <w:r w:rsidRPr="00C63069">
              <w:rPr>
                <w:rFonts w:ascii="Futura Std Condensed Light" w:eastAsia="Calibri" w:hAnsi="Futura Std Condensed Light" w:cs="Calibri"/>
                <w:b/>
                <w:color w:val="595959"/>
                <w:sz w:val="18"/>
                <w:szCs w:val="18"/>
              </w:rPr>
              <w:t>2017</w:t>
            </w:r>
          </w:p>
        </w:tc>
        <w:tc>
          <w:tcPr>
            <w:tcW w:w="708" w:type="dxa"/>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67D99EB7" w14:textId="77777777" w:rsidR="00CA6369" w:rsidRPr="00C63069" w:rsidRDefault="00CA6369" w:rsidP="00CA6369">
            <w:pPr>
              <w:spacing w:after="0" w:line="240" w:lineRule="auto"/>
              <w:jc w:val="center"/>
              <w:rPr>
                <w:rFonts w:ascii="Futura Std Condensed Light" w:eastAsia="Calibri" w:hAnsi="Futura Std Condensed Light" w:cs="Calibri"/>
                <w:b/>
                <w:color w:val="595959"/>
                <w:sz w:val="18"/>
                <w:szCs w:val="18"/>
              </w:rPr>
            </w:pPr>
            <w:r w:rsidRPr="00C63069">
              <w:rPr>
                <w:rFonts w:ascii="Futura Std Condensed Light" w:eastAsia="Calibri" w:hAnsi="Futura Std Condensed Light" w:cs="Calibri"/>
                <w:b/>
                <w:color w:val="595959"/>
                <w:sz w:val="18"/>
                <w:szCs w:val="18"/>
              </w:rPr>
              <w:t>2018</w:t>
            </w:r>
          </w:p>
        </w:tc>
        <w:tc>
          <w:tcPr>
            <w:tcW w:w="709" w:type="dxa"/>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22AABB28" w14:textId="77777777" w:rsidR="00CA6369" w:rsidRPr="00C63069" w:rsidRDefault="00CA6369" w:rsidP="00CA6369">
            <w:pPr>
              <w:spacing w:after="0" w:line="240" w:lineRule="auto"/>
              <w:jc w:val="center"/>
              <w:rPr>
                <w:rFonts w:ascii="Futura Std Condensed Light" w:eastAsia="Calibri" w:hAnsi="Futura Std Condensed Light" w:cs="Calibri"/>
                <w:b/>
                <w:color w:val="595959"/>
                <w:sz w:val="18"/>
                <w:szCs w:val="18"/>
              </w:rPr>
            </w:pPr>
            <w:r w:rsidRPr="00C63069">
              <w:rPr>
                <w:rFonts w:ascii="Futura Std Condensed Light" w:eastAsia="Calibri" w:hAnsi="Futura Std Condensed Light" w:cs="Calibri"/>
                <w:b/>
                <w:color w:val="595959"/>
                <w:sz w:val="18"/>
                <w:szCs w:val="18"/>
              </w:rPr>
              <w:t>2019</w:t>
            </w:r>
          </w:p>
        </w:tc>
        <w:tc>
          <w:tcPr>
            <w:tcW w:w="851" w:type="dxa"/>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0ADABDDC" w14:textId="77777777" w:rsidR="00CA6369" w:rsidRPr="00C63069" w:rsidRDefault="00CA6369" w:rsidP="00CA6369">
            <w:pPr>
              <w:spacing w:after="0" w:line="240" w:lineRule="auto"/>
              <w:jc w:val="center"/>
              <w:rPr>
                <w:rFonts w:ascii="Futura Std Condensed Light" w:eastAsia="Calibri" w:hAnsi="Futura Std Condensed Light" w:cs="Calibri"/>
                <w:b/>
                <w:color w:val="595959"/>
                <w:sz w:val="18"/>
                <w:szCs w:val="18"/>
              </w:rPr>
            </w:pPr>
            <w:r w:rsidRPr="00C63069">
              <w:rPr>
                <w:rFonts w:ascii="Futura Std Condensed Light" w:eastAsia="Calibri" w:hAnsi="Futura Std Condensed Light" w:cs="Calibri"/>
                <w:b/>
                <w:color w:val="595959"/>
                <w:sz w:val="18"/>
                <w:szCs w:val="18"/>
              </w:rPr>
              <w:t>2020</w:t>
            </w:r>
          </w:p>
        </w:tc>
        <w:tc>
          <w:tcPr>
            <w:tcW w:w="850" w:type="dxa"/>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04B2499D" w14:textId="77777777" w:rsidR="00CA6369" w:rsidRPr="00C63069" w:rsidRDefault="00CA6369" w:rsidP="00CA6369">
            <w:pPr>
              <w:spacing w:after="0" w:line="240" w:lineRule="auto"/>
              <w:jc w:val="center"/>
              <w:rPr>
                <w:rFonts w:ascii="Futura Std Condensed Light" w:eastAsia="Calibri" w:hAnsi="Futura Std Condensed Light" w:cs="Calibri"/>
                <w:b/>
                <w:color w:val="595959"/>
                <w:sz w:val="18"/>
                <w:szCs w:val="18"/>
              </w:rPr>
            </w:pPr>
            <w:r w:rsidRPr="00C63069">
              <w:rPr>
                <w:rFonts w:ascii="Futura Std Condensed Light" w:eastAsia="Calibri" w:hAnsi="Futura Std Condensed Light" w:cs="Calibri"/>
                <w:b/>
                <w:color w:val="595959"/>
                <w:sz w:val="18"/>
                <w:szCs w:val="18"/>
              </w:rPr>
              <w:t>2021</w:t>
            </w:r>
          </w:p>
        </w:tc>
        <w:tc>
          <w:tcPr>
            <w:tcW w:w="868" w:type="dxa"/>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46BEB159" w14:textId="77777777" w:rsidR="00CA6369" w:rsidRPr="00C63069" w:rsidRDefault="00CA6369" w:rsidP="00CA6369">
            <w:pPr>
              <w:spacing w:after="0" w:line="240" w:lineRule="auto"/>
              <w:jc w:val="center"/>
              <w:rPr>
                <w:rFonts w:ascii="Futura Std Condensed Light" w:eastAsia="Calibri" w:hAnsi="Futura Std Condensed Light" w:cs="Calibri"/>
                <w:b/>
                <w:color w:val="595959"/>
                <w:sz w:val="18"/>
                <w:szCs w:val="18"/>
              </w:rPr>
            </w:pPr>
            <w:r w:rsidRPr="00C63069">
              <w:rPr>
                <w:rFonts w:ascii="Futura Std Condensed Light" w:eastAsia="Calibri" w:hAnsi="Futura Std Condensed Light" w:cs="Calibri"/>
                <w:b/>
                <w:color w:val="595959"/>
                <w:sz w:val="18"/>
                <w:szCs w:val="18"/>
              </w:rPr>
              <w:t>2022</w:t>
            </w:r>
          </w:p>
        </w:tc>
      </w:tr>
      <w:tr w:rsidR="00CA6369" w:rsidRPr="00C63069" w14:paraId="0A2142F4" w14:textId="77777777" w:rsidTr="00CA6369">
        <w:trPr>
          <w:trHeight w:val="283"/>
          <w:jc w:val="center"/>
        </w:trPr>
        <w:tc>
          <w:tcPr>
            <w:tcW w:w="1580" w:type="dxa"/>
            <w:tcBorders>
              <w:top w:val="single" w:sz="4" w:space="0" w:color="auto"/>
              <w:left w:val="single" w:sz="4" w:space="0" w:color="auto"/>
              <w:bottom w:val="single" w:sz="4" w:space="0" w:color="auto"/>
              <w:right w:val="single" w:sz="4" w:space="0" w:color="auto"/>
            </w:tcBorders>
            <w:shd w:val="clear" w:color="auto" w:fill="FFFFFF"/>
          </w:tcPr>
          <w:p w14:paraId="3CBD7465" w14:textId="77777777" w:rsidR="00CA6369" w:rsidRPr="00C63069" w:rsidRDefault="00CA6369" w:rsidP="00CA6369">
            <w:pPr>
              <w:spacing w:after="0" w:line="240" w:lineRule="auto"/>
              <w:rPr>
                <w:rFonts w:ascii="Futura Std Condensed Light" w:eastAsia="Calibri" w:hAnsi="Futura Std Condensed Light" w:cs="Calibri"/>
                <w:color w:val="595959"/>
                <w:sz w:val="18"/>
                <w:szCs w:val="18"/>
              </w:rPr>
            </w:pPr>
            <w:r w:rsidRPr="00C63069">
              <w:rPr>
                <w:rFonts w:ascii="Futura Std Condensed Light" w:eastAsia="Calibri" w:hAnsi="Futura Std Condensed Light" w:cs="Calibri"/>
                <w:color w:val="595959"/>
                <w:sz w:val="18"/>
                <w:szCs w:val="18"/>
              </w:rPr>
              <w:t xml:space="preserve">Manejo Sustentable </w:t>
            </w:r>
            <w:proofErr w:type="gramStart"/>
            <w:r w:rsidRPr="00C63069">
              <w:rPr>
                <w:rFonts w:ascii="Futura Std Condensed Light" w:eastAsia="Calibri" w:hAnsi="Futura Std Condensed Light" w:cs="Calibri"/>
                <w:color w:val="595959"/>
                <w:sz w:val="18"/>
                <w:szCs w:val="18"/>
              </w:rPr>
              <w:t>de  Medio</w:t>
            </w:r>
            <w:proofErr w:type="gramEnd"/>
            <w:r w:rsidRPr="00C63069">
              <w:rPr>
                <w:rFonts w:ascii="Futura Std Condensed Light" w:eastAsia="Calibri" w:hAnsi="Futura Std Condensed Light" w:cs="Calibri"/>
                <w:color w:val="595959"/>
                <w:sz w:val="18"/>
                <w:szCs w:val="18"/>
              </w:rPr>
              <w:t xml:space="preserve"> Ambiente</w:t>
            </w:r>
          </w:p>
        </w:tc>
        <w:tc>
          <w:tcPr>
            <w:tcW w:w="182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B271AD6" w14:textId="77777777" w:rsidR="00CA6369" w:rsidRPr="00C63069" w:rsidRDefault="00CA6369" w:rsidP="00CA6369">
            <w:pPr>
              <w:spacing w:after="0" w:line="240" w:lineRule="auto"/>
              <w:jc w:val="center"/>
              <w:rPr>
                <w:rFonts w:ascii="Futura Std Condensed Light" w:eastAsia="Calibri" w:hAnsi="Futura Std Condensed Light" w:cs="Calibri"/>
                <w:color w:val="595959"/>
                <w:sz w:val="18"/>
                <w:szCs w:val="18"/>
              </w:rPr>
            </w:pPr>
            <w:r w:rsidRPr="00C63069">
              <w:rPr>
                <w:rFonts w:ascii="Futura Std Condensed Light" w:eastAsia="Calibri" w:hAnsi="Futura Std Condensed Light" w:cs="Calibri"/>
                <w:color w:val="595959"/>
                <w:sz w:val="18"/>
                <w:szCs w:val="18"/>
              </w:rPr>
              <w:t>Índice de competitividad estatal del IMCO</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363D5CE8" w14:textId="77777777" w:rsidR="00CA6369" w:rsidRPr="00C63069" w:rsidRDefault="00CA6369" w:rsidP="00CA6369">
            <w:pPr>
              <w:spacing w:after="0" w:line="240" w:lineRule="auto"/>
              <w:jc w:val="center"/>
              <w:rPr>
                <w:rFonts w:ascii="Futura Std Condensed Light" w:eastAsia="Calibri" w:hAnsi="Futura Std Condensed Light" w:cs="Calibri"/>
                <w:color w:val="595959"/>
                <w:sz w:val="18"/>
                <w:szCs w:val="18"/>
              </w:rPr>
            </w:pPr>
            <w:r w:rsidRPr="00C63069">
              <w:rPr>
                <w:rFonts w:ascii="Futura Std Condensed Light" w:eastAsia="Calibri" w:hAnsi="Futura Std Condensed Light" w:cs="Calibri"/>
                <w:color w:val="595959"/>
                <w:sz w:val="18"/>
                <w:szCs w:val="18"/>
              </w:rPr>
              <w:t>Puntaje</w:t>
            </w:r>
          </w:p>
        </w:tc>
        <w:tc>
          <w:tcPr>
            <w:tcW w:w="851" w:type="dxa"/>
            <w:tcBorders>
              <w:top w:val="single" w:sz="4" w:space="0" w:color="auto"/>
              <w:left w:val="single" w:sz="4" w:space="0" w:color="auto"/>
              <w:bottom w:val="single" w:sz="4" w:space="0" w:color="auto"/>
              <w:right w:val="single" w:sz="4" w:space="0" w:color="auto"/>
            </w:tcBorders>
            <w:shd w:val="clear" w:color="auto" w:fill="D9D9D9"/>
            <w:tcMar>
              <w:top w:w="72" w:type="dxa"/>
              <w:left w:w="144" w:type="dxa"/>
              <w:bottom w:w="72" w:type="dxa"/>
              <w:right w:w="144" w:type="dxa"/>
            </w:tcMar>
            <w:vAlign w:val="center"/>
            <w:hideMark/>
          </w:tcPr>
          <w:p w14:paraId="6B220FF6" w14:textId="77777777" w:rsidR="00CA6369" w:rsidRPr="00C63069" w:rsidRDefault="00CA6369" w:rsidP="00CA6369">
            <w:pPr>
              <w:spacing w:after="0" w:line="240" w:lineRule="auto"/>
              <w:jc w:val="center"/>
              <w:rPr>
                <w:rFonts w:ascii="Futura Std Condensed Light" w:eastAsia="Calibri" w:hAnsi="Futura Std Condensed Light" w:cs="Calibri"/>
                <w:color w:val="595959"/>
                <w:sz w:val="18"/>
                <w:szCs w:val="18"/>
              </w:rPr>
            </w:pPr>
            <w:r w:rsidRPr="00C63069">
              <w:rPr>
                <w:rFonts w:ascii="Futura Std Condensed Light" w:eastAsia="Calibri" w:hAnsi="Futura Std Condensed Light" w:cs="Calibri"/>
                <w:color w:val="595959"/>
                <w:sz w:val="18"/>
                <w:szCs w:val="18"/>
              </w:rPr>
              <w:t>52</w:t>
            </w:r>
          </w:p>
        </w:tc>
        <w:tc>
          <w:tcPr>
            <w:tcW w:w="709" w:type="dxa"/>
            <w:tcBorders>
              <w:top w:val="single" w:sz="4" w:space="0" w:color="auto"/>
              <w:left w:val="single" w:sz="4" w:space="0" w:color="auto"/>
              <w:bottom w:val="single" w:sz="4" w:space="0" w:color="auto"/>
              <w:right w:val="single" w:sz="4" w:space="0" w:color="auto"/>
            </w:tcBorders>
            <w:shd w:val="clear" w:color="auto" w:fill="D9D9D9"/>
            <w:tcMar>
              <w:top w:w="72" w:type="dxa"/>
              <w:left w:w="144" w:type="dxa"/>
              <w:bottom w:w="72" w:type="dxa"/>
              <w:right w:w="144" w:type="dxa"/>
            </w:tcMar>
            <w:vAlign w:val="center"/>
            <w:hideMark/>
          </w:tcPr>
          <w:p w14:paraId="14CB4ED9" w14:textId="77777777" w:rsidR="00CA6369" w:rsidRPr="00C63069" w:rsidRDefault="00CA6369" w:rsidP="00CA6369">
            <w:pPr>
              <w:spacing w:after="0" w:line="240" w:lineRule="auto"/>
              <w:jc w:val="center"/>
              <w:rPr>
                <w:rFonts w:ascii="Futura Std Condensed Light" w:eastAsia="Calibri" w:hAnsi="Futura Std Condensed Light" w:cs="Calibri"/>
                <w:color w:val="595959"/>
                <w:sz w:val="18"/>
                <w:szCs w:val="18"/>
              </w:rPr>
            </w:pPr>
            <w:r w:rsidRPr="00C63069">
              <w:rPr>
                <w:rFonts w:ascii="Futura Std Condensed Light" w:eastAsia="Calibri" w:hAnsi="Futura Std Condensed Light" w:cs="Calibri"/>
                <w:color w:val="595959"/>
                <w:sz w:val="18"/>
                <w:szCs w:val="18"/>
              </w:rPr>
              <w:t>52</w:t>
            </w:r>
          </w:p>
        </w:tc>
        <w:tc>
          <w:tcPr>
            <w:tcW w:w="708" w:type="dxa"/>
            <w:tcBorders>
              <w:top w:val="single" w:sz="4" w:space="0" w:color="auto"/>
              <w:left w:val="single" w:sz="4" w:space="0" w:color="auto"/>
              <w:bottom w:val="single" w:sz="4" w:space="0" w:color="auto"/>
              <w:right w:val="single" w:sz="4" w:space="0" w:color="auto"/>
            </w:tcBorders>
            <w:shd w:val="clear" w:color="auto" w:fill="D9D9D9"/>
            <w:tcMar>
              <w:top w:w="72" w:type="dxa"/>
              <w:left w:w="144" w:type="dxa"/>
              <w:bottom w:w="72" w:type="dxa"/>
              <w:right w:w="144" w:type="dxa"/>
            </w:tcMar>
            <w:vAlign w:val="center"/>
            <w:hideMark/>
          </w:tcPr>
          <w:p w14:paraId="569CA5AF" w14:textId="3B6DA186" w:rsidR="00CA6369" w:rsidRPr="00C63069" w:rsidRDefault="00CA6369" w:rsidP="00CA6369">
            <w:pPr>
              <w:spacing w:after="0" w:line="240" w:lineRule="auto"/>
              <w:jc w:val="center"/>
              <w:rPr>
                <w:rFonts w:ascii="Futura Std Condensed Light" w:eastAsia="Calibri" w:hAnsi="Futura Std Condensed Light" w:cs="Calibri"/>
                <w:color w:val="595959"/>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9D9D9"/>
            <w:tcMar>
              <w:top w:w="72" w:type="dxa"/>
              <w:left w:w="144" w:type="dxa"/>
              <w:bottom w:w="72" w:type="dxa"/>
              <w:right w:w="144" w:type="dxa"/>
            </w:tcMar>
            <w:vAlign w:val="center"/>
            <w:hideMark/>
          </w:tcPr>
          <w:p w14:paraId="528D1605" w14:textId="77777777" w:rsidR="00CA6369" w:rsidRPr="00C63069" w:rsidRDefault="00CA6369" w:rsidP="00CA6369">
            <w:pPr>
              <w:spacing w:after="0" w:line="240" w:lineRule="auto"/>
              <w:jc w:val="center"/>
              <w:rPr>
                <w:rFonts w:ascii="Futura Std Condensed Light" w:eastAsia="Calibri" w:hAnsi="Futura Std Condensed Light" w:cs="Calibri"/>
                <w:color w:val="595959"/>
                <w:sz w:val="18"/>
                <w:szCs w:val="18"/>
              </w:rPr>
            </w:pPr>
            <w:r w:rsidRPr="00C63069">
              <w:rPr>
                <w:rFonts w:ascii="Futura Std Condensed Light" w:eastAsia="Calibri" w:hAnsi="Futura Std Condensed Light" w:cs="Calibri"/>
                <w:color w:val="595959"/>
                <w:sz w:val="18"/>
                <w:szCs w:val="18"/>
              </w:rPr>
              <w:t>54</w:t>
            </w:r>
          </w:p>
        </w:tc>
        <w:tc>
          <w:tcPr>
            <w:tcW w:w="851" w:type="dxa"/>
            <w:tcBorders>
              <w:top w:val="single" w:sz="4" w:space="0" w:color="auto"/>
              <w:left w:val="single" w:sz="4" w:space="0" w:color="auto"/>
              <w:bottom w:val="single" w:sz="4" w:space="0" w:color="auto"/>
              <w:right w:val="single" w:sz="4" w:space="0" w:color="auto"/>
            </w:tcBorders>
            <w:shd w:val="clear" w:color="auto" w:fill="D9D9D9"/>
            <w:tcMar>
              <w:top w:w="72" w:type="dxa"/>
              <w:left w:w="144" w:type="dxa"/>
              <w:bottom w:w="72" w:type="dxa"/>
              <w:right w:w="144" w:type="dxa"/>
            </w:tcMar>
            <w:vAlign w:val="center"/>
            <w:hideMark/>
          </w:tcPr>
          <w:p w14:paraId="0992A9CB" w14:textId="77777777" w:rsidR="00CA6369" w:rsidRPr="00C63069" w:rsidRDefault="00CA6369" w:rsidP="00CA6369">
            <w:pPr>
              <w:spacing w:after="0" w:line="240" w:lineRule="auto"/>
              <w:jc w:val="center"/>
              <w:rPr>
                <w:rFonts w:ascii="Futura Std Condensed Light" w:eastAsia="Calibri" w:hAnsi="Futura Std Condensed Light" w:cs="Calibri"/>
                <w:color w:val="595959"/>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D9D9D9"/>
            <w:tcMar>
              <w:top w:w="72" w:type="dxa"/>
              <w:left w:w="144" w:type="dxa"/>
              <w:bottom w:w="72" w:type="dxa"/>
              <w:right w:w="144" w:type="dxa"/>
            </w:tcMar>
            <w:vAlign w:val="center"/>
            <w:hideMark/>
          </w:tcPr>
          <w:p w14:paraId="5A887A68" w14:textId="77777777" w:rsidR="00CA6369" w:rsidRPr="00C63069" w:rsidRDefault="00CA6369" w:rsidP="00CA6369">
            <w:pPr>
              <w:spacing w:after="0" w:line="240" w:lineRule="auto"/>
              <w:jc w:val="center"/>
              <w:rPr>
                <w:rFonts w:ascii="Futura Std Condensed Light" w:eastAsia="Calibri" w:hAnsi="Futura Std Condensed Light" w:cs="Calibri"/>
                <w:color w:val="595959"/>
                <w:sz w:val="18"/>
                <w:szCs w:val="18"/>
              </w:rPr>
            </w:pPr>
          </w:p>
        </w:tc>
        <w:tc>
          <w:tcPr>
            <w:tcW w:w="868" w:type="dxa"/>
            <w:tcBorders>
              <w:top w:val="single" w:sz="4" w:space="0" w:color="auto"/>
              <w:left w:val="single" w:sz="4" w:space="0" w:color="auto"/>
              <w:bottom w:val="single" w:sz="4" w:space="0" w:color="auto"/>
              <w:right w:val="single" w:sz="4" w:space="0" w:color="auto"/>
            </w:tcBorders>
            <w:shd w:val="clear" w:color="auto" w:fill="D9D9D9"/>
            <w:tcMar>
              <w:top w:w="72" w:type="dxa"/>
              <w:left w:w="144" w:type="dxa"/>
              <w:bottom w:w="72" w:type="dxa"/>
              <w:right w:w="144" w:type="dxa"/>
            </w:tcMar>
            <w:vAlign w:val="center"/>
            <w:hideMark/>
          </w:tcPr>
          <w:p w14:paraId="40CCC152" w14:textId="77777777" w:rsidR="00CA6369" w:rsidRPr="00C63069" w:rsidRDefault="00CA6369" w:rsidP="00CA6369">
            <w:pPr>
              <w:spacing w:after="0" w:line="240" w:lineRule="auto"/>
              <w:jc w:val="center"/>
              <w:rPr>
                <w:rFonts w:ascii="Futura Std Condensed Light" w:eastAsia="Calibri" w:hAnsi="Futura Std Condensed Light" w:cs="Calibri"/>
                <w:color w:val="595959"/>
                <w:sz w:val="18"/>
                <w:szCs w:val="18"/>
              </w:rPr>
            </w:pPr>
            <w:r w:rsidRPr="00C63069">
              <w:rPr>
                <w:rFonts w:ascii="Futura Std Condensed Light" w:eastAsia="Calibri" w:hAnsi="Futura Std Condensed Light" w:cs="Calibri"/>
                <w:color w:val="595959"/>
                <w:sz w:val="18"/>
                <w:szCs w:val="18"/>
              </w:rPr>
              <w:t>58</w:t>
            </w:r>
          </w:p>
        </w:tc>
      </w:tr>
      <w:tr w:rsidR="00CA6369" w:rsidRPr="00C63069" w14:paraId="4F061DE6" w14:textId="77777777" w:rsidTr="00CA6369">
        <w:trPr>
          <w:trHeight w:val="283"/>
          <w:jc w:val="center"/>
        </w:trPr>
        <w:tc>
          <w:tcPr>
            <w:tcW w:w="4539" w:type="dxa"/>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39124E27" w14:textId="77777777" w:rsidR="00CA6369" w:rsidRPr="00C63069" w:rsidRDefault="00CA6369" w:rsidP="00CA6369">
            <w:pPr>
              <w:spacing w:after="0" w:line="240" w:lineRule="auto"/>
              <w:jc w:val="right"/>
              <w:rPr>
                <w:rFonts w:ascii="Futura Std Condensed Light" w:eastAsia="Calibri" w:hAnsi="Futura Std Condensed Light" w:cs="Calibri"/>
                <w:color w:val="595959"/>
                <w:sz w:val="18"/>
                <w:szCs w:val="18"/>
              </w:rPr>
            </w:pPr>
            <w:r>
              <w:rPr>
                <w:rFonts w:ascii="Futura Std Condensed Light" w:eastAsia="Calibri" w:hAnsi="Futura Std Condensed Light" w:cs="Calibri"/>
                <w:color w:val="595959"/>
                <w:sz w:val="18"/>
                <w:szCs w:val="18"/>
              </w:rPr>
              <w:t>Posición:(</w:t>
            </w:r>
            <w:proofErr w:type="gramStart"/>
            <w:r>
              <w:rPr>
                <w:rFonts w:ascii="Futura Std Condensed Light" w:eastAsia="Calibri" w:hAnsi="Futura Std Condensed Light" w:cs="Calibri"/>
                <w:color w:val="595959"/>
                <w:sz w:val="18"/>
                <w:szCs w:val="18"/>
              </w:rPr>
              <w:t>2016</w:t>
            </w:r>
            <w:r w:rsidRPr="00C63069">
              <w:rPr>
                <w:rFonts w:ascii="Futura Std Condensed Light" w:eastAsia="Calibri" w:hAnsi="Futura Std Condensed Light" w:cs="Calibri"/>
                <w:color w:val="595959"/>
                <w:sz w:val="18"/>
                <w:szCs w:val="18"/>
              </w:rPr>
              <w:t>:lugar</w:t>
            </w:r>
            <w:proofErr w:type="gramEnd"/>
            <w:r w:rsidRPr="00C63069">
              <w:rPr>
                <w:rFonts w:ascii="Futura Std Condensed Light" w:eastAsia="Calibri" w:hAnsi="Futura Std Condensed Light" w:cs="Calibri"/>
                <w:color w:val="595959"/>
                <w:sz w:val="18"/>
                <w:szCs w:val="18"/>
              </w:rPr>
              <w:t xml:space="preserve"> 22)</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E4CFAE6" w14:textId="77777777" w:rsidR="00CA6369" w:rsidRPr="00C63069" w:rsidRDefault="00CA6369" w:rsidP="00CA6369">
            <w:pPr>
              <w:spacing w:after="0" w:line="240" w:lineRule="auto"/>
              <w:jc w:val="center"/>
              <w:rPr>
                <w:rFonts w:ascii="Futura Std Condensed Light" w:eastAsia="Calibri" w:hAnsi="Futura Std Condensed Light" w:cs="Calibri"/>
                <w:color w:val="595959"/>
                <w:sz w:val="18"/>
                <w:szCs w:val="18"/>
              </w:rPr>
            </w:pPr>
            <w:r w:rsidRPr="00C63069">
              <w:rPr>
                <w:rFonts w:ascii="Futura Std Condensed Light" w:eastAsia="Calibri" w:hAnsi="Futura Std Condensed Light" w:cs="Calibri"/>
                <w:color w:val="595959"/>
                <w:sz w:val="18"/>
                <w:szCs w:val="18"/>
              </w:rPr>
              <w:t>22</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3A41FD08" w14:textId="77777777" w:rsidR="00CA6369" w:rsidRPr="00C63069" w:rsidRDefault="00CA6369" w:rsidP="00CA6369">
            <w:pPr>
              <w:spacing w:after="0" w:line="240" w:lineRule="auto"/>
              <w:jc w:val="center"/>
              <w:rPr>
                <w:rFonts w:ascii="Futura Std Condensed Light" w:eastAsia="Calibri" w:hAnsi="Futura Std Condensed Light" w:cs="Calibri"/>
                <w:color w:val="595959"/>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1094ED95" w14:textId="77777777" w:rsidR="00CA6369" w:rsidRPr="00C63069" w:rsidRDefault="00CA6369" w:rsidP="00CA6369">
            <w:pPr>
              <w:spacing w:after="0" w:line="240" w:lineRule="auto"/>
              <w:jc w:val="center"/>
              <w:rPr>
                <w:rFonts w:ascii="Futura Std Condensed Light" w:eastAsia="Calibri" w:hAnsi="Futura Std Condensed Light" w:cs="Calibri"/>
                <w:color w:val="595959"/>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3C6B2028" w14:textId="77777777" w:rsidR="00CA6369" w:rsidRPr="00C63069" w:rsidRDefault="00CA6369" w:rsidP="00CA6369">
            <w:pPr>
              <w:spacing w:after="0" w:line="240" w:lineRule="auto"/>
              <w:jc w:val="center"/>
              <w:rPr>
                <w:rFonts w:ascii="Futura Std Condensed Light" w:eastAsia="Calibri" w:hAnsi="Futura Std Condensed Light" w:cs="Calibri"/>
                <w:color w:val="595959"/>
                <w:sz w:val="18"/>
                <w:szCs w:val="18"/>
              </w:rPr>
            </w:pPr>
            <w:r w:rsidRPr="00C63069">
              <w:rPr>
                <w:rFonts w:ascii="Futura Std Condensed Light" w:eastAsia="Calibri" w:hAnsi="Futura Std Condensed Light" w:cs="Calibri"/>
                <w:color w:val="595959"/>
                <w:sz w:val="18"/>
                <w:szCs w:val="18"/>
              </w:rPr>
              <w:t>21</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74BD6CC1" w14:textId="77777777" w:rsidR="00CA6369" w:rsidRPr="00C63069" w:rsidRDefault="00CA6369" w:rsidP="00CA6369">
            <w:pPr>
              <w:spacing w:after="0" w:line="240" w:lineRule="auto"/>
              <w:jc w:val="center"/>
              <w:rPr>
                <w:rFonts w:ascii="Futura Std Condensed Light" w:eastAsia="Calibri" w:hAnsi="Futura Std Condensed Light" w:cs="Calibri"/>
                <w:color w:val="595959"/>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22021A3B" w14:textId="77777777" w:rsidR="00CA6369" w:rsidRPr="00C63069" w:rsidRDefault="00CA6369" w:rsidP="00CA6369">
            <w:pPr>
              <w:spacing w:after="0" w:line="240" w:lineRule="auto"/>
              <w:jc w:val="center"/>
              <w:rPr>
                <w:rFonts w:ascii="Futura Std Condensed Light" w:eastAsia="Calibri" w:hAnsi="Futura Std Condensed Light" w:cs="Calibri"/>
                <w:color w:val="595959"/>
                <w:sz w:val="18"/>
                <w:szCs w:val="18"/>
              </w:rPr>
            </w:pPr>
          </w:p>
        </w:tc>
        <w:tc>
          <w:tcPr>
            <w:tcW w:w="8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45B5157C" w14:textId="77777777" w:rsidR="00CA6369" w:rsidRPr="00C63069" w:rsidRDefault="00CA6369" w:rsidP="00CA6369">
            <w:pPr>
              <w:spacing w:after="0" w:line="240" w:lineRule="auto"/>
              <w:jc w:val="center"/>
              <w:rPr>
                <w:rFonts w:ascii="Futura Std Condensed Light" w:eastAsia="Calibri" w:hAnsi="Futura Std Condensed Light" w:cs="Calibri"/>
                <w:color w:val="595959"/>
                <w:sz w:val="18"/>
                <w:szCs w:val="18"/>
              </w:rPr>
            </w:pPr>
            <w:r w:rsidRPr="00C63069">
              <w:rPr>
                <w:rFonts w:ascii="Futura Std Condensed Light" w:eastAsia="Calibri" w:hAnsi="Futura Std Condensed Light" w:cs="Calibri"/>
                <w:color w:val="595959"/>
                <w:sz w:val="18"/>
                <w:szCs w:val="18"/>
              </w:rPr>
              <w:t>20</w:t>
            </w:r>
          </w:p>
        </w:tc>
      </w:tr>
    </w:tbl>
    <w:p w14:paraId="2810CE82" w14:textId="77777777" w:rsidR="00B46379" w:rsidRDefault="00B46379" w:rsidP="00CA6369">
      <w:pPr>
        <w:spacing w:after="0" w:line="240" w:lineRule="auto"/>
        <w:rPr>
          <w:rFonts w:ascii="Futura Std Condensed Light" w:eastAsia="Calibri" w:hAnsi="Futura Std Condensed Light" w:cs="Calibri"/>
          <w:color w:val="595959"/>
          <w:sz w:val="18"/>
          <w:szCs w:val="18"/>
        </w:rPr>
        <w:sectPr w:rsidR="00B46379" w:rsidSect="00612870">
          <w:headerReference w:type="default" r:id="rId14"/>
          <w:footerReference w:type="default" r:id="rId15"/>
          <w:pgSz w:w="12240" w:h="15840" w:code="1"/>
          <w:pgMar w:top="2977" w:right="1134" w:bottom="1134" w:left="1559" w:header="0" w:footer="187" w:gutter="0"/>
          <w:cols w:space="708"/>
          <w:docGrid w:linePitch="360"/>
        </w:sectPr>
      </w:pPr>
    </w:p>
    <w:tbl>
      <w:tblPr>
        <w:tblW w:w="10085" w:type="dxa"/>
        <w:jc w:val="center"/>
        <w:shd w:val="clear" w:color="auto" w:fill="FFFFFF"/>
        <w:tblLayout w:type="fixed"/>
        <w:tblCellMar>
          <w:left w:w="0" w:type="dxa"/>
          <w:right w:w="0" w:type="dxa"/>
        </w:tblCellMar>
        <w:tblLook w:val="0420" w:firstRow="1" w:lastRow="0" w:firstColumn="0" w:lastColumn="0" w:noHBand="0" w:noVBand="1"/>
      </w:tblPr>
      <w:tblGrid>
        <w:gridCol w:w="1580"/>
        <w:gridCol w:w="1825"/>
        <w:gridCol w:w="1134"/>
        <w:gridCol w:w="851"/>
        <w:gridCol w:w="709"/>
        <w:gridCol w:w="708"/>
        <w:gridCol w:w="709"/>
        <w:gridCol w:w="851"/>
        <w:gridCol w:w="850"/>
        <w:gridCol w:w="868"/>
      </w:tblGrid>
      <w:tr w:rsidR="00B46379" w:rsidRPr="00C63069" w14:paraId="3367C313" w14:textId="77777777" w:rsidTr="00B46379">
        <w:trPr>
          <w:trHeight w:val="264"/>
          <w:jc w:val="center"/>
        </w:trPr>
        <w:tc>
          <w:tcPr>
            <w:tcW w:w="158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BC429B4" w14:textId="289DCCDE" w:rsidR="00B46379" w:rsidRDefault="00B46379" w:rsidP="00B46379">
            <w:pPr>
              <w:spacing w:after="0" w:line="240" w:lineRule="auto"/>
              <w:jc w:val="center"/>
              <w:rPr>
                <w:rFonts w:ascii="Futura Std Condensed Light" w:eastAsia="Calibri" w:hAnsi="Futura Std Condensed Light" w:cs="Calibri"/>
                <w:color w:val="595959"/>
                <w:sz w:val="18"/>
                <w:szCs w:val="18"/>
              </w:rPr>
            </w:pPr>
            <w:r w:rsidRPr="00C63069">
              <w:rPr>
                <w:rFonts w:ascii="Futura Std Condensed Light" w:eastAsia="Calibri" w:hAnsi="Futura Std Condensed Light" w:cs="Calibri"/>
                <w:b/>
                <w:color w:val="595959"/>
                <w:sz w:val="18"/>
                <w:szCs w:val="18"/>
              </w:rPr>
              <w:t>Indicador</w:t>
            </w:r>
          </w:p>
        </w:tc>
        <w:tc>
          <w:tcPr>
            <w:tcW w:w="18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tcPr>
          <w:p w14:paraId="3F80CD49" w14:textId="48C92702" w:rsidR="00B46379" w:rsidRPr="00C63069" w:rsidRDefault="00B46379" w:rsidP="00B46379">
            <w:pPr>
              <w:spacing w:after="0"/>
              <w:jc w:val="center"/>
              <w:rPr>
                <w:rFonts w:ascii="Futura Std Condensed Light" w:eastAsia="Calibri" w:hAnsi="Futura Std Condensed Light" w:cs="Calibri"/>
                <w:color w:val="595959"/>
                <w:sz w:val="18"/>
                <w:szCs w:val="18"/>
              </w:rPr>
            </w:pPr>
            <w:r w:rsidRPr="00C63069">
              <w:rPr>
                <w:rFonts w:ascii="Futura Std Condensed Light" w:eastAsia="Calibri" w:hAnsi="Futura Std Condensed Light" w:cs="Calibri"/>
                <w:b/>
                <w:color w:val="595959"/>
                <w:sz w:val="18"/>
                <w:szCs w:val="18"/>
              </w:rPr>
              <w:t>Fuente</w:t>
            </w:r>
          </w:p>
        </w:tc>
        <w:tc>
          <w:tcPr>
            <w:tcW w:w="113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tcPr>
          <w:p w14:paraId="4B503CC4" w14:textId="67EA40B4" w:rsidR="00B46379" w:rsidRPr="00C63069" w:rsidRDefault="00B46379" w:rsidP="00B46379">
            <w:pPr>
              <w:spacing w:after="0" w:line="240" w:lineRule="auto"/>
              <w:jc w:val="center"/>
              <w:rPr>
                <w:rFonts w:ascii="Futura Std Condensed Light" w:eastAsia="Calibri" w:hAnsi="Futura Std Condensed Light" w:cs="Calibri"/>
                <w:color w:val="595959"/>
                <w:sz w:val="18"/>
                <w:szCs w:val="18"/>
              </w:rPr>
            </w:pPr>
            <w:r w:rsidRPr="00C63069">
              <w:rPr>
                <w:rFonts w:ascii="Futura Std Condensed Light" w:eastAsia="Calibri" w:hAnsi="Futura Std Condensed Light" w:cs="Calibri"/>
                <w:b/>
                <w:color w:val="595959"/>
                <w:sz w:val="18"/>
                <w:szCs w:val="18"/>
              </w:rPr>
              <w:t>Unidad de Medida</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tcPr>
          <w:p w14:paraId="6037FD79" w14:textId="20C13673" w:rsidR="00B46379" w:rsidRPr="00E34513" w:rsidRDefault="00B46379" w:rsidP="00B46379">
            <w:pPr>
              <w:spacing w:after="0" w:line="240" w:lineRule="auto"/>
              <w:jc w:val="center"/>
              <w:rPr>
                <w:rFonts w:ascii="Futura Std Condensed Light" w:eastAsia="Calibri" w:hAnsi="Futura Std Condensed Light" w:cs="Calibri"/>
                <w:color w:val="595959"/>
                <w:sz w:val="18"/>
                <w:szCs w:val="18"/>
                <w:highlight w:val="yellow"/>
              </w:rPr>
            </w:pPr>
            <w:r w:rsidRPr="00C63069">
              <w:rPr>
                <w:rFonts w:ascii="Futura Std Condensed Light" w:eastAsia="Calibri" w:hAnsi="Futura Std Condensed Light" w:cs="Calibri"/>
                <w:b/>
                <w:color w:val="595959"/>
                <w:sz w:val="18"/>
                <w:szCs w:val="18"/>
              </w:rPr>
              <w:t>Línea Base</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tcPr>
          <w:p w14:paraId="5F03F5BA" w14:textId="2F529353" w:rsidR="00B46379" w:rsidRPr="00E34513" w:rsidRDefault="00B46379" w:rsidP="00B46379">
            <w:pPr>
              <w:spacing w:after="0" w:line="240" w:lineRule="auto"/>
              <w:jc w:val="center"/>
              <w:rPr>
                <w:rFonts w:ascii="Futura Std Condensed Light" w:eastAsia="Calibri" w:hAnsi="Futura Std Condensed Light" w:cs="Calibri"/>
                <w:color w:val="595959"/>
                <w:sz w:val="18"/>
                <w:szCs w:val="18"/>
                <w:highlight w:val="yellow"/>
              </w:rPr>
            </w:pPr>
            <w:r w:rsidRPr="00C63069">
              <w:rPr>
                <w:rFonts w:ascii="Futura Std Condensed Light" w:eastAsia="Calibri" w:hAnsi="Futura Std Condensed Light" w:cs="Calibri"/>
                <w:b/>
                <w:color w:val="595959"/>
                <w:sz w:val="18"/>
                <w:szCs w:val="18"/>
              </w:rPr>
              <w:t>2017</w:t>
            </w:r>
          </w:p>
        </w:tc>
        <w:tc>
          <w:tcPr>
            <w:tcW w:w="70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tcPr>
          <w:p w14:paraId="35F6DA8E" w14:textId="0DEA9DD0" w:rsidR="00B46379" w:rsidRPr="00E34513" w:rsidRDefault="00B46379" w:rsidP="00B46379">
            <w:pPr>
              <w:spacing w:after="0" w:line="240" w:lineRule="auto"/>
              <w:jc w:val="center"/>
              <w:rPr>
                <w:rFonts w:ascii="Futura Std Condensed Light" w:eastAsia="Calibri" w:hAnsi="Futura Std Condensed Light" w:cs="Calibri"/>
                <w:color w:val="595959"/>
                <w:sz w:val="18"/>
                <w:szCs w:val="18"/>
                <w:highlight w:val="yellow"/>
              </w:rPr>
            </w:pPr>
            <w:r w:rsidRPr="00C63069">
              <w:rPr>
                <w:rFonts w:ascii="Futura Std Condensed Light" w:eastAsia="Calibri" w:hAnsi="Futura Std Condensed Light" w:cs="Calibri"/>
                <w:b/>
                <w:color w:val="595959"/>
                <w:sz w:val="18"/>
                <w:szCs w:val="18"/>
              </w:rPr>
              <w:t>2018</w:t>
            </w:r>
          </w:p>
        </w:tc>
        <w:tc>
          <w:tcPr>
            <w:tcW w:w="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tcPr>
          <w:p w14:paraId="5A2B4856" w14:textId="7CB4F30D" w:rsidR="00B46379" w:rsidRPr="00E34513" w:rsidRDefault="00B46379" w:rsidP="00B46379">
            <w:pPr>
              <w:spacing w:after="0" w:line="240" w:lineRule="auto"/>
              <w:jc w:val="center"/>
              <w:rPr>
                <w:rFonts w:ascii="Futura Std Condensed Light" w:eastAsia="Calibri" w:hAnsi="Futura Std Condensed Light" w:cs="Calibri"/>
                <w:color w:val="595959"/>
                <w:sz w:val="18"/>
                <w:szCs w:val="18"/>
                <w:highlight w:val="yellow"/>
              </w:rPr>
            </w:pPr>
            <w:r w:rsidRPr="00C63069">
              <w:rPr>
                <w:rFonts w:ascii="Futura Std Condensed Light" w:eastAsia="Calibri" w:hAnsi="Futura Std Condensed Light" w:cs="Calibri"/>
                <w:b/>
                <w:color w:val="595959"/>
                <w:sz w:val="18"/>
                <w:szCs w:val="18"/>
              </w:rPr>
              <w:t>2019</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tcPr>
          <w:p w14:paraId="4982E169" w14:textId="44DD264B" w:rsidR="00B46379" w:rsidRPr="00E34513" w:rsidRDefault="00B46379" w:rsidP="00B46379">
            <w:pPr>
              <w:spacing w:after="0" w:line="240" w:lineRule="auto"/>
              <w:jc w:val="center"/>
              <w:rPr>
                <w:sz w:val="18"/>
                <w:szCs w:val="18"/>
                <w:highlight w:val="yellow"/>
              </w:rPr>
            </w:pPr>
            <w:r w:rsidRPr="00C63069">
              <w:rPr>
                <w:rFonts w:ascii="Futura Std Condensed Light" w:eastAsia="Calibri" w:hAnsi="Futura Std Condensed Light" w:cs="Calibri"/>
                <w:b/>
                <w:color w:val="595959"/>
                <w:sz w:val="18"/>
                <w:szCs w:val="18"/>
              </w:rPr>
              <w:t>2020</w:t>
            </w:r>
          </w:p>
        </w:tc>
        <w:tc>
          <w:tcPr>
            <w:tcW w:w="85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tcPr>
          <w:p w14:paraId="3D0E4EA3" w14:textId="7312ECBA" w:rsidR="00B46379" w:rsidRPr="00E34513" w:rsidRDefault="00B46379" w:rsidP="00B46379">
            <w:pPr>
              <w:spacing w:after="0"/>
              <w:jc w:val="center"/>
              <w:rPr>
                <w:sz w:val="18"/>
                <w:szCs w:val="18"/>
                <w:highlight w:val="yellow"/>
              </w:rPr>
            </w:pPr>
            <w:r w:rsidRPr="00C63069">
              <w:rPr>
                <w:rFonts w:ascii="Futura Std Condensed Light" w:eastAsia="Calibri" w:hAnsi="Futura Std Condensed Light" w:cs="Calibri"/>
                <w:b/>
                <w:color w:val="595959"/>
                <w:sz w:val="18"/>
                <w:szCs w:val="18"/>
              </w:rPr>
              <w:t>2021</w:t>
            </w:r>
          </w:p>
        </w:tc>
        <w:tc>
          <w:tcPr>
            <w:tcW w:w="86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tcPr>
          <w:p w14:paraId="68EBA6B8" w14:textId="38108179" w:rsidR="00B46379" w:rsidRPr="00E34513" w:rsidRDefault="00B46379" w:rsidP="00B46379">
            <w:pPr>
              <w:spacing w:after="0"/>
              <w:jc w:val="center"/>
              <w:rPr>
                <w:rFonts w:ascii="Futura Std Condensed Light" w:eastAsia="Calibri" w:hAnsi="Futura Std Condensed Light" w:cs="Calibri"/>
                <w:color w:val="595959"/>
                <w:sz w:val="18"/>
                <w:szCs w:val="18"/>
                <w:highlight w:val="yellow"/>
              </w:rPr>
            </w:pPr>
            <w:r w:rsidRPr="00C63069">
              <w:rPr>
                <w:rFonts w:ascii="Futura Std Condensed Light" w:eastAsia="Calibri" w:hAnsi="Futura Std Condensed Light" w:cs="Calibri"/>
                <w:b/>
                <w:color w:val="595959"/>
                <w:sz w:val="18"/>
                <w:szCs w:val="18"/>
              </w:rPr>
              <w:t>2022</w:t>
            </w:r>
          </w:p>
        </w:tc>
      </w:tr>
      <w:tr w:rsidR="00E415FD" w:rsidRPr="00C63069" w14:paraId="367F0CF9" w14:textId="77777777" w:rsidTr="00E415FD">
        <w:trPr>
          <w:trHeight w:val="1541"/>
          <w:jc w:val="center"/>
        </w:trPr>
        <w:tc>
          <w:tcPr>
            <w:tcW w:w="1580" w:type="dxa"/>
            <w:tcBorders>
              <w:top w:val="single" w:sz="4" w:space="0" w:color="auto"/>
              <w:left w:val="single" w:sz="4" w:space="0" w:color="auto"/>
              <w:bottom w:val="single" w:sz="4" w:space="0" w:color="auto"/>
              <w:right w:val="single" w:sz="4" w:space="0" w:color="auto"/>
            </w:tcBorders>
            <w:shd w:val="clear" w:color="auto" w:fill="FFFFFF"/>
            <w:vAlign w:val="center"/>
          </w:tcPr>
          <w:p w14:paraId="38B5D0F4" w14:textId="3F89E486" w:rsidR="00E415FD" w:rsidRPr="00C63069" w:rsidRDefault="00E415FD" w:rsidP="00E415FD">
            <w:pPr>
              <w:spacing w:after="0" w:line="240" w:lineRule="auto"/>
              <w:rPr>
                <w:rFonts w:ascii="Futura Std Condensed Light" w:eastAsia="Calibri" w:hAnsi="Futura Std Condensed Light" w:cs="Calibri"/>
                <w:color w:val="595959"/>
                <w:sz w:val="18"/>
                <w:szCs w:val="18"/>
              </w:rPr>
            </w:pPr>
            <w:r>
              <w:rPr>
                <w:rFonts w:ascii="Futura Std Condensed Light" w:eastAsia="Calibri" w:hAnsi="Futura Std Condensed Light" w:cs="Calibri"/>
                <w:color w:val="595959"/>
                <w:sz w:val="18"/>
                <w:szCs w:val="18"/>
              </w:rPr>
              <w:t>Superficie Conservada por Medio de Áreas Naturales Protegidas y Otras Modalidades de Conservación</w:t>
            </w:r>
          </w:p>
        </w:tc>
        <w:tc>
          <w:tcPr>
            <w:tcW w:w="182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28C78F4" w14:textId="45003E47" w:rsidR="00E415FD" w:rsidRPr="00C63069" w:rsidRDefault="00B0264E" w:rsidP="00B0264E">
            <w:pPr>
              <w:jc w:val="center"/>
              <w:rPr>
                <w:rFonts w:ascii="Futura Std Condensed Light" w:eastAsia="Calibri" w:hAnsi="Futura Std Condensed Light" w:cs="Calibri"/>
                <w:color w:val="595959"/>
                <w:sz w:val="18"/>
                <w:szCs w:val="18"/>
              </w:rPr>
            </w:pPr>
            <w:r>
              <w:rPr>
                <w:rFonts w:ascii="Futura Std Condensed Light" w:eastAsia="Calibri" w:hAnsi="Futura Std Condensed Light" w:cs="Calibri"/>
                <w:color w:val="595959"/>
                <w:sz w:val="18"/>
                <w:szCs w:val="18"/>
              </w:rPr>
              <w:t>CONEVAL</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2208EE07" w14:textId="77777777" w:rsidR="00E415FD" w:rsidRPr="00C63069" w:rsidRDefault="00E415FD" w:rsidP="00E415FD">
            <w:pPr>
              <w:spacing w:after="0" w:line="240" w:lineRule="auto"/>
              <w:rPr>
                <w:rFonts w:ascii="Futura Std Condensed Light" w:eastAsia="Calibri" w:hAnsi="Futura Std Condensed Light" w:cs="Calibri"/>
                <w:color w:val="595959"/>
                <w:sz w:val="18"/>
                <w:szCs w:val="18"/>
              </w:rPr>
            </w:pPr>
            <w:r w:rsidRPr="00C63069">
              <w:rPr>
                <w:rFonts w:ascii="Futura Std Condensed Light" w:eastAsia="Calibri" w:hAnsi="Futura Std Condensed Light" w:cs="Calibri"/>
                <w:color w:val="595959"/>
                <w:sz w:val="18"/>
                <w:szCs w:val="18"/>
              </w:rPr>
              <w:t>Porcentaje</w:t>
            </w:r>
          </w:p>
        </w:tc>
        <w:tc>
          <w:tcPr>
            <w:tcW w:w="851" w:type="dxa"/>
            <w:tcBorders>
              <w:top w:val="single" w:sz="4" w:space="0" w:color="auto"/>
              <w:left w:val="single" w:sz="4" w:space="0" w:color="auto"/>
              <w:bottom w:val="single" w:sz="4" w:space="0" w:color="auto"/>
              <w:right w:val="single" w:sz="4" w:space="0" w:color="auto"/>
            </w:tcBorders>
            <w:shd w:val="clear" w:color="auto" w:fill="D9D9D9"/>
            <w:tcMar>
              <w:top w:w="72" w:type="dxa"/>
              <w:left w:w="144" w:type="dxa"/>
              <w:bottom w:w="72" w:type="dxa"/>
              <w:right w:w="144" w:type="dxa"/>
            </w:tcMar>
            <w:vAlign w:val="center"/>
          </w:tcPr>
          <w:p w14:paraId="4BA03DA9" w14:textId="14391382" w:rsidR="00E415FD" w:rsidRPr="00E415FD" w:rsidRDefault="00E415FD" w:rsidP="00E415FD">
            <w:pPr>
              <w:spacing w:after="0" w:line="240" w:lineRule="auto"/>
              <w:jc w:val="center"/>
              <w:rPr>
                <w:rFonts w:ascii="Futura Std Condensed Light" w:eastAsia="Calibri" w:hAnsi="Futura Std Condensed Light" w:cs="Calibri"/>
                <w:color w:val="595959"/>
                <w:sz w:val="18"/>
                <w:szCs w:val="18"/>
              </w:rPr>
            </w:pPr>
            <w:r>
              <w:rPr>
                <w:rFonts w:ascii="Futura Std Condensed Light" w:eastAsia="Calibri" w:hAnsi="Futura Std Condensed Light" w:cs="Calibri"/>
                <w:color w:val="595959"/>
                <w:sz w:val="18"/>
                <w:szCs w:val="18"/>
              </w:rPr>
              <w:t>21</w:t>
            </w:r>
            <w:r w:rsidRPr="00E415FD">
              <w:rPr>
                <w:rFonts w:ascii="Futura Std Condensed Light" w:eastAsia="Calibri" w:hAnsi="Futura Std Condensed Light" w:cs="Calibri"/>
                <w:color w:val="595959"/>
                <w:sz w:val="18"/>
                <w:szCs w:val="18"/>
              </w:rPr>
              <w:t>%</w:t>
            </w:r>
          </w:p>
        </w:tc>
        <w:tc>
          <w:tcPr>
            <w:tcW w:w="709" w:type="dxa"/>
            <w:tcBorders>
              <w:top w:val="single" w:sz="4" w:space="0" w:color="auto"/>
              <w:left w:val="single" w:sz="4" w:space="0" w:color="auto"/>
              <w:bottom w:val="single" w:sz="4" w:space="0" w:color="auto"/>
              <w:right w:val="single" w:sz="4" w:space="0" w:color="auto"/>
            </w:tcBorders>
            <w:shd w:val="clear" w:color="auto" w:fill="D9D9D9"/>
            <w:tcMar>
              <w:top w:w="72" w:type="dxa"/>
              <w:left w:w="144" w:type="dxa"/>
              <w:bottom w:w="72" w:type="dxa"/>
              <w:right w:w="144" w:type="dxa"/>
            </w:tcMar>
            <w:vAlign w:val="center"/>
          </w:tcPr>
          <w:p w14:paraId="5D6A624C" w14:textId="0F70CECA" w:rsidR="00E415FD" w:rsidRPr="00E415FD" w:rsidRDefault="00E415FD" w:rsidP="00E415FD">
            <w:pPr>
              <w:spacing w:after="0" w:line="240" w:lineRule="auto"/>
              <w:jc w:val="center"/>
              <w:rPr>
                <w:rFonts w:ascii="Futura Std Condensed Light" w:eastAsia="Calibri" w:hAnsi="Futura Std Condensed Light" w:cs="Calibri"/>
                <w:color w:val="595959"/>
                <w:sz w:val="18"/>
                <w:szCs w:val="18"/>
              </w:rPr>
            </w:pPr>
            <w:r w:rsidRPr="00EA2770">
              <w:rPr>
                <w:rFonts w:ascii="Futura Std Condensed Light" w:eastAsia="Calibri" w:hAnsi="Futura Std Condensed Light" w:cs="Calibri"/>
                <w:color w:val="595959"/>
                <w:sz w:val="18"/>
                <w:szCs w:val="18"/>
              </w:rPr>
              <w:t>21%</w:t>
            </w:r>
          </w:p>
        </w:tc>
        <w:tc>
          <w:tcPr>
            <w:tcW w:w="708" w:type="dxa"/>
            <w:tcBorders>
              <w:top w:val="single" w:sz="4" w:space="0" w:color="auto"/>
              <w:left w:val="single" w:sz="4" w:space="0" w:color="auto"/>
              <w:bottom w:val="single" w:sz="4" w:space="0" w:color="auto"/>
              <w:right w:val="single" w:sz="4" w:space="0" w:color="auto"/>
            </w:tcBorders>
            <w:shd w:val="clear" w:color="auto" w:fill="D9D9D9"/>
            <w:tcMar>
              <w:top w:w="72" w:type="dxa"/>
              <w:left w:w="144" w:type="dxa"/>
              <w:bottom w:w="72" w:type="dxa"/>
              <w:right w:w="144" w:type="dxa"/>
            </w:tcMar>
            <w:vAlign w:val="center"/>
          </w:tcPr>
          <w:p w14:paraId="5549D8A5" w14:textId="75B9E0C3" w:rsidR="00E415FD" w:rsidRPr="00E415FD" w:rsidRDefault="00E415FD" w:rsidP="00E415FD">
            <w:pPr>
              <w:spacing w:after="0" w:line="240" w:lineRule="auto"/>
              <w:jc w:val="center"/>
              <w:rPr>
                <w:rFonts w:ascii="Futura Std Condensed Light" w:eastAsia="Calibri" w:hAnsi="Futura Std Condensed Light" w:cs="Calibri"/>
                <w:color w:val="595959"/>
                <w:sz w:val="18"/>
                <w:szCs w:val="18"/>
              </w:rPr>
            </w:pPr>
            <w:r w:rsidRPr="00EA2770">
              <w:rPr>
                <w:rFonts w:ascii="Futura Std Condensed Light" w:eastAsia="Calibri" w:hAnsi="Futura Std Condensed Light" w:cs="Calibri"/>
                <w:color w:val="595959"/>
                <w:sz w:val="18"/>
                <w:szCs w:val="18"/>
              </w:rPr>
              <w:t>21%</w:t>
            </w:r>
          </w:p>
        </w:tc>
        <w:tc>
          <w:tcPr>
            <w:tcW w:w="709" w:type="dxa"/>
            <w:tcBorders>
              <w:top w:val="single" w:sz="4" w:space="0" w:color="auto"/>
              <w:left w:val="single" w:sz="4" w:space="0" w:color="auto"/>
              <w:bottom w:val="single" w:sz="4" w:space="0" w:color="auto"/>
              <w:right w:val="single" w:sz="4" w:space="0" w:color="auto"/>
            </w:tcBorders>
            <w:shd w:val="clear" w:color="auto" w:fill="D9D9D9"/>
            <w:tcMar>
              <w:top w:w="72" w:type="dxa"/>
              <w:left w:w="144" w:type="dxa"/>
              <w:bottom w:w="72" w:type="dxa"/>
              <w:right w:w="144" w:type="dxa"/>
            </w:tcMar>
            <w:vAlign w:val="center"/>
          </w:tcPr>
          <w:p w14:paraId="0D092662" w14:textId="76F0A0AF" w:rsidR="00E415FD" w:rsidRPr="00E415FD" w:rsidRDefault="00E415FD" w:rsidP="00E415FD">
            <w:pPr>
              <w:spacing w:after="0" w:line="240" w:lineRule="auto"/>
              <w:jc w:val="center"/>
              <w:rPr>
                <w:rFonts w:ascii="Futura Std Condensed Light" w:eastAsia="Calibri" w:hAnsi="Futura Std Condensed Light" w:cs="Calibri"/>
                <w:color w:val="595959"/>
                <w:sz w:val="18"/>
                <w:szCs w:val="18"/>
              </w:rPr>
            </w:pPr>
            <w:r>
              <w:rPr>
                <w:rFonts w:ascii="Futura Std Condensed Light" w:eastAsia="Calibri" w:hAnsi="Futura Std Condensed Light" w:cs="Calibri"/>
                <w:color w:val="595959"/>
                <w:sz w:val="18"/>
                <w:szCs w:val="18"/>
              </w:rPr>
              <w:t>24%</w:t>
            </w:r>
          </w:p>
        </w:tc>
        <w:tc>
          <w:tcPr>
            <w:tcW w:w="851" w:type="dxa"/>
            <w:tcBorders>
              <w:top w:val="single" w:sz="4" w:space="0" w:color="auto"/>
              <w:left w:val="single" w:sz="4" w:space="0" w:color="auto"/>
              <w:bottom w:val="single" w:sz="4" w:space="0" w:color="auto"/>
              <w:right w:val="single" w:sz="4" w:space="0" w:color="auto"/>
            </w:tcBorders>
            <w:shd w:val="clear" w:color="auto" w:fill="D9D9D9"/>
            <w:tcMar>
              <w:top w:w="72" w:type="dxa"/>
              <w:left w:w="144" w:type="dxa"/>
              <w:bottom w:w="72" w:type="dxa"/>
              <w:right w:w="144" w:type="dxa"/>
            </w:tcMar>
            <w:vAlign w:val="center"/>
          </w:tcPr>
          <w:p w14:paraId="33123B6B" w14:textId="08513F8E" w:rsidR="00E415FD" w:rsidRPr="00E415FD" w:rsidRDefault="00E415FD" w:rsidP="00E415FD">
            <w:pPr>
              <w:spacing w:after="0" w:line="240" w:lineRule="auto"/>
              <w:jc w:val="center"/>
              <w:rPr>
                <w:rFonts w:ascii="Futura Std Condensed Light" w:eastAsia="Calibri" w:hAnsi="Futura Std Condensed Light" w:cs="Calibri"/>
                <w:color w:val="595959"/>
                <w:sz w:val="18"/>
                <w:szCs w:val="18"/>
              </w:rPr>
            </w:pPr>
            <w:r w:rsidRPr="00E415FD">
              <w:rPr>
                <w:rFonts w:ascii="Futura Std Condensed Light" w:eastAsia="Calibri" w:hAnsi="Futura Std Condensed Light" w:cs="Calibri"/>
                <w:color w:val="595959"/>
                <w:sz w:val="18"/>
                <w:szCs w:val="18"/>
              </w:rPr>
              <w:t>24%</w:t>
            </w:r>
          </w:p>
        </w:tc>
        <w:tc>
          <w:tcPr>
            <w:tcW w:w="850" w:type="dxa"/>
            <w:tcBorders>
              <w:top w:val="single" w:sz="4" w:space="0" w:color="auto"/>
              <w:left w:val="single" w:sz="4" w:space="0" w:color="auto"/>
              <w:bottom w:val="single" w:sz="4" w:space="0" w:color="auto"/>
              <w:right w:val="single" w:sz="4" w:space="0" w:color="auto"/>
            </w:tcBorders>
            <w:shd w:val="clear" w:color="auto" w:fill="D9D9D9"/>
            <w:tcMar>
              <w:top w:w="72" w:type="dxa"/>
              <w:left w:w="144" w:type="dxa"/>
              <w:bottom w:w="72" w:type="dxa"/>
              <w:right w:w="144" w:type="dxa"/>
            </w:tcMar>
            <w:vAlign w:val="center"/>
          </w:tcPr>
          <w:p w14:paraId="5D7E4C17" w14:textId="2FFFE64E" w:rsidR="00E415FD" w:rsidRPr="00E415FD" w:rsidRDefault="00E415FD" w:rsidP="00812434">
            <w:pPr>
              <w:spacing w:after="0"/>
              <w:jc w:val="center"/>
              <w:rPr>
                <w:rFonts w:ascii="Futura Std Condensed Light" w:eastAsia="Calibri" w:hAnsi="Futura Std Condensed Light" w:cs="Calibri"/>
                <w:color w:val="595959"/>
                <w:sz w:val="18"/>
                <w:szCs w:val="18"/>
              </w:rPr>
            </w:pPr>
            <w:r w:rsidRPr="00E415FD">
              <w:rPr>
                <w:rFonts w:ascii="Futura Std Condensed Light" w:eastAsia="Calibri" w:hAnsi="Futura Std Condensed Light" w:cs="Calibri"/>
                <w:color w:val="595959"/>
                <w:sz w:val="18"/>
                <w:szCs w:val="18"/>
              </w:rPr>
              <w:t>25%</w:t>
            </w:r>
          </w:p>
        </w:tc>
        <w:tc>
          <w:tcPr>
            <w:tcW w:w="868" w:type="dxa"/>
            <w:tcBorders>
              <w:top w:val="single" w:sz="4" w:space="0" w:color="auto"/>
              <w:left w:val="single" w:sz="4" w:space="0" w:color="auto"/>
              <w:bottom w:val="single" w:sz="4" w:space="0" w:color="auto"/>
              <w:right w:val="single" w:sz="4" w:space="0" w:color="auto"/>
            </w:tcBorders>
            <w:shd w:val="clear" w:color="auto" w:fill="D9D9D9"/>
            <w:tcMar>
              <w:top w:w="72" w:type="dxa"/>
              <w:left w:w="144" w:type="dxa"/>
              <w:bottom w:w="72" w:type="dxa"/>
              <w:right w:w="144" w:type="dxa"/>
            </w:tcMar>
            <w:vAlign w:val="center"/>
          </w:tcPr>
          <w:p w14:paraId="5139EE7D" w14:textId="05C36545" w:rsidR="00E415FD" w:rsidRPr="00E415FD" w:rsidRDefault="00E415FD" w:rsidP="00812434">
            <w:pPr>
              <w:spacing w:after="0"/>
              <w:jc w:val="center"/>
              <w:rPr>
                <w:sz w:val="18"/>
                <w:szCs w:val="18"/>
              </w:rPr>
            </w:pPr>
            <w:r>
              <w:rPr>
                <w:rFonts w:ascii="Futura Std Condensed Light" w:eastAsia="Calibri" w:hAnsi="Futura Std Condensed Light" w:cs="Calibri"/>
                <w:color w:val="595959"/>
                <w:sz w:val="18"/>
                <w:szCs w:val="18"/>
              </w:rPr>
              <w:t>25%</w:t>
            </w:r>
          </w:p>
        </w:tc>
      </w:tr>
    </w:tbl>
    <w:p w14:paraId="65A8B586" w14:textId="40989AA3" w:rsidR="00B46379" w:rsidRPr="00F765C3" w:rsidRDefault="00B46379" w:rsidP="00B46379">
      <w:pPr>
        <w:rPr>
          <w:rFonts w:eastAsia="Times New Roman" w:cs="Futura"/>
          <w:color w:val="595959"/>
          <w:sz w:val="16"/>
        </w:rPr>
      </w:pPr>
      <w:r w:rsidRPr="00F765C3">
        <w:rPr>
          <w:rFonts w:eastAsia="Times New Roman" w:cs="Futura"/>
          <w:color w:val="595959"/>
          <w:sz w:val="16"/>
        </w:rPr>
        <w:t>Fuente:</w:t>
      </w:r>
      <w:r w:rsidR="00B0264E">
        <w:rPr>
          <w:rFonts w:eastAsia="Times New Roman" w:cs="Futura"/>
          <w:color w:val="595959"/>
          <w:sz w:val="16"/>
        </w:rPr>
        <w:t xml:space="preserve"> Indicadores del CONEVAL</w:t>
      </w:r>
      <w:r>
        <w:rPr>
          <w:rFonts w:eastAsia="Times New Roman" w:cs="Futura"/>
          <w:color w:val="595959"/>
          <w:sz w:val="16"/>
        </w:rPr>
        <w:t xml:space="preserve"> </w:t>
      </w:r>
    </w:p>
    <w:p w14:paraId="07ADA98A" w14:textId="0FD47C14" w:rsidR="004E0509" w:rsidRDefault="004E0509" w:rsidP="00D43C55">
      <w:pPr>
        <w:rPr>
          <w:rFonts w:eastAsia="Times New Roman" w:cs="Futura"/>
          <w:color w:val="595959"/>
          <w:sz w:val="16"/>
        </w:rPr>
      </w:pPr>
    </w:p>
    <w:p w14:paraId="0A412836" w14:textId="77777777" w:rsidR="00B9721B" w:rsidRDefault="00B9721B" w:rsidP="00D43C55">
      <w:pPr>
        <w:rPr>
          <w:rFonts w:eastAsia="Times New Roman" w:cs="Futura"/>
          <w:color w:val="595959"/>
          <w:sz w:val="16"/>
        </w:rPr>
      </w:pPr>
    </w:p>
    <w:p w14:paraId="49B9ACB1" w14:textId="7EE62CE7" w:rsidR="007226F2" w:rsidRPr="00FF3DB5" w:rsidRDefault="00A76CFC" w:rsidP="00FF3DB5">
      <w:pPr>
        <w:rPr>
          <w:rFonts w:eastAsia="Times New Roman" w:cs="Futura"/>
          <w:color w:val="595959"/>
          <w:sz w:val="16"/>
        </w:rPr>
      </w:pPr>
      <w:r>
        <w:rPr>
          <w:rFonts w:eastAsia="Times New Roman" w:cs="Futura"/>
          <w:color w:val="595959"/>
          <w:sz w:val="16"/>
        </w:rPr>
        <w:br w:type="page"/>
      </w:r>
      <w:r w:rsidR="007226F2" w:rsidRPr="00A67CC5">
        <w:rPr>
          <w:rFonts w:eastAsia="Arial"/>
          <w:b/>
          <w:color w:val="4BACC6"/>
        </w:rPr>
        <w:lastRenderedPageBreak/>
        <w:t>Cuadro 5. Entregable y meta de la línea de acción del Programa 28: Medio Ambiente y Sustentabilidad del PED</w:t>
      </w:r>
    </w:p>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1E0834" w:rsidRPr="0069403A" w14:paraId="2463682A" w14:textId="77777777" w:rsidTr="007253AE">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6632AB45" w14:textId="77777777" w:rsidR="001E0834" w:rsidRPr="0069403A" w:rsidRDefault="001E0834" w:rsidP="008C5055">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40E17572" w14:textId="77777777" w:rsidR="001E0834" w:rsidRPr="0069403A" w:rsidRDefault="001E0834" w:rsidP="008C5055">
            <w:pPr>
              <w:spacing w:after="0" w:line="240" w:lineRule="auto"/>
              <w:rPr>
                <w:rFonts w:ascii="Futura Std Condensed Light" w:eastAsia="Calibri" w:hAnsi="Futura Std Condensed Light" w:cs="Calibri"/>
                <w:i/>
                <w:color w:val="595959"/>
                <w:sz w:val="20"/>
                <w:szCs w:val="20"/>
              </w:rPr>
            </w:pPr>
            <w:r w:rsidRPr="007226F2">
              <w:rPr>
                <w:rFonts w:ascii="Futura Std Condensed Light" w:eastAsia="Calibri" w:hAnsi="Futura Std Condensed Light" w:cs="Calibri"/>
                <w:i/>
                <w:color w:val="595959"/>
                <w:sz w:val="20"/>
                <w:szCs w:val="20"/>
              </w:rPr>
              <w:t>Programa 28: Medio Ambiente y Sustentabilidad</w:t>
            </w:r>
          </w:p>
        </w:tc>
      </w:tr>
      <w:tr w:rsidR="001E0834" w:rsidRPr="0069403A" w14:paraId="69325EF8" w14:textId="77777777" w:rsidTr="007253AE">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149FCD41" w14:textId="77777777" w:rsidR="001E0834" w:rsidRPr="0069403A" w:rsidRDefault="001E0834" w:rsidP="008C5055">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519200B7" w14:textId="77777777" w:rsidR="001E0834" w:rsidRPr="0050781D" w:rsidRDefault="001E0834" w:rsidP="008C5055">
            <w:pPr>
              <w:spacing w:after="0" w:line="240" w:lineRule="auto"/>
              <w:rPr>
                <w:rFonts w:ascii="Futura Std Condensed Light" w:eastAsia="Calibri" w:hAnsi="Futura Std Condensed Light" w:cs="Calibri"/>
                <w:color w:val="595959"/>
                <w:sz w:val="20"/>
                <w:szCs w:val="20"/>
              </w:rPr>
            </w:pPr>
            <w:r w:rsidRPr="0050781D">
              <w:rPr>
                <w:rFonts w:ascii="Futura Std Condensed Light" w:eastAsia="Calibri" w:hAnsi="Futura Std Condensed Light" w:cs="Calibri"/>
                <w:color w:val="595959"/>
                <w:sz w:val="20"/>
                <w:szCs w:val="20"/>
              </w:rPr>
              <w:t>1. Elaborar Programas de Ordenamiento Ecológicos, que tengan congruencia con los Programas de Desarrollo Urbano</w:t>
            </w:r>
          </w:p>
        </w:tc>
      </w:tr>
      <w:tr w:rsidR="00276B52" w:rsidRPr="0069403A" w14:paraId="28339151" w14:textId="77777777" w:rsidTr="007253AE">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35F8BA4" w14:textId="6B4239AB" w:rsidR="00276B52" w:rsidRPr="0069403A" w:rsidRDefault="00276B52" w:rsidP="008C5055">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37CDCE8" w14:textId="503BFF9A" w:rsidR="00276B52" w:rsidRPr="00963729" w:rsidRDefault="00963729" w:rsidP="008C5055">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1E0834" w:rsidRPr="0069403A" w14:paraId="55B34323" w14:textId="77777777" w:rsidTr="007253AE">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C723EEA" w14:textId="77777777" w:rsidR="001E0834" w:rsidRPr="0069403A" w:rsidRDefault="001E0834" w:rsidP="008C5055">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5E46349" w14:textId="6055DF27" w:rsidR="001E0834" w:rsidRPr="0069403A" w:rsidRDefault="007253AE" w:rsidP="008C5055">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Porcentaje</w:t>
            </w:r>
            <w:r w:rsidRPr="007253AE">
              <w:rPr>
                <w:rFonts w:ascii="Futura Std Condensed Light" w:eastAsia="Calibri" w:hAnsi="Futura Std Condensed Light" w:cs="Calibri"/>
                <w:color w:val="595959"/>
                <w:sz w:val="20"/>
                <w:szCs w:val="20"/>
              </w:rPr>
              <w:t xml:space="preserve"> de la superficie ordenada del territorio estatal a través de Programas de Ordenamiento Ecológico que tengan congruencia con los Programas de Desarrollo Urbano</w:t>
            </w:r>
            <w:r w:rsidR="006E3CA3">
              <w:rPr>
                <w:rFonts w:ascii="Futura Std Condensed Light" w:eastAsia="Calibri" w:hAnsi="Futura Std Condensed Light" w:cs="Calibri"/>
                <w:color w:val="595959"/>
                <w:sz w:val="20"/>
                <w:szCs w:val="20"/>
              </w:rPr>
              <w:t>.</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5C1BDEA" w14:textId="77777777" w:rsidR="001E0834" w:rsidRPr="0069403A" w:rsidRDefault="001E0834" w:rsidP="008C5055">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49F7E0A" w14:textId="0B94996D" w:rsidR="001E0834" w:rsidRPr="0069403A" w:rsidRDefault="007253AE" w:rsidP="008C5055">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Porcentaje</w:t>
            </w:r>
          </w:p>
        </w:tc>
      </w:tr>
      <w:tr w:rsidR="001E0834" w:rsidRPr="0069403A" w14:paraId="31E3817B" w14:textId="77777777" w:rsidTr="007253AE">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9237912" w14:textId="77777777" w:rsidR="001E0834" w:rsidRPr="0069403A" w:rsidRDefault="001E0834" w:rsidP="008C5055">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0E87BD5" w14:textId="77D7BD25" w:rsidR="001E0834" w:rsidRPr="0069403A" w:rsidRDefault="007253AE" w:rsidP="008C5055">
            <w:pPr>
              <w:spacing w:after="0" w:line="240" w:lineRule="auto"/>
              <w:rPr>
                <w:rFonts w:ascii="Futura Std Condensed Light" w:eastAsia="Calibri" w:hAnsi="Futura Std Condensed Light" w:cs="Calibri"/>
                <w:color w:val="595959"/>
                <w:sz w:val="20"/>
                <w:szCs w:val="20"/>
              </w:rPr>
            </w:pPr>
            <w:r w:rsidRPr="007253AE">
              <w:rPr>
                <w:rFonts w:ascii="Futura Std Condensed Light" w:eastAsia="Calibri" w:hAnsi="Futura Std Condensed Light" w:cs="Calibri"/>
                <w:color w:val="595959"/>
                <w:sz w:val="20"/>
                <w:szCs w:val="20"/>
              </w:rPr>
              <w:t>Ordenar la superficie del territorio estatal a través de los Pro</w:t>
            </w:r>
            <w:r>
              <w:rPr>
                <w:rFonts w:ascii="Futura Std Condensed Light" w:eastAsia="Calibri" w:hAnsi="Futura Std Condensed Light" w:cs="Calibri"/>
                <w:color w:val="595959"/>
                <w:sz w:val="20"/>
                <w:szCs w:val="20"/>
              </w:rPr>
              <w:t>g</w:t>
            </w:r>
            <w:r w:rsidRPr="007253AE">
              <w:rPr>
                <w:rFonts w:ascii="Futura Std Condensed Light" w:eastAsia="Calibri" w:hAnsi="Futura Std Condensed Light" w:cs="Calibri"/>
                <w:color w:val="595959"/>
                <w:sz w:val="20"/>
                <w:szCs w:val="20"/>
              </w:rPr>
              <w:t>r</w:t>
            </w:r>
            <w:r>
              <w:rPr>
                <w:rFonts w:ascii="Futura Std Condensed Light" w:eastAsia="Calibri" w:hAnsi="Futura Std Condensed Light" w:cs="Calibri"/>
                <w:color w:val="595959"/>
                <w:sz w:val="20"/>
                <w:szCs w:val="20"/>
              </w:rPr>
              <w:t>a</w:t>
            </w:r>
            <w:r w:rsidRPr="007253AE">
              <w:rPr>
                <w:rFonts w:ascii="Futura Std Condensed Light" w:eastAsia="Calibri" w:hAnsi="Futura Std Condensed Light" w:cs="Calibri"/>
                <w:color w:val="595959"/>
                <w:sz w:val="20"/>
                <w:szCs w:val="20"/>
              </w:rPr>
              <w:t>mas de Ordenamiento Ecológico que sean congruentes con los programas de Desarrollo Urbano de 5 municipios del estado.</w:t>
            </w:r>
          </w:p>
        </w:tc>
      </w:tr>
      <w:tr w:rsidR="00276B52" w:rsidRPr="0069403A" w14:paraId="5703608B" w14:textId="77777777" w:rsidTr="007253AE">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FEB231F" w14:textId="77777777" w:rsidR="00276B52" w:rsidRPr="0069403A" w:rsidRDefault="00276B52" w:rsidP="008C5055">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455B4BC" w14:textId="341C61B7" w:rsidR="00276B52" w:rsidRPr="0069403A" w:rsidRDefault="007253AE" w:rsidP="008C5055">
            <w:pPr>
              <w:spacing w:after="0" w:line="240" w:lineRule="auto"/>
              <w:rPr>
                <w:rFonts w:ascii="Futura Std Condensed Light" w:eastAsia="Calibri" w:hAnsi="Futura Std Condensed Light" w:cs="Calibri"/>
                <w:color w:val="595959"/>
                <w:sz w:val="20"/>
                <w:szCs w:val="20"/>
              </w:rPr>
            </w:pPr>
            <w:r w:rsidRPr="007253AE">
              <w:rPr>
                <w:rFonts w:ascii="Futura Std Condensed Light" w:eastAsia="Calibri" w:hAnsi="Futura Std Condensed Light" w:cs="Calibri"/>
                <w:color w:val="595959"/>
                <w:sz w:val="20"/>
                <w:szCs w:val="20"/>
              </w:rPr>
              <w:t>Periódico Oficial del Estado-Decretos</w:t>
            </w:r>
          </w:p>
        </w:tc>
      </w:tr>
      <w:tr w:rsidR="001E0834" w:rsidRPr="0069403A" w14:paraId="411F7762" w14:textId="77777777" w:rsidTr="007253AE">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79BA2F1" w14:textId="77777777" w:rsidR="001E0834" w:rsidRPr="0069403A" w:rsidRDefault="001E0834" w:rsidP="008C5055">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8C6C759" w14:textId="22C2149D" w:rsidR="001E0834" w:rsidRPr="0069403A" w:rsidRDefault="007253AE" w:rsidP="008C5055">
            <w:pPr>
              <w:spacing w:after="0" w:line="240" w:lineRule="auto"/>
              <w:rPr>
                <w:rFonts w:ascii="Futura Std Condensed Light" w:eastAsia="Calibri" w:hAnsi="Futura Std Condensed Light" w:cs="Calibri"/>
                <w:color w:val="595959"/>
                <w:sz w:val="20"/>
                <w:szCs w:val="20"/>
              </w:rPr>
            </w:pPr>
            <w:r w:rsidRPr="007253AE">
              <w:rPr>
                <w:rFonts w:ascii="Futura Std Condensed Light" w:eastAsia="Calibri" w:hAnsi="Futura Std Condensed Light" w:cs="Calibri"/>
                <w:color w:val="595959"/>
                <w:sz w:val="20"/>
                <w:szCs w:val="20"/>
              </w:rPr>
              <w:t xml:space="preserve">34% Hectáreas de la superficie del estado se encuentra ordenado  </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CDA8C55" w14:textId="77777777" w:rsidR="001E0834" w:rsidRPr="0069403A" w:rsidRDefault="001E0834" w:rsidP="008C5055">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7465B0A" w14:textId="21A7BC66" w:rsidR="001E0834" w:rsidRPr="0069403A" w:rsidRDefault="007253AE" w:rsidP="008C5055">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2017</w:t>
            </w:r>
          </w:p>
        </w:tc>
      </w:tr>
      <w:tr w:rsidR="00276B52" w:rsidRPr="0069403A" w14:paraId="377C9B0A" w14:textId="77777777" w:rsidTr="007253AE">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3A39022" w14:textId="72C18E18" w:rsidR="00276B52" w:rsidRPr="0069403A" w:rsidRDefault="00276B52" w:rsidP="00276B52">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8D3915F" w14:textId="6B25F0E9" w:rsidR="00276B52" w:rsidRPr="0069403A" w:rsidRDefault="004E570D" w:rsidP="00276B52">
            <w:pPr>
              <w:spacing w:after="0" w:line="240" w:lineRule="auto"/>
              <w:rPr>
                <w:rFonts w:ascii="Futura Std Condensed Light" w:eastAsia="Calibri" w:hAnsi="Futura Std Condensed Light" w:cs="Calibri"/>
                <w:color w:val="595959"/>
                <w:sz w:val="20"/>
                <w:szCs w:val="20"/>
              </w:rPr>
            </w:pPr>
            <w:r w:rsidRPr="004E570D">
              <w:rPr>
                <w:rFonts w:ascii="Futura Std Condensed Light" w:eastAsia="Calibri" w:hAnsi="Futura Std Condensed Light" w:cs="Calibri"/>
                <w:color w:val="595959"/>
                <w:sz w:val="20"/>
                <w:szCs w:val="20"/>
              </w:rPr>
              <w:t>Objetivo 11.- Ciudades y Comunidades Sostenible</w:t>
            </w:r>
          </w:p>
        </w:tc>
      </w:tr>
      <w:tr w:rsidR="00276B52" w:rsidRPr="0069403A" w14:paraId="2E1BF889" w14:textId="77777777" w:rsidTr="007253AE">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67A107C" w14:textId="5600AB89" w:rsidR="00276B52" w:rsidRPr="0069403A" w:rsidRDefault="00276B52" w:rsidP="00276B52">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29A5236" w14:textId="77777777" w:rsidR="004E570D" w:rsidRPr="004E570D" w:rsidRDefault="004E570D" w:rsidP="004E570D">
            <w:pPr>
              <w:spacing w:after="0" w:line="240" w:lineRule="auto"/>
              <w:rPr>
                <w:rFonts w:ascii="Futura Std Condensed Light" w:eastAsia="Calibri" w:hAnsi="Futura Std Condensed Light" w:cs="Calibri"/>
                <w:color w:val="595959"/>
                <w:sz w:val="20"/>
                <w:szCs w:val="20"/>
              </w:rPr>
            </w:pPr>
            <w:r w:rsidRPr="004E570D">
              <w:rPr>
                <w:rFonts w:ascii="Futura Std Condensed Light" w:eastAsia="Calibri" w:hAnsi="Futura Std Condensed Light" w:cs="Calibri"/>
                <w:color w:val="595959"/>
                <w:sz w:val="20"/>
                <w:szCs w:val="20"/>
              </w:rPr>
              <w:t xml:space="preserve">Meta </w:t>
            </w:r>
            <w:proofErr w:type="gramStart"/>
            <w:r w:rsidRPr="004E570D">
              <w:rPr>
                <w:rFonts w:ascii="Futura Std Condensed Light" w:eastAsia="Calibri" w:hAnsi="Futura Std Condensed Light" w:cs="Calibri"/>
                <w:color w:val="595959"/>
                <w:sz w:val="20"/>
                <w:szCs w:val="20"/>
              </w:rPr>
              <w:t>11.a.-</w:t>
            </w:r>
            <w:proofErr w:type="gramEnd"/>
            <w:r w:rsidRPr="004E570D">
              <w:rPr>
                <w:rFonts w:ascii="Futura Std Condensed Light" w:eastAsia="Calibri" w:hAnsi="Futura Std Condensed Light" w:cs="Calibri"/>
                <w:color w:val="595959"/>
                <w:sz w:val="20"/>
                <w:szCs w:val="20"/>
              </w:rPr>
              <w:t xml:space="preserve"> Apoyar los vínculos económicos, sociales y ambientales positivos entre las</w:t>
            </w:r>
          </w:p>
          <w:p w14:paraId="2550D53C" w14:textId="77777777" w:rsidR="004E570D" w:rsidRPr="004E570D" w:rsidRDefault="004E570D" w:rsidP="004E570D">
            <w:pPr>
              <w:spacing w:after="0" w:line="240" w:lineRule="auto"/>
              <w:rPr>
                <w:rFonts w:ascii="Futura Std Condensed Light" w:eastAsia="Calibri" w:hAnsi="Futura Std Condensed Light" w:cs="Calibri"/>
                <w:color w:val="595959"/>
                <w:sz w:val="20"/>
                <w:szCs w:val="20"/>
              </w:rPr>
            </w:pPr>
            <w:r w:rsidRPr="004E570D">
              <w:rPr>
                <w:rFonts w:ascii="Futura Std Condensed Light" w:eastAsia="Calibri" w:hAnsi="Futura Std Condensed Light" w:cs="Calibri"/>
                <w:color w:val="595959"/>
                <w:sz w:val="20"/>
                <w:szCs w:val="20"/>
              </w:rPr>
              <w:t>zonas urbanas, periurbanas y rurales fortaleciendo la planificación del desarrollo</w:t>
            </w:r>
          </w:p>
          <w:p w14:paraId="40A8FDC3" w14:textId="29111CC4" w:rsidR="00276B52" w:rsidRPr="0069403A" w:rsidRDefault="004E570D" w:rsidP="004E570D">
            <w:pPr>
              <w:spacing w:after="0" w:line="240" w:lineRule="auto"/>
              <w:rPr>
                <w:rFonts w:ascii="Futura Std Condensed Light" w:eastAsia="Calibri" w:hAnsi="Futura Std Condensed Light" w:cs="Calibri"/>
                <w:color w:val="595959"/>
                <w:sz w:val="20"/>
                <w:szCs w:val="20"/>
              </w:rPr>
            </w:pPr>
            <w:r w:rsidRPr="004E570D">
              <w:rPr>
                <w:rFonts w:ascii="Futura Std Condensed Light" w:eastAsia="Calibri" w:hAnsi="Futura Std Condensed Light" w:cs="Calibri"/>
                <w:color w:val="595959"/>
                <w:sz w:val="20"/>
                <w:szCs w:val="20"/>
              </w:rPr>
              <w:t>nacional y regional</w:t>
            </w:r>
          </w:p>
        </w:tc>
      </w:tr>
      <w:tr w:rsidR="00276B52" w:rsidRPr="0069403A" w14:paraId="707986DA" w14:textId="77777777" w:rsidTr="007253AE">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1E168F1" w14:textId="1D295723" w:rsidR="00276B52" w:rsidRPr="0069403A" w:rsidRDefault="00276B52" w:rsidP="00276B52">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564A0CC" w14:textId="2CD3C358" w:rsidR="00276B52" w:rsidRPr="0069403A" w:rsidRDefault="00335837" w:rsidP="00276B52">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19. Energía y Medio Ambiente /19.1. Medio Ambiente.</w:t>
            </w:r>
          </w:p>
        </w:tc>
      </w:tr>
      <w:tr w:rsidR="00276B52" w:rsidRPr="0069403A" w14:paraId="6D3A97C3" w14:textId="77777777" w:rsidTr="007253AE">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D6E07B1" w14:textId="278E679A" w:rsidR="00276B52" w:rsidRPr="007226F2" w:rsidRDefault="00276B52" w:rsidP="00276B52">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129D76E" w14:textId="3CA0E868" w:rsidR="00276B52" w:rsidRPr="0069403A" w:rsidRDefault="008C5055" w:rsidP="00276B52">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N/A</w:t>
            </w:r>
          </w:p>
        </w:tc>
      </w:tr>
      <w:tr w:rsidR="001E0834" w:rsidRPr="0069403A" w14:paraId="2FA2391F" w14:textId="77777777" w:rsidTr="008C5055">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F33C1E4" w14:textId="0400C1E4" w:rsidR="001E0834" w:rsidRPr="0069403A" w:rsidRDefault="001E0834" w:rsidP="00963729">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lastRenderedPageBreak/>
              <w:t>Meta</w:t>
            </w:r>
            <w:r w:rsidR="00963729">
              <w:rPr>
                <w:rFonts w:ascii="Futura Std Condensed Light" w:eastAsia="Calibri" w:hAnsi="Futura Std Condensed Light" w:cs="Calibri"/>
                <w:b/>
                <w:color w:val="595959"/>
                <w:sz w:val="20"/>
                <w:szCs w:val="20"/>
              </w:rPr>
              <w:t xml:space="preserve"> Total:</w:t>
            </w:r>
            <w:r w:rsidR="008C5055">
              <w:rPr>
                <w:rFonts w:ascii="Futura Std Condensed Light" w:eastAsia="Calibri" w:hAnsi="Futura Std Condensed Light" w:cs="Calibri"/>
                <w:b/>
                <w:color w:val="595959"/>
                <w:sz w:val="20"/>
                <w:szCs w:val="20"/>
              </w:rPr>
              <w:t xml:space="preserve"> 100%</w:t>
            </w:r>
          </w:p>
        </w:tc>
      </w:tr>
      <w:tr w:rsidR="001E0834" w:rsidRPr="0069403A" w14:paraId="568FB0F9" w14:textId="77777777" w:rsidTr="007253AE">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D76264F" w14:textId="77777777" w:rsidR="001E0834" w:rsidRPr="0069403A" w:rsidRDefault="001E0834" w:rsidP="008C5055">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8A8B2EA" w14:textId="77777777" w:rsidR="001E0834" w:rsidRPr="0069403A" w:rsidRDefault="001E0834" w:rsidP="008C5055">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AE48B8E" w14:textId="77777777" w:rsidR="001E0834" w:rsidRPr="0069403A" w:rsidRDefault="001E0834" w:rsidP="008C5055">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CCAAA8A" w14:textId="77777777" w:rsidR="001E0834" w:rsidRPr="0069403A" w:rsidRDefault="001E0834" w:rsidP="008C5055">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5FD55D0" w14:textId="77777777" w:rsidR="001E0834" w:rsidRPr="0069403A" w:rsidRDefault="001E0834" w:rsidP="008C5055">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2D1D2C5" w14:textId="77777777" w:rsidR="001E0834" w:rsidRPr="0069403A" w:rsidRDefault="001E0834" w:rsidP="008C5055">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1E0834" w:rsidRPr="0069403A" w14:paraId="422F642C" w14:textId="77777777" w:rsidTr="007253AE">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1851F64" w14:textId="4E9F3BBB" w:rsidR="001E0834" w:rsidRPr="0069403A" w:rsidRDefault="008C5055" w:rsidP="008C5055">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34 %</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B121E7D" w14:textId="4DC36494" w:rsidR="001E0834" w:rsidRPr="0069403A" w:rsidRDefault="008C5055" w:rsidP="008C5055">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34 %</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1286F1D" w14:textId="5BF64DF7" w:rsidR="001E0834" w:rsidRPr="0069403A" w:rsidRDefault="008C5055" w:rsidP="008C5055">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34 %</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73B6CDF" w14:textId="1319F285" w:rsidR="001E0834" w:rsidRPr="0069403A" w:rsidRDefault="008C5055" w:rsidP="008C5055">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52 %</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DCC8FD7" w14:textId="6579A078" w:rsidR="001E0834" w:rsidRPr="0069403A" w:rsidRDefault="008C5055" w:rsidP="008C5055">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93 %</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BB6E300" w14:textId="060E18BA" w:rsidR="001E0834" w:rsidRPr="0069403A" w:rsidRDefault="008C5055" w:rsidP="008C5055">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100 %</w:t>
            </w:r>
          </w:p>
        </w:tc>
      </w:tr>
    </w:tbl>
    <w:p w14:paraId="7322DADD" w14:textId="77777777" w:rsidR="007226F2" w:rsidRDefault="007226F2" w:rsidP="007226F2">
      <w:pPr>
        <w:jc w:val="center"/>
        <w:rPr>
          <w:rFonts w:eastAsia="Arial"/>
          <w:b/>
          <w:color w:val="4BACC6"/>
        </w:rPr>
      </w:pPr>
    </w:p>
    <w:p w14:paraId="1B335297" w14:textId="77777777" w:rsidR="007226F2" w:rsidRDefault="007226F2" w:rsidP="007226F2">
      <w:pPr>
        <w:jc w:val="center"/>
        <w:rPr>
          <w:rFonts w:eastAsia="Arial"/>
          <w:b/>
          <w:color w:val="4BACC6"/>
        </w:rPr>
      </w:pPr>
    </w:p>
    <w:p w14:paraId="38887DDC" w14:textId="77777777" w:rsidR="002B70FE" w:rsidRDefault="002B70FE" w:rsidP="007226F2">
      <w:pPr>
        <w:jc w:val="center"/>
        <w:rPr>
          <w:rFonts w:eastAsia="Arial"/>
          <w:b/>
          <w:color w:val="4BACC6"/>
        </w:rPr>
      </w:pPr>
    </w:p>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8C5055" w:rsidRPr="0069403A" w14:paraId="06F787D3" w14:textId="77777777" w:rsidTr="008C5055">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340F59A0" w14:textId="77777777" w:rsidR="008C5055" w:rsidRPr="0069403A" w:rsidRDefault="008C5055" w:rsidP="008C5055">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4BEE1063" w14:textId="77777777" w:rsidR="008C5055" w:rsidRPr="0069403A" w:rsidRDefault="008C5055" w:rsidP="008C5055">
            <w:pPr>
              <w:spacing w:after="0" w:line="240" w:lineRule="auto"/>
              <w:rPr>
                <w:rFonts w:ascii="Futura Std Condensed Light" w:eastAsia="Calibri" w:hAnsi="Futura Std Condensed Light" w:cs="Calibri"/>
                <w:i/>
                <w:color w:val="595959"/>
                <w:sz w:val="20"/>
                <w:szCs w:val="20"/>
              </w:rPr>
            </w:pPr>
            <w:r w:rsidRPr="007226F2">
              <w:rPr>
                <w:rFonts w:ascii="Futura Std Condensed Light" w:eastAsia="Calibri" w:hAnsi="Futura Std Condensed Light" w:cs="Calibri"/>
                <w:i/>
                <w:color w:val="595959"/>
                <w:sz w:val="20"/>
                <w:szCs w:val="20"/>
              </w:rPr>
              <w:t>Programa 28: Medio Ambiente y Sustentabilidad</w:t>
            </w:r>
          </w:p>
        </w:tc>
      </w:tr>
      <w:tr w:rsidR="008C5055" w:rsidRPr="0069403A" w14:paraId="348B3052" w14:textId="77777777" w:rsidTr="008C5055">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12265AB" w14:textId="77777777" w:rsidR="008C5055" w:rsidRPr="0069403A" w:rsidRDefault="008C5055" w:rsidP="008C5055">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FA33DEA" w14:textId="1A57BF9A" w:rsidR="008C5055" w:rsidRPr="004A3029" w:rsidRDefault="008C5055" w:rsidP="008C5055">
            <w:pPr>
              <w:spacing w:after="0" w:line="240" w:lineRule="auto"/>
              <w:rPr>
                <w:rFonts w:ascii="Futura Std Condensed Light" w:eastAsia="Calibri" w:hAnsi="Futura Std Condensed Light" w:cs="Calibri"/>
                <w:color w:val="595959"/>
                <w:sz w:val="20"/>
                <w:szCs w:val="20"/>
              </w:rPr>
            </w:pPr>
            <w:r w:rsidRPr="004A3029">
              <w:rPr>
                <w:rFonts w:ascii="Futura Std Condensed Light" w:eastAsia="Calibri" w:hAnsi="Futura Std Condensed Light" w:cs="Calibri"/>
                <w:color w:val="595959"/>
                <w:sz w:val="20"/>
                <w:szCs w:val="20"/>
              </w:rPr>
              <w:t>2. Actualizar el marco jurídico en materia ambiental.</w:t>
            </w:r>
          </w:p>
        </w:tc>
      </w:tr>
      <w:tr w:rsidR="008C5055" w:rsidRPr="0069403A" w14:paraId="5FCE9DC7" w14:textId="77777777" w:rsidTr="008C5055">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AC98C6F" w14:textId="77777777" w:rsidR="008C5055" w:rsidRPr="0069403A" w:rsidRDefault="008C5055" w:rsidP="008C5055">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11D6594" w14:textId="77777777" w:rsidR="008C5055" w:rsidRPr="00963729" w:rsidRDefault="008C5055" w:rsidP="008C5055">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8C5055" w:rsidRPr="0069403A" w14:paraId="6D430F04" w14:textId="77777777" w:rsidTr="008C5055">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487D249" w14:textId="77777777" w:rsidR="008C5055" w:rsidRPr="0069403A" w:rsidRDefault="008C5055" w:rsidP="008C5055">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99AE42E" w14:textId="5DCAC4BB" w:rsidR="008C5055" w:rsidRPr="0069403A" w:rsidRDefault="006E6E50" w:rsidP="008C5055">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M</w:t>
            </w:r>
            <w:r w:rsidR="00826DCD" w:rsidRPr="00A808D1">
              <w:rPr>
                <w:rFonts w:ascii="Futura Std Condensed Light" w:eastAsia="Calibri" w:hAnsi="Futura Std Condensed Light" w:cs="Calibri"/>
                <w:color w:val="595959"/>
                <w:sz w:val="20"/>
                <w:szCs w:val="20"/>
              </w:rPr>
              <w:t>arco jurídico en materia ambiental, la ley de equilibrio ecológico y la protección al ambiente y su reglamento. Ley para la prevención y gesti</w:t>
            </w:r>
            <w:r w:rsidR="00826DCD">
              <w:rPr>
                <w:rFonts w:ascii="Futura Std Condensed Light" w:eastAsia="Calibri" w:hAnsi="Futura Std Condensed Light" w:cs="Calibri"/>
                <w:color w:val="595959"/>
                <w:sz w:val="20"/>
                <w:szCs w:val="20"/>
              </w:rPr>
              <w:t>ón integral de residuos sólidos. Ley de Desarrollo Forestal Sustentable del Estado de Quintana Roo</w:t>
            </w:r>
            <w:r>
              <w:rPr>
                <w:rFonts w:ascii="Futura Std Condensed Light" w:eastAsia="Calibri" w:hAnsi="Futura Std Condensed Light" w:cs="Calibri"/>
                <w:color w:val="595959"/>
                <w:sz w:val="20"/>
                <w:szCs w:val="20"/>
              </w:rPr>
              <w:t xml:space="preserve"> actualizado.</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6309241" w14:textId="77777777" w:rsidR="008C5055" w:rsidRPr="0069403A" w:rsidRDefault="008C5055" w:rsidP="008C5055">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0677D6A" w14:textId="5597579E" w:rsidR="008C5055" w:rsidRPr="0069403A" w:rsidRDefault="00826DCD" w:rsidP="008C5055">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Decreto</w:t>
            </w:r>
          </w:p>
        </w:tc>
      </w:tr>
      <w:tr w:rsidR="008C5055" w:rsidRPr="0069403A" w14:paraId="0B3021EB" w14:textId="77777777" w:rsidTr="008C5055">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0A3FF8B" w14:textId="77777777" w:rsidR="008C5055" w:rsidRPr="0069403A" w:rsidRDefault="008C5055" w:rsidP="008C5055">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E8F5155" w14:textId="68DB62BF" w:rsidR="008C5055" w:rsidRPr="0069403A" w:rsidRDefault="00826DCD" w:rsidP="008C5055">
            <w:pPr>
              <w:spacing w:after="0" w:line="240" w:lineRule="auto"/>
              <w:rPr>
                <w:rFonts w:ascii="Futura Std Condensed Light" w:eastAsia="Calibri" w:hAnsi="Futura Std Condensed Light" w:cs="Calibri"/>
                <w:color w:val="595959"/>
                <w:sz w:val="20"/>
                <w:szCs w:val="20"/>
              </w:rPr>
            </w:pPr>
            <w:r w:rsidRPr="00A808D1">
              <w:rPr>
                <w:rFonts w:ascii="Futura Std Condensed Light" w:eastAsia="Calibri" w:hAnsi="Futura Std Condensed Light" w:cs="Calibri"/>
                <w:color w:val="595959"/>
                <w:sz w:val="20"/>
                <w:szCs w:val="20"/>
              </w:rPr>
              <w:t>Realizar la gestión para actualizar el marco jurídico en materia ambiental estatal y su reglamento</w:t>
            </w:r>
          </w:p>
        </w:tc>
      </w:tr>
      <w:tr w:rsidR="008C5055" w:rsidRPr="0069403A" w14:paraId="4F5C23B1" w14:textId="77777777" w:rsidTr="008C5055">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091E78C" w14:textId="77777777" w:rsidR="008C5055" w:rsidRPr="0069403A" w:rsidRDefault="008C5055" w:rsidP="008C5055">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86CC206" w14:textId="0943AF5F" w:rsidR="008C5055" w:rsidRPr="00826DCD" w:rsidRDefault="00712EA5" w:rsidP="008C5055">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Decreto, Periódico</w:t>
            </w:r>
            <w:r w:rsidR="00826DCD" w:rsidRPr="00826DCD">
              <w:rPr>
                <w:rFonts w:ascii="Futura Std Condensed Light" w:eastAsia="Calibri" w:hAnsi="Futura Std Condensed Light" w:cs="Calibri"/>
                <w:color w:val="595959"/>
                <w:sz w:val="20"/>
                <w:szCs w:val="20"/>
              </w:rPr>
              <w:t xml:space="preserve"> Oficial del Estado</w:t>
            </w:r>
          </w:p>
        </w:tc>
      </w:tr>
      <w:tr w:rsidR="008C5055" w:rsidRPr="0069403A" w14:paraId="7DB57583" w14:textId="77777777" w:rsidTr="002B70FE">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CD20A08" w14:textId="77777777" w:rsidR="008C5055" w:rsidRPr="0069403A" w:rsidRDefault="008C5055" w:rsidP="008C5055">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0D78862" w14:textId="4AB49ED9" w:rsidR="008C5055" w:rsidRPr="0069403A" w:rsidRDefault="00826DCD" w:rsidP="008C5055">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797E946" w14:textId="77777777" w:rsidR="008C5055" w:rsidRPr="0069403A" w:rsidRDefault="008C5055" w:rsidP="008C5055">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9DCFBD3" w14:textId="247B7250" w:rsidR="008C5055" w:rsidRPr="0069403A" w:rsidRDefault="00884263" w:rsidP="008C5055">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2017</w:t>
            </w:r>
          </w:p>
        </w:tc>
      </w:tr>
      <w:tr w:rsidR="00235BBC" w:rsidRPr="0069403A" w14:paraId="129BD9B1" w14:textId="77777777" w:rsidTr="008C5055">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56A14B5" w14:textId="77777777" w:rsidR="00235BBC" w:rsidRPr="0069403A" w:rsidRDefault="00235BBC" w:rsidP="00235BBC">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1A92FCE" w14:textId="1FD3513D" w:rsidR="00235BBC" w:rsidRPr="0069403A" w:rsidRDefault="00235BBC" w:rsidP="00235BBC">
            <w:pPr>
              <w:spacing w:after="0" w:line="240" w:lineRule="auto"/>
              <w:rPr>
                <w:rFonts w:ascii="Futura Std Condensed Light" w:eastAsia="Calibri" w:hAnsi="Futura Std Condensed Light" w:cs="Calibri"/>
                <w:color w:val="595959"/>
                <w:sz w:val="20"/>
                <w:szCs w:val="20"/>
              </w:rPr>
            </w:pPr>
            <w:r w:rsidRPr="005618F7">
              <w:rPr>
                <w:rFonts w:ascii="Futura Std Condensed Light" w:eastAsia="Calibri" w:hAnsi="Futura Std Condensed Light" w:cs="Calibri"/>
                <w:color w:val="595959"/>
                <w:sz w:val="20"/>
                <w:szCs w:val="20"/>
              </w:rPr>
              <w:t>12. Producción y Consumos Responsables.</w:t>
            </w:r>
          </w:p>
        </w:tc>
      </w:tr>
      <w:tr w:rsidR="00235BBC" w:rsidRPr="0069403A" w14:paraId="40736FAB" w14:textId="77777777" w:rsidTr="008C5055">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FFB0555" w14:textId="77777777" w:rsidR="00235BBC" w:rsidRPr="0069403A" w:rsidRDefault="00235BBC" w:rsidP="00235BBC">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C1583F0" w14:textId="1E657683" w:rsidR="00235BBC" w:rsidRPr="0069403A" w:rsidRDefault="00235BBC" w:rsidP="00235BBC">
            <w:pPr>
              <w:autoSpaceDE w:val="0"/>
              <w:autoSpaceDN w:val="0"/>
              <w:adjustRightInd w:val="0"/>
              <w:spacing w:after="0" w:line="240" w:lineRule="auto"/>
              <w:jc w:val="left"/>
              <w:rPr>
                <w:rFonts w:ascii="Futura Std Condensed Light" w:eastAsia="Calibri" w:hAnsi="Futura Std Condensed Light" w:cs="Calibri"/>
                <w:color w:val="595959"/>
                <w:sz w:val="20"/>
                <w:szCs w:val="20"/>
              </w:rPr>
            </w:pPr>
            <w:r w:rsidRPr="00F06FE9">
              <w:rPr>
                <w:rFonts w:ascii="Futura Std Condensed Light" w:eastAsia="Calibri" w:hAnsi="Futura Std Condensed Light" w:cs="Calibri"/>
                <w:color w:val="595959"/>
                <w:sz w:val="20"/>
                <w:szCs w:val="20"/>
              </w:rPr>
              <w:t>12.7 Promover prácticas de adquisición pública que sean sostenibles, de conformidad con las políticas y prioridades nacionales</w:t>
            </w:r>
          </w:p>
        </w:tc>
      </w:tr>
      <w:tr w:rsidR="008C5055" w:rsidRPr="0069403A" w14:paraId="23E0B06C" w14:textId="77777777" w:rsidTr="008C5055">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78FD906" w14:textId="77777777" w:rsidR="008C5055" w:rsidRPr="0069403A" w:rsidRDefault="008C5055" w:rsidP="008C5055">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lastRenderedPageBreak/>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4859637" w14:textId="2BD4BB21" w:rsidR="008C5055" w:rsidRPr="0069403A" w:rsidRDefault="00884263" w:rsidP="008C5055">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19. Energía y Medio Ambiente /19.1. Medio Ambiente.</w:t>
            </w:r>
          </w:p>
        </w:tc>
      </w:tr>
      <w:tr w:rsidR="008C5055" w:rsidRPr="0069403A" w14:paraId="658570AF" w14:textId="77777777" w:rsidTr="008C5055">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DDCDD0C" w14:textId="77777777" w:rsidR="008C5055" w:rsidRPr="007226F2" w:rsidRDefault="008C5055" w:rsidP="008C5055">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D190FF2" w14:textId="1B1B9943" w:rsidR="008C5055" w:rsidRPr="0069403A" w:rsidRDefault="00884263" w:rsidP="008C5055">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N/A</w:t>
            </w:r>
          </w:p>
        </w:tc>
      </w:tr>
      <w:tr w:rsidR="008C5055" w:rsidRPr="0069403A" w14:paraId="0ED7A835" w14:textId="77777777" w:rsidTr="008C5055">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B40C523" w14:textId="6815EE3B" w:rsidR="008C5055" w:rsidRPr="0069403A" w:rsidRDefault="008C5055" w:rsidP="006E6E50">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Pr>
                <w:rFonts w:ascii="Futura Std Condensed Light" w:eastAsia="Calibri" w:hAnsi="Futura Std Condensed Light" w:cs="Calibri"/>
                <w:b/>
                <w:color w:val="595959"/>
                <w:sz w:val="20"/>
                <w:szCs w:val="20"/>
              </w:rPr>
              <w:t xml:space="preserve"> Total: </w:t>
            </w:r>
            <w:r w:rsidR="006E6E50">
              <w:rPr>
                <w:rFonts w:ascii="Futura Std Condensed Light" w:eastAsia="Calibri" w:hAnsi="Futura Std Condensed Light" w:cs="Calibri"/>
                <w:b/>
                <w:color w:val="595959"/>
                <w:sz w:val="20"/>
                <w:szCs w:val="20"/>
              </w:rPr>
              <w:t>6</w:t>
            </w:r>
          </w:p>
        </w:tc>
      </w:tr>
      <w:tr w:rsidR="008C5055" w:rsidRPr="0069403A" w14:paraId="515DEDB0" w14:textId="77777777" w:rsidTr="008C5055">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25CC097" w14:textId="77777777" w:rsidR="008C5055" w:rsidRPr="0069403A" w:rsidRDefault="008C5055" w:rsidP="008C5055">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B551156" w14:textId="77777777" w:rsidR="008C5055" w:rsidRPr="0069403A" w:rsidRDefault="008C5055" w:rsidP="008C5055">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986D7BA" w14:textId="77777777" w:rsidR="008C5055" w:rsidRPr="0069403A" w:rsidRDefault="008C5055" w:rsidP="008C5055">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50ECFFD" w14:textId="77777777" w:rsidR="008C5055" w:rsidRPr="0069403A" w:rsidRDefault="008C5055" w:rsidP="008C5055">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44DF973" w14:textId="77777777" w:rsidR="008C5055" w:rsidRPr="0069403A" w:rsidRDefault="008C5055" w:rsidP="008C5055">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E6770C4" w14:textId="77777777" w:rsidR="008C5055" w:rsidRPr="0069403A" w:rsidRDefault="008C5055" w:rsidP="008C5055">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8C5055" w:rsidRPr="0069403A" w14:paraId="77DA918A" w14:textId="77777777" w:rsidTr="008C5055">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B7454A7" w14:textId="2EDD26E7" w:rsidR="008C5055" w:rsidRPr="0069403A" w:rsidRDefault="00884263" w:rsidP="008C5055">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8E04ABB" w14:textId="752A3C77" w:rsidR="008C5055" w:rsidRPr="0069403A" w:rsidRDefault="00884263" w:rsidP="008C5055">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F9FCD63" w14:textId="705E852F" w:rsidR="008C5055" w:rsidRPr="0069403A" w:rsidRDefault="00884263" w:rsidP="008C5055">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097268F" w14:textId="752841E6" w:rsidR="008C5055" w:rsidRPr="0069403A" w:rsidRDefault="00884263" w:rsidP="008C5055">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1AEFC63" w14:textId="24750F11" w:rsidR="008C5055" w:rsidRPr="0069403A" w:rsidRDefault="00884263" w:rsidP="008C5055">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11543E6" w14:textId="39CFB20E" w:rsidR="008C5055" w:rsidRPr="0069403A" w:rsidRDefault="00884263" w:rsidP="008C5055">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r>
    </w:tbl>
    <w:p w14:paraId="21847CD4" w14:textId="77777777" w:rsidR="007226F2" w:rsidRDefault="007226F2" w:rsidP="007226F2">
      <w:pPr>
        <w:jc w:val="center"/>
        <w:rPr>
          <w:rFonts w:eastAsia="Arial"/>
          <w:b/>
          <w:color w:val="4BACC6"/>
        </w:rPr>
      </w:pPr>
    </w:p>
    <w:p w14:paraId="72B5A59B" w14:textId="77777777" w:rsidR="007226F2" w:rsidRDefault="007226F2" w:rsidP="007226F2">
      <w:pPr>
        <w:jc w:val="center"/>
        <w:rPr>
          <w:rFonts w:eastAsia="Arial"/>
          <w:b/>
          <w:color w:val="4BACC6"/>
        </w:rPr>
      </w:pPr>
    </w:p>
    <w:p w14:paraId="500267F0" w14:textId="77777777" w:rsidR="005D4190" w:rsidRDefault="005D4190" w:rsidP="007226F2">
      <w:pPr>
        <w:jc w:val="center"/>
        <w:rPr>
          <w:rFonts w:eastAsia="Arial"/>
          <w:b/>
          <w:color w:val="4BACC6"/>
        </w:rPr>
      </w:pPr>
    </w:p>
    <w:p w14:paraId="075A2FE4" w14:textId="77777777" w:rsidR="005D4190" w:rsidRDefault="005D4190" w:rsidP="007226F2">
      <w:pPr>
        <w:jc w:val="center"/>
        <w:rPr>
          <w:rFonts w:eastAsia="Arial"/>
          <w:b/>
          <w:color w:val="4BACC6"/>
        </w:rPr>
      </w:pPr>
    </w:p>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5D4190" w:rsidRPr="0069403A" w14:paraId="6F8B7186"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692460CB"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33A22C54" w14:textId="77777777" w:rsidR="005D4190" w:rsidRPr="0069403A" w:rsidRDefault="005D4190" w:rsidP="005D4190">
            <w:pPr>
              <w:spacing w:after="0" w:line="240" w:lineRule="auto"/>
              <w:rPr>
                <w:rFonts w:ascii="Futura Std Condensed Light" w:eastAsia="Calibri" w:hAnsi="Futura Std Condensed Light" w:cs="Calibri"/>
                <w:i/>
                <w:color w:val="595959"/>
                <w:sz w:val="20"/>
                <w:szCs w:val="20"/>
              </w:rPr>
            </w:pPr>
            <w:r w:rsidRPr="007226F2">
              <w:rPr>
                <w:rFonts w:ascii="Futura Std Condensed Light" w:eastAsia="Calibri" w:hAnsi="Futura Std Condensed Light" w:cs="Calibri"/>
                <w:i/>
                <w:color w:val="595959"/>
                <w:sz w:val="20"/>
                <w:szCs w:val="20"/>
              </w:rPr>
              <w:t>Programa 28: Medio Ambiente y Sustentabilidad</w:t>
            </w:r>
          </w:p>
        </w:tc>
      </w:tr>
      <w:tr w:rsidR="005D4190" w:rsidRPr="0069403A" w14:paraId="6722EF3D"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538F07CE"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312B59DB" w14:textId="3627E65E" w:rsidR="005D4190" w:rsidRPr="00884263" w:rsidRDefault="00471F13" w:rsidP="005D4190">
            <w:pPr>
              <w:spacing w:after="0" w:line="240" w:lineRule="auto"/>
              <w:rPr>
                <w:rFonts w:ascii="Futura Std Condensed Light" w:eastAsia="Calibri" w:hAnsi="Futura Std Condensed Light" w:cs="Calibri"/>
                <w:color w:val="595959"/>
                <w:sz w:val="20"/>
                <w:szCs w:val="20"/>
              </w:rPr>
            </w:pPr>
            <w:r w:rsidRPr="00884263">
              <w:rPr>
                <w:rFonts w:ascii="Futura Std Condensed Light" w:eastAsia="Calibri" w:hAnsi="Futura Std Condensed Light" w:cs="Calibri"/>
                <w:color w:val="595959"/>
                <w:sz w:val="20"/>
                <w:szCs w:val="20"/>
              </w:rPr>
              <w:t>3.</w:t>
            </w:r>
            <w:r w:rsidR="00884263" w:rsidRPr="00884263">
              <w:rPr>
                <w:rFonts w:ascii="Futura Std Condensed Light" w:eastAsia="Calibri" w:hAnsi="Futura Std Condensed Light" w:cs="Calibri"/>
                <w:color w:val="595959"/>
                <w:sz w:val="20"/>
                <w:szCs w:val="20"/>
              </w:rPr>
              <w:t xml:space="preserve">  Revitalizar el Programa Sectorial en Materia Ambiental</w:t>
            </w:r>
          </w:p>
        </w:tc>
      </w:tr>
      <w:tr w:rsidR="005D4190" w:rsidRPr="0069403A" w14:paraId="5AFA2F28"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240D858"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CB871FF" w14:textId="77777777" w:rsidR="005D4190" w:rsidRPr="00963729" w:rsidRDefault="005D4190"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5D4190" w:rsidRPr="0069403A" w14:paraId="05C084E0"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AF00479"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4E861DB" w14:textId="5A8D49B6" w:rsidR="005D4190" w:rsidRPr="0069403A" w:rsidRDefault="00884263"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Programa Sectorial en Materia Ambiental revitalizado</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1FF0ED7"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0E90063" w14:textId="622E5638" w:rsidR="005D4190" w:rsidRPr="0069403A" w:rsidRDefault="00884263"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Documento</w:t>
            </w:r>
          </w:p>
        </w:tc>
      </w:tr>
      <w:tr w:rsidR="005D4190" w:rsidRPr="0069403A" w14:paraId="2AFD249F"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5B62D9D"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900B3C2" w14:textId="78CF3F93" w:rsidR="005D4190" w:rsidRPr="0069403A" w:rsidRDefault="00884263"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Revitalizar el Programa Sectorial en Materia Ambiental, congruente con el Plan Estatal de Desarrollo</w:t>
            </w:r>
            <w:r w:rsidRPr="007253AE">
              <w:rPr>
                <w:rFonts w:ascii="Futura Std Condensed Light" w:eastAsia="Calibri" w:hAnsi="Futura Std Condensed Light" w:cs="Calibri"/>
                <w:color w:val="595959"/>
                <w:sz w:val="20"/>
                <w:szCs w:val="20"/>
              </w:rPr>
              <w:t>.</w:t>
            </w:r>
          </w:p>
        </w:tc>
      </w:tr>
      <w:tr w:rsidR="005D4190" w:rsidRPr="0069403A" w14:paraId="0B64D37F" w14:textId="77777777" w:rsidTr="005D4190">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C72A713"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5807066" w14:textId="2463F35F" w:rsidR="005D4190" w:rsidRPr="0069403A" w:rsidRDefault="00884263"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Periódico Oficial del Estado de Quintana Roo</w:t>
            </w:r>
          </w:p>
        </w:tc>
      </w:tr>
      <w:tr w:rsidR="005D4190" w:rsidRPr="0069403A" w14:paraId="346B7656" w14:textId="77777777" w:rsidTr="00973D3A">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6126BD4"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BBF82CC" w14:textId="297C4A19" w:rsidR="005D4190" w:rsidRPr="0069403A" w:rsidRDefault="00884263"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D09C3B1"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AA5599B" w14:textId="2033589B" w:rsidR="005D4190" w:rsidRPr="0069403A" w:rsidRDefault="00884263"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2017</w:t>
            </w:r>
          </w:p>
        </w:tc>
      </w:tr>
      <w:tr w:rsidR="00973D3A" w:rsidRPr="0069403A" w14:paraId="6B7B86EB"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9A791CB" w14:textId="77777777" w:rsidR="00973D3A" w:rsidRPr="0069403A" w:rsidRDefault="00973D3A" w:rsidP="00973D3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C90D656" w14:textId="3D2DEC97" w:rsidR="00973D3A" w:rsidRPr="0069403A" w:rsidRDefault="00973D3A" w:rsidP="00973D3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12. Producción y Consumo Responsables</w:t>
            </w:r>
          </w:p>
        </w:tc>
      </w:tr>
      <w:tr w:rsidR="00973D3A" w:rsidRPr="0069403A" w14:paraId="5F278B1F"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CF3D1DD" w14:textId="77777777" w:rsidR="00973D3A" w:rsidRPr="0069403A" w:rsidRDefault="00973D3A" w:rsidP="00973D3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lastRenderedPageBreak/>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5DA39AF" w14:textId="77777777" w:rsidR="00973D3A" w:rsidRPr="005F12A1" w:rsidRDefault="00973D3A" w:rsidP="00973D3A">
            <w:pPr>
              <w:autoSpaceDE w:val="0"/>
              <w:autoSpaceDN w:val="0"/>
              <w:adjustRightInd w:val="0"/>
              <w:spacing w:after="0" w:line="240" w:lineRule="auto"/>
              <w:jc w:val="left"/>
              <w:rPr>
                <w:rFonts w:ascii="Futura Std Condensed Light" w:eastAsia="Calibri" w:hAnsi="Futura Std Condensed Light" w:cs="Calibri"/>
                <w:color w:val="595959"/>
                <w:sz w:val="20"/>
                <w:szCs w:val="20"/>
              </w:rPr>
            </w:pPr>
            <w:r w:rsidRPr="005F12A1">
              <w:rPr>
                <w:rFonts w:ascii="Futura Std Condensed Light" w:eastAsia="Calibri" w:hAnsi="Futura Std Condensed Light" w:cs="Calibri"/>
                <w:color w:val="595959"/>
                <w:sz w:val="20"/>
                <w:szCs w:val="20"/>
              </w:rPr>
              <w:t xml:space="preserve">12.2 De aquí a 2030, lograr la gestión sostenible y el uso eficiente de los recursos </w:t>
            </w:r>
            <w:r>
              <w:rPr>
                <w:rFonts w:ascii="Futura Std Condensed Light" w:eastAsia="Calibri" w:hAnsi="Futura Std Condensed Light" w:cs="Calibri"/>
                <w:color w:val="595959"/>
                <w:sz w:val="20"/>
                <w:szCs w:val="20"/>
              </w:rPr>
              <w:t>naturales.</w:t>
            </w:r>
          </w:p>
          <w:p w14:paraId="30C70C17" w14:textId="77777777" w:rsidR="00973D3A" w:rsidRPr="0069403A" w:rsidRDefault="00973D3A" w:rsidP="00973D3A">
            <w:pPr>
              <w:spacing w:after="0" w:line="240" w:lineRule="auto"/>
              <w:rPr>
                <w:rFonts w:ascii="Futura Std Condensed Light" w:eastAsia="Calibri" w:hAnsi="Futura Std Condensed Light" w:cs="Calibri"/>
                <w:color w:val="595959"/>
                <w:sz w:val="20"/>
                <w:szCs w:val="20"/>
              </w:rPr>
            </w:pPr>
          </w:p>
        </w:tc>
      </w:tr>
      <w:tr w:rsidR="00973D3A" w:rsidRPr="0069403A" w14:paraId="26E705E8"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B110A05" w14:textId="77777777" w:rsidR="00973D3A" w:rsidRPr="0069403A" w:rsidRDefault="00973D3A" w:rsidP="00973D3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7BA088E" w14:textId="3FE3BB27" w:rsidR="00973D3A" w:rsidRPr="0069403A" w:rsidRDefault="00973D3A" w:rsidP="00973D3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19. Energía y Medio Ambiente 19.1. Medio Ambiente</w:t>
            </w:r>
          </w:p>
        </w:tc>
      </w:tr>
      <w:tr w:rsidR="00973D3A" w:rsidRPr="0069403A" w14:paraId="5DE1D933"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7DA525A" w14:textId="77777777" w:rsidR="00973D3A" w:rsidRPr="007226F2" w:rsidRDefault="00973D3A" w:rsidP="00973D3A">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D95FB98" w14:textId="1E8F9313" w:rsidR="00973D3A" w:rsidRPr="0069403A" w:rsidRDefault="00973D3A" w:rsidP="00973D3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N/A</w:t>
            </w:r>
          </w:p>
        </w:tc>
      </w:tr>
      <w:tr w:rsidR="005D4190" w:rsidRPr="0069403A" w14:paraId="567B7250" w14:textId="77777777" w:rsidTr="005D4190">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C565158" w14:textId="5DC214B2" w:rsidR="005D4190" w:rsidRPr="0069403A" w:rsidRDefault="005D4190" w:rsidP="005D4190">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sidR="00973D3A">
              <w:rPr>
                <w:rFonts w:ascii="Futura Std Condensed Light" w:eastAsia="Calibri" w:hAnsi="Futura Std Condensed Light" w:cs="Calibri"/>
                <w:b/>
                <w:color w:val="595959"/>
                <w:sz w:val="20"/>
                <w:szCs w:val="20"/>
              </w:rPr>
              <w:t xml:space="preserve"> Total: 2</w:t>
            </w:r>
          </w:p>
        </w:tc>
      </w:tr>
      <w:tr w:rsidR="005D4190" w:rsidRPr="0069403A" w14:paraId="028E4614"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8DD3CA1"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A6BD6F6"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622797A"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39B1C8F"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0A34841"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317C931"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5D4190" w:rsidRPr="0069403A" w14:paraId="61F6B173"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723289C" w14:textId="79A0DF41" w:rsidR="005D4190" w:rsidRPr="0069403A" w:rsidRDefault="00973D3A"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AD9BD1F" w14:textId="78045CF2" w:rsidR="005D4190" w:rsidRPr="0069403A" w:rsidRDefault="00973D3A"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E390D93" w14:textId="5A6EA028" w:rsidR="005D4190" w:rsidRPr="0069403A" w:rsidRDefault="00973D3A"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DCAACE6" w14:textId="2BA1C4B7" w:rsidR="005D4190" w:rsidRPr="0069403A" w:rsidRDefault="00973D3A"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357CDFE" w14:textId="6102FC44" w:rsidR="005D4190" w:rsidRPr="0069403A" w:rsidRDefault="00973D3A"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A866C55" w14:textId="4A949F75" w:rsidR="005D4190" w:rsidRPr="0069403A" w:rsidRDefault="00973D3A"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r>
    </w:tbl>
    <w:p w14:paraId="3D9F2E49" w14:textId="77777777" w:rsidR="007226F2" w:rsidRDefault="007226F2" w:rsidP="007226F2">
      <w:pPr>
        <w:jc w:val="center"/>
        <w:rPr>
          <w:rFonts w:eastAsia="Arial"/>
          <w:b/>
          <w:color w:val="4BACC6"/>
        </w:rPr>
      </w:pPr>
    </w:p>
    <w:p w14:paraId="1EBF6D7B" w14:textId="77777777" w:rsidR="007226F2" w:rsidRDefault="007226F2" w:rsidP="007226F2">
      <w:pPr>
        <w:jc w:val="center"/>
        <w:rPr>
          <w:rFonts w:eastAsia="Arial"/>
          <w:b/>
          <w:color w:val="4BACC6"/>
        </w:rPr>
      </w:pPr>
    </w:p>
    <w:p w14:paraId="30D7BBAF" w14:textId="5BF0CC88" w:rsidR="00153DAE" w:rsidRDefault="00153DAE" w:rsidP="007226F2">
      <w:pPr>
        <w:jc w:val="center"/>
        <w:rPr>
          <w:rFonts w:eastAsia="Arial"/>
          <w:b/>
          <w:color w:val="4BACC6"/>
        </w:rPr>
      </w:pPr>
      <w:r>
        <w:rPr>
          <w:rFonts w:eastAsia="Arial"/>
          <w:b/>
          <w:color w:val="4BACC6"/>
        </w:rPr>
        <w:br w:type="page"/>
      </w:r>
    </w:p>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5D4190" w:rsidRPr="0069403A" w14:paraId="69355399"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2A8E6D35"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lastRenderedPageBreak/>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350057CE" w14:textId="77777777" w:rsidR="005D4190" w:rsidRPr="0069403A" w:rsidRDefault="005D4190" w:rsidP="005D4190">
            <w:pPr>
              <w:spacing w:after="0" w:line="240" w:lineRule="auto"/>
              <w:rPr>
                <w:rFonts w:ascii="Futura Std Condensed Light" w:eastAsia="Calibri" w:hAnsi="Futura Std Condensed Light" w:cs="Calibri"/>
                <w:i/>
                <w:color w:val="595959"/>
                <w:sz w:val="20"/>
                <w:szCs w:val="20"/>
              </w:rPr>
            </w:pPr>
            <w:r w:rsidRPr="007226F2">
              <w:rPr>
                <w:rFonts w:ascii="Futura Std Condensed Light" w:eastAsia="Calibri" w:hAnsi="Futura Std Condensed Light" w:cs="Calibri"/>
                <w:i/>
                <w:color w:val="595959"/>
                <w:sz w:val="20"/>
                <w:szCs w:val="20"/>
              </w:rPr>
              <w:t>Programa 28: Medio Ambiente y Sustentabilidad</w:t>
            </w:r>
          </w:p>
        </w:tc>
      </w:tr>
      <w:tr w:rsidR="005D4190" w:rsidRPr="0069403A" w14:paraId="1DE1B5C7"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3DD505A6"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30468ED1" w14:textId="2F35CDB8" w:rsidR="005D4190" w:rsidRPr="0069403A" w:rsidRDefault="00471F13" w:rsidP="005D4190">
            <w:pPr>
              <w:spacing w:after="0" w:line="240" w:lineRule="auto"/>
              <w:rPr>
                <w:rFonts w:ascii="Futura Std Condensed Light" w:eastAsia="Calibri" w:hAnsi="Futura Std Condensed Light" w:cs="Calibri"/>
                <w:color w:val="595959"/>
                <w:sz w:val="20"/>
                <w:szCs w:val="20"/>
              </w:rPr>
            </w:pPr>
            <w:r w:rsidRPr="00F97030">
              <w:rPr>
                <w:rFonts w:ascii="Futura Std Condensed Light" w:eastAsia="Calibri" w:hAnsi="Futura Std Condensed Light" w:cs="Calibri"/>
                <w:color w:val="595959"/>
                <w:sz w:val="20"/>
                <w:szCs w:val="20"/>
              </w:rPr>
              <w:t>4.</w:t>
            </w:r>
            <w:r w:rsidR="00F97030">
              <w:rPr>
                <w:rFonts w:ascii="Futura Std Condensed Light" w:eastAsia="Calibri" w:hAnsi="Futura Std Condensed Light" w:cs="Calibri"/>
                <w:color w:val="595959"/>
                <w:sz w:val="20"/>
                <w:szCs w:val="20"/>
              </w:rPr>
              <w:t xml:space="preserve"> </w:t>
            </w:r>
            <w:r w:rsidR="00F97030" w:rsidRPr="00F97030">
              <w:rPr>
                <w:rFonts w:ascii="Futura Std Condensed Light" w:eastAsia="Calibri" w:hAnsi="Futura Std Condensed Light" w:cs="Calibri"/>
                <w:color w:val="595959"/>
                <w:sz w:val="20"/>
                <w:szCs w:val="20"/>
              </w:rPr>
              <w:t>Crear herramientas financieras para el medio ambiente.</w:t>
            </w:r>
          </w:p>
        </w:tc>
      </w:tr>
      <w:tr w:rsidR="005D4190" w:rsidRPr="0069403A" w14:paraId="1FD10410"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77076290"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715D3541" w14:textId="77777777" w:rsidR="005D4190" w:rsidRPr="00963729" w:rsidRDefault="005D4190"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5D4190" w:rsidRPr="0069403A" w14:paraId="62A15B2F" w14:textId="77777777" w:rsidTr="00F9703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095A09F"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73FC02F" w14:textId="3D320A2E" w:rsidR="005D4190" w:rsidRPr="0069403A" w:rsidRDefault="00F97030" w:rsidP="005D4190">
            <w:pPr>
              <w:spacing w:after="0" w:line="240" w:lineRule="auto"/>
              <w:rPr>
                <w:rFonts w:ascii="Futura Std Condensed Light" w:eastAsia="Calibri" w:hAnsi="Futura Std Condensed Light" w:cs="Calibri"/>
                <w:color w:val="595959"/>
                <w:sz w:val="20"/>
                <w:szCs w:val="20"/>
              </w:rPr>
            </w:pPr>
            <w:r w:rsidRPr="00F97030">
              <w:rPr>
                <w:rFonts w:ascii="Futura Std Condensed Light" w:eastAsia="Calibri" w:hAnsi="Futura Std Condensed Light" w:cs="Calibri"/>
                <w:color w:val="595959"/>
                <w:sz w:val="20"/>
                <w:szCs w:val="20"/>
              </w:rPr>
              <w:t>Fondo Ambiental para el Estado</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3BCD5C4"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E61A26F" w14:textId="7CE746C2" w:rsidR="005D4190" w:rsidRPr="0069403A" w:rsidRDefault="00F97030" w:rsidP="005D4190">
            <w:pPr>
              <w:spacing w:after="0" w:line="240" w:lineRule="auto"/>
              <w:rPr>
                <w:rFonts w:ascii="Futura Std Condensed Light" w:eastAsia="Calibri" w:hAnsi="Futura Std Condensed Light" w:cs="Calibri"/>
                <w:color w:val="595959"/>
                <w:sz w:val="20"/>
                <w:szCs w:val="20"/>
              </w:rPr>
            </w:pPr>
            <w:r w:rsidRPr="00F97030">
              <w:rPr>
                <w:rFonts w:ascii="Futura Std Condensed Light" w:eastAsia="Calibri" w:hAnsi="Futura Std Condensed Light" w:cs="Calibri"/>
                <w:color w:val="595959"/>
                <w:sz w:val="20"/>
                <w:szCs w:val="20"/>
              </w:rPr>
              <w:t>Fondo</w:t>
            </w:r>
          </w:p>
        </w:tc>
      </w:tr>
      <w:tr w:rsidR="005D4190" w:rsidRPr="0069403A" w14:paraId="283BB802"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333F243"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AE1EC86" w14:textId="217DECBE" w:rsidR="005D4190" w:rsidRPr="0069403A" w:rsidRDefault="007615A6" w:rsidP="005D4190">
            <w:pPr>
              <w:spacing w:after="0" w:line="240" w:lineRule="auto"/>
              <w:rPr>
                <w:rFonts w:ascii="Futura Std Condensed Light" w:eastAsia="Calibri" w:hAnsi="Futura Std Condensed Light" w:cs="Calibri"/>
                <w:color w:val="595959"/>
                <w:sz w:val="20"/>
                <w:szCs w:val="20"/>
              </w:rPr>
            </w:pPr>
            <w:r w:rsidRPr="00A808D1">
              <w:rPr>
                <w:rFonts w:ascii="Futura Std Condensed Light" w:eastAsia="Times New Roman" w:hAnsi="Futura Std Condensed Light" w:cs="Futura"/>
                <w:color w:val="595959"/>
                <w:sz w:val="20"/>
                <w:szCs w:val="20"/>
                <w:lang w:val="es-MX" w:eastAsia="en-US"/>
              </w:rPr>
              <w:t>Establecer un fondo que permita contar con recursos destinados a financiar proyectos orientados a la conservación del patrimonio natural del estado.</w:t>
            </w:r>
          </w:p>
        </w:tc>
      </w:tr>
      <w:tr w:rsidR="005D4190" w:rsidRPr="0069403A" w14:paraId="55D6DCB2" w14:textId="77777777" w:rsidTr="005D4190">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60EEAB6"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02A1DE2" w14:textId="77777777" w:rsidR="007615A6" w:rsidRPr="00A808D1" w:rsidRDefault="007615A6" w:rsidP="007615A6">
            <w:pPr>
              <w:spacing w:after="120" w:line="240" w:lineRule="auto"/>
              <w:rPr>
                <w:rFonts w:ascii="Futura Std Condensed Light" w:eastAsia="Times New Roman" w:hAnsi="Futura Std Condensed Light" w:cs="Futura"/>
                <w:color w:val="595959"/>
                <w:sz w:val="20"/>
                <w:szCs w:val="20"/>
                <w:lang w:val="es-MX" w:eastAsia="en-US"/>
              </w:rPr>
            </w:pPr>
            <w:r w:rsidRPr="00A808D1">
              <w:rPr>
                <w:rFonts w:ascii="Futura Std Condensed Light" w:eastAsia="Times New Roman" w:hAnsi="Futura Std Condensed Light" w:cs="Futura"/>
                <w:color w:val="595959"/>
                <w:sz w:val="20"/>
                <w:szCs w:val="20"/>
                <w:lang w:val="es-MX" w:eastAsia="en-US"/>
              </w:rPr>
              <w:fldChar w:fldCharType="begin"/>
            </w:r>
            <w:r w:rsidRPr="00A808D1">
              <w:rPr>
                <w:rFonts w:ascii="Futura Std Condensed Light" w:eastAsia="Times New Roman" w:hAnsi="Futura Std Condensed Light" w:cs="Futura"/>
                <w:color w:val="595959"/>
                <w:sz w:val="20"/>
                <w:szCs w:val="20"/>
                <w:lang w:val="es-MX" w:eastAsia="en-US"/>
              </w:rPr>
              <w:instrText xml:space="preserve"> HYPERLINK "http://www.qroo.gob.mx/sema/ </w:instrText>
            </w:r>
          </w:p>
          <w:p w14:paraId="0AC91C01" w14:textId="77777777" w:rsidR="007615A6" w:rsidRPr="00A808D1" w:rsidRDefault="007615A6" w:rsidP="007615A6">
            <w:pPr>
              <w:spacing w:after="120" w:line="240" w:lineRule="auto"/>
              <w:rPr>
                <w:rFonts w:ascii="Futura Std Condensed Light" w:eastAsia="Times New Roman" w:hAnsi="Futura Std Condensed Light" w:cs="Futura"/>
                <w:color w:val="595959"/>
                <w:sz w:val="20"/>
                <w:szCs w:val="20"/>
                <w:lang w:val="es-MX" w:eastAsia="en-US"/>
              </w:rPr>
            </w:pPr>
            <w:r w:rsidRPr="00A808D1">
              <w:rPr>
                <w:rFonts w:ascii="Futura Std Condensed Light" w:eastAsia="Times New Roman" w:hAnsi="Futura Std Condensed Light" w:cs="Futura"/>
                <w:color w:val="595959"/>
                <w:sz w:val="20"/>
                <w:szCs w:val="20"/>
                <w:lang w:val="es-MX" w:eastAsia="en-US"/>
              </w:rPr>
              <w:instrText xml:space="preserve">fideicomiso" </w:instrText>
            </w:r>
            <w:r w:rsidRPr="00A808D1">
              <w:rPr>
                <w:rFonts w:ascii="Futura Std Condensed Light" w:eastAsia="Times New Roman" w:hAnsi="Futura Std Condensed Light" w:cs="Futura"/>
                <w:color w:val="595959"/>
                <w:sz w:val="20"/>
                <w:szCs w:val="20"/>
                <w:lang w:val="es-MX" w:eastAsia="en-US"/>
              </w:rPr>
              <w:fldChar w:fldCharType="separate"/>
            </w:r>
            <w:r w:rsidRPr="00A808D1">
              <w:rPr>
                <w:rFonts w:ascii="Futura Std Condensed Light" w:eastAsia="Times New Roman" w:hAnsi="Futura Std Condensed Light" w:cs="Futura"/>
                <w:color w:val="595959"/>
                <w:sz w:val="20"/>
                <w:szCs w:val="20"/>
                <w:lang w:val="es-MX" w:eastAsia="en-US"/>
              </w:rPr>
              <w:t xml:space="preserve">www.qroo.gob.mx/sema/ </w:t>
            </w:r>
          </w:p>
          <w:p w14:paraId="554F149E" w14:textId="60440EFB" w:rsidR="005D4190" w:rsidRPr="0069403A" w:rsidRDefault="007615A6" w:rsidP="007615A6">
            <w:pPr>
              <w:spacing w:after="0" w:line="240" w:lineRule="auto"/>
              <w:rPr>
                <w:rFonts w:ascii="Futura Std Condensed Light" w:eastAsia="Calibri" w:hAnsi="Futura Std Condensed Light" w:cs="Calibri"/>
                <w:color w:val="595959"/>
                <w:sz w:val="20"/>
                <w:szCs w:val="20"/>
              </w:rPr>
            </w:pPr>
            <w:r w:rsidRPr="00A808D1">
              <w:rPr>
                <w:rFonts w:ascii="Futura Std Condensed Light" w:eastAsia="Times New Roman" w:hAnsi="Futura Std Condensed Light" w:cs="Futura"/>
                <w:color w:val="595959"/>
                <w:sz w:val="20"/>
                <w:szCs w:val="20"/>
                <w:lang w:val="es-MX" w:eastAsia="en-US"/>
              </w:rPr>
              <w:t>fideicomiso</w:t>
            </w:r>
            <w:r w:rsidRPr="00A808D1">
              <w:rPr>
                <w:rFonts w:ascii="Futura Std Condensed Light" w:eastAsia="Times New Roman" w:hAnsi="Futura Std Condensed Light" w:cs="Futura"/>
                <w:color w:val="595959"/>
                <w:sz w:val="20"/>
                <w:szCs w:val="20"/>
                <w:lang w:val="es-MX" w:eastAsia="en-US"/>
              </w:rPr>
              <w:fldChar w:fldCharType="end"/>
            </w:r>
          </w:p>
        </w:tc>
      </w:tr>
      <w:tr w:rsidR="005D4190" w:rsidRPr="0069403A" w14:paraId="17FFD92F" w14:textId="77777777" w:rsidTr="00F97030">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EDD76B3"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11F894C" w14:textId="5BCCDD16" w:rsidR="005D4190" w:rsidRPr="0069403A" w:rsidRDefault="007615A6"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1E2DB0A"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6F9CB79" w14:textId="0AC46771" w:rsidR="005D4190" w:rsidRPr="0069403A" w:rsidRDefault="007615A6"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2017</w:t>
            </w:r>
          </w:p>
        </w:tc>
      </w:tr>
      <w:tr w:rsidR="005D4190" w:rsidRPr="0069403A" w14:paraId="4EC380C0"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D3B9160"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144FDA6" w14:textId="254C4121" w:rsidR="005D4190" w:rsidRPr="0069403A" w:rsidRDefault="0075603F"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15. Vida de Ecosistemas Terrestres </w:t>
            </w:r>
          </w:p>
        </w:tc>
      </w:tr>
      <w:tr w:rsidR="005D4190" w:rsidRPr="0069403A" w14:paraId="02D75278"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D2F2F7A"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63D2593" w14:textId="21B2489D" w:rsidR="005D4190" w:rsidRPr="0069403A" w:rsidRDefault="00BB171A" w:rsidP="00BB171A">
            <w:pPr>
              <w:autoSpaceDE w:val="0"/>
              <w:autoSpaceDN w:val="0"/>
              <w:adjustRightInd w:val="0"/>
              <w:spacing w:after="0" w:line="240" w:lineRule="auto"/>
              <w:jc w:val="left"/>
              <w:rPr>
                <w:rFonts w:ascii="Futura Std Condensed Light" w:eastAsia="Calibri" w:hAnsi="Futura Std Condensed Light" w:cs="Calibri"/>
                <w:color w:val="595959"/>
                <w:sz w:val="20"/>
                <w:szCs w:val="20"/>
              </w:rPr>
            </w:pPr>
            <w:r w:rsidRPr="00BB171A">
              <w:rPr>
                <w:rFonts w:ascii="Futura Std Condensed Light" w:eastAsia="Calibri" w:hAnsi="Futura Std Condensed Light" w:cs="Calibri"/>
                <w:color w:val="595959"/>
                <w:sz w:val="20"/>
                <w:szCs w:val="20"/>
              </w:rPr>
              <w:t>15.b Movilizar recursos considerables de todas las fue</w:t>
            </w:r>
            <w:r>
              <w:rPr>
                <w:rFonts w:ascii="Futura Std Condensed Light" w:eastAsia="Calibri" w:hAnsi="Futura Std Condensed Light" w:cs="Calibri"/>
                <w:color w:val="595959"/>
                <w:sz w:val="20"/>
                <w:szCs w:val="20"/>
              </w:rPr>
              <w:t xml:space="preserve">ntes y a todos los niveles para </w:t>
            </w:r>
            <w:r w:rsidRPr="00BB171A">
              <w:rPr>
                <w:rFonts w:ascii="Futura Std Condensed Light" w:eastAsia="Calibri" w:hAnsi="Futura Std Condensed Light" w:cs="Calibri"/>
                <w:color w:val="595959"/>
                <w:sz w:val="20"/>
                <w:szCs w:val="20"/>
              </w:rPr>
              <w:t>financiar la gestión forestal sostenible y prop</w:t>
            </w:r>
            <w:r>
              <w:rPr>
                <w:rFonts w:ascii="Futura Std Condensed Light" w:eastAsia="Calibri" w:hAnsi="Futura Std Condensed Light" w:cs="Calibri"/>
                <w:color w:val="595959"/>
                <w:sz w:val="20"/>
                <w:szCs w:val="20"/>
              </w:rPr>
              <w:t xml:space="preserve">orcionar incentivos adecuados a </w:t>
            </w:r>
            <w:r w:rsidRPr="00BB171A">
              <w:rPr>
                <w:rFonts w:ascii="Futura Std Condensed Light" w:eastAsia="Calibri" w:hAnsi="Futura Std Condensed Light" w:cs="Calibri"/>
                <w:color w:val="595959"/>
                <w:sz w:val="20"/>
                <w:szCs w:val="20"/>
              </w:rPr>
              <w:t>los países en desarrollo para que promuevan d</w:t>
            </w:r>
            <w:r>
              <w:rPr>
                <w:rFonts w:ascii="Futura Std Condensed Light" w:eastAsia="Calibri" w:hAnsi="Futura Std Condensed Light" w:cs="Calibri"/>
                <w:color w:val="595959"/>
                <w:sz w:val="20"/>
                <w:szCs w:val="20"/>
              </w:rPr>
              <w:t xml:space="preserve">icha gestión, en particular con </w:t>
            </w:r>
            <w:r w:rsidRPr="00BB171A">
              <w:rPr>
                <w:rFonts w:ascii="Futura Std Condensed Light" w:eastAsia="Calibri" w:hAnsi="Futura Std Condensed Light" w:cs="Calibri"/>
                <w:color w:val="595959"/>
                <w:sz w:val="20"/>
                <w:szCs w:val="20"/>
              </w:rPr>
              <w:t>miras a la conservación y la reforestación</w:t>
            </w:r>
          </w:p>
        </w:tc>
      </w:tr>
      <w:tr w:rsidR="0075603F" w:rsidRPr="0069403A" w14:paraId="57A14E6C"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98385CF" w14:textId="77777777" w:rsidR="0075603F" w:rsidRPr="0069403A" w:rsidRDefault="0075603F" w:rsidP="0075603F">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5B1233A" w14:textId="04B4C4B3" w:rsidR="0075603F" w:rsidRPr="0069403A" w:rsidRDefault="0075603F" w:rsidP="0075603F">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19. Energía y Medio Ambiente 19.1. Medio Ambiente</w:t>
            </w:r>
          </w:p>
        </w:tc>
      </w:tr>
      <w:tr w:rsidR="0075603F" w:rsidRPr="0069403A" w14:paraId="6DA4DF03"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24A63B8" w14:textId="77777777" w:rsidR="0075603F" w:rsidRPr="007226F2" w:rsidRDefault="0075603F" w:rsidP="0075603F">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AE0658E" w14:textId="25EAC1A0" w:rsidR="0075603F" w:rsidRPr="0069403A" w:rsidRDefault="0075603F" w:rsidP="0075603F">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N/A</w:t>
            </w:r>
          </w:p>
        </w:tc>
      </w:tr>
      <w:tr w:rsidR="005D4190" w:rsidRPr="0069403A" w14:paraId="1A20BB3D" w14:textId="77777777" w:rsidTr="005D4190">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90C5B8A" w14:textId="24D61FB8" w:rsidR="005D4190" w:rsidRPr="0069403A" w:rsidRDefault="005D4190" w:rsidP="00225A74">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Pr>
                <w:rFonts w:ascii="Futura Std Condensed Light" w:eastAsia="Calibri" w:hAnsi="Futura Std Condensed Light" w:cs="Calibri"/>
                <w:b/>
                <w:color w:val="595959"/>
                <w:sz w:val="20"/>
                <w:szCs w:val="20"/>
              </w:rPr>
              <w:t xml:space="preserve"> Total: </w:t>
            </w:r>
            <w:r w:rsidR="00225A74">
              <w:rPr>
                <w:rFonts w:ascii="Futura Std Condensed Light" w:eastAsia="Calibri" w:hAnsi="Futura Std Condensed Light" w:cs="Calibri"/>
                <w:b/>
                <w:color w:val="595959"/>
                <w:sz w:val="20"/>
                <w:szCs w:val="20"/>
              </w:rPr>
              <w:t>1</w:t>
            </w:r>
          </w:p>
        </w:tc>
      </w:tr>
      <w:tr w:rsidR="005D4190" w:rsidRPr="0069403A" w14:paraId="5AF72CFB"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4BBE188"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6C81E75"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64558AE"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D67CD72"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2417E22"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590B186"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5D4190" w:rsidRPr="0069403A" w14:paraId="4935263D"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7858814" w14:textId="24506525" w:rsidR="005D4190" w:rsidRPr="0069403A" w:rsidRDefault="0075603F"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8C23A83" w14:textId="3B450E7D" w:rsidR="005D4190" w:rsidRPr="0069403A" w:rsidRDefault="0075603F"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E4B85DD" w14:textId="6349A747" w:rsidR="005D4190" w:rsidRPr="0069403A" w:rsidRDefault="0075603F"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25B33B3" w14:textId="3A12CC40" w:rsidR="005D4190" w:rsidRPr="0069403A" w:rsidRDefault="0075603F"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FDB0748" w14:textId="7E3284C5" w:rsidR="005D4190" w:rsidRPr="0069403A" w:rsidRDefault="0075603F"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0B34A46" w14:textId="731C6B61" w:rsidR="005D4190" w:rsidRPr="0069403A" w:rsidRDefault="0075603F"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r>
    </w:tbl>
    <w:p w14:paraId="68E7AA4C" w14:textId="77777777" w:rsidR="007226F2" w:rsidRDefault="007226F2" w:rsidP="007226F2">
      <w:pPr>
        <w:jc w:val="center"/>
        <w:rPr>
          <w:rFonts w:eastAsia="Arial"/>
          <w:b/>
          <w:color w:val="4BACC6"/>
        </w:rPr>
      </w:pPr>
    </w:p>
    <w:p w14:paraId="05A032C0" w14:textId="58C94529" w:rsidR="005F7240" w:rsidRPr="00F765C3" w:rsidRDefault="005F7240" w:rsidP="00B545F3">
      <w:pPr>
        <w:rPr>
          <w:rFonts w:eastAsia="Times New Roman" w:cs="Futura"/>
          <w:color w:val="595959"/>
          <w:sz w:val="16"/>
        </w:rPr>
      </w:pPr>
    </w:p>
    <w:p w14:paraId="25EB18CF" w14:textId="77777777" w:rsidR="00695E2D" w:rsidRDefault="00695E2D" w:rsidP="00695E2D">
      <w:pPr>
        <w:pStyle w:val="Ttulo"/>
      </w:pPr>
    </w:p>
    <w:p w14:paraId="47238222" w14:textId="77777777" w:rsidR="00695E2D" w:rsidRDefault="00695E2D" w:rsidP="00695E2D">
      <w:pPr>
        <w:pStyle w:val="Ttulo"/>
      </w:pPr>
    </w:p>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5D4190" w:rsidRPr="0069403A" w14:paraId="031CAE73"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1708BE97"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458464D2" w14:textId="77777777" w:rsidR="005D4190" w:rsidRPr="0069403A" w:rsidRDefault="005D4190" w:rsidP="005D4190">
            <w:pPr>
              <w:spacing w:after="0" w:line="240" w:lineRule="auto"/>
              <w:rPr>
                <w:rFonts w:ascii="Futura Std Condensed Light" w:eastAsia="Calibri" w:hAnsi="Futura Std Condensed Light" w:cs="Calibri"/>
                <w:i/>
                <w:color w:val="595959"/>
                <w:sz w:val="20"/>
                <w:szCs w:val="20"/>
              </w:rPr>
            </w:pPr>
            <w:r w:rsidRPr="007226F2">
              <w:rPr>
                <w:rFonts w:ascii="Futura Std Condensed Light" w:eastAsia="Calibri" w:hAnsi="Futura Std Condensed Light" w:cs="Calibri"/>
                <w:i/>
                <w:color w:val="595959"/>
                <w:sz w:val="20"/>
                <w:szCs w:val="20"/>
              </w:rPr>
              <w:t>Programa 28: Medio Ambiente y Sustentabilidad</w:t>
            </w:r>
          </w:p>
        </w:tc>
      </w:tr>
      <w:tr w:rsidR="005D4190" w:rsidRPr="0069403A" w14:paraId="2ED01FD5"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E5D234D"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562043A6" w14:textId="7AC558FF" w:rsidR="005D4190" w:rsidRPr="0069403A" w:rsidRDefault="00471F13" w:rsidP="005D4190">
            <w:pPr>
              <w:spacing w:after="0" w:line="240" w:lineRule="auto"/>
              <w:rPr>
                <w:rFonts w:ascii="Futura Std Condensed Light" w:eastAsia="Calibri" w:hAnsi="Futura Std Condensed Light" w:cs="Calibri"/>
                <w:color w:val="595959"/>
                <w:sz w:val="20"/>
                <w:szCs w:val="20"/>
              </w:rPr>
            </w:pPr>
            <w:r w:rsidRPr="00BD7752">
              <w:rPr>
                <w:rFonts w:ascii="Futura Std Condensed Light" w:eastAsia="Calibri" w:hAnsi="Futura Std Condensed Light" w:cs="Calibri"/>
                <w:color w:val="595959"/>
                <w:sz w:val="20"/>
                <w:szCs w:val="20"/>
              </w:rPr>
              <w:t>5.</w:t>
            </w:r>
            <w:r w:rsidR="00BD7752">
              <w:rPr>
                <w:rFonts w:ascii="Futura Std Condensed Light" w:eastAsia="Calibri" w:hAnsi="Futura Std Condensed Light" w:cs="Calibri"/>
                <w:i/>
                <w:color w:val="595959"/>
                <w:sz w:val="20"/>
                <w:szCs w:val="20"/>
              </w:rPr>
              <w:t xml:space="preserve"> </w:t>
            </w:r>
            <w:r w:rsidR="00BD7752" w:rsidRPr="001E649F">
              <w:rPr>
                <w:rFonts w:ascii="Futura Std Condensed Light" w:eastAsia="Calibri" w:hAnsi="Futura Std Condensed Light" w:cs="Calibri"/>
                <w:color w:val="595959"/>
                <w:sz w:val="20"/>
                <w:szCs w:val="20"/>
              </w:rPr>
              <w:t>Fortalecer en coordinación con los tres niveles de gobierno la Gestió</w:t>
            </w:r>
            <w:r w:rsidR="00BD7752">
              <w:rPr>
                <w:rFonts w:ascii="Futura Std Condensed Light" w:eastAsia="Calibri" w:hAnsi="Futura Std Condensed Light" w:cs="Calibri"/>
                <w:color w:val="595959"/>
                <w:sz w:val="20"/>
                <w:szCs w:val="20"/>
              </w:rPr>
              <w:t>n Integral de Residuos para la Instalación de Infraestructura y E</w:t>
            </w:r>
            <w:r w:rsidR="00BD7752" w:rsidRPr="001E649F">
              <w:rPr>
                <w:rFonts w:ascii="Futura Std Condensed Light" w:eastAsia="Calibri" w:hAnsi="Futura Std Condensed Light" w:cs="Calibri"/>
                <w:color w:val="595959"/>
                <w:sz w:val="20"/>
                <w:szCs w:val="20"/>
              </w:rPr>
              <w:t>quipamiento en los Municipios del Estado.</w:t>
            </w:r>
          </w:p>
        </w:tc>
      </w:tr>
      <w:tr w:rsidR="005D4190" w:rsidRPr="0069403A" w14:paraId="318EE111"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161F0C5"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55E667F" w14:textId="77777777" w:rsidR="005D4190" w:rsidRPr="00963729" w:rsidRDefault="005D4190"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7C3C91" w:rsidRPr="0069403A" w14:paraId="47AD6301"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15D20BB" w14:textId="77777777" w:rsidR="007C3C91" w:rsidRPr="0069403A" w:rsidRDefault="007C3C91" w:rsidP="007C3C91">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CBD7611" w14:textId="69E534D8" w:rsidR="007C3C91" w:rsidRPr="0069403A" w:rsidRDefault="007C3C91" w:rsidP="007C3C91">
            <w:pPr>
              <w:spacing w:after="0" w:line="240" w:lineRule="auto"/>
              <w:rPr>
                <w:rFonts w:ascii="Futura Std Condensed Light" w:eastAsia="Calibri" w:hAnsi="Futura Std Condensed Light" w:cs="Calibri"/>
                <w:color w:val="595959"/>
                <w:sz w:val="20"/>
                <w:szCs w:val="20"/>
              </w:rPr>
            </w:pPr>
            <w:proofErr w:type="gramStart"/>
            <w:r>
              <w:rPr>
                <w:rFonts w:ascii="Futura Std Condensed Light" w:eastAsia="Calibri" w:hAnsi="Futura Std Condensed Light" w:cs="Calibri"/>
                <w:color w:val="595959"/>
                <w:sz w:val="20"/>
                <w:szCs w:val="20"/>
              </w:rPr>
              <w:t>Total</w:t>
            </w:r>
            <w:proofErr w:type="gramEnd"/>
            <w:r>
              <w:rPr>
                <w:rFonts w:ascii="Futura Std Condensed Light" w:eastAsia="Calibri" w:hAnsi="Futura Std Condensed Light" w:cs="Calibri"/>
                <w:color w:val="595959"/>
                <w:sz w:val="20"/>
                <w:szCs w:val="20"/>
              </w:rPr>
              <w:t xml:space="preserve"> de residuos generados en el estado enviados a tratamiento a través de la regulación de los generadores e instalaciones que realizan su valorización.  </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B676151" w14:textId="77777777" w:rsidR="007C3C91" w:rsidRPr="0069403A" w:rsidRDefault="007C3C91" w:rsidP="007C3C91">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80D0CB6" w14:textId="4001FFD0" w:rsidR="007C3C91" w:rsidRPr="0069403A" w:rsidRDefault="007C3C91" w:rsidP="007C3C91">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Residuos generados</w:t>
            </w:r>
          </w:p>
        </w:tc>
      </w:tr>
      <w:tr w:rsidR="007C3C91" w:rsidRPr="0069403A" w14:paraId="2212BBDE"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1BC02BD" w14:textId="77777777" w:rsidR="007C3C91" w:rsidRPr="0069403A" w:rsidRDefault="007C3C91" w:rsidP="007C3C91">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4C203A6" w14:textId="4E977CFE" w:rsidR="007C3C91" w:rsidRPr="0069403A" w:rsidRDefault="007C3C91" w:rsidP="007C3C91">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Regular a los generadores e instalaciones de los prestadores de servicios de manejo integral de residuos para fortalecer sus capacidades operativas, técnicas y de procesos que con lleven a la valorización y reciclaje en infraestructura adecuada. </w:t>
            </w:r>
          </w:p>
        </w:tc>
      </w:tr>
      <w:tr w:rsidR="007C3C91" w:rsidRPr="0069403A" w14:paraId="28C63FBD" w14:textId="77777777" w:rsidTr="005D4190">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3BDEED8" w14:textId="77777777" w:rsidR="007C3C91" w:rsidRPr="0069403A" w:rsidRDefault="007C3C91" w:rsidP="007C3C91">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8809AF9" w14:textId="6DC6E0B0" w:rsidR="007C3C91" w:rsidRPr="0069403A" w:rsidRDefault="007C3C91" w:rsidP="007C3C91">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 Informes de sumatoria de residuos valorizables y resoluciones.</w:t>
            </w:r>
          </w:p>
        </w:tc>
      </w:tr>
      <w:tr w:rsidR="007C3C91" w:rsidRPr="0069403A" w14:paraId="662875FB" w14:textId="77777777" w:rsidTr="007C3C91">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888041C" w14:textId="77777777" w:rsidR="007C3C91" w:rsidRPr="0069403A" w:rsidRDefault="007C3C91" w:rsidP="007C3C91">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51286D4" w14:textId="659F89BC" w:rsidR="007C3C91" w:rsidRPr="0069403A" w:rsidRDefault="007C3C91" w:rsidP="007C3C91">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30,000 </w:t>
            </w:r>
            <w:proofErr w:type="gramStart"/>
            <w:r>
              <w:rPr>
                <w:rFonts w:ascii="Futura Std Condensed Light" w:eastAsia="Calibri" w:hAnsi="Futura Std Condensed Light" w:cs="Calibri"/>
                <w:color w:val="595959"/>
                <w:sz w:val="20"/>
                <w:szCs w:val="20"/>
              </w:rPr>
              <w:t>Ton</w:t>
            </w:r>
            <w:proofErr w:type="gramEnd"/>
            <w:r>
              <w:rPr>
                <w:rFonts w:ascii="Futura Std Condensed Light" w:eastAsia="Calibri" w:hAnsi="Futura Std Condensed Light" w:cs="Calibri"/>
                <w:color w:val="595959"/>
                <w:sz w:val="20"/>
                <w:szCs w:val="20"/>
              </w:rPr>
              <w:t>.</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2CB58FE" w14:textId="77777777" w:rsidR="007C3C91" w:rsidRPr="0069403A" w:rsidRDefault="007C3C91" w:rsidP="007C3C91">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E21EA5B" w14:textId="3473D002" w:rsidR="007C3C91" w:rsidRPr="0069403A" w:rsidRDefault="007C3C91" w:rsidP="007C3C91">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2017</w:t>
            </w:r>
          </w:p>
        </w:tc>
      </w:tr>
      <w:tr w:rsidR="007C3C91" w:rsidRPr="0069403A" w14:paraId="4F341DF6"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942FE9E" w14:textId="77777777" w:rsidR="007C3C91" w:rsidRPr="0069403A" w:rsidRDefault="007C3C91" w:rsidP="007C3C91">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A2EC478" w14:textId="573CAE43" w:rsidR="007C3C91" w:rsidRPr="0069403A" w:rsidRDefault="007C3C91" w:rsidP="007C3C91">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11. Ciudades y Comunidades </w:t>
            </w:r>
            <w:r w:rsidR="00BD7752">
              <w:rPr>
                <w:rFonts w:ascii="Futura Std Condensed Light" w:eastAsia="Calibri" w:hAnsi="Futura Std Condensed Light" w:cs="Calibri"/>
                <w:color w:val="595959"/>
                <w:sz w:val="20"/>
                <w:szCs w:val="20"/>
              </w:rPr>
              <w:t>Sostenibles</w:t>
            </w:r>
          </w:p>
        </w:tc>
      </w:tr>
      <w:tr w:rsidR="007C3C91" w:rsidRPr="0069403A" w14:paraId="0BBAFA54"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D6E5590" w14:textId="77777777" w:rsidR="007C3C91" w:rsidRPr="0069403A" w:rsidRDefault="007C3C91" w:rsidP="007C3C91">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E6BC15D" w14:textId="072208C3" w:rsidR="007C3C91" w:rsidRPr="007C3C91" w:rsidRDefault="007C3C91" w:rsidP="007C3C91">
            <w:pPr>
              <w:autoSpaceDE w:val="0"/>
              <w:autoSpaceDN w:val="0"/>
              <w:adjustRightInd w:val="0"/>
              <w:spacing w:after="0" w:line="240" w:lineRule="auto"/>
              <w:rPr>
                <w:rFonts w:ascii="Futura Std Condensed Light" w:eastAsia="Calibri" w:hAnsi="Futura Std Condensed Light" w:cs="Calibri"/>
                <w:color w:val="595959"/>
                <w:sz w:val="20"/>
                <w:szCs w:val="20"/>
              </w:rPr>
            </w:pPr>
            <w:r w:rsidRPr="007C3C91">
              <w:rPr>
                <w:rFonts w:ascii="Futura Std Condensed Light" w:eastAsia="Calibri" w:hAnsi="Futura Std Condensed Light" w:cs="Calibri"/>
                <w:color w:val="595959"/>
                <w:sz w:val="20"/>
                <w:szCs w:val="20"/>
              </w:rPr>
              <w:t>11.6 De aquí a 2030, reducir el impacto ambiental negat</w:t>
            </w:r>
            <w:r>
              <w:rPr>
                <w:rFonts w:ascii="Futura Std Condensed Light" w:eastAsia="Calibri" w:hAnsi="Futura Std Condensed Light" w:cs="Calibri"/>
                <w:color w:val="595959"/>
                <w:sz w:val="20"/>
                <w:szCs w:val="20"/>
              </w:rPr>
              <w:t xml:space="preserve">ivo per </w:t>
            </w:r>
            <w:proofErr w:type="spellStart"/>
            <w:r>
              <w:rPr>
                <w:rFonts w:ascii="Futura Std Condensed Light" w:eastAsia="Calibri" w:hAnsi="Futura Std Condensed Light" w:cs="Calibri"/>
                <w:color w:val="595959"/>
                <w:sz w:val="20"/>
                <w:szCs w:val="20"/>
              </w:rPr>
              <w:t>capita</w:t>
            </w:r>
            <w:proofErr w:type="spellEnd"/>
            <w:r>
              <w:rPr>
                <w:rFonts w:ascii="Futura Std Condensed Light" w:eastAsia="Calibri" w:hAnsi="Futura Std Condensed Light" w:cs="Calibri"/>
                <w:color w:val="595959"/>
                <w:sz w:val="20"/>
                <w:szCs w:val="20"/>
              </w:rPr>
              <w:t xml:space="preserve"> de las ciudades, </w:t>
            </w:r>
            <w:r w:rsidRPr="007C3C91">
              <w:rPr>
                <w:rFonts w:ascii="Futura Std Condensed Light" w:eastAsia="Calibri" w:hAnsi="Futura Std Condensed Light" w:cs="Calibri"/>
                <w:color w:val="595959"/>
                <w:sz w:val="20"/>
                <w:szCs w:val="20"/>
              </w:rPr>
              <w:t>incluso prestando especial atención a la calidad del aire y la gestión de los</w:t>
            </w:r>
          </w:p>
          <w:p w14:paraId="2CD53E12" w14:textId="16E5E3C8" w:rsidR="007C3C91" w:rsidRPr="0069403A" w:rsidRDefault="007C3C91" w:rsidP="007C3C91">
            <w:pPr>
              <w:spacing w:after="0" w:line="240" w:lineRule="auto"/>
              <w:rPr>
                <w:rFonts w:ascii="Futura Std Condensed Light" w:eastAsia="Calibri" w:hAnsi="Futura Std Condensed Light" w:cs="Calibri"/>
                <w:color w:val="595959"/>
                <w:sz w:val="20"/>
                <w:szCs w:val="20"/>
              </w:rPr>
            </w:pPr>
            <w:r w:rsidRPr="007C3C91">
              <w:rPr>
                <w:rFonts w:ascii="Futura Std Condensed Light" w:eastAsia="Calibri" w:hAnsi="Futura Std Condensed Light" w:cs="Calibri"/>
                <w:color w:val="595959"/>
                <w:sz w:val="20"/>
                <w:szCs w:val="20"/>
              </w:rPr>
              <w:t>desechos municipales y de otro tipo</w:t>
            </w:r>
          </w:p>
        </w:tc>
      </w:tr>
      <w:tr w:rsidR="007C3C91" w:rsidRPr="0069403A" w14:paraId="4672CE68"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F222E6D" w14:textId="77777777" w:rsidR="007C3C91" w:rsidRPr="0069403A" w:rsidRDefault="007C3C91" w:rsidP="007C3C91">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lastRenderedPageBreak/>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D5BD121" w14:textId="7C96C0EF" w:rsidR="007C3C91" w:rsidRPr="0069403A" w:rsidRDefault="007C3C91" w:rsidP="007C3C91">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19. Energía y Medio Ambiente 19.1. Medio Ambiente.</w:t>
            </w:r>
          </w:p>
        </w:tc>
      </w:tr>
      <w:tr w:rsidR="007C3C91" w:rsidRPr="0069403A" w14:paraId="41AD1C07"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D654984" w14:textId="77777777" w:rsidR="007C3C91" w:rsidRPr="007226F2" w:rsidRDefault="007C3C91" w:rsidP="007C3C91">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1C22FB5" w14:textId="3E749779" w:rsidR="007C3C91" w:rsidRPr="0069403A" w:rsidRDefault="007C3C91" w:rsidP="007C3C91">
            <w:pPr>
              <w:spacing w:after="0" w:line="240" w:lineRule="auto"/>
              <w:rPr>
                <w:rFonts w:ascii="Futura Std Condensed Light" w:eastAsia="Calibri" w:hAnsi="Futura Std Condensed Light" w:cs="Calibri"/>
                <w:color w:val="595959"/>
                <w:sz w:val="20"/>
                <w:szCs w:val="20"/>
              </w:rPr>
            </w:pPr>
            <w:r w:rsidRPr="00FF3447">
              <w:rPr>
                <w:rFonts w:ascii="Futura Std Condensed Light" w:eastAsia="Calibri" w:hAnsi="Futura Std Condensed Light" w:cs="Calibri"/>
                <w:color w:val="595959"/>
                <w:sz w:val="20"/>
                <w:szCs w:val="20"/>
              </w:rPr>
              <w:t>19.1.3 Disposición de residuos sólidos</w:t>
            </w:r>
            <w:r>
              <w:rPr>
                <w:rFonts w:ascii="Futura Std Condensed Light" w:eastAsia="Calibri" w:hAnsi="Futura Std Condensed Light" w:cs="Calibri"/>
                <w:color w:val="595959"/>
                <w:sz w:val="20"/>
                <w:szCs w:val="20"/>
              </w:rPr>
              <w:t>.</w:t>
            </w:r>
          </w:p>
        </w:tc>
      </w:tr>
      <w:tr w:rsidR="007C3C91" w:rsidRPr="0069403A" w14:paraId="4313BD91" w14:textId="77777777" w:rsidTr="005D4190">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9191A53" w14:textId="1640797C" w:rsidR="007C3C91" w:rsidRPr="0069403A" w:rsidRDefault="007C3C91" w:rsidP="007C3C91">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Pr>
                <w:rFonts w:ascii="Futura Std Condensed Light" w:eastAsia="Calibri" w:hAnsi="Futura Std Condensed Light" w:cs="Calibri"/>
                <w:b/>
                <w:color w:val="595959"/>
                <w:sz w:val="20"/>
                <w:szCs w:val="20"/>
              </w:rPr>
              <w:t xml:space="preserve"> Total: 192,000 Ton</w:t>
            </w:r>
          </w:p>
        </w:tc>
      </w:tr>
      <w:tr w:rsidR="007C3C91" w:rsidRPr="0069403A" w14:paraId="46DB2AA0"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75C2E3A" w14:textId="77777777" w:rsidR="007C3C91" w:rsidRPr="0069403A" w:rsidRDefault="007C3C91" w:rsidP="007C3C91">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6665D02" w14:textId="77777777" w:rsidR="007C3C91" w:rsidRPr="0069403A" w:rsidRDefault="007C3C91" w:rsidP="007C3C91">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00AEBD2" w14:textId="77777777" w:rsidR="007C3C91" w:rsidRPr="0069403A" w:rsidRDefault="007C3C91" w:rsidP="007C3C91">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E05A5D1" w14:textId="77777777" w:rsidR="007C3C91" w:rsidRPr="0069403A" w:rsidRDefault="007C3C91" w:rsidP="007C3C91">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9B70431" w14:textId="77777777" w:rsidR="007C3C91" w:rsidRPr="0069403A" w:rsidRDefault="007C3C91" w:rsidP="007C3C91">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D28874B" w14:textId="77777777" w:rsidR="007C3C91" w:rsidRPr="0069403A" w:rsidRDefault="007C3C91" w:rsidP="007C3C91">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7C3C91" w:rsidRPr="0069403A" w14:paraId="1F0E3841"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0FF28FE" w14:textId="52AAEC72" w:rsidR="007C3C91" w:rsidRPr="0069403A" w:rsidRDefault="007C3C91" w:rsidP="007C3C91">
            <w:pPr>
              <w:spacing w:after="0" w:line="240" w:lineRule="auto"/>
              <w:jc w:val="center"/>
              <w:rPr>
                <w:rFonts w:ascii="Futura Std Condensed Light" w:eastAsia="Calibri" w:hAnsi="Futura Std Condensed Light" w:cs="Calibri"/>
                <w:color w:val="595959"/>
                <w:sz w:val="20"/>
                <w:szCs w:val="20"/>
              </w:rPr>
            </w:pPr>
            <w:r w:rsidRPr="00E770A6">
              <w:rPr>
                <w:rFonts w:ascii="Futura Std Condensed Light" w:eastAsia="Calibri" w:hAnsi="Futura Std Condensed Light" w:cs="Calibri"/>
                <w:color w:val="595959"/>
                <w:sz w:val="18"/>
                <w:szCs w:val="18"/>
              </w:rPr>
              <w:t xml:space="preserve">30,000 </w:t>
            </w:r>
            <w:proofErr w:type="gramStart"/>
            <w:r w:rsidRPr="00E770A6">
              <w:rPr>
                <w:rFonts w:ascii="Futura Std Condensed Light" w:eastAsia="Calibri" w:hAnsi="Futura Std Condensed Light" w:cs="Calibri"/>
                <w:color w:val="595959"/>
                <w:sz w:val="18"/>
                <w:szCs w:val="18"/>
              </w:rPr>
              <w:t>Ton</w:t>
            </w:r>
            <w:proofErr w:type="gramEnd"/>
            <w:r>
              <w:rPr>
                <w:rFonts w:ascii="Futura Std Condensed Light" w:eastAsia="Calibri" w:hAnsi="Futura Std Condensed Light" w:cs="Calibri"/>
                <w:color w:val="595959"/>
                <w:sz w:val="18"/>
                <w:szCs w:val="18"/>
              </w:rPr>
              <w:t>.</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7D4958E" w14:textId="023DC5A2" w:rsidR="007C3C91" w:rsidRPr="0069403A" w:rsidRDefault="007C3C91" w:rsidP="007C3C91">
            <w:pPr>
              <w:spacing w:after="0" w:line="240" w:lineRule="auto"/>
              <w:jc w:val="center"/>
              <w:rPr>
                <w:rFonts w:ascii="Futura Std Condensed Light" w:eastAsia="Calibri" w:hAnsi="Futura Std Condensed Light" w:cs="Calibri"/>
                <w:color w:val="595959"/>
                <w:sz w:val="20"/>
                <w:szCs w:val="20"/>
              </w:rPr>
            </w:pPr>
            <w:r w:rsidRPr="00E770A6">
              <w:rPr>
                <w:rFonts w:ascii="Futura Std Condensed Light" w:eastAsia="Calibri" w:hAnsi="Futura Std Condensed Light" w:cs="Calibri"/>
                <w:color w:val="595959"/>
                <w:sz w:val="18"/>
                <w:szCs w:val="18"/>
              </w:rPr>
              <w:t xml:space="preserve">30,000 </w:t>
            </w:r>
            <w:proofErr w:type="gramStart"/>
            <w:r w:rsidRPr="00E770A6">
              <w:rPr>
                <w:rFonts w:ascii="Futura Std Condensed Light" w:eastAsia="Calibri" w:hAnsi="Futura Std Condensed Light" w:cs="Calibri"/>
                <w:color w:val="595959"/>
                <w:sz w:val="18"/>
                <w:szCs w:val="18"/>
              </w:rPr>
              <w:t>Ton</w:t>
            </w:r>
            <w:proofErr w:type="gramEnd"/>
            <w:r>
              <w:rPr>
                <w:rFonts w:ascii="Futura Std Condensed Light" w:eastAsia="Calibri" w:hAnsi="Futura Std Condensed Light" w:cs="Calibri"/>
                <w:color w:val="595959"/>
                <w:sz w:val="18"/>
                <w:szCs w:val="18"/>
              </w:rPr>
              <w:t>.</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17A3708" w14:textId="16D380C4" w:rsidR="007C3C91" w:rsidRPr="0069403A" w:rsidRDefault="007C3C91" w:rsidP="007C3C91">
            <w:pPr>
              <w:spacing w:after="0" w:line="240" w:lineRule="auto"/>
              <w:jc w:val="center"/>
              <w:rPr>
                <w:rFonts w:ascii="Futura Std Condensed Light" w:eastAsia="Calibri" w:hAnsi="Futura Std Condensed Light" w:cs="Calibri"/>
                <w:color w:val="595959"/>
                <w:sz w:val="20"/>
                <w:szCs w:val="20"/>
              </w:rPr>
            </w:pPr>
            <w:r w:rsidRPr="00E770A6">
              <w:rPr>
                <w:rFonts w:ascii="Futura Std Condensed Light" w:eastAsia="Calibri" w:hAnsi="Futura Std Condensed Light" w:cs="Calibri"/>
                <w:color w:val="595959"/>
                <w:sz w:val="18"/>
                <w:szCs w:val="18"/>
              </w:rPr>
              <w:t xml:space="preserve">30,000 </w:t>
            </w:r>
            <w:proofErr w:type="gramStart"/>
            <w:r w:rsidRPr="00E770A6">
              <w:rPr>
                <w:rFonts w:ascii="Futura Std Condensed Light" w:eastAsia="Calibri" w:hAnsi="Futura Std Condensed Light" w:cs="Calibri"/>
                <w:color w:val="595959"/>
                <w:sz w:val="18"/>
                <w:szCs w:val="18"/>
              </w:rPr>
              <w:t>Ton</w:t>
            </w:r>
            <w:proofErr w:type="gramEnd"/>
            <w:r>
              <w:rPr>
                <w:rFonts w:ascii="Futura Std Condensed Light" w:eastAsia="Calibri" w:hAnsi="Futura Std Condensed Light" w:cs="Calibri"/>
                <w:color w:val="595959"/>
                <w:sz w:val="18"/>
                <w:szCs w:val="18"/>
              </w:rPr>
              <w:t>.</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89E34ED" w14:textId="4AFF996D" w:rsidR="007C3C91" w:rsidRPr="0069403A" w:rsidRDefault="007C3C91" w:rsidP="007C3C91">
            <w:pPr>
              <w:spacing w:after="0" w:line="240" w:lineRule="auto"/>
              <w:jc w:val="center"/>
              <w:rPr>
                <w:rFonts w:ascii="Futura Std Condensed Light" w:eastAsia="Calibri" w:hAnsi="Futura Std Condensed Light" w:cs="Calibri"/>
                <w:color w:val="595959"/>
                <w:sz w:val="20"/>
                <w:szCs w:val="20"/>
              </w:rPr>
            </w:pPr>
            <w:r w:rsidRPr="00E770A6">
              <w:rPr>
                <w:rFonts w:ascii="Futura Std Condensed Light" w:eastAsia="Calibri" w:hAnsi="Futura Std Condensed Light" w:cs="Calibri"/>
                <w:color w:val="595959"/>
                <w:sz w:val="18"/>
                <w:szCs w:val="18"/>
              </w:rPr>
              <w:t xml:space="preserve">32,000 </w:t>
            </w:r>
            <w:proofErr w:type="gramStart"/>
            <w:r w:rsidRPr="00E770A6">
              <w:rPr>
                <w:rFonts w:ascii="Futura Std Condensed Light" w:eastAsia="Calibri" w:hAnsi="Futura Std Condensed Light" w:cs="Calibri"/>
                <w:color w:val="595959"/>
                <w:sz w:val="18"/>
                <w:szCs w:val="18"/>
              </w:rPr>
              <w:t>Ton</w:t>
            </w:r>
            <w:proofErr w:type="gramEnd"/>
            <w:r>
              <w:rPr>
                <w:rFonts w:ascii="Futura Std Condensed Light" w:eastAsia="Calibri" w:hAnsi="Futura Std Condensed Light" w:cs="Calibri"/>
                <w:color w:val="595959"/>
                <w:sz w:val="18"/>
                <w:szCs w:val="18"/>
              </w:rPr>
              <w:t>.</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8614E39" w14:textId="4AADBA3F" w:rsidR="007C3C91" w:rsidRPr="0069403A" w:rsidRDefault="007C3C91" w:rsidP="007C3C91">
            <w:pPr>
              <w:spacing w:after="0" w:line="240" w:lineRule="auto"/>
              <w:jc w:val="center"/>
              <w:rPr>
                <w:rFonts w:ascii="Futura Std Condensed Light" w:eastAsia="Calibri" w:hAnsi="Futura Std Condensed Light" w:cs="Calibri"/>
                <w:color w:val="595959"/>
                <w:sz w:val="20"/>
                <w:szCs w:val="20"/>
              </w:rPr>
            </w:pPr>
            <w:r w:rsidRPr="00E770A6">
              <w:rPr>
                <w:rFonts w:ascii="Futura Std Condensed Light" w:eastAsia="Calibri" w:hAnsi="Futura Std Condensed Light" w:cs="Calibri"/>
                <w:color w:val="595959"/>
                <w:sz w:val="18"/>
                <w:szCs w:val="18"/>
              </w:rPr>
              <w:t xml:space="preserve">34,000 </w:t>
            </w:r>
            <w:proofErr w:type="gramStart"/>
            <w:r w:rsidRPr="00E770A6">
              <w:rPr>
                <w:rFonts w:ascii="Futura Std Condensed Light" w:eastAsia="Calibri" w:hAnsi="Futura Std Condensed Light" w:cs="Calibri"/>
                <w:color w:val="595959"/>
                <w:sz w:val="18"/>
                <w:szCs w:val="18"/>
              </w:rPr>
              <w:t>Ton</w:t>
            </w:r>
            <w:proofErr w:type="gramEnd"/>
            <w:r>
              <w:rPr>
                <w:rFonts w:ascii="Futura Std Condensed Light" w:eastAsia="Calibri" w:hAnsi="Futura Std Condensed Light" w:cs="Calibri"/>
                <w:color w:val="595959"/>
                <w:sz w:val="18"/>
                <w:szCs w:val="18"/>
              </w:rPr>
              <w:t>.</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802D0B9" w14:textId="05CEDFF4" w:rsidR="007C3C91" w:rsidRPr="0069403A" w:rsidRDefault="007C3C91" w:rsidP="007C3C91">
            <w:pPr>
              <w:spacing w:after="0" w:line="240" w:lineRule="auto"/>
              <w:jc w:val="center"/>
              <w:rPr>
                <w:rFonts w:ascii="Futura Std Condensed Light" w:eastAsia="Calibri" w:hAnsi="Futura Std Condensed Light" w:cs="Calibri"/>
                <w:color w:val="595959"/>
                <w:sz w:val="20"/>
                <w:szCs w:val="20"/>
              </w:rPr>
            </w:pPr>
            <w:r w:rsidRPr="00E770A6">
              <w:rPr>
                <w:rFonts w:ascii="Futura Std Condensed Light" w:eastAsia="Calibri" w:hAnsi="Futura Std Condensed Light" w:cs="Calibri"/>
                <w:color w:val="595959"/>
                <w:sz w:val="18"/>
                <w:szCs w:val="18"/>
              </w:rPr>
              <w:t xml:space="preserve">36,000 </w:t>
            </w:r>
            <w:proofErr w:type="gramStart"/>
            <w:r w:rsidRPr="00E770A6">
              <w:rPr>
                <w:rFonts w:ascii="Futura Std Condensed Light" w:eastAsia="Calibri" w:hAnsi="Futura Std Condensed Light" w:cs="Calibri"/>
                <w:color w:val="595959"/>
                <w:sz w:val="18"/>
                <w:szCs w:val="18"/>
              </w:rPr>
              <w:t>Ton</w:t>
            </w:r>
            <w:proofErr w:type="gramEnd"/>
            <w:r>
              <w:rPr>
                <w:rFonts w:ascii="Futura Std Condensed Light" w:eastAsia="Calibri" w:hAnsi="Futura Std Condensed Light" w:cs="Calibri"/>
                <w:color w:val="595959"/>
                <w:sz w:val="18"/>
                <w:szCs w:val="18"/>
              </w:rPr>
              <w:t>.</w:t>
            </w:r>
          </w:p>
        </w:tc>
      </w:tr>
    </w:tbl>
    <w:p w14:paraId="5E4655EB" w14:textId="77777777" w:rsidR="0075603F" w:rsidRDefault="0075603F">
      <w:r>
        <w:br w:type="page"/>
      </w:r>
    </w:p>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5D4190" w:rsidRPr="0069403A" w14:paraId="243BD3C5" w14:textId="77777777" w:rsidTr="0075603F">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00A9ED6A" w14:textId="1BA32EC7" w:rsidR="00B46379" w:rsidRDefault="00B46379" w:rsidP="005D4190">
            <w:pPr>
              <w:spacing w:after="0" w:line="240" w:lineRule="auto"/>
              <w:jc w:val="center"/>
              <w:rPr>
                <w:rFonts w:ascii="Futura Std Condensed Light" w:eastAsia="Calibri" w:hAnsi="Futura Std Condensed Light" w:cs="Calibri"/>
                <w:b/>
                <w:color w:val="595959"/>
                <w:sz w:val="20"/>
                <w:szCs w:val="20"/>
              </w:rPr>
            </w:pPr>
          </w:p>
          <w:p w14:paraId="5034901A"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tcPr>
          <w:p w14:paraId="0B89101D" w14:textId="77777777" w:rsidR="005D4190" w:rsidRPr="0069403A" w:rsidRDefault="005D4190" w:rsidP="0075603F">
            <w:pPr>
              <w:spacing w:after="0" w:line="240" w:lineRule="auto"/>
              <w:rPr>
                <w:rFonts w:ascii="Futura Std Condensed Light" w:eastAsia="Calibri" w:hAnsi="Futura Std Condensed Light" w:cs="Calibri"/>
                <w:i/>
                <w:color w:val="595959"/>
                <w:sz w:val="20"/>
                <w:szCs w:val="20"/>
              </w:rPr>
            </w:pPr>
            <w:r w:rsidRPr="007226F2">
              <w:rPr>
                <w:rFonts w:ascii="Futura Std Condensed Light" w:eastAsia="Calibri" w:hAnsi="Futura Std Condensed Light" w:cs="Calibri"/>
                <w:i/>
                <w:color w:val="595959"/>
                <w:sz w:val="20"/>
                <w:szCs w:val="20"/>
              </w:rPr>
              <w:t>Programa 28: Medio Ambiente y Sustentabilidad</w:t>
            </w:r>
          </w:p>
        </w:tc>
      </w:tr>
      <w:tr w:rsidR="005D4190" w:rsidRPr="0069403A" w14:paraId="5EE9695A"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2637FEFD"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D3E0242" w14:textId="1233E8F9" w:rsidR="005D4190" w:rsidRPr="0069403A" w:rsidRDefault="00471F13" w:rsidP="005D4190">
            <w:pPr>
              <w:spacing w:after="0" w:line="240" w:lineRule="auto"/>
              <w:rPr>
                <w:rFonts w:ascii="Futura Std Condensed Light" w:eastAsia="Calibri" w:hAnsi="Futura Std Condensed Light" w:cs="Calibri"/>
                <w:color w:val="595959"/>
                <w:sz w:val="20"/>
                <w:szCs w:val="20"/>
              </w:rPr>
            </w:pPr>
            <w:r w:rsidRPr="00BD7752">
              <w:rPr>
                <w:rFonts w:ascii="Futura Std Condensed Light" w:eastAsia="Calibri" w:hAnsi="Futura Std Condensed Light" w:cs="Calibri"/>
                <w:color w:val="595959"/>
                <w:sz w:val="20"/>
                <w:szCs w:val="20"/>
              </w:rPr>
              <w:t>6.</w:t>
            </w:r>
            <w:r w:rsidR="00BD7752">
              <w:rPr>
                <w:rFonts w:ascii="Futura Std Condensed Light" w:eastAsia="Calibri" w:hAnsi="Futura Std Condensed Light" w:cs="Calibri"/>
                <w:i/>
                <w:color w:val="595959"/>
                <w:sz w:val="20"/>
                <w:szCs w:val="20"/>
              </w:rPr>
              <w:t xml:space="preserve"> </w:t>
            </w:r>
            <w:r w:rsidR="00BD7752" w:rsidRPr="008C02DC">
              <w:rPr>
                <w:rFonts w:ascii="Futura Std Condensed Light" w:eastAsia="Calibri" w:hAnsi="Futura Std Condensed Light" w:cs="Calibri"/>
                <w:color w:val="595959"/>
                <w:sz w:val="20"/>
                <w:szCs w:val="20"/>
              </w:rPr>
              <w:t>Gestionar ante los tres niveles de gobierno e iniciativa privada, la inversión para la instalación de infraestructura y promover campañas de aprovechamiento de Residuos</w:t>
            </w:r>
            <w:r w:rsidR="00BD7752">
              <w:rPr>
                <w:rFonts w:ascii="Futura Std Condensed Light" w:eastAsia="Calibri" w:hAnsi="Futura Std Condensed Light" w:cs="Calibri"/>
                <w:color w:val="595959"/>
                <w:sz w:val="20"/>
                <w:szCs w:val="20"/>
              </w:rPr>
              <w:t>.</w:t>
            </w:r>
          </w:p>
        </w:tc>
      </w:tr>
      <w:tr w:rsidR="005D4190" w:rsidRPr="0069403A" w14:paraId="2712638D"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B7B978F"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F721814" w14:textId="77777777" w:rsidR="005D4190" w:rsidRPr="00963729" w:rsidRDefault="005D4190"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5D4190" w:rsidRPr="0069403A" w14:paraId="349737E3"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781D91D"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B72EC8D" w14:textId="4B922C7C" w:rsidR="005D4190" w:rsidRPr="0069403A" w:rsidRDefault="00134C19"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Total,</w:t>
            </w:r>
            <w:r w:rsidR="00BD7752">
              <w:rPr>
                <w:rFonts w:ascii="Futura Std Condensed Light" w:eastAsia="Calibri" w:hAnsi="Futura Std Condensed Light" w:cs="Calibri"/>
                <w:color w:val="595959"/>
                <w:sz w:val="20"/>
                <w:szCs w:val="20"/>
              </w:rPr>
              <w:t xml:space="preserve"> de proyectos propuestos a financiamiento para el fortalecimiento de la Gestión Integral de Residuos en los Municipios del Estado.</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2E9ADD9"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9BF2263" w14:textId="34FB4628" w:rsidR="005D4190" w:rsidRPr="0069403A" w:rsidRDefault="00BD7752"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Proyectos</w:t>
            </w:r>
          </w:p>
        </w:tc>
      </w:tr>
      <w:tr w:rsidR="005D4190" w:rsidRPr="0069403A" w14:paraId="6274DD1B"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847C620"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488781D" w14:textId="1E5FDB9C" w:rsidR="005D4190" w:rsidRPr="0069403A" w:rsidRDefault="00BD7752"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Gestionar proyectos para financiamiento que fortalezcan la gestión integral de residuos, en los Municipios, tales como maquinaria, equipo, centros de transferencia de residuos, centro de acopio, etc.</w:t>
            </w:r>
          </w:p>
        </w:tc>
      </w:tr>
      <w:tr w:rsidR="005D4190" w:rsidRPr="0069403A" w14:paraId="0636822C" w14:textId="77777777" w:rsidTr="005D4190">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8533637"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B53BAEA" w14:textId="7AF6F8D9" w:rsidR="005D4190" w:rsidRPr="0069403A" w:rsidRDefault="00134C19"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Proyectos presentados</w:t>
            </w:r>
            <w:r w:rsidR="00BD7752">
              <w:rPr>
                <w:rFonts w:ascii="Futura Std Condensed Light" w:eastAsia="Calibri" w:hAnsi="Futura Std Condensed Light" w:cs="Calibri"/>
                <w:color w:val="595959"/>
                <w:sz w:val="20"/>
                <w:szCs w:val="20"/>
              </w:rPr>
              <w:t xml:space="preserve"> para financiamiento ante el COPLADE.</w:t>
            </w:r>
          </w:p>
        </w:tc>
      </w:tr>
      <w:tr w:rsidR="005D4190" w:rsidRPr="0069403A" w14:paraId="1425F6C7" w14:textId="77777777" w:rsidTr="00BD7752">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42C7978"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93CE63B" w14:textId="0204603B" w:rsidR="005D4190" w:rsidRPr="0069403A" w:rsidRDefault="00BD7752"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059462A"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BE5A634" w14:textId="7CEC71B9" w:rsidR="005D4190" w:rsidRPr="0069403A" w:rsidRDefault="00BD7752"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2017</w:t>
            </w:r>
          </w:p>
        </w:tc>
      </w:tr>
      <w:tr w:rsidR="00BD7752" w:rsidRPr="0069403A" w14:paraId="66C6FC33"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F78FAA0" w14:textId="77777777" w:rsidR="00BD7752" w:rsidRPr="0069403A" w:rsidRDefault="00BD7752" w:rsidP="00BD7752">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F3386CC" w14:textId="6768554D" w:rsidR="00BD7752" w:rsidRPr="0069403A" w:rsidRDefault="00BD7752" w:rsidP="00BD7752">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Objetivo 12</w:t>
            </w:r>
            <w:r w:rsidRPr="004E570D">
              <w:rPr>
                <w:rFonts w:ascii="Futura Std Condensed Light" w:eastAsia="Calibri" w:hAnsi="Futura Std Condensed Light" w:cs="Calibri"/>
                <w:color w:val="595959"/>
                <w:sz w:val="20"/>
                <w:szCs w:val="20"/>
              </w:rPr>
              <w:t xml:space="preserve">.- </w:t>
            </w:r>
            <w:r w:rsidRPr="00B57004">
              <w:rPr>
                <w:rFonts w:ascii="Futura Std Condensed Light" w:eastAsia="Calibri" w:hAnsi="Futura Std Condensed Light" w:cs="Calibri"/>
                <w:color w:val="595959"/>
                <w:sz w:val="20"/>
                <w:szCs w:val="20"/>
              </w:rPr>
              <w:t>Garantizar modalidades de consumo y producción sostenibles</w:t>
            </w:r>
            <w:r>
              <w:rPr>
                <w:rFonts w:ascii="Futura Std Condensed Light" w:eastAsia="Calibri" w:hAnsi="Futura Std Condensed Light" w:cs="Calibri"/>
                <w:color w:val="595959"/>
                <w:sz w:val="20"/>
                <w:szCs w:val="20"/>
              </w:rPr>
              <w:t>.</w:t>
            </w:r>
          </w:p>
        </w:tc>
      </w:tr>
      <w:tr w:rsidR="00BD7752" w:rsidRPr="0069403A" w14:paraId="0E4734DA"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AC6244A" w14:textId="77777777" w:rsidR="00BD7752" w:rsidRPr="0069403A" w:rsidRDefault="00BD7752" w:rsidP="00BD7752">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E6B1D13" w14:textId="289D622F" w:rsidR="00BD7752" w:rsidRPr="0069403A" w:rsidRDefault="00BD7752" w:rsidP="00BD7752">
            <w:pPr>
              <w:spacing w:after="0" w:line="240" w:lineRule="auto"/>
              <w:rPr>
                <w:rFonts w:ascii="Futura Std Condensed Light" w:eastAsia="Calibri" w:hAnsi="Futura Std Condensed Light" w:cs="Calibri"/>
                <w:color w:val="595959"/>
                <w:sz w:val="20"/>
                <w:szCs w:val="20"/>
              </w:rPr>
            </w:pPr>
            <w:r w:rsidRPr="004E570D">
              <w:rPr>
                <w:rFonts w:ascii="Futura Std Condensed Light" w:eastAsia="Calibri" w:hAnsi="Futura Std Condensed Light" w:cs="Calibri"/>
                <w:color w:val="595959"/>
                <w:sz w:val="20"/>
                <w:szCs w:val="20"/>
              </w:rPr>
              <w:t xml:space="preserve">Meta </w:t>
            </w:r>
            <w:r w:rsidRPr="00FF3447">
              <w:rPr>
                <w:rFonts w:ascii="Futura Std Condensed Light" w:eastAsia="Calibri" w:hAnsi="Futura Std Condensed Light" w:cs="Calibri"/>
                <w:color w:val="595959"/>
                <w:sz w:val="20"/>
                <w:szCs w:val="20"/>
              </w:rPr>
              <w:t>12.5 De aquí a 2030, reducir considerablemente la generación de desechos mediante actividades de prevención, reducción, reciclado y reutilización</w:t>
            </w:r>
            <w:r>
              <w:rPr>
                <w:rFonts w:ascii="Futura Std Condensed Light" w:eastAsia="Calibri" w:hAnsi="Futura Std Condensed Light" w:cs="Calibri"/>
                <w:color w:val="595959"/>
                <w:sz w:val="20"/>
                <w:szCs w:val="20"/>
              </w:rPr>
              <w:t>.</w:t>
            </w:r>
          </w:p>
        </w:tc>
      </w:tr>
      <w:tr w:rsidR="00BD7752" w:rsidRPr="0069403A" w14:paraId="3A6B03A8"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CC34598" w14:textId="77777777" w:rsidR="00BD7752" w:rsidRPr="0069403A" w:rsidRDefault="00BD7752" w:rsidP="00BD7752">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A51AD1D" w14:textId="38CC7E8A" w:rsidR="00BD7752" w:rsidRPr="0069403A" w:rsidRDefault="00BD7752" w:rsidP="00BD7752">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19. Energía y Medio Ambiente 19.1. Medio Ambiente.</w:t>
            </w:r>
          </w:p>
        </w:tc>
      </w:tr>
      <w:tr w:rsidR="00BD7752" w:rsidRPr="0069403A" w14:paraId="27932F98"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67820DE" w14:textId="77777777" w:rsidR="00BD7752" w:rsidRPr="007226F2" w:rsidRDefault="00BD7752" w:rsidP="00BD7752">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991C083" w14:textId="181F4954" w:rsidR="00BD7752" w:rsidRPr="0069403A" w:rsidRDefault="00BD7752" w:rsidP="00BD7752">
            <w:pPr>
              <w:spacing w:after="0" w:line="240" w:lineRule="auto"/>
              <w:rPr>
                <w:rFonts w:ascii="Futura Std Condensed Light" w:eastAsia="Calibri" w:hAnsi="Futura Std Condensed Light" w:cs="Calibri"/>
                <w:color w:val="595959"/>
                <w:sz w:val="20"/>
                <w:szCs w:val="20"/>
              </w:rPr>
            </w:pPr>
            <w:r w:rsidRPr="00FF3447">
              <w:rPr>
                <w:rFonts w:ascii="Futura Std Condensed Light" w:eastAsia="Calibri" w:hAnsi="Futura Std Condensed Light" w:cs="Calibri"/>
                <w:color w:val="595959"/>
                <w:sz w:val="20"/>
                <w:szCs w:val="20"/>
              </w:rPr>
              <w:t>19.1.3 Disposición de residuos sólidos</w:t>
            </w:r>
            <w:r>
              <w:rPr>
                <w:rFonts w:ascii="Futura Std Condensed Light" w:eastAsia="Calibri" w:hAnsi="Futura Std Condensed Light" w:cs="Calibri"/>
                <w:color w:val="595959"/>
                <w:sz w:val="20"/>
                <w:szCs w:val="20"/>
              </w:rPr>
              <w:t>.</w:t>
            </w:r>
          </w:p>
        </w:tc>
      </w:tr>
      <w:tr w:rsidR="005D4190" w:rsidRPr="0069403A" w14:paraId="08EB1185" w14:textId="77777777" w:rsidTr="005D4190">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4959111" w14:textId="37B2F528" w:rsidR="005D4190" w:rsidRPr="0069403A" w:rsidRDefault="005D4190" w:rsidP="00BD7752">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Pr>
                <w:rFonts w:ascii="Futura Std Condensed Light" w:eastAsia="Calibri" w:hAnsi="Futura Std Condensed Light" w:cs="Calibri"/>
                <w:b/>
                <w:color w:val="595959"/>
                <w:sz w:val="20"/>
                <w:szCs w:val="20"/>
              </w:rPr>
              <w:t xml:space="preserve"> Total: </w:t>
            </w:r>
            <w:r w:rsidR="00BD7752">
              <w:rPr>
                <w:rFonts w:ascii="Futura Std Condensed Light" w:eastAsia="Calibri" w:hAnsi="Futura Std Condensed Light" w:cs="Calibri"/>
                <w:b/>
                <w:color w:val="595959"/>
                <w:sz w:val="20"/>
                <w:szCs w:val="20"/>
              </w:rPr>
              <w:t>19</w:t>
            </w:r>
          </w:p>
        </w:tc>
      </w:tr>
      <w:tr w:rsidR="005D4190" w:rsidRPr="0069403A" w14:paraId="68DD7645"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D0BD4B6"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9EC2934"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3F5769F"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AD49D96"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9AE4595"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DB0208B"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BD7752" w:rsidRPr="0069403A" w14:paraId="77E72C79"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30F25FD" w14:textId="3139CADF" w:rsidR="00BD7752" w:rsidRPr="0069403A" w:rsidRDefault="00BD7752" w:rsidP="00BD7752">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18"/>
                <w:szCs w:val="18"/>
              </w:rPr>
              <w:t>0</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731041F" w14:textId="1128AA60" w:rsidR="00BD7752" w:rsidRPr="0069403A" w:rsidRDefault="00BD7752" w:rsidP="00BD7752">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18"/>
                <w:szCs w:val="18"/>
              </w:rPr>
              <w:t>2</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E77EF5B" w14:textId="601CE4CA" w:rsidR="00BD7752" w:rsidRPr="0069403A" w:rsidRDefault="00BD7752" w:rsidP="00BD7752">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18"/>
                <w:szCs w:val="18"/>
              </w:rPr>
              <w:t>2</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A264496" w14:textId="4F81F0E6" w:rsidR="00BD7752" w:rsidRPr="0069403A" w:rsidRDefault="00BD7752" w:rsidP="00BD7752">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18"/>
                <w:szCs w:val="18"/>
              </w:rPr>
              <w:t>4</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921EFC1" w14:textId="47038763" w:rsidR="00BD7752" w:rsidRPr="0069403A" w:rsidRDefault="00BD7752" w:rsidP="00BD7752">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18"/>
                <w:szCs w:val="18"/>
              </w:rPr>
              <w:t>5</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5F7A0F8" w14:textId="6D6DC704" w:rsidR="00BD7752" w:rsidRPr="0069403A" w:rsidRDefault="00BD7752" w:rsidP="00BD7752">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18"/>
                <w:szCs w:val="18"/>
              </w:rPr>
              <w:t>6</w:t>
            </w:r>
          </w:p>
        </w:tc>
      </w:tr>
    </w:tbl>
    <w:p w14:paraId="0CE53525" w14:textId="77777777" w:rsidR="005D4190" w:rsidRDefault="005D4190" w:rsidP="00695E2D">
      <w:pPr>
        <w:pStyle w:val="Ttulo"/>
      </w:pPr>
    </w:p>
    <w:p w14:paraId="7AA20AC0" w14:textId="77777777" w:rsidR="005D4190" w:rsidRDefault="005D4190" w:rsidP="00695E2D">
      <w:pPr>
        <w:pStyle w:val="Ttulo"/>
      </w:pPr>
    </w:p>
    <w:p w14:paraId="1205B5CE" w14:textId="77777777" w:rsidR="00B46379" w:rsidRDefault="00B46379" w:rsidP="00695E2D">
      <w:pPr>
        <w:pStyle w:val="Ttulo"/>
      </w:pPr>
    </w:p>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5D4190" w:rsidRPr="0069403A" w14:paraId="3618B99D"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63FDF27D"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204C9C66" w14:textId="77777777" w:rsidR="005D4190" w:rsidRPr="0069403A" w:rsidRDefault="005D4190" w:rsidP="005D4190">
            <w:pPr>
              <w:spacing w:after="0" w:line="240" w:lineRule="auto"/>
              <w:rPr>
                <w:rFonts w:ascii="Futura Std Condensed Light" w:eastAsia="Calibri" w:hAnsi="Futura Std Condensed Light" w:cs="Calibri"/>
                <w:i/>
                <w:color w:val="595959"/>
                <w:sz w:val="20"/>
                <w:szCs w:val="20"/>
              </w:rPr>
            </w:pPr>
            <w:r w:rsidRPr="007226F2">
              <w:rPr>
                <w:rFonts w:ascii="Futura Std Condensed Light" w:eastAsia="Calibri" w:hAnsi="Futura Std Condensed Light" w:cs="Calibri"/>
                <w:i/>
                <w:color w:val="595959"/>
                <w:sz w:val="20"/>
                <w:szCs w:val="20"/>
              </w:rPr>
              <w:t>Programa 28: Medio Ambiente y Sustentabilidad</w:t>
            </w:r>
          </w:p>
        </w:tc>
      </w:tr>
      <w:tr w:rsidR="005D4190" w:rsidRPr="0069403A" w14:paraId="6062348F"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D959D97"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1FCB96BB" w14:textId="6CA6C28B" w:rsidR="005D4190" w:rsidRPr="0069403A" w:rsidRDefault="00471F13" w:rsidP="005D4190">
            <w:pPr>
              <w:spacing w:after="0" w:line="240" w:lineRule="auto"/>
              <w:rPr>
                <w:rFonts w:ascii="Futura Std Condensed Light" w:eastAsia="Calibri" w:hAnsi="Futura Std Condensed Light" w:cs="Calibri"/>
                <w:color w:val="595959"/>
                <w:sz w:val="20"/>
                <w:szCs w:val="20"/>
              </w:rPr>
            </w:pPr>
            <w:r w:rsidRPr="00BD7752">
              <w:rPr>
                <w:rFonts w:ascii="Futura Std Condensed Light" w:eastAsia="Calibri" w:hAnsi="Futura Std Condensed Light" w:cs="Calibri"/>
                <w:color w:val="595959"/>
                <w:sz w:val="20"/>
                <w:szCs w:val="20"/>
              </w:rPr>
              <w:t>7.</w:t>
            </w:r>
            <w:r w:rsidR="00BD7752">
              <w:rPr>
                <w:rFonts w:ascii="Futura Std Condensed Light" w:eastAsia="Calibri" w:hAnsi="Futura Std Condensed Light" w:cs="Calibri"/>
                <w:i/>
                <w:color w:val="595959"/>
                <w:sz w:val="20"/>
                <w:szCs w:val="20"/>
              </w:rPr>
              <w:t xml:space="preserve"> </w:t>
            </w:r>
            <w:r w:rsidR="00BD7752" w:rsidRPr="007D71FC">
              <w:rPr>
                <w:rFonts w:ascii="Futura Std Condensed Light" w:eastAsia="Calibri" w:hAnsi="Futura Std Condensed Light" w:cs="Calibri"/>
                <w:color w:val="595959"/>
                <w:sz w:val="20"/>
                <w:szCs w:val="20"/>
              </w:rPr>
              <w:t>Implementar un programa de capacitación enfocada a la elaboración y aplicación de los instrumentos de gestión integral de residuos y atención ciudadana</w:t>
            </w:r>
            <w:r w:rsidR="00BD7752">
              <w:rPr>
                <w:rFonts w:ascii="Futura Std Condensed Light" w:eastAsia="Calibri" w:hAnsi="Futura Std Condensed Light" w:cs="Calibri"/>
                <w:color w:val="595959"/>
                <w:sz w:val="20"/>
                <w:szCs w:val="20"/>
              </w:rPr>
              <w:t>.</w:t>
            </w:r>
          </w:p>
        </w:tc>
      </w:tr>
      <w:tr w:rsidR="005D4190" w:rsidRPr="0069403A" w14:paraId="0D9970F3"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2874DBB"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BBDDB79" w14:textId="77777777" w:rsidR="005D4190" w:rsidRPr="00963729" w:rsidRDefault="005D4190"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5D4190" w:rsidRPr="0069403A" w14:paraId="47471924"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28ED266"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C2A6EC4" w14:textId="1D31B6C8" w:rsidR="005D4190" w:rsidRPr="0069403A" w:rsidRDefault="00BD7752" w:rsidP="005D4190">
            <w:pPr>
              <w:spacing w:after="0" w:line="240" w:lineRule="auto"/>
              <w:rPr>
                <w:rFonts w:ascii="Futura Std Condensed Light" w:eastAsia="Calibri" w:hAnsi="Futura Std Condensed Light" w:cs="Calibri"/>
                <w:color w:val="595959"/>
                <w:sz w:val="20"/>
                <w:szCs w:val="20"/>
              </w:rPr>
            </w:pPr>
            <w:proofErr w:type="gramStart"/>
            <w:r>
              <w:rPr>
                <w:rFonts w:ascii="Futura Std Condensed Light" w:eastAsia="Calibri" w:hAnsi="Futura Std Condensed Light" w:cs="Calibri"/>
                <w:color w:val="595959"/>
                <w:sz w:val="20"/>
                <w:szCs w:val="20"/>
              </w:rPr>
              <w:t>Total</w:t>
            </w:r>
            <w:proofErr w:type="gramEnd"/>
            <w:r>
              <w:rPr>
                <w:rFonts w:ascii="Futura Std Condensed Light" w:eastAsia="Calibri" w:hAnsi="Futura Std Condensed Light" w:cs="Calibri"/>
                <w:color w:val="595959"/>
                <w:sz w:val="20"/>
                <w:szCs w:val="20"/>
              </w:rPr>
              <w:t xml:space="preserve"> de personas capacitadas en relación a la gestión integral de residuos.</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2E83BA2"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24474F0" w14:textId="173DD992" w:rsidR="005D4190" w:rsidRPr="0069403A" w:rsidRDefault="00BD7752"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Personas capacitadas</w:t>
            </w:r>
          </w:p>
        </w:tc>
      </w:tr>
      <w:tr w:rsidR="00BD7752" w:rsidRPr="0069403A" w14:paraId="16B7E85D"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D9C60F5" w14:textId="77777777" w:rsidR="00BD7752" w:rsidRPr="0069403A" w:rsidRDefault="00BD7752" w:rsidP="00BD7752">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340598A" w14:textId="6D22C136" w:rsidR="00BD7752" w:rsidRPr="0069403A" w:rsidRDefault="00BD7752" w:rsidP="00BD7752">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Capacitar a los sujetos obligados a presentar planes de manejo de residuos de competencia </w:t>
            </w:r>
            <w:proofErr w:type="gramStart"/>
            <w:r>
              <w:rPr>
                <w:rFonts w:ascii="Futura Std Condensed Light" w:eastAsia="Calibri" w:hAnsi="Futura Std Condensed Light" w:cs="Calibri"/>
                <w:color w:val="595959"/>
                <w:sz w:val="20"/>
                <w:szCs w:val="20"/>
              </w:rPr>
              <w:t>estatal</w:t>
            </w:r>
            <w:proofErr w:type="gramEnd"/>
            <w:r>
              <w:rPr>
                <w:rFonts w:ascii="Futura Std Condensed Light" w:eastAsia="Calibri" w:hAnsi="Futura Std Condensed Light" w:cs="Calibri"/>
                <w:color w:val="595959"/>
                <w:sz w:val="20"/>
                <w:szCs w:val="20"/>
              </w:rPr>
              <w:t xml:space="preserve"> así como prestadores de servicios que intervienen la gestión integral de residuos.</w:t>
            </w:r>
          </w:p>
        </w:tc>
      </w:tr>
      <w:tr w:rsidR="00BD7752" w:rsidRPr="0069403A" w14:paraId="2EF1B349" w14:textId="77777777" w:rsidTr="005D4190">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859FA79" w14:textId="77777777" w:rsidR="00BD7752" w:rsidRPr="0069403A" w:rsidRDefault="00BD7752" w:rsidP="00BD7752">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EEAC0C3" w14:textId="190876D1" w:rsidR="00BD7752" w:rsidRPr="0069403A" w:rsidRDefault="00BD7752" w:rsidP="00BD7752">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Padrón de personas capacitadas y constancias.  </w:t>
            </w:r>
          </w:p>
        </w:tc>
      </w:tr>
      <w:tr w:rsidR="00BD7752" w:rsidRPr="0069403A" w14:paraId="4AD8464B" w14:textId="77777777" w:rsidTr="00BD7752">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977C513" w14:textId="77777777" w:rsidR="00BD7752" w:rsidRPr="0069403A" w:rsidRDefault="00BD7752" w:rsidP="00BD7752">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2D01D4D" w14:textId="74C2FAED" w:rsidR="00BD7752" w:rsidRPr="0069403A" w:rsidRDefault="00BD7752" w:rsidP="00BD7752">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40</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501040B" w14:textId="77777777" w:rsidR="00BD7752" w:rsidRPr="0069403A" w:rsidRDefault="00BD7752" w:rsidP="00BD7752">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304D124" w14:textId="77214F7A" w:rsidR="00BD7752" w:rsidRPr="0069403A" w:rsidRDefault="00BD7752" w:rsidP="00BD7752">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2017</w:t>
            </w:r>
          </w:p>
        </w:tc>
      </w:tr>
      <w:tr w:rsidR="00BD7752" w:rsidRPr="0069403A" w14:paraId="6E54F690"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60D7A85" w14:textId="77777777" w:rsidR="00BD7752" w:rsidRPr="0069403A" w:rsidRDefault="00BD7752" w:rsidP="00BD7752">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E2220E6" w14:textId="298FE000" w:rsidR="00BD7752" w:rsidRPr="0069403A" w:rsidRDefault="00BD7752" w:rsidP="00BD7752">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Objetivo 12</w:t>
            </w:r>
            <w:r w:rsidRPr="004E570D">
              <w:rPr>
                <w:rFonts w:ascii="Futura Std Condensed Light" w:eastAsia="Calibri" w:hAnsi="Futura Std Condensed Light" w:cs="Calibri"/>
                <w:color w:val="595959"/>
                <w:sz w:val="20"/>
                <w:szCs w:val="20"/>
              </w:rPr>
              <w:t xml:space="preserve">.- </w:t>
            </w:r>
            <w:r w:rsidRPr="00B57004">
              <w:rPr>
                <w:rFonts w:ascii="Futura Std Condensed Light" w:eastAsia="Calibri" w:hAnsi="Futura Std Condensed Light" w:cs="Calibri"/>
                <w:color w:val="595959"/>
                <w:sz w:val="20"/>
                <w:szCs w:val="20"/>
              </w:rPr>
              <w:t>Garantizar modalidades de consumo y producción sostenibles</w:t>
            </w:r>
            <w:r>
              <w:rPr>
                <w:rFonts w:ascii="Futura Std Condensed Light" w:eastAsia="Calibri" w:hAnsi="Futura Std Condensed Light" w:cs="Calibri"/>
                <w:color w:val="595959"/>
                <w:sz w:val="20"/>
                <w:szCs w:val="20"/>
              </w:rPr>
              <w:t>.</w:t>
            </w:r>
          </w:p>
        </w:tc>
      </w:tr>
      <w:tr w:rsidR="00BD7752" w:rsidRPr="0069403A" w14:paraId="7040586F"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C83D870" w14:textId="77777777" w:rsidR="00BD7752" w:rsidRPr="0069403A" w:rsidRDefault="00BD7752" w:rsidP="00BD7752">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91330B4" w14:textId="0F911EA5" w:rsidR="00BD7752" w:rsidRPr="0069403A" w:rsidRDefault="00BD7752" w:rsidP="00BD7752">
            <w:pPr>
              <w:spacing w:after="0" w:line="240" w:lineRule="auto"/>
              <w:rPr>
                <w:rFonts w:ascii="Futura Std Condensed Light" w:eastAsia="Calibri" w:hAnsi="Futura Std Condensed Light" w:cs="Calibri"/>
                <w:color w:val="595959"/>
                <w:sz w:val="20"/>
                <w:szCs w:val="20"/>
              </w:rPr>
            </w:pPr>
            <w:r w:rsidRPr="004E570D">
              <w:rPr>
                <w:rFonts w:ascii="Futura Std Condensed Light" w:eastAsia="Calibri" w:hAnsi="Futura Std Condensed Light" w:cs="Calibri"/>
                <w:color w:val="595959"/>
                <w:sz w:val="20"/>
                <w:szCs w:val="20"/>
              </w:rPr>
              <w:t xml:space="preserve">Meta </w:t>
            </w:r>
            <w:r w:rsidRPr="00FF3447">
              <w:rPr>
                <w:rFonts w:ascii="Futura Std Condensed Light" w:eastAsia="Calibri" w:hAnsi="Futura Std Condensed Light" w:cs="Calibri"/>
                <w:color w:val="595959"/>
                <w:sz w:val="20"/>
                <w:szCs w:val="20"/>
              </w:rPr>
              <w:t>12.5 De aquí a 2030, reducir considerablemente la generación de desechos mediante actividades de prevención, reducción, reciclado y reutilización</w:t>
            </w:r>
            <w:r>
              <w:rPr>
                <w:rFonts w:ascii="Futura Std Condensed Light" w:eastAsia="Calibri" w:hAnsi="Futura Std Condensed Light" w:cs="Calibri"/>
                <w:color w:val="595959"/>
                <w:sz w:val="20"/>
                <w:szCs w:val="20"/>
              </w:rPr>
              <w:t>.</w:t>
            </w:r>
          </w:p>
        </w:tc>
      </w:tr>
      <w:tr w:rsidR="00BD7752" w:rsidRPr="0069403A" w14:paraId="6B8200DC"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F8D7BA7" w14:textId="77777777" w:rsidR="00BD7752" w:rsidRPr="0069403A" w:rsidRDefault="00BD7752" w:rsidP="00BD7752">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1CDB413" w14:textId="4D514DB9" w:rsidR="00BD7752" w:rsidRPr="0069403A" w:rsidRDefault="00BD7752" w:rsidP="00BD7752">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19. Energía y Medio Ambiente 19.1. Medio Ambiente.</w:t>
            </w:r>
          </w:p>
        </w:tc>
      </w:tr>
      <w:tr w:rsidR="00BD7752" w:rsidRPr="0069403A" w14:paraId="751061EB"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567EE75" w14:textId="77777777" w:rsidR="00BD7752" w:rsidRPr="007226F2" w:rsidRDefault="00BD7752" w:rsidP="00BD7752">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lastRenderedPageBreak/>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F33E622" w14:textId="431F8B5F" w:rsidR="00BD7752" w:rsidRPr="0069403A" w:rsidRDefault="00BD7752" w:rsidP="00BD7752">
            <w:pPr>
              <w:spacing w:after="0" w:line="240" w:lineRule="auto"/>
              <w:rPr>
                <w:rFonts w:ascii="Futura Std Condensed Light" w:eastAsia="Calibri" w:hAnsi="Futura Std Condensed Light" w:cs="Calibri"/>
                <w:color w:val="595959"/>
                <w:sz w:val="20"/>
                <w:szCs w:val="20"/>
              </w:rPr>
            </w:pPr>
            <w:r w:rsidRPr="00FF3447">
              <w:rPr>
                <w:rFonts w:ascii="Futura Std Condensed Light" w:eastAsia="Calibri" w:hAnsi="Futura Std Condensed Light" w:cs="Calibri"/>
                <w:color w:val="595959"/>
                <w:sz w:val="20"/>
                <w:szCs w:val="20"/>
              </w:rPr>
              <w:t>19.1.3 Disposición de residuos sólidos</w:t>
            </w:r>
            <w:r>
              <w:rPr>
                <w:rFonts w:ascii="Futura Std Condensed Light" w:eastAsia="Calibri" w:hAnsi="Futura Std Condensed Light" w:cs="Calibri"/>
                <w:color w:val="595959"/>
                <w:sz w:val="20"/>
                <w:szCs w:val="20"/>
              </w:rPr>
              <w:t>.</w:t>
            </w:r>
          </w:p>
        </w:tc>
      </w:tr>
      <w:tr w:rsidR="00BD7752" w:rsidRPr="0069403A" w14:paraId="00DD44AC" w14:textId="77777777" w:rsidTr="005D4190">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0895DB9" w14:textId="2C78A548" w:rsidR="00BD7752" w:rsidRPr="0069403A" w:rsidRDefault="00BD7752" w:rsidP="00BD7752">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Pr>
                <w:rFonts w:ascii="Futura Std Condensed Light" w:eastAsia="Calibri" w:hAnsi="Futura Std Condensed Light" w:cs="Calibri"/>
                <w:b/>
                <w:color w:val="595959"/>
                <w:sz w:val="20"/>
                <w:szCs w:val="20"/>
              </w:rPr>
              <w:t xml:space="preserve"> Total: 270</w:t>
            </w:r>
          </w:p>
        </w:tc>
      </w:tr>
      <w:tr w:rsidR="00BD7752" w:rsidRPr="0069403A" w14:paraId="2BD2B60B"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3A03262" w14:textId="77777777" w:rsidR="00BD7752" w:rsidRPr="0069403A" w:rsidRDefault="00BD7752" w:rsidP="00BD7752">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3B9A068" w14:textId="77777777" w:rsidR="00BD7752" w:rsidRPr="0069403A" w:rsidRDefault="00BD7752" w:rsidP="00BD7752">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34BB409" w14:textId="77777777" w:rsidR="00BD7752" w:rsidRPr="0069403A" w:rsidRDefault="00BD7752" w:rsidP="00BD7752">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A4699A7" w14:textId="77777777" w:rsidR="00BD7752" w:rsidRPr="0069403A" w:rsidRDefault="00BD7752" w:rsidP="00BD7752">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1819A73" w14:textId="77777777" w:rsidR="00BD7752" w:rsidRPr="0069403A" w:rsidRDefault="00BD7752" w:rsidP="00BD7752">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40EEE24" w14:textId="77777777" w:rsidR="00BD7752" w:rsidRPr="0069403A" w:rsidRDefault="00BD7752" w:rsidP="00BD7752">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690A46" w:rsidRPr="0069403A" w14:paraId="05DF832B"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D9E9691" w14:textId="3C666E06" w:rsidR="00690A46" w:rsidRPr="0069403A" w:rsidRDefault="00690A46" w:rsidP="00690A46">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18"/>
                <w:szCs w:val="18"/>
              </w:rPr>
              <w:t>40</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80318F5" w14:textId="4097B14C" w:rsidR="00690A46" w:rsidRPr="0069403A" w:rsidRDefault="00690A46" w:rsidP="00690A46">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18"/>
                <w:szCs w:val="18"/>
              </w:rPr>
              <w:t>40</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9E15882" w14:textId="167997A3" w:rsidR="00690A46" w:rsidRPr="0069403A" w:rsidRDefault="00690A46" w:rsidP="00690A46">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18"/>
                <w:szCs w:val="18"/>
              </w:rPr>
              <w:t>40</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50D1D1D" w14:textId="51BB18B0" w:rsidR="00690A46" w:rsidRPr="0069403A" w:rsidRDefault="00690A46" w:rsidP="00690A46">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18"/>
                <w:szCs w:val="18"/>
              </w:rPr>
              <w:t>45</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322A99F" w14:textId="11AEF4ED" w:rsidR="00690A46" w:rsidRPr="0069403A" w:rsidRDefault="00690A46" w:rsidP="00690A46">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18"/>
                <w:szCs w:val="18"/>
              </w:rPr>
              <w:t>50</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3D1E232" w14:textId="7FF6EB88" w:rsidR="00690A46" w:rsidRPr="0069403A" w:rsidRDefault="00690A46" w:rsidP="00690A46">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18"/>
                <w:szCs w:val="18"/>
              </w:rPr>
              <w:t>55</w:t>
            </w:r>
          </w:p>
        </w:tc>
      </w:tr>
    </w:tbl>
    <w:p w14:paraId="02E91462" w14:textId="77777777" w:rsidR="005D4190" w:rsidRDefault="005D4190" w:rsidP="00695E2D">
      <w:pPr>
        <w:pStyle w:val="Ttulo"/>
      </w:pPr>
    </w:p>
    <w:p w14:paraId="42BF9BD7" w14:textId="77777777" w:rsidR="005D4190" w:rsidRDefault="005D4190" w:rsidP="00695E2D">
      <w:pPr>
        <w:pStyle w:val="Ttulo"/>
      </w:pPr>
    </w:p>
    <w:p w14:paraId="4BCA4F57" w14:textId="77777777" w:rsidR="005D4190" w:rsidRDefault="005D4190" w:rsidP="00695E2D">
      <w:pPr>
        <w:pStyle w:val="Ttulo"/>
      </w:pPr>
    </w:p>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2B70FE" w:rsidRPr="0069403A" w14:paraId="125717E9" w14:textId="77777777" w:rsidTr="002962D8">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07E720E0" w14:textId="77777777" w:rsidR="002B70FE" w:rsidRPr="0069403A" w:rsidRDefault="002B70FE" w:rsidP="002962D8">
            <w:pPr>
              <w:tabs>
                <w:tab w:val="left" w:pos="360"/>
                <w:tab w:val="center" w:pos="881"/>
              </w:tabs>
              <w:spacing w:after="0" w:line="240" w:lineRule="auto"/>
              <w:jc w:val="left"/>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ab/>
            </w:r>
            <w:r>
              <w:rPr>
                <w:rFonts w:ascii="Futura Std Condensed Light" w:eastAsia="Calibri" w:hAnsi="Futura Std Condensed Light" w:cs="Calibri"/>
                <w:b/>
                <w:color w:val="595959"/>
                <w:sz w:val="20"/>
                <w:szCs w:val="20"/>
              </w:rPr>
              <w:tab/>
            </w:r>
            <w:r w:rsidRPr="0069403A">
              <w:rPr>
                <w:rFonts w:ascii="Futura Std Condensed Light" w:eastAsia="Calibri" w:hAnsi="Futura Std Condensed Light" w:cs="Calibri"/>
                <w:b/>
                <w:color w:val="595959"/>
                <w:sz w:val="20"/>
                <w:szCs w:val="20"/>
              </w:rPr>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48E4F350" w14:textId="77777777" w:rsidR="002B70FE" w:rsidRPr="0069403A" w:rsidRDefault="002B70FE" w:rsidP="002962D8">
            <w:pPr>
              <w:spacing w:after="0" w:line="240" w:lineRule="auto"/>
              <w:rPr>
                <w:rFonts w:ascii="Futura Std Condensed Light" w:eastAsia="Calibri" w:hAnsi="Futura Std Condensed Light" w:cs="Calibri"/>
                <w:i/>
                <w:color w:val="595959"/>
                <w:sz w:val="20"/>
                <w:szCs w:val="20"/>
              </w:rPr>
            </w:pPr>
            <w:r w:rsidRPr="007226F2">
              <w:rPr>
                <w:rFonts w:ascii="Futura Std Condensed Light" w:eastAsia="Calibri" w:hAnsi="Futura Std Condensed Light" w:cs="Calibri"/>
                <w:i/>
                <w:color w:val="595959"/>
                <w:sz w:val="20"/>
                <w:szCs w:val="20"/>
              </w:rPr>
              <w:t>Programa 28: Medio Ambiente y Sustentabilidad</w:t>
            </w:r>
          </w:p>
        </w:tc>
      </w:tr>
      <w:tr w:rsidR="002B70FE" w:rsidRPr="0069403A" w14:paraId="32C938E4" w14:textId="77777777" w:rsidTr="002962D8">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323D02F0" w14:textId="77777777" w:rsidR="002B70FE" w:rsidRPr="0069403A" w:rsidRDefault="002B70FE" w:rsidP="002962D8">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9A67AFD" w14:textId="094FEDEF" w:rsidR="002B70FE" w:rsidRPr="0075603F" w:rsidRDefault="002B70FE" w:rsidP="002962D8">
            <w:pPr>
              <w:spacing w:after="0" w:line="240" w:lineRule="auto"/>
              <w:rPr>
                <w:rFonts w:ascii="Futura Std Condensed Light" w:eastAsia="Calibri" w:hAnsi="Futura Std Condensed Light" w:cs="Calibri"/>
                <w:color w:val="595959"/>
                <w:sz w:val="20"/>
                <w:szCs w:val="20"/>
              </w:rPr>
            </w:pPr>
            <w:r w:rsidRPr="0075603F">
              <w:rPr>
                <w:rFonts w:ascii="Futura Std Condensed Light" w:eastAsia="Calibri" w:hAnsi="Futura Std Condensed Light" w:cs="Calibri"/>
                <w:color w:val="595959"/>
                <w:sz w:val="20"/>
                <w:szCs w:val="20"/>
              </w:rPr>
              <w:t>8.</w:t>
            </w:r>
            <w:r w:rsidR="0075603F" w:rsidRPr="0075603F">
              <w:rPr>
                <w:rFonts w:ascii="Futura Std Condensed Light" w:eastAsia="Calibri" w:hAnsi="Futura Std Condensed Light" w:cs="Calibri"/>
                <w:color w:val="595959"/>
                <w:sz w:val="20"/>
                <w:szCs w:val="20"/>
              </w:rPr>
              <w:t xml:space="preserve"> </w:t>
            </w:r>
            <w:r w:rsidR="0075603F" w:rsidRPr="0075603F">
              <w:rPr>
                <w:rFonts w:ascii="Futura Std Condensed Light" w:eastAsia="Times New Roman" w:hAnsi="Futura Std Condensed Light" w:cs="Futura"/>
                <w:color w:val="595959"/>
                <w:sz w:val="20"/>
                <w:szCs w:val="20"/>
              </w:rPr>
              <w:t>Gestionar, con los gobiernos federales y municipales, convenios y acuerdos en materia de medio ambiente.</w:t>
            </w:r>
          </w:p>
        </w:tc>
      </w:tr>
      <w:tr w:rsidR="002B70FE" w:rsidRPr="0069403A" w14:paraId="65279798" w14:textId="77777777" w:rsidTr="002962D8">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C985BC4" w14:textId="77777777" w:rsidR="002B70FE" w:rsidRPr="0069403A" w:rsidRDefault="002B70FE" w:rsidP="002962D8">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C055F59" w14:textId="77777777" w:rsidR="002B70FE" w:rsidRPr="00963729" w:rsidRDefault="002B70FE" w:rsidP="002962D8">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2B70FE" w:rsidRPr="0069403A" w14:paraId="0B98F72C" w14:textId="77777777" w:rsidTr="002962D8">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AEFA040" w14:textId="77777777" w:rsidR="002B70FE" w:rsidRPr="0069403A" w:rsidRDefault="002B70FE" w:rsidP="002962D8">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5E37EA9" w14:textId="49D6737C" w:rsidR="002B70FE" w:rsidRPr="00FC0526" w:rsidRDefault="0075603F" w:rsidP="002962D8">
            <w:pPr>
              <w:spacing w:after="0" w:line="240" w:lineRule="auto"/>
              <w:rPr>
                <w:rFonts w:ascii="Futura Std Condensed Light" w:eastAsia="Calibri" w:hAnsi="Futura Std Condensed Light" w:cs="Calibri"/>
                <w:color w:val="595959"/>
                <w:sz w:val="20"/>
                <w:szCs w:val="20"/>
              </w:rPr>
            </w:pPr>
            <w:r w:rsidRPr="00FC0526">
              <w:rPr>
                <w:rFonts w:ascii="Futura Std Condensed Light" w:eastAsia="Times New Roman" w:hAnsi="Futura Std Condensed Light" w:cs="Futura"/>
                <w:color w:val="595959"/>
                <w:sz w:val="20"/>
                <w:szCs w:val="20"/>
              </w:rPr>
              <w:t>Convenios y acuerdos en materia de medio ambiente</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37ED0D7" w14:textId="77777777" w:rsidR="002B70FE" w:rsidRPr="0069403A" w:rsidRDefault="002B70FE" w:rsidP="002962D8">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31EB1D4" w14:textId="431940C0" w:rsidR="002B70FE" w:rsidRPr="0069403A" w:rsidRDefault="0075603F" w:rsidP="002962D8">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Convenios </w:t>
            </w:r>
          </w:p>
        </w:tc>
      </w:tr>
      <w:tr w:rsidR="002B70FE" w:rsidRPr="0069403A" w14:paraId="23F13D7F" w14:textId="77777777" w:rsidTr="002962D8">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64F0EB5" w14:textId="77777777" w:rsidR="002B70FE" w:rsidRPr="0069403A" w:rsidRDefault="002B70FE" w:rsidP="002962D8">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1F3E051" w14:textId="5D65B366" w:rsidR="002B70FE" w:rsidRPr="00FC0526" w:rsidRDefault="00FC0526" w:rsidP="002962D8">
            <w:pPr>
              <w:spacing w:after="0" w:line="240" w:lineRule="auto"/>
              <w:rPr>
                <w:rFonts w:ascii="Futura Std Condensed Light" w:eastAsia="Calibri" w:hAnsi="Futura Std Condensed Light" w:cs="Calibri"/>
                <w:color w:val="595959"/>
                <w:sz w:val="20"/>
                <w:szCs w:val="20"/>
              </w:rPr>
            </w:pPr>
            <w:r w:rsidRPr="00FC0526">
              <w:rPr>
                <w:rFonts w:ascii="Futura Std Condensed Light" w:eastAsia="Times New Roman" w:hAnsi="Futura Std Condensed Light" w:cs="Futura"/>
                <w:color w:val="595959"/>
                <w:sz w:val="20"/>
                <w:szCs w:val="20"/>
              </w:rPr>
              <w:t>Llevar acabo la coordinación con los tres niveles de gobierno para realizar convenios y acuerdos en materia de medio ambiente</w:t>
            </w:r>
          </w:p>
        </w:tc>
      </w:tr>
      <w:tr w:rsidR="002B70FE" w:rsidRPr="0069403A" w14:paraId="33685808" w14:textId="77777777" w:rsidTr="002962D8">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8D10235" w14:textId="77777777" w:rsidR="002B70FE" w:rsidRPr="0069403A" w:rsidRDefault="002B70FE" w:rsidP="002962D8">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54E99A1" w14:textId="03A8878B" w:rsidR="002B70FE" w:rsidRPr="0069403A" w:rsidRDefault="00FC0526" w:rsidP="002962D8">
            <w:pPr>
              <w:spacing w:after="0" w:line="240" w:lineRule="auto"/>
              <w:rPr>
                <w:rFonts w:ascii="Futura Std Condensed Light" w:eastAsia="Calibri" w:hAnsi="Futura Std Condensed Light" w:cs="Calibri"/>
                <w:color w:val="595959"/>
                <w:sz w:val="20"/>
                <w:szCs w:val="20"/>
              </w:rPr>
            </w:pPr>
            <w:r w:rsidRPr="00FC0526">
              <w:rPr>
                <w:rFonts w:ascii="Futura Std Condensed Light" w:eastAsia="Calibri" w:hAnsi="Futura Std Condensed Light" w:cs="Calibri"/>
                <w:color w:val="595959"/>
                <w:sz w:val="20"/>
                <w:szCs w:val="20"/>
              </w:rPr>
              <w:t>www.qroo.gob.mx/sema/</w:t>
            </w:r>
          </w:p>
        </w:tc>
      </w:tr>
      <w:tr w:rsidR="002B70FE" w:rsidRPr="0069403A" w14:paraId="46B574D1" w14:textId="77777777" w:rsidTr="002962D8">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505FAA1" w14:textId="77777777" w:rsidR="002B70FE" w:rsidRPr="0069403A" w:rsidRDefault="002B70FE" w:rsidP="002962D8">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16CD685" w14:textId="46010CB6" w:rsidR="002B70FE" w:rsidRPr="0069403A" w:rsidRDefault="00FC0526" w:rsidP="002962D8">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76E729A" w14:textId="77777777" w:rsidR="002B70FE" w:rsidRPr="0069403A" w:rsidRDefault="002B70FE" w:rsidP="002962D8">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32F3FF6" w14:textId="31516FF8" w:rsidR="002B70FE" w:rsidRPr="0069403A" w:rsidRDefault="00FC0526" w:rsidP="002962D8">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2016</w:t>
            </w:r>
          </w:p>
        </w:tc>
      </w:tr>
      <w:tr w:rsidR="002B70FE" w:rsidRPr="0069403A" w14:paraId="4393C9C0" w14:textId="77777777" w:rsidTr="002962D8">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A4F5576" w14:textId="77777777" w:rsidR="002B70FE" w:rsidRPr="0069403A" w:rsidRDefault="002B70FE" w:rsidP="002962D8">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08E710D" w14:textId="24FC6245" w:rsidR="002B70FE" w:rsidRPr="0069403A" w:rsidRDefault="00BB171A" w:rsidP="002962D8">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15. Vida de Ecosistemas Terrestres</w:t>
            </w:r>
          </w:p>
        </w:tc>
      </w:tr>
      <w:tr w:rsidR="002B70FE" w:rsidRPr="0069403A" w14:paraId="03D2E0A2" w14:textId="77777777" w:rsidTr="002962D8">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7AFB646" w14:textId="77777777" w:rsidR="002B70FE" w:rsidRPr="0069403A" w:rsidRDefault="002B70FE" w:rsidP="002962D8">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lastRenderedPageBreak/>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AF06802" w14:textId="5181C568" w:rsidR="002B70FE" w:rsidRPr="0069403A" w:rsidRDefault="000B6E91" w:rsidP="002962D8">
            <w:pPr>
              <w:spacing w:after="0" w:line="240" w:lineRule="auto"/>
              <w:rPr>
                <w:rFonts w:ascii="Futura Std Condensed Light" w:eastAsia="Calibri" w:hAnsi="Futura Std Condensed Light" w:cs="Calibri"/>
                <w:color w:val="595959"/>
                <w:sz w:val="20"/>
                <w:szCs w:val="20"/>
              </w:rPr>
            </w:pPr>
            <w:r w:rsidRPr="00BB171A">
              <w:rPr>
                <w:rFonts w:ascii="Futura Std Condensed Light" w:eastAsia="Calibri" w:hAnsi="Futura Std Condensed Light" w:cs="Calibri"/>
                <w:color w:val="595959"/>
                <w:sz w:val="20"/>
                <w:szCs w:val="20"/>
              </w:rPr>
              <w:t>15.b Movilizar recursos considerables de todas las fue</w:t>
            </w:r>
            <w:r>
              <w:rPr>
                <w:rFonts w:ascii="Futura Std Condensed Light" w:eastAsia="Calibri" w:hAnsi="Futura Std Condensed Light" w:cs="Calibri"/>
                <w:color w:val="595959"/>
                <w:sz w:val="20"/>
                <w:szCs w:val="20"/>
              </w:rPr>
              <w:t xml:space="preserve">ntes y a todos los niveles para </w:t>
            </w:r>
            <w:r w:rsidRPr="00BB171A">
              <w:rPr>
                <w:rFonts w:ascii="Futura Std Condensed Light" w:eastAsia="Calibri" w:hAnsi="Futura Std Condensed Light" w:cs="Calibri"/>
                <w:color w:val="595959"/>
                <w:sz w:val="20"/>
                <w:szCs w:val="20"/>
              </w:rPr>
              <w:t>financiar la gestión forestal sostenible y prop</w:t>
            </w:r>
            <w:r>
              <w:rPr>
                <w:rFonts w:ascii="Futura Std Condensed Light" w:eastAsia="Calibri" w:hAnsi="Futura Std Condensed Light" w:cs="Calibri"/>
                <w:color w:val="595959"/>
                <w:sz w:val="20"/>
                <w:szCs w:val="20"/>
              </w:rPr>
              <w:t xml:space="preserve">orcionar incentivos adecuados a </w:t>
            </w:r>
            <w:r w:rsidRPr="00BB171A">
              <w:rPr>
                <w:rFonts w:ascii="Futura Std Condensed Light" w:eastAsia="Calibri" w:hAnsi="Futura Std Condensed Light" w:cs="Calibri"/>
                <w:color w:val="595959"/>
                <w:sz w:val="20"/>
                <w:szCs w:val="20"/>
              </w:rPr>
              <w:t>los países en desarrollo para que promuevan d</w:t>
            </w:r>
            <w:r>
              <w:rPr>
                <w:rFonts w:ascii="Futura Std Condensed Light" w:eastAsia="Calibri" w:hAnsi="Futura Std Condensed Light" w:cs="Calibri"/>
                <w:color w:val="595959"/>
                <w:sz w:val="20"/>
                <w:szCs w:val="20"/>
              </w:rPr>
              <w:t xml:space="preserve">icha gestión, en particular con </w:t>
            </w:r>
            <w:r w:rsidRPr="00BB171A">
              <w:rPr>
                <w:rFonts w:ascii="Futura Std Condensed Light" w:eastAsia="Calibri" w:hAnsi="Futura Std Condensed Light" w:cs="Calibri"/>
                <w:color w:val="595959"/>
                <w:sz w:val="20"/>
                <w:szCs w:val="20"/>
              </w:rPr>
              <w:t>miras a la conservación y la reforestación</w:t>
            </w:r>
          </w:p>
        </w:tc>
      </w:tr>
      <w:tr w:rsidR="002B70FE" w:rsidRPr="0069403A" w14:paraId="3BBDE6B8" w14:textId="77777777" w:rsidTr="002962D8">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C005A67" w14:textId="77777777" w:rsidR="002B70FE" w:rsidRPr="0069403A" w:rsidRDefault="002B70FE" w:rsidP="002962D8">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498FA0F" w14:textId="78A6F302" w:rsidR="002B70FE" w:rsidRPr="0069403A" w:rsidRDefault="00BB171A" w:rsidP="002962D8">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19. Energía y Medio Ambiente 19.1. Medio Ambiente.</w:t>
            </w:r>
          </w:p>
        </w:tc>
      </w:tr>
      <w:tr w:rsidR="002B70FE" w:rsidRPr="0069403A" w14:paraId="7D8387AC" w14:textId="77777777" w:rsidTr="002962D8">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F48EF71" w14:textId="77777777" w:rsidR="002B70FE" w:rsidRPr="007226F2" w:rsidRDefault="002B70FE" w:rsidP="002962D8">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C16B0A5" w14:textId="37C59ECB" w:rsidR="002B70FE" w:rsidRPr="0069403A" w:rsidRDefault="00BB171A" w:rsidP="002962D8">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N/A</w:t>
            </w:r>
          </w:p>
        </w:tc>
      </w:tr>
      <w:tr w:rsidR="002B70FE" w:rsidRPr="0069403A" w14:paraId="1AE72F5F" w14:textId="77777777" w:rsidTr="002962D8">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9F8DA9B" w14:textId="78A062E2" w:rsidR="002B70FE" w:rsidRPr="0069403A" w:rsidRDefault="002B70FE" w:rsidP="00FC0526">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Pr>
                <w:rFonts w:ascii="Futura Std Condensed Light" w:eastAsia="Calibri" w:hAnsi="Futura Std Condensed Light" w:cs="Calibri"/>
                <w:b/>
                <w:color w:val="595959"/>
                <w:sz w:val="20"/>
                <w:szCs w:val="20"/>
              </w:rPr>
              <w:t xml:space="preserve"> Total: </w:t>
            </w:r>
            <w:r w:rsidR="00BB171A">
              <w:rPr>
                <w:rFonts w:ascii="Futura Std Condensed Light" w:eastAsia="Calibri" w:hAnsi="Futura Std Condensed Light" w:cs="Calibri"/>
                <w:b/>
                <w:color w:val="595959"/>
                <w:sz w:val="20"/>
                <w:szCs w:val="20"/>
              </w:rPr>
              <w:t>16</w:t>
            </w:r>
          </w:p>
        </w:tc>
      </w:tr>
      <w:tr w:rsidR="002B70FE" w:rsidRPr="0069403A" w14:paraId="73F14FF9" w14:textId="77777777" w:rsidTr="002962D8">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21118CB" w14:textId="77777777" w:rsidR="002B70FE" w:rsidRPr="0069403A" w:rsidRDefault="002B70FE" w:rsidP="002962D8">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4F0EFF2" w14:textId="77777777" w:rsidR="002B70FE" w:rsidRPr="0069403A" w:rsidRDefault="002B70FE" w:rsidP="002962D8">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A320CB4" w14:textId="77777777" w:rsidR="002B70FE" w:rsidRPr="0069403A" w:rsidRDefault="002B70FE" w:rsidP="002962D8">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D1E1D8C" w14:textId="77777777" w:rsidR="002B70FE" w:rsidRPr="0069403A" w:rsidRDefault="002B70FE" w:rsidP="002962D8">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7605AA0" w14:textId="77777777" w:rsidR="002B70FE" w:rsidRPr="0069403A" w:rsidRDefault="002B70FE" w:rsidP="002962D8">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6819300" w14:textId="77777777" w:rsidR="002B70FE" w:rsidRPr="0069403A" w:rsidRDefault="002B70FE" w:rsidP="002962D8">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2B70FE" w:rsidRPr="0069403A" w14:paraId="649B4A82" w14:textId="77777777" w:rsidTr="002962D8">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B95EFA8" w14:textId="1C414C5F" w:rsidR="002B70FE" w:rsidRPr="0069403A" w:rsidRDefault="00FC0526" w:rsidP="002962D8">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217BE99" w14:textId="101B92BC" w:rsidR="002B70FE" w:rsidRPr="0069403A" w:rsidRDefault="00FC0526" w:rsidP="002962D8">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3</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3F7C0C2" w14:textId="0CD8EEF2" w:rsidR="002B70FE" w:rsidRPr="0069403A" w:rsidRDefault="00FC0526" w:rsidP="002962D8">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3</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2AAAFC3" w14:textId="795379AD" w:rsidR="002B70FE" w:rsidRPr="0069403A" w:rsidRDefault="00FC0526" w:rsidP="002962D8">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3</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925AB26" w14:textId="126FD1CB" w:rsidR="002B70FE" w:rsidRPr="0069403A" w:rsidRDefault="00FC0526" w:rsidP="002962D8">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3</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523AC72" w14:textId="66D01A9B" w:rsidR="002B70FE" w:rsidRPr="0069403A" w:rsidRDefault="00FC0526" w:rsidP="002962D8">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3</w:t>
            </w:r>
          </w:p>
        </w:tc>
      </w:tr>
    </w:tbl>
    <w:p w14:paraId="348646CD" w14:textId="77777777" w:rsidR="002B70FE" w:rsidRDefault="002B70FE" w:rsidP="002B70FE">
      <w:pPr>
        <w:pStyle w:val="Ttulo"/>
      </w:pPr>
    </w:p>
    <w:p w14:paraId="001C5F75" w14:textId="77777777" w:rsidR="00B46379" w:rsidRDefault="00B46379" w:rsidP="002B70FE">
      <w:pPr>
        <w:pStyle w:val="Ttulo"/>
      </w:pPr>
    </w:p>
    <w:p w14:paraId="5B86AC49" w14:textId="77777777" w:rsidR="00B46379" w:rsidRDefault="00B46379" w:rsidP="002B70FE">
      <w:pPr>
        <w:pStyle w:val="Ttulo"/>
      </w:pPr>
    </w:p>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E34513" w:rsidRPr="0069403A" w14:paraId="606A3DE3"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7FF54E21"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00C35395" w14:textId="77777777" w:rsidR="00E34513" w:rsidRPr="0069403A" w:rsidRDefault="00E34513" w:rsidP="0004435A">
            <w:pPr>
              <w:spacing w:after="0" w:line="240" w:lineRule="auto"/>
              <w:rPr>
                <w:rFonts w:ascii="Futura Std Condensed Light" w:eastAsia="Calibri" w:hAnsi="Futura Std Condensed Light" w:cs="Calibri"/>
                <w:i/>
                <w:color w:val="595959"/>
                <w:sz w:val="20"/>
                <w:szCs w:val="20"/>
              </w:rPr>
            </w:pPr>
            <w:r w:rsidRPr="007226F2">
              <w:rPr>
                <w:rFonts w:ascii="Futura Std Condensed Light" w:eastAsia="Calibri" w:hAnsi="Futura Std Condensed Light" w:cs="Calibri"/>
                <w:i/>
                <w:color w:val="595959"/>
                <w:sz w:val="20"/>
                <w:szCs w:val="20"/>
              </w:rPr>
              <w:t>Programa 28: Medio Ambiente y Sustentabilidad</w:t>
            </w:r>
          </w:p>
        </w:tc>
      </w:tr>
      <w:tr w:rsidR="00E34513" w:rsidRPr="0069403A" w14:paraId="7CF1F234"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6D52799"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1A5D00BC" w14:textId="77777777" w:rsidR="00E34513" w:rsidRPr="00B813D4" w:rsidRDefault="00E34513" w:rsidP="0004435A">
            <w:pPr>
              <w:spacing w:after="0" w:line="240" w:lineRule="auto"/>
              <w:rPr>
                <w:rFonts w:ascii="Futura Std Condensed Light" w:eastAsia="Calibri" w:hAnsi="Futura Std Condensed Light" w:cs="Calibri"/>
                <w:color w:val="595959"/>
                <w:sz w:val="20"/>
                <w:szCs w:val="20"/>
                <w:highlight w:val="yellow"/>
              </w:rPr>
            </w:pPr>
            <w:r w:rsidRPr="00B813D4">
              <w:rPr>
                <w:rFonts w:ascii="Futura Std Condensed Light" w:eastAsia="Calibri" w:hAnsi="Futura Std Condensed Light" w:cs="Calibri"/>
                <w:color w:val="595959"/>
                <w:sz w:val="20"/>
                <w:szCs w:val="20"/>
              </w:rPr>
              <w:t>9.</w:t>
            </w:r>
            <w:r w:rsidRPr="00B813D4">
              <w:t xml:space="preserve"> </w:t>
            </w:r>
            <w:r w:rsidRPr="00B813D4">
              <w:rPr>
                <w:rFonts w:ascii="Futura Std Condensed Light" w:eastAsia="Calibri" w:hAnsi="Futura Std Condensed Light" w:cs="Calibri"/>
                <w:color w:val="595959"/>
                <w:sz w:val="20"/>
                <w:szCs w:val="20"/>
              </w:rPr>
              <w:t>Administrar adecuadamente las áreas naturales protegidas estatales, para garantizar su protección.</w:t>
            </w:r>
          </w:p>
        </w:tc>
      </w:tr>
      <w:tr w:rsidR="00E34513" w:rsidRPr="0069403A" w14:paraId="21405C5A"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8E5A0C9"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C562E70" w14:textId="77777777" w:rsidR="00E34513" w:rsidRPr="00963729"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E34513" w:rsidRPr="0069403A" w14:paraId="46126237"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D239E1F"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A75D24C"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Superficies protegidas administradas</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5116894" w14:textId="77777777" w:rsidR="00E34513" w:rsidRPr="0069403A" w:rsidRDefault="00E34513" w:rsidP="0004435A">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7E5CDBA"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Hectáreas</w:t>
            </w:r>
          </w:p>
        </w:tc>
      </w:tr>
      <w:tr w:rsidR="00E34513" w:rsidRPr="0069403A" w14:paraId="0AEB8AE9"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A4EA562"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62B6C6E"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Instrumentar los programas de manejo de las áreas naturales protegidas estatales</w:t>
            </w:r>
          </w:p>
        </w:tc>
      </w:tr>
      <w:tr w:rsidR="00E34513" w:rsidRPr="006D4DD2" w14:paraId="2F3969F3" w14:textId="77777777" w:rsidTr="0004435A">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93CC30C"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lastRenderedPageBreak/>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B1351E3" w14:textId="4B0891BE" w:rsidR="00E34513" w:rsidRPr="006D4DD2" w:rsidRDefault="00E34513" w:rsidP="0004435A">
            <w:pPr>
              <w:spacing w:after="0" w:line="240" w:lineRule="auto"/>
              <w:rPr>
                <w:rFonts w:ascii="Futura Std Condensed Light" w:eastAsia="Calibri" w:hAnsi="Futura Std Condensed Light" w:cs="Calibri"/>
                <w:color w:val="595959"/>
                <w:sz w:val="20"/>
                <w:szCs w:val="20"/>
                <w:lang w:val="es-MX"/>
              </w:rPr>
            </w:pPr>
            <w:r w:rsidRPr="000E537D">
              <w:rPr>
                <w:rFonts w:ascii="Futura Std Condensed Light" w:eastAsia="Calibri" w:hAnsi="Futura Std Condensed Light" w:cs="Calibri"/>
                <w:sz w:val="20"/>
                <w:szCs w:val="20"/>
                <w:lang w:val="es-MX"/>
              </w:rPr>
              <w:t>www.qroo.gob.mx/</w:t>
            </w:r>
            <w:proofErr w:type="spellStart"/>
            <w:r w:rsidRPr="000E537D">
              <w:rPr>
                <w:rFonts w:ascii="Futura Std Condensed Light" w:eastAsia="Calibri" w:hAnsi="Futura Std Condensed Light" w:cs="Calibri"/>
                <w:sz w:val="20"/>
                <w:szCs w:val="20"/>
              </w:rPr>
              <w:t>ibanqroo</w:t>
            </w:r>
            <w:proofErr w:type="spellEnd"/>
            <w:r>
              <w:rPr>
                <w:rFonts w:ascii="Futura Std Condensed Light" w:eastAsia="Calibri" w:hAnsi="Futura Std Condensed Light" w:cs="Calibri"/>
                <w:color w:val="595959"/>
                <w:sz w:val="20"/>
                <w:szCs w:val="20"/>
              </w:rPr>
              <w:t xml:space="preserve"> </w:t>
            </w:r>
            <w:r w:rsidRPr="006D4DD2">
              <w:rPr>
                <w:rFonts w:ascii="Futura Std Condensed Light" w:eastAsia="Calibri" w:hAnsi="Futura Std Condensed Light" w:cs="Calibri"/>
                <w:color w:val="595959"/>
                <w:sz w:val="20"/>
                <w:szCs w:val="20"/>
                <w:lang w:val="es-MX"/>
              </w:rPr>
              <w:t xml:space="preserve">  Reporte </w:t>
            </w:r>
            <w:r>
              <w:rPr>
                <w:rFonts w:ascii="Futura Std Condensed Light" w:eastAsia="Calibri" w:hAnsi="Futura Std Condensed Light" w:cs="Calibri"/>
                <w:color w:val="595959"/>
                <w:sz w:val="20"/>
                <w:szCs w:val="20"/>
                <w:lang w:val="es-MX"/>
              </w:rPr>
              <w:t>de superficie protegida</w:t>
            </w:r>
          </w:p>
        </w:tc>
      </w:tr>
      <w:tr w:rsidR="00E34513" w:rsidRPr="0069403A" w14:paraId="5118D8F3" w14:textId="77777777" w:rsidTr="0004435A">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8A26C1D"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A1A7066"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312,860</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356C70F" w14:textId="77777777" w:rsidR="00E34513" w:rsidRPr="0069403A" w:rsidRDefault="00E34513" w:rsidP="0004435A">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31F414C"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2016</w:t>
            </w:r>
          </w:p>
        </w:tc>
      </w:tr>
      <w:tr w:rsidR="00E34513" w:rsidRPr="0069403A" w14:paraId="052613CB"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147C209"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8EBB25A"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15 </w:t>
            </w:r>
            <w:proofErr w:type="gramStart"/>
            <w:r>
              <w:rPr>
                <w:rFonts w:ascii="Futura Std Condensed Light" w:eastAsia="Calibri" w:hAnsi="Futura Std Condensed Light" w:cs="Calibri"/>
                <w:color w:val="595959"/>
                <w:sz w:val="20"/>
                <w:szCs w:val="20"/>
              </w:rPr>
              <w:t>Vida</w:t>
            </w:r>
            <w:proofErr w:type="gramEnd"/>
            <w:r>
              <w:rPr>
                <w:rFonts w:ascii="Futura Std Condensed Light" w:eastAsia="Calibri" w:hAnsi="Futura Std Condensed Light" w:cs="Calibri"/>
                <w:color w:val="595959"/>
                <w:sz w:val="20"/>
                <w:szCs w:val="20"/>
              </w:rPr>
              <w:t xml:space="preserve"> de Ecosistemas Terrestres</w:t>
            </w:r>
          </w:p>
        </w:tc>
      </w:tr>
      <w:tr w:rsidR="00E34513" w:rsidRPr="0069403A" w14:paraId="2D40BFFA"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0D21835"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6F76B57" w14:textId="77777777" w:rsidR="00E34513" w:rsidRPr="005F562C"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15.1 De aquí a 2020, asegurar la conservación, el restablecimiento y el uso sostenible</w:t>
            </w:r>
          </w:p>
          <w:p w14:paraId="4CDDCA63" w14:textId="77777777" w:rsidR="00E34513" w:rsidRPr="005F562C"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de los ecosistemas terrestres y los ecosistemas interiores de agua dulce y sus</w:t>
            </w:r>
          </w:p>
          <w:p w14:paraId="73AA1360" w14:textId="77777777" w:rsidR="00E34513" w:rsidRPr="005F562C"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servicios, en particular los bosques, los humedales, las montañas y las zonas</w:t>
            </w:r>
          </w:p>
          <w:p w14:paraId="5EB63ACA" w14:textId="77777777" w:rsidR="00E34513" w:rsidRPr="005F562C"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áridas, en consonancia con las obligaciones contraídas en virtud de acuerdos</w:t>
            </w:r>
          </w:p>
          <w:p w14:paraId="0FFA4D66" w14:textId="77777777" w:rsidR="00E34513"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internacionales</w:t>
            </w:r>
          </w:p>
          <w:p w14:paraId="1077F8C1" w14:textId="77777777" w:rsidR="00E34513" w:rsidRPr="00452994" w:rsidRDefault="00E34513" w:rsidP="0004435A">
            <w:pPr>
              <w:autoSpaceDE w:val="0"/>
              <w:autoSpaceDN w:val="0"/>
              <w:adjustRightInd w:val="0"/>
              <w:spacing w:after="0" w:line="240" w:lineRule="auto"/>
              <w:jc w:val="left"/>
              <w:rPr>
                <w:rFonts w:ascii="Futura Std Condensed Light" w:eastAsia="Calibri" w:hAnsi="Futura Std Condensed Light" w:cs="Calibri"/>
                <w:color w:val="595959"/>
                <w:sz w:val="20"/>
                <w:szCs w:val="20"/>
              </w:rPr>
            </w:pPr>
            <w:r w:rsidRPr="00452994">
              <w:rPr>
                <w:rFonts w:ascii="Futura Std Condensed Light" w:eastAsia="Calibri" w:hAnsi="Futura Std Condensed Light" w:cs="Calibri"/>
                <w:color w:val="595959"/>
                <w:sz w:val="20"/>
                <w:szCs w:val="20"/>
              </w:rPr>
              <w:t>15.a Movilizar y aumentar significativamente los recursos financieros procedentes de</w:t>
            </w:r>
          </w:p>
          <w:p w14:paraId="658ECE84" w14:textId="77777777" w:rsidR="00E34513" w:rsidRPr="00452994" w:rsidRDefault="00E34513" w:rsidP="0004435A">
            <w:pPr>
              <w:autoSpaceDE w:val="0"/>
              <w:autoSpaceDN w:val="0"/>
              <w:adjustRightInd w:val="0"/>
              <w:spacing w:after="0" w:line="240" w:lineRule="auto"/>
              <w:jc w:val="left"/>
              <w:rPr>
                <w:rFonts w:ascii="Futura Std Condensed Light" w:eastAsia="Calibri" w:hAnsi="Futura Std Condensed Light" w:cs="Calibri"/>
                <w:color w:val="595959"/>
                <w:sz w:val="20"/>
                <w:szCs w:val="20"/>
              </w:rPr>
            </w:pPr>
            <w:r w:rsidRPr="00452994">
              <w:rPr>
                <w:rFonts w:ascii="Futura Std Condensed Light" w:eastAsia="Calibri" w:hAnsi="Futura Std Condensed Light" w:cs="Calibri"/>
                <w:color w:val="595959"/>
                <w:sz w:val="20"/>
                <w:szCs w:val="20"/>
              </w:rPr>
              <w:t>todas las fuentes para conservar y utilizar de forma sostenible la biodiversidad</w:t>
            </w:r>
          </w:p>
          <w:p w14:paraId="329585F4"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452994">
              <w:rPr>
                <w:rFonts w:ascii="Futura Std Condensed Light" w:eastAsia="Calibri" w:hAnsi="Futura Std Condensed Light" w:cs="Calibri"/>
                <w:color w:val="595959"/>
                <w:sz w:val="20"/>
                <w:szCs w:val="20"/>
              </w:rPr>
              <w:t>y los ecosistemas</w:t>
            </w:r>
          </w:p>
        </w:tc>
      </w:tr>
      <w:tr w:rsidR="00E34513" w:rsidRPr="0069403A" w14:paraId="5B2CC92B"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811A799"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85760E3"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19. Energía y Medio Ambiente 19.1. Medio Ambiente</w:t>
            </w:r>
          </w:p>
        </w:tc>
      </w:tr>
      <w:tr w:rsidR="00E34513" w:rsidRPr="0069403A" w14:paraId="733D5086"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02E5541" w14:textId="77777777" w:rsidR="00E34513" w:rsidRPr="007226F2" w:rsidRDefault="00E34513" w:rsidP="0004435A">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C898843"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N/A</w:t>
            </w:r>
          </w:p>
        </w:tc>
      </w:tr>
      <w:tr w:rsidR="00E34513" w:rsidRPr="0069403A" w14:paraId="4A7C3098" w14:textId="77777777" w:rsidTr="0004435A">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2470AF6" w14:textId="77777777" w:rsidR="00E34513" w:rsidRPr="0069403A" w:rsidRDefault="00E34513" w:rsidP="0004435A">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Pr>
                <w:rFonts w:ascii="Futura Std Condensed Light" w:eastAsia="Calibri" w:hAnsi="Futura Std Condensed Light" w:cs="Calibri"/>
                <w:b/>
                <w:color w:val="595959"/>
                <w:sz w:val="20"/>
                <w:szCs w:val="20"/>
              </w:rPr>
              <w:t xml:space="preserve"> Total: </w:t>
            </w:r>
            <w:r>
              <w:rPr>
                <w:rFonts w:ascii="Futura Std Condensed Light" w:eastAsia="Calibri" w:hAnsi="Futura Std Condensed Light" w:cs="Calibri"/>
                <w:color w:val="595959"/>
                <w:sz w:val="20"/>
                <w:szCs w:val="20"/>
              </w:rPr>
              <w:t>412,860 Hectáreas</w:t>
            </w:r>
          </w:p>
        </w:tc>
      </w:tr>
      <w:tr w:rsidR="00E34513" w:rsidRPr="0069403A" w14:paraId="70412752" w14:textId="77777777" w:rsidTr="0004435A">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9611E06"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DC987C0"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76993BC"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8557BF9"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281CFDA"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90FDA93"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E34513" w:rsidRPr="0069403A" w14:paraId="091AEDF3" w14:textId="77777777" w:rsidTr="0004435A">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E8E609D"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312,860</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71D2933"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312,860</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4C24BEB"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362,860</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CE7274D"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362,860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ADB7FE7"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412,860</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1C68CF9"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412,860</w:t>
            </w:r>
          </w:p>
        </w:tc>
      </w:tr>
    </w:tbl>
    <w:p w14:paraId="69272D4F" w14:textId="388C8A09" w:rsidR="00B813D4" w:rsidRDefault="00B813D4" w:rsidP="00E34513">
      <w:pPr>
        <w:pStyle w:val="Ttulo"/>
      </w:pPr>
      <w:r>
        <w:br w:type="page"/>
      </w:r>
    </w:p>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E34513" w:rsidRPr="0069403A" w14:paraId="77329DA1"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4DD5A8C5"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lastRenderedPageBreak/>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18B87379" w14:textId="77777777" w:rsidR="00E34513" w:rsidRPr="0069403A" w:rsidRDefault="00E34513" w:rsidP="0004435A">
            <w:pPr>
              <w:spacing w:after="0" w:line="240" w:lineRule="auto"/>
              <w:rPr>
                <w:rFonts w:ascii="Futura Std Condensed Light" w:eastAsia="Calibri" w:hAnsi="Futura Std Condensed Light" w:cs="Calibri"/>
                <w:i/>
                <w:color w:val="595959"/>
                <w:sz w:val="20"/>
                <w:szCs w:val="20"/>
              </w:rPr>
            </w:pPr>
            <w:r w:rsidRPr="007226F2">
              <w:rPr>
                <w:rFonts w:ascii="Futura Std Condensed Light" w:eastAsia="Calibri" w:hAnsi="Futura Std Condensed Light" w:cs="Calibri"/>
                <w:i/>
                <w:color w:val="595959"/>
                <w:sz w:val="20"/>
                <w:szCs w:val="20"/>
              </w:rPr>
              <w:t>Programa 28: Medio Ambiente y Sustentabilidad</w:t>
            </w:r>
          </w:p>
        </w:tc>
      </w:tr>
      <w:tr w:rsidR="00E34513" w:rsidRPr="0069403A" w14:paraId="0CA8C4D5"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BD61DED"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vAlign w:val="center"/>
          </w:tcPr>
          <w:p w14:paraId="1046F16E" w14:textId="77777777" w:rsidR="00E34513" w:rsidRPr="00B813D4" w:rsidRDefault="00E34513" w:rsidP="0004435A">
            <w:pPr>
              <w:spacing w:after="0" w:line="240" w:lineRule="auto"/>
              <w:rPr>
                <w:rFonts w:ascii="Futura Std Condensed Light" w:eastAsia="Calibri" w:hAnsi="Futura Std Condensed Light" w:cs="Calibri"/>
                <w:color w:val="595959"/>
                <w:sz w:val="20"/>
                <w:szCs w:val="20"/>
              </w:rPr>
            </w:pPr>
            <w:r w:rsidRPr="00B813D4">
              <w:rPr>
                <w:rFonts w:ascii="Futura Std Condensed Light" w:eastAsia="Calibri" w:hAnsi="Futura Std Condensed Light" w:cs="Calibri"/>
                <w:color w:val="595959"/>
                <w:sz w:val="20"/>
                <w:szCs w:val="20"/>
              </w:rPr>
              <w:t>10. Incrementar   la   superficie   territorial   en Áreas   Naturales   Protegidas, incluyendo   áreas destinadas voluntariamente a la conservación</w:t>
            </w:r>
          </w:p>
        </w:tc>
      </w:tr>
      <w:tr w:rsidR="00E34513" w:rsidRPr="0069403A" w14:paraId="6A63807F"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193D7E0"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FCD8490" w14:textId="77777777" w:rsidR="00E34513" w:rsidRPr="00963729"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E34513" w:rsidRPr="0069403A" w14:paraId="7EBC5037"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6456F77"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0D1EE37"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Porcentaje de la superficie estatal protegida</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0AC807D" w14:textId="77777777" w:rsidR="00E34513" w:rsidRPr="0069403A" w:rsidRDefault="00E34513" w:rsidP="0004435A">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4C9D9FA"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Porcentaje</w:t>
            </w:r>
          </w:p>
        </w:tc>
      </w:tr>
      <w:tr w:rsidR="00E34513" w:rsidRPr="0069403A" w14:paraId="5987EFFF"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95E583A"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36B617E"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A808D1">
              <w:rPr>
                <w:rFonts w:ascii="Futura Std Condensed Light" w:eastAsia="Times New Roman" w:hAnsi="Futura Std Condensed Light" w:cs="Futura"/>
                <w:color w:val="595959"/>
                <w:sz w:val="20"/>
                <w:szCs w:val="20"/>
              </w:rPr>
              <w:t>Incrementar   la   superficie   territorial</w:t>
            </w:r>
            <w:r>
              <w:rPr>
                <w:rFonts w:ascii="Futura Std Condensed Light" w:eastAsia="Times New Roman" w:hAnsi="Futura Std Condensed Light" w:cs="Futura"/>
                <w:color w:val="595959"/>
                <w:sz w:val="20"/>
                <w:szCs w:val="20"/>
              </w:rPr>
              <w:t xml:space="preserve"> bajo algún </w:t>
            </w:r>
            <w:r w:rsidRPr="00A808D1">
              <w:rPr>
                <w:rFonts w:ascii="Futura Std Condensed Light" w:eastAsia="Times New Roman" w:hAnsi="Futura Std Condensed Light" w:cs="Futura"/>
                <w:color w:val="595959"/>
                <w:sz w:val="20"/>
                <w:szCs w:val="20"/>
              </w:rPr>
              <w:t>esquema</w:t>
            </w:r>
            <w:r>
              <w:rPr>
                <w:rFonts w:ascii="Futura Std Condensed Light" w:eastAsia="Times New Roman" w:hAnsi="Futura Std Condensed Light" w:cs="Futura"/>
                <w:color w:val="595959"/>
                <w:sz w:val="20"/>
                <w:szCs w:val="20"/>
              </w:rPr>
              <w:t xml:space="preserve"> </w:t>
            </w:r>
            <w:r w:rsidRPr="00A808D1">
              <w:rPr>
                <w:rFonts w:ascii="Futura Std Condensed Light" w:eastAsia="Times New Roman" w:hAnsi="Futura Std Condensed Light" w:cs="Futura"/>
                <w:color w:val="595959"/>
                <w:sz w:val="20"/>
                <w:szCs w:val="20"/>
              </w:rPr>
              <w:t>de manejo Áreas Naturales</w:t>
            </w:r>
            <w:r>
              <w:rPr>
                <w:rFonts w:ascii="Futura Std Condensed Light" w:eastAsia="Times New Roman" w:hAnsi="Futura Std Condensed Light" w:cs="Futura"/>
                <w:color w:val="595959"/>
                <w:sz w:val="20"/>
                <w:szCs w:val="20"/>
              </w:rPr>
              <w:t xml:space="preserve"> </w:t>
            </w:r>
            <w:r w:rsidRPr="00A808D1">
              <w:rPr>
                <w:rFonts w:ascii="Futura Std Condensed Light" w:eastAsia="Times New Roman" w:hAnsi="Futura Std Condensed Light" w:cs="Futura"/>
                <w:color w:val="595959"/>
                <w:sz w:val="20"/>
                <w:szCs w:val="20"/>
              </w:rPr>
              <w:t>Protegidas, incluyendo la promoción en áreas con propiedades particulares de la zona norte, sur y centro del estado.</w:t>
            </w:r>
          </w:p>
        </w:tc>
      </w:tr>
      <w:tr w:rsidR="00E34513" w:rsidRPr="0069403A" w14:paraId="1A2EB75A" w14:textId="77777777" w:rsidTr="0004435A">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F0EDF94"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8A417B9" w14:textId="05E76130"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Decretos en el Periódico Oficial del Gobierno del Estado; </w:t>
            </w:r>
            <w:r w:rsidRPr="000E537D">
              <w:rPr>
                <w:rFonts w:ascii="Futura Std Condensed Light" w:eastAsia="Calibri" w:hAnsi="Futura Std Condensed Light" w:cs="Calibri"/>
                <w:sz w:val="20"/>
                <w:szCs w:val="20"/>
                <w:lang w:val="es-MX"/>
              </w:rPr>
              <w:t>www.qroo.gob.mx/</w:t>
            </w:r>
            <w:proofErr w:type="spellStart"/>
            <w:r w:rsidRPr="000E537D">
              <w:rPr>
                <w:rFonts w:ascii="Futura Std Condensed Light" w:eastAsia="Calibri" w:hAnsi="Futura Std Condensed Light" w:cs="Calibri"/>
                <w:sz w:val="20"/>
                <w:szCs w:val="20"/>
              </w:rPr>
              <w:t>ibanqroo</w:t>
            </w:r>
            <w:proofErr w:type="spellEnd"/>
            <w:r>
              <w:rPr>
                <w:rFonts w:ascii="Futura Std Condensed Light" w:eastAsia="Calibri" w:hAnsi="Futura Std Condensed Light" w:cs="Calibri"/>
                <w:color w:val="595959"/>
                <w:sz w:val="20"/>
                <w:szCs w:val="20"/>
              </w:rPr>
              <w:t xml:space="preserve"> </w:t>
            </w:r>
            <w:r w:rsidRPr="006D4DD2">
              <w:rPr>
                <w:rFonts w:ascii="Futura Std Condensed Light" w:eastAsia="Calibri" w:hAnsi="Futura Std Condensed Light" w:cs="Calibri"/>
                <w:color w:val="595959"/>
                <w:sz w:val="20"/>
                <w:szCs w:val="20"/>
                <w:lang w:val="es-MX"/>
              </w:rPr>
              <w:t xml:space="preserve">  Reporte </w:t>
            </w:r>
            <w:r>
              <w:rPr>
                <w:rFonts w:ascii="Futura Std Condensed Light" w:eastAsia="Calibri" w:hAnsi="Futura Std Condensed Light" w:cs="Calibri"/>
                <w:color w:val="595959"/>
                <w:sz w:val="20"/>
                <w:szCs w:val="20"/>
                <w:lang w:val="es-MX"/>
              </w:rPr>
              <w:t>de superficie protegida</w:t>
            </w:r>
          </w:p>
        </w:tc>
      </w:tr>
      <w:tr w:rsidR="00E34513" w:rsidRPr="0069403A" w14:paraId="76321C27" w14:textId="77777777" w:rsidTr="0004435A">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D3CB271"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C965C1C"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7 %</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F588DD0" w14:textId="77777777" w:rsidR="00E34513" w:rsidRPr="0069403A" w:rsidRDefault="00E34513" w:rsidP="0004435A">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3455747"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2016</w:t>
            </w:r>
          </w:p>
        </w:tc>
      </w:tr>
      <w:tr w:rsidR="00E34513" w:rsidRPr="0069403A" w14:paraId="48F1E03D"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B6EEA71"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924EF01"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15 </w:t>
            </w:r>
            <w:proofErr w:type="gramStart"/>
            <w:r>
              <w:rPr>
                <w:rFonts w:ascii="Futura Std Condensed Light" w:eastAsia="Calibri" w:hAnsi="Futura Std Condensed Light" w:cs="Calibri"/>
                <w:color w:val="595959"/>
                <w:sz w:val="20"/>
                <w:szCs w:val="20"/>
              </w:rPr>
              <w:t>Vida</w:t>
            </w:r>
            <w:proofErr w:type="gramEnd"/>
            <w:r>
              <w:rPr>
                <w:rFonts w:ascii="Futura Std Condensed Light" w:eastAsia="Calibri" w:hAnsi="Futura Std Condensed Light" w:cs="Calibri"/>
                <w:color w:val="595959"/>
                <w:sz w:val="20"/>
                <w:szCs w:val="20"/>
              </w:rPr>
              <w:t xml:space="preserve"> de Ecosistemas Terrestres</w:t>
            </w:r>
          </w:p>
        </w:tc>
      </w:tr>
      <w:tr w:rsidR="00E34513" w:rsidRPr="0069403A" w14:paraId="2B8ED60F"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2346D10"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048BDAE" w14:textId="77777777" w:rsidR="00E34513" w:rsidRPr="005F562C"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15.1 De aquí a 2020, asegurar la conservación, el restablecimiento y el uso sostenible</w:t>
            </w:r>
          </w:p>
          <w:p w14:paraId="71A17EE6" w14:textId="77777777" w:rsidR="00E34513" w:rsidRPr="005F562C"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de los ecosistemas terrestres y los ecosistemas interiores de agua dulce y sus</w:t>
            </w:r>
          </w:p>
          <w:p w14:paraId="5B8E215C" w14:textId="77777777" w:rsidR="00E34513" w:rsidRPr="005F562C"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servicios, en particular los bosques, los humedales, las montañas y las zonas</w:t>
            </w:r>
          </w:p>
          <w:p w14:paraId="76A29E29" w14:textId="77777777" w:rsidR="00E34513" w:rsidRPr="005F562C"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áridas, en consonancia con las obligaciones contraídas en virtud de acuerdos</w:t>
            </w:r>
          </w:p>
          <w:p w14:paraId="579A7FA2" w14:textId="77777777" w:rsidR="00E34513"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internacionales</w:t>
            </w:r>
          </w:p>
          <w:p w14:paraId="5D1F43B0" w14:textId="77777777" w:rsidR="00E34513" w:rsidRPr="00452994" w:rsidRDefault="00E34513" w:rsidP="0004435A">
            <w:pPr>
              <w:autoSpaceDE w:val="0"/>
              <w:autoSpaceDN w:val="0"/>
              <w:adjustRightInd w:val="0"/>
              <w:spacing w:after="0" w:line="240" w:lineRule="auto"/>
              <w:jc w:val="left"/>
              <w:rPr>
                <w:rFonts w:ascii="Futura Std Condensed Light" w:eastAsia="Calibri" w:hAnsi="Futura Std Condensed Light" w:cs="Calibri"/>
                <w:color w:val="595959"/>
                <w:sz w:val="20"/>
                <w:szCs w:val="20"/>
              </w:rPr>
            </w:pPr>
            <w:r w:rsidRPr="00452994">
              <w:rPr>
                <w:rFonts w:ascii="Futura Std Condensed Light" w:eastAsia="Calibri" w:hAnsi="Futura Std Condensed Light" w:cs="Calibri"/>
                <w:color w:val="595959"/>
                <w:sz w:val="20"/>
                <w:szCs w:val="20"/>
              </w:rPr>
              <w:t>15.a Movilizar y aumentar significativamente los recursos financieros procedentes de</w:t>
            </w:r>
          </w:p>
          <w:p w14:paraId="1374AEFA" w14:textId="77777777" w:rsidR="00E34513" w:rsidRPr="00452994" w:rsidRDefault="00E34513" w:rsidP="0004435A">
            <w:pPr>
              <w:autoSpaceDE w:val="0"/>
              <w:autoSpaceDN w:val="0"/>
              <w:adjustRightInd w:val="0"/>
              <w:spacing w:after="0" w:line="240" w:lineRule="auto"/>
              <w:jc w:val="left"/>
              <w:rPr>
                <w:rFonts w:ascii="Futura Std Condensed Light" w:eastAsia="Calibri" w:hAnsi="Futura Std Condensed Light" w:cs="Calibri"/>
                <w:color w:val="595959"/>
                <w:sz w:val="20"/>
                <w:szCs w:val="20"/>
              </w:rPr>
            </w:pPr>
            <w:r w:rsidRPr="00452994">
              <w:rPr>
                <w:rFonts w:ascii="Futura Std Condensed Light" w:eastAsia="Calibri" w:hAnsi="Futura Std Condensed Light" w:cs="Calibri"/>
                <w:color w:val="595959"/>
                <w:sz w:val="20"/>
                <w:szCs w:val="20"/>
              </w:rPr>
              <w:t>todas las fuentes para conservar y utilizar de forma sostenible la biodiversidad</w:t>
            </w:r>
          </w:p>
          <w:p w14:paraId="7E695FD8"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452994">
              <w:rPr>
                <w:rFonts w:ascii="Futura Std Condensed Light" w:eastAsia="Calibri" w:hAnsi="Futura Std Condensed Light" w:cs="Calibri"/>
                <w:color w:val="595959"/>
                <w:sz w:val="20"/>
                <w:szCs w:val="20"/>
              </w:rPr>
              <w:t>y los ecosistemas</w:t>
            </w:r>
          </w:p>
        </w:tc>
      </w:tr>
      <w:tr w:rsidR="00E34513" w:rsidRPr="0069403A" w14:paraId="61D57487"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1B6C934"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lastRenderedPageBreak/>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C519BDD"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19. Energía y Medio Ambiente 19.1. Medio Ambiente</w:t>
            </w:r>
          </w:p>
        </w:tc>
      </w:tr>
      <w:tr w:rsidR="00E34513" w:rsidRPr="0069403A" w14:paraId="3B34E3FE"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4E45A00" w14:textId="77777777" w:rsidR="00E34513" w:rsidRPr="007226F2" w:rsidRDefault="00E34513" w:rsidP="0004435A">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75D8E9C"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N/A</w:t>
            </w:r>
          </w:p>
        </w:tc>
      </w:tr>
      <w:tr w:rsidR="00E34513" w:rsidRPr="0069403A" w14:paraId="707D864D" w14:textId="77777777" w:rsidTr="0004435A">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71B61A2" w14:textId="77777777" w:rsidR="00E34513" w:rsidRPr="0069403A" w:rsidRDefault="00E34513" w:rsidP="0004435A">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Pr>
                <w:rFonts w:ascii="Futura Std Condensed Light" w:eastAsia="Calibri" w:hAnsi="Futura Std Condensed Light" w:cs="Calibri"/>
                <w:b/>
                <w:color w:val="595959"/>
                <w:sz w:val="20"/>
                <w:szCs w:val="20"/>
              </w:rPr>
              <w:t xml:space="preserve"> Total: 10%</w:t>
            </w:r>
          </w:p>
        </w:tc>
      </w:tr>
      <w:tr w:rsidR="00E34513" w:rsidRPr="0069403A" w14:paraId="244D9B4F" w14:textId="77777777" w:rsidTr="0004435A">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A961AF5"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B94DA89"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8906FB7"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81AB74B"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3F67CBC"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21BEC86"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E34513" w:rsidRPr="0069403A" w14:paraId="560015ED" w14:textId="77777777" w:rsidTr="0004435A">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04BFC3E"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7 %</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E18A880"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9% </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304DF09"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9% </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CED4060"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9%</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4CB7020"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10 %</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B995FE1"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10 %</w:t>
            </w:r>
          </w:p>
        </w:tc>
      </w:tr>
    </w:tbl>
    <w:p w14:paraId="1157E430" w14:textId="77777777" w:rsidR="00B813D4" w:rsidRDefault="00B813D4">
      <w:r>
        <w:br w:type="page"/>
      </w:r>
    </w:p>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E34513" w:rsidRPr="0069403A" w14:paraId="3365B22A"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32546656" w14:textId="56659026"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lastRenderedPageBreak/>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6AE6CD7A" w14:textId="77777777" w:rsidR="00E34513" w:rsidRPr="0069403A" w:rsidRDefault="00E34513" w:rsidP="0004435A">
            <w:pPr>
              <w:spacing w:after="0" w:line="240" w:lineRule="auto"/>
              <w:rPr>
                <w:rFonts w:ascii="Futura Std Condensed Light" w:eastAsia="Calibri" w:hAnsi="Futura Std Condensed Light" w:cs="Calibri"/>
                <w:i/>
                <w:color w:val="595959"/>
                <w:sz w:val="20"/>
                <w:szCs w:val="20"/>
              </w:rPr>
            </w:pPr>
            <w:r w:rsidRPr="007226F2">
              <w:rPr>
                <w:rFonts w:ascii="Futura Std Condensed Light" w:eastAsia="Calibri" w:hAnsi="Futura Std Condensed Light" w:cs="Calibri"/>
                <w:i/>
                <w:color w:val="595959"/>
                <w:sz w:val="20"/>
                <w:szCs w:val="20"/>
              </w:rPr>
              <w:t>Programa 28: Medio Ambiente y Sustentabilidad</w:t>
            </w:r>
          </w:p>
        </w:tc>
      </w:tr>
      <w:tr w:rsidR="00E34513" w:rsidRPr="0069403A" w14:paraId="583D4D6E"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5F70BE03"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0336613F" w14:textId="77777777" w:rsidR="00E34513" w:rsidRPr="00B813D4" w:rsidRDefault="00E34513" w:rsidP="0004435A">
            <w:pPr>
              <w:spacing w:after="0" w:line="240" w:lineRule="auto"/>
              <w:rPr>
                <w:rFonts w:ascii="Futura Std Condensed Light" w:eastAsia="Calibri" w:hAnsi="Futura Std Condensed Light" w:cs="Calibri"/>
                <w:color w:val="595959"/>
                <w:sz w:val="20"/>
                <w:szCs w:val="20"/>
                <w:highlight w:val="yellow"/>
              </w:rPr>
            </w:pPr>
            <w:r w:rsidRPr="00B813D4">
              <w:rPr>
                <w:rFonts w:ascii="Futura Std Condensed Light" w:eastAsia="Calibri" w:hAnsi="Futura Std Condensed Light" w:cs="Calibri"/>
                <w:color w:val="595959"/>
                <w:sz w:val="20"/>
                <w:szCs w:val="20"/>
              </w:rPr>
              <w:t>11. Elaborar y publicar los programas de manejo para las áreas naturales protegidas de competencia estatal</w:t>
            </w:r>
          </w:p>
        </w:tc>
      </w:tr>
      <w:tr w:rsidR="00E34513" w:rsidRPr="0069403A" w14:paraId="353EECC7"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2D060DC"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F20B7FB" w14:textId="77777777" w:rsidR="00E34513" w:rsidRPr="00963729"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E34513" w:rsidRPr="0069403A" w14:paraId="1C7C211C"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A0E6AE7"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6280D3E"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Áreas naturales protegidas con Programas de manejo publicados y registrados ente la instancia correspondiente</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990B785" w14:textId="77777777" w:rsidR="00E34513" w:rsidRPr="0069403A" w:rsidRDefault="00E34513" w:rsidP="0004435A">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FDD6BC4"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Programa de manejo</w:t>
            </w:r>
          </w:p>
        </w:tc>
      </w:tr>
      <w:tr w:rsidR="00E34513" w:rsidRPr="0069403A" w14:paraId="3B85345A"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10F0005"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7809949"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Realizar la inscripción ante el Registro público el Programa de manejo de las Áreas naturales protegidas de competencia estatal</w:t>
            </w:r>
          </w:p>
        </w:tc>
      </w:tr>
      <w:tr w:rsidR="00E34513" w:rsidRPr="0069403A" w14:paraId="36002403" w14:textId="77777777" w:rsidTr="0004435A">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0362855"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8B5EADE"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Reporte del Folio de inscripción y número de registro</w:t>
            </w:r>
          </w:p>
        </w:tc>
      </w:tr>
      <w:tr w:rsidR="00E34513" w:rsidRPr="0069403A" w14:paraId="08B3A455" w14:textId="77777777" w:rsidTr="0004435A">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E725564"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342B00D"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4</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068AA94" w14:textId="77777777" w:rsidR="00E34513" w:rsidRPr="0069403A" w:rsidRDefault="00E34513" w:rsidP="0004435A">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A64D105"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2016</w:t>
            </w:r>
          </w:p>
        </w:tc>
      </w:tr>
      <w:tr w:rsidR="00E34513" w:rsidRPr="0069403A" w14:paraId="27AC9738"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EB3F990"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979FB5B"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15 </w:t>
            </w:r>
            <w:proofErr w:type="gramStart"/>
            <w:r>
              <w:rPr>
                <w:rFonts w:ascii="Futura Std Condensed Light" w:eastAsia="Calibri" w:hAnsi="Futura Std Condensed Light" w:cs="Calibri"/>
                <w:color w:val="595959"/>
                <w:sz w:val="20"/>
                <w:szCs w:val="20"/>
              </w:rPr>
              <w:t>Vida</w:t>
            </w:r>
            <w:proofErr w:type="gramEnd"/>
            <w:r>
              <w:rPr>
                <w:rFonts w:ascii="Futura Std Condensed Light" w:eastAsia="Calibri" w:hAnsi="Futura Std Condensed Light" w:cs="Calibri"/>
                <w:color w:val="595959"/>
                <w:sz w:val="20"/>
                <w:szCs w:val="20"/>
              </w:rPr>
              <w:t xml:space="preserve"> de Ecosistemas Terrestres</w:t>
            </w:r>
          </w:p>
        </w:tc>
      </w:tr>
      <w:tr w:rsidR="00E34513" w:rsidRPr="0069403A" w14:paraId="093B6B76"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3320BEC"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20028A3" w14:textId="77777777" w:rsidR="00E34513" w:rsidRPr="005F562C"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15.1 De aquí a 2020, asegurar la conservación, el restablecimiento y el uso sostenible</w:t>
            </w:r>
          </w:p>
          <w:p w14:paraId="6B23CF20" w14:textId="77777777" w:rsidR="00E34513" w:rsidRPr="005F562C"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de los ecosistemas terrestres y los ecosistemas interiores de agua dulce y sus</w:t>
            </w:r>
          </w:p>
          <w:p w14:paraId="57CDFDA1" w14:textId="77777777" w:rsidR="00E34513" w:rsidRPr="005F562C"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servicios, en particular los bosques, los humedales, las montañas y las zonas</w:t>
            </w:r>
          </w:p>
          <w:p w14:paraId="1487DED6" w14:textId="77777777" w:rsidR="00E34513" w:rsidRPr="005F562C"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áridas, en consonancia con las obligaciones contraídas en virtud de acuerdos</w:t>
            </w:r>
          </w:p>
          <w:p w14:paraId="3B7C66F3" w14:textId="77777777" w:rsidR="00E34513"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internacionales</w:t>
            </w:r>
          </w:p>
          <w:p w14:paraId="2E863C63" w14:textId="77777777" w:rsidR="00E34513" w:rsidRPr="00452994" w:rsidRDefault="00E34513" w:rsidP="0004435A">
            <w:pPr>
              <w:autoSpaceDE w:val="0"/>
              <w:autoSpaceDN w:val="0"/>
              <w:adjustRightInd w:val="0"/>
              <w:spacing w:after="0" w:line="240" w:lineRule="auto"/>
              <w:jc w:val="left"/>
              <w:rPr>
                <w:rFonts w:ascii="Futura Std Condensed Light" w:eastAsia="Calibri" w:hAnsi="Futura Std Condensed Light" w:cs="Calibri"/>
                <w:color w:val="595959"/>
                <w:sz w:val="20"/>
                <w:szCs w:val="20"/>
              </w:rPr>
            </w:pPr>
            <w:r w:rsidRPr="00452994">
              <w:rPr>
                <w:rFonts w:ascii="Futura Std Condensed Light" w:eastAsia="Calibri" w:hAnsi="Futura Std Condensed Light" w:cs="Calibri"/>
                <w:color w:val="595959"/>
                <w:sz w:val="20"/>
                <w:szCs w:val="20"/>
              </w:rPr>
              <w:t>15.a Movilizar y aumentar significativamente los recursos financieros procedentes de</w:t>
            </w:r>
          </w:p>
          <w:p w14:paraId="6EC78012" w14:textId="77777777" w:rsidR="00E34513" w:rsidRPr="00452994" w:rsidRDefault="00E34513" w:rsidP="0004435A">
            <w:pPr>
              <w:autoSpaceDE w:val="0"/>
              <w:autoSpaceDN w:val="0"/>
              <w:adjustRightInd w:val="0"/>
              <w:spacing w:after="0" w:line="240" w:lineRule="auto"/>
              <w:jc w:val="left"/>
              <w:rPr>
                <w:rFonts w:ascii="Futura Std Condensed Light" w:eastAsia="Calibri" w:hAnsi="Futura Std Condensed Light" w:cs="Calibri"/>
                <w:color w:val="595959"/>
                <w:sz w:val="20"/>
                <w:szCs w:val="20"/>
              </w:rPr>
            </w:pPr>
            <w:r w:rsidRPr="00452994">
              <w:rPr>
                <w:rFonts w:ascii="Futura Std Condensed Light" w:eastAsia="Calibri" w:hAnsi="Futura Std Condensed Light" w:cs="Calibri"/>
                <w:color w:val="595959"/>
                <w:sz w:val="20"/>
                <w:szCs w:val="20"/>
              </w:rPr>
              <w:t>todas las fuentes para conservar y utilizar de forma sostenible la biodiversidad</w:t>
            </w:r>
          </w:p>
          <w:p w14:paraId="76893822"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452994">
              <w:rPr>
                <w:rFonts w:ascii="Futura Std Condensed Light" w:eastAsia="Calibri" w:hAnsi="Futura Std Condensed Light" w:cs="Calibri"/>
                <w:color w:val="595959"/>
                <w:sz w:val="20"/>
                <w:szCs w:val="20"/>
              </w:rPr>
              <w:t>y los ecosistemas</w:t>
            </w:r>
          </w:p>
        </w:tc>
      </w:tr>
      <w:tr w:rsidR="00E34513" w:rsidRPr="0069403A" w14:paraId="6F507A79"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7965220"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CD981AB"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19. Energía y Medio Ambiente 19.1. Medio Ambiente</w:t>
            </w:r>
          </w:p>
        </w:tc>
      </w:tr>
      <w:tr w:rsidR="00E34513" w:rsidRPr="0069403A" w14:paraId="0506E85B"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D776FCF" w14:textId="77777777" w:rsidR="00E34513" w:rsidRPr="007226F2" w:rsidRDefault="00E34513" w:rsidP="0004435A">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lastRenderedPageBreak/>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A096224"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N/A</w:t>
            </w:r>
          </w:p>
        </w:tc>
      </w:tr>
      <w:tr w:rsidR="00E34513" w:rsidRPr="0069403A" w14:paraId="015891DE" w14:textId="77777777" w:rsidTr="0004435A">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50CA666" w14:textId="77777777" w:rsidR="00E34513" w:rsidRPr="0069403A" w:rsidRDefault="00E34513" w:rsidP="0004435A">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Pr>
                <w:rFonts w:ascii="Futura Std Condensed Light" w:eastAsia="Calibri" w:hAnsi="Futura Std Condensed Light" w:cs="Calibri"/>
                <w:b/>
                <w:color w:val="595959"/>
                <w:sz w:val="20"/>
                <w:szCs w:val="20"/>
              </w:rPr>
              <w:t xml:space="preserve"> Total: 10</w:t>
            </w:r>
          </w:p>
        </w:tc>
      </w:tr>
      <w:tr w:rsidR="00E34513" w:rsidRPr="0069403A" w14:paraId="5B47695F" w14:textId="77777777" w:rsidTr="0004435A">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DE09A09"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C822170"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749A6A5"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F8AE394"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E498439"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5626847"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E34513" w:rsidRPr="0069403A" w14:paraId="747B1603" w14:textId="77777777" w:rsidTr="0004435A">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DA24BD5"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4</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64420EB"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4</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EAF987B"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4</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179A0F7"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7</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2210E5B"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8</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9307EBF"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10</w:t>
            </w:r>
          </w:p>
        </w:tc>
      </w:tr>
    </w:tbl>
    <w:p w14:paraId="31086CDF" w14:textId="77777777" w:rsidR="00E34513" w:rsidRDefault="00E34513" w:rsidP="00E34513">
      <w:pPr>
        <w:pStyle w:val="Ttulo"/>
      </w:pPr>
    </w:p>
    <w:p w14:paraId="2B45838D" w14:textId="77777777" w:rsidR="00E34513" w:rsidRDefault="00E34513" w:rsidP="00E34513">
      <w:pPr>
        <w:pStyle w:val="Ttulo"/>
      </w:pPr>
    </w:p>
    <w:tbl>
      <w:tblPr>
        <w:tblW w:w="4856" w:type="pct"/>
        <w:jc w:val="center"/>
        <w:tblCellMar>
          <w:left w:w="0" w:type="dxa"/>
          <w:right w:w="0" w:type="dxa"/>
        </w:tblCellMar>
        <w:tblLook w:val="0420" w:firstRow="1" w:lastRow="0" w:firstColumn="0" w:lastColumn="0" w:noHBand="0" w:noVBand="1"/>
      </w:tblPr>
      <w:tblGrid>
        <w:gridCol w:w="1406"/>
        <w:gridCol w:w="604"/>
        <w:gridCol w:w="658"/>
        <w:gridCol w:w="367"/>
        <w:gridCol w:w="134"/>
        <w:gridCol w:w="1519"/>
        <w:gridCol w:w="1262"/>
        <w:gridCol w:w="153"/>
        <w:gridCol w:w="376"/>
        <w:gridCol w:w="974"/>
        <w:gridCol w:w="227"/>
        <w:gridCol w:w="159"/>
        <w:gridCol w:w="1423"/>
      </w:tblGrid>
      <w:tr w:rsidR="00E34513" w:rsidRPr="0069403A" w14:paraId="13E1BF76"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5D9C5728"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51C87FF5" w14:textId="77777777" w:rsidR="00E34513" w:rsidRPr="0069403A" w:rsidRDefault="00E34513" w:rsidP="0004435A">
            <w:pPr>
              <w:spacing w:after="0" w:line="240" w:lineRule="auto"/>
              <w:rPr>
                <w:rFonts w:ascii="Futura Std Condensed Light" w:eastAsia="Calibri" w:hAnsi="Futura Std Condensed Light" w:cs="Calibri"/>
                <w:i/>
                <w:color w:val="595959"/>
                <w:sz w:val="20"/>
                <w:szCs w:val="20"/>
              </w:rPr>
            </w:pPr>
            <w:r w:rsidRPr="007226F2">
              <w:rPr>
                <w:rFonts w:ascii="Futura Std Condensed Light" w:eastAsia="Calibri" w:hAnsi="Futura Std Condensed Light" w:cs="Calibri"/>
                <w:i/>
                <w:color w:val="595959"/>
                <w:sz w:val="20"/>
                <w:szCs w:val="20"/>
              </w:rPr>
              <w:t>Programa 28: Medio Ambiente y Sustentabilidad</w:t>
            </w:r>
          </w:p>
        </w:tc>
      </w:tr>
      <w:tr w:rsidR="00E34513" w:rsidRPr="0069403A" w14:paraId="68530E3F"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567AC318"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3E9B5685" w14:textId="77777777" w:rsidR="00E34513" w:rsidRPr="00B813D4" w:rsidRDefault="00E34513" w:rsidP="0004435A">
            <w:pPr>
              <w:spacing w:after="0" w:line="240" w:lineRule="auto"/>
              <w:rPr>
                <w:rFonts w:ascii="Futura Std Condensed Light" w:eastAsia="Calibri" w:hAnsi="Futura Std Condensed Light" w:cs="Calibri"/>
                <w:color w:val="595959"/>
                <w:sz w:val="20"/>
                <w:szCs w:val="20"/>
              </w:rPr>
            </w:pPr>
            <w:r w:rsidRPr="00B813D4">
              <w:rPr>
                <w:rFonts w:ascii="Futura Std Condensed Light" w:eastAsia="Calibri" w:hAnsi="Futura Std Condensed Light" w:cs="Calibri"/>
                <w:color w:val="595959"/>
                <w:sz w:val="20"/>
                <w:szCs w:val="20"/>
              </w:rPr>
              <w:t>12. Dar seguimiento a los programas de rehabilitación, restauración, reforestación y revegetación en los diversos ecosistemas presentes en las áreas naturales protegidas</w:t>
            </w:r>
          </w:p>
        </w:tc>
      </w:tr>
      <w:tr w:rsidR="00E34513" w:rsidRPr="0069403A" w14:paraId="13C57048"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556703C"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701C9678" w14:textId="77777777" w:rsidR="00E34513" w:rsidRPr="00963729"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E34513" w:rsidRPr="0069403A" w14:paraId="5A8C55BF"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8714935"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D1241EE"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Reporte de Áreas Naturales protegidas Hectáreas restauradas</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07832D5" w14:textId="77777777" w:rsidR="00E34513" w:rsidRPr="0069403A" w:rsidRDefault="00E34513" w:rsidP="0004435A">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E42FA62"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Hectáreas</w:t>
            </w:r>
          </w:p>
        </w:tc>
      </w:tr>
      <w:tr w:rsidR="00E34513" w:rsidRPr="0069403A" w14:paraId="71D67D65"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4C2598D"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EF255E8"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Coordinar e instrumentar proyectos de restauración en las áreas naturales protegidas</w:t>
            </w:r>
          </w:p>
        </w:tc>
      </w:tr>
      <w:tr w:rsidR="00E34513" w:rsidRPr="0069403A" w14:paraId="11629A6A" w14:textId="77777777" w:rsidTr="0004435A">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C957CE8"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DE5BBCE"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Reportes de Proyectos</w:t>
            </w:r>
          </w:p>
        </w:tc>
      </w:tr>
      <w:tr w:rsidR="00E34513" w:rsidRPr="0069403A" w14:paraId="3EB5F9BA" w14:textId="77777777" w:rsidTr="0004435A">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ECAA06A"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E78B610"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2,000</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7ED3617" w14:textId="77777777" w:rsidR="00E34513" w:rsidRPr="0069403A" w:rsidRDefault="00E34513" w:rsidP="0004435A">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240E59F"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proofErr w:type="spellStart"/>
            <w:r>
              <w:rPr>
                <w:rFonts w:ascii="Futura Std Condensed Light" w:eastAsia="Calibri" w:hAnsi="Futura Std Condensed Light" w:cs="Calibri"/>
                <w:color w:val="595959"/>
                <w:sz w:val="20"/>
                <w:szCs w:val="20"/>
              </w:rPr>
              <w:t>Hecctáreas</w:t>
            </w:r>
            <w:proofErr w:type="spellEnd"/>
          </w:p>
        </w:tc>
      </w:tr>
      <w:tr w:rsidR="00E34513" w:rsidRPr="0069403A" w14:paraId="6EC0B7E6"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63A1CE0"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E72A214"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15 </w:t>
            </w:r>
            <w:proofErr w:type="gramStart"/>
            <w:r>
              <w:rPr>
                <w:rFonts w:ascii="Futura Std Condensed Light" w:eastAsia="Calibri" w:hAnsi="Futura Std Condensed Light" w:cs="Calibri"/>
                <w:color w:val="595959"/>
                <w:sz w:val="20"/>
                <w:szCs w:val="20"/>
              </w:rPr>
              <w:t>Vida</w:t>
            </w:r>
            <w:proofErr w:type="gramEnd"/>
            <w:r>
              <w:rPr>
                <w:rFonts w:ascii="Futura Std Condensed Light" w:eastAsia="Calibri" w:hAnsi="Futura Std Condensed Light" w:cs="Calibri"/>
                <w:color w:val="595959"/>
                <w:sz w:val="20"/>
                <w:szCs w:val="20"/>
              </w:rPr>
              <w:t xml:space="preserve"> de Ecosistemas Terrestres</w:t>
            </w:r>
          </w:p>
        </w:tc>
      </w:tr>
      <w:tr w:rsidR="00E34513" w:rsidRPr="0069403A" w14:paraId="0F9D84B7"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25BDC33"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91B953A" w14:textId="77777777" w:rsidR="00E34513" w:rsidRPr="005F562C"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15.1 De aquí a 2020, asegurar la conservación, el restablecimiento y el uso sostenible</w:t>
            </w:r>
          </w:p>
          <w:p w14:paraId="42389FEC" w14:textId="77777777" w:rsidR="00E34513" w:rsidRPr="005F562C"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lastRenderedPageBreak/>
              <w:t>de los ecosistemas terrestres y los ecosistemas interiores de agua dulce y sus</w:t>
            </w:r>
          </w:p>
          <w:p w14:paraId="115BF003" w14:textId="77777777" w:rsidR="00E34513" w:rsidRPr="005F562C"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servicios, en particular los bosques, los humedales, las montañas y las zonas</w:t>
            </w:r>
          </w:p>
          <w:p w14:paraId="0F135D50" w14:textId="77777777" w:rsidR="00E34513" w:rsidRPr="005F562C"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áridas, en consonancia con las obligaciones contraídas en virtud de acuerdos</w:t>
            </w:r>
          </w:p>
          <w:p w14:paraId="74EF7EB5" w14:textId="77777777" w:rsidR="00E34513"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internacionales</w:t>
            </w:r>
          </w:p>
          <w:p w14:paraId="22DCCBE2" w14:textId="77777777" w:rsidR="00E34513" w:rsidRPr="00452994" w:rsidRDefault="00E34513" w:rsidP="0004435A">
            <w:pPr>
              <w:autoSpaceDE w:val="0"/>
              <w:autoSpaceDN w:val="0"/>
              <w:adjustRightInd w:val="0"/>
              <w:spacing w:after="0" w:line="240" w:lineRule="auto"/>
              <w:jc w:val="left"/>
              <w:rPr>
                <w:rFonts w:ascii="Futura Std Condensed Light" w:eastAsia="Calibri" w:hAnsi="Futura Std Condensed Light" w:cs="Calibri"/>
                <w:color w:val="595959"/>
                <w:sz w:val="20"/>
                <w:szCs w:val="20"/>
              </w:rPr>
            </w:pPr>
            <w:r w:rsidRPr="00452994">
              <w:rPr>
                <w:rFonts w:ascii="Futura Std Condensed Light" w:eastAsia="Calibri" w:hAnsi="Futura Std Condensed Light" w:cs="Calibri"/>
                <w:color w:val="595959"/>
                <w:sz w:val="20"/>
                <w:szCs w:val="20"/>
              </w:rPr>
              <w:t>15.a Movilizar y aumentar significativamente los recursos financieros procedentes de</w:t>
            </w:r>
          </w:p>
          <w:p w14:paraId="0B8666C2" w14:textId="77777777" w:rsidR="00E34513" w:rsidRPr="00452994" w:rsidRDefault="00E34513" w:rsidP="0004435A">
            <w:pPr>
              <w:autoSpaceDE w:val="0"/>
              <w:autoSpaceDN w:val="0"/>
              <w:adjustRightInd w:val="0"/>
              <w:spacing w:after="0" w:line="240" w:lineRule="auto"/>
              <w:jc w:val="left"/>
              <w:rPr>
                <w:rFonts w:ascii="Futura Std Condensed Light" w:eastAsia="Calibri" w:hAnsi="Futura Std Condensed Light" w:cs="Calibri"/>
                <w:color w:val="595959"/>
                <w:sz w:val="20"/>
                <w:szCs w:val="20"/>
              </w:rPr>
            </w:pPr>
            <w:r w:rsidRPr="00452994">
              <w:rPr>
                <w:rFonts w:ascii="Futura Std Condensed Light" w:eastAsia="Calibri" w:hAnsi="Futura Std Condensed Light" w:cs="Calibri"/>
                <w:color w:val="595959"/>
                <w:sz w:val="20"/>
                <w:szCs w:val="20"/>
              </w:rPr>
              <w:t>todas las fuentes para conservar y utilizar de forma sostenible la biodiversidad</w:t>
            </w:r>
          </w:p>
          <w:p w14:paraId="3E20E928"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452994">
              <w:rPr>
                <w:rFonts w:ascii="Futura Std Condensed Light" w:eastAsia="Calibri" w:hAnsi="Futura Std Condensed Light" w:cs="Calibri"/>
                <w:color w:val="595959"/>
                <w:sz w:val="20"/>
                <w:szCs w:val="20"/>
              </w:rPr>
              <w:t>y los ecosistemas</w:t>
            </w:r>
          </w:p>
        </w:tc>
      </w:tr>
      <w:tr w:rsidR="00E34513" w:rsidRPr="0069403A" w14:paraId="3AB69A54"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8F92A83"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lastRenderedPageBreak/>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9E0A8BF"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19. Energía y Medio Ambiente 19.1. Medio Ambiente</w:t>
            </w:r>
          </w:p>
        </w:tc>
      </w:tr>
      <w:tr w:rsidR="00E34513" w:rsidRPr="0069403A" w14:paraId="78EAD970"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A4B5492" w14:textId="77777777" w:rsidR="00E34513" w:rsidRPr="007226F2" w:rsidRDefault="00E34513" w:rsidP="0004435A">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6F82688"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N/A</w:t>
            </w:r>
          </w:p>
        </w:tc>
      </w:tr>
      <w:tr w:rsidR="00E34513" w:rsidRPr="0069403A" w14:paraId="19B76C19" w14:textId="77777777" w:rsidTr="0004435A">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4A49A11" w14:textId="77777777" w:rsidR="00E34513" w:rsidRPr="0069403A" w:rsidRDefault="00E34513" w:rsidP="0004435A">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Pr>
                <w:rFonts w:ascii="Futura Std Condensed Light" w:eastAsia="Calibri" w:hAnsi="Futura Std Condensed Light" w:cs="Calibri"/>
                <w:b/>
                <w:color w:val="595959"/>
                <w:sz w:val="20"/>
                <w:szCs w:val="20"/>
              </w:rPr>
              <w:t xml:space="preserve"> Total: 2,500 Hectáreas</w:t>
            </w:r>
          </w:p>
        </w:tc>
      </w:tr>
      <w:tr w:rsidR="00E34513" w:rsidRPr="0069403A" w14:paraId="448CA933" w14:textId="77777777" w:rsidTr="0004435A">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CBAC078"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37676B7"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2B50A05"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64E3CDB"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2816BA2"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A0B0A07"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E34513" w:rsidRPr="0069403A" w14:paraId="275F77D7" w14:textId="77777777" w:rsidTr="0004435A">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343F0A0"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2,000 </w:t>
            </w:r>
            <w:proofErr w:type="gramStart"/>
            <w:r>
              <w:rPr>
                <w:rFonts w:ascii="Futura Std Condensed Light" w:eastAsia="Calibri" w:hAnsi="Futura Std Condensed Light" w:cs="Calibri"/>
                <w:color w:val="595959"/>
                <w:sz w:val="20"/>
                <w:szCs w:val="20"/>
              </w:rPr>
              <w:t>Has</w:t>
            </w:r>
            <w:proofErr w:type="gramEnd"/>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07327EE"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2,500 </w:t>
            </w:r>
            <w:proofErr w:type="gramStart"/>
            <w:r>
              <w:rPr>
                <w:rFonts w:ascii="Futura Std Condensed Light" w:eastAsia="Calibri" w:hAnsi="Futura Std Condensed Light" w:cs="Calibri"/>
                <w:color w:val="595959"/>
                <w:sz w:val="20"/>
                <w:szCs w:val="20"/>
              </w:rPr>
              <w:t>Has</w:t>
            </w:r>
            <w:proofErr w:type="gramEnd"/>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CCFAE54"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2,500 </w:t>
            </w:r>
            <w:proofErr w:type="gramStart"/>
            <w:r>
              <w:rPr>
                <w:rFonts w:ascii="Futura Std Condensed Light" w:eastAsia="Calibri" w:hAnsi="Futura Std Condensed Light" w:cs="Calibri"/>
                <w:color w:val="595959"/>
                <w:sz w:val="20"/>
                <w:szCs w:val="20"/>
              </w:rPr>
              <w:t>Has</w:t>
            </w:r>
            <w:proofErr w:type="gramEnd"/>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65F9053"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2,500 </w:t>
            </w:r>
            <w:proofErr w:type="gramStart"/>
            <w:r>
              <w:rPr>
                <w:rFonts w:ascii="Futura Std Condensed Light" w:eastAsia="Calibri" w:hAnsi="Futura Std Condensed Light" w:cs="Calibri"/>
                <w:color w:val="595959"/>
                <w:sz w:val="20"/>
                <w:szCs w:val="20"/>
              </w:rPr>
              <w:t>Has</w:t>
            </w:r>
            <w:proofErr w:type="gramEnd"/>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B30A8C0"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2,500 </w:t>
            </w:r>
            <w:proofErr w:type="gramStart"/>
            <w:r>
              <w:rPr>
                <w:rFonts w:ascii="Futura Std Condensed Light" w:eastAsia="Calibri" w:hAnsi="Futura Std Condensed Light" w:cs="Calibri"/>
                <w:color w:val="595959"/>
                <w:sz w:val="20"/>
                <w:szCs w:val="20"/>
              </w:rPr>
              <w:t>Has</w:t>
            </w:r>
            <w:proofErr w:type="gramEnd"/>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4C6BD79"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2,500 </w:t>
            </w:r>
            <w:proofErr w:type="gramStart"/>
            <w:r>
              <w:rPr>
                <w:rFonts w:ascii="Futura Std Condensed Light" w:eastAsia="Calibri" w:hAnsi="Futura Std Condensed Light" w:cs="Calibri"/>
                <w:color w:val="595959"/>
                <w:sz w:val="20"/>
                <w:szCs w:val="20"/>
              </w:rPr>
              <w:t>Has</w:t>
            </w:r>
            <w:proofErr w:type="gramEnd"/>
          </w:p>
        </w:tc>
      </w:tr>
    </w:tbl>
    <w:p w14:paraId="14854561" w14:textId="77777777" w:rsidR="00E34513" w:rsidRDefault="00E34513" w:rsidP="00E34513">
      <w:pPr>
        <w:pStyle w:val="Ttulo"/>
      </w:pPr>
    </w:p>
    <w:p w14:paraId="57C35EA6" w14:textId="77777777" w:rsidR="00E34513" w:rsidRDefault="00E34513" w:rsidP="00E34513">
      <w:pPr>
        <w:pStyle w:val="Ttulo"/>
      </w:pPr>
    </w:p>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E34513" w:rsidRPr="0069403A" w14:paraId="2C2CC62C"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2CE88613"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6F6C635C" w14:textId="77777777" w:rsidR="00E34513" w:rsidRPr="0069403A" w:rsidRDefault="00E34513" w:rsidP="0004435A">
            <w:pPr>
              <w:spacing w:after="0" w:line="240" w:lineRule="auto"/>
              <w:rPr>
                <w:rFonts w:ascii="Futura Std Condensed Light" w:eastAsia="Calibri" w:hAnsi="Futura Std Condensed Light" w:cs="Calibri"/>
                <w:i/>
                <w:color w:val="595959"/>
                <w:sz w:val="20"/>
                <w:szCs w:val="20"/>
              </w:rPr>
            </w:pPr>
            <w:r w:rsidRPr="007226F2">
              <w:rPr>
                <w:rFonts w:ascii="Futura Std Condensed Light" w:eastAsia="Calibri" w:hAnsi="Futura Std Condensed Light" w:cs="Calibri"/>
                <w:i/>
                <w:color w:val="595959"/>
                <w:sz w:val="20"/>
                <w:szCs w:val="20"/>
              </w:rPr>
              <w:t>Programa 28: Medio Ambiente y Sustentabilidad</w:t>
            </w:r>
          </w:p>
        </w:tc>
      </w:tr>
      <w:tr w:rsidR="00E34513" w:rsidRPr="0069403A" w14:paraId="4FBF979F"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CBB424D"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6EB6647" w14:textId="77777777" w:rsidR="00E34513" w:rsidRPr="00B813D4" w:rsidRDefault="00E34513" w:rsidP="0004435A">
            <w:pPr>
              <w:spacing w:after="0" w:line="240" w:lineRule="auto"/>
              <w:rPr>
                <w:rFonts w:ascii="Futura Std Condensed Light" w:eastAsia="Calibri" w:hAnsi="Futura Std Condensed Light" w:cs="Calibri"/>
                <w:color w:val="595959"/>
                <w:sz w:val="20"/>
                <w:szCs w:val="20"/>
                <w:highlight w:val="yellow"/>
              </w:rPr>
            </w:pPr>
            <w:r w:rsidRPr="00B813D4">
              <w:rPr>
                <w:rFonts w:ascii="Futura Std Condensed Light" w:eastAsia="Calibri" w:hAnsi="Futura Std Condensed Light" w:cs="Calibri"/>
                <w:color w:val="595959"/>
                <w:sz w:val="20"/>
                <w:szCs w:val="20"/>
              </w:rPr>
              <w:t>13. Impulsar el monitoreo de variables ambientales, ecosistemas y fauna silvestre en las ANP</w:t>
            </w:r>
          </w:p>
        </w:tc>
      </w:tr>
      <w:tr w:rsidR="00E34513" w:rsidRPr="0069403A" w14:paraId="4839A635"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42882D6"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12FF794" w14:textId="77777777" w:rsidR="00E34513" w:rsidRPr="00963729"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E34513" w:rsidRPr="0069403A" w14:paraId="16B3E4F6"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6AA16FE"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lastRenderedPageBreak/>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6410303"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Reportes anuales de monitoreo</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71D63C8" w14:textId="77777777" w:rsidR="00E34513" w:rsidRPr="0069403A" w:rsidRDefault="00E34513" w:rsidP="0004435A">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D89B365"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Reportes anuales</w:t>
            </w:r>
          </w:p>
        </w:tc>
      </w:tr>
      <w:tr w:rsidR="00E34513" w:rsidRPr="0069403A" w14:paraId="71EBBA86"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E637ED9"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A05F744"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A808D1">
              <w:rPr>
                <w:rFonts w:ascii="Futura Std Condensed Light" w:eastAsia="Times New Roman" w:hAnsi="Futura Std Condensed Light" w:cs="Futura"/>
                <w:color w:val="595959"/>
                <w:sz w:val="20"/>
                <w:szCs w:val="20"/>
              </w:rPr>
              <w:t>Realizar el monitoreo de las especies prioritarias de fauna silvestre</w:t>
            </w:r>
            <w:r>
              <w:rPr>
                <w:rFonts w:ascii="Futura Std Condensed Light" w:eastAsia="Times New Roman" w:hAnsi="Futura Std Condensed Light" w:cs="Futura"/>
                <w:color w:val="595959"/>
                <w:sz w:val="20"/>
                <w:szCs w:val="20"/>
              </w:rPr>
              <w:t xml:space="preserve"> y variables ambientales</w:t>
            </w:r>
            <w:r w:rsidRPr="00A808D1">
              <w:rPr>
                <w:rFonts w:ascii="Futura Std Condensed Light" w:eastAsia="Times New Roman" w:hAnsi="Futura Std Condensed Light" w:cs="Futura"/>
                <w:color w:val="595959"/>
                <w:sz w:val="20"/>
                <w:szCs w:val="20"/>
              </w:rPr>
              <w:t xml:space="preserve"> de las áreas naturales protegidas.</w:t>
            </w:r>
          </w:p>
        </w:tc>
      </w:tr>
      <w:tr w:rsidR="00E34513" w:rsidRPr="0069403A" w14:paraId="32DE8174" w14:textId="77777777" w:rsidTr="0004435A">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B5FAA2D"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0107829"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Reportes de Monitoreo</w:t>
            </w:r>
          </w:p>
        </w:tc>
      </w:tr>
      <w:tr w:rsidR="00E34513" w:rsidRPr="0069403A" w14:paraId="4A75579F" w14:textId="77777777" w:rsidTr="0004435A">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D1920B3"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8083988"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7</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E9413B0" w14:textId="77777777" w:rsidR="00E34513" w:rsidRPr="0069403A" w:rsidRDefault="00E34513" w:rsidP="0004435A">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1C41563"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2016</w:t>
            </w:r>
          </w:p>
        </w:tc>
      </w:tr>
      <w:tr w:rsidR="00E34513" w:rsidRPr="0069403A" w14:paraId="5F834213"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2AF54BE"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B52B8AA"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15 </w:t>
            </w:r>
            <w:proofErr w:type="gramStart"/>
            <w:r>
              <w:rPr>
                <w:rFonts w:ascii="Futura Std Condensed Light" w:eastAsia="Calibri" w:hAnsi="Futura Std Condensed Light" w:cs="Calibri"/>
                <w:color w:val="595959"/>
                <w:sz w:val="20"/>
                <w:szCs w:val="20"/>
              </w:rPr>
              <w:t>Vida</w:t>
            </w:r>
            <w:proofErr w:type="gramEnd"/>
            <w:r>
              <w:rPr>
                <w:rFonts w:ascii="Futura Std Condensed Light" w:eastAsia="Calibri" w:hAnsi="Futura Std Condensed Light" w:cs="Calibri"/>
                <w:color w:val="595959"/>
                <w:sz w:val="20"/>
                <w:szCs w:val="20"/>
              </w:rPr>
              <w:t xml:space="preserve"> de Ecosistemas Terrestres</w:t>
            </w:r>
          </w:p>
        </w:tc>
      </w:tr>
      <w:tr w:rsidR="00E34513" w:rsidRPr="0069403A" w14:paraId="684B2250"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98AB788"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9AFB412" w14:textId="77777777" w:rsidR="00E34513" w:rsidRPr="005F562C"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15.1 De aquí a 2020, asegurar la conservación, el restablecimiento y el uso sostenible</w:t>
            </w:r>
          </w:p>
          <w:p w14:paraId="149C0450" w14:textId="77777777" w:rsidR="00E34513" w:rsidRPr="005F562C"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de los ecosistemas terrestres y los ecosistemas interiores de agua dulce y sus</w:t>
            </w:r>
          </w:p>
          <w:p w14:paraId="405E2882" w14:textId="77777777" w:rsidR="00E34513" w:rsidRPr="005F562C"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servicios, en particular los bosques, los humedales, las montañas y las zonas</w:t>
            </w:r>
          </w:p>
          <w:p w14:paraId="7744ECF3" w14:textId="77777777" w:rsidR="00E34513" w:rsidRPr="005F562C"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áridas, en consonancia con las obligaciones contraídas en virtud de acuerdos</w:t>
            </w:r>
          </w:p>
          <w:p w14:paraId="2A430B6F" w14:textId="77777777" w:rsidR="00E34513"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internacionales</w:t>
            </w:r>
          </w:p>
          <w:p w14:paraId="691A5D31" w14:textId="77777777" w:rsidR="00E34513" w:rsidRPr="00452994" w:rsidRDefault="00E34513" w:rsidP="0004435A">
            <w:pPr>
              <w:autoSpaceDE w:val="0"/>
              <w:autoSpaceDN w:val="0"/>
              <w:adjustRightInd w:val="0"/>
              <w:spacing w:after="0" w:line="240" w:lineRule="auto"/>
              <w:jc w:val="left"/>
              <w:rPr>
                <w:rFonts w:ascii="Futura Std Condensed Light" w:eastAsia="Calibri" w:hAnsi="Futura Std Condensed Light" w:cs="Calibri"/>
                <w:color w:val="595959"/>
                <w:sz w:val="20"/>
                <w:szCs w:val="20"/>
              </w:rPr>
            </w:pPr>
            <w:r w:rsidRPr="00452994">
              <w:rPr>
                <w:rFonts w:ascii="Futura Std Condensed Light" w:eastAsia="Calibri" w:hAnsi="Futura Std Condensed Light" w:cs="Calibri"/>
                <w:color w:val="595959"/>
                <w:sz w:val="20"/>
                <w:szCs w:val="20"/>
              </w:rPr>
              <w:t>15.a Movilizar y aumentar significativamente los recursos financieros procedentes de</w:t>
            </w:r>
          </w:p>
          <w:p w14:paraId="3375FFA9" w14:textId="77777777" w:rsidR="00E34513" w:rsidRPr="00452994" w:rsidRDefault="00E34513" w:rsidP="0004435A">
            <w:pPr>
              <w:autoSpaceDE w:val="0"/>
              <w:autoSpaceDN w:val="0"/>
              <w:adjustRightInd w:val="0"/>
              <w:spacing w:after="0" w:line="240" w:lineRule="auto"/>
              <w:jc w:val="left"/>
              <w:rPr>
                <w:rFonts w:ascii="Futura Std Condensed Light" w:eastAsia="Calibri" w:hAnsi="Futura Std Condensed Light" w:cs="Calibri"/>
                <w:color w:val="595959"/>
                <w:sz w:val="20"/>
                <w:szCs w:val="20"/>
              </w:rPr>
            </w:pPr>
            <w:r w:rsidRPr="00452994">
              <w:rPr>
                <w:rFonts w:ascii="Futura Std Condensed Light" w:eastAsia="Calibri" w:hAnsi="Futura Std Condensed Light" w:cs="Calibri"/>
                <w:color w:val="595959"/>
                <w:sz w:val="20"/>
                <w:szCs w:val="20"/>
              </w:rPr>
              <w:t>todas las fuentes para conservar y utilizar de forma sostenible la biodiversidad</w:t>
            </w:r>
          </w:p>
          <w:p w14:paraId="50DDCE96"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452994">
              <w:rPr>
                <w:rFonts w:ascii="Futura Std Condensed Light" w:eastAsia="Calibri" w:hAnsi="Futura Std Condensed Light" w:cs="Calibri"/>
                <w:color w:val="595959"/>
                <w:sz w:val="20"/>
                <w:szCs w:val="20"/>
              </w:rPr>
              <w:t>y los ecosistemas</w:t>
            </w:r>
          </w:p>
        </w:tc>
      </w:tr>
      <w:tr w:rsidR="00E34513" w:rsidRPr="0069403A" w14:paraId="17E0F191"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5703E64"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E16484F"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19. Energía y Medio Ambiente 19.1. Medio Ambiente</w:t>
            </w:r>
          </w:p>
        </w:tc>
      </w:tr>
      <w:tr w:rsidR="00E34513" w:rsidRPr="0069403A" w14:paraId="360BEA05"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BA00C9D" w14:textId="77777777" w:rsidR="00E34513" w:rsidRPr="007226F2" w:rsidRDefault="00E34513" w:rsidP="0004435A">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6109AB5"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N/A</w:t>
            </w:r>
          </w:p>
        </w:tc>
      </w:tr>
      <w:tr w:rsidR="00E34513" w:rsidRPr="0069403A" w14:paraId="44C10F84" w14:textId="77777777" w:rsidTr="0004435A">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21D9A9C" w14:textId="77777777" w:rsidR="00E34513" w:rsidRPr="0069403A" w:rsidRDefault="00E34513" w:rsidP="0004435A">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Pr>
                <w:rFonts w:ascii="Futura Std Condensed Light" w:eastAsia="Calibri" w:hAnsi="Futura Std Condensed Light" w:cs="Calibri"/>
                <w:b/>
                <w:color w:val="595959"/>
                <w:sz w:val="20"/>
                <w:szCs w:val="20"/>
              </w:rPr>
              <w:t xml:space="preserve"> Total: 17</w:t>
            </w:r>
          </w:p>
        </w:tc>
      </w:tr>
      <w:tr w:rsidR="00E34513" w:rsidRPr="0069403A" w14:paraId="1F3B7E15" w14:textId="77777777" w:rsidTr="0004435A">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D7D0150"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FA83A0B"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3C7ABFB"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E1DC347"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6D967D0"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D707B6B"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E34513" w:rsidRPr="0069403A" w14:paraId="7ABF517B" w14:textId="77777777" w:rsidTr="0004435A">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860A6AC"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EE6F36B"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9</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D152F08"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11</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0BA139B"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13</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D8F0903"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15</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3597A8D"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17</w:t>
            </w:r>
          </w:p>
        </w:tc>
      </w:tr>
    </w:tbl>
    <w:p w14:paraId="18A5C8DB" w14:textId="2D00D295" w:rsidR="00BB171A" w:rsidRDefault="00BB171A" w:rsidP="00E34513">
      <w:pPr>
        <w:pStyle w:val="Ttulo"/>
      </w:pPr>
      <w:r>
        <w:br w:type="page"/>
      </w:r>
    </w:p>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E34513" w:rsidRPr="0069403A" w14:paraId="21724CD5"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20CBC881"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lastRenderedPageBreak/>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44D7AF71" w14:textId="77777777" w:rsidR="00E34513" w:rsidRPr="0069403A" w:rsidRDefault="00E34513" w:rsidP="0004435A">
            <w:pPr>
              <w:spacing w:after="0" w:line="240" w:lineRule="auto"/>
              <w:rPr>
                <w:rFonts w:ascii="Futura Std Condensed Light" w:eastAsia="Calibri" w:hAnsi="Futura Std Condensed Light" w:cs="Calibri"/>
                <w:i/>
                <w:color w:val="595959"/>
                <w:sz w:val="20"/>
                <w:szCs w:val="20"/>
              </w:rPr>
            </w:pPr>
            <w:r w:rsidRPr="007226F2">
              <w:rPr>
                <w:rFonts w:ascii="Futura Std Condensed Light" w:eastAsia="Calibri" w:hAnsi="Futura Std Condensed Light" w:cs="Calibri"/>
                <w:i/>
                <w:color w:val="595959"/>
                <w:sz w:val="20"/>
                <w:szCs w:val="20"/>
              </w:rPr>
              <w:t>Programa 28: Medio Ambiente y Sustentabilidad</w:t>
            </w:r>
          </w:p>
        </w:tc>
      </w:tr>
      <w:tr w:rsidR="00E34513" w:rsidRPr="0069403A" w14:paraId="2B342E4C"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38FA457F"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448E2DD" w14:textId="34AB9139" w:rsidR="00E34513" w:rsidRPr="00B813D4" w:rsidRDefault="00E34513" w:rsidP="0004435A">
            <w:pPr>
              <w:spacing w:after="0" w:line="240" w:lineRule="auto"/>
              <w:rPr>
                <w:rFonts w:ascii="Futura Std Condensed Light" w:eastAsia="Calibri" w:hAnsi="Futura Std Condensed Light" w:cs="Calibri"/>
                <w:color w:val="595959"/>
                <w:sz w:val="20"/>
                <w:szCs w:val="20"/>
                <w:highlight w:val="yellow"/>
              </w:rPr>
            </w:pPr>
            <w:r w:rsidRPr="00B813D4">
              <w:rPr>
                <w:rFonts w:ascii="Futura Std Condensed Light" w:eastAsia="Calibri" w:hAnsi="Futura Std Condensed Light" w:cs="Calibri"/>
                <w:color w:val="595959"/>
                <w:sz w:val="20"/>
                <w:szCs w:val="20"/>
              </w:rPr>
              <w:t xml:space="preserve">14. Fortalecer las acciones de manejo de las </w:t>
            </w:r>
            <w:r w:rsidR="0004435A" w:rsidRPr="00B813D4">
              <w:rPr>
                <w:rFonts w:ascii="Futura Std Condensed Light" w:eastAsia="Calibri" w:hAnsi="Futura Std Condensed Light" w:cs="Calibri"/>
                <w:color w:val="595959"/>
                <w:sz w:val="20"/>
                <w:szCs w:val="20"/>
              </w:rPr>
              <w:t>Áreas</w:t>
            </w:r>
            <w:r w:rsidRPr="00B813D4">
              <w:rPr>
                <w:rFonts w:ascii="Futura Std Condensed Light" w:eastAsia="Calibri" w:hAnsi="Futura Std Condensed Light" w:cs="Calibri"/>
                <w:color w:val="595959"/>
                <w:sz w:val="20"/>
                <w:szCs w:val="20"/>
              </w:rPr>
              <w:t xml:space="preserve"> naturales protegidas a través del </w:t>
            </w:r>
            <w:proofErr w:type="spellStart"/>
            <w:r w:rsidRPr="00B813D4">
              <w:rPr>
                <w:rFonts w:ascii="Futura Std Condensed Light" w:eastAsia="Calibri" w:hAnsi="Futura Std Condensed Light" w:cs="Calibri"/>
                <w:color w:val="595959"/>
                <w:sz w:val="20"/>
                <w:szCs w:val="20"/>
              </w:rPr>
              <w:t>Co-manejo</w:t>
            </w:r>
            <w:proofErr w:type="spellEnd"/>
          </w:p>
        </w:tc>
      </w:tr>
      <w:tr w:rsidR="00E34513" w:rsidRPr="0069403A" w14:paraId="1316CC5C"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BE0F6C0"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066CEC2" w14:textId="77777777" w:rsidR="00E34513" w:rsidRPr="00963729"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E34513" w:rsidRPr="0069403A" w14:paraId="37FCC559"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CAA9DC4"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87358D1"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Superficie de Área Natural Protegida bajo Co-Manejo</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C234A6E" w14:textId="77777777" w:rsidR="00E34513" w:rsidRPr="0069403A" w:rsidRDefault="00E34513" w:rsidP="0004435A">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0EB2524"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Hectáreas</w:t>
            </w:r>
          </w:p>
        </w:tc>
      </w:tr>
      <w:tr w:rsidR="00E34513" w:rsidRPr="0069403A" w14:paraId="097EDD42"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72BB70D"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31A781D"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Establecer Convenios de Coordinación y Concertación con la participación de la Sociedad Organizada 8Co-Manejo) de las ANP del Estado</w:t>
            </w:r>
          </w:p>
        </w:tc>
      </w:tr>
      <w:tr w:rsidR="00E34513" w:rsidRPr="0069403A" w14:paraId="20012293" w14:textId="77777777" w:rsidTr="0004435A">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2FAF5F4"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0BA8EB2"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Convenio firmado</w:t>
            </w:r>
          </w:p>
        </w:tc>
      </w:tr>
      <w:tr w:rsidR="00E34513" w:rsidRPr="0069403A" w14:paraId="585E1FB9" w14:textId="77777777" w:rsidTr="0004435A">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698280F"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645AC4D"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9EFF28B" w14:textId="77777777" w:rsidR="00E34513" w:rsidRPr="0069403A" w:rsidRDefault="00E34513" w:rsidP="0004435A">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5389FFB"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2016</w:t>
            </w:r>
          </w:p>
        </w:tc>
      </w:tr>
      <w:tr w:rsidR="00E34513" w:rsidRPr="0069403A" w14:paraId="42A9168C"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DF3D73F"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E9559F5"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15 </w:t>
            </w:r>
            <w:proofErr w:type="gramStart"/>
            <w:r>
              <w:rPr>
                <w:rFonts w:ascii="Futura Std Condensed Light" w:eastAsia="Calibri" w:hAnsi="Futura Std Condensed Light" w:cs="Calibri"/>
                <w:color w:val="595959"/>
                <w:sz w:val="20"/>
                <w:szCs w:val="20"/>
              </w:rPr>
              <w:t>Vida</w:t>
            </w:r>
            <w:proofErr w:type="gramEnd"/>
            <w:r>
              <w:rPr>
                <w:rFonts w:ascii="Futura Std Condensed Light" w:eastAsia="Calibri" w:hAnsi="Futura Std Condensed Light" w:cs="Calibri"/>
                <w:color w:val="595959"/>
                <w:sz w:val="20"/>
                <w:szCs w:val="20"/>
              </w:rPr>
              <w:t xml:space="preserve"> de Ecosistemas Terrestres</w:t>
            </w:r>
          </w:p>
        </w:tc>
      </w:tr>
      <w:tr w:rsidR="00E34513" w:rsidRPr="0069403A" w14:paraId="235DE8B6"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BD2CD27"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1153846" w14:textId="77777777" w:rsidR="00E34513" w:rsidRPr="005F562C"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15.1 De aquí a 2020, asegurar la conservación, el restablecimiento y el uso sostenible</w:t>
            </w:r>
          </w:p>
          <w:p w14:paraId="761C8681" w14:textId="77777777" w:rsidR="00E34513" w:rsidRPr="005F562C"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de los ecosistemas terrestres y los ecosistemas interiores de agua dulce y sus</w:t>
            </w:r>
          </w:p>
          <w:p w14:paraId="3F610218" w14:textId="77777777" w:rsidR="00E34513" w:rsidRPr="005F562C"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servicios, en particular los bosques, los humedales, las montañas y las zonas</w:t>
            </w:r>
          </w:p>
          <w:p w14:paraId="079A16AF" w14:textId="77777777" w:rsidR="00E34513" w:rsidRPr="005F562C"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áridas, en consonancia con las obligaciones contraídas en virtud de acuerdos</w:t>
            </w:r>
          </w:p>
          <w:p w14:paraId="3D64E162" w14:textId="77777777" w:rsidR="00E34513"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internacionales</w:t>
            </w:r>
          </w:p>
          <w:p w14:paraId="62275413" w14:textId="77777777" w:rsidR="00E34513" w:rsidRPr="00452994" w:rsidRDefault="00E34513" w:rsidP="0004435A">
            <w:pPr>
              <w:autoSpaceDE w:val="0"/>
              <w:autoSpaceDN w:val="0"/>
              <w:adjustRightInd w:val="0"/>
              <w:spacing w:after="0" w:line="240" w:lineRule="auto"/>
              <w:jc w:val="left"/>
              <w:rPr>
                <w:rFonts w:ascii="Futura Std Condensed Light" w:eastAsia="Calibri" w:hAnsi="Futura Std Condensed Light" w:cs="Calibri"/>
                <w:color w:val="595959"/>
                <w:sz w:val="20"/>
                <w:szCs w:val="20"/>
              </w:rPr>
            </w:pPr>
            <w:r w:rsidRPr="00452994">
              <w:rPr>
                <w:rFonts w:ascii="Futura Std Condensed Light" w:eastAsia="Calibri" w:hAnsi="Futura Std Condensed Light" w:cs="Calibri"/>
                <w:color w:val="595959"/>
                <w:sz w:val="20"/>
                <w:szCs w:val="20"/>
              </w:rPr>
              <w:t>15.a Movilizar y aumentar significativamente los recursos financieros procedentes de</w:t>
            </w:r>
          </w:p>
          <w:p w14:paraId="19D15730" w14:textId="77777777" w:rsidR="00E34513" w:rsidRPr="00452994" w:rsidRDefault="00E34513" w:rsidP="0004435A">
            <w:pPr>
              <w:autoSpaceDE w:val="0"/>
              <w:autoSpaceDN w:val="0"/>
              <w:adjustRightInd w:val="0"/>
              <w:spacing w:after="0" w:line="240" w:lineRule="auto"/>
              <w:jc w:val="left"/>
              <w:rPr>
                <w:rFonts w:ascii="Futura Std Condensed Light" w:eastAsia="Calibri" w:hAnsi="Futura Std Condensed Light" w:cs="Calibri"/>
                <w:color w:val="595959"/>
                <w:sz w:val="20"/>
                <w:szCs w:val="20"/>
              </w:rPr>
            </w:pPr>
            <w:r w:rsidRPr="00452994">
              <w:rPr>
                <w:rFonts w:ascii="Futura Std Condensed Light" w:eastAsia="Calibri" w:hAnsi="Futura Std Condensed Light" w:cs="Calibri"/>
                <w:color w:val="595959"/>
                <w:sz w:val="20"/>
                <w:szCs w:val="20"/>
              </w:rPr>
              <w:t>todas las fuentes para conservar y utilizar de forma sostenible la biodiversidad</w:t>
            </w:r>
          </w:p>
          <w:p w14:paraId="0F0A90B3"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452994">
              <w:rPr>
                <w:rFonts w:ascii="Futura Std Condensed Light" w:eastAsia="Calibri" w:hAnsi="Futura Std Condensed Light" w:cs="Calibri"/>
                <w:color w:val="595959"/>
                <w:sz w:val="20"/>
                <w:szCs w:val="20"/>
              </w:rPr>
              <w:t>y los ecosistemas</w:t>
            </w:r>
          </w:p>
        </w:tc>
      </w:tr>
      <w:tr w:rsidR="00E34513" w:rsidRPr="0069403A" w14:paraId="505A5564"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4B5651B"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DF4B898"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19. Energía y Medio Ambiente 19.1. Medio Ambiente</w:t>
            </w:r>
          </w:p>
        </w:tc>
      </w:tr>
      <w:tr w:rsidR="00E34513" w:rsidRPr="0069403A" w14:paraId="6FFD3060"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48AC3AE" w14:textId="77777777" w:rsidR="00E34513" w:rsidRPr="007226F2" w:rsidRDefault="00E34513" w:rsidP="0004435A">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lastRenderedPageBreak/>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A81C8B2"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N/A</w:t>
            </w:r>
          </w:p>
        </w:tc>
      </w:tr>
      <w:tr w:rsidR="00E34513" w:rsidRPr="0069403A" w14:paraId="2B12A481" w14:textId="77777777" w:rsidTr="0004435A">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F35B94D" w14:textId="77777777" w:rsidR="00E34513" w:rsidRPr="0069403A" w:rsidRDefault="00E34513" w:rsidP="0004435A">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Pr>
                <w:rFonts w:ascii="Futura Std Condensed Light" w:eastAsia="Calibri" w:hAnsi="Futura Std Condensed Light" w:cs="Calibri"/>
                <w:b/>
                <w:color w:val="595959"/>
                <w:sz w:val="20"/>
                <w:szCs w:val="20"/>
              </w:rPr>
              <w:t xml:space="preserve"> Total: 19,846 Hectáreas</w:t>
            </w:r>
          </w:p>
        </w:tc>
      </w:tr>
      <w:tr w:rsidR="00E34513" w:rsidRPr="0069403A" w14:paraId="0372B05E" w14:textId="77777777" w:rsidTr="0004435A">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53DA110"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8589F22"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ADD974B"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201FE13"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17CF30C"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184EC87"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E34513" w:rsidRPr="0069403A" w14:paraId="733DE564" w14:textId="77777777" w:rsidTr="0004435A">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1E4B7E6"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E6FE3C6"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581E803"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3AEA710"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19,846</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E4BE0D5"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19,846</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FFD4B48"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19,846</w:t>
            </w:r>
          </w:p>
        </w:tc>
      </w:tr>
    </w:tbl>
    <w:p w14:paraId="28961E2C" w14:textId="01F903FC" w:rsidR="00BB171A" w:rsidRDefault="00BB171A" w:rsidP="00E34513">
      <w:pPr>
        <w:pStyle w:val="Ttulo"/>
      </w:pPr>
      <w:r>
        <w:br w:type="page"/>
      </w:r>
    </w:p>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E34513" w:rsidRPr="0069403A" w14:paraId="3052A0AD"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1C0D5C7E"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lastRenderedPageBreak/>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47A216D4" w14:textId="77777777" w:rsidR="00E34513" w:rsidRPr="0069403A" w:rsidRDefault="00E34513" w:rsidP="0004435A">
            <w:pPr>
              <w:spacing w:after="0" w:line="240" w:lineRule="auto"/>
              <w:rPr>
                <w:rFonts w:ascii="Futura Std Condensed Light" w:eastAsia="Calibri" w:hAnsi="Futura Std Condensed Light" w:cs="Calibri"/>
                <w:i/>
                <w:color w:val="595959"/>
                <w:sz w:val="20"/>
                <w:szCs w:val="20"/>
              </w:rPr>
            </w:pPr>
            <w:r w:rsidRPr="007226F2">
              <w:rPr>
                <w:rFonts w:ascii="Futura Std Condensed Light" w:eastAsia="Calibri" w:hAnsi="Futura Std Condensed Light" w:cs="Calibri"/>
                <w:i/>
                <w:color w:val="595959"/>
                <w:sz w:val="20"/>
                <w:szCs w:val="20"/>
              </w:rPr>
              <w:t>Programa 28: Medio Ambiente y Sustentabilidad</w:t>
            </w:r>
          </w:p>
        </w:tc>
      </w:tr>
      <w:tr w:rsidR="00E34513" w:rsidRPr="0069403A" w14:paraId="070A5E39"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CEAE8A2"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0AEB7C40" w14:textId="77777777" w:rsidR="00E34513" w:rsidRPr="00B813D4" w:rsidRDefault="00E34513" w:rsidP="0004435A">
            <w:pPr>
              <w:spacing w:after="0" w:line="240" w:lineRule="auto"/>
              <w:rPr>
                <w:rFonts w:ascii="Futura Std Condensed Light" w:eastAsia="Calibri" w:hAnsi="Futura Std Condensed Light" w:cs="Calibri"/>
                <w:color w:val="595959"/>
                <w:sz w:val="20"/>
                <w:szCs w:val="20"/>
              </w:rPr>
            </w:pPr>
            <w:r w:rsidRPr="00B813D4">
              <w:rPr>
                <w:rFonts w:ascii="Futura Std Condensed Light" w:eastAsia="Calibri" w:hAnsi="Futura Std Condensed Light" w:cs="Calibri"/>
                <w:color w:val="595959"/>
                <w:sz w:val="20"/>
                <w:szCs w:val="20"/>
              </w:rPr>
              <w:t>15. Establecer mecanismos y acciones con los gobiernos federales y municipales, sector público, privado y la sociedad civil, en materia de biodiversidad, vida silvestre y bienestar animal</w:t>
            </w:r>
          </w:p>
        </w:tc>
      </w:tr>
      <w:tr w:rsidR="00E34513" w:rsidRPr="0069403A" w14:paraId="0A3F9183"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3CD6250"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94153FA" w14:textId="77777777" w:rsidR="00E34513" w:rsidRPr="00963729"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E34513" w:rsidRPr="0069403A" w14:paraId="45AEE30E"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3BE1373"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DFCF9D7" w14:textId="3FB14E0F"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Número de personas participantes</w:t>
            </w:r>
            <w:r w:rsidR="00F11831">
              <w:rPr>
                <w:rFonts w:ascii="Futura Std Condensed Light" w:eastAsia="Calibri" w:hAnsi="Futura Std Condensed Light" w:cs="Calibri"/>
                <w:color w:val="595959"/>
                <w:sz w:val="20"/>
                <w:szCs w:val="20"/>
              </w:rPr>
              <w:t xml:space="preserve"> </w:t>
            </w:r>
            <w:r w:rsidR="00F11831" w:rsidRPr="00A40298">
              <w:rPr>
                <w:rFonts w:ascii="Futura Std Condensed Light" w:eastAsia="Calibri" w:hAnsi="Futura Std Condensed Light" w:cs="Calibri"/>
                <w:color w:val="595959"/>
                <w:sz w:val="20"/>
                <w:szCs w:val="20"/>
              </w:rPr>
              <w:t>de los Consejos Consultivos y Órganos Técnicos</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D09AFDC" w14:textId="77777777" w:rsidR="00E34513" w:rsidRPr="0069403A" w:rsidRDefault="00E34513" w:rsidP="0004435A">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7AC3D0D"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Número</w:t>
            </w:r>
          </w:p>
        </w:tc>
      </w:tr>
      <w:tr w:rsidR="00E34513" w:rsidRPr="0069403A" w14:paraId="597F2554"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14966ED"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7FE7FF1"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A40298">
              <w:rPr>
                <w:rFonts w:ascii="Futura Std Condensed Light" w:eastAsia="Calibri" w:hAnsi="Futura Std Condensed Light" w:cs="Calibri"/>
                <w:color w:val="595959"/>
                <w:sz w:val="20"/>
                <w:szCs w:val="20"/>
              </w:rPr>
              <w:t xml:space="preserve">Impulsar la participación ciudadana a través de los Consejos Consultivos y Órganos Técnicos, </w:t>
            </w:r>
            <w:r w:rsidRPr="00A40298">
              <w:rPr>
                <w:rFonts w:ascii="Futura Std Condensed Light" w:eastAsia="Times New Roman" w:hAnsi="Futura Std Condensed Light" w:cs="Arial"/>
                <w:color w:val="595959"/>
                <w:sz w:val="20"/>
                <w:szCs w:val="20"/>
              </w:rPr>
              <w:t xml:space="preserve">así como </w:t>
            </w:r>
            <w:r>
              <w:rPr>
                <w:rFonts w:ascii="Futura Std Condensed Light" w:eastAsia="Times New Roman" w:hAnsi="Futura Std Condensed Light" w:cs="Arial"/>
                <w:color w:val="595959"/>
                <w:sz w:val="20"/>
                <w:szCs w:val="20"/>
              </w:rPr>
              <w:t xml:space="preserve">de </w:t>
            </w:r>
            <w:r w:rsidRPr="00A40298">
              <w:rPr>
                <w:rFonts w:ascii="Futura Std Condensed Light" w:eastAsia="Times New Roman" w:hAnsi="Futura Std Condensed Light" w:cs="Arial"/>
                <w:color w:val="595959"/>
                <w:sz w:val="20"/>
                <w:szCs w:val="20"/>
              </w:rPr>
              <w:t>acciones de capacitación y sensibilización en materia de biodiversidad, vida silvestre y protección animal</w:t>
            </w:r>
          </w:p>
        </w:tc>
      </w:tr>
      <w:tr w:rsidR="00E34513" w:rsidRPr="0069403A" w14:paraId="34389D3C" w14:textId="77777777" w:rsidTr="0004435A">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DC7ED1D"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9E07D6C"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Listados de Asistencia a las diferentes plataformas de Consulta y Participación</w:t>
            </w:r>
          </w:p>
        </w:tc>
      </w:tr>
      <w:tr w:rsidR="00E34513" w:rsidRPr="0069403A" w14:paraId="4E91B9DB" w14:textId="77777777" w:rsidTr="0004435A">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AF4CA27"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BFC45B0"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100</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80A2CCE" w14:textId="77777777" w:rsidR="00E34513" w:rsidRPr="0069403A" w:rsidRDefault="00E34513" w:rsidP="0004435A">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965B9B1"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2017</w:t>
            </w:r>
          </w:p>
        </w:tc>
      </w:tr>
      <w:tr w:rsidR="00E34513" w:rsidRPr="0069403A" w14:paraId="768D328C"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793D875"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DE3C870"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15. Vida de Ecosistemas terrestres</w:t>
            </w:r>
          </w:p>
        </w:tc>
      </w:tr>
      <w:tr w:rsidR="00E34513" w:rsidRPr="0069403A" w14:paraId="2B0FA718"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1D9181A"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07E5F03"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A12644">
              <w:rPr>
                <w:rFonts w:ascii="Futura Std Condensed Light" w:eastAsia="Calibri" w:hAnsi="Futura Std Condensed Light" w:cs="Calibri"/>
                <w:color w:val="595959"/>
                <w:sz w:val="20"/>
                <w:szCs w:val="20"/>
              </w:rPr>
              <w:t>15.5 Adoptar medidas urgentes y significativas para reducir la degradación de los hábitats naturales, detener la pérdida de biodiversidad y, de aquí a 2020, proteger las especies amenazadas y evitar su extinción</w:t>
            </w:r>
          </w:p>
        </w:tc>
      </w:tr>
      <w:tr w:rsidR="00E34513" w:rsidRPr="0069403A" w14:paraId="0BA17CBF"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28A159E"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66C1654"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A12644">
              <w:rPr>
                <w:rFonts w:ascii="Futura Std Condensed Light" w:eastAsia="Calibri" w:hAnsi="Futura Std Condensed Light" w:cs="Calibri"/>
                <w:color w:val="595959"/>
                <w:sz w:val="20"/>
                <w:szCs w:val="20"/>
              </w:rPr>
              <w:t>8.     Gobierno y Participación Social y Ciudadana - 8.1 Consejos consultivos ciudadanos.</w:t>
            </w:r>
          </w:p>
        </w:tc>
      </w:tr>
      <w:tr w:rsidR="00E34513" w:rsidRPr="0069403A" w14:paraId="60C8A24F"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D3B51E6" w14:textId="77777777" w:rsidR="00E34513" w:rsidRPr="007226F2" w:rsidRDefault="00E34513" w:rsidP="0004435A">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7C1CC54"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p>
        </w:tc>
      </w:tr>
      <w:tr w:rsidR="00E34513" w:rsidRPr="0069403A" w14:paraId="1866214A" w14:textId="77777777" w:rsidTr="0004435A">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C078AD7" w14:textId="77777777" w:rsidR="00E34513" w:rsidRPr="0069403A" w:rsidRDefault="00E34513" w:rsidP="0004435A">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Pr>
                <w:rFonts w:ascii="Futura Std Condensed Light" w:eastAsia="Calibri" w:hAnsi="Futura Std Condensed Light" w:cs="Calibri"/>
                <w:b/>
                <w:color w:val="595959"/>
                <w:sz w:val="20"/>
                <w:szCs w:val="20"/>
              </w:rPr>
              <w:t xml:space="preserve"> Total: 150</w:t>
            </w:r>
          </w:p>
        </w:tc>
      </w:tr>
      <w:tr w:rsidR="00E34513" w:rsidRPr="0069403A" w14:paraId="1D1AEC68" w14:textId="77777777" w:rsidTr="0004435A">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117DCCA"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B7E011C"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BFD4CD7"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F799A63"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724B057"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58DD46B"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E34513" w:rsidRPr="0069403A" w14:paraId="54045A3B" w14:textId="77777777" w:rsidTr="0004435A">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CEC1BF6"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lastRenderedPageBreak/>
              <w:t>100</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8F97F76"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150</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69BBC91"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150</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F9DD353"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150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4C11064"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150</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D9E7BE8"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150</w:t>
            </w:r>
          </w:p>
        </w:tc>
      </w:tr>
    </w:tbl>
    <w:p w14:paraId="4606794D" w14:textId="77777777" w:rsidR="00E34513" w:rsidRDefault="00E34513" w:rsidP="00E34513">
      <w:pPr>
        <w:pStyle w:val="Ttulo"/>
      </w:pPr>
    </w:p>
    <w:p w14:paraId="01686015" w14:textId="77777777" w:rsidR="00E34513" w:rsidRDefault="00E34513" w:rsidP="00E34513">
      <w:pPr>
        <w:pStyle w:val="Ttulo"/>
      </w:pPr>
    </w:p>
    <w:p w14:paraId="1C3AC8B1" w14:textId="77777777" w:rsidR="00E34513" w:rsidRDefault="00E34513" w:rsidP="00E34513">
      <w:pPr>
        <w:pStyle w:val="Ttulo"/>
      </w:pPr>
    </w:p>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E34513" w:rsidRPr="0069403A" w14:paraId="0786C5B6"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15F3E6D6"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48EB5773" w14:textId="77777777" w:rsidR="00E34513" w:rsidRPr="0069403A" w:rsidRDefault="00E34513" w:rsidP="0004435A">
            <w:pPr>
              <w:spacing w:after="0" w:line="240" w:lineRule="auto"/>
              <w:rPr>
                <w:rFonts w:ascii="Futura Std Condensed Light" w:eastAsia="Calibri" w:hAnsi="Futura Std Condensed Light" w:cs="Calibri"/>
                <w:i/>
                <w:color w:val="595959"/>
                <w:sz w:val="20"/>
                <w:szCs w:val="20"/>
              </w:rPr>
            </w:pPr>
            <w:r w:rsidRPr="007226F2">
              <w:rPr>
                <w:rFonts w:ascii="Futura Std Condensed Light" w:eastAsia="Calibri" w:hAnsi="Futura Std Condensed Light" w:cs="Calibri"/>
                <w:i/>
                <w:color w:val="595959"/>
                <w:sz w:val="20"/>
                <w:szCs w:val="20"/>
              </w:rPr>
              <w:t>Programa 28: Medio Ambiente y Sustentabilidad</w:t>
            </w:r>
          </w:p>
        </w:tc>
      </w:tr>
      <w:tr w:rsidR="00E34513" w:rsidRPr="0069403A" w14:paraId="479184B6"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585B9AB4"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D4ABF16" w14:textId="77777777" w:rsidR="00E34513" w:rsidRPr="00B813D4" w:rsidRDefault="00E34513" w:rsidP="0004435A">
            <w:pPr>
              <w:spacing w:after="0" w:line="240" w:lineRule="auto"/>
              <w:rPr>
                <w:rFonts w:ascii="Futura Std Condensed Light" w:eastAsia="Calibri" w:hAnsi="Futura Std Condensed Light" w:cs="Calibri"/>
                <w:color w:val="595959"/>
                <w:sz w:val="20"/>
                <w:szCs w:val="20"/>
              </w:rPr>
            </w:pPr>
            <w:r w:rsidRPr="00B813D4">
              <w:rPr>
                <w:rFonts w:ascii="Futura Std Condensed Light" w:eastAsia="Calibri" w:hAnsi="Futura Std Condensed Light" w:cs="Calibri"/>
                <w:color w:val="595959"/>
                <w:sz w:val="20"/>
                <w:szCs w:val="20"/>
              </w:rPr>
              <w:t>16. Colaborar con las instancias competentes, en la restauración de arrecifes de coral, que permita recuperar la productividad y la vida marina.</w:t>
            </w:r>
          </w:p>
        </w:tc>
      </w:tr>
      <w:tr w:rsidR="00E34513" w:rsidRPr="0069403A" w14:paraId="7D15149B"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49D0C2A"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7E87D21" w14:textId="77777777" w:rsidR="00E34513" w:rsidRPr="00963729"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E34513" w:rsidRPr="0069403A" w14:paraId="5D1D2B80"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CC4724D"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761AE58"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Número de colonias de coral producidas</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96A2C8D" w14:textId="77777777" w:rsidR="00E34513" w:rsidRPr="0069403A" w:rsidRDefault="00E34513" w:rsidP="0004435A">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93BFB1D"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Número</w:t>
            </w:r>
          </w:p>
        </w:tc>
      </w:tr>
      <w:tr w:rsidR="00E34513" w:rsidRPr="0069403A" w14:paraId="1A9DE0B0"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31AAE88"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1A679DC"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A1348D">
              <w:rPr>
                <w:rFonts w:ascii="Futura Std Condensed Light" w:eastAsia="Times New Roman" w:hAnsi="Futura Std Condensed Light" w:cs="Arial"/>
                <w:color w:val="595959"/>
                <w:sz w:val="20"/>
                <w:szCs w:val="20"/>
              </w:rPr>
              <w:t>Producir y sembrar corales en el Arrecife Mesoamericano: Región Norte del estado de Quintana Roo.</w:t>
            </w:r>
          </w:p>
        </w:tc>
      </w:tr>
      <w:tr w:rsidR="00E34513" w:rsidRPr="0069403A" w14:paraId="78AE4574" w14:textId="77777777" w:rsidTr="0004435A">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5C18BD7"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D1E9105"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Informes trimestrales</w:t>
            </w:r>
          </w:p>
        </w:tc>
      </w:tr>
      <w:tr w:rsidR="00E34513" w:rsidRPr="0069403A" w14:paraId="40FB3070" w14:textId="77777777" w:rsidTr="0004435A">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0AB6EC6"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BC570AE"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5,000</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0809961" w14:textId="77777777" w:rsidR="00E34513" w:rsidRPr="0069403A" w:rsidRDefault="00E34513" w:rsidP="0004435A">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088F3BC"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2017</w:t>
            </w:r>
          </w:p>
        </w:tc>
      </w:tr>
      <w:tr w:rsidR="00E34513" w:rsidRPr="0069403A" w14:paraId="380617C6"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F7E1AEA"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3DB883B"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Vida Submarina</w:t>
            </w:r>
          </w:p>
        </w:tc>
      </w:tr>
      <w:tr w:rsidR="00E34513" w:rsidRPr="0069403A" w14:paraId="0CC625EA"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CCAE6B0"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E10180">
              <w:rPr>
                <w:rFonts w:ascii="Futura Std Condensed Light" w:eastAsia="Calibri" w:hAnsi="Futura Std Condensed Light" w:cs="Calibri"/>
                <w:color w:val="595959"/>
                <w:sz w:val="20"/>
                <w:szCs w:val="20"/>
              </w:rPr>
              <w:t xml:space="preserve">Contribución </w:t>
            </w:r>
            <w:proofErr w:type="gramStart"/>
            <w:r w:rsidRPr="00E10180">
              <w:rPr>
                <w:rFonts w:ascii="Futura Std Condensed Light" w:eastAsia="Calibri" w:hAnsi="Futura Std Condensed Light" w:cs="Calibri"/>
                <w:color w:val="595959"/>
                <w:sz w:val="20"/>
                <w:szCs w:val="20"/>
              </w:rPr>
              <w:t>Directa  a</w:t>
            </w:r>
            <w:proofErr w:type="gramEnd"/>
            <w:r w:rsidRPr="00E10180">
              <w:rPr>
                <w:rFonts w:ascii="Futura Std Condensed Light" w:eastAsia="Calibri" w:hAnsi="Futura Std Condensed Light" w:cs="Calibri"/>
                <w:color w:val="595959"/>
                <w:sz w:val="20"/>
                <w:szCs w:val="20"/>
              </w:rPr>
              <w:t xml:space="preserve"> la Meta de la Agenda 2030:</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F00CD05"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E10180">
              <w:rPr>
                <w:rFonts w:ascii="Futura Std Condensed Light" w:eastAsia="Calibri" w:hAnsi="Futura Std Condensed Light" w:cs="Calibri"/>
                <w:color w:val="595959"/>
                <w:sz w:val="20"/>
                <w:szCs w:val="20"/>
              </w:rPr>
              <w:t>14.2 De aquí a 2020, gestionar y proteger sosteniblemente los ecosistemas marinos y costeros para evitar efectos adversos importantes, incluso fortaleciendo su resiliencia, y adoptar medidas para restaurarlos a fin de restablecer la salud y la productividad de los océanos.</w:t>
            </w:r>
          </w:p>
        </w:tc>
      </w:tr>
      <w:tr w:rsidR="00E34513" w:rsidRPr="0069403A" w14:paraId="500357B0"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8A94778"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lastRenderedPageBreak/>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12788AF" w14:textId="77777777" w:rsidR="00E34513" w:rsidRPr="00E10180" w:rsidRDefault="00E34513" w:rsidP="0004435A">
            <w:pPr>
              <w:spacing w:after="0" w:line="240" w:lineRule="auto"/>
              <w:rPr>
                <w:rFonts w:ascii="Futura Std Condensed Light" w:eastAsia="Calibri" w:hAnsi="Futura Std Condensed Light" w:cs="Calibri"/>
                <w:color w:val="595959"/>
                <w:sz w:val="20"/>
                <w:szCs w:val="20"/>
              </w:rPr>
            </w:pPr>
            <w:r w:rsidRPr="00E10180">
              <w:rPr>
                <w:rFonts w:ascii="Futura Std Condensed Light" w:eastAsia="Calibri" w:hAnsi="Futura Std Condensed Light" w:cs="Calibri"/>
                <w:color w:val="595959"/>
                <w:sz w:val="20"/>
                <w:szCs w:val="20"/>
              </w:rPr>
              <w:t>19. Energía y Medio Ambiente - 19.1 Medio ambiente.</w:t>
            </w:r>
          </w:p>
          <w:p w14:paraId="64B35CFE"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p>
        </w:tc>
      </w:tr>
      <w:tr w:rsidR="00E34513" w:rsidRPr="0069403A" w14:paraId="58A0E14B"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B47D0F5" w14:textId="77777777" w:rsidR="00E34513" w:rsidRPr="007226F2" w:rsidRDefault="00E34513" w:rsidP="0004435A">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D280E8F" w14:textId="77777777" w:rsidR="00E34513" w:rsidRPr="00E10180" w:rsidRDefault="00E34513" w:rsidP="0004435A">
            <w:pPr>
              <w:spacing w:after="0" w:line="240" w:lineRule="auto"/>
              <w:rPr>
                <w:rFonts w:ascii="Futura Std Condensed Light" w:eastAsia="Calibri" w:hAnsi="Futura Std Condensed Light" w:cs="Calibri"/>
                <w:color w:val="595959"/>
                <w:sz w:val="20"/>
                <w:szCs w:val="20"/>
              </w:rPr>
            </w:pPr>
            <w:r w:rsidRPr="00E10180">
              <w:rPr>
                <w:rFonts w:ascii="Futura Std Condensed Light" w:eastAsia="Calibri" w:hAnsi="Futura Std Condensed Light" w:cs="Calibri"/>
                <w:color w:val="595959"/>
                <w:sz w:val="20"/>
                <w:szCs w:val="20"/>
              </w:rPr>
              <w:t>19.1.5 Siembra de corales.</w:t>
            </w:r>
          </w:p>
          <w:p w14:paraId="04C36FB3"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p>
        </w:tc>
      </w:tr>
      <w:tr w:rsidR="00E34513" w:rsidRPr="0069403A" w14:paraId="458D94CA" w14:textId="77777777" w:rsidTr="0004435A">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EEFEE16" w14:textId="77777777" w:rsidR="00E34513" w:rsidRPr="0069403A" w:rsidRDefault="00E34513" w:rsidP="0004435A">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Pr>
                <w:rFonts w:ascii="Futura Std Condensed Light" w:eastAsia="Calibri" w:hAnsi="Futura Std Condensed Light" w:cs="Calibri"/>
                <w:b/>
                <w:color w:val="595959"/>
                <w:sz w:val="20"/>
                <w:szCs w:val="20"/>
              </w:rPr>
              <w:t xml:space="preserve"> Total: 60,000</w:t>
            </w:r>
          </w:p>
        </w:tc>
      </w:tr>
      <w:tr w:rsidR="00E34513" w:rsidRPr="0069403A" w14:paraId="3FFBD283" w14:textId="77777777" w:rsidTr="0004435A">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391D835"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D204663"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A393BB4"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0B4260E"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A24D3BC"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1DB954F"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E34513" w:rsidRPr="0069403A" w14:paraId="7E0DBBB9" w14:textId="77777777" w:rsidTr="0004435A">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AC7CB20"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5,000</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DC854CE"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32,000</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96A35EF"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48,000</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AA3D628"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60,000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A5BAF8C"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60,000</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A6A60BC"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60,000</w:t>
            </w:r>
          </w:p>
        </w:tc>
      </w:tr>
    </w:tbl>
    <w:p w14:paraId="6FE7A795" w14:textId="77777777" w:rsidR="00E34513" w:rsidRDefault="00E34513" w:rsidP="00E34513">
      <w:pPr>
        <w:pStyle w:val="Ttulo"/>
      </w:pPr>
    </w:p>
    <w:p w14:paraId="2514F73E" w14:textId="77777777" w:rsidR="00E34513" w:rsidRDefault="00E34513" w:rsidP="00E34513">
      <w:pPr>
        <w:pStyle w:val="Ttulo"/>
      </w:pPr>
    </w:p>
    <w:p w14:paraId="305DBF98" w14:textId="77777777" w:rsidR="00E34513" w:rsidRDefault="00E34513" w:rsidP="00E34513">
      <w:pPr>
        <w:pStyle w:val="Ttulo"/>
      </w:pPr>
    </w:p>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E34513" w:rsidRPr="0069403A" w14:paraId="3991602C"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70343440"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1DC56A72" w14:textId="77777777" w:rsidR="00E34513" w:rsidRPr="0069403A" w:rsidRDefault="00E34513" w:rsidP="0004435A">
            <w:pPr>
              <w:spacing w:after="0" w:line="240" w:lineRule="auto"/>
              <w:rPr>
                <w:rFonts w:ascii="Futura Std Condensed Light" w:eastAsia="Calibri" w:hAnsi="Futura Std Condensed Light" w:cs="Calibri"/>
                <w:i/>
                <w:color w:val="595959"/>
                <w:sz w:val="20"/>
                <w:szCs w:val="20"/>
              </w:rPr>
            </w:pPr>
            <w:r w:rsidRPr="007226F2">
              <w:rPr>
                <w:rFonts w:ascii="Futura Std Condensed Light" w:eastAsia="Calibri" w:hAnsi="Futura Std Condensed Light" w:cs="Calibri"/>
                <w:i/>
                <w:color w:val="595959"/>
                <w:sz w:val="20"/>
                <w:szCs w:val="20"/>
              </w:rPr>
              <w:t>Programa 28: Medio Ambiente y Sustentabilidad</w:t>
            </w:r>
          </w:p>
        </w:tc>
      </w:tr>
      <w:tr w:rsidR="00E34513" w:rsidRPr="0069403A" w14:paraId="0B1ACBA4"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192339C6"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76C26D6" w14:textId="77777777" w:rsidR="00E34513" w:rsidRPr="00B813D4" w:rsidRDefault="00E34513" w:rsidP="0004435A">
            <w:pPr>
              <w:spacing w:after="0" w:line="240" w:lineRule="auto"/>
              <w:rPr>
                <w:rFonts w:ascii="Futura Std Condensed Light" w:eastAsia="Calibri" w:hAnsi="Futura Std Condensed Light" w:cs="Calibri"/>
                <w:color w:val="595959"/>
                <w:sz w:val="20"/>
                <w:szCs w:val="20"/>
                <w:highlight w:val="yellow"/>
              </w:rPr>
            </w:pPr>
            <w:r w:rsidRPr="00B813D4">
              <w:rPr>
                <w:rFonts w:ascii="Futura Std Condensed Light" w:eastAsia="Calibri" w:hAnsi="Futura Std Condensed Light" w:cs="Calibri"/>
                <w:color w:val="595959"/>
                <w:sz w:val="20"/>
                <w:szCs w:val="20"/>
              </w:rPr>
              <w:t>17.</w:t>
            </w:r>
            <w:r w:rsidRPr="00B813D4">
              <w:rPr>
                <w:rFonts w:eastAsia="Calibri" w:cs="Calibri"/>
                <w:color w:val="595959"/>
                <w:sz w:val="20"/>
                <w:szCs w:val="20"/>
              </w:rPr>
              <w:t xml:space="preserve"> </w:t>
            </w:r>
            <w:r w:rsidRPr="00B813D4">
              <w:rPr>
                <w:rFonts w:ascii="Futura Std Condensed Light" w:eastAsia="Calibri" w:hAnsi="Futura Std Condensed Light" w:cs="Calibri"/>
                <w:color w:val="595959"/>
                <w:sz w:val="20"/>
                <w:szCs w:val="20"/>
              </w:rPr>
              <w:t>Implementar un modelo de gestión integral de las actividades turísticas para el cuidado y conservación de los recursos naturales con visión de sustentabilidad en las áreas naturales protegidas.</w:t>
            </w:r>
          </w:p>
        </w:tc>
      </w:tr>
      <w:tr w:rsidR="00E34513" w:rsidRPr="0069403A" w14:paraId="7B55C460"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1E031BA3"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7847F382" w14:textId="77777777" w:rsidR="00E34513" w:rsidRPr="00963729"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E34513" w:rsidRPr="0069403A" w14:paraId="7F9DB00D"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45B8459"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5F10C58"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Áreas Naturales Protegidas con Programas de Uso Público</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B7366C8" w14:textId="77777777" w:rsidR="00E34513" w:rsidRPr="0069403A" w:rsidRDefault="00E34513" w:rsidP="0004435A">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53AE631"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Programa</w:t>
            </w:r>
          </w:p>
        </w:tc>
      </w:tr>
      <w:tr w:rsidR="00E34513" w:rsidRPr="0069403A" w14:paraId="082AAF5F"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F77E326"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5520F89"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A808D1">
              <w:rPr>
                <w:rFonts w:ascii="Futura Std Condensed Light" w:eastAsia="Calibri" w:hAnsi="Futura Std Condensed Light" w:cs="Calibri"/>
                <w:color w:val="595959"/>
                <w:sz w:val="20"/>
                <w:szCs w:val="20"/>
              </w:rPr>
              <w:t>Elaborar Programa para visitas turísticas, recreativas y educativas en los centros de uso público, estableciendo   la capacidad de carga máxima de acuerdo con los estándares establecidos.</w:t>
            </w:r>
          </w:p>
        </w:tc>
      </w:tr>
      <w:tr w:rsidR="00E34513" w:rsidRPr="00BD424B" w14:paraId="1A898DE0" w14:textId="77777777" w:rsidTr="0004435A">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896969E"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41D13B2" w14:textId="386A6C9D" w:rsidR="00E34513" w:rsidRPr="00BD424B" w:rsidRDefault="00E34513" w:rsidP="0004435A">
            <w:pPr>
              <w:spacing w:after="0" w:line="240" w:lineRule="auto"/>
              <w:rPr>
                <w:rFonts w:ascii="Futura Std Condensed Light" w:eastAsia="Calibri" w:hAnsi="Futura Std Condensed Light" w:cs="Calibri"/>
                <w:color w:val="595959"/>
                <w:sz w:val="20"/>
                <w:szCs w:val="20"/>
                <w:lang w:val="es-MX"/>
              </w:rPr>
            </w:pPr>
            <w:r w:rsidRPr="000E537D">
              <w:rPr>
                <w:rFonts w:ascii="Futura Std Condensed Light" w:eastAsia="Calibri" w:hAnsi="Futura Std Condensed Light" w:cs="Calibri"/>
                <w:sz w:val="20"/>
                <w:szCs w:val="20"/>
                <w:lang w:val="es-MX"/>
              </w:rPr>
              <w:t>www.qroo.gob.mx/ibanqroo</w:t>
            </w:r>
            <w:r w:rsidRPr="00BD424B">
              <w:rPr>
                <w:rFonts w:ascii="Futura Std Condensed Light" w:eastAsia="Calibri" w:hAnsi="Futura Std Condensed Light" w:cs="Calibri"/>
                <w:color w:val="595959"/>
                <w:sz w:val="20"/>
                <w:szCs w:val="20"/>
                <w:lang w:val="es-MX"/>
              </w:rPr>
              <w:t xml:space="preserve">   Programas</w:t>
            </w:r>
            <w:r>
              <w:rPr>
                <w:rFonts w:ascii="Futura Std Condensed Light" w:eastAsia="Calibri" w:hAnsi="Futura Std Condensed Light" w:cs="Calibri"/>
                <w:color w:val="595959"/>
                <w:sz w:val="20"/>
                <w:szCs w:val="20"/>
                <w:lang w:val="es-MX"/>
              </w:rPr>
              <w:t xml:space="preserve"> de Uso Público</w:t>
            </w:r>
          </w:p>
        </w:tc>
      </w:tr>
      <w:tr w:rsidR="00E34513" w:rsidRPr="0069403A" w14:paraId="3CE3B041" w14:textId="77777777" w:rsidTr="0004435A">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A1487BE"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0A854CB"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4C9E89C" w14:textId="77777777" w:rsidR="00E34513" w:rsidRPr="0069403A" w:rsidRDefault="00E34513" w:rsidP="0004435A">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0ED5BB3"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16</w:t>
            </w:r>
          </w:p>
        </w:tc>
      </w:tr>
      <w:tr w:rsidR="00E34513" w:rsidRPr="0069403A" w14:paraId="322AC782"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5ED795F"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lastRenderedPageBreak/>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255D721"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15 </w:t>
            </w:r>
            <w:proofErr w:type="gramStart"/>
            <w:r>
              <w:rPr>
                <w:rFonts w:ascii="Futura Std Condensed Light" w:eastAsia="Calibri" w:hAnsi="Futura Std Condensed Light" w:cs="Calibri"/>
                <w:color w:val="595959"/>
                <w:sz w:val="20"/>
                <w:szCs w:val="20"/>
              </w:rPr>
              <w:t>Vida</w:t>
            </w:r>
            <w:proofErr w:type="gramEnd"/>
            <w:r>
              <w:rPr>
                <w:rFonts w:ascii="Futura Std Condensed Light" w:eastAsia="Calibri" w:hAnsi="Futura Std Condensed Light" w:cs="Calibri"/>
                <w:color w:val="595959"/>
                <w:sz w:val="20"/>
                <w:szCs w:val="20"/>
              </w:rPr>
              <w:t xml:space="preserve"> de Ecosistemas Terrestres</w:t>
            </w:r>
          </w:p>
        </w:tc>
      </w:tr>
      <w:tr w:rsidR="00E34513" w:rsidRPr="0069403A" w14:paraId="78C7733A"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E349AC0"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3217E09" w14:textId="77777777" w:rsidR="00E34513" w:rsidRPr="005F562C"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15.1 De aquí a 2020, asegurar la conservación, el restablecimiento y el uso sostenible</w:t>
            </w:r>
          </w:p>
          <w:p w14:paraId="26ECE149" w14:textId="77777777" w:rsidR="00E34513" w:rsidRPr="005F562C"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de los ecosistemas terrestres y los ecosistemas interiores de agua dulce y sus</w:t>
            </w:r>
          </w:p>
          <w:p w14:paraId="688B61F8" w14:textId="77777777" w:rsidR="00E34513" w:rsidRPr="005F562C"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servicios, en particular los bosques, los humedales, las montañas y las zonas</w:t>
            </w:r>
          </w:p>
          <w:p w14:paraId="463A46A1" w14:textId="77777777" w:rsidR="00E34513" w:rsidRPr="005F562C"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áridas, en consonancia con las obligaciones contraídas en virtud de acuerdos</w:t>
            </w:r>
          </w:p>
          <w:p w14:paraId="44B458AB" w14:textId="77777777" w:rsidR="00E34513"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internacionales</w:t>
            </w:r>
          </w:p>
          <w:p w14:paraId="55BA6B37" w14:textId="77777777" w:rsidR="00E34513" w:rsidRPr="00452994" w:rsidRDefault="00E34513" w:rsidP="0004435A">
            <w:pPr>
              <w:autoSpaceDE w:val="0"/>
              <w:autoSpaceDN w:val="0"/>
              <w:adjustRightInd w:val="0"/>
              <w:spacing w:after="0" w:line="240" w:lineRule="auto"/>
              <w:jc w:val="left"/>
              <w:rPr>
                <w:rFonts w:ascii="Futura Std Condensed Light" w:eastAsia="Calibri" w:hAnsi="Futura Std Condensed Light" w:cs="Calibri"/>
                <w:color w:val="595959"/>
                <w:sz w:val="20"/>
                <w:szCs w:val="20"/>
              </w:rPr>
            </w:pPr>
            <w:r w:rsidRPr="00452994">
              <w:rPr>
                <w:rFonts w:ascii="Futura Std Condensed Light" w:eastAsia="Calibri" w:hAnsi="Futura Std Condensed Light" w:cs="Calibri"/>
                <w:color w:val="595959"/>
                <w:sz w:val="20"/>
                <w:szCs w:val="20"/>
              </w:rPr>
              <w:t>15.a Movilizar y aumentar significativamente los recursos financieros procedentes de</w:t>
            </w:r>
          </w:p>
          <w:p w14:paraId="6BB007AD" w14:textId="77777777" w:rsidR="00E34513" w:rsidRPr="00452994" w:rsidRDefault="00E34513" w:rsidP="0004435A">
            <w:pPr>
              <w:autoSpaceDE w:val="0"/>
              <w:autoSpaceDN w:val="0"/>
              <w:adjustRightInd w:val="0"/>
              <w:spacing w:after="0" w:line="240" w:lineRule="auto"/>
              <w:jc w:val="left"/>
              <w:rPr>
                <w:rFonts w:ascii="Futura Std Condensed Light" w:eastAsia="Calibri" w:hAnsi="Futura Std Condensed Light" w:cs="Calibri"/>
                <w:color w:val="595959"/>
                <w:sz w:val="20"/>
                <w:szCs w:val="20"/>
              </w:rPr>
            </w:pPr>
            <w:r w:rsidRPr="00452994">
              <w:rPr>
                <w:rFonts w:ascii="Futura Std Condensed Light" w:eastAsia="Calibri" w:hAnsi="Futura Std Condensed Light" w:cs="Calibri"/>
                <w:color w:val="595959"/>
                <w:sz w:val="20"/>
                <w:szCs w:val="20"/>
              </w:rPr>
              <w:t>todas las fuentes para conservar y utilizar de forma sostenible la biodiversidad</w:t>
            </w:r>
          </w:p>
          <w:p w14:paraId="5B236ADC"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452994">
              <w:rPr>
                <w:rFonts w:ascii="Futura Std Condensed Light" w:eastAsia="Calibri" w:hAnsi="Futura Std Condensed Light" w:cs="Calibri"/>
                <w:color w:val="595959"/>
                <w:sz w:val="20"/>
                <w:szCs w:val="20"/>
              </w:rPr>
              <w:t>y los ecosistemas</w:t>
            </w:r>
          </w:p>
        </w:tc>
      </w:tr>
      <w:tr w:rsidR="00E34513" w:rsidRPr="0069403A" w14:paraId="02748B51"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69C7B33"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C2F0236"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19. Energía y Medio Ambiente 19.1. Medio Ambiente</w:t>
            </w:r>
          </w:p>
        </w:tc>
      </w:tr>
      <w:tr w:rsidR="00E34513" w:rsidRPr="0069403A" w14:paraId="4EF4ACE7"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C1150A8" w14:textId="77777777" w:rsidR="00E34513" w:rsidRPr="007226F2" w:rsidRDefault="00E34513" w:rsidP="0004435A">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F5019A5"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N/A</w:t>
            </w:r>
          </w:p>
        </w:tc>
      </w:tr>
      <w:tr w:rsidR="00E34513" w:rsidRPr="0069403A" w14:paraId="7AE179E3" w14:textId="77777777" w:rsidTr="0004435A">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B99EB38" w14:textId="77777777" w:rsidR="00E34513" w:rsidRPr="0069403A" w:rsidRDefault="00E34513" w:rsidP="0004435A">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Pr>
                <w:rFonts w:ascii="Futura Std Condensed Light" w:eastAsia="Calibri" w:hAnsi="Futura Std Condensed Light" w:cs="Calibri"/>
                <w:b/>
                <w:color w:val="595959"/>
                <w:sz w:val="20"/>
                <w:szCs w:val="20"/>
              </w:rPr>
              <w:t xml:space="preserve"> Total: 3 </w:t>
            </w:r>
          </w:p>
        </w:tc>
      </w:tr>
      <w:tr w:rsidR="00E34513" w:rsidRPr="0069403A" w14:paraId="5B02AF62" w14:textId="77777777" w:rsidTr="0004435A">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70E02A9"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F88D75A"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FBA55E3"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A7DB62A"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3C234C9"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C6FE075"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E34513" w:rsidRPr="0069403A" w14:paraId="40A56114" w14:textId="77777777" w:rsidTr="0004435A">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10F3C5D"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08B75A2"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12C8405"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3D18830"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8626126"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1359BC3"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3</w:t>
            </w:r>
          </w:p>
        </w:tc>
      </w:tr>
    </w:tbl>
    <w:p w14:paraId="238A22EB" w14:textId="77777777" w:rsidR="00E34513" w:rsidRDefault="00E34513" w:rsidP="00E34513">
      <w:pPr>
        <w:pStyle w:val="Ttulo"/>
      </w:pPr>
    </w:p>
    <w:p w14:paraId="056A655F" w14:textId="77777777" w:rsidR="00E34513" w:rsidRDefault="00E34513" w:rsidP="00E34513">
      <w:pPr>
        <w:pStyle w:val="Ttulo"/>
      </w:pPr>
    </w:p>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E34513" w:rsidRPr="0069403A" w14:paraId="0D287B5F"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794513D6"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6A16F100" w14:textId="77777777" w:rsidR="00E34513" w:rsidRPr="0069403A" w:rsidRDefault="00E34513" w:rsidP="0004435A">
            <w:pPr>
              <w:spacing w:after="0" w:line="240" w:lineRule="auto"/>
              <w:rPr>
                <w:rFonts w:ascii="Futura Std Condensed Light" w:eastAsia="Calibri" w:hAnsi="Futura Std Condensed Light" w:cs="Calibri"/>
                <w:i/>
                <w:color w:val="595959"/>
                <w:sz w:val="20"/>
                <w:szCs w:val="20"/>
              </w:rPr>
            </w:pPr>
            <w:r w:rsidRPr="007226F2">
              <w:rPr>
                <w:rFonts w:ascii="Futura Std Condensed Light" w:eastAsia="Calibri" w:hAnsi="Futura Std Condensed Light" w:cs="Calibri"/>
                <w:i/>
                <w:color w:val="595959"/>
                <w:sz w:val="20"/>
                <w:szCs w:val="20"/>
              </w:rPr>
              <w:t>Programa 28: Medio Ambiente y Sustentabilidad</w:t>
            </w:r>
          </w:p>
        </w:tc>
      </w:tr>
      <w:tr w:rsidR="00E34513" w:rsidRPr="0069403A" w14:paraId="07320D5C"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511B457"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3405CB9" w14:textId="77777777" w:rsidR="00E34513" w:rsidRPr="00B813D4" w:rsidRDefault="00E34513" w:rsidP="0004435A">
            <w:pPr>
              <w:spacing w:after="0" w:line="240" w:lineRule="auto"/>
              <w:rPr>
                <w:rFonts w:ascii="Futura Std Condensed Light" w:eastAsia="Calibri" w:hAnsi="Futura Std Condensed Light" w:cs="Calibri"/>
                <w:color w:val="595959"/>
                <w:sz w:val="20"/>
                <w:szCs w:val="20"/>
              </w:rPr>
            </w:pPr>
            <w:r w:rsidRPr="00B813D4">
              <w:rPr>
                <w:rFonts w:ascii="Futura Std Condensed Light" w:eastAsia="Calibri" w:hAnsi="Futura Std Condensed Light" w:cs="Calibri"/>
                <w:color w:val="595959"/>
                <w:sz w:val="20"/>
                <w:szCs w:val="20"/>
              </w:rPr>
              <w:t>18. Implementar medidas para recuperar, limpiar y mitigar la erosión de playas, así como el aprovechamiento de sargazo dentro de las áreas naturales protegidas.</w:t>
            </w:r>
          </w:p>
        </w:tc>
      </w:tr>
      <w:tr w:rsidR="00E34513" w:rsidRPr="0069403A" w14:paraId="22C94159"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637487B"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lastRenderedPageBreak/>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1E46A28" w14:textId="77777777" w:rsidR="00E34513" w:rsidRPr="00963729"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E34513" w:rsidRPr="0069403A" w14:paraId="06491848"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DDCAB61"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5A77CFC"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Campaña de limpieza y recolección de sargazo</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57293BB" w14:textId="77777777" w:rsidR="00E34513" w:rsidRPr="0069403A" w:rsidRDefault="00E34513" w:rsidP="0004435A">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79A5203"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Kilómetros</w:t>
            </w:r>
          </w:p>
        </w:tc>
      </w:tr>
      <w:tr w:rsidR="00E34513" w:rsidRPr="0069403A" w14:paraId="590C41E6"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D3537CE"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DAAB5C6"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Implementar y coordinar campañas de limpieza de playas y litoral por sargazo</w:t>
            </w:r>
          </w:p>
        </w:tc>
      </w:tr>
      <w:tr w:rsidR="00E34513" w:rsidRPr="0069403A" w14:paraId="64B32844" w14:textId="77777777" w:rsidTr="0004435A">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648EDA5"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6D1ABA7"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Registro de Reporte de avances</w:t>
            </w:r>
          </w:p>
        </w:tc>
      </w:tr>
      <w:tr w:rsidR="00E34513" w:rsidRPr="0069403A" w14:paraId="1700FCD5" w14:textId="77777777" w:rsidTr="00B46379">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81CA99F"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EA40857"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5E0A156" w14:textId="77777777" w:rsidR="00E34513" w:rsidRPr="0069403A" w:rsidRDefault="00E34513" w:rsidP="0004435A">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59A2EC4"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2016</w:t>
            </w:r>
          </w:p>
        </w:tc>
      </w:tr>
      <w:tr w:rsidR="00E34513" w:rsidRPr="0069403A" w14:paraId="6CDD241F"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BF032E0"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8DC7764"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14 </w:t>
            </w:r>
            <w:proofErr w:type="gramStart"/>
            <w:r>
              <w:rPr>
                <w:rFonts w:ascii="Futura Std Condensed Light" w:eastAsia="Calibri" w:hAnsi="Futura Std Condensed Light" w:cs="Calibri"/>
                <w:color w:val="595959"/>
                <w:sz w:val="20"/>
                <w:szCs w:val="20"/>
              </w:rPr>
              <w:t>Vida</w:t>
            </w:r>
            <w:proofErr w:type="gramEnd"/>
            <w:r>
              <w:rPr>
                <w:rFonts w:ascii="Futura Std Condensed Light" w:eastAsia="Calibri" w:hAnsi="Futura Std Condensed Light" w:cs="Calibri"/>
                <w:color w:val="595959"/>
                <w:sz w:val="20"/>
                <w:szCs w:val="20"/>
              </w:rPr>
              <w:t xml:space="preserve"> Submarina</w:t>
            </w:r>
          </w:p>
        </w:tc>
      </w:tr>
      <w:tr w:rsidR="00E34513" w:rsidRPr="0069403A" w14:paraId="137D473D"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ABFAF92"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6BF6D0D" w14:textId="77777777" w:rsidR="00E34513" w:rsidRPr="008721B4" w:rsidRDefault="00E34513" w:rsidP="0004435A">
            <w:pPr>
              <w:spacing w:after="0" w:line="240" w:lineRule="auto"/>
              <w:rPr>
                <w:rFonts w:ascii="Futura Std Condensed Light" w:eastAsia="Calibri" w:hAnsi="Futura Std Condensed Light" w:cs="Calibri"/>
                <w:color w:val="595959"/>
                <w:sz w:val="20"/>
                <w:szCs w:val="20"/>
              </w:rPr>
            </w:pPr>
            <w:r w:rsidRPr="008721B4">
              <w:rPr>
                <w:rFonts w:ascii="Futura Std Condensed Light" w:eastAsia="Calibri" w:hAnsi="Futura Std Condensed Light" w:cs="Calibri"/>
                <w:color w:val="595959"/>
                <w:sz w:val="20"/>
                <w:szCs w:val="20"/>
              </w:rPr>
              <w:t>14.1 De aquí a 2025, prevenir y reducir significativamente la contaminación marina</w:t>
            </w:r>
          </w:p>
          <w:p w14:paraId="18C74CB0" w14:textId="77777777" w:rsidR="00E34513" w:rsidRPr="008721B4" w:rsidRDefault="00E34513" w:rsidP="0004435A">
            <w:pPr>
              <w:spacing w:after="0" w:line="240" w:lineRule="auto"/>
              <w:rPr>
                <w:rFonts w:ascii="Futura Std Condensed Light" w:eastAsia="Calibri" w:hAnsi="Futura Std Condensed Light" w:cs="Calibri"/>
                <w:color w:val="595959"/>
                <w:sz w:val="20"/>
                <w:szCs w:val="20"/>
              </w:rPr>
            </w:pPr>
            <w:r w:rsidRPr="008721B4">
              <w:rPr>
                <w:rFonts w:ascii="Futura Std Condensed Light" w:eastAsia="Calibri" w:hAnsi="Futura Std Condensed Light" w:cs="Calibri"/>
                <w:color w:val="595959"/>
                <w:sz w:val="20"/>
                <w:szCs w:val="20"/>
              </w:rPr>
              <w:t>de todo tipo, en particular la producida por actividades realizadas en tierra,</w:t>
            </w:r>
          </w:p>
          <w:p w14:paraId="30D5C1EC"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8721B4">
              <w:rPr>
                <w:rFonts w:ascii="Futura Std Condensed Light" w:eastAsia="Calibri" w:hAnsi="Futura Std Condensed Light" w:cs="Calibri"/>
                <w:color w:val="595959"/>
                <w:sz w:val="20"/>
                <w:szCs w:val="20"/>
              </w:rPr>
              <w:t>incluidos los detritos marinos y la polución por nutrientes</w:t>
            </w:r>
          </w:p>
        </w:tc>
      </w:tr>
      <w:tr w:rsidR="00E34513" w:rsidRPr="0069403A" w14:paraId="6FCBF660"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822B418"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663DAC0"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E10180">
              <w:rPr>
                <w:rFonts w:ascii="Futura Std Condensed Light" w:eastAsia="Calibri" w:hAnsi="Futura Std Condensed Light" w:cs="Calibri"/>
                <w:color w:val="595959"/>
                <w:sz w:val="20"/>
                <w:szCs w:val="20"/>
              </w:rPr>
              <w:t>19. Energía y Medio Ambiente - 19.1 Medio ambiente</w:t>
            </w:r>
          </w:p>
        </w:tc>
      </w:tr>
      <w:tr w:rsidR="00E34513" w:rsidRPr="0069403A" w14:paraId="4448D2D6"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EB7C02D" w14:textId="77777777" w:rsidR="00E34513" w:rsidRPr="007226F2" w:rsidRDefault="00E34513" w:rsidP="0004435A">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A546F90"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8721B4">
              <w:rPr>
                <w:rFonts w:ascii="Futura Std Condensed Light" w:eastAsia="Calibri" w:hAnsi="Futura Std Condensed Light" w:cs="Calibri"/>
                <w:color w:val="595959"/>
                <w:sz w:val="20"/>
                <w:szCs w:val="20"/>
              </w:rPr>
              <w:t>19.1.1 Atención al sargazo</w:t>
            </w:r>
          </w:p>
        </w:tc>
      </w:tr>
      <w:tr w:rsidR="00E34513" w:rsidRPr="0069403A" w14:paraId="31909DB1" w14:textId="77777777" w:rsidTr="0004435A">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8CD2852" w14:textId="77777777" w:rsidR="00E34513" w:rsidRPr="0069403A" w:rsidRDefault="00E34513" w:rsidP="0004435A">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Pr>
                <w:rFonts w:ascii="Futura Std Condensed Light" w:eastAsia="Calibri" w:hAnsi="Futura Std Condensed Light" w:cs="Calibri"/>
                <w:b/>
                <w:color w:val="595959"/>
                <w:sz w:val="20"/>
                <w:szCs w:val="20"/>
              </w:rPr>
              <w:t xml:space="preserve"> Total: 25 Kilómetros</w:t>
            </w:r>
          </w:p>
        </w:tc>
      </w:tr>
      <w:tr w:rsidR="00E34513" w:rsidRPr="0069403A" w14:paraId="0E27B6CF" w14:textId="77777777" w:rsidTr="0004435A">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3FE6938"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2173B9F"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0571807"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841B981"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C767888"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7FADE1D"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E34513" w:rsidRPr="0069403A" w14:paraId="038BEFCF" w14:textId="77777777" w:rsidTr="0004435A">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49CE67D"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243013C"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5</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F931AA3"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10</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971AFC3"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15</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970AFCA"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314E46C"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25</w:t>
            </w:r>
          </w:p>
        </w:tc>
      </w:tr>
    </w:tbl>
    <w:p w14:paraId="2A7B9352" w14:textId="77777777" w:rsidR="00E34513" w:rsidRDefault="00E34513" w:rsidP="00E34513">
      <w:pPr>
        <w:pStyle w:val="Ttulo"/>
      </w:pPr>
    </w:p>
    <w:p w14:paraId="61CF7054" w14:textId="77777777" w:rsidR="00E34513" w:rsidRDefault="00E34513" w:rsidP="00E34513">
      <w:pPr>
        <w:pStyle w:val="Ttulo"/>
      </w:pPr>
    </w:p>
    <w:p w14:paraId="6E15218D" w14:textId="77777777" w:rsidR="00E34513" w:rsidRDefault="00E34513" w:rsidP="00E34513">
      <w:pPr>
        <w:pStyle w:val="Ttulo"/>
      </w:pPr>
    </w:p>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E34513" w:rsidRPr="0069403A" w14:paraId="07129FAE"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2C99C1BA"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21A9B85E" w14:textId="77777777" w:rsidR="00E34513" w:rsidRPr="0069403A" w:rsidRDefault="00E34513" w:rsidP="0004435A">
            <w:pPr>
              <w:spacing w:after="0" w:line="240" w:lineRule="auto"/>
              <w:rPr>
                <w:rFonts w:ascii="Futura Std Condensed Light" w:eastAsia="Calibri" w:hAnsi="Futura Std Condensed Light" w:cs="Calibri"/>
                <w:i/>
                <w:color w:val="595959"/>
                <w:sz w:val="20"/>
                <w:szCs w:val="20"/>
              </w:rPr>
            </w:pPr>
            <w:r w:rsidRPr="007226F2">
              <w:rPr>
                <w:rFonts w:ascii="Futura Std Condensed Light" w:eastAsia="Calibri" w:hAnsi="Futura Std Condensed Light" w:cs="Calibri"/>
                <w:i/>
                <w:color w:val="595959"/>
                <w:sz w:val="20"/>
                <w:szCs w:val="20"/>
              </w:rPr>
              <w:t>Programa 28: Medio Ambiente y Sustentabilidad</w:t>
            </w:r>
          </w:p>
        </w:tc>
      </w:tr>
      <w:tr w:rsidR="00E34513" w:rsidRPr="0069403A" w14:paraId="68EF3E87"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0848C28"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2801D258" w14:textId="77777777" w:rsidR="00E34513" w:rsidRPr="00B813D4" w:rsidRDefault="00E34513" w:rsidP="0004435A">
            <w:pPr>
              <w:spacing w:after="0" w:line="240" w:lineRule="auto"/>
              <w:rPr>
                <w:rFonts w:ascii="Futura Std Condensed Light" w:eastAsia="Calibri" w:hAnsi="Futura Std Condensed Light" w:cs="Calibri"/>
                <w:color w:val="595959"/>
                <w:sz w:val="20"/>
                <w:szCs w:val="20"/>
                <w:highlight w:val="yellow"/>
              </w:rPr>
            </w:pPr>
            <w:r w:rsidRPr="00B813D4">
              <w:rPr>
                <w:rFonts w:ascii="Futura Std Condensed Light" w:eastAsia="Calibri" w:hAnsi="Futura Std Condensed Light" w:cs="Calibri"/>
                <w:color w:val="595959"/>
                <w:sz w:val="20"/>
                <w:szCs w:val="20"/>
              </w:rPr>
              <w:t>19. Implementar acciones de seguimiento del mangle y otros ecosistemas degradados en las áreas naturales protegidas.</w:t>
            </w:r>
          </w:p>
        </w:tc>
      </w:tr>
      <w:tr w:rsidR="00E34513" w:rsidRPr="0069403A" w14:paraId="7B479D0E"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D3EA29A"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6F0B474" w14:textId="77777777" w:rsidR="00E34513" w:rsidRPr="00963729"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E34513" w:rsidRPr="0069403A" w14:paraId="0B7F42F9"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56116E7"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8B85649"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Proyectos de restauración de mangle y otros ecosistemas degradados</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2D31B77" w14:textId="77777777" w:rsidR="00E34513" w:rsidRPr="0069403A" w:rsidRDefault="00E34513" w:rsidP="0004435A">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7D18245"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Hectáreas</w:t>
            </w:r>
          </w:p>
        </w:tc>
      </w:tr>
      <w:tr w:rsidR="00E34513" w:rsidRPr="0069403A" w14:paraId="3A84960F"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C38FCE3"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14A4D4F"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Realizar acciones de seguimiento para restaurar mangle y otros ecosistemas degradados</w:t>
            </w:r>
          </w:p>
        </w:tc>
      </w:tr>
      <w:tr w:rsidR="00E34513" w:rsidRPr="0069403A" w14:paraId="7A74E693" w14:textId="77777777" w:rsidTr="0004435A">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B7D866F"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99B00A7"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Reporte de seguimiento de </w:t>
            </w:r>
            <w:proofErr w:type="spellStart"/>
            <w:r>
              <w:rPr>
                <w:rFonts w:ascii="Futura Std Condensed Light" w:eastAsia="Calibri" w:hAnsi="Futura Std Condensed Light" w:cs="Calibri"/>
                <w:color w:val="595959"/>
                <w:sz w:val="20"/>
                <w:szCs w:val="20"/>
              </w:rPr>
              <w:t>areas</w:t>
            </w:r>
            <w:proofErr w:type="spellEnd"/>
          </w:p>
        </w:tc>
      </w:tr>
      <w:tr w:rsidR="00E34513" w:rsidRPr="0069403A" w14:paraId="04B92AE0" w14:textId="77777777" w:rsidTr="0004435A">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1BE826C"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49E4E2A"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8296E82" w14:textId="77777777" w:rsidR="00E34513" w:rsidRPr="0069403A" w:rsidRDefault="00E34513" w:rsidP="0004435A">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881557B"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2017</w:t>
            </w:r>
          </w:p>
        </w:tc>
      </w:tr>
      <w:tr w:rsidR="00E34513" w:rsidRPr="0069403A" w14:paraId="530B5EDE"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EAE8906"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8CB871F"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15 </w:t>
            </w:r>
            <w:proofErr w:type="gramStart"/>
            <w:r>
              <w:rPr>
                <w:rFonts w:ascii="Futura Std Condensed Light" w:eastAsia="Calibri" w:hAnsi="Futura Std Condensed Light" w:cs="Calibri"/>
                <w:color w:val="595959"/>
                <w:sz w:val="20"/>
                <w:szCs w:val="20"/>
              </w:rPr>
              <w:t>Vida</w:t>
            </w:r>
            <w:proofErr w:type="gramEnd"/>
            <w:r>
              <w:rPr>
                <w:rFonts w:ascii="Futura Std Condensed Light" w:eastAsia="Calibri" w:hAnsi="Futura Std Condensed Light" w:cs="Calibri"/>
                <w:color w:val="595959"/>
                <w:sz w:val="20"/>
                <w:szCs w:val="20"/>
              </w:rPr>
              <w:t xml:space="preserve"> de Ecosistemas Terrestres</w:t>
            </w:r>
          </w:p>
        </w:tc>
      </w:tr>
      <w:tr w:rsidR="00E34513" w:rsidRPr="0069403A" w14:paraId="033F4A3B"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64343BC"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D8A8261" w14:textId="77777777" w:rsidR="00E34513" w:rsidRPr="005F562C"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15.1 De aquí a 2020, asegurar la conservación, el restablecimiento y el uso sostenible</w:t>
            </w:r>
          </w:p>
          <w:p w14:paraId="15B8791D" w14:textId="77777777" w:rsidR="00E34513" w:rsidRPr="005F562C"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de los ecosistemas terrestres y los ecosistemas interiores de agua dulce y sus</w:t>
            </w:r>
          </w:p>
          <w:p w14:paraId="610B1803" w14:textId="77777777" w:rsidR="00E34513" w:rsidRPr="005F562C"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servicios, en particular los bosques, los humedales, las montañas y las zonas</w:t>
            </w:r>
          </w:p>
          <w:p w14:paraId="01A51A10" w14:textId="77777777" w:rsidR="00E34513" w:rsidRPr="005F562C"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áridas, en consonancia con las obligaciones contraídas en virtud de acuerdos</w:t>
            </w:r>
          </w:p>
          <w:p w14:paraId="35E58BAA" w14:textId="77777777" w:rsidR="00E34513"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internacionales</w:t>
            </w:r>
          </w:p>
          <w:p w14:paraId="422BC6E9" w14:textId="77777777" w:rsidR="00E34513" w:rsidRPr="00452994" w:rsidRDefault="00E34513" w:rsidP="0004435A">
            <w:pPr>
              <w:autoSpaceDE w:val="0"/>
              <w:autoSpaceDN w:val="0"/>
              <w:adjustRightInd w:val="0"/>
              <w:spacing w:after="0" w:line="240" w:lineRule="auto"/>
              <w:jc w:val="left"/>
              <w:rPr>
                <w:rFonts w:ascii="Futura Std Condensed Light" w:eastAsia="Calibri" w:hAnsi="Futura Std Condensed Light" w:cs="Calibri"/>
                <w:color w:val="595959"/>
                <w:sz w:val="20"/>
                <w:szCs w:val="20"/>
              </w:rPr>
            </w:pPr>
            <w:r w:rsidRPr="00452994">
              <w:rPr>
                <w:rFonts w:ascii="Futura Std Condensed Light" w:eastAsia="Calibri" w:hAnsi="Futura Std Condensed Light" w:cs="Calibri"/>
                <w:color w:val="595959"/>
                <w:sz w:val="20"/>
                <w:szCs w:val="20"/>
              </w:rPr>
              <w:t>15.a Movilizar y aumentar significativamente los recursos financieros procedentes de</w:t>
            </w:r>
          </w:p>
          <w:p w14:paraId="247AA8E5" w14:textId="77777777" w:rsidR="00E34513" w:rsidRPr="00452994" w:rsidRDefault="00E34513" w:rsidP="0004435A">
            <w:pPr>
              <w:autoSpaceDE w:val="0"/>
              <w:autoSpaceDN w:val="0"/>
              <w:adjustRightInd w:val="0"/>
              <w:spacing w:after="0" w:line="240" w:lineRule="auto"/>
              <w:jc w:val="left"/>
              <w:rPr>
                <w:rFonts w:ascii="Futura Std Condensed Light" w:eastAsia="Calibri" w:hAnsi="Futura Std Condensed Light" w:cs="Calibri"/>
                <w:color w:val="595959"/>
                <w:sz w:val="20"/>
                <w:szCs w:val="20"/>
              </w:rPr>
            </w:pPr>
            <w:r w:rsidRPr="00452994">
              <w:rPr>
                <w:rFonts w:ascii="Futura Std Condensed Light" w:eastAsia="Calibri" w:hAnsi="Futura Std Condensed Light" w:cs="Calibri"/>
                <w:color w:val="595959"/>
                <w:sz w:val="20"/>
                <w:szCs w:val="20"/>
              </w:rPr>
              <w:t>todas las fuentes para conservar y utilizar de forma sostenible la biodiversidad</w:t>
            </w:r>
          </w:p>
          <w:p w14:paraId="10AE2147"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452994">
              <w:rPr>
                <w:rFonts w:ascii="Futura Std Condensed Light" w:eastAsia="Calibri" w:hAnsi="Futura Std Condensed Light" w:cs="Calibri"/>
                <w:color w:val="595959"/>
                <w:sz w:val="20"/>
                <w:szCs w:val="20"/>
              </w:rPr>
              <w:t>y los ecosistemas</w:t>
            </w:r>
          </w:p>
        </w:tc>
      </w:tr>
      <w:tr w:rsidR="00E34513" w:rsidRPr="0069403A" w14:paraId="572CE4C7"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E0F7E12"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lastRenderedPageBreak/>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3643AB5"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19. Energía y Medio Ambiente 19.1. Medio Ambiente</w:t>
            </w:r>
          </w:p>
        </w:tc>
      </w:tr>
      <w:tr w:rsidR="00E34513" w:rsidRPr="0069403A" w14:paraId="3CFAEC9C"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0519AE1" w14:textId="77777777" w:rsidR="00E34513" w:rsidRPr="007226F2" w:rsidRDefault="00E34513" w:rsidP="0004435A">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5AF9BDC"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N/A</w:t>
            </w:r>
          </w:p>
        </w:tc>
      </w:tr>
      <w:tr w:rsidR="00E34513" w:rsidRPr="0069403A" w14:paraId="0F3E5915" w14:textId="77777777" w:rsidTr="0004435A">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1540487" w14:textId="77777777" w:rsidR="00E34513" w:rsidRPr="0069403A" w:rsidRDefault="00E34513" w:rsidP="0004435A">
            <w:pPr>
              <w:spacing w:after="0" w:line="240" w:lineRule="auto"/>
              <w:ind w:left="709"/>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Pr>
                <w:rFonts w:ascii="Futura Std Condensed Light" w:eastAsia="Calibri" w:hAnsi="Futura Std Condensed Light" w:cs="Calibri"/>
                <w:b/>
                <w:color w:val="595959"/>
                <w:sz w:val="20"/>
                <w:szCs w:val="20"/>
              </w:rPr>
              <w:t xml:space="preserve"> Total: 170 Hectáreas</w:t>
            </w:r>
          </w:p>
        </w:tc>
      </w:tr>
      <w:tr w:rsidR="00E34513" w:rsidRPr="0069403A" w14:paraId="64DFBAD4" w14:textId="77777777" w:rsidTr="0004435A">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5EC2A48"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01F0594"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125D2D6"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3162DF1"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4ED33FE"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AF06F04"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E34513" w:rsidRPr="0069403A" w14:paraId="7A9E3D52" w14:textId="77777777" w:rsidTr="0004435A">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60F30B4"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100</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FCC537D"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100</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CABC40B"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100</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48CA77A"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150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3019FC1"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150</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05A7DF1"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170</w:t>
            </w:r>
          </w:p>
        </w:tc>
      </w:tr>
    </w:tbl>
    <w:p w14:paraId="23A36A87" w14:textId="77777777" w:rsidR="00E34513" w:rsidRDefault="00E34513" w:rsidP="00E34513">
      <w:pPr>
        <w:pStyle w:val="Ttulo"/>
      </w:pPr>
    </w:p>
    <w:p w14:paraId="4F3A7AB5" w14:textId="77777777" w:rsidR="00E34513" w:rsidRDefault="00E34513" w:rsidP="00E34513">
      <w:pPr>
        <w:pStyle w:val="Ttulo"/>
      </w:pPr>
    </w:p>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E34513" w:rsidRPr="0069403A" w14:paraId="56D15769"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4462F1C6"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22E21877" w14:textId="77777777" w:rsidR="00E34513" w:rsidRPr="0069403A" w:rsidRDefault="00E34513" w:rsidP="0004435A">
            <w:pPr>
              <w:spacing w:after="0" w:line="240" w:lineRule="auto"/>
              <w:rPr>
                <w:rFonts w:ascii="Futura Std Condensed Light" w:eastAsia="Calibri" w:hAnsi="Futura Std Condensed Light" w:cs="Calibri"/>
                <w:i/>
                <w:color w:val="595959"/>
                <w:sz w:val="20"/>
                <w:szCs w:val="20"/>
              </w:rPr>
            </w:pPr>
            <w:r w:rsidRPr="007226F2">
              <w:rPr>
                <w:rFonts w:ascii="Futura Std Condensed Light" w:eastAsia="Calibri" w:hAnsi="Futura Std Condensed Light" w:cs="Calibri"/>
                <w:i/>
                <w:color w:val="595959"/>
                <w:sz w:val="20"/>
                <w:szCs w:val="20"/>
              </w:rPr>
              <w:t>Programa 28: Medio Ambiente y Sustentabilidad</w:t>
            </w:r>
          </w:p>
        </w:tc>
      </w:tr>
      <w:tr w:rsidR="00E34513" w:rsidRPr="0069403A" w14:paraId="3B52D493"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38132A3E"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524850DB" w14:textId="77777777" w:rsidR="00E34513" w:rsidRPr="00B813D4" w:rsidRDefault="00E34513" w:rsidP="0004435A">
            <w:pPr>
              <w:spacing w:after="0" w:line="240" w:lineRule="auto"/>
              <w:rPr>
                <w:rFonts w:ascii="Futura Std Condensed Light" w:eastAsia="Calibri" w:hAnsi="Futura Std Condensed Light" w:cs="Calibri"/>
                <w:color w:val="595959"/>
                <w:sz w:val="20"/>
                <w:szCs w:val="20"/>
                <w:highlight w:val="yellow"/>
              </w:rPr>
            </w:pPr>
            <w:r w:rsidRPr="00B813D4">
              <w:rPr>
                <w:rFonts w:ascii="Futura Std Condensed Light" w:eastAsia="Calibri" w:hAnsi="Futura Std Condensed Light" w:cs="Calibri"/>
                <w:color w:val="595959"/>
                <w:sz w:val="20"/>
                <w:szCs w:val="20"/>
              </w:rPr>
              <w:t>20. Elaborar, en coordinación con el gobierno federal, planes y programas de prevención de la contaminación, saneamiento y remediación de ecosistemas en las áreas naturales protegidas.</w:t>
            </w:r>
          </w:p>
        </w:tc>
      </w:tr>
      <w:tr w:rsidR="00E34513" w:rsidRPr="0069403A" w14:paraId="326DD8CC"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73B1DE45"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9A8F93A" w14:textId="77777777" w:rsidR="00E34513" w:rsidRPr="00963729"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E34513" w:rsidRPr="0069403A" w14:paraId="4DFA8E8D"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B22E2D3"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46494E4"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Plan y programa de prevención de la contaminación, saneamiento y remediación de ecosistemas</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1B0B94E" w14:textId="77777777" w:rsidR="00E34513" w:rsidRPr="0069403A" w:rsidRDefault="00E34513" w:rsidP="0004435A">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3C1D44E"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Programa</w:t>
            </w:r>
          </w:p>
        </w:tc>
      </w:tr>
      <w:tr w:rsidR="00E34513" w:rsidRPr="0069403A" w14:paraId="76B9BB7D"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03B8560"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67878A9"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Coordinar con el Gobierno Federal los planes y programas de prevención de la contaminación, saneamiento y remediación de ecosistemas en las áreas naturales protegidas</w:t>
            </w:r>
          </w:p>
        </w:tc>
      </w:tr>
      <w:tr w:rsidR="00E34513" w:rsidRPr="0069403A" w14:paraId="7D983B69" w14:textId="77777777" w:rsidTr="0004435A">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E5AB148"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84FEF33"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Planes y programas de los planes y programas de prevención de la contaminación, saneamiento y remediación de ecosistemas</w:t>
            </w:r>
          </w:p>
        </w:tc>
      </w:tr>
      <w:tr w:rsidR="00E34513" w:rsidRPr="0069403A" w14:paraId="51460DB8" w14:textId="77777777" w:rsidTr="0004435A">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42C1AB6"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B09A3CA"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BDD56E5" w14:textId="77777777" w:rsidR="00E34513" w:rsidRPr="0069403A" w:rsidRDefault="00E34513" w:rsidP="0004435A">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55B7936"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2016</w:t>
            </w:r>
          </w:p>
        </w:tc>
      </w:tr>
      <w:tr w:rsidR="00E34513" w:rsidRPr="0069403A" w14:paraId="257FB807"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789247D"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lastRenderedPageBreak/>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3497E51"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15 </w:t>
            </w:r>
            <w:proofErr w:type="gramStart"/>
            <w:r>
              <w:rPr>
                <w:rFonts w:ascii="Futura Std Condensed Light" w:eastAsia="Calibri" w:hAnsi="Futura Std Condensed Light" w:cs="Calibri"/>
                <w:color w:val="595959"/>
                <w:sz w:val="20"/>
                <w:szCs w:val="20"/>
              </w:rPr>
              <w:t>Vida</w:t>
            </w:r>
            <w:proofErr w:type="gramEnd"/>
            <w:r>
              <w:rPr>
                <w:rFonts w:ascii="Futura Std Condensed Light" w:eastAsia="Calibri" w:hAnsi="Futura Std Condensed Light" w:cs="Calibri"/>
                <w:color w:val="595959"/>
                <w:sz w:val="20"/>
                <w:szCs w:val="20"/>
              </w:rPr>
              <w:t xml:space="preserve"> de Ecosistemas Terrestres</w:t>
            </w:r>
          </w:p>
        </w:tc>
      </w:tr>
      <w:tr w:rsidR="00E34513" w:rsidRPr="0069403A" w14:paraId="46F15D40"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FC3ACC6"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0C805AB" w14:textId="77777777" w:rsidR="00E34513" w:rsidRPr="005F562C"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15.1 De aquí a 2020, asegurar la conservación, el restablecimiento y el uso sostenible</w:t>
            </w:r>
          </w:p>
          <w:p w14:paraId="148E2D84" w14:textId="77777777" w:rsidR="00E34513" w:rsidRPr="005F562C"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de los ecosistemas terrestres y los ecosistemas interiores de agua dulce y sus</w:t>
            </w:r>
          </w:p>
          <w:p w14:paraId="2D74E3DE" w14:textId="77777777" w:rsidR="00E34513" w:rsidRPr="005F562C"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servicios, en particular los bosques, los humedales, las montañas y las zonas</w:t>
            </w:r>
          </w:p>
          <w:p w14:paraId="7856827D" w14:textId="77777777" w:rsidR="00E34513" w:rsidRPr="005F562C"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áridas, en consonancia con las obligaciones contraídas en virtud de acuerdos</w:t>
            </w:r>
          </w:p>
          <w:p w14:paraId="29D8FEDE" w14:textId="77777777" w:rsidR="00E34513"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internacionales</w:t>
            </w:r>
          </w:p>
          <w:p w14:paraId="04B659DA" w14:textId="77777777" w:rsidR="00E34513" w:rsidRPr="00452994" w:rsidRDefault="00E34513" w:rsidP="0004435A">
            <w:pPr>
              <w:autoSpaceDE w:val="0"/>
              <w:autoSpaceDN w:val="0"/>
              <w:adjustRightInd w:val="0"/>
              <w:spacing w:after="0" w:line="240" w:lineRule="auto"/>
              <w:jc w:val="left"/>
              <w:rPr>
                <w:rFonts w:ascii="Futura Std Condensed Light" w:eastAsia="Calibri" w:hAnsi="Futura Std Condensed Light" w:cs="Calibri"/>
                <w:color w:val="595959"/>
                <w:sz w:val="20"/>
                <w:szCs w:val="20"/>
              </w:rPr>
            </w:pPr>
            <w:r w:rsidRPr="00452994">
              <w:rPr>
                <w:rFonts w:ascii="Futura Std Condensed Light" w:eastAsia="Calibri" w:hAnsi="Futura Std Condensed Light" w:cs="Calibri"/>
                <w:color w:val="595959"/>
                <w:sz w:val="20"/>
                <w:szCs w:val="20"/>
              </w:rPr>
              <w:t>15.a Movilizar y aumentar significativamente los recursos financieros procedentes de</w:t>
            </w:r>
          </w:p>
          <w:p w14:paraId="62A1B372" w14:textId="77777777" w:rsidR="00E34513" w:rsidRPr="00452994" w:rsidRDefault="00E34513" w:rsidP="0004435A">
            <w:pPr>
              <w:autoSpaceDE w:val="0"/>
              <w:autoSpaceDN w:val="0"/>
              <w:adjustRightInd w:val="0"/>
              <w:spacing w:after="0" w:line="240" w:lineRule="auto"/>
              <w:jc w:val="left"/>
              <w:rPr>
                <w:rFonts w:ascii="Futura Std Condensed Light" w:eastAsia="Calibri" w:hAnsi="Futura Std Condensed Light" w:cs="Calibri"/>
                <w:color w:val="595959"/>
                <w:sz w:val="20"/>
                <w:szCs w:val="20"/>
              </w:rPr>
            </w:pPr>
            <w:r w:rsidRPr="00452994">
              <w:rPr>
                <w:rFonts w:ascii="Futura Std Condensed Light" w:eastAsia="Calibri" w:hAnsi="Futura Std Condensed Light" w:cs="Calibri"/>
                <w:color w:val="595959"/>
                <w:sz w:val="20"/>
                <w:szCs w:val="20"/>
              </w:rPr>
              <w:t>todas las fuentes para conservar y utilizar de forma sostenible la biodiversidad</w:t>
            </w:r>
          </w:p>
          <w:p w14:paraId="706DFF8B"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452994">
              <w:rPr>
                <w:rFonts w:ascii="Futura Std Condensed Light" w:eastAsia="Calibri" w:hAnsi="Futura Std Condensed Light" w:cs="Calibri"/>
                <w:color w:val="595959"/>
                <w:sz w:val="20"/>
                <w:szCs w:val="20"/>
              </w:rPr>
              <w:t>y los ecosistemas</w:t>
            </w:r>
          </w:p>
        </w:tc>
      </w:tr>
      <w:tr w:rsidR="00E34513" w:rsidRPr="0069403A" w14:paraId="3B43A64D"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4932D81"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D456BC2"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19. Energía y Medio Ambiente 19.1. Medio Ambiente</w:t>
            </w:r>
          </w:p>
        </w:tc>
      </w:tr>
      <w:tr w:rsidR="00E34513" w:rsidRPr="0069403A" w14:paraId="77D7B803"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D4FB3FC" w14:textId="77777777" w:rsidR="00E34513" w:rsidRPr="007226F2" w:rsidRDefault="00E34513" w:rsidP="0004435A">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5B8A67B"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N/A</w:t>
            </w:r>
          </w:p>
        </w:tc>
      </w:tr>
      <w:tr w:rsidR="00E34513" w:rsidRPr="0069403A" w14:paraId="11278F4A" w14:textId="77777777" w:rsidTr="0004435A">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9BB4A8B" w14:textId="77777777" w:rsidR="00E34513" w:rsidRPr="0069403A" w:rsidRDefault="00E34513" w:rsidP="0004435A">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Pr>
                <w:rFonts w:ascii="Futura Std Condensed Light" w:eastAsia="Calibri" w:hAnsi="Futura Std Condensed Light" w:cs="Calibri"/>
                <w:b/>
                <w:color w:val="595959"/>
                <w:sz w:val="20"/>
                <w:szCs w:val="20"/>
              </w:rPr>
              <w:t xml:space="preserve"> Total: 1</w:t>
            </w:r>
          </w:p>
        </w:tc>
      </w:tr>
      <w:tr w:rsidR="00E34513" w:rsidRPr="0069403A" w14:paraId="4DDE1989" w14:textId="77777777" w:rsidTr="0004435A">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5B0C6BA"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9C493ED"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56BDA70"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5A7F7BD"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7D813EE"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7817E7B"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E34513" w:rsidRPr="0069403A" w14:paraId="7332B7D1" w14:textId="77777777" w:rsidTr="0004435A">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C868957"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04FB003"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C204205"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C91BF56"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E663A74"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2DD69DB"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r>
    </w:tbl>
    <w:p w14:paraId="7BC2D524" w14:textId="77777777" w:rsidR="00E34513" w:rsidRDefault="00E34513" w:rsidP="00E34513">
      <w:pPr>
        <w:pStyle w:val="Ttulo"/>
      </w:pPr>
    </w:p>
    <w:p w14:paraId="7C77CEF8" w14:textId="77777777" w:rsidR="00E34513" w:rsidRDefault="00E34513" w:rsidP="00E34513">
      <w:pPr>
        <w:pStyle w:val="Ttulo"/>
      </w:pPr>
    </w:p>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E34513" w:rsidRPr="0069403A" w14:paraId="730EDE61"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11A1FC4B"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0E587861" w14:textId="77777777" w:rsidR="00E34513" w:rsidRPr="0069403A" w:rsidRDefault="00E34513" w:rsidP="0004435A">
            <w:pPr>
              <w:spacing w:after="0" w:line="240" w:lineRule="auto"/>
              <w:rPr>
                <w:rFonts w:ascii="Futura Std Condensed Light" w:eastAsia="Calibri" w:hAnsi="Futura Std Condensed Light" w:cs="Calibri"/>
                <w:i/>
                <w:color w:val="595959"/>
                <w:sz w:val="20"/>
                <w:szCs w:val="20"/>
              </w:rPr>
            </w:pPr>
            <w:r w:rsidRPr="007226F2">
              <w:rPr>
                <w:rFonts w:ascii="Futura Std Condensed Light" w:eastAsia="Calibri" w:hAnsi="Futura Std Condensed Light" w:cs="Calibri"/>
                <w:i/>
                <w:color w:val="595959"/>
                <w:sz w:val="20"/>
                <w:szCs w:val="20"/>
              </w:rPr>
              <w:t>Programa 28: Medio Ambiente y Sustentabilidad</w:t>
            </w:r>
          </w:p>
        </w:tc>
      </w:tr>
      <w:tr w:rsidR="00E34513" w:rsidRPr="0069403A" w14:paraId="3BF2A534"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1C761179"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8890786" w14:textId="77777777" w:rsidR="00E34513" w:rsidRPr="00B813D4" w:rsidRDefault="00E34513" w:rsidP="0004435A">
            <w:pPr>
              <w:spacing w:after="0" w:line="240" w:lineRule="auto"/>
              <w:rPr>
                <w:rFonts w:ascii="Futura Std Condensed Light" w:eastAsia="Calibri" w:hAnsi="Futura Std Condensed Light" w:cs="Calibri"/>
                <w:color w:val="595959"/>
                <w:sz w:val="20"/>
                <w:szCs w:val="20"/>
                <w:highlight w:val="yellow"/>
              </w:rPr>
            </w:pPr>
            <w:r w:rsidRPr="00B813D4">
              <w:rPr>
                <w:rFonts w:ascii="Futura Std Condensed Light" w:eastAsia="Calibri" w:hAnsi="Futura Std Condensed Light" w:cs="Calibri"/>
                <w:color w:val="595959"/>
                <w:sz w:val="20"/>
                <w:szCs w:val="20"/>
              </w:rPr>
              <w:t>21. Supervisar que los proyectos, actividades y políticas públicas en las áreas naturales protegidas consideren variables ambientales en su diseño y operación.</w:t>
            </w:r>
          </w:p>
        </w:tc>
      </w:tr>
      <w:tr w:rsidR="00E34513" w:rsidRPr="0069403A" w14:paraId="34CFFD31"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6B889BD"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lastRenderedPageBreak/>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0890D4C" w14:textId="77777777" w:rsidR="00E34513" w:rsidRPr="00963729"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E34513" w:rsidRPr="0069403A" w14:paraId="23FD170D"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A311FD0"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99E2E54"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Reporte de Proyectos supervisados</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4641619" w14:textId="77777777" w:rsidR="00E34513" w:rsidRPr="0069403A" w:rsidRDefault="00E34513" w:rsidP="0004435A">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EB07ECC"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Reporte</w:t>
            </w:r>
          </w:p>
        </w:tc>
      </w:tr>
      <w:tr w:rsidR="00E34513" w:rsidRPr="0069403A" w14:paraId="4869948E"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F6A1761"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40FACEB"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Reporte de un modelo de evaluación de proyectos, actividades y políticas públicas</w:t>
            </w:r>
          </w:p>
        </w:tc>
      </w:tr>
      <w:tr w:rsidR="00E34513" w:rsidRPr="0069403A" w14:paraId="6547E186" w14:textId="77777777" w:rsidTr="0004435A">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574D59E"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E33D38F"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Reporte anual</w:t>
            </w:r>
          </w:p>
        </w:tc>
      </w:tr>
      <w:tr w:rsidR="00E34513" w:rsidRPr="0069403A" w14:paraId="7CE81B92" w14:textId="77777777" w:rsidTr="0004435A">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1A3C3F3"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2A0F4D4"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3DD41A9" w14:textId="77777777" w:rsidR="00E34513" w:rsidRPr="0069403A" w:rsidRDefault="00E34513" w:rsidP="0004435A">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A2C9F4C"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2016</w:t>
            </w:r>
          </w:p>
        </w:tc>
      </w:tr>
      <w:tr w:rsidR="00E34513" w:rsidRPr="0069403A" w14:paraId="73C17F52"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F769EA1"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4B08A96"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15 </w:t>
            </w:r>
            <w:proofErr w:type="gramStart"/>
            <w:r>
              <w:rPr>
                <w:rFonts w:ascii="Futura Std Condensed Light" w:eastAsia="Calibri" w:hAnsi="Futura Std Condensed Light" w:cs="Calibri"/>
                <w:color w:val="595959"/>
                <w:sz w:val="20"/>
                <w:szCs w:val="20"/>
              </w:rPr>
              <w:t>Vida</w:t>
            </w:r>
            <w:proofErr w:type="gramEnd"/>
            <w:r>
              <w:rPr>
                <w:rFonts w:ascii="Futura Std Condensed Light" w:eastAsia="Calibri" w:hAnsi="Futura Std Condensed Light" w:cs="Calibri"/>
                <w:color w:val="595959"/>
                <w:sz w:val="20"/>
                <w:szCs w:val="20"/>
              </w:rPr>
              <w:t xml:space="preserve"> de Ecosistemas Terrestres</w:t>
            </w:r>
          </w:p>
        </w:tc>
      </w:tr>
      <w:tr w:rsidR="00E34513" w:rsidRPr="0069403A" w14:paraId="10930709"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13E5D08"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083D9A5" w14:textId="77777777" w:rsidR="00E34513" w:rsidRPr="005F562C"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15.1 De aquí a 2020, asegurar la conservación, el restablecimiento y el uso sostenible</w:t>
            </w:r>
          </w:p>
          <w:p w14:paraId="4D414B55" w14:textId="77777777" w:rsidR="00E34513" w:rsidRPr="005F562C"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de los ecosistemas terrestres y los ecosistemas interiores de agua dulce y sus</w:t>
            </w:r>
          </w:p>
          <w:p w14:paraId="5CF3E527" w14:textId="77777777" w:rsidR="00E34513" w:rsidRPr="005F562C"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servicios, en particular los bosques, los humedales, las montañas y las zonas</w:t>
            </w:r>
          </w:p>
          <w:p w14:paraId="13AAEAE1" w14:textId="77777777" w:rsidR="00E34513" w:rsidRPr="005F562C"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áridas, en consonancia con las obligaciones contraídas en virtud de acuerdos</w:t>
            </w:r>
          </w:p>
          <w:p w14:paraId="1F0167D2" w14:textId="77777777" w:rsidR="00E34513"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internacionales</w:t>
            </w:r>
          </w:p>
          <w:p w14:paraId="13F8B1F7" w14:textId="77777777" w:rsidR="00E34513" w:rsidRPr="00452994" w:rsidRDefault="00E34513" w:rsidP="0004435A">
            <w:pPr>
              <w:autoSpaceDE w:val="0"/>
              <w:autoSpaceDN w:val="0"/>
              <w:adjustRightInd w:val="0"/>
              <w:spacing w:after="0" w:line="240" w:lineRule="auto"/>
              <w:jc w:val="left"/>
              <w:rPr>
                <w:rFonts w:ascii="Futura Std Condensed Light" w:eastAsia="Calibri" w:hAnsi="Futura Std Condensed Light" w:cs="Calibri"/>
                <w:color w:val="595959"/>
                <w:sz w:val="20"/>
                <w:szCs w:val="20"/>
              </w:rPr>
            </w:pPr>
            <w:r w:rsidRPr="00452994">
              <w:rPr>
                <w:rFonts w:ascii="Futura Std Condensed Light" w:eastAsia="Calibri" w:hAnsi="Futura Std Condensed Light" w:cs="Calibri"/>
                <w:color w:val="595959"/>
                <w:sz w:val="20"/>
                <w:szCs w:val="20"/>
              </w:rPr>
              <w:t>15.a Movilizar y aumentar significativamente los recursos financieros procedentes de</w:t>
            </w:r>
          </w:p>
          <w:p w14:paraId="46D01FEE" w14:textId="77777777" w:rsidR="00E34513" w:rsidRPr="00452994" w:rsidRDefault="00E34513" w:rsidP="0004435A">
            <w:pPr>
              <w:autoSpaceDE w:val="0"/>
              <w:autoSpaceDN w:val="0"/>
              <w:adjustRightInd w:val="0"/>
              <w:spacing w:after="0" w:line="240" w:lineRule="auto"/>
              <w:jc w:val="left"/>
              <w:rPr>
                <w:rFonts w:ascii="Futura Std Condensed Light" w:eastAsia="Calibri" w:hAnsi="Futura Std Condensed Light" w:cs="Calibri"/>
                <w:color w:val="595959"/>
                <w:sz w:val="20"/>
                <w:szCs w:val="20"/>
              </w:rPr>
            </w:pPr>
            <w:r w:rsidRPr="00452994">
              <w:rPr>
                <w:rFonts w:ascii="Futura Std Condensed Light" w:eastAsia="Calibri" w:hAnsi="Futura Std Condensed Light" w:cs="Calibri"/>
                <w:color w:val="595959"/>
                <w:sz w:val="20"/>
                <w:szCs w:val="20"/>
              </w:rPr>
              <w:t>todas las fuentes para conservar y utilizar de forma sostenible la biodiversidad</w:t>
            </w:r>
          </w:p>
          <w:p w14:paraId="3965C713"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452994">
              <w:rPr>
                <w:rFonts w:ascii="Futura Std Condensed Light" w:eastAsia="Calibri" w:hAnsi="Futura Std Condensed Light" w:cs="Calibri"/>
                <w:color w:val="595959"/>
                <w:sz w:val="20"/>
                <w:szCs w:val="20"/>
              </w:rPr>
              <w:t>y los ecosistemas</w:t>
            </w:r>
          </w:p>
        </w:tc>
      </w:tr>
      <w:tr w:rsidR="00E34513" w:rsidRPr="0069403A" w14:paraId="23D97988"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381A3A8"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F70577F"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19. Energía y Medio Ambiente 19.1. Medio Ambiente</w:t>
            </w:r>
          </w:p>
        </w:tc>
      </w:tr>
      <w:tr w:rsidR="00E34513" w:rsidRPr="0069403A" w14:paraId="15679329"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9181A70" w14:textId="77777777" w:rsidR="00E34513" w:rsidRPr="007226F2" w:rsidRDefault="00E34513" w:rsidP="0004435A">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CBB3831"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N/A</w:t>
            </w:r>
          </w:p>
        </w:tc>
      </w:tr>
      <w:tr w:rsidR="00E34513" w:rsidRPr="0069403A" w14:paraId="2F083AC1" w14:textId="77777777" w:rsidTr="0004435A">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18539D3" w14:textId="77777777" w:rsidR="00E34513" w:rsidRPr="0069403A" w:rsidRDefault="00E34513" w:rsidP="0004435A">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Pr>
                <w:rFonts w:ascii="Futura Std Condensed Light" w:eastAsia="Calibri" w:hAnsi="Futura Std Condensed Light" w:cs="Calibri"/>
                <w:b/>
                <w:color w:val="595959"/>
                <w:sz w:val="20"/>
                <w:szCs w:val="20"/>
              </w:rPr>
              <w:t xml:space="preserve"> Total: 1</w:t>
            </w:r>
          </w:p>
        </w:tc>
      </w:tr>
      <w:tr w:rsidR="00E34513" w:rsidRPr="0069403A" w14:paraId="11C8AA56" w14:textId="77777777" w:rsidTr="0004435A">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9C2D58D"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2878173"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37E02F3"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4440CF4"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1B1BCF6"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AAB1EC7"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E34513" w:rsidRPr="0069403A" w14:paraId="626D56D0" w14:textId="77777777" w:rsidTr="0004435A">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A3B6A66"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lastRenderedPageBreak/>
              <w:t>0</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46DBDFF"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11EAB89"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0A7A70C"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AC04FFF"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EC9E545"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r>
    </w:tbl>
    <w:p w14:paraId="17A86619" w14:textId="77777777" w:rsidR="00E34513" w:rsidRDefault="00E34513" w:rsidP="00E34513">
      <w:pPr>
        <w:pStyle w:val="Ttulo"/>
      </w:pPr>
    </w:p>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E34513" w:rsidRPr="0069403A" w14:paraId="650FD4D1"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69174AA1"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3D97010B" w14:textId="77777777" w:rsidR="00E34513" w:rsidRPr="0069403A" w:rsidRDefault="00E34513" w:rsidP="0004435A">
            <w:pPr>
              <w:spacing w:after="0" w:line="240" w:lineRule="auto"/>
              <w:rPr>
                <w:rFonts w:ascii="Futura Std Condensed Light" w:eastAsia="Calibri" w:hAnsi="Futura Std Condensed Light" w:cs="Calibri"/>
                <w:i/>
                <w:color w:val="595959"/>
                <w:sz w:val="20"/>
                <w:szCs w:val="20"/>
              </w:rPr>
            </w:pPr>
            <w:r w:rsidRPr="007226F2">
              <w:rPr>
                <w:rFonts w:ascii="Futura Std Condensed Light" w:eastAsia="Calibri" w:hAnsi="Futura Std Condensed Light" w:cs="Calibri"/>
                <w:i/>
                <w:color w:val="595959"/>
                <w:sz w:val="20"/>
                <w:szCs w:val="20"/>
              </w:rPr>
              <w:t>Programa 28: Medio Ambiente y Sustentabilidad</w:t>
            </w:r>
          </w:p>
        </w:tc>
      </w:tr>
      <w:tr w:rsidR="00E34513" w:rsidRPr="0069403A" w14:paraId="5F803615"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2B643D41"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3F8EAC99" w14:textId="77777777" w:rsidR="00E34513" w:rsidRPr="00B813D4" w:rsidRDefault="00E34513" w:rsidP="0004435A">
            <w:pPr>
              <w:spacing w:after="0" w:line="240" w:lineRule="auto"/>
              <w:rPr>
                <w:rFonts w:ascii="Futura Std Condensed Light" w:eastAsia="Calibri" w:hAnsi="Futura Std Condensed Light" w:cs="Calibri"/>
                <w:color w:val="595959"/>
                <w:sz w:val="20"/>
                <w:szCs w:val="20"/>
                <w:highlight w:val="yellow"/>
              </w:rPr>
            </w:pPr>
            <w:r w:rsidRPr="00B813D4">
              <w:rPr>
                <w:rFonts w:ascii="Futura Std Condensed Light" w:eastAsia="Calibri" w:hAnsi="Futura Std Condensed Light" w:cs="Calibri"/>
                <w:color w:val="595959"/>
                <w:sz w:val="20"/>
                <w:szCs w:val="20"/>
              </w:rPr>
              <w:t>22. Colaborar con el gobierno federal en la administración, manejo y protección de áreas naturales protegidas, áreas prioritarias para la conservación y áreas voluntarias de conservación de interés común.</w:t>
            </w:r>
          </w:p>
        </w:tc>
      </w:tr>
      <w:tr w:rsidR="00E34513" w:rsidRPr="0069403A" w14:paraId="3F4F289E"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4A7AEED"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FEE9822" w14:textId="77777777" w:rsidR="00E34513" w:rsidRPr="00963729"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E34513" w:rsidRPr="0069403A" w14:paraId="4A8C8355"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AD60E30"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0EB2AA4"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Convenio de colaboración con la Federación</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8CFC24D" w14:textId="77777777" w:rsidR="00E34513" w:rsidRPr="0069403A" w:rsidRDefault="00E34513" w:rsidP="0004435A">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55DCCF5"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Convenio</w:t>
            </w:r>
          </w:p>
        </w:tc>
      </w:tr>
      <w:tr w:rsidR="00E34513" w:rsidRPr="0069403A" w14:paraId="24D7CB7D" w14:textId="77777777" w:rsidTr="0004435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B9733CA"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2AA930A"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Realizar y dar seguimiento al Convenio de Colaboración con el Gobierno Federal </w:t>
            </w:r>
            <w:r w:rsidRPr="006C5265">
              <w:rPr>
                <w:rFonts w:ascii="Futura Std Condensed Light" w:eastAsia="Calibri" w:hAnsi="Futura Std Condensed Light" w:cs="Calibri"/>
                <w:color w:val="595959"/>
                <w:sz w:val="20"/>
                <w:szCs w:val="20"/>
              </w:rPr>
              <w:t>en la administración, manejo y protección de áreas naturales protegidas, áreas prioritarias para la conservación y áreas voluntarias de conservación de interés común</w:t>
            </w:r>
          </w:p>
        </w:tc>
      </w:tr>
      <w:tr w:rsidR="00E34513" w:rsidRPr="00066B08" w14:paraId="514F93C5" w14:textId="77777777" w:rsidTr="0004435A">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5A6409F"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609CECE" w14:textId="4D6360E5" w:rsidR="00E34513" w:rsidRPr="00066B08" w:rsidRDefault="00E34513" w:rsidP="0004435A">
            <w:pPr>
              <w:spacing w:after="0" w:line="240" w:lineRule="auto"/>
              <w:rPr>
                <w:rFonts w:ascii="Futura Std Condensed Light" w:eastAsia="Calibri" w:hAnsi="Futura Std Condensed Light" w:cs="Calibri"/>
                <w:color w:val="595959"/>
                <w:sz w:val="20"/>
                <w:szCs w:val="20"/>
                <w:lang w:val="es-MX"/>
              </w:rPr>
            </w:pPr>
            <w:r w:rsidRPr="000E537D">
              <w:rPr>
                <w:rFonts w:ascii="Futura Std Condensed Light" w:eastAsia="Calibri" w:hAnsi="Futura Std Condensed Light" w:cs="Calibri"/>
                <w:sz w:val="20"/>
                <w:szCs w:val="20"/>
                <w:lang w:val="es-MX"/>
              </w:rPr>
              <w:t>www.qroo.gob.mx/ibanqroo</w:t>
            </w:r>
            <w:r w:rsidRPr="00066B08">
              <w:rPr>
                <w:rFonts w:ascii="Futura Std Condensed Light" w:eastAsia="Calibri" w:hAnsi="Futura Std Condensed Light" w:cs="Calibri"/>
                <w:color w:val="595959"/>
                <w:sz w:val="20"/>
                <w:szCs w:val="20"/>
                <w:lang w:val="es-MX"/>
              </w:rPr>
              <w:t xml:space="preserve">   Con</w:t>
            </w:r>
            <w:r>
              <w:rPr>
                <w:rFonts w:ascii="Futura Std Condensed Light" w:eastAsia="Calibri" w:hAnsi="Futura Std Condensed Light" w:cs="Calibri"/>
                <w:color w:val="595959"/>
                <w:sz w:val="20"/>
                <w:szCs w:val="20"/>
                <w:lang w:val="es-MX"/>
              </w:rPr>
              <w:t>venio de Colaboración</w:t>
            </w:r>
          </w:p>
        </w:tc>
      </w:tr>
      <w:tr w:rsidR="00E34513" w:rsidRPr="0069403A" w14:paraId="20D046B2" w14:textId="77777777" w:rsidTr="0004435A">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4E4CBB9"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8686C46"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90E7AD8" w14:textId="77777777" w:rsidR="00E34513" w:rsidRPr="0069403A" w:rsidRDefault="00E34513" w:rsidP="0004435A">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B8B79E6"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2016</w:t>
            </w:r>
          </w:p>
        </w:tc>
      </w:tr>
      <w:tr w:rsidR="00E34513" w:rsidRPr="0069403A" w14:paraId="7FADC475"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134E1D8"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4C90ABD"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15 </w:t>
            </w:r>
            <w:proofErr w:type="gramStart"/>
            <w:r>
              <w:rPr>
                <w:rFonts w:ascii="Futura Std Condensed Light" w:eastAsia="Calibri" w:hAnsi="Futura Std Condensed Light" w:cs="Calibri"/>
                <w:color w:val="595959"/>
                <w:sz w:val="20"/>
                <w:szCs w:val="20"/>
              </w:rPr>
              <w:t>Vida</w:t>
            </w:r>
            <w:proofErr w:type="gramEnd"/>
            <w:r>
              <w:rPr>
                <w:rFonts w:ascii="Futura Std Condensed Light" w:eastAsia="Calibri" w:hAnsi="Futura Std Condensed Light" w:cs="Calibri"/>
                <w:color w:val="595959"/>
                <w:sz w:val="20"/>
                <w:szCs w:val="20"/>
              </w:rPr>
              <w:t xml:space="preserve"> de Ecosistemas Terrestres</w:t>
            </w:r>
          </w:p>
        </w:tc>
      </w:tr>
      <w:tr w:rsidR="00E34513" w:rsidRPr="0069403A" w14:paraId="4D12C662"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856A780"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F64C206" w14:textId="77777777" w:rsidR="00E34513" w:rsidRPr="005F562C"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15.1 De aquí a 2020, asegurar la conservación, el restablecimiento y el uso sostenible</w:t>
            </w:r>
          </w:p>
          <w:p w14:paraId="177448EF" w14:textId="77777777" w:rsidR="00E34513" w:rsidRPr="005F562C"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de los ecosistemas terrestres y los ecosistemas interiores de agua dulce y sus</w:t>
            </w:r>
          </w:p>
          <w:p w14:paraId="631EA9C0" w14:textId="77777777" w:rsidR="00E34513" w:rsidRPr="005F562C"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servicios, en particular los bosques, los humedales, las montañas y las zonas</w:t>
            </w:r>
          </w:p>
          <w:p w14:paraId="2A631C0B" w14:textId="77777777" w:rsidR="00E34513" w:rsidRPr="005F562C"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áridas, en consonancia con las obligaciones contraídas en virtud de acuerdos</w:t>
            </w:r>
          </w:p>
          <w:p w14:paraId="37379E0D" w14:textId="77777777" w:rsidR="00E34513" w:rsidRDefault="00E34513" w:rsidP="0004435A">
            <w:pPr>
              <w:spacing w:after="0" w:line="240" w:lineRule="auto"/>
              <w:rPr>
                <w:rFonts w:ascii="Futura Std Condensed Light" w:eastAsia="Calibri" w:hAnsi="Futura Std Condensed Light" w:cs="Calibri"/>
                <w:color w:val="595959"/>
                <w:sz w:val="20"/>
                <w:szCs w:val="20"/>
              </w:rPr>
            </w:pPr>
            <w:r w:rsidRPr="005F562C">
              <w:rPr>
                <w:rFonts w:ascii="Futura Std Condensed Light" w:eastAsia="Calibri" w:hAnsi="Futura Std Condensed Light" w:cs="Calibri"/>
                <w:color w:val="595959"/>
                <w:sz w:val="20"/>
                <w:szCs w:val="20"/>
              </w:rPr>
              <w:t>internacionales</w:t>
            </w:r>
          </w:p>
          <w:p w14:paraId="6BB71A35" w14:textId="77777777" w:rsidR="00E34513" w:rsidRPr="00452994" w:rsidRDefault="00E34513" w:rsidP="0004435A">
            <w:pPr>
              <w:autoSpaceDE w:val="0"/>
              <w:autoSpaceDN w:val="0"/>
              <w:adjustRightInd w:val="0"/>
              <w:spacing w:after="0" w:line="240" w:lineRule="auto"/>
              <w:jc w:val="left"/>
              <w:rPr>
                <w:rFonts w:ascii="Futura Std Condensed Light" w:eastAsia="Calibri" w:hAnsi="Futura Std Condensed Light" w:cs="Calibri"/>
                <w:color w:val="595959"/>
                <w:sz w:val="20"/>
                <w:szCs w:val="20"/>
              </w:rPr>
            </w:pPr>
            <w:r w:rsidRPr="00452994">
              <w:rPr>
                <w:rFonts w:ascii="Futura Std Condensed Light" w:eastAsia="Calibri" w:hAnsi="Futura Std Condensed Light" w:cs="Calibri"/>
                <w:color w:val="595959"/>
                <w:sz w:val="20"/>
                <w:szCs w:val="20"/>
              </w:rPr>
              <w:t>15.a Movilizar y aumentar significativamente los recursos financieros procedentes de</w:t>
            </w:r>
          </w:p>
          <w:p w14:paraId="6A755A03" w14:textId="77777777" w:rsidR="00E34513" w:rsidRPr="00452994" w:rsidRDefault="00E34513" w:rsidP="0004435A">
            <w:pPr>
              <w:autoSpaceDE w:val="0"/>
              <w:autoSpaceDN w:val="0"/>
              <w:adjustRightInd w:val="0"/>
              <w:spacing w:after="0" w:line="240" w:lineRule="auto"/>
              <w:jc w:val="left"/>
              <w:rPr>
                <w:rFonts w:ascii="Futura Std Condensed Light" w:eastAsia="Calibri" w:hAnsi="Futura Std Condensed Light" w:cs="Calibri"/>
                <w:color w:val="595959"/>
                <w:sz w:val="20"/>
                <w:szCs w:val="20"/>
              </w:rPr>
            </w:pPr>
            <w:r w:rsidRPr="00452994">
              <w:rPr>
                <w:rFonts w:ascii="Futura Std Condensed Light" w:eastAsia="Calibri" w:hAnsi="Futura Std Condensed Light" w:cs="Calibri"/>
                <w:color w:val="595959"/>
                <w:sz w:val="20"/>
                <w:szCs w:val="20"/>
              </w:rPr>
              <w:lastRenderedPageBreak/>
              <w:t>todas las fuentes para conservar y utilizar de forma sostenible la biodiversidad</w:t>
            </w:r>
          </w:p>
          <w:p w14:paraId="330B218C"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452994">
              <w:rPr>
                <w:rFonts w:ascii="Futura Std Condensed Light" w:eastAsia="Calibri" w:hAnsi="Futura Std Condensed Light" w:cs="Calibri"/>
                <w:color w:val="595959"/>
                <w:sz w:val="20"/>
                <w:szCs w:val="20"/>
              </w:rPr>
              <w:t>y los ecosistemas</w:t>
            </w:r>
          </w:p>
        </w:tc>
      </w:tr>
      <w:tr w:rsidR="00E34513" w:rsidRPr="0069403A" w14:paraId="53E4DD7A"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451853A"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lastRenderedPageBreak/>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670E3EE"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19. Energía y Medio Ambiente 19.1. Medio Ambiente</w:t>
            </w:r>
          </w:p>
        </w:tc>
      </w:tr>
      <w:tr w:rsidR="00E34513" w:rsidRPr="0069403A" w14:paraId="79CC9B66" w14:textId="77777777" w:rsidTr="0004435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E117E1F" w14:textId="77777777" w:rsidR="00E34513" w:rsidRPr="007226F2" w:rsidRDefault="00E34513" w:rsidP="0004435A">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02014D9" w14:textId="77777777" w:rsidR="00E34513" w:rsidRPr="0069403A" w:rsidRDefault="00E3451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N/A</w:t>
            </w:r>
          </w:p>
        </w:tc>
      </w:tr>
      <w:tr w:rsidR="00E34513" w:rsidRPr="0069403A" w14:paraId="7D3F2299" w14:textId="77777777" w:rsidTr="0004435A">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9729EB4" w14:textId="77777777" w:rsidR="00E34513" w:rsidRPr="0069403A" w:rsidRDefault="00E34513" w:rsidP="0004435A">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Pr>
                <w:rFonts w:ascii="Futura Std Condensed Light" w:eastAsia="Calibri" w:hAnsi="Futura Std Condensed Light" w:cs="Calibri"/>
                <w:b/>
                <w:color w:val="595959"/>
                <w:sz w:val="20"/>
                <w:szCs w:val="20"/>
              </w:rPr>
              <w:t xml:space="preserve"> Total: 1</w:t>
            </w:r>
          </w:p>
        </w:tc>
      </w:tr>
      <w:tr w:rsidR="00E34513" w:rsidRPr="0069403A" w14:paraId="2D6BECD7" w14:textId="77777777" w:rsidTr="0004435A">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A1F4529"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CAD2038"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8B9D498"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C1D934D"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5A8C0C6"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5F83090" w14:textId="77777777" w:rsidR="00E34513" w:rsidRPr="0069403A" w:rsidRDefault="00E34513" w:rsidP="0004435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E34513" w:rsidRPr="0069403A" w14:paraId="161E3E94" w14:textId="77777777" w:rsidTr="0004435A">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069B67F"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28AD711"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369721A"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F4B41DD"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52A7CD8"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A046832" w14:textId="77777777" w:rsidR="00E34513" w:rsidRPr="0069403A" w:rsidRDefault="00E34513" w:rsidP="000443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r>
    </w:tbl>
    <w:p w14:paraId="3E99C550" w14:textId="77777777" w:rsidR="00AD2EEC" w:rsidRDefault="00AD2EEC" w:rsidP="00695E2D">
      <w:pPr>
        <w:pStyle w:val="Ttulo"/>
      </w:pPr>
    </w:p>
    <w:p w14:paraId="1FA0FA86" w14:textId="77777777" w:rsidR="002B70FE" w:rsidRDefault="002B70FE" w:rsidP="00695E2D">
      <w:pPr>
        <w:pStyle w:val="Ttulo"/>
      </w:pPr>
    </w:p>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5D4190" w:rsidRPr="0069403A" w14:paraId="277730A3"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344218E3"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66C17A21" w14:textId="77777777" w:rsidR="005D4190" w:rsidRPr="0069403A" w:rsidRDefault="005D4190" w:rsidP="005D4190">
            <w:pPr>
              <w:spacing w:after="0" w:line="240" w:lineRule="auto"/>
              <w:rPr>
                <w:rFonts w:ascii="Futura Std Condensed Light" w:eastAsia="Calibri" w:hAnsi="Futura Std Condensed Light" w:cs="Calibri"/>
                <w:i/>
                <w:color w:val="595959"/>
                <w:sz w:val="20"/>
                <w:szCs w:val="20"/>
              </w:rPr>
            </w:pPr>
            <w:r w:rsidRPr="007226F2">
              <w:rPr>
                <w:rFonts w:ascii="Futura Std Condensed Light" w:eastAsia="Calibri" w:hAnsi="Futura Std Condensed Light" w:cs="Calibri"/>
                <w:i/>
                <w:color w:val="595959"/>
                <w:sz w:val="20"/>
                <w:szCs w:val="20"/>
              </w:rPr>
              <w:t>Programa 28: Medio Ambiente y Sustentabilidad</w:t>
            </w:r>
          </w:p>
        </w:tc>
      </w:tr>
      <w:tr w:rsidR="005D4190" w:rsidRPr="0069403A" w14:paraId="6C5D13A2"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22919F3B"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7964EE2" w14:textId="47AF92B4" w:rsidR="005D4190" w:rsidRPr="0069403A" w:rsidRDefault="00471F13"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i/>
                <w:color w:val="595959"/>
                <w:sz w:val="20"/>
                <w:szCs w:val="20"/>
              </w:rPr>
              <w:t>23.</w:t>
            </w:r>
            <w:r w:rsidR="00AD2EEC">
              <w:rPr>
                <w:rFonts w:ascii="Futura Std Condensed Light" w:eastAsia="Calibri" w:hAnsi="Futura Std Condensed Light" w:cs="Calibri"/>
                <w:i/>
                <w:color w:val="595959"/>
                <w:sz w:val="20"/>
                <w:szCs w:val="20"/>
              </w:rPr>
              <w:t xml:space="preserve"> </w:t>
            </w:r>
            <w:r w:rsidR="00AD2EEC" w:rsidRPr="00AD2EEC">
              <w:rPr>
                <w:rFonts w:ascii="Futura Std Condensed Light" w:eastAsia="Calibri" w:hAnsi="Futura Std Condensed Light" w:cs="Calibri"/>
                <w:color w:val="595959"/>
                <w:sz w:val="20"/>
                <w:szCs w:val="20"/>
              </w:rPr>
              <w:t>Implementar medidas de mitigación y adaptación ante el cambio climático, encaminadas en la Reducción de Emisiones por Deforestación y Degradación.</w:t>
            </w:r>
          </w:p>
        </w:tc>
      </w:tr>
      <w:tr w:rsidR="005D4190" w:rsidRPr="0069403A" w14:paraId="6B335875"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9C71E65"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76E5DBEF" w14:textId="77777777" w:rsidR="005D4190" w:rsidRPr="00963729" w:rsidRDefault="005D4190"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5D4190" w:rsidRPr="0069403A" w14:paraId="626898E0"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BD56B6E"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587163B" w14:textId="5E978A80" w:rsidR="005D4190" w:rsidRPr="0069403A" w:rsidRDefault="00AD2EEC" w:rsidP="005D4190">
            <w:pPr>
              <w:spacing w:after="0" w:line="240" w:lineRule="auto"/>
              <w:rPr>
                <w:rFonts w:ascii="Futura Std Condensed Light" w:eastAsia="Calibri" w:hAnsi="Futura Std Condensed Light" w:cs="Calibri"/>
                <w:color w:val="595959"/>
                <w:sz w:val="20"/>
                <w:szCs w:val="20"/>
              </w:rPr>
            </w:pPr>
            <w:r w:rsidRPr="00AD2EEC">
              <w:rPr>
                <w:rFonts w:ascii="Futura Std Condensed Light" w:eastAsia="Calibri" w:hAnsi="Futura Std Condensed Light" w:cs="Calibri"/>
                <w:color w:val="595959"/>
                <w:sz w:val="20"/>
                <w:szCs w:val="20"/>
              </w:rPr>
              <w:t>Acciones o Medidas de Mitigación y Adaptación para la reducción de emisiones de Gases Efecto Invernadero</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A6CA2E9"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4B29770" w14:textId="2A87C9C7" w:rsidR="005D4190" w:rsidRPr="0069403A" w:rsidRDefault="00AD2EEC" w:rsidP="005D4190">
            <w:pPr>
              <w:spacing w:after="0" w:line="240" w:lineRule="auto"/>
              <w:rPr>
                <w:rFonts w:ascii="Futura Std Condensed Light" w:eastAsia="Calibri" w:hAnsi="Futura Std Condensed Light" w:cs="Calibri"/>
                <w:color w:val="595959"/>
                <w:sz w:val="20"/>
                <w:szCs w:val="20"/>
              </w:rPr>
            </w:pPr>
            <w:r w:rsidRPr="00AD2EEC">
              <w:rPr>
                <w:rFonts w:ascii="Futura Std Condensed Light" w:eastAsia="Calibri" w:hAnsi="Futura Std Condensed Light" w:cs="Calibri"/>
                <w:color w:val="595959"/>
                <w:sz w:val="20"/>
                <w:szCs w:val="20"/>
              </w:rPr>
              <w:t>Porcentaje de Acciones o medidas cumplidas</w:t>
            </w:r>
          </w:p>
        </w:tc>
      </w:tr>
      <w:tr w:rsidR="005D4190" w:rsidRPr="0069403A" w14:paraId="625C813F"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1BDA682"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3A9C0F6" w14:textId="27E41A9E" w:rsidR="005D4190" w:rsidRPr="0069403A" w:rsidRDefault="00AD2EEC" w:rsidP="005D4190">
            <w:pPr>
              <w:spacing w:after="0" w:line="240" w:lineRule="auto"/>
              <w:rPr>
                <w:rFonts w:ascii="Futura Std Condensed Light" w:eastAsia="Calibri" w:hAnsi="Futura Std Condensed Light" w:cs="Calibri"/>
                <w:color w:val="595959"/>
                <w:sz w:val="20"/>
                <w:szCs w:val="20"/>
              </w:rPr>
            </w:pPr>
            <w:r w:rsidRPr="00AD2EEC">
              <w:rPr>
                <w:rFonts w:ascii="Futura Std Condensed Light" w:eastAsia="Calibri" w:hAnsi="Futura Std Condensed Light" w:cs="Calibri"/>
                <w:color w:val="595959"/>
                <w:sz w:val="20"/>
                <w:szCs w:val="20"/>
              </w:rPr>
              <w:t xml:space="preserve">Con la participación conjunta de los tres niveles de gobierno y organismos no gubernamentales </w:t>
            </w:r>
            <w:proofErr w:type="gramStart"/>
            <w:r w:rsidRPr="00AD2EEC">
              <w:rPr>
                <w:rFonts w:ascii="Futura Std Condensed Light" w:eastAsia="Calibri" w:hAnsi="Futura Std Condensed Light" w:cs="Calibri"/>
                <w:color w:val="595959"/>
                <w:sz w:val="20"/>
                <w:szCs w:val="20"/>
              </w:rPr>
              <w:t>y  a</w:t>
            </w:r>
            <w:proofErr w:type="gramEnd"/>
            <w:r>
              <w:rPr>
                <w:rFonts w:ascii="Futura Std Condensed Light" w:eastAsia="Calibri" w:hAnsi="Futura Std Condensed Light" w:cs="Calibri"/>
                <w:color w:val="595959"/>
                <w:sz w:val="20"/>
                <w:szCs w:val="20"/>
              </w:rPr>
              <w:t xml:space="preserve"> </w:t>
            </w:r>
            <w:r w:rsidRPr="00AD2EEC">
              <w:rPr>
                <w:rFonts w:ascii="Futura Std Condensed Light" w:eastAsia="Calibri" w:hAnsi="Futura Std Condensed Light" w:cs="Calibri"/>
                <w:color w:val="595959"/>
                <w:sz w:val="20"/>
                <w:szCs w:val="20"/>
              </w:rPr>
              <w:t>través de la transversalidad de sus políticas permitan formular acciones y medidas encaminadas la mitigación y adaptación al cambio climático y que permitan reducir las emisiones de gases efecto invernadero.</w:t>
            </w:r>
          </w:p>
        </w:tc>
      </w:tr>
      <w:tr w:rsidR="005D4190" w:rsidRPr="0069403A" w14:paraId="75BDF2CE" w14:textId="77777777" w:rsidTr="005D4190">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1D72C99"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lastRenderedPageBreak/>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6D6B3D7" w14:textId="2AA730C3" w:rsidR="005D4190" w:rsidRPr="0069403A" w:rsidRDefault="00AD2EEC" w:rsidP="005D4190">
            <w:pPr>
              <w:spacing w:after="0" w:line="240" w:lineRule="auto"/>
              <w:rPr>
                <w:rFonts w:ascii="Futura Std Condensed Light" w:eastAsia="Calibri" w:hAnsi="Futura Std Condensed Light" w:cs="Calibri"/>
                <w:color w:val="595959"/>
                <w:sz w:val="20"/>
                <w:szCs w:val="20"/>
              </w:rPr>
            </w:pPr>
            <w:r w:rsidRPr="00261DDC">
              <w:rPr>
                <w:rFonts w:ascii="Futura Std Condensed Light" w:eastAsia="Calibri" w:hAnsi="Futura Std Condensed Light" w:cs="Calibri"/>
                <w:color w:val="595959"/>
                <w:sz w:val="20"/>
                <w:szCs w:val="20"/>
              </w:rPr>
              <w:t>www.semaqroo.gob.mx</w:t>
            </w:r>
          </w:p>
        </w:tc>
      </w:tr>
      <w:tr w:rsidR="005D4190" w:rsidRPr="0069403A" w14:paraId="6F200DF1" w14:textId="77777777" w:rsidTr="00B46379">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318AF6A"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50E429C" w14:textId="6B067B8F" w:rsidR="005D4190" w:rsidRPr="0069403A" w:rsidRDefault="00AD2EEC"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F1E30FC"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44A3D57" w14:textId="72BF16AB" w:rsidR="005D4190" w:rsidRPr="0069403A" w:rsidRDefault="00AD2EEC"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2016</w:t>
            </w:r>
          </w:p>
        </w:tc>
      </w:tr>
      <w:tr w:rsidR="005D4190" w:rsidRPr="0069403A" w14:paraId="67788D9F"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BC3C080"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FBCC258" w14:textId="4DA120EB" w:rsidR="005D4190" w:rsidRPr="0069403A" w:rsidRDefault="00AD2EEC" w:rsidP="00AD2EEC">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13. </w:t>
            </w:r>
            <w:r w:rsidRPr="00AD2EEC">
              <w:rPr>
                <w:rFonts w:ascii="Futura Std Condensed Light" w:eastAsia="Calibri" w:hAnsi="Futura Std Condensed Light" w:cs="Calibri"/>
                <w:color w:val="595959"/>
                <w:sz w:val="20"/>
                <w:szCs w:val="20"/>
              </w:rPr>
              <w:t xml:space="preserve"> </w:t>
            </w:r>
            <w:r>
              <w:rPr>
                <w:rFonts w:ascii="Futura Std Condensed Light" w:eastAsia="Calibri" w:hAnsi="Futura Std Condensed Light" w:cs="Calibri"/>
                <w:color w:val="595959"/>
                <w:sz w:val="20"/>
                <w:szCs w:val="20"/>
              </w:rPr>
              <w:t>A</w:t>
            </w:r>
            <w:r w:rsidRPr="00AD2EEC">
              <w:rPr>
                <w:rFonts w:ascii="Futura Std Condensed Light" w:eastAsia="Calibri" w:hAnsi="Futura Std Condensed Light" w:cs="Calibri"/>
                <w:color w:val="595959"/>
                <w:sz w:val="20"/>
                <w:szCs w:val="20"/>
              </w:rPr>
              <w:t>cción por el Clima.</w:t>
            </w:r>
          </w:p>
        </w:tc>
      </w:tr>
      <w:tr w:rsidR="005D4190" w:rsidRPr="0069403A" w14:paraId="0A2B9136"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6DDFCEF"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3BB7DE7" w14:textId="77777777" w:rsidR="00246F5A" w:rsidRPr="00246F5A" w:rsidRDefault="00246F5A" w:rsidP="00246F5A">
            <w:pPr>
              <w:autoSpaceDE w:val="0"/>
              <w:autoSpaceDN w:val="0"/>
              <w:adjustRightInd w:val="0"/>
              <w:spacing w:after="0" w:line="240" w:lineRule="auto"/>
              <w:jc w:val="left"/>
              <w:rPr>
                <w:rFonts w:ascii="Futura Std Condensed Light" w:eastAsia="Calibri" w:hAnsi="Futura Std Condensed Light" w:cs="Calibri"/>
                <w:color w:val="595959"/>
                <w:sz w:val="20"/>
                <w:szCs w:val="20"/>
              </w:rPr>
            </w:pPr>
            <w:r w:rsidRPr="00246F5A">
              <w:rPr>
                <w:rFonts w:ascii="Futura Std Condensed Light" w:eastAsia="Calibri" w:hAnsi="Futura Std Condensed Light" w:cs="Calibri"/>
                <w:color w:val="595959"/>
                <w:sz w:val="20"/>
                <w:szCs w:val="20"/>
              </w:rPr>
              <w:t>13.2 Incorporar medidas relativas al cambio climático en las políticas, estrategias y</w:t>
            </w:r>
          </w:p>
          <w:p w14:paraId="5D3D0D14" w14:textId="4AD9A9E9" w:rsidR="005D4190" w:rsidRPr="0069403A" w:rsidRDefault="00246F5A" w:rsidP="00246F5A">
            <w:pPr>
              <w:spacing w:after="0" w:line="240" w:lineRule="auto"/>
              <w:rPr>
                <w:rFonts w:ascii="Futura Std Condensed Light" w:eastAsia="Calibri" w:hAnsi="Futura Std Condensed Light" w:cs="Calibri"/>
                <w:color w:val="595959"/>
                <w:sz w:val="20"/>
                <w:szCs w:val="20"/>
              </w:rPr>
            </w:pPr>
            <w:r w:rsidRPr="00246F5A">
              <w:rPr>
                <w:rFonts w:ascii="Futura Std Condensed Light" w:eastAsia="Calibri" w:hAnsi="Futura Std Condensed Light" w:cs="Calibri"/>
                <w:color w:val="595959"/>
                <w:sz w:val="20"/>
                <w:szCs w:val="20"/>
              </w:rPr>
              <w:t>planes nacionales</w:t>
            </w:r>
          </w:p>
        </w:tc>
      </w:tr>
      <w:tr w:rsidR="005D4190" w:rsidRPr="0069403A" w14:paraId="1BD96BB2"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46E6908"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AC03C62" w14:textId="3A0B23BF" w:rsidR="005D4190" w:rsidRPr="0069403A" w:rsidRDefault="006E31FA"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19. Energía y Medio Ambiente/ 19.1Medio Ambiente</w:t>
            </w:r>
          </w:p>
        </w:tc>
      </w:tr>
      <w:tr w:rsidR="005D4190" w:rsidRPr="0069403A" w14:paraId="37D83B2E"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F055B4F" w14:textId="77777777" w:rsidR="005D4190" w:rsidRPr="007226F2" w:rsidRDefault="005D4190" w:rsidP="005D4190">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B8CE921" w14:textId="58673C37" w:rsidR="005D4190" w:rsidRPr="0069403A" w:rsidRDefault="006E31FA"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N/A</w:t>
            </w:r>
          </w:p>
        </w:tc>
      </w:tr>
      <w:tr w:rsidR="005D4190" w:rsidRPr="0069403A" w14:paraId="5F4D7D9C" w14:textId="77777777" w:rsidTr="005D4190">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D632348" w14:textId="76BC6AEA" w:rsidR="005D4190" w:rsidRPr="0069403A" w:rsidRDefault="005D4190" w:rsidP="006E31FA">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Pr>
                <w:rFonts w:ascii="Futura Std Condensed Light" w:eastAsia="Calibri" w:hAnsi="Futura Std Condensed Light" w:cs="Calibri"/>
                <w:b/>
                <w:color w:val="595959"/>
                <w:sz w:val="20"/>
                <w:szCs w:val="20"/>
              </w:rPr>
              <w:t xml:space="preserve"> Total: </w:t>
            </w:r>
            <w:r w:rsidR="006E31FA">
              <w:rPr>
                <w:rFonts w:ascii="Futura Std Condensed Light" w:eastAsia="Calibri" w:hAnsi="Futura Std Condensed Light" w:cs="Calibri"/>
                <w:b/>
                <w:color w:val="595959"/>
                <w:sz w:val="20"/>
                <w:szCs w:val="20"/>
              </w:rPr>
              <w:t>30%</w:t>
            </w:r>
          </w:p>
        </w:tc>
      </w:tr>
      <w:tr w:rsidR="005D4190" w:rsidRPr="0069403A" w14:paraId="2EC8FBBC"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AD8BEA3"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8163B73"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7F36225"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F092E8F"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E4C0D60"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6A9E528"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5D4190" w:rsidRPr="0069403A" w14:paraId="4D9A7AC4"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F6E2AB8" w14:textId="774272F8" w:rsidR="005D4190" w:rsidRPr="0069403A" w:rsidRDefault="000B6E91"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069C35C" w14:textId="4B4198A4" w:rsidR="005D4190" w:rsidRPr="0069403A" w:rsidRDefault="000B6E91"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4789DA1" w14:textId="2E89B1DB" w:rsidR="005D4190" w:rsidRPr="0069403A" w:rsidRDefault="000B6E91"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243F10C" w14:textId="355E9D2D" w:rsidR="005D4190" w:rsidRPr="0069403A" w:rsidRDefault="006E31FA"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3831EBE" w14:textId="582FF69F" w:rsidR="005D4190" w:rsidRPr="0069403A" w:rsidRDefault="006E31FA"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10%</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83F4082" w14:textId="43151BDC" w:rsidR="005D4190" w:rsidRPr="0069403A" w:rsidRDefault="006E31FA"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10%</w:t>
            </w:r>
          </w:p>
        </w:tc>
      </w:tr>
    </w:tbl>
    <w:p w14:paraId="3830693D" w14:textId="77777777" w:rsidR="005D4190" w:rsidRDefault="005D4190" w:rsidP="00695E2D">
      <w:pPr>
        <w:pStyle w:val="Ttulo"/>
      </w:pPr>
    </w:p>
    <w:p w14:paraId="3A648C3E" w14:textId="77777777" w:rsidR="005D4190" w:rsidRDefault="005D4190" w:rsidP="00695E2D">
      <w:pPr>
        <w:pStyle w:val="Ttulo"/>
      </w:pPr>
    </w:p>
    <w:p w14:paraId="3E64F499" w14:textId="77777777" w:rsidR="005D4190" w:rsidRDefault="005D4190" w:rsidP="00695E2D">
      <w:pPr>
        <w:pStyle w:val="Ttulo"/>
      </w:pPr>
    </w:p>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5D4190" w:rsidRPr="0069403A" w14:paraId="42A08ECB"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1948B596"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156AF0B2" w14:textId="77777777" w:rsidR="005D4190" w:rsidRPr="0069403A" w:rsidRDefault="005D4190" w:rsidP="005D4190">
            <w:pPr>
              <w:spacing w:after="0" w:line="240" w:lineRule="auto"/>
              <w:rPr>
                <w:rFonts w:ascii="Futura Std Condensed Light" w:eastAsia="Calibri" w:hAnsi="Futura Std Condensed Light" w:cs="Calibri"/>
                <w:i/>
                <w:color w:val="595959"/>
                <w:sz w:val="20"/>
                <w:szCs w:val="20"/>
              </w:rPr>
            </w:pPr>
            <w:r w:rsidRPr="007226F2">
              <w:rPr>
                <w:rFonts w:ascii="Futura Std Condensed Light" w:eastAsia="Calibri" w:hAnsi="Futura Std Condensed Light" w:cs="Calibri"/>
                <w:i/>
                <w:color w:val="595959"/>
                <w:sz w:val="20"/>
                <w:szCs w:val="20"/>
              </w:rPr>
              <w:t>Programa 28: Medio Ambiente y Sustentabilidad</w:t>
            </w:r>
          </w:p>
        </w:tc>
      </w:tr>
      <w:tr w:rsidR="005D4190" w:rsidRPr="0069403A" w14:paraId="563A88A7"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2492C914"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2E38DB1C" w14:textId="4952579B" w:rsidR="005D4190" w:rsidRPr="00301F96" w:rsidRDefault="00471F13" w:rsidP="005D4190">
            <w:pPr>
              <w:spacing w:after="0" w:line="240" w:lineRule="auto"/>
              <w:rPr>
                <w:rFonts w:ascii="Futura Std Condensed Light" w:eastAsia="Calibri" w:hAnsi="Futura Std Condensed Light" w:cs="Calibri"/>
                <w:color w:val="595959"/>
                <w:sz w:val="20"/>
                <w:szCs w:val="20"/>
              </w:rPr>
            </w:pPr>
            <w:r w:rsidRPr="00301F96">
              <w:rPr>
                <w:rFonts w:ascii="Futura Std Condensed Light" w:eastAsia="Calibri" w:hAnsi="Futura Std Condensed Light" w:cs="Calibri"/>
                <w:color w:val="595959"/>
                <w:sz w:val="20"/>
                <w:szCs w:val="20"/>
              </w:rPr>
              <w:t>24.</w:t>
            </w:r>
            <w:r w:rsidR="00301F96" w:rsidRPr="00301F96">
              <w:rPr>
                <w:rFonts w:ascii="Futura Std Condensed Light" w:eastAsia="Calibri" w:hAnsi="Futura Std Condensed Light" w:cs="Calibri"/>
                <w:color w:val="595959"/>
                <w:sz w:val="20"/>
                <w:szCs w:val="20"/>
              </w:rPr>
              <w:t xml:space="preserve"> Promover la generación de información para la elaboración de instrumentos ambientales a fin de contribuir con las políticas en materia de prevención de la contaminación ambiental</w:t>
            </w:r>
          </w:p>
        </w:tc>
      </w:tr>
      <w:tr w:rsidR="005D4190" w:rsidRPr="0069403A" w14:paraId="0DDCD8FC"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1E995373"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7B232203" w14:textId="77777777" w:rsidR="005D4190" w:rsidRPr="00963729" w:rsidRDefault="005D4190"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5D4190" w:rsidRPr="0069403A" w14:paraId="6F0187FE"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C7CF3D1"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lastRenderedPageBreak/>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0A28294" w14:textId="7953CB4C" w:rsidR="005D4190" w:rsidRPr="0069403A" w:rsidRDefault="00301F96" w:rsidP="005D4190">
            <w:pPr>
              <w:spacing w:after="0" w:line="240" w:lineRule="auto"/>
              <w:rPr>
                <w:rFonts w:ascii="Futura Std Condensed Light" w:eastAsia="Calibri" w:hAnsi="Futura Std Condensed Light" w:cs="Calibri"/>
                <w:color w:val="595959"/>
                <w:sz w:val="20"/>
                <w:szCs w:val="20"/>
              </w:rPr>
            </w:pPr>
            <w:r w:rsidRPr="00301F96">
              <w:rPr>
                <w:rFonts w:ascii="Futura Std Condensed Light" w:eastAsia="Calibri" w:hAnsi="Futura Std Condensed Light" w:cs="Calibri"/>
                <w:color w:val="595959"/>
                <w:sz w:val="20"/>
                <w:szCs w:val="20"/>
              </w:rPr>
              <w:t>Avance del Programa de Gestión para Mejorar la Calidad del Aire y Monitoreo Ambiental (PROAIRE), con medidas estratégicas</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5781FBD"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C666370" w14:textId="1DA407B9" w:rsidR="005D4190" w:rsidRPr="0069403A" w:rsidRDefault="00301F96" w:rsidP="005D4190">
            <w:pPr>
              <w:spacing w:after="0" w:line="240" w:lineRule="auto"/>
              <w:rPr>
                <w:rFonts w:ascii="Futura Std Condensed Light" w:eastAsia="Calibri" w:hAnsi="Futura Std Condensed Light" w:cs="Calibri"/>
                <w:color w:val="595959"/>
                <w:sz w:val="20"/>
                <w:szCs w:val="20"/>
              </w:rPr>
            </w:pPr>
            <w:r w:rsidRPr="00301F96">
              <w:rPr>
                <w:rFonts w:ascii="Futura Std Condensed Light" w:eastAsia="Calibri" w:hAnsi="Futura Std Condensed Light" w:cs="Calibri"/>
                <w:color w:val="595959"/>
                <w:sz w:val="20"/>
                <w:szCs w:val="20"/>
              </w:rPr>
              <w:t>Líneas estratégicas atendidas</w:t>
            </w:r>
          </w:p>
        </w:tc>
      </w:tr>
      <w:tr w:rsidR="005D4190" w:rsidRPr="0069403A" w14:paraId="1BAA63CB"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8CAFFFB"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ECAF875" w14:textId="4C7447E5" w:rsidR="005D4190" w:rsidRPr="0069403A" w:rsidRDefault="00301F96" w:rsidP="005D4190">
            <w:pPr>
              <w:spacing w:after="0" w:line="240" w:lineRule="auto"/>
              <w:rPr>
                <w:rFonts w:ascii="Futura Std Condensed Light" w:eastAsia="Calibri" w:hAnsi="Futura Std Condensed Light" w:cs="Calibri"/>
                <w:color w:val="595959"/>
                <w:sz w:val="20"/>
                <w:szCs w:val="20"/>
              </w:rPr>
            </w:pPr>
            <w:r w:rsidRPr="00301F96">
              <w:rPr>
                <w:rFonts w:ascii="Futura Std Condensed Light" w:eastAsia="Calibri" w:hAnsi="Futura Std Condensed Light" w:cs="Calibri"/>
                <w:color w:val="595959"/>
                <w:sz w:val="20"/>
                <w:szCs w:val="20"/>
              </w:rPr>
              <w:t xml:space="preserve">El </w:t>
            </w:r>
            <w:proofErr w:type="spellStart"/>
            <w:r w:rsidRPr="00301F96">
              <w:rPr>
                <w:rFonts w:ascii="Futura Std Condensed Light" w:eastAsia="Calibri" w:hAnsi="Futura Std Condensed Light" w:cs="Calibri"/>
                <w:color w:val="595959"/>
                <w:sz w:val="20"/>
                <w:szCs w:val="20"/>
              </w:rPr>
              <w:t>proaire</w:t>
            </w:r>
            <w:proofErr w:type="spellEnd"/>
            <w:r w:rsidRPr="00301F96">
              <w:rPr>
                <w:rFonts w:ascii="Futura Std Condensed Light" w:eastAsia="Calibri" w:hAnsi="Futura Std Condensed Light" w:cs="Calibri"/>
                <w:color w:val="595959"/>
                <w:sz w:val="20"/>
                <w:szCs w:val="20"/>
              </w:rPr>
              <w:t xml:space="preserve"> contiene una serie de medidas estratégicas para reducir las emisiones a la atmosfera, y coadyuvar con el mejoramiento de la calidad del aire</w:t>
            </w:r>
          </w:p>
        </w:tc>
      </w:tr>
      <w:tr w:rsidR="005D4190" w:rsidRPr="0069403A" w14:paraId="25E4124A" w14:textId="77777777" w:rsidTr="005D4190">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2C31A91"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1DF12E1" w14:textId="002E355E" w:rsidR="005D4190" w:rsidRPr="0069403A" w:rsidRDefault="00301F96" w:rsidP="005D4190">
            <w:pPr>
              <w:spacing w:after="0" w:line="240" w:lineRule="auto"/>
              <w:rPr>
                <w:rFonts w:ascii="Futura Std Condensed Light" w:eastAsia="Calibri" w:hAnsi="Futura Std Condensed Light" w:cs="Calibri"/>
                <w:color w:val="595959"/>
                <w:sz w:val="20"/>
                <w:szCs w:val="20"/>
              </w:rPr>
            </w:pPr>
            <w:r w:rsidRPr="00301F96">
              <w:rPr>
                <w:rFonts w:ascii="Futura Std Condensed Light" w:eastAsia="Calibri" w:hAnsi="Futura Std Condensed Light" w:cs="Calibri"/>
                <w:color w:val="595959"/>
                <w:sz w:val="20"/>
                <w:szCs w:val="20"/>
              </w:rPr>
              <w:t>www.semaqroo.gob.mx</w:t>
            </w:r>
          </w:p>
        </w:tc>
      </w:tr>
      <w:tr w:rsidR="005D4190" w:rsidRPr="0069403A" w14:paraId="36D9C49F" w14:textId="77777777" w:rsidTr="00301F96">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99E5E79"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B9B2DA3" w14:textId="6F02B939" w:rsidR="005D4190" w:rsidRPr="0069403A" w:rsidRDefault="000B6E91"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B328C59"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D3F0CC5" w14:textId="0294906E" w:rsidR="005D4190" w:rsidRPr="0069403A" w:rsidRDefault="000B6E91"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2017</w:t>
            </w:r>
          </w:p>
        </w:tc>
      </w:tr>
      <w:tr w:rsidR="005D4190" w:rsidRPr="0069403A" w14:paraId="6F39AD92"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B58E68B"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C915A14" w14:textId="5D301181" w:rsidR="005D4190" w:rsidRPr="0069403A" w:rsidRDefault="00301F96"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11. Ciudades y Comunidades Sostenibles</w:t>
            </w:r>
          </w:p>
        </w:tc>
      </w:tr>
      <w:tr w:rsidR="005D4190" w:rsidRPr="0069403A" w14:paraId="3DA47229"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2C4A112"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C63D9BA" w14:textId="7D03B246" w:rsidR="005D4190" w:rsidRPr="0069403A" w:rsidRDefault="00301F96" w:rsidP="005D4190">
            <w:pPr>
              <w:spacing w:after="0" w:line="240" w:lineRule="auto"/>
              <w:rPr>
                <w:rFonts w:ascii="Futura Std Condensed Light" w:eastAsia="Calibri" w:hAnsi="Futura Std Condensed Light" w:cs="Calibri"/>
                <w:color w:val="595959"/>
                <w:sz w:val="20"/>
                <w:szCs w:val="20"/>
              </w:rPr>
            </w:pPr>
            <w:r w:rsidRPr="00301F96">
              <w:rPr>
                <w:rFonts w:ascii="Futura Std Condensed Light" w:eastAsia="Calibri" w:hAnsi="Futura Std Condensed Light" w:cs="Calibri"/>
                <w:color w:val="595959"/>
                <w:sz w:val="20"/>
                <w:szCs w:val="20"/>
              </w:rPr>
              <w:t xml:space="preserve">11.6 De aquí a 2030, reducir el impacto ambiental negativo </w:t>
            </w:r>
            <w:proofErr w:type="spellStart"/>
            <w:r w:rsidRPr="00301F96">
              <w:rPr>
                <w:rFonts w:ascii="Futura Std Condensed Light" w:eastAsia="Calibri" w:hAnsi="Futura Std Condensed Light" w:cs="Calibri"/>
                <w:color w:val="595959"/>
                <w:sz w:val="20"/>
                <w:szCs w:val="20"/>
              </w:rPr>
              <w:t>percapita</w:t>
            </w:r>
            <w:proofErr w:type="spellEnd"/>
            <w:r w:rsidRPr="00301F96">
              <w:rPr>
                <w:rFonts w:ascii="Futura Std Condensed Light" w:eastAsia="Calibri" w:hAnsi="Futura Std Condensed Light" w:cs="Calibri"/>
                <w:color w:val="595959"/>
                <w:sz w:val="20"/>
                <w:szCs w:val="20"/>
              </w:rPr>
              <w:t xml:space="preserve"> de las ciudades, incluso prestando especial atención a la calidad del aire y la gestión de los desechos municipales y de otro tipo</w:t>
            </w:r>
          </w:p>
        </w:tc>
      </w:tr>
      <w:tr w:rsidR="005D4190" w:rsidRPr="0069403A" w14:paraId="0ACEEF36"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8BC7492"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0D0F18A" w14:textId="245CB7CC" w:rsidR="005D4190" w:rsidRPr="0069403A" w:rsidRDefault="00301F96"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19. </w:t>
            </w:r>
            <w:r w:rsidRPr="00301F96">
              <w:rPr>
                <w:rFonts w:ascii="Futura Std Condensed Light" w:eastAsia="Calibri" w:hAnsi="Futura Std Condensed Light" w:cs="Calibri"/>
                <w:color w:val="595959"/>
                <w:sz w:val="20"/>
                <w:szCs w:val="20"/>
              </w:rPr>
              <w:t>Energía y Medio Ambiente</w:t>
            </w:r>
            <w:r>
              <w:rPr>
                <w:rFonts w:ascii="Futura Std Condensed Light" w:eastAsia="Calibri" w:hAnsi="Futura Std Condensed Light" w:cs="Calibri"/>
                <w:color w:val="595959"/>
                <w:sz w:val="20"/>
                <w:szCs w:val="20"/>
              </w:rPr>
              <w:t>/19.1 Medio Ambiente</w:t>
            </w:r>
          </w:p>
        </w:tc>
      </w:tr>
      <w:tr w:rsidR="005D4190" w:rsidRPr="0069403A" w14:paraId="4B984645"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FBBA74F" w14:textId="77777777" w:rsidR="005D4190" w:rsidRPr="007226F2" w:rsidRDefault="005D4190" w:rsidP="005D4190">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D0E607C" w14:textId="0C964948" w:rsidR="005D4190" w:rsidRPr="0069403A" w:rsidRDefault="00301F96"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N/A</w:t>
            </w:r>
          </w:p>
        </w:tc>
      </w:tr>
      <w:tr w:rsidR="005D4190" w:rsidRPr="0069403A" w14:paraId="636382AD" w14:textId="77777777" w:rsidTr="005D4190">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BCC9B03" w14:textId="1B75ADB9" w:rsidR="005D4190" w:rsidRPr="0069403A" w:rsidRDefault="005D4190" w:rsidP="00301F96">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Pr>
                <w:rFonts w:ascii="Futura Std Condensed Light" w:eastAsia="Calibri" w:hAnsi="Futura Std Condensed Light" w:cs="Calibri"/>
                <w:b/>
                <w:color w:val="595959"/>
                <w:sz w:val="20"/>
                <w:szCs w:val="20"/>
              </w:rPr>
              <w:t xml:space="preserve"> Total: </w:t>
            </w:r>
            <w:r w:rsidR="00301F96" w:rsidRPr="00301F96">
              <w:rPr>
                <w:rFonts w:ascii="Futura Std Condensed Light" w:eastAsia="Calibri" w:hAnsi="Futura Std Condensed Light" w:cs="Calibri"/>
                <w:b/>
                <w:color w:val="595959"/>
                <w:sz w:val="20"/>
                <w:szCs w:val="20"/>
              </w:rPr>
              <w:t>Atender la totalidad de las Medidas estratégicas para el 2028</w:t>
            </w:r>
          </w:p>
        </w:tc>
      </w:tr>
      <w:tr w:rsidR="005D4190" w:rsidRPr="0069403A" w14:paraId="60249AA0"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B9916B6"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B094B97"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EA5A2EA"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367DAA6"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23C0506"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3996E2D"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301F96" w:rsidRPr="0069403A" w14:paraId="740F943A" w14:textId="77777777" w:rsidTr="00191E4C">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74CC3B7" w14:textId="7378F612" w:rsidR="00301F96" w:rsidRPr="0069403A" w:rsidRDefault="000B6E91" w:rsidP="00301F96">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6FD2A48" w14:textId="028516BD" w:rsidR="00301F96" w:rsidRPr="0069403A" w:rsidRDefault="000B6E91" w:rsidP="00301F96">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94BEE16" w14:textId="46C6106D" w:rsidR="00301F96" w:rsidRPr="0069403A" w:rsidRDefault="000B6E91" w:rsidP="00301F96">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bottom"/>
          </w:tcPr>
          <w:p w14:paraId="00F9AB58" w14:textId="1B8EFDD8" w:rsidR="00301F96" w:rsidRPr="0069403A" w:rsidRDefault="00301F96" w:rsidP="00301F96">
            <w:pPr>
              <w:spacing w:after="0" w:line="240" w:lineRule="auto"/>
              <w:jc w:val="center"/>
              <w:rPr>
                <w:rFonts w:ascii="Futura Std Condensed Light" w:eastAsia="Calibri" w:hAnsi="Futura Std Condensed Light" w:cs="Calibri"/>
                <w:color w:val="595959"/>
                <w:sz w:val="20"/>
                <w:szCs w:val="20"/>
              </w:rPr>
            </w:pPr>
            <w:r w:rsidRPr="00301F96">
              <w:rPr>
                <w:rFonts w:ascii="Futura Std Condensed Light" w:eastAsia="Calibri" w:hAnsi="Futura Std Condensed Light" w:cs="Calibri"/>
                <w:color w:val="595959"/>
                <w:sz w:val="20"/>
                <w:szCs w:val="20"/>
              </w:rPr>
              <w:t>2</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bottom"/>
          </w:tcPr>
          <w:p w14:paraId="052F1149" w14:textId="57AD12C5" w:rsidR="00301F96" w:rsidRPr="0069403A" w:rsidRDefault="00301F96" w:rsidP="00301F96">
            <w:pPr>
              <w:spacing w:after="0" w:line="240" w:lineRule="auto"/>
              <w:jc w:val="center"/>
              <w:rPr>
                <w:rFonts w:ascii="Futura Std Condensed Light" w:eastAsia="Calibri" w:hAnsi="Futura Std Condensed Light" w:cs="Calibri"/>
                <w:color w:val="595959"/>
                <w:sz w:val="20"/>
                <w:szCs w:val="20"/>
              </w:rPr>
            </w:pPr>
            <w:r w:rsidRPr="00301F96">
              <w:rPr>
                <w:rFonts w:ascii="Futura Std Condensed Light" w:eastAsia="Calibri" w:hAnsi="Futura Std Condensed Light" w:cs="Calibri"/>
                <w:color w:val="595959"/>
                <w:sz w:val="20"/>
                <w:szCs w:val="20"/>
              </w:rPr>
              <w:t>4</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bottom"/>
          </w:tcPr>
          <w:p w14:paraId="79B6C77A" w14:textId="25B5FE76" w:rsidR="00301F96" w:rsidRPr="0069403A" w:rsidRDefault="00301F96" w:rsidP="00301F96">
            <w:pPr>
              <w:spacing w:after="0" w:line="240" w:lineRule="auto"/>
              <w:jc w:val="center"/>
              <w:rPr>
                <w:rFonts w:ascii="Futura Std Condensed Light" w:eastAsia="Calibri" w:hAnsi="Futura Std Condensed Light" w:cs="Calibri"/>
                <w:color w:val="595959"/>
                <w:sz w:val="20"/>
                <w:szCs w:val="20"/>
              </w:rPr>
            </w:pPr>
            <w:r w:rsidRPr="00301F96">
              <w:rPr>
                <w:rFonts w:ascii="Futura Std Condensed Light" w:eastAsia="Calibri" w:hAnsi="Futura Std Condensed Light" w:cs="Calibri"/>
                <w:color w:val="595959"/>
                <w:sz w:val="20"/>
                <w:szCs w:val="20"/>
              </w:rPr>
              <w:t>6</w:t>
            </w:r>
          </w:p>
        </w:tc>
      </w:tr>
    </w:tbl>
    <w:p w14:paraId="599A8E0F" w14:textId="77777777" w:rsidR="005D4190" w:rsidRDefault="005D4190" w:rsidP="00695E2D">
      <w:pPr>
        <w:pStyle w:val="Ttulo"/>
      </w:pPr>
    </w:p>
    <w:p w14:paraId="14B66E3B" w14:textId="77777777" w:rsidR="005D4190" w:rsidRDefault="005D4190" w:rsidP="00695E2D">
      <w:pPr>
        <w:pStyle w:val="Ttulo"/>
      </w:pPr>
    </w:p>
    <w:p w14:paraId="35AF9C56" w14:textId="77777777" w:rsidR="005D4190" w:rsidRDefault="005D4190" w:rsidP="00695E2D">
      <w:pPr>
        <w:pStyle w:val="Ttulo"/>
      </w:pPr>
    </w:p>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5D4190" w:rsidRPr="0069403A" w14:paraId="3D18D036"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6276725D"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lastRenderedPageBreak/>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750E351F" w14:textId="77777777" w:rsidR="005D4190" w:rsidRPr="0069403A" w:rsidRDefault="005D4190" w:rsidP="005D4190">
            <w:pPr>
              <w:spacing w:after="0" w:line="240" w:lineRule="auto"/>
              <w:rPr>
                <w:rFonts w:ascii="Futura Std Condensed Light" w:eastAsia="Calibri" w:hAnsi="Futura Std Condensed Light" w:cs="Calibri"/>
                <w:i/>
                <w:color w:val="595959"/>
                <w:sz w:val="20"/>
                <w:szCs w:val="20"/>
              </w:rPr>
            </w:pPr>
            <w:r w:rsidRPr="007226F2">
              <w:rPr>
                <w:rFonts w:ascii="Futura Std Condensed Light" w:eastAsia="Calibri" w:hAnsi="Futura Std Condensed Light" w:cs="Calibri"/>
                <w:i/>
                <w:color w:val="595959"/>
                <w:sz w:val="20"/>
                <w:szCs w:val="20"/>
              </w:rPr>
              <w:t>Programa 28: Medio Ambiente y Sustentabilidad</w:t>
            </w:r>
          </w:p>
        </w:tc>
      </w:tr>
      <w:tr w:rsidR="005D4190" w:rsidRPr="0069403A" w14:paraId="0CCF7BA3"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BF87B75"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06A54187" w14:textId="631FBADD" w:rsidR="005D4190" w:rsidRPr="00D951A3" w:rsidRDefault="00471F13" w:rsidP="005D4190">
            <w:pPr>
              <w:spacing w:after="0" w:line="240" w:lineRule="auto"/>
              <w:rPr>
                <w:rFonts w:ascii="Futura Std Condensed Light" w:eastAsia="Calibri" w:hAnsi="Futura Std Condensed Light" w:cs="Calibri"/>
                <w:color w:val="595959"/>
                <w:sz w:val="20"/>
                <w:szCs w:val="20"/>
              </w:rPr>
            </w:pPr>
            <w:r w:rsidRPr="00D951A3">
              <w:rPr>
                <w:rFonts w:ascii="Futura Std Condensed Light" w:eastAsia="Calibri" w:hAnsi="Futura Std Condensed Light" w:cs="Calibri"/>
                <w:color w:val="595959"/>
                <w:sz w:val="20"/>
                <w:szCs w:val="20"/>
              </w:rPr>
              <w:t>25.</w:t>
            </w:r>
            <w:r w:rsidR="00301F96" w:rsidRPr="00D951A3">
              <w:rPr>
                <w:rFonts w:ascii="Futura Std Condensed Light" w:eastAsia="Calibri" w:hAnsi="Futura Std Condensed Light" w:cs="Calibri"/>
                <w:color w:val="595959"/>
                <w:sz w:val="20"/>
                <w:szCs w:val="20"/>
              </w:rPr>
              <w:t xml:space="preserve"> Regular a las fuentes fijas, móviles, a fin de prevenir la contaminación ambiental en Quintana Roo.</w:t>
            </w:r>
          </w:p>
        </w:tc>
      </w:tr>
      <w:tr w:rsidR="005D4190" w:rsidRPr="0069403A" w14:paraId="3AA77236"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EC6DA69"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7DB5987A" w14:textId="77777777" w:rsidR="005D4190" w:rsidRPr="00963729" w:rsidRDefault="005D4190"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5D4190" w:rsidRPr="0069403A" w14:paraId="09986DEF"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4D55F0E"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8AC62F8" w14:textId="3AE62420" w:rsidR="005D4190" w:rsidRPr="0069403A" w:rsidRDefault="00D951A3" w:rsidP="005D4190">
            <w:pPr>
              <w:spacing w:after="0" w:line="240" w:lineRule="auto"/>
              <w:rPr>
                <w:rFonts w:ascii="Futura Std Condensed Light" w:eastAsia="Calibri" w:hAnsi="Futura Std Condensed Light" w:cs="Calibri"/>
                <w:color w:val="595959"/>
                <w:sz w:val="20"/>
                <w:szCs w:val="20"/>
              </w:rPr>
            </w:pPr>
            <w:r w:rsidRPr="00D951A3">
              <w:rPr>
                <w:rFonts w:ascii="Futura Std Condensed Light" w:eastAsia="Calibri" w:hAnsi="Futura Std Condensed Light" w:cs="Calibri"/>
                <w:color w:val="595959"/>
                <w:sz w:val="20"/>
                <w:szCs w:val="20"/>
              </w:rPr>
              <w:t>Licencias Autorizadas</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85D977E"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989769E" w14:textId="3C1B73A8" w:rsidR="005D4190" w:rsidRPr="0069403A" w:rsidRDefault="00D951A3" w:rsidP="005D4190">
            <w:pPr>
              <w:spacing w:after="0" w:line="240" w:lineRule="auto"/>
              <w:rPr>
                <w:rFonts w:ascii="Futura Std Condensed Light" w:eastAsia="Calibri" w:hAnsi="Futura Std Condensed Light" w:cs="Calibri"/>
                <w:color w:val="595959"/>
                <w:sz w:val="20"/>
                <w:szCs w:val="20"/>
              </w:rPr>
            </w:pPr>
            <w:r w:rsidRPr="00D951A3">
              <w:rPr>
                <w:rFonts w:ascii="Futura Std Condensed Light" w:eastAsia="Calibri" w:hAnsi="Futura Std Condensed Light" w:cs="Calibri"/>
                <w:color w:val="595959"/>
                <w:sz w:val="20"/>
                <w:szCs w:val="20"/>
              </w:rPr>
              <w:t>Licencias</w:t>
            </w:r>
          </w:p>
        </w:tc>
      </w:tr>
      <w:tr w:rsidR="005D4190" w:rsidRPr="0069403A" w14:paraId="611A3550"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7BE17D5"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2A50E17" w14:textId="3B650FFE" w:rsidR="005D4190" w:rsidRPr="0069403A" w:rsidRDefault="00D951A3" w:rsidP="005D4190">
            <w:pPr>
              <w:spacing w:after="0" w:line="240" w:lineRule="auto"/>
              <w:rPr>
                <w:rFonts w:ascii="Futura Std Condensed Light" w:eastAsia="Calibri" w:hAnsi="Futura Std Condensed Light" w:cs="Calibri"/>
                <w:color w:val="595959"/>
                <w:sz w:val="20"/>
                <w:szCs w:val="20"/>
              </w:rPr>
            </w:pPr>
            <w:r w:rsidRPr="00D951A3">
              <w:rPr>
                <w:rFonts w:ascii="Futura Std Condensed Light" w:eastAsia="Calibri" w:hAnsi="Futura Std Condensed Light" w:cs="Calibri"/>
                <w:color w:val="595959"/>
                <w:sz w:val="20"/>
                <w:szCs w:val="20"/>
              </w:rPr>
              <w:t xml:space="preserve">Evaluar y otorgar la Licencia de Funcionamiento Ambiental a las actividades </w:t>
            </w:r>
            <w:proofErr w:type="gramStart"/>
            <w:r w:rsidRPr="00D951A3">
              <w:rPr>
                <w:rFonts w:ascii="Futura Std Condensed Light" w:eastAsia="Calibri" w:hAnsi="Futura Std Condensed Light" w:cs="Calibri"/>
                <w:color w:val="595959"/>
                <w:sz w:val="20"/>
                <w:szCs w:val="20"/>
              </w:rPr>
              <w:t>económicas  que</w:t>
            </w:r>
            <w:proofErr w:type="gramEnd"/>
            <w:r w:rsidRPr="00D951A3">
              <w:rPr>
                <w:rFonts w:ascii="Futura Std Condensed Light" w:eastAsia="Calibri" w:hAnsi="Futura Std Condensed Light" w:cs="Calibri"/>
                <w:color w:val="595959"/>
                <w:sz w:val="20"/>
                <w:szCs w:val="20"/>
              </w:rPr>
              <w:t xml:space="preserve"> cumplan con los </w:t>
            </w:r>
            <w:r w:rsidR="000E537D" w:rsidRPr="00D951A3">
              <w:rPr>
                <w:rFonts w:ascii="Futura Std Condensed Light" w:eastAsia="Calibri" w:hAnsi="Futura Std Condensed Light" w:cs="Calibri"/>
                <w:color w:val="595959"/>
                <w:sz w:val="20"/>
                <w:szCs w:val="20"/>
              </w:rPr>
              <w:t>límites</w:t>
            </w:r>
            <w:r w:rsidRPr="00D951A3">
              <w:rPr>
                <w:rFonts w:ascii="Futura Std Condensed Light" w:eastAsia="Calibri" w:hAnsi="Futura Std Condensed Light" w:cs="Calibri"/>
                <w:color w:val="595959"/>
                <w:sz w:val="20"/>
                <w:szCs w:val="20"/>
              </w:rPr>
              <w:t xml:space="preserve"> </w:t>
            </w:r>
            <w:r w:rsidR="004A3029" w:rsidRPr="00D951A3">
              <w:rPr>
                <w:rFonts w:ascii="Futura Std Condensed Light" w:eastAsia="Calibri" w:hAnsi="Futura Std Condensed Light" w:cs="Calibri"/>
                <w:color w:val="595959"/>
                <w:sz w:val="20"/>
                <w:szCs w:val="20"/>
              </w:rPr>
              <w:t>máximos</w:t>
            </w:r>
            <w:r w:rsidRPr="00D951A3">
              <w:rPr>
                <w:rFonts w:ascii="Futura Std Condensed Light" w:eastAsia="Calibri" w:hAnsi="Futura Std Condensed Light" w:cs="Calibri"/>
                <w:color w:val="595959"/>
                <w:sz w:val="20"/>
                <w:szCs w:val="20"/>
              </w:rPr>
              <w:t xml:space="preserve"> permisibles de emisiones a la atmosfera, suelo y aire  </w:t>
            </w:r>
          </w:p>
        </w:tc>
      </w:tr>
      <w:tr w:rsidR="005D4190" w:rsidRPr="0069403A" w14:paraId="680E8D1E" w14:textId="77777777" w:rsidTr="005D4190">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57C174D"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496CBA0" w14:textId="7B7F192B" w:rsidR="005D4190" w:rsidRPr="0069403A" w:rsidRDefault="00D951A3" w:rsidP="005D4190">
            <w:pPr>
              <w:spacing w:after="0" w:line="240" w:lineRule="auto"/>
              <w:rPr>
                <w:rFonts w:ascii="Futura Std Condensed Light" w:eastAsia="Calibri" w:hAnsi="Futura Std Condensed Light" w:cs="Calibri"/>
                <w:color w:val="595959"/>
                <w:sz w:val="20"/>
                <w:szCs w:val="20"/>
              </w:rPr>
            </w:pPr>
            <w:r w:rsidRPr="00D951A3">
              <w:rPr>
                <w:rFonts w:ascii="Futura Std Condensed Light" w:eastAsia="Calibri" w:hAnsi="Futura Std Condensed Light" w:cs="Calibri"/>
                <w:color w:val="595959"/>
                <w:sz w:val="20"/>
                <w:szCs w:val="20"/>
              </w:rPr>
              <w:t>www.semaqroo.gob.mx</w:t>
            </w:r>
          </w:p>
        </w:tc>
      </w:tr>
      <w:tr w:rsidR="005D4190" w:rsidRPr="0069403A" w14:paraId="7281050B" w14:textId="77777777" w:rsidTr="00184D9F">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148A97E"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B9B0856" w14:textId="55F5937C" w:rsidR="005D4190" w:rsidRPr="0069403A" w:rsidRDefault="00D951A3"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80</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59BA29B"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EBA0C91" w14:textId="4927E878" w:rsidR="005D4190" w:rsidRPr="0069403A" w:rsidRDefault="00D951A3"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2017</w:t>
            </w:r>
          </w:p>
        </w:tc>
      </w:tr>
      <w:tr w:rsidR="005D4190" w:rsidRPr="0069403A" w14:paraId="315C2F80"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AAB6643"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C7F0E80" w14:textId="6506B089" w:rsidR="005D4190" w:rsidRPr="0069403A" w:rsidRDefault="00D951A3"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6. Agua Limpia y Saneamiento</w:t>
            </w:r>
          </w:p>
        </w:tc>
      </w:tr>
      <w:tr w:rsidR="005D4190" w:rsidRPr="0069403A" w14:paraId="4DA689BB"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89703AA"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4745326" w14:textId="418AB721" w:rsidR="005D4190" w:rsidRPr="0069403A" w:rsidRDefault="00D951A3" w:rsidP="00184D9F">
            <w:pPr>
              <w:autoSpaceDE w:val="0"/>
              <w:autoSpaceDN w:val="0"/>
              <w:adjustRightInd w:val="0"/>
              <w:spacing w:after="0" w:line="240" w:lineRule="auto"/>
              <w:rPr>
                <w:rFonts w:ascii="Futura Std Condensed Light" w:eastAsia="Calibri" w:hAnsi="Futura Std Condensed Light" w:cs="Calibri"/>
                <w:color w:val="595959"/>
                <w:sz w:val="20"/>
                <w:szCs w:val="20"/>
              </w:rPr>
            </w:pPr>
            <w:r w:rsidRPr="00184D9F">
              <w:rPr>
                <w:rFonts w:ascii="Futura Std Condensed Light" w:eastAsia="Calibri" w:hAnsi="Futura Std Condensed Light" w:cs="Calibri"/>
                <w:color w:val="595959"/>
                <w:sz w:val="20"/>
                <w:szCs w:val="20"/>
              </w:rPr>
              <w:t>6.3 De aquí a 2030, mejorar la calidad del agua reduciendo la contaminación,</w:t>
            </w:r>
            <w:r w:rsidR="00184D9F">
              <w:rPr>
                <w:rFonts w:ascii="Futura Std Condensed Light" w:eastAsia="Calibri" w:hAnsi="Futura Std Condensed Light" w:cs="Calibri"/>
                <w:color w:val="595959"/>
                <w:sz w:val="20"/>
                <w:szCs w:val="20"/>
              </w:rPr>
              <w:t xml:space="preserve"> </w:t>
            </w:r>
            <w:r w:rsidRPr="00184D9F">
              <w:rPr>
                <w:rFonts w:ascii="Futura Std Condensed Light" w:eastAsia="Calibri" w:hAnsi="Futura Std Condensed Light" w:cs="Calibri"/>
                <w:color w:val="595959"/>
                <w:sz w:val="20"/>
                <w:szCs w:val="20"/>
              </w:rPr>
              <w:t xml:space="preserve">eliminando el vertimiento y minimizando la </w:t>
            </w:r>
            <w:r w:rsidR="00184D9F">
              <w:rPr>
                <w:rFonts w:ascii="Futura Std Condensed Light" w:eastAsia="Calibri" w:hAnsi="Futura Std Condensed Light" w:cs="Calibri"/>
                <w:color w:val="595959"/>
                <w:sz w:val="20"/>
                <w:szCs w:val="20"/>
              </w:rPr>
              <w:t xml:space="preserve">emisión de productos químicos y </w:t>
            </w:r>
            <w:r w:rsidRPr="00184D9F">
              <w:rPr>
                <w:rFonts w:ascii="Futura Std Condensed Light" w:eastAsia="Calibri" w:hAnsi="Futura Std Condensed Light" w:cs="Calibri"/>
                <w:color w:val="595959"/>
                <w:sz w:val="20"/>
                <w:szCs w:val="20"/>
              </w:rPr>
              <w:t>materiales peligrosos, reduciendo a la mitad el</w:t>
            </w:r>
            <w:r w:rsidR="00184D9F">
              <w:rPr>
                <w:rFonts w:ascii="Futura Std Condensed Light" w:eastAsia="Calibri" w:hAnsi="Futura Std Condensed Light" w:cs="Calibri"/>
                <w:color w:val="595959"/>
                <w:sz w:val="20"/>
                <w:szCs w:val="20"/>
              </w:rPr>
              <w:t xml:space="preserve"> porcentaje de aguas residuales </w:t>
            </w:r>
            <w:r w:rsidRPr="00184D9F">
              <w:rPr>
                <w:rFonts w:ascii="Futura Std Condensed Light" w:eastAsia="Calibri" w:hAnsi="Futura Std Condensed Light" w:cs="Calibri"/>
                <w:color w:val="595959"/>
                <w:sz w:val="20"/>
                <w:szCs w:val="20"/>
              </w:rPr>
              <w:t>sin tratar y aumentando considerablemente el r</w:t>
            </w:r>
            <w:r w:rsidR="00184D9F">
              <w:rPr>
                <w:rFonts w:ascii="Futura Std Condensed Light" w:eastAsia="Calibri" w:hAnsi="Futura Std Condensed Light" w:cs="Calibri"/>
                <w:color w:val="595959"/>
                <w:sz w:val="20"/>
                <w:szCs w:val="20"/>
              </w:rPr>
              <w:t xml:space="preserve">eciclado y la reutilización sin </w:t>
            </w:r>
            <w:r w:rsidRPr="00184D9F">
              <w:rPr>
                <w:rFonts w:ascii="Futura Std Condensed Light" w:eastAsia="Calibri" w:hAnsi="Futura Std Condensed Light" w:cs="Calibri"/>
                <w:color w:val="595959"/>
                <w:sz w:val="20"/>
                <w:szCs w:val="20"/>
              </w:rPr>
              <w:t>riesgos a nivel mundial</w:t>
            </w:r>
            <w:r w:rsidR="00184D9F">
              <w:rPr>
                <w:rFonts w:ascii="Futura Std Condensed Light" w:eastAsia="Calibri" w:hAnsi="Futura Std Condensed Light" w:cs="Calibri"/>
                <w:color w:val="595959"/>
                <w:sz w:val="20"/>
                <w:szCs w:val="20"/>
              </w:rPr>
              <w:t>.</w:t>
            </w:r>
          </w:p>
        </w:tc>
      </w:tr>
      <w:tr w:rsidR="00184D9F" w:rsidRPr="0069403A" w14:paraId="073B921E"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8FEBC3B" w14:textId="77777777" w:rsidR="00184D9F" w:rsidRPr="0069403A" w:rsidRDefault="00184D9F" w:rsidP="00184D9F">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F87C920" w14:textId="67049415" w:rsidR="00184D9F" w:rsidRPr="0069403A" w:rsidRDefault="00184D9F" w:rsidP="00184D9F">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19. </w:t>
            </w:r>
            <w:r w:rsidRPr="00301F96">
              <w:rPr>
                <w:rFonts w:ascii="Futura Std Condensed Light" w:eastAsia="Calibri" w:hAnsi="Futura Std Condensed Light" w:cs="Calibri"/>
                <w:color w:val="595959"/>
                <w:sz w:val="20"/>
                <w:szCs w:val="20"/>
              </w:rPr>
              <w:t>Energía y Medio Ambiente</w:t>
            </w:r>
            <w:r>
              <w:rPr>
                <w:rFonts w:ascii="Futura Std Condensed Light" w:eastAsia="Calibri" w:hAnsi="Futura Std Condensed Light" w:cs="Calibri"/>
                <w:color w:val="595959"/>
                <w:sz w:val="20"/>
                <w:szCs w:val="20"/>
              </w:rPr>
              <w:t>/19.1 Medio Ambiente</w:t>
            </w:r>
          </w:p>
        </w:tc>
      </w:tr>
      <w:tr w:rsidR="00184D9F" w:rsidRPr="0069403A" w14:paraId="7BB7B606"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36132F0" w14:textId="77777777" w:rsidR="00184D9F" w:rsidRPr="007226F2" w:rsidRDefault="00184D9F" w:rsidP="00184D9F">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2EBD0D8" w14:textId="35B1DDD8" w:rsidR="00184D9F" w:rsidRPr="0069403A" w:rsidRDefault="00184D9F" w:rsidP="00184D9F">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N/A</w:t>
            </w:r>
          </w:p>
        </w:tc>
      </w:tr>
      <w:tr w:rsidR="005D4190" w:rsidRPr="0069403A" w14:paraId="0AD738BC" w14:textId="77777777" w:rsidTr="005D4190">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1CEEFED" w14:textId="0B10379C" w:rsidR="005D4190" w:rsidRPr="0069403A" w:rsidRDefault="005D4190" w:rsidP="00184D9F">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Pr>
                <w:rFonts w:ascii="Futura Std Condensed Light" w:eastAsia="Calibri" w:hAnsi="Futura Std Condensed Light" w:cs="Calibri"/>
                <w:b/>
                <w:color w:val="595959"/>
                <w:sz w:val="20"/>
                <w:szCs w:val="20"/>
              </w:rPr>
              <w:t xml:space="preserve"> Total: </w:t>
            </w:r>
            <w:r w:rsidR="00184D9F">
              <w:rPr>
                <w:rFonts w:ascii="Futura Std Condensed Light" w:eastAsia="Calibri" w:hAnsi="Futura Std Condensed Light" w:cs="Calibri"/>
                <w:b/>
                <w:color w:val="595959"/>
                <w:sz w:val="20"/>
                <w:szCs w:val="20"/>
              </w:rPr>
              <w:t>160</w:t>
            </w:r>
          </w:p>
        </w:tc>
      </w:tr>
      <w:tr w:rsidR="005D4190" w:rsidRPr="0069403A" w14:paraId="12B0589E"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DA82B68"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7962DF1"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76D4574"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60E30E1"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9761B59"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3042FF3"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184D9F" w:rsidRPr="0069403A" w14:paraId="75C98137" w14:textId="77777777" w:rsidTr="00191E4C">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24468FD" w14:textId="73FD78C7" w:rsidR="00184D9F" w:rsidRPr="0069403A" w:rsidRDefault="00184D9F" w:rsidP="00184D9F">
            <w:pPr>
              <w:spacing w:after="0" w:line="240" w:lineRule="auto"/>
              <w:jc w:val="center"/>
              <w:rPr>
                <w:rFonts w:ascii="Futura Std Condensed Light" w:eastAsia="Calibri" w:hAnsi="Futura Std Condensed Light" w:cs="Calibri"/>
                <w:color w:val="595959"/>
                <w:sz w:val="20"/>
                <w:szCs w:val="20"/>
              </w:rPr>
            </w:pPr>
            <w:r w:rsidRPr="00184D9F">
              <w:rPr>
                <w:rFonts w:ascii="Futura Std Condensed Light" w:eastAsia="Calibri" w:hAnsi="Futura Std Condensed Light" w:cs="Calibri"/>
                <w:color w:val="595959"/>
                <w:sz w:val="20"/>
                <w:szCs w:val="20"/>
              </w:rPr>
              <w:t>80</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57C5F3D" w14:textId="5E0F4FD2" w:rsidR="00184D9F" w:rsidRPr="0069403A" w:rsidRDefault="00184D9F" w:rsidP="00184D9F">
            <w:pPr>
              <w:spacing w:after="0" w:line="240" w:lineRule="auto"/>
              <w:jc w:val="center"/>
              <w:rPr>
                <w:rFonts w:ascii="Futura Std Condensed Light" w:eastAsia="Calibri" w:hAnsi="Futura Std Condensed Light" w:cs="Calibri"/>
                <w:color w:val="595959"/>
                <w:sz w:val="20"/>
                <w:szCs w:val="20"/>
              </w:rPr>
            </w:pPr>
            <w:r w:rsidRPr="00184D9F">
              <w:rPr>
                <w:rFonts w:ascii="Futura Std Condensed Light" w:eastAsia="Calibri" w:hAnsi="Futura Std Condensed Light" w:cs="Calibri"/>
                <w:color w:val="595959"/>
                <w:sz w:val="20"/>
                <w:szCs w:val="20"/>
              </w:rPr>
              <w:t>100</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bottom"/>
          </w:tcPr>
          <w:p w14:paraId="6F5EA33D" w14:textId="61C42A38" w:rsidR="00184D9F" w:rsidRPr="0069403A" w:rsidRDefault="00184D9F" w:rsidP="00184D9F">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120</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CA95393" w14:textId="0961AA92" w:rsidR="00184D9F" w:rsidRPr="0069403A" w:rsidRDefault="00184D9F" w:rsidP="00184D9F">
            <w:pPr>
              <w:spacing w:after="0" w:line="240" w:lineRule="auto"/>
              <w:jc w:val="center"/>
              <w:rPr>
                <w:rFonts w:ascii="Futura Std Condensed Light" w:eastAsia="Calibri" w:hAnsi="Futura Std Condensed Light" w:cs="Calibri"/>
                <w:color w:val="595959"/>
                <w:sz w:val="20"/>
                <w:szCs w:val="20"/>
              </w:rPr>
            </w:pPr>
            <w:r w:rsidRPr="00184D9F">
              <w:rPr>
                <w:rFonts w:ascii="Futura Std Condensed Light" w:eastAsia="Calibri" w:hAnsi="Futura Std Condensed Light" w:cs="Calibri"/>
                <w:color w:val="595959"/>
                <w:sz w:val="20"/>
                <w:szCs w:val="20"/>
              </w:rPr>
              <w:t>140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6F7DDFC" w14:textId="689F0330" w:rsidR="00184D9F" w:rsidRPr="0069403A" w:rsidRDefault="00184D9F" w:rsidP="00184D9F">
            <w:pPr>
              <w:spacing w:after="0" w:line="240" w:lineRule="auto"/>
              <w:jc w:val="center"/>
              <w:rPr>
                <w:rFonts w:ascii="Futura Std Condensed Light" w:eastAsia="Calibri" w:hAnsi="Futura Std Condensed Light" w:cs="Calibri"/>
                <w:color w:val="595959"/>
                <w:sz w:val="20"/>
                <w:szCs w:val="20"/>
              </w:rPr>
            </w:pPr>
            <w:r w:rsidRPr="00184D9F">
              <w:rPr>
                <w:rFonts w:ascii="Futura Std Condensed Light" w:eastAsia="Calibri" w:hAnsi="Futura Std Condensed Light" w:cs="Calibri"/>
                <w:color w:val="595959"/>
                <w:sz w:val="20"/>
                <w:szCs w:val="20"/>
              </w:rPr>
              <w:t>150</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E0BCD23" w14:textId="37E8A338" w:rsidR="00184D9F" w:rsidRPr="0069403A" w:rsidRDefault="00184D9F" w:rsidP="00184D9F">
            <w:pPr>
              <w:spacing w:after="0" w:line="240" w:lineRule="auto"/>
              <w:jc w:val="center"/>
              <w:rPr>
                <w:rFonts w:ascii="Futura Std Condensed Light" w:eastAsia="Calibri" w:hAnsi="Futura Std Condensed Light" w:cs="Calibri"/>
                <w:color w:val="595959"/>
                <w:sz w:val="20"/>
                <w:szCs w:val="20"/>
              </w:rPr>
            </w:pPr>
            <w:r w:rsidRPr="00184D9F">
              <w:rPr>
                <w:rFonts w:ascii="Futura Std Condensed Light" w:eastAsia="Calibri" w:hAnsi="Futura Std Condensed Light" w:cs="Calibri"/>
                <w:color w:val="595959"/>
                <w:sz w:val="20"/>
                <w:szCs w:val="20"/>
              </w:rPr>
              <w:t>160</w:t>
            </w:r>
          </w:p>
        </w:tc>
      </w:tr>
    </w:tbl>
    <w:p w14:paraId="724F2CCC" w14:textId="77777777" w:rsidR="005D4190" w:rsidRDefault="005D4190" w:rsidP="00695E2D">
      <w:pPr>
        <w:pStyle w:val="Ttulo"/>
      </w:pPr>
    </w:p>
    <w:p w14:paraId="4E6F2273" w14:textId="77777777" w:rsidR="005D4190" w:rsidRDefault="005D4190" w:rsidP="00695E2D">
      <w:pPr>
        <w:pStyle w:val="Ttulo"/>
      </w:pPr>
    </w:p>
    <w:p w14:paraId="7CF51467" w14:textId="77777777" w:rsidR="00200B27" w:rsidRDefault="00200B27" w:rsidP="00695E2D">
      <w:pPr>
        <w:pStyle w:val="Ttulo"/>
      </w:pPr>
    </w:p>
    <w:tbl>
      <w:tblPr>
        <w:tblpPr w:leftFromText="141" w:rightFromText="141" w:vertAnchor="page" w:horzAnchor="margin" w:tblpX="137" w:tblpY="2324"/>
        <w:tblW w:w="4828" w:type="pct"/>
        <w:tblLayout w:type="fixed"/>
        <w:tblCellMar>
          <w:left w:w="0" w:type="dxa"/>
          <w:right w:w="0" w:type="dxa"/>
        </w:tblCellMar>
        <w:tblLook w:val="0420" w:firstRow="1" w:lastRow="0" w:firstColumn="0" w:lastColumn="0" w:noHBand="0" w:noVBand="1"/>
      </w:tblPr>
      <w:tblGrid>
        <w:gridCol w:w="1294"/>
        <w:gridCol w:w="625"/>
        <w:gridCol w:w="681"/>
        <w:gridCol w:w="383"/>
        <w:gridCol w:w="153"/>
        <w:gridCol w:w="1540"/>
        <w:gridCol w:w="1282"/>
        <w:gridCol w:w="171"/>
        <w:gridCol w:w="396"/>
        <w:gridCol w:w="985"/>
        <w:gridCol w:w="250"/>
        <w:gridCol w:w="180"/>
        <w:gridCol w:w="1269"/>
      </w:tblGrid>
      <w:tr w:rsidR="004A3029" w:rsidRPr="0069403A" w14:paraId="26BA028E" w14:textId="77777777" w:rsidTr="004A3029">
        <w:trPr>
          <w:trHeight w:val="283"/>
        </w:trPr>
        <w:tc>
          <w:tcPr>
            <w:tcW w:w="1041"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417339D7" w14:textId="77777777" w:rsidR="004A3029" w:rsidRPr="0069403A" w:rsidRDefault="004A3029" w:rsidP="004A3029">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lastRenderedPageBreak/>
              <w:t>Programa PED</w:t>
            </w:r>
          </w:p>
        </w:tc>
        <w:tc>
          <w:tcPr>
            <w:tcW w:w="3959"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7C7EC78A" w14:textId="77777777" w:rsidR="004A3029" w:rsidRPr="004A3029" w:rsidRDefault="004A3029" w:rsidP="004A3029">
            <w:pPr>
              <w:spacing w:after="0" w:line="240" w:lineRule="auto"/>
              <w:rPr>
                <w:rFonts w:ascii="Futura Std Condensed Light" w:eastAsia="Calibri" w:hAnsi="Futura Std Condensed Light" w:cs="Calibri"/>
                <w:i/>
                <w:color w:val="595959"/>
                <w:sz w:val="20"/>
                <w:szCs w:val="20"/>
              </w:rPr>
            </w:pPr>
            <w:r w:rsidRPr="004A3029">
              <w:rPr>
                <w:rFonts w:ascii="Futura Std Condensed Light" w:eastAsia="Calibri" w:hAnsi="Futura Std Condensed Light" w:cs="Calibri"/>
                <w:i/>
                <w:color w:val="595959"/>
                <w:sz w:val="20"/>
                <w:szCs w:val="20"/>
              </w:rPr>
              <w:t>Programa 28: Medio Ambiente y Sustentabilidad</w:t>
            </w:r>
          </w:p>
        </w:tc>
      </w:tr>
      <w:tr w:rsidR="004A3029" w:rsidRPr="0069403A" w14:paraId="5EB3A700" w14:textId="77777777" w:rsidTr="004A3029">
        <w:trPr>
          <w:trHeight w:val="283"/>
        </w:trPr>
        <w:tc>
          <w:tcPr>
            <w:tcW w:w="1041"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900BA28" w14:textId="77777777" w:rsidR="004A3029" w:rsidRPr="0069403A" w:rsidRDefault="004A3029" w:rsidP="004A3029">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de acción:</w:t>
            </w:r>
          </w:p>
        </w:tc>
        <w:tc>
          <w:tcPr>
            <w:tcW w:w="3959"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3BF26FB1" w14:textId="3039C9E3" w:rsidR="004A3029" w:rsidRPr="0069403A" w:rsidRDefault="004A3029" w:rsidP="004A3029">
            <w:pPr>
              <w:spacing w:after="0" w:line="240" w:lineRule="auto"/>
              <w:rPr>
                <w:rFonts w:ascii="Futura Std Condensed Light" w:eastAsia="Calibri" w:hAnsi="Futura Std Condensed Light" w:cs="Calibri"/>
                <w:color w:val="595959"/>
                <w:sz w:val="20"/>
                <w:szCs w:val="20"/>
              </w:rPr>
            </w:pPr>
            <w:r w:rsidRPr="008B5CB2">
              <w:rPr>
                <w:rFonts w:ascii="Futura Std Condensed Light" w:eastAsia="Calibri" w:hAnsi="Futura Std Condensed Light" w:cs="Calibri"/>
                <w:color w:val="595959"/>
                <w:sz w:val="20"/>
                <w:szCs w:val="20"/>
              </w:rPr>
              <w:t>26</w:t>
            </w:r>
            <w:r w:rsidRPr="00CF2E38">
              <w:rPr>
                <w:rFonts w:ascii="Futura Std Condensed Light" w:eastAsia="Calibri" w:hAnsi="Futura Std Condensed Light" w:cs="Calibri"/>
                <w:color w:val="595959"/>
                <w:sz w:val="20"/>
                <w:szCs w:val="20"/>
              </w:rPr>
              <w:t xml:space="preserve">. </w:t>
            </w:r>
            <w:r w:rsidRPr="008B5CB2">
              <w:rPr>
                <w:rFonts w:ascii="Futura Std Condensed Light" w:eastAsia="Calibri" w:hAnsi="Futura Std Condensed Light" w:cs="Calibri"/>
                <w:color w:val="595959"/>
                <w:sz w:val="20"/>
                <w:szCs w:val="20"/>
              </w:rPr>
              <w:t>Dar seguimiento a indicadores que permitan medir la eficiencia de las acciones gubernamentales en favor del medio ambiente.</w:t>
            </w:r>
          </w:p>
        </w:tc>
      </w:tr>
      <w:tr w:rsidR="004A3029" w:rsidRPr="0069403A" w14:paraId="54051A74" w14:textId="77777777" w:rsidTr="004A3029">
        <w:trPr>
          <w:trHeight w:val="283"/>
        </w:trPr>
        <w:tc>
          <w:tcPr>
            <w:tcW w:w="1041"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D1A92B4" w14:textId="77777777" w:rsidR="004A3029" w:rsidRPr="0069403A" w:rsidRDefault="004A3029" w:rsidP="004A3029">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Plan Estratégico Objetivo Específico</w:t>
            </w:r>
            <w:r>
              <w:rPr>
                <w:rFonts w:ascii="Futura Std Condensed Light" w:eastAsia="Calibri" w:hAnsi="Futura Std Condensed Light" w:cs="Calibri"/>
                <w:b/>
                <w:color w:val="595959"/>
                <w:sz w:val="20"/>
                <w:szCs w:val="20"/>
              </w:rPr>
              <w:t>:</w:t>
            </w:r>
          </w:p>
        </w:tc>
        <w:tc>
          <w:tcPr>
            <w:tcW w:w="3959"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F7AC5D9" w14:textId="77777777" w:rsidR="004A3029" w:rsidRPr="00963729" w:rsidRDefault="004A3029" w:rsidP="004A302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ordenado de las ciudades y las comunidades</w:t>
            </w:r>
          </w:p>
        </w:tc>
      </w:tr>
      <w:tr w:rsidR="004A3029" w:rsidRPr="0069403A" w14:paraId="6231118E" w14:textId="77777777" w:rsidTr="004A3029">
        <w:trPr>
          <w:trHeight w:val="283"/>
        </w:trPr>
        <w:tc>
          <w:tcPr>
            <w:tcW w:w="104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2D4C176" w14:textId="77777777" w:rsidR="004A3029" w:rsidRPr="0069403A" w:rsidRDefault="004A3029" w:rsidP="004A3029">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2193"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70EA63C" w14:textId="77777777" w:rsidR="004A3029" w:rsidRPr="0069403A" w:rsidRDefault="004A3029" w:rsidP="004A302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Porcentaje</w:t>
            </w:r>
            <w:r w:rsidRPr="007253AE">
              <w:rPr>
                <w:rFonts w:ascii="Futura Std Condensed Light" w:eastAsia="Calibri" w:hAnsi="Futura Std Condensed Light" w:cs="Calibri"/>
                <w:color w:val="595959"/>
                <w:sz w:val="20"/>
                <w:szCs w:val="20"/>
              </w:rPr>
              <w:t xml:space="preserve"> </w:t>
            </w:r>
            <w:r>
              <w:rPr>
                <w:rFonts w:ascii="Futura Std Condensed Light" w:eastAsia="Calibri" w:hAnsi="Futura Std Condensed Light" w:cs="Calibri"/>
                <w:color w:val="595959"/>
                <w:sz w:val="20"/>
                <w:szCs w:val="20"/>
              </w:rPr>
              <w:t>de indicadores que miden la eficiencia de las acciones gubernamentales en favor del medio ambiente</w:t>
            </w:r>
          </w:p>
        </w:tc>
        <w:tc>
          <w:tcPr>
            <w:tcW w:w="84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80C0186" w14:textId="77777777" w:rsidR="004A3029" w:rsidRPr="0069403A" w:rsidRDefault="004A3029" w:rsidP="004A3029">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92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FA32E38" w14:textId="77777777" w:rsidR="004A3029" w:rsidRPr="0069403A" w:rsidRDefault="004A3029" w:rsidP="004A302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Porcentaje</w:t>
            </w:r>
          </w:p>
        </w:tc>
      </w:tr>
      <w:tr w:rsidR="004A3029" w:rsidRPr="0069403A" w14:paraId="71C4F1E4" w14:textId="77777777" w:rsidTr="004A3029">
        <w:trPr>
          <w:trHeight w:val="283"/>
        </w:trPr>
        <w:tc>
          <w:tcPr>
            <w:tcW w:w="104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F7B4E21" w14:textId="77777777" w:rsidR="004A3029" w:rsidRPr="0069403A" w:rsidRDefault="004A3029" w:rsidP="004A3029">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959"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870FDCA" w14:textId="77777777" w:rsidR="004A3029" w:rsidRPr="0069403A" w:rsidRDefault="004A3029" w:rsidP="004A302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Los indicadores que se encuentran con semáforo de color verde y amarillo, entre el total de los indicadores evaluados por 100.</w:t>
            </w:r>
          </w:p>
        </w:tc>
      </w:tr>
      <w:tr w:rsidR="004A3029" w:rsidRPr="0069403A" w14:paraId="1998904B" w14:textId="77777777" w:rsidTr="004A3029">
        <w:trPr>
          <w:trHeight w:val="283"/>
        </w:trPr>
        <w:tc>
          <w:tcPr>
            <w:tcW w:w="141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B80AAEB" w14:textId="77777777" w:rsidR="004A3029" w:rsidRPr="0069403A" w:rsidRDefault="004A3029" w:rsidP="004A3029">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89"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229D337" w14:textId="77777777" w:rsidR="004A3029" w:rsidRPr="0069403A" w:rsidRDefault="004A3029" w:rsidP="004A3029">
            <w:pPr>
              <w:spacing w:after="0" w:line="240" w:lineRule="auto"/>
              <w:rPr>
                <w:rFonts w:ascii="Futura Std Condensed Light" w:eastAsia="Calibri" w:hAnsi="Futura Std Condensed Light" w:cs="Calibri"/>
                <w:color w:val="595959"/>
                <w:sz w:val="20"/>
                <w:szCs w:val="20"/>
              </w:rPr>
            </w:pPr>
            <w:r w:rsidRPr="00BA1394">
              <w:rPr>
                <w:rFonts w:ascii="Futura Std Condensed Light" w:eastAsia="Calibri" w:hAnsi="Futura Std Condensed Light" w:cs="Calibri"/>
                <w:color w:val="595959"/>
                <w:sz w:val="20"/>
                <w:szCs w:val="20"/>
              </w:rPr>
              <w:t>https://www.qroo.gob.mx/sema</w:t>
            </w:r>
          </w:p>
        </w:tc>
      </w:tr>
      <w:tr w:rsidR="004A3029" w:rsidRPr="0069403A" w14:paraId="1516B6C5" w14:textId="77777777" w:rsidTr="004A3029">
        <w:trPr>
          <w:trHeight w:val="283"/>
        </w:trPr>
        <w:tc>
          <w:tcPr>
            <w:tcW w:w="1411"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CE44047" w14:textId="77777777" w:rsidR="004A3029" w:rsidRPr="0069403A" w:rsidRDefault="004A3029" w:rsidP="004A3029">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3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B82A2A9" w14:textId="5254B793" w:rsidR="004A3029" w:rsidRPr="0069403A" w:rsidRDefault="000B6E91" w:rsidP="004A302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100</w:t>
            </w:r>
            <w:r w:rsidR="004A3029">
              <w:rPr>
                <w:rFonts w:ascii="Futura Std Condensed Light" w:eastAsia="Calibri" w:hAnsi="Futura Std Condensed Light" w:cs="Calibri"/>
                <w:color w:val="595959"/>
                <w:sz w:val="20"/>
                <w:szCs w:val="20"/>
              </w:rPr>
              <w:t xml:space="preserve"> %</w:t>
            </w:r>
          </w:p>
        </w:tc>
        <w:tc>
          <w:tcPr>
            <w:tcW w:w="769"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DA6F015" w14:textId="77777777" w:rsidR="004A3029" w:rsidRPr="0069403A" w:rsidRDefault="004A3029" w:rsidP="004A3029">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8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855226F" w14:textId="77777777" w:rsidR="004A3029" w:rsidRPr="0069403A" w:rsidRDefault="004A3029" w:rsidP="004A302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2019</w:t>
            </w:r>
          </w:p>
        </w:tc>
      </w:tr>
      <w:tr w:rsidR="004A3029" w:rsidRPr="0069403A" w14:paraId="2DA6F576" w14:textId="77777777" w:rsidTr="004A3029">
        <w:trPr>
          <w:trHeight w:val="283"/>
        </w:trPr>
        <w:tc>
          <w:tcPr>
            <w:tcW w:w="1619"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36E711F" w14:textId="77777777" w:rsidR="004A3029" w:rsidRPr="0069403A" w:rsidRDefault="004A3029" w:rsidP="004A3029">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81"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EF665A9" w14:textId="77777777" w:rsidR="004A3029" w:rsidRPr="0069403A" w:rsidRDefault="004A3029" w:rsidP="004A302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12. Producción y Consumo Responsables</w:t>
            </w:r>
          </w:p>
        </w:tc>
      </w:tr>
      <w:tr w:rsidR="004A3029" w:rsidRPr="0069403A" w14:paraId="15418DF2" w14:textId="77777777" w:rsidTr="004A3029">
        <w:trPr>
          <w:trHeight w:val="283"/>
        </w:trPr>
        <w:tc>
          <w:tcPr>
            <w:tcW w:w="1619"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9238D60" w14:textId="77777777" w:rsidR="004A3029" w:rsidRPr="0069403A" w:rsidRDefault="004A3029" w:rsidP="004A3029">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81"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3F39016" w14:textId="77777777" w:rsidR="004A3029" w:rsidRPr="005F12A1" w:rsidRDefault="004A3029" w:rsidP="004A3029">
            <w:pPr>
              <w:autoSpaceDE w:val="0"/>
              <w:autoSpaceDN w:val="0"/>
              <w:adjustRightInd w:val="0"/>
              <w:spacing w:after="0" w:line="240" w:lineRule="auto"/>
              <w:jc w:val="left"/>
              <w:rPr>
                <w:rFonts w:ascii="Futura Std Condensed Light" w:eastAsia="Calibri" w:hAnsi="Futura Std Condensed Light" w:cs="Calibri"/>
                <w:color w:val="595959"/>
                <w:sz w:val="20"/>
                <w:szCs w:val="20"/>
              </w:rPr>
            </w:pPr>
            <w:r w:rsidRPr="005F12A1">
              <w:rPr>
                <w:rFonts w:ascii="Futura Std Condensed Light" w:eastAsia="Calibri" w:hAnsi="Futura Std Condensed Light" w:cs="Calibri"/>
                <w:color w:val="595959"/>
                <w:sz w:val="20"/>
                <w:szCs w:val="20"/>
              </w:rPr>
              <w:t xml:space="preserve">12.2 De aquí a 2030, lograr la gestión sostenible y el uso eficiente de los recursos </w:t>
            </w:r>
            <w:r>
              <w:rPr>
                <w:rFonts w:ascii="Futura Std Condensed Light" w:eastAsia="Calibri" w:hAnsi="Futura Std Condensed Light" w:cs="Calibri"/>
                <w:color w:val="595959"/>
                <w:sz w:val="20"/>
                <w:szCs w:val="20"/>
              </w:rPr>
              <w:t>naturales.</w:t>
            </w:r>
          </w:p>
          <w:p w14:paraId="11EB91B5" w14:textId="77777777" w:rsidR="004A3029" w:rsidRPr="0069403A" w:rsidRDefault="004A3029" w:rsidP="004A3029">
            <w:pPr>
              <w:spacing w:after="0" w:line="240" w:lineRule="auto"/>
              <w:rPr>
                <w:rFonts w:ascii="Futura Std Condensed Light" w:eastAsia="Calibri" w:hAnsi="Futura Std Condensed Light" w:cs="Calibri"/>
                <w:color w:val="595959"/>
                <w:sz w:val="20"/>
                <w:szCs w:val="20"/>
              </w:rPr>
            </w:pPr>
          </w:p>
        </w:tc>
      </w:tr>
      <w:tr w:rsidR="004A3029" w:rsidRPr="0069403A" w14:paraId="3CD129DC" w14:textId="77777777" w:rsidTr="004A3029">
        <w:trPr>
          <w:trHeight w:val="283"/>
        </w:trPr>
        <w:tc>
          <w:tcPr>
            <w:tcW w:w="1619"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EEF3171" w14:textId="77777777" w:rsidR="004A3029" w:rsidRPr="0069403A" w:rsidRDefault="004A3029" w:rsidP="004A3029">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Tema / Proyecto Prioritario de Quintana Roo</w:t>
            </w:r>
            <w:r>
              <w:rPr>
                <w:rFonts w:ascii="Futura Std Condensed Light" w:eastAsia="Calibri" w:hAnsi="Futura Std Condensed Light" w:cs="Calibri"/>
                <w:b/>
                <w:color w:val="595959"/>
                <w:sz w:val="20"/>
                <w:szCs w:val="20"/>
              </w:rPr>
              <w:t>:</w:t>
            </w:r>
          </w:p>
        </w:tc>
        <w:tc>
          <w:tcPr>
            <w:tcW w:w="3381"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9487C31" w14:textId="77777777" w:rsidR="004A3029" w:rsidRPr="0069403A" w:rsidRDefault="004A3029" w:rsidP="004A302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19. Energía y Medio Ambiente 19.1. Medio Ambiente</w:t>
            </w:r>
          </w:p>
        </w:tc>
      </w:tr>
      <w:tr w:rsidR="004A3029" w:rsidRPr="0069403A" w14:paraId="15E4DA47" w14:textId="77777777" w:rsidTr="004A3029">
        <w:trPr>
          <w:trHeight w:val="283"/>
        </w:trPr>
        <w:tc>
          <w:tcPr>
            <w:tcW w:w="1619"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F3FB064" w14:textId="77777777" w:rsidR="004A3029" w:rsidRPr="007226F2" w:rsidRDefault="004A3029" w:rsidP="004A3029">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Subtema Prioritario de Quintana Roo</w:t>
            </w:r>
            <w:r>
              <w:rPr>
                <w:rFonts w:ascii="Futura Std Condensed Light" w:eastAsia="Calibri" w:hAnsi="Futura Std Condensed Light" w:cs="Calibri"/>
                <w:b/>
                <w:color w:val="595959"/>
                <w:sz w:val="20"/>
                <w:szCs w:val="20"/>
              </w:rPr>
              <w:t>:</w:t>
            </w:r>
          </w:p>
        </w:tc>
        <w:tc>
          <w:tcPr>
            <w:tcW w:w="3381"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95ED382" w14:textId="77777777" w:rsidR="004A3029" w:rsidRPr="0069403A" w:rsidRDefault="004A3029" w:rsidP="004A302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N/A</w:t>
            </w:r>
          </w:p>
        </w:tc>
      </w:tr>
      <w:tr w:rsidR="004A3029" w:rsidRPr="0069403A" w14:paraId="34597689" w14:textId="77777777" w:rsidTr="004A3029">
        <w:trPr>
          <w:trHeight w:val="283"/>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796842D" w14:textId="6D21F52B" w:rsidR="004A3029" w:rsidRPr="0069403A" w:rsidRDefault="004A3029" w:rsidP="004A3029">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sidR="006E6E50">
              <w:rPr>
                <w:rFonts w:ascii="Futura Std Condensed Light" w:eastAsia="Calibri" w:hAnsi="Futura Std Condensed Light" w:cs="Calibri"/>
                <w:b/>
                <w:color w:val="595959"/>
                <w:sz w:val="20"/>
                <w:szCs w:val="20"/>
              </w:rPr>
              <w:t xml:space="preserve"> Total: 9</w:t>
            </w:r>
            <w:r>
              <w:rPr>
                <w:rFonts w:ascii="Futura Std Condensed Light" w:eastAsia="Calibri" w:hAnsi="Futura Std Condensed Light" w:cs="Calibri"/>
                <w:b/>
                <w:color w:val="595959"/>
                <w:sz w:val="20"/>
                <w:szCs w:val="20"/>
              </w:rPr>
              <w:t>0%</w:t>
            </w:r>
          </w:p>
        </w:tc>
      </w:tr>
      <w:tr w:rsidR="004A3029" w:rsidRPr="0069403A" w14:paraId="52D94691" w14:textId="77777777" w:rsidTr="004A3029">
        <w:trPr>
          <w:trHeight w:val="283"/>
        </w:trPr>
        <w:tc>
          <w:tcPr>
            <w:tcW w:w="70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725247C" w14:textId="77777777" w:rsidR="004A3029" w:rsidRPr="0069403A" w:rsidRDefault="004A3029" w:rsidP="004A3029">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100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6F5842A" w14:textId="77777777" w:rsidR="004A3029" w:rsidRPr="0069403A" w:rsidRDefault="004A3029" w:rsidP="004A3029">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3DBEDF0" w14:textId="77777777" w:rsidR="004A3029" w:rsidRPr="0069403A" w:rsidRDefault="004A3029" w:rsidP="004A3029">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9"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743F040" w14:textId="77777777" w:rsidR="004A3029" w:rsidRPr="0069403A" w:rsidRDefault="004A3029" w:rsidP="004A3029">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6"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464757B" w14:textId="77777777" w:rsidR="004A3029" w:rsidRPr="0069403A" w:rsidRDefault="004A3029" w:rsidP="004A3029">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8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CFBCC4C" w14:textId="77777777" w:rsidR="004A3029" w:rsidRPr="0069403A" w:rsidRDefault="004A3029" w:rsidP="004A3029">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4A3029" w:rsidRPr="0069403A" w14:paraId="00119F97" w14:textId="77777777" w:rsidTr="004A3029">
        <w:trPr>
          <w:trHeight w:val="283"/>
        </w:trPr>
        <w:tc>
          <w:tcPr>
            <w:tcW w:w="702"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4750309" w14:textId="77777777" w:rsidR="004A3029" w:rsidRPr="0069403A" w:rsidRDefault="004A3029" w:rsidP="004A3029">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100</w:t>
            </w:r>
          </w:p>
        </w:tc>
        <w:tc>
          <w:tcPr>
            <w:tcW w:w="1000"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80272B8" w14:textId="77777777" w:rsidR="004A3029" w:rsidRPr="0069403A" w:rsidRDefault="004A3029" w:rsidP="004A3029">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100</w:t>
            </w:r>
          </w:p>
        </w:tc>
        <w:tc>
          <w:tcPr>
            <w:tcW w:w="83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0F7DFD4" w14:textId="77777777" w:rsidR="004A3029" w:rsidRPr="0069403A" w:rsidRDefault="004A3029" w:rsidP="004A3029">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100</w:t>
            </w:r>
          </w:p>
        </w:tc>
        <w:tc>
          <w:tcPr>
            <w:tcW w:w="789"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0527977" w14:textId="77777777" w:rsidR="004A3029" w:rsidRPr="0069403A" w:rsidRDefault="004A3029" w:rsidP="004A3029">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100</w:t>
            </w:r>
          </w:p>
        </w:tc>
        <w:tc>
          <w:tcPr>
            <w:tcW w:w="886"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70AC5F0" w14:textId="77777777" w:rsidR="004A3029" w:rsidRPr="0069403A" w:rsidRDefault="004A3029" w:rsidP="004A3029">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85 </w:t>
            </w:r>
          </w:p>
        </w:tc>
        <w:tc>
          <w:tcPr>
            <w:tcW w:w="78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3585DC1" w14:textId="77777777" w:rsidR="004A3029" w:rsidRPr="0069403A" w:rsidRDefault="004A3029" w:rsidP="004A3029">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90 </w:t>
            </w:r>
          </w:p>
        </w:tc>
      </w:tr>
    </w:tbl>
    <w:p w14:paraId="2E5A75C4" w14:textId="77777777" w:rsidR="005D4190" w:rsidRDefault="005D4190" w:rsidP="00695E2D">
      <w:pPr>
        <w:pStyle w:val="Ttulo"/>
      </w:pPr>
    </w:p>
    <w:p w14:paraId="1B9C66C4" w14:textId="77777777" w:rsidR="00471F13" w:rsidRDefault="00471F13" w:rsidP="00695E2D">
      <w:pPr>
        <w:pStyle w:val="Ttulo"/>
      </w:pPr>
    </w:p>
    <w:p w14:paraId="40560F8C" w14:textId="77777777" w:rsidR="004A3029" w:rsidRDefault="004A3029" w:rsidP="00695E2D">
      <w:pPr>
        <w:pStyle w:val="Ttulo"/>
      </w:pPr>
    </w:p>
    <w:p w14:paraId="5F64B133" w14:textId="77777777" w:rsidR="005D4190" w:rsidRDefault="005D4190" w:rsidP="00695E2D">
      <w:pPr>
        <w:pStyle w:val="Ttulo"/>
      </w:pPr>
    </w:p>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5D4190" w:rsidRPr="0069403A" w14:paraId="05936E3B"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3A617DE4"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49275923" w14:textId="77777777" w:rsidR="005D4190" w:rsidRPr="0069403A" w:rsidRDefault="005D4190" w:rsidP="005D4190">
            <w:pPr>
              <w:spacing w:after="0" w:line="240" w:lineRule="auto"/>
              <w:rPr>
                <w:rFonts w:ascii="Futura Std Condensed Light" w:eastAsia="Calibri" w:hAnsi="Futura Std Condensed Light" w:cs="Calibri"/>
                <w:i/>
                <w:color w:val="595959"/>
                <w:sz w:val="20"/>
                <w:szCs w:val="20"/>
              </w:rPr>
            </w:pPr>
            <w:r w:rsidRPr="007226F2">
              <w:rPr>
                <w:rFonts w:ascii="Futura Std Condensed Light" w:eastAsia="Calibri" w:hAnsi="Futura Std Condensed Light" w:cs="Calibri"/>
                <w:i/>
                <w:color w:val="595959"/>
                <w:sz w:val="20"/>
                <w:szCs w:val="20"/>
              </w:rPr>
              <w:t>Programa 28: Medio Ambiente y Sustentabilidad</w:t>
            </w:r>
          </w:p>
        </w:tc>
      </w:tr>
      <w:tr w:rsidR="005D4190" w:rsidRPr="0069403A" w14:paraId="315E2133"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03F89119"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1E32061" w14:textId="73DC07A9" w:rsidR="005D4190" w:rsidRPr="00184D9F" w:rsidRDefault="00471F13" w:rsidP="005D4190">
            <w:pPr>
              <w:spacing w:after="0" w:line="240" w:lineRule="auto"/>
              <w:rPr>
                <w:rFonts w:ascii="Futura Std Condensed Light" w:eastAsia="Calibri" w:hAnsi="Futura Std Condensed Light" w:cs="Calibri"/>
                <w:color w:val="595959"/>
                <w:sz w:val="20"/>
                <w:szCs w:val="20"/>
              </w:rPr>
            </w:pPr>
            <w:r w:rsidRPr="00184D9F">
              <w:rPr>
                <w:rFonts w:ascii="Futura Std Condensed Light" w:eastAsia="Calibri" w:hAnsi="Futura Std Condensed Light" w:cs="Calibri"/>
                <w:color w:val="595959"/>
                <w:sz w:val="20"/>
                <w:szCs w:val="20"/>
              </w:rPr>
              <w:t>27.</w:t>
            </w:r>
            <w:r w:rsidR="00184D9F" w:rsidRPr="00184D9F">
              <w:rPr>
                <w:rFonts w:ascii="Futura Std Condensed Light" w:eastAsia="Calibri" w:hAnsi="Futura Std Condensed Light" w:cs="Calibri"/>
                <w:color w:val="595959"/>
                <w:sz w:val="20"/>
                <w:szCs w:val="20"/>
              </w:rPr>
              <w:t xml:space="preserve"> Integrar el Padrón Estatal de Prestadores de Servicios en materia de Prevención y Control de la Contaminación Ambiental.</w:t>
            </w:r>
          </w:p>
        </w:tc>
      </w:tr>
      <w:tr w:rsidR="005D4190" w:rsidRPr="0069403A" w14:paraId="55034665"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32C7407"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B6BE37E" w14:textId="77777777" w:rsidR="005D4190" w:rsidRPr="00963729" w:rsidRDefault="005D4190"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5D4190" w:rsidRPr="0069403A" w14:paraId="4A8A78F0"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9B07791"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1E7DE94" w14:textId="053D6767" w:rsidR="005D4190" w:rsidRPr="0069403A" w:rsidRDefault="00184D9F" w:rsidP="005D4190">
            <w:pPr>
              <w:spacing w:after="0" w:line="240" w:lineRule="auto"/>
              <w:rPr>
                <w:rFonts w:ascii="Futura Std Condensed Light" w:eastAsia="Calibri" w:hAnsi="Futura Std Condensed Light" w:cs="Calibri"/>
                <w:color w:val="595959"/>
                <w:sz w:val="20"/>
                <w:szCs w:val="20"/>
              </w:rPr>
            </w:pPr>
            <w:r w:rsidRPr="00184D9F">
              <w:rPr>
                <w:rFonts w:ascii="Futura Std Condensed Light" w:eastAsia="Calibri" w:hAnsi="Futura Std Condensed Light" w:cs="Calibri"/>
                <w:color w:val="595959"/>
                <w:sz w:val="20"/>
                <w:szCs w:val="20"/>
              </w:rPr>
              <w:t>Padrón Estatal de Prestadores de Servicios en materia de Prevención y Control de la Contaminación Ambiental.</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75292A2"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5D0138A" w14:textId="7825BE92" w:rsidR="005D4190" w:rsidRPr="0069403A" w:rsidRDefault="00184D9F"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Padrón Estatal</w:t>
            </w:r>
          </w:p>
        </w:tc>
      </w:tr>
      <w:tr w:rsidR="005D4190" w:rsidRPr="0069403A" w14:paraId="4B74996E"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D4E66EE"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3CF86D7" w14:textId="5FEE26AB" w:rsidR="005D4190" w:rsidRPr="0069403A" w:rsidRDefault="00184D9F" w:rsidP="005D4190">
            <w:pPr>
              <w:spacing w:after="0" w:line="240" w:lineRule="auto"/>
              <w:rPr>
                <w:rFonts w:ascii="Futura Std Condensed Light" w:eastAsia="Calibri" w:hAnsi="Futura Std Condensed Light" w:cs="Calibri"/>
                <w:color w:val="595959"/>
                <w:sz w:val="20"/>
                <w:szCs w:val="20"/>
              </w:rPr>
            </w:pPr>
            <w:r w:rsidRPr="00184D9F">
              <w:rPr>
                <w:rFonts w:ascii="Futura Std Condensed Light" w:eastAsia="Calibri" w:hAnsi="Futura Std Condensed Light" w:cs="Calibri"/>
                <w:color w:val="595959"/>
                <w:sz w:val="20"/>
                <w:szCs w:val="20"/>
              </w:rPr>
              <w:t>Listado de personas que cuentan con los conocimientos en materia de prevención y control de la contaminación ambiental</w:t>
            </w:r>
          </w:p>
        </w:tc>
      </w:tr>
      <w:tr w:rsidR="005D4190" w:rsidRPr="0069403A" w14:paraId="72A7031A" w14:textId="77777777" w:rsidTr="005D4190">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32EFB0F"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C625015" w14:textId="3586292C" w:rsidR="005D4190" w:rsidRPr="0069403A" w:rsidRDefault="00184D9F" w:rsidP="005D4190">
            <w:pPr>
              <w:spacing w:after="0" w:line="240" w:lineRule="auto"/>
              <w:rPr>
                <w:rFonts w:ascii="Futura Std Condensed Light" w:eastAsia="Calibri" w:hAnsi="Futura Std Condensed Light" w:cs="Calibri"/>
                <w:color w:val="595959"/>
                <w:sz w:val="20"/>
                <w:szCs w:val="20"/>
              </w:rPr>
            </w:pPr>
            <w:r w:rsidRPr="00184D9F">
              <w:rPr>
                <w:rFonts w:ascii="Futura Std Condensed Light" w:eastAsia="Calibri" w:hAnsi="Futura Std Condensed Light" w:cs="Calibri"/>
                <w:color w:val="595959"/>
                <w:sz w:val="20"/>
                <w:szCs w:val="20"/>
              </w:rPr>
              <w:t>www.semaqroo.gob.mx</w:t>
            </w:r>
          </w:p>
        </w:tc>
      </w:tr>
      <w:tr w:rsidR="005D4190" w:rsidRPr="0069403A" w14:paraId="0654A335" w14:textId="77777777" w:rsidTr="005D4190">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C2EF59C"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0910A36" w14:textId="76E65E63" w:rsidR="005D4190" w:rsidRPr="0069403A" w:rsidRDefault="00184D9F"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50</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741775B"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58CD1AE" w14:textId="7EC00142" w:rsidR="005D4190" w:rsidRPr="0069403A" w:rsidRDefault="00184D9F"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2019</w:t>
            </w:r>
          </w:p>
        </w:tc>
      </w:tr>
      <w:tr w:rsidR="005D4190" w:rsidRPr="0069403A" w14:paraId="26B15181"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805D50F"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2CB921E" w14:textId="76EE57FD" w:rsidR="005D4190" w:rsidRPr="0069403A" w:rsidRDefault="00184D9F"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11. Ciudades y Comunidades Sostenibles</w:t>
            </w:r>
          </w:p>
        </w:tc>
      </w:tr>
      <w:tr w:rsidR="005D4190" w:rsidRPr="0069403A" w14:paraId="73FEC2BA"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B909C13"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5C0796A" w14:textId="50599D18" w:rsidR="005D4190" w:rsidRPr="0069403A" w:rsidRDefault="00184D9F" w:rsidP="005D4190">
            <w:pPr>
              <w:spacing w:after="0" w:line="240" w:lineRule="auto"/>
              <w:rPr>
                <w:rFonts w:ascii="Futura Std Condensed Light" w:eastAsia="Calibri" w:hAnsi="Futura Std Condensed Light" w:cs="Calibri"/>
                <w:color w:val="595959"/>
                <w:sz w:val="20"/>
                <w:szCs w:val="20"/>
              </w:rPr>
            </w:pPr>
            <w:r w:rsidRPr="00184D9F">
              <w:rPr>
                <w:rFonts w:ascii="Futura Std Condensed Light" w:eastAsia="Calibri" w:hAnsi="Futura Std Condensed Light" w:cs="Calibri"/>
                <w:color w:val="595959"/>
                <w:sz w:val="20"/>
                <w:szCs w:val="20"/>
              </w:rPr>
              <w:t xml:space="preserve">11.6 De aquí a 2030, reducir el impacto ambiental negativo </w:t>
            </w:r>
            <w:proofErr w:type="spellStart"/>
            <w:r w:rsidRPr="00184D9F">
              <w:rPr>
                <w:rFonts w:ascii="Futura Std Condensed Light" w:eastAsia="Calibri" w:hAnsi="Futura Std Condensed Light" w:cs="Calibri"/>
                <w:color w:val="595959"/>
                <w:sz w:val="20"/>
                <w:szCs w:val="20"/>
              </w:rPr>
              <w:t>percapita</w:t>
            </w:r>
            <w:proofErr w:type="spellEnd"/>
            <w:r w:rsidRPr="00184D9F">
              <w:rPr>
                <w:rFonts w:ascii="Futura Std Condensed Light" w:eastAsia="Calibri" w:hAnsi="Futura Std Condensed Light" w:cs="Calibri"/>
                <w:color w:val="595959"/>
                <w:sz w:val="20"/>
                <w:szCs w:val="20"/>
              </w:rPr>
              <w:t xml:space="preserve"> de las ciudades, incluso prestando especial atención a la calidad del aire y la gestión de los desechos municipales y de otro tipo</w:t>
            </w:r>
          </w:p>
        </w:tc>
      </w:tr>
      <w:tr w:rsidR="00184D9F" w:rsidRPr="0069403A" w14:paraId="58813324"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F815714" w14:textId="77777777" w:rsidR="00184D9F" w:rsidRPr="0069403A" w:rsidRDefault="00184D9F" w:rsidP="00184D9F">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FF65754" w14:textId="2E4043F7" w:rsidR="00184D9F" w:rsidRPr="0069403A" w:rsidRDefault="00184D9F" w:rsidP="00184D9F">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19. </w:t>
            </w:r>
            <w:r w:rsidRPr="00301F96">
              <w:rPr>
                <w:rFonts w:ascii="Futura Std Condensed Light" w:eastAsia="Calibri" w:hAnsi="Futura Std Condensed Light" w:cs="Calibri"/>
                <w:color w:val="595959"/>
                <w:sz w:val="20"/>
                <w:szCs w:val="20"/>
              </w:rPr>
              <w:t>Energía y Medio Ambiente</w:t>
            </w:r>
            <w:r>
              <w:rPr>
                <w:rFonts w:ascii="Futura Std Condensed Light" w:eastAsia="Calibri" w:hAnsi="Futura Std Condensed Light" w:cs="Calibri"/>
                <w:color w:val="595959"/>
                <w:sz w:val="20"/>
                <w:szCs w:val="20"/>
              </w:rPr>
              <w:t>/19.1 Medio Ambiente</w:t>
            </w:r>
          </w:p>
        </w:tc>
      </w:tr>
      <w:tr w:rsidR="00184D9F" w:rsidRPr="0069403A" w14:paraId="3569BBFB"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F93CF35" w14:textId="77777777" w:rsidR="00184D9F" w:rsidRPr="007226F2" w:rsidRDefault="00184D9F" w:rsidP="00184D9F">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lastRenderedPageBreak/>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4810A02" w14:textId="727C2309" w:rsidR="00184D9F" w:rsidRPr="0069403A" w:rsidRDefault="00184D9F" w:rsidP="00184D9F">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N/A</w:t>
            </w:r>
          </w:p>
        </w:tc>
      </w:tr>
      <w:tr w:rsidR="005D4190" w:rsidRPr="0069403A" w14:paraId="79EF9616" w14:textId="77777777" w:rsidTr="005D4190">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45D4A13" w14:textId="7239D316" w:rsidR="005D4190" w:rsidRPr="0069403A" w:rsidRDefault="005D4190" w:rsidP="00184D9F">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Pr>
                <w:rFonts w:ascii="Futura Std Condensed Light" w:eastAsia="Calibri" w:hAnsi="Futura Std Condensed Light" w:cs="Calibri"/>
                <w:b/>
                <w:color w:val="595959"/>
                <w:sz w:val="20"/>
                <w:szCs w:val="20"/>
              </w:rPr>
              <w:t xml:space="preserve"> Total: </w:t>
            </w:r>
            <w:r w:rsidR="0005191E">
              <w:rPr>
                <w:rFonts w:ascii="Futura Std Condensed Light" w:eastAsia="Calibri" w:hAnsi="Futura Std Condensed Light" w:cs="Calibri"/>
                <w:b/>
                <w:color w:val="595959"/>
                <w:sz w:val="20"/>
                <w:szCs w:val="20"/>
              </w:rPr>
              <w:t>20</w:t>
            </w:r>
            <w:r w:rsidR="00184D9F">
              <w:rPr>
                <w:rFonts w:ascii="Futura Std Condensed Light" w:eastAsia="Calibri" w:hAnsi="Futura Std Condensed Light" w:cs="Calibri"/>
                <w:b/>
                <w:color w:val="595959"/>
                <w:sz w:val="20"/>
                <w:szCs w:val="20"/>
              </w:rPr>
              <w:t>0</w:t>
            </w:r>
          </w:p>
        </w:tc>
      </w:tr>
      <w:tr w:rsidR="005D4190" w:rsidRPr="0069403A" w14:paraId="643902FA"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75DCC5D"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4760E15"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007370A"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FD73454"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DFF4F1D"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68AC1C9"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5D4190" w:rsidRPr="0069403A" w14:paraId="7D907B59"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A340B2E" w14:textId="76E592CF" w:rsidR="005D4190" w:rsidRPr="0069403A" w:rsidRDefault="000B6E91"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99DE629" w14:textId="603DFD1E" w:rsidR="005D4190" w:rsidRPr="0069403A" w:rsidRDefault="000B6E91"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99395DF" w14:textId="7A7F0B68" w:rsidR="005D4190" w:rsidRPr="0069403A" w:rsidRDefault="000B6E91"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50</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DE98A31" w14:textId="44410301" w:rsidR="005D4190" w:rsidRPr="0069403A" w:rsidRDefault="00184D9F"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50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3674F24" w14:textId="0D1D1B8D" w:rsidR="005D4190" w:rsidRPr="0069403A" w:rsidRDefault="00184D9F"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50</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D541402" w14:textId="30B6B010" w:rsidR="005D4190" w:rsidRPr="0069403A" w:rsidRDefault="00184D9F"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50</w:t>
            </w:r>
          </w:p>
        </w:tc>
      </w:tr>
    </w:tbl>
    <w:p w14:paraId="4A04EF69" w14:textId="77777777" w:rsidR="005D4190" w:rsidRDefault="005D4190" w:rsidP="00695E2D">
      <w:pPr>
        <w:pStyle w:val="Ttulo"/>
      </w:pPr>
    </w:p>
    <w:p w14:paraId="2AD8F161" w14:textId="77777777" w:rsidR="005D4190" w:rsidRDefault="005D4190" w:rsidP="00695E2D">
      <w:pPr>
        <w:pStyle w:val="Ttulo"/>
      </w:pPr>
    </w:p>
    <w:p w14:paraId="5FB0ED61" w14:textId="77777777" w:rsidR="005D4190" w:rsidRDefault="005D4190" w:rsidP="00695E2D">
      <w:pPr>
        <w:pStyle w:val="Ttulo"/>
      </w:pPr>
    </w:p>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5D4190" w:rsidRPr="0069403A" w14:paraId="77AF7EE3"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49F244B1"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6E4211BD" w14:textId="77777777" w:rsidR="005D4190" w:rsidRPr="0069403A" w:rsidRDefault="005D4190" w:rsidP="005D4190">
            <w:pPr>
              <w:spacing w:after="0" w:line="240" w:lineRule="auto"/>
              <w:rPr>
                <w:rFonts w:ascii="Futura Std Condensed Light" w:eastAsia="Calibri" w:hAnsi="Futura Std Condensed Light" w:cs="Calibri"/>
                <w:i/>
                <w:color w:val="595959"/>
                <w:sz w:val="20"/>
                <w:szCs w:val="20"/>
              </w:rPr>
            </w:pPr>
            <w:r w:rsidRPr="007226F2">
              <w:rPr>
                <w:rFonts w:ascii="Futura Std Condensed Light" w:eastAsia="Calibri" w:hAnsi="Futura Std Condensed Light" w:cs="Calibri"/>
                <w:i/>
                <w:color w:val="595959"/>
                <w:sz w:val="20"/>
                <w:szCs w:val="20"/>
              </w:rPr>
              <w:t>Programa 28: Medio Ambiente y Sustentabilidad</w:t>
            </w:r>
          </w:p>
        </w:tc>
      </w:tr>
      <w:tr w:rsidR="005D4190" w:rsidRPr="0069403A" w14:paraId="395603EF"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22A3B4CA"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D5B79A1" w14:textId="6A5AF7B3" w:rsidR="005D4190" w:rsidRPr="00184D9F" w:rsidRDefault="00471F13" w:rsidP="005D4190">
            <w:pPr>
              <w:spacing w:after="0" w:line="240" w:lineRule="auto"/>
              <w:rPr>
                <w:rFonts w:ascii="Futura Std Condensed Light" w:eastAsia="Calibri" w:hAnsi="Futura Std Condensed Light" w:cs="Calibri"/>
                <w:color w:val="595959"/>
                <w:sz w:val="20"/>
                <w:szCs w:val="20"/>
              </w:rPr>
            </w:pPr>
            <w:r w:rsidRPr="00184D9F">
              <w:rPr>
                <w:rFonts w:ascii="Futura Std Condensed Light" w:eastAsia="Calibri" w:hAnsi="Futura Std Condensed Light" w:cs="Calibri"/>
                <w:color w:val="595959"/>
                <w:sz w:val="20"/>
                <w:szCs w:val="20"/>
              </w:rPr>
              <w:t>28.</w:t>
            </w:r>
            <w:r w:rsidR="00184D9F" w:rsidRPr="00184D9F">
              <w:rPr>
                <w:rFonts w:ascii="Futura Std Condensed Light" w:eastAsia="Calibri" w:hAnsi="Futura Std Condensed Light" w:cs="Calibri"/>
                <w:color w:val="595959"/>
                <w:sz w:val="20"/>
                <w:szCs w:val="20"/>
              </w:rPr>
              <w:t xml:space="preserve"> Regular el Transporte de las aguas residuales en el estado de Quintana Roo.</w:t>
            </w:r>
          </w:p>
        </w:tc>
      </w:tr>
      <w:tr w:rsidR="005D4190" w:rsidRPr="0069403A" w14:paraId="319783C9"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3E1B7C6"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7553F97F" w14:textId="77777777" w:rsidR="005D4190" w:rsidRPr="00963729" w:rsidRDefault="005D4190"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5D4190" w:rsidRPr="0069403A" w14:paraId="27C433DF"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CA7793C"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FE2A3A6" w14:textId="5DA1EE9E" w:rsidR="005D4190" w:rsidRPr="0069403A" w:rsidRDefault="00184D9F" w:rsidP="005D4190">
            <w:pPr>
              <w:spacing w:after="0" w:line="240" w:lineRule="auto"/>
              <w:rPr>
                <w:rFonts w:ascii="Futura Std Condensed Light" w:eastAsia="Calibri" w:hAnsi="Futura Std Condensed Light" w:cs="Calibri"/>
                <w:color w:val="595959"/>
                <w:sz w:val="20"/>
                <w:szCs w:val="20"/>
              </w:rPr>
            </w:pPr>
            <w:r w:rsidRPr="00184D9F">
              <w:rPr>
                <w:rFonts w:ascii="Futura Std Condensed Light" w:eastAsia="Calibri" w:hAnsi="Futura Std Condensed Light" w:cs="Calibri"/>
                <w:color w:val="595959"/>
                <w:sz w:val="20"/>
                <w:szCs w:val="20"/>
              </w:rPr>
              <w:t>Permisos para el Transporte de Aguas Residuales y Aguas Residuales Tratadas</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4AD01A2"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C244DA9" w14:textId="2543D5D5" w:rsidR="005D4190" w:rsidRPr="0069403A" w:rsidRDefault="00184D9F"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Permisos </w:t>
            </w:r>
          </w:p>
        </w:tc>
      </w:tr>
      <w:tr w:rsidR="005D4190" w:rsidRPr="0069403A" w14:paraId="0695DFAE"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D06C5EF"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7E42615" w14:textId="2AF4E119" w:rsidR="005D4190" w:rsidRPr="0069403A" w:rsidRDefault="00184D9F" w:rsidP="005D4190">
            <w:pPr>
              <w:spacing w:after="0" w:line="240" w:lineRule="auto"/>
              <w:rPr>
                <w:rFonts w:ascii="Futura Std Condensed Light" w:eastAsia="Calibri" w:hAnsi="Futura Std Condensed Light" w:cs="Calibri"/>
                <w:color w:val="595959"/>
                <w:sz w:val="20"/>
                <w:szCs w:val="20"/>
              </w:rPr>
            </w:pPr>
            <w:r w:rsidRPr="00184D9F">
              <w:rPr>
                <w:rFonts w:ascii="Futura Std Condensed Light" w:eastAsia="Calibri" w:hAnsi="Futura Std Condensed Light" w:cs="Calibri"/>
                <w:color w:val="595959"/>
                <w:sz w:val="20"/>
                <w:szCs w:val="20"/>
              </w:rPr>
              <w:t xml:space="preserve">Evaluar y otorgar el Permiso para el Transporte de Aguas Residuales y Aguas Residuales Tratadas a las unidades vehiculares dedicadas a la actividad para lograr una correcta disposición final de las aguas residuales en el estado.  </w:t>
            </w:r>
          </w:p>
        </w:tc>
      </w:tr>
      <w:tr w:rsidR="005D4190" w:rsidRPr="0069403A" w14:paraId="7784F3FF" w14:textId="77777777" w:rsidTr="005D4190">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EB2C6FD"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B88BB43" w14:textId="268C5D73" w:rsidR="005D4190" w:rsidRPr="0069403A" w:rsidRDefault="00184D9F" w:rsidP="005D4190">
            <w:pPr>
              <w:spacing w:after="0" w:line="240" w:lineRule="auto"/>
              <w:rPr>
                <w:rFonts w:ascii="Futura Std Condensed Light" w:eastAsia="Calibri" w:hAnsi="Futura Std Condensed Light" w:cs="Calibri"/>
                <w:color w:val="595959"/>
                <w:sz w:val="20"/>
                <w:szCs w:val="20"/>
              </w:rPr>
            </w:pPr>
            <w:r w:rsidRPr="00184D9F">
              <w:rPr>
                <w:rFonts w:ascii="Futura Std Condensed Light" w:eastAsia="Calibri" w:hAnsi="Futura Std Condensed Light" w:cs="Calibri"/>
                <w:color w:val="595959"/>
                <w:sz w:val="20"/>
                <w:szCs w:val="20"/>
              </w:rPr>
              <w:t>www.semaqroo.gob.mx</w:t>
            </w:r>
          </w:p>
        </w:tc>
      </w:tr>
      <w:tr w:rsidR="005D4190" w:rsidRPr="0069403A" w14:paraId="2E90DF2F" w14:textId="77777777" w:rsidTr="005D4190">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29164D0"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ED55E0C" w14:textId="71E9D626" w:rsidR="005D4190" w:rsidRPr="0069403A" w:rsidRDefault="00184D9F"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A85CE12"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A3F6EF7" w14:textId="32C953AF" w:rsidR="005D4190" w:rsidRPr="0069403A" w:rsidRDefault="00184D9F"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2019</w:t>
            </w:r>
          </w:p>
        </w:tc>
      </w:tr>
      <w:tr w:rsidR="00730ECB" w:rsidRPr="0069403A" w14:paraId="1CD5FCE2"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6CEE5AB" w14:textId="77777777" w:rsidR="00730ECB" w:rsidRPr="0069403A" w:rsidRDefault="00730ECB" w:rsidP="00730ECB">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lastRenderedPageBreak/>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A4D918F" w14:textId="30045432" w:rsidR="00730ECB" w:rsidRPr="0069403A" w:rsidRDefault="00730ECB" w:rsidP="00730ECB">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11. Ciudades y Comunidades Sostenibles</w:t>
            </w:r>
          </w:p>
        </w:tc>
      </w:tr>
      <w:tr w:rsidR="00730ECB" w:rsidRPr="0069403A" w14:paraId="2C48A972"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8532D16" w14:textId="77777777" w:rsidR="00730ECB" w:rsidRPr="0069403A" w:rsidRDefault="00730ECB" w:rsidP="00730ECB">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9F58DAC" w14:textId="311ED1F7" w:rsidR="00730ECB" w:rsidRPr="0069403A" w:rsidRDefault="00730ECB" w:rsidP="00730ECB">
            <w:pPr>
              <w:spacing w:after="0" w:line="240" w:lineRule="auto"/>
              <w:rPr>
                <w:rFonts w:ascii="Futura Std Condensed Light" w:eastAsia="Calibri" w:hAnsi="Futura Std Condensed Light" w:cs="Calibri"/>
                <w:color w:val="595959"/>
                <w:sz w:val="20"/>
                <w:szCs w:val="20"/>
              </w:rPr>
            </w:pPr>
            <w:r w:rsidRPr="00184D9F">
              <w:rPr>
                <w:rFonts w:ascii="Futura Std Condensed Light" w:eastAsia="Calibri" w:hAnsi="Futura Std Condensed Light" w:cs="Calibri"/>
                <w:color w:val="595959"/>
                <w:sz w:val="20"/>
                <w:szCs w:val="20"/>
              </w:rPr>
              <w:t xml:space="preserve">11.6 De aquí a 2030, reducir el impacto ambiental negativo </w:t>
            </w:r>
            <w:proofErr w:type="spellStart"/>
            <w:r w:rsidRPr="00184D9F">
              <w:rPr>
                <w:rFonts w:ascii="Futura Std Condensed Light" w:eastAsia="Calibri" w:hAnsi="Futura Std Condensed Light" w:cs="Calibri"/>
                <w:color w:val="595959"/>
                <w:sz w:val="20"/>
                <w:szCs w:val="20"/>
              </w:rPr>
              <w:t>percapita</w:t>
            </w:r>
            <w:proofErr w:type="spellEnd"/>
            <w:r w:rsidRPr="00184D9F">
              <w:rPr>
                <w:rFonts w:ascii="Futura Std Condensed Light" w:eastAsia="Calibri" w:hAnsi="Futura Std Condensed Light" w:cs="Calibri"/>
                <w:color w:val="595959"/>
                <w:sz w:val="20"/>
                <w:szCs w:val="20"/>
              </w:rPr>
              <w:t xml:space="preserve"> de las ciudades, incluso prestando especial atención a la calidad del aire y la gestión de los desechos municipales y de otro tipo</w:t>
            </w:r>
          </w:p>
        </w:tc>
      </w:tr>
      <w:tr w:rsidR="00730ECB" w:rsidRPr="0069403A" w14:paraId="654F20CD"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A994976" w14:textId="77777777" w:rsidR="00730ECB" w:rsidRPr="0069403A" w:rsidRDefault="00730ECB" w:rsidP="00730ECB">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5A425E8" w14:textId="0669B55E" w:rsidR="00730ECB" w:rsidRPr="0069403A" w:rsidRDefault="00730ECB" w:rsidP="00730ECB">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19. </w:t>
            </w:r>
            <w:r w:rsidRPr="00301F96">
              <w:rPr>
                <w:rFonts w:ascii="Futura Std Condensed Light" w:eastAsia="Calibri" w:hAnsi="Futura Std Condensed Light" w:cs="Calibri"/>
                <w:color w:val="595959"/>
                <w:sz w:val="20"/>
                <w:szCs w:val="20"/>
              </w:rPr>
              <w:t>Energía y Medio Ambiente</w:t>
            </w:r>
            <w:r>
              <w:rPr>
                <w:rFonts w:ascii="Futura Std Condensed Light" w:eastAsia="Calibri" w:hAnsi="Futura Std Condensed Light" w:cs="Calibri"/>
                <w:color w:val="595959"/>
                <w:sz w:val="20"/>
                <w:szCs w:val="20"/>
              </w:rPr>
              <w:t>/19.1 Medio Ambiente</w:t>
            </w:r>
          </w:p>
        </w:tc>
      </w:tr>
      <w:tr w:rsidR="00730ECB" w:rsidRPr="0069403A" w14:paraId="096FAF10"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7AA4B6A" w14:textId="77777777" w:rsidR="00730ECB" w:rsidRPr="007226F2" w:rsidRDefault="00730ECB" w:rsidP="00730ECB">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B1BED69" w14:textId="205F9950" w:rsidR="00730ECB" w:rsidRPr="0069403A" w:rsidRDefault="00730ECB" w:rsidP="00730ECB">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N/A</w:t>
            </w:r>
          </w:p>
        </w:tc>
      </w:tr>
      <w:tr w:rsidR="005D4190" w:rsidRPr="0069403A" w14:paraId="1AFF66A0" w14:textId="77777777" w:rsidTr="005D4190">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C9BAB18" w14:textId="45799712" w:rsidR="005D4190" w:rsidRPr="0069403A" w:rsidRDefault="005D4190" w:rsidP="00730ECB">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Pr>
                <w:rFonts w:ascii="Futura Std Condensed Light" w:eastAsia="Calibri" w:hAnsi="Futura Std Condensed Light" w:cs="Calibri"/>
                <w:b/>
                <w:color w:val="595959"/>
                <w:sz w:val="20"/>
                <w:szCs w:val="20"/>
              </w:rPr>
              <w:t xml:space="preserve"> Total: </w:t>
            </w:r>
            <w:r w:rsidR="00730ECB">
              <w:rPr>
                <w:rFonts w:ascii="Futura Std Condensed Light" w:eastAsia="Calibri" w:hAnsi="Futura Std Condensed Light" w:cs="Calibri"/>
                <w:b/>
                <w:color w:val="595959"/>
                <w:sz w:val="20"/>
                <w:szCs w:val="20"/>
              </w:rPr>
              <w:t>110</w:t>
            </w:r>
          </w:p>
        </w:tc>
      </w:tr>
      <w:tr w:rsidR="005D4190" w:rsidRPr="0069403A" w14:paraId="1B3C3233"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310D6B9"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80A65CD"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1F04735"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9E89F03"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C28F900"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AE556B6"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730ECB" w:rsidRPr="0069403A" w14:paraId="3940D9C8"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F5E9D33" w14:textId="452453B8" w:rsidR="00730ECB" w:rsidRPr="0069403A" w:rsidRDefault="000B6E91" w:rsidP="00730ECB">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BC1A318" w14:textId="1DACA24C" w:rsidR="00730ECB" w:rsidRPr="0069403A" w:rsidRDefault="000B6E91" w:rsidP="00730ECB">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E9A830B" w14:textId="6A5DAF39" w:rsidR="00730ECB" w:rsidRPr="0069403A" w:rsidRDefault="00730ECB" w:rsidP="00730ECB">
            <w:pPr>
              <w:spacing w:after="0" w:line="240" w:lineRule="auto"/>
              <w:jc w:val="center"/>
              <w:rPr>
                <w:rFonts w:ascii="Futura Std Condensed Light" w:eastAsia="Calibri" w:hAnsi="Futura Std Condensed Light" w:cs="Calibri"/>
                <w:color w:val="595959"/>
                <w:sz w:val="20"/>
                <w:szCs w:val="20"/>
              </w:rPr>
            </w:pPr>
            <w:r w:rsidRPr="00730ECB">
              <w:rPr>
                <w:rFonts w:ascii="Futura Std Condensed Light" w:eastAsia="Calibri" w:hAnsi="Futura Std Condensed Light" w:cs="Calibri"/>
                <w:color w:val="595959"/>
                <w:sz w:val="20"/>
                <w:szCs w:val="20"/>
              </w:rPr>
              <w:t>20</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8A22718" w14:textId="27181525" w:rsidR="00730ECB" w:rsidRPr="0069403A" w:rsidRDefault="00730ECB" w:rsidP="00730ECB">
            <w:pPr>
              <w:spacing w:after="0" w:line="240" w:lineRule="auto"/>
              <w:jc w:val="center"/>
              <w:rPr>
                <w:rFonts w:ascii="Futura Std Condensed Light" w:eastAsia="Calibri" w:hAnsi="Futura Std Condensed Light" w:cs="Calibri"/>
                <w:color w:val="595959"/>
                <w:sz w:val="20"/>
                <w:szCs w:val="20"/>
              </w:rPr>
            </w:pPr>
            <w:r w:rsidRPr="00730ECB">
              <w:rPr>
                <w:rFonts w:ascii="Futura Std Condensed Light" w:eastAsia="Calibri" w:hAnsi="Futura Std Condensed Light" w:cs="Calibri"/>
                <w:color w:val="595959"/>
                <w:sz w:val="20"/>
                <w:szCs w:val="20"/>
              </w:rPr>
              <w:t>25</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FC2A55A" w14:textId="61EFF472" w:rsidR="00730ECB" w:rsidRPr="0069403A" w:rsidRDefault="00730ECB" w:rsidP="00730ECB">
            <w:pPr>
              <w:spacing w:after="0" w:line="240" w:lineRule="auto"/>
              <w:jc w:val="center"/>
              <w:rPr>
                <w:rFonts w:ascii="Futura Std Condensed Light" w:eastAsia="Calibri" w:hAnsi="Futura Std Condensed Light" w:cs="Calibri"/>
                <w:color w:val="595959"/>
                <w:sz w:val="20"/>
                <w:szCs w:val="20"/>
              </w:rPr>
            </w:pPr>
            <w:r w:rsidRPr="00730ECB">
              <w:rPr>
                <w:rFonts w:ascii="Futura Std Condensed Light" w:eastAsia="Calibri" w:hAnsi="Futura Std Condensed Light" w:cs="Calibri"/>
                <w:color w:val="595959"/>
                <w:sz w:val="20"/>
                <w:szCs w:val="20"/>
              </w:rPr>
              <w:t>30</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94E3B2C" w14:textId="4D81A89B" w:rsidR="00730ECB" w:rsidRPr="0069403A" w:rsidRDefault="00730ECB" w:rsidP="00730ECB">
            <w:pPr>
              <w:spacing w:after="0" w:line="240" w:lineRule="auto"/>
              <w:jc w:val="center"/>
              <w:rPr>
                <w:rFonts w:ascii="Futura Std Condensed Light" w:eastAsia="Calibri" w:hAnsi="Futura Std Condensed Light" w:cs="Calibri"/>
                <w:color w:val="595959"/>
                <w:sz w:val="20"/>
                <w:szCs w:val="20"/>
              </w:rPr>
            </w:pPr>
            <w:r w:rsidRPr="00730ECB">
              <w:rPr>
                <w:rFonts w:ascii="Futura Std Condensed Light" w:eastAsia="Calibri" w:hAnsi="Futura Std Condensed Light" w:cs="Calibri"/>
                <w:color w:val="595959"/>
                <w:sz w:val="20"/>
                <w:szCs w:val="20"/>
              </w:rPr>
              <w:t>35</w:t>
            </w:r>
          </w:p>
        </w:tc>
      </w:tr>
    </w:tbl>
    <w:p w14:paraId="1A04EC84" w14:textId="77777777" w:rsidR="005D4190" w:rsidRDefault="005D4190" w:rsidP="00695E2D">
      <w:pPr>
        <w:pStyle w:val="Ttulo"/>
      </w:pPr>
    </w:p>
    <w:p w14:paraId="07EF9C7C" w14:textId="77777777" w:rsidR="005D4190" w:rsidRDefault="005D4190" w:rsidP="00695E2D">
      <w:pPr>
        <w:pStyle w:val="Ttulo"/>
      </w:pPr>
    </w:p>
    <w:p w14:paraId="0E52F7D3" w14:textId="77777777" w:rsidR="005D4190" w:rsidRDefault="005D4190" w:rsidP="00695E2D">
      <w:pPr>
        <w:pStyle w:val="Ttulo"/>
      </w:pPr>
    </w:p>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856"/>
        <w:gridCol w:w="598"/>
        <w:gridCol w:w="395"/>
        <w:gridCol w:w="567"/>
        <w:gridCol w:w="672"/>
        <w:gridCol w:w="178"/>
        <w:gridCol w:w="1187"/>
      </w:tblGrid>
      <w:tr w:rsidR="005D4190" w:rsidRPr="0069403A" w14:paraId="39D4DE55"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5591AB46"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50647B23" w14:textId="77777777" w:rsidR="005D4190" w:rsidRPr="0069403A" w:rsidRDefault="005D4190" w:rsidP="005D4190">
            <w:pPr>
              <w:spacing w:after="0" w:line="240" w:lineRule="auto"/>
              <w:rPr>
                <w:rFonts w:ascii="Futura Std Condensed Light" w:eastAsia="Calibri" w:hAnsi="Futura Std Condensed Light" w:cs="Calibri"/>
                <w:i/>
                <w:color w:val="595959"/>
                <w:sz w:val="20"/>
                <w:szCs w:val="20"/>
              </w:rPr>
            </w:pPr>
            <w:r w:rsidRPr="007226F2">
              <w:rPr>
                <w:rFonts w:ascii="Futura Std Condensed Light" w:eastAsia="Calibri" w:hAnsi="Futura Std Condensed Light" w:cs="Calibri"/>
                <w:i/>
                <w:color w:val="595959"/>
                <w:sz w:val="20"/>
                <w:szCs w:val="20"/>
              </w:rPr>
              <w:t>Programa 28: Medio Ambiente y Sustentabilidad</w:t>
            </w:r>
          </w:p>
        </w:tc>
      </w:tr>
      <w:tr w:rsidR="005D4190" w:rsidRPr="0069403A" w14:paraId="3FE54F04"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36623CF2"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1C8D020" w14:textId="7AEDF8CF" w:rsidR="005D4190" w:rsidRPr="00730ECB" w:rsidRDefault="00471F13" w:rsidP="005D4190">
            <w:pPr>
              <w:spacing w:after="0" w:line="240" w:lineRule="auto"/>
              <w:rPr>
                <w:rFonts w:ascii="Futura Std Condensed Light" w:eastAsia="Calibri" w:hAnsi="Futura Std Condensed Light" w:cs="Calibri"/>
                <w:color w:val="595959"/>
                <w:sz w:val="20"/>
                <w:szCs w:val="20"/>
              </w:rPr>
            </w:pPr>
            <w:r w:rsidRPr="00730ECB">
              <w:rPr>
                <w:rFonts w:ascii="Futura Std Condensed Light" w:eastAsia="Calibri" w:hAnsi="Futura Std Condensed Light" w:cs="Calibri"/>
                <w:color w:val="595959"/>
                <w:sz w:val="20"/>
                <w:szCs w:val="20"/>
              </w:rPr>
              <w:t>29.</w:t>
            </w:r>
            <w:r w:rsidR="00730ECB" w:rsidRPr="00730ECB">
              <w:rPr>
                <w:rFonts w:ascii="Futura Std Condensed Light" w:eastAsia="Calibri" w:hAnsi="Futura Std Condensed Light" w:cs="Calibri"/>
                <w:color w:val="595959"/>
                <w:sz w:val="20"/>
                <w:szCs w:val="20"/>
              </w:rPr>
              <w:t xml:space="preserve"> Generar información mediante la Realización del monitoreo de la calidad del aire del estado de Quintana Roo.</w:t>
            </w:r>
          </w:p>
        </w:tc>
      </w:tr>
      <w:tr w:rsidR="005D4190" w:rsidRPr="0069403A" w14:paraId="31281412"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B151BCD"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3D86F06" w14:textId="77777777" w:rsidR="005D4190" w:rsidRPr="00963729" w:rsidRDefault="005D4190"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5D4190" w:rsidRPr="0069403A" w14:paraId="756AE552" w14:textId="77777777" w:rsidTr="00730ECB">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996B6AD"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195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5EAF745" w14:textId="23B132D7" w:rsidR="005D4190" w:rsidRPr="0069403A" w:rsidRDefault="00730ECB" w:rsidP="005D4190">
            <w:pPr>
              <w:spacing w:after="0" w:line="240" w:lineRule="auto"/>
              <w:rPr>
                <w:rFonts w:ascii="Futura Std Condensed Light" w:eastAsia="Calibri" w:hAnsi="Futura Std Condensed Light" w:cs="Calibri"/>
                <w:color w:val="595959"/>
                <w:sz w:val="20"/>
                <w:szCs w:val="20"/>
              </w:rPr>
            </w:pPr>
            <w:r w:rsidRPr="00730ECB">
              <w:rPr>
                <w:rFonts w:ascii="Futura Std Condensed Light" w:eastAsia="Calibri" w:hAnsi="Futura Std Condensed Light" w:cs="Calibri"/>
                <w:color w:val="595959"/>
                <w:sz w:val="20"/>
                <w:szCs w:val="20"/>
              </w:rPr>
              <w:t>Sistema de Monitoreo Atmosférico</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21CE58A"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110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99E9FF3" w14:textId="0E210B6C" w:rsidR="005D4190" w:rsidRPr="0069403A" w:rsidRDefault="00730ECB" w:rsidP="005D4190">
            <w:pPr>
              <w:spacing w:after="0" w:line="240" w:lineRule="auto"/>
              <w:rPr>
                <w:rFonts w:ascii="Futura Std Condensed Light" w:eastAsia="Calibri" w:hAnsi="Futura Std Condensed Light" w:cs="Calibri"/>
                <w:color w:val="595959"/>
                <w:sz w:val="20"/>
                <w:szCs w:val="20"/>
              </w:rPr>
            </w:pPr>
            <w:r w:rsidRPr="00730ECB">
              <w:rPr>
                <w:rFonts w:ascii="Futura Std Condensed Light" w:eastAsia="Calibri" w:hAnsi="Futura Std Condensed Light" w:cs="Calibri"/>
                <w:color w:val="595959"/>
                <w:sz w:val="20"/>
                <w:szCs w:val="20"/>
              </w:rPr>
              <w:t>Estaciones de monitoreo en operación</w:t>
            </w:r>
          </w:p>
        </w:tc>
      </w:tr>
      <w:tr w:rsidR="005D4190" w:rsidRPr="0069403A" w14:paraId="351F639C"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0EC75E6"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lastRenderedPageBreak/>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A73BCD1" w14:textId="306BB0F4" w:rsidR="005D4190" w:rsidRPr="0069403A" w:rsidRDefault="0014287F" w:rsidP="005D4190">
            <w:pPr>
              <w:spacing w:after="0" w:line="240" w:lineRule="auto"/>
              <w:rPr>
                <w:rFonts w:ascii="Futura Std Condensed Light" w:eastAsia="Calibri" w:hAnsi="Futura Std Condensed Light" w:cs="Calibri"/>
                <w:color w:val="595959"/>
                <w:sz w:val="20"/>
                <w:szCs w:val="20"/>
              </w:rPr>
            </w:pPr>
            <w:r w:rsidRPr="0014287F">
              <w:rPr>
                <w:rFonts w:ascii="Futura Std Condensed Light" w:eastAsia="Calibri" w:hAnsi="Futura Std Condensed Light" w:cs="Calibri"/>
                <w:color w:val="595959"/>
                <w:sz w:val="20"/>
                <w:szCs w:val="20"/>
              </w:rPr>
              <w:t>Lograr el establecimiento de las estaciones de monitoreo de la calidad del aire en el estado.</w:t>
            </w:r>
          </w:p>
        </w:tc>
      </w:tr>
      <w:tr w:rsidR="005D4190" w:rsidRPr="0069403A" w14:paraId="64B76BE2" w14:textId="77777777" w:rsidTr="005D4190">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03D2EAB"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634052E" w14:textId="493F0EAA" w:rsidR="005D4190" w:rsidRPr="0069403A" w:rsidRDefault="00EC1E2D" w:rsidP="005D4190">
            <w:pPr>
              <w:spacing w:after="0" w:line="240" w:lineRule="auto"/>
              <w:rPr>
                <w:rFonts w:ascii="Futura Std Condensed Light" w:eastAsia="Calibri" w:hAnsi="Futura Std Condensed Light" w:cs="Calibri"/>
                <w:color w:val="595959"/>
                <w:sz w:val="20"/>
                <w:szCs w:val="20"/>
              </w:rPr>
            </w:pPr>
            <w:r w:rsidRPr="00184D9F">
              <w:rPr>
                <w:rFonts w:ascii="Futura Std Condensed Light" w:eastAsia="Calibri" w:hAnsi="Futura Std Condensed Light" w:cs="Calibri"/>
                <w:color w:val="595959"/>
                <w:sz w:val="20"/>
                <w:szCs w:val="20"/>
              </w:rPr>
              <w:t>www.semaqroo.gob.mx</w:t>
            </w:r>
          </w:p>
        </w:tc>
      </w:tr>
      <w:tr w:rsidR="005D4190" w:rsidRPr="0069403A" w14:paraId="17AF68F8" w14:textId="77777777" w:rsidTr="00730ECB">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BB2A374"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F3577A0" w14:textId="5A925B48" w:rsidR="005D4190" w:rsidRPr="0069403A" w:rsidRDefault="0014287F"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13B10EB"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204A80A" w14:textId="01753027" w:rsidR="005D4190" w:rsidRPr="0069403A" w:rsidRDefault="0014287F" w:rsidP="0014287F">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2020</w:t>
            </w:r>
          </w:p>
        </w:tc>
      </w:tr>
      <w:tr w:rsidR="0014287F" w:rsidRPr="0069403A" w14:paraId="05604884"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F5AAF29" w14:textId="77777777" w:rsidR="0014287F" w:rsidRPr="0069403A" w:rsidRDefault="0014287F" w:rsidP="0014287F">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4FE9329" w14:textId="5C18C371" w:rsidR="0014287F" w:rsidRPr="0069403A" w:rsidRDefault="0014287F" w:rsidP="0014287F">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11. Ciudades y Comunidades Sostenibles</w:t>
            </w:r>
          </w:p>
        </w:tc>
      </w:tr>
      <w:tr w:rsidR="0014287F" w:rsidRPr="0069403A" w14:paraId="643BE931"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9CAA168" w14:textId="77777777" w:rsidR="0014287F" w:rsidRPr="0069403A" w:rsidRDefault="0014287F" w:rsidP="0014287F">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D9EE820" w14:textId="3D0E9EFE" w:rsidR="0014287F" w:rsidRPr="0069403A" w:rsidRDefault="0014287F" w:rsidP="0014287F">
            <w:pPr>
              <w:spacing w:after="0" w:line="240" w:lineRule="auto"/>
              <w:rPr>
                <w:rFonts w:ascii="Futura Std Condensed Light" w:eastAsia="Calibri" w:hAnsi="Futura Std Condensed Light" w:cs="Calibri"/>
                <w:color w:val="595959"/>
                <w:sz w:val="20"/>
                <w:szCs w:val="20"/>
              </w:rPr>
            </w:pPr>
            <w:r w:rsidRPr="00184D9F">
              <w:rPr>
                <w:rFonts w:ascii="Futura Std Condensed Light" w:eastAsia="Calibri" w:hAnsi="Futura Std Condensed Light" w:cs="Calibri"/>
                <w:color w:val="595959"/>
                <w:sz w:val="20"/>
                <w:szCs w:val="20"/>
              </w:rPr>
              <w:t xml:space="preserve">11.6 De aquí a 2030, reducir el impacto ambiental negativo </w:t>
            </w:r>
            <w:proofErr w:type="spellStart"/>
            <w:r w:rsidRPr="00184D9F">
              <w:rPr>
                <w:rFonts w:ascii="Futura Std Condensed Light" w:eastAsia="Calibri" w:hAnsi="Futura Std Condensed Light" w:cs="Calibri"/>
                <w:color w:val="595959"/>
                <w:sz w:val="20"/>
                <w:szCs w:val="20"/>
              </w:rPr>
              <w:t>percapita</w:t>
            </w:r>
            <w:proofErr w:type="spellEnd"/>
            <w:r w:rsidRPr="00184D9F">
              <w:rPr>
                <w:rFonts w:ascii="Futura Std Condensed Light" w:eastAsia="Calibri" w:hAnsi="Futura Std Condensed Light" w:cs="Calibri"/>
                <w:color w:val="595959"/>
                <w:sz w:val="20"/>
                <w:szCs w:val="20"/>
              </w:rPr>
              <w:t xml:space="preserve"> de las ciudades, incluso prestando especial atención a la calidad del aire y la gestión de los desechos municipales y de otro tipo</w:t>
            </w:r>
          </w:p>
        </w:tc>
      </w:tr>
      <w:tr w:rsidR="0014287F" w:rsidRPr="0069403A" w14:paraId="2DF4FB5E"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96DE746" w14:textId="77777777" w:rsidR="0014287F" w:rsidRPr="0069403A" w:rsidRDefault="0014287F" w:rsidP="0014287F">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84E468A" w14:textId="74F6410D" w:rsidR="0014287F" w:rsidRPr="0069403A" w:rsidRDefault="0014287F" w:rsidP="0014287F">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19. </w:t>
            </w:r>
            <w:r w:rsidRPr="00301F96">
              <w:rPr>
                <w:rFonts w:ascii="Futura Std Condensed Light" w:eastAsia="Calibri" w:hAnsi="Futura Std Condensed Light" w:cs="Calibri"/>
                <w:color w:val="595959"/>
                <w:sz w:val="20"/>
                <w:szCs w:val="20"/>
              </w:rPr>
              <w:t>Energía y Medio Ambiente</w:t>
            </w:r>
            <w:r>
              <w:rPr>
                <w:rFonts w:ascii="Futura Std Condensed Light" w:eastAsia="Calibri" w:hAnsi="Futura Std Condensed Light" w:cs="Calibri"/>
                <w:color w:val="595959"/>
                <w:sz w:val="20"/>
                <w:szCs w:val="20"/>
              </w:rPr>
              <w:t>/19.1 Medio Ambiente</w:t>
            </w:r>
          </w:p>
        </w:tc>
      </w:tr>
      <w:tr w:rsidR="0014287F" w:rsidRPr="0069403A" w14:paraId="71D2200F"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A5C19D2" w14:textId="77777777" w:rsidR="0014287F" w:rsidRPr="007226F2" w:rsidRDefault="0014287F" w:rsidP="0014287F">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A574A82" w14:textId="262A7434" w:rsidR="0014287F" w:rsidRPr="0069403A" w:rsidRDefault="0014287F" w:rsidP="0014287F">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N/A</w:t>
            </w:r>
          </w:p>
        </w:tc>
      </w:tr>
      <w:tr w:rsidR="005D4190" w:rsidRPr="0069403A" w14:paraId="12C759DE" w14:textId="77777777" w:rsidTr="005D4190">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524E08D" w14:textId="124B3767" w:rsidR="005D4190" w:rsidRPr="0069403A" w:rsidRDefault="005D4190" w:rsidP="0014287F">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Pr>
                <w:rFonts w:ascii="Futura Std Condensed Light" w:eastAsia="Calibri" w:hAnsi="Futura Std Condensed Light" w:cs="Calibri"/>
                <w:b/>
                <w:color w:val="595959"/>
                <w:sz w:val="20"/>
                <w:szCs w:val="20"/>
              </w:rPr>
              <w:t xml:space="preserve"> Total</w:t>
            </w:r>
            <w:r w:rsidR="0014287F">
              <w:rPr>
                <w:rFonts w:ascii="Futura Std Condensed Light" w:eastAsia="Calibri" w:hAnsi="Futura Std Condensed Light" w:cs="Calibri"/>
                <w:b/>
                <w:color w:val="595959"/>
                <w:sz w:val="20"/>
                <w:szCs w:val="20"/>
              </w:rPr>
              <w:t>: 1</w:t>
            </w:r>
          </w:p>
        </w:tc>
      </w:tr>
      <w:tr w:rsidR="005D4190" w:rsidRPr="0069403A" w14:paraId="5069C6F3"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4CF488F"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F1F3E30"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CA17FAC"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AABA0DC"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546D451"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94BEA56"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5D4190" w:rsidRPr="0069403A" w14:paraId="458521ED"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5022CBA" w14:textId="02DAF908" w:rsidR="005D4190" w:rsidRPr="0069403A" w:rsidRDefault="000B6E91"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F7A83E2" w14:textId="25905CF5" w:rsidR="005D4190" w:rsidRPr="0069403A" w:rsidRDefault="000B6E91"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A22444D" w14:textId="2E4AED90" w:rsidR="005D4190" w:rsidRPr="0069403A" w:rsidRDefault="000B6E91"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FA31796" w14:textId="0B886D88" w:rsidR="005D4190" w:rsidRPr="0069403A" w:rsidRDefault="000B6E91"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ECCB89F" w14:textId="07C4F175" w:rsidR="005D4190" w:rsidRPr="0069403A" w:rsidRDefault="0014287F"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ED39196" w14:textId="296FCC34" w:rsidR="005D4190" w:rsidRPr="0069403A" w:rsidRDefault="0014287F"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r>
    </w:tbl>
    <w:p w14:paraId="1FFA04AA" w14:textId="77777777" w:rsidR="005D4190" w:rsidRDefault="005D4190" w:rsidP="00695E2D">
      <w:pPr>
        <w:pStyle w:val="Ttulo"/>
      </w:pPr>
    </w:p>
    <w:p w14:paraId="1F735372" w14:textId="77777777" w:rsidR="005D4190" w:rsidRDefault="005D4190" w:rsidP="00695E2D">
      <w:pPr>
        <w:pStyle w:val="Ttulo"/>
      </w:pPr>
    </w:p>
    <w:p w14:paraId="265507CB" w14:textId="77777777" w:rsidR="005D4190" w:rsidRDefault="005D4190" w:rsidP="00695E2D">
      <w:pPr>
        <w:pStyle w:val="Ttulo"/>
      </w:pPr>
    </w:p>
    <w:p w14:paraId="2718C63F" w14:textId="5F5597DF" w:rsidR="005D4190" w:rsidRDefault="005D4190" w:rsidP="00695E2D">
      <w:pPr>
        <w:pStyle w:val="Ttulo"/>
      </w:pPr>
    </w:p>
    <w:p w14:paraId="71B02CE3" w14:textId="77777777" w:rsidR="00FF3DB5" w:rsidRDefault="00FF3DB5" w:rsidP="00695E2D">
      <w:pPr>
        <w:pStyle w:val="Ttulo"/>
      </w:pPr>
    </w:p>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5D4190" w:rsidRPr="0069403A" w14:paraId="6291BA2E"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7643FBBC"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lastRenderedPageBreak/>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291D42A0" w14:textId="77777777" w:rsidR="005D4190" w:rsidRPr="0069403A" w:rsidRDefault="005D4190" w:rsidP="005D4190">
            <w:pPr>
              <w:spacing w:after="0" w:line="240" w:lineRule="auto"/>
              <w:rPr>
                <w:rFonts w:ascii="Futura Std Condensed Light" w:eastAsia="Calibri" w:hAnsi="Futura Std Condensed Light" w:cs="Calibri"/>
                <w:i/>
                <w:color w:val="595959"/>
                <w:sz w:val="20"/>
                <w:szCs w:val="20"/>
              </w:rPr>
            </w:pPr>
            <w:r w:rsidRPr="007226F2">
              <w:rPr>
                <w:rFonts w:ascii="Futura Std Condensed Light" w:eastAsia="Calibri" w:hAnsi="Futura Std Condensed Light" w:cs="Calibri"/>
                <w:i/>
                <w:color w:val="595959"/>
                <w:sz w:val="20"/>
                <w:szCs w:val="20"/>
              </w:rPr>
              <w:t>Programa 28: Medio Ambiente y Sustentabilidad</w:t>
            </w:r>
          </w:p>
        </w:tc>
      </w:tr>
      <w:tr w:rsidR="005D4190" w:rsidRPr="0069403A" w14:paraId="1BD183E6"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0BA0708C"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250A6BAD" w14:textId="6FF0DA0E" w:rsidR="005D4190" w:rsidRPr="00B813D4" w:rsidRDefault="00471F13" w:rsidP="005D4190">
            <w:pPr>
              <w:spacing w:after="0" w:line="240" w:lineRule="auto"/>
              <w:rPr>
                <w:rFonts w:ascii="Futura Std Condensed Light" w:eastAsia="Calibri" w:hAnsi="Futura Std Condensed Light" w:cs="Calibri"/>
                <w:color w:val="595959"/>
                <w:sz w:val="20"/>
                <w:szCs w:val="20"/>
              </w:rPr>
            </w:pPr>
            <w:r w:rsidRPr="00B813D4">
              <w:rPr>
                <w:rFonts w:ascii="Futura Std Condensed Light" w:eastAsia="Calibri" w:hAnsi="Futura Std Condensed Light" w:cs="Calibri"/>
                <w:color w:val="595959"/>
                <w:sz w:val="20"/>
                <w:szCs w:val="20"/>
              </w:rPr>
              <w:t>30.</w:t>
            </w:r>
            <w:r w:rsidR="00E83429" w:rsidRPr="00B813D4">
              <w:rPr>
                <w:rFonts w:ascii="Futura Std Condensed Light" w:eastAsia="Calibri" w:hAnsi="Futura Std Condensed Light" w:cs="Calibri"/>
                <w:color w:val="595959"/>
                <w:sz w:val="20"/>
                <w:szCs w:val="20"/>
              </w:rPr>
              <w:t xml:space="preserve"> Consolidar el Sistema Estatal de Información Ambiental, para contar con información de calidad y actualizada.</w:t>
            </w:r>
          </w:p>
        </w:tc>
      </w:tr>
      <w:tr w:rsidR="005D4190" w:rsidRPr="0069403A" w14:paraId="2B55AC97"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FBDBCEF"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D06075F" w14:textId="77777777" w:rsidR="005D4190" w:rsidRPr="00963729" w:rsidRDefault="005D4190"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5D4190" w:rsidRPr="0069403A" w14:paraId="4F37A14A"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0CAF7F9"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597BA23" w14:textId="4801EDE1" w:rsidR="005D4190" w:rsidRPr="0069403A" w:rsidRDefault="00B9561B"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S</w:t>
            </w:r>
            <w:r w:rsidRPr="00B9561B">
              <w:rPr>
                <w:rFonts w:ascii="Futura Std Condensed Light" w:eastAsia="Calibri" w:hAnsi="Futura Std Condensed Light" w:cs="Calibri"/>
                <w:color w:val="595959"/>
                <w:sz w:val="20"/>
                <w:szCs w:val="20"/>
              </w:rPr>
              <w:t>uperficie total de información cartográfica generada</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8CCB0C6"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FA67087" w14:textId="2C9706DF" w:rsidR="005D4190" w:rsidRPr="0069403A" w:rsidRDefault="00B9561B"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Hectáreas</w:t>
            </w:r>
          </w:p>
        </w:tc>
      </w:tr>
      <w:tr w:rsidR="005D4190" w:rsidRPr="0069403A" w14:paraId="33C1D3B4"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4338135"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6F08241" w14:textId="7DDCC806" w:rsidR="005D4190" w:rsidRPr="0069403A" w:rsidRDefault="00B9561B" w:rsidP="005D4190">
            <w:pPr>
              <w:spacing w:after="0" w:line="240" w:lineRule="auto"/>
              <w:rPr>
                <w:rFonts w:ascii="Futura Std Condensed Light" w:eastAsia="Calibri" w:hAnsi="Futura Std Condensed Light" w:cs="Calibri"/>
                <w:color w:val="595959"/>
                <w:sz w:val="20"/>
                <w:szCs w:val="20"/>
              </w:rPr>
            </w:pPr>
            <w:r w:rsidRPr="00B9561B">
              <w:rPr>
                <w:rFonts w:ascii="Futura Std Condensed Light" w:eastAsia="Calibri" w:hAnsi="Futura Std Condensed Light" w:cs="Calibri"/>
                <w:color w:val="595959"/>
                <w:sz w:val="20"/>
                <w:szCs w:val="20"/>
              </w:rPr>
              <w:t>Sistema que permita visualizar y compartir información actualizada en temas ecológicos y de medio ambiente</w:t>
            </w:r>
          </w:p>
        </w:tc>
      </w:tr>
      <w:tr w:rsidR="005D4190" w:rsidRPr="0069403A" w14:paraId="3A2658F3" w14:textId="77777777" w:rsidTr="005D4190">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DE35CEF"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6710DAD" w14:textId="6F4A78C6" w:rsidR="005D4190" w:rsidRPr="0069403A" w:rsidRDefault="00B9561B" w:rsidP="005D4190">
            <w:pPr>
              <w:spacing w:after="0" w:line="240" w:lineRule="auto"/>
              <w:rPr>
                <w:rFonts w:ascii="Futura Std Condensed Light" w:eastAsia="Calibri" w:hAnsi="Futura Std Condensed Light" w:cs="Calibri"/>
                <w:color w:val="595959"/>
                <w:sz w:val="20"/>
                <w:szCs w:val="20"/>
              </w:rPr>
            </w:pPr>
            <w:r w:rsidRPr="00B9561B">
              <w:rPr>
                <w:rFonts w:ascii="Futura Std Condensed Light" w:eastAsia="Calibri" w:hAnsi="Futura Std Condensed Light" w:cs="Calibri"/>
                <w:color w:val="595959"/>
                <w:sz w:val="20"/>
                <w:szCs w:val="20"/>
              </w:rPr>
              <w:t>http://sema.qroo.gob.mx/sistemas/movil/contador_visitas.php</w:t>
            </w:r>
          </w:p>
        </w:tc>
      </w:tr>
      <w:tr w:rsidR="005D4190" w:rsidRPr="0069403A" w14:paraId="3BE04C50" w14:textId="77777777" w:rsidTr="008650EB">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C2F3778"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A6FE496" w14:textId="170837FF" w:rsidR="005D4190" w:rsidRPr="0069403A" w:rsidRDefault="00B9561B"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1A14135"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24F6B9E" w14:textId="3158F30D" w:rsidR="005D4190" w:rsidRPr="0069403A" w:rsidRDefault="00B9561B"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2019</w:t>
            </w:r>
          </w:p>
        </w:tc>
      </w:tr>
      <w:tr w:rsidR="008650EB" w:rsidRPr="0069403A" w14:paraId="0003F4F0"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6DC7095" w14:textId="77777777" w:rsidR="008650EB" w:rsidRPr="0069403A" w:rsidRDefault="008650EB" w:rsidP="008650EB">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1D7D499" w14:textId="1CAD30AE" w:rsidR="008650EB" w:rsidRPr="0069403A" w:rsidRDefault="008650EB" w:rsidP="008650EB">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15. Vida de Ecosistemas Terrestres </w:t>
            </w:r>
          </w:p>
        </w:tc>
      </w:tr>
      <w:tr w:rsidR="008650EB" w:rsidRPr="0069403A" w14:paraId="189C9CC3"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2D83856" w14:textId="77777777" w:rsidR="008650EB" w:rsidRPr="0069403A" w:rsidRDefault="008650EB" w:rsidP="008650EB">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BF607F9" w14:textId="6DDA43C4" w:rsidR="008650EB" w:rsidRPr="0069403A" w:rsidRDefault="008650EB" w:rsidP="008650EB">
            <w:pPr>
              <w:autoSpaceDE w:val="0"/>
              <w:autoSpaceDN w:val="0"/>
              <w:adjustRightInd w:val="0"/>
              <w:spacing w:after="0" w:line="240" w:lineRule="auto"/>
              <w:jc w:val="left"/>
              <w:rPr>
                <w:rFonts w:ascii="Futura Std Condensed Light" w:eastAsia="Calibri" w:hAnsi="Futura Std Condensed Light" w:cs="Calibri"/>
                <w:color w:val="595959"/>
                <w:sz w:val="20"/>
                <w:szCs w:val="20"/>
              </w:rPr>
            </w:pPr>
            <w:r w:rsidRPr="00BB171A">
              <w:rPr>
                <w:rFonts w:ascii="Futura Std Condensed Light" w:eastAsia="Calibri" w:hAnsi="Futura Std Condensed Light" w:cs="Calibri"/>
                <w:color w:val="595959"/>
                <w:sz w:val="20"/>
                <w:szCs w:val="20"/>
              </w:rPr>
              <w:t>15.b Movilizar recursos considerables de todas las fue</w:t>
            </w:r>
            <w:r>
              <w:rPr>
                <w:rFonts w:ascii="Futura Std Condensed Light" w:eastAsia="Calibri" w:hAnsi="Futura Std Condensed Light" w:cs="Calibri"/>
                <w:color w:val="595959"/>
                <w:sz w:val="20"/>
                <w:szCs w:val="20"/>
              </w:rPr>
              <w:t xml:space="preserve">ntes y a todos los niveles para </w:t>
            </w:r>
            <w:r w:rsidRPr="00BB171A">
              <w:rPr>
                <w:rFonts w:ascii="Futura Std Condensed Light" w:eastAsia="Calibri" w:hAnsi="Futura Std Condensed Light" w:cs="Calibri"/>
                <w:color w:val="595959"/>
                <w:sz w:val="20"/>
                <w:szCs w:val="20"/>
              </w:rPr>
              <w:t>financiar la gestión forestal sostenible y prop</w:t>
            </w:r>
            <w:r>
              <w:rPr>
                <w:rFonts w:ascii="Futura Std Condensed Light" w:eastAsia="Calibri" w:hAnsi="Futura Std Condensed Light" w:cs="Calibri"/>
                <w:color w:val="595959"/>
                <w:sz w:val="20"/>
                <w:szCs w:val="20"/>
              </w:rPr>
              <w:t xml:space="preserve">orcionar incentivos adecuados a </w:t>
            </w:r>
            <w:r w:rsidRPr="00BB171A">
              <w:rPr>
                <w:rFonts w:ascii="Futura Std Condensed Light" w:eastAsia="Calibri" w:hAnsi="Futura Std Condensed Light" w:cs="Calibri"/>
                <w:color w:val="595959"/>
                <w:sz w:val="20"/>
                <w:szCs w:val="20"/>
              </w:rPr>
              <w:t>los países en desarrollo para que promuevan d</w:t>
            </w:r>
            <w:r>
              <w:rPr>
                <w:rFonts w:ascii="Futura Std Condensed Light" w:eastAsia="Calibri" w:hAnsi="Futura Std Condensed Light" w:cs="Calibri"/>
                <w:color w:val="595959"/>
                <w:sz w:val="20"/>
                <w:szCs w:val="20"/>
              </w:rPr>
              <w:t xml:space="preserve">icha gestión, en particular con </w:t>
            </w:r>
            <w:r w:rsidRPr="00BB171A">
              <w:rPr>
                <w:rFonts w:ascii="Futura Std Condensed Light" w:eastAsia="Calibri" w:hAnsi="Futura Std Condensed Light" w:cs="Calibri"/>
                <w:color w:val="595959"/>
                <w:sz w:val="20"/>
                <w:szCs w:val="20"/>
              </w:rPr>
              <w:t>miras a la conservación y la reforestación</w:t>
            </w:r>
          </w:p>
        </w:tc>
      </w:tr>
      <w:tr w:rsidR="005D4190" w:rsidRPr="0069403A" w14:paraId="44638BA4"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B3690A3"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7578A5B" w14:textId="56BF05EA" w:rsidR="005D4190" w:rsidRPr="0069403A" w:rsidRDefault="006A1111" w:rsidP="005D4190">
            <w:pPr>
              <w:spacing w:after="0" w:line="240" w:lineRule="auto"/>
              <w:rPr>
                <w:rFonts w:ascii="Futura Std Condensed Light" w:eastAsia="Calibri" w:hAnsi="Futura Std Condensed Light" w:cs="Calibri"/>
                <w:color w:val="595959"/>
                <w:sz w:val="20"/>
                <w:szCs w:val="20"/>
              </w:rPr>
            </w:pPr>
            <w:r w:rsidRPr="006A1111">
              <w:rPr>
                <w:rFonts w:ascii="Futura Std Condensed Light" w:eastAsia="Calibri" w:hAnsi="Futura Std Condensed Light" w:cs="Calibri"/>
                <w:color w:val="595959"/>
                <w:sz w:val="20"/>
                <w:szCs w:val="20"/>
              </w:rPr>
              <w:t>12.- Transformación Digital, 12.2.- Interoperabilidad</w:t>
            </w:r>
          </w:p>
        </w:tc>
      </w:tr>
      <w:tr w:rsidR="005D4190" w:rsidRPr="0069403A" w14:paraId="703881FB"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9F0F077" w14:textId="77777777" w:rsidR="005D4190" w:rsidRPr="007226F2" w:rsidRDefault="005D4190" w:rsidP="005D4190">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B45CF8F" w14:textId="7952D399" w:rsidR="005D4190" w:rsidRPr="0069403A" w:rsidRDefault="006A1111"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N/A</w:t>
            </w:r>
          </w:p>
        </w:tc>
      </w:tr>
      <w:tr w:rsidR="005D4190" w:rsidRPr="0069403A" w14:paraId="0DF4ACEE" w14:textId="77777777" w:rsidTr="005D4190">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2DF5CB7" w14:textId="212E9BE4" w:rsidR="005D4190" w:rsidRPr="0069403A" w:rsidRDefault="005D4190" w:rsidP="006A1111">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Pr>
                <w:rFonts w:ascii="Futura Std Condensed Light" w:eastAsia="Calibri" w:hAnsi="Futura Std Condensed Light" w:cs="Calibri"/>
                <w:b/>
                <w:color w:val="595959"/>
                <w:sz w:val="20"/>
                <w:szCs w:val="20"/>
              </w:rPr>
              <w:t xml:space="preserve"> Total: </w:t>
            </w:r>
            <w:r w:rsidR="006A1111">
              <w:rPr>
                <w:rFonts w:ascii="Futura Std Condensed Light" w:eastAsia="Calibri" w:hAnsi="Futura Std Condensed Light" w:cs="Calibri"/>
                <w:b/>
                <w:color w:val="595959"/>
                <w:sz w:val="20"/>
                <w:szCs w:val="20"/>
              </w:rPr>
              <w:t>12,000</w:t>
            </w:r>
          </w:p>
        </w:tc>
      </w:tr>
      <w:tr w:rsidR="005D4190" w:rsidRPr="0069403A" w14:paraId="3742510A"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E9ACEC5"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3FB5122"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B6438AE"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EDF2EF2"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318DB8C"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BAB5756"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5D4190" w:rsidRPr="0069403A" w14:paraId="334E635C"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62BBB76" w14:textId="0BDEA113" w:rsidR="005D4190" w:rsidRPr="0069403A" w:rsidRDefault="000B6E91"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6C354A4" w14:textId="76D5FEE3" w:rsidR="005D4190" w:rsidRPr="0069403A" w:rsidRDefault="000B6E91"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E92E8F4" w14:textId="798C7C81" w:rsidR="005D4190" w:rsidRPr="0069403A" w:rsidRDefault="006A1111"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4FF9629" w14:textId="141F3147" w:rsidR="005D4190" w:rsidRPr="0069403A" w:rsidRDefault="006A1111"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6,000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C305B3D" w14:textId="0BB23428" w:rsidR="005D4190" w:rsidRPr="0069403A" w:rsidRDefault="006A1111"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9,000</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62923C7" w14:textId="4E87A152" w:rsidR="005D4190" w:rsidRPr="0069403A" w:rsidRDefault="006A1111"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12,000</w:t>
            </w:r>
          </w:p>
        </w:tc>
      </w:tr>
    </w:tbl>
    <w:p w14:paraId="7C7A2E02" w14:textId="77777777" w:rsidR="005D4190" w:rsidRDefault="005D4190" w:rsidP="00695E2D">
      <w:pPr>
        <w:pStyle w:val="Ttulo"/>
      </w:pPr>
    </w:p>
    <w:p w14:paraId="614680A2" w14:textId="77777777" w:rsidR="005D4190" w:rsidRDefault="005D4190" w:rsidP="00695E2D">
      <w:pPr>
        <w:pStyle w:val="Ttulo"/>
      </w:pPr>
    </w:p>
    <w:p w14:paraId="68C1BA3D" w14:textId="0EB6E95E" w:rsidR="003622A4" w:rsidRDefault="003622A4" w:rsidP="00695E2D">
      <w:pPr>
        <w:pStyle w:val="Ttulo"/>
      </w:pPr>
    </w:p>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5D4190" w:rsidRPr="0069403A" w14:paraId="3A7D1E9B"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68F456C5"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00B1A7C0" w14:textId="77777777" w:rsidR="005D4190" w:rsidRPr="0069403A" w:rsidRDefault="005D4190" w:rsidP="005D4190">
            <w:pPr>
              <w:spacing w:after="0" w:line="240" w:lineRule="auto"/>
              <w:rPr>
                <w:rFonts w:ascii="Futura Std Condensed Light" w:eastAsia="Calibri" w:hAnsi="Futura Std Condensed Light" w:cs="Calibri"/>
                <w:i/>
                <w:color w:val="595959"/>
                <w:sz w:val="20"/>
                <w:szCs w:val="20"/>
              </w:rPr>
            </w:pPr>
            <w:r w:rsidRPr="007226F2">
              <w:rPr>
                <w:rFonts w:ascii="Futura Std Condensed Light" w:eastAsia="Calibri" w:hAnsi="Futura Std Condensed Light" w:cs="Calibri"/>
                <w:i/>
                <w:color w:val="595959"/>
                <w:sz w:val="20"/>
                <w:szCs w:val="20"/>
              </w:rPr>
              <w:t>Programa 28: Medio Ambiente y Sustentabilidad</w:t>
            </w:r>
          </w:p>
        </w:tc>
      </w:tr>
      <w:tr w:rsidR="005D4190" w:rsidRPr="0069403A" w14:paraId="5D168DD0"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D0C0071"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0079D615" w14:textId="070509D7" w:rsidR="005D4190" w:rsidRPr="005618F7" w:rsidRDefault="00471F13" w:rsidP="005D4190">
            <w:pPr>
              <w:spacing w:after="0" w:line="240" w:lineRule="auto"/>
              <w:rPr>
                <w:rFonts w:ascii="Futura Std Condensed Light" w:eastAsia="Calibri" w:hAnsi="Futura Std Condensed Light" w:cs="Calibri"/>
                <w:color w:val="595959"/>
                <w:sz w:val="20"/>
                <w:szCs w:val="20"/>
              </w:rPr>
            </w:pPr>
            <w:r w:rsidRPr="005618F7">
              <w:rPr>
                <w:rFonts w:ascii="Futura Std Condensed Light" w:eastAsia="Calibri" w:hAnsi="Futura Std Condensed Light" w:cs="Calibri"/>
                <w:color w:val="595959"/>
                <w:sz w:val="20"/>
                <w:szCs w:val="20"/>
              </w:rPr>
              <w:t>31.</w:t>
            </w:r>
            <w:r w:rsidR="002962D8" w:rsidRPr="005618F7">
              <w:rPr>
                <w:rFonts w:ascii="Futura Std Condensed Light" w:eastAsia="Calibri" w:hAnsi="Futura Std Condensed Light" w:cs="Calibri"/>
                <w:color w:val="595959"/>
                <w:sz w:val="20"/>
                <w:szCs w:val="20"/>
              </w:rPr>
              <w:t xml:space="preserve"> Realizar actividades de difusión para una cultura ambiental sostenible.</w:t>
            </w:r>
          </w:p>
        </w:tc>
      </w:tr>
      <w:tr w:rsidR="005D4190" w:rsidRPr="0069403A" w14:paraId="05AD3A34"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54B4885"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7429E118" w14:textId="77777777" w:rsidR="005D4190" w:rsidRPr="00963729" w:rsidRDefault="005D4190"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5D4190" w:rsidRPr="0069403A" w14:paraId="1F29F47A"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19E8054"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8AE1380" w14:textId="17E73135" w:rsidR="005D4190" w:rsidRPr="0069403A" w:rsidRDefault="005618F7" w:rsidP="005D4190">
            <w:pPr>
              <w:spacing w:after="0" w:line="240" w:lineRule="auto"/>
              <w:rPr>
                <w:rFonts w:ascii="Futura Std Condensed Light" w:eastAsia="Calibri" w:hAnsi="Futura Std Condensed Light" w:cs="Calibri"/>
                <w:color w:val="595959"/>
                <w:sz w:val="20"/>
                <w:szCs w:val="20"/>
              </w:rPr>
            </w:pPr>
            <w:r w:rsidRPr="005618F7">
              <w:rPr>
                <w:rFonts w:ascii="Futura Std Condensed Light" w:eastAsia="Calibri" w:hAnsi="Futura Std Condensed Light" w:cs="Calibri"/>
                <w:color w:val="595959"/>
                <w:sz w:val="20"/>
                <w:szCs w:val="20"/>
              </w:rPr>
              <w:t>Promedio simple de calificación igual o mayor a 8</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92EC813"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2BE720B" w14:textId="082B1CA6" w:rsidR="005D4190" w:rsidRPr="0069403A" w:rsidRDefault="005618F7"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Calificación</w:t>
            </w:r>
          </w:p>
        </w:tc>
      </w:tr>
      <w:tr w:rsidR="005D4190" w:rsidRPr="0069403A" w14:paraId="48647993"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794B60D"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F18E060" w14:textId="4AD8FA14" w:rsidR="005D4190" w:rsidRPr="0069403A" w:rsidRDefault="005618F7" w:rsidP="005D4190">
            <w:pPr>
              <w:spacing w:after="0" w:line="240" w:lineRule="auto"/>
              <w:rPr>
                <w:rFonts w:ascii="Futura Std Condensed Light" w:eastAsia="Calibri" w:hAnsi="Futura Std Condensed Light" w:cs="Calibri"/>
                <w:color w:val="595959"/>
                <w:sz w:val="20"/>
                <w:szCs w:val="20"/>
              </w:rPr>
            </w:pPr>
            <w:r w:rsidRPr="005618F7">
              <w:rPr>
                <w:rFonts w:ascii="Futura Std Condensed Light" w:eastAsia="Calibri" w:hAnsi="Futura Std Condensed Light" w:cs="Calibri"/>
                <w:color w:val="595959"/>
                <w:sz w:val="20"/>
                <w:szCs w:val="20"/>
              </w:rPr>
              <w:t>Conocer la percepción y satisfacción de las personas que participan y benefician de las actividades de cultura ambiental que realiza la SEMA cada año.</w:t>
            </w:r>
          </w:p>
        </w:tc>
      </w:tr>
      <w:tr w:rsidR="005D4190" w:rsidRPr="0069403A" w14:paraId="0E995415" w14:textId="77777777" w:rsidTr="005D4190">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198C6CE"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D0FB4D5" w14:textId="307651B5" w:rsidR="005D4190" w:rsidRPr="0069403A" w:rsidRDefault="005618F7" w:rsidP="005D4190">
            <w:pPr>
              <w:spacing w:after="0" w:line="240" w:lineRule="auto"/>
              <w:rPr>
                <w:rFonts w:ascii="Futura Std Condensed Light" w:eastAsia="Calibri" w:hAnsi="Futura Std Condensed Light" w:cs="Calibri"/>
                <w:color w:val="595959"/>
                <w:sz w:val="20"/>
                <w:szCs w:val="20"/>
              </w:rPr>
            </w:pPr>
            <w:r w:rsidRPr="005618F7">
              <w:rPr>
                <w:rFonts w:ascii="Futura Std Condensed Light" w:eastAsia="Calibri" w:hAnsi="Futura Std Condensed Light" w:cs="Calibri"/>
                <w:color w:val="595959"/>
                <w:sz w:val="20"/>
                <w:szCs w:val="20"/>
              </w:rPr>
              <w:t>https://qroo.gob.mx/sema/descargas-relacionadas-con-la-direccion-educacion-ambiental</w:t>
            </w:r>
          </w:p>
        </w:tc>
      </w:tr>
      <w:tr w:rsidR="005D4190" w:rsidRPr="0069403A" w14:paraId="629A93B3" w14:textId="77777777" w:rsidTr="005D4190">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B3B511E"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DA3BB2D" w14:textId="462958A8" w:rsidR="005D4190" w:rsidRPr="0069403A" w:rsidRDefault="005618F7"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D506792"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0A204B0" w14:textId="3B3AFEF2" w:rsidR="005D4190" w:rsidRPr="0069403A" w:rsidRDefault="005618F7"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2019</w:t>
            </w:r>
          </w:p>
        </w:tc>
      </w:tr>
      <w:tr w:rsidR="005D4190" w:rsidRPr="0069403A" w14:paraId="2FF5DE23"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F2129F8"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65402A3" w14:textId="3605374D" w:rsidR="005D4190" w:rsidRPr="0069403A" w:rsidRDefault="005618F7" w:rsidP="005D4190">
            <w:pPr>
              <w:spacing w:after="0" w:line="240" w:lineRule="auto"/>
              <w:rPr>
                <w:rFonts w:ascii="Futura Std Condensed Light" w:eastAsia="Calibri" w:hAnsi="Futura Std Condensed Light" w:cs="Calibri"/>
                <w:color w:val="595959"/>
                <w:sz w:val="20"/>
                <w:szCs w:val="20"/>
              </w:rPr>
            </w:pPr>
            <w:r w:rsidRPr="005618F7">
              <w:rPr>
                <w:rFonts w:ascii="Futura Std Condensed Light" w:eastAsia="Calibri" w:hAnsi="Futura Std Condensed Light" w:cs="Calibri"/>
                <w:color w:val="595959"/>
                <w:sz w:val="20"/>
                <w:szCs w:val="20"/>
              </w:rPr>
              <w:t>12. Producción y Consumos Responsables.</w:t>
            </w:r>
          </w:p>
        </w:tc>
      </w:tr>
      <w:tr w:rsidR="005D4190" w:rsidRPr="0069403A" w14:paraId="7C6E3262"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657C407"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007F5D0" w14:textId="2F391E38" w:rsidR="005D4190" w:rsidRPr="0069403A" w:rsidRDefault="00EE459D" w:rsidP="005D4190">
            <w:pPr>
              <w:spacing w:after="0" w:line="240" w:lineRule="auto"/>
              <w:rPr>
                <w:rFonts w:ascii="Futura Std Condensed Light" w:eastAsia="Calibri" w:hAnsi="Futura Std Condensed Light" w:cs="Calibri"/>
                <w:color w:val="595959"/>
                <w:sz w:val="20"/>
                <w:szCs w:val="20"/>
              </w:rPr>
            </w:pPr>
            <w:r w:rsidRPr="00EE459D">
              <w:rPr>
                <w:rFonts w:ascii="Futura Std Condensed Light" w:eastAsia="Calibri" w:hAnsi="Futura Std Condensed Light" w:cs="Calibri"/>
                <w:color w:val="595959"/>
                <w:sz w:val="20"/>
                <w:szCs w:val="20"/>
              </w:rPr>
              <w:t xml:space="preserve">12.2.-De aquí a 2030, lograr la gestión sostenible y el uso </w:t>
            </w:r>
            <w:proofErr w:type="spellStart"/>
            <w:r w:rsidRPr="00EE459D">
              <w:rPr>
                <w:rFonts w:ascii="Futura Std Condensed Light" w:eastAsia="Calibri" w:hAnsi="Futura Std Condensed Light" w:cs="Calibri"/>
                <w:color w:val="595959"/>
                <w:sz w:val="20"/>
                <w:szCs w:val="20"/>
              </w:rPr>
              <w:t>efciente</w:t>
            </w:r>
            <w:proofErr w:type="spellEnd"/>
            <w:r w:rsidRPr="00EE459D">
              <w:rPr>
                <w:rFonts w:ascii="Futura Std Condensed Light" w:eastAsia="Calibri" w:hAnsi="Futura Std Condensed Light" w:cs="Calibri"/>
                <w:color w:val="595959"/>
                <w:sz w:val="20"/>
                <w:szCs w:val="20"/>
              </w:rPr>
              <w:t xml:space="preserve"> de los recursos naturales.</w:t>
            </w:r>
          </w:p>
        </w:tc>
      </w:tr>
      <w:tr w:rsidR="005D4190" w:rsidRPr="0069403A" w14:paraId="40C46E4A"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A8FC354"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8452C61" w14:textId="0D9FC73B" w:rsidR="005D4190" w:rsidRPr="0069403A" w:rsidRDefault="00EE459D" w:rsidP="005D4190">
            <w:pPr>
              <w:spacing w:after="0" w:line="240" w:lineRule="auto"/>
              <w:rPr>
                <w:rFonts w:ascii="Futura Std Condensed Light" w:eastAsia="Calibri" w:hAnsi="Futura Std Condensed Light" w:cs="Calibri"/>
                <w:color w:val="595959"/>
                <w:sz w:val="20"/>
                <w:szCs w:val="20"/>
              </w:rPr>
            </w:pPr>
            <w:r w:rsidRPr="00EE459D">
              <w:rPr>
                <w:rFonts w:ascii="Futura Std Condensed Light" w:eastAsia="Calibri" w:hAnsi="Futura Std Condensed Light" w:cs="Calibri"/>
                <w:color w:val="595959"/>
                <w:sz w:val="20"/>
                <w:szCs w:val="20"/>
              </w:rPr>
              <w:t>19. Energía y Medio Ambiente/19.1</w:t>
            </w:r>
            <w:r>
              <w:rPr>
                <w:rFonts w:ascii="Futura Std Condensed Light" w:eastAsia="Calibri" w:hAnsi="Futura Std Condensed Light" w:cs="Calibri"/>
                <w:color w:val="595959"/>
                <w:sz w:val="20"/>
                <w:szCs w:val="20"/>
              </w:rPr>
              <w:t xml:space="preserve"> Medio Ambiente</w:t>
            </w:r>
          </w:p>
        </w:tc>
      </w:tr>
      <w:tr w:rsidR="005D4190" w:rsidRPr="0069403A" w14:paraId="6F4A5026"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AC7D9AF" w14:textId="77777777" w:rsidR="005D4190" w:rsidRPr="007226F2" w:rsidRDefault="005D4190" w:rsidP="005D4190">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FF6EF61" w14:textId="05AF0F1B" w:rsidR="005D4190" w:rsidRPr="0069403A" w:rsidRDefault="00EE459D" w:rsidP="005D4190">
            <w:pPr>
              <w:spacing w:after="0" w:line="240" w:lineRule="auto"/>
              <w:rPr>
                <w:rFonts w:ascii="Futura Std Condensed Light" w:eastAsia="Calibri" w:hAnsi="Futura Std Condensed Light" w:cs="Calibri"/>
                <w:color w:val="595959"/>
                <w:sz w:val="20"/>
                <w:szCs w:val="20"/>
              </w:rPr>
            </w:pPr>
            <w:r w:rsidRPr="00EE459D">
              <w:rPr>
                <w:rFonts w:ascii="Futura Std Condensed Light" w:eastAsia="Calibri" w:hAnsi="Futura Std Condensed Light" w:cs="Calibri"/>
                <w:color w:val="595959"/>
                <w:sz w:val="20"/>
                <w:szCs w:val="20"/>
              </w:rPr>
              <w:t>19.1.2 Legislación sobre plásticos/ 19.1.3 Disposición Final de Residuos / 19.2.2 Impulso a las energías renovables.</w:t>
            </w:r>
          </w:p>
        </w:tc>
      </w:tr>
      <w:tr w:rsidR="005D4190" w:rsidRPr="0069403A" w14:paraId="25AC987A" w14:textId="77777777" w:rsidTr="005D4190">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0F1C203" w14:textId="07813B08" w:rsidR="005D4190" w:rsidRPr="0069403A" w:rsidRDefault="005D4190" w:rsidP="005D4190">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Pr>
                <w:rFonts w:ascii="Futura Std Condensed Light" w:eastAsia="Calibri" w:hAnsi="Futura Std Condensed Light" w:cs="Calibri"/>
                <w:b/>
                <w:color w:val="595959"/>
                <w:sz w:val="20"/>
                <w:szCs w:val="20"/>
              </w:rPr>
              <w:t xml:space="preserve"> Total: </w:t>
            </w:r>
            <w:r w:rsidR="00BA5818" w:rsidRPr="00BA5818">
              <w:rPr>
                <w:rFonts w:ascii="Futura Std Condensed Light" w:eastAsia="Calibri" w:hAnsi="Futura Std Condensed Light" w:cs="Calibri"/>
                <w:b/>
                <w:color w:val="595959"/>
                <w:sz w:val="20"/>
                <w:szCs w:val="20"/>
              </w:rPr>
              <w:t>Encuesta de satisfacción con 9 de calificación</w:t>
            </w:r>
          </w:p>
        </w:tc>
      </w:tr>
      <w:tr w:rsidR="005D4190" w:rsidRPr="0069403A" w14:paraId="0D8EE46D"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9623A50"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863FF87"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F4ED089"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DA2E039"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C80DD58"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6B875E0"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EE459D" w:rsidRPr="0069403A" w14:paraId="3C214359"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DDDD91A" w14:textId="0AA03205" w:rsidR="00EE459D" w:rsidRPr="0069403A" w:rsidRDefault="000B6E91" w:rsidP="00EE459D">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lastRenderedPageBreak/>
              <w:t>0</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2DE9A6F" w14:textId="3EAB9E7E" w:rsidR="00EE459D" w:rsidRPr="0069403A" w:rsidRDefault="000B6E91" w:rsidP="00EE459D">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0D73B97" w14:textId="6FFD4811" w:rsidR="00EE459D" w:rsidRPr="0069403A" w:rsidRDefault="00EE459D" w:rsidP="00EE459D">
            <w:pPr>
              <w:spacing w:after="0" w:line="240" w:lineRule="auto"/>
              <w:jc w:val="center"/>
              <w:rPr>
                <w:rFonts w:ascii="Futura Std Condensed Light" w:eastAsia="Calibri" w:hAnsi="Futura Std Condensed Light" w:cs="Calibri"/>
                <w:color w:val="595959"/>
                <w:sz w:val="20"/>
                <w:szCs w:val="20"/>
              </w:rPr>
            </w:pPr>
            <w:r w:rsidRPr="00EE459D">
              <w:rPr>
                <w:rFonts w:ascii="Futura Std Condensed Light" w:eastAsia="Calibri" w:hAnsi="Futura Std Condensed Light" w:cs="Calibri"/>
                <w:color w:val="595959"/>
                <w:sz w:val="20"/>
                <w:szCs w:val="20"/>
              </w:rPr>
              <w:t>0</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C15CA3A" w14:textId="62C2A7CA" w:rsidR="00EE459D" w:rsidRPr="0069403A" w:rsidRDefault="00EE459D" w:rsidP="00EE459D">
            <w:pPr>
              <w:spacing w:after="0" w:line="240" w:lineRule="auto"/>
              <w:jc w:val="center"/>
              <w:rPr>
                <w:rFonts w:ascii="Futura Std Condensed Light" w:eastAsia="Calibri" w:hAnsi="Futura Std Condensed Light" w:cs="Calibri"/>
                <w:color w:val="595959"/>
                <w:sz w:val="20"/>
                <w:szCs w:val="20"/>
              </w:rPr>
            </w:pPr>
            <w:r w:rsidRPr="00EE459D">
              <w:rPr>
                <w:rFonts w:ascii="Futura Std Condensed Light" w:eastAsia="Calibri" w:hAnsi="Futura Std Condensed Light" w:cs="Calibri"/>
                <w:color w:val="595959"/>
                <w:sz w:val="20"/>
                <w:szCs w:val="20"/>
              </w:rPr>
              <w:t>8</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AFBF0A7" w14:textId="60ABD4B6" w:rsidR="00EE459D" w:rsidRPr="0069403A" w:rsidRDefault="00EE459D" w:rsidP="00EE459D">
            <w:pPr>
              <w:spacing w:after="0" w:line="240" w:lineRule="auto"/>
              <w:jc w:val="center"/>
              <w:rPr>
                <w:rFonts w:ascii="Futura Std Condensed Light" w:eastAsia="Calibri" w:hAnsi="Futura Std Condensed Light" w:cs="Calibri"/>
                <w:color w:val="595959"/>
                <w:sz w:val="20"/>
                <w:szCs w:val="20"/>
              </w:rPr>
            </w:pPr>
            <w:r w:rsidRPr="00EE459D">
              <w:rPr>
                <w:rFonts w:ascii="Futura Std Condensed Light" w:eastAsia="Calibri" w:hAnsi="Futura Std Condensed Light" w:cs="Calibri"/>
                <w:color w:val="595959"/>
                <w:sz w:val="20"/>
                <w:szCs w:val="20"/>
              </w:rPr>
              <w:t>8.5</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E4C31DA" w14:textId="3B0C2C46" w:rsidR="00EE459D" w:rsidRPr="0069403A" w:rsidRDefault="00EE459D" w:rsidP="00EE459D">
            <w:pPr>
              <w:spacing w:after="0" w:line="240" w:lineRule="auto"/>
              <w:jc w:val="center"/>
              <w:rPr>
                <w:rFonts w:ascii="Futura Std Condensed Light" w:eastAsia="Calibri" w:hAnsi="Futura Std Condensed Light" w:cs="Calibri"/>
                <w:color w:val="595959"/>
                <w:sz w:val="20"/>
                <w:szCs w:val="20"/>
              </w:rPr>
            </w:pPr>
            <w:r w:rsidRPr="00EE459D">
              <w:rPr>
                <w:rFonts w:ascii="Futura Std Condensed Light" w:eastAsia="Calibri" w:hAnsi="Futura Std Condensed Light" w:cs="Calibri"/>
                <w:color w:val="595959"/>
                <w:sz w:val="20"/>
                <w:szCs w:val="20"/>
              </w:rPr>
              <w:t>9</w:t>
            </w:r>
          </w:p>
        </w:tc>
      </w:tr>
    </w:tbl>
    <w:p w14:paraId="4A097C5A" w14:textId="77777777" w:rsidR="005D4190" w:rsidRDefault="005D4190" w:rsidP="00695E2D">
      <w:pPr>
        <w:pStyle w:val="Ttulo"/>
      </w:pPr>
    </w:p>
    <w:p w14:paraId="63218E4A" w14:textId="1F029B60" w:rsidR="000B6E91" w:rsidRDefault="000B6E91" w:rsidP="00695E2D">
      <w:pPr>
        <w:pStyle w:val="Ttulo"/>
      </w:pPr>
    </w:p>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5D4190" w:rsidRPr="0069403A" w14:paraId="2C853CDA"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2A0502B9"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1D4649AD" w14:textId="77777777" w:rsidR="005D4190" w:rsidRPr="0069403A" w:rsidRDefault="005D4190" w:rsidP="005D4190">
            <w:pPr>
              <w:spacing w:after="0" w:line="240" w:lineRule="auto"/>
              <w:rPr>
                <w:rFonts w:ascii="Futura Std Condensed Light" w:eastAsia="Calibri" w:hAnsi="Futura Std Condensed Light" w:cs="Calibri"/>
                <w:i/>
                <w:color w:val="595959"/>
                <w:sz w:val="20"/>
                <w:szCs w:val="20"/>
              </w:rPr>
            </w:pPr>
            <w:r w:rsidRPr="007226F2">
              <w:rPr>
                <w:rFonts w:ascii="Futura Std Condensed Light" w:eastAsia="Calibri" w:hAnsi="Futura Std Condensed Light" w:cs="Calibri"/>
                <w:i/>
                <w:color w:val="595959"/>
                <w:sz w:val="20"/>
                <w:szCs w:val="20"/>
              </w:rPr>
              <w:t>Programa 28: Medio Ambiente y Sustentabilidad</w:t>
            </w:r>
          </w:p>
        </w:tc>
      </w:tr>
      <w:tr w:rsidR="005D4190" w:rsidRPr="0069403A" w14:paraId="6CF32DE3"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0E7C4A38"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513803B6" w14:textId="7BDE2D6F" w:rsidR="005D4190" w:rsidRPr="00EE459D" w:rsidRDefault="00471F13" w:rsidP="005D4190">
            <w:pPr>
              <w:spacing w:after="0" w:line="240" w:lineRule="auto"/>
              <w:rPr>
                <w:rFonts w:ascii="Futura Std Condensed Light" w:eastAsia="Calibri" w:hAnsi="Futura Std Condensed Light" w:cs="Calibri"/>
                <w:color w:val="595959"/>
                <w:sz w:val="20"/>
                <w:szCs w:val="20"/>
              </w:rPr>
            </w:pPr>
            <w:r w:rsidRPr="00EE459D">
              <w:rPr>
                <w:rFonts w:ascii="Futura Std Condensed Light" w:eastAsia="Calibri" w:hAnsi="Futura Std Condensed Light" w:cs="Calibri"/>
                <w:color w:val="595959"/>
                <w:sz w:val="20"/>
                <w:szCs w:val="20"/>
              </w:rPr>
              <w:t>32.</w:t>
            </w:r>
            <w:r w:rsidR="00EE459D" w:rsidRPr="00EE459D">
              <w:rPr>
                <w:rFonts w:ascii="Futura Std Condensed Light" w:eastAsia="Calibri" w:hAnsi="Futura Std Condensed Light" w:cs="Calibri"/>
                <w:color w:val="595959"/>
                <w:sz w:val="20"/>
                <w:szCs w:val="20"/>
              </w:rPr>
              <w:t xml:space="preserve"> Impulsar la realización de material educativo de cultura ambiental, que promueva la prevención de la contaminación mediante buenas prácticas ambientales.</w:t>
            </w:r>
          </w:p>
        </w:tc>
      </w:tr>
      <w:tr w:rsidR="005D4190" w:rsidRPr="0069403A" w14:paraId="32BCADB9"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8345653"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1AE0878B" w14:textId="77777777" w:rsidR="005D4190" w:rsidRPr="00963729" w:rsidRDefault="005D4190"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5D4190" w:rsidRPr="0069403A" w14:paraId="66B82F1F" w14:textId="77777777" w:rsidTr="00EE459D">
        <w:trPr>
          <w:trHeight w:val="692"/>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B615DF7"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15E7258" w14:textId="167B3102" w:rsidR="005D4190" w:rsidRPr="0069403A" w:rsidRDefault="00EE459D" w:rsidP="005D4190">
            <w:pPr>
              <w:spacing w:after="0" w:line="240" w:lineRule="auto"/>
              <w:rPr>
                <w:rFonts w:ascii="Futura Std Condensed Light" w:eastAsia="Calibri" w:hAnsi="Futura Std Condensed Light" w:cs="Calibri"/>
                <w:color w:val="595959"/>
                <w:sz w:val="20"/>
                <w:szCs w:val="20"/>
              </w:rPr>
            </w:pPr>
            <w:r w:rsidRPr="00EE459D">
              <w:rPr>
                <w:rFonts w:ascii="Futura Std Condensed Light" w:eastAsia="Calibri" w:hAnsi="Futura Std Condensed Light" w:cs="Calibri"/>
                <w:color w:val="595959"/>
                <w:sz w:val="20"/>
                <w:szCs w:val="20"/>
              </w:rPr>
              <w:t>Porcentaje simple del número de materiales didácticos elaborados para la prevención de la contaminación.</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F557ADB"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D56D1B7" w14:textId="0F13E6FB" w:rsidR="005D4190" w:rsidRPr="0069403A" w:rsidRDefault="00EE459D"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Porcentaje</w:t>
            </w:r>
          </w:p>
        </w:tc>
      </w:tr>
      <w:tr w:rsidR="005D4190" w:rsidRPr="0069403A" w14:paraId="2BC2C0D9"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2F4A9B4"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F1F3861" w14:textId="542505F6" w:rsidR="005D4190" w:rsidRPr="0069403A" w:rsidRDefault="00EE459D" w:rsidP="005D4190">
            <w:pPr>
              <w:spacing w:after="0" w:line="240" w:lineRule="auto"/>
              <w:rPr>
                <w:rFonts w:ascii="Futura Std Condensed Light" w:eastAsia="Calibri" w:hAnsi="Futura Std Condensed Light" w:cs="Calibri"/>
                <w:color w:val="595959"/>
                <w:sz w:val="20"/>
                <w:szCs w:val="20"/>
              </w:rPr>
            </w:pPr>
            <w:r w:rsidRPr="00EE459D">
              <w:rPr>
                <w:rFonts w:ascii="Futura Std Condensed Light" w:eastAsia="Calibri" w:hAnsi="Futura Std Condensed Light" w:cs="Calibri"/>
                <w:color w:val="595959"/>
                <w:sz w:val="20"/>
                <w:szCs w:val="20"/>
              </w:rPr>
              <w:t>Estimar el porcentaje de nuevos materiales didácticos que se pueden realizar cada año en materia de prevención de la contaminación, con respecto al 2019.</w:t>
            </w:r>
          </w:p>
        </w:tc>
      </w:tr>
      <w:tr w:rsidR="005D4190" w:rsidRPr="0069403A" w14:paraId="7292A29A" w14:textId="77777777" w:rsidTr="005D4190">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96D15FA"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8F10D29" w14:textId="5BA994DD" w:rsidR="005D4190" w:rsidRPr="0069403A" w:rsidRDefault="00DE4947" w:rsidP="005D4190">
            <w:pPr>
              <w:spacing w:after="0" w:line="240" w:lineRule="auto"/>
              <w:rPr>
                <w:rFonts w:ascii="Futura Std Condensed Light" w:eastAsia="Calibri" w:hAnsi="Futura Std Condensed Light" w:cs="Calibri"/>
                <w:color w:val="595959"/>
                <w:sz w:val="20"/>
                <w:szCs w:val="20"/>
              </w:rPr>
            </w:pPr>
            <w:hyperlink r:id="rId16" w:history="1">
              <w:r w:rsidR="00EE459D" w:rsidRPr="00EE459D">
                <w:rPr>
                  <w:rFonts w:ascii="Futura Std Condensed Light" w:eastAsia="Calibri" w:hAnsi="Futura Std Condensed Light" w:cs="Calibri"/>
                  <w:color w:val="595959"/>
                  <w:sz w:val="20"/>
                  <w:szCs w:val="20"/>
                </w:rPr>
                <w:t>https://qroo.gob.mx/sema/descargas-relacionadas-con-la-direccion-educacion-ambiental</w:t>
              </w:r>
            </w:hyperlink>
          </w:p>
        </w:tc>
      </w:tr>
      <w:tr w:rsidR="005D4190" w:rsidRPr="0069403A" w14:paraId="7986D453" w14:textId="77777777" w:rsidTr="00EE459D">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E74DD6F"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45FF650" w14:textId="13C0C5DE" w:rsidR="005D4190" w:rsidRPr="0069403A" w:rsidRDefault="00EE459D"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079592B"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A5E94FF" w14:textId="6573987C" w:rsidR="005D4190" w:rsidRPr="0069403A" w:rsidRDefault="00EE459D"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2019</w:t>
            </w:r>
          </w:p>
        </w:tc>
      </w:tr>
      <w:tr w:rsidR="005D4190" w:rsidRPr="0069403A" w14:paraId="5DC41193"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48C5E40"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8089EE1" w14:textId="6FA8FB73" w:rsidR="005D4190" w:rsidRPr="0069403A" w:rsidRDefault="00EE459D" w:rsidP="005D4190">
            <w:pPr>
              <w:spacing w:after="0" w:line="240" w:lineRule="auto"/>
              <w:rPr>
                <w:rFonts w:ascii="Futura Std Condensed Light" w:eastAsia="Calibri" w:hAnsi="Futura Std Condensed Light" w:cs="Calibri"/>
                <w:color w:val="595959"/>
                <w:sz w:val="20"/>
                <w:szCs w:val="20"/>
              </w:rPr>
            </w:pPr>
            <w:r w:rsidRPr="005618F7">
              <w:rPr>
                <w:rFonts w:ascii="Futura Std Condensed Light" w:eastAsia="Calibri" w:hAnsi="Futura Std Condensed Light" w:cs="Calibri"/>
                <w:color w:val="595959"/>
                <w:sz w:val="20"/>
                <w:szCs w:val="20"/>
              </w:rPr>
              <w:t>12. Producción y Consumos Responsables.</w:t>
            </w:r>
          </w:p>
        </w:tc>
      </w:tr>
      <w:tr w:rsidR="005D4190" w:rsidRPr="0069403A" w14:paraId="3BD967DA"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5E32D90"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757BC23" w14:textId="070AA297" w:rsidR="005D4190" w:rsidRPr="0069403A" w:rsidRDefault="00EE459D" w:rsidP="005D4190">
            <w:pPr>
              <w:spacing w:after="0" w:line="240" w:lineRule="auto"/>
              <w:rPr>
                <w:rFonts w:ascii="Futura Std Condensed Light" w:eastAsia="Calibri" w:hAnsi="Futura Std Condensed Light" w:cs="Calibri"/>
                <w:color w:val="595959"/>
                <w:sz w:val="20"/>
                <w:szCs w:val="20"/>
              </w:rPr>
            </w:pPr>
            <w:r w:rsidRPr="00EE459D">
              <w:rPr>
                <w:rFonts w:ascii="Futura Std Condensed Light" w:eastAsia="Calibri" w:hAnsi="Futura Std Condensed Light" w:cs="Calibri"/>
                <w:color w:val="595959"/>
                <w:sz w:val="20"/>
                <w:szCs w:val="20"/>
              </w:rPr>
              <w:t>12.5.</w:t>
            </w:r>
            <w:proofErr w:type="gramStart"/>
            <w:r w:rsidRPr="00EE459D">
              <w:rPr>
                <w:rFonts w:ascii="Futura Std Condensed Light" w:eastAsia="Calibri" w:hAnsi="Futura Std Condensed Light" w:cs="Calibri"/>
                <w:color w:val="595959"/>
                <w:sz w:val="20"/>
                <w:szCs w:val="20"/>
              </w:rPr>
              <w:t>-  De</w:t>
            </w:r>
            <w:proofErr w:type="gramEnd"/>
            <w:r w:rsidRPr="00EE459D">
              <w:rPr>
                <w:rFonts w:ascii="Futura Std Condensed Light" w:eastAsia="Calibri" w:hAnsi="Futura Std Condensed Light" w:cs="Calibri"/>
                <w:color w:val="595959"/>
                <w:sz w:val="20"/>
                <w:szCs w:val="20"/>
              </w:rPr>
              <w:t xml:space="preserve"> aquí a 2030, reducir considerablemente la generación de desechos mediante actividades de prevención, reducción, reciclado y reutilización.</w:t>
            </w:r>
          </w:p>
        </w:tc>
      </w:tr>
      <w:tr w:rsidR="005D4190" w:rsidRPr="0069403A" w14:paraId="7222EB4B"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E71E792"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2CD898F" w14:textId="34344FDE" w:rsidR="005D4190" w:rsidRPr="0069403A" w:rsidRDefault="00EE459D" w:rsidP="005D4190">
            <w:pPr>
              <w:spacing w:after="0" w:line="240" w:lineRule="auto"/>
              <w:rPr>
                <w:rFonts w:ascii="Futura Std Condensed Light" w:eastAsia="Calibri" w:hAnsi="Futura Std Condensed Light" w:cs="Calibri"/>
                <w:color w:val="595959"/>
                <w:sz w:val="20"/>
                <w:szCs w:val="20"/>
              </w:rPr>
            </w:pPr>
            <w:r w:rsidRPr="00EE459D">
              <w:rPr>
                <w:rFonts w:ascii="Futura Std Condensed Light" w:eastAsia="Calibri" w:hAnsi="Futura Std Condensed Light" w:cs="Calibri"/>
                <w:color w:val="595959"/>
                <w:sz w:val="20"/>
                <w:szCs w:val="20"/>
              </w:rPr>
              <w:t>19. Energía y Medio Ambiente/19.1</w:t>
            </w:r>
            <w:r>
              <w:rPr>
                <w:rFonts w:ascii="Futura Std Condensed Light" w:eastAsia="Calibri" w:hAnsi="Futura Std Condensed Light" w:cs="Calibri"/>
                <w:color w:val="595959"/>
                <w:sz w:val="20"/>
                <w:szCs w:val="20"/>
              </w:rPr>
              <w:t xml:space="preserve"> Medio Ambiente</w:t>
            </w:r>
          </w:p>
        </w:tc>
      </w:tr>
      <w:tr w:rsidR="005D4190" w:rsidRPr="0069403A" w14:paraId="331B20C8"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0A98CDD" w14:textId="77777777" w:rsidR="005D4190" w:rsidRPr="007226F2" w:rsidRDefault="005D4190" w:rsidP="005D4190">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lastRenderedPageBreak/>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38DD46D" w14:textId="487D7D4A" w:rsidR="005D4190" w:rsidRPr="0069403A" w:rsidRDefault="00EE459D" w:rsidP="005D4190">
            <w:pPr>
              <w:spacing w:after="0" w:line="240" w:lineRule="auto"/>
              <w:rPr>
                <w:rFonts w:ascii="Futura Std Condensed Light" w:eastAsia="Calibri" w:hAnsi="Futura Std Condensed Light" w:cs="Calibri"/>
                <w:color w:val="595959"/>
                <w:sz w:val="20"/>
                <w:szCs w:val="20"/>
              </w:rPr>
            </w:pPr>
            <w:r w:rsidRPr="00EE459D">
              <w:rPr>
                <w:rFonts w:ascii="Futura Std Condensed Light" w:eastAsia="Calibri" w:hAnsi="Futura Std Condensed Light" w:cs="Calibri"/>
                <w:color w:val="595959"/>
                <w:sz w:val="20"/>
                <w:szCs w:val="20"/>
              </w:rPr>
              <w:t>19.1.2 Legislación sobre plásticos/ 19.1.3 Disposición Final de Residuos / 19.2.2 Impulso a las energías renovables.</w:t>
            </w:r>
          </w:p>
        </w:tc>
      </w:tr>
      <w:tr w:rsidR="005D4190" w:rsidRPr="0069403A" w14:paraId="593CA109" w14:textId="77777777" w:rsidTr="005D4190">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2C56190" w14:textId="4D924706" w:rsidR="005D4190" w:rsidRPr="0069403A" w:rsidRDefault="005D4190" w:rsidP="005D4190">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Pr>
                <w:rFonts w:ascii="Futura Std Condensed Light" w:eastAsia="Calibri" w:hAnsi="Futura Std Condensed Light" w:cs="Calibri"/>
                <w:b/>
                <w:color w:val="595959"/>
                <w:sz w:val="20"/>
                <w:szCs w:val="20"/>
              </w:rPr>
              <w:t xml:space="preserve"> Total: </w:t>
            </w:r>
            <w:r w:rsidR="00EE459D" w:rsidRPr="00EE459D">
              <w:rPr>
                <w:rFonts w:ascii="Futura Std Condensed Light" w:eastAsia="Calibri" w:hAnsi="Futura Std Condensed Light" w:cs="Calibri"/>
                <w:b/>
                <w:color w:val="595959"/>
                <w:sz w:val="20"/>
                <w:szCs w:val="20"/>
              </w:rPr>
              <w:t>Incremento en un 75% el porcentaje de materiales didácticos realizados</w:t>
            </w:r>
          </w:p>
        </w:tc>
      </w:tr>
      <w:tr w:rsidR="005D4190" w:rsidRPr="0069403A" w14:paraId="25436031"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5FABA4D"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EC9E240"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1F9BFFE"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54727CD"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5CEA39D"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3678418"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EE459D" w:rsidRPr="0069403A" w14:paraId="776C2D8A"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4CDF89E" w14:textId="17A65BD6" w:rsidR="00EE459D" w:rsidRPr="0069403A" w:rsidRDefault="000B6E91" w:rsidP="00EE459D">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CC77D73" w14:textId="641DD604" w:rsidR="00EE459D" w:rsidRPr="0069403A" w:rsidRDefault="000B6E91" w:rsidP="00EE459D">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C245328" w14:textId="239BD0EE" w:rsidR="00EE459D" w:rsidRPr="0069403A" w:rsidRDefault="00EE459D" w:rsidP="00EE459D">
            <w:pPr>
              <w:spacing w:after="0" w:line="240" w:lineRule="auto"/>
              <w:jc w:val="center"/>
              <w:rPr>
                <w:rFonts w:ascii="Futura Std Condensed Light" w:eastAsia="Calibri" w:hAnsi="Futura Std Condensed Light" w:cs="Calibri"/>
                <w:color w:val="595959"/>
                <w:sz w:val="20"/>
                <w:szCs w:val="20"/>
              </w:rPr>
            </w:pPr>
            <w:r w:rsidRPr="00EE459D">
              <w:rPr>
                <w:rFonts w:ascii="Futura Std Condensed Light" w:eastAsia="Calibri" w:hAnsi="Futura Std Condensed Light" w:cs="Calibri"/>
                <w:color w:val="595959"/>
                <w:sz w:val="20"/>
                <w:szCs w:val="20"/>
              </w:rPr>
              <w:t>0%</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8971013" w14:textId="2BAB0085" w:rsidR="00EE459D" w:rsidRPr="0069403A" w:rsidRDefault="00EE459D" w:rsidP="00EE459D">
            <w:pPr>
              <w:spacing w:after="0" w:line="240" w:lineRule="auto"/>
              <w:jc w:val="center"/>
              <w:rPr>
                <w:rFonts w:ascii="Futura Std Condensed Light" w:eastAsia="Calibri" w:hAnsi="Futura Std Condensed Light" w:cs="Calibri"/>
                <w:color w:val="595959"/>
                <w:sz w:val="20"/>
                <w:szCs w:val="20"/>
              </w:rPr>
            </w:pPr>
            <w:r w:rsidRPr="00EE459D">
              <w:rPr>
                <w:rFonts w:ascii="Futura Std Condensed Light" w:eastAsia="Calibri" w:hAnsi="Futura Std Condensed Light" w:cs="Calibri"/>
                <w:color w:val="595959"/>
                <w:sz w:val="20"/>
                <w:szCs w:val="20"/>
              </w:rPr>
              <w:t>25%</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650B458" w14:textId="5A3FC1C9" w:rsidR="00EE459D" w:rsidRPr="0069403A" w:rsidRDefault="00EE459D" w:rsidP="00EE459D">
            <w:pPr>
              <w:spacing w:after="0" w:line="240" w:lineRule="auto"/>
              <w:jc w:val="center"/>
              <w:rPr>
                <w:rFonts w:ascii="Futura Std Condensed Light" w:eastAsia="Calibri" w:hAnsi="Futura Std Condensed Light" w:cs="Calibri"/>
                <w:color w:val="595959"/>
                <w:sz w:val="20"/>
                <w:szCs w:val="20"/>
              </w:rPr>
            </w:pPr>
            <w:r w:rsidRPr="00EE459D">
              <w:rPr>
                <w:rFonts w:ascii="Futura Std Condensed Light" w:eastAsia="Calibri" w:hAnsi="Futura Std Condensed Light" w:cs="Calibri"/>
                <w:color w:val="595959"/>
                <w:sz w:val="20"/>
                <w:szCs w:val="20"/>
              </w:rPr>
              <w:t>50%</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1236F27" w14:textId="5AFA2332" w:rsidR="00EE459D" w:rsidRPr="0069403A" w:rsidRDefault="00EE459D" w:rsidP="00EE459D">
            <w:pPr>
              <w:spacing w:after="0" w:line="240" w:lineRule="auto"/>
              <w:jc w:val="center"/>
              <w:rPr>
                <w:rFonts w:ascii="Futura Std Condensed Light" w:eastAsia="Calibri" w:hAnsi="Futura Std Condensed Light" w:cs="Calibri"/>
                <w:color w:val="595959"/>
                <w:sz w:val="20"/>
                <w:szCs w:val="20"/>
              </w:rPr>
            </w:pPr>
            <w:r w:rsidRPr="00EE459D">
              <w:rPr>
                <w:rFonts w:ascii="Futura Std Condensed Light" w:eastAsia="Calibri" w:hAnsi="Futura Std Condensed Light" w:cs="Calibri"/>
                <w:color w:val="595959"/>
                <w:sz w:val="20"/>
                <w:szCs w:val="20"/>
              </w:rPr>
              <w:t>75%</w:t>
            </w:r>
          </w:p>
        </w:tc>
      </w:tr>
    </w:tbl>
    <w:p w14:paraId="0DE87609" w14:textId="77777777" w:rsidR="005D4190" w:rsidRDefault="005D4190" w:rsidP="00695E2D">
      <w:pPr>
        <w:pStyle w:val="Ttulo"/>
      </w:pPr>
    </w:p>
    <w:p w14:paraId="0C1C0970" w14:textId="77777777" w:rsidR="005D4190" w:rsidRDefault="005D4190" w:rsidP="00695E2D">
      <w:pPr>
        <w:pStyle w:val="Ttulo"/>
      </w:pPr>
    </w:p>
    <w:p w14:paraId="2AA2BC5F" w14:textId="77777777" w:rsidR="005D4190" w:rsidRDefault="005D4190" w:rsidP="00695E2D">
      <w:pPr>
        <w:pStyle w:val="Ttulo"/>
      </w:pPr>
    </w:p>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5D4190" w:rsidRPr="0069403A" w14:paraId="36DEE6E0"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2CCDC472"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6CF6105E" w14:textId="77777777" w:rsidR="005D4190" w:rsidRPr="0069403A" w:rsidRDefault="005D4190" w:rsidP="005D4190">
            <w:pPr>
              <w:spacing w:after="0" w:line="240" w:lineRule="auto"/>
              <w:rPr>
                <w:rFonts w:ascii="Futura Std Condensed Light" w:eastAsia="Calibri" w:hAnsi="Futura Std Condensed Light" w:cs="Calibri"/>
                <w:i/>
                <w:color w:val="595959"/>
                <w:sz w:val="20"/>
                <w:szCs w:val="20"/>
              </w:rPr>
            </w:pPr>
            <w:r w:rsidRPr="007226F2">
              <w:rPr>
                <w:rFonts w:ascii="Futura Std Condensed Light" w:eastAsia="Calibri" w:hAnsi="Futura Std Condensed Light" w:cs="Calibri"/>
                <w:i/>
                <w:color w:val="595959"/>
                <w:sz w:val="20"/>
                <w:szCs w:val="20"/>
              </w:rPr>
              <w:t>Programa 28: Medio Ambiente y Sustentabilidad</w:t>
            </w:r>
          </w:p>
        </w:tc>
      </w:tr>
      <w:tr w:rsidR="005D4190" w:rsidRPr="0069403A" w14:paraId="144F1090"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204BFB9D"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1E008084" w14:textId="60043EB8" w:rsidR="005D4190" w:rsidRPr="00BA5818" w:rsidRDefault="00471F13" w:rsidP="005D4190">
            <w:pPr>
              <w:spacing w:after="0" w:line="240" w:lineRule="auto"/>
              <w:rPr>
                <w:rFonts w:ascii="Futura Std Condensed Light" w:eastAsia="Calibri" w:hAnsi="Futura Std Condensed Light" w:cs="Calibri"/>
                <w:color w:val="595959"/>
                <w:sz w:val="20"/>
                <w:szCs w:val="20"/>
              </w:rPr>
            </w:pPr>
            <w:r w:rsidRPr="00BA5818">
              <w:rPr>
                <w:rFonts w:ascii="Futura Std Condensed Light" w:eastAsia="Calibri" w:hAnsi="Futura Std Condensed Light" w:cs="Calibri"/>
                <w:color w:val="595959"/>
                <w:sz w:val="20"/>
                <w:szCs w:val="20"/>
              </w:rPr>
              <w:t>33.</w:t>
            </w:r>
            <w:r w:rsidR="00BA5818" w:rsidRPr="00BA5818">
              <w:rPr>
                <w:rFonts w:ascii="Futura Std Condensed Light" w:eastAsia="Calibri" w:hAnsi="Futura Std Condensed Light" w:cs="Calibri"/>
                <w:color w:val="595959"/>
                <w:sz w:val="20"/>
                <w:szCs w:val="20"/>
              </w:rPr>
              <w:t xml:space="preserve"> Gestionar en coordinación con los sectores académico y educativo, la inclusión de temas ambientales y cambio climático en la </w:t>
            </w:r>
            <w:proofErr w:type="spellStart"/>
            <w:r w:rsidR="00BA5818" w:rsidRPr="00BA5818">
              <w:rPr>
                <w:rFonts w:ascii="Futura Std Condensed Light" w:eastAsia="Calibri" w:hAnsi="Futura Std Condensed Light" w:cs="Calibri"/>
                <w:color w:val="595959"/>
                <w:sz w:val="20"/>
                <w:szCs w:val="20"/>
              </w:rPr>
              <w:t>curricula</w:t>
            </w:r>
            <w:proofErr w:type="spellEnd"/>
            <w:r w:rsidR="00BA5818" w:rsidRPr="00BA5818">
              <w:rPr>
                <w:rFonts w:ascii="Futura Std Condensed Light" w:eastAsia="Calibri" w:hAnsi="Futura Std Condensed Light" w:cs="Calibri"/>
                <w:color w:val="595959"/>
                <w:sz w:val="20"/>
                <w:szCs w:val="20"/>
              </w:rPr>
              <w:t xml:space="preserve"> escolar.</w:t>
            </w:r>
          </w:p>
        </w:tc>
      </w:tr>
      <w:tr w:rsidR="005D4190" w:rsidRPr="0069403A" w14:paraId="75E06DED"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83B182A"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E1AD168" w14:textId="77777777" w:rsidR="005D4190" w:rsidRPr="00963729" w:rsidRDefault="005D4190"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5D4190" w:rsidRPr="0069403A" w14:paraId="6CBB27CB"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DE6138F"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E893588" w14:textId="3925B3FF" w:rsidR="005D4190" w:rsidRPr="0069403A" w:rsidRDefault="00BA5818" w:rsidP="005D4190">
            <w:pPr>
              <w:spacing w:after="0" w:line="240" w:lineRule="auto"/>
              <w:rPr>
                <w:rFonts w:ascii="Futura Std Condensed Light" w:eastAsia="Calibri" w:hAnsi="Futura Std Condensed Light" w:cs="Calibri"/>
                <w:color w:val="595959"/>
                <w:sz w:val="20"/>
                <w:szCs w:val="20"/>
              </w:rPr>
            </w:pPr>
            <w:r w:rsidRPr="00BA5818">
              <w:rPr>
                <w:rFonts w:ascii="Futura Std Condensed Light" w:eastAsia="Calibri" w:hAnsi="Futura Std Condensed Light" w:cs="Calibri"/>
                <w:color w:val="595959"/>
                <w:sz w:val="20"/>
                <w:szCs w:val="20"/>
              </w:rPr>
              <w:t>Variación del número de acciones realizadas con el sector académico y educativo, con respecto al año inmediato.</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0D7816B"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68CA5A2" w14:textId="0450FC4A" w:rsidR="005D4190" w:rsidRPr="0069403A" w:rsidRDefault="00BA5818"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Acciones </w:t>
            </w:r>
          </w:p>
        </w:tc>
      </w:tr>
      <w:tr w:rsidR="005D4190" w:rsidRPr="0069403A" w14:paraId="497D27BE"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2F27ED2"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BF823AC" w14:textId="7990E2A4" w:rsidR="005D4190" w:rsidRPr="0069403A" w:rsidRDefault="00BA5818" w:rsidP="005D4190">
            <w:pPr>
              <w:spacing w:after="0" w:line="240" w:lineRule="auto"/>
              <w:rPr>
                <w:rFonts w:ascii="Futura Std Condensed Light" w:eastAsia="Calibri" w:hAnsi="Futura Std Condensed Light" w:cs="Calibri"/>
                <w:color w:val="595959"/>
                <w:sz w:val="20"/>
                <w:szCs w:val="20"/>
              </w:rPr>
            </w:pPr>
            <w:r w:rsidRPr="00BA5818">
              <w:rPr>
                <w:rFonts w:ascii="Futura Std Condensed Light" w:eastAsia="Calibri" w:hAnsi="Futura Std Condensed Light" w:cs="Calibri"/>
                <w:color w:val="595959"/>
                <w:sz w:val="20"/>
                <w:szCs w:val="20"/>
              </w:rPr>
              <w:t xml:space="preserve">Realizar acciones con el sector académico y educativo para la inclusión de temas ambientales y cambio climático en la </w:t>
            </w:r>
            <w:proofErr w:type="spellStart"/>
            <w:r>
              <w:rPr>
                <w:rFonts w:ascii="Futura Std Condensed Light" w:eastAsia="Calibri" w:hAnsi="Futura Std Condensed Light" w:cs="Calibri"/>
                <w:color w:val="595959"/>
                <w:sz w:val="20"/>
                <w:szCs w:val="20"/>
              </w:rPr>
              <w:t>currí</w:t>
            </w:r>
            <w:r w:rsidRPr="00BA5818">
              <w:rPr>
                <w:rFonts w:ascii="Futura Std Condensed Light" w:eastAsia="Calibri" w:hAnsi="Futura Std Condensed Light" w:cs="Calibri"/>
                <w:color w:val="595959"/>
                <w:sz w:val="20"/>
                <w:szCs w:val="20"/>
              </w:rPr>
              <w:t>cula</w:t>
            </w:r>
            <w:proofErr w:type="spellEnd"/>
            <w:r w:rsidRPr="00BA5818">
              <w:rPr>
                <w:rFonts w:ascii="Futura Std Condensed Light" w:eastAsia="Calibri" w:hAnsi="Futura Std Condensed Light" w:cs="Calibri"/>
                <w:color w:val="595959"/>
                <w:sz w:val="20"/>
                <w:szCs w:val="20"/>
              </w:rPr>
              <w:t xml:space="preserve"> escolar.</w:t>
            </w:r>
          </w:p>
        </w:tc>
      </w:tr>
      <w:tr w:rsidR="005D4190" w:rsidRPr="0069403A" w14:paraId="60F6D776" w14:textId="77777777" w:rsidTr="00BA5818">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16A8EF2"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13C8C7E" w14:textId="370459D6" w:rsidR="00BA5818" w:rsidRPr="00BA5818" w:rsidRDefault="00BA5818" w:rsidP="00BA5818">
            <w:pPr>
              <w:spacing w:after="0" w:line="240" w:lineRule="auto"/>
              <w:rPr>
                <w:rFonts w:ascii="Futura Std Condensed Light" w:eastAsia="Calibri" w:hAnsi="Futura Std Condensed Light" w:cs="Calibri"/>
                <w:color w:val="595959"/>
                <w:sz w:val="20"/>
                <w:szCs w:val="20"/>
              </w:rPr>
            </w:pPr>
            <w:r w:rsidRPr="00BA5818">
              <w:rPr>
                <w:rFonts w:ascii="Futura Std Condensed Light" w:eastAsia="Calibri" w:hAnsi="Futura Std Condensed Light" w:cs="Calibri"/>
                <w:color w:val="595959"/>
                <w:sz w:val="20"/>
                <w:szCs w:val="20"/>
              </w:rPr>
              <w:t>https://qroo.gob.mx/sema/descargas-relacionadas-con-la-direccion-educacion-ambiental</w:t>
            </w:r>
          </w:p>
          <w:p w14:paraId="4FFABB78" w14:textId="4D180665" w:rsidR="005D4190" w:rsidRPr="0069403A" w:rsidRDefault="005D4190" w:rsidP="005D4190">
            <w:pPr>
              <w:spacing w:after="0" w:line="240" w:lineRule="auto"/>
              <w:rPr>
                <w:rFonts w:ascii="Futura Std Condensed Light" w:eastAsia="Calibri" w:hAnsi="Futura Std Condensed Light" w:cs="Calibri"/>
                <w:color w:val="595959"/>
                <w:sz w:val="20"/>
                <w:szCs w:val="20"/>
              </w:rPr>
            </w:pPr>
          </w:p>
        </w:tc>
      </w:tr>
      <w:tr w:rsidR="005D4190" w:rsidRPr="0069403A" w14:paraId="50401FE4" w14:textId="77777777" w:rsidTr="00BA5818">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8B4C725"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lastRenderedPageBreak/>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A48CB41" w14:textId="695A71D9" w:rsidR="005D4190" w:rsidRPr="0069403A" w:rsidRDefault="000C20DB"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3</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5AA5D58"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3CBE5EA" w14:textId="710B8D1D" w:rsidR="005D4190" w:rsidRPr="0069403A" w:rsidRDefault="00BA5818"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2019</w:t>
            </w:r>
          </w:p>
        </w:tc>
      </w:tr>
      <w:tr w:rsidR="005D4190" w:rsidRPr="0069403A" w14:paraId="4F2339CA"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7145E85"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37AF559" w14:textId="5FFCEEEE" w:rsidR="005D4190" w:rsidRPr="0069403A" w:rsidRDefault="000C20DB" w:rsidP="000C20DB">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13</w:t>
            </w:r>
            <w:r w:rsidR="00BA5818" w:rsidRPr="005618F7">
              <w:rPr>
                <w:rFonts w:ascii="Futura Std Condensed Light" w:eastAsia="Calibri" w:hAnsi="Futura Std Condensed Light" w:cs="Calibri"/>
                <w:color w:val="595959"/>
                <w:sz w:val="20"/>
                <w:szCs w:val="20"/>
              </w:rPr>
              <w:t xml:space="preserve">. </w:t>
            </w:r>
            <w:r>
              <w:rPr>
                <w:rFonts w:ascii="Futura Std Condensed Light" w:eastAsia="Calibri" w:hAnsi="Futura Std Condensed Light" w:cs="Calibri"/>
                <w:color w:val="595959"/>
                <w:sz w:val="20"/>
                <w:szCs w:val="20"/>
              </w:rPr>
              <w:t xml:space="preserve">Acción por el Clima </w:t>
            </w:r>
          </w:p>
        </w:tc>
      </w:tr>
      <w:tr w:rsidR="005D4190" w:rsidRPr="0069403A" w14:paraId="4F606C8F"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56CC7F0"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93EF598" w14:textId="29E2A552" w:rsidR="005D4190" w:rsidRPr="0069403A" w:rsidRDefault="000C20DB" w:rsidP="000C20DB">
            <w:pPr>
              <w:autoSpaceDE w:val="0"/>
              <w:autoSpaceDN w:val="0"/>
              <w:adjustRightInd w:val="0"/>
              <w:spacing w:after="0" w:line="240" w:lineRule="auto"/>
              <w:jc w:val="left"/>
              <w:rPr>
                <w:rFonts w:ascii="Futura Std Condensed Light" w:eastAsia="Calibri" w:hAnsi="Futura Std Condensed Light" w:cs="Calibri"/>
                <w:color w:val="595959"/>
                <w:sz w:val="20"/>
                <w:szCs w:val="20"/>
              </w:rPr>
            </w:pPr>
            <w:r w:rsidRPr="000C20DB">
              <w:rPr>
                <w:rFonts w:ascii="Futura Std Condensed Light" w:eastAsia="Calibri" w:hAnsi="Futura Std Condensed Light" w:cs="Calibri"/>
                <w:color w:val="595959"/>
                <w:sz w:val="20"/>
                <w:szCs w:val="20"/>
              </w:rPr>
              <w:t>13.3 Mejorar la educación, la sensibilización y la c</w:t>
            </w:r>
            <w:r>
              <w:rPr>
                <w:rFonts w:ascii="Futura Std Condensed Light" w:eastAsia="Calibri" w:hAnsi="Futura Std Condensed Light" w:cs="Calibri"/>
                <w:color w:val="595959"/>
                <w:sz w:val="20"/>
                <w:szCs w:val="20"/>
              </w:rPr>
              <w:t xml:space="preserve">apacidad humana e institucional </w:t>
            </w:r>
            <w:r w:rsidRPr="000C20DB">
              <w:rPr>
                <w:rFonts w:ascii="Futura Std Condensed Light" w:eastAsia="Calibri" w:hAnsi="Futura Std Condensed Light" w:cs="Calibri"/>
                <w:color w:val="595959"/>
                <w:sz w:val="20"/>
                <w:szCs w:val="20"/>
              </w:rPr>
              <w:t xml:space="preserve">respecto de la mitigación del cambio climático, la </w:t>
            </w:r>
            <w:r>
              <w:rPr>
                <w:rFonts w:ascii="Futura Std Condensed Light" w:eastAsia="Calibri" w:hAnsi="Futura Std Condensed Light" w:cs="Calibri"/>
                <w:color w:val="595959"/>
                <w:sz w:val="20"/>
                <w:szCs w:val="20"/>
              </w:rPr>
              <w:t xml:space="preserve">adaptación a él, la reducción </w:t>
            </w:r>
            <w:r w:rsidRPr="000C20DB">
              <w:rPr>
                <w:rFonts w:ascii="Futura Std Condensed Light" w:eastAsia="Calibri" w:hAnsi="Futura Std Condensed Light" w:cs="Calibri"/>
                <w:color w:val="595959"/>
                <w:sz w:val="20"/>
                <w:szCs w:val="20"/>
              </w:rPr>
              <w:t>de sus efectos y la alerta temprana</w:t>
            </w:r>
          </w:p>
        </w:tc>
      </w:tr>
      <w:tr w:rsidR="005D4190" w:rsidRPr="0069403A" w14:paraId="75316D1D"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1318776"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42687B8" w14:textId="0A6A4510" w:rsidR="005D4190" w:rsidRPr="0069403A" w:rsidRDefault="00BA5818" w:rsidP="005D4190">
            <w:pPr>
              <w:spacing w:after="0" w:line="240" w:lineRule="auto"/>
              <w:rPr>
                <w:rFonts w:ascii="Futura Std Condensed Light" w:eastAsia="Calibri" w:hAnsi="Futura Std Condensed Light" w:cs="Calibri"/>
                <w:color w:val="595959"/>
                <w:sz w:val="20"/>
                <w:szCs w:val="20"/>
              </w:rPr>
            </w:pPr>
            <w:r w:rsidRPr="00EE459D">
              <w:rPr>
                <w:rFonts w:ascii="Futura Std Condensed Light" w:eastAsia="Calibri" w:hAnsi="Futura Std Condensed Light" w:cs="Calibri"/>
                <w:color w:val="595959"/>
                <w:sz w:val="20"/>
                <w:szCs w:val="20"/>
              </w:rPr>
              <w:t>19. Energía y Medio Ambiente/19.1</w:t>
            </w:r>
            <w:r>
              <w:rPr>
                <w:rFonts w:ascii="Futura Std Condensed Light" w:eastAsia="Calibri" w:hAnsi="Futura Std Condensed Light" w:cs="Calibri"/>
                <w:color w:val="595959"/>
                <w:sz w:val="20"/>
                <w:szCs w:val="20"/>
              </w:rPr>
              <w:t xml:space="preserve"> Medio Ambiente</w:t>
            </w:r>
          </w:p>
        </w:tc>
      </w:tr>
      <w:tr w:rsidR="005D4190" w:rsidRPr="0069403A" w14:paraId="4DDCFD4C"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433F87C" w14:textId="77777777" w:rsidR="005D4190" w:rsidRPr="007226F2" w:rsidRDefault="005D4190" w:rsidP="005D4190">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8D065C4" w14:textId="01E0FDB8" w:rsidR="005D4190" w:rsidRPr="0069403A" w:rsidRDefault="00BA5818" w:rsidP="005D4190">
            <w:pPr>
              <w:spacing w:after="0" w:line="240" w:lineRule="auto"/>
              <w:rPr>
                <w:rFonts w:ascii="Futura Std Condensed Light" w:eastAsia="Calibri" w:hAnsi="Futura Std Condensed Light" w:cs="Calibri"/>
                <w:color w:val="595959"/>
                <w:sz w:val="20"/>
                <w:szCs w:val="20"/>
              </w:rPr>
            </w:pPr>
            <w:r w:rsidRPr="00BA5818">
              <w:rPr>
                <w:rFonts w:ascii="Futura Std Condensed Light" w:eastAsia="Calibri" w:hAnsi="Futura Std Condensed Light" w:cs="Calibri"/>
                <w:color w:val="595959"/>
                <w:sz w:val="20"/>
                <w:szCs w:val="20"/>
              </w:rPr>
              <w:t>19.1.1 Atención al sargazo/ 19.1.3 Disposición Final de Residuos / 19.2.1 Eficiencia energética</w:t>
            </w:r>
          </w:p>
        </w:tc>
      </w:tr>
      <w:tr w:rsidR="005D4190" w:rsidRPr="0069403A" w14:paraId="1AF7BC6A" w14:textId="77777777" w:rsidTr="005D4190">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1EE386F" w14:textId="5F1911AD" w:rsidR="005D4190" w:rsidRPr="0069403A" w:rsidRDefault="005D4190" w:rsidP="005D4190">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Pr>
                <w:rFonts w:ascii="Futura Std Condensed Light" w:eastAsia="Calibri" w:hAnsi="Futura Std Condensed Light" w:cs="Calibri"/>
                <w:b/>
                <w:color w:val="595959"/>
                <w:sz w:val="20"/>
                <w:szCs w:val="20"/>
              </w:rPr>
              <w:t xml:space="preserve"> Total: </w:t>
            </w:r>
            <w:r w:rsidR="00BA5818" w:rsidRPr="00BA5818">
              <w:rPr>
                <w:rFonts w:ascii="Futura Std Condensed Light" w:eastAsia="Calibri" w:hAnsi="Futura Std Condensed Light" w:cs="Calibri"/>
                <w:b/>
                <w:color w:val="595959"/>
                <w:sz w:val="20"/>
                <w:szCs w:val="20"/>
              </w:rPr>
              <w:t>Realizar 6 acciones para la inclusión de temas ambientales y de cambio climático.</w:t>
            </w:r>
          </w:p>
        </w:tc>
      </w:tr>
      <w:tr w:rsidR="005D4190" w:rsidRPr="0069403A" w14:paraId="67546A3A"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D03E9ED"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A320484"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BE3E025"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01ABB04"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C855E8D"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388EF62"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0C20DB" w:rsidRPr="0069403A" w14:paraId="1C3BABAF"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C7C1501" w14:textId="67A836E9" w:rsidR="000C20DB" w:rsidRPr="0069403A" w:rsidRDefault="000B6E91" w:rsidP="000C20DB">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F3E8A5A" w14:textId="3B4F7238" w:rsidR="000C20DB" w:rsidRPr="0069403A" w:rsidRDefault="000B6E91" w:rsidP="000C20DB">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D4E6103" w14:textId="4CCFECAC" w:rsidR="000C20DB" w:rsidRPr="0069403A" w:rsidRDefault="000C20DB" w:rsidP="000C20DB">
            <w:pPr>
              <w:spacing w:after="0" w:line="240" w:lineRule="auto"/>
              <w:jc w:val="center"/>
              <w:rPr>
                <w:rFonts w:ascii="Futura Std Condensed Light" w:eastAsia="Calibri" w:hAnsi="Futura Std Condensed Light" w:cs="Calibri"/>
                <w:color w:val="595959"/>
                <w:sz w:val="20"/>
                <w:szCs w:val="20"/>
              </w:rPr>
            </w:pPr>
            <w:r w:rsidRPr="000C20DB">
              <w:rPr>
                <w:rFonts w:ascii="Futura Std Condensed Light" w:eastAsia="Calibri" w:hAnsi="Futura Std Condensed Light" w:cs="Calibri"/>
                <w:color w:val="595959"/>
                <w:sz w:val="20"/>
                <w:szCs w:val="20"/>
              </w:rPr>
              <w:t>3</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2EC5A0E" w14:textId="5FB7573A" w:rsidR="000C20DB" w:rsidRPr="0069403A" w:rsidRDefault="000C20DB" w:rsidP="000C20DB">
            <w:pPr>
              <w:spacing w:after="0" w:line="240" w:lineRule="auto"/>
              <w:jc w:val="center"/>
              <w:rPr>
                <w:rFonts w:ascii="Futura Std Condensed Light" w:eastAsia="Calibri" w:hAnsi="Futura Std Condensed Light" w:cs="Calibri"/>
                <w:color w:val="595959"/>
                <w:sz w:val="20"/>
                <w:szCs w:val="20"/>
              </w:rPr>
            </w:pPr>
            <w:r w:rsidRPr="000C20DB">
              <w:rPr>
                <w:rFonts w:ascii="Futura Std Condensed Light" w:eastAsia="Calibri" w:hAnsi="Futura Std Condensed Light" w:cs="Calibri"/>
                <w:color w:val="595959"/>
                <w:sz w:val="20"/>
                <w:szCs w:val="20"/>
              </w:rPr>
              <w:t>4</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04773C6" w14:textId="179A369F" w:rsidR="000C20DB" w:rsidRPr="0069403A" w:rsidRDefault="000C20DB" w:rsidP="000C20DB">
            <w:pPr>
              <w:spacing w:after="0" w:line="240" w:lineRule="auto"/>
              <w:jc w:val="center"/>
              <w:rPr>
                <w:rFonts w:ascii="Futura Std Condensed Light" w:eastAsia="Calibri" w:hAnsi="Futura Std Condensed Light" w:cs="Calibri"/>
                <w:color w:val="595959"/>
                <w:sz w:val="20"/>
                <w:szCs w:val="20"/>
              </w:rPr>
            </w:pPr>
            <w:r w:rsidRPr="000C20DB">
              <w:rPr>
                <w:rFonts w:ascii="Futura Std Condensed Light" w:eastAsia="Calibri" w:hAnsi="Futura Std Condensed Light" w:cs="Calibri"/>
                <w:color w:val="595959"/>
                <w:sz w:val="20"/>
                <w:szCs w:val="20"/>
              </w:rPr>
              <w:t>5</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0313E9C" w14:textId="122E307B" w:rsidR="000C20DB" w:rsidRPr="0069403A" w:rsidRDefault="000C20DB" w:rsidP="000C20DB">
            <w:pPr>
              <w:spacing w:after="0" w:line="240" w:lineRule="auto"/>
              <w:jc w:val="center"/>
              <w:rPr>
                <w:rFonts w:ascii="Futura Std Condensed Light" w:eastAsia="Calibri" w:hAnsi="Futura Std Condensed Light" w:cs="Calibri"/>
                <w:color w:val="595959"/>
                <w:sz w:val="20"/>
                <w:szCs w:val="20"/>
              </w:rPr>
            </w:pPr>
            <w:r w:rsidRPr="000C20DB">
              <w:rPr>
                <w:rFonts w:ascii="Futura Std Condensed Light" w:eastAsia="Calibri" w:hAnsi="Futura Std Condensed Light" w:cs="Calibri"/>
                <w:color w:val="595959"/>
                <w:sz w:val="20"/>
                <w:szCs w:val="20"/>
              </w:rPr>
              <w:t>6</w:t>
            </w:r>
          </w:p>
        </w:tc>
      </w:tr>
    </w:tbl>
    <w:p w14:paraId="56F5BFD9" w14:textId="77777777" w:rsidR="005D4190" w:rsidRDefault="005D4190" w:rsidP="00695E2D">
      <w:pPr>
        <w:pStyle w:val="Ttulo"/>
      </w:pPr>
    </w:p>
    <w:p w14:paraId="38361737" w14:textId="77777777" w:rsidR="005D4190" w:rsidRDefault="005D4190" w:rsidP="00695E2D">
      <w:pPr>
        <w:pStyle w:val="Ttulo"/>
      </w:pPr>
    </w:p>
    <w:p w14:paraId="0E256D21" w14:textId="77777777" w:rsidR="005D4190" w:rsidRDefault="005D4190" w:rsidP="00695E2D">
      <w:pPr>
        <w:pStyle w:val="Ttulo"/>
      </w:pPr>
    </w:p>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5D4190" w:rsidRPr="0069403A" w14:paraId="54B99C87"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5F0ABA4A"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39999A1A" w14:textId="77777777" w:rsidR="005D4190" w:rsidRPr="0069403A" w:rsidRDefault="005D4190" w:rsidP="005D4190">
            <w:pPr>
              <w:spacing w:after="0" w:line="240" w:lineRule="auto"/>
              <w:rPr>
                <w:rFonts w:ascii="Futura Std Condensed Light" w:eastAsia="Calibri" w:hAnsi="Futura Std Condensed Light" w:cs="Calibri"/>
                <w:i/>
                <w:color w:val="595959"/>
                <w:sz w:val="20"/>
                <w:szCs w:val="20"/>
              </w:rPr>
            </w:pPr>
            <w:r w:rsidRPr="007226F2">
              <w:rPr>
                <w:rFonts w:ascii="Futura Std Condensed Light" w:eastAsia="Calibri" w:hAnsi="Futura Std Condensed Light" w:cs="Calibri"/>
                <w:i/>
                <w:color w:val="595959"/>
                <w:sz w:val="20"/>
                <w:szCs w:val="20"/>
              </w:rPr>
              <w:t>Programa 28: Medio Ambiente y Sustentabilidad</w:t>
            </w:r>
          </w:p>
        </w:tc>
      </w:tr>
      <w:tr w:rsidR="005D4190" w:rsidRPr="0069403A" w14:paraId="09E6F1DD"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FB6D303"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53CA107A" w14:textId="73E660DF" w:rsidR="005D4190" w:rsidRPr="000C20DB" w:rsidRDefault="00471F13" w:rsidP="005D4190">
            <w:pPr>
              <w:spacing w:after="0" w:line="240" w:lineRule="auto"/>
              <w:rPr>
                <w:rFonts w:ascii="Futura Std Condensed Light" w:eastAsia="Calibri" w:hAnsi="Futura Std Condensed Light" w:cs="Calibri"/>
                <w:color w:val="595959"/>
                <w:sz w:val="20"/>
                <w:szCs w:val="20"/>
              </w:rPr>
            </w:pPr>
            <w:r w:rsidRPr="000C20DB">
              <w:rPr>
                <w:rFonts w:ascii="Futura Std Condensed Light" w:eastAsia="Calibri" w:hAnsi="Futura Std Condensed Light" w:cs="Calibri"/>
                <w:color w:val="595959"/>
                <w:sz w:val="20"/>
                <w:szCs w:val="20"/>
              </w:rPr>
              <w:t>34.</w:t>
            </w:r>
            <w:r w:rsidR="000C20DB" w:rsidRPr="000C20DB">
              <w:rPr>
                <w:rFonts w:ascii="Futura Std Condensed Light" w:eastAsia="Calibri" w:hAnsi="Futura Std Condensed Light" w:cs="Calibri"/>
                <w:color w:val="595959"/>
                <w:sz w:val="20"/>
                <w:szCs w:val="20"/>
              </w:rPr>
              <w:t xml:space="preserve"> Impulsar el Plan Estatal de Educación Ambiental del estado de Quintana Roo.</w:t>
            </w:r>
          </w:p>
        </w:tc>
      </w:tr>
      <w:tr w:rsidR="005D4190" w:rsidRPr="0069403A" w14:paraId="6B79BDAA"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7BD96115"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D6E4C80" w14:textId="77777777" w:rsidR="005D4190" w:rsidRPr="00963729" w:rsidRDefault="005D4190"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5D4190" w:rsidRPr="0069403A" w14:paraId="12D513AB"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86E0391"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lastRenderedPageBreak/>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F8B9F39" w14:textId="4E3A7EA6" w:rsidR="005D4190" w:rsidRPr="0069403A" w:rsidRDefault="000C20DB" w:rsidP="005D4190">
            <w:pPr>
              <w:spacing w:after="0" w:line="240" w:lineRule="auto"/>
              <w:rPr>
                <w:rFonts w:ascii="Futura Std Condensed Light" w:eastAsia="Calibri" w:hAnsi="Futura Std Condensed Light" w:cs="Calibri"/>
                <w:color w:val="595959"/>
                <w:sz w:val="20"/>
                <w:szCs w:val="20"/>
              </w:rPr>
            </w:pPr>
            <w:r w:rsidRPr="000C20DB">
              <w:rPr>
                <w:rFonts w:ascii="Futura Std Condensed Light" w:eastAsia="Calibri" w:hAnsi="Futura Std Condensed Light" w:cs="Calibri"/>
                <w:color w:val="595959"/>
                <w:sz w:val="20"/>
                <w:szCs w:val="20"/>
              </w:rPr>
              <w:t>Porcentaje de educadores ambientales con capacitaciones de profesionalización.</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A684DD5"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E7ED598" w14:textId="35197BA6" w:rsidR="005D4190" w:rsidRPr="0069403A" w:rsidRDefault="000C20DB"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Porcentaje</w:t>
            </w:r>
          </w:p>
        </w:tc>
      </w:tr>
      <w:tr w:rsidR="005D4190" w:rsidRPr="0069403A" w14:paraId="67E97153"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3604CE2"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07231B2" w14:textId="6065D828" w:rsidR="005D4190" w:rsidRPr="0069403A" w:rsidRDefault="000C20DB" w:rsidP="005D4190">
            <w:pPr>
              <w:spacing w:after="0" w:line="240" w:lineRule="auto"/>
              <w:rPr>
                <w:rFonts w:ascii="Futura Std Condensed Light" w:eastAsia="Calibri" w:hAnsi="Futura Std Condensed Light" w:cs="Calibri"/>
                <w:color w:val="595959"/>
                <w:sz w:val="20"/>
                <w:szCs w:val="20"/>
              </w:rPr>
            </w:pPr>
            <w:r w:rsidRPr="000C20DB">
              <w:rPr>
                <w:rFonts w:ascii="Futura Std Condensed Light" w:eastAsia="Calibri" w:hAnsi="Futura Std Condensed Light" w:cs="Calibri"/>
                <w:color w:val="595959"/>
                <w:sz w:val="20"/>
                <w:szCs w:val="20"/>
              </w:rPr>
              <w:t>Incrementar en un 20% anual el porcentaje de educadores ambientales con capacitaciones de profesionalización en temas del Plan Estatal de Educación Ambiental del Estado de Quintana Roo.</w:t>
            </w:r>
          </w:p>
        </w:tc>
      </w:tr>
      <w:tr w:rsidR="005D4190" w:rsidRPr="0069403A" w14:paraId="1536BFB7" w14:textId="77777777" w:rsidTr="005D4190">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1AD5A24"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267DA83" w14:textId="49CA9297" w:rsidR="005D4190" w:rsidRPr="0069403A" w:rsidRDefault="000C20DB" w:rsidP="005D4190">
            <w:pPr>
              <w:spacing w:after="0" w:line="240" w:lineRule="auto"/>
              <w:rPr>
                <w:rFonts w:ascii="Futura Std Condensed Light" w:eastAsia="Calibri" w:hAnsi="Futura Std Condensed Light" w:cs="Calibri"/>
                <w:color w:val="595959"/>
                <w:sz w:val="20"/>
                <w:szCs w:val="20"/>
              </w:rPr>
            </w:pPr>
            <w:r w:rsidRPr="000C20DB">
              <w:rPr>
                <w:rFonts w:ascii="Futura Std Condensed Light" w:eastAsia="Calibri" w:hAnsi="Futura Std Condensed Light" w:cs="Calibri"/>
                <w:color w:val="595959"/>
                <w:sz w:val="20"/>
                <w:szCs w:val="20"/>
              </w:rPr>
              <w:t>https://qroo.gob.mx/sema/descargas-relacionadas-con-la-direccion-educacion-ambiental</w:t>
            </w:r>
          </w:p>
        </w:tc>
      </w:tr>
      <w:tr w:rsidR="005D4190" w:rsidRPr="0069403A" w14:paraId="6B755771" w14:textId="77777777" w:rsidTr="0063075A">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0659E14"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56E53DD" w14:textId="7B66940D" w:rsidR="005D4190" w:rsidRPr="0069403A" w:rsidRDefault="000C20DB"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493FCA7"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C509BC9" w14:textId="294AB7D3" w:rsidR="005D4190" w:rsidRPr="0069403A" w:rsidRDefault="000C20DB"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2019</w:t>
            </w:r>
          </w:p>
        </w:tc>
      </w:tr>
      <w:tr w:rsidR="005D4190" w:rsidRPr="0069403A" w14:paraId="3639F6D6"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FA879C6"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D544DD0" w14:textId="2B2F39F9" w:rsidR="005D4190" w:rsidRPr="0069403A" w:rsidRDefault="000C20DB" w:rsidP="005D4190">
            <w:pPr>
              <w:spacing w:after="0" w:line="240" w:lineRule="auto"/>
              <w:rPr>
                <w:rFonts w:ascii="Futura Std Condensed Light" w:eastAsia="Calibri" w:hAnsi="Futura Std Condensed Light" w:cs="Calibri"/>
                <w:color w:val="595959"/>
                <w:sz w:val="20"/>
                <w:szCs w:val="20"/>
              </w:rPr>
            </w:pPr>
            <w:r w:rsidRPr="005618F7">
              <w:rPr>
                <w:rFonts w:ascii="Futura Std Condensed Light" w:eastAsia="Calibri" w:hAnsi="Futura Std Condensed Light" w:cs="Calibri"/>
                <w:color w:val="595959"/>
                <w:sz w:val="20"/>
                <w:szCs w:val="20"/>
              </w:rPr>
              <w:t>12. Producción y Consumos Responsables.</w:t>
            </w:r>
          </w:p>
        </w:tc>
      </w:tr>
      <w:tr w:rsidR="005D4190" w:rsidRPr="0069403A" w14:paraId="69D90721"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8BF3426"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A408FCB" w14:textId="12103596" w:rsidR="005D4190" w:rsidRPr="0069403A" w:rsidRDefault="000C20DB" w:rsidP="005D4190">
            <w:pPr>
              <w:spacing w:after="0" w:line="240" w:lineRule="auto"/>
              <w:rPr>
                <w:rFonts w:ascii="Futura Std Condensed Light" w:eastAsia="Calibri" w:hAnsi="Futura Std Condensed Light" w:cs="Calibri"/>
                <w:color w:val="595959"/>
                <w:sz w:val="20"/>
                <w:szCs w:val="20"/>
              </w:rPr>
            </w:pPr>
            <w:r w:rsidRPr="000C20DB">
              <w:rPr>
                <w:rFonts w:ascii="Futura Std Condensed Light" w:eastAsia="Calibri" w:hAnsi="Futura Std Condensed Light" w:cs="Calibri"/>
                <w:color w:val="595959"/>
                <w:sz w:val="20"/>
                <w:szCs w:val="20"/>
              </w:rPr>
              <w:t>12.8.- De aquí a 2030, asegurar que las personas de todo el mundo tengan la información y los conocimientos pertinentes para el desarrollo sostenible y los estilos de vida en armonía con la naturaleza.</w:t>
            </w:r>
          </w:p>
        </w:tc>
      </w:tr>
      <w:tr w:rsidR="005D4190" w:rsidRPr="0069403A" w14:paraId="4683C0B4"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5F37985"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889B8D0" w14:textId="43AEAD2D" w:rsidR="005D4190" w:rsidRPr="0069403A" w:rsidRDefault="000C20DB" w:rsidP="005D4190">
            <w:pPr>
              <w:spacing w:after="0" w:line="240" w:lineRule="auto"/>
              <w:rPr>
                <w:rFonts w:ascii="Futura Std Condensed Light" w:eastAsia="Calibri" w:hAnsi="Futura Std Condensed Light" w:cs="Calibri"/>
                <w:color w:val="595959"/>
                <w:sz w:val="20"/>
                <w:szCs w:val="20"/>
              </w:rPr>
            </w:pPr>
            <w:r w:rsidRPr="00EE459D">
              <w:rPr>
                <w:rFonts w:ascii="Futura Std Condensed Light" w:eastAsia="Calibri" w:hAnsi="Futura Std Condensed Light" w:cs="Calibri"/>
                <w:color w:val="595959"/>
                <w:sz w:val="20"/>
                <w:szCs w:val="20"/>
              </w:rPr>
              <w:t>19. Energía y Medio Ambiente/19.1</w:t>
            </w:r>
            <w:r>
              <w:rPr>
                <w:rFonts w:ascii="Futura Std Condensed Light" w:eastAsia="Calibri" w:hAnsi="Futura Std Condensed Light" w:cs="Calibri"/>
                <w:color w:val="595959"/>
                <w:sz w:val="20"/>
                <w:szCs w:val="20"/>
              </w:rPr>
              <w:t xml:space="preserve"> Medio Ambiente</w:t>
            </w:r>
          </w:p>
        </w:tc>
      </w:tr>
      <w:tr w:rsidR="005D4190" w:rsidRPr="0069403A" w14:paraId="1C7208F4"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7849B9F" w14:textId="77777777" w:rsidR="005D4190" w:rsidRPr="007226F2" w:rsidRDefault="005D4190" w:rsidP="005D4190">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553019F" w14:textId="5D1D9C75" w:rsidR="005D4190" w:rsidRPr="0069403A" w:rsidRDefault="000C20DB" w:rsidP="005D4190">
            <w:pPr>
              <w:spacing w:after="0" w:line="240" w:lineRule="auto"/>
              <w:rPr>
                <w:rFonts w:ascii="Futura Std Condensed Light" w:eastAsia="Calibri" w:hAnsi="Futura Std Condensed Light" w:cs="Calibri"/>
                <w:color w:val="595959"/>
                <w:sz w:val="20"/>
                <w:szCs w:val="20"/>
              </w:rPr>
            </w:pPr>
            <w:r w:rsidRPr="000C20DB">
              <w:rPr>
                <w:rFonts w:ascii="Futura Std Condensed Light" w:eastAsia="Calibri" w:hAnsi="Futura Std Condensed Light" w:cs="Calibri"/>
                <w:color w:val="595959"/>
                <w:sz w:val="20"/>
                <w:szCs w:val="20"/>
              </w:rPr>
              <w:t xml:space="preserve">19.1.1 Atención al sargazo/ 19.1.2 Legislación sobre plásticos/ 19.1.4 Recuperación de Playas/ 19.2.2 Impulso a las </w:t>
            </w:r>
            <w:r w:rsidR="0063075A" w:rsidRPr="000C20DB">
              <w:rPr>
                <w:rFonts w:ascii="Futura Std Condensed Light" w:eastAsia="Calibri" w:hAnsi="Futura Std Condensed Light" w:cs="Calibri"/>
                <w:color w:val="595959"/>
                <w:sz w:val="20"/>
                <w:szCs w:val="20"/>
              </w:rPr>
              <w:t>energías</w:t>
            </w:r>
            <w:r w:rsidRPr="000C20DB">
              <w:rPr>
                <w:rFonts w:ascii="Futura Std Condensed Light" w:eastAsia="Calibri" w:hAnsi="Futura Std Condensed Light" w:cs="Calibri"/>
                <w:color w:val="595959"/>
                <w:sz w:val="20"/>
                <w:szCs w:val="20"/>
              </w:rPr>
              <w:t xml:space="preserve"> renovables.</w:t>
            </w:r>
          </w:p>
        </w:tc>
      </w:tr>
      <w:tr w:rsidR="005D4190" w:rsidRPr="0069403A" w14:paraId="4E0B7831" w14:textId="77777777" w:rsidTr="005D4190">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DCE4A76" w14:textId="0746D1EE" w:rsidR="005D4190" w:rsidRPr="0069403A" w:rsidRDefault="005D4190" w:rsidP="005D4190">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Pr>
                <w:rFonts w:ascii="Futura Std Condensed Light" w:eastAsia="Calibri" w:hAnsi="Futura Std Condensed Light" w:cs="Calibri"/>
                <w:b/>
                <w:color w:val="595959"/>
                <w:sz w:val="20"/>
                <w:szCs w:val="20"/>
              </w:rPr>
              <w:t xml:space="preserve"> Total: </w:t>
            </w:r>
            <w:r w:rsidR="000C20DB" w:rsidRPr="000C20DB">
              <w:rPr>
                <w:rFonts w:ascii="Futura Std Condensed Light" w:eastAsia="Calibri" w:hAnsi="Futura Std Condensed Light" w:cs="Calibri"/>
                <w:b/>
                <w:color w:val="595959"/>
                <w:sz w:val="20"/>
                <w:szCs w:val="20"/>
              </w:rPr>
              <w:t>60% de educadores ambientales profesionalizados</w:t>
            </w:r>
          </w:p>
        </w:tc>
      </w:tr>
      <w:tr w:rsidR="005D4190" w:rsidRPr="0069403A" w14:paraId="65535F69"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90EDC26"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A206A4F"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89B1DA3"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1CCADE3"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437B5BA"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8439FB9"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63075A" w:rsidRPr="0069403A" w14:paraId="79FB5FC6"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A802BDD" w14:textId="3478D2AE" w:rsidR="0063075A" w:rsidRPr="0069403A" w:rsidRDefault="000B6E91" w:rsidP="0063075A">
            <w:pPr>
              <w:spacing w:after="0" w:line="240" w:lineRule="auto"/>
              <w:jc w:val="center"/>
              <w:rPr>
                <w:rFonts w:ascii="Futura Std Condensed Light" w:eastAsia="Calibri" w:hAnsi="Futura Std Condensed Light" w:cs="Calibri"/>
                <w:color w:val="595959"/>
                <w:sz w:val="20"/>
                <w:szCs w:val="20"/>
              </w:rPr>
            </w:pPr>
            <w:r w:rsidRPr="0063075A">
              <w:rPr>
                <w:rFonts w:ascii="Futura Std Condensed Light" w:eastAsia="Calibri" w:hAnsi="Futura Std Condensed Light" w:cs="Calibri"/>
                <w:color w:val="595959"/>
                <w:sz w:val="20"/>
                <w:szCs w:val="20"/>
              </w:rPr>
              <w:t>0%</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21FACA1" w14:textId="1A37254B" w:rsidR="0063075A" w:rsidRPr="0069403A" w:rsidRDefault="000B6E91" w:rsidP="0063075A">
            <w:pPr>
              <w:spacing w:after="0" w:line="240" w:lineRule="auto"/>
              <w:jc w:val="center"/>
              <w:rPr>
                <w:rFonts w:ascii="Futura Std Condensed Light" w:eastAsia="Calibri" w:hAnsi="Futura Std Condensed Light" w:cs="Calibri"/>
                <w:color w:val="595959"/>
                <w:sz w:val="20"/>
                <w:szCs w:val="20"/>
              </w:rPr>
            </w:pPr>
            <w:r w:rsidRPr="0063075A">
              <w:rPr>
                <w:rFonts w:ascii="Futura Std Condensed Light" w:eastAsia="Calibri" w:hAnsi="Futura Std Condensed Light" w:cs="Calibri"/>
                <w:color w:val="595959"/>
                <w:sz w:val="20"/>
                <w:szCs w:val="20"/>
              </w:rPr>
              <w:t>0%</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42E732F" w14:textId="1B258042" w:rsidR="0063075A" w:rsidRPr="0069403A" w:rsidRDefault="0063075A" w:rsidP="0063075A">
            <w:pPr>
              <w:spacing w:after="0" w:line="240" w:lineRule="auto"/>
              <w:jc w:val="center"/>
              <w:rPr>
                <w:rFonts w:ascii="Futura Std Condensed Light" w:eastAsia="Calibri" w:hAnsi="Futura Std Condensed Light" w:cs="Calibri"/>
                <w:color w:val="595959"/>
                <w:sz w:val="20"/>
                <w:szCs w:val="20"/>
              </w:rPr>
            </w:pPr>
            <w:r w:rsidRPr="0063075A">
              <w:rPr>
                <w:rFonts w:ascii="Futura Std Condensed Light" w:eastAsia="Calibri" w:hAnsi="Futura Std Condensed Light" w:cs="Calibri"/>
                <w:color w:val="595959"/>
                <w:sz w:val="20"/>
                <w:szCs w:val="20"/>
              </w:rPr>
              <w:t>0%</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5058BA0" w14:textId="08B61C40" w:rsidR="0063075A" w:rsidRPr="0069403A" w:rsidRDefault="0063075A" w:rsidP="0063075A">
            <w:pPr>
              <w:spacing w:after="0" w:line="240" w:lineRule="auto"/>
              <w:jc w:val="center"/>
              <w:rPr>
                <w:rFonts w:ascii="Futura Std Condensed Light" w:eastAsia="Calibri" w:hAnsi="Futura Std Condensed Light" w:cs="Calibri"/>
                <w:color w:val="595959"/>
                <w:sz w:val="20"/>
                <w:szCs w:val="20"/>
              </w:rPr>
            </w:pPr>
            <w:r w:rsidRPr="0063075A">
              <w:rPr>
                <w:rFonts w:ascii="Futura Std Condensed Light" w:eastAsia="Calibri" w:hAnsi="Futura Std Condensed Light" w:cs="Calibri"/>
                <w:color w:val="595959"/>
                <w:sz w:val="20"/>
                <w:szCs w:val="20"/>
              </w:rPr>
              <w:t>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0CA196B" w14:textId="4D668689" w:rsidR="0063075A" w:rsidRPr="0069403A" w:rsidRDefault="0063075A" w:rsidP="0063075A">
            <w:pPr>
              <w:spacing w:after="0" w:line="240" w:lineRule="auto"/>
              <w:jc w:val="center"/>
              <w:rPr>
                <w:rFonts w:ascii="Futura Std Condensed Light" w:eastAsia="Calibri" w:hAnsi="Futura Std Condensed Light" w:cs="Calibri"/>
                <w:color w:val="595959"/>
                <w:sz w:val="20"/>
                <w:szCs w:val="20"/>
              </w:rPr>
            </w:pPr>
            <w:r w:rsidRPr="0063075A">
              <w:rPr>
                <w:rFonts w:ascii="Futura Std Condensed Light" w:eastAsia="Calibri" w:hAnsi="Futura Std Condensed Light" w:cs="Calibri"/>
                <w:color w:val="595959"/>
                <w:sz w:val="20"/>
                <w:szCs w:val="20"/>
              </w:rPr>
              <w:t>40%</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43E02BA" w14:textId="714413F4" w:rsidR="0063075A" w:rsidRPr="0069403A" w:rsidRDefault="0063075A" w:rsidP="0063075A">
            <w:pPr>
              <w:spacing w:after="0" w:line="240" w:lineRule="auto"/>
              <w:jc w:val="center"/>
              <w:rPr>
                <w:rFonts w:ascii="Futura Std Condensed Light" w:eastAsia="Calibri" w:hAnsi="Futura Std Condensed Light" w:cs="Calibri"/>
                <w:color w:val="595959"/>
                <w:sz w:val="20"/>
                <w:szCs w:val="20"/>
              </w:rPr>
            </w:pPr>
            <w:r w:rsidRPr="0063075A">
              <w:rPr>
                <w:rFonts w:ascii="Futura Std Condensed Light" w:eastAsia="Calibri" w:hAnsi="Futura Std Condensed Light" w:cs="Calibri"/>
                <w:color w:val="595959"/>
                <w:sz w:val="20"/>
                <w:szCs w:val="20"/>
              </w:rPr>
              <w:t>60%</w:t>
            </w:r>
          </w:p>
        </w:tc>
      </w:tr>
    </w:tbl>
    <w:p w14:paraId="1EC74E12" w14:textId="77777777" w:rsidR="005D4190" w:rsidRDefault="005D4190" w:rsidP="00695E2D">
      <w:pPr>
        <w:pStyle w:val="Ttulo"/>
      </w:pPr>
    </w:p>
    <w:p w14:paraId="3B9636B3" w14:textId="1FD3F826" w:rsidR="003622A4" w:rsidRDefault="003622A4" w:rsidP="00695E2D">
      <w:pPr>
        <w:pStyle w:val="Ttulo"/>
      </w:pPr>
      <w:r>
        <w:br w:type="page"/>
      </w:r>
    </w:p>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5D4190" w:rsidRPr="0069403A" w14:paraId="35FFA24D"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0D76F509"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lastRenderedPageBreak/>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27A3123E" w14:textId="77777777" w:rsidR="005D4190" w:rsidRPr="0069403A" w:rsidRDefault="005D4190" w:rsidP="005D4190">
            <w:pPr>
              <w:spacing w:after="0" w:line="240" w:lineRule="auto"/>
              <w:rPr>
                <w:rFonts w:ascii="Futura Std Condensed Light" w:eastAsia="Calibri" w:hAnsi="Futura Std Condensed Light" w:cs="Calibri"/>
                <w:i/>
                <w:color w:val="595959"/>
                <w:sz w:val="20"/>
                <w:szCs w:val="20"/>
              </w:rPr>
            </w:pPr>
            <w:r w:rsidRPr="007226F2">
              <w:rPr>
                <w:rFonts w:ascii="Futura Std Condensed Light" w:eastAsia="Calibri" w:hAnsi="Futura Std Condensed Light" w:cs="Calibri"/>
                <w:i/>
                <w:color w:val="595959"/>
                <w:sz w:val="20"/>
                <w:szCs w:val="20"/>
              </w:rPr>
              <w:t>Programa 28: Medio Ambiente y Sustentabilidad</w:t>
            </w:r>
          </w:p>
        </w:tc>
      </w:tr>
      <w:tr w:rsidR="005D4190" w:rsidRPr="0069403A" w14:paraId="240CDAC6"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2B022C48"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0D698480" w14:textId="70E3C6BD" w:rsidR="005D4190" w:rsidRPr="0063075A" w:rsidRDefault="00471F13" w:rsidP="005D4190">
            <w:pPr>
              <w:spacing w:after="0" w:line="240" w:lineRule="auto"/>
              <w:rPr>
                <w:rFonts w:ascii="Futura Std Condensed Light" w:eastAsia="Calibri" w:hAnsi="Futura Std Condensed Light" w:cs="Calibri"/>
                <w:color w:val="595959"/>
                <w:sz w:val="20"/>
                <w:szCs w:val="20"/>
              </w:rPr>
            </w:pPr>
            <w:r w:rsidRPr="0063075A">
              <w:rPr>
                <w:rFonts w:ascii="Futura Std Condensed Light" w:eastAsia="Calibri" w:hAnsi="Futura Std Condensed Light" w:cs="Calibri"/>
                <w:color w:val="595959"/>
                <w:sz w:val="20"/>
                <w:szCs w:val="20"/>
              </w:rPr>
              <w:t>35.</w:t>
            </w:r>
            <w:r w:rsidR="0063075A" w:rsidRPr="0063075A">
              <w:rPr>
                <w:rFonts w:ascii="Futura Std Condensed Light" w:eastAsia="Calibri" w:hAnsi="Futura Std Condensed Light" w:cs="Calibri"/>
                <w:color w:val="595959"/>
                <w:sz w:val="20"/>
                <w:szCs w:val="20"/>
              </w:rPr>
              <w:t xml:space="preserve"> Crear mecanismos de participación ciudadana para incorporar a todos los sectores en la gestión ambiental.</w:t>
            </w:r>
          </w:p>
        </w:tc>
      </w:tr>
      <w:tr w:rsidR="005D4190" w:rsidRPr="0069403A" w14:paraId="79BAC675"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1C31A138"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702992B" w14:textId="77777777" w:rsidR="005D4190" w:rsidRPr="00963729" w:rsidRDefault="005D4190"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5D4190" w:rsidRPr="0069403A" w14:paraId="331809EA"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D5C6D6B"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DDE5F8A" w14:textId="16A3D020" w:rsidR="005D4190" w:rsidRPr="0069403A" w:rsidRDefault="0063075A" w:rsidP="005D4190">
            <w:pPr>
              <w:spacing w:after="0" w:line="240" w:lineRule="auto"/>
              <w:rPr>
                <w:rFonts w:ascii="Futura Std Condensed Light" w:eastAsia="Calibri" w:hAnsi="Futura Std Condensed Light" w:cs="Calibri"/>
                <w:color w:val="595959"/>
                <w:sz w:val="20"/>
                <w:szCs w:val="20"/>
              </w:rPr>
            </w:pPr>
            <w:r w:rsidRPr="0063075A">
              <w:rPr>
                <w:rFonts w:ascii="Futura Std Condensed Light" w:eastAsia="Calibri" w:hAnsi="Futura Std Condensed Light" w:cs="Calibri"/>
                <w:color w:val="595959"/>
                <w:sz w:val="20"/>
                <w:szCs w:val="20"/>
              </w:rPr>
              <w:t>Porcentaje de acuerdos cumplidos en sesiones del Consejo Estatal de Educación Ambiental de Quintana Roo realizadas.</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703F76A"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E3785E1" w14:textId="78B75019" w:rsidR="005D4190" w:rsidRPr="0069403A" w:rsidRDefault="0063075A"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Porcentaje</w:t>
            </w:r>
          </w:p>
        </w:tc>
      </w:tr>
      <w:tr w:rsidR="005D4190" w:rsidRPr="0069403A" w14:paraId="7224C2F1"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C41358B"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CAFDFAD" w14:textId="1FF332AF" w:rsidR="005D4190" w:rsidRPr="0069403A" w:rsidRDefault="0063075A" w:rsidP="005D4190">
            <w:pPr>
              <w:spacing w:after="0" w:line="240" w:lineRule="auto"/>
              <w:rPr>
                <w:rFonts w:ascii="Futura Std Condensed Light" w:eastAsia="Calibri" w:hAnsi="Futura Std Condensed Light" w:cs="Calibri"/>
                <w:color w:val="595959"/>
                <w:sz w:val="20"/>
                <w:szCs w:val="20"/>
              </w:rPr>
            </w:pPr>
            <w:r w:rsidRPr="0063075A">
              <w:rPr>
                <w:rFonts w:ascii="Futura Std Condensed Light" w:eastAsia="Calibri" w:hAnsi="Futura Std Condensed Light" w:cs="Calibri"/>
                <w:color w:val="595959"/>
                <w:sz w:val="20"/>
                <w:szCs w:val="20"/>
              </w:rPr>
              <w:t>Medir el cumplimiento del número de acuerdos que se establecen por sesión del Consejo Estatal de Educación Ambiental.</w:t>
            </w:r>
          </w:p>
        </w:tc>
      </w:tr>
      <w:tr w:rsidR="005D4190" w:rsidRPr="0069403A" w14:paraId="21B279CA" w14:textId="77777777" w:rsidTr="005D4190">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7578241"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32C9DE7" w14:textId="19C4952E" w:rsidR="005D4190" w:rsidRPr="0069403A" w:rsidRDefault="0063075A" w:rsidP="005D4190">
            <w:pPr>
              <w:spacing w:after="0" w:line="240" w:lineRule="auto"/>
              <w:rPr>
                <w:rFonts w:ascii="Futura Std Condensed Light" w:eastAsia="Calibri" w:hAnsi="Futura Std Condensed Light" w:cs="Calibri"/>
                <w:color w:val="595959"/>
                <w:sz w:val="20"/>
                <w:szCs w:val="20"/>
              </w:rPr>
            </w:pPr>
            <w:r w:rsidRPr="0063075A">
              <w:rPr>
                <w:rFonts w:ascii="Futura Std Condensed Light" w:eastAsia="Calibri" w:hAnsi="Futura Std Condensed Light" w:cs="Calibri"/>
                <w:color w:val="595959"/>
                <w:sz w:val="20"/>
                <w:szCs w:val="20"/>
              </w:rPr>
              <w:t>https://qroo.gob.mx/sema/descargas-relacionadas-con-la-direccion-educacion-ambiental</w:t>
            </w:r>
          </w:p>
        </w:tc>
      </w:tr>
      <w:tr w:rsidR="005D4190" w:rsidRPr="0069403A" w14:paraId="1EE15276" w14:textId="77777777" w:rsidTr="005D4190">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6F7102D"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F34675C" w14:textId="259BC1CE" w:rsidR="005D4190" w:rsidRPr="0069403A" w:rsidRDefault="0063075A"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86E2C87"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5AF3DC4" w14:textId="6366C93C" w:rsidR="005D4190" w:rsidRPr="0069403A" w:rsidRDefault="0063075A"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2019</w:t>
            </w:r>
          </w:p>
        </w:tc>
      </w:tr>
      <w:tr w:rsidR="005D4190" w:rsidRPr="0069403A" w14:paraId="2A3C93A4"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5252C91"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E2B9D41" w14:textId="34398E65" w:rsidR="005D4190" w:rsidRPr="0069403A" w:rsidRDefault="0063075A" w:rsidP="005D4190">
            <w:pPr>
              <w:spacing w:after="0" w:line="240" w:lineRule="auto"/>
              <w:rPr>
                <w:rFonts w:ascii="Futura Std Condensed Light" w:eastAsia="Calibri" w:hAnsi="Futura Std Condensed Light" w:cs="Calibri"/>
                <w:color w:val="595959"/>
                <w:sz w:val="20"/>
                <w:szCs w:val="20"/>
              </w:rPr>
            </w:pPr>
            <w:r w:rsidRPr="005618F7">
              <w:rPr>
                <w:rFonts w:ascii="Futura Std Condensed Light" w:eastAsia="Calibri" w:hAnsi="Futura Std Condensed Light" w:cs="Calibri"/>
                <w:color w:val="595959"/>
                <w:sz w:val="20"/>
                <w:szCs w:val="20"/>
              </w:rPr>
              <w:t>12. Producción y Consumos Responsables.</w:t>
            </w:r>
          </w:p>
        </w:tc>
      </w:tr>
      <w:tr w:rsidR="005D4190" w:rsidRPr="0069403A" w14:paraId="02596B59"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0F8C9ED"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36770A7" w14:textId="29D957F6" w:rsidR="005D4190" w:rsidRPr="0069403A" w:rsidRDefault="0063075A" w:rsidP="005D4190">
            <w:pPr>
              <w:spacing w:after="0" w:line="240" w:lineRule="auto"/>
              <w:rPr>
                <w:rFonts w:ascii="Futura Std Condensed Light" w:eastAsia="Calibri" w:hAnsi="Futura Std Condensed Light" w:cs="Calibri"/>
                <w:color w:val="595959"/>
                <w:sz w:val="20"/>
                <w:szCs w:val="20"/>
              </w:rPr>
            </w:pPr>
            <w:r w:rsidRPr="0063075A">
              <w:rPr>
                <w:rFonts w:ascii="Futura Std Condensed Light" w:eastAsia="Calibri" w:hAnsi="Futura Std Condensed Light" w:cs="Calibri"/>
                <w:color w:val="595959"/>
                <w:sz w:val="20"/>
                <w:szCs w:val="20"/>
              </w:rPr>
              <w:t xml:space="preserve">12.2.-De aquí a 2030, lograr la gestión sostenible y el uso </w:t>
            </w:r>
            <w:proofErr w:type="spellStart"/>
            <w:r w:rsidRPr="0063075A">
              <w:rPr>
                <w:rFonts w:ascii="Futura Std Condensed Light" w:eastAsia="Calibri" w:hAnsi="Futura Std Condensed Light" w:cs="Calibri"/>
                <w:color w:val="595959"/>
                <w:sz w:val="20"/>
                <w:szCs w:val="20"/>
              </w:rPr>
              <w:t>efciente</w:t>
            </w:r>
            <w:proofErr w:type="spellEnd"/>
            <w:r w:rsidRPr="0063075A">
              <w:rPr>
                <w:rFonts w:ascii="Futura Std Condensed Light" w:eastAsia="Calibri" w:hAnsi="Futura Std Condensed Light" w:cs="Calibri"/>
                <w:color w:val="595959"/>
                <w:sz w:val="20"/>
                <w:szCs w:val="20"/>
              </w:rPr>
              <w:t xml:space="preserve"> de los recursos naturales.  </w:t>
            </w:r>
          </w:p>
        </w:tc>
      </w:tr>
      <w:tr w:rsidR="005D4190" w:rsidRPr="0069403A" w14:paraId="2A1D5092"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B77DD0B"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067D32F" w14:textId="01332CB5" w:rsidR="005D4190" w:rsidRPr="0069403A" w:rsidRDefault="0063075A" w:rsidP="005D4190">
            <w:pPr>
              <w:spacing w:after="0" w:line="240" w:lineRule="auto"/>
              <w:rPr>
                <w:rFonts w:ascii="Futura Std Condensed Light" w:eastAsia="Calibri" w:hAnsi="Futura Std Condensed Light" w:cs="Calibri"/>
                <w:color w:val="595959"/>
                <w:sz w:val="20"/>
                <w:szCs w:val="20"/>
              </w:rPr>
            </w:pPr>
            <w:r w:rsidRPr="00EE459D">
              <w:rPr>
                <w:rFonts w:ascii="Futura Std Condensed Light" w:eastAsia="Calibri" w:hAnsi="Futura Std Condensed Light" w:cs="Calibri"/>
                <w:color w:val="595959"/>
                <w:sz w:val="20"/>
                <w:szCs w:val="20"/>
              </w:rPr>
              <w:t>19. Energía y Medio Ambiente/19.1</w:t>
            </w:r>
            <w:r>
              <w:rPr>
                <w:rFonts w:ascii="Futura Std Condensed Light" w:eastAsia="Calibri" w:hAnsi="Futura Std Condensed Light" w:cs="Calibri"/>
                <w:color w:val="595959"/>
                <w:sz w:val="20"/>
                <w:szCs w:val="20"/>
              </w:rPr>
              <w:t xml:space="preserve"> Medio Ambiente</w:t>
            </w:r>
          </w:p>
        </w:tc>
      </w:tr>
      <w:tr w:rsidR="005D4190" w:rsidRPr="0069403A" w14:paraId="55FD8DBF"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1A8C81C" w14:textId="77777777" w:rsidR="005D4190" w:rsidRPr="007226F2" w:rsidRDefault="005D4190" w:rsidP="005D4190">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3119E96" w14:textId="4287912E" w:rsidR="005D4190" w:rsidRPr="0069403A" w:rsidRDefault="0063075A" w:rsidP="005D4190">
            <w:pPr>
              <w:spacing w:after="0" w:line="240" w:lineRule="auto"/>
              <w:rPr>
                <w:rFonts w:ascii="Futura Std Condensed Light" w:eastAsia="Calibri" w:hAnsi="Futura Std Condensed Light" w:cs="Calibri"/>
                <w:color w:val="595959"/>
                <w:sz w:val="20"/>
                <w:szCs w:val="20"/>
              </w:rPr>
            </w:pPr>
            <w:r w:rsidRPr="0063075A">
              <w:rPr>
                <w:rFonts w:ascii="Futura Std Condensed Light" w:eastAsia="Calibri" w:hAnsi="Futura Std Condensed Light" w:cs="Calibri"/>
                <w:color w:val="595959"/>
                <w:sz w:val="20"/>
                <w:szCs w:val="20"/>
              </w:rPr>
              <w:t>19.1.2 Legislación sobre plásticos/ 19.1.3 Disposición de Residuos</w:t>
            </w:r>
            <w:proofErr w:type="gramStart"/>
            <w:r w:rsidRPr="0063075A">
              <w:rPr>
                <w:rFonts w:ascii="Futura Std Condensed Light" w:eastAsia="Calibri" w:hAnsi="Futura Std Condensed Light" w:cs="Calibri"/>
                <w:color w:val="595959"/>
                <w:sz w:val="20"/>
                <w:szCs w:val="20"/>
              </w:rPr>
              <w:t>/  19.2.2</w:t>
            </w:r>
            <w:proofErr w:type="gramEnd"/>
            <w:r w:rsidRPr="0063075A">
              <w:rPr>
                <w:rFonts w:ascii="Futura Std Condensed Light" w:eastAsia="Calibri" w:hAnsi="Futura Std Condensed Light" w:cs="Calibri"/>
                <w:color w:val="595959"/>
                <w:sz w:val="20"/>
                <w:szCs w:val="20"/>
              </w:rPr>
              <w:t xml:space="preserve"> Impulso a las </w:t>
            </w:r>
            <w:proofErr w:type="spellStart"/>
            <w:r w:rsidRPr="0063075A">
              <w:rPr>
                <w:rFonts w:ascii="Futura Std Condensed Light" w:eastAsia="Calibri" w:hAnsi="Futura Std Condensed Light" w:cs="Calibri"/>
                <w:color w:val="595959"/>
                <w:sz w:val="20"/>
                <w:szCs w:val="20"/>
              </w:rPr>
              <w:t>energias</w:t>
            </w:r>
            <w:proofErr w:type="spellEnd"/>
            <w:r w:rsidRPr="0063075A">
              <w:rPr>
                <w:rFonts w:ascii="Futura Std Condensed Light" w:eastAsia="Calibri" w:hAnsi="Futura Std Condensed Light" w:cs="Calibri"/>
                <w:color w:val="595959"/>
                <w:sz w:val="20"/>
                <w:szCs w:val="20"/>
              </w:rPr>
              <w:t xml:space="preserve"> renovables.</w:t>
            </w:r>
          </w:p>
        </w:tc>
      </w:tr>
      <w:tr w:rsidR="005D4190" w:rsidRPr="0069403A" w14:paraId="0D5F94AD" w14:textId="77777777" w:rsidTr="005D4190">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B33CD80" w14:textId="74C13E20" w:rsidR="005D4190" w:rsidRPr="0069403A" w:rsidRDefault="005D4190" w:rsidP="005D4190">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Pr>
                <w:rFonts w:ascii="Futura Std Condensed Light" w:eastAsia="Calibri" w:hAnsi="Futura Std Condensed Light" w:cs="Calibri"/>
                <w:b/>
                <w:color w:val="595959"/>
                <w:sz w:val="20"/>
                <w:szCs w:val="20"/>
              </w:rPr>
              <w:t xml:space="preserve"> Total: </w:t>
            </w:r>
            <w:r w:rsidR="0063075A" w:rsidRPr="0063075A">
              <w:rPr>
                <w:rFonts w:ascii="Futura Std Condensed Light" w:eastAsia="Calibri" w:hAnsi="Futura Std Condensed Light" w:cs="Calibri"/>
                <w:b/>
                <w:color w:val="595959"/>
                <w:sz w:val="20"/>
                <w:szCs w:val="20"/>
              </w:rPr>
              <w:t>Cumplimiento del 80% del número de acuerdos</w:t>
            </w:r>
          </w:p>
        </w:tc>
      </w:tr>
      <w:tr w:rsidR="005D4190" w:rsidRPr="0069403A" w14:paraId="2710A8DC"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6D756FD"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E30ECD8"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5FAF881"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81C4521"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F94DBC7"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CC0447F"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63075A" w:rsidRPr="0069403A" w14:paraId="121799D8"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52AC8FA" w14:textId="137ADB5E" w:rsidR="0063075A" w:rsidRPr="0069403A" w:rsidRDefault="006C5CD8" w:rsidP="0063075A">
            <w:pPr>
              <w:spacing w:after="0" w:line="240" w:lineRule="auto"/>
              <w:jc w:val="center"/>
              <w:rPr>
                <w:rFonts w:ascii="Futura Std Condensed Light" w:eastAsia="Calibri" w:hAnsi="Futura Std Condensed Light" w:cs="Calibri"/>
                <w:color w:val="595959"/>
                <w:sz w:val="20"/>
                <w:szCs w:val="20"/>
              </w:rPr>
            </w:pPr>
            <w:r w:rsidRPr="0063075A">
              <w:rPr>
                <w:rFonts w:ascii="Futura Std Condensed Light" w:eastAsia="Calibri" w:hAnsi="Futura Std Condensed Light" w:cs="Calibri"/>
                <w:color w:val="595959"/>
                <w:sz w:val="20"/>
                <w:szCs w:val="20"/>
              </w:rPr>
              <w:t>0%</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56CFC7C" w14:textId="6B3E7266" w:rsidR="0063075A" w:rsidRPr="0069403A" w:rsidRDefault="006C5CD8" w:rsidP="0063075A">
            <w:pPr>
              <w:spacing w:after="0" w:line="240" w:lineRule="auto"/>
              <w:jc w:val="center"/>
              <w:rPr>
                <w:rFonts w:ascii="Futura Std Condensed Light" w:eastAsia="Calibri" w:hAnsi="Futura Std Condensed Light" w:cs="Calibri"/>
                <w:color w:val="595959"/>
                <w:sz w:val="20"/>
                <w:szCs w:val="20"/>
              </w:rPr>
            </w:pPr>
            <w:r w:rsidRPr="0063075A">
              <w:rPr>
                <w:rFonts w:ascii="Futura Std Condensed Light" w:eastAsia="Calibri" w:hAnsi="Futura Std Condensed Light" w:cs="Calibri"/>
                <w:color w:val="595959"/>
                <w:sz w:val="20"/>
                <w:szCs w:val="20"/>
              </w:rPr>
              <w:t>0%</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11ED679" w14:textId="718B402C" w:rsidR="0063075A" w:rsidRPr="0069403A" w:rsidRDefault="0063075A" w:rsidP="0063075A">
            <w:pPr>
              <w:spacing w:after="0" w:line="240" w:lineRule="auto"/>
              <w:jc w:val="center"/>
              <w:rPr>
                <w:rFonts w:ascii="Futura Std Condensed Light" w:eastAsia="Calibri" w:hAnsi="Futura Std Condensed Light" w:cs="Calibri"/>
                <w:color w:val="595959"/>
                <w:sz w:val="20"/>
                <w:szCs w:val="20"/>
              </w:rPr>
            </w:pPr>
            <w:r w:rsidRPr="0063075A">
              <w:rPr>
                <w:rFonts w:ascii="Futura Std Condensed Light" w:eastAsia="Calibri" w:hAnsi="Futura Std Condensed Light" w:cs="Calibri"/>
                <w:color w:val="595959"/>
                <w:sz w:val="20"/>
                <w:szCs w:val="20"/>
              </w:rPr>
              <w:t>0%</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716A6FD" w14:textId="0629D831" w:rsidR="0063075A" w:rsidRPr="0069403A" w:rsidRDefault="0063075A" w:rsidP="0063075A">
            <w:pPr>
              <w:spacing w:after="0" w:line="240" w:lineRule="auto"/>
              <w:jc w:val="center"/>
              <w:rPr>
                <w:rFonts w:ascii="Futura Std Condensed Light" w:eastAsia="Calibri" w:hAnsi="Futura Std Condensed Light" w:cs="Calibri"/>
                <w:color w:val="595959"/>
                <w:sz w:val="20"/>
                <w:szCs w:val="20"/>
              </w:rPr>
            </w:pPr>
            <w:r w:rsidRPr="0063075A">
              <w:rPr>
                <w:rFonts w:ascii="Futura Std Condensed Light" w:eastAsia="Calibri" w:hAnsi="Futura Std Condensed Light" w:cs="Calibri"/>
                <w:color w:val="595959"/>
                <w:sz w:val="20"/>
                <w:szCs w:val="20"/>
              </w:rPr>
              <w:t>60%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B11193D" w14:textId="0E577B30" w:rsidR="0063075A" w:rsidRPr="0069403A" w:rsidRDefault="0063075A" w:rsidP="0063075A">
            <w:pPr>
              <w:spacing w:after="0" w:line="240" w:lineRule="auto"/>
              <w:jc w:val="center"/>
              <w:rPr>
                <w:rFonts w:ascii="Futura Std Condensed Light" w:eastAsia="Calibri" w:hAnsi="Futura Std Condensed Light" w:cs="Calibri"/>
                <w:color w:val="595959"/>
                <w:sz w:val="20"/>
                <w:szCs w:val="20"/>
              </w:rPr>
            </w:pPr>
            <w:r w:rsidRPr="0063075A">
              <w:rPr>
                <w:rFonts w:ascii="Futura Std Condensed Light" w:eastAsia="Calibri" w:hAnsi="Futura Std Condensed Light" w:cs="Calibri"/>
                <w:color w:val="595959"/>
                <w:sz w:val="20"/>
                <w:szCs w:val="20"/>
              </w:rPr>
              <w:t>70%</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A02377E" w14:textId="4D1D9A6E" w:rsidR="0063075A" w:rsidRPr="0069403A" w:rsidRDefault="0063075A" w:rsidP="0063075A">
            <w:pPr>
              <w:spacing w:after="0" w:line="240" w:lineRule="auto"/>
              <w:jc w:val="center"/>
              <w:rPr>
                <w:rFonts w:ascii="Futura Std Condensed Light" w:eastAsia="Calibri" w:hAnsi="Futura Std Condensed Light" w:cs="Calibri"/>
                <w:color w:val="595959"/>
                <w:sz w:val="20"/>
                <w:szCs w:val="20"/>
              </w:rPr>
            </w:pPr>
            <w:r w:rsidRPr="0063075A">
              <w:rPr>
                <w:rFonts w:ascii="Futura Std Condensed Light" w:eastAsia="Calibri" w:hAnsi="Futura Std Condensed Light" w:cs="Calibri"/>
                <w:color w:val="595959"/>
                <w:sz w:val="20"/>
                <w:szCs w:val="20"/>
              </w:rPr>
              <w:t>80%</w:t>
            </w:r>
          </w:p>
        </w:tc>
      </w:tr>
    </w:tbl>
    <w:p w14:paraId="759C6FB9" w14:textId="77777777" w:rsidR="005D4190" w:rsidRDefault="005D4190" w:rsidP="00695E2D">
      <w:pPr>
        <w:pStyle w:val="Ttulo"/>
      </w:pPr>
    </w:p>
    <w:p w14:paraId="2E75A85F" w14:textId="77777777" w:rsidR="005D4190" w:rsidRDefault="005D4190" w:rsidP="00695E2D">
      <w:pPr>
        <w:pStyle w:val="Ttulo"/>
      </w:pPr>
    </w:p>
    <w:p w14:paraId="72C90120" w14:textId="77777777" w:rsidR="005D4190" w:rsidRDefault="005D4190" w:rsidP="00695E2D">
      <w:pPr>
        <w:pStyle w:val="Ttulo"/>
      </w:pPr>
    </w:p>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5D4190" w:rsidRPr="0069403A" w14:paraId="454562CC"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10F43245"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033938D1" w14:textId="77777777" w:rsidR="005D4190" w:rsidRPr="0069403A" w:rsidRDefault="005D4190" w:rsidP="005D4190">
            <w:pPr>
              <w:spacing w:after="0" w:line="240" w:lineRule="auto"/>
              <w:rPr>
                <w:rFonts w:ascii="Futura Std Condensed Light" w:eastAsia="Calibri" w:hAnsi="Futura Std Condensed Light" w:cs="Calibri"/>
                <w:i/>
                <w:color w:val="595959"/>
                <w:sz w:val="20"/>
                <w:szCs w:val="20"/>
              </w:rPr>
            </w:pPr>
            <w:r w:rsidRPr="007226F2">
              <w:rPr>
                <w:rFonts w:ascii="Futura Std Condensed Light" w:eastAsia="Calibri" w:hAnsi="Futura Std Condensed Light" w:cs="Calibri"/>
                <w:i/>
                <w:color w:val="595959"/>
                <w:sz w:val="20"/>
                <w:szCs w:val="20"/>
              </w:rPr>
              <w:t>Programa 28: Medio Ambiente y Sustentabilidad</w:t>
            </w:r>
          </w:p>
        </w:tc>
      </w:tr>
      <w:tr w:rsidR="005D4190" w:rsidRPr="0069403A" w14:paraId="224E8D83"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11EC00C9"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25E6CCE1" w14:textId="082A79A7" w:rsidR="005D4190" w:rsidRPr="0063075A" w:rsidRDefault="00471F13" w:rsidP="005D4190">
            <w:pPr>
              <w:spacing w:after="0" w:line="240" w:lineRule="auto"/>
              <w:rPr>
                <w:rFonts w:ascii="Futura Std Condensed Light" w:eastAsia="Calibri" w:hAnsi="Futura Std Condensed Light" w:cs="Calibri"/>
                <w:color w:val="595959"/>
                <w:sz w:val="20"/>
                <w:szCs w:val="20"/>
              </w:rPr>
            </w:pPr>
            <w:r w:rsidRPr="0063075A">
              <w:rPr>
                <w:rFonts w:ascii="Futura Std Condensed Light" w:eastAsia="Calibri" w:hAnsi="Futura Std Condensed Light" w:cs="Calibri"/>
                <w:color w:val="595959"/>
                <w:sz w:val="20"/>
                <w:szCs w:val="20"/>
              </w:rPr>
              <w:t>36.</w:t>
            </w:r>
            <w:r w:rsidR="0063075A" w:rsidRPr="0063075A">
              <w:rPr>
                <w:rFonts w:ascii="Futura Std Condensed Light" w:eastAsia="Calibri" w:hAnsi="Futura Std Condensed Light" w:cs="Calibri"/>
                <w:color w:val="595959"/>
                <w:sz w:val="20"/>
                <w:szCs w:val="20"/>
              </w:rPr>
              <w:t xml:space="preserve"> Promover, con el sector hotelero y de servicios turísticos, el uso eficiente de agua, reducción de emisiones contaminantes y reciclaje.</w:t>
            </w:r>
          </w:p>
        </w:tc>
      </w:tr>
      <w:tr w:rsidR="005D4190" w:rsidRPr="0069403A" w14:paraId="76B828B4"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A978FCA"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37410DF" w14:textId="77777777" w:rsidR="005D4190" w:rsidRPr="00963729" w:rsidRDefault="005D4190"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5D4190" w:rsidRPr="0069403A" w14:paraId="7070ACF9"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1FE7E99"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B4B7B23" w14:textId="72F6F367" w:rsidR="005D4190" w:rsidRPr="0069403A" w:rsidRDefault="0063075A" w:rsidP="005D4190">
            <w:pPr>
              <w:spacing w:after="0" w:line="240" w:lineRule="auto"/>
              <w:rPr>
                <w:rFonts w:ascii="Futura Std Condensed Light" w:eastAsia="Calibri" w:hAnsi="Futura Std Condensed Light" w:cs="Calibri"/>
                <w:color w:val="595959"/>
                <w:sz w:val="20"/>
                <w:szCs w:val="20"/>
              </w:rPr>
            </w:pPr>
            <w:r w:rsidRPr="0063075A">
              <w:rPr>
                <w:rFonts w:ascii="Futura Std Condensed Light" w:eastAsia="Calibri" w:hAnsi="Futura Std Condensed Light" w:cs="Calibri"/>
                <w:color w:val="595959"/>
                <w:sz w:val="20"/>
                <w:szCs w:val="20"/>
              </w:rPr>
              <w:t>Empresas del sector turístico capacitadas</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9BFD976"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006657F" w14:textId="06E4AA09" w:rsidR="005D4190" w:rsidRPr="0069403A" w:rsidRDefault="0063075A"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Empresas Capacitadas</w:t>
            </w:r>
          </w:p>
        </w:tc>
      </w:tr>
      <w:tr w:rsidR="005D4190" w:rsidRPr="0069403A" w14:paraId="4FB500B7"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DA8C59E"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EB20D4C" w14:textId="648FCC88" w:rsidR="005D4190" w:rsidRPr="0069403A" w:rsidRDefault="0063075A" w:rsidP="005D4190">
            <w:pPr>
              <w:spacing w:after="0" w:line="240" w:lineRule="auto"/>
              <w:rPr>
                <w:rFonts w:ascii="Futura Std Condensed Light" w:eastAsia="Calibri" w:hAnsi="Futura Std Condensed Light" w:cs="Calibri"/>
                <w:color w:val="595959"/>
                <w:sz w:val="20"/>
                <w:szCs w:val="20"/>
              </w:rPr>
            </w:pPr>
            <w:r w:rsidRPr="0063075A">
              <w:rPr>
                <w:rFonts w:ascii="Futura Std Condensed Light" w:eastAsia="Calibri" w:hAnsi="Futura Std Condensed Light" w:cs="Calibri"/>
                <w:color w:val="595959"/>
                <w:sz w:val="20"/>
                <w:szCs w:val="20"/>
              </w:rPr>
              <w:t>Conocer el número de empresas del sector turístico capacitadas en el uso eficiente de agua, disposición de los residuos sólidos, reciclaje, sargazo, reducción de emisiones contaminantes.</w:t>
            </w:r>
          </w:p>
        </w:tc>
      </w:tr>
      <w:tr w:rsidR="005D4190" w:rsidRPr="0069403A" w14:paraId="0DDFCFC7" w14:textId="77777777" w:rsidTr="005D4190">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DE939BB"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7589F31" w14:textId="43ED36CE" w:rsidR="005D4190" w:rsidRPr="0069403A" w:rsidRDefault="0063075A" w:rsidP="005D4190">
            <w:pPr>
              <w:spacing w:after="0" w:line="240" w:lineRule="auto"/>
              <w:rPr>
                <w:rFonts w:ascii="Futura Std Condensed Light" w:eastAsia="Calibri" w:hAnsi="Futura Std Condensed Light" w:cs="Calibri"/>
                <w:color w:val="595959"/>
                <w:sz w:val="20"/>
                <w:szCs w:val="20"/>
              </w:rPr>
            </w:pPr>
            <w:r w:rsidRPr="0063075A">
              <w:rPr>
                <w:rFonts w:ascii="Futura Std Condensed Light" w:eastAsia="Calibri" w:hAnsi="Futura Std Condensed Light" w:cs="Calibri"/>
                <w:color w:val="595959"/>
                <w:sz w:val="20"/>
                <w:szCs w:val="20"/>
              </w:rPr>
              <w:t>https://qroo.gob.mx/sema/descargas-relacionadas-con-la-direccion-educacion-ambiental</w:t>
            </w:r>
          </w:p>
        </w:tc>
      </w:tr>
      <w:tr w:rsidR="005D4190" w:rsidRPr="0069403A" w14:paraId="74494ADC" w14:textId="77777777" w:rsidTr="0063075A">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E32C8E0"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D51336F" w14:textId="7E5C5E64" w:rsidR="005D4190" w:rsidRPr="0069403A" w:rsidRDefault="0063075A"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24</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F2EFF0C"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8FB1B0C" w14:textId="389E0F33" w:rsidR="005D4190" w:rsidRPr="0069403A" w:rsidRDefault="0063075A"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2019</w:t>
            </w:r>
          </w:p>
        </w:tc>
      </w:tr>
      <w:tr w:rsidR="005D4190" w:rsidRPr="0069403A" w14:paraId="34CB3AE8"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AC9E045"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DAD84C4" w14:textId="405546BE" w:rsidR="005D4190" w:rsidRPr="0069403A" w:rsidRDefault="0063075A" w:rsidP="005D4190">
            <w:pPr>
              <w:spacing w:after="0" w:line="240" w:lineRule="auto"/>
              <w:rPr>
                <w:rFonts w:ascii="Futura Std Condensed Light" w:eastAsia="Calibri" w:hAnsi="Futura Std Condensed Light" w:cs="Calibri"/>
                <w:color w:val="595959"/>
                <w:sz w:val="20"/>
                <w:szCs w:val="20"/>
              </w:rPr>
            </w:pPr>
            <w:r w:rsidRPr="005618F7">
              <w:rPr>
                <w:rFonts w:ascii="Futura Std Condensed Light" w:eastAsia="Calibri" w:hAnsi="Futura Std Condensed Light" w:cs="Calibri"/>
                <w:color w:val="595959"/>
                <w:sz w:val="20"/>
                <w:szCs w:val="20"/>
              </w:rPr>
              <w:t>12. Producción y Consumos Responsables.</w:t>
            </w:r>
          </w:p>
        </w:tc>
      </w:tr>
      <w:tr w:rsidR="005D4190" w:rsidRPr="0069403A" w14:paraId="1F8CAA7B"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39F98BD"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CB38F48" w14:textId="6DB3BDD5" w:rsidR="005D4190" w:rsidRPr="0069403A" w:rsidRDefault="0063075A" w:rsidP="005D4190">
            <w:pPr>
              <w:spacing w:after="0" w:line="240" w:lineRule="auto"/>
              <w:rPr>
                <w:rFonts w:ascii="Futura Std Condensed Light" w:eastAsia="Calibri" w:hAnsi="Futura Std Condensed Light" w:cs="Calibri"/>
                <w:color w:val="595959"/>
                <w:sz w:val="20"/>
                <w:szCs w:val="20"/>
              </w:rPr>
            </w:pPr>
            <w:r w:rsidRPr="0063075A">
              <w:rPr>
                <w:rFonts w:ascii="Futura Std Condensed Light" w:eastAsia="Calibri" w:hAnsi="Futura Std Condensed Light" w:cs="Calibri"/>
                <w:color w:val="595959"/>
                <w:sz w:val="20"/>
                <w:szCs w:val="20"/>
              </w:rPr>
              <w:t>12.6.- Alentar a las empresas, en especial las grandes empresas y las empresas transnacionales, a que adopten prácticas sostenibles e incorporen información sobre la sostenibilidad en su ciclo de presentación de informes.</w:t>
            </w:r>
          </w:p>
        </w:tc>
      </w:tr>
      <w:tr w:rsidR="005D4190" w:rsidRPr="0069403A" w14:paraId="0B91DB61"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274E4AE"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975E9AA" w14:textId="57931D8A" w:rsidR="005D4190" w:rsidRPr="0069403A" w:rsidRDefault="0063075A" w:rsidP="005D4190">
            <w:pPr>
              <w:spacing w:after="0" w:line="240" w:lineRule="auto"/>
              <w:rPr>
                <w:rFonts w:ascii="Futura Std Condensed Light" w:eastAsia="Calibri" w:hAnsi="Futura Std Condensed Light" w:cs="Calibri"/>
                <w:color w:val="595959"/>
                <w:sz w:val="20"/>
                <w:szCs w:val="20"/>
              </w:rPr>
            </w:pPr>
            <w:r w:rsidRPr="00EE459D">
              <w:rPr>
                <w:rFonts w:ascii="Futura Std Condensed Light" w:eastAsia="Calibri" w:hAnsi="Futura Std Condensed Light" w:cs="Calibri"/>
                <w:color w:val="595959"/>
                <w:sz w:val="20"/>
                <w:szCs w:val="20"/>
              </w:rPr>
              <w:t>19. Energía y Medio Ambiente/19.1</w:t>
            </w:r>
            <w:r>
              <w:rPr>
                <w:rFonts w:ascii="Futura Std Condensed Light" w:eastAsia="Calibri" w:hAnsi="Futura Std Condensed Light" w:cs="Calibri"/>
                <w:color w:val="595959"/>
                <w:sz w:val="20"/>
                <w:szCs w:val="20"/>
              </w:rPr>
              <w:t xml:space="preserve"> Medio Ambiente</w:t>
            </w:r>
          </w:p>
        </w:tc>
      </w:tr>
      <w:tr w:rsidR="005D4190" w:rsidRPr="0069403A" w14:paraId="26176F96"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599C9B0" w14:textId="77777777" w:rsidR="005D4190" w:rsidRPr="007226F2" w:rsidRDefault="005D4190" w:rsidP="005D4190">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7DB60A5" w14:textId="3D7D4253" w:rsidR="005D4190" w:rsidRPr="0069403A" w:rsidRDefault="0063075A" w:rsidP="005D4190">
            <w:pPr>
              <w:spacing w:after="0" w:line="240" w:lineRule="auto"/>
              <w:rPr>
                <w:rFonts w:ascii="Futura Std Condensed Light" w:eastAsia="Calibri" w:hAnsi="Futura Std Condensed Light" w:cs="Calibri"/>
                <w:color w:val="595959"/>
                <w:sz w:val="20"/>
                <w:szCs w:val="20"/>
              </w:rPr>
            </w:pPr>
            <w:r w:rsidRPr="0063075A">
              <w:rPr>
                <w:rFonts w:ascii="Futura Std Condensed Light" w:eastAsia="Calibri" w:hAnsi="Futura Std Condensed Light" w:cs="Calibri"/>
                <w:color w:val="595959"/>
                <w:sz w:val="20"/>
                <w:szCs w:val="20"/>
              </w:rPr>
              <w:t>19.1.1 Atención al sargazo/ 19.1.3 Disposición Final de Residuos / 19.2.1 Eficiencia energética</w:t>
            </w:r>
          </w:p>
        </w:tc>
      </w:tr>
      <w:tr w:rsidR="005D4190" w:rsidRPr="0069403A" w14:paraId="3989F307" w14:textId="77777777" w:rsidTr="005D4190">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C209891" w14:textId="4DFF9112" w:rsidR="005D4190" w:rsidRPr="0069403A" w:rsidRDefault="005D4190" w:rsidP="0063075A">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lastRenderedPageBreak/>
              <w:t>Meta</w:t>
            </w:r>
            <w:r>
              <w:rPr>
                <w:rFonts w:ascii="Futura Std Condensed Light" w:eastAsia="Calibri" w:hAnsi="Futura Std Condensed Light" w:cs="Calibri"/>
                <w:b/>
                <w:color w:val="595959"/>
                <w:sz w:val="20"/>
                <w:szCs w:val="20"/>
              </w:rPr>
              <w:t xml:space="preserve"> Total: </w:t>
            </w:r>
            <w:r w:rsidR="0063075A">
              <w:rPr>
                <w:rFonts w:ascii="Futura Std Condensed Light" w:eastAsia="Calibri" w:hAnsi="Futura Std Condensed Light" w:cs="Calibri"/>
                <w:b/>
                <w:color w:val="595959"/>
                <w:sz w:val="20"/>
                <w:szCs w:val="20"/>
              </w:rPr>
              <w:t>32</w:t>
            </w:r>
          </w:p>
        </w:tc>
      </w:tr>
      <w:tr w:rsidR="005D4190" w:rsidRPr="0069403A" w14:paraId="0B7576A6"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C3D3339"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2E3102F"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BF0CC4A"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FDA1E55"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DCA68A3"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91D132D"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63075A" w:rsidRPr="0069403A" w14:paraId="561ED500"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45574DB" w14:textId="55B7974F" w:rsidR="0063075A" w:rsidRPr="0069403A" w:rsidRDefault="006C5CD8" w:rsidP="006307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D70B206" w14:textId="7F348D09" w:rsidR="0063075A" w:rsidRPr="0069403A" w:rsidRDefault="006C5CD8" w:rsidP="006307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76A806B" w14:textId="280DC111" w:rsidR="0063075A" w:rsidRPr="0069403A" w:rsidRDefault="0063075A" w:rsidP="0063075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24</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BCD8CD2" w14:textId="2D1B19B3" w:rsidR="0063075A" w:rsidRPr="0069403A" w:rsidRDefault="0063075A" w:rsidP="0063075A">
            <w:pPr>
              <w:spacing w:after="0" w:line="240" w:lineRule="auto"/>
              <w:jc w:val="center"/>
              <w:rPr>
                <w:rFonts w:ascii="Futura Std Condensed Light" w:eastAsia="Calibri" w:hAnsi="Futura Std Condensed Light" w:cs="Calibri"/>
                <w:color w:val="595959"/>
                <w:sz w:val="20"/>
                <w:szCs w:val="20"/>
              </w:rPr>
            </w:pPr>
            <w:r w:rsidRPr="0063075A">
              <w:rPr>
                <w:rFonts w:ascii="Futura Std Condensed Light" w:eastAsia="Calibri" w:hAnsi="Futura Std Condensed Light" w:cs="Calibri"/>
                <w:color w:val="595959"/>
                <w:sz w:val="20"/>
                <w:szCs w:val="20"/>
              </w:rPr>
              <w:t>26</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7A0292F" w14:textId="03B5AB04" w:rsidR="0063075A" w:rsidRPr="0069403A" w:rsidRDefault="0063075A" w:rsidP="0063075A">
            <w:pPr>
              <w:spacing w:after="0" w:line="240" w:lineRule="auto"/>
              <w:jc w:val="center"/>
              <w:rPr>
                <w:rFonts w:ascii="Futura Std Condensed Light" w:eastAsia="Calibri" w:hAnsi="Futura Std Condensed Light" w:cs="Calibri"/>
                <w:color w:val="595959"/>
                <w:sz w:val="20"/>
                <w:szCs w:val="20"/>
              </w:rPr>
            </w:pPr>
            <w:r w:rsidRPr="0063075A">
              <w:rPr>
                <w:rFonts w:ascii="Futura Std Condensed Light" w:eastAsia="Calibri" w:hAnsi="Futura Std Condensed Light" w:cs="Calibri"/>
                <w:color w:val="595959"/>
                <w:sz w:val="20"/>
                <w:szCs w:val="20"/>
              </w:rPr>
              <w:t>29</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658C232" w14:textId="6B6E7AC3" w:rsidR="0063075A" w:rsidRPr="0069403A" w:rsidRDefault="0063075A" w:rsidP="0063075A">
            <w:pPr>
              <w:spacing w:after="0" w:line="240" w:lineRule="auto"/>
              <w:jc w:val="center"/>
              <w:rPr>
                <w:rFonts w:ascii="Futura Std Condensed Light" w:eastAsia="Calibri" w:hAnsi="Futura Std Condensed Light" w:cs="Calibri"/>
                <w:color w:val="595959"/>
                <w:sz w:val="20"/>
                <w:szCs w:val="20"/>
              </w:rPr>
            </w:pPr>
            <w:r w:rsidRPr="0063075A">
              <w:rPr>
                <w:rFonts w:ascii="Futura Std Condensed Light" w:eastAsia="Calibri" w:hAnsi="Futura Std Condensed Light" w:cs="Calibri"/>
                <w:color w:val="595959"/>
                <w:sz w:val="20"/>
                <w:szCs w:val="20"/>
              </w:rPr>
              <w:t>32</w:t>
            </w:r>
          </w:p>
        </w:tc>
      </w:tr>
    </w:tbl>
    <w:p w14:paraId="243D26CE" w14:textId="77777777" w:rsidR="005D4190" w:rsidRDefault="005D4190" w:rsidP="00695E2D">
      <w:pPr>
        <w:pStyle w:val="Ttulo"/>
      </w:pPr>
    </w:p>
    <w:p w14:paraId="77DE3CDC" w14:textId="77777777" w:rsidR="005D4190" w:rsidRDefault="005D4190" w:rsidP="00695E2D">
      <w:pPr>
        <w:pStyle w:val="Ttulo"/>
      </w:pPr>
    </w:p>
    <w:p w14:paraId="23D1B84A" w14:textId="77777777" w:rsidR="005D4190" w:rsidRDefault="005D4190" w:rsidP="00695E2D">
      <w:pPr>
        <w:pStyle w:val="Ttulo"/>
      </w:pPr>
    </w:p>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5D4190" w:rsidRPr="0069403A" w14:paraId="50E6999D"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4485B0B9"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57D992EE" w14:textId="77777777" w:rsidR="005D4190" w:rsidRPr="0069403A" w:rsidRDefault="005D4190" w:rsidP="005D4190">
            <w:pPr>
              <w:spacing w:after="0" w:line="240" w:lineRule="auto"/>
              <w:rPr>
                <w:rFonts w:ascii="Futura Std Condensed Light" w:eastAsia="Calibri" w:hAnsi="Futura Std Condensed Light" w:cs="Calibri"/>
                <w:i/>
                <w:color w:val="595959"/>
                <w:sz w:val="20"/>
                <w:szCs w:val="20"/>
              </w:rPr>
            </w:pPr>
            <w:r w:rsidRPr="007226F2">
              <w:rPr>
                <w:rFonts w:ascii="Futura Std Condensed Light" w:eastAsia="Calibri" w:hAnsi="Futura Std Condensed Light" w:cs="Calibri"/>
                <w:i/>
                <w:color w:val="595959"/>
                <w:sz w:val="20"/>
                <w:szCs w:val="20"/>
              </w:rPr>
              <w:t>Programa 28: Medio Ambiente y Sustentabilidad</w:t>
            </w:r>
          </w:p>
        </w:tc>
      </w:tr>
      <w:tr w:rsidR="005D4190" w:rsidRPr="0069403A" w14:paraId="615479B8"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399FFE1E"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9E495D2" w14:textId="02D87E06" w:rsidR="005D4190" w:rsidRPr="0063075A" w:rsidRDefault="00471F13" w:rsidP="005D4190">
            <w:pPr>
              <w:spacing w:after="0" w:line="240" w:lineRule="auto"/>
              <w:rPr>
                <w:rFonts w:ascii="Futura Std Condensed Light" w:eastAsia="Calibri" w:hAnsi="Futura Std Condensed Light" w:cs="Calibri"/>
                <w:color w:val="595959"/>
                <w:sz w:val="20"/>
                <w:szCs w:val="20"/>
              </w:rPr>
            </w:pPr>
            <w:r w:rsidRPr="0063075A">
              <w:rPr>
                <w:rFonts w:ascii="Futura Std Condensed Light" w:eastAsia="Calibri" w:hAnsi="Futura Std Condensed Light" w:cs="Calibri"/>
                <w:color w:val="595959"/>
                <w:sz w:val="20"/>
                <w:szCs w:val="20"/>
              </w:rPr>
              <w:t>37.</w:t>
            </w:r>
            <w:r w:rsidR="0063075A" w:rsidRPr="0063075A">
              <w:rPr>
                <w:rFonts w:ascii="Futura Std Condensed Light" w:eastAsia="Calibri" w:hAnsi="Futura Std Condensed Light" w:cs="Calibri"/>
                <w:color w:val="595959"/>
                <w:sz w:val="20"/>
                <w:szCs w:val="20"/>
              </w:rPr>
              <w:t xml:space="preserve"> Implementar planes y programas de capacitación para el fortalecimiento de la educación ambiental informal.</w:t>
            </w:r>
          </w:p>
        </w:tc>
      </w:tr>
      <w:tr w:rsidR="005D4190" w:rsidRPr="0069403A" w14:paraId="4933D517"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0CE7F49"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CF5B52A" w14:textId="77777777" w:rsidR="005D4190" w:rsidRPr="00963729" w:rsidRDefault="005D4190"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5D4190" w:rsidRPr="0069403A" w14:paraId="05CA4DA2"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482A79C"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3650283" w14:textId="0424A98C" w:rsidR="005D4190" w:rsidRPr="0069403A" w:rsidRDefault="00F06FE9" w:rsidP="005D4190">
            <w:pPr>
              <w:spacing w:after="0" w:line="240" w:lineRule="auto"/>
              <w:rPr>
                <w:rFonts w:ascii="Futura Std Condensed Light" w:eastAsia="Calibri" w:hAnsi="Futura Std Condensed Light" w:cs="Calibri"/>
                <w:color w:val="595959"/>
                <w:sz w:val="20"/>
                <w:szCs w:val="20"/>
              </w:rPr>
            </w:pPr>
            <w:r w:rsidRPr="00F06FE9">
              <w:rPr>
                <w:rFonts w:ascii="Futura Std Condensed Light" w:eastAsia="Calibri" w:hAnsi="Futura Std Condensed Light" w:cs="Calibri"/>
                <w:color w:val="595959"/>
                <w:sz w:val="20"/>
                <w:szCs w:val="20"/>
              </w:rPr>
              <w:t>Porcentaje de instituciones públicas que implementan su S</w:t>
            </w:r>
            <w:r>
              <w:rPr>
                <w:rFonts w:ascii="Futura Std Condensed Light" w:eastAsia="Calibri" w:hAnsi="Futura Std Condensed Light" w:cs="Calibri"/>
                <w:color w:val="595959"/>
                <w:sz w:val="20"/>
                <w:szCs w:val="20"/>
              </w:rPr>
              <w:t xml:space="preserve">istema de </w:t>
            </w:r>
            <w:r w:rsidRPr="00F06FE9">
              <w:rPr>
                <w:rFonts w:ascii="Futura Std Condensed Light" w:eastAsia="Calibri" w:hAnsi="Futura Std Condensed Light" w:cs="Calibri"/>
                <w:color w:val="595959"/>
                <w:sz w:val="20"/>
                <w:szCs w:val="20"/>
              </w:rPr>
              <w:t>M</w:t>
            </w:r>
            <w:r>
              <w:rPr>
                <w:rFonts w:ascii="Futura Std Condensed Light" w:eastAsia="Calibri" w:hAnsi="Futura Std Condensed Light" w:cs="Calibri"/>
                <w:color w:val="595959"/>
                <w:sz w:val="20"/>
                <w:szCs w:val="20"/>
              </w:rPr>
              <w:t xml:space="preserve">anejo </w:t>
            </w:r>
            <w:r w:rsidRPr="00F06FE9">
              <w:rPr>
                <w:rFonts w:ascii="Futura Std Condensed Light" w:eastAsia="Calibri" w:hAnsi="Futura Std Condensed Light" w:cs="Calibri"/>
                <w:color w:val="595959"/>
                <w:sz w:val="20"/>
                <w:szCs w:val="20"/>
              </w:rPr>
              <w:t>A</w:t>
            </w:r>
            <w:r>
              <w:rPr>
                <w:rFonts w:ascii="Futura Std Condensed Light" w:eastAsia="Calibri" w:hAnsi="Futura Std Condensed Light" w:cs="Calibri"/>
                <w:color w:val="595959"/>
                <w:sz w:val="20"/>
                <w:szCs w:val="20"/>
              </w:rPr>
              <w:t>mbiental.</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51E1236"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DAD8B6A" w14:textId="620FC9DD" w:rsidR="005D4190" w:rsidRPr="0069403A" w:rsidRDefault="00F06FE9"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Porcentaje</w:t>
            </w:r>
          </w:p>
        </w:tc>
      </w:tr>
      <w:tr w:rsidR="005D4190" w:rsidRPr="0069403A" w14:paraId="1ADBC7B5"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D10F786"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EF4A7F2" w14:textId="0D551E95" w:rsidR="005D4190" w:rsidRPr="0069403A" w:rsidRDefault="00F06FE9" w:rsidP="005D4190">
            <w:pPr>
              <w:spacing w:after="0" w:line="240" w:lineRule="auto"/>
              <w:rPr>
                <w:rFonts w:ascii="Futura Std Condensed Light" w:eastAsia="Calibri" w:hAnsi="Futura Std Condensed Light" w:cs="Calibri"/>
                <w:color w:val="595959"/>
                <w:sz w:val="20"/>
                <w:szCs w:val="20"/>
              </w:rPr>
            </w:pPr>
            <w:r w:rsidRPr="00F06FE9">
              <w:rPr>
                <w:rFonts w:ascii="Futura Std Condensed Light" w:eastAsia="Calibri" w:hAnsi="Futura Std Condensed Light" w:cs="Calibri"/>
                <w:color w:val="595959"/>
                <w:sz w:val="20"/>
                <w:szCs w:val="20"/>
              </w:rPr>
              <w:t>Estimar el incremento anual del número de instituciones públicas inscritas al Programa del Sistema de Manejo Ambiental para un óptimo desempeño ambiental.</w:t>
            </w:r>
          </w:p>
        </w:tc>
      </w:tr>
      <w:tr w:rsidR="005D4190" w:rsidRPr="0069403A" w14:paraId="66358C9B" w14:textId="77777777" w:rsidTr="005D4190">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C892798"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4C0DEF1" w14:textId="3C975762" w:rsidR="005D4190" w:rsidRPr="0069403A" w:rsidRDefault="00F06FE9" w:rsidP="005D4190">
            <w:pPr>
              <w:spacing w:after="0" w:line="240" w:lineRule="auto"/>
              <w:rPr>
                <w:rFonts w:ascii="Futura Std Condensed Light" w:eastAsia="Calibri" w:hAnsi="Futura Std Condensed Light" w:cs="Calibri"/>
                <w:color w:val="595959"/>
                <w:sz w:val="20"/>
                <w:szCs w:val="20"/>
              </w:rPr>
            </w:pPr>
            <w:r w:rsidRPr="00F06FE9">
              <w:rPr>
                <w:rFonts w:ascii="Futura Std Condensed Light" w:eastAsia="Calibri" w:hAnsi="Futura Std Condensed Light" w:cs="Calibri"/>
                <w:color w:val="595959"/>
                <w:sz w:val="20"/>
                <w:szCs w:val="20"/>
              </w:rPr>
              <w:t>https://qroo.gob.mx/sema/descargas-relacionadas-con-la-direccion-educacion-ambiental</w:t>
            </w:r>
          </w:p>
        </w:tc>
      </w:tr>
      <w:tr w:rsidR="005D4190" w:rsidRPr="0069403A" w14:paraId="61118F8A" w14:textId="77777777" w:rsidTr="005D4190">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F5FF3F8"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F1F4CE2" w14:textId="56D6419E" w:rsidR="005D4190" w:rsidRPr="0069403A" w:rsidRDefault="00F06FE9"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30 %</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ED54122"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63096B0" w14:textId="430CA301" w:rsidR="005D4190" w:rsidRPr="0069403A" w:rsidRDefault="00F06FE9"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2019</w:t>
            </w:r>
          </w:p>
        </w:tc>
      </w:tr>
      <w:tr w:rsidR="005D4190" w:rsidRPr="0069403A" w14:paraId="750A0D99" w14:textId="77777777" w:rsidTr="00F06FE9">
        <w:trPr>
          <w:trHeight w:val="409"/>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9BC8469"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030A3D5" w14:textId="1B159425" w:rsidR="005D4190" w:rsidRPr="0069403A" w:rsidRDefault="00F06FE9" w:rsidP="005D4190">
            <w:pPr>
              <w:spacing w:after="0" w:line="240" w:lineRule="auto"/>
              <w:rPr>
                <w:rFonts w:ascii="Futura Std Condensed Light" w:eastAsia="Calibri" w:hAnsi="Futura Std Condensed Light" w:cs="Calibri"/>
                <w:color w:val="595959"/>
                <w:sz w:val="20"/>
                <w:szCs w:val="20"/>
              </w:rPr>
            </w:pPr>
            <w:r w:rsidRPr="005618F7">
              <w:rPr>
                <w:rFonts w:ascii="Futura Std Condensed Light" w:eastAsia="Calibri" w:hAnsi="Futura Std Condensed Light" w:cs="Calibri"/>
                <w:color w:val="595959"/>
                <w:sz w:val="20"/>
                <w:szCs w:val="20"/>
              </w:rPr>
              <w:t>12. Producción y Consumos Responsables.</w:t>
            </w:r>
          </w:p>
        </w:tc>
      </w:tr>
      <w:tr w:rsidR="005D4190" w:rsidRPr="0069403A" w14:paraId="6BC1577A"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DB8A404"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lastRenderedPageBreak/>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F78E3A0" w14:textId="00DC2208" w:rsidR="005D4190" w:rsidRPr="0069403A" w:rsidRDefault="00F06FE9" w:rsidP="005D4190">
            <w:pPr>
              <w:spacing w:after="0" w:line="240" w:lineRule="auto"/>
              <w:rPr>
                <w:rFonts w:ascii="Futura Std Condensed Light" w:eastAsia="Calibri" w:hAnsi="Futura Std Condensed Light" w:cs="Calibri"/>
                <w:color w:val="595959"/>
                <w:sz w:val="20"/>
                <w:szCs w:val="20"/>
              </w:rPr>
            </w:pPr>
            <w:r w:rsidRPr="00F06FE9">
              <w:rPr>
                <w:rFonts w:ascii="Futura Std Condensed Light" w:eastAsia="Calibri" w:hAnsi="Futura Std Condensed Light" w:cs="Calibri"/>
                <w:color w:val="595959"/>
                <w:sz w:val="20"/>
                <w:szCs w:val="20"/>
              </w:rPr>
              <w:t>12.7 Promover prácticas de adquisición pública que sean sostenibles, de conformidad con las políticas y prioridades nacionales</w:t>
            </w:r>
          </w:p>
        </w:tc>
      </w:tr>
      <w:tr w:rsidR="005D4190" w:rsidRPr="0069403A" w14:paraId="77E4DC3B"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345C1CD"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628D79F" w14:textId="158C5C79" w:rsidR="005D4190" w:rsidRPr="0069403A" w:rsidRDefault="00F06FE9" w:rsidP="005D4190">
            <w:pPr>
              <w:spacing w:after="0" w:line="240" w:lineRule="auto"/>
              <w:rPr>
                <w:rFonts w:ascii="Futura Std Condensed Light" w:eastAsia="Calibri" w:hAnsi="Futura Std Condensed Light" w:cs="Calibri"/>
                <w:color w:val="595959"/>
                <w:sz w:val="20"/>
                <w:szCs w:val="20"/>
              </w:rPr>
            </w:pPr>
            <w:r w:rsidRPr="00EE459D">
              <w:rPr>
                <w:rFonts w:ascii="Futura Std Condensed Light" w:eastAsia="Calibri" w:hAnsi="Futura Std Condensed Light" w:cs="Calibri"/>
                <w:color w:val="595959"/>
                <w:sz w:val="20"/>
                <w:szCs w:val="20"/>
              </w:rPr>
              <w:t>19. Energía y Medio Ambiente/19.1</w:t>
            </w:r>
            <w:r>
              <w:rPr>
                <w:rFonts w:ascii="Futura Std Condensed Light" w:eastAsia="Calibri" w:hAnsi="Futura Std Condensed Light" w:cs="Calibri"/>
                <w:color w:val="595959"/>
                <w:sz w:val="20"/>
                <w:szCs w:val="20"/>
              </w:rPr>
              <w:t xml:space="preserve"> Medio Ambiente</w:t>
            </w:r>
          </w:p>
        </w:tc>
      </w:tr>
      <w:tr w:rsidR="005D4190" w:rsidRPr="0069403A" w14:paraId="59658BBB"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1E1ABBC" w14:textId="77777777" w:rsidR="005D4190" w:rsidRPr="007226F2" w:rsidRDefault="005D4190" w:rsidP="005D4190">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9861F24" w14:textId="60878269" w:rsidR="005D4190" w:rsidRPr="0069403A" w:rsidRDefault="00F06FE9" w:rsidP="005D4190">
            <w:pPr>
              <w:spacing w:after="0" w:line="240" w:lineRule="auto"/>
              <w:rPr>
                <w:rFonts w:ascii="Futura Std Condensed Light" w:eastAsia="Calibri" w:hAnsi="Futura Std Condensed Light" w:cs="Calibri"/>
                <w:color w:val="595959"/>
                <w:sz w:val="20"/>
                <w:szCs w:val="20"/>
              </w:rPr>
            </w:pPr>
            <w:r w:rsidRPr="00F06FE9">
              <w:rPr>
                <w:rFonts w:ascii="Futura Std Condensed Light" w:eastAsia="Calibri" w:hAnsi="Futura Std Condensed Light" w:cs="Calibri"/>
                <w:color w:val="595959"/>
                <w:sz w:val="20"/>
                <w:szCs w:val="20"/>
              </w:rPr>
              <w:t>19.1.2 Legislación sobre plásticos/ 19.1.3 Disposición de Residuos</w:t>
            </w:r>
            <w:proofErr w:type="gramStart"/>
            <w:r w:rsidRPr="00F06FE9">
              <w:rPr>
                <w:rFonts w:ascii="Futura Std Condensed Light" w:eastAsia="Calibri" w:hAnsi="Futura Std Condensed Light" w:cs="Calibri"/>
                <w:color w:val="595959"/>
                <w:sz w:val="20"/>
                <w:szCs w:val="20"/>
              </w:rPr>
              <w:t>/  19.2.2</w:t>
            </w:r>
            <w:proofErr w:type="gramEnd"/>
            <w:r w:rsidRPr="00F06FE9">
              <w:rPr>
                <w:rFonts w:ascii="Futura Std Condensed Light" w:eastAsia="Calibri" w:hAnsi="Futura Std Condensed Light" w:cs="Calibri"/>
                <w:color w:val="595959"/>
                <w:sz w:val="20"/>
                <w:szCs w:val="20"/>
              </w:rPr>
              <w:t xml:space="preserve"> Impulso a las </w:t>
            </w:r>
            <w:proofErr w:type="spellStart"/>
            <w:r w:rsidRPr="00F06FE9">
              <w:rPr>
                <w:rFonts w:ascii="Futura Std Condensed Light" w:eastAsia="Calibri" w:hAnsi="Futura Std Condensed Light" w:cs="Calibri"/>
                <w:color w:val="595959"/>
                <w:sz w:val="20"/>
                <w:szCs w:val="20"/>
              </w:rPr>
              <w:t>energias</w:t>
            </w:r>
            <w:proofErr w:type="spellEnd"/>
            <w:r w:rsidRPr="00F06FE9">
              <w:rPr>
                <w:rFonts w:ascii="Futura Std Condensed Light" w:eastAsia="Calibri" w:hAnsi="Futura Std Condensed Light" w:cs="Calibri"/>
                <w:color w:val="595959"/>
                <w:sz w:val="20"/>
                <w:szCs w:val="20"/>
              </w:rPr>
              <w:t xml:space="preserve"> renovables.</w:t>
            </w:r>
          </w:p>
        </w:tc>
      </w:tr>
      <w:tr w:rsidR="005D4190" w:rsidRPr="0069403A" w14:paraId="6ACF3D0F" w14:textId="77777777" w:rsidTr="005D4190">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7AE751A" w14:textId="32B4DA91" w:rsidR="005D4190" w:rsidRPr="0069403A" w:rsidRDefault="005D4190" w:rsidP="005D4190">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Pr>
                <w:rFonts w:ascii="Futura Std Condensed Light" w:eastAsia="Calibri" w:hAnsi="Futura Std Condensed Light" w:cs="Calibri"/>
                <w:b/>
                <w:color w:val="595959"/>
                <w:sz w:val="20"/>
                <w:szCs w:val="20"/>
              </w:rPr>
              <w:t xml:space="preserve"> Total: </w:t>
            </w:r>
            <w:r w:rsidR="00F06FE9" w:rsidRPr="00F06FE9">
              <w:rPr>
                <w:rFonts w:ascii="Futura Std Condensed Light" w:eastAsia="Calibri" w:hAnsi="Futura Std Condensed Light" w:cs="Calibri"/>
                <w:b/>
                <w:color w:val="595959"/>
                <w:sz w:val="20"/>
                <w:szCs w:val="20"/>
              </w:rPr>
              <w:t>45%</w:t>
            </w:r>
          </w:p>
        </w:tc>
      </w:tr>
      <w:tr w:rsidR="005D4190" w:rsidRPr="0069403A" w14:paraId="140B319C"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B6667C1"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2A721F8"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0CEEC2E"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D476653"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72D27D1"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A5D3019"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F06FE9" w:rsidRPr="0069403A" w14:paraId="5ED88602"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C7AF130" w14:textId="1E137C38" w:rsidR="00F06FE9" w:rsidRPr="0069403A" w:rsidRDefault="006C5CD8" w:rsidP="00F06FE9">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38364CD" w14:textId="6C914430" w:rsidR="00F06FE9" w:rsidRPr="0069403A" w:rsidRDefault="006C5CD8" w:rsidP="00F06FE9">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2BEE650" w14:textId="1AF252E2" w:rsidR="00F06FE9" w:rsidRPr="0069403A" w:rsidRDefault="00F06FE9" w:rsidP="00F06FE9">
            <w:pPr>
              <w:spacing w:after="0" w:line="240" w:lineRule="auto"/>
              <w:jc w:val="center"/>
              <w:rPr>
                <w:rFonts w:ascii="Futura Std Condensed Light" w:eastAsia="Calibri" w:hAnsi="Futura Std Condensed Light" w:cs="Calibri"/>
                <w:color w:val="595959"/>
                <w:sz w:val="20"/>
                <w:szCs w:val="20"/>
              </w:rPr>
            </w:pPr>
            <w:r w:rsidRPr="00F06FE9">
              <w:rPr>
                <w:rFonts w:ascii="Futura Std Condensed Light" w:eastAsia="Calibri" w:hAnsi="Futura Std Condensed Light" w:cs="Calibri"/>
                <w:color w:val="595959"/>
                <w:sz w:val="20"/>
                <w:szCs w:val="20"/>
              </w:rPr>
              <w:t>30%</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0965CBC" w14:textId="5D625B93" w:rsidR="00F06FE9" w:rsidRPr="0069403A" w:rsidRDefault="00F06FE9" w:rsidP="00F06FE9">
            <w:pPr>
              <w:spacing w:after="0" w:line="240" w:lineRule="auto"/>
              <w:jc w:val="center"/>
              <w:rPr>
                <w:rFonts w:ascii="Futura Std Condensed Light" w:eastAsia="Calibri" w:hAnsi="Futura Std Condensed Light" w:cs="Calibri"/>
                <w:color w:val="595959"/>
                <w:sz w:val="20"/>
                <w:szCs w:val="20"/>
              </w:rPr>
            </w:pPr>
            <w:r w:rsidRPr="00F06FE9">
              <w:rPr>
                <w:rFonts w:ascii="Futura Std Condensed Light" w:eastAsia="Calibri" w:hAnsi="Futura Std Condensed Light" w:cs="Calibri"/>
                <w:color w:val="595959"/>
                <w:sz w:val="20"/>
                <w:szCs w:val="20"/>
              </w:rPr>
              <w:t>35%</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37071B0" w14:textId="21600E71" w:rsidR="00F06FE9" w:rsidRPr="0069403A" w:rsidRDefault="00F06FE9" w:rsidP="00F06FE9">
            <w:pPr>
              <w:spacing w:after="0" w:line="240" w:lineRule="auto"/>
              <w:jc w:val="center"/>
              <w:rPr>
                <w:rFonts w:ascii="Futura Std Condensed Light" w:eastAsia="Calibri" w:hAnsi="Futura Std Condensed Light" w:cs="Calibri"/>
                <w:color w:val="595959"/>
                <w:sz w:val="20"/>
                <w:szCs w:val="20"/>
              </w:rPr>
            </w:pPr>
            <w:r w:rsidRPr="00F06FE9">
              <w:rPr>
                <w:rFonts w:ascii="Futura Std Condensed Light" w:eastAsia="Calibri" w:hAnsi="Futura Std Condensed Light" w:cs="Calibri"/>
                <w:color w:val="595959"/>
                <w:sz w:val="20"/>
                <w:szCs w:val="20"/>
              </w:rPr>
              <w:t>40%</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BC63B29" w14:textId="7D16B813" w:rsidR="00F06FE9" w:rsidRPr="0069403A" w:rsidRDefault="00F06FE9" w:rsidP="00F06FE9">
            <w:pPr>
              <w:spacing w:after="0" w:line="240" w:lineRule="auto"/>
              <w:jc w:val="center"/>
              <w:rPr>
                <w:rFonts w:ascii="Futura Std Condensed Light" w:eastAsia="Calibri" w:hAnsi="Futura Std Condensed Light" w:cs="Calibri"/>
                <w:color w:val="595959"/>
                <w:sz w:val="20"/>
                <w:szCs w:val="20"/>
              </w:rPr>
            </w:pPr>
            <w:r w:rsidRPr="00F06FE9">
              <w:rPr>
                <w:rFonts w:ascii="Futura Std Condensed Light" w:eastAsia="Calibri" w:hAnsi="Futura Std Condensed Light" w:cs="Calibri"/>
                <w:color w:val="595959"/>
                <w:sz w:val="20"/>
                <w:szCs w:val="20"/>
              </w:rPr>
              <w:t>45%</w:t>
            </w:r>
          </w:p>
        </w:tc>
      </w:tr>
    </w:tbl>
    <w:p w14:paraId="760BFA13" w14:textId="77777777" w:rsidR="005D4190" w:rsidRDefault="005D4190" w:rsidP="00695E2D">
      <w:pPr>
        <w:pStyle w:val="Ttulo"/>
      </w:pPr>
    </w:p>
    <w:p w14:paraId="3399ED11" w14:textId="77777777" w:rsidR="005D4190" w:rsidRDefault="005D4190" w:rsidP="00695E2D">
      <w:pPr>
        <w:pStyle w:val="Ttulo"/>
      </w:pPr>
    </w:p>
    <w:p w14:paraId="3328860F" w14:textId="77777777" w:rsidR="005D4190" w:rsidRDefault="005D4190" w:rsidP="00695E2D">
      <w:pPr>
        <w:pStyle w:val="Ttulo"/>
      </w:pPr>
    </w:p>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5D4190" w:rsidRPr="0069403A" w14:paraId="70AD3E27"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610DB1A6"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65650CE9" w14:textId="77777777" w:rsidR="005D4190" w:rsidRPr="0069403A" w:rsidRDefault="005D4190" w:rsidP="005D4190">
            <w:pPr>
              <w:spacing w:after="0" w:line="240" w:lineRule="auto"/>
              <w:rPr>
                <w:rFonts w:ascii="Futura Std Condensed Light" w:eastAsia="Calibri" w:hAnsi="Futura Std Condensed Light" w:cs="Calibri"/>
                <w:i/>
                <w:color w:val="595959"/>
                <w:sz w:val="20"/>
                <w:szCs w:val="20"/>
              </w:rPr>
            </w:pPr>
            <w:r w:rsidRPr="007226F2">
              <w:rPr>
                <w:rFonts w:ascii="Futura Std Condensed Light" w:eastAsia="Calibri" w:hAnsi="Futura Std Condensed Light" w:cs="Calibri"/>
                <w:i/>
                <w:color w:val="595959"/>
                <w:sz w:val="20"/>
                <w:szCs w:val="20"/>
              </w:rPr>
              <w:t>Programa 28: Medio Ambiente y Sustentabilidad</w:t>
            </w:r>
          </w:p>
        </w:tc>
      </w:tr>
      <w:tr w:rsidR="005D4190" w:rsidRPr="0069403A" w14:paraId="7B358E0E"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1365382"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5C2E6716" w14:textId="6A7480C0" w:rsidR="005D4190" w:rsidRPr="00200B27" w:rsidRDefault="00471F13" w:rsidP="005D4190">
            <w:pPr>
              <w:spacing w:after="0" w:line="240" w:lineRule="auto"/>
              <w:rPr>
                <w:rFonts w:ascii="Futura Std Condensed Light" w:eastAsia="Calibri" w:hAnsi="Futura Std Condensed Light" w:cs="Calibri"/>
                <w:color w:val="595959"/>
                <w:sz w:val="20"/>
                <w:szCs w:val="20"/>
              </w:rPr>
            </w:pPr>
            <w:r w:rsidRPr="00200B27">
              <w:rPr>
                <w:rFonts w:ascii="Futura Std Condensed Light" w:eastAsia="Calibri" w:hAnsi="Futura Std Condensed Light" w:cs="Calibri"/>
                <w:color w:val="595959"/>
                <w:sz w:val="20"/>
                <w:szCs w:val="20"/>
              </w:rPr>
              <w:t>38.</w:t>
            </w:r>
            <w:r w:rsidR="00200B27" w:rsidRPr="00200B27">
              <w:rPr>
                <w:rFonts w:ascii="Futura Std Condensed Light" w:eastAsia="Calibri" w:hAnsi="Futura Std Condensed Light" w:cs="Calibri"/>
                <w:color w:val="595959"/>
                <w:sz w:val="20"/>
                <w:szCs w:val="20"/>
              </w:rPr>
              <w:t xml:space="preserve"> Emitir opinión técnica y/o autorizar estudios técnicos justificativos y documentos técnicos unificados, a través del comité técnico de cambio de uso de suelo en terrenos forestales, perteneciente al consejo estatal forestal emitidos por la SEMARNAT.</w:t>
            </w:r>
          </w:p>
        </w:tc>
      </w:tr>
      <w:tr w:rsidR="005D4190" w:rsidRPr="0069403A" w14:paraId="78E9C020"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097B1D6"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68E373B" w14:textId="77777777" w:rsidR="005D4190" w:rsidRPr="00963729" w:rsidRDefault="005D4190"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5D4190" w:rsidRPr="0069403A" w14:paraId="3AEF6C4B"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A7C88D5"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69A1AEF" w14:textId="271830DC" w:rsidR="005D4190" w:rsidRPr="0069403A" w:rsidRDefault="00200B27" w:rsidP="002C36B2">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D</w:t>
            </w:r>
            <w:r w:rsidRPr="00200B27">
              <w:rPr>
                <w:rFonts w:ascii="Futura Std Condensed Light" w:eastAsia="Calibri" w:hAnsi="Futura Std Condensed Light" w:cs="Calibri"/>
                <w:color w:val="595959"/>
                <w:sz w:val="20"/>
                <w:szCs w:val="20"/>
              </w:rPr>
              <w:t xml:space="preserve">ictamen </w:t>
            </w:r>
            <w:r w:rsidR="002C36B2">
              <w:rPr>
                <w:rFonts w:ascii="Futura Std Condensed Light" w:eastAsia="Calibri" w:hAnsi="Futura Std Condensed Light" w:cs="Calibri"/>
                <w:color w:val="595959"/>
                <w:sz w:val="20"/>
                <w:szCs w:val="20"/>
              </w:rPr>
              <w:t xml:space="preserve">de opinión Técnica del Comité </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1082E92"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1EF7885" w14:textId="035FED33" w:rsidR="005D4190" w:rsidRPr="0069403A" w:rsidRDefault="00200B27"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Dictamen</w:t>
            </w:r>
          </w:p>
        </w:tc>
      </w:tr>
      <w:tr w:rsidR="005D4190" w:rsidRPr="0069403A" w14:paraId="373C1D3B"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E1A5B41"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lastRenderedPageBreak/>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42B9692" w14:textId="22989373" w:rsidR="005D4190" w:rsidRPr="0069403A" w:rsidRDefault="00BD62D0" w:rsidP="00BD62D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Dictamen de opinión técnica de proyectos emitidos por la SEMARNAT, mediante el comité técnico de cambio uso de suelo perteneciente al consejo estatal forestal.</w:t>
            </w:r>
          </w:p>
        </w:tc>
      </w:tr>
      <w:tr w:rsidR="005D4190" w:rsidRPr="0069403A" w14:paraId="233D852D" w14:textId="77777777" w:rsidTr="005D4190">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83A3122"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B7BB0E2" w14:textId="35E916D8" w:rsidR="005D4190" w:rsidRPr="0069403A" w:rsidRDefault="00BD62D0" w:rsidP="005D4190">
            <w:pPr>
              <w:spacing w:after="0" w:line="240" w:lineRule="auto"/>
              <w:rPr>
                <w:rFonts w:ascii="Futura Std Condensed Light" w:eastAsia="Calibri" w:hAnsi="Futura Std Condensed Light" w:cs="Calibri"/>
                <w:color w:val="595959"/>
                <w:sz w:val="20"/>
                <w:szCs w:val="20"/>
              </w:rPr>
            </w:pPr>
            <w:r w:rsidRPr="00BD62D0">
              <w:rPr>
                <w:rFonts w:ascii="Futura Std Condensed Light" w:eastAsia="Calibri" w:hAnsi="Futura Std Condensed Light" w:cs="Calibri"/>
                <w:color w:val="595959"/>
                <w:sz w:val="20"/>
                <w:szCs w:val="20"/>
              </w:rPr>
              <w:t xml:space="preserve">Dirección de Protección </w:t>
            </w:r>
            <w:r>
              <w:rPr>
                <w:rFonts w:ascii="Futura Std Condensed Light" w:eastAsia="Calibri" w:hAnsi="Futura Std Condensed Light" w:cs="Calibri"/>
                <w:color w:val="595959"/>
                <w:sz w:val="20"/>
                <w:szCs w:val="20"/>
              </w:rPr>
              <w:t>y Fomento Forestal de la SEMA-.w</w:t>
            </w:r>
            <w:r w:rsidRPr="00BD62D0">
              <w:rPr>
                <w:rFonts w:ascii="Futura Std Condensed Light" w:eastAsia="Calibri" w:hAnsi="Futura Std Condensed Light" w:cs="Calibri"/>
                <w:color w:val="595959"/>
                <w:sz w:val="20"/>
                <w:szCs w:val="20"/>
              </w:rPr>
              <w:t>ww.plataformadetransparencia.org.mx/www.qroo.mx/sema</w:t>
            </w:r>
          </w:p>
        </w:tc>
      </w:tr>
      <w:tr w:rsidR="005D4190" w:rsidRPr="0069403A" w14:paraId="623A269A" w14:textId="77777777" w:rsidTr="005551BB">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A2AD63C"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86968D5" w14:textId="20CFE971" w:rsidR="005D4190" w:rsidRPr="0069403A" w:rsidRDefault="006C5CD8"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EE76D39"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F56063D" w14:textId="02BA7606" w:rsidR="005D4190" w:rsidRPr="0069403A" w:rsidRDefault="00BD62D0"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2019</w:t>
            </w:r>
          </w:p>
        </w:tc>
      </w:tr>
      <w:tr w:rsidR="005D4190" w:rsidRPr="0069403A" w14:paraId="0A398914"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BE7D6FB"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82F50BF" w14:textId="6F0518C2" w:rsidR="005D4190" w:rsidRPr="0069403A" w:rsidRDefault="00BD62D0" w:rsidP="005D4190">
            <w:pPr>
              <w:spacing w:after="0" w:line="240" w:lineRule="auto"/>
              <w:rPr>
                <w:rFonts w:ascii="Futura Std Condensed Light" w:eastAsia="Calibri" w:hAnsi="Futura Std Condensed Light" w:cs="Calibri"/>
                <w:color w:val="595959"/>
                <w:sz w:val="20"/>
                <w:szCs w:val="20"/>
              </w:rPr>
            </w:pPr>
            <w:r w:rsidRPr="00BD62D0">
              <w:rPr>
                <w:rFonts w:ascii="Futura Std Condensed Light" w:eastAsia="Calibri" w:hAnsi="Futura Std Condensed Light" w:cs="Calibri"/>
                <w:color w:val="595959"/>
                <w:sz w:val="20"/>
                <w:szCs w:val="20"/>
              </w:rPr>
              <w:t>15</w:t>
            </w:r>
            <w:r>
              <w:rPr>
                <w:rFonts w:ascii="Futura Std Condensed Light" w:eastAsia="Calibri" w:hAnsi="Futura Std Condensed Light" w:cs="Calibri"/>
                <w:color w:val="595959"/>
                <w:sz w:val="20"/>
                <w:szCs w:val="20"/>
              </w:rPr>
              <w:t>.</w:t>
            </w:r>
            <w:r w:rsidRPr="00BD62D0">
              <w:rPr>
                <w:rFonts w:ascii="Futura Std Condensed Light" w:eastAsia="Calibri" w:hAnsi="Futura Std Condensed Light" w:cs="Calibri"/>
                <w:color w:val="595959"/>
                <w:sz w:val="20"/>
                <w:szCs w:val="20"/>
              </w:rPr>
              <w:t xml:space="preserve"> Vida en Ecosistemas Terrestres</w:t>
            </w:r>
          </w:p>
        </w:tc>
      </w:tr>
      <w:tr w:rsidR="005D4190" w:rsidRPr="0069403A" w14:paraId="48B79954"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C4C8800"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F0A49A1" w14:textId="5A85386C" w:rsidR="005D4190" w:rsidRPr="0069403A" w:rsidRDefault="005551BB" w:rsidP="005551BB">
            <w:pPr>
              <w:autoSpaceDE w:val="0"/>
              <w:autoSpaceDN w:val="0"/>
              <w:adjustRightInd w:val="0"/>
              <w:spacing w:after="0" w:line="240" w:lineRule="auto"/>
              <w:jc w:val="left"/>
              <w:rPr>
                <w:rFonts w:ascii="Futura Std Condensed Light" w:eastAsia="Calibri" w:hAnsi="Futura Std Condensed Light" w:cs="Calibri"/>
                <w:color w:val="595959"/>
                <w:sz w:val="20"/>
                <w:szCs w:val="20"/>
              </w:rPr>
            </w:pPr>
            <w:r w:rsidRPr="005551BB">
              <w:rPr>
                <w:rFonts w:ascii="Futura Std Condensed Light" w:eastAsia="Calibri" w:hAnsi="Futura Std Condensed Light" w:cs="Calibri"/>
                <w:color w:val="595959"/>
                <w:sz w:val="20"/>
                <w:szCs w:val="20"/>
              </w:rPr>
              <w:t>15.3 De aquí a 2030, luchar contra la desertificación</w:t>
            </w:r>
            <w:r>
              <w:rPr>
                <w:rFonts w:ascii="Futura Std Condensed Light" w:eastAsia="Calibri" w:hAnsi="Futura Std Condensed Light" w:cs="Calibri"/>
                <w:color w:val="595959"/>
                <w:sz w:val="20"/>
                <w:szCs w:val="20"/>
              </w:rPr>
              <w:t xml:space="preserve">, rehabilitar las tierras y los </w:t>
            </w:r>
            <w:r w:rsidRPr="005551BB">
              <w:rPr>
                <w:rFonts w:ascii="Futura Std Condensed Light" w:eastAsia="Calibri" w:hAnsi="Futura Std Condensed Light" w:cs="Calibri"/>
                <w:color w:val="595959"/>
                <w:sz w:val="20"/>
                <w:szCs w:val="20"/>
              </w:rPr>
              <w:t>suelos degradados, incluidas las tierras afect</w:t>
            </w:r>
            <w:r>
              <w:rPr>
                <w:rFonts w:ascii="Futura Std Condensed Light" w:eastAsia="Calibri" w:hAnsi="Futura Std Condensed Light" w:cs="Calibri"/>
                <w:color w:val="595959"/>
                <w:sz w:val="20"/>
                <w:szCs w:val="20"/>
              </w:rPr>
              <w:t xml:space="preserve">adas por la desertificación, la </w:t>
            </w:r>
            <w:r w:rsidRPr="005551BB">
              <w:rPr>
                <w:rFonts w:ascii="Futura Std Condensed Light" w:eastAsia="Calibri" w:hAnsi="Futura Std Condensed Light" w:cs="Calibri"/>
                <w:color w:val="595959"/>
                <w:sz w:val="20"/>
                <w:szCs w:val="20"/>
              </w:rPr>
              <w:t>sequía y las inundaciones, y procurar lograr u</w:t>
            </w:r>
            <w:r>
              <w:rPr>
                <w:rFonts w:ascii="Futura Std Condensed Light" w:eastAsia="Calibri" w:hAnsi="Futura Std Condensed Light" w:cs="Calibri"/>
                <w:color w:val="595959"/>
                <w:sz w:val="20"/>
                <w:szCs w:val="20"/>
              </w:rPr>
              <w:t xml:space="preserve">n mundo con efecto neutro en la </w:t>
            </w:r>
            <w:r w:rsidRPr="005551BB">
              <w:rPr>
                <w:rFonts w:ascii="Futura Std Condensed Light" w:eastAsia="Calibri" w:hAnsi="Futura Std Condensed Light" w:cs="Calibri"/>
                <w:color w:val="595959"/>
                <w:sz w:val="20"/>
                <w:szCs w:val="20"/>
              </w:rPr>
              <w:t>degradación del suelo</w:t>
            </w:r>
            <w:r>
              <w:rPr>
                <w:rFonts w:ascii="Futura Std Condensed Light" w:eastAsia="Calibri" w:hAnsi="Futura Std Condensed Light" w:cs="Calibri"/>
                <w:color w:val="595959"/>
                <w:sz w:val="20"/>
                <w:szCs w:val="20"/>
              </w:rPr>
              <w:t>.</w:t>
            </w:r>
          </w:p>
        </w:tc>
      </w:tr>
      <w:tr w:rsidR="005551BB" w:rsidRPr="0069403A" w14:paraId="5475E262" w14:textId="77777777" w:rsidTr="002962D8">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681FE76" w14:textId="77777777" w:rsidR="005551BB" w:rsidRPr="0069403A" w:rsidRDefault="005551BB" w:rsidP="005551BB">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40BD1A2" w14:textId="564428B0" w:rsidR="005551BB" w:rsidRPr="0069403A" w:rsidRDefault="005551BB" w:rsidP="005551BB">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19 </w:t>
            </w:r>
            <w:proofErr w:type="gramStart"/>
            <w:r>
              <w:rPr>
                <w:rFonts w:ascii="Futura Std Condensed Light" w:eastAsia="Calibri" w:hAnsi="Futura Std Condensed Light" w:cs="Calibri"/>
                <w:color w:val="595959"/>
                <w:sz w:val="20"/>
                <w:szCs w:val="20"/>
              </w:rPr>
              <w:t>Energía</w:t>
            </w:r>
            <w:proofErr w:type="gramEnd"/>
            <w:r w:rsidRPr="005551BB">
              <w:rPr>
                <w:rFonts w:ascii="Futura Std Condensed Light" w:eastAsia="Calibri" w:hAnsi="Futura Std Condensed Light" w:cs="Calibri"/>
                <w:color w:val="595959"/>
                <w:sz w:val="20"/>
                <w:szCs w:val="20"/>
              </w:rPr>
              <w:t xml:space="preserve"> y Medio Ambiente</w:t>
            </w:r>
            <w:r>
              <w:rPr>
                <w:rFonts w:ascii="Futura Std Condensed Light" w:eastAsia="Calibri" w:hAnsi="Futura Std Condensed Light" w:cs="Calibri"/>
                <w:color w:val="595959"/>
                <w:sz w:val="20"/>
                <w:szCs w:val="20"/>
              </w:rPr>
              <w:t>/ 19.1 Medio Ambiente</w:t>
            </w:r>
          </w:p>
        </w:tc>
      </w:tr>
      <w:tr w:rsidR="005551BB" w:rsidRPr="0069403A" w14:paraId="59C3B2DB"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97A9BB9" w14:textId="77777777" w:rsidR="005551BB" w:rsidRPr="007226F2" w:rsidRDefault="005551BB" w:rsidP="005551BB">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FB4E50A" w14:textId="0FD9C78D" w:rsidR="005551BB" w:rsidRPr="0069403A" w:rsidRDefault="005551BB" w:rsidP="005551BB">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N/A</w:t>
            </w:r>
          </w:p>
        </w:tc>
      </w:tr>
      <w:tr w:rsidR="005D4190" w:rsidRPr="0069403A" w14:paraId="09254DB1" w14:textId="77777777" w:rsidTr="005D4190">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3B17012" w14:textId="2D8476B4" w:rsidR="005D4190" w:rsidRPr="0069403A" w:rsidRDefault="005D4190" w:rsidP="005551BB">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Pr>
                <w:rFonts w:ascii="Futura Std Condensed Light" w:eastAsia="Calibri" w:hAnsi="Futura Std Condensed Light" w:cs="Calibri"/>
                <w:b/>
                <w:color w:val="595959"/>
                <w:sz w:val="20"/>
                <w:szCs w:val="20"/>
              </w:rPr>
              <w:t xml:space="preserve"> Total: </w:t>
            </w:r>
            <w:r w:rsidR="005551BB">
              <w:rPr>
                <w:rFonts w:ascii="Futura Std Condensed Light" w:eastAsia="Calibri" w:hAnsi="Futura Std Condensed Light" w:cs="Calibri"/>
                <w:b/>
                <w:color w:val="595959"/>
                <w:sz w:val="20"/>
                <w:szCs w:val="20"/>
              </w:rPr>
              <w:t>120</w:t>
            </w:r>
          </w:p>
        </w:tc>
      </w:tr>
      <w:tr w:rsidR="005D4190" w:rsidRPr="0069403A" w14:paraId="0F9169CE"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7222908"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48D1EC6"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4E29055"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2C7F733"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C635611"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9E98B49"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5D4190" w:rsidRPr="0069403A" w14:paraId="582CD8B2"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894C818" w14:textId="1BF1C918" w:rsidR="005D4190" w:rsidRPr="0069403A" w:rsidRDefault="006C5CD8"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ECD2CC4" w14:textId="25BC67AD" w:rsidR="005D4190" w:rsidRPr="0069403A" w:rsidRDefault="006C5CD8"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03B3233" w14:textId="5226403A" w:rsidR="005D4190" w:rsidRPr="0069403A" w:rsidRDefault="006C5CD8"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A017D94" w14:textId="4DCA9C19" w:rsidR="005D4190" w:rsidRPr="0069403A" w:rsidRDefault="005551BB"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40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63B99AB" w14:textId="70D35A93" w:rsidR="005D4190" w:rsidRPr="0069403A" w:rsidRDefault="005551BB"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40</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7830392" w14:textId="77469E07" w:rsidR="005D4190" w:rsidRPr="0069403A" w:rsidRDefault="005551BB"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40</w:t>
            </w:r>
          </w:p>
        </w:tc>
      </w:tr>
    </w:tbl>
    <w:p w14:paraId="34ABC1F8" w14:textId="77777777" w:rsidR="005D4190" w:rsidRDefault="005D4190" w:rsidP="00695E2D">
      <w:pPr>
        <w:pStyle w:val="Ttulo"/>
      </w:pPr>
    </w:p>
    <w:p w14:paraId="4B820AA4" w14:textId="77777777" w:rsidR="005D4190" w:rsidRDefault="005D4190" w:rsidP="00695E2D">
      <w:pPr>
        <w:pStyle w:val="Ttulo"/>
      </w:pPr>
    </w:p>
    <w:p w14:paraId="5C99E047" w14:textId="77777777" w:rsidR="003622A4" w:rsidRDefault="003622A4">
      <w:r>
        <w:br w:type="page"/>
      </w:r>
    </w:p>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5D4190" w:rsidRPr="0069403A" w14:paraId="12744BDE"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6D4346CA" w14:textId="3368F55E"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lastRenderedPageBreak/>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48FFA546" w14:textId="77777777" w:rsidR="005D4190" w:rsidRPr="0069403A" w:rsidRDefault="005D4190" w:rsidP="005D4190">
            <w:pPr>
              <w:spacing w:after="0" w:line="240" w:lineRule="auto"/>
              <w:rPr>
                <w:rFonts w:ascii="Futura Std Condensed Light" w:eastAsia="Calibri" w:hAnsi="Futura Std Condensed Light" w:cs="Calibri"/>
                <w:i/>
                <w:color w:val="595959"/>
                <w:sz w:val="20"/>
                <w:szCs w:val="20"/>
              </w:rPr>
            </w:pPr>
            <w:r w:rsidRPr="007226F2">
              <w:rPr>
                <w:rFonts w:ascii="Futura Std Condensed Light" w:eastAsia="Calibri" w:hAnsi="Futura Std Condensed Light" w:cs="Calibri"/>
                <w:i/>
                <w:color w:val="595959"/>
                <w:sz w:val="20"/>
                <w:szCs w:val="20"/>
              </w:rPr>
              <w:t>Programa 28: Medio Ambiente y Sustentabilidad</w:t>
            </w:r>
          </w:p>
        </w:tc>
      </w:tr>
      <w:tr w:rsidR="005D4190" w:rsidRPr="0069403A" w14:paraId="761696AD"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128F4A89"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1E2B16CE" w14:textId="68FF356A" w:rsidR="005D4190" w:rsidRPr="005551BB" w:rsidRDefault="00471F13" w:rsidP="005D4190">
            <w:pPr>
              <w:spacing w:after="0" w:line="240" w:lineRule="auto"/>
              <w:rPr>
                <w:rFonts w:ascii="Futura Std Condensed Light" w:eastAsia="Calibri" w:hAnsi="Futura Std Condensed Light" w:cs="Calibri"/>
                <w:color w:val="595959"/>
                <w:sz w:val="20"/>
                <w:szCs w:val="20"/>
              </w:rPr>
            </w:pPr>
            <w:r w:rsidRPr="005551BB">
              <w:rPr>
                <w:rFonts w:ascii="Futura Std Condensed Light" w:eastAsia="Calibri" w:hAnsi="Futura Std Condensed Light" w:cs="Calibri"/>
                <w:color w:val="595959"/>
                <w:sz w:val="20"/>
                <w:szCs w:val="20"/>
              </w:rPr>
              <w:t>39.</w:t>
            </w:r>
            <w:r w:rsidR="005551BB" w:rsidRPr="005551BB">
              <w:rPr>
                <w:rFonts w:ascii="Futura Std Condensed Light" w:eastAsia="Calibri" w:hAnsi="Futura Std Condensed Light" w:cs="Calibri"/>
                <w:color w:val="595959"/>
                <w:sz w:val="20"/>
                <w:szCs w:val="20"/>
              </w:rPr>
              <w:t xml:space="preserve"> Realizar acciones de prevención, control y combate de incendios forestales para la protección de los recursos naturales.</w:t>
            </w:r>
          </w:p>
        </w:tc>
      </w:tr>
      <w:tr w:rsidR="005D4190" w:rsidRPr="0069403A" w14:paraId="0FA60E46"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B9F73BE"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F281479" w14:textId="77777777" w:rsidR="005D4190" w:rsidRPr="00963729" w:rsidRDefault="005D4190"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5D4190" w:rsidRPr="0069403A" w14:paraId="29BC13B5"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07E3C43"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5DAD651" w14:textId="7303A149" w:rsidR="005D4190" w:rsidRPr="0069403A" w:rsidRDefault="005551BB" w:rsidP="005D4190">
            <w:pPr>
              <w:spacing w:after="0" w:line="240" w:lineRule="auto"/>
              <w:rPr>
                <w:rFonts w:ascii="Futura Std Condensed Light" w:eastAsia="Calibri" w:hAnsi="Futura Std Condensed Light" w:cs="Calibri"/>
                <w:color w:val="595959"/>
                <w:sz w:val="20"/>
                <w:szCs w:val="20"/>
              </w:rPr>
            </w:pPr>
            <w:r w:rsidRPr="005551BB">
              <w:rPr>
                <w:rFonts w:ascii="Futura Std Condensed Light" w:eastAsia="Calibri" w:hAnsi="Futura Std Condensed Light" w:cs="Calibri"/>
                <w:color w:val="595959"/>
                <w:sz w:val="20"/>
                <w:szCs w:val="20"/>
              </w:rPr>
              <w:t>Informes de actividades en materia de prevención y combate de incendios forestales</w:t>
            </w:r>
            <w:r>
              <w:rPr>
                <w:rFonts w:ascii="Futura Std Condensed Light" w:eastAsia="Calibri" w:hAnsi="Futura Std Condensed Light" w:cs="Calibri"/>
                <w:color w:val="595959"/>
                <w:sz w:val="20"/>
                <w:szCs w:val="20"/>
              </w:rPr>
              <w:t>.</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75CC48F"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CED6157" w14:textId="6D4F616E" w:rsidR="005D4190" w:rsidRPr="0069403A" w:rsidRDefault="005551BB"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Informes</w:t>
            </w:r>
          </w:p>
        </w:tc>
      </w:tr>
      <w:tr w:rsidR="005D4190" w:rsidRPr="0069403A" w14:paraId="057BAB5C"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F4CDD13"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2C9DEF8" w14:textId="4C4DC920" w:rsidR="005D4190" w:rsidRPr="0069403A" w:rsidRDefault="004656B1" w:rsidP="004656B1">
            <w:pPr>
              <w:spacing w:after="0" w:line="240" w:lineRule="auto"/>
              <w:rPr>
                <w:rFonts w:ascii="Futura Std Condensed Light" w:eastAsia="Calibri" w:hAnsi="Futura Std Condensed Light" w:cs="Calibri"/>
                <w:color w:val="595959"/>
                <w:sz w:val="20"/>
                <w:szCs w:val="20"/>
              </w:rPr>
            </w:pPr>
            <w:r w:rsidRPr="005551BB">
              <w:rPr>
                <w:rFonts w:ascii="Futura Std Condensed Light" w:eastAsia="Calibri" w:hAnsi="Futura Std Condensed Light" w:cs="Calibri"/>
                <w:color w:val="595959"/>
                <w:sz w:val="20"/>
                <w:szCs w:val="20"/>
              </w:rPr>
              <w:t>Gru</w:t>
            </w:r>
            <w:r>
              <w:rPr>
                <w:rFonts w:ascii="Futura Std Condensed Light" w:eastAsia="Calibri" w:hAnsi="Futura Std Condensed Light" w:cs="Calibri"/>
                <w:color w:val="595959"/>
                <w:sz w:val="20"/>
                <w:szCs w:val="20"/>
              </w:rPr>
              <w:t>po Técnico Operativo a través de</w:t>
            </w:r>
            <w:r w:rsidRPr="005551BB">
              <w:rPr>
                <w:rFonts w:ascii="Futura Std Condensed Light" w:eastAsia="Calibri" w:hAnsi="Futura Std Condensed Light" w:cs="Calibri"/>
                <w:color w:val="595959"/>
                <w:sz w:val="20"/>
                <w:szCs w:val="20"/>
              </w:rPr>
              <w:t>l Co</w:t>
            </w:r>
            <w:r>
              <w:rPr>
                <w:rFonts w:ascii="Futura Std Condensed Light" w:eastAsia="Calibri" w:hAnsi="Futura Std Condensed Light" w:cs="Calibri"/>
                <w:color w:val="595959"/>
                <w:sz w:val="20"/>
                <w:szCs w:val="20"/>
              </w:rPr>
              <w:t xml:space="preserve">mité Estatal de Manejo del Fuego, realizan informes sobre </w:t>
            </w:r>
            <w:r w:rsidR="005551BB">
              <w:rPr>
                <w:rFonts w:ascii="Futura Std Condensed Light" w:eastAsia="Calibri" w:hAnsi="Futura Std Condensed Light" w:cs="Calibri"/>
                <w:color w:val="595959"/>
                <w:sz w:val="20"/>
                <w:szCs w:val="20"/>
              </w:rPr>
              <w:t>l</w:t>
            </w:r>
            <w:r>
              <w:rPr>
                <w:rFonts w:ascii="Futura Std Condensed Light" w:eastAsia="Calibri" w:hAnsi="Futura Std Condensed Light" w:cs="Calibri"/>
                <w:color w:val="595959"/>
                <w:sz w:val="20"/>
                <w:szCs w:val="20"/>
              </w:rPr>
              <w:t>as estrategias,</w:t>
            </w:r>
            <w:r w:rsidR="005551BB" w:rsidRPr="005551BB">
              <w:rPr>
                <w:rFonts w:ascii="Futura Std Condensed Light" w:eastAsia="Calibri" w:hAnsi="Futura Std Condensed Light" w:cs="Calibri"/>
                <w:color w:val="595959"/>
                <w:sz w:val="20"/>
                <w:szCs w:val="20"/>
              </w:rPr>
              <w:t xml:space="preserve"> acciones </w:t>
            </w:r>
            <w:r>
              <w:rPr>
                <w:rFonts w:ascii="Futura Std Condensed Light" w:eastAsia="Calibri" w:hAnsi="Futura Std Condensed Light" w:cs="Calibri"/>
                <w:color w:val="595959"/>
                <w:sz w:val="20"/>
                <w:szCs w:val="20"/>
              </w:rPr>
              <w:t xml:space="preserve">y seguimiento de los </w:t>
            </w:r>
            <w:proofErr w:type="gramStart"/>
            <w:r>
              <w:rPr>
                <w:rFonts w:ascii="Futura Std Condensed Light" w:eastAsia="Calibri" w:hAnsi="Futura Std Condensed Light" w:cs="Calibri"/>
                <w:color w:val="595959"/>
                <w:sz w:val="20"/>
                <w:szCs w:val="20"/>
              </w:rPr>
              <w:t xml:space="preserve">avances </w:t>
            </w:r>
            <w:r w:rsidR="005551BB" w:rsidRPr="005551BB">
              <w:rPr>
                <w:rFonts w:ascii="Futura Std Condensed Light" w:eastAsia="Calibri" w:hAnsi="Futura Std Condensed Light" w:cs="Calibri"/>
                <w:color w:val="595959"/>
                <w:sz w:val="20"/>
                <w:szCs w:val="20"/>
              </w:rPr>
              <w:t xml:space="preserve"> materia</w:t>
            </w:r>
            <w:proofErr w:type="gramEnd"/>
            <w:r w:rsidR="005551BB" w:rsidRPr="005551BB">
              <w:rPr>
                <w:rFonts w:ascii="Futura Std Condensed Light" w:eastAsia="Calibri" w:hAnsi="Futura Std Condensed Light" w:cs="Calibri"/>
                <w:color w:val="595959"/>
                <w:sz w:val="20"/>
                <w:szCs w:val="20"/>
              </w:rPr>
              <w:t xml:space="preserve"> de prevención y </w:t>
            </w:r>
            <w:r w:rsidR="005551BB">
              <w:rPr>
                <w:rFonts w:ascii="Futura Std Condensed Light" w:eastAsia="Calibri" w:hAnsi="Futura Std Condensed Light" w:cs="Calibri"/>
                <w:color w:val="595959"/>
                <w:sz w:val="20"/>
                <w:szCs w:val="20"/>
              </w:rPr>
              <w:t>combate de incendios forestales</w:t>
            </w:r>
            <w:r>
              <w:rPr>
                <w:rFonts w:ascii="Futura Std Condensed Light" w:eastAsia="Calibri" w:hAnsi="Futura Std Condensed Light" w:cs="Calibri"/>
                <w:color w:val="595959"/>
                <w:sz w:val="20"/>
                <w:szCs w:val="20"/>
              </w:rPr>
              <w:t>.</w:t>
            </w:r>
          </w:p>
        </w:tc>
      </w:tr>
      <w:tr w:rsidR="005D4190" w:rsidRPr="0069403A" w14:paraId="11013920" w14:textId="77777777" w:rsidTr="005D4190">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469A509"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3ED4874" w14:textId="26D088DF" w:rsidR="005D4190" w:rsidRPr="0069403A" w:rsidRDefault="0037316D" w:rsidP="005D4190">
            <w:pPr>
              <w:spacing w:after="0" w:line="240" w:lineRule="auto"/>
              <w:rPr>
                <w:rFonts w:ascii="Futura Std Condensed Light" w:eastAsia="Calibri" w:hAnsi="Futura Std Condensed Light" w:cs="Calibri"/>
                <w:color w:val="595959"/>
                <w:sz w:val="20"/>
                <w:szCs w:val="20"/>
              </w:rPr>
            </w:pPr>
            <w:r w:rsidRPr="0037316D">
              <w:rPr>
                <w:rFonts w:ascii="Futura Std Condensed Light" w:eastAsia="Calibri" w:hAnsi="Futura Std Condensed Light" w:cs="Calibri"/>
                <w:color w:val="595959"/>
                <w:sz w:val="20"/>
                <w:szCs w:val="20"/>
              </w:rPr>
              <w:t>Dirección de Protección y Fomento Forestal de la SEMA-.Www.plataformadetransparencia.org.mx/www.qroo.mx/sema</w:t>
            </w:r>
          </w:p>
        </w:tc>
      </w:tr>
      <w:tr w:rsidR="005D4190" w:rsidRPr="0069403A" w14:paraId="7A74C3C7" w14:textId="77777777" w:rsidTr="005551BB">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6F92FD4"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0ACC27D" w14:textId="5AC57BA9" w:rsidR="005D4190" w:rsidRPr="0069403A" w:rsidRDefault="006C5CD8"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EAE1399"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732946C" w14:textId="3F08FAF0" w:rsidR="005D4190" w:rsidRPr="0069403A" w:rsidRDefault="0037316D"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2019</w:t>
            </w:r>
          </w:p>
        </w:tc>
      </w:tr>
      <w:tr w:rsidR="005D4190" w:rsidRPr="0069403A" w14:paraId="4C63FBA5"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C87B39C"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D024D80" w14:textId="75A16B86" w:rsidR="005D4190" w:rsidRPr="0069403A" w:rsidRDefault="004656B1" w:rsidP="005D4190">
            <w:pPr>
              <w:spacing w:after="0" w:line="240" w:lineRule="auto"/>
              <w:rPr>
                <w:rFonts w:ascii="Futura Std Condensed Light" w:eastAsia="Calibri" w:hAnsi="Futura Std Condensed Light" w:cs="Calibri"/>
                <w:color w:val="595959"/>
                <w:sz w:val="20"/>
                <w:szCs w:val="20"/>
              </w:rPr>
            </w:pPr>
            <w:r w:rsidRPr="00BD62D0">
              <w:rPr>
                <w:rFonts w:ascii="Futura Std Condensed Light" w:eastAsia="Calibri" w:hAnsi="Futura Std Condensed Light" w:cs="Calibri"/>
                <w:color w:val="595959"/>
                <w:sz w:val="20"/>
                <w:szCs w:val="20"/>
              </w:rPr>
              <w:t>15</w:t>
            </w:r>
            <w:r>
              <w:rPr>
                <w:rFonts w:ascii="Futura Std Condensed Light" w:eastAsia="Calibri" w:hAnsi="Futura Std Condensed Light" w:cs="Calibri"/>
                <w:color w:val="595959"/>
                <w:sz w:val="20"/>
                <w:szCs w:val="20"/>
              </w:rPr>
              <w:t>.</w:t>
            </w:r>
            <w:r w:rsidRPr="00BD62D0">
              <w:rPr>
                <w:rFonts w:ascii="Futura Std Condensed Light" w:eastAsia="Calibri" w:hAnsi="Futura Std Condensed Light" w:cs="Calibri"/>
                <w:color w:val="595959"/>
                <w:sz w:val="20"/>
                <w:szCs w:val="20"/>
              </w:rPr>
              <w:t xml:space="preserve"> Vida en Ecosistemas Terrestres</w:t>
            </w:r>
          </w:p>
        </w:tc>
      </w:tr>
      <w:tr w:rsidR="005D4190" w:rsidRPr="0069403A" w14:paraId="293A6AE4"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2B9C21B"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B58657F" w14:textId="42CCE7AF" w:rsidR="005D4190" w:rsidRPr="0069403A" w:rsidRDefault="004656B1" w:rsidP="004656B1">
            <w:pPr>
              <w:autoSpaceDE w:val="0"/>
              <w:autoSpaceDN w:val="0"/>
              <w:adjustRightInd w:val="0"/>
              <w:spacing w:after="0" w:line="240" w:lineRule="auto"/>
              <w:jc w:val="left"/>
              <w:rPr>
                <w:rFonts w:ascii="Futura Std Condensed Light" w:eastAsia="Calibri" w:hAnsi="Futura Std Condensed Light" w:cs="Calibri"/>
                <w:color w:val="595959"/>
                <w:sz w:val="20"/>
                <w:szCs w:val="20"/>
              </w:rPr>
            </w:pPr>
            <w:r w:rsidRPr="004656B1">
              <w:rPr>
                <w:rFonts w:ascii="Futura Std Condensed Light" w:eastAsia="Calibri" w:hAnsi="Futura Std Condensed Light" w:cs="Calibri"/>
                <w:color w:val="595959"/>
                <w:sz w:val="20"/>
                <w:szCs w:val="20"/>
              </w:rPr>
              <w:t>15.a Movilizar y aumentar significativamente los recu</w:t>
            </w:r>
            <w:r>
              <w:rPr>
                <w:rFonts w:ascii="Futura Std Condensed Light" w:eastAsia="Calibri" w:hAnsi="Futura Std Condensed Light" w:cs="Calibri"/>
                <w:color w:val="595959"/>
                <w:sz w:val="20"/>
                <w:szCs w:val="20"/>
              </w:rPr>
              <w:t xml:space="preserve">rsos financieros procedentes de </w:t>
            </w:r>
            <w:r w:rsidRPr="004656B1">
              <w:rPr>
                <w:rFonts w:ascii="Futura Std Condensed Light" w:eastAsia="Calibri" w:hAnsi="Futura Std Condensed Light" w:cs="Calibri"/>
                <w:color w:val="595959"/>
                <w:sz w:val="20"/>
                <w:szCs w:val="20"/>
              </w:rPr>
              <w:t>todas las fuentes para conservar y utilizar de fo</w:t>
            </w:r>
            <w:r>
              <w:rPr>
                <w:rFonts w:ascii="Futura Std Condensed Light" w:eastAsia="Calibri" w:hAnsi="Futura Std Condensed Light" w:cs="Calibri"/>
                <w:color w:val="595959"/>
                <w:sz w:val="20"/>
                <w:szCs w:val="20"/>
              </w:rPr>
              <w:t xml:space="preserve">rma sostenible la biodiversidad </w:t>
            </w:r>
            <w:r w:rsidRPr="004656B1">
              <w:rPr>
                <w:rFonts w:ascii="Futura Std Condensed Light" w:eastAsia="Calibri" w:hAnsi="Futura Std Condensed Light" w:cs="Calibri"/>
                <w:color w:val="595959"/>
                <w:sz w:val="20"/>
                <w:szCs w:val="20"/>
              </w:rPr>
              <w:t>y los ecosistemas</w:t>
            </w:r>
          </w:p>
        </w:tc>
      </w:tr>
      <w:tr w:rsidR="004656B1" w:rsidRPr="0069403A" w14:paraId="5EB7CE00" w14:textId="77777777" w:rsidTr="002962D8">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12377AF" w14:textId="77777777" w:rsidR="004656B1" w:rsidRPr="0069403A" w:rsidRDefault="004656B1" w:rsidP="004656B1">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8B339A9" w14:textId="2FABBC6C" w:rsidR="004656B1" w:rsidRPr="0069403A" w:rsidRDefault="004656B1" w:rsidP="004656B1">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19 </w:t>
            </w:r>
            <w:proofErr w:type="gramStart"/>
            <w:r>
              <w:rPr>
                <w:rFonts w:ascii="Futura Std Condensed Light" w:eastAsia="Calibri" w:hAnsi="Futura Std Condensed Light" w:cs="Calibri"/>
                <w:color w:val="595959"/>
                <w:sz w:val="20"/>
                <w:szCs w:val="20"/>
              </w:rPr>
              <w:t>Energía</w:t>
            </w:r>
            <w:proofErr w:type="gramEnd"/>
            <w:r w:rsidRPr="005551BB">
              <w:rPr>
                <w:rFonts w:ascii="Futura Std Condensed Light" w:eastAsia="Calibri" w:hAnsi="Futura Std Condensed Light" w:cs="Calibri"/>
                <w:color w:val="595959"/>
                <w:sz w:val="20"/>
                <w:szCs w:val="20"/>
              </w:rPr>
              <w:t xml:space="preserve"> y Medio Ambiente</w:t>
            </w:r>
            <w:r>
              <w:rPr>
                <w:rFonts w:ascii="Futura Std Condensed Light" w:eastAsia="Calibri" w:hAnsi="Futura Std Condensed Light" w:cs="Calibri"/>
                <w:color w:val="595959"/>
                <w:sz w:val="20"/>
                <w:szCs w:val="20"/>
              </w:rPr>
              <w:t>/ 19.1 Medio Ambiente</w:t>
            </w:r>
          </w:p>
        </w:tc>
      </w:tr>
      <w:tr w:rsidR="004656B1" w:rsidRPr="0069403A" w14:paraId="257AF007"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C66CC63" w14:textId="77777777" w:rsidR="004656B1" w:rsidRPr="007226F2" w:rsidRDefault="004656B1" w:rsidP="004656B1">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EBBCB82" w14:textId="6A685838" w:rsidR="004656B1" w:rsidRPr="0069403A" w:rsidRDefault="004656B1" w:rsidP="004656B1">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N/A</w:t>
            </w:r>
          </w:p>
        </w:tc>
      </w:tr>
      <w:tr w:rsidR="005D4190" w:rsidRPr="0069403A" w14:paraId="3CA9E5D0" w14:textId="77777777" w:rsidTr="005D4190">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857000D" w14:textId="051DA5BE" w:rsidR="005D4190" w:rsidRPr="0069403A" w:rsidRDefault="005D4190" w:rsidP="004656B1">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Pr>
                <w:rFonts w:ascii="Futura Std Condensed Light" w:eastAsia="Calibri" w:hAnsi="Futura Std Condensed Light" w:cs="Calibri"/>
                <w:b/>
                <w:color w:val="595959"/>
                <w:sz w:val="20"/>
                <w:szCs w:val="20"/>
              </w:rPr>
              <w:t xml:space="preserve"> Total: </w:t>
            </w:r>
            <w:r w:rsidR="004656B1">
              <w:rPr>
                <w:rFonts w:ascii="Futura Std Condensed Light" w:eastAsia="Calibri" w:hAnsi="Futura Std Condensed Light" w:cs="Calibri"/>
                <w:b/>
                <w:color w:val="595959"/>
                <w:sz w:val="20"/>
                <w:szCs w:val="20"/>
              </w:rPr>
              <w:t>60</w:t>
            </w:r>
          </w:p>
        </w:tc>
      </w:tr>
      <w:tr w:rsidR="005D4190" w:rsidRPr="0069403A" w14:paraId="64ED5881"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CE23666"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D4DDF16"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F744EBE"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BFDC3B1"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14909A9"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A046041"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5D4190" w:rsidRPr="0069403A" w14:paraId="1839F39D"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069443A" w14:textId="633B5037" w:rsidR="005D4190" w:rsidRPr="0069403A" w:rsidRDefault="006C5CD8"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16B261B" w14:textId="758148B6" w:rsidR="005D4190" w:rsidRPr="0069403A" w:rsidRDefault="006C5CD8"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6A1CD1F" w14:textId="7BCF5C2F" w:rsidR="005D4190" w:rsidRPr="0069403A" w:rsidRDefault="006C5CD8"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8471B64" w14:textId="400D4625" w:rsidR="005D4190" w:rsidRPr="0069403A" w:rsidRDefault="004656B1"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AF2B235" w14:textId="5848BF33" w:rsidR="005D4190" w:rsidRPr="0069403A" w:rsidRDefault="004656B1"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BAB5DCB" w14:textId="79DBE57C" w:rsidR="005D4190" w:rsidRPr="0069403A" w:rsidRDefault="004656B1"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w:t>
            </w:r>
          </w:p>
        </w:tc>
      </w:tr>
    </w:tbl>
    <w:p w14:paraId="600A4EE6" w14:textId="1259D638" w:rsidR="003622A4" w:rsidRDefault="003622A4"/>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5D4190" w:rsidRPr="0069403A" w14:paraId="7BF8FBD8"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216CDFB9" w14:textId="163DE86D" w:rsidR="005D4190" w:rsidRPr="0069403A" w:rsidRDefault="005D4190" w:rsidP="00FF3DB5">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68CF839D" w14:textId="77777777" w:rsidR="005D4190" w:rsidRPr="0069403A" w:rsidRDefault="005D4190" w:rsidP="005D4190">
            <w:pPr>
              <w:spacing w:after="0" w:line="240" w:lineRule="auto"/>
              <w:rPr>
                <w:rFonts w:ascii="Futura Std Condensed Light" w:eastAsia="Calibri" w:hAnsi="Futura Std Condensed Light" w:cs="Calibri"/>
                <w:i/>
                <w:color w:val="595959"/>
                <w:sz w:val="20"/>
                <w:szCs w:val="20"/>
              </w:rPr>
            </w:pPr>
            <w:r w:rsidRPr="007226F2">
              <w:rPr>
                <w:rFonts w:ascii="Futura Std Condensed Light" w:eastAsia="Calibri" w:hAnsi="Futura Std Condensed Light" w:cs="Calibri"/>
                <w:i/>
                <w:color w:val="595959"/>
                <w:sz w:val="20"/>
                <w:szCs w:val="20"/>
              </w:rPr>
              <w:t>Programa 28: Medio Ambiente y Sustentabilidad</w:t>
            </w:r>
          </w:p>
        </w:tc>
      </w:tr>
      <w:tr w:rsidR="005D4190" w:rsidRPr="0069403A" w14:paraId="40208D98"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19E27732"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20037808" w14:textId="4101ED9B" w:rsidR="005D4190" w:rsidRPr="00EC1E2D" w:rsidRDefault="00471F13" w:rsidP="005D4190">
            <w:pPr>
              <w:spacing w:after="0" w:line="240" w:lineRule="auto"/>
              <w:rPr>
                <w:rFonts w:ascii="Futura Std Condensed Light" w:eastAsia="Calibri" w:hAnsi="Futura Std Condensed Light" w:cs="Calibri"/>
                <w:color w:val="595959"/>
                <w:sz w:val="20"/>
                <w:szCs w:val="20"/>
              </w:rPr>
            </w:pPr>
            <w:r w:rsidRPr="00EC1E2D">
              <w:rPr>
                <w:rFonts w:ascii="Futura Std Condensed Light" w:eastAsia="Calibri" w:hAnsi="Futura Std Condensed Light" w:cs="Calibri"/>
                <w:color w:val="595959"/>
                <w:sz w:val="20"/>
                <w:szCs w:val="20"/>
              </w:rPr>
              <w:t>40.</w:t>
            </w:r>
            <w:r w:rsidR="00EC1E2D" w:rsidRPr="00EC1E2D">
              <w:rPr>
                <w:rFonts w:ascii="Futura Std Condensed Light" w:eastAsia="Calibri" w:hAnsi="Futura Std Condensed Light" w:cs="Calibri"/>
                <w:color w:val="595959"/>
                <w:sz w:val="20"/>
                <w:szCs w:val="20"/>
              </w:rPr>
              <w:t xml:space="preserve"> Desarrollar y ejecutar un programa de reforestación en centros de población urbanos y de educación, con especies nativas enlistadas en el Reglamento de la Ley de Conservación, Mantenimiento, Protección y Desarrollo del Arbolado Urbano del Estado de Quintana Roo.</w:t>
            </w:r>
          </w:p>
        </w:tc>
      </w:tr>
      <w:tr w:rsidR="005D4190" w:rsidRPr="0069403A" w14:paraId="59D5DCAD"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BE4CD05"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39A199F" w14:textId="77777777" w:rsidR="005D4190" w:rsidRPr="00963729" w:rsidRDefault="005D4190"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5D4190" w:rsidRPr="0069403A" w14:paraId="3B1F92E8"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C7FB29C"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9F3FBBD" w14:textId="0E52021E" w:rsidR="005D4190" w:rsidRPr="0069403A" w:rsidRDefault="00EC1E2D" w:rsidP="005D4190">
            <w:pPr>
              <w:spacing w:after="0" w:line="240" w:lineRule="auto"/>
              <w:rPr>
                <w:rFonts w:ascii="Futura Std Condensed Light" w:eastAsia="Calibri" w:hAnsi="Futura Std Condensed Light" w:cs="Calibri"/>
                <w:color w:val="595959"/>
                <w:sz w:val="20"/>
                <w:szCs w:val="20"/>
              </w:rPr>
            </w:pPr>
            <w:r w:rsidRPr="00EC1E2D">
              <w:rPr>
                <w:rFonts w:ascii="Futura Std Condensed Light" w:eastAsia="Calibri" w:hAnsi="Futura Std Condensed Light" w:cs="Calibri"/>
                <w:color w:val="595959"/>
                <w:sz w:val="20"/>
                <w:szCs w:val="20"/>
              </w:rPr>
              <w:t>Informe de reforestación en escuelas.</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00D5F3F"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C0BC8B6" w14:textId="7B27E5ED" w:rsidR="005D4190" w:rsidRPr="0069403A" w:rsidRDefault="00EC1E2D"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Informe</w:t>
            </w:r>
          </w:p>
        </w:tc>
      </w:tr>
      <w:tr w:rsidR="005D4190" w:rsidRPr="0069403A" w14:paraId="7DE4BBD3"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553AF3D"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67692A6" w14:textId="261CE80A" w:rsidR="005D4190" w:rsidRPr="0069403A" w:rsidRDefault="00EC1E2D" w:rsidP="005D4190">
            <w:pPr>
              <w:spacing w:after="0" w:line="240" w:lineRule="auto"/>
              <w:rPr>
                <w:rFonts w:ascii="Futura Std Condensed Light" w:eastAsia="Calibri" w:hAnsi="Futura Std Condensed Light" w:cs="Calibri"/>
                <w:color w:val="595959"/>
                <w:sz w:val="20"/>
                <w:szCs w:val="20"/>
              </w:rPr>
            </w:pPr>
            <w:r w:rsidRPr="00EC1E2D">
              <w:rPr>
                <w:rFonts w:ascii="Futura Std Condensed Light" w:eastAsia="Calibri" w:hAnsi="Futura Std Condensed Light" w:cs="Calibri"/>
                <w:color w:val="595959"/>
                <w:sz w:val="20"/>
                <w:szCs w:val="20"/>
              </w:rPr>
              <w:t xml:space="preserve">Reforestación en las escuelas de zonas rurales y urbanas, con fines de restauración, mejoramiento del paisaje rural y urbano, atendiendo el compromiso del </w:t>
            </w:r>
            <w:proofErr w:type="gramStart"/>
            <w:r w:rsidRPr="00EC1E2D">
              <w:rPr>
                <w:rFonts w:ascii="Futura Std Condensed Light" w:eastAsia="Calibri" w:hAnsi="Futura Std Condensed Light" w:cs="Calibri"/>
                <w:color w:val="595959"/>
                <w:sz w:val="20"/>
                <w:szCs w:val="20"/>
              </w:rPr>
              <w:t>Estado  de</w:t>
            </w:r>
            <w:proofErr w:type="gramEnd"/>
            <w:r w:rsidRPr="00EC1E2D">
              <w:rPr>
                <w:rFonts w:ascii="Futura Std Condensed Light" w:eastAsia="Calibri" w:hAnsi="Futura Std Condensed Light" w:cs="Calibri"/>
                <w:color w:val="595959"/>
                <w:sz w:val="20"/>
                <w:szCs w:val="20"/>
              </w:rPr>
              <w:t xml:space="preserve"> promover un desarrollo sustentable (ASPY, BONN CHALLEGE, AGENDA 20- 30, REDD+QROO)</w:t>
            </w:r>
          </w:p>
        </w:tc>
      </w:tr>
      <w:tr w:rsidR="005D4190" w:rsidRPr="0069403A" w14:paraId="7D4D11AF" w14:textId="77777777" w:rsidTr="005D4190">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B067F78"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354F523" w14:textId="2C564BF1" w:rsidR="005D4190" w:rsidRPr="0069403A" w:rsidRDefault="00EC1E2D" w:rsidP="005D4190">
            <w:pPr>
              <w:spacing w:after="0" w:line="240" w:lineRule="auto"/>
              <w:rPr>
                <w:rFonts w:ascii="Futura Std Condensed Light" w:eastAsia="Calibri" w:hAnsi="Futura Std Condensed Light" w:cs="Calibri"/>
                <w:color w:val="595959"/>
                <w:sz w:val="20"/>
                <w:szCs w:val="20"/>
              </w:rPr>
            </w:pPr>
            <w:r w:rsidRPr="00184D9F">
              <w:rPr>
                <w:rFonts w:ascii="Futura Std Condensed Light" w:eastAsia="Calibri" w:hAnsi="Futura Std Condensed Light" w:cs="Calibri"/>
                <w:color w:val="595959"/>
                <w:sz w:val="20"/>
                <w:szCs w:val="20"/>
              </w:rPr>
              <w:t>www.semaqroo.gob.mx</w:t>
            </w:r>
          </w:p>
        </w:tc>
      </w:tr>
      <w:tr w:rsidR="005D4190" w:rsidRPr="0069403A" w14:paraId="3A5FC47E" w14:textId="77777777" w:rsidTr="00EC1E2D">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0AC5BD7"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F4C04EC" w14:textId="05AC2E74" w:rsidR="005D4190" w:rsidRPr="0069403A" w:rsidRDefault="00EC1E2D"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1,000 plantas</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265A5F4"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09C61C5" w14:textId="397EB9B6" w:rsidR="005D4190" w:rsidRPr="0069403A" w:rsidRDefault="00EC1E2D"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2020</w:t>
            </w:r>
          </w:p>
        </w:tc>
      </w:tr>
      <w:tr w:rsidR="005D4190" w:rsidRPr="0069403A" w14:paraId="36FCF9E5"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701EE6B"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0242DC6" w14:textId="79135692" w:rsidR="005D4190" w:rsidRPr="0069403A" w:rsidRDefault="00EC1849" w:rsidP="005D4190">
            <w:pPr>
              <w:spacing w:after="0" w:line="240" w:lineRule="auto"/>
              <w:rPr>
                <w:rFonts w:ascii="Futura Std Condensed Light" w:eastAsia="Calibri" w:hAnsi="Futura Std Condensed Light" w:cs="Calibri"/>
                <w:color w:val="595959"/>
                <w:sz w:val="20"/>
                <w:szCs w:val="20"/>
              </w:rPr>
            </w:pPr>
            <w:r w:rsidRPr="00BD62D0">
              <w:rPr>
                <w:rFonts w:ascii="Futura Std Condensed Light" w:eastAsia="Calibri" w:hAnsi="Futura Std Condensed Light" w:cs="Calibri"/>
                <w:color w:val="595959"/>
                <w:sz w:val="20"/>
                <w:szCs w:val="20"/>
              </w:rPr>
              <w:t>15</w:t>
            </w:r>
            <w:r>
              <w:rPr>
                <w:rFonts w:ascii="Futura Std Condensed Light" w:eastAsia="Calibri" w:hAnsi="Futura Std Condensed Light" w:cs="Calibri"/>
                <w:color w:val="595959"/>
                <w:sz w:val="20"/>
                <w:szCs w:val="20"/>
              </w:rPr>
              <w:t>.</w:t>
            </w:r>
            <w:r w:rsidRPr="00BD62D0">
              <w:rPr>
                <w:rFonts w:ascii="Futura Std Condensed Light" w:eastAsia="Calibri" w:hAnsi="Futura Std Condensed Light" w:cs="Calibri"/>
                <w:color w:val="595959"/>
                <w:sz w:val="20"/>
                <w:szCs w:val="20"/>
              </w:rPr>
              <w:t xml:space="preserve"> Vida en Ecosistemas Terrestres</w:t>
            </w:r>
          </w:p>
        </w:tc>
      </w:tr>
      <w:tr w:rsidR="005D4190" w:rsidRPr="0069403A" w14:paraId="67B650BD"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20B8E80"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06682D7" w14:textId="4C279BDC" w:rsidR="005D4190" w:rsidRPr="0069403A" w:rsidRDefault="00EC1849" w:rsidP="00EC1849">
            <w:pPr>
              <w:autoSpaceDE w:val="0"/>
              <w:autoSpaceDN w:val="0"/>
              <w:adjustRightInd w:val="0"/>
              <w:spacing w:after="0" w:line="240" w:lineRule="auto"/>
              <w:jc w:val="left"/>
              <w:rPr>
                <w:rFonts w:ascii="Futura Std Condensed Light" w:eastAsia="Calibri" w:hAnsi="Futura Std Condensed Light" w:cs="Calibri"/>
                <w:color w:val="595959"/>
                <w:sz w:val="20"/>
                <w:szCs w:val="20"/>
              </w:rPr>
            </w:pPr>
            <w:r w:rsidRPr="00EC1849">
              <w:rPr>
                <w:rFonts w:ascii="Futura Std Condensed Light" w:eastAsia="Calibri" w:hAnsi="Futura Std Condensed Light" w:cs="Calibri"/>
                <w:color w:val="595959"/>
                <w:sz w:val="20"/>
                <w:szCs w:val="20"/>
              </w:rPr>
              <w:t>15.2 De aquí a 2020, promover la puesta en práct</w:t>
            </w:r>
            <w:r>
              <w:rPr>
                <w:rFonts w:ascii="Futura Std Condensed Light" w:eastAsia="Calibri" w:hAnsi="Futura Std Condensed Light" w:cs="Calibri"/>
                <w:color w:val="595959"/>
                <w:sz w:val="20"/>
                <w:szCs w:val="20"/>
              </w:rPr>
              <w:t xml:space="preserve">ica de la gestión sostenible de </w:t>
            </w:r>
            <w:r w:rsidRPr="00EC1849">
              <w:rPr>
                <w:rFonts w:ascii="Futura Std Condensed Light" w:eastAsia="Calibri" w:hAnsi="Futura Std Condensed Light" w:cs="Calibri"/>
                <w:color w:val="595959"/>
                <w:sz w:val="20"/>
                <w:szCs w:val="20"/>
              </w:rPr>
              <w:t xml:space="preserve">todos los tipos de bosques, detener la deforestación, recuperar los </w:t>
            </w:r>
            <w:r>
              <w:rPr>
                <w:rFonts w:ascii="Futura Std Condensed Light" w:eastAsia="Calibri" w:hAnsi="Futura Std Condensed Light" w:cs="Calibri"/>
                <w:color w:val="595959"/>
                <w:sz w:val="20"/>
                <w:szCs w:val="20"/>
              </w:rPr>
              <w:t xml:space="preserve">bosques </w:t>
            </w:r>
            <w:r w:rsidRPr="00EC1849">
              <w:rPr>
                <w:rFonts w:ascii="Futura Std Condensed Light" w:eastAsia="Calibri" w:hAnsi="Futura Std Condensed Light" w:cs="Calibri"/>
                <w:color w:val="595959"/>
                <w:sz w:val="20"/>
                <w:szCs w:val="20"/>
              </w:rPr>
              <w:t>degradados y aumentar considerablemente la f</w:t>
            </w:r>
            <w:r>
              <w:rPr>
                <w:rFonts w:ascii="Futura Std Condensed Light" w:eastAsia="Calibri" w:hAnsi="Futura Std Condensed Light" w:cs="Calibri"/>
                <w:color w:val="595959"/>
                <w:sz w:val="20"/>
                <w:szCs w:val="20"/>
              </w:rPr>
              <w:t xml:space="preserve">orestación y la reforestación a </w:t>
            </w:r>
            <w:r w:rsidRPr="00EC1849">
              <w:rPr>
                <w:rFonts w:ascii="Futura Std Condensed Light" w:eastAsia="Calibri" w:hAnsi="Futura Std Condensed Light" w:cs="Calibri"/>
                <w:color w:val="595959"/>
                <w:sz w:val="20"/>
                <w:szCs w:val="20"/>
              </w:rPr>
              <w:t>nivel mundial</w:t>
            </w:r>
          </w:p>
        </w:tc>
      </w:tr>
      <w:tr w:rsidR="005D4190" w:rsidRPr="0069403A" w14:paraId="0B9BD44F"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8444C4F"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F3050E2" w14:textId="0E3D8750" w:rsidR="005D4190" w:rsidRPr="0069403A" w:rsidRDefault="00EC1849"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19 </w:t>
            </w:r>
            <w:proofErr w:type="gramStart"/>
            <w:r>
              <w:rPr>
                <w:rFonts w:ascii="Futura Std Condensed Light" w:eastAsia="Calibri" w:hAnsi="Futura Std Condensed Light" w:cs="Calibri"/>
                <w:color w:val="595959"/>
                <w:sz w:val="20"/>
                <w:szCs w:val="20"/>
              </w:rPr>
              <w:t>Energía</w:t>
            </w:r>
            <w:proofErr w:type="gramEnd"/>
            <w:r w:rsidRPr="005551BB">
              <w:rPr>
                <w:rFonts w:ascii="Futura Std Condensed Light" w:eastAsia="Calibri" w:hAnsi="Futura Std Condensed Light" w:cs="Calibri"/>
                <w:color w:val="595959"/>
                <w:sz w:val="20"/>
                <w:szCs w:val="20"/>
              </w:rPr>
              <w:t xml:space="preserve"> y Medio Ambiente</w:t>
            </w:r>
            <w:r>
              <w:rPr>
                <w:rFonts w:ascii="Futura Std Condensed Light" w:eastAsia="Calibri" w:hAnsi="Futura Std Condensed Light" w:cs="Calibri"/>
                <w:color w:val="595959"/>
                <w:sz w:val="20"/>
                <w:szCs w:val="20"/>
              </w:rPr>
              <w:t>/ 19.1 Medio Ambiente</w:t>
            </w:r>
          </w:p>
        </w:tc>
      </w:tr>
      <w:tr w:rsidR="005D4190" w:rsidRPr="0069403A" w14:paraId="7C3F1CE9"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42C84E2" w14:textId="77777777" w:rsidR="005D4190" w:rsidRPr="007226F2" w:rsidRDefault="005D4190" w:rsidP="005D4190">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AF2B60E" w14:textId="697CC8A6" w:rsidR="005D4190" w:rsidRPr="0069403A" w:rsidRDefault="00EC1849"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N/A</w:t>
            </w:r>
          </w:p>
        </w:tc>
      </w:tr>
      <w:tr w:rsidR="005D4190" w:rsidRPr="0069403A" w14:paraId="20AFDE69" w14:textId="77777777" w:rsidTr="005D4190">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C451128" w14:textId="2FF8C7A0" w:rsidR="005D4190" w:rsidRPr="0069403A" w:rsidRDefault="005D4190" w:rsidP="00EC1849">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Pr>
                <w:rFonts w:ascii="Futura Std Condensed Light" w:eastAsia="Calibri" w:hAnsi="Futura Std Condensed Light" w:cs="Calibri"/>
                <w:b/>
                <w:color w:val="595959"/>
                <w:sz w:val="20"/>
                <w:szCs w:val="20"/>
              </w:rPr>
              <w:t xml:space="preserve"> Total: </w:t>
            </w:r>
            <w:r w:rsidR="00EC1849">
              <w:rPr>
                <w:rFonts w:ascii="Futura Std Condensed Light" w:eastAsia="Calibri" w:hAnsi="Futura Std Condensed Light" w:cs="Calibri"/>
                <w:b/>
                <w:color w:val="595959"/>
                <w:sz w:val="20"/>
                <w:szCs w:val="20"/>
              </w:rPr>
              <w:t>11,000 plantas reforestadas</w:t>
            </w:r>
          </w:p>
        </w:tc>
      </w:tr>
      <w:tr w:rsidR="005D4190" w:rsidRPr="0069403A" w14:paraId="48B76EED"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5F42270"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lastRenderedPageBreak/>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1D9D051"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C19A505"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EDC7260"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A1CCA9B"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D956E5B"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5D4190" w:rsidRPr="0069403A" w14:paraId="2C32C75A"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0275A15" w14:textId="6525EBE4" w:rsidR="005D4190" w:rsidRPr="0069403A" w:rsidRDefault="006C5CD8"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0B7A541" w14:textId="7AD78070" w:rsidR="005D4190" w:rsidRPr="0069403A" w:rsidRDefault="006C5CD8"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04B8F58" w14:textId="38673722" w:rsidR="005D4190" w:rsidRPr="0069403A" w:rsidRDefault="006C5CD8"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DC70FEA" w14:textId="5B42D3C0" w:rsidR="005D4190" w:rsidRPr="0069403A" w:rsidRDefault="00EC1849"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1,000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8BA61E4" w14:textId="330E9E42" w:rsidR="005D4190" w:rsidRPr="0069403A" w:rsidRDefault="00EC1849"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5,000</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14A5885" w14:textId="52DA0C83" w:rsidR="005D4190" w:rsidRPr="0069403A" w:rsidRDefault="00EC1849"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5,000</w:t>
            </w:r>
          </w:p>
        </w:tc>
      </w:tr>
    </w:tbl>
    <w:p w14:paraId="1F29CB67" w14:textId="77777777" w:rsidR="005D4190" w:rsidRDefault="005D4190" w:rsidP="00695E2D">
      <w:pPr>
        <w:pStyle w:val="Ttulo"/>
      </w:pPr>
    </w:p>
    <w:p w14:paraId="331683CA" w14:textId="77777777" w:rsidR="005D4190" w:rsidRDefault="005D4190" w:rsidP="00695E2D">
      <w:pPr>
        <w:pStyle w:val="Ttulo"/>
      </w:pPr>
    </w:p>
    <w:p w14:paraId="39FC3CF7" w14:textId="77777777" w:rsidR="003622A4" w:rsidRDefault="003622A4">
      <w:r>
        <w:br w:type="page"/>
      </w:r>
    </w:p>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5D4190" w:rsidRPr="0069403A" w14:paraId="03BAFDB0"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76FE680E" w14:textId="0681BB54"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lastRenderedPageBreak/>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18EAD35B" w14:textId="77777777" w:rsidR="005D4190" w:rsidRPr="0069403A" w:rsidRDefault="005D4190" w:rsidP="005D4190">
            <w:pPr>
              <w:spacing w:after="0" w:line="240" w:lineRule="auto"/>
              <w:rPr>
                <w:rFonts w:ascii="Futura Std Condensed Light" w:eastAsia="Calibri" w:hAnsi="Futura Std Condensed Light" w:cs="Calibri"/>
                <w:i/>
                <w:color w:val="595959"/>
                <w:sz w:val="20"/>
                <w:szCs w:val="20"/>
              </w:rPr>
            </w:pPr>
            <w:r w:rsidRPr="007226F2">
              <w:rPr>
                <w:rFonts w:ascii="Futura Std Condensed Light" w:eastAsia="Calibri" w:hAnsi="Futura Std Condensed Light" w:cs="Calibri"/>
                <w:i/>
                <w:color w:val="595959"/>
                <w:sz w:val="20"/>
                <w:szCs w:val="20"/>
              </w:rPr>
              <w:t>Programa 28: Medio Ambiente y Sustentabilidad</w:t>
            </w:r>
          </w:p>
        </w:tc>
      </w:tr>
      <w:tr w:rsidR="005D4190" w:rsidRPr="0069403A" w14:paraId="696AD7AE"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37A3022F"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0397963A" w14:textId="7A731504" w:rsidR="005D4190" w:rsidRPr="00EC1849" w:rsidRDefault="00EC1849" w:rsidP="005D4190">
            <w:pPr>
              <w:spacing w:after="0" w:line="240" w:lineRule="auto"/>
              <w:rPr>
                <w:rFonts w:ascii="Futura Std Condensed Light" w:eastAsia="Calibri" w:hAnsi="Futura Std Condensed Light" w:cs="Calibri"/>
                <w:color w:val="595959"/>
                <w:sz w:val="20"/>
                <w:szCs w:val="20"/>
              </w:rPr>
            </w:pPr>
            <w:r w:rsidRPr="00EC1849">
              <w:rPr>
                <w:rFonts w:ascii="Futura Std Condensed Light" w:eastAsia="Calibri" w:hAnsi="Futura Std Condensed Light" w:cs="Calibri"/>
                <w:color w:val="595959"/>
                <w:sz w:val="20"/>
                <w:szCs w:val="20"/>
              </w:rPr>
              <w:t xml:space="preserve">41. Convenir con los gobiernos federal y municipal la implementación </w:t>
            </w:r>
            <w:proofErr w:type="gramStart"/>
            <w:r w:rsidRPr="00EC1849">
              <w:rPr>
                <w:rFonts w:ascii="Futura Std Condensed Light" w:eastAsia="Calibri" w:hAnsi="Futura Std Condensed Light" w:cs="Calibri"/>
                <w:color w:val="595959"/>
                <w:sz w:val="20"/>
                <w:szCs w:val="20"/>
              </w:rPr>
              <w:t>de  acciones</w:t>
            </w:r>
            <w:proofErr w:type="gramEnd"/>
            <w:r w:rsidRPr="00EC1849">
              <w:rPr>
                <w:rFonts w:ascii="Futura Std Condensed Light" w:eastAsia="Calibri" w:hAnsi="Futura Std Condensed Light" w:cs="Calibri"/>
                <w:color w:val="595959"/>
                <w:sz w:val="20"/>
                <w:szCs w:val="20"/>
              </w:rPr>
              <w:t xml:space="preserve"> orientadas al establecimiento de plantaciones forestales comerciales, como medida para la reconversión y restauración de tierras de baja rentabilidad agrícola y ganadera.</w:t>
            </w:r>
          </w:p>
        </w:tc>
      </w:tr>
      <w:tr w:rsidR="005D4190" w:rsidRPr="0069403A" w14:paraId="516B9AEF"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2E11949"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093CEA6" w14:textId="77777777" w:rsidR="005D4190" w:rsidRPr="00963729" w:rsidRDefault="005D4190"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5D4190" w:rsidRPr="0069403A" w14:paraId="537735C9"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8239A7E"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8EA9B2D" w14:textId="2DB0D44A" w:rsidR="005D4190" w:rsidRPr="0069403A" w:rsidRDefault="00670E91" w:rsidP="005D4190">
            <w:pPr>
              <w:spacing w:after="0" w:line="240" w:lineRule="auto"/>
              <w:rPr>
                <w:rFonts w:ascii="Futura Std Condensed Light" w:eastAsia="Calibri" w:hAnsi="Futura Std Condensed Light" w:cs="Calibri"/>
                <w:color w:val="595959"/>
                <w:sz w:val="20"/>
                <w:szCs w:val="20"/>
              </w:rPr>
            </w:pPr>
            <w:r w:rsidRPr="00670E91">
              <w:rPr>
                <w:rFonts w:ascii="Futura Std Condensed Light" w:eastAsia="Calibri" w:hAnsi="Futura Std Condensed Light" w:cs="Calibri"/>
                <w:color w:val="595959"/>
                <w:sz w:val="20"/>
                <w:szCs w:val="20"/>
              </w:rPr>
              <w:t>Hectáreas de plantaciones forestales comerciales establecidas</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B501185"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9BD050B" w14:textId="1B506898" w:rsidR="005D4190" w:rsidRPr="0069403A" w:rsidRDefault="00670E91"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Hectáreas</w:t>
            </w:r>
          </w:p>
        </w:tc>
      </w:tr>
      <w:tr w:rsidR="005D4190" w:rsidRPr="0069403A" w14:paraId="306DE695"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F57421A"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18FB05D" w14:textId="27D31827" w:rsidR="005D4190" w:rsidRPr="0069403A" w:rsidRDefault="00670E91" w:rsidP="005D4190">
            <w:pPr>
              <w:spacing w:after="0" w:line="240" w:lineRule="auto"/>
              <w:rPr>
                <w:rFonts w:ascii="Futura Std Condensed Light" w:eastAsia="Calibri" w:hAnsi="Futura Std Condensed Light" w:cs="Calibri"/>
                <w:color w:val="595959"/>
                <w:sz w:val="20"/>
                <w:szCs w:val="20"/>
              </w:rPr>
            </w:pPr>
            <w:r w:rsidRPr="00670E91">
              <w:rPr>
                <w:rFonts w:ascii="Futura Std Condensed Light" w:eastAsia="Calibri" w:hAnsi="Futura Std Condensed Light" w:cs="Calibri"/>
                <w:color w:val="595959"/>
                <w:sz w:val="20"/>
                <w:szCs w:val="20"/>
              </w:rPr>
              <w:t>Establecer y verificar las plantaciones forestales comerciales para lograr la conservación restauración o aprovechamiento sustentable.</w:t>
            </w:r>
          </w:p>
        </w:tc>
      </w:tr>
      <w:tr w:rsidR="005D4190" w:rsidRPr="0069403A" w14:paraId="29593F48" w14:textId="77777777" w:rsidTr="005D4190">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333B348"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17179C4" w14:textId="6A01662B" w:rsidR="005D4190" w:rsidRPr="0069403A" w:rsidRDefault="00C3322B" w:rsidP="005D4190">
            <w:pPr>
              <w:spacing w:after="0" w:line="240" w:lineRule="auto"/>
              <w:rPr>
                <w:rFonts w:ascii="Futura Std Condensed Light" w:eastAsia="Calibri" w:hAnsi="Futura Std Condensed Light" w:cs="Calibri"/>
                <w:color w:val="595959"/>
                <w:sz w:val="20"/>
                <w:szCs w:val="20"/>
              </w:rPr>
            </w:pPr>
            <w:r w:rsidRPr="00184D9F">
              <w:rPr>
                <w:rFonts w:ascii="Futura Std Condensed Light" w:eastAsia="Calibri" w:hAnsi="Futura Std Condensed Light" w:cs="Calibri"/>
                <w:color w:val="595959"/>
                <w:sz w:val="20"/>
                <w:szCs w:val="20"/>
              </w:rPr>
              <w:t>www.semaqroo.gob.mx</w:t>
            </w:r>
          </w:p>
        </w:tc>
      </w:tr>
      <w:tr w:rsidR="005D4190" w:rsidRPr="0069403A" w14:paraId="37F80BF4" w14:textId="77777777" w:rsidTr="00EC1849">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FDD66ED"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BC26DA9" w14:textId="52B95F74" w:rsidR="005D4190" w:rsidRPr="0069403A" w:rsidRDefault="00C3322B"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250</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CF5C4E2"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B8EFFCB" w14:textId="2C8FCB32" w:rsidR="005D4190" w:rsidRPr="0069403A" w:rsidRDefault="00C3322B"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2020</w:t>
            </w:r>
          </w:p>
        </w:tc>
      </w:tr>
      <w:tr w:rsidR="005D4190" w:rsidRPr="0069403A" w14:paraId="5A564020"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1EF5733"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5F104EA" w14:textId="4C2CCF8A" w:rsidR="005D4190" w:rsidRPr="0069403A" w:rsidRDefault="00C3322B" w:rsidP="005D4190">
            <w:pPr>
              <w:spacing w:after="0" w:line="240" w:lineRule="auto"/>
              <w:rPr>
                <w:rFonts w:ascii="Futura Std Condensed Light" w:eastAsia="Calibri" w:hAnsi="Futura Std Condensed Light" w:cs="Calibri"/>
                <w:color w:val="595959"/>
                <w:sz w:val="20"/>
                <w:szCs w:val="20"/>
              </w:rPr>
            </w:pPr>
            <w:r w:rsidRPr="00C3322B">
              <w:rPr>
                <w:rFonts w:ascii="Futura Std Condensed Light" w:eastAsia="Calibri" w:hAnsi="Futura Std Condensed Light" w:cs="Calibri"/>
                <w:color w:val="595959"/>
                <w:sz w:val="20"/>
                <w:szCs w:val="20"/>
              </w:rPr>
              <w:t>15</w:t>
            </w:r>
            <w:r>
              <w:rPr>
                <w:rFonts w:ascii="Futura Std Condensed Light" w:eastAsia="Calibri" w:hAnsi="Futura Std Condensed Light" w:cs="Calibri"/>
                <w:color w:val="595959"/>
                <w:sz w:val="20"/>
                <w:szCs w:val="20"/>
              </w:rPr>
              <w:t>.</w:t>
            </w:r>
            <w:r w:rsidRPr="00C3322B">
              <w:rPr>
                <w:rFonts w:ascii="Futura Std Condensed Light" w:eastAsia="Calibri" w:hAnsi="Futura Std Condensed Light" w:cs="Calibri"/>
                <w:color w:val="595959"/>
                <w:sz w:val="20"/>
                <w:szCs w:val="20"/>
              </w:rPr>
              <w:t xml:space="preserve"> Vida en Ecosistemas Terrestres</w:t>
            </w:r>
            <w:r>
              <w:rPr>
                <w:rFonts w:ascii="Futura Std Condensed Light" w:eastAsia="Calibri" w:hAnsi="Futura Std Condensed Light" w:cs="Calibri"/>
                <w:color w:val="595959"/>
                <w:sz w:val="20"/>
                <w:szCs w:val="20"/>
              </w:rPr>
              <w:t>.</w:t>
            </w:r>
          </w:p>
        </w:tc>
      </w:tr>
      <w:tr w:rsidR="005D4190" w:rsidRPr="0069403A" w14:paraId="24992AB5"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9E6F187"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BCCA314" w14:textId="018F5171" w:rsidR="005D4190" w:rsidRPr="0069403A" w:rsidRDefault="00670E91" w:rsidP="00670E91">
            <w:pPr>
              <w:autoSpaceDE w:val="0"/>
              <w:autoSpaceDN w:val="0"/>
              <w:adjustRightInd w:val="0"/>
              <w:spacing w:after="0" w:line="240" w:lineRule="auto"/>
              <w:jc w:val="left"/>
              <w:rPr>
                <w:rFonts w:ascii="Futura Std Condensed Light" w:eastAsia="Calibri" w:hAnsi="Futura Std Condensed Light" w:cs="Calibri"/>
                <w:color w:val="595959"/>
                <w:sz w:val="20"/>
                <w:szCs w:val="20"/>
              </w:rPr>
            </w:pPr>
            <w:r w:rsidRPr="00670E91">
              <w:rPr>
                <w:rFonts w:ascii="Futura Std Condensed Light" w:eastAsia="Calibri" w:hAnsi="Futura Std Condensed Light" w:cs="Calibri"/>
                <w:color w:val="595959"/>
                <w:sz w:val="20"/>
                <w:szCs w:val="20"/>
              </w:rPr>
              <w:t>15.3 De aquí a 2030, luchar contra la desertificación</w:t>
            </w:r>
            <w:r>
              <w:rPr>
                <w:rFonts w:ascii="Futura Std Condensed Light" w:eastAsia="Calibri" w:hAnsi="Futura Std Condensed Light" w:cs="Calibri"/>
                <w:color w:val="595959"/>
                <w:sz w:val="20"/>
                <w:szCs w:val="20"/>
              </w:rPr>
              <w:t xml:space="preserve">, rehabilitar las tierras y los </w:t>
            </w:r>
            <w:r w:rsidRPr="00670E91">
              <w:rPr>
                <w:rFonts w:ascii="Futura Std Condensed Light" w:eastAsia="Calibri" w:hAnsi="Futura Std Condensed Light" w:cs="Calibri"/>
                <w:color w:val="595959"/>
                <w:sz w:val="20"/>
                <w:szCs w:val="20"/>
              </w:rPr>
              <w:t>suelos degradados, incluidas las tierras afect</w:t>
            </w:r>
            <w:r>
              <w:rPr>
                <w:rFonts w:ascii="Futura Std Condensed Light" w:eastAsia="Calibri" w:hAnsi="Futura Std Condensed Light" w:cs="Calibri"/>
                <w:color w:val="595959"/>
                <w:sz w:val="20"/>
                <w:szCs w:val="20"/>
              </w:rPr>
              <w:t xml:space="preserve">adas por la desertificación, la </w:t>
            </w:r>
            <w:r w:rsidRPr="00670E91">
              <w:rPr>
                <w:rFonts w:ascii="Futura Std Condensed Light" w:eastAsia="Calibri" w:hAnsi="Futura Std Condensed Light" w:cs="Calibri"/>
                <w:color w:val="595959"/>
                <w:sz w:val="20"/>
                <w:szCs w:val="20"/>
              </w:rPr>
              <w:t>sequía y las inundaciones, y procurar lograr u</w:t>
            </w:r>
            <w:r>
              <w:rPr>
                <w:rFonts w:ascii="Futura Std Condensed Light" w:eastAsia="Calibri" w:hAnsi="Futura Std Condensed Light" w:cs="Calibri"/>
                <w:color w:val="595959"/>
                <w:sz w:val="20"/>
                <w:szCs w:val="20"/>
              </w:rPr>
              <w:t xml:space="preserve">n mundo con efecto neutro en la </w:t>
            </w:r>
            <w:r w:rsidRPr="00670E91">
              <w:rPr>
                <w:rFonts w:ascii="Futura Std Condensed Light" w:eastAsia="Calibri" w:hAnsi="Futura Std Condensed Light" w:cs="Calibri"/>
                <w:color w:val="595959"/>
                <w:sz w:val="20"/>
                <w:szCs w:val="20"/>
              </w:rPr>
              <w:t>degradación del suelo</w:t>
            </w:r>
          </w:p>
        </w:tc>
      </w:tr>
      <w:tr w:rsidR="00C3322B" w:rsidRPr="0069403A" w14:paraId="1B60AFE5"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3081FB9" w14:textId="77777777" w:rsidR="00C3322B" w:rsidRPr="0069403A" w:rsidRDefault="00C3322B" w:rsidP="00C3322B">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9B5B801" w14:textId="23EA3064" w:rsidR="00C3322B" w:rsidRPr="0069403A" w:rsidRDefault="00C3322B" w:rsidP="00C3322B">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19 </w:t>
            </w:r>
            <w:proofErr w:type="gramStart"/>
            <w:r>
              <w:rPr>
                <w:rFonts w:ascii="Futura Std Condensed Light" w:eastAsia="Calibri" w:hAnsi="Futura Std Condensed Light" w:cs="Calibri"/>
                <w:color w:val="595959"/>
                <w:sz w:val="20"/>
                <w:szCs w:val="20"/>
              </w:rPr>
              <w:t>Energía</w:t>
            </w:r>
            <w:proofErr w:type="gramEnd"/>
            <w:r w:rsidRPr="005551BB">
              <w:rPr>
                <w:rFonts w:ascii="Futura Std Condensed Light" w:eastAsia="Calibri" w:hAnsi="Futura Std Condensed Light" w:cs="Calibri"/>
                <w:color w:val="595959"/>
                <w:sz w:val="20"/>
                <w:szCs w:val="20"/>
              </w:rPr>
              <w:t xml:space="preserve"> y Medio Ambiente</w:t>
            </w:r>
            <w:r>
              <w:rPr>
                <w:rFonts w:ascii="Futura Std Condensed Light" w:eastAsia="Calibri" w:hAnsi="Futura Std Condensed Light" w:cs="Calibri"/>
                <w:color w:val="595959"/>
                <w:sz w:val="20"/>
                <w:szCs w:val="20"/>
              </w:rPr>
              <w:t>/ 19.1 Medio Ambiente</w:t>
            </w:r>
          </w:p>
        </w:tc>
      </w:tr>
      <w:tr w:rsidR="00C3322B" w:rsidRPr="0069403A" w14:paraId="3C758787"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7489A23" w14:textId="77777777" w:rsidR="00C3322B" w:rsidRPr="007226F2" w:rsidRDefault="00C3322B" w:rsidP="00C3322B">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74E2886" w14:textId="6A4F3EF9" w:rsidR="00C3322B" w:rsidRPr="0069403A" w:rsidRDefault="00C3322B" w:rsidP="00C3322B">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N/A</w:t>
            </w:r>
          </w:p>
        </w:tc>
      </w:tr>
      <w:tr w:rsidR="005D4190" w:rsidRPr="0069403A" w14:paraId="5539B17B" w14:textId="77777777" w:rsidTr="005D4190">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3DD20A3" w14:textId="61B45477" w:rsidR="005D4190" w:rsidRPr="0069403A" w:rsidRDefault="005D4190" w:rsidP="002F1A1D">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Pr>
                <w:rFonts w:ascii="Futura Std Condensed Light" w:eastAsia="Calibri" w:hAnsi="Futura Std Condensed Light" w:cs="Calibri"/>
                <w:b/>
                <w:color w:val="595959"/>
                <w:sz w:val="20"/>
                <w:szCs w:val="20"/>
              </w:rPr>
              <w:t xml:space="preserve"> Total: </w:t>
            </w:r>
            <w:r w:rsidR="00670E91">
              <w:rPr>
                <w:rFonts w:ascii="Futura Std Condensed Light" w:eastAsia="Calibri" w:hAnsi="Futura Std Condensed Light" w:cs="Calibri"/>
                <w:b/>
                <w:color w:val="595959"/>
                <w:sz w:val="20"/>
                <w:szCs w:val="20"/>
              </w:rPr>
              <w:t>450</w:t>
            </w:r>
          </w:p>
        </w:tc>
      </w:tr>
      <w:tr w:rsidR="005D4190" w:rsidRPr="0069403A" w14:paraId="56357B89"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15A923A"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AA88D0B"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F37ADE6"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6170E4C"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D8C46DD"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9874A2C"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670E91" w:rsidRPr="0069403A" w14:paraId="53C3BFE5" w14:textId="77777777" w:rsidTr="00E47E5C">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CD112DB" w14:textId="6ABAE34C" w:rsidR="00670E91" w:rsidRPr="0069403A" w:rsidRDefault="006C5CD8" w:rsidP="00670E91">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BCD3E76" w14:textId="1EAED38C" w:rsidR="00670E91" w:rsidRPr="0069403A" w:rsidRDefault="006C5CD8" w:rsidP="00670E91">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BE22C13" w14:textId="33F65BC8" w:rsidR="00670E91" w:rsidRPr="0069403A" w:rsidRDefault="006C5CD8" w:rsidP="00670E91">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bottom"/>
          </w:tcPr>
          <w:p w14:paraId="5EC1D4BA" w14:textId="3E17CE4A" w:rsidR="00670E91" w:rsidRPr="0069403A" w:rsidRDefault="00670E91" w:rsidP="00670E91">
            <w:pPr>
              <w:spacing w:after="0" w:line="240" w:lineRule="auto"/>
              <w:jc w:val="center"/>
              <w:rPr>
                <w:rFonts w:ascii="Futura Std Condensed Light" w:eastAsia="Calibri" w:hAnsi="Futura Std Condensed Light" w:cs="Calibri"/>
                <w:color w:val="595959"/>
                <w:sz w:val="20"/>
                <w:szCs w:val="20"/>
              </w:rPr>
            </w:pPr>
            <w:r w:rsidRPr="00670E91">
              <w:rPr>
                <w:rFonts w:ascii="Futura Std Condensed Light" w:eastAsia="Calibri" w:hAnsi="Futura Std Condensed Light" w:cs="Calibri"/>
                <w:color w:val="595959"/>
                <w:sz w:val="20"/>
                <w:szCs w:val="20"/>
              </w:rPr>
              <w:t>250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bottom"/>
          </w:tcPr>
          <w:p w14:paraId="4D0ADF47" w14:textId="3251CD2B" w:rsidR="00670E91" w:rsidRPr="0069403A" w:rsidRDefault="00670E91" w:rsidP="00670E91">
            <w:pPr>
              <w:spacing w:after="0" w:line="240" w:lineRule="auto"/>
              <w:jc w:val="center"/>
              <w:rPr>
                <w:rFonts w:ascii="Futura Std Condensed Light" w:eastAsia="Calibri" w:hAnsi="Futura Std Condensed Light" w:cs="Calibri"/>
                <w:color w:val="595959"/>
                <w:sz w:val="20"/>
                <w:szCs w:val="20"/>
              </w:rPr>
            </w:pPr>
            <w:r w:rsidRPr="00670E91">
              <w:rPr>
                <w:rFonts w:ascii="Futura Std Condensed Light" w:eastAsia="Calibri" w:hAnsi="Futura Std Condensed Light" w:cs="Calibri"/>
                <w:color w:val="595959"/>
                <w:sz w:val="20"/>
                <w:szCs w:val="20"/>
              </w:rPr>
              <w:t>100</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bottom"/>
          </w:tcPr>
          <w:p w14:paraId="35247C5D" w14:textId="0738ADC3" w:rsidR="00670E91" w:rsidRPr="0069403A" w:rsidRDefault="00670E91" w:rsidP="00670E91">
            <w:pPr>
              <w:spacing w:after="0" w:line="240" w:lineRule="auto"/>
              <w:jc w:val="center"/>
              <w:rPr>
                <w:rFonts w:ascii="Futura Std Condensed Light" w:eastAsia="Calibri" w:hAnsi="Futura Std Condensed Light" w:cs="Calibri"/>
                <w:color w:val="595959"/>
                <w:sz w:val="20"/>
                <w:szCs w:val="20"/>
              </w:rPr>
            </w:pPr>
            <w:r w:rsidRPr="00670E91">
              <w:rPr>
                <w:rFonts w:ascii="Futura Std Condensed Light" w:eastAsia="Calibri" w:hAnsi="Futura Std Condensed Light" w:cs="Calibri"/>
                <w:color w:val="595959"/>
                <w:sz w:val="20"/>
                <w:szCs w:val="20"/>
              </w:rPr>
              <w:t>100</w:t>
            </w:r>
          </w:p>
        </w:tc>
      </w:tr>
    </w:tbl>
    <w:p w14:paraId="17A5924E" w14:textId="3549A665" w:rsidR="003622A4" w:rsidRDefault="003622A4" w:rsidP="00695E2D">
      <w:pPr>
        <w:pStyle w:val="Ttulo"/>
      </w:pPr>
    </w:p>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5D4190" w:rsidRPr="0069403A" w14:paraId="102B2FD6"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09726F44"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06233815" w14:textId="77777777" w:rsidR="005D4190" w:rsidRPr="0069403A" w:rsidRDefault="005D4190" w:rsidP="005D4190">
            <w:pPr>
              <w:spacing w:after="0" w:line="240" w:lineRule="auto"/>
              <w:rPr>
                <w:rFonts w:ascii="Futura Std Condensed Light" w:eastAsia="Calibri" w:hAnsi="Futura Std Condensed Light" w:cs="Calibri"/>
                <w:i/>
                <w:color w:val="595959"/>
                <w:sz w:val="20"/>
                <w:szCs w:val="20"/>
              </w:rPr>
            </w:pPr>
            <w:r w:rsidRPr="007226F2">
              <w:rPr>
                <w:rFonts w:ascii="Futura Std Condensed Light" w:eastAsia="Calibri" w:hAnsi="Futura Std Condensed Light" w:cs="Calibri"/>
                <w:i/>
                <w:color w:val="595959"/>
                <w:sz w:val="20"/>
                <w:szCs w:val="20"/>
              </w:rPr>
              <w:t>Programa 28: Medio Ambiente y Sustentabilidad</w:t>
            </w:r>
          </w:p>
        </w:tc>
      </w:tr>
      <w:tr w:rsidR="005D4190" w:rsidRPr="0069403A" w14:paraId="6A91F5AE"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3D6CCAD"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27701EF" w14:textId="07EA2E1E" w:rsidR="005D4190" w:rsidRPr="00670E91" w:rsidRDefault="00471F13" w:rsidP="005D4190">
            <w:pPr>
              <w:spacing w:after="0" w:line="240" w:lineRule="auto"/>
              <w:rPr>
                <w:rFonts w:ascii="Futura Std Condensed Light" w:eastAsia="Calibri" w:hAnsi="Futura Std Condensed Light" w:cs="Calibri"/>
                <w:color w:val="595959"/>
                <w:sz w:val="20"/>
                <w:szCs w:val="20"/>
              </w:rPr>
            </w:pPr>
            <w:r w:rsidRPr="00670E91">
              <w:rPr>
                <w:rFonts w:ascii="Futura Std Condensed Light" w:eastAsia="Calibri" w:hAnsi="Futura Std Condensed Light" w:cs="Calibri"/>
                <w:color w:val="595959"/>
                <w:sz w:val="20"/>
                <w:szCs w:val="20"/>
              </w:rPr>
              <w:t>42.</w:t>
            </w:r>
            <w:r w:rsidR="00670E91" w:rsidRPr="00670E91">
              <w:rPr>
                <w:rFonts w:ascii="Futura Std Condensed Light" w:eastAsia="Calibri" w:hAnsi="Futura Std Condensed Light" w:cs="Calibri"/>
                <w:color w:val="595959"/>
                <w:sz w:val="20"/>
                <w:szCs w:val="20"/>
              </w:rPr>
              <w:t xml:space="preserve"> Fortalecer la organización productiva forestal del estado y la transformación de productos maderables y no maderables con criterios de certificación, competitividad y expansión de mercados.</w:t>
            </w:r>
          </w:p>
        </w:tc>
      </w:tr>
      <w:tr w:rsidR="005D4190" w:rsidRPr="0069403A" w14:paraId="32970155"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7C8AF577"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79F7CD97" w14:textId="77777777" w:rsidR="005D4190" w:rsidRPr="00963729" w:rsidRDefault="005D4190"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5D4190" w:rsidRPr="0069403A" w14:paraId="6262B122"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61AEDDF"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224759B" w14:textId="176AB217" w:rsidR="005D4190" w:rsidRPr="0069403A" w:rsidRDefault="00456A76" w:rsidP="005D4190">
            <w:pPr>
              <w:spacing w:after="0" w:line="240" w:lineRule="auto"/>
              <w:rPr>
                <w:rFonts w:ascii="Futura Std Condensed Light" w:eastAsia="Calibri" w:hAnsi="Futura Std Condensed Light" w:cs="Calibri"/>
                <w:color w:val="595959"/>
                <w:sz w:val="20"/>
                <w:szCs w:val="20"/>
              </w:rPr>
            </w:pPr>
            <w:r w:rsidRPr="00456A76">
              <w:rPr>
                <w:rFonts w:ascii="Futura Std Condensed Light" w:eastAsia="Calibri" w:hAnsi="Futura Std Condensed Light" w:cs="Calibri"/>
                <w:color w:val="595959"/>
                <w:sz w:val="20"/>
                <w:szCs w:val="20"/>
              </w:rPr>
              <w:t>Ejidos con certificación forestal</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BC07CDF"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2834E60" w14:textId="733ECBC8" w:rsidR="005D4190" w:rsidRPr="0069403A" w:rsidRDefault="00456A76"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Certificado</w:t>
            </w:r>
          </w:p>
        </w:tc>
      </w:tr>
      <w:tr w:rsidR="005D4190" w:rsidRPr="0069403A" w14:paraId="00954394"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F3253A4"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8BFC92B" w14:textId="3F3BC7D0" w:rsidR="005D4190" w:rsidRPr="0069403A" w:rsidRDefault="00456A76" w:rsidP="005D4190">
            <w:pPr>
              <w:spacing w:after="0" w:line="240" w:lineRule="auto"/>
              <w:rPr>
                <w:rFonts w:ascii="Futura Std Condensed Light" w:eastAsia="Calibri" w:hAnsi="Futura Std Condensed Light" w:cs="Calibri"/>
                <w:color w:val="595959"/>
                <w:sz w:val="20"/>
                <w:szCs w:val="20"/>
              </w:rPr>
            </w:pPr>
            <w:r w:rsidRPr="00456A76">
              <w:rPr>
                <w:rFonts w:ascii="Futura Std Condensed Light" w:eastAsia="Calibri" w:hAnsi="Futura Std Condensed Light" w:cs="Calibri"/>
                <w:color w:val="595959"/>
                <w:sz w:val="20"/>
                <w:szCs w:val="20"/>
              </w:rPr>
              <w:t>Promover y gestionar la certificación forestal de predios en Manejo Forestal y Cadena de Custodia.</w:t>
            </w:r>
          </w:p>
        </w:tc>
      </w:tr>
      <w:tr w:rsidR="005D4190" w:rsidRPr="0069403A" w14:paraId="21F026A5" w14:textId="77777777" w:rsidTr="005D4190">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94E26C8"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632B254" w14:textId="505BB84C" w:rsidR="005D4190" w:rsidRPr="0069403A" w:rsidRDefault="00456A76" w:rsidP="005D4190">
            <w:pPr>
              <w:spacing w:after="0" w:line="240" w:lineRule="auto"/>
              <w:rPr>
                <w:rFonts w:ascii="Futura Std Condensed Light" w:eastAsia="Calibri" w:hAnsi="Futura Std Condensed Light" w:cs="Calibri"/>
                <w:color w:val="595959"/>
                <w:sz w:val="20"/>
                <w:szCs w:val="20"/>
              </w:rPr>
            </w:pPr>
            <w:r w:rsidRPr="00456A76">
              <w:rPr>
                <w:rFonts w:ascii="Futura Std Condensed Light" w:eastAsia="Calibri" w:hAnsi="Futura Std Condensed Light" w:cs="Calibri"/>
                <w:color w:val="595959"/>
                <w:sz w:val="20"/>
                <w:szCs w:val="20"/>
              </w:rPr>
              <w:t>Dirección de Política forestal y de Suelo. https://info.fsc.org/certificate.php</w:t>
            </w:r>
          </w:p>
        </w:tc>
      </w:tr>
      <w:tr w:rsidR="005D4190" w:rsidRPr="0069403A" w14:paraId="025C0BE9" w14:textId="77777777" w:rsidTr="00C3322B">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5075186"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4CF4364" w14:textId="69BA2601" w:rsidR="005D4190" w:rsidRPr="0069403A" w:rsidRDefault="00456A76"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E5938A2"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FDE6882" w14:textId="2550F1DF" w:rsidR="005D4190" w:rsidRPr="0069403A" w:rsidRDefault="00456A76"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2020</w:t>
            </w:r>
          </w:p>
        </w:tc>
      </w:tr>
      <w:tr w:rsidR="005D4190" w:rsidRPr="0069403A" w14:paraId="266E6D81"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041A477"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14F3344" w14:textId="1A15AA23" w:rsidR="005D4190" w:rsidRPr="0069403A" w:rsidRDefault="00C3322B" w:rsidP="005D4190">
            <w:pPr>
              <w:spacing w:after="0" w:line="240" w:lineRule="auto"/>
              <w:rPr>
                <w:rFonts w:ascii="Futura Std Condensed Light" w:eastAsia="Calibri" w:hAnsi="Futura Std Condensed Light" w:cs="Calibri"/>
                <w:color w:val="595959"/>
                <w:sz w:val="20"/>
                <w:szCs w:val="20"/>
              </w:rPr>
            </w:pPr>
            <w:r w:rsidRPr="00C3322B">
              <w:rPr>
                <w:rFonts w:ascii="Futura Std Condensed Light" w:eastAsia="Calibri" w:hAnsi="Futura Std Condensed Light" w:cs="Calibri"/>
                <w:color w:val="595959"/>
                <w:sz w:val="20"/>
                <w:szCs w:val="20"/>
              </w:rPr>
              <w:t>15</w:t>
            </w:r>
            <w:r>
              <w:rPr>
                <w:rFonts w:ascii="Futura Std Condensed Light" w:eastAsia="Calibri" w:hAnsi="Futura Std Condensed Light" w:cs="Calibri"/>
                <w:color w:val="595959"/>
                <w:sz w:val="20"/>
                <w:szCs w:val="20"/>
              </w:rPr>
              <w:t>.</w:t>
            </w:r>
            <w:r w:rsidRPr="00C3322B">
              <w:rPr>
                <w:rFonts w:ascii="Futura Std Condensed Light" w:eastAsia="Calibri" w:hAnsi="Futura Std Condensed Light" w:cs="Calibri"/>
                <w:color w:val="595959"/>
                <w:sz w:val="20"/>
                <w:szCs w:val="20"/>
              </w:rPr>
              <w:t xml:space="preserve"> Vida en Ecosistemas Terrestres</w:t>
            </w:r>
            <w:r>
              <w:rPr>
                <w:rFonts w:ascii="Futura Std Condensed Light" w:eastAsia="Calibri" w:hAnsi="Futura Std Condensed Light" w:cs="Calibri"/>
                <w:color w:val="595959"/>
                <w:sz w:val="20"/>
                <w:szCs w:val="20"/>
              </w:rPr>
              <w:t>.</w:t>
            </w:r>
          </w:p>
        </w:tc>
      </w:tr>
      <w:tr w:rsidR="005D4190" w:rsidRPr="0069403A" w14:paraId="3F38F9C9"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56BB15F"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F807C9A" w14:textId="2B48C699" w:rsidR="005D4190" w:rsidRPr="0069403A" w:rsidRDefault="00456A76" w:rsidP="00456A76">
            <w:pPr>
              <w:autoSpaceDE w:val="0"/>
              <w:autoSpaceDN w:val="0"/>
              <w:adjustRightInd w:val="0"/>
              <w:spacing w:after="0" w:line="240" w:lineRule="auto"/>
              <w:jc w:val="left"/>
              <w:rPr>
                <w:rFonts w:ascii="Futura Std Condensed Light" w:eastAsia="Calibri" w:hAnsi="Futura Std Condensed Light" w:cs="Calibri"/>
                <w:color w:val="595959"/>
                <w:sz w:val="20"/>
                <w:szCs w:val="20"/>
              </w:rPr>
            </w:pPr>
            <w:r w:rsidRPr="00456A76">
              <w:rPr>
                <w:rFonts w:ascii="Futura Std Condensed Light" w:eastAsia="Calibri" w:hAnsi="Futura Std Condensed Light" w:cs="Calibri"/>
                <w:color w:val="595959"/>
                <w:sz w:val="20"/>
                <w:szCs w:val="20"/>
              </w:rPr>
              <w:t>15.2 De aquí a 2020, promover la puesta en práct</w:t>
            </w:r>
            <w:r>
              <w:rPr>
                <w:rFonts w:ascii="Futura Std Condensed Light" w:eastAsia="Calibri" w:hAnsi="Futura Std Condensed Light" w:cs="Calibri"/>
                <w:color w:val="595959"/>
                <w:sz w:val="20"/>
                <w:szCs w:val="20"/>
              </w:rPr>
              <w:t xml:space="preserve">ica de la gestión sostenible de </w:t>
            </w:r>
            <w:r w:rsidRPr="00456A76">
              <w:rPr>
                <w:rFonts w:ascii="Futura Std Condensed Light" w:eastAsia="Calibri" w:hAnsi="Futura Std Condensed Light" w:cs="Calibri"/>
                <w:color w:val="595959"/>
                <w:sz w:val="20"/>
                <w:szCs w:val="20"/>
              </w:rPr>
              <w:t>todos los tipos de bosques, detener la defor</w:t>
            </w:r>
            <w:r>
              <w:rPr>
                <w:rFonts w:ascii="Futura Std Condensed Light" w:eastAsia="Calibri" w:hAnsi="Futura Std Condensed Light" w:cs="Calibri"/>
                <w:color w:val="595959"/>
                <w:sz w:val="20"/>
                <w:szCs w:val="20"/>
              </w:rPr>
              <w:t xml:space="preserve">estación, recuperar los bosques </w:t>
            </w:r>
            <w:r w:rsidRPr="00456A76">
              <w:rPr>
                <w:rFonts w:ascii="Futura Std Condensed Light" w:eastAsia="Calibri" w:hAnsi="Futura Std Condensed Light" w:cs="Calibri"/>
                <w:color w:val="595959"/>
                <w:sz w:val="20"/>
                <w:szCs w:val="20"/>
              </w:rPr>
              <w:t>degradados y aumentar considerablemente la f</w:t>
            </w:r>
            <w:r>
              <w:rPr>
                <w:rFonts w:ascii="Futura Std Condensed Light" w:eastAsia="Calibri" w:hAnsi="Futura Std Condensed Light" w:cs="Calibri"/>
                <w:color w:val="595959"/>
                <w:sz w:val="20"/>
                <w:szCs w:val="20"/>
              </w:rPr>
              <w:t xml:space="preserve">orestación y la reforestación a </w:t>
            </w:r>
            <w:r w:rsidRPr="00456A76">
              <w:rPr>
                <w:rFonts w:ascii="Futura Std Condensed Light" w:eastAsia="Calibri" w:hAnsi="Futura Std Condensed Light" w:cs="Calibri"/>
                <w:color w:val="595959"/>
                <w:sz w:val="20"/>
                <w:szCs w:val="20"/>
              </w:rPr>
              <w:t>nivel mundial</w:t>
            </w:r>
            <w:r>
              <w:rPr>
                <w:rFonts w:ascii="Futura Std Condensed Light" w:eastAsia="Calibri" w:hAnsi="Futura Std Condensed Light" w:cs="Calibri"/>
                <w:color w:val="595959"/>
                <w:sz w:val="20"/>
                <w:szCs w:val="20"/>
              </w:rPr>
              <w:t>.</w:t>
            </w:r>
          </w:p>
        </w:tc>
      </w:tr>
      <w:tr w:rsidR="00C3322B" w:rsidRPr="0069403A" w14:paraId="621A2486"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7D365B2" w14:textId="77777777" w:rsidR="00C3322B" w:rsidRPr="0069403A" w:rsidRDefault="00C3322B" w:rsidP="00C3322B">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3F110B0" w14:textId="646ED1AF" w:rsidR="00C3322B" w:rsidRPr="0069403A" w:rsidRDefault="00C3322B" w:rsidP="00C3322B">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19 </w:t>
            </w:r>
            <w:proofErr w:type="gramStart"/>
            <w:r>
              <w:rPr>
                <w:rFonts w:ascii="Futura Std Condensed Light" w:eastAsia="Calibri" w:hAnsi="Futura Std Condensed Light" w:cs="Calibri"/>
                <w:color w:val="595959"/>
                <w:sz w:val="20"/>
                <w:szCs w:val="20"/>
              </w:rPr>
              <w:t>Energía</w:t>
            </w:r>
            <w:proofErr w:type="gramEnd"/>
            <w:r w:rsidRPr="005551BB">
              <w:rPr>
                <w:rFonts w:ascii="Futura Std Condensed Light" w:eastAsia="Calibri" w:hAnsi="Futura Std Condensed Light" w:cs="Calibri"/>
                <w:color w:val="595959"/>
                <w:sz w:val="20"/>
                <w:szCs w:val="20"/>
              </w:rPr>
              <w:t xml:space="preserve"> y Medio Ambiente</w:t>
            </w:r>
            <w:r>
              <w:rPr>
                <w:rFonts w:ascii="Futura Std Condensed Light" w:eastAsia="Calibri" w:hAnsi="Futura Std Condensed Light" w:cs="Calibri"/>
                <w:color w:val="595959"/>
                <w:sz w:val="20"/>
                <w:szCs w:val="20"/>
              </w:rPr>
              <w:t>/ 19.1 Medio Ambiente</w:t>
            </w:r>
          </w:p>
        </w:tc>
      </w:tr>
      <w:tr w:rsidR="00C3322B" w:rsidRPr="0069403A" w14:paraId="14C3BCE1"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FF81ACC" w14:textId="77777777" w:rsidR="00C3322B" w:rsidRPr="007226F2" w:rsidRDefault="00C3322B" w:rsidP="00C3322B">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C28D017" w14:textId="0A6F13D3" w:rsidR="00C3322B" w:rsidRPr="0069403A" w:rsidRDefault="00C3322B" w:rsidP="00C3322B">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N/A</w:t>
            </w:r>
          </w:p>
        </w:tc>
      </w:tr>
      <w:tr w:rsidR="005D4190" w:rsidRPr="0069403A" w14:paraId="718273D5" w14:textId="77777777" w:rsidTr="005D4190">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431B1E5" w14:textId="1E757B10" w:rsidR="005D4190" w:rsidRPr="0069403A" w:rsidRDefault="005D4190" w:rsidP="00456A76">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Pr>
                <w:rFonts w:ascii="Futura Std Condensed Light" w:eastAsia="Calibri" w:hAnsi="Futura Std Condensed Light" w:cs="Calibri"/>
                <w:b/>
                <w:color w:val="595959"/>
                <w:sz w:val="20"/>
                <w:szCs w:val="20"/>
              </w:rPr>
              <w:t xml:space="preserve"> Total: </w:t>
            </w:r>
            <w:r w:rsidR="00456A76">
              <w:rPr>
                <w:rFonts w:ascii="Futura Std Condensed Light" w:eastAsia="Calibri" w:hAnsi="Futura Std Condensed Light" w:cs="Calibri"/>
                <w:b/>
                <w:color w:val="595959"/>
                <w:sz w:val="20"/>
                <w:szCs w:val="20"/>
              </w:rPr>
              <w:t>6</w:t>
            </w:r>
          </w:p>
        </w:tc>
      </w:tr>
      <w:tr w:rsidR="005D4190" w:rsidRPr="0069403A" w14:paraId="5E0D302E"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4A2A3D2"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E73896D"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16C0825"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8813C58"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0F4F20F"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FF6E71E"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5D4190" w:rsidRPr="0069403A" w14:paraId="4572C1FB"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AFE3D16" w14:textId="0D2BCACC" w:rsidR="005D4190" w:rsidRPr="0069403A" w:rsidRDefault="006C5CD8"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lastRenderedPageBreak/>
              <w:t>0</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67A4FCE" w14:textId="640F9DFE" w:rsidR="005D4190" w:rsidRPr="0069403A" w:rsidRDefault="006C5CD8"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D54715E" w14:textId="462D07B8" w:rsidR="005D4190" w:rsidRPr="0069403A" w:rsidRDefault="006C5CD8"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B8E13B2" w14:textId="21F79415" w:rsidR="005D4190" w:rsidRPr="0069403A" w:rsidRDefault="00456A76"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4964065" w14:textId="31F89B75" w:rsidR="005D4190" w:rsidRPr="0069403A" w:rsidRDefault="00456A76"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3314D63" w14:textId="2970A954" w:rsidR="005D4190" w:rsidRPr="0069403A" w:rsidRDefault="00456A76"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w:t>
            </w:r>
          </w:p>
        </w:tc>
      </w:tr>
    </w:tbl>
    <w:p w14:paraId="4FF51D50" w14:textId="77777777" w:rsidR="005D4190" w:rsidRDefault="005D4190" w:rsidP="00695E2D">
      <w:pPr>
        <w:pStyle w:val="Ttulo"/>
      </w:pPr>
    </w:p>
    <w:p w14:paraId="5E888D21" w14:textId="77777777" w:rsidR="005D4190" w:rsidRDefault="005D4190" w:rsidP="00695E2D">
      <w:pPr>
        <w:pStyle w:val="Ttulo"/>
      </w:pPr>
    </w:p>
    <w:p w14:paraId="379B07C0" w14:textId="77777777" w:rsidR="005D4190" w:rsidRDefault="005D4190" w:rsidP="00695E2D">
      <w:pPr>
        <w:pStyle w:val="Ttulo"/>
      </w:pPr>
    </w:p>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5D4190" w:rsidRPr="0069403A" w14:paraId="2E7950BC"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4BD55B3E"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531A2E91" w14:textId="77777777" w:rsidR="005D4190" w:rsidRPr="0069403A" w:rsidRDefault="005D4190" w:rsidP="005D4190">
            <w:pPr>
              <w:spacing w:after="0" w:line="240" w:lineRule="auto"/>
              <w:rPr>
                <w:rFonts w:ascii="Futura Std Condensed Light" w:eastAsia="Calibri" w:hAnsi="Futura Std Condensed Light" w:cs="Calibri"/>
                <w:i/>
                <w:color w:val="595959"/>
                <w:sz w:val="20"/>
                <w:szCs w:val="20"/>
              </w:rPr>
            </w:pPr>
            <w:r w:rsidRPr="007226F2">
              <w:rPr>
                <w:rFonts w:ascii="Futura Std Condensed Light" w:eastAsia="Calibri" w:hAnsi="Futura Std Condensed Light" w:cs="Calibri"/>
                <w:i/>
                <w:color w:val="595959"/>
                <w:sz w:val="20"/>
                <w:szCs w:val="20"/>
              </w:rPr>
              <w:t>Programa 28: Medio Ambiente y Sustentabilidad</w:t>
            </w:r>
          </w:p>
        </w:tc>
      </w:tr>
      <w:tr w:rsidR="005D4190" w:rsidRPr="0069403A" w14:paraId="2D4CD102"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F1B10E3"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C63D770" w14:textId="34508067" w:rsidR="005D4190" w:rsidRPr="00456A76" w:rsidRDefault="00471F13" w:rsidP="005D4190">
            <w:pPr>
              <w:spacing w:after="0" w:line="240" w:lineRule="auto"/>
              <w:rPr>
                <w:rFonts w:ascii="Futura Std Condensed Light" w:eastAsia="Calibri" w:hAnsi="Futura Std Condensed Light" w:cs="Calibri"/>
                <w:color w:val="595959"/>
                <w:sz w:val="20"/>
                <w:szCs w:val="20"/>
              </w:rPr>
            </w:pPr>
            <w:r w:rsidRPr="00456A76">
              <w:rPr>
                <w:rFonts w:ascii="Futura Std Condensed Light" w:eastAsia="Calibri" w:hAnsi="Futura Std Condensed Light" w:cs="Calibri"/>
                <w:color w:val="595959"/>
                <w:sz w:val="20"/>
                <w:szCs w:val="20"/>
              </w:rPr>
              <w:t>43.</w:t>
            </w:r>
            <w:r w:rsidR="00456A76" w:rsidRPr="00456A76">
              <w:rPr>
                <w:rFonts w:ascii="Futura Std Condensed Light" w:eastAsia="Calibri" w:hAnsi="Futura Std Condensed Light" w:cs="Calibri"/>
                <w:color w:val="595959"/>
                <w:sz w:val="20"/>
                <w:szCs w:val="20"/>
              </w:rPr>
              <w:t xml:space="preserve"> Fomentar la preservación de selvas y el aprovechamiento forestal sustentable, a través de su manejo.</w:t>
            </w:r>
          </w:p>
        </w:tc>
      </w:tr>
      <w:tr w:rsidR="005D4190" w:rsidRPr="0069403A" w14:paraId="1084DC09"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76FB1416"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193E9272" w14:textId="77777777" w:rsidR="005D4190" w:rsidRPr="00963729" w:rsidRDefault="005D4190"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5D4190" w:rsidRPr="0069403A" w14:paraId="6EE684AB"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3F9F6B9"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77AEC8D" w14:textId="5D6CC01F" w:rsidR="005D4190" w:rsidRPr="0069403A" w:rsidRDefault="00456A76" w:rsidP="005D4190">
            <w:pPr>
              <w:spacing w:after="0" w:line="240" w:lineRule="auto"/>
              <w:rPr>
                <w:rFonts w:ascii="Futura Std Condensed Light" w:eastAsia="Calibri" w:hAnsi="Futura Std Condensed Light" w:cs="Calibri"/>
                <w:color w:val="595959"/>
                <w:sz w:val="20"/>
                <w:szCs w:val="20"/>
              </w:rPr>
            </w:pPr>
            <w:r w:rsidRPr="00456A76">
              <w:rPr>
                <w:rFonts w:ascii="Futura Std Condensed Light" w:eastAsia="Calibri" w:hAnsi="Futura Std Condensed Light" w:cs="Calibri"/>
                <w:color w:val="595959"/>
                <w:sz w:val="20"/>
                <w:szCs w:val="20"/>
              </w:rPr>
              <w:t>Actas del Comité Técnico de Manejo Forestal.</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1D1B2CB"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4C4D9DB" w14:textId="3013452C" w:rsidR="005D4190" w:rsidRPr="0069403A" w:rsidRDefault="00456A76"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Actas</w:t>
            </w:r>
          </w:p>
        </w:tc>
      </w:tr>
      <w:tr w:rsidR="005D4190" w:rsidRPr="0069403A" w14:paraId="2B840554"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C7C8A5C"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0D4B72C" w14:textId="13941D5B" w:rsidR="005D4190" w:rsidRPr="0069403A" w:rsidRDefault="003B0B56" w:rsidP="005D4190">
            <w:pPr>
              <w:spacing w:after="0" w:line="240" w:lineRule="auto"/>
              <w:rPr>
                <w:rFonts w:ascii="Futura Std Condensed Light" w:eastAsia="Calibri" w:hAnsi="Futura Std Condensed Light" w:cs="Calibri"/>
                <w:color w:val="595959"/>
                <w:sz w:val="20"/>
                <w:szCs w:val="20"/>
              </w:rPr>
            </w:pPr>
            <w:r w:rsidRPr="003B0B56">
              <w:rPr>
                <w:rFonts w:ascii="Futura Std Condensed Light" w:eastAsia="Calibri" w:hAnsi="Futura Std Condensed Light" w:cs="Calibri"/>
                <w:color w:val="595959"/>
                <w:sz w:val="20"/>
                <w:szCs w:val="20"/>
              </w:rPr>
              <w:t>El comité Técnico de Manejo Forestal perteneciente al Consejo Estatal Forestal, emite acta de opinión técnica a proyectos de Programas de Manejo Forestal para el desarrollo forestal sustentable, que solicita el promovente su autorización a la SEMARNAT.</w:t>
            </w:r>
          </w:p>
        </w:tc>
      </w:tr>
      <w:tr w:rsidR="005D4190" w:rsidRPr="0069403A" w14:paraId="69B5F9CF" w14:textId="77777777" w:rsidTr="005D4190">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2CD2230"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2A54788" w14:textId="4E85ADEC" w:rsidR="005D4190" w:rsidRPr="0069403A" w:rsidRDefault="009043CA" w:rsidP="005D4190">
            <w:pPr>
              <w:spacing w:after="0" w:line="240" w:lineRule="auto"/>
              <w:rPr>
                <w:rFonts w:ascii="Futura Std Condensed Light" w:eastAsia="Calibri" w:hAnsi="Futura Std Condensed Light" w:cs="Calibri"/>
                <w:color w:val="595959"/>
                <w:sz w:val="20"/>
                <w:szCs w:val="20"/>
              </w:rPr>
            </w:pPr>
            <w:r w:rsidRPr="009043CA">
              <w:rPr>
                <w:rFonts w:ascii="Futura Std Condensed Light" w:eastAsia="Calibri" w:hAnsi="Futura Std Condensed Light" w:cs="Calibri"/>
                <w:color w:val="595959"/>
                <w:sz w:val="20"/>
                <w:szCs w:val="20"/>
              </w:rPr>
              <w:t>www.semaqroo.go.mx</w:t>
            </w:r>
          </w:p>
        </w:tc>
      </w:tr>
      <w:tr w:rsidR="005D4190" w:rsidRPr="0069403A" w14:paraId="25DAE525" w14:textId="77777777" w:rsidTr="005D4190">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53D5D09"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E26C5CA" w14:textId="784C5D5F" w:rsidR="005D4190" w:rsidRPr="0069403A" w:rsidRDefault="009043CA"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3</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07E8D9B"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20B4821" w14:textId="24A708B7" w:rsidR="005D4190" w:rsidRPr="0069403A" w:rsidRDefault="009043CA"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2020</w:t>
            </w:r>
          </w:p>
        </w:tc>
      </w:tr>
      <w:tr w:rsidR="005D4190" w:rsidRPr="0069403A" w14:paraId="03403701"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9957709"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6046FC2" w14:textId="2DD33143" w:rsidR="005D4190" w:rsidRPr="0069403A" w:rsidRDefault="00C3322B" w:rsidP="005D4190">
            <w:pPr>
              <w:spacing w:after="0" w:line="240" w:lineRule="auto"/>
              <w:rPr>
                <w:rFonts w:ascii="Futura Std Condensed Light" w:eastAsia="Calibri" w:hAnsi="Futura Std Condensed Light" w:cs="Calibri"/>
                <w:color w:val="595959"/>
                <w:sz w:val="20"/>
                <w:szCs w:val="20"/>
              </w:rPr>
            </w:pPr>
            <w:r w:rsidRPr="00C3322B">
              <w:rPr>
                <w:rFonts w:ascii="Futura Std Condensed Light" w:eastAsia="Calibri" w:hAnsi="Futura Std Condensed Light" w:cs="Calibri"/>
                <w:color w:val="595959"/>
                <w:sz w:val="20"/>
                <w:szCs w:val="20"/>
              </w:rPr>
              <w:t>15</w:t>
            </w:r>
            <w:r>
              <w:rPr>
                <w:rFonts w:ascii="Futura Std Condensed Light" w:eastAsia="Calibri" w:hAnsi="Futura Std Condensed Light" w:cs="Calibri"/>
                <w:color w:val="595959"/>
                <w:sz w:val="20"/>
                <w:szCs w:val="20"/>
              </w:rPr>
              <w:t>.</w:t>
            </w:r>
            <w:r w:rsidRPr="00C3322B">
              <w:rPr>
                <w:rFonts w:ascii="Futura Std Condensed Light" w:eastAsia="Calibri" w:hAnsi="Futura Std Condensed Light" w:cs="Calibri"/>
                <w:color w:val="595959"/>
                <w:sz w:val="20"/>
                <w:szCs w:val="20"/>
              </w:rPr>
              <w:t xml:space="preserve"> Vida en Ecosistemas Terrestres</w:t>
            </w:r>
            <w:r>
              <w:rPr>
                <w:rFonts w:ascii="Futura Std Condensed Light" w:eastAsia="Calibri" w:hAnsi="Futura Std Condensed Light" w:cs="Calibri"/>
                <w:color w:val="595959"/>
                <w:sz w:val="20"/>
                <w:szCs w:val="20"/>
              </w:rPr>
              <w:t>.</w:t>
            </w:r>
          </w:p>
        </w:tc>
      </w:tr>
      <w:tr w:rsidR="005D4190" w:rsidRPr="0069403A" w14:paraId="259210AE"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18AC674"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3EC269C" w14:textId="045960D2" w:rsidR="005D4190" w:rsidRPr="0069403A" w:rsidRDefault="009043CA" w:rsidP="009043CA">
            <w:pPr>
              <w:autoSpaceDE w:val="0"/>
              <w:autoSpaceDN w:val="0"/>
              <w:adjustRightInd w:val="0"/>
              <w:spacing w:after="0" w:line="240" w:lineRule="auto"/>
              <w:jc w:val="left"/>
              <w:rPr>
                <w:rFonts w:ascii="Futura Std Condensed Light" w:eastAsia="Calibri" w:hAnsi="Futura Std Condensed Light" w:cs="Calibri"/>
                <w:color w:val="595959"/>
                <w:sz w:val="20"/>
                <w:szCs w:val="20"/>
              </w:rPr>
            </w:pPr>
            <w:r w:rsidRPr="009043CA">
              <w:rPr>
                <w:rFonts w:ascii="Futura Std Condensed Light" w:eastAsia="Calibri" w:hAnsi="Futura Std Condensed Light" w:cs="Calibri"/>
                <w:color w:val="595959"/>
                <w:sz w:val="20"/>
                <w:szCs w:val="20"/>
              </w:rPr>
              <w:t>15.a Movilizar y aumentar significativamente los recu</w:t>
            </w:r>
            <w:r>
              <w:rPr>
                <w:rFonts w:ascii="Futura Std Condensed Light" w:eastAsia="Calibri" w:hAnsi="Futura Std Condensed Light" w:cs="Calibri"/>
                <w:color w:val="595959"/>
                <w:sz w:val="20"/>
                <w:szCs w:val="20"/>
              </w:rPr>
              <w:t xml:space="preserve">rsos financieros procedentes de </w:t>
            </w:r>
            <w:r w:rsidRPr="009043CA">
              <w:rPr>
                <w:rFonts w:ascii="Futura Std Condensed Light" w:eastAsia="Calibri" w:hAnsi="Futura Std Condensed Light" w:cs="Calibri"/>
                <w:color w:val="595959"/>
                <w:sz w:val="20"/>
                <w:szCs w:val="20"/>
              </w:rPr>
              <w:t>todas las fuentes para conservar y utilizar de for</w:t>
            </w:r>
            <w:r>
              <w:rPr>
                <w:rFonts w:ascii="Futura Std Condensed Light" w:eastAsia="Calibri" w:hAnsi="Futura Std Condensed Light" w:cs="Calibri"/>
                <w:color w:val="595959"/>
                <w:sz w:val="20"/>
                <w:szCs w:val="20"/>
              </w:rPr>
              <w:t xml:space="preserve">ma sostenible la biodiversidad </w:t>
            </w:r>
            <w:r w:rsidRPr="009043CA">
              <w:rPr>
                <w:rFonts w:ascii="Futura Std Condensed Light" w:eastAsia="Calibri" w:hAnsi="Futura Std Condensed Light" w:cs="Calibri"/>
                <w:color w:val="595959"/>
                <w:sz w:val="20"/>
                <w:szCs w:val="20"/>
              </w:rPr>
              <w:t>y los ecosistemas</w:t>
            </w:r>
            <w:r>
              <w:rPr>
                <w:rFonts w:ascii="Futura Std Condensed Light" w:eastAsia="Calibri" w:hAnsi="Futura Std Condensed Light" w:cs="Calibri"/>
                <w:color w:val="595959"/>
                <w:sz w:val="20"/>
                <w:szCs w:val="20"/>
              </w:rPr>
              <w:t>.</w:t>
            </w:r>
          </w:p>
        </w:tc>
      </w:tr>
      <w:tr w:rsidR="00C3322B" w:rsidRPr="0069403A" w14:paraId="3824E469"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F96AD2A" w14:textId="77777777" w:rsidR="00C3322B" w:rsidRPr="0069403A" w:rsidRDefault="00C3322B" w:rsidP="00C3322B">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lastRenderedPageBreak/>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27E08D1" w14:textId="7BF1BFC6" w:rsidR="00C3322B" w:rsidRPr="0069403A" w:rsidRDefault="00C3322B" w:rsidP="00C3322B">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19 </w:t>
            </w:r>
            <w:proofErr w:type="gramStart"/>
            <w:r>
              <w:rPr>
                <w:rFonts w:ascii="Futura Std Condensed Light" w:eastAsia="Calibri" w:hAnsi="Futura Std Condensed Light" w:cs="Calibri"/>
                <w:color w:val="595959"/>
                <w:sz w:val="20"/>
                <w:szCs w:val="20"/>
              </w:rPr>
              <w:t>Energía</w:t>
            </w:r>
            <w:proofErr w:type="gramEnd"/>
            <w:r w:rsidRPr="005551BB">
              <w:rPr>
                <w:rFonts w:ascii="Futura Std Condensed Light" w:eastAsia="Calibri" w:hAnsi="Futura Std Condensed Light" w:cs="Calibri"/>
                <w:color w:val="595959"/>
                <w:sz w:val="20"/>
                <w:szCs w:val="20"/>
              </w:rPr>
              <w:t xml:space="preserve"> y Medio Ambiente</w:t>
            </w:r>
            <w:r>
              <w:rPr>
                <w:rFonts w:ascii="Futura Std Condensed Light" w:eastAsia="Calibri" w:hAnsi="Futura Std Condensed Light" w:cs="Calibri"/>
                <w:color w:val="595959"/>
                <w:sz w:val="20"/>
                <w:szCs w:val="20"/>
              </w:rPr>
              <w:t>/ 19.1 Medio Ambiente</w:t>
            </w:r>
          </w:p>
        </w:tc>
      </w:tr>
      <w:tr w:rsidR="00C3322B" w:rsidRPr="0069403A" w14:paraId="3FF03694"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A5B699C" w14:textId="77777777" w:rsidR="00C3322B" w:rsidRPr="007226F2" w:rsidRDefault="00C3322B" w:rsidP="00C3322B">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FEF71DF" w14:textId="0457047F" w:rsidR="00C3322B" w:rsidRPr="0069403A" w:rsidRDefault="00C3322B" w:rsidP="00C3322B">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N/A</w:t>
            </w:r>
          </w:p>
        </w:tc>
      </w:tr>
      <w:tr w:rsidR="005D4190" w:rsidRPr="0069403A" w14:paraId="7D7A32D5" w14:textId="77777777" w:rsidTr="005D4190">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D6A98F0" w14:textId="58A88483" w:rsidR="005D4190" w:rsidRPr="0069403A" w:rsidRDefault="005D4190" w:rsidP="009043CA">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Pr>
                <w:rFonts w:ascii="Futura Std Condensed Light" w:eastAsia="Calibri" w:hAnsi="Futura Std Condensed Light" w:cs="Calibri"/>
                <w:b/>
                <w:color w:val="595959"/>
                <w:sz w:val="20"/>
                <w:szCs w:val="20"/>
              </w:rPr>
              <w:t xml:space="preserve"> Total: </w:t>
            </w:r>
            <w:r w:rsidR="009043CA">
              <w:rPr>
                <w:rFonts w:ascii="Futura Std Condensed Light" w:eastAsia="Calibri" w:hAnsi="Futura Std Condensed Light" w:cs="Calibri"/>
                <w:b/>
                <w:color w:val="595959"/>
                <w:sz w:val="20"/>
                <w:szCs w:val="20"/>
              </w:rPr>
              <w:t>9</w:t>
            </w:r>
          </w:p>
        </w:tc>
      </w:tr>
      <w:tr w:rsidR="005D4190" w:rsidRPr="0069403A" w14:paraId="4FE20222"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3FD1B20"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0067D4F"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401FBA5"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B1FA868"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88C71D9"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EF88A64"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5D4190" w:rsidRPr="0069403A" w14:paraId="1AB3A4DC"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C78AA18" w14:textId="488DEDA4" w:rsidR="005D4190" w:rsidRPr="0069403A" w:rsidRDefault="006C5CD8"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C222918" w14:textId="07E29794" w:rsidR="005D4190" w:rsidRPr="0069403A" w:rsidRDefault="006C5CD8"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58F5769" w14:textId="1ADDCAEE" w:rsidR="005D4190" w:rsidRPr="0069403A" w:rsidRDefault="006C5CD8"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7191AE1" w14:textId="73E400BF" w:rsidR="005D4190" w:rsidRPr="0069403A" w:rsidRDefault="009043CA"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3</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9290B5E" w14:textId="0CFDA2E4" w:rsidR="005D4190" w:rsidRPr="0069403A" w:rsidRDefault="009043CA"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3</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6A608FD" w14:textId="795EAFE9" w:rsidR="005D4190" w:rsidRPr="0069403A" w:rsidRDefault="009043CA"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3</w:t>
            </w:r>
          </w:p>
        </w:tc>
      </w:tr>
    </w:tbl>
    <w:p w14:paraId="73562BA5" w14:textId="77777777" w:rsidR="005D4190" w:rsidRDefault="005D4190" w:rsidP="00695E2D">
      <w:pPr>
        <w:pStyle w:val="Ttulo"/>
      </w:pPr>
    </w:p>
    <w:p w14:paraId="78C84251" w14:textId="77777777" w:rsidR="005D4190" w:rsidRDefault="005D4190" w:rsidP="00695E2D">
      <w:pPr>
        <w:pStyle w:val="Ttulo"/>
      </w:pPr>
    </w:p>
    <w:p w14:paraId="35A518AF" w14:textId="77777777" w:rsidR="005D4190" w:rsidRDefault="005D4190" w:rsidP="00695E2D">
      <w:pPr>
        <w:pStyle w:val="Ttulo"/>
      </w:pPr>
    </w:p>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5D4190" w:rsidRPr="0069403A" w14:paraId="29AC36C0"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6DD95440"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45820FFD" w14:textId="77777777" w:rsidR="005D4190" w:rsidRPr="0069403A" w:rsidRDefault="005D4190" w:rsidP="005D4190">
            <w:pPr>
              <w:spacing w:after="0" w:line="240" w:lineRule="auto"/>
              <w:rPr>
                <w:rFonts w:ascii="Futura Std Condensed Light" w:eastAsia="Calibri" w:hAnsi="Futura Std Condensed Light" w:cs="Calibri"/>
                <w:i/>
                <w:color w:val="595959"/>
                <w:sz w:val="20"/>
                <w:szCs w:val="20"/>
              </w:rPr>
            </w:pPr>
            <w:r w:rsidRPr="007226F2">
              <w:rPr>
                <w:rFonts w:ascii="Futura Std Condensed Light" w:eastAsia="Calibri" w:hAnsi="Futura Std Condensed Light" w:cs="Calibri"/>
                <w:i/>
                <w:color w:val="595959"/>
                <w:sz w:val="20"/>
                <w:szCs w:val="20"/>
              </w:rPr>
              <w:t>Programa 28: Medio Ambiente y Sustentabilidad</w:t>
            </w:r>
          </w:p>
        </w:tc>
      </w:tr>
      <w:tr w:rsidR="005D4190" w:rsidRPr="0069403A" w14:paraId="51904D59"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EBD356C"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BB749A0" w14:textId="2FB6C6BC" w:rsidR="005D4190" w:rsidRPr="00F46EFB" w:rsidRDefault="00471F13" w:rsidP="00EC3AFE">
            <w:pPr>
              <w:spacing w:after="0" w:line="240" w:lineRule="auto"/>
              <w:rPr>
                <w:rFonts w:ascii="Futura Std Condensed Light" w:eastAsia="Calibri" w:hAnsi="Futura Std Condensed Light" w:cs="Calibri"/>
                <w:color w:val="595959"/>
                <w:sz w:val="20"/>
                <w:szCs w:val="20"/>
              </w:rPr>
            </w:pPr>
            <w:r w:rsidRPr="00F46EFB">
              <w:rPr>
                <w:rFonts w:ascii="Futura Std Condensed Light" w:eastAsia="Calibri" w:hAnsi="Futura Std Condensed Light" w:cs="Calibri"/>
                <w:color w:val="595959"/>
                <w:sz w:val="20"/>
                <w:szCs w:val="20"/>
              </w:rPr>
              <w:t>44.</w:t>
            </w:r>
            <w:r w:rsidR="00261DDC" w:rsidRPr="00F46EFB">
              <w:rPr>
                <w:rFonts w:ascii="Futura Std Condensed Light" w:eastAsia="Calibri" w:hAnsi="Futura Std Condensed Light" w:cs="Calibri"/>
                <w:color w:val="595959"/>
                <w:sz w:val="20"/>
                <w:szCs w:val="20"/>
              </w:rPr>
              <w:t xml:space="preserve"> Realizar evaluaciones integrales de proyectos de inversión, previas a su autorización, para asegurar el uso eficiente de los recursos naturales renovables y no renovables.</w:t>
            </w:r>
          </w:p>
        </w:tc>
      </w:tr>
      <w:tr w:rsidR="005D4190" w:rsidRPr="0069403A" w14:paraId="1BE06100"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7F44173"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07FA4C1" w14:textId="77777777" w:rsidR="005D4190" w:rsidRPr="00963729" w:rsidRDefault="005D4190"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5D4190" w:rsidRPr="0069403A" w14:paraId="1B82FD2E"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9F5EB29"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A4B332D" w14:textId="4D657787" w:rsidR="005D4190" w:rsidRPr="0069403A" w:rsidRDefault="00261DDC" w:rsidP="005D4190">
            <w:pPr>
              <w:spacing w:after="0" w:line="240" w:lineRule="auto"/>
              <w:rPr>
                <w:rFonts w:ascii="Futura Std Condensed Light" w:eastAsia="Calibri" w:hAnsi="Futura Std Condensed Light" w:cs="Calibri"/>
                <w:color w:val="595959"/>
                <w:sz w:val="20"/>
                <w:szCs w:val="20"/>
              </w:rPr>
            </w:pPr>
            <w:r w:rsidRPr="00261DDC">
              <w:rPr>
                <w:rFonts w:ascii="Futura Std Condensed Light" w:eastAsia="Calibri" w:hAnsi="Futura Std Condensed Light" w:cs="Calibri"/>
                <w:color w:val="595959"/>
                <w:sz w:val="20"/>
                <w:szCs w:val="20"/>
              </w:rPr>
              <w:t>Resolutivos evaluados en Materia de Impacto y Riesgo Ambiental de proyectos de inversión estratégicos para el estado de Quintana Roo</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1F7106C"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E3DFF97" w14:textId="46330AF2" w:rsidR="005D4190" w:rsidRPr="0069403A" w:rsidRDefault="00261DDC" w:rsidP="005D4190">
            <w:pPr>
              <w:spacing w:after="0" w:line="240" w:lineRule="auto"/>
              <w:rPr>
                <w:rFonts w:ascii="Futura Std Condensed Light" w:eastAsia="Calibri" w:hAnsi="Futura Std Condensed Light" w:cs="Calibri"/>
                <w:color w:val="595959"/>
                <w:sz w:val="20"/>
                <w:szCs w:val="20"/>
              </w:rPr>
            </w:pPr>
            <w:r w:rsidRPr="00261DDC">
              <w:rPr>
                <w:rFonts w:ascii="Futura Std Condensed Light" w:eastAsia="Calibri" w:hAnsi="Futura Std Condensed Light" w:cs="Calibri"/>
                <w:color w:val="595959"/>
                <w:sz w:val="20"/>
                <w:szCs w:val="20"/>
              </w:rPr>
              <w:t>Superficie ordenada.</w:t>
            </w:r>
          </w:p>
        </w:tc>
      </w:tr>
      <w:tr w:rsidR="005D4190" w:rsidRPr="0069403A" w14:paraId="0945E814"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B377F78"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B21C315" w14:textId="236F04D7" w:rsidR="005D4190" w:rsidRPr="0069403A" w:rsidRDefault="00EC3AFE" w:rsidP="005D4190">
            <w:pPr>
              <w:spacing w:after="0" w:line="240" w:lineRule="auto"/>
              <w:rPr>
                <w:rFonts w:ascii="Futura Std Condensed Light" w:eastAsia="Calibri" w:hAnsi="Futura Std Condensed Light" w:cs="Calibri"/>
                <w:color w:val="595959"/>
                <w:sz w:val="20"/>
                <w:szCs w:val="20"/>
              </w:rPr>
            </w:pPr>
            <w:r w:rsidRPr="00EC3AFE">
              <w:rPr>
                <w:rFonts w:ascii="Futura Std Condensed Light" w:eastAsia="Calibri" w:hAnsi="Futura Std Condensed Light" w:cs="Calibri"/>
                <w:color w:val="595959"/>
                <w:sz w:val="20"/>
                <w:szCs w:val="20"/>
              </w:rPr>
              <w:t>Evaluar los Estudios de impacto y riesgo ambiental, dictaminados con estricto apego a la normatividad vigente.</w:t>
            </w:r>
          </w:p>
        </w:tc>
      </w:tr>
      <w:tr w:rsidR="005D4190" w:rsidRPr="0069403A" w14:paraId="5C9A9F60" w14:textId="77777777" w:rsidTr="005D4190">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9E50D06"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3317D24" w14:textId="4F1D2AAD" w:rsidR="005D4190" w:rsidRPr="0069403A" w:rsidRDefault="00261DDC" w:rsidP="005D4190">
            <w:pPr>
              <w:spacing w:after="0" w:line="240" w:lineRule="auto"/>
              <w:rPr>
                <w:rFonts w:ascii="Futura Std Condensed Light" w:eastAsia="Calibri" w:hAnsi="Futura Std Condensed Light" w:cs="Calibri"/>
                <w:color w:val="595959"/>
                <w:sz w:val="20"/>
                <w:szCs w:val="20"/>
              </w:rPr>
            </w:pPr>
            <w:r w:rsidRPr="00261DDC">
              <w:rPr>
                <w:rFonts w:ascii="Futura Std Condensed Light" w:eastAsia="Calibri" w:hAnsi="Futura Std Condensed Light" w:cs="Calibri"/>
                <w:color w:val="595959"/>
                <w:sz w:val="20"/>
                <w:szCs w:val="20"/>
              </w:rPr>
              <w:t>www.semaqroo.gob.mx</w:t>
            </w:r>
          </w:p>
        </w:tc>
      </w:tr>
      <w:tr w:rsidR="005D4190" w:rsidRPr="0069403A" w14:paraId="3B0FF20C" w14:textId="77777777" w:rsidTr="005D4190">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2E102CA"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lastRenderedPageBreak/>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D34BBD9" w14:textId="0D409990" w:rsidR="005D4190" w:rsidRPr="0069403A" w:rsidRDefault="00261DDC" w:rsidP="005D4190">
            <w:pPr>
              <w:spacing w:after="0" w:line="240" w:lineRule="auto"/>
              <w:rPr>
                <w:rFonts w:ascii="Futura Std Condensed Light" w:eastAsia="Calibri" w:hAnsi="Futura Std Condensed Light" w:cs="Calibri"/>
                <w:color w:val="595959"/>
                <w:sz w:val="20"/>
                <w:szCs w:val="20"/>
              </w:rPr>
            </w:pPr>
            <w:r w:rsidRPr="00261DDC">
              <w:rPr>
                <w:rFonts w:ascii="Futura Std Condensed Light" w:eastAsia="Calibri" w:hAnsi="Futura Std Condensed Light" w:cs="Calibri"/>
                <w:color w:val="595959"/>
                <w:sz w:val="20"/>
                <w:szCs w:val="20"/>
              </w:rPr>
              <w:t>5</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B176413"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B670AA2" w14:textId="4D6B28ED" w:rsidR="005D4190" w:rsidRPr="0069403A" w:rsidRDefault="00261DDC" w:rsidP="005D4190">
            <w:pPr>
              <w:spacing w:after="0" w:line="240" w:lineRule="auto"/>
              <w:rPr>
                <w:rFonts w:ascii="Futura Std Condensed Light" w:eastAsia="Calibri" w:hAnsi="Futura Std Condensed Light" w:cs="Calibri"/>
                <w:color w:val="595959"/>
                <w:sz w:val="20"/>
                <w:szCs w:val="20"/>
              </w:rPr>
            </w:pPr>
            <w:r w:rsidRPr="00261DDC">
              <w:rPr>
                <w:rFonts w:ascii="Futura Std Condensed Light" w:eastAsia="Calibri" w:hAnsi="Futura Std Condensed Light" w:cs="Calibri"/>
                <w:color w:val="595959"/>
                <w:sz w:val="20"/>
                <w:szCs w:val="20"/>
              </w:rPr>
              <w:t>2019</w:t>
            </w:r>
          </w:p>
        </w:tc>
      </w:tr>
      <w:tr w:rsidR="005D4190" w:rsidRPr="0069403A" w14:paraId="2425BB40"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DC58050"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CD8619E" w14:textId="67C7D385" w:rsidR="005D4190" w:rsidRPr="0069403A" w:rsidRDefault="00261DDC"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11. Ciudades y Comunidades Sostenibles</w:t>
            </w:r>
          </w:p>
        </w:tc>
      </w:tr>
      <w:tr w:rsidR="005D4190" w:rsidRPr="0069403A" w14:paraId="1ABB2076"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68D395A"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2DE06E5" w14:textId="010233BC" w:rsidR="005D4190" w:rsidRPr="0069403A" w:rsidRDefault="00261DDC" w:rsidP="005D4190">
            <w:pPr>
              <w:spacing w:after="0" w:line="240" w:lineRule="auto"/>
              <w:rPr>
                <w:rFonts w:ascii="Futura Std Condensed Light" w:eastAsia="Calibri" w:hAnsi="Futura Std Condensed Light" w:cs="Calibri"/>
                <w:color w:val="595959"/>
                <w:sz w:val="20"/>
                <w:szCs w:val="20"/>
              </w:rPr>
            </w:pPr>
            <w:r w:rsidRPr="00261DDC">
              <w:rPr>
                <w:rFonts w:ascii="Futura Std Condensed Light" w:eastAsia="Calibri" w:hAnsi="Futura Std Condensed Light" w:cs="Calibri"/>
                <w:color w:val="595959"/>
                <w:sz w:val="20"/>
                <w:szCs w:val="20"/>
              </w:rPr>
              <w:t xml:space="preserve">11.6 De aquí a 2030, reducir el </w:t>
            </w:r>
            <w:r>
              <w:rPr>
                <w:rFonts w:ascii="Futura Std Condensed Light" w:eastAsia="Calibri" w:hAnsi="Futura Std Condensed Light" w:cs="Calibri"/>
                <w:color w:val="595959"/>
                <w:sz w:val="20"/>
                <w:szCs w:val="20"/>
              </w:rPr>
              <w:t xml:space="preserve">impacto ambiental negativo per </w:t>
            </w:r>
            <w:proofErr w:type="spellStart"/>
            <w:r>
              <w:rPr>
                <w:rFonts w:ascii="Futura Std Condensed Light" w:eastAsia="Calibri" w:hAnsi="Futura Std Condensed Light" w:cs="Calibri"/>
                <w:color w:val="595959"/>
                <w:sz w:val="20"/>
                <w:szCs w:val="20"/>
              </w:rPr>
              <w:t>ca</w:t>
            </w:r>
            <w:r w:rsidRPr="00261DDC">
              <w:rPr>
                <w:rFonts w:ascii="Futura Std Condensed Light" w:eastAsia="Calibri" w:hAnsi="Futura Std Condensed Light" w:cs="Calibri"/>
                <w:color w:val="595959"/>
                <w:sz w:val="20"/>
                <w:szCs w:val="20"/>
              </w:rPr>
              <w:t>pita</w:t>
            </w:r>
            <w:proofErr w:type="spellEnd"/>
            <w:r w:rsidRPr="00261DDC">
              <w:rPr>
                <w:rFonts w:ascii="Futura Std Condensed Light" w:eastAsia="Calibri" w:hAnsi="Futura Std Condensed Light" w:cs="Calibri"/>
                <w:color w:val="595959"/>
                <w:sz w:val="20"/>
                <w:szCs w:val="20"/>
              </w:rPr>
              <w:t xml:space="preserve"> de las ciudades, incluso prestando especial atención a la calidad del aire y la gestión de los desechos municipales y de otro tipo</w:t>
            </w:r>
          </w:p>
        </w:tc>
      </w:tr>
      <w:tr w:rsidR="005D4190" w:rsidRPr="0069403A" w14:paraId="445E27F7"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7D91B39"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EF627B4" w14:textId="181504DC" w:rsidR="005D4190" w:rsidRPr="0069403A" w:rsidRDefault="00335837"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19. Energía y Medio Ambiente /19.1. Medio Ambiente.</w:t>
            </w:r>
          </w:p>
        </w:tc>
      </w:tr>
      <w:tr w:rsidR="005D4190" w:rsidRPr="0069403A" w14:paraId="164CCBD9"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B300712" w14:textId="77777777" w:rsidR="005D4190" w:rsidRPr="007226F2" w:rsidRDefault="005D4190" w:rsidP="005D4190">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C8C1D4D" w14:textId="701C79C9" w:rsidR="005D4190" w:rsidRPr="0069403A" w:rsidRDefault="00EC3AFE"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N/A</w:t>
            </w:r>
          </w:p>
        </w:tc>
      </w:tr>
      <w:tr w:rsidR="005D4190" w:rsidRPr="0069403A" w14:paraId="593A0C4B" w14:textId="77777777" w:rsidTr="005D4190">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B34F224" w14:textId="6A913BFF" w:rsidR="005D4190" w:rsidRPr="0069403A" w:rsidRDefault="005D4190" w:rsidP="00EC3AFE">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Pr>
                <w:rFonts w:ascii="Futura Std Condensed Light" w:eastAsia="Calibri" w:hAnsi="Futura Std Condensed Light" w:cs="Calibri"/>
                <w:b/>
                <w:color w:val="595959"/>
                <w:sz w:val="20"/>
                <w:szCs w:val="20"/>
              </w:rPr>
              <w:t xml:space="preserve"> Total: </w:t>
            </w:r>
            <w:r w:rsidR="00EC3AFE">
              <w:rPr>
                <w:rFonts w:ascii="Futura Std Condensed Light" w:eastAsia="Calibri" w:hAnsi="Futura Std Condensed Light" w:cs="Calibri"/>
                <w:b/>
                <w:color w:val="595959"/>
                <w:sz w:val="20"/>
                <w:szCs w:val="20"/>
              </w:rPr>
              <w:t>10</w:t>
            </w:r>
          </w:p>
        </w:tc>
      </w:tr>
      <w:tr w:rsidR="005D4190" w:rsidRPr="0069403A" w14:paraId="3572050F"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2F68273"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5F72A26"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618F2BB"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624E49A"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062944E"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0E03C32"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5D4190" w:rsidRPr="0069403A" w14:paraId="52612B3F"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238E172" w14:textId="38123220" w:rsidR="005D4190" w:rsidRPr="0069403A" w:rsidRDefault="006C5CD8"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B2DC548" w14:textId="4FFCD3A3" w:rsidR="005D4190" w:rsidRPr="0069403A" w:rsidRDefault="006C5CD8"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5F6202A" w14:textId="37290DF6" w:rsidR="005D4190" w:rsidRPr="0069403A" w:rsidRDefault="00EC3AFE"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5</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E3CD042" w14:textId="2319FDC4" w:rsidR="005D4190" w:rsidRPr="0069403A" w:rsidRDefault="00EC3AFE"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7</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E0E6E7B" w14:textId="7CAD6574" w:rsidR="005D4190" w:rsidRPr="0069403A" w:rsidRDefault="00EC3AFE"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10</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AB1644A" w14:textId="60B78D1C" w:rsidR="005D4190" w:rsidRPr="0069403A" w:rsidRDefault="00EC3AFE"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10</w:t>
            </w:r>
          </w:p>
        </w:tc>
      </w:tr>
    </w:tbl>
    <w:p w14:paraId="2D53405F" w14:textId="77777777" w:rsidR="005D4190" w:rsidRDefault="005D4190" w:rsidP="00695E2D">
      <w:pPr>
        <w:pStyle w:val="Ttulo"/>
      </w:pPr>
    </w:p>
    <w:p w14:paraId="74C4EAD9" w14:textId="77777777" w:rsidR="005D4190" w:rsidRDefault="005D4190" w:rsidP="00695E2D">
      <w:pPr>
        <w:pStyle w:val="Ttulo"/>
      </w:pPr>
    </w:p>
    <w:p w14:paraId="147D6474" w14:textId="77777777" w:rsidR="00471F13" w:rsidRDefault="00471F13" w:rsidP="00695E2D">
      <w:pPr>
        <w:pStyle w:val="Ttulo"/>
      </w:pPr>
    </w:p>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5D4190" w:rsidRPr="0069403A" w14:paraId="6B032A00"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0268AF26"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0513FDFB" w14:textId="77777777" w:rsidR="005D4190" w:rsidRPr="0069403A" w:rsidRDefault="005D4190" w:rsidP="005D4190">
            <w:pPr>
              <w:spacing w:after="0" w:line="240" w:lineRule="auto"/>
              <w:rPr>
                <w:rFonts w:ascii="Futura Std Condensed Light" w:eastAsia="Calibri" w:hAnsi="Futura Std Condensed Light" w:cs="Calibri"/>
                <w:i/>
                <w:color w:val="595959"/>
                <w:sz w:val="20"/>
                <w:szCs w:val="20"/>
              </w:rPr>
            </w:pPr>
            <w:r w:rsidRPr="007226F2">
              <w:rPr>
                <w:rFonts w:ascii="Futura Std Condensed Light" w:eastAsia="Calibri" w:hAnsi="Futura Std Condensed Light" w:cs="Calibri"/>
                <w:i/>
                <w:color w:val="595959"/>
                <w:sz w:val="20"/>
                <w:szCs w:val="20"/>
              </w:rPr>
              <w:t>Programa 28: Medio Ambiente y Sustentabilidad</w:t>
            </w:r>
          </w:p>
        </w:tc>
      </w:tr>
      <w:tr w:rsidR="005D4190" w:rsidRPr="0069403A" w14:paraId="63F3C495"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36F2C16"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0AFB40DB" w14:textId="6F168614" w:rsidR="005D4190" w:rsidRPr="00F46EFB" w:rsidRDefault="00471F13" w:rsidP="005D4190">
            <w:pPr>
              <w:spacing w:after="0" w:line="240" w:lineRule="auto"/>
              <w:rPr>
                <w:rFonts w:ascii="Futura Std Condensed Light" w:eastAsia="Calibri" w:hAnsi="Futura Std Condensed Light" w:cs="Calibri"/>
                <w:color w:val="595959"/>
                <w:sz w:val="20"/>
                <w:szCs w:val="20"/>
              </w:rPr>
            </w:pPr>
            <w:r w:rsidRPr="00F46EFB">
              <w:rPr>
                <w:rFonts w:ascii="Futura Std Condensed Light" w:eastAsia="Calibri" w:hAnsi="Futura Std Condensed Light" w:cs="Calibri"/>
                <w:color w:val="595959"/>
                <w:sz w:val="20"/>
                <w:szCs w:val="20"/>
              </w:rPr>
              <w:t>45.</w:t>
            </w:r>
            <w:r w:rsidR="00F46EFB" w:rsidRPr="00F46EFB">
              <w:rPr>
                <w:rFonts w:ascii="Futura Std Condensed Light" w:eastAsia="Calibri" w:hAnsi="Futura Std Condensed Light" w:cs="Calibri"/>
                <w:color w:val="595959"/>
                <w:sz w:val="20"/>
                <w:szCs w:val="20"/>
              </w:rPr>
              <w:t xml:space="preserve"> Evaluar proyectos ambientales de competencia estatal, correspondientes </w:t>
            </w:r>
            <w:proofErr w:type="gramStart"/>
            <w:r w:rsidR="00F46EFB" w:rsidRPr="00F46EFB">
              <w:rPr>
                <w:rFonts w:ascii="Futura Std Condensed Light" w:eastAsia="Calibri" w:hAnsi="Futura Std Condensed Light" w:cs="Calibri"/>
                <w:color w:val="595959"/>
                <w:sz w:val="20"/>
                <w:szCs w:val="20"/>
              </w:rPr>
              <w:t>a  manifestaciones</w:t>
            </w:r>
            <w:proofErr w:type="gramEnd"/>
            <w:r w:rsidR="00F46EFB" w:rsidRPr="00F46EFB">
              <w:rPr>
                <w:rFonts w:ascii="Futura Std Condensed Light" w:eastAsia="Calibri" w:hAnsi="Futura Std Condensed Light" w:cs="Calibri"/>
                <w:color w:val="595959"/>
                <w:sz w:val="20"/>
                <w:szCs w:val="20"/>
              </w:rPr>
              <w:t xml:space="preserve"> de impacto, estudios de riesgo, programas para la prevención de accidentes, emisión de registros que faculten a profesionistas en la materia para la realización de los mismos; con la finalidad de fomentar un desarrollo ordenado y sustentable de acuerdo a la normatividad aplicable.</w:t>
            </w:r>
          </w:p>
        </w:tc>
      </w:tr>
      <w:tr w:rsidR="005D4190" w:rsidRPr="0069403A" w14:paraId="7A803B8E"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19C97CB8"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lastRenderedPageBreak/>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1C26A98" w14:textId="77777777" w:rsidR="005D4190" w:rsidRPr="00963729" w:rsidRDefault="005D4190"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5D4190" w:rsidRPr="0069403A" w14:paraId="00D93481"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479BDD5"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D7468F8" w14:textId="39ECE810" w:rsidR="005D4190" w:rsidRPr="0069403A" w:rsidRDefault="0050781D" w:rsidP="005D4190">
            <w:pPr>
              <w:spacing w:after="0" w:line="240" w:lineRule="auto"/>
              <w:rPr>
                <w:rFonts w:ascii="Futura Std Condensed Light" w:eastAsia="Calibri" w:hAnsi="Futura Std Condensed Light" w:cs="Calibri"/>
                <w:color w:val="595959"/>
                <w:sz w:val="20"/>
                <w:szCs w:val="20"/>
              </w:rPr>
            </w:pPr>
            <w:r w:rsidRPr="0050781D">
              <w:rPr>
                <w:rFonts w:ascii="Futura Std Condensed Light" w:eastAsia="Calibri" w:hAnsi="Futura Std Condensed Light" w:cs="Calibri"/>
                <w:color w:val="595959"/>
                <w:sz w:val="20"/>
                <w:szCs w:val="20"/>
              </w:rPr>
              <w:t>Resolutivos evaluados en Materia de Impacto y Riesgo Ambiental para el estado de Quintana Roo.</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5EBF512"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8257A7E" w14:textId="4BC142CC" w:rsidR="005D4190" w:rsidRPr="0069403A" w:rsidRDefault="0050781D" w:rsidP="005D4190">
            <w:pPr>
              <w:spacing w:after="0" w:line="240" w:lineRule="auto"/>
              <w:rPr>
                <w:rFonts w:ascii="Futura Std Condensed Light" w:eastAsia="Calibri" w:hAnsi="Futura Std Condensed Light" w:cs="Calibri"/>
                <w:color w:val="595959"/>
                <w:sz w:val="20"/>
                <w:szCs w:val="20"/>
              </w:rPr>
            </w:pPr>
            <w:r w:rsidRPr="0050781D">
              <w:rPr>
                <w:rFonts w:ascii="Futura Std Condensed Light" w:eastAsia="Calibri" w:hAnsi="Futura Std Condensed Light" w:cs="Calibri"/>
                <w:color w:val="595959"/>
                <w:sz w:val="20"/>
                <w:szCs w:val="20"/>
              </w:rPr>
              <w:t>Superficie ordenada</w:t>
            </w:r>
          </w:p>
        </w:tc>
      </w:tr>
      <w:tr w:rsidR="005D4190" w:rsidRPr="0069403A" w14:paraId="312ACC68"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7BFEE97"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930D367" w14:textId="43C415C4" w:rsidR="005D4190" w:rsidRPr="0069403A" w:rsidRDefault="00F00135" w:rsidP="005D4190">
            <w:pPr>
              <w:spacing w:after="0" w:line="240" w:lineRule="auto"/>
              <w:rPr>
                <w:rFonts w:ascii="Futura Std Condensed Light" w:eastAsia="Calibri" w:hAnsi="Futura Std Condensed Light" w:cs="Calibri"/>
                <w:color w:val="595959"/>
                <w:sz w:val="20"/>
                <w:szCs w:val="20"/>
              </w:rPr>
            </w:pPr>
            <w:r w:rsidRPr="00F00135">
              <w:rPr>
                <w:rFonts w:ascii="Futura Std Condensed Light" w:eastAsia="Calibri" w:hAnsi="Futura Std Condensed Light" w:cs="Calibri"/>
                <w:color w:val="595959"/>
                <w:sz w:val="20"/>
                <w:szCs w:val="20"/>
              </w:rPr>
              <w:t>Evaluar los Estudios de impacto y riesgo ambiental de competencia estatal, dictaminados con estricto apego a la normatividad vigente.</w:t>
            </w:r>
          </w:p>
        </w:tc>
      </w:tr>
      <w:tr w:rsidR="005D4190" w:rsidRPr="0069403A" w14:paraId="0BF993E8" w14:textId="77777777" w:rsidTr="005D4190">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1F07388"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08CFE04" w14:textId="6EE735D4" w:rsidR="005D4190" w:rsidRPr="0069403A" w:rsidRDefault="00F00135" w:rsidP="005D4190">
            <w:pPr>
              <w:spacing w:after="0" w:line="240" w:lineRule="auto"/>
              <w:rPr>
                <w:rFonts w:ascii="Futura Std Condensed Light" w:eastAsia="Calibri" w:hAnsi="Futura Std Condensed Light" w:cs="Calibri"/>
                <w:color w:val="595959"/>
                <w:sz w:val="20"/>
                <w:szCs w:val="20"/>
              </w:rPr>
            </w:pPr>
            <w:r w:rsidRPr="00F00135">
              <w:rPr>
                <w:rFonts w:ascii="Futura Std Condensed Light" w:eastAsia="Calibri" w:hAnsi="Futura Std Condensed Light" w:cs="Calibri"/>
                <w:color w:val="595959"/>
                <w:sz w:val="20"/>
                <w:szCs w:val="20"/>
              </w:rPr>
              <w:t>www.semaqroo.gob.mx</w:t>
            </w:r>
          </w:p>
        </w:tc>
      </w:tr>
      <w:tr w:rsidR="005D4190" w:rsidRPr="0069403A" w14:paraId="35FCF56A" w14:textId="77777777" w:rsidTr="00F863FE">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0ABE475"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D680051" w14:textId="4824CE4E" w:rsidR="005D4190" w:rsidRPr="0069403A" w:rsidRDefault="00F00135" w:rsidP="005D4190">
            <w:pPr>
              <w:spacing w:after="0" w:line="240" w:lineRule="auto"/>
              <w:rPr>
                <w:rFonts w:ascii="Futura Std Condensed Light" w:eastAsia="Calibri" w:hAnsi="Futura Std Condensed Light" w:cs="Calibri"/>
                <w:color w:val="595959"/>
                <w:sz w:val="20"/>
                <w:szCs w:val="20"/>
              </w:rPr>
            </w:pPr>
            <w:r w:rsidRPr="00F00135">
              <w:rPr>
                <w:rFonts w:ascii="Futura Std Condensed Light" w:eastAsia="Calibri" w:hAnsi="Futura Std Condensed Light" w:cs="Calibri"/>
                <w:color w:val="595959"/>
                <w:sz w:val="20"/>
                <w:szCs w:val="20"/>
              </w:rPr>
              <w:t>103</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9E11CE2"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C1E0043" w14:textId="6FA0FA22" w:rsidR="005D4190" w:rsidRPr="0069403A" w:rsidRDefault="00F00135" w:rsidP="005D4190">
            <w:pPr>
              <w:spacing w:after="0" w:line="240" w:lineRule="auto"/>
              <w:rPr>
                <w:rFonts w:ascii="Futura Std Condensed Light" w:eastAsia="Calibri" w:hAnsi="Futura Std Condensed Light" w:cs="Calibri"/>
                <w:color w:val="595959"/>
                <w:sz w:val="20"/>
                <w:szCs w:val="20"/>
              </w:rPr>
            </w:pPr>
            <w:r w:rsidRPr="00F00135">
              <w:rPr>
                <w:rFonts w:ascii="Futura Std Condensed Light" w:eastAsia="Calibri" w:hAnsi="Futura Std Condensed Light" w:cs="Calibri"/>
                <w:color w:val="595959"/>
                <w:sz w:val="20"/>
                <w:szCs w:val="20"/>
              </w:rPr>
              <w:t>2017</w:t>
            </w:r>
          </w:p>
        </w:tc>
      </w:tr>
      <w:tr w:rsidR="00F863FE" w:rsidRPr="0069403A" w14:paraId="26DBAF23"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45FACA3" w14:textId="77777777" w:rsidR="00F863FE" w:rsidRPr="0069403A" w:rsidRDefault="00F863FE" w:rsidP="00F863FE">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56ECDD8" w14:textId="252AC42B" w:rsidR="00F863FE" w:rsidRPr="0069403A" w:rsidRDefault="00F863FE" w:rsidP="00F863FE">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11. Ciudades y Comunidades Sostenibles</w:t>
            </w:r>
          </w:p>
        </w:tc>
      </w:tr>
      <w:tr w:rsidR="00F863FE" w:rsidRPr="0069403A" w14:paraId="33755444"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4DA991F" w14:textId="77777777" w:rsidR="00F863FE" w:rsidRPr="0069403A" w:rsidRDefault="00F863FE" w:rsidP="00F863FE">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1311812" w14:textId="74B46D66" w:rsidR="00F863FE" w:rsidRPr="0069403A" w:rsidRDefault="00F863FE" w:rsidP="00F863FE">
            <w:pPr>
              <w:spacing w:after="0" w:line="240" w:lineRule="auto"/>
              <w:rPr>
                <w:rFonts w:ascii="Futura Std Condensed Light" w:eastAsia="Calibri" w:hAnsi="Futura Std Condensed Light" w:cs="Calibri"/>
                <w:color w:val="595959"/>
                <w:sz w:val="20"/>
                <w:szCs w:val="20"/>
              </w:rPr>
            </w:pPr>
            <w:r w:rsidRPr="00261DDC">
              <w:rPr>
                <w:rFonts w:ascii="Futura Std Condensed Light" w:eastAsia="Calibri" w:hAnsi="Futura Std Condensed Light" w:cs="Calibri"/>
                <w:color w:val="595959"/>
                <w:sz w:val="20"/>
                <w:szCs w:val="20"/>
              </w:rPr>
              <w:t xml:space="preserve">11.6 De aquí a 2030, reducir el </w:t>
            </w:r>
            <w:r>
              <w:rPr>
                <w:rFonts w:ascii="Futura Std Condensed Light" w:eastAsia="Calibri" w:hAnsi="Futura Std Condensed Light" w:cs="Calibri"/>
                <w:color w:val="595959"/>
                <w:sz w:val="20"/>
                <w:szCs w:val="20"/>
              </w:rPr>
              <w:t xml:space="preserve">impacto ambiental negativo per </w:t>
            </w:r>
            <w:proofErr w:type="spellStart"/>
            <w:r>
              <w:rPr>
                <w:rFonts w:ascii="Futura Std Condensed Light" w:eastAsia="Calibri" w:hAnsi="Futura Std Condensed Light" w:cs="Calibri"/>
                <w:color w:val="595959"/>
                <w:sz w:val="20"/>
                <w:szCs w:val="20"/>
              </w:rPr>
              <w:t>ca</w:t>
            </w:r>
            <w:r w:rsidRPr="00261DDC">
              <w:rPr>
                <w:rFonts w:ascii="Futura Std Condensed Light" w:eastAsia="Calibri" w:hAnsi="Futura Std Condensed Light" w:cs="Calibri"/>
                <w:color w:val="595959"/>
                <w:sz w:val="20"/>
                <w:szCs w:val="20"/>
              </w:rPr>
              <w:t>pita</w:t>
            </w:r>
            <w:proofErr w:type="spellEnd"/>
            <w:r w:rsidRPr="00261DDC">
              <w:rPr>
                <w:rFonts w:ascii="Futura Std Condensed Light" w:eastAsia="Calibri" w:hAnsi="Futura Std Condensed Light" w:cs="Calibri"/>
                <w:color w:val="595959"/>
                <w:sz w:val="20"/>
                <w:szCs w:val="20"/>
              </w:rPr>
              <w:t xml:space="preserve"> de las ciudades, incluso prestando especial atención a la calidad del aire y la gestión de los desechos municipales y de otro tipo</w:t>
            </w:r>
          </w:p>
        </w:tc>
      </w:tr>
      <w:tr w:rsidR="00F863FE" w:rsidRPr="0069403A" w14:paraId="1808C47C"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72E737E" w14:textId="77777777" w:rsidR="00F863FE" w:rsidRPr="0069403A" w:rsidRDefault="00F863FE" w:rsidP="00F863FE">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C118ADC" w14:textId="3F2D7A72" w:rsidR="00F863FE" w:rsidRPr="0069403A" w:rsidRDefault="00335837" w:rsidP="00F863FE">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19. Energía y Medio Ambiente /19.1. Medio Ambiente.</w:t>
            </w:r>
          </w:p>
        </w:tc>
      </w:tr>
      <w:tr w:rsidR="005D4190" w:rsidRPr="0069403A" w14:paraId="3969A677"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366831E" w14:textId="77777777" w:rsidR="005D4190" w:rsidRPr="007226F2" w:rsidRDefault="005D4190" w:rsidP="005D4190">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EC0E6F9" w14:textId="50670EF2" w:rsidR="005D4190" w:rsidRPr="0069403A" w:rsidRDefault="00F863FE"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N/A</w:t>
            </w:r>
          </w:p>
        </w:tc>
      </w:tr>
      <w:tr w:rsidR="005D4190" w:rsidRPr="0069403A" w14:paraId="6E23EA91" w14:textId="77777777" w:rsidTr="005D4190">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523EC10" w14:textId="719481FE" w:rsidR="005D4190" w:rsidRPr="0069403A" w:rsidRDefault="005D4190" w:rsidP="00F863FE">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Pr>
                <w:rFonts w:ascii="Futura Std Condensed Light" w:eastAsia="Calibri" w:hAnsi="Futura Std Condensed Light" w:cs="Calibri"/>
                <w:b/>
                <w:color w:val="595959"/>
                <w:sz w:val="20"/>
                <w:szCs w:val="20"/>
              </w:rPr>
              <w:t xml:space="preserve"> Total: </w:t>
            </w:r>
            <w:r w:rsidR="00F863FE">
              <w:rPr>
                <w:rFonts w:ascii="Futura Std Condensed Light" w:eastAsia="Calibri" w:hAnsi="Futura Std Condensed Light" w:cs="Calibri"/>
                <w:b/>
                <w:color w:val="595959"/>
                <w:sz w:val="20"/>
                <w:szCs w:val="20"/>
              </w:rPr>
              <w:t>120</w:t>
            </w:r>
          </w:p>
        </w:tc>
      </w:tr>
      <w:tr w:rsidR="005D4190" w:rsidRPr="0069403A" w14:paraId="4D8695B1"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2EAA4D3"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EC21F13"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82EEF72"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BA4D68E"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DC8063D"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DA4275A"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F863FE" w:rsidRPr="0069403A" w14:paraId="4CEAC8F5"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F2973A7" w14:textId="694BF0FF" w:rsidR="00F863FE" w:rsidRPr="0069403A" w:rsidRDefault="00F863FE" w:rsidP="00F863FE">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103</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446AB08" w14:textId="21694D11" w:rsidR="00F863FE" w:rsidRPr="0069403A" w:rsidRDefault="00F863FE" w:rsidP="00F863FE">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110</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61C11D3" w14:textId="5FBE4444" w:rsidR="00F863FE" w:rsidRPr="0069403A" w:rsidRDefault="00F863FE" w:rsidP="00F863FE">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115</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DE47CCE" w14:textId="06A89847" w:rsidR="00F863FE" w:rsidRPr="0069403A" w:rsidRDefault="00F863FE" w:rsidP="00F863FE">
            <w:pPr>
              <w:spacing w:after="0" w:line="240" w:lineRule="auto"/>
              <w:jc w:val="center"/>
              <w:rPr>
                <w:rFonts w:ascii="Futura Std Condensed Light" w:eastAsia="Calibri" w:hAnsi="Futura Std Condensed Light" w:cs="Calibri"/>
                <w:color w:val="595959"/>
                <w:sz w:val="20"/>
                <w:szCs w:val="20"/>
              </w:rPr>
            </w:pPr>
            <w:r w:rsidRPr="00F863FE">
              <w:rPr>
                <w:rFonts w:ascii="Futura Std Condensed Light" w:eastAsia="Calibri" w:hAnsi="Futura Std Condensed Light" w:cs="Calibri"/>
                <w:color w:val="595959"/>
                <w:sz w:val="20"/>
                <w:szCs w:val="20"/>
              </w:rPr>
              <w:t>120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194CAAB" w14:textId="0CE6A081" w:rsidR="00F863FE" w:rsidRPr="0069403A" w:rsidRDefault="00F863FE" w:rsidP="00F863FE">
            <w:pPr>
              <w:spacing w:after="0" w:line="240" w:lineRule="auto"/>
              <w:jc w:val="center"/>
              <w:rPr>
                <w:rFonts w:ascii="Futura Std Condensed Light" w:eastAsia="Calibri" w:hAnsi="Futura Std Condensed Light" w:cs="Calibri"/>
                <w:color w:val="595959"/>
                <w:sz w:val="20"/>
                <w:szCs w:val="20"/>
              </w:rPr>
            </w:pPr>
            <w:r w:rsidRPr="00F863FE">
              <w:rPr>
                <w:rFonts w:ascii="Futura Std Condensed Light" w:eastAsia="Calibri" w:hAnsi="Futura Std Condensed Light" w:cs="Calibri"/>
                <w:color w:val="595959"/>
                <w:sz w:val="20"/>
                <w:szCs w:val="20"/>
              </w:rPr>
              <w:t>120</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42FE82C" w14:textId="06A83DFF" w:rsidR="00F863FE" w:rsidRPr="0069403A" w:rsidRDefault="00F863FE" w:rsidP="00F863FE">
            <w:pPr>
              <w:spacing w:after="0" w:line="240" w:lineRule="auto"/>
              <w:jc w:val="center"/>
              <w:rPr>
                <w:rFonts w:ascii="Futura Std Condensed Light" w:eastAsia="Calibri" w:hAnsi="Futura Std Condensed Light" w:cs="Calibri"/>
                <w:color w:val="595959"/>
                <w:sz w:val="20"/>
                <w:szCs w:val="20"/>
              </w:rPr>
            </w:pPr>
            <w:r w:rsidRPr="00F863FE">
              <w:rPr>
                <w:rFonts w:ascii="Futura Std Condensed Light" w:eastAsia="Calibri" w:hAnsi="Futura Std Condensed Light" w:cs="Calibri"/>
                <w:color w:val="595959"/>
                <w:sz w:val="20"/>
                <w:szCs w:val="20"/>
              </w:rPr>
              <w:t>120</w:t>
            </w:r>
          </w:p>
        </w:tc>
      </w:tr>
    </w:tbl>
    <w:p w14:paraId="5EE49659" w14:textId="77777777" w:rsidR="005D4190" w:rsidRDefault="005D4190" w:rsidP="00695E2D">
      <w:pPr>
        <w:pStyle w:val="Ttulo"/>
      </w:pPr>
    </w:p>
    <w:tbl>
      <w:tblPr>
        <w:tblpPr w:leftFromText="141" w:rightFromText="141" w:vertAnchor="text" w:tblpY="-339"/>
        <w:tblW w:w="4856" w:type="pct"/>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F863FE" w:rsidRPr="0069403A" w14:paraId="7D408703" w14:textId="77777777" w:rsidTr="00F863FE">
        <w:trPr>
          <w:trHeight w:val="283"/>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6C760F48" w14:textId="77777777" w:rsidR="00F863FE" w:rsidRPr="0069403A" w:rsidRDefault="00F863FE" w:rsidP="00F863FE">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lastRenderedPageBreak/>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08353BB7" w14:textId="77777777" w:rsidR="00F863FE" w:rsidRPr="0069403A" w:rsidRDefault="00F863FE" w:rsidP="00F863FE">
            <w:pPr>
              <w:spacing w:after="0" w:line="240" w:lineRule="auto"/>
              <w:rPr>
                <w:rFonts w:ascii="Futura Std Condensed Light" w:eastAsia="Calibri" w:hAnsi="Futura Std Condensed Light" w:cs="Calibri"/>
                <w:i/>
                <w:color w:val="595959"/>
                <w:sz w:val="20"/>
                <w:szCs w:val="20"/>
              </w:rPr>
            </w:pPr>
            <w:r w:rsidRPr="007226F2">
              <w:rPr>
                <w:rFonts w:ascii="Futura Std Condensed Light" w:eastAsia="Calibri" w:hAnsi="Futura Std Condensed Light" w:cs="Calibri"/>
                <w:i/>
                <w:color w:val="595959"/>
                <w:sz w:val="20"/>
                <w:szCs w:val="20"/>
              </w:rPr>
              <w:t>Programa 28: Medio Ambiente y Sustentabilidad</w:t>
            </w:r>
          </w:p>
        </w:tc>
      </w:tr>
      <w:tr w:rsidR="00F863FE" w:rsidRPr="0069403A" w14:paraId="2A7538E5" w14:textId="77777777" w:rsidTr="00F863FE">
        <w:trPr>
          <w:trHeight w:val="283"/>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2F886C63" w14:textId="77777777" w:rsidR="00F863FE" w:rsidRPr="0069403A" w:rsidRDefault="00F863FE" w:rsidP="00F863FE">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1FB2D3D4" w14:textId="15B4EDE8" w:rsidR="00F863FE" w:rsidRPr="00F863FE" w:rsidRDefault="00F863FE" w:rsidP="00F863FE">
            <w:pPr>
              <w:spacing w:after="0" w:line="240" w:lineRule="auto"/>
              <w:rPr>
                <w:rFonts w:ascii="Futura Std Condensed Light" w:eastAsia="Calibri" w:hAnsi="Futura Std Condensed Light" w:cs="Calibri"/>
                <w:color w:val="595959"/>
                <w:sz w:val="20"/>
                <w:szCs w:val="20"/>
              </w:rPr>
            </w:pPr>
            <w:r w:rsidRPr="00F863FE">
              <w:rPr>
                <w:rFonts w:ascii="Futura Std Condensed Light" w:eastAsia="Calibri" w:hAnsi="Futura Std Condensed Light" w:cs="Calibri"/>
                <w:color w:val="595959"/>
                <w:sz w:val="20"/>
                <w:szCs w:val="20"/>
              </w:rPr>
              <w:t>46. Evaluar proyectos ambientales que la federación remite al estado, correspondientes a manifestaciones de impacto y cambios de uso de suelo, con la finalidad de emitir una opinión técnica, con base a los instrumentos normativos ambientales estatales aplicables.</w:t>
            </w:r>
          </w:p>
        </w:tc>
      </w:tr>
      <w:tr w:rsidR="00F863FE" w:rsidRPr="0069403A" w14:paraId="65F97DCC" w14:textId="77777777" w:rsidTr="00F863FE">
        <w:trPr>
          <w:trHeight w:val="283"/>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E146A9A" w14:textId="77777777" w:rsidR="00F863FE" w:rsidRPr="0069403A" w:rsidRDefault="00F863FE" w:rsidP="00F863FE">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04A85BE" w14:textId="77777777" w:rsidR="00F863FE" w:rsidRPr="00963729" w:rsidRDefault="00F863FE" w:rsidP="00F863FE">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F863FE" w:rsidRPr="0069403A" w14:paraId="6C183021" w14:textId="77777777" w:rsidTr="00F863FE">
        <w:trPr>
          <w:trHeight w:val="283"/>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F5BE8A8" w14:textId="77777777" w:rsidR="00F863FE" w:rsidRPr="0069403A" w:rsidRDefault="00F863FE" w:rsidP="00F863FE">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3F93DEF" w14:textId="3C6D26F7" w:rsidR="00F863FE" w:rsidRPr="0069403A" w:rsidRDefault="00F863FE" w:rsidP="00F863FE">
            <w:pPr>
              <w:spacing w:after="0" w:line="240" w:lineRule="auto"/>
              <w:rPr>
                <w:rFonts w:ascii="Futura Std Condensed Light" w:eastAsia="Calibri" w:hAnsi="Futura Std Condensed Light" w:cs="Calibri"/>
                <w:color w:val="595959"/>
                <w:sz w:val="20"/>
                <w:szCs w:val="20"/>
              </w:rPr>
            </w:pPr>
            <w:r w:rsidRPr="00F863FE">
              <w:rPr>
                <w:rFonts w:ascii="Futura Std Condensed Light" w:eastAsia="Calibri" w:hAnsi="Futura Std Condensed Light" w:cs="Calibri"/>
                <w:color w:val="595959"/>
                <w:sz w:val="20"/>
                <w:szCs w:val="20"/>
              </w:rPr>
              <w:t>Opiniones técnicas emitidas de proyectos en Materia de Impacto Ambiental para el estado de Quintana Roo de competencia federal.</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BC9EFE9" w14:textId="77777777" w:rsidR="00F863FE" w:rsidRPr="0069403A" w:rsidRDefault="00F863FE" w:rsidP="00F863FE">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D05A1AC" w14:textId="2763B2E6" w:rsidR="00F863FE" w:rsidRPr="0069403A" w:rsidRDefault="00F863FE" w:rsidP="00F863FE">
            <w:pPr>
              <w:spacing w:after="0" w:line="240" w:lineRule="auto"/>
              <w:rPr>
                <w:rFonts w:ascii="Futura Std Condensed Light" w:eastAsia="Calibri" w:hAnsi="Futura Std Condensed Light" w:cs="Calibri"/>
                <w:color w:val="595959"/>
                <w:sz w:val="20"/>
                <w:szCs w:val="20"/>
              </w:rPr>
            </w:pPr>
            <w:r w:rsidRPr="00F863FE">
              <w:rPr>
                <w:rFonts w:ascii="Futura Std Condensed Light" w:eastAsia="Calibri" w:hAnsi="Futura Std Condensed Light" w:cs="Calibri"/>
                <w:color w:val="595959"/>
                <w:sz w:val="20"/>
                <w:szCs w:val="20"/>
              </w:rPr>
              <w:t>Opiniones técnicas</w:t>
            </w:r>
          </w:p>
        </w:tc>
      </w:tr>
      <w:tr w:rsidR="00F863FE" w:rsidRPr="0069403A" w14:paraId="14CD2910" w14:textId="77777777" w:rsidTr="00F863FE">
        <w:trPr>
          <w:trHeight w:val="283"/>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6FB4A5C" w14:textId="77777777" w:rsidR="00F863FE" w:rsidRPr="0069403A" w:rsidRDefault="00F863FE" w:rsidP="00F863FE">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160ACAD" w14:textId="4510B437" w:rsidR="00F863FE" w:rsidRPr="0069403A" w:rsidRDefault="005C1F68" w:rsidP="00F863FE">
            <w:pPr>
              <w:spacing w:after="0" w:line="240" w:lineRule="auto"/>
              <w:rPr>
                <w:rFonts w:ascii="Futura Std Condensed Light" w:eastAsia="Calibri" w:hAnsi="Futura Std Condensed Light" w:cs="Calibri"/>
                <w:color w:val="595959"/>
                <w:sz w:val="20"/>
                <w:szCs w:val="20"/>
              </w:rPr>
            </w:pPr>
            <w:r w:rsidRPr="005C1F68">
              <w:rPr>
                <w:rFonts w:ascii="Futura Std Condensed Light" w:eastAsia="Calibri" w:hAnsi="Futura Std Condensed Light" w:cs="Calibri"/>
                <w:color w:val="595959"/>
                <w:sz w:val="20"/>
                <w:szCs w:val="20"/>
              </w:rPr>
              <w:t>Evaluar los Estudios de impacto de competencia federal y emitir opinión técnica con estricto apego a la normatividad vigente.</w:t>
            </w:r>
          </w:p>
        </w:tc>
      </w:tr>
      <w:tr w:rsidR="00F863FE" w:rsidRPr="0069403A" w14:paraId="6965E3B0" w14:textId="77777777" w:rsidTr="00F863FE">
        <w:trPr>
          <w:trHeight w:val="283"/>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DAD17D7" w14:textId="77777777" w:rsidR="00F863FE" w:rsidRPr="0069403A" w:rsidRDefault="00F863FE" w:rsidP="00F863FE">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4786275" w14:textId="3977419F" w:rsidR="00F863FE" w:rsidRPr="0069403A" w:rsidRDefault="005C1F68" w:rsidP="00F863FE">
            <w:pPr>
              <w:spacing w:after="0" w:line="240" w:lineRule="auto"/>
              <w:rPr>
                <w:rFonts w:ascii="Futura Std Condensed Light" w:eastAsia="Calibri" w:hAnsi="Futura Std Condensed Light" w:cs="Calibri"/>
                <w:color w:val="595959"/>
                <w:sz w:val="20"/>
                <w:szCs w:val="20"/>
              </w:rPr>
            </w:pPr>
            <w:r w:rsidRPr="005C1F68">
              <w:rPr>
                <w:rFonts w:ascii="Futura Std Condensed Light" w:eastAsia="Calibri" w:hAnsi="Futura Std Condensed Light" w:cs="Calibri"/>
                <w:color w:val="595959"/>
                <w:sz w:val="20"/>
                <w:szCs w:val="20"/>
              </w:rPr>
              <w:t>www.semaqroo.gob.mx</w:t>
            </w:r>
          </w:p>
        </w:tc>
      </w:tr>
      <w:tr w:rsidR="00F863FE" w:rsidRPr="0069403A" w14:paraId="267B3668" w14:textId="77777777" w:rsidTr="00F863FE">
        <w:trPr>
          <w:trHeight w:val="283"/>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4DCD831" w14:textId="77777777" w:rsidR="00F863FE" w:rsidRPr="0069403A" w:rsidRDefault="00F863FE" w:rsidP="00F863FE">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75E8FF1" w14:textId="66309EA7" w:rsidR="00F863FE" w:rsidRPr="0069403A" w:rsidRDefault="005C1F68" w:rsidP="00F863FE">
            <w:pPr>
              <w:spacing w:after="0" w:line="240" w:lineRule="auto"/>
              <w:rPr>
                <w:rFonts w:ascii="Futura Std Condensed Light" w:eastAsia="Calibri" w:hAnsi="Futura Std Condensed Light" w:cs="Calibri"/>
                <w:color w:val="595959"/>
                <w:sz w:val="20"/>
                <w:szCs w:val="20"/>
              </w:rPr>
            </w:pPr>
            <w:r w:rsidRPr="005C1F68">
              <w:rPr>
                <w:rFonts w:ascii="Futura Std Condensed Light" w:eastAsia="Calibri" w:hAnsi="Futura Std Condensed Light" w:cs="Calibri"/>
                <w:color w:val="595959"/>
                <w:sz w:val="20"/>
                <w:szCs w:val="20"/>
              </w:rPr>
              <w:t>20</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1C4D69B" w14:textId="77777777" w:rsidR="00F863FE" w:rsidRPr="0069403A" w:rsidRDefault="00F863FE" w:rsidP="00F863FE">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769F225" w14:textId="237A1E5A" w:rsidR="00F863FE" w:rsidRPr="0069403A" w:rsidRDefault="005C1F68" w:rsidP="00F863FE">
            <w:pPr>
              <w:spacing w:after="0" w:line="240" w:lineRule="auto"/>
              <w:rPr>
                <w:rFonts w:ascii="Futura Std Condensed Light" w:eastAsia="Calibri" w:hAnsi="Futura Std Condensed Light" w:cs="Calibri"/>
                <w:color w:val="595959"/>
                <w:sz w:val="20"/>
                <w:szCs w:val="20"/>
              </w:rPr>
            </w:pPr>
            <w:r w:rsidRPr="005C1F68">
              <w:rPr>
                <w:rFonts w:ascii="Futura Std Condensed Light" w:eastAsia="Calibri" w:hAnsi="Futura Std Condensed Light" w:cs="Calibri"/>
                <w:color w:val="595959"/>
                <w:sz w:val="20"/>
                <w:szCs w:val="20"/>
              </w:rPr>
              <w:t>2017</w:t>
            </w:r>
          </w:p>
        </w:tc>
      </w:tr>
      <w:tr w:rsidR="005C1F68" w:rsidRPr="0069403A" w14:paraId="5DE604B0" w14:textId="77777777" w:rsidTr="00F863FE">
        <w:trPr>
          <w:trHeight w:val="283"/>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FE2F9C3" w14:textId="77777777" w:rsidR="005C1F68" w:rsidRPr="0069403A" w:rsidRDefault="005C1F68" w:rsidP="005C1F68">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194A0B5" w14:textId="615715CC" w:rsidR="005C1F68" w:rsidRPr="0069403A" w:rsidRDefault="005C1F68" w:rsidP="005C1F68">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11. Ciudades y Comunidades Sostenibles</w:t>
            </w:r>
          </w:p>
        </w:tc>
      </w:tr>
      <w:tr w:rsidR="005C1F68" w:rsidRPr="0069403A" w14:paraId="0FC71300" w14:textId="77777777" w:rsidTr="00F863FE">
        <w:trPr>
          <w:trHeight w:val="283"/>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C4EB1F9" w14:textId="77777777" w:rsidR="005C1F68" w:rsidRPr="0069403A" w:rsidRDefault="005C1F68" w:rsidP="005C1F68">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20E75B9" w14:textId="64EC1830" w:rsidR="005C1F68" w:rsidRPr="0069403A" w:rsidRDefault="005C1F68" w:rsidP="005C1F68">
            <w:pPr>
              <w:spacing w:after="0" w:line="240" w:lineRule="auto"/>
              <w:rPr>
                <w:rFonts w:ascii="Futura Std Condensed Light" w:eastAsia="Calibri" w:hAnsi="Futura Std Condensed Light" w:cs="Calibri"/>
                <w:color w:val="595959"/>
                <w:sz w:val="20"/>
                <w:szCs w:val="20"/>
              </w:rPr>
            </w:pPr>
            <w:r w:rsidRPr="00261DDC">
              <w:rPr>
                <w:rFonts w:ascii="Futura Std Condensed Light" w:eastAsia="Calibri" w:hAnsi="Futura Std Condensed Light" w:cs="Calibri"/>
                <w:color w:val="595959"/>
                <w:sz w:val="20"/>
                <w:szCs w:val="20"/>
              </w:rPr>
              <w:t xml:space="preserve">11.6 De aquí a 2030, reducir el </w:t>
            </w:r>
            <w:r>
              <w:rPr>
                <w:rFonts w:ascii="Futura Std Condensed Light" w:eastAsia="Calibri" w:hAnsi="Futura Std Condensed Light" w:cs="Calibri"/>
                <w:color w:val="595959"/>
                <w:sz w:val="20"/>
                <w:szCs w:val="20"/>
              </w:rPr>
              <w:t xml:space="preserve">impacto ambiental negativo per </w:t>
            </w:r>
            <w:proofErr w:type="spellStart"/>
            <w:r>
              <w:rPr>
                <w:rFonts w:ascii="Futura Std Condensed Light" w:eastAsia="Calibri" w:hAnsi="Futura Std Condensed Light" w:cs="Calibri"/>
                <w:color w:val="595959"/>
                <w:sz w:val="20"/>
                <w:szCs w:val="20"/>
              </w:rPr>
              <w:t>ca</w:t>
            </w:r>
            <w:r w:rsidRPr="00261DDC">
              <w:rPr>
                <w:rFonts w:ascii="Futura Std Condensed Light" w:eastAsia="Calibri" w:hAnsi="Futura Std Condensed Light" w:cs="Calibri"/>
                <w:color w:val="595959"/>
                <w:sz w:val="20"/>
                <w:szCs w:val="20"/>
              </w:rPr>
              <w:t>pita</w:t>
            </w:r>
            <w:proofErr w:type="spellEnd"/>
            <w:r w:rsidRPr="00261DDC">
              <w:rPr>
                <w:rFonts w:ascii="Futura Std Condensed Light" w:eastAsia="Calibri" w:hAnsi="Futura Std Condensed Light" w:cs="Calibri"/>
                <w:color w:val="595959"/>
                <w:sz w:val="20"/>
                <w:szCs w:val="20"/>
              </w:rPr>
              <w:t xml:space="preserve"> de las ciudades, incluso prestando especial atención a la calidad del aire y la gestión de los desechos municipales y de otro tipo</w:t>
            </w:r>
          </w:p>
        </w:tc>
      </w:tr>
      <w:tr w:rsidR="005C1F68" w:rsidRPr="0069403A" w14:paraId="14719D00" w14:textId="77777777" w:rsidTr="00F863FE">
        <w:trPr>
          <w:trHeight w:val="283"/>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330A3D7" w14:textId="77777777" w:rsidR="005C1F68" w:rsidRPr="0069403A" w:rsidRDefault="005C1F68" w:rsidP="005C1F68">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C0A5BD3" w14:textId="42234644" w:rsidR="005C1F68" w:rsidRPr="0069403A" w:rsidRDefault="005C1F68" w:rsidP="005C1F68">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19. Energía y Medio Ambiente </w:t>
            </w:r>
            <w:r w:rsidR="00335837">
              <w:rPr>
                <w:rFonts w:ascii="Futura Std Condensed Light" w:eastAsia="Calibri" w:hAnsi="Futura Std Condensed Light" w:cs="Calibri"/>
                <w:color w:val="595959"/>
                <w:sz w:val="20"/>
                <w:szCs w:val="20"/>
              </w:rPr>
              <w:t>/</w:t>
            </w:r>
            <w:r>
              <w:rPr>
                <w:rFonts w:ascii="Futura Std Condensed Light" w:eastAsia="Calibri" w:hAnsi="Futura Std Condensed Light" w:cs="Calibri"/>
                <w:color w:val="595959"/>
                <w:sz w:val="20"/>
                <w:szCs w:val="20"/>
              </w:rPr>
              <w:t xml:space="preserve">19.1. Medio Ambiente. </w:t>
            </w:r>
          </w:p>
        </w:tc>
      </w:tr>
      <w:tr w:rsidR="005C1F68" w:rsidRPr="0069403A" w14:paraId="35A73B42" w14:textId="77777777" w:rsidTr="00F863FE">
        <w:trPr>
          <w:trHeight w:val="283"/>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5A0B954" w14:textId="77777777" w:rsidR="005C1F68" w:rsidRPr="007226F2" w:rsidRDefault="005C1F68" w:rsidP="005C1F68">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1F2AB6C" w14:textId="5E492A44" w:rsidR="005C1F68" w:rsidRPr="0069403A" w:rsidRDefault="005C1F68" w:rsidP="005C1F68">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N/A</w:t>
            </w:r>
          </w:p>
        </w:tc>
      </w:tr>
      <w:tr w:rsidR="00F863FE" w:rsidRPr="0069403A" w14:paraId="6A3FEECD" w14:textId="77777777" w:rsidTr="00F863FE">
        <w:trPr>
          <w:trHeight w:val="283"/>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B991177" w14:textId="405ED76F" w:rsidR="00F863FE" w:rsidRPr="0069403A" w:rsidRDefault="00F863FE" w:rsidP="005C1F68">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Pr>
                <w:rFonts w:ascii="Futura Std Condensed Light" w:eastAsia="Calibri" w:hAnsi="Futura Std Condensed Light" w:cs="Calibri"/>
                <w:b/>
                <w:color w:val="595959"/>
                <w:sz w:val="20"/>
                <w:szCs w:val="20"/>
              </w:rPr>
              <w:t xml:space="preserve"> Total: </w:t>
            </w:r>
            <w:r w:rsidR="005C1F68">
              <w:rPr>
                <w:rFonts w:ascii="Futura Std Condensed Light" w:eastAsia="Calibri" w:hAnsi="Futura Std Condensed Light" w:cs="Calibri"/>
                <w:b/>
                <w:color w:val="595959"/>
                <w:sz w:val="20"/>
                <w:szCs w:val="20"/>
              </w:rPr>
              <w:t>20</w:t>
            </w:r>
          </w:p>
        </w:tc>
      </w:tr>
      <w:tr w:rsidR="00F863FE" w:rsidRPr="0069403A" w14:paraId="797A67D0" w14:textId="77777777" w:rsidTr="00F863FE">
        <w:trPr>
          <w:trHeight w:val="283"/>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1B90FF5" w14:textId="77777777" w:rsidR="00F863FE" w:rsidRPr="0069403A" w:rsidRDefault="00F863FE" w:rsidP="00F863FE">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3A5E98C" w14:textId="77777777" w:rsidR="00F863FE" w:rsidRPr="0069403A" w:rsidRDefault="00F863FE" w:rsidP="00F863FE">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EFD5489" w14:textId="77777777" w:rsidR="00F863FE" w:rsidRPr="0069403A" w:rsidRDefault="00F863FE" w:rsidP="00F863FE">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7A0D9D8" w14:textId="77777777" w:rsidR="00F863FE" w:rsidRPr="0069403A" w:rsidRDefault="00F863FE" w:rsidP="00F863FE">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0D217A7" w14:textId="77777777" w:rsidR="00F863FE" w:rsidRPr="0069403A" w:rsidRDefault="00F863FE" w:rsidP="00F863FE">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6E20F87" w14:textId="77777777" w:rsidR="00F863FE" w:rsidRPr="0069403A" w:rsidRDefault="00F863FE" w:rsidP="00F863FE">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F863FE" w:rsidRPr="0069403A" w14:paraId="36DB4F05" w14:textId="77777777" w:rsidTr="00F863FE">
        <w:trPr>
          <w:trHeight w:val="283"/>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7ED7DA0" w14:textId="117B99F0" w:rsidR="00F863FE" w:rsidRPr="0069403A" w:rsidRDefault="005C1F68" w:rsidP="00F863FE">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CF94A4E" w14:textId="58FB8CCE" w:rsidR="00F863FE" w:rsidRPr="0069403A" w:rsidRDefault="005C1F68" w:rsidP="00F863FE">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2A44A62" w14:textId="455596EC" w:rsidR="00F863FE" w:rsidRPr="0069403A" w:rsidRDefault="005C1F68" w:rsidP="00F863FE">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3C66659" w14:textId="7F8BBEA3" w:rsidR="00F863FE" w:rsidRPr="0069403A" w:rsidRDefault="005C1F68" w:rsidP="00F863FE">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D512884" w14:textId="2F1D6A6D" w:rsidR="00F863FE" w:rsidRPr="0069403A" w:rsidRDefault="005C1F68" w:rsidP="00F863FE">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D8C3507" w14:textId="1688B124" w:rsidR="00F863FE" w:rsidRPr="0069403A" w:rsidRDefault="005C1F68" w:rsidP="00F863FE">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w:t>
            </w:r>
          </w:p>
        </w:tc>
      </w:tr>
    </w:tbl>
    <w:p w14:paraId="0383D980" w14:textId="77777777" w:rsidR="005D4190" w:rsidRDefault="005D4190" w:rsidP="00695E2D">
      <w:pPr>
        <w:pStyle w:val="Ttulo"/>
      </w:pPr>
    </w:p>
    <w:p w14:paraId="136F6B37" w14:textId="77777777" w:rsidR="005D4190" w:rsidRDefault="005D4190" w:rsidP="00695E2D">
      <w:pPr>
        <w:pStyle w:val="Ttulo"/>
      </w:pPr>
    </w:p>
    <w:p w14:paraId="7D871A31" w14:textId="3DF3FE20" w:rsidR="003622A4" w:rsidRDefault="003622A4"/>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5D4190" w:rsidRPr="0069403A" w14:paraId="2F0C1241"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35D42448" w14:textId="40399E9F"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26809CCC" w14:textId="77777777" w:rsidR="005D4190" w:rsidRPr="00B813D4" w:rsidRDefault="005D4190" w:rsidP="005D4190">
            <w:pPr>
              <w:spacing w:after="0" w:line="240" w:lineRule="auto"/>
              <w:rPr>
                <w:rFonts w:ascii="Futura Std Condensed Light" w:eastAsia="Calibri" w:hAnsi="Futura Std Condensed Light" w:cs="Calibri"/>
                <w:color w:val="595959"/>
                <w:sz w:val="20"/>
                <w:szCs w:val="20"/>
              </w:rPr>
            </w:pPr>
            <w:r w:rsidRPr="00B813D4">
              <w:rPr>
                <w:rFonts w:ascii="Futura Std Condensed Light" w:eastAsia="Calibri" w:hAnsi="Futura Std Condensed Light" w:cs="Calibri"/>
                <w:color w:val="595959"/>
                <w:sz w:val="20"/>
                <w:szCs w:val="20"/>
              </w:rPr>
              <w:t>Programa 28: Medio Ambiente y Sustentabilidad</w:t>
            </w:r>
          </w:p>
        </w:tc>
      </w:tr>
      <w:tr w:rsidR="005D4190" w:rsidRPr="0069403A" w14:paraId="5AC0BC02"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D2520C6"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146751FB" w14:textId="31049C49" w:rsidR="005D4190" w:rsidRPr="00B813D4" w:rsidRDefault="00471F13" w:rsidP="005D4190">
            <w:pPr>
              <w:spacing w:after="0" w:line="240" w:lineRule="auto"/>
              <w:rPr>
                <w:rFonts w:ascii="Futura Std Condensed Light" w:eastAsia="Calibri" w:hAnsi="Futura Std Condensed Light" w:cs="Calibri"/>
                <w:color w:val="595959"/>
                <w:sz w:val="20"/>
                <w:szCs w:val="20"/>
              </w:rPr>
            </w:pPr>
            <w:r w:rsidRPr="00B813D4">
              <w:rPr>
                <w:rFonts w:ascii="Futura Std Condensed Light" w:eastAsia="Calibri" w:hAnsi="Futura Std Condensed Light" w:cs="Calibri"/>
                <w:color w:val="595959"/>
                <w:sz w:val="20"/>
                <w:szCs w:val="20"/>
              </w:rPr>
              <w:t>47.</w:t>
            </w:r>
            <w:r w:rsidR="004D0217" w:rsidRPr="00B813D4">
              <w:rPr>
                <w:rFonts w:ascii="Futura Std Condensed Light" w:eastAsia="Calibri" w:hAnsi="Futura Std Condensed Light" w:cs="Calibri"/>
                <w:color w:val="595959"/>
                <w:sz w:val="20"/>
                <w:szCs w:val="20"/>
              </w:rPr>
              <w:t xml:space="preserve"> Revisar y en su caso consolidad consolidar el programa de guardianes comunitarios para proteger la fauna silvestre</w:t>
            </w:r>
          </w:p>
        </w:tc>
      </w:tr>
      <w:tr w:rsidR="005D4190" w:rsidRPr="0069403A" w14:paraId="25D91371"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EF990EA"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73921F9" w14:textId="77777777" w:rsidR="005D4190" w:rsidRPr="00963729" w:rsidRDefault="005D4190"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5D4190" w:rsidRPr="0069403A" w14:paraId="700DE428"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3CBA28E"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627E686" w14:textId="3EE979BC" w:rsidR="005D4190" w:rsidRPr="0069403A" w:rsidRDefault="004D0217" w:rsidP="005D4190">
            <w:pPr>
              <w:spacing w:after="0" w:line="240" w:lineRule="auto"/>
              <w:rPr>
                <w:rFonts w:ascii="Futura Std Condensed Light" w:eastAsia="Calibri" w:hAnsi="Futura Std Condensed Light" w:cs="Calibri"/>
                <w:color w:val="595959"/>
                <w:sz w:val="20"/>
                <w:szCs w:val="20"/>
              </w:rPr>
            </w:pPr>
            <w:r w:rsidRPr="004D0217">
              <w:rPr>
                <w:rFonts w:ascii="Futura Std Condensed Light" w:eastAsia="Calibri" w:hAnsi="Futura Std Condensed Light" w:cs="Calibri"/>
                <w:color w:val="595959"/>
                <w:sz w:val="20"/>
                <w:szCs w:val="20"/>
              </w:rPr>
              <w:t>Porcentaje de territorio vigilado</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3C35A5A"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86E06F6" w14:textId="1C22D26D" w:rsidR="005D4190" w:rsidRPr="0069403A" w:rsidRDefault="004D0217" w:rsidP="005D4190">
            <w:pPr>
              <w:spacing w:after="0" w:line="240" w:lineRule="auto"/>
              <w:rPr>
                <w:rFonts w:ascii="Futura Std Condensed Light" w:eastAsia="Calibri" w:hAnsi="Futura Std Condensed Light" w:cs="Calibri"/>
                <w:color w:val="595959"/>
                <w:sz w:val="20"/>
                <w:szCs w:val="20"/>
              </w:rPr>
            </w:pPr>
            <w:r w:rsidRPr="004D0217">
              <w:rPr>
                <w:rFonts w:ascii="Futura Std Condensed Light" w:eastAsia="Calibri" w:hAnsi="Futura Std Condensed Light" w:cs="Calibri"/>
                <w:color w:val="595959"/>
                <w:sz w:val="20"/>
                <w:szCs w:val="20"/>
              </w:rPr>
              <w:t>Porcentaje</w:t>
            </w:r>
          </w:p>
        </w:tc>
      </w:tr>
      <w:tr w:rsidR="005D4190" w:rsidRPr="0069403A" w14:paraId="1A06BACD"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FF6B5BC"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6A6DA05" w14:textId="3A339430" w:rsidR="005D4190" w:rsidRPr="0069403A" w:rsidRDefault="004D0217" w:rsidP="005D4190">
            <w:pPr>
              <w:spacing w:after="0" w:line="240" w:lineRule="auto"/>
              <w:rPr>
                <w:rFonts w:ascii="Futura Std Condensed Light" w:eastAsia="Calibri" w:hAnsi="Futura Std Condensed Light" w:cs="Calibri"/>
                <w:color w:val="595959"/>
                <w:sz w:val="20"/>
                <w:szCs w:val="20"/>
              </w:rPr>
            </w:pPr>
            <w:r w:rsidRPr="004D0217">
              <w:rPr>
                <w:rFonts w:ascii="Futura Std Condensed Light" w:eastAsia="Calibri" w:hAnsi="Futura Std Condensed Light" w:cs="Calibri"/>
                <w:color w:val="595959"/>
                <w:sz w:val="20"/>
                <w:szCs w:val="20"/>
              </w:rPr>
              <w:t xml:space="preserve">Revisar y consolidar el programa de guardianes comunitarios para la </w:t>
            </w:r>
            <w:proofErr w:type="spellStart"/>
            <w:r w:rsidRPr="004D0217">
              <w:rPr>
                <w:rFonts w:ascii="Futura Std Condensed Light" w:eastAsia="Calibri" w:hAnsi="Futura Std Condensed Light" w:cs="Calibri"/>
                <w:color w:val="595959"/>
                <w:sz w:val="20"/>
                <w:szCs w:val="20"/>
              </w:rPr>
              <w:t>proteccion</w:t>
            </w:r>
            <w:proofErr w:type="spellEnd"/>
            <w:r w:rsidRPr="004D0217">
              <w:rPr>
                <w:rFonts w:ascii="Futura Std Condensed Light" w:eastAsia="Calibri" w:hAnsi="Futura Std Condensed Light" w:cs="Calibri"/>
                <w:color w:val="595959"/>
                <w:sz w:val="20"/>
                <w:szCs w:val="20"/>
              </w:rPr>
              <w:t xml:space="preserve"> de la fauna silvestre y su </w:t>
            </w:r>
            <w:proofErr w:type="spellStart"/>
            <w:r w:rsidRPr="004D0217">
              <w:rPr>
                <w:rFonts w:ascii="Futura Std Condensed Light" w:eastAsia="Calibri" w:hAnsi="Futura Std Condensed Light" w:cs="Calibri"/>
                <w:color w:val="595959"/>
                <w:sz w:val="20"/>
                <w:szCs w:val="20"/>
              </w:rPr>
              <w:t>habitat</w:t>
            </w:r>
            <w:proofErr w:type="spellEnd"/>
            <w:r w:rsidRPr="004D0217">
              <w:rPr>
                <w:rFonts w:ascii="Futura Std Condensed Light" w:eastAsia="Calibri" w:hAnsi="Futura Std Condensed Light" w:cs="Calibri"/>
                <w:color w:val="595959"/>
                <w:sz w:val="20"/>
                <w:szCs w:val="20"/>
              </w:rPr>
              <w:t xml:space="preserve"> al </w:t>
            </w:r>
            <w:proofErr w:type="spellStart"/>
            <w:r w:rsidRPr="004D0217">
              <w:rPr>
                <w:rFonts w:ascii="Futura Std Condensed Light" w:eastAsia="Calibri" w:hAnsi="Futura Std Condensed Light" w:cs="Calibri"/>
                <w:color w:val="595959"/>
                <w:sz w:val="20"/>
                <w:szCs w:val="20"/>
              </w:rPr>
              <w:t>interiror</w:t>
            </w:r>
            <w:proofErr w:type="spellEnd"/>
            <w:r w:rsidRPr="004D0217">
              <w:rPr>
                <w:rFonts w:ascii="Futura Std Condensed Light" w:eastAsia="Calibri" w:hAnsi="Futura Std Condensed Light" w:cs="Calibri"/>
                <w:color w:val="595959"/>
                <w:sz w:val="20"/>
                <w:szCs w:val="20"/>
              </w:rPr>
              <w:t xml:space="preserve"> de las </w:t>
            </w:r>
            <w:proofErr w:type="spellStart"/>
            <w:r w:rsidRPr="004D0217">
              <w:rPr>
                <w:rFonts w:ascii="Futura Std Condensed Light" w:eastAsia="Calibri" w:hAnsi="Futura Std Condensed Light" w:cs="Calibri"/>
                <w:color w:val="595959"/>
                <w:sz w:val="20"/>
                <w:szCs w:val="20"/>
              </w:rPr>
              <w:t>areas</w:t>
            </w:r>
            <w:proofErr w:type="spellEnd"/>
            <w:r w:rsidRPr="004D0217">
              <w:rPr>
                <w:rFonts w:ascii="Futura Std Condensed Light" w:eastAsia="Calibri" w:hAnsi="Futura Std Condensed Light" w:cs="Calibri"/>
                <w:color w:val="595959"/>
                <w:sz w:val="20"/>
                <w:szCs w:val="20"/>
              </w:rPr>
              <w:t xml:space="preserve"> naturales protegidas de competencia estatal, con la finalidad de conservar los recursos naturales y el medio ambiente</w:t>
            </w:r>
          </w:p>
        </w:tc>
      </w:tr>
      <w:tr w:rsidR="005D4190" w:rsidRPr="0069403A" w14:paraId="7CCFF841" w14:textId="77777777" w:rsidTr="005D4190">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F38FACE"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7FA6A62" w14:textId="340D1607" w:rsidR="005D4190" w:rsidRPr="0069403A" w:rsidRDefault="004D0217" w:rsidP="005D4190">
            <w:pPr>
              <w:spacing w:after="0" w:line="240" w:lineRule="auto"/>
              <w:rPr>
                <w:rFonts w:ascii="Futura Std Condensed Light" w:eastAsia="Calibri" w:hAnsi="Futura Std Condensed Light" w:cs="Calibri"/>
                <w:color w:val="595959"/>
                <w:sz w:val="20"/>
                <w:szCs w:val="20"/>
              </w:rPr>
            </w:pPr>
            <w:r w:rsidRPr="004D0217">
              <w:rPr>
                <w:rFonts w:ascii="Futura Std Condensed Light" w:eastAsia="Calibri" w:hAnsi="Futura Std Condensed Light" w:cs="Calibri"/>
                <w:color w:val="595959"/>
                <w:sz w:val="20"/>
                <w:szCs w:val="20"/>
              </w:rPr>
              <w:t>Reportes de Registros de Guardianes Comunitarios</w:t>
            </w:r>
          </w:p>
        </w:tc>
      </w:tr>
      <w:tr w:rsidR="005D4190" w:rsidRPr="0069403A" w14:paraId="4A8140F9" w14:textId="77777777" w:rsidTr="005D4190">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173E0D4"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58511BC" w14:textId="7512E880" w:rsidR="005D4190" w:rsidRPr="0069403A" w:rsidRDefault="004D0217"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D0648A4"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51D9245" w14:textId="716E6E28" w:rsidR="005D4190" w:rsidRPr="0069403A" w:rsidRDefault="004D0217"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2016</w:t>
            </w:r>
          </w:p>
        </w:tc>
      </w:tr>
      <w:tr w:rsidR="005D4190" w:rsidRPr="0069403A" w14:paraId="3916028E"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BA67D7A"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D28962D" w14:textId="2E35D6DE" w:rsidR="005D4190" w:rsidRPr="0069403A" w:rsidRDefault="00335837"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15. Vida de Ecosistemas Terrestres</w:t>
            </w:r>
          </w:p>
        </w:tc>
      </w:tr>
      <w:tr w:rsidR="005D4190" w:rsidRPr="0069403A" w14:paraId="5E671569"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C6CE2FF"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84D0936" w14:textId="3E5E48FF" w:rsidR="005D4190" w:rsidRPr="0069403A" w:rsidRDefault="00335837" w:rsidP="005D4190">
            <w:pPr>
              <w:spacing w:after="0" w:line="240" w:lineRule="auto"/>
              <w:rPr>
                <w:rFonts w:ascii="Futura Std Condensed Light" w:eastAsia="Calibri" w:hAnsi="Futura Std Condensed Light" w:cs="Calibri"/>
                <w:color w:val="595959"/>
                <w:sz w:val="20"/>
                <w:szCs w:val="20"/>
              </w:rPr>
            </w:pPr>
            <w:r w:rsidRPr="00335837">
              <w:rPr>
                <w:rFonts w:ascii="Futura Std Condensed Light" w:eastAsia="Calibri" w:hAnsi="Futura Std Condensed Light" w:cs="Calibri"/>
                <w:color w:val="595959"/>
                <w:sz w:val="20"/>
                <w:szCs w:val="20"/>
              </w:rPr>
              <w:t>15.5 Adoptar medidas urgentes y significativas para reducir la degradación de los hábitats naturales, detener la pérdida de la diversidad biológica y, para 2020, proteger las especies amenazadas y evitar su extinción</w:t>
            </w:r>
          </w:p>
        </w:tc>
      </w:tr>
      <w:tr w:rsidR="005D4190" w:rsidRPr="0069403A" w14:paraId="00B58A78"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3AD5136"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B1145F5" w14:textId="52F9E3CE" w:rsidR="005D4190" w:rsidRPr="0069403A" w:rsidRDefault="00335837"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19. Energía y Medio Ambiente /19.1. Medio Ambiente.</w:t>
            </w:r>
          </w:p>
        </w:tc>
      </w:tr>
      <w:tr w:rsidR="005D4190" w:rsidRPr="0069403A" w14:paraId="40307105"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F8DD57D" w14:textId="77777777" w:rsidR="005D4190" w:rsidRPr="007226F2" w:rsidRDefault="005D4190" w:rsidP="005D4190">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lastRenderedPageBreak/>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F440996" w14:textId="57A531B2" w:rsidR="005D4190" w:rsidRPr="0069403A" w:rsidRDefault="00335837"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N/A</w:t>
            </w:r>
          </w:p>
        </w:tc>
      </w:tr>
      <w:tr w:rsidR="005D4190" w:rsidRPr="0069403A" w14:paraId="6CA1286F" w14:textId="77777777" w:rsidTr="005D4190">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D6CA921" w14:textId="2F39DFC1" w:rsidR="005D4190" w:rsidRPr="0069403A" w:rsidRDefault="005D4190" w:rsidP="00335837">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Pr>
                <w:rFonts w:ascii="Futura Std Condensed Light" w:eastAsia="Calibri" w:hAnsi="Futura Std Condensed Light" w:cs="Calibri"/>
                <w:b/>
                <w:color w:val="595959"/>
                <w:sz w:val="20"/>
                <w:szCs w:val="20"/>
              </w:rPr>
              <w:t xml:space="preserve"> Total: </w:t>
            </w:r>
            <w:r w:rsidR="00335837">
              <w:rPr>
                <w:rFonts w:ascii="Futura Std Condensed Light" w:eastAsia="Calibri" w:hAnsi="Futura Std Condensed Light" w:cs="Calibri"/>
                <w:b/>
                <w:color w:val="595959"/>
                <w:sz w:val="20"/>
                <w:szCs w:val="20"/>
              </w:rPr>
              <w:t>4%</w:t>
            </w:r>
          </w:p>
        </w:tc>
      </w:tr>
      <w:tr w:rsidR="005D4190" w:rsidRPr="0069403A" w14:paraId="2318A0CC"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D99152B"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4CE13B8"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0D778D9"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543F22E"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AAE7DEB"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321647B"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335837" w:rsidRPr="0069403A" w14:paraId="3D801B9B" w14:textId="77777777" w:rsidTr="00BD7752">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2DD6AFC" w14:textId="5A49C774" w:rsidR="00335837" w:rsidRPr="0069403A" w:rsidRDefault="00335837" w:rsidP="00335837">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35DF3DB" w14:textId="5B758CE6" w:rsidR="00335837" w:rsidRPr="0069403A" w:rsidRDefault="00335837" w:rsidP="00335837">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4%</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660D5C7" w14:textId="5FB31A99" w:rsidR="00335837" w:rsidRPr="0069403A" w:rsidRDefault="00335837" w:rsidP="00335837">
            <w:pPr>
              <w:spacing w:after="0" w:line="240" w:lineRule="auto"/>
              <w:jc w:val="center"/>
              <w:rPr>
                <w:rFonts w:ascii="Futura Std Condensed Light" w:eastAsia="Calibri" w:hAnsi="Futura Std Condensed Light" w:cs="Calibri"/>
                <w:color w:val="595959"/>
                <w:sz w:val="20"/>
                <w:szCs w:val="20"/>
              </w:rPr>
            </w:pPr>
            <w:r w:rsidRPr="007237CC">
              <w:rPr>
                <w:rFonts w:ascii="Futura Std Condensed Light" w:eastAsia="Calibri" w:hAnsi="Futura Std Condensed Light" w:cs="Calibri"/>
                <w:color w:val="595959"/>
                <w:sz w:val="20"/>
                <w:szCs w:val="20"/>
              </w:rPr>
              <w:t>4%</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BF60D20" w14:textId="751052E5" w:rsidR="00335837" w:rsidRPr="0069403A" w:rsidRDefault="00335837" w:rsidP="00335837">
            <w:pPr>
              <w:spacing w:after="0" w:line="240" w:lineRule="auto"/>
              <w:jc w:val="center"/>
              <w:rPr>
                <w:rFonts w:ascii="Futura Std Condensed Light" w:eastAsia="Calibri" w:hAnsi="Futura Std Condensed Light" w:cs="Calibri"/>
                <w:color w:val="595959"/>
                <w:sz w:val="20"/>
                <w:szCs w:val="20"/>
              </w:rPr>
            </w:pPr>
            <w:r w:rsidRPr="007237CC">
              <w:rPr>
                <w:rFonts w:ascii="Futura Std Condensed Light" w:eastAsia="Calibri" w:hAnsi="Futura Std Condensed Light" w:cs="Calibri"/>
                <w:color w:val="595959"/>
                <w:sz w:val="20"/>
                <w:szCs w:val="20"/>
              </w:rPr>
              <w:t>4%</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9624702" w14:textId="0E4909F0" w:rsidR="00335837" w:rsidRPr="0069403A" w:rsidRDefault="00335837" w:rsidP="00335837">
            <w:pPr>
              <w:spacing w:after="0" w:line="240" w:lineRule="auto"/>
              <w:jc w:val="center"/>
              <w:rPr>
                <w:rFonts w:ascii="Futura Std Condensed Light" w:eastAsia="Calibri" w:hAnsi="Futura Std Condensed Light" w:cs="Calibri"/>
                <w:color w:val="595959"/>
                <w:sz w:val="20"/>
                <w:szCs w:val="20"/>
              </w:rPr>
            </w:pPr>
            <w:r w:rsidRPr="007237CC">
              <w:rPr>
                <w:rFonts w:ascii="Futura Std Condensed Light" w:eastAsia="Calibri" w:hAnsi="Futura Std Condensed Light" w:cs="Calibri"/>
                <w:color w:val="595959"/>
                <w:sz w:val="20"/>
                <w:szCs w:val="20"/>
              </w:rPr>
              <w:t>4%</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A4B1562" w14:textId="230F01A6" w:rsidR="00335837" w:rsidRPr="0069403A" w:rsidRDefault="00335837" w:rsidP="00335837">
            <w:pPr>
              <w:spacing w:after="0" w:line="240" w:lineRule="auto"/>
              <w:jc w:val="center"/>
              <w:rPr>
                <w:rFonts w:ascii="Futura Std Condensed Light" w:eastAsia="Calibri" w:hAnsi="Futura Std Condensed Light" w:cs="Calibri"/>
                <w:color w:val="595959"/>
                <w:sz w:val="20"/>
                <w:szCs w:val="20"/>
              </w:rPr>
            </w:pPr>
            <w:r w:rsidRPr="007237CC">
              <w:rPr>
                <w:rFonts w:ascii="Futura Std Condensed Light" w:eastAsia="Calibri" w:hAnsi="Futura Std Condensed Light" w:cs="Calibri"/>
                <w:color w:val="595959"/>
                <w:sz w:val="20"/>
                <w:szCs w:val="20"/>
              </w:rPr>
              <w:t>4%</w:t>
            </w:r>
          </w:p>
        </w:tc>
      </w:tr>
    </w:tbl>
    <w:p w14:paraId="58B1BE08" w14:textId="77777777" w:rsidR="005D4190" w:rsidRDefault="005D4190" w:rsidP="00695E2D">
      <w:pPr>
        <w:pStyle w:val="Ttulo"/>
      </w:pPr>
    </w:p>
    <w:p w14:paraId="76AFDC53" w14:textId="77777777" w:rsidR="005D4190" w:rsidRDefault="005D4190" w:rsidP="00695E2D">
      <w:pPr>
        <w:pStyle w:val="Ttulo"/>
      </w:pPr>
    </w:p>
    <w:p w14:paraId="53A4663F" w14:textId="77777777" w:rsidR="005D4190" w:rsidRDefault="005D4190" w:rsidP="00695E2D">
      <w:pPr>
        <w:pStyle w:val="Ttulo"/>
      </w:pPr>
    </w:p>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5D4190" w:rsidRPr="0069403A" w14:paraId="3C8DA045"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652AE608"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39C7AEE7" w14:textId="77777777" w:rsidR="005D4190" w:rsidRPr="0069403A" w:rsidRDefault="005D4190" w:rsidP="005D4190">
            <w:pPr>
              <w:spacing w:after="0" w:line="240" w:lineRule="auto"/>
              <w:rPr>
                <w:rFonts w:ascii="Futura Std Condensed Light" w:eastAsia="Calibri" w:hAnsi="Futura Std Condensed Light" w:cs="Calibri"/>
                <w:i/>
                <w:color w:val="595959"/>
                <w:sz w:val="20"/>
                <w:szCs w:val="20"/>
              </w:rPr>
            </w:pPr>
            <w:r w:rsidRPr="007226F2">
              <w:rPr>
                <w:rFonts w:ascii="Futura Std Condensed Light" w:eastAsia="Calibri" w:hAnsi="Futura Std Condensed Light" w:cs="Calibri"/>
                <w:i/>
                <w:color w:val="595959"/>
                <w:sz w:val="20"/>
                <w:szCs w:val="20"/>
              </w:rPr>
              <w:t>Programa 28: Medio Ambiente y Sustentabilidad</w:t>
            </w:r>
          </w:p>
        </w:tc>
      </w:tr>
      <w:tr w:rsidR="005D4190" w:rsidRPr="0069403A" w14:paraId="31EECBE4"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204A546E"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5E95BFE0" w14:textId="19C8B4EB" w:rsidR="005D4190" w:rsidRPr="00335837" w:rsidRDefault="00471F13" w:rsidP="005D4190">
            <w:pPr>
              <w:spacing w:after="0" w:line="240" w:lineRule="auto"/>
              <w:rPr>
                <w:rFonts w:ascii="Futura Std Condensed Light" w:eastAsia="Calibri" w:hAnsi="Futura Std Condensed Light" w:cs="Calibri"/>
                <w:color w:val="595959"/>
                <w:sz w:val="20"/>
                <w:szCs w:val="20"/>
              </w:rPr>
            </w:pPr>
            <w:r w:rsidRPr="00335837">
              <w:rPr>
                <w:rFonts w:ascii="Futura Std Condensed Light" w:eastAsia="Calibri" w:hAnsi="Futura Std Condensed Light" w:cs="Calibri"/>
                <w:color w:val="595959"/>
                <w:sz w:val="20"/>
                <w:szCs w:val="20"/>
              </w:rPr>
              <w:t>48.</w:t>
            </w:r>
            <w:r w:rsidR="00335837" w:rsidRPr="00335837">
              <w:rPr>
                <w:rFonts w:ascii="Futura Std Condensed Light" w:eastAsia="Calibri" w:hAnsi="Futura Std Condensed Light" w:cs="Calibri"/>
                <w:color w:val="595959"/>
                <w:sz w:val="20"/>
                <w:szCs w:val="20"/>
              </w:rPr>
              <w:t xml:space="preserve"> Aplicar la normatividad y vigilar la emisión de contaminantes al suelo, aire y agua, generado por fuentes fijas de competencia estatal</w:t>
            </w:r>
          </w:p>
        </w:tc>
      </w:tr>
      <w:tr w:rsidR="005D4190" w:rsidRPr="0069403A" w14:paraId="06098464"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110C9AA"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C153E72" w14:textId="77777777" w:rsidR="005D4190" w:rsidRPr="00963729" w:rsidRDefault="005D4190"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5D4190" w:rsidRPr="0069403A" w14:paraId="40B8E0A7"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628B63D"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2E407B1" w14:textId="6CC770AD" w:rsidR="005D4190" w:rsidRPr="0069403A" w:rsidRDefault="00837240" w:rsidP="005D4190">
            <w:pPr>
              <w:spacing w:after="0" w:line="240" w:lineRule="auto"/>
              <w:rPr>
                <w:rFonts w:ascii="Futura Std Condensed Light" w:eastAsia="Calibri" w:hAnsi="Futura Std Condensed Light" w:cs="Calibri"/>
                <w:color w:val="595959"/>
                <w:sz w:val="20"/>
                <w:szCs w:val="20"/>
              </w:rPr>
            </w:pPr>
            <w:r w:rsidRPr="00837240">
              <w:rPr>
                <w:rFonts w:ascii="Futura Std Condensed Light" w:eastAsia="Calibri" w:hAnsi="Futura Std Condensed Light" w:cs="Calibri"/>
                <w:color w:val="595959"/>
                <w:sz w:val="20"/>
                <w:szCs w:val="20"/>
              </w:rPr>
              <w:t>Visitas de Inspección</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10800B9"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B107080" w14:textId="2324098F" w:rsidR="005D4190" w:rsidRPr="0069403A" w:rsidRDefault="00837240" w:rsidP="005D4190">
            <w:pPr>
              <w:spacing w:after="0" w:line="240" w:lineRule="auto"/>
              <w:rPr>
                <w:rFonts w:ascii="Futura Std Condensed Light" w:eastAsia="Calibri" w:hAnsi="Futura Std Condensed Light" w:cs="Calibri"/>
                <w:color w:val="595959"/>
                <w:sz w:val="20"/>
                <w:szCs w:val="20"/>
              </w:rPr>
            </w:pPr>
            <w:r w:rsidRPr="00837240">
              <w:rPr>
                <w:rFonts w:ascii="Futura Std Condensed Light" w:eastAsia="Calibri" w:hAnsi="Futura Std Condensed Light" w:cs="Calibri"/>
                <w:color w:val="595959"/>
                <w:sz w:val="20"/>
                <w:szCs w:val="20"/>
              </w:rPr>
              <w:t>Visitas</w:t>
            </w:r>
          </w:p>
        </w:tc>
      </w:tr>
      <w:tr w:rsidR="005D4190" w:rsidRPr="0069403A" w14:paraId="4A28C447"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F8F2DC7"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2DBED3C" w14:textId="4C3B1497" w:rsidR="005D4190" w:rsidRPr="0069403A" w:rsidRDefault="00837240" w:rsidP="005D4190">
            <w:pPr>
              <w:spacing w:after="0" w:line="240" w:lineRule="auto"/>
              <w:rPr>
                <w:rFonts w:ascii="Futura Std Condensed Light" w:eastAsia="Calibri" w:hAnsi="Futura Std Condensed Light" w:cs="Calibri"/>
                <w:color w:val="595959"/>
                <w:sz w:val="20"/>
                <w:szCs w:val="20"/>
              </w:rPr>
            </w:pPr>
            <w:r w:rsidRPr="00837240">
              <w:rPr>
                <w:rFonts w:ascii="Futura Std Condensed Light" w:eastAsia="Calibri" w:hAnsi="Futura Std Condensed Light" w:cs="Calibri"/>
                <w:color w:val="595959"/>
                <w:sz w:val="20"/>
                <w:szCs w:val="20"/>
              </w:rPr>
              <w:t xml:space="preserve">Realizar visitas de inspección a personas físicas y morales para verificar el cumplimiento de la normatividad ambiental estatal o en su caso sancionar el incumplimiento de </w:t>
            </w:r>
            <w:proofErr w:type="gramStart"/>
            <w:r w:rsidRPr="00837240">
              <w:rPr>
                <w:rFonts w:ascii="Futura Std Condensed Light" w:eastAsia="Calibri" w:hAnsi="Futura Std Condensed Light" w:cs="Calibri"/>
                <w:color w:val="595959"/>
                <w:sz w:val="20"/>
                <w:szCs w:val="20"/>
              </w:rPr>
              <w:t>la misma</w:t>
            </w:r>
            <w:proofErr w:type="gramEnd"/>
          </w:p>
        </w:tc>
      </w:tr>
      <w:tr w:rsidR="005D4190" w:rsidRPr="0069403A" w14:paraId="224B470C" w14:textId="77777777" w:rsidTr="005D4190">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8FEBB74"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F6A0B95" w14:textId="7FD5B47B" w:rsidR="005D4190" w:rsidRPr="0069403A" w:rsidRDefault="00837240"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Reportes de visitas de inspección</w:t>
            </w:r>
          </w:p>
        </w:tc>
      </w:tr>
      <w:tr w:rsidR="005D4190" w:rsidRPr="0069403A" w14:paraId="4C2E8169" w14:textId="77777777" w:rsidTr="005D4190">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CF14AD6"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FD0C56B" w14:textId="4479D2F6" w:rsidR="005D4190" w:rsidRPr="0069403A" w:rsidRDefault="00837240"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24</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7324CE5"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FBCE1C8" w14:textId="109F0003" w:rsidR="005D4190" w:rsidRPr="0069403A" w:rsidRDefault="00837240"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2016</w:t>
            </w:r>
          </w:p>
        </w:tc>
      </w:tr>
      <w:tr w:rsidR="00837240" w:rsidRPr="0069403A" w14:paraId="00D35AF7"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F276520" w14:textId="77777777" w:rsidR="00837240" w:rsidRPr="0069403A" w:rsidRDefault="00837240" w:rsidP="0083724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55F3726" w14:textId="3A17EF10" w:rsidR="00837240" w:rsidRPr="0069403A" w:rsidRDefault="00837240" w:rsidP="0083724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15. Vida de Ecosistemas Terrestres</w:t>
            </w:r>
          </w:p>
        </w:tc>
      </w:tr>
      <w:tr w:rsidR="00837240" w:rsidRPr="0069403A" w14:paraId="4EB42A13"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7556503" w14:textId="77777777" w:rsidR="00837240" w:rsidRPr="0069403A" w:rsidRDefault="00837240" w:rsidP="0083724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lastRenderedPageBreak/>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210EF2C" w14:textId="433AFFD8" w:rsidR="00837240" w:rsidRPr="0069403A" w:rsidRDefault="00837240" w:rsidP="00837240">
            <w:pPr>
              <w:spacing w:after="0" w:line="240" w:lineRule="auto"/>
              <w:rPr>
                <w:rFonts w:ascii="Futura Std Condensed Light" w:eastAsia="Calibri" w:hAnsi="Futura Std Condensed Light" w:cs="Calibri"/>
                <w:color w:val="595959"/>
                <w:sz w:val="20"/>
                <w:szCs w:val="20"/>
              </w:rPr>
            </w:pPr>
            <w:r w:rsidRPr="00335837">
              <w:rPr>
                <w:rFonts w:ascii="Futura Std Condensed Light" w:eastAsia="Calibri" w:hAnsi="Futura Std Condensed Light" w:cs="Calibri"/>
                <w:color w:val="595959"/>
                <w:sz w:val="20"/>
                <w:szCs w:val="20"/>
              </w:rPr>
              <w:t>15.5 Adoptar medidas urgentes y significativas para reducir la degradación de los hábitats naturales, detener la pérdida de la diversidad biológica y, para 2020, proteger las especies amenazadas y evitar su extinción</w:t>
            </w:r>
          </w:p>
        </w:tc>
      </w:tr>
      <w:tr w:rsidR="00837240" w:rsidRPr="0069403A" w14:paraId="39F49356"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0BEF27E" w14:textId="77777777" w:rsidR="00837240" w:rsidRPr="0069403A" w:rsidRDefault="00837240" w:rsidP="0083724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869B293" w14:textId="4975E2CD" w:rsidR="00837240" w:rsidRPr="0069403A" w:rsidRDefault="00837240" w:rsidP="0083724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19. Energía y Medio Ambiente /19.1. Medio Ambiente.</w:t>
            </w:r>
          </w:p>
        </w:tc>
      </w:tr>
      <w:tr w:rsidR="00837240" w:rsidRPr="0069403A" w14:paraId="150839CA"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6C50D3A" w14:textId="77777777" w:rsidR="00837240" w:rsidRPr="007226F2" w:rsidRDefault="00837240" w:rsidP="00837240">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09952C0" w14:textId="4A8AAA70" w:rsidR="00837240" w:rsidRPr="0069403A" w:rsidRDefault="00837240" w:rsidP="0083724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N/A</w:t>
            </w:r>
          </w:p>
        </w:tc>
      </w:tr>
      <w:tr w:rsidR="005D4190" w:rsidRPr="0069403A" w14:paraId="769114B0" w14:textId="77777777" w:rsidTr="005D4190">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79DAA09" w14:textId="18BC906C" w:rsidR="005D4190" w:rsidRPr="0069403A" w:rsidRDefault="005D4190" w:rsidP="00837240">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Pr>
                <w:rFonts w:ascii="Futura Std Condensed Light" w:eastAsia="Calibri" w:hAnsi="Futura Std Condensed Light" w:cs="Calibri"/>
                <w:b/>
                <w:color w:val="595959"/>
                <w:sz w:val="20"/>
                <w:szCs w:val="20"/>
              </w:rPr>
              <w:t xml:space="preserve"> Total: </w:t>
            </w:r>
            <w:r w:rsidR="00837240">
              <w:rPr>
                <w:rFonts w:ascii="Futura Std Condensed Light" w:eastAsia="Calibri" w:hAnsi="Futura Std Condensed Light" w:cs="Calibri"/>
                <w:b/>
                <w:color w:val="595959"/>
                <w:sz w:val="20"/>
                <w:szCs w:val="20"/>
              </w:rPr>
              <w:t>24</w:t>
            </w:r>
          </w:p>
        </w:tc>
      </w:tr>
      <w:tr w:rsidR="005D4190" w:rsidRPr="0069403A" w14:paraId="37652756"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6D39E72"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F7254A7"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0267153"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DD62AEF"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C39EBFE"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51F2898"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5D4190" w:rsidRPr="0069403A" w14:paraId="4CFFA368"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EA2D919" w14:textId="14FD4419" w:rsidR="005D4190" w:rsidRPr="0069403A" w:rsidRDefault="00837240"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24</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86F592B" w14:textId="532A23C9" w:rsidR="005D4190" w:rsidRPr="0069403A" w:rsidRDefault="00837240"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24</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2BC8C3B" w14:textId="12ABB269" w:rsidR="005D4190" w:rsidRPr="0069403A" w:rsidRDefault="00837240"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24</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65C8376" w14:textId="5FE81832" w:rsidR="005D4190" w:rsidRPr="0069403A" w:rsidRDefault="00837240"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24</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62BF90C" w14:textId="65F51CE4" w:rsidR="005D4190" w:rsidRPr="0069403A" w:rsidRDefault="00837240"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24</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FFDF728" w14:textId="076231CB" w:rsidR="005D4190" w:rsidRPr="0069403A" w:rsidRDefault="00837240" w:rsidP="005D4190">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24</w:t>
            </w:r>
          </w:p>
        </w:tc>
      </w:tr>
    </w:tbl>
    <w:p w14:paraId="287DB764" w14:textId="77777777" w:rsidR="00E83429" w:rsidRDefault="00E83429" w:rsidP="005D4190">
      <w:pPr>
        <w:spacing w:after="0" w:line="240" w:lineRule="auto"/>
        <w:jc w:val="center"/>
        <w:rPr>
          <w:rFonts w:ascii="Futura Std Condensed Light" w:eastAsia="Calibri" w:hAnsi="Futura Std Condensed Light" w:cs="Calibri"/>
          <w:b/>
          <w:color w:val="595959"/>
          <w:sz w:val="20"/>
          <w:szCs w:val="20"/>
        </w:rPr>
        <w:sectPr w:rsidR="00E83429" w:rsidSect="00B46379">
          <w:headerReference w:type="default" r:id="rId17"/>
          <w:type w:val="continuous"/>
          <w:pgSz w:w="12240" w:h="15840" w:code="1"/>
          <w:pgMar w:top="2977" w:right="1134" w:bottom="1134" w:left="1559" w:header="0" w:footer="187" w:gutter="0"/>
          <w:cols w:space="708"/>
          <w:docGrid w:linePitch="360"/>
        </w:sectPr>
      </w:pPr>
    </w:p>
    <w:tbl>
      <w:tblPr>
        <w:tblW w:w="4856" w:type="pct"/>
        <w:jc w:val="center"/>
        <w:tblCellMar>
          <w:left w:w="0" w:type="dxa"/>
          <w:right w:w="0" w:type="dxa"/>
        </w:tblCellMar>
        <w:tblLook w:val="0420" w:firstRow="1" w:lastRow="0" w:firstColumn="0" w:lastColumn="0" w:noHBand="0" w:noVBand="1"/>
      </w:tblPr>
      <w:tblGrid>
        <w:gridCol w:w="1415"/>
        <w:gridCol w:w="613"/>
        <w:gridCol w:w="667"/>
        <w:gridCol w:w="376"/>
        <w:gridCol w:w="143"/>
        <w:gridCol w:w="1529"/>
        <w:gridCol w:w="1272"/>
        <w:gridCol w:w="162"/>
        <w:gridCol w:w="385"/>
        <w:gridCol w:w="983"/>
        <w:gridCol w:w="263"/>
        <w:gridCol w:w="190"/>
        <w:gridCol w:w="1264"/>
      </w:tblGrid>
      <w:tr w:rsidR="005D4190" w:rsidRPr="0069403A" w14:paraId="6B7E3832"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36E5EA60" w14:textId="5F4656D3"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lastRenderedPageBreak/>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2D5D331A" w14:textId="77777777" w:rsidR="005D4190" w:rsidRPr="0069403A" w:rsidRDefault="005D4190" w:rsidP="005D4190">
            <w:pPr>
              <w:spacing w:after="0" w:line="240" w:lineRule="auto"/>
              <w:rPr>
                <w:rFonts w:ascii="Futura Std Condensed Light" w:eastAsia="Calibri" w:hAnsi="Futura Std Condensed Light" w:cs="Calibri"/>
                <w:i/>
                <w:color w:val="595959"/>
                <w:sz w:val="20"/>
                <w:szCs w:val="20"/>
              </w:rPr>
            </w:pPr>
            <w:r w:rsidRPr="007226F2">
              <w:rPr>
                <w:rFonts w:ascii="Futura Std Condensed Light" w:eastAsia="Calibri" w:hAnsi="Futura Std Condensed Light" w:cs="Calibri"/>
                <w:i/>
                <w:color w:val="595959"/>
                <w:sz w:val="20"/>
                <w:szCs w:val="20"/>
              </w:rPr>
              <w:t>Programa 28: Medio Ambiente y Sustentabilidad</w:t>
            </w:r>
          </w:p>
        </w:tc>
      </w:tr>
      <w:tr w:rsidR="005D4190" w:rsidRPr="0069403A" w14:paraId="04B37CA7"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43EC881"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579EDDE5" w14:textId="2B24F2CF" w:rsidR="005D4190" w:rsidRPr="00837240" w:rsidRDefault="00471F13" w:rsidP="005D4190">
            <w:pPr>
              <w:spacing w:after="0" w:line="240" w:lineRule="auto"/>
              <w:rPr>
                <w:rFonts w:ascii="Futura Std Condensed Light" w:eastAsia="Calibri" w:hAnsi="Futura Std Condensed Light" w:cs="Calibri"/>
                <w:color w:val="595959"/>
                <w:sz w:val="20"/>
                <w:szCs w:val="20"/>
              </w:rPr>
            </w:pPr>
            <w:r w:rsidRPr="00837240">
              <w:rPr>
                <w:rFonts w:ascii="Futura Std Condensed Light" w:eastAsia="Calibri" w:hAnsi="Futura Std Condensed Light" w:cs="Calibri"/>
                <w:color w:val="595959"/>
                <w:sz w:val="20"/>
                <w:szCs w:val="20"/>
              </w:rPr>
              <w:t>49.</w:t>
            </w:r>
            <w:r w:rsidR="00837240" w:rsidRPr="00837240">
              <w:rPr>
                <w:rFonts w:ascii="Futura Std Condensed Light" w:eastAsia="Calibri" w:hAnsi="Futura Std Condensed Light" w:cs="Calibri"/>
                <w:color w:val="595959"/>
                <w:sz w:val="20"/>
                <w:szCs w:val="20"/>
              </w:rPr>
              <w:t xml:space="preserve"> Difundir la Legislación y Normatividad Ambiental, así como buenas prácticas en las escuelas, desarrollos turísticos y empresas para prevenir y concientizar el delito ambiental</w:t>
            </w:r>
          </w:p>
        </w:tc>
      </w:tr>
      <w:tr w:rsidR="005D4190" w:rsidRPr="0069403A" w14:paraId="1E34C714"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74C1B9B4"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6FE2095" w14:textId="77777777" w:rsidR="005D4190" w:rsidRPr="00963729" w:rsidRDefault="005D4190"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5D4190" w:rsidRPr="0069403A" w14:paraId="0D50B836"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9C600A9"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C144EA6" w14:textId="0BA0C571" w:rsidR="005D4190" w:rsidRPr="0069403A" w:rsidRDefault="00837240" w:rsidP="005D4190">
            <w:pPr>
              <w:spacing w:after="0" w:line="240" w:lineRule="auto"/>
              <w:rPr>
                <w:rFonts w:ascii="Futura Std Condensed Light" w:eastAsia="Calibri" w:hAnsi="Futura Std Condensed Light" w:cs="Calibri"/>
                <w:color w:val="595959"/>
                <w:sz w:val="20"/>
                <w:szCs w:val="20"/>
              </w:rPr>
            </w:pPr>
            <w:r w:rsidRPr="00837240">
              <w:rPr>
                <w:rFonts w:ascii="Futura Std Condensed Light" w:eastAsia="Calibri" w:hAnsi="Futura Std Condensed Light" w:cs="Calibri"/>
                <w:color w:val="595959"/>
                <w:sz w:val="20"/>
                <w:szCs w:val="20"/>
              </w:rPr>
              <w:t>certificaciones ambientales</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21A2ECA"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181D839" w14:textId="1881FA1C" w:rsidR="005D4190" w:rsidRPr="0069403A" w:rsidRDefault="000D764E"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certificaciones</w:t>
            </w:r>
          </w:p>
        </w:tc>
      </w:tr>
      <w:tr w:rsidR="005D4190" w:rsidRPr="0069403A" w14:paraId="5CDEF7FE"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CB79740"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A3275D3" w14:textId="1A702310" w:rsidR="005D4190" w:rsidRPr="0069403A" w:rsidRDefault="000D764E" w:rsidP="005D4190">
            <w:pPr>
              <w:spacing w:after="0" w:line="240" w:lineRule="auto"/>
              <w:rPr>
                <w:rFonts w:ascii="Futura Std Condensed Light" w:eastAsia="Calibri" w:hAnsi="Futura Std Condensed Light" w:cs="Calibri"/>
                <w:color w:val="595959"/>
                <w:sz w:val="20"/>
                <w:szCs w:val="20"/>
              </w:rPr>
            </w:pPr>
            <w:r w:rsidRPr="000D764E">
              <w:rPr>
                <w:rFonts w:ascii="Futura Std Condensed Light" w:eastAsia="Calibri" w:hAnsi="Futura Std Condensed Light" w:cs="Calibri"/>
                <w:color w:val="595959"/>
                <w:sz w:val="20"/>
                <w:szCs w:val="20"/>
              </w:rPr>
              <w:t xml:space="preserve">Implementar incentivos como certificaciones a desarrollos </w:t>
            </w:r>
            <w:proofErr w:type="gramStart"/>
            <w:r w:rsidRPr="000D764E">
              <w:rPr>
                <w:rFonts w:ascii="Futura Std Condensed Light" w:eastAsia="Calibri" w:hAnsi="Futura Std Condensed Light" w:cs="Calibri"/>
                <w:color w:val="595959"/>
                <w:sz w:val="20"/>
                <w:szCs w:val="20"/>
              </w:rPr>
              <w:t>turísticos  así</w:t>
            </w:r>
            <w:proofErr w:type="gramEnd"/>
            <w:r w:rsidRPr="000D764E">
              <w:rPr>
                <w:rFonts w:ascii="Futura Std Condensed Light" w:eastAsia="Calibri" w:hAnsi="Futura Std Condensed Light" w:cs="Calibri"/>
                <w:color w:val="595959"/>
                <w:sz w:val="20"/>
                <w:szCs w:val="20"/>
              </w:rPr>
              <w:t xml:space="preserve"> como difundir  la legislación y la normatividad ambiental para prevenir y  concientizar a las empresas, escuelas , entre otros   </w:t>
            </w:r>
          </w:p>
        </w:tc>
      </w:tr>
      <w:tr w:rsidR="005D4190" w:rsidRPr="0069403A" w14:paraId="22564715" w14:textId="77777777" w:rsidTr="005D4190">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0DCAB07"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C9A30FD" w14:textId="51EBACCA" w:rsidR="005D4190" w:rsidRPr="0069403A" w:rsidRDefault="000D764E" w:rsidP="005D4190">
            <w:pPr>
              <w:spacing w:after="0" w:line="240" w:lineRule="auto"/>
              <w:rPr>
                <w:rFonts w:ascii="Futura Std Condensed Light" w:eastAsia="Calibri" w:hAnsi="Futura Std Condensed Light" w:cs="Calibri"/>
                <w:color w:val="595959"/>
                <w:sz w:val="20"/>
                <w:szCs w:val="20"/>
              </w:rPr>
            </w:pPr>
            <w:r w:rsidRPr="000D764E">
              <w:rPr>
                <w:rFonts w:ascii="Futura Std Condensed Light" w:eastAsia="Calibri" w:hAnsi="Futura Std Condensed Light" w:cs="Calibri"/>
                <w:color w:val="595959"/>
                <w:sz w:val="20"/>
                <w:szCs w:val="20"/>
              </w:rPr>
              <w:t>listado de certificaciones</w:t>
            </w:r>
          </w:p>
        </w:tc>
      </w:tr>
      <w:tr w:rsidR="005D4190" w:rsidRPr="0069403A" w14:paraId="58C00B5B" w14:textId="77777777" w:rsidTr="00837240">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2F1BD0E"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EEEA66A" w14:textId="5950947A" w:rsidR="005D4190" w:rsidRPr="0069403A" w:rsidRDefault="000D764E"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47312AA"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D9FDBCC" w14:textId="035CF706" w:rsidR="005D4190" w:rsidRPr="0069403A" w:rsidRDefault="000D764E"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2016</w:t>
            </w:r>
          </w:p>
        </w:tc>
      </w:tr>
      <w:tr w:rsidR="005D4190" w:rsidRPr="0069403A" w14:paraId="1A8C96C1"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A8091A0"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15F92BA" w14:textId="626BB51D" w:rsidR="005D4190" w:rsidRPr="0069403A" w:rsidRDefault="00D70417"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13. Acción por el Clima</w:t>
            </w:r>
          </w:p>
        </w:tc>
      </w:tr>
      <w:tr w:rsidR="005D4190" w:rsidRPr="0069403A" w14:paraId="21775BCE"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E8031E6" w14:textId="77777777" w:rsidR="005D4190" w:rsidRPr="0069403A" w:rsidRDefault="005D4190" w:rsidP="005D4190">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706F87B" w14:textId="6967E2A7" w:rsidR="005D4190" w:rsidRPr="0069403A" w:rsidRDefault="000D764E" w:rsidP="005D4190">
            <w:pPr>
              <w:spacing w:after="0" w:line="240" w:lineRule="auto"/>
              <w:rPr>
                <w:rFonts w:ascii="Futura Std Condensed Light" w:eastAsia="Calibri" w:hAnsi="Futura Std Condensed Light" w:cs="Calibri"/>
                <w:color w:val="595959"/>
                <w:sz w:val="20"/>
                <w:szCs w:val="20"/>
              </w:rPr>
            </w:pPr>
            <w:r w:rsidRPr="000D764E">
              <w:rPr>
                <w:rFonts w:ascii="Futura Std Condensed Light" w:eastAsia="Calibri" w:hAnsi="Futura Std Condensed Light" w:cs="Calibri"/>
                <w:color w:val="595959"/>
                <w:sz w:val="20"/>
                <w:szCs w:val="20"/>
              </w:rPr>
              <w:t>13.3 Mejorar la educación, la sensibilización y la capacidad humana e institucional respecto de la mitigación del cambio climático, la adaptación a él, la reducción de sus efectos y la alerta temprana</w:t>
            </w:r>
          </w:p>
        </w:tc>
      </w:tr>
      <w:tr w:rsidR="000D764E" w:rsidRPr="0069403A" w14:paraId="47951198"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B09AE7F" w14:textId="77777777" w:rsidR="000D764E" w:rsidRPr="0069403A" w:rsidRDefault="000D764E" w:rsidP="000D764E">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D7834F9" w14:textId="4E4781EE" w:rsidR="000D764E" w:rsidRPr="0069403A" w:rsidRDefault="000D764E" w:rsidP="000D764E">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19. Energía y Medio Ambiente /19.1. Medio Ambiente.</w:t>
            </w:r>
          </w:p>
        </w:tc>
      </w:tr>
      <w:tr w:rsidR="000D764E" w:rsidRPr="0069403A" w14:paraId="1903AC02"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CD0C597" w14:textId="77777777" w:rsidR="000D764E" w:rsidRPr="007226F2" w:rsidRDefault="000D764E" w:rsidP="000D764E">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03915BC" w14:textId="28506A4B" w:rsidR="000D764E" w:rsidRPr="0069403A" w:rsidRDefault="000D764E" w:rsidP="000D764E">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N/A</w:t>
            </w:r>
          </w:p>
        </w:tc>
      </w:tr>
      <w:tr w:rsidR="005D4190" w:rsidRPr="0069403A" w14:paraId="0E158140" w14:textId="77777777" w:rsidTr="005D4190">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CEA92FB" w14:textId="1F3B6E36" w:rsidR="005D4190" w:rsidRPr="0069403A" w:rsidRDefault="005D4190" w:rsidP="000D764E">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Pr>
                <w:rFonts w:ascii="Futura Std Condensed Light" w:eastAsia="Calibri" w:hAnsi="Futura Std Condensed Light" w:cs="Calibri"/>
                <w:b/>
                <w:color w:val="595959"/>
                <w:sz w:val="20"/>
                <w:szCs w:val="20"/>
              </w:rPr>
              <w:t xml:space="preserve"> Total: </w:t>
            </w:r>
            <w:r w:rsidR="000D764E">
              <w:rPr>
                <w:rFonts w:ascii="Futura Std Condensed Light" w:eastAsia="Calibri" w:hAnsi="Futura Std Condensed Light" w:cs="Calibri"/>
                <w:b/>
                <w:color w:val="595959"/>
                <w:sz w:val="20"/>
                <w:szCs w:val="20"/>
              </w:rPr>
              <w:t>5</w:t>
            </w:r>
          </w:p>
        </w:tc>
      </w:tr>
      <w:tr w:rsidR="005D4190" w:rsidRPr="0069403A" w14:paraId="01FFF3E0"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A0C3476"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1458641"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33C6154"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E6E94C8"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34E7826"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4642C30"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0D764E" w:rsidRPr="0069403A" w14:paraId="0AB6026E" w14:textId="77777777" w:rsidTr="00BD7752">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33B81F6" w14:textId="45FFE270" w:rsidR="000D764E" w:rsidRPr="0069403A" w:rsidRDefault="000D764E" w:rsidP="000D764E">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CF58CF1" w14:textId="049EADD8" w:rsidR="000D764E" w:rsidRPr="0069403A" w:rsidRDefault="000D764E" w:rsidP="000D764E">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5</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632CCA79" w14:textId="351350FA" w:rsidR="000D764E" w:rsidRPr="0069403A" w:rsidRDefault="000D764E" w:rsidP="000D764E">
            <w:pPr>
              <w:spacing w:after="0" w:line="240" w:lineRule="auto"/>
              <w:jc w:val="center"/>
              <w:rPr>
                <w:rFonts w:ascii="Futura Std Condensed Light" w:eastAsia="Calibri" w:hAnsi="Futura Std Condensed Light" w:cs="Calibri"/>
                <w:color w:val="595959"/>
                <w:sz w:val="20"/>
                <w:szCs w:val="20"/>
              </w:rPr>
            </w:pPr>
            <w:r w:rsidRPr="0001333A">
              <w:rPr>
                <w:rFonts w:ascii="Futura Std Condensed Light" w:eastAsia="Calibri" w:hAnsi="Futura Std Condensed Light" w:cs="Calibri"/>
                <w:color w:val="595959"/>
                <w:sz w:val="20"/>
                <w:szCs w:val="20"/>
              </w:rPr>
              <w:t>5</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8606464" w14:textId="41164862" w:rsidR="000D764E" w:rsidRPr="0069403A" w:rsidRDefault="000D764E" w:rsidP="000D764E">
            <w:pPr>
              <w:spacing w:after="0" w:line="240" w:lineRule="auto"/>
              <w:jc w:val="center"/>
              <w:rPr>
                <w:rFonts w:ascii="Futura Std Condensed Light" w:eastAsia="Calibri" w:hAnsi="Futura Std Condensed Light" w:cs="Calibri"/>
                <w:color w:val="595959"/>
                <w:sz w:val="20"/>
                <w:szCs w:val="20"/>
              </w:rPr>
            </w:pPr>
            <w:r w:rsidRPr="0001333A">
              <w:rPr>
                <w:rFonts w:ascii="Futura Std Condensed Light" w:eastAsia="Calibri" w:hAnsi="Futura Std Condensed Light" w:cs="Calibri"/>
                <w:color w:val="595959"/>
                <w:sz w:val="20"/>
                <w:szCs w:val="20"/>
              </w:rPr>
              <w:t>5</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4F82167" w14:textId="0EE3AEF9" w:rsidR="000D764E" w:rsidRPr="0069403A" w:rsidRDefault="000D764E" w:rsidP="000D764E">
            <w:pPr>
              <w:spacing w:after="0" w:line="240" w:lineRule="auto"/>
              <w:jc w:val="center"/>
              <w:rPr>
                <w:rFonts w:ascii="Futura Std Condensed Light" w:eastAsia="Calibri" w:hAnsi="Futura Std Condensed Light" w:cs="Calibri"/>
                <w:color w:val="595959"/>
                <w:sz w:val="20"/>
                <w:szCs w:val="20"/>
              </w:rPr>
            </w:pPr>
            <w:r w:rsidRPr="0001333A">
              <w:rPr>
                <w:rFonts w:ascii="Futura Std Condensed Light" w:eastAsia="Calibri" w:hAnsi="Futura Std Condensed Light" w:cs="Calibri"/>
                <w:color w:val="595959"/>
                <w:sz w:val="20"/>
                <w:szCs w:val="20"/>
              </w:rPr>
              <w:t>5</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E26346D" w14:textId="4FBC31FD" w:rsidR="000D764E" w:rsidRPr="0069403A" w:rsidRDefault="000D764E" w:rsidP="000D764E">
            <w:pPr>
              <w:spacing w:after="0" w:line="240" w:lineRule="auto"/>
              <w:jc w:val="center"/>
              <w:rPr>
                <w:rFonts w:ascii="Futura Std Condensed Light" w:eastAsia="Calibri" w:hAnsi="Futura Std Condensed Light" w:cs="Calibri"/>
                <w:color w:val="595959"/>
                <w:sz w:val="20"/>
                <w:szCs w:val="20"/>
              </w:rPr>
            </w:pPr>
            <w:r w:rsidRPr="0001333A">
              <w:rPr>
                <w:rFonts w:ascii="Futura Std Condensed Light" w:eastAsia="Calibri" w:hAnsi="Futura Std Condensed Light" w:cs="Calibri"/>
                <w:color w:val="595959"/>
                <w:sz w:val="20"/>
                <w:szCs w:val="20"/>
              </w:rPr>
              <w:t>5</w:t>
            </w:r>
          </w:p>
        </w:tc>
      </w:tr>
    </w:tbl>
    <w:p w14:paraId="1DABC9BE" w14:textId="77777777" w:rsidR="005D4190" w:rsidRDefault="005D4190" w:rsidP="00695E2D">
      <w:pPr>
        <w:pStyle w:val="Ttulo"/>
      </w:pPr>
    </w:p>
    <w:p w14:paraId="0387FEB8" w14:textId="77777777" w:rsidR="005D4190" w:rsidRDefault="005D4190" w:rsidP="00695E2D">
      <w:pPr>
        <w:pStyle w:val="Ttulo"/>
      </w:pPr>
    </w:p>
    <w:p w14:paraId="13439AA2" w14:textId="77777777" w:rsidR="005D4190" w:rsidRDefault="005D4190" w:rsidP="00695E2D">
      <w:pPr>
        <w:pStyle w:val="Ttulo"/>
      </w:pPr>
    </w:p>
    <w:p w14:paraId="0E96C645" w14:textId="77777777" w:rsidR="00CE2C3B" w:rsidRDefault="00CE2C3B" w:rsidP="00695E2D">
      <w:pPr>
        <w:pStyle w:val="Ttulo"/>
      </w:pPr>
    </w:p>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5D4190" w:rsidRPr="0069403A" w14:paraId="02897980"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5D2F8B1F"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03F90034" w14:textId="77777777" w:rsidR="005D4190" w:rsidRPr="00B813D4" w:rsidRDefault="005D4190" w:rsidP="005D4190">
            <w:pPr>
              <w:spacing w:after="0" w:line="240" w:lineRule="auto"/>
              <w:rPr>
                <w:rFonts w:ascii="Futura Std Condensed Light" w:eastAsia="Calibri" w:hAnsi="Futura Std Condensed Light" w:cs="Calibri"/>
                <w:color w:val="595959"/>
                <w:sz w:val="20"/>
                <w:szCs w:val="20"/>
              </w:rPr>
            </w:pPr>
            <w:r w:rsidRPr="00B813D4">
              <w:rPr>
                <w:rFonts w:ascii="Futura Std Condensed Light" w:eastAsia="Calibri" w:hAnsi="Futura Std Condensed Light" w:cs="Calibri"/>
                <w:color w:val="595959"/>
                <w:sz w:val="20"/>
                <w:szCs w:val="20"/>
              </w:rPr>
              <w:t>Programa 28: Medio Ambiente y Sustentabilidad</w:t>
            </w:r>
          </w:p>
        </w:tc>
      </w:tr>
      <w:tr w:rsidR="005D4190" w:rsidRPr="0069403A" w14:paraId="06AFDD57"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F06D639"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45547C9" w14:textId="063CE49D" w:rsidR="005D4190" w:rsidRPr="000D764E" w:rsidRDefault="00471F13" w:rsidP="005D4190">
            <w:pPr>
              <w:spacing w:after="0" w:line="240" w:lineRule="auto"/>
              <w:rPr>
                <w:rFonts w:ascii="Futura Std Condensed Light" w:eastAsia="Calibri" w:hAnsi="Futura Std Condensed Light" w:cs="Calibri"/>
                <w:color w:val="595959"/>
                <w:sz w:val="20"/>
                <w:szCs w:val="20"/>
              </w:rPr>
            </w:pPr>
            <w:r w:rsidRPr="000D764E">
              <w:rPr>
                <w:rFonts w:ascii="Futura Std Condensed Light" w:eastAsia="Calibri" w:hAnsi="Futura Std Condensed Light" w:cs="Calibri"/>
                <w:color w:val="595959"/>
                <w:sz w:val="20"/>
                <w:szCs w:val="20"/>
              </w:rPr>
              <w:t>50.</w:t>
            </w:r>
            <w:r w:rsidR="000D764E" w:rsidRPr="000D764E">
              <w:rPr>
                <w:rFonts w:ascii="Futura Std Condensed Light" w:eastAsia="Calibri" w:hAnsi="Futura Std Condensed Light" w:cs="Calibri"/>
                <w:color w:val="595959"/>
                <w:sz w:val="20"/>
                <w:szCs w:val="20"/>
              </w:rPr>
              <w:t xml:space="preserve"> Vigilar y Aplicar el cumplimiento a la legislación en materia ambiental de posibles infracciones administrativas contra el equilibrio </w:t>
            </w:r>
            <w:r w:rsidR="00BA4CD7" w:rsidRPr="000D764E">
              <w:rPr>
                <w:rFonts w:ascii="Futura Std Condensed Light" w:eastAsia="Calibri" w:hAnsi="Futura Std Condensed Light" w:cs="Calibri"/>
                <w:color w:val="595959"/>
                <w:sz w:val="20"/>
                <w:szCs w:val="20"/>
              </w:rPr>
              <w:t>ecológico</w:t>
            </w:r>
            <w:r w:rsidR="000D764E" w:rsidRPr="000D764E">
              <w:rPr>
                <w:rFonts w:ascii="Futura Std Condensed Light" w:eastAsia="Calibri" w:hAnsi="Futura Std Condensed Light" w:cs="Calibri"/>
                <w:color w:val="595959"/>
                <w:sz w:val="20"/>
                <w:szCs w:val="20"/>
              </w:rPr>
              <w:t xml:space="preserve"> y medio ambiente</w:t>
            </w:r>
          </w:p>
        </w:tc>
      </w:tr>
      <w:tr w:rsidR="005D4190" w:rsidRPr="0069403A" w14:paraId="5694DDBA"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3CAF4B3"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C1A434E" w14:textId="77777777" w:rsidR="005D4190" w:rsidRPr="00963729" w:rsidRDefault="005D4190"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5D4190" w:rsidRPr="0069403A" w14:paraId="51C3720B"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80B12F8"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BE38B3C" w14:textId="40031BE1" w:rsidR="005D4190" w:rsidRPr="0069403A" w:rsidRDefault="00BA4CD7" w:rsidP="005D4190">
            <w:pPr>
              <w:spacing w:after="0" w:line="240" w:lineRule="auto"/>
              <w:rPr>
                <w:rFonts w:ascii="Futura Std Condensed Light" w:eastAsia="Calibri" w:hAnsi="Futura Std Condensed Light" w:cs="Calibri"/>
                <w:color w:val="595959"/>
                <w:sz w:val="20"/>
                <w:szCs w:val="20"/>
              </w:rPr>
            </w:pPr>
            <w:r w:rsidRPr="00BA4CD7">
              <w:rPr>
                <w:rFonts w:ascii="Futura Std Condensed Light" w:eastAsia="Calibri" w:hAnsi="Futura Std Condensed Light" w:cs="Calibri"/>
                <w:color w:val="595959"/>
                <w:sz w:val="20"/>
                <w:szCs w:val="20"/>
              </w:rPr>
              <w:t>Resoluciones administrativas</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3616026"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9B28C76" w14:textId="52515689" w:rsidR="005D4190" w:rsidRPr="0069403A" w:rsidRDefault="00BA4CD7"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Resoluciones</w:t>
            </w:r>
          </w:p>
        </w:tc>
      </w:tr>
      <w:tr w:rsidR="005D4190" w:rsidRPr="0069403A" w14:paraId="4C30C91E" w14:textId="77777777" w:rsidTr="005D4190">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1FAEE7B"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29BC066" w14:textId="12F5C2BD" w:rsidR="005D4190" w:rsidRPr="0069403A" w:rsidRDefault="00BA4CD7" w:rsidP="005D4190">
            <w:pPr>
              <w:spacing w:after="0" w:line="240" w:lineRule="auto"/>
              <w:rPr>
                <w:rFonts w:ascii="Futura Std Condensed Light" w:eastAsia="Calibri" w:hAnsi="Futura Std Condensed Light" w:cs="Calibri"/>
                <w:color w:val="595959"/>
                <w:sz w:val="20"/>
                <w:szCs w:val="20"/>
              </w:rPr>
            </w:pPr>
            <w:r w:rsidRPr="00BA4CD7">
              <w:rPr>
                <w:rFonts w:ascii="Futura Std Condensed Light" w:eastAsia="Calibri" w:hAnsi="Futura Std Condensed Light" w:cs="Calibri"/>
                <w:color w:val="595959"/>
                <w:sz w:val="20"/>
                <w:szCs w:val="20"/>
              </w:rPr>
              <w:t xml:space="preserve">Aplicar la normatividad ambiental a toda persona </w:t>
            </w:r>
            <w:r w:rsidR="002726FE" w:rsidRPr="00BA4CD7">
              <w:rPr>
                <w:rFonts w:ascii="Futura Std Condensed Light" w:eastAsia="Calibri" w:hAnsi="Futura Std Condensed Light" w:cs="Calibri"/>
                <w:color w:val="595959"/>
                <w:sz w:val="20"/>
                <w:szCs w:val="20"/>
              </w:rPr>
              <w:t>física</w:t>
            </w:r>
            <w:r w:rsidRPr="00BA4CD7">
              <w:rPr>
                <w:rFonts w:ascii="Futura Std Condensed Light" w:eastAsia="Calibri" w:hAnsi="Futura Std Condensed Light" w:cs="Calibri"/>
                <w:color w:val="595959"/>
                <w:sz w:val="20"/>
                <w:szCs w:val="20"/>
              </w:rPr>
              <w:t xml:space="preserve"> o moral que violente o agreda al medio ambiente.</w:t>
            </w:r>
          </w:p>
        </w:tc>
      </w:tr>
      <w:tr w:rsidR="005D4190" w:rsidRPr="0069403A" w14:paraId="5497CC52" w14:textId="77777777" w:rsidTr="005D4190">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6A0695B"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2F67949" w14:textId="04452201" w:rsidR="005D4190" w:rsidRPr="0069403A" w:rsidRDefault="00BA4CD7" w:rsidP="005D4190">
            <w:pPr>
              <w:spacing w:after="0" w:line="240" w:lineRule="auto"/>
              <w:rPr>
                <w:rFonts w:ascii="Futura Std Condensed Light" w:eastAsia="Calibri" w:hAnsi="Futura Std Condensed Light" w:cs="Calibri"/>
                <w:color w:val="595959"/>
                <w:sz w:val="20"/>
                <w:szCs w:val="20"/>
              </w:rPr>
            </w:pPr>
            <w:r w:rsidRPr="00BA4CD7">
              <w:rPr>
                <w:rFonts w:ascii="Futura Std Condensed Light" w:eastAsia="Calibri" w:hAnsi="Futura Std Condensed Light" w:cs="Calibri"/>
                <w:color w:val="595959"/>
                <w:sz w:val="20"/>
                <w:szCs w:val="20"/>
              </w:rPr>
              <w:t>listado de actas</w:t>
            </w:r>
          </w:p>
        </w:tc>
      </w:tr>
      <w:tr w:rsidR="005D4190" w:rsidRPr="0069403A" w14:paraId="7802E3FD" w14:textId="77777777" w:rsidTr="00BA4CD7">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E8647B8"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07A4731" w14:textId="6B3641D9" w:rsidR="005D4190" w:rsidRPr="0069403A" w:rsidRDefault="00BA4CD7"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48</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E0A0B7A" w14:textId="77777777" w:rsidR="005D4190" w:rsidRPr="0069403A" w:rsidRDefault="005D4190" w:rsidP="005D4190">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26717A4" w14:textId="1B891899" w:rsidR="005D4190" w:rsidRPr="0069403A" w:rsidRDefault="00BA4CD7" w:rsidP="005D4190">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2016</w:t>
            </w:r>
          </w:p>
        </w:tc>
      </w:tr>
      <w:tr w:rsidR="00BA4CD7" w:rsidRPr="0069403A" w14:paraId="3AFC5212"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1F15307" w14:textId="77777777" w:rsidR="00BA4CD7" w:rsidRPr="0069403A" w:rsidRDefault="00BA4CD7" w:rsidP="00BA4CD7">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20AFF98" w14:textId="1639A527" w:rsidR="00BA4CD7" w:rsidRPr="0069403A" w:rsidRDefault="00BA4CD7" w:rsidP="00BA4CD7">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15. Vida de Ecosistemas Terrestres</w:t>
            </w:r>
          </w:p>
        </w:tc>
      </w:tr>
      <w:tr w:rsidR="00BA4CD7" w:rsidRPr="0069403A" w14:paraId="4761DDCF"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CE54CEF" w14:textId="77777777" w:rsidR="00BA4CD7" w:rsidRPr="0069403A" w:rsidRDefault="00BA4CD7" w:rsidP="00BA4CD7">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3C56936" w14:textId="3C818722" w:rsidR="00BA4CD7" w:rsidRPr="0069403A" w:rsidRDefault="00BA4CD7" w:rsidP="00BA4CD7">
            <w:pPr>
              <w:spacing w:after="0" w:line="240" w:lineRule="auto"/>
              <w:rPr>
                <w:rFonts w:ascii="Futura Std Condensed Light" w:eastAsia="Calibri" w:hAnsi="Futura Std Condensed Light" w:cs="Calibri"/>
                <w:color w:val="595959"/>
                <w:sz w:val="20"/>
                <w:szCs w:val="20"/>
              </w:rPr>
            </w:pPr>
            <w:r w:rsidRPr="00335837">
              <w:rPr>
                <w:rFonts w:ascii="Futura Std Condensed Light" w:eastAsia="Calibri" w:hAnsi="Futura Std Condensed Light" w:cs="Calibri"/>
                <w:color w:val="595959"/>
                <w:sz w:val="20"/>
                <w:szCs w:val="20"/>
              </w:rPr>
              <w:t>15.5 Adoptar medidas urgentes y significativas para reducir la degradación de los hábitats naturales, detener la pérdida de la diversidad biológica y, para 2020, proteger las especies amenazadas y evitar su extinción</w:t>
            </w:r>
          </w:p>
        </w:tc>
      </w:tr>
      <w:tr w:rsidR="00BA4CD7" w:rsidRPr="0069403A" w14:paraId="1DB53A99"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08739F3" w14:textId="77777777" w:rsidR="00BA4CD7" w:rsidRPr="0069403A" w:rsidRDefault="00BA4CD7" w:rsidP="00BA4CD7">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EC6DA66" w14:textId="502A0582" w:rsidR="00BA4CD7" w:rsidRPr="0069403A" w:rsidRDefault="00BA4CD7" w:rsidP="00BA4CD7">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19. Energía y Medio Ambiente /19.1. Medio Ambiente.</w:t>
            </w:r>
          </w:p>
        </w:tc>
      </w:tr>
      <w:tr w:rsidR="00BA4CD7" w:rsidRPr="0069403A" w14:paraId="4427D4E7" w14:textId="77777777" w:rsidTr="005D4190">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C95B442" w14:textId="77777777" w:rsidR="00BA4CD7" w:rsidRPr="007226F2" w:rsidRDefault="00BA4CD7" w:rsidP="00BA4CD7">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631160E" w14:textId="7722241D" w:rsidR="00BA4CD7" w:rsidRPr="0069403A" w:rsidRDefault="00BA4CD7" w:rsidP="00BA4CD7">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N/A</w:t>
            </w:r>
          </w:p>
        </w:tc>
      </w:tr>
      <w:tr w:rsidR="005D4190" w:rsidRPr="0069403A" w14:paraId="1D03FCDA" w14:textId="77777777" w:rsidTr="005D4190">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71F7623" w14:textId="1E473C11" w:rsidR="005D4190" w:rsidRPr="0069403A" w:rsidRDefault="005D4190" w:rsidP="005D4190">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lastRenderedPageBreak/>
              <w:t>Meta</w:t>
            </w:r>
            <w:r w:rsidR="00BA4CD7">
              <w:rPr>
                <w:rFonts w:ascii="Futura Std Condensed Light" w:eastAsia="Calibri" w:hAnsi="Futura Std Condensed Light" w:cs="Calibri"/>
                <w:b/>
                <w:color w:val="595959"/>
                <w:sz w:val="20"/>
                <w:szCs w:val="20"/>
              </w:rPr>
              <w:t xml:space="preserve"> Total: 48</w:t>
            </w:r>
          </w:p>
        </w:tc>
      </w:tr>
      <w:tr w:rsidR="005D4190" w:rsidRPr="0069403A" w14:paraId="08C7405C" w14:textId="77777777" w:rsidTr="005D4190">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D07EC65"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404B72E"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3F44D67"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E4A659F"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72972AF"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C216908" w14:textId="77777777" w:rsidR="005D4190" w:rsidRPr="0069403A" w:rsidRDefault="005D4190" w:rsidP="005D4190">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BA4CD7" w:rsidRPr="0069403A" w14:paraId="2E14CAF3" w14:textId="77777777" w:rsidTr="00BD7752">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EFCC4D7" w14:textId="2DD81CBD" w:rsidR="00BA4CD7" w:rsidRPr="0069403A" w:rsidRDefault="00BA4CD7" w:rsidP="00BA4CD7">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48</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2184785" w14:textId="0E908E90" w:rsidR="00BA4CD7" w:rsidRPr="0069403A" w:rsidRDefault="00BA4CD7" w:rsidP="00BA4CD7">
            <w:pPr>
              <w:spacing w:after="0" w:line="240" w:lineRule="auto"/>
              <w:jc w:val="center"/>
              <w:rPr>
                <w:rFonts w:ascii="Futura Std Condensed Light" w:eastAsia="Calibri" w:hAnsi="Futura Std Condensed Light" w:cs="Calibri"/>
                <w:color w:val="595959"/>
                <w:sz w:val="20"/>
                <w:szCs w:val="20"/>
              </w:rPr>
            </w:pPr>
            <w:r w:rsidRPr="00054482">
              <w:rPr>
                <w:rFonts w:ascii="Futura Std Condensed Light" w:eastAsia="Calibri" w:hAnsi="Futura Std Condensed Light" w:cs="Calibri"/>
                <w:color w:val="595959"/>
                <w:sz w:val="20"/>
                <w:szCs w:val="20"/>
              </w:rPr>
              <w:t>48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87C83DF" w14:textId="5AB9D219" w:rsidR="00BA4CD7" w:rsidRPr="0069403A" w:rsidRDefault="00BA4CD7" w:rsidP="00BA4CD7">
            <w:pPr>
              <w:spacing w:after="0" w:line="240" w:lineRule="auto"/>
              <w:jc w:val="center"/>
              <w:rPr>
                <w:rFonts w:ascii="Futura Std Condensed Light" w:eastAsia="Calibri" w:hAnsi="Futura Std Condensed Light" w:cs="Calibri"/>
                <w:color w:val="595959"/>
                <w:sz w:val="20"/>
                <w:szCs w:val="20"/>
              </w:rPr>
            </w:pPr>
            <w:r w:rsidRPr="00054482">
              <w:rPr>
                <w:rFonts w:ascii="Futura Std Condensed Light" w:eastAsia="Calibri" w:hAnsi="Futura Std Condensed Light" w:cs="Calibri"/>
                <w:color w:val="595959"/>
                <w:sz w:val="20"/>
                <w:szCs w:val="20"/>
              </w:rPr>
              <w:t>48</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BDBD195" w14:textId="25BDF43B" w:rsidR="00BA4CD7" w:rsidRPr="0069403A" w:rsidRDefault="00BA4CD7" w:rsidP="00BA4CD7">
            <w:pPr>
              <w:spacing w:after="0" w:line="240" w:lineRule="auto"/>
              <w:jc w:val="center"/>
              <w:rPr>
                <w:rFonts w:ascii="Futura Std Condensed Light" w:eastAsia="Calibri" w:hAnsi="Futura Std Condensed Light" w:cs="Calibri"/>
                <w:color w:val="595959"/>
                <w:sz w:val="20"/>
                <w:szCs w:val="20"/>
              </w:rPr>
            </w:pPr>
            <w:r w:rsidRPr="00054482">
              <w:rPr>
                <w:rFonts w:ascii="Futura Std Condensed Light" w:eastAsia="Calibri" w:hAnsi="Futura Std Condensed Light" w:cs="Calibri"/>
                <w:color w:val="595959"/>
                <w:sz w:val="20"/>
                <w:szCs w:val="20"/>
              </w:rPr>
              <w:t>48</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B043D96" w14:textId="034F4B89" w:rsidR="00BA4CD7" w:rsidRPr="0069403A" w:rsidRDefault="00BA4CD7" w:rsidP="00BA4CD7">
            <w:pPr>
              <w:spacing w:after="0" w:line="240" w:lineRule="auto"/>
              <w:jc w:val="center"/>
              <w:rPr>
                <w:rFonts w:ascii="Futura Std Condensed Light" w:eastAsia="Calibri" w:hAnsi="Futura Std Condensed Light" w:cs="Calibri"/>
                <w:color w:val="595959"/>
                <w:sz w:val="20"/>
                <w:szCs w:val="20"/>
              </w:rPr>
            </w:pPr>
            <w:r w:rsidRPr="00054482">
              <w:rPr>
                <w:rFonts w:ascii="Futura Std Condensed Light" w:eastAsia="Calibri" w:hAnsi="Futura Std Condensed Light" w:cs="Calibri"/>
                <w:color w:val="595959"/>
                <w:sz w:val="20"/>
                <w:szCs w:val="20"/>
              </w:rPr>
              <w:t>48</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CBB7218" w14:textId="141180EB" w:rsidR="00BA4CD7" w:rsidRPr="0069403A" w:rsidRDefault="00BA4CD7" w:rsidP="00BA4CD7">
            <w:pPr>
              <w:spacing w:after="0" w:line="240" w:lineRule="auto"/>
              <w:jc w:val="center"/>
              <w:rPr>
                <w:rFonts w:ascii="Futura Std Condensed Light" w:eastAsia="Calibri" w:hAnsi="Futura Std Condensed Light" w:cs="Calibri"/>
                <w:color w:val="595959"/>
                <w:sz w:val="20"/>
                <w:szCs w:val="20"/>
              </w:rPr>
            </w:pPr>
            <w:r w:rsidRPr="00054482">
              <w:rPr>
                <w:rFonts w:ascii="Futura Std Condensed Light" w:eastAsia="Calibri" w:hAnsi="Futura Std Condensed Light" w:cs="Calibri"/>
                <w:color w:val="595959"/>
                <w:sz w:val="20"/>
                <w:szCs w:val="20"/>
              </w:rPr>
              <w:t>48</w:t>
            </w:r>
          </w:p>
        </w:tc>
      </w:tr>
    </w:tbl>
    <w:p w14:paraId="662D445F" w14:textId="77777777" w:rsidR="005D4190" w:rsidRDefault="005D4190" w:rsidP="00695E2D">
      <w:pPr>
        <w:pStyle w:val="Ttulo"/>
      </w:pPr>
    </w:p>
    <w:p w14:paraId="6EBAAA03" w14:textId="77777777" w:rsidR="005D4190" w:rsidRDefault="005D4190" w:rsidP="00695E2D">
      <w:pPr>
        <w:pStyle w:val="Ttulo"/>
      </w:pPr>
    </w:p>
    <w:p w14:paraId="0A1917D9" w14:textId="77777777" w:rsidR="005D4190" w:rsidRDefault="005D4190" w:rsidP="00695E2D">
      <w:pPr>
        <w:pStyle w:val="Ttulo"/>
      </w:pPr>
    </w:p>
    <w:p w14:paraId="7D783362" w14:textId="77777777" w:rsidR="00B77515" w:rsidRDefault="00B77515" w:rsidP="00695E2D">
      <w:pPr>
        <w:pStyle w:val="Ttulo"/>
      </w:pPr>
    </w:p>
    <w:p w14:paraId="07582EB7" w14:textId="77777777" w:rsidR="00B77515" w:rsidRDefault="00B77515" w:rsidP="00695E2D">
      <w:pPr>
        <w:pStyle w:val="Ttulo"/>
      </w:pPr>
    </w:p>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6F4B65" w:rsidRPr="0069403A" w14:paraId="1FE05180" w14:textId="77777777" w:rsidTr="00BB171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16860714" w14:textId="77777777" w:rsidR="006F4B65" w:rsidRPr="006F4B65" w:rsidRDefault="006F4B65" w:rsidP="00BB171A">
            <w:pPr>
              <w:spacing w:after="0" w:line="240" w:lineRule="auto"/>
              <w:jc w:val="center"/>
              <w:rPr>
                <w:rFonts w:ascii="Futura Std Condensed Light" w:eastAsia="Calibri" w:hAnsi="Futura Std Condensed Light" w:cs="Calibri"/>
                <w:b/>
                <w:color w:val="595959"/>
                <w:sz w:val="20"/>
                <w:szCs w:val="20"/>
              </w:rPr>
            </w:pPr>
            <w:r w:rsidRPr="006F4B65">
              <w:rPr>
                <w:rFonts w:ascii="Futura Std Condensed Light" w:eastAsia="Calibri" w:hAnsi="Futura Std Condensed Light" w:cs="Calibri"/>
                <w:b/>
                <w:color w:val="595959"/>
                <w:sz w:val="20"/>
                <w:szCs w:val="20"/>
              </w:rPr>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2ECA3F04" w14:textId="77777777" w:rsidR="006F4B65" w:rsidRPr="006F4B65" w:rsidRDefault="006F4B65" w:rsidP="00BB171A">
            <w:pPr>
              <w:spacing w:after="0" w:line="240" w:lineRule="auto"/>
              <w:rPr>
                <w:rFonts w:ascii="Futura Std Condensed Light" w:eastAsia="Calibri" w:hAnsi="Futura Std Condensed Light" w:cs="Calibri"/>
                <w:color w:val="595959"/>
                <w:sz w:val="20"/>
                <w:szCs w:val="20"/>
              </w:rPr>
            </w:pPr>
            <w:r w:rsidRPr="006F4B65">
              <w:rPr>
                <w:rFonts w:ascii="Futura Std Condensed Light" w:eastAsia="Calibri" w:hAnsi="Futura Std Condensed Light" w:cs="Calibri"/>
                <w:color w:val="595959"/>
                <w:sz w:val="20"/>
                <w:szCs w:val="20"/>
              </w:rPr>
              <w:t>Programa 28: Medio Ambiente y Sustentabilidad</w:t>
            </w:r>
          </w:p>
        </w:tc>
      </w:tr>
      <w:tr w:rsidR="006F4B65" w:rsidRPr="0069403A" w14:paraId="09B6762B" w14:textId="77777777" w:rsidTr="00BB171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BA35531" w14:textId="77777777" w:rsidR="006F4B65" w:rsidRPr="006F4B65" w:rsidRDefault="006F4B65" w:rsidP="00BB171A">
            <w:pPr>
              <w:spacing w:after="0" w:line="240" w:lineRule="auto"/>
              <w:jc w:val="center"/>
              <w:rPr>
                <w:rFonts w:ascii="Futura Std Condensed Light" w:eastAsia="Calibri" w:hAnsi="Futura Std Condensed Light" w:cs="Calibri"/>
                <w:b/>
                <w:color w:val="595959"/>
                <w:sz w:val="20"/>
                <w:szCs w:val="20"/>
              </w:rPr>
            </w:pPr>
            <w:r w:rsidRPr="006F4B65">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40833C2" w14:textId="77777777" w:rsidR="006F4B65" w:rsidRPr="006F4B65" w:rsidRDefault="006F4B65" w:rsidP="00BB171A">
            <w:pPr>
              <w:spacing w:after="0" w:line="240" w:lineRule="auto"/>
              <w:rPr>
                <w:rFonts w:ascii="Futura Std Condensed Light" w:eastAsia="Calibri" w:hAnsi="Futura Std Condensed Light" w:cs="Calibri"/>
                <w:color w:val="595959"/>
                <w:sz w:val="20"/>
                <w:szCs w:val="20"/>
              </w:rPr>
            </w:pPr>
            <w:r w:rsidRPr="006F4B65">
              <w:rPr>
                <w:rFonts w:ascii="Futura Std Condensed Light" w:eastAsia="Calibri" w:hAnsi="Futura Std Condensed Light" w:cs="Calibri"/>
                <w:color w:val="595959"/>
                <w:sz w:val="20"/>
                <w:szCs w:val="20"/>
              </w:rPr>
              <w:t xml:space="preserve">51.  Poner en marcha un programa transversal de energía que incorpore y coordine las acciones y proyectos, para darle prioridad, coherencia y factibilidad de realización. </w:t>
            </w:r>
          </w:p>
        </w:tc>
      </w:tr>
      <w:tr w:rsidR="006F4B65" w:rsidRPr="0069403A" w14:paraId="65EBABE3" w14:textId="77777777" w:rsidTr="00BB171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7DFF72F" w14:textId="77777777" w:rsidR="006F4B65" w:rsidRPr="0069403A" w:rsidRDefault="006F4B65" w:rsidP="00BB171A">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61A9C52" w14:textId="77777777" w:rsidR="006F4B65" w:rsidRPr="00963729" w:rsidRDefault="006F4B65" w:rsidP="00BB171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6F4B65" w:rsidRPr="0069403A" w14:paraId="7F08BEAE" w14:textId="77777777" w:rsidTr="00BB171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D2E02DA" w14:textId="77777777" w:rsidR="006F4B65" w:rsidRPr="0069403A" w:rsidRDefault="006F4B65" w:rsidP="00BB171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9302171" w14:textId="77777777" w:rsidR="006F4B65" w:rsidRPr="0069403A" w:rsidRDefault="006F4B65" w:rsidP="00BB171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Programa de Energía</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67FA107" w14:textId="77777777" w:rsidR="006F4B65" w:rsidRPr="0069403A" w:rsidRDefault="006F4B65" w:rsidP="00BB171A">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9514D21" w14:textId="77777777" w:rsidR="006F4B65" w:rsidRPr="0069403A" w:rsidRDefault="006F4B65" w:rsidP="00BB171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Documento</w:t>
            </w:r>
          </w:p>
        </w:tc>
      </w:tr>
      <w:tr w:rsidR="006F4B65" w:rsidRPr="0069403A" w14:paraId="4769031D" w14:textId="77777777" w:rsidTr="00BB171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D88154C" w14:textId="77777777" w:rsidR="006F4B65" w:rsidRPr="0069403A" w:rsidRDefault="006F4B65" w:rsidP="00BB171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8A5B04B" w14:textId="77777777" w:rsidR="006F4B65" w:rsidRPr="0069403A" w:rsidRDefault="006F4B65" w:rsidP="00BB171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Coordinación de acciones y proyectos energéticos</w:t>
            </w:r>
          </w:p>
        </w:tc>
      </w:tr>
      <w:tr w:rsidR="006F4B65" w:rsidRPr="0069403A" w14:paraId="7918F448" w14:textId="77777777" w:rsidTr="00BB171A">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2A94F85" w14:textId="77777777" w:rsidR="006F4B65" w:rsidRPr="0069403A" w:rsidRDefault="006F4B65" w:rsidP="00BB171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45C6EF1" w14:textId="77777777" w:rsidR="006F4B65" w:rsidRPr="0069403A" w:rsidRDefault="006F4B65" w:rsidP="00BB171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Acuerdos</w:t>
            </w:r>
          </w:p>
        </w:tc>
      </w:tr>
      <w:tr w:rsidR="006F4B65" w:rsidRPr="0069403A" w14:paraId="1115D662" w14:textId="77777777" w:rsidTr="00BB171A">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D605B1A" w14:textId="77777777" w:rsidR="006F4B65" w:rsidRPr="0069403A" w:rsidRDefault="006F4B65" w:rsidP="00BB171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493D27C" w14:textId="77777777" w:rsidR="006F4B65" w:rsidRPr="0069403A" w:rsidRDefault="006F4B65" w:rsidP="00BB171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5FE90F3" w14:textId="77777777" w:rsidR="006F4B65" w:rsidRPr="0069403A" w:rsidRDefault="006F4B65" w:rsidP="00BB171A">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20B9312" w14:textId="77777777" w:rsidR="006F4B65" w:rsidRPr="0069403A" w:rsidRDefault="006F4B65" w:rsidP="00BB171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2020</w:t>
            </w:r>
          </w:p>
        </w:tc>
      </w:tr>
      <w:tr w:rsidR="006F4B65" w:rsidRPr="0069403A" w14:paraId="56177085" w14:textId="77777777" w:rsidTr="00BB171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DCE33F7" w14:textId="77777777" w:rsidR="006F4B65" w:rsidRPr="0069403A" w:rsidRDefault="006F4B65" w:rsidP="00BB171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DC6FE51" w14:textId="19C0BA70" w:rsidR="006F4B65" w:rsidRPr="0069403A" w:rsidRDefault="006F4B65" w:rsidP="00D16671">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Objetivo 7</w:t>
            </w:r>
            <w:r w:rsidR="00D16671">
              <w:rPr>
                <w:rFonts w:ascii="Futura Std Condensed Light" w:eastAsia="Calibri" w:hAnsi="Futura Std Condensed Light" w:cs="Calibri"/>
                <w:color w:val="595959"/>
                <w:sz w:val="20"/>
                <w:szCs w:val="20"/>
              </w:rPr>
              <w:t>.</w:t>
            </w:r>
            <w:r>
              <w:rPr>
                <w:rFonts w:ascii="Futura Std Condensed Light" w:eastAsia="Calibri" w:hAnsi="Futura Std Condensed Light" w:cs="Calibri"/>
                <w:color w:val="595959"/>
                <w:sz w:val="20"/>
                <w:szCs w:val="20"/>
              </w:rPr>
              <w:t xml:space="preserve"> Energía asequible y no contaminante</w:t>
            </w:r>
          </w:p>
        </w:tc>
      </w:tr>
      <w:tr w:rsidR="006F4B65" w:rsidRPr="0069403A" w14:paraId="088E504B" w14:textId="77777777" w:rsidTr="00BB171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C448B56" w14:textId="77777777" w:rsidR="006F4B65" w:rsidRPr="0069403A" w:rsidRDefault="006F4B65" w:rsidP="00BB171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lastRenderedPageBreak/>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CA24718" w14:textId="0C7CF69C" w:rsidR="006F4B65" w:rsidRPr="00FA0AE3" w:rsidRDefault="004B6B92" w:rsidP="004B6B92">
            <w:pPr>
              <w:autoSpaceDE w:val="0"/>
              <w:autoSpaceDN w:val="0"/>
              <w:adjustRightInd w:val="0"/>
              <w:spacing w:after="0" w:line="240" w:lineRule="auto"/>
              <w:jc w:val="left"/>
              <w:rPr>
                <w:rFonts w:ascii="Futura Std Condensed Light" w:eastAsia="Calibri" w:hAnsi="Futura Std Condensed Light" w:cs="Calibri"/>
                <w:color w:val="595959"/>
                <w:sz w:val="20"/>
                <w:szCs w:val="20"/>
              </w:rPr>
            </w:pPr>
            <w:r w:rsidRPr="004B6B92">
              <w:rPr>
                <w:rFonts w:ascii="Futura Std Condensed Light" w:eastAsia="Calibri" w:hAnsi="Futura Std Condensed Light" w:cs="Calibri"/>
                <w:color w:val="595959"/>
                <w:sz w:val="20"/>
                <w:szCs w:val="20"/>
              </w:rPr>
              <w:t xml:space="preserve">7.2 De aquí a 2030, aumentar considerablemente la </w:t>
            </w:r>
            <w:r>
              <w:rPr>
                <w:rFonts w:ascii="Futura Std Condensed Light" w:eastAsia="Calibri" w:hAnsi="Futura Std Condensed Light" w:cs="Calibri"/>
                <w:color w:val="595959"/>
                <w:sz w:val="20"/>
                <w:szCs w:val="20"/>
              </w:rPr>
              <w:t xml:space="preserve">proporción de energía renovable </w:t>
            </w:r>
            <w:r w:rsidRPr="004B6B92">
              <w:rPr>
                <w:rFonts w:ascii="Futura Std Condensed Light" w:eastAsia="Calibri" w:hAnsi="Futura Std Condensed Light" w:cs="Calibri"/>
                <w:color w:val="595959"/>
                <w:sz w:val="20"/>
                <w:szCs w:val="20"/>
              </w:rPr>
              <w:t>en el conjunto de fuentes energéticas</w:t>
            </w:r>
          </w:p>
        </w:tc>
      </w:tr>
      <w:tr w:rsidR="006F4B65" w:rsidRPr="0069403A" w14:paraId="4A6F7A16" w14:textId="77777777" w:rsidTr="00BB171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6AB084A" w14:textId="77777777" w:rsidR="006F4B65" w:rsidRPr="0069403A" w:rsidRDefault="006F4B65" w:rsidP="00BB171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A69DDD0" w14:textId="12A6BB0F" w:rsidR="006F4B65" w:rsidRPr="0069403A" w:rsidRDefault="00D16671" w:rsidP="00D16671">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19. Energía y Medio Ambiente /19.2. Energía.</w:t>
            </w:r>
          </w:p>
        </w:tc>
      </w:tr>
      <w:tr w:rsidR="006F4B65" w:rsidRPr="0069403A" w14:paraId="11D6B59C" w14:textId="77777777" w:rsidTr="00BB171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1AB6BD8" w14:textId="77777777" w:rsidR="006F4B65" w:rsidRPr="007226F2" w:rsidRDefault="006F4B65" w:rsidP="00BB171A">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18550CBF" w14:textId="74FA3BD2" w:rsidR="006F4B65" w:rsidRPr="0069403A" w:rsidRDefault="00D16671" w:rsidP="00BB171A">
            <w:pPr>
              <w:spacing w:after="0" w:line="240" w:lineRule="auto"/>
              <w:rPr>
                <w:rFonts w:ascii="Futura Std Condensed Light" w:eastAsia="Calibri" w:hAnsi="Futura Std Condensed Light" w:cs="Calibri"/>
                <w:color w:val="595959"/>
                <w:sz w:val="20"/>
                <w:szCs w:val="20"/>
              </w:rPr>
            </w:pPr>
            <w:r w:rsidRPr="00D16671">
              <w:rPr>
                <w:rFonts w:ascii="Futura Std Condensed Light" w:eastAsia="Calibri" w:hAnsi="Futura Std Condensed Light" w:cs="Calibri"/>
                <w:color w:val="595959"/>
                <w:sz w:val="20"/>
                <w:szCs w:val="20"/>
              </w:rPr>
              <w:t>19.2.2 Impulso a las energías renovables.</w:t>
            </w:r>
          </w:p>
        </w:tc>
      </w:tr>
      <w:tr w:rsidR="006F4B65" w:rsidRPr="0069403A" w14:paraId="63213B8D" w14:textId="77777777" w:rsidTr="00BB171A">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501DA51" w14:textId="478EC338" w:rsidR="006F4B65" w:rsidRPr="0069403A" w:rsidRDefault="006F4B65" w:rsidP="00BB171A">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sidR="00F11831">
              <w:rPr>
                <w:rFonts w:ascii="Futura Std Condensed Light" w:eastAsia="Calibri" w:hAnsi="Futura Std Condensed Light" w:cs="Calibri"/>
                <w:b/>
                <w:color w:val="595959"/>
                <w:sz w:val="20"/>
                <w:szCs w:val="20"/>
              </w:rPr>
              <w:t xml:space="preserve"> Total: 1</w:t>
            </w:r>
          </w:p>
        </w:tc>
      </w:tr>
      <w:tr w:rsidR="006F4B65" w:rsidRPr="0069403A" w14:paraId="505E9187" w14:textId="77777777" w:rsidTr="00BB171A">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CF6803E" w14:textId="77777777" w:rsidR="006F4B65" w:rsidRPr="0069403A" w:rsidRDefault="006F4B65" w:rsidP="00BB171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7A29334" w14:textId="77777777" w:rsidR="006F4B65" w:rsidRPr="0069403A" w:rsidRDefault="006F4B65" w:rsidP="00BB171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2F61312" w14:textId="77777777" w:rsidR="006F4B65" w:rsidRPr="0069403A" w:rsidRDefault="006F4B65" w:rsidP="00BB171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54689EF" w14:textId="77777777" w:rsidR="006F4B65" w:rsidRPr="0069403A" w:rsidRDefault="006F4B65" w:rsidP="00BB171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E265AFC" w14:textId="77777777" w:rsidR="006F4B65" w:rsidRPr="0069403A" w:rsidRDefault="006F4B65" w:rsidP="00BB171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07D4220" w14:textId="77777777" w:rsidR="006F4B65" w:rsidRPr="0069403A" w:rsidRDefault="006F4B65" w:rsidP="00BB171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6F4B65" w:rsidRPr="0069403A" w14:paraId="5AE461C4" w14:textId="77777777" w:rsidTr="00BB171A">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701C1F5" w14:textId="314FFC11" w:rsidR="006F4B65" w:rsidRPr="0069403A" w:rsidRDefault="006C5CD8" w:rsidP="00BB171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97AACA4" w14:textId="6485E892" w:rsidR="006F4B65" w:rsidRPr="0069403A" w:rsidRDefault="006C5CD8" w:rsidP="00BB171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23E0B35" w14:textId="0038256D" w:rsidR="006F4B65" w:rsidRPr="0069403A" w:rsidRDefault="006C5CD8" w:rsidP="00BB171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140E55E" w14:textId="77777777" w:rsidR="006F4B65" w:rsidRPr="0069403A" w:rsidRDefault="006F4B65" w:rsidP="00BB171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1AC1D64" w14:textId="2AEDDF2C" w:rsidR="006F4B65" w:rsidRPr="0069403A" w:rsidRDefault="00F11831" w:rsidP="00BB171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2F061CB" w14:textId="02A3EB4B" w:rsidR="006F4B65" w:rsidRPr="0069403A" w:rsidRDefault="00F11831" w:rsidP="00BB171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r>
    </w:tbl>
    <w:p w14:paraId="06877ED1" w14:textId="77777777" w:rsidR="006F4B65" w:rsidRDefault="006F4B65" w:rsidP="006F4B65">
      <w:pPr>
        <w:pStyle w:val="Ttulo"/>
      </w:pPr>
    </w:p>
    <w:p w14:paraId="1718BD8B" w14:textId="77777777" w:rsidR="006F4B65" w:rsidRDefault="006F4B65" w:rsidP="006F4B65">
      <w:pPr>
        <w:pStyle w:val="Ttulo"/>
      </w:pPr>
    </w:p>
    <w:p w14:paraId="2B2C3804" w14:textId="77777777" w:rsidR="006F4B65" w:rsidRDefault="006F4B65" w:rsidP="006F4B65">
      <w:pPr>
        <w:pStyle w:val="Ttulo"/>
      </w:pPr>
    </w:p>
    <w:p w14:paraId="5A6DC5F9" w14:textId="77777777" w:rsidR="006F4B65" w:rsidRDefault="006F4B65" w:rsidP="006F4B65">
      <w:pPr>
        <w:pStyle w:val="Ttulo"/>
      </w:pPr>
    </w:p>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6F4B65" w:rsidRPr="0069403A" w14:paraId="6106B8CE" w14:textId="77777777" w:rsidTr="00BB171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738D2B85" w14:textId="77777777" w:rsidR="006F4B65" w:rsidRPr="00D16671" w:rsidRDefault="006F4B65" w:rsidP="00BB171A">
            <w:pPr>
              <w:spacing w:after="0" w:line="240" w:lineRule="auto"/>
              <w:jc w:val="center"/>
              <w:rPr>
                <w:rFonts w:ascii="Futura Std Condensed Light" w:eastAsia="Calibri" w:hAnsi="Futura Std Condensed Light" w:cs="Calibri"/>
                <w:b/>
                <w:color w:val="595959"/>
                <w:sz w:val="20"/>
                <w:szCs w:val="20"/>
              </w:rPr>
            </w:pPr>
            <w:r w:rsidRPr="00D16671">
              <w:rPr>
                <w:rFonts w:ascii="Futura Std Condensed Light" w:eastAsia="Calibri" w:hAnsi="Futura Std Condensed Light" w:cs="Calibri"/>
                <w:b/>
                <w:color w:val="595959"/>
                <w:sz w:val="20"/>
                <w:szCs w:val="20"/>
              </w:rPr>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09CB8DAC" w14:textId="77777777" w:rsidR="006F4B65" w:rsidRPr="00D16671" w:rsidRDefault="006F4B65" w:rsidP="00BB171A">
            <w:pPr>
              <w:spacing w:after="0" w:line="240" w:lineRule="auto"/>
              <w:rPr>
                <w:rFonts w:ascii="Futura Std Condensed Light" w:eastAsia="Calibri" w:hAnsi="Futura Std Condensed Light" w:cs="Calibri"/>
                <w:color w:val="595959"/>
                <w:sz w:val="20"/>
                <w:szCs w:val="20"/>
              </w:rPr>
            </w:pPr>
            <w:r w:rsidRPr="00D16671">
              <w:rPr>
                <w:rFonts w:ascii="Futura Std Condensed Light" w:eastAsia="Calibri" w:hAnsi="Futura Std Condensed Light" w:cs="Calibri"/>
                <w:color w:val="595959"/>
                <w:sz w:val="20"/>
                <w:szCs w:val="20"/>
              </w:rPr>
              <w:t>Programa 28: Medio Ambiente y Sustentabilidad</w:t>
            </w:r>
          </w:p>
        </w:tc>
      </w:tr>
      <w:tr w:rsidR="006F4B65" w:rsidRPr="0069403A" w14:paraId="01215A3A" w14:textId="77777777" w:rsidTr="00BB171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59EC8EF3" w14:textId="77777777" w:rsidR="006F4B65" w:rsidRPr="00D16671" w:rsidRDefault="006F4B65" w:rsidP="00BB171A">
            <w:pPr>
              <w:spacing w:after="0" w:line="240" w:lineRule="auto"/>
              <w:jc w:val="center"/>
              <w:rPr>
                <w:rFonts w:ascii="Futura Std Condensed Light" w:eastAsia="Calibri" w:hAnsi="Futura Std Condensed Light" w:cs="Calibri"/>
                <w:b/>
                <w:color w:val="595959"/>
                <w:sz w:val="20"/>
                <w:szCs w:val="20"/>
              </w:rPr>
            </w:pPr>
            <w:r w:rsidRPr="00D16671">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334F17E" w14:textId="77777777" w:rsidR="006F4B65" w:rsidRPr="00D16671" w:rsidRDefault="006F4B65" w:rsidP="00BB171A">
            <w:pPr>
              <w:spacing w:after="0" w:line="240" w:lineRule="auto"/>
              <w:rPr>
                <w:rFonts w:ascii="Futura Std Condensed Light" w:eastAsia="Calibri" w:hAnsi="Futura Std Condensed Light" w:cs="Calibri"/>
                <w:color w:val="595959"/>
                <w:sz w:val="20"/>
                <w:szCs w:val="20"/>
              </w:rPr>
            </w:pPr>
            <w:r w:rsidRPr="00D16671">
              <w:rPr>
                <w:rFonts w:ascii="Futura Std Condensed Light" w:eastAsia="Calibri" w:hAnsi="Futura Std Condensed Light" w:cs="Calibri"/>
                <w:color w:val="595959"/>
                <w:sz w:val="20"/>
                <w:szCs w:val="20"/>
              </w:rPr>
              <w:t>52. Promover políticas públicas en coordinación con las autoridades competentes, para el aprovechamiento energético sustentable en el Estado, área en la que existe un gran potencial de producir energía limpia al tiempo de reducir presiones al medio ambiente.</w:t>
            </w:r>
          </w:p>
        </w:tc>
      </w:tr>
      <w:tr w:rsidR="006F4B65" w:rsidRPr="0069403A" w14:paraId="1902F9DC" w14:textId="77777777" w:rsidTr="00BB171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778F0250" w14:textId="77777777" w:rsidR="006F4B65" w:rsidRPr="0069403A" w:rsidRDefault="006F4B65" w:rsidP="00BB171A">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458AD73" w14:textId="77777777" w:rsidR="006F4B65" w:rsidRPr="00963729" w:rsidRDefault="006F4B65" w:rsidP="00BB171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6F4B65" w:rsidRPr="0069403A" w14:paraId="659E193E" w14:textId="77777777" w:rsidTr="00BB171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23821AC" w14:textId="77777777" w:rsidR="006F4B65" w:rsidRPr="0069403A" w:rsidRDefault="006F4B65" w:rsidP="00BB171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E709887" w14:textId="77777777" w:rsidR="006F4B65" w:rsidRPr="0069403A" w:rsidRDefault="006F4B65" w:rsidP="00BB171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Programa estratégico</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098531A" w14:textId="77777777" w:rsidR="006F4B65" w:rsidRPr="0069403A" w:rsidRDefault="006F4B65" w:rsidP="00BB171A">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EB8E10B" w14:textId="77777777" w:rsidR="006F4B65" w:rsidRPr="0069403A" w:rsidRDefault="006F4B65" w:rsidP="00BB171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Documentos</w:t>
            </w:r>
          </w:p>
        </w:tc>
      </w:tr>
      <w:tr w:rsidR="006F4B65" w:rsidRPr="0069403A" w14:paraId="7F94CB9D" w14:textId="77777777" w:rsidTr="00BB171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D3B4CD7" w14:textId="77777777" w:rsidR="006F4B65" w:rsidRPr="0069403A" w:rsidRDefault="006F4B65" w:rsidP="00BB171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6FFD4D5" w14:textId="77777777" w:rsidR="006F4B65" w:rsidRPr="0069403A" w:rsidRDefault="006F4B65" w:rsidP="00BB171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Promoción y difusión del apropiado aprovechamiento energético </w:t>
            </w:r>
          </w:p>
        </w:tc>
      </w:tr>
      <w:tr w:rsidR="006F4B65" w:rsidRPr="0069403A" w14:paraId="7400AFEC" w14:textId="77777777" w:rsidTr="00BB171A">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A5436E1" w14:textId="77777777" w:rsidR="006F4B65" w:rsidRPr="0069403A" w:rsidRDefault="006F4B65" w:rsidP="00BB171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lastRenderedPageBreak/>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BCA1E7E" w14:textId="77777777" w:rsidR="006F4B65" w:rsidRPr="0069403A" w:rsidRDefault="006F4B65" w:rsidP="00BB171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Informes SIPRES</w:t>
            </w:r>
          </w:p>
        </w:tc>
      </w:tr>
      <w:tr w:rsidR="006F4B65" w:rsidRPr="0069403A" w14:paraId="75EF1AAF" w14:textId="77777777" w:rsidTr="00BB171A">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969DD01" w14:textId="77777777" w:rsidR="006F4B65" w:rsidRPr="0069403A" w:rsidRDefault="006F4B65" w:rsidP="00BB171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D505B56" w14:textId="77777777" w:rsidR="006F4B65" w:rsidRPr="0069403A" w:rsidRDefault="006F4B65" w:rsidP="00BB171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ECCC245" w14:textId="77777777" w:rsidR="006F4B65" w:rsidRPr="0069403A" w:rsidRDefault="006F4B65" w:rsidP="00BB171A">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045843E" w14:textId="77777777" w:rsidR="006F4B65" w:rsidRPr="0069403A" w:rsidRDefault="006F4B65" w:rsidP="00BB171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2020</w:t>
            </w:r>
          </w:p>
        </w:tc>
      </w:tr>
      <w:tr w:rsidR="006F4B65" w:rsidRPr="0069403A" w14:paraId="4937FBD3" w14:textId="77777777" w:rsidTr="00BB171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0DF9572" w14:textId="77777777" w:rsidR="006F4B65" w:rsidRPr="0069403A" w:rsidRDefault="006F4B65" w:rsidP="00BB171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5C8F3A6" w14:textId="0AD5D1EE" w:rsidR="006F4B65" w:rsidRPr="0069403A" w:rsidRDefault="006F4B65" w:rsidP="00BB171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Objetivo 7</w:t>
            </w:r>
            <w:r w:rsidR="00D16671">
              <w:rPr>
                <w:rFonts w:ascii="Futura Std Condensed Light" w:eastAsia="Calibri" w:hAnsi="Futura Std Condensed Light" w:cs="Calibri"/>
                <w:color w:val="595959"/>
                <w:sz w:val="20"/>
                <w:szCs w:val="20"/>
              </w:rPr>
              <w:t>.</w:t>
            </w:r>
            <w:r>
              <w:rPr>
                <w:rFonts w:ascii="Futura Std Condensed Light" w:eastAsia="Calibri" w:hAnsi="Futura Std Condensed Light" w:cs="Calibri"/>
                <w:color w:val="595959"/>
                <w:sz w:val="20"/>
                <w:szCs w:val="20"/>
              </w:rPr>
              <w:t xml:space="preserve"> Energía asequible y no contaminante</w:t>
            </w:r>
          </w:p>
        </w:tc>
      </w:tr>
      <w:tr w:rsidR="006F4B65" w:rsidRPr="0069403A" w14:paraId="487EEAED" w14:textId="77777777" w:rsidTr="00BB171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3C4A34D" w14:textId="77777777" w:rsidR="006F4B65" w:rsidRPr="0069403A" w:rsidRDefault="006F4B65" w:rsidP="00BB171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9B965B0" w14:textId="77777777" w:rsidR="006F4B65" w:rsidRPr="0083632E" w:rsidRDefault="006F4B65" w:rsidP="00BB171A">
            <w:pPr>
              <w:spacing w:after="0" w:line="240" w:lineRule="auto"/>
              <w:rPr>
                <w:rFonts w:ascii="Futura Std Condensed Light" w:eastAsia="Calibri" w:hAnsi="Futura Std Condensed Light" w:cs="Calibri"/>
                <w:color w:val="595959"/>
                <w:sz w:val="20"/>
                <w:szCs w:val="20"/>
              </w:rPr>
            </w:pPr>
            <w:r w:rsidRPr="004B6B92">
              <w:rPr>
                <w:rFonts w:ascii="Futura Std Condensed Light" w:eastAsia="Calibri" w:hAnsi="Futura Std Condensed Light" w:cs="Calibri"/>
                <w:color w:val="595959"/>
                <w:sz w:val="20"/>
                <w:szCs w:val="20"/>
              </w:rPr>
              <w:t>7.b De aquí a 2030, ampliar la infraestructura y mejorar la tecnología para prestar servicios energéticos modernos y sostenibles para todos en los países en desarrollo, en particular los países menos adelantados, los pequeños Estados insulares en desarrollo y los países en desarrollo sin litoral, en consonancia con sus respectivos programas de apoyo.</w:t>
            </w:r>
          </w:p>
        </w:tc>
      </w:tr>
      <w:tr w:rsidR="006F4B65" w:rsidRPr="0069403A" w14:paraId="44B0E9E4" w14:textId="77777777" w:rsidTr="00BB171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80765B5" w14:textId="77777777" w:rsidR="006F4B65" w:rsidRPr="0069403A" w:rsidRDefault="006F4B65" w:rsidP="00BB171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ED5A1E6" w14:textId="3413477D" w:rsidR="006F4B65" w:rsidRPr="0069403A" w:rsidRDefault="00D16671" w:rsidP="00BB171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19. Energía y Medio Ambiente /19.2. Energía.</w:t>
            </w:r>
          </w:p>
        </w:tc>
      </w:tr>
      <w:tr w:rsidR="006F4B65" w:rsidRPr="0069403A" w14:paraId="628625FC" w14:textId="77777777" w:rsidTr="00BB171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209BAE6" w14:textId="77777777" w:rsidR="006F4B65" w:rsidRPr="007226F2" w:rsidRDefault="006F4B65" w:rsidP="00BB171A">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A53F90C" w14:textId="40F1364D" w:rsidR="006F4B65" w:rsidRPr="0069403A" w:rsidRDefault="00D16671" w:rsidP="00BB171A">
            <w:pPr>
              <w:spacing w:after="0" w:line="240" w:lineRule="auto"/>
              <w:rPr>
                <w:rFonts w:ascii="Futura Std Condensed Light" w:eastAsia="Calibri" w:hAnsi="Futura Std Condensed Light" w:cs="Calibri"/>
                <w:color w:val="595959"/>
                <w:sz w:val="20"/>
                <w:szCs w:val="20"/>
              </w:rPr>
            </w:pPr>
            <w:r w:rsidRPr="00D16671">
              <w:rPr>
                <w:rFonts w:ascii="Futura Std Condensed Light" w:eastAsia="Calibri" w:hAnsi="Futura Std Condensed Light" w:cs="Calibri"/>
                <w:color w:val="595959"/>
                <w:sz w:val="20"/>
                <w:szCs w:val="20"/>
              </w:rPr>
              <w:t xml:space="preserve">19.2.1 Eficiencia </w:t>
            </w:r>
            <w:r w:rsidR="004B6B92" w:rsidRPr="00D16671">
              <w:rPr>
                <w:rFonts w:ascii="Futura Std Condensed Light" w:eastAsia="Calibri" w:hAnsi="Futura Std Condensed Light" w:cs="Calibri"/>
                <w:color w:val="595959"/>
                <w:sz w:val="20"/>
                <w:szCs w:val="20"/>
              </w:rPr>
              <w:t>Energética</w:t>
            </w:r>
          </w:p>
        </w:tc>
      </w:tr>
      <w:tr w:rsidR="006F4B65" w:rsidRPr="0069403A" w14:paraId="04DD1F2D" w14:textId="77777777" w:rsidTr="00BB171A">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F6C3293" w14:textId="7C48526D" w:rsidR="006F4B65" w:rsidRPr="0069403A" w:rsidRDefault="006F4B65" w:rsidP="00D16671">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Pr>
                <w:rFonts w:ascii="Futura Std Condensed Light" w:eastAsia="Calibri" w:hAnsi="Futura Std Condensed Light" w:cs="Calibri"/>
                <w:b/>
                <w:color w:val="595959"/>
                <w:sz w:val="20"/>
                <w:szCs w:val="20"/>
              </w:rPr>
              <w:t xml:space="preserve"> Total: </w:t>
            </w:r>
            <w:r w:rsidR="00F11831">
              <w:rPr>
                <w:rFonts w:ascii="Futura Std Condensed Light" w:eastAsia="Calibri" w:hAnsi="Futura Std Condensed Light" w:cs="Calibri"/>
                <w:b/>
                <w:color w:val="595959"/>
                <w:sz w:val="20"/>
                <w:szCs w:val="20"/>
              </w:rPr>
              <w:t>1</w:t>
            </w:r>
          </w:p>
        </w:tc>
      </w:tr>
      <w:tr w:rsidR="006F4B65" w:rsidRPr="0069403A" w14:paraId="01D3E90B" w14:textId="77777777" w:rsidTr="00BB171A">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201B8CC" w14:textId="77777777" w:rsidR="006F4B65" w:rsidRPr="0069403A" w:rsidRDefault="006F4B65" w:rsidP="00BB171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71B2D79" w14:textId="77777777" w:rsidR="006F4B65" w:rsidRPr="0069403A" w:rsidRDefault="006F4B65" w:rsidP="00BB171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8AC39BF" w14:textId="77777777" w:rsidR="006F4B65" w:rsidRPr="0069403A" w:rsidRDefault="006F4B65" w:rsidP="00BB171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2303678" w14:textId="77777777" w:rsidR="006F4B65" w:rsidRPr="0069403A" w:rsidRDefault="006F4B65" w:rsidP="00BB171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EA66A84" w14:textId="77777777" w:rsidR="006F4B65" w:rsidRPr="0069403A" w:rsidRDefault="006F4B65" w:rsidP="00BB171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1512A62" w14:textId="77777777" w:rsidR="006F4B65" w:rsidRPr="0069403A" w:rsidRDefault="006F4B65" w:rsidP="00BB171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6F4B65" w:rsidRPr="0069403A" w14:paraId="71A9D395" w14:textId="77777777" w:rsidTr="00BB171A">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99FECA4" w14:textId="050067CB" w:rsidR="006F4B65" w:rsidRPr="0069403A" w:rsidRDefault="006C5CD8" w:rsidP="00BB171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7461869" w14:textId="7B9A9C21" w:rsidR="006F4B65" w:rsidRPr="0069403A" w:rsidRDefault="006C5CD8" w:rsidP="00BB171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72353E7" w14:textId="75648DD7" w:rsidR="006F4B65" w:rsidRPr="0069403A" w:rsidRDefault="006C5CD8" w:rsidP="00BB171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156A400" w14:textId="77777777" w:rsidR="006F4B65" w:rsidRPr="0069403A" w:rsidRDefault="006F4B65" w:rsidP="00BB171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3DE8119" w14:textId="735714BC" w:rsidR="006F4B65" w:rsidRPr="0069403A" w:rsidRDefault="00F11831" w:rsidP="00BB171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A0B618B" w14:textId="5B6C287C" w:rsidR="006F4B65" w:rsidRPr="0069403A" w:rsidRDefault="00F11831" w:rsidP="00BB171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r>
    </w:tbl>
    <w:p w14:paraId="1B26DCEA" w14:textId="77777777" w:rsidR="006F4B65" w:rsidRDefault="006F4B65" w:rsidP="006F4B65">
      <w:pPr>
        <w:pStyle w:val="Ttulo"/>
      </w:pPr>
    </w:p>
    <w:p w14:paraId="3CF5B222" w14:textId="77777777" w:rsidR="006F4B65" w:rsidRDefault="006F4B65" w:rsidP="006F4B65">
      <w:pPr>
        <w:pStyle w:val="Ttulo"/>
      </w:pPr>
    </w:p>
    <w:p w14:paraId="38BF93E0" w14:textId="77777777" w:rsidR="006F4B65" w:rsidRDefault="006F4B65" w:rsidP="006F4B65">
      <w:pPr>
        <w:pStyle w:val="Ttulo"/>
      </w:pPr>
    </w:p>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6F4B65" w:rsidRPr="0069403A" w14:paraId="536A87C1" w14:textId="77777777" w:rsidTr="00BB171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3E3DCA0D" w14:textId="77777777" w:rsidR="006F4B65" w:rsidRPr="004B6B92" w:rsidRDefault="006F4B65" w:rsidP="00BB171A">
            <w:pPr>
              <w:spacing w:after="0" w:line="240" w:lineRule="auto"/>
              <w:jc w:val="center"/>
              <w:rPr>
                <w:rFonts w:ascii="Futura Std Condensed Light" w:eastAsia="Calibri" w:hAnsi="Futura Std Condensed Light" w:cs="Calibri"/>
                <w:b/>
                <w:color w:val="595959"/>
                <w:sz w:val="20"/>
                <w:szCs w:val="20"/>
              </w:rPr>
            </w:pPr>
            <w:r w:rsidRPr="004B6B92">
              <w:rPr>
                <w:rFonts w:ascii="Futura Std Condensed Light" w:eastAsia="Calibri" w:hAnsi="Futura Std Condensed Light" w:cs="Calibri"/>
                <w:b/>
                <w:color w:val="595959"/>
                <w:sz w:val="20"/>
                <w:szCs w:val="20"/>
              </w:rPr>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637D27BE" w14:textId="77777777" w:rsidR="006F4B65" w:rsidRPr="004B6B92" w:rsidRDefault="006F4B65" w:rsidP="00BB171A">
            <w:pPr>
              <w:spacing w:after="0" w:line="240" w:lineRule="auto"/>
              <w:rPr>
                <w:rFonts w:ascii="Futura Std Condensed Light" w:eastAsia="Calibri" w:hAnsi="Futura Std Condensed Light" w:cs="Calibri"/>
                <w:color w:val="595959"/>
                <w:sz w:val="20"/>
                <w:szCs w:val="20"/>
              </w:rPr>
            </w:pPr>
            <w:r w:rsidRPr="004B6B92">
              <w:rPr>
                <w:rFonts w:ascii="Futura Std Condensed Light" w:eastAsia="Calibri" w:hAnsi="Futura Std Condensed Light" w:cs="Calibri"/>
                <w:color w:val="595959"/>
                <w:sz w:val="20"/>
                <w:szCs w:val="20"/>
              </w:rPr>
              <w:t>Programa 28: Medio Ambiente y Sustentabilidad</w:t>
            </w:r>
          </w:p>
        </w:tc>
      </w:tr>
      <w:tr w:rsidR="006F4B65" w:rsidRPr="0069403A" w14:paraId="7616B3AE" w14:textId="77777777" w:rsidTr="00BB171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38E6C7E3" w14:textId="77777777" w:rsidR="006F4B65" w:rsidRPr="004B6B92" w:rsidRDefault="006F4B65" w:rsidP="00BB171A">
            <w:pPr>
              <w:spacing w:after="0" w:line="240" w:lineRule="auto"/>
              <w:jc w:val="center"/>
              <w:rPr>
                <w:rFonts w:ascii="Futura Std Condensed Light" w:eastAsia="Calibri" w:hAnsi="Futura Std Condensed Light" w:cs="Calibri"/>
                <w:b/>
                <w:color w:val="595959"/>
                <w:sz w:val="20"/>
                <w:szCs w:val="20"/>
              </w:rPr>
            </w:pPr>
            <w:r w:rsidRPr="004B6B92">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088F21F7" w14:textId="77777777" w:rsidR="006F4B65" w:rsidRPr="004B6B92" w:rsidRDefault="006F4B65" w:rsidP="00BB171A">
            <w:pPr>
              <w:spacing w:after="0" w:line="240" w:lineRule="auto"/>
              <w:rPr>
                <w:rFonts w:ascii="Futura Std Condensed Light" w:eastAsia="Calibri" w:hAnsi="Futura Std Condensed Light" w:cs="Calibri"/>
                <w:color w:val="595959"/>
                <w:sz w:val="20"/>
                <w:szCs w:val="20"/>
              </w:rPr>
            </w:pPr>
            <w:r w:rsidRPr="004B6B92">
              <w:rPr>
                <w:rFonts w:ascii="Futura Std Condensed Light" w:eastAsia="Calibri" w:hAnsi="Futura Std Condensed Light" w:cs="Calibri"/>
                <w:color w:val="595959"/>
                <w:sz w:val="20"/>
                <w:szCs w:val="20"/>
              </w:rPr>
              <w:t>53. Promover y facilitar las acciones necesarias para el abastecimiento de gas natural al Estado, que coadyuvaría al impulso a la diversificación de las actividades económicas, particularmente, en el sur de la entidad.</w:t>
            </w:r>
          </w:p>
        </w:tc>
      </w:tr>
      <w:tr w:rsidR="006F4B65" w:rsidRPr="0069403A" w14:paraId="4E03D716" w14:textId="77777777" w:rsidTr="00BB171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FF807D4" w14:textId="77777777" w:rsidR="006F4B65" w:rsidRPr="0069403A" w:rsidRDefault="006F4B65" w:rsidP="00BB171A">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lastRenderedPageBreak/>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9514654" w14:textId="77777777" w:rsidR="006F4B65" w:rsidRPr="00963729" w:rsidRDefault="006F4B65" w:rsidP="00BB171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6F4B65" w:rsidRPr="0069403A" w14:paraId="3C564954" w14:textId="77777777" w:rsidTr="00BB171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45F4747" w14:textId="77777777" w:rsidR="006F4B65" w:rsidRPr="0069403A" w:rsidRDefault="006F4B65" w:rsidP="00BB171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63E31ED" w14:textId="77777777" w:rsidR="006F4B65" w:rsidRPr="0069403A" w:rsidRDefault="006F4B65" w:rsidP="00BB171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Programa estratégico</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B0E47B6" w14:textId="77777777" w:rsidR="006F4B65" w:rsidRPr="0069403A" w:rsidRDefault="006F4B65" w:rsidP="00BB171A">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DE1D932" w14:textId="77777777" w:rsidR="006F4B65" w:rsidRPr="0069403A" w:rsidRDefault="006F4B65" w:rsidP="00BB171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Documento</w:t>
            </w:r>
          </w:p>
        </w:tc>
      </w:tr>
      <w:tr w:rsidR="006F4B65" w:rsidRPr="0069403A" w14:paraId="59865144" w14:textId="77777777" w:rsidTr="00BB171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547E026" w14:textId="77777777" w:rsidR="006F4B65" w:rsidRPr="0069403A" w:rsidRDefault="006F4B65" w:rsidP="00BB171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16EFA54" w14:textId="77777777" w:rsidR="006F4B65" w:rsidRPr="0069403A" w:rsidRDefault="006F4B65" w:rsidP="00BB171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Fomentar la utilización del gas natural en el Estado</w:t>
            </w:r>
          </w:p>
        </w:tc>
      </w:tr>
      <w:tr w:rsidR="006F4B65" w:rsidRPr="0069403A" w14:paraId="7EF6F7B9" w14:textId="77777777" w:rsidTr="00BB171A">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0E874FF" w14:textId="77777777" w:rsidR="006F4B65" w:rsidRPr="0069403A" w:rsidRDefault="006F4B65" w:rsidP="00BB171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0DD2591" w14:textId="77777777" w:rsidR="006F4B65" w:rsidRPr="0069403A" w:rsidRDefault="006F4B65" w:rsidP="00BB171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Informes SIPRES</w:t>
            </w:r>
          </w:p>
        </w:tc>
      </w:tr>
      <w:tr w:rsidR="006F4B65" w:rsidRPr="0069403A" w14:paraId="10E989D5" w14:textId="77777777" w:rsidTr="00BB171A">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38A826B" w14:textId="77777777" w:rsidR="006F4B65" w:rsidRPr="0069403A" w:rsidRDefault="006F4B65" w:rsidP="00BB171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3BA39C8" w14:textId="77777777" w:rsidR="006F4B65" w:rsidRPr="0069403A" w:rsidRDefault="006F4B65" w:rsidP="00BB171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A47919D" w14:textId="77777777" w:rsidR="006F4B65" w:rsidRPr="0069403A" w:rsidRDefault="006F4B65" w:rsidP="00BB171A">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6A9F35A" w14:textId="77777777" w:rsidR="006F4B65" w:rsidRPr="0069403A" w:rsidRDefault="006F4B65" w:rsidP="00BB171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2020</w:t>
            </w:r>
          </w:p>
        </w:tc>
      </w:tr>
      <w:tr w:rsidR="006F4B65" w:rsidRPr="0069403A" w14:paraId="6BD2C880" w14:textId="77777777" w:rsidTr="00BB171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A596474" w14:textId="77777777" w:rsidR="006F4B65" w:rsidRPr="0069403A" w:rsidRDefault="006F4B65" w:rsidP="00BB171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E54F1F4" w14:textId="76EA7A20" w:rsidR="006F4B65" w:rsidRPr="0069403A" w:rsidRDefault="006F4B65" w:rsidP="00BB171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Objetivo 7</w:t>
            </w:r>
            <w:r w:rsidR="004B6B92">
              <w:rPr>
                <w:rFonts w:ascii="Futura Std Condensed Light" w:eastAsia="Calibri" w:hAnsi="Futura Std Condensed Light" w:cs="Calibri"/>
                <w:color w:val="595959"/>
                <w:sz w:val="20"/>
                <w:szCs w:val="20"/>
              </w:rPr>
              <w:t>.</w:t>
            </w:r>
            <w:r>
              <w:rPr>
                <w:rFonts w:ascii="Futura Std Condensed Light" w:eastAsia="Calibri" w:hAnsi="Futura Std Condensed Light" w:cs="Calibri"/>
                <w:color w:val="595959"/>
                <w:sz w:val="20"/>
                <w:szCs w:val="20"/>
              </w:rPr>
              <w:t xml:space="preserve"> Energía asequible y no contaminante</w:t>
            </w:r>
          </w:p>
        </w:tc>
      </w:tr>
      <w:tr w:rsidR="006F4B65" w:rsidRPr="0069403A" w14:paraId="2B93760B" w14:textId="77777777" w:rsidTr="00BB171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062C373" w14:textId="77777777" w:rsidR="006F4B65" w:rsidRPr="0069403A" w:rsidRDefault="006F4B65" w:rsidP="00BB171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7F0CA73" w14:textId="7867D3A0" w:rsidR="006F4B65" w:rsidRPr="00FC2781" w:rsidRDefault="004B6B92" w:rsidP="004B6B92">
            <w:pPr>
              <w:autoSpaceDE w:val="0"/>
              <w:autoSpaceDN w:val="0"/>
              <w:adjustRightInd w:val="0"/>
              <w:spacing w:after="0" w:line="240" w:lineRule="auto"/>
              <w:jc w:val="left"/>
              <w:rPr>
                <w:rFonts w:ascii="Futura Std Condensed Light" w:eastAsia="Calibri" w:hAnsi="Futura Std Condensed Light" w:cs="Calibri"/>
                <w:color w:val="595959"/>
                <w:sz w:val="20"/>
                <w:szCs w:val="20"/>
              </w:rPr>
            </w:pPr>
            <w:r w:rsidRPr="004B6B92">
              <w:rPr>
                <w:rFonts w:ascii="Futura Std Condensed Light" w:eastAsia="Calibri" w:hAnsi="Futura Std Condensed Light" w:cs="Calibri"/>
                <w:color w:val="595959"/>
                <w:sz w:val="20"/>
                <w:szCs w:val="20"/>
              </w:rPr>
              <w:t>7.1 De aquí a 2030, garantizar el acceso universal a se</w:t>
            </w:r>
            <w:r>
              <w:rPr>
                <w:rFonts w:ascii="Futura Std Condensed Light" w:eastAsia="Calibri" w:hAnsi="Futura Std Condensed Light" w:cs="Calibri"/>
                <w:color w:val="595959"/>
                <w:sz w:val="20"/>
                <w:szCs w:val="20"/>
              </w:rPr>
              <w:t xml:space="preserve">rvicios energéticos asequibles, fiables y </w:t>
            </w:r>
            <w:r w:rsidRPr="004B6B92">
              <w:rPr>
                <w:rFonts w:ascii="Futura Std Condensed Light" w:eastAsia="Calibri" w:hAnsi="Futura Std Condensed Light" w:cs="Calibri"/>
                <w:color w:val="595959"/>
                <w:sz w:val="20"/>
                <w:szCs w:val="20"/>
              </w:rPr>
              <w:t>modernos</w:t>
            </w:r>
          </w:p>
        </w:tc>
      </w:tr>
      <w:tr w:rsidR="006F4B65" w:rsidRPr="0069403A" w14:paraId="1F796D6E" w14:textId="77777777" w:rsidTr="00BB171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3245CC9" w14:textId="77777777" w:rsidR="006F4B65" w:rsidRPr="0069403A" w:rsidRDefault="006F4B65" w:rsidP="00BB171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5086E3A" w14:textId="55337669" w:rsidR="006F4B65" w:rsidRPr="0069403A" w:rsidRDefault="004B6B92" w:rsidP="00BB171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19. Energía y Medio Ambiente /19.2. Energía.</w:t>
            </w:r>
          </w:p>
        </w:tc>
      </w:tr>
      <w:tr w:rsidR="006F4B65" w:rsidRPr="0069403A" w14:paraId="32CC536F" w14:textId="77777777" w:rsidTr="00BB171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067DDF2" w14:textId="77777777" w:rsidR="006F4B65" w:rsidRPr="007226F2" w:rsidRDefault="006F4B65" w:rsidP="00BB171A">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7BBA3D3D" w14:textId="2CBA354F" w:rsidR="006F4B65" w:rsidRPr="0069403A" w:rsidRDefault="004B6B92" w:rsidP="00BB171A">
            <w:pPr>
              <w:spacing w:after="0" w:line="240" w:lineRule="auto"/>
              <w:rPr>
                <w:rFonts w:ascii="Futura Std Condensed Light" w:eastAsia="Calibri" w:hAnsi="Futura Std Condensed Light" w:cs="Calibri"/>
                <w:color w:val="595959"/>
                <w:sz w:val="20"/>
                <w:szCs w:val="20"/>
              </w:rPr>
            </w:pPr>
            <w:r w:rsidRPr="00D16671">
              <w:rPr>
                <w:rFonts w:ascii="Futura Std Condensed Light" w:eastAsia="Calibri" w:hAnsi="Futura Std Condensed Light" w:cs="Calibri"/>
                <w:color w:val="595959"/>
                <w:sz w:val="20"/>
                <w:szCs w:val="20"/>
              </w:rPr>
              <w:t>19.2.2 Impulso a las energías renovables.</w:t>
            </w:r>
          </w:p>
        </w:tc>
      </w:tr>
      <w:tr w:rsidR="006F4B65" w:rsidRPr="0069403A" w14:paraId="7B057509" w14:textId="77777777" w:rsidTr="00BB171A">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3A98FFB" w14:textId="7F6BDB6D" w:rsidR="006F4B65" w:rsidRPr="0069403A" w:rsidRDefault="006F4B65" w:rsidP="00BB171A">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sidR="00F11831">
              <w:rPr>
                <w:rFonts w:ascii="Futura Std Condensed Light" w:eastAsia="Calibri" w:hAnsi="Futura Std Condensed Light" w:cs="Calibri"/>
                <w:b/>
                <w:color w:val="595959"/>
                <w:sz w:val="20"/>
                <w:szCs w:val="20"/>
              </w:rPr>
              <w:t xml:space="preserve"> Total: 1</w:t>
            </w:r>
          </w:p>
        </w:tc>
      </w:tr>
      <w:tr w:rsidR="006F4B65" w:rsidRPr="0069403A" w14:paraId="7880487F" w14:textId="77777777" w:rsidTr="00BB171A">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B67C6D8" w14:textId="77777777" w:rsidR="006F4B65" w:rsidRPr="0069403A" w:rsidRDefault="006F4B65" w:rsidP="00BB171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7440796" w14:textId="77777777" w:rsidR="006F4B65" w:rsidRPr="0069403A" w:rsidRDefault="006F4B65" w:rsidP="00BB171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7E3EB66" w14:textId="77777777" w:rsidR="006F4B65" w:rsidRPr="0069403A" w:rsidRDefault="006F4B65" w:rsidP="00BB171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DCA5CBB" w14:textId="77777777" w:rsidR="006F4B65" w:rsidRPr="0069403A" w:rsidRDefault="006F4B65" w:rsidP="00BB171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7544002" w14:textId="77777777" w:rsidR="006F4B65" w:rsidRPr="0069403A" w:rsidRDefault="006F4B65" w:rsidP="00BB171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62870E8" w14:textId="77777777" w:rsidR="006F4B65" w:rsidRPr="0069403A" w:rsidRDefault="006F4B65" w:rsidP="00BB171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6F4B65" w:rsidRPr="0069403A" w14:paraId="2C8197FE" w14:textId="77777777" w:rsidTr="00BB171A">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C6A36A1" w14:textId="2DA261B9" w:rsidR="006F4B65" w:rsidRPr="0069403A" w:rsidRDefault="006C5CD8" w:rsidP="00BB171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1BEC07D" w14:textId="498BD058" w:rsidR="006F4B65" w:rsidRPr="0069403A" w:rsidRDefault="006C5CD8" w:rsidP="00BB171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DEB5AF1" w14:textId="13C4AD84" w:rsidR="006F4B65" w:rsidRPr="0069403A" w:rsidRDefault="006C5CD8" w:rsidP="00BB171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90CC018" w14:textId="77777777" w:rsidR="006F4B65" w:rsidRPr="0069403A" w:rsidRDefault="006F4B65" w:rsidP="00BB171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9322BD0" w14:textId="62B52849" w:rsidR="006F4B65" w:rsidRPr="0069403A" w:rsidRDefault="00F11831" w:rsidP="00BB171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4C7B542" w14:textId="164ACDE0" w:rsidR="006F4B65" w:rsidRPr="0069403A" w:rsidRDefault="00F11831" w:rsidP="00BB171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r>
    </w:tbl>
    <w:p w14:paraId="02B0BE39" w14:textId="6CCF82BD" w:rsidR="004B6B92" w:rsidRDefault="004B6B92" w:rsidP="006F4B65">
      <w:pPr>
        <w:pStyle w:val="Ttulo"/>
      </w:pPr>
      <w:r>
        <w:br w:type="page"/>
      </w:r>
    </w:p>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6F4B65" w:rsidRPr="0069403A" w14:paraId="4F567D16" w14:textId="77777777" w:rsidTr="00BB171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3C2D8DC4" w14:textId="77777777" w:rsidR="006F4B65" w:rsidRPr="004B6B92" w:rsidRDefault="006F4B65" w:rsidP="00BB171A">
            <w:pPr>
              <w:spacing w:after="0" w:line="240" w:lineRule="auto"/>
              <w:jc w:val="center"/>
              <w:rPr>
                <w:rFonts w:ascii="Futura Std Condensed Light" w:eastAsia="Calibri" w:hAnsi="Futura Std Condensed Light" w:cs="Calibri"/>
                <w:b/>
                <w:color w:val="595959"/>
                <w:sz w:val="20"/>
                <w:szCs w:val="20"/>
              </w:rPr>
            </w:pPr>
            <w:r w:rsidRPr="004B6B92">
              <w:rPr>
                <w:rFonts w:ascii="Futura Std Condensed Light" w:eastAsia="Calibri" w:hAnsi="Futura Std Condensed Light" w:cs="Calibri"/>
                <w:b/>
                <w:color w:val="595959"/>
                <w:sz w:val="20"/>
                <w:szCs w:val="20"/>
              </w:rPr>
              <w:lastRenderedPageBreak/>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3AA46228" w14:textId="77777777" w:rsidR="006F4B65" w:rsidRPr="004B6B92" w:rsidRDefault="006F4B65" w:rsidP="00BB171A">
            <w:pPr>
              <w:spacing w:after="0" w:line="240" w:lineRule="auto"/>
              <w:rPr>
                <w:rFonts w:ascii="Futura Std Condensed Light" w:eastAsia="Calibri" w:hAnsi="Futura Std Condensed Light" w:cs="Calibri"/>
                <w:color w:val="595959"/>
                <w:sz w:val="20"/>
                <w:szCs w:val="20"/>
              </w:rPr>
            </w:pPr>
            <w:r w:rsidRPr="004B6B92">
              <w:rPr>
                <w:rFonts w:ascii="Futura Std Condensed Light" w:eastAsia="Calibri" w:hAnsi="Futura Std Condensed Light" w:cs="Calibri"/>
                <w:color w:val="595959"/>
                <w:sz w:val="20"/>
                <w:szCs w:val="20"/>
              </w:rPr>
              <w:t>Programa 28: Medio Ambiente y Sustentabilidad</w:t>
            </w:r>
          </w:p>
        </w:tc>
      </w:tr>
      <w:tr w:rsidR="006F4B65" w:rsidRPr="0069403A" w14:paraId="7C257C73" w14:textId="77777777" w:rsidTr="00BB171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40985B1" w14:textId="77777777" w:rsidR="006F4B65" w:rsidRPr="004B6B92" w:rsidRDefault="006F4B65" w:rsidP="00BB171A">
            <w:pPr>
              <w:spacing w:after="0" w:line="240" w:lineRule="auto"/>
              <w:jc w:val="center"/>
              <w:rPr>
                <w:rFonts w:ascii="Futura Std Condensed Light" w:eastAsia="Calibri" w:hAnsi="Futura Std Condensed Light" w:cs="Calibri"/>
                <w:b/>
                <w:color w:val="595959"/>
                <w:sz w:val="20"/>
                <w:szCs w:val="20"/>
              </w:rPr>
            </w:pPr>
            <w:r w:rsidRPr="004B6B92">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3C5AA2D4" w14:textId="77777777" w:rsidR="006F4B65" w:rsidRPr="004B6B92" w:rsidRDefault="006F4B65" w:rsidP="00BB171A">
            <w:pPr>
              <w:spacing w:after="0" w:line="240" w:lineRule="auto"/>
              <w:rPr>
                <w:rFonts w:ascii="Futura Std Condensed Light" w:eastAsia="Calibri" w:hAnsi="Futura Std Condensed Light" w:cs="Calibri"/>
                <w:color w:val="595959"/>
                <w:sz w:val="20"/>
                <w:szCs w:val="20"/>
              </w:rPr>
            </w:pPr>
            <w:r w:rsidRPr="004B6B92">
              <w:rPr>
                <w:rFonts w:ascii="Futura Std Condensed Light" w:eastAsia="Calibri" w:hAnsi="Futura Std Condensed Light" w:cs="Calibri"/>
                <w:color w:val="595959"/>
                <w:sz w:val="20"/>
                <w:szCs w:val="20"/>
              </w:rPr>
              <w:t>54. Promover y fomentar proyectos de eficiencia energética para inmuebles públicos y empresas privadas, así como coadyuvar en la actualización de reglamentos de construcción municipales para inducir elementos de sustentabilidad en obras y crear las condiciones de generación de electricidad con fuentes renovables.</w:t>
            </w:r>
          </w:p>
        </w:tc>
      </w:tr>
      <w:tr w:rsidR="006F4B65" w:rsidRPr="0069403A" w14:paraId="0829795B" w14:textId="77777777" w:rsidTr="00BB171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5243506" w14:textId="77777777" w:rsidR="006F4B65" w:rsidRPr="0069403A" w:rsidRDefault="006F4B65" w:rsidP="00BB171A">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1912FABA" w14:textId="77777777" w:rsidR="006F4B65" w:rsidRPr="00963729" w:rsidRDefault="006F4B65" w:rsidP="00BB171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6F4B65" w:rsidRPr="0069403A" w14:paraId="304C24C3" w14:textId="77777777" w:rsidTr="00BB171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A214BFC" w14:textId="77777777" w:rsidR="006F4B65" w:rsidRPr="0069403A" w:rsidRDefault="006F4B65" w:rsidP="00BB171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A6CD7AB" w14:textId="77777777" w:rsidR="006F4B65" w:rsidRPr="0069403A" w:rsidRDefault="006F4B65" w:rsidP="00BB171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Programa estratégico</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C9A7BC9" w14:textId="77777777" w:rsidR="006F4B65" w:rsidRPr="0069403A" w:rsidRDefault="006F4B65" w:rsidP="00BB171A">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D8B9E7E" w14:textId="77777777" w:rsidR="006F4B65" w:rsidRPr="0069403A" w:rsidRDefault="006F4B65" w:rsidP="00BB171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Documento</w:t>
            </w:r>
          </w:p>
        </w:tc>
      </w:tr>
      <w:tr w:rsidR="006F4B65" w:rsidRPr="0069403A" w14:paraId="5CD8B442" w14:textId="77777777" w:rsidTr="00BB171A">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42B1046" w14:textId="77777777" w:rsidR="006F4B65" w:rsidRPr="0069403A" w:rsidRDefault="006F4B65" w:rsidP="00BB171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31C398D" w14:textId="77777777" w:rsidR="006F4B65" w:rsidRPr="0069403A" w:rsidRDefault="006F4B65" w:rsidP="00BB171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Acuerdos de adopción de tecnologías</w:t>
            </w:r>
          </w:p>
        </w:tc>
      </w:tr>
      <w:tr w:rsidR="006F4B65" w:rsidRPr="0069403A" w14:paraId="05D6B746" w14:textId="77777777" w:rsidTr="00BB171A">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088203F" w14:textId="77777777" w:rsidR="006F4B65" w:rsidRPr="0069403A" w:rsidRDefault="006F4B65" w:rsidP="00BB171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149C351" w14:textId="77777777" w:rsidR="006F4B65" w:rsidRPr="0069403A" w:rsidRDefault="006F4B65" w:rsidP="00BB171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Informes SIPRES</w:t>
            </w:r>
          </w:p>
        </w:tc>
      </w:tr>
      <w:tr w:rsidR="006F4B65" w:rsidRPr="0069403A" w14:paraId="684EF4D8" w14:textId="77777777" w:rsidTr="00BB171A">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941A3ED" w14:textId="77777777" w:rsidR="006F4B65" w:rsidRPr="0069403A" w:rsidRDefault="006F4B65" w:rsidP="00BB171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63A7BBD" w14:textId="77777777" w:rsidR="006F4B65" w:rsidRPr="0069403A" w:rsidRDefault="006F4B65" w:rsidP="00BB171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CA9A45B" w14:textId="77777777" w:rsidR="006F4B65" w:rsidRPr="0069403A" w:rsidRDefault="006F4B65" w:rsidP="00BB171A">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312EE5B" w14:textId="77777777" w:rsidR="006F4B65" w:rsidRPr="0069403A" w:rsidRDefault="006F4B65" w:rsidP="00BB171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2020</w:t>
            </w:r>
          </w:p>
        </w:tc>
      </w:tr>
      <w:tr w:rsidR="006F4B65" w:rsidRPr="0069403A" w14:paraId="18990638" w14:textId="77777777" w:rsidTr="00BB171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813EFDD" w14:textId="77777777" w:rsidR="006F4B65" w:rsidRPr="0069403A" w:rsidRDefault="006F4B65" w:rsidP="00BB171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ECDCF5D" w14:textId="70B07EF9" w:rsidR="006F4B65" w:rsidRPr="0069403A" w:rsidRDefault="004B6B92" w:rsidP="004B6B92">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Objetivo 7. </w:t>
            </w:r>
            <w:r w:rsidR="006F4B65">
              <w:rPr>
                <w:rFonts w:ascii="Futura Std Condensed Light" w:eastAsia="Calibri" w:hAnsi="Futura Std Condensed Light" w:cs="Calibri"/>
                <w:color w:val="595959"/>
                <w:sz w:val="20"/>
                <w:szCs w:val="20"/>
              </w:rPr>
              <w:t>Energía asequible y no contaminante</w:t>
            </w:r>
          </w:p>
        </w:tc>
      </w:tr>
      <w:tr w:rsidR="006F4B65" w:rsidRPr="0069403A" w14:paraId="348F44AE" w14:textId="77777777" w:rsidTr="00BB171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190473E" w14:textId="77777777" w:rsidR="006F4B65" w:rsidRPr="0069403A" w:rsidRDefault="006F4B65" w:rsidP="00BB171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709F881" w14:textId="5EB9B9B3" w:rsidR="006F4B65" w:rsidRPr="00835A82" w:rsidRDefault="004B6B92" w:rsidP="00BB171A">
            <w:pPr>
              <w:spacing w:after="0" w:line="240" w:lineRule="auto"/>
              <w:rPr>
                <w:rFonts w:ascii="Futura Std Condensed Light" w:eastAsia="Calibri" w:hAnsi="Futura Std Condensed Light" w:cs="Calibri"/>
                <w:color w:val="595959"/>
                <w:sz w:val="20"/>
                <w:szCs w:val="20"/>
              </w:rPr>
            </w:pPr>
            <w:r w:rsidRPr="004B6B92">
              <w:rPr>
                <w:rFonts w:ascii="Futura Std Condensed Light" w:eastAsia="Calibri" w:hAnsi="Futura Std Condensed Light" w:cs="Calibri"/>
                <w:color w:val="595959"/>
                <w:sz w:val="20"/>
                <w:szCs w:val="20"/>
              </w:rPr>
              <w:t>7.3 De aquí a 2030, duplicar la tasa mundial de mejora de la eficiencia energética</w:t>
            </w:r>
          </w:p>
        </w:tc>
      </w:tr>
      <w:tr w:rsidR="006F4B65" w:rsidRPr="0069403A" w14:paraId="2985C7CB" w14:textId="77777777" w:rsidTr="00BB171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74A9C8D" w14:textId="77777777" w:rsidR="006F4B65" w:rsidRPr="0069403A" w:rsidRDefault="006F4B65" w:rsidP="00BB171A">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464C928" w14:textId="4EA0C4AB" w:rsidR="006F4B65" w:rsidRPr="0069403A" w:rsidRDefault="004B6B92" w:rsidP="00BB171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19. Energía y Medio Ambiente /19.2. Energía.</w:t>
            </w:r>
          </w:p>
        </w:tc>
      </w:tr>
      <w:tr w:rsidR="006F4B65" w:rsidRPr="0069403A" w14:paraId="6E2F8C0E" w14:textId="77777777" w:rsidTr="00BB171A">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C4E7C6F" w14:textId="77777777" w:rsidR="006F4B65" w:rsidRPr="007226F2" w:rsidRDefault="006F4B65" w:rsidP="00BB171A">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A085EF4" w14:textId="3F7069FD" w:rsidR="006F4B65" w:rsidRPr="0069403A" w:rsidRDefault="004B6B92" w:rsidP="00BB171A">
            <w:pPr>
              <w:spacing w:after="0" w:line="240" w:lineRule="auto"/>
              <w:rPr>
                <w:rFonts w:ascii="Futura Std Condensed Light" w:eastAsia="Calibri" w:hAnsi="Futura Std Condensed Light" w:cs="Calibri"/>
                <w:color w:val="595959"/>
                <w:sz w:val="20"/>
                <w:szCs w:val="20"/>
              </w:rPr>
            </w:pPr>
            <w:r w:rsidRPr="004B6B92">
              <w:rPr>
                <w:rFonts w:ascii="Futura Std Condensed Light" w:eastAsia="Calibri" w:hAnsi="Futura Std Condensed Light" w:cs="Calibri"/>
                <w:color w:val="595959"/>
                <w:sz w:val="20"/>
                <w:szCs w:val="20"/>
              </w:rPr>
              <w:t xml:space="preserve">19.2.1 Eficiencia </w:t>
            </w:r>
            <w:r w:rsidR="00C47A1A" w:rsidRPr="004B6B92">
              <w:rPr>
                <w:rFonts w:ascii="Futura Std Condensed Light" w:eastAsia="Calibri" w:hAnsi="Futura Std Condensed Light" w:cs="Calibri"/>
                <w:color w:val="595959"/>
                <w:sz w:val="20"/>
                <w:szCs w:val="20"/>
              </w:rPr>
              <w:t>Energética</w:t>
            </w:r>
          </w:p>
        </w:tc>
      </w:tr>
      <w:tr w:rsidR="006F4B65" w:rsidRPr="0069403A" w14:paraId="3F6264F9" w14:textId="77777777" w:rsidTr="00BB171A">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11CF7FD" w14:textId="1408CA5F" w:rsidR="006F4B65" w:rsidRPr="0069403A" w:rsidRDefault="006F4B65" w:rsidP="00BB171A">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sidR="00F11831">
              <w:rPr>
                <w:rFonts w:ascii="Futura Std Condensed Light" w:eastAsia="Calibri" w:hAnsi="Futura Std Condensed Light" w:cs="Calibri"/>
                <w:b/>
                <w:color w:val="595959"/>
                <w:sz w:val="20"/>
                <w:szCs w:val="20"/>
              </w:rPr>
              <w:t xml:space="preserve"> Total: 1</w:t>
            </w:r>
          </w:p>
        </w:tc>
      </w:tr>
      <w:tr w:rsidR="006F4B65" w:rsidRPr="0069403A" w14:paraId="351175AF" w14:textId="77777777" w:rsidTr="00BB171A">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CC889E9" w14:textId="77777777" w:rsidR="006F4B65" w:rsidRPr="0069403A" w:rsidRDefault="006F4B65" w:rsidP="00BB171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45F873C" w14:textId="77777777" w:rsidR="006F4B65" w:rsidRPr="0069403A" w:rsidRDefault="006F4B65" w:rsidP="00BB171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FD3EF9A" w14:textId="77777777" w:rsidR="006F4B65" w:rsidRPr="0069403A" w:rsidRDefault="006F4B65" w:rsidP="00BB171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09BA283" w14:textId="77777777" w:rsidR="006F4B65" w:rsidRPr="0069403A" w:rsidRDefault="006F4B65" w:rsidP="00BB171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DB664F0" w14:textId="77777777" w:rsidR="006F4B65" w:rsidRPr="0069403A" w:rsidRDefault="006F4B65" w:rsidP="00BB171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94B33DC" w14:textId="77777777" w:rsidR="006F4B65" w:rsidRPr="0069403A" w:rsidRDefault="006F4B65" w:rsidP="00BB171A">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6F4B65" w:rsidRPr="0069403A" w14:paraId="5F843616" w14:textId="77777777" w:rsidTr="00BB171A">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9DC9097" w14:textId="7B4169DB" w:rsidR="006F4B65" w:rsidRPr="0069403A" w:rsidRDefault="006C5CD8" w:rsidP="00BB171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DA3DEC7" w14:textId="1786ECA6" w:rsidR="006F4B65" w:rsidRPr="0069403A" w:rsidRDefault="006C5CD8" w:rsidP="00BB171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2A63DC1" w14:textId="2E3159F9" w:rsidR="006F4B65" w:rsidRPr="0069403A" w:rsidRDefault="006C5CD8" w:rsidP="00BB171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E9BD734" w14:textId="77777777" w:rsidR="006F4B65" w:rsidRPr="0069403A" w:rsidRDefault="006F4B65" w:rsidP="00BB171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B9BA14F" w14:textId="632D552E" w:rsidR="006F4B65" w:rsidRPr="0069403A" w:rsidRDefault="00F11831" w:rsidP="00BB171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C882F1D" w14:textId="25E27BF5" w:rsidR="006F4B65" w:rsidRPr="0069403A" w:rsidRDefault="00F11831" w:rsidP="00BB171A">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w:t>
            </w:r>
          </w:p>
        </w:tc>
      </w:tr>
    </w:tbl>
    <w:p w14:paraId="0DFB1970" w14:textId="77777777" w:rsidR="004B6B92" w:rsidRDefault="004B6B92" w:rsidP="005D4190">
      <w:pPr>
        <w:spacing w:after="0" w:line="240" w:lineRule="auto"/>
        <w:jc w:val="center"/>
        <w:rPr>
          <w:rFonts w:ascii="Futura Std Condensed Light" w:eastAsia="Calibri" w:hAnsi="Futura Std Condensed Light" w:cs="Calibri"/>
          <w:b/>
          <w:color w:val="595959"/>
          <w:sz w:val="20"/>
          <w:szCs w:val="20"/>
        </w:rPr>
        <w:sectPr w:rsidR="004B6B92" w:rsidSect="00E303BE">
          <w:headerReference w:type="default" r:id="rId18"/>
          <w:pgSz w:w="12240" w:h="15840" w:code="1"/>
          <w:pgMar w:top="2410" w:right="1134" w:bottom="1134" w:left="1559" w:header="0" w:footer="187" w:gutter="0"/>
          <w:cols w:space="708"/>
          <w:docGrid w:linePitch="360"/>
        </w:sectPr>
      </w:pPr>
    </w:p>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C47A1A" w:rsidRPr="0069403A" w14:paraId="24BAD73E" w14:textId="77777777" w:rsidTr="00115944">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6D7530F6" w14:textId="77777777" w:rsidR="00C47A1A" w:rsidRPr="0069403A" w:rsidRDefault="00C47A1A" w:rsidP="00115944">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lastRenderedPageBreak/>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43E43465" w14:textId="77777777" w:rsidR="00C47A1A" w:rsidRPr="0069403A" w:rsidRDefault="00C47A1A" w:rsidP="00115944">
            <w:pPr>
              <w:spacing w:after="0" w:line="240" w:lineRule="auto"/>
              <w:rPr>
                <w:rFonts w:ascii="Futura Std Condensed Light" w:eastAsia="Calibri" w:hAnsi="Futura Std Condensed Light" w:cs="Calibri"/>
                <w:i/>
                <w:color w:val="595959"/>
                <w:sz w:val="20"/>
                <w:szCs w:val="20"/>
              </w:rPr>
            </w:pPr>
            <w:r w:rsidRPr="007226F2">
              <w:rPr>
                <w:rFonts w:ascii="Futura Std Condensed Light" w:eastAsia="Calibri" w:hAnsi="Futura Std Condensed Light" w:cs="Calibri"/>
                <w:i/>
                <w:color w:val="595959"/>
                <w:sz w:val="20"/>
                <w:szCs w:val="20"/>
              </w:rPr>
              <w:t>Programa 28: Medio Ambiente y Sustentabilidad</w:t>
            </w:r>
          </w:p>
        </w:tc>
      </w:tr>
      <w:tr w:rsidR="00C47A1A" w:rsidRPr="0069403A" w14:paraId="645F051D" w14:textId="77777777" w:rsidTr="00115944">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2EE0231E" w14:textId="77777777" w:rsidR="00C47A1A" w:rsidRPr="0069403A" w:rsidRDefault="00C47A1A" w:rsidP="00115944">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7AFF536" w14:textId="77777777" w:rsidR="00C47A1A" w:rsidRPr="00C47A1A" w:rsidRDefault="00C47A1A" w:rsidP="00115944">
            <w:pPr>
              <w:spacing w:after="0" w:line="240" w:lineRule="auto"/>
              <w:rPr>
                <w:rFonts w:ascii="Futura Std Condensed Light" w:eastAsia="Calibri" w:hAnsi="Futura Std Condensed Light" w:cs="Calibri"/>
                <w:color w:val="595959"/>
                <w:sz w:val="20"/>
                <w:szCs w:val="20"/>
              </w:rPr>
            </w:pPr>
            <w:r w:rsidRPr="00C47A1A">
              <w:rPr>
                <w:rFonts w:ascii="Futura Std Condensed Light" w:eastAsia="Calibri" w:hAnsi="Futura Std Condensed Light" w:cs="Calibri"/>
                <w:color w:val="595959"/>
                <w:sz w:val="20"/>
                <w:szCs w:val="20"/>
              </w:rPr>
              <w:t>55. Desarrollar e implementar acciones para fortalecer el Modelo de Prevención Quintana Roo en materia de Bienestar animal</w:t>
            </w:r>
          </w:p>
        </w:tc>
      </w:tr>
      <w:tr w:rsidR="00C47A1A" w:rsidRPr="0069403A" w14:paraId="011C6261" w14:textId="77777777" w:rsidTr="00115944">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C5403FA" w14:textId="77777777" w:rsidR="00C47A1A" w:rsidRPr="0069403A" w:rsidRDefault="00C47A1A" w:rsidP="00115944">
            <w:pPr>
              <w:spacing w:after="0" w:line="240" w:lineRule="auto"/>
              <w:jc w:val="center"/>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Plan Estratégico Objetivo Específico</w:t>
            </w:r>
            <w:r>
              <w:rPr>
                <w:rFonts w:ascii="Futura Std Condensed Light" w:eastAsia="Calibri" w:hAnsi="Futura Std Condensed Light" w:cs="Calibri"/>
                <w:b/>
                <w:color w:val="595959"/>
                <w:sz w:val="20"/>
                <w:szCs w:val="20"/>
              </w:rPr>
              <w:t>:</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E294A83" w14:textId="77777777" w:rsidR="00C47A1A" w:rsidRPr="00963729" w:rsidRDefault="00C47A1A" w:rsidP="00115944">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1.4 Crecimiento de las ciudades y las comunidades</w:t>
            </w:r>
          </w:p>
        </w:tc>
      </w:tr>
      <w:tr w:rsidR="00C47A1A" w:rsidRPr="0069403A" w14:paraId="3A74A4CF" w14:textId="77777777" w:rsidTr="00115944">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8F6CE19" w14:textId="77777777" w:rsidR="00C47A1A" w:rsidRPr="0069403A" w:rsidRDefault="00C47A1A" w:rsidP="00115944">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F4D6B06" w14:textId="77777777" w:rsidR="00C47A1A" w:rsidRPr="0069403A" w:rsidRDefault="00C47A1A" w:rsidP="00115944">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Sesiones del Consejo Consultivo Ciudadano, donde se incorporen las acciones de la Comisión de Vinculación para la atención del Maltrato Animal</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80FB799" w14:textId="77777777" w:rsidR="00C47A1A" w:rsidRPr="0069403A" w:rsidRDefault="00C47A1A" w:rsidP="00115944">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E032A25" w14:textId="77777777" w:rsidR="00C47A1A" w:rsidRPr="0069403A" w:rsidRDefault="00C47A1A" w:rsidP="00115944">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 xml:space="preserve">2 </w:t>
            </w:r>
            <w:proofErr w:type="gramStart"/>
            <w:r>
              <w:rPr>
                <w:rFonts w:ascii="Futura Std Condensed Light" w:eastAsia="Calibri" w:hAnsi="Futura Std Condensed Light" w:cs="Calibri"/>
                <w:color w:val="595959"/>
                <w:sz w:val="20"/>
                <w:szCs w:val="20"/>
              </w:rPr>
              <w:t>Sesiones</w:t>
            </w:r>
            <w:proofErr w:type="gramEnd"/>
          </w:p>
        </w:tc>
      </w:tr>
      <w:tr w:rsidR="00C47A1A" w:rsidRPr="0069403A" w14:paraId="70A66950" w14:textId="77777777" w:rsidTr="00115944">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7E36B19" w14:textId="77777777" w:rsidR="00C47A1A" w:rsidRPr="0069403A" w:rsidRDefault="00C47A1A" w:rsidP="00115944">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A906603" w14:textId="77777777" w:rsidR="00C47A1A" w:rsidRPr="0069403A" w:rsidRDefault="00C47A1A" w:rsidP="00115944">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Se realizará el seguimiento de las actividades de la Comisión de Vinculación para la atención del Maltrato Animal en el seno del Consejo Consultivo Ciudadano</w:t>
            </w:r>
          </w:p>
        </w:tc>
      </w:tr>
      <w:tr w:rsidR="00C47A1A" w:rsidRPr="0069403A" w14:paraId="13E2D8ED" w14:textId="77777777" w:rsidTr="00115944">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B23154E" w14:textId="77777777" w:rsidR="00C47A1A" w:rsidRPr="0069403A" w:rsidRDefault="00C47A1A" w:rsidP="00115944">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BF512E6" w14:textId="77777777" w:rsidR="00C47A1A" w:rsidRPr="0069403A" w:rsidRDefault="00C47A1A" w:rsidP="00115944">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Minutas de las Sesiones de la Consejo Consultivo Ciudadano para la atención y Bienestar de los Animales</w:t>
            </w:r>
          </w:p>
        </w:tc>
      </w:tr>
      <w:tr w:rsidR="00C47A1A" w:rsidRPr="0069403A" w14:paraId="4FAE69CF" w14:textId="77777777" w:rsidTr="00115944">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0A8A7A3" w14:textId="77777777" w:rsidR="00C47A1A" w:rsidRPr="0069403A" w:rsidRDefault="00C47A1A" w:rsidP="00115944">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133B9C8" w14:textId="77777777" w:rsidR="00C47A1A" w:rsidRPr="0069403A" w:rsidRDefault="00C47A1A" w:rsidP="00115944">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86B15E3" w14:textId="77777777" w:rsidR="00C47A1A" w:rsidRPr="0069403A" w:rsidRDefault="00C47A1A" w:rsidP="00115944">
            <w:pPr>
              <w:spacing w:after="0" w:line="240" w:lineRule="auto"/>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F335771" w14:textId="77777777" w:rsidR="00C47A1A" w:rsidRPr="0069403A" w:rsidRDefault="00C47A1A" w:rsidP="00115944">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2018</w:t>
            </w:r>
          </w:p>
        </w:tc>
      </w:tr>
      <w:tr w:rsidR="00C47A1A" w:rsidRPr="0069403A" w14:paraId="2C180F13" w14:textId="77777777" w:rsidTr="00115944">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11E0948" w14:textId="77777777" w:rsidR="00C47A1A" w:rsidRPr="0069403A" w:rsidRDefault="00C47A1A" w:rsidP="00115944">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Contribución Directa al Objetivo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856FC41" w14:textId="77777777" w:rsidR="00C47A1A" w:rsidRPr="0069403A" w:rsidRDefault="00C47A1A" w:rsidP="00115944">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15. Vida de Ecosistemas Terrestres</w:t>
            </w:r>
          </w:p>
        </w:tc>
      </w:tr>
      <w:tr w:rsidR="00C47A1A" w:rsidRPr="0069403A" w14:paraId="35DF55B7" w14:textId="77777777" w:rsidTr="00115944">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2070DFE" w14:textId="77777777" w:rsidR="00C47A1A" w:rsidRPr="0069403A" w:rsidRDefault="00C47A1A" w:rsidP="00115944">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 xml:space="preserve">Contribución </w:t>
            </w:r>
            <w:proofErr w:type="gramStart"/>
            <w:r w:rsidRPr="007226F2">
              <w:rPr>
                <w:rFonts w:ascii="Futura Std Condensed Light" w:eastAsia="Calibri" w:hAnsi="Futura Std Condensed Light" w:cs="Calibri"/>
                <w:b/>
                <w:color w:val="595959"/>
                <w:sz w:val="20"/>
                <w:szCs w:val="20"/>
              </w:rPr>
              <w:t>Directa  a</w:t>
            </w:r>
            <w:proofErr w:type="gramEnd"/>
            <w:r w:rsidRPr="007226F2">
              <w:rPr>
                <w:rFonts w:ascii="Futura Std Condensed Light" w:eastAsia="Calibri" w:hAnsi="Futura Std Condensed Light" w:cs="Calibri"/>
                <w:b/>
                <w:color w:val="595959"/>
                <w:sz w:val="20"/>
                <w:szCs w:val="20"/>
              </w:rPr>
              <w:t xml:space="preserve"> la Meta de la Agenda 2030</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3B084B1" w14:textId="77777777" w:rsidR="00C47A1A" w:rsidRPr="0069403A" w:rsidRDefault="00C47A1A" w:rsidP="00115944">
            <w:pPr>
              <w:spacing w:after="0" w:line="240" w:lineRule="auto"/>
              <w:rPr>
                <w:rFonts w:ascii="Futura Std Condensed Light" w:eastAsia="Calibri" w:hAnsi="Futura Std Condensed Light" w:cs="Calibri"/>
                <w:color w:val="595959"/>
                <w:sz w:val="20"/>
                <w:szCs w:val="20"/>
              </w:rPr>
            </w:pPr>
            <w:r w:rsidRPr="00501154">
              <w:rPr>
                <w:rFonts w:ascii="Futura Std Condensed Light" w:eastAsia="Calibri" w:hAnsi="Futura Std Condensed Light" w:cs="Calibri"/>
                <w:color w:val="595959"/>
                <w:sz w:val="20"/>
                <w:szCs w:val="20"/>
              </w:rPr>
              <w:t>15.5 Adoptar medidas urgentes y significativas para reducir la degradación de los hábitats naturales, detener la pérdida de biodiversidad y, de aquí a 2020, proteger las especies amenazadas y evitar su extinción.</w:t>
            </w:r>
            <w:r>
              <w:rPr>
                <w:rFonts w:ascii="Futura Std Condensed Light" w:eastAsia="Calibri" w:hAnsi="Futura Std Condensed Light" w:cs="Calibri"/>
                <w:color w:val="595959"/>
                <w:sz w:val="20"/>
                <w:szCs w:val="20"/>
              </w:rPr>
              <w:t xml:space="preserve"> |</w:t>
            </w:r>
          </w:p>
        </w:tc>
      </w:tr>
      <w:tr w:rsidR="00C47A1A" w:rsidRPr="0069403A" w14:paraId="2C349490" w14:textId="77777777" w:rsidTr="00115944">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3E81809" w14:textId="77777777" w:rsidR="00C47A1A" w:rsidRPr="0069403A" w:rsidRDefault="00C47A1A" w:rsidP="00115944">
            <w:pPr>
              <w:spacing w:after="0" w:line="240" w:lineRule="auto"/>
              <w:rPr>
                <w:rFonts w:ascii="Futura Std Condensed Light" w:eastAsia="Calibri" w:hAnsi="Futura Std Condensed Light" w:cs="Calibri"/>
                <w:color w:val="595959"/>
                <w:sz w:val="20"/>
                <w:szCs w:val="20"/>
              </w:rPr>
            </w:pPr>
            <w:r w:rsidRPr="007226F2">
              <w:rPr>
                <w:rFonts w:ascii="Futura Std Condensed Light" w:eastAsia="Calibri" w:hAnsi="Futura Std Condensed Light" w:cs="Calibri"/>
                <w:b/>
                <w:color w:val="595959"/>
                <w:sz w:val="20"/>
                <w:szCs w:val="20"/>
              </w:rPr>
              <w:t>Tema / Proyecto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9EEE0D9" w14:textId="2A6BE4B3" w:rsidR="00C47A1A" w:rsidRPr="0069403A" w:rsidRDefault="00C47A1A" w:rsidP="00115944">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19. Energía y Medio Ambiente /19.1. Medio Ambiente.</w:t>
            </w:r>
          </w:p>
        </w:tc>
      </w:tr>
      <w:tr w:rsidR="00C47A1A" w:rsidRPr="0069403A" w14:paraId="62674314" w14:textId="77777777" w:rsidTr="00115944">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83426D6" w14:textId="77777777" w:rsidR="00C47A1A" w:rsidRPr="007226F2" w:rsidRDefault="00C47A1A" w:rsidP="00115944">
            <w:pPr>
              <w:spacing w:after="0" w:line="240" w:lineRule="auto"/>
              <w:rPr>
                <w:rFonts w:ascii="Futura Std Condensed Light" w:eastAsia="Calibri" w:hAnsi="Futura Std Condensed Light" w:cs="Calibri"/>
                <w:b/>
                <w:color w:val="595959"/>
                <w:sz w:val="20"/>
                <w:szCs w:val="20"/>
              </w:rPr>
            </w:pPr>
            <w:r w:rsidRPr="007226F2">
              <w:rPr>
                <w:rFonts w:ascii="Futura Std Condensed Light" w:eastAsia="Calibri" w:hAnsi="Futura Std Condensed Light" w:cs="Calibri"/>
                <w:b/>
                <w:color w:val="595959"/>
                <w:sz w:val="20"/>
                <w:szCs w:val="20"/>
              </w:rPr>
              <w:t>Subtema Prioritario de Quintana Roo</w:t>
            </w:r>
            <w:r>
              <w:rPr>
                <w:rFonts w:ascii="Futura Std Condensed Light" w:eastAsia="Calibri" w:hAnsi="Futura Std Condensed Light" w:cs="Calibri"/>
                <w:b/>
                <w:color w:val="595959"/>
                <w:sz w:val="20"/>
                <w:szCs w:val="20"/>
              </w:rPr>
              <w:t>:</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03C2C75F" w14:textId="77777777" w:rsidR="00C47A1A" w:rsidRPr="0069403A" w:rsidRDefault="00C47A1A" w:rsidP="00115944">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N/A</w:t>
            </w:r>
          </w:p>
        </w:tc>
      </w:tr>
      <w:tr w:rsidR="00C47A1A" w:rsidRPr="0069403A" w14:paraId="48E652B6" w14:textId="77777777" w:rsidTr="00115944">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E853F9E" w14:textId="77777777" w:rsidR="00C47A1A" w:rsidRPr="0069403A" w:rsidRDefault="00C47A1A" w:rsidP="00115944">
            <w:pPr>
              <w:spacing w:after="0" w:line="240" w:lineRule="auto"/>
              <w:jc w:val="left"/>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Meta</w:t>
            </w:r>
            <w:r>
              <w:rPr>
                <w:rFonts w:ascii="Futura Std Condensed Light" w:eastAsia="Calibri" w:hAnsi="Futura Std Condensed Light" w:cs="Calibri"/>
                <w:b/>
                <w:color w:val="595959"/>
                <w:sz w:val="20"/>
                <w:szCs w:val="20"/>
              </w:rPr>
              <w:t xml:space="preserve"> Total: 2</w:t>
            </w:r>
          </w:p>
        </w:tc>
      </w:tr>
      <w:tr w:rsidR="00C47A1A" w:rsidRPr="0069403A" w14:paraId="41E59DA1" w14:textId="77777777" w:rsidTr="00115944">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6FFE071" w14:textId="77777777" w:rsidR="00C47A1A" w:rsidRPr="0069403A" w:rsidRDefault="00C47A1A" w:rsidP="00115944">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1521E19" w14:textId="77777777" w:rsidR="00C47A1A" w:rsidRPr="0069403A" w:rsidRDefault="00C47A1A" w:rsidP="00115944">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6599720" w14:textId="77777777" w:rsidR="00C47A1A" w:rsidRPr="0069403A" w:rsidRDefault="00C47A1A" w:rsidP="00115944">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6076BA2" w14:textId="77777777" w:rsidR="00C47A1A" w:rsidRPr="0069403A" w:rsidRDefault="00C47A1A" w:rsidP="00115944">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5B90ADA" w14:textId="77777777" w:rsidR="00C47A1A" w:rsidRPr="0069403A" w:rsidRDefault="00C47A1A" w:rsidP="00115944">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6E247B4" w14:textId="77777777" w:rsidR="00C47A1A" w:rsidRPr="0069403A" w:rsidRDefault="00C47A1A" w:rsidP="00115944">
            <w:pPr>
              <w:spacing w:after="0" w:line="240" w:lineRule="auto"/>
              <w:jc w:val="center"/>
              <w:rPr>
                <w:rFonts w:ascii="Futura Std Condensed Light" w:eastAsia="Calibri" w:hAnsi="Futura Std Condensed Light" w:cs="Calibri"/>
                <w:b/>
                <w:color w:val="595959"/>
                <w:sz w:val="20"/>
                <w:szCs w:val="20"/>
              </w:rPr>
            </w:pPr>
            <w:r w:rsidRPr="0069403A">
              <w:rPr>
                <w:rFonts w:ascii="Futura Std Condensed Light" w:eastAsia="Calibri" w:hAnsi="Futura Std Condensed Light" w:cs="Calibri"/>
                <w:b/>
                <w:color w:val="595959"/>
                <w:sz w:val="20"/>
                <w:szCs w:val="20"/>
              </w:rPr>
              <w:t>2022</w:t>
            </w:r>
          </w:p>
        </w:tc>
      </w:tr>
      <w:tr w:rsidR="00C47A1A" w:rsidRPr="0069403A" w14:paraId="559CF5DC" w14:textId="77777777" w:rsidTr="00115944">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0DD1024" w14:textId="77777777" w:rsidR="00C47A1A" w:rsidRPr="0069403A" w:rsidRDefault="00C47A1A" w:rsidP="00115944">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BC10912" w14:textId="77777777" w:rsidR="00C47A1A" w:rsidRPr="0069403A" w:rsidRDefault="00C47A1A" w:rsidP="00115944">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0</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785E922" w14:textId="77777777" w:rsidR="00C47A1A" w:rsidRPr="0069403A" w:rsidRDefault="00C47A1A" w:rsidP="00115944">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74D7EEB" w14:textId="77777777" w:rsidR="00C47A1A" w:rsidRPr="0069403A" w:rsidRDefault="00C47A1A" w:rsidP="00115944">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30AAE60" w14:textId="77777777" w:rsidR="00C47A1A" w:rsidRPr="0069403A" w:rsidRDefault="00C47A1A" w:rsidP="00115944">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BD06AC6" w14:textId="77777777" w:rsidR="00C47A1A" w:rsidRPr="0069403A" w:rsidRDefault="00C47A1A" w:rsidP="00115944">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2</w:t>
            </w:r>
          </w:p>
        </w:tc>
      </w:tr>
    </w:tbl>
    <w:p w14:paraId="024D99B0" w14:textId="77777777" w:rsidR="005D4190" w:rsidRDefault="005D4190" w:rsidP="00695E2D">
      <w:pPr>
        <w:pStyle w:val="Ttulo"/>
      </w:pPr>
    </w:p>
    <w:p w14:paraId="67C97448" w14:textId="77777777" w:rsidR="005D4190" w:rsidRDefault="005D4190" w:rsidP="00695E2D">
      <w:pPr>
        <w:pStyle w:val="Ttulo"/>
      </w:pPr>
    </w:p>
    <w:p w14:paraId="367EECDC" w14:textId="77777777" w:rsidR="005D4190" w:rsidRDefault="005D4190" w:rsidP="00695E2D">
      <w:pPr>
        <w:pStyle w:val="Ttulo"/>
      </w:pPr>
    </w:p>
    <w:tbl>
      <w:tblPr>
        <w:tblW w:w="4856" w:type="pct"/>
        <w:jc w:val="center"/>
        <w:tblCellMar>
          <w:left w:w="0" w:type="dxa"/>
          <w:right w:w="0" w:type="dxa"/>
        </w:tblCellMar>
        <w:tblLook w:val="0420" w:firstRow="1" w:lastRow="0" w:firstColumn="0" w:lastColumn="0" w:noHBand="0" w:noVBand="1"/>
      </w:tblPr>
      <w:tblGrid>
        <w:gridCol w:w="1427"/>
        <w:gridCol w:w="624"/>
        <w:gridCol w:w="678"/>
        <w:gridCol w:w="387"/>
        <w:gridCol w:w="154"/>
        <w:gridCol w:w="1539"/>
        <w:gridCol w:w="1282"/>
        <w:gridCol w:w="172"/>
        <w:gridCol w:w="395"/>
        <w:gridCol w:w="993"/>
        <w:gridCol w:w="246"/>
        <w:gridCol w:w="178"/>
        <w:gridCol w:w="1187"/>
      </w:tblGrid>
      <w:tr w:rsidR="00C47A1A" w:rsidRPr="007F5890" w14:paraId="19C5FD8C" w14:textId="77777777" w:rsidTr="00115944">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7DAEFED8" w14:textId="77777777" w:rsidR="00C47A1A" w:rsidRPr="00871E87" w:rsidRDefault="00C47A1A" w:rsidP="00115944">
            <w:pPr>
              <w:spacing w:after="0" w:line="240" w:lineRule="auto"/>
              <w:jc w:val="center"/>
              <w:rPr>
                <w:rFonts w:ascii="Futura Std Condensed Light" w:eastAsia="Calibri" w:hAnsi="Futura Std Condensed Light" w:cs="Calibri"/>
                <w:b/>
                <w:color w:val="595959"/>
                <w:sz w:val="20"/>
                <w:szCs w:val="20"/>
              </w:rPr>
            </w:pPr>
            <w:r w:rsidRPr="00871E87">
              <w:rPr>
                <w:rFonts w:ascii="Futura Std Condensed Light" w:eastAsia="Calibri" w:hAnsi="Futura Std Condensed Light" w:cs="Calibri"/>
                <w:b/>
                <w:color w:val="595959"/>
                <w:sz w:val="20"/>
                <w:szCs w:val="20"/>
              </w:rPr>
              <w:t>Programa PED</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14:paraId="3D73AD23" w14:textId="77777777" w:rsidR="00C47A1A" w:rsidRPr="00871E87" w:rsidRDefault="00C47A1A" w:rsidP="00115944">
            <w:pPr>
              <w:spacing w:after="0" w:line="240" w:lineRule="auto"/>
              <w:rPr>
                <w:rFonts w:ascii="Futura Std Condensed Light" w:eastAsia="Calibri" w:hAnsi="Futura Std Condensed Light" w:cs="Calibri"/>
                <w:color w:val="595959"/>
                <w:sz w:val="20"/>
                <w:szCs w:val="20"/>
              </w:rPr>
            </w:pPr>
            <w:r w:rsidRPr="00871E87">
              <w:rPr>
                <w:rFonts w:ascii="Futura Std Condensed Light" w:eastAsia="Calibri" w:hAnsi="Futura Std Condensed Light" w:cs="Calibri"/>
                <w:color w:val="595959"/>
                <w:sz w:val="20"/>
                <w:szCs w:val="20"/>
              </w:rPr>
              <w:t xml:space="preserve">  </w:t>
            </w:r>
            <w:proofErr w:type="gramStart"/>
            <w:r w:rsidRPr="00871E87">
              <w:rPr>
                <w:rFonts w:ascii="Futura Std Condensed Light" w:eastAsia="Calibri" w:hAnsi="Futura Std Condensed Light" w:cs="Calibri"/>
                <w:color w:val="595959"/>
                <w:sz w:val="20"/>
                <w:szCs w:val="20"/>
              </w:rPr>
              <w:t>Programa  28</w:t>
            </w:r>
            <w:proofErr w:type="gramEnd"/>
            <w:r w:rsidRPr="00871E87">
              <w:rPr>
                <w:rFonts w:ascii="Futura Std Condensed Light" w:eastAsia="Calibri" w:hAnsi="Futura Std Condensed Light" w:cs="Calibri"/>
                <w:color w:val="595959"/>
                <w:sz w:val="20"/>
                <w:szCs w:val="20"/>
              </w:rPr>
              <w:t>. Medio Ambiente y Sustentabilidad</w:t>
            </w:r>
          </w:p>
        </w:tc>
      </w:tr>
      <w:tr w:rsidR="00C47A1A" w:rsidRPr="007F5890" w14:paraId="4B7E03D1" w14:textId="77777777" w:rsidTr="00115944">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5B9C9190" w14:textId="77777777" w:rsidR="00C47A1A" w:rsidRPr="00871E87" w:rsidRDefault="00C47A1A" w:rsidP="00115944">
            <w:pPr>
              <w:spacing w:after="0" w:line="240" w:lineRule="auto"/>
              <w:jc w:val="center"/>
              <w:rPr>
                <w:rFonts w:ascii="Futura Std Condensed Light" w:eastAsia="Calibri" w:hAnsi="Futura Std Condensed Light" w:cs="Calibri"/>
                <w:b/>
                <w:color w:val="595959"/>
                <w:sz w:val="20"/>
                <w:szCs w:val="20"/>
              </w:rPr>
            </w:pPr>
            <w:r w:rsidRPr="00871E87">
              <w:rPr>
                <w:rFonts w:ascii="Futura Std Condensed Light" w:eastAsia="Calibri" w:hAnsi="Futura Std Condensed Light" w:cs="Calibri"/>
                <w:b/>
                <w:color w:val="595959"/>
                <w:sz w:val="20"/>
                <w:szCs w:val="20"/>
              </w:rPr>
              <w:t>Línea de acción: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208939E0" w14:textId="77777777" w:rsidR="00C47A1A" w:rsidRPr="00871E87" w:rsidRDefault="00C47A1A" w:rsidP="00115944">
            <w:pPr>
              <w:spacing w:after="0" w:line="240" w:lineRule="auto"/>
              <w:rPr>
                <w:rFonts w:ascii="Futura Std Condensed Light" w:eastAsia="Calibri" w:hAnsi="Futura Std Condensed Light" w:cs="Calibri"/>
                <w:color w:val="595959"/>
                <w:sz w:val="20"/>
                <w:szCs w:val="20"/>
              </w:rPr>
            </w:pPr>
            <w:r w:rsidRPr="00871E87">
              <w:rPr>
                <w:rFonts w:ascii="Futura Std Condensed Light" w:eastAsia="Calibri" w:hAnsi="Futura Std Condensed Light" w:cs="Calibri"/>
                <w:color w:val="595959"/>
                <w:sz w:val="20"/>
                <w:szCs w:val="20"/>
              </w:rPr>
              <w:t>56. 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w:t>
            </w:r>
          </w:p>
        </w:tc>
      </w:tr>
      <w:tr w:rsidR="00C47A1A" w:rsidRPr="007F5890" w14:paraId="7B83E3BF" w14:textId="77777777" w:rsidTr="00115944">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C6540AB" w14:textId="77777777" w:rsidR="00C47A1A" w:rsidRPr="00871E87" w:rsidRDefault="00C47A1A" w:rsidP="00115944">
            <w:pPr>
              <w:spacing w:after="0" w:line="240" w:lineRule="auto"/>
              <w:jc w:val="center"/>
              <w:rPr>
                <w:rFonts w:ascii="Futura Std Condensed Light" w:eastAsia="Calibri" w:hAnsi="Futura Std Condensed Light" w:cs="Calibri"/>
                <w:b/>
                <w:color w:val="595959"/>
                <w:sz w:val="20"/>
                <w:szCs w:val="20"/>
              </w:rPr>
            </w:pPr>
            <w:r w:rsidRPr="00871E87">
              <w:rPr>
                <w:rFonts w:ascii="Futura Std Condensed Light" w:eastAsia="Calibri" w:hAnsi="Futura Std Condensed Light" w:cs="Calibri"/>
                <w:b/>
                <w:color w:val="595959"/>
                <w:sz w:val="20"/>
                <w:szCs w:val="20"/>
              </w:rPr>
              <w:t>Plan Estratégico Objetivo Específico:</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136EAE80" w14:textId="77777777" w:rsidR="00C47A1A" w:rsidRPr="00871E87" w:rsidRDefault="00C47A1A" w:rsidP="00115944">
            <w:pPr>
              <w:spacing w:after="0" w:line="240" w:lineRule="auto"/>
              <w:rPr>
                <w:rFonts w:ascii="Futura Std Condensed Light" w:eastAsia="Calibri" w:hAnsi="Futura Std Condensed Light" w:cs="Calibri"/>
                <w:color w:val="595959"/>
                <w:sz w:val="20"/>
                <w:szCs w:val="20"/>
              </w:rPr>
            </w:pPr>
          </w:p>
          <w:p w14:paraId="182917D4" w14:textId="77777777" w:rsidR="00C47A1A" w:rsidRPr="00871E87" w:rsidRDefault="00C47A1A" w:rsidP="00115944">
            <w:pPr>
              <w:spacing w:after="0" w:line="240" w:lineRule="auto"/>
              <w:rPr>
                <w:rFonts w:ascii="Futura Std Condensed Light" w:eastAsia="Calibri" w:hAnsi="Futura Std Condensed Light" w:cs="Calibri"/>
                <w:color w:val="595959"/>
                <w:sz w:val="20"/>
                <w:szCs w:val="20"/>
              </w:rPr>
            </w:pPr>
            <w:r w:rsidRPr="00871E87">
              <w:rPr>
                <w:rFonts w:ascii="Futura Std Condensed Light" w:eastAsia="Calibri" w:hAnsi="Futura Std Condensed Light" w:cs="Calibri"/>
                <w:color w:val="595959"/>
                <w:sz w:val="20"/>
                <w:szCs w:val="20"/>
              </w:rPr>
              <w:t>1.4 Crecimiento de las ciudades y las comunidades</w:t>
            </w:r>
          </w:p>
        </w:tc>
      </w:tr>
      <w:tr w:rsidR="00C47A1A" w:rsidRPr="007F5890" w14:paraId="25564F8E" w14:textId="77777777" w:rsidTr="00115944">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DC51E63" w14:textId="77777777" w:rsidR="00C47A1A" w:rsidRPr="00871E87" w:rsidRDefault="00C47A1A" w:rsidP="00115944">
            <w:pPr>
              <w:spacing w:after="0" w:line="240" w:lineRule="auto"/>
              <w:jc w:val="center"/>
              <w:rPr>
                <w:rFonts w:ascii="Futura Std Condensed Light" w:eastAsia="Calibri" w:hAnsi="Futura Std Condensed Light" w:cs="Calibri"/>
                <w:b/>
                <w:color w:val="595959"/>
                <w:sz w:val="20"/>
                <w:szCs w:val="20"/>
              </w:rPr>
            </w:pPr>
            <w:r w:rsidRPr="00871E87">
              <w:rPr>
                <w:rFonts w:ascii="Futura Std Condensed Light" w:eastAsia="Calibri" w:hAnsi="Futura Std Condensed Light" w:cs="Calibri"/>
                <w:b/>
                <w:color w:val="595959"/>
                <w:sz w:val="20"/>
                <w:szCs w:val="20"/>
              </w:rPr>
              <w:t>Entregable:</w:t>
            </w:r>
          </w:p>
        </w:tc>
        <w:tc>
          <w:tcPr>
            <w:tcW w:w="2181" w:type="pct"/>
            <w:gridSpan w:val="5"/>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E2B6327" w14:textId="77777777" w:rsidR="00C47A1A" w:rsidRPr="00871E87" w:rsidRDefault="00C47A1A" w:rsidP="00115944">
            <w:pPr>
              <w:spacing w:after="0" w:line="240" w:lineRule="auto"/>
              <w:rPr>
                <w:rFonts w:ascii="Futura Std Condensed Light" w:eastAsia="Calibri" w:hAnsi="Futura Std Condensed Light" w:cs="Calibri"/>
                <w:color w:val="595959"/>
                <w:sz w:val="20"/>
                <w:szCs w:val="20"/>
              </w:rPr>
            </w:pPr>
            <w:r w:rsidRPr="00871E87">
              <w:rPr>
                <w:rFonts w:ascii="Futura Std Condensed Light" w:eastAsia="Calibri" w:hAnsi="Futura Std Condensed Light" w:cs="Calibri"/>
                <w:color w:val="595959"/>
                <w:sz w:val="20"/>
                <w:szCs w:val="20"/>
              </w:rPr>
              <w:t>Porcentaje de Servidores Públicos al in</w:t>
            </w:r>
            <w:r>
              <w:rPr>
                <w:rFonts w:ascii="Futura Std Condensed Light" w:eastAsia="Calibri" w:hAnsi="Futura Std Condensed Light" w:cs="Calibri"/>
                <w:color w:val="595959"/>
                <w:sz w:val="20"/>
                <w:szCs w:val="20"/>
              </w:rPr>
              <w:t>terior de la SEMA capacitados e informados</w:t>
            </w:r>
            <w:r w:rsidRPr="00871E87">
              <w:rPr>
                <w:rFonts w:ascii="Futura Std Condensed Light" w:eastAsia="Calibri" w:hAnsi="Futura Std Condensed Light" w:cs="Calibri"/>
                <w:color w:val="595959"/>
                <w:sz w:val="20"/>
                <w:szCs w:val="20"/>
              </w:rPr>
              <w:t xml:space="preserve"> en materia de promoción, protección y defensa de los Derechos Humanos a través de programas de capacitación y actividades de difusión. </w:t>
            </w:r>
          </w:p>
        </w:tc>
        <w:tc>
          <w:tcPr>
            <w:tcW w:w="84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187A8EF" w14:textId="77777777" w:rsidR="00C47A1A" w:rsidRPr="00871E87" w:rsidRDefault="00C47A1A" w:rsidP="00115944">
            <w:pPr>
              <w:spacing w:after="0" w:line="240" w:lineRule="auto"/>
              <w:rPr>
                <w:rFonts w:ascii="Futura Std Condensed Light" w:eastAsia="Calibri" w:hAnsi="Futura Std Condensed Light" w:cs="Calibri"/>
                <w:b/>
                <w:color w:val="595959"/>
                <w:sz w:val="20"/>
                <w:szCs w:val="20"/>
              </w:rPr>
            </w:pPr>
            <w:r w:rsidRPr="00871E87">
              <w:rPr>
                <w:rFonts w:ascii="Futura Std Condensed Light" w:eastAsia="Calibri" w:hAnsi="Futura Std Condensed Light" w:cs="Calibri"/>
                <w:b/>
                <w:color w:val="595959"/>
                <w:sz w:val="20"/>
                <w:szCs w:val="20"/>
              </w:rPr>
              <w:t>Unidad de Medida:</w:t>
            </w:r>
          </w:p>
        </w:tc>
        <w:tc>
          <w:tcPr>
            <w:tcW w:w="87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C68A388" w14:textId="77777777" w:rsidR="00C47A1A" w:rsidRPr="00871E87" w:rsidRDefault="00C47A1A" w:rsidP="00115944">
            <w:pPr>
              <w:spacing w:after="0" w:line="240" w:lineRule="auto"/>
              <w:rPr>
                <w:rFonts w:ascii="Futura Std Condensed Light" w:eastAsia="Calibri" w:hAnsi="Futura Std Condensed Light" w:cs="Calibri"/>
                <w:color w:val="595959"/>
                <w:sz w:val="20"/>
                <w:szCs w:val="20"/>
              </w:rPr>
            </w:pPr>
            <w:r w:rsidRPr="00871E87">
              <w:rPr>
                <w:rFonts w:ascii="Futura Std Condensed Light" w:eastAsia="Calibri" w:hAnsi="Futura Std Condensed Light" w:cs="Calibri"/>
                <w:color w:val="595959"/>
                <w:sz w:val="20"/>
                <w:szCs w:val="20"/>
              </w:rPr>
              <w:t>Porcentaje</w:t>
            </w:r>
          </w:p>
        </w:tc>
      </w:tr>
      <w:tr w:rsidR="00C47A1A" w:rsidRPr="007F5890" w14:paraId="4106A11A" w14:textId="77777777" w:rsidTr="00115944">
        <w:trPr>
          <w:trHeight w:val="283"/>
          <w:jc w:val="center"/>
        </w:trPr>
        <w:tc>
          <w:tcPr>
            <w:tcW w:w="110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B36C86F" w14:textId="77777777" w:rsidR="00C47A1A" w:rsidRPr="00871E87" w:rsidRDefault="00C47A1A" w:rsidP="00115944">
            <w:pPr>
              <w:spacing w:after="0" w:line="240" w:lineRule="auto"/>
              <w:jc w:val="center"/>
              <w:rPr>
                <w:rFonts w:ascii="Futura Std Condensed Light" w:eastAsia="Calibri" w:hAnsi="Futura Std Condensed Light" w:cs="Calibri"/>
                <w:b/>
                <w:color w:val="595959"/>
                <w:sz w:val="20"/>
                <w:szCs w:val="20"/>
              </w:rPr>
            </w:pPr>
            <w:r w:rsidRPr="00871E87">
              <w:rPr>
                <w:rFonts w:ascii="Futura Std Condensed Light" w:eastAsia="Calibri" w:hAnsi="Futura Std Condensed Light" w:cs="Calibri"/>
                <w:b/>
                <w:color w:val="595959"/>
                <w:sz w:val="20"/>
                <w:szCs w:val="20"/>
              </w:rPr>
              <w:t>Descripción:</w:t>
            </w:r>
          </w:p>
        </w:tc>
        <w:tc>
          <w:tcPr>
            <w:tcW w:w="3893" w:type="pct"/>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FB43FF5" w14:textId="77777777" w:rsidR="00C47A1A" w:rsidRPr="00871E87" w:rsidRDefault="00C47A1A" w:rsidP="00115944">
            <w:pPr>
              <w:spacing w:after="0" w:line="240" w:lineRule="auto"/>
              <w:rPr>
                <w:rFonts w:ascii="Futura Std Condensed Light" w:eastAsia="Calibri" w:hAnsi="Futura Std Condensed Light" w:cs="Calibri"/>
                <w:color w:val="595959"/>
                <w:sz w:val="20"/>
                <w:szCs w:val="20"/>
              </w:rPr>
            </w:pPr>
            <w:r w:rsidRPr="00871E87">
              <w:rPr>
                <w:rFonts w:ascii="Futura Std Condensed Light" w:eastAsia="Calibri" w:hAnsi="Futura Std Condensed Light" w:cs="Calibri"/>
                <w:color w:val="595959"/>
                <w:sz w:val="20"/>
                <w:szCs w:val="20"/>
              </w:rPr>
              <w:t>Capacitar continuamente en materia de Derechos Humanos a los Servidores Públicos de la SEMA; realizando actividades diversas que permitan promover de manera permanente el respeto a los Derechos Humanos.</w:t>
            </w:r>
          </w:p>
        </w:tc>
      </w:tr>
      <w:tr w:rsidR="00C47A1A" w:rsidRPr="007F5890" w14:paraId="7729E32D" w14:textId="77777777" w:rsidTr="00115944">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65F291B" w14:textId="77777777" w:rsidR="00C47A1A" w:rsidRPr="00871E87" w:rsidRDefault="00C47A1A" w:rsidP="00115944">
            <w:pPr>
              <w:spacing w:after="0" w:line="240" w:lineRule="auto"/>
              <w:jc w:val="center"/>
              <w:rPr>
                <w:rFonts w:ascii="Futura Std Condensed Light" w:eastAsia="Calibri" w:hAnsi="Futura Std Condensed Light" w:cs="Calibri"/>
                <w:b/>
                <w:color w:val="595959"/>
                <w:sz w:val="20"/>
                <w:szCs w:val="20"/>
              </w:rPr>
            </w:pPr>
            <w:r w:rsidRPr="00871E87">
              <w:rPr>
                <w:rFonts w:ascii="Futura Std Condensed Light" w:eastAsia="Calibri" w:hAnsi="Futura Std Condensed Light" w:cs="Calibri"/>
                <w:b/>
                <w:color w:val="595959"/>
                <w:sz w:val="20"/>
                <w:szCs w:val="20"/>
              </w:rPr>
              <w:t>Medio de verificación:</w:t>
            </w:r>
          </w:p>
        </w:tc>
        <w:tc>
          <w:tcPr>
            <w:tcW w:w="3527" w:type="pct"/>
            <w:gridSpan w:val="10"/>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BB8AF4C" w14:textId="77777777" w:rsidR="00C47A1A" w:rsidRPr="00871E87" w:rsidRDefault="00C47A1A" w:rsidP="00115944">
            <w:pPr>
              <w:spacing w:after="0" w:line="240" w:lineRule="auto"/>
              <w:rPr>
                <w:rFonts w:ascii="Futura Std Condensed Light" w:eastAsia="Calibri" w:hAnsi="Futura Std Condensed Light" w:cs="Calibri"/>
                <w:color w:val="595959"/>
                <w:sz w:val="20"/>
                <w:szCs w:val="20"/>
              </w:rPr>
            </w:pPr>
            <w:r w:rsidRPr="00EC479E">
              <w:rPr>
                <w:rFonts w:ascii="Futura Std Condensed Light" w:eastAsia="Calibri" w:hAnsi="Futura Std Condensed Light" w:cs="Calibri"/>
                <w:color w:val="595959"/>
                <w:sz w:val="20"/>
                <w:szCs w:val="20"/>
              </w:rPr>
              <w:t xml:space="preserve">Registro con evidencias de las actividades </w:t>
            </w:r>
            <w:proofErr w:type="gramStart"/>
            <w:r w:rsidRPr="00EC479E">
              <w:rPr>
                <w:rFonts w:ascii="Futura Std Condensed Light" w:eastAsia="Calibri" w:hAnsi="Futura Std Condensed Light" w:cs="Calibri"/>
                <w:color w:val="595959"/>
                <w:sz w:val="20"/>
                <w:szCs w:val="20"/>
              </w:rPr>
              <w:t>( Listas</w:t>
            </w:r>
            <w:proofErr w:type="gramEnd"/>
            <w:r w:rsidRPr="00EC479E">
              <w:rPr>
                <w:rFonts w:ascii="Futura Std Condensed Light" w:eastAsia="Calibri" w:hAnsi="Futura Std Condensed Light" w:cs="Calibri"/>
                <w:color w:val="595959"/>
                <w:sz w:val="20"/>
                <w:szCs w:val="20"/>
              </w:rPr>
              <w:t xml:space="preserve"> de asistencia de las capacitaciones, constancias probatorias de capacitaciones, material infográfico y de difusión digital ) disponibles en el sitio web oficial de la SEMA</w:t>
            </w:r>
          </w:p>
        </w:tc>
      </w:tr>
      <w:tr w:rsidR="00C47A1A" w:rsidRPr="007F5890" w14:paraId="031AE1A8" w14:textId="77777777" w:rsidTr="00C47A1A">
        <w:trPr>
          <w:trHeight w:val="283"/>
          <w:jc w:val="center"/>
        </w:trPr>
        <w:tc>
          <w:tcPr>
            <w:tcW w:w="1473"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CFD3D32" w14:textId="77777777" w:rsidR="00C47A1A" w:rsidRPr="00871E87" w:rsidRDefault="00C47A1A" w:rsidP="00115944">
            <w:pPr>
              <w:spacing w:after="0" w:line="240" w:lineRule="auto"/>
              <w:jc w:val="center"/>
              <w:rPr>
                <w:rFonts w:ascii="Futura Std Condensed Light" w:eastAsia="Calibri" w:hAnsi="Futura Std Condensed Light" w:cs="Calibri"/>
                <w:b/>
                <w:color w:val="595959"/>
                <w:sz w:val="20"/>
                <w:szCs w:val="20"/>
              </w:rPr>
            </w:pPr>
            <w:r w:rsidRPr="00871E87">
              <w:rPr>
                <w:rFonts w:ascii="Futura Std Condensed Light" w:eastAsia="Calibri" w:hAnsi="Futura Std Condensed Light" w:cs="Calibri"/>
                <w:b/>
                <w:color w:val="595959"/>
                <w:sz w:val="20"/>
                <w:szCs w:val="20"/>
              </w:rPr>
              <w:t>Línea base:</w:t>
            </w:r>
          </w:p>
        </w:tc>
        <w:tc>
          <w:tcPr>
            <w:tcW w:w="2121"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A2166C7" w14:textId="77777777" w:rsidR="00C47A1A" w:rsidRPr="00871E87" w:rsidRDefault="00C47A1A" w:rsidP="00115944">
            <w:pPr>
              <w:spacing w:after="0" w:line="240" w:lineRule="auto"/>
              <w:rPr>
                <w:rFonts w:ascii="Futura Std Condensed Light" w:eastAsia="Calibri" w:hAnsi="Futura Std Condensed Light" w:cs="Calibri"/>
                <w:color w:val="595959"/>
                <w:sz w:val="20"/>
                <w:szCs w:val="20"/>
              </w:rPr>
            </w:pPr>
            <w:r w:rsidRPr="00EC479E">
              <w:rPr>
                <w:rFonts w:ascii="Futura Std Condensed Light" w:eastAsia="Calibri" w:hAnsi="Futura Std Condensed Light" w:cs="Calibri"/>
                <w:color w:val="595959"/>
                <w:sz w:val="20"/>
                <w:szCs w:val="20"/>
              </w:rPr>
              <w:t>10%</w:t>
            </w:r>
          </w:p>
        </w:tc>
        <w:tc>
          <w:tcPr>
            <w:tcW w:w="76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E70C24D" w14:textId="77777777" w:rsidR="00C47A1A" w:rsidRPr="00EC479E" w:rsidRDefault="00C47A1A" w:rsidP="00115944">
            <w:pPr>
              <w:spacing w:after="0" w:line="240" w:lineRule="auto"/>
              <w:rPr>
                <w:rFonts w:ascii="Futura Std Condensed Light" w:eastAsia="Calibri" w:hAnsi="Futura Std Condensed Light" w:cs="Calibri"/>
                <w:color w:val="595959"/>
                <w:sz w:val="20"/>
                <w:szCs w:val="20"/>
              </w:rPr>
            </w:pPr>
            <w:r w:rsidRPr="00EC479E">
              <w:rPr>
                <w:rFonts w:ascii="Futura Std Condensed Light" w:eastAsia="Calibri" w:hAnsi="Futura Std Condensed Light" w:cs="Calibri"/>
                <w:color w:val="595959"/>
                <w:sz w:val="20"/>
                <w:szCs w:val="20"/>
              </w:rPr>
              <w:t>Año de línea base:</w:t>
            </w:r>
          </w:p>
        </w:tc>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6DACDEE" w14:textId="77777777" w:rsidR="00C47A1A" w:rsidRPr="00871E87" w:rsidRDefault="00C47A1A" w:rsidP="00115944">
            <w:pPr>
              <w:spacing w:after="0" w:line="240" w:lineRule="auto"/>
              <w:rPr>
                <w:rFonts w:ascii="Futura Std Condensed Light" w:eastAsia="Calibri" w:hAnsi="Futura Std Condensed Light" w:cs="Calibri"/>
                <w:color w:val="595959"/>
                <w:sz w:val="20"/>
                <w:szCs w:val="20"/>
              </w:rPr>
            </w:pPr>
            <w:r w:rsidRPr="00EC479E">
              <w:rPr>
                <w:rFonts w:ascii="Futura Std Condensed Light" w:eastAsia="Calibri" w:hAnsi="Futura Std Condensed Light" w:cs="Calibri"/>
                <w:color w:val="595959"/>
                <w:sz w:val="20"/>
                <w:szCs w:val="20"/>
              </w:rPr>
              <w:t>2018</w:t>
            </w:r>
          </w:p>
        </w:tc>
      </w:tr>
      <w:tr w:rsidR="00C47A1A" w:rsidRPr="007F5890" w14:paraId="1D0FD24A" w14:textId="77777777" w:rsidTr="00115944">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94F945E" w14:textId="77777777" w:rsidR="00C47A1A" w:rsidRPr="00871E87" w:rsidRDefault="00C47A1A" w:rsidP="00115944">
            <w:pPr>
              <w:spacing w:after="0" w:line="240" w:lineRule="auto"/>
              <w:rPr>
                <w:rFonts w:ascii="Futura Std Condensed Light" w:eastAsia="Calibri" w:hAnsi="Futura Std Condensed Light" w:cs="Calibri"/>
                <w:color w:val="595959"/>
                <w:sz w:val="20"/>
                <w:szCs w:val="20"/>
              </w:rPr>
            </w:pPr>
            <w:r w:rsidRPr="00871E87">
              <w:rPr>
                <w:rFonts w:ascii="Futura Std Condensed Light" w:eastAsia="Calibri" w:hAnsi="Futura Std Condensed Light" w:cs="Calibri"/>
                <w:b/>
                <w:color w:val="595959"/>
                <w:sz w:val="20"/>
                <w:szCs w:val="20"/>
              </w:rPr>
              <w:lastRenderedPageBreak/>
              <w:t>Contribución Directa al Objetivo de la Agenda 2030:</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3CFBA5AE" w14:textId="486F35CC" w:rsidR="00C47A1A" w:rsidRPr="00871E87" w:rsidRDefault="00C47A1A" w:rsidP="000A7771">
            <w:pPr>
              <w:spacing w:after="0" w:line="240" w:lineRule="auto"/>
              <w:rPr>
                <w:rFonts w:ascii="Futura Std Condensed Light" w:eastAsia="Calibri" w:hAnsi="Futura Std Condensed Light" w:cs="Calibri"/>
                <w:color w:val="595959"/>
                <w:sz w:val="20"/>
                <w:szCs w:val="20"/>
              </w:rPr>
            </w:pPr>
            <w:r w:rsidRPr="00871E87">
              <w:rPr>
                <w:rFonts w:ascii="Futura Std Condensed Light" w:eastAsia="Calibri" w:hAnsi="Futura Std Condensed Light" w:cs="Calibri"/>
                <w:color w:val="595959"/>
                <w:sz w:val="20"/>
                <w:szCs w:val="20"/>
              </w:rPr>
              <w:t xml:space="preserve">Objetivo 16. </w:t>
            </w:r>
            <w:r w:rsidR="000A7771">
              <w:rPr>
                <w:rFonts w:ascii="Futura Std Condensed Light" w:eastAsia="Calibri" w:hAnsi="Futura Std Condensed Light" w:cs="Calibri"/>
                <w:color w:val="595959"/>
                <w:sz w:val="20"/>
                <w:szCs w:val="20"/>
              </w:rPr>
              <w:t>Paz, Justicia e Instituciones Sólidas</w:t>
            </w:r>
          </w:p>
        </w:tc>
      </w:tr>
      <w:tr w:rsidR="00C47A1A" w:rsidRPr="007F5890" w14:paraId="67E08A05" w14:textId="77777777" w:rsidTr="00115944">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3031EB4" w14:textId="77777777" w:rsidR="00C47A1A" w:rsidRPr="00871E87" w:rsidRDefault="00C47A1A" w:rsidP="00115944">
            <w:pPr>
              <w:spacing w:after="0" w:line="240" w:lineRule="auto"/>
              <w:rPr>
                <w:rFonts w:ascii="Futura Std Condensed Light" w:eastAsia="Calibri" w:hAnsi="Futura Std Condensed Light" w:cs="Calibri"/>
                <w:color w:val="595959"/>
                <w:sz w:val="20"/>
                <w:szCs w:val="20"/>
              </w:rPr>
            </w:pPr>
            <w:r w:rsidRPr="00871E87">
              <w:rPr>
                <w:rFonts w:ascii="Futura Std Condensed Light" w:eastAsia="Calibri" w:hAnsi="Futura Std Condensed Light" w:cs="Calibri"/>
                <w:b/>
                <w:color w:val="595959"/>
                <w:sz w:val="20"/>
                <w:szCs w:val="20"/>
              </w:rPr>
              <w:t xml:space="preserve">Contribución </w:t>
            </w:r>
            <w:proofErr w:type="gramStart"/>
            <w:r w:rsidRPr="00871E87">
              <w:rPr>
                <w:rFonts w:ascii="Futura Std Condensed Light" w:eastAsia="Calibri" w:hAnsi="Futura Std Condensed Light" w:cs="Calibri"/>
                <w:b/>
                <w:color w:val="595959"/>
                <w:sz w:val="20"/>
                <w:szCs w:val="20"/>
              </w:rPr>
              <w:t>Directa  a</w:t>
            </w:r>
            <w:proofErr w:type="gramEnd"/>
            <w:r w:rsidRPr="00871E87">
              <w:rPr>
                <w:rFonts w:ascii="Futura Std Condensed Light" w:eastAsia="Calibri" w:hAnsi="Futura Std Condensed Light" w:cs="Calibri"/>
                <w:b/>
                <w:color w:val="595959"/>
                <w:sz w:val="20"/>
                <w:szCs w:val="20"/>
              </w:rPr>
              <w:t xml:space="preserve"> la Meta de la Agenda 2030:</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29BD8D40" w14:textId="77777777" w:rsidR="00C47A1A" w:rsidRPr="00871E87" w:rsidRDefault="00C47A1A" w:rsidP="00115944">
            <w:pPr>
              <w:spacing w:after="0" w:line="240" w:lineRule="auto"/>
              <w:rPr>
                <w:rFonts w:ascii="Futura Std Condensed Light" w:eastAsia="Calibri" w:hAnsi="Futura Std Condensed Light" w:cs="Calibri"/>
                <w:color w:val="595959"/>
                <w:sz w:val="20"/>
                <w:szCs w:val="20"/>
              </w:rPr>
            </w:pPr>
            <w:r w:rsidRPr="00871E87">
              <w:rPr>
                <w:rFonts w:ascii="Futura Std Condensed Light" w:eastAsia="Calibri" w:hAnsi="Futura Std Condensed Light" w:cs="Calibri"/>
                <w:color w:val="595959"/>
                <w:sz w:val="20"/>
                <w:szCs w:val="20"/>
              </w:rPr>
              <w:t>Meta 16.b Promover y aplicar leyes y políticas no discriminatorias en favor del desarrollo sostenible</w:t>
            </w:r>
          </w:p>
        </w:tc>
      </w:tr>
      <w:tr w:rsidR="00C47A1A" w:rsidRPr="007F5890" w14:paraId="62426BB2" w14:textId="77777777" w:rsidTr="00115944">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C1BD462" w14:textId="77777777" w:rsidR="00C47A1A" w:rsidRPr="00871E87" w:rsidRDefault="00C47A1A" w:rsidP="00115944">
            <w:pPr>
              <w:spacing w:after="0" w:line="240" w:lineRule="auto"/>
              <w:rPr>
                <w:rFonts w:ascii="Futura Std Condensed Light" w:eastAsia="Calibri" w:hAnsi="Futura Std Condensed Light" w:cs="Calibri"/>
                <w:color w:val="595959"/>
                <w:sz w:val="20"/>
                <w:szCs w:val="20"/>
              </w:rPr>
            </w:pPr>
            <w:r w:rsidRPr="00871E87">
              <w:rPr>
                <w:rFonts w:ascii="Futura Std Condensed Light" w:eastAsia="Calibri" w:hAnsi="Futura Std Condensed Light" w:cs="Calibri"/>
                <w:b/>
                <w:color w:val="595959"/>
                <w:sz w:val="20"/>
                <w:szCs w:val="20"/>
              </w:rPr>
              <w:t>Tema / Proyecto Prioritario de Quintana Roo:</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42AF8307" w14:textId="77777777" w:rsidR="00C47A1A" w:rsidRPr="00871E87" w:rsidRDefault="00C47A1A" w:rsidP="00115944">
            <w:pPr>
              <w:spacing w:after="0" w:line="240" w:lineRule="auto"/>
              <w:rPr>
                <w:rFonts w:ascii="Futura Std Condensed Light" w:eastAsia="Calibri" w:hAnsi="Futura Std Condensed Light" w:cs="Calibri"/>
                <w:color w:val="595959"/>
                <w:sz w:val="20"/>
                <w:szCs w:val="20"/>
              </w:rPr>
            </w:pPr>
            <w:r w:rsidRPr="00871E87">
              <w:rPr>
                <w:rFonts w:ascii="Futura Std Condensed Light" w:eastAsia="Calibri" w:hAnsi="Futura Std Condensed Light" w:cs="Calibri"/>
                <w:color w:val="595959"/>
                <w:sz w:val="20"/>
                <w:szCs w:val="20"/>
              </w:rPr>
              <w:t>19. Energía y Medio Ambiente 19.1. Medio Ambiente</w:t>
            </w:r>
          </w:p>
        </w:tc>
      </w:tr>
      <w:tr w:rsidR="00C47A1A" w:rsidRPr="007F5890" w14:paraId="18DA4EAA" w14:textId="77777777" w:rsidTr="00115944">
        <w:trPr>
          <w:trHeight w:val="283"/>
          <w:jc w:val="center"/>
        </w:trPr>
        <w:tc>
          <w:tcPr>
            <w:tcW w:w="1682"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92A88CC" w14:textId="77777777" w:rsidR="00C47A1A" w:rsidRPr="00871E87" w:rsidRDefault="00C47A1A" w:rsidP="00115944">
            <w:pPr>
              <w:spacing w:after="0" w:line="240" w:lineRule="auto"/>
              <w:rPr>
                <w:rFonts w:ascii="Futura Std Condensed Light" w:eastAsia="Calibri" w:hAnsi="Futura Std Condensed Light" w:cs="Calibri"/>
                <w:b/>
                <w:color w:val="595959"/>
                <w:sz w:val="20"/>
                <w:szCs w:val="20"/>
              </w:rPr>
            </w:pPr>
            <w:r w:rsidRPr="00871E87">
              <w:rPr>
                <w:rFonts w:ascii="Futura Std Condensed Light" w:eastAsia="Calibri" w:hAnsi="Futura Std Condensed Light" w:cs="Calibri"/>
                <w:b/>
                <w:color w:val="595959"/>
                <w:sz w:val="20"/>
                <w:szCs w:val="20"/>
              </w:rPr>
              <w:t>Subtema Prioritario de Quintana Roo:</w:t>
            </w:r>
          </w:p>
        </w:tc>
        <w:tc>
          <w:tcPr>
            <w:tcW w:w="3318" w:type="pct"/>
            <w:gridSpan w:val="9"/>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14:paraId="5FCEBA9F" w14:textId="77777777" w:rsidR="00C47A1A" w:rsidRPr="00871E87" w:rsidRDefault="00C47A1A" w:rsidP="00115944">
            <w:pPr>
              <w:spacing w:after="0" w:line="240" w:lineRule="auto"/>
              <w:rPr>
                <w:rFonts w:ascii="Futura Std Condensed Light" w:eastAsia="Calibri" w:hAnsi="Futura Std Condensed Light" w:cs="Calibri"/>
                <w:color w:val="595959"/>
                <w:sz w:val="20"/>
                <w:szCs w:val="20"/>
              </w:rPr>
            </w:pPr>
            <w:r w:rsidRPr="00871E87">
              <w:rPr>
                <w:rFonts w:ascii="Futura Std Condensed Light" w:eastAsia="Calibri" w:hAnsi="Futura Std Condensed Light" w:cs="Calibri"/>
                <w:color w:val="595959"/>
                <w:sz w:val="20"/>
                <w:szCs w:val="20"/>
              </w:rPr>
              <w:t>N/A</w:t>
            </w:r>
          </w:p>
        </w:tc>
      </w:tr>
      <w:tr w:rsidR="00C47A1A" w:rsidRPr="007F5890" w14:paraId="055452D1" w14:textId="77777777" w:rsidTr="00115944">
        <w:trPr>
          <w:trHeight w:val="28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A088EA0" w14:textId="77777777" w:rsidR="00C47A1A" w:rsidRPr="00871E87" w:rsidRDefault="00C47A1A" w:rsidP="00115944">
            <w:pPr>
              <w:spacing w:after="0" w:line="240" w:lineRule="auto"/>
              <w:jc w:val="left"/>
              <w:rPr>
                <w:rFonts w:ascii="Futura Std Condensed Light" w:eastAsia="Calibri" w:hAnsi="Futura Std Condensed Light" w:cs="Calibri"/>
                <w:b/>
                <w:color w:val="595959"/>
                <w:sz w:val="20"/>
                <w:szCs w:val="20"/>
              </w:rPr>
            </w:pPr>
            <w:r>
              <w:rPr>
                <w:rFonts w:ascii="Futura Std Condensed Light" w:eastAsia="Calibri" w:hAnsi="Futura Std Condensed Light" w:cs="Calibri"/>
                <w:b/>
                <w:color w:val="595959"/>
                <w:sz w:val="20"/>
                <w:szCs w:val="20"/>
              </w:rPr>
              <w:t>Meta Total: 100%</w:t>
            </w:r>
          </w:p>
        </w:tc>
      </w:tr>
      <w:tr w:rsidR="00C47A1A" w:rsidRPr="007F5890" w14:paraId="47245E6E" w14:textId="77777777" w:rsidTr="00115944">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EF9C25E" w14:textId="77777777" w:rsidR="00C47A1A" w:rsidRPr="00871E87" w:rsidRDefault="00C47A1A" w:rsidP="00115944">
            <w:pPr>
              <w:spacing w:after="0" w:line="240" w:lineRule="auto"/>
              <w:jc w:val="center"/>
              <w:rPr>
                <w:rFonts w:ascii="Futura Std Condensed Light" w:eastAsia="Calibri" w:hAnsi="Futura Std Condensed Light" w:cs="Calibri"/>
                <w:b/>
                <w:color w:val="595959"/>
                <w:sz w:val="20"/>
                <w:szCs w:val="20"/>
              </w:rPr>
            </w:pPr>
            <w:r w:rsidRPr="00871E87">
              <w:rPr>
                <w:rFonts w:ascii="Futura Std Condensed Light" w:eastAsia="Calibri" w:hAnsi="Futura Std Condensed Light" w:cs="Calibri"/>
                <w:b/>
                <w:color w:val="595959"/>
                <w:sz w:val="20"/>
                <w:szCs w:val="20"/>
              </w:rPr>
              <w:t>2017</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EA24A98" w14:textId="77777777" w:rsidR="00C47A1A" w:rsidRPr="00871E87" w:rsidRDefault="00C47A1A" w:rsidP="00115944">
            <w:pPr>
              <w:spacing w:after="0" w:line="240" w:lineRule="auto"/>
              <w:jc w:val="center"/>
              <w:rPr>
                <w:rFonts w:ascii="Futura Std Condensed Light" w:eastAsia="Calibri" w:hAnsi="Futura Std Condensed Light" w:cs="Calibri"/>
                <w:b/>
                <w:color w:val="595959"/>
                <w:sz w:val="20"/>
                <w:szCs w:val="20"/>
              </w:rPr>
            </w:pPr>
            <w:r w:rsidRPr="00871E87">
              <w:rPr>
                <w:rFonts w:ascii="Futura Std Condensed Light" w:eastAsia="Calibri" w:hAnsi="Futura Std Condensed Light" w:cs="Calibri"/>
                <w:b/>
                <w:color w:val="595959"/>
                <w:sz w:val="20"/>
                <w:szCs w:val="20"/>
              </w:rPr>
              <w:t>2018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31476C5" w14:textId="77777777" w:rsidR="00C47A1A" w:rsidRPr="00871E87" w:rsidRDefault="00C47A1A" w:rsidP="00115944">
            <w:pPr>
              <w:spacing w:after="0" w:line="240" w:lineRule="auto"/>
              <w:jc w:val="center"/>
              <w:rPr>
                <w:rFonts w:ascii="Futura Std Condensed Light" w:eastAsia="Calibri" w:hAnsi="Futura Std Condensed Light" w:cs="Calibri"/>
                <w:b/>
                <w:color w:val="595959"/>
                <w:sz w:val="20"/>
                <w:szCs w:val="20"/>
              </w:rPr>
            </w:pPr>
            <w:r w:rsidRPr="00871E87">
              <w:rPr>
                <w:rFonts w:ascii="Futura Std Condensed Light" w:eastAsia="Calibri" w:hAnsi="Futura Std Condensed Light" w:cs="Calibri"/>
                <w:b/>
                <w:color w:val="595959"/>
                <w:sz w:val="20"/>
                <w:szCs w:val="20"/>
              </w:rPr>
              <w:t>2019</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31D3D54" w14:textId="77777777" w:rsidR="00C47A1A" w:rsidRPr="00871E87" w:rsidRDefault="00C47A1A" w:rsidP="00115944">
            <w:pPr>
              <w:spacing w:after="0" w:line="240" w:lineRule="auto"/>
              <w:jc w:val="center"/>
              <w:rPr>
                <w:rFonts w:ascii="Futura Std Condensed Light" w:eastAsia="Calibri" w:hAnsi="Futura Std Condensed Light" w:cs="Calibri"/>
                <w:b/>
                <w:color w:val="595959"/>
                <w:sz w:val="20"/>
                <w:szCs w:val="20"/>
              </w:rPr>
            </w:pPr>
            <w:r w:rsidRPr="00871E87">
              <w:rPr>
                <w:rFonts w:ascii="Futura Std Condensed Light" w:eastAsia="Calibri" w:hAnsi="Futura Std Condensed Light" w:cs="Calibri"/>
                <w:b/>
                <w:color w:val="595959"/>
                <w:sz w:val="20"/>
                <w:szCs w:val="20"/>
              </w:rPr>
              <w:t>2020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3C6B096" w14:textId="77777777" w:rsidR="00C47A1A" w:rsidRPr="00871E87" w:rsidRDefault="00C47A1A" w:rsidP="00115944">
            <w:pPr>
              <w:spacing w:after="0" w:line="240" w:lineRule="auto"/>
              <w:jc w:val="center"/>
              <w:rPr>
                <w:rFonts w:ascii="Futura Std Condensed Light" w:eastAsia="Calibri" w:hAnsi="Futura Std Condensed Light" w:cs="Calibri"/>
                <w:b/>
                <w:color w:val="595959"/>
                <w:sz w:val="20"/>
                <w:szCs w:val="20"/>
              </w:rPr>
            </w:pPr>
            <w:r w:rsidRPr="00871E87">
              <w:rPr>
                <w:rFonts w:ascii="Futura Std Condensed Light" w:eastAsia="Calibri" w:hAnsi="Futura Std Condensed Light" w:cs="Calibri"/>
                <w:b/>
                <w:color w:val="595959"/>
                <w:sz w:val="20"/>
                <w:szCs w:val="20"/>
              </w:rPr>
              <w:t>2021</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87121A4" w14:textId="77777777" w:rsidR="00C47A1A" w:rsidRPr="00871E87" w:rsidRDefault="00C47A1A" w:rsidP="00115944">
            <w:pPr>
              <w:spacing w:after="0" w:line="240" w:lineRule="auto"/>
              <w:jc w:val="center"/>
              <w:rPr>
                <w:rFonts w:ascii="Futura Std Condensed Light" w:eastAsia="Calibri" w:hAnsi="Futura Std Condensed Light" w:cs="Calibri"/>
                <w:b/>
                <w:color w:val="595959"/>
                <w:sz w:val="20"/>
                <w:szCs w:val="20"/>
              </w:rPr>
            </w:pPr>
            <w:r w:rsidRPr="00871E87">
              <w:rPr>
                <w:rFonts w:ascii="Futura Std Condensed Light" w:eastAsia="Calibri" w:hAnsi="Futura Std Condensed Light" w:cs="Calibri"/>
                <w:b/>
                <w:color w:val="595959"/>
                <w:sz w:val="20"/>
                <w:szCs w:val="20"/>
              </w:rPr>
              <w:t>2022</w:t>
            </w:r>
          </w:p>
        </w:tc>
      </w:tr>
      <w:tr w:rsidR="00C47A1A" w:rsidRPr="007F5890" w14:paraId="5B77D97C" w14:textId="77777777" w:rsidTr="00115944">
        <w:trPr>
          <w:trHeight w:val="283"/>
          <w:jc w:val="center"/>
        </w:trPr>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947713C" w14:textId="5B8A25C0" w:rsidR="00C47A1A" w:rsidRPr="00AD2E33" w:rsidRDefault="00602668" w:rsidP="00115944">
            <w:pPr>
              <w:spacing w:after="0" w:line="240" w:lineRule="auto"/>
              <w:jc w:val="center"/>
              <w:rPr>
                <w:rFonts w:ascii="Futura Std Condensed Light" w:eastAsia="Calibri" w:hAnsi="Futura Std Condensed Light" w:cs="Calibri"/>
                <w:color w:val="595959"/>
                <w:sz w:val="22"/>
                <w:szCs w:val="22"/>
              </w:rPr>
            </w:pPr>
            <w:r>
              <w:rPr>
                <w:rFonts w:ascii="Futura Std Condensed Light" w:eastAsia="Calibri" w:hAnsi="Futura Std Condensed Light" w:cs="Calibri"/>
                <w:color w:val="595959"/>
                <w:sz w:val="22"/>
                <w:szCs w:val="22"/>
              </w:rPr>
              <w:t>0%</w:t>
            </w:r>
          </w:p>
        </w:tc>
        <w:tc>
          <w:tcPr>
            <w:tcW w:w="995"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4CFEB62" w14:textId="77777777" w:rsidR="00C47A1A" w:rsidRPr="00AD2E33" w:rsidRDefault="00C47A1A" w:rsidP="00115944">
            <w:pPr>
              <w:spacing w:after="0" w:line="240" w:lineRule="auto"/>
              <w:jc w:val="center"/>
              <w:rPr>
                <w:rFonts w:ascii="Futura Std Condensed Light" w:eastAsia="Calibri" w:hAnsi="Futura Std Condensed Light" w:cs="Calibri"/>
                <w:color w:val="595959"/>
                <w:sz w:val="22"/>
                <w:szCs w:val="22"/>
              </w:rPr>
            </w:pPr>
            <w:r>
              <w:rPr>
                <w:rFonts w:ascii="Futura Std Condensed Light" w:eastAsia="Calibri" w:hAnsi="Futura Std Condensed Light" w:cs="Calibri"/>
                <w:color w:val="595959"/>
                <w:sz w:val="22"/>
                <w:szCs w:val="22"/>
              </w:rPr>
              <w:t>10%</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785C73F" w14:textId="77777777" w:rsidR="00C47A1A" w:rsidRPr="00AD2E33" w:rsidRDefault="00C47A1A" w:rsidP="00115944">
            <w:pPr>
              <w:spacing w:after="0" w:line="240" w:lineRule="auto"/>
              <w:jc w:val="center"/>
              <w:rPr>
                <w:rFonts w:ascii="Futura Std Condensed Light" w:eastAsia="Calibri" w:hAnsi="Futura Std Condensed Light" w:cs="Calibri"/>
                <w:color w:val="595959"/>
                <w:sz w:val="22"/>
                <w:szCs w:val="22"/>
              </w:rPr>
            </w:pPr>
            <w:r>
              <w:rPr>
                <w:rFonts w:ascii="Futura Std Condensed Light" w:eastAsia="Calibri" w:hAnsi="Futura Std Condensed Light" w:cs="Calibri"/>
                <w:color w:val="595959"/>
                <w:sz w:val="22"/>
                <w:szCs w:val="22"/>
              </w:rPr>
              <w:t>40%</w:t>
            </w:r>
          </w:p>
        </w:tc>
        <w:tc>
          <w:tcPr>
            <w:tcW w:w="78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239A204" w14:textId="77777777" w:rsidR="00C47A1A" w:rsidRPr="00AD2E33" w:rsidRDefault="00C47A1A" w:rsidP="00115944">
            <w:pPr>
              <w:spacing w:after="0" w:line="240" w:lineRule="auto"/>
              <w:jc w:val="center"/>
              <w:rPr>
                <w:rFonts w:ascii="Futura Std Condensed Light" w:eastAsia="Calibri" w:hAnsi="Futura Std Condensed Light" w:cs="Calibri"/>
                <w:color w:val="595959"/>
                <w:sz w:val="22"/>
                <w:szCs w:val="22"/>
              </w:rPr>
            </w:pPr>
            <w:r>
              <w:rPr>
                <w:rFonts w:ascii="Futura Std Condensed Light" w:eastAsia="Calibri" w:hAnsi="Futura Std Condensed Light" w:cs="Calibri"/>
                <w:color w:val="595959"/>
                <w:sz w:val="22"/>
                <w:szCs w:val="22"/>
              </w:rPr>
              <w:t>60%</w:t>
            </w:r>
          </w:p>
        </w:tc>
        <w:tc>
          <w:tcPr>
            <w:tcW w:w="88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8093D09" w14:textId="77777777" w:rsidR="00C47A1A" w:rsidRPr="00AD2E33" w:rsidRDefault="00C47A1A" w:rsidP="00115944">
            <w:pPr>
              <w:spacing w:after="0" w:line="240" w:lineRule="auto"/>
              <w:jc w:val="center"/>
              <w:rPr>
                <w:rFonts w:ascii="Futura Std Condensed Light" w:eastAsia="Calibri" w:hAnsi="Futura Std Condensed Light" w:cs="Calibri"/>
                <w:color w:val="595959"/>
                <w:sz w:val="22"/>
                <w:szCs w:val="22"/>
              </w:rPr>
            </w:pPr>
            <w:r>
              <w:rPr>
                <w:rFonts w:ascii="Futura Std Condensed Light" w:eastAsia="Calibri" w:hAnsi="Futura Std Condensed Light" w:cs="Calibri"/>
                <w:color w:val="595959"/>
                <w:sz w:val="22"/>
                <w:szCs w:val="22"/>
              </w:rPr>
              <w:t>80%</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57743FB" w14:textId="77777777" w:rsidR="00C47A1A" w:rsidRPr="00AD2E33" w:rsidRDefault="00C47A1A" w:rsidP="00115944">
            <w:pPr>
              <w:spacing w:after="0" w:line="240" w:lineRule="auto"/>
              <w:jc w:val="center"/>
              <w:rPr>
                <w:rFonts w:ascii="Futura Std Condensed Light" w:eastAsia="Calibri" w:hAnsi="Futura Std Condensed Light" w:cs="Calibri"/>
                <w:color w:val="595959"/>
                <w:sz w:val="22"/>
                <w:szCs w:val="22"/>
              </w:rPr>
            </w:pPr>
            <w:r>
              <w:rPr>
                <w:rFonts w:ascii="Futura Std Condensed Light" w:eastAsia="Calibri" w:hAnsi="Futura Std Condensed Light" w:cs="Calibri"/>
                <w:color w:val="595959"/>
                <w:sz w:val="22"/>
                <w:szCs w:val="22"/>
              </w:rPr>
              <w:t>100%</w:t>
            </w:r>
          </w:p>
        </w:tc>
      </w:tr>
    </w:tbl>
    <w:p w14:paraId="14BD7F58" w14:textId="77777777" w:rsidR="005D4190" w:rsidRDefault="005D4190" w:rsidP="00695E2D">
      <w:pPr>
        <w:pStyle w:val="Ttulo"/>
      </w:pPr>
    </w:p>
    <w:p w14:paraId="6DAE21F9" w14:textId="77777777" w:rsidR="005D4190" w:rsidRDefault="005D4190" w:rsidP="00695E2D">
      <w:pPr>
        <w:pStyle w:val="Ttulo"/>
      </w:pPr>
    </w:p>
    <w:p w14:paraId="1FDF5A11" w14:textId="77777777" w:rsidR="00C47A1A" w:rsidRDefault="00C47A1A" w:rsidP="00695E2D">
      <w:pPr>
        <w:pStyle w:val="Ttulo"/>
        <w:rPr>
          <w:color w:val="4BACC6"/>
        </w:rPr>
      </w:pPr>
    </w:p>
    <w:p w14:paraId="568F06DB" w14:textId="77777777" w:rsidR="00C47A1A" w:rsidRDefault="00C47A1A" w:rsidP="00695E2D">
      <w:pPr>
        <w:pStyle w:val="Ttulo"/>
        <w:rPr>
          <w:color w:val="4BACC6"/>
        </w:rPr>
      </w:pPr>
    </w:p>
    <w:p w14:paraId="4806E0BE" w14:textId="77777777" w:rsidR="00C47A1A" w:rsidRDefault="00C47A1A" w:rsidP="00695E2D">
      <w:pPr>
        <w:pStyle w:val="Ttulo"/>
        <w:rPr>
          <w:color w:val="4BACC6"/>
        </w:rPr>
      </w:pPr>
    </w:p>
    <w:p w14:paraId="4AE8A30D" w14:textId="77777777" w:rsidR="00C47A1A" w:rsidRDefault="00C47A1A" w:rsidP="00695E2D">
      <w:pPr>
        <w:pStyle w:val="Ttulo"/>
        <w:rPr>
          <w:color w:val="4BACC6"/>
        </w:rPr>
      </w:pPr>
    </w:p>
    <w:p w14:paraId="59C4153E" w14:textId="77777777" w:rsidR="00C47A1A" w:rsidRDefault="00C47A1A" w:rsidP="00695E2D">
      <w:pPr>
        <w:pStyle w:val="Ttulo"/>
        <w:rPr>
          <w:color w:val="4BACC6"/>
        </w:rPr>
      </w:pPr>
    </w:p>
    <w:p w14:paraId="060B34B4" w14:textId="77777777" w:rsidR="0060172F" w:rsidRDefault="0060172F" w:rsidP="00695E2D">
      <w:pPr>
        <w:pStyle w:val="Ttulo"/>
        <w:rPr>
          <w:color w:val="4BACC6"/>
        </w:rPr>
      </w:pPr>
    </w:p>
    <w:p w14:paraId="5A152646" w14:textId="77777777" w:rsidR="00AA6149" w:rsidRDefault="00AA6149" w:rsidP="00695E2D">
      <w:pPr>
        <w:pStyle w:val="Ttulo"/>
        <w:rPr>
          <w:color w:val="4BACC6"/>
        </w:rPr>
      </w:pPr>
    </w:p>
    <w:p w14:paraId="1ADF9CD8" w14:textId="77777777" w:rsidR="00AA6149" w:rsidRDefault="00AA6149" w:rsidP="00695E2D">
      <w:pPr>
        <w:pStyle w:val="Ttulo"/>
        <w:rPr>
          <w:color w:val="4BACC6"/>
        </w:rPr>
      </w:pPr>
    </w:p>
    <w:p w14:paraId="421B18D3" w14:textId="77777777" w:rsidR="00AA6149" w:rsidRDefault="00AA6149" w:rsidP="00695E2D">
      <w:pPr>
        <w:pStyle w:val="Ttulo"/>
        <w:rPr>
          <w:color w:val="4BACC6"/>
        </w:rPr>
      </w:pPr>
    </w:p>
    <w:p w14:paraId="61E77C88" w14:textId="77777777" w:rsidR="00AA6149" w:rsidRDefault="00AA6149" w:rsidP="00695E2D">
      <w:pPr>
        <w:pStyle w:val="Ttulo"/>
        <w:rPr>
          <w:color w:val="4BACC6"/>
        </w:rPr>
      </w:pPr>
    </w:p>
    <w:p w14:paraId="64F19639" w14:textId="249421F5" w:rsidR="00695E2D" w:rsidRDefault="00695E2D" w:rsidP="00695E2D">
      <w:pPr>
        <w:pStyle w:val="Ttulo"/>
        <w:rPr>
          <w:color w:val="4BACC6"/>
        </w:rPr>
      </w:pPr>
      <w:r>
        <w:rPr>
          <w:color w:val="4BACC6"/>
        </w:rPr>
        <w:t>MISIÓN</w:t>
      </w:r>
    </w:p>
    <w:p w14:paraId="231CEBEA" w14:textId="77777777" w:rsidR="00695E2D" w:rsidRDefault="00695E2D" w:rsidP="00695E2D">
      <w:pPr>
        <w:spacing w:after="0" w:line="240" w:lineRule="auto"/>
        <w:jc w:val="left"/>
        <w:rPr>
          <w:rFonts w:eastAsia="Times New Roman" w:cs="Times New Roman"/>
          <w:b/>
          <w:bCs/>
          <w:caps/>
          <w:color w:val="4BACC6"/>
          <w:sz w:val="32"/>
          <w:szCs w:val="28"/>
          <w:lang w:val="es-MX" w:eastAsia="en-US"/>
        </w:rPr>
      </w:pPr>
      <w:r>
        <w:rPr>
          <w:color w:val="4BACC6"/>
        </w:rPr>
        <w:br w:type="page"/>
      </w:r>
    </w:p>
    <w:p w14:paraId="526FDE76" w14:textId="77777777" w:rsidR="00C47A1A" w:rsidRDefault="00C47A1A" w:rsidP="0035377A">
      <w:pPr>
        <w:pStyle w:val="Ttulo1"/>
      </w:pPr>
      <w:bookmarkStart w:id="8" w:name="_Toc477971054"/>
    </w:p>
    <w:p w14:paraId="28B64722" w14:textId="77777777" w:rsidR="00C47A1A" w:rsidRDefault="00C47A1A" w:rsidP="0035377A">
      <w:pPr>
        <w:pStyle w:val="Ttulo1"/>
      </w:pPr>
    </w:p>
    <w:p w14:paraId="73D3BD43" w14:textId="77777777" w:rsidR="00C47A1A" w:rsidRDefault="00C47A1A" w:rsidP="0035377A">
      <w:pPr>
        <w:pStyle w:val="Ttulo1"/>
      </w:pPr>
    </w:p>
    <w:p w14:paraId="1D10B259" w14:textId="77777777" w:rsidR="00C47A1A" w:rsidRDefault="00C47A1A" w:rsidP="0035377A">
      <w:pPr>
        <w:pStyle w:val="Ttulo1"/>
      </w:pPr>
    </w:p>
    <w:p w14:paraId="2496AF50" w14:textId="77777777" w:rsidR="00C47A1A" w:rsidRDefault="00C47A1A" w:rsidP="0035377A">
      <w:pPr>
        <w:pStyle w:val="Ttulo1"/>
      </w:pPr>
    </w:p>
    <w:p w14:paraId="0F8DA0AF" w14:textId="77777777" w:rsidR="00DE0FEC" w:rsidRDefault="00DE0FEC" w:rsidP="0035377A">
      <w:pPr>
        <w:pStyle w:val="Ttulo1"/>
      </w:pPr>
    </w:p>
    <w:p w14:paraId="20042BC7" w14:textId="65553E3D" w:rsidR="005F7240" w:rsidRDefault="0035377A" w:rsidP="0035377A">
      <w:pPr>
        <w:pStyle w:val="Ttulo1"/>
      </w:pPr>
      <w:r>
        <w:t xml:space="preserve">VII. </w:t>
      </w:r>
      <w:r w:rsidR="005F7240" w:rsidRPr="00F765C3">
        <w:t>MISIÓN</w:t>
      </w:r>
      <w:bookmarkEnd w:id="8"/>
    </w:p>
    <w:p w14:paraId="29376777" w14:textId="77777777" w:rsidR="006D77F8" w:rsidRPr="000A3862" w:rsidRDefault="006D77F8" w:rsidP="006D77F8">
      <w:pPr>
        <w:spacing w:after="0"/>
        <w:ind w:right="142"/>
        <w:rPr>
          <w:rFonts w:eastAsia="Times New Roman" w:cs="Futura"/>
          <w:color w:val="595959"/>
        </w:rPr>
      </w:pPr>
      <w:r w:rsidRPr="000A3862">
        <w:rPr>
          <w:rFonts w:eastAsia="Times New Roman" w:cs="Futura"/>
          <w:color w:val="595959"/>
        </w:rPr>
        <w:t>Incorporar la dimensión ambiental en las políticas públicas y las actividades económicas del Estado, de modo que prive en ellas el criterio de sustentabilidad, e incentivar la conservación de los ecosistemas que conforman el paisaje Quintanarroense, así como la apropiación sustentable de los recursos naturales y servicios ambientales, construyendo escenarios de mitigación de y adaptación a los efectos del cambio climático.</w:t>
      </w:r>
    </w:p>
    <w:p w14:paraId="6CD5CE5F" w14:textId="77777777" w:rsidR="005F7240" w:rsidRPr="00F765C3" w:rsidRDefault="005F7240" w:rsidP="00B545F3">
      <w:pPr>
        <w:rPr>
          <w:rFonts w:eastAsia="Times New Roman" w:cs="Futura"/>
          <w:color w:val="595959"/>
        </w:rPr>
      </w:pPr>
      <w:r w:rsidRPr="00F765C3">
        <w:rPr>
          <w:rFonts w:eastAsia="Times New Roman" w:cs="Futura"/>
          <w:color w:val="595959"/>
        </w:rPr>
        <w:br w:type="page"/>
      </w:r>
    </w:p>
    <w:p w14:paraId="2793365E" w14:textId="77777777" w:rsidR="00695E2D" w:rsidRDefault="00695E2D" w:rsidP="00695E2D">
      <w:pPr>
        <w:pStyle w:val="Ttulo"/>
      </w:pPr>
    </w:p>
    <w:p w14:paraId="55997D21" w14:textId="77777777" w:rsidR="00695E2D" w:rsidRDefault="00695E2D" w:rsidP="00695E2D">
      <w:pPr>
        <w:pStyle w:val="Ttulo"/>
      </w:pPr>
    </w:p>
    <w:p w14:paraId="7C6231AD" w14:textId="77777777" w:rsidR="00695E2D" w:rsidRDefault="00695E2D" w:rsidP="00695E2D">
      <w:pPr>
        <w:pStyle w:val="Ttulo"/>
      </w:pPr>
    </w:p>
    <w:p w14:paraId="5E18C01E" w14:textId="77777777" w:rsidR="00695E2D" w:rsidRDefault="00695E2D" w:rsidP="00695E2D">
      <w:pPr>
        <w:pStyle w:val="Ttulo"/>
      </w:pPr>
    </w:p>
    <w:p w14:paraId="768F2BEB" w14:textId="60A35520" w:rsidR="00695E2D" w:rsidRDefault="00695E2D" w:rsidP="00695E2D">
      <w:pPr>
        <w:pStyle w:val="Ttulo"/>
        <w:rPr>
          <w:color w:val="4BACC6"/>
        </w:rPr>
      </w:pPr>
      <w:r>
        <w:rPr>
          <w:color w:val="4BACC6"/>
        </w:rPr>
        <w:t>VISIÓN</w:t>
      </w:r>
    </w:p>
    <w:p w14:paraId="6D94BB39" w14:textId="77777777" w:rsidR="00695E2D" w:rsidRDefault="00695E2D" w:rsidP="00695E2D">
      <w:pPr>
        <w:spacing w:after="0" w:line="240" w:lineRule="auto"/>
        <w:jc w:val="left"/>
        <w:rPr>
          <w:rFonts w:eastAsia="Times New Roman" w:cs="Times New Roman"/>
          <w:b/>
          <w:bCs/>
          <w:caps/>
          <w:color w:val="4BACC6"/>
          <w:sz w:val="32"/>
          <w:szCs w:val="28"/>
          <w:lang w:val="es-MX" w:eastAsia="en-US"/>
        </w:rPr>
      </w:pPr>
      <w:r>
        <w:rPr>
          <w:color w:val="4BACC6"/>
        </w:rPr>
        <w:br w:type="page"/>
      </w:r>
    </w:p>
    <w:p w14:paraId="4FA62305" w14:textId="77777777" w:rsidR="00C2741A" w:rsidRDefault="00C2741A" w:rsidP="0035377A">
      <w:pPr>
        <w:pStyle w:val="Ttulo1"/>
      </w:pPr>
    </w:p>
    <w:p w14:paraId="339A5886" w14:textId="77777777" w:rsidR="00C2741A" w:rsidRDefault="00C2741A" w:rsidP="0035377A">
      <w:pPr>
        <w:pStyle w:val="Ttulo1"/>
      </w:pPr>
    </w:p>
    <w:p w14:paraId="4342E120" w14:textId="77777777" w:rsidR="00C2741A" w:rsidRDefault="00C2741A" w:rsidP="0035377A">
      <w:pPr>
        <w:pStyle w:val="Ttulo1"/>
      </w:pPr>
    </w:p>
    <w:p w14:paraId="77C3574C" w14:textId="77777777" w:rsidR="00C2741A" w:rsidRDefault="00C2741A" w:rsidP="0035377A">
      <w:pPr>
        <w:pStyle w:val="Ttulo1"/>
      </w:pPr>
    </w:p>
    <w:p w14:paraId="72F54F8D" w14:textId="77777777" w:rsidR="00E0460C" w:rsidRDefault="00E0460C" w:rsidP="00E0460C">
      <w:pPr>
        <w:rPr>
          <w:lang w:val="es-MX" w:eastAsia="en-US"/>
        </w:rPr>
      </w:pPr>
    </w:p>
    <w:p w14:paraId="47F9B927" w14:textId="77777777" w:rsidR="00E0460C" w:rsidRPr="00E0460C" w:rsidRDefault="00E0460C" w:rsidP="00E0460C">
      <w:pPr>
        <w:rPr>
          <w:lang w:val="es-MX" w:eastAsia="en-US"/>
        </w:rPr>
      </w:pPr>
    </w:p>
    <w:p w14:paraId="615B152F" w14:textId="1141A65E" w:rsidR="005F7240" w:rsidRDefault="0035377A" w:rsidP="0035377A">
      <w:pPr>
        <w:pStyle w:val="Ttulo1"/>
      </w:pPr>
      <w:bookmarkStart w:id="9" w:name="_Toc477971055"/>
      <w:r>
        <w:t xml:space="preserve">VIII. </w:t>
      </w:r>
      <w:r w:rsidR="005F7240" w:rsidRPr="00F765C3">
        <w:t>VISIÓN</w:t>
      </w:r>
      <w:bookmarkEnd w:id="9"/>
    </w:p>
    <w:p w14:paraId="1F86388B" w14:textId="77777777" w:rsidR="006D77F8" w:rsidRPr="003E40FD" w:rsidRDefault="006D77F8" w:rsidP="006D77F8">
      <w:pPr>
        <w:spacing w:after="0"/>
        <w:ind w:right="140"/>
        <w:rPr>
          <w:rFonts w:eastAsia="Times New Roman" w:cs="Futura"/>
          <w:color w:val="595959"/>
        </w:rPr>
      </w:pPr>
      <w:r w:rsidRPr="003E40FD">
        <w:rPr>
          <w:rFonts w:eastAsia="Times New Roman" w:cs="Futura"/>
          <w:color w:val="595959"/>
        </w:rPr>
        <w:t>Un Quintana Roo sustentable, donde todos los actores sociales estén comprometidos con la protección y conservación del ambiente, utilizando el capital natural de la entidad, donde el desarrollo económico y social, el crecimiento turístico, y el desarrollo urbano se realice conforme a reglas claras, establecidas en los diversos instrumentos de política y gestión ambiental, como el ordenamiento ecológico y los programas de manejo de las áreas naturales protegidas, una robusta educación ambiental, el manejo responsable de los residuos generados por las actividades de los diversos actores sociales, y el manejo adecuado de la biodiversidad. Garantizando el derecho de cada persona a su desarrollo económico, social e individual en un ambiente sano.</w:t>
      </w:r>
    </w:p>
    <w:p w14:paraId="4DC7808C" w14:textId="77777777" w:rsidR="005F7240" w:rsidRPr="00F765C3" w:rsidRDefault="005F7240" w:rsidP="00B545F3">
      <w:pPr>
        <w:rPr>
          <w:rFonts w:eastAsia="Times New Roman" w:cs="Futura"/>
          <w:color w:val="595959"/>
        </w:rPr>
      </w:pPr>
      <w:r w:rsidRPr="00F765C3">
        <w:rPr>
          <w:rFonts w:eastAsia="Times New Roman" w:cs="Futura"/>
          <w:color w:val="595959"/>
        </w:rPr>
        <w:br w:type="page"/>
      </w:r>
    </w:p>
    <w:p w14:paraId="75058B08" w14:textId="77777777" w:rsidR="00695E2D" w:rsidRDefault="00695E2D" w:rsidP="00695E2D">
      <w:pPr>
        <w:pStyle w:val="Ttulo"/>
      </w:pPr>
    </w:p>
    <w:p w14:paraId="70B3AD03" w14:textId="77777777" w:rsidR="00695E2D" w:rsidRDefault="00695E2D" w:rsidP="00695E2D">
      <w:pPr>
        <w:pStyle w:val="Ttulo"/>
      </w:pPr>
    </w:p>
    <w:p w14:paraId="380136B7" w14:textId="77777777" w:rsidR="00695E2D" w:rsidRDefault="00695E2D" w:rsidP="00695E2D">
      <w:pPr>
        <w:pStyle w:val="Ttulo"/>
      </w:pPr>
    </w:p>
    <w:p w14:paraId="219CD03E" w14:textId="77777777" w:rsidR="00695E2D" w:rsidRDefault="00695E2D" w:rsidP="00695E2D">
      <w:pPr>
        <w:pStyle w:val="Ttulo"/>
      </w:pPr>
    </w:p>
    <w:p w14:paraId="17ED921F" w14:textId="0A88CADD" w:rsidR="00695E2D" w:rsidRDefault="00695E2D" w:rsidP="00695E2D">
      <w:pPr>
        <w:pStyle w:val="Ttulo"/>
        <w:rPr>
          <w:color w:val="4BACC6"/>
        </w:rPr>
      </w:pPr>
      <w:r>
        <w:rPr>
          <w:color w:val="4BACC6"/>
        </w:rPr>
        <w:t>POLÍTICAS</w:t>
      </w:r>
    </w:p>
    <w:p w14:paraId="100B8090" w14:textId="77777777" w:rsidR="00695E2D" w:rsidRDefault="00695E2D" w:rsidP="00695E2D">
      <w:pPr>
        <w:spacing w:after="0" w:line="240" w:lineRule="auto"/>
        <w:jc w:val="left"/>
        <w:rPr>
          <w:rFonts w:eastAsia="Times New Roman" w:cs="Times New Roman"/>
          <w:b/>
          <w:bCs/>
          <w:caps/>
          <w:color w:val="4BACC6"/>
          <w:sz w:val="32"/>
          <w:szCs w:val="28"/>
          <w:lang w:val="es-MX" w:eastAsia="en-US"/>
        </w:rPr>
      </w:pPr>
      <w:r>
        <w:rPr>
          <w:color w:val="4BACC6"/>
        </w:rPr>
        <w:br w:type="page"/>
      </w:r>
    </w:p>
    <w:p w14:paraId="38BC15AD" w14:textId="77777777" w:rsidR="00C2741A" w:rsidRDefault="00C2741A" w:rsidP="0035377A">
      <w:pPr>
        <w:pStyle w:val="Ttulo1"/>
      </w:pPr>
    </w:p>
    <w:p w14:paraId="22985196" w14:textId="77777777" w:rsidR="00C2741A" w:rsidRDefault="00C2741A" w:rsidP="0035377A">
      <w:pPr>
        <w:pStyle w:val="Ttulo1"/>
      </w:pPr>
    </w:p>
    <w:p w14:paraId="487EA2C3" w14:textId="77777777" w:rsidR="00C2741A" w:rsidRDefault="00C2741A" w:rsidP="0035377A">
      <w:pPr>
        <w:pStyle w:val="Ttulo1"/>
      </w:pPr>
    </w:p>
    <w:p w14:paraId="5240DA6B" w14:textId="77777777" w:rsidR="00E0460C" w:rsidRDefault="00E0460C" w:rsidP="00E0460C">
      <w:pPr>
        <w:rPr>
          <w:lang w:val="es-MX" w:eastAsia="en-US"/>
        </w:rPr>
      </w:pPr>
    </w:p>
    <w:p w14:paraId="1D081F21" w14:textId="77777777" w:rsidR="00E0460C" w:rsidRPr="00E0460C" w:rsidRDefault="00E0460C" w:rsidP="00E0460C">
      <w:pPr>
        <w:rPr>
          <w:lang w:val="es-MX" w:eastAsia="en-US"/>
        </w:rPr>
      </w:pPr>
    </w:p>
    <w:p w14:paraId="3D36E051" w14:textId="77777777" w:rsidR="00C2741A" w:rsidRDefault="00C2741A" w:rsidP="0035377A">
      <w:pPr>
        <w:pStyle w:val="Ttulo1"/>
      </w:pPr>
    </w:p>
    <w:p w14:paraId="799B4C3A" w14:textId="1E981E38" w:rsidR="005F7240" w:rsidRDefault="0035377A" w:rsidP="0035377A">
      <w:pPr>
        <w:pStyle w:val="Ttulo1"/>
      </w:pPr>
      <w:bookmarkStart w:id="10" w:name="_Toc477971056"/>
      <w:r>
        <w:t xml:space="preserve">IX. </w:t>
      </w:r>
      <w:r w:rsidR="005F7240" w:rsidRPr="00F765C3">
        <w:t>POLÍTICAS</w:t>
      </w:r>
      <w:bookmarkEnd w:id="10"/>
    </w:p>
    <w:p w14:paraId="504F0F5D" w14:textId="77777777" w:rsidR="00E47E5C" w:rsidRDefault="00E47E5C" w:rsidP="00E47E5C">
      <w:pPr>
        <w:spacing w:before="240" w:after="240"/>
        <w:ind w:right="140"/>
        <w:rPr>
          <w:b/>
          <w:color w:val="595959"/>
        </w:rPr>
      </w:pPr>
      <w:r>
        <w:rPr>
          <w:b/>
          <w:color w:val="595959"/>
        </w:rPr>
        <w:t>Programa Estatal de Cambio Climático de Quintana Roo (PECC-QROO)</w:t>
      </w:r>
    </w:p>
    <w:p w14:paraId="040D538E" w14:textId="77777777" w:rsidR="00E47E5C" w:rsidRDefault="00E47E5C" w:rsidP="00E47E5C">
      <w:pPr>
        <w:spacing w:before="240" w:after="240"/>
        <w:ind w:right="140"/>
        <w:rPr>
          <w:color w:val="595959"/>
        </w:rPr>
      </w:pPr>
      <w:r>
        <w:rPr>
          <w:color w:val="595959"/>
        </w:rPr>
        <w:t>Quintana Roo ha avanzado en los últimos años en la construcción e integración de diversas políticas para enfrentar el cambio climático el PECC de Quintana Roo, es un instrumento de apoyo para el diseño de políticas públicas sustentables y acciones relacionadas en materia de cambio climático, en el orden de gobierno estatal y municipal, además de ser un elemento importante para la política de cambio climático en México</w:t>
      </w:r>
    </w:p>
    <w:p w14:paraId="0E4B303A" w14:textId="77777777" w:rsidR="00E47E5C" w:rsidRDefault="00E47E5C" w:rsidP="00E47E5C">
      <w:pPr>
        <w:spacing w:before="240" w:after="240"/>
        <w:ind w:right="140"/>
        <w:rPr>
          <w:color w:val="595959"/>
        </w:rPr>
      </w:pPr>
      <w:r>
        <w:rPr>
          <w:color w:val="595959"/>
        </w:rPr>
        <w:t>El PECC toma en cuenta las principales características sociales, económicas y ambientales del estado; las metas y prioridades del plan de desarrollo estatal; el Inventario Estatal de Emisiones de Gases de Efecto Invernadero (IEEGEI); los escenarios de Emisiones de GEI y de cambio climático a nivel regional; y en él se identifican acciones y medidas para reducir la vulnerabilidad ante los impactos del cambio climático y las Emisiones de Gases de Efecto Invernadero de los sistemas naturales y humanos de interés para el estado.</w:t>
      </w:r>
    </w:p>
    <w:p w14:paraId="7585D90A" w14:textId="77777777" w:rsidR="00E47E5C" w:rsidRDefault="00E47E5C" w:rsidP="00E47E5C">
      <w:pPr>
        <w:spacing w:before="240" w:after="240"/>
        <w:ind w:right="140"/>
        <w:rPr>
          <w:color w:val="595959"/>
        </w:rPr>
      </w:pPr>
      <w:r>
        <w:rPr>
          <w:color w:val="595959"/>
        </w:rPr>
        <w:t>Con la elaboración del PECC, se apoya el desarrollo de capacidades y se busca mejorar la percepción pública acerca de la mitigación de Emisiones de GEI, de los impactos, vulnerabilidad y adaptación al cambio climático en el ámbito estatal y municipal.</w:t>
      </w:r>
    </w:p>
    <w:p w14:paraId="5A407F86" w14:textId="77777777" w:rsidR="00FB703F" w:rsidRDefault="00FB703F" w:rsidP="00E47E5C">
      <w:pPr>
        <w:spacing w:before="240" w:after="240"/>
        <w:ind w:right="140"/>
        <w:rPr>
          <w:b/>
          <w:color w:val="595959"/>
        </w:rPr>
      </w:pPr>
    </w:p>
    <w:p w14:paraId="2AE448C6" w14:textId="77777777" w:rsidR="00E47E5C" w:rsidRDefault="00E47E5C" w:rsidP="00E47E5C">
      <w:pPr>
        <w:spacing w:before="240" w:after="240"/>
        <w:ind w:right="140"/>
        <w:rPr>
          <w:b/>
          <w:color w:val="595959"/>
        </w:rPr>
      </w:pPr>
      <w:r>
        <w:rPr>
          <w:b/>
          <w:color w:val="595959"/>
        </w:rPr>
        <w:t>Estrategia Estatal REDD+ (EEREDD+) De Quintana Roo</w:t>
      </w:r>
    </w:p>
    <w:p w14:paraId="12C89C63" w14:textId="77777777" w:rsidR="00E47E5C" w:rsidRDefault="00E47E5C" w:rsidP="00E47E5C">
      <w:pPr>
        <w:spacing w:before="240" w:after="240"/>
        <w:ind w:right="140"/>
        <w:rPr>
          <w:color w:val="595959"/>
        </w:rPr>
      </w:pPr>
      <w:r>
        <w:rPr>
          <w:color w:val="595959"/>
        </w:rPr>
        <w:t>La Estrategia Estatal REDD+ (EEREDD+) de Quintana Roo se concibe como un instrumento de planeación Estatal en el que se identifican escenarios de reducción de emisiones por deforestación y degradación de la selva y se contemplan acciones para alcanzar dichos escenarios en un periodo determinado que defina formas de financiamiento y de evaluación.</w:t>
      </w:r>
    </w:p>
    <w:p w14:paraId="35244E3E" w14:textId="77777777" w:rsidR="00E47E5C" w:rsidRDefault="00E47E5C" w:rsidP="00E47E5C">
      <w:pPr>
        <w:spacing w:before="240" w:after="240"/>
        <w:ind w:right="140"/>
        <w:rPr>
          <w:color w:val="595959"/>
        </w:rPr>
      </w:pPr>
      <w:r>
        <w:rPr>
          <w:color w:val="595959"/>
        </w:rPr>
        <w:t xml:space="preserve">Ha sido construida con el objeto de que sus lineamientos orienten las políticas y programas públicos </w:t>
      </w:r>
      <w:proofErr w:type="gramStart"/>
      <w:r>
        <w:rPr>
          <w:color w:val="595959"/>
        </w:rPr>
        <w:t>de acuerdo a</w:t>
      </w:r>
      <w:proofErr w:type="gramEnd"/>
      <w:r>
        <w:rPr>
          <w:color w:val="595959"/>
        </w:rPr>
        <w:t xml:space="preserve"> su responsabilidad administrativa, así como para favorecer el desarrollo de actividades en campo que logren la reducción de emisiones. De esta forma se guiará el proceso de REDD+ en el Estado, en concordancia con el proceso nacional.</w:t>
      </w:r>
    </w:p>
    <w:p w14:paraId="4CDA76EA" w14:textId="77777777" w:rsidR="00E47E5C" w:rsidRDefault="00E47E5C" w:rsidP="00E47E5C">
      <w:pPr>
        <w:spacing w:before="240" w:after="240"/>
        <w:ind w:right="140"/>
        <w:rPr>
          <w:b/>
          <w:color w:val="595959"/>
        </w:rPr>
      </w:pPr>
      <w:r>
        <w:rPr>
          <w:b/>
          <w:color w:val="595959"/>
        </w:rPr>
        <w:t>Fondo Climático de la Península de Yucatán</w:t>
      </w:r>
    </w:p>
    <w:p w14:paraId="7410D967" w14:textId="77777777" w:rsidR="00E47E5C" w:rsidRDefault="00E47E5C" w:rsidP="00E47E5C">
      <w:pPr>
        <w:pBdr>
          <w:top w:val="nil"/>
          <w:left w:val="nil"/>
          <w:bottom w:val="nil"/>
          <w:right w:val="nil"/>
          <w:between w:val="nil"/>
        </w:pBdr>
        <w:spacing w:before="240" w:after="240"/>
        <w:ind w:right="140"/>
        <w:rPr>
          <w:color w:val="595959"/>
        </w:rPr>
      </w:pPr>
      <w:r>
        <w:rPr>
          <w:color w:val="595959"/>
        </w:rPr>
        <w:t>Mediante este instrumento financiero, Quintana Roo, Campeche y Yucatán buscan obtener y distribuir los fondos y dirigirlos a las actividades para reducir las emisiones de Gases de Efecto Invernadero (GEI), eliminar la deforestación, promover la restauración ambiental y acciones de adaptación para los ecosistemas y comunidades locales.</w:t>
      </w:r>
    </w:p>
    <w:p w14:paraId="457141EC" w14:textId="77777777" w:rsidR="00E47E5C" w:rsidRDefault="00E47E5C" w:rsidP="00E47E5C">
      <w:pPr>
        <w:pBdr>
          <w:top w:val="nil"/>
          <w:left w:val="nil"/>
          <w:bottom w:val="nil"/>
          <w:right w:val="nil"/>
          <w:between w:val="nil"/>
        </w:pBdr>
        <w:spacing w:before="240" w:after="240"/>
        <w:ind w:right="140"/>
        <w:rPr>
          <w:b/>
          <w:color w:val="595959"/>
        </w:rPr>
      </w:pPr>
      <w:r>
        <w:rPr>
          <w:b/>
          <w:color w:val="595959"/>
        </w:rPr>
        <w:t>Comisión Estatal de Cambio Climático del Estado de Quintana Roo</w:t>
      </w:r>
    </w:p>
    <w:p w14:paraId="24FADE2B" w14:textId="77777777" w:rsidR="00E47E5C" w:rsidRDefault="00E47E5C" w:rsidP="00E47E5C">
      <w:pPr>
        <w:pBdr>
          <w:top w:val="nil"/>
          <w:left w:val="nil"/>
          <w:bottom w:val="nil"/>
          <w:right w:val="nil"/>
          <w:between w:val="nil"/>
        </w:pBdr>
        <w:spacing w:before="240" w:after="240"/>
        <w:ind w:right="140"/>
        <w:rPr>
          <w:color w:val="595959"/>
        </w:rPr>
      </w:pPr>
      <w:r>
        <w:rPr>
          <w:color w:val="595959"/>
        </w:rPr>
        <w:t>Se instala en el 2018 para atender el fenómeno del cambio climático, con una Comisión Estatal que coordine, dé seguimiento y evalúe el Programa Estatal de Acción ante el Cambio Climático de Quintana Roo (PEACCQROO) y que garantice la coordinación, comunicación y efectividad de las acciones en la formulación e instrumentación de políticas para hacer frente a este fenómeno.</w:t>
      </w:r>
    </w:p>
    <w:p w14:paraId="321617F3" w14:textId="77777777" w:rsidR="00737973" w:rsidRPr="00737973" w:rsidRDefault="00737973" w:rsidP="00737973">
      <w:pPr>
        <w:ind w:right="140"/>
        <w:rPr>
          <w:b/>
          <w:color w:val="595959"/>
        </w:rPr>
      </w:pPr>
      <w:r w:rsidRPr="00737973">
        <w:rPr>
          <w:b/>
          <w:color w:val="595959"/>
        </w:rPr>
        <w:t>Plan Estatal de Educación Ambiental del Estado de Quintana Roo</w:t>
      </w:r>
    </w:p>
    <w:p w14:paraId="1473D554" w14:textId="77777777" w:rsidR="00737973" w:rsidRPr="00737973" w:rsidRDefault="00737973" w:rsidP="00737973">
      <w:pPr>
        <w:rPr>
          <w:color w:val="595959"/>
        </w:rPr>
      </w:pPr>
      <w:r w:rsidRPr="00737973">
        <w:rPr>
          <w:color w:val="595959"/>
        </w:rPr>
        <w:t xml:space="preserve">La Secretaría de Ecología y Medio Ambiente (SEMA) establece como política ambiental, implementar el Plan Estatal de Educación Ambiental de Quintana Roo (PEEA), que tiene </w:t>
      </w:r>
      <w:r w:rsidRPr="00737973">
        <w:rPr>
          <w:color w:val="595959"/>
        </w:rPr>
        <w:lastRenderedPageBreak/>
        <w:t>como principal fundamento a nivel nacional la Ley General del Equilibrio Ecológico y la Protección al Ambiente; y a nivel estatal la Ley de Equilibrio Ecológico y la Protección del Ambiente del Estado de Quintana Roo y el Plan Estatal de Desarrollo de Quintana Roo 2016-2022, máximo instrumento para el desarrollo del Estado que señala las prioridades sociales, económicas, políticas, culturales y ambientales.</w:t>
      </w:r>
    </w:p>
    <w:p w14:paraId="32910244" w14:textId="77777777" w:rsidR="00737973" w:rsidRPr="00737973" w:rsidRDefault="00737973" w:rsidP="00737973">
      <w:pPr>
        <w:pStyle w:val="Sinespaciado"/>
        <w:jc w:val="both"/>
        <w:rPr>
          <w:rFonts w:ascii="Futura T OT" w:eastAsiaTheme="minorEastAsia" w:hAnsi="Futura T OT" w:cstheme="minorBidi"/>
          <w:color w:val="595959"/>
          <w:sz w:val="24"/>
          <w:szCs w:val="24"/>
          <w:lang w:val="es-ES_tradnl" w:eastAsia="es-ES"/>
        </w:rPr>
      </w:pPr>
      <w:r w:rsidRPr="00737973">
        <w:rPr>
          <w:rFonts w:ascii="Futura T OT" w:eastAsiaTheme="minorEastAsia" w:hAnsi="Futura T OT" w:cstheme="minorBidi"/>
          <w:color w:val="595959"/>
          <w:sz w:val="24"/>
          <w:szCs w:val="24"/>
          <w:lang w:val="es-ES_tradnl" w:eastAsia="es-ES"/>
        </w:rPr>
        <w:t xml:space="preserve">El Plan Estatal de Educación Ambiental (PEEA) 2019 – 2022, se presenta como un instrumento rector que establece el marco institucional para los programas e iniciativas encaminadas a la formación de una cultura ambiental en Quintana Roo. El proceso participativo realizado para la construcción del documento ha favorecido la inclusión de los diversos sectores, actores, actividades y necesidades en materia de educación ambiental que hoy día se desarrollan en el Estado. </w:t>
      </w:r>
    </w:p>
    <w:p w14:paraId="0010B4E3" w14:textId="77777777" w:rsidR="00737973" w:rsidRPr="00737973" w:rsidRDefault="00737973" w:rsidP="00737973">
      <w:pPr>
        <w:pStyle w:val="Sinespaciado"/>
        <w:jc w:val="both"/>
        <w:rPr>
          <w:rFonts w:ascii="Futura T OT" w:eastAsiaTheme="minorEastAsia" w:hAnsi="Futura T OT" w:cstheme="minorBidi"/>
          <w:color w:val="595959"/>
          <w:sz w:val="24"/>
          <w:szCs w:val="24"/>
          <w:lang w:val="es-ES_tradnl" w:eastAsia="es-ES"/>
        </w:rPr>
      </w:pPr>
    </w:p>
    <w:p w14:paraId="1BF81533" w14:textId="77777777" w:rsidR="00737973" w:rsidRDefault="00737973" w:rsidP="00737973">
      <w:pPr>
        <w:pStyle w:val="Sinespaciado"/>
        <w:jc w:val="both"/>
        <w:rPr>
          <w:rFonts w:ascii="Futura T OT" w:eastAsiaTheme="minorEastAsia" w:hAnsi="Futura T OT" w:cstheme="minorBidi"/>
          <w:color w:val="595959"/>
          <w:sz w:val="24"/>
          <w:szCs w:val="24"/>
          <w:lang w:val="es-ES_tradnl" w:eastAsia="es-ES"/>
        </w:rPr>
      </w:pPr>
      <w:r w:rsidRPr="00737973">
        <w:rPr>
          <w:rFonts w:ascii="Futura T OT" w:eastAsiaTheme="minorEastAsia" w:hAnsi="Futura T OT" w:cstheme="minorBidi"/>
          <w:color w:val="595959"/>
          <w:sz w:val="24"/>
          <w:szCs w:val="24"/>
          <w:lang w:val="es-ES_tradnl" w:eastAsia="es-ES"/>
        </w:rPr>
        <w:t>El Plan Estatal de Educación Ambiental (PEEA) 2019 – 2022 ofrece un instrumento consensuado, dinámico e innovador que orienta la planeación, la implementación y evaluación de los programas y proyectos de educación ambiental en Quintana Roo, con base en las necesidades sentidas y las oportunidades actuales del sector.</w:t>
      </w:r>
    </w:p>
    <w:p w14:paraId="2E1D2711" w14:textId="77777777" w:rsidR="00737973" w:rsidRPr="00737973" w:rsidRDefault="00737973" w:rsidP="00737973">
      <w:pPr>
        <w:pStyle w:val="Sinespaciado"/>
        <w:jc w:val="both"/>
        <w:rPr>
          <w:rFonts w:ascii="Futura T OT" w:eastAsiaTheme="minorEastAsia" w:hAnsi="Futura T OT" w:cstheme="minorBidi"/>
          <w:color w:val="595959"/>
          <w:sz w:val="24"/>
          <w:szCs w:val="24"/>
          <w:lang w:val="es-ES_tradnl" w:eastAsia="es-ES"/>
        </w:rPr>
      </w:pPr>
    </w:p>
    <w:p w14:paraId="2DBC6A0C" w14:textId="77777777" w:rsidR="00737973" w:rsidRDefault="00737973" w:rsidP="00737973">
      <w:pPr>
        <w:rPr>
          <w:rFonts w:ascii="Calibri" w:eastAsia="Times New Roman" w:cs="Futura"/>
          <w:color w:val="595959"/>
          <w:lang w:eastAsia="es-MX"/>
        </w:rPr>
      </w:pPr>
      <w:r>
        <w:rPr>
          <w:rFonts w:ascii="Calibri" w:cs="Futura"/>
          <w:b/>
          <w:bCs/>
          <w:color w:val="595959"/>
        </w:rPr>
        <w:t>Programa de Ordenamiento Ecol</w:t>
      </w:r>
      <w:r>
        <w:rPr>
          <w:rFonts w:cs="Futura"/>
          <w:b/>
          <w:bCs/>
          <w:color w:val="595959"/>
        </w:rPr>
        <w:t>ó</w:t>
      </w:r>
      <w:r>
        <w:rPr>
          <w:rFonts w:ascii="Calibri" w:hAnsi="Calibri" w:cs="Calibri"/>
          <w:b/>
          <w:bCs/>
          <w:color w:val="595959"/>
        </w:rPr>
        <w:t>gico de Estado de Quintana Roo</w:t>
      </w:r>
    </w:p>
    <w:p w14:paraId="32452058" w14:textId="51EA133A" w:rsidR="00737973" w:rsidRPr="00737973" w:rsidRDefault="00737973" w:rsidP="00737973">
      <w:pPr>
        <w:pStyle w:val="Ttulo2"/>
        <w:tabs>
          <w:tab w:val="left" w:pos="6379"/>
        </w:tabs>
        <w:spacing w:before="216"/>
        <w:jc w:val="both"/>
        <w:rPr>
          <w:rFonts w:eastAsiaTheme="minorEastAsia" w:cstheme="minorBidi"/>
          <w:b w:val="0"/>
          <w:bCs w:val="0"/>
          <w:caps w:val="0"/>
          <w:color w:val="595959"/>
          <w:sz w:val="24"/>
          <w:szCs w:val="24"/>
          <w:lang w:val="es-ES_tradnl" w:eastAsia="es-ES"/>
        </w:rPr>
      </w:pPr>
      <w:r>
        <w:rPr>
          <w:rFonts w:eastAsiaTheme="minorEastAsia" w:cstheme="minorBidi"/>
          <w:b w:val="0"/>
          <w:bCs w:val="0"/>
          <w:caps w:val="0"/>
          <w:color w:val="595959"/>
          <w:sz w:val="24"/>
          <w:szCs w:val="24"/>
          <w:lang w:val="es-ES_tradnl" w:eastAsia="es-ES"/>
        </w:rPr>
        <w:t>E</w:t>
      </w:r>
      <w:r w:rsidRPr="00737973">
        <w:rPr>
          <w:rFonts w:eastAsiaTheme="minorEastAsia" w:cstheme="minorBidi"/>
          <w:b w:val="0"/>
          <w:bCs w:val="0"/>
          <w:caps w:val="0"/>
          <w:color w:val="595959"/>
          <w:sz w:val="24"/>
          <w:szCs w:val="24"/>
          <w:lang w:val="es-ES_tradnl" w:eastAsia="es-ES"/>
        </w:rPr>
        <w:t xml:space="preserve">laborar y actualizar los programa de ordenamiento ecológico de estado de quintana roo, con la finalidad de contar con un territorio ordenado que permita un desarrollo con sustentabilidad ambiental a través de estos instrumentos de política ambiental,  cuya formulación parte de un convenio de coordinación entre los tres órdenes de gobierno que permitirá a las partes que lo suscriben, la realización de obras y acciones de manera conjunta y coordinada, sin que ello comprometa las atribuciones que cada una de ellas tiene en la materia. se fundamenta en el marco legal y administrativo de las instancias firmantes, para establecer, entre sí, compromisos financieros, técnicos y legales. </w:t>
      </w:r>
    </w:p>
    <w:p w14:paraId="20F690C9" w14:textId="1433308D" w:rsidR="00737973" w:rsidRPr="00737973" w:rsidRDefault="00737973" w:rsidP="00737973">
      <w:pPr>
        <w:pStyle w:val="Ttulo2"/>
        <w:tabs>
          <w:tab w:val="left" w:pos="6379"/>
        </w:tabs>
        <w:spacing w:before="216"/>
        <w:jc w:val="both"/>
        <w:rPr>
          <w:rFonts w:eastAsiaTheme="minorEastAsia" w:cstheme="minorBidi"/>
          <w:b w:val="0"/>
          <w:bCs w:val="0"/>
          <w:caps w:val="0"/>
          <w:color w:val="595959"/>
          <w:sz w:val="24"/>
          <w:szCs w:val="24"/>
          <w:lang w:val="es-ES_tradnl" w:eastAsia="es-ES"/>
        </w:rPr>
      </w:pPr>
      <w:r w:rsidRPr="00737973">
        <w:rPr>
          <w:rFonts w:eastAsiaTheme="minorEastAsia" w:cstheme="minorBidi"/>
          <w:b w:val="0"/>
          <w:bCs w:val="0"/>
          <w:caps w:val="0"/>
          <w:color w:val="595959"/>
          <w:sz w:val="24"/>
          <w:szCs w:val="24"/>
          <w:lang w:val="es-ES_tradnl" w:eastAsia="es-ES"/>
        </w:rPr>
        <w:t>Como producto final se obtiene un modelo de ordenamiento del territorio, que induce y regula el uso de suelo y las actividades productivas, mediante políticas, lineamientos ambientales y   criterios de regulación ecológica.</w:t>
      </w:r>
    </w:p>
    <w:p w14:paraId="185235B3" w14:textId="4F480462" w:rsidR="00616C0B" w:rsidRPr="00E85826" w:rsidRDefault="00E85826" w:rsidP="00616C0B">
      <w:pPr>
        <w:pStyle w:val="NormalWeb"/>
        <w:shd w:val="clear" w:color="auto" w:fill="FFFFFF"/>
        <w:rPr>
          <w:rFonts w:ascii="Calibri" w:eastAsiaTheme="minorEastAsia" w:hAnsi="Futura T OT" w:cs="Futura"/>
          <w:b/>
          <w:bCs/>
          <w:color w:val="595959"/>
          <w:lang w:val="es-ES_tradnl" w:eastAsia="es-ES"/>
        </w:rPr>
      </w:pPr>
      <w:r>
        <w:rPr>
          <w:rFonts w:ascii="Calibri" w:eastAsiaTheme="minorEastAsia" w:hAnsi="Futura T OT" w:cs="Futura"/>
          <w:b/>
          <w:bCs/>
          <w:color w:val="595959"/>
          <w:lang w:val="es-ES_tradnl" w:eastAsia="es-ES"/>
        </w:rPr>
        <w:t>Guardianes Comunitarios</w:t>
      </w:r>
      <w:r w:rsidRPr="00E85826">
        <w:rPr>
          <w:rFonts w:ascii="Calibri" w:eastAsiaTheme="minorEastAsia" w:hAnsi="Futura T OT" w:cs="Futura"/>
          <w:b/>
          <w:bCs/>
          <w:color w:val="595959"/>
          <w:lang w:val="es-ES_tradnl" w:eastAsia="es-ES"/>
        </w:rPr>
        <w:t> </w:t>
      </w:r>
    </w:p>
    <w:p w14:paraId="24E2BFF0" w14:textId="77777777" w:rsidR="00616C0B" w:rsidRPr="00015AD0" w:rsidRDefault="00616C0B" w:rsidP="00616C0B">
      <w:pPr>
        <w:pStyle w:val="NormalWeb"/>
        <w:shd w:val="clear" w:color="auto" w:fill="FFFFFF"/>
        <w:rPr>
          <w:rFonts w:ascii="Futura T OT" w:eastAsiaTheme="minorEastAsia" w:hAnsi="Futura T OT" w:cstheme="minorBidi"/>
          <w:color w:val="595959"/>
          <w:lang w:val="es-ES_tradnl" w:eastAsia="es-ES"/>
        </w:rPr>
      </w:pPr>
      <w:r w:rsidRPr="00015AD0">
        <w:rPr>
          <w:rFonts w:ascii="Futura T OT" w:eastAsiaTheme="minorEastAsia" w:hAnsi="Futura T OT" w:cstheme="minorBidi"/>
          <w:color w:val="595959"/>
          <w:lang w:val="es-ES_tradnl" w:eastAsia="es-ES"/>
        </w:rPr>
        <w:t xml:space="preserve">La legislación ambiental contempla como obligación de la autoridad promover la participación corresponsable de la sociedad en la planeación, ejecución, evaluación y </w:t>
      </w:r>
      <w:r w:rsidRPr="00015AD0">
        <w:rPr>
          <w:rFonts w:ascii="Futura T OT" w:eastAsiaTheme="minorEastAsia" w:hAnsi="Futura T OT" w:cstheme="minorBidi"/>
          <w:color w:val="595959"/>
          <w:lang w:val="es-ES_tradnl" w:eastAsia="es-ES"/>
        </w:rPr>
        <w:lastRenderedPageBreak/>
        <w:t xml:space="preserve">vigilancia de la política ambiental y de los recursos naturales. De tal suerte, la Procuraduría tiene encomendada la labor de diseñar e instrumentar programas, que promuevan procesos y acciones de vigilancia participativa. El artículo 4º constitucional establece el derecho de toda persona a un ambiente adecuado para su desarrollo y bienestar. Los artículos 25 y 26 de la Constitución sientan las </w:t>
      </w:r>
      <w:proofErr w:type="gramStart"/>
      <w:r w:rsidRPr="00015AD0">
        <w:rPr>
          <w:rFonts w:ascii="Futura T OT" w:eastAsiaTheme="minorEastAsia" w:hAnsi="Futura T OT" w:cstheme="minorBidi"/>
          <w:color w:val="595959"/>
          <w:lang w:val="es-ES_tradnl" w:eastAsia="es-ES"/>
        </w:rPr>
        <w:t>bases  para</w:t>
      </w:r>
      <w:proofErr w:type="gramEnd"/>
      <w:r w:rsidRPr="00015AD0">
        <w:rPr>
          <w:rFonts w:ascii="Futura T OT" w:eastAsiaTheme="minorEastAsia" w:hAnsi="Futura T OT" w:cstheme="minorBidi"/>
          <w:color w:val="595959"/>
          <w:lang w:val="es-ES_tradnl" w:eastAsia="es-ES"/>
        </w:rPr>
        <w:t xml:space="preserve"> la participación  de la sociedad en el desarrollo y en su planeación democrática. La LGEEPA, en su artículo 1º, indica que su objeto es propiciar el desarrollo sustentable, y regular las acciones tendentes a la preservación y restauración del equilibrio ecológico, así como las de protección del ambiente del Estado de Quintana Roo.</w:t>
      </w:r>
    </w:p>
    <w:p w14:paraId="29EA1E99" w14:textId="77777777" w:rsidR="00616C0B" w:rsidRPr="00015AD0" w:rsidRDefault="00616C0B" w:rsidP="00616C0B">
      <w:pPr>
        <w:pStyle w:val="NormalWeb"/>
        <w:shd w:val="clear" w:color="auto" w:fill="FFFFFF"/>
        <w:rPr>
          <w:rFonts w:ascii="Futura T OT" w:eastAsiaTheme="minorEastAsia" w:hAnsi="Futura T OT" w:cstheme="minorBidi"/>
          <w:color w:val="595959"/>
          <w:lang w:val="es-ES_tradnl" w:eastAsia="es-ES"/>
        </w:rPr>
      </w:pPr>
      <w:r w:rsidRPr="00015AD0">
        <w:rPr>
          <w:rFonts w:ascii="Futura T OT" w:eastAsiaTheme="minorEastAsia" w:hAnsi="Futura T OT" w:cstheme="minorBidi"/>
          <w:color w:val="595959"/>
          <w:lang w:val="es-ES_tradnl" w:eastAsia="es-ES"/>
        </w:rPr>
        <w:t> Los Comités de Guardianes Comunitarios son grupos de la sociedad que se constituyen para el cuidado y defensa de los recursos naturales de la comunidad. Se integran con personas honestas, responsables y comprometidas, hombres y mujeres preocupados por la protección de la naturaleza y el respeto irrestricto a la legislación ambiental. Actúan como grupo, de forma colegiada, eligiendo libre y democráticamente a quienes los representan, manifestando su interés en la protección, preservación, conservación y aprovechamiento sustentable de los recursos naturales y coadyuvando con la autoridad ambiental en las tareas de vigilancia.</w:t>
      </w:r>
    </w:p>
    <w:p w14:paraId="15A4A734" w14:textId="77777777" w:rsidR="00616C0B" w:rsidRPr="00015AD0" w:rsidRDefault="00616C0B" w:rsidP="00616C0B">
      <w:pPr>
        <w:pStyle w:val="NormalWeb"/>
        <w:shd w:val="clear" w:color="auto" w:fill="FFFFFF"/>
        <w:rPr>
          <w:rFonts w:ascii="Futura T OT" w:eastAsiaTheme="minorEastAsia" w:hAnsi="Futura T OT" w:cstheme="minorBidi"/>
          <w:color w:val="595959"/>
          <w:lang w:val="es-ES_tradnl" w:eastAsia="es-ES"/>
        </w:rPr>
      </w:pPr>
      <w:r w:rsidRPr="00015AD0">
        <w:rPr>
          <w:rFonts w:ascii="Futura T OT" w:eastAsiaTheme="minorEastAsia" w:hAnsi="Futura T OT" w:cstheme="minorBidi"/>
          <w:color w:val="595959"/>
          <w:lang w:val="es-ES_tradnl" w:eastAsia="es-ES"/>
        </w:rPr>
        <w:t>Los Comités de Guardianes Comunitarios ejercen su derecho a formular y promover la Denuncia Ambiental, como un instrumento legal para prevenir y/o detener, o en su caso sancionar, por parte de la Procuraduría, los ilícitos ambientales o en materia de recursos naturales que puedan provocar o hayan provocado un desequilibrio ecológico.</w:t>
      </w:r>
    </w:p>
    <w:p w14:paraId="68AF44A3" w14:textId="77777777" w:rsidR="00616C0B" w:rsidRPr="00015AD0" w:rsidRDefault="00616C0B" w:rsidP="00616C0B">
      <w:pPr>
        <w:pStyle w:val="NormalWeb"/>
        <w:shd w:val="clear" w:color="auto" w:fill="FFFFFF"/>
        <w:rPr>
          <w:rFonts w:ascii="Futura T OT" w:eastAsiaTheme="minorEastAsia" w:hAnsi="Futura T OT" w:cstheme="minorBidi"/>
          <w:color w:val="595959"/>
          <w:lang w:val="es-ES_tradnl" w:eastAsia="es-ES"/>
        </w:rPr>
      </w:pPr>
      <w:r w:rsidRPr="00015AD0">
        <w:rPr>
          <w:rFonts w:ascii="Futura T OT" w:eastAsiaTheme="minorEastAsia" w:hAnsi="Futura T OT" w:cstheme="minorBidi"/>
          <w:color w:val="595959"/>
          <w:lang w:val="es-ES_tradnl" w:eastAsia="es-ES"/>
        </w:rPr>
        <w:t>Los Guardianes Comunitarios actúan en todo momento bajo el amparo de un Comité de Guardianes Comunitarios, el cual se coordina con la Procuraduría para desarrollar sus tareas preventivas de vigilancia de los recursos naturales.</w:t>
      </w:r>
    </w:p>
    <w:p w14:paraId="502B8EE7" w14:textId="77777777" w:rsidR="00737973" w:rsidRDefault="00737973" w:rsidP="00E47E5C">
      <w:pPr>
        <w:pBdr>
          <w:top w:val="nil"/>
          <w:left w:val="nil"/>
          <w:bottom w:val="nil"/>
          <w:right w:val="nil"/>
          <w:between w:val="nil"/>
        </w:pBdr>
        <w:spacing w:before="240" w:after="240"/>
        <w:ind w:right="140"/>
        <w:rPr>
          <w:color w:val="595959"/>
        </w:rPr>
      </w:pPr>
    </w:p>
    <w:p w14:paraId="3CDB2EBE" w14:textId="77777777" w:rsidR="00695E2D" w:rsidRDefault="00695E2D" w:rsidP="00695E2D">
      <w:pPr>
        <w:pStyle w:val="Ttulo"/>
      </w:pPr>
    </w:p>
    <w:p w14:paraId="3F9CFA2D" w14:textId="77777777" w:rsidR="00695E2D" w:rsidRDefault="00695E2D" w:rsidP="00695E2D">
      <w:pPr>
        <w:pStyle w:val="Ttulo"/>
      </w:pPr>
    </w:p>
    <w:p w14:paraId="18DD0922" w14:textId="77777777" w:rsidR="00E85826" w:rsidRDefault="00E85826" w:rsidP="00695E2D">
      <w:pPr>
        <w:pStyle w:val="Ttulo"/>
        <w:rPr>
          <w:color w:val="4BACC6"/>
        </w:rPr>
      </w:pPr>
    </w:p>
    <w:p w14:paraId="72B4158C" w14:textId="77777777" w:rsidR="00E85826" w:rsidRDefault="00E85826" w:rsidP="00695E2D">
      <w:pPr>
        <w:pStyle w:val="Ttulo"/>
        <w:rPr>
          <w:color w:val="4BACC6"/>
        </w:rPr>
      </w:pPr>
    </w:p>
    <w:p w14:paraId="01AB7E8B" w14:textId="77777777" w:rsidR="00E85826" w:rsidRDefault="00E85826" w:rsidP="00695E2D">
      <w:pPr>
        <w:pStyle w:val="Ttulo"/>
        <w:rPr>
          <w:color w:val="4BACC6"/>
        </w:rPr>
      </w:pPr>
    </w:p>
    <w:p w14:paraId="2B225684" w14:textId="77777777" w:rsidR="00E85826" w:rsidRDefault="00E85826" w:rsidP="00695E2D">
      <w:pPr>
        <w:pStyle w:val="Ttulo"/>
        <w:rPr>
          <w:color w:val="4BACC6"/>
        </w:rPr>
      </w:pPr>
    </w:p>
    <w:p w14:paraId="5F5DCC63" w14:textId="77777777" w:rsidR="00E85826" w:rsidRDefault="00E85826" w:rsidP="00695E2D">
      <w:pPr>
        <w:pStyle w:val="Ttulo"/>
        <w:rPr>
          <w:color w:val="4BACC6"/>
        </w:rPr>
      </w:pPr>
    </w:p>
    <w:p w14:paraId="66E4A82C" w14:textId="3E5D8F47" w:rsidR="00695E2D" w:rsidRDefault="00695E2D" w:rsidP="00695E2D">
      <w:pPr>
        <w:pStyle w:val="Ttulo"/>
        <w:rPr>
          <w:color w:val="4BACC6"/>
        </w:rPr>
      </w:pPr>
      <w:r>
        <w:rPr>
          <w:color w:val="4BACC6"/>
        </w:rPr>
        <w:t>APARTADO ESTRATÉGICO</w:t>
      </w:r>
    </w:p>
    <w:p w14:paraId="6D1491CC" w14:textId="77777777" w:rsidR="00695E2D" w:rsidRDefault="00695E2D" w:rsidP="00695E2D">
      <w:pPr>
        <w:spacing w:after="0" w:line="240" w:lineRule="auto"/>
        <w:jc w:val="left"/>
        <w:rPr>
          <w:rFonts w:eastAsia="Times New Roman" w:cs="Times New Roman"/>
          <w:b/>
          <w:bCs/>
          <w:caps/>
          <w:color w:val="4BACC6"/>
          <w:sz w:val="32"/>
          <w:szCs w:val="28"/>
          <w:lang w:val="es-MX" w:eastAsia="en-US"/>
        </w:rPr>
      </w:pPr>
      <w:r>
        <w:rPr>
          <w:color w:val="4BACC6"/>
        </w:rPr>
        <w:br w:type="page"/>
      </w:r>
    </w:p>
    <w:p w14:paraId="5B209788" w14:textId="77777777" w:rsidR="00C2741A" w:rsidRDefault="00C2741A" w:rsidP="0035377A">
      <w:pPr>
        <w:pStyle w:val="Ttulo1"/>
      </w:pPr>
    </w:p>
    <w:p w14:paraId="0C62198C" w14:textId="77777777" w:rsidR="00C2741A" w:rsidRDefault="00C2741A" w:rsidP="0035377A">
      <w:pPr>
        <w:pStyle w:val="Ttulo1"/>
      </w:pPr>
    </w:p>
    <w:p w14:paraId="1083ABC1" w14:textId="32F97215" w:rsidR="00C2741A" w:rsidRPr="00E315AC" w:rsidRDefault="0035377A" w:rsidP="001C178B">
      <w:pPr>
        <w:pStyle w:val="Ttulo1"/>
      </w:pPr>
      <w:bookmarkStart w:id="11" w:name="_Toc477971057"/>
      <w:r w:rsidRPr="00E315AC">
        <w:t xml:space="preserve">X. </w:t>
      </w:r>
      <w:r w:rsidR="005F7240" w:rsidRPr="00E315AC">
        <w:t>APARTADO ESTRATÉGICO</w:t>
      </w:r>
      <w:bookmarkEnd w:id="11"/>
    </w:p>
    <w:p w14:paraId="791CD1B5" w14:textId="6E865861" w:rsidR="001C178B" w:rsidRPr="00E315AC" w:rsidRDefault="005F7240" w:rsidP="005441E8">
      <w:pPr>
        <w:pStyle w:val="Ttulo2"/>
      </w:pPr>
      <w:bookmarkStart w:id="12" w:name="_Toc477971058"/>
      <w:r w:rsidRPr="00E315AC">
        <w:t>Objetivos, estrategias y líneas de acción</w:t>
      </w:r>
      <w:bookmarkStart w:id="13" w:name="_Toc477971059"/>
      <w:bookmarkEnd w:id="12"/>
    </w:p>
    <w:p w14:paraId="5C619D45" w14:textId="2C99B572" w:rsidR="00D43C55" w:rsidRPr="001C178B" w:rsidRDefault="00D43C55" w:rsidP="005441E8">
      <w:pPr>
        <w:pStyle w:val="Ttulo2"/>
        <w:rPr>
          <w:sz w:val="24"/>
          <w:szCs w:val="24"/>
        </w:rPr>
      </w:pPr>
      <w:r w:rsidRPr="00E315AC">
        <w:rPr>
          <w:sz w:val="24"/>
          <w:szCs w:val="24"/>
        </w:rPr>
        <w:t xml:space="preserve">Tema 1. </w:t>
      </w:r>
      <w:bookmarkEnd w:id="13"/>
      <w:r w:rsidR="008E0F6C" w:rsidRPr="00E315AC">
        <w:rPr>
          <w:sz w:val="24"/>
          <w:szCs w:val="24"/>
        </w:rPr>
        <w:t>Gestión y Protección Ambiental</w:t>
      </w:r>
    </w:p>
    <w:p w14:paraId="27DB5399" w14:textId="77777777" w:rsidR="00D43C55" w:rsidRPr="00F765C3" w:rsidRDefault="00D43C55" w:rsidP="00D43C55">
      <w:pPr>
        <w:spacing w:before="120" w:after="120" w:line="360" w:lineRule="auto"/>
        <w:rPr>
          <w:color w:val="4BACC6" w:themeColor="accent5"/>
        </w:rPr>
      </w:pPr>
      <w:r w:rsidRPr="00F765C3">
        <w:rPr>
          <w:color w:val="4BACC6" w:themeColor="accent5"/>
        </w:rPr>
        <w:t>Objetivo</w:t>
      </w:r>
    </w:p>
    <w:p w14:paraId="695B4B56" w14:textId="22949A62" w:rsidR="00D43C55" w:rsidRPr="008E0F6C" w:rsidRDefault="008E0F6C" w:rsidP="00D43C55">
      <w:pPr>
        <w:rPr>
          <w:rFonts w:eastAsia="Times New Roman" w:cs="Futura"/>
          <w:color w:val="595959"/>
        </w:rPr>
      </w:pPr>
      <w:r w:rsidRPr="008E0F6C">
        <w:rPr>
          <w:rFonts w:ascii="Futura Std Condensed Light" w:eastAsia="Calibri" w:hAnsi="Futura Std Condensed Light" w:cs="Calibri"/>
          <w:color w:val="595959"/>
        </w:rPr>
        <w:t>Fortalecer la gestión integral y sustentable del aire, agua y suelo, garantizando su acceso a la población y a los ecosistemas, a través del establecimiento de medidas de prevención, protección, de control y de seguridad.</w:t>
      </w:r>
    </w:p>
    <w:p w14:paraId="6E6620F2" w14:textId="6BE65136" w:rsidR="00D43C55" w:rsidRPr="00FB703F" w:rsidRDefault="00D43C55" w:rsidP="00D43C55">
      <w:pPr>
        <w:spacing w:before="120" w:after="120" w:line="360" w:lineRule="auto"/>
        <w:rPr>
          <w:color w:val="4BACC6" w:themeColor="accent5"/>
          <w:szCs w:val="28"/>
        </w:rPr>
      </w:pPr>
      <w:r w:rsidRPr="00FB703F">
        <w:rPr>
          <w:color w:val="4BACC6" w:themeColor="accent5"/>
          <w:szCs w:val="28"/>
        </w:rPr>
        <w:t>Estrategia</w:t>
      </w:r>
    </w:p>
    <w:p w14:paraId="6C31573E" w14:textId="77777777" w:rsidR="00FB703F" w:rsidRPr="00FB703F" w:rsidRDefault="00FB703F" w:rsidP="00FB703F">
      <w:pPr>
        <w:rPr>
          <w:rFonts w:ascii="Futura Std Condensed Light" w:eastAsia="Calibri" w:hAnsi="Futura Std Condensed Light" w:cs="Calibri"/>
          <w:color w:val="595959"/>
        </w:rPr>
      </w:pPr>
      <w:r w:rsidRPr="00FB703F">
        <w:rPr>
          <w:rFonts w:ascii="Futura Std Condensed Light" w:eastAsia="Calibri" w:hAnsi="Futura Std Condensed Light" w:cs="Calibri"/>
          <w:color w:val="595959"/>
        </w:rPr>
        <w:t>Desarrollar una gestión integral que maneje ambientalmente las actividades productivas, protegiendo la salud de la población y ecosistemas, reduciendo la tendencia al deterioro y/o la contaminación de los componentes del capital natural.</w:t>
      </w:r>
    </w:p>
    <w:p w14:paraId="4314B3C6" w14:textId="77777777" w:rsidR="00D43C55" w:rsidRDefault="00D43C55" w:rsidP="00D43C55">
      <w:pPr>
        <w:spacing w:before="120" w:after="120" w:line="360" w:lineRule="auto"/>
        <w:rPr>
          <w:color w:val="4BACC6" w:themeColor="accent5"/>
          <w:szCs w:val="28"/>
        </w:rPr>
      </w:pPr>
      <w:r w:rsidRPr="00F765C3">
        <w:rPr>
          <w:color w:val="4BACC6" w:themeColor="accent5"/>
          <w:szCs w:val="28"/>
        </w:rPr>
        <w:t>Líneas de Acción</w:t>
      </w:r>
    </w:p>
    <w:p w14:paraId="6CFEFFA4" w14:textId="670A3391" w:rsidR="008E0F6C" w:rsidRPr="001C178B" w:rsidRDefault="008E0F6C" w:rsidP="008E0F6C">
      <w:pPr>
        <w:pStyle w:val="Prrafodelista"/>
        <w:numPr>
          <w:ilvl w:val="0"/>
          <w:numId w:val="31"/>
        </w:numPr>
        <w:spacing w:after="0" w:line="240" w:lineRule="auto"/>
        <w:rPr>
          <w:rFonts w:ascii="Futura Std Condensed Light" w:eastAsia="Calibri" w:hAnsi="Futura Std Condensed Light" w:cs="Calibri"/>
          <w:color w:val="595959"/>
        </w:rPr>
      </w:pPr>
      <w:r w:rsidRPr="001C178B">
        <w:rPr>
          <w:rFonts w:ascii="Futura Std Condensed Light" w:eastAsia="Calibri" w:hAnsi="Futura Std Condensed Light" w:cs="Calibri"/>
          <w:color w:val="595959"/>
        </w:rPr>
        <w:t>Evaluar y registrar los planes de manejo de residuos de competencia estatal de gran generador y responsabilidad extendida.</w:t>
      </w:r>
    </w:p>
    <w:p w14:paraId="0DA239DB" w14:textId="634119CA" w:rsidR="008E0F6C" w:rsidRPr="001C178B" w:rsidRDefault="008E0F6C" w:rsidP="008E0F6C">
      <w:pPr>
        <w:pStyle w:val="Prrafodelista"/>
        <w:numPr>
          <w:ilvl w:val="0"/>
          <w:numId w:val="31"/>
        </w:numPr>
        <w:spacing w:after="0" w:line="240" w:lineRule="auto"/>
        <w:rPr>
          <w:rFonts w:ascii="Futura Std Condensed Light" w:eastAsia="Calibri" w:hAnsi="Futura Std Condensed Light" w:cs="Calibri"/>
          <w:color w:val="595959"/>
        </w:rPr>
      </w:pPr>
      <w:r w:rsidRPr="001C178B">
        <w:rPr>
          <w:rFonts w:ascii="Futura Std Condensed Light" w:eastAsia="Calibri" w:hAnsi="Futura Std Condensed Light" w:cs="Calibri"/>
          <w:color w:val="595959"/>
        </w:rPr>
        <w:t>Evaluar y registrar a los prestadores de servicios de recolección y transporte, así como centros de acopio de residuos de competencia estatal, a través de su infraestructura y equipamiento.</w:t>
      </w:r>
    </w:p>
    <w:p w14:paraId="0C4E8D75" w14:textId="5699CB9A" w:rsidR="005F7240" w:rsidRPr="001C178B" w:rsidRDefault="008E0F6C" w:rsidP="008E0F6C">
      <w:pPr>
        <w:pStyle w:val="Prrafodelista"/>
        <w:numPr>
          <w:ilvl w:val="0"/>
          <w:numId w:val="31"/>
        </w:numPr>
        <w:rPr>
          <w:rFonts w:eastAsia="Times New Roman" w:cs="Futura"/>
          <w:color w:val="595959"/>
        </w:rPr>
      </w:pPr>
      <w:r w:rsidRPr="001C178B">
        <w:rPr>
          <w:rFonts w:ascii="Futura Std Condensed Light" w:eastAsia="Calibri" w:hAnsi="Futura Std Condensed Light" w:cs="Calibri"/>
          <w:color w:val="595959"/>
        </w:rPr>
        <w:t>Evaluar y registrar las solicitudes de informe anual y exención de Plan de Manejo de Residuos de Competencia Estatal, así como de los asesores y/o gestores que se encargan de la elaboración del instrumento.</w:t>
      </w:r>
    </w:p>
    <w:p w14:paraId="0565A45E" w14:textId="5B551C09" w:rsidR="008E0F6C" w:rsidRPr="001C178B" w:rsidRDefault="008E0F6C" w:rsidP="008E0F6C">
      <w:pPr>
        <w:pStyle w:val="Prrafodelista"/>
        <w:numPr>
          <w:ilvl w:val="0"/>
          <w:numId w:val="31"/>
        </w:numPr>
        <w:spacing w:after="0" w:line="240" w:lineRule="auto"/>
        <w:rPr>
          <w:rFonts w:ascii="Futura Std Condensed Light" w:eastAsia="Calibri" w:hAnsi="Futura Std Condensed Light" w:cs="Calibri"/>
          <w:color w:val="595959"/>
        </w:rPr>
      </w:pPr>
      <w:r w:rsidRPr="001C178B">
        <w:rPr>
          <w:rFonts w:ascii="Futura Std Condensed Light" w:eastAsia="Calibri" w:hAnsi="Futura Std Condensed Light" w:cs="Calibri"/>
          <w:color w:val="595959"/>
        </w:rPr>
        <w:t>Asesorar técnicamente a los municipios del estado para la instalación de infraestructura para el aprovechamiento y disposición final de residuos.</w:t>
      </w:r>
    </w:p>
    <w:p w14:paraId="6D80E888" w14:textId="73DE4A95" w:rsidR="008E0F6C" w:rsidRPr="001C178B" w:rsidRDefault="008E0F6C" w:rsidP="008E0F6C">
      <w:pPr>
        <w:pStyle w:val="Prrafodelista"/>
        <w:numPr>
          <w:ilvl w:val="0"/>
          <w:numId w:val="31"/>
        </w:numPr>
        <w:rPr>
          <w:rFonts w:eastAsia="Times New Roman" w:cs="Futura"/>
          <w:color w:val="595959"/>
        </w:rPr>
      </w:pPr>
      <w:r w:rsidRPr="001C178B">
        <w:rPr>
          <w:rFonts w:ascii="Futura Std Condensed Light" w:eastAsia="Calibri" w:hAnsi="Futura Std Condensed Light" w:cs="Calibri"/>
          <w:color w:val="595959"/>
        </w:rPr>
        <w:lastRenderedPageBreak/>
        <w:t>Coordinar con los municipios del estado, las campañas de recuperación de los residuos de manejo especial para su valorización y aprovechamiento</w:t>
      </w:r>
      <w:r w:rsidR="00180EA6" w:rsidRPr="001C178B">
        <w:rPr>
          <w:rFonts w:ascii="Futura Std Condensed Light" w:eastAsia="Calibri" w:hAnsi="Futura Std Condensed Light" w:cs="Calibri"/>
          <w:color w:val="595959"/>
        </w:rPr>
        <w:t>.</w:t>
      </w:r>
    </w:p>
    <w:p w14:paraId="255CCAD6" w14:textId="31E023FA" w:rsidR="00180EA6" w:rsidRPr="001C178B" w:rsidRDefault="00180EA6" w:rsidP="008E0F6C">
      <w:pPr>
        <w:pStyle w:val="Prrafodelista"/>
        <w:numPr>
          <w:ilvl w:val="0"/>
          <w:numId w:val="31"/>
        </w:numPr>
        <w:rPr>
          <w:rFonts w:eastAsia="Times New Roman" w:cs="Futura"/>
          <w:color w:val="595959"/>
        </w:rPr>
      </w:pPr>
      <w:r w:rsidRPr="001C178B">
        <w:rPr>
          <w:rFonts w:ascii="Futura Std Condensed Light" w:eastAsia="Calibri" w:hAnsi="Futura Std Condensed Light" w:cs="Calibri"/>
          <w:color w:val="595959"/>
        </w:rPr>
        <w:t>Capacitar a los sujetos obligados y prestadores de servicios en materia de elaboración de planes de manejo de gran generador y de responsabilidad extendida, así como centros de acopio, recolección y transporte de residuos de competencia estatal.</w:t>
      </w:r>
    </w:p>
    <w:p w14:paraId="017051EB" w14:textId="363F8205" w:rsidR="00180EA6" w:rsidRPr="001C178B" w:rsidRDefault="00180EA6" w:rsidP="008E0F6C">
      <w:pPr>
        <w:pStyle w:val="Prrafodelista"/>
        <w:numPr>
          <w:ilvl w:val="0"/>
          <w:numId w:val="31"/>
        </w:numPr>
        <w:rPr>
          <w:rFonts w:eastAsia="Times New Roman" w:cs="Futura"/>
          <w:color w:val="595959"/>
        </w:rPr>
      </w:pPr>
      <w:r w:rsidRPr="001C178B">
        <w:rPr>
          <w:rFonts w:ascii="Futura Std Condensed Light" w:eastAsia="Calibri" w:hAnsi="Futura Std Condensed Light" w:cs="Calibri"/>
          <w:color w:val="595959"/>
        </w:rPr>
        <w:t>Dar seguimiento a las medidas estratégicas del Programa de Gestión para Mejorar la Calidad del Aire del estado de Quintana Roo.</w:t>
      </w:r>
    </w:p>
    <w:p w14:paraId="16397B65" w14:textId="32B646BD" w:rsidR="00180EA6" w:rsidRPr="001C178B" w:rsidRDefault="00180EA6" w:rsidP="008E0F6C">
      <w:pPr>
        <w:pStyle w:val="Prrafodelista"/>
        <w:numPr>
          <w:ilvl w:val="0"/>
          <w:numId w:val="31"/>
        </w:numPr>
        <w:rPr>
          <w:rFonts w:eastAsia="Times New Roman" w:cs="Futura"/>
          <w:color w:val="595959"/>
        </w:rPr>
      </w:pPr>
      <w:r w:rsidRPr="001C178B">
        <w:rPr>
          <w:rFonts w:ascii="Futura Std Condensed Light" w:eastAsia="Calibri" w:hAnsi="Futura Std Condensed Light" w:cs="Calibri"/>
          <w:color w:val="595959"/>
        </w:rPr>
        <w:t>Otorgar la Licencia de Funcionamiento Ambiental.</w:t>
      </w:r>
    </w:p>
    <w:p w14:paraId="496E977C" w14:textId="3D09DC85" w:rsidR="00180EA6" w:rsidRPr="001C178B" w:rsidRDefault="00180EA6" w:rsidP="008E0F6C">
      <w:pPr>
        <w:pStyle w:val="Prrafodelista"/>
        <w:numPr>
          <w:ilvl w:val="0"/>
          <w:numId w:val="31"/>
        </w:numPr>
        <w:rPr>
          <w:rFonts w:eastAsia="Times New Roman" w:cs="Futura"/>
          <w:color w:val="595959"/>
        </w:rPr>
      </w:pPr>
      <w:r w:rsidRPr="001C178B">
        <w:rPr>
          <w:rFonts w:ascii="Futura Std Condensed Light" w:eastAsia="Calibri" w:hAnsi="Futura Std Condensed Light" w:cs="Calibri"/>
          <w:color w:val="595959"/>
        </w:rPr>
        <w:t>Registrar a Prestadores de Servicios en materia de Prevención y Control de la Contaminación Ambiental.</w:t>
      </w:r>
    </w:p>
    <w:p w14:paraId="4EB410AD" w14:textId="77777777" w:rsidR="00180EA6" w:rsidRPr="001C178B" w:rsidRDefault="00180EA6" w:rsidP="008E0F6C">
      <w:pPr>
        <w:pStyle w:val="Prrafodelista"/>
        <w:numPr>
          <w:ilvl w:val="0"/>
          <w:numId w:val="31"/>
        </w:numPr>
        <w:rPr>
          <w:rFonts w:eastAsia="Times New Roman" w:cs="Futura"/>
          <w:color w:val="595959"/>
        </w:rPr>
      </w:pPr>
      <w:r w:rsidRPr="001C178B">
        <w:rPr>
          <w:rFonts w:ascii="Futura Std Condensed Light" w:eastAsia="Calibri" w:hAnsi="Futura Std Condensed Light" w:cs="Calibri"/>
          <w:color w:val="595959"/>
        </w:rPr>
        <w:t xml:space="preserve">Otorgar permisos para el Transporte de las aguas residuales en el estado de Quintana Roo. </w:t>
      </w:r>
    </w:p>
    <w:p w14:paraId="43E2318A" w14:textId="32F9D6BA" w:rsidR="00180EA6" w:rsidRPr="001C178B" w:rsidRDefault="00180EA6" w:rsidP="008E0F6C">
      <w:pPr>
        <w:pStyle w:val="Prrafodelista"/>
        <w:numPr>
          <w:ilvl w:val="0"/>
          <w:numId w:val="31"/>
        </w:numPr>
        <w:rPr>
          <w:rFonts w:eastAsia="Times New Roman" w:cs="Futura"/>
          <w:color w:val="595959"/>
        </w:rPr>
      </w:pPr>
      <w:r w:rsidRPr="001C178B">
        <w:rPr>
          <w:rFonts w:ascii="Futura Std Condensed Light" w:eastAsia="Calibri" w:hAnsi="Futura Std Condensed Light" w:cs="Calibri"/>
          <w:color w:val="595959"/>
        </w:rPr>
        <w:t xml:space="preserve">Instalar estaciones de monitoreo </w:t>
      </w:r>
      <w:r w:rsidR="00AA6149" w:rsidRPr="001C178B">
        <w:rPr>
          <w:rFonts w:ascii="Futura Std Condensed Light" w:eastAsia="Calibri" w:hAnsi="Futura Std Condensed Light" w:cs="Calibri"/>
          <w:color w:val="595959"/>
        </w:rPr>
        <w:t>atmosférico en</w:t>
      </w:r>
      <w:r w:rsidRPr="001C178B">
        <w:rPr>
          <w:rFonts w:ascii="Futura Std Condensed Light" w:eastAsia="Calibri" w:hAnsi="Futura Std Condensed Light" w:cs="Calibri"/>
          <w:color w:val="595959"/>
        </w:rPr>
        <w:t xml:space="preserve"> el estado de Quintana Roo.</w:t>
      </w:r>
    </w:p>
    <w:p w14:paraId="1B86D97D" w14:textId="77777777" w:rsidR="00180EA6" w:rsidRPr="001C178B" w:rsidRDefault="00180EA6" w:rsidP="008E0F6C">
      <w:pPr>
        <w:pStyle w:val="Prrafodelista"/>
        <w:numPr>
          <w:ilvl w:val="0"/>
          <w:numId w:val="31"/>
        </w:numPr>
        <w:rPr>
          <w:rFonts w:eastAsia="Times New Roman" w:cs="Futura"/>
          <w:color w:val="595959"/>
        </w:rPr>
      </w:pPr>
      <w:r w:rsidRPr="001C178B">
        <w:rPr>
          <w:rFonts w:ascii="Futura Std Condensed Light" w:eastAsia="Calibri" w:hAnsi="Futura Std Condensed Light" w:cs="Calibri"/>
          <w:color w:val="595959"/>
        </w:rPr>
        <w:t>Contar con un territorio ordenado de acuerdo con la vocación ecológica, económica y social a través de la inclusión de la dimensión ambiental, como un eje rector de la política ambiental y de planeación.</w:t>
      </w:r>
    </w:p>
    <w:p w14:paraId="0D747B32" w14:textId="77777777" w:rsidR="00180EA6" w:rsidRPr="001C178B" w:rsidRDefault="00180EA6" w:rsidP="008E0F6C">
      <w:pPr>
        <w:pStyle w:val="Prrafodelista"/>
        <w:numPr>
          <w:ilvl w:val="0"/>
          <w:numId w:val="31"/>
        </w:numPr>
        <w:rPr>
          <w:rFonts w:eastAsia="Times New Roman" w:cs="Futura"/>
          <w:color w:val="595959"/>
        </w:rPr>
      </w:pPr>
      <w:r w:rsidRPr="001C178B">
        <w:rPr>
          <w:rFonts w:ascii="Futura Std Condensed Light" w:eastAsia="Calibri" w:hAnsi="Futura Std Condensed Light" w:cs="Calibri"/>
          <w:color w:val="595959"/>
        </w:rPr>
        <w:t>Generar un nuevo modelo de la gestión ambiental integral a través de la evaluación del impacto y riesgo ambiental, que permita armonizar el desarrollo económico con la conservación de los recursos naturales y el medio ambiente.</w:t>
      </w:r>
    </w:p>
    <w:p w14:paraId="0ABB2AFA" w14:textId="77777777" w:rsidR="00180EA6" w:rsidRPr="001C178B" w:rsidRDefault="00180EA6" w:rsidP="008E0F6C">
      <w:pPr>
        <w:pStyle w:val="Prrafodelista"/>
        <w:numPr>
          <w:ilvl w:val="0"/>
          <w:numId w:val="31"/>
        </w:numPr>
        <w:rPr>
          <w:rFonts w:eastAsia="Times New Roman" w:cs="Futura"/>
          <w:color w:val="595959"/>
        </w:rPr>
      </w:pPr>
      <w:r w:rsidRPr="001C178B">
        <w:rPr>
          <w:rFonts w:ascii="Futura Std Condensed Light" w:eastAsia="Calibri" w:hAnsi="Futura Std Condensed Light" w:cs="Calibri"/>
          <w:color w:val="595959"/>
        </w:rPr>
        <w:t>Evaluar y emitir opiniones con estricto apego a la normatividad en la materia, los estudios de impacto, cambio de uso de suelo y riesgo ambiental que solicite la Federación.</w:t>
      </w:r>
    </w:p>
    <w:p w14:paraId="1DA2A362" w14:textId="77777777" w:rsidR="00180EA6" w:rsidRPr="001C178B" w:rsidRDefault="00180EA6" w:rsidP="008E0F6C">
      <w:pPr>
        <w:pStyle w:val="Prrafodelista"/>
        <w:numPr>
          <w:ilvl w:val="0"/>
          <w:numId w:val="31"/>
        </w:numPr>
        <w:rPr>
          <w:rFonts w:eastAsia="Times New Roman" w:cs="Futura"/>
          <w:color w:val="595959"/>
        </w:rPr>
      </w:pPr>
      <w:r w:rsidRPr="001C178B">
        <w:rPr>
          <w:rFonts w:ascii="Futura Std Condensed Light" w:eastAsia="Calibri" w:hAnsi="Futura Std Condensed Light" w:cs="Calibri"/>
          <w:color w:val="595959"/>
        </w:rPr>
        <w:t>Emitir opinión técnica y/o autorizar estudios técnicos justificativos y documentos técnicos unificados, a través del comité técnico de cambio de uso de suelo en terrenos forestales.</w:t>
      </w:r>
    </w:p>
    <w:p w14:paraId="73D9AF5E" w14:textId="77777777" w:rsidR="00180EA6" w:rsidRPr="001C178B" w:rsidRDefault="00180EA6" w:rsidP="008E0F6C">
      <w:pPr>
        <w:pStyle w:val="Prrafodelista"/>
        <w:numPr>
          <w:ilvl w:val="0"/>
          <w:numId w:val="31"/>
        </w:numPr>
        <w:rPr>
          <w:rFonts w:eastAsia="Times New Roman" w:cs="Futura"/>
          <w:color w:val="595959"/>
        </w:rPr>
      </w:pPr>
      <w:r w:rsidRPr="001C178B">
        <w:rPr>
          <w:rFonts w:ascii="Futura Std Condensed Light" w:eastAsia="Calibri" w:hAnsi="Futura Std Condensed Light" w:cs="Calibri"/>
          <w:color w:val="595959"/>
        </w:rPr>
        <w:t>Realizar acciones de prevención y combate de incendios forestales para la protección de los recursos naturales.</w:t>
      </w:r>
    </w:p>
    <w:p w14:paraId="2A3D35FD" w14:textId="77777777" w:rsidR="00180EA6" w:rsidRPr="001C178B" w:rsidRDefault="00180EA6" w:rsidP="008E0F6C">
      <w:pPr>
        <w:pStyle w:val="Prrafodelista"/>
        <w:numPr>
          <w:ilvl w:val="0"/>
          <w:numId w:val="31"/>
        </w:numPr>
        <w:rPr>
          <w:rFonts w:eastAsia="Times New Roman" w:cs="Futura"/>
          <w:color w:val="595959"/>
        </w:rPr>
      </w:pPr>
      <w:r w:rsidRPr="001C178B">
        <w:rPr>
          <w:rFonts w:ascii="Futura Std Condensed Light" w:eastAsia="Calibri" w:hAnsi="Futura Std Condensed Light" w:cs="Calibri"/>
          <w:color w:val="595959"/>
        </w:rPr>
        <w:lastRenderedPageBreak/>
        <w:t>Realizar campañas de reforestación en centros de población urbanos y de educación, con especies nativas enlistadas en el Reglamento de la Ley de Conservación, Mantenimiento, Protección y Desarrollo del Arbolado Urbano del Estado de Quintana Roo.</w:t>
      </w:r>
    </w:p>
    <w:p w14:paraId="7DD6F50F" w14:textId="77777777" w:rsidR="00180EA6" w:rsidRPr="001C178B" w:rsidRDefault="00180EA6" w:rsidP="008E0F6C">
      <w:pPr>
        <w:pStyle w:val="Prrafodelista"/>
        <w:numPr>
          <w:ilvl w:val="0"/>
          <w:numId w:val="31"/>
        </w:numPr>
        <w:rPr>
          <w:rFonts w:eastAsia="Times New Roman" w:cs="Futura"/>
          <w:color w:val="595959"/>
        </w:rPr>
      </w:pPr>
      <w:r w:rsidRPr="001C178B">
        <w:rPr>
          <w:rFonts w:ascii="Futura Std Condensed Light" w:eastAsia="Calibri" w:hAnsi="Futura Std Condensed Light" w:cs="Calibri"/>
          <w:color w:val="595959"/>
        </w:rPr>
        <w:t>Convenir con los gobiernos federal y municipal la implementación de acciones orientadas al establecimiento de plantaciones forestales comerciales, como medida para la reconversión y restauración de tierras de baja rentabilidad agrícola y ganadera.</w:t>
      </w:r>
    </w:p>
    <w:p w14:paraId="408277F8" w14:textId="77777777" w:rsidR="00180EA6" w:rsidRPr="001C178B" w:rsidRDefault="00180EA6" w:rsidP="008E0F6C">
      <w:pPr>
        <w:pStyle w:val="Prrafodelista"/>
        <w:numPr>
          <w:ilvl w:val="0"/>
          <w:numId w:val="31"/>
        </w:numPr>
        <w:rPr>
          <w:rFonts w:eastAsia="Times New Roman" w:cs="Futura"/>
          <w:color w:val="595959"/>
        </w:rPr>
      </w:pPr>
      <w:r w:rsidRPr="001C178B">
        <w:rPr>
          <w:rFonts w:ascii="Futura Std Condensed Light" w:eastAsia="Calibri" w:hAnsi="Futura Std Condensed Light" w:cs="Calibri"/>
          <w:color w:val="595959"/>
        </w:rPr>
        <w:t>Fortalecer la organización productiva forestal del estado y la transformación de productos maderables y no maderables con criterios de certificación, competitividad y expansión de mercados</w:t>
      </w:r>
    </w:p>
    <w:p w14:paraId="46ED4EF8" w14:textId="77777777" w:rsidR="00180EA6" w:rsidRPr="001C178B" w:rsidRDefault="00180EA6" w:rsidP="008E0F6C">
      <w:pPr>
        <w:pStyle w:val="Prrafodelista"/>
        <w:numPr>
          <w:ilvl w:val="0"/>
          <w:numId w:val="31"/>
        </w:numPr>
        <w:rPr>
          <w:rFonts w:eastAsia="Times New Roman" w:cs="Futura"/>
          <w:color w:val="595959"/>
        </w:rPr>
      </w:pPr>
      <w:r w:rsidRPr="001C178B">
        <w:rPr>
          <w:rFonts w:ascii="Futura Std Condensed Light" w:eastAsia="Calibri" w:hAnsi="Futura Std Condensed Light" w:cs="Calibri"/>
          <w:color w:val="595959"/>
        </w:rPr>
        <w:t>Fomentar la preservación de selvas y el aprovechamiento forestal sustentable, a través de su manejo.</w:t>
      </w:r>
    </w:p>
    <w:p w14:paraId="0FF59F8B" w14:textId="77777777" w:rsidR="00180EA6" w:rsidRPr="001C178B" w:rsidRDefault="00180EA6" w:rsidP="008E0F6C">
      <w:pPr>
        <w:pStyle w:val="Prrafodelista"/>
        <w:numPr>
          <w:ilvl w:val="0"/>
          <w:numId w:val="31"/>
        </w:numPr>
        <w:rPr>
          <w:rFonts w:eastAsia="Times New Roman" w:cs="Futura"/>
          <w:color w:val="595959"/>
        </w:rPr>
      </w:pPr>
      <w:r w:rsidRPr="001C178B">
        <w:rPr>
          <w:rFonts w:ascii="Futura Std Condensed Light" w:eastAsia="Calibri" w:hAnsi="Futura Std Condensed Light" w:cs="Calibri"/>
          <w:color w:val="595959"/>
        </w:rPr>
        <w:t>Gestionar, con los gobiernos federales y municipales, convenios y acuerdos en materia de medio ambiente.</w:t>
      </w:r>
    </w:p>
    <w:p w14:paraId="192D2429" w14:textId="77777777" w:rsidR="00180EA6" w:rsidRPr="001C178B" w:rsidRDefault="00180EA6" w:rsidP="008E0F6C">
      <w:pPr>
        <w:pStyle w:val="Prrafodelista"/>
        <w:numPr>
          <w:ilvl w:val="0"/>
          <w:numId w:val="31"/>
        </w:numPr>
        <w:rPr>
          <w:rFonts w:ascii="Futura Std Condensed Light" w:eastAsia="Calibri" w:hAnsi="Futura Std Condensed Light" w:cs="Calibri"/>
          <w:color w:val="595959"/>
        </w:rPr>
      </w:pPr>
      <w:r w:rsidRPr="001C178B">
        <w:rPr>
          <w:rFonts w:ascii="Futura Std Condensed Light" w:eastAsia="Calibri" w:hAnsi="Futura Std Condensed Light" w:cs="Calibri"/>
          <w:color w:val="595959"/>
        </w:rPr>
        <w:t>Consolidar el Sistema Estatal de Información Ambiental, para contar con información de calidad y actualizada.</w:t>
      </w:r>
    </w:p>
    <w:p w14:paraId="388697D3" w14:textId="77777777" w:rsidR="00180EA6" w:rsidRPr="001C178B" w:rsidRDefault="00180EA6" w:rsidP="008E0F6C">
      <w:pPr>
        <w:pStyle w:val="Prrafodelista"/>
        <w:numPr>
          <w:ilvl w:val="0"/>
          <w:numId w:val="31"/>
        </w:numPr>
        <w:rPr>
          <w:rFonts w:eastAsia="Times New Roman" w:cs="Futura"/>
          <w:color w:val="595959"/>
        </w:rPr>
      </w:pPr>
      <w:r w:rsidRPr="001C178B">
        <w:rPr>
          <w:rFonts w:ascii="Futura Std Condensed Light" w:eastAsia="Calibri" w:hAnsi="Futura Std Condensed Light" w:cs="Calibri"/>
          <w:color w:val="595959"/>
        </w:rPr>
        <w:t>Crear herramientas financieras para el medio ambiente.</w:t>
      </w:r>
    </w:p>
    <w:p w14:paraId="13665236" w14:textId="01569B2E" w:rsidR="00180EA6" w:rsidRPr="00C5436C" w:rsidRDefault="00C5436C" w:rsidP="008E0F6C">
      <w:pPr>
        <w:pStyle w:val="Prrafodelista"/>
        <w:numPr>
          <w:ilvl w:val="0"/>
          <w:numId w:val="31"/>
        </w:numPr>
        <w:rPr>
          <w:rFonts w:ascii="Futura Std Condensed Light" w:eastAsia="Calibri" w:hAnsi="Futura Std Condensed Light" w:cs="Calibri"/>
          <w:color w:val="595959"/>
        </w:rPr>
      </w:pPr>
      <w:r w:rsidRPr="00C5436C">
        <w:rPr>
          <w:rFonts w:ascii="Futura Std Condensed Light" w:eastAsia="Calibri" w:hAnsi="Futura Std Condensed Light" w:cs="Calibri"/>
          <w:color w:val="595959"/>
        </w:rPr>
        <w:t>Atender las actividades administrativas, técnicas, jurídicas y de staff.</w:t>
      </w:r>
    </w:p>
    <w:p w14:paraId="204225D6" w14:textId="77777777" w:rsidR="00C34E1E" w:rsidRDefault="00C34E1E" w:rsidP="001C178B">
      <w:pPr>
        <w:pStyle w:val="Ttulo2"/>
        <w:rPr>
          <w:sz w:val="24"/>
          <w:szCs w:val="24"/>
        </w:rPr>
      </w:pPr>
    </w:p>
    <w:p w14:paraId="684640EE" w14:textId="77777777" w:rsidR="00C34E1E" w:rsidRDefault="00C34E1E" w:rsidP="001C178B">
      <w:pPr>
        <w:pStyle w:val="Ttulo2"/>
        <w:rPr>
          <w:sz w:val="24"/>
          <w:szCs w:val="24"/>
        </w:rPr>
      </w:pPr>
    </w:p>
    <w:p w14:paraId="2EEBCACA" w14:textId="77777777" w:rsidR="00C34E1E" w:rsidRDefault="00C34E1E" w:rsidP="001C178B">
      <w:pPr>
        <w:pStyle w:val="Ttulo2"/>
        <w:rPr>
          <w:sz w:val="24"/>
          <w:szCs w:val="24"/>
        </w:rPr>
      </w:pPr>
    </w:p>
    <w:p w14:paraId="4079B8A0" w14:textId="301C1A74" w:rsidR="00C34E1E" w:rsidRDefault="00C34E1E" w:rsidP="001C178B">
      <w:pPr>
        <w:pStyle w:val="Ttulo2"/>
        <w:rPr>
          <w:sz w:val="24"/>
          <w:szCs w:val="24"/>
        </w:rPr>
      </w:pPr>
    </w:p>
    <w:p w14:paraId="412FB087" w14:textId="77777777" w:rsidR="00C34E1E" w:rsidRPr="00C34E1E" w:rsidRDefault="00C34E1E" w:rsidP="00C34E1E">
      <w:pPr>
        <w:rPr>
          <w:lang w:val="es-MX" w:eastAsia="en-US"/>
        </w:rPr>
      </w:pPr>
    </w:p>
    <w:p w14:paraId="33E08DCF" w14:textId="77777777" w:rsidR="00C34E1E" w:rsidRDefault="00C34E1E" w:rsidP="001C178B">
      <w:pPr>
        <w:pStyle w:val="Ttulo2"/>
        <w:rPr>
          <w:sz w:val="24"/>
          <w:szCs w:val="24"/>
        </w:rPr>
      </w:pPr>
    </w:p>
    <w:p w14:paraId="27CAF4BF" w14:textId="77777777" w:rsidR="00C34E1E" w:rsidRDefault="00C34E1E" w:rsidP="001C178B">
      <w:pPr>
        <w:pStyle w:val="Ttulo2"/>
        <w:rPr>
          <w:sz w:val="24"/>
          <w:szCs w:val="24"/>
        </w:rPr>
      </w:pPr>
    </w:p>
    <w:p w14:paraId="76C0A505" w14:textId="10DDCB3F" w:rsidR="001C178B" w:rsidRPr="00180EA6" w:rsidRDefault="001C178B" w:rsidP="001C178B">
      <w:pPr>
        <w:pStyle w:val="Ttulo2"/>
        <w:rPr>
          <w:rFonts w:cs="Futura"/>
          <w:color w:val="595959"/>
          <w:sz w:val="32"/>
          <w:szCs w:val="24"/>
        </w:rPr>
      </w:pPr>
      <w:r>
        <w:rPr>
          <w:sz w:val="24"/>
          <w:szCs w:val="24"/>
        </w:rPr>
        <w:t>Tema 2</w:t>
      </w:r>
      <w:r w:rsidRPr="001C178B">
        <w:rPr>
          <w:sz w:val="24"/>
          <w:szCs w:val="24"/>
        </w:rPr>
        <w:t>. Política Ambiental y Planeación Técnica</w:t>
      </w:r>
    </w:p>
    <w:p w14:paraId="611BC9EE" w14:textId="77777777" w:rsidR="001C178B" w:rsidRDefault="001C178B" w:rsidP="001C178B">
      <w:pPr>
        <w:spacing w:before="120" w:after="120" w:line="360" w:lineRule="auto"/>
        <w:rPr>
          <w:color w:val="4BACC6" w:themeColor="accent5"/>
        </w:rPr>
      </w:pPr>
      <w:r w:rsidRPr="00F765C3">
        <w:rPr>
          <w:color w:val="4BACC6" w:themeColor="accent5"/>
        </w:rPr>
        <w:t>Objetivo</w:t>
      </w:r>
    </w:p>
    <w:p w14:paraId="3304F620" w14:textId="796E8695" w:rsidR="009F53E6" w:rsidRPr="009F53E6" w:rsidRDefault="009F53E6" w:rsidP="009F53E6">
      <w:pPr>
        <w:spacing w:before="120" w:after="0"/>
        <w:rPr>
          <w:rFonts w:ascii="Futura Std Condensed Light" w:eastAsia="Calibri" w:hAnsi="Futura Std Condensed Light" w:cs="Calibri"/>
          <w:color w:val="595959"/>
        </w:rPr>
      </w:pPr>
      <w:r w:rsidRPr="009F53E6">
        <w:rPr>
          <w:rFonts w:ascii="Futura Std Condensed Light" w:eastAsia="Calibri" w:hAnsi="Futura Std Condensed Light" w:cs="Calibri"/>
          <w:color w:val="595959"/>
        </w:rPr>
        <w:t xml:space="preserve">Contribuir hacia un desarrollo sostenible con mayor resiliencia, desarrollando políticas </w:t>
      </w:r>
      <w:r w:rsidR="00AA6149" w:rsidRPr="009F53E6">
        <w:rPr>
          <w:rFonts w:ascii="Futura Std Condensed Light" w:eastAsia="Calibri" w:hAnsi="Futura Std Condensed Light" w:cs="Calibri"/>
          <w:color w:val="595959"/>
        </w:rPr>
        <w:t>públicas para</w:t>
      </w:r>
      <w:r w:rsidRPr="009F53E6">
        <w:rPr>
          <w:rFonts w:ascii="Futura Std Condensed Light" w:eastAsia="Calibri" w:hAnsi="Futura Std Condensed Light" w:cs="Calibri"/>
          <w:color w:val="595959"/>
        </w:rPr>
        <w:t xml:space="preserve"> incentivar la protección, conservación y el aprovechamiento de los recursos naturales, mediante una cultura ambiental prioritaria, un territorio ordenado y acciones de mitigación y adaptación a los efectos del cambio climático.</w:t>
      </w:r>
    </w:p>
    <w:p w14:paraId="5DBB1BA8" w14:textId="77777777" w:rsidR="001C178B" w:rsidRPr="00F765C3" w:rsidRDefault="001C178B" w:rsidP="001C178B">
      <w:pPr>
        <w:spacing w:before="120" w:after="120" w:line="360" w:lineRule="auto"/>
        <w:rPr>
          <w:color w:val="4BACC6" w:themeColor="accent5"/>
          <w:szCs w:val="28"/>
        </w:rPr>
      </w:pPr>
      <w:r w:rsidRPr="00F765C3">
        <w:rPr>
          <w:color w:val="4BACC6" w:themeColor="accent5"/>
          <w:szCs w:val="28"/>
        </w:rPr>
        <w:t>Estrategia</w:t>
      </w:r>
    </w:p>
    <w:p w14:paraId="5A9F955E" w14:textId="16C56B75" w:rsidR="00644375" w:rsidRDefault="00644375" w:rsidP="001C178B">
      <w:pPr>
        <w:spacing w:before="120" w:after="120" w:line="360" w:lineRule="auto"/>
        <w:rPr>
          <w:rFonts w:ascii="Futura Std Condensed Light" w:eastAsia="Calibri" w:hAnsi="Futura Std Condensed Light" w:cs="Calibri"/>
          <w:color w:val="595959"/>
        </w:rPr>
      </w:pPr>
      <w:r w:rsidRPr="00644375">
        <w:rPr>
          <w:rFonts w:ascii="Futura Std Condensed Light" w:eastAsia="Calibri" w:hAnsi="Futura Std Condensed Light" w:cs="Calibri"/>
          <w:color w:val="595959"/>
        </w:rPr>
        <w:t>Desarrollar instrumentos de gestión y protección ambiental, que regulen las actividades productivas, protegiendo la salud de la población y ecosistemas, en el territorio estatal</w:t>
      </w:r>
      <w:r>
        <w:rPr>
          <w:rFonts w:ascii="Futura Std Condensed Light" w:eastAsia="Calibri" w:hAnsi="Futura Std Condensed Light" w:cs="Calibri"/>
          <w:color w:val="595959"/>
        </w:rPr>
        <w:t>.</w:t>
      </w:r>
    </w:p>
    <w:p w14:paraId="1A373E36" w14:textId="35FD89E3" w:rsidR="001C178B" w:rsidRDefault="001C178B" w:rsidP="001C178B">
      <w:pPr>
        <w:spacing w:before="120" w:after="120" w:line="360" w:lineRule="auto"/>
        <w:rPr>
          <w:color w:val="4BACC6" w:themeColor="accent5"/>
          <w:szCs w:val="28"/>
        </w:rPr>
      </w:pPr>
      <w:r w:rsidRPr="00F765C3">
        <w:rPr>
          <w:color w:val="4BACC6" w:themeColor="accent5"/>
          <w:szCs w:val="28"/>
        </w:rPr>
        <w:t>Líneas de Acción</w:t>
      </w:r>
    </w:p>
    <w:p w14:paraId="4C052E53" w14:textId="4134586D" w:rsidR="0020091E" w:rsidRPr="0020091E" w:rsidRDefault="0020091E" w:rsidP="00776165">
      <w:pPr>
        <w:numPr>
          <w:ilvl w:val="0"/>
          <w:numId w:val="47"/>
        </w:numPr>
        <w:pBdr>
          <w:top w:val="nil"/>
          <w:left w:val="nil"/>
          <w:bottom w:val="nil"/>
          <w:right w:val="nil"/>
          <w:between w:val="nil"/>
        </w:pBdr>
        <w:spacing w:after="0"/>
        <w:rPr>
          <w:rFonts w:ascii="Futura Std Condensed Light" w:eastAsia="Calibri" w:hAnsi="Futura Std Condensed Light" w:cs="Calibri"/>
          <w:color w:val="595959"/>
        </w:rPr>
      </w:pPr>
      <w:r w:rsidRPr="0020091E">
        <w:rPr>
          <w:rFonts w:ascii="Futura Std Condensed Light" w:eastAsia="Calibri" w:hAnsi="Futura Std Condensed Light" w:cs="Calibri"/>
          <w:color w:val="595959"/>
        </w:rPr>
        <w:t>Elaborar programas de ordenamiento ecológico que propicie el desarrollo sustentable.</w:t>
      </w:r>
    </w:p>
    <w:p w14:paraId="619BF508" w14:textId="5B630133" w:rsidR="0020091E" w:rsidRPr="0020091E" w:rsidRDefault="0020091E" w:rsidP="00776165">
      <w:pPr>
        <w:pStyle w:val="Prrafodelista"/>
        <w:numPr>
          <w:ilvl w:val="0"/>
          <w:numId w:val="47"/>
        </w:numPr>
        <w:rPr>
          <w:rFonts w:ascii="Futura Std Condensed Light" w:eastAsia="Calibri" w:hAnsi="Futura Std Condensed Light" w:cs="Calibri"/>
          <w:color w:val="595959"/>
        </w:rPr>
      </w:pPr>
      <w:r w:rsidRPr="0020091E">
        <w:rPr>
          <w:rFonts w:ascii="Futura Std Condensed Light" w:eastAsia="Calibri" w:hAnsi="Futura Std Condensed Light" w:cs="Calibri"/>
          <w:color w:val="595959"/>
        </w:rPr>
        <w:t>Realizar eventos de difusión para una cultura ambiental sostenible.</w:t>
      </w:r>
    </w:p>
    <w:p w14:paraId="345254D6" w14:textId="3714281F" w:rsidR="001C178B" w:rsidRPr="00073964" w:rsidRDefault="001C178B" w:rsidP="00776165">
      <w:pPr>
        <w:pStyle w:val="Prrafodelista"/>
        <w:numPr>
          <w:ilvl w:val="0"/>
          <w:numId w:val="47"/>
        </w:numPr>
        <w:rPr>
          <w:rFonts w:ascii="Futura Std Condensed Light" w:eastAsia="Calibri" w:hAnsi="Futura Std Condensed Light" w:cs="Calibri"/>
          <w:color w:val="595959"/>
        </w:rPr>
      </w:pPr>
      <w:r w:rsidRPr="00073964">
        <w:rPr>
          <w:rFonts w:ascii="Futura Std Condensed Light" w:eastAsia="Calibri" w:hAnsi="Futura Std Condensed Light" w:cs="Calibri"/>
          <w:color w:val="595959"/>
        </w:rPr>
        <w:t>Impulsar la realización de material educativo de cultura ambiental, que promueva la prevención de la contaminación mediante buenas prácticas ambientales.</w:t>
      </w:r>
    </w:p>
    <w:p w14:paraId="5945FCA1" w14:textId="77777777" w:rsidR="00D75220" w:rsidRPr="00D75220" w:rsidRDefault="00D75220" w:rsidP="00776165">
      <w:pPr>
        <w:numPr>
          <w:ilvl w:val="0"/>
          <w:numId w:val="47"/>
        </w:numPr>
        <w:pBdr>
          <w:top w:val="nil"/>
          <w:left w:val="nil"/>
          <w:bottom w:val="nil"/>
          <w:right w:val="nil"/>
          <w:between w:val="nil"/>
        </w:pBdr>
        <w:spacing w:after="0"/>
        <w:rPr>
          <w:rFonts w:ascii="Futura Std Condensed Light" w:eastAsia="Calibri" w:hAnsi="Futura Std Condensed Light" w:cs="Calibri"/>
          <w:color w:val="595959"/>
        </w:rPr>
      </w:pPr>
      <w:r w:rsidRPr="00D75220">
        <w:rPr>
          <w:rFonts w:ascii="Futura Std Condensed Light" w:eastAsia="Calibri" w:hAnsi="Futura Std Condensed Light" w:cs="Calibri"/>
          <w:color w:val="595959"/>
        </w:rPr>
        <w:t xml:space="preserve">Efectuar actividades para la difusión de la cultura ambiental y del cambio climático con el sector educativo.  </w:t>
      </w:r>
    </w:p>
    <w:p w14:paraId="7B07A732" w14:textId="25FEEACA" w:rsidR="001C2507" w:rsidRPr="00073964" w:rsidRDefault="001C2507" w:rsidP="00776165">
      <w:pPr>
        <w:pStyle w:val="Prrafodelista"/>
        <w:numPr>
          <w:ilvl w:val="0"/>
          <w:numId w:val="47"/>
        </w:numPr>
        <w:rPr>
          <w:rFonts w:ascii="Futura Std Condensed Light" w:eastAsia="Calibri" w:hAnsi="Futura Std Condensed Light" w:cs="Calibri"/>
          <w:color w:val="595959"/>
        </w:rPr>
      </w:pPr>
      <w:r w:rsidRPr="00073964">
        <w:rPr>
          <w:rFonts w:ascii="Futura Std Condensed Light" w:eastAsia="Calibri" w:hAnsi="Futura Std Condensed Light" w:cs="Calibri"/>
          <w:color w:val="595959"/>
        </w:rPr>
        <w:t>Impulsar el Plan Estatal de Educación Ambiental del estado de Quintana Roo.</w:t>
      </w:r>
    </w:p>
    <w:p w14:paraId="6A8DFA89" w14:textId="77777777" w:rsidR="00A3759B" w:rsidRPr="00A3759B" w:rsidRDefault="00A3759B" w:rsidP="00776165">
      <w:pPr>
        <w:pStyle w:val="Prrafodelista"/>
        <w:numPr>
          <w:ilvl w:val="0"/>
          <w:numId w:val="47"/>
        </w:numPr>
        <w:rPr>
          <w:rFonts w:ascii="Futura Std Condensed Light" w:eastAsia="Calibri" w:hAnsi="Futura Std Condensed Light" w:cs="Calibri"/>
          <w:color w:val="595959"/>
        </w:rPr>
      </w:pPr>
      <w:r w:rsidRPr="00A3759B">
        <w:rPr>
          <w:rFonts w:ascii="Futura Std Condensed Light" w:eastAsia="Calibri" w:hAnsi="Futura Std Condensed Light" w:cs="Calibri"/>
          <w:color w:val="595959"/>
        </w:rPr>
        <w:t>Coordinar el Consejo Estatal de Educación Ambiental de Quintana Roo.</w:t>
      </w:r>
    </w:p>
    <w:p w14:paraId="64111005" w14:textId="63D145D0" w:rsidR="001C2507" w:rsidRPr="00073964" w:rsidRDefault="00CA09C1" w:rsidP="00776165">
      <w:pPr>
        <w:pStyle w:val="Prrafodelista"/>
        <w:numPr>
          <w:ilvl w:val="0"/>
          <w:numId w:val="47"/>
        </w:numPr>
        <w:rPr>
          <w:rFonts w:ascii="Futura Std Condensed Light" w:eastAsia="Calibri" w:hAnsi="Futura Std Condensed Light" w:cs="Calibri"/>
          <w:color w:val="595959"/>
        </w:rPr>
      </w:pPr>
      <w:r w:rsidRPr="00073964">
        <w:rPr>
          <w:rFonts w:ascii="Futura Std Condensed Light" w:eastAsia="Calibri" w:hAnsi="Futura Std Condensed Light" w:cs="Calibri"/>
          <w:color w:val="595959"/>
        </w:rPr>
        <w:lastRenderedPageBreak/>
        <w:t>Promover, con el sector hotelero y de servicios turísticos, el uso eficiente de agua, reducción de emisiones contaminantes y reciclaje.</w:t>
      </w:r>
    </w:p>
    <w:p w14:paraId="760FA3B8" w14:textId="77777777" w:rsidR="00A3759B" w:rsidRPr="00A3759B" w:rsidRDefault="00A3759B" w:rsidP="00776165">
      <w:pPr>
        <w:pStyle w:val="Prrafodelista"/>
        <w:numPr>
          <w:ilvl w:val="0"/>
          <w:numId w:val="47"/>
        </w:numPr>
        <w:rPr>
          <w:rFonts w:ascii="Futura Std Condensed Light" w:eastAsia="Calibri" w:hAnsi="Futura Std Condensed Light" w:cs="Calibri"/>
          <w:color w:val="595959"/>
        </w:rPr>
      </w:pPr>
      <w:r w:rsidRPr="00A3759B">
        <w:rPr>
          <w:rFonts w:ascii="Futura Std Condensed Light" w:eastAsia="Calibri" w:hAnsi="Futura Std Condensed Light" w:cs="Calibri"/>
          <w:color w:val="595959"/>
        </w:rPr>
        <w:t>Desarrollar el Programa Estatal del Sistema de Manejo Ambiental de Quintana Roo.</w:t>
      </w:r>
    </w:p>
    <w:p w14:paraId="6309963B" w14:textId="626242A5" w:rsidR="001C5F21" w:rsidRDefault="001C5F21" w:rsidP="00776165">
      <w:pPr>
        <w:pStyle w:val="Prrafodelista"/>
        <w:numPr>
          <w:ilvl w:val="0"/>
          <w:numId w:val="47"/>
        </w:numPr>
        <w:rPr>
          <w:rFonts w:ascii="Futura Std Condensed Light" w:eastAsia="Calibri" w:hAnsi="Futura Std Condensed Light" w:cs="Calibri"/>
          <w:color w:val="595959"/>
        </w:rPr>
      </w:pPr>
      <w:r w:rsidRPr="00920869">
        <w:rPr>
          <w:rFonts w:ascii="Futura Std Condensed Light" w:eastAsia="Calibri" w:hAnsi="Futura Std Condensed Light" w:cs="Calibri"/>
          <w:color w:val="595959"/>
        </w:rPr>
        <w:t>Dar seguimiento la Estrategi</w:t>
      </w:r>
      <w:r>
        <w:rPr>
          <w:rFonts w:ascii="Futura Std Condensed Light" w:eastAsia="Calibri" w:hAnsi="Futura Std Condensed Light" w:cs="Calibri"/>
          <w:color w:val="595959"/>
        </w:rPr>
        <w:t>a Estatal REED+ de Quintana Roo.</w:t>
      </w:r>
    </w:p>
    <w:p w14:paraId="7A85FFA3" w14:textId="77777777" w:rsidR="001C5F21" w:rsidRPr="001C5F21" w:rsidRDefault="001C5F21" w:rsidP="001C5F21">
      <w:pPr>
        <w:pStyle w:val="Prrafodelista"/>
        <w:numPr>
          <w:ilvl w:val="0"/>
          <w:numId w:val="47"/>
        </w:numPr>
        <w:spacing w:after="0" w:line="240" w:lineRule="auto"/>
        <w:rPr>
          <w:rFonts w:ascii="Futura Std Condensed Light" w:eastAsia="Calibri" w:hAnsi="Futura Std Condensed Light" w:cs="Calibri"/>
          <w:color w:val="595959"/>
        </w:rPr>
      </w:pPr>
      <w:r w:rsidRPr="001C5F21">
        <w:rPr>
          <w:rFonts w:ascii="Futura Std Condensed Light" w:eastAsia="Calibri" w:hAnsi="Futura Std Condensed Light" w:cs="Calibri"/>
          <w:color w:val="595959"/>
        </w:rPr>
        <w:t>Actualizar y dar seguimiento al Plan Estatal de Salvaguardas mediante talleres y reuniones de trabajo con el objeto de establecer, diseñar y mantener actualizado dicho Plan.</w:t>
      </w:r>
    </w:p>
    <w:p w14:paraId="296F4E6D" w14:textId="65A66990" w:rsidR="001C5F21" w:rsidRDefault="001C5F21" w:rsidP="00776165">
      <w:pPr>
        <w:pStyle w:val="Prrafodelista"/>
        <w:numPr>
          <w:ilvl w:val="0"/>
          <w:numId w:val="47"/>
        </w:numPr>
        <w:rPr>
          <w:rFonts w:ascii="Futura Std Condensed Light" w:eastAsia="Calibri" w:hAnsi="Futura Std Condensed Light" w:cs="Calibri"/>
          <w:color w:val="595959"/>
        </w:rPr>
      </w:pPr>
      <w:r w:rsidRPr="00920869">
        <w:rPr>
          <w:rFonts w:ascii="Futura Std Condensed Light" w:eastAsia="Calibri" w:hAnsi="Futura Std Condensed Light" w:cs="Calibri"/>
          <w:color w:val="595959"/>
        </w:rPr>
        <w:t>Implementar el Sistema Estatal de Monitoreo, Reporte y Verificación (MRV)</w:t>
      </w:r>
    </w:p>
    <w:p w14:paraId="3C2CA74F" w14:textId="6D0C20C1" w:rsidR="001C5F21" w:rsidRPr="001C5F21" w:rsidRDefault="001C5F21" w:rsidP="001C5F21">
      <w:pPr>
        <w:pStyle w:val="Prrafodelista"/>
        <w:numPr>
          <w:ilvl w:val="0"/>
          <w:numId w:val="47"/>
        </w:numPr>
        <w:rPr>
          <w:rFonts w:ascii="Futura Std Condensed Light" w:eastAsia="Calibri" w:hAnsi="Futura Std Condensed Light" w:cs="Calibri"/>
          <w:color w:val="595959"/>
        </w:rPr>
      </w:pPr>
      <w:r w:rsidRPr="001C5F21">
        <w:rPr>
          <w:rFonts w:ascii="Futura Std Condensed Light" w:eastAsia="Calibri" w:hAnsi="Futura Std Condensed Light" w:cs="Calibri"/>
          <w:color w:val="595959"/>
        </w:rPr>
        <w:t>Realizar Sesiones de Trabajo en las diferentes plataformas de participación social, academia, institucional, centros de investigación, del Estado de Quintana Roo.</w:t>
      </w:r>
    </w:p>
    <w:p w14:paraId="269A4C01" w14:textId="01D54814" w:rsidR="00545ADD" w:rsidRPr="00073964" w:rsidRDefault="00545ADD" w:rsidP="00776165">
      <w:pPr>
        <w:pStyle w:val="Prrafodelista"/>
        <w:numPr>
          <w:ilvl w:val="0"/>
          <w:numId w:val="47"/>
        </w:numPr>
        <w:rPr>
          <w:rFonts w:ascii="Futura Std Condensed Light" w:eastAsia="Calibri" w:hAnsi="Futura Std Condensed Light" w:cs="Calibri"/>
          <w:color w:val="595959"/>
        </w:rPr>
      </w:pPr>
      <w:r w:rsidRPr="00073964">
        <w:rPr>
          <w:rFonts w:ascii="Futura Std Condensed Light" w:eastAsia="Calibri" w:hAnsi="Futura Std Condensed Light" w:cs="Calibri"/>
          <w:color w:val="595959"/>
        </w:rPr>
        <w:t>Revitalizar el Programa Sectorial en Materia Ambiental.</w:t>
      </w:r>
    </w:p>
    <w:p w14:paraId="09069F45" w14:textId="76DA52F4" w:rsidR="00545ADD" w:rsidRPr="00073964" w:rsidRDefault="00545ADD" w:rsidP="00776165">
      <w:pPr>
        <w:pStyle w:val="Prrafodelista"/>
        <w:numPr>
          <w:ilvl w:val="0"/>
          <w:numId w:val="47"/>
        </w:numPr>
        <w:rPr>
          <w:rFonts w:ascii="Futura Std Condensed Light" w:eastAsia="Calibri" w:hAnsi="Futura Std Condensed Light" w:cs="Calibri"/>
          <w:color w:val="595959"/>
        </w:rPr>
      </w:pPr>
      <w:r w:rsidRPr="00073964">
        <w:rPr>
          <w:rFonts w:ascii="Futura Std Condensed Light" w:eastAsia="Calibri" w:hAnsi="Futura Std Condensed Light" w:cs="Calibri"/>
          <w:color w:val="595959"/>
        </w:rPr>
        <w:t>Dar seguimiento a indicadores que permitan medir la eficiencia de las acciones gubernamentales en favor del medio ambiente.</w:t>
      </w:r>
    </w:p>
    <w:p w14:paraId="30AD44BE" w14:textId="6BA05601" w:rsidR="00545ADD" w:rsidRPr="00073964" w:rsidRDefault="00545ADD" w:rsidP="00776165">
      <w:pPr>
        <w:pStyle w:val="Prrafodelista"/>
        <w:numPr>
          <w:ilvl w:val="0"/>
          <w:numId w:val="47"/>
        </w:numPr>
        <w:rPr>
          <w:rFonts w:ascii="Futura Std Condensed Light" w:eastAsia="Calibri" w:hAnsi="Futura Std Condensed Light" w:cs="Calibri"/>
          <w:color w:val="595959"/>
        </w:rPr>
      </w:pPr>
      <w:r w:rsidRPr="00073964">
        <w:rPr>
          <w:rFonts w:ascii="Futura Std Condensed Light" w:eastAsia="Calibri" w:hAnsi="Futura Std Condensed Light" w:cs="Calibri"/>
          <w:color w:val="595959"/>
        </w:rPr>
        <w:t>Actualizar el marco jurídico en materia ambiental.</w:t>
      </w:r>
    </w:p>
    <w:p w14:paraId="26455525" w14:textId="1F8F6F0A" w:rsidR="00C573B8" w:rsidRPr="00073964" w:rsidRDefault="00C573B8" w:rsidP="00776165">
      <w:pPr>
        <w:pStyle w:val="Prrafodelista"/>
        <w:numPr>
          <w:ilvl w:val="0"/>
          <w:numId w:val="47"/>
        </w:numPr>
        <w:rPr>
          <w:rFonts w:ascii="Futura Std Condensed Light" w:eastAsia="Calibri" w:hAnsi="Futura Std Condensed Light" w:cs="Calibri"/>
          <w:color w:val="595959"/>
        </w:rPr>
      </w:pPr>
      <w:r w:rsidRPr="00073964">
        <w:rPr>
          <w:rFonts w:ascii="Futura Std Condensed Light" w:eastAsia="Calibri" w:hAnsi="Futura Std Condensed Light" w:cs="Calibri"/>
          <w:color w:val="595959"/>
        </w:rPr>
        <w:t xml:space="preserve">Impulsar e implementar acciones </w:t>
      </w:r>
      <w:r w:rsidR="00AA6149" w:rsidRPr="00073964">
        <w:rPr>
          <w:rFonts w:ascii="Futura Std Condensed Light" w:eastAsia="Calibri" w:hAnsi="Futura Std Condensed Light" w:cs="Calibri"/>
          <w:color w:val="595959"/>
        </w:rPr>
        <w:t>permanentes en</w:t>
      </w:r>
      <w:r w:rsidRPr="00073964">
        <w:rPr>
          <w:rFonts w:ascii="Futura Std Condensed Light" w:eastAsia="Calibri" w:hAnsi="Futura Std Condensed Light" w:cs="Calibri"/>
          <w:color w:val="595959"/>
        </w:rPr>
        <w:t xml:space="preserve"> materia de promoción, protección y defensa de los Derechos Humanos, con la aplicación de planteamientos legales, estructurales, así como la constante formación de los Servidores Públicos fortaleciendo el ejercicio de los Derechos Humanos de los ciudadanos.</w:t>
      </w:r>
    </w:p>
    <w:p w14:paraId="18FB937E" w14:textId="54CF5022" w:rsidR="00C573B8" w:rsidRPr="00073964" w:rsidRDefault="00C573B8" w:rsidP="00776165">
      <w:pPr>
        <w:pStyle w:val="Prrafodelista"/>
        <w:numPr>
          <w:ilvl w:val="0"/>
          <w:numId w:val="47"/>
        </w:numPr>
        <w:rPr>
          <w:rFonts w:ascii="Futura Std Condensed Light" w:eastAsia="Calibri" w:hAnsi="Futura Std Condensed Light" w:cs="Calibri"/>
          <w:color w:val="595959"/>
        </w:rPr>
      </w:pPr>
      <w:r w:rsidRPr="00073964">
        <w:rPr>
          <w:rFonts w:ascii="Futura Std Condensed Light" w:eastAsia="Calibri" w:hAnsi="Futura Std Condensed Light" w:cs="Calibri"/>
          <w:color w:val="595959"/>
        </w:rPr>
        <w:t>Elaborar de un Programa Especial -transversal- de Energía para el Estado de Quintana Roo, con visión a corto y largo plazo.</w:t>
      </w:r>
    </w:p>
    <w:p w14:paraId="0F10B9C0" w14:textId="77777777" w:rsidR="00906F28" w:rsidRPr="00073964" w:rsidRDefault="00906F28" w:rsidP="00776165">
      <w:pPr>
        <w:pStyle w:val="Prrafodelista"/>
        <w:numPr>
          <w:ilvl w:val="0"/>
          <w:numId w:val="47"/>
        </w:numPr>
        <w:rPr>
          <w:rFonts w:ascii="Futura Std Condensed Light" w:eastAsia="Calibri" w:hAnsi="Futura Std Condensed Light" w:cs="Calibri"/>
          <w:color w:val="595959"/>
        </w:rPr>
      </w:pPr>
      <w:r w:rsidRPr="00073964">
        <w:rPr>
          <w:rFonts w:ascii="Futura Std Condensed Light" w:eastAsia="Calibri" w:hAnsi="Futura Std Condensed Light" w:cs="Calibri"/>
          <w:color w:val="595959"/>
        </w:rPr>
        <w:t>Gestionar y autorizar en coordinación con las autoridades competentes, el Aprovechamiento energético de los residuos sólidos, tanto urbanos como agroforestales y el sargazo.</w:t>
      </w:r>
    </w:p>
    <w:p w14:paraId="22C6E7D1" w14:textId="77777777" w:rsidR="00906F28" w:rsidRPr="00073964" w:rsidRDefault="00906F28" w:rsidP="00776165">
      <w:pPr>
        <w:pStyle w:val="Prrafodelista"/>
        <w:numPr>
          <w:ilvl w:val="0"/>
          <w:numId w:val="47"/>
        </w:numPr>
        <w:rPr>
          <w:rFonts w:ascii="Futura Std Condensed Light" w:eastAsia="Calibri" w:hAnsi="Futura Std Condensed Light" w:cs="Calibri"/>
          <w:color w:val="595959"/>
        </w:rPr>
      </w:pPr>
      <w:r w:rsidRPr="00073964">
        <w:rPr>
          <w:rFonts w:ascii="Futura Std Condensed Light" w:eastAsia="Calibri" w:hAnsi="Futura Std Condensed Light" w:cs="Calibri"/>
          <w:color w:val="595959"/>
        </w:rPr>
        <w:t>Gestionar ante las instancias correspondientes de proyectos ligados al gas natural y el desarrollo de la infraestructura para líneas de transmisión y redes de distribución para el Estado.</w:t>
      </w:r>
    </w:p>
    <w:p w14:paraId="5F42D4E1" w14:textId="5D940375" w:rsidR="00C573B8" w:rsidRPr="00C34E1E" w:rsidRDefault="00906F28" w:rsidP="00776165">
      <w:pPr>
        <w:pStyle w:val="Prrafodelista"/>
        <w:numPr>
          <w:ilvl w:val="0"/>
          <w:numId w:val="47"/>
        </w:numPr>
        <w:rPr>
          <w:color w:val="4BACC6" w:themeColor="accent5"/>
          <w:sz w:val="32"/>
        </w:rPr>
      </w:pPr>
      <w:r w:rsidRPr="00073964">
        <w:rPr>
          <w:rFonts w:ascii="Futura Std Condensed Light" w:eastAsia="Calibri" w:hAnsi="Futura Std Condensed Light" w:cs="Calibri"/>
          <w:color w:val="595959"/>
        </w:rPr>
        <w:t xml:space="preserve">Gestionar proyectos de eficiencia energética para inmuebles públicos y empresas privadas, así como coadyuvar en la actualización de reglamentos </w:t>
      </w:r>
      <w:r w:rsidRPr="00073964">
        <w:rPr>
          <w:rFonts w:ascii="Futura Std Condensed Light" w:eastAsia="Calibri" w:hAnsi="Futura Std Condensed Light" w:cs="Calibri"/>
          <w:color w:val="595959"/>
        </w:rPr>
        <w:lastRenderedPageBreak/>
        <w:t>de construcción municipales para inducir elementos de sustentabilidad en las obras y crear las condiciones de generación de electricidad con fuentes renovables.</w:t>
      </w:r>
    </w:p>
    <w:p w14:paraId="1255863C" w14:textId="77777777" w:rsidR="00C34E1E" w:rsidRPr="00C34E1E" w:rsidRDefault="00C34E1E" w:rsidP="00C34E1E">
      <w:pPr>
        <w:ind w:left="360"/>
        <w:rPr>
          <w:color w:val="4BACC6" w:themeColor="accent5"/>
          <w:sz w:val="32"/>
        </w:rPr>
      </w:pPr>
    </w:p>
    <w:p w14:paraId="5F92B7D9" w14:textId="3E468584" w:rsidR="00906F28" w:rsidRPr="00180EA6" w:rsidRDefault="00FB703F" w:rsidP="00906F28">
      <w:pPr>
        <w:pStyle w:val="Ttulo2"/>
        <w:rPr>
          <w:rFonts w:cs="Futura"/>
          <w:color w:val="595959"/>
          <w:sz w:val="32"/>
          <w:szCs w:val="24"/>
        </w:rPr>
      </w:pPr>
      <w:r>
        <w:rPr>
          <w:sz w:val="24"/>
          <w:szCs w:val="24"/>
        </w:rPr>
        <w:t>Tema 3</w:t>
      </w:r>
      <w:r w:rsidR="00906F28" w:rsidRPr="001C178B">
        <w:rPr>
          <w:sz w:val="24"/>
          <w:szCs w:val="24"/>
        </w:rPr>
        <w:t xml:space="preserve">. </w:t>
      </w:r>
      <w:r w:rsidR="00906F28" w:rsidRPr="00906F28">
        <w:rPr>
          <w:sz w:val="24"/>
          <w:szCs w:val="24"/>
        </w:rPr>
        <w:t>Procuración de Justicia Ambiental</w:t>
      </w:r>
    </w:p>
    <w:p w14:paraId="1AA3EDC1" w14:textId="77777777" w:rsidR="00906F28" w:rsidRDefault="00906F28" w:rsidP="00906F28">
      <w:pPr>
        <w:spacing w:before="120" w:after="120" w:line="360" w:lineRule="auto"/>
        <w:rPr>
          <w:color w:val="4BACC6" w:themeColor="accent5"/>
        </w:rPr>
      </w:pPr>
      <w:r w:rsidRPr="00F765C3">
        <w:rPr>
          <w:color w:val="4BACC6" w:themeColor="accent5"/>
        </w:rPr>
        <w:t>Objetivo</w:t>
      </w:r>
    </w:p>
    <w:p w14:paraId="628E7B87" w14:textId="7D22C0ED" w:rsidR="00906F28" w:rsidRPr="00073964" w:rsidRDefault="00906F28" w:rsidP="00906F28">
      <w:pPr>
        <w:spacing w:before="120" w:after="120" w:line="240" w:lineRule="auto"/>
        <w:rPr>
          <w:rFonts w:ascii="Futura Std Condensed Light" w:eastAsia="Calibri" w:hAnsi="Futura Std Condensed Light" w:cs="Calibri"/>
          <w:color w:val="595959"/>
        </w:rPr>
      </w:pPr>
      <w:r w:rsidRPr="00073964">
        <w:rPr>
          <w:rFonts w:ascii="Futura Std Condensed Light" w:eastAsia="Calibri" w:hAnsi="Futura Std Condensed Light" w:cs="Calibri"/>
          <w:color w:val="595959"/>
        </w:rPr>
        <w:t>Procurar la justicia ambiental con el interés de salvaguardar los recursos naturales del ecosistema que nos rodea mediante los procedimientos administrativos que el marco legal establece y vigilar el cumplimiento de dichas acciones.</w:t>
      </w:r>
    </w:p>
    <w:p w14:paraId="153D848E" w14:textId="77777777" w:rsidR="00906F28" w:rsidRPr="00F765C3" w:rsidRDefault="00906F28" w:rsidP="00906F28">
      <w:pPr>
        <w:spacing w:before="120" w:after="120" w:line="360" w:lineRule="auto"/>
        <w:rPr>
          <w:color w:val="4BACC6" w:themeColor="accent5"/>
          <w:szCs w:val="28"/>
        </w:rPr>
      </w:pPr>
      <w:r w:rsidRPr="00F765C3">
        <w:rPr>
          <w:color w:val="4BACC6" w:themeColor="accent5"/>
          <w:szCs w:val="28"/>
        </w:rPr>
        <w:t>Estrategia</w:t>
      </w:r>
    </w:p>
    <w:p w14:paraId="6A660A7B" w14:textId="3C4EC079" w:rsidR="00E85826" w:rsidRPr="00E85826" w:rsidRDefault="00E85826" w:rsidP="00E85826">
      <w:pPr>
        <w:spacing w:before="120" w:after="120" w:line="240" w:lineRule="auto"/>
        <w:rPr>
          <w:rFonts w:ascii="Futura Std Condensed Light" w:eastAsia="Calibri" w:hAnsi="Futura Std Condensed Light" w:cs="Calibri"/>
          <w:color w:val="595959"/>
        </w:rPr>
      </w:pPr>
      <w:r w:rsidRPr="00E85826">
        <w:rPr>
          <w:rFonts w:ascii="Futura Std Condensed Light" w:eastAsia="Calibri" w:hAnsi="Futura Std Condensed Light" w:cs="Calibri"/>
          <w:color w:val="595959"/>
        </w:rPr>
        <w:t xml:space="preserve">Desarrollar instrumentos, mecanismo, programas y auditorias orientados a concientizar, regular, cumplir, vigilar y sancionar la normatividad ambiental aplicable en los proyectos, actividades, desarrollos existentes y futuros, en corresponsabilidad de los sectores, </w:t>
      </w:r>
      <w:r w:rsidR="00C34E1E" w:rsidRPr="00E85826">
        <w:rPr>
          <w:rFonts w:ascii="Futura Std Condensed Light" w:eastAsia="Calibri" w:hAnsi="Futura Std Condensed Light" w:cs="Calibri"/>
          <w:color w:val="595959"/>
        </w:rPr>
        <w:t>público</w:t>
      </w:r>
      <w:r w:rsidRPr="00E85826">
        <w:rPr>
          <w:rFonts w:ascii="Futura Std Condensed Light" w:eastAsia="Calibri" w:hAnsi="Futura Std Condensed Light" w:cs="Calibri"/>
          <w:color w:val="595959"/>
        </w:rPr>
        <w:t xml:space="preserve">, privado y social </w:t>
      </w:r>
    </w:p>
    <w:p w14:paraId="770C923B" w14:textId="67ACFA1B" w:rsidR="00906F28" w:rsidRPr="00906F28" w:rsidRDefault="00906F28" w:rsidP="00906F28">
      <w:pPr>
        <w:spacing w:before="120" w:after="120" w:line="360" w:lineRule="auto"/>
        <w:rPr>
          <w:color w:val="4BACC6" w:themeColor="accent5"/>
          <w:szCs w:val="28"/>
        </w:rPr>
      </w:pPr>
      <w:r w:rsidRPr="00F765C3">
        <w:rPr>
          <w:color w:val="4BACC6" w:themeColor="accent5"/>
          <w:szCs w:val="28"/>
        </w:rPr>
        <w:t>Líneas de Acción</w:t>
      </w:r>
    </w:p>
    <w:p w14:paraId="28F63436" w14:textId="77777777" w:rsidR="00906F28" w:rsidRPr="00073964" w:rsidRDefault="00906F28" w:rsidP="00776165">
      <w:pPr>
        <w:pStyle w:val="Prrafodelista"/>
        <w:numPr>
          <w:ilvl w:val="0"/>
          <w:numId w:val="48"/>
        </w:numPr>
        <w:spacing w:after="0" w:line="240" w:lineRule="auto"/>
        <w:rPr>
          <w:rFonts w:ascii="Futura Std Condensed Light" w:eastAsia="Calibri" w:hAnsi="Futura Std Condensed Light" w:cs="Calibri"/>
          <w:color w:val="595959"/>
        </w:rPr>
      </w:pPr>
      <w:r w:rsidRPr="00073964">
        <w:rPr>
          <w:rFonts w:ascii="Futura Std Condensed Light" w:eastAsia="Calibri" w:hAnsi="Futura Std Condensed Light" w:cs="Calibri"/>
          <w:color w:val="595959"/>
        </w:rPr>
        <w:t>Acreditar a los cuerpos de guardias comunitarios por parte de la procuraduría de protección al ambiente.</w:t>
      </w:r>
    </w:p>
    <w:p w14:paraId="083DC859" w14:textId="77CECCBD" w:rsidR="00906F28" w:rsidRPr="00073964" w:rsidRDefault="00906F28" w:rsidP="00776165">
      <w:pPr>
        <w:pStyle w:val="Prrafodelista"/>
        <w:numPr>
          <w:ilvl w:val="0"/>
          <w:numId w:val="48"/>
        </w:numPr>
        <w:spacing w:after="0" w:line="240" w:lineRule="auto"/>
        <w:rPr>
          <w:rFonts w:ascii="Futura Std Condensed Light" w:eastAsia="Calibri" w:hAnsi="Futura Std Condensed Light" w:cs="Calibri"/>
          <w:color w:val="595959"/>
        </w:rPr>
      </w:pPr>
      <w:r w:rsidRPr="00073964">
        <w:rPr>
          <w:rFonts w:ascii="Futura Std Condensed Light" w:eastAsia="Calibri" w:hAnsi="Futura Std Condensed Light" w:cs="Calibri"/>
          <w:color w:val="595959"/>
        </w:rPr>
        <w:t>Capacitar al interior de los comités de guardianes comunitarios.</w:t>
      </w:r>
    </w:p>
    <w:p w14:paraId="405E50B5" w14:textId="54C0A7F0" w:rsidR="00906F28" w:rsidRPr="00073964" w:rsidRDefault="00906F28" w:rsidP="00776165">
      <w:pPr>
        <w:pStyle w:val="Prrafodelista"/>
        <w:numPr>
          <w:ilvl w:val="0"/>
          <w:numId w:val="48"/>
        </w:numPr>
        <w:rPr>
          <w:rFonts w:ascii="Futura Std Condensed Light" w:eastAsia="Calibri" w:hAnsi="Futura Std Condensed Light" w:cs="Calibri"/>
          <w:color w:val="595959"/>
        </w:rPr>
      </w:pPr>
      <w:r w:rsidRPr="00073964">
        <w:rPr>
          <w:rFonts w:ascii="Futura Std Condensed Light" w:eastAsia="Calibri" w:hAnsi="Futura Std Condensed Light" w:cs="Calibri"/>
          <w:color w:val="595959"/>
        </w:rPr>
        <w:t>Fomentar la integración y conformación de comités de guardianes comunitarios dando prioridad a las áreas naturales protegidas.</w:t>
      </w:r>
    </w:p>
    <w:p w14:paraId="6B704989" w14:textId="77777777" w:rsidR="00CD2D0C" w:rsidRDefault="00CD2D0C" w:rsidP="00776165">
      <w:pPr>
        <w:pStyle w:val="Prrafodelista"/>
        <w:numPr>
          <w:ilvl w:val="0"/>
          <w:numId w:val="48"/>
        </w:numPr>
        <w:spacing w:after="0" w:line="240" w:lineRule="auto"/>
        <w:rPr>
          <w:rFonts w:ascii="Futura Std Condensed Light" w:eastAsia="Calibri" w:hAnsi="Futura Std Condensed Light" w:cs="Calibri"/>
          <w:color w:val="595959"/>
        </w:rPr>
      </w:pPr>
      <w:r w:rsidRPr="00CD2D0C">
        <w:rPr>
          <w:rFonts w:ascii="Futura Std Condensed Light" w:eastAsia="Calibri" w:hAnsi="Futura Std Condensed Light" w:cs="Calibri"/>
          <w:color w:val="595959"/>
        </w:rPr>
        <w:t>Vigilar y aplicar el cumplimiento de la normatividad en materia ambiental de posibles infractores y delitos contra el equilibrio ecológico y el medio ambiente.</w:t>
      </w:r>
    </w:p>
    <w:p w14:paraId="235148AE" w14:textId="69AA435E" w:rsidR="00CD2D0C" w:rsidRPr="00CD2D0C" w:rsidRDefault="00CD2D0C" w:rsidP="00776165">
      <w:pPr>
        <w:pStyle w:val="Prrafodelista"/>
        <w:numPr>
          <w:ilvl w:val="0"/>
          <w:numId w:val="48"/>
        </w:numPr>
        <w:spacing w:after="0" w:line="240" w:lineRule="auto"/>
        <w:rPr>
          <w:rFonts w:ascii="Futura Std Condensed Light" w:eastAsia="Calibri" w:hAnsi="Futura Std Condensed Light" w:cs="Calibri"/>
          <w:color w:val="595959"/>
        </w:rPr>
      </w:pPr>
      <w:r w:rsidRPr="00CD2D0C">
        <w:rPr>
          <w:rFonts w:ascii="Futura Std Condensed Light" w:eastAsia="Calibri" w:hAnsi="Futura Std Condensed Light" w:cs="Calibri"/>
          <w:color w:val="595959"/>
        </w:rPr>
        <w:t>Aplicar la normatividad y vigilar la emisión de contaminantes al suelo, aire y agua, generado por fuentes fijas de competencia estatal.</w:t>
      </w:r>
    </w:p>
    <w:p w14:paraId="2565FF11" w14:textId="4DC2057A" w:rsidR="00906F28" w:rsidRPr="00073964" w:rsidRDefault="00906F28" w:rsidP="00776165">
      <w:pPr>
        <w:pStyle w:val="Prrafodelista"/>
        <w:numPr>
          <w:ilvl w:val="0"/>
          <w:numId w:val="48"/>
        </w:numPr>
        <w:spacing w:after="0" w:line="240" w:lineRule="auto"/>
        <w:rPr>
          <w:rFonts w:ascii="Futura Std Condensed Light" w:eastAsia="Calibri" w:hAnsi="Futura Std Condensed Light" w:cs="Calibri"/>
          <w:color w:val="595959"/>
        </w:rPr>
      </w:pPr>
      <w:r w:rsidRPr="00073964">
        <w:rPr>
          <w:rFonts w:ascii="Futura Std Condensed Light" w:eastAsia="Calibri" w:hAnsi="Futura Std Condensed Light" w:cs="Calibri"/>
          <w:color w:val="595959"/>
        </w:rPr>
        <w:t xml:space="preserve">Implementar el programa de autorregulación y auditoría ambiental. </w:t>
      </w:r>
    </w:p>
    <w:p w14:paraId="54F6F5D5" w14:textId="74D06541" w:rsidR="00906F28" w:rsidRPr="00073964" w:rsidRDefault="00906F28" w:rsidP="00776165">
      <w:pPr>
        <w:pStyle w:val="Prrafodelista"/>
        <w:numPr>
          <w:ilvl w:val="0"/>
          <w:numId w:val="48"/>
        </w:numPr>
        <w:spacing w:after="0" w:line="240" w:lineRule="auto"/>
        <w:rPr>
          <w:rFonts w:ascii="Futura Std Condensed Light" w:eastAsia="Calibri" w:hAnsi="Futura Std Condensed Light" w:cs="Calibri"/>
          <w:color w:val="595959"/>
        </w:rPr>
      </w:pPr>
      <w:r w:rsidRPr="00073964">
        <w:rPr>
          <w:rFonts w:ascii="Futura Std Condensed Light" w:eastAsia="Calibri" w:hAnsi="Futura Std Condensed Light" w:cs="Calibri"/>
          <w:color w:val="595959"/>
        </w:rPr>
        <w:t xml:space="preserve">Entregar certificado </w:t>
      </w:r>
      <w:r w:rsidR="00C34E1E" w:rsidRPr="00073964">
        <w:rPr>
          <w:rFonts w:ascii="Futura Std Condensed Light" w:eastAsia="Calibri" w:hAnsi="Futura Std Condensed Light" w:cs="Calibri"/>
          <w:color w:val="595959"/>
        </w:rPr>
        <w:t>ambiental,</w:t>
      </w:r>
      <w:r w:rsidRPr="00073964">
        <w:rPr>
          <w:rFonts w:ascii="Futura Std Condensed Light" w:eastAsia="Calibri" w:hAnsi="Futura Std Condensed Light" w:cs="Calibri"/>
          <w:color w:val="595959"/>
        </w:rPr>
        <w:t xml:space="preserve"> </w:t>
      </w:r>
      <w:r w:rsidR="00C34E1E" w:rsidRPr="00073964">
        <w:rPr>
          <w:rFonts w:ascii="Futura Std Condensed Light" w:eastAsia="Calibri" w:hAnsi="Futura Std Condensed Light" w:cs="Calibri"/>
          <w:color w:val="595959"/>
        </w:rPr>
        <w:t>así</w:t>
      </w:r>
      <w:r w:rsidRPr="00073964">
        <w:rPr>
          <w:rFonts w:ascii="Futura Std Condensed Light" w:eastAsia="Calibri" w:hAnsi="Futura Std Condensed Light" w:cs="Calibri"/>
          <w:color w:val="595959"/>
        </w:rPr>
        <w:t xml:space="preserve"> como el distintivo verde a hoteles y empresas. </w:t>
      </w:r>
    </w:p>
    <w:p w14:paraId="2141D13C" w14:textId="2B63B422" w:rsidR="00906F28" w:rsidRPr="00073964" w:rsidRDefault="00906F28" w:rsidP="00776165">
      <w:pPr>
        <w:pStyle w:val="Prrafodelista"/>
        <w:numPr>
          <w:ilvl w:val="0"/>
          <w:numId w:val="48"/>
        </w:numPr>
        <w:spacing w:after="0" w:line="240" w:lineRule="auto"/>
        <w:rPr>
          <w:rFonts w:ascii="Futura Std Condensed Light" w:eastAsia="Calibri" w:hAnsi="Futura Std Condensed Light" w:cs="Calibri"/>
          <w:color w:val="595959"/>
        </w:rPr>
      </w:pPr>
      <w:r w:rsidRPr="00073964">
        <w:rPr>
          <w:rFonts w:ascii="Futura Std Condensed Light" w:eastAsia="Calibri" w:hAnsi="Futura Std Condensed Light" w:cs="Calibri"/>
          <w:color w:val="595959"/>
        </w:rPr>
        <w:lastRenderedPageBreak/>
        <w:t>Llevar a cabo pláticas para dar a conocer la inscripción al programa de autorregulación y auditoría ambiental.</w:t>
      </w:r>
    </w:p>
    <w:p w14:paraId="7504B100" w14:textId="5E53BA74" w:rsidR="00906F28" w:rsidRPr="00073964" w:rsidRDefault="00906F28" w:rsidP="00776165">
      <w:pPr>
        <w:pStyle w:val="Prrafodelista"/>
        <w:numPr>
          <w:ilvl w:val="0"/>
          <w:numId w:val="48"/>
        </w:numPr>
        <w:spacing w:after="0" w:line="240" w:lineRule="auto"/>
        <w:rPr>
          <w:rFonts w:ascii="Futura Std Condensed Light" w:eastAsia="Calibri" w:hAnsi="Futura Std Condensed Light" w:cs="Calibri"/>
          <w:color w:val="595959"/>
        </w:rPr>
      </w:pPr>
      <w:r w:rsidRPr="00073964">
        <w:rPr>
          <w:rFonts w:ascii="Futura Std Condensed Light" w:eastAsia="Calibri" w:hAnsi="Futura Std Condensed Light" w:cs="Calibri"/>
          <w:color w:val="595959"/>
        </w:rPr>
        <w:t xml:space="preserve">Acreditar y certificar a los auditores ambientales estatales </w:t>
      </w:r>
    </w:p>
    <w:p w14:paraId="6B04776A" w14:textId="10180075" w:rsidR="00906F28" w:rsidRDefault="00906F28" w:rsidP="00776165">
      <w:pPr>
        <w:pStyle w:val="Prrafodelista"/>
        <w:numPr>
          <w:ilvl w:val="0"/>
          <w:numId w:val="48"/>
        </w:numPr>
        <w:rPr>
          <w:rFonts w:ascii="Futura Std Condensed Light" w:eastAsia="Calibri" w:hAnsi="Futura Std Condensed Light" w:cs="Calibri"/>
          <w:color w:val="595959"/>
        </w:rPr>
      </w:pPr>
      <w:r w:rsidRPr="00073964">
        <w:rPr>
          <w:rFonts w:ascii="Futura Std Condensed Light" w:eastAsia="Calibri" w:hAnsi="Futura Std Condensed Light" w:cs="Calibri"/>
          <w:color w:val="595959"/>
        </w:rPr>
        <w:t xml:space="preserve">Capacitar a los </w:t>
      </w:r>
      <w:r w:rsidR="007057A8">
        <w:rPr>
          <w:rFonts w:ascii="Futura Std Condensed Light" w:eastAsia="Calibri" w:hAnsi="Futura Std Condensed Light" w:cs="Calibri"/>
          <w:color w:val="595959"/>
        </w:rPr>
        <w:t xml:space="preserve">auditores </w:t>
      </w:r>
      <w:r w:rsidR="00C34E1E">
        <w:rPr>
          <w:rFonts w:ascii="Futura Std Condensed Light" w:eastAsia="Calibri" w:hAnsi="Futura Std Condensed Light" w:cs="Calibri"/>
          <w:color w:val="595959"/>
        </w:rPr>
        <w:t>ambientales estatales</w:t>
      </w:r>
      <w:r w:rsidR="007057A8">
        <w:rPr>
          <w:rFonts w:ascii="Futura Std Condensed Light" w:eastAsia="Calibri" w:hAnsi="Futura Std Condensed Light" w:cs="Calibri"/>
          <w:color w:val="595959"/>
        </w:rPr>
        <w:t>.</w:t>
      </w:r>
    </w:p>
    <w:p w14:paraId="56405568" w14:textId="7D196A2B" w:rsidR="00CE0009" w:rsidRPr="007057A8" w:rsidRDefault="00CE0009" w:rsidP="00776165">
      <w:pPr>
        <w:pStyle w:val="Prrafodelista"/>
        <w:numPr>
          <w:ilvl w:val="0"/>
          <w:numId w:val="48"/>
        </w:numPr>
        <w:rPr>
          <w:rFonts w:ascii="Futura Std Condensed Light" w:eastAsia="Calibri" w:hAnsi="Futura Std Condensed Light" w:cs="Calibri"/>
          <w:color w:val="595959"/>
        </w:rPr>
      </w:pPr>
      <w:r w:rsidRPr="00CE0009">
        <w:rPr>
          <w:rFonts w:ascii="Futura Std Condensed Light" w:eastAsia="Calibri" w:hAnsi="Futura Std Condensed Light" w:cs="Calibri"/>
          <w:color w:val="595959"/>
        </w:rPr>
        <w:t>Atender las actividades administrativas, técnicas, jurídicas y de staff</w:t>
      </w:r>
      <w:r w:rsidRPr="00153DAE">
        <w:rPr>
          <w:rFonts w:ascii="Futura Std Condensed Light" w:eastAsia="Calibri" w:hAnsi="Futura Std Condensed Light" w:cs="Calibri"/>
          <w:color w:val="595959"/>
          <w:sz w:val="20"/>
          <w:szCs w:val="20"/>
        </w:rPr>
        <w:t>.</w:t>
      </w:r>
    </w:p>
    <w:p w14:paraId="51B262F1" w14:textId="77777777" w:rsidR="00073964" w:rsidRDefault="00073964" w:rsidP="00C95FAC">
      <w:pPr>
        <w:pStyle w:val="Prrafodelista"/>
        <w:spacing w:line="240" w:lineRule="auto"/>
        <w:rPr>
          <w:color w:val="4BACC6" w:themeColor="accent5"/>
          <w:sz w:val="32"/>
        </w:rPr>
      </w:pPr>
    </w:p>
    <w:p w14:paraId="674C311B" w14:textId="7D8C9226" w:rsidR="00C95FAC" w:rsidRPr="00180EA6" w:rsidRDefault="00FB703F" w:rsidP="00C95FAC">
      <w:pPr>
        <w:pStyle w:val="Ttulo2"/>
        <w:rPr>
          <w:rFonts w:cs="Futura"/>
          <w:color w:val="595959"/>
          <w:sz w:val="32"/>
          <w:szCs w:val="24"/>
        </w:rPr>
      </w:pPr>
      <w:r>
        <w:rPr>
          <w:sz w:val="24"/>
          <w:szCs w:val="24"/>
        </w:rPr>
        <w:t>Tema 4</w:t>
      </w:r>
      <w:r w:rsidR="00C95FAC" w:rsidRPr="001C178B">
        <w:rPr>
          <w:sz w:val="24"/>
          <w:szCs w:val="24"/>
        </w:rPr>
        <w:t xml:space="preserve">. </w:t>
      </w:r>
      <w:r w:rsidR="00C95FAC" w:rsidRPr="00C95FAC">
        <w:rPr>
          <w:sz w:val="24"/>
          <w:szCs w:val="24"/>
        </w:rPr>
        <w:t>Áreas Naturales Protegidas y Biodiversidad</w:t>
      </w:r>
    </w:p>
    <w:p w14:paraId="7104CE25" w14:textId="77777777" w:rsidR="00C95FAC" w:rsidRDefault="00C95FAC" w:rsidP="00C95FAC">
      <w:pPr>
        <w:spacing w:before="120" w:after="120" w:line="360" w:lineRule="auto"/>
        <w:rPr>
          <w:color w:val="4BACC6" w:themeColor="accent5"/>
        </w:rPr>
      </w:pPr>
      <w:r w:rsidRPr="00F765C3">
        <w:rPr>
          <w:color w:val="4BACC6" w:themeColor="accent5"/>
        </w:rPr>
        <w:t>Objetivo</w:t>
      </w:r>
    </w:p>
    <w:p w14:paraId="084618E1" w14:textId="748E4FC4" w:rsidR="00C95FAC" w:rsidRPr="00073964" w:rsidRDefault="00C95FAC" w:rsidP="00C95FAC">
      <w:pPr>
        <w:spacing w:before="120" w:after="120" w:line="240" w:lineRule="auto"/>
        <w:rPr>
          <w:rFonts w:ascii="Futura Std Condensed Light" w:eastAsia="Calibri" w:hAnsi="Futura Std Condensed Light" w:cs="Calibri"/>
          <w:color w:val="595959"/>
        </w:rPr>
      </w:pPr>
      <w:r w:rsidRPr="00073964">
        <w:rPr>
          <w:rFonts w:ascii="Futura Std Condensed Light" w:eastAsia="Calibri" w:hAnsi="Futura Std Condensed Light" w:cs="Calibri"/>
          <w:color w:val="595959"/>
        </w:rPr>
        <w:t xml:space="preserve">Incrementar la superficie del territorio como Área Natural Protegida, para proteger la diversidad biológica y </w:t>
      </w:r>
      <w:r w:rsidR="00C34E1E" w:rsidRPr="00073964">
        <w:rPr>
          <w:rFonts w:ascii="Futura Std Condensed Light" w:eastAsia="Calibri" w:hAnsi="Futura Std Condensed Light" w:cs="Calibri"/>
          <w:color w:val="595959"/>
        </w:rPr>
        <w:t>promueva un</w:t>
      </w:r>
      <w:r w:rsidRPr="00073964">
        <w:rPr>
          <w:rFonts w:ascii="Futura Std Condensed Light" w:eastAsia="Calibri" w:hAnsi="Futura Std Condensed Light" w:cs="Calibri"/>
          <w:color w:val="595959"/>
        </w:rPr>
        <w:t xml:space="preserve"> aprovechamiento </w:t>
      </w:r>
      <w:r w:rsidR="00C34E1E" w:rsidRPr="00073964">
        <w:rPr>
          <w:rFonts w:ascii="Futura Std Condensed Light" w:eastAsia="Calibri" w:hAnsi="Futura Std Condensed Light" w:cs="Calibri"/>
          <w:color w:val="595959"/>
        </w:rPr>
        <w:t>sustentable (</w:t>
      </w:r>
      <w:r w:rsidRPr="00073964">
        <w:rPr>
          <w:rFonts w:ascii="Futura Std Condensed Light" w:eastAsia="Calibri" w:hAnsi="Futura Std Condensed Light" w:cs="Calibri"/>
          <w:color w:val="595959"/>
        </w:rPr>
        <w:t>Social-Económico-Ambiental).</w:t>
      </w:r>
    </w:p>
    <w:p w14:paraId="450C251A" w14:textId="77777777" w:rsidR="00C95FAC" w:rsidRPr="00F765C3" w:rsidRDefault="00C95FAC" w:rsidP="00C95FAC">
      <w:pPr>
        <w:spacing w:before="120" w:after="120" w:line="360" w:lineRule="auto"/>
        <w:rPr>
          <w:color w:val="4BACC6" w:themeColor="accent5"/>
          <w:szCs w:val="28"/>
        </w:rPr>
      </w:pPr>
      <w:r w:rsidRPr="00F765C3">
        <w:rPr>
          <w:color w:val="4BACC6" w:themeColor="accent5"/>
          <w:szCs w:val="28"/>
        </w:rPr>
        <w:t>Estrategia</w:t>
      </w:r>
    </w:p>
    <w:p w14:paraId="23B33FAA" w14:textId="77777777" w:rsidR="003C5C31" w:rsidRPr="00E013B4" w:rsidRDefault="003C5C31" w:rsidP="003C5C31">
      <w:pPr>
        <w:spacing w:before="120" w:after="120" w:line="240" w:lineRule="auto"/>
        <w:rPr>
          <w:rFonts w:ascii="Futura Std Condensed Light" w:eastAsia="Calibri" w:hAnsi="Futura Std Condensed Light" w:cs="Calibri"/>
          <w:color w:val="595959"/>
        </w:rPr>
      </w:pPr>
      <w:r w:rsidRPr="003C5C31">
        <w:rPr>
          <w:rFonts w:ascii="Futura Std Condensed Light" w:eastAsia="Calibri" w:hAnsi="Futura Std Condensed Light" w:cs="Calibri"/>
          <w:color w:val="595959"/>
        </w:rPr>
        <w:t>Mantener la representatividad de la biodiversidad, la conectividad, la función de los ecosistemas, la Integralidad territorial y los procesos ecológicos, así como la provisión de sus servicios ambientales en coordinación con otros actores.</w:t>
      </w:r>
    </w:p>
    <w:p w14:paraId="2E9E1CBF" w14:textId="77777777" w:rsidR="003C5C31" w:rsidRDefault="003C5C31" w:rsidP="00C95FAC">
      <w:pPr>
        <w:spacing w:before="120" w:after="120" w:line="360" w:lineRule="auto"/>
        <w:rPr>
          <w:color w:val="4BACC6" w:themeColor="accent5"/>
          <w:szCs w:val="28"/>
        </w:rPr>
      </w:pPr>
    </w:p>
    <w:p w14:paraId="75259A16" w14:textId="77777777" w:rsidR="00C95FAC" w:rsidRPr="00906F28" w:rsidRDefault="00C95FAC" w:rsidP="00C95FAC">
      <w:pPr>
        <w:spacing w:before="120" w:after="120" w:line="360" w:lineRule="auto"/>
        <w:rPr>
          <w:color w:val="4BACC6" w:themeColor="accent5"/>
          <w:szCs w:val="28"/>
        </w:rPr>
      </w:pPr>
      <w:r w:rsidRPr="00F765C3">
        <w:rPr>
          <w:color w:val="4BACC6" w:themeColor="accent5"/>
          <w:szCs w:val="28"/>
        </w:rPr>
        <w:t>Líneas de Acción</w:t>
      </w:r>
    </w:p>
    <w:p w14:paraId="1E331A5B" w14:textId="75BA5576" w:rsidR="00C95FAC" w:rsidRPr="00073964" w:rsidRDefault="00C95FAC" w:rsidP="00776165">
      <w:pPr>
        <w:pStyle w:val="Prrafodelista"/>
        <w:numPr>
          <w:ilvl w:val="0"/>
          <w:numId w:val="49"/>
        </w:numPr>
        <w:rPr>
          <w:rFonts w:ascii="Futura Std Condensed Light" w:eastAsia="Calibri" w:hAnsi="Futura Std Condensed Light" w:cs="Calibri"/>
          <w:color w:val="595959"/>
        </w:rPr>
      </w:pPr>
      <w:r w:rsidRPr="00073964">
        <w:rPr>
          <w:rFonts w:ascii="Futura Std Condensed Light" w:eastAsia="Calibri" w:hAnsi="Futura Std Condensed Light" w:cs="Calibri"/>
          <w:color w:val="595959"/>
        </w:rPr>
        <w:t xml:space="preserve">Administrar adecuadamente las áreas naturales protegidas estatales, para garantizar su protección. </w:t>
      </w:r>
    </w:p>
    <w:p w14:paraId="2986DBA5" w14:textId="6BD39697" w:rsidR="00C95FAC" w:rsidRPr="00073964" w:rsidRDefault="00C95FAC" w:rsidP="00776165">
      <w:pPr>
        <w:pStyle w:val="Prrafodelista"/>
        <w:numPr>
          <w:ilvl w:val="0"/>
          <w:numId w:val="49"/>
        </w:numPr>
        <w:rPr>
          <w:rFonts w:ascii="Futura Std Condensed Light" w:eastAsia="Calibri" w:hAnsi="Futura Std Condensed Light" w:cs="Calibri"/>
          <w:color w:val="595959"/>
        </w:rPr>
      </w:pPr>
      <w:r w:rsidRPr="00073964">
        <w:rPr>
          <w:rFonts w:ascii="Futura Std Condensed Light" w:eastAsia="Calibri" w:hAnsi="Futura Std Condensed Light" w:cs="Calibri"/>
          <w:color w:val="595959"/>
        </w:rPr>
        <w:t xml:space="preserve">Incrementar la </w:t>
      </w:r>
      <w:r w:rsidR="00C34E1E" w:rsidRPr="00073964">
        <w:rPr>
          <w:rFonts w:ascii="Futura Std Condensed Light" w:eastAsia="Calibri" w:hAnsi="Futura Std Condensed Light" w:cs="Calibri"/>
          <w:color w:val="595959"/>
        </w:rPr>
        <w:t>superficie territorial</w:t>
      </w:r>
      <w:r w:rsidRPr="00073964">
        <w:rPr>
          <w:rFonts w:ascii="Futura Std Condensed Light" w:eastAsia="Calibri" w:hAnsi="Futura Std Condensed Light" w:cs="Calibri"/>
          <w:color w:val="595959"/>
        </w:rPr>
        <w:t xml:space="preserve"> en Áreas Naturales Protegidas, incluyendo áreas destinadas voluntariamente a la conservación.</w:t>
      </w:r>
    </w:p>
    <w:p w14:paraId="35A50077" w14:textId="1AA173F4" w:rsidR="00C95FAC" w:rsidRPr="00073964" w:rsidRDefault="00C95FAC" w:rsidP="00776165">
      <w:pPr>
        <w:pStyle w:val="Prrafodelista"/>
        <w:numPr>
          <w:ilvl w:val="0"/>
          <w:numId w:val="49"/>
        </w:numPr>
        <w:rPr>
          <w:rFonts w:ascii="Futura Std Condensed Light" w:eastAsia="Calibri" w:hAnsi="Futura Std Condensed Light" w:cs="Calibri"/>
          <w:color w:val="595959"/>
        </w:rPr>
      </w:pPr>
      <w:r w:rsidRPr="00073964">
        <w:rPr>
          <w:rFonts w:ascii="Futura Std Condensed Light" w:eastAsia="Calibri" w:hAnsi="Futura Std Condensed Light" w:cs="Calibri"/>
          <w:color w:val="595959"/>
        </w:rPr>
        <w:t>Elaborar y publicar los programas de manejo para las áreas naturales protegidas de competencia estatal.</w:t>
      </w:r>
    </w:p>
    <w:p w14:paraId="160F9F90" w14:textId="3EEA1F7F" w:rsidR="00C95FAC" w:rsidRPr="00073964" w:rsidRDefault="00C95FAC" w:rsidP="00776165">
      <w:pPr>
        <w:pStyle w:val="Prrafodelista"/>
        <w:numPr>
          <w:ilvl w:val="0"/>
          <w:numId w:val="49"/>
        </w:numPr>
        <w:rPr>
          <w:rFonts w:ascii="Futura Std Condensed Light" w:eastAsia="Calibri" w:hAnsi="Futura Std Condensed Light" w:cs="Calibri"/>
          <w:color w:val="595959"/>
        </w:rPr>
      </w:pPr>
      <w:r w:rsidRPr="00073964">
        <w:rPr>
          <w:rFonts w:ascii="Futura Std Condensed Light" w:eastAsia="Calibri" w:hAnsi="Futura Std Condensed Light" w:cs="Calibri"/>
          <w:color w:val="595959"/>
        </w:rPr>
        <w:t>Dar seguimiento a los programas de rehabilitación, restauración, reforestación y revegetación de los diversos ecosistemas presentes en las áreas naturales protegidas.</w:t>
      </w:r>
    </w:p>
    <w:p w14:paraId="706911FB" w14:textId="36C72C65" w:rsidR="00C95FAC" w:rsidRPr="00073964" w:rsidRDefault="00C95FAC" w:rsidP="00776165">
      <w:pPr>
        <w:pStyle w:val="Prrafodelista"/>
        <w:numPr>
          <w:ilvl w:val="0"/>
          <w:numId w:val="49"/>
        </w:numPr>
        <w:rPr>
          <w:rFonts w:ascii="Futura Std Condensed Light" w:eastAsia="Calibri" w:hAnsi="Futura Std Condensed Light" w:cs="Calibri"/>
          <w:color w:val="595959"/>
        </w:rPr>
      </w:pPr>
      <w:r w:rsidRPr="00073964">
        <w:rPr>
          <w:rFonts w:ascii="Futura Std Condensed Light" w:eastAsia="Calibri" w:hAnsi="Futura Std Condensed Light" w:cs="Calibri"/>
          <w:color w:val="595959"/>
        </w:rPr>
        <w:lastRenderedPageBreak/>
        <w:t>Impulsar el monitoreo de variables ambientales, ecosistemas y fauna silvestre en las ANP.</w:t>
      </w:r>
    </w:p>
    <w:p w14:paraId="09E3ACA5" w14:textId="6E5B8821" w:rsidR="00C95FAC" w:rsidRPr="00073964" w:rsidRDefault="00C95FAC" w:rsidP="00776165">
      <w:pPr>
        <w:pStyle w:val="Prrafodelista"/>
        <w:numPr>
          <w:ilvl w:val="0"/>
          <w:numId w:val="49"/>
        </w:numPr>
        <w:rPr>
          <w:rFonts w:ascii="Futura Std Condensed Light" w:eastAsia="Calibri" w:hAnsi="Futura Std Condensed Light" w:cs="Calibri"/>
          <w:color w:val="595959"/>
        </w:rPr>
      </w:pPr>
      <w:r w:rsidRPr="00073964">
        <w:rPr>
          <w:rFonts w:ascii="Futura Std Condensed Light" w:eastAsia="Calibri" w:hAnsi="Futura Std Condensed Light" w:cs="Calibri"/>
          <w:color w:val="595959"/>
        </w:rPr>
        <w:t xml:space="preserve">Fortalecer las acciones de manejo de las áreas protegidas a través del </w:t>
      </w:r>
      <w:proofErr w:type="spellStart"/>
      <w:r w:rsidRPr="00073964">
        <w:rPr>
          <w:rFonts w:ascii="Futura Std Condensed Light" w:eastAsia="Calibri" w:hAnsi="Futura Std Condensed Light" w:cs="Calibri"/>
          <w:color w:val="595959"/>
        </w:rPr>
        <w:t>co-manejo</w:t>
      </w:r>
      <w:proofErr w:type="spellEnd"/>
      <w:r w:rsidRPr="00073964">
        <w:rPr>
          <w:rFonts w:ascii="Futura Std Condensed Light" w:eastAsia="Calibri" w:hAnsi="Futura Std Condensed Light" w:cs="Calibri"/>
          <w:color w:val="595959"/>
        </w:rPr>
        <w:t>.</w:t>
      </w:r>
    </w:p>
    <w:p w14:paraId="7E62DD20" w14:textId="79C9D286" w:rsidR="00C95FAC" w:rsidRPr="00073964" w:rsidRDefault="00C95FAC" w:rsidP="00776165">
      <w:pPr>
        <w:pStyle w:val="Prrafodelista"/>
        <w:numPr>
          <w:ilvl w:val="0"/>
          <w:numId w:val="49"/>
        </w:numPr>
        <w:rPr>
          <w:rFonts w:ascii="Futura Std Condensed Light" w:eastAsia="Calibri" w:hAnsi="Futura Std Condensed Light" w:cs="Calibri"/>
          <w:color w:val="595959"/>
        </w:rPr>
      </w:pPr>
      <w:r w:rsidRPr="00073964">
        <w:rPr>
          <w:rFonts w:ascii="Futura Std Condensed Light" w:eastAsia="Calibri" w:hAnsi="Futura Std Condensed Light" w:cs="Calibri"/>
          <w:color w:val="595959"/>
        </w:rPr>
        <w:t>Establecer mecanismos y acciones con los gobiernos federales y municipales, sector público, privado y la sociedad civil, en materia de biodiversidad, vida silvestre y bienestar animal.</w:t>
      </w:r>
    </w:p>
    <w:p w14:paraId="31CA14C1" w14:textId="4E9E4794" w:rsidR="00C95FAC" w:rsidRPr="00073964" w:rsidRDefault="00C95FAC" w:rsidP="00776165">
      <w:pPr>
        <w:pStyle w:val="Prrafodelista"/>
        <w:numPr>
          <w:ilvl w:val="0"/>
          <w:numId w:val="49"/>
        </w:numPr>
        <w:rPr>
          <w:rFonts w:ascii="Futura Std Condensed Light" w:eastAsia="Calibri" w:hAnsi="Futura Std Condensed Light" w:cs="Calibri"/>
          <w:color w:val="595959"/>
        </w:rPr>
      </w:pPr>
      <w:r w:rsidRPr="00073964">
        <w:rPr>
          <w:rFonts w:ascii="Futura Std Condensed Light" w:eastAsia="Calibri" w:hAnsi="Futura Std Condensed Light" w:cs="Calibri"/>
          <w:color w:val="595959"/>
        </w:rPr>
        <w:t>Colaborar con las instancias competentes, en la restauración de arrecifes de coral, que permita recuperar la productividad y la vida marina.</w:t>
      </w:r>
    </w:p>
    <w:p w14:paraId="308AFAF8" w14:textId="292CDDFF" w:rsidR="00C95FAC" w:rsidRPr="00073964" w:rsidRDefault="00C95FAC" w:rsidP="00776165">
      <w:pPr>
        <w:pStyle w:val="Prrafodelista"/>
        <w:numPr>
          <w:ilvl w:val="0"/>
          <w:numId w:val="49"/>
        </w:numPr>
        <w:rPr>
          <w:rFonts w:ascii="Futura Std Condensed Light" w:eastAsia="Calibri" w:hAnsi="Futura Std Condensed Light" w:cs="Calibri"/>
          <w:color w:val="595959"/>
        </w:rPr>
      </w:pPr>
      <w:r w:rsidRPr="00073964">
        <w:rPr>
          <w:rFonts w:ascii="Futura Std Condensed Light" w:eastAsia="Calibri" w:hAnsi="Futura Std Condensed Light" w:cs="Calibri"/>
          <w:color w:val="595959"/>
        </w:rPr>
        <w:t>Implementar un modelo de gestión integral de las actividades turísticas para el cuidado y conservación de los recursos naturales con visión de sustentabilidad en las áreas naturales protegidas.</w:t>
      </w:r>
    </w:p>
    <w:p w14:paraId="5ECAC12D" w14:textId="394D4253" w:rsidR="00C95FAC" w:rsidRPr="00073964" w:rsidRDefault="00C95FAC" w:rsidP="00776165">
      <w:pPr>
        <w:pStyle w:val="Prrafodelista"/>
        <w:numPr>
          <w:ilvl w:val="0"/>
          <w:numId w:val="49"/>
        </w:numPr>
        <w:rPr>
          <w:rFonts w:ascii="Futura Std Condensed Light" w:eastAsia="Calibri" w:hAnsi="Futura Std Condensed Light" w:cs="Calibri"/>
          <w:color w:val="595959"/>
        </w:rPr>
      </w:pPr>
      <w:r w:rsidRPr="00073964">
        <w:rPr>
          <w:rFonts w:ascii="Futura Std Condensed Light" w:eastAsia="Calibri" w:hAnsi="Futura Std Condensed Light" w:cs="Calibri"/>
          <w:color w:val="595959"/>
        </w:rPr>
        <w:t>Implementar medidas para recuperar, limpiar y mitigar la erosión de playas, así como el aprovechamiento de sargazo dentro de las áreas naturales protegidas.</w:t>
      </w:r>
    </w:p>
    <w:p w14:paraId="2361C752" w14:textId="63F636F4" w:rsidR="00C95FAC" w:rsidRPr="00073964" w:rsidRDefault="00C95FAC" w:rsidP="00776165">
      <w:pPr>
        <w:pStyle w:val="Prrafodelista"/>
        <w:numPr>
          <w:ilvl w:val="0"/>
          <w:numId w:val="49"/>
        </w:numPr>
        <w:rPr>
          <w:rFonts w:ascii="Futura Std Condensed Light" w:eastAsia="Calibri" w:hAnsi="Futura Std Condensed Light" w:cs="Calibri"/>
          <w:color w:val="595959"/>
        </w:rPr>
      </w:pPr>
      <w:r w:rsidRPr="00073964">
        <w:rPr>
          <w:rFonts w:ascii="Futura Std Condensed Light" w:eastAsia="Calibri" w:hAnsi="Futura Std Condensed Light" w:cs="Calibri"/>
          <w:color w:val="595959"/>
        </w:rPr>
        <w:t>Implementar acciones de seguimiento del mangle y otros ecosistemas degradados en las áreas naturales protegidas.</w:t>
      </w:r>
    </w:p>
    <w:p w14:paraId="792864CF" w14:textId="77A70F72" w:rsidR="00C95FAC" w:rsidRPr="00073964" w:rsidRDefault="00C95FAC" w:rsidP="00776165">
      <w:pPr>
        <w:pStyle w:val="Prrafodelista"/>
        <w:numPr>
          <w:ilvl w:val="0"/>
          <w:numId w:val="49"/>
        </w:numPr>
        <w:rPr>
          <w:rFonts w:ascii="Futura Std Condensed Light" w:eastAsia="Calibri" w:hAnsi="Futura Std Condensed Light" w:cs="Calibri"/>
          <w:color w:val="595959"/>
        </w:rPr>
      </w:pPr>
      <w:r w:rsidRPr="00073964">
        <w:rPr>
          <w:rFonts w:ascii="Futura Std Condensed Light" w:eastAsia="Calibri" w:hAnsi="Futura Std Condensed Light" w:cs="Calibri"/>
          <w:color w:val="595959"/>
        </w:rPr>
        <w:t>Elaborar, en coordinación con el gobierno federal, planes y programas de prevención de la contaminación, saneamiento y remediación de ecosistemas en las áreas naturales protegidas.</w:t>
      </w:r>
    </w:p>
    <w:p w14:paraId="1DB0591B" w14:textId="05DF3C92" w:rsidR="00C95FAC" w:rsidRPr="00073964" w:rsidRDefault="00C95FAC" w:rsidP="00776165">
      <w:pPr>
        <w:pStyle w:val="Prrafodelista"/>
        <w:numPr>
          <w:ilvl w:val="0"/>
          <w:numId w:val="49"/>
        </w:numPr>
        <w:rPr>
          <w:rFonts w:ascii="Futura Std Condensed Light" w:eastAsia="Calibri" w:hAnsi="Futura Std Condensed Light" w:cs="Calibri"/>
          <w:color w:val="595959"/>
        </w:rPr>
      </w:pPr>
      <w:r w:rsidRPr="00073964">
        <w:rPr>
          <w:rFonts w:ascii="Futura Std Condensed Light" w:eastAsia="Calibri" w:hAnsi="Futura Std Condensed Light" w:cs="Calibri"/>
          <w:color w:val="595959"/>
        </w:rPr>
        <w:t xml:space="preserve">Supervisar que </w:t>
      </w:r>
      <w:r w:rsidR="00C34E1E" w:rsidRPr="00073964">
        <w:rPr>
          <w:rFonts w:ascii="Futura Std Condensed Light" w:eastAsia="Calibri" w:hAnsi="Futura Std Condensed Light" w:cs="Calibri"/>
          <w:color w:val="595959"/>
        </w:rPr>
        <w:t>los proyectos</w:t>
      </w:r>
      <w:r w:rsidRPr="00073964">
        <w:rPr>
          <w:rFonts w:ascii="Futura Std Condensed Light" w:eastAsia="Calibri" w:hAnsi="Futura Std Condensed Light" w:cs="Calibri"/>
          <w:color w:val="595959"/>
        </w:rPr>
        <w:t>, actividades y políticas públicas en las áreas naturales protegidas consideren variables ambientales en su diseño y operación.</w:t>
      </w:r>
    </w:p>
    <w:p w14:paraId="115716AF" w14:textId="63967C5A" w:rsidR="00C95FAC" w:rsidRDefault="00C95FAC" w:rsidP="00776165">
      <w:pPr>
        <w:pStyle w:val="Prrafodelista"/>
        <w:numPr>
          <w:ilvl w:val="0"/>
          <w:numId w:val="49"/>
        </w:numPr>
        <w:rPr>
          <w:rFonts w:ascii="Futura Std Condensed Light" w:eastAsia="Calibri" w:hAnsi="Futura Std Condensed Light" w:cs="Calibri"/>
          <w:color w:val="595959"/>
        </w:rPr>
      </w:pPr>
      <w:r w:rsidRPr="00073964">
        <w:rPr>
          <w:rFonts w:ascii="Futura Std Condensed Light" w:eastAsia="Calibri" w:hAnsi="Futura Std Condensed Light" w:cs="Calibri"/>
          <w:color w:val="595959"/>
        </w:rPr>
        <w:t>Colaborar con el gobierno federal en la administración, manejo y protección de áreas naturales protegidas, áreas prioritarias para la conservación y áreas voluntarias de conservación de interés común.</w:t>
      </w:r>
    </w:p>
    <w:p w14:paraId="47F30D80" w14:textId="77777777" w:rsidR="003C5C31" w:rsidRDefault="003C5C31" w:rsidP="00776165">
      <w:pPr>
        <w:pStyle w:val="Prrafodelista"/>
        <w:numPr>
          <w:ilvl w:val="0"/>
          <w:numId w:val="49"/>
        </w:numPr>
        <w:rPr>
          <w:rFonts w:ascii="Futura Std Condensed Light" w:eastAsia="Calibri" w:hAnsi="Futura Std Condensed Light" w:cs="Calibri"/>
          <w:color w:val="595959"/>
        </w:rPr>
      </w:pPr>
      <w:r w:rsidRPr="003C5C31">
        <w:rPr>
          <w:rFonts w:ascii="Futura Std Condensed Light" w:eastAsia="Calibri" w:hAnsi="Futura Std Condensed Light" w:cs="Calibri"/>
          <w:color w:val="595959"/>
        </w:rPr>
        <w:t>Desarrollar e implementar acciones para fortalecer el Modelo de Prevención Quintana Roo con acciones enfocadas a la prevención del maltrato animal.</w:t>
      </w:r>
    </w:p>
    <w:p w14:paraId="423B1AC2" w14:textId="707E613C" w:rsidR="00CE0009" w:rsidRPr="003C5C31" w:rsidRDefault="00CE0009" w:rsidP="00776165">
      <w:pPr>
        <w:pStyle w:val="Prrafodelista"/>
        <w:numPr>
          <w:ilvl w:val="0"/>
          <w:numId w:val="49"/>
        </w:numPr>
        <w:rPr>
          <w:rFonts w:ascii="Futura Std Condensed Light" w:eastAsia="Calibri" w:hAnsi="Futura Std Condensed Light" w:cs="Calibri"/>
          <w:color w:val="595959"/>
        </w:rPr>
      </w:pPr>
      <w:r w:rsidRPr="00CE0009">
        <w:rPr>
          <w:rFonts w:ascii="Futura Std Condensed Light" w:eastAsia="Calibri" w:hAnsi="Futura Std Condensed Light" w:cs="Calibri"/>
          <w:color w:val="595959"/>
        </w:rPr>
        <w:t>Atender las actividades administrativas, técnicas, jurídicas y de staff.</w:t>
      </w:r>
    </w:p>
    <w:p w14:paraId="732E07ED" w14:textId="77777777" w:rsidR="003C5C31" w:rsidRPr="00073964" w:rsidRDefault="003C5C31" w:rsidP="003C5C31">
      <w:pPr>
        <w:pStyle w:val="Prrafodelista"/>
        <w:rPr>
          <w:rFonts w:ascii="Futura Std Condensed Light" w:eastAsia="Calibri" w:hAnsi="Futura Std Condensed Light" w:cs="Calibri"/>
          <w:color w:val="595959"/>
        </w:rPr>
      </w:pPr>
    </w:p>
    <w:p w14:paraId="22BCEE3B" w14:textId="56B37AFF" w:rsidR="00C95FAC" w:rsidRDefault="00776165" w:rsidP="00776165">
      <w:pPr>
        <w:tabs>
          <w:tab w:val="left" w:pos="1290"/>
        </w:tabs>
        <w:spacing w:before="120" w:after="120" w:line="240" w:lineRule="auto"/>
        <w:rPr>
          <w:color w:val="4BACC6" w:themeColor="accent5"/>
        </w:rPr>
      </w:pPr>
      <w:r>
        <w:rPr>
          <w:color w:val="4BACC6" w:themeColor="accent5"/>
        </w:rPr>
        <w:tab/>
      </w:r>
    </w:p>
    <w:p w14:paraId="2E7F3A67" w14:textId="77777777" w:rsidR="006F2212" w:rsidRDefault="006F2212" w:rsidP="00695E2D">
      <w:pPr>
        <w:pStyle w:val="Ttulo"/>
        <w:rPr>
          <w:color w:val="4BACC6"/>
        </w:rPr>
      </w:pPr>
    </w:p>
    <w:p w14:paraId="5D45C082" w14:textId="77777777" w:rsidR="006F2212" w:rsidRDefault="006F2212" w:rsidP="00695E2D">
      <w:pPr>
        <w:pStyle w:val="Ttulo"/>
        <w:rPr>
          <w:color w:val="4BACC6"/>
        </w:rPr>
      </w:pPr>
    </w:p>
    <w:p w14:paraId="401A9A61" w14:textId="77777777" w:rsidR="006F2212" w:rsidRDefault="006F2212" w:rsidP="00695E2D">
      <w:pPr>
        <w:pStyle w:val="Ttulo"/>
        <w:rPr>
          <w:color w:val="4BACC6"/>
        </w:rPr>
      </w:pPr>
    </w:p>
    <w:p w14:paraId="6189461C" w14:textId="77777777" w:rsidR="006F2212" w:rsidRDefault="006F2212" w:rsidP="00695E2D">
      <w:pPr>
        <w:pStyle w:val="Ttulo"/>
        <w:rPr>
          <w:color w:val="4BACC6"/>
        </w:rPr>
      </w:pPr>
    </w:p>
    <w:p w14:paraId="37DC60B5" w14:textId="57A14963" w:rsidR="00695E2D" w:rsidRDefault="00695E2D" w:rsidP="00695E2D">
      <w:pPr>
        <w:pStyle w:val="Ttulo"/>
        <w:rPr>
          <w:color w:val="4BACC6"/>
        </w:rPr>
      </w:pPr>
      <w:r w:rsidRPr="00695E2D">
        <w:rPr>
          <w:color w:val="4BACC6"/>
        </w:rPr>
        <w:t xml:space="preserve">BASES PARA SU COORDINACIÓN </w:t>
      </w:r>
    </w:p>
    <w:p w14:paraId="24016A24" w14:textId="1C76D1E1" w:rsidR="00695E2D" w:rsidRDefault="00695E2D" w:rsidP="00695E2D">
      <w:pPr>
        <w:pStyle w:val="Ttulo"/>
        <w:rPr>
          <w:b w:val="0"/>
          <w:bCs/>
          <w:caps/>
          <w:color w:val="4BACC6"/>
          <w:sz w:val="32"/>
          <w:szCs w:val="28"/>
          <w:lang w:val="es-MX" w:eastAsia="en-US"/>
        </w:rPr>
      </w:pPr>
      <w:r w:rsidRPr="00695E2D">
        <w:rPr>
          <w:color w:val="4BACC6"/>
        </w:rPr>
        <w:t>Y CONCERTACIÓN</w:t>
      </w:r>
      <w:r>
        <w:rPr>
          <w:color w:val="4BACC6"/>
        </w:rPr>
        <w:t xml:space="preserve"> </w:t>
      </w:r>
      <w:r>
        <w:rPr>
          <w:color w:val="4BACC6"/>
        </w:rPr>
        <w:br w:type="page"/>
      </w:r>
    </w:p>
    <w:p w14:paraId="400B2A44" w14:textId="77777777" w:rsidR="00C2741A" w:rsidRDefault="00C2741A" w:rsidP="0035377A">
      <w:pPr>
        <w:pStyle w:val="Ttulo1"/>
      </w:pPr>
    </w:p>
    <w:p w14:paraId="07614919" w14:textId="77777777" w:rsidR="00C2741A" w:rsidRDefault="00C2741A" w:rsidP="0035377A">
      <w:pPr>
        <w:pStyle w:val="Ttulo1"/>
      </w:pPr>
    </w:p>
    <w:p w14:paraId="4649FD5D" w14:textId="77777777" w:rsidR="00E0460C" w:rsidRDefault="00E0460C" w:rsidP="00E0460C">
      <w:pPr>
        <w:rPr>
          <w:lang w:val="es-MX" w:eastAsia="en-US"/>
        </w:rPr>
      </w:pPr>
    </w:p>
    <w:p w14:paraId="1F89AD62" w14:textId="77777777" w:rsidR="00E0460C" w:rsidRPr="00E0460C" w:rsidRDefault="00E0460C" w:rsidP="00E0460C">
      <w:pPr>
        <w:rPr>
          <w:lang w:val="es-MX" w:eastAsia="en-US"/>
        </w:rPr>
      </w:pPr>
    </w:p>
    <w:p w14:paraId="3A3E081E" w14:textId="77777777" w:rsidR="00C2741A" w:rsidRDefault="00C2741A" w:rsidP="0035377A">
      <w:pPr>
        <w:pStyle w:val="Ttulo1"/>
      </w:pPr>
    </w:p>
    <w:p w14:paraId="65D4466B" w14:textId="77777777" w:rsidR="00275141" w:rsidRPr="00275141" w:rsidRDefault="00275141" w:rsidP="00275141">
      <w:pPr>
        <w:rPr>
          <w:lang w:val="es-MX" w:eastAsia="en-US"/>
        </w:rPr>
      </w:pPr>
    </w:p>
    <w:p w14:paraId="5CB64391" w14:textId="37A3A6B6" w:rsidR="0035377A" w:rsidRPr="0035377A" w:rsidRDefault="0035377A" w:rsidP="008446B6">
      <w:pPr>
        <w:pStyle w:val="Ttulo1"/>
      </w:pPr>
      <w:bookmarkStart w:id="14" w:name="_Toc477971060"/>
      <w:r>
        <w:t xml:space="preserve">XI. </w:t>
      </w:r>
      <w:r w:rsidR="005F7240" w:rsidRPr="00F765C3">
        <w:t>BASES PARA SU COORDINACIÓN Y CONCERTACIÓN</w:t>
      </w:r>
      <w:bookmarkEnd w:id="1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4"/>
        <w:gridCol w:w="4201"/>
        <w:gridCol w:w="3872"/>
      </w:tblGrid>
      <w:tr w:rsidR="001A58FB" w:rsidRPr="00A67CC5" w14:paraId="2FE831E8" w14:textId="77777777" w:rsidTr="00BC7C29">
        <w:trPr>
          <w:trHeight w:val="935"/>
        </w:trPr>
        <w:tc>
          <w:tcPr>
            <w:tcW w:w="0" w:type="auto"/>
            <w:shd w:val="clear" w:color="auto" w:fill="BFBFBF"/>
            <w:vAlign w:val="center"/>
          </w:tcPr>
          <w:p w14:paraId="77575A48" w14:textId="77777777" w:rsidR="00073964" w:rsidRPr="00A67CC5" w:rsidRDefault="00073964" w:rsidP="00616C0B">
            <w:pPr>
              <w:jc w:val="center"/>
              <w:rPr>
                <w:rFonts w:ascii="Futura Std Condensed Light" w:eastAsia="Calibri" w:hAnsi="Futura Std Condensed Light" w:cs="Calibri"/>
                <w:color w:val="595959"/>
                <w:sz w:val="20"/>
                <w:szCs w:val="20"/>
              </w:rPr>
            </w:pPr>
            <w:r w:rsidRPr="00A67CC5">
              <w:rPr>
                <w:rFonts w:ascii="Futura Std Condensed Light" w:eastAsia="Calibri" w:hAnsi="Futura Std Condensed Light" w:cs="Calibri"/>
                <w:color w:val="595959"/>
                <w:sz w:val="20"/>
                <w:szCs w:val="20"/>
              </w:rPr>
              <w:t>ESTRATEGIA</w:t>
            </w:r>
          </w:p>
        </w:tc>
        <w:tc>
          <w:tcPr>
            <w:tcW w:w="4201" w:type="dxa"/>
            <w:shd w:val="clear" w:color="auto" w:fill="BFBFBF"/>
            <w:vAlign w:val="center"/>
          </w:tcPr>
          <w:p w14:paraId="6D2F7217" w14:textId="77777777" w:rsidR="00073964" w:rsidRPr="00A67CC5" w:rsidRDefault="00073964" w:rsidP="00616C0B">
            <w:pPr>
              <w:jc w:val="center"/>
              <w:rPr>
                <w:rFonts w:ascii="Futura Std Condensed Light" w:eastAsia="Calibri" w:hAnsi="Futura Std Condensed Light" w:cs="Calibri"/>
                <w:color w:val="595959"/>
                <w:sz w:val="20"/>
                <w:szCs w:val="20"/>
              </w:rPr>
            </w:pPr>
            <w:r w:rsidRPr="00A67CC5">
              <w:rPr>
                <w:rFonts w:ascii="Futura Std Condensed Light" w:eastAsia="Calibri" w:hAnsi="Futura Std Condensed Light" w:cs="Calibri"/>
                <w:color w:val="595959"/>
                <w:sz w:val="20"/>
                <w:szCs w:val="20"/>
              </w:rPr>
              <w:t>RELACIÓN CON LAS DEPENDENCIAS</w:t>
            </w:r>
          </w:p>
        </w:tc>
        <w:tc>
          <w:tcPr>
            <w:tcW w:w="3872" w:type="dxa"/>
            <w:shd w:val="clear" w:color="auto" w:fill="BFBFBF"/>
            <w:vAlign w:val="center"/>
          </w:tcPr>
          <w:p w14:paraId="5038D8F6" w14:textId="77777777" w:rsidR="00073964" w:rsidRPr="00A67CC5" w:rsidRDefault="00073964" w:rsidP="00616C0B">
            <w:pPr>
              <w:jc w:val="center"/>
              <w:rPr>
                <w:rFonts w:ascii="Futura Std Condensed Light" w:eastAsia="Calibri" w:hAnsi="Futura Std Condensed Light" w:cs="Calibri"/>
                <w:color w:val="595959"/>
                <w:sz w:val="20"/>
                <w:szCs w:val="20"/>
              </w:rPr>
            </w:pPr>
            <w:r w:rsidRPr="00A67CC5">
              <w:rPr>
                <w:rFonts w:ascii="Futura Std Condensed Light" w:eastAsia="Calibri" w:hAnsi="Futura Std Condensed Light" w:cs="Calibri"/>
                <w:color w:val="595959"/>
                <w:sz w:val="20"/>
                <w:szCs w:val="20"/>
              </w:rPr>
              <w:t>CONVENIO</w:t>
            </w:r>
          </w:p>
        </w:tc>
      </w:tr>
      <w:tr w:rsidR="001A58FB" w:rsidRPr="00A67CC5" w14:paraId="61A86798" w14:textId="77777777" w:rsidTr="00BC7C29">
        <w:trPr>
          <w:trHeight w:val="1593"/>
        </w:trPr>
        <w:tc>
          <w:tcPr>
            <w:tcW w:w="0" w:type="auto"/>
            <w:vMerge w:val="restart"/>
            <w:shd w:val="clear" w:color="auto" w:fill="auto"/>
            <w:vAlign w:val="center"/>
          </w:tcPr>
          <w:p w14:paraId="216DA28E" w14:textId="2D25E813" w:rsidR="00AF6DCF" w:rsidRPr="00A67CC5" w:rsidRDefault="00AF6DCF" w:rsidP="00AF6DCF">
            <w:pPr>
              <w:rPr>
                <w:rFonts w:ascii="Futura Std Condensed Light" w:eastAsia="Calibri" w:hAnsi="Futura Std Condensed Light" w:cs="Calibri"/>
                <w:color w:val="595959"/>
                <w:sz w:val="20"/>
                <w:szCs w:val="20"/>
              </w:rPr>
            </w:pPr>
            <w:r w:rsidRPr="00073964">
              <w:rPr>
                <w:rFonts w:eastAsia="Times New Roman" w:cs="Futura"/>
                <w:color w:val="595959"/>
                <w:sz w:val="20"/>
              </w:rPr>
              <w:t xml:space="preserve">Gestión y Protección Ambiental </w:t>
            </w:r>
          </w:p>
        </w:tc>
        <w:tc>
          <w:tcPr>
            <w:tcW w:w="4201" w:type="dxa"/>
            <w:shd w:val="clear" w:color="auto" w:fill="auto"/>
            <w:vAlign w:val="center"/>
          </w:tcPr>
          <w:p w14:paraId="0601D704" w14:textId="15BEDF30" w:rsidR="00AF6DCF" w:rsidRPr="00A67CC5" w:rsidRDefault="00AF6DCF" w:rsidP="00AF6DCF">
            <w:pPr>
              <w:rPr>
                <w:rFonts w:ascii="Futura Std Condensed Light" w:eastAsia="Calibri" w:hAnsi="Futura Std Condensed Light" w:cs="Calibri"/>
                <w:color w:val="595959"/>
                <w:sz w:val="20"/>
                <w:szCs w:val="20"/>
              </w:rPr>
            </w:pPr>
            <w:r w:rsidRPr="00A67CC5">
              <w:rPr>
                <w:rFonts w:ascii="Futura Std Condensed Light" w:eastAsia="Calibri" w:hAnsi="Futura Std Condensed Light" w:cs="Calibri"/>
                <w:color w:val="595959"/>
                <w:sz w:val="20"/>
                <w:szCs w:val="20"/>
              </w:rPr>
              <w:t>Secretaría de Medio Ambiente y Recurso Naturales (SEMARNAT)</w:t>
            </w:r>
          </w:p>
        </w:tc>
        <w:tc>
          <w:tcPr>
            <w:tcW w:w="3872" w:type="dxa"/>
            <w:shd w:val="clear" w:color="auto" w:fill="auto"/>
            <w:vAlign w:val="center"/>
          </w:tcPr>
          <w:p w14:paraId="0FA25520" w14:textId="45965899" w:rsidR="00AF6DCF" w:rsidRPr="00A67CC5" w:rsidRDefault="00AF6DCF" w:rsidP="00AF6DCF">
            <w:pPr>
              <w:widowControl w:val="0"/>
              <w:numPr>
                <w:ilvl w:val="0"/>
                <w:numId w:val="39"/>
              </w:numPr>
              <w:spacing w:after="0" w:line="240" w:lineRule="auto"/>
              <w:ind w:left="381"/>
              <w:rPr>
                <w:rFonts w:ascii="Futura Std Condensed Light" w:eastAsia="Calibri" w:hAnsi="Futura Std Condensed Light" w:cs="Calibri"/>
                <w:color w:val="595959"/>
                <w:sz w:val="20"/>
                <w:szCs w:val="20"/>
              </w:rPr>
            </w:pPr>
            <w:r w:rsidRPr="00A67CC5">
              <w:rPr>
                <w:rFonts w:ascii="Futura Std Condensed Light" w:eastAsia="Calibri" w:hAnsi="Futura Std Condensed Light" w:cs="Calibri"/>
                <w:color w:val="595959"/>
                <w:sz w:val="20"/>
                <w:szCs w:val="20"/>
              </w:rPr>
              <w:t>Convenio para el fortalecimiento de las capacidades institucionales, así como para el reporte y Registro de Emisiones y Transferencia de Contaminantes RETC</w:t>
            </w:r>
          </w:p>
        </w:tc>
      </w:tr>
      <w:tr w:rsidR="001A58FB" w:rsidRPr="00A67CC5" w14:paraId="30895AD3" w14:textId="77777777" w:rsidTr="00BC7C29">
        <w:trPr>
          <w:trHeight w:val="1264"/>
        </w:trPr>
        <w:tc>
          <w:tcPr>
            <w:tcW w:w="0" w:type="auto"/>
            <w:vMerge/>
            <w:shd w:val="clear" w:color="auto" w:fill="auto"/>
          </w:tcPr>
          <w:p w14:paraId="149B0A30" w14:textId="77777777" w:rsidR="00AF6DCF" w:rsidRPr="00A67CC5" w:rsidRDefault="00AF6DCF" w:rsidP="00AF6DCF">
            <w:pPr>
              <w:rPr>
                <w:rFonts w:ascii="Futura Std Condensed Light" w:eastAsia="Calibri" w:hAnsi="Futura Std Condensed Light" w:cs="Calibri"/>
                <w:color w:val="595959"/>
                <w:sz w:val="20"/>
                <w:szCs w:val="20"/>
              </w:rPr>
            </w:pPr>
          </w:p>
        </w:tc>
        <w:tc>
          <w:tcPr>
            <w:tcW w:w="4201" w:type="dxa"/>
            <w:shd w:val="clear" w:color="auto" w:fill="auto"/>
            <w:vAlign w:val="center"/>
          </w:tcPr>
          <w:p w14:paraId="1AE2905B" w14:textId="1369A439" w:rsidR="00AF6DCF" w:rsidRPr="00A67CC5" w:rsidRDefault="00AF6DCF" w:rsidP="00AF6DCF">
            <w:pPr>
              <w:rPr>
                <w:rFonts w:ascii="Futura Std Condensed Light" w:eastAsia="Calibri" w:hAnsi="Futura Std Condensed Light" w:cs="Calibri"/>
                <w:color w:val="595959"/>
                <w:sz w:val="20"/>
                <w:szCs w:val="20"/>
              </w:rPr>
            </w:pPr>
            <w:r w:rsidRPr="00A67CC5">
              <w:rPr>
                <w:rFonts w:ascii="Futura Std Condensed Light" w:eastAsia="Calibri" w:hAnsi="Futura Std Condensed Light" w:cs="Calibri"/>
                <w:color w:val="595959"/>
                <w:sz w:val="20"/>
                <w:szCs w:val="20"/>
              </w:rPr>
              <w:t>Instituto Nacional de Ecología y Cambio Climático (INECC)</w:t>
            </w:r>
          </w:p>
        </w:tc>
        <w:tc>
          <w:tcPr>
            <w:tcW w:w="3872" w:type="dxa"/>
            <w:shd w:val="clear" w:color="auto" w:fill="auto"/>
            <w:vAlign w:val="center"/>
          </w:tcPr>
          <w:p w14:paraId="00C8C064" w14:textId="34DF1A63" w:rsidR="00AF6DCF" w:rsidRPr="00A67CC5" w:rsidRDefault="00AF6DCF" w:rsidP="00AF6DCF">
            <w:pPr>
              <w:widowControl w:val="0"/>
              <w:numPr>
                <w:ilvl w:val="0"/>
                <w:numId w:val="39"/>
              </w:numPr>
              <w:spacing w:after="0" w:line="240" w:lineRule="auto"/>
              <w:ind w:left="381"/>
              <w:rPr>
                <w:rFonts w:ascii="Futura Std Condensed Light" w:eastAsia="Calibri" w:hAnsi="Futura Std Condensed Light" w:cs="Calibri"/>
                <w:color w:val="595959"/>
                <w:sz w:val="20"/>
                <w:szCs w:val="20"/>
              </w:rPr>
            </w:pPr>
            <w:r w:rsidRPr="00A67CC5">
              <w:rPr>
                <w:rFonts w:ascii="Futura Std Condensed Light" w:eastAsia="Calibri" w:hAnsi="Futura Std Condensed Light" w:cs="Calibri"/>
                <w:color w:val="595959"/>
                <w:sz w:val="20"/>
                <w:szCs w:val="20"/>
              </w:rPr>
              <w:t>Convenio para la elaboración del estudio de calidad del aire en el estado de Quintana Roo</w:t>
            </w:r>
          </w:p>
        </w:tc>
      </w:tr>
      <w:tr w:rsidR="001A58FB" w:rsidRPr="00A67CC5" w14:paraId="1C9166BE" w14:textId="77777777" w:rsidTr="00BC7C29">
        <w:trPr>
          <w:trHeight w:val="1268"/>
        </w:trPr>
        <w:tc>
          <w:tcPr>
            <w:tcW w:w="0" w:type="auto"/>
            <w:vMerge/>
            <w:shd w:val="clear" w:color="auto" w:fill="auto"/>
          </w:tcPr>
          <w:p w14:paraId="206E27B9" w14:textId="77777777" w:rsidR="00AF6DCF" w:rsidRPr="00A67CC5" w:rsidRDefault="00AF6DCF" w:rsidP="00AF6DCF">
            <w:pPr>
              <w:rPr>
                <w:rFonts w:ascii="Futura Std Condensed Light" w:eastAsia="Calibri" w:hAnsi="Futura Std Condensed Light" w:cs="Calibri"/>
                <w:color w:val="595959"/>
                <w:sz w:val="20"/>
                <w:szCs w:val="20"/>
              </w:rPr>
            </w:pPr>
          </w:p>
        </w:tc>
        <w:tc>
          <w:tcPr>
            <w:tcW w:w="4201" w:type="dxa"/>
            <w:shd w:val="clear" w:color="auto" w:fill="auto"/>
            <w:vAlign w:val="center"/>
          </w:tcPr>
          <w:p w14:paraId="3CF6A5BB" w14:textId="30638411" w:rsidR="00AF6DCF" w:rsidRPr="00A67CC5" w:rsidRDefault="00AF6DCF" w:rsidP="00AF6DCF">
            <w:pPr>
              <w:rPr>
                <w:rFonts w:ascii="Futura Std Condensed Light" w:eastAsia="Calibri" w:hAnsi="Futura Std Condensed Light" w:cs="Calibri"/>
                <w:color w:val="595959"/>
                <w:sz w:val="20"/>
                <w:szCs w:val="20"/>
              </w:rPr>
            </w:pPr>
            <w:r w:rsidRPr="00A67CC5">
              <w:rPr>
                <w:rFonts w:ascii="Futura Std Condensed Light" w:eastAsia="Calibri" w:hAnsi="Futura Std Condensed Light" w:cs="Calibri"/>
                <w:color w:val="595959"/>
                <w:sz w:val="20"/>
                <w:szCs w:val="20"/>
              </w:rPr>
              <w:t>Secretaría de Medio Ambiente y Recurso</w:t>
            </w:r>
            <w:r>
              <w:rPr>
                <w:rFonts w:ascii="Futura Std Condensed Light" w:eastAsia="Calibri" w:hAnsi="Futura Std Condensed Light" w:cs="Calibri"/>
                <w:color w:val="595959"/>
                <w:sz w:val="20"/>
                <w:szCs w:val="20"/>
              </w:rPr>
              <w:t>s</w:t>
            </w:r>
            <w:r w:rsidRPr="00A67CC5">
              <w:rPr>
                <w:rFonts w:ascii="Futura Std Condensed Light" w:eastAsia="Calibri" w:hAnsi="Futura Std Condensed Light" w:cs="Calibri"/>
                <w:color w:val="595959"/>
                <w:sz w:val="20"/>
                <w:szCs w:val="20"/>
              </w:rPr>
              <w:t xml:space="preserve"> Naturales (SEMARNAT)</w:t>
            </w:r>
          </w:p>
        </w:tc>
        <w:tc>
          <w:tcPr>
            <w:tcW w:w="3872" w:type="dxa"/>
            <w:shd w:val="clear" w:color="auto" w:fill="auto"/>
            <w:vAlign w:val="center"/>
          </w:tcPr>
          <w:p w14:paraId="5D40DDFF" w14:textId="2C3A934C" w:rsidR="00AF6DCF" w:rsidRPr="00A67CC5" w:rsidRDefault="00AF6DCF" w:rsidP="00AF6DCF">
            <w:pPr>
              <w:widowControl w:val="0"/>
              <w:numPr>
                <w:ilvl w:val="0"/>
                <w:numId w:val="39"/>
              </w:numPr>
              <w:spacing w:after="0" w:line="240" w:lineRule="auto"/>
              <w:ind w:left="381"/>
              <w:rPr>
                <w:rFonts w:ascii="Futura Std Condensed Light" w:eastAsia="Calibri" w:hAnsi="Futura Std Condensed Light" w:cs="Calibri"/>
                <w:color w:val="595959"/>
                <w:sz w:val="20"/>
                <w:szCs w:val="20"/>
              </w:rPr>
            </w:pPr>
            <w:r w:rsidRPr="00992784">
              <w:rPr>
                <w:rFonts w:ascii="Futura Std Condensed Light" w:eastAsia="Calibri" w:hAnsi="Futura Std Condensed Light" w:cs="Calibri"/>
                <w:color w:val="595959"/>
                <w:sz w:val="20"/>
                <w:szCs w:val="20"/>
              </w:rPr>
              <w:t>Convenio de coordinación que tiene por objeto establecer las bases para instrumentar el Programa de Gestión para Mejorar la Calidad del Aire en el Estado de Quintana Roo “PROAIRE”</w:t>
            </w:r>
          </w:p>
        </w:tc>
      </w:tr>
      <w:tr w:rsidR="001A58FB" w:rsidRPr="00A67CC5" w14:paraId="5F7359AF" w14:textId="77777777" w:rsidTr="00BC7C29">
        <w:trPr>
          <w:trHeight w:val="5249"/>
        </w:trPr>
        <w:tc>
          <w:tcPr>
            <w:tcW w:w="0" w:type="auto"/>
            <w:vMerge/>
            <w:shd w:val="clear" w:color="auto" w:fill="auto"/>
          </w:tcPr>
          <w:p w14:paraId="111F381B" w14:textId="77777777" w:rsidR="00073964" w:rsidRPr="00A67CC5" w:rsidRDefault="00073964" w:rsidP="00616C0B">
            <w:pPr>
              <w:rPr>
                <w:rFonts w:ascii="Futura Std Condensed Light" w:eastAsia="Calibri" w:hAnsi="Futura Std Condensed Light" w:cs="Calibri"/>
                <w:color w:val="595959"/>
                <w:sz w:val="20"/>
                <w:szCs w:val="20"/>
              </w:rPr>
            </w:pPr>
          </w:p>
        </w:tc>
        <w:tc>
          <w:tcPr>
            <w:tcW w:w="4201" w:type="dxa"/>
            <w:shd w:val="clear" w:color="auto" w:fill="auto"/>
            <w:vAlign w:val="center"/>
          </w:tcPr>
          <w:p w14:paraId="75B8164F" w14:textId="4756DB3C" w:rsidR="00073964" w:rsidRPr="00A67CC5" w:rsidRDefault="00AF6DCF" w:rsidP="00616C0B">
            <w:pPr>
              <w:rPr>
                <w:rFonts w:ascii="Futura Std Condensed Light" w:eastAsia="Calibri" w:hAnsi="Futura Std Condensed Light" w:cs="Calibri"/>
                <w:color w:val="595959"/>
                <w:sz w:val="20"/>
                <w:szCs w:val="20"/>
              </w:rPr>
            </w:pPr>
            <w:r w:rsidRPr="00A67CC5">
              <w:rPr>
                <w:rFonts w:ascii="Futura Std Condensed Light" w:eastAsia="Calibri" w:hAnsi="Futura Std Condensed Light" w:cs="Calibri"/>
                <w:color w:val="595959"/>
                <w:sz w:val="20"/>
                <w:szCs w:val="20"/>
              </w:rPr>
              <w:t>Firma de convenios en coordinación con la CONAFOR</w:t>
            </w:r>
          </w:p>
        </w:tc>
        <w:tc>
          <w:tcPr>
            <w:tcW w:w="3872" w:type="dxa"/>
            <w:shd w:val="clear" w:color="auto" w:fill="auto"/>
          </w:tcPr>
          <w:p w14:paraId="06E9663B" w14:textId="77777777" w:rsidR="00073964" w:rsidRDefault="00073964" w:rsidP="00073964">
            <w:pPr>
              <w:widowControl w:val="0"/>
              <w:numPr>
                <w:ilvl w:val="0"/>
                <w:numId w:val="39"/>
              </w:numPr>
              <w:spacing w:after="0" w:line="240" w:lineRule="auto"/>
              <w:ind w:left="381"/>
              <w:rPr>
                <w:rFonts w:ascii="Futura Std Condensed Light" w:eastAsia="Calibri" w:hAnsi="Futura Std Condensed Light" w:cs="Calibri"/>
                <w:color w:val="595959"/>
                <w:sz w:val="20"/>
                <w:szCs w:val="20"/>
              </w:rPr>
            </w:pPr>
            <w:r w:rsidRPr="00A67CC5">
              <w:rPr>
                <w:rFonts w:ascii="Futura Std Condensed Light" w:eastAsia="Calibri" w:hAnsi="Futura Std Condensed Light" w:cs="Calibri"/>
                <w:color w:val="595959"/>
                <w:sz w:val="20"/>
                <w:szCs w:val="20"/>
              </w:rPr>
              <w:t xml:space="preserve">Convenio de Coordinación que </w:t>
            </w:r>
            <w:proofErr w:type="gramStart"/>
            <w:r w:rsidRPr="00A67CC5">
              <w:rPr>
                <w:rFonts w:ascii="Futura Std Condensed Light" w:eastAsia="Calibri" w:hAnsi="Futura Std Condensed Light" w:cs="Calibri"/>
                <w:color w:val="595959"/>
                <w:sz w:val="20"/>
                <w:szCs w:val="20"/>
              </w:rPr>
              <w:t>establece  las</w:t>
            </w:r>
            <w:proofErr w:type="gramEnd"/>
            <w:r w:rsidRPr="00A67CC5">
              <w:rPr>
                <w:rFonts w:ascii="Futura Std Condensed Light" w:eastAsia="Calibri" w:hAnsi="Futura Std Condensed Light" w:cs="Calibri"/>
                <w:color w:val="595959"/>
                <w:sz w:val="20"/>
                <w:szCs w:val="20"/>
              </w:rPr>
              <w:t xml:space="preserve"> bases para la instrumentación del proceso tendiente a la formulación, aprobación, expedición, evaluación seguimiento y su caso  la modificación del programa de ordenamiento ecológico local del territorio del municipio de Bacalar</w:t>
            </w:r>
            <w:r w:rsidR="00AF6DCF">
              <w:rPr>
                <w:rFonts w:ascii="Futura Std Condensed Light" w:eastAsia="Calibri" w:hAnsi="Futura Std Condensed Light" w:cs="Calibri"/>
                <w:color w:val="595959"/>
                <w:sz w:val="20"/>
                <w:szCs w:val="20"/>
              </w:rPr>
              <w:t>.</w:t>
            </w:r>
          </w:p>
          <w:p w14:paraId="7E2D3BDF" w14:textId="77777777" w:rsidR="00AF6DCF" w:rsidRPr="00AF6DCF" w:rsidRDefault="00AF6DCF" w:rsidP="00AF6DCF">
            <w:pPr>
              <w:pStyle w:val="Prrafodelista"/>
              <w:numPr>
                <w:ilvl w:val="0"/>
                <w:numId w:val="39"/>
              </w:numPr>
              <w:ind w:left="394" w:hanging="394"/>
              <w:rPr>
                <w:rFonts w:ascii="Futura Std Condensed Light" w:eastAsia="Calibri" w:hAnsi="Futura Std Condensed Light" w:cs="Calibri"/>
                <w:color w:val="595959"/>
                <w:sz w:val="20"/>
                <w:szCs w:val="20"/>
              </w:rPr>
            </w:pPr>
            <w:r w:rsidRPr="00AF6DCF">
              <w:rPr>
                <w:rFonts w:ascii="Futura Std Condensed Light" w:eastAsia="Calibri" w:hAnsi="Futura Std Condensed Light" w:cs="Calibri"/>
                <w:color w:val="595959"/>
                <w:sz w:val="20"/>
                <w:szCs w:val="20"/>
              </w:rPr>
              <w:t>Convenio Marco de Coordinación en Materia Forestal que celebran la Comisión Nacional Forestal, representada por su titular y el poder ejecutivo del Estado Libre y Soberano de Quintana Roo-</w:t>
            </w:r>
            <w:proofErr w:type="gramStart"/>
            <w:r w:rsidRPr="00AF6DCF">
              <w:rPr>
                <w:rFonts w:ascii="Futura Std Condensed Light" w:eastAsia="Calibri" w:hAnsi="Futura Std Condensed Light" w:cs="Calibri"/>
                <w:color w:val="595959"/>
                <w:sz w:val="20"/>
                <w:szCs w:val="20"/>
              </w:rPr>
              <w:t>vigente  al</w:t>
            </w:r>
            <w:proofErr w:type="gramEnd"/>
            <w:r w:rsidRPr="00AF6DCF">
              <w:rPr>
                <w:rFonts w:ascii="Futura Std Condensed Light" w:eastAsia="Calibri" w:hAnsi="Futura Std Condensed Light" w:cs="Calibri"/>
                <w:color w:val="595959"/>
                <w:sz w:val="20"/>
                <w:szCs w:val="20"/>
              </w:rPr>
              <w:t xml:space="preserve"> 30 de noviembre del 2018, y renovado de fecha  20/02/2017.</w:t>
            </w:r>
          </w:p>
          <w:p w14:paraId="285ECE27" w14:textId="77777777" w:rsidR="00AF6DCF" w:rsidRPr="00A67CC5" w:rsidRDefault="00AF6DCF" w:rsidP="00BC7C29">
            <w:pPr>
              <w:pStyle w:val="Ttulo1"/>
              <w:numPr>
                <w:ilvl w:val="0"/>
                <w:numId w:val="39"/>
              </w:numPr>
              <w:tabs>
                <w:tab w:val="left" w:pos="1431"/>
              </w:tabs>
              <w:ind w:left="318" w:hanging="318"/>
              <w:rPr>
                <w:rFonts w:ascii="Futura Std Condensed Light" w:eastAsia="Calibri" w:hAnsi="Futura Std Condensed Light" w:cs="Calibri"/>
                <w:b w:val="0"/>
                <w:bCs w:val="0"/>
                <w:caps w:val="0"/>
                <w:color w:val="595959"/>
                <w:sz w:val="20"/>
                <w:szCs w:val="20"/>
                <w:lang w:val="es-ES_tradnl" w:eastAsia="es-ES"/>
              </w:rPr>
            </w:pPr>
            <w:r w:rsidRPr="00A67CC5">
              <w:rPr>
                <w:rFonts w:ascii="Futura Std Condensed Light" w:eastAsia="Calibri" w:hAnsi="Futura Std Condensed Light" w:cs="Calibri"/>
                <w:b w:val="0"/>
                <w:bCs w:val="0"/>
                <w:caps w:val="0"/>
                <w:color w:val="595959"/>
                <w:sz w:val="20"/>
                <w:szCs w:val="20"/>
                <w:lang w:val="es-ES_tradnl" w:eastAsia="es-ES"/>
              </w:rPr>
              <w:t>Anexo de Ejecución No. 01</w:t>
            </w:r>
            <w:r>
              <w:rPr>
                <w:rFonts w:ascii="Futura Std Condensed Light" w:eastAsia="Calibri" w:hAnsi="Futura Std Condensed Light" w:cs="Calibri"/>
                <w:b w:val="0"/>
                <w:bCs w:val="0"/>
                <w:caps w:val="0"/>
                <w:color w:val="595959"/>
                <w:sz w:val="20"/>
                <w:szCs w:val="20"/>
                <w:lang w:val="es-ES_tradnl" w:eastAsia="es-ES"/>
              </w:rPr>
              <w:t xml:space="preserve"> </w:t>
            </w:r>
            <w:r w:rsidRPr="00A67CC5">
              <w:rPr>
                <w:rFonts w:ascii="Futura Std Condensed Light" w:eastAsia="Calibri" w:hAnsi="Futura Std Condensed Light" w:cs="Calibri"/>
                <w:b w:val="0"/>
                <w:bCs w:val="0"/>
                <w:caps w:val="0"/>
                <w:color w:val="595959"/>
                <w:sz w:val="20"/>
                <w:szCs w:val="20"/>
                <w:lang w:val="es-ES_tradnl" w:eastAsia="es-ES"/>
              </w:rPr>
              <w:t>del Convenio de Coordinación en materia Forestal convenido entre la Comisión Nacional Forestal y el Titular del ejecutivo del Estado Libre y Soberano de quintana Roo</w:t>
            </w:r>
            <w:r>
              <w:rPr>
                <w:rFonts w:ascii="Futura Std Condensed Light" w:eastAsia="Calibri" w:hAnsi="Futura Std Condensed Light" w:cs="Calibri"/>
                <w:b w:val="0"/>
                <w:bCs w:val="0"/>
                <w:caps w:val="0"/>
                <w:color w:val="595959"/>
                <w:sz w:val="20"/>
                <w:szCs w:val="20"/>
                <w:lang w:val="es-ES_tradnl" w:eastAsia="es-ES"/>
              </w:rPr>
              <w:t xml:space="preserve"> (Anual).</w:t>
            </w:r>
          </w:p>
          <w:p w14:paraId="5817769F" w14:textId="77777777" w:rsidR="00AF6DCF" w:rsidRPr="00A67CC5" w:rsidRDefault="00AF6DCF" w:rsidP="00BC7C29">
            <w:pPr>
              <w:spacing w:after="0" w:line="240" w:lineRule="auto"/>
              <w:ind w:left="318" w:hanging="318"/>
              <w:rPr>
                <w:rFonts w:ascii="Futura Std Condensed Light" w:eastAsia="Calibri" w:hAnsi="Futura Std Condensed Light" w:cs="Calibri"/>
                <w:color w:val="595959"/>
                <w:sz w:val="20"/>
                <w:szCs w:val="20"/>
              </w:rPr>
            </w:pPr>
          </w:p>
          <w:p w14:paraId="172EA468" w14:textId="77777777" w:rsidR="00AF6DCF" w:rsidRPr="00A67CC5" w:rsidRDefault="00AF6DCF" w:rsidP="00BC7C29">
            <w:pPr>
              <w:pStyle w:val="Ttulo1"/>
              <w:numPr>
                <w:ilvl w:val="0"/>
                <w:numId w:val="39"/>
              </w:numPr>
              <w:tabs>
                <w:tab w:val="left" w:pos="1431"/>
              </w:tabs>
              <w:ind w:left="318" w:hanging="318"/>
              <w:rPr>
                <w:rFonts w:ascii="Futura Std Condensed Light" w:eastAsia="Calibri" w:hAnsi="Futura Std Condensed Light" w:cs="Calibri"/>
                <w:b w:val="0"/>
                <w:bCs w:val="0"/>
                <w:caps w:val="0"/>
                <w:color w:val="595959"/>
                <w:sz w:val="20"/>
                <w:szCs w:val="20"/>
                <w:lang w:val="es-ES_tradnl" w:eastAsia="es-ES"/>
              </w:rPr>
            </w:pPr>
            <w:r w:rsidRPr="00A67CC5">
              <w:rPr>
                <w:rFonts w:ascii="Futura Std Condensed Light" w:eastAsia="Calibri" w:hAnsi="Futura Std Condensed Light" w:cs="Calibri"/>
                <w:b w:val="0"/>
                <w:bCs w:val="0"/>
                <w:caps w:val="0"/>
                <w:color w:val="595959"/>
                <w:sz w:val="20"/>
                <w:szCs w:val="20"/>
                <w:lang w:val="es-ES_tradnl" w:eastAsia="es-ES"/>
              </w:rPr>
              <w:lastRenderedPageBreak/>
              <w:t>Anexo de Ejecución No. 02</w:t>
            </w:r>
            <w:r>
              <w:rPr>
                <w:rFonts w:ascii="Futura Std Condensed Light" w:eastAsia="Calibri" w:hAnsi="Futura Std Condensed Light" w:cs="Calibri"/>
                <w:b w:val="0"/>
                <w:bCs w:val="0"/>
                <w:caps w:val="0"/>
                <w:color w:val="595959"/>
                <w:sz w:val="20"/>
                <w:szCs w:val="20"/>
                <w:lang w:val="es-ES_tradnl" w:eastAsia="es-ES"/>
              </w:rPr>
              <w:t xml:space="preserve"> </w:t>
            </w:r>
            <w:r w:rsidRPr="00A67CC5">
              <w:rPr>
                <w:rFonts w:ascii="Futura Std Condensed Light" w:eastAsia="Calibri" w:hAnsi="Futura Std Condensed Light" w:cs="Calibri"/>
                <w:b w:val="0"/>
                <w:bCs w:val="0"/>
                <w:caps w:val="0"/>
                <w:color w:val="595959"/>
                <w:sz w:val="20"/>
                <w:szCs w:val="20"/>
                <w:lang w:val="es-ES_tradnl" w:eastAsia="es-ES"/>
              </w:rPr>
              <w:t>del Convenio de Coordinación en materia Forestal, para la Prevención, Combate y control de Incendios Forestales, convenido entre la Comisión Nacional Forestal y el Titular del ejecutivo del Estado Li</w:t>
            </w:r>
            <w:r>
              <w:rPr>
                <w:rFonts w:ascii="Futura Std Condensed Light" w:eastAsia="Calibri" w:hAnsi="Futura Std Condensed Light" w:cs="Calibri"/>
                <w:b w:val="0"/>
                <w:bCs w:val="0"/>
                <w:caps w:val="0"/>
                <w:color w:val="595959"/>
                <w:sz w:val="20"/>
                <w:szCs w:val="20"/>
                <w:lang w:val="es-ES_tradnl" w:eastAsia="es-ES"/>
              </w:rPr>
              <w:t>bre y Soberano de quintana Roo (Anual).</w:t>
            </w:r>
          </w:p>
          <w:p w14:paraId="323CBEE0" w14:textId="77777777" w:rsidR="00AF6DCF" w:rsidRPr="00A67CC5" w:rsidRDefault="00AF6DCF" w:rsidP="00AF6DCF">
            <w:pPr>
              <w:widowControl w:val="0"/>
              <w:spacing w:after="0" w:line="240" w:lineRule="auto"/>
              <w:rPr>
                <w:rFonts w:ascii="Futura Std Condensed Light" w:eastAsia="Calibri" w:hAnsi="Futura Std Condensed Light" w:cs="Calibri"/>
                <w:color w:val="595959"/>
                <w:sz w:val="20"/>
                <w:szCs w:val="20"/>
              </w:rPr>
            </w:pPr>
          </w:p>
        </w:tc>
      </w:tr>
      <w:tr w:rsidR="001A58FB" w:rsidRPr="00A67CC5" w14:paraId="1F54184D" w14:textId="77777777" w:rsidTr="00BC7C29">
        <w:trPr>
          <w:trHeight w:val="1280"/>
        </w:trPr>
        <w:tc>
          <w:tcPr>
            <w:tcW w:w="0" w:type="auto"/>
            <w:shd w:val="clear" w:color="auto" w:fill="auto"/>
            <w:vAlign w:val="center"/>
          </w:tcPr>
          <w:p w14:paraId="67448542" w14:textId="26B52E9B" w:rsidR="00073964" w:rsidRPr="00A67CC5" w:rsidRDefault="00AF6DCF" w:rsidP="00616C0B">
            <w:pPr>
              <w:spacing w:after="0"/>
              <w:jc w:val="center"/>
              <w:rPr>
                <w:rFonts w:ascii="Futura Std Condensed Light" w:eastAsia="Calibri" w:hAnsi="Futura Std Condensed Light" w:cs="Calibri"/>
                <w:color w:val="595959"/>
                <w:sz w:val="20"/>
                <w:szCs w:val="20"/>
              </w:rPr>
            </w:pPr>
            <w:r w:rsidRPr="00073964">
              <w:rPr>
                <w:rFonts w:eastAsia="Times New Roman" w:cs="Futura"/>
                <w:color w:val="595959"/>
                <w:sz w:val="20"/>
              </w:rPr>
              <w:lastRenderedPageBreak/>
              <w:t>Gestión y Protección Ambiental</w:t>
            </w:r>
          </w:p>
        </w:tc>
        <w:tc>
          <w:tcPr>
            <w:tcW w:w="4201" w:type="dxa"/>
            <w:shd w:val="clear" w:color="auto" w:fill="auto"/>
            <w:vAlign w:val="center"/>
          </w:tcPr>
          <w:p w14:paraId="3C9C0A02" w14:textId="67E2EB64" w:rsidR="00073964" w:rsidRPr="00A67CC5" w:rsidRDefault="00AF6DCF" w:rsidP="00AF6DCF">
            <w:pPr>
              <w:rPr>
                <w:rFonts w:ascii="Futura Std Condensed Light" w:eastAsia="Calibri" w:hAnsi="Futura Std Condensed Light" w:cs="Calibri"/>
                <w:color w:val="595959"/>
                <w:sz w:val="20"/>
                <w:szCs w:val="20"/>
              </w:rPr>
            </w:pPr>
            <w:r w:rsidRPr="002B21FA">
              <w:rPr>
                <w:rFonts w:ascii="Futura Std Condensed Light" w:eastAsia="Calibri" w:hAnsi="Futura Std Condensed Light" w:cs="Calibri"/>
                <w:color w:val="595959"/>
                <w:sz w:val="20"/>
                <w:szCs w:val="20"/>
              </w:rPr>
              <w:t>Firma de convenios en coordinación con la CONAFOR</w:t>
            </w:r>
          </w:p>
        </w:tc>
        <w:tc>
          <w:tcPr>
            <w:tcW w:w="3872" w:type="dxa"/>
            <w:shd w:val="clear" w:color="auto" w:fill="auto"/>
          </w:tcPr>
          <w:p w14:paraId="2F755CBA" w14:textId="77777777" w:rsidR="00AF6DCF" w:rsidRPr="002B21FA" w:rsidRDefault="00AF6DCF" w:rsidP="00BC7C29">
            <w:pPr>
              <w:pStyle w:val="Prrafodelista"/>
              <w:numPr>
                <w:ilvl w:val="0"/>
                <w:numId w:val="41"/>
              </w:numPr>
              <w:spacing w:after="160" w:line="259" w:lineRule="auto"/>
              <w:ind w:left="318" w:hanging="318"/>
              <w:rPr>
                <w:rFonts w:ascii="Futura Std Condensed Light" w:eastAsia="Calibri" w:hAnsi="Futura Std Condensed Light" w:cs="Calibri"/>
                <w:color w:val="595959"/>
                <w:sz w:val="20"/>
                <w:szCs w:val="20"/>
              </w:rPr>
            </w:pPr>
            <w:r w:rsidRPr="002B21FA">
              <w:rPr>
                <w:rFonts w:ascii="Futura Std Condensed Light" w:eastAsia="Calibri" w:hAnsi="Futura Std Condensed Light" w:cs="Calibri"/>
                <w:color w:val="595959"/>
                <w:sz w:val="20"/>
                <w:szCs w:val="20"/>
              </w:rPr>
              <w:t>Convenio Marco de Coordinación en Materia Forestal que celebran la Comisión Nacional Forestal, representada por su titular y el poder ejecutivo del Estado Libre y Soberano de Quintana Roo-</w:t>
            </w:r>
            <w:proofErr w:type="gramStart"/>
            <w:r w:rsidRPr="002B21FA">
              <w:rPr>
                <w:rFonts w:ascii="Futura Std Condensed Light" w:eastAsia="Calibri" w:hAnsi="Futura Std Condensed Light" w:cs="Calibri"/>
                <w:color w:val="595959"/>
                <w:sz w:val="20"/>
                <w:szCs w:val="20"/>
              </w:rPr>
              <w:t>vigente  al</w:t>
            </w:r>
            <w:proofErr w:type="gramEnd"/>
            <w:r w:rsidRPr="002B21FA">
              <w:rPr>
                <w:rFonts w:ascii="Futura Std Condensed Light" w:eastAsia="Calibri" w:hAnsi="Futura Std Condensed Light" w:cs="Calibri"/>
                <w:color w:val="595959"/>
                <w:sz w:val="20"/>
                <w:szCs w:val="20"/>
              </w:rPr>
              <w:t xml:space="preserve"> 30 de noviembre del 2018, y renovado de fecha  20/02/2017.</w:t>
            </w:r>
          </w:p>
          <w:p w14:paraId="4473112E" w14:textId="7A1BB2BC" w:rsidR="00AF6DCF" w:rsidRPr="00AF6DCF" w:rsidRDefault="00AF6DCF" w:rsidP="00BC7C29">
            <w:pPr>
              <w:pStyle w:val="Ttulo1"/>
              <w:numPr>
                <w:ilvl w:val="0"/>
                <w:numId w:val="41"/>
              </w:numPr>
              <w:tabs>
                <w:tab w:val="left" w:pos="1431"/>
              </w:tabs>
              <w:spacing w:before="240" w:after="0" w:line="259" w:lineRule="auto"/>
              <w:ind w:left="318" w:hanging="284"/>
              <w:rPr>
                <w:rFonts w:ascii="Futura Std Condensed Light" w:eastAsia="Calibri" w:hAnsi="Futura Std Condensed Light" w:cs="Calibri"/>
                <w:b w:val="0"/>
                <w:bCs w:val="0"/>
                <w:caps w:val="0"/>
                <w:color w:val="595959"/>
                <w:sz w:val="20"/>
                <w:szCs w:val="20"/>
                <w:lang w:val="es-ES_tradnl" w:eastAsia="es-ES"/>
              </w:rPr>
            </w:pPr>
            <w:r w:rsidRPr="00AF6DCF">
              <w:rPr>
                <w:rFonts w:ascii="Futura Std Condensed Light" w:eastAsia="Calibri" w:hAnsi="Futura Std Condensed Light" w:cs="Calibri"/>
                <w:b w:val="0"/>
                <w:bCs w:val="0"/>
                <w:caps w:val="0"/>
                <w:color w:val="595959"/>
                <w:sz w:val="20"/>
                <w:szCs w:val="20"/>
                <w:lang w:val="es-ES_tradnl" w:eastAsia="es-ES"/>
              </w:rPr>
              <w:lastRenderedPageBreak/>
              <w:t>Anexo de ejecución no. 01/2017 del convenio de coordinación en materia forestal. Convenido entre la comisión nacional forestal y el titular del ejecutivo del estado libre y soberano de quintana roo.</w:t>
            </w:r>
          </w:p>
          <w:p w14:paraId="3EEEC2D6" w14:textId="2C399F1B" w:rsidR="00AF6DCF" w:rsidRPr="001A58FB" w:rsidRDefault="00AF6DCF" w:rsidP="00BC7C29">
            <w:pPr>
              <w:pStyle w:val="Ttulo1"/>
              <w:numPr>
                <w:ilvl w:val="0"/>
                <w:numId w:val="41"/>
              </w:numPr>
              <w:tabs>
                <w:tab w:val="left" w:pos="1431"/>
              </w:tabs>
              <w:spacing w:before="240" w:after="0" w:line="259" w:lineRule="auto"/>
              <w:ind w:left="318" w:hanging="284"/>
              <w:rPr>
                <w:rFonts w:ascii="Futura Std Condensed Light" w:eastAsia="Calibri" w:hAnsi="Futura Std Condensed Light" w:cs="Calibri"/>
                <w:color w:val="595959"/>
                <w:sz w:val="20"/>
                <w:szCs w:val="20"/>
                <w:lang w:val="es-ES_tradnl" w:eastAsia="es-ES"/>
              </w:rPr>
            </w:pPr>
            <w:r w:rsidRPr="00AF6DCF">
              <w:rPr>
                <w:rFonts w:ascii="Futura Std Condensed Light" w:eastAsia="Calibri" w:hAnsi="Futura Std Condensed Light" w:cs="Calibri"/>
                <w:b w:val="0"/>
                <w:bCs w:val="0"/>
                <w:caps w:val="0"/>
                <w:color w:val="595959"/>
                <w:sz w:val="20"/>
                <w:szCs w:val="20"/>
                <w:lang w:val="es-ES_tradnl" w:eastAsia="es-ES"/>
              </w:rPr>
              <w:t>Anexo de ejecución no. 02/2017 del convenio de coordinación en materia forestal, para la prevención, combate y control de incendios forestales, convenido entre la comisión nacional forestal y el titular del ejecutivo del estado libre y soberano de quintana roo, de fecha 14/03/2017</w:t>
            </w:r>
            <w:r w:rsidRPr="002B21FA">
              <w:rPr>
                <w:rFonts w:ascii="Futura Std Condensed Light" w:eastAsia="Calibri" w:hAnsi="Futura Std Condensed Light" w:cs="Calibri"/>
                <w:caps w:val="0"/>
                <w:color w:val="595959"/>
                <w:sz w:val="20"/>
                <w:szCs w:val="20"/>
                <w:lang w:val="es-ES_tradnl" w:eastAsia="es-ES"/>
              </w:rPr>
              <w:t>.</w:t>
            </w:r>
          </w:p>
          <w:p w14:paraId="125FF2CB" w14:textId="4A046EC7" w:rsidR="00AF6DCF" w:rsidRPr="001A58FB" w:rsidRDefault="00AF6DCF" w:rsidP="00BC7C29">
            <w:pPr>
              <w:pStyle w:val="Ttulo1"/>
              <w:numPr>
                <w:ilvl w:val="0"/>
                <w:numId w:val="41"/>
              </w:numPr>
              <w:tabs>
                <w:tab w:val="left" w:pos="1431"/>
              </w:tabs>
              <w:spacing w:before="240" w:after="0" w:line="259" w:lineRule="auto"/>
              <w:ind w:left="318" w:hanging="284"/>
              <w:rPr>
                <w:rFonts w:ascii="Futura Std Condensed Light" w:eastAsia="Calibri" w:hAnsi="Futura Std Condensed Light" w:cs="Calibri"/>
                <w:b w:val="0"/>
                <w:color w:val="595959"/>
                <w:sz w:val="20"/>
                <w:szCs w:val="20"/>
                <w:lang w:val="es-ES_tradnl" w:eastAsia="es-ES"/>
              </w:rPr>
            </w:pPr>
            <w:r w:rsidRPr="001A58FB">
              <w:rPr>
                <w:rFonts w:ascii="Futura Std Condensed Light" w:eastAsia="Calibri" w:hAnsi="Futura Std Condensed Light" w:cs="Calibri"/>
                <w:b w:val="0"/>
                <w:caps w:val="0"/>
                <w:color w:val="595959"/>
                <w:sz w:val="20"/>
                <w:szCs w:val="20"/>
                <w:lang w:val="es-ES_tradnl" w:eastAsia="es-ES"/>
              </w:rPr>
              <w:t>Convenio de concertación para el otorgamiento de apoyos a brigadas comunitarias de sanidad forestal del programa nacional forestal 2017</w:t>
            </w:r>
          </w:p>
          <w:p w14:paraId="4938B3BC" w14:textId="4606CA4A" w:rsidR="00073964" w:rsidRPr="00AF6DCF" w:rsidRDefault="00AF6DCF" w:rsidP="00BC7C29">
            <w:pPr>
              <w:pStyle w:val="Ttulo1"/>
              <w:numPr>
                <w:ilvl w:val="0"/>
                <w:numId w:val="41"/>
              </w:numPr>
              <w:tabs>
                <w:tab w:val="left" w:pos="1431"/>
              </w:tabs>
              <w:spacing w:before="240" w:after="0" w:line="259" w:lineRule="auto"/>
              <w:ind w:left="318" w:hanging="284"/>
              <w:rPr>
                <w:rFonts w:ascii="Futura Std Condensed Light" w:eastAsia="Calibri" w:hAnsi="Futura Std Condensed Light" w:cs="Calibri"/>
                <w:color w:val="595959"/>
                <w:sz w:val="20"/>
                <w:szCs w:val="20"/>
              </w:rPr>
            </w:pPr>
            <w:r w:rsidRPr="001A58FB">
              <w:rPr>
                <w:rFonts w:ascii="Futura Std Condensed Light" w:eastAsia="Calibri" w:hAnsi="Futura Std Condensed Light" w:cs="Calibri"/>
                <w:b w:val="0"/>
                <w:caps w:val="0"/>
                <w:color w:val="595959"/>
                <w:sz w:val="20"/>
                <w:szCs w:val="20"/>
                <w:lang w:val="es-ES_tradnl" w:eastAsia="es-ES"/>
              </w:rPr>
              <w:t xml:space="preserve">Anexo de ejecución 003/2018 en materia de desarrollo </w:t>
            </w:r>
            <w:proofErr w:type="gramStart"/>
            <w:r w:rsidRPr="001A58FB">
              <w:rPr>
                <w:rFonts w:ascii="Futura Std Condensed Light" w:eastAsia="Calibri" w:hAnsi="Futura Std Condensed Light" w:cs="Calibri"/>
                <w:b w:val="0"/>
                <w:caps w:val="0"/>
                <w:color w:val="595959"/>
                <w:sz w:val="20"/>
                <w:szCs w:val="20"/>
                <w:lang w:val="es-ES_tradnl" w:eastAsia="es-ES"/>
              </w:rPr>
              <w:t>de  plantaciones</w:t>
            </w:r>
            <w:proofErr w:type="gramEnd"/>
            <w:r w:rsidRPr="001A58FB">
              <w:rPr>
                <w:rFonts w:ascii="Futura Std Condensed Light" w:eastAsia="Calibri" w:hAnsi="Futura Std Condensed Light" w:cs="Calibri"/>
                <w:b w:val="0"/>
                <w:caps w:val="0"/>
                <w:color w:val="595959"/>
                <w:sz w:val="20"/>
                <w:szCs w:val="20"/>
                <w:lang w:val="es-ES_tradnl" w:eastAsia="es-ES"/>
              </w:rPr>
              <w:t xml:space="preserve"> forestales comerciales, derivado del convenio de coordinación en materia forestal, entre la comisión nacional forestal y la secretaría de ecología y medio ambiente, de fecha 26 de febrero de 2018</w:t>
            </w:r>
          </w:p>
        </w:tc>
      </w:tr>
      <w:tr w:rsidR="001A58FB" w:rsidRPr="00A67CC5" w14:paraId="5EBF36FE" w14:textId="77777777" w:rsidTr="00BC7C29">
        <w:tc>
          <w:tcPr>
            <w:tcW w:w="0" w:type="auto"/>
            <w:shd w:val="clear" w:color="auto" w:fill="auto"/>
            <w:vAlign w:val="center"/>
          </w:tcPr>
          <w:p w14:paraId="7835161D" w14:textId="0EAE2D1D" w:rsidR="00073964" w:rsidRPr="00A67CC5" w:rsidRDefault="001A58FB" w:rsidP="00616C0B">
            <w:pPr>
              <w:jc w:val="center"/>
              <w:rPr>
                <w:rFonts w:ascii="Futura Std Condensed Light" w:eastAsia="Calibri" w:hAnsi="Futura Std Condensed Light" w:cs="Calibri"/>
                <w:color w:val="595959"/>
                <w:sz w:val="20"/>
                <w:szCs w:val="20"/>
              </w:rPr>
            </w:pPr>
            <w:r w:rsidRPr="00073964">
              <w:rPr>
                <w:rFonts w:eastAsia="Times New Roman" w:cs="Futura"/>
                <w:color w:val="595959"/>
                <w:sz w:val="20"/>
              </w:rPr>
              <w:lastRenderedPageBreak/>
              <w:t>Gestión y Protección Ambiental</w:t>
            </w:r>
          </w:p>
        </w:tc>
        <w:tc>
          <w:tcPr>
            <w:tcW w:w="4201" w:type="dxa"/>
            <w:shd w:val="clear" w:color="auto" w:fill="auto"/>
          </w:tcPr>
          <w:p w14:paraId="279E5611" w14:textId="3999A80D" w:rsidR="00073964" w:rsidRPr="00A67CC5" w:rsidRDefault="001A58FB" w:rsidP="00616C0B">
            <w:pPr>
              <w:rPr>
                <w:rFonts w:ascii="Futura Std Condensed Light" w:eastAsia="Calibri" w:hAnsi="Futura Std Condensed Light" w:cs="Calibri"/>
                <w:color w:val="595959"/>
                <w:sz w:val="20"/>
                <w:szCs w:val="20"/>
              </w:rPr>
            </w:pPr>
            <w:r w:rsidRPr="00454F3C">
              <w:rPr>
                <w:rFonts w:eastAsia="Calibri" w:cstheme="minorHAnsi"/>
                <w:color w:val="595959"/>
                <w:sz w:val="20"/>
                <w:szCs w:val="20"/>
              </w:rPr>
              <w:t xml:space="preserve">Firma de Convenio de Colaboración con </w:t>
            </w:r>
            <w:proofErr w:type="spellStart"/>
            <w:r w:rsidRPr="00454F3C">
              <w:rPr>
                <w:rFonts w:eastAsia="Calibri" w:cstheme="minorHAnsi"/>
                <w:color w:val="595959"/>
                <w:sz w:val="20"/>
                <w:szCs w:val="20"/>
              </w:rPr>
              <w:t>Rainforest</w:t>
            </w:r>
            <w:proofErr w:type="spellEnd"/>
            <w:r w:rsidRPr="00454F3C">
              <w:rPr>
                <w:rFonts w:eastAsia="Calibri" w:cstheme="minorHAnsi"/>
                <w:color w:val="595959"/>
                <w:sz w:val="20"/>
                <w:szCs w:val="20"/>
              </w:rPr>
              <w:t xml:space="preserve"> Alliance</w:t>
            </w:r>
          </w:p>
        </w:tc>
        <w:tc>
          <w:tcPr>
            <w:tcW w:w="3872" w:type="dxa"/>
            <w:shd w:val="clear" w:color="auto" w:fill="auto"/>
          </w:tcPr>
          <w:p w14:paraId="005883A6" w14:textId="305EB539" w:rsidR="00073964" w:rsidRPr="001A58FB" w:rsidRDefault="001A58FB" w:rsidP="00BC7C29">
            <w:pPr>
              <w:pStyle w:val="Prrafodelista"/>
              <w:widowControl w:val="0"/>
              <w:numPr>
                <w:ilvl w:val="0"/>
                <w:numId w:val="42"/>
              </w:numPr>
              <w:spacing w:after="0" w:line="240" w:lineRule="auto"/>
              <w:ind w:left="318" w:hanging="284"/>
              <w:rPr>
                <w:rFonts w:ascii="Futura Std Condensed Light" w:eastAsia="Calibri" w:hAnsi="Futura Std Condensed Light" w:cs="Calibri"/>
                <w:bCs/>
                <w:color w:val="595959"/>
                <w:sz w:val="20"/>
                <w:szCs w:val="20"/>
              </w:rPr>
            </w:pPr>
            <w:r w:rsidRPr="001A58FB">
              <w:rPr>
                <w:rFonts w:ascii="Futura Std Condensed Light" w:eastAsia="Calibri" w:hAnsi="Futura Std Condensed Light" w:cs="Calibri"/>
                <w:bCs/>
                <w:color w:val="595959"/>
                <w:sz w:val="20"/>
                <w:szCs w:val="20"/>
              </w:rPr>
              <w:t xml:space="preserve">Convenio de Colaboración entre </w:t>
            </w:r>
            <w:proofErr w:type="spellStart"/>
            <w:r w:rsidRPr="001A58FB">
              <w:rPr>
                <w:rFonts w:ascii="Futura Std Condensed Light" w:eastAsia="Calibri" w:hAnsi="Futura Std Condensed Light" w:cs="Calibri"/>
                <w:bCs/>
                <w:color w:val="595959"/>
                <w:sz w:val="20"/>
                <w:szCs w:val="20"/>
              </w:rPr>
              <w:t>Rainforest</w:t>
            </w:r>
            <w:proofErr w:type="spellEnd"/>
            <w:r w:rsidRPr="001A58FB">
              <w:rPr>
                <w:rFonts w:ascii="Futura Std Condensed Light" w:eastAsia="Calibri" w:hAnsi="Futura Std Condensed Light" w:cs="Calibri"/>
                <w:bCs/>
                <w:color w:val="595959"/>
                <w:sz w:val="20"/>
                <w:szCs w:val="20"/>
              </w:rPr>
              <w:t xml:space="preserve"> Alliance – Alianza para Bosques A. C. y la Secretaría de Ecología y Medio Ambiente. Firmado el 27 de febrero de 2020</w:t>
            </w:r>
          </w:p>
        </w:tc>
      </w:tr>
    </w:tbl>
    <w:p w14:paraId="7111AE57" w14:textId="77777777" w:rsidR="005F7240" w:rsidRDefault="005F7240" w:rsidP="00B545F3">
      <w:pPr>
        <w:rPr>
          <w:rFonts w:eastAsia="Times New Roman" w:cs="Futura"/>
          <w:color w:val="595959"/>
        </w:rPr>
      </w:pPr>
    </w:p>
    <w:p w14:paraId="1B9E68C4" w14:textId="77777777" w:rsidR="00275141" w:rsidRDefault="00275141" w:rsidP="00B545F3">
      <w:pPr>
        <w:rPr>
          <w:rFonts w:eastAsia="Times New Roman" w:cs="Futura"/>
          <w:color w:val="595959"/>
        </w:rPr>
      </w:pPr>
    </w:p>
    <w:p w14:paraId="4005903E" w14:textId="77777777" w:rsidR="00275141" w:rsidRDefault="00275141" w:rsidP="00B545F3">
      <w:pPr>
        <w:rPr>
          <w:rFonts w:eastAsia="Times New Roman" w:cs="Futura"/>
          <w:color w:val="595959"/>
        </w:rPr>
      </w:pPr>
    </w:p>
    <w:p w14:paraId="307B7ACF" w14:textId="77777777" w:rsidR="00275141" w:rsidRDefault="00275141" w:rsidP="00B545F3">
      <w:pPr>
        <w:rPr>
          <w:rFonts w:eastAsia="Times New Roman" w:cs="Futura"/>
          <w:color w:val="595959"/>
        </w:rPr>
      </w:pPr>
    </w:p>
    <w:p w14:paraId="0C231A57" w14:textId="77777777" w:rsidR="00275141" w:rsidRDefault="00275141" w:rsidP="00B545F3">
      <w:pPr>
        <w:rPr>
          <w:rFonts w:eastAsia="Times New Roman" w:cs="Futura"/>
          <w:color w:val="595959"/>
        </w:rPr>
      </w:pPr>
    </w:p>
    <w:p w14:paraId="39B6257E" w14:textId="77777777" w:rsidR="00275141" w:rsidRDefault="00275141" w:rsidP="00B545F3">
      <w:pPr>
        <w:rPr>
          <w:rFonts w:eastAsia="Times New Roman" w:cs="Futura"/>
          <w:color w:val="595959"/>
        </w:rPr>
      </w:pPr>
    </w:p>
    <w:p w14:paraId="1BC91ADB" w14:textId="77777777" w:rsidR="00275141" w:rsidRPr="00F765C3" w:rsidRDefault="00275141" w:rsidP="00B545F3">
      <w:pPr>
        <w:rPr>
          <w:rFonts w:eastAsia="Times New Roman" w:cs="Futura"/>
          <w:color w:val="595959"/>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70" w:type="dxa"/>
          <w:right w:w="70" w:type="dxa"/>
        </w:tblCellMar>
        <w:tblLook w:val="04A0" w:firstRow="1" w:lastRow="0" w:firstColumn="1" w:lastColumn="0" w:noHBand="0" w:noVBand="1"/>
      </w:tblPr>
      <w:tblGrid>
        <w:gridCol w:w="1416"/>
        <w:gridCol w:w="4251"/>
        <w:gridCol w:w="3874"/>
      </w:tblGrid>
      <w:tr w:rsidR="00BC7C29" w:rsidRPr="0020203C" w14:paraId="7262CE75" w14:textId="77777777" w:rsidTr="00BC7C29">
        <w:trPr>
          <w:trHeight w:val="287"/>
        </w:trPr>
        <w:tc>
          <w:tcPr>
            <w:tcW w:w="742" w:type="pct"/>
            <w:shd w:val="clear" w:color="auto" w:fill="BFBFBF" w:themeFill="background1" w:themeFillShade="BF"/>
            <w:vAlign w:val="center"/>
            <w:hideMark/>
          </w:tcPr>
          <w:p w14:paraId="5FFC5616" w14:textId="77777777" w:rsidR="00BB16E8" w:rsidRPr="0020203C" w:rsidRDefault="00BB16E8" w:rsidP="00BB16E8">
            <w:pPr>
              <w:jc w:val="center"/>
              <w:rPr>
                <w:rFonts w:ascii="Futura Std Condensed Light" w:eastAsia="Calibri" w:hAnsi="Futura Std Condensed Light" w:cs="Calibri"/>
                <w:color w:val="595959"/>
                <w:sz w:val="20"/>
                <w:szCs w:val="20"/>
              </w:rPr>
            </w:pPr>
            <w:r w:rsidRPr="0020203C">
              <w:rPr>
                <w:rFonts w:ascii="Futura Std Condensed Light" w:eastAsia="Calibri" w:hAnsi="Futura Std Condensed Light" w:cs="Calibri"/>
                <w:color w:val="595959"/>
                <w:sz w:val="20"/>
                <w:szCs w:val="20"/>
              </w:rPr>
              <w:t>ESTRATEGIA</w:t>
            </w:r>
          </w:p>
        </w:tc>
        <w:tc>
          <w:tcPr>
            <w:tcW w:w="2228" w:type="pct"/>
            <w:shd w:val="clear" w:color="auto" w:fill="BFBFBF" w:themeFill="background1" w:themeFillShade="BF"/>
            <w:vAlign w:val="center"/>
            <w:hideMark/>
          </w:tcPr>
          <w:p w14:paraId="6E7F7583" w14:textId="77777777" w:rsidR="00BB16E8" w:rsidRPr="0020203C" w:rsidRDefault="00BB16E8" w:rsidP="00BB16E8">
            <w:pPr>
              <w:jc w:val="center"/>
              <w:rPr>
                <w:rFonts w:ascii="Futura Std Condensed Light" w:eastAsia="Calibri" w:hAnsi="Futura Std Condensed Light" w:cs="Calibri"/>
                <w:color w:val="595959"/>
                <w:sz w:val="20"/>
                <w:szCs w:val="20"/>
              </w:rPr>
            </w:pPr>
            <w:r w:rsidRPr="0020203C">
              <w:rPr>
                <w:rFonts w:ascii="Futura Std Condensed Light" w:eastAsia="Calibri" w:hAnsi="Futura Std Condensed Light" w:cs="Calibri"/>
                <w:color w:val="595959"/>
                <w:sz w:val="20"/>
                <w:szCs w:val="20"/>
              </w:rPr>
              <w:t>RELACION CON LAS DEPENDENCIAS</w:t>
            </w:r>
          </w:p>
        </w:tc>
        <w:tc>
          <w:tcPr>
            <w:tcW w:w="2030" w:type="pct"/>
            <w:shd w:val="clear" w:color="auto" w:fill="BFBFBF" w:themeFill="background1" w:themeFillShade="BF"/>
            <w:vAlign w:val="center"/>
            <w:hideMark/>
          </w:tcPr>
          <w:p w14:paraId="2ACC1588" w14:textId="77777777" w:rsidR="00BB16E8" w:rsidRPr="0020203C" w:rsidRDefault="00BB16E8" w:rsidP="00BB16E8">
            <w:pPr>
              <w:jc w:val="center"/>
              <w:rPr>
                <w:rFonts w:ascii="Futura Std Condensed Light" w:eastAsia="Calibri" w:hAnsi="Futura Std Condensed Light" w:cs="Calibri"/>
                <w:color w:val="595959"/>
                <w:sz w:val="20"/>
                <w:szCs w:val="20"/>
              </w:rPr>
            </w:pPr>
            <w:r w:rsidRPr="0020203C">
              <w:rPr>
                <w:rFonts w:ascii="Futura Std Condensed Light" w:eastAsia="Calibri" w:hAnsi="Futura Std Condensed Light" w:cs="Calibri"/>
                <w:color w:val="595959"/>
                <w:sz w:val="20"/>
                <w:szCs w:val="20"/>
              </w:rPr>
              <w:t xml:space="preserve">CONVENIO  </w:t>
            </w:r>
          </w:p>
        </w:tc>
      </w:tr>
      <w:tr w:rsidR="00BB16E8" w:rsidRPr="0020203C" w14:paraId="71F97F2A" w14:textId="77777777" w:rsidTr="00BC7C29">
        <w:trPr>
          <w:trHeight w:val="1530"/>
        </w:trPr>
        <w:tc>
          <w:tcPr>
            <w:tcW w:w="742" w:type="pct"/>
            <w:vMerge w:val="restart"/>
            <w:shd w:val="clear" w:color="auto" w:fill="auto"/>
            <w:vAlign w:val="center"/>
            <w:hideMark/>
          </w:tcPr>
          <w:p w14:paraId="5397465B" w14:textId="794F6863" w:rsidR="00BB16E8" w:rsidRPr="00BC7C29" w:rsidRDefault="00BB16E8" w:rsidP="00616C0B">
            <w:pPr>
              <w:spacing w:after="0" w:line="240" w:lineRule="auto"/>
              <w:jc w:val="center"/>
              <w:rPr>
                <w:rFonts w:ascii="Futura Std Condensed Light" w:eastAsia="Calibri" w:hAnsi="Futura Std Condensed Light" w:cs="Calibri"/>
                <w:bCs/>
                <w:color w:val="595959"/>
                <w:sz w:val="20"/>
                <w:szCs w:val="20"/>
              </w:rPr>
            </w:pPr>
            <w:r w:rsidRPr="00BC7C29">
              <w:rPr>
                <w:rFonts w:ascii="Futura Std Condensed Light" w:eastAsia="Calibri" w:hAnsi="Futura Std Condensed Light" w:cs="Calibri"/>
                <w:bCs/>
                <w:color w:val="595959"/>
                <w:sz w:val="20"/>
                <w:szCs w:val="20"/>
              </w:rPr>
              <w:t>Política Ambiental y Planeación Técnica</w:t>
            </w:r>
          </w:p>
          <w:p w14:paraId="37A4B65C" w14:textId="77777777" w:rsidR="00BB16E8" w:rsidRPr="00BC7C29" w:rsidRDefault="00BB16E8" w:rsidP="00BB16E8">
            <w:pPr>
              <w:rPr>
                <w:rFonts w:ascii="Futura Std Condensed Light" w:eastAsia="Calibri" w:hAnsi="Futura Std Condensed Light" w:cs="Calibri"/>
                <w:bCs/>
                <w:color w:val="595959"/>
                <w:sz w:val="20"/>
                <w:szCs w:val="20"/>
              </w:rPr>
            </w:pPr>
          </w:p>
          <w:p w14:paraId="7D9B4E04" w14:textId="77777777" w:rsidR="00BB16E8" w:rsidRPr="00BC7C29" w:rsidRDefault="00BB16E8" w:rsidP="00BB16E8">
            <w:pPr>
              <w:rPr>
                <w:rFonts w:ascii="Futura Std Condensed Light" w:eastAsia="Calibri" w:hAnsi="Futura Std Condensed Light" w:cs="Calibri"/>
                <w:bCs/>
                <w:color w:val="595959"/>
                <w:sz w:val="20"/>
                <w:szCs w:val="20"/>
              </w:rPr>
            </w:pPr>
          </w:p>
          <w:p w14:paraId="6C80FB4B" w14:textId="77777777" w:rsidR="00BB16E8" w:rsidRPr="00BC7C29" w:rsidRDefault="00BB16E8" w:rsidP="00BB16E8">
            <w:pPr>
              <w:rPr>
                <w:rFonts w:ascii="Futura Std Condensed Light" w:eastAsia="Calibri" w:hAnsi="Futura Std Condensed Light" w:cs="Calibri"/>
                <w:bCs/>
                <w:color w:val="595959"/>
                <w:sz w:val="20"/>
                <w:szCs w:val="20"/>
              </w:rPr>
            </w:pPr>
          </w:p>
          <w:p w14:paraId="76649985" w14:textId="2B354D81" w:rsidR="00BB16E8" w:rsidRPr="00BC7C29" w:rsidRDefault="00BB16E8" w:rsidP="00BB16E8">
            <w:pPr>
              <w:rPr>
                <w:rFonts w:ascii="Futura Std Condensed Light" w:eastAsia="Calibri" w:hAnsi="Futura Std Condensed Light" w:cs="Calibri"/>
                <w:bCs/>
                <w:color w:val="595959"/>
                <w:sz w:val="20"/>
                <w:szCs w:val="20"/>
              </w:rPr>
            </w:pPr>
          </w:p>
          <w:p w14:paraId="3C2AA1E3" w14:textId="77777777" w:rsidR="00BB16E8" w:rsidRPr="00BC7C29" w:rsidRDefault="00BB16E8" w:rsidP="00BB16E8">
            <w:pPr>
              <w:rPr>
                <w:rFonts w:ascii="Futura Std Condensed Light" w:eastAsia="Calibri" w:hAnsi="Futura Std Condensed Light" w:cs="Calibri"/>
                <w:bCs/>
                <w:color w:val="595959"/>
                <w:sz w:val="20"/>
                <w:szCs w:val="20"/>
              </w:rPr>
            </w:pPr>
          </w:p>
          <w:p w14:paraId="36EB1F03" w14:textId="4A914AAB" w:rsidR="00BB16E8" w:rsidRPr="00BC7C29" w:rsidRDefault="00BB16E8" w:rsidP="00BB16E8">
            <w:pPr>
              <w:rPr>
                <w:rFonts w:ascii="Futura Std Condensed Light" w:eastAsia="Calibri" w:hAnsi="Futura Std Condensed Light" w:cs="Calibri"/>
                <w:bCs/>
                <w:color w:val="595959"/>
                <w:sz w:val="20"/>
                <w:szCs w:val="20"/>
              </w:rPr>
            </w:pPr>
          </w:p>
          <w:p w14:paraId="42EA6DB8" w14:textId="367FFF64" w:rsidR="00BB16E8" w:rsidRPr="00BC7C29" w:rsidRDefault="00BB16E8" w:rsidP="00BB16E8">
            <w:pPr>
              <w:rPr>
                <w:rFonts w:ascii="Futura Std Condensed Light" w:eastAsia="Calibri" w:hAnsi="Futura Std Condensed Light" w:cs="Calibri"/>
                <w:bCs/>
                <w:color w:val="595959"/>
                <w:sz w:val="20"/>
                <w:szCs w:val="20"/>
              </w:rPr>
            </w:pPr>
          </w:p>
          <w:p w14:paraId="6775671B" w14:textId="1E017776" w:rsidR="00BB16E8" w:rsidRPr="00BC7C29" w:rsidRDefault="00BB16E8" w:rsidP="00BB16E8">
            <w:pPr>
              <w:rPr>
                <w:rFonts w:ascii="Futura Std Condensed Light" w:eastAsia="Calibri" w:hAnsi="Futura Std Condensed Light" w:cs="Calibri"/>
                <w:bCs/>
                <w:color w:val="595959"/>
                <w:sz w:val="20"/>
                <w:szCs w:val="20"/>
              </w:rPr>
            </w:pPr>
          </w:p>
          <w:p w14:paraId="7D087F77" w14:textId="77777777" w:rsidR="008446B6" w:rsidRPr="00BC7C29" w:rsidRDefault="008446B6" w:rsidP="00BB16E8">
            <w:pPr>
              <w:rPr>
                <w:rFonts w:ascii="Futura Std Condensed Light" w:eastAsia="Calibri" w:hAnsi="Futura Std Condensed Light" w:cs="Calibri"/>
                <w:bCs/>
                <w:color w:val="595959"/>
                <w:sz w:val="20"/>
                <w:szCs w:val="20"/>
              </w:rPr>
            </w:pPr>
          </w:p>
          <w:p w14:paraId="4A0EE04E" w14:textId="77777777" w:rsidR="008446B6" w:rsidRPr="00BC7C29" w:rsidRDefault="008446B6" w:rsidP="00BB16E8">
            <w:pPr>
              <w:rPr>
                <w:rFonts w:ascii="Futura Std Condensed Light" w:eastAsia="Calibri" w:hAnsi="Futura Std Condensed Light" w:cs="Calibri"/>
                <w:bCs/>
                <w:color w:val="595959"/>
                <w:sz w:val="20"/>
                <w:szCs w:val="20"/>
              </w:rPr>
            </w:pPr>
          </w:p>
          <w:p w14:paraId="37BFF5B7" w14:textId="77777777" w:rsidR="008446B6" w:rsidRPr="00BC7C29" w:rsidRDefault="008446B6" w:rsidP="00BB16E8">
            <w:pPr>
              <w:rPr>
                <w:rFonts w:ascii="Futura Std Condensed Light" w:eastAsia="Calibri" w:hAnsi="Futura Std Condensed Light" w:cs="Calibri"/>
                <w:bCs/>
                <w:color w:val="595959"/>
                <w:sz w:val="20"/>
                <w:szCs w:val="20"/>
              </w:rPr>
            </w:pPr>
          </w:p>
          <w:p w14:paraId="5A423E1A" w14:textId="77777777" w:rsidR="008446B6" w:rsidRPr="00BC7C29" w:rsidRDefault="008446B6" w:rsidP="00BB16E8">
            <w:pPr>
              <w:rPr>
                <w:rFonts w:ascii="Futura Std Condensed Light" w:eastAsia="Calibri" w:hAnsi="Futura Std Condensed Light" w:cs="Calibri"/>
                <w:bCs/>
                <w:color w:val="595959"/>
                <w:sz w:val="20"/>
                <w:szCs w:val="20"/>
              </w:rPr>
            </w:pPr>
          </w:p>
          <w:p w14:paraId="3A55565E" w14:textId="77777777" w:rsidR="008446B6" w:rsidRPr="00BC7C29" w:rsidRDefault="008446B6" w:rsidP="00BB16E8">
            <w:pPr>
              <w:rPr>
                <w:rFonts w:ascii="Futura Std Condensed Light" w:eastAsia="Calibri" w:hAnsi="Futura Std Condensed Light" w:cs="Calibri"/>
                <w:bCs/>
                <w:color w:val="595959"/>
                <w:sz w:val="20"/>
                <w:szCs w:val="20"/>
              </w:rPr>
            </w:pPr>
          </w:p>
          <w:p w14:paraId="6C1C2742" w14:textId="77777777" w:rsidR="008446B6" w:rsidRPr="00BC7C29" w:rsidRDefault="008446B6" w:rsidP="00BB16E8">
            <w:pPr>
              <w:rPr>
                <w:rFonts w:ascii="Futura Std Condensed Light" w:eastAsia="Calibri" w:hAnsi="Futura Std Condensed Light" w:cs="Calibri"/>
                <w:bCs/>
                <w:color w:val="595959"/>
                <w:sz w:val="20"/>
                <w:szCs w:val="20"/>
              </w:rPr>
            </w:pPr>
          </w:p>
          <w:p w14:paraId="4DB081B6" w14:textId="77777777" w:rsidR="008446B6" w:rsidRPr="00BC7C29" w:rsidRDefault="008446B6" w:rsidP="008446B6">
            <w:pPr>
              <w:spacing w:after="0" w:line="240" w:lineRule="auto"/>
              <w:jc w:val="center"/>
              <w:rPr>
                <w:rFonts w:ascii="Futura Std Condensed Light" w:eastAsia="Calibri" w:hAnsi="Futura Std Condensed Light" w:cs="Calibri"/>
                <w:bCs/>
                <w:color w:val="595959"/>
                <w:sz w:val="20"/>
                <w:szCs w:val="20"/>
              </w:rPr>
            </w:pPr>
            <w:r w:rsidRPr="00BC7C29">
              <w:rPr>
                <w:rFonts w:ascii="Futura Std Condensed Light" w:eastAsia="Calibri" w:hAnsi="Futura Std Condensed Light" w:cs="Calibri"/>
                <w:bCs/>
                <w:color w:val="595959"/>
                <w:sz w:val="20"/>
                <w:szCs w:val="20"/>
              </w:rPr>
              <w:t>Política Ambiental y Planeación Técnica</w:t>
            </w:r>
          </w:p>
          <w:p w14:paraId="076D0940" w14:textId="77777777" w:rsidR="008446B6" w:rsidRPr="00BC7C29" w:rsidRDefault="008446B6" w:rsidP="008446B6">
            <w:pPr>
              <w:rPr>
                <w:rFonts w:ascii="Futura Std Condensed Light" w:eastAsia="Calibri" w:hAnsi="Futura Std Condensed Light" w:cs="Calibri"/>
                <w:bCs/>
                <w:color w:val="595959"/>
                <w:sz w:val="20"/>
                <w:szCs w:val="20"/>
              </w:rPr>
            </w:pPr>
          </w:p>
          <w:p w14:paraId="3950BEFD" w14:textId="77777777" w:rsidR="00BB16E8" w:rsidRPr="00BC7C29" w:rsidRDefault="00BB16E8" w:rsidP="00BB16E8">
            <w:pPr>
              <w:rPr>
                <w:rFonts w:ascii="Futura Std Condensed Light" w:eastAsia="Calibri" w:hAnsi="Futura Std Condensed Light" w:cs="Calibri"/>
                <w:bCs/>
                <w:color w:val="595959"/>
                <w:sz w:val="20"/>
                <w:szCs w:val="20"/>
              </w:rPr>
            </w:pPr>
          </w:p>
        </w:tc>
        <w:tc>
          <w:tcPr>
            <w:tcW w:w="2228" w:type="pct"/>
            <w:shd w:val="clear" w:color="auto" w:fill="auto"/>
            <w:vAlign w:val="center"/>
            <w:hideMark/>
          </w:tcPr>
          <w:p w14:paraId="6D72E19B" w14:textId="77777777" w:rsidR="00BB16E8" w:rsidRPr="0020203C" w:rsidRDefault="00BB16E8" w:rsidP="00BB16E8">
            <w:pPr>
              <w:spacing w:after="0" w:line="240" w:lineRule="auto"/>
              <w:rPr>
                <w:rFonts w:ascii="Futura Std Condensed Light" w:eastAsia="Calibri" w:hAnsi="Futura Std Condensed Light" w:cs="Calibri"/>
                <w:bCs/>
                <w:color w:val="595959"/>
                <w:sz w:val="20"/>
                <w:szCs w:val="20"/>
              </w:rPr>
            </w:pPr>
            <w:r w:rsidRPr="0020203C">
              <w:rPr>
                <w:rFonts w:ascii="Futura Std Condensed Light" w:eastAsia="Calibri" w:hAnsi="Futura Std Condensed Light" w:cs="Calibri"/>
                <w:bCs/>
                <w:color w:val="595959"/>
                <w:sz w:val="20"/>
                <w:szCs w:val="20"/>
              </w:rPr>
              <w:lastRenderedPageBreak/>
              <w:t>Quintana Roo y el Gobierno de California se conjuntan con los esfuerzos de más de 40 gobiernos de 18 países, entre los que destacan Acre, Brasil, Baden-Württemberg, Alemania, y por México, están representados Chiapas, Jalisco, Yucatán, Quintana Roo, Campeche y Baja California.</w:t>
            </w:r>
          </w:p>
        </w:tc>
        <w:tc>
          <w:tcPr>
            <w:tcW w:w="2030" w:type="pct"/>
            <w:shd w:val="clear" w:color="auto" w:fill="auto"/>
            <w:vAlign w:val="center"/>
            <w:hideMark/>
          </w:tcPr>
          <w:p w14:paraId="6B45DB43" w14:textId="77777777" w:rsidR="00BB16E8" w:rsidRPr="00BC7C29" w:rsidRDefault="00BB16E8" w:rsidP="00BC7C29">
            <w:pPr>
              <w:pStyle w:val="Prrafodelista"/>
              <w:numPr>
                <w:ilvl w:val="0"/>
                <w:numId w:val="42"/>
              </w:numPr>
              <w:spacing w:after="0" w:line="240" w:lineRule="auto"/>
              <w:ind w:left="356" w:hanging="284"/>
              <w:rPr>
                <w:rFonts w:ascii="Futura Std Condensed Light" w:eastAsia="Calibri" w:hAnsi="Futura Std Condensed Light" w:cs="Calibri"/>
                <w:bCs/>
                <w:color w:val="595959"/>
                <w:sz w:val="20"/>
                <w:szCs w:val="20"/>
              </w:rPr>
            </w:pPr>
            <w:r w:rsidRPr="00BC7C29">
              <w:rPr>
                <w:rFonts w:ascii="Futura Std Condensed Light" w:eastAsia="Calibri" w:hAnsi="Futura Std Condensed Light" w:cs="Calibri"/>
                <w:bCs/>
                <w:color w:val="595959"/>
                <w:sz w:val="20"/>
                <w:szCs w:val="20"/>
              </w:rPr>
              <w:t>Memorándum de entendimiento (MOU) en materia de Liderazgo Mundial ante el Cambio Climático.</w:t>
            </w:r>
          </w:p>
        </w:tc>
      </w:tr>
      <w:tr w:rsidR="00BB16E8" w:rsidRPr="0020203C" w14:paraId="6D2C2E62" w14:textId="77777777" w:rsidTr="00BC7C29">
        <w:trPr>
          <w:trHeight w:val="765"/>
        </w:trPr>
        <w:tc>
          <w:tcPr>
            <w:tcW w:w="742" w:type="pct"/>
            <w:vMerge/>
            <w:shd w:val="clear" w:color="auto" w:fill="auto"/>
            <w:vAlign w:val="center"/>
            <w:hideMark/>
          </w:tcPr>
          <w:p w14:paraId="0B9068C5" w14:textId="77777777" w:rsidR="00BB16E8" w:rsidRPr="0020203C" w:rsidRDefault="00BB16E8" w:rsidP="00616C0B">
            <w:pPr>
              <w:spacing w:after="0" w:line="240" w:lineRule="auto"/>
              <w:jc w:val="left"/>
              <w:rPr>
                <w:rFonts w:ascii="Futura Std Condensed Light" w:eastAsia="Calibri" w:hAnsi="Futura Std Condensed Light" w:cs="Calibri"/>
                <w:bCs/>
                <w:color w:val="595959"/>
                <w:sz w:val="20"/>
                <w:szCs w:val="20"/>
              </w:rPr>
            </w:pPr>
          </w:p>
        </w:tc>
        <w:tc>
          <w:tcPr>
            <w:tcW w:w="2228" w:type="pct"/>
            <w:shd w:val="clear" w:color="auto" w:fill="auto"/>
            <w:vAlign w:val="center"/>
            <w:hideMark/>
          </w:tcPr>
          <w:p w14:paraId="3E100071" w14:textId="77777777" w:rsidR="00BB16E8" w:rsidRPr="0020203C" w:rsidRDefault="00BB16E8" w:rsidP="00BB16E8">
            <w:pPr>
              <w:spacing w:after="0" w:line="240" w:lineRule="auto"/>
              <w:rPr>
                <w:rFonts w:ascii="Futura Std Condensed Light" w:eastAsia="Calibri" w:hAnsi="Futura Std Condensed Light" w:cs="Calibri"/>
                <w:bCs/>
                <w:color w:val="595959"/>
                <w:sz w:val="20"/>
                <w:szCs w:val="20"/>
              </w:rPr>
            </w:pPr>
            <w:r w:rsidRPr="0020203C">
              <w:rPr>
                <w:rFonts w:ascii="Futura Std Condensed Light" w:eastAsia="Calibri" w:hAnsi="Futura Std Condensed Light" w:cs="Calibri"/>
                <w:bCs/>
                <w:color w:val="595959"/>
                <w:sz w:val="20"/>
                <w:szCs w:val="20"/>
              </w:rPr>
              <w:t>Unión Internacional para la Conservación de la Naturaleza (UICN) y los miembros de la Asociación Global para la Restauración del Paisaje Forestal (GPFLR).</w:t>
            </w:r>
          </w:p>
        </w:tc>
        <w:tc>
          <w:tcPr>
            <w:tcW w:w="2030" w:type="pct"/>
            <w:shd w:val="clear" w:color="auto" w:fill="auto"/>
            <w:vAlign w:val="center"/>
            <w:hideMark/>
          </w:tcPr>
          <w:p w14:paraId="06EDD5B5" w14:textId="77777777" w:rsidR="00BB16E8" w:rsidRPr="00BC7C29" w:rsidRDefault="00BB16E8" w:rsidP="00BC7C29">
            <w:pPr>
              <w:pStyle w:val="Prrafodelista"/>
              <w:numPr>
                <w:ilvl w:val="0"/>
                <w:numId w:val="42"/>
              </w:numPr>
              <w:spacing w:after="0" w:line="240" w:lineRule="auto"/>
              <w:ind w:left="356" w:hanging="284"/>
              <w:rPr>
                <w:rFonts w:ascii="Futura Std Condensed Light" w:eastAsia="Calibri" w:hAnsi="Futura Std Condensed Light" w:cs="Calibri"/>
                <w:bCs/>
                <w:color w:val="595959"/>
                <w:sz w:val="20"/>
                <w:szCs w:val="20"/>
              </w:rPr>
            </w:pPr>
            <w:r w:rsidRPr="00BC7C29">
              <w:rPr>
                <w:rFonts w:ascii="Futura Std Condensed Light" w:eastAsia="Calibri" w:hAnsi="Futura Std Condensed Light" w:cs="Calibri"/>
                <w:bCs/>
                <w:color w:val="595959"/>
                <w:sz w:val="20"/>
                <w:szCs w:val="20"/>
              </w:rPr>
              <w:t xml:space="preserve">Carta compromiso de la Contribución del Estado de Quintana Roo para el Bonn </w:t>
            </w:r>
            <w:proofErr w:type="spellStart"/>
            <w:r w:rsidRPr="00BC7C29">
              <w:rPr>
                <w:rFonts w:ascii="Futura Std Condensed Light" w:eastAsia="Calibri" w:hAnsi="Futura Std Condensed Light" w:cs="Calibri"/>
                <w:bCs/>
                <w:color w:val="595959"/>
                <w:sz w:val="20"/>
                <w:szCs w:val="20"/>
              </w:rPr>
              <w:t>Challenge</w:t>
            </w:r>
            <w:proofErr w:type="spellEnd"/>
            <w:r w:rsidRPr="00BC7C29">
              <w:rPr>
                <w:rFonts w:ascii="Futura Std Condensed Light" w:eastAsia="Calibri" w:hAnsi="Futura Std Condensed Light" w:cs="Calibri"/>
                <w:bCs/>
                <w:color w:val="595959"/>
                <w:sz w:val="20"/>
                <w:szCs w:val="20"/>
              </w:rPr>
              <w:t>.</w:t>
            </w:r>
          </w:p>
        </w:tc>
      </w:tr>
      <w:tr w:rsidR="00BB16E8" w:rsidRPr="0020203C" w14:paraId="324D1116" w14:textId="77777777" w:rsidTr="00BC7C29">
        <w:trPr>
          <w:trHeight w:val="1020"/>
        </w:trPr>
        <w:tc>
          <w:tcPr>
            <w:tcW w:w="742" w:type="pct"/>
            <w:vMerge/>
            <w:shd w:val="clear" w:color="auto" w:fill="auto"/>
            <w:vAlign w:val="center"/>
            <w:hideMark/>
          </w:tcPr>
          <w:p w14:paraId="52FC5731" w14:textId="77777777" w:rsidR="00BB16E8" w:rsidRPr="0020203C" w:rsidRDefault="00BB16E8" w:rsidP="00616C0B">
            <w:pPr>
              <w:spacing w:after="0" w:line="240" w:lineRule="auto"/>
              <w:jc w:val="left"/>
              <w:rPr>
                <w:rFonts w:eastAsia="Calibri" w:cstheme="minorHAnsi"/>
                <w:color w:val="595959"/>
                <w:sz w:val="20"/>
                <w:szCs w:val="20"/>
              </w:rPr>
            </w:pPr>
          </w:p>
        </w:tc>
        <w:tc>
          <w:tcPr>
            <w:tcW w:w="2228" w:type="pct"/>
            <w:shd w:val="clear" w:color="auto" w:fill="auto"/>
            <w:vAlign w:val="center"/>
            <w:hideMark/>
          </w:tcPr>
          <w:p w14:paraId="35A9DABA" w14:textId="77777777" w:rsidR="00BB16E8" w:rsidRPr="0020203C" w:rsidRDefault="00BB16E8" w:rsidP="00BB16E8">
            <w:pPr>
              <w:spacing w:after="0" w:line="240" w:lineRule="auto"/>
              <w:rPr>
                <w:rFonts w:ascii="Futura Std Condensed Light" w:eastAsia="Calibri" w:hAnsi="Futura Std Condensed Light" w:cs="Calibri"/>
                <w:bCs/>
                <w:color w:val="595959"/>
                <w:sz w:val="20"/>
                <w:szCs w:val="20"/>
              </w:rPr>
            </w:pPr>
            <w:r w:rsidRPr="0020203C">
              <w:rPr>
                <w:rFonts w:ascii="Futura Std Condensed Light" w:eastAsia="Calibri" w:hAnsi="Futura Std Condensed Light" w:cs="Calibri"/>
                <w:bCs/>
                <w:color w:val="595959"/>
                <w:sz w:val="20"/>
                <w:szCs w:val="20"/>
              </w:rPr>
              <w:t>Grupo de Trabajo de Gobernadores de Clima y Bosques (GCF) y provincias de Brasil, Indonesia, México (Jalisco, Tabasco, Quintana Roo, Yucatán y Chiapas), Nigeria, Perú, España y Estados Unidos.</w:t>
            </w:r>
          </w:p>
        </w:tc>
        <w:tc>
          <w:tcPr>
            <w:tcW w:w="2030" w:type="pct"/>
            <w:shd w:val="clear" w:color="auto" w:fill="auto"/>
            <w:vAlign w:val="center"/>
            <w:hideMark/>
          </w:tcPr>
          <w:p w14:paraId="5038E8F0" w14:textId="77777777" w:rsidR="00BB16E8" w:rsidRPr="00BC7C29" w:rsidRDefault="00BB16E8" w:rsidP="00BC7C29">
            <w:pPr>
              <w:pStyle w:val="Prrafodelista"/>
              <w:numPr>
                <w:ilvl w:val="0"/>
                <w:numId w:val="42"/>
              </w:numPr>
              <w:spacing w:after="0" w:line="240" w:lineRule="auto"/>
              <w:ind w:left="497" w:hanging="283"/>
              <w:rPr>
                <w:rFonts w:ascii="Futura Std Condensed Light" w:eastAsia="Calibri" w:hAnsi="Futura Std Condensed Light" w:cs="Calibri"/>
                <w:bCs/>
                <w:color w:val="595959"/>
                <w:sz w:val="20"/>
                <w:szCs w:val="20"/>
              </w:rPr>
            </w:pPr>
            <w:r w:rsidRPr="00BC7C29">
              <w:rPr>
                <w:rFonts w:ascii="Futura Std Condensed Light" w:eastAsia="Calibri" w:hAnsi="Futura Std Condensed Light" w:cs="Calibri"/>
                <w:bCs/>
                <w:color w:val="595959"/>
                <w:sz w:val="20"/>
                <w:szCs w:val="20"/>
              </w:rPr>
              <w:t>Declaratoria de Río Branco</w:t>
            </w:r>
          </w:p>
        </w:tc>
      </w:tr>
      <w:tr w:rsidR="00BB16E8" w:rsidRPr="0020203C" w14:paraId="441E614D" w14:textId="77777777" w:rsidTr="00BC7C29">
        <w:trPr>
          <w:trHeight w:val="2040"/>
        </w:trPr>
        <w:tc>
          <w:tcPr>
            <w:tcW w:w="742" w:type="pct"/>
            <w:vMerge/>
            <w:shd w:val="clear" w:color="auto" w:fill="auto"/>
            <w:vAlign w:val="center"/>
            <w:hideMark/>
          </w:tcPr>
          <w:p w14:paraId="519540EC" w14:textId="77777777" w:rsidR="00BB16E8" w:rsidRPr="0020203C" w:rsidRDefault="00BB16E8" w:rsidP="00616C0B">
            <w:pPr>
              <w:spacing w:after="0" w:line="240" w:lineRule="auto"/>
              <w:jc w:val="left"/>
              <w:rPr>
                <w:rFonts w:eastAsia="Calibri" w:cstheme="minorHAnsi"/>
                <w:color w:val="595959"/>
                <w:sz w:val="20"/>
                <w:szCs w:val="20"/>
              </w:rPr>
            </w:pPr>
          </w:p>
        </w:tc>
        <w:tc>
          <w:tcPr>
            <w:tcW w:w="2228" w:type="pct"/>
            <w:shd w:val="clear" w:color="auto" w:fill="auto"/>
            <w:vAlign w:val="center"/>
            <w:hideMark/>
          </w:tcPr>
          <w:p w14:paraId="65E885F5" w14:textId="77777777" w:rsidR="00BB16E8" w:rsidRPr="0020203C" w:rsidRDefault="00BB16E8" w:rsidP="00BB16E8">
            <w:pPr>
              <w:spacing w:after="0" w:line="240" w:lineRule="auto"/>
              <w:rPr>
                <w:rFonts w:ascii="Futura Std Condensed Light" w:eastAsia="Calibri" w:hAnsi="Futura Std Condensed Light" w:cs="Calibri"/>
                <w:bCs/>
                <w:color w:val="595959"/>
                <w:sz w:val="20"/>
                <w:szCs w:val="20"/>
              </w:rPr>
            </w:pPr>
            <w:r w:rsidRPr="0020203C">
              <w:rPr>
                <w:rFonts w:ascii="Futura Std Condensed Light" w:eastAsia="Calibri" w:hAnsi="Futura Std Condensed Light" w:cs="Calibri"/>
                <w:bCs/>
                <w:color w:val="595959"/>
                <w:sz w:val="20"/>
                <w:szCs w:val="20"/>
              </w:rPr>
              <w:t xml:space="preserve">La Coalición Under2 es una alianza internacional compuesta por gobiernos subnacionales, cuyo objetivo es mantener el aumento de la temperatura media global muy por debajo de los 2°C. Está conformada por 220 estados subnacionales pertenecientes a las regiones de América Latina, América del Norte, Europa, África y Asia Pacífico, concentrando a 1.300 millones de </w:t>
            </w:r>
            <w:r w:rsidRPr="0020203C">
              <w:rPr>
                <w:rFonts w:ascii="Futura Std Condensed Light" w:eastAsia="Calibri" w:hAnsi="Futura Std Condensed Light" w:cs="Calibri"/>
                <w:bCs/>
                <w:color w:val="595959"/>
                <w:sz w:val="20"/>
                <w:szCs w:val="20"/>
              </w:rPr>
              <w:lastRenderedPageBreak/>
              <w:t>personas y representando el 43% de la economía mundial.</w:t>
            </w:r>
          </w:p>
        </w:tc>
        <w:tc>
          <w:tcPr>
            <w:tcW w:w="2030" w:type="pct"/>
            <w:shd w:val="clear" w:color="auto" w:fill="auto"/>
            <w:vAlign w:val="center"/>
            <w:hideMark/>
          </w:tcPr>
          <w:p w14:paraId="2467FB3F" w14:textId="16C29277" w:rsidR="00BB16E8" w:rsidRPr="00BC7C29" w:rsidRDefault="006F2212" w:rsidP="00BC7C29">
            <w:pPr>
              <w:pStyle w:val="Prrafodelista"/>
              <w:numPr>
                <w:ilvl w:val="0"/>
                <w:numId w:val="42"/>
              </w:numPr>
              <w:spacing w:after="0" w:line="240" w:lineRule="auto"/>
              <w:ind w:left="497" w:hanging="283"/>
              <w:rPr>
                <w:rFonts w:ascii="Futura Std Condensed Light" w:eastAsia="Calibri" w:hAnsi="Futura Std Condensed Light" w:cs="Calibri"/>
                <w:bCs/>
                <w:color w:val="595959"/>
                <w:sz w:val="20"/>
                <w:szCs w:val="20"/>
              </w:rPr>
            </w:pPr>
            <w:r w:rsidRPr="00BC7C29">
              <w:rPr>
                <w:rFonts w:ascii="Futura Std Condensed Light" w:eastAsia="Calibri" w:hAnsi="Futura Std Condensed Light" w:cs="Calibri"/>
                <w:bCs/>
                <w:color w:val="595959"/>
                <w:sz w:val="20"/>
                <w:szCs w:val="20"/>
              </w:rPr>
              <w:lastRenderedPageBreak/>
              <w:t>Declaración</w:t>
            </w:r>
            <w:r w:rsidR="00BB16E8" w:rsidRPr="00BC7C29">
              <w:rPr>
                <w:rFonts w:ascii="Futura Std Condensed Light" w:eastAsia="Calibri" w:hAnsi="Futura Std Condensed Light" w:cs="Calibri"/>
                <w:bCs/>
                <w:color w:val="595959"/>
                <w:sz w:val="20"/>
                <w:szCs w:val="20"/>
              </w:rPr>
              <w:t xml:space="preserve"> de Santa Fe</w:t>
            </w:r>
          </w:p>
        </w:tc>
      </w:tr>
      <w:tr w:rsidR="00BB16E8" w:rsidRPr="0020203C" w14:paraId="139D4343" w14:textId="77777777" w:rsidTr="00BC7C29">
        <w:trPr>
          <w:trHeight w:val="322"/>
        </w:trPr>
        <w:tc>
          <w:tcPr>
            <w:tcW w:w="742" w:type="pct"/>
            <w:vMerge/>
            <w:shd w:val="clear" w:color="auto" w:fill="auto"/>
            <w:vAlign w:val="center"/>
            <w:hideMark/>
          </w:tcPr>
          <w:p w14:paraId="5C879067" w14:textId="77777777" w:rsidR="00BB16E8" w:rsidRPr="0020203C" w:rsidRDefault="00BB16E8" w:rsidP="00616C0B">
            <w:pPr>
              <w:spacing w:after="0" w:line="240" w:lineRule="auto"/>
              <w:jc w:val="left"/>
              <w:rPr>
                <w:rFonts w:eastAsia="Calibri" w:cstheme="minorHAnsi"/>
                <w:color w:val="595959"/>
                <w:sz w:val="20"/>
                <w:szCs w:val="20"/>
              </w:rPr>
            </w:pPr>
          </w:p>
        </w:tc>
        <w:tc>
          <w:tcPr>
            <w:tcW w:w="2228" w:type="pct"/>
            <w:vMerge w:val="restart"/>
            <w:shd w:val="clear" w:color="auto" w:fill="auto"/>
            <w:vAlign w:val="center"/>
            <w:hideMark/>
          </w:tcPr>
          <w:p w14:paraId="57BB998E" w14:textId="77777777" w:rsidR="00BB16E8" w:rsidRPr="0020203C" w:rsidRDefault="00BB16E8" w:rsidP="00BB16E8">
            <w:pPr>
              <w:spacing w:after="0" w:line="240" w:lineRule="auto"/>
              <w:rPr>
                <w:rFonts w:ascii="Futura Std Condensed Light" w:eastAsia="Calibri" w:hAnsi="Futura Std Condensed Light" w:cs="Calibri"/>
                <w:bCs/>
                <w:color w:val="595959"/>
                <w:sz w:val="20"/>
                <w:szCs w:val="20"/>
              </w:rPr>
            </w:pPr>
            <w:r w:rsidRPr="0020203C">
              <w:rPr>
                <w:rFonts w:ascii="Futura Std Condensed Light" w:eastAsia="Calibri" w:hAnsi="Futura Std Condensed Light" w:cs="Calibri"/>
                <w:bCs/>
                <w:color w:val="595959"/>
                <w:sz w:val="20"/>
                <w:szCs w:val="20"/>
              </w:rPr>
              <w:t>Municipio de Othón P. Blanco, Bacalar, José María Morelos y Felipe Carrillo Puerto.</w:t>
            </w:r>
            <w:r w:rsidRPr="0020203C">
              <w:rPr>
                <w:rFonts w:ascii="Futura Std Condensed Light" w:eastAsia="Calibri" w:hAnsi="Futura Std Condensed Light" w:cs="Calibri"/>
                <w:bCs/>
                <w:color w:val="595959"/>
                <w:sz w:val="20"/>
                <w:szCs w:val="20"/>
              </w:rPr>
              <w:br/>
              <w:t>Gobierno federal a través de la Comisión Nacional Forestal</w:t>
            </w:r>
          </w:p>
        </w:tc>
        <w:tc>
          <w:tcPr>
            <w:tcW w:w="2030" w:type="pct"/>
            <w:vMerge w:val="restart"/>
            <w:shd w:val="clear" w:color="auto" w:fill="auto"/>
            <w:vAlign w:val="center"/>
            <w:hideMark/>
          </w:tcPr>
          <w:p w14:paraId="52FECA21" w14:textId="77777777" w:rsidR="00BB16E8" w:rsidRPr="00BC7C29" w:rsidRDefault="00BB16E8" w:rsidP="00BC7C29">
            <w:pPr>
              <w:pStyle w:val="Prrafodelista"/>
              <w:numPr>
                <w:ilvl w:val="0"/>
                <w:numId w:val="42"/>
              </w:numPr>
              <w:spacing w:after="0" w:line="240" w:lineRule="auto"/>
              <w:ind w:left="497" w:hanging="283"/>
              <w:rPr>
                <w:rFonts w:ascii="Futura Std Condensed Light" w:eastAsia="Calibri" w:hAnsi="Futura Std Condensed Light" w:cs="Calibri"/>
                <w:bCs/>
                <w:color w:val="595959"/>
                <w:sz w:val="20"/>
                <w:szCs w:val="20"/>
              </w:rPr>
            </w:pPr>
            <w:r w:rsidRPr="00BC7C29">
              <w:rPr>
                <w:rFonts w:ascii="Futura Std Condensed Light" w:eastAsia="Calibri" w:hAnsi="Futura Std Condensed Light" w:cs="Calibri"/>
                <w:bCs/>
                <w:color w:val="595959"/>
                <w:sz w:val="20"/>
                <w:szCs w:val="20"/>
              </w:rPr>
              <w:t>Convenio de coordinación para el desarrollo e implementación de la Iniciativa de Reducción de Emisiones.</w:t>
            </w:r>
          </w:p>
        </w:tc>
      </w:tr>
      <w:tr w:rsidR="00BB16E8" w:rsidRPr="0020203C" w14:paraId="4D47A04F" w14:textId="77777777" w:rsidTr="00BC7C29">
        <w:trPr>
          <w:trHeight w:val="750"/>
        </w:trPr>
        <w:tc>
          <w:tcPr>
            <w:tcW w:w="742" w:type="pct"/>
            <w:vMerge/>
            <w:shd w:val="clear" w:color="auto" w:fill="auto"/>
            <w:vAlign w:val="center"/>
            <w:hideMark/>
          </w:tcPr>
          <w:p w14:paraId="132A0AB4" w14:textId="77777777" w:rsidR="00BB16E8" w:rsidRPr="0020203C" w:rsidRDefault="00BB16E8" w:rsidP="00616C0B">
            <w:pPr>
              <w:spacing w:after="0" w:line="240" w:lineRule="auto"/>
              <w:jc w:val="left"/>
              <w:rPr>
                <w:rFonts w:eastAsia="Calibri" w:cstheme="minorHAnsi"/>
                <w:color w:val="595959"/>
                <w:sz w:val="20"/>
                <w:szCs w:val="20"/>
              </w:rPr>
            </w:pPr>
          </w:p>
        </w:tc>
        <w:tc>
          <w:tcPr>
            <w:tcW w:w="2228" w:type="pct"/>
            <w:vMerge/>
            <w:shd w:val="clear" w:color="auto" w:fill="auto"/>
            <w:vAlign w:val="center"/>
            <w:hideMark/>
          </w:tcPr>
          <w:p w14:paraId="4EE9590E" w14:textId="77777777" w:rsidR="00BB16E8" w:rsidRPr="0020203C" w:rsidRDefault="00BB16E8" w:rsidP="00BB16E8">
            <w:pPr>
              <w:spacing w:after="0" w:line="240" w:lineRule="auto"/>
              <w:rPr>
                <w:rFonts w:ascii="Futura Std Condensed Light" w:eastAsia="Calibri" w:hAnsi="Futura Std Condensed Light" w:cs="Calibri"/>
                <w:bCs/>
                <w:color w:val="595959"/>
                <w:sz w:val="20"/>
                <w:szCs w:val="20"/>
              </w:rPr>
            </w:pPr>
          </w:p>
        </w:tc>
        <w:tc>
          <w:tcPr>
            <w:tcW w:w="2030" w:type="pct"/>
            <w:vMerge/>
            <w:shd w:val="clear" w:color="auto" w:fill="auto"/>
            <w:vAlign w:val="center"/>
            <w:hideMark/>
          </w:tcPr>
          <w:p w14:paraId="690A5ABB" w14:textId="77777777" w:rsidR="00BB16E8" w:rsidRPr="00BC7C29" w:rsidRDefault="00BB16E8" w:rsidP="00BC7C29">
            <w:pPr>
              <w:pStyle w:val="Prrafodelista"/>
              <w:numPr>
                <w:ilvl w:val="0"/>
                <w:numId w:val="42"/>
              </w:numPr>
              <w:spacing w:after="0" w:line="240" w:lineRule="auto"/>
              <w:ind w:left="497" w:hanging="283"/>
              <w:rPr>
                <w:rFonts w:ascii="Futura Std Condensed Light" w:eastAsia="Calibri" w:hAnsi="Futura Std Condensed Light" w:cs="Calibri"/>
                <w:bCs/>
                <w:color w:val="595959"/>
                <w:sz w:val="20"/>
                <w:szCs w:val="20"/>
              </w:rPr>
            </w:pPr>
          </w:p>
        </w:tc>
      </w:tr>
      <w:tr w:rsidR="00BB16E8" w:rsidRPr="0020203C" w14:paraId="350C30EF" w14:textId="77777777" w:rsidTr="00BC7C29">
        <w:trPr>
          <w:trHeight w:val="1260"/>
        </w:trPr>
        <w:tc>
          <w:tcPr>
            <w:tcW w:w="742" w:type="pct"/>
            <w:vMerge/>
            <w:shd w:val="clear" w:color="auto" w:fill="auto"/>
            <w:vAlign w:val="center"/>
            <w:hideMark/>
          </w:tcPr>
          <w:p w14:paraId="4FDDD183" w14:textId="77777777" w:rsidR="00BB16E8" w:rsidRPr="0020203C" w:rsidRDefault="00BB16E8" w:rsidP="00616C0B">
            <w:pPr>
              <w:spacing w:after="0" w:line="240" w:lineRule="auto"/>
              <w:jc w:val="left"/>
              <w:rPr>
                <w:rFonts w:eastAsia="Calibri" w:cstheme="minorHAnsi"/>
                <w:color w:val="595959"/>
                <w:sz w:val="20"/>
                <w:szCs w:val="20"/>
              </w:rPr>
            </w:pPr>
          </w:p>
        </w:tc>
        <w:tc>
          <w:tcPr>
            <w:tcW w:w="2228" w:type="pct"/>
            <w:shd w:val="clear" w:color="auto" w:fill="auto"/>
            <w:vAlign w:val="center"/>
            <w:hideMark/>
          </w:tcPr>
          <w:p w14:paraId="0BBB6E20" w14:textId="77777777" w:rsidR="00BB16E8" w:rsidRPr="0020203C" w:rsidRDefault="00BB16E8" w:rsidP="00BB16E8">
            <w:pPr>
              <w:spacing w:after="0" w:line="240" w:lineRule="auto"/>
              <w:rPr>
                <w:rFonts w:ascii="Futura Std Condensed Light" w:eastAsia="Calibri" w:hAnsi="Futura Std Condensed Light" w:cs="Calibri"/>
                <w:bCs/>
                <w:color w:val="595959"/>
                <w:sz w:val="20"/>
                <w:szCs w:val="20"/>
              </w:rPr>
            </w:pPr>
            <w:r w:rsidRPr="0020203C">
              <w:rPr>
                <w:rFonts w:ascii="Futura Std Condensed Light" w:eastAsia="Calibri" w:hAnsi="Futura Std Condensed Light" w:cs="Calibri"/>
                <w:bCs/>
                <w:color w:val="595959"/>
                <w:sz w:val="20"/>
                <w:szCs w:val="20"/>
              </w:rPr>
              <w:t>Municipio de Othón P. Blanco, Bacalar, José María Morelos y Felipe Carrillo Puerto. En coordinación con la Secretaría de Ecología y Medio Ambiente</w:t>
            </w:r>
          </w:p>
        </w:tc>
        <w:tc>
          <w:tcPr>
            <w:tcW w:w="2030" w:type="pct"/>
            <w:shd w:val="clear" w:color="auto" w:fill="auto"/>
            <w:vAlign w:val="center"/>
            <w:hideMark/>
          </w:tcPr>
          <w:p w14:paraId="307C8BCE" w14:textId="77777777" w:rsidR="00BB16E8" w:rsidRPr="00BC7C29" w:rsidRDefault="00BB16E8" w:rsidP="00BC7C29">
            <w:pPr>
              <w:pStyle w:val="Prrafodelista"/>
              <w:numPr>
                <w:ilvl w:val="0"/>
                <w:numId w:val="42"/>
              </w:numPr>
              <w:spacing w:after="0" w:line="240" w:lineRule="auto"/>
              <w:ind w:left="497" w:hanging="283"/>
              <w:rPr>
                <w:rFonts w:ascii="Futura Std Condensed Light" w:eastAsia="Calibri" w:hAnsi="Futura Std Condensed Light" w:cs="Calibri"/>
                <w:bCs/>
                <w:color w:val="595959"/>
                <w:sz w:val="20"/>
                <w:szCs w:val="20"/>
              </w:rPr>
            </w:pPr>
            <w:r w:rsidRPr="00BC7C29">
              <w:rPr>
                <w:rFonts w:ascii="Futura Std Condensed Light" w:eastAsia="Calibri" w:hAnsi="Futura Std Condensed Light" w:cs="Calibri"/>
                <w:bCs/>
                <w:color w:val="595959"/>
                <w:sz w:val="20"/>
                <w:szCs w:val="20"/>
              </w:rPr>
              <w:t>Asociación Municipal para el Medio Ambiente del Sur de Quintana Roo</w:t>
            </w:r>
          </w:p>
        </w:tc>
      </w:tr>
      <w:tr w:rsidR="00BB16E8" w:rsidRPr="0020203C" w14:paraId="0948A6BB" w14:textId="77777777" w:rsidTr="00BC7C29">
        <w:trPr>
          <w:trHeight w:val="2070"/>
        </w:trPr>
        <w:tc>
          <w:tcPr>
            <w:tcW w:w="742" w:type="pct"/>
            <w:vMerge/>
            <w:shd w:val="clear" w:color="auto" w:fill="auto"/>
            <w:vAlign w:val="center"/>
            <w:hideMark/>
          </w:tcPr>
          <w:p w14:paraId="2FBE0529" w14:textId="77777777" w:rsidR="00BB16E8" w:rsidRPr="0020203C" w:rsidRDefault="00BB16E8" w:rsidP="00616C0B">
            <w:pPr>
              <w:spacing w:after="0" w:line="240" w:lineRule="auto"/>
              <w:jc w:val="left"/>
              <w:rPr>
                <w:rFonts w:eastAsia="Calibri" w:cstheme="minorHAnsi"/>
                <w:color w:val="595959"/>
                <w:sz w:val="20"/>
                <w:szCs w:val="20"/>
              </w:rPr>
            </w:pPr>
          </w:p>
        </w:tc>
        <w:tc>
          <w:tcPr>
            <w:tcW w:w="2228" w:type="pct"/>
            <w:shd w:val="clear" w:color="auto" w:fill="auto"/>
            <w:vAlign w:val="center"/>
            <w:hideMark/>
          </w:tcPr>
          <w:p w14:paraId="084C7569" w14:textId="77777777" w:rsidR="00BB16E8" w:rsidRPr="00BC7C29" w:rsidRDefault="00BB16E8" w:rsidP="00BB16E8">
            <w:pPr>
              <w:spacing w:after="0" w:line="240" w:lineRule="auto"/>
              <w:rPr>
                <w:rFonts w:ascii="Futura Std Condensed Light" w:eastAsia="Calibri" w:hAnsi="Futura Std Condensed Light" w:cs="Calibri"/>
                <w:bCs/>
                <w:color w:val="595959"/>
                <w:sz w:val="20"/>
                <w:szCs w:val="20"/>
              </w:rPr>
            </w:pPr>
          </w:p>
          <w:p w14:paraId="7840FDA8" w14:textId="77777777" w:rsidR="00BB16E8" w:rsidRPr="00BC7C29" w:rsidRDefault="00BB16E8" w:rsidP="00BB16E8">
            <w:pPr>
              <w:spacing w:after="0" w:line="240" w:lineRule="auto"/>
              <w:rPr>
                <w:rFonts w:ascii="Futura Std Condensed Light" w:eastAsia="Calibri" w:hAnsi="Futura Std Condensed Light" w:cs="Calibri"/>
                <w:bCs/>
                <w:color w:val="595959"/>
                <w:sz w:val="20"/>
                <w:szCs w:val="20"/>
              </w:rPr>
            </w:pPr>
          </w:p>
          <w:p w14:paraId="704FFEEE" w14:textId="77777777" w:rsidR="00BB16E8" w:rsidRPr="00BC7C29" w:rsidRDefault="00BB16E8" w:rsidP="00BB16E8">
            <w:pPr>
              <w:spacing w:after="0" w:line="240" w:lineRule="auto"/>
              <w:rPr>
                <w:rFonts w:ascii="Futura Std Condensed Light" w:eastAsia="Calibri" w:hAnsi="Futura Std Condensed Light" w:cs="Calibri"/>
                <w:bCs/>
                <w:color w:val="595959"/>
                <w:sz w:val="20"/>
                <w:szCs w:val="20"/>
              </w:rPr>
            </w:pPr>
          </w:p>
          <w:p w14:paraId="47F3D5B0" w14:textId="77777777" w:rsidR="00BB16E8" w:rsidRPr="00BC7C29" w:rsidRDefault="00BB16E8" w:rsidP="00BB16E8">
            <w:pPr>
              <w:spacing w:after="0" w:line="240" w:lineRule="auto"/>
              <w:rPr>
                <w:rFonts w:ascii="Futura Std Condensed Light" w:eastAsia="Calibri" w:hAnsi="Futura Std Condensed Light" w:cs="Calibri"/>
                <w:bCs/>
                <w:color w:val="595959"/>
                <w:sz w:val="20"/>
                <w:szCs w:val="20"/>
              </w:rPr>
            </w:pPr>
          </w:p>
          <w:p w14:paraId="7059AA0F" w14:textId="77777777" w:rsidR="00BB16E8" w:rsidRPr="00BC7C29" w:rsidRDefault="00BB16E8" w:rsidP="00BB16E8">
            <w:pPr>
              <w:spacing w:after="0" w:line="240" w:lineRule="auto"/>
              <w:rPr>
                <w:rFonts w:ascii="Futura Std Condensed Light" w:eastAsia="Calibri" w:hAnsi="Futura Std Condensed Light" w:cs="Calibri"/>
                <w:bCs/>
                <w:color w:val="595959"/>
                <w:sz w:val="20"/>
                <w:szCs w:val="20"/>
              </w:rPr>
            </w:pPr>
          </w:p>
          <w:p w14:paraId="27D8C28C" w14:textId="77777777" w:rsidR="00BB16E8" w:rsidRPr="0020203C" w:rsidRDefault="00BB16E8" w:rsidP="00BB16E8">
            <w:pPr>
              <w:spacing w:after="0" w:line="240" w:lineRule="auto"/>
              <w:rPr>
                <w:rFonts w:ascii="Futura Std Condensed Light" w:eastAsia="Calibri" w:hAnsi="Futura Std Condensed Light" w:cs="Calibri"/>
                <w:bCs/>
                <w:color w:val="595959"/>
                <w:sz w:val="20"/>
                <w:szCs w:val="20"/>
              </w:rPr>
            </w:pPr>
            <w:r w:rsidRPr="0020203C">
              <w:rPr>
                <w:rFonts w:ascii="Futura Std Condensed Light" w:eastAsia="Calibri" w:hAnsi="Futura Std Condensed Light" w:cs="Calibri"/>
                <w:bCs/>
                <w:color w:val="595959"/>
                <w:sz w:val="20"/>
                <w:szCs w:val="20"/>
              </w:rPr>
              <w:t>Gobiernos de los estados de Yucatán y Campeche</w:t>
            </w:r>
          </w:p>
        </w:tc>
        <w:tc>
          <w:tcPr>
            <w:tcW w:w="2030" w:type="pct"/>
            <w:shd w:val="clear" w:color="auto" w:fill="auto"/>
            <w:vAlign w:val="center"/>
            <w:hideMark/>
          </w:tcPr>
          <w:p w14:paraId="41AC47BB" w14:textId="77777777" w:rsidR="00BB16E8" w:rsidRPr="00BC7C29" w:rsidRDefault="00BB16E8" w:rsidP="00BC7C29">
            <w:pPr>
              <w:pStyle w:val="Prrafodelista"/>
              <w:numPr>
                <w:ilvl w:val="0"/>
                <w:numId w:val="42"/>
              </w:numPr>
              <w:spacing w:after="0" w:line="240" w:lineRule="auto"/>
              <w:ind w:left="497" w:hanging="283"/>
              <w:rPr>
                <w:rFonts w:ascii="Futura Std Condensed Light" w:eastAsia="Calibri" w:hAnsi="Futura Std Condensed Light" w:cs="Calibri"/>
                <w:bCs/>
                <w:color w:val="595959"/>
                <w:sz w:val="20"/>
                <w:szCs w:val="20"/>
              </w:rPr>
            </w:pPr>
            <w:r w:rsidRPr="00BC7C29">
              <w:rPr>
                <w:rFonts w:ascii="Futura Std Condensed Light" w:eastAsia="Calibri" w:hAnsi="Futura Std Condensed Light" w:cs="Calibri"/>
                <w:bCs/>
                <w:color w:val="595959"/>
                <w:sz w:val="20"/>
                <w:szCs w:val="20"/>
              </w:rPr>
              <w:t>Acuerdo general de coordinación con el objeto de desarrollar un marco de cooperación y coordinación interestatal para llevar a cabo acciones estratégicas conjuntas para abordar la adaptación, mitigación y reducción de la vulnerabilidad al cambio climático en la península de Yucatán. (Comisión Regional de Cambio Climático de la Península)</w:t>
            </w:r>
          </w:p>
        </w:tc>
      </w:tr>
      <w:tr w:rsidR="00BB16E8" w:rsidRPr="0020203C" w14:paraId="572FF66B" w14:textId="77777777" w:rsidTr="00BC7C29">
        <w:trPr>
          <w:trHeight w:val="2169"/>
        </w:trPr>
        <w:tc>
          <w:tcPr>
            <w:tcW w:w="742" w:type="pct"/>
            <w:vMerge/>
            <w:shd w:val="clear" w:color="auto" w:fill="auto"/>
            <w:vAlign w:val="center"/>
            <w:hideMark/>
          </w:tcPr>
          <w:p w14:paraId="43310696" w14:textId="77777777" w:rsidR="00BB16E8" w:rsidRPr="0020203C" w:rsidRDefault="00BB16E8" w:rsidP="00616C0B">
            <w:pPr>
              <w:spacing w:after="0" w:line="240" w:lineRule="auto"/>
              <w:jc w:val="left"/>
              <w:rPr>
                <w:rFonts w:eastAsia="Calibri" w:cstheme="minorHAnsi"/>
                <w:color w:val="595959"/>
                <w:sz w:val="20"/>
                <w:szCs w:val="20"/>
              </w:rPr>
            </w:pPr>
          </w:p>
        </w:tc>
        <w:tc>
          <w:tcPr>
            <w:tcW w:w="2228" w:type="pct"/>
            <w:shd w:val="clear" w:color="auto" w:fill="auto"/>
            <w:vAlign w:val="center"/>
            <w:hideMark/>
          </w:tcPr>
          <w:p w14:paraId="4AD67A3D" w14:textId="72737F1A" w:rsidR="00BB16E8" w:rsidRPr="0020203C" w:rsidRDefault="00BB16E8" w:rsidP="00BB16E8">
            <w:pPr>
              <w:spacing w:after="0" w:line="240" w:lineRule="auto"/>
              <w:rPr>
                <w:rFonts w:ascii="Futura Std Condensed Light" w:eastAsia="Calibri" w:hAnsi="Futura Std Condensed Light" w:cs="Calibri"/>
                <w:bCs/>
                <w:color w:val="595959"/>
                <w:sz w:val="20"/>
                <w:szCs w:val="20"/>
              </w:rPr>
            </w:pPr>
            <w:r w:rsidRPr="0020203C">
              <w:rPr>
                <w:rFonts w:ascii="Futura Std Condensed Light" w:eastAsia="Calibri" w:hAnsi="Futura Std Condensed Light" w:cs="Calibri"/>
                <w:bCs/>
                <w:color w:val="595959"/>
                <w:sz w:val="20"/>
                <w:szCs w:val="20"/>
              </w:rPr>
              <w:t xml:space="preserve">Los estados representan la jurisdicción subnacional del modelo de implementación de REED+ en México y para impulsarlo se </w:t>
            </w:r>
            <w:r w:rsidR="006F2212" w:rsidRPr="0020203C">
              <w:rPr>
                <w:rFonts w:ascii="Futura Std Condensed Light" w:eastAsia="Calibri" w:hAnsi="Futura Std Condensed Light" w:cs="Calibri"/>
                <w:bCs/>
                <w:color w:val="595959"/>
                <w:sz w:val="20"/>
                <w:szCs w:val="20"/>
              </w:rPr>
              <w:t>desarrolló</w:t>
            </w:r>
            <w:r w:rsidRPr="0020203C">
              <w:rPr>
                <w:rFonts w:ascii="Futura Std Condensed Light" w:eastAsia="Calibri" w:hAnsi="Futura Std Condensed Light" w:cs="Calibri"/>
                <w:bCs/>
                <w:color w:val="595959"/>
                <w:sz w:val="20"/>
                <w:szCs w:val="20"/>
              </w:rPr>
              <w:t xml:space="preserve"> su marco legal, arreglos institucionales entre agentes públicos estatales, un mecanismo </w:t>
            </w:r>
            <w:proofErr w:type="gramStart"/>
            <w:r w:rsidRPr="0020203C">
              <w:rPr>
                <w:rFonts w:ascii="Futura Std Condensed Light" w:eastAsia="Calibri" w:hAnsi="Futura Std Condensed Light" w:cs="Calibri"/>
                <w:bCs/>
                <w:color w:val="595959"/>
                <w:sz w:val="20"/>
                <w:szCs w:val="20"/>
              </w:rPr>
              <w:t>financiero</w:t>
            </w:r>
            <w:proofErr w:type="gramEnd"/>
            <w:r w:rsidRPr="0020203C">
              <w:rPr>
                <w:rFonts w:ascii="Futura Std Condensed Light" w:eastAsia="Calibri" w:hAnsi="Futura Std Condensed Light" w:cs="Calibri"/>
                <w:bCs/>
                <w:color w:val="595959"/>
                <w:sz w:val="20"/>
                <w:szCs w:val="20"/>
              </w:rPr>
              <w:t xml:space="preserve"> así como una plataforma de trabajo para el apoyo al sistema MRV nacional. Alineando las políticas y la evaluación del desempeño para tener </w:t>
            </w:r>
            <w:r w:rsidRPr="0020203C">
              <w:rPr>
                <w:rFonts w:ascii="Futura Std Condensed Light" w:eastAsia="Calibri" w:hAnsi="Futura Std Condensed Light" w:cs="Calibri"/>
                <w:bCs/>
                <w:color w:val="595959"/>
                <w:sz w:val="20"/>
                <w:szCs w:val="20"/>
              </w:rPr>
              <w:lastRenderedPageBreak/>
              <w:t>acceso al pago por resultados una vez que el mecanismo esté operando.</w:t>
            </w:r>
          </w:p>
        </w:tc>
        <w:tc>
          <w:tcPr>
            <w:tcW w:w="2030" w:type="pct"/>
            <w:shd w:val="clear" w:color="auto" w:fill="auto"/>
            <w:vAlign w:val="center"/>
            <w:hideMark/>
          </w:tcPr>
          <w:p w14:paraId="211C5685" w14:textId="77777777" w:rsidR="00BB16E8" w:rsidRPr="00BC7C29" w:rsidRDefault="00BB16E8" w:rsidP="00BC7C29">
            <w:pPr>
              <w:pStyle w:val="Prrafodelista"/>
              <w:numPr>
                <w:ilvl w:val="0"/>
                <w:numId w:val="42"/>
              </w:numPr>
              <w:spacing w:after="0" w:line="240" w:lineRule="auto"/>
              <w:ind w:left="497" w:hanging="283"/>
              <w:rPr>
                <w:rFonts w:ascii="Futura Std Condensed Light" w:eastAsia="Calibri" w:hAnsi="Futura Std Condensed Light" w:cs="Calibri"/>
                <w:bCs/>
                <w:color w:val="595959"/>
                <w:sz w:val="20"/>
                <w:szCs w:val="20"/>
              </w:rPr>
            </w:pPr>
            <w:r w:rsidRPr="00BC7C29">
              <w:rPr>
                <w:rFonts w:ascii="Futura Std Condensed Light" w:eastAsia="Calibri" w:hAnsi="Futura Std Condensed Light" w:cs="Calibri"/>
                <w:bCs/>
                <w:color w:val="595959"/>
                <w:sz w:val="20"/>
                <w:szCs w:val="20"/>
              </w:rPr>
              <w:lastRenderedPageBreak/>
              <w:t>Estrategia Estatal de Reducción de Emisiones por Deforestación y Degradación Forestal del Estado de Quintana Roo (EEREDD+ QROO)</w:t>
            </w:r>
          </w:p>
        </w:tc>
      </w:tr>
      <w:tr w:rsidR="00BB16E8" w:rsidRPr="0020203C" w14:paraId="4A12C1DD" w14:textId="77777777" w:rsidTr="00BC7C29">
        <w:trPr>
          <w:trHeight w:val="2565"/>
        </w:trPr>
        <w:tc>
          <w:tcPr>
            <w:tcW w:w="742" w:type="pct"/>
            <w:vMerge/>
            <w:shd w:val="clear" w:color="auto" w:fill="auto"/>
            <w:vAlign w:val="center"/>
            <w:hideMark/>
          </w:tcPr>
          <w:p w14:paraId="660D595C" w14:textId="77777777" w:rsidR="00BB16E8" w:rsidRPr="0020203C" w:rsidRDefault="00BB16E8" w:rsidP="00616C0B">
            <w:pPr>
              <w:spacing w:after="0" w:line="240" w:lineRule="auto"/>
              <w:jc w:val="left"/>
              <w:rPr>
                <w:rFonts w:eastAsia="Calibri" w:cstheme="minorHAnsi"/>
                <w:color w:val="595959"/>
                <w:sz w:val="20"/>
                <w:szCs w:val="20"/>
              </w:rPr>
            </w:pPr>
          </w:p>
        </w:tc>
        <w:tc>
          <w:tcPr>
            <w:tcW w:w="2228" w:type="pct"/>
            <w:shd w:val="clear" w:color="auto" w:fill="auto"/>
            <w:vAlign w:val="center"/>
            <w:hideMark/>
          </w:tcPr>
          <w:p w14:paraId="292A0D3E" w14:textId="25276A7F" w:rsidR="00BB16E8" w:rsidRPr="0020203C" w:rsidRDefault="00BB16E8" w:rsidP="00BB16E8">
            <w:pPr>
              <w:spacing w:after="0" w:line="240" w:lineRule="auto"/>
              <w:rPr>
                <w:rFonts w:ascii="Futura Std Condensed Light" w:eastAsia="Calibri" w:hAnsi="Futura Std Condensed Light" w:cs="Calibri"/>
                <w:bCs/>
                <w:color w:val="595959"/>
                <w:sz w:val="20"/>
                <w:szCs w:val="20"/>
              </w:rPr>
            </w:pPr>
            <w:r w:rsidRPr="0020203C">
              <w:rPr>
                <w:rFonts w:ascii="Futura Std Condensed Light" w:eastAsia="Calibri" w:hAnsi="Futura Std Condensed Light" w:cs="Calibri"/>
                <w:bCs/>
                <w:color w:val="595959"/>
                <w:sz w:val="20"/>
                <w:szCs w:val="20"/>
              </w:rPr>
              <w:t xml:space="preserve">Los Estados de Quintana Roo, Campeche y Yucatán, cuentan con un instrumento financiero </w:t>
            </w:r>
            <w:r w:rsidR="006F2212" w:rsidRPr="0020203C">
              <w:rPr>
                <w:rFonts w:ascii="Futura Std Condensed Light" w:eastAsia="Calibri" w:hAnsi="Futura Std Condensed Light" w:cs="Calibri"/>
                <w:bCs/>
                <w:color w:val="595959"/>
                <w:sz w:val="20"/>
                <w:szCs w:val="20"/>
              </w:rPr>
              <w:t>denominado</w:t>
            </w:r>
            <w:r w:rsidRPr="0020203C">
              <w:rPr>
                <w:rFonts w:ascii="Futura Std Condensed Light" w:eastAsia="Calibri" w:hAnsi="Futura Std Condensed Light" w:cs="Calibri"/>
                <w:bCs/>
                <w:color w:val="595959"/>
                <w:sz w:val="20"/>
                <w:szCs w:val="20"/>
              </w:rPr>
              <w:t xml:space="preserve"> Fondo Climático de la Península de Yucatán (FCPY), con la </w:t>
            </w:r>
            <w:proofErr w:type="gramStart"/>
            <w:r w:rsidRPr="0020203C">
              <w:rPr>
                <w:rFonts w:ascii="Futura Std Condensed Light" w:eastAsia="Calibri" w:hAnsi="Futura Std Condensed Light" w:cs="Calibri"/>
                <w:bCs/>
                <w:color w:val="595959"/>
                <w:sz w:val="20"/>
                <w:szCs w:val="20"/>
              </w:rPr>
              <w:t>finalidad</w:t>
            </w:r>
            <w:proofErr w:type="gramEnd"/>
            <w:r w:rsidRPr="0020203C">
              <w:rPr>
                <w:rFonts w:ascii="Futura Std Condensed Light" w:eastAsia="Calibri" w:hAnsi="Futura Std Condensed Light" w:cs="Calibri"/>
                <w:bCs/>
                <w:color w:val="595959"/>
                <w:sz w:val="20"/>
                <w:szCs w:val="20"/>
              </w:rPr>
              <w:t xml:space="preserve"> por un lado, integrar y administrar recursos de diversas fuentes y por otro, los distribuye de manera eficiente entre proyectos de mitigación y adaptación al cambio climáti</w:t>
            </w:r>
            <w:r w:rsidRPr="00BC7C29">
              <w:rPr>
                <w:rFonts w:ascii="Futura Std Condensed Light" w:eastAsia="Calibri" w:hAnsi="Futura Std Condensed Light" w:cs="Calibri"/>
                <w:bCs/>
                <w:color w:val="595959"/>
                <w:sz w:val="20"/>
                <w:szCs w:val="20"/>
              </w:rPr>
              <w:t>co en la Península de Yucatán.</w:t>
            </w:r>
          </w:p>
        </w:tc>
        <w:tc>
          <w:tcPr>
            <w:tcW w:w="2030" w:type="pct"/>
            <w:shd w:val="clear" w:color="auto" w:fill="auto"/>
            <w:noWrap/>
            <w:vAlign w:val="center"/>
            <w:hideMark/>
          </w:tcPr>
          <w:p w14:paraId="4D4ACFCD" w14:textId="27AB3B60" w:rsidR="00BB16E8" w:rsidRPr="00BC7C29" w:rsidRDefault="00BB16E8" w:rsidP="00BC7C29">
            <w:pPr>
              <w:pStyle w:val="Prrafodelista"/>
              <w:numPr>
                <w:ilvl w:val="0"/>
                <w:numId w:val="42"/>
              </w:numPr>
              <w:spacing w:after="0" w:line="240" w:lineRule="auto"/>
              <w:ind w:left="497" w:hanging="283"/>
              <w:rPr>
                <w:rFonts w:ascii="Futura Std Condensed Light" w:eastAsia="Calibri" w:hAnsi="Futura Std Condensed Light" w:cs="Calibri"/>
                <w:bCs/>
                <w:color w:val="595959"/>
                <w:sz w:val="20"/>
                <w:szCs w:val="20"/>
              </w:rPr>
            </w:pPr>
            <w:r w:rsidRPr="00BC7C29">
              <w:rPr>
                <w:rFonts w:ascii="Futura Std Condensed Light" w:eastAsia="Calibri" w:hAnsi="Futura Std Condensed Light" w:cs="Calibri"/>
                <w:bCs/>
                <w:color w:val="595959"/>
                <w:sz w:val="20"/>
                <w:szCs w:val="20"/>
              </w:rPr>
              <w:t xml:space="preserve">Fondo </w:t>
            </w:r>
            <w:r w:rsidR="006F2212" w:rsidRPr="00BC7C29">
              <w:rPr>
                <w:rFonts w:ascii="Futura Std Condensed Light" w:eastAsia="Calibri" w:hAnsi="Futura Std Condensed Light" w:cs="Calibri"/>
                <w:bCs/>
                <w:color w:val="595959"/>
                <w:sz w:val="20"/>
                <w:szCs w:val="20"/>
              </w:rPr>
              <w:t>climático de</w:t>
            </w:r>
            <w:r w:rsidRPr="00BC7C29">
              <w:rPr>
                <w:rFonts w:ascii="Futura Std Condensed Light" w:eastAsia="Calibri" w:hAnsi="Futura Std Condensed Light" w:cs="Calibri"/>
                <w:bCs/>
                <w:color w:val="595959"/>
                <w:sz w:val="20"/>
                <w:szCs w:val="20"/>
              </w:rPr>
              <w:t xml:space="preserve"> la </w:t>
            </w:r>
            <w:r w:rsidR="006F2212" w:rsidRPr="00BC7C29">
              <w:rPr>
                <w:rFonts w:ascii="Futura Std Condensed Light" w:eastAsia="Calibri" w:hAnsi="Futura Std Condensed Light" w:cs="Calibri"/>
                <w:bCs/>
                <w:color w:val="595959"/>
                <w:sz w:val="20"/>
                <w:szCs w:val="20"/>
              </w:rPr>
              <w:t>Península</w:t>
            </w:r>
            <w:r w:rsidRPr="00BC7C29">
              <w:rPr>
                <w:rFonts w:ascii="Futura Std Condensed Light" w:eastAsia="Calibri" w:hAnsi="Futura Std Condensed Light" w:cs="Calibri"/>
                <w:bCs/>
                <w:color w:val="595959"/>
                <w:sz w:val="20"/>
                <w:szCs w:val="20"/>
              </w:rPr>
              <w:t xml:space="preserve"> de </w:t>
            </w:r>
            <w:r w:rsidR="006F2212" w:rsidRPr="00BC7C29">
              <w:rPr>
                <w:rFonts w:ascii="Futura Std Condensed Light" w:eastAsia="Calibri" w:hAnsi="Futura Std Condensed Light" w:cs="Calibri"/>
                <w:bCs/>
                <w:color w:val="595959"/>
                <w:sz w:val="20"/>
                <w:szCs w:val="20"/>
              </w:rPr>
              <w:t>Yucatán</w:t>
            </w:r>
          </w:p>
        </w:tc>
      </w:tr>
      <w:tr w:rsidR="00BB16E8" w:rsidRPr="0020203C" w14:paraId="4823E209" w14:textId="77777777" w:rsidTr="00BC7C29">
        <w:trPr>
          <w:trHeight w:val="3315"/>
        </w:trPr>
        <w:tc>
          <w:tcPr>
            <w:tcW w:w="742" w:type="pct"/>
            <w:vMerge/>
            <w:shd w:val="clear" w:color="auto" w:fill="auto"/>
            <w:vAlign w:val="center"/>
            <w:hideMark/>
          </w:tcPr>
          <w:p w14:paraId="4CA425AF" w14:textId="77777777" w:rsidR="00BB16E8" w:rsidRPr="0020203C" w:rsidRDefault="00BB16E8" w:rsidP="00616C0B">
            <w:pPr>
              <w:spacing w:after="0" w:line="240" w:lineRule="auto"/>
              <w:jc w:val="left"/>
              <w:rPr>
                <w:rFonts w:eastAsia="Calibri" w:cstheme="minorHAnsi"/>
                <w:color w:val="595959"/>
                <w:sz w:val="20"/>
                <w:szCs w:val="20"/>
              </w:rPr>
            </w:pPr>
          </w:p>
        </w:tc>
        <w:tc>
          <w:tcPr>
            <w:tcW w:w="2228" w:type="pct"/>
            <w:shd w:val="clear" w:color="auto" w:fill="auto"/>
            <w:vAlign w:val="center"/>
            <w:hideMark/>
          </w:tcPr>
          <w:p w14:paraId="504681B7" w14:textId="1B5532B7" w:rsidR="00BB16E8" w:rsidRPr="0020203C" w:rsidRDefault="00BB16E8" w:rsidP="00BB16E8">
            <w:pPr>
              <w:spacing w:after="0" w:line="240" w:lineRule="auto"/>
              <w:rPr>
                <w:rFonts w:ascii="Futura Std Condensed Light" w:eastAsia="Calibri" w:hAnsi="Futura Std Condensed Light" w:cs="Calibri"/>
                <w:bCs/>
                <w:color w:val="595959"/>
                <w:sz w:val="20"/>
                <w:szCs w:val="20"/>
              </w:rPr>
            </w:pPr>
            <w:r w:rsidRPr="0020203C">
              <w:rPr>
                <w:rFonts w:ascii="Futura Std Condensed Light" w:eastAsia="Calibri" w:hAnsi="Futura Std Condensed Light" w:cs="Calibri"/>
                <w:bCs/>
                <w:color w:val="595959"/>
                <w:sz w:val="20"/>
                <w:szCs w:val="20"/>
              </w:rPr>
              <w:t xml:space="preserve">Se firmó en el 2014 y se ratificó en el año 2018, en el que el gobierno del estado de Quintana Roo, se compromete a contribuir </w:t>
            </w:r>
            <w:r w:rsidR="006F2212" w:rsidRPr="0020203C">
              <w:rPr>
                <w:rFonts w:ascii="Futura Std Condensed Light" w:eastAsia="Calibri" w:hAnsi="Futura Std Condensed Light" w:cs="Calibri"/>
                <w:bCs/>
                <w:color w:val="595959"/>
                <w:sz w:val="20"/>
                <w:szCs w:val="20"/>
              </w:rPr>
              <w:t>a la</w:t>
            </w:r>
            <w:r w:rsidRPr="0020203C">
              <w:rPr>
                <w:rFonts w:ascii="Futura Std Condensed Light" w:eastAsia="Calibri" w:hAnsi="Futura Std Condensed Light" w:cs="Calibri"/>
                <w:bCs/>
                <w:color w:val="595959"/>
                <w:sz w:val="20"/>
                <w:szCs w:val="20"/>
              </w:rPr>
              <w:t xml:space="preserve"> disminución, </w:t>
            </w:r>
            <w:r w:rsidR="006F2212" w:rsidRPr="0020203C">
              <w:rPr>
                <w:rFonts w:ascii="Futura Std Condensed Light" w:eastAsia="Calibri" w:hAnsi="Futura Std Condensed Light" w:cs="Calibri"/>
                <w:bCs/>
                <w:color w:val="595959"/>
                <w:sz w:val="20"/>
                <w:szCs w:val="20"/>
              </w:rPr>
              <w:t>así</w:t>
            </w:r>
            <w:r w:rsidRPr="0020203C">
              <w:rPr>
                <w:rFonts w:ascii="Futura Std Condensed Light" w:eastAsia="Calibri" w:hAnsi="Futura Std Condensed Light" w:cs="Calibri"/>
                <w:bCs/>
                <w:color w:val="595959"/>
                <w:sz w:val="20"/>
                <w:szCs w:val="20"/>
              </w:rPr>
              <w:t xml:space="preserve"> como detener y revertir la pérdida de bosques a nivel global, logrando al mismo tiempo el mejoramiento de la seguridad alimentaria para </w:t>
            </w:r>
            <w:r w:rsidR="006F2212" w:rsidRPr="0020203C">
              <w:rPr>
                <w:rFonts w:ascii="Futura Std Condensed Light" w:eastAsia="Calibri" w:hAnsi="Futura Std Condensed Light" w:cs="Calibri"/>
                <w:bCs/>
                <w:color w:val="595959"/>
                <w:sz w:val="20"/>
                <w:szCs w:val="20"/>
              </w:rPr>
              <w:t>todos. Así</w:t>
            </w:r>
            <w:r w:rsidRPr="0020203C">
              <w:rPr>
                <w:rFonts w:ascii="Futura Std Condensed Light" w:eastAsia="Calibri" w:hAnsi="Futura Std Condensed Light" w:cs="Calibri"/>
                <w:bCs/>
                <w:color w:val="595959"/>
                <w:sz w:val="20"/>
                <w:szCs w:val="20"/>
              </w:rPr>
              <w:t xml:space="preserve"> mismo se pretende limitar el calentamiento global en 2°C, en el que se </w:t>
            </w:r>
            <w:proofErr w:type="gramStart"/>
            <w:r w:rsidRPr="0020203C">
              <w:rPr>
                <w:rFonts w:ascii="Futura Std Condensed Light" w:eastAsia="Calibri" w:hAnsi="Futura Std Condensed Light" w:cs="Calibri"/>
                <w:bCs/>
                <w:color w:val="595959"/>
                <w:sz w:val="20"/>
                <w:szCs w:val="20"/>
              </w:rPr>
              <w:t>busca  asegurar</w:t>
            </w:r>
            <w:proofErr w:type="gramEnd"/>
            <w:r w:rsidRPr="0020203C">
              <w:rPr>
                <w:rFonts w:ascii="Futura Std Condensed Light" w:eastAsia="Calibri" w:hAnsi="Futura Std Condensed Light" w:cs="Calibri"/>
                <w:bCs/>
                <w:color w:val="595959"/>
                <w:sz w:val="20"/>
                <w:szCs w:val="20"/>
              </w:rPr>
              <w:t xml:space="preserve"> que se respetaran los derechos de los pueblos indígenas dependientes de los bosques y fomentar la participación de los pueblos originarios así como a las comunidades locales en la toma de decisiones. Y se buscara asegurar que haya incentivos económicos fuertes y a larga escala que sean proporcionales al tamaño del compromiso que se firma.</w:t>
            </w:r>
          </w:p>
        </w:tc>
        <w:tc>
          <w:tcPr>
            <w:tcW w:w="2030" w:type="pct"/>
            <w:shd w:val="clear" w:color="auto" w:fill="auto"/>
            <w:vAlign w:val="center"/>
            <w:hideMark/>
          </w:tcPr>
          <w:p w14:paraId="3BEB2CD6" w14:textId="77777777" w:rsidR="00BB16E8" w:rsidRPr="00BC7C29" w:rsidRDefault="00BB16E8" w:rsidP="00BC7C29">
            <w:pPr>
              <w:pStyle w:val="Prrafodelista"/>
              <w:numPr>
                <w:ilvl w:val="0"/>
                <w:numId w:val="42"/>
              </w:numPr>
              <w:spacing w:after="0" w:line="240" w:lineRule="auto"/>
              <w:ind w:left="497" w:hanging="283"/>
              <w:rPr>
                <w:rFonts w:ascii="Futura Std Condensed Light" w:eastAsia="Calibri" w:hAnsi="Futura Std Condensed Light" w:cs="Calibri"/>
                <w:bCs/>
                <w:color w:val="595959"/>
                <w:sz w:val="20"/>
                <w:szCs w:val="20"/>
              </w:rPr>
            </w:pPr>
            <w:r w:rsidRPr="00BC7C29">
              <w:rPr>
                <w:rFonts w:ascii="Futura Std Condensed Light" w:eastAsia="Calibri" w:hAnsi="Futura Std Condensed Light" w:cs="Calibri"/>
                <w:bCs/>
                <w:color w:val="595959"/>
                <w:sz w:val="20"/>
                <w:szCs w:val="20"/>
              </w:rPr>
              <w:t>Declaratoria de Nueva York sobre Bosques.</w:t>
            </w:r>
          </w:p>
        </w:tc>
      </w:tr>
      <w:tr w:rsidR="00BB16E8" w:rsidRPr="0020203C" w14:paraId="42731109" w14:textId="77777777" w:rsidTr="00BC7C29">
        <w:trPr>
          <w:trHeight w:val="7097"/>
        </w:trPr>
        <w:tc>
          <w:tcPr>
            <w:tcW w:w="742" w:type="pct"/>
            <w:vMerge/>
            <w:shd w:val="clear" w:color="auto" w:fill="auto"/>
            <w:vAlign w:val="center"/>
            <w:hideMark/>
          </w:tcPr>
          <w:p w14:paraId="23A35A5F" w14:textId="77777777" w:rsidR="00BB16E8" w:rsidRPr="0020203C" w:rsidRDefault="00BB16E8" w:rsidP="00616C0B">
            <w:pPr>
              <w:spacing w:after="0" w:line="240" w:lineRule="auto"/>
              <w:jc w:val="left"/>
              <w:rPr>
                <w:rFonts w:ascii="Arial" w:eastAsia="Times New Roman" w:hAnsi="Arial" w:cs="Arial"/>
                <w:b/>
                <w:bCs/>
                <w:color w:val="595959"/>
                <w:sz w:val="28"/>
                <w:szCs w:val="28"/>
                <w:lang w:val="es-MX" w:eastAsia="es-MX"/>
              </w:rPr>
            </w:pPr>
          </w:p>
        </w:tc>
        <w:tc>
          <w:tcPr>
            <w:tcW w:w="2228" w:type="pct"/>
            <w:shd w:val="clear" w:color="auto" w:fill="auto"/>
            <w:vAlign w:val="center"/>
            <w:hideMark/>
          </w:tcPr>
          <w:p w14:paraId="4CCEC5F4" w14:textId="218F6FEB" w:rsidR="00BB16E8" w:rsidRPr="0020203C" w:rsidRDefault="00BB16E8" w:rsidP="00BB16E8">
            <w:pPr>
              <w:spacing w:after="0" w:line="240" w:lineRule="auto"/>
              <w:rPr>
                <w:rFonts w:ascii="Futura Std Condensed Light" w:eastAsia="Calibri" w:hAnsi="Futura Std Condensed Light" w:cs="Calibri"/>
                <w:bCs/>
                <w:color w:val="595959"/>
                <w:sz w:val="20"/>
                <w:szCs w:val="20"/>
              </w:rPr>
            </w:pPr>
            <w:r w:rsidRPr="0020203C">
              <w:rPr>
                <w:rFonts w:ascii="Futura Std Condensed Light" w:eastAsia="Calibri" w:hAnsi="Futura Std Condensed Light" w:cs="Calibri"/>
                <w:bCs/>
                <w:color w:val="595959"/>
                <w:sz w:val="20"/>
                <w:szCs w:val="20"/>
              </w:rPr>
              <w:t>Es un órgano interinstitucional permanente de coordinación, seguimiento y evaluación del Programa Estatal de Cambio Climático y como coordinador en la formulación e instrumentación de Políticas Públicas para prevenir y mitigar las emisiones de Gases Efecto Invernadero y la adaptación a los efectos del cambio climático en el Estado de Quintana Roo. Está conformada por:</w:t>
            </w:r>
            <w:r w:rsidRPr="0020203C">
              <w:rPr>
                <w:rFonts w:ascii="Futura Std Condensed Light" w:eastAsia="Calibri" w:hAnsi="Futura Std Condensed Light" w:cs="Calibri"/>
                <w:bCs/>
                <w:color w:val="595959"/>
                <w:sz w:val="20"/>
                <w:szCs w:val="20"/>
              </w:rPr>
              <w:br/>
              <w:t>Secretaria de Gobierno (SEGOB)</w:t>
            </w:r>
            <w:r w:rsidRPr="0020203C">
              <w:rPr>
                <w:rFonts w:ascii="Futura Std Condensed Light" w:eastAsia="Calibri" w:hAnsi="Futura Std Condensed Light" w:cs="Calibri"/>
                <w:bCs/>
                <w:color w:val="595959"/>
                <w:sz w:val="20"/>
                <w:szCs w:val="20"/>
              </w:rPr>
              <w:br/>
              <w:t>Secretaría de Finanzas y Planeación (SEFIPLAN)</w:t>
            </w:r>
            <w:r w:rsidRPr="0020203C">
              <w:rPr>
                <w:rFonts w:ascii="Futura Std Condensed Light" w:eastAsia="Calibri" w:hAnsi="Futura Std Condensed Light" w:cs="Calibri"/>
                <w:bCs/>
                <w:color w:val="595959"/>
                <w:sz w:val="20"/>
                <w:szCs w:val="20"/>
              </w:rPr>
              <w:br/>
              <w:t>Secretaría de Desarrollo Económico (SEDE)</w:t>
            </w:r>
            <w:r w:rsidRPr="0020203C">
              <w:rPr>
                <w:rFonts w:ascii="Futura Std Condensed Light" w:eastAsia="Calibri" w:hAnsi="Futura Std Condensed Light" w:cs="Calibri"/>
                <w:bCs/>
                <w:color w:val="595959"/>
                <w:sz w:val="20"/>
                <w:szCs w:val="20"/>
              </w:rPr>
              <w:br/>
              <w:t>Secretaría de Desarrollo Agropecuario, Rural y Pesca (SEDARPE)</w:t>
            </w:r>
            <w:r w:rsidRPr="0020203C">
              <w:rPr>
                <w:rFonts w:ascii="Futura Std Condensed Light" w:eastAsia="Calibri" w:hAnsi="Futura Std Condensed Light" w:cs="Calibri"/>
                <w:bCs/>
                <w:color w:val="595959"/>
                <w:sz w:val="20"/>
                <w:szCs w:val="20"/>
              </w:rPr>
              <w:br/>
              <w:t>Secretaria de Salud (SSA)</w:t>
            </w:r>
            <w:r w:rsidRPr="0020203C">
              <w:rPr>
                <w:rFonts w:ascii="Futura Std Condensed Light" w:eastAsia="Calibri" w:hAnsi="Futura Std Condensed Light" w:cs="Calibri"/>
                <w:bCs/>
                <w:color w:val="595959"/>
                <w:sz w:val="20"/>
                <w:szCs w:val="20"/>
              </w:rPr>
              <w:br/>
              <w:t>Secretaria de Turismo (SEDETUR)</w:t>
            </w:r>
            <w:r w:rsidRPr="0020203C">
              <w:rPr>
                <w:rFonts w:ascii="Futura Std Condensed Light" w:eastAsia="Calibri" w:hAnsi="Futura Std Condensed Light" w:cs="Calibri"/>
                <w:bCs/>
                <w:color w:val="595959"/>
                <w:sz w:val="20"/>
                <w:szCs w:val="20"/>
              </w:rPr>
              <w:br/>
              <w:t>Instituto de Movilidad del Estado de Quintana Roo.</w:t>
            </w:r>
            <w:r w:rsidRPr="0020203C">
              <w:rPr>
                <w:rFonts w:ascii="Futura Std Condensed Light" w:eastAsia="Calibri" w:hAnsi="Futura Std Condensed Light" w:cs="Calibri"/>
                <w:bCs/>
                <w:color w:val="595959"/>
                <w:sz w:val="20"/>
                <w:szCs w:val="20"/>
              </w:rPr>
              <w:br/>
              <w:t>Secretaría de Desarrollo Territorial Urbano Sustentable (SEDETUS)</w:t>
            </w:r>
            <w:r w:rsidRPr="0020203C">
              <w:rPr>
                <w:rFonts w:ascii="Futura Std Condensed Light" w:eastAsia="Calibri" w:hAnsi="Futura Std Condensed Light" w:cs="Calibri"/>
                <w:bCs/>
                <w:color w:val="595959"/>
                <w:sz w:val="20"/>
                <w:szCs w:val="20"/>
              </w:rPr>
              <w:br/>
              <w:t>Administración Portuaria Integral de Quintana Roo (APIQROO)</w:t>
            </w:r>
            <w:r w:rsidRPr="0020203C">
              <w:rPr>
                <w:rFonts w:ascii="Futura Std Condensed Light" w:eastAsia="Calibri" w:hAnsi="Futura Std Condensed Light" w:cs="Calibri"/>
                <w:bCs/>
                <w:color w:val="595959"/>
                <w:sz w:val="20"/>
                <w:szCs w:val="20"/>
              </w:rPr>
              <w:br/>
              <w:t>Coordinación Estatal de Protección Civil (COEPROC)</w:t>
            </w:r>
            <w:r w:rsidRPr="0020203C">
              <w:rPr>
                <w:rFonts w:ascii="Futura Std Condensed Light" w:eastAsia="Calibri" w:hAnsi="Futura Std Condensed Light" w:cs="Calibri"/>
                <w:bCs/>
                <w:color w:val="595959"/>
                <w:sz w:val="20"/>
                <w:szCs w:val="20"/>
              </w:rPr>
              <w:br/>
              <w:t>Consejo Quintanarroense de Ciencia y tecnología (COQCYT)</w:t>
            </w:r>
            <w:r w:rsidRPr="0020203C">
              <w:rPr>
                <w:rFonts w:ascii="Futura Std Condensed Light" w:eastAsia="Calibri" w:hAnsi="Futura Std Condensed Light" w:cs="Calibri"/>
                <w:bCs/>
                <w:color w:val="595959"/>
                <w:sz w:val="20"/>
                <w:szCs w:val="20"/>
              </w:rPr>
              <w:br/>
              <w:t>Comisión de Agua Potable y Alcantarillado (CAPA)</w:t>
            </w:r>
            <w:r w:rsidRPr="0020203C">
              <w:rPr>
                <w:rFonts w:ascii="Futura Std Condensed Light" w:eastAsia="Calibri" w:hAnsi="Futura Std Condensed Light" w:cs="Calibri"/>
                <w:bCs/>
                <w:color w:val="595959"/>
                <w:sz w:val="20"/>
                <w:szCs w:val="20"/>
              </w:rPr>
              <w:br/>
              <w:t>Instituto de Biodiversidad y Áreas Naturales Protegi</w:t>
            </w:r>
            <w:r w:rsidR="008446B6" w:rsidRPr="00BC7C29">
              <w:rPr>
                <w:rFonts w:ascii="Futura Std Condensed Light" w:eastAsia="Calibri" w:hAnsi="Futura Std Condensed Light" w:cs="Calibri"/>
                <w:bCs/>
                <w:color w:val="595959"/>
                <w:sz w:val="20"/>
                <w:szCs w:val="20"/>
              </w:rPr>
              <w:t>das del Estado de Quintana Roo.</w:t>
            </w:r>
            <w:r w:rsidRPr="0020203C">
              <w:rPr>
                <w:rFonts w:ascii="Futura Std Condensed Light" w:eastAsia="Calibri" w:hAnsi="Futura Std Condensed Light" w:cs="Calibri"/>
                <w:bCs/>
                <w:color w:val="595959"/>
                <w:sz w:val="20"/>
                <w:szCs w:val="20"/>
              </w:rPr>
              <w:br/>
              <w:t>Y las Presidencias Municipales de los H. Ayuntamientos de Othón P. Blanco, Bacalar, Felipe Carrillo Puerto, José María Morelos, Tulum, Solidaridad, Puerto Morelos, Benito Juárez, Lázaro Cárdenas, Cozumel e Isla Mujeres.</w:t>
            </w:r>
          </w:p>
        </w:tc>
        <w:tc>
          <w:tcPr>
            <w:tcW w:w="2030" w:type="pct"/>
            <w:shd w:val="clear" w:color="auto" w:fill="auto"/>
            <w:vAlign w:val="center"/>
            <w:hideMark/>
          </w:tcPr>
          <w:p w14:paraId="338CFA82" w14:textId="77777777" w:rsidR="00BB16E8" w:rsidRPr="00BC7C29" w:rsidRDefault="00BB16E8" w:rsidP="00BC7C29">
            <w:pPr>
              <w:pStyle w:val="Prrafodelista"/>
              <w:numPr>
                <w:ilvl w:val="0"/>
                <w:numId w:val="42"/>
              </w:numPr>
              <w:spacing w:after="0" w:line="240" w:lineRule="auto"/>
              <w:ind w:left="497" w:hanging="283"/>
              <w:rPr>
                <w:rFonts w:ascii="Futura Std Condensed Light" w:eastAsia="Calibri" w:hAnsi="Futura Std Condensed Light" w:cs="Calibri"/>
                <w:bCs/>
                <w:color w:val="595959"/>
                <w:sz w:val="20"/>
                <w:szCs w:val="20"/>
              </w:rPr>
            </w:pPr>
            <w:r w:rsidRPr="00BC7C29">
              <w:rPr>
                <w:rFonts w:ascii="Futura Std Condensed Light" w:eastAsia="Calibri" w:hAnsi="Futura Std Condensed Light" w:cs="Calibri"/>
                <w:bCs/>
                <w:color w:val="595959"/>
                <w:sz w:val="20"/>
                <w:szCs w:val="20"/>
              </w:rPr>
              <w:t>Comisión Estatal de Cambio Climático de Quintana Roo.</w:t>
            </w:r>
          </w:p>
        </w:tc>
      </w:tr>
      <w:tr w:rsidR="00BB16E8" w:rsidRPr="0020203C" w14:paraId="1AF7B418" w14:textId="77777777" w:rsidTr="00BC7C29">
        <w:trPr>
          <w:trHeight w:val="2136"/>
        </w:trPr>
        <w:tc>
          <w:tcPr>
            <w:tcW w:w="742" w:type="pct"/>
            <w:vMerge/>
            <w:shd w:val="clear" w:color="auto" w:fill="auto"/>
            <w:vAlign w:val="center"/>
            <w:hideMark/>
          </w:tcPr>
          <w:p w14:paraId="53616EDE" w14:textId="77777777" w:rsidR="00BB16E8" w:rsidRPr="0020203C" w:rsidRDefault="00BB16E8" w:rsidP="00616C0B">
            <w:pPr>
              <w:spacing w:after="0" w:line="240" w:lineRule="auto"/>
              <w:jc w:val="left"/>
              <w:rPr>
                <w:rFonts w:ascii="Arial" w:eastAsia="Times New Roman" w:hAnsi="Arial" w:cs="Arial"/>
                <w:b/>
                <w:bCs/>
                <w:color w:val="595959"/>
                <w:sz w:val="28"/>
                <w:szCs w:val="28"/>
                <w:lang w:val="es-MX" w:eastAsia="es-MX"/>
              </w:rPr>
            </w:pPr>
          </w:p>
        </w:tc>
        <w:tc>
          <w:tcPr>
            <w:tcW w:w="2228" w:type="pct"/>
            <w:shd w:val="clear" w:color="auto" w:fill="auto"/>
            <w:vAlign w:val="center"/>
            <w:hideMark/>
          </w:tcPr>
          <w:p w14:paraId="5BE72A5D" w14:textId="77777777" w:rsidR="00BB16E8" w:rsidRPr="0020203C" w:rsidRDefault="00BB16E8" w:rsidP="00BB16E8">
            <w:pPr>
              <w:spacing w:after="0" w:line="240" w:lineRule="auto"/>
              <w:rPr>
                <w:rFonts w:ascii="Futura Std Condensed Light" w:eastAsia="Calibri" w:hAnsi="Futura Std Condensed Light" w:cs="Calibri"/>
                <w:bCs/>
                <w:color w:val="595959"/>
                <w:sz w:val="20"/>
                <w:szCs w:val="20"/>
              </w:rPr>
            </w:pPr>
            <w:r w:rsidRPr="0020203C">
              <w:rPr>
                <w:rFonts w:ascii="Futura Std Condensed Light" w:eastAsia="Calibri" w:hAnsi="Futura Std Condensed Light" w:cs="Calibri"/>
                <w:bCs/>
                <w:color w:val="595959"/>
                <w:sz w:val="20"/>
                <w:szCs w:val="20"/>
              </w:rPr>
              <w:t>En 2013 se inició un piloto de los Estándares Sociales y Ambientales REDD+ (REDD+ SES) en la Península de Yucatán con el objetivo de facilitar el proceso de diseño de un sistema de salvaguardas a nivel regional basado en los estándares REDD+ SES y brindar apoyo sobre salvaguardas sociales y ambientales para REDD+. Tiene como fin establecer a través de un proceso participativo un sistema de salvaguardas ambientales y sociales adecuado a las características particulares de la región.</w:t>
            </w:r>
          </w:p>
        </w:tc>
        <w:tc>
          <w:tcPr>
            <w:tcW w:w="2030" w:type="pct"/>
            <w:shd w:val="clear" w:color="auto" w:fill="auto"/>
            <w:vAlign w:val="center"/>
            <w:hideMark/>
          </w:tcPr>
          <w:p w14:paraId="4E512B51" w14:textId="77777777" w:rsidR="00BB16E8" w:rsidRPr="00BC7C29" w:rsidRDefault="00BB16E8" w:rsidP="00BC7C29">
            <w:pPr>
              <w:pStyle w:val="Prrafodelista"/>
              <w:numPr>
                <w:ilvl w:val="0"/>
                <w:numId w:val="42"/>
              </w:numPr>
              <w:spacing w:after="0" w:line="240" w:lineRule="auto"/>
              <w:ind w:left="497" w:hanging="283"/>
              <w:rPr>
                <w:rFonts w:ascii="Futura Std Condensed Light" w:eastAsia="Calibri" w:hAnsi="Futura Std Condensed Light" w:cs="Calibri"/>
                <w:bCs/>
                <w:color w:val="595959"/>
                <w:sz w:val="20"/>
                <w:szCs w:val="20"/>
              </w:rPr>
            </w:pPr>
            <w:r w:rsidRPr="00BC7C29">
              <w:rPr>
                <w:rFonts w:ascii="Futura Std Condensed Light" w:eastAsia="Calibri" w:hAnsi="Futura Std Condensed Light" w:cs="Calibri"/>
                <w:bCs/>
                <w:color w:val="595959"/>
                <w:sz w:val="20"/>
                <w:szCs w:val="20"/>
              </w:rPr>
              <w:t>SEMA como integrante del comité de Salvaguardas Península de Yucatán (Regional)</w:t>
            </w:r>
          </w:p>
        </w:tc>
      </w:tr>
      <w:tr w:rsidR="00BB16E8" w:rsidRPr="00BC7C29" w14:paraId="0AA5C58F" w14:textId="77777777" w:rsidTr="00BC7C29">
        <w:trPr>
          <w:trHeight w:val="1905"/>
        </w:trPr>
        <w:tc>
          <w:tcPr>
            <w:tcW w:w="742" w:type="pct"/>
            <w:vMerge/>
            <w:shd w:val="clear" w:color="auto" w:fill="auto"/>
            <w:vAlign w:val="center"/>
            <w:hideMark/>
          </w:tcPr>
          <w:p w14:paraId="2BC4C540" w14:textId="77777777" w:rsidR="00BB16E8" w:rsidRPr="0020203C" w:rsidRDefault="00BB16E8" w:rsidP="00BC7C29">
            <w:pPr>
              <w:spacing w:after="0" w:line="240" w:lineRule="auto"/>
              <w:rPr>
                <w:rFonts w:ascii="Futura Std Condensed Light" w:eastAsia="Calibri" w:hAnsi="Futura Std Condensed Light" w:cs="Calibri"/>
                <w:bCs/>
                <w:color w:val="595959"/>
                <w:sz w:val="20"/>
                <w:szCs w:val="20"/>
              </w:rPr>
            </w:pPr>
          </w:p>
        </w:tc>
        <w:tc>
          <w:tcPr>
            <w:tcW w:w="2228" w:type="pct"/>
            <w:shd w:val="clear" w:color="auto" w:fill="auto"/>
            <w:vAlign w:val="center"/>
            <w:hideMark/>
          </w:tcPr>
          <w:p w14:paraId="36CFFB7F" w14:textId="2E8754E6" w:rsidR="00BB16E8" w:rsidRPr="0020203C" w:rsidRDefault="00BB16E8" w:rsidP="00BB16E8">
            <w:pPr>
              <w:spacing w:after="0" w:line="240" w:lineRule="auto"/>
              <w:rPr>
                <w:rFonts w:ascii="Futura Std Condensed Light" w:eastAsia="Calibri" w:hAnsi="Futura Std Condensed Light" w:cs="Calibri"/>
                <w:bCs/>
                <w:color w:val="595959"/>
                <w:sz w:val="20"/>
                <w:szCs w:val="20"/>
              </w:rPr>
            </w:pPr>
            <w:r w:rsidRPr="0020203C">
              <w:rPr>
                <w:rFonts w:ascii="Futura Std Condensed Light" w:eastAsia="Calibri" w:hAnsi="Futura Std Condensed Light" w:cs="Calibri"/>
                <w:bCs/>
                <w:color w:val="595959"/>
                <w:sz w:val="20"/>
                <w:szCs w:val="20"/>
              </w:rPr>
              <w:t>Grupo de Trabajo de Gobernadores de Clima y Bosques (GCF) y provincias de Brasil, Indonesia, México (Jalisco, Tabasco, Quintana Roo, Yucatán y Chiapas), Nigeria, Perú, España y Estados Unidos</w:t>
            </w:r>
            <w:r w:rsidR="006F2212">
              <w:rPr>
                <w:rFonts w:ascii="Futura Std Condensed Light" w:eastAsia="Calibri" w:hAnsi="Futura Std Condensed Light" w:cs="Calibri"/>
                <w:bCs/>
                <w:color w:val="595959"/>
                <w:sz w:val="20"/>
                <w:szCs w:val="20"/>
              </w:rPr>
              <w:t xml:space="preserve"> </w:t>
            </w:r>
            <w:r w:rsidRPr="0020203C">
              <w:rPr>
                <w:rFonts w:ascii="Futura Std Condensed Light" w:eastAsia="Calibri" w:hAnsi="Futura Std Condensed Light" w:cs="Calibri"/>
                <w:bCs/>
                <w:color w:val="595959"/>
                <w:sz w:val="20"/>
                <w:szCs w:val="20"/>
              </w:rPr>
              <w:t>Grupo de Trabajo de Gobernadores de Clima y Bosques (GCF) y provincias de Brasil, Indonesia, México (Jalisco, Tabasco, Quintana Roo, Yucatán y Chiapas), Nigeria, Perú, España y Estados Unidos</w:t>
            </w:r>
          </w:p>
        </w:tc>
        <w:tc>
          <w:tcPr>
            <w:tcW w:w="2030" w:type="pct"/>
            <w:shd w:val="clear" w:color="auto" w:fill="auto"/>
            <w:vAlign w:val="center"/>
            <w:hideMark/>
          </w:tcPr>
          <w:p w14:paraId="63F00968" w14:textId="77777777" w:rsidR="00BB16E8" w:rsidRPr="00BC7C29" w:rsidRDefault="00BB16E8" w:rsidP="00BC7C29">
            <w:pPr>
              <w:pStyle w:val="Prrafodelista"/>
              <w:numPr>
                <w:ilvl w:val="0"/>
                <w:numId w:val="42"/>
              </w:numPr>
              <w:spacing w:after="0" w:line="240" w:lineRule="auto"/>
              <w:ind w:left="497" w:hanging="283"/>
              <w:rPr>
                <w:rFonts w:ascii="Futura Std Condensed Light" w:eastAsia="Calibri" w:hAnsi="Futura Std Condensed Light" w:cs="Calibri"/>
                <w:bCs/>
                <w:color w:val="595959"/>
                <w:sz w:val="20"/>
                <w:szCs w:val="20"/>
              </w:rPr>
            </w:pPr>
            <w:r w:rsidRPr="00BC7C29">
              <w:rPr>
                <w:rFonts w:ascii="Futura Std Condensed Light" w:eastAsia="Calibri" w:hAnsi="Futura Std Condensed Light" w:cs="Calibri"/>
                <w:bCs/>
                <w:color w:val="595959"/>
                <w:sz w:val="20"/>
                <w:szCs w:val="20"/>
              </w:rPr>
              <w:t>Fondo GCF</w:t>
            </w:r>
          </w:p>
        </w:tc>
      </w:tr>
      <w:tr w:rsidR="008446B6" w:rsidRPr="00BC7C29" w14:paraId="74C9326D" w14:textId="77777777" w:rsidTr="00BC7C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740" w:type="pct"/>
            <w:vMerge w:val="restart"/>
            <w:shd w:val="clear" w:color="auto" w:fill="auto"/>
            <w:vAlign w:val="center"/>
          </w:tcPr>
          <w:p w14:paraId="7AA7321B" w14:textId="77777777" w:rsidR="008446B6" w:rsidRPr="00BC7C29" w:rsidRDefault="008446B6" w:rsidP="00BC7C29">
            <w:pPr>
              <w:spacing w:after="0" w:line="240" w:lineRule="auto"/>
              <w:rPr>
                <w:rFonts w:ascii="Futura Std Condensed Light" w:eastAsia="Calibri" w:hAnsi="Futura Std Condensed Light" w:cs="Calibri"/>
                <w:bCs/>
                <w:color w:val="595959"/>
                <w:sz w:val="20"/>
                <w:szCs w:val="20"/>
              </w:rPr>
            </w:pPr>
            <w:r w:rsidRPr="00BC7C29">
              <w:rPr>
                <w:rFonts w:ascii="Futura Std Condensed Light" w:eastAsia="Calibri" w:hAnsi="Futura Std Condensed Light" w:cs="Calibri"/>
                <w:bCs/>
                <w:color w:val="595959"/>
                <w:sz w:val="20"/>
                <w:szCs w:val="20"/>
              </w:rPr>
              <w:t>Política Ambiental y Planeación Técnica</w:t>
            </w:r>
          </w:p>
          <w:p w14:paraId="35121FBA" w14:textId="283E5748" w:rsidR="008446B6" w:rsidRPr="00BC7C29" w:rsidRDefault="008446B6" w:rsidP="00BC7C29">
            <w:pPr>
              <w:spacing w:after="0" w:line="240" w:lineRule="auto"/>
              <w:rPr>
                <w:rFonts w:ascii="Futura Std Condensed Light" w:eastAsia="Calibri" w:hAnsi="Futura Std Condensed Light" w:cs="Calibri"/>
                <w:bCs/>
                <w:color w:val="595959"/>
                <w:sz w:val="20"/>
                <w:szCs w:val="20"/>
              </w:rPr>
            </w:pPr>
          </w:p>
        </w:tc>
        <w:tc>
          <w:tcPr>
            <w:tcW w:w="2228" w:type="pct"/>
            <w:shd w:val="clear" w:color="auto" w:fill="auto"/>
            <w:vAlign w:val="center"/>
          </w:tcPr>
          <w:p w14:paraId="1357E509" w14:textId="1A9AE347" w:rsidR="008446B6" w:rsidRPr="00BC7C29" w:rsidRDefault="008446B6" w:rsidP="00BC7C29">
            <w:pPr>
              <w:spacing w:after="0" w:line="240" w:lineRule="auto"/>
              <w:rPr>
                <w:rFonts w:ascii="Futura Std Condensed Light" w:eastAsia="Calibri" w:hAnsi="Futura Std Condensed Light" w:cs="Calibri"/>
                <w:bCs/>
                <w:color w:val="595959"/>
                <w:sz w:val="20"/>
                <w:szCs w:val="20"/>
              </w:rPr>
            </w:pPr>
            <w:r w:rsidRPr="00BC7C29">
              <w:rPr>
                <w:rFonts w:ascii="Futura Std Condensed Light" w:eastAsia="Calibri" w:hAnsi="Futura Std Condensed Light" w:cs="Calibri"/>
                <w:bCs/>
                <w:color w:val="595959"/>
                <w:sz w:val="20"/>
                <w:szCs w:val="20"/>
              </w:rPr>
              <w:t xml:space="preserve">Convenio de </w:t>
            </w:r>
            <w:r w:rsidR="006F2212" w:rsidRPr="00BC7C29">
              <w:rPr>
                <w:rFonts w:ascii="Futura Std Condensed Light" w:eastAsia="Calibri" w:hAnsi="Futura Std Condensed Light" w:cs="Calibri"/>
                <w:bCs/>
                <w:color w:val="595959"/>
                <w:sz w:val="20"/>
                <w:szCs w:val="20"/>
              </w:rPr>
              <w:t>colaboración con</w:t>
            </w:r>
            <w:r w:rsidRPr="00BC7C29">
              <w:rPr>
                <w:rFonts w:ascii="Futura Std Condensed Light" w:eastAsia="Calibri" w:hAnsi="Futura Std Condensed Light" w:cs="Calibri"/>
                <w:bCs/>
                <w:color w:val="595959"/>
                <w:sz w:val="20"/>
                <w:szCs w:val="20"/>
              </w:rPr>
              <w:t xml:space="preserve"> la Secretaría de Educación de Quintana Roo</w:t>
            </w:r>
          </w:p>
        </w:tc>
        <w:tc>
          <w:tcPr>
            <w:tcW w:w="2029" w:type="pct"/>
            <w:shd w:val="clear" w:color="auto" w:fill="auto"/>
            <w:vAlign w:val="center"/>
          </w:tcPr>
          <w:p w14:paraId="2DFA422B" w14:textId="77777777" w:rsidR="008446B6" w:rsidRPr="00BC7C29" w:rsidRDefault="008446B6" w:rsidP="00BC7C29">
            <w:pPr>
              <w:pStyle w:val="Prrafodelista"/>
              <w:numPr>
                <w:ilvl w:val="0"/>
                <w:numId w:val="42"/>
              </w:numPr>
              <w:spacing w:after="0" w:line="240" w:lineRule="auto"/>
              <w:ind w:left="459" w:hanging="283"/>
              <w:rPr>
                <w:rFonts w:ascii="Futura Std Condensed Light" w:eastAsia="Calibri" w:hAnsi="Futura Std Condensed Light" w:cs="Calibri"/>
                <w:bCs/>
                <w:color w:val="595959"/>
                <w:sz w:val="20"/>
                <w:szCs w:val="20"/>
              </w:rPr>
            </w:pPr>
            <w:r w:rsidRPr="00BC7C29">
              <w:rPr>
                <w:rFonts w:ascii="Futura Std Condensed Light" w:eastAsia="Calibri" w:hAnsi="Futura Std Condensed Light" w:cs="Calibri"/>
                <w:bCs/>
                <w:color w:val="595959"/>
                <w:sz w:val="20"/>
                <w:szCs w:val="20"/>
              </w:rPr>
              <w:t>Establecer las bases generales de colaboración para impulsar la educación y cultura ambiental con perspectiva de sustentabilidad en las escuelas de educación básica adscritas a los SEQ.</w:t>
            </w:r>
          </w:p>
        </w:tc>
      </w:tr>
      <w:tr w:rsidR="008446B6" w:rsidRPr="00BC7C29" w14:paraId="59C2CE4F" w14:textId="77777777" w:rsidTr="00BC7C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740" w:type="pct"/>
            <w:vMerge/>
            <w:shd w:val="clear" w:color="auto" w:fill="auto"/>
            <w:vAlign w:val="center"/>
          </w:tcPr>
          <w:p w14:paraId="65A07263" w14:textId="77777777" w:rsidR="008446B6" w:rsidRPr="00BC7C29" w:rsidRDefault="008446B6" w:rsidP="00BC7C29">
            <w:pPr>
              <w:spacing w:after="0" w:line="240" w:lineRule="auto"/>
              <w:rPr>
                <w:rFonts w:ascii="Futura Std Condensed Light" w:eastAsia="Calibri" w:hAnsi="Futura Std Condensed Light" w:cs="Calibri"/>
                <w:bCs/>
                <w:color w:val="595959"/>
                <w:sz w:val="20"/>
                <w:szCs w:val="20"/>
              </w:rPr>
            </w:pPr>
          </w:p>
        </w:tc>
        <w:tc>
          <w:tcPr>
            <w:tcW w:w="2228" w:type="pct"/>
            <w:shd w:val="clear" w:color="auto" w:fill="auto"/>
            <w:vAlign w:val="center"/>
          </w:tcPr>
          <w:p w14:paraId="5751244B" w14:textId="77777777" w:rsidR="008446B6" w:rsidRPr="00BC7C29" w:rsidRDefault="008446B6" w:rsidP="00BC7C29">
            <w:pPr>
              <w:spacing w:after="0" w:line="240" w:lineRule="auto"/>
              <w:rPr>
                <w:rFonts w:ascii="Futura Std Condensed Light" w:eastAsia="Calibri" w:hAnsi="Futura Std Condensed Light" w:cs="Calibri"/>
                <w:bCs/>
                <w:color w:val="595959"/>
                <w:sz w:val="20"/>
                <w:szCs w:val="20"/>
              </w:rPr>
            </w:pPr>
            <w:r w:rsidRPr="00BC7C29">
              <w:rPr>
                <w:rFonts w:ascii="Futura Std Condensed Light" w:eastAsia="Calibri" w:hAnsi="Futura Std Condensed Light" w:cs="Calibri"/>
                <w:bCs/>
                <w:color w:val="595959"/>
                <w:sz w:val="20"/>
                <w:szCs w:val="20"/>
              </w:rPr>
              <w:t>Convenio de colaboración el Centro de Investigación Científica de Yucatán</w:t>
            </w:r>
          </w:p>
        </w:tc>
        <w:tc>
          <w:tcPr>
            <w:tcW w:w="2029" w:type="pct"/>
            <w:shd w:val="clear" w:color="auto" w:fill="auto"/>
            <w:vAlign w:val="center"/>
          </w:tcPr>
          <w:p w14:paraId="5EEA3367" w14:textId="77777777" w:rsidR="008446B6" w:rsidRPr="00BC7C29" w:rsidRDefault="008446B6" w:rsidP="00BC7C29">
            <w:pPr>
              <w:pStyle w:val="Prrafodelista"/>
              <w:numPr>
                <w:ilvl w:val="0"/>
                <w:numId w:val="42"/>
              </w:numPr>
              <w:spacing w:after="0" w:line="240" w:lineRule="auto"/>
              <w:ind w:left="459" w:hanging="283"/>
              <w:rPr>
                <w:rFonts w:ascii="Futura Std Condensed Light" w:eastAsia="Calibri" w:hAnsi="Futura Std Condensed Light" w:cs="Calibri"/>
                <w:bCs/>
                <w:color w:val="595959"/>
                <w:sz w:val="20"/>
                <w:szCs w:val="20"/>
              </w:rPr>
            </w:pPr>
            <w:r w:rsidRPr="00BC7C29">
              <w:rPr>
                <w:rFonts w:ascii="Futura Std Condensed Light" w:eastAsia="Calibri" w:hAnsi="Futura Std Condensed Light" w:cs="Calibri"/>
                <w:bCs/>
                <w:color w:val="595959"/>
                <w:sz w:val="20"/>
                <w:szCs w:val="20"/>
              </w:rPr>
              <w:t>Sentar las bases de colaboración para organizar y desarrollar actividades y proyectos en el ámbito de sus competencias; así como, proyectos académicos, de investigación, tecnológicos y científicos, que fomenten la conservación y el uso sostenible del recurso del agua.</w:t>
            </w:r>
          </w:p>
        </w:tc>
      </w:tr>
      <w:tr w:rsidR="008446B6" w:rsidRPr="00BC7C29" w14:paraId="771502FC" w14:textId="77777777" w:rsidTr="00BC7C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740" w:type="pct"/>
            <w:vMerge/>
            <w:shd w:val="clear" w:color="auto" w:fill="auto"/>
            <w:vAlign w:val="center"/>
          </w:tcPr>
          <w:p w14:paraId="21718903" w14:textId="77777777" w:rsidR="008446B6" w:rsidRPr="00BC7C29" w:rsidRDefault="008446B6" w:rsidP="00BC7C29">
            <w:pPr>
              <w:spacing w:after="0" w:line="240" w:lineRule="auto"/>
              <w:rPr>
                <w:rFonts w:ascii="Futura Std Condensed Light" w:eastAsia="Calibri" w:hAnsi="Futura Std Condensed Light" w:cs="Calibri"/>
                <w:bCs/>
                <w:color w:val="595959"/>
                <w:sz w:val="20"/>
                <w:szCs w:val="20"/>
              </w:rPr>
            </w:pPr>
          </w:p>
        </w:tc>
        <w:tc>
          <w:tcPr>
            <w:tcW w:w="2228" w:type="pct"/>
            <w:shd w:val="clear" w:color="auto" w:fill="auto"/>
            <w:vAlign w:val="center"/>
          </w:tcPr>
          <w:p w14:paraId="1BA2098A" w14:textId="77777777" w:rsidR="008446B6" w:rsidRPr="00BC7C29" w:rsidRDefault="008446B6" w:rsidP="00BC7C29">
            <w:pPr>
              <w:spacing w:after="0" w:line="240" w:lineRule="auto"/>
              <w:rPr>
                <w:rFonts w:ascii="Futura Std Condensed Light" w:eastAsia="Calibri" w:hAnsi="Futura Std Condensed Light" w:cs="Calibri"/>
                <w:bCs/>
                <w:color w:val="595959"/>
                <w:sz w:val="20"/>
                <w:szCs w:val="20"/>
              </w:rPr>
            </w:pPr>
            <w:r w:rsidRPr="00BC7C29">
              <w:rPr>
                <w:rFonts w:ascii="Futura Std Condensed Light" w:eastAsia="Calibri" w:hAnsi="Futura Std Condensed Light" w:cs="Calibri"/>
                <w:bCs/>
                <w:color w:val="595959"/>
                <w:sz w:val="20"/>
                <w:szCs w:val="20"/>
              </w:rPr>
              <w:t>Convenio de Colaboración Universidad del Caribe</w:t>
            </w:r>
          </w:p>
        </w:tc>
        <w:tc>
          <w:tcPr>
            <w:tcW w:w="2029" w:type="pct"/>
            <w:shd w:val="clear" w:color="auto" w:fill="auto"/>
            <w:vAlign w:val="center"/>
          </w:tcPr>
          <w:p w14:paraId="3254B79E" w14:textId="77777777" w:rsidR="008446B6" w:rsidRPr="00BC7C29" w:rsidRDefault="008446B6" w:rsidP="00BC7C29">
            <w:pPr>
              <w:pStyle w:val="Prrafodelista"/>
              <w:numPr>
                <w:ilvl w:val="0"/>
                <w:numId w:val="42"/>
              </w:numPr>
              <w:spacing w:after="0" w:line="240" w:lineRule="auto"/>
              <w:ind w:left="459" w:hanging="283"/>
              <w:rPr>
                <w:rFonts w:ascii="Futura Std Condensed Light" w:eastAsia="Calibri" w:hAnsi="Futura Std Condensed Light" w:cs="Calibri"/>
                <w:bCs/>
                <w:color w:val="595959"/>
                <w:sz w:val="20"/>
                <w:szCs w:val="20"/>
              </w:rPr>
            </w:pPr>
            <w:r w:rsidRPr="00BC7C29">
              <w:rPr>
                <w:rFonts w:ascii="Futura Std Condensed Light" w:eastAsia="Calibri" w:hAnsi="Futura Std Condensed Light" w:cs="Calibri"/>
                <w:bCs/>
                <w:color w:val="595959"/>
                <w:sz w:val="20"/>
                <w:szCs w:val="20"/>
              </w:rPr>
              <w:t xml:space="preserve">Mecanismos de colaboración para promover y coadyuvar en la educación formal los niveles </w:t>
            </w:r>
            <w:r w:rsidRPr="00BC7C29">
              <w:rPr>
                <w:rFonts w:ascii="Futura Std Condensed Light" w:eastAsia="Calibri" w:hAnsi="Futura Std Condensed Light" w:cs="Calibri"/>
                <w:bCs/>
                <w:color w:val="595959"/>
                <w:sz w:val="20"/>
                <w:szCs w:val="20"/>
              </w:rPr>
              <w:lastRenderedPageBreak/>
              <w:t>de licenciatura, el servicio social y prácticas profesionales</w:t>
            </w:r>
          </w:p>
        </w:tc>
      </w:tr>
      <w:tr w:rsidR="008446B6" w:rsidRPr="00BC7C29" w14:paraId="2CCCF710" w14:textId="77777777" w:rsidTr="00BC7C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740" w:type="pct"/>
            <w:vMerge/>
            <w:shd w:val="clear" w:color="auto" w:fill="auto"/>
            <w:vAlign w:val="center"/>
          </w:tcPr>
          <w:p w14:paraId="7C206E89" w14:textId="77777777" w:rsidR="008446B6" w:rsidRPr="00BC7C29" w:rsidRDefault="008446B6" w:rsidP="00BC7C29">
            <w:pPr>
              <w:spacing w:after="0" w:line="240" w:lineRule="auto"/>
              <w:rPr>
                <w:rFonts w:ascii="Futura Std Condensed Light" w:eastAsia="Calibri" w:hAnsi="Futura Std Condensed Light" w:cs="Calibri"/>
                <w:bCs/>
                <w:color w:val="595959"/>
                <w:sz w:val="20"/>
                <w:szCs w:val="20"/>
              </w:rPr>
            </w:pPr>
          </w:p>
        </w:tc>
        <w:tc>
          <w:tcPr>
            <w:tcW w:w="2228" w:type="pct"/>
            <w:shd w:val="clear" w:color="auto" w:fill="auto"/>
            <w:vAlign w:val="center"/>
          </w:tcPr>
          <w:p w14:paraId="033D7AAE" w14:textId="77777777" w:rsidR="008446B6" w:rsidRPr="00BC7C29" w:rsidRDefault="008446B6" w:rsidP="00BC7C29">
            <w:pPr>
              <w:spacing w:after="0" w:line="240" w:lineRule="auto"/>
              <w:rPr>
                <w:rFonts w:ascii="Futura Std Condensed Light" w:eastAsia="Calibri" w:hAnsi="Futura Std Condensed Light" w:cs="Calibri"/>
                <w:bCs/>
                <w:color w:val="595959"/>
                <w:sz w:val="20"/>
                <w:szCs w:val="20"/>
              </w:rPr>
            </w:pPr>
            <w:r w:rsidRPr="00BC7C29">
              <w:rPr>
                <w:rFonts w:ascii="Futura Std Condensed Light" w:eastAsia="Calibri" w:hAnsi="Futura Std Condensed Light" w:cs="Calibri"/>
                <w:bCs/>
                <w:color w:val="595959"/>
                <w:sz w:val="20"/>
                <w:szCs w:val="20"/>
              </w:rPr>
              <w:t>Convenio de Colaboración con el Consejo de Cuenca de la Península de Yucatán y el Grupo Especializado de Trabajo en Educación, Comunicación y Cultura del Agua.</w:t>
            </w:r>
          </w:p>
        </w:tc>
        <w:tc>
          <w:tcPr>
            <w:tcW w:w="2029" w:type="pct"/>
            <w:shd w:val="clear" w:color="auto" w:fill="auto"/>
            <w:vAlign w:val="center"/>
          </w:tcPr>
          <w:p w14:paraId="689810E4" w14:textId="77777777" w:rsidR="008446B6" w:rsidRPr="00BC7C29" w:rsidRDefault="008446B6" w:rsidP="00BC7C29">
            <w:pPr>
              <w:pStyle w:val="Prrafodelista"/>
              <w:numPr>
                <w:ilvl w:val="0"/>
                <w:numId w:val="42"/>
              </w:numPr>
              <w:spacing w:after="0" w:line="240" w:lineRule="auto"/>
              <w:ind w:left="459" w:hanging="283"/>
              <w:rPr>
                <w:rFonts w:ascii="Futura Std Condensed Light" w:eastAsia="Calibri" w:hAnsi="Futura Std Condensed Light" w:cs="Calibri"/>
                <w:bCs/>
                <w:color w:val="595959"/>
                <w:sz w:val="20"/>
                <w:szCs w:val="20"/>
              </w:rPr>
            </w:pPr>
            <w:r w:rsidRPr="00BC7C29">
              <w:rPr>
                <w:rFonts w:ascii="Futura Std Condensed Light" w:eastAsia="Calibri" w:hAnsi="Futura Std Condensed Light" w:cs="Calibri"/>
                <w:bCs/>
                <w:color w:val="595959"/>
                <w:sz w:val="20"/>
                <w:szCs w:val="20"/>
              </w:rPr>
              <w:t>Establecer las estrategias de colaboración y cooperación, para contribuir en la gestión integrada de los recursos hídricos para promover acciones de protección y conservación del medio ambiente y sus recursos naturales en Quintana Roo, a través de la ejecución del Programa de Gestión Grupo Especializado de Trabajo en Educación, Comunicación y Cultura del Agua, incorporándolo a los propios Programas, Estrategias, Acciones y Campañas de "LA SEMA".</w:t>
            </w:r>
          </w:p>
        </w:tc>
      </w:tr>
      <w:tr w:rsidR="00A07AD0" w:rsidRPr="00BC7C29" w14:paraId="04AC3803" w14:textId="77777777" w:rsidTr="00BC7C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740" w:type="pct"/>
            <w:shd w:val="clear" w:color="auto" w:fill="auto"/>
            <w:vAlign w:val="center"/>
          </w:tcPr>
          <w:p w14:paraId="10D30FFA" w14:textId="77777777" w:rsidR="00A07AD0" w:rsidRPr="00BC7C29" w:rsidRDefault="00A07AD0" w:rsidP="00A07AD0">
            <w:pPr>
              <w:spacing w:after="0" w:line="240" w:lineRule="auto"/>
              <w:rPr>
                <w:rFonts w:ascii="Futura Std Condensed Light" w:eastAsia="Calibri" w:hAnsi="Futura Std Condensed Light" w:cs="Calibri"/>
                <w:bCs/>
                <w:color w:val="595959"/>
                <w:sz w:val="20"/>
                <w:szCs w:val="20"/>
              </w:rPr>
            </w:pPr>
            <w:r w:rsidRPr="00BC7C29">
              <w:rPr>
                <w:rFonts w:ascii="Futura Std Condensed Light" w:eastAsia="Calibri" w:hAnsi="Futura Std Condensed Light" w:cs="Calibri"/>
                <w:bCs/>
                <w:color w:val="595959"/>
                <w:sz w:val="20"/>
                <w:szCs w:val="20"/>
              </w:rPr>
              <w:t>Política Ambiental y Planeación Técnica</w:t>
            </w:r>
          </w:p>
          <w:p w14:paraId="7C5A4982" w14:textId="77777777" w:rsidR="00A07AD0" w:rsidRPr="00BC7C29" w:rsidRDefault="00A07AD0" w:rsidP="00BC7C29">
            <w:pPr>
              <w:spacing w:after="0" w:line="240" w:lineRule="auto"/>
              <w:rPr>
                <w:rFonts w:ascii="Futura Std Condensed Light" w:eastAsia="Calibri" w:hAnsi="Futura Std Condensed Light" w:cs="Calibri"/>
                <w:bCs/>
                <w:color w:val="595959"/>
                <w:sz w:val="20"/>
                <w:szCs w:val="20"/>
              </w:rPr>
            </w:pPr>
          </w:p>
        </w:tc>
        <w:tc>
          <w:tcPr>
            <w:tcW w:w="2228" w:type="pct"/>
            <w:shd w:val="clear" w:color="auto" w:fill="auto"/>
            <w:vAlign w:val="center"/>
          </w:tcPr>
          <w:p w14:paraId="2EC2EDFF" w14:textId="04641698" w:rsidR="00A07AD0" w:rsidRPr="00BC7C29" w:rsidRDefault="00A07AD0" w:rsidP="00BC7C29">
            <w:pPr>
              <w:spacing w:after="0" w:line="240" w:lineRule="auto"/>
              <w:rPr>
                <w:rFonts w:ascii="Futura Std Condensed Light" w:eastAsia="Calibri" w:hAnsi="Futura Std Condensed Light" w:cs="Calibri"/>
                <w:bCs/>
                <w:color w:val="595959"/>
                <w:sz w:val="20"/>
                <w:szCs w:val="20"/>
              </w:rPr>
            </w:pPr>
            <w:r w:rsidRPr="00A07AD0">
              <w:rPr>
                <w:rFonts w:ascii="Futura Std Condensed Light" w:eastAsia="Calibri" w:hAnsi="Futura Std Condensed Light" w:cs="Calibri"/>
                <w:bCs/>
                <w:color w:val="595959"/>
                <w:sz w:val="20"/>
                <w:szCs w:val="20"/>
              </w:rPr>
              <w:t xml:space="preserve">Tres Órdenes de Gobierno SEMARNAT, SEMA y </w:t>
            </w:r>
            <w:r w:rsidR="006F2212" w:rsidRPr="00A07AD0">
              <w:rPr>
                <w:rFonts w:ascii="Futura Std Condensed Light" w:eastAsia="Calibri" w:hAnsi="Futura Std Condensed Light" w:cs="Calibri"/>
                <w:bCs/>
                <w:color w:val="595959"/>
                <w:sz w:val="20"/>
                <w:szCs w:val="20"/>
              </w:rPr>
              <w:t>Municipios del</w:t>
            </w:r>
            <w:r w:rsidRPr="00A07AD0">
              <w:rPr>
                <w:rFonts w:ascii="Futura Std Condensed Light" w:eastAsia="Calibri" w:hAnsi="Futura Std Condensed Light" w:cs="Calibri"/>
                <w:bCs/>
                <w:color w:val="595959"/>
                <w:sz w:val="20"/>
                <w:szCs w:val="20"/>
              </w:rPr>
              <w:t xml:space="preserve"> Estado </w:t>
            </w:r>
            <w:proofErr w:type="gramStart"/>
            <w:r w:rsidRPr="00A07AD0">
              <w:rPr>
                <w:rFonts w:ascii="Futura Std Condensed Light" w:eastAsia="Calibri" w:hAnsi="Futura Std Condensed Light" w:cs="Calibri"/>
                <w:bCs/>
                <w:color w:val="595959"/>
                <w:sz w:val="20"/>
                <w:szCs w:val="20"/>
              </w:rPr>
              <w:t>que  Puerto</w:t>
            </w:r>
            <w:proofErr w:type="gramEnd"/>
            <w:r w:rsidRPr="00A07AD0">
              <w:rPr>
                <w:rFonts w:ascii="Futura Std Condensed Light" w:eastAsia="Calibri" w:hAnsi="Futura Std Condensed Light" w:cs="Calibri"/>
                <w:bCs/>
                <w:color w:val="595959"/>
                <w:sz w:val="20"/>
                <w:szCs w:val="20"/>
              </w:rPr>
              <w:t>, realizan acciones de coordinación para la elaboración del POEL, lo cual incluye: Reuniones técnicas, Reuniones Ejecutivas, Talleres y consultas públicas</w:t>
            </w:r>
          </w:p>
        </w:tc>
        <w:tc>
          <w:tcPr>
            <w:tcW w:w="2029" w:type="pct"/>
            <w:shd w:val="clear" w:color="auto" w:fill="auto"/>
            <w:vAlign w:val="center"/>
          </w:tcPr>
          <w:p w14:paraId="1D98E4D3" w14:textId="77777777" w:rsidR="00A07AD0" w:rsidRPr="00A07AD0" w:rsidRDefault="00A07AD0" w:rsidP="00A07AD0">
            <w:pPr>
              <w:pStyle w:val="Prrafodelista"/>
              <w:widowControl w:val="0"/>
              <w:numPr>
                <w:ilvl w:val="0"/>
                <w:numId w:val="42"/>
              </w:numPr>
              <w:spacing w:after="0" w:line="240" w:lineRule="auto"/>
              <w:ind w:left="459" w:hanging="544"/>
              <w:contextualSpacing w:val="0"/>
              <w:rPr>
                <w:rFonts w:ascii="Futura Std Condensed Light" w:eastAsia="Calibri" w:hAnsi="Futura Std Condensed Light" w:cs="Calibri"/>
                <w:bCs/>
                <w:color w:val="595959"/>
                <w:sz w:val="20"/>
                <w:szCs w:val="20"/>
              </w:rPr>
            </w:pPr>
            <w:r w:rsidRPr="00A07AD0">
              <w:rPr>
                <w:rFonts w:ascii="Futura Std Condensed Light" w:eastAsia="Calibri" w:hAnsi="Futura Std Condensed Light" w:cs="Calibri"/>
                <w:bCs/>
                <w:color w:val="595959"/>
                <w:sz w:val="20"/>
                <w:szCs w:val="20"/>
              </w:rPr>
              <w:t>Convenio de Coordinación que con el objeto de establecer las bases para la instrumentación del proceso tendiente a la formulación, aprobación, expedición, ejecución, evaluación y modificación del programa de ordenamiento ecológico local del territorio Municipal.</w:t>
            </w:r>
          </w:p>
          <w:p w14:paraId="07312D87" w14:textId="77777777" w:rsidR="00A07AD0" w:rsidRPr="00BC7C29" w:rsidRDefault="00A07AD0" w:rsidP="00A07AD0">
            <w:pPr>
              <w:pStyle w:val="Prrafodelista"/>
              <w:spacing w:after="0" w:line="240" w:lineRule="auto"/>
              <w:rPr>
                <w:rFonts w:ascii="Futura Std Condensed Light" w:eastAsia="Calibri" w:hAnsi="Futura Std Condensed Light" w:cs="Calibri"/>
                <w:bCs/>
                <w:color w:val="595959"/>
                <w:sz w:val="20"/>
                <w:szCs w:val="20"/>
              </w:rPr>
            </w:pPr>
          </w:p>
        </w:tc>
      </w:tr>
    </w:tbl>
    <w:p w14:paraId="4E5A467A" w14:textId="77777777" w:rsidR="005F7240" w:rsidRPr="00F765C3" w:rsidRDefault="005F7240" w:rsidP="00B545F3">
      <w:pPr>
        <w:rPr>
          <w:rFonts w:eastAsia="Times New Roman" w:cs="Futura"/>
          <w:color w:val="595959"/>
        </w:rPr>
      </w:pPr>
      <w:r w:rsidRPr="00F765C3">
        <w:rPr>
          <w:rFonts w:eastAsia="Times New Roman" w:cs="Futura"/>
          <w:color w:val="595959"/>
        </w:rPr>
        <w:br w:type="page"/>
      </w:r>
    </w:p>
    <w:p w14:paraId="7FBF96A3" w14:textId="77777777" w:rsidR="00695E2D" w:rsidRDefault="00695E2D" w:rsidP="00695E2D">
      <w:pPr>
        <w:pStyle w:val="Ttulo"/>
      </w:pPr>
    </w:p>
    <w:p w14:paraId="7D3EE7B8" w14:textId="77777777" w:rsidR="006F2212" w:rsidRDefault="006F2212" w:rsidP="00695E2D">
      <w:pPr>
        <w:pStyle w:val="Ttulo"/>
      </w:pPr>
    </w:p>
    <w:p w14:paraId="1DAF0E24" w14:textId="77777777" w:rsidR="006F2212" w:rsidRDefault="006F2212" w:rsidP="00695E2D">
      <w:pPr>
        <w:pStyle w:val="Ttulo"/>
      </w:pPr>
    </w:p>
    <w:p w14:paraId="21A4A5E0" w14:textId="77777777" w:rsidR="006F2212" w:rsidRDefault="006F2212" w:rsidP="00695E2D">
      <w:pPr>
        <w:pStyle w:val="Ttulo"/>
      </w:pPr>
    </w:p>
    <w:p w14:paraId="6FB15542" w14:textId="77777777" w:rsidR="006F2212" w:rsidRDefault="006F2212" w:rsidP="00695E2D">
      <w:pPr>
        <w:pStyle w:val="Ttulo"/>
      </w:pPr>
    </w:p>
    <w:p w14:paraId="26309AEA" w14:textId="447C4D61" w:rsidR="00695E2D" w:rsidRDefault="0069403A" w:rsidP="00695E2D">
      <w:pPr>
        <w:pStyle w:val="Ttulo"/>
        <w:rPr>
          <w:color w:val="4BACC6"/>
        </w:rPr>
      </w:pPr>
      <w:r w:rsidRPr="0069403A">
        <w:rPr>
          <w:color w:val="4BACC6"/>
        </w:rPr>
        <w:t>CONTROL, SEGUIMIENTO, EVALUACIÓN Y ACTUALIZACIÓN</w:t>
      </w:r>
    </w:p>
    <w:p w14:paraId="78CA3E09" w14:textId="77777777" w:rsidR="00C2741A" w:rsidRPr="0069403A" w:rsidRDefault="00C2741A" w:rsidP="0069403A">
      <w:pPr>
        <w:pStyle w:val="Ttulo"/>
        <w:rPr>
          <w:color w:val="4BACC6"/>
        </w:rPr>
      </w:pPr>
    </w:p>
    <w:p w14:paraId="01BAE8FE" w14:textId="77777777" w:rsidR="00C2741A" w:rsidRDefault="00C2741A" w:rsidP="0035377A">
      <w:pPr>
        <w:pStyle w:val="Ttulo1"/>
      </w:pPr>
    </w:p>
    <w:p w14:paraId="1BF55F58" w14:textId="77777777" w:rsidR="00E0460C" w:rsidRDefault="00E0460C" w:rsidP="00E0460C">
      <w:pPr>
        <w:rPr>
          <w:lang w:val="es-MX" w:eastAsia="en-US"/>
        </w:rPr>
      </w:pPr>
    </w:p>
    <w:p w14:paraId="2F5761A7" w14:textId="77777777" w:rsidR="00E0460C" w:rsidRPr="00E0460C" w:rsidRDefault="00E0460C" w:rsidP="00E0460C">
      <w:pPr>
        <w:rPr>
          <w:lang w:val="es-MX" w:eastAsia="en-US"/>
        </w:rPr>
      </w:pPr>
    </w:p>
    <w:p w14:paraId="7A890634" w14:textId="77777777" w:rsidR="00C2741A" w:rsidRDefault="00C2741A" w:rsidP="0035377A">
      <w:pPr>
        <w:pStyle w:val="Ttulo1"/>
      </w:pPr>
    </w:p>
    <w:p w14:paraId="75BFDFFE" w14:textId="77777777" w:rsidR="00C2741A" w:rsidRDefault="00C2741A" w:rsidP="0035377A">
      <w:pPr>
        <w:pStyle w:val="Ttulo1"/>
      </w:pPr>
    </w:p>
    <w:p w14:paraId="59636293" w14:textId="77777777" w:rsidR="00695E2D" w:rsidRDefault="00695E2D">
      <w:pPr>
        <w:spacing w:after="0" w:line="240" w:lineRule="auto"/>
        <w:jc w:val="left"/>
        <w:rPr>
          <w:rFonts w:eastAsia="Times New Roman" w:cs="Times New Roman"/>
          <w:b/>
          <w:bCs/>
          <w:caps/>
          <w:sz w:val="32"/>
          <w:szCs w:val="28"/>
          <w:lang w:val="es-MX" w:eastAsia="en-US"/>
        </w:rPr>
      </w:pPr>
      <w:bookmarkStart w:id="15" w:name="_Toc477971061"/>
      <w:r>
        <w:br w:type="page"/>
      </w:r>
    </w:p>
    <w:p w14:paraId="05D05D39" w14:textId="77777777" w:rsidR="00D855DC" w:rsidRDefault="00D855DC" w:rsidP="00D855DC">
      <w:pPr>
        <w:pStyle w:val="Ttulo1"/>
      </w:pPr>
    </w:p>
    <w:p w14:paraId="2594FF3E" w14:textId="77777777" w:rsidR="00D855DC" w:rsidRDefault="00D855DC" w:rsidP="00D855DC">
      <w:pPr>
        <w:pStyle w:val="Ttulo1"/>
      </w:pPr>
    </w:p>
    <w:p w14:paraId="6010B574" w14:textId="77777777" w:rsidR="00D855DC" w:rsidRDefault="00D855DC" w:rsidP="00D855DC">
      <w:pPr>
        <w:pStyle w:val="Ttulo1"/>
      </w:pPr>
    </w:p>
    <w:p w14:paraId="41D6E206" w14:textId="77777777" w:rsidR="00D855DC" w:rsidRDefault="00D855DC" w:rsidP="00D855DC">
      <w:pPr>
        <w:pStyle w:val="Ttulo1"/>
      </w:pPr>
    </w:p>
    <w:p w14:paraId="6FAB750E" w14:textId="77777777" w:rsidR="00275141" w:rsidRDefault="00275141" w:rsidP="00D855DC">
      <w:pPr>
        <w:pStyle w:val="Ttulo1"/>
      </w:pPr>
    </w:p>
    <w:p w14:paraId="1D9D1BD3" w14:textId="4A464BA2" w:rsidR="00A4327D" w:rsidRPr="00D855DC" w:rsidRDefault="0035377A" w:rsidP="00D855DC">
      <w:pPr>
        <w:pStyle w:val="Ttulo1"/>
      </w:pPr>
      <w:r w:rsidRPr="00275141">
        <w:t xml:space="preserve">XII. </w:t>
      </w:r>
      <w:r w:rsidR="005F7240" w:rsidRPr="00275141">
        <w:t xml:space="preserve">CONTROL, SEGUIMIENTO, EVALUACIÓN Y </w:t>
      </w:r>
      <w:r w:rsidR="00416E1E" w:rsidRPr="00275141">
        <w:t>A</w:t>
      </w:r>
      <w:r w:rsidR="005F7240" w:rsidRPr="00275141">
        <w:t>CTUALIZACIÓN</w:t>
      </w:r>
      <w:bookmarkEnd w:id="15"/>
    </w:p>
    <w:p w14:paraId="1889684D" w14:textId="5CF4F89A" w:rsidR="00D855DC" w:rsidRDefault="00D855DC" w:rsidP="00D855DC">
      <w:pPr>
        <w:pStyle w:val="Textoindependiente"/>
        <w:spacing w:before="44"/>
        <w:ind w:right="-2"/>
        <w:rPr>
          <w:rFonts w:eastAsia="Calibri" w:cs="Calibri"/>
          <w:color w:val="595959"/>
        </w:rPr>
      </w:pPr>
      <w:r>
        <w:rPr>
          <w:rFonts w:eastAsia="Calibri" w:cs="Calibri"/>
          <w:color w:val="595959"/>
        </w:rPr>
        <w:t xml:space="preserve">Para lograr de manera efectiva las metas y acciones programadas se </w:t>
      </w:r>
      <w:proofErr w:type="gramStart"/>
      <w:r>
        <w:rPr>
          <w:rFonts w:eastAsia="Calibri" w:cs="Calibri"/>
          <w:color w:val="595959"/>
        </w:rPr>
        <w:t>implementara</w:t>
      </w:r>
      <w:proofErr w:type="gramEnd"/>
      <w:r>
        <w:rPr>
          <w:rFonts w:eastAsia="Calibri" w:cs="Calibri"/>
          <w:color w:val="595959"/>
        </w:rPr>
        <w:t xml:space="preserve"> la Gestión para Resultados (</w:t>
      </w:r>
      <w:proofErr w:type="spellStart"/>
      <w:r>
        <w:rPr>
          <w:rFonts w:eastAsia="Calibri" w:cs="Calibri"/>
          <w:color w:val="595959"/>
        </w:rPr>
        <w:t>GpR</w:t>
      </w:r>
      <w:proofErr w:type="spellEnd"/>
      <w:r>
        <w:rPr>
          <w:rFonts w:eastAsia="Calibri" w:cs="Calibri"/>
          <w:color w:val="595959"/>
        </w:rPr>
        <w:t>), que consolida al Presupuesto basado en resultados (</w:t>
      </w:r>
      <w:proofErr w:type="spellStart"/>
      <w:r>
        <w:rPr>
          <w:rFonts w:eastAsia="Calibri" w:cs="Calibri"/>
          <w:color w:val="595959"/>
        </w:rPr>
        <w:t>PbR</w:t>
      </w:r>
      <w:proofErr w:type="spellEnd"/>
      <w:r>
        <w:rPr>
          <w:rFonts w:eastAsia="Calibri" w:cs="Calibri"/>
          <w:color w:val="595959"/>
        </w:rPr>
        <w:t xml:space="preserve">) con el Sistema de Evaluación del Desempeño de una manera </w:t>
      </w:r>
      <w:r w:rsidR="006F2212">
        <w:rPr>
          <w:rFonts w:eastAsia="Calibri" w:cs="Calibri"/>
          <w:color w:val="595959"/>
        </w:rPr>
        <w:t>operable, integrando</w:t>
      </w:r>
      <w:r>
        <w:rPr>
          <w:rFonts w:eastAsia="Calibri" w:cs="Calibri"/>
          <w:color w:val="595959"/>
        </w:rPr>
        <w:t xml:space="preserve"> los resultados para la toma de decisiones de los procesos de Programación, Presupuestación, seguimiento, evaluación y control.</w:t>
      </w:r>
    </w:p>
    <w:p w14:paraId="6A7304D9" w14:textId="77777777" w:rsidR="00D855DC" w:rsidRDefault="00D855DC" w:rsidP="00D855DC">
      <w:pPr>
        <w:pStyle w:val="Textoindependiente"/>
        <w:spacing w:before="44"/>
        <w:ind w:right="-2"/>
        <w:rPr>
          <w:rFonts w:eastAsia="Calibri" w:cs="Calibri"/>
          <w:color w:val="595959"/>
        </w:rPr>
      </w:pPr>
      <w:r>
        <w:rPr>
          <w:rFonts w:eastAsia="Calibri" w:cs="Calibri"/>
          <w:color w:val="595959"/>
        </w:rPr>
        <w:t xml:space="preserve">El Sistema de Evaluación del Desempeño es una herramienta y estrategia de apoyo que le da seguimiento a los planes, programas y proyectos programados por las dependencias, en el cual identifican los logros alcanzados que estarán basados a resultados. La evaluación tendrá por objeto determinar </w:t>
      </w:r>
      <w:proofErr w:type="gramStart"/>
      <w:r>
        <w:rPr>
          <w:rFonts w:eastAsia="Calibri" w:cs="Calibri"/>
          <w:color w:val="595959"/>
        </w:rPr>
        <w:t>sistemáticamente y periódicamente</w:t>
      </w:r>
      <w:proofErr w:type="gramEnd"/>
      <w:r>
        <w:rPr>
          <w:rFonts w:eastAsia="Calibri" w:cs="Calibri"/>
          <w:color w:val="595959"/>
        </w:rPr>
        <w:t xml:space="preserve"> la valoración del cumplimiento de los objetivos, estrategias, metas y prioridades establecidas en el plan sectorial, a través de indicadores estratégicos y de gestión que permitan monitorear y conocer los avances de las acciones establecidas dentro del Programa Operativo de Evaluación, que tiene por objeto emitir los mecanismos de evaluación del desempeño de las acciones programadas durante el ejercicio en curso.</w:t>
      </w:r>
    </w:p>
    <w:p w14:paraId="598DDF7C" w14:textId="77777777" w:rsidR="00D855DC" w:rsidRPr="000D3E97" w:rsidRDefault="00D855DC" w:rsidP="00D855DC">
      <w:pPr>
        <w:spacing w:before="120" w:after="120" w:line="360" w:lineRule="auto"/>
        <w:rPr>
          <w:rFonts w:eastAsia="Calibri" w:cs="Calibri"/>
          <w:b/>
          <w:color w:val="595959"/>
        </w:rPr>
      </w:pPr>
      <w:r w:rsidRPr="000D3E97">
        <w:rPr>
          <w:rFonts w:eastAsia="Calibri" w:cs="Calibri"/>
          <w:b/>
          <w:color w:val="595959"/>
        </w:rPr>
        <w:t>Indicadores y Metas del Programa</w:t>
      </w:r>
    </w:p>
    <w:p w14:paraId="32C36C0B" w14:textId="77777777" w:rsidR="00D855DC" w:rsidRPr="00F765C3" w:rsidRDefault="00D855DC" w:rsidP="00D855DC">
      <w:pPr>
        <w:rPr>
          <w:rFonts w:eastAsia="Times New Roman" w:cs="Futura"/>
          <w:color w:val="595959"/>
        </w:rPr>
      </w:pPr>
      <w:r w:rsidRPr="00F765C3">
        <w:rPr>
          <w:rFonts w:eastAsia="Times New Roman" w:cs="Futura"/>
          <w:color w:val="595959"/>
        </w:rPr>
        <w:t xml:space="preserve">Las metas comunican el nivel de desempeño esperado sobre el objetivo planteado, permiten establecer límites o niveles máximos de logro y enfocar las acciones hacia </w:t>
      </w:r>
      <w:r w:rsidRPr="00F765C3">
        <w:rPr>
          <w:rFonts w:eastAsia="Times New Roman" w:cs="Futura"/>
          <w:color w:val="595959"/>
        </w:rPr>
        <w:lastRenderedPageBreak/>
        <w:t xml:space="preserve">resultados. De ello deriva la importancia de que los programas no sólo establezcan indicadores, sino que con ellos se incluyan metas y se dé seguimiento a su desempeño. </w:t>
      </w:r>
    </w:p>
    <w:p w14:paraId="001C4BA8" w14:textId="6BA9E81A" w:rsidR="005F7240" w:rsidRPr="00F765C3" w:rsidRDefault="00D855DC" w:rsidP="00B545F3">
      <w:pPr>
        <w:rPr>
          <w:rFonts w:eastAsia="Times New Roman" w:cs="Futura"/>
          <w:color w:val="595959"/>
        </w:rPr>
      </w:pPr>
      <w:r w:rsidRPr="00F765C3">
        <w:rPr>
          <w:rFonts w:eastAsia="Times New Roman" w:cs="Futura"/>
          <w:color w:val="595959"/>
        </w:rPr>
        <w:t>Estos indicador</w:t>
      </w:r>
      <w:r>
        <w:rPr>
          <w:rFonts w:eastAsia="Times New Roman" w:cs="Futura"/>
          <w:color w:val="595959"/>
        </w:rPr>
        <w:t>es nos ayudarán a identificar las acciones para lograr</w:t>
      </w:r>
      <w:r w:rsidRPr="00F765C3">
        <w:rPr>
          <w:rFonts w:eastAsia="Times New Roman" w:cs="Futura"/>
          <w:color w:val="595959"/>
        </w:rPr>
        <w:t xml:space="preserve"> </w:t>
      </w:r>
      <w:r>
        <w:rPr>
          <w:rFonts w:eastAsia="Times New Roman" w:cs="Futura"/>
          <w:color w:val="595959"/>
        </w:rPr>
        <w:t>los resultados.</w:t>
      </w:r>
    </w:p>
    <w:p w14:paraId="3C366683" w14:textId="77777777" w:rsidR="0035377A" w:rsidRPr="00275141" w:rsidRDefault="0035377A" w:rsidP="0035377A">
      <w:pPr>
        <w:jc w:val="center"/>
        <w:rPr>
          <w:b/>
          <w:color w:val="4BACC6" w:themeColor="accent5"/>
        </w:rPr>
      </w:pPr>
      <w:r w:rsidRPr="00275141">
        <w:rPr>
          <w:b/>
          <w:color w:val="4BACC6" w:themeColor="accent5"/>
        </w:rPr>
        <w:t>Cuadro 6. Indicadores y Metas del Programa</w:t>
      </w:r>
    </w:p>
    <w:p w14:paraId="5B1D593D" w14:textId="07E00570" w:rsidR="00EE50A8" w:rsidRPr="00FB703F" w:rsidRDefault="00EE50A8" w:rsidP="00EE50A8">
      <w:pPr>
        <w:pStyle w:val="Ttulo2"/>
        <w:ind w:left="-426" w:firstLine="142"/>
        <w:rPr>
          <w:rFonts w:eastAsia="MS PGothic"/>
          <w:bCs w:val="0"/>
          <w:caps w:val="0"/>
          <w:sz w:val="24"/>
          <w:szCs w:val="24"/>
          <w:lang w:val="es-ES_tradnl" w:eastAsia="es-ES"/>
        </w:rPr>
      </w:pPr>
      <w:r w:rsidRPr="00FB703F">
        <w:rPr>
          <w:rFonts w:eastAsia="MS PGothic"/>
          <w:bCs w:val="0"/>
          <w:caps w:val="0"/>
          <w:sz w:val="24"/>
          <w:szCs w:val="24"/>
          <w:lang w:val="es-ES_tradnl" w:eastAsia="es-ES"/>
        </w:rPr>
        <w:t>1. Gestión y Protección Ambiental</w:t>
      </w:r>
    </w:p>
    <w:p w14:paraId="629A2CEF" w14:textId="77777777" w:rsidR="00EE50A8" w:rsidRPr="00FB703F" w:rsidRDefault="00EE50A8" w:rsidP="00EE50A8">
      <w:pPr>
        <w:jc w:val="left"/>
        <w:rPr>
          <w:b/>
          <w:color w:val="4BACC6" w:themeColor="accent5"/>
        </w:rPr>
        <w:sectPr w:rsidR="00EE50A8" w:rsidRPr="00FB703F" w:rsidSect="00E303BE">
          <w:headerReference w:type="default" r:id="rId19"/>
          <w:pgSz w:w="12240" w:h="15840" w:code="1"/>
          <w:pgMar w:top="2410" w:right="1134" w:bottom="1134" w:left="1559" w:header="0" w:footer="187" w:gutter="0"/>
          <w:cols w:space="708"/>
          <w:docGrid w:linePitch="360"/>
        </w:sectPr>
      </w:pPr>
    </w:p>
    <w:tbl>
      <w:tblPr>
        <w:tblW w:w="9983"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2127"/>
        <w:gridCol w:w="1418"/>
        <w:gridCol w:w="709"/>
        <w:gridCol w:w="946"/>
        <w:gridCol w:w="690"/>
        <w:gridCol w:w="636"/>
        <w:gridCol w:w="690"/>
        <w:gridCol w:w="690"/>
        <w:gridCol w:w="690"/>
        <w:gridCol w:w="690"/>
        <w:gridCol w:w="697"/>
      </w:tblGrid>
      <w:tr w:rsidR="00FB703F" w14:paraId="008E5E57" w14:textId="77777777" w:rsidTr="0039267C">
        <w:trPr>
          <w:trHeight w:val="659"/>
        </w:trPr>
        <w:tc>
          <w:tcPr>
            <w:tcW w:w="2127" w:type="dxa"/>
            <w:tcBorders>
              <w:top w:val="single" w:sz="8" w:space="0" w:color="000000"/>
              <w:left w:val="single" w:sz="8" w:space="0" w:color="000000"/>
              <w:bottom w:val="single" w:sz="8" w:space="0" w:color="000000"/>
              <w:right w:val="single" w:sz="8" w:space="0" w:color="000000"/>
            </w:tcBorders>
            <w:shd w:val="clear" w:color="auto" w:fill="A6A6A6"/>
            <w:tcMar>
              <w:top w:w="80" w:type="dxa"/>
              <w:left w:w="140" w:type="dxa"/>
              <w:bottom w:w="80" w:type="dxa"/>
              <w:right w:w="140" w:type="dxa"/>
            </w:tcMar>
            <w:vAlign w:val="center"/>
          </w:tcPr>
          <w:p w14:paraId="1B078F58" w14:textId="77777777" w:rsidR="00FB703F" w:rsidRPr="00FB703F" w:rsidRDefault="00FB703F" w:rsidP="00115944">
            <w:pPr>
              <w:spacing w:after="0" w:line="240" w:lineRule="auto"/>
              <w:jc w:val="center"/>
              <w:rPr>
                <w:rFonts w:ascii="Futura Std Condensed Light" w:eastAsia="Calibri" w:hAnsi="Futura Std Condensed Light" w:cs="Calibri"/>
                <w:color w:val="595959"/>
                <w:sz w:val="20"/>
                <w:szCs w:val="20"/>
              </w:rPr>
            </w:pPr>
            <w:r w:rsidRPr="00FB703F">
              <w:rPr>
                <w:rFonts w:ascii="Futura Std Condensed Light" w:eastAsia="Calibri" w:hAnsi="Futura Std Condensed Light" w:cs="Calibri"/>
                <w:color w:val="595959"/>
                <w:sz w:val="20"/>
                <w:szCs w:val="20"/>
              </w:rPr>
              <w:t>Objetivo</w:t>
            </w:r>
          </w:p>
        </w:tc>
        <w:tc>
          <w:tcPr>
            <w:tcW w:w="1418" w:type="dxa"/>
            <w:tcBorders>
              <w:top w:val="single" w:sz="8" w:space="0" w:color="000000"/>
              <w:left w:val="nil"/>
              <w:bottom w:val="single" w:sz="8" w:space="0" w:color="000000"/>
              <w:right w:val="single" w:sz="8" w:space="0" w:color="000000"/>
            </w:tcBorders>
            <w:shd w:val="clear" w:color="auto" w:fill="A6A6A6"/>
            <w:tcMar>
              <w:top w:w="80" w:type="dxa"/>
              <w:left w:w="140" w:type="dxa"/>
              <w:bottom w:w="80" w:type="dxa"/>
              <w:right w:w="140" w:type="dxa"/>
            </w:tcMar>
            <w:vAlign w:val="center"/>
          </w:tcPr>
          <w:p w14:paraId="0C12DD0B" w14:textId="77777777" w:rsidR="00FB703F" w:rsidRPr="00FB703F" w:rsidRDefault="00FB703F" w:rsidP="00115944">
            <w:pPr>
              <w:spacing w:after="0" w:line="240" w:lineRule="auto"/>
              <w:jc w:val="center"/>
              <w:rPr>
                <w:rFonts w:ascii="Futura Std Condensed Light" w:eastAsia="Calibri" w:hAnsi="Futura Std Condensed Light" w:cs="Calibri"/>
                <w:color w:val="595959"/>
                <w:sz w:val="20"/>
                <w:szCs w:val="20"/>
              </w:rPr>
            </w:pPr>
            <w:r w:rsidRPr="00FB703F">
              <w:rPr>
                <w:rFonts w:ascii="Futura Std Condensed Light" w:eastAsia="Calibri" w:hAnsi="Futura Std Condensed Light" w:cs="Calibri"/>
                <w:color w:val="595959"/>
                <w:sz w:val="20"/>
                <w:szCs w:val="20"/>
              </w:rPr>
              <w:t>Indicador</w:t>
            </w:r>
          </w:p>
        </w:tc>
        <w:tc>
          <w:tcPr>
            <w:tcW w:w="709" w:type="dxa"/>
            <w:tcBorders>
              <w:top w:val="single" w:sz="8" w:space="0" w:color="000000"/>
              <w:left w:val="nil"/>
              <w:bottom w:val="single" w:sz="8" w:space="0" w:color="000000"/>
              <w:right w:val="single" w:sz="8" w:space="0" w:color="000000"/>
            </w:tcBorders>
            <w:shd w:val="clear" w:color="auto" w:fill="A6A6A6"/>
            <w:tcMar>
              <w:top w:w="80" w:type="dxa"/>
              <w:left w:w="140" w:type="dxa"/>
              <w:bottom w:w="80" w:type="dxa"/>
              <w:right w:w="140" w:type="dxa"/>
            </w:tcMar>
            <w:vAlign w:val="center"/>
          </w:tcPr>
          <w:p w14:paraId="4AB699B4" w14:textId="77777777" w:rsidR="00FB703F" w:rsidRPr="00FB703F" w:rsidRDefault="00FB703F" w:rsidP="00115944">
            <w:pPr>
              <w:spacing w:after="0" w:line="240" w:lineRule="auto"/>
              <w:jc w:val="center"/>
              <w:rPr>
                <w:rFonts w:ascii="Futura Std Condensed Light" w:eastAsia="Calibri" w:hAnsi="Futura Std Condensed Light" w:cs="Calibri"/>
                <w:color w:val="595959"/>
                <w:sz w:val="20"/>
                <w:szCs w:val="20"/>
              </w:rPr>
            </w:pPr>
            <w:r w:rsidRPr="00FB703F">
              <w:rPr>
                <w:rFonts w:ascii="Futura Std Condensed Light" w:eastAsia="Calibri" w:hAnsi="Futura Std Condensed Light" w:cs="Calibri"/>
                <w:color w:val="595959"/>
                <w:sz w:val="20"/>
                <w:szCs w:val="20"/>
              </w:rPr>
              <w:t>Fuente</w:t>
            </w:r>
          </w:p>
        </w:tc>
        <w:tc>
          <w:tcPr>
            <w:tcW w:w="946" w:type="dxa"/>
            <w:tcBorders>
              <w:top w:val="single" w:sz="8" w:space="0" w:color="000000"/>
              <w:left w:val="nil"/>
              <w:bottom w:val="single" w:sz="8" w:space="0" w:color="000000"/>
              <w:right w:val="single" w:sz="8" w:space="0" w:color="000000"/>
            </w:tcBorders>
            <w:shd w:val="clear" w:color="auto" w:fill="A6A6A6"/>
            <w:tcMar>
              <w:top w:w="80" w:type="dxa"/>
              <w:left w:w="140" w:type="dxa"/>
              <w:bottom w:w="80" w:type="dxa"/>
              <w:right w:w="140" w:type="dxa"/>
            </w:tcMar>
            <w:vAlign w:val="center"/>
          </w:tcPr>
          <w:p w14:paraId="5A337CC2" w14:textId="77777777" w:rsidR="00FB703F" w:rsidRPr="00FB703F" w:rsidRDefault="00FB703F" w:rsidP="00115944">
            <w:pPr>
              <w:spacing w:after="0" w:line="240" w:lineRule="auto"/>
              <w:jc w:val="center"/>
              <w:rPr>
                <w:rFonts w:ascii="Futura Std Condensed Light" w:eastAsia="Calibri" w:hAnsi="Futura Std Condensed Light" w:cs="Calibri"/>
                <w:color w:val="595959"/>
                <w:sz w:val="20"/>
                <w:szCs w:val="20"/>
              </w:rPr>
            </w:pPr>
            <w:r w:rsidRPr="00FB703F">
              <w:rPr>
                <w:rFonts w:ascii="Futura Std Condensed Light" w:eastAsia="Calibri" w:hAnsi="Futura Std Condensed Light" w:cs="Calibri"/>
                <w:color w:val="595959"/>
                <w:sz w:val="20"/>
                <w:szCs w:val="20"/>
              </w:rPr>
              <w:t>Unidad de Medida</w:t>
            </w:r>
          </w:p>
        </w:tc>
        <w:tc>
          <w:tcPr>
            <w:tcW w:w="690" w:type="dxa"/>
            <w:tcBorders>
              <w:top w:val="single" w:sz="8" w:space="0" w:color="000000"/>
              <w:left w:val="nil"/>
              <w:bottom w:val="single" w:sz="8" w:space="0" w:color="000000"/>
              <w:right w:val="single" w:sz="8" w:space="0" w:color="000000"/>
            </w:tcBorders>
            <w:shd w:val="clear" w:color="auto" w:fill="A6A6A6"/>
            <w:tcMar>
              <w:top w:w="80" w:type="dxa"/>
              <w:left w:w="140" w:type="dxa"/>
              <w:bottom w:w="80" w:type="dxa"/>
              <w:right w:w="140" w:type="dxa"/>
            </w:tcMar>
            <w:vAlign w:val="center"/>
          </w:tcPr>
          <w:p w14:paraId="04460DAD" w14:textId="77777777" w:rsidR="00FB703F" w:rsidRPr="00FB703F" w:rsidRDefault="00FB703F" w:rsidP="00115944">
            <w:pPr>
              <w:spacing w:after="0" w:line="240" w:lineRule="auto"/>
              <w:jc w:val="center"/>
              <w:rPr>
                <w:rFonts w:ascii="Futura Std Condensed Light" w:eastAsia="Calibri" w:hAnsi="Futura Std Condensed Light" w:cs="Calibri"/>
                <w:color w:val="595959"/>
                <w:sz w:val="20"/>
                <w:szCs w:val="20"/>
              </w:rPr>
            </w:pPr>
            <w:r w:rsidRPr="00FB703F">
              <w:rPr>
                <w:rFonts w:ascii="Futura Std Condensed Light" w:eastAsia="Calibri" w:hAnsi="Futura Std Condensed Light" w:cs="Calibri"/>
                <w:color w:val="595959"/>
                <w:sz w:val="20"/>
                <w:szCs w:val="20"/>
              </w:rPr>
              <w:t>Línea Base</w:t>
            </w:r>
          </w:p>
        </w:tc>
        <w:tc>
          <w:tcPr>
            <w:tcW w:w="636" w:type="dxa"/>
            <w:tcBorders>
              <w:top w:val="single" w:sz="8" w:space="0" w:color="000000"/>
              <w:left w:val="nil"/>
              <w:bottom w:val="single" w:sz="8" w:space="0" w:color="000000"/>
              <w:right w:val="single" w:sz="8" w:space="0" w:color="000000"/>
            </w:tcBorders>
            <w:shd w:val="clear" w:color="auto" w:fill="A6A6A6"/>
            <w:tcMar>
              <w:top w:w="80" w:type="dxa"/>
              <w:left w:w="140" w:type="dxa"/>
              <w:bottom w:w="80" w:type="dxa"/>
              <w:right w:w="140" w:type="dxa"/>
            </w:tcMar>
            <w:vAlign w:val="center"/>
          </w:tcPr>
          <w:p w14:paraId="0E87483E" w14:textId="77777777" w:rsidR="00FB703F" w:rsidRPr="00FB703F" w:rsidRDefault="00FB703F" w:rsidP="00115944">
            <w:pPr>
              <w:spacing w:after="0" w:line="240" w:lineRule="auto"/>
              <w:jc w:val="center"/>
              <w:rPr>
                <w:rFonts w:ascii="Futura Std Condensed Light" w:eastAsia="Calibri" w:hAnsi="Futura Std Condensed Light" w:cs="Calibri"/>
                <w:color w:val="595959"/>
                <w:sz w:val="20"/>
                <w:szCs w:val="20"/>
              </w:rPr>
            </w:pPr>
            <w:r w:rsidRPr="00FB703F">
              <w:rPr>
                <w:rFonts w:ascii="Futura Std Condensed Light" w:eastAsia="Calibri" w:hAnsi="Futura Std Condensed Light" w:cs="Calibri"/>
                <w:color w:val="595959"/>
                <w:sz w:val="20"/>
                <w:szCs w:val="20"/>
              </w:rPr>
              <w:t>2017</w:t>
            </w:r>
          </w:p>
        </w:tc>
        <w:tc>
          <w:tcPr>
            <w:tcW w:w="690" w:type="dxa"/>
            <w:tcBorders>
              <w:top w:val="single" w:sz="8" w:space="0" w:color="000000"/>
              <w:left w:val="nil"/>
              <w:bottom w:val="single" w:sz="8" w:space="0" w:color="000000"/>
              <w:right w:val="single" w:sz="8" w:space="0" w:color="000000"/>
            </w:tcBorders>
            <w:shd w:val="clear" w:color="auto" w:fill="A6A6A6"/>
            <w:tcMar>
              <w:top w:w="80" w:type="dxa"/>
              <w:left w:w="140" w:type="dxa"/>
              <w:bottom w:w="80" w:type="dxa"/>
              <w:right w:w="140" w:type="dxa"/>
            </w:tcMar>
            <w:vAlign w:val="center"/>
          </w:tcPr>
          <w:p w14:paraId="76EB344F" w14:textId="77777777" w:rsidR="00FB703F" w:rsidRPr="00FB703F" w:rsidRDefault="00FB703F" w:rsidP="00115944">
            <w:pPr>
              <w:spacing w:after="0" w:line="240" w:lineRule="auto"/>
              <w:jc w:val="center"/>
              <w:rPr>
                <w:rFonts w:ascii="Futura Std Condensed Light" w:eastAsia="Calibri" w:hAnsi="Futura Std Condensed Light" w:cs="Calibri"/>
                <w:color w:val="595959"/>
                <w:sz w:val="20"/>
                <w:szCs w:val="20"/>
              </w:rPr>
            </w:pPr>
            <w:r w:rsidRPr="00FB703F">
              <w:rPr>
                <w:rFonts w:ascii="Futura Std Condensed Light" w:eastAsia="Calibri" w:hAnsi="Futura Std Condensed Light" w:cs="Calibri"/>
                <w:color w:val="595959"/>
                <w:sz w:val="20"/>
                <w:szCs w:val="20"/>
              </w:rPr>
              <w:t>2018</w:t>
            </w:r>
          </w:p>
        </w:tc>
        <w:tc>
          <w:tcPr>
            <w:tcW w:w="690" w:type="dxa"/>
            <w:tcBorders>
              <w:top w:val="single" w:sz="8" w:space="0" w:color="000000"/>
              <w:left w:val="nil"/>
              <w:bottom w:val="single" w:sz="8" w:space="0" w:color="000000"/>
              <w:right w:val="single" w:sz="8" w:space="0" w:color="000000"/>
            </w:tcBorders>
            <w:shd w:val="clear" w:color="auto" w:fill="A6A6A6"/>
            <w:tcMar>
              <w:top w:w="80" w:type="dxa"/>
              <w:left w:w="140" w:type="dxa"/>
              <w:bottom w:w="80" w:type="dxa"/>
              <w:right w:w="140" w:type="dxa"/>
            </w:tcMar>
            <w:vAlign w:val="center"/>
          </w:tcPr>
          <w:p w14:paraId="3842A6F9" w14:textId="77777777" w:rsidR="00FB703F" w:rsidRPr="00FB703F" w:rsidRDefault="00FB703F" w:rsidP="00115944">
            <w:pPr>
              <w:spacing w:after="0" w:line="240" w:lineRule="auto"/>
              <w:jc w:val="center"/>
              <w:rPr>
                <w:rFonts w:ascii="Futura Std Condensed Light" w:eastAsia="Calibri" w:hAnsi="Futura Std Condensed Light" w:cs="Calibri"/>
                <w:color w:val="595959"/>
                <w:sz w:val="20"/>
                <w:szCs w:val="20"/>
              </w:rPr>
            </w:pPr>
            <w:r w:rsidRPr="00FB703F">
              <w:rPr>
                <w:rFonts w:ascii="Futura Std Condensed Light" w:eastAsia="Calibri" w:hAnsi="Futura Std Condensed Light" w:cs="Calibri"/>
                <w:color w:val="595959"/>
                <w:sz w:val="20"/>
                <w:szCs w:val="20"/>
              </w:rPr>
              <w:t>2019</w:t>
            </w:r>
          </w:p>
        </w:tc>
        <w:tc>
          <w:tcPr>
            <w:tcW w:w="690" w:type="dxa"/>
            <w:tcBorders>
              <w:top w:val="single" w:sz="8" w:space="0" w:color="000000"/>
              <w:left w:val="nil"/>
              <w:bottom w:val="single" w:sz="8" w:space="0" w:color="000000"/>
              <w:right w:val="single" w:sz="8" w:space="0" w:color="000000"/>
            </w:tcBorders>
            <w:shd w:val="clear" w:color="auto" w:fill="A6A6A6"/>
            <w:tcMar>
              <w:top w:w="80" w:type="dxa"/>
              <w:left w:w="140" w:type="dxa"/>
              <w:bottom w:w="80" w:type="dxa"/>
              <w:right w:w="140" w:type="dxa"/>
            </w:tcMar>
            <w:vAlign w:val="center"/>
          </w:tcPr>
          <w:p w14:paraId="700C6410" w14:textId="77777777" w:rsidR="00FB703F" w:rsidRPr="00FB703F" w:rsidRDefault="00FB703F" w:rsidP="00115944">
            <w:pPr>
              <w:spacing w:after="0" w:line="240" w:lineRule="auto"/>
              <w:jc w:val="center"/>
              <w:rPr>
                <w:rFonts w:ascii="Futura Std Condensed Light" w:eastAsia="Calibri" w:hAnsi="Futura Std Condensed Light" w:cs="Calibri"/>
                <w:color w:val="595959"/>
                <w:sz w:val="20"/>
                <w:szCs w:val="20"/>
              </w:rPr>
            </w:pPr>
            <w:r w:rsidRPr="00FB703F">
              <w:rPr>
                <w:rFonts w:ascii="Futura Std Condensed Light" w:eastAsia="Calibri" w:hAnsi="Futura Std Condensed Light" w:cs="Calibri"/>
                <w:color w:val="595959"/>
                <w:sz w:val="20"/>
                <w:szCs w:val="20"/>
              </w:rPr>
              <w:t>2020</w:t>
            </w:r>
          </w:p>
        </w:tc>
        <w:tc>
          <w:tcPr>
            <w:tcW w:w="690" w:type="dxa"/>
            <w:tcBorders>
              <w:top w:val="single" w:sz="8" w:space="0" w:color="000000"/>
              <w:left w:val="nil"/>
              <w:bottom w:val="single" w:sz="8" w:space="0" w:color="000000"/>
              <w:right w:val="single" w:sz="8" w:space="0" w:color="000000"/>
            </w:tcBorders>
            <w:shd w:val="clear" w:color="auto" w:fill="A6A6A6"/>
            <w:tcMar>
              <w:top w:w="80" w:type="dxa"/>
              <w:left w:w="140" w:type="dxa"/>
              <w:bottom w:w="80" w:type="dxa"/>
              <w:right w:w="140" w:type="dxa"/>
            </w:tcMar>
            <w:vAlign w:val="center"/>
          </w:tcPr>
          <w:p w14:paraId="2667B033" w14:textId="77777777" w:rsidR="00FB703F" w:rsidRPr="00FB703F" w:rsidRDefault="00FB703F" w:rsidP="00115944">
            <w:pPr>
              <w:spacing w:after="0" w:line="240" w:lineRule="auto"/>
              <w:jc w:val="center"/>
              <w:rPr>
                <w:rFonts w:ascii="Futura Std Condensed Light" w:eastAsia="Calibri" w:hAnsi="Futura Std Condensed Light" w:cs="Calibri"/>
                <w:color w:val="595959"/>
                <w:sz w:val="20"/>
                <w:szCs w:val="20"/>
              </w:rPr>
            </w:pPr>
            <w:r w:rsidRPr="00FB703F">
              <w:rPr>
                <w:rFonts w:ascii="Futura Std Condensed Light" w:eastAsia="Calibri" w:hAnsi="Futura Std Condensed Light" w:cs="Calibri"/>
                <w:color w:val="595959"/>
                <w:sz w:val="20"/>
                <w:szCs w:val="20"/>
              </w:rPr>
              <w:t>2021</w:t>
            </w:r>
          </w:p>
        </w:tc>
        <w:tc>
          <w:tcPr>
            <w:tcW w:w="697" w:type="dxa"/>
            <w:tcBorders>
              <w:top w:val="single" w:sz="8" w:space="0" w:color="000000"/>
              <w:left w:val="nil"/>
              <w:bottom w:val="single" w:sz="8" w:space="0" w:color="000000"/>
              <w:right w:val="single" w:sz="8" w:space="0" w:color="000000"/>
            </w:tcBorders>
            <w:shd w:val="clear" w:color="auto" w:fill="A6A6A6"/>
            <w:tcMar>
              <w:top w:w="80" w:type="dxa"/>
              <w:left w:w="140" w:type="dxa"/>
              <w:bottom w:w="80" w:type="dxa"/>
              <w:right w:w="140" w:type="dxa"/>
            </w:tcMar>
            <w:vAlign w:val="center"/>
          </w:tcPr>
          <w:p w14:paraId="72DF6E10" w14:textId="77777777" w:rsidR="00FB703F" w:rsidRPr="00940279" w:rsidRDefault="00FB703F" w:rsidP="00115944">
            <w:pPr>
              <w:spacing w:after="0" w:line="240" w:lineRule="auto"/>
              <w:jc w:val="center"/>
              <w:rPr>
                <w:rFonts w:ascii="Futura Std Condensed Light" w:eastAsia="Calibri" w:hAnsi="Futura Std Condensed Light" w:cs="Calibri"/>
                <w:color w:val="595959"/>
                <w:sz w:val="20"/>
                <w:szCs w:val="20"/>
              </w:rPr>
            </w:pPr>
            <w:r w:rsidRPr="00FB703F">
              <w:rPr>
                <w:rFonts w:ascii="Futura Std Condensed Light" w:eastAsia="Calibri" w:hAnsi="Futura Std Condensed Light" w:cs="Calibri"/>
                <w:color w:val="595959"/>
                <w:sz w:val="20"/>
                <w:szCs w:val="20"/>
              </w:rPr>
              <w:t>2022</w:t>
            </w:r>
          </w:p>
        </w:tc>
      </w:tr>
      <w:tr w:rsidR="0039267C" w14:paraId="739873C1" w14:textId="77777777" w:rsidTr="0039267C">
        <w:trPr>
          <w:trHeight w:val="615"/>
        </w:trPr>
        <w:tc>
          <w:tcPr>
            <w:tcW w:w="2127" w:type="dxa"/>
            <w:tcBorders>
              <w:top w:val="nil"/>
              <w:left w:val="single" w:sz="8" w:space="0" w:color="000000"/>
              <w:bottom w:val="single" w:sz="8" w:space="0" w:color="000000"/>
              <w:right w:val="single" w:sz="8" w:space="0" w:color="000000"/>
            </w:tcBorders>
            <w:tcMar>
              <w:top w:w="80" w:type="dxa"/>
              <w:left w:w="140" w:type="dxa"/>
              <w:bottom w:w="80" w:type="dxa"/>
              <w:right w:w="140" w:type="dxa"/>
            </w:tcMar>
          </w:tcPr>
          <w:p w14:paraId="70C5F343" w14:textId="154024A7" w:rsidR="0039267C" w:rsidRPr="000150D9" w:rsidRDefault="00873A79" w:rsidP="0039267C">
            <w:pPr>
              <w:rPr>
                <w:rFonts w:eastAsia="Times New Roman" w:cs="Futura"/>
                <w:color w:val="595959"/>
                <w:sz w:val="20"/>
                <w:szCs w:val="20"/>
              </w:rPr>
            </w:pPr>
            <w:r>
              <w:rPr>
                <w:rFonts w:ascii="Futura Std Condensed Light" w:eastAsia="Calibri" w:hAnsi="Futura Std Condensed Light" w:cs="Calibri"/>
                <w:color w:val="595959"/>
                <w:sz w:val="20"/>
                <w:szCs w:val="20"/>
              </w:rPr>
              <w:t>Fortalecer</w:t>
            </w:r>
            <w:r w:rsidR="00B15BDF">
              <w:rPr>
                <w:rFonts w:ascii="Futura Std Condensed Light" w:eastAsia="Calibri" w:hAnsi="Futura Std Condensed Light" w:cs="Calibri"/>
                <w:color w:val="595959"/>
                <w:sz w:val="20"/>
                <w:szCs w:val="20"/>
              </w:rPr>
              <w:t xml:space="preserve"> la</w:t>
            </w:r>
            <w:r w:rsidR="0039267C">
              <w:rPr>
                <w:rFonts w:ascii="Futura Std Condensed Light" w:eastAsia="Calibri" w:hAnsi="Futura Std Condensed Light" w:cs="Calibri"/>
                <w:color w:val="595959"/>
                <w:sz w:val="20"/>
                <w:szCs w:val="20"/>
              </w:rPr>
              <w:t xml:space="preserve"> </w:t>
            </w:r>
            <w:r w:rsidR="0039267C" w:rsidRPr="000150D9">
              <w:rPr>
                <w:rFonts w:ascii="Futura Std Condensed Light" w:eastAsia="Calibri" w:hAnsi="Futura Std Condensed Light" w:cs="Calibri"/>
                <w:color w:val="595959"/>
                <w:sz w:val="20"/>
                <w:szCs w:val="20"/>
              </w:rPr>
              <w:t>gestión integral y sustentable del aire, agua y suelo, garantizando su acceso a la población y a los ecosistemas, a través del establecimiento de medidas de prevención, protección, de control y de seguridad.</w:t>
            </w:r>
          </w:p>
          <w:p w14:paraId="7512525D" w14:textId="77777777" w:rsidR="0039267C" w:rsidRPr="00940279" w:rsidRDefault="0039267C" w:rsidP="0039267C">
            <w:pPr>
              <w:spacing w:before="240" w:after="0"/>
              <w:rPr>
                <w:rFonts w:ascii="Futura Std Condensed Light" w:eastAsia="Times New Roman" w:hAnsi="Futura Std Condensed Light" w:cs="Futura"/>
                <w:color w:val="595959"/>
                <w:sz w:val="20"/>
                <w:szCs w:val="20"/>
              </w:rPr>
            </w:pPr>
          </w:p>
        </w:tc>
        <w:tc>
          <w:tcPr>
            <w:tcW w:w="1418" w:type="dxa"/>
            <w:tcBorders>
              <w:top w:val="nil"/>
              <w:left w:val="nil"/>
              <w:bottom w:val="single" w:sz="8" w:space="0" w:color="000000"/>
              <w:right w:val="single" w:sz="8" w:space="0" w:color="000000"/>
            </w:tcBorders>
            <w:tcMar>
              <w:top w:w="80" w:type="dxa"/>
              <w:left w:w="140" w:type="dxa"/>
              <w:bottom w:w="80" w:type="dxa"/>
              <w:right w:w="140" w:type="dxa"/>
            </w:tcMar>
            <w:vAlign w:val="center"/>
          </w:tcPr>
          <w:p w14:paraId="5AEEBD48" w14:textId="2DF483B7" w:rsidR="0039267C" w:rsidRPr="00940279" w:rsidRDefault="0039267C" w:rsidP="0039267C">
            <w:pPr>
              <w:spacing w:before="240" w:after="0"/>
              <w:rPr>
                <w:rFonts w:ascii="Futura Std Condensed Light" w:eastAsia="Times New Roman" w:hAnsi="Futura Std Condensed Light" w:cs="Futura"/>
                <w:color w:val="595959"/>
                <w:sz w:val="20"/>
                <w:szCs w:val="20"/>
              </w:rPr>
            </w:pPr>
            <w:r>
              <w:rPr>
                <w:rFonts w:ascii="Futura Std Condensed Light" w:eastAsia="Times New Roman" w:hAnsi="Futura Std Condensed Light" w:cs="Futura"/>
                <w:color w:val="595959"/>
                <w:sz w:val="20"/>
                <w:szCs w:val="20"/>
              </w:rPr>
              <w:t xml:space="preserve">Porcentaje de establecimientos </w:t>
            </w:r>
            <w:r w:rsidR="00644375">
              <w:rPr>
                <w:rFonts w:ascii="Futura Std Condensed Light" w:eastAsia="Times New Roman" w:hAnsi="Futura Std Condensed Light" w:cs="Futura"/>
                <w:color w:val="595959"/>
                <w:sz w:val="20"/>
                <w:szCs w:val="20"/>
              </w:rPr>
              <w:t>regulados en materia de residuos, agua, suelo, aire, impacto y riesgo ambiental</w:t>
            </w:r>
          </w:p>
        </w:tc>
        <w:tc>
          <w:tcPr>
            <w:tcW w:w="709" w:type="dxa"/>
            <w:tcBorders>
              <w:top w:val="nil"/>
              <w:left w:val="nil"/>
              <w:bottom w:val="single" w:sz="8" w:space="0" w:color="000000"/>
              <w:right w:val="single" w:sz="8" w:space="0" w:color="000000"/>
            </w:tcBorders>
            <w:tcMar>
              <w:top w:w="80" w:type="dxa"/>
              <w:left w:w="140" w:type="dxa"/>
              <w:bottom w:w="80" w:type="dxa"/>
              <w:right w:w="140" w:type="dxa"/>
            </w:tcMar>
            <w:vAlign w:val="center"/>
          </w:tcPr>
          <w:p w14:paraId="13E06AF8" w14:textId="68F6469E" w:rsidR="0039267C" w:rsidRPr="00940279" w:rsidRDefault="00644375" w:rsidP="0039267C">
            <w:pPr>
              <w:spacing w:after="0"/>
              <w:ind w:left="-40"/>
              <w:rPr>
                <w:rFonts w:ascii="Futura Std Condensed Light" w:eastAsia="Times New Roman" w:hAnsi="Futura Std Condensed Light" w:cs="Futura"/>
                <w:color w:val="595959"/>
                <w:sz w:val="20"/>
                <w:szCs w:val="20"/>
              </w:rPr>
            </w:pPr>
            <w:r w:rsidRPr="00644375">
              <w:rPr>
                <w:rFonts w:ascii="Futura Std Condensed Light" w:eastAsia="Times New Roman" w:hAnsi="Futura Std Condensed Light" w:cs="Futura"/>
                <w:color w:val="595959"/>
                <w:sz w:val="20"/>
                <w:szCs w:val="20"/>
              </w:rPr>
              <w:t>https://www.qroo.gob.mx/sema</w:t>
            </w:r>
          </w:p>
        </w:tc>
        <w:tc>
          <w:tcPr>
            <w:tcW w:w="946" w:type="dxa"/>
            <w:tcBorders>
              <w:top w:val="nil"/>
              <w:left w:val="nil"/>
              <w:bottom w:val="single" w:sz="8" w:space="0" w:color="000000"/>
              <w:right w:val="single" w:sz="8" w:space="0" w:color="000000"/>
            </w:tcBorders>
            <w:tcMar>
              <w:top w:w="80" w:type="dxa"/>
              <w:left w:w="140" w:type="dxa"/>
              <w:bottom w:w="80" w:type="dxa"/>
              <w:right w:w="140" w:type="dxa"/>
            </w:tcMar>
            <w:vAlign w:val="center"/>
          </w:tcPr>
          <w:p w14:paraId="23747095" w14:textId="4AEE3FE8" w:rsidR="0039267C" w:rsidRPr="00940279" w:rsidRDefault="0039267C" w:rsidP="0039267C">
            <w:pPr>
              <w:spacing w:before="240" w:after="0"/>
              <w:rPr>
                <w:rFonts w:ascii="Futura Std Condensed Light" w:eastAsia="Times New Roman" w:hAnsi="Futura Std Condensed Light" w:cs="Futura"/>
                <w:color w:val="595959"/>
                <w:sz w:val="20"/>
                <w:szCs w:val="20"/>
              </w:rPr>
            </w:pPr>
            <w:r>
              <w:rPr>
                <w:rFonts w:ascii="Futura Std Condensed Light" w:eastAsia="Times New Roman" w:hAnsi="Futura Std Condensed Light" w:cs="Futura"/>
                <w:color w:val="595959"/>
                <w:sz w:val="20"/>
                <w:szCs w:val="20"/>
              </w:rPr>
              <w:t>Porcentaje</w:t>
            </w:r>
          </w:p>
        </w:tc>
        <w:tc>
          <w:tcPr>
            <w:tcW w:w="690" w:type="dxa"/>
            <w:tcBorders>
              <w:top w:val="nil"/>
              <w:left w:val="nil"/>
              <w:bottom w:val="single" w:sz="8" w:space="0" w:color="000000"/>
              <w:right w:val="single" w:sz="8" w:space="0" w:color="000000"/>
            </w:tcBorders>
            <w:tcMar>
              <w:top w:w="80" w:type="dxa"/>
              <w:left w:w="140" w:type="dxa"/>
              <w:bottom w:w="80" w:type="dxa"/>
              <w:right w:w="140" w:type="dxa"/>
            </w:tcMar>
            <w:vAlign w:val="center"/>
          </w:tcPr>
          <w:p w14:paraId="450FB85B" w14:textId="5F0BCB53" w:rsidR="0039267C" w:rsidRPr="00940279" w:rsidRDefault="0039267C" w:rsidP="0039267C">
            <w:pPr>
              <w:spacing w:before="240" w:after="0"/>
              <w:jc w:val="center"/>
              <w:rPr>
                <w:rFonts w:ascii="Futura Std Condensed Light" w:eastAsia="Times New Roman" w:hAnsi="Futura Std Condensed Light" w:cs="Futura"/>
                <w:color w:val="595959"/>
                <w:sz w:val="20"/>
                <w:szCs w:val="20"/>
              </w:rPr>
            </w:pPr>
            <w:r>
              <w:rPr>
                <w:rFonts w:ascii="Futura Std Condensed Light" w:eastAsia="Times New Roman" w:hAnsi="Futura Std Condensed Light" w:cs="Futura"/>
                <w:color w:val="595959"/>
                <w:sz w:val="20"/>
                <w:szCs w:val="20"/>
              </w:rPr>
              <w:t>0%</w:t>
            </w:r>
          </w:p>
        </w:tc>
        <w:tc>
          <w:tcPr>
            <w:tcW w:w="636" w:type="dxa"/>
            <w:tcBorders>
              <w:top w:val="nil"/>
              <w:left w:val="nil"/>
              <w:bottom w:val="single" w:sz="8" w:space="0" w:color="000000"/>
              <w:right w:val="single" w:sz="8" w:space="0" w:color="000000"/>
            </w:tcBorders>
            <w:tcMar>
              <w:top w:w="80" w:type="dxa"/>
              <w:left w:w="140" w:type="dxa"/>
              <w:bottom w:w="80" w:type="dxa"/>
              <w:right w:w="140" w:type="dxa"/>
            </w:tcMar>
            <w:vAlign w:val="center"/>
          </w:tcPr>
          <w:p w14:paraId="072045B1" w14:textId="62842457" w:rsidR="0039267C" w:rsidRPr="00940279" w:rsidRDefault="0039267C" w:rsidP="0039267C">
            <w:pPr>
              <w:spacing w:before="240" w:after="0"/>
              <w:jc w:val="center"/>
              <w:rPr>
                <w:rFonts w:ascii="Futura Std Condensed Light" w:eastAsia="Times New Roman" w:hAnsi="Futura Std Condensed Light" w:cs="Futura"/>
                <w:color w:val="595959"/>
                <w:sz w:val="20"/>
                <w:szCs w:val="20"/>
              </w:rPr>
            </w:pPr>
            <w:r>
              <w:rPr>
                <w:rFonts w:ascii="Futura Std Condensed Light" w:eastAsia="Times New Roman" w:hAnsi="Futura Std Condensed Light" w:cs="Futura"/>
                <w:color w:val="595959"/>
                <w:sz w:val="20"/>
                <w:szCs w:val="20"/>
              </w:rPr>
              <w:t>0%</w:t>
            </w:r>
          </w:p>
        </w:tc>
        <w:tc>
          <w:tcPr>
            <w:tcW w:w="690" w:type="dxa"/>
            <w:tcBorders>
              <w:top w:val="nil"/>
              <w:left w:val="nil"/>
              <w:bottom w:val="single" w:sz="8" w:space="0" w:color="000000"/>
              <w:right w:val="single" w:sz="8" w:space="0" w:color="000000"/>
            </w:tcBorders>
            <w:tcMar>
              <w:top w:w="80" w:type="dxa"/>
              <w:left w:w="140" w:type="dxa"/>
              <w:bottom w:w="80" w:type="dxa"/>
              <w:right w:w="140" w:type="dxa"/>
            </w:tcMar>
            <w:vAlign w:val="center"/>
          </w:tcPr>
          <w:p w14:paraId="7C1E477A" w14:textId="0A5D7808" w:rsidR="0039267C" w:rsidRPr="00940279" w:rsidRDefault="0039267C" w:rsidP="0039267C">
            <w:pPr>
              <w:spacing w:before="240" w:after="0"/>
              <w:jc w:val="center"/>
              <w:rPr>
                <w:rFonts w:ascii="Futura Std Condensed Light" w:eastAsia="Times New Roman" w:hAnsi="Futura Std Condensed Light" w:cs="Futura"/>
                <w:color w:val="595959"/>
                <w:sz w:val="20"/>
                <w:szCs w:val="20"/>
              </w:rPr>
            </w:pPr>
            <w:r w:rsidRPr="00D06015">
              <w:rPr>
                <w:rFonts w:ascii="Futura Std Condensed Light" w:eastAsia="Times New Roman" w:hAnsi="Futura Std Condensed Light" w:cs="Futura"/>
                <w:color w:val="595959"/>
                <w:sz w:val="20"/>
                <w:szCs w:val="20"/>
              </w:rPr>
              <w:t>0%</w:t>
            </w:r>
          </w:p>
        </w:tc>
        <w:tc>
          <w:tcPr>
            <w:tcW w:w="690" w:type="dxa"/>
            <w:tcBorders>
              <w:top w:val="nil"/>
              <w:left w:val="nil"/>
              <w:bottom w:val="single" w:sz="8" w:space="0" w:color="000000"/>
              <w:right w:val="single" w:sz="8" w:space="0" w:color="000000"/>
            </w:tcBorders>
            <w:tcMar>
              <w:top w:w="80" w:type="dxa"/>
              <w:left w:w="140" w:type="dxa"/>
              <w:bottom w:w="80" w:type="dxa"/>
              <w:right w:w="140" w:type="dxa"/>
            </w:tcMar>
            <w:vAlign w:val="center"/>
          </w:tcPr>
          <w:p w14:paraId="30A90BA8" w14:textId="2B7E1054" w:rsidR="0039267C" w:rsidRPr="00940279" w:rsidRDefault="0039267C" w:rsidP="0039267C">
            <w:pPr>
              <w:spacing w:before="240" w:after="0"/>
              <w:jc w:val="center"/>
              <w:rPr>
                <w:rFonts w:ascii="Futura Std Condensed Light" w:eastAsia="Times New Roman" w:hAnsi="Futura Std Condensed Light" w:cs="Futura"/>
                <w:color w:val="595959"/>
                <w:sz w:val="20"/>
                <w:szCs w:val="20"/>
              </w:rPr>
            </w:pPr>
            <w:r w:rsidRPr="00D06015">
              <w:rPr>
                <w:rFonts w:ascii="Futura Std Condensed Light" w:eastAsia="Times New Roman" w:hAnsi="Futura Std Condensed Light" w:cs="Futura"/>
                <w:color w:val="595959"/>
                <w:sz w:val="20"/>
                <w:szCs w:val="20"/>
              </w:rPr>
              <w:t>0%</w:t>
            </w:r>
          </w:p>
        </w:tc>
        <w:tc>
          <w:tcPr>
            <w:tcW w:w="690" w:type="dxa"/>
            <w:tcBorders>
              <w:top w:val="nil"/>
              <w:left w:val="nil"/>
              <w:bottom w:val="single" w:sz="8" w:space="0" w:color="000000"/>
              <w:right w:val="single" w:sz="8" w:space="0" w:color="000000"/>
            </w:tcBorders>
            <w:tcMar>
              <w:top w:w="80" w:type="dxa"/>
              <w:left w:w="140" w:type="dxa"/>
              <w:bottom w:w="80" w:type="dxa"/>
              <w:right w:w="140" w:type="dxa"/>
            </w:tcMar>
            <w:vAlign w:val="center"/>
          </w:tcPr>
          <w:p w14:paraId="6030FB14" w14:textId="7E534FED" w:rsidR="0039267C" w:rsidRPr="00940279" w:rsidRDefault="00644375" w:rsidP="0039267C">
            <w:pPr>
              <w:spacing w:before="240" w:after="0"/>
              <w:jc w:val="center"/>
              <w:rPr>
                <w:rFonts w:ascii="Futura Std Condensed Light" w:eastAsia="Times New Roman" w:hAnsi="Futura Std Condensed Light" w:cs="Futura"/>
                <w:color w:val="595959"/>
                <w:sz w:val="20"/>
                <w:szCs w:val="20"/>
              </w:rPr>
            </w:pPr>
            <w:r>
              <w:rPr>
                <w:rFonts w:ascii="Futura Std Condensed Light" w:eastAsia="Times New Roman" w:hAnsi="Futura Std Condensed Light" w:cs="Futura"/>
                <w:color w:val="595959"/>
                <w:sz w:val="20"/>
                <w:szCs w:val="20"/>
              </w:rPr>
              <w:t>100</w:t>
            </w:r>
            <w:r w:rsidR="0039267C">
              <w:rPr>
                <w:rFonts w:ascii="Futura Std Condensed Light" w:eastAsia="Times New Roman" w:hAnsi="Futura Std Condensed Light" w:cs="Futura"/>
                <w:color w:val="595959"/>
                <w:sz w:val="20"/>
                <w:szCs w:val="20"/>
              </w:rPr>
              <w:t>%</w:t>
            </w:r>
          </w:p>
        </w:tc>
        <w:tc>
          <w:tcPr>
            <w:tcW w:w="690" w:type="dxa"/>
            <w:tcBorders>
              <w:top w:val="nil"/>
              <w:left w:val="nil"/>
              <w:bottom w:val="single" w:sz="8" w:space="0" w:color="000000"/>
              <w:right w:val="single" w:sz="8" w:space="0" w:color="000000"/>
            </w:tcBorders>
            <w:tcMar>
              <w:top w:w="80" w:type="dxa"/>
              <w:left w:w="140" w:type="dxa"/>
              <w:bottom w:w="80" w:type="dxa"/>
              <w:right w:w="140" w:type="dxa"/>
            </w:tcMar>
            <w:vAlign w:val="center"/>
          </w:tcPr>
          <w:p w14:paraId="521D204E" w14:textId="5D2E3F17" w:rsidR="0039267C" w:rsidRPr="00940279" w:rsidRDefault="0039267C" w:rsidP="0039267C">
            <w:pPr>
              <w:spacing w:before="240" w:after="0"/>
              <w:jc w:val="center"/>
              <w:rPr>
                <w:rFonts w:ascii="Futura Std Condensed Light" w:eastAsia="Times New Roman" w:hAnsi="Futura Std Condensed Light" w:cs="Futura"/>
                <w:color w:val="595959"/>
                <w:sz w:val="20"/>
                <w:szCs w:val="20"/>
              </w:rPr>
            </w:pPr>
            <w:r>
              <w:rPr>
                <w:rFonts w:ascii="Futura Std Condensed Light" w:eastAsia="Times New Roman" w:hAnsi="Futura Std Condensed Light" w:cs="Futura"/>
                <w:color w:val="595959"/>
                <w:sz w:val="20"/>
                <w:szCs w:val="20"/>
              </w:rPr>
              <w:t>10</w:t>
            </w:r>
            <w:r w:rsidR="00644375">
              <w:rPr>
                <w:rFonts w:ascii="Futura Std Condensed Light" w:eastAsia="Times New Roman" w:hAnsi="Futura Std Condensed Light" w:cs="Futura"/>
                <w:color w:val="595959"/>
                <w:sz w:val="20"/>
                <w:szCs w:val="20"/>
              </w:rPr>
              <w:t>0</w:t>
            </w:r>
            <w:r>
              <w:rPr>
                <w:rFonts w:ascii="Futura Std Condensed Light" w:eastAsia="Times New Roman" w:hAnsi="Futura Std Condensed Light" w:cs="Futura"/>
                <w:color w:val="595959"/>
                <w:sz w:val="20"/>
                <w:szCs w:val="20"/>
              </w:rPr>
              <w:t>%</w:t>
            </w:r>
          </w:p>
        </w:tc>
        <w:tc>
          <w:tcPr>
            <w:tcW w:w="697" w:type="dxa"/>
            <w:tcBorders>
              <w:top w:val="nil"/>
              <w:left w:val="nil"/>
              <w:bottom w:val="single" w:sz="8" w:space="0" w:color="000000"/>
              <w:right w:val="single" w:sz="8" w:space="0" w:color="000000"/>
            </w:tcBorders>
            <w:shd w:val="clear" w:color="auto" w:fill="auto"/>
            <w:tcMar>
              <w:top w:w="80" w:type="dxa"/>
              <w:left w:w="140" w:type="dxa"/>
              <w:bottom w:w="80" w:type="dxa"/>
              <w:right w:w="140" w:type="dxa"/>
            </w:tcMar>
            <w:vAlign w:val="center"/>
          </w:tcPr>
          <w:p w14:paraId="426D3BB5" w14:textId="52374945" w:rsidR="0039267C" w:rsidRPr="00940279" w:rsidRDefault="0039267C" w:rsidP="0039267C">
            <w:pPr>
              <w:spacing w:before="240" w:after="0"/>
              <w:jc w:val="center"/>
              <w:rPr>
                <w:rFonts w:ascii="Futura Std Condensed Light" w:eastAsia="Times New Roman" w:hAnsi="Futura Std Condensed Light" w:cs="Futura"/>
                <w:color w:val="595959"/>
                <w:sz w:val="20"/>
                <w:szCs w:val="20"/>
              </w:rPr>
            </w:pPr>
            <w:r>
              <w:rPr>
                <w:rFonts w:ascii="Futura Std Condensed Light" w:eastAsia="Times New Roman" w:hAnsi="Futura Std Condensed Light" w:cs="Futura"/>
                <w:color w:val="595959"/>
                <w:sz w:val="20"/>
                <w:szCs w:val="20"/>
              </w:rPr>
              <w:t>1</w:t>
            </w:r>
            <w:r w:rsidR="00644375">
              <w:rPr>
                <w:rFonts w:ascii="Futura Std Condensed Light" w:eastAsia="Times New Roman" w:hAnsi="Futura Std Condensed Light" w:cs="Futura"/>
                <w:color w:val="595959"/>
                <w:sz w:val="20"/>
                <w:szCs w:val="20"/>
              </w:rPr>
              <w:t>0</w:t>
            </w:r>
            <w:r>
              <w:rPr>
                <w:rFonts w:ascii="Futura Std Condensed Light" w:eastAsia="Times New Roman" w:hAnsi="Futura Std Condensed Light" w:cs="Futura"/>
                <w:color w:val="595959"/>
                <w:sz w:val="20"/>
                <w:szCs w:val="20"/>
              </w:rPr>
              <w:t>0%</w:t>
            </w:r>
          </w:p>
        </w:tc>
      </w:tr>
    </w:tbl>
    <w:p w14:paraId="4083A202" w14:textId="77777777" w:rsidR="00FB703F" w:rsidRDefault="00FB703F" w:rsidP="00FB703F">
      <w:pPr>
        <w:ind w:left="-284"/>
        <w:rPr>
          <w:rFonts w:eastAsia="Times New Roman" w:cs="Futura"/>
          <w:color w:val="595959"/>
          <w:sz w:val="16"/>
        </w:rPr>
      </w:pPr>
      <w:r w:rsidRPr="00BD62B1">
        <w:rPr>
          <w:rFonts w:eastAsia="Times New Roman" w:cs="Futura"/>
          <w:color w:val="595959"/>
          <w:sz w:val="16"/>
        </w:rPr>
        <w:t>Fuente:</w:t>
      </w:r>
      <w:r>
        <w:rPr>
          <w:rFonts w:eastAsia="Times New Roman" w:cs="Futura"/>
          <w:color w:val="595959"/>
          <w:sz w:val="16"/>
        </w:rPr>
        <w:t xml:space="preserve"> SEMA</w:t>
      </w:r>
    </w:p>
    <w:p w14:paraId="2BC66DCE" w14:textId="77777777" w:rsidR="00FB703F" w:rsidRDefault="00FB703F" w:rsidP="00FB703F"/>
    <w:p w14:paraId="0F56A0FA" w14:textId="77777777" w:rsidR="006F2212" w:rsidRDefault="006F2212" w:rsidP="00FB703F"/>
    <w:p w14:paraId="7132AF7F" w14:textId="23AF18C9" w:rsidR="006F2212" w:rsidRPr="00FB703F" w:rsidRDefault="006F2212" w:rsidP="00FB703F">
      <w:pPr>
        <w:sectPr w:rsidR="006F2212" w:rsidRPr="00FB703F" w:rsidSect="00FB703F">
          <w:type w:val="continuous"/>
          <w:pgSz w:w="12240" w:h="15840" w:code="1"/>
          <w:pgMar w:top="2410" w:right="1134" w:bottom="1134" w:left="1559" w:header="0" w:footer="187" w:gutter="0"/>
          <w:cols w:space="708"/>
          <w:docGrid w:linePitch="360"/>
        </w:sectPr>
      </w:pPr>
    </w:p>
    <w:tbl>
      <w:tblPr>
        <w:tblW w:w="9983"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2127"/>
        <w:gridCol w:w="1418"/>
        <w:gridCol w:w="709"/>
        <w:gridCol w:w="946"/>
        <w:gridCol w:w="690"/>
        <w:gridCol w:w="636"/>
        <w:gridCol w:w="690"/>
        <w:gridCol w:w="690"/>
        <w:gridCol w:w="690"/>
        <w:gridCol w:w="690"/>
        <w:gridCol w:w="697"/>
      </w:tblGrid>
      <w:tr w:rsidR="00FB703F" w14:paraId="3C7BC833" w14:textId="77777777" w:rsidTr="0039267C">
        <w:trPr>
          <w:trHeight w:val="659"/>
        </w:trPr>
        <w:tc>
          <w:tcPr>
            <w:tcW w:w="2127" w:type="dxa"/>
            <w:tcBorders>
              <w:top w:val="single" w:sz="8" w:space="0" w:color="000000"/>
              <w:left w:val="single" w:sz="8" w:space="0" w:color="000000"/>
              <w:bottom w:val="single" w:sz="8" w:space="0" w:color="000000"/>
              <w:right w:val="single" w:sz="8" w:space="0" w:color="000000"/>
            </w:tcBorders>
            <w:shd w:val="clear" w:color="auto" w:fill="A6A6A6"/>
            <w:tcMar>
              <w:top w:w="80" w:type="dxa"/>
              <w:left w:w="140" w:type="dxa"/>
              <w:bottom w:w="80" w:type="dxa"/>
              <w:right w:w="140" w:type="dxa"/>
            </w:tcMar>
            <w:vAlign w:val="center"/>
          </w:tcPr>
          <w:p w14:paraId="4E1A8600" w14:textId="77777777" w:rsidR="00FB703F" w:rsidRPr="00FB703F" w:rsidRDefault="00FB703F" w:rsidP="00115944">
            <w:pPr>
              <w:spacing w:after="0" w:line="240" w:lineRule="auto"/>
              <w:jc w:val="center"/>
              <w:rPr>
                <w:rFonts w:ascii="Futura Std Condensed Light" w:eastAsia="Calibri" w:hAnsi="Futura Std Condensed Light" w:cs="Calibri"/>
                <w:color w:val="595959"/>
                <w:sz w:val="20"/>
                <w:szCs w:val="20"/>
              </w:rPr>
            </w:pPr>
            <w:r w:rsidRPr="00FB703F">
              <w:rPr>
                <w:rFonts w:ascii="Futura Std Condensed Light" w:eastAsia="Calibri" w:hAnsi="Futura Std Condensed Light" w:cs="Calibri"/>
                <w:color w:val="595959"/>
                <w:sz w:val="20"/>
                <w:szCs w:val="20"/>
              </w:rPr>
              <w:lastRenderedPageBreak/>
              <w:t>Estrategia</w:t>
            </w:r>
          </w:p>
        </w:tc>
        <w:tc>
          <w:tcPr>
            <w:tcW w:w="1418" w:type="dxa"/>
            <w:tcBorders>
              <w:top w:val="single" w:sz="8" w:space="0" w:color="000000"/>
              <w:left w:val="nil"/>
              <w:bottom w:val="single" w:sz="8" w:space="0" w:color="000000"/>
              <w:right w:val="single" w:sz="8" w:space="0" w:color="000000"/>
            </w:tcBorders>
            <w:shd w:val="clear" w:color="auto" w:fill="A6A6A6"/>
            <w:tcMar>
              <w:top w:w="80" w:type="dxa"/>
              <w:left w:w="140" w:type="dxa"/>
              <w:bottom w:w="80" w:type="dxa"/>
              <w:right w:w="140" w:type="dxa"/>
            </w:tcMar>
            <w:vAlign w:val="center"/>
          </w:tcPr>
          <w:p w14:paraId="6A9394A6" w14:textId="77777777" w:rsidR="00FB703F" w:rsidRPr="00FB703F" w:rsidRDefault="00FB703F" w:rsidP="00115944">
            <w:pPr>
              <w:spacing w:after="0" w:line="240" w:lineRule="auto"/>
              <w:jc w:val="center"/>
              <w:rPr>
                <w:rFonts w:ascii="Futura Std Condensed Light" w:eastAsia="Calibri" w:hAnsi="Futura Std Condensed Light" w:cs="Calibri"/>
                <w:color w:val="595959"/>
                <w:sz w:val="20"/>
                <w:szCs w:val="20"/>
              </w:rPr>
            </w:pPr>
            <w:r w:rsidRPr="00FB703F">
              <w:rPr>
                <w:rFonts w:ascii="Futura Std Condensed Light" w:eastAsia="Calibri" w:hAnsi="Futura Std Condensed Light" w:cs="Calibri"/>
                <w:color w:val="595959"/>
                <w:sz w:val="20"/>
                <w:szCs w:val="20"/>
              </w:rPr>
              <w:t>Indicador</w:t>
            </w:r>
          </w:p>
        </w:tc>
        <w:tc>
          <w:tcPr>
            <w:tcW w:w="709" w:type="dxa"/>
            <w:tcBorders>
              <w:top w:val="single" w:sz="8" w:space="0" w:color="000000"/>
              <w:left w:val="nil"/>
              <w:bottom w:val="single" w:sz="8" w:space="0" w:color="000000"/>
              <w:right w:val="single" w:sz="8" w:space="0" w:color="000000"/>
            </w:tcBorders>
            <w:shd w:val="clear" w:color="auto" w:fill="A6A6A6"/>
            <w:tcMar>
              <w:top w:w="80" w:type="dxa"/>
              <w:left w:w="140" w:type="dxa"/>
              <w:bottom w:w="80" w:type="dxa"/>
              <w:right w:w="140" w:type="dxa"/>
            </w:tcMar>
            <w:vAlign w:val="center"/>
          </w:tcPr>
          <w:p w14:paraId="3ABA9EAA" w14:textId="77777777" w:rsidR="00FB703F" w:rsidRPr="00FB703F" w:rsidRDefault="00FB703F" w:rsidP="00115944">
            <w:pPr>
              <w:spacing w:after="0" w:line="240" w:lineRule="auto"/>
              <w:jc w:val="center"/>
              <w:rPr>
                <w:rFonts w:ascii="Futura Std Condensed Light" w:eastAsia="Calibri" w:hAnsi="Futura Std Condensed Light" w:cs="Calibri"/>
                <w:color w:val="595959"/>
                <w:sz w:val="20"/>
                <w:szCs w:val="20"/>
              </w:rPr>
            </w:pPr>
            <w:r w:rsidRPr="00FB703F">
              <w:rPr>
                <w:rFonts w:ascii="Futura Std Condensed Light" w:eastAsia="Calibri" w:hAnsi="Futura Std Condensed Light" w:cs="Calibri"/>
                <w:color w:val="595959"/>
                <w:sz w:val="20"/>
                <w:szCs w:val="20"/>
              </w:rPr>
              <w:t>Fuente</w:t>
            </w:r>
          </w:p>
        </w:tc>
        <w:tc>
          <w:tcPr>
            <w:tcW w:w="946" w:type="dxa"/>
            <w:tcBorders>
              <w:top w:val="single" w:sz="8" w:space="0" w:color="000000"/>
              <w:left w:val="nil"/>
              <w:bottom w:val="single" w:sz="8" w:space="0" w:color="000000"/>
              <w:right w:val="single" w:sz="8" w:space="0" w:color="000000"/>
            </w:tcBorders>
            <w:shd w:val="clear" w:color="auto" w:fill="A6A6A6"/>
            <w:tcMar>
              <w:top w:w="80" w:type="dxa"/>
              <w:left w:w="140" w:type="dxa"/>
              <w:bottom w:w="80" w:type="dxa"/>
              <w:right w:w="140" w:type="dxa"/>
            </w:tcMar>
            <w:vAlign w:val="center"/>
          </w:tcPr>
          <w:p w14:paraId="2465AAFD" w14:textId="77777777" w:rsidR="00FB703F" w:rsidRPr="00FB703F" w:rsidRDefault="00FB703F" w:rsidP="00115944">
            <w:pPr>
              <w:spacing w:after="0" w:line="240" w:lineRule="auto"/>
              <w:jc w:val="center"/>
              <w:rPr>
                <w:rFonts w:ascii="Futura Std Condensed Light" w:eastAsia="Calibri" w:hAnsi="Futura Std Condensed Light" w:cs="Calibri"/>
                <w:color w:val="595959"/>
                <w:sz w:val="20"/>
                <w:szCs w:val="20"/>
              </w:rPr>
            </w:pPr>
            <w:r w:rsidRPr="00FB703F">
              <w:rPr>
                <w:rFonts w:ascii="Futura Std Condensed Light" w:eastAsia="Calibri" w:hAnsi="Futura Std Condensed Light" w:cs="Calibri"/>
                <w:color w:val="595959"/>
                <w:sz w:val="20"/>
                <w:szCs w:val="20"/>
              </w:rPr>
              <w:t>Unidad de Medida</w:t>
            </w:r>
          </w:p>
        </w:tc>
        <w:tc>
          <w:tcPr>
            <w:tcW w:w="690" w:type="dxa"/>
            <w:tcBorders>
              <w:top w:val="single" w:sz="8" w:space="0" w:color="000000"/>
              <w:left w:val="nil"/>
              <w:bottom w:val="single" w:sz="8" w:space="0" w:color="000000"/>
              <w:right w:val="single" w:sz="8" w:space="0" w:color="000000"/>
            </w:tcBorders>
            <w:shd w:val="clear" w:color="auto" w:fill="A6A6A6"/>
            <w:tcMar>
              <w:top w:w="80" w:type="dxa"/>
              <w:left w:w="140" w:type="dxa"/>
              <w:bottom w:w="80" w:type="dxa"/>
              <w:right w:w="140" w:type="dxa"/>
            </w:tcMar>
            <w:vAlign w:val="center"/>
          </w:tcPr>
          <w:p w14:paraId="6B5D6D78" w14:textId="77777777" w:rsidR="00FB703F" w:rsidRPr="00FB703F" w:rsidRDefault="00FB703F" w:rsidP="00115944">
            <w:pPr>
              <w:spacing w:after="0" w:line="240" w:lineRule="auto"/>
              <w:jc w:val="center"/>
              <w:rPr>
                <w:rFonts w:ascii="Futura Std Condensed Light" w:eastAsia="Calibri" w:hAnsi="Futura Std Condensed Light" w:cs="Calibri"/>
                <w:color w:val="595959"/>
                <w:sz w:val="20"/>
                <w:szCs w:val="20"/>
              </w:rPr>
            </w:pPr>
            <w:r w:rsidRPr="00FB703F">
              <w:rPr>
                <w:rFonts w:ascii="Futura Std Condensed Light" w:eastAsia="Calibri" w:hAnsi="Futura Std Condensed Light" w:cs="Calibri"/>
                <w:color w:val="595959"/>
                <w:sz w:val="20"/>
                <w:szCs w:val="20"/>
              </w:rPr>
              <w:t>Línea Base</w:t>
            </w:r>
          </w:p>
        </w:tc>
        <w:tc>
          <w:tcPr>
            <w:tcW w:w="636" w:type="dxa"/>
            <w:tcBorders>
              <w:top w:val="single" w:sz="8" w:space="0" w:color="000000"/>
              <w:left w:val="nil"/>
              <w:bottom w:val="single" w:sz="8" w:space="0" w:color="000000"/>
              <w:right w:val="single" w:sz="8" w:space="0" w:color="000000"/>
            </w:tcBorders>
            <w:shd w:val="clear" w:color="auto" w:fill="A6A6A6"/>
            <w:tcMar>
              <w:top w:w="80" w:type="dxa"/>
              <w:left w:w="140" w:type="dxa"/>
              <w:bottom w:w="80" w:type="dxa"/>
              <w:right w:w="140" w:type="dxa"/>
            </w:tcMar>
            <w:vAlign w:val="center"/>
          </w:tcPr>
          <w:p w14:paraId="7A3D9252" w14:textId="77777777" w:rsidR="00FB703F" w:rsidRPr="00FB703F" w:rsidRDefault="00FB703F" w:rsidP="00115944">
            <w:pPr>
              <w:spacing w:after="0" w:line="240" w:lineRule="auto"/>
              <w:jc w:val="center"/>
              <w:rPr>
                <w:rFonts w:ascii="Futura Std Condensed Light" w:eastAsia="Calibri" w:hAnsi="Futura Std Condensed Light" w:cs="Calibri"/>
                <w:color w:val="595959"/>
                <w:sz w:val="20"/>
                <w:szCs w:val="20"/>
              </w:rPr>
            </w:pPr>
            <w:r w:rsidRPr="00FB703F">
              <w:rPr>
                <w:rFonts w:ascii="Futura Std Condensed Light" w:eastAsia="Calibri" w:hAnsi="Futura Std Condensed Light" w:cs="Calibri"/>
                <w:color w:val="595959"/>
                <w:sz w:val="20"/>
                <w:szCs w:val="20"/>
              </w:rPr>
              <w:t>2017</w:t>
            </w:r>
          </w:p>
        </w:tc>
        <w:tc>
          <w:tcPr>
            <w:tcW w:w="690" w:type="dxa"/>
            <w:tcBorders>
              <w:top w:val="single" w:sz="8" w:space="0" w:color="000000"/>
              <w:left w:val="nil"/>
              <w:bottom w:val="single" w:sz="8" w:space="0" w:color="000000"/>
              <w:right w:val="single" w:sz="8" w:space="0" w:color="000000"/>
            </w:tcBorders>
            <w:shd w:val="clear" w:color="auto" w:fill="A6A6A6"/>
            <w:tcMar>
              <w:top w:w="80" w:type="dxa"/>
              <w:left w:w="140" w:type="dxa"/>
              <w:bottom w:w="80" w:type="dxa"/>
              <w:right w:w="140" w:type="dxa"/>
            </w:tcMar>
            <w:vAlign w:val="center"/>
          </w:tcPr>
          <w:p w14:paraId="27234C33" w14:textId="77777777" w:rsidR="00FB703F" w:rsidRPr="00FB703F" w:rsidRDefault="00FB703F" w:rsidP="00115944">
            <w:pPr>
              <w:spacing w:after="0" w:line="240" w:lineRule="auto"/>
              <w:jc w:val="center"/>
              <w:rPr>
                <w:rFonts w:ascii="Futura Std Condensed Light" w:eastAsia="Calibri" w:hAnsi="Futura Std Condensed Light" w:cs="Calibri"/>
                <w:color w:val="595959"/>
                <w:sz w:val="20"/>
                <w:szCs w:val="20"/>
              </w:rPr>
            </w:pPr>
            <w:r w:rsidRPr="00FB703F">
              <w:rPr>
                <w:rFonts w:ascii="Futura Std Condensed Light" w:eastAsia="Calibri" w:hAnsi="Futura Std Condensed Light" w:cs="Calibri"/>
                <w:color w:val="595959"/>
                <w:sz w:val="20"/>
                <w:szCs w:val="20"/>
              </w:rPr>
              <w:t>2018</w:t>
            </w:r>
          </w:p>
        </w:tc>
        <w:tc>
          <w:tcPr>
            <w:tcW w:w="690" w:type="dxa"/>
            <w:tcBorders>
              <w:top w:val="single" w:sz="8" w:space="0" w:color="000000"/>
              <w:left w:val="nil"/>
              <w:bottom w:val="single" w:sz="8" w:space="0" w:color="000000"/>
              <w:right w:val="single" w:sz="8" w:space="0" w:color="000000"/>
            </w:tcBorders>
            <w:shd w:val="clear" w:color="auto" w:fill="A6A6A6"/>
            <w:tcMar>
              <w:top w:w="80" w:type="dxa"/>
              <w:left w:w="140" w:type="dxa"/>
              <w:bottom w:w="80" w:type="dxa"/>
              <w:right w:w="140" w:type="dxa"/>
            </w:tcMar>
            <w:vAlign w:val="center"/>
          </w:tcPr>
          <w:p w14:paraId="102F1679" w14:textId="77777777" w:rsidR="00FB703F" w:rsidRPr="00FB703F" w:rsidRDefault="00FB703F" w:rsidP="00115944">
            <w:pPr>
              <w:spacing w:after="0" w:line="240" w:lineRule="auto"/>
              <w:jc w:val="center"/>
              <w:rPr>
                <w:rFonts w:ascii="Futura Std Condensed Light" w:eastAsia="Calibri" w:hAnsi="Futura Std Condensed Light" w:cs="Calibri"/>
                <w:color w:val="595959"/>
                <w:sz w:val="20"/>
                <w:szCs w:val="20"/>
              </w:rPr>
            </w:pPr>
            <w:r w:rsidRPr="00FB703F">
              <w:rPr>
                <w:rFonts w:ascii="Futura Std Condensed Light" w:eastAsia="Calibri" w:hAnsi="Futura Std Condensed Light" w:cs="Calibri"/>
                <w:color w:val="595959"/>
                <w:sz w:val="20"/>
                <w:szCs w:val="20"/>
              </w:rPr>
              <w:t>2019</w:t>
            </w:r>
          </w:p>
        </w:tc>
        <w:tc>
          <w:tcPr>
            <w:tcW w:w="690" w:type="dxa"/>
            <w:tcBorders>
              <w:top w:val="single" w:sz="8" w:space="0" w:color="000000"/>
              <w:left w:val="nil"/>
              <w:bottom w:val="single" w:sz="8" w:space="0" w:color="000000"/>
              <w:right w:val="single" w:sz="8" w:space="0" w:color="000000"/>
            </w:tcBorders>
            <w:shd w:val="clear" w:color="auto" w:fill="A6A6A6"/>
            <w:tcMar>
              <w:top w:w="80" w:type="dxa"/>
              <w:left w:w="140" w:type="dxa"/>
              <w:bottom w:w="80" w:type="dxa"/>
              <w:right w:w="140" w:type="dxa"/>
            </w:tcMar>
            <w:vAlign w:val="center"/>
          </w:tcPr>
          <w:p w14:paraId="797DE08B" w14:textId="77777777" w:rsidR="00FB703F" w:rsidRPr="00FB703F" w:rsidRDefault="00FB703F" w:rsidP="00115944">
            <w:pPr>
              <w:spacing w:after="0" w:line="240" w:lineRule="auto"/>
              <w:jc w:val="center"/>
              <w:rPr>
                <w:rFonts w:ascii="Futura Std Condensed Light" w:eastAsia="Calibri" w:hAnsi="Futura Std Condensed Light" w:cs="Calibri"/>
                <w:color w:val="595959"/>
                <w:sz w:val="20"/>
                <w:szCs w:val="20"/>
              </w:rPr>
            </w:pPr>
            <w:r w:rsidRPr="00FB703F">
              <w:rPr>
                <w:rFonts w:ascii="Futura Std Condensed Light" w:eastAsia="Calibri" w:hAnsi="Futura Std Condensed Light" w:cs="Calibri"/>
                <w:color w:val="595959"/>
                <w:sz w:val="20"/>
                <w:szCs w:val="20"/>
              </w:rPr>
              <w:t>2020</w:t>
            </w:r>
          </w:p>
        </w:tc>
        <w:tc>
          <w:tcPr>
            <w:tcW w:w="690" w:type="dxa"/>
            <w:tcBorders>
              <w:top w:val="single" w:sz="8" w:space="0" w:color="000000"/>
              <w:left w:val="nil"/>
              <w:bottom w:val="single" w:sz="8" w:space="0" w:color="000000"/>
              <w:right w:val="single" w:sz="8" w:space="0" w:color="000000"/>
            </w:tcBorders>
            <w:shd w:val="clear" w:color="auto" w:fill="A6A6A6"/>
            <w:tcMar>
              <w:top w:w="80" w:type="dxa"/>
              <w:left w:w="140" w:type="dxa"/>
              <w:bottom w:w="80" w:type="dxa"/>
              <w:right w:w="140" w:type="dxa"/>
            </w:tcMar>
            <w:vAlign w:val="center"/>
          </w:tcPr>
          <w:p w14:paraId="6D1C245D" w14:textId="77777777" w:rsidR="00FB703F" w:rsidRPr="00FB703F" w:rsidRDefault="00FB703F" w:rsidP="00115944">
            <w:pPr>
              <w:spacing w:after="0" w:line="240" w:lineRule="auto"/>
              <w:jc w:val="center"/>
              <w:rPr>
                <w:rFonts w:ascii="Futura Std Condensed Light" w:eastAsia="Calibri" w:hAnsi="Futura Std Condensed Light" w:cs="Calibri"/>
                <w:color w:val="595959"/>
                <w:sz w:val="20"/>
                <w:szCs w:val="20"/>
              </w:rPr>
            </w:pPr>
            <w:r w:rsidRPr="00FB703F">
              <w:rPr>
                <w:rFonts w:ascii="Futura Std Condensed Light" w:eastAsia="Calibri" w:hAnsi="Futura Std Condensed Light" w:cs="Calibri"/>
                <w:color w:val="595959"/>
                <w:sz w:val="20"/>
                <w:szCs w:val="20"/>
              </w:rPr>
              <w:t>2021</w:t>
            </w:r>
          </w:p>
        </w:tc>
        <w:tc>
          <w:tcPr>
            <w:tcW w:w="697" w:type="dxa"/>
            <w:tcBorders>
              <w:top w:val="single" w:sz="8" w:space="0" w:color="000000"/>
              <w:left w:val="nil"/>
              <w:bottom w:val="single" w:sz="8" w:space="0" w:color="000000"/>
              <w:right w:val="single" w:sz="8" w:space="0" w:color="000000"/>
            </w:tcBorders>
            <w:shd w:val="clear" w:color="auto" w:fill="A6A6A6"/>
            <w:tcMar>
              <w:top w:w="80" w:type="dxa"/>
              <w:left w:w="140" w:type="dxa"/>
              <w:bottom w:w="80" w:type="dxa"/>
              <w:right w:w="140" w:type="dxa"/>
            </w:tcMar>
            <w:vAlign w:val="center"/>
          </w:tcPr>
          <w:p w14:paraId="6BABE4F7" w14:textId="77777777" w:rsidR="00FB703F" w:rsidRPr="00FB703F" w:rsidRDefault="00FB703F" w:rsidP="00115944">
            <w:pPr>
              <w:spacing w:after="0" w:line="240" w:lineRule="auto"/>
              <w:jc w:val="center"/>
              <w:rPr>
                <w:rFonts w:ascii="Futura Std Condensed Light" w:eastAsia="Calibri" w:hAnsi="Futura Std Condensed Light" w:cs="Calibri"/>
                <w:color w:val="595959"/>
                <w:sz w:val="20"/>
                <w:szCs w:val="20"/>
              </w:rPr>
            </w:pPr>
            <w:r w:rsidRPr="00FB703F">
              <w:rPr>
                <w:rFonts w:ascii="Futura Std Condensed Light" w:eastAsia="Calibri" w:hAnsi="Futura Std Condensed Light" w:cs="Calibri"/>
                <w:color w:val="595959"/>
                <w:sz w:val="20"/>
                <w:szCs w:val="20"/>
              </w:rPr>
              <w:t>2022</w:t>
            </w:r>
          </w:p>
        </w:tc>
      </w:tr>
      <w:tr w:rsidR="0039267C" w14:paraId="43972DDE" w14:textId="77777777" w:rsidTr="0039267C">
        <w:trPr>
          <w:trHeight w:val="615"/>
        </w:trPr>
        <w:tc>
          <w:tcPr>
            <w:tcW w:w="2127" w:type="dxa"/>
            <w:tcBorders>
              <w:top w:val="nil"/>
              <w:left w:val="single" w:sz="8" w:space="0" w:color="000000"/>
              <w:bottom w:val="single" w:sz="8" w:space="0" w:color="000000"/>
              <w:right w:val="single" w:sz="8" w:space="0" w:color="000000"/>
            </w:tcBorders>
            <w:tcMar>
              <w:top w:w="80" w:type="dxa"/>
              <w:left w:w="140" w:type="dxa"/>
              <w:bottom w:w="80" w:type="dxa"/>
              <w:right w:w="140" w:type="dxa"/>
            </w:tcMar>
            <w:vAlign w:val="center"/>
          </w:tcPr>
          <w:p w14:paraId="120D8D5C" w14:textId="2D1A375C" w:rsidR="0039267C" w:rsidRPr="00FB703F" w:rsidRDefault="00644375" w:rsidP="0039267C">
            <w:pPr>
              <w:rPr>
                <w:rFonts w:ascii="Futura Std Condensed Light" w:eastAsia="Calibri" w:hAnsi="Futura Std Condensed Light" w:cs="Calibri"/>
                <w:color w:val="595959"/>
                <w:sz w:val="20"/>
                <w:szCs w:val="20"/>
              </w:rPr>
            </w:pPr>
            <w:r w:rsidRPr="00644375">
              <w:rPr>
                <w:rFonts w:ascii="Futura Std Condensed Light" w:eastAsia="Calibri" w:hAnsi="Futura Std Condensed Light" w:cs="Calibri"/>
                <w:color w:val="595959"/>
                <w:sz w:val="20"/>
                <w:szCs w:val="20"/>
              </w:rPr>
              <w:t>Desarrollar instrumentos de gestión y protección ambiental, que regulen las actividades productivas, protegiendo la salud de la población y ecosistemas, en el territorio estatal</w:t>
            </w:r>
            <w:r w:rsidR="0039267C" w:rsidRPr="004E6F13">
              <w:rPr>
                <w:rFonts w:ascii="Futura Std Condensed Light" w:eastAsia="Calibri" w:hAnsi="Futura Std Condensed Light" w:cs="Calibri"/>
                <w:color w:val="595959"/>
                <w:sz w:val="20"/>
                <w:szCs w:val="20"/>
              </w:rPr>
              <w:t>.</w:t>
            </w:r>
          </w:p>
        </w:tc>
        <w:tc>
          <w:tcPr>
            <w:tcW w:w="1418" w:type="dxa"/>
            <w:tcBorders>
              <w:top w:val="nil"/>
              <w:left w:val="nil"/>
              <w:bottom w:val="single" w:sz="8" w:space="0" w:color="000000"/>
              <w:right w:val="single" w:sz="8" w:space="0" w:color="000000"/>
            </w:tcBorders>
            <w:tcMar>
              <w:top w:w="80" w:type="dxa"/>
              <w:left w:w="140" w:type="dxa"/>
              <w:bottom w:w="80" w:type="dxa"/>
              <w:right w:w="140" w:type="dxa"/>
            </w:tcMar>
            <w:vAlign w:val="center"/>
          </w:tcPr>
          <w:p w14:paraId="2CF4CA94" w14:textId="50519CEA" w:rsidR="0039267C" w:rsidRPr="00940279" w:rsidRDefault="00644375" w:rsidP="0039267C">
            <w:pPr>
              <w:spacing w:before="240" w:after="0"/>
              <w:rPr>
                <w:rFonts w:ascii="Futura Std Condensed Light" w:eastAsia="Times New Roman" w:hAnsi="Futura Std Condensed Light" w:cs="Futura"/>
                <w:color w:val="595959"/>
                <w:sz w:val="20"/>
                <w:szCs w:val="20"/>
              </w:rPr>
            </w:pPr>
            <w:r w:rsidRPr="00644375">
              <w:rPr>
                <w:rFonts w:ascii="Futura Std Condensed Light" w:eastAsia="Times New Roman" w:hAnsi="Futura Std Condensed Light" w:cs="Futura"/>
                <w:color w:val="595959"/>
                <w:sz w:val="20"/>
                <w:szCs w:val="20"/>
              </w:rPr>
              <w:t>Porcentaje de instrumentos de gestión y protección ambiental que regulen al territorio estatal</w:t>
            </w:r>
          </w:p>
        </w:tc>
        <w:tc>
          <w:tcPr>
            <w:tcW w:w="709" w:type="dxa"/>
            <w:tcBorders>
              <w:top w:val="nil"/>
              <w:left w:val="nil"/>
              <w:bottom w:val="single" w:sz="8" w:space="0" w:color="000000"/>
              <w:right w:val="single" w:sz="8" w:space="0" w:color="000000"/>
            </w:tcBorders>
            <w:tcMar>
              <w:top w:w="80" w:type="dxa"/>
              <w:left w:w="140" w:type="dxa"/>
              <w:bottom w:w="80" w:type="dxa"/>
              <w:right w:w="140" w:type="dxa"/>
            </w:tcMar>
            <w:vAlign w:val="center"/>
          </w:tcPr>
          <w:p w14:paraId="460C6688" w14:textId="2C0F1FCC" w:rsidR="0039267C" w:rsidRPr="00940279" w:rsidRDefault="00644375" w:rsidP="0039267C">
            <w:pPr>
              <w:spacing w:after="0"/>
              <w:ind w:left="-40"/>
              <w:rPr>
                <w:rFonts w:ascii="Futura Std Condensed Light" w:eastAsia="Times New Roman" w:hAnsi="Futura Std Condensed Light" w:cs="Futura"/>
                <w:color w:val="595959"/>
                <w:sz w:val="20"/>
                <w:szCs w:val="20"/>
              </w:rPr>
            </w:pPr>
            <w:r w:rsidRPr="00644375">
              <w:rPr>
                <w:rFonts w:ascii="Futura Std Condensed Light" w:eastAsia="Times New Roman" w:hAnsi="Futura Std Condensed Light" w:cs="Futura"/>
                <w:color w:val="595959"/>
                <w:sz w:val="20"/>
                <w:szCs w:val="20"/>
              </w:rPr>
              <w:t>https://www.qroo.gob.mx/sema</w:t>
            </w:r>
          </w:p>
        </w:tc>
        <w:tc>
          <w:tcPr>
            <w:tcW w:w="946" w:type="dxa"/>
            <w:tcBorders>
              <w:top w:val="nil"/>
              <w:left w:val="nil"/>
              <w:bottom w:val="single" w:sz="8" w:space="0" w:color="000000"/>
              <w:right w:val="single" w:sz="8" w:space="0" w:color="000000"/>
            </w:tcBorders>
            <w:tcMar>
              <w:top w:w="80" w:type="dxa"/>
              <w:left w:w="140" w:type="dxa"/>
              <w:bottom w:w="80" w:type="dxa"/>
              <w:right w:w="140" w:type="dxa"/>
            </w:tcMar>
            <w:vAlign w:val="center"/>
          </w:tcPr>
          <w:p w14:paraId="64C65648" w14:textId="356AB2BC" w:rsidR="0039267C" w:rsidRPr="00940279" w:rsidRDefault="0039267C" w:rsidP="0039267C">
            <w:pPr>
              <w:spacing w:before="240" w:after="0"/>
              <w:rPr>
                <w:rFonts w:ascii="Futura Std Condensed Light" w:eastAsia="Times New Roman" w:hAnsi="Futura Std Condensed Light" w:cs="Futura"/>
                <w:color w:val="595959"/>
                <w:sz w:val="20"/>
                <w:szCs w:val="20"/>
              </w:rPr>
            </w:pPr>
            <w:r>
              <w:rPr>
                <w:rFonts w:ascii="Futura Std Condensed Light" w:eastAsia="Times New Roman" w:hAnsi="Futura Std Condensed Light" w:cs="Futura"/>
                <w:color w:val="595959"/>
                <w:sz w:val="20"/>
                <w:szCs w:val="20"/>
              </w:rPr>
              <w:t>Porcentaje</w:t>
            </w:r>
          </w:p>
        </w:tc>
        <w:tc>
          <w:tcPr>
            <w:tcW w:w="690" w:type="dxa"/>
            <w:tcBorders>
              <w:top w:val="nil"/>
              <w:left w:val="nil"/>
              <w:bottom w:val="single" w:sz="8" w:space="0" w:color="000000"/>
              <w:right w:val="single" w:sz="8" w:space="0" w:color="000000"/>
            </w:tcBorders>
            <w:tcMar>
              <w:top w:w="80" w:type="dxa"/>
              <w:left w:w="140" w:type="dxa"/>
              <w:bottom w:w="80" w:type="dxa"/>
              <w:right w:w="140" w:type="dxa"/>
            </w:tcMar>
            <w:vAlign w:val="center"/>
          </w:tcPr>
          <w:p w14:paraId="27E8F10F" w14:textId="1C8DC2FD" w:rsidR="0039267C" w:rsidRPr="00940279" w:rsidRDefault="0039267C" w:rsidP="0039267C">
            <w:pPr>
              <w:spacing w:before="240" w:after="0"/>
              <w:jc w:val="center"/>
              <w:rPr>
                <w:rFonts w:ascii="Futura Std Condensed Light" w:eastAsia="Times New Roman" w:hAnsi="Futura Std Condensed Light" w:cs="Futura"/>
                <w:color w:val="595959"/>
                <w:sz w:val="20"/>
                <w:szCs w:val="20"/>
              </w:rPr>
            </w:pPr>
            <w:r>
              <w:rPr>
                <w:rFonts w:ascii="Futura Std Condensed Light" w:eastAsia="Times New Roman" w:hAnsi="Futura Std Condensed Light" w:cs="Futura"/>
                <w:color w:val="595959"/>
                <w:sz w:val="20"/>
                <w:szCs w:val="20"/>
              </w:rPr>
              <w:t>0%</w:t>
            </w:r>
          </w:p>
        </w:tc>
        <w:tc>
          <w:tcPr>
            <w:tcW w:w="636" w:type="dxa"/>
            <w:tcBorders>
              <w:top w:val="nil"/>
              <w:left w:val="nil"/>
              <w:bottom w:val="single" w:sz="8" w:space="0" w:color="000000"/>
              <w:right w:val="single" w:sz="8" w:space="0" w:color="000000"/>
            </w:tcBorders>
            <w:tcMar>
              <w:top w:w="80" w:type="dxa"/>
              <w:left w:w="140" w:type="dxa"/>
              <w:bottom w:w="80" w:type="dxa"/>
              <w:right w:w="140" w:type="dxa"/>
            </w:tcMar>
            <w:vAlign w:val="center"/>
          </w:tcPr>
          <w:p w14:paraId="2E748B51" w14:textId="4A42F74B" w:rsidR="0039267C" w:rsidRPr="00940279" w:rsidRDefault="0039267C" w:rsidP="0039267C">
            <w:pPr>
              <w:spacing w:before="240" w:after="0"/>
              <w:jc w:val="center"/>
              <w:rPr>
                <w:rFonts w:ascii="Futura Std Condensed Light" w:eastAsia="Times New Roman" w:hAnsi="Futura Std Condensed Light" w:cs="Futura"/>
                <w:color w:val="595959"/>
                <w:sz w:val="20"/>
                <w:szCs w:val="20"/>
              </w:rPr>
            </w:pPr>
            <w:r>
              <w:rPr>
                <w:rFonts w:ascii="Futura Std Condensed Light" w:eastAsia="Times New Roman" w:hAnsi="Futura Std Condensed Light" w:cs="Futura"/>
                <w:color w:val="595959"/>
                <w:sz w:val="20"/>
                <w:szCs w:val="20"/>
              </w:rPr>
              <w:t>0%</w:t>
            </w:r>
          </w:p>
        </w:tc>
        <w:tc>
          <w:tcPr>
            <w:tcW w:w="690" w:type="dxa"/>
            <w:tcBorders>
              <w:top w:val="nil"/>
              <w:left w:val="nil"/>
              <w:bottom w:val="single" w:sz="8" w:space="0" w:color="000000"/>
              <w:right w:val="single" w:sz="8" w:space="0" w:color="000000"/>
            </w:tcBorders>
            <w:tcMar>
              <w:top w:w="80" w:type="dxa"/>
              <w:left w:w="140" w:type="dxa"/>
              <w:bottom w:w="80" w:type="dxa"/>
              <w:right w:w="140" w:type="dxa"/>
            </w:tcMar>
            <w:vAlign w:val="center"/>
          </w:tcPr>
          <w:p w14:paraId="4811651D" w14:textId="0615CAF9" w:rsidR="0039267C" w:rsidRPr="00940279" w:rsidRDefault="0039267C" w:rsidP="0039267C">
            <w:pPr>
              <w:spacing w:before="240" w:after="0"/>
              <w:jc w:val="center"/>
              <w:rPr>
                <w:rFonts w:ascii="Futura Std Condensed Light" w:eastAsia="Times New Roman" w:hAnsi="Futura Std Condensed Light" w:cs="Futura"/>
                <w:color w:val="595959"/>
                <w:sz w:val="20"/>
                <w:szCs w:val="20"/>
              </w:rPr>
            </w:pPr>
            <w:r>
              <w:rPr>
                <w:rFonts w:ascii="Futura Std Condensed Light" w:eastAsia="Times New Roman" w:hAnsi="Futura Std Condensed Light" w:cs="Futura"/>
                <w:color w:val="595959"/>
                <w:sz w:val="20"/>
                <w:szCs w:val="20"/>
              </w:rPr>
              <w:t>0%</w:t>
            </w:r>
          </w:p>
        </w:tc>
        <w:tc>
          <w:tcPr>
            <w:tcW w:w="690" w:type="dxa"/>
            <w:tcBorders>
              <w:top w:val="nil"/>
              <w:left w:val="nil"/>
              <w:bottom w:val="single" w:sz="8" w:space="0" w:color="000000"/>
              <w:right w:val="single" w:sz="8" w:space="0" w:color="000000"/>
            </w:tcBorders>
            <w:tcMar>
              <w:top w:w="80" w:type="dxa"/>
              <w:left w:w="140" w:type="dxa"/>
              <w:bottom w:w="80" w:type="dxa"/>
              <w:right w:w="140" w:type="dxa"/>
            </w:tcMar>
            <w:vAlign w:val="center"/>
          </w:tcPr>
          <w:p w14:paraId="5E60D656" w14:textId="0D1853F4" w:rsidR="0039267C" w:rsidRPr="00940279" w:rsidRDefault="0039267C" w:rsidP="0039267C">
            <w:pPr>
              <w:spacing w:before="240" w:after="0"/>
              <w:jc w:val="center"/>
              <w:rPr>
                <w:rFonts w:ascii="Futura Std Condensed Light" w:eastAsia="Times New Roman" w:hAnsi="Futura Std Condensed Light" w:cs="Futura"/>
                <w:color w:val="595959"/>
                <w:sz w:val="20"/>
                <w:szCs w:val="20"/>
              </w:rPr>
            </w:pPr>
            <w:r>
              <w:rPr>
                <w:rFonts w:ascii="Futura Std Condensed Light" w:eastAsia="Times New Roman" w:hAnsi="Futura Std Condensed Light" w:cs="Futura"/>
                <w:color w:val="595959"/>
                <w:sz w:val="20"/>
                <w:szCs w:val="20"/>
              </w:rPr>
              <w:t>0%</w:t>
            </w:r>
          </w:p>
        </w:tc>
        <w:tc>
          <w:tcPr>
            <w:tcW w:w="690" w:type="dxa"/>
            <w:tcBorders>
              <w:top w:val="nil"/>
              <w:left w:val="nil"/>
              <w:bottom w:val="single" w:sz="8" w:space="0" w:color="000000"/>
              <w:right w:val="single" w:sz="8" w:space="0" w:color="000000"/>
            </w:tcBorders>
            <w:tcMar>
              <w:top w:w="80" w:type="dxa"/>
              <w:left w:w="140" w:type="dxa"/>
              <w:bottom w:w="80" w:type="dxa"/>
              <w:right w:w="140" w:type="dxa"/>
            </w:tcMar>
            <w:vAlign w:val="center"/>
          </w:tcPr>
          <w:p w14:paraId="440B820D" w14:textId="33B1B196" w:rsidR="0039267C" w:rsidRPr="00940279" w:rsidRDefault="00644375" w:rsidP="0039267C">
            <w:pPr>
              <w:spacing w:before="240" w:after="0"/>
              <w:jc w:val="center"/>
              <w:rPr>
                <w:rFonts w:ascii="Futura Std Condensed Light" w:eastAsia="Times New Roman" w:hAnsi="Futura Std Condensed Light" w:cs="Futura"/>
                <w:color w:val="595959"/>
                <w:sz w:val="20"/>
                <w:szCs w:val="20"/>
              </w:rPr>
            </w:pPr>
            <w:r>
              <w:rPr>
                <w:rFonts w:ascii="Futura Std Condensed Light" w:eastAsia="Times New Roman" w:hAnsi="Futura Std Condensed Light" w:cs="Futura"/>
                <w:color w:val="595959"/>
                <w:sz w:val="20"/>
                <w:szCs w:val="20"/>
              </w:rPr>
              <w:t>100</w:t>
            </w:r>
            <w:r w:rsidR="0039267C">
              <w:rPr>
                <w:rFonts w:ascii="Futura Std Condensed Light" w:eastAsia="Times New Roman" w:hAnsi="Futura Std Condensed Light" w:cs="Futura"/>
                <w:color w:val="595959"/>
                <w:sz w:val="20"/>
                <w:szCs w:val="20"/>
              </w:rPr>
              <w:t>%</w:t>
            </w:r>
          </w:p>
        </w:tc>
        <w:tc>
          <w:tcPr>
            <w:tcW w:w="690" w:type="dxa"/>
            <w:tcBorders>
              <w:top w:val="nil"/>
              <w:left w:val="nil"/>
              <w:bottom w:val="single" w:sz="8" w:space="0" w:color="000000"/>
              <w:right w:val="single" w:sz="8" w:space="0" w:color="000000"/>
            </w:tcBorders>
            <w:tcMar>
              <w:top w:w="80" w:type="dxa"/>
              <w:left w:w="140" w:type="dxa"/>
              <w:bottom w:w="80" w:type="dxa"/>
              <w:right w:w="140" w:type="dxa"/>
            </w:tcMar>
            <w:vAlign w:val="center"/>
          </w:tcPr>
          <w:p w14:paraId="0888FA47" w14:textId="5B43AA74" w:rsidR="0039267C" w:rsidRPr="00940279" w:rsidRDefault="0039267C" w:rsidP="0039267C">
            <w:pPr>
              <w:spacing w:before="240" w:after="0"/>
              <w:jc w:val="center"/>
              <w:rPr>
                <w:rFonts w:ascii="Futura Std Condensed Light" w:eastAsia="Times New Roman" w:hAnsi="Futura Std Condensed Light" w:cs="Futura"/>
                <w:color w:val="595959"/>
                <w:sz w:val="20"/>
                <w:szCs w:val="20"/>
              </w:rPr>
            </w:pPr>
            <w:r>
              <w:rPr>
                <w:rFonts w:ascii="Futura Std Condensed Light" w:eastAsia="Times New Roman" w:hAnsi="Futura Std Condensed Light" w:cs="Futura"/>
                <w:color w:val="595959"/>
                <w:sz w:val="20"/>
                <w:szCs w:val="20"/>
              </w:rPr>
              <w:t>10</w:t>
            </w:r>
            <w:r w:rsidR="00644375">
              <w:rPr>
                <w:rFonts w:ascii="Futura Std Condensed Light" w:eastAsia="Times New Roman" w:hAnsi="Futura Std Condensed Light" w:cs="Futura"/>
                <w:color w:val="595959"/>
                <w:sz w:val="20"/>
                <w:szCs w:val="20"/>
              </w:rPr>
              <w:t>0</w:t>
            </w:r>
            <w:r>
              <w:rPr>
                <w:rFonts w:ascii="Futura Std Condensed Light" w:eastAsia="Times New Roman" w:hAnsi="Futura Std Condensed Light" w:cs="Futura"/>
                <w:color w:val="595959"/>
                <w:sz w:val="20"/>
                <w:szCs w:val="20"/>
              </w:rPr>
              <w:t>%</w:t>
            </w:r>
          </w:p>
        </w:tc>
        <w:tc>
          <w:tcPr>
            <w:tcW w:w="697" w:type="dxa"/>
            <w:tcBorders>
              <w:top w:val="nil"/>
              <w:left w:val="nil"/>
              <w:bottom w:val="single" w:sz="8" w:space="0" w:color="000000"/>
              <w:right w:val="single" w:sz="8" w:space="0" w:color="000000"/>
            </w:tcBorders>
            <w:shd w:val="clear" w:color="auto" w:fill="auto"/>
            <w:tcMar>
              <w:top w:w="80" w:type="dxa"/>
              <w:left w:w="140" w:type="dxa"/>
              <w:bottom w:w="80" w:type="dxa"/>
              <w:right w:w="140" w:type="dxa"/>
            </w:tcMar>
            <w:vAlign w:val="center"/>
          </w:tcPr>
          <w:p w14:paraId="09F62933" w14:textId="4DEEF9B5" w:rsidR="0039267C" w:rsidRPr="00940279" w:rsidRDefault="0039267C" w:rsidP="0039267C">
            <w:pPr>
              <w:spacing w:before="240" w:after="0"/>
              <w:jc w:val="center"/>
              <w:rPr>
                <w:rFonts w:ascii="Futura Std Condensed Light" w:eastAsia="Times New Roman" w:hAnsi="Futura Std Condensed Light" w:cs="Futura"/>
                <w:color w:val="595959"/>
                <w:sz w:val="20"/>
                <w:szCs w:val="20"/>
              </w:rPr>
            </w:pPr>
            <w:r>
              <w:rPr>
                <w:rFonts w:ascii="Futura Std Condensed Light" w:eastAsia="Times New Roman" w:hAnsi="Futura Std Condensed Light" w:cs="Futura"/>
                <w:color w:val="595959"/>
                <w:sz w:val="20"/>
                <w:szCs w:val="20"/>
              </w:rPr>
              <w:t>1</w:t>
            </w:r>
            <w:r w:rsidR="00644375">
              <w:rPr>
                <w:rFonts w:ascii="Futura Std Condensed Light" w:eastAsia="Times New Roman" w:hAnsi="Futura Std Condensed Light" w:cs="Futura"/>
                <w:color w:val="595959"/>
                <w:sz w:val="20"/>
                <w:szCs w:val="20"/>
              </w:rPr>
              <w:t>0</w:t>
            </w:r>
            <w:r>
              <w:rPr>
                <w:rFonts w:ascii="Futura Std Condensed Light" w:eastAsia="Times New Roman" w:hAnsi="Futura Std Condensed Light" w:cs="Futura"/>
                <w:color w:val="595959"/>
                <w:sz w:val="20"/>
                <w:szCs w:val="20"/>
              </w:rPr>
              <w:t>0%</w:t>
            </w:r>
          </w:p>
        </w:tc>
      </w:tr>
    </w:tbl>
    <w:p w14:paraId="14EAFEC5" w14:textId="77777777" w:rsidR="00FB703F" w:rsidRDefault="00FB703F" w:rsidP="00FB703F">
      <w:pPr>
        <w:ind w:left="-284"/>
        <w:rPr>
          <w:rFonts w:eastAsia="Times New Roman" w:cs="Futura"/>
          <w:color w:val="595959"/>
          <w:sz w:val="16"/>
        </w:rPr>
      </w:pPr>
      <w:r w:rsidRPr="00BD62B1">
        <w:rPr>
          <w:rFonts w:eastAsia="Times New Roman" w:cs="Futura"/>
          <w:color w:val="595959"/>
          <w:sz w:val="16"/>
        </w:rPr>
        <w:t>Fuente:</w:t>
      </w:r>
      <w:r>
        <w:rPr>
          <w:rFonts w:eastAsia="Times New Roman" w:cs="Futura"/>
          <w:color w:val="595959"/>
          <w:sz w:val="16"/>
        </w:rPr>
        <w:t xml:space="preserve"> SEMA</w:t>
      </w:r>
    </w:p>
    <w:p w14:paraId="31C39561" w14:textId="77777777" w:rsidR="006F2212" w:rsidRDefault="006F2212" w:rsidP="006F2212">
      <w:pPr>
        <w:pStyle w:val="Ttulo2"/>
        <w:rPr>
          <w:rFonts w:eastAsia="MS PGothic"/>
          <w:bCs w:val="0"/>
          <w:caps w:val="0"/>
          <w:sz w:val="24"/>
          <w:szCs w:val="24"/>
          <w:lang w:val="es-ES_tradnl" w:eastAsia="es-ES"/>
        </w:rPr>
      </w:pPr>
    </w:p>
    <w:p w14:paraId="23F8AAF6" w14:textId="77777777" w:rsidR="006F2212" w:rsidRDefault="006F2212" w:rsidP="006F2212">
      <w:pPr>
        <w:pStyle w:val="Ttulo2"/>
        <w:rPr>
          <w:rFonts w:eastAsia="MS PGothic"/>
          <w:bCs w:val="0"/>
          <w:caps w:val="0"/>
          <w:sz w:val="24"/>
          <w:szCs w:val="24"/>
          <w:lang w:val="es-ES_tradnl" w:eastAsia="es-ES"/>
        </w:rPr>
      </w:pPr>
    </w:p>
    <w:p w14:paraId="04955462" w14:textId="77777777" w:rsidR="006F2212" w:rsidRDefault="006F2212" w:rsidP="006F2212">
      <w:pPr>
        <w:pStyle w:val="Ttulo2"/>
        <w:rPr>
          <w:rFonts w:eastAsia="MS PGothic"/>
          <w:bCs w:val="0"/>
          <w:caps w:val="0"/>
          <w:sz w:val="24"/>
          <w:szCs w:val="24"/>
          <w:lang w:val="es-ES_tradnl" w:eastAsia="es-ES"/>
        </w:rPr>
      </w:pPr>
    </w:p>
    <w:p w14:paraId="06CA1508" w14:textId="77777777" w:rsidR="006F2212" w:rsidRDefault="006F2212" w:rsidP="006F2212">
      <w:pPr>
        <w:pStyle w:val="Ttulo2"/>
        <w:rPr>
          <w:rFonts w:eastAsia="MS PGothic"/>
          <w:bCs w:val="0"/>
          <w:caps w:val="0"/>
          <w:sz w:val="24"/>
          <w:szCs w:val="24"/>
          <w:lang w:val="es-ES_tradnl" w:eastAsia="es-ES"/>
        </w:rPr>
      </w:pPr>
    </w:p>
    <w:p w14:paraId="2F7A97A8" w14:textId="77777777" w:rsidR="006F2212" w:rsidRDefault="006F2212" w:rsidP="006F2212">
      <w:pPr>
        <w:pStyle w:val="Ttulo2"/>
        <w:rPr>
          <w:rFonts w:eastAsia="MS PGothic"/>
          <w:bCs w:val="0"/>
          <w:caps w:val="0"/>
          <w:sz w:val="24"/>
          <w:szCs w:val="24"/>
          <w:lang w:val="es-ES_tradnl" w:eastAsia="es-ES"/>
        </w:rPr>
      </w:pPr>
    </w:p>
    <w:p w14:paraId="77AB42F6" w14:textId="77777777" w:rsidR="006F2212" w:rsidRDefault="006F2212" w:rsidP="006F2212">
      <w:pPr>
        <w:pStyle w:val="Ttulo2"/>
        <w:rPr>
          <w:rFonts w:eastAsia="MS PGothic"/>
          <w:bCs w:val="0"/>
          <w:caps w:val="0"/>
          <w:sz w:val="24"/>
          <w:szCs w:val="24"/>
          <w:lang w:val="es-ES_tradnl" w:eastAsia="es-ES"/>
        </w:rPr>
      </w:pPr>
    </w:p>
    <w:p w14:paraId="15E57E66" w14:textId="2AD63B3C" w:rsidR="00E303BE" w:rsidRPr="00E303BE" w:rsidRDefault="00E303BE" w:rsidP="006F2212">
      <w:pPr>
        <w:pStyle w:val="Ttulo2"/>
        <w:rPr>
          <w:rFonts w:eastAsia="MS PGothic"/>
          <w:bCs w:val="0"/>
          <w:caps w:val="0"/>
          <w:sz w:val="24"/>
          <w:szCs w:val="24"/>
          <w:lang w:val="es-ES_tradnl" w:eastAsia="es-ES"/>
        </w:rPr>
      </w:pPr>
      <w:r w:rsidRPr="00E303BE">
        <w:rPr>
          <w:rFonts w:eastAsia="MS PGothic"/>
          <w:bCs w:val="0"/>
          <w:caps w:val="0"/>
          <w:sz w:val="24"/>
          <w:szCs w:val="24"/>
          <w:lang w:val="es-ES_tradnl" w:eastAsia="es-ES"/>
        </w:rPr>
        <w:t>2. Política Ambiental y Planeación Técnica</w:t>
      </w:r>
    </w:p>
    <w:tbl>
      <w:tblPr>
        <w:tblW w:w="9983"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2127"/>
        <w:gridCol w:w="1134"/>
        <w:gridCol w:w="993"/>
        <w:gridCol w:w="992"/>
        <w:gridCol w:w="644"/>
        <w:gridCol w:w="636"/>
        <w:gridCol w:w="690"/>
        <w:gridCol w:w="690"/>
        <w:gridCol w:w="690"/>
        <w:gridCol w:w="690"/>
        <w:gridCol w:w="697"/>
      </w:tblGrid>
      <w:tr w:rsidR="00940279" w14:paraId="00F10914" w14:textId="77777777" w:rsidTr="0062264E">
        <w:trPr>
          <w:trHeight w:val="659"/>
        </w:trPr>
        <w:tc>
          <w:tcPr>
            <w:tcW w:w="2127" w:type="dxa"/>
            <w:tcBorders>
              <w:top w:val="single" w:sz="8" w:space="0" w:color="000000"/>
              <w:left w:val="single" w:sz="8" w:space="0" w:color="000000"/>
              <w:bottom w:val="single" w:sz="8" w:space="0" w:color="000000"/>
              <w:right w:val="single" w:sz="8" w:space="0" w:color="000000"/>
            </w:tcBorders>
            <w:shd w:val="clear" w:color="auto" w:fill="A6A6A6"/>
            <w:tcMar>
              <w:top w:w="80" w:type="dxa"/>
              <w:left w:w="140" w:type="dxa"/>
              <w:bottom w:w="80" w:type="dxa"/>
              <w:right w:w="140" w:type="dxa"/>
            </w:tcMar>
            <w:vAlign w:val="center"/>
          </w:tcPr>
          <w:p w14:paraId="08EB6A61" w14:textId="0F6FF0F3" w:rsidR="00940279" w:rsidRPr="00940279" w:rsidRDefault="00940279" w:rsidP="00940279">
            <w:pPr>
              <w:spacing w:after="0" w:line="240" w:lineRule="auto"/>
              <w:jc w:val="center"/>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Objetivo</w:t>
            </w:r>
          </w:p>
        </w:tc>
        <w:tc>
          <w:tcPr>
            <w:tcW w:w="1134" w:type="dxa"/>
            <w:tcBorders>
              <w:top w:val="single" w:sz="8" w:space="0" w:color="000000"/>
              <w:left w:val="nil"/>
              <w:bottom w:val="single" w:sz="8" w:space="0" w:color="000000"/>
              <w:right w:val="single" w:sz="8" w:space="0" w:color="000000"/>
            </w:tcBorders>
            <w:shd w:val="clear" w:color="auto" w:fill="A6A6A6"/>
            <w:tcMar>
              <w:top w:w="80" w:type="dxa"/>
              <w:left w:w="140" w:type="dxa"/>
              <w:bottom w:w="80" w:type="dxa"/>
              <w:right w:w="140" w:type="dxa"/>
            </w:tcMar>
            <w:vAlign w:val="center"/>
          </w:tcPr>
          <w:p w14:paraId="4A5CCB3A" w14:textId="77777777" w:rsidR="00940279" w:rsidRPr="00940279" w:rsidRDefault="00940279" w:rsidP="00940279">
            <w:pPr>
              <w:spacing w:after="0" w:line="240" w:lineRule="auto"/>
              <w:jc w:val="center"/>
              <w:rPr>
                <w:rFonts w:ascii="Futura Std Condensed Light" w:eastAsia="Calibri" w:hAnsi="Futura Std Condensed Light" w:cs="Calibri"/>
                <w:color w:val="595959"/>
                <w:sz w:val="20"/>
                <w:szCs w:val="20"/>
              </w:rPr>
            </w:pPr>
            <w:r w:rsidRPr="00940279">
              <w:rPr>
                <w:rFonts w:ascii="Futura Std Condensed Light" w:eastAsia="Calibri" w:hAnsi="Futura Std Condensed Light" w:cs="Calibri"/>
                <w:color w:val="595959"/>
                <w:sz w:val="20"/>
                <w:szCs w:val="20"/>
              </w:rPr>
              <w:t>Indicador</w:t>
            </w:r>
          </w:p>
        </w:tc>
        <w:tc>
          <w:tcPr>
            <w:tcW w:w="993" w:type="dxa"/>
            <w:tcBorders>
              <w:top w:val="single" w:sz="8" w:space="0" w:color="000000"/>
              <w:left w:val="nil"/>
              <w:bottom w:val="single" w:sz="8" w:space="0" w:color="000000"/>
              <w:right w:val="single" w:sz="8" w:space="0" w:color="000000"/>
            </w:tcBorders>
            <w:shd w:val="clear" w:color="auto" w:fill="A6A6A6"/>
            <w:tcMar>
              <w:top w:w="80" w:type="dxa"/>
              <w:left w:w="140" w:type="dxa"/>
              <w:bottom w:w="80" w:type="dxa"/>
              <w:right w:w="140" w:type="dxa"/>
            </w:tcMar>
            <w:vAlign w:val="center"/>
          </w:tcPr>
          <w:p w14:paraId="64ED4E8E" w14:textId="77777777" w:rsidR="00940279" w:rsidRPr="00940279" w:rsidRDefault="00940279" w:rsidP="00940279">
            <w:pPr>
              <w:spacing w:after="0" w:line="240" w:lineRule="auto"/>
              <w:jc w:val="center"/>
              <w:rPr>
                <w:rFonts w:ascii="Futura Std Condensed Light" w:eastAsia="Calibri" w:hAnsi="Futura Std Condensed Light" w:cs="Calibri"/>
                <w:color w:val="595959"/>
                <w:sz w:val="20"/>
                <w:szCs w:val="20"/>
              </w:rPr>
            </w:pPr>
            <w:r w:rsidRPr="00940279">
              <w:rPr>
                <w:rFonts w:ascii="Futura Std Condensed Light" w:eastAsia="Calibri" w:hAnsi="Futura Std Condensed Light" w:cs="Calibri"/>
                <w:color w:val="595959"/>
                <w:sz w:val="20"/>
                <w:szCs w:val="20"/>
              </w:rPr>
              <w:t>Fuente</w:t>
            </w:r>
          </w:p>
        </w:tc>
        <w:tc>
          <w:tcPr>
            <w:tcW w:w="992" w:type="dxa"/>
            <w:tcBorders>
              <w:top w:val="single" w:sz="8" w:space="0" w:color="000000"/>
              <w:left w:val="nil"/>
              <w:bottom w:val="single" w:sz="8" w:space="0" w:color="000000"/>
              <w:right w:val="single" w:sz="8" w:space="0" w:color="000000"/>
            </w:tcBorders>
            <w:shd w:val="clear" w:color="auto" w:fill="A6A6A6"/>
            <w:tcMar>
              <w:top w:w="80" w:type="dxa"/>
              <w:left w:w="140" w:type="dxa"/>
              <w:bottom w:w="80" w:type="dxa"/>
              <w:right w:w="140" w:type="dxa"/>
            </w:tcMar>
            <w:vAlign w:val="center"/>
          </w:tcPr>
          <w:p w14:paraId="7EEB794B" w14:textId="77777777" w:rsidR="00940279" w:rsidRPr="00940279" w:rsidRDefault="00940279" w:rsidP="00940279">
            <w:pPr>
              <w:spacing w:after="0" w:line="240" w:lineRule="auto"/>
              <w:jc w:val="center"/>
              <w:rPr>
                <w:rFonts w:ascii="Futura Std Condensed Light" w:eastAsia="Calibri" w:hAnsi="Futura Std Condensed Light" w:cs="Calibri"/>
                <w:color w:val="595959"/>
                <w:sz w:val="20"/>
                <w:szCs w:val="20"/>
              </w:rPr>
            </w:pPr>
            <w:r w:rsidRPr="00940279">
              <w:rPr>
                <w:rFonts w:ascii="Futura Std Condensed Light" w:eastAsia="Calibri" w:hAnsi="Futura Std Condensed Light" w:cs="Calibri"/>
                <w:color w:val="595959"/>
                <w:sz w:val="20"/>
                <w:szCs w:val="20"/>
              </w:rPr>
              <w:t>Unidad de Medida</w:t>
            </w:r>
          </w:p>
        </w:tc>
        <w:tc>
          <w:tcPr>
            <w:tcW w:w="644" w:type="dxa"/>
            <w:tcBorders>
              <w:top w:val="single" w:sz="8" w:space="0" w:color="000000"/>
              <w:left w:val="nil"/>
              <w:bottom w:val="single" w:sz="8" w:space="0" w:color="000000"/>
              <w:right w:val="single" w:sz="8" w:space="0" w:color="000000"/>
            </w:tcBorders>
            <w:shd w:val="clear" w:color="auto" w:fill="A6A6A6"/>
            <w:tcMar>
              <w:top w:w="80" w:type="dxa"/>
              <w:left w:w="140" w:type="dxa"/>
              <w:bottom w:w="80" w:type="dxa"/>
              <w:right w:w="140" w:type="dxa"/>
            </w:tcMar>
            <w:vAlign w:val="center"/>
          </w:tcPr>
          <w:p w14:paraId="2A993F0A" w14:textId="77777777" w:rsidR="00940279" w:rsidRPr="00940279" w:rsidRDefault="00940279" w:rsidP="00940279">
            <w:pPr>
              <w:spacing w:after="0" w:line="240" w:lineRule="auto"/>
              <w:jc w:val="center"/>
              <w:rPr>
                <w:rFonts w:ascii="Futura Std Condensed Light" w:eastAsia="Calibri" w:hAnsi="Futura Std Condensed Light" w:cs="Calibri"/>
                <w:color w:val="595959"/>
                <w:sz w:val="20"/>
                <w:szCs w:val="20"/>
              </w:rPr>
            </w:pPr>
            <w:r w:rsidRPr="00940279">
              <w:rPr>
                <w:rFonts w:ascii="Futura Std Condensed Light" w:eastAsia="Calibri" w:hAnsi="Futura Std Condensed Light" w:cs="Calibri"/>
                <w:color w:val="595959"/>
                <w:sz w:val="20"/>
                <w:szCs w:val="20"/>
              </w:rPr>
              <w:t>Línea Base</w:t>
            </w:r>
          </w:p>
        </w:tc>
        <w:tc>
          <w:tcPr>
            <w:tcW w:w="636" w:type="dxa"/>
            <w:tcBorders>
              <w:top w:val="single" w:sz="8" w:space="0" w:color="000000"/>
              <w:left w:val="nil"/>
              <w:bottom w:val="single" w:sz="8" w:space="0" w:color="000000"/>
              <w:right w:val="single" w:sz="8" w:space="0" w:color="000000"/>
            </w:tcBorders>
            <w:shd w:val="clear" w:color="auto" w:fill="A6A6A6"/>
            <w:tcMar>
              <w:top w:w="80" w:type="dxa"/>
              <w:left w:w="140" w:type="dxa"/>
              <w:bottom w:w="80" w:type="dxa"/>
              <w:right w:w="140" w:type="dxa"/>
            </w:tcMar>
            <w:vAlign w:val="center"/>
          </w:tcPr>
          <w:p w14:paraId="541421CC" w14:textId="77777777" w:rsidR="00940279" w:rsidRPr="00940279" w:rsidRDefault="00940279" w:rsidP="00940279">
            <w:pPr>
              <w:spacing w:after="0" w:line="240" w:lineRule="auto"/>
              <w:jc w:val="center"/>
              <w:rPr>
                <w:rFonts w:ascii="Futura Std Condensed Light" w:eastAsia="Calibri" w:hAnsi="Futura Std Condensed Light" w:cs="Calibri"/>
                <w:color w:val="595959"/>
                <w:sz w:val="20"/>
                <w:szCs w:val="20"/>
              </w:rPr>
            </w:pPr>
            <w:r w:rsidRPr="00940279">
              <w:rPr>
                <w:rFonts w:ascii="Futura Std Condensed Light" w:eastAsia="Calibri" w:hAnsi="Futura Std Condensed Light" w:cs="Calibri"/>
                <w:color w:val="595959"/>
                <w:sz w:val="20"/>
                <w:szCs w:val="20"/>
              </w:rPr>
              <w:t>2017</w:t>
            </w:r>
          </w:p>
        </w:tc>
        <w:tc>
          <w:tcPr>
            <w:tcW w:w="690" w:type="dxa"/>
            <w:tcBorders>
              <w:top w:val="single" w:sz="8" w:space="0" w:color="000000"/>
              <w:left w:val="nil"/>
              <w:bottom w:val="single" w:sz="8" w:space="0" w:color="000000"/>
              <w:right w:val="single" w:sz="8" w:space="0" w:color="000000"/>
            </w:tcBorders>
            <w:shd w:val="clear" w:color="auto" w:fill="A6A6A6"/>
            <w:tcMar>
              <w:top w:w="80" w:type="dxa"/>
              <w:left w:w="140" w:type="dxa"/>
              <w:bottom w:w="80" w:type="dxa"/>
              <w:right w:w="140" w:type="dxa"/>
            </w:tcMar>
            <w:vAlign w:val="center"/>
          </w:tcPr>
          <w:p w14:paraId="23616DAC" w14:textId="77777777" w:rsidR="00940279" w:rsidRPr="00940279" w:rsidRDefault="00940279" w:rsidP="00940279">
            <w:pPr>
              <w:spacing w:after="0" w:line="240" w:lineRule="auto"/>
              <w:jc w:val="center"/>
              <w:rPr>
                <w:rFonts w:ascii="Futura Std Condensed Light" w:eastAsia="Calibri" w:hAnsi="Futura Std Condensed Light" w:cs="Calibri"/>
                <w:color w:val="595959"/>
                <w:sz w:val="20"/>
                <w:szCs w:val="20"/>
              </w:rPr>
            </w:pPr>
            <w:r w:rsidRPr="00940279">
              <w:rPr>
                <w:rFonts w:ascii="Futura Std Condensed Light" w:eastAsia="Calibri" w:hAnsi="Futura Std Condensed Light" w:cs="Calibri"/>
                <w:color w:val="595959"/>
                <w:sz w:val="20"/>
                <w:szCs w:val="20"/>
              </w:rPr>
              <w:t>2018</w:t>
            </w:r>
          </w:p>
        </w:tc>
        <w:tc>
          <w:tcPr>
            <w:tcW w:w="690" w:type="dxa"/>
            <w:tcBorders>
              <w:top w:val="single" w:sz="8" w:space="0" w:color="000000"/>
              <w:left w:val="nil"/>
              <w:bottom w:val="single" w:sz="8" w:space="0" w:color="000000"/>
              <w:right w:val="single" w:sz="8" w:space="0" w:color="000000"/>
            </w:tcBorders>
            <w:shd w:val="clear" w:color="auto" w:fill="A6A6A6"/>
            <w:tcMar>
              <w:top w:w="80" w:type="dxa"/>
              <w:left w:w="140" w:type="dxa"/>
              <w:bottom w:w="80" w:type="dxa"/>
              <w:right w:w="140" w:type="dxa"/>
            </w:tcMar>
            <w:vAlign w:val="center"/>
          </w:tcPr>
          <w:p w14:paraId="6BB91BCD" w14:textId="77777777" w:rsidR="00940279" w:rsidRPr="00940279" w:rsidRDefault="00940279" w:rsidP="00940279">
            <w:pPr>
              <w:spacing w:after="0" w:line="240" w:lineRule="auto"/>
              <w:jc w:val="center"/>
              <w:rPr>
                <w:rFonts w:ascii="Futura Std Condensed Light" w:eastAsia="Calibri" w:hAnsi="Futura Std Condensed Light" w:cs="Calibri"/>
                <w:color w:val="595959"/>
                <w:sz w:val="20"/>
                <w:szCs w:val="20"/>
              </w:rPr>
            </w:pPr>
            <w:r w:rsidRPr="00940279">
              <w:rPr>
                <w:rFonts w:ascii="Futura Std Condensed Light" w:eastAsia="Calibri" w:hAnsi="Futura Std Condensed Light" w:cs="Calibri"/>
                <w:color w:val="595959"/>
                <w:sz w:val="20"/>
                <w:szCs w:val="20"/>
              </w:rPr>
              <w:t>2019</w:t>
            </w:r>
          </w:p>
        </w:tc>
        <w:tc>
          <w:tcPr>
            <w:tcW w:w="690" w:type="dxa"/>
            <w:tcBorders>
              <w:top w:val="single" w:sz="8" w:space="0" w:color="000000"/>
              <w:left w:val="nil"/>
              <w:bottom w:val="single" w:sz="8" w:space="0" w:color="000000"/>
              <w:right w:val="single" w:sz="8" w:space="0" w:color="000000"/>
            </w:tcBorders>
            <w:shd w:val="clear" w:color="auto" w:fill="A6A6A6"/>
            <w:tcMar>
              <w:top w:w="80" w:type="dxa"/>
              <w:left w:w="140" w:type="dxa"/>
              <w:bottom w:w="80" w:type="dxa"/>
              <w:right w:w="140" w:type="dxa"/>
            </w:tcMar>
            <w:vAlign w:val="center"/>
          </w:tcPr>
          <w:p w14:paraId="376C69C8" w14:textId="77777777" w:rsidR="00940279" w:rsidRPr="00940279" w:rsidRDefault="00940279" w:rsidP="00940279">
            <w:pPr>
              <w:spacing w:after="0" w:line="240" w:lineRule="auto"/>
              <w:jc w:val="center"/>
              <w:rPr>
                <w:rFonts w:ascii="Futura Std Condensed Light" w:eastAsia="Calibri" w:hAnsi="Futura Std Condensed Light" w:cs="Calibri"/>
                <w:color w:val="595959"/>
                <w:sz w:val="20"/>
                <w:szCs w:val="20"/>
              </w:rPr>
            </w:pPr>
            <w:r w:rsidRPr="00940279">
              <w:rPr>
                <w:rFonts w:ascii="Futura Std Condensed Light" w:eastAsia="Calibri" w:hAnsi="Futura Std Condensed Light" w:cs="Calibri"/>
                <w:color w:val="595959"/>
                <w:sz w:val="20"/>
                <w:szCs w:val="20"/>
              </w:rPr>
              <w:t>2020</w:t>
            </w:r>
          </w:p>
        </w:tc>
        <w:tc>
          <w:tcPr>
            <w:tcW w:w="690" w:type="dxa"/>
            <w:tcBorders>
              <w:top w:val="single" w:sz="8" w:space="0" w:color="000000"/>
              <w:left w:val="nil"/>
              <w:bottom w:val="single" w:sz="8" w:space="0" w:color="000000"/>
              <w:right w:val="single" w:sz="8" w:space="0" w:color="000000"/>
            </w:tcBorders>
            <w:shd w:val="clear" w:color="auto" w:fill="A6A6A6"/>
            <w:tcMar>
              <w:top w:w="80" w:type="dxa"/>
              <w:left w:w="140" w:type="dxa"/>
              <w:bottom w:w="80" w:type="dxa"/>
              <w:right w:w="140" w:type="dxa"/>
            </w:tcMar>
            <w:vAlign w:val="center"/>
          </w:tcPr>
          <w:p w14:paraId="5522DD1F" w14:textId="77777777" w:rsidR="00940279" w:rsidRPr="00940279" w:rsidRDefault="00940279" w:rsidP="00940279">
            <w:pPr>
              <w:spacing w:after="0" w:line="240" w:lineRule="auto"/>
              <w:jc w:val="center"/>
              <w:rPr>
                <w:rFonts w:ascii="Futura Std Condensed Light" w:eastAsia="Calibri" w:hAnsi="Futura Std Condensed Light" w:cs="Calibri"/>
                <w:color w:val="595959"/>
                <w:sz w:val="20"/>
                <w:szCs w:val="20"/>
              </w:rPr>
            </w:pPr>
            <w:r w:rsidRPr="00940279">
              <w:rPr>
                <w:rFonts w:ascii="Futura Std Condensed Light" w:eastAsia="Calibri" w:hAnsi="Futura Std Condensed Light" w:cs="Calibri"/>
                <w:color w:val="595959"/>
                <w:sz w:val="20"/>
                <w:szCs w:val="20"/>
              </w:rPr>
              <w:t>2021</w:t>
            </w:r>
          </w:p>
        </w:tc>
        <w:tc>
          <w:tcPr>
            <w:tcW w:w="697" w:type="dxa"/>
            <w:tcBorders>
              <w:top w:val="single" w:sz="8" w:space="0" w:color="000000"/>
              <w:left w:val="nil"/>
              <w:bottom w:val="single" w:sz="8" w:space="0" w:color="000000"/>
              <w:right w:val="single" w:sz="8" w:space="0" w:color="000000"/>
            </w:tcBorders>
            <w:shd w:val="clear" w:color="auto" w:fill="A6A6A6"/>
            <w:tcMar>
              <w:top w:w="80" w:type="dxa"/>
              <w:left w:w="140" w:type="dxa"/>
              <w:bottom w:w="80" w:type="dxa"/>
              <w:right w:w="140" w:type="dxa"/>
            </w:tcMar>
            <w:vAlign w:val="center"/>
          </w:tcPr>
          <w:p w14:paraId="3589C255" w14:textId="77777777" w:rsidR="00940279" w:rsidRPr="00940279" w:rsidRDefault="00940279" w:rsidP="00940279">
            <w:pPr>
              <w:spacing w:after="0" w:line="240" w:lineRule="auto"/>
              <w:jc w:val="center"/>
              <w:rPr>
                <w:rFonts w:ascii="Futura Std Condensed Light" w:eastAsia="Calibri" w:hAnsi="Futura Std Condensed Light" w:cs="Calibri"/>
                <w:color w:val="595959"/>
                <w:sz w:val="20"/>
                <w:szCs w:val="20"/>
              </w:rPr>
            </w:pPr>
            <w:r w:rsidRPr="00940279">
              <w:rPr>
                <w:rFonts w:ascii="Futura Std Condensed Light" w:eastAsia="Calibri" w:hAnsi="Futura Std Condensed Light" w:cs="Calibri"/>
                <w:color w:val="595959"/>
                <w:sz w:val="20"/>
                <w:szCs w:val="20"/>
              </w:rPr>
              <w:t>2022</w:t>
            </w:r>
          </w:p>
        </w:tc>
      </w:tr>
      <w:tr w:rsidR="00940279" w14:paraId="330C15BC" w14:textId="77777777" w:rsidTr="0062264E">
        <w:trPr>
          <w:trHeight w:val="3896"/>
        </w:trPr>
        <w:tc>
          <w:tcPr>
            <w:tcW w:w="2127" w:type="dxa"/>
            <w:tcBorders>
              <w:top w:val="nil"/>
              <w:left w:val="single" w:sz="8" w:space="0" w:color="000000"/>
              <w:bottom w:val="single" w:sz="8" w:space="0" w:color="000000"/>
              <w:right w:val="single" w:sz="8" w:space="0" w:color="000000"/>
            </w:tcBorders>
            <w:tcMar>
              <w:top w:w="80" w:type="dxa"/>
              <w:left w:w="140" w:type="dxa"/>
              <w:bottom w:w="80" w:type="dxa"/>
              <w:right w:w="140" w:type="dxa"/>
            </w:tcMar>
          </w:tcPr>
          <w:p w14:paraId="39F601B5" w14:textId="12283E8E" w:rsidR="00940279" w:rsidRPr="00940279" w:rsidRDefault="00940279" w:rsidP="00EC189A">
            <w:pPr>
              <w:spacing w:before="240" w:after="0"/>
              <w:rPr>
                <w:rFonts w:ascii="Futura Std Condensed Light" w:eastAsia="Times New Roman" w:hAnsi="Futura Std Condensed Light" w:cs="Futura"/>
                <w:color w:val="595959"/>
                <w:sz w:val="20"/>
                <w:szCs w:val="20"/>
              </w:rPr>
            </w:pPr>
            <w:r w:rsidRPr="00940279">
              <w:rPr>
                <w:rFonts w:ascii="Futura Std Condensed Light" w:eastAsia="Times New Roman" w:hAnsi="Futura Std Condensed Light" w:cs="Futura"/>
                <w:color w:val="595959"/>
                <w:sz w:val="20"/>
                <w:szCs w:val="20"/>
              </w:rPr>
              <w:lastRenderedPageBreak/>
              <w:t xml:space="preserve">Contribuir hacia un desarrollo </w:t>
            </w:r>
            <w:r w:rsidR="006F2212" w:rsidRPr="00940279">
              <w:rPr>
                <w:rFonts w:ascii="Futura Std Condensed Light" w:eastAsia="Times New Roman" w:hAnsi="Futura Std Condensed Light" w:cs="Futura"/>
                <w:color w:val="595959"/>
                <w:sz w:val="20"/>
                <w:szCs w:val="20"/>
              </w:rPr>
              <w:t>sostenible con</w:t>
            </w:r>
            <w:r w:rsidRPr="00940279">
              <w:rPr>
                <w:rFonts w:ascii="Futura Std Condensed Light" w:eastAsia="Times New Roman" w:hAnsi="Futura Std Condensed Light" w:cs="Futura"/>
                <w:color w:val="595959"/>
                <w:sz w:val="20"/>
                <w:szCs w:val="20"/>
              </w:rPr>
              <w:t xml:space="preserve"> mayor resiliencia, desarrollando políticas </w:t>
            </w:r>
            <w:proofErr w:type="gramStart"/>
            <w:r w:rsidRPr="00940279">
              <w:rPr>
                <w:rFonts w:ascii="Futura Std Condensed Light" w:eastAsia="Times New Roman" w:hAnsi="Futura Std Condensed Light" w:cs="Futura"/>
                <w:color w:val="595959"/>
                <w:sz w:val="20"/>
                <w:szCs w:val="20"/>
              </w:rPr>
              <w:t>públicas  para</w:t>
            </w:r>
            <w:proofErr w:type="gramEnd"/>
            <w:r w:rsidRPr="00940279">
              <w:rPr>
                <w:rFonts w:ascii="Futura Std Condensed Light" w:eastAsia="Times New Roman" w:hAnsi="Futura Std Condensed Light" w:cs="Futura"/>
                <w:color w:val="595959"/>
                <w:sz w:val="20"/>
                <w:szCs w:val="20"/>
              </w:rPr>
              <w:t xml:space="preserve"> incentivar la protección, conservación y el aprovechamiento de los recursos naturales, mediante una cultura ambiental prioritaria, un territorio ordenado y acciones de mitigación y adaptación a los efectos del cambio climático.</w:t>
            </w:r>
          </w:p>
        </w:tc>
        <w:tc>
          <w:tcPr>
            <w:tcW w:w="1134" w:type="dxa"/>
            <w:tcBorders>
              <w:top w:val="nil"/>
              <w:left w:val="nil"/>
              <w:bottom w:val="single" w:sz="8" w:space="0" w:color="000000"/>
              <w:right w:val="single" w:sz="8" w:space="0" w:color="000000"/>
            </w:tcBorders>
            <w:tcMar>
              <w:top w:w="80" w:type="dxa"/>
              <w:left w:w="140" w:type="dxa"/>
              <w:bottom w:w="80" w:type="dxa"/>
              <w:right w:w="140" w:type="dxa"/>
            </w:tcMar>
            <w:vAlign w:val="center"/>
          </w:tcPr>
          <w:p w14:paraId="2DAC547F" w14:textId="002F9520" w:rsidR="00940279" w:rsidRPr="00940279" w:rsidRDefault="00940279" w:rsidP="00EC189A">
            <w:pPr>
              <w:spacing w:before="240" w:after="0"/>
              <w:rPr>
                <w:rFonts w:ascii="Futura Std Condensed Light" w:eastAsia="Times New Roman" w:hAnsi="Futura Std Condensed Light" w:cs="Futura"/>
                <w:color w:val="595959"/>
                <w:sz w:val="20"/>
                <w:szCs w:val="20"/>
              </w:rPr>
            </w:pPr>
            <w:r w:rsidRPr="00940279">
              <w:rPr>
                <w:rFonts w:ascii="Futura Std Condensed Light" w:eastAsia="Times New Roman" w:hAnsi="Futura Std Condensed Light" w:cs="Futura"/>
                <w:color w:val="595959"/>
                <w:sz w:val="20"/>
                <w:szCs w:val="20"/>
              </w:rPr>
              <w:t>Porcentaje de la Superficie del estado con instrumento de política ambiental.</w:t>
            </w:r>
          </w:p>
          <w:p w14:paraId="473265FA" w14:textId="77777777" w:rsidR="00940279" w:rsidRPr="00940279" w:rsidRDefault="00940279" w:rsidP="00EC189A">
            <w:pPr>
              <w:spacing w:before="240" w:after="0"/>
              <w:rPr>
                <w:rFonts w:ascii="Futura Std Condensed Light" w:eastAsia="Times New Roman" w:hAnsi="Futura Std Condensed Light" w:cs="Futura"/>
                <w:color w:val="595959"/>
                <w:sz w:val="20"/>
                <w:szCs w:val="20"/>
              </w:rPr>
            </w:pPr>
            <w:r w:rsidRPr="00940279">
              <w:rPr>
                <w:rFonts w:ascii="Futura Std Condensed Light" w:eastAsia="Times New Roman" w:hAnsi="Futura Std Condensed Light" w:cs="Futura"/>
                <w:color w:val="595959"/>
                <w:sz w:val="20"/>
                <w:szCs w:val="20"/>
              </w:rPr>
              <w:t xml:space="preserve"> </w:t>
            </w:r>
          </w:p>
        </w:tc>
        <w:tc>
          <w:tcPr>
            <w:tcW w:w="993" w:type="dxa"/>
            <w:tcBorders>
              <w:top w:val="nil"/>
              <w:left w:val="nil"/>
              <w:bottom w:val="single" w:sz="8" w:space="0" w:color="000000"/>
              <w:right w:val="single" w:sz="8" w:space="0" w:color="000000"/>
            </w:tcBorders>
            <w:tcMar>
              <w:top w:w="80" w:type="dxa"/>
              <w:left w:w="140" w:type="dxa"/>
              <w:bottom w:w="80" w:type="dxa"/>
              <w:right w:w="140" w:type="dxa"/>
            </w:tcMar>
            <w:vAlign w:val="center"/>
          </w:tcPr>
          <w:p w14:paraId="737EF97D" w14:textId="2E91F62E" w:rsidR="00940279" w:rsidRPr="00940279" w:rsidRDefault="00940279" w:rsidP="00EC189A">
            <w:pPr>
              <w:spacing w:after="0"/>
              <w:ind w:left="-40"/>
              <w:rPr>
                <w:rFonts w:ascii="Futura Std Condensed Light" w:eastAsia="Times New Roman" w:hAnsi="Futura Std Condensed Light" w:cs="Futura"/>
                <w:color w:val="595959"/>
                <w:sz w:val="20"/>
                <w:szCs w:val="20"/>
              </w:rPr>
            </w:pPr>
            <w:r w:rsidRPr="00940279">
              <w:rPr>
                <w:rFonts w:ascii="Futura Std Condensed Light" w:eastAsia="Times New Roman" w:hAnsi="Futura Std Condensed Light" w:cs="Futura"/>
                <w:color w:val="595959"/>
                <w:sz w:val="20"/>
                <w:szCs w:val="20"/>
              </w:rPr>
              <w:t>http://sema.qroo.gob.mx/bitacora/index.php/decretos</w:t>
            </w:r>
            <w:r w:rsidRPr="00940279">
              <w:rPr>
                <w:rFonts w:ascii="Futura Std Condensed Light" w:eastAsia="Times New Roman" w:hAnsi="Futura Std Condensed Light" w:cs="Futura"/>
                <w:color w:val="595959"/>
                <w:sz w:val="20"/>
                <w:szCs w:val="20"/>
              </w:rPr>
              <w:tab/>
            </w:r>
          </w:p>
        </w:tc>
        <w:tc>
          <w:tcPr>
            <w:tcW w:w="992" w:type="dxa"/>
            <w:tcBorders>
              <w:top w:val="nil"/>
              <w:left w:val="nil"/>
              <w:bottom w:val="single" w:sz="8" w:space="0" w:color="000000"/>
              <w:right w:val="single" w:sz="8" w:space="0" w:color="000000"/>
            </w:tcBorders>
            <w:tcMar>
              <w:top w:w="80" w:type="dxa"/>
              <w:left w:w="140" w:type="dxa"/>
              <w:bottom w:w="80" w:type="dxa"/>
              <w:right w:w="140" w:type="dxa"/>
            </w:tcMar>
            <w:vAlign w:val="center"/>
          </w:tcPr>
          <w:p w14:paraId="69363029" w14:textId="2193798E" w:rsidR="00940279" w:rsidRPr="00940279" w:rsidRDefault="0062264E" w:rsidP="004C2E4E">
            <w:pPr>
              <w:spacing w:before="240" w:after="0"/>
              <w:jc w:val="center"/>
              <w:rPr>
                <w:rFonts w:ascii="Futura Std Condensed Light" w:eastAsia="Times New Roman" w:hAnsi="Futura Std Condensed Light" w:cs="Futura"/>
                <w:color w:val="595959"/>
                <w:sz w:val="20"/>
                <w:szCs w:val="20"/>
              </w:rPr>
            </w:pPr>
            <w:r>
              <w:rPr>
                <w:rFonts w:ascii="Futura Std Condensed Light" w:eastAsia="Times New Roman" w:hAnsi="Futura Std Condensed Light" w:cs="Futura"/>
                <w:color w:val="595959"/>
                <w:sz w:val="20"/>
                <w:szCs w:val="20"/>
              </w:rPr>
              <w:t>Porcentaje</w:t>
            </w:r>
          </w:p>
        </w:tc>
        <w:tc>
          <w:tcPr>
            <w:tcW w:w="644" w:type="dxa"/>
            <w:tcBorders>
              <w:top w:val="nil"/>
              <w:left w:val="nil"/>
              <w:bottom w:val="single" w:sz="8" w:space="0" w:color="000000"/>
              <w:right w:val="single" w:sz="8" w:space="0" w:color="000000"/>
            </w:tcBorders>
            <w:tcMar>
              <w:top w:w="80" w:type="dxa"/>
              <w:left w:w="140" w:type="dxa"/>
              <w:bottom w:w="80" w:type="dxa"/>
              <w:right w:w="140" w:type="dxa"/>
            </w:tcMar>
            <w:vAlign w:val="center"/>
          </w:tcPr>
          <w:p w14:paraId="5EE2898E" w14:textId="77777777" w:rsidR="00940279" w:rsidRPr="00940279" w:rsidRDefault="00940279" w:rsidP="004C2E4E">
            <w:pPr>
              <w:spacing w:before="240" w:after="0"/>
              <w:jc w:val="center"/>
              <w:rPr>
                <w:rFonts w:ascii="Futura Std Condensed Light" w:eastAsia="Times New Roman" w:hAnsi="Futura Std Condensed Light" w:cs="Futura"/>
                <w:color w:val="595959"/>
                <w:sz w:val="20"/>
                <w:szCs w:val="20"/>
              </w:rPr>
            </w:pPr>
            <w:r w:rsidRPr="00940279">
              <w:rPr>
                <w:rFonts w:ascii="Futura Std Condensed Light" w:eastAsia="Times New Roman" w:hAnsi="Futura Std Condensed Light" w:cs="Futura"/>
                <w:color w:val="595959"/>
                <w:sz w:val="20"/>
                <w:szCs w:val="20"/>
              </w:rPr>
              <w:t>34</w:t>
            </w:r>
          </w:p>
        </w:tc>
        <w:tc>
          <w:tcPr>
            <w:tcW w:w="636" w:type="dxa"/>
            <w:tcBorders>
              <w:top w:val="nil"/>
              <w:left w:val="nil"/>
              <w:bottom w:val="single" w:sz="8" w:space="0" w:color="000000"/>
              <w:right w:val="single" w:sz="8" w:space="0" w:color="000000"/>
            </w:tcBorders>
            <w:tcMar>
              <w:top w:w="80" w:type="dxa"/>
              <w:left w:w="140" w:type="dxa"/>
              <w:bottom w:w="80" w:type="dxa"/>
              <w:right w:w="140" w:type="dxa"/>
            </w:tcMar>
            <w:vAlign w:val="center"/>
          </w:tcPr>
          <w:p w14:paraId="33C405AC" w14:textId="77777777" w:rsidR="00940279" w:rsidRPr="00940279" w:rsidRDefault="00940279" w:rsidP="004C2E4E">
            <w:pPr>
              <w:spacing w:before="240" w:after="0"/>
              <w:jc w:val="center"/>
              <w:rPr>
                <w:rFonts w:ascii="Futura Std Condensed Light" w:eastAsia="Times New Roman" w:hAnsi="Futura Std Condensed Light" w:cs="Futura"/>
                <w:color w:val="595959"/>
                <w:sz w:val="20"/>
                <w:szCs w:val="20"/>
              </w:rPr>
            </w:pPr>
            <w:r w:rsidRPr="00940279">
              <w:rPr>
                <w:rFonts w:ascii="Futura Std Condensed Light" w:eastAsia="Times New Roman" w:hAnsi="Futura Std Condensed Light" w:cs="Futura"/>
                <w:color w:val="595959"/>
                <w:sz w:val="20"/>
                <w:szCs w:val="20"/>
              </w:rPr>
              <w:t>34</w:t>
            </w:r>
          </w:p>
        </w:tc>
        <w:tc>
          <w:tcPr>
            <w:tcW w:w="690" w:type="dxa"/>
            <w:tcBorders>
              <w:top w:val="nil"/>
              <w:left w:val="nil"/>
              <w:bottom w:val="single" w:sz="8" w:space="0" w:color="000000"/>
              <w:right w:val="single" w:sz="8" w:space="0" w:color="000000"/>
            </w:tcBorders>
            <w:tcMar>
              <w:top w:w="80" w:type="dxa"/>
              <w:left w:w="140" w:type="dxa"/>
              <w:bottom w:w="80" w:type="dxa"/>
              <w:right w:w="140" w:type="dxa"/>
            </w:tcMar>
            <w:vAlign w:val="center"/>
          </w:tcPr>
          <w:p w14:paraId="021A5F58" w14:textId="77777777" w:rsidR="00940279" w:rsidRPr="00940279" w:rsidRDefault="00940279" w:rsidP="004C2E4E">
            <w:pPr>
              <w:spacing w:before="240" w:after="0"/>
              <w:jc w:val="center"/>
              <w:rPr>
                <w:rFonts w:ascii="Futura Std Condensed Light" w:eastAsia="Times New Roman" w:hAnsi="Futura Std Condensed Light" w:cs="Futura"/>
                <w:color w:val="595959"/>
                <w:sz w:val="20"/>
                <w:szCs w:val="20"/>
              </w:rPr>
            </w:pPr>
            <w:r w:rsidRPr="00940279">
              <w:rPr>
                <w:rFonts w:ascii="Futura Std Condensed Light" w:eastAsia="Times New Roman" w:hAnsi="Futura Std Condensed Light" w:cs="Futura"/>
                <w:color w:val="595959"/>
                <w:sz w:val="20"/>
                <w:szCs w:val="20"/>
              </w:rPr>
              <w:t>34</w:t>
            </w:r>
          </w:p>
        </w:tc>
        <w:tc>
          <w:tcPr>
            <w:tcW w:w="690" w:type="dxa"/>
            <w:tcBorders>
              <w:top w:val="nil"/>
              <w:left w:val="nil"/>
              <w:bottom w:val="single" w:sz="8" w:space="0" w:color="000000"/>
              <w:right w:val="single" w:sz="8" w:space="0" w:color="000000"/>
            </w:tcBorders>
            <w:tcMar>
              <w:top w:w="80" w:type="dxa"/>
              <w:left w:w="140" w:type="dxa"/>
              <w:bottom w:w="80" w:type="dxa"/>
              <w:right w:w="140" w:type="dxa"/>
            </w:tcMar>
            <w:vAlign w:val="center"/>
          </w:tcPr>
          <w:p w14:paraId="48C86DDD" w14:textId="77777777" w:rsidR="00940279" w:rsidRPr="00940279" w:rsidRDefault="00940279" w:rsidP="004C2E4E">
            <w:pPr>
              <w:spacing w:before="240" w:after="0"/>
              <w:jc w:val="center"/>
              <w:rPr>
                <w:rFonts w:ascii="Futura Std Condensed Light" w:eastAsia="Times New Roman" w:hAnsi="Futura Std Condensed Light" w:cs="Futura"/>
                <w:color w:val="595959"/>
                <w:sz w:val="20"/>
                <w:szCs w:val="20"/>
              </w:rPr>
            </w:pPr>
            <w:r w:rsidRPr="00940279">
              <w:rPr>
                <w:rFonts w:ascii="Futura Std Condensed Light" w:eastAsia="Times New Roman" w:hAnsi="Futura Std Condensed Light" w:cs="Futura"/>
                <w:color w:val="595959"/>
                <w:sz w:val="20"/>
                <w:szCs w:val="20"/>
              </w:rPr>
              <w:t>34</w:t>
            </w:r>
          </w:p>
        </w:tc>
        <w:tc>
          <w:tcPr>
            <w:tcW w:w="690" w:type="dxa"/>
            <w:tcBorders>
              <w:top w:val="nil"/>
              <w:left w:val="nil"/>
              <w:bottom w:val="single" w:sz="8" w:space="0" w:color="000000"/>
              <w:right w:val="single" w:sz="8" w:space="0" w:color="000000"/>
            </w:tcBorders>
            <w:tcMar>
              <w:top w:w="80" w:type="dxa"/>
              <w:left w:w="140" w:type="dxa"/>
              <w:bottom w:w="80" w:type="dxa"/>
              <w:right w:w="140" w:type="dxa"/>
            </w:tcMar>
            <w:vAlign w:val="center"/>
          </w:tcPr>
          <w:p w14:paraId="4C2B8849" w14:textId="77777777" w:rsidR="00940279" w:rsidRPr="00940279" w:rsidRDefault="00940279" w:rsidP="004C2E4E">
            <w:pPr>
              <w:spacing w:before="240" w:after="0"/>
              <w:jc w:val="center"/>
              <w:rPr>
                <w:rFonts w:ascii="Futura Std Condensed Light" w:eastAsia="Times New Roman" w:hAnsi="Futura Std Condensed Light" w:cs="Futura"/>
                <w:color w:val="595959"/>
                <w:sz w:val="20"/>
                <w:szCs w:val="20"/>
              </w:rPr>
            </w:pPr>
            <w:r w:rsidRPr="00940279">
              <w:rPr>
                <w:rFonts w:ascii="Futura Std Condensed Light" w:eastAsia="Times New Roman" w:hAnsi="Futura Std Condensed Light" w:cs="Futura"/>
                <w:color w:val="595959"/>
                <w:sz w:val="20"/>
                <w:szCs w:val="20"/>
              </w:rPr>
              <w:t>52</w:t>
            </w:r>
          </w:p>
        </w:tc>
        <w:tc>
          <w:tcPr>
            <w:tcW w:w="690" w:type="dxa"/>
            <w:tcBorders>
              <w:top w:val="nil"/>
              <w:left w:val="nil"/>
              <w:bottom w:val="single" w:sz="8" w:space="0" w:color="000000"/>
              <w:right w:val="single" w:sz="8" w:space="0" w:color="000000"/>
            </w:tcBorders>
            <w:tcMar>
              <w:top w:w="80" w:type="dxa"/>
              <w:left w:w="140" w:type="dxa"/>
              <w:bottom w:w="80" w:type="dxa"/>
              <w:right w:w="140" w:type="dxa"/>
            </w:tcMar>
            <w:vAlign w:val="center"/>
          </w:tcPr>
          <w:p w14:paraId="3D183090" w14:textId="77777777" w:rsidR="00940279" w:rsidRPr="00940279" w:rsidRDefault="00940279" w:rsidP="004C2E4E">
            <w:pPr>
              <w:spacing w:before="240" w:after="0"/>
              <w:jc w:val="center"/>
              <w:rPr>
                <w:rFonts w:ascii="Futura Std Condensed Light" w:eastAsia="Times New Roman" w:hAnsi="Futura Std Condensed Light" w:cs="Futura"/>
                <w:color w:val="595959"/>
                <w:sz w:val="20"/>
                <w:szCs w:val="20"/>
              </w:rPr>
            </w:pPr>
            <w:r w:rsidRPr="00940279">
              <w:rPr>
                <w:rFonts w:ascii="Futura Std Condensed Light" w:eastAsia="Times New Roman" w:hAnsi="Futura Std Condensed Light" w:cs="Futura"/>
                <w:color w:val="595959"/>
                <w:sz w:val="20"/>
                <w:szCs w:val="20"/>
              </w:rPr>
              <w:t>93</w:t>
            </w:r>
          </w:p>
        </w:tc>
        <w:tc>
          <w:tcPr>
            <w:tcW w:w="697" w:type="dxa"/>
            <w:tcBorders>
              <w:top w:val="nil"/>
              <w:left w:val="nil"/>
              <w:bottom w:val="single" w:sz="8" w:space="0" w:color="000000"/>
              <w:right w:val="single" w:sz="8" w:space="0" w:color="000000"/>
            </w:tcBorders>
            <w:shd w:val="clear" w:color="auto" w:fill="auto"/>
            <w:tcMar>
              <w:top w:w="80" w:type="dxa"/>
              <w:left w:w="140" w:type="dxa"/>
              <w:bottom w:w="80" w:type="dxa"/>
              <w:right w:w="140" w:type="dxa"/>
            </w:tcMar>
            <w:vAlign w:val="center"/>
          </w:tcPr>
          <w:p w14:paraId="640BC832" w14:textId="77777777" w:rsidR="00940279" w:rsidRPr="00940279" w:rsidRDefault="00940279" w:rsidP="004C2E4E">
            <w:pPr>
              <w:spacing w:before="240" w:after="0"/>
              <w:jc w:val="center"/>
              <w:rPr>
                <w:rFonts w:ascii="Futura Std Condensed Light" w:eastAsia="Times New Roman" w:hAnsi="Futura Std Condensed Light" w:cs="Futura"/>
                <w:color w:val="595959"/>
                <w:sz w:val="20"/>
                <w:szCs w:val="20"/>
              </w:rPr>
            </w:pPr>
            <w:r w:rsidRPr="00940279">
              <w:rPr>
                <w:rFonts w:ascii="Futura Std Condensed Light" w:eastAsia="Times New Roman" w:hAnsi="Futura Std Condensed Light" w:cs="Futura"/>
                <w:color w:val="595959"/>
                <w:sz w:val="20"/>
                <w:szCs w:val="20"/>
              </w:rPr>
              <w:t>100</w:t>
            </w:r>
          </w:p>
        </w:tc>
      </w:tr>
    </w:tbl>
    <w:p w14:paraId="52CD728D" w14:textId="4070618C" w:rsidR="00940279" w:rsidRDefault="00940279" w:rsidP="006F2212">
      <w:pPr>
        <w:rPr>
          <w:rFonts w:eastAsia="Times New Roman" w:cs="Futura"/>
          <w:color w:val="595959"/>
          <w:sz w:val="16"/>
        </w:rPr>
      </w:pPr>
      <w:r w:rsidRPr="00BD62B1">
        <w:rPr>
          <w:rFonts w:eastAsia="Times New Roman" w:cs="Futura"/>
          <w:color w:val="595959"/>
          <w:sz w:val="16"/>
        </w:rPr>
        <w:t>Fuente:</w:t>
      </w:r>
      <w:r>
        <w:rPr>
          <w:rFonts w:eastAsia="Times New Roman" w:cs="Futura"/>
          <w:color w:val="595959"/>
          <w:sz w:val="16"/>
        </w:rPr>
        <w:t xml:space="preserve"> SEMA</w:t>
      </w:r>
    </w:p>
    <w:tbl>
      <w:tblPr>
        <w:tblW w:w="9980"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2155"/>
        <w:gridCol w:w="1110"/>
        <w:gridCol w:w="989"/>
        <w:gridCol w:w="873"/>
        <w:gridCol w:w="675"/>
        <w:gridCol w:w="773"/>
        <w:gridCol w:w="681"/>
        <w:gridCol w:w="681"/>
        <w:gridCol w:w="681"/>
        <w:gridCol w:w="681"/>
        <w:gridCol w:w="681"/>
      </w:tblGrid>
      <w:tr w:rsidR="00E303BE" w14:paraId="35566F46" w14:textId="77777777" w:rsidTr="0062264E">
        <w:trPr>
          <w:trHeight w:val="940"/>
        </w:trPr>
        <w:tc>
          <w:tcPr>
            <w:tcW w:w="2155" w:type="dxa"/>
            <w:tcBorders>
              <w:top w:val="single" w:sz="8" w:space="0" w:color="000000"/>
              <w:left w:val="single" w:sz="8" w:space="0" w:color="000000"/>
              <w:bottom w:val="single" w:sz="8" w:space="0" w:color="000000"/>
              <w:right w:val="single" w:sz="8" w:space="0" w:color="000000"/>
            </w:tcBorders>
            <w:shd w:val="clear" w:color="auto" w:fill="A6A6A6"/>
            <w:tcMar>
              <w:top w:w="80" w:type="dxa"/>
              <w:left w:w="140" w:type="dxa"/>
              <w:bottom w:w="80" w:type="dxa"/>
              <w:right w:w="140" w:type="dxa"/>
            </w:tcMar>
          </w:tcPr>
          <w:p w14:paraId="07E430CC" w14:textId="16A0D906" w:rsidR="00E303BE" w:rsidRPr="008B6F91" w:rsidRDefault="00E303BE" w:rsidP="0004435A">
            <w:pPr>
              <w:spacing w:before="240" w:after="0" w:line="271" w:lineRule="auto"/>
              <w:jc w:val="center"/>
              <w:rPr>
                <w:rFonts w:ascii="Futura Std Condensed Light" w:eastAsia="Calibri" w:hAnsi="Futura Std Condensed Light" w:cs="Calibri"/>
                <w:color w:val="595959"/>
                <w:sz w:val="20"/>
                <w:szCs w:val="20"/>
              </w:rPr>
            </w:pPr>
            <w:r w:rsidRPr="008B6F91">
              <w:rPr>
                <w:rFonts w:ascii="Futura Std Condensed Light" w:eastAsia="Calibri" w:hAnsi="Futura Std Condensed Light" w:cs="Calibri"/>
                <w:color w:val="595959"/>
                <w:sz w:val="20"/>
                <w:szCs w:val="20"/>
              </w:rPr>
              <w:t>Estrategia</w:t>
            </w:r>
          </w:p>
        </w:tc>
        <w:tc>
          <w:tcPr>
            <w:tcW w:w="1110" w:type="dxa"/>
            <w:tcBorders>
              <w:top w:val="single" w:sz="8" w:space="0" w:color="000000"/>
              <w:left w:val="nil"/>
              <w:bottom w:val="single" w:sz="8" w:space="0" w:color="000000"/>
              <w:right w:val="single" w:sz="8" w:space="0" w:color="000000"/>
            </w:tcBorders>
            <w:shd w:val="clear" w:color="auto" w:fill="A6A6A6"/>
            <w:tcMar>
              <w:top w:w="80" w:type="dxa"/>
              <w:left w:w="140" w:type="dxa"/>
              <w:bottom w:w="80" w:type="dxa"/>
              <w:right w:w="140" w:type="dxa"/>
            </w:tcMar>
          </w:tcPr>
          <w:p w14:paraId="5830C1DF" w14:textId="77777777" w:rsidR="00E303BE" w:rsidRPr="008B6F91" w:rsidRDefault="00E303BE" w:rsidP="0004435A">
            <w:pPr>
              <w:spacing w:before="240" w:after="0" w:line="271" w:lineRule="auto"/>
              <w:jc w:val="center"/>
              <w:rPr>
                <w:rFonts w:ascii="Futura Std Condensed Light" w:eastAsia="Calibri" w:hAnsi="Futura Std Condensed Light" w:cs="Calibri"/>
                <w:color w:val="595959"/>
                <w:sz w:val="20"/>
                <w:szCs w:val="20"/>
              </w:rPr>
            </w:pPr>
            <w:r w:rsidRPr="008B6F91">
              <w:rPr>
                <w:rFonts w:ascii="Futura Std Condensed Light" w:eastAsia="Calibri" w:hAnsi="Futura Std Condensed Light" w:cs="Calibri"/>
                <w:color w:val="595959"/>
                <w:sz w:val="20"/>
                <w:szCs w:val="20"/>
              </w:rPr>
              <w:t>Indicador</w:t>
            </w:r>
          </w:p>
        </w:tc>
        <w:tc>
          <w:tcPr>
            <w:tcW w:w="989" w:type="dxa"/>
            <w:tcBorders>
              <w:top w:val="single" w:sz="8" w:space="0" w:color="000000"/>
              <w:left w:val="nil"/>
              <w:bottom w:val="single" w:sz="8" w:space="0" w:color="000000"/>
              <w:right w:val="single" w:sz="8" w:space="0" w:color="000000"/>
            </w:tcBorders>
            <w:shd w:val="clear" w:color="auto" w:fill="A6A6A6"/>
            <w:tcMar>
              <w:top w:w="80" w:type="dxa"/>
              <w:left w:w="140" w:type="dxa"/>
              <w:bottom w:w="80" w:type="dxa"/>
              <w:right w:w="140" w:type="dxa"/>
            </w:tcMar>
          </w:tcPr>
          <w:p w14:paraId="618A77F4" w14:textId="77777777" w:rsidR="00E303BE" w:rsidRPr="008B6F91" w:rsidRDefault="00E303BE" w:rsidP="0004435A">
            <w:pPr>
              <w:spacing w:before="240" w:after="0" w:line="271" w:lineRule="auto"/>
              <w:jc w:val="center"/>
              <w:rPr>
                <w:rFonts w:ascii="Futura Std Condensed Light" w:eastAsia="Calibri" w:hAnsi="Futura Std Condensed Light" w:cs="Calibri"/>
                <w:color w:val="595959"/>
                <w:sz w:val="20"/>
                <w:szCs w:val="20"/>
              </w:rPr>
            </w:pPr>
            <w:r w:rsidRPr="008B6F91">
              <w:rPr>
                <w:rFonts w:ascii="Futura Std Condensed Light" w:eastAsia="Calibri" w:hAnsi="Futura Std Condensed Light" w:cs="Calibri"/>
                <w:color w:val="595959"/>
                <w:sz w:val="20"/>
                <w:szCs w:val="20"/>
              </w:rPr>
              <w:t>Fuente</w:t>
            </w:r>
          </w:p>
        </w:tc>
        <w:tc>
          <w:tcPr>
            <w:tcW w:w="873" w:type="dxa"/>
            <w:tcBorders>
              <w:top w:val="single" w:sz="8" w:space="0" w:color="000000"/>
              <w:left w:val="nil"/>
              <w:bottom w:val="single" w:sz="8" w:space="0" w:color="000000"/>
              <w:right w:val="single" w:sz="8" w:space="0" w:color="000000"/>
            </w:tcBorders>
            <w:shd w:val="clear" w:color="auto" w:fill="A6A6A6"/>
            <w:tcMar>
              <w:top w:w="80" w:type="dxa"/>
              <w:left w:w="140" w:type="dxa"/>
              <w:bottom w:w="80" w:type="dxa"/>
              <w:right w:w="140" w:type="dxa"/>
            </w:tcMar>
          </w:tcPr>
          <w:p w14:paraId="1828B3B8" w14:textId="77777777" w:rsidR="00E303BE" w:rsidRPr="008B6F91" w:rsidRDefault="00E303BE" w:rsidP="0004435A">
            <w:pPr>
              <w:spacing w:before="240" w:after="0" w:line="271" w:lineRule="auto"/>
              <w:jc w:val="center"/>
              <w:rPr>
                <w:rFonts w:ascii="Futura Std Condensed Light" w:eastAsia="Calibri" w:hAnsi="Futura Std Condensed Light" w:cs="Calibri"/>
                <w:color w:val="595959"/>
                <w:sz w:val="20"/>
                <w:szCs w:val="20"/>
              </w:rPr>
            </w:pPr>
            <w:r w:rsidRPr="008B6F91">
              <w:rPr>
                <w:rFonts w:ascii="Futura Std Condensed Light" w:eastAsia="Calibri" w:hAnsi="Futura Std Condensed Light" w:cs="Calibri"/>
                <w:color w:val="595959"/>
                <w:sz w:val="20"/>
                <w:szCs w:val="20"/>
              </w:rPr>
              <w:t>Unidad de Medida</w:t>
            </w:r>
          </w:p>
        </w:tc>
        <w:tc>
          <w:tcPr>
            <w:tcW w:w="675" w:type="dxa"/>
            <w:tcBorders>
              <w:top w:val="single" w:sz="8" w:space="0" w:color="000000"/>
              <w:left w:val="nil"/>
              <w:bottom w:val="single" w:sz="8" w:space="0" w:color="000000"/>
              <w:right w:val="single" w:sz="8" w:space="0" w:color="000000"/>
            </w:tcBorders>
            <w:shd w:val="clear" w:color="auto" w:fill="A6A6A6"/>
            <w:tcMar>
              <w:top w:w="80" w:type="dxa"/>
              <w:left w:w="140" w:type="dxa"/>
              <w:bottom w:w="80" w:type="dxa"/>
              <w:right w:w="140" w:type="dxa"/>
            </w:tcMar>
          </w:tcPr>
          <w:p w14:paraId="6C8358C8" w14:textId="77777777" w:rsidR="00E303BE" w:rsidRPr="008B6F91" w:rsidRDefault="00E303BE" w:rsidP="0004435A">
            <w:pPr>
              <w:spacing w:before="240" w:after="0" w:line="271" w:lineRule="auto"/>
              <w:jc w:val="center"/>
              <w:rPr>
                <w:rFonts w:ascii="Futura Std Condensed Light" w:eastAsia="Calibri" w:hAnsi="Futura Std Condensed Light" w:cs="Calibri"/>
                <w:color w:val="595959"/>
                <w:sz w:val="20"/>
                <w:szCs w:val="20"/>
              </w:rPr>
            </w:pPr>
            <w:r w:rsidRPr="008B6F91">
              <w:rPr>
                <w:rFonts w:ascii="Futura Std Condensed Light" w:eastAsia="Calibri" w:hAnsi="Futura Std Condensed Light" w:cs="Calibri"/>
                <w:color w:val="595959"/>
                <w:sz w:val="20"/>
                <w:szCs w:val="20"/>
              </w:rPr>
              <w:t>Línea Base</w:t>
            </w:r>
          </w:p>
        </w:tc>
        <w:tc>
          <w:tcPr>
            <w:tcW w:w="773" w:type="dxa"/>
            <w:tcBorders>
              <w:top w:val="single" w:sz="8" w:space="0" w:color="000000"/>
              <w:left w:val="nil"/>
              <w:bottom w:val="single" w:sz="8" w:space="0" w:color="000000"/>
              <w:right w:val="single" w:sz="8" w:space="0" w:color="000000"/>
            </w:tcBorders>
            <w:shd w:val="clear" w:color="auto" w:fill="A6A6A6"/>
            <w:tcMar>
              <w:top w:w="80" w:type="dxa"/>
              <w:left w:w="140" w:type="dxa"/>
              <w:bottom w:w="80" w:type="dxa"/>
              <w:right w:w="140" w:type="dxa"/>
            </w:tcMar>
          </w:tcPr>
          <w:p w14:paraId="05F1E0AE" w14:textId="77777777" w:rsidR="00E303BE" w:rsidRPr="008B6F91" w:rsidRDefault="00E303BE" w:rsidP="0004435A">
            <w:pPr>
              <w:spacing w:before="240" w:after="0" w:line="271" w:lineRule="auto"/>
              <w:jc w:val="center"/>
              <w:rPr>
                <w:rFonts w:ascii="Futura Std Condensed Light" w:eastAsia="Calibri" w:hAnsi="Futura Std Condensed Light" w:cs="Calibri"/>
                <w:color w:val="595959"/>
                <w:sz w:val="20"/>
                <w:szCs w:val="20"/>
              </w:rPr>
            </w:pPr>
            <w:r w:rsidRPr="008B6F91">
              <w:rPr>
                <w:rFonts w:ascii="Futura Std Condensed Light" w:eastAsia="Calibri" w:hAnsi="Futura Std Condensed Light" w:cs="Calibri"/>
                <w:color w:val="595959"/>
                <w:sz w:val="20"/>
                <w:szCs w:val="20"/>
              </w:rPr>
              <w:t>2017</w:t>
            </w:r>
          </w:p>
        </w:tc>
        <w:tc>
          <w:tcPr>
            <w:tcW w:w="681" w:type="dxa"/>
            <w:tcBorders>
              <w:top w:val="single" w:sz="8" w:space="0" w:color="000000"/>
              <w:left w:val="nil"/>
              <w:bottom w:val="single" w:sz="8" w:space="0" w:color="000000"/>
              <w:right w:val="single" w:sz="8" w:space="0" w:color="000000"/>
            </w:tcBorders>
            <w:shd w:val="clear" w:color="auto" w:fill="A6A6A6"/>
            <w:tcMar>
              <w:top w:w="80" w:type="dxa"/>
              <w:left w:w="140" w:type="dxa"/>
              <w:bottom w:w="80" w:type="dxa"/>
              <w:right w:w="140" w:type="dxa"/>
            </w:tcMar>
          </w:tcPr>
          <w:p w14:paraId="2B45159B" w14:textId="77777777" w:rsidR="00E303BE" w:rsidRPr="008B6F91" w:rsidRDefault="00E303BE" w:rsidP="0004435A">
            <w:pPr>
              <w:spacing w:before="240" w:after="0" w:line="271" w:lineRule="auto"/>
              <w:jc w:val="center"/>
              <w:rPr>
                <w:rFonts w:ascii="Futura Std Condensed Light" w:eastAsia="Calibri" w:hAnsi="Futura Std Condensed Light" w:cs="Calibri"/>
                <w:color w:val="595959"/>
                <w:sz w:val="20"/>
                <w:szCs w:val="20"/>
              </w:rPr>
            </w:pPr>
            <w:r w:rsidRPr="008B6F91">
              <w:rPr>
                <w:rFonts w:ascii="Futura Std Condensed Light" w:eastAsia="Calibri" w:hAnsi="Futura Std Condensed Light" w:cs="Calibri"/>
                <w:color w:val="595959"/>
                <w:sz w:val="20"/>
                <w:szCs w:val="20"/>
              </w:rPr>
              <w:t>2018</w:t>
            </w:r>
          </w:p>
        </w:tc>
        <w:tc>
          <w:tcPr>
            <w:tcW w:w="681" w:type="dxa"/>
            <w:tcBorders>
              <w:top w:val="single" w:sz="8" w:space="0" w:color="000000"/>
              <w:left w:val="nil"/>
              <w:bottom w:val="single" w:sz="8" w:space="0" w:color="000000"/>
              <w:right w:val="single" w:sz="8" w:space="0" w:color="000000"/>
            </w:tcBorders>
            <w:shd w:val="clear" w:color="auto" w:fill="A6A6A6"/>
            <w:tcMar>
              <w:top w:w="80" w:type="dxa"/>
              <w:left w:w="140" w:type="dxa"/>
              <w:bottom w:w="80" w:type="dxa"/>
              <w:right w:w="140" w:type="dxa"/>
            </w:tcMar>
          </w:tcPr>
          <w:p w14:paraId="145A9D19" w14:textId="77777777" w:rsidR="00E303BE" w:rsidRPr="008B6F91" w:rsidRDefault="00E303BE" w:rsidP="0004435A">
            <w:pPr>
              <w:spacing w:before="240" w:after="0" w:line="271" w:lineRule="auto"/>
              <w:jc w:val="center"/>
              <w:rPr>
                <w:rFonts w:ascii="Futura Std Condensed Light" w:eastAsia="Calibri" w:hAnsi="Futura Std Condensed Light" w:cs="Calibri"/>
                <w:color w:val="595959"/>
                <w:sz w:val="20"/>
                <w:szCs w:val="20"/>
              </w:rPr>
            </w:pPr>
            <w:r w:rsidRPr="008B6F91">
              <w:rPr>
                <w:rFonts w:ascii="Futura Std Condensed Light" w:eastAsia="Calibri" w:hAnsi="Futura Std Condensed Light" w:cs="Calibri"/>
                <w:color w:val="595959"/>
                <w:sz w:val="20"/>
                <w:szCs w:val="20"/>
              </w:rPr>
              <w:t>2019</w:t>
            </w:r>
          </w:p>
        </w:tc>
        <w:tc>
          <w:tcPr>
            <w:tcW w:w="681" w:type="dxa"/>
            <w:tcBorders>
              <w:top w:val="single" w:sz="8" w:space="0" w:color="000000"/>
              <w:left w:val="nil"/>
              <w:bottom w:val="single" w:sz="8" w:space="0" w:color="000000"/>
              <w:right w:val="single" w:sz="8" w:space="0" w:color="000000"/>
            </w:tcBorders>
            <w:shd w:val="clear" w:color="auto" w:fill="A6A6A6"/>
            <w:tcMar>
              <w:top w:w="80" w:type="dxa"/>
              <w:left w:w="140" w:type="dxa"/>
              <w:bottom w:w="80" w:type="dxa"/>
              <w:right w:w="140" w:type="dxa"/>
            </w:tcMar>
          </w:tcPr>
          <w:p w14:paraId="73498DFD" w14:textId="77777777" w:rsidR="00E303BE" w:rsidRPr="008B6F91" w:rsidRDefault="00E303BE" w:rsidP="0004435A">
            <w:pPr>
              <w:spacing w:before="240" w:after="0" w:line="271" w:lineRule="auto"/>
              <w:jc w:val="center"/>
              <w:rPr>
                <w:rFonts w:ascii="Futura Std Condensed Light" w:eastAsia="Calibri" w:hAnsi="Futura Std Condensed Light" w:cs="Calibri"/>
                <w:color w:val="595959"/>
                <w:sz w:val="20"/>
                <w:szCs w:val="20"/>
              </w:rPr>
            </w:pPr>
            <w:r w:rsidRPr="008B6F91">
              <w:rPr>
                <w:rFonts w:ascii="Futura Std Condensed Light" w:eastAsia="Calibri" w:hAnsi="Futura Std Condensed Light" w:cs="Calibri"/>
                <w:color w:val="595959"/>
                <w:sz w:val="20"/>
                <w:szCs w:val="20"/>
              </w:rPr>
              <w:t>2020</w:t>
            </w:r>
          </w:p>
        </w:tc>
        <w:tc>
          <w:tcPr>
            <w:tcW w:w="681" w:type="dxa"/>
            <w:tcBorders>
              <w:top w:val="single" w:sz="8" w:space="0" w:color="000000"/>
              <w:left w:val="nil"/>
              <w:bottom w:val="single" w:sz="8" w:space="0" w:color="000000"/>
              <w:right w:val="single" w:sz="8" w:space="0" w:color="000000"/>
            </w:tcBorders>
            <w:shd w:val="clear" w:color="auto" w:fill="A6A6A6"/>
            <w:tcMar>
              <w:top w:w="80" w:type="dxa"/>
              <w:left w:w="140" w:type="dxa"/>
              <w:bottom w:w="80" w:type="dxa"/>
              <w:right w:w="140" w:type="dxa"/>
            </w:tcMar>
          </w:tcPr>
          <w:p w14:paraId="67D90ECE" w14:textId="77777777" w:rsidR="00E303BE" w:rsidRPr="008B6F91" w:rsidRDefault="00E303BE" w:rsidP="0004435A">
            <w:pPr>
              <w:spacing w:before="240" w:after="0" w:line="271" w:lineRule="auto"/>
              <w:jc w:val="center"/>
              <w:rPr>
                <w:rFonts w:ascii="Futura Std Condensed Light" w:eastAsia="Calibri" w:hAnsi="Futura Std Condensed Light" w:cs="Calibri"/>
                <w:color w:val="595959"/>
                <w:sz w:val="20"/>
                <w:szCs w:val="20"/>
              </w:rPr>
            </w:pPr>
            <w:r w:rsidRPr="008B6F91">
              <w:rPr>
                <w:rFonts w:ascii="Futura Std Condensed Light" w:eastAsia="Calibri" w:hAnsi="Futura Std Condensed Light" w:cs="Calibri"/>
                <w:color w:val="595959"/>
                <w:sz w:val="20"/>
                <w:szCs w:val="20"/>
              </w:rPr>
              <w:t>2021</w:t>
            </w:r>
          </w:p>
        </w:tc>
        <w:tc>
          <w:tcPr>
            <w:tcW w:w="681" w:type="dxa"/>
            <w:tcBorders>
              <w:top w:val="single" w:sz="8" w:space="0" w:color="000000"/>
              <w:left w:val="nil"/>
              <w:bottom w:val="single" w:sz="8" w:space="0" w:color="000000"/>
              <w:right w:val="single" w:sz="8" w:space="0" w:color="000000"/>
            </w:tcBorders>
            <w:shd w:val="clear" w:color="auto" w:fill="A6A6A6"/>
            <w:tcMar>
              <w:top w:w="80" w:type="dxa"/>
              <w:left w:w="140" w:type="dxa"/>
              <w:bottom w:w="80" w:type="dxa"/>
              <w:right w:w="140" w:type="dxa"/>
            </w:tcMar>
          </w:tcPr>
          <w:p w14:paraId="0D19E442" w14:textId="77777777" w:rsidR="00E303BE" w:rsidRPr="008B6F91" w:rsidRDefault="00E303BE" w:rsidP="0004435A">
            <w:pPr>
              <w:spacing w:before="240" w:after="0" w:line="271" w:lineRule="auto"/>
              <w:jc w:val="center"/>
              <w:rPr>
                <w:rFonts w:ascii="Futura Std Condensed Light" w:eastAsia="Calibri" w:hAnsi="Futura Std Condensed Light" w:cs="Calibri"/>
                <w:color w:val="595959"/>
                <w:sz w:val="20"/>
                <w:szCs w:val="20"/>
              </w:rPr>
            </w:pPr>
            <w:r w:rsidRPr="008B6F91">
              <w:rPr>
                <w:rFonts w:ascii="Futura Std Condensed Light" w:eastAsia="Calibri" w:hAnsi="Futura Std Condensed Light" w:cs="Calibri"/>
                <w:color w:val="595959"/>
                <w:sz w:val="20"/>
                <w:szCs w:val="20"/>
              </w:rPr>
              <w:t>2022</w:t>
            </w:r>
          </w:p>
        </w:tc>
      </w:tr>
      <w:tr w:rsidR="00E303BE" w14:paraId="5E1FC63D" w14:textId="77777777" w:rsidTr="0062264E">
        <w:trPr>
          <w:trHeight w:val="900"/>
        </w:trPr>
        <w:tc>
          <w:tcPr>
            <w:tcW w:w="2155" w:type="dxa"/>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vAlign w:val="center"/>
          </w:tcPr>
          <w:p w14:paraId="4FF7AC37" w14:textId="2DFD55F0" w:rsidR="00E303BE" w:rsidRPr="008B6F91" w:rsidRDefault="00E303BE" w:rsidP="0004435A">
            <w:pPr>
              <w:spacing w:before="120" w:after="120" w:line="271" w:lineRule="auto"/>
              <w:rPr>
                <w:rFonts w:ascii="Futura Std Condensed Light" w:eastAsia="Times New Roman" w:hAnsi="Futura Std Condensed Light" w:cs="Futura"/>
                <w:color w:val="595959"/>
                <w:sz w:val="20"/>
                <w:szCs w:val="20"/>
              </w:rPr>
            </w:pPr>
            <w:r w:rsidRPr="008B6F91">
              <w:rPr>
                <w:rFonts w:ascii="Futura Std Condensed Light" w:eastAsia="Times New Roman" w:hAnsi="Futura Std Condensed Light" w:cs="Futura"/>
                <w:color w:val="595959"/>
                <w:sz w:val="20"/>
                <w:szCs w:val="20"/>
              </w:rPr>
              <w:t xml:space="preserve">Desarrollar, promover y aplicar instrumentos de política, información, investigación, </w:t>
            </w:r>
            <w:r w:rsidRPr="008B6F91">
              <w:rPr>
                <w:rFonts w:ascii="Futura Std Condensed Light" w:eastAsia="Times New Roman" w:hAnsi="Futura Std Condensed Light" w:cs="Futura"/>
                <w:color w:val="595959"/>
                <w:sz w:val="20"/>
                <w:szCs w:val="20"/>
              </w:rPr>
              <w:lastRenderedPageBreak/>
              <w:t>educación, capacitación, participación para incrementar la resiliencia a efectos del cambio climático, así como la sostenibilidad, y la gobernanza ambiental y ordenamiento territorial sustentable.</w:t>
            </w:r>
          </w:p>
        </w:tc>
        <w:tc>
          <w:tcPr>
            <w:tcW w:w="1110" w:type="dxa"/>
            <w:tcBorders>
              <w:top w:val="nil"/>
              <w:left w:val="nil"/>
              <w:bottom w:val="single" w:sz="8" w:space="0" w:color="000000"/>
              <w:right w:val="single" w:sz="8" w:space="0" w:color="000000"/>
            </w:tcBorders>
            <w:tcMar>
              <w:top w:w="80" w:type="dxa"/>
              <w:left w:w="140" w:type="dxa"/>
              <w:bottom w:w="80" w:type="dxa"/>
              <w:right w:w="140" w:type="dxa"/>
            </w:tcMar>
            <w:vAlign w:val="center"/>
          </w:tcPr>
          <w:p w14:paraId="6B96A760" w14:textId="77777777" w:rsidR="00E303BE" w:rsidRPr="008B6F91" w:rsidRDefault="00E303BE" w:rsidP="00EC189A">
            <w:pPr>
              <w:spacing w:before="240" w:after="0"/>
              <w:rPr>
                <w:rFonts w:ascii="Futura Std Condensed Light" w:eastAsia="Times New Roman" w:hAnsi="Futura Std Condensed Light" w:cs="Futura"/>
                <w:color w:val="595959"/>
                <w:sz w:val="20"/>
                <w:szCs w:val="20"/>
              </w:rPr>
            </w:pPr>
            <w:r w:rsidRPr="008B6F91">
              <w:rPr>
                <w:rFonts w:ascii="Futura Std Condensed Light" w:eastAsia="Times New Roman" w:hAnsi="Futura Std Condensed Light" w:cs="Futura"/>
                <w:color w:val="595959"/>
                <w:sz w:val="20"/>
                <w:szCs w:val="20"/>
              </w:rPr>
              <w:lastRenderedPageBreak/>
              <w:t xml:space="preserve">Porcentaje Superficie ordenada del </w:t>
            </w:r>
            <w:r w:rsidRPr="008B6F91">
              <w:rPr>
                <w:rFonts w:ascii="Futura Std Condensed Light" w:eastAsia="Times New Roman" w:hAnsi="Futura Std Condensed Light" w:cs="Futura"/>
                <w:color w:val="595959"/>
                <w:sz w:val="20"/>
                <w:szCs w:val="20"/>
              </w:rPr>
              <w:lastRenderedPageBreak/>
              <w:t>estado a través de los ordenamientos elaborados.</w:t>
            </w:r>
          </w:p>
        </w:tc>
        <w:tc>
          <w:tcPr>
            <w:tcW w:w="989" w:type="dxa"/>
            <w:tcBorders>
              <w:top w:val="nil"/>
              <w:left w:val="nil"/>
              <w:bottom w:val="single" w:sz="8" w:space="0" w:color="000000"/>
              <w:right w:val="single" w:sz="8" w:space="0" w:color="000000"/>
            </w:tcBorders>
            <w:tcMar>
              <w:top w:w="80" w:type="dxa"/>
              <w:left w:w="140" w:type="dxa"/>
              <w:bottom w:w="80" w:type="dxa"/>
              <w:right w:w="140" w:type="dxa"/>
            </w:tcMar>
            <w:vAlign w:val="center"/>
          </w:tcPr>
          <w:p w14:paraId="0D9FEF36" w14:textId="77777777" w:rsidR="00E303BE" w:rsidRPr="008B6F91" w:rsidRDefault="00E303BE" w:rsidP="00EC189A">
            <w:pPr>
              <w:spacing w:after="0"/>
              <w:ind w:left="-40"/>
              <w:rPr>
                <w:rFonts w:ascii="Futura Std Condensed Light" w:eastAsia="Times New Roman" w:hAnsi="Futura Std Condensed Light" w:cs="Futura"/>
                <w:color w:val="595959"/>
                <w:sz w:val="20"/>
                <w:szCs w:val="20"/>
              </w:rPr>
            </w:pPr>
            <w:r w:rsidRPr="008B6F91">
              <w:rPr>
                <w:rFonts w:ascii="Futura Std Condensed Light" w:eastAsia="Times New Roman" w:hAnsi="Futura Std Condensed Light" w:cs="Futura"/>
                <w:color w:val="595959"/>
                <w:sz w:val="20"/>
                <w:szCs w:val="20"/>
              </w:rPr>
              <w:lastRenderedPageBreak/>
              <w:t>http://sema.qroo.gob.mx/bitacora/index.p</w:t>
            </w:r>
            <w:r w:rsidRPr="008B6F91">
              <w:rPr>
                <w:rFonts w:ascii="Futura Std Condensed Light" w:eastAsia="Times New Roman" w:hAnsi="Futura Std Condensed Light" w:cs="Futura"/>
                <w:color w:val="595959"/>
                <w:sz w:val="20"/>
                <w:szCs w:val="20"/>
              </w:rPr>
              <w:lastRenderedPageBreak/>
              <w:t>hp/decretos</w:t>
            </w:r>
            <w:r w:rsidRPr="008B6F91">
              <w:rPr>
                <w:rFonts w:ascii="Futura Std Condensed Light" w:eastAsia="Times New Roman" w:hAnsi="Futura Std Condensed Light" w:cs="Futura"/>
                <w:color w:val="595959"/>
                <w:sz w:val="20"/>
                <w:szCs w:val="20"/>
              </w:rPr>
              <w:tab/>
            </w:r>
          </w:p>
        </w:tc>
        <w:tc>
          <w:tcPr>
            <w:tcW w:w="873" w:type="dxa"/>
            <w:tcBorders>
              <w:top w:val="nil"/>
              <w:left w:val="nil"/>
              <w:bottom w:val="single" w:sz="8" w:space="0" w:color="000000"/>
              <w:right w:val="single" w:sz="8" w:space="0" w:color="000000"/>
            </w:tcBorders>
            <w:tcMar>
              <w:top w:w="80" w:type="dxa"/>
              <w:left w:w="140" w:type="dxa"/>
              <w:bottom w:w="80" w:type="dxa"/>
              <w:right w:w="140" w:type="dxa"/>
            </w:tcMar>
            <w:vAlign w:val="center"/>
          </w:tcPr>
          <w:p w14:paraId="4BA89C4B" w14:textId="4C30BF00" w:rsidR="00E303BE" w:rsidRPr="008B6F91" w:rsidRDefault="0062264E" w:rsidP="0004435A">
            <w:pPr>
              <w:spacing w:before="240" w:after="0" w:line="271" w:lineRule="auto"/>
              <w:jc w:val="center"/>
              <w:rPr>
                <w:rFonts w:ascii="Futura Std Condensed Light" w:eastAsia="Times New Roman" w:hAnsi="Futura Std Condensed Light" w:cs="Futura"/>
                <w:color w:val="595959"/>
                <w:sz w:val="20"/>
                <w:szCs w:val="20"/>
              </w:rPr>
            </w:pPr>
            <w:r>
              <w:rPr>
                <w:rFonts w:ascii="Futura Std Condensed Light" w:eastAsia="Times New Roman" w:hAnsi="Futura Std Condensed Light" w:cs="Futura"/>
                <w:color w:val="595959"/>
                <w:sz w:val="20"/>
                <w:szCs w:val="20"/>
              </w:rPr>
              <w:lastRenderedPageBreak/>
              <w:t>Porcentaje</w:t>
            </w:r>
          </w:p>
        </w:tc>
        <w:tc>
          <w:tcPr>
            <w:tcW w:w="675" w:type="dxa"/>
            <w:tcBorders>
              <w:top w:val="nil"/>
              <w:left w:val="nil"/>
              <w:bottom w:val="single" w:sz="8" w:space="0" w:color="000000"/>
              <w:right w:val="single" w:sz="8" w:space="0" w:color="000000"/>
            </w:tcBorders>
            <w:tcMar>
              <w:top w:w="80" w:type="dxa"/>
              <w:left w:w="140" w:type="dxa"/>
              <w:bottom w:w="80" w:type="dxa"/>
              <w:right w:w="140" w:type="dxa"/>
            </w:tcMar>
            <w:vAlign w:val="center"/>
          </w:tcPr>
          <w:p w14:paraId="1E80D37F" w14:textId="77777777" w:rsidR="00E303BE" w:rsidRPr="008B6F91" w:rsidRDefault="00E303BE" w:rsidP="0004435A">
            <w:pPr>
              <w:spacing w:before="240" w:after="120" w:line="271" w:lineRule="auto"/>
              <w:ind w:right="80"/>
              <w:jc w:val="center"/>
              <w:rPr>
                <w:rFonts w:ascii="Futura Std Condensed Light" w:eastAsia="Times New Roman" w:hAnsi="Futura Std Condensed Light" w:cs="Futura"/>
                <w:color w:val="595959"/>
                <w:sz w:val="20"/>
                <w:szCs w:val="20"/>
              </w:rPr>
            </w:pPr>
            <w:r w:rsidRPr="008B6F91">
              <w:rPr>
                <w:rFonts w:ascii="Futura Std Condensed Light" w:eastAsia="Times New Roman" w:hAnsi="Futura Std Condensed Light" w:cs="Futura"/>
                <w:color w:val="595959"/>
                <w:sz w:val="20"/>
                <w:szCs w:val="20"/>
              </w:rPr>
              <w:t>34</w:t>
            </w:r>
          </w:p>
        </w:tc>
        <w:tc>
          <w:tcPr>
            <w:tcW w:w="773" w:type="dxa"/>
            <w:tcBorders>
              <w:top w:val="nil"/>
              <w:left w:val="nil"/>
              <w:bottom w:val="single" w:sz="8" w:space="0" w:color="000000"/>
              <w:right w:val="single" w:sz="8" w:space="0" w:color="000000"/>
            </w:tcBorders>
            <w:tcMar>
              <w:top w:w="80" w:type="dxa"/>
              <w:left w:w="140" w:type="dxa"/>
              <w:bottom w:w="80" w:type="dxa"/>
              <w:right w:w="140" w:type="dxa"/>
            </w:tcMar>
            <w:vAlign w:val="center"/>
          </w:tcPr>
          <w:p w14:paraId="4F3E7857" w14:textId="77777777" w:rsidR="00E303BE" w:rsidRPr="008B6F91" w:rsidRDefault="00E303BE" w:rsidP="0004435A">
            <w:pPr>
              <w:spacing w:before="240" w:after="120" w:line="271" w:lineRule="auto"/>
              <w:ind w:right="-100"/>
              <w:jc w:val="center"/>
              <w:rPr>
                <w:rFonts w:ascii="Futura Std Condensed Light" w:eastAsia="Times New Roman" w:hAnsi="Futura Std Condensed Light" w:cs="Futura"/>
                <w:color w:val="595959"/>
                <w:sz w:val="20"/>
                <w:szCs w:val="20"/>
              </w:rPr>
            </w:pPr>
            <w:r w:rsidRPr="008B6F91">
              <w:rPr>
                <w:rFonts w:ascii="Futura Std Condensed Light" w:eastAsia="Times New Roman" w:hAnsi="Futura Std Condensed Light" w:cs="Futura"/>
                <w:color w:val="595959"/>
                <w:sz w:val="20"/>
                <w:szCs w:val="20"/>
              </w:rPr>
              <w:t>34</w:t>
            </w:r>
          </w:p>
        </w:tc>
        <w:tc>
          <w:tcPr>
            <w:tcW w:w="681" w:type="dxa"/>
            <w:tcBorders>
              <w:top w:val="nil"/>
              <w:left w:val="nil"/>
              <w:bottom w:val="single" w:sz="8" w:space="0" w:color="000000"/>
              <w:right w:val="single" w:sz="8" w:space="0" w:color="000000"/>
            </w:tcBorders>
            <w:tcMar>
              <w:top w:w="80" w:type="dxa"/>
              <w:left w:w="140" w:type="dxa"/>
              <w:bottom w:w="80" w:type="dxa"/>
              <w:right w:w="140" w:type="dxa"/>
            </w:tcMar>
            <w:vAlign w:val="center"/>
          </w:tcPr>
          <w:p w14:paraId="2A9B8D34" w14:textId="77777777" w:rsidR="00E303BE" w:rsidRPr="008B6F91" w:rsidRDefault="00E303BE" w:rsidP="0004435A">
            <w:pPr>
              <w:spacing w:before="240" w:after="120" w:line="271" w:lineRule="auto"/>
              <w:ind w:right="-100"/>
              <w:jc w:val="center"/>
              <w:rPr>
                <w:rFonts w:ascii="Futura Std Condensed Light" w:eastAsia="Times New Roman" w:hAnsi="Futura Std Condensed Light" w:cs="Futura"/>
                <w:color w:val="595959"/>
                <w:sz w:val="20"/>
                <w:szCs w:val="20"/>
              </w:rPr>
            </w:pPr>
            <w:r w:rsidRPr="008B6F91">
              <w:rPr>
                <w:rFonts w:ascii="Futura Std Condensed Light" w:eastAsia="Times New Roman" w:hAnsi="Futura Std Condensed Light" w:cs="Futura"/>
                <w:color w:val="595959"/>
                <w:sz w:val="20"/>
                <w:szCs w:val="20"/>
              </w:rPr>
              <w:t>34</w:t>
            </w:r>
          </w:p>
        </w:tc>
        <w:tc>
          <w:tcPr>
            <w:tcW w:w="681" w:type="dxa"/>
            <w:tcBorders>
              <w:top w:val="nil"/>
              <w:left w:val="nil"/>
              <w:bottom w:val="single" w:sz="8" w:space="0" w:color="000000"/>
              <w:right w:val="single" w:sz="8" w:space="0" w:color="000000"/>
            </w:tcBorders>
            <w:tcMar>
              <w:top w:w="80" w:type="dxa"/>
              <w:left w:w="140" w:type="dxa"/>
              <w:bottom w:w="80" w:type="dxa"/>
              <w:right w:w="140" w:type="dxa"/>
            </w:tcMar>
            <w:vAlign w:val="center"/>
          </w:tcPr>
          <w:p w14:paraId="2C84D770" w14:textId="77777777" w:rsidR="00E303BE" w:rsidRPr="008B6F91" w:rsidRDefault="00E303BE" w:rsidP="0004435A">
            <w:pPr>
              <w:spacing w:before="240" w:after="120" w:line="271" w:lineRule="auto"/>
              <w:ind w:right="-100"/>
              <w:jc w:val="center"/>
              <w:rPr>
                <w:rFonts w:ascii="Futura Std Condensed Light" w:eastAsia="Times New Roman" w:hAnsi="Futura Std Condensed Light" w:cs="Futura"/>
                <w:color w:val="595959"/>
                <w:sz w:val="20"/>
                <w:szCs w:val="20"/>
              </w:rPr>
            </w:pPr>
            <w:r w:rsidRPr="008B6F91">
              <w:rPr>
                <w:rFonts w:ascii="Futura Std Condensed Light" w:eastAsia="Times New Roman" w:hAnsi="Futura Std Condensed Light" w:cs="Futura"/>
                <w:color w:val="595959"/>
                <w:sz w:val="20"/>
                <w:szCs w:val="20"/>
              </w:rPr>
              <w:t>34</w:t>
            </w:r>
          </w:p>
        </w:tc>
        <w:tc>
          <w:tcPr>
            <w:tcW w:w="681" w:type="dxa"/>
            <w:tcBorders>
              <w:top w:val="nil"/>
              <w:left w:val="nil"/>
              <w:bottom w:val="single" w:sz="8" w:space="0" w:color="000000"/>
              <w:right w:val="single" w:sz="8" w:space="0" w:color="000000"/>
            </w:tcBorders>
            <w:tcMar>
              <w:top w:w="80" w:type="dxa"/>
              <w:left w:w="140" w:type="dxa"/>
              <w:bottom w:w="80" w:type="dxa"/>
              <w:right w:w="140" w:type="dxa"/>
            </w:tcMar>
            <w:vAlign w:val="center"/>
          </w:tcPr>
          <w:p w14:paraId="7F49AB77" w14:textId="77777777" w:rsidR="00E303BE" w:rsidRPr="008B6F91" w:rsidRDefault="00E303BE" w:rsidP="0004435A">
            <w:pPr>
              <w:spacing w:before="240" w:after="120" w:line="271" w:lineRule="auto"/>
              <w:ind w:right="-100"/>
              <w:jc w:val="center"/>
              <w:rPr>
                <w:rFonts w:ascii="Futura Std Condensed Light" w:eastAsia="Times New Roman" w:hAnsi="Futura Std Condensed Light" w:cs="Futura"/>
                <w:color w:val="595959"/>
                <w:sz w:val="20"/>
                <w:szCs w:val="20"/>
              </w:rPr>
            </w:pPr>
            <w:r w:rsidRPr="008B6F91">
              <w:rPr>
                <w:rFonts w:ascii="Futura Std Condensed Light" w:eastAsia="Times New Roman" w:hAnsi="Futura Std Condensed Light" w:cs="Futura"/>
                <w:color w:val="595959"/>
                <w:sz w:val="20"/>
                <w:szCs w:val="20"/>
              </w:rPr>
              <w:t>52</w:t>
            </w:r>
          </w:p>
        </w:tc>
        <w:tc>
          <w:tcPr>
            <w:tcW w:w="681" w:type="dxa"/>
            <w:tcBorders>
              <w:top w:val="nil"/>
              <w:left w:val="nil"/>
              <w:bottom w:val="single" w:sz="8" w:space="0" w:color="000000"/>
              <w:right w:val="single" w:sz="8" w:space="0" w:color="000000"/>
            </w:tcBorders>
            <w:tcMar>
              <w:top w:w="80" w:type="dxa"/>
              <w:left w:w="140" w:type="dxa"/>
              <w:bottom w:w="80" w:type="dxa"/>
              <w:right w:w="140" w:type="dxa"/>
            </w:tcMar>
            <w:vAlign w:val="center"/>
          </w:tcPr>
          <w:p w14:paraId="4843F4E2" w14:textId="77777777" w:rsidR="00E303BE" w:rsidRPr="008B6F91" w:rsidRDefault="00E303BE" w:rsidP="0004435A">
            <w:pPr>
              <w:spacing w:before="240" w:after="120" w:line="271" w:lineRule="auto"/>
              <w:ind w:right="-100"/>
              <w:jc w:val="center"/>
              <w:rPr>
                <w:rFonts w:ascii="Futura Std Condensed Light" w:eastAsia="Times New Roman" w:hAnsi="Futura Std Condensed Light" w:cs="Futura"/>
                <w:color w:val="595959"/>
                <w:sz w:val="20"/>
                <w:szCs w:val="20"/>
              </w:rPr>
            </w:pPr>
            <w:r w:rsidRPr="008B6F91">
              <w:rPr>
                <w:rFonts w:ascii="Futura Std Condensed Light" w:eastAsia="Times New Roman" w:hAnsi="Futura Std Condensed Light" w:cs="Futura"/>
                <w:color w:val="595959"/>
                <w:sz w:val="20"/>
                <w:szCs w:val="20"/>
              </w:rPr>
              <w:t>93</w:t>
            </w:r>
          </w:p>
        </w:tc>
        <w:tc>
          <w:tcPr>
            <w:tcW w:w="681" w:type="dxa"/>
            <w:tcBorders>
              <w:top w:val="nil"/>
              <w:left w:val="nil"/>
              <w:bottom w:val="single" w:sz="8" w:space="0" w:color="000000"/>
              <w:right w:val="single" w:sz="8" w:space="0" w:color="000000"/>
            </w:tcBorders>
            <w:tcMar>
              <w:top w:w="80" w:type="dxa"/>
              <w:left w:w="140" w:type="dxa"/>
              <w:bottom w:w="80" w:type="dxa"/>
              <w:right w:w="140" w:type="dxa"/>
            </w:tcMar>
            <w:vAlign w:val="center"/>
          </w:tcPr>
          <w:p w14:paraId="7216574B" w14:textId="77777777" w:rsidR="00E303BE" w:rsidRPr="008B6F91" w:rsidRDefault="00E303BE" w:rsidP="00E303BE">
            <w:pPr>
              <w:spacing w:before="240" w:after="120" w:line="271" w:lineRule="auto"/>
              <w:ind w:right="-100"/>
              <w:rPr>
                <w:rFonts w:ascii="Futura Std Condensed Light" w:eastAsia="Times New Roman" w:hAnsi="Futura Std Condensed Light" w:cs="Futura"/>
                <w:color w:val="595959"/>
                <w:sz w:val="20"/>
                <w:szCs w:val="20"/>
              </w:rPr>
            </w:pPr>
            <w:r w:rsidRPr="008B6F91">
              <w:rPr>
                <w:rFonts w:ascii="Futura Std Condensed Light" w:eastAsia="Times New Roman" w:hAnsi="Futura Std Condensed Light" w:cs="Futura"/>
                <w:color w:val="595959"/>
                <w:sz w:val="20"/>
                <w:szCs w:val="20"/>
              </w:rPr>
              <w:t>100</w:t>
            </w:r>
          </w:p>
        </w:tc>
      </w:tr>
    </w:tbl>
    <w:p w14:paraId="572ABB35" w14:textId="36FBD1C0" w:rsidR="006F2212" w:rsidRDefault="006F2212" w:rsidP="004A6D0D">
      <w:pPr>
        <w:pStyle w:val="Ttulo2"/>
        <w:ind w:left="-426" w:firstLine="142"/>
        <w:rPr>
          <w:rFonts w:eastAsia="MS PGothic"/>
          <w:bCs w:val="0"/>
          <w:caps w:val="0"/>
          <w:sz w:val="24"/>
          <w:szCs w:val="24"/>
          <w:lang w:val="es-ES_tradnl" w:eastAsia="es-ES"/>
        </w:rPr>
      </w:pPr>
      <w:r>
        <w:rPr>
          <w:rFonts w:cs="Futura"/>
          <w:noProof/>
          <w:color w:val="595959"/>
          <w:sz w:val="16"/>
          <w:lang w:eastAsia="es-MX"/>
        </w:rPr>
        <mc:AlternateContent>
          <mc:Choice Requires="wps">
            <w:drawing>
              <wp:anchor distT="0" distB="0" distL="114300" distR="114300" simplePos="0" relativeHeight="251664384" behindDoc="1" locked="0" layoutInCell="1" allowOverlap="1" wp14:anchorId="52A9AF7A" wp14:editId="1672DEDE">
                <wp:simplePos x="0" y="0"/>
                <wp:positionH relativeFrom="column">
                  <wp:posOffset>8255</wp:posOffset>
                </wp:positionH>
                <wp:positionV relativeFrom="paragraph">
                  <wp:posOffset>132080</wp:posOffset>
                </wp:positionV>
                <wp:extent cx="1226820" cy="263525"/>
                <wp:effectExtent l="0" t="0" r="0" b="3175"/>
                <wp:wrapNone/>
                <wp:docPr id="7" name="Cuadro de texto 7"/>
                <wp:cNvGraphicFramePr/>
                <a:graphic xmlns:a="http://schemas.openxmlformats.org/drawingml/2006/main">
                  <a:graphicData uri="http://schemas.microsoft.com/office/word/2010/wordprocessingShape">
                    <wps:wsp>
                      <wps:cNvSpPr txBox="1"/>
                      <wps:spPr>
                        <a:xfrm>
                          <a:off x="0" y="0"/>
                          <a:ext cx="1226820" cy="263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E2C149" w14:textId="265683B8" w:rsidR="00BF251A" w:rsidRDefault="00BF251A" w:rsidP="00275141">
                            <w:r w:rsidRPr="00BD62B1">
                              <w:rPr>
                                <w:rFonts w:eastAsia="Times New Roman" w:cs="Futura"/>
                                <w:color w:val="595959"/>
                                <w:sz w:val="16"/>
                              </w:rPr>
                              <w:t>Fuente:</w:t>
                            </w:r>
                            <w:r>
                              <w:rPr>
                                <w:rFonts w:eastAsia="Times New Roman" w:cs="Futura"/>
                                <w:color w:val="595959"/>
                                <w:sz w:val="16"/>
                              </w:rPr>
                              <w:t xml:space="preserve"> SEMA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9AF7A" id="Cuadro de texto 7" o:spid="_x0000_s1027" type="#_x0000_t202" style="position:absolute;left:0;text-align:left;margin-left:.65pt;margin-top:10.4pt;width:96.6pt;height:20.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FtijwIAAJgFAAAOAAAAZHJzL2Uyb0RvYy54bWysVEtv2zAMvg/YfxB0X514fS2oU2QpOgwo&#10;2mLt0LMiS40xSdQkJXb260fKzmNdLx12sSnxIyl+fFxcdtawtQqxAVfx8dGIM+Uk1I17rvj3x+sP&#10;55zFJFwtDDhV8Y2K/HL6/t1F6yeqhCWYWgWGTlyctL7iy5T8pCiiXCor4hF45VCpIViR8BieizqI&#10;Fr1bU5Sj0WnRQqh9AKlixNurXsmn2b/WSqY7raNKzFQc35byN+Tvgr7F9EJMnoPwy0YOzxD/8Aor&#10;GodBd66uRBJsFZq/XNlGBoig05EEW4DWjVQ5B8xmPHqRzcNSeJVzQXKi39EU/59bebu+D6ypK37G&#10;mRMWSzRfiToAqxVLqkvAzoik1scJYh88olP3GTos9vY+4iXl3ulg6Y9ZMdQj3ZsdxeiJSTIqy9Pz&#10;ElUSdeXpx5PyhNwUe2sfYvqiwDISKh6whJlZsb6JqYduIRQsgmnq68aYfKC2UXMT2FpgwU3Kb0Tn&#10;f6CMY23FMfYoO3ZA5r1n48iNyo0zhKPM+wyzlDZGEca4b0ojcTnRV2ILKZXbxc9oQmkM9RbDAb9/&#10;1VuM+zzQIkcGl3bGtnEQcvZ50vaU1T+2lOkej7U5yJvE1C263DG7BlhAvcG+CNCPV/TyusHi3YiY&#10;7kXAecJ6445Id/jRBpB8GCTOlhB+vXZPeGxz1HLW4nxWPP5ciaA4M18dDsCn8fExDXQ+HJ+cUU+F&#10;Q83iUONWdg7YEWPcRl5mkfDJbEUdwD7hKplRVFQJJzF2xdNWnKd+a+Aqkmo2yyAcYS/SjXvwklwT&#10;y9Saj92TCH7oX5qhW9hOspi8aOMeS5YOZqsEusk9Tjz3rA784/jnKRlWFe2Xw3NG7Rfq9DcAAAD/&#10;/wMAUEsDBBQABgAIAAAAIQDcSXNk3gAAAAcBAAAPAAAAZHJzL2Rvd25yZXYueG1sTI/NTsMwEITv&#10;SH0HaytxQdQhoYWGOBVCQCVuNPyoNzdekoh4HcVuEt6e7QmOoxnNfJNtJtuKAXvfOFJwtYhAIJXO&#10;NFQpeCueLm9B+KDJ6NYRKvhBD5t8dpbp1LiRXnHYhUpwCflUK6hD6FIpfVmj1X7hOiT2vlxvdWDZ&#10;V9L0euRy28o4ilbS6oZ4odYdPtRYfu+OVsH+ovp88dPz+5gsk+5xOxQ3H6ZQ6nw+3d+BCDiFvzCc&#10;8BkdcmY6uCMZL1rWCQcVxBEfONnr6yWIg4JVnIDMM/mfP/8FAAD//wMAUEsBAi0AFAAGAAgAAAAh&#10;ALaDOJL+AAAA4QEAABMAAAAAAAAAAAAAAAAAAAAAAFtDb250ZW50X1R5cGVzXS54bWxQSwECLQAU&#10;AAYACAAAACEAOP0h/9YAAACUAQAACwAAAAAAAAAAAAAAAAAvAQAAX3JlbHMvLnJlbHNQSwECLQAU&#10;AAYACAAAACEApnxbYo8CAACYBQAADgAAAAAAAAAAAAAAAAAuAgAAZHJzL2Uyb0RvYy54bWxQSwEC&#10;LQAUAAYACAAAACEA3ElzZN4AAAAHAQAADwAAAAAAAAAAAAAAAADpBAAAZHJzL2Rvd25yZXYueG1s&#10;UEsFBgAAAAAEAAQA8wAAAPQFAAAAAA==&#10;" fillcolor="white [3201]" stroked="f" strokeweight=".5pt">
                <v:textbox>
                  <w:txbxContent>
                    <w:p w14:paraId="32E2C149" w14:textId="265683B8" w:rsidR="00BF251A" w:rsidRDefault="00BF251A" w:rsidP="00275141">
                      <w:r w:rsidRPr="00BD62B1">
                        <w:rPr>
                          <w:rFonts w:eastAsia="Times New Roman" w:cs="Futura"/>
                          <w:color w:val="595959"/>
                          <w:sz w:val="16"/>
                        </w:rPr>
                        <w:t>Fuente:</w:t>
                      </w:r>
                      <w:r>
                        <w:rPr>
                          <w:rFonts w:eastAsia="Times New Roman" w:cs="Futura"/>
                          <w:color w:val="595959"/>
                          <w:sz w:val="16"/>
                        </w:rPr>
                        <w:t xml:space="preserve"> SEMA</w:t>
                      </w:r>
                    </w:p>
                  </w:txbxContent>
                </v:textbox>
              </v:shape>
            </w:pict>
          </mc:Fallback>
        </mc:AlternateContent>
      </w:r>
    </w:p>
    <w:p w14:paraId="28736A77" w14:textId="77777777" w:rsidR="006F2212" w:rsidRDefault="006F2212" w:rsidP="004A6D0D">
      <w:pPr>
        <w:pStyle w:val="Ttulo2"/>
        <w:ind w:left="-426" w:firstLine="142"/>
        <w:rPr>
          <w:rFonts w:eastAsia="MS PGothic"/>
          <w:bCs w:val="0"/>
          <w:caps w:val="0"/>
          <w:sz w:val="24"/>
          <w:szCs w:val="24"/>
          <w:lang w:val="es-ES_tradnl" w:eastAsia="es-ES"/>
        </w:rPr>
      </w:pPr>
    </w:p>
    <w:p w14:paraId="47887804" w14:textId="75AA7C67" w:rsidR="009D3D70" w:rsidRPr="004A6D0D" w:rsidRDefault="009D3D70" w:rsidP="004A6D0D">
      <w:pPr>
        <w:pStyle w:val="Ttulo2"/>
        <w:ind w:left="-426" w:firstLine="142"/>
        <w:rPr>
          <w:rFonts w:eastAsia="MS PGothic"/>
          <w:bCs w:val="0"/>
          <w:caps w:val="0"/>
          <w:sz w:val="24"/>
          <w:szCs w:val="24"/>
          <w:lang w:val="es-ES_tradnl" w:eastAsia="es-ES"/>
        </w:rPr>
      </w:pPr>
      <w:r w:rsidRPr="004A6D0D">
        <w:rPr>
          <w:rFonts w:eastAsia="MS PGothic"/>
          <w:bCs w:val="0"/>
          <w:caps w:val="0"/>
          <w:sz w:val="24"/>
          <w:szCs w:val="24"/>
          <w:lang w:val="es-ES_tradnl" w:eastAsia="es-ES"/>
        </w:rPr>
        <w:t>3. Procuración de Justicia Ambiental</w:t>
      </w:r>
    </w:p>
    <w:tbl>
      <w:tblPr>
        <w:tblpPr w:leftFromText="141" w:rightFromText="141" w:vertAnchor="text" w:horzAnchor="margin" w:tblpX="-431" w:tblpY="314"/>
        <w:tblW w:w="52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838"/>
        <w:gridCol w:w="1276"/>
        <w:gridCol w:w="850"/>
        <w:gridCol w:w="992"/>
        <w:gridCol w:w="709"/>
        <w:gridCol w:w="709"/>
        <w:gridCol w:w="709"/>
        <w:gridCol w:w="709"/>
        <w:gridCol w:w="707"/>
        <w:gridCol w:w="709"/>
        <w:gridCol w:w="773"/>
      </w:tblGrid>
      <w:tr w:rsidR="00EC189A" w:rsidRPr="0069403A" w14:paraId="3DBA669A" w14:textId="77777777" w:rsidTr="009D3D70">
        <w:trPr>
          <w:trHeight w:val="624"/>
        </w:trPr>
        <w:tc>
          <w:tcPr>
            <w:tcW w:w="921" w:type="pct"/>
            <w:shd w:val="clear" w:color="auto" w:fill="A6A6A6" w:themeFill="background1" w:themeFillShade="A6"/>
            <w:tcMar>
              <w:top w:w="72" w:type="dxa"/>
              <w:left w:w="144" w:type="dxa"/>
              <w:bottom w:w="72" w:type="dxa"/>
              <w:right w:w="144" w:type="dxa"/>
            </w:tcMar>
            <w:vAlign w:val="center"/>
            <w:hideMark/>
          </w:tcPr>
          <w:p w14:paraId="44FE33C5" w14:textId="77777777" w:rsidR="00AD675F" w:rsidRPr="0069403A" w:rsidRDefault="00AD675F" w:rsidP="00EC189A">
            <w:pPr>
              <w:jc w:val="center"/>
              <w:rPr>
                <w:rFonts w:ascii="Futura Std Condensed Light" w:eastAsia="Calibri" w:hAnsi="Futura Std Condensed Light" w:cs="Calibri"/>
                <w:color w:val="595959"/>
                <w:sz w:val="20"/>
                <w:szCs w:val="22"/>
              </w:rPr>
            </w:pPr>
            <w:r w:rsidRPr="0069403A">
              <w:rPr>
                <w:rFonts w:ascii="Futura Std Condensed Light" w:eastAsia="Calibri" w:hAnsi="Futura Std Condensed Light" w:cs="Calibri"/>
                <w:color w:val="595959"/>
                <w:sz w:val="20"/>
                <w:szCs w:val="22"/>
              </w:rPr>
              <w:t>Objetivo</w:t>
            </w:r>
          </w:p>
        </w:tc>
        <w:tc>
          <w:tcPr>
            <w:tcW w:w="639" w:type="pct"/>
            <w:shd w:val="clear" w:color="auto" w:fill="A6A6A6" w:themeFill="background1" w:themeFillShade="A6"/>
            <w:tcMar>
              <w:top w:w="72" w:type="dxa"/>
              <w:left w:w="144" w:type="dxa"/>
              <w:bottom w:w="72" w:type="dxa"/>
              <w:right w:w="144" w:type="dxa"/>
            </w:tcMar>
            <w:vAlign w:val="center"/>
            <w:hideMark/>
          </w:tcPr>
          <w:p w14:paraId="6714ED99" w14:textId="77777777" w:rsidR="00AD675F" w:rsidRPr="0069403A" w:rsidRDefault="00AD675F" w:rsidP="00EC189A">
            <w:pPr>
              <w:jc w:val="center"/>
              <w:rPr>
                <w:rFonts w:ascii="Futura Std Condensed Light" w:eastAsia="Calibri" w:hAnsi="Futura Std Condensed Light" w:cs="Calibri"/>
                <w:color w:val="595959"/>
                <w:sz w:val="20"/>
                <w:szCs w:val="22"/>
              </w:rPr>
            </w:pPr>
            <w:r w:rsidRPr="0069403A">
              <w:rPr>
                <w:rFonts w:ascii="Futura Std Condensed Light" w:eastAsia="Calibri" w:hAnsi="Futura Std Condensed Light" w:cs="Calibri"/>
                <w:color w:val="595959"/>
                <w:sz w:val="20"/>
                <w:szCs w:val="22"/>
              </w:rPr>
              <w:t>Indicador</w:t>
            </w:r>
          </w:p>
        </w:tc>
        <w:tc>
          <w:tcPr>
            <w:tcW w:w="426" w:type="pct"/>
            <w:shd w:val="clear" w:color="auto" w:fill="A6A6A6" w:themeFill="background1" w:themeFillShade="A6"/>
            <w:tcMar>
              <w:top w:w="72" w:type="dxa"/>
              <w:left w:w="144" w:type="dxa"/>
              <w:bottom w:w="72" w:type="dxa"/>
              <w:right w:w="144" w:type="dxa"/>
            </w:tcMar>
            <w:vAlign w:val="center"/>
            <w:hideMark/>
          </w:tcPr>
          <w:p w14:paraId="28EBE90A" w14:textId="77777777" w:rsidR="00AD675F" w:rsidRPr="0069403A" w:rsidRDefault="00AD675F" w:rsidP="00EC189A">
            <w:pPr>
              <w:jc w:val="center"/>
              <w:rPr>
                <w:rFonts w:ascii="Futura Std Condensed Light" w:eastAsia="Calibri" w:hAnsi="Futura Std Condensed Light" w:cs="Calibri"/>
                <w:color w:val="595959"/>
                <w:sz w:val="20"/>
                <w:szCs w:val="22"/>
              </w:rPr>
            </w:pPr>
            <w:r w:rsidRPr="0069403A">
              <w:rPr>
                <w:rFonts w:ascii="Futura Std Condensed Light" w:eastAsia="Calibri" w:hAnsi="Futura Std Condensed Light" w:cs="Calibri"/>
                <w:color w:val="595959"/>
                <w:sz w:val="20"/>
                <w:szCs w:val="22"/>
              </w:rPr>
              <w:t>Fuente</w:t>
            </w:r>
          </w:p>
        </w:tc>
        <w:tc>
          <w:tcPr>
            <w:tcW w:w="497" w:type="pct"/>
            <w:shd w:val="clear" w:color="auto" w:fill="A6A6A6" w:themeFill="background1" w:themeFillShade="A6"/>
            <w:tcMar>
              <w:top w:w="72" w:type="dxa"/>
              <w:left w:w="144" w:type="dxa"/>
              <w:bottom w:w="72" w:type="dxa"/>
              <w:right w:w="144" w:type="dxa"/>
            </w:tcMar>
            <w:vAlign w:val="center"/>
            <w:hideMark/>
          </w:tcPr>
          <w:p w14:paraId="7D57F208" w14:textId="77777777" w:rsidR="00AD675F" w:rsidRPr="0069403A" w:rsidRDefault="00AD675F" w:rsidP="00EC189A">
            <w:pPr>
              <w:jc w:val="center"/>
              <w:rPr>
                <w:rFonts w:ascii="Futura Std Condensed Light" w:eastAsia="Calibri" w:hAnsi="Futura Std Condensed Light" w:cs="Calibri"/>
                <w:color w:val="595959"/>
                <w:sz w:val="20"/>
                <w:szCs w:val="22"/>
              </w:rPr>
            </w:pPr>
            <w:r w:rsidRPr="0069403A">
              <w:rPr>
                <w:rFonts w:ascii="Futura Std Condensed Light" w:eastAsia="Calibri" w:hAnsi="Futura Std Condensed Light" w:cs="Calibri"/>
                <w:color w:val="595959"/>
                <w:sz w:val="20"/>
                <w:szCs w:val="22"/>
              </w:rPr>
              <w:t>Unidad de Medida</w:t>
            </w:r>
          </w:p>
        </w:tc>
        <w:tc>
          <w:tcPr>
            <w:tcW w:w="355" w:type="pct"/>
            <w:shd w:val="clear" w:color="auto" w:fill="A6A6A6" w:themeFill="background1" w:themeFillShade="A6"/>
            <w:tcMar>
              <w:top w:w="72" w:type="dxa"/>
              <w:left w:w="144" w:type="dxa"/>
              <w:bottom w:w="72" w:type="dxa"/>
              <w:right w:w="144" w:type="dxa"/>
            </w:tcMar>
            <w:vAlign w:val="center"/>
            <w:hideMark/>
          </w:tcPr>
          <w:p w14:paraId="31ED0F19" w14:textId="77777777" w:rsidR="00AD675F" w:rsidRPr="0069403A" w:rsidRDefault="00AD675F" w:rsidP="00EC189A">
            <w:pPr>
              <w:jc w:val="center"/>
              <w:rPr>
                <w:rFonts w:ascii="Futura Std Condensed Light" w:eastAsia="Calibri" w:hAnsi="Futura Std Condensed Light" w:cs="Calibri"/>
                <w:color w:val="595959"/>
                <w:sz w:val="20"/>
                <w:szCs w:val="22"/>
              </w:rPr>
            </w:pPr>
            <w:r w:rsidRPr="0069403A">
              <w:rPr>
                <w:rFonts w:ascii="Futura Std Condensed Light" w:eastAsia="Calibri" w:hAnsi="Futura Std Condensed Light" w:cs="Calibri"/>
                <w:color w:val="595959"/>
                <w:sz w:val="20"/>
                <w:szCs w:val="22"/>
              </w:rPr>
              <w:t>Línea Base</w:t>
            </w:r>
          </w:p>
        </w:tc>
        <w:tc>
          <w:tcPr>
            <w:tcW w:w="355" w:type="pct"/>
            <w:shd w:val="clear" w:color="auto" w:fill="A6A6A6" w:themeFill="background1" w:themeFillShade="A6"/>
            <w:tcMar>
              <w:top w:w="72" w:type="dxa"/>
              <w:left w:w="144" w:type="dxa"/>
              <w:bottom w:w="72" w:type="dxa"/>
              <w:right w:w="144" w:type="dxa"/>
            </w:tcMar>
            <w:vAlign w:val="center"/>
            <w:hideMark/>
          </w:tcPr>
          <w:p w14:paraId="6E690506" w14:textId="77777777" w:rsidR="00AD675F" w:rsidRPr="0069403A" w:rsidRDefault="00AD675F" w:rsidP="00EC189A">
            <w:pPr>
              <w:jc w:val="center"/>
              <w:rPr>
                <w:rFonts w:ascii="Futura Std Condensed Light" w:eastAsia="Calibri" w:hAnsi="Futura Std Condensed Light" w:cs="Calibri"/>
                <w:color w:val="595959"/>
                <w:sz w:val="20"/>
                <w:szCs w:val="22"/>
              </w:rPr>
            </w:pPr>
            <w:r w:rsidRPr="0069403A">
              <w:rPr>
                <w:rFonts w:ascii="Futura Std Condensed Light" w:eastAsia="Calibri" w:hAnsi="Futura Std Condensed Light" w:cs="Calibri"/>
                <w:color w:val="595959"/>
                <w:sz w:val="20"/>
                <w:szCs w:val="22"/>
              </w:rPr>
              <w:t>2017</w:t>
            </w:r>
          </w:p>
        </w:tc>
        <w:tc>
          <w:tcPr>
            <w:tcW w:w="355" w:type="pct"/>
            <w:shd w:val="clear" w:color="auto" w:fill="A6A6A6" w:themeFill="background1" w:themeFillShade="A6"/>
            <w:tcMar>
              <w:top w:w="72" w:type="dxa"/>
              <w:left w:w="144" w:type="dxa"/>
              <w:bottom w:w="72" w:type="dxa"/>
              <w:right w:w="144" w:type="dxa"/>
            </w:tcMar>
            <w:vAlign w:val="center"/>
            <w:hideMark/>
          </w:tcPr>
          <w:p w14:paraId="4DF2BA4E" w14:textId="77777777" w:rsidR="00AD675F" w:rsidRPr="0069403A" w:rsidRDefault="00AD675F" w:rsidP="00EC189A">
            <w:pPr>
              <w:jc w:val="center"/>
              <w:rPr>
                <w:rFonts w:ascii="Futura Std Condensed Light" w:eastAsia="Calibri" w:hAnsi="Futura Std Condensed Light" w:cs="Calibri"/>
                <w:color w:val="595959"/>
                <w:sz w:val="20"/>
                <w:szCs w:val="22"/>
              </w:rPr>
            </w:pPr>
            <w:r w:rsidRPr="0069403A">
              <w:rPr>
                <w:rFonts w:ascii="Futura Std Condensed Light" w:eastAsia="Calibri" w:hAnsi="Futura Std Condensed Light" w:cs="Calibri"/>
                <w:color w:val="595959"/>
                <w:sz w:val="20"/>
                <w:szCs w:val="22"/>
              </w:rPr>
              <w:t>2018</w:t>
            </w:r>
          </w:p>
        </w:tc>
        <w:tc>
          <w:tcPr>
            <w:tcW w:w="355" w:type="pct"/>
            <w:shd w:val="clear" w:color="auto" w:fill="A6A6A6" w:themeFill="background1" w:themeFillShade="A6"/>
            <w:tcMar>
              <w:top w:w="72" w:type="dxa"/>
              <w:left w:w="144" w:type="dxa"/>
              <w:bottom w:w="72" w:type="dxa"/>
              <w:right w:w="144" w:type="dxa"/>
            </w:tcMar>
            <w:vAlign w:val="center"/>
            <w:hideMark/>
          </w:tcPr>
          <w:p w14:paraId="73E21760" w14:textId="77777777" w:rsidR="00AD675F" w:rsidRPr="0069403A" w:rsidRDefault="00AD675F" w:rsidP="00EC189A">
            <w:pPr>
              <w:jc w:val="center"/>
              <w:rPr>
                <w:rFonts w:ascii="Futura Std Condensed Light" w:eastAsia="Calibri" w:hAnsi="Futura Std Condensed Light" w:cs="Calibri"/>
                <w:color w:val="595959"/>
                <w:sz w:val="20"/>
                <w:szCs w:val="22"/>
              </w:rPr>
            </w:pPr>
            <w:r w:rsidRPr="0069403A">
              <w:rPr>
                <w:rFonts w:ascii="Futura Std Condensed Light" w:eastAsia="Calibri" w:hAnsi="Futura Std Condensed Light" w:cs="Calibri"/>
                <w:color w:val="595959"/>
                <w:sz w:val="20"/>
                <w:szCs w:val="22"/>
              </w:rPr>
              <w:t>2019</w:t>
            </w:r>
          </w:p>
        </w:tc>
        <w:tc>
          <w:tcPr>
            <w:tcW w:w="354" w:type="pct"/>
            <w:shd w:val="clear" w:color="auto" w:fill="A6A6A6" w:themeFill="background1" w:themeFillShade="A6"/>
            <w:tcMar>
              <w:top w:w="72" w:type="dxa"/>
              <w:left w:w="144" w:type="dxa"/>
              <w:bottom w:w="72" w:type="dxa"/>
              <w:right w:w="144" w:type="dxa"/>
            </w:tcMar>
            <w:vAlign w:val="center"/>
            <w:hideMark/>
          </w:tcPr>
          <w:p w14:paraId="43A7C44C" w14:textId="77777777" w:rsidR="00AD675F" w:rsidRPr="0069403A" w:rsidRDefault="00AD675F" w:rsidP="00EC189A">
            <w:pPr>
              <w:jc w:val="center"/>
              <w:rPr>
                <w:rFonts w:ascii="Futura Std Condensed Light" w:eastAsia="Calibri" w:hAnsi="Futura Std Condensed Light" w:cs="Calibri"/>
                <w:color w:val="595959"/>
                <w:sz w:val="20"/>
                <w:szCs w:val="22"/>
              </w:rPr>
            </w:pPr>
            <w:r w:rsidRPr="0069403A">
              <w:rPr>
                <w:rFonts w:ascii="Futura Std Condensed Light" w:eastAsia="Calibri" w:hAnsi="Futura Std Condensed Light" w:cs="Calibri"/>
                <w:color w:val="595959"/>
                <w:sz w:val="20"/>
                <w:szCs w:val="22"/>
              </w:rPr>
              <w:t>2020</w:t>
            </w:r>
          </w:p>
        </w:tc>
        <w:tc>
          <w:tcPr>
            <w:tcW w:w="355" w:type="pct"/>
            <w:shd w:val="clear" w:color="auto" w:fill="A6A6A6" w:themeFill="background1" w:themeFillShade="A6"/>
            <w:tcMar>
              <w:top w:w="72" w:type="dxa"/>
              <w:left w:w="144" w:type="dxa"/>
              <w:bottom w:w="72" w:type="dxa"/>
              <w:right w:w="144" w:type="dxa"/>
            </w:tcMar>
            <w:vAlign w:val="center"/>
            <w:hideMark/>
          </w:tcPr>
          <w:p w14:paraId="16226C5B" w14:textId="77777777" w:rsidR="00AD675F" w:rsidRPr="0069403A" w:rsidRDefault="00AD675F" w:rsidP="00EC189A">
            <w:pPr>
              <w:jc w:val="center"/>
              <w:rPr>
                <w:rFonts w:ascii="Futura Std Condensed Light" w:eastAsia="Calibri" w:hAnsi="Futura Std Condensed Light" w:cs="Calibri"/>
                <w:color w:val="595959"/>
                <w:sz w:val="20"/>
                <w:szCs w:val="22"/>
              </w:rPr>
            </w:pPr>
            <w:r w:rsidRPr="0069403A">
              <w:rPr>
                <w:rFonts w:ascii="Futura Std Condensed Light" w:eastAsia="Calibri" w:hAnsi="Futura Std Condensed Light" w:cs="Calibri"/>
                <w:color w:val="595959"/>
                <w:sz w:val="20"/>
                <w:szCs w:val="22"/>
              </w:rPr>
              <w:t>2021</w:t>
            </w:r>
          </w:p>
        </w:tc>
        <w:tc>
          <w:tcPr>
            <w:tcW w:w="387" w:type="pct"/>
            <w:shd w:val="clear" w:color="auto" w:fill="A6A6A6" w:themeFill="background1" w:themeFillShade="A6"/>
            <w:tcMar>
              <w:top w:w="72" w:type="dxa"/>
              <w:left w:w="144" w:type="dxa"/>
              <w:bottom w:w="72" w:type="dxa"/>
              <w:right w:w="144" w:type="dxa"/>
            </w:tcMar>
            <w:vAlign w:val="center"/>
            <w:hideMark/>
          </w:tcPr>
          <w:p w14:paraId="41A3A33E" w14:textId="77777777" w:rsidR="00AD675F" w:rsidRPr="0069403A" w:rsidRDefault="00AD675F" w:rsidP="00EC189A">
            <w:pPr>
              <w:jc w:val="center"/>
              <w:rPr>
                <w:rFonts w:ascii="Futura Std Condensed Light" w:eastAsia="Calibri" w:hAnsi="Futura Std Condensed Light" w:cs="Calibri"/>
                <w:color w:val="595959"/>
                <w:sz w:val="20"/>
                <w:szCs w:val="22"/>
              </w:rPr>
            </w:pPr>
            <w:r w:rsidRPr="0069403A">
              <w:rPr>
                <w:rFonts w:ascii="Futura Std Condensed Light" w:eastAsia="Calibri" w:hAnsi="Futura Std Condensed Light" w:cs="Calibri"/>
                <w:color w:val="595959"/>
                <w:sz w:val="20"/>
                <w:szCs w:val="22"/>
              </w:rPr>
              <w:t>2022</w:t>
            </w:r>
          </w:p>
        </w:tc>
      </w:tr>
      <w:tr w:rsidR="00EC189A" w:rsidRPr="0069403A" w14:paraId="719D86D8" w14:textId="77777777" w:rsidTr="00EC189A">
        <w:trPr>
          <w:trHeight w:val="283"/>
        </w:trPr>
        <w:tc>
          <w:tcPr>
            <w:tcW w:w="921" w:type="pct"/>
            <w:shd w:val="clear" w:color="auto" w:fill="FFFFFF" w:themeFill="background1"/>
            <w:tcMar>
              <w:top w:w="72" w:type="dxa"/>
              <w:left w:w="144" w:type="dxa"/>
              <w:bottom w:w="72" w:type="dxa"/>
              <w:right w:w="144" w:type="dxa"/>
            </w:tcMar>
            <w:vAlign w:val="center"/>
            <w:hideMark/>
          </w:tcPr>
          <w:p w14:paraId="32FEFD0F" w14:textId="77777777" w:rsidR="00AD675F" w:rsidRPr="004A6D0D" w:rsidRDefault="00AD675F" w:rsidP="00EC189A">
            <w:pPr>
              <w:rPr>
                <w:rFonts w:ascii="Futura Std Condensed Light" w:eastAsia="Calibri" w:hAnsi="Futura Std Condensed Light" w:cs="Calibri"/>
                <w:color w:val="595959"/>
                <w:sz w:val="18"/>
                <w:szCs w:val="18"/>
              </w:rPr>
            </w:pPr>
            <w:r w:rsidRPr="004A6D0D">
              <w:rPr>
                <w:rFonts w:ascii="Futura Std Condensed Light" w:eastAsia="Calibri" w:hAnsi="Futura Std Condensed Light" w:cs="Calibri"/>
                <w:color w:val="595959"/>
                <w:sz w:val="18"/>
                <w:szCs w:val="18"/>
              </w:rPr>
              <w:t xml:space="preserve">Procurar la justicia ambiental con el interés de salvaguardar los recursos naturales del ecosistema que nos rodea, mediante los procedimientos administrativos </w:t>
            </w:r>
            <w:r w:rsidRPr="004A6D0D">
              <w:rPr>
                <w:rFonts w:ascii="Futura Std Condensed Light" w:eastAsia="Calibri" w:hAnsi="Futura Std Condensed Light" w:cs="Calibri"/>
                <w:color w:val="595959"/>
                <w:sz w:val="18"/>
                <w:szCs w:val="18"/>
              </w:rPr>
              <w:lastRenderedPageBreak/>
              <w:t xml:space="preserve">iniciados que el marco legal establece y vigilar el cumplimiento de dichas acciones </w:t>
            </w:r>
          </w:p>
        </w:tc>
        <w:tc>
          <w:tcPr>
            <w:tcW w:w="639" w:type="pct"/>
            <w:shd w:val="clear" w:color="auto" w:fill="FFFFFF" w:themeFill="background1"/>
            <w:tcMar>
              <w:top w:w="72" w:type="dxa"/>
              <w:left w:w="144" w:type="dxa"/>
              <w:bottom w:w="72" w:type="dxa"/>
              <w:right w:w="144" w:type="dxa"/>
            </w:tcMar>
            <w:vAlign w:val="center"/>
            <w:hideMark/>
          </w:tcPr>
          <w:p w14:paraId="7B3EFD7D" w14:textId="0C6F067F" w:rsidR="00AD675F" w:rsidRPr="004A6D0D" w:rsidRDefault="00AD675F" w:rsidP="009D3D70">
            <w:pPr>
              <w:ind w:left="-144" w:right="-2"/>
              <w:rPr>
                <w:rFonts w:ascii="Futura Std Condensed Light" w:eastAsia="Calibri" w:hAnsi="Futura Std Condensed Light" w:cs="Calibri"/>
                <w:b/>
                <w:bCs/>
                <w:color w:val="595959"/>
                <w:sz w:val="18"/>
                <w:szCs w:val="18"/>
                <w:u w:val="single"/>
              </w:rPr>
            </w:pPr>
            <w:r w:rsidRPr="004A6D0D">
              <w:rPr>
                <w:rFonts w:ascii="Futura Std Condensed Light" w:eastAsia="Calibri" w:hAnsi="Futura Std Condensed Light" w:cs="Calibri"/>
                <w:color w:val="595959"/>
                <w:sz w:val="18"/>
                <w:szCs w:val="18"/>
              </w:rPr>
              <w:lastRenderedPageBreak/>
              <w:t xml:space="preserve">Porcentaje de cumplimiento en la normatividad ambiental </w:t>
            </w:r>
          </w:p>
          <w:p w14:paraId="3A8FAAD5" w14:textId="77777777" w:rsidR="00AD675F" w:rsidRPr="004A6D0D" w:rsidRDefault="00AD675F" w:rsidP="00EC189A">
            <w:pPr>
              <w:jc w:val="center"/>
              <w:rPr>
                <w:rFonts w:ascii="Futura Std Condensed Light" w:eastAsia="Calibri" w:hAnsi="Futura Std Condensed Light" w:cs="Calibri"/>
                <w:b/>
                <w:bCs/>
                <w:color w:val="595959"/>
                <w:sz w:val="18"/>
                <w:szCs w:val="18"/>
                <w:u w:val="single"/>
              </w:rPr>
            </w:pPr>
          </w:p>
        </w:tc>
        <w:tc>
          <w:tcPr>
            <w:tcW w:w="426" w:type="pct"/>
            <w:shd w:val="clear" w:color="auto" w:fill="FFFFFF" w:themeFill="background1"/>
            <w:tcMar>
              <w:top w:w="72" w:type="dxa"/>
              <w:left w:w="144" w:type="dxa"/>
              <w:bottom w:w="72" w:type="dxa"/>
              <w:right w:w="144" w:type="dxa"/>
            </w:tcMar>
            <w:vAlign w:val="center"/>
            <w:hideMark/>
          </w:tcPr>
          <w:p w14:paraId="34998220" w14:textId="77777777" w:rsidR="00AD675F" w:rsidRPr="004A6D0D" w:rsidRDefault="00AD675F" w:rsidP="00EC189A">
            <w:pPr>
              <w:jc w:val="center"/>
              <w:rPr>
                <w:rFonts w:ascii="Futura Std Condensed Light" w:eastAsia="Calibri" w:hAnsi="Futura Std Condensed Light" w:cs="Calibri"/>
                <w:color w:val="595959"/>
                <w:sz w:val="18"/>
                <w:szCs w:val="18"/>
              </w:rPr>
            </w:pPr>
            <w:r w:rsidRPr="004A6D0D">
              <w:rPr>
                <w:rFonts w:ascii="Futura Std Condensed Light" w:eastAsia="Calibri" w:hAnsi="Futura Std Condensed Light" w:cs="Calibri"/>
                <w:color w:val="595959"/>
                <w:sz w:val="18"/>
                <w:szCs w:val="18"/>
              </w:rPr>
              <w:t>PROFEPA</w:t>
            </w:r>
          </w:p>
        </w:tc>
        <w:tc>
          <w:tcPr>
            <w:tcW w:w="497" w:type="pct"/>
            <w:shd w:val="clear" w:color="auto" w:fill="FFFFFF" w:themeFill="background1"/>
            <w:tcMar>
              <w:top w:w="72" w:type="dxa"/>
              <w:left w:w="144" w:type="dxa"/>
              <w:bottom w:w="72" w:type="dxa"/>
              <w:right w:w="144" w:type="dxa"/>
            </w:tcMar>
            <w:vAlign w:val="center"/>
            <w:hideMark/>
          </w:tcPr>
          <w:p w14:paraId="0021C9D0" w14:textId="77777777" w:rsidR="00AD675F" w:rsidRPr="004A6D0D" w:rsidRDefault="00AD675F" w:rsidP="00EC189A">
            <w:pPr>
              <w:jc w:val="center"/>
              <w:rPr>
                <w:rFonts w:ascii="Futura Std Condensed Light" w:eastAsia="Calibri" w:hAnsi="Futura Std Condensed Light" w:cs="Calibri"/>
                <w:color w:val="595959"/>
                <w:sz w:val="18"/>
                <w:szCs w:val="18"/>
              </w:rPr>
            </w:pPr>
            <w:r w:rsidRPr="004A6D0D">
              <w:rPr>
                <w:rFonts w:ascii="Futura Std Condensed Light" w:eastAsia="Calibri" w:hAnsi="Futura Std Condensed Light" w:cs="Calibri"/>
                <w:color w:val="595959"/>
                <w:sz w:val="18"/>
                <w:szCs w:val="18"/>
              </w:rPr>
              <w:t>Porcentaje</w:t>
            </w:r>
          </w:p>
        </w:tc>
        <w:tc>
          <w:tcPr>
            <w:tcW w:w="355" w:type="pct"/>
            <w:shd w:val="clear" w:color="auto" w:fill="FFFFFF" w:themeFill="background1"/>
            <w:tcMar>
              <w:top w:w="72" w:type="dxa"/>
              <w:left w:w="144" w:type="dxa"/>
              <w:bottom w:w="72" w:type="dxa"/>
              <w:right w:w="144" w:type="dxa"/>
            </w:tcMar>
            <w:vAlign w:val="center"/>
            <w:hideMark/>
          </w:tcPr>
          <w:p w14:paraId="2B47EF47" w14:textId="77777777" w:rsidR="00AD675F" w:rsidRPr="004A6D0D" w:rsidRDefault="00AD675F" w:rsidP="00EC189A">
            <w:pPr>
              <w:jc w:val="center"/>
              <w:rPr>
                <w:rFonts w:ascii="Futura Std Condensed Light" w:eastAsia="Calibri" w:hAnsi="Futura Std Condensed Light" w:cs="Calibri"/>
                <w:color w:val="595959"/>
                <w:sz w:val="18"/>
                <w:szCs w:val="18"/>
              </w:rPr>
            </w:pPr>
            <w:r w:rsidRPr="004A6D0D">
              <w:rPr>
                <w:rFonts w:ascii="Futura Std Condensed Light" w:eastAsia="Calibri" w:hAnsi="Futura Std Condensed Light" w:cs="Calibri"/>
                <w:color w:val="595959"/>
                <w:sz w:val="18"/>
                <w:szCs w:val="18"/>
              </w:rPr>
              <w:t>1%</w:t>
            </w:r>
          </w:p>
        </w:tc>
        <w:tc>
          <w:tcPr>
            <w:tcW w:w="355" w:type="pct"/>
            <w:shd w:val="clear" w:color="auto" w:fill="FFFFFF" w:themeFill="background1"/>
            <w:tcMar>
              <w:top w:w="72" w:type="dxa"/>
              <w:left w:w="144" w:type="dxa"/>
              <w:bottom w:w="72" w:type="dxa"/>
              <w:right w:w="144" w:type="dxa"/>
            </w:tcMar>
            <w:vAlign w:val="center"/>
            <w:hideMark/>
          </w:tcPr>
          <w:p w14:paraId="01B351E9" w14:textId="77777777" w:rsidR="00AD675F" w:rsidRPr="004A6D0D" w:rsidRDefault="00AD675F" w:rsidP="00EC189A">
            <w:pPr>
              <w:jc w:val="center"/>
              <w:rPr>
                <w:rFonts w:ascii="Futura Std Condensed Light" w:eastAsia="Calibri" w:hAnsi="Futura Std Condensed Light" w:cs="Calibri"/>
                <w:color w:val="595959"/>
                <w:sz w:val="18"/>
                <w:szCs w:val="18"/>
              </w:rPr>
            </w:pPr>
            <w:r w:rsidRPr="004A6D0D">
              <w:rPr>
                <w:rFonts w:ascii="Futura Std Condensed Light" w:eastAsia="Calibri" w:hAnsi="Futura Std Condensed Light" w:cs="Calibri"/>
                <w:color w:val="595959"/>
                <w:sz w:val="18"/>
                <w:szCs w:val="18"/>
              </w:rPr>
              <w:t>90%</w:t>
            </w:r>
          </w:p>
        </w:tc>
        <w:tc>
          <w:tcPr>
            <w:tcW w:w="355" w:type="pct"/>
            <w:shd w:val="clear" w:color="auto" w:fill="FFFFFF" w:themeFill="background1"/>
            <w:tcMar>
              <w:top w:w="72" w:type="dxa"/>
              <w:left w:w="144" w:type="dxa"/>
              <w:bottom w:w="72" w:type="dxa"/>
              <w:right w:w="144" w:type="dxa"/>
            </w:tcMar>
            <w:vAlign w:val="center"/>
            <w:hideMark/>
          </w:tcPr>
          <w:p w14:paraId="575A14B6" w14:textId="77777777" w:rsidR="00AD675F" w:rsidRPr="004A6D0D" w:rsidRDefault="00AD675F" w:rsidP="00EC189A">
            <w:pPr>
              <w:jc w:val="center"/>
              <w:rPr>
                <w:rFonts w:ascii="Futura Std Condensed Light" w:eastAsia="Calibri" w:hAnsi="Futura Std Condensed Light" w:cs="Calibri"/>
                <w:color w:val="595959"/>
                <w:sz w:val="18"/>
                <w:szCs w:val="18"/>
              </w:rPr>
            </w:pPr>
            <w:r w:rsidRPr="004A6D0D">
              <w:rPr>
                <w:rFonts w:ascii="Futura Std Condensed Light" w:eastAsia="Calibri" w:hAnsi="Futura Std Condensed Light" w:cs="Calibri"/>
                <w:color w:val="595959"/>
                <w:sz w:val="18"/>
                <w:szCs w:val="18"/>
              </w:rPr>
              <w:t>100%</w:t>
            </w:r>
          </w:p>
        </w:tc>
        <w:tc>
          <w:tcPr>
            <w:tcW w:w="355" w:type="pct"/>
            <w:shd w:val="clear" w:color="auto" w:fill="FFFFFF" w:themeFill="background1"/>
            <w:tcMar>
              <w:top w:w="72" w:type="dxa"/>
              <w:left w:w="144" w:type="dxa"/>
              <w:bottom w:w="72" w:type="dxa"/>
              <w:right w:w="144" w:type="dxa"/>
            </w:tcMar>
            <w:vAlign w:val="center"/>
            <w:hideMark/>
          </w:tcPr>
          <w:p w14:paraId="35D96562" w14:textId="77777777" w:rsidR="00AD675F" w:rsidRPr="004A6D0D" w:rsidRDefault="00AD675F" w:rsidP="00EC189A">
            <w:pPr>
              <w:jc w:val="center"/>
              <w:rPr>
                <w:rFonts w:ascii="Futura Std Condensed Light" w:eastAsia="Calibri" w:hAnsi="Futura Std Condensed Light" w:cs="Calibri"/>
                <w:color w:val="595959"/>
                <w:sz w:val="18"/>
                <w:szCs w:val="18"/>
              </w:rPr>
            </w:pPr>
            <w:r w:rsidRPr="004A6D0D">
              <w:rPr>
                <w:rFonts w:ascii="Futura Std Condensed Light" w:eastAsia="Calibri" w:hAnsi="Futura Std Condensed Light" w:cs="Calibri"/>
                <w:color w:val="595959"/>
                <w:sz w:val="18"/>
                <w:szCs w:val="18"/>
              </w:rPr>
              <w:t>100%</w:t>
            </w:r>
          </w:p>
        </w:tc>
        <w:tc>
          <w:tcPr>
            <w:tcW w:w="354" w:type="pct"/>
            <w:shd w:val="clear" w:color="auto" w:fill="FFFFFF" w:themeFill="background1"/>
            <w:tcMar>
              <w:top w:w="72" w:type="dxa"/>
              <w:left w:w="144" w:type="dxa"/>
              <w:bottom w:w="72" w:type="dxa"/>
              <w:right w:w="144" w:type="dxa"/>
            </w:tcMar>
            <w:vAlign w:val="center"/>
            <w:hideMark/>
          </w:tcPr>
          <w:p w14:paraId="70133438" w14:textId="77777777" w:rsidR="00AD675F" w:rsidRPr="004A6D0D" w:rsidRDefault="00AD675F" w:rsidP="00EC189A">
            <w:pPr>
              <w:jc w:val="center"/>
              <w:rPr>
                <w:rFonts w:ascii="Futura Std Condensed Light" w:eastAsia="Calibri" w:hAnsi="Futura Std Condensed Light" w:cs="Calibri"/>
                <w:color w:val="595959"/>
                <w:sz w:val="18"/>
                <w:szCs w:val="18"/>
              </w:rPr>
            </w:pPr>
            <w:r w:rsidRPr="004A6D0D">
              <w:rPr>
                <w:rFonts w:ascii="Futura Std Condensed Light" w:eastAsia="Calibri" w:hAnsi="Futura Std Condensed Light" w:cs="Calibri"/>
                <w:color w:val="595959"/>
                <w:sz w:val="18"/>
                <w:szCs w:val="18"/>
              </w:rPr>
              <w:t>100%</w:t>
            </w:r>
          </w:p>
        </w:tc>
        <w:tc>
          <w:tcPr>
            <w:tcW w:w="355" w:type="pct"/>
            <w:shd w:val="clear" w:color="auto" w:fill="FFFFFF" w:themeFill="background1"/>
            <w:tcMar>
              <w:top w:w="72" w:type="dxa"/>
              <w:left w:w="144" w:type="dxa"/>
              <w:bottom w:w="72" w:type="dxa"/>
              <w:right w:w="144" w:type="dxa"/>
            </w:tcMar>
            <w:vAlign w:val="center"/>
            <w:hideMark/>
          </w:tcPr>
          <w:p w14:paraId="2BC73D75" w14:textId="77777777" w:rsidR="00AD675F" w:rsidRPr="004A6D0D" w:rsidRDefault="00AD675F" w:rsidP="00EC189A">
            <w:pPr>
              <w:jc w:val="center"/>
              <w:rPr>
                <w:rFonts w:ascii="Futura Std Condensed Light" w:eastAsia="Calibri" w:hAnsi="Futura Std Condensed Light" w:cs="Calibri"/>
                <w:color w:val="595959"/>
                <w:sz w:val="18"/>
                <w:szCs w:val="18"/>
              </w:rPr>
            </w:pPr>
            <w:r w:rsidRPr="004A6D0D">
              <w:rPr>
                <w:rFonts w:ascii="Futura Std Condensed Light" w:eastAsia="Calibri" w:hAnsi="Futura Std Condensed Light" w:cs="Calibri"/>
                <w:color w:val="595959"/>
                <w:sz w:val="18"/>
                <w:szCs w:val="18"/>
              </w:rPr>
              <w:t>100%</w:t>
            </w:r>
          </w:p>
        </w:tc>
        <w:tc>
          <w:tcPr>
            <w:tcW w:w="387" w:type="pct"/>
            <w:shd w:val="clear" w:color="auto" w:fill="FFFFFF" w:themeFill="background1"/>
            <w:tcMar>
              <w:top w:w="72" w:type="dxa"/>
              <w:left w:w="144" w:type="dxa"/>
              <w:bottom w:w="72" w:type="dxa"/>
              <w:right w:w="144" w:type="dxa"/>
            </w:tcMar>
            <w:vAlign w:val="center"/>
            <w:hideMark/>
          </w:tcPr>
          <w:p w14:paraId="158D87C0" w14:textId="77777777" w:rsidR="00AD675F" w:rsidRPr="004A6D0D" w:rsidRDefault="00AD675F" w:rsidP="00EC189A">
            <w:pPr>
              <w:jc w:val="center"/>
              <w:rPr>
                <w:rFonts w:ascii="Futura Std Condensed Light" w:eastAsia="Calibri" w:hAnsi="Futura Std Condensed Light" w:cs="Calibri"/>
                <w:color w:val="595959"/>
                <w:sz w:val="18"/>
                <w:szCs w:val="18"/>
              </w:rPr>
            </w:pPr>
            <w:r w:rsidRPr="004A6D0D">
              <w:rPr>
                <w:rFonts w:ascii="Futura Std Condensed Light" w:eastAsia="Calibri" w:hAnsi="Futura Std Condensed Light" w:cs="Calibri"/>
                <w:color w:val="595959"/>
                <w:sz w:val="18"/>
                <w:szCs w:val="18"/>
              </w:rPr>
              <w:t>100%</w:t>
            </w:r>
          </w:p>
        </w:tc>
      </w:tr>
    </w:tbl>
    <w:p w14:paraId="20D26281" w14:textId="77777777" w:rsidR="009D3D70" w:rsidRDefault="009D3D70" w:rsidP="0028250A">
      <w:pPr>
        <w:ind w:left="-284"/>
        <w:rPr>
          <w:rFonts w:eastAsia="Times New Roman" w:cs="Futura"/>
          <w:color w:val="595959"/>
          <w:sz w:val="16"/>
        </w:rPr>
      </w:pPr>
    </w:p>
    <w:p w14:paraId="07E50882" w14:textId="1DE313B2" w:rsidR="0028250A" w:rsidRPr="004A6D0D" w:rsidRDefault="004A6D0D" w:rsidP="004A6D0D">
      <w:pPr>
        <w:ind w:left="-284"/>
        <w:rPr>
          <w:rFonts w:eastAsia="Times New Roman" w:cs="Futura"/>
          <w:color w:val="595959"/>
          <w:sz w:val="16"/>
        </w:rPr>
      </w:pPr>
      <w:r w:rsidRPr="00BD62B1">
        <w:rPr>
          <w:rFonts w:eastAsia="Times New Roman" w:cs="Futura"/>
          <w:color w:val="595959"/>
          <w:sz w:val="16"/>
        </w:rPr>
        <w:t>Fuente:</w:t>
      </w:r>
      <w:r>
        <w:rPr>
          <w:rFonts w:eastAsia="Times New Roman" w:cs="Futura"/>
          <w:color w:val="595959"/>
          <w:sz w:val="16"/>
        </w:rPr>
        <w:t xml:space="preserve"> PPA</w:t>
      </w:r>
    </w:p>
    <w:tbl>
      <w:tblPr>
        <w:tblpPr w:leftFromText="141" w:rightFromText="141" w:vertAnchor="text" w:horzAnchor="margin" w:tblpX="-431" w:tblpY="314"/>
        <w:tblW w:w="52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838"/>
        <w:gridCol w:w="1276"/>
        <w:gridCol w:w="850"/>
        <w:gridCol w:w="992"/>
        <w:gridCol w:w="709"/>
        <w:gridCol w:w="709"/>
        <w:gridCol w:w="709"/>
        <w:gridCol w:w="709"/>
        <w:gridCol w:w="707"/>
        <w:gridCol w:w="709"/>
        <w:gridCol w:w="773"/>
      </w:tblGrid>
      <w:tr w:rsidR="0028250A" w:rsidRPr="0069403A" w14:paraId="05095A37" w14:textId="77777777" w:rsidTr="009D3D70">
        <w:trPr>
          <w:trHeight w:val="348"/>
        </w:trPr>
        <w:tc>
          <w:tcPr>
            <w:tcW w:w="921" w:type="pct"/>
            <w:shd w:val="clear" w:color="auto" w:fill="A6A6A6" w:themeFill="background1" w:themeFillShade="A6"/>
            <w:tcMar>
              <w:top w:w="72" w:type="dxa"/>
              <w:left w:w="144" w:type="dxa"/>
              <w:bottom w:w="72" w:type="dxa"/>
              <w:right w:w="144" w:type="dxa"/>
            </w:tcMar>
            <w:vAlign w:val="center"/>
            <w:hideMark/>
          </w:tcPr>
          <w:p w14:paraId="0FA18F29" w14:textId="447088E7" w:rsidR="0028250A" w:rsidRPr="0069403A" w:rsidRDefault="0028250A" w:rsidP="00115944">
            <w:pPr>
              <w:jc w:val="center"/>
              <w:rPr>
                <w:rFonts w:ascii="Futura Std Condensed Light" w:eastAsia="Calibri" w:hAnsi="Futura Std Condensed Light" w:cs="Calibri"/>
                <w:color w:val="595959"/>
                <w:sz w:val="20"/>
                <w:szCs w:val="22"/>
              </w:rPr>
            </w:pPr>
            <w:r>
              <w:rPr>
                <w:rFonts w:ascii="Futura Std Condensed Light" w:eastAsia="Calibri" w:hAnsi="Futura Std Condensed Light" w:cs="Calibri"/>
                <w:color w:val="595959"/>
                <w:sz w:val="20"/>
                <w:szCs w:val="22"/>
              </w:rPr>
              <w:t>Estrategia</w:t>
            </w:r>
          </w:p>
        </w:tc>
        <w:tc>
          <w:tcPr>
            <w:tcW w:w="639" w:type="pct"/>
            <w:shd w:val="clear" w:color="auto" w:fill="A6A6A6" w:themeFill="background1" w:themeFillShade="A6"/>
            <w:tcMar>
              <w:top w:w="72" w:type="dxa"/>
              <w:left w:w="144" w:type="dxa"/>
              <w:bottom w:w="72" w:type="dxa"/>
              <w:right w:w="144" w:type="dxa"/>
            </w:tcMar>
            <w:vAlign w:val="center"/>
            <w:hideMark/>
          </w:tcPr>
          <w:p w14:paraId="43FDC719" w14:textId="77777777" w:rsidR="0028250A" w:rsidRPr="0069403A" w:rsidRDefault="0028250A" w:rsidP="00115944">
            <w:pPr>
              <w:jc w:val="center"/>
              <w:rPr>
                <w:rFonts w:ascii="Futura Std Condensed Light" w:eastAsia="Calibri" w:hAnsi="Futura Std Condensed Light" w:cs="Calibri"/>
                <w:color w:val="595959"/>
                <w:sz w:val="20"/>
                <w:szCs w:val="22"/>
              </w:rPr>
            </w:pPr>
            <w:r w:rsidRPr="0069403A">
              <w:rPr>
                <w:rFonts w:ascii="Futura Std Condensed Light" w:eastAsia="Calibri" w:hAnsi="Futura Std Condensed Light" w:cs="Calibri"/>
                <w:color w:val="595959"/>
                <w:sz w:val="20"/>
                <w:szCs w:val="22"/>
              </w:rPr>
              <w:t>Indicador</w:t>
            </w:r>
          </w:p>
        </w:tc>
        <w:tc>
          <w:tcPr>
            <w:tcW w:w="426" w:type="pct"/>
            <w:shd w:val="clear" w:color="auto" w:fill="A6A6A6" w:themeFill="background1" w:themeFillShade="A6"/>
            <w:tcMar>
              <w:top w:w="72" w:type="dxa"/>
              <w:left w:w="144" w:type="dxa"/>
              <w:bottom w:w="72" w:type="dxa"/>
              <w:right w:w="144" w:type="dxa"/>
            </w:tcMar>
            <w:vAlign w:val="center"/>
            <w:hideMark/>
          </w:tcPr>
          <w:p w14:paraId="79CBF48D" w14:textId="77777777" w:rsidR="0028250A" w:rsidRPr="0069403A" w:rsidRDefault="0028250A" w:rsidP="00115944">
            <w:pPr>
              <w:jc w:val="center"/>
              <w:rPr>
                <w:rFonts w:ascii="Futura Std Condensed Light" w:eastAsia="Calibri" w:hAnsi="Futura Std Condensed Light" w:cs="Calibri"/>
                <w:color w:val="595959"/>
                <w:sz w:val="20"/>
                <w:szCs w:val="22"/>
              </w:rPr>
            </w:pPr>
            <w:r w:rsidRPr="0069403A">
              <w:rPr>
                <w:rFonts w:ascii="Futura Std Condensed Light" w:eastAsia="Calibri" w:hAnsi="Futura Std Condensed Light" w:cs="Calibri"/>
                <w:color w:val="595959"/>
                <w:sz w:val="20"/>
                <w:szCs w:val="22"/>
              </w:rPr>
              <w:t>Fuente</w:t>
            </w:r>
          </w:p>
        </w:tc>
        <w:tc>
          <w:tcPr>
            <w:tcW w:w="497" w:type="pct"/>
            <w:shd w:val="clear" w:color="auto" w:fill="A6A6A6" w:themeFill="background1" w:themeFillShade="A6"/>
            <w:tcMar>
              <w:top w:w="72" w:type="dxa"/>
              <w:left w:w="144" w:type="dxa"/>
              <w:bottom w:w="72" w:type="dxa"/>
              <w:right w:w="144" w:type="dxa"/>
            </w:tcMar>
            <w:vAlign w:val="center"/>
            <w:hideMark/>
          </w:tcPr>
          <w:p w14:paraId="2071C9B3" w14:textId="77777777" w:rsidR="0028250A" w:rsidRPr="0069403A" w:rsidRDefault="0028250A" w:rsidP="00115944">
            <w:pPr>
              <w:jc w:val="center"/>
              <w:rPr>
                <w:rFonts w:ascii="Futura Std Condensed Light" w:eastAsia="Calibri" w:hAnsi="Futura Std Condensed Light" w:cs="Calibri"/>
                <w:color w:val="595959"/>
                <w:sz w:val="20"/>
                <w:szCs w:val="22"/>
              </w:rPr>
            </w:pPr>
            <w:r w:rsidRPr="0069403A">
              <w:rPr>
                <w:rFonts w:ascii="Futura Std Condensed Light" w:eastAsia="Calibri" w:hAnsi="Futura Std Condensed Light" w:cs="Calibri"/>
                <w:color w:val="595959"/>
                <w:sz w:val="20"/>
                <w:szCs w:val="22"/>
              </w:rPr>
              <w:t>Unidad de Medida</w:t>
            </w:r>
          </w:p>
        </w:tc>
        <w:tc>
          <w:tcPr>
            <w:tcW w:w="355" w:type="pct"/>
            <w:shd w:val="clear" w:color="auto" w:fill="A6A6A6" w:themeFill="background1" w:themeFillShade="A6"/>
            <w:tcMar>
              <w:top w:w="72" w:type="dxa"/>
              <w:left w:w="144" w:type="dxa"/>
              <w:bottom w:w="72" w:type="dxa"/>
              <w:right w:w="144" w:type="dxa"/>
            </w:tcMar>
            <w:vAlign w:val="center"/>
            <w:hideMark/>
          </w:tcPr>
          <w:p w14:paraId="485390E6" w14:textId="77777777" w:rsidR="0028250A" w:rsidRPr="0069403A" w:rsidRDefault="0028250A" w:rsidP="00115944">
            <w:pPr>
              <w:jc w:val="center"/>
              <w:rPr>
                <w:rFonts w:ascii="Futura Std Condensed Light" w:eastAsia="Calibri" w:hAnsi="Futura Std Condensed Light" w:cs="Calibri"/>
                <w:color w:val="595959"/>
                <w:sz w:val="20"/>
                <w:szCs w:val="22"/>
              </w:rPr>
            </w:pPr>
            <w:r w:rsidRPr="0069403A">
              <w:rPr>
                <w:rFonts w:ascii="Futura Std Condensed Light" w:eastAsia="Calibri" w:hAnsi="Futura Std Condensed Light" w:cs="Calibri"/>
                <w:color w:val="595959"/>
                <w:sz w:val="20"/>
                <w:szCs w:val="22"/>
              </w:rPr>
              <w:t>Línea Base</w:t>
            </w:r>
          </w:p>
        </w:tc>
        <w:tc>
          <w:tcPr>
            <w:tcW w:w="355" w:type="pct"/>
            <w:shd w:val="clear" w:color="auto" w:fill="A6A6A6" w:themeFill="background1" w:themeFillShade="A6"/>
            <w:tcMar>
              <w:top w:w="72" w:type="dxa"/>
              <w:left w:w="144" w:type="dxa"/>
              <w:bottom w:w="72" w:type="dxa"/>
              <w:right w:w="144" w:type="dxa"/>
            </w:tcMar>
            <w:vAlign w:val="center"/>
            <w:hideMark/>
          </w:tcPr>
          <w:p w14:paraId="48EA9C39" w14:textId="77777777" w:rsidR="0028250A" w:rsidRPr="0069403A" w:rsidRDefault="0028250A" w:rsidP="00115944">
            <w:pPr>
              <w:jc w:val="center"/>
              <w:rPr>
                <w:rFonts w:ascii="Futura Std Condensed Light" w:eastAsia="Calibri" w:hAnsi="Futura Std Condensed Light" w:cs="Calibri"/>
                <w:color w:val="595959"/>
                <w:sz w:val="20"/>
                <w:szCs w:val="22"/>
              </w:rPr>
            </w:pPr>
            <w:r w:rsidRPr="0069403A">
              <w:rPr>
                <w:rFonts w:ascii="Futura Std Condensed Light" w:eastAsia="Calibri" w:hAnsi="Futura Std Condensed Light" w:cs="Calibri"/>
                <w:color w:val="595959"/>
                <w:sz w:val="20"/>
                <w:szCs w:val="22"/>
              </w:rPr>
              <w:t>2017</w:t>
            </w:r>
          </w:p>
        </w:tc>
        <w:tc>
          <w:tcPr>
            <w:tcW w:w="355" w:type="pct"/>
            <w:shd w:val="clear" w:color="auto" w:fill="A6A6A6" w:themeFill="background1" w:themeFillShade="A6"/>
            <w:tcMar>
              <w:top w:w="72" w:type="dxa"/>
              <w:left w:w="144" w:type="dxa"/>
              <w:bottom w:w="72" w:type="dxa"/>
              <w:right w:w="144" w:type="dxa"/>
            </w:tcMar>
            <w:vAlign w:val="center"/>
            <w:hideMark/>
          </w:tcPr>
          <w:p w14:paraId="6B781A49" w14:textId="77777777" w:rsidR="0028250A" w:rsidRPr="0069403A" w:rsidRDefault="0028250A" w:rsidP="00115944">
            <w:pPr>
              <w:jc w:val="center"/>
              <w:rPr>
                <w:rFonts w:ascii="Futura Std Condensed Light" w:eastAsia="Calibri" w:hAnsi="Futura Std Condensed Light" w:cs="Calibri"/>
                <w:color w:val="595959"/>
                <w:sz w:val="20"/>
                <w:szCs w:val="22"/>
              </w:rPr>
            </w:pPr>
            <w:r w:rsidRPr="0069403A">
              <w:rPr>
                <w:rFonts w:ascii="Futura Std Condensed Light" w:eastAsia="Calibri" w:hAnsi="Futura Std Condensed Light" w:cs="Calibri"/>
                <w:color w:val="595959"/>
                <w:sz w:val="20"/>
                <w:szCs w:val="22"/>
              </w:rPr>
              <w:t>2018</w:t>
            </w:r>
          </w:p>
        </w:tc>
        <w:tc>
          <w:tcPr>
            <w:tcW w:w="355" w:type="pct"/>
            <w:shd w:val="clear" w:color="auto" w:fill="A6A6A6" w:themeFill="background1" w:themeFillShade="A6"/>
            <w:tcMar>
              <w:top w:w="72" w:type="dxa"/>
              <w:left w:w="144" w:type="dxa"/>
              <w:bottom w:w="72" w:type="dxa"/>
              <w:right w:w="144" w:type="dxa"/>
            </w:tcMar>
            <w:vAlign w:val="center"/>
            <w:hideMark/>
          </w:tcPr>
          <w:p w14:paraId="79954BB7" w14:textId="77777777" w:rsidR="0028250A" w:rsidRPr="0069403A" w:rsidRDefault="0028250A" w:rsidP="00115944">
            <w:pPr>
              <w:jc w:val="center"/>
              <w:rPr>
                <w:rFonts w:ascii="Futura Std Condensed Light" w:eastAsia="Calibri" w:hAnsi="Futura Std Condensed Light" w:cs="Calibri"/>
                <w:color w:val="595959"/>
                <w:sz w:val="20"/>
                <w:szCs w:val="22"/>
              </w:rPr>
            </w:pPr>
            <w:r w:rsidRPr="0069403A">
              <w:rPr>
                <w:rFonts w:ascii="Futura Std Condensed Light" w:eastAsia="Calibri" w:hAnsi="Futura Std Condensed Light" w:cs="Calibri"/>
                <w:color w:val="595959"/>
                <w:sz w:val="20"/>
                <w:szCs w:val="22"/>
              </w:rPr>
              <w:t>2019</w:t>
            </w:r>
          </w:p>
        </w:tc>
        <w:tc>
          <w:tcPr>
            <w:tcW w:w="354" w:type="pct"/>
            <w:shd w:val="clear" w:color="auto" w:fill="A6A6A6" w:themeFill="background1" w:themeFillShade="A6"/>
            <w:tcMar>
              <w:top w:w="72" w:type="dxa"/>
              <w:left w:w="144" w:type="dxa"/>
              <w:bottom w:w="72" w:type="dxa"/>
              <w:right w:w="144" w:type="dxa"/>
            </w:tcMar>
            <w:vAlign w:val="center"/>
            <w:hideMark/>
          </w:tcPr>
          <w:p w14:paraId="6F86AC94" w14:textId="77777777" w:rsidR="0028250A" w:rsidRPr="0069403A" w:rsidRDefault="0028250A" w:rsidP="00115944">
            <w:pPr>
              <w:jc w:val="center"/>
              <w:rPr>
                <w:rFonts w:ascii="Futura Std Condensed Light" w:eastAsia="Calibri" w:hAnsi="Futura Std Condensed Light" w:cs="Calibri"/>
                <w:color w:val="595959"/>
                <w:sz w:val="20"/>
                <w:szCs w:val="22"/>
              </w:rPr>
            </w:pPr>
            <w:r w:rsidRPr="0069403A">
              <w:rPr>
                <w:rFonts w:ascii="Futura Std Condensed Light" w:eastAsia="Calibri" w:hAnsi="Futura Std Condensed Light" w:cs="Calibri"/>
                <w:color w:val="595959"/>
                <w:sz w:val="20"/>
                <w:szCs w:val="22"/>
              </w:rPr>
              <w:t>2020</w:t>
            </w:r>
          </w:p>
        </w:tc>
        <w:tc>
          <w:tcPr>
            <w:tcW w:w="355" w:type="pct"/>
            <w:shd w:val="clear" w:color="auto" w:fill="A6A6A6" w:themeFill="background1" w:themeFillShade="A6"/>
            <w:tcMar>
              <w:top w:w="72" w:type="dxa"/>
              <w:left w:w="144" w:type="dxa"/>
              <w:bottom w:w="72" w:type="dxa"/>
              <w:right w:w="144" w:type="dxa"/>
            </w:tcMar>
            <w:vAlign w:val="center"/>
            <w:hideMark/>
          </w:tcPr>
          <w:p w14:paraId="1C97A8C6" w14:textId="77777777" w:rsidR="0028250A" w:rsidRPr="0069403A" w:rsidRDefault="0028250A" w:rsidP="00115944">
            <w:pPr>
              <w:jc w:val="center"/>
              <w:rPr>
                <w:rFonts w:ascii="Futura Std Condensed Light" w:eastAsia="Calibri" w:hAnsi="Futura Std Condensed Light" w:cs="Calibri"/>
                <w:color w:val="595959"/>
                <w:sz w:val="20"/>
                <w:szCs w:val="22"/>
              </w:rPr>
            </w:pPr>
            <w:r w:rsidRPr="0069403A">
              <w:rPr>
                <w:rFonts w:ascii="Futura Std Condensed Light" w:eastAsia="Calibri" w:hAnsi="Futura Std Condensed Light" w:cs="Calibri"/>
                <w:color w:val="595959"/>
                <w:sz w:val="20"/>
                <w:szCs w:val="22"/>
              </w:rPr>
              <w:t>2021</w:t>
            </w:r>
          </w:p>
        </w:tc>
        <w:tc>
          <w:tcPr>
            <w:tcW w:w="387" w:type="pct"/>
            <w:shd w:val="clear" w:color="auto" w:fill="A6A6A6" w:themeFill="background1" w:themeFillShade="A6"/>
            <w:tcMar>
              <w:top w:w="72" w:type="dxa"/>
              <w:left w:w="144" w:type="dxa"/>
              <w:bottom w:w="72" w:type="dxa"/>
              <w:right w:w="144" w:type="dxa"/>
            </w:tcMar>
            <w:vAlign w:val="center"/>
            <w:hideMark/>
          </w:tcPr>
          <w:p w14:paraId="013262EA" w14:textId="77777777" w:rsidR="0028250A" w:rsidRPr="0069403A" w:rsidRDefault="0028250A" w:rsidP="00115944">
            <w:pPr>
              <w:jc w:val="center"/>
              <w:rPr>
                <w:rFonts w:ascii="Futura Std Condensed Light" w:eastAsia="Calibri" w:hAnsi="Futura Std Condensed Light" w:cs="Calibri"/>
                <w:color w:val="595959"/>
                <w:sz w:val="20"/>
                <w:szCs w:val="22"/>
              </w:rPr>
            </w:pPr>
            <w:r w:rsidRPr="0069403A">
              <w:rPr>
                <w:rFonts w:ascii="Futura Std Condensed Light" w:eastAsia="Calibri" w:hAnsi="Futura Std Condensed Light" w:cs="Calibri"/>
                <w:color w:val="595959"/>
                <w:sz w:val="20"/>
                <w:szCs w:val="22"/>
              </w:rPr>
              <w:t>2022</w:t>
            </w:r>
          </w:p>
        </w:tc>
      </w:tr>
      <w:tr w:rsidR="0028250A" w:rsidRPr="0069403A" w14:paraId="77F790E6" w14:textId="77777777" w:rsidTr="009D3D70">
        <w:trPr>
          <w:trHeight w:val="2562"/>
        </w:trPr>
        <w:tc>
          <w:tcPr>
            <w:tcW w:w="921" w:type="pct"/>
            <w:shd w:val="clear" w:color="auto" w:fill="FFFFFF" w:themeFill="background1"/>
            <w:tcMar>
              <w:top w:w="72" w:type="dxa"/>
              <w:left w:w="144" w:type="dxa"/>
              <w:bottom w:w="72" w:type="dxa"/>
              <w:right w:w="144" w:type="dxa"/>
            </w:tcMar>
            <w:vAlign w:val="center"/>
            <w:hideMark/>
          </w:tcPr>
          <w:p w14:paraId="52D6B417" w14:textId="2FF7E9AF" w:rsidR="0028250A" w:rsidRPr="009D3D70" w:rsidRDefault="0028250A" w:rsidP="009D3D70">
            <w:pPr>
              <w:ind w:left="-149" w:right="-2"/>
              <w:rPr>
                <w:rFonts w:ascii="Futura Std Condensed Light" w:eastAsia="Calibri" w:hAnsi="Futura Std Condensed Light" w:cs="Calibri"/>
                <w:color w:val="595959"/>
                <w:sz w:val="18"/>
                <w:szCs w:val="18"/>
              </w:rPr>
            </w:pPr>
            <w:r w:rsidRPr="009D3D70">
              <w:rPr>
                <w:rFonts w:ascii="Futura Std Condensed Light" w:eastAsia="Calibri" w:hAnsi="Futura Std Condensed Light" w:cs="Calibri"/>
                <w:color w:val="595959"/>
                <w:sz w:val="18"/>
                <w:szCs w:val="18"/>
              </w:rPr>
              <w:t xml:space="preserve">Desarrollar instrumentos, mecanismo, programas y auditorias orientados a concientizar, regular, cumplir, vigilar y sancionar la normatividad ambiental aplicable en los proyectos, actividades, desarrollos existentes y futuros, en corresponsabilidad de los sectores, </w:t>
            </w:r>
            <w:r w:rsidR="009D3D70" w:rsidRPr="009D3D70">
              <w:rPr>
                <w:rFonts w:ascii="Futura Std Condensed Light" w:eastAsia="Calibri" w:hAnsi="Futura Std Condensed Light" w:cs="Calibri"/>
                <w:color w:val="595959"/>
                <w:sz w:val="18"/>
                <w:szCs w:val="18"/>
              </w:rPr>
              <w:t>público</w:t>
            </w:r>
            <w:r w:rsidRPr="009D3D70">
              <w:rPr>
                <w:rFonts w:ascii="Futura Std Condensed Light" w:eastAsia="Calibri" w:hAnsi="Futura Std Condensed Light" w:cs="Calibri"/>
                <w:color w:val="595959"/>
                <w:sz w:val="18"/>
                <w:szCs w:val="18"/>
              </w:rPr>
              <w:t>, privado y social</w:t>
            </w:r>
          </w:p>
        </w:tc>
        <w:tc>
          <w:tcPr>
            <w:tcW w:w="639" w:type="pct"/>
            <w:shd w:val="clear" w:color="auto" w:fill="FFFFFF" w:themeFill="background1"/>
            <w:tcMar>
              <w:top w:w="72" w:type="dxa"/>
              <w:left w:w="144" w:type="dxa"/>
              <w:bottom w:w="72" w:type="dxa"/>
              <w:right w:w="144" w:type="dxa"/>
            </w:tcMar>
            <w:vAlign w:val="center"/>
            <w:hideMark/>
          </w:tcPr>
          <w:p w14:paraId="371C26A5" w14:textId="3A5AA27D" w:rsidR="0028250A" w:rsidRPr="009D3D70" w:rsidRDefault="0028250A" w:rsidP="004A6D0D">
            <w:pPr>
              <w:ind w:left="-2" w:right="-2"/>
              <w:rPr>
                <w:rFonts w:ascii="Futura Std Condensed Light" w:eastAsia="Calibri" w:hAnsi="Futura Std Condensed Light" w:cs="Calibri"/>
                <w:b/>
                <w:bCs/>
                <w:color w:val="595959"/>
                <w:sz w:val="18"/>
                <w:szCs w:val="18"/>
                <w:u w:val="single"/>
              </w:rPr>
            </w:pPr>
            <w:r w:rsidRPr="009D3D70">
              <w:rPr>
                <w:rFonts w:ascii="Futura Std Condensed Light" w:eastAsia="Calibri" w:hAnsi="Futura Std Condensed Light" w:cs="Calibri"/>
                <w:color w:val="595959"/>
                <w:sz w:val="18"/>
                <w:szCs w:val="18"/>
              </w:rPr>
              <w:t>Porcentaje de inspecciones aplicada</w:t>
            </w:r>
            <w:r w:rsidR="006F2212">
              <w:rPr>
                <w:rFonts w:ascii="Futura Std Condensed Light" w:eastAsia="Calibri" w:hAnsi="Futura Std Condensed Light" w:cs="Calibri"/>
                <w:color w:val="595959"/>
                <w:sz w:val="18"/>
                <w:szCs w:val="18"/>
              </w:rPr>
              <w:t>s</w:t>
            </w:r>
            <w:r w:rsidRPr="009D3D70">
              <w:rPr>
                <w:rFonts w:ascii="Futura Std Condensed Light" w:eastAsia="Calibri" w:hAnsi="Futura Std Condensed Light" w:cs="Calibri"/>
                <w:color w:val="595959"/>
                <w:sz w:val="18"/>
                <w:szCs w:val="18"/>
              </w:rPr>
              <w:t xml:space="preserve"> a la normatividad ambienta</w:t>
            </w:r>
            <w:r w:rsidR="006F2212">
              <w:rPr>
                <w:rFonts w:ascii="Futura Std Condensed Light" w:eastAsia="Calibri" w:hAnsi="Futura Std Condensed Light" w:cs="Calibri"/>
                <w:color w:val="595959"/>
                <w:sz w:val="18"/>
                <w:szCs w:val="18"/>
              </w:rPr>
              <w:t>l</w:t>
            </w:r>
          </w:p>
        </w:tc>
        <w:tc>
          <w:tcPr>
            <w:tcW w:w="426" w:type="pct"/>
            <w:shd w:val="clear" w:color="auto" w:fill="FFFFFF" w:themeFill="background1"/>
            <w:tcMar>
              <w:top w:w="72" w:type="dxa"/>
              <w:left w:w="144" w:type="dxa"/>
              <w:bottom w:w="72" w:type="dxa"/>
              <w:right w:w="144" w:type="dxa"/>
            </w:tcMar>
            <w:vAlign w:val="center"/>
            <w:hideMark/>
          </w:tcPr>
          <w:p w14:paraId="4E035F75" w14:textId="77777777" w:rsidR="0028250A" w:rsidRPr="009D3D70" w:rsidRDefault="0028250A" w:rsidP="0028250A">
            <w:pPr>
              <w:jc w:val="center"/>
              <w:rPr>
                <w:rFonts w:ascii="Futura Std Condensed Light" w:eastAsia="Calibri" w:hAnsi="Futura Std Condensed Light" w:cs="Calibri"/>
                <w:color w:val="595959"/>
                <w:sz w:val="18"/>
                <w:szCs w:val="18"/>
              </w:rPr>
            </w:pPr>
            <w:r w:rsidRPr="009D3D70">
              <w:rPr>
                <w:rFonts w:ascii="Futura Std Condensed Light" w:eastAsia="Calibri" w:hAnsi="Futura Std Condensed Light" w:cs="Calibri"/>
                <w:color w:val="595959"/>
                <w:sz w:val="18"/>
                <w:szCs w:val="18"/>
              </w:rPr>
              <w:t>PROFEPA</w:t>
            </w:r>
          </w:p>
        </w:tc>
        <w:tc>
          <w:tcPr>
            <w:tcW w:w="497" w:type="pct"/>
            <w:shd w:val="clear" w:color="auto" w:fill="FFFFFF" w:themeFill="background1"/>
            <w:tcMar>
              <w:top w:w="72" w:type="dxa"/>
              <w:left w:w="144" w:type="dxa"/>
              <w:bottom w:w="72" w:type="dxa"/>
              <w:right w:w="144" w:type="dxa"/>
            </w:tcMar>
            <w:vAlign w:val="center"/>
            <w:hideMark/>
          </w:tcPr>
          <w:p w14:paraId="7271EB56" w14:textId="77777777" w:rsidR="0028250A" w:rsidRPr="009D3D70" w:rsidRDefault="0028250A" w:rsidP="0028250A">
            <w:pPr>
              <w:jc w:val="center"/>
              <w:rPr>
                <w:rFonts w:ascii="Futura Std Condensed Light" w:eastAsia="Calibri" w:hAnsi="Futura Std Condensed Light" w:cs="Calibri"/>
                <w:color w:val="595959"/>
                <w:sz w:val="18"/>
                <w:szCs w:val="18"/>
              </w:rPr>
            </w:pPr>
            <w:r w:rsidRPr="009D3D70">
              <w:rPr>
                <w:rFonts w:ascii="Futura Std Condensed Light" w:eastAsia="Calibri" w:hAnsi="Futura Std Condensed Light" w:cs="Calibri"/>
                <w:color w:val="595959"/>
                <w:sz w:val="18"/>
                <w:szCs w:val="18"/>
              </w:rPr>
              <w:t>Porcentaje</w:t>
            </w:r>
          </w:p>
        </w:tc>
        <w:tc>
          <w:tcPr>
            <w:tcW w:w="355" w:type="pct"/>
            <w:shd w:val="clear" w:color="auto" w:fill="FFFFFF" w:themeFill="background1"/>
            <w:tcMar>
              <w:top w:w="72" w:type="dxa"/>
              <w:left w:w="144" w:type="dxa"/>
              <w:bottom w:w="72" w:type="dxa"/>
              <w:right w:w="144" w:type="dxa"/>
            </w:tcMar>
            <w:vAlign w:val="center"/>
            <w:hideMark/>
          </w:tcPr>
          <w:p w14:paraId="175E284C" w14:textId="14F850FA" w:rsidR="0028250A" w:rsidRPr="009D3D70" w:rsidRDefault="0028250A" w:rsidP="0028250A">
            <w:pPr>
              <w:jc w:val="center"/>
              <w:rPr>
                <w:rFonts w:ascii="Futura Std Condensed Light" w:eastAsia="Calibri" w:hAnsi="Futura Std Condensed Light" w:cs="Calibri"/>
                <w:color w:val="595959"/>
                <w:sz w:val="18"/>
                <w:szCs w:val="18"/>
              </w:rPr>
            </w:pPr>
            <w:r w:rsidRPr="009D3D70">
              <w:rPr>
                <w:rFonts w:ascii="Futura Std Condensed Light" w:eastAsia="Calibri" w:hAnsi="Futura Std Condensed Light" w:cs="Calibri"/>
                <w:color w:val="595959"/>
                <w:sz w:val="18"/>
                <w:szCs w:val="18"/>
              </w:rPr>
              <w:t>90%</w:t>
            </w:r>
          </w:p>
        </w:tc>
        <w:tc>
          <w:tcPr>
            <w:tcW w:w="355" w:type="pct"/>
            <w:shd w:val="clear" w:color="auto" w:fill="FFFFFF" w:themeFill="background1"/>
            <w:tcMar>
              <w:top w:w="72" w:type="dxa"/>
              <w:left w:w="144" w:type="dxa"/>
              <w:bottom w:w="72" w:type="dxa"/>
              <w:right w:w="144" w:type="dxa"/>
            </w:tcMar>
            <w:vAlign w:val="center"/>
            <w:hideMark/>
          </w:tcPr>
          <w:p w14:paraId="123CAE60" w14:textId="6AFE4B79" w:rsidR="0028250A" w:rsidRPr="009D3D70" w:rsidRDefault="0028250A" w:rsidP="0028250A">
            <w:pPr>
              <w:jc w:val="center"/>
              <w:rPr>
                <w:rFonts w:ascii="Futura Std Condensed Light" w:eastAsia="Calibri" w:hAnsi="Futura Std Condensed Light" w:cs="Calibri"/>
                <w:color w:val="595959"/>
                <w:sz w:val="18"/>
                <w:szCs w:val="18"/>
              </w:rPr>
            </w:pPr>
            <w:r w:rsidRPr="009D3D70">
              <w:rPr>
                <w:rFonts w:ascii="Futura Std Condensed Light" w:eastAsia="Calibri" w:hAnsi="Futura Std Condensed Light" w:cs="Calibri"/>
                <w:color w:val="595959"/>
                <w:sz w:val="18"/>
                <w:szCs w:val="18"/>
              </w:rPr>
              <w:t>99%</w:t>
            </w:r>
          </w:p>
        </w:tc>
        <w:tc>
          <w:tcPr>
            <w:tcW w:w="355" w:type="pct"/>
            <w:shd w:val="clear" w:color="auto" w:fill="FFFFFF" w:themeFill="background1"/>
            <w:tcMar>
              <w:top w:w="72" w:type="dxa"/>
              <w:left w:w="144" w:type="dxa"/>
              <w:bottom w:w="72" w:type="dxa"/>
              <w:right w:w="144" w:type="dxa"/>
            </w:tcMar>
            <w:vAlign w:val="center"/>
            <w:hideMark/>
          </w:tcPr>
          <w:p w14:paraId="3CFA4648" w14:textId="47D81AAE" w:rsidR="0028250A" w:rsidRPr="009D3D70" w:rsidRDefault="0028250A" w:rsidP="0028250A">
            <w:pPr>
              <w:jc w:val="center"/>
              <w:rPr>
                <w:rFonts w:ascii="Futura Std Condensed Light" w:eastAsia="Calibri" w:hAnsi="Futura Std Condensed Light" w:cs="Calibri"/>
                <w:color w:val="595959"/>
                <w:sz w:val="18"/>
                <w:szCs w:val="18"/>
              </w:rPr>
            </w:pPr>
            <w:r w:rsidRPr="009D3D70">
              <w:rPr>
                <w:rFonts w:ascii="Futura Std Condensed Light" w:eastAsia="Calibri" w:hAnsi="Futura Std Condensed Light" w:cs="Calibri"/>
                <w:color w:val="595959"/>
                <w:sz w:val="18"/>
                <w:szCs w:val="18"/>
              </w:rPr>
              <w:t>100%</w:t>
            </w:r>
          </w:p>
        </w:tc>
        <w:tc>
          <w:tcPr>
            <w:tcW w:w="355" w:type="pct"/>
            <w:shd w:val="clear" w:color="auto" w:fill="FFFFFF" w:themeFill="background1"/>
            <w:tcMar>
              <w:top w:w="72" w:type="dxa"/>
              <w:left w:w="144" w:type="dxa"/>
              <w:bottom w:w="72" w:type="dxa"/>
              <w:right w:w="144" w:type="dxa"/>
            </w:tcMar>
            <w:vAlign w:val="center"/>
            <w:hideMark/>
          </w:tcPr>
          <w:p w14:paraId="686714D7" w14:textId="18A6EE40" w:rsidR="0028250A" w:rsidRPr="009D3D70" w:rsidRDefault="0028250A" w:rsidP="0028250A">
            <w:pPr>
              <w:jc w:val="center"/>
              <w:rPr>
                <w:rFonts w:ascii="Futura Std Condensed Light" w:eastAsia="Calibri" w:hAnsi="Futura Std Condensed Light" w:cs="Calibri"/>
                <w:color w:val="595959"/>
                <w:sz w:val="18"/>
                <w:szCs w:val="18"/>
              </w:rPr>
            </w:pPr>
            <w:r w:rsidRPr="009D3D70">
              <w:rPr>
                <w:rFonts w:ascii="Futura Std Condensed Light" w:eastAsia="Calibri" w:hAnsi="Futura Std Condensed Light" w:cs="Calibri"/>
                <w:color w:val="595959"/>
                <w:sz w:val="18"/>
                <w:szCs w:val="18"/>
              </w:rPr>
              <w:t xml:space="preserve">100% </w:t>
            </w:r>
          </w:p>
        </w:tc>
        <w:tc>
          <w:tcPr>
            <w:tcW w:w="354" w:type="pct"/>
            <w:shd w:val="clear" w:color="auto" w:fill="FFFFFF" w:themeFill="background1"/>
            <w:tcMar>
              <w:top w:w="72" w:type="dxa"/>
              <w:left w:w="144" w:type="dxa"/>
              <w:bottom w:w="72" w:type="dxa"/>
              <w:right w:w="144" w:type="dxa"/>
            </w:tcMar>
            <w:vAlign w:val="center"/>
            <w:hideMark/>
          </w:tcPr>
          <w:p w14:paraId="55977065" w14:textId="6FEFA41B" w:rsidR="0028250A" w:rsidRPr="009D3D70" w:rsidRDefault="0028250A" w:rsidP="0028250A">
            <w:pPr>
              <w:jc w:val="center"/>
              <w:rPr>
                <w:rFonts w:ascii="Futura Std Condensed Light" w:eastAsia="Calibri" w:hAnsi="Futura Std Condensed Light" w:cs="Calibri"/>
                <w:color w:val="595959"/>
                <w:sz w:val="18"/>
                <w:szCs w:val="18"/>
              </w:rPr>
            </w:pPr>
            <w:r w:rsidRPr="009D3D70">
              <w:rPr>
                <w:rFonts w:ascii="Futura Std Condensed Light" w:eastAsia="Calibri" w:hAnsi="Futura Std Condensed Light" w:cs="Calibri"/>
                <w:color w:val="595959"/>
                <w:sz w:val="18"/>
                <w:szCs w:val="18"/>
              </w:rPr>
              <w:t>100%</w:t>
            </w:r>
          </w:p>
        </w:tc>
        <w:tc>
          <w:tcPr>
            <w:tcW w:w="355" w:type="pct"/>
            <w:shd w:val="clear" w:color="auto" w:fill="FFFFFF" w:themeFill="background1"/>
            <w:tcMar>
              <w:top w:w="72" w:type="dxa"/>
              <w:left w:w="144" w:type="dxa"/>
              <w:bottom w:w="72" w:type="dxa"/>
              <w:right w:w="144" w:type="dxa"/>
            </w:tcMar>
            <w:vAlign w:val="center"/>
            <w:hideMark/>
          </w:tcPr>
          <w:p w14:paraId="2DBFA8EF" w14:textId="205FA627" w:rsidR="0028250A" w:rsidRPr="009D3D70" w:rsidRDefault="0028250A" w:rsidP="0028250A">
            <w:pPr>
              <w:jc w:val="center"/>
              <w:rPr>
                <w:rFonts w:ascii="Futura Std Condensed Light" w:eastAsia="Calibri" w:hAnsi="Futura Std Condensed Light" w:cs="Calibri"/>
                <w:color w:val="595959"/>
                <w:sz w:val="18"/>
                <w:szCs w:val="18"/>
              </w:rPr>
            </w:pPr>
            <w:r w:rsidRPr="009D3D70">
              <w:rPr>
                <w:rFonts w:ascii="Futura Std Condensed Light" w:eastAsia="Calibri" w:hAnsi="Futura Std Condensed Light" w:cs="Calibri"/>
                <w:color w:val="595959"/>
                <w:sz w:val="18"/>
                <w:szCs w:val="18"/>
              </w:rPr>
              <w:t>100%</w:t>
            </w:r>
          </w:p>
        </w:tc>
        <w:tc>
          <w:tcPr>
            <w:tcW w:w="387" w:type="pct"/>
            <w:shd w:val="clear" w:color="auto" w:fill="FFFFFF" w:themeFill="background1"/>
            <w:tcMar>
              <w:top w:w="72" w:type="dxa"/>
              <w:left w:w="144" w:type="dxa"/>
              <w:bottom w:w="72" w:type="dxa"/>
              <w:right w:w="144" w:type="dxa"/>
            </w:tcMar>
            <w:vAlign w:val="center"/>
            <w:hideMark/>
          </w:tcPr>
          <w:p w14:paraId="2CC0B54A" w14:textId="13EF0355" w:rsidR="0028250A" w:rsidRPr="009D3D70" w:rsidRDefault="0028250A" w:rsidP="0028250A">
            <w:pPr>
              <w:jc w:val="center"/>
              <w:rPr>
                <w:rFonts w:ascii="Futura Std Condensed Light" w:eastAsia="Calibri" w:hAnsi="Futura Std Condensed Light" w:cs="Calibri"/>
                <w:color w:val="595959"/>
                <w:sz w:val="18"/>
                <w:szCs w:val="18"/>
              </w:rPr>
            </w:pPr>
            <w:r w:rsidRPr="009D3D70">
              <w:rPr>
                <w:rFonts w:ascii="Futura Std Condensed Light" w:eastAsia="Calibri" w:hAnsi="Futura Std Condensed Light" w:cs="Calibri"/>
                <w:color w:val="595959"/>
                <w:sz w:val="18"/>
                <w:szCs w:val="18"/>
              </w:rPr>
              <w:t>100%</w:t>
            </w:r>
          </w:p>
        </w:tc>
      </w:tr>
    </w:tbl>
    <w:p w14:paraId="37299EB2" w14:textId="421875FE" w:rsidR="00580D4C" w:rsidRDefault="006F2212" w:rsidP="003C5C31">
      <w:pPr>
        <w:pStyle w:val="Ttulo2"/>
        <w:ind w:left="-426" w:firstLine="142"/>
        <w:rPr>
          <w:rFonts w:eastAsia="MS PGothic"/>
          <w:bCs w:val="0"/>
          <w:caps w:val="0"/>
          <w:sz w:val="24"/>
          <w:szCs w:val="24"/>
          <w:lang w:val="es-ES_tradnl" w:eastAsia="es-ES"/>
        </w:rPr>
        <w:sectPr w:rsidR="00580D4C" w:rsidSect="00EE50A8">
          <w:type w:val="continuous"/>
          <w:pgSz w:w="12240" w:h="15840" w:code="1"/>
          <w:pgMar w:top="2410" w:right="1134" w:bottom="1134" w:left="1559" w:header="0" w:footer="187" w:gutter="0"/>
          <w:cols w:space="708"/>
          <w:docGrid w:linePitch="360"/>
        </w:sectPr>
      </w:pPr>
      <w:r>
        <w:rPr>
          <w:rFonts w:cs="Futura"/>
          <w:noProof/>
          <w:color w:val="595959"/>
          <w:sz w:val="16"/>
          <w:lang w:eastAsia="es-MX"/>
        </w:rPr>
        <mc:AlternateContent>
          <mc:Choice Requires="wps">
            <w:drawing>
              <wp:anchor distT="0" distB="0" distL="114300" distR="114300" simplePos="0" relativeHeight="251662336" behindDoc="1" locked="0" layoutInCell="1" allowOverlap="1" wp14:anchorId="61B9F617" wp14:editId="72245794">
                <wp:simplePos x="0" y="0"/>
                <wp:positionH relativeFrom="margin">
                  <wp:align>left</wp:align>
                </wp:positionH>
                <wp:positionV relativeFrom="paragraph">
                  <wp:posOffset>4763135</wp:posOffset>
                </wp:positionV>
                <wp:extent cx="1227437" cy="263611"/>
                <wp:effectExtent l="0" t="0" r="0" b="3175"/>
                <wp:wrapNone/>
                <wp:docPr id="6" name="Cuadro de texto 6"/>
                <wp:cNvGraphicFramePr/>
                <a:graphic xmlns:a="http://schemas.openxmlformats.org/drawingml/2006/main">
                  <a:graphicData uri="http://schemas.microsoft.com/office/word/2010/wordprocessingShape">
                    <wps:wsp>
                      <wps:cNvSpPr txBox="1"/>
                      <wps:spPr>
                        <a:xfrm>
                          <a:off x="0" y="0"/>
                          <a:ext cx="1227437" cy="2636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AF7465" w14:textId="11F61CDB" w:rsidR="00BF251A" w:rsidRDefault="00BF251A" w:rsidP="004A6D0D">
                            <w:r w:rsidRPr="00BD62B1">
                              <w:rPr>
                                <w:rFonts w:eastAsia="Times New Roman" w:cs="Futura"/>
                                <w:color w:val="595959"/>
                                <w:sz w:val="16"/>
                              </w:rPr>
                              <w:t>Fuente:</w:t>
                            </w:r>
                            <w:r>
                              <w:rPr>
                                <w:rFonts w:eastAsia="Times New Roman" w:cs="Futura"/>
                                <w:color w:val="595959"/>
                                <w:sz w:val="16"/>
                              </w:rPr>
                              <w:t xml:space="preserve"> PPA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9F617" id="Cuadro de texto 6" o:spid="_x0000_s1028" type="#_x0000_t202" style="position:absolute;left:0;text-align:left;margin-left:0;margin-top:375.05pt;width:96.65pt;height:20.7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XqgkAIAAJgFAAAOAAAAZHJzL2Uyb0RvYy54bWysVFFv2yAQfp+0/4B4X524abpFdaosVadJ&#10;VVutnfpMMDRowDEgsbNfvwPbSdb1pdNebOC++477uLuLy9ZoshU+KLAVHZ+MKBGWQ63sc0W/P15/&#10;+EhJiMzWTIMVFd2JQC/n799dNG4mSliDroUnSGLDrHEVXcfoZkUR+FoYFk7ACYtGCd6wiFv/XNSe&#10;NchudFGORtOiAV87D1yEgKdXnZHOM7+Ugsc7KYOIRFcU7xbz1+fvKn2L+QWbPXvm1or312D/cAvD&#10;lMWge6orFhnZePUXlVHcQwAZTziYAqRUXOQcMJvx6EU2D2vmRM4FxQluL1P4f7T8dnvviaorOqXE&#10;MoNPtNyw2gOpBYmijUCmSaTGhRliHxyiY/sZWnzs4TzgYcq9ld6kP2ZF0I5y7/YSIxPhyakszyen&#10;55RwtJXT0+k40xQHb+dD/CLAkLSoqMcnzMqy7U2IeBOEDpAULIBW9bXSOm9S2Yil9mTL8MF1HMj/&#10;QGlLGsz39GyUiS0k945Z20QjcuH04VLmXYZ5FXdaJIy234RE4XKir8RmnAu7j5/RCSUx1Fsce/zh&#10;Vm9x7vJAjxwZbNw7G2XB5+xzpx0kq38MkskOj4If5Z2WsV21uWLKoQBWUO+wLjx07RUcv1b4eDcs&#10;xHvmsZ+wFHBGxDv8SA0oPvQrStbgf712nvBY5milpMH+rGj4uWFeUKK/WmyAT+PJJDV03kzOzkvc&#10;+GPL6thiN2YJWBFjnEaO52XCRz0spQfzhKNkkaKiiVmOsSsah+UydlMDRxEXi0UGYQs7Fm/sg+OJ&#10;OqmcSvOxfWLe9fWbeugWhk5msxdl3GGTp4XFJoJUucaTzp2qvf7Y/rn0+1GV5svxPqMOA3X+GwAA&#10;//8DAFBLAwQUAAYACAAAACEAkLv95OAAAAAIAQAADwAAAGRycy9kb3ducmV2LnhtbEyPS0/DMBCE&#10;70j9D9YicUHUCVFbGuJUCPGQuLXhIW7beEmixusodpPw73FP9Dg7q5lvss1kWjFQ7xrLCuJ5BIK4&#10;tLrhSsF78XxzB8J5ZI2tZVLwSw42+ewiw1Tbkbc07HwlQgi7FBXU3neplK6syaCb2444eD+2N+iD&#10;7CupexxDuGnlbRQtpcGGQ0ONHT3WVB52R6Pg+7r6enPTy8eYLJLu6XUoVp+6UOrqcnq4B+Fp8v/P&#10;cMIP6JAHpr09snaiVRCGeAWrRRSDONnrJAGxD5d1vASZZ/J8QP4HAAD//wMAUEsBAi0AFAAGAAgA&#10;AAAhALaDOJL+AAAA4QEAABMAAAAAAAAAAAAAAAAAAAAAAFtDb250ZW50X1R5cGVzXS54bWxQSwEC&#10;LQAUAAYACAAAACEAOP0h/9YAAACUAQAACwAAAAAAAAAAAAAAAAAvAQAAX3JlbHMvLnJlbHNQSwEC&#10;LQAUAAYACAAAACEA2bF6oJACAACYBQAADgAAAAAAAAAAAAAAAAAuAgAAZHJzL2Uyb0RvYy54bWxQ&#10;SwECLQAUAAYACAAAACEAkLv95OAAAAAIAQAADwAAAAAAAAAAAAAAAADqBAAAZHJzL2Rvd25yZXYu&#10;eG1sUEsFBgAAAAAEAAQA8wAAAPcFAAAAAA==&#10;" fillcolor="white [3201]" stroked="f" strokeweight=".5pt">
                <v:textbox>
                  <w:txbxContent>
                    <w:p w14:paraId="71AF7465" w14:textId="11F61CDB" w:rsidR="00BF251A" w:rsidRDefault="00BF251A" w:rsidP="004A6D0D">
                      <w:r w:rsidRPr="00BD62B1">
                        <w:rPr>
                          <w:rFonts w:eastAsia="Times New Roman" w:cs="Futura"/>
                          <w:color w:val="595959"/>
                          <w:sz w:val="16"/>
                        </w:rPr>
                        <w:t>Fuente:</w:t>
                      </w:r>
                      <w:r>
                        <w:rPr>
                          <w:rFonts w:eastAsia="Times New Roman" w:cs="Futura"/>
                          <w:color w:val="595959"/>
                          <w:sz w:val="16"/>
                        </w:rPr>
                        <w:t xml:space="preserve"> PPA</w:t>
                      </w:r>
                    </w:p>
                  </w:txbxContent>
                </v:textbox>
                <w10:wrap anchorx="margin"/>
              </v:shape>
            </w:pict>
          </mc:Fallback>
        </mc:AlternateContent>
      </w:r>
    </w:p>
    <w:p w14:paraId="5A9EABB9" w14:textId="4466CF40" w:rsidR="003C5C31" w:rsidRPr="00E303BE" w:rsidRDefault="00FB703F" w:rsidP="003C5C31">
      <w:pPr>
        <w:pStyle w:val="Ttulo2"/>
        <w:ind w:left="-426" w:firstLine="142"/>
        <w:rPr>
          <w:rFonts w:eastAsia="MS PGothic"/>
          <w:bCs w:val="0"/>
          <w:caps w:val="0"/>
          <w:sz w:val="24"/>
          <w:szCs w:val="24"/>
          <w:lang w:val="es-ES_tradnl" w:eastAsia="es-ES"/>
        </w:rPr>
      </w:pPr>
      <w:r>
        <w:rPr>
          <w:rFonts w:eastAsia="MS PGothic"/>
          <w:bCs w:val="0"/>
          <w:caps w:val="0"/>
          <w:sz w:val="24"/>
          <w:szCs w:val="24"/>
          <w:lang w:val="es-ES_tradnl" w:eastAsia="es-ES"/>
        </w:rPr>
        <w:lastRenderedPageBreak/>
        <w:t>4</w:t>
      </w:r>
      <w:r w:rsidR="003C5C31" w:rsidRPr="00E303BE">
        <w:rPr>
          <w:rFonts w:eastAsia="MS PGothic"/>
          <w:bCs w:val="0"/>
          <w:caps w:val="0"/>
          <w:sz w:val="24"/>
          <w:szCs w:val="24"/>
          <w:lang w:val="es-ES_tradnl" w:eastAsia="es-ES"/>
        </w:rPr>
        <w:t xml:space="preserve">. </w:t>
      </w:r>
      <w:r w:rsidR="00105BBD" w:rsidRPr="00105BBD">
        <w:rPr>
          <w:rFonts w:eastAsia="MS PGothic"/>
          <w:bCs w:val="0"/>
          <w:caps w:val="0"/>
          <w:sz w:val="24"/>
          <w:szCs w:val="24"/>
          <w:lang w:val="es-ES_tradnl" w:eastAsia="es-ES"/>
        </w:rPr>
        <w:t>Áreas Naturales Protegidas y Biodiversidad</w:t>
      </w:r>
      <w:r w:rsidR="00105BBD">
        <w:rPr>
          <w:rFonts w:eastAsia="MS PGothic"/>
          <w:bCs w:val="0"/>
          <w:caps w:val="0"/>
          <w:sz w:val="24"/>
          <w:szCs w:val="24"/>
          <w:lang w:val="es-ES_tradnl" w:eastAsia="es-ES"/>
        </w:rPr>
        <w:t xml:space="preserve">   </w:t>
      </w:r>
    </w:p>
    <w:tbl>
      <w:tblPr>
        <w:tblW w:w="5226"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487"/>
        <w:gridCol w:w="1181"/>
        <w:gridCol w:w="908"/>
        <w:gridCol w:w="967"/>
        <w:gridCol w:w="775"/>
        <w:gridCol w:w="775"/>
        <w:gridCol w:w="775"/>
        <w:gridCol w:w="775"/>
        <w:gridCol w:w="775"/>
        <w:gridCol w:w="775"/>
        <w:gridCol w:w="775"/>
      </w:tblGrid>
      <w:tr w:rsidR="00105BBD" w:rsidRPr="0069403A" w14:paraId="57267520" w14:textId="77777777" w:rsidTr="00105BBD">
        <w:trPr>
          <w:trHeight w:val="283"/>
        </w:trPr>
        <w:tc>
          <w:tcPr>
            <w:tcW w:w="756" w:type="pct"/>
            <w:shd w:val="clear" w:color="auto" w:fill="A6A6A6" w:themeFill="background1" w:themeFillShade="A6"/>
            <w:tcMar>
              <w:top w:w="72" w:type="dxa"/>
              <w:left w:w="144" w:type="dxa"/>
              <w:bottom w:w="72" w:type="dxa"/>
              <w:right w:w="144" w:type="dxa"/>
            </w:tcMar>
            <w:vAlign w:val="center"/>
            <w:hideMark/>
          </w:tcPr>
          <w:p w14:paraId="242B1841" w14:textId="77777777" w:rsidR="00105BBD" w:rsidRPr="0069403A" w:rsidRDefault="00105BBD" w:rsidP="0004435A">
            <w:pPr>
              <w:spacing w:after="0" w:line="240" w:lineRule="auto"/>
              <w:jc w:val="center"/>
              <w:rPr>
                <w:rFonts w:ascii="Futura Std Condensed Light" w:eastAsia="Calibri" w:hAnsi="Futura Std Condensed Light" w:cs="Calibri"/>
                <w:color w:val="595959"/>
                <w:sz w:val="20"/>
                <w:szCs w:val="22"/>
              </w:rPr>
            </w:pPr>
            <w:r w:rsidRPr="0069403A">
              <w:rPr>
                <w:rFonts w:ascii="Futura Std Condensed Light" w:eastAsia="Calibri" w:hAnsi="Futura Std Condensed Light" w:cs="Calibri"/>
                <w:color w:val="595959"/>
                <w:sz w:val="20"/>
                <w:szCs w:val="22"/>
              </w:rPr>
              <w:t>Objetivo</w:t>
            </w:r>
          </w:p>
        </w:tc>
        <w:tc>
          <w:tcPr>
            <w:tcW w:w="508" w:type="pct"/>
            <w:shd w:val="clear" w:color="auto" w:fill="A6A6A6" w:themeFill="background1" w:themeFillShade="A6"/>
            <w:tcMar>
              <w:top w:w="72" w:type="dxa"/>
              <w:left w:w="144" w:type="dxa"/>
              <w:bottom w:w="72" w:type="dxa"/>
              <w:right w:w="144" w:type="dxa"/>
            </w:tcMar>
            <w:vAlign w:val="center"/>
            <w:hideMark/>
          </w:tcPr>
          <w:p w14:paraId="244E287E" w14:textId="77777777" w:rsidR="00105BBD" w:rsidRPr="0069403A" w:rsidRDefault="00105BBD" w:rsidP="0004435A">
            <w:pPr>
              <w:spacing w:after="0" w:line="240" w:lineRule="auto"/>
              <w:jc w:val="center"/>
              <w:rPr>
                <w:rFonts w:ascii="Futura Std Condensed Light" w:eastAsia="Calibri" w:hAnsi="Futura Std Condensed Light" w:cs="Calibri"/>
                <w:color w:val="595959"/>
                <w:sz w:val="20"/>
                <w:szCs w:val="22"/>
              </w:rPr>
            </w:pPr>
            <w:r w:rsidRPr="0069403A">
              <w:rPr>
                <w:rFonts w:ascii="Futura Std Condensed Light" w:eastAsia="Calibri" w:hAnsi="Futura Std Condensed Light" w:cs="Calibri"/>
                <w:color w:val="595959"/>
                <w:sz w:val="20"/>
                <w:szCs w:val="22"/>
              </w:rPr>
              <w:t>Indicador</w:t>
            </w:r>
          </w:p>
        </w:tc>
        <w:tc>
          <w:tcPr>
            <w:tcW w:w="401" w:type="pct"/>
            <w:shd w:val="clear" w:color="auto" w:fill="A6A6A6" w:themeFill="background1" w:themeFillShade="A6"/>
            <w:tcMar>
              <w:top w:w="72" w:type="dxa"/>
              <w:left w:w="144" w:type="dxa"/>
              <w:bottom w:w="72" w:type="dxa"/>
              <w:right w:w="144" w:type="dxa"/>
            </w:tcMar>
            <w:vAlign w:val="center"/>
            <w:hideMark/>
          </w:tcPr>
          <w:p w14:paraId="65742A0F" w14:textId="77777777" w:rsidR="00105BBD" w:rsidRPr="0069403A" w:rsidRDefault="00105BBD" w:rsidP="0004435A">
            <w:pPr>
              <w:spacing w:after="0" w:line="240" w:lineRule="auto"/>
              <w:jc w:val="center"/>
              <w:rPr>
                <w:rFonts w:ascii="Futura Std Condensed Light" w:eastAsia="Calibri" w:hAnsi="Futura Std Condensed Light" w:cs="Calibri"/>
                <w:color w:val="595959"/>
                <w:sz w:val="20"/>
                <w:szCs w:val="22"/>
              </w:rPr>
            </w:pPr>
            <w:r w:rsidRPr="0069403A">
              <w:rPr>
                <w:rFonts w:ascii="Futura Std Condensed Light" w:eastAsia="Calibri" w:hAnsi="Futura Std Condensed Light" w:cs="Calibri"/>
                <w:color w:val="595959"/>
                <w:sz w:val="20"/>
                <w:szCs w:val="22"/>
              </w:rPr>
              <w:t>Fuente</w:t>
            </w:r>
          </w:p>
        </w:tc>
        <w:tc>
          <w:tcPr>
            <w:tcW w:w="424" w:type="pct"/>
            <w:shd w:val="clear" w:color="auto" w:fill="A6A6A6" w:themeFill="background1" w:themeFillShade="A6"/>
            <w:tcMar>
              <w:top w:w="72" w:type="dxa"/>
              <w:left w:w="144" w:type="dxa"/>
              <w:bottom w:w="72" w:type="dxa"/>
              <w:right w:w="144" w:type="dxa"/>
            </w:tcMar>
            <w:vAlign w:val="center"/>
            <w:hideMark/>
          </w:tcPr>
          <w:p w14:paraId="347E7BCF" w14:textId="77777777" w:rsidR="00105BBD" w:rsidRPr="0069403A" w:rsidRDefault="00105BBD" w:rsidP="0004435A">
            <w:pPr>
              <w:spacing w:after="0" w:line="240" w:lineRule="auto"/>
              <w:jc w:val="center"/>
              <w:rPr>
                <w:rFonts w:ascii="Futura Std Condensed Light" w:eastAsia="Calibri" w:hAnsi="Futura Std Condensed Light" w:cs="Calibri"/>
                <w:color w:val="595959"/>
                <w:sz w:val="20"/>
                <w:szCs w:val="22"/>
              </w:rPr>
            </w:pPr>
            <w:r w:rsidRPr="0069403A">
              <w:rPr>
                <w:rFonts w:ascii="Futura Std Condensed Light" w:eastAsia="Calibri" w:hAnsi="Futura Std Condensed Light" w:cs="Calibri"/>
                <w:color w:val="595959"/>
                <w:sz w:val="20"/>
                <w:szCs w:val="22"/>
              </w:rPr>
              <w:t>Unidad de Medida</w:t>
            </w:r>
          </w:p>
        </w:tc>
        <w:tc>
          <w:tcPr>
            <w:tcW w:w="416" w:type="pct"/>
            <w:shd w:val="clear" w:color="auto" w:fill="A6A6A6" w:themeFill="background1" w:themeFillShade="A6"/>
            <w:tcMar>
              <w:top w:w="72" w:type="dxa"/>
              <w:left w:w="144" w:type="dxa"/>
              <w:bottom w:w="72" w:type="dxa"/>
              <w:right w:w="144" w:type="dxa"/>
            </w:tcMar>
            <w:vAlign w:val="center"/>
            <w:hideMark/>
          </w:tcPr>
          <w:p w14:paraId="73607F6D" w14:textId="77777777" w:rsidR="00105BBD" w:rsidRPr="0069403A" w:rsidRDefault="00105BBD" w:rsidP="0004435A">
            <w:pPr>
              <w:spacing w:after="0" w:line="240" w:lineRule="auto"/>
              <w:jc w:val="center"/>
              <w:rPr>
                <w:rFonts w:ascii="Futura Std Condensed Light" w:eastAsia="Calibri" w:hAnsi="Futura Std Condensed Light" w:cs="Calibri"/>
                <w:color w:val="595959"/>
                <w:sz w:val="20"/>
                <w:szCs w:val="22"/>
              </w:rPr>
            </w:pPr>
            <w:r w:rsidRPr="0069403A">
              <w:rPr>
                <w:rFonts w:ascii="Futura Std Condensed Light" w:eastAsia="Calibri" w:hAnsi="Futura Std Condensed Light" w:cs="Calibri"/>
                <w:color w:val="595959"/>
                <w:sz w:val="20"/>
                <w:szCs w:val="22"/>
              </w:rPr>
              <w:t>Línea Base</w:t>
            </w:r>
          </w:p>
        </w:tc>
        <w:tc>
          <w:tcPr>
            <w:tcW w:w="416" w:type="pct"/>
            <w:shd w:val="clear" w:color="auto" w:fill="A6A6A6" w:themeFill="background1" w:themeFillShade="A6"/>
            <w:tcMar>
              <w:top w:w="72" w:type="dxa"/>
              <w:left w:w="144" w:type="dxa"/>
              <w:bottom w:w="72" w:type="dxa"/>
              <w:right w:w="144" w:type="dxa"/>
            </w:tcMar>
            <w:vAlign w:val="center"/>
            <w:hideMark/>
          </w:tcPr>
          <w:p w14:paraId="58056086" w14:textId="77777777" w:rsidR="00105BBD" w:rsidRPr="0069403A" w:rsidRDefault="00105BBD" w:rsidP="0004435A">
            <w:pPr>
              <w:spacing w:after="0" w:line="240" w:lineRule="auto"/>
              <w:jc w:val="center"/>
              <w:rPr>
                <w:rFonts w:ascii="Futura Std Condensed Light" w:eastAsia="Calibri" w:hAnsi="Futura Std Condensed Light" w:cs="Calibri"/>
                <w:color w:val="595959"/>
                <w:sz w:val="20"/>
                <w:szCs w:val="22"/>
              </w:rPr>
            </w:pPr>
            <w:r w:rsidRPr="0069403A">
              <w:rPr>
                <w:rFonts w:ascii="Futura Std Condensed Light" w:eastAsia="Calibri" w:hAnsi="Futura Std Condensed Light" w:cs="Calibri"/>
                <w:color w:val="595959"/>
                <w:sz w:val="20"/>
                <w:szCs w:val="22"/>
              </w:rPr>
              <w:t>2017</w:t>
            </w:r>
          </w:p>
        </w:tc>
        <w:tc>
          <w:tcPr>
            <w:tcW w:w="416" w:type="pct"/>
            <w:shd w:val="clear" w:color="auto" w:fill="A6A6A6" w:themeFill="background1" w:themeFillShade="A6"/>
            <w:tcMar>
              <w:top w:w="72" w:type="dxa"/>
              <w:left w:w="144" w:type="dxa"/>
              <w:bottom w:w="72" w:type="dxa"/>
              <w:right w:w="144" w:type="dxa"/>
            </w:tcMar>
            <w:vAlign w:val="center"/>
            <w:hideMark/>
          </w:tcPr>
          <w:p w14:paraId="6154CC1F" w14:textId="77777777" w:rsidR="00105BBD" w:rsidRPr="0069403A" w:rsidRDefault="00105BBD" w:rsidP="0004435A">
            <w:pPr>
              <w:spacing w:after="0" w:line="240" w:lineRule="auto"/>
              <w:jc w:val="center"/>
              <w:rPr>
                <w:rFonts w:ascii="Futura Std Condensed Light" w:eastAsia="Calibri" w:hAnsi="Futura Std Condensed Light" w:cs="Calibri"/>
                <w:color w:val="595959"/>
                <w:sz w:val="20"/>
                <w:szCs w:val="22"/>
              </w:rPr>
            </w:pPr>
            <w:r w:rsidRPr="0069403A">
              <w:rPr>
                <w:rFonts w:ascii="Futura Std Condensed Light" w:eastAsia="Calibri" w:hAnsi="Futura Std Condensed Light" w:cs="Calibri"/>
                <w:color w:val="595959"/>
                <w:sz w:val="20"/>
                <w:szCs w:val="22"/>
              </w:rPr>
              <w:t>2018</w:t>
            </w:r>
          </w:p>
        </w:tc>
        <w:tc>
          <w:tcPr>
            <w:tcW w:w="416" w:type="pct"/>
            <w:shd w:val="clear" w:color="auto" w:fill="A6A6A6" w:themeFill="background1" w:themeFillShade="A6"/>
            <w:tcMar>
              <w:top w:w="72" w:type="dxa"/>
              <w:left w:w="144" w:type="dxa"/>
              <w:bottom w:w="72" w:type="dxa"/>
              <w:right w:w="144" w:type="dxa"/>
            </w:tcMar>
            <w:vAlign w:val="center"/>
            <w:hideMark/>
          </w:tcPr>
          <w:p w14:paraId="0D279A21" w14:textId="77777777" w:rsidR="00105BBD" w:rsidRPr="0069403A" w:rsidRDefault="00105BBD" w:rsidP="0004435A">
            <w:pPr>
              <w:spacing w:after="0" w:line="240" w:lineRule="auto"/>
              <w:jc w:val="center"/>
              <w:rPr>
                <w:rFonts w:ascii="Futura Std Condensed Light" w:eastAsia="Calibri" w:hAnsi="Futura Std Condensed Light" w:cs="Calibri"/>
                <w:color w:val="595959"/>
                <w:sz w:val="20"/>
                <w:szCs w:val="22"/>
              </w:rPr>
            </w:pPr>
            <w:r w:rsidRPr="0069403A">
              <w:rPr>
                <w:rFonts w:ascii="Futura Std Condensed Light" w:eastAsia="Calibri" w:hAnsi="Futura Std Condensed Light" w:cs="Calibri"/>
                <w:color w:val="595959"/>
                <w:sz w:val="20"/>
                <w:szCs w:val="22"/>
              </w:rPr>
              <w:t>2019</w:t>
            </w:r>
          </w:p>
        </w:tc>
        <w:tc>
          <w:tcPr>
            <w:tcW w:w="416" w:type="pct"/>
            <w:shd w:val="clear" w:color="auto" w:fill="A6A6A6" w:themeFill="background1" w:themeFillShade="A6"/>
            <w:tcMar>
              <w:top w:w="72" w:type="dxa"/>
              <w:left w:w="144" w:type="dxa"/>
              <w:bottom w:w="72" w:type="dxa"/>
              <w:right w:w="144" w:type="dxa"/>
            </w:tcMar>
            <w:vAlign w:val="center"/>
            <w:hideMark/>
          </w:tcPr>
          <w:p w14:paraId="4350A7CC" w14:textId="77777777" w:rsidR="00105BBD" w:rsidRPr="0069403A" w:rsidRDefault="00105BBD" w:rsidP="0004435A">
            <w:pPr>
              <w:spacing w:after="0" w:line="240" w:lineRule="auto"/>
              <w:jc w:val="center"/>
              <w:rPr>
                <w:rFonts w:ascii="Futura Std Condensed Light" w:eastAsia="Calibri" w:hAnsi="Futura Std Condensed Light" w:cs="Calibri"/>
                <w:color w:val="595959"/>
                <w:sz w:val="20"/>
                <w:szCs w:val="22"/>
              </w:rPr>
            </w:pPr>
            <w:r w:rsidRPr="0069403A">
              <w:rPr>
                <w:rFonts w:ascii="Futura Std Condensed Light" w:eastAsia="Calibri" w:hAnsi="Futura Std Condensed Light" w:cs="Calibri"/>
                <w:color w:val="595959"/>
                <w:sz w:val="20"/>
                <w:szCs w:val="22"/>
              </w:rPr>
              <w:t>2020</w:t>
            </w:r>
          </w:p>
        </w:tc>
        <w:tc>
          <w:tcPr>
            <w:tcW w:w="416" w:type="pct"/>
            <w:shd w:val="clear" w:color="auto" w:fill="A6A6A6" w:themeFill="background1" w:themeFillShade="A6"/>
            <w:tcMar>
              <w:top w:w="72" w:type="dxa"/>
              <w:left w:w="144" w:type="dxa"/>
              <w:bottom w:w="72" w:type="dxa"/>
              <w:right w:w="144" w:type="dxa"/>
            </w:tcMar>
            <w:vAlign w:val="center"/>
            <w:hideMark/>
          </w:tcPr>
          <w:p w14:paraId="084225B7" w14:textId="77777777" w:rsidR="00105BBD" w:rsidRPr="0069403A" w:rsidRDefault="00105BBD" w:rsidP="0004435A">
            <w:pPr>
              <w:spacing w:after="0" w:line="240" w:lineRule="auto"/>
              <w:jc w:val="center"/>
              <w:rPr>
                <w:rFonts w:ascii="Futura Std Condensed Light" w:eastAsia="Calibri" w:hAnsi="Futura Std Condensed Light" w:cs="Calibri"/>
                <w:color w:val="595959"/>
                <w:sz w:val="20"/>
                <w:szCs w:val="22"/>
              </w:rPr>
            </w:pPr>
            <w:r w:rsidRPr="0069403A">
              <w:rPr>
                <w:rFonts w:ascii="Futura Std Condensed Light" w:eastAsia="Calibri" w:hAnsi="Futura Std Condensed Light" w:cs="Calibri"/>
                <w:color w:val="595959"/>
                <w:sz w:val="20"/>
                <w:szCs w:val="22"/>
              </w:rPr>
              <w:t>2021</w:t>
            </w:r>
          </w:p>
        </w:tc>
        <w:tc>
          <w:tcPr>
            <w:tcW w:w="416" w:type="pct"/>
            <w:shd w:val="clear" w:color="auto" w:fill="A6A6A6" w:themeFill="background1" w:themeFillShade="A6"/>
            <w:tcMar>
              <w:top w:w="72" w:type="dxa"/>
              <w:left w:w="144" w:type="dxa"/>
              <w:bottom w:w="72" w:type="dxa"/>
              <w:right w:w="144" w:type="dxa"/>
            </w:tcMar>
            <w:vAlign w:val="center"/>
            <w:hideMark/>
          </w:tcPr>
          <w:p w14:paraId="6CAD8078" w14:textId="77777777" w:rsidR="00105BBD" w:rsidRPr="0069403A" w:rsidRDefault="00105BBD" w:rsidP="0004435A">
            <w:pPr>
              <w:spacing w:after="0" w:line="240" w:lineRule="auto"/>
              <w:jc w:val="center"/>
              <w:rPr>
                <w:rFonts w:ascii="Futura Std Condensed Light" w:eastAsia="Calibri" w:hAnsi="Futura Std Condensed Light" w:cs="Calibri"/>
                <w:color w:val="595959"/>
                <w:sz w:val="20"/>
                <w:szCs w:val="22"/>
              </w:rPr>
            </w:pPr>
            <w:r w:rsidRPr="0069403A">
              <w:rPr>
                <w:rFonts w:ascii="Futura Std Condensed Light" w:eastAsia="Calibri" w:hAnsi="Futura Std Condensed Light" w:cs="Calibri"/>
                <w:color w:val="595959"/>
                <w:sz w:val="20"/>
                <w:szCs w:val="22"/>
              </w:rPr>
              <w:t>2022</w:t>
            </w:r>
          </w:p>
        </w:tc>
      </w:tr>
      <w:tr w:rsidR="00105BBD" w:rsidRPr="0069403A" w14:paraId="54A83D9E" w14:textId="77777777" w:rsidTr="004C3249">
        <w:trPr>
          <w:trHeight w:val="3127"/>
        </w:trPr>
        <w:tc>
          <w:tcPr>
            <w:tcW w:w="756" w:type="pct"/>
            <w:shd w:val="clear" w:color="auto" w:fill="FFFFFF" w:themeFill="background1"/>
            <w:tcMar>
              <w:top w:w="72" w:type="dxa"/>
              <w:left w:w="144" w:type="dxa"/>
              <w:bottom w:w="72" w:type="dxa"/>
              <w:right w:w="144" w:type="dxa"/>
            </w:tcMar>
            <w:vAlign w:val="center"/>
            <w:hideMark/>
          </w:tcPr>
          <w:p w14:paraId="79683E70" w14:textId="77777777" w:rsidR="00105BBD" w:rsidRPr="00105BBD" w:rsidRDefault="00105BBD" w:rsidP="0004435A">
            <w:pPr>
              <w:autoSpaceDE w:val="0"/>
              <w:autoSpaceDN w:val="0"/>
              <w:adjustRightInd w:val="0"/>
              <w:rPr>
                <w:rFonts w:ascii="Futura Std Condensed Light" w:eastAsia="Times New Roman" w:hAnsi="Futura Std Condensed Light" w:cs="Futura"/>
                <w:color w:val="595959"/>
                <w:sz w:val="20"/>
                <w:szCs w:val="20"/>
              </w:rPr>
            </w:pPr>
            <w:r w:rsidRPr="00105BBD">
              <w:rPr>
                <w:rFonts w:ascii="Futura Std Condensed Light" w:eastAsia="Times New Roman" w:hAnsi="Futura Std Condensed Light" w:cs="Futura"/>
                <w:color w:val="595959"/>
                <w:sz w:val="20"/>
                <w:szCs w:val="20"/>
              </w:rPr>
              <w:t>Incrementar la superficie del territorio como Área Natural Protegida, para proteger la diversidad biológica y promueva un aprovechamiento sustentable (Social-Económico-Ambiental</w:t>
            </w:r>
          </w:p>
        </w:tc>
        <w:tc>
          <w:tcPr>
            <w:tcW w:w="508" w:type="pct"/>
            <w:shd w:val="clear" w:color="auto" w:fill="FFFFFF" w:themeFill="background1"/>
            <w:tcMar>
              <w:top w:w="72" w:type="dxa"/>
              <w:left w:w="144" w:type="dxa"/>
              <w:bottom w:w="72" w:type="dxa"/>
              <w:right w:w="144" w:type="dxa"/>
            </w:tcMar>
            <w:vAlign w:val="center"/>
            <w:hideMark/>
          </w:tcPr>
          <w:p w14:paraId="2F304B85" w14:textId="77777777" w:rsidR="00105BBD" w:rsidRPr="00105BBD" w:rsidRDefault="00105BBD" w:rsidP="0004435A">
            <w:pPr>
              <w:autoSpaceDE w:val="0"/>
              <w:autoSpaceDN w:val="0"/>
              <w:adjustRightInd w:val="0"/>
              <w:rPr>
                <w:rFonts w:ascii="Futura Std Condensed Light" w:eastAsia="Times New Roman" w:hAnsi="Futura Std Condensed Light" w:cs="Futura"/>
                <w:color w:val="595959"/>
                <w:sz w:val="20"/>
                <w:szCs w:val="20"/>
              </w:rPr>
            </w:pPr>
            <w:r w:rsidRPr="00105BBD">
              <w:rPr>
                <w:rFonts w:ascii="Futura Std Condensed Light" w:eastAsia="Times New Roman" w:hAnsi="Futura Std Condensed Light" w:cs="Futura"/>
                <w:color w:val="595959"/>
                <w:sz w:val="20"/>
                <w:szCs w:val="20"/>
              </w:rPr>
              <w:t>Superficie conservada por medio de áreas naturales protegidas</w:t>
            </w:r>
          </w:p>
          <w:p w14:paraId="6ACDF878" w14:textId="77777777" w:rsidR="00105BBD" w:rsidRPr="00105BBD" w:rsidRDefault="00105BBD" w:rsidP="0004435A">
            <w:pPr>
              <w:autoSpaceDE w:val="0"/>
              <w:autoSpaceDN w:val="0"/>
              <w:adjustRightInd w:val="0"/>
              <w:rPr>
                <w:rFonts w:ascii="Futura Std Condensed Light" w:eastAsia="Times New Roman" w:hAnsi="Futura Std Condensed Light" w:cs="Futura"/>
                <w:color w:val="595959"/>
                <w:sz w:val="20"/>
                <w:szCs w:val="20"/>
              </w:rPr>
            </w:pPr>
            <w:r w:rsidRPr="00105BBD">
              <w:rPr>
                <w:rFonts w:ascii="Futura Std Condensed Light" w:eastAsia="Times New Roman" w:hAnsi="Futura Std Condensed Light" w:cs="Futura"/>
                <w:color w:val="595959"/>
                <w:sz w:val="20"/>
                <w:szCs w:val="20"/>
              </w:rPr>
              <w:t>y otras modalidades de conservación</w:t>
            </w:r>
          </w:p>
          <w:p w14:paraId="7AC1F48C" w14:textId="77777777" w:rsidR="00105BBD" w:rsidRPr="00105BBD" w:rsidRDefault="00105BBD" w:rsidP="0004435A">
            <w:pPr>
              <w:spacing w:after="0" w:line="240" w:lineRule="auto"/>
              <w:jc w:val="center"/>
              <w:rPr>
                <w:rFonts w:ascii="Futura Std Condensed Light" w:eastAsia="Times New Roman" w:hAnsi="Futura Std Condensed Light" w:cs="Futura"/>
                <w:color w:val="595959"/>
                <w:sz w:val="20"/>
                <w:szCs w:val="20"/>
              </w:rPr>
            </w:pPr>
          </w:p>
        </w:tc>
        <w:tc>
          <w:tcPr>
            <w:tcW w:w="401" w:type="pct"/>
            <w:shd w:val="clear" w:color="auto" w:fill="FFFFFF" w:themeFill="background1"/>
            <w:tcMar>
              <w:top w:w="72" w:type="dxa"/>
              <w:left w:w="144" w:type="dxa"/>
              <w:bottom w:w="72" w:type="dxa"/>
              <w:right w:w="144" w:type="dxa"/>
            </w:tcMar>
            <w:vAlign w:val="center"/>
            <w:hideMark/>
          </w:tcPr>
          <w:p w14:paraId="7DCFA0DB" w14:textId="77777777" w:rsidR="00105BBD" w:rsidRPr="00105BBD" w:rsidRDefault="00105BBD" w:rsidP="0004435A">
            <w:pPr>
              <w:spacing w:after="0" w:line="240" w:lineRule="auto"/>
              <w:jc w:val="center"/>
              <w:rPr>
                <w:rFonts w:ascii="Futura Std Condensed Light" w:eastAsia="Times New Roman" w:hAnsi="Futura Std Condensed Light" w:cs="Futura"/>
                <w:color w:val="595959"/>
                <w:sz w:val="20"/>
                <w:szCs w:val="20"/>
              </w:rPr>
            </w:pPr>
            <w:r w:rsidRPr="00105BBD">
              <w:rPr>
                <w:rFonts w:ascii="Futura Std Condensed Light" w:eastAsia="Times New Roman" w:hAnsi="Futura Std Condensed Light" w:cs="Futura"/>
                <w:color w:val="595959"/>
                <w:sz w:val="20"/>
                <w:szCs w:val="20"/>
              </w:rPr>
              <w:t xml:space="preserve">Periódico oficial del estado </w:t>
            </w:r>
          </w:p>
        </w:tc>
        <w:tc>
          <w:tcPr>
            <w:tcW w:w="424" w:type="pct"/>
            <w:shd w:val="clear" w:color="auto" w:fill="FFFFFF" w:themeFill="background1"/>
            <w:tcMar>
              <w:top w:w="72" w:type="dxa"/>
              <w:left w:w="144" w:type="dxa"/>
              <w:bottom w:w="72" w:type="dxa"/>
              <w:right w:w="144" w:type="dxa"/>
            </w:tcMar>
            <w:vAlign w:val="center"/>
            <w:hideMark/>
          </w:tcPr>
          <w:p w14:paraId="215AF775" w14:textId="77777777" w:rsidR="00105BBD" w:rsidRPr="00105BBD" w:rsidRDefault="00105BBD" w:rsidP="0004435A">
            <w:pPr>
              <w:spacing w:after="0" w:line="240" w:lineRule="auto"/>
              <w:jc w:val="center"/>
              <w:rPr>
                <w:rFonts w:ascii="Futura Std Condensed Light" w:eastAsia="Times New Roman" w:hAnsi="Futura Std Condensed Light" w:cs="Futura"/>
                <w:color w:val="595959"/>
                <w:sz w:val="20"/>
                <w:szCs w:val="20"/>
              </w:rPr>
            </w:pPr>
            <w:r w:rsidRPr="00105BBD">
              <w:rPr>
                <w:rFonts w:ascii="Futura Std Condensed Light" w:eastAsia="Times New Roman" w:hAnsi="Futura Std Condensed Light" w:cs="Futura"/>
                <w:color w:val="595959"/>
                <w:sz w:val="20"/>
                <w:szCs w:val="20"/>
              </w:rPr>
              <w:t>Hectáreas</w:t>
            </w:r>
          </w:p>
        </w:tc>
        <w:tc>
          <w:tcPr>
            <w:tcW w:w="416" w:type="pct"/>
            <w:shd w:val="clear" w:color="auto" w:fill="FFFFFF" w:themeFill="background1"/>
            <w:tcMar>
              <w:top w:w="72" w:type="dxa"/>
              <w:left w:w="144" w:type="dxa"/>
              <w:bottom w:w="72" w:type="dxa"/>
              <w:right w:w="144" w:type="dxa"/>
            </w:tcMar>
            <w:vAlign w:val="center"/>
            <w:hideMark/>
          </w:tcPr>
          <w:p w14:paraId="39D40DC2" w14:textId="77777777" w:rsidR="00105BBD" w:rsidRPr="00105BBD" w:rsidRDefault="00105BBD" w:rsidP="0004435A">
            <w:pPr>
              <w:spacing w:after="0" w:line="240" w:lineRule="auto"/>
              <w:jc w:val="center"/>
              <w:rPr>
                <w:rFonts w:ascii="Futura Std Condensed Light" w:eastAsia="Times New Roman" w:hAnsi="Futura Std Condensed Light" w:cs="Futura"/>
                <w:color w:val="595959"/>
                <w:sz w:val="20"/>
                <w:szCs w:val="20"/>
              </w:rPr>
            </w:pPr>
            <w:r w:rsidRPr="00105BBD">
              <w:rPr>
                <w:rFonts w:ascii="Futura Std Condensed Light" w:eastAsia="Times New Roman" w:hAnsi="Futura Std Condensed Light" w:cs="Futura"/>
                <w:color w:val="595959"/>
                <w:sz w:val="20"/>
                <w:szCs w:val="20"/>
              </w:rPr>
              <w:t>312,860</w:t>
            </w:r>
          </w:p>
        </w:tc>
        <w:tc>
          <w:tcPr>
            <w:tcW w:w="416" w:type="pct"/>
            <w:shd w:val="clear" w:color="auto" w:fill="FFFFFF" w:themeFill="background1"/>
            <w:tcMar>
              <w:top w:w="72" w:type="dxa"/>
              <w:left w:w="144" w:type="dxa"/>
              <w:bottom w:w="72" w:type="dxa"/>
              <w:right w:w="144" w:type="dxa"/>
            </w:tcMar>
            <w:vAlign w:val="center"/>
            <w:hideMark/>
          </w:tcPr>
          <w:p w14:paraId="1720A58B" w14:textId="77777777" w:rsidR="00105BBD" w:rsidRPr="00105BBD" w:rsidRDefault="00105BBD" w:rsidP="0004435A">
            <w:pPr>
              <w:spacing w:after="0" w:line="240" w:lineRule="auto"/>
              <w:jc w:val="center"/>
              <w:rPr>
                <w:rFonts w:ascii="Futura Std Condensed Light" w:eastAsia="Times New Roman" w:hAnsi="Futura Std Condensed Light" w:cs="Futura"/>
                <w:color w:val="595959"/>
                <w:sz w:val="20"/>
                <w:szCs w:val="20"/>
              </w:rPr>
            </w:pPr>
            <w:r w:rsidRPr="00105BBD">
              <w:rPr>
                <w:rFonts w:ascii="Futura Std Condensed Light" w:eastAsia="Times New Roman" w:hAnsi="Futura Std Condensed Light" w:cs="Futura"/>
                <w:color w:val="595959"/>
                <w:sz w:val="20"/>
                <w:szCs w:val="20"/>
              </w:rPr>
              <w:t>312,860</w:t>
            </w:r>
          </w:p>
        </w:tc>
        <w:tc>
          <w:tcPr>
            <w:tcW w:w="416" w:type="pct"/>
            <w:shd w:val="clear" w:color="auto" w:fill="FFFFFF" w:themeFill="background1"/>
            <w:tcMar>
              <w:top w:w="72" w:type="dxa"/>
              <w:left w:w="144" w:type="dxa"/>
              <w:bottom w:w="72" w:type="dxa"/>
              <w:right w:w="144" w:type="dxa"/>
            </w:tcMar>
            <w:vAlign w:val="center"/>
            <w:hideMark/>
          </w:tcPr>
          <w:p w14:paraId="5A7B85B5" w14:textId="77777777" w:rsidR="00105BBD" w:rsidRPr="00105BBD" w:rsidRDefault="00105BBD" w:rsidP="0004435A">
            <w:pPr>
              <w:spacing w:after="0" w:line="240" w:lineRule="auto"/>
              <w:jc w:val="center"/>
              <w:rPr>
                <w:rFonts w:ascii="Futura Std Condensed Light" w:eastAsia="Times New Roman" w:hAnsi="Futura Std Condensed Light" w:cs="Futura"/>
                <w:color w:val="595959"/>
                <w:sz w:val="20"/>
                <w:szCs w:val="20"/>
              </w:rPr>
            </w:pPr>
            <w:r w:rsidRPr="00105BBD">
              <w:rPr>
                <w:rFonts w:ascii="Futura Std Condensed Light" w:eastAsia="Times New Roman" w:hAnsi="Futura Std Condensed Light" w:cs="Futura"/>
                <w:color w:val="595959"/>
                <w:sz w:val="20"/>
                <w:szCs w:val="20"/>
              </w:rPr>
              <w:t>312,860</w:t>
            </w:r>
          </w:p>
        </w:tc>
        <w:tc>
          <w:tcPr>
            <w:tcW w:w="416" w:type="pct"/>
            <w:shd w:val="clear" w:color="auto" w:fill="FFFFFF" w:themeFill="background1"/>
            <w:tcMar>
              <w:top w:w="72" w:type="dxa"/>
              <w:left w:w="144" w:type="dxa"/>
              <w:bottom w:w="72" w:type="dxa"/>
              <w:right w:w="144" w:type="dxa"/>
            </w:tcMar>
            <w:vAlign w:val="center"/>
            <w:hideMark/>
          </w:tcPr>
          <w:p w14:paraId="4FC56425" w14:textId="77777777" w:rsidR="00105BBD" w:rsidRPr="00105BBD" w:rsidRDefault="00105BBD" w:rsidP="0004435A">
            <w:pPr>
              <w:spacing w:after="0" w:line="240" w:lineRule="auto"/>
              <w:jc w:val="center"/>
              <w:rPr>
                <w:rFonts w:ascii="Futura Std Condensed Light" w:eastAsia="Times New Roman" w:hAnsi="Futura Std Condensed Light" w:cs="Futura"/>
                <w:color w:val="595959"/>
                <w:sz w:val="20"/>
                <w:szCs w:val="20"/>
              </w:rPr>
            </w:pPr>
            <w:r w:rsidRPr="00105BBD">
              <w:rPr>
                <w:rFonts w:ascii="Futura Std Condensed Light" w:eastAsia="Times New Roman" w:hAnsi="Futura Std Condensed Light" w:cs="Futura"/>
                <w:color w:val="595959"/>
                <w:sz w:val="20"/>
                <w:szCs w:val="20"/>
              </w:rPr>
              <w:t>362,860</w:t>
            </w:r>
          </w:p>
        </w:tc>
        <w:tc>
          <w:tcPr>
            <w:tcW w:w="416" w:type="pct"/>
            <w:shd w:val="clear" w:color="auto" w:fill="FFFFFF" w:themeFill="background1"/>
            <w:tcMar>
              <w:top w:w="72" w:type="dxa"/>
              <w:left w:w="144" w:type="dxa"/>
              <w:bottom w:w="72" w:type="dxa"/>
              <w:right w:w="144" w:type="dxa"/>
            </w:tcMar>
            <w:vAlign w:val="center"/>
            <w:hideMark/>
          </w:tcPr>
          <w:p w14:paraId="629FAECA" w14:textId="77777777" w:rsidR="00105BBD" w:rsidRPr="00105BBD" w:rsidRDefault="00105BBD" w:rsidP="0004435A">
            <w:pPr>
              <w:spacing w:after="0" w:line="240" w:lineRule="auto"/>
              <w:jc w:val="center"/>
              <w:rPr>
                <w:rFonts w:ascii="Futura Std Condensed Light" w:eastAsia="Times New Roman" w:hAnsi="Futura Std Condensed Light" w:cs="Futura"/>
                <w:color w:val="595959"/>
                <w:sz w:val="20"/>
                <w:szCs w:val="20"/>
              </w:rPr>
            </w:pPr>
            <w:r w:rsidRPr="00105BBD">
              <w:rPr>
                <w:rFonts w:ascii="Futura Std Condensed Light" w:eastAsia="Times New Roman" w:hAnsi="Futura Std Condensed Light" w:cs="Futura"/>
                <w:color w:val="595959"/>
                <w:sz w:val="20"/>
                <w:szCs w:val="20"/>
              </w:rPr>
              <w:t>362,860</w:t>
            </w:r>
          </w:p>
        </w:tc>
        <w:tc>
          <w:tcPr>
            <w:tcW w:w="416" w:type="pct"/>
            <w:shd w:val="clear" w:color="auto" w:fill="FFFFFF" w:themeFill="background1"/>
            <w:tcMar>
              <w:top w:w="72" w:type="dxa"/>
              <w:left w:w="144" w:type="dxa"/>
              <w:bottom w:w="72" w:type="dxa"/>
              <w:right w:w="144" w:type="dxa"/>
            </w:tcMar>
            <w:vAlign w:val="center"/>
            <w:hideMark/>
          </w:tcPr>
          <w:p w14:paraId="230162F0" w14:textId="77777777" w:rsidR="00105BBD" w:rsidRPr="00105BBD" w:rsidRDefault="00105BBD" w:rsidP="0004435A">
            <w:pPr>
              <w:spacing w:after="0" w:line="240" w:lineRule="auto"/>
              <w:jc w:val="center"/>
              <w:rPr>
                <w:rFonts w:ascii="Futura Std Condensed Light" w:eastAsia="Times New Roman" w:hAnsi="Futura Std Condensed Light" w:cs="Futura"/>
                <w:color w:val="595959"/>
                <w:sz w:val="20"/>
                <w:szCs w:val="20"/>
              </w:rPr>
            </w:pPr>
            <w:r w:rsidRPr="00105BBD">
              <w:rPr>
                <w:rFonts w:ascii="Futura Std Condensed Light" w:eastAsia="Times New Roman" w:hAnsi="Futura Std Condensed Light" w:cs="Futura"/>
                <w:color w:val="595959"/>
                <w:sz w:val="20"/>
                <w:szCs w:val="20"/>
              </w:rPr>
              <w:t>412,860</w:t>
            </w:r>
          </w:p>
        </w:tc>
        <w:tc>
          <w:tcPr>
            <w:tcW w:w="416" w:type="pct"/>
            <w:shd w:val="clear" w:color="auto" w:fill="FFFFFF" w:themeFill="background1"/>
            <w:tcMar>
              <w:top w:w="72" w:type="dxa"/>
              <w:left w:w="144" w:type="dxa"/>
              <w:bottom w:w="72" w:type="dxa"/>
              <w:right w:w="144" w:type="dxa"/>
            </w:tcMar>
            <w:vAlign w:val="center"/>
            <w:hideMark/>
          </w:tcPr>
          <w:p w14:paraId="073D45B7" w14:textId="77777777" w:rsidR="00105BBD" w:rsidRPr="00105BBD" w:rsidRDefault="00105BBD" w:rsidP="0004435A">
            <w:pPr>
              <w:spacing w:after="0" w:line="240" w:lineRule="auto"/>
              <w:jc w:val="center"/>
              <w:rPr>
                <w:rFonts w:ascii="Futura Std Condensed Light" w:eastAsia="Times New Roman" w:hAnsi="Futura Std Condensed Light" w:cs="Futura"/>
                <w:color w:val="595959"/>
                <w:sz w:val="20"/>
                <w:szCs w:val="20"/>
              </w:rPr>
            </w:pPr>
            <w:r w:rsidRPr="00105BBD">
              <w:rPr>
                <w:rFonts w:ascii="Futura Std Condensed Light" w:eastAsia="Times New Roman" w:hAnsi="Futura Std Condensed Light" w:cs="Futura"/>
                <w:color w:val="595959"/>
                <w:sz w:val="20"/>
                <w:szCs w:val="20"/>
              </w:rPr>
              <w:t>412,860</w:t>
            </w:r>
          </w:p>
        </w:tc>
      </w:tr>
    </w:tbl>
    <w:p w14:paraId="3D51DBCC" w14:textId="7740C944" w:rsidR="0046146C" w:rsidRDefault="00105BBD" w:rsidP="0046146C">
      <w:pPr>
        <w:ind w:left="-284"/>
        <w:rPr>
          <w:rFonts w:eastAsia="Times New Roman" w:cs="Futura"/>
          <w:color w:val="595959"/>
          <w:sz w:val="16"/>
        </w:rPr>
      </w:pPr>
      <w:r w:rsidRPr="00BD62B1">
        <w:rPr>
          <w:rFonts w:eastAsia="Times New Roman" w:cs="Futura"/>
          <w:color w:val="595959"/>
          <w:sz w:val="16"/>
        </w:rPr>
        <w:t>Fuente:</w:t>
      </w:r>
      <w:r w:rsidR="0046146C">
        <w:rPr>
          <w:rFonts w:eastAsia="Times New Roman" w:cs="Futura"/>
          <w:color w:val="595959"/>
          <w:sz w:val="16"/>
        </w:rPr>
        <w:t xml:space="preserve"> IBANQROO</w:t>
      </w:r>
    </w:p>
    <w:p w14:paraId="0B762354" w14:textId="4E35F71A" w:rsidR="006F2212" w:rsidRDefault="006F2212" w:rsidP="0046146C">
      <w:pPr>
        <w:ind w:left="-284"/>
        <w:rPr>
          <w:rFonts w:eastAsia="Times New Roman" w:cs="Futura"/>
          <w:color w:val="595959"/>
          <w:sz w:val="16"/>
        </w:rPr>
      </w:pPr>
    </w:p>
    <w:p w14:paraId="07557305" w14:textId="742A40BC" w:rsidR="006F2212" w:rsidRDefault="006F2212" w:rsidP="0046146C">
      <w:pPr>
        <w:ind w:left="-284"/>
        <w:rPr>
          <w:rFonts w:eastAsia="Times New Roman" w:cs="Futura"/>
          <w:color w:val="595959"/>
          <w:sz w:val="16"/>
        </w:rPr>
      </w:pPr>
    </w:p>
    <w:p w14:paraId="140255CD" w14:textId="38A2435C" w:rsidR="006F2212" w:rsidRDefault="006F2212" w:rsidP="0046146C">
      <w:pPr>
        <w:ind w:left="-284"/>
        <w:rPr>
          <w:rFonts w:eastAsia="Times New Roman" w:cs="Futura"/>
          <w:color w:val="595959"/>
          <w:sz w:val="16"/>
        </w:rPr>
      </w:pPr>
    </w:p>
    <w:p w14:paraId="43FEE881" w14:textId="252A6CAA" w:rsidR="006F2212" w:rsidRDefault="006F2212" w:rsidP="0046146C">
      <w:pPr>
        <w:ind w:left="-284"/>
        <w:rPr>
          <w:rFonts w:eastAsia="Times New Roman" w:cs="Futura"/>
          <w:color w:val="595959"/>
          <w:sz w:val="16"/>
        </w:rPr>
      </w:pPr>
    </w:p>
    <w:p w14:paraId="67977A64" w14:textId="393F36DB" w:rsidR="006F2212" w:rsidRDefault="006F2212" w:rsidP="0046146C">
      <w:pPr>
        <w:ind w:left="-284"/>
        <w:rPr>
          <w:rFonts w:eastAsia="Times New Roman" w:cs="Futura"/>
          <w:color w:val="595959"/>
          <w:sz w:val="16"/>
        </w:rPr>
      </w:pPr>
    </w:p>
    <w:p w14:paraId="492831F2" w14:textId="77777777" w:rsidR="006F2212" w:rsidRDefault="006F2212" w:rsidP="0046146C">
      <w:pPr>
        <w:ind w:left="-284"/>
        <w:rPr>
          <w:rFonts w:eastAsia="Times New Roman" w:cs="Futura"/>
          <w:color w:val="595959"/>
          <w:sz w:val="16"/>
        </w:rPr>
      </w:pPr>
    </w:p>
    <w:tbl>
      <w:tblPr>
        <w:tblW w:w="5226"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578"/>
        <w:gridCol w:w="1085"/>
        <w:gridCol w:w="897"/>
        <w:gridCol w:w="985"/>
        <w:gridCol w:w="712"/>
        <w:gridCol w:w="662"/>
        <w:gridCol w:w="817"/>
        <w:gridCol w:w="817"/>
        <w:gridCol w:w="817"/>
        <w:gridCol w:w="817"/>
        <w:gridCol w:w="781"/>
      </w:tblGrid>
      <w:tr w:rsidR="0046146C" w:rsidRPr="0069403A" w14:paraId="480F5BE3" w14:textId="77777777" w:rsidTr="004C3249">
        <w:trPr>
          <w:trHeight w:val="461"/>
        </w:trPr>
        <w:tc>
          <w:tcPr>
            <w:tcW w:w="791" w:type="pct"/>
            <w:shd w:val="clear" w:color="auto" w:fill="A6A6A6" w:themeFill="background1" w:themeFillShade="A6"/>
            <w:tcMar>
              <w:top w:w="72" w:type="dxa"/>
              <w:left w:w="144" w:type="dxa"/>
              <w:bottom w:w="72" w:type="dxa"/>
              <w:right w:w="144" w:type="dxa"/>
            </w:tcMar>
            <w:vAlign w:val="center"/>
            <w:hideMark/>
          </w:tcPr>
          <w:p w14:paraId="62E574B9" w14:textId="4FC5A6A6" w:rsidR="00626DE5" w:rsidRPr="0069403A" w:rsidRDefault="0046146C" w:rsidP="0004435A">
            <w:pPr>
              <w:spacing w:after="0" w:line="240" w:lineRule="auto"/>
              <w:jc w:val="center"/>
              <w:rPr>
                <w:rFonts w:ascii="Futura Std Condensed Light" w:eastAsia="Calibri" w:hAnsi="Futura Std Condensed Light" w:cs="Calibri"/>
                <w:color w:val="595959"/>
                <w:sz w:val="20"/>
                <w:szCs w:val="22"/>
              </w:rPr>
            </w:pPr>
            <w:r>
              <w:rPr>
                <w:rFonts w:ascii="Futura Std Condensed Light" w:eastAsia="Calibri" w:hAnsi="Futura Std Condensed Light" w:cs="Calibri"/>
                <w:color w:val="595959"/>
                <w:sz w:val="20"/>
                <w:szCs w:val="22"/>
              </w:rPr>
              <w:lastRenderedPageBreak/>
              <w:t>Estrategia</w:t>
            </w:r>
          </w:p>
        </w:tc>
        <w:tc>
          <w:tcPr>
            <w:tcW w:w="544" w:type="pct"/>
            <w:shd w:val="clear" w:color="auto" w:fill="A6A6A6" w:themeFill="background1" w:themeFillShade="A6"/>
            <w:tcMar>
              <w:top w:w="72" w:type="dxa"/>
              <w:left w:w="144" w:type="dxa"/>
              <w:bottom w:w="72" w:type="dxa"/>
              <w:right w:w="144" w:type="dxa"/>
            </w:tcMar>
            <w:vAlign w:val="center"/>
            <w:hideMark/>
          </w:tcPr>
          <w:p w14:paraId="17BBD0D3" w14:textId="77777777" w:rsidR="00626DE5" w:rsidRPr="0069403A" w:rsidRDefault="00626DE5" w:rsidP="0004435A">
            <w:pPr>
              <w:spacing w:after="0" w:line="240" w:lineRule="auto"/>
              <w:jc w:val="center"/>
              <w:rPr>
                <w:rFonts w:ascii="Futura Std Condensed Light" w:eastAsia="Calibri" w:hAnsi="Futura Std Condensed Light" w:cs="Calibri"/>
                <w:color w:val="595959"/>
                <w:sz w:val="20"/>
                <w:szCs w:val="22"/>
              </w:rPr>
            </w:pPr>
            <w:r w:rsidRPr="0069403A">
              <w:rPr>
                <w:rFonts w:ascii="Futura Std Condensed Light" w:eastAsia="Calibri" w:hAnsi="Futura Std Condensed Light" w:cs="Calibri"/>
                <w:color w:val="595959"/>
                <w:sz w:val="20"/>
                <w:szCs w:val="22"/>
              </w:rPr>
              <w:t>Indicador</w:t>
            </w:r>
          </w:p>
        </w:tc>
        <w:tc>
          <w:tcPr>
            <w:tcW w:w="450" w:type="pct"/>
            <w:shd w:val="clear" w:color="auto" w:fill="A6A6A6" w:themeFill="background1" w:themeFillShade="A6"/>
            <w:tcMar>
              <w:top w:w="72" w:type="dxa"/>
              <w:left w:w="144" w:type="dxa"/>
              <w:bottom w:w="72" w:type="dxa"/>
              <w:right w:w="144" w:type="dxa"/>
            </w:tcMar>
            <w:vAlign w:val="center"/>
            <w:hideMark/>
          </w:tcPr>
          <w:p w14:paraId="1B46EC8C" w14:textId="77777777" w:rsidR="00626DE5" w:rsidRPr="0069403A" w:rsidRDefault="00626DE5" w:rsidP="0004435A">
            <w:pPr>
              <w:spacing w:after="0" w:line="240" w:lineRule="auto"/>
              <w:jc w:val="center"/>
              <w:rPr>
                <w:rFonts w:ascii="Futura Std Condensed Light" w:eastAsia="Calibri" w:hAnsi="Futura Std Condensed Light" w:cs="Calibri"/>
                <w:color w:val="595959"/>
                <w:sz w:val="20"/>
                <w:szCs w:val="22"/>
              </w:rPr>
            </w:pPr>
            <w:r w:rsidRPr="0069403A">
              <w:rPr>
                <w:rFonts w:ascii="Futura Std Condensed Light" w:eastAsia="Calibri" w:hAnsi="Futura Std Condensed Light" w:cs="Calibri"/>
                <w:color w:val="595959"/>
                <w:sz w:val="20"/>
                <w:szCs w:val="22"/>
              </w:rPr>
              <w:t>Fuente</w:t>
            </w:r>
          </w:p>
        </w:tc>
        <w:tc>
          <w:tcPr>
            <w:tcW w:w="494" w:type="pct"/>
            <w:shd w:val="clear" w:color="auto" w:fill="A6A6A6" w:themeFill="background1" w:themeFillShade="A6"/>
            <w:tcMar>
              <w:top w:w="72" w:type="dxa"/>
              <w:left w:w="144" w:type="dxa"/>
              <w:bottom w:w="72" w:type="dxa"/>
              <w:right w:w="144" w:type="dxa"/>
            </w:tcMar>
            <w:vAlign w:val="center"/>
            <w:hideMark/>
          </w:tcPr>
          <w:p w14:paraId="0AED6BB0" w14:textId="77777777" w:rsidR="00626DE5" w:rsidRPr="0069403A" w:rsidRDefault="00626DE5" w:rsidP="0004435A">
            <w:pPr>
              <w:spacing w:after="0" w:line="240" w:lineRule="auto"/>
              <w:jc w:val="center"/>
              <w:rPr>
                <w:rFonts w:ascii="Futura Std Condensed Light" w:eastAsia="Calibri" w:hAnsi="Futura Std Condensed Light" w:cs="Calibri"/>
                <w:color w:val="595959"/>
                <w:sz w:val="20"/>
                <w:szCs w:val="22"/>
              </w:rPr>
            </w:pPr>
            <w:r w:rsidRPr="0069403A">
              <w:rPr>
                <w:rFonts w:ascii="Futura Std Condensed Light" w:eastAsia="Calibri" w:hAnsi="Futura Std Condensed Light" w:cs="Calibri"/>
                <w:color w:val="595959"/>
                <w:sz w:val="20"/>
                <w:szCs w:val="22"/>
              </w:rPr>
              <w:t>Unidad de Medida</w:t>
            </w:r>
          </w:p>
        </w:tc>
        <w:tc>
          <w:tcPr>
            <w:tcW w:w="357" w:type="pct"/>
            <w:shd w:val="clear" w:color="auto" w:fill="A6A6A6" w:themeFill="background1" w:themeFillShade="A6"/>
            <w:tcMar>
              <w:top w:w="72" w:type="dxa"/>
              <w:left w:w="144" w:type="dxa"/>
              <w:bottom w:w="72" w:type="dxa"/>
              <w:right w:w="144" w:type="dxa"/>
            </w:tcMar>
            <w:vAlign w:val="center"/>
            <w:hideMark/>
          </w:tcPr>
          <w:p w14:paraId="5148F496" w14:textId="77777777" w:rsidR="00626DE5" w:rsidRPr="0069403A" w:rsidRDefault="00626DE5" w:rsidP="0004435A">
            <w:pPr>
              <w:spacing w:after="0" w:line="240" w:lineRule="auto"/>
              <w:jc w:val="center"/>
              <w:rPr>
                <w:rFonts w:ascii="Futura Std Condensed Light" w:eastAsia="Calibri" w:hAnsi="Futura Std Condensed Light" w:cs="Calibri"/>
                <w:color w:val="595959"/>
                <w:sz w:val="20"/>
                <w:szCs w:val="22"/>
              </w:rPr>
            </w:pPr>
            <w:r w:rsidRPr="0069403A">
              <w:rPr>
                <w:rFonts w:ascii="Futura Std Condensed Light" w:eastAsia="Calibri" w:hAnsi="Futura Std Condensed Light" w:cs="Calibri"/>
                <w:color w:val="595959"/>
                <w:sz w:val="20"/>
                <w:szCs w:val="22"/>
              </w:rPr>
              <w:t>Línea Base</w:t>
            </w:r>
          </w:p>
        </w:tc>
        <w:tc>
          <w:tcPr>
            <w:tcW w:w="332" w:type="pct"/>
            <w:shd w:val="clear" w:color="auto" w:fill="A6A6A6" w:themeFill="background1" w:themeFillShade="A6"/>
            <w:tcMar>
              <w:top w:w="72" w:type="dxa"/>
              <w:left w:w="144" w:type="dxa"/>
              <w:bottom w:w="72" w:type="dxa"/>
              <w:right w:w="144" w:type="dxa"/>
            </w:tcMar>
            <w:vAlign w:val="center"/>
            <w:hideMark/>
          </w:tcPr>
          <w:p w14:paraId="76DBFA6D" w14:textId="77777777" w:rsidR="00626DE5" w:rsidRPr="0069403A" w:rsidRDefault="00626DE5" w:rsidP="0004435A">
            <w:pPr>
              <w:spacing w:after="0" w:line="240" w:lineRule="auto"/>
              <w:jc w:val="center"/>
              <w:rPr>
                <w:rFonts w:ascii="Futura Std Condensed Light" w:eastAsia="Calibri" w:hAnsi="Futura Std Condensed Light" w:cs="Calibri"/>
                <w:color w:val="595959"/>
                <w:sz w:val="20"/>
                <w:szCs w:val="22"/>
              </w:rPr>
            </w:pPr>
            <w:r w:rsidRPr="0069403A">
              <w:rPr>
                <w:rFonts w:ascii="Futura Std Condensed Light" w:eastAsia="Calibri" w:hAnsi="Futura Std Condensed Light" w:cs="Calibri"/>
                <w:color w:val="595959"/>
                <w:sz w:val="20"/>
                <w:szCs w:val="22"/>
              </w:rPr>
              <w:t>2017</w:t>
            </w:r>
          </w:p>
        </w:tc>
        <w:tc>
          <w:tcPr>
            <w:tcW w:w="410" w:type="pct"/>
            <w:shd w:val="clear" w:color="auto" w:fill="A6A6A6" w:themeFill="background1" w:themeFillShade="A6"/>
            <w:tcMar>
              <w:top w:w="72" w:type="dxa"/>
              <w:left w:w="144" w:type="dxa"/>
              <w:bottom w:w="72" w:type="dxa"/>
              <w:right w:w="144" w:type="dxa"/>
            </w:tcMar>
            <w:vAlign w:val="center"/>
            <w:hideMark/>
          </w:tcPr>
          <w:p w14:paraId="702322ED" w14:textId="77777777" w:rsidR="00626DE5" w:rsidRPr="0069403A" w:rsidRDefault="00626DE5" w:rsidP="0004435A">
            <w:pPr>
              <w:spacing w:after="0" w:line="240" w:lineRule="auto"/>
              <w:jc w:val="center"/>
              <w:rPr>
                <w:rFonts w:ascii="Futura Std Condensed Light" w:eastAsia="Calibri" w:hAnsi="Futura Std Condensed Light" w:cs="Calibri"/>
                <w:color w:val="595959"/>
                <w:sz w:val="20"/>
                <w:szCs w:val="22"/>
              </w:rPr>
            </w:pPr>
            <w:r w:rsidRPr="0069403A">
              <w:rPr>
                <w:rFonts w:ascii="Futura Std Condensed Light" w:eastAsia="Calibri" w:hAnsi="Futura Std Condensed Light" w:cs="Calibri"/>
                <w:color w:val="595959"/>
                <w:sz w:val="20"/>
                <w:szCs w:val="22"/>
              </w:rPr>
              <w:t>2018</w:t>
            </w:r>
          </w:p>
        </w:tc>
        <w:tc>
          <w:tcPr>
            <w:tcW w:w="410" w:type="pct"/>
            <w:shd w:val="clear" w:color="auto" w:fill="A6A6A6" w:themeFill="background1" w:themeFillShade="A6"/>
            <w:tcMar>
              <w:top w:w="72" w:type="dxa"/>
              <w:left w:w="144" w:type="dxa"/>
              <w:bottom w:w="72" w:type="dxa"/>
              <w:right w:w="144" w:type="dxa"/>
            </w:tcMar>
            <w:vAlign w:val="center"/>
            <w:hideMark/>
          </w:tcPr>
          <w:p w14:paraId="0EFFDDB4" w14:textId="77777777" w:rsidR="00626DE5" w:rsidRPr="0069403A" w:rsidRDefault="00626DE5" w:rsidP="0004435A">
            <w:pPr>
              <w:spacing w:after="0" w:line="240" w:lineRule="auto"/>
              <w:jc w:val="center"/>
              <w:rPr>
                <w:rFonts w:ascii="Futura Std Condensed Light" w:eastAsia="Calibri" w:hAnsi="Futura Std Condensed Light" w:cs="Calibri"/>
                <w:color w:val="595959"/>
                <w:sz w:val="20"/>
                <w:szCs w:val="22"/>
              </w:rPr>
            </w:pPr>
            <w:r w:rsidRPr="0069403A">
              <w:rPr>
                <w:rFonts w:ascii="Futura Std Condensed Light" w:eastAsia="Calibri" w:hAnsi="Futura Std Condensed Light" w:cs="Calibri"/>
                <w:color w:val="595959"/>
                <w:sz w:val="20"/>
                <w:szCs w:val="22"/>
              </w:rPr>
              <w:t>2019</w:t>
            </w:r>
          </w:p>
        </w:tc>
        <w:tc>
          <w:tcPr>
            <w:tcW w:w="410" w:type="pct"/>
            <w:shd w:val="clear" w:color="auto" w:fill="A6A6A6" w:themeFill="background1" w:themeFillShade="A6"/>
            <w:tcMar>
              <w:top w:w="72" w:type="dxa"/>
              <w:left w:w="144" w:type="dxa"/>
              <w:bottom w:w="72" w:type="dxa"/>
              <w:right w:w="144" w:type="dxa"/>
            </w:tcMar>
            <w:vAlign w:val="center"/>
            <w:hideMark/>
          </w:tcPr>
          <w:p w14:paraId="08E902C2" w14:textId="77777777" w:rsidR="00626DE5" w:rsidRPr="0069403A" w:rsidRDefault="00626DE5" w:rsidP="0004435A">
            <w:pPr>
              <w:spacing w:after="0" w:line="240" w:lineRule="auto"/>
              <w:jc w:val="center"/>
              <w:rPr>
                <w:rFonts w:ascii="Futura Std Condensed Light" w:eastAsia="Calibri" w:hAnsi="Futura Std Condensed Light" w:cs="Calibri"/>
                <w:color w:val="595959"/>
                <w:sz w:val="20"/>
                <w:szCs w:val="22"/>
              </w:rPr>
            </w:pPr>
            <w:r w:rsidRPr="0069403A">
              <w:rPr>
                <w:rFonts w:ascii="Futura Std Condensed Light" w:eastAsia="Calibri" w:hAnsi="Futura Std Condensed Light" w:cs="Calibri"/>
                <w:color w:val="595959"/>
                <w:sz w:val="20"/>
                <w:szCs w:val="22"/>
              </w:rPr>
              <w:t>2020</w:t>
            </w:r>
          </w:p>
        </w:tc>
        <w:tc>
          <w:tcPr>
            <w:tcW w:w="410" w:type="pct"/>
            <w:shd w:val="clear" w:color="auto" w:fill="A6A6A6" w:themeFill="background1" w:themeFillShade="A6"/>
            <w:tcMar>
              <w:top w:w="72" w:type="dxa"/>
              <w:left w:w="144" w:type="dxa"/>
              <w:bottom w:w="72" w:type="dxa"/>
              <w:right w:w="144" w:type="dxa"/>
            </w:tcMar>
            <w:vAlign w:val="center"/>
            <w:hideMark/>
          </w:tcPr>
          <w:p w14:paraId="6E1B8113" w14:textId="77777777" w:rsidR="00626DE5" w:rsidRPr="0069403A" w:rsidRDefault="00626DE5" w:rsidP="0004435A">
            <w:pPr>
              <w:spacing w:after="0" w:line="240" w:lineRule="auto"/>
              <w:jc w:val="center"/>
              <w:rPr>
                <w:rFonts w:ascii="Futura Std Condensed Light" w:eastAsia="Calibri" w:hAnsi="Futura Std Condensed Light" w:cs="Calibri"/>
                <w:color w:val="595959"/>
                <w:sz w:val="20"/>
                <w:szCs w:val="22"/>
              </w:rPr>
            </w:pPr>
            <w:r w:rsidRPr="0069403A">
              <w:rPr>
                <w:rFonts w:ascii="Futura Std Condensed Light" w:eastAsia="Calibri" w:hAnsi="Futura Std Condensed Light" w:cs="Calibri"/>
                <w:color w:val="595959"/>
                <w:sz w:val="20"/>
                <w:szCs w:val="22"/>
              </w:rPr>
              <w:t>2021</w:t>
            </w:r>
          </w:p>
        </w:tc>
        <w:tc>
          <w:tcPr>
            <w:tcW w:w="393" w:type="pct"/>
            <w:shd w:val="clear" w:color="auto" w:fill="A6A6A6" w:themeFill="background1" w:themeFillShade="A6"/>
            <w:tcMar>
              <w:top w:w="72" w:type="dxa"/>
              <w:left w:w="144" w:type="dxa"/>
              <w:bottom w:w="72" w:type="dxa"/>
              <w:right w:w="144" w:type="dxa"/>
            </w:tcMar>
            <w:vAlign w:val="center"/>
            <w:hideMark/>
          </w:tcPr>
          <w:p w14:paraId="3033A360" w14:textId="77777777" w:rsidR="00626DE5" w:rsidRPr="0069403A" w:rsidRDefault="00626DE5" w:rsidP="0004435A">
            <w:pPr>
              <w:spacing w:after="0" w:line="240" w:lineRule="auto"/>
              <w:jc w:val="center"/>
              <w:rPr>
                <w:rFonts w:ascii="Futura Std Condensed Light" w:eastAsia="Calibri" w:hAnsi="Futura Std Condensed Light" w:cs="Calibri"/>
                <w:color w:val="595959"/>
                <w:sz w:val="20"/>
                <w:szCs w:val="22"/>
              </w:rPr>
            </w:pPr>
            <w:r w:rsidRPr="0069403A">
              <w:rPr>
                <w:rFonts w:ascii="Futura Std Condensed Light" w:eastAsia="Calibri" w:hAnsi="Futura Std Condensed Light" w:cs="Calibri"/>
                <w:color w:val="595959"/>
                <w:sz w:val="20"/>
                <w:szCs w:val="22"/>
              </w:rPr>
              <w:t>2022</w:t>
            </w:r>
          </w:p>
        </w:tc>
      </w:tr>
      <w:tr w:rsidR="0046146C" w:rsidRPr="0069403A" w14:paraId="33FBF386" w14:textId="77777777" w:rsidTr="004C3249">
        <w:trPr>
          <w:trHeight w:val="3375"/>
        </w:trPr>
        <w:tc>
          <w:tcPr>
            <w:tcW w:w="791" w:type="pct"/>
            <w:shd w:val="clear" w:color="auto" w:fill="FFFFFF" w:themeFill="background1"/>
            <w:tcMar>
              <w:top w:w="72" w:type="dxa"/>
              <w:left w:w="144" w:type="dxa"/>
              <w:bottom w:w="72" w:type="dxa"/>
              <w:right w:w="144" w:type="dxa"/>
            </w:tcMar>
            <w:vAlign w:val="center"/>
            <w:hideMark/>
          </w:tcPr>
          <w:p w14:paraId="1044EE48" w14:textId="1C640838" w:rsidR="0046146C" w:rsidRPr="004A6D0D" w:rsidRDefault="0046146C" w:rsidP="004A6D0D">
            <w:pPr>
              <w:spacing w:before="120" w:after="120" w:line="240" w:lineRule="auto"/>
              <w:rPr>
                <w:rFonts w:ascii="Futura Std Condensed Light" w:eastAsia="Calibri" w:hAnsi="Futura Std Condensed Light" w:cs="Calibri"/>
                <w:color w:val="595959"/>
                <w:sz w:val="20"/>
                <w:szCs w:val="20"/>
              </w:rPr>
            </w:pPr>
            <w:r w:rsidRPr="0046146C">
              <w:rPr>
                <w:rFonts w:ascii="Futura Std Condensed Light" w:eastAsia="Calibri" w:hAnsi="Futura Std Condensed Light" w:cs="Calibri"/>
                <w:color w:val="595959"/>
                <w:sz w:val="20"/>
                <w:szCs w:val="20"/>
              </w:rPr>
              <w:t xml:space="preserve">Mantener la representatividad de la biodiversidad, la conectividad, la función de los ecosistemas, la Integralidad territorial y los procesos ecológicos, así como la provisión de sus servicios ambientales en </w:t>
            </w:r>
            <w:r w:rsidR="004A6D0D">
              <w:rPr>
                <w:rFonts w:ascii="Futura Std Condensed Light" w:eastAsia="Calibri" w:hAnsi="Futura Std Condensed Light" w:cs="Calibri"/>
                <w:color w:val="595959"/>
                <w:sz w:val="20"/>
                <w:szCs w:val="20"/>
              </w:rPr>
              <w:t>coordinación con otros actores.</w:t>
            </w:r>
          </w:p>
        </w:tc>
        <w:tc>
          <w:tcPr>
            <w:tcW w:w="544" w:type="pct"/>
            <w:shd w:val="clear" w:color="auto" w:fill="FFFFFF" w:themeFill="background1"/>
            <w:tcMar>
              <w:top w:w="72" w:type="dxa"/>
              <w:left w:w="144" w:type="dxa"/>
              <w:bottom w:w="72" w:type="dxa"/>
              <w:right w:w="144" w:type="dxa"/>
            </w:tcMar>
            <w:vAlign w:val="center"/>
            <w:hideMark/>
          </w:tcPr>
          <w:p w14:paraId="61B45092" w14:textId="77777777" w:rsidR="0046146C" w:rsidRPr="00CA3919" w:rsidRDefault="0046146C" w:rsidP="0046146C">
            <w:pPr>
              <w:pStyle w:val="Textoindependiente"/>
              <w:spacing w:after="0"/>
              <w:ind w:right="147"/>
              <w:rPr>
                <w:rFonts w:ascii="Futura Std Condensed Light" w:eastAsia="Times New Roman" w:hAnsi="Futura Std Condensed Light" w:cs="Futura"/>
                <w:color w:val="595959"/>
                <w:sz w:val="20"/>
                <w:szCs w:val="20"/>
              </w:rPr>
            </w:pPr>
            <w:r w:rsidRPr="00CA3919">
              <w:rPr>
                <w:rFonts w:ascii="Futura Std Condensed Light" w:eastAsia="Times New Roman" w:hAnsi="Futura Std Condensed Light" w:cs="Futura"/>
                <w:color w:val="595959"/>
                <w:sz w:val="20"/>
                <w:szCs w:val="20"/>
              </w:rPr>
              <w:t xml:space="preserve"> Áreas protegidas y otras modalidades de conservación estatales.</w:t>
            </w:r>
          </w:p>
          <w:p w14:paraId="6B14E0C2" w14:textId="77777777" w:rsidR="0046146C" w:rsidRPr="00105BBD" w:rsidRDefault="0046146C" w:rsidP="0046146C">
            <w:pPr>
              <w:spacing w:after="0" w:line="240" w:lineRule="auto"/>
              <w:jc w:val="center"/>
              <w:rPr>
                <w:rFonts w:ascii="Futura Std Condensed Light" w:eastAsia="Times New Roman" w:hAnsi="Futura Std Condensed Light" w:cs="Futura"/>
                <w:color w:val="595959"/>
                <w:sz w:val="20"/>
                <w:szCs w:val="20"/>
              </w:rPr>
            </w:pPr>
          </w:p>
        </w:tc>
        <w:tc>
          <w:tcPr>
            <w:tcW w:w="450" w:type="pct"/>
            <w:shd w:val="clear" w:color="auto" w:fill="FFFFFF" w:themeFill="background1"/>
            <w:tcMar>
              <w:top w:w="72" w:type="dxa"/>
              <w:left w:w="144" w:type="dxa"/>
              <w:bottom w:w="72" w:type="dxa"/>
              <w:right w:w="144" w:type="dxa"/>
            </w:tcMar>
            <w:vAlign w:val="center"/>
            <w:hideMark/>
          </w:tcPr>
          <w:p w14:paraId="1AFF5D2D" w14:textId="28075D80" w:rsidR="0046146C" w:rsidRPr="00105BBD" w:rsidRDefault="0046146C" w:rsidP="0046146C">
            <w:pPr>
              <w:spacing w:after="0" w:line="240" w:lineRule="auto"/>
              <w:jc w:val="center"/>
              <w:rPr>
                <w:rFonts w:ascii="Futura Std Condensed Light" w:eastAsia="Times New Roman" w:hAnsi="Futura Std Condensed Light" w:cs="Futura"/>
                <w:color w:val="595959"/>
                <w:sz w:val="20"/>
                <w:szCs w:val="20"/>
              </w:rPr>
            </w:pPr>
            <w:r w:rsidRPr="00CA3919">
              <w:rPr>
                <w:rFonts w:ascii="Futura Std Condensed Light" w:eastAsia="Times New Roman" w:hAnsi="Futura Std Condensed Light" w:cs="Futura"/>
                <w:color w:val="595959"/>
                <w:sz w:val="20"/>
                <w:szCs w:val="20"/>
              </w:rPr>
              <w:t xml:space="preserve">Periódico oficial del estado </w:t>
            </w:r>
          </w:p>
        </w:tc>
        <w:tc>
          <w:tcPr>
            <w:tcW w:w="494" w:type="pct"/>
            <w:shd w:val="clear" w:color="auto" w:fill="FFFFFF" w:themeFill="background1"/>
            <w:tcMar>
              <w:top w:w="72" w:type="dxa"/>
              <w:left w:w="144" w:type="dxa"/>
              <w:bottom w:w="72" w:type="dxa"/>
              <w:right w:w="144" w:type="dxa"/>
            </w:tcMar>
            <w:vAlign w:val="center"/>
            <w:hideMark/>
          </w:tcPr>
          <w:p w14:paraId="51A65400" w14:textId="768631F9" w:rsidR="0046146C" w:rsidRPr="00105BBD" w:rsidRDefault="0046146C" w:rsidP="0046146C">
            <w:pPr>
              <w:spacing w:after="0" w:line="240" w:lineRule="auto"/>
              <w:jc w:val="center"/>
              <w:rPr>
                <w:rFonts w:ascii="Futura Std Condensed Light" w:eastAsia="Times New Roman" w:hAnsi="Futura Std Condensed Light" w:cs="Futura"/>
                <w:color w:val="595959"/>
                <w:sz w:val="20"/>
                <w:szCs w:val="20"/>
              </w:rPr>
            </w:pPr>
            <w:r w:rsidRPr="00CA3919">
              <w:rPr>
                <w:rFonts w:ascii="Futura Std Condensed Light" w:eastAsia="Times New Roman" w:hAnsi="Futura Std Condensed Light" w:cs="Futura"/>
                <w:color w:val="595959"/>
                <w:sz w:val="20"/>
                <w:szCs w:val="20"/>
              </w:rPr>
              <w:t>Numero de Áreas Naturales Protegidas Estatales</w:t>
            </w:r>
          </w:p>
        </w:tc>
        <w:tc>
          <w:tcPr>
            <w:tcW w:w="357" w:type="pct"/>
            <w:shd w:val="clear" w:color="auto" w:fill="FFFFFF" w:themeFill="background1"/>
            <w:tcMar>
              <w:top w:w="72" w:type="dxa"/>
              <w:left w:w="144" w:type="dxa"/>
              <w:bottom w:w="72" w:type="dxa"/>
              <w:right w:w="144" w:type="dxa"/>
            </w:tcMar>
            <w:vAlign w:val="center"/>
            <w:hideMark/>
          </w:tcPr>
          <w:p w14:paraId="74F156DE" w14:textId="2518CB3E" w:rsidR="0046146C" w:rsidRPr="00105BBD" w:rsidRDefault="0046146C" w:rsidP="0046146C">
            <w:pPr>
              <w:spacing w:after="0" w:line="240" w:lineRule="auto"/>
              <w:jc w:val="center"/>
              <w:rPr>
                <w:rFonts w:ascii="Futura Std Condensed Light" w:eastAsia="Times New Roman" w:hAnsi="Futura Std Condensed Light" w:cs="Futura"/>
                <w:color w:val="595959"/>
                <w:sz w:val="20"/>
                <w:szCs w:val="20"/>
              </w:rPr>
            </w:pPr>
            <w:r w:rsidRPr="00CA3919">
              <w:rPr>
                <w:rFonts w:ascii="Futura Std Condensed Light" w:eastAsia="Times New Roman" w:hAnsi="Futura Std Condensed Light" w:cs="Futura"/>
                <w:color w:val="595959"/>
                <w:sz w:val="20"/>
                <w:szCs w:val="20"/>
              </w:rPr>
              <w:t>10</w:t>
            </w:r>
          </w:p>
        </w:tc>
        <w:tc>
          <w:tcPr>
            <w:tcW w:w="332" w:type="pct"/>
            <w:shd w:val="clear" w:color="auto" w:fill="FFFFFF" w:themeFill="background1"/>
            <w:tcMar>
              <w:top w:w="72" w:type="dxa"/>
              <w:left w:w="144" w:type="dxa"/>
              <w:bottom w:w="72" w:type="dxa"/>
              <w:right w:w="144" w:type="dxa"/>
            </w:tcMar>
            <w:vAlign w:val="center"/>
            <w:hideMark/>
          </w:tcPr>
          <w:p w14:paraId="699E7ECD" w14:textId="1E24E059" w:rsidR="0046146C" w:rsidRPr="00105BBD" w:rsidRDefault="0046146C" w:rsidP="0046146C">
            <w:pPr>
              <w:spacing w:after="0" w:line="240" w:lineRule="auto"/>
              <w:jc w:val="center"/>
              <w:rPr>
                <w:rFonts w:ascii="Futura Std Condensed Light" w:eastAsia="Times New Roman" w:hAnsi="Futura Std Condensed Light" w:cs="Futura"/>
                <w:color w:val="595959"/>
                <w:sz w:val="20"/>
                <w:szCs w:val="20"/>
              </w:rPr>
            </w:pPr>
            <w:r w:rsidRPr="00CA3919">
              <w:rPr>
                <w:rFonts w:ascii="Futura Std Condensed Light" w:eastAsia="Times New Roman" w:hAnsi="Futura Std Condensed Light" w:cs="Futura"/>
                <w:color w:val="595959"/>
                <w:sz w:val="20"/>
                <w:szCs w:val="20"/>
              </w:rPr>
              <w:t>10</w:t>
            </w:r>
          </w:p>
        </w:tc>
        <w:tc>
          <w:tcPr>
            <w:tcW w:w="410" w:type="pct"/>
            <w:shd w:val="clear" w:color="auto" w:fill="FFFFFF" w:themeFill="background1"/>
            <w:tcMar>
              <w:top w:w="72" w:type="dxa"/>
              <w:left w:w="144" w:type="dxa"/>
              <w:bottom w:w="72" w:type="dxa"/>
              <w:right w:w="144" w:type="dxa"/>
            </w:tcMar>
            <w:vAlign w:val="center"/>
            <w:hideMark/>
          </w:tcPr>
          <w:p w14:paraId="00737DEE" w14:textId="5867380C" w:rsidR="0046146C" w:rsidRPr="00105BBD" w:rsidRDefault="0046146C" w:rsidP="0046146C">
            <w:pPr>
              <w:spacing w:after="0" w:line="240" w:lineRule="auto"/>
              <w:jc w:val="center"/>
              <w:rPr>
                <w:rFonts w:ascii="Futura Std Condensed Light" w:eastAsia="Times New Roman" w:hAnsi="Futura Std Condensed Light" w:cs="Futura"/>
                <w:color w:val="595959"/>
                <w:sz w:val="20"/>
                <w:szCs w:val="20"/>
              </w:rPr>
            </w:pPr>
            <w:r w:rsidRPr="00CA3919">
              <w:rPr>
                <w:rFonts w:ascii="Futura Std Condensed Light" w:eastAsia="Times New Roman" w:hAnsi="Futura Std Condensed Light" w:cs="Futura"/>
                <w:color w:val="595959"/>
                <w:sz w:val="20"/>
                <w:szCs w:val="20"/>
              </w:rPr>
              <w:t>10</w:t>
            </w:r>
          </w:p>
        </w:tc>
        <w:tc>
          <w:tcPr>
            <w:tcW w:w="410" w:type="pct"/>
            <w:shd w:val="clear" w:color="auto" w:fill="FFFFFF" w:themeFill="background1"/>
            <w:tcMar>
              <w:top w:w="72" w:type="dxa"/>
              <w:left w:w="144" w:type="dxa"/>
              <w:bottom w:w="72" w:type="dxa"/>
              <w:right w:w="144" w:type="dxa"/>
            </w:tcMar>
            <w:vAlign w:val="center"/>
            <w:hideMark/>
          </w:tcPr>
          <w:p w14:paraId="69B2C5CF" w14:textId="02C3CCD0" w:rsidR="0046146C" w:rsidRPr="00105BBD" w:rsidRDefault="0046146C" w:rsidP="0046146C">
            <w:pPr>
              <w:spacing w:after="0" w:line="240" w:lineRule="auto"/>
              <w:jc w:val="center"/>
              <w:rPr>
                <w:rFonts w:ascii="Futura Std Condensed Light" w:eastAsia="Times New Roman" w:hAnsi="Futura Std Condensed Light" w:cs="Futura"/>
                <w:color w:val="595959"/>
                <w:sz w:val="20"/>
                <w:szCs w:val="20"/>
              </w:rPr>
            </w:pPr>
            <w:r w:rsidRPr="00CA3919">
              <w:rPr>
                <w:rFonts w:ascii="Futura Std Condensed Light" w:eastAsia="Times New Roman" w:hAnsi="Futura Std Condensed Light" w:cs="Futura"/>
                <w:color w:val="595959"/>
                <w:sz w:val="20"/>
                <w:szCs w:val="20"/>
              </w:rPr>
              <w:t>11</w:t>
            </w:r>
          </w:p>
        </w:tc>
        <w:tc>
          <w:tcPr>
            <w:tcW w:w="410" w:type="pct"/>
            <w:shd w:val="clear" w:color="auto" w:fill="FFFFFF" w:themeFill="background1"/>
            <w:tcMar>
              <w:top w:w="72" w:type="dxa"/>
              <w:left w:w="144" w:type="dxa"/>
              <w:bottom w:w="72" w:type="dxa"/>
              <w:right w:w="144" w:type="dxa"/>
            </w:tcMar>
            <w:vAlign w:val="center"/>
            <w:hideMark/>
          </w:tcPr>
          <w:p w14:paraId="0A5B98CE" w14:textId="6B9D52BA" w:rsidR="0046146C" w:rsidRPr="00105BBD" w:rsidRDefault="0046146C" w:rsidP="0046146C">
            <w:pPr>
              <w:spacing w:after="0" w:line="240" w:lineRule="auto"/>
              <w:jc w:val="center"/>
              <w:rPr>
                <w:rFonts w:ascii="Futura Std Condensed Light" w:eastAsia="Times New Roman" w:hAnsi="Futura Std Condensed Light" w:cs="Futura"/>
                <w:color w:val="595959"/>
                <w:sz w:val="20"/>
                <w:szCs w:val="20"/>
              </w:rPr>
            </w:pPr>
            <w:r w:rsidRPr="00CA3919">
              <w:rPr>
                <w:rFonts w:ascii="Futura Std Condensed Light" w:eastAsia="Times New Roman" w:hAnsi="Futura Std Condensed Light" w:cs="Futura"/>
                <w:color w:val="595959"/>
                <w:sz w:val="20"/>
                <w:szCs w:val="20"/>
              </w:rPr>
              <w:t>12</w:t>
            </w:r>
          </w:p>
        </w:tc>
        <w:tc>
          <w:tcPr>
            <w:tcW w:w="410" w:type="pct"/>
            <w:shd w:val="clear" w:color="auto" w:fill="FFFFFF" w:themeFill="background1"/>
            <w:tcMar>
              <w:top w:w="72" w:type="dxa"/>
              <w:left w:w="144" w:type="dxa"/>
              <w:bottom w:w="72" w:type="dxa"/>
              <w:right w:w="144" w:type="dxa"/>
            </w:tcMar>
            <w:vAlign w:val="center"/>
            <w:hideMark/>
          </w:tcPr>
          <w:p w14:paraId="7701C66A" w14:textId="58335075" w:rsidR="0046146C" w:rsidRPr="00105BBD" w:rsidRDefault="0046146C" w:rsidP="0046146C">
            <w:pPr>
              <w:spacing w:after="0" w:line="240" w:lineRule="auto"/>
              <w:jc w:val="center"/>
              <w:rPr>
                <w:rFonts w:ascii="Futura Std Condensed Light" w:eastAsia="Times New Roman" w:hAnsi="Futura Std Condensed Light" w:cs="Futura"/>
                <w:color w:val="595959"/>
                <w:sz w:val="20"/>
                <w:szCs w:val="20"/>
              </w:rPr>
            </w:pPr>
            <w:r w:rsidRPr="00CA3919">
              <w:rPr>
                <w:rFonts w:ascii="Futura Std Condensed Light" w:eastAsia="Times New Roman" w:hAnsi="Futura Std Condensed Light" w:cs="Futura"/>
                <w:color w:val="595959"/>
                <w:sz w:val="20"/>
                <w:szCs w:val="20"/>
              </w:rPr>
              <w:t>12</w:t>
            </w:r>
          </w:p>
        </w:tc>
        <w:tc>
          <w:tcPr>
            <w:tcW w:w="393" w:type="pct"/>
            <w:shd w:val="clear" w:color="auto" w:fill="FFFFFF" w:themeFill="background1"/>
            <w:tcMar>
              <w:top w:w="72" w:type="dxa"/>
              <w:left w:w="144" w:type="dxa"/>
              <w:bottom w:w="72" w:type="dxa"/>
              <w:right w:w="144" w:type="dxa"/>
            </w:tcMar>
            <w:vAlign w:val="center"/>
            <w:hideMark/>
          </w:tcPr>
          <w:p w14:paraId="1A25B776" w14:textId="4B2BBE94" w:rsidR="0046146C" w:rsidRPr="00105BBD" w:rsidRDefault="0046146C" w:rsidP="0046146C">
            <w:pPr>
              <w:spacing w:after="0" w:line="240" w:lineRule="auto"/>
              <w:jc w:val="center"/>
              <w:rPr>
                <w:rFonts w:ascii="Futura Std Condensed Light" w:eastAsia="Times New Roman" w:hAnsi="Futura Std Condensed Light" w:cs="Futura"/>
                <w:color w:val="595959"/>
                <w:sz w:val="20"/>
                <w:szCs w:val="20"/>
              </w:rPr>
            </w:pPr>
            <w:r w:rsidRPr="00CA3919">
              <w:rPr>
                <w:rFonts w:ascii="Futura Std Condensed Light" w:eastAsia="Times New Roman" w:hAnsi="Futura Std Condensed Light" w:cs="Futura"/>
                <w:color w:val="595959"/>
                <w:sz w:val="20"/>
                <w:szCs w:val="20"/>
              </w:rPr>
              <w:t>12</w:t>
            </w:r>
          </w:p>
        </w:tc>
      </w:tr>
    </w:tbl>
    <w:p w14:paraId="57CF3F6F" w14:textId="685F8BF2" w:rsidR="00626DE5" w:rsidRDefault="0046146C" w:rsidP="00105BBD">
      <w:pPr>
        <w:ind w:left="-284"/>
        <w:rPr>
          <w:rFonts w:eastAsia="Times New Roman" w:cs="Futura"/>
          <w:color w:val="595959"/>
          <w:sz w:val="16"/>
        </w:rPr>
      </w:pPr>
      <w:r>
        <w:rPr>
          <w:rFonts w:eastAsia="Times New Roman" w:cs="Futura"/>
          <w:color w:val="595959"/>
          <w:sz w:val="16"/>
        </w:rPr>
        <w:t xml:space="preserve">Fuente: </w:t>
      </w:r>
      <w:r w:rsidR="00196253">
        <w:rPr>
          <w:rFonts w:eastAsia="Times New Roman" w:cs="Futura"/>
          <w:color w:val="595959"/>
          <w:sz w:val="16"/>
        </w:rPr>
        <w:t>IBANQROO</w:t>
      </w:r>
    </w:p>
    <w:p w14:paraId="34B8D63C" w14:textId="77777777" w:rsidR="00626DE5" w:rsidRDefault="00626DE5" w:rsidP="00105BBD">
      <w:pPr>
        <w:ind w:left="-284"/>
        <w:rPr>
          <w:rFonts w:eastAsia="Times New Roman" w:cs="Futura"/>
          <w:color w:val="595959"/>
          <w:sz w:val="16"/>
        </w:rPr>
      </w:pPr>
    </w:p>
    <w:p w14:paraId="05BE3452" w14:textId="77777777" w:rsidR="00580D4C" w:rsidRDefault="00580D4C" w:rsidP="0069403A">
      <w:pPr>
        <w:pStyle w:val="Ttulo"/>
        <w:rPr>
          <w:color w:val="4BACC6"/>
        </w:rPr>
      </w:pPr>
    </w:p>
    <w:p w14:paraId="6CE9ED67" w14:textId="77777777" w:rsidR="00580D4C" w:rsidRDefault="00580D4C" w:rsidP="0069403A">
      <w:pPr>
        <w:pStyle w:val="Ttulo"/>
        <w:rPr>
          <w:color w:val="4BACC6"/>
        </w:rPr>
      </w:pPr>
    </w:p>
    <w:p w14:paraId="65456A6C" w14:textId="77777777" w:rsidR="00580D4C" w:rsidRDefault="00580D4C" w:rsidP="0069403A">
      <w:pPr>
        <w:pStyle w:val="Ttulo"/>
        <w:rPr>
          <w:color w:val="4BACC6"/>
        </w:rPr>
      </w:pPr>
    </w:p>
    <w:p w14:paraId="3310A18E" w14:textId="77777777" w:rsidR="00580D4C" w:rsidRDefault="00580D4C" w:rsidP="0069403A">
      <w:pPr>
        <w:pStyle w:val="Ttulo"/>
        <w:rPr>
          <w:color w:val="4BACC6"/>
        </w:rPr>
      </w:pPr>
    </w:p>
    <w:p w14:paraId="71A9042E" w14:textId="77777777" w:rsidR="006F2212" w:rsidRDefault="006F2212" w:rsidP="0069403A">
      <w:pPr>
        <w:pStyle w:val="Ttulo"/>
        <w:rPr>
          <w:color w:val="4BACC6"/>
        </w:rPr>
      </w:pPr>
    </w:p>
    <w:p w14:paraId="64D8F28C" w14:textId="77777777" w:rsidR="006F2212" w:rsidRDefault="006F2212" w:rsidP="0069403A">
      <w:pPr>
        <w:pStyle w:val="Ttulo"/>
        <w:rPr>
          <w:color w:val="4BACC6"/>
        </w:rPr>
      </w:pPr>
    </w:p>
    <w:p w14:paraId="684D6C9F" w14:textId="77777777" w:rsidR="006F2212" w:rsidRDefault="006F2212" w:rsidP="0069403A">
      <w:pPr>
        <w:pStyle w:val="Ttulo"/>
        <w:rPr>
          <w:color w:val="4BACC6"/>
        </w:rPr>
      </w:pPr>
    </w:p>
    <w:p w14:paraId="0D22EE2B" w14:textId="77777777" w:rsidR="006F2212" w:rsidRDefault="006F2212" w:rsidP="0069403A">
      <w:pPr>
        <w:pStyle w:val="Ttulo"/>
        <w:rPr>
          <w:color w:val="4BACC6"/>
        </w:rPr>
      </w:pPr>
    </w:p>
    <w:p w14:paraId="354CF278" w14:textId="7D4CFA15" w:rsidR="0069403A" w:rsidRDefault="0069403A" w:rsidP="0069403A">
      <w:pPr>
        <w:pStyle w:val="Ttulo"/>
        <w:rPr>
          <w:color w:val="4BACC6"/>
        </w:rPr>
      </w:pPr>
      <w:r w:rsidRPr="0069403A">
        <w:rPr>
          <w:color w:val="4BACC6"/>
        </w:rPr>
        <w:t>MECANISMOS DE FINANCIAMIENTO</w:t>
      </w:r>
      <w:r w:rsidRPr="00695E2D">
        <w:rPr>
          <w:color w:val="4BACC6"/>
        </w:rPr>
        <w:t xml:space="preserve"> </w:t>
      </w:r>
    </w:p>
    <w:p w14:paraId="7FCD3ED9" w14:textId="3A63823E" w:rsidR="0069403A" w:rsidRDefault="0069403A" w:rsidP="0069403A">
      <w:pPr>
        <w:pStyle w:val="Ttulo"/>
        <w:rPr>
          <w:color w:val="4BACC6"/>
        </w:rPr>
      </w:pPr>
    </w:p>
    <w:p w14:paraId="7D388E2B" w14:textId="77777777" w:rsidR="0069403A" w:rsidRDefault="0069403A">
      <w:pPr>
        <w:spacing w:after="0" w:line="240" w:lineRule="auto"/>
        <w:jc w:val="left"/>
        <w:rPr>
          <w:rFonts w:eastAsia="Times New Roman" w:cs="Times New Roman"/>
          <w:b/>
          <w:bCs/>
          <w:caps/>
          <w:color w:val="4BACC6"/>
          <w:sz w:val="32"/>
          <w:szCs w:val="28"/>
          <w:lang w:val="es-MX" w:eastAsia="en-US"/>
        </w:rPr>
      </w:pPr>
      <w:r>
        <w:rPr>
          <w:color w:val="4BACC6"/>
        </w:rPr>
        <w:br w:type="page"/>
      </w:r>
    </w:p>
    <w:p w14:paraId="66B1E69C" w14:textId="77777777" w:rsidR="00275141" w:rsidRDefault="00275141" w:rsidP="00D855DC">
      <w:pPr>
        <w:pStyle w:val="Ttulo1"/>
      </w:pPr>
      <w:bookmarkStart w:id="16" w:name="_Toc477971062"/>
    </w:p>
    <w:p w14:paraId="51E8E489" w14:textId="77777777" w:rsidR="00275141" w:rsidRDefault="00275141" w:rsidP="00D855DC">
      <w:pPr>
        <w:pStyle w:val="Ttulo1"/>
      </w:pPr>
    </w:p>
    <w:p w14:paraId="6E942AE4" w14:textId="77777777" w:rsidR="00275141" w:rsidRDefault="00275141" w:rsidP="00D855DC">
      <w:pPr>
        <w:pStyle w:val="Ttulo1"/>
      </w:pPr>
    </w:p>
    <w:p w14:paraId="453E65D6" w14:textId="77777777" w:rsidR="00275141" w:rsidRDefault="00275141" w:rsidP="00D855DC">
      <w:pPr>
        <w:pStyle w:val="Ttulo1"/>
      </w:pPr>
    </w:p>
    <w:p w14:paraId="05D5AA12" w14:textId="77777777" w:rsidR="00275141" w:rsidRDefault="00275141" w:rsidP="00D855DC">
      <w:pPr>
        <w:pStyle w:val="Ttulo1"/>
      </w:pPr>
    </w:p>
    <w:p w14:paraId="2BABA627" w14:textId="28877ADD" w:rsidR="00C2741A" w:rsidRPr="00D855DC" w:rsidRDefault="00C2741A" w:rsidP="00D855DC">
      <w:pPr>
        <w:pStyle w:val="Ttulo1"/>
      </w:pPr>
      <w:r>
        <w:t xml:space="preserve">XIII. </w:t>
      </w:r>
      <w:r w:rsidRPr="00F765C3">
        <w:t xml:space="preserve">MECANISMOS DE FINANCIAMIENTO </w:t>
      </w:r>
      <w:bookmarkEnd w:id="16"/>
    </w:p>
    <w:p w14:paraId="25BFCAD2" w14:textId="77777777" w:rsidR="00D855DC" w:rsidRPr="00A357A4" w:rsidRDefault="00D855DC" w:rsidP="00D855DC">
      <w:pPr>
        <w:pStyle w:val="Ttulo2"/>
        <w:spacing w:before="219"/>
        <w:ind w:right="140"/>
        <w:jc w:val="both"/>
        <w:rPr>
          <w:b w:val="0"/>
          <w:bCs w:val="0"/>
          <w:sz w:val="24"/>
          <w:szCs w:val="24"/>
        </w:rPr>
      </w:pPr>
      <w:r w:rsidRPr="00A357A4">
        <w:rPr>
          <w:sz w:val="24"/>
          <w:szCs w:val="24"/>
        </w:rPr>
        <w:t>Fondo Estatal de Protección al Ambiente de Quintana</w:t>
      </w:r>
      <w:r w:rsidRPr="00A357A4">
        <w:rPr>
          <w:spacing w:val="-29"/>
          <w:sz w:val="24"/>
          <w:szCs w:val="24"/>
        </w:rPr>
        <w:t xml:space="preserve"> </w:t>
      </w:r>
      <w:r w:rsidRPr="00A357A4">
        <w:rPr>
          <w:sz w:val="24"/>
          <w:szCs w:val="24"/>
        </w:rPr>
        <w:t>Roo.</w:t>
      </w:r>
    </w:p>
    <w:p w14:paraId="49D4AAFD" w14:textId="77777777" w:rsidR="00D855DC" w:rsidRPr="00B1793B" w:rsidRDefault="00D855DC" w:rsidP="00D855DC">
      <w:pPr>
        <w:pStyle w:val="Textoindependiente"/>
        <w:spacing w:before="44"/>
        <w:ind w:right="140"/>
        <w:rPr>
          <w:rFonts w:eastAsia="Calibri" w:cs="Calibri"/>
          <w:color w:val="595959"/>
        </w:rPr>
      </w:pPr>
      <w:r w:rsidRPr="00B1793B">
        <w:rPr>
          <w:rFonts w:eastAsia="Calibri" w:cs="Calibri"/>
          <w:color w:val="595959"/>
        </w:rPr>
        <w:t xml:space="preserve">La Ley del Equilibrio Ecológico y la Protección al Ambiente del Estado de Quintana Roo, determina dentro de los instrumentos económicos creación y operación del Fondo Estatal de Protección al Ambiente, así como el otorgamiento de estímulos fiscales, con la finalidad de generar recursos económicos para facilitar el cumplimiento de los objetivos establecidos en el presente Programa Sectorial Medio Ambiente y Sustentabilidad </w:t>
      </w:r>
    </w:p>
    <w:p w14:paraId="7EB0776F" w14:textId="77777777" w:rsidR="00D855DC" w:rsidRPr="00B1793B" w:rsidRDefault="00D855DC" w:rsidP="00D855DC">
      <w:pPr>
        <w:pStyle w:val="Textoindependiente"/>
        <w:ind w:right="140"/>
        <w:rPr>
          <w:rFonts w:eastAsia="Calibri" w:cs="Calibri"/>
          <w:color w:val="595959"/>
        </w:rPr>
      </w:pPr>
      <w:r w:rsidRPr="00B1793B">
        <w:rPr>
          <w:rFonts w:eastAsia="Calibri" w:cs="Calibri"/>
          <w:color w:val="595959"/>
        </w:rPr>
        <w:t>Este fondo tendrá como objetivo general: La preservación, protección, restauración o aprovechamiento sustentable de los recursos naturales y el ambiente, así como el financiamiento de programas, proyectos, estudios e investigación científica y tecnológica para la preservación del equilibrio ecológico y de protección al ambiente y demás actividades a fines, de conformidad con las prioridades y políticas ambientales de desarrollo sostenible establecidas en este Programa Sectorial.</w:t>
      </w:r>
    </w:p>
    <w:p w14:paraId="52E2E11F" w14:textId="77777777" w:rsidR="00D855DC" w:rsidRPr="00B1793B" w:rsidRDefault="00D855DC" w:rsidP="00D855DC">
      <w:pPr>
        <w:pStyle w:val="Textoindependiente"/>
        <w:spacing w:line="278" w:lineRule="auto"/>
        <w:ind w:right="140"/>
        <w:rPr>
          <w:rFonts w:eastAsia="Calibri" w:cs="Calibri"/>
          <w:color w:val="595959"/>
        </w:rPr>
      </w:pPr>
      <w:r w:rsidRPr="00B1793B">
        <w:rPr>
          <w:rFonts w:eastAsia="Calibri" w:cs="Calibri"/>
          <w:color w:val="595959"/>
        </w:rPr>
        <w:t>Este Fondo será administrado por un Consejo Técnico que permita democratizar y consensar la toma de decisiones de sus diversos actores, para la aplicación de los recursos, de manera clara, trasparente y que fomente la rendición de cuentas a la ciudadanía.</w:t>
      </w:r>
    </w:p>
    <w:p w14:paraId="64E34F95" w14:textId="77777777" w:rsidR="00D855DC" w:rsidRDefault="00D855DC" w:rsidP="00D855DC">
      <w:pPr>
        <w:pStyle w:val="Textoindependiente"/>
        <w:spacing w:before="195"/>
        <w:ind w:right="140"/>
        <w:rPr>
          <w:rFonts w:eastAsia="Calibri" w:cs="Calibri"/>
          <w:color w:val="595959"/>
        </w:rPr>
      </w:pPr>
      <w:r w:rsidRPr="00B1793B">
        <w:rPr>
          <w:rFonts w:eastAsia="Calibri" w:cs="Calibri"/>
          <w:color w:val="595959"/>
        </w:rPr>
        <w:t xml:space="preserve">Complementariamente a ello, se definirán estrategia para fomentar incentivos fiscales que promuevan la utilización de tecnologías alternativas, inversiones, acciones de </w:t>
      </w:r>
      <w:r w:rsidRPr="00B1793B">
        <w:rPr>
          <w:rFonts w:eastAsia="Calibri" w:cs="Calibri"/>
          <w:color w:val="595959"/>
        </w:rPr>
        <w:lastRenderedPageBreak/>
        <w:t>restauración y recuperación de ecosistemas, encaminadas a que Quintana Roo tenga un Crecimiento Ordenado con Sustentabilidad Ambi</w:t>
      </w:r>
      <w:r>
        <w:rPr>
          <w:rFonts w:eastAsia="Calibri" w:cs="Calibri"/>
          <w:color w:val="595959"/>
        </w:rPr>
        <w:t>ental.</w:t>
      </w:r>
    </w:p>
    <w:p w14:paraId="2C73DF98" w14:textId="1CBA7F26" w:rsidR="00C2741A" w:rsidRPr="00D855DC" w:rsidRDefault="00D855DC" w:rsidP="00D855DC">
      <w:pPr>
        <w:pStyle w:val="Ttulo1"/>
      </w:pPr>
      <w:r w:rsidRPr="00D855DC">
        <w:rPr>
          <w:rFonts w:eastAsia="Calibri" w:cs="Calibri"/>
          <w:b w:val="0"/>
          <w:bCs w:val="0"/>
          <w:caps w:val="0"/>
          <w:color w:val="595959"/>
          <w:sz w:val="24"/>
          <w:szCs w:val="24"/>
          <w:lang w:val="es-ES_tradnl" w:eastAsia="es-ES"/>
        </w:rPr>
        <w:t>Así mismo se gestionan recursos del gobierno federal ramo 33 anexo 16, convenio con las dependencias federales de la SEMARNAT, CONAFOR, CONABIO, CONANP y el poder legislativo de la federación</w:t>
      </w:r>
    </w:p>
    <w:p w14:paraId="745595D2" w14:textId="77777777" w:rsidR="00C2741A" w:rsidRPr="00994721" w:rsidRDefault="00C2741A" w:rsidP="00C2741A">
      <w:pPr>
        <w:rPr>
          <w:rFonts w:ascii="Futura" w:eastAsia="Calibri" w:hAnsi="Futura" w:cs="Futura"/>
          <w:color w:val="000000" w:themeColor="text1"/>
          <w:sz w:val="32"/>
          <w:szCs w:val="32"/>
        </w:rPr>
      </w:pPr>
    </w:p>
    <w:p w14:paraId="22E45C8D" w14:textId="39AC98EA" w:rsidR="00C2741A" w:rsidRPr="00D855DC" w:rsidRDefault="00E0460C" w:rsidP="00D855DC">
      <w:pPr>
        <w:spacing w:after="0" w:line="240" w:lineRule="auto"/>
        <w:jc w:val="left"/>
        <w:rPr>
          <w:rFonts w:ascii="Futura" w:eastAsia="Calibri" w:hAnsi="Futura" w:cs="Futura"/>
          <w:color w:val="000000" w:themeColor="text1"/>
          <w:sz w:val="32"/>
          <w:szCs w:val="32"/>
        </w:rPr>
      </w:pPr>
      <w:r>
        <w:rPr>
          <w:rFonts w:ascii="Futura" w:eastAsia="Calibri" w:hAnsi="Futura" w:cs="Futura"/>
          <w:color w:val="000000" w:themeColor="text1"/>
          <w:sz w:val="32"/>
          <w:szCs w:val="32"/>
        </w:rPr>
        <w:br w:type="page"/>
      </w:r>
    </w:p>
    <w:p w14:paraId="2D73271F" w14:textId="77777777" w:rsidR="00D855DC" w:rsidRDefault="00D855DC" w:rsidP="00124C60">
      <w:pPr>
        <w:pStyle w:val="Ttulo"/>
        <w:rPr>
          <w:color w:val="4BACC6"/>
        </w:rPr>
      </w:pPr>
    </w:p>
    <w:p w14:paraId="35B08922" w14:textId="77777777" w:rsidR="00D855DC" w:rsidRDefault="00D855DC" w:rsidP="00124C60">
      <w:pPr>
        <w:pStyle w:val="Ttulo"/>
        <w:rPr>
          <w:color w:val="4BACC6"/>
        </w:rPr>
      </w:pPr>
    </w:p>
    <w:p w14:paraId="5089B205" w14:textId="77777777" w:rsidR="00D855DC" w:rsidRDefault="00D855DC" w:rsidP="00124C60">
      <w:pPr>
        <w:pStyle w:val="Ttulo"/>
        <w:rPr>
          <w:color w:val="4BACC6"/>
        </w:rPr>
      </w:pPr>
    </w:p>
    <w:p w14:paraId="4D7F4D65" w14:textId="77777777" w:rsidR="00D855DC" w:rsidRDefault="00D855DC" w:rsidP="00124C60">
      <w:pPr>
        <w:pStyle w:val="Ttulo"/>
        <w:rPr>
          <w:color w:val="4BACC6"/>
        </w:rPr>
      </w:pPr>
    </w:p>
    <w:p w14:paraId="27C904E4" w14:textId="77777777" w:rsidR="00D855DC" w:rsidRDefault="00D855DC" w:rsidP="00124C60">
      <w:pPr>
        <w:pStyle w:val="Ttulo"/>
        <w:rPr>
          <w:color w:val="4BACC6"/>
        </w:rPr>
      </w:pPr>
    </w:p>
    <w:p w14:paraId="2DBF4CFD" w14:textId="77777777" w:rsidR="00C2741A" w:rsidRPr="00124C60" w:rsidRDefault="00C2741A" w:rsidP="00124C60">
      <w:pPr>
        <w:pStyle w:val="Ttulo"/>
        <w:rPr>
          <w:color w:val="4BACC6"/>
        </w:rPr>
      </w:pPr>
      <w:r w:rsidRPr="00124C60">
        <w:rPr>
          <w:color w:val="4BACC6"/>
        </w:rPr>
        <w:t>ANEXOS</w:t>
      </w:r>
    </w:p>
    <w:p w14:paraId="1EF94F7E" w14:textId="77777777" w:rsidR="00C2741A" w:rsidRDefault="00C2741A" w:rsidP="00C2741A">
      <w:pPr>
        <w:rPr>
          <w:rFonts w:ascii="Futura" w:hAnsi="Futura" w:cs="Futura" w:hint="eastAsia"/>
          <w:color w:val="595959" w:themeColor="text1" w:themeTint="A6"/>
        </w:rPr>
      </w:pPr>
    </w:p>
    <w:p w14:paraId="5D6B567C" w14:textId="77777777" w:rsidR="00C2741A" w:rsidRDefault="00C2741A" w:rsidP="00C2741A">
      <w:pPr>
        <w:rPr>
          <w:rFonts w:ascii="Futura" w:hAnsi="Futura" w:cs="Futura" w:hint="eastAsia"/>
          <w:color w:val="595959" w:themeColor="text1" w:themeTint="A6"/>
        </w:rPr>
      </w:pPr>
    </w:p>
    <w:p w14:paraId="79E1B859" w14:textId="77777777" w:rsidR="00C2741A" w:rsidRDefault="00C2741A" w:rsidP="00C2741A">
      <w:pPr>
        <w:rPr>
          <w:rFonts w:ascii="Futura" w:hAnsi="Futura" w:cs="Futura" w:hint="eastAsia"/>
          <w:color w:val="595959" w:themeColor="text1" w:themeTint="A6"/>
        </w:rPr>
      </w:pPr>
    </w:p>
    <w:p w14:paraId="636A1E59" w14:textId="77777777" w:rsidR="00C2741A" w:rsidRDefault="00C2741A" w:rsidP="00C2741A">
      <w:pPr>
        <w:rPr>
          <w:rFonts w:ascii="Futura" w:hAnsi="Futura" w:cs="Futura" w:hint="eastAsia"/>
          <w:color w:val="595959" w:themeColor="text1" w:themeTint="A6"/>
        </w:rPr>
      </w:pPr>
    </w:p>
    <w:p w14:paraId="791B2B73" w14:textId="77777777" w:rsidR="00C2741A" w:rsidRDefault="00C2741A" w:rsidP="00C2741A">
      <w:pPr>
        <w:rPr>
          <w:rFonts w:ascii="Futura" w:hAnsi="Futura" w:cs="Futura" w:hint="eastAsia"/>
          <w:color w:val="595959" w:themeColor="text1" w:themeTint="A6"/>
        </w:rPr>
      </w:pPr>
    </w:p>
    <w:p w14:paraId="225EC2EE" w14:textId="77777777" w:rsidR="00C2741A" w:rsidRDefault="00C2741A" w:rsidP="00C2741A">
      <w:pPr>
        <w:rPr>
          <w:rFonts w:ascii="Futura" w:hAnsi="Futura" w:cs="Futura" w:hint="eastAsia"/>
          <w:color w:val="595959" w:themeColor="text1" w:themeTint="A6"/>
        </w:rPr>
      </w:pPr>
    </w:p>
    <w:p w14:paraId="2868EA5F" w14:textId="77777777" w:rsidR="00C2741A" w:rsidRDefault="00C2741A" w:rsidP="00C2741A">
      <w:pPr>
        <w:rPr>
          <w:rFonts w:ascii="Futura" w:hAnsi="Futura" w:cs="Futura" w:hint="eastAsia"/>
          <w:color w:val="595959" w:themeColor="text1" w:themeTint="A6"/>
        </w:rPr>
      </w:pPr>
    </w:p>
    <w:p w14:paraId="6F12052A" w14:textId="0FC3861E" w:rsidR="00DD10FA" w:rsidRDefault="00DD10FA">
      <w:pPr>
        <w:spacing w:after="0" w:line="240" w:lineRule="auto"/>
        <w:jc w:val="left"/>
        <w:rPr>
          <w:rFonts w:ascii="Futura" w:hAnsi="Futura" w:cs="Futura" w:hint="eastAsia"/>
          <w:color w:val="595959" w:themeColor="text1" w:themeTint="A6"/>
        </w:rPr>
      </w:pPr>
      <w:r>
        <w:rPr>
          <w:rFonts w:ascii="Futura" w:hAnsi="Futura" w:cs="Futura"/>
          <w:color w:val="595959" w:themeColor="text1" w:themeTint="A6"/>
        </w:rPr>
        <w:br w:type="page"/>
      </w:r>
    </w:p>
    <w:p w14:paraId="324A0F1E" w14:textId="77777777" w:rsidR="00C2741A" w:rsidRPr="00416E1E" w:rsidRDefault="00C2741A" w:rsidP="00C2741A">
      <w:pPr>
        <w:pStyle w:val="Ttulo1"/>
      </w:pPr>
      <w:bookmarkStart w:id="17" w:name="_Toc477971064"/>
      <w:r w:rsidRPr="00416E1E">
        <w:lastRenderedPageBreak/>
        <w:t>Anexo 1. Fichas de Indicadores del PED</w:t>
      </w:r>
      <w:bookmarkEnd w:id="17"/>
    </w:p>
    <w:p w14:paraId="5E32CFC8" w14:textId="54ECE3AB" w:rsidR="00C2741A" w:rsidRDefault="00C2741A" w:rsidP="009D0AE9">
      <w:pPr>
        <w:spacing w:after="120" w:line="240" w:lineRule="auto"/>
      </w:pPr>
      <w:r w:rsidRPr="005F7240">
        <w:t xml:space="preserve">A </w:t>
      </w:r>
      <w:r w:rsidR="00916796" w:rsidRPr="005F7240">
        <w:t>continuación,</w:t>
      </w:r>
      <w:r w:rsidRPr="005F7240">
        <w:t xml:space="preserve"> se presentan las fichas técnicas de cada indicador del Plan Estatal de Desarrollo correspondiente a atender a través del presente programa.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20" w:firstRow="1" w:lastRow="0" w:firstColumn="0" w:lastColumn="0" w:noHBand="0" w:noVBand="1"/>
      </w:tblPr>
      <w:tblGrid>
        <w:gridCol w:w="1816"/>
        <w:gridCol w:w="7721"/>
      </w:tblGrid>
      <w:tr w:rsidR="000F5C51" w:rsidRPr="00A67CC5" w14:paraId="318469C9" w14:textId="77777777" w:rsidTr="00115944">
        <w:trPr>
          <w:trHeight w:val="283"/>
        </w:trPr>
        <w:tc>
          <w:tcPr>
            <w:tcW w:w="952" w:type="pct"/>
            <w:shd w:val="clear" w:color="auto" w:fill="BFBFBF"/>
            <w:tcMar>
              <w:top w:w="72" w:type="dxa"/>
              <w:left w:w="144" w:type="dxa"/>
              <w:bottom w:w="72" w:type="dxa"/>
              <w:right w:w="144" w:type="dxa"/>
            </w:tcMar>
            <w:hideMark/>
          </w:tcPr>
          <w:p w14:paraId="72F12B2B" w14:textId="77777777" w:rsidR="000F5C51" w:rsidRPr="009273C1" w:rsidRDefault="000F5C51" w:rsidP="00115944">
            <w:pPr>
              <w:spacing w:after="0" w:line="240" w:lineRule="auto"/>
              <w:rPr>
                <w:rFonts w:ascii="Futura Std Condensed Light" w:eastAsia="Calibri" w:hAnsi="Futura Std Condensed Light" w:cs="Calibri"/>
                <w:color w:val="595959"/>
                <w:sz w:val="20"/>
                <w:szCs w:val="20"/>
              </w:rPr>
            </w:pPr>
            <w:r w:rsidRPr="009273C1">
              <w:rPr>
                <w:rFonts w:ascii="Futura Std Condensed Light" w:eastAsia="Calibri" w:hAnsi="Futura Std Condensed Light" w:cs="Calibri"/>
                <w:color w:val="595959"/>
                <w:sz w:val="20"/>
                <w:szCs w:val="20"/>
              </w:rPr>
              <w:t>Elemento</w:t>
            </w:r>
          </w:p>
        </w:tc>
        <w:tc>
          <w:tcPr>
            <w:tcW w:w="4048" w:type="pct"/>
            <w:shd w:val="clear" w:color="auto" w:fill="BFBFBF"/>
            <w:tcMar>
              <w:top w:w="72" w:type="dxa"/>
              <w:left w:w="144" w:type="dxa"/>
              <w:bottom w:w="72" w:type="dxa"/>
              <w:right w:w="144" w:type="dxa"/>
            </w:tcMar>
            <w:hideMark/>
          </w:tcPr>
          <w:p w14:paraId="2911F8D9" w14:textId="77777777" w:rsidR="000F5C51" w:rsidRPr="009273C1" w:rsidRDefault="000F5C51" w:rsidP="00115944">
            <w:pPr>
              <w:spacing w:after="0" w:line="240" w:lineRule="auto"/>
              <w:rPr>
                <w:rFonts w:ascii="Futura Std Condensed Light" w:eastAsia="Calibri" w:hAnsi="Futura Std Condensed Light" w:cs="Calibri"/>
                <w:color w:val="595959"/>
                <w:sz w:val="20"/>
                <w:szCs w:val="20"/>
              </w:rPr>
            </w:pPr>
            <w:r w:rsidRPr="009273C1">
              <w:rPr>
                <w:rFonts w:ascii="Futura Std Condensed Light" w:eastAsia="Calibri" w:hAnsi="Futura Std Condensed Light" w:cs="Calibri"/>
                <w:color w:val="595959"/>
                <w:sz w:val="20"/>
                <w:szCs w:val="20"/>
              </w:rPr>
              <w:t>Características</w:t>
            </w:r>
          </w:p>
        </w:tc>
      </w:tr>
      <w:tr w:rsidR="000F5C51" w:rsidRPr="00A67CC5" w14:paraId="72F80A15" w14:textId="77777777" w:rsidTr="00115944">
        <w:trPr>
          <w:trHeight w:val="283"/>
        </w:trPr>
        <w:tc>
          <w:tcPr>
            <w:tcW w:w="952" w:type="pct"/>
            <w:shd w:val="clear" w:color="auto" w:fill="FFFFFF"/>
            <w:tcMar>
              <w:top w:w="72" w:type="dxa"/>
              <w:left w:w="144" w:type="dxa"/>
              <w:bottom w:w="72" w:type="dxa"/>
              <w:right w:w="144" w:type="dxa"/>
            </w:tcMar>
            <w:hideMark/>
          </w:tcPr>
          <w:p w14:paraId="3FDB0C67" w14:textId="77777777" w:rsidR="000F5C51" w:rsidRPr="009273C1" w:rsidRDefault="000F5C51" w:rsidP="00115944">
            <w:pPr>
              <w:spacing w:after="0" w:line="240" w:lineRule="auto"/>
              <w:rPr>
                <w:rFonts w:ascii="Futura Std Condensed Light" w:eastAsia="Calibri" w:hAnsi="Futura Std Condensed Light" w:cs="Calibri"/>
                <w:color w:val="595959"/>
                <w:sz w:val="20"/>
                <w:szCs w:val="20"/>
              </w:rPr>
            </w:pPr>
            <w:r w:rsidRPr="009273C1">
              <w:rPr>
                <w:rFonts w:ascii="Futura Std Condensed Light" w:eastAsia="Calibri" w:hAnsi="Futura Std Condensed Light" w:cs="Calibri"/>
                <w:color w:val="595959"/>
                <w:sz w:val="20"/>
                <w:szCs w:val="20"/>
              </w:rPr>
              <w:t>Indicador:</w:t>
            </w:r>
          </w:p>
        </w:tc>
        <w:tc>
          <w:tcPr>
            <w:tcW w:w="4048" w:type="pct"/>
            <w:shd w:val="clear" w:color="auto" w:fill="FFFFFF"/>
            <w:tcMar>
              <w:top w:w="72" w:type="dxa"/>
              <w:left w:w="144" w:type="dxa"/>
              <w:bottom w:w="72" w:type="dxa"/>
              <w:right w:w="144" w:type="dxa"/>
            </w:tcMar>
            <w:hideMark/>
          </w:tcPr>
          <w:p w14:paraId="517790BA" w14:textId="73D96FCD" w:rsidR="000F5C51" w:rsidRPr="009273C1" w:rsidRDefault="000F5C51" w:rsidP="00115944">
            <w:pPr>
              <w:spacing w:after="0" w:line="240" w:lineRule="auto"/>
              <w:rPr>
                <w:rFonts w:ascii="Futura Std Condensed Light" w:eastAsia="Calibri" w:hAnsi="Futura Std Condensed Light" w:cs="Calibri"/>
                <w:color w:val="595959"/>
                <w:sz w:val="20"/>
                <w:szCs w:val="20"/>
              </w:rPr>
            </w:pPr>
            <w:r w:rsidRPr="009273C1">
              <w:rPr>
                <w:rFonts w:ascii="Futura Std Condensed Light" w:eastAsia="Calibri" w:hAnsi="Futura Std Condensed Light" w:cs="Calibri"/>
                <w:color w:val="595959"/>
                <w:sz w:val="20"/>
                <w:szCs w:val="20"/>
              </w:rPr>
              <w:t>Manejo sustentable de medio ambiente</w:t>
            </w:r>
            <w:r>
              <w:rPr>
                <w:rFonts w:ascii="Futura Std Condensed Light" w:eastAsia="Calibri" w:hAnsi="Futura Std Condensed Light" w:cs="Calibri"/>
                <w:color w:val="595959"/>
                <w:sz w:val="20"/>
                <w:szCs w:val="20"/>
              </w:rPr>
              <w:t xml:space="preserve"> (2016</w:t>
            </w:r>
            <w:r w:rsidRPr="009273C1">
              <w:rPr>
                <w:rFonts w:ascii="Futura Std Condensed Light" w:eastAsia="Calibri" w:hAnsi="Futura Std Condensed Light" w:cs="Calibri"/>
                <w:color w:val="595959"/>
                <w:sz w:val="20"/>
                <w:szCs w:val="20"/>
              </w:rPr>
              <w:t>: lugar 22)</w:t>
            </w:r>
          </w:p>
        </w:tc>
      </w:tr>
      <w:tr w:rsidR="000F5C51" w:rsidRPr="00A67CC5" w14:paraId="279C2459" w14:textId="77777777" w:rsidTr="00115944">
        <w:trPr>
          <w:trHeight w:val="283"/>
        </w:trPr>
        <w:tc>
          <w:tcPr>
            <w:tcW w:w="952" w:type="pct"/>
            <w:shd w:val="clear" w:color="auto" w:fill="FFFFFF"/>
            <w:tcMar>
              <w:top w:w="72" w:type="dxa"/>
              <w:left w:w="144" w:type="dxa"/>
              <w:bottom w:w="72" w:type="dxa"/>
              <w:right w:w="144" w:type="dxa"/>
            </w:tcMar>
          </w:tcPr>
          <w:p w14:paraId="30A7B1A7" w14:textId="77777777" w:rsidR="000F5C51" w:rsidRPr="00647B51" w:rsidRDefault="000F5C51" w:rsidP="00115944">
            <w:pPr>
              <w:spacing w:after="0" w:line="240" w:lineRule="auto"/>
              <w:rPr>
                <w:rFonts w:ascii="Futura Std Condensed Light" w:eastAsia="Calibri" w:hAnsi="Futura Std Condensed Light" w:cs="Calibri"/>
                <w:color w:val="595959"/>
                <w:sz w:val="20"/>
                <w:szCs w:val="20"/>
              </w:rPr>
            </w:pPr>
            <w:r w:rsidRPr="00647B51">
              <w:rPr>
                <w:rFonts w:ascii="Futura Std Condensed Light" w:eastAsia="Calibri" w:hAnsi="Futura Std Condensed Light" w:cs="Calibri"/>
                <w:color w:val="595959"/>
                <w:sz w:val="20"/>
                <w:szCs w:val="20"/>
              </w:rPr>
              <w:t>Objetivo PED:</w:t>
            </w:r>
          </w:p>
        </w:tc>
        <w:tc>
          <w:tcPr>
            <w:tcW w:w="4048" w:type="pct"/>
            <w:shd w:val="clear" w:color="auto" w:fill="FFFFFF"/>
            <w:tcMar>
              <w:top w:w="72" w:type="dxa"/>
              <w:left w:w="144" w:type="dxa"/>
              <w:bottom w:w="72" w:type="dxa"/>
              <w:right w:w="144" w:type="dxa"/>
            </w:tcMar>
          </w:tcPr>
          <w:p w14:paraId="2C572E68" w14:textId="77777777" w:rsidR="000F5C51" w:rsidRPr="00A67CC5" w:rsidRDefault="000F5C51" w:rsidP="009D0AE9">
            <w:pPr>
              <w:spacing w:after="0" w:line="240" w:lineRule="auto"/>
            </w:pPr>
            <w:r w:rsidRPr="0003036F">
              <w:rPr>
                <w:rFonts w:ascii="Futura Std Condensed Light" w:eastAsia="Calibri" w:hAnsi="Futura Std Condensed Light" w:cs="Calibri"/>
                <w:color w:val="595959"/>
                <w:sz w:val="20"/>
                <w:szCs w:val="20"/>
              </w:rPr>
              <w:t>Garantizar la protección, conservación y aprovechamiento sustentable de los recursos naturales para mejorar la calidad de vida de los quintanarroenses, mitigando los impactos derivados de las principales actividades productivas, que generan afectación al medio ambiente y a la biodiversidad</w:t>
            </w:r>
          </w:p>
        </w:tc>
      </w:tr>
      <w:tr w:rsidR="000F5C51" w:rsidRPr="00A67CC5" w14:paraId="5799DC42" w14:textId="77777777" w:rsidTr="00115944">
        <w:trPr>
          <w:trHeight w:val="283"/>
        </w:trPr>
        <w:tc>
          <w:tcPr>
            <w:tcW w:w="952" w:type="pct"/>
            <w:shd w:val="clear" w:color="auto" w:fill="FFFFFF"/>
            <w:tcMar>
              <w:top w:w="72" w:type="dxa"/>
              <w:left w:w="144" w:type="dxa"/>
              <w:bottom w:w="72" w:type="dxa"/>
              <w:right w:w="144" w:type="dxa"/>
            </w:tcMar>
            <w:hideMark/>
          </w:tcPr>
          <w:p w14:paraId="2C2B38A2" w14:textId="77777777" w:rsidR="000F5C51" w:rsidRPr="00647B51" w:rsidRDefault="000F5C51" w:rsidP="00115944">
            <w:pPr>
              <w:spacing w:after="0" w:line="240" w:lineRule="auto"/>
              <w:rPr>
                <w:rFonts w:ascii="Futura Std Condensed Light" w:eastAsia="Calibri" w:hAnsi="Futura Std Condensed Light" w:cs="Calibri"/>
                <w:color w:val="595959"/>
                <w:sz w:val="20"/>
                <w:szCs w:val="20"/>
              </w:rPr>
            </w:pPr>
            <w:r w:rsidRPr="00647B51">
              <w:rPr>
                <w:rFonts w:ascii="Futura Std Condensed Light" w:eastAsia="Calibri" w:hAnsi="Futura Std Condensed Light" w:cs="Calibri"/>
                <w:color w:val="595959"/>
                <w:sz w:val="20"/>
                <w:szCs w:val="20"/>
              </w:rPr>
              <w:t>Descripción:</w:t>
            </w:r>
          </w:p>
        </w:tc>
        <w:tc>
          <w:tcPr>
            <w:tcW w:w="4048" w:type="pct"/>
            <w:shd w:val="clear" w:color="auto" w:fill="FFFFFF"/>
            <w:tcMar>
              <w:top w:w="72" w:type="dxa"/>
              <w:left w:w="144" w:type="dxa"/>
              <w:bottom w:w="72" w:type="dxa"/>
              <w:right w:w="144" w:type="dxa"/>
            </w:tcMar>
            <w:hideMark/>
          </w:tcPr>
          <w:p w14:paraId="11287193" w14:textId="77777777" w:rsidR="000F5C51" w:rsidRPr="0069403A" w:rsidRDefault="000F5C51" w:rsidP="00115944">
            <w:pPr>
              <w:spacing w:after="0" w:line="240" w:lineRule="auto"/>
              <w:rPr>
                <w:rFonts w:ascii="Futura Std Condensed Light" w:eastAsia="Calibri" w:hAnsi="Futura Std Condensed Light" w:cs="Calibri"/>
                <w:sz w:val="20"/>
                <w:szCs w:val="22"/>
              </w:rPr>
            </w:pPr>
            <w:r w:rsidRPr="00523C18">
              <w:rPr>
                <w:rFonts w:ascii="Futura Std Condensed Light" w:eastAsia="Calibri" w:hAnsi="Futura Std Condensed Light" w:cs="Calibri"/>
                <w:color w:val="595959"/>
                <w:sz w:val="20"/>
                <w:szCs w:val="20"/>
              </w:rPr>
              <w:t>Mide la capacidad de los estados para relacionarse de manera sistemática y responsable con los recursos naturales del entorno</w:t>
            </w:r>
          </w:p>
        </w:tc>
      </w:tr>
      <w:tr w:rsidR="000F5C51" w:rsidRPr="00A67CC5" w14:paraId="7BDE2225" w14:textId="77777777" w:rsidTr="00115944">
        <w:trPr>
          <w:trHeight w:val="283"/>
        </w:trPr>
        <w:tc>
          <w:tcPr>
            <w:tcW w:w="952" w:type="pct"/>
            <w:shd w:val="clear" w:color="auto" w:fill="FFFFFF"/>
            <w:tcMar>
              <w:top w:w="72" w:type="dxa"/>
              <w:left w:w="144" w:type="dxa"/>
              <w:bottom w:w="72" w:type="dxa"/>
              <w:right w:w="144" w:type="dxa"/>
            </w:tcMar>
            <w:hideMark/>
          </w:tcPr>
          <w:p w14:paraId="44A3B13C" w14:textId="77777777" w:rsidR="000F5C51" w:rsidRPr="00647B51" w:rsidRDefault="000F5C51" w:rsidP="00115944">
            <w:pPr>
              <w:spacing w:after="0" w:line="240" w:lineRule="auto"/>
              <w:jc w:val="left"/>
              <w:rPr>
                <w:rFonts w:ascii="Futura Std Condensed Light" w:eastAsia="Calibri" w:hAnsi="Futura Std Condensed Light" w:cs="Calibri"/>
                <w:color w:val="595959"/>
                <w:sz w:val="20"/>
                <w:szCs w:val="20"/>
              </w:rPr>
            </w:pPr>
            <w:r w:rsidRPr="00647B51">
              <w:rPr>
                <w:rFonts w:ascii="Futura Std Condensed Light" w:eastAsia="Calibri" w:hAnsi="Futura Std Condensed Light" w:cs="Calibri"/>
                <w:color w:val="595959"/>
                <w:sz w:val="20"/>
                <w:szCs w:val="20"/>
              </w:rPr>
              <w:t>Método de cálculo:</w:t>
            </w:r>
          </w:p>
        </w:tc>
        <w:tc>
          <w:tcPr>
            <w:tcW w:w="4048" w:type="pct"/>
            <w:shd w:val="clear" w:color="auto" w:fill="FFFFFF"/>
            <w:tcMar>
              <w:top w:w="72" w:type="dxa"/>
              <w:left w:w="144" w:type="dxa"/>
              <w:bottom w:w="72" w:type="dxa"/>
              <w:right w:w="144" w:type="dxa"/>
            </w:tcMar>
            <w:hideMark/>
          </w:tcPr>
          <w:p w14:paraId="56D31BCB" w14:textId="77777777" w:rsidR="000F5C51" w:rsidRPr="0069403A" w:rsidRDefault="000F5C51" w:rsidP="00115944">
            <w:pPr>
              <w:spacing w:after="0" w:line="240" w:lineRule="auto"/>
              <w:rPr>
                <w:rFonts w:ascii="Futura Std Condensed Light" w:eastAsia="Calibri" w:hAnsi="Futura Std Condensed Light" w:cs="Calibri"/>
                <w:sz w:val="20"/>
                <w:szCs w:val="22"/>
              </w:rPr>
            </w:pPr>
            <w:r w:rsidRPr="008F6263">
              <w:rPr>
                <w:rFonts w:ascii="Futura Std Condensed Light" w:eastAsia="Calibri" w:hAnsi="Futura Std Condensed Light" w:cs="Calibri"/>
                <w:color w:val="595959"/>
                <w:sz w:val="20"/>
                <w:szCs w:val="20"/>
              </w:rPr>
              <w:t>El Índice de Competitividad Estatal 2016 (ICE) está compuesto por 100 indicadores, categorizados en 10 subíndices. El análisis muestra los avances y retrocesos en cada uno de los subíndices en las 32 entidades.</w:t>
            </w:r>
          </w:p>
        </w:tc>
      </w:tr>
      <w:tr w:rsidR="000F5C51" w:rsidRPr="00A67CC5" w14:paraId="1632671B" w14:textId="77777777" w:rsidTr="00115944">
        <w:trPr>
          <w:trHeight w:val="283"/>
        </w:trPr>
        <w:tc>
          <w:tcPr>
            <w:tcW w:w="952" w:type="pct"/>
            <w:shd w:val="clear" w:color="auto" w:fill="FFFFFF"/>
            <w:tcMar>
              <w:top w:w="72" w:type="dxa"/>
              <w:left w:w="144" w:type="dxa"/>
              <w:bottom w:w="72" w:type="dxa"/>
              <w:right w:w="144" w:type="dxa"/>
            </w:tcMar>
            <w:hideMark/>
          </w:tcPr>
          <w:p w14:paraId="13D0D8C2" w14:textId="77777777" w:rsidR="000F5C51" w:rsidRPr="00647B51" w:rsidRDefault="000F5C51" w:rsidP="00115944">
            <w:pPr>
              <w:spacing w:after="0" w:line="240" w:lineRule="auto"/>
              <w:rPr>
                <w:rFonts w:ascii="Futura Std Condensed Light" w:eastAsia="Calibri" w:hAnsi="Futura Std Condensed Light" w:cs="Calibri"/>
                <w:color w:val="595959"/>
                <w:sz w:val="20"/>
                <w:szCs w:val="20"/>
              </w:rPr>
            </w:pPr>
            <w:r w:rsidRPr="00647B51">
              <w:rPr>
                <w:rFonts w:ascii="Futura Std Condensed Light" w:eastAsia="Calibri" w:hAnsi="Futura Std Condensed Light" w:cs="Calibri"/>
                <w:color w:val="595959"/>
                <w:sz w:val="20"/>
                <w:szCs w:val="20"/>
              </w:rPr>
              <w:t>Periodicidad:</w:t>
            </w:r>
          </w:p>
        </w:tc>
        <w:tc>
          <w:tcPr>
            <w:tcW w:w="4048" w:type="pct"/>
            <w:shd w:val="clear" w:color="auto" w:fill="FFFFFF"/>
            <w:tcMar>
              <w:top w:w="72" w:type="dxa"/>
              <w:left w:w="144" w:type="dxa"/>
              <w:bottom w:w="72" w:type="dxa"/>
              <w:right w:w="144" w:type="dxa"/>
            </w:tcMar>
            <w:hideMark/>
          </w:tcPr>
          <w:p w14:paraId="4E1852EF" w14:textId="77777777" w:rsidR="000F5C51" w:rsidRPr="00523C18" w:rsidRDefault="000F5C51" w:rsidP="00115944">
            <w:pPr>
              <w:spacing w:after="0" w:line="240" w:lineRule="auto"/>
              <w:rPr>
                <w:rFonts w:ascii="Futura Std Condensed Light" w:eastAsia="Calibri" w:hAnsi="Futura Std Condensed Light" w:cs="Calibri"/>
                <w:color w:val="595959"/>
                <w:sz w:val="20"/>
                <w:szCs w:val="20"/>
              </w:rPr>
            </w:pPr>
            <w:r w:rsidRPr="00523C18">
              <w:rPr>
                <w:rFonts w:ascii="Futura Std Condensed Light" w:eastAsia="Calibri" w:hAnsi="Futura Std Condensed Light" w:cs="Calibri"/>
                <w:color w:val="595959"/>
                <w:sz w:val="20"/>
                <w:szCs w:val="20"/>
              </w:rPr>
              <w:t>Bienal</w:t>
            </w:r>
          </w:p>
        </w:tc>
      </w:tr>
      <w:tr w:rsidR="000F5C51" w:rsidRPr="00A67CC5" w14:paraId="7B779E37" w14:textId="77777777" w:rsidTr="00115944">
        <w:trPr>
          <w:trHeight w:val="283"/>
        </w:trPr>
        <w:tc>
          <w:tcPr>
            <w:tcW w:w="952" w:type="pct"/>
            <w:shd w:val="clear" w:color="auto" w:fill="FFFFFF"/>
            <w:tcMar>
              <w:top w:w="72" w:type="dxa"/>
              <w:left w:w="144" w:type="dxa"/>
              <w:bottom w:w="72" w:type="dxa"/>
              <w:right w:w="144" w:type="dxa"/>
            </w:tcMar>
            <w:hideMark/>
          </w:tcPr>
          <w:p w14:paraId="26AA26D7" w14:textId="77777777" w:rsidR="000F5C51" w:rsidRPr="00647B51" w:rsidRDefault="000F5C51" w:rsidP="00115944">
            <w:pPr>
              <w:spacing w:after="0" w:line="240" w:lineRule="auto"/>
              <w:rPr>
                <w:rFonts w:ascii="Futura Std Condensed Light" w:eastAsia="Calibri" w:hAnsi="Futura Std Condensed Light" w:cs="Calibri"/>
                <w:color w:val="595959"/>
                <w:sz w:val="20"/>
                <w:szCs w:val="20"/>
              </w:rPr>
            </w:pPr>
            <w:r w:rsidRPr="00647B51">
              <w:rPr>
                <w:rFonts w:ascii="Futura Std Condensed Light" w:eastAsia="Calibri" w:hAnsi="Futura Std Condensed Light" w:cs="Calibri"/>
                <w:color w:val="595959"/>
                <w:sz w:val="20"/>
                <w:szCs w:val="20"/>
              </w:rPr>
              <w:t>Fuente:</w:t>
            </w:r>
          </w:p>
        </w:tc>
        <w:tc>
          <w:tcPr>
            <w:tcW w:w="4048" w:type="pct"/>
            <w:shd w:val="clear" w:color="auto" w:fill="FFFFFF"/>
            <w:tcMar>
              <w:top w:w="72" w:type="dxa"/>
              <w:left w:w="144" w:type="dxa"/>
              <w:bottom w:w="72" w:type="dxa"/>
              <w:right w:w="144" w:type="dxa"/>
            </w:tcMar>
            <w:hideMark/>
          </w:tcPr>
          <w:p w14:paraId="68A0CA23" w14:textId="447CAF23" w:rsidR="000F5C51" w:rsidRPr="00523C18" w:rsidRDefault="000F5C51" w:rsidP="00115944">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IMCO 2016</w:t>
            </w:r>
          </w:p>
        </w:tc>
      </w:tr>
      <w:tr w:rsidR="000F5C51" w:rsidRPr="00A67CC5" w14:paraId="643670A1" w14:textId="77777777" w:rsidTr="00115944">
        <w:trPr>
          <w:trHeight w:val="283"/>
        </w:trPr>
        <w:tc>
          <w:tcPr>
            <w:tcW w:w="952" w:type="pct"/>
            <w:shd w:val="clear" w:color="auto" w:fill="FFFFFF"/>
            <w:tcMar>
              <w:top w:w="72" w:type="dxa"/>
              <w:left w:w="144" w:type="dxa"/>
              <w:bottom w:w="72" w:type="dxa"/>
              <w:right w:w="144" w:type="dxa"/>
            </w:tcMar>
          </w:tcPr>
          <w:p w14:paraId="36FDADB3" w14:textId="77777777" w:rsidR="000F5C51" w:rsidRPr="00186C3F" w:rsidRDefault="000F5C51" w:rsidP="00115944">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Dimensión:</w:t>
            </w:r>
          </w:p>
        </w:tc>
        <w:tc>
          <w:tcPr>
            <w:tcW w:w="4048" w:type="pct"/>
            <w:shd w:val="clear" w:color="auto" w:fill="FFFFFF"/>
            <w:tcMar>
              <w:top w:w="72" w:type="dxa"/>
              <w:left w:w="144" w:type="dxa"/>
              <w:bottom w:w="72" w:type="dxa"/>
              <w:right w:w="144" w:type="dxa"/>
            </w:tcMar>
          </w:tcPr>
          <w:p w14:paraId="3CFD8079" w14:textId="77777777" w:rsidR="000F5C51" w:rsidRDefault="000F5C51" w:rsidP="00115944">
            <w:pPr>
              <w:spacing w:after="0" w:line="240" w:lineRule="auto"/>
              <w:rPr>
                <w:rFonts w:ascii="Futura Std Condensed Light" w:eastAsia="Calibri" w:hAnsi="Futura Std Condensed Light" w:cs="Calibri"/>
                <w:color w:val="595959"/>
                <w:sz w:val="20"/>
                <w:szCs w:val="20"/>
              </w:rPr>
            </w:pPr>
            <w:r>
              <w:rPr>
                <w:rFonts w:ascii="Futura Std Condensed Light" w:eastAsia="Times New Roman" w:hAnsi="Futura Std Condensed Light" w:cs="Futura"/>
                <w:color w:val="595959"/>
                <w:sz w:val="20"/>
                <w:szCs w:val="20"/>
              </w:rPr>
              <w:t>Eficacia</w:t>
            </w:r>
          </w:p>
        </w:tc>
      </w:tr>
      <w:tr w:rsidR="000F5C51" w:rsidRPr="00A67CC5" w14:paraId="09AE5860" w14:textId="77777777" w:rsidTr="00115944">
        <w:trPr>
          <w:trHeight w:val="283"/>
        </w:trPr>
        <w:tc>
          <w:tcPr>
            <w:tcW w:w="952" w:type="pct"/>
            <w:shd w:val="clear" w:color="auto" w:fill="FFFFFF"/>
            <w:tcMar>
              <w:top w:w="72" w:type="dxa"/>
              <w:left w:w="144" w:type="dxa"/>
              <w:bottom w:w="72" w:type="dxa"/>
              <w:right w:w="144" w:type="dxa"/>
            </w:tcMar>
          </w:tcPr>
          <w:p w14:paraId="178BC60E" w14:textId="77777777" w:rsidR="000F5C51" w:rsidRDefault="000F5C51" w:rsidP="00115944">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Referencia adicional</w:t>
            </w:r>
          </w:p>
        </w:tc>
        <w:tc>
          <w:tcPr>
            <w:tcW w:w="4048" w:type="pct"/>
            <w:shd w:val="clear" w:color="auto" w:fill="FFFFFF"/>
            <w:tcMar>
              <w:top w:w="72" w:type="dxa"/>
              <w:left w:w="144" w:type="dxa"/>
              <w:bottom w:w="72" w:type="dxa"/>
              <w:right w:w="144" w:type="dxa"/>
            </w:tcMar>
          </w:tcPr>
          <w:p w14:paraId="6839BA56" w14:textId="77777777" w:rsidR="000F5C51" w:rsidRDefault="000F5C51" w:rsidP="00115944">
            <w:pPr>
              <w:spacing w:after="0" w:line="240" w:lineRule="auto"/>
              <w:rPr>
                <w:rFonts w:ascii="Futura Std Condensed Light" w:eastAsia="Times New Roman" w:hAnsi="Futura Std Condensed Light" w:cs="Futura"/>
                <w:color w:val="595959"/>
                <w:sz w:val="20"/>
                <w:szCs w:val="20"/>
              </w:rPr>
            </w:pPr>
            <w:r>
              <w:rPr>
                <w:rFonts w:ascii="Futura Std Condensed Light" w:eastAsia="Times New Roman" w:hAnsi="Futura Std Condensed Light" w:cs="Futura"/>
                <w:color w:val="595959"/>
                <w:sz w:val="20"/>
                <w:szCs w:val="20"/>
              </w:rPr>
              <w:t>N/A</w:t>
            </w:r>
          </w:p>
        </w:tc>
      </w:tr>
    </w:tbl>
    <w:p w14:paraId="42F04BE7" w14:textId="77777777" w:rsidR="00C2741A" w:rsidRPr="0035377A" w:rsidRDefault="00C2741A" w:rsidP="00807A25">
      <w:pPr>
        <w:spacing w:after="0" w:line="240" w:lineRule="auto"/>
        <w:rPr>
          <w:rFonts w:eastAsia="Calibri" w:cs="Arial"/>
          <w:bCs/>
          <w:sz w:val="18"/>
          <w:szCs w:val="20"/>
        </w:rPr>
      </w:pPr>
      <w:r w:rsidRPr="0035377A">
        <w:rPr>
          <w:rFonts w:eastAsia="Calibri" w:cs="Arial"/>
          <w:bCs/>
          <w:sz w:val="18"/>
          <w:szCs w:val="20"/>
        </w:rPr>
        <w:t xml:space="preserve">*Las cifras pueden presentar diferencias por redondeo </w:t>
      </w:r>
    </w:p>
    <w:p w14:paraId="179CB1AA" w14:textId="77777777" w:rsidR="00C2741A" w:rsidRDefault="00C2741A" w:rsidP="00807A25">
      <w:pPr>
        <w:spacing w:after="0" w:line="240" w:lineRule="auto"/>
        <w:rPr>
          <w:rFonts w:eastAsia="Calibri" w:cs="Arial"/>
          <w:bCs/>
          <w:sz w:val="18"/>
          <w:szCs w:val="20"/>
        </w:rPr>
      </w:pPr>
      <w:r w:rsidRPr="0035377A">
        <w:rPr>
          <w:rFonts w:eastAsia="Calibri" w:cs="Arial"/>
          <w:bCs/>
          <w:sz w:val="18"/>
          <w:szCs w:val="20"/>
        </w:rPr>
        <w:t xml:space="preserve">Fuente: </w:t>
      </w:r>
      <w:r>
        <w:rPr>
          <w:rFonts w:eastAsia="Calibri" w:cs="Arial"/>
          <w:bCs/>
          <w:sz w:val="18"/>
          <w:szCs w:val="20"/>
        </w:rPr>
        <w:t xml:space="preserve">Elaboración </w:t>
      </w:r>
      <w:r w:rsidRPr="0035377A">
        <w:rPr>
          <w:rFonts w:eastAsia="Calibri" w:cs="Arial"/>
          <w:bCs/>
          <w:sz w:val="18"/>
          <w:szCs w:val="20"/>
        </w:rPr>
        <w:t>propia con base en resultados del IMCO</w:t>
      </w:r>
    </w:p>
    <w:p w14:paraId="3F64CE99" w14:textId="77777777" w:rsidR="00807A25" w:rsidRPr="0035377A" w:rsidRDefault="00807A25" w:rsidP="00807A25">
      <w:pPr>
        <w:spacing w:after="0" w:line="240" w:lineRule="auto"/>
        <w:rPr>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1816"/>
        <w:gridCol w:w="7721"/>
      </w:tblGrid>
      <w:tr w:rsidR="004C3249" w:rsidRPr="0069403A" w14:paraId="04DA4FFA" w14:textId="77777777" w:rsidTr="005516DA">
        <w:trPr>
          <w:trHeight w:val="283"/>
        </w:trPr>
        <w:tc>
          <w:tcPr>
            <w:tcW w:w="952" w:type="pct"/>
            <w:shd w:val="clear" w:color="auto" w:fill="BFBFBF" w:themeFill="background1" w:themeFillShade="BF"/>
            <w:tcMar>
              <w:top w:w="72" w:type="dxa"/>
              <w:left w:w="144" w:type="dxa"/>
              <w:bottom w:w="72" w:type="dxa"/>
              <w:right w:w="144" w:type="dxa"/>
            </w:tcMar>
            <w:hideMark/>
          </w:tcPr>
          <w:p w14:paraId="69E482C1" w14:textId="77777777" w:rsidR="004C3249" w:rsidRPr="00B0264E" w:rsidRDefault="004C3249" w:rsidP="005516DA">
            <w:pPr>
              <w:spacing w:after="0" w:line="240" w:lineRule="auto"/>
              <w:rPr>
                <w:rFonts w:ascii="Futura Std Condensed Light" w:eastAsia="Calibri" w:hAnsi="Futura Std Condensed Light" w:cs="Calibri"/>
                <w:color w:val="595959"/>
                <w:sz w:val="20"/>
                <w:szCs w:val="20"/>
              </w:rPr>
            </w:pPr>
            <w:r w:rsidRPr="00B0264E">
              <w:rPr>
                <w:rFonts w:ascii="Futura Std Condensed Light" w:eastAsia="Calibri" w:hAnsi="Futura Std Condensed Light" w:cs="Calibri"/>
                <w:color w:val="595959"/>
                <w:sz w:val="20"/>
                <w:szCs w:val="20"/>
              </w:rPr>
              <w:t>Elemento</w:t>
            </w:r>
          </w:p>
        </w:tc>
        <w:tc>
          <w:tcPr>
            <w:tcW w:w="4048" w:type="pct"/>
            <w:shd w:val="clear" w:color="auto" w:fill="BFBFBF" w:themeFill="background1" w:themeFillShade="BF"/>
            <w:tcMar>
              <w:top w:w="72" w:type="dxa"/>
              <w:left w:w="144" w:type="dxa"/>
              <w:bottom w:w="72" w:type="dxa"/>
              <w:right w:w="144" w:type="dxa"/>
            </w:tcMar>
            <w:hideMark/>
          </w:tcPr>
          <w:p w14:paraId="7E790C50" w14:textId="77777777" w:rsidR="004C3249" w:rsidRPr="00B0264E" w:rsidRDefault="004C3249" w:rsidP="005516DA">
            <w:pPr>
              <w:spacing w:after="0" w:line="240" w:lineRule="auto"/>
              <w:rPr>
                <w:rFonts w:ascii="Futura Std Condensed Light" w:eastAsia="Calibri" w:hAnsi="Futura Std Condensed Light" w:cs="Calibri"/>
                <w:color w:val="595959"/>
                <w:sz w:val="20"/>
                <w:szCs w:val="20"/>
              </w:rPr>
            </w:pPr>
            <w:r w:rsidRPr="00B0264E">
              <w:rPr>
                <w:rFonts w:ascii="Futura Std Condensed Light" w:eastAsia="Calibri" w:hAnsi="Futura Std Condensed Light" w:cs="Calibri"/>
                <w:color w:val="595959"/>
                <w:sz w:val="20"/>
                <w:szCs w:val="20"/>
              </w:rPr>
              <w:t>Características</w:t>
            </w:r>
          </w:p>
        </w:tc>
      </w:tr>
      <w:tr w:rsidR="004C3249" w:rsidRPr="0069403A" w14:paraId="1C89AAAE" w14:textId="77777777" w:rsidTr="005516DA">
        <w:trPr>
          <w:trHeight w:val="283"/>
        </w:trPr>
        <w:tc>
          <w:tcPr>
            <w:tcW w:w="952" w:type="pct"/>
            <w:shd w:val="clear" w:color="auto" w:fill="FFFFFF" w:themeFill="background1"/>
            <w:tcMar>
              <w:top w:w="72" w:type="dxa"/>
              <w:left w:w="144" w:type="dxa"/>
              <w:bottom w:w="72" w:type="dxa"/>
              <w:right w:w="144" w:type="dxa"/>
            </w:tcMar>
            <w:hideMark/>
          </w:tcPr>
          <w:p w14:paraId="463AE77C" w14:textId="77777777" w:rsidR="004C3249" w:rsidRPr="00B0264E" w:rsidRDefault="004C3249" w:rsidP="005516DA">
            <w:pPr>
              <w:spacing w:after="0" w:line="240" w:lineRule="auto"/>
              <w:rPr>
                <w:rFonts w:ascii="Futura Std Condensed Light" w:eastAsia="Calibri" w:hAnsi="Futura Std Condensed Light" w:cs="Calibri"/>
                <w:color w:val="595959"/>
                <w:sz w:val="20"/>
                <w:szCs w:val="20"/>
              </w:rPr>
            </w:pPr>
            <w:r w:rsidRPr="00B0264E">
              <w:rPr>
                <w:rFonts w:ascii="Futura Std Condensed Light" w:eastAsia="Calibri" w:hAnsi="Futura Std Condensed Light" w:cs="Calibri"/>
                <w:color w:val="595959"/>
                <w:sz w:val="20"/>
                <w:szCs w:val="20"/>
              </w:rPr>
              <w:t>Indicador:</w:t>
            </w:r>
          </w:p>
        </w:tc>
        <w:tc>
          <w:tcPr>
            <w:tcW w:w="4048" w:type="pct"/>
            <w:shd w:val="clear" w:color="auto" w:fill="FFFFFF" w:themeFill="background1"/>
            <w:tcMar>
              <w:top w:w="72" w:type="dxa"/>
              <w:left w:w="144" w:type="dxa"/>
              <w:bottom w:w="72" w:type="dxa"/>
              <w:right w:w="144" w:type="dxa"/>
            </w:tcMar>
            <w:hideMark/>
          </w:tcPr>
          <w:p w14:paraId="5CCF6CB1" w14:textId="052A71BA" w:rsidR="004C3249" w:rsidRPr="00B0264E" w:rsidRDefault="00B0264E" w:rsidP="005516DA">
            <w:pPr>
              <w:spacing w:after="0" w:line="240" w:lineRule="auto"/>
              <w:rPr>
                <w:rFonts w:ascii="Futura Std Condensed Light" w:eastAsia="Calibri" w:hAnsi="Futura Std Condensed Light" w:cs="Calibri"/>
                <w:sz w:val="20"/>
                <w:szCs w:val="22"/>
              </w:rPr>
            </w:pPr>
            <w:r>
              <w:rPr>
                <w:rFonts w:ascii="Futura Std Condensed Light" w:eastAsia="Calibri" w:hAnsi="Futura Std Condensed Light" w:cs="Calibri"/>
                <w:color w:val="595959"/>
                <w:sz w:val="18"/>
                <w:szCs w:val="18"/>
              </w:rPr>
              <w:t>Superficie Conservada por Medio de Áreas Naturales Protegidas y Otras Modalidades de Conservación</w:t>
            </w:r>
          </w:p>
        </w:tc>
      </w:tr>
      <w:tr w:rsidR="004C3249" w:rsidRPr="0069403A" w14:paraId="485A2FA4" w14:textId="77777777" w:rsidTr="005516DA">
        <w:trPr>
          <w:trHeight w:val="283"/>
        </w:trPr>
        <w:tc>
          <w:tcPr>
            <w:tcW w:w="952" w:type="pct"/>
            <w:shd w:val="clear" w:color="auto" w:fill="FFFFFF" w:themeFill="background1"/>
            <w:tcMar>
              <w:top w:w="72" w:type="dxa"/>
              <w:left w:w="144" w:type="dxa"/>
              <w:bottom w:w="72" w:type="dxa"/>
              <w:right w:w="144" w:type="dxa"/>
            </w:tcMar>
          </w:tcPr>
          <w:p w14:paraId="686589A9" w14:textId="77777777" w:rsidR="004C3249" w:rsidRPr="00B0264E" w:rsidRDefault="004C3249" w:rsidP="005516DA">
            <w:pPr>
              <w:spacing w:after="0" w:line="240" w:lineRule="auto"/>
              <w:rPr>
                <w:rFonts w:ascii="Futura Std Condensed Light" w:eastAsia="Calibri" w:hAnsi="Futura Std Condensed Light" w:cs="Calibri"/>
                <w:color w:val="595959"/>
                <w:sz w:val="20"/>
                <w:szCs w:val="20"/>
              </w:rPr>
            </w:pPr>
            <w:r w:rsidRPr="00B0264E">
              <w:rPr>
                <w:rFonts w:ascii="Futura Std Condensed Light" w:eastAsia="Calibri" w:hAnsi="Futura Std Condensed Light" w:cs="Calibri"/>
                <w:color w:val="595959"/>
                <w:sz w:val="20"/>
                <w:szCs w:val="20"/>
              </w:rPr>
              <w:t>Objetivo PED:</w:t>
            </w:r>
          </w:p>
        </w:tc>
        <w:tc>
          <w:tcPr>
            <w:tcW w:w="4048" w:type="pct"/>
            <w:shd w:val="clear" w:color="auto" w:fill="FFFFFF" w:themeFill="background1"/>
            <w:tcMar>
              <w:top w:w="72" w:type="dxa"/>
              <w:left w:w="144" w:type="dxa"/>
              <w:bottom w:w="72" w:type="dxa"/>
              <w:right w:w="144" w:type="dxa"/>
            </w:tcMar>
          </w:tcPr>
          <w:p w14:paraId="1A5EF7EE" w14:textId="240C5ED1" w:rsidR="004C3249" w:rsidRPr="00B0264E" w:rsidRDefault="00B0264E" w:rsidP="005516DA">
            <w:pPr>
              <w:spacing w:after="0" w:line="240" w:lineRule="auto"/>
              <w:rPr>
                <w:rFonts w:ascii="Futura Std Condensed Light" w:eastAsia="Calibri" w:hAnsi="Futura Std Condensed Light" w:cs="Calibri"/>
                <w:sz w:val="20"/>
                <w:szCs w:val="22"/>
              </w:rPr>
            </w:pPr>
            <w:r w:rsidRPr="00E7140C">
              <w:rPr>
                <w:rFonts w:ascii="Futura Std Condensed Light" w:eastAsia="Calibri" w:hAnsi="Futura Std Condensed Light" w:cs="Calibri"/>
                <w:color w:val="595959"/>
                <w:sz w:val="20"/>
                <w:szCs w:val="20"/>
              </w:rPr>
              <w:t>Garantizar la protección, conservación y aprovechamiento sustentable de los recursos naturales para mejorar la calidad de vida de los quintanarroenses, mitigando los impactos derivados de las principales actividades productivas, que generan afectación al medio ambiente y a la biodiversidad.</w:t>
            </w:r>
          </w:p>
        </w:tc>
      </w:tr>
      <w:tr w:rsidR="004C3249" w:rsidRPr="0069403A" w14:paraId="588E25BA" w14:textId="77777777" w:rsidTr="005516DA">
        <w:trPr>
          <w:trHeight w:val="283"/>
        </w:trPr>
        <w:tc>
          <w:tcPr>
            <w:tcW w:w="952" w:type="pct"/>
            <w:shd w:val="clear" w:color="auto" w:fill="FFFFFF" w:themeFill="background1"/>
            <w:tcMar>
              <w:top w:w="72" w:type="dxa"/>
              <w:left w:w="144" w:type="dxa"/>
              <w:bottom w:w="72" w:type="dxa"/>
              <w:right w:w="144" w:type="dxa"/>
            </w:tcMar>
            <w:hideMark/>
          </w:tcPr>
          <w:p w14:paraId="46E279AC" w14:textId="77777777" w:rsidR="004C3249" w:rsidRPr="00B0264E" w:rsidRDefault="004C3249" w:rsidP="005516DA">
            <w:pPr>
              <w:spacing w:after="0" w:line="240" w:lineRule="auto"/>
              <w:rPr>
                <w:rFonts w:ascii="Futura Std Condensed Light" w:eastAsia="Calibri" w:hAnsi="Futura Std Condensed Light" w:cs="Calibri"/>
                <w:color w:val="595959"/>
                <w:sz w:val="20"/>
                <w:szCs w:val="20"/>
              </w:rPr>
            </w:pPr>
            <w:r w:rsidRPr="00B0264E">
              <w:rPr>
                <w:rFonts w:ascii="Futura Std Condensed Light" w:eastAsia="Calibri" w:hAnsi="Futura Std Condensed Light" w:cs="Calibri"/>
                <w:color w:val="595959"/>
                <w:sz w:val="20"/>
                <w:szCs w:val="20"/>
              </w:rPr>
              <w:lastRenderedPageBreak/>
              <w:t>Descripción:</w:t>
            </w:r>
          </w:p>
        </w:tc>
        <w:tc>
          <w:tcPr>
            <w:tcW w:w="4048" w:type="pct"/>
            <w:shd w:val="clear" w:color="auto" w:fill="FFFFFF" w:themeFill="background1"/>
            <w:tcMar>
              <w:top w:w="72" w:type="dxa"/>
              <w:left w:w="144" w:type="dxa"/>
              <w:bottom w:w="72" w:type="dxa"/>
              <w:right w:w="144" w:type="dxa"/>
            </w:tcMar>
            <w:hideMark/>
          </w:tcPr>
          <w:p w14:paraId="7962A62E" w14:textId="06332462" w:rsidR="004C3249" w:rsidRPr="00B0264E" w:rsidRDefault="00807A25" w:rsidP="005516DA">
            <w:pPr>
              <w:spacing w:after="0" w:line="240" w:lineRule="auto"/>
              <w:rPr>
                <w:rFonts w:ascii="Futura Std Condensed Light" w:eastAsia="Calibri" w:hAnsi="Futura Std Condensed Light" w:cs="Calibri"/>
                <w:sz w:val="20"/>
                <w:szCs w:val="22"/>
              </w:rPr>
            </w:pPr>
            <w:r>
              <w:rPr>
                <w:rFonts w:ascii="Futura Std Condensed Light" w:eastAsia="Calibri" w:hAnsi="Futura Std Condensed Light" w:cs="Calibri"/>
                <w:color w:val="595959"/>
                <w:sz w:val="20"/>
                <w:szCs w:val="20"/>
              </w:rPr>
              <w:t xml:space="preserve">Hectáreas </w:t>
            </w:r>
            <w:r w:rsidRPr="00282B5C">
              <w:rPr>
                <w:rFonts w:ascii="Futura Std Condensed Light" w:eastAsia="Calibri" w:hAnsi="Futura Std Condensed Light" w:cs="Calibri"/>
                <w:color w:val="595959"/>
                <w:sz w:val="20"/>
                <w:szCs w:val="20"/>
              </w:rPr>
              <w:t>de la superficie terrestre, dedicadas a la conservación mediante sistemas de áreas protegidas</w:t>
            </w:r>
          </w:p>
        </w:tc>
      </w:tr>
      <w:tr w:rsidR="004C3249" w:rsidRPr="0069403A" w14:paraId="41685060" w14:textId="77777777" w:rsidTr="005516DA">
        <w:trPr>
          <w:trHeight w:val="283"/>
        </w:trPr>
        <w:tc>
          <w:tcPr>
            <w:tcW w:w="952" w:type="pct"/>
            <w:shd w:val="clear" w:color="auto" w:fill="FFFFFF" w:themeFill="background1"/>
            <w:tcMar>
              <w:top w:w="72" w:type="dxa"/>
              <w:left w:w="144" w:type="dxa"/>
              <w:bottom w:w="72" w:type="dxa"/>
              <w:right w:w="144" w:type="dxa"/>
            </w:tcMar>
            <w:hideMark/>
          </w:tcPr>
          <w:p w14:paraId="604A2384" w14:textId="77777777" w:rsidR="004C3249" w:rsidRPr="00B0264E" w:rsidRDefault="004C3249" w:rsidP="005516DA">
            <w:pPr>
              <w:spacing w:after="0" w:line="240" w:lineRule="auto"/>
              <w:jc w:val="left"/>
              <w:rPr>
                <w:rFonts w:ascii="Futura Std Condensed Light" w:eastAsia="Calibri" w:hAnsi="Futura Std Condensed Light" w:cs="Calibri"/>
                <w:color w:val="595959"/>
                <w:sz w:val="20"/>
                <w:szCs w:val="20"/>
              </w:rPr>
            </w:pPr>
            <w:r w:rsidRPr="00B0264E">
              <w:rPr>
                <w:rFonts w:ascii="Futura Std Condensed Light" w:eastAsia="Calibri" w:hAnsi="Futura Std Condensed Light" w:cs="Calibri"/>
                <w:color w:val="595959"/>
                <w:sz w:val="20"/>
                <w:szCs w:val="20"/>
              </w:rPr>
              <w:t>Método de cálculo:</w:t>
            </w:r>
          </w:p>
        </w:tc>
        <w:tc>
          <w:tcPr>
            <w:tcW w:w="4048" w:type="pct"/>
            <w:shd w:val="clear" w:color="auto" w:fill="FFFFFF" w:themeFill="background1"/>
            <w:tcMar>
              <w:top w:w="72" w:type="dxa"/>
              <w:left w:w="144" w:type="dxa"/>
              <w:bottom w:w="72" w:type="dxa"/>
              <w:right w:w="144" w:type="dxa"/>
            </w:tcMar>
            <w:hideMark/>
          </w:tcPr>
          <w:p w14:paraId="17415BB8" w14:textId="1A0D77F4" w:rsidR="004C3249" w:rsidRPr="00807A25" w:rsidRDefault="00807A25" w:rsidP="005516DA">
            <w:pPr>
              <w:spacing w:after="0" w:line="240" w:lineRule="auto"/>
              <w:rPr>
                <w:rFonts w:ascii="Futura Std Condensed Light" w:eastAsia="Calibri" w:hAnsi="Futura Std Condensed Light" w:cs="Calibri"/>
                <w:color w:val="595959"/>
                <w:sz w:val="20"/>
                <w:szCs w:val="20"/>
              </w:rPr>
            </w:pPr>
            <w:r w:rsidRPr="00807A25">
              <w:rPr>
                <w:rFonts w:ascii="Futura Std Condensed Light" w:eastAsia="Calibri" w:hAnsi="Futura Std Condensed Light" w:cs="Calibri"/>
                <w:color w:val="595959"/>
                <w:sz w:val="20"/>
                <w:szCs w:val="20"/>
              </w:rPr>
              <w:t>(Total de superficie decretada como Área Natural Protegida de competencia Federal, Sitios Ramsar, superficie decretada como Áreas Protegidas Estatales, superficie forestal bajo manejo certificado y bajo esquemas de Pago por Servicios Ambientales, y superficie bajo otras modalidades de conservación / total de superficie del Territorio Nacional) X 100</w:t>
            </w:r>
          </w:p>
        </w:tc>
      </w:tr>
      <w:tr w:rsidR="004C3249" w:rsidRPr="0069403A" w14:paraId="70C848D1" w14:textId="77777777" w:rsidTr="005516DA">
        <w:trPr>
          <w:trHeight w:val="283"/>
        </w:trPr>
        <w:tc>
          <w:tcPr>
            <w:tcW w:w="952" w:type="pct"/>
            <w:shd w:val="clear" w:color="auto" w:fill="FFFFFF" w:themeFill="background1"/>
            <w:tcMar>
              <w:top w:w="72" w:type="dxa"/>
              <w:left w:w="144" w:type="dxa"/>
              <w:bottom w:w="72" w:type="dxa"/>
              <w:right w:w="144" w:type="dxa"/>
            </w:tcMar>
            <w:hideMark/>
          </w:tcPr>
          <w:p w14:paraId="59E044FF" w14:textId="77777777" w:rsidR="004C3249" w:rsidRPr="00B0264E" w:rsidRDefault="004C3249" w:rsidP="005516DA">
            <w:pPr>
              <w:spacing w:after="0" w:line="240" w:lineRule="auto"/>
              <w:rPr>
                <w:rFonts w:ascii="Futura Std Condensed Light" w:eastAsia="Calibri" w:hAnsi="Futura Std Condensed Light" w:cs="Calibri"/>
                <w:color w:val="595959"/>
                <w:sz w:val="20"/>
                <w:szCs w:val="20"/>
              </w:rPr>
            </w:pPr>
            <w:r w:rsidRPr="00B0264E">
              <w:rPr>
                <w:rFonts w:ascii="Futura Std Condensed Light" w:eastAsia="Calibri" w:hAnsi="Futura Std Condensed Light" w:cs="Calibri"/>
                <w:color w:val="595959"/>
                <w:sz w:val="20"/>
                <w:szCs w:val="20"/>
              </w:rPr>
              <w:t>Periodicidad:</w:t>
            </w:r>
          </w:p>
        </w:tc>
        <w:tc>
          <w:tcPr>
            <w:tcW w:w="4048" w:type="pct"/>
            <w:shd w:val="clear" w:color="auto" w:fill="FFFFFF" w:themeFill="background1"/>
            <w:tcMar>
              <w:top w:w="72" w:type="dxa"/>
              <w:left w:w="144" w:type="dxa"/>
              <w:bottom w:w="72" w:type="dxa"/>
              <w:right w:w="144" w:type="dxa"/>
            </w:tcMar>
            <w:hideMark/>
          </w:tcPr>
          <w:p w14:paraId="0BC3C77A" w14:textId="3EDB83D9" w:rsidR="004C3249" w:rsidRPr="00807A25" w:rsidRDefault="00284B1B" w:rsidP="005516D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Anual</w:t>
            </w:r>
          </w:p>
        </w:tc>
      </w:tr>
      <w:tr w:rsidR="004C3249" w:rsidRPr="0069403A" w14:paraId="449952EE" w14:textId="77777777" w:rsidTr="005516DA">
        <w:trPr>
          <w:trHeight w:val="283"/>
        </w:trPr>
        <w:tc>
          <w:tcPr>
            <w:tcW w:w="952" w:type="pct"/>
            <w:shd w:val="clear" w:color="auto" w:fill="FFFFFF" w:themeFill="background1"/>
            <w:tcMar>
              <w:top w:w="72" w:type="dxa"/>
              <w:left w:w="144" w:type="dxa"/>
              <w:bottom w:w="72" w:type="dxa"/>
              <w:right w:w="144" w:type="dxa"/>
            </w:tcMar>
            <w:hideMark/>
          </w:tcPr>
          <w:p w14:paraId="4E9E6E4A" w14:textId="77777777" w:rsidR="004C3249" w:rsidRPr="00807A25" w:rsidRDefault="004C3249" w:rsidP="005516DA">
            <w:pPr>
              <w:spacing w:after="0" w:line="240" w:lineRule="auto"/>
              <w:rPr>
                <w:rFonts w:ascii="Futura Std Condensed Light" w:eastAsia="Calibri" w:hAnsi="Futura Std Condensed Light" w:cs="Calibri"/>
                <w:color w:val="595959"/>
                <w:sz w:val="20"/>
                <w:szCs w:val="20"/>
              </w:rPr>
            </w:pPr>
            <w:r w:rsidRPr="00807A25">
              <w:rPr>
                <w:rFonts w:ascii="Futura Std Condensed Light" w:eastAsia="Calibri" w:hAnsi="Futura Std Condensed Light" w:cs="Calibri"/>
                <w:color w:val="595959"/>
                <w:sz w:val="20"/>
                <w:szCs w:val="20"/>
              </w:rPr>
              <w:t>Fuente:</w:t>
            </w:r>
          </w:p>
        </w:tc>
        <w:tc>
          <w:tcPr>
            <w:tcW w:w="4048" w:type="pct"/>
            <w:shd w:val="clear" w:color="auto" w:fill="FFFFFF" w:themeFill="background1"/>
            <w:tcMar>
              <w:top w:w="72" w:type="dxa"/>
              <w:left w:w="144" w:type="dxa"/>
              <w:bottom w:w="72" w:type="dxa"/>
              <w:right w:w="144" w:type="dxa"/>
            </w:tcMar>
            <w:hideMark/>
          </w:tcPr>
          <w:p w14:paraId="2EF9EA2B" w14:textId="412E4AD3" w:rsidR="004C3249" w:rsidRPr="00807A25" w:rsidRDefault="00807A25" w:rsidP="005516D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CONEVAL</w:t>
            </w:r>
          </w:p>
        </w:tc>
      </w:tr>
      <w:tr w:rsidR="004C3249" w:rsidRPr="0069403A" w14:paraId="42B4CDB5" w14:textId="77777777" w:rsidTr="005516DA">
        <w:trPr>
          <w:trHeight w:val="283"/>
        </w:trPr>
        <w:tc>
          <w:tcPr>
            <w:tcW w:w="952" w:type="pct"/>
            <w:shd w:val="clear" w:color="auto" w:fill="FFFFFF" w:themeFill="background1"/>
            <w:tcMar>
              <w:top w:w="72" w:type="dxa"/>
              <w:left w:w="144" w:type="dxa"/>
              <w:bottom w:w="72" w:type="dxa"/>
              <w:right w:w="144" w:type="dxa"/>
            </w:tcMar>
            <w:hideMark/>
          </w:tcPr>
          <w:p w14:paraId="490F5019" w14:textId="77777777" w:rsidR="004C3249" w:rsidRPr="00807A25" w:rsidRDefault="004C3249" w:rsidP="005516DA">
            <w:pPr>
              <w:spacing w:after="0" w:line="240" w:lineRule="auto"/>
              <w:rPr>
                <w:rFonts w:ascii="Futura Std Condensed Light" w:eastAsia="Calibri" w:hAnsi="Futura Std Condensed Light" w:cs="Calibri"/>
                <w:color w:val="595959"/>
                <w:sz w:val="20"/>
                <w:szCs w:val="20"/>
              </w:rPr>
            </w:pPr>
            <w:r w:rsidRPr="00807A25">
              <w:rPr>
                <w:rFonts w:ascii="Futura Std Condensed Light" w:eastAsia="Calibri" w:hAnsi="Futura Std Condensed Light" w:cs="Calibri"/>
                <w:color w:val="595959"/>
                <w:sz w:val="20"/>
                <w:szCs w:val="20"/>
              </w:rPr>
              <w:t>Dimensión:</w:t>
            </w:r>
          </w:p>
        </w:tc>
        <w:tc>
          <w:tcPr>
            <w:tcW w:w="4048" w:type="pct"/>
            <w:shd w:val="clear" w:color="auto" w:fill="FFFFFF" w:themeFill="background1"/>
            <w:tcMar>
              <w:top w:w="72" w:type="dxa"/>
              <w:left w:w="144" w:type="dxa"/>
              <w:bottom w:w="72" w:type="dxa"/>
              <w:right w:w="144" w:type="dxa"/>
            </w:tcMar>
            <w:hideMark/>
          </w:tcPr>
          <w:p w14:paraId="6B80AE8A" w14:textId="27F96176" w:rsidR="004C3249" w:rsidRPr="00807A25" w:rsidRDefault="00807A25" w:rsidP="005516D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Eficacia</w:t>
            </w:r>
          </w:p>
        </w:tc>
      </w:tr>
      <w:tr w:rsidR="004C3249" w:rsidRPr="0069403A" w14:paraId="3B3AADF0" w14:textId="77777777" w:rsidTr="005516DA">
        <w:trPr>
          <w:trHeight w:val="283"/>
        </w:trPr>
        <w:tc>
          <w:tcPr>
            <w:tcW w:w="952" w:type="pct"/>
            <w:shd w:val="clear" w:color="auto" w:fill="FFFFFF" w:themeFill="background1"/>
            <w:tcMar>
              <w:top w:w="72" w:type="dxa"/>
              <w:left w:w="144" w:type="dxa"/>
              <w:bottom w:w="72" w:type="dxa"/>
              <w:right w:w="144" w:type="dxa"/>
            </w:tcMar>
            <w:hideMark/>
          </w:tcPr>
          <w:p w14:paraId="2D44700C" w14:textId="77777777" w:rsidR="004C3249" w:rsidRPr="00807A25" w:rsidRDefault="004C3249" w:rsidP="005516DA">
            <w:pPr>
              <w:spacing w:after="0" w:line="240" w:lineRule="auto"/>
              <w:rPr>
                <w:rFonts w:ascii="Futura Std Condensed Light" w:eastAsia="Calibri" w:hAnsi="Futura Std Condensed Light" w:cs="Calibri"/>
                <w:color w:val="595959"/>
                <w:sz w:val="20"/>
                <w:szCs w:val="20"/>
              </w:rPr>
            </w:pPr>
            <w:r w:rsidRPr="00807A25">
              <w:rPr>
                <w:rFonts w:ascii="Futura Std Condensed Light" w:eastAsia="Calibri" w:hAnsi="Futura Std Condensed Light" w:cs="Calibri"/>
                <w:color w:val="595959"/>
                <w:sz w:val="20"/>
                <w:szCs w:val="20"/>
              </w:rPr>
              <w:t>Referencias adicionales:</w:t>
            </w:r>
          </w:p>
        </w:tc>
        <w:tc>
          <w:tcPr>
            <w:tcW w:w="4048" w:type="pct"/>
            <w:shd w:val="clear" w:color="auto" w:fill="FFFFFF" w:themeFill="background1"/>
            <w:tcMar>
              <w:top w:w="72" w:type="dxa"/>
              <w:left w:w="144" w:type="dxa"/>
              <w:bottom w:w="72" w:type="dxa"/>
              <w:right w:w="144" w:type="dxa"/>
            </w:tcMar>
            <w:hideMark/>
          </w:tcPr>
          <w:p w14:paraId="358B474A" w14:textId="251CB96C" w:rsidR="004C3249" w:rsidRPr="00B0264E" w:rsidRDefault="00807A25" w:rsidP="005516DA">
            <w:pPr>
              <w:spacing w:after="0" w:line="240" w:lineRule="auto"/>
              <w:rPr>
                <w:rFonts w:ascii="Futura Std Condensed Light" w:eastAsia="Calibri" w:hAnsi="Futura Std Condensed Light" w:cs="Calibri"/>
                <w:sz w:val="20"/>
                <w:szCs w:val="22"/>
              </w:rPr>
            </w:pPr>
            <w:r w:rsidRPr="00807A25">
              <w:rPr>
                <w:rFonts w:ascii="Futura Std Condensed Light" w:eastAsia="Calibri" w:hAnsi="Futura Std Condensed Light" w:cs="Calibri"/>
                <w:color w:val="595959"/>
                <w:sz w:val="20"/>
                <w:szCs w:val="20"/>
              </w:rPr>
              <w:t>N/A</w:t>
            </w:r>
          </w:p>
        </w:tc>
      </w:tr>
    </w:tbl>
    <w:p w14:paraId="175D9C6A" w14:textId="77777777" w:rsidR="00807A25" w:rsidRPr="006F5D72" w:rsidRDefault="00807A25" w:rsidP="00807A25">
      <w:pPr>
        <w:spacing w:after="0" w:line="240" w:lineRule="auto"/>
        <w:rPr>
          <w:rFonts w:eastAsia="Calibri" w:cs="Arial"/>
          <w:bCs/>
          <w:color w:val="595959" w:themeColor="text1" w:themeTint="A6"/>
          <w:sz w:val="18"/>
          <w:szCs w:val="20"/>
        </w:rPr>
      </w:pPr>
      <w:bookmarkStart w:id="18" w:name="_Toc477971065"/>
      <w:r w:rsidRPr="006F5D72">
        <w:rPr>
          <w:rFonts w:eastAsia="Calibri" w:cs="Arial"/>
          <w:bCs/>
          <w:color w:val="595959" w:themeColor="text1" w:themeTint="A6"/>
          <w:sz w:val="18"/>
          <w:szCs w:val="20"/>
        </w:rPr>
        <w:t xml:space="preserve">*Las cifras pueden presentar diferencias por redondeo </w:t>
      </w:r>
    </w:p>
    <w:p w14:paraId="7D465815" w14:textId="427D18F0" w:rsidR="00807A25" w:rsidRPr="006F5D72" w:rsidRDefault="00807A25" w:rsidP="00807A25">
      <w:pPr>
        <w:spacing w:after="0" w:line="240" w:lineRule="auto"/>
        <w:rPr>
          <w:rFonts w:eastAsia="Calibri" w:cs="Arial"/>
          <w:bCs/>
          <w:color w:val="595959" w:themeColor="text1" w:themeTint="A6"/>
          <w:sz w:val="18"/>
          <w:szCs w:val="20"/>
        </w:rPr>
      </w:pPr>
      <w:r w:rsidRPr="006F5D72">
        <w:rPr>
          <w:rFonts w:eastAsia="Calibri" w:cs="Arial"/>
          <w:bCs/>
          <w:color w:val="595959" w:themeColor="text1" w:themeTint="A6"/>
          <w:sz w:val="18"/>
          <w:szCs w:val="20"/>
        </w:rPr>
        <w:t xml:space="preserve">Fuente: </w:t>
      </w:r>
      <w:r w:rsidR="007F084C" w:rsidRPr="006F5D72">
        <w:rPr>
          <w:rFonts w:eastAsia="Calibri" w:cs="Arial"/>
          <w:bCs/>
          <w:color w:val="595959" w:themeColor="text1" w:themeTint="A6"/>
          <w:sz w:val="18"/>
          <w:szCs w:val="20"/>
        </w:rPr>
        <w:t>Consejo Nacional de Evaluación de la Política de Desarrollo Social (</w:t>
      </w:r>
      <w:r w:rsidRPr="006F5D72">
        <w:rPr>
          <w:rFonts w:eastAsia="Calibri" w:cs="Arial"/>
          <w:bCs/>
          <w:color w:val="595959" w:themeColor="text1" w:themeTint="A6"/>
          <w:sz w:val="18"/>
          <w:szCs w:val="20"/>
        </w:rPr>
        <w:t>CONEVAL</w:t>
      </w:r>
      <w:r w:rsidR="007F084C" w:rsidRPr="006F5D72">
        <w:rPr>
          <w:rFonts w:eastAsia="Calibri" w:cs="Arial"/>
          <w:bCs/>
          <w:color w:val="595959" w:themeColor="text1" w:themeTint="A6"/>
          <w:sz w:val="18"/>
          <w:szCs w:val="20"/>
        </w:rPr>
        <w:t>)</w:t>
      </w:r>
    </w:p>
    <w:p w14:paraId="5C53B1D8" w14:textId="77777777" w:rsidR="00115944" w:rsidRDefault="00115944" w:rsidP="00E303BE">
      <w:pPr>
        <w:pStyle w:val="Ttulo1"/>
      </w:pPr>
    </w:p>
    <w:p w14:paraId="11DAA049" w14:textId="77777777" w:rsidR="00115944" w:rsidRDefault="00115944" w:rsidP="00E303BE">
      <w:pPr>
        <w:pStyle w:val="Ttulo1"/>
      </w:pPr>
    </w:p>
    <w:p w14:paraId="0B43CAD1" w14:textId="77777777" w:rsidR="00115944" w:rsidRDefault="00115944" w:rsidP="00E303BE">
      <w:pPr>
        <w:pStyle w:val="Ttulo1"/>
      </w:pPr>
    </w:p>
    <w:p w14:paraId="42C8738A" w14:textId="77777777" w:rsidR="00115944" w:rsidRDefault="00115944" w:rsidP="00E303BE">
      <w:pPr>
        <w:pStyle w:val="Ttulo1"/>
      </w:pPr>
    </w:p>
    <w:p w14:paraId="1F055724" w14:textId="77777777" w:rsidR="00115944" w:rsidRDefault="00115944" w:rsidP="00E303BE">
      <w:pPr>
        <w:pStyle w:val="Ttulo1"/>
      </w:pPr>
    </w:p>
    <w:p w14:paraId="2AECCA09" w14:textId="77777777" w:rsidR="00115944" w:rsidRDefault="00115944" w:rsidP="00E303BE">
      <w:pPr>
        <w:pStyle w:val="Ttulo1"/>
      </w:pPr>
    </w:p>
    <w:p w14:paraId="54E167D3" w14:textId="77777777" w:rsidR="006F2212" w:rsidRDefault="006F2212" w:rsidP="00E303BE">
      <w:pPr>
        <w:pStyle w:val="Ttulo1"/>
      </w:pPr>
    </w:p>
    <w:p w14:paraId="508A9AD5" w14:textId="4E3EA8E0" w:rsidR="00C2741A" w:rsidRPr="00C2741A" w:rsidRDefault="00C2741A" w:rsidP="00E303BE">
      <w:pPr>
        <w:pStyle w:val="Ttulo1"/>
      </w:pPr>
      <w:r w:rsidRPr="00416E1E">
        <w:t>Anexo 2. Fichas de Indicadores del Programa</w:t>
      </w:r>
      <w:bookmarkEnd w:id="18"/>
    </w:p>
    <w:p w14:paraId="14A50FAE" w14:textId="77777777" w:rsidR="00C2741A" w:rsidRDefault="00C2741A" w:rsidP="00C2741A">
      <w:r w:rsidRPr="005F7240">
        <w:t xml:space="preserve">A </w:t>
      </w:r>
      <w:proofErr w:type="gramStart"/>
      <w:r w:rsidRPr="005F7240">
        <w:t>continuación</w:t>
      </w:r>
      <w:proofErr w:type="gramEnd"/>
      <w:r w:rsidRPr="005F7240">
        <w:t xml:space="preserve"> se presentan las fichas técnicas de los indicadores propuestos para dar seguimiento a los objetivos y estrategias establecidos en el presente programa. </w:t>
      </w:r>
    </w:p>
    <w:p w14:paraId="08880200" w14:textId="77777777" w:rsidR="00284B1B" w:rsidRPr="00C8382E" w:rsidRDefault="00284B1B" w:rsidP="00284B1B">
      <w:pPr>
        <w:ind w:left="720" w:hanging="360"/>
        <w:rPr>
          <w:rFonts w:eastAsia="Calibri" w:cs="Calibri"/>
          <w:color w:val="595959"/>
        </w:rPr>
      </w:pPr>
      <w:r w:rsidRPr="00C8382E">
        <w:rPr>
          <w:rFonts w:eastAsia="Calibri" w:cs="Calibri"/>
          <w:color w:val="595959"/>
        </w:rPr>
        <w:lastRenderedPageBreak/>
        <w:t>1. Gestión y Protección Ambiental</w:t>
      </w:r>
    </w:p>
    <w:tbl>
      <w:tblPr>
        <w:tblW w:w="9510" w:type="dxa"/>
        <w:tblBorders>
          <w:top w:val="nil"/>
          <w:left w:val="nil"/>
          <w:bottom w:val="nil"/>
          <w:right w:val="nil"/>
          <w:insideH w:val="nil"/>
          <w:insideV w:val="nil"/>
        </w:tblBorders>
        <w:tblLayout w:type="fixed"/>
        <w:tblLook w:val="0600" w:firstRow="0" w:lastRow="0" w:firstColumn="0" w:lastColumn="0" w:noHBand="1" w:noVBand="1"/>
      </w:tblPr>
      <w:tblGrid>
        <w:gridCol w:w="2010"/>
        <w:gridCol w:w="7500"/>
      </w:tblGrid>
      <w:tr w:rsidR="00284B1B" w:rsidRPr="00C8382E" w14:paraId="0129C815" w14:textId="77777777" w:rsidTr="00115944">
        <w:trPr>
          <w:trHeight w:val="150"/>
        </w:trPr>
        <w:tc>
          <w:tcPr>
            <w:tcW w:w="2010" w:type="dxa"/>
            <w:tcBorders>
              <w:top w:val="single" w:sz="8" w:space="0" w:color="000000"/>
              <w:left w:val="single" w:sz="8" w:space="0" w:color="000000"/>
              <w:bottom w:val="single" w:sz="8" w:space="0" w:color="000000"/>
              <w:right w:val="single" w:sz="8" w:space="0" w:color="000000"/>
            </w:tcBorders>
            <w:shd w:val="clear" w:color="auto" w:fill="A4A4A4"/>
            <w:tcMar>
              <w:top w:w="80" w:type="dxa"/>
              <w:left w:w="140" w:type="dxa"/>
              <w:bottom w:w="80" w:type="dxa"/>
              <w:right w:w="140" w:type="dxa"/>
            </w:tcMar>
          </w:tcPr>
          <w:p w14:paraId="64C15E1D" w14:textId="77777777" w:rsidR="00284B1B" w:rsidRPr="00C8382E" w:rsidRDefault="00284B1B" w:rsidP="00115944">
            <w:pPr>
              <w:spacing w:after="0" w:line="240" w:lineRule="auto"/>
              <w:rPr>
                <w:rFonts w:ascii="Futura Std Condensed Light" w:eastAsia="Calibri" w:hAnsi="Futura Std Condensed Light" w:cs="Calibri"/>
                <w:b/>
                <w:color w:val="595959"/>
                <w:sz w:val="20"/>
                <w:szCs w:val="20"/>
              </w:rPr>
            </w:pPr>
            <w:r w:rsidRPr="00C8382E">
              <w:rPr>
                <w:rFonts w:ascii="Futura Std Condensed Light" w:eastAsia="Calibri" w:hAnsi="Futura Std Condensed Light" w:cs="Calibri"/>
                <w:b/>
                <w:color w:val="595959"/>
                <w:sz w:val="20"/>
                <w:szCs w:val="20"/>
              </w:rPr>
              <w:t>Elemento</w:t>
            </w:r>
          </w:p>
        </w:tc>
        <w:tc>
          <w:tcPr>
            <w:tcW w:w="7500" w:type="dxa"/>
            <w:tcBorders>
              <w:top w:val="single" w:sz="8" w:space="0" w:color="000000"/>
              <w:left w:val="nil"/>
              <w:bottom w:val="single" w:sz="8" w:space="0" w:color="000000"/>
              <w:right w:val="single" w:sz="8" w:space="0" w:color="000000"/>
            </w:tcBorders>
            <w:shd w:val="clear" w:color="auto" w:fill="A4A4A4"/>
            <w:tcMar>
              <w:top w:w="80" w:type="dxa"/>
              <w:left w:w="140" w:type="dxa"/>
              <w:bottom w:w="80" w:type="dxa"/>
              <w:right w:w="140" w:type="dxa"/>
            </w:tcMar>
          </w:tcPr>
          <w:p w14:paraId="69446D80" w14:textId="77777777" w:rsidR="00284B1B" w:rsidRPr="00C8382E" w:rsidRDefault="00284B1B" w:rsidP="00115944">
            <w:pPr>
              <w:spacing w:after="0" w:line="240" w:lineRule="auto"/>
              <w:rPr>
                <w:rFonts w:ascii="Futura Std Condensed Light" w:eastAsia="Calibri" w:hAnsi="Futura Std Condensed Light" w:cs="Calibri"/>
                <w:b/>
                <w:color w:val="595959"/>
                <w:sz w:val="20"/>
                <w:szCs w:val="20"/>
              </w:rPr>
            </w:pPr>
            <w:r w:rsidRPr="00C8382E">
              <w:rPr>
                <w:rFonts w:ascii="Futura Std Condensed Light" w:eastAsia="Calibri" w:hAnsi="Futura Std Condensed Light" w:cs="Calibri"/>
                <w:b/>
                <w:color w:val="595959"/>
                <w:sz w:val="20"/>
                <w:szCs w:val="20"/>
              </w:rPr>
              <w:t>Características</w:t>
            </w:r>
          </w:p>
        </w:tc>
      </w:tr>
      <w:tr w:rsidR="00284B1B" w:rsidRPr="00C8382E" w14:paraId="19DC5E99" w14:textId="77777777" w:rsidTr="00115944">
        <w:trPr>
          <w:trHeight w:val="205"/>
        </w:trPr>
        <w:tc>
          <w:tcPr>
            <w:tcW w:w="2010" w:type="dxa"/>
            <w:tcBorders>
              <w:top w:val="nil"/>
              <w:left w:val="single" w:sz="8" w:space="0" w:color="000000"/>
              <w:bottom w:val="single" w:sz="8" w:space="0" w:color="000000"/>
              <w:right w:val="single" w:sz="8" w:space="0" w:color="000000"/>
            </w:tcBorders>
            <w:tcMar>
              <w:top w:w="80" w:type="dxa"/>
              <w:left w:w="140" w:type="dxa"/>
              <w:bottom w:w="80" w:type="dxa"/>
              <w:right w:w="140" w:type="dxa"/>
            </w:tcMar>
          </w:tcPr>
          <w:p w14:paraId="3AED756B" w14:textId="77777777" w:rsidR="00284B1B" w:rsidRPr="00C8382E" w:rsidRDefault="00284B1B" w:rsidP="00115944">
            <w:pPr>
              <w:spacing w:after="0"/>
              <w:ind w:left="-40"/>
              <w:rPr>
                <w:rFonts w:ascii="Futura Std Condensed Light" w:eastAsia="Calibri" w:hAnsi="Futura Std Condensed Light" w:cs="Calibri"/>
                <w:color w:val="595959"/>
                <w:sz w:val="20"/>
                <w:szCs w:val="20"/>
              </w:rPr>
            </w:pPr>
            <w:r w:rsidRPr="00C8382E">
              <w:rPr>
                <w:rFonts w:ascii="Futura Std Condensed Light" w:eastAsia="Calibri" w:hAnsi="Futura Std Condensed Light" w:cs="Calibri"/>
                <w:color w:val="595959"/>
                <w:sz w:val="20"/>
                <w:szCs w:val="20"/>
              </w:rPr>
              <w:t>Indicador:</w:t>
            </w:r>
          </w:p>
        </w:tc>
        <w:tc>
          <w:tcPr>
            <w:tcW w:w="7500" w:type="dxa"/>
            <w:tcBorders>
              <w:top w:val="nil"/>
              <w:left w:val="nil"/>
              <w:bottom w:val="single" w:sz="8" w:space="0" w:color="000000"/>
              <w:right w:val="single" w:sz="8" w:space="0" w:color="000000"/>
            </w:tcBorders>
            <w:tcMar>
              <w:top w:w="80" w:type="dxa"/>
              <w:left w:w="140" w:type="dxa"/>
              <w:bottom w:w="80" w:type="dxa"/>
              <w:right w:w="140" w:type="dxa"/>
            </w:tcMar>
          </w:tcPr>
          <w:p w14:paraId="42BE4EA8" w14:textId="3FBA4F1A" w:rsidR="00284B1B" w:rsidRPr="00C8382E" w:rsidRDefault="00916796" w:rsidP="00115944">
            <w:pPr>
              <w:spacing w:after="0"/>
              <w:ind w:left="-40"/>
              <w:rPr>
                <w:rFonts w:ascii="Futura Std Condensed Light" w:eastAsia="Calibri" w:hAnsi="Futura Std Condensed Light" w:cs="Calibri"/>
                <w:color w:val="595959"/>
                <w:sz w:val="20"/>
                <w:szCs w:val="20"/>
              </w:rPr>
            </w:pPr>
            <w:r w:rsidRPr="00916796">
              <w:rPr>
                <w:rFonts w:ascii="Futura Std Condensed Light" w:eastAsia="Times New Roman" w:hAnsi="Futura Std Condensed Light" w:cs="Futura"/>
                <w:color w:val="595959"/>
                <w:sz w:val="20"/>
                <w:szCs w:val="20"/>
              </w:rPr>
              <w:t>Porcentaje de establecimientos regulados en materia de residuos, agua, suelo, aire, impacto y riesgo ambiental</w:t>
            </w:r>
            <w:r>
              <w:rPr>
                <w:rFonts w:ascii="Futura Std Condensed Light" w:eastAsia="Times New Roman" w:hAnsi="Futura Std Condensed Light" w:cs="Futura"/>
                <w:color w:val="595959"/>
                <w:sz w:val="20"/>
                <w:szCs w:val="20"/>
              </w:rPr>
              <w:t>.</w:t>
            </w:r>
          </w:p>
        </w:tc>
      </w:tr>
      <w:tr w:rsidR="00284B1B" w:rsidRPr="00C8382E" w14:paraId="4BB1789E" w14:textId="77777777" w:rsidTr="006F5D72">
        <w:trPr>
          <w:trHeight w:val="333"/>
        </w:trPr>
        <w:tc>
          <w:tcPr>
            <w:tcW w:w="2010" w:type="dxa"/>
            <w:tcBorders>
              <w:top w:val="nil"/>
              <w:left w:val="single" w:sz="8" w:space="0" w:color="000000"/>
              <w:bottom w:val="single" w:sz="8" w:space="0" w:color="000000"/>
              <w:right w:val="single" w:sz="8" w:space="0" w:color="000000"/>
            </w:tcBorders>
            <w:tcMar>
              <w:top w:w="80" w:type="dxa"/>
              <w:left w:w="140" w:type="dxa"/>
              <w:bottom w:w="80" w:type="dxa"/>
              <w:right w:w="140" w:type="dxa"/>
            </w:tcMar>
          </w:tcPr>
          <w:p w14:paraId="3625C5B6" w14:textId="77777777" w:rsidR="00284B1B" w:rsidRPr="00C8382E" w:rsidRDefault="00284B1B" w:rsidP="00115944">
            <w:pPr>
              <w:spacing w:after="0"/>
              <w:ind w:left="-40"/>
              <w:rPr>
                <w:rFonts w:ascii="Futura Std Condensed Light" w:eastAsia="Calibri" w:hAnsi="Futura Std Condensed Light" w:cs="Calibri"/>
                <w:color w:val="595959"/>
                <w:sz w:val="20"/>
                <w:szCs w:val="20"/>
              </w:rPr>
            </w:pPr>
            <w:r w:rsidRPr="00C8382E">
              <w:rPr>
                <w:rFonts w:ascii="Futura Std Condensed Light" w:eastAsia="Calibri" w:hAnsi="Futura Std Condensed Light" w:cs="Calibri"/>
                <w:color w:val="595959"/>
                <w:sz w:val="20"/>
                <w:szCs w:val="20"/>
              </w:rPr>
              <w:t>Objetivo:</w:t>
            </w:r>
          </w:p>
        </w:tc>
        <w:tc>
          <w:tcPr>
            <w:tcW w:w="7500" w:type="dxa"/>
            <w:tcBorders>
              <w:top w:val="nil"/>
              <w:left w:val="nil"/>
              <w:bottom w:val="single" w:sz="8" w:space="0" w:color="000000"/>
              <w:right w:val="single" w:sz="8" w:space="0" w:color="000000"/>
            </w:tcBorders>
            <w:tcMar>
              <w:top w:w="80" w:type="dxa"/>
              <w:left w:w="140" w:type="dxa"/>
              <w:bottom w:w="80" w:type="dxa"/>
              <w:right w:w="140" w:type="dxa"/>
            </w:tcMar>
          </w:tcPr>
          <w:p w14:paraId="621E9E72" w14:textId="67A0FEB5" w:rsidR="00284B1B" w:rsidRPr="00C8382E" w:rsidRDefault="000B339E" w:rsidP="009D0AE9">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Fortalece la</w:t>
            </w:r>
            <w:r w:rsidR="00284B1B" w:rsidRPr="00C8382E">
              <w:rPr>
                <w:rFonts w:ascii="Futura Std Condensed Light" w:eastAsia="Calibri" w:hAnsi="Futura Std Condensed Light" w:cs="Calibri"/>
                <w:color w:val="595959"/>
                <w:sz w:val="20"/>
                <w:szCs w:val="20"/>
              </w:rPr>
              <w:t xml:space="preserve"> gestión integral y sustentable del aire, agua y suelo, garantizando su acceso a la población y a los ecosistemas, a través del establecimiento de medidas de prevención, protección, de control y de seguridad.</w:t>
            </w:r>
          </w:p>
        </w:tc>
      </w:tr>
      <w:tr w:rsidR="00284B1B" w:rsidRPr="00C8382E" w14:paraId="40858DA7" w14:textId="77777777" w:rsidTr="00115944">
        <w:trPr>
          <w:trHeight w:val="261"/>
        </w:trPr>
        <w:tc>
          <w:tcPr>
            <w:tcW w:w="2010" w:type="dxa"/>
            <w:tcBorders>
              <w:top w:val="nil"/>
              <w:left w:val="single" w:sz="8" w:space="0" w:color="000000"/>
              <w:bottom w:val="single" w:sz="8" w:space="0" w:color="000000"/>
              <w:right w:val="single" w:sz="8" w:space="0" w:color="000000"/>
            </w:tcBorders>
            <w:tcMar>
              <w:top w:w="80" w:type="dxa"/>
              <w:left w:w="140" w:type="dxa"/>
              <w:bottom w:w="80" w:type="dxa"/>
              <w:right w:w="140" w:type="dxa"/>
            </w:tcMar>
          </w:tcPr>
          <w:p w14:paraId="726D333E" w14:textId="77777777" w:rsidR="00284B1B" w:rsidRPr="00C8382E" w:rsidRDefault="00284B1B" w:rsidP="00115944">
            <w:pPr>
              <w:spacing w:after="0"/>
              <w:ind w:left="-40"/>
              <w:rPr>
                <w:rFonts w:ascii="Futura Std Condensed Light" w:eastAsia="Calibri" w:hAnsi="Futura Std Condensed Light" w:cs="Calibri"/>
                <w:color w:val="595959"/>
                <w:sz w:val="20"/>
                <w:szCs w:val="20"/>
              </w:rPr>
            </w:pPr>
            <w:r w:rsidRPr="00C8382E">
              <w:rPr>
                <w:rFonts w:ascii="Futura Std Condensed Light" w:eastAsia="Calibri" w:hAnsi="Futura Std Condensed Light" w:cs="Calibri"/>
                <w:color w:val="595959"/>
                <w:sz w:val="20"/>
                <w:szCs w:val="20"/>
              </w:rPr>
              <w:t>Descripción:</w:t>
            </w:r>
          </w:p>
        </w:tc>
        <w:tc>
          <w:tcPr>
            <w:tcW w:w="7500" w:type="dxa"/>
            <w:tcBorders>
              <w:top w:val="nil"/>
              <w:left w:val="nil"/>
              <w:bottom w:val="single" w:sz="8" w:space="0" w:color="000000"/>
              <w:right w:val="single" w:sz="8" w:space="0" w:color="000000"/>
            </w:tcBorders>
            <w:tcMar>
              <w:top w:w="80" w:type="dxa"/>
              <w:left w:w="140" w:type="dxa"/>
              <w:bottom w:w="80" w:type="dxa"/>
              <w:right w:w="140" w:type="dxa"/>
            </w:tcMar>
          </w:tcPr>
          <w:p w14:paraId="6253B64D" w14:textId="77777777" w:rsidR="00284B1B" w:rsidRPr="00C8382E" w:rsidRDefault="00284B1B" w:rsidP="00115944">
            <w:pPr>
              <w:spacing w:after="0"/>
              <w:ind w:left="-40"/>
              <w:rPr>
                <w:rFonts w:ascii="Futura Std Condensed Light" w:eastAsia="Calibri" w:hAnsi="Futura Std Condensed Light" w:cs="Calibri"/>
                <w:color w:val="595959"/>
                <w:sz w:val="20"/>
                <w:szCs w:val="20"/>
              </w:rPr>
            </w:pPr>
            <w:r w:rsidRPr="00C8382E">
              <w:rPr>
                <w:rFonts w:ascii="Futura Std Condensed Light" w:eastAsia="Calibri" w:hAnsi="Futura Std Condensed Light" w:cs="Calibri"/>
                <w:color w:val="595959"/>
                <w:sz w:val="20"/>
                <w:szCs w:val="20"/>
              </w:rPr>
              <w:t>Ampliar la aplicación de la normatividad ambiental de forma coherente y coordinada</w:t>
            </w:r>
          </w:p>
        </w:tc>
      </w:tr>
      <w:tr w:rsidR="00284B1B" w:rsidRPr="00C8382E" w14:paraId="2DBCC4B4" w14:textId="77777777" w:rsidTr="00115944">
        <w:trPr>
          <w:trHeight w:val="235"/>
        </w:trPr>
        <w:tc>
          <w:tcPr>
            <w:tcW w:w="2010" w:type="dxa"/>
            <w:tcBorders>
              <w:top w:val="nil"/>
              <w:left w:val="single" w:sz="8" w:space="0" w:color="000000"/>
              <w:bottom w:val="single" w:sz="8" w:space="0" w:color="000000"/>
              <w:right w:val="single" w:sz="8" w:space="0" w:color="000000"/>
            </w:tcBorders>
            <w:tcMar>
              <w:top w:w="80" w:type="dxa"/>
              <w:left w:w="140" w:type="dxa"/>
              <w:bottom w:w="80" w:type="dxa"/>
              <w:right w:w="140" w:type="dxa"/>
            </w:tcMar>
          </w:tcPr>
          <w:p w14:paraId="5E9805CD" w14:textId="77777777" w:rsidR="00284B1B" w:rsidRPr="00C8382E" w:rsidRDefault="00284B1B" w:rsidP="00115944">
            <w:pPr>
              <w:spacing w:after="0"/>
              <w:ind w:left="-40"/>
              <w:rPr>
                <w:rFonts w:ascii="Futura Std Condensed Light" w:eastAsia="Calibri" w:hAnsi="Futura Std Condensed Light" w:cs="Calibri"/>
                <w:color w:val="595959"/>
                <w:sz w:val="20"/>
                <w:szCs w:val="20"/>
              </w:rPr>
            </w:pPr>
            <w:r w:rsidRPr="00C8382E">
              <w:rPr>
                <w:rFonts w:ascii="Futura Std Condensed Light" w:eastAsia="Calibri" w:hAnsi="Futura Std Condensed Light" w:cs="Calibri"/>
                <w:color w:val="595959"/>
                <w:sz w:val="20"/>
                <w:szCs w:val="20"/>
              </w:rPr>
              <w:t>Método de cálculo:</w:t>
            </w:r>
          </w:p>
        </w:tc>
        <w:tc>
          <w:tcPr>
            <w:tcW w:w="7500" w:type="dxa"/>
            <w:tcBorders>
              <w:top w:val="nil"/>
              <w:left w:val="nil"/>
              <w:bottom w:val="single" w:sz="8" w:space="0" w:color="000000"/>
              <w:right w:val="single" w:sz="8" w:space="0" w:color="000000"/>
            </w:tcBorders>
            <w:tcMar>
              <w:top w:w="80" w:type="dxa"/>
              <w:left w:w="140" w:type="dxa"/>
              <w:bottom w:w="80" w:type="dxa"/>
              <w:right w:w="140" w:type="dxa"/>
            </w:tcMar>
          </w:tcPr>
          <w:p w14:paraId="092363EA" w14:textId="6AD134E0" w:rsidR="00284B1B" w:rsidRPr="00C8382E" w:rsidRDefault="00916796" w:rsidP="00115944">
            <w:pPr>
              <w:spacing w:after="0"/>
              <w:ind w:left="-40"/>
              <w:rPr>
                <w:rFonts w:ascii="Futura Std Condensed Light" w:eastAsia="Calibri" w:hAnsi="Futura Std Condensed Light" w:cs="Calibri"/>
                <w:color w:val="595959"/>
                <w:sz w:val="20"/>
                <w:szCs w:val="20"/>
              </w:rPr>
            </w:pPr>
            <w:r w:rsidRPr="00916796">
              <w:rPr>
                <w:rFonts w:ascii="Futura Std Condensed Light" w:eastAsia="Calibri" w:hAnsi="Futura Std Condensed Light" w:cs="Calibri"/>
                <w:color w:val="595959"/>
                <w:sz w:val="20"/>
                <w:szCs w:val="20"/>
              </w:rPr>
              <w:t xml:space="preserve">(Número de solicitudes de establecimientos autorizados/ número de solicitudes de establecimientos ingresados) x 100  </w:t>
            </w:r>
          </w:p>
        </w:tc>
      </w:tr>
      <w:tr w:rsidR="00284B1B" w:rsidRPr="00C8382E" w14:paraId="1A344DF7" w14:textId="77777777" w:rsidTr="00115944">
        <w:trPr>
          <w:trHeight w:val="213"/>
        </w:trPr>
        <w:tc>
          <w:tcPr>
            <w:tcW w:w="2010" w:type="dxa"/>
            <w:tcBorders>
              <w:top w:val="nil"/>
              <w:left w:val="single" w:sz="8" w:space="0" w:color="000000"/>
              <w:bottom w:val="single" w:sz="8" w:space="0" w:color="000000"/>
              <w:right w:val="single" w:sz="8" w:space="0" w:color="000000"/>
            </w:tcBorders>
            <w:tcMar>
              <w:top w:w="80" w:type="dxa"/>
              <w:left w:w="140" w:type="dxa"/>
              <w:bottom w:w="80" w:type="dxa"/>
              <w:right w:w="140" w:type="dxa"/>
            </w:tcMar>
          </w:tcPr>
          <w:p w14:paraId="3DD2E5D0" w14:textId="77777777" w:rsidR="00284B1B" w:rsidRPr="00C8382E" w:rsidRDefault="00284B1B" w:rsidP="00115944">
            <w:pPr>
              <w:spacing w:after="0"/>
              <w:ind w:left="-40"/>
              <w:rPr>
                <w:rFonts w:ascii="Futura Std Condensed Light" w:eastAsia="Calibri" w:hAnsi="Futura Std Condensed Light" w:cs="Calibri"/>
                <w:color w:val="595959"/>
                <w:sz w:val="20"/>
                <w:szCs w:val="20"/>
              </w:rPr>
            </w:pPr>
            <w:r w:rsidRPr="00C8382E">
              <w:rPr>
                <w:rFonts w:ascii="Futura Std Condensed Light" w:eastAsia="Calibri" w:hAnsi="Futura Std Condensed Light" w:cs="Calibri"/>
                <w:color w:val="595959"/>
                <w:sz w:val="20"/>
                <w:szCs w:val="20"/>
              </w:rPr>
              <w:t>Periodicidad:</w:t>
            </w:r>
          </w:p>
        </w:tc>
        <w:tc>
          <w:tcPr>
            <w:tcW w:w="7500" w:type="dxa"/>
            <w:tcBorders>
              <w:top w:val="nil"/>
              <w:left w:val="nil"/>
              <w:bottom w:val="single" w:sz="8" w:space="0" w:color="000000"/>
              <w:right w:val="single" w:sz="8" w:space="0" w:color="000000"/>
            </w:tcBorders>
            <w:tcMar>
              <w:top w:w="80" w:type="dxa"/>
              <w:left w:w="140" w:type="dxa"/>
              <w:bottom w:w="80" w:type="dxa"/>
              <w:right w:w="140" w:type="dxa"/>
            </w:tcMar>
          </w:tcPr>
          <w:p w14:paraId="5EC72DC9" w14:textId="77777777" w:rsidR="00284B1B" w:rsidRPr="00C8382E" w:rsidRDefault="00284B1B" w:rsidP="00115944">
            <w:pPr>
              <w:spacing w:after="0"/>
              <w:ind w:left="-40"/>
              <w:rPr>
                <w:rFonts w:ascii="Futura Std Condensed Light" w:eastAsia="Calibri" w:hAnsi="Futura Std Condensed Light" w:cs="Calibri"/>
                <w:color w:val="595959"/>
                <w:sz w:val="20"/>
                <w:szCs w:val="20"/>
              </w:rPr>
            </w:pPr>
            <w:r w:rsidRPr="00C8382E">
              <w:rPr>
                <w:rFonts w:ascii="Futura Std Condensed Light" w:eastAsia="Calibri" w:hAnsi="Futura Std Condensed Light" w:cs="Calibri"/>
                <w:color w:val="595959"/>
                <w:sz w:val="20"/>
                <w:szCs w:val="20"/>
              </w:rPr>
              <w:t>2020 -2022</w:t>
            </w:r>
          </w:p>
        </w:tc>
      </w:tr>
      <w:tr w:rsidR="00284B1B" w:rsidRPr="00C8382E" w14:paraId="55FA6A5A" w14:textId="77777777" w:rsidTr="00115944">
        <w:trPr>
          <w:trHeight w:val="78"/>
        </w:trPr>
        <w:tc>
          <w:tcPr>
            <w:tcW w:w="2010" w:type="dxa"/>
            <w:tcBorders>
              <w:top w:val="nil"/>
              <w:left w:val="single" w:sz="8" w:space="0" w:color="000000"/>
              <w:bottom w:val="single" w:sz="8" w:space="0" w:color="000000"/>
              <w:right w:val="single" w:sz="8" w:space="0" w:color="000000"/>
            </w:tcBorders>
            <w:tcMar>
              <w:top w:w="80" w:type="dxa"/>
              <w:left w:w="140" w:type="dxa"/>
              <w:bottom w:w="80" w:type="dxa"/>
              <w:right w:w="140" w:type="dxa"/>
            </w:tcMar>
          </w:tcPr>
          <w:p w14:paraId="639FBD51" w14:textId="77777777" w:rsidR="00284B1B" w:rsidRPr="00C8382E" w:rsidRDefault="00284B1B" w:rsidP="00115944">
            <w:pPr>
              <w:spacing w:after="0"/>
              <w:ind w:left="-40"/>
              <w:rPr>
                <w:rFonts w:ascii="Futura Std Condensed Light" w:eastAsia="Calibri" w:hAnsi="Futura Std Condensed Light" w:cs="Calibri"/>
                <w:color w:val="595959"/>
                <w:sz w:val="20"/>
                <w:szCs w:val="20"/>
              </w:rPr>
            </w:pPr>
            <w:r w:rsidRPr="00C8382E">
              <w:rPr>
                <w:rFonts w:ascii="Futura Std Condensed Light" w:eastAsia="Calibri" w:hAnsi="Futura Std Condensed Light" w:cs="Calibri"/>
                <w:color w:val="595959"/>
                <w:sz w:val="20"/>
                <w:szCs w:val="20"/>
              </w:rPr>
              <w:t>Fuente:</w:t>
            </w:r>
          </w:p>
        </w:tc>
        <w:tc>
          <w:tcPr>
            <w:tcW w:w="7500" w:type="dxa"/>
            <w:tcBorders>
              <w:top w:val="nil"/>
              <w:left w:val="nil"/>
              <w:bottom w:val="single" w:sz="8" w:space="0" w:color="000000"/>
              <w:right w:val="single" w:sz="8" w:space="0" w:color="000000"/>
            </w:tcBorders>
            <w:tcMar>
              <w:top w:w="80" w:type="dxa"/>
              <w:left w:w="140" w:type="dxa"/>
              <w:bottom w:w="80" w:type="dxa"/>
              <w:right w:w="140" w:type="dxa"/>
            </w:tcMar>
          </w:tcPr>
          <w:p w14:paraId="022EBC4C" w14:textId="4A789D4B" w:rsidR="00284B1B" w:rsidRPr="00C8382E" w:rsidRDefault="00916796" w:rsidP="007F084C">
            <w:pPr>
              <w:spacing w:after="0"/>
              <w:ind w:left="-40"/>
              <w:rPr>
                <w:rFonts w:ascii="Futura Std Condensed Light" w:eastAsia="Calibri" w:hAnsi="Futura Std Condensed Light" w:cs="Calibri"/>
                <w:color w:val="595959"/>
                <w:sz w:val="20"/>
                <w:szCs w:val="20"/>
              </w:rPr>
            </w:pPr>
            <w:r w:rsidRPr="00916796">
              <w:rPr>
                <w:rFonts w:ascii="Futura Std Condensed Light" w:eastAsia="Calibri" w:hAnsi="Futura Std Condensed Light" w:cs="Calibri"/>
                <w:color w:val="595959"/>
                <w:sz w:val="20"/>
                <w:szCs w:val="20"/>
              </w:rPr>
              <w:t>https://www.qroo.gob.mx/sema</w:t>
            </w:r>
          </w:p>
        </w:tc>
      </w:tr>
      <w:tr w:rsidR="00284B1B" w:rsidRPr="00C8382E" w14:paraId="17F93700" w14:textId="77777777" w:rsidTr="00115944">
        <w:trPr>
          <w:trHeight w:val="69"/>
        </w:trPr>
        <w:tc>
          <w:tcPr>
            <w:tcW w:w="2010" w:type="dxa"/>
            <w:tcBorders>
              <w:top w:val="nil"/>
              <w:left w:val="single" w:sz="8" w:space="0" w:color="000000"/>
              <w:bottom w:val="single" w:sz="8" w:space="0" w:color="000000"/>
              <w:right w:val="single" w:sz="8" w:space="0" w:color="000000"/>
            </w:tcBorders>
            <w:tcMar>
              <w:top w:w="80" w:type="dxa"/>
              <w:left w:w="140" w:type="dxa"/>
              <w:bottom w:w="80" w:type="dxa"/>
              <w:right w:w="140" w:type="dxa"/>
            </w:tcMar>
          </w:tcPr>
          <w:p w14:paraId="02CEE820" w14:textId="77777777" w:rsidR="00284B1B" w:rsidRPr="00C8382E" w:rsidRDefault="00284B1B" w:rsidP="00115944">
            <w:pPr>
              <w:spacing w:after="0"/>
              <w:ind w:left="-40"/>
              <w:rPr>
                <w:rFonts w:ascii="Futura Std Condensed Light" w:eastAsia="Calibri" w:hAnsi="Futura Std Condensed Light" w:cs="Calibri"/>
                <w:color w:val="595959"/>
                <w:sz w:val="20"/>
                <w:szCs w:val="20"/>
              </w:rPr>
            </w:pPr>
            <w:r w:rsidRPr="00C8382E">
              <w:rPr>
                <w:rFonts w:ascii="Futura Std Condensed Light" w:eastAsia="Calibri" w:hAnsi="Futura Std Condensed Light" w:cs="Calibri"/>
                <w:color w:val="595959"/>
                <w:sz w:val="20"/>
                <w:szCs w:val="20"/>
              </w:rPr>
              <w:t>Dimensión:</w:t>
            </w:r>
          </w:p>
        </w:tc>
        <w:tc>
          <w:tcPr>
            <w:tcW w:w="7500" w:type="dxa"/>
            <w:tcBorders>
              <w:top w:val="nil"/>
              <w:left w:val="nil"/>
              <w:bottom w:val="single" w:sz="8" w:space="0" w:color="000000"/>
              <w:right w:val="single" w:sz="8" w:space="0" w:color="000000"/>
            </w:tcBorders>
            <w:tcMar>
              <w:top w:w="80" w:type="dxa"/>
              <w:left w:w="140" w:type="dxa"/>
              <w:bottom w:w="80" w:type="dxa"/>
              <w:right w:w="140" w:type="dxa"/>
            </w:tcMar>
          </w:tcPr>
          <w:p w14:paraId="56ABCD8B" w14:textId="77777777" w:rsidR="00284B1B" w:rsidRPr="00C8382E" w:rsidRDefault="00284B1B" w:rsidP="00115944">
            <w:pPr>
              <w:spacing w:after="0"/>
              <w:ind w:left="-40"/>
              <w:rPr>
                <w:rFonts w:ascii="Futura Std Condensed Light" w:eastAsia="Calibri" w:hAnsi="Futura Std Condensed Light" w:cs="Calibri"/>
                <w:color w:val="595959"/>
                <w:sz w:val="20"/>
                <w:szCs w:val="20"/>
              </w:rPr>
            </w:pPr>
            <w:r w:rsidRPr="00C8382E">
              <w:rPr>
                <w:rFonts w:ascii="Futura Std Condensed Light" w:eastAsia="Calibri" w:hAnsi="Futura Std Condensed Light" w:cs="Calibri"/>
                <w:color w:val="595959"/>
                <w:sz w:val="20"/>
                <w:szCs w:val="20"/>
              </w:rPr>
              <w:t xml:space="preserve">Eficacia </w:t>
            </w:r>
          </w:p>
        </w:tc>
      </w:tr>
      <w:tr w:rsidR="00284B1B" w:rsidRPr="00C8382E" w14:paraId="5866A717" w14:textId="77777777" w:rsidTr="00115944">
        <w:trPr>
          <w:trHeight w:val="203"/>
        </w:trPr>
        <w:tc>
          <w:tcPr>
            <w:tcW w:w="2010" w:type="dxa"/>
            <w:tcBorders>
              <w:top w:val="nil"/>
              <w:left w:val="single" w:sz="8" w:space="0" w:color="000000"/>
              <w:bottom w:val="single" w:sz="8" w:space="0" w:color="000000"/>
              <w:right w:val="single" w:sz="8" w:space="0" w:color="000000"/>
            </w:tcBorders>
            <w:tcMar>
              <w:top w:w="80" w:type="dxa"/>
              <w:left w:w="140" w:type="dxa"/>
              <w:bottom w:w="80" w:type="dxa"/>
              <w:right w:w="140" w:type="dxa"/>
            </w:tcMar>
          </w:tcPr>
          <w:p w14:paraId="4EBFBBE3" w14:textId="77777777" w:rsidR="00284B1B" w:rsidRPr="00C8382E" w:rsidRDefault="00284B1B" w:rsidP="00115944">
            <w:pPr>
              <w:spacing w:after="0"/>
              <w:ind w:left="-40"/>
              <w:rPr>
                <w:rFonts w:ascii="Futura Std Condensed Light" w:eastAsia="Calibri" w:hAnsi="Futura Std Condensed Light" w:cs="Calibri"/>
                <w:color w:val="595959"/>
                <w:sz w:val="20"/>
                <w:szCs w:val="20"/>
              </w:rPr>
            </w:pPr>
            <w:r w:rsidRPr="00C8382E">
              <w:rPr>
                <w:rFonts w:ascii="Futura Std Condensed Light" w:eastAsia="Calibri" w:hAnsi="Futura Std Condensed Light" w:cs="Calibri"/>
                <w:color w:val="595959"/>
                <w:sz w:val="20"/>
                <w:szCs w:val="20"/>
              </w:rPr>
              <w:t>Referencias adicionales:</w:t>
            </w:r>
          </w:p>
        </w:tc>
        <w:tc>
          <w:tcPr>
            <w:tcW w:w="7500" w:type="dxa"/>
            <w:tcBorders>
              <w:top w:val="nil"/>
              <w:left w:val="nil"/>
              <w:bottom w:val="single" w:sz="8" w:space="0" w:color="000000"/>
              <w:right w:val="single" w:sz="8" w:space="0" w:color="000000"/>
            </w:tcBorders>
            <w:tcMar>
              <w:top w:w="80" w:type="dxa"/>
              <w:left w:w="140" w:type="dxa"/>
              <w:bottom w:w="80" w:type="dxa"/>
              <w:right w:w="140" w:type="dxa"/>
            </w:tcMar>
          </w:tcPr>
          <w:p w14:paraId="2C97D8D8" w14:textId="77777777" w:rsidR="00284B1B" w:rsidRPr="00C8382E" w:rsidRDefault="00284B1B" w:rsidP="00115944">
            <w:pPr>
              <w:spacing w:after="0"/>
              <w:ind w:left="-40"/>
              <w:rPr>
                <w:rFonts w:ascii="Futura Std Condensed Light" w:eastAsia="Calibri" w:hAnsi="Futura Std Condensed Light" w:cs="Calibri"/>
                <w:color w:val="595959"/>
                <w:sz w:val="20"/>
                <w:szCs w:val="20"/>
              </w:rPr>
            </w:pPr>
            <w:r w:rsidRPr="00C8382E">
              <w:rPr>
                <w:rFonts w:ascii="Futura Std Condensed Light" w:eastAsia="Calibri" w:hAnsi="Futura Std Condensed Light" w:cs="Calibri"/>
                <w:color w:val="595959"/>
                <w:sz w:val="20"/>
                <w:szCs w:val="20"/>
              </w:rPr>
              <w:t>N/A</w:t>
            </w:r>
          </w:p>
        </w:tc>
      </w:tr>
    </w:tbl>
    <w:p w14:paraId="45A29ED0" w14:textId="77777777" w:rsidR="007F084C" w:rsidRPr="009D0AE9" w:rsidRDefault="007F084C" w:rsidP="007F084C">
      <w:pPr>
        <w:spacing w:after="0" w:line="240" w:lineRule="auto"/>
        <w:rPr>
          <w:rFonts w:eastAsia="Calibri" w:cs="Arial"/>
          <w:bCs/>
          <w:color w:val="595959" w:themeColor="text1" w:themeTint="A6"/>
          <w:sz w:val="18"/>
          <w:szCs w:val="20"/>
        </w:rPr>
      </w:pPr>
      <w:r w:rsidRPr="009D0AE9">
        <w:rPr>
          <w:rFonts w:eastAsia="Calibri" w:cs="Arial"/>
          <w:bCs/>
          <w:color w:val="595959" w:themeColor="text1" w:themeTint="A6"/>
          <w:sz w:val="18"/>
          <w:szCs w:val="20"/>
        </w:rPr>
        <w:t xml:space="preserve">*Las cifras pueden presentar diferencias por redondeo </w:t>
      </w:r>
    </w:p>
    <w:p w14:paraId="0AB36BA1" w14:textId="1C78A400" w:rsidR="007F084C" w:rsidRDefault="007F084C" w:rsidP="007F084C">
      <w:pPr>
        <w:spacing w:after="0" w:line="240" w:lineRule="auto"/>
        <w:rPr>
          <w:rFonts w:eastAsia="Calibri" w:cs="Arial"/>
          <w:bCs/>
          <w:color w:val="595959" w:themeColor="text1" w:themeTint="A6"/>
          <w:sz w:val="18"/>
          <w:szCs w:val="20"/>
        </w:rPr>
      </w:pPr>
      <w:r w:rsidRPr="009D0AE9">
        <w:rPr>
          <w:rFonts w:eastAsia="Calibri" w:cs="Arial"/>
          <w:bCs/>
          <w:color w:val="595959" w:themeColor="text1" w:themeTint="A6"/>
          <w:sz w:val="18"/>
          <w:szCs w:val="20"/>
        </w:rPr>
        <w:t xml:space="preserve">Fuente: Secretaria de Ecología y Medio Ambiente </w:t>
      </w:r>
    </w:p>
    <w:p w14:paraId="4FA2CC14" w14:textId="77777777" w:rsidR="00115944" w:rsidRDefault="00115944" w:rsidP="007F084C">
      <w:pPr>
        <w:spacing w:after="0" w:line="240" w:lineRule="auto"/>
        <w:rPr>
          <w:rFonts w:eastAsia="Calibri" w:cs="Arial"/>
          <w:bCs/>
          <w:color w:val="595959" w:themeColor="text1" w:themeTint="A6"/>
          <w:sz w:val="18"/>
          <w:szCs w:val="20"/>
        </w:rPr>
      </w:pPr>
    </w:p>
    <w:p w14:paraId="337BEFA3" w14:textId="77777777" w:rsidR="00115944" w:rsidRPr="009D0AE9" w:rsidRDefault="00115944" w:rsidP="007F084C">
      <w:pPr>
        <w:spacing w:after="0" w:line="240" w:lineRule="auto"/>
        <w:rPr>
          <w:rFonts w:eastAsia="Calibri" w:cs="Arial"/>
          <w:bCs/>
          <w:color w:val="595959" w:themeColor="text1" w:themeTint="A6"/>
          <w:sz w:val="18"/>
          <w:szCs w:val="20"/>
        </w:rPr>
      </w:pPr>
    </w:p>
    <w:tbl>
      <w:tblPr>
        <w:tblW w:w="9510" w:type="dxa"/>
        <w:tblBorders>
          <w:top w:val="nil"/>
          <w:left w:val="nil"/>
          <w:bottom w:val="nil"/>
          <w:right w:val="nil"/>
          <w:insideH w:val="nil"/>
          <w:insideV w:val="nil"/>
        </w:tblBorders>
        <w:tblLayout w:type="fixed"/>
        <w:tblLook w:val="0600" w:firstRow="0" w:lastRow="0" w:firstColumn="0" w:lastColumn="0" w:noHBand="1" w:noVBand="1"/>
      </w:tblPr>
      <w:tblGrid>
        <w:gridCol w:w="2010"/>
        <w:gridCol w:w="7500"/>
      </w:tblGrid>
      <w:tr w:rsidR="00284B1B" w:rsidRPr="00C8382E" w14:paraId="07384D8D" w14:textId="77777777" w:rsidTr="006F5D72">
        <w:trPr>
          <w:trHeight w:val="192"/>
        </w:trPr>
        <w:tc>
          <w:tcPr>
            <w:tcW w:w="2010" w:type="dxa"/>
            <w:tcBorders>
              <w:top w:val="single" w:sz="8" w:space="0" w:color="000000"/>
              <w:left w:val="single" w:sz="8" w:space="0" w:color="000000"/>
              <w:bottom w:val="single" w:sz="8" w:space="0" w:color="000000"/>
              <w:right w:val="single" w:sz="8" w:space="0" w:color="000000"/>
            </w:tcBorders>
            <w:shd w:val="clear" w:color="auto" w:fill="A4A4A4"/>
            <w:tcMar>
              <w:top w:w="80" w:type="dxa"/>
              <w:left w:w="140" w:type="dxa"/>
              <w:bottom w:w="80" w:type="dxa"/>
              <w:right w:w="140" w:type="dxa"/>
            </w:tcMar>
          </w:tcPr>
          <w:p w14:paraId="28BB6D5A" w14:textId="77777777" w:rsidR="00284B1B" w:rsidRPr="00C8382E" w:rsidRDefault="00284B1B" w:rsidP="00115944">
            <w:pPr>
              <w:spacing w:after="0" w:line="240" w:lineRule="auto"/>
              <w:rPr>
                <w:rFonts w:ascii="Futura Std Condensed Light" w:eastAsia="Calibri" w:hAnsi="Futura Std Condensed Light" w:cs="Calibri"/>
                <w:b/>
                <w:color w:val="595959"/>
                <w:sz w:val="20"/>
                <w:szCs w:val="20"/>
              </w:rPr>
            </w:pPr>
            <w:r w:rsidRPr="00C8382E">
              <w:rPr>
                <w:rFonts w:ascii="Futura Std Condensed Light" w:eastAsia="Calibri" w:hAnsi="Futura Std Condensed Light" w:cs="Calibri"/>
                <w:b/>
                <w:color w:val="595959"/>
                <w:sz w:val="20"/>
                <w:szCs w:val="20"/>
              </w:rPr>
              <w:t>Elemento</w:t>
            </w:r>
          </w:p>
        </w:tc>
        <w:tc>
          <w:tcPr>
            <w:tcW w:w="7500" w:type="dxa"/>
            <w:tcBorders>
              <w:top w:val="single" w:sz="8" w:space="0" w:color="000000"/>
              <w:left w:val="nil"/>
              <w:bottom w:val="single" w:sz="8" w:space="0" w:color="000000"/>
              <w:right w:val="single" w:sz="8" w:space="0" w:color="000000"/>
            </w:tcBorders>
            <w:shd w:val="clear" w:color="auto" w:fill="A4A4A4"/>
            <w:tcMar>
              <w:top w:w="80" w:type="dxa"/>
              <w:left w:w="140" w:type="dxa"/>
              <w:bottom w:w="80" w:type="dxa"/>
              <w:right w:w="140" w:type="dxa"/>
            </w:tcMar>
          </w:tcPr>
          <w:p w14:paraId="395EDC5A" w14:textId="77777777" w:rsidR="00284B1B" w:rsidRPr="00C8382E" w:rsidRDefault="00284B1B" w:rsidP="00115944">
            <w:pPr>
              <w:spacing w:after="0" w:line="240" w:lineRule="auto"/>
              <w:rPr>
                <w:rFonts w:ascii="Futura Std Condensed Light" w:eastAsia="Calibri" w:hAnsi="Futura Std Condensed Light" w:cs="Calibri"/>
                <w:b/>
                <w:color w:val="595959"/>
                <w:sz w:val="20"/>
                <w:szCs w:val="20"/>
              </w:rPr>
            </w:pPr>
            <w:r w:rsidRPr="00C8382E">
              <w:rPr>
                <w:rFonts w:ascii="Futura Std Condensed Light" w:eastAsia="Calibri" w:hAnsi="Futura Std Condensed Light" w:cs="Calibri"/>
                <w:b/>
                <w:color w:val="595959"/>
                <w:sz w:val="20"/>
                <w:szCs w:val="20"/>
              </w:rPr>
              <w:t>Características</w:t>
            </w:r>
          </w:p>
        </w:tc>
      </w:tr>
      <w:tr w:rsidR="00284B1B" w:rsidRPr="00C8382E" w14:paraId="15FE9E16" w14:textId="77777777" w:rsidTr="00115944">
        <w:trPr>
          <w:trHeight w:val="205"/>
        </w:trPr>
        <w:tc>
          <w:tcPr>
            <w:tcW w:w="2010" w:type="dxa"/>
            <w:tcBorders>
              <w:top w:val="nil"/>
              <w:left w:val="single" w:sz="8" w:space="0" w:color="000000"/>
              <w:bottom w:val="single" w:sz="8" w:space="0" w:color="000000"/>
              <w:right w:val="single" w:sz="8" w:space="0" w:color="000000"/>
            </w:tcBorders>
            <w:tcMar>
              <w:top w:w="80" w:type="dxa"/>
              <w:left w:w="140" w:type="dxa"/>
              <w:bottom w:w="80" w:type="dxa"/>
              <w:right w:w="140" w:type="dxa"/>
            </w:tcMar>
          </w:tcPr>
          <w:p w14:paraId="1603E06F" w14:textId="77777777" w:rsidR="00284B1B" w:rsidRPr="00C8382E" w:rsidRDefault="00284B1B" w:rsidP="00115944">
            <w:pPr>
              <w:spacing w:after="0"/>
              <w:ind w:left="-40"/>
              <w:rPr>
                <w:rFonts w:ascii="Futura Std Condensed Light" w:eastAsia="Calibri" w:hAnsi="Futura Std Condensed Light" w:cs="Calibri"/>
                <w:color w:val="595959"/>
                <w:sz w:val="20"/>
                <w:szCs w:val="20"/>
              </w:rPr>
            </w:pPr>
            <w:r w:rsidRPr="00C8382E">
              <w:rPr>
                <w:rFonts w:ascii="Futura Std Condensed Light" w:eastAsia="Calibri" w:hAnsi="Futura Std Condensed Light" w:cs="Calibri"/>
                <w:color w:val="595959"/>
                <w:sz w:val="20"/>
                <w:szCs w:val="20"/>
              </w:rPr>
              <w:t>Indicador:</w:t>
            </w:r>
          </w:p>
        </w:tc>
        <w:tc>
          <w:tcPr>
            <w:tcW w:w="7500" w:type="dxa"/>
            <w:tcBorders>
              <w:top w:val="nil"/>
              <w:left w:val="nil"/>
              <w:bottom w:val="single" w:sz="8" w:space="0" w:color="000000"/>
              <w:right w:val="single" w:sz="8" w:space="0" w:color="000000"/>
            </w:tcBorders>
            <w:tcMar>
              <w:top w:w="80" w:type="dxa"/>
              <w:left w:w="140" w:type="dxa"/>
              <w:bottom w:w="80" w:type="dxa"/>
              <w:right w:w="140" w:type="dxa"/>
            </w:tcMar>
            <w:vAlign w:val="center"/>
          </w:tcPr>
          <w:p w14:paraId="2DC5BD5F" w14:textId="4A8D338A" w:rsidR="00284B1B" w:rsidRPr="00C8382E" w:rsidRDefault="00916796" w:rsidP="00115944">
            <w:pPr>
              <w:spacing w:after="0"/>
              <w:ind w:left="-40"/>
              <w:rPr>
                <w:rFonts w:ascii="Futura Std Condensed Light" w:eastAsia="Calibri" w:hAnsi="Futura Std Condensed Light" w:cs="Calibri"/>
                <w:color w:val="595959"/>
                <w:sz w:val="20"/>
                <w:szCs w:val="20"/>
              </w:rPr>
            </w:pPr>
            <w:proofErr w:type="gramStart"/>
            <w:r w:rsidRPr="00916796">
              <w:rPr>
                <w:rFonts w:ascii="Futura Std Condensed Light" w:eastAsia="Times New Roman" w:hAnsi="Futura Std Condensed Light" w:cs="Futura"/>
                <w:color w:val="595959"/>
                <w:sz w:val="20"/>
                <w:szCs w:val="20"/>
              </w:rPr>
              <w:t>Porcentaje  de</w:t>
            </w:r>
            <w:proofErr w:type="gramEnd"/>
            <w:r w:rsidRPr="00916796">
              <w:rPr>
                <w:rFonts w:ascii="Futura Std Condensed Light" w:eastAsia="Times New Roman" w:hAnsi="Futura Std Condensed Light" w:cs="Futura"/>
                <w:color w:val="595959"/>
                <w:sz w:val="20"/>
                <w:szCs w:val="20"/>
              </w:rPr>
              <w:t xml:space="preserve"> instrumentos de gestión y protección ambiental que regulen al territorio estatal</w:t>
            </w:r>
          </w:p>
        </w:tc>
      </w:tr>
      <w:tr w:rsidR="00284B1B" w:rsidRPr="00C8382E" w14:paraId="00782E55" w14:textId="77777777" w:rsidTr="006F5D72">
        <w:trPr>
          <w:trHeight w:val="494"/>
        </w:trPr>
        <w:tc>
          <w:tcPr>
            <w:tcW w:w="2010" w:type="dxa"/>
            <w:tcBorders>
              <w:top w:val="nil"/>
              <w:left w:val="single" w:sz="8" w:space="0" w:color="000000"/>
              <w:bottom w:val="single" w:sz="8" w:space="0" w:color="000000"/>
              <w:right w:val="single" w:sz="8" w:space="0" w:color="000000"/>
            </w:tcBorders>
            <w:tcMar>
              <w:top w:w="80" w:type="dxa"/>
              <w:left w:w="140" w:type="dxa"/>
              <w:bottom w:w="80" w:type="dxa"/>
              <w:right w:w="140" w:type="dxa"/>
            </w:tcMar>
          </w:tcPr>
          <w:p w14:paraId="64036AC9" w14:textId="77777777" w:rsidR="00284B1B" w:rsidRPr="00C8382E" w:rsidRDefault="00284B1B" w:rsidP="00115944">
            <w:pPr>
              <w:spacing w:after="0"/>
              <w:ind w:left="-40"/>
              <w:rPr>
                <w:rFonts w:ascii="Futura Std Condensed Light" w:eastAsia="Calibri" w:hAnsi="Futura Std Condensed Light" w:cs="Calibri"/>
                <w:color w:val="595959"/>
                <w:sz w:val="20"/>
                <w:szCs w:val="20"/>
              </w:rPr>
            </w:pPr>
            <w:r w:rsidRPr="00C8382E">
              <w:rPr>
                <w:rFonts w:ascii="Futura Std Condensed Light" w:eastAsia="Calibri" w:hAnsi="Futura Std Condensed Light" w:cs="Calibri"/>
                <w:color w:val="595959"/>
                <w:sz w:val="20"/>
                <w:szCs w:val="20"/>
              </w:rPr>
              <w:t>Estrategia:</w:t>
            </w:r>
          </w:p>
        </w:tc>
        <w:tc>
          <w:tcPr>
            <w:tcW w:w="7500" w:type="dxa"/>
            <w:tcBorders>
              <w:top w:val="nil"/>
              <w:left w:val="nil"/>
              <w:bottom w:val="single" w:sz="8" w:space="0" w:color="000000"/>
              <w:right w:val="single" w:sz="8" w:space="0" w:color="000000"/>
            </w:tcBorders>
            <w:tcMar>
              <w:top w:w="80" w:type="dxa"/>
              <w:left w:w="140" w:type="dxa"/>
              <w:bottom w:w="80" w:type="dxa"/>
              <w:right w:w="140" w:type="dxa"/>
            </w:tcMar>
          </w:tcPr>
          <w:p w14:paraId="72249515" w14:textId="2BDF6259" w:rsidR="00284B1B" w:rsidRPr="00C8382E" w:rsidRDefault="00916796" w:rsidP="009D0AE9">
            <w:pPr>
              <w:spacing w:after="0" w:line="240" w:lineRule="auto"/>
              <w:rPr>
                <w:rFonts w:ascii="Futura Std Condensed Light" w:eastAsia="Calibri" w:hAnsi="Futura Std Condensed Light" w:cs="Calibri"/>
                <w:color w:val="595959"/>
                <w:sz w:val="20"/>
                <w:szCs w:val="20"/>
              </w:rPr>
            </w:pPr>
            <w:r w:rsidRPr="00916796">
              <w:rPr>
                <w:rFonts w:ascii="Futura Std Condensed Light" w:eastAsia="Calibri" w:hAnsi="Futura Std Condensed Light" w:cs="Calibri"/>
                <w:color w:val="595959"/>
                <w:sz w:val="20"/>
                <w:szCs w:val="20"/>
              </w:rPr>
              <w:t>Desarrollar instrumentos de gestión y protección ambiental, que regulen las actividades productivas, protegiendo la salud de la población y ecosistemas, en el territorio estatal</w:t>
            </w:r>
          </w:p>
        </w:tc>
      </w:tr>
      <w:tr w:rsidR="00284B1B" w:rsidRPr="00C8382E" w14:paraId="76F19EF4" w14:textId="77777777" w:rsidTr="00115944">
        <w:trPr>
          <w:trHeight w:val="261"/>
        </w:trPr>
        <w:tc>
          <w:tcPr>
            <w:tcW w:w="2010" w:type="dxa"/>
            <w:tcBorders>
              <w:top w:val="nil"/>
              <w:left w:val="single" w:sz="8" w:space="0" w:color="000000"/>
              <w:bottom w:val="single" w:sz="8" w:space="0" w:color="000000"/>
              <w:right w:val="single" w:sz="8" w:space="0" w:color="000000"/>
            </w:tcBorders>
            <w:tcMar>
              <w:top w:w="80" w:type="dxa"/>
              <w:left w:w="140" w:type="dxa"/>
              <w:bottom w:w="80" w:type="dxa"/>
              <w:right w:w="140" w:type="dxa"/>
            </w:tcMar>
          </w:tcPr>
          <w:p w14:paraId="1D963558" w14:textId="77777777" w:rsidR="00284B1B" w:rsidRPr="00C8382E" w:rsidRDefault="00284B1B" w:rsidP="00115944">
            <w:pPr>
              <w:spacing w:after="0"/>
              <w:ind w:left="-40"/>
              <w:rPr>
                <w:rFonts w:ascii="Futura Std Condensed Light" w:eastAsia="Calibri" w:hAnsi="Futura Std Condensed Light" w:cs="Calibri"/>
                <w:color w:val="595959"/>
                <w:sz w:val="20"/>
                <w:szCs w:val="20"/>
              </w:rPr>
            </w:pPr>
            <w:r w:rsidRPr="00C8382E">
              <w:rPr>
                <w:rFonts w:ascii="Futura Std Condensed Light" w:eastAsia="Calibri" w:hAnsi="Futura Std Condensed Light" w:cs="Calibri"/>
                <w:color w:val="595959"/>
                <w:sz w:val="20"/>
                <w:szCs w:val="20"/>
              </w:rPr>
              <w:t>Descripción:</w:t>
            </w:r>
          </w:p>
        </w:tc>
        <w:tc>
          <w:tcPr>
            <w:tcW w:w="7500" w:type="dxa"/>
            <w:tcBorders>
              <w:top w:val="nil"/>
              <w:left w:val="nil"/>
              <w:bottom w:val="single" w:sz="8" w:space="0" w:color="000000"/>
              <w:right w:val="single" w:sz="8" w:space="0" w:color="000000"/>
            </w:tcBorders>
            <w:tcMar>
              <w:top w:w="80" w:type="dxa"/>
              <w:left w:w="140" w:type="dxa"/>
              <w:bottom w:w="80" w:type="dxa"/>
              <w:right w:w="140" w:type="dxa"/>
            </w:tcMar>
          </w:tcPr>
          <w:p w14:paraId="268928DE" w14:textId="27E254C1" w:rsidR="00284B1B" w:rsidRPr="00C8382E" w:rsidRDefault="00916796" w:rsidP="009D0AE9">
            <w:pPr>
              <w:spacing w:after="0" w:line="240" w:lineRule="auto"/>
              <w:ind w:left="-40"/>
              <w:rPr>
                <w:rFonts w:ascii="Futura Std Condensed Light" w:eastAsia="Calibri" w:hAnsi="Futura Std Condensed Light" w:cs="Calibri"/>
                <w:color w:val="595959"/>
                <w:sz w:val="20"/>
                <w:szCs w:val="20"/>
              </w:rPr>
            </w:pPr>
            <w:r w:rsidRPr="00916796">
              <w:rPr>
                <w:rFonts w:ascii="Futura Std Condensed Light" w:eastAsia="Calibri" w:hAnsi="Futura Std Condensed Light" w:cs="Calibri"/>
                <w:color w:val="595959"/>
                <w:sz w:val="20"/>
                <w:szCs w:val="20"/>
              </w:rPr>
              <w:t xml:space="preserve">Mide la cantidad de instrumentos de </w:t>
            </w:r>
            <w:proofErr w:type="gramStart"/>
            <w:r w:rsidRPr="00916796">
              <w:rPr>
                <w:rFonts w:ascii="Futura Std Condensed Light" w:eastAsia="Calibri" w:hAnsi="Futura Std Condensed Light" w:cs="Calibri"/>
                <w:color w:val="595959"/>
                <w:sz w:val="20"/>
                <w:szCs w:val="20"/>
              </w:rPr>
              <w:t>gestión  y</w:t>
            </w:r>
            <w:proofErr w:type="gramEnd"/>
            <w:r w:rsidRPr="00916796">
              <w:rPr>
                <w:rFonts w:ascii="Futura Std Condensed Light" w:eastAsia="Calibri" w:hAnsi="Futura Std Condensed Light" w:cs="Calibri"/>
                <w:color w:val="595959"/>
                <w:sz w:val="20"/>
                <w:szCs w:val="20"/>
              </w:rPr>
              <w:t xml:space="preserve"> protección ambiental que regulen al territorio estatal</w:t>
            </w:r>
          </w:p>
        </w:tc>
      </w:tr>
      <w:tr w:rsidR="00284B1B" w:rsidRPr="00C8382E" w14:paraId="7C8A1798" w14:textId="77777777" w:rsidTr="00115944">
        <w:trPr>
          <w:trHeight w:val="235"/>
        </w:trPr>
        <w:tc>
          <w:tcPr>
            <w:tcW w:w="2010" w:type="dxa"/>
            <w:tcBorders>
              <w:top w:val="nil"/>
              <w:left w:val="single" w:sz="8" w:space="0" w:color="000000"/>
              <w:bottom w:val="single" w:sz="8" w:space="0" w:color="000000"/>
              <w:right w:val="single" w:sz="8" w:space="0" w:color="000000"/>
            </w:tcBorders>
            <w:tcMar>
              <w:top w:w="80" w:type="dxa"/>
              <w:left w:w="140" w:type="dxa"/>
              <w:bottom w:w="80" w:type="dxa"/>
              <w:right w:w="140" w:type="dxa"/>
            </w:tcMar>
          </w:tcPr>
          <w:p w14:paraId="2E6BF815" w14:textId="77777777" w:rsidR="00284B1B" w:rsidRPr="00C8382E" w:rsidRDefault="00284B1B" w:rsidP="00115944">
            <w:pPr>
              <w:spacing w:after="0"/>
              <w:ind w:left="-40"/>
              <w:rPr>
                <w:rFonts w:ascii="Futura Std Condensed Light" w:eastAsia="Calibri" w:hAnsi="Futura Std Condensed Light" w:cs="Calibri"/>
                <w:color w:val="595959"/>
                <w:sz w:val="20"/>
                <w:szCs w:val="20"/>
              </w:rPr>
            </w:pPr>
            <w:r w:rsidRPr="00C8382E">
              <w:rPr>
                <w:rFonts w:ascii="Futura Std Condensed Light" w:eastAsia="Calibri" w:hAnsi="Futura Std Condensed Light" w:cs="Calibri"/>
                <w:color w:val="595959"/>
                <w:sz w:val="20"/>
                <w:szCs w:val="20"/>
              </w:rPr>
              <w:lastRenderedPageBreak/>
              <w:t>Método de cálculo:</w:t>
            </w:r>
          </w:p>
        </w:tc>
        <w:tc>
          <w:tcPr>
            <w:tcW w:w="7500" w:type="dxa"/>
            <w:tcBorders>
              <w:top w:val="nil"/>
              <w:left w:val="nil"/>
              <w:bottom w:val="single" w:sz="8" w:space="0" w:color="000000"/>
              <w:right w:val="single" w:sz="8" w:space="0" w:color="000000"/>
            </w:tcBorders>
            <w:tcMar>
              <w:top w:w="80" w:type="dxa"/>
              <w:left w:w="140" w:type="dxa"/>
              <w:bottom w:w="80" w:type="dxa"/>
              <w:right w:w="140" w:type="dxa"/>
            </w:tcMar>
          </w:tcPr>
          <w:p w14:paraId="7F18FC0A" w14:textId="39AF9BD0" w:rsidR="00284B1B" w:rsidRPr="00C8382E" w:rsidRDefault="00916796" w:rsidP="009D0AE9">
            <w:pPr>
              <w:spacing w:after="0" w:line="240" w:lineRule="auto"/>
              <w:ind w:left="-40"/>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w:t>
            </w:r>
            <w:r w:rsidRPr="00916796">
              <w:rPr>
                <w:rFonts w:ascii="Futura Std Condensed Light" w:eastAsia="Calibri" w:hAnsi="Futura Std Condensed Light" w:cs="Calibri"/>
                <w:color w:val="595959"/>
                <w:sz w:val="20"/>
                <w:szCs w:val="20"/>
              </w:rPr>
              <w:t xml:space="preserve">Número de instrumentos de gestión y protección ambiental autorizados/Número de instrumentos de gestión y protección ambiental ingresados) x 100  </w:t>
            </w:r>
          </w:p>
        </w:tc>
      </w:tr>
      <w:tr w:rsidR="00284B1B" w:rsidRPr="00C8382E" w14:paraId="6D50B67B" w14:textId="77777777" w:rsidTr="00115944">
        <w:trPr>
          <w:trHeight w:val="213"/>
        </w:trPr>
        <w:tc>
          <w:tcPr>
            <w:tcW w:w="2010" w:type="dxa"/>
            <w:tcBorders>
              <w:top w:val="nil"/>
              <w:left w:val="single" w:sz="8" w:space="0" w:color="000000"/>
              <w:bottom w:val="single" w:sz="8" w:space="0" w:color="000000"/>
              <w:right w:val="single" w:sz="8" w:space="0" w:color="000000"/>
            </w:tcBorders>
            <w:tcMar>
              <w:top w:w="80" w:type="dxa"/>
              <w:left w:w="140" w:type="dxa"/>
              <w:bottom w:w="80" w:type="dxa"/>
              <w:right w:w="140" w:type="dxa"/>
            </w:tcMar>
          </w:tcPr>
          <w:p w14:paraId="58B82E1C" w14:textId="77777777" w:rsidR="00284B1B" w:rsidRPr="00C8382E" w:rsidRDefault="00284B1B" w:rsidP="00115944">
            <w:pPr>
              <w:spacing w:after="0"/>
              <w:ind w:left="-40"/>
              <w:rPr>
                <w:rFonts w:ascii="Futura Std Condensed Light" w:eastAsia="Calibri" w:hAnsi="Futura Std Condensed Light" w:cs="Calibri"/>
                <w:color w:val="595959"/>
                <w:sz w:val="20"/>
                <w:szCs w:val="20"/>
              </w:rPr>
            </w:pPr>
            <w:r w:rsidRPr="00C8382E">
              <w:rPr>
                <w:rFonts w:ascii="Futura Std Condensed Light" w:eastAsia="Calibri" w:hAnsi="Futura Std Condensed Light" w:cs="Calibri"/>
                <w:color w:val="595959"/>
                <w:sz w:val="20"/>
                <w:szCs w:val="20"/>
              </w:rPr>
              <w:t>Periodicidad:</w:t>
            </w:r>
          </w:p>
        </w:tc>
        <w:tc>
          <w:tcPr>
            <w:tcW w:w="7500" w:type="dxa"/>
            <w:tcBorders>
              <w:top w:val="nil"/>
              <w:left w:val="nil"/>
              <w:bottom w:val="single" w:sz="8" w:space="0" w:color="000000"/>
              <w:right w:val="single" w:sz="8" w:space="0" w:color="000000"/>
            </w:tcBorders>
            <w:tcMar>
              <w:top w:w="80" w:type="dxa"/>
              <w:left w:w="140" w:type="dxa"/>
              <w:bottom w:w="80" w:type="dxa"/>
              <w:right w:w="140" w:type="dxa"/>
            </w:tcMar>
          </w:tcPr>
          <w:p w14:paraId="2CCDC6CF" w14:textId="77777777" w:rsidR="00284B1B" w:rsidRPr="00C8382E" w:rsidRDefault="00284B1B" w:rsidP="00115944">
            <w:pPr>
              <w:spacing w:after="0"/>
              <w:ind w:left="-40"/>
              <w:rPr>
                <w:rFonts w:ascii="Futura Std Condensed Light" w:eastAsia="Calibri" w:hAnsi="Futura Std Condensed Light" w:cs="Calibri"/>
                <w:color w:val="595959"/>
                <w:sz w:val="20"/>
                <w:szCs w:val="20"/>
              </w:rPr>
            </w:pPr>
            <w:r w:rsidRPr="00C8382E">
              <w:rPr>
                <w:rFonts w:ascii="Futura Std Condensed Light" w:eastAsia="Calibri" w:hAnsi="Futura Std Condensed Light" w:cs="Calibri"/>
                <w:color w:val="595959"/>
                <w:sz w:val="20"/>
                <w:szCs w:val="20"/>
              </w:rPr>
              <w:t>2020-2022</w:t>
            </w:r>
          </w:p>
        </w:tc>
      </w:tr>
      <w:tr w:rsidR="00284B1B" w:rsidRPr="00C8382E" w14:paraId="2F779FA3" w14:textId="77777777" w:rsidTr="00115944">
        <w:trPr>
          <w:trHeight w:val="78"/>
        </w:trPr>
        <w:tc>
          <w:tcPr>
            <w:tcW w:w="2010" w:type="dxa"/>
            <w:tcBorders>
              <w:top w:val="nil"/>
              <w:left w:val="single" w:sz="8" w:space="0" w:color="000000"/>
              <w:bottom w:val="single" w:sz="8" w:space="0" w:color="000000"/>
              <w:right w:val="single" w:sz="8" w:space="0" w:color="000000"/>
            </w:tcBorders>
            <w:tcMar>
              <w:top w:w="80" w:type="dxa"/>
              <w:left w:w="140" w:type="dxa"/>
              <w:bottom w:w="80" w:type="dxa"/>
              <w:right w:w="140" w:type="dxa"/>
            </w:tcMar>
          </w:tcPr>
          <w:p w14:paraId="4C75913B" w14:textId="77777777" w:rsidR="00284B1B" w:rsidRPr="00C8382E" w:rsidRDefault="00284B1B" w:rsidP="00115944">
            <w:pPr>
              <w:spacing w:after="0"/>
              <w:ind w:left="-40"/>
              <w:rPr>
                <w:rFonts w:ascii="Futura Std Condensed Light" w:eastAsia="Calibri" w:hAnsi="Futura Std Condensed Light" w:cs="Calibri"/>
                <w:color w:val="595959"/>
                <w:sz w:val="20"/>
                <w:szCs w:val="20"/>
              </w:rPr>
            </w:pPr>
            <w:r w:rsidRPr="00C8382E">
              <w:rPr>
                <w:rFonts w:ascii="Futura Std Condensed Light" w:eastAsia="Calibri" w:hAnsi="Futura Std Condensed Light" w:cs="Calibri"/>
                <w:color w:val="595959"/>
                <w:sz w:val="20"/>
                <w:szCs w:val="20"/>
              </w:rPr>
              <w:t>Fuente:</w:t>
            </w:r>
          </w:p>
        </w:tc>
        <w:tc>
          <w:tcPr>
            <w:tcW w:w="7500" w:type="dxa"/>
            <w:tcBorders>
              <w:top w:val="nil"/>
              <w:left w:val="nil"/>
              <w:bottom w:val="single" w:sz="8" w:space="0" w:color="000000"/>
              <w:right w:val="single" w:sz="8" w:space="0" w:color="000000"/>
            </w:tcBorders>
            <w:tcMar>
              <w:top w:w="80" w:type="dxa"/>
              <w:left w:w="140" w:type="dxa"/>
              <w:bottom w:w="80" w:type="dxa"/>
              <w:right w:w="140" w:type="dxa"/>
            </w:tcMar>
          </w:tcPr>
          <w:p w14:paraId="55516AB6" w14:textId="1FA3E13B" w:rsidR="00284B1B" w:rsidRPr="00C8382E" w:rsidRDefault="00916796" w:rsidP="007F084C">
            <w:pPr>
              <w:spacing w:after="0"/>
              <w:ind w:left="-40"/>
              <w:rPr>
                <w:rFonts w:ascii="Futura Std Condensed Light" w:eastAsia="Calibri" w:hAnsi="Futura Std Condensed Light" w:cs="Calibri"/>
                <w:color w:val="595959"/>
                <w:sz w:val="20"/>
                <w:szCs w:val="20"/>
              </w:rPr>
            </w:pPr>
            <w:r w:rsidRPr="00916796">
              <w:rPr>
                <w:rFonts w:ascii="Futura Std Condensed Light" w:eastAsia="Calibri" w:hAnsi="Futura Std Condensed Light" w:cs="Calibri"/>
                <w:color w:val="595959"/>
                <w:sz w:val="20"/>
                <w:szCs w:val="20"/>
              </w:rPr>
              <w:t>https://www.qroo.gob.mx/sema</w:t>
            </w:r>
          </w:p>
        </w:tc>
      </w:tr>
      <w:tr w:rsidR="00284B1B" w:rsidRPr="00C8382E" w14:paraId="4CBC1719" w14:textId="77777777" w:rsidTr="00115944">
        <w:trPr>
          <w:trHeight w:val="69"/>
        </w:trPr>
        <w:tc>
          <w:tcPr>
            <w:tcW w:w="2010" w:type="dxa"/>
            <w:tcBorders>
              <w:top w:val="nil"/>
              <w:left w:val="single" w:sz="8" w:space="0" w:color="000000"/>
              <w:bottom w:val="single" w:sz="8" w:space="0" w:color="000000"/>
              <w:right w:val="single" w:sz="8" w:space="0" w:color="000000"/>
            </w:tcBorders>
            <w:tcMar>
              <w:top w:w="80" w:type="dxa"/>
              <w:left w:w="140" w:type="dxa"/>
              <w:bottom w:w="80" w:type="dxa"/>
              <w:right w:w="140" w:type="dxa"/>
            </w:tcMar>
          </w:tcPr>
          <w:p w14:paraId="1B33E9B0" w14:textId="77777777" w:rsidR="00284B1B" w:rsidRPr="00C8382E" w:rsidRDefault="00284B1B" w:rsidP="00115944">
            <w:pPr>
              <w:spacing w:after="0"/>
              <w:ind w:left="-40"/>
              <w:rPr>
                <w:rFonts w:ascii="Futura Std Condensed Light" w:eastAsia="Calibri" w:hAnsi="Futura Std Condensed Light" w:cs="Calibri"/>
                <w:color w:val="595959"/>
                <w:sz w:val="20"/>
                <w:szCs w:val="20"/>
              </w:rPr>
            </w:pPr>
            <w:r w:rsidRPr="00C8382E">
              <w:rPr>
                <w:rFonts w:ascii="Futura Std Condensed Light" w:eastAsia="Calibri" w:hAnsi="Futura Std Condensed Light" w:cs="Calibri"/>
                <w:color w:val="595959"/>
                <w:sz w:val="20"/>
                <w:szCs w:val="20"/>
              </w:rPr>
              <w:t>Dimensión:</w:t>
            </w:r>
          </w:p>
        </w:tc>
        <w:tc>
          <w:tcPr>
            <w:tcW w:w="7500" w:type="dxa"/>
            <w:tcBorders>
              <w:top w:val="nil"/>
              <w:left w:val="nil"/>
              <w:bottom w:val="single" w:sz="8" w:space="0" w:color="000000"/>
              <w:right w:val="single" w:sz="8" w:space="0" w:color="000000"/>
            </w:tcBorders>
            <w:tcMar>
              <w:top w:w="80" w:type="dxa"/>
              <w:left w:w="140" w:type="dxa"/>
              <w:bottom w:w="80" w:type="dxa"/>
              <w:right w:w="140" w:type="dxa"/>
            </w:tcMar>
          </w:tcPr>
          <w:p w14:paraId="3198C4A1" w14:textId="77777777" w:rsidR="00284B1B" w:rsidRPr="00C8382E" w:rsidRDefault="00284B1B" w:rsidP="00115944">
            <w:pPr>
              <w:spacing w:after="0"/>
              <w:ind w:left="-40"/>
              <w:rPr>
                <w:rFonts w:ascii="Futura Std Condensed Light" w:eastAsia="Calibri" w:hAnsi="Futura Std Condensed Light" w:cs="Calibri"/>
                <w:color w:val="595959"/>
                <w:sz w:val="20"/>
                <w:szCs w:val="20"/>
              </w:rPr>
            </w:pPr>
            <w:r w:rsidRPr="00C8382E">
              <w:rPr>
                <w:rFonts w:ascii="Futura Std Condensed Light" w:eastAsia="Calibri" w:hAnsi="Futura Std Condensed Light" w:cs="Calibri"/>
                <w:color w:val="595959"/>
                <w:sz w:val="20"/>
                <w:szCs w:val="20"/>
              </w:rPr>
              <w:t>Eficiencia</w:t>
            </w:r>
          </w:p>
        </w:tc>
      </w:tr>
      <w:tr w:rsidR="00284B1B" w14:paraId="7ADEA461" w14:textId="77777777" w:rsidTr="00115944">
        <w:trPr>
          <w:trHeight w:val="203"/>
        </w:trPr>
        <w:tc>
          <w:tcPr>
            <w:tcW w:w="2010" w:type="dxa"/>
            <w:tcBorders>
              <w:top w:val="nil"/>
              <w:left w:val="single" w:sz="8" w:space="0" w:color="000000"/>
              <w:bottom w:val="single" w:sz="8" w:space="0" w:color="000000"/>
              <w:right w:val="single" w:sz="8" w:space="0" w:color="000000"/>
            </w:tcBorders>
            <w:tcMar>
              <w:top w:w="80" w:type="dxa"/>
              <w:left w:w="140" w:type="dxa"/>
              <w:bottom w:w="80" w:type="dxa"/>
              <w:right w:w="140" w:type="dxa"/>
            </w:tcMar>
          </w:tcPr>
          <w:p w14:paraId="66CF0647" w14:textId="77777777" w:rsidR="00284B1B" w:rsidRPr="00C8382E" w:rsidRDefault="00284B1B" w:rsidP="00115944">
            <w:pPr>
              <w:spacing w:after="0"/>
              <w:ind w:left="-40"/>
              <w:rPr>
                <w:rFonts w:ascii="Futura Std Condensed Light" w:eastAsia="Calibri" w:hAnsi="Futura Std Condensed Light" w:cs="Calibri"/>
                <w:color w:val="595959"/>
                <w:sz w:val="20"/>
                <w:szCs w:val="20"/>
              </w:rPr>
            </w:pPr>
            <w:r w:rsidRPr="00C8382E">
              <w:rPr>
                <w:rFonts w:ascii="Futura Std Condensed Light" w:eastAsia="Calibri" w:hAnsi="Futura Std Condensed Light" w:cs="Calibri"/>
                <w:color w:val="595959"/>
                <w:sz w:val="20"/>
                <w:szCs w:val="20"/>
              </w:rPr>
              <w:t>Referencias adicionales:</w:t>
            </w:r>
          </w:p>
        </w:tc>
        <w:tc>
          <w:tcPr>
            <w:tcW w:w="7500" w:type="dxa"/>
            <w:tcBorders>
              <w:top w:val="nil"/>
              <w:left w:val="nil"/>
              <w:bottom w:val="single" w:sz="8" w:space="0" w:color="000000"/>
              <w:right w:val="single" w:sz="8" w:space="0" w:color="000000"/>
            </w:tcBorders>
            <w:tcMar>
              <w:top w:w="80" w:type="dxa"/>
              <w:left w:w="140" w:type="dxa"/>
              <w:bottom w:w="80" w:type="dxa"/>
              <w:right w:w="140" w:type="dxa"/>
            </w:tcMar>
          </w:tcPr>
          <w:p w14:paraId="2F30B6B9" w14:textId="77777777" w:rsidR="00284B1B" w:rsidRPr="003C5C31" w:rsidRDefault="00284B1B" w:rsidP="00115944">
            <w:pPr>
              <w:spacing w:after="0"/>
              <w:ind w:left="-40"/>
              <w:rPr>
                <w:rFonts w:ascii="Futura Std Condensed Light" w:eastAsia="Calibri" w:hAnsi="Futura Std Condensed Light" w:cs="Calibri"/>
                <w:color w:val="595959"/>
                <w:sz w:val="20"/>
                <w:szCs w:val="20"/>
              </w:rPr>
            </w:pPr>
            <w:r w:rsidRPr="00C8382E">
              <w:rPr>
                <w:rFonts w:ascii="Futura Std Condensed Light" w:eastAsia="Calibri" w:hAnsi="Futura Std Condensed Light" w:cs="Calibri"/>
                <w:color w:val="595959"/>
                <w:sz w:val="20"/>
                <w:szCs w:val="20"/>
              </w:rPr>
              <w:t>N/A</w:t>
            </w:r>
          </w:p>
        </w:tc>
      </w:tr>
    </w:tbl>
    <w:p w14:paraId="29485E26" w14:textId="77777777" w:rsidR="007F084C" w:rsidRPr="009D0AE9" w:rsidRDefault="007F084C" w:rsidP="007F084C">
      <w:pPr>
        <w:spacing w:after="0" w:line="240" w:lineRule="auto"/>
        <w:rPr>
          <w:rFonts w:eastAsia="Calibri" w:cs="Arial"/>
          <w:bCs/>
          <w:color w:val="595959" w:themeColor="text1" w:themeTint="A6"/>
          <w:sz w:val="18"/>
          <w:szCs w:val="20"/>
        </w:rPr>
      </w:pPr>
      <w:r w:rsidRPr="009D0AE9">
        <w:rPr>
          <w:rFonts w:eastAsia="Calibri" w:cs="Arial"/>
          <w:bCs/>
          <w:color w:val="595959" w:themeColor="text1" w:themeTint="A6"/>
          <w:sz w:val="18"/>
          <w:szCs w:val="20"/>
        </w:rPr>
        <w:t xml:space="preserve">*Las cifras pueden presentar diferencias por redondeo </w:t>
      </w:r>
    </w:p>
    <w:p w14:paraId="5850A1AF" w14:textId="77777777" w:rsidR="007F084C" w:rsidRDefault="007F084C" w:rsidP="007F084C">
      <w:pPr>
        <w:spacing w:after="0" w:line="240" w:lineRule="auto"/>
        <w:rPr>
          <w:rFonts w:eastAsia="Calibri" w:cs="Arial"/>
          <w:bCs/>
          <w:sz w:val="18"/>
          <w:szCs w:val="20"/>
        </w:rPr>
      </w:pPr>
      <w:r w:rsidRPr="009D0AE9">
        <w:rPr>
          <w:rFonts w:eastAsia="Calibri" w:cs="Arial"/>
          <w:bCs/>
          <w:color w:val="595959" w:themeColor="text1" w:themeTint="A6"/>
          <w:sz w:val="18"/>
          <w:szCs w:val="20"/>
        </w:rPr>
        <w:t xml:space="preserve">Fuente: Secretaria de Ecología y Medio Ambiente </w:t>
      </w:r>
    </w:p>
    <w:p w14:paraId="36618806" w14:textId="77777777" w:rsidR="006F5D72" w:rsidRDefault="006F5D72" w:rsidP="009D0AE9">
      <w:pPr>
        <w:spacing w:after="0" w:line="240" w:lineRule="auto"/>
        <w:ind w:left="714" w:hanging="357"/>
        <w:rPr>
          <w:rFonts w:eastAsia="Calibri" w:cs="Calibri"/>
          <w:color w:val="595959"/>
        </w:rPr>
      </w:pPr>
    </w:p>
    <w:p w14:paraId="3AA0E226" w14:textId="77777777" w:rsidR="00E303BE" w:rsidRPr="00E303BE" w:rsidRDefault="00E303BE" w:rsidP="009D0AE9">
      <w:pPr>
        <w:spacing w:after="120" w:line="240" w:lineRule="auto"/>
        <w:ind w:left="714" w:hanging="357"/>
        <w:rPr>
          <w:rFonts w:eastAsia="Calibri" w:cs="Calibri"/>
          <w:color w:val="595959"/>
        </w:rPr>
      </w:pPr>
      <w:r w:rsidRPr="00E303BE">
        <w:rPr>
          <w:rFonts w:eastAsia="Calibri" w:cs="Calibri"/>
          <w:color w:val="595959"/>
        </w:rPr>
        <w:t>2. Política Ambiental y Planeación Técnica</w:t>
      </w:r>
    </w:p>
    <w:tbl>
      <w:tblPr>
        <w:tblW w:w="9510" w:type="dxa"/>
        <w:tblBorders>
          <w:top w:val="nil"/>
          <w:left w:val="nil"/>
          <w:bottom w:val="nil"/>
          <w:right w:val="nil"/>
          <w:insideH w:val="nil"/>
          <w:insideV w:val="nil"/>
        </w:tblBorders>
        <w:tblLayout w:type="fixed"/>
        <w:tblLook w:val="0600" w:firstRow="0" w:lastRow="0" w:firstColumn="0" w:lastColumn="0" w:noHBand="1" w:noVBand="1"/>
      </w:tblPr>
      <w:tblGrid>
        <w:gridCol w:w="2010"/>
        <w:gridCol w:w="7500"/>
      </w:tblGrid>
      <w:tr w:rsidR="003C5C31" w14:paraId="328D4B3D" w14:textId="77777777" w:rsidTr="006F5D72">
        <w:trPr>
          <w:trHeight w:val="217"/>
        </w:trPr>
        <w:tc>
          <w:tcPr>
            <w:tcW w:w="2010" w:type="dxa"/>
            <w:tcBorders>
              <w:top w:val="single" w:sz="8" w:space="0" w:color="000000"/>
              <w:left w:val="single" w:sz="8" w:space="0" w:color="000000"/>
              <w:bottom w:val="single" w:sz="8" w:space="0" w:color="000000"/>
              <w:right w:val="single" w:sz="8" w:space="0" w:color="000000"/>
            </w:tcBorders>
            <w:shd w:val="clear" w:color="auto" w:fill="A4A4A4"/>
            <w:tcMar>
              <w:top w:w="80" w:type="dxa"/>
              <w:left w:w="140" w:type="dxa"/>
              <w:bottom w:w="80" w:type="dxa"/>
              <w:right w:w="140" w:type="dxa"/>
            </w:tcMar>
          </w:tcPr>
          <w:p w14:paraId="1F96B49C" w14:textId="77777777" w:rsidR="003C5C31" w:rsidRPr="003C5C31" w:rsidRDefault="003C5C31" w:rsidP="003C5C31">
            <w:pPr>
              <w:spacing w:after="0" w:line="240" w:lineRule="auto"/>
              <w:rPr>
                <w:rFonts w:ascii="Futura Std Condensed Light" w:eastAsia="Calibri" w:hAnsi="Futura Std Condensed Light" w:cs="Calibri"/>
                <w:b/>
                <w:color w:val="595959"/>
                <w:sz w:val="20"/>
                <w:szCs w:val="20"/>
              </w:rPr>
            </w:pPr>
            <w:r w:rsidRPr="003C5C31">
              <w:rPr>
                <w:rFonts w:ascii="Futura Std Condensed Light" w:eastAsia="Calibri" w:hAnsi="Futura Std Condensed Light" w:cs="Calibri"/>
                <w:b/>
                <w:color w:val="595959"/>
                <w:sz w:val="20"/>
                <w:szCs w:val="20"/>
              </w:rPr>
              <w:t>Elemento</w:t>
            </w:r>
          </w:p>
        </w:tc>
        <w:tc>
          <w:tcPr>
            <w:tcW w:w="7500" w:type="dxa"/>
            <w:tcBorders>
              <w:top w:val="single" w:sz="8" w:space="0" w:color="000000"/>
              <w:left w:val="nil"/>
              <w:bottom w:val="single" w:sz="8" w:space="0" w:color="000000"/>
              <w:right w:val="single" w:sz="8" w:space="0" w:color="000000"/>
            </w:tcBorders>
            <w:shd w:val="clear" w:color="auto" w:fill="A4A4A4"/>
            <w:tcMar>
              <w:top w:w="80" w:type="dxa"/>
              <w:left w:w="140" w:type="dxa"/>
              <w:bottom w:w="80" w:type="dxa"/>
              <w:right w:w="140" w:type="dxa"/>
            </w:tcMar>
          </w:tcPr>
          <w:p w14:paraId="739B9418" w14:textId="77777777" w:rsidR="003C5C31" w:rsidRPr="003C5C31" w:rsidRDefault="003C5C31" w:rsidP="003C5C31">
            <w:pPr>
              <w:spacing w:after="0" w:line="240" w:lineRule="auto"/>
              <w:rPr>
                <w:rFonts w:ascii="Futura Std Condensed Light" w:eastAsia="Calibri" w:hAnsi="Futura Std Condensed Light" w:cs="Calibri"/>
                <w:b/>
                <w:color w:val="595959"/>
                <w:sz w:val="20"/>
                <w:szCs w:val="20"/>
              </w:rPr>
            </w:pPr>
            <w:r w:rsidRPr="003C5C31">
              <w:rPr>
                <w:rFonts w:ascii="Futura Std Condensed Light" w:eastAsia="Calibri" w:hAnsi="Futura Std Condensed Light" w:cs="Calibri"/>
                <w:b/>
                <w:color w:val="595959"/>
                <w:sz w:val="20"/>
                <w:szCs w:val="20"/>
              </w:rPr>
              <w:t>Características</w:t>
            </w:r>
          </w:p>
        </w:tc>
      </w:tr>
      <w:tr w:rsidR="003C5C31" w14:paraId="4DF8E666" w14:textId="77777777" w:rsidTr="003C5C31">
        <w:trPr>
          <w:trHeight w:val="205"/>
        </w:trPr>
        <w:tc>
          <w:tcPr>
            <w:tcW w:w="2010" w:type="dxa"/>
            <w:tcBorders>
              <w:top w:val="nil"/>
              <w:left w:val="single" w:sz="8" w:space="0" w:color="000000"/>
              <w:bottom w:val="single" w:sz="8" w:space="0" w:color="000000"/>
              <w:right w:val="single" w:sz="8" w:space="0" w:color="000000"/>
            </w:tcBorders>
            <w:tcMar>
              <w:top w:w="80" w:type="dxa"/>
              <w:left w:w="140" w:type="dxa"/>
              <w:bottom w:w="80" w:type="dxa"/>
              <w:right w:w="140" w:type="dxa"/>
            </w:tcMar>
          </w:tcPr>
          <w:p w14:paraId="718C3A00" w14:textId="77777777" w:rsidR="003C5C31" w:rsidRPr="003C5C31" w:rsidRDefault="003C5C31" w:rsidP="0004435A">
            <w:pPr>
              <w:spacing w:after="0"/>
              <w:ind w:left="-40"/>
              <w:rPr>
                <w:rFonts w:ascii="Futura Std Condensed Light" w:eastAsia="Calibri" w:hAnsi="Futura Std Condensed Light" w:cs="Calibri"/>
                <w:color w:val="595959"/>
                <w:sz w:val="20"/>
                <w:szCs w:val="20"/>
              </w:rPr>
            </w:pPr>
            <w:r w:rsidRPr="003C5C31">
              <w:rPr>
                <w:rFonts w:ascii="Futura Std Condensed Light" w:eastAsia="Calibri" w:hAnsi="Futura Std Condensed Light" w:cs="Calibri"/>
                <w:color w:val="595959"/>
                <w:sz w:val="20"/>
                <w:szCs w:val="20"/>
              </w:rPr>
              <w:t>Indicador:</w:t>
            </w:r>
          </w:p>
        </w:tc>
        <w:tc>
          <w:tcPr>
            <w:tcW w:w="7500" w:type="dxa"/>
            <w:tcBorders>
              <w:top w:val="nil"/>
              <w:left w:val="nil"/>
              <w:bottom w:val="single" w:sz="8" w:space="0" w:color="000000"/>
              <w:right w:val="single" w:sz="8" w:space="0" w:color="000000"/>
            </w:tcBorders>
            <w:tcMar>
              <w:top w:w="80" w:type="dxa"/>
              <w:left w:w="140" w:type="dxa"/>
              <w:bottom w:w="80" w:type="dxa"/>
              <w:right w:w="140" w:type="dxa"/>
            </w:tcMar>
          </w:tcPr>
          <w:p w14:paraId="2B99FFD9" w14:textId="77777777" w:rsidR="003C5C31" w:rsidRPr="003C5C31" w:rsidRDefault="003C5C31" w:rsidP="00983277">
            <w:pPr>
              <w:spacing w:after="0" w:line="240" w:lineRule="auto"/>
              <w:ind w:left="-40"/>
              <w:rPr>
                <w:rFonts w:ascii="Futura Std Condensed Light" w:eastAsia="Calibri" w:hAnsi="Futura Std Condensed Light" w:cs="Calibri"/>
                <w:color w:val="595959"/>
                <w:sz w:val="20"/>
                <w:szCs w:val="20"/>
              </w:rPr>
            </w:pPr>
            <w:r w:rsidRPr="003C5C31">
              <w:rPr>
                <w:rFonts w:ascii="Futura Std Condensed Light" w:eastAsia="Calibri" w:hAnsi="Futura Std Condensed Light" w:cs="Calibri"/>
                <w:color w:val="595959"/>
                <w:sz w:val="20"/>
                <w:szCs w:val="20"/>
              </w:rPr>
              <w:t>Porcentaje de la Superficie del estado con instrumento de política ambiental.</w:t>
            </w:r>
          </w:p>
        </w:tc>
      </w:tr>
      <w:tr w:rsidR="003C5C31" w14:paraId="259A9A28" w14:textId="77777777" w:rsidTr="006F5D72">
        <w:trPr>
          <w:trHeight w:val="816"/>
        </w:trPr>
        <w:tc>
          <w:tcPr>
            <w:tcW w:w="2010" w:type="dxa"/>
            <w:tcBorders>
              <w:top w:val="nil"/>
              <w:left w:val="single" w:sz="8" w:space="0" w:color="000000"/>
              <w:bottom w:val="single" w:sz="8" w:space="0" w:color="000000"/>
              <w:right w:val="single" w:sz="8" w:space="0" w:color="000000"/>
            </w:tcBorders>
            <w:tcMar>
              <w:top w:w="80" w:type="dxa"/>
              <w:left w:w="140" w:type="dxa"/>
              <w:bottom w:w="80" w:type="dxa"/>
              <w:right w:w="140" w:type="dxa"/>
            </w:tcMar>
          </w:tcPr>
          <w:p w14:paraId="60ABA43B" w14:textId="77777777" w:rsidR="003C5C31" w:rsidRPr="003C5C31" w:rsidRDefault="003C5C31" w:rsidP="0004435A">
            <w:pPr>
              <w:spacing w:after="0"/>
              <w:ind w:left="-40"/>
              <w:rPr>
                <w:rFonts w:ascii="Futura Std Condensed Light" w:eastAsia="Calibri" w:hAnsi="Futura Std Condensed Light" w:cs="Calibri"/>
                <w:color w:val="595959"/>
                <w:sz w:val="20"/>
                <w:szCs w:val="20"/>
              </w:rPr>
            </w:pPr>
            <w:r w:rsidRPr="003C5C31">
              <w:rPr>
                <w:rFonts w:ascii="Futura Std Condensed Light" w:eastAsia="Calibri" w:hAnsi="Futura Std Condensed Light" w:cs="Calibri"/>
                <w:color w:val="595959"/>
                <w:sz w:val="20"/>
                <w:szCs w:val="20"/>
              </w:rPr>
              <w:t>Objetivo:</w:t>
            </w:r>
          </w:p>
        </w:tc>
        <w:tc>
          <w:tcPr>
            <w:tcW w:w="7500" w:type="dxa"/>
            <w:tcBorders>
              <w:top w:val="nil"/>
              <w:left w:val="nil"/>
              <w:bottom w:val="single" w:sz="8" w:space="0" w:color="000000"/>
              <w:right w:val="single" w:sz="8" w:space="0" w:color="000000"/>
            </w:tcBorders>
            <w:tcMar>
              <w:top w:w="80" w:type="dxa"/>
              <w:left w:w="140" w:type="dxa"/>
              <w:bottom w:w="80" w:type="dxa"/>
              <w:right w:w="140" w:type="dxa"/>
            </w:tcMar>
          </w:tcPr>
          <w:p w14:paraId="33C848B8" w14:textId="77777777" w:rsidR="003C5C31" w:rsidRPr="003C5C31" w:rsidRDefault="003C5C31" w:rsidP="00983277">
            <w:pPr>
              <w:spacing w:after="0" w:line="240" w:lineRule="auto"/>
              <w:ind w:left="-40"/>
              <w:rPr>
                <w:rFonts w:ascii="Futura Std Condensed Light" w:eastAsia="Calibri" w:hAnsi="Futura Std Condensed Light" w:cs="Calibri"/>
                <w:color w:val="595959"/>
                <w:sz w:val="20"/>
                <w:szCs w:val="20"/>
              </w:rPr>
            </w:pPr>
            <w:r w:rsidRPr="003C5C31">
              <w:rPr>
                <w:rFonts w:ascii="Futura Std Condensed Light" w:eastAsia="Calibri" w:hAnsi="Futura Std Condensed Light" w:cs="Calibri"/>
                <w:color w:val="595959"/>
                <w:sz w:val="20"/>
                <w:szCs w:val="20"/>
              </w:rPr>
              <w:t xml:space="preserve">Contribuir hacia un desarrollo sostenible con mayor resiliencia, desarrollando políticas </w:t>
            </w:r>
            <w:proofErr w:type="gramStart"/>
            <w:r w:rsidRPr="003C5C31">
              <w:rPr>
                <w:rFonts w:ascii="Futura Std Condensed Light" w:eastAsia="Calibri" w:hAnsi="Futura Std Condensed Light" w:cs="Calibri"/>
                <w:color w:val="595959"/>
                <w:sz w:val="20"/>
                <w:szCs w:val="20"/>
              </w:rPr>
              <w:t>públicas  para</w:t>
            </w:r>
            <w:proofErr w:type="gramEnd"/>
            <w:r w:rsidRPr="003C5C31">
              <w:rPr>
                <w:rFonts w:ascii="Futura Std Condensed Light" w:eastAsia="Calibri" w:hAnsi="Futura Std Condensed Light" w:cs="Calibri"/>
                <w:color w:val="595959"/>
                <w:sz w:val="20"/>
                <w:szCs w:val="20"/>
              </w:rPr>
              <w:t xml:space="preserve"> incentivar la protección, conservación y el aprovechamiento de los recursos naturales, mediante una cultura ambiental prioritaria, un territorio ordenado y acciones de mitigación y adaptación a los efectos del cambio climático</w:t>
            </w:r>
          </w:p>
        </w:tc>
      </w:tr>
      <w:tr w:rsidR="003C5C31" w14:paraId="3E978482" w14:textId="77777777" w:rsidTr="006F5D72">
        <w:trPr>
          <w:trHeight w:val="547"/>
        </w:trPr>
        <w:tc>
          <w:tcPr>
            <w:tcW w:w="2010" w:type="dxa"/>
            <w:tcBorders>
              <w:top w:val="nil"/>
              <w:left w:val="single" w:sz="8" w:space="0" w:color="000000"/>
              <w:bottom w:val="single" w:sz="8" w:space="0" w:color="000000"/>
              <w:right w:val="single" w:sz="8" w:space="0" w:color="000000"/>
            </w:tcBorders>
            <w:tcMar>
              <w:top w:w="80" w:type="dxa"/>
              <w:left w:w="140" w:type="dxa"/>
              <w:bottom w:w="80" w:type="dxa"/>
              <w:right w:w="140" w:type="dxa"/>
            </w:tcMar>
          </w:tcPr>
          <w:p w14:paraId="3718A5CE" w14:textId="77777777" w:rsidR="003C5C31" w:rsidRPr="003C5C31" w:rsidRDefault="003C5C31" w:rsidP="0004435A">
            <w:pPr>
              <w:spacing w:after="0"/>
              <w:ind w:left="-40"/>
              <w:rPr>
                <w:rFonts w:ascii="Futura Std Condensed Light" w:eastAsia="Calibri" w:hAnsi="Futura Std Condensed Light" w:cs="Calibri"/>
                <w:color w:val="595959"/>
                <w:sz w:val="20"/>
                <w:szCs w:val="20"/>
              </w:rPr>
            </w:pPr>
            <w:r w:rsidRPr="003C5C31">
              <w:rPr>
                <w:rFonts w:ascii="Futura Std Condensed Light" w:eastAsia="Calibri" w:hAnsi="Futura Std Condensed Light" w:cs="Calibri"/>
                <w:color w:val="595959"/>
                <w:sz w:val="20"/>
                <w:szCs w:val="20"/>
              </w:rPr>
              <w:t>Descripción:</w:t>
            </w:r>
          </w:p>
        </w:tc>
        <w:tc>
          <w:tcPr>
            <w:tcW w:w="7500" w:type="dxa"/>
            <w:tcBorders>
              <w:top w:val="nil"/>
              <w:left w:val="nil"/>
              <w:bottom w:val="single" w:sz="8" w:space="0" w:color="000000"/>
              <w:right w:val="single" w:sz="8" w:space="0" w:color="000000"/>
            </w:tcBorders>
            <w:tcMar>
              <w:top w:w="80" w:type="dxa"/>
              <w:left w:w="140" w:type="dxa"/>
              <w:bottom w:w="80" w:type="dxa"/>
              <w:right w:w="140" w:type="dxa"/>
            </w:tcMar>
          </w:tcPr>
          <w:p w14:paraId="075AB9D3" w14:textId="0B835138" w:rsidR="003C5C31" w:rsidRPr="003C5C31" w:rsidRDefault="003C5C31" w:rsidP="00983277">
            <w:pPr>
              <w:spacing w:after="0" w:line="240" w:lineRule="auto"/>
              <w:ind w:left="-40"/>
              <w:rPr>
                <w:rFonts w:ascii="Futura Std Condensed Light" w:eastAsia="Calibri" w:hAnsi="Futura Std Condensed Light" w:cs="Calibri"/>
                <w:color w:val="595959"/>
                <w:sz w:val="20"/>
                <w:szCs w:val="20"/>
              </w:rPr>
            </w:pPr>
            <w:r w:rsidRPr="003C5C31">
              <w:rPr>
                <w:rFonts w:ascii="Futura Std Condensed Light" w:eastAsia="Calibri" w:hAnsi="Futura Std Condensed Light" w:cs="Calibri"/>
                <w:color w:val="595959"/>
                <w:sz w:val="20"/>
                <w:szCs w:val="20"/>
              </w:rPr>
              <w:t>Generar instrumentos de política ambiental que permitan la protección, conservación y aprovechamiento sustentable del territorio estatal.</w:t>
            </w:r>
          </w:p>
        </w:tc>
      </w:tr>
      <w:tr w:rsidR="003C5C31" w14:paraId="6978B025" w14:textId="77777777" w:rsidTr="003C5C31">
        <w:trPr>
          <w:trHeight w:val="235"/>
        </w:trPr>
        <w:tc>
          <w:tcPr>
            <w:tcW w:w="2010" w:type="dxa"/>
            <w:tcBorders>
              <w:top w:val="nil"/>
              <w:left w:val="single" w:sz="8" w:space="0" w:color="000000"/>
              <w:bottom w:val="single" w:sz="8" w:space="0" w:color="000000"/>
              <w:right w:val="single" w:sz="8" w:space="0" w:color="000000"/>
            </w:tcBorders>
            <w:tcMar>
              <w:top w:w="80" w:type="dxa"/>
              <w:left w:w="140" w:type="dxa"/>
              <w:bottom w:w="80" w:type="dxa"/>
              <w:right w:w="140" w:type="dxa"/>
            </w:tcMar>
          </w:tcPr>
          <w:p w14:paraId="55C3332F" w14:textId="77777777" w:rsidR="003C5C31" w:rsidRPr="003C5C31" w:rsidRDefault="003C5C31" w:rsidP="0004435A">
            <w:pPr>
              <w:spacing w:after="0"/>
              <w:ind w:left="-40"/>
              <w:rPr>
                <w:rFonts w:ascii="Futura Std Condensed Light" w:eastAsia="Calibri" w:hAnsi="Futura Std Condensed Light" w:cs="Calibri"/>
                <w:color w:val="595959"/>
                <w:sz w:val="20"/>
                <w:szCs w:val="20"/>
              </w:rPr>
            </w:pPr>
            <w:r w:rsidRPr="003C5C31">
              <w:rPr>
                <w:rFonts w:ascii="Futura Std Condensed Light" w:eastAsia="Calibri" w:hAnsi="Futura Std Condensed Light" w:cs="Calibri"/>
                <w:color w:val="595959"/>
                <w:sz w:val="20"/>
                <w:szCs w:val="20"/>
              </w:rPr>
              <w:t>Método de cálculo:</w:t>
            </w:r>
          </w:p>
        </w:tc>
        <w:tc>
          <w:tcPr>
            <w:tcW w:w="7500" w:type="dxa"/>
            <w:tcBorders>
              <w:top w:val="nil"/>
              <w:left w:val="nil"/>
              <w:bottom w:val="single" w:sz="8" w:space="0" w:color="000000"/>
              <w:right w:val="single" w:sz="8" w:space="0" w:color="000000"/>
            </w:tcBorders>
            <w:tcMar>
              <w:top w:w="80" w:type="dxa"/>
              <w:left w:w="140" w:type="dxa"/>
              <w:bottom w:w="80" w:type="dxa"/>
              <w:right w:w="140" w:type="dxa"/>
            </w:tcMar>
          </w:tcPr>
          <w:p w14:paraId="3C8F889C" w14:textId="77777777" w:rsidR="003C5C31" w:rsidRPr="003C5C31" w:rsidRDefault="003C5C31" w:rsidP="00983277">
            <w:pPr>
              <w:spacing w:after="0" w:line="240" w:lineRule="auto"/>
              <w:ind w:left="-40"/>
              <w:rPr>
                <w:rFonts w:ascii="Futura Std Condensed Light" w:eastAsia="Calibri" w:hAnsi="Futura Std Condensed Light" w:cs="Calibri"/>
                <w:color w:val="595959"/>
                <w:sz w:val="20"/>
                <w:szCs w:val="20"/>
              </w:rPr>
            </w:pPr>
            <w:r w:rsidRPr="003C5C31">
              <w:rPr>
                <w:rFonts w:ascii="Futura Std Condensed Light" w:eastAsia="Calibri" w:hAnsi="Futura Std Condensed Light" w:cs="Calibri"/>
                <w:color w:val="595959"/>
                <w:sz w:val="20"/>
                <w:szCs w:val="20"/>
              </w:rPr>
              <w:t>Superficie con instrumento de política ambiental/Superficie total del territorio x100 %</w:t>
            </w:r>
          </w:p>
        </w:tc>
      </w:tr>
      <w:tr w:rsidR="003C5C31" w14:paraId="12B8C511" w14:textId="77777777" w:rsidTr="003C5C31">
        <w:trPr>
          <w:trHeight w:val="213"/>
        </w:trPr>
        <w:tc>
          <w:tcPr>
            <w:tcW w:w="2010" w:type="dxa"/>
            <w:tcBorders>
              <w:top w:val="nil"/>
              <w:left w:val="single" w:sz="8" w:space="0" w:color="000000"/>
              <w:bottom w:val="single" w:sz="8" w:space="0" w:color="000000"/>
              <w:right w:val="single" w:sz="8" w:space="0" w:color="000000"/>
            </w:tcBorders>
            <w:tcMar>
              <w:top w:w="80" w:type="dxa"/>
              <w:left w:w="140" w:type="dxa"/>
              <w:bottom w:w="80" w:type="dxa"/>
              <w:right w:w="140" w:type="dxa"/>
            </w:tcMar>
          </w:tcPr>
          <w:p w14:paraId="560A75B9" w14:textId="77777777" w:rsidR="003C5C31" w:rsidRPr="003C5C31" w:rsidRDefault="003C5C31" w:rsidP="0004435A">
            <w:pPr>
              <w:spacing w:after="0"/>
              <w:ind w:left="-40"/>
              <w:rPr>
                <w:rFonts w:ascii="Futura Std Condensed Light" w:eastAsia="Calibri" w:hAnsi="Futura Std Condensed Light" w:cs="Calibri"/>
                <w:color w:val="595959"/>
                <w:sz w:val="20"/>
                <w:szCs w:val="20"/>
              </w:rPr>
            </w:pPr>
            <w:r w:rsidRPr="003C5C31">
              <w:rPr>
                <w:rFonts w:ascii="Futura Std Condensed Light" w:eastAsia="Calibri" w:hAnsi="Futura Std Condensed Light" w:cs="Calibri"/>
                <w:color w:val="595959"/>
                <w:sz w:val="20"/>
                <w:szCs w:val="20"/>
              </w:rPr>
              <w:t>Periodicidad:</w:t>
            </w:r>
          </w:p>
        </w:tc>
        <w:tc>
          <w:tcPr>
            <w:tcW w:w="7500" w:type="dxa"/>
            <w:tcBorders>
              <w:top w:val="nil"/>
              <w:left w:val="nil"/>
              <w:bottom w:val="single" w:sz="8" w:space="0" w:color="000000"/>
              <w:right w:val="single" w:sz="8" w:space="0" w:color="000000"/>
            </w:tcBorders>
            <w:tcMar>
              <w:top w:w="80" w:type="dxa"/>
              <w:left w:w="140" w:type="dxa"/>
              <w:bottom w:w="80" w:type="dxa"/>
              <w:right w:w="140" w:type="dxa"/>
            </w:tcMar>
          </w:tcPr>
          <w:p w14:paraId="6A5324D4" w14:textId="77777777" w:rsidR="003C5C31" w:rsidRPr="003C5C31" w:rsidRDefault="003C5C31" w:rsidP="00983277">
            <w:pPr>
              <w:spacing w:after="0" w:line="240" w:lineRule="auto"/>
              <w:ind w:left="-40"/>
              <w:rPr>
                <w:rFonts w:ascii="Futura Std Condensed Light" w:eastAsia="Calibri" w:hAnsi="Futura Std Condensed Light" w:cs="Calibri"/>
                <w:color w:val="595959"/>
                <w:sz w:val="20"/>
                <w:szCs w:val="20"/>
              </w:rPr>
            </w:pPr>
            <w:r w:rsidRPr="003C5C31">
              <w:rPr>
                <w:rFonts w:ascii="Futura Std Condensed Light" w:eastAsia="Calibri" w:hAnsi="Futura Std Condensed Light" w:cs="Calibri"/>
                <w:color w:val="595959"/>
                <w:sz w:val="20"/>
                <w:szCs w:val="20"/>
              </w:rPr>
              <w:t>2018-2020</w:t>
            </w:r>
          </w:p>
        </w:tc>
      </w:tr>
      <w:tr w:rsidR="003C5C31" w14:paraId="4F74F326" w14:textId="77777777" w:rsidTr="003C5C31">
        <w:trPr>
          <w:trHeight w:val="78"/>
        </w:trPr>
        <w:tc>
          <w:tcPr>
            <w:tcW w:w="2010" w:type="dxa"/>
            <w:tcBorders>
              <w:top w:val="nil"/>
              <w:left w:val="single" w:sz="8" w:space="0" w:color="000000"/>
              <w:bottom w:val="single" w:sz="8" w:space="0" w:color="000000"/>
              <w:right w:val="single" w:sz="8" w:space="0" w:color="000000"/>
            </w:tcBorders>
            <w:tcMar>
              <w:top w:w="80" w:type="dxa"/>
              <w:left w:w="140" w:type="dxa"/>
              <w:bottom w:w="80" w:type="dxa"/>
              <w:right w:w="140" w:type="dxa"/>
            </w:tcMar>
          </w:tcPr>
          <w:p w14:paraId="556CCDCE" w14:textId="77777777" w:rsidR="003C5C31" w:rsidRPr="003C5C31" w:rsidRDefault="003C5C31" w:rsidP="0004435A">
            <w:pPr>
              <w:spacing w:after="0"/>
              <w:ind w:left="-40"/>
              <w:rPr>
                <w:rFonts w:ascii="Futura Std Condensed Light" w:eastAsia="Calibri" w:hAnsi="Futura Std Condensed Light" w:cs="Calibri"/>
                <w:color w:val="595959"/>
                <w:sz w:val="20"/>
                <w:szCs w:val="20"/>
              </w:rPr>
            </w:pPr>
            <w:r w:rsidRPr="003C5C31">
              <w:rPr>
                <w:rFonts w:ascii="Futura Std Condensed Light" w:eastAsia="Calibri" w:hAnsi="Futura Std Condensed Light" w:cs="Calibri"/>
                <w:color w:val="595959"/>
                <w:sz w:val="20"/>
                <w:szCs w:val="20"/>
              </w:rPr>
              <w:t>Fuente:</w:t>
            </w:r>
          </w:p>
        </w:tc>
        <w:tc>
          <w:tcPr>
            <w:tcW w:w="7500" w:type="dxa"/>
            <w:tcBorders>
              <w:top w:val="nil"/>
              <w:left w:val="nil"/>
              <w:bottom w:val="single" w:sz="8" w:space="0" w:color="000000"/>
              <w:right w:val="single" w:sz="8" w:space="0" w:color="000000"/>
            </w:tcBorders>
            <w:tcMar>
              <w:top w:w="80" w:type="dxa"/>
              <w:left w:w="140" w:type="dxa"/>
              <w:bottom w:w="80" w:type="dxa"/>
              <w:right w:w="140" w:type="dxa"/>
            </w:tcMar>
          </w:tcPr>
          <w:p w14:paraId="4A202D41" w14:textId="77777777" w:rsidR="003C5C31" w:rsidRPr="003C5C31" w:rsidRDefault="003C5C31" w:rsidP="00983277">
            <w:pPr>
              <w:spacing w:after="0" w:line="240" w:lineRule="auto"/>
              <w:ind w:left="-40"/>
              <w:rPr>
                <w:rFonts w:ascii="Futura Std Condensed Light" w:eastAsia="Calibri" w:hAnsi="Futura Std Condensed Light" w:cs="Calibri"/>
                <w:color w:val="595959"/>
                <w:sz w:val="20"/>
                <w:szCs w:val="20"/>
              </w:rPr>
            </w:pPr>
            <w:r w:rsidRPr="003C5C31">
              <w:rPr>
                <w:rFonts w:ascii="Futura Std Condensed Light" w:eastAsia="Calibri" w:hAnsi="Futura Std Condensed Light" w:cs="Calibri"/>
                <w:color w:val="595959"/>
                <w:sz w:val="20"/>
                <w:szCs w:val="20"/>
              </w:rPr>
              <w:t>http://sema.qroo.gob.mx/bitacora/index.php/decretos</w:t>
            </w:r>
            <w:r w:rsidRPr="003C5C31">
              <w:rPr>
                <w:rFonts w:ascii="Futura Std Condensed Light" w:eastAsia="Calibri" w:hAnsi="Futura Std Condensed Light" w:cs="Calibri"/>
                <w:color w:val="595959"/>
                <w:sz w:val="20"/>
                <w:szCs w:val="20"/>
              </w:rPr>
              <w:tab/>
            </w:r>
          </w:p>
        </w:tc>
      </w:tr>
      <w:tr w:rsidR="003C5C31" w14:paraId="55A7D52A" w14:textId="77777777" w:rsidTr="003C5C31">
        <w:trPr>
          <w:trHeight w:val="69"/>
        </w:trPr>
        <w:tc>
          <w:tcPr>
            <w:tcW w:w="2010" w:type="dxa"/>
            <w:tcBorders>
              <w:top w:val="nil"/>
              <w:left w:val="single" w:sz="8" w:space="0" w:color="000000"/>
              <w:bottom w:val="single" w:sz="8" w:space="0" w:color="000000"/>
              <w:right w:val="single" w:sz="8" w:space="0" w:color="000000"/>
            </w:tcBorders>
            <w:tcMar>
              <w:top w:w="80" w:type="dxa"/>
              <w:left w:w="140" w:type="dxa"/>
              <w:bottom w:w="80" w:type="dxa"/>
              <w:right w:w="140" w:type="dxa"/>
            </w:tcMar>
          </w:tcPr>
          <w:p w14:paraId="54A0DF28" w14:textId="77777777" w:rsidR="003C5C31" w:rsidRPr="003C5C31" w:rsidRDefault="003C5C31" w:rsidP="0004435A">
            <w:pPr>
              <w:spacing w:after="0"/>
              <w:ind w:left="-40"/>
              <w:rPr>
                <w:rFonts w:ascii="Futura Std Condensed Light" w:eastAsia="Calibri" w:hAnsi="Futura Std Condensed Light" w:cs="Calibri"/>
                <w:color w:val="595959"/>
                <w:sz w:val="20"/>
                <w:szCs w:val="20"/>
              </w:rPr>
            </w:pPr>
            <w:r w:rsidRPr="003C5C31">
              <w:rPr>
                <w:rFonts w:ascii="Futura Std Condensed Light" w:eastAsia="Calibri" w:hAnsi="Futura Std Condensed Light" w:cs="Calibri"/>
                <w:color w:val="595959"/>
                <w:sz w:val="20"/>
                <w:szCs w:val="20"/>
              </w:rPr>
              <w:t>Dimensión:</w:t>
            </w:r>
          </w:p>
        </w:tc>
        <w:tc>
          <w:tcPr>
            <w:tcW w:w="7500" w:type="dxa"/>
            <w:tcBorders>
              <w:top w:val="nil"/>
              <w:left w:val="nil"/>
              <w:bottom w:val="single" w:sz="8" w:space="0" w:color="000000"/>
              <w:right w:val="single" w:sz="8" w:space="0" w:color="000000"/>
            </w:tcBorders>
            <w:tcMar>
              <w:top w:w="80" w:type="dxa"/>
              <w:left w:w="140" w:type="dxa"/>
              <w:bottom w:w="80" w:type="dxa"/>
              <w:right w:w="140" w:type="dxa"/>
            </w:tcMar>
          </w:tcPr>
          <w:p w14:paraId="3A9DE004" w14:textId="77777777" w:rsidR="003C5C31" w:rsidRPr="003C5C31" w:rsidRDefault="003C5C31" w:rsidP="00983277">
            <w:pPr>
              <w:spacing w:after="0" w:line="240" w:lineRule="auto"/>
              <w:ind w:left="-40"/>
              <w:rPr>
                <w:rFonts w:ascii="Futura Std Condensed Light" w:eastAsia="Calibri" w:hAnsi="Futura Std Condensed Light" w:cs="Calibri"/>
                <w:color w:val="595959"/>
                <w:sz w:val="20"/>
                <w:szCs w:val="20"/>
              </w:rPr>
            </w:pPr>
            <w:r w:rsidRPr="003C5C31">
              <w:rPr>
                <w:rFonts w:ascii="Futura Std Condensed Light" w:eastAsia="Calibri" w:hAnsi="Futura Std Condensed Light" w:cs="Calibri"/>
                <w:color w:val="595959"/>
                <w:sz w:val="20"/>
                <w:szCs w:val="20"/>
              </w:rPr>
              <w:t>Eficiencia</w:t>
            </w:r>
          </w:p>
        </w:tc>
      </w:tr>
      <w:tr w:rsidR="003C5C31" w14:paraId="1CCBC923" w14:textId="77777777" w:rsidTr="003C5C31">
        <w:trPr>
          <w:trHeight w:val="203"/>
        </w:trPr>
        <w:tc>
          <w:tcPr>
            <w:tcW w:w="2010" w:type="dxa"/>
            <w:tcBorders>
              <w:top w:val="nil"/>
              <w:left w:val="single" w:sz="8" w:space="0" w:color="000000"/>
              <w:bottom w:val="single" w:sz="8" w:space="0" w:color="000000"/>
              <w:right w:val="single" w:sz="8" w:space="0" w:color="000000"/>
            </w:tcBorders>
            <w:tcMar>
              <w:top w:w="80" w:type="dxa"/>
              <w:left w:w="140" w:type="dxa"/>
              <w:bottom w:w="80" w:type="dxa"/>
              <w:right w:w="140" w:type="dxa"/>
            </w:tcMar>
          </w:tcPr>
          <w:p w14:paraId="22A992B0" w14:textId="77777777" w:rsidR="003C5C31" w:rsidRPr="003C5C31" w:rsidRDefault="003C5C31" w:rsidP="0004435A">
            <w:pPr>
              <w:spacing w:after="0"/>
              <w:ind w:left="-40"/>
              <w:rPr>
                <w:rFonts w:ascii="Futura Std Condensed Light" w:eastAsia="Calibri" w:hAnsi="Futura Std Condensed Light" w:cs="Calibri"/>
                <w:color w:val="595959"/>
                <w:sz w:val="20"/>
                <w:szCs w:val="20"/>
              </w:rPr>
            </w:pPr>
            <w:r w:rsidRPr="003C5C31">
              <w:rPr>
                <w:rFonts w:ascii="Futura Std Condensed Light" w:eastAsia="Calibri" w:hAnsi="Futura Std Condensed Light" w:cs="Calibri"/>
                <w:color w:val="595959"/>
                <w:sz w:val="20"/>
                <w:szCs w:val="20"/>
              </w:rPr>
              <w:t>Referencias adicionales:</w:t>
            </w:r>
          </w:p>
        </w:tc>
        <w:tc>
          <w:tcPr>
            <w:tcW w:w="7500" w:type="dxa"/>
            <w:tcBorders>
              <w:top w:val="nil"/>
              <w:left w:val="nil"/>
              <w:bottom w:val="single" w:sz="8" w:space="0" w:color="000000"/>
              <w:right w:val="single" w:sz="8" w:space="0" w:color="000000"/>
            </w:tcBorders>
            <w:tcMar>
              <w:top w:w="80" w:type="dxa"/>
              <w:left w:w="140" w:type="dxa"/>
              <w:bottom w:w="80" w:type="dxa"/>
              <w:right w:w="140" w:type="dxa"/>
            </w:tcMar>
          </w:tcPr>
          <w:p w14:paraId="5E6D2907" w14:textId="77777777" w:rsidR="003C5C31" w:rsidRPr="003C5C31" w:rsidRDefault="003C5C31" w:rsidP="00983277">
            <w:pPr>
              <w:spacing w:after="0" w:line="240" w:lineRule="auto"/>
              <w:ind w:left="-40"/>
              <w:rPr>
                <w:rFonts w:ascii="Futura Std Condensed Light" w:eastAsia="Calibri" w:hAnsi="Futura Std Condensed Light" w:cs="Calibri"/>
                <w:color w:val="595959"/>
                <w:sz w:val="20"/>
                <w:szCs w:val="20"/>
              </w:rPr>
            </w:pPr>
            <w:r w:rsidRPr="003C5C31">
              <w:rPr>
                <w:rFonts w:ascii="Futura Std Condensed Light" w:eastAsia="Calibri" w:hAnsi="Futura Std Condensed Light" w:cs="Calibri"/>
                <w:color w:val="595959"/>
                <w:sz w:val="20"/>
                <w:szCs w:val="20"/>
              </w:rPr>
              <w:t>N/A</w:t>
            </w:r>
          </w:p>
        </w:tc>
      </w:tr>
    </w:tbl>
    <w:p w14:paraId="20AA2FA0" w14:textId="77777777" w:rsidR="009D0AE9" w:rsidRDefault="009D0AE9" w:rsidP="009D0AE9">
      <w:pPr>
        <w:spacing w:after="0" w:line="240" w:lineRule="auto"/>
        <w:rPr>
          <w:rFonts w:eastAsia="Calibri" w:cs="Arial"/>
          <w:bCs/>
          <w:color w:val="595959" w:themeColor="text1" w:themeTint="A6"/>
          <w:sz w:val="18"/>
          <w:szCs w:val="20"/>
        </w:rPr>
      </w:pPr>
      <w:r w:rsidRPr="009D0AE9">
        <w:rPr>
          <w:rFonts w:eastAsia="Calibri" w:cs="Arial"/>
          <w:bCs/>
          <w:color w:val="595959" w:themeColor="text1" w:themeTint="A6"/>
          <w:sz w:val="18"/>
          <w:szCs w:val="20"/>
        </w:rPr>
        <w:t xml:space="preserve">Fuente: Secretaria de Ecología y Medio Ambiente </w:t>
      </w:r>
    </w:p>
    <w:p w14:paraId="34A507EC" w14:textId="77777777" w:rsidR="00115944" w:rsidRDefault="00115944" w:rsidP="009D0AE9">
      <w:pPr>
        <w:spacing w:after="0" w:line="240" w:lineRule="auto"/>
        <w:rPr>
          <w:rFonts w:eastAsia="Calibri" w:cs="Arial"/>
          <w:bCs/>
          <w:color w:val="595959" w:themeColor="text1" w:themeTint="A6"/>
          <w:sz w:val="18"/>
          <w:szCs w:val="20"/>
        </w:rPr>
      </w:pPr>
    </w:p>
    <w:p w14:paraId="3A2DBC0E" w14:textId="77777777" w:rsidR="00115944" w:rsidRDefault="00115944" w:rsidP="009D0AE9">
      <w:pPr>
        <w:spacing w:after="0" w:line="240" w:lineRule="auto"/>
        <w:rPr>
          <w:rFonts w:eastAsia="Calibri" w:cs="Arial"/>
          <w:bCs/>
          <w:sz w:val="18"/>
          <w:szCs w:val="20"/>
        </w:rPr>
      </w:pPr>
    </w:p>
    <w:tbl>
      <w:tblPr>
        <w:tblW w:w="9525" w:type="dxa"/>
        <w:tblBorders>
          <w:top w:val="nil"/>
          <w:left w:val="nil"/>
          <w:bottom w:val="nil"/>
          <w:right w:val="nil"/>
          <w:insideH w:val="nil"/>
          <w:insideV w:val="nil"/>
        </w:tblBorders>
        <w:tblLayout w:type="fixed"/>
        <w:tblLook w:val="0600" w:firstRow="0" w:lastRow="0" w:firstColumn="0" w:lastColumn="0" w:noHBand="1" w:noVBand="1"/>
      </w:tblPr>
      <w:tblGrid>
        <w:gridCol w:w="2055"/>
        <w:gridCol w:w="7470"/>
      </w:tblGrid>
      <w:tr w:rsidR="003C5C31" w14:paraId="6677E00D" w14:textId="77777777" w:rsidTr="0004435A">
        <w:trPr>
          <w:trHeight w:val="390"/>
        </w:trPr>
        <w:tc>
          <w:tcPr>
            <w:tcW w:w="2055" w:type="dxa"/>
            <w:tcBorders>
              <w:top w:val="single" w:sz="8" w:space="0" w:color="000000"/>
              <w:left w:val="single" w:sz="8" w:space="0" w:color="000000"/>
              <w:bottom w:val="single" w:sz="8" w:space="0" w:color="000000"/>
              <w:right w:val="single" w:sz="8" w:space="0" w:color="000000"/>
            </w:tcBorders>
            <w:shd w:val="clear" w:color="auto" w:fill="A4A4A4"/>
            <w:tcMar>
              <w:top w:w="80" w:type="dxa"/>
              <w:left w:w="140" w:type="dxa"/>
              <w:bottom w:w="80" w:type="dxa"/>
              <w:right w:w="140" w:type="dxa"/>
            </w:tcMar>
          </w:tcPr>
          <w:p w14:paraId="27F08AA3" w14:textId="6A2FC897" w:rsidR="003C5C31" w:rsidRPr="003C5C31" w:rsidRDefault="003C5C31" w:rsidP="00667900">
            <w:pPr>
              <w:spacing w:after="0" w:line="240" w:lineRule="auto"/>
              <w:rPr>
                <w:rFonts w:ascii="Futura Std Condensed Light" w:eastAsia="Calibri" w:hAnsi="Futura Std Condensed Light" w:cs="Calibri"/>
                <w:b/>
                <w:color w:val="595959"/>
                <w:sz w:val="20"/>
                <w:szCs w:val="20"/>
              </w:rPr>
            </w:pPr>
            <w:r w:rsidRPr="003C5C31">
              <w:rPr>
                <w:rFonts w:ascii="Futura Std Condensed Light" w:eastAsia="Calibri" w:hAnsi="Futura Std Condensed Light" w:cs="Calibri"/>
                <w:b/>
                <w:color w:val="595959"/>
                <w:sz w:val="20"/>
                <w:szCs w:val="20"/>
              </w:rPr>
              <w:t>Elemento</w:t>
            </w:r>
          </w:p>
        </w:tc>
        <w:tc>
          <w:tcPr>
            <w:tcW w:w="7470" w:type="dxa"/>
            <w:tcBorders>
              <w:top w:val="single" w:sz="8" w:space="0" w:color="000000"/>
              <w:left w:val="nil"/>
              <w:bottom w:val="single" w:sz="8" w:space="0" w:color="000000"/>
              <w:right w:val="single" w:sz="8" w:space="0" w:color="000000"/>
            </w:tcBorders>
            <w:shd w:val="clear" w:color="auto" w:fill="A4A4A4"/>
            <w:tcMar>
              <w:top w:w="80" w:type="dxa"/>
              <w:left w:w="140" w:type="dxa"/>
              <w:bottom w:w="80" w:type="dxa"/>
              <w:right w:w="140" w:type="dxa"/>
            </w:tcMar>
          </w:tcPr>
          <w:p w14:paraId="52035F9D" w14:textId="77777777" w:rsidR="003C5C31" w:rsidRPr="003C5C31" w:rsidRDefault="003C5C31" w:rsidP="00667900">
            <w:pPr>
              <w:spacing w:after="0" w:line="240" w:lineRule="auto"/>
              <w:rPr>
                <w:rFonts w:ascii="Futura Std Condensed Light" w:eastAsia="Calibri" w:hAnsi="Futura Std Condensed Light" w:cs="Calibri"/>
                <w:b/>
                <w:color w:val="595959"/>
                <w:sz w:val="20"/>
                <w:szCs w:val="20"/>
              </w:rPr>
            </w:pPr>
            <w:r w:rsidRPr="003C5C31">
              <w:rPr>
                <w:rFonts w:ascii="Futura Std Condensed Light" w:eastAsia="Calibri" w:hAnsi="Futura Std Condensed Light" w:cs="Calibri"/>
                <w:b/>
                <w:color w:val="595959"/>
                <w:sz w:val="20"/>
                <w:szCs w:val="20"/>
              </w:rPr>
              <w:t>Características</w:t>
            </w:r>
          </w:p>
        </w:tc>
      </w:tr>
      <w:tr w:rsidR="003C5C31" w14:paraId="29F7B4A3" w14:textId="77777777" w:rsidTr="003C5C31">
        <w:trPr>
          <w:trHeight w:val="206"/>
        </w:trPr>
        <w:tc>
          <w:tcPr>
            <w:tcW w:w="2055" w:type="dxa"/>
            <w:tcBorders>
              <w:top w:val="nil"/>
              <w:left w:val="single" w:sz="8" w:space="0" w:color="000000"/>
              <w:bottom w:val="single" w:sz="8" w:space="0" w:color="000000"/>
              <w:right w:val="single" w:sz="8" w:space="0" w:color="000000"/>
            </w:tcBorders>
            <w:tcMar>
              <w:top w:w="80" w:type="dxa"/>
              <w:left w:w="140" w:type="dxa"/>
              <w:bottom w:w="80" w:type="dxa"/>
              <w:right w:w="140" w:type="dxa"/>
            </w:tcMar>
          </w:tcPr>
          <w:p w14:paraId="1FDB40A5" w14:textId="77777777" w:rsidR="003C5C31" w:rsidRPr="003C5C31" w:rsidRDefault="003C5C31" w:rsidP="0004435A">
            <w:pPr>
              <w:spacing w:after="0"/>
              <w:ind w:left="-40"/>
              <w:rPr>
                <w:rFonts w:ascii="Futura Std Condensed Light" w:eastAsia="Calibri" w:hAnsi="Futura Std Condensed Light" w:cs="Calibri"/>
                <w:color w:val="595959"/>
                <w:sz w:val="20"/>
                <w:szCs w:val="20"/>
              </w:rPr>
            </w:pPr>
            <w:r w:rsidRPr="003C5C31">
              <w:rPr>
                <w:rFonts w:ascii="Futura Std Condensed Light" w:eastAsia="Calibri" w:hAnsi="Futura Std Condensed Light" w:cs="Calibri"/>
                <w:color w:val="595959"/>
                <w:sz w:val="20"/>
                <w:szCs w:val="20"/>
              </w:rPr>
              <w:t>Indicador:</w:t>
            </w:r>
          </w:p>
        </w:tc>
        <w:tc>
          <w:tcPr>
            <w:tcW w:w="7470" w:type="dxa"/>
            <w:tcBorders>
              <w:top w:val="nil"/>
              <w:left w:val="nil"/>
              <w:bottom w:val="single" w:sz="8" w:space="0" w:color="000000"/>
              <w:right w:val="single" w:sz="8" w:space="0" w:color="000000"/>
            </w:tcBorders>
            <w:tcMar>
              <w:top w:w="80" w:type="dxa"/>
              <w:left w:w="140" w:type="dxa"/>
              <w:bottom w:w="80" w:type="dxa"/>
              <w:right w:w="140" w:type="dxa"/>
            </w:tcMar>
          </w:tcPr>
          <w:p w14:paraId="394BBF53" w14:textId="77777777" w:rsidR="003C5C31" w:rsidRPr="003C5C31" w:rsidRDefault="003C5C31" w:rsidP="009D0AE9">
            <w:pPr>
              <w:spacing w:after="0" w:line="240" w:lineRule="auto"/>
              <w:ind w:left="-40"/>
              <w:rPr>
                <w:rFonts w:ascii="Futura Std Condensed Light" w:eastAsia="Calibri" w:hAnsi="Futura Std Condensed Light" w:cs="Calibri"/>
                <w:color w:val="595959"/>
                <w:sz w:val="20"/>
                <w:szCs w:val="20"/>
              </w:rPr>
            </w:pPr>
            <w:r w:rsidRPr="003C5C31">
              <w:rPr>
                <w:rFonts w:ascii="Futura Std Condensed Light" w:eastAsia="Calibri" w:hAnsi="Futura Std Condensed Light" w:cs="Calibri"/>
                <w:color w:val="595959"/>
                <w:sz w:val="20"/>
                <w:szCs w:val="20"/>
              </w:rPr>
              <w:t>Porcentaje Superficie ordenada del estado a través de los ordenamientos elaborados</w:t>
            </w:r>
          </w:p>
        </w:tc>
      </w:tr>
      <w:tr w:rsidR="003C5C31" w14:paraId="1CF88BB4" w14:textId="77777777" w:rsidTr="009D0AE9">
        <w:trPr>
          <w:trHeight w:val="624"/>
        </w:trPr>
        <w:tc>
          <w:tcPr>
            <w:tcW w:w="2055" w:type="dxa"/>
            <w:tcBorders>
              <w:top w:val="nil"/>
              <w:left w:val="single" w:sz="8" w:space="0" w:color="000000"/>
              <w:bottom w:val="single" w:sz="8" w:space="0" w:color="000000"/>
              <w:right w:val="single" w:sz="8" w:space="0" w:color="000000"/>
            </w:tcBorders>
            <w:tcMar>
              <w:top w:w="80" w:type="dxa"/>
              <w:left w:w="140" w:type="dxa"/>
              <w:bottom w:w="80" w:type="dxa"/>
              <w:right w:w="140" w:type="dxa"/>
            </w:tcMar>
          </w:tcPr>
          <w:p w14:paraId="1ED990C2" w14:textId="77777777" w:rsidR="003C5C31" w:rsidRPr="003C5C31" w:rsidRDefault="003C5C31" w:rsidP="0004435A">
            <w:pPr>
              <w:spacing w:after="0"/>
              <w:ind w:left="-40"/>
              <w:rPr>
                <w:rFonts w:ascii="Futura Std Condensed Light" w:eastAsia="Calibri" w:hAnsi="Futura Std Condensed Light" w:cs="Calibri"/>
                <w:color w:val="595959"/>
                <w:sz w:val="20"/>
                <w:szCs w:val="20"/>
              </w:rPr>
            </w:pPr>
            <w:r w:rsidRPr="003C5C31">
              <w:rPr>
                <w:rFonts w:ascii="Futura Std Condensed Light" w:eastAsia="Calibri" w:hAnsi="Futura Std Condensed Light" w:cs="Calibri"/>
                <w:color w:val="595959"/>
                <w:sz w:val="20"/>
                <w:szCs w:val="20"/>
              </w:rPr>
              <w:t>Estrategia:</w:t>
            </w:r>
          </w:p>
        </w:tc>
        <w:tc>
          <w:tcPr>
            <w:tcW w:w="7470" w:type="dxa"/>
            <w:tcBorders>
              <w:top w:val="nil"/>
              <w:left w:val="nil"/>
              <w:bottom w:val="single" w:sz="8" w:space="0" w:color="000000"/>
              <w:right w:val="single" w:sz="8" w:space="0" w:color="000000"/>
            </w:tcBorders>
            <w:tcMar>
              <w:top w:w="80" w:type="dxa"/>
              <w:left w:w="140" w:type="dxa"/>
              <w:bottom w:w="80" w:type="dxa"/>
              <w:right w:w="140" w:type="dxa"/>
            </w:tcMar>
          </w:tcPr>
          <w:p w14:paraId="74EC013E" w14:textId="43B96F95" w:rsidR="003C5C31" w:rsidRPr="003C5C31" w:rsidRDefault="003C5C31" w:rsidP="009D0AE9">
            <w:pPr>
              <w:spacing w:before="120" w:after="0" w:line="240" w:lineRule="auto"/>
              <w:ind w:left="-40"/>
              <w:rPr>
                <w:rFonts w:ascii="Futura Std Condensed Light" w:eastAsia="Calibri" w:hAnsi="Futura Std Condensed Light" w:cs="Calibri"/>
                <w:color w:val="595959"/>
                <w:sz w:val="20"/>
                <w:szCs w:val="20"/>
              </w:rPr>
            </w:pPr>
            <w:r w:rsidRPr="003C5C31">
              <w:rPr>
                <w:rFonts w:ascii="Futura Std Condensed Light" w:eastAsia="Calibri" w:hAnsi="Futura Std Condensed Light" w:cs="Calibri"/>
                <w:color w:val="595959"/>
                <w:sz w:val="20"/>
                <w:szCs w:val="20"/>
              </w:rPr>
              <w:t xml:space="preserve">Desarrollar, promover y aplicar instrumentos de política, información, investigación, educación, capacitación, participación para incrementar la resiliencia a efectos del cambio climático, así como la sostenibilidad, y la gobernanza ambiental y ordenamiento territorial sustentable. </w:t>
            </w:r>
          </w:p>
        </w:tc>
      </w:tr>
      <w:tr w:rsidR="003C5C31" w14:paraId="3D29104A" w14:textId="77777777" w:rsidTr="00196253">
        <w:trPr>
          <w:trHeight w:val="542"/>
        </w:trPr>
        <w:tc>
          <w:tcPr>
            <w:tcW w:w="2055" w:type="dxa"/>
            <w:tcBorders>
              <w:top w:val="nil"/>
              <w:left w:val="single" w:sz="8" w:space="0" w:color="000000"/>
              <w:bottom w:val="single" w:sz="8" w:space="0" w:color="000000"/>
              <w:right w:val="single" w:sz="8" w:space="0" w:color="000000"/>
            </w:tcBorders>
            <w:tcMar>
              <w:top w:w="80" w:type="dxa"/>
              <w:left w:w="140" w:type="dxa"/>
              <w:bottom w:w="80" w:type="dxa"/>
              <w:right w:w="140" w:type="dxa"/>
            </w:tcMar>
          </w:tcPr>
          <w:p w14:paraId="06144CB0" w14:textId="77777777" w:rsidR="003C5C31" w:rsidRPr="003C5C31" w:rsidRDefault="003C5C31" w:rsidP="0004435A">
            <w:pPr>
              <w:spacing w:after="0"/>
              <w:ind w:left="-40"/>
              <w:rPr>
                <w:rFonts w:ascii="Futura Std Condensed Light" w:eastAsia="Calibri" w:hAnsi="Futura Std Condensed Light" w:cs="Calibri"/>
                <w:color w:val="595959"/>
                <w:sz w:val="20"/>
                <w:szCs w:val="20"/>
              </w:rPr>
            </w:pPr>
            <w:r w:rsidRPr="003C5C31">
              <w:rPr>
                <w:rFonts w:ascii="Futura Std Condensed Light" w:eastAsia="Calibri" w:hAnsi="Futura Std Condensed Light" w:cs="Calibri"/>
                <w:color w:val="595959"/>
                <w:sz w:val="20"/>
                <w:szCs w:val="20"/>
              </w:rPr>
              <w:t>Descripción:</w:t>
            </w:r>
          </w:p>
        </w:tc>
        <w:tc>
          <w:tcPr>
            <w:tcW w:w="7470" w:type="dxa"/>
            <w:tcBorders>
              <w:top w:val="nil"/>
              <w:left w:val="nil"/>
              <w:bottom w:val="single" w:sz="8" w:space="0" w:color="000000"/>
              <w:right w:val="single" w:sz="8" w:space="0" w:color="000000"/>
            </w:tcBorders>
            <w:tcMar>
              <w:top w:w="80" w:type="dxa"/>
              <w:left w:w="140" w:type="dxa"/>
              <w:bottom w:w="80" w:type="dxa"/>
              <w:right w:w="140" w:type="dxa"/>
            </w:tcMar>
          </w:tcPr>
          <w:p w14:paraId="53CEBCAD" w14:textId="77777777" w:rsidR="003C5C31" w:rsidRPr="003C5C31" w:rsidRDefault="003C5C31" w:rsidP="009D0AE9">
            <w:pPr>
              <w:spacing w:after="0" w:line="240" w:lineRule="auto"/>
              <w:ind w:left="-40"/>
              <w:rPr>
                <w:rFonts w:ascii="Futura Std Condensed Light" w:eastAsia="Calibri" w:hAnsi="Futura Std Condensed Light" w:cs="Calibri"/>
                <w:color w:val="595959"/>
                <w:sz w:val="20"/>
                <w:szCs w:val="20"/>
              </w:rPr>
            </w:pPr>
            <w:r w:rsidRPr="003C5C31">
              <w:rPr>
                <w:rFonts w:ascii="Futura Std Condensed Light" w:eastAsia="Calibri" w:hAnsi="Futura Std Condensed Light" w:cs="Calibri"/>
                <w:color w:val="595959"/>
                <w:sz w:val="20"/>
                <w:szCs w:val="20"/>
              </w:rPr>
              <w:t>Ordenar la superficie estatal a través de instrumentos de política ambiental que permitan regular el uso del suelo de una manera sustentable</w:t>
            </w:r>
          </w:p>
        </w:tc>
      </w:tr>
      <w:tr w:rsidR="003C5C31" w14:paraId="5C1A129F" w14:textId="77777777" w:rsidTr="003C5C31">
        <w:trPr>
          <w:trHeight w:val="125"/>
        </w:trPr>
        <w:tc>
          <w:tcPr>
            <w:tcW w:w="2055" w:type="dxa"/>
            <w:tcBorders>
              <w:top w:val="nil"/>
              <w:left w:val="single" w:sz="8" w:space="0" w:color="000000"/>
              <w:bottom w:val="single" w:sz="8" w:space="0" w:color="000000"/>
              <w:right w:val="single" w:sz="8" w:space="0" w:color="000000"/>
            </w:tcBorders>
            <w:tcMar>
              <w:top w:w="80" w:type="dxa"/>
              <w:left w:w="140" w:type="dxa"/>
              <w:bottom w:w="80" w:type="dxa"/>
              <w:right w:w="140" w:type="dxa"/>
            </w:tcMar>
          </w:tcPr>
          <w:p w14:paraId="6B62BFBF" w14:textId="77777777" w:rsidR="003C5C31" w:rsidRPr="003C5C31" w:rsidRDefault="003C5C31" w:rsidP="0004435A">
            <w:pPr>
              <w:spacing w:after="0"/>
              <w:ind w:left="-40"/>
              <w:rPr>
                <w:rFonts w:ascii="Futura Std Condensed Light" w:eastAsia="Calibri" w:hAnsi="Futura Std Condensed Light" w:cs="Calibri"/>
                <w:color w:val="595959"/>
                <w:sz w:val="20"/>
                <w:szCs w:val="20"/>
              </w:rPr>
            </w:pPr>
            <w:r w:rsidRPr="003C5C31">
              <w:rPr>
                <w:rFonts w:ascii="Futura Std Condensed Light" w:eastAsia="Calibri" w:hAnsi="Futura Std Condensed Light" w:cs="Calibri"/>
                <w:color w:val="595959"/>
                <w:sz w:val="20"/>
                <w:szCs w:val="20"/>
              </w:rPr>
              <w:t>Método de cálculo:</w:t>
            </w:r>
          </w:p>
        </w:tc>
        <w:tc>
          <w:tcPr>
            <w:tcW w:w="7470" w:type="dxa"/>
            <w:tcBorders>
              <w:top w:val="nil"/>
              <w:left w:val="nil"/>
              <w:bottom w:val="single" w:sz="8" w:space="0" w:color="000000"/>
              <w:right w:val="single" w:sz="8" w:space="0" w:color="000000"/>
            </w:tcBorders>
            <w:tcMar>
              <w:top w:w="80" w:type="dxa"/>
              <w:left w:w="140" w:type="dxa"/>
              <w:bottom w:w="80" w:type="dxa"/>
              <w:right w:w="140" w:type="dxa"/>
            </w:tcMar>
          </w:tcPr>
          <w:p w14:paraId="4662EC8F" w14:textId="77777777" w:rsidR="003C5C31" w:rsidRPr="003C5C31" w:rsidRDefault="003C5C31" w:rsidP="009D0AE9">
            <w:pPr>
              <w:spacing w:after="0" w:line="240" w:lineRule="auto"/>
              <w:ind w:left="-40"/>
              <w:rPr>
                <w:rFonts w:ascii="Futura Std Condensed Light" w:eastAsia="Calibri" w:hAnsi="Futura Std Condensed Light" w:cs="Calibri"/>
                <w:color w:val="595959"/>
                <w:sz w:val="20"/>
                <w:szCs w:val="20"/>
              </w:rPr>
            </w:pPr>
            <w:r w:rsidRPr="003C5C31">
              <w:rPr>
                <w:rFonts w:ascii="Futura Std Condensed Light" w:eastAsia="Calibri" w:hAnsi="Futura Std Condensed Light" w:cs="Calibri"/>
                <w:color w:val="595959"/>
                <w:sz w:val="20"/>
                <w:szCs w:val="20"/>
              </w:rPr>
              <w:t>Superficie ordenada/Superficie total del territorio x100 %</w:t>
            </w:r>
          </w:p>
        </w:tc>
      </w:tr>
      <w:tr w:rsidR="003C5C31" w14:paraId="1A2926C5" w14:textId="77777777" w:rsidTr="003C5C31">
        <w:trPr>
          <w:trHeight w:val="117"/>
        </w:trPr>
        <w:tc>
          <w:tcPr>
            <w:tcW w:w="2055" w:type="dxa"/>
            <w:tcBorders>
              <w:top w:val="nil"/>
              <w:left w:val="single" w:sz="8" w:space="0" w:color="000000"/>
              <w:bottom w:val="single" w:sz="8" w:space="0" w:color="000000"/>
              <w:right w:val="single" w:sz="8" w:space="0" w:color="000000"/>
            </w:tcBorders>
            <w:tcMar>
              <w:top w:w="80" w:type="dxa"/>
              <w:left w:w="140" w:type="dxa"/>
              <w:bottom w:w="80" w:type="dxa"/>
              <w:right w:w="140" w:type="dxa"/>
            </w:tcMar>
          </w:tcPr>
          <w:p w14:paraId="6F495472" w14:textId="77777777" w:rsidR="003C5C31" w:rsidRPr="003C5C31" w:rsidRDefault="003C5C31" w:rsidP="0004435A">
            <w:pPr>
              <w:spacing w:after="0"/>
              <w:ind w:left="-40"/>
              <w:rPr>
                <w:rFonts w:ascii="Futura Std Condensed Light" w:eastAsia="Calibri" w:hAnsi="Futura Std Condensed Light" w:cs="Calibri"/>
                <w:color w:val="595959"/>
                <w:sz w:val="20"/>
                <w:szCs w:val="20"/>
              </w:rPr>
            </w:pPr>
            <w:r w:rsidRPr="003C5C31">
              <w:rPr>
                <w:rFonts w:ascii="Futura Std Condensed Light" w:eastAsia="Calibri" w:hAnsi="Futura Std Condensed Light" w:cs="Calibri"/>
                <w:color w:val="595959"/>
                <w:sz w:val="20"/>
                <w:szCs w:val="20"/>
              </w:rPr>
              <w:t>Periodicidad:</w:t>
            </w:r>
          </w:p>
        </w:tc>
        <w:tc>
          <w:tcPr>
            <w:tcW w:w="7470" w:type="dxa"/>
            <w:tcBorders>
              <w:top w:val="nil"/>
              <w:left w:val="nil"/>
              <w:bottom w:val="single" w:sz="8" w:space="0" w:color="000000"/>
              <w:right w:val="single" w:sz="8" w:space="0" w:color="000000"/>
            </w:tcBorders>
            <w:tcMar>
              <w:top w:w="80" w:type="dxa"/>
              <w:left w:w="140" w:type="dxa"/>
              <w:bottom w:w="80" w:type="dxa"/>
              <w:right w:w="140" w:type="dxa"/>
            </w:tcMar>
          </w:tcPr>
          <w:p w14:paraId="6B398ED3" w14:textId="77777777" w:rsidR="003C5C31" w:rsidRPr="003C5C31" w:rsidRDefault="003C5C31" w:rsidP="009D0AE9">
            <w:pPr>
              <w:spacing w:after="0" w:line="240" w:lineRule="auto"/>
              <w:ind w:left="-40"/>
              <w:rPr>
                <w:rFonts w:ascii="Futura Std Condensed Light" w:eastAsia="Calibri" w:hAnsi="Futura Std Condensed Light" w:cs="Calibri"/>
                <w:color w:val="595959"/>
                <w:sz w:val="20"/>
                <w:szCs w:val="20"/>
              </w:rPr>
            </w:pPr>
            <w:r w:rsidRPr="003C5C31">
              <w:rPr>
                <w:rFonts w:ascii="Futura Std Condensed Light" w:eastAsia="Calibri" w:hAnsi="Futura Std Condensed Light" w:cs="Calibri"/>
                <w:color w:val="595959"/>
                <w:sz w:val="20"/>
                <w:szCs w:val="20"/>
              </w:rPr>
              <w:t>2018-2020</w:t>
            </w:r>
          </w:p>
        </w:tc>
      </w:tr>
      <w:tr w:rsidR="003C5C31" w14:paraId="6102DFA5" w14:textId="77777777" w:rsidTr="003C5C31">
        <w:trPr>
          <w:trHeight w:val="110"/>
        </w:trPr>
        <w:tc>
          <w:tcPr>
            <w:tcW w:w="2055" w:type="dxa"/>
            <w:tcBorders>
              <w:top w:val="nil"/>
              <w:left w:val="single" w:sz="8" w:space="0" w:color="000000"/>
              <w:bottom w:val="single" w:sz="8" w:space="0" w:color="000000"/>
              <w:right w:val="single" w:sz="8" w:space="0" w:color="000000"/>
            </w:tcBorders>
            <w:tcMar>
              <w:top w:w="80" w:type="dxa"/>
              <w:left w:w="140" w:type="dxa"/>
              <w:bottom w:w="80" w:type="dxa"/>
              <w:right w:w="140" w:type="dxa"/>
            </w:tcMar>
          </w:tcPr>
          <w:p w14:paraId="37C11F9F" w14:textId="77777777" w:rsidR="003C5C31" w:rsidRPr="003C5C31" w:rsidRDefault="003C5C31" w:rsidP="0004435A">
            <w:pPr>
              <w:spacing w:after="0"/>
              <w:ind w:left="-40"/>
              <w:rPr>
                <w:rFonts w:ascii="Futura Std Condensed Light" w:eastAsia="Calibri" w:hAnsi="Futura Std Condensed Light" w:cs="Calibri"/>
                <w:color w:val="595959"/>
                <w:sz w:val="20"/>
                <w:szCs w:val="20"/>
              </w:rPr>
            </w:pPr>
            <w:r w:rsidRPr="003C5C31">
              <w:rPr>
                <w:rFonts w:ascii="Futura Std Condensed Light" w:eastAsia="Calibri" w:hAnsi="Futura Std Condensed Light" w:cs="Calibri"/>
                <w:color w:val="595959"/>
                <w:sz w:val="20"/>
                <w:szCs w:val="20"/>
              </w:rPr>
              <w:t>Fuente:</w:t>
            </w:r>
          </w:p>
        </w:tc>
        <w:tc>
          <w:tcPr>
            <w:tcW w:w="7470" w:type="dxa"/>
            <w:tcBorders>
              <w:top w:val="nil"/>
              <w:left w:val="nil"/>
              <w:bottom w:val="single" w:sz="8" w:space="0" w:color="000000"/>
              <w:right w:val="single" w:sz="8" w:space="0" w:color="000000"/>
            </w:tcBorders>
            <w:tcMar>
              <w:top w:w="80" w:type="dxa"/>
              <w:left w:w="140" w:type="dxa"/>
              <w:bottom w:w="80" w:type="dxa"/>
              <w:right w:w="140" w:type="dxa"/>
            </w:tcMar>
          </w:tcPr>
          <w:p w14:paraId="06E6D841" w14:textId="77777777" w:rsidR="003C5C31" w:rsidRPr="003C5C31" w:rsidRDefault="003C5C31" w:rsidP="0004435A">
            <w:pPr>
              <w:spacing w:after="0"/>
              <w:ind w:left="-40"/>
              <w:rPr>
                <w:rFonts w:ascii="Futura Std Condensed Light" w:eastAsia="Calibri" w:hAnsi="Futura Std Condensed Light" w:cs="Calibri"/>
                <w:color w:val="595959"/>
                <w:sz w:val="20"/>
                <w:szCs w:val="20"/>
              </w:rPr>
            </w:pPr>
            <w:r w:rsidRPr="003C5C31">
              <w:rPr>
                <w:rFonts w:ascii="Futura Std Condensed Light" w:eastAsia="Calibri" w:hAnsi="Futura Std Condensed Light" w:cs="Calibri"/>
                <w:color w:val="595959"/>
                <w:sz w:val="20"/>
                <w:szCs w:val="20"/>
              </w:rPr>
              <w:t>http://sema.qroo.gob.mx/bitacora/index.php/decretos</w:t>
            </w:r>
            <w:r w:rsidRPr="003C5C31">
              <w:rPr>
                <w:rFonts w:ascii="Futura Std Condensed Light" w:eastAsia="Calibri" w:hAnsi="Futura Std Condensed Light" w:cs="Calibri"/>
                <w:color w:val="595959"/>
                <w:sz w:val="20"/>
                <w:szCs w:val="20"/>
              </w:rPr>
              <w:tab/>
            </w:r>
          </w:p>
        </w:tc>
      </w:tr>
      <w:tr w:rsidR="003C5C31" w14:paraId="13BB4781" w14:textId="77777777" w:rsidTr="003C5C31">
        <w:trPr>
          <w:trHeight w:val="102"/>
        </w:trPr>
        <w:tc>
          <w:tcPr>
            <w:tcW w:w="2055" w:type="dxa"/>
            <w:tcBorders>
              <w:top w:val="nil"/>
              <w:left w:val="single" w:sz="8" w:space="0" w:color="000000"/>
              <w:bottom w:val="single" w:sz="8" w:space="0" w:color="000000"/>
              <w:right w:val="single" w:sz="8" w:space="0" w:color="000000"/>
            </w:tcBorders>
            <w:tcMar>
              <w:top w:w="80" w:type="dxa"/>
              <w:left w:w="140" w:type="dxa"/>
              <w:bottom w:w="80" w:type="dxa"/>
              <w:right w:w="140" w:type="dxa"/>
            </w:tcMar>
          </w:tcPr>
          <w:p w14:paraId="464AB953" w14:textId="77777777" w:rsidR="003C5C31" w:rsidRPr="003C5C31" w:rsidRDefault="003C5C31" w:rsidP="0004435A">
            <w:pPr>
              <w:spacing w:after="0"/>
              <w:ind w:left="-40"/>
              <w:rPr>
                <w:rFonts w:ascii="Futura Std Condensed Light" w:eastAsia="Calibri" w:hAnsi="Futura Std Condensed Light" w:cs="Calibri"/>
                <w:color w:val="595959"/>
                <w:sz w:val="20"/>
                <w:szCs w:val="20"/>
              </w:rPr>
            </w:pPr>
            <w:r w:rsidRPr="003C5C31">
              <w:rPr>
                <w:rFonts w:ascii="Futura Std Condensed Light" w:eastAsia="Calibri" w:hAnsi="Futura Std Condensed Light" w:cs="Calibri"/>
                <w:color w:val="595959"/>
                <w:sz w:val="20"/>
                <w:szCs w:val="20"/>
              </w:rPr>
              <w:t>Dimensión:</w:t>
            </w:r>
          </w:p>
        </w:tc>
        <w:tc>
          <w:tcPr>
            <w:tcW w:w="7470" w:type="dxa"/>
            <w:tcBorders>
              <w:top w:val="nil"/>
              <w:left w:val="nil"/>
              <w:bottom w:val="single" w:sz="8" w:space="0" w:color="000000"/>
              <w:right w:val="single" w:sz="8" w:space="0" w:color="000000"/>
            </w:tcBorders>
            <w:tcMar>
              <w:top w:w="80" w:type="dxa"/>
              <w:left w:w="140" w:type="dxa"/>
              <w:bottom w:w="80" w:type="dxa"/>
              <w:right w:w="140" w:type="dxa"/>
            </w:tcMar>
          </w:tcPr>
          <w:p w14:paraId="3BB46CB6" w14:textId="77777777" w:rsidR="003C5C31" w:rsidRPr="003C5C31" w:rsidRDefault="003C5C31" w:rsidP="0004435A">
            <w:pPr>
              <w:spacing w:after="0"/>
              <w:ind w:left="-40"/>
              <w:rPr>
                <w:rFonts w:ascii="Futura Std Condensed Light" w:eastAsia="Calibri" w:hAnsi="Futura Std Condensed Light" w:cs="Calibri"/>
                <w:color w:val="595959"/>
                <w:sz w:val="20"/>
                <w:szCs w:val="20"/>
              </w:rPr>
            </w:pPr>
            <w:r w:rsidRPr="003C5C31">
              <w:rPr>
                <w:rFonts w:ascii="Futura Std Condensed Light" w:eastAsia="Calibri" w:hAnsi="Futura Std Condensed Light" w:cs="Calibri"/>
                <w:color w:val="595959"/>
                <w:sz w:val="20"/>
                <w:szCs w:val="20"/>
              </w:rPr>
              <w:t>Eficiencia</w:t>
            </w:r>
          </w:p>
        </w:tc>
      </w:tr>
      <w:tr w:rsidR="003C5C31" w14:paraId="5B3AE807" w14:textId="77777777" w:rsidTr="003C5C31">
        <w:trPr>
          <w:trHeight w:val="235"/>
        </w:trPr>
        <w:tc>
          <w:tcPr>
            <w:tcW w:w="2055" w:type="dxa"/>
            <w:tcBorders>
              <w:top w:val="nil"/>
              <w:left w:val="single" w:sz="8" w:space="0" w:color="000000"/>
              <w:bottom w:val="single" w:sz="8" w:space="0" w:color="000000"/>
              <w:right w:val="single" w:sz="8" w:space="0" w:color="000000"/>
            </w:tcBorders>
            <w:tcMar>
              <w:top w:w="80" w:type="dxa"/>
              <w:left w:w="140" w:type="dxa"/>
              <w:bottom w:w="80" w:type="dxa"/>
              <w:right w:w="140" w:type="dxa"/>
            </w:tcMar>
          </w:tcPr>
          <w:p w14:paraId="12B2DAFC" w14:textId="77777777" w:rsidR="003C5C31" w:rsidRPr="003C5C31" w:rsidRDefault="003C5C31" w:rsidP="0004435A">
            <w:pPr>
              <w:spacing w:after="0"/>
              <w:ind w:left="-40"/>
              <w:rPr>
                <w:rFonts w:ascii="Futura Std Condensed Light" w:eastAsia="Calibri" w:hAnsi="Futura Std Condensed Light" w:cs="Calibri"/>
                <w:color w:val="595959"/>
                <w:sz w:val="20"/>
                <w:szCs w:val="20"/>
              </w:rPr>
            </w:pPr>
            <w:r w:rsidRPr="003C5C31">
              <w:rPr>
                <w:rFonts w:ascii="Futura Std Condensed Light" w:eastAsia="Calibri" w:hAnsi="Futura Std Condensed Light" w:cs="Calibri"/>
                <w:color w:val="595959"/>
                <w:sz w:val="20"/>
                <w:szCs w:val="20"/>
              </w:rPr>
              <w:t>Referencias adicionales:</w:t>
            </w:r>
          </w:p>
        </w:tc>
        <w:tc>
          <w:tcPr>
            <w:tcW w:w="7470" w:type="dxa"/>
            <w:tcBorders>
              <w:top w:val="nil"/>
              <w:left w:val="nil"/>
              <w:bottom w:val="single" w:sz="8" w:space="0" w:color="000000"/>
              <w:right w:val="single" w:sz="8" w:space="0" w:color="000000"/>
            </w:tcBorders>
            <w:tcMar>
              <w:top w:w="80" w:type="dxa"/>
              <w:left w:w="140" w:type="dxa"/>
              <w:bottom w:w="80" w:type="dxa"/>
              <w:right w:w="140" w:type="dxa"/>
            </w:tcMar>
          </w:tcPr>
          <w:p w14:paraId="7287B515" w14:textId="77777777" w:rsidR="003C5C31" w:rsidRPr="003C5C31" w:rsidRDefault="003C5C31" w:rsidP="0004435A">
            <w:pPr>
              <w:spacing w:after="0"/>
              <w:ind w:left="-40"/>
              <w:rPr>
                <w:rFonts w:ascii="Futura Std Condensed Light" w:eastAsia="Calibri" w:hAnsi="Futura Std Condensed Light" w:cs="Calibri"/>
                <w:color w:val="595959"/>
                <w:sz w:val="20"/>
                <w:szCs w:val="20"/>
              </w:rPr>
            </w:pPr>
            <w:r w:rsidRPr="003C5C31">
              <w:rPr>
                <w:rFonts w:ascii="Futura Std Condensed Light" w:eastAsia="Calibri" w:hAnsi="Futura Std Condensed Light" w:cs="Calibri"/>
                <w:color w:val="595959"/>
                <w:sz w:val="20"/>
                <w:szCs w:val="20"/>
              </w:rPr>
              <w:t>N/A</w:t>
            </w:r>
          </w:p>
        </w:tc>
      </w:tr>
    </w:tbl>
    <w:p w14:paraId="34638F5A" w14:textId="77777777" w:rsidR="003C5C31" w:rsidRPr="009D0AE9" w:rsidRDefault="003C5C31" w:rsidP="00196253">
      <w:pPr>
        <w:spacing w:after="0" w:line="240" w:lineRule="auto"/>
        <w:rPr>
          <w:rFonts w:eastAsia="Calibri" w:cs="Arial"/>
          <w:bCs/>
          <w:color w:val="595959" w:themeColor="text1" w:themeTint="A6"/>
          <w:sz w:val="18"/>
          <w:szCs w:val="20"/>
        </w:rPr>
      </w:pPr>
      <w:r w:rsidRPr="009D0AE9">
        <w:rPr>
          <w:rFonts w:eastAsia="Calibri" w:cs="Arial"/>
          <w:bCs/>
          <w:color w:val="595959" w:themeColor="text1" w:themeTint="A6"/>
          <w:sz w:val="18"/>
          <w:szCs w:val="20"/>
        </w:rPr>
        <w:t xml:space="preserve">*Las cifras pueden presentar diferencias por redondeo </w:t>
      </w:r>
    </w:p>
    <w:p w14:paraId="428BC428" w14:textId="77777777" w:rsidR="009D0AE9" w:rsidRDefault="009D0AE9" w:rsidP="009D0AE9">
      <w:pPr>
        <w:spacing w:after="0" w:line="240" w:lineRule="auto"/>
        <w:rPr>
          <w:rFonts w:eastAsia="Calibri" w:cs="Arial"/>
          <w:bCs/>
          <w:color w:val="595959" w:themeColor="text1" w:themeTint="A6"/>
          <w:sz w:val="18"/>
          <w:szCs w:val="20"/>
        </w:rPr>
      </w:pPr>
      <w:r w:rsidRPr="009D0AE9">
        <w:rPr>
          <w:rFonts w:eastAsia="Calibri" w:cs="Arial"/>
          <w:bCs/>
          <w:color w:val="595959" w:themeColor="text1" w:themeTint="A6"/>
          <w:sz w:val="18"/>
          <w:szCs w:val="20"/>
        </w:rPr>
        <w:t xml:space="preserve">Fuente: Secretaria de Ecología y Medio Ambiente </w:t>
      </w:r>
    </w:p>
    <w:p w14:paraId="27D9D10C" w14:textId="77777777" w:rsidR="00115944" w:rsidRDefault="00115944" w:rsidP="009D0AE9">
      <w:pPr>
        <w:spacing w:after="0" w:line="240" w:lineRule="auto"/>
        <w:rPr>
          <w:rFonts w:eastAsia="Calibri" w:cs="Arial"/>
          <w:bCs/>
          <w:color w:val="595959" w:themeColor="text1" w:themeTint="A6"/>
          <w:sz w:val="18"/>
          <w:szCs w:val="20"/>
        </w:rPr>
      </w:pPr>
    </w:p>
    <w:p w14:paraId="02A60494" w14:textId="4AF9D862" w:rsidR="00115944" w:rsidRPr="00115944" w:rsidRDefault="00115944" w:rsidP="00115944">
      <w:pPr>
        <w:pStyle w:val="Prrafodelista"/>
        <w:numPr>
          <w:ilvl w:val="0"/>
          <w:numId w:val="45"/>
        </w:numPr>
        <w:rPr>
          <w:rFonts w:eastAsia="Calibri" w:cs="Calibri"/>
          <w:color w:val="595959"/>
        </w:rPr>
      </w:pPr>
      <w:r w:rsidRPr="00115944">
        <w:rPr>
          <w:rFonts w:eastAsia="Calibri" w:cs="Calibri"/>
          <w:color w:val="595959"/>
        </w:rPr>
        <w:t>Procuració</w:t>
      </w:r>
      <w:r>
        <w:rPr>
          <w:rFonts w:eastAsia="Calibri" w:cs="Calibri"/>
          <w:color w:val="595959"/>
        </w:rPr>
        <w:t>n de Justicia A</w:t>
      </w:r>
      <w:r w:rsidRPr="00115944">
        <w:rPr>
          <w:rFonts w:eastAsia="Calibri" w:cs="Calibri"/>
          <w:color w:val="595959"/>
        </w:rPr>
        <w:t>mbiental</w:t>
      </w:r>
    </w:p>
    <w:tbl>
      <w:tblPr>
        <w:tblStyle w:val="Tablaconcuadrcula"/>
        <w:tblW w:w="0" w:type="auto"/>
        <w:tblLook w:val="04A0" w:firstRow="1" w:lastRow="0" w:firstColumn="1" w:lastColumn="0" w:noHBand="0" w:noVBand="1"/>
      </w:tblPr>
      <w:tblGrid>
        <w:gridCol w:w="2122"/>
        <w:gridCol w:w="7371"/>
      </w:tblGrid>
      <w:tr w:rsidR="00667900" w14:paraId="6C70DE03" w14:textId="77777777" w:rsidTr="00667900">
        <w:trPr>
          <w:trHeight w:val="261"/>
        </w:trPr>
        <w:tc>
          <w:tcPr>
            <w:tcW w:w="2122" w:type="dxa"/>
            <w:shd w:val="pct40" w:color="auto" w:fill="auto"/>
          </w:tcPr>
          <w:p w14:paraId="5FD7832C" w14:textId="77777777" w:rsidR="00667900" w:rsidRPr="00665AD0" w:rsidRDefault="00667900" w:rsidP="00115944">
            <w:pPr>
              <w:spacing w:after="120"/>
              <w:jc w:val="left"/>
              <w:rPr>
                <w:rFonts w:ascii="Futura Std Condensed Light" w:eastAsia="Calibri" w:hAnsi="Futura Std Condensed Light" w:cs="Calibri"/>
                <w:color w:val="595959"/>
                <w:sz w:val="20"/>
                <w:szCs w:val="22"/>
              </w:rPr>
            </w:pPr>
            <w:r w:rsidRPr="00665AD0">
              <w:rPr>
                <w:rFonts w:ascii="Futura Std Condensed Light" w:eastAsia="Calibri" w:hAnsi="Futura Std Condensed Light" w:cs="Calibri"/>
                <w:color w:val="595959"/>
                <w:sz w:val="20"/>
                <w:szCs w:val="22"/>
              </w:rPr>
              <w:t>Elemento</w:t>
            </w:r>
          </w:p>
        </w:tc>
        <w:tc>
          <w:tcPr>
            <w:tcW w:w="7371" w:type="dxa"/>
            <w:shd w:val="pct40" w:color="auto" w:fill="auto"/>
          </w:tcPr>
          <w:p w14:paraId="69D00586" w14:textId="77777777" w:rsidR="00667900" w:rsidRPr="00665AD0" w:rsidRDefault="00667900" w:rsidP="00115944">
            <w:pPr>
              <w:spacing w:after="120"/>
              <w:jc w:val="left"/>
              <w:rPr>
                <w:rFonts w:ascii="Futura Std Condensed Light" w:eastAsia="Calibri" w:hAnsi="Futura Std Condensed Light" w:cs="Calibri"/>
                <w:color w:val="595959"/>
                <w:sz w:val="20"/>
                <w:szCs w:val="22"/>
              </w:rPr>
            </w:pPr>
            <w:r w:rsidRPr="00665AD0">
              <w:rPr>
                <w:rFonts w:ascii="Futura Std Condensed Light" w:eastAsia="Calibri" w:hAnsi="Futura Std Condensed Light" w:cs="Calibri"/>
                <w:color w:val="595959"/>
                <w:sz w:val="20"/>
                <w:szCs w:val="22"/>
              </w:rPr>
              <w:t xml:space="preserve">Características </w:t>
            </w:r>
          </w:p>
        </w:tc>
      </w:tr>
      <w:tr w:rsidR="00667900" w14:paraId="5EF64398" w14:textId="77777777" w:rsidTr="00667900">
        <w:trPr>
          <w:trHeight w:val="353"/>
        </w:trPr>
        <w:tc>
          <w:tcPr>
            <w:tcW w:w="2122" w:type="dxa"/>
          </w:tcPr>
          <w:p w14:paraId="41020E5A" w14:textId="77777777" w:rsidR="00667900" w:rsidRPr="00665AD0" w:rsidRDefault="00667900" w:rsidP="00115944">
            <w:pPr>
              <w:pStyle w:val="NormalWeb"/>
              <w:spacing w:before="0" w:beforeAutospacing="0" w:after="120" w:afterAutospacing="0"/>
              <w:rPr>
                <w:rFonts w:ascii="Futura Std Condensed Light" w:eastAsia="Calibri" w:hAnsi="Futura Std Condensed Light" w:cs="Calibri"/>
                <w:color w:val="595959"/>
                <w:sz w:val="20"/>
                <w:szCs w:val="22"/>
              </w:rPr>
            </w:pPr>
            <w:r w:rsidRPr="00665AD0">
              <w:rPr>
                <w:rFonts w:ascii="Futura Std Condensed Light" w:eastAsia="Calibri" w:hAnsi="Futura Std Condensed Light" w:cs="Calibri"/>
                <w:color w:val="595959"/>
                <w:sz w:val="20"/>
                <w:szCs w:val="22"/>
              </w:rPr>
              <w:t>Indicador:</w:t>
            </w:r>
          </w:p>
        </w:tc>
        <w:tc>
          <w:tcPr>
            <w:tcW w:w="7371" w:type="dxa"/>
          </w:tcPr>
          <w:p w14:paraId="06ED76E1" w14:textId="20A3E877" w:rsidR="00667900" w:rsidRPr="00665AD0" w:rsidRDefault="00667900" w:rsidP="00115944">
            <w:pPr>
              <w:pStyle w:val="NormalWeb"/>
              <w:spacing w:before="0" w:beforeAutospacing="0" w:after="120" w:afterAutospacing="0" w:line="240" w:lineRule="auto"/>
              <w:rPr>
                <w:rFonts w:ascii="Futura Std Condensed Light" w:eastAsia="Calibri" w:hAnsi="Futura Std Condensed Light" w:cs="Calibri"/>
                <w:color w:val="595959"/>
                <w:sz w:val="20"/>
                <w:szCs w:val="22"/>
              </w:rPr>
            </w:pPr>
            <w:r w:rsidRPr="00665AD0">
              <w:rPr>
                <w:rFonts w:ascii="Futura Std Condensed Light" w:eastAsia="Calibri" w:hAnsi="Futura Std Condensed Light" w:cs="Calibri"/>
                <w:color w:val="595959"/>
                <w:sz w:val="20"/>
                <w:szCs w:val="22"/>
              </w:rPr>
              <w:t>Porcentaje de cumplimiento en la normatividad ambiental</w:t>
            </w:r>
          </w:p>
        </w:tc>
      </w:tr>
      <w:tr w:rsidR="00667900" w14:paraId="0F292278" w14:textId="77777777" w:rsidTr="00667900">
        <w:tc>
          <w:tcPr>
            <w:tcW w:w="2122" w:type="dxa"/>
          </w:tcPr>
          <w:p w14:paraId="288BFE5A" w14:textId="77777777" w:rsidR="00667900" w:rsidRPr="00665AD0" w:rsidRDefault="00667900" w:rsidP="00115944">
            <w:pPr>
              <w:pStyle w:val="NormalWeb"/>
              <w:spacing w:before="0" w:beforeAutospacing="0" w:after="120" w:afterAutospacing="0"/>
              <w:rPr>
                <w:rFonts w:ascii="Futura Std Condensed Light" w:eastAsia="Calibri" w:hAnsi="Futura Std Condensed Light" w:cs="Calibri"/>
                <w:color w:val="595959"/>
                <w:sz w:val="20"/>
                <w:szCs w:val="22"/>
              </w:rPr>
            </w:pPr>
            <w:r>
              <w:rPr>
                <w:rFonts w:ascii="Futura Std Condensed Light" w:eastAsia="Calibri" w:hAnsi="Futura Std Condensed Light" w:cs="Calibri"/>
                <w:color w:val="595959"/>
                <w:sz w:val="20"/>
                <w:szCs w:val="22"/>
              </w:rPr>
              <w:t>Objetivo:</w:t>
            </w:r>
          </w:p>
        </w:tc>
        <w:tc>
          <w:tcPr>
            <w:tcW w:w="7371" w:type="dxa"/>
          </w:tcPr>
          <w:p w14:paraId="1DA99E43" w14:textId="77777777" w:rsidR="00667900" w:rsidRPr="00665AD0" w:rsidRDefault="00667900" w:rsidP="00115944">
            <w:pPr>
              <w:pStyle w:val="NormalWeb"/>
              <w:spacing w:before="0" w:beforeAutospacing="0" w:after="120" w:afterAutospacing="0" w:line="240" w:lineRule="auto"/>
              <w:rPr>
                <w:rFonts w:ascii="Futura Std Condensed Light" w:eastAsia="Calibri" w:hAnsi="Futura Std Condensed Light" w:cs="Calibri"/>
                <w:color w:val="595959"/>
                <w:sz w:val="20"/>
                <w:szCs w:val="22"/>
              </w:rPr>
            </w:pPr>
            <w:r>
              <w:rPr>
                <w:rFonts w:ascii="Futura Std Condensed Light" w:eastAsia="Calibri" w:hAnsi="Futura Std Condensed Light" w:cs="Calibri"/>
                <w:color w:val="595959"/>
                <w:sz w:val="20"/>
                <w:szCs w:val="22"/>
              </w:rPr>
              <w:t>Procurar la justicia ambiental con el interés de salvaguardar los recursos naturales del ecosistema que nos rodea, mediante los procedimientos administrativos iniciados que el marco legal establece y vigilar el cumplimiento de dichas acciones</w:t>
            </w:r>
          </w:p>
        </w:tc>
      </w:tr>
      <w:tr w:rsidR="00667900" w14:paraId="5BDB9308" w14:textId="77777777" w:rsidTr="00667900">
        <w:tc>
          <w:tcPr>
            <w:tcW w:w="2122" w:type="dxa"/>
          </w:tcPr>
          <w:p w14:paraId="381C1CED" w14:textId="6E0D0B94" w:rsidR="00667900" w:rsidRPr="00665AD0" w:rsidRDefault="00667900" w:rsidP="00115944">
            <w:pPr>
              <w:pStyle w:val="NormalWeb"/>
              <w:spacing w:before="0" w:beforeAutospacing="0" w:after="120" w:afterAutospacing="0"/>
              <w:rPr>
                <w:rFonts w:ascii="Futura Std Condensed Light" w:eastAsia="Calibri" w:hAnsi="Futura Std Condensed Light" w:cs="Calibri"/>
                <w:color w:val="595959"/>
                <w:sz w:val="20"/>
                <w:szCs w:val="22"/>
              </w:rPr>
            </w:pPr>
            <w:r>
              <w:rPr>
                <w:rFonts w:ascii="Futura Std Condensed Light" w:eastAsia="Calibri" w:hAnsi="Futura Std Condensed Light" w:cs="Calibri"/>
                <w:color w:val="595959"/>
                <w:sz w:val="20"/>
                <w:szCs w:val="22"/>
              </w:rPr>
              <w:t>Descripción:</w:t>
            </w:r>
          </w:p>
        </w:tc>
        <w:tc>
          <w:tcPr>
            <w:tcW w:w="7371" w:type="dxa"/>
          </w:tcPr>
          <w:p w14:paraId="298E86F1" w14:textId="70D6CCD1" w:rsidR="00667900" w:rsidRPr="00665AD0" w:rsidRDefault="00667900" w:rsidP="00115944">
            <w:pPr>
              <w:pStyle w:val="NormalWeb"/>
              <w:spacing w:before="0" w:beforeAutospacing="0" w:after="120" w:afterAutospacing="0" w:line="240" w:lineRule="auto"/>
              <w:rPr>
                <w:rFonts w:ascii="Futura Std Condensed Light" w:eastAsia="Calibri" w:hAnsi="Futura Std Condensed Light" w:cs="Calibri"/>
                <w:color w:val="595959"/>
                <w:sz w:val="20"/>
                <w:szCs w:val="22"/>
              </w:rPr>
            </w:pPr>
            <w:r>
              <w:rPr>
                <w:rFonts w:ascii="Futura Std Condensed Light" w:eastAsia="Calibri" w:hAnsi="Futura Std Condensed Light" w:cs="Calibri"/>
                <w:color w:val="595959"/>
                <w:sz w:val="20"/>
                <w:szCs w:val="22"/>
              </w:rPr>
              <w:t xml:space="preserve">Vigilar el cumplimiento de la normatividad ambiental en las actividades industriales y en el movimiento transfronterizo de mercancías </w:t>
            </w:r>
          </w:p>
        </w:tc>
      </w:tr>
      <w:tr w:rsidR="00667900" w14:paraId="1410D4E1" w14:textId="77777777" w:rsidTr="00667900">
        <w:tc>
          <w:tcPr>
            <w:tcW w:w="2122" w:type="dxa"/>
          </w:tcPr>
          <w:p w14:paraId="11A47EB0" w14:textId="3CEFA5EE" w:rsidR="00667900" w:rsidRPr="00665AD0" w:rsidRDefault="00667900" w:rsidP="00115944">
            <w:pPr>
              <w:pStyle w:val="NormalWeb"/>
              <w:spacing w:before="0" w:beforeAutospacing="0" w:after="120" w:afterAutospacing="0"/>
              <w:rPr>
                <w:rFonts w:ascii="Futura Std Condensed Light" w:eastAsia="Calibri" w:hAnsi="Futura Std Condensed Light" w:cs="Calibri"/>
                <w:color w:val="595959"/>
                <w:sz w:val="20"/>
                <w:szCs w:val="22"/>
              </w:rPr>
            </w:pPr>
            <w:r>
              <w:rPr>
                <w:rFonts w:ascii="Futura Std Condensed Light" w:eastAsia="Calibri" w:hAnsi="Futura Std Condensed Light" w:cs="Calibri"/>
                <w:color w:val="595959"/>
                <w:sz w:val="20"/>
                <w:szCs w:val="22"/>
              </w:rPr>
              <w:lastRenderedPageBreak/>
              <w:t>Método de cálculo:</w:t>
            </w:r>
          </w:p>
        </w:tc>
        <w:tc>
          <w:tcPr>
            <w:tcW w:w="7371" w:type="dxa"/>
          </w:tcPr>
          <w:p w14:paraId="6E9CE52D" w14:textId="0E4A0828" w:rsidR="00667900" w:rsidRPr="00665AD0" w:rsidRDefault="00667900" w:rsidP="00115944">
            <w:pPr>
              <w:pStyle w:val="NormalWeb"/>
              <w:spacing w:before="0" w:beforeAutospacing="0" w:after="120" w:afterAutospacing="0" w:line="240" w:lineRule="auto"/>
              <w:rPr>
                <w:rFonts w:ascii="Futura Std Condensed Light" w:eastAsia="Calibri" w:hAnsi="Futura Std Condensed Light" w:cs="Calibri"/>
                <w:color w:val="595959"/>
                <w:sz w:val="20"/>
                <w:szCs w:val="22"/>
              </w:rPr>
            </w:pPr>
            <w:r>
              <w:rPr>
                <w:rFonts w:ascii="Futura Std Condensed Light" w:eastAsia="Calibri" w:hAnsi="Futura Std Condensed Light" w:cs="Calibri"/>
                <w:color w:val="595959"/>
                <w:sz w:val="20"/>
                <w:szCs w:val="22"/>
              </w:rPr>
              <w:t xml:space="preserve">Numero actas levantadas/ número de actas ejecutadas * 100 </w:t>
            </w:r>
          </w:p>
        </w:tc>
      </w:tr>
      <w:tr w:rsidR="00667900" w14:paraId="5B05F30F" w14:textId="77777777" w:rsidTr="00667900">
        <w:tc>
          <w:tcPr>
            <w:tcW w:w="2122" w:type="dxa"/>
          </w:tcPr>
          <w:p w14:paraId="64C37402" w14:textId="77777777" w:rsidR="00667900" w:rsidRPr="00665AD0" w:rsidRDefault="00667900" w:rsidP="00115944">
            <w:pPr>
              <w:pStyle w:val="NormalWeb"/>
              <w:spacing w:before="0" w:beforeAutospacing="0" w:after="120" w:afterAutospacing="0"/>
              <w:rPr>
                <w:rFonts w:ascii="Futura Std Condensed Light" w:eastAsia="Calibri" w:hAnsi="Futura Std Condensed Light" w:cs="Calibri"/>
                <w:color w:val="595959"/>
                <w:sz w:val="20"/>
                <w:szCs w:val="22"/>
              </w:rPr>
            </w:pPr>
            <w:r>
              <w:rPr>
                <w:rFonts w:ascii="Futura Std Condensed Light" w:eastAsia="Calibri" w:hAnsi="Futura Std Condensed Light" w:cs="Calibri"/>
                <w:color w:val="595959"/>
                <w:sz w:val="20"/>
                <w:szCs w:val="22"/>
              </w:rPr>
              <w:t>Periodicidad:</w:t>
            </w:r>
          </w:p>
        </w:tc>
        <w:tc>
          <w:tcPr>
            <w:tcW w:w="7371" w:type="dxa"/>
          </w:tcPr>
          <w:p w14:paraId="39465A60" w14:textId="77777777" w:rsidR="00667900" w:rsidRPr="00665AD0" w:rsidRDefault="00667900" w:rsidP="00115944">
            <w:pPr>
              <w:pStyle w:val="NormalWeb"/>
              <w:spacing w:before="0" w:beforeAutospacing="0" w:after="120" w:afterAutospacing="0" w:line="240" w:lineRule="auto"/>
              <w:rPr>
                <w:rFonts w:ascii="Futura Std Condensed Light" w:eastAsia="Calibri" w:hAnsi="Futura Std Condensed Light" w:cs="Calibri"/>
                <w:color w:val="595959"/>
                <w:sz w:val="20"/>
                <w:szCs w:val="22"/>
              </w:rPr>
            </w:pPr>
            <w:r>
              <w:rPr>
                <w:rFonts w:ascii="Futura Std Condensed Light" w:eastAsia="Calibri" w:hAnsi="Futura Std Condensed Light" w:cs="Calibri"/>
                <w:color w:val="595959"/>
                <w:sz w:val="20"/>
                <w:szCs w:val="22"/>
              </w:rPr>
              <w:t>Anual</w:t>
            </w:r>
          </w:p>
        </w:tc>
      </w:tr>
      <w:tr w:rsidR="00667900" w14:paraId="53E908EF" w14:textId="77777777" w:rsidTr="00667900">
        <w:tc>
          <w:tcPr>
            <w:tcW w:w="2122" w:type="dxa"/>
          </w:tcPr>
          <w:p w14:paraId="0E4A6CA8" w14:textId="77777777" w:rsidR="00667900" w:rsidRPr="00665AD0" w:rsidRDefault="00667900" w:rsidP="00115944">
            <w:pPr>
              <w:pStyle w:val="NormalWeb"/>
              <w:spacing w:after="120" w:afterAutospacing="0"/>
              <w:rPr>
                <w:rFonts w:ascii="Futura Std Condensed Light" w:eastAsia="Calibri" w:hAnsi="Futura Std Condensed Light" w:cs="Calibri"/>
                <w:color w:val="595959"/>
                <w:sz w:val="20"/>
                <w:szCs w:val="22"/>
              </w:rPr>
            </w:pPr>
            <w:r>
              <w:rPr>
                <w:rFonts w:ascii="Futura Std Condensed Light" w:eastAsia="Calibri" w:hAnsi="Futura Std Condensed Light" w:cs="Calibri"/>
                <w:color w:val="595959"/>
                <w:sz w:val="20"/>
                <w:szCs w:val="22"/>
              </w:rPr>
              <w:t>Fuente:</w:t>
            </w:r>
          </w:p>
        </w:tc>
        <w:tc>
          <w:tcPr>
            <w:tcW w:w="7371" w:type="dxa"/>
          </w:tcPr>
          <w:p w14:paraId="58371337" w14:textId="1233B63D" w:rsidR="00667900" w:rsidRPr="00665AD0" w:rsidRDefault="00667900" w:rsidP="00115944">
            <w:pPr>
              <w:pStyle w:val="NormalWeb"/>
              <w:spacing w:after="120" w:afterAutospacing="0" w:line="240" w:lineRule="auto"/>
              <w:rPr>
                <w:rFonts w:ascii="Futura Std Condensed Light" w:eastAsia="Calibri" w:hAnsi="Futura Std Condensed Light" w:cs="Calibri"/>
                <w:color w:val="595959"/>
                <w:sz w:val="20"/>
                <w:szCs w:val="22"/>
              </w:rPr>
            </w:pPr>
            <w:r>
              <w:rPr>
                <w:rFonts w:ascii="Futura Std Condensed Light" w:eastAsia="Calibri" w:hAnsi="Futura Std Condensed Light" w:cs="Calibri"/>
                <w:color w:val="595959"/>
                <w:sz w:val="20"/>
                <w:szCs w:val="22"/>
              </w:rPr>
              <w:t xml:space="preserve">Procuraduría de Protección al Ambiente </w:t>
            </w:r>
          </w:p>
        </w:tc>
      </w:tr>
      <w:tr w:rsidR="00667900" w14:paraId="24832AF6" w14:textId="77777777" w:rsidTr="00667900">
        <w:tc>
          <w:tcPr>
            <w:tcW w:w="2122" w:type="dxa"/>
          </w:tcPr>
          <w:p w14:paraId="5BF3CE98" w14:textId="12A27893" w:rsidR="00667900" w:rsidRDefault="00667900" w:rsidP="00115944">
            <w:pPr>
              <w:pStyle w:val="NormalWeb"/>
              <w:spacing w:after="120" w:afterAutospacing="0"/>
              <w:rPr>
                <w:rFonts w:ascii="Futura Std Condensed Light" w:eastAsia="Calibri" w:hAnsi="Futura Std Condensed Light" w:cs="Calibri"/>
                <w:color w:val="595959"/>
                <w:sz w:val="20"/>
                <w:szCs w:val="22"/>
              </w:rPr>
            </w:pPr>
            <w:r w:rsidRPr="003C5C31">
              <w:rPr>
                <w:rFonts w:ascii="Futura Std Condensed Light" w:eastAsia="Calibri" w:hAnsi="Futura Std Condensed Light" w:cs="Calibri"/>
                <w:color w:val="595959"/>
                <w:sz w:val="20"/>
                <w:szCs w:val="20"/>
              </w:rPr>
              <w:t>Dimensión:</w:t>
            </w:r>
          </w:p>
        </w:tc>
        <w:tc>
          <w:tcPr>
            <w:tcW w:w="7371" w:type="dxa"/>
          </w:tcPr>
          <w:p w14:paraId="334977BC" w14:textId="488A4672" w:rsidR="00667900" w:rsidRDefault="00115944" w:rsidP="00115944">
            <w:pPr>
              <w:pStyle w:val="NormalWeb"/>
              <w:spacing w:after="120" w:afterAutospacing="0" w:line="240" w:lineRule="auto"/>
              <w:rPr>
                <w:rFonts w:ascii="Futura Std Condensed Light" w:eastAsia="Calibri" w:hAnsi="Futura Std Condensed Light" w:cs="Calibri"/>
                <w:color w:val="595959"/>
                <w:sz w:val="20"/>
                <w:szCs w:val="22"/>
              </w:rPr>
            </w:pPr>
            <w:r>
              <w:rPr>
                <w:rFonts w:ascii="Futura Std Condensed Light" w:eastAsia="Calibri" w:hAnsi="Futura Std Condensed Light" w:cs="Calibri"/>
                <w:color w:val="595959"/>
                <w:sz w:val="20"/>
                <w:szCs w:val="22"/>
              </w:rPr>
              <w:t>Eficacia</w:t>
            </w:r>
          </w:p>
        </w:tc>
      </w:tr>
      <w:tr w:rsidR="00667900" w14:paraId="01419A1B" w14:textId="77777777" w:rsidTr="00667900">
        <w:tc>
          <w:tcPr>
            <w:tcW w:w="2122" w:type="dxa"/>
          </w:tcPr>
          <w:p w14:paraId="1B3D1D44" w14:textId="7DF86741" w:rsidR="00667900" w:rsidRDefault="00667900" w:rsidP="00115944">
            <w:pPr>
              <w:pStyle w:val="NormalWeb"/>
              <w:spacing w:after="120" w:afterAutospacing="0"/>
              <w:rPr>
                <w:rFonts w:ascii="Futura Std Condensed Light" w:eastAsia="Calibri" w:hAnsi="Futura Std Condensed Light" w:cs="Calibri"/>
                <w:color w:val="595959"/>
                <w:sz w:val="20"/>
                <w:szCs w:val="22"/>
              </w:rPr>
            </w:pPr>
            <w:r w:rsidRPr="003C5C31">
              <w:rPr>
                <w:rFonts w:ascii="Futura Std Condensed Light" w:eastAsia="Calibri" w:hAnsi="Futura Std Condensed Light" w:cs="Calibri"/>
                <w:color w:val="595959"/>
                <w:sz w:val="20"/>
                <w:szCs w:val="20"/>
              </w:rPr>
              <w:t>Referencias adicionales:</w:t>
            </w:r>
          </w:p>
        </w:tc>
        <w:tc>
          <w:tcPr>
            <w:tcW w:w="7371" w:type="dxa"/>
          </w:tcPr>
          <w:p w14:paraId="12988C0D" w14:textId="78AD3EF1" w:rsidR="00667900" w:rsidRDefault="00667900" w:rsidP="00115944">
            <w:pPr>
              <w:pStyle w:val="NormalWeb"/>
              <w:spacing w:after="120" w:afterAutospacing="0" w:line="240" w:lineRule="auto"/>
              <w:rPr>
                <w:rFonts w:ascii="Futura Std Condensed Light" w:eastAsia="Calibri" w:hAnsi="Futura Std Condensed Light" w:cs="Calibri"/>
                <w:color w:val="595959"/>
                <w:sz w:val="20"/>
                <w:szCs w:val="22"/>
              </w:rPr>
            </w:pPr>
            <w:r w:rsidRPr="003C5C31">
              <w:rPr>
                <w:rFonts w:ascii="Futura Std Condensed Light" w:eastAsia="Calibri" w:hAnsi="Futura Std Condensed Light" w:cs="Calibri"/>
                <w:color w:val="595959"/>
                <w:sz w:val="20"/>
                <w:szCs w:val="20"/>
              </w:rPr>
              <w:t>N/A</w:t>
            </w:r>
          </w:p>
        </w:tc>
      </w:tr>
    </w:tbl>
    <w:p w14:paraId="5ED220BE" w14:textId="77777777" w:rsidR="00115944" w:rsidRPr="009D0AE9" w:rsidRDefault="00115944" w:rsidP="00115944">
      <w:pPr>
        <w:spacing w:after="0" w:line="240" w:lineRule="auto"/>
        <w:rPr>
          <w:rFonts w:eastAsia="Calibri" w:cs="Arial"/>
          <w:bCs/>
          <w:color w:val="595959" w:themeColor="text1" w:themeTint="A6"/>
          <w:sz w:val="18"/>
          <w:szCs w:val="20"/>
        </w:rPr>
      </w:pPr>
      <w:r w:rsidRPr="009D0AE9">
        <w:rPr>
          <w:rFonts w:eastAsia="Calibri" w:cs="Arial"/>
          <w:bCs/>
          <w:color w:val="595959" w:themeColor="text1" w:themeTint="A6"/>
          <w:sz w:val="18"/>
          <w:szCs w:val="20"/>
        </w:rPr>
        <w:t xml:space="preserve">*Las cifras pueden presentar diferencias por redondeo </w:t>
      </w:r>
    </w:p>
    <w:p w14:paraId="3E3F0CDE" w14:textId="7BF48A28" w:rsidR="00115944" w:rsidRDefault="00115944" w:rsidP="00115944">
      <w:pPr>
        <w:spacing w:after="0" w:line="240" w:lineRule="auto"/>
        <w:rPr>
          <w:rFonts w:eastAsia="Calibri" w:cs="Arial"/>
          <w:bCs/>
          <w:color w:val="595959" w:themeColor="text1" w:themeTint="A6"/>
          <w:sz w:val="18"/>
          <w:szCs w:val="20"/>
        </w:rPr>
      </w:pPr>
      <w:r w:rsidRPr="009D0AE9">
        <w:rPr>
          <w:rFonts w:eastAsia="Calibri" w:cs="Arial"/>
          <w:bCs/>
          <w:color w:val="595959" w:themeColor="text1" w:themeTint="A6"/>
          <w:sz w:val="18"/>
          <w:szCs w:val="20"/>
        </w:rPr>
        <w:t>Fuente</w:t>
      </w:r>
      <w:r>
        <w:rPr>
          <w:rFonts w:eastAsia="Calibri" w:cs="Arial"/>
          <w:bCs/>
          <w:color w:val="595959" w:themeColor="text1" w:themeTint="A6"/>
          <w:sz w:val="18"/>
          <w:szCs w:val="20"/>
        </w:rPr>
        <w:t xml:space="preserve">: Procuraduría de Protección al Ambiente </w:t>
      </w:r>
      <w:r w:rsidRPr="009D0AE9">
        <w:rPr>
          <w:rFonts w:eastAsia="Calibri" w:cs="Arial"/>
          <w:bCs/>
          <w:color w:val="595959" w:themeColor="text1" w:themeTint="A6"/>
          <w:sz w:val="18"/>
          <w:szCs w:val="20"/>
        </w:rPr>
        <w:t xml:space="preserve"> </w:t>
      </w:r>
    </w:p>
    <w:p w14:paraId="5D27DCCD" w14:textId="77777777" w:rsidR="00115944" w:rsidRDefault="00115944" w:rsidP="00115944">
      <w:pPr>
        <w:spacing w:after="0" w:line="240" w:lineRule="auto"/>
        <w:rPr>
          <w:rFonts w:eastAsia="Calibri" w:cs="Arial"/>
          <w:bCs/>
          <w:color w:val="595959" w:themeColor="text1" w:themeTint="A6"/>
          <w:sz w:val="18"/>
          <w:szCs w:val="20"/>
        </w:rPr>
      </w:pPr>
    </w:p>
    <w:p w14:paraId="2C301C9C" w14:textId="77777777" w:rsidR="00115944" w:rsidRDefault="00115944" w:rsidP="00115944">
      <w:pPr>
        <w:spacing w:after="0" w:line="240" w:lineRule="auto"/>
        <w:rPr>
          <w:rFonts w:eastAsia="Calibri" w:cs="Arial"/>
          <w:bCs/>
          <w:color w:val="595959" w:themeColor="text1" w:themeTint="A6"/>
          <w:sz w:val="18"/>
          <w:szCs w:val="20"/>
        </w:rPr>
      </w:pPr>
    </w:p>
    <w:tbl>
      <w:tblPr>
        <w:tblStyle w:val="Tablaconcuadrcula"/>
        <w:tblW w:w="0" w:type="auto"/>
        <w:tblLook w:val="04A0" w:firstRow="1" w:lastRow="0" w:firstColumn="1" w:lastColumn="0" w:noHBand="0" w:noVBand="1"/>
      </w:tblPr>
      <w:tblGrid>
        <w:gridCol w:w="2122"/>
        <w:gridCol w:w="7371"/>
      </w:tblGrid>
      <w:tr w:rsidR="00667900" w14:paraId="522468F5" w14:textId="77777777" w:rsidTr="00667900">
        <w:tc>
          <w:tcPr>
            <w:tcW w:w="2122" w:type="dxa"/>
            <w:shd w:val="pct40" w:color="auto" w:fill="auto"/>
          </w:tcPr>
          <w:p w14:paraId="1BB58100" w14:textId="5D4E9ED4" w:rsidR="00667900" w:rsidRPr="00665AD0" w:rsidRDefault="00667900" w:rsidP="00667900">
            <w:pPr>
              <w:jc w:val="left"/>
              <w:rPr>
                <w:rFonts w:ascii="Futura Std Condensed Light" w:eastAsia="Calibri" w:hAnsi="Futura Std Condensed Light" w:cs="Calibri"/>
                <w:color w:val="595959"/>
                <w:sz w:val="20"/>
                <w:szCs w:val="22"/>
              </w:rPr>
            </w:pPr>
            <w:r w:rsidRPr="00665AD0">
              <w:rPr>
                <w:rFonts w:ascii="Futura Std Condensed Light" w:eastAsia="Calibri" w:hAnsi="Futura Std Condensed Light" w:cs="Calibri"/>
                <w:color w:val="595959"/>
                <w:sz w:val="20"/>
                <w:szCs w:val="22"/>
              </w:rPr>
              <w:t>Elemento</w:t>
            </w:r>
          </w:p>
        </w:tc>
        <w:tc>
          <w:tcPr>
            <w:tcW w:w="7371" w:type="dxa"/>
            <w:shd w:val="pct40" w:color="auto" w:fill="auto"/>
          </w:tcPr>
          <w:p w14:paraId="1D229114" w14:textId="77777777" w:rsidR="00667900" w:rsidRPr="00665AD0" w:rsidRDefault="00667900" w:rsidP="00667900">
            <w:pPr>
              <w:jc w:val="left"/>
              <w:rPr>
                <w:rFonts w:ascii="Futura Std Condensed Light" w:eastAsia="Calibri" w:hAnsi="Futura Std Condensed Light" w:cs="Calibri"/>
                <w:color w:val="595959"/>
                <w:sz w:val="20"/>
                <w:szCs w:val="22"/>
              </w:rPr>
            </w:pPr>
            <w:r w:rsidRPr="00665AD0">
              <w:rPr>
                <w:rFonts w:ascii="Futura Std Condensed Light" w:eastAsia="Calibri" w:hAnsi="Futura Std Condensed Light" w:cs="Calibri"/>
                <w:color w:val="595959"/>
                <w:sz w:val="20"/>
                <w:szCs w:val="22"/>
              </w:rPr>
              <w:t xml:space="preserve">Características </w:t>
            </w:r>
          </w:p>
        </w:tc>
      </w:tr>
      <w:tr w:rsidR="00667900" w14:paraId="42F41340" w14:textId="77777777" w:rsidTr="00667900">
        <w:tc>
          <w:tcPr>
            <w:tcW w:w="2122" w:type="dxa"/>
          </w:tcPr>
          <w:p w14:paraId="59DB5DC9" w14:textId="77777777" w:rsidR="00667900" w:rsidRPr="00665AD0" w:rsidRDefault="00667900" w:rsidP="00115944">
            <w:pPr>
              <w:pStyle w:val="NormalWeb"/>
              <w:rPr>
                <w:rFonts w:ascii="Futura Std Condensed Light" w:eastAsia="Calibri" w:hAnsi="Futura Std Condensed Light" w:cs="Calibri"/>
                <w:color w:val="595959"/>
                <w:sz w:val="20"/>
                <w:szCs w:val="22"/>
              </w:rPr>
            </w:pPr>
            <w:r w:rsidRPr="00665AD0">
              <w:rPr>
                <w:rFonts w:ascii="Futura Std Condensed Light" w:eastAsia="Calibri" w:hAnsi="Futura Std Condensed Light" w:cs="Calibri"/>
                <w:color w:val="595959"/>
                <w:sz w:val="20"/>
                <w:szCs w:val="22"/>
              </w:rPr>
              <w:t>Indicador:</w:t>
            </w:r>
          </w:p>
        </w:tc>
        <w:tc>
          <w:tcPr>
            <w:tcW w:w="7371" w:type="dxa"/>
          </w:tcPr>
          <w:p w14:paraId="4FA9DF9B" w14:textId="77777777" w:rsidR="00667900" w:rsidRPr="00665AD0" w:rsidRDefault="00667900" w:rsidP="00115944">
            <w:pPr>
              <w:pStyle w:val="NormalWeb"/>
              <w:rPr>
                <w:rFonts w:ascii="Futura Std Condensed Light" w:eastAsia="Calibri" w:hAnsi="Futura Std Condensed Light" w:cs="Calibri"/>
                <w:color w:val="595959"/>
                <w:sz w:val="20"/>
                <w:szCs w:val="22"/>
              </w:rPr>
            </w:pPr>
            <w:r>
              <w:rPr>
                <w:rFonts w:ascii="Futura Std Condensed Light" w:eastAsia="Calibri" w:hAnsi="Futura Std Condensed Light" w:cs="Calibri"/>
                <w:color w:val="595959"/>
                <w:sz w:val="20"/>
                <w:szCs w:val="22"/>
              </w:rPr>
              <w:t>Porcentaje de inspecciones aplicadas a la normatividad ambiental</w:t>
            </w:r>
          </w:p>
        </w:tc>
      </w:tr>
      <w:tr w:rsidR="00667900" w14:paraId="07D914CD" w14:textId="77777777" w:rsidTr="00667900">
        <w:tc>
          <w:tcPr>
            <w:tcW w:w="2122" w:type="dxa"/>
          </w:tcPr>
          <w:p w14:paraId="28936534" w14:textId="77777777" w:rsidR="00667900" w:rsidRPr="00665AD0" w:rsidRDefault="00667900" w:rsidP="00115944">
            <w:pPr>
              <w:pStyle w:val="NormalWeb"/>
              <w:rPr>
                <w:rFonts w:ascii="Futura Std Condensed Light" w:eastAsia="Calibri" w:hAnsi="Futura Std Condensed Light" w:cs="Calibri"/>
                <w:color w:val="595959"/>
                <w:sz w:val="20"/>
                <w:szCs w:val="22"/>
              </w:rPr>
            </w:pPr>
            <w:r>
              <w:rPr>
                <w:rFonts w:ascii="Futura Std Condensed Light" w:eastAsia="Calibri" w:hAnsi="Futura Std Condensed Light" w:cs="Calibri"/>
                <w:color w:val="595959"/>
                <w:sz w:val="20"/>
                <w:szCs w:val="22"/>
              </w:rPr>
              <w:t>Estrategia:</w:t>
            </w:r>
          </w:p>
        </w:tc>
        <w:tc>
          <w:tcPr>
            <w:tcW w:w="7371" w:type="dxa"/>
            <w:vAlign w:val="center"/>
          </w:tcPr>
          <w:p w14:paraId="399E4565" w14:textId="60DFF417" w:rsidR="00667900" w:rsidRPr="0069403A" w:rsidRDefault="00667900" w:rsidP="00115944">
            <w:pPr>
              <w:pStyle w:val="NormalWeb"/>
              <w:rPr>
                <w:rFonts w:ascii="Futura Std Condensed Light" w:eastAsia="Calibri" w:hAnsi="Futura Std Condensed Light" w:cs="Calibri"/>
                <w:color w:val="595959"/>
                <w:sz w:val="20"/>
                <w:szCs w:val="22"/>
              </w:rPr>
            </w:pPr>
            <w:r>
              <w:rPr>
                <w:rFonts w:ascii="Futura Std Condensed Light" w:eastAsia="Calibri" w:hAnsi="Futura Std Condensed Light" w:cs="Calibri"/>
                <w:color w:val="595959"/>
                <w:sz w:val="20"/>
                <w:szCs w:val="22"/>
              </w:rPr>
              <w:t>Desarrollar instrumentos, mecanismo, programas y auditorias orientados a concientizar, regular, cumplir, vigilar y sancionar la normatividad ambiental aplicable en los proyectos, actividades, desarrollos existentes y futuros, en corres</w:t>
            </w:r>
            <w:r w:rsidR="00F87F59">
              <w:rPr>
                <w:rFonts w:ascii="Futura Std Condensed Light" w:eastAsia="Calibri" w:hAnsi="Futura Std Condensed Light" w:cs="Calibri"/>
                <w:color w:val="595959"/>
                <w:sz w:val="20"/>
                <w:szCs w:val="22"/>
              </w:rPr>
              <w:t>ponsabilidad de los sectores, pú</w:t>
            </w:r>
            <w:r>
              <w:rPr>
                <w:rFonts w:ascii="Futura Std Condensed Light" w:eastAsia="Calibri" w:hAnsi="Futura Std Condensed Light" w:cs="Calibri"/>
                <w:color w:val="595959"/>
                <w:sz w:val="20"/>
                <w:szCs w:val="22"/>
              </w:rPr>
              <w:t xml:space="preserve">blico, privado y social </w:t>
            </w:r>
          </w:p>
        </w:tc>
      </w:tr>
      <w:tr w:rsidR="00667900" w14:paraId="56FF22EC" w14:textId="77777777" w:rsidTr="00667900">
        <w:tc>
          <w:tcPr>
            <w:tcW w:w="2122" w:type="dxa"/>
          </w:tcPr>
          <w:p w14:paraId="2DFFBF89" w14:textId="5E766BA8" w:rsidR="00667900" w:rsidRPr="00665AD0" w:rsidRDefault="00F87F59" w:rsidP="00115944">
            <w:pPr>
              <w:pStyle w:val="NormalWeb"/>
              <w:rPr>
                <w:rFonts w:ascii="Futura Std Condensed Light" w:eastAsia="Calibri" w:hAnsi="Futura Std Condensed Light" w:cs="Calibri"/>
                <w:color w:val="595959"/>
                <w:sz w:val="20"/>
                <w:szCs w:val="22"/>
              </w:rPr>
            </w:pPr>
            <w:r>
              <w:rPr>
                <w:rFonts w:ascii="Futura Std Condensed Light" w:eastAsia="Calibri" w:hAnsi="Futura Std Condensed Light" w:cs="Calibri"/>
                <w:color w:val="595959"/>
                <w:sz w:val="20"/>
                <w:szCs w:val="22"/>
              </w:rPr>
              <w:t>Descripción</w:t>
            </w:r>
            <w:r w:rsidR="00667900">
              <w:rPr>
                <w:rFonts w:ascii="Futura Std Condensed Light" w:eastAsia="Calibri" w:hAnsi="Futura Std Condensed Light" w:cs="Calibri"/>
                <w:color w:val="595959"/>
                <w:sz w:val="20"/>
                <w:szCs w:val="22"/>
              </w:rPr>
              <w:t>:</w:t>
            </w:r>
          </w:p>
        </w:tc>
        <w:tc>
          <w:tcPr>
            <w:tcW w:w="7371" w:type="dxa"/>
          </w:tcPr>
          <w:p w14:paraId="4763B40D" w14:textId="52C04C1B" w:rsidR="00667900" w:rsidRPr="00665AD0" w:rsidRDefault="00667900" w:rsidP="00115944">
            <w:pPr>
              <w:pStyle w:val="NormalWeb"/>
              <w:rPr>
                <w:rFonts w:ascii="Futura Std Condensed Light" w:eastAsia="Calibri" w:hAnsi="Futura Std Condensed Light" w:cs="Calibri"/>
                <w:color w:val="595959"/>
                <w:sz w:val="20"/>
                <w:szCs w:val="22"/>
              </w:rPr>
            </w:pPr>
            <w:r>
              <w:rPr>
                <w:rFonts w:ascii="Futura Std Condensed Light" w:eastAsia="Calibri" w:hAnsi="Futura Std Condensed Light" w:cs="Calibri"/>
                <w:color w:val="595959"/>
                <w:sz w:val="20"/>
                <w:szCs w:val="22"/>
              </w:rPr>
              <w:t xml:space="preserve">Asegurar el acceso a la </w:t>
            </w:r>
            <w:r w:rsidR="00F87F59">
              <w:rPr>
                <w:rFonts w:ascii="Futura Std Condensed Light" w:eastAsia="Calibri" w:hAnsi="Futura Std Condensed Light" w:cs="Calibri"/>
                <w:color w:val="595959"/>
                <w:sz w:val="20"/>
                <w:szCs w:val="22"/>
              </w:rPr>
              <w:t>impartición</w:t>
            </w:r>
            <w:r>
              <w:rPr>
                <w:rFonts w:ascii="Futura Std Condensed Light" w:eastAsia="Calibri" w:hAnsi="Futura Std Condensed Light" w:cs="Calibri"/>
                <w:color w:val="595959"/>
                <w:sz w:val="20"/>
                <w:szCs w:val="22"/>
              </w:rPr>
              <w:t xml:space="preserve"> de la justicia ambiental pronta y expedita </w:t>
            </w:r>
          </w:p>
        </w:tc>
      </w:tr>
      <w:tr w:rsidR="00667900" w14:paraId="5588A982" w14:textId="77777777" w:rsidTr="00667900">
        <w:tc>
          <w:tcPr>
            <w:tcW w:w="2122" w:type="dxa"/>
          </w:tcPr>
          <w:p w14:paraId="14EBAD86" w14:textId="3406407E" w:rsidR="00667900" w:rsidRPr="00665AD0" w:rsidRDefault="00F87F59" w:rsidP="00115944">
            <w:pPr>
              <w:pStyle w:val="NormalWeb"/>
              <w:rPr>
                <w:rFonts w:ascii="Futura Std Condensed Light" w:eastAsia="Calibri" w:hAnsi="Futura Std Condensed Light" w:cs="Calibri"/>
                <w:color w:val="595959"/>
                <w:sz w:val="20"/>
                <w:szCs w:val="22"/>
              </w:rPr>
            </w:pPr>
            <w:r>
              <w:rPr>
                <w:rFonts w:ascii="Futura Std Condensed Light" w:eastAsia="Calibri" w:hAnsi="Futura Std Condensed Light" w:cs="Calibri"/>
                <w:color w:val="595959"/>
                <w:sz w:val="20"/>
                <w:szCs w:val="22"/>
              </w:rPr>
              <w:t>Método</w:t>
            </w:r>
            <w:r w:rsidR="00667900">
              <w:rPr>
                <w:rFonts w:ascii="Futura Std Condensed Light" w:eastAsia="Calibri" w:hAnsi="Futura Std Condensed Light" w:cs="Calibri"/>
                <w:color w:val="595959"/>
                <w:sz w:val="20"/>
                <w:szCs w:val="22"/>
              </w:rPr>
              <w:t xml:space="preserve"> de </w:t>
            </w:r>
            <w:r>
              <w:rPr>
                <w:rFonts w:ascii="Futura Std Condensed Light" w:eastAsia="Calibri" w:hAnsi="Futura Std Condensed Light" w:cs="Calibri"/>
                <w:color w:val="595959"/>
                <w:sz w:val="20"/>
                <w:szCs w:val="22"/>
              </w:rPr>
              <w:t>cálculo</w:t>
            </w:r>
            <w:r w:rsidR="00667900">
              <w:rPr>
                <w:rFonts w:ascii="Futura Std Condensed Light" w:eastAsia="Calibri" w:hAnsi="Futura Std Condensed Light" w:cs="Calibri"/>
                <w:color w:val="595959"/>
                <w:sz w:val="20"/>
                <w:szCs w:val="22"/>
              </w:rPr>
              <w:t>:</w:t>
            </w:r>
          </w:p>
        </w:tc>
        <w:tc>
          <w:tcPr>
            <w:tcW w:w="7371" w:type="dxa"/>
          </w:tcPr>
          <w:p w14:paraId="306CB5D6" w14:textId="0EC0B54D" w:rsidR="00667900" w:rsidRPr="00665AD0" w:rsidRDefault="00F87F59" w:rsidP="00115944">
            <w:pPr>
              <w:pStyle w:val="NormalWeb"/>
              <w:rPr>
                <w:rFonts w:ascii="Futura Std Condensed Light" w:eastAsia="Calibri" w:hAnsi="Futura Std Condensed Light" w:cs="Calibri"/>
                <w:color w:val="595959"/>
                <w:sz w:val="20"/>
                <w:szCs w:val="22"/>
              </w:rPr>
            </w:pPr>
            <w:r>
              <w:rPr>
                <w:rFonts w:ascii="Futura Std Condensed Light" w:eastAsia="Calibri" w:hAnsi="Futura Std Condensed Light" w:cs="Calibri"/>
                <w:color w:val="595959"/>
                <w:sz w:val="20"/>
                <w:szCs w:val="22"/>
              </w:rPr>
              <w:t>Número</w:t>
            </w:r>
            <w:r w:rsidR="00667900">
              <w:rPr>
                <w:rFonts w:ascii="Futura Std Condensed Light" w:eastAsia="Calibri" w:hAnsi="Futura Std Condensed Light" w:cs="Calibri"/>
                <w:color w:val="595959"/>
                <w:sz w:val="20"/>
                <w:szCs w:val="22"/>
              </w:rPr>
              <w:t xml:space="preserve"> de inspecciones programadas/ </w:t>
            </w:r>
            <w:r>
              <w:rPr>
                <w:rFonts w:ascii="Futura Std Condensed Light" w:eastAsia="Calibri" w:hAnsi="Futura Std Condensed Light" w:cs="Calibri"/>
                <w:color w:val="595959"/>
                <w:sz w:val="20"/>
                <w:szCs w:val="22"/>
              </w:rPr>
              <w:t>número</w:t>
            </w:r>
            <w:r w:rsidR="00667900">
              <w:rPr>
                <w:rFonts w:ascii="Futura Std Condensed Light" w:eastAsia="Calibri" w:hAnsi="Futura Std Condensed Light" w:cs="Calibri"/>
                <w:color w:val="595959"/>
                <w:sz w:val="20"/>
                <w:szCs w:val="22"/>
              </w:rPr>
              <w:t xml:space="preserve"> de inspecciones realizadas * 100</w:t>
            </w:r>
          </w:p>
        </w:tc>
      </w:tr>
      <w:tr w:rsidR="00667900" w14:paraId="7C432A32" w14:textId="77777777" w:rsidTr="00667900">
        <w:tc>
          <w:tcPr>
            <w:tcW w:w="2122" w:type="dxa"/>
          </w:tcPr>
          <w:p w14:paraId="76DBC71A" w14:textId="77777777" w:rsidR="00667900" w:rsidRPr="00665AD0" w:rsidRDefault="00667900" w:rsidP="00115944">
            <w:pPr>
              <w:pStyle w:val="NormalWeb"/>
              <w:rPr>
                <w:rFonts w:ascii="Futura Std Condensed Light" w:eastAsia="Calibri" w:hAnsi="Futura Std Condensed Light" w:cs="Calibri"/>
                <w:color w:val="595959"/>
                <w:sz w:val="20"/>
                <w:szCs w:val="22"/>
              </w:rPr>
            </w:pPr>
            <w:r>
              <w:rPr>
                <w:rFonts w:ascii="Futura Std Condensed Light" w:eastAsia="Calibri" w:hAnsi="Futura Std Condensed Light" w:cs="Calibri"/>
                <w:color w:val="595959"/>
                <w:sz w:val="20"/>
                <w:szCs w:val="22"/>
              </w:rPr>
              <w:t>Periodicidad:</w:t>
            </w:r>
          </w:p>
        </w:tc>
        <w:tc>
          <w:tcPr>
            <w:tcW w:w="7371" w:type="dxa"/>
          </w:tcPr>
          <w:p w14:paraId="68721958" w14:textId="77777777" w:rsidR="00667900" w:rsidRPr="00665AD0" w:rsidRDefault="00667900" w:rsidP="00115944">
            <w:pPr>
              <w:pStyle w:val="NormalWeb"/>
              <w:rPr>
                <w:rFonts w:ascii="Futura Std Condensed Light" w:eastAsia="Calibri" w:hAnsi="Futura Std Condensed Light" w:cs="Calibri"/>
                <w:color w:val="595959"/>
                <w:sz w:val="20"/>
                <w:szCs w:val="22"/>
              </w:rPr>
            </w:pPr>
            <w:r>
              <w:rPr>
                <w:rFonts w:ascii="Futura Std Condensed Light" w:eastAsia="Calibri" w:hAnsi="Futura Std Condensed Light" w:cs="Calibri"/>
                <w:color w:val="595959"/>
                <w:sz w:val="20"/>
                <w:szCs w:val="22"/>
              </w:rPr>
              <w:t>Anual</w:t>
            </w:r>
          </w:p>
        </w:tc>
      </w:tr>
      <w:tr w:rsidR="00667900" w14:paraId="4180EC35" w14:textId="77777777" w:rsidTr="00667900">
        <w:tc>
          <w:tcPr>
            <w:tcW w:w="2122" w:type="dxa"/>
          </w:tcPr>
          <w:p w14:paraId="37B6A937" w14:textId="77777777" w:rsidR="00667900" w:rsidRPr="00665AD0" w:rsidRDefault="00667900" w:rsidP="00115944">
            <w:pPr>
              <w:pStyle w:val="NormalWeb"/>
              <w:rPr>
                <w:rFonts w:ascii="Futura Std Condensed Light" w:eastAsia="Calibri" w:hAnsi="Futura Std Condensed Light" w:cs="Calibri"/>
                <w:color w:val="595959"/>
                <w:sz w:val="20"/>
                <w:szCs w:val="22"/>
              </w:rPr>
            </w:pPr>
            <w:r>
              <w:rPr>
                <w:rFonts w:ascii="Futura Std Condensed Light" w:eastAsia="Calibri" w:hAnsi="Futura Std Condensed Light" w:cs="Calibri"/>
                <w:color w:val="595959"/>
                <w:sz w:val="20"/>
                <w:szCs w:val="22"/>
              </w:rPr>
              <w:t>Fuente:</w:t>
            </w:r>
          </w:p>
        </w:tc>
        <w:tc>
          <w:tcPr>
            <w:tcW w:w="7371" w:type="dxa"/>
          </w:tcPr>
          <w:p w14:paraId="75866FEE" w14:textId="0E795E4B" w:rsidR="00667900" w:rsidRPr="00665AD0" w:rsidRDefault="00F87F59" w:rsidP="00115944">
            <w:pPr>
              <w:pStyle w:val="NormalWeb"/>
              <w:rPr>
                <w:rFonts w:ascii="Futura Std Condensed Light" w:eastAsia="Calibri" w:hAnsi="Futura Std Condensed Light" w:cs="Calibri"/>
                <w:color w:val="595959"/>
                <w:sz w:val="20"/>
                <w:szCs w:val="22"/>
              </w:rPr>
            </w:pPr>
            <w:r>
              <w:rPr>
                <w:rFonts w:ascii="Futura Std Condensed Light" w:eastAsia="Calibri" w:hAnsi="Futura Std Condensed Light" w:cs="Calibri"/>
                <w:color w:val="595959"/>
                <w:sz w:val="20"/>
                <w:szCs w:val="22"/>
              </w:rPr>
              <w:t>Procuraduría</w:t>
            </w:r>
            <w:r w:rsidR="00667900">
              <w:rPr>
                <w:rFonts w:ascii="Futura Std Condensed Light" w:eastAsia="Calibri" w:hAnsi="Futura Std Condensed Light" w:cs="Calibri"/>
                <w:color w:val="595959"/>
                <w:sz w:val="20"/>
                <w:szCs w:val="22"/>
              </w:rPr>
              <w:t xml:space="preserve"> de </w:t>
            </w:r>
            <w:r>
              <w:rPr>
                <w:rFonts w:ascii="Futura Std Condensed Light" w:eastAsia="Calibri" w:hAnsi="Futura Std Condensed Light" w:cs="Calibri"/>
                <w:color w:val="595959"/>
                <w:sz w:val="20"/>
                <w:szCs w:val="22"/>
              </w:rPr>
              <w:t>Protección</w:t>
            </w:r>
            <w:r w:rsidR="00667900">
              <w:rPr>
                <w:rFonts w:ascii="Futura Std Condensed Light" w:eastAsia="Calibri" w:hAnsi="Futura Std Condensed Light" w:cs="Calibri"/>
                <w:color w:val="595959"/>
                <w:sz w:val="20"/>
                <w:szCs w:val="22"/>
              </w:rPr>
              <w:t xml:space="preserve"> al Ambiente </w:t>
            </w:r>
          </w:p>
        </w:tc>
      </w:tr>
    </w:tbl>
    <w:p w14:paraId="41959933" w14:textId="77777777" w:rsidR="00115944" w:rsidRPr="009D0AE9" w:rsidRDefault="00115944" w:rsidP="00115944">
      <w:pPr>
        <w:spacing w:after="0" w:line="240" w:lineRule="auto"/>
        <w:rPr>
          <w:rFonts w:eastAsia="Calibri" w:cs="Arial"/>
          <w:bCs/>
          <w:color w:val="595959" w:themeColor="text1" w:themeTint="A6"/>
          <w:sz w:val="18"/>
          <w:szCs w:val="20"/>
        </w:rPr>
      </w:pPr>
      <w:r w:rsidRPr="009D0AE9">
        <w:rPr>
          <w:rFonts w:eastAsia="Calibri" w:cs="Arial"/>
          <w:bCs/>
          <w:color w:val="595959" w:themeColor="text1" w:themeTint="A6"/>
          <w:sz w:val="18"/>
          <w:szCs w:val="20"/>
        </w:rPr>
        <w:t xml:space="preserve">*Las cifras pueden presentar diferencias por redondeo </w:t>
      </w:r>
    </w:p>
    <w:p w14:paraId="2322FF70" w14:textId="77777777" w:rsidR="00115944" w:rsidRDefault="00115944" w:rsidP="00115944">
      <w:pPr>
        <w:spacing w:after="0" w:line="240" w:lineRule="auto"/>
        <w:rPr>
          <w:rFonts w:eastAsia="Calibri" w:cs="Arial"/>
          <w:bCs/>
          <w:color w:val="595959" w:themeColor="text1" w:themeTint="A6"/>
          <w:sz w:val="18"/>
          <w:szCs w:val="20"/>
        </w:rPr>
      </w:pPr>
      <w:r w:rsidRPr="009D0AE9">
        <w:rPr>
          <w:rFonts w:eastAsia="Calibri" w:cs="Arial"/>
          <w:bCs/>
          <w:color w:val="595959" w:themeColor="text1" w:themeTint="A6"/>
          <w:sz w:val="18"/>
          <w:szCs w:val="20"/>
        </w:rPr>
        <w:t>Fuente</w:t>
      </w:r>
      <w:r>
        <w:rPr>
          <w:rFonts w:eastAsia="Calibri" w:cs="Arial"/>
          <w:bCs/>
          <w:color w:val="595959" w:themeColor="text1" w:themeTint="A6"/>
          <w:sz w:val="18"/>
          <w:szCs w:val="20"/>
        </w:rPr>
        <w:t xml:space="preserve">: Procuraduría de Protección al Ambiente </w:t>
      </w:r>
      <w:r w:rsidRPr="009D0AE9">
        <w:rPr>
          <w:rFonts w:eastAsia="Calibri" w:cs="Arial"/>
          <w:bCs/>
          <w:color w:val="595959" w:themeColor="text1" w:themeTint="A6"/>
          <w:sz w:val="18"/>
          <w:szCs w:val="20"/>
        </w:rPr>
        <w:t xml:space="preserve"> </w:t>
      </w:r>
    </w:p>
    <w:p w14:paraId="7753AB17" w14:textId="77777777" w:rsidR="00667900" w:rsidRDefault="00667900" w:rsidP="003C5C31">
      <w:pPr>
        <w:spacing w:after="0"/>
        <w:rPr>
          <w:rFonts w:eastAsia="Calibri" w:cs="Arial"/>
          <w:bCs/>
          <w:sz w:val="18"/>
          <w:szCs w:val="20"/>
        </w:rPr>
      </w:pPr>
    </w:p>
    <w:p w14:paraId="6F4D86DD" w14:textId="497312E2" w:rsidR="003C5C31" w:rsidRPr="00196253" w:rsidRDefault="00284B1B" w:rsidP="00196253">
      <w:pPr>
        <w:ind w:left="720" w:hanging="360"/>
        <w:rPr>
          <w:rFonts w:eastAsia="Calibri" w:cs="Calibri"/>
          <w:color w:val="595959"/>
        </w:rPr>
      </w:pPr>
      <w:r>
        <w:rPr>
          <w:rFonts w:eastAsia="Calibri" w:cs="Calibri"/>
          <w:color w:val="595959"/>
        </w:rPr>
        <w:t>4</w:t>
      </w:r>
      <w:r w:rsidR="00196253" w:rsidRPr="00196253">
        <w:rPr>
          <w:rFonts w:eastAsia="Calibri" w:cs="Calibri"/>
          <w:color w:val="595959"/>
        </w:rPr>
        <w:t>. Áreas Naturales Protegidas y Biodiversidad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816"/>
        <w:gridCol w:w="7721"/>
      </w:tblGrid>
      <w:tr w:rsidR="00196253" w:rsidRPr="0069403A" w14:paraId="57585E50" w14:textId="77777777" w:rsidTr="0004435A">
        <w:trPr>
          <w:trHeight w:val="283"/>
        </w:trPr>
        <w:tc>
          <w:tcPr>
            <w:tcW w:w="952" w:type="pct"/>
            <w:shd w:val="clear" w:color="auto" w:fill="BFBFBF" w:themeFill="background1" w:themeFillShade="BF"/>
            <w:tcMar>
              <w:top w:w="72" w:type="dxa"/>
              <w:left w:w="144" w:type="dxa"/>
              <w:bottom w:w="72" w:type="dxa"/>
              <w:right w:w="144" w:type="dxa"/>
            </w:tcMar>
            <w:hideMark/>
          </w:tcPr>
          <w:p w14:paraId="20322D1B" w14:textId="77777777" w:rsidR="00196253" w:rsidRPr="009D0AE9" w:rsidRDefault="00196253" w:rsidP="0004435A">
            <w:pPr>
              <w:spacing w:after="0" w:line="240" w:lineRule="auto"/>
              <w:rPr>
                <w:rFonts w:ascii="Futura Std Condensed Light" w:eastAsia="Calibri" w:hAnsi="Futura Std Condensed Light" w:cs="Calibri"/>
                <w:b/>
                <w:color w:val="595959" w:themeColor="text1" w:themeTint="A6"/>
                <w:sz w:val="20"/>
                <w:szCs w:val="22"/>
              </w:rPr>
            </w:pPr>
            <w:r w:rsidRPr="009D0AE9">
              <w:rPr>
                <w:rFonts w:ascii="Futura Std Condensed Light" w:eastAsia="Calibri" w:hAnsi="Futura Std Condensed Light" w:cs="Calibri"/>
                <w:b/>
                <w:color w:val="595959" w:themeColor="text1" w:themeTint="A6"/>
                <w:sz w:val="20"/>
                <w:szCs w:val="22"/>
              </w:rPr>
              <w:t>Elemento</w:t>
            </w:r>
          </w:p>
        </w:tc>
        <w:tc>
          <w:tcPr>
            <w:tcW w:w="4048" w:type="pct"/>
            <w:shd w:val="clear" w:color="auto" w:fill="BFBFBF" w:themeFill="background1" w:themeFillShade="BF"/>
            <w:tcMar>
              <w:top w:w="72" w:type="dxa"/>
              <w:left w:w="144" w:type="dxa"/>
              <w:bottom w:w="72" w:type="dxa"/>
              <w:right w:w="144" w:type="dxa"/>
            </w:tcMar>
            <w:hideMark/>
          </w:tcPr>
          <w:p w14:paraId="3FF93AFA" w14:textId="77777777" w:rsidR="00196253" w:rsidRPr="009D0AE9" w:rsidRDefault="00196253" w:rsidP="0004435A">
            <w:pPr>
              <w:spacing w:after="0" w:line="240" w:lineRule="auto"/>
              <w:rPr>
                <w:rFonts w:ascii="Futura Std Condensed Light" w:eastAsia="Calibri" w:hAnsi="Futura Std Condensed Light" w:cs="Calibri"/>
                <w:b/>
                <w:color w:val="595959" w:themeColor="text1" w:themeTint="A6"/>
                <w:sz w:val="20"/>
                <w:szCs w:val="22"/>
              </w:rPr>
            </w:pPr>
            <w:r w:rsidRPr="009D0AE9">
              <w:rPr>
                <w:rFonts w:ascii="Futura Std Condensed Light" w:eastAsia="Calibri" w:hAnsi="Futura Std Condensed Light" w:cs="Calibri"/>
                <w:b/>
                <w:color w:val="595959" w:themeColor="text1" w:themeTint="A6"/>
                <w:sz w:val="20"/>
                <w:szCs w:val="22"/>
              </w:rPr>
              <w:t>Características</w:t>
            </w:r>
          </w:p>
        </w:tc>
      </w:tr>
      <w:tr w:rsidR="00196253" w:rsidRPr="0069403A" w14:paraId="0060EE25" w14:textId="77777777" w:rsidTr="0004435A">
        <w:trPr>
          <w:trHeight w:val="283"/>
        </w:trPr>
        <w:tc>
          <w:tcPr>
            <w:tcW w:w="952" w:type="pct"/>
            <w:shd w:val="clear" w:color="auto" w:fill="FFFFFF" w:themeFill="background1"/>
            <w:tcMar>
              <w:top w:w="72" w:type="dxa"/>
              <w:left w:w="144" w:type="dxa"/>
              <w:bottom w:w="72" w:type="dxa"/>
              <w:right w:w="144" w:type="dxa"/>
            </w:tcMar>
            <w:hideMark/>
          </w:tcPr>
          <w:p w14:paraId="74270690" w14:textId="77777777" w:rsidR="00196253" w:rsidRPr="00CA3919" w:rsidRDefault="00196253" w:rsidP="0004435A">
            <w:pPr>
              <w:spacing w:after="0" w:line="240" w:lineRule="auto"/>
              <w:rPr>
                <w:rFonts w:ascii="Futura Std Condensed Light" w:eastAsia="Calibri" w:hAnsi="Futura Std Condensed Light" w:cs="Calibri"/>
                <w:color w:val="595959"/>
                <w:sz w:val="20"/>
                <w:szCs w:val="20"/>
              </w:rPr>
            </w:pPr>
            <w:r w:rsidRPr="00CA3919">
              <w:rPr>
                <w:rFonts w:ascii="Futura Std Condensed Light" w:eastAsia="Calibri" w:hAnsi="Futura Std Condensed Light" w:cs="Calibri"/>
                <w:color w:val="595959"/>
                <w:sz w:val="20"/>
                <w:szCs w:val="20"/>
              </w:rPr>
              <w:t>Indicador:</w:t>
            </w:r>
          </w:p>
        </w:tc>
        <w:tc>
          <w:tcPr>
            <w:tcW w:w="4048" w:type="pct"/>
            <w:shd w:val="clear" w:color="auto" w:fill="FFFFFF" w:themeFill="background1"/>
            <w:tcMar>
              <w:top w:w="72" w:type="dxa"/>
              <w:left w:w="144" w:type="dxa"/>
              <w:bottom w:w="72" w:type="dxa"/>
              <w:right w:w="144" w:type="dxa"/>
            </w:tcMar>
            <w:hideMark/>
          </w:tcPr>
          <w:p w14:paraId="15FC0538" w14:textId="1545C060" w:rsidR="00196253" w:rsidRPr="00196253" w:rsidRDefault="00196253" w:rsidP="00196253">
            <w:pPr>
              <w:autoSpaceDE w:val="0"/>
              <w:autoSpaceDN w:val="0"/>
              <w:adjustRightInd w:val="0"/>
              <w:spacing w:after="0" w:line="240" w:lineRule="auto"/>
              <w:rPr>
                <w:rFonts w:ascii="Futura Std Condensed Light" w:eastAsia="Calibri" w:hAnsi="Futura Std Condensed Light" w:cs="Calibri"/>
                <w:color w:val="595959"/>
                <w:sz w:val="20"/>
                <w:szCs w:val="20"/>
              </w:rPr>
            </w:pPr>
            <w:r w:rsidRPr="00282B5C">
              <w:rPr>
                <w:rFonts w:ascii="Futura Std Condensed Light" w:eastAsia="Calibri" w:hAnsi="Futura Std Condensed Light" w:cs="Calibri"/>
                <w:color w:val="595959"/>
                <w:sz w:val="20"/>
                <w:szCs w:val="20"/>
              </w:rPr>
              <w:t>Superficie conservada por medio de áreas naturales protegidas</w:t>
            </w:r>
            <w:r>
              <w:rPr>
                <w:rFonts w:ascii="Futura Std Condensed Light" w:eastAsia="Calibri" w:hAnsi="Futura Std Condensed Light" w:cs="Calibri"/>
                <w:color w:val="595959"/>
                <w:sz w:val="20"/>
                <w:szCs w:val="20"/>
              </w:rPr>
              <w:t xml:space="preserve"> y otras modalidades de conservación </w:t>
            </w:r>
            <w:r w:rsidRPr="00282B5C">
              <w:rPr>
                <w:rFonts w:ascii="Futura Std Condensed Light" w:eastAsia="Calibri" w:hAnsi="Futura Std Condensed Light" w:cs="Calibri"/>
                <w:color w:val="595959"/>
                <w:sz w:val="20"/>
                <w:szCs w:val="20"/>
              </w:rPr>
              <w:t xml:space="preserve"> </w:t>
            </w:r>
          </w:p>
        </w:tc>
      </w:tr>
      <w:tr w:rsidR="00196253" w:rsidRPr="0069403A" w14:paraId="3536247C" w14:textId="77777777" w:rsidTr="0004435A">
        <w:trPr>
          <w:trHeight w:val="283"/>
        </w:trPr>
        <w:tc>
          <w:tcPr>
            <w:tcW w:w="952" w:type="pct"/>
            <w:shd w:val="clear" w:color="auto" w:fill="FFFFFF" w:themeFill="background1"/>
            <w:tcMar>
              <w:top w:w="72" w:type="dxa"/>
              <w:left w:w="144" w:type="dxa"/>
              <w:bottom w:w="72" w:type="dxa"/>
              <w:right w:w="144" w:type="dxa"/>
            </w:tcMar>
          </w:tcPr>
          <w:p w14:paraId="219CA8C8" w14:textId="186A5297" w:rsidR="00196253" w:rsidRPr="00CA3919" w:rsidRDefault="00196253" w:rsidP="00196253">
            <w:pPr>
              <w:spacing w:after="0" w:line="240" w:lineRule="auto"/>
              <w:rPr>
                <w:rFonts w:ascii="Futura Std Condensed Light" w:eastAsia="Calibri" w:hAnsi="Futura Std Condensed Light" w:cs="Calibri"/>
                <w:color w:val="595959"/>
                <w:sz w:val="20"/>
                <w:szCs w:val="20"/>
              </w:rPr>
            </w:pPr>
            <w:r w:rsidRPr="00CA3919">
              <w:rPr>
                <w:rFonts w:ascii="Futura Std Condensed Light" w:eastAsia="Calibri" w:hAnsi="Futura Std Condensed Light" w:cs="Calibri"/>
                <w:color w:val="595959"/>
                <w:sz w:val="20"/>
                <w:szCs w:val="20"/>
              </w:rPr>
              <w:t>Objetivo:</w:t>
            </w:r>
          </w:p>
        </w:tc>
        <w:tc>
          <w:tcPr>
            <w:tcW w:w="4048" w:type="pct"/>
            <w:shd w:val="clear" w:color="auto" w:fill="FFFFFF" w:themeFill="background1"/>
            <w:tcMar>
              <w:top w:w="72" w:type="dxa"/>
              <w:left w:w="144" w:type="dxa"/>
              <w:bottom w:w="72" w:type="dxa"/>
              <w:right w:w="144" w:type="dxa"/>
            </w:tcMar>
          </w:tcPr>
          <w:p w14:paraId="1203C200" w14:textId="395CD66F" w:rsidR="00196253" w:rsidRPr="0069403A" w:rsidRDefault="00196253" w:rsidP="0004435A">
            <w:pPr>
              <w:spacing w:after="0" w:line="240" w:lineRule="auto"/>
              <w:rPr>
                <w:rFonts w:ascii="Futura Std Condensed Light" w:eastAsia="Calibri" w:hAnsi="Futura Std Condensed Light" w:cs="Calibri"/>
                <w:sz w:val="20"/>
                <w:szCs w:val="22"/>
              </w:rPr>
            </w:pPr>
            <w:r w:rsidRPr="00934EF2">
              <w:rPr>
                <w:rFonts w:ascii="Futura Std Condensed Light" w:eastAsia="Calibri" w:hAnsi="Futura Std Condensed Light" w:cs="Calibri"/>
                <w:color w:val="595959"/>
                <w:sz w:val="20"/>
                <w:szCs w:val="20"/>
              </w:rPr>
              <w:t xml:space="preserve">Incrementar la superficie del territorio como Área Natural Protegida, para proteger la diversidad biológica y promueva un aprovechamiento </w:t>
            </w:r>
            <w:r w:rsidR="006F2212" w:rsidRPr="00934EF2">
              <w:rPr>
                <w:rFonts w:ascii="Futura Std Condensed Light" w:eastAsia="Calibri" w:hAnsi="Futura Std Condensed Light" w:cs="Calibri"/>
                <w:color w:val="595959"/>
                <w:sz w:val="20"/>
                <w:szCs w:val="20"/>
              </w:rPr>
              <w:t>sustentable (</w:t>
            </w:r>
            <w:r w:rsidRPr="00934EF2">
              <w:rPr>
                <w:rFonts w:ascii="Futura Std Condensed Light" w:eastAsia="Calibri" w:hAnsi="Futura Std Condensed Light" w:cs="Calibri"/>
                <w:color w:val="595959"/>
                <w:sz w:val="20"/>
                <w:szCs w:val="20"/>
              </w:rPr>
              <w:t>Social-Económico-Ambiental</w:t>
            </w:r>
            <w:r>
              <w:rPr>
                <w:rFonts w:ascii="Futura Std Condensed Light" w:eastAsia="Calibri" w:hAnsi="Futura Std Condensed Light" w:cs="Calibri"/>
                <w:color w:val="595959"/>
                <w:sz w:val="20"/>
                <w:szCs w:val="20"/>
              </w:rPr>
              <w:t>).</w:t>
            </w:r>
          </w:p>
        </w:tc>
      </w:tr>
      <w:tr w:rsidR="00196253" w:rsidRPr="0069403A" w14:paraId="5B8BD6B9" w14:textId="77777777" w:rsidTr="0004435A">
        <w:trPr>
          <w:trHeight w:val="283"/>
        </w:trPr>
        <w:tc>
          <w:tcPr>
            <w:tcW w:w="952" w:type="pct"/>
            <w:shd w:val="clear" w:color="auto" w:fill="FFFFFF" w:themeFill="background1"/>
            <w:tcMar>
              <w:top w:w="72" w:type="dxa"/>
              <w:left w:w="144" w:type="dxa"/>
              <w:bottom w:w="72" w:type="dxa"/>
              <w:right w:w="144" w:type="dxa"/>
            </w:tcMar>
            <w:hideMark/>
          </w:tcPr>
          <w:p w14:paraId="79228282" w14:textId="77777777" w:rsidR="00196253" w:rsidRPr="00CA3919" w:rsidRDefault="00196253" w:rsidP="0004435A">
            <w:pPr>
              <w:spacing w:after="0" w:line="240" w:lineRule="auto"/>
              <w:rPr>
                <w:rFonts w:ascii="Futura Std Condensed Light" w:eastAsia="Calibri" w:hAnsi="Futura Std Condensed Light" w:cs="Calibri"/>
                <w:color w:val="595959"/>
                <w:sz w:val="20"/>
                <w:szCs w:val="20"/>
              </w:rPr>
            </w:pPr>
            <w:r w:rsidRPr="00CA3919">
              <w:rPr>
                <w:rFonts w:ascii="Futura Std Condensed Light" w:eastAsia="Calibri" w:hAnsi="Futura Std Condensed Light" w:cs="Calibri"/>
                <w:color w:val="595959"/>
                <w:sz w:val="20"/>
                <w:szCs w:val="20"/>
              </w:rPr>
              <w:lastRenderedPageBreak/>
              <w:t>Descripción:</w:t>
            </w:r>
          </w:p>
        </w:tc>
        <w:tc>
          <w:tcPr>
            <w:tcW w:w="4048" w:type="pct"/>
            <w:shd w:val="clear" w:color="auto" w:fill="FFFFFF" w:themeFill="background1"/>
            <w:tcMar>
              <w:top w:w="72" w:type="dxa"/>
              <w:left w:w="144" w:type="dxa"/>
              <w:bottom w:w="72" w:type="dxa"/>
              <w:right w:w="144" w:type="dxa"/>
            </w:tcMar>
            <w:hideMark/>
          </w:tcPr>
          <w:p w14:paraId="3BF5B0C9" w14:textId="77777777" w:rsidR="00196253" w:rsidRPr="0069403A" w:rsidRDefault="00196253" w:rsidP="0004435A">
            <w:pPr>
              <w:spacing w:after="0" w:line="240" w:lineRule="auto"/>
              <w:rPr>
                <w:rFonts w:ascii="Futura Std Condensed Light" w:eastAsia="Calibri" w:hAnsi="Futura Std Condensed Light" w:cs="Calibri"/>
                <w:sz w:val="20"/>
                <w:szCs w:val="22"/>
              </w:rPr>
            </w:pPr>
            <w:r>
              <w:rPr>
                <w:rFonts w:ascii="Futura Std Condensed Light" w:eastAsia="Calibri" w:hAnsi="Futura Std Condensed Light" w:cs="Calibri"/>
                <w:color w:val="595959"/>
                <w:sz w:val="20"/>
                <w:szCs w:val="20"/>
              </w:rPr>
              <w:t xml:space="preserve">Hectáreas </w:t>
            </w:r>
            <w:r w:rsidRPr="00282B5C">
              <w:rPr>
                <w:rFonts w:ascii="Futura Std Condensed Light" w:eastAsia="Calibri" w:hAnsi="Futura Std Condensed Light" w:cs="Calibri"/>
                <w:color w:val="595959"/>
                <w:sz w:val="20"/>
                <w:szCs w:val="20"/>
              </w:rPr>
              <w:t xml:space="preserve">de la superficie terrestre, dedicadas a la conservación mediante sistemas de áreas protegidas </w:t>
            </w:r>
          </w:p>
        </w:tc>
      </w:tr>
      <w:tr w:rsidR="00196253" w:rsidRPr="0069403A" w14:paraId="0D04D6D5" w14:textId="77777777" w:rsidTr="0004435A">
        <w:trPr>
          <w:trHeight w:val="283"/>
        </w:trPr>
        <w:tc>
          <w:tcPr>
            <w:tcW w:w="952" w:type="pct"/>
            <w:shd w:val="clear" w:color="auto" w:fill="FFFFFF" w:themeFill="background1"/>
            <w:tcMar>
              <w:top w:w="72" w:type="dxa"/>
              <w:left w:w="144" w:type="dxa"/>
              <w:bottom w:w="72" w:type="dxa"/>
              <w:right w:w="144" w:type="dxa"/>
            </w:tcMar>
            <w:hideMark/>
          </w:tcPr>
          <w:p w14:paraId="1EB970E5" w14:textId="77777777" w:rsidR="00196253" w:rsidRPr="00CA3919" w:rsidRDefault="00196253" w:rsidP="0004435A">
            <w:pPr>
              <w:spacing w:after="0" w:line="240" w:lineRule="auto"/>
              <w:rPr>
                <w:rFonts w:ascii="Futura Std Condensed Light" w:eastAsia="Calibri" w:hAnsi="Futura Std Condensed Light" w:cs="Calibri"/>
                <w:color w:val="595959"/>
                <w:sz w:val="20"/>
                <w:szCs w:val="20"/>
              </w:rPr>
            </w:pPr>
            <w:r w:rsidRPr="00CA3919">
              <w:rPr>
                <w:rFonts w:ascii="Futura Std Condensed Light" w:eastAsia="Calibri" w:hAnsi="Futura Std Condensed Light" w:cs="Calibri"/>
                <w:color w:val="595959"/>
                <w:sz w:val="20"/>
                <w:szCs w:val="20"/>
              </w:rPr>
              <w:t>Método de cálculo:</w:t>
            </w:r>
          </w:p>
        </w:tc>
        <w:tc>
          <w:tcPr>
            <w:tcW w:w="4048" w:type="pct"/>
            <w:shd w:val="clear" w:color="auto" w:fill="FFFFFF" w:themeFill="background1"/>
            <w:tcMar>
              <w:top w:w="72" w:type="dxa"/>
              <w:left w:w="144" w:type="dxa"/>
              <w:bottom w:w="72" w:type="dxa"/>
              <w:right w:w="144" w:type="dxa"/>
            </w:tcMar>
            <w:hideMark/>
          </w:tcPr>
          <w:p w14:paraId="4B2CB411" w14:textId="77777777" w:rsidR="00196253" w:rsidRPr="0069403A" w:rsidRDefault="00196253" w:rsidP="00667900">
            <w:pPr>
              <w:spacing w:after="0" w:line="240" w:lineRule="auto"/>
              <w:rPr>
                <w:rFonts w:ascii="Futura Std Condensed Light" w:eastAsia="Calibri" w:hAnsi="Futura Std Condensed Light" w:cs="Calibri"/>
                <w:sz w:val="20"/>
                <w:szCs w:val="22"/>
              </w:rPr>
            </w:pPr>
            <w:r w:rsidRPr="00282B5C">
              <w:rPr>
                <w:rFonts w:ascii="Futura Std Condensed Light" w:eastAsia="Calibri" w:hAnsi="Futura Std Condensed Light" w:cs="Calibri"/>
                <w:color w:val="595959"/>
                <w:sz w:val="20"/>
                <w:szCs w:val="20"/>
              </w:rPr>
              <w:t>superficie decretada como Área Natural Protegida / total de superfici</w:t>
            </w:r>
            <w:r>
              <w:rPr>
                <w:rFonts w:ascii="Futura Std Condensed Light" w:eastAsia="Calibri" w:hAnsi="Futura Std Condensed Light" w:cs="Calibri"/>
                <w:color w:val="595959"/>
                <w:sz w:val="20"/>
                <w:szCs w:val="20"/>
              </w:rPr>
              <w:t>e del Territorio Estatal</w:t>
            </w:r>
          </w:p>
        </w:tc>
      </w:tr>
      <w:tr w:rsidR="00196253" w:rsidRPr="0069403A" w14:paraId="3A5DE05A" w14:textId="77777777" w:rsidTr="0004435A">
        <w:trPr>
          <w:trHeight w:val="283"/>
        </w:trPr>
        <w:tc>
          <w:tcPr>
            <w:tcW w:w="952" w:type="pct"/>
            <w:shd w:val="clear" w:color="auto" w:fill="FFFFFF" w:themeFill="background1"/>
            <w:tcMar>
              <w:top w:w="72" w:type="dxa"/>
              <w:left w:w="144" w:type="dxa"/>
              <w:bottom w:w="72" w:type="dxa"/>
              <w:right w:w="144" w:type="dxa"/>
            </w:tcMar>
            <w:hideMark/>
          </w:tcPr>
          <w:p w14:paraId="0DB25703" w14:textId="77777777" w:rsidR="00196253" w:rsidRPr="00CA3919" w:rsidRDefault="00196253" w:rsidP="0004435A">
            <w:pPr>
              <w:spacing w:after="0" w:line="240" w:lineRule="auto"/>
              <w:rPr>
                <w:rFonts w:ascii="Futura Std Condensed Light" w:eastAsia="Calibri" w:hAnsi="Futura Std Condensed Light" w:cs="Calibri"/>
                <w:color w:val="595959"/>
                <w:sz w:val="20"/>
                <w:szCs w:val="20"/>
              </w:rPr>
            </w:pPr>
            <w:r w:rsidRPr="00CA3919">
              <w:rPr>
                <w:rFonts w:ascii="Futura Std Condensed Light" w:eastAsia="Calibri" w:hAnsi="Futura Std Condensed Light" w:cs="Calibri"/>
                <w:color w:val="595959"/>
                <w:sz w:val="20"/>
                <w:szCs w:val="20"/>
              </w:rPr>
              <w:t>Periodicidad:</w:t>
            </w:r>
          </w:p>
        </w:tc>
        <w:tc>
          <w:tcPr>
            <w:tcW w:w="4048" w:type="pct"/>
            <w:shd w:val="clear" w:color="auto" w:fill="FFFFFF" w:themeFill="background1"/>
            <w:tcMar>
              <w:top w:w="72" w:type="dxa"/>
              <w:left w:w="144" w:type="dxa"/>
              <w:bottom w:w="72" w:type="dxa"/>
              <w:right w:w="144" w:type="dxa"/>
            </w:tcMar>
            <w:hideMark/>
          </w:tcPr>
          <w:p w14:paraId="0DC0D952" w14:textId="77777777" w:rsidR="00196253" w:rsidRPr="0069403A" w:rsidRDefault="00196253" w:rsidP="00667900">
            <w:pPr>
              <w:spacing w:after="0" w:line="240" w:lineRule="auto"/>
              <w:rPr>
                <w:rFonts w:ascii="Futura Std Condensed Light" w:eastAsia="Calibri" w:hAnsi="Futura Std Condensed Light" w:cs="Calibri"/>
                <w:sz w:val="20"/>
                <w:szCs w:val="22"/>
              </w:rPr>
            </w:pPr>
            <w:r w:rsidRPr="00282B5C">
              <w:rPr>
                <w:rFonts w:ascii="Futura Std Condensed Light" w:eastAsia="Calibri" w:hAnsi="Futura Std Condensed Light" w:cs="Calibri"/>
                <w:color w:val="595959"/>
                <w:sz w:val="20"/>
                <w:szCs w:val="20"/>
              </w:rPr>
              <w:t>2018-2022</w:t>
            </w:r>
          </w:p>
        </w:tc>
      </w:tr>
      <w:tr w:rsidR="00196253" w:rsidRPr="0069403A" w14:paraId="305E5D0D" w14:textId="77777777" w:rsidTr="0004435A">
        <w:trPr>
          <w:trHeight w:val="283"/>
        </w:trPr>
        <w:tc>
          <w:tcPr>
            <w:tcW w:w="952" w:type="pct"/>
            <w:shd w:val="clear" w:color="auto" w:fill="FFFFFF" w:themeFill="background1"/>
            <w:tcMar>
              <w:top w:w="72" w:type="dxa"/>
              <w:left w:w="144" w:type="dxa"/>
              <w:bottom w:w="72" w:type="dxa"/>
              <w:right w:w="144" w:type="dxa"/>
            </w:tcMar>
            <w:hideMark/>
          </w:tcPr>
          <w:p w14:paraId="3E74B410" w14:textId="77777777" w:rsidR="00196253" w:rsidRPr="00CA3919" w:rsidRDefault="00196253" w:rsidP="0004435A">
            <w:pPr>
              <w:spacing w:after="0" w:line="240" w:lineRule="auto"/>
              <w:rPr>
                <w:rFonts w:ascii="Futura Std Condensed Light" w:eastAsia="Calibri" w:hAnsi="Futura Std Condensed Light" w:cs="Calibri"/>
                <w:color w:val="595959"/>
                <w:sz w:val="20"/>
                <w:szCs w:val="20"/>
              </w:rPr>
            </w:pPr>
            <w:r w:rsidRPr="00CA3919">
              <w:rPr>
                <w:rFonts w:ascii="Futura Std Condensed Light" w:eastAsia="Calibri" w:hAnsi="Futura Std Condensed Light" w:cs="Calibri"/>
                <w:color w:val="595959"/>
                <w:sz w:val="20"/>
                <w:szCs w:val="20"/>
              </w:rPr>
              <w:t>Fuente:</w:t>
            </w:r>
          </w:p>
        </w:tc>
        <w:tc>
          <w:tcPr>
            <w:tcW w:w="4048" w:type="pct"/>
            <w:shd w:val="clear" w:color="auto" w:fill="FFFFFF" w:themeFill="background1"/>
            <w:tcMar>
              <w:top w:w="72" w:type="dxa"/>
              <w:left w:w="144" w:type="dxa"/>
              <w:bottom w:w="72" w:type="dxa"/>
              <w:right w:w="144" w:type="dxa"/>
            </w:tcMar>
            <w:hideMark/>
          </w:tcPr>
          <w:p w14:paraId="1E2C9BB6" w14:textId="426F58B8" w:rsidR="00196253" w:rsidRPr="0069403A" w:rsidRDefault="00196253" w:rsidP="00667900">
            <w:pPr>
              <w:spacing w:after="0" w:line="240" w:lineRule="auto"/>
              <w:rPr>
                <w:rFonts w:ascii="Futura Std Condensed Light" w:eastAsia="Calibri" w:hAnsi="Futura Std Condensed Light" w:cs="Calibri"/>
                <w:sz w:val="20"/>
                <w:szCs w:val="22"/>
              </w:rPr>
            </w:pPr>
            <w:r>
              <w:rPr>
                <w:rFonts w:ascii="Futura Std Condensed Light" w:eastAsia="Calibri" w:hAnsi="Futura Std Condensed Light" w:cs="Calibri"/>
                <w:color w:val="595959"/>
                <w:sz w:val="20"/>
                <w:szCs w:val="20"/>
              </w:rPr>
              <w:t>Periódico oficial del E</w:t>
            </w:r>
            <w:r w:rsidRPr="00C50520">
              <w:rPr>
                <w:rFonts w:ascii="Futura Std Condensed Light" w:eastAsia="Calibri" w:hAnsi="Futura Std Condensed Light" w:cs="Calibri"/>
                <w:color w:val="595959"/>
                <w:sz w:val="20"/>
                <w:szCs w:val="20"/>
              </w:rPr>
              <w:t xml:space="preserve">stado </w:t>
            </w:r>
          </w:p>
        </w:tc>
      </w:tr>
      <w:tr w:rsidR="00196253" w:rsidRPr="0069403A" w14:paraId="6A64EDEC" w14:textId="77777777" w:rsidTr="0004435A">
        <w:trPr>
          <w:trHeight w:val="283"/>
        </w:trPr>
        <w:tc>
          <w:tcPr>
            <w:tcW w:w="952" w:type="pct"/>
            <w:shd w:val="clear" w:color="auto" w:fill="FFFFFF" w:themeFill="background1"/>
            <w:tcMar>
              <w:top w:w="72" w:type="dxa"/>
              <w:left w:w="144" w:type="dxa"/>
              <w:bottom w:w="72" w:type="dxa"/>
              <w:right w:w="144" w:type="dxa"/>
            </w:tcMar>
            <w:hideMark/>
          </w:tcPr>
          <w:p w14:paraId="2F247D96" w14:textId="77777777" w:rsidR="00196253" w:rsidRPr="00CA3919" w:rsidRDefault="00196253" w:rsidP="0004435A">
            <w:pPr>
              <w:spacing w:after="0" w:line="240" w:lineRule="auto"/>
              <w:rPr>
                <w:rFonts w:ascii="Futura Std Condensed Light" w:eastAsia="Calibri" w:hAnsi="Futura Std Condensed Light" w:cs="Calibri"/>
                <w:color w:val="595959"/>
                <w:sz w:val="20"/>
                <w:szCs w:val="20"/>
              </w:rPr>
            </w:pPr>
            <w:r w:rsidRPr="00CA3919">
              <w:rPr>
                <w:rFonts w:ascii="Futura Std Condensed Light" w:eastAsia="Calibri" w:hAnsi="Futura Std Condensed Light" w:cs="Calibri"/>
                <w:color w:val="595959"/>
                <w:sz w:val="20"/>
                <w:szCs w:val="20"/>
              </w:rPr>
              <w:t>Dimensión:</w:t>
            </w:r>
          </w:p>
        </w:tc>
        <w:tc>
          <w:tcPr>
            <w:tcW w:w="4048" w:type="pct"/>
            <w:shd w:val="clear" w:color="auto" w:fill="FFFFFF" w:themeFill="background1"/>
            <w:tcMar>
              <w:top w:w="72" w:type="dxa"/>
              <w:left w:w="144" w:type="dxa"/>
              <w:bottom w:w="72" w:type="dxa"/>
              <w:right w:w="144" w:type="dxa"/>
            </w:tcMar>
            <w:hideMark/>
          </w:tcPr>
          <w:p w14:paraId="25F2B05F" w14:textId="77777777" w:rsidR="00196253" w:rsidRPr="0069403A" w:rsidRDefault="00196253" w:rsidP="00667900">
            <w:pPr>
              <w:spacing w:after="0" w:line="240" w:lineRule="auto"/>
              <w:rPr>
                <w:rFonts w:ascii="Futura Std Condensed Light" w:eastAsia="Calibri" w:hAnsi="Futura Std Condensed Light" w:cs="Calibri"/>
                <w:sz w:val="20"/>
                <w:szCs w:val="22"/>
              </w:rPr>
            </w:pPr>
            <w:r>
              <w:rPr>
                <w:rFonts w:ascii="Futura Std Condensed Light" w:eastAsia="Times New Roman" w:hAnsi="Futura Std Condensed Light" w:cs="Futura"/>
                <w:color w:val="595959"/>
                <w:sz w:val="20"/>
                <w:szCs w:val="20"/>
              </w:rPr>
              <w:t>Eficacia</w:t>
            </w:r>
          </w:p>
        </w:tc>
      </w:tr>
      <w:tr w:rsidR="00196253" w:rsidRPr="0069403A" w14:paraId="181C8942" w14:textId="77777777" w:rsidTr="00667900">
        <w:trPr>
          <w:trHeight w:val="93"/>
        </w:trPr>
        <w:tc>
          <w:tcPr>
            <w:tcW w:w="952" w:type="pct"/>
            <w:shd w:val="clear" w:color="auto" w:fill="FFFFFF" w:themeFill="background1"/>
            <w:tcMar>
              <w:top w:w="72" w:type="dxa"/>
              <w:left w:w="144" w:type="dxa"/>
              <w:bottom w:w="72" w:type="dxa"/>
              <w:right w:w="144" w:type="dxa"/>
            </w:tcMar>
            <w:hideMark/>
          </w:tcPr>
          <w:p w14:paraId="3D086687" w14:textId="77777777" w:rsidR="00196253" w:rsidRPr="00CA3919" w:rsidRDefault="00196253" w:rsidP="0004435A">
            <w:pPr>
              <w:spacing w:after="0" w:line="240" w:lineRule="auto"/>
              <w:rPr>
                <w:rFonts w:ascii="Futura Std Condensed Light" w:eastAsia="Calibri" w:hAnsi="Futura Std Condensed Light" w:cs="Calibri"/>
                <w:color w:val="595959"/>
                <w:sz w:val="20"/>
                <w:szCs w:val="20"/>
              </w:rPr>
            </w:pPr>
            <w:r w:rsidRPr="00CA3919">
              <w:rPr>
                <w:rFonts w:ascii="Futura Std Condensed Light" w:eastAsia="Calibri" w:hAnsi="Futura Std Condensed Light" w:cs="Calibri"/>
                <w:color w:val="595959"/>
                <w:sz w:val="20"/>
                <w:szCs w:val="20"/>
              </w:rPr>
              <w:t>Referencias adicionales:</w:t>
            </w:r>
          </w:p>
        </w:tc>
        <w:tc>
          <w:tcPr>
            <w:tcW w:w="4048" w:type="pct"/>
            <w:shd w:val="clear" w:color="auto" w:fill="FFFFFF" w:themeFill="background1"/>
            <w:tcMar>
              <w:top w:w="72" w:type="dxa"/>
              <w:left w:w="144" w:type="dxa"/>
              <w:bottom w:w="72" w:type="dxa"/>
              <w:right w:w="144" w:type="dxa"/>
            </w:tcMar>
            <w:hideMark/>
          </w:tcPr>
          <w:p w14:paraId="06522330" w14:textId="77777777" w:rsidR="00196253" w:rsidRPr="0069403A" w:rsidRDefault="00196253" w:rsidP="00667900">
            <w:pPr>
              <w:spacing w:after="0" w:line="240" w:lineRule="auto"/>
              <w:rPr>
                <w:rFonts w:ascii="Futura Std Condensed Light" w:eastAsia="Calibri" w:hAnsi="Futura Std Condensed Light" w:cs="Calibri"/>
                <w:sz w:val="20"/>
                <w:szCs w:val="22"/>
              </w:rPr>
            </w:pPr>
            <w:r>
              <w:rPr>
                <w:rFonts w:ascii="Futura Std Condensed Light" w:eastAsia="Times New Roman" w:hAnsi="Futura Std Condensed Light" w:cs="Futura"/>
                <w:color w:val="595959"/>
                <w:sz w:val="20"/>
                <w:szCs w:val="20"/>
              </w:rPr>
              <w:t>N/A</w:t>
            </w:r>
          </w:p>
        </w:tc>
      </w:tr>
    </w:tbl>
    <w:p w14:paraId="1F2C8D02" w14:textId="77777777" w:rsidR="00115944" w:rsidRPr="009D0AE9" w:rsidRDefault="00115944" w:rsidP="00115944">
      <w:pPr>
        <w:spacing w:after="0" w:line="240" w:lineRule="auto"/>
        <w:rPr>
          <w:rFonts w:eastAsia="Calibri" w:cs="Arial"/>
          <w:bCs/>
          <w:color w:val="595959" w:themeColor="text1" w:themeTint="A6"/>
          <w:sz w:val="18"/>
          <w:szCs w:val="20"/>
        </w:rPr>
      </w:pPr>
      <w:r w:rsidRPr="009D0AE9">
        <w:rPr>
          <w:rFonts w:eastAsia="Calibri" w:cs="Arial"/>
          <w:bCs/>
          <w:color w:val="595959" w:themeColor="text1" w:themeTint="A6"/>
          <w:sz w:val="18"/>
          <w:szCs w:val="20"/>
        </w:rPr>
        <w:t xml:space="preserve">*Las cifras pueden presentar diferencias por redondeo </w:t>
      </w:r>
    </w:p>
    <w:p w14:paraId="6D2F14AE" w14:textId="353AE8E0" w:rsidR="00196253" w:rsidRDefault="00196253" w:rsidP="00196253">
      <w:pPr>
        <w:rPr>
          <w:rFonts w:eastAsia="Calibri" w:cs="Arial"/>
          <w:bCs/>
          <w:color w:val="595959" w:themeColor="text1" w:themeTint="A6"/>
          <w:sz w:val="18"/>
          <w:szCs w:val="20"/>
        </w:rPr>
      </w:pPr>
      <w:r w:rsidRPr="00115944">
        <w:rPr>
          <w:rFonts w:eastAsia="Calibri" w:cs="Arial"/>
          <w:bCs/>
          <w:color w:val="595959" w:themeColor="text1" w:themeTint="A6"/>
          <w:sz w:val="18"/>
          <w:szCs w:val="20"/>
        </w:rPr>
        <w:t xml:space="preserve">Fuente: Periódico </w:t>
      </w:r>
      <w:r w:rsidR="006F2212">
        <w:rPr>
          <w:rFonts w:eastAsia="Calibri" w:cs="Arial"/>
          <w:bCs/>
          <w:color w:val="595959" w:themeColor="text1" w:themeTint="A6"/>
          <w:sz w:val="18"/>
          <w:szCs w:val="20"/>
        </w:rPr>
        <w:t>O</w:t>
      </w:r>
      <w:r w:rsidRPr="00115944">
        <w:rPr>
          <w:rFonts w:eastAsia="Calibri" w:cs="Arial"/>
          <w:bCs/>
          <w:color w:val="595959" w:themeColor="text1" w:themeTint="A6"/>
          <w:sz w:val="18"/>
          <w:szCs w:val="20"/>
        </w:rPr>
        <w:t>ficial del Estado</w:t>
      </w:r>
    </w:p>
    <w:p w14:paraId="0B2A4B0A" w14:textId="0D67E90D" w:rsidR="00115944" w:rsidRPr="00115944" w:rsidRDefault="006F2212" w:rsidP="00196253">
      <w:pPr>
        <w:rPr>
          <w:rFonts w:eastAsia="Calibri" w:cs="Arial"/>
          <w:bCs/>
          <w:color w:val="595959" w:themeColor="text1" w:themeTint="A6"/>
          <w:sz w:val="18"/>
          <w:szCs w:val="20"/>
        </w:rPr>
      </w:pPr>
      <w:r>
        <w:rPr>
          <w:rFonts w:eastAsia="Times New Roman" w:cs="Futura"/>
          <w:noProof/>
          <w:color w:val="595959"/>
          <w:sz w:val="16"/>
          <w:lang w:val="es-MX" w:eastAsia="es-MX"/>
        </w:rPr>
        <mc:AlternateContent>
          <mc:Choice Requires="wps">
            <w:drawing>
              <wp:anchor distT="0" distB="0" distL="114300" distR="114300" simplePos="0" relativeHeight="251666432" behindDoc="1" locked="0" layoutInCell="1" allowOverlap="1" wp14:anchorId="3651BB39" wp14:editId="3E1DA8F9">
                <wp:simplePos x="0" y="0"/>
                <wp:positionH relativeFrom="margin">
                  <wp:align>left</wp:align>
                </wp:positionH>
                <wp:positionV relativeFrom="paragraph">
                  <wp:posOffset>4117975</wp:posOffset>
                </wp:positionV>
                <wp:extent cx="2735580" cy="571500"/>
                <wp:effectExtent l="0" t="0" r="7620" b="0"/>
                <wp:wrapNone/>
                <wp:docPr id="4" name="Cuadro de texto 4"/>
                <wp:cNvGraphicFramePr/>
                <a:graphic xmlns:a="http://schemas.openxmlformats.org/drawingml/2006/main">
                  <a:graphicData uri="http://schemas.microsoft.com/office/word/2010/wordprocessingShape">
                    <wps:wsp>
                      <wps:cNvSpPr txBox="1"/>
                      <wps:spPr>
                        <a:xfrm>
                          <a:off x="0" y="0"/>
                          <a:ext cx="2735580"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FDF5EA" w14:textId="6F32128C" w:rsidR="00BF251A" w:rsidRDefault="00BF251A" w:rsidP="006F2212">
                            <w:pPr>
                              <w:rPr>
                                <w:rFonts w:eastAsia="Calibri" w:cs="Arial"/>
                                <w:bCs/>
                                <w:color w:val="595959" w:themeColor="text1" w:themeTint="A6"/>
                                <w:sz w:val="18"/>
                                <w:szCs w:val="20"/>
                              </w:rPr>
                            </w:pPr>
                            <w:r w:rsidRPr="00115944">
                              <w:rPr>
                                <w:rFonts w:eastAsia="Calibri" w:cs="Arial"/>
                                <w:bCs/>
                                <w:color w:val="595959" w:themeColor="text1" w:themeTint="A6"/>
                                <w:sz w:val="18"/>
                                <w:szCs w:val="20"/>
                              </w:rPr>
                              <w:t xml:space="preserve">Fuente: Periódico </w:t>
                            </w:r>
                            <w:r>
                              <w:rPr>
                                <w:rFonts w:eastAsia="Calibri" w:cs="Arial"/>
                                <w:bCs/>
                                <w:color w:val="595959" w:themeColor="text1" w:themeTint="A6"/>
                                <w:sz w:val="18"/>
                                <w:szCs w:val="20"/>
                              </w:rPr>
                              <w:t>O</w:t>
                            </w:r>
                            <w:r w:rsidRPr="00115944">
                              <w:rPr>
                                <w:rFonts w:eastAsia="Calibri" w:cs="Arial"/>
                                <w:bCs/>
                                <w:color w:val="595959" w:themeColor="text1" w:themeTint="A6"/>
                                <w:sz w:val="18"/>
                                <w:szCs w:val="20"/>
                              </w:rPr>
                              <w:t>ficial del Estado</w:t>
                            </w:r>
                          </w:p>
                          <w:p w14:paraId="04A849E8" w14:textId="2BA47E5F" w:rsidR="00BF251A" w:rsidRDefault="00BF251A" w:rsidP="006F22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1BB39" id="Cuadro de texto 4" o:spid="_x0000_s1029" type="#_x0000_t202" style="position:absolute;left:0;text-align:left;margin-left:0;margin-top:324.25pt;width:215.4pt;height:45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4kwIAAJgFAAAOAAAAZHJzL2Uyb0RvYy54bWysVE1PGzEQvVfqf7B8L5uEBGjEBqVBVJUQ&#10;oIaKs+O1iVXb49pOdtNfz9i7m6SUC1Uvu2PPmxnPm4/Lq8ZoshU+KLAlHZ4MKBGWQ6Xsc0l/PN58&#10;uqAkRGYrpsGKku5EoFezjx8uazcVI1iDroQn6MSGae1Kuo7RTYsi8LUwLJyAExaVErxhEY/+uag8&#10;q9G70cVoMDgravCV88BFCHh73SrpLPuXUvB4L2UQkeiS4tti/vr8XaVvMbtk02fP3Frx7hnsH15h&#10;mLIYdO/qmkVGNl795coo7iGAjCccTAFSKi5yDpjNcPAqm+WaOZFzQXKC29MU/p9bfrd98ERVJR1T&#10;YpnBEi02rPJAKkGiaCKQcSKpdmGK2KVDdGy+QIPF7u8DXqbcG+lN+mNWBPVI925PMXoiHC9H56eT&#10;yQWqOOom58PJINegOFg7H+JXAYYkoaQeS5iZZdvbEPElCO0hKVgAraobpXU+pLYRC+3JlmHBdcxv&#10;RIs/UNqSuqRnp5NBdmwhmbeetU1uRG6cLlzKvM0wS3GnRcJo+11IJC4n+kZsxrmw+/gZnVASQ73H&#10;sMMfXvUe4zYPtMiRwca9sVEWfM4+T9qBsupnT5ls8Uj4Ud5JjM2qyR1z2jfACqod9oWHdryC4zcK&#10;i3fLQnxgHucJ6407It7jR2pA8qGTKFmD//3WfcJjm6OWkhrns6Th14Z5QYn+ZnEAPg/H4zTQ+TCe&#10;nI/w4I81q2ON3ZgFYEcMcRs5nsWEj7oXpQfzhKtknqKiilmOsUsae3ER262Bq4iL+TyDcIQdi7d2&#10;6XhynVhOrfnYPDHvuv5NM3QH/SSz6as2brHJ0sJ8E0Gq3OOJ55bVjn8c/9z63apK++X4nFGHhTp7&#10;AQAA//8DAFBLAwQUAAYACAAAACEAJvpomd8AAAAIAQAADwAAAGRycy9kb3ducmV2LnhtbEyPy07E&#10;MAxF90j8Q2QkNohJofNSqTtCiIc0O6Y8xC7TmHZE41RNpi1/j1nB0r7W9Tn5ZnKtGqgPB88IV7ME&#10;FHHl7YFrhJfy4XINKkTD1rSeCeGbAmyK05PcZNaP/EzDLtZKSjhkBqGJscu0DlVDzoSZ74gl+/S9&#10;M1HGvta2N6OUu1ZfJ8lSO3Ng+dCYju4aqr52R4fwcVG/b8P0+Dqmi7S7fxrK1ZstEc/PptsbUJGm&#10;+HcMv/iCDoUw7f2RbVAtgohEhOV8vQAl8TxNxGSPsEplo4tc/xcofgAAAP//AwBQSwECLQAUAAYA&#10;CAAAACEAtoM4kv4AAADhAQAAEwAAAAAAAAAAAAAAAAAAAAAAW0NvbnRlbnRfVHlwZXNdLnhtbFBL&#10;AQItABQABgAIAAAAIQA4/SH/1gAAAJQBAAALAAAAAAAAAAAAAAAAAC8BAABfcmVscy8ucmVsc1BL&#10;AQItABQABgAIAAAAIQBfj+P4kwIAAJgFAAAOAAAAAAAAAAAAAAAAAC4CAABkcnMvZTJvRG9jLnht&#10;bFBLAQItABQABgAIAAAAIQAm+miZ3wAAAAgBAAAPAAAAAAAAAAAAAAAAAO0EAABkcnMvZG93bnJl&#10;di54bWxQSwUGAAAAAAQABADzAAAA+QUAAAAA&#10;" fillcolor="white [3201]" stroked="f" strokeweight=".5pt">
                <v:textbox>
                  <w:txbxContent>
                    <w:p w14:paraId="2DFDF5EA" w14:textId="6F32128C" w:rsidR="00BF251A" w:rsidRDefault="00BF251A" w:rsidP="006F2212">
                      <w:pPr>
                        <w:rPr>
                          <w:rFonts w:eastAsia="Calibri" w:cs="Arial"/>
                          <w:bCs/>
                          <w:color w:val="595959" w:themeColor="text1" w:themeTint="A6"/>
                          <w:sz w:val="18"/>
                          <w:szCs w:val="20"/>
                        </w:rPr>
                      </w:pPr>
                      <w:r w:rsidRPr="00115944">
                        <w:rPr>
                          <w:rFonts w:eastAsia="Calibri" w:cs="Arial"/>
                          <w:bCs/>
                          <w:color w:val="595959" w:themeColor="text1" w:themeTint="A6"/>
                          <w:sz w:val="18"/>
                          <w:szCs w:val="20"/>
                        </w:rPr>
                        <w:t xml:space="preserve">Fuente: Periódico </w:t>
                      </w:r>
                      <w:r>
                        <w:rPr>
                          <w:rFonts w:eastAsia="Calibri" w:cs="Arial"/>
                          <w:bCs/>
                          <w:color w:val="595959" w:themeColor="text1" w:themeTint="A6"/>
                          <w:sz w:val="18"/>
                          <w:szCs w:val="20"/>
                        </w:rPr>
                        <w:t>O</w:t>
                      </w:r>
                      <w:r w:rsidRPr="00115944">
                        <w:rPr>
                          <w:rFonts w:eastAsia="Calibri" w:cs="Arial"/>
                          <w:bCs/>
                          <w:color w:val="595959" w:themeColor="text1" w:themeTint="A6"/>
                          <w:sz w:val="18"/>
                          <w:szCs w:val="20"/>
                        </w:rPr>
                        <w:t>ficial del Estado</w:t>
                      </w:r>
                    </w:p>
                    <w:p w14:paraId="04A849E8" w14:textId="2BA47E5F" w:rsidR="00BF251A" w:rsidRDefault="00BF251A" w:rsidP="006F2212"/>
                  </w:txbxContent>
                </v:textbox>
                <w10:wrap anchorx="margin"/>
              </v:shape>
            </w:pict>
          </mc:Fallback>
        </mc:AlternateConten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20" w:firstRow="1" w:lastRow="0" w:firstColumn="0" w:lastColumn="0" w:noHBand="0" w:noVBand="1"/>
      </w:tblPr>
      <w:tblGrid>
        <w:gridCol w:w="1816"/>
        <w:gridCol w:w="7721"/>
      </w:tblGrid>
      <w:tr w:rsidR="00196253" w:rsidRPr="00A67CC5" w14:paraId="06B53B62" w14:textId="77777777" w:rsidTr="0004435A">
        <w:trPr>
          <w:trHeight w:val="283"/>
        </w:trPr>
        <w:tc>
          <w:tcPr>
            <w:tcW w:w="952" w:type="pct"/>
            <w:shd w:val="clear" w:color="auto" w:fill="BFBFBF"/>
            <w:tcMar>
              <w:top w:w="72" w:type="dxa"/>
              <w:left w:w="144" w:type="dxa"/>
              <w:bottom w:w="72" w:type="dxa"/>
              <w:right w:w="144" w:type="dxa"/>
            </w:tcMar>
            <w:hideMark/>
          </w:tcPr>
          <w:p w14:paraId="423943DB" w14:textId="77777777" w:rsidR="00196253" w:rsidRPr="00115944" w:rsidRDefault="00196253" w:rsidP="0004435A">
            <w:pPr>
              <w:spacing w:after="0" w:line="240" w:lineRule="auto"/>
              <w:rPr>
                <w:rFonts w:ascii="Futura Std Condensed Light" w:eastAsia="Calibri" w:hAnsi="Futura Std Condensed Light" w:cs="Calibri"/>
                <w:b/>
                <w:color w:val="595959" w:themeColor="text1" w:themeTint="A6"/>
                <w:sz w:val="20"/>
                <w:szCs w:val="22"/>
              </w:rPr>
            </w:pPr>
            <w:r w:rsidRPr="00115944">
              <w:rPr>
                <w:rFonts w:ascii="Futura Std Condensed Light" w:eastAsia="Calibri" w:hAnsi="Futura Std Condensed Light" w:cs="Calibri"/>
                <w:b/>
                <w:color w:val="595959" w:themeColor="text1" w:themeTint="A6"/>
                <w:sz w:val="20"/>
                <w:szCs w:val="22"/>
              </w:rPr>
              <w:t>Elemento</w:t>
            </w:r>
          </w:p>
        </w:tc>
        <w:tc>
          <w:tcPr>
            <w:tcW w:w="4048" w:type="pct"/>
            <w:shd w:val="clear" w:color="auto" w:fill="BFBFBF"/>
            <w:tcMar>
              <w:top w:w="72" w:type="dxa"/>
              <w:left w:w="144" w:type="dxa"/>
              <w:bottom w:w="72" w:type="dxa"/>
              <w:right w:w="144" w:type="dxa"/>
            </w:tcMar>
            <w:hideMark/>
          </w:tcPr>
          <w:p w14:paraId="29ED1116" w14:textId="77777777" w:rsidR="00196253" w:rsidRPr="00115944" w:rsidRDefault="00196253" w:rsidP="0004435A">
            <w:pPr>
              <w:spacing w:after="0" w:line="240" w:lineRule="auto"/>
              <w:rPr>
                <w:rFonts w:ascii="Futura Std Condensed Light" w:eastAsia="Calibri" w:hAnsi="Futura Std Condensed Light" w:cs="Calibri"/>
                <w:b/>
                <w:color w:val="595959" w:themeColor="text1" w:themeTint="A6"/>
                <w:sz w:val="20"/>
                <w:szCs w:val="22"/>
              </w:rPr>
            </w:pPr>
            <w:r w:rsidRPr="00115944">
              <w:rPr>
                <w:rFonts w:ascii="Futura Std Condensed Light" w:eastAsia="Calibri" w:hAnsi="Futura Std Condensed Light" w:cs="Calibri"/>
                <w:b/>
                <w:color w:val="595959" w:themeColor="text1" w:themeTint="A6"/>
                <w:sz w:val="20"/>
                <w:szCs w:val="22"/>
              </w:rPr>
              <w:t>Características</w:t>
            </w:r>
          </w:p>
        </w:tc>
      </w:tr>
      <w:tr w:rsidR="00196253" w:rsidRPr="00A67CC5" w14:paraId="59AF324B" w14:textId="77777777" w:rsidTr="0004435A">
        <w:trPr>
          <w:trHeight w:val="283"/>
        </w:trPr>
        <w:tc>
          <w:tcPr>
            <w:tcW w:w="952" w:type="pct"/>
            <w:shd w:val="clear" w:color="auto" w:fill="FFFFFF"/>
            <w:tcMar>
              <w:top w:w="72" w:type="dxa"/>
              <w:left w:w="144" w:type="dxa"/>
              <w:bottom w:w="72" w:type="dxa"/>
              <w:right w:w="144" w:type="dxa"/>
            </w:tcMar>
            <w:hideMark/>
          </w:tcPr>
          <w:p w14:paraId="71B3CF87" w14:textId="77777777" w:rsidR="00196253" w:rsidRPr="00EF507E" w:rsidRDefault="00196253" w:rsidP="0004435A">
            <w:pPr>
              <w:spacing w:after="0" w:line="240" w:lineRule="auto"/>
              <w:rPr>
                <w:rFonts w:ascii="Futura Std Condensed Light" w:eastAsia="Calibri" w:hAnsi="Futura Std Condensed Light" w:cs="Calibri"/>
                <w:color w:val="595959"/>
                <w:sz w:val="20"/>
                <w:szCs w:val="20"/>
              </w:rPr>
            </w:pPr>
            <w:r w:rsidRPr="00EF507E">
              <w:rPr>
                <w:rFonts w:ascii="Futura Std Condensed Light" w:eastAsia="Calibri" w:hAnsi="Futura Std Condensed Light" w:cs="Calibri"/>
                <w:color w:val="595959"/>
                <w:sz w:val="20"/>
                <w:szCs w:val="20"/>
              </w:rPr>
              <w:t>Indicador:</w:t>
            </w:r>
          </w:p>
        </w:tc>
        <w:tc>
          <w:tcPr>
            <w:tcW w:w="4048" w:type="pct"/>
            <w:shd w:val="clear" w:color="auto" w:fill="FFFFFF"/>
            <w:tcMar>
              <w:top w:w="72" w:type="dxa"/>
              <w:left w:w="144" w:type="dxa"/>
              <w:bottom w:w="72" w:type="dxa"/>
              <w:right w:w="144" w:type="dxa"/>
            </w:tcMar>
            <w:hideMark/>
          </w:tcPr>
          <w:p w14:paraId="1A2D5F56" w14:textId="77777777" w:rsidR="00196253" w:rsidRPr="00E27EEB" w:rsidRDefault="00196253" w:rsidP="0004435A">
            <w:pPr>
              <w:autoSpaceDE w:val="0"/>
              <w:autoSpaceDN w:val="0"/>
              <w:adjustRightInd w:val="0"/>
              <w:spacing w:after="0" w:line="240" w:lineRule="auto"/>
              <w:rPr>
                <w:rFonts w:ascii="Futura Std Condensed Light" w:eastAsia="Calibri" w:hAnsi="Futura Std Condensed Light" w:cs="Calibri"/>
                <w:color w:val="595959"/>
                <w:sz w:val="20"/>
                <w:szCs w:val="20"/>
              </w:rPr>
            </w:pPr>
            <w:r w:rsidRPr="00E27EEB">
              <w:rPr>
                <w:rFonts w:ascii="Futura Std Condensed Light" w:eastAsia="Calibri" w:hAnsi="Futura Std Condensed Light" w:cs="Calibri"/>
                <w:color w:val="595959"/>
                <w:sz w:val="20"/>
                <w:szCs w:val="20"/>
              </w:rPr>
              <w:t>Número de Áreas protegidas y otras modalidades de conservación estatales.</w:t>
            </w:r>
          </w:p>
        </w:tc>
      </w:tr>
      <w:tr w:rsidR="00196253" w:rsidRPr="00A67CC5" w14:paraId="6F1F3EB3" w14:textId="77777777" w:rsidTr="0004435A">
        <w:trPr>
          <w:trHeight w:val="283"/>
        </w:trPr>
        <w:tc>
          <w:tcPr>
            <w:tcW w:w="952" w:type="pct"/>
            <w:shd w:val="clear" w:color="auto" w:fill="FFFFFF"/>
            <w:tcMar>
              <w:top w:w="72" w:type="dxa"/>
              <w:left w:w="144" w:type="dxa"/>
              <w:bottom w:w="72" w:type="dxa"/>
              <w:right w:w="144" w:type="dxa"/>
            </w:tcMar>
          </w:tcPr>
          <w:p w14:paraId="31294F19" w14:textId="77777777" w:rsidR="00196253" w:rsidRPr="00EF507E" w:rsidRDefault="0019625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Estrategia:</w:t>
            </w:r>
          </w:p>
        </w:tc>
        <w:tc>
          <w:tcPr>
            <w:tcW w:w="4048" w:type="pct"/>
            <w:shd w:val="clear" w:color="auto" w:fill="FFFFFF"/>
            <w:tcMar>
              <w:top w:w="72" w:type="dxa"/>
              <w:left w:w="144" w:type="dxa"/>
              <w:bottom w:w="72" w:type="dxa"/>
              <w:right w:w="144" w:type="dxa"/>
            </w:tcMar>
          </w:tcPr>
          <w:p w14:paraId="18CC427C" w14:textId="77777777" w:rsidR="00196253" w:rsidRPr="00EF507E" w:rsidRDefault="00196253" w:rsidP="0004435A">
            <w:pPr>
              <w:autoSpaceDE w:val="0"/>
              <w:autoSpaceDN w:val="0"/>
              <w:adjustRightInd w:val="0"/>
              <w:spacing w:after="0" w:line="240" w:lineRule="auto"/>
              <w:rPr>
                <w:rFonts w:ascii="Futura Std Condensed Light" w:eastAsia="Calibri" w:hAnsi="Futura Std Condensed Light" w:cs="Calibri"/>
                <w:color w:val="595959"/>
                <w:sz w:val="20"/>
                <w:szCs w:val="20"/>
              </w:rPr>
            </w:pPr>
            <w:r w:rsidRPr="00E27EEB">
              <w:rPr>
                <w:rFonts w:ascii="Futura Std Condensed Light" w:eastAsia="Calibri" w:hAnsi="Futura Std Condensed Light" w:cs="Calibri"/>
                <w:color w:val="595959"/>
                <w:sz w:val="20"/>
                <w:szCs w:val="20"/>
              </w:rPr>
              <w:t>Mantener la representatividad de la biodiversidad, la conectividad, la función de los ecosistemas, la Integralidad territorial y los procesos ecológicos, así como la provisión de sus servicios ambientales en coordinación con otros actores</w:t>
            </w:r>
          </w:p>
        </w:tc>
      </w:tr>
      <w:tr w:rsidR="00196253" w:rsidRPr="00A67CC5" w14:paraId="62031DBF" w14:textId="77777777" w:rsidTr="0004435A">
        <w:trPr>
          <w:trHeight w:val="283"/>
        </w:trPr>
        <w:tc>
          <w:tcPr>
            <w:tcW w:w="952" w:type="pct"/>
            <w:shd w:val="clear" w:color="auto" w:fill="FFFFFF"/>
            <w:tcMar>
              <w:top w:w="72" w:type="dxa"/>
              <w:left w:w="144" w:type="dxa"/>
              <w:bottom w:w="72" w:type="dxa"/>
              <w:right w:w="144" w:type="dxa"/>
            </w:tcMar>
            <w:hideMark/>
          </w:tcPr>
          <w:p w14:paraId="1CB546F3" w14:textId="77777777" w:rsidR="00196253" w:rsidRPr="00EF507E" w:rsidRDefault="00196253" w:rsidP="0004435A">
            <w:pPr>
              <w:spacing w:after="0" w:line="240" w:lineRule="auto"/>
              <w:rPr>
                <w:rFonts w:ascii="Futura Std Condensed Light" w:eastAsia="Calibri" w:hAnsi="Futura Std Condensed Light" w:cs="Calibri"/>
                <w:color w:val="595959"/>
                <w:sz w:val="20"/>
                <w:szCs w:val="20"/>
              </w:rPr>
            </w:pPr>
            <w:r w:rsidRPr="00EF507E">
              <w:rPr>
                <w:rFonts w:ascii="Futura Std Condensed Light" w:eastAsia="Calibri" w:hAnsi="Futura Std Condensed Light" w:cs="Calibri"/>
                <w:color w:val="595959"/>
                <w:sz w:val="20"/>
                <w:szCs w:val="20"/>
              </w:rPr>
              <w:t>Descripción:</w:t>
            </w:r>
          </w:p>
        </w:tc>
        <w:tc>
          <w:tcPr>
            <w:tcW w:w="4048" w:type="pct"/>
            <w:shd w:val="clear" w:color="auto" w:fill="FFFFFF"/>
            <w:tcMar>
              <w:top w:w="72" w:type="dxa"/>
              <w:left w:w="144" w:type="dxa"/>
              <w:bottom w:w="72" w:type="dxa"/>
              <w:right w:w="144" w:type="dxa"/>
            </w:tcMar>
            <w:hideMark/>
          </w:tcPr>
          <w:p w14:paraId="716F9DBC" w14:textId="12415860" w:rsidR="00196253" w:rsidRPr="00EF507E" w:rsidRDefault="00196253" w:rsidP="0004435A">
            <w:pPr>
              <w:spacing w:after="0" w:line="240" w:lineRule="auto"/>
              <w:rPr>
                <w:rFonts w:ascii="Futura Std Condensed Light" w:eastAsia="Calibri" w:hAnsi="Futura Std Condensed Light" w:cs="Calibri"/>
                <w:color w:val="595959"/>
                <w:sz w:val="20"/>
                <w:szCs w:val="20"/>
              </w:rPr>
            </w:pPr>
            <w:r w:rsidRPr="00EF507E">
              <w:rPr>
                <w:rFonts w:ascii="Futura Std Condensed Light" w:eastAsia="Calibri" w:hAnsi="Futura Std Condensed Light" w:cs="Calibri"/>
                <w:color w:val="595959"/>
                <w:sz w:val="20"/>
                <w:szCs w:val="20"/>
              </w:rPr>
              <w:t xml:space="preserve">Para el 2022, la SEMA, en conjunto con otras instituciones y la sociedad, </w:t>
            </w:r>
            <w:r w:rsidR="006F2212" w:rsidRPr="00EF507E">
              <w:rPr>
                <w:rFonts w:ascii="Futura Std Condensed Light" w:eastAsia="Calibri" w:hAnsi="Futura Std Condensed Light" w:cs="Calibri"/>
                <w:color w:val="595959"/>
                <w:sz w:val="20"/>
                <w:szCs w:val="20"/>
              </w:rPr>
              <w:t>incrementarán</w:t>
            </w:r>
            <w:r w:rsidRPr="00EF507E">
              <w:rPr>
                <w:rFonts w:ascii="Futura Std Condensed Light" w:eastAsia="Calibri" w:hAnsi="Futura Std Condensed Light" w:cs="Calibri"/>
                <w:color w:val="595959"/>
                <w:sz w:val="20"/>
                <w:szCs w:val="20"/>
              </w:rPr>
              <w:t xml:space="preserve"> un manejo integrado del paisaje de las ANP, sus zonas de influencia a través de instrumentos y mecanismos de conservación y desarrollo sustentable, que asegurarán la conservación de la biodiversidad y de los servicios ambientales. </w:t>
            </w:r>
          </w:p>
        </w:tc>
      </w:tr>
      <w:tr w:rsidR="00196253" w:rsidRPr="00A67CC5" w14:paraId="2196CA9B" w14:textId="77777777" w:rsidTr="0004435A">
        <w:trPr>
          <w:trHeight w:val="283"/>
        </w:trPr>
        <w:tc>
          <w:tcPr>
            <w:tcW w:w="952" w:type="pct"/>
            <w:shd w:val="clear" w:color="auto" w:fill="FFFFFF"/>
            <w:tcMar>
              <w:top w:w="72" w:type="dxa"/>
              <w:left w:w="144" w:type="dxa"/>
              <w:bottom w:w="72" w:type="dxa"/>
              <w:right w:w="144" w:type="dxa"/>
            </w:tcMar>
            <w:hideMark/>
          </w:tcPr>
          <w:p w14:paraId="2C990A52" w14:textId="77777777" w:rsidR="00196253" w:rsidRPr="00EF507E" w:rsidRDefault="00196253" w:rsidP="0004435A">
            <w:pPr>
              <w:spacing w:after="0" w:line="240" w:lineRule="auto"/>
              <w:rPr>
                <w:rFonts w:ascii="Futura Std Condensed Light" w:eastAsia="Calibri" w:hAnsi="Futura Std Condensed Light" w:cs="Calibri"/>
                <w:color w:val="595959"/>
                <w:sz w:val="20"/>
                <w:szCs w:val="20"/>
              </w:rPr>
            </w:pPr>
            <w:r w:rsidRPr="00EF507E">
              <w:rPr>
                <w:rFonts w:ascii="Futura Std Condensed Light" w:eastAsia="Calibri" w:hAnsi="Futura Std Condensed Light" w:cs="Calibri"/>
                <w:color w:val="595959"/>
                <w:sz w:val="20"/>
                <w:szCs w:val="20"/>
              </w:rPr>
              <w:t>Método de cálculo:</w:t>
            </w:r>
          </w:p>
        </w:tc>
        <w:tc>
          <w:tcPr>
            <w:tcW w:w="4048" w:type="pct"/>
            <w:shd w:val="clear" w:color="auto" w:fill="FFFFFF"/>
            <w:tcMar>
              <w:top w:w="72" w:type="dxa"/>
              <w:left w:w="144" w:type="dxa"/>
              <w:bottom w:w="72" w:type="dxa"/>
              <w:right w:w="144" w:type="dxa"/>
            </w:tcMar>
            <w:hideMark/>
          </w:tcPr>
          <w:p w14:paraId="062DAEC7" w14:textId="77777777" w:rsidR="00196253" w:rsidRPr="00EF507E" w:rsidRDefault="00196253" w:rsidP="0004435A">
            <w:pPr>
              <w:spacing w:after="0" w:line="240" w:lineRule="auto"/>
              <w:rPr>
                <w:rFonts w:ascii="Futura Std Condensed Light" w:eastAsia="Calibri" w:hAnsi="Futura Std Condensed Light" w:cs="Calibri"/>
                <w:color w:val="595959"/>
                <w:sz w:val="20"/>
                <w:szCs w:val="20"/>
              </w:rPr>
            </w:pPr>
            <w:r w:rsidRPr="00EF507E">
              <w:rPr>
                <w:rFonts w:ascii="Futura Std Condensed Light" w:eastAsia="Calibri" w:hAnsi="Futura Std Condensed Light" w:cs="Calibri"/>
                <w:color w:val="595959"/>
                <w:sz w:val="20"/>
                <w:szCs w:val="20"/>
              </w:rPr>
              <w:t xml:space="preserve">Numero de áreas naturales con registro público de la propiedad y con programas de </w:t>
            </w:r>
            <w:r>
              <w:rPr>
                <w:rFonts w:ascii="Futura Std Condensed Light" w:eastAsia="Calibri" w:hAnsi="Futura Std Condensed Light" w:cs="Calibri"/>
                <w:color w:val="595959"/>
                <w:sz w:val="20"/>
                <w:szCs w:val="20"/>
              </w:rPr>
              <w:t xml:space="preserve">manejo  </w:t>
            </w:r>
          </w:p>
        </w:tc>
      </w:tr>
      <w:tr w:rsidR="00196253" w:rsidRPr="00A67CC5" w14:paraId="4D35D698" w14:textId="77777777" w:rsidTr="0004435A">
        <w:trPr>
          <w:trHeight w:val="283"/>
        </w:trPr>
        <w:tc>
          <w:tcPr>
            <w:tcW w:w="952" w:type="pct"/>
            <w:shd w:val="clear" w:color="auto" w:fill="FFFFFF"/>
            <w:tcMar>
              <w:top w:w="72" w:type="dxa"/>
              <w:left w:w="144" w:type="dxa"/>
              <w:bottom w:w="72" w:type="dxa"/>
              <w:right w:w="144" w:type="dxa"/>
            </w:tcMar>
            <w:hideMark/>
          </w:tcPr>
          <w:p w14:paraId="30E76CA2" w14:textId="77777777" w:rsidR="00196253" w:rsidRPr="00EF507E" w:rsidRDefault="00196253" w:rsidP="0004435A">
            <w:pPr>
              <w:spacing w:after="0" w:line="240" w:lineRule="auto"/>
              <w:rPr>
                <w:rFonts w:ascii="Futura Std Condensed Light" w:eastAsia="Calibri" w:hAnsi="Futura Std Condensed Light" w:cs="Calibri"/>
                <w:color w:val="595959"/>
                <w:sz w:val="20"/>
                <w:szCs w:val="20"/>
              </w:rPr>
            </w:pPr>
            <w:r w:rsidRPr="00EF507E">
              <w:rPr>
                <w:rFonts w:ascii="Futura Std Condensed Light" w:eastAsia="Calibri" w:hAnsi="Futura Std Condensed Light" w:cs="Calibri"/>
                <w:color w:val="595959"/>
                <w:sz w:val="20"/>
                <w:szCs w:val="20"/>
              </w:rPr>
              <w:t>Periodicidad:</w:t>
            </w:r>
          </w:p>
        </w:tc>
        <w:tc>
          <w:tcPr>
            <w:tcW w:w="4048" w:type="pct"/>
            <w:shd w:val="clear" w:color="auto" w:fill="FFFFFF"/>
            <w:tcMar>
              <w:top w:w="72" w:type="dxa"/>
              <w:left w:w="144" w:type="dxa"/>
              <w:bottom w:w="72" w:type="dxa"/>
              <w:right w:w="144" w:type="dxa"/>
            </w:tcMar>
            <w:hideMark/>
          </w:tcPr>
          <w:p w14:paraId="393F51E7" w14:textId="77777777" w:rsidR="00196253" w:rsidRPr="00EF507E" w:rsidRDefault="00196253" w:rsidP="0004435A">
            <w:pPr>
              <w:spacing w:after="0" w:line="240" w:lineRule="auto"/>
              <w:rPr>
                <w:rFonts w:ascii="Futura Std Condensed Light" w:eastAsia="Calibri" w:hAnsi="Futura Std Condensed Light" w:cs="Calibri"/>
                <w:color w:val="595959"/>
                <w:sz w:val="20"/>
                <w:szCs w:val="20"/>
              </w:rPr>
            </w:pPr>
            <w:r w:rsidRPr="00EF507E">
              <w:rPr>
                <w:rFonts w:ascii="Futura Std Condensed Light" w:eastAsia="Calibri" w:hAnsi="Futura Std Condensed Light" w:cs="Calibri"/>
                <w:color w:val="595959"/>
                <w:sz w:val="20"/>
                <w:szCs w:val="20"/>
              </w:rPr>
              <w:t>2018-2022</w:t>
            </w:r>
          </w:p>
        </w:tc>
      </w:tr>
      <w:tr w:rsidR="00196253" w:rsidRPr="00A67CC5" w14:paraId="27810D11" w14:textId="77777777" w:rsidTr="0004435A">
        <w:trPr>
          <w:trHeight w:val="283"/>
        </w:trPr>
        <w:tc>
          <w:tcPr>
            <w:tcW w:w="952" w:type="pct"/>
            <w:shd w:val="clear" w:color="auto" w:fill="FFFFFF"/>
            <w:tcMar>
              <w:top w:w="72" w:type="dxa"/>
              <w:left w:w="144" w:type="dxa"/>
              <w:bottom w:w="72" w:type="dxa"/>
              <w:right w:w="144" w:type="dxa"/>
            </w:tcMar>
            <w:hideMark/>
          </w:tcPr>
          <w:p w14:paraId="25767098" w14:textId="77777777" w:rsidR="00196253" w:rsidRPr="00EF507E" w:rsidRDefault="00196253" w:rsidP="0004435A">
            <w:pPr>
              <w:spacing w:after="0" w:line="240" w:lineRule="auto"/>
              <w:rPr>
                <w:rFonts w:ascii="Futura Std Condensed Light" w:eastAsia="Calibri" w:hAnsi="Futura Std Condensed Light" w:cs="Calibri"/>
                <w:color w:val="595959"/>
                <w:sz w:val="20"/>
                <w:szCs w:val="20"/>
              </w:rPr>
            </w:pPr>
            <w:r w:rsidRPr="00EF507E">
              <w:rPr>
                <w:rFonts w:ascii="Futura Std Condensed Light" w:eastAsia="Calibri" w:hAnsi="Futura Std Condensed Light" w:cs="Calibri"/>
                <w:color w:val="595959"/>
                <w:sz w:val="20"/>
                <w:szCs w:val="20"/>
              </w:rPr>
              <w:t>Fuente:</w:t>
            </w:r>
          </w:p>
        </w:tc>
        <w:tc>
          <w:tcPr>
            <w:tcW w:w="4048" w:type="pct"/>
            <w:shd w:val="clear" w:color="auto" w:fill="FFFFFF"/>
            <w:tcMar>
              <w:top w:w="72" w:type="dxa"/>
              <w:left w:w="144" w:type="dxa"/>
              <w:bottom w:w="72" w:type="dxa"/>
              <w:right w:w="144" w:type="dxa"/>
            </w:tcMar>
            <w:hideMark/>
          </w:tcPr>
          <w:p w14:paraId="4BCA35DC" w14:textId="77777777" w:rsidR="00196253" w:rsidRPr="00C50520" w:rsidRDefault="00196253" w:rsidP="0004435A">
            <w:pPr>
              <w:spacing w:after="0"/>
              <w:rPr>
                <w:rFonts w:eastAsia="Calibri" w:cs="Arial"/>
                <w:bCs/>
                <w:sz w:val="18"/>
                <w:szCs w:val="20"/>
              </w:rPr>
            </w:pPr>
            <w:r w:rsidRPr="00C50520">
              <w:rPr>
                <w:rFonts w:ascii="Futura Std Condensed Light" w:eastAsia="Calibri" w:hAnsi="Futura Std Condensed Light" w:cs="Calibri"/>
                <w:color w:val="595959"/>
                <w:sz w:val="20"/>
                <w:szCs w:val="20"/>
              </w:rPr>
              <w:t>Periódico oficial del estado</w:t>
            </w:r>
          </w:p>
        </w:tc>
      </w:tr>
      <w:tr w:rsidR="00196253" w:rsidRPr="00A67CC5" w14:paraId="126C2200" w14:textId="77777777" w:rsidTr="0004435A">
        <w:trPr>
          <w:trHeight w:val="283"/>
        </w:trPr>
        <w:tc>
          <w:tcPr>
            <w:tcW w:w="952" w:type="pct"/>
            <w:shd w:val="clear" w:color="auto" w:fill="FFFFFF"/>
            <w:tcMar>
              <w:top w:w="72" w:type="dxa"/>
              <w:left w:w="144" w:type="dxa"/>
              <w:bottom w:w="72" w:type="dxa"/>
              <w:right w:w="144" w:type="dxa"/>
            </w:tcMar>
          </w:tcPr>
          <w:p w14:paraId="1CDF1E58" w14:textId="77777777" w:rsidR="00196253" w:rsidRPr="00EF507E" w:rsidRDefault="0019625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Dimensión:</w:t>
            </w:r>
          </w:p>
        </w:tc>
        <w:tc>
          <w:tcPr>
            <w:tcW w:w="4048" w:type="pct"/>
            <w:shd w:val="clear" w:color="auto" w:fill="FFFFFF"/>
            <w:tcMar>
              <w:top w:w="72" w:type="dxa"/>
              <w:left w:w="144" w:type="dxa"/>
              <w:bottom w:w="72" w:type="dxa"/>
              <w:right w:w="144" w:type="dxa"/>
            </w:tcMar>
          </w:tcPr>
          <w:p w14:paraId="369BCF4A" w14:textId="77777777" w:rsidR="00196253" w:rsidRPr="00C50520" w:rsidRDefault="00196253" w:rsidP="0004435A">
            <w:pPr>
              <w:spacing w:after="0"/>
              <w:rPr>
                <w:rFonts w:ascii="Futura Std Condensed Light" w:eastAsia="Calibri" w:hAnsi="Futura Std Condensed Light" w:cs="Calibri"/>
                <w:color w:val="595959"/>
                <w:sz w:val="20"/>
                <w:szCs w:val="20"/>
              </w:rPr>
            </w:pPr>
            <w:r>
              <w:rPr>
                <w:rFonts w:ascii="Futura Std Condensed Light" w:eastAsia="Times New Roman" w:hAnsi="Futura Std Condensed Light" w:cs="Futura"/>
                <w:color w:val="595959"/>
                <w:sz w:val="20"/>
                <w:szCs w:val="20"/>
              </w:rPr>
              <w:t>Eficacia</w:t>
            </w:r>
          </w:p>
        </w:tc>
      </w:tr>
      <w:tr w:rsidR="00196253" w:rsidRPr="00A67CC5" w14:paraId="7FD2418C" w14:textId="77777777" w:rsidTr="0004435A">
        <w:trPr>
          <w:trHeight w:val="283"/>
        </w:trPr>
        <w:tc>
          <w:tcPr>
            <w:tcW w:w="952" w:type="pct"/>
            <w:shd w:val="clear" w:color="auto" w:fill="FFFFFF"/>
            <w:tcMar>
              <w:top w:w="72" w:type="dxa"/>
              <w:left w:w="144" w:type="dxa"/>
              <w:bottom w:w="72" w:type="dxa"/>
              <w:right w:w="144" w:type="dxa"/>
            </w:tcMar>
          </w:tcPr>
          <w:p w14:paraId="596124DA" w14:textId="73869751" w:rsidR="00196253" w:rsidRDefault="00196253" w:rsidP="0004435A">
            <w:pPr>
              <w:spacing w:after="0" w:line="240" w:lineRule="auto"/>
              <w:rPr>
                <w:rFonts w:ascii="Futura Std Condensed Light" w:eastAsia="Calibri" w:hAnsi="Futura Std Condensed Light" w:cs="Calibri"/>
                <w:color w:val="595959"/>
                <w:sz w:val="20"/>
                <w:szCs w:val="20"/>
              </w:rPr>
            </w:pPr>
            <w:r>
              <w:rPr>
                <w:rFonts w:ascii="Futura Std Condensed Light" w:eastAsia="Calibri" w:hAnsi="Futura Std Condensed Light" w:cs="Calibri"/>
                <w:color w:val="595959"/>
                <w:sz w:val="20"/>
                <w:szCs w:val="20"/>
              </w:rPr>
              <w:t>Referencia adicional</w:t>
            </w:r>
          </w:p>
        </w:tc>
        <w:tc>
          <w:tcPr>
            <w:tcW w:w="4048" w:type="pct"/>
            <w:shd w:val="clear" w:color="auto" w:fill="FFFFFF"/>
            <w:tcMar>
              <w:top w:w="72" w:type="dxa"/>
              <w:left w:w="144" w:type="dxa"/>
              <w:bottom w:w="72" w:type="dxa"/>
              <w:right w:w="144" w:type="dxa"/>
            </w:tcMar>
          </w:tcPr>
          <w:p w14:paraId="7ECFAAA4" w14:textId="77777777" w:rsidR="00196253" w:rsidRDefault="00196253" w:rsidP="0004435A">
            <w:pPr>
              <w:spacing w:after="0" w:line="240" w:lineRule="auto"/>
              <w:rPr>
                <w:rFonts w:ascii="Futura Std Condensed Light" w:eastAsia="Times New Roman" w:hAnsi="Futura Std Condensed Light" w:cs="Futura"/>
                <w:color w:val="595959"/>
                <w:sz w:val="20"/>
                <w:szCs w:val="20"/>
              </w:rPr>
            </w:pPr>
            <w:r>
              <w:rPr>
                <w:rFonts w:ascii="Futura Std Condensed Light" w:eastAsia="Times New Roman" w:hAnsi="Futura Std Condensed Light" w:cs="Futura"/>
                <w:color w:val="595959"/>
                <w:sz w:val="20"/>
                <w:szCs w:val="20"/>
              </w:rPr>
              <w:t>N/A</w:t>
            </w:r>
          </w:p>
        </w:tc>
      </w:tr>
    </w:tbl>
    <w:p w14:paraId="15848600" w14:textId="77777777" w:rsidR="00E6469F" w:rsidRDefault="00E6469F" w:rsidP="006F2212">
      <w:pPr>
        <w:pStyle w:val="Ttulo1"/>
        <w:sectPr w:rsidR="00E6469F" w:rsidSect="00E6469F">
          <w:pgSz w:w="12240" w:h="15840" w:code="1"/>
          <w:pgMar w:top="2410" w:right="1134" w:bottom="1134" w:left="1559" w:header="0" w:footer="187" w:gutter="0"/>
          <w:cols w:space="708"/>
          <w:docGrid w:linePitch="360"/>
        </w:sectPr>
      </w:pPr>
    </w:p>
    <w:p w14:paraId="3B68442D" w14:textId="6AC3D1EB" w:rsidR="006F2212" w:rsidRPr="00416E1E" w:rsidRDefault="006F2212" w:rsidP="006F2212">
      <w:pPr>
        <w:pStyle w:val="Ttulo1"/>
      </w:pPr>
      <w:r w:rsidRPr="00416E1E">
        <w:lastRenderedPageBreak/>
        <w:t xml:space="preserve">Anexo </w:t>
      </w:r>
      <w:r>
        <w:t>3</w:t>
      </w:r>
      <w:r w:rsidRPr="00416E1E">
        <w:t xml:space="preserve">. </w:t>
      </w:r>
      <w:r>
        <w:t>MATRÍZ DE INDICADORES PARA RESULTADOS</w:t>
      </w:r>
    </w:p>
    <w:p w14:paraId="0A17F6AA" w14:textId="3262D18C" w:rsidR="00E6469F" w:rsidRDefault="00E6469F" w:rsidP="00196253">
      <w:pPr>
        <w:rPr>
          <w:rFonts w:eastAsia="Calibri" w:cs="Arial"/>
          <w:bCs/>
          <w:sz w:val="18"/>
          <w:szCs w:val="20"/>
        </w:rPr>
        <w:sectPr w:rsidR="00E6469F" w:rsidSect="00E6469F">
          <w:pgSz w:w="15840" w:h="12240" w:orient="landscape" w:code="1"/>
          <w:pgMar w:top="1559" w:right="2410" w:bottom="1134" w:left="1134" w:header="0" w:footer="187" w:gutter="0"/>
          <w:cols w:space="708"/>
          <w:docGrid w:linePitch="360"/>
        </w:sectPr>
      </w:pPr>
      <w:r>
        <w:rPr>
          <w:noProof/>
        </w:rPr>
        <mc:AlternateContent>
          <mc:Choice Requires="wps">
            <w:drawing>
              <wp:anchor distT="45720" distB="45720" distL="114300" distR="114300" simplePos="0" relativeHeight="251669504" behindDoc="0" locked="0" layoutInCell="1" allowOverlap="1" wp14:anchorId="475317D7" wp14:editId="0783B693">
                <wp:simplePos x="0" y="0"/>
                <wp:positionH relativeFrom="margin">
                  <wp:posOffset>455295</wp:posOffset>
                </wp:positionH>
                <wp:positionV relativeFrom="paragraph">
                  <wp:posOffset>2963545</wp:posOffset>
                </wp:positionV>
                <wp:extent cx="7406640" cy="1404620"/>
                <wp:effectExtent l="0" t="0" r="22860" b="2413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6640" cy="1404620"/>
                        </a:xfrm>
                        <a:prstGeom prst="rect">
                          <a:avLst/>
                        </a:prstGeom>
                        <a:solidFill>
                          <a:srgbClr val="FFFFFF"/>
                        </a:solidFill>
                        <a:ln w="9525">
                          <a:solidFill>
                            <a:schemeClr val="bg1"/>
                          </a:solidFill>
                          <a:miter lim="800000"/>
                          <a:headEnd/>
                          <a:tailEnd/>
                        </a:ln>
                      </wps:spPr>
                      <wps:txbx>
                        <w:txbxContent>
                          <w:p w14:paraId="418FDB22" w14:textId="7C7511A6" w:rsidR="00BF251A" w:rsidRDefault="00BF251A" w:rsidP="00E6469F">
                            <w:r>
                              <w:rPr>
                                <w:rFonts w:ascii="Futura Std Condensed Light" w:eastAsia="Calibri" w:hAnsi="Futura Std Condensed Light" w:cs="Calibri"/>
                                <w:color w:val="595959"/>
                                <w:sz w:val="20"/>
                                <w:szCs w:val="20"/>
                              </w:rPr>
                              <w:t>“</w:t>
                            </w:r>
                            <w:r w:rsidRPr="00E6469F">
                              <w:rPr>
                                <w:rFonts w:ascii="Futura Std Condensed Light" w:eastAsia="Calibri" w:hAnsi="Futura Std Condensed Light" w:cs="Calibri"/>
                                <w:color w:val="595959"/>
                                <w:sz w:val="18"/>
                                <w:szCs w:val="18"/>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acorde a sus necesidades institucionales, atendiendo a lo establecido en los Lineamientos para la Creación, Modificación y Cancelación de Programas Presupuestarios y para la Modificación, y Cancelación de Programas Presupuestarios y para la Modificación de Metas del Gobierno del Estado de Quintana Roo”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5317D7" id="Cuadro de texto 2" o:spid="_x0000_s1030" type="#_x0000_t202" style="position:absolute;left:0;text-align:left;margin-left:35.85pt;margin-top:233.35pt;width:583.2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Uh9MgIAAFQEAAAOAAAAZHJzL2Uyb0RvYy54bWysVNuO2yAQfa/Uf0C8N3YiJ9m14qy22aaq&#10;tL1I234ABhyjYoYCiZ1+fQecpGn6VtUPCJjhMHPOwauHodPkIJ1XYCo6neSUSMNBKLOr6Lev2zd3&#10;lPjAjGAajKzoUXr6sH79atXbUs6gBS2kIwhifNnbirYh2DLLPG9lx/wErDQYbMB1LODS7TLhWI/o&#10;nc5meb7IenDCOuDSe9x9GoN0nfCbRvLwuWm8DERXFGsLaXRprOOYrVes3DlmW8VPZbB/qKJjyuCl&#10;F6gnFhjZO/UXVKe4Aw9NmHDoMmgaxWXqAbuZ5jfdvLTMytQLkuPthSb//2D5p8MXR5So6Gy6pMSw&#10;DkXa7JlwQIQkQQ4ByCzS1FtfYvaLxfwwvIUB5U4te/sM/LsnBjYtMzv56Bz0rWQCy5zGk9nV0RHH&#10;R5C6/wgCb2P7AAloaFwXOURWCKKjXMeLRFgH4bi5LPLFosAQx9i0yIvFLImYsfJ83Dof3kvoSJxU&#10;1KEHEjw7PPsQy2HlOSXe5kErsVVap4Xb1RvtyIGhX7bpSx3cpGlD+orez2fzkYE/IKJ15QWk3o0c&#10;3CB0KqDvteoqepfHb3RipO2dEcmVgSk9zrFibU48RupGEsNQD0m54ixPDeKIxDoYbY7PEictuJ+U&#10;9Gjxivofe+YkJfqDQXHup0VkMqRFMV8ik8RdR+rrCDMcoSoaKBmnm5DeUaLNPqKIW5XojWqPlZxK&#10;Rusm1k/PLL6N63XK+v0zWP8CAAD//wMAUEsDBBQABgAIAAAAIQCJOO9i4AAAAAsBAAAPAAAAZHJz&#10;L2Rvd25yZXYueG1sTI9NT4QwEIbvJv6HZky8uYXVACLDRk304GE3i0avhZaP2E4JLSz+e7snvc1k&#10;nrzzvMVuNZotanKDJYR4EwFT1Fg5UIfw8f5ykwFzXpAU2pJC+FEOduXlRSFyaU90VEvlOxZCyOUC&#10;ofd+zDl3Ta+McBs7Kgq31k5G+LBOHZeTOIVwo/k2ihJuxEDhQy9G9dyr5ruaDcLrE6/3x+pQt1+t&#10;Xt70p5n3B4N4fbU+PgDzavV/MJz1gzqUwam2M0nHNEIap4FEuEuSMJyB7W0WA6sRkiy9B14W/H+H&#10;8hcAAP//AwBQSwECLQAUAAYACAAAACEAtoM4kv4AAADhAQAAEwAAAAAAAAAAAAAAAAAAAAAAW0Nv&#10;bnRlbnRfVHlwZXNdLnhtbFBLAQItABQABgAIAAAAIQA4/SH/1gAAAJQBAAALAAAAAAAAAAAAAAAA&#10;AC8BAABfcmVscy8ucmVsc1BLAQItABQABgAIAAAAIQD3mUh9MgIAAFQEAAAOAAAAAAAAAAAAAAAA&#10;AC4CAABkcnMvZTJvRG9jLnhtbFBLAQItABQABgAIAAAAIQCJOO9i4AAAAAsBAAAPAAAAAAAAAAAA&#10;AAAAAIwEAABkcnMvZG93bnJldi54bWxQSwUGAAAAAAQABADzAAAAmQUAAAAA&#10;" strokecolor="white [3212]">
                <v:textbox style="mso-fit-shape-to-text:t">
                  <w:txbxContent>
                    <w:p w14:paraId="418FDB22" w14:textId="7C7511A6" w:rsidR="00BF251A" w:rsidRDefault="00BF251A" w:rsidP="00E6469F">
                      <w:r>
                        <w:rPr>
                          <w:rFonts w:ascii="Futura Std Condensed Light" w:eastAsia="Calibri" w:hAnsi="Futura Std Condensed Light" w:cs="Calibri"/>
                          <w:color w:val="595959"/>
                          <w:sz w:val="20"/>
                          <w:szCs w:val="20"/>
                        </w:rPr>
                        <w:t>“</w:t>
                      </w:r>
                      <w:r w:rsidRPr="00E6469F">
                        <w:rPr>
                          <w:rFonts w:ascii="Futura Std Condensed Light" w:eastAsia="Calibri" w:hAnsi="Futura Std Condensed Light" w:cs="Calibri"/>
                          <w:color w:val="595959"/>
                          <w:sz w:val="18"/>
                          <w:szCs w:val="18"/>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acorde a sus necesidades institucionales, atendiendo a lo establecido en los Lineamientos para la Creación, Modificación y Cancelación de Programas Presupuestarios y para la Modificación, y Cancelación de Programas Presupuestarios y para la Modificación de Metas del Gobierno del Estado de Quintana Roo”</w:t>
                      </w:r>
                    </w:p>
                  </w:txbxContent>
                </v:textbox>
                <w10:wrap type="square" anchorx="margin"/>
              </v:shape>
            </w:pict>
          </mc:Fallback>
        </mc:AlternateContent>
      </w:r>
      <w:bookmarkStart w:id="19" w:name="_MON_1664175162"/>
      <w:bookmarkEnd w:id="19"/>
      <w:r w:rsidR="00A229EF">
        <w:rPr>
          <w:rFonts w:eastAsia="Calibri" w:cs="Arial"/>
          <w:bCs/>
          <w:sz w:val="18"/>
          <w:szCs w:val="20"/>
        </w:rPr>
        <w:object w:dxaOrig="20919" w:dyaOrig="5647" w14:anchorId="40824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9pt;height:209.4pt" o:ole="">
            <v:imagedata r:id="rId20" o:title=""/>
          </v:shape>
          <o:OLEObject Type="Embed" ProgID="Excel.Sheet.12" ShapeID="_x0000_i1025" DrawAspect="Content" ObjectID="_1664181803" r:id="rId21"/>
        </w:object>
      </w:r>
    </w:p>
    <w:tbl>
      <w:tblPr>
        <w:tblpPr w:leftFromText="141" w:rightFromText="141" w:vertAnchor="page" w:horzAnchor="page" w:tblpXSpec="center" w:tblpY="1"/>
        <w:tblW w:w="0" w:type="auto"/>
        <w:jc w:val="center"/>
        <w:tblCellSpacing w:w="14" w:type="dxa"/>
        <w:tblLayout w:type="fixed"/>
        <w:tblCellMar>
          <w:left w:w="28" w:type="dxa"/>
          <w:right w:w="28" w:type="dxa"/>
        </w:tblCellMar>
        <w:tblLook w:val="04A0" w:firstRow="1" w:lastRow="0" w:firstColumn="1" w:lastColumn="0" w:noHBand="0" w:noVBand="1"/>
      </w:tblPr>
      <w:tblGrid>
        <w:gridCol w:w="1219"/>
        <w:gridCol w:w="4168"/>
        <w:gridCol w:w="2268"/>
        <w:gridCol w:w="3038"/>
        <w:gridCol w:w="1375"/>
        <w:gridCol w:w="107"/>
        <w:gridCol w:w="121"/>
      </w:tblGrid>
      <w:tr w:rsidR="00A229EF" w:rsidRPr="00E6469F" w14:paraId="25A02476" w14:textId="77777777" w:rsidTr="00BF251A">
        <w:trPr>
          <w:trHeight w:val="324"/>
          <w:tblCellSpacing w:w="14" w:type="dxa"/>
          <w:jc w:val="center"/>
        </w:trPr>
        <w:tc>
          <w:tcPr>
            <w:tcW w:w="1177" w:type="dxa"/>
            <w:tcBorders>
              <w:top w:val="nil"/>
              <w:left w:val="nil"/>
              <w:bottom w:val="nil"/>
              <w:right w:val="nil"/>
            </w:tcBorders>
            <w:shd w:val="clear" w:color="auto" w:fill="auto"/>
            <w:vAlign w:val="bottom"/>
            <w:hideMark/>
          </w:tcPr>
          <w:p w14:paraId="79E66C57" w14:textId="77777777" w:rsidR="005E4FE4" w:rsidRDefault="005E4FE4" w:rsidP="005E4FE4">
            <w:pPr>
              <w:rPr>
                <w:rFonts w:ascii="Times New Roman" w:eastAsia="Times New Roman" w:hAnsi="Times New Roman" w:cs="Times New Roman"/>
                <w:lang w:val="es-MX" w:eastAsia="es-MX"/>
              </w:rPr>
            </w:pPr>
          </w:p>
          <w:p w14:paraId="36FD1AC6" w14:textId="77777777" w:rsidR="005E4FE4" w:rsidRDefault="005E4FE4" w:rsidP="005E4FE4">
            <w:pPr>
              <w:rPr>
                <w:rFonts w:ascii="Times New Roman" w:eastAsia="Times New Roman" w:hAnsi="Times New Roman" w:cs="Times New Roman"/>
                <w:lang w:val="es-MX" w:eastAsia="es-MX"/>
              </w:rPr>
            </w:pPr>
          </w:p>
          <w:p w14:paraId="37DBB706" w14:textId="77777777" w:rsidR="005E4FE4" w:rsidRDefault="005E4FE4" w:rsidP="005E4FE4">
            <w:pPr>
              <w:rPr>
                <w:rFonts w:ascii="Times New Roman" w:eastAsia="Times New Roman" w:hAnsi="Times New Roman" w:cs="Times New Roman"/>
                <w:lang w:val="es-MX" w:eastAsia="es-MX"/>
              </w:rPr>
            </w:pPr>
          </w:p>
          <w:p w14:paraId="13F362F3" w14:textId="77777777" w:rsidR="005E4FE4" w:rsidRDefault="005E4FE4" w:rsidP="005E4FE4">
            <w:pPr>
              <w:rPr>
                <w:rFonts w:ascii="Times New Roman" w:eastAsia="Times New Roman" w:hAnsi="Times New Roman" w:cs="Times New Roman"/>
                <w:lang w:val="es-MX" w:eastAsia="es-MX"/>
              </w:rPr>
            </w:pPr>
          </w:p>
          <w:p w14:paraId="3DEC6DD9" w14:textId="77777777" w:rsidR="005E4FE4" w:rsidRDefault="005E4FE4" w:rsidP="005E4FE4">
            <w:pPr>
              <w:rPr>
                <w:rFonts w:ascii="Times New Roman" w:eastAsia="Times New Roman" w:hAnsi="Times New Roman" w:cs="Times New Roman"/>
                <w:lang w:val="es-MX" w:eastAsia="es-MX"/>
              </w:rPr>
            </w:pPr>
          </w:p>
          <w:p w14:paraId="217855B0" w14:textId="7B27B8E0" w:rsidR="005E4FE4" w:rsidRPr="00E6469F" w:rsidRDefault="005E4FE4" w:rsidP="005E4FE4">
            <w:pPr>
              <w:rPr>
                <w:rFonts w:ascii="Times New Roman" w:eastAsia="Times New Roman" w:hAnsi="Times New Roman" w:cs="Times New Roman"/>
                <w:lang w:val="es-MX" w:eastAsia="es-MX"/>
              </w:rPr>
            </w:pPr>
          </w:p>
        </w:tc>
        <w:tc>
          <w:tcPr>
            <w:tcW w:w="6408" w:type="dxa"/>
            <w:gridSpan w:val="2"/>
            <w:tcBorders>
              <w:top w:val="nil"/>
              <w:left w:val="nil"/>
              <w:bottom w:val="nil"/>
              <w:right w:val="nil"/>
            </w:tcBorders>
            <w:shd w:val="clear" w:color="auto" w:fill="auto"/>
            <w:vAlign w:val="bottom"/>
            <w:hideMark/>
          </w:tcPr>
          <w:p w14:paraId="207BF829" w14:textId="5BD7180C" w:rsidR="005E4FE4" w:rsidRPr="00E6469F" w:rsidRDefault="005E4FE4" w:rsidP="00A229EF">
            <w:pPr>
              <w:spacing w:after="0" w:line="240" w:lineRule="auto"/>
              <w:jc w:val="center"/>
              <w:rPr>
                <w:rFonts w:ascii="Calibri" w:eastAsia="Times New Roman" w:hAnsi="Calibri" w:cs="Calibri"/>
                <w:b/>
                <w:bCs/>
                <w:lang w:val="es-MX" w:eastAsia="es-MX"/>
              </w:rPr>
            </w:pPr>
            <w:r w:rsidRPr="00E6469F">
              <w:rPr>
                <w:rFonts w:ascii="Calibri" w:eastAsia="Times New Roman" w:hAnsi="Calibri" w:cs="Calibri"/>
                <w:b/>
                <w:bCs/>
                <w:lang w:val="es-MX" w:eastAsia="es-MX"/>
              </w:rPr>
              <w:t>E057 - Política Ambiental y Planeación Técnica</w:t>
            </w:r>
          </w:p>
        </w:tc>
        <w:tc>
          <w:tcPr>
            <w:tcW w:w="3010" w:type="dxa"/>
            <w:tcBorders>
              <w:top w:val="nil"/>
              <w:left w:val="nil"/>
              <w:bottom w:val="nil"/>
              <w:right w:val="nil"/>
            </w:tcBorders>
            <w:shd w:val="clear" w:color="auto" w:fill="auto"/>
            <w:vAlign w:val="bottom"/>
            <w:hideMark/>
          </w:tcPr>
          <w:p w14:paraId="4EEC11B6" w14:textId="77777777" w:rsidR="005E4FE4" w:rsidRPr="00E6469F" w:rsidRDefault="005E4FE4" w:rsidP="005E4FE4">
            <w:pPr>
              <w:spacing w:after="0" w:line="240" w:lineRule="auto"/>
              <w:jc w:val="center"/>
              <w:rPr>
                <w:rFonts w:ascii="Calibri" w:eastAsia="Times New Roman" w:hAnsi="Calibri" w:cs="Calibri"/>
                <w:b/>
                <w:bCs/>
                <w:lang w:val="es-MX" w:eastAsia="es-MX"/>
              </w:rPr>
            </w:pPr>
          </w:p>
        </w:tc>
        <w:tc>
          <w:tcPr>
            <w:tcW w:w="1347" w:type="dxa"/>
            <w:tcBorders>
              <w:top w:val="nil"/>
              <w:left w:val="nil"/>
              <w:bottom w:val="nil"/>
              <w:right w:val="nil"/>
            </w:tcBorders>
            <w:shd w:val="clear" w:color="auto" w:fill="auto"/>
            <w:vAlign w:val="bottom"/>
            <w:hideMark/>
          </w:tcPr>
          <w:p w14:paraId="517064A2" w14:textId="77777777" w:rsidR="005E4FE4" w:rsidRPr="00E6469F" w:rsidRDefault="005E4FE4" w:rsidP="005E4FE4">
            <w:pPr>
              <w:spacing w:after="0" w:line="240" w:lineRule="auto"/>
              <w:jc w:val="left"/>
              <w:rPr>
                <w:rFonts w:ascii="Times New Roman" w:eastAsia="Times New Roman" w:hAnsi="Times New Roman" w:cs="Times New Roman"/>
                <w:sz w:val="20"/>
                <w:szCs w:val="20"/>
                <w:lang w:val="es-MX" w:eastAsia="es-MX"/>
              </w:rPr>
            </w:pPr>
          </w:p>
        </w:tc>
        <w:tc>
          <w:tcPr>
            <w:tcW w:w="79" w:type="dxa"/>
            <w:tcBorders>
              <w:top w:val="nil"/>
              <w:left w:val="nil"/>
              <w:bottom w:val="nil"/>
              <w:right w:val="nil"/>
            </w:tcBorders>
            <w:shd w:val="clear" w:color="auto" w:fill="auto"/>
            <w:vAlign w:val="bottom"/>
            <w:hideMark/>
          </w:tcPr>
          <w:p w14:paraId="5FD17BCF" w14:textId="77777777" w:rsidR="005E4FE4" w:rsidRPr="00E6469F" w:rsidRDefault="005E4FE4" w:rsidP="005E4FE4">
            <w:pPr>
              <w:spacing w:after="0" w:line="240" w:lineRule="auto"/>
              <w:jc w:val="left"/>
              <w:rPr>
                <w:rFonts w:ascii="Times New Roman" w:eastAsia="Times New Roman" w:hAnsi="Times New Roman" w:cs="Times New Roman"/>
                <w:sz w:val="20"/>
                <w:szCs w:val="20"/>
                <w:lang w:val="es-MX" w:eastAsia="es-MX"/>
              </w:rPr>
            </w:pPr>
          </w:p>
        </w:tc>
        <w:tc>
          <w:tcPr>
            <w:tcW w:w="79" w:type="dxa"/>
            <w:tcBorders>
              <w:top w:val="nil"/>
              <w:left w:val="nil"/>
              <w:bottom w:val="nil"/>
              <w:right w:val="nil"/>
            </w:tcBorders>
            <w:shd w:val="clear" w:color="auto" w:fill="auto"/>
            <w:vAlign w:val="bottom"/>
            <w:hideMark/>
          </w:tcPr>
          <w:p w14:paraId="02878FB1" w14:textId="77777777" w:rsidR="005E4FE4" w:rsidRPr="00E6469F" w:rsidRDefault="005E4FE4" w:rsidP="005E4FE4">
            <w:pPr>
              <w:spacing w:after="0" w:line="240" w:lineRule="auto"/>
              <w:jc w:val="left"/>
              <w:rPr>
                <w:rFonts w:ascii="Times New Roman" w:eastAsia="Times New Roman" w:hAnsi="Times New Roman" w:cs="Times New Roman"/>
                <w:sz w:val="20"/>
                <w:szCs w:val="20"/>
                <w:lang w:val="es-MX" w:eastAsia="es-MX"/>
              </w:rPr>
            </w:pPr>
          </w:p>
        </w:tc>
      </w:tr>
      <w:tr w:rsidR="005E4FE4" w:rsidRPr="00E6469F" w14:paraId="1C97CD43" w14:textId="77777777" w:rsidTr="00A229EF">
        <w:trPr>
          <w:trHeight w:val="324"/>
          <w:tblCellSpacing w:w="14" w:type="dxa"/>
          <w:jc w:val="center"/>
        </w:trPr>
        <w:tc>
          <w:tcPr>
            <w:tcW w:w="12240" w:type="dxa"/>
            <w:gridSpan w:val="7"/>
            <w:tcBorders>
              <w:top w:val="double" w:sz="6" w:space="0" w:color="000000"/>
              <w:left w:val="double" w:sz="6" w:space="0" w:color="000000"/>
              <w:bottom w:val="single" w:sz="4" w:space="0" w:color="000000"/>
              <w:right w:val="double" w:sz="6" w:space="0" w:color="000000"/>
            </w:tcBorders>
            <w:shd w:val="clear" w:color="189CC1" w:fill="189CC1"/>
            <w:hideMark/>
          </w:tcPr>
          <w:p w14:paraId="0BA38E53" w14:textId="77777777" w:rsidR="005E4FE4" w:rsidRPr="00E6469F" w:rsidRDefault="005E4FE4" w:rsidP="005E4FE4">
            <w:pPr>
              <w:spacing w:after="0" w:line="240" w:lineRule="auto"/>
              <w:jc w:val="center"/>
              <w:rPr>
                <w:rFonts w:ascii="Arial" w:eastAsia="Times New Roman" w:hAnsi="Arial" w:cs="Arial"/>
                <w:b/>
                <w:bCs/>
                <w:color w:val="FFFFFF"/>
                <w:sz w:val="22"/>
                <w:szCs w:val="22"/>
                <w:lang w:val="es-MX" w:eastAsia="es-MX"/>
              </w:rPr>
            </w:pPr>
            <w:r w:rsidRPr="00E6469F">
              <w:rPr>
                <w:rFonts w:ascii="Arial" w:eastAsia="Times New Roman" w:hAnsi="Arial" w:cs="Arial"/>
                <w:b/>
                <w:bCs/>
                <w:color w:val="FFFFFF"/>
                <w:sz w:val="22"/>
                <w:szCs w:val="22"/>
                <w:lang w:val="es-MX" w:eastAsia="es-MX"/>
              </w:rPr>
              <w:t>Formato 4 x 4</w:t>
            </w:r>
          </w:p>
        </w:tc>
      </w:tr>
      <w:tr w:rsidR="00A229EF" w:rsidRPr="00E6469F" w14:paraId="7158A16F" w14:textId="77777777" w:rsidTr="00BF251A">
        <w:trPr>
          <w:trHeight w:val="312"/>
          <w:tblCellSpacing w:w="14" w:type="dxa"/>
          <w:jc w:val="center"/>
        </w:trPr>
        <w:tc>
          <w:tcPr>
            <w:tcW w:w="1177" w:type="dxa"/>
            <w:tcBorders>
              <w:top w:val="nil"/>
              <w:left w:val="double" w:sz="6" w:space="0" w:color="000000"/>
              <w:bottom w:val="single" w:sz="4" w:space="0" w:color="000000"/>
              <w:right w:val="single" w:sz="4" w:space="0" w:color="000000"/>
            </w:tcBorders>
            <w:shd w:val="clear" w:color="A0D8DB" w:fill="A0D8DB"/>
            <w:hideMark/>
          </w:tcPr>
          <w:p w14:paraId="06AA4548" w14:textId="77777777" w:rsidR="005E4FE4" w:rsidRPr="00E6469F" w:rsidRDefault="005E4FE4" w:rsidP="005E4FE4">
            <w:pPr>
              <w:spacing w:after="0" w:line="240" w:lineRule="auto"/>
              <w:jc w:val="center"/>
              <w:rPr>
                <w:rFonts w:ascii="Arial" w:eastAsia="Times New Roman" w:hAnsi="Arial" w:cs="Arial"/>
                <w:b/>
                <w:bCs/>
                <w:color w:val="000000"/>
                <w:sz w:val="22"/>
                <w:szCs w:val="22"/>
                <w:lang w:val="es-MX" w:eastAsia="es-MX"/>
              </w:rPr>
            </w:pPr>
            <w:r w:rsidRPr="00E6469F">
              <w:rPr>
                <w:rFonts w:ascii="Arial" w:eastAsia="Times New Roman" w:hAnsi="Arial" w:cs="Arial"/>
                <w:b/>
                <w:bCs/>
                <w:color w:val="000000"/>
                <w:sz w:val="22"/>
                <w:szCs w:val="22"/>
                <w:lang w:val="es-MX" w:eastAsia="es-MX"/>
              </w:rPr>
              <w:t>Nivel</w:t>
            </w:r>
          </w:p>
        </w:tc>
        <w:tc>
          <w:tcPr>
            <w:tcW w:w="4140" w:type="dxa"/>
            <w:tcBorders>
              <w:top w:val="single" w:sz="4" w:space="0" w:color="000000"/>
              <w:left w:val="nil"/>
              <w:bottom w:val="single" w:sz="4" w:space="0" w:color="000000"/>
              <w:right w:val="single" w:sz="4" w:space="0" w:color="000000"/>
            </w:tcBorders>
            <w:shd w:val="clear" w:color="A0D8DB" w:fill="A0D8DB"/>
            <w:hideMark/>
          </w:tcPr>
          <w:p w14:paraId="4D3088A3" w14:textId="77777777" w:rsidR="005E4FE4" w:rsidRPr="00E6469F" w:rsidRDefault="005E4FE4" w:rsidP="005E4FE4">
            <w:pPr>
              <w:spacing w:after="0" w:line="240" w:lineRule="auto"/>
              <w:jc w:val="center"/>
              <w:rPr>
                <w:rFonts w:ascii="Arial" w:eastAsia="Times New Roman" w:hAnsi="Arial" w:cs="Arial"/>
                <w:b/>
                <w:bCs/>
                <w:color w:val="000000"/>
                <w:sz w:val="22"/>
                <w:szCs w:val="22"/>
                <w:lang w:val="es-MX" w:eastAsia="es-MX"/>
              </w:rPr>
            </w:pPr>
            <w:r w:rsidRPr="00E6469F">
              <w:rPr>
                <w:rFonts w:ascii="Arial" w:eastAsia="Times New Roman" w:hAnsi="Arial" w:cs="Arial"/>
                <w:b/>
                <w:bCs/>
                <w:color w:val="000000"/>
                <w:sz w:val="22"/>
                <w:szCs w:val="22"/>
                <w:lang w:val="es-MX" w:eastAsia="es-MX"/>
              </w:rPr>
              <w:t>Resumen Narrativo</w:t>
            </w:r>
          </w:p>
        </w:tc>
        <w:tc>
          <w:tcPr>
            <w:tcW w:w="2240" w:type="dxa"/>
            <w:tcBorders>
              <w:top w:val="nil"/>
              <w:left w:val="nil"/>
              <w:bottom w:val="single" w:sz="4" w:space="0" w:color="000000"/>
              <w:right w:val="single" w:sz="4" w:space="0" w:color="000000"/>
            </w:tcBorders>
            <w:shd w:val="clear" w:color="A0D8DB" w:fill="A0D8DB"/>
            <w:hideMark/>
          </w:tcPr>
          <w:p w14:paraId="59F6B8DE" w14:textId="77777777" w:rsidR="005E4FE4" w:rsidRPr="00E6469F" w:rsidRDefault="005E4FE4" w:rsidP="005E4FE4">
            <w:pPr>
              <w:spacing w:after="0" w:line="240" w:lineRule="auto"/>
              <w:jc w:val="center"/>
              <w:rPr>
                <w:rFonts w:ascii="Arial" w:eastAsia="Times New Roman" w:hAnsi="Arial" w:cs="Arial"/>
                <w:b/>
                <w:bCs/>
                <w:color w:val="000000"/>
                <w:sz w:val="22"/>
                <w:szCs w:val="22"/>
                <w:lang w:val="es-MX" w:eastAsia="es-MX"/>
              </w:rPr>
            </w:pPr>
            <w:r w:rsidRPr="00E6469F">
              <w:rPr>
                <w:rFonts w:ascii="Arial" w:eastAsia="Times New Roman" w:hAnsi="Arial" w:cs="Arial"/>
                <w:b/>
                <w:bCs/>
                <w:color w:val="000000"/>
                <w:sz w:val="22"/>
                <w:szCs w:val="22"/>
                <w:lang w:val="es-MX" w:eastAsia="es-MX"/>
              </w:rPr>
              <w:t>Indicador</w:t>
            </w:r>
          </w:p>
        </w:tc>
        <w:tc>
          <w:tcPr>
            <w:tcW w:w="3010" w:type="dxa"/>
            <w:tcBorders>
              <w:top w:val="single" w:sz="4" w:space="0" w:color="000000"/>
              <w:left w:val="nil"/>
              <w:bottom w:val="single" w:sz="4" w:space="0" w:color="000000"/>
              <w:right w:val="single" w:sz="4" w:space="0" w:color="000000"/>
            </w:tcBorders>
            <w:shd w:val="clear" w:color="A0D8DB" w:fill="A0D8DB"/>
            <w:hideMark/>
          </w:tcPr>
          <w:p w14:paraId="691F0CD0" w14:textId="77777777" w:rsidR="005E4FE4" w:rsidRPr="00E6469F" w:rsidRDefault="005E4FE4" w:rsidP="005E4FE4">
            <w:pPr>
              <w:spacing w:after="0" w:line="240" w:lineRule="auto"/>
              <w:jc w:val="center"/>
              <w:rPr>
                <w:rFonts w:ascii="Arial" w:eastAsia="Times New Roman" w:hAnsi="Arial" w:cs="Arial"/>
                <w:b/>
                <w:bCs/>
                <w:color w:val="000000"/>
                <w:sz w:val="22"/>
                <w:szCs w:val="22"/>
                <w:lang w:val="es-MX" w:eastAsia="es-MX"/>
              </w:rPr>
            </w:pPr>
            <w:r w:rsidRPr="00E6469F">
              <w:rPr>
                <w:rFonts w:ascii="Arial" w:eastAsia="Times New Roman" w:hAnsi="Arial" w:cs="Arial"/>
                <w:b/>
                <w:bCs/>
                <w:color w:val="000000"/>
                <w:sz w:val="22"/>
                <w:szCs w:val="22"/>
                <w:lang w:val="es-MX" w:eastAsia="es-MX"/>
              </w:rPr>
              <w:t>Medio de Verificación</w:t>
            </w:r>
          </w:p>
        </w:tc>
        <w:tc>
          <w:tcPr>
            <w:tcW w:w="1561" w:type="dxa"/>
            <w:gridSpan w:val="3"/>
            <w:tcBorders>
              <w:top w:val="single" w:sz="4" w:space="0" w:color="000000"/>
              <w:left w:val="nil"/>
              <w:bottom w:val="single" w:sz="4" w:space="0" w:color="000000"/>
              <w:right w:val="double" w:sz="6" w:space="0" w:color="000000"/>
            </w:tcBorders>
            <w:shd w:val="clear" w:color="A0D8DB" w:fill="A0D8DB"/>
            <w:hideMark/>
          </w:tcPr>
          <w:p w14:paraId="673B848A" w14:textId="77777777" w:rsidR="005E4FE4" w:rsidRPr="00E6469F" w:rsidRDefault="005E4FE4" w:rsidP="005E4FE4">
            <w:pPr>
              <w:spacing w:after="0" w:line="240" w:lineRule="auto"/>
              <w:jc w:val="center"/>
              <w:rPr>
                <w:rFonts w:ascii="Arial" w:eastAsia="Times New Roman" w:hAnsi="Arial" w:cs="Arial"/>
                <w:b/>
                <w:bCs/>
                <w:color w:val="000000"/>
                <w:sz w:val="22"/>
                <w:szCs w:val="22"/>
                <w:lang w:val="es-MX" w:eastAsia="es-MX"/>
              </w:rPr>
            </w:pPr>
            <w:r w:rsidRPr="00E6469F">
              <w:rPr>
                <w:rFonts w:ascii="Arial" w:eastAsia="Times New Roman" w:hAnsi="Arial" w:cs="Arial"/>
                <w:b/>
                <w:bCs/>
                <w:color w:val="000000"/>
                <w:sz w:val="22"/>
                <w:szCs w:val="22"/>
                <w:lang w:val="es-MX" w:eastAsia="es-MX"/>
              </w:rPr>
              <w:t>Supuesto</w:t>
            </w:r>
          </w:p>
        </w:tc>
      </w:tr>
      <w:tr w:rsidR="00A229EF" w:rsidRPr="00E6469F" w14:paraId="6BA97F78" w14:textId="77777777" w:rsidTr="00BF251A">
        <w:trPr>
          <w:trHeight w:val="2295"/>
          <w:tblCellSpacing w:w="14" w:type="dxa"/>
          <w:jc w:val="center"/>
        </w:trPr>
        <w:tc>
          <w:tcPr>
            <w:tcW w:w="1177" w:type="dxa"/>
            <w:tcBorders>
              <w:top w:val="nil"/>
              <w:left w:val="double" w:sz="6" w:space="0" w:color="000000"/>
              <w:bottom w:val="single" w:sz="4" w:space="0" w:color="000000"/>
              <w:right w:val="single" w:sz="4" w:space="0" w:color="000000"/>
            </w:tcBorders>
            <w:shd w:val="clear" w:color="FFFFFF" w:fill="FFFFFF"/>
            <w:hideMark/>
          </w:tcPr>
          <w:p w14:paraId="70361077"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Fin</w:t>
            </w:r>
          </w:p>
        </w:tc>
        <w:tc>
          <w:tcPr>
            <w:tcW w:w="4140" w:type="dxa"/>
            <w:tcBorders>
              <w:top w:val="single" w:sz="4" w:space="0" w:color="000000"/>
              <w:left w:val="nil"/>
              <w:bottom w:val="single" w:sz="4" w:space="0" w:color="000000"/>
              <w:right w:val="single" w:sz="4" w:space="0" w:color="000000"/>
            </w:tcBorders>
            <w:shd w:val="clear" w:color="FFFFFF" w:fill="FFFFFF"/>
            <w:hideMark/>
          </w:tcPr>
          <w:p w14:paraId="652289DB" w14:textId="6D6571DD"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 xml:space="preserve">F - Contribuir a garantizar la protección, conservación y aprovechamiento sustentable de los recursos naturales para mejorar la calidad de vida de los quintanarroenses, mitigando los impactos derivados de </w:t>
            </w:r>
            <w:r w:rsidR="00A229EF" w:rsidRPr="00E6469F">
              <w:rPr>
                <w:rFonts w:ascii="Arial" w:eastAsia="Times New Roman" w:hAnsi="Arial" w:cs="Arial"/>
                <w:color w:val="000000"/>
                <w:sz w:val="22"/>
                <w:szCs w:val="22"/>
                <w:lang w:val="es-MX" w:eastAsia="es-MX"/>
              </w:rPr>
              <w:t>las principales actividades productivas</w:t>
            </w:r>
            <w:r w:rsidRPr="00E6469F">
              <w:rPr>
                <w:rFonts w:ascii="Arial" w:eastAsia="Times New Roman" w:hAnsi="Arial" w:cs="Arial"/>
                <w:color w:val="000000"/>
                <w:sz w:val="22"/>
                <w:szCs w:val="22"/>
                <w:lang w:val="es-MX" w:eastAsia="es-MX"/>
              </w:rPr>
              <w:t xml:space="preserve"> que generan afectación al medio ambiente y la biodiversidad, mediante instrumentos, mecanismos y programas orientados a concientizar, regular y cumplir la normatividad ambiental aplicable.</w:t>
            </w:r>
          </w:p>
        </w:tc>
        <w:tc>
          <w:tcPr>
            <w:tcW w:w="2240" w:type="dxa"/>
            <w:tcBorders>
              <w:top w:val="nil"/>
              <w:left w:val="nil"/>
              <w:bottom w:val="single" w:sz="4" w:space="0" w:color="000000"/>
              <w:right w:val="single" w:sz="4" w:space="0" w:color="000000"/>
            </w:tcBorders>
            <w:shd w:val="clear" w:color="FFFFFF" w:fill="FFFFFF"/>
            <w:hideMark/>
          </w:tcPr>
          <w:p w14:paraId="790F94A9"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PED28I1 - Manejo Sustentable de Medio Ambiente</w:t>
            </w:r>
          </w:p>
        </w:tc>
        <w:tc>
          <w:tcPr>
            <w:tcW w:w="3010" w:type="dxa"/>
            <w:tcBorders>
              <w:top w:val="single" w:sz="4" w:space="0" w:color="000000"/>
              <w:left w:val="nil"/>
              <w:bottom w:val="single" w:sz="4" w:space="0" w:color="000000"/>
              <w:right w:val="single" w:sz="4" w:space="0" w:color="000000"/>
            </w:tcBorders>
            <w:shd w:val="clear" w:color="FFFFFF" w:fill="FFFFFF"/>
            <w:hideMark/>
          </w:tcPr>
          <w:p w14:paraId="65C70C21"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Índice de Competitividad Estatal del IMCO, se puede ubicar la información en el Subíndice Manejo Sustentable del Medio Ambiente</w:t>
            </w:r>
          </w:p>
        </w:tc>
        <w:tc>
          <w:tcPr>
            <w:tcW w:w="1561" w:type="dxa"/>
            <w:gridSpan w:val="3"/>
            <w:tcBorders>
              <w:top w:val="single" w:sz="4" w:space="0" w:color="000000"/>
              <w:left w:val="nil"/>
              <w:bottom w:val="single" w:sz="4" w:space="0" w:color="000000"/>
              <w:right w:val="double" w:sz="6" w:space="0" w:color="000000"/>
            </w:tcBorders>
            <w:shd w:val="clear" w:color="FFFFFF" w:fill="FFFFFF"/>
            <w:hideMark/>
          </w:tcPr>
          <w:p w14:paraId="20294E31"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Los recursos naturales se aprovechen de manera sustentable</w:t>
            </w:r>
          </w:p>
        </w:tc>
      </w:tr>
      <w:tr w:rsidR="00A229EF" w:rsidRPr="00E6469F" w14:paraId="3F3914DA" w14:textId="77777777" w:rsidTr="00BF251A">
        <w:trPr>
          <w:trHeight w:val="1185"/>
          <w:tblCellSpacing w:w="14" w:type="dxa"/>
          <w:jc w:val="center"/>
        </w:trPr>
        <w:tc>
          <w:tcPr>
            <w:tcW w:w="1177" w:type="dxa"/>
            <w:tcBorders>
              <w:top w:val="nil"/>
              <w:left w:val="double" w:sz="6" w:space="0" w:color="000000"/>
              <w:bottom w:val="single" w:sz="4" w:space="0" w:color="000000"/>
              <w:right w:val="single" w:sz="4" w:space="0" w:color="000000"/>
            </w:tcBorders>
            <w:shd w:val="clear" w:color="FFFFFF" w:fill="FFFFFF"/>
            <w:hideMark/>
          </w:tcPr>
          <w:p w14:paraId="608C1E58"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lastRenderedPageBreak/>
              <w:t>Propósito</w:t>
            </w:r>
          </w:p>
        </w:tc>
        <w:tc>
          <w:tcPr>
            <w:tcW w:w="4140" w:type="dxa"/>
            <w:tcBorders>
              <w:top w:val="single" w:sz="4" w:space="0" w:color="000000"/>
              <w:left w:val="nil"/>
              <w:bottom w:val="single" w:sz="4" w:space="0" w:color="000000"/>
              <w:right w:val="single" w:sz="4" w:space="0" w:color="000000"/>
            </w:tcBorders>
            <w:shd w:val="clear" w:color="FFFFFF" w:fill="FFFFFF"/>
            <w:hideMark/>
          </w:tcPr>
          <w:p w14:paraId="7A750AA1"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 xml:space="preserve">P - Ordenar el territorial del estado para reducir los impactos ambientales, a través de </w:t>
            </w:r>
            <w:proofErr w:type="gramStart"/>
            <w:r w:rsidRPr="00E6469F">
              <w:rPr>
                <w:rFonts w:ascii="Arial" w:eastAsia="Times New Roman" w:hAnsi="Arial" w:cs="Arial"/>
                <w:color w:val="000000"/>
                <w:sz w:val="22"/>
                <w:szCs w:val="22"/>
                <w:lang w:val="es-MX" w:eastAsia="es-MX"/>
              </w:rPr>
              <w:t>la  elaboración</w:t>
            </w:r>
            <w:proofErr w:type="gramEnd"/>
            <w:r w:rsidRPr="00E6469F">
              <w:rPr>
                <w:rFonts w:ascii="Arial" w:eastAsia="Times New Roman" w:hAnsi="Arial" w:cs="Arial"/>
                <w:color w:val="000000"/>
                <w:sz w:val="22"/>
                <w:szCs w:val="22"/>
                <w:lang w:val="es-MX" w:eastAsia="es-MX"/>
              </w:rPr>
              <w:t xml:space="preserve"> de Programas de Ordenamiento Ecológicos, que tengan congruencia con los Programas de Desarrollo Urbano.</w:t>
            </w:r>
          </w:p>
        </w:tc>
        <w:tc>
          <w:tcPr>
            <w:tcW w:w="2240" w:type="dxa"/>
            <w:tcBorders>
              <w:top w:val="nil"/>
              <w:left w:val="nil"/>
              <w:bottom w:val="single" w:sz="4" w:space="0" w:color="000000"/>
              <w:right w:val="single" w:sz="4" w:space="0" w:color="000000"/>
            </w:tcBorders>
            <w:shd w:val="clear" w:color="FFFFFF" w:fill="FFFFFF"/>
            <w:hideMark/>
          </w:tcPr>
          <w:p w14:paraId="7725BB92"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14O2IO1 - Porcentaje de la Superficie del estado con instrumento de política ambiental.</w:t>
            </w:r>
          </w:p>
        </w:tc>
        <w:tc>
          <w:tcPr>
            <w:tcW w:w="3010" w:type="dxa"/>
            <w:tcBorders>
              <w:top w:val="single" w:sz="4" w:space="0" w:color="000000"/>
              <w:left w:val="nil"/>
              <w:bottom w:val="single" w:sz="4" w:space="0" w:color="000000"/>
              <w:right w:val="single" w:sz="4" w:space="0" w:color="000000"/>
            </w:tcBorders>
            <w:shd w:val="clear" w:color="FFFFFF" w:fill="FFFFFF"/>
            <w:hideMark/>
          </w:tcPr>
          <w:p w14:paraId="7D99BE41" w14:textId="77777777" w:rsidR="005E4FE4"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 xml:space="preserve">http://sema.qroo.gob.mx/bitacora/index.php/decretos </w:t>
            </w:r>
          </w:p>
          <w:p w14:paraId="0E24CB50" w14:textId="77777777" w:rsidR="005E4FE4" w:rsidRDefault="005E4FE4" w:rsidP="005E4FE4">
            <w:pPr>
              <w:tabs>
                <w:tab w:val="left" w:pos="6708"/>
              </w:tabs>
              <w:rPr>
                <w:rFonts w:ascii="Arial" w:eastAsia="Times New Roman" w:hAnsi="Arial" w:cs="Arial"/>
                <w:color w:val="000000"/>
                <w:sz w:val="22"/>
                <w:szCs w:val="22"/>
                <w:lang w:val="es-MX" w:eastAsia="es-MX"/>
              </w:rPr>
            </w:pPr>
            <w:r>
              <w:rPr>
                <w:rFonts w:ascii="Arial" w:eastAsia="Times New Roman" w:hAnsi="Arial" w:cs="Arial"/>
                <w:color w:val="000000"/>
                <w:sz w:val="22"/>
                <w:szCs w:val="22"/>
                <w:lang w:val="es-MX" w:eastAsia="es-MX"/>
              </w:rPr>
              <w:tab/>
            </w:r>
          </w:p>
          <w:p w14:paraId="34986DBE" w14:textId="77777777" w:rsidR="005E4FE4" w:rsidRPr="00E6469F" w:rsidRDefault="005E4FE4" w:rsidP="005E4FE4">
            <w:pPr>
              <w:rPr>
                <w:rFonts w:ascii="Arial" w:eastAsia="Times New Roman" w:hAnsi="Arial" w:cs="Arial"/>
                <w:sz w:val="22"/>
                <w:szCs w:val="22"/>
                <w:lang w:val="es-MX" w:eastAsia="es-MX"/>
              </w:rPr>
            </w:pPr>
          </w:p>
        </w:tc>
        <w:tc>
          <w:tcPr>
            <w:tcW w:w="1561" w:type="dxa"/>
            <w:gridSpan w:val="3"/>
            <w:tcBorders>
              <w:top w:val="single" w:sz="4" w:space="0" w:color="000000"/>
              <w:left w:val="nil"/>
              <w:bottom w:val="single" w:sz="4" w:space="0" w:color="000000"/>
              <w:right w:val="double" w:sz="6" w:space="0" w:color="000000"/>
            </w:tcBorders>
            <w:shd w:val="clear" w:color="FFFFFF" w:fill="FFFFFF"/>
            <w:hideMark/>
          </w:tcPr>
          <w:p w14:paraId="56B6D5E8"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Se desarrollen las políticas públicas para incentivar la protección conservación y el aprovechamiento de los recursos naturales.</w:t>
            </w:r>
          </w:p>
        </w:tc>
      </w:tr>
      <w:tr w:rsidR="00A229EF" w:rsidRPr="00E6469F" w14:paraId="30D6A2D9" w14:textId="77777777" w:rsidTr="00BF251A">
        <w:trPr>
          <w:trHeight w:val="1260"/>
          <w:tblCellSpacing w:w="14" w:type="dxa"/>
          <w:jc w:val="center"/>
        </w:trPr>
        <w:tc>
          <w:tcPr>
            <w:tcW w:w="1177" w:type="dxa"/>
            <w:tcBorders>
              <w:top w:val="nil"/>
              <w:left w:val="double" w:sz="6" w:space="0" w:color="000000"/>
              <w:bottom w:val="single" w:sz="4" w:space="0" w:color="000000"/>
              <w:right w:val="single" w:sz="4" w:space="0" w:color="000000"/>
            </w:tcBorders>
            <w:shd w:val="clear" w:color="FFFFFF" w:fill="FFFFFF"/>
            <w:hideMark/>
          </w:tcPr>
          <w:p w14:paraId="0BE1B46F"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Componente</w:t>
            </w:r>
          </w:p>
        </w:tc>
        <w:tc>
          <w:tcPr>
            <w:tcW w:w="4140" w:type="dxa"/>
            <w:tcBorders>
              <w:top w:val="single" w:sz="4" w:space="0" w:color="000000"/>
              <w:left w:val="nil"/>
              <w:bottom w:val="single" w:sz="4" w:space="0" w:color="000000"/>
              <w:right w:val="single" w:sz="4" w:space="0" w:color="000000"/>
            </w:tcBorders>
            <w:shd w:val="clear" w:color="FFFFFF" w:fill="FFFFFF"/>
            <w:hideMark/>
          </w:tcPr>
          <w:p w14:paraId="6CD3B381"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C01 - Elaborar y actualizar los programas de ordenamiento ecológico que garanticen la protección, conservación y aprovechamiento sustentable de los recursos naturales del Estado.</w:t>
            </w:r>
          </w:p>
        </w:tc>
        <w:tc>
          <w:tcPr>
            <w:tcW w:w="2240" w:type="dxa"/>
            <w:tcBorders>
              <w:top w:val="nil"/>
              <w:left w:val="nil"/>
              <w:bottom w:val="single" w:sz="4" w:space="0" w:color="000000"/>
              <w:right w:val="single" w:sz="4" w:space="0" w:color="000000"/>
            </w:tcBorders>
            <w:shd w:val="clear" w:color="FFFFFF" w:fill="FFFFFF"/>
            <w:hideMark/>
          </w:tcPr>
          <w:p w14:paraId="109A4A03"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280C1 - Superficie ordenada del estado a través de los ordenamientos elaborados.</w:t>
            </w:r>
          </w:p>
        </w:tc>
        <w:tc>
          <w:tcPr>
            <w:tcW w:w="3010" w:type="dxa"/>
            <w:tcBorders>
              <w:top w:val="single" w:sz="4" w:space="0" w:color="000000"/>
              <w:left w:val="nil"/>
              <w:bottom w:val="single" w:sz="4" w:space="0" w:color="000000"/>
              <w:right w:val="single" w:sz="4" w:space="0" w:color="000000"/>
            </w:tcBorders>
            <w:shd w:val="clear" w:color="FFFFFF" w:fill="FFFFFF"/>
            <w:hideMark/>
          </w:tcPr>
          <w:p w14:paraId="0A16092B"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http://sema.qroo.gob.mx/bitacora/index.php/decretos</w:t>
            </w:r>
          </w:p>
        </w:tc>
        <w:tc>
          <w:tcPr>
            <w:tcW w:w="1561" w:type="dxa"/>
            <w:gridSpan w:val="3"/>
            <w:tcBorders>
              <w:top w:val="single" w:sz="4" w:space="0" w:color="000000"/>
              <w:left w:val="nil"/>
              <w:bottom w:val="single" w:sz="4" w:space="0" w:color="000000"/>
              <w:right w:val="double" w:sz="6" w:space="0" w:color="000000"/>
            </w:tcBorders>
            <w:shd w:val="clear" w:color="FFFFFF" w:fill="FFFFFF"/>
            <w:hideMark/>
          </w:tcPr>
          <w:p w14:paraId="0A6A7351"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Se cuenten con los convenios de coordinación entre la Federación, Estado y Municipio para la elaboración y actualización de los Ordenamientos Ecológicos</w:t>
            </w:r>
          </w:p>
        </w:tc>
      </w:tr>
      <w:tr w:rsidR="00A229EF" w:rsidRPr="00E6469F" w14:paraId="2970AE00" w14:textId="77777777" w:rsidTr="00BF251A">
        <w:trPr>
          <w:trHeight w:val="975"/>
          <w:tblCellSpacing w:w="14" w:type="dxa"/>
          <w:jc w:val="center"/>
        </w:trPr>
        <w:tc>
          <w:tcPr>
            <w:tcW w:w="1177" w:type="dxa"/>
            <w:tcBorders>
              <w:top w:val="nil"/>
              <w:left w:val="double" w:sz="6" w:space="0" w:color="000000"/>
              <w:bottom w:val="single" w:sz="4" w:space="0" w:color="000000"/>
              <w:right w:val="single" w:sz="4" w:space="0" w:color="000000"/>
            </w:tcBorders>
            <w:shd w:val="clear" w:color="FFFFFF" w:fill="FFFFFF"/>
            <w:hideMark/>
          </w:tcPr>
          <w:p w14:paraId="3532300E"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Actividad</w:t>
            </w:r>
          </w:p>
        </w:tc>
        <w:tc>
          <w:tcPr>
            <w:tcW w:w="4140" w:type="dxa"/>
            <w:tcBorders>
              <w:top w:val="single" w:sz="4" w:space="0" w:color="000000"/>
              <w:left w:val="nil"/>
              <w:bottom w:val="single" w:sz="4" w:space="0" w:color="000000"/>
              <w:right w:val="single" w:sz="4" w:space="0" w:color="000000"/>
            </w:tcBorders>
            <w:shd w:val="clear" w:color="FFFFFF" w:fill="FFFFFF"/>
            <w:hideMark/>
          </w:tcPr>
          <w:p w14:paraId="616A5F07"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C01.A01 - Pronosticar Ecológicamente la superficie del territorio estatal para fomentar la protección y conservación de los recursos naturales.</w:t>
            </w:r>
          </w:p>
        </w:tc>
        <w:tc>
          <w:tcPr>
            <w:tcW w:w="2240" w:type="dxa"/>
            <w:tcBorders>
              <w:top w:val="nil"/>
              <w:left w:val="nil"/>
              <w:bottom w:val="single" w:sz="4" w:space="0" w:color="000000"/>
              <w:right w:val="single" w:sz="4" w:space="0" w:color="000000"/>
            </w:tcBorders>
            <w:shd w:val="clear" w:color="FFFFFF" w:fill="FFFFFF"/>
            <w:hideMark/>
          </w:tcPr>
          <w:p w14:paraId="48CC767F"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 xml:space="preserve">280A1 - Superficie </w:t>
            </w:r>
            <w:proofErr w:type="gramStart"/>
            <w:r w:rsidRPr="00E6469F">
              <w:rPr>
                <w:rFonts w:ascii="Arial" w:eastAsia="Times New Roman" w:hAnsi="Arial" w:cs="Arial"/>
                <w:color w:val="000000"/>
                <w:sz w:val="22"/>
                <w:szCs w:val="22"/>
                <w:lang w:val="es-MX" w:eastAsia="es-MX"/>
              </w:rPr>
              <w:t>pronosticada  ecológicamente</w:t>
            </w:r>
            <w:proofErr w:type="gramEnd"/>
            <w:r w:rsidRPr="00E6469F">
              <w:rPr>
                <w:rFonts w:ascii="Arial" w:eastAsia="Times New Roman" w:hAnsi="Arial" w:cs="Arial"/>
                <w:color w:val="000000"/>
                <w:sz w:val="22"/>
                <w:szCs w:val="22"/>
                <w:lang w:val="es-MX" w:eastAsia="es-MX"/>
              </w:rPr>
              <w:t xml:space="preserve"> del estado de Quintana Roo.</w:t>
            </w:r>
          </w:p>
        </w:tc>
        <w:tc>
          <w:tcPr>
            <w:tcW w:w="3010" w:type="dxa"/>
            <w:tcBorders>
              <w:top w:val="single" w:sz="4" w:space="0" w:color="000000"/>
              <w:left w:val="nil"/>
              <w:bottom w:val="single" w:sz="4" w:space="0" w:color="000000"/>
              <w:right w:val="single" w:sz="4" w:space="0" w:color="000000"/>
            </w:tcBorders>
            <w:shd w:val="clear" w:color="FFFFFF" w:fill="FFFFFF"/>
            <w:hideMark/>
          </w:tcPr>
          <w:p w14:paraId="66EAAFA4"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http://sema.qroo.gob.mx/bitacora/index.php/procesos</w:t>
            </w:r>
          </w:p>
        </w:tc>
        <w:tc>
          <w:tcPr>
            <w:tcW w:w="1561" w:type="dxa"/>
            <w:gridSpan w:val="3"/>
            <w:tcBorders>
              <w:top w:val="single" w:sz="4" w:space="0" w:color="000000"/>
              <w:left w:val="nil"/>
              <w:bottom w:val="single" w:sz="4" w:space="0" w:color="000000"/>
              <w:right w:val="double" w:sz="6" w:space="0" w:color="000000"/>
            </w:tcBorders>
            <w:shd w:val="clear" w:color="FFFFFF" w:fill="FFFFFF"/>
            <w:hideMark/>
          </w:tcPr>
          <w:p w14:paraId="546107AF"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 xml:space="preserve">Cuenten con los recursos para el desarrollo de los estudios </w:t>
            </w:r>
            <w:r w:rsidRPr="00E6469F">
              <w:rPr>
                <w:rFonts w:ascii="Arial" w:eastAsia="Times New Roman" w:hAnsi="Arial" w:cs="Arial"/>
                <w:color w:val="000000"/>
                <w:sz w:val="22"/>
                <w:szCs w:val="22"/>
                <w:lang w:val="es-MX" w:eastAsia="es-MX"/>
              </w:rPr>
              <w:lastRenderedPageBreak/>
              <w:t>técnicos de los ordenamientos.</w:t>
            </w:r>
          </w:p>
        </w:tc>
      </w:tr>
      <w:tr w:rsidR="00A229EF" w:rsidRPr="00E6469F" w14:paraId="7E76C0B9" w14:textId="77777777" w:rsidTr="00BF251A">
        <w:trPr>
          <w:trHeight w:val="1515"/>
          <w:tblCellSpacing w:w="14" w:type="dxa"/>
          <w:jc w:val="center"/>
        </w:trPr>
        <w:tc>
          <w:tcPr>
            <w:tcW w:w="1177" w:type="dxa"/>
            <w:tcBorders>
              <w:top w:val="nil"/>
              <w:left w:val="double" w:sz="6" w:space="0" w:color="000000"/>
              <w:bottom w:val="single" w:sz="4" w:space="0" w:color="000000"/>
              <w:right w:val="single" w:sz="4" w:space="0" w:color="000000"/>
            </w:tcBorders>
            <w:shd w:val="clear" w:color="FFFFFF" w:fill="FFFFFF"/>
            <w:hideMark/>
          </w:tcPr>
          <w:p w14:paraId="62CFFF47"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lastRenderedPageBreak/>
              <w:t>Actividad</w:t>
            </w:r>
          </w:p>
        </w:tc>
        <w:tc>
          <w:tcPr>
            <w:tcW w:w="4140" w:type="dxa"/>
            <w:tcBorders>
              <w:top w:val="single" w:sz="4" w:space="0" w:color="000000"/>
              <w:left w:val="nil"/>
              <w:bottom w:val="single" w:sz="4" w:space="0" w:color="000000"/>
              <w:right w:val="single" w:sz="4" w:space="0" w:color="000000"/>
            </w:tcBorders>
            <w:shd w:val="clear" w:color="FFFFFF" w:fill="FFFFFF"/>
            <w:hideMark/>
          </w:tcPr>
          <w:p w14:paraId="6081395B"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 xml:space="preserve">C01.A02 - Elaborar la propuesta de modelo de ordenamiento ecológico que ordene el uso de suelo y las actividades </w:t>
            </w:r>
            <w:proofErr w:type="gramStart"/>
            <w:r w:rsidRPr="00E6469F">
              <w:rPr>
                <w:rFonts w:ascii="Arial" w:eastAsia="Times New Roman" w:hAnsi="Arial" w:cs="Arial"/>
                <w:color w:val="000000"/>
                <w:sz w:val="22"/>
                <w:szCs w:val="22"/>
                <w:lang w:val="es-MX" w:eastAsia="es-MX"/>
              </w:rPr>
              <w:t>productivas  que</w:t>
            </w:r>
            <w:proofErr w:type="gramEnd"/>
            <w:r w:rsidRPr="00E6469F">
              <w:rPr>
                <w:rFonts w:ascii="Arial" w:eastAsia="Times New Roman" w:hAnsi="Arial" w:cs="Arial"/>
                <w:color w:val="000000"/>
                <w:sz w:val="22"/>
                <w:szCs w:val="22"/>
                <w:lang w:val="es-MX" w:eastAsia="es-MX"/>
              </w:rPr>
              <w:t xml:space="preserve"> garanticen la protección, conservación y aprovechamiento sustentable de los recursos naturales del Estado.</w:t>
            </w:r>
          </w:p>
        </w:tc>
        <w:tc>
          <w:tcPr>
            <w:tcW w:w="2240" w:type="dxa"/>
            <w:tcBorders>
              <w:top w:val="nil"/>
              <w:left w:val="nil"/>
              <w:bottom w:val="single" w:sz="4" w:space="0" w:color="000000"/>
              <w:right w:val="single" w:sz="4" w:space="0" w:color="000000"/>
            </w:tcBorders>
            <w:shd w:val="clear" w:color="FFFFFF" w:fill="FFFFFF"/>
            <w:hideMark/>
          </w:tcPr>
          <w:p w14:paraId="58824DD8"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280A2 - Superficie con propuesta de modelo de ordenamiento ecológico.</w:t>
            </w:r>
          </w:p>
        </w:tc>
        <w:tc>
          <w:tcPr>
            <w:tcW w:w="3010" w:type="dxa"/>
            <w:tcBorders>
              <w:top w:val="single" w:sz="4" w:space="0" w:color="000000"/>
              <w:left w:val="nil"/>
              <w:bottom w:val="single" w:sz="4" w:space="0" w:color="000000"/>
              <w:right w:val="single" w:sz="4" w:space="0" w:color="000000"/>
            </w:tcBorders>
            <w:shd w:val="clear" w:color="FFFFFF" w:fill="FFFFFF"/>
            <w:hideMark/>
          </w:tcPr>
          <w:p w14:paraId="19F145FE"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http://sema.qroo.gob.mx/bitacora/index.php/procesos</w:t>
            </w:r>
          </w:p>
        </w:tc>
        <w:tc>
          <w:tcPr>
            <w:tcW w:w="1561" w:type="dxa"/>
            <w:gridSpan w:val="3"/>
            <w:tcBorders>
              <w:top w:val="single" w:sz="4" w:space="0" w:color="000000"/>
              <w:left w:val="nil"/>
              <w:bottom w:val="single" w:sz="4" w:space="0" w:color="000000"/>
              <w:right w:val="double" w:sz="6" w:space="0" w:color="000000"/>
            </w:tcBorders>
            <w:shd w:val="clear" w:color="FFFFFF" w:fill="FFFFFF"/>
            <w:hideMark/>
          </w:tcPr>
          <w:p w14:paraId="5816D1AD"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Cuenten con los recursos para el desarrollo de los estudios técnicos de los ordenamientos.</w:t>
            </w:r>
          </w:p>
        </w:tc>
      </w:tr>
      <w:tr w:rsidR="00A229EF" w:rsidRPr="00E6469F" w14:paraId="39F42F4F" w14:textId="77777777" w:rsidTr="00BF251A">
        <w:trPr>
          <w:trHeight w:val="685"/>
          <w:tblCellSpacing w:w="14" w:type="dxa"/>
          <w:jc w:val="center"/>
        </w:trPr>
        <w:tc>
          <w:tcPr>
            <w:tcW w:w="1177" w:type="dxa"/>
            <w:tcBorders>
              <w:top w:val="nil"/>
              <w:left w:val="double" w:sz="6" w:space="0" w:color="000000"/>
              <w:bottom w:val="single" w:sz="4" w:space="0" w:color="000000"/>
              <w:right w:val="single" w:sz="4" w:space="0" w:color="000000"/>
            </w:tcBorders>
            <w:shd w:val="clear" w:color="FFFFFF" w:fill="FFFFFF"/>
            <w:hideMark/>
          </w:tcPr>
          <w:p w14:paraId="2CCC621C"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Actividad</w:t>
            </w:r>
          </w:p>
        </w:tc>
        <w:tc>
          <w:tcPr>
            <w:tcW w:w="4140" w:type="dxa"/>
            <w:tcBorders>
              <w:top w:val="single" w:sz="4" w:space="0" w:color="000000"/>
              <w:left w:val="nil"/>
              <w:bottom w:val="single" w:sz="4" w:space="0" w:color="000000"/>
              <w:right w:val="single" w:sz="4" w:space="0" w:color="000000"/>
            </w:tcBorders>
            <w:shd w:val="clear" w:color="FFFFFF" w:fill="FFFFFF"/>
            <w:hideMark/>
          </w:tcPr>
          <w:p w14:paraId="37DC8B0A"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C01.A03 - Contribuir al acceso de la información pública generada en los procesos de ordenamiento ecológico</w:t>
            </w:r>
          </w:p>
        </w:tc>
        <w:tc>
          <w:tcPr>
            <w:tcW w:w="2240" w:type="dxa"/>
            <w:tcBorders>
              <w:top w:val="nil"/>
              <w:left w:val="nil"/>
              <w:bottom w:val="single" w:sz="4" w:space="0" w:color="000000"/>
              <w:right w:val="single" w:sz="4" w:space="0" w:color="000000"/>
            </w:tcBorders>
            <w:shd w:val="clear" w:color="FFFFFF" w:fill="FFFFFF"/>
            <w:hideMark/>
          </w:tcPr>
          <w:p w14:paraId="22CEC152"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 xml:space="preserve">280A3 - Variación de consultas a la </w:t>
            </w:r>
            <w:proofErr w:type="spellStart"/>
            <w:r w:rsidRPr="00E6469F">
              <w:rPr>
                <w:rFonts w:ascii="Arial" w:eastAsia="Times New Roman" w:hAnsi="Arial" w:cs="Arial"/>
                <w:color w:val="000000"/>
                <w:sz w:val="22"/>
                <w:szCs w:val="22"/>
                <w:lang w:val="es-MX" w:eastAsia="es-MX"/>
              </w:rPr>
              <w:t>pagina</w:t>
            </w:r>
            <w:proofErr w:type="spellEnd"/>
            <w:r w:rsidRPr="00E6469F">
              <w:rPr>
                <w:rFonts w:ascii="Arial" w:eastAsia="Times New Roman" w:hAnsi="Arial" w:cs="Arial"/>
                <w:color w:val="000000"/>
                <w:sz w:val="22"/>
                <w:szCs w:val="22"/>
                <w:lang w:val="es-MX" w:eastAsia="es-MX"/>
              </w:rPr>
              <w:t xml:space="preserve"> web de la Bitácora ambiental entre 2019 y 2021</w:t>
            </w:r>
          </w:p>
        </w:tc>
        <w:tc>
          <w:tcPr>
            <w:tcW w:w="3010" w:type="dxa"/>
            <w:tcBorders>
              <w:top w:val="single" w:sz="4" w:space="0" w:color="000000"/>
              <w:left w:val="nil"/>
              <w:bottom w:val="single" w:sz="4" w:space="0" w:color="000000"/>
              <w:right w:val="single" w:sz="4" w:space="0" w:color="000000"/>
            </w:tcBorders>
            <w:shd w:val="clear" w:color="FFFFFF" w:fill="FFFFFF"/>
            <w:hideMark/>
          </w:tcPr>
          <w:p w14:paraId="70DB3397"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Página de la Bitácora Ambiental: http://sema.qroo.gob.mx/bitacora/</w:t>
            </w:r>
          </w:p>
        </w:tc>
        <w:tc>
          <w:tcPr>
            <w:tcW w:w="1561" w:type="dxa"/>
            <w:gridSpan w:val="3"/>
            <w:tcBorders>
              <w:top w:val="single" w:sz="4" w:space="0" w:color="000000"/>
              <w:left w:val="nil"/>
              <w:bottom w:val="single" w:sz="4" w:space="0" w:color="000000"/>
              <w:right w:val="double" w:sz="6" w:space="0" w:color="000000"/>
            </w:tcBorders>
            <w:shd w:val="clear" w:color="FFFFFF" w:fill="FFFFFF"/>
            <w:hideMark/>
          </w:tcPr>
          <w:p w14:paraId="245708AA"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Cuente con un servidor con capacidad suficiente para mantener la disponibilidad de los procesos de ordenamiento ecológico</w:t>
            </w:r>
          </w:p>
        </w:tc>
      </w:tr>
      <w:tr w:rsidR="00A229EF" w:rsidRPr="00E6469F" w14:paraId="4E4DF0BA" w14:textId="77777777" w:rsidTr="00BF251A">
        <w:trPr>
          <w:trHeight w:val="1425"/>
          <w:tblCellSpacing w:w="14" w:type="dxa"/>
          <w:jc w:val="center"/>
        </w:trPr>
        <w:tc>
          <w:tcPr>
            <w:tcW w:w="1177" w:type="dxa"/>
            <w:tcBorders>
              <w:top w:val="nil"/>
              <w:left w:val="double" w:sz="6" w:space="0" w:color="000000"/>
              <w:bottom w:val="single" w:sz="4" w:space="0" w:color="000000"/>
              <w:right w:val="single" w:sz="4" w:space="0" w:color="000000"/>
            </w:tcBorders>
            <w:shd w:val="clear" w:color="FFFFFF" w:fill="FFFFFF"/>
            <w:hideMark/>
          </w:tcPr>
          <w:p w14:paraId="67C7C376"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Actividad</w:t>
            </w:r>
          </w:p>
        </w:tc>
        <w:tc>
          <w:tcPr>
            <w:tcW w:w="4140" w:type="dxa"/>
            <w:tcBorders>
              <w:top w:val="single" w:sz="4" w:space="0" w:color="000000"/>
              <w:left w:val="nil"/>
              <w:bottom w:val="single" w:sz="4" w:space="0" w:color="000000"/>
              <w:right w:val="single" w:sz="4" w:space="0" w:color="000000"/>
            </w:tcBorders>
            <w:shd w:val="clear" w:color="FFFFFF" w:fill="FFFFFF"/>
            <w:hideMark/>
          </w:tcPr>
          <w:p w14:paraId="75A276EE"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 xml:space="preserve">C01.A04 - Garantizar el cumplimiento de los Programas de Ordenamiento Ecológico emitiendo congruencias de Uso de Suelo que </w:t>
            </w:r>
            <w:proofErr w:type="gramStart"/>
            <w:r w:rsidRPr="00E6469F">
              <w:rPr>
                <w:rFonts w:ascii="Arial" w:eastAsia="Times New Roman" w:hAnsi="Arial" w:cs="Arial"/>
                <w:color w:val="000000"/>
                <w:sz w:val="22"/>
                <w:szCs w:val="22"/>
                <w:lang w:val="es-MX" w:eastAsia="es-MX"/>
              </w:rPr>
              <w:t>no  los</w:t>
            </w:r>
            <w:proofErr w:type="gramEnd"/>
            <w:r w:rsidRPr="00E6469F">
              <w:rPr>
                <w:rFonts w:ascii="Arial" w:eastAsia="Times New Roman" w:hAnsi="Arial" w:cs="Arial"/>
                <w:color w:val="000000"/>
                <w:sz w:val="22"/>
                <w:szCs w:val="22"/>
                <w:lang w:val="es-MX" w:eastAsia="es-MX"/>
              </w:rPr>
              <w:t xml:space="preserve"> contravengan, procurando la protección, conservación y aprovechamiento sustentable de los recursos naturales.</w:t>
            </w:r>
          </w:p>
        </w:tc>
        <w:tc>
          <w:tcPr>
            <w:tcW w:w="2240" w:type="dxa"/>
            <w:tcBorders>
              <w:top w:val="nil"/>
              <w:left w:val="nil"/>
              <w:bottom w:val="single" w:sz="4" w:space="0" w:color="000000"/>
              <w:right w:val="single" w:sz="4" w:space="0" w:color="000000"/>
            </w:tcBorders>
            <w:shd w:val="clear" w:color="FFFFFF" w:fill="FFFFFF"/>
            <w:hideMark/>
          </w:tcPr>
          <w:p w14:paraId="74B98C55"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 xml:space="preserve">280A4 - Congruencias de Uso de Suelo </w:t>
            </w:r>
            <w:proofErr w:type="gramStart"/>
            <w:r w:rsidRPr="00E6469F">
              <w:rPr>
                <w:rFonts w:ascii="Arial" w:eastAsia="Times New Roman" w:hAnsi="Arial" w:cs="Arial"/>
                <w:color w:val="000000"/>
                <w:sz w:val="22"/>
                <w:szCs w:val="22"/>
                <w:lang w:val="es-MX" w:eastAsia="es-MX"/>
              </w:rPr>
              <w:t>emitidas  que</w:t>
            </w:r>
            <w:proofErr w:type="gramEnd"/>
            <w:r w:rsidRPr="00E6469F">
              <w:rPr>
                <w:rFonts w:ascii="Arial" w:eastAsia="Times New Roman" w:hAnsi="Arial" w:cs="Arial"/>
                <w:color w:val="000000"/>
                <w:sz w:val="22"/>
                <w:szCs w:val="22"/>
                <w:lang w:val="es-MX" w:eastAsia="es-MX"/>
              </w:rPr>
              <w:t xml:space="preserve"> no contravengan con los Programas de Ordenamiento Ecológico</w:t>
            </w:r>
          </w:p>
        </w:tc>
        <w:tc>
          <w:tcPr>
            <w:tcW w:w="3010" w:type="dxa"/>
            <w:tcBorders>
              <w:top w:val="single" w:sz="4" w:space="0" w:color="000000"/>
              <w:left w:val="nil"/>
              <w:bottom w:val="single" w:sz="4" w:space="0" w:color="000000"/>
              <w:right w:val="single" w:sz="4" w:space="0" w:color="000000"/>
            </w:tcBorders>
            <w:shd w:val="clear" w:color="FFFFFF" w:fill="FFFFFF"/>
            <w:hideMark/>
          </w:tcPr>
          <w:p w14:paraId="0D498D19"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Archivo de Dirección de Ordenamiento Ecológico de la SEMA</w:t>
            </w:r>
          </w:p>
        </w:tc>
        <w:tc>
          <w:tcPr>
            <w:tcW w:w="1561" w:type="dxa"/>
            <w:gridSpan w:val="3"/>
            <w:tcBorders>
              <w:top w:val="single" w:sz="4" w:space="0" w:color="000000"/>
              <w:left w:val="nil"/>
              <w:bottom w:val="single" w:sz="4" w:space="0" w:color="000000"/>
              <w:right w:val="double" w:sz="6" w:space="0" w:color="000000"/>
            </w:tcBorders>
            <w:shd w:val="clear" w:color="FFFFFF" w:fill="FFFFFF"/>
            <w:hideMark/>
          </w:tcPr>
          <w:p w14:paraId="59B6A111"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 xml:space="preserve">Existan solicitudes de congruencias de Uso de Suelo que no contravengan con los </w:t>
            </w:r>
            <w:r w:rsidRPr="00E6469F">
              <w:rPr>
                <w:rFonts w:ascii="Arial" w:eastAsia="Times New Roman" w:hAnsi="Arial" w:cs="Arial"/>
                <w:color w:val="000000"/>
                <w:sz w:val="22"/>
                <w:szCs w:val="22"/>
                <w:lang w:val="es-MX" w:eastAsia="es-MX"/>
              </w:rPr>
              <w:lastRenderedPageBreak/>
              <w:t>Programas de Ordenamiento Ecológico</w:t>
            </w:r>
          </w:p>
        </w:tc>
      </w:tr>
      <w:tr w:rsidR="00A229EF" w:rsidRPr="00E6469F" w14:paraId="36CACFE7" w14:textId="77777777" w:rsidTr="00BF251A">
        <w:trPr>
          <w:trHeight w:val="945"/>
          <w:tblCellSpacing w:w="14" w:type="dxa"/>
          <w:jc w:val="center"/>
        </w:trPr>
        <w:tc>
          <w:tcPr>
            <w:tcW w:w="1177" w:type="dxa"/>
            <w:tcBorders>
              <w:top w:val="nil"/>
              <w:left w:val="double" w:sz="6" w:space="0" w:color="000000"/>
              <w:bottom w:val="single" w:sz="4" w:space="0" w:color="000000"/>
              <w:right w:val="single" w:sz="4" w:space="0" w:color="000000"/>
            </w:tcBorders>
            <w:shd w:val="clear" w:color="FFFFFF" w:fill="FFFFFF"/>
            <w:hideMark/>
          </w:tcPr>
          <w:p w14:paraId="1F18EA76"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lastRenderedPageBreak/>
              <w:t>Actividad</w:t>
            </w:r>
          </w:p>
        </w:tc>
        <w:tc>
          <w:tcPr>
            <w:tcW w:w="4140" w:type="dxa"/>
            <w:tcBorders>
              <w:top w:val="single" w:sz="4" w:space="0" w:color="000000"/>
              <w:left w:val="nil"/>
              <w:bottom w:val="single" w:sz="4" w:space="0" w:color="000000"/>
              <w:right w:val="single" w:sz="4" w:space="0" w:color="000000"/>
            </w:tcBorders>
            <w:shd w:val="clear" w:color="FFFFFF" w:fill="FFFFFF"/>
            <w:hideMark/>
          </w:tcPr>
          <w:p w14:paraId="19E77102"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 xml:space="preserve">C01.A05 - Actualizar </w:t>
            </w:r>
            <w:proofErr w:type="gramStart"/>
            <w:r w:rsidRPr="00E6469F">
              <w:rPr>
                <w:rFonts w:ascii="Arial" w:eastAsia="Times New Roman" w:hAnsi="Arial" w:cs="Arial"/>
                <w:color w:val="000000"/>
                <w:sz w:val="22"/>
                <w:szCs w:val="22"/>
                <w:lang w:val="es-MX" w:eastAsia="es-MX"/>
              </w:rPr>
              <w:t>los ordenamiento ecológico</w:t>
            </w:r>
            <w:proofErr w:type="gramEnd"/>
            <w:r w:rsidRPr="00E6469F">
              <w:rPr>
                <w:rFonts w:ascii="Arial" w:eastAsia="Times New Roman" w:hAnsi="Arial" w:cs="Arial"/>
                <w:color w:val="000000"/>
                <w:sz w:val="22"/>
                <w:szCs w:val="22"/>
                <w:lang w:val="es-MX" w:eastAsia="es-MX"/>
              </w:rPr>
              <w:t xml:space="preserve"> que garanticen la protección, conservación y aprovechamiento sustentable de los recursos naturales del Estado.</w:t>
            </w:r>
          </w:p>
        </w:tc>
        <w:tc>
          <w:tcPr>
            <w:tcW w:w="2240" w:type="dxa"/>
            <w:tcBorders>
              <w:top w:val="nil"/>
              <w:left w:val="nil"/>
              <w:bottom w:val="single" w:sz="4" w:space="0" w:color="000000"/>
              <w:right w:val="single" w:sz="4" w:space="0" w:color="000000"/>
            </w:tcBorders>
            <w:shd w:val="clear" w:color="FFFFFF" w:fill="FFFFFF"/>
            <w:hideMark/>
          </w:tcPr>
          <w:p w14:paraId="5EE71FC8"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280C2A1 - Superficie actualizada de ordenamiento ecológico del estado de Q. Roo.</w:t>
            </w:r>
          </w:p>
        </w:tc>
        <w:tc>
          <w:tcPr>
            <w:tcW w:w="3010" w:type="dxa"/>
            <w:tcBorders>
              <w:top w:val="single" w:sz="4" w:space="0" w:color="000000"/>
              <w:left w:val="nil"/>
              <w:bottom w:val="single" w:sz="4" w:space="0" w:color="000000"/>
              <w:right w:val="single" w:sz="4" w:space="0" w:color="000000"/>
            </w:tcBorders>
            <w:shd w:val="clear" w:color="FFFFFF" w:fill="FFFFFF"/>
            <w:hideMark/>
          </w:tcPr>
          <w:p w14:paraId="63BB357D"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http://sema.qroo.gob.mx/bitacora/index.php/procesos</w:t>
            </w:r>
          </w:p>
        </w:tc>
        <w:tc>
          <w:tcPr>
            <w:tcW w:w="1561" w:type="dxa"/>
            <w:gridSpan w:val="3"/>
            <w:tcBorders>
              <w:top w:val="single" w:sz="4" w:space="0" w:color="000000"/>
              <w:left w:val="nil"/>
              <w:bottom w:val="single" w:sz="4" w:space="0" w:color="000000"/>
              <w:right w:val="double" w:sz="6" w:space="0" w:color="000000"/>
            </w:tcBorders>
            <w:shd w:val="clear" w:color="FFFFFF" w:fill="FFFFFF"/>
            <w:hideMark/>
          </w:tcPr>
          <w:p w14:paraId="1FFFE397"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Cuenten con los recursos para el desarrollo de los estudios técnicos de los ordenamientos.</w:t>
            </w:r>
          </w:p>
        </w:tc>
      </w:tr>
      <w:tr w:rsidR="00A229EF" w:rsidRPr="00E6469F" w14:paraId="7DF0BCF7" w14:textId="77777777" w:rsidTr="00BF251A">
        <w:trPr>
          <w:trHeight w:val="1785"/>
          <w:tblCellSpacing w:w="14" w:type="dxa"/>
          <w:jc w:val="center"/>
        </w:trPr>
        <w:tc>
          <w:tcPr>
            <w:tcW w:w="1177" w:type="dxa"/>
            <w:tcBorders>
              <w:top w:val="nil"/>
              <w:left w:val="double" w:sz="6" w:space="0" w:color="000000"/>
              <w:bottom w:val="single" w:sz="4" w:space="0" w:color="000000"/>
              <w:right w:val="single" w:sz="4" w:space="0" w:color="000000"/>
            </w:tcBorders>
            <w:shd w:val="clear" w:color="FFFFFF" w:fill="FFFFFF"/>
            <w:hideMark/>
          </w:tcPr>
          <w:p w14:paraId="1D96A5AA"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Componente</w:t>
            </w:r>
          </w:p>
        </w:tc>
        <w:tc>
          <w:tcPr>
            <w:tcW w:w="4140" w:type="dxa"/>
            <w:tcBorders>
              <w:top w:val="single" w:sz="4" w:space="0" w:color="000000"/>
              <w:left w:val="nil"/>
              <w:bottom w:val="single" w:sz="4" w:space="0" w:color="000000"/>
              <w:right w:val="single" w:sz="4" w:space="0" w:color="000000"/>
            </w:tcBorders>
            <w:shd w:val="clear" w:color="FFFFFF" w:fill="FFFFFF"/>
            <w:hideMark/>
          </w:tcPr>
          <w:p w14:paraId="375E2EF2"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C02 - Implementar medidas de mitigación y adaptación ante el cambio climático, encaminadas en la Reducción de Emisiones por Deforestación y Degradación</w:t>
            </w:r>
          </w:p>
        </w:tc>
        <w:tc>
          <w:tcPr>
            <w:tcW w:w="2240" w:type="dxa"/>
            <w:tcBorders>
              <w:top w:val="nil"/>
              <w:left w:val="nil"/>
              <w:bottom w:val="single" w:sz="4" w:space="0" w:color="000000"/>
              <w:right w:val="single" w:sz="4" w:space="0" w:color="000000"/>
            </w:tcBorders>
            <w:shd w:val="clear" w:color="FFFFFF" w:fill="FFFFFF"/>
            <w:hideMark/>
          </w:tcPr>
          <w:p w14:paraId="333BB8A1"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CAMCLIMCOM2 - Tasa de variación de las emisiones de gases efecto invernadero por deforestación y degradación forestal</w:t>
            </w:r>
          </w:p>
        </w:tc>
        <w:tc>
          <w:tcPr>
            <w:tcW w:w="3010" w:type="dxa"/>
            <w:tcBorders>
              <w:top w:val="single" w:sz="4" w:space="0" w:color="000000"/>
              <w:left w:val="nil"/>
              <w:bottom w:val="single" w:sz="4" w:space="0" w:color="000000"/>
              <w:right w:val="single" w:sz="4" w:space="0" w:color="000000"/>
            </w:tcBorders>
            <w:shd w:val="clear" w:color="FFFFFF" w:fill="FFFFFF"/>
            <w:hideMark/>
          </w:tcPr>
          <w:p w14:paraId="1526D39B"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 xml:space="preserve">Secretaría de Ecología y Medio Ambiente; www.semaqroo.gob.mx y </w:t>
            </w:r>
            <w:proofErr w:type="spellStart"/>
            <w:r w:rsidRPr="00E6469F">
              <w:rPr>
                <w:rFonts w:ascii="Arial" w:eastAsia="Times New Roman" w:hAnsi="Arial" w:cs="Arial"/>
                <w:color w:val="000000"/>
                <w:sz w:val="22"/>
                <w:szCs w:val="22"/>
                <w:lang w:val="es-MX" w:eastAsia="es-MX"/>
              </w:rPr>
              <w:t>Bitacora</w:t>
            </w:r>
            <w:proofErr w:type="spellEnd"/>
            <w:r w:rsidRPr="00E6469F">
              <w:rPr>
                <w:rFonts w:ascii="Arial" w:eastAsia="Times New Roman" w:hAnsi="Arial" w:cs="Arial"/>
                <w:color w:val="000000"/>
                <w:sz w:val="22"/>
                <w:szCs w:val="22"/>
                <w:lang w:val="es-MX" w:eastAsia="es-MX"/>
              </w:rPr>
              <w:t xml:space="preserve"> digital de la Dirección de Cambio Climático</w:t>
            </w:r>
          </w:p>
        </w:tc>
        <w:tc>
          <w:tcPr>
            <w:tcW w:w="1561" w:type="dxa"/>
            <w:gridSpan w:val="3"/>
            <w:tcBorders>
              <w:top w:val="single" w:sz="4" w:space="0" w:color="000000"/>
              <w:left w:val="nil"/>
              <w:bottom w:val="single" w:sz="4" w:space="0" w:color="000000"/>
              <w:right w:val="double" w:sz="6" w:space="0" w:color="000000"/>
            </w:tcBorders>
            <w:shd w:val="clear" w:color="FFFFFF" w:fill="FFFFFF"/>
            <w:hideMark/>
          </w:tcPr>
          <w:p w14:paraId="0D908FFE"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 xml:space="preserve">Se cuente con la coordinación entre los </w:t>
            </w:r>
            <w:proofErr w:type="spellStart"/>
            <w:r w:rsidRPr="00E6469F">
              <w:rPr>
                <w:rFonts w:ascii="Arial" w:eastAsia="Times New Roman" w:hAnsi="Arial" w:cs="Arial"/>
                <w:color w:val="000000"/>
                <w:sz w:val="22"/>
                <w:szCs w:val="22"/>
                <w:lang w:val="es-MX" w:eastAsia="es-MX"/>
              </w:rPr>
              <w:t>ordenes</w:t>
            </w:r>
            <w:proofErr w:type="spellEnd"/>
            <w:r w:rsidRPr="00E6469F">
              <w:rPr>
                <w:rFonts w:ascii="Arial" w:eastAsia="Times New Roman" w:hAnsi="Arial" w:cs="Arial"/>
                <w:color w:val="000000"/>
                <w:sz w:val="22"/>
                <w:szCs w:val="22"/>
                <w:lang w:val="es-MX" w:eastAsia="es-MX"/>
              </w:rPr>
              <w:t xml:space="preserve"> de gobierno y organismos no gubernamentales para la formulación y adopción de las acciones que permitan reducir las emisiones de gases efecto </w:t>
            </w:r>
            <w:r w:rsidRPr="00E6469F">
              <w:rPr>
                <w:rFonts w:ascii="Arial" w:eastAsia="Times New Roman" w:hAnsi="Arial" w:cs="Arial"/>
                <w:color w:val="000000"/>
                <w:sz w:val="22"/>
                <w:szCs w:val="22"/>
                <w:lang w:val="es-MX" w:eastAsia="es-MX"/>
              </w:rPr>
              <w:lastRenderedPageBreak/>
              <w:t>invernadero en el Estado</w:t>
            </w:r>
          </w:p>
        </w:tc>
      </w:tr>
      <w:tr w:rsidR="00A229EF" w:rsidRPr="00E6469F" w14:paraId="6CEC052F" w14:textId="77777777" w:rsidTr="00BF251A">
        <w:trPr>
          <w:trHeight w:val="1545"/>
          <w:tblCellSpacing w:w="14" w:type="dxa"/>
          <w:jc w:val="center"/>
        </w:trPr>
        <w:tc>
          <w:tcPr>
            <w:tcW w:w="1177" w:type="dxa"/>
            <w:tcBorders>
              <w:top w:val="nil"/>
              <w:left w:val="double" w:sz="6" w:space="0" w:color="000000"/>
              <w:bottom w:val="single" w:sz="4" w:space="0" w:color="000000"/>
              <w:right w:val="single" w:sz="4" w:space="0" w:color="000000"/>
            </w:tcBorders>
            <w:shd w:val="clear" w:color="FFFFFF" w:fill="FFFFFF"/>
            <w:hideMark/>
          </w:tcPr>
          <w:p w14:paraId="178E4AB1"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lastRenderedPageBreak/>
              <w:t>Actividad</w:t>
            </w:r>
          </w:p>
        </w:tc>
        <w:tc>
          <w:tcPr>
            <w:tcW w:w="4140" w:type="dxa"/>
            <w:tcBorders>
              <w:top w:val="single" w:sz="4" w:space="0" w:color="000000"/>
              <w:left w:val="nil"/>
              <w:bottom w:val="single" w:sz="4" w:space="0" w:color="000000"/>
              <w:right w:val="single" w:sz="4" w:space="0" w:color="000000"/>
            </w:tcBorders>
            <w:shd w:val="clear" w:color="FFFFFF" w:fill="FFFFFF"/>
            <w:hideMark/>
          </w:tcPr>
          <w:p w14:paraId="48D41EA0"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C02.A01 - Dar seguimiento a la Estrategia Estatal REED+ de Quintana Roo.</w:t>
            </w:r>
          </w:p>
        </w:tc>
        <w:tc>
          <w:tcPr>
            <w:tcW w:w="2240" w:type="dxa"/>
            <w:tcBorders>
              <w:top w:val="nil"/>
              <w:left w:val="nil"/>
              <w:bottom w:val="single" w:sz="4" w:space="0" w:color="000000"/>
              <w:right w:val="single" w:sz="4" w:space="0" w:color="000000"/>
            </w:tcBorders>
            <w:shd w:val="clear" w:color="FFFFFF" w:fill="FFFFFF"/>
            <w:hideMark/>
          </w:tcPr>
          <w:p w14:paraId="0CA7AE0E"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CAMCLIMCOM2ACT1 - Porcentaje de superficie forestal restaurada</w:t>
            </w:r>
          </w:p>
        </w:tc>
        <w:tc>
          <w:tcPr>
            <w:tcW w:w="3010" w:type="dxa"/>
            <w:tcBorders>
              <w:top w:val="single" w:sz="4" w:space="0" w:color="000000"/>
              <w:left w:val="nil"/>
              <w:bottom w:val="single" w:sz="4" w:space="0" w:color="000000"/>
              <w:right w:val="single" w:sz="4" w:space="0" w:color="000000"/>
            </w:tcBorders>
            <w:shd w:val="clear" w:color="FFFFFF" w:fill="FFFFFF"/>
            <w:hideMark/>
          </w:tcPr>
          <w:p w14:paraId="17CCFEF8"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 xml:space="preserve">Secretaría de Ecología y Medio Ambiente; www.semaqroo.gob.mx y </w:t>
            </w:r>
            <w:proofErr w:type="spellStart"/>
            <w:r w:rsidRPr="00E6469F">
              <w:rPr>
                <w:rFonts w:ascii="Arial" w:eastAsia="Times New Roman" w:hAnsi="Arial" w:cs="Arial"/>
                <w:color w:val="000000"/>
                <w:sz w:val="22"/>
                <w:szCs w:val="22"/>
                <w:lang w:val="es-MX" w:eastAsia="es-MX"/>
              </w:rPr>
              <w:t>Bitacora</w:t>
            </w:r>
            <w:proofErr w:type="spellEnd"/>
            <w:r w:rsidRPr="00E6469F">
              <w:rPr>
                <w:rFonts w:ascii="Arial" w:eastAsia="Times New Roman" w:hAnsi="Arial" w:cs="Arial"/>
                <w:color w:val="000000"/>
                <w:sz w:val="22"/>
                <w:szCs w:val="22"/>
                <w:lang w:val="es-MX" w:eastAsia="es-MX"/>
              </w:rPr>
              <w:t xml:space="preserve"> digital de la Dirección de Cambio Climático</w:t>
            </w:r>
          </w:p>
        </w:tc>
        <w:tc>
          <w:tcPr>
            <w:tcW w:w="1561" w:type="dxa"/>
            <w:gridSpan w:val="3"/>
            <w:tcBorders>
              <w:top w:val="single" w:sz="4" w:space="0" w:color="000000"/>
              <w:left w:val="nil"/>
              <w:bottom w:val="single" w:sz="4" w:space="0" w:color="000000"/>
              <w:right w:val="double" w:sz="6" w:space="0" w:color="000000"/>
            </w:tcBorders>
            <w:shd w:val="clear" w:color="FFFFFF" w:fill="FFFFFF"/>
            <w:hideMark/>
          </w:tcPr>
          <w:p w14:paraId="2E5E2632"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 xml:space="preserve">Se cuente con recursos financieros y los actores y sectores involucrados cumplan con las políticas </w:t>
            </w:r>
            <w:proofErr w:type="spellStart"/>
            <w:r w:rsidRPr="00E6469F">
              <w:rPr>
                <w:rFonts w:ascii="Arial" w:eastAsia="Times New Roman" w:hAnsi="Arial" w:cs="Arial"/>
                <w:color w:val="000000"/>
                <w:sz w:val="22"/>
                <w:szCs w:val="22"/>
                <w:lang w:val="es-MX" w:eastAsia="es-MX"/>
              </w:rPr>
              <w:t>publicas</w:t>
            </w:r>
            <w:proofErr w:type="spellEnd"/>
            <w:r w:rsidRPr="00E6469F">
              <w:rPr>
                <w:rFonts w:ascii="Arial" w:eastAsia="Times New Roman" w:hAnsi="Arial" w:cs="Arial"/>
                <w:color w:val="000000"/>
                <w:sz w:val="22"/>
                <w:szCs w:val="22"/>
                <w:lang w:val="es-MX" w:eastAsia="es-MX"/>
              </w:rPr>
              <w:t xml:space="preserve"> en materia de reducción de deforestación y degradación forestal</w:t>
            </w:r>
          </w:p>
        </w:tc>
      </w:tr>
      <w:tr w:rsidR="00A229EF" w:rsidRPr="00E6469F" w14:paraId="22C7CAB1" w14:textId="77777777" w:rsidTr="00BF251A">
        <w:trPr>
          <w:trHeight w:val="1485"/>
          <w:tblCellSpacing w:w="14" w:type="dxa"/>
          <w:jc w:val="center"/>
        </w:trPr>
        <w:tc>
          <w:tcPr>
            <w:tcW w:w="1177" w:type="dxa"/>
            <w:tcBorders>
              <w:top w:val="nil"/>
              <w:left w:val="double" w:sz="6" w:space="0" w:color="000000"/>
              <w:bottom w:val="single" w:sz="4" w:space="0" w:color="000000"/>
              <w:right w:val="single" w:sz="4" w:space="0" w:color="000000"/>
            </w:tcBorders>
            <w:shd w:val="clear" w:color="FFFFFF" w:fill="FFFFFF"/>
            <w:hideMark/>
          </w:tcPr>
          <w:p w14:paraId="358FBEAE"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Actividad</w:t>
            </w:r>
          </w:p>
        </w:tc>
        <w:tc>
          <w:tcPr>
            <w:tcW w:w="4140" w:type="dxa"/>
            <w:tcBorders>
              <w:top w:val="single" w:sz="4" w:space="0" w:color="000000"/>
              <w:left w:val="nil"/>
              <w:bottom w:val="single" w:sz="4" w:space="0" w:color="000000"/>
              <w:right w:val="single" w:sz="4" w:space="0" w:color="000000"/>
            </w:tcBorders>
            <w:shd w:val="clear" w:color="FFFFFF" w:fill="FFFFFF"/>
            <w:hideMark/>
          </w:tcPr>
          <w:p w14:paraId="6692F48C"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C02.A02 - Implementar el Plan de Atención de Salvaguardas (PAS)</w:t>
            </w:r>
          </w:p>
        </w:tc>
        <w:tc>
          <w:tcPr>
            <w:tcW w:w="2240" w:type="dxa"/>
            <w:tcBorders>
              <w:top w:val="nil"/>
              <w:left w:val="nil"/>
              <w:bottom w:val="single" w:sz="4" w:space="0" w:color="000000"/>
              <w:right w:val="single" w:sz="4" w:space="0" w:color="000000"/>
            </w:tcBorders>
            <w:shd w:val="clear" w:color="FFFFFF" w:fill="FFFFFF"/>
            <w:hideMark/>
          </w:tcPr>
          <w:p w14:paraId="2EBC88CF"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CAMCLIMCOM2ACT2 - Porcentaje de Salvaguardas cumplidas</w:t>
            </w:r>
          </w:p>
        </w:tc>
        <w:tc>
          <w:tcPr>
            <w:tcW w:w="3010" w:type="dxa"/>
            <w:tcBorders>
              <w:top w:val="single" w:sz="4" w:space="0" w:color="000000"/>
              <w:left w:val="nil"/>
              <w:bottom w:val="single" w:sz="4" w:space="0" w:color="000000"/>
              <w:right w:val="single" w:sz="4" w:space="0" w:color="000000"/>
            </w:tcBorders>
            <w:shd w:val="clear" w:color="FFFFFF" w:fill="FFFFFF"/>
            <w:hideMark/>
          </w:tcPr>
          <w:p w14:paraId="11D940E6"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 xml:space="preserve">Secretaría de Ecología y Medio Ambiente; www.semaqroo.gob.mx y </w:t>
            </w:r>
            <w:proofErr w:type="spellStart"/>
            <w:r w:rsidRPr="00E6469F">
              <w:rPr>
                <w:rFonts w:ascii="Arial" w:eastAsia="Times New Roman" w:hAnsi="Arial" w:cs="Arial"/>
                <w:color w:val="000000"/>
                <w:sz w:val="22"/>
                <w:szCs w:val="22"/>
                <w:lang w:val="es-MX" w:eastAsia="es-MX"/>
              </w:rPr>
              <w:t>Bitacora</w:t>
            </w:r>
            <w:proofErr w:type="spellEnd"/>
            <w:r w:rsidRPr="00E6469F">
              <w:rPr>
                <w:rFonts w:ascii="Arial" w:eastAsia="Times New Roman" w:hAnsi="Arial" w:cs="Arial"/>
                <w:color w:val="000000"/>
                <w:sz w:val="22"/>
                <w:szCs w:val="22"/>
                <w:lang w:val="es-MX" w:eastAsia="es-MX"/>
              </w:rPr>
              <w:t xml:space="preserve"> digital de la Dirección de Cambio Climático</w:t>
            </w:r>
          </w:p>
        </w:tc>
        <w:tc>
          <w:tcPr>
            <w:tcW w:w="1561" w:type="dxa"/>
            <w:gridSpan w:val="3"/>
            <w:tcBorders>
              <w:top w:val="single" w:sz="4" w:space="0" w:color="000000"/>
              <w:left w:val="nil"/>
              <w:bottom w:val="single" w:sz="4" w:space="0" w:color="000000"/>
              <w:right w:val="double" w:sz="6" w:space="0" w:color="000000"/>
            </w:tcBorders>
            <w:shd w:val="clear" w:color="FFFFFF" w:fill="FFFFFF"/>
            <w:hideMark/>
          </w:tcPr>
          <w:p w14:paraId="569B66E9"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 xml:space="preserve">Se logre la adopción y cumplimiento de las salvaguardas sociales y ambientes en coordinación </w:t>
            </w:r>
            <w:r w:rsidRPr="00E6469F">
              <w:rPr>
                <w:rFonts w:ascii="Arial" w:eastAsia="Times New Roman" w:hAnsi="Arial" w:cs="Arial"/>
                <w:color w:val="000000"/>
                <w:sz w:val="22"/>
                <w:szCs w:val="22"/>
                <w:lang w:val="es-MX" w:eastAsia="es-MX"/>
              </w:rPr>
              <w:lastRenderedPageBreak/>
              <w:t xml:space="preserve">con los tres </w:t>
            </w:r>
            <w:proofErr w:type="spellStart"/>
            <w:r w:rsidRPr="00E6469F">
              <w:rPr>
                <w:rFonts w:ascii="Arial" w:eastAsia="Times New Roman" w:hAnsi="Arial" w:cs="Arial"/>
                <w:color w:val="000000"/>
                <w:sz w:val="22"/>
                <w:szCs w:val="22"/>
                <w:lang w:val="es-MX" w:eastAsia="es-MX"/>
              </w:rPr>
              <w:t>ordenes</w:t>
            </w:r>
            <w:proofErr w:type="spellEnd"/>
            <w:r w:rsidRPr="00E6469F">
              <w:rPr>
                <w:rFonts w:ascii="Arial" w:eastAsia="Times New Roman" w:hAnsi="Arial" w:cs="Arial"/>
                <w:color w:val="000000"/>
                <w:sz w:val="22"/>
                <w:szCs w:val="22"/>
                <w:lang w:val="es-MX" w:eastAsia="es-MX"/>
              </w:rPr>
              <w:t xml:space="preserve"> de gobierno, organizaciones sociales y comunidades involucradas</w:t>
            </w:r>
          </w:p>
        </w:tc>
      </w:tr>
      <w:tr w:rsidR="00A229EF" w:rsidRPr="00E6469F" w14:paraId="1659464B" w14:textId="77777777" w:rsidTr="00BF251A">
        <w:trPr>
          <w:trHeight w:val="1575"/>
          <w:tblCellSpacing w:w="14" w:type="dxa"/>
          <w:jc w:val="center"/>
        </w:trPr>
        <w:tc>
          <w:tcPr>
            <w:tcW w:w="1177" w:type="dxa"/>
            <w:tcBorders>
              <w:top w:val="nil"/>
              <w:left w:val="double" w:sz="6" w:space="0" w:color="000000"/>
              <w:bottom w:val="single" w:sz="4" w:space="0" w:color="000000"/>
              <w:right w:val="single" w:sz="4" w:space="0" w:color="000000"/>
            </w:tcBorders>
            <w:shd w:val="clear" w:color="FFFFFF" w:fill="FFFFFF"/>
            <w:hideMark/>
          </w:tcPr>
          <w:p w14:paraId="65B7BE2B"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lastRenderedPageBreak/>
              <w:t>Actividad</w:t>
            </w:r>
          </w:p>
        </w:tc>
        <w:tc>
          <w:tcPr>
            <w:tcW w:w="4140" w:type="dxa"/>
            <w:tcBorders>
              <w:top w:val="single" w:sz="4" w:space="0" w:color="000000"/>
              <w:left w:val="nil"/>
              <w:bottom w:val="single" w:sz="4" w:space="0" w:color="000000"/>
              <w:right w:val="single" w:sz="4" w:space="0" w:color="000000"/>
            </w:tcBorders>
            <w:shd w:val="clear" w:color="FFFFFF" w:fill="FFFFFF"/>
            <w:hideMark/>
          </w:tcPr>
          <w:p w14:paraId="5507579A"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C02.A03 - Implementar el Sistema Estatal de Monitoreo, Reporte y Verificación (MRV)</w:t>
            </w:r>
          </w:p>
        </w:tc>
        <w:tc>
          <w:tcPr>
            <w:tcW w:w="2240" w:type="dxa"/>
            <w:tcBorders>
              <w:top w:val="nil"/>
              <w:left w:val="nil"/>
              <w:bottom w:val="single" w:sz="4" w:space="0" w:color="000000"/>
              <w:right w:val="single" w:sz="4" w:space="0" w:color="000000"/>
            </w:tcBorders>
            <w:shd w:val="clear" w:color="FFFFFF" w:fill="FFFFFF"/>
            <w:hideMark/>
          </w:tcPr>
          <w:p w14:paraId="15B8A2F0"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proofErr w:type="spellStart"/>
            <w:r w:rsidRPr="00E6469F">
              <w:rPr>
                <w:rFonts w:ascii="Arial" w:eastAsia="Times New Roman" w:hAnsi="Arial" w:cs="Arial"/>
                <w:color w:val="000000"/>
                <w:sz w:val="22"/>
                <w:szCs w:val="22"/>
                <w:lang w:val="es-MX" w:eastAsia="es-MX"/>
              </w:rPr>
              <w:t>cam</w:t>
            </w:r>
            <w:proofErr w:type="spellEnd"/>
            <w:r w:rsidRPr="00E6469F">
              <w:rPr>
                <w:rFonts w:ascii="Arial" w:eastAsia="Times New Roman" w:hAnsi="Arial" w:cs="Arial"/>
                <w:color w:val="000000"/>
                <w:sz w:val="22"/>
                <w:szCs w:val="22"/>
                <w:lang w:val="es-MX" w:eastAsia="es-MX"/>
              </w:rPr>
              <w:t xml:space="preserve"> - Tasa de variación de la superficie forestal</w:t>
            </w:r>
          </w:p>
        </w:tc>
        <w:tc>
          <w:tcPr>
            <w:tcW w:w="3010" w:type="dxa"/>
            <w:tcBorders>
              <w:top w:val="single" w:sz="4" w:space="0" w:color="000000"/>
              <w:left w:val="nil"/>
              <w:bottom w:val="single" w:sz="4" w:space="0" w:color="000000"/>
              <w:right w:val="single" w:sz="4" w:space="0" w:color="000000"/>
            </w:tcBorders>
            <w:shd w:val="clear" w:color="FFFFFF" w:fill="FFFFFF"/>
            <w:hideMark/>
          </w:tcPr>
          <w:p w14:paraId="674F8B8E"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 xml:space="preserve">Secretaría de Ecología y Medio Ambiente; www.semaqroo.gob.mx y </w:t>
            </w:r>
            <w:proofErr w:type="spellStart"/>
            <w:r w:rsidRPr="00E6469F">
              <w:rPr>
                <w:rFonts w:ascii="Arial" w:eastAsia="Times New Roman" w:hAnsi="Arial" w:cs="Arial"/>
                <w:color w:val="000000"/>
                <w:sz w:val="22"/>
                <w:szCs w:val="22"/>
                <w:lang w:val="es-MX" w:eastAsia="es-MX"/>
              </w:rPr>
              <w:t>Bitacora</w:t>
            </w:r>
            <w:proofErr w:type="spellEnd"/>
            <w:r w:rsidRPr="00E6469F">
              <w:rPr>
                <w:rFonts w:ascii="Arial" w:eastAsia="Times New Roman" w:hAnsi="Arial" w:cs="Arial"/>
                <w:color w:val="000000"/>
                <w:sz w:val="22"/>
                <w:szCs w:val="22"/>
                <w:lang w:val="es-MX" w:eastAsia="es-MX"/>
              </w:rPr>
              <w:t xml:space="preserve"> digital de la Dirección de Cambio Climático</w:t>
            </w:r>
          </w:p>
        </w:tc>
        <w:tc>
          <w:tcPr>
            <w:tcW w:w="1561" w:type="dxa"/>
            <w:gridSpan w:val="3"/>
            <w:tcBorders>
              <w:top w:val="single" w:sz="4" w:space="0" w:color="000000"/>
              <w:left w:val="nil"/>
              <w:bottom w:val="single" w:sz="4" w:space="0" w:color="000000"/>
              <w:right w:val="double" w:sz="6" w:space="0" w:color="000000"/>
            </w:tcBorders>
            <w:shd w:val="clear" w:color="FFFFFF" w:fill="FFFFFF"/>
            <w:hideMark/>
          </w:tcPr>
          <w:p w14:paraId="71A9B387"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Se cuente con insumos de mejor resolución espacial que permita monitorear a una escala menor la superficie del estado detectando zonas deforestadas, degradadas o con cambios de uso de suelo</w:t>
            </w:r>
          </w:p>
        </w:tc>
      </w:tr>
      <w:tr w:rsidR="00A229EF" w:rsidRPr="00E6469F" w14:paraId="3DDF7BA6" w14:textId="77777777" w:rsidTr="00BF251A">
        <w:trPr>
          <w:trHeight w:val="1185"/>
          <w:tblCellSpacing w:w="14" w:type="dxa"/>
          <w:jc w:val="center"/>
        </w:trPr>
        <w:tc>
          <w:tcPr>
            <w:tcW w:w="1177" w:type="dxa"/>
            <w:tcBorders>
              <w:top w:val="nil"/>
              <w:left w:val="double" w:sz="6" w:space="0" w:color="000000"/>
              <w:bottom w:val="single" w:sz="4" w:space="0" w:color="000000"/>
              <w:right w:val="single" w:sz="4" w:space="0" w:color="000000"/>
            </w:tcBorders>
            <w:shd w:val="clear" w:color="FFFFFF" w:fill="FFFFFF"/>
            <w:hideMark/>
          </w:tcPr>
          <w:p w14:paraId="79EA75A6"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Actividad</w:t>
            </w:r>
          </w:p>
        </w:tc>
        <w:tc>
          <w:tcPr>
            <w:tcW w:w="4140" w:type="dxa"/>
            <w:tcBorders>
              <w:top w:val="single" w:sz="4" w:space="0" w:color="000000"/>
              <w:left w:val="nil"/>
              <w:bottom w:val="single" w:sz="4" w:space="0" w:color="000000"/>
              <w:right w:val="single" w:sz="4" w:space="0" w:color="000000"/>
            </w:tcBorders>
            <w:shd w:val="clear" w:color="FFFFFF" w:fill="FFFFFF"/>
            <w:hideMark/>
          </w:tcPr>
          <w:p w14:paraId="32B0494E"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 xml:space="preserve">C02.A04 - Realizar Sesiones de Trabajo en las diferentes plataformas de participación social, academia, </w:t>
            </w:r>
            <w:r w:rsidRPr="00E6469F">
              <w:rPr>
                <w:rFonts w:ascii="Arial" w:eastAsia="Times New Roman" w:hAnsi="Arial" w:cs="Arial"/>
                <w:color w:val="000000"/>
                <w:sz w:val="22"/>
                <w:szCs w:val="22"/>
                <w:lang w:val="es-MX" w:eastAsia="es-MX"/>
              </w:rPr>
              <w:lastRenderedPageBreak/>
              <w:t>institucional, centros de investigación, del Estado de Quintana Roo.</w:t>
            </w:r>
          </w:p>
        </w:tc>
        <w:tc>
          <w:tcPr>
            <w:tcW w:w="2240" w:type="dxa"/>
            <w:tcBorders>
              <w:top w:val="nil"/>
              <w:left w:val="nil"/>
              <w:bottom w:val="single" w:sz="4" w:space="0" w:color="000000"/>
              <w:right w:val="single" w:sz="4" w:space="0" w:color="000000"/>
            </w:tcBorders>
            <w:shd w:val="clear" w:color="FFFFFF" w:fill="FFFFFF"/>
            <w:hideMark/>
          </w:tcPr>
          <w:p w14:paraId="2FF913AC"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lastRenderedPageBreak/>
              <w:t xml:space="preserve">CAMCLIMCOMP2ACT4 - Porcentaje de acuerdos cumplidos </w:t>
            </w:r>
            <w:r w:rsidRPr="00E6469F">
              <w:rPr>
                <w:rFonts w:ascii="Arial" w:eastAsia="Times New Roman" w:hAnsi="Arial" w:cs="Arial"/>
                <w:color w:val="000000"/>
                <w:sz w:val="22"/>
                <w:szCs w:val="22"/>
                <w:lang w:val="es-MX" w:eastAsia="es-MX"/>
              </w:rPr>
              <w:lastRenderedPageBreak/>
              <w:t>en las sesiones de trabajo</w:t>
            </w:r>
          </w:p>
        </w:tc>
        <w:tc>
          <w:tcPr>
            <w:tcW w:w="3010" w:type="dxa"/>
            <w:tcBorders>
              <w:top w:val="single" w:sz="4" w:space="0" w:color="000000"/>
              <w:left w:val="nil"/>
              <w:bottom w:val="single" w:sz="4" w:space="0" w:color="000000"/>
              <w:right w:val="single" w:sz="4" w:space="0" w:color="000000"/>
            </w:tcBorders>
            <w:shd w:val="clear" w:color="FFFFFF" w:fill="FFFFFF"/>
            <w:hideMark/>
          </w:tcPr>
          <w:p w14:paraId="01747B44"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lastRenderedPageBreak/>
              <w:t xml:space="preserve">Secretaría de Ecología y Medio Ambiente; www.semaqroo.gob.mx y </w:t>
            </w:r>
            <w:proofErr w:type="spellStart"/>
            <w:r w:rsidRPr="00E6469F">
              <w:rPr>
                <w:rFonts w:ascii="Arial" w:eastAsia="Times New Roman" w:hAnsi="Arial" w:cs="Arial"/>
                <w:color w:val="000000"/>
                <w:sz w:val="22"/>
                <w:szCs w:val="22"/>
                <w:lang w:val="es-MX" w:eastAsia="es-MX"/>
              </w:rPr>
              <w:t>Bitacora</w:t>
            </w:r>
            <w:proofErr w:type="spellEnd"/>
            <w:r w:rsidRPr="00E6469F">
              <w:rPr>
                <w:rFonts w:ascii="Arial" w:eastAsia="Times New Roman" w:hAnsi="Arial" w:cs="Arial"/>
                <w:color w:val="000000"/>
                <w:sz w:val="22"/>
                <w:szCs w:val="22"/>
                <w:lang w:val="es-MX" w:eastAsia="es-MX"/>
              </w:rPr>
              <w:t xml:space="preserve"> digital de la </w:t>
            </w:r>
            <w:r w:rsidRPr="00E6469F">
              <w:rPr>
                <w:rFonts w:ascii="Arial" w:eastAsia="Times New Roman" w:hAnsi="Arial" w:cs="Arial"/>
                <w:color w:val="000000"/>
                <w:sz w:val="22"/>
                <w:szCs w:val="22"/>
                <w:lang w:val="es-MX" w:eastAsia="es-MX"/>
              </w:rPr>
              <w:lastRenderedPageBreak/>
              <w:t>Dirección de Cambio Climático</w:t>
            </w:r>
          </w:p>
        </w:tc>
        <w:tc>
          <w:tcPr>
            <w:tcW w:w="1561" w:type="dxa"/>
            <w:gridSpan w:val="3"/>
            <w:tcBorders>
              <w:top w:val="single" w:sz="4" w:space="0" w:color="000000"/>
              <w:left w:val="nil"/>
              <w:bottom w:val="single" w:sz="4" w:space="0" w:color="000000"/>
              <w:right w:val="double" w:sz="6" w:space="0" w:color="000000"/>
            </w:tcBorders>
            <w:shd w:val="clear" w:color="FFFFFF" w:fill="FFFFFF"/>
            <w:hideMark/>
          </w:tcPr>
          <w:p w14:paraId="6CA981A5"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lastRenderedPageBreak/>
              <w:t xml:space="preserve">Los actores involucrados, participen en las sesiones </w:t>
            </w:r>
            <w:r w:rsidRPr="00E6469F">
              <w:rPr>
                <w:rFonts w:ascii="Arial" w:eastAsia="Times New Roman" w:hAnsi="Arial" w:cs="Arial"/>
                <w:color w:val="000000"/>
                <w:sz w:val="22"/>
                <w:szCs w:val="22"/>
                <w:lang w:val="es-MX" w:eastAsia="es-MX"/>
              </w:rPr>
              <w:lastRenderedPageBreak/>
              <w:t>de trabajo convocadas</w:t>
            </w:r>
          </w:p>
        </w:tc>
      </w:tr>
      <w:tr w:rsidR="00A229EF" w:rsidRPr="00E6469F" w14:paraId="7E74A1C3" w14:textId="77777777" w:rsidTr="00BF251A">
        <w:trPr>
          <w:trHeight w:val="1200"/>
          <w:tblCellSpacing w:w="14" w:type="dxa"/>
          <w:jc w:val="center"/>
        </w:trPr>
        <w:tc>
          <w:tcPr>
            <w:tcW w:w="1177" w:type="dxa"/>
            <w:tcBorders>
              <w:top w:val="nil"/>
              <w:left w:val="double" w:sz="6" w:space="0" w:color="000000"/>
              <w:bottom w:val="single" w:sz="4" w:space="0" w:color="000000"/>
              <w:right w:val="single" w:sz="4" w:space="0" w:color="000000"/>
            </w:tcBorders>
            <w:shd w:val="clear" w:color="FFFFFF" w:fill="FFFFFF"/>
            <w:hideMark/>
          </w:tcPr>
          <w:p w14:paraId="4197531D"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lastRenderedPageBreak/>
              <w:t>Componente</w:t>
            </w:r>
          </w:p>
        </w:tc>
        <w:tc>
          <w:tcPr>
            <w:tcW w:w="4140" w:type="dxa"/>
            <w:tcBorders>
              <w:top w:val="single" w:sz="4" w:space="0" w:color="000000"/>
              <w:left w:val="nil"/>
              <w:bottom w:val="single" w:sz="4" w:space="0" w:color="000000"/>
              <w:right w:val="single" w:sz="4" w:space="0" w:color="000000"/>
            </w:tcBorders>
            <w:shd w:val="clear" w:color="FFFFFF" w:fill="FFFFFF"/>
            <w:hideMark/>
          </w:tcPr>
          <w:p w14:paraId="655C6822"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C03 - Obtener 8 en la evaluación satisfactoria realizada por 3,000 personas que participan en eventos de cultura ambiental al año.</w:t>
            </w:r>
          </w:p>
        </w:tc>
        <w:tc>
          <w:tcPr>
            <w:tcW w:w="2240" w:type="dxa"/>
            <w:tcBorders>
              <w:top w:val="nil"/>
              <w:left w:val="nil"/>
              <w:bottom w:val="single" w:sz="4" w:space="0" w:color="000000"/>
              <w:right w:val="single" w:sz="4" w:space="0" w:color="000000"/>
            </w:tcBorders>
            <w:shd w:val="clear" w:color="FFFFFF" w:fill="FFFFFF"/>
            <w:hideMark/>
          </w:tcPr>
          <w:p w14:paraId="2513D012"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28057IC1EDUAMB - Promedio simple de calificación en la evaluación satisfactoria de los participantes en actividades de cultura ambiental.</w:t>
            </w:r>
          </w:p>
        </w:tc>
        <w:tc>
          <w:tcPr>
            <w:tcW w:w="3010" w:type="dxa"/>
            <w:tcBorders>
              <w:top w:val="single" w:sz="4" w:space="0" w:color="000000"/>
              <w:left w:val="nil"/>
              <w:bottom w:val="single" w:sz="4" w:space="0" w:color="000000"/>
              <w:right w:val="single" w:sz="4" w:space="0" w:color="000000"/>
            </w:tcBorders>
            <w:shd w:val="clear" w:color="FFFFFF" w:fill="FFFFFF"/>
            <w:hideMark/>
          </w:tcPr>
          <w:p w14:paraId="042215B7"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https://qroo.gob.mx/sema/descargas-relacionadas-con-la-direccion-educacion-ambiental</w:t>
            </w:r>
          </w:p>
        </w:tc>
        <w:tc>
          <w:tcPr>
            <w:tcW w:w="1561" w:type="dxa"/>
            <w:gridSpan w:val="3"/>
            <w:tcBorders>
              <w:top w:val="single" w:sz="4" w:space="0" w:color="000000"/>
              <w:left w:val="nil"/>
              <w:bottom w:val="single" w:sz="4" w:space="0" w:color="000000"/>
              <w:right w:val="double" w:sz="6" w:space="0" w:color="000000"/>
            </w:tcBorders>
            <w:shd w:val="clear" w:color="FFFFFF" w:fill="FFFFFF"/>
            <w:hideMark/>
          </w:tcPr>
          <w:p w14:paraId="2AA7B26C"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La población de los municipios de Benito Juárez y Othón P. Blanco participa en los eventos de cultura ambiental realizados.</w:t>
            </w:r>
          </w:p>
        </w:tc>
      </w:tr>
      <w:tr w:rsidR="00A229EF" w:rsidRPr="00E6469F" w14:paraId="7A8148BC" w14:textId="77777777" w:rsidTr="00BF251A">
        <w:trPr>
          <w:trHeight w:val="1725"/>
          <w:tblCellSpacing w:w="14" w:type="dxa"/>
          <w:jc w:val="center"/>
        </w:trPr>
        <w:tc>
          <w:tcPr>
            <w:tcW w:w="1177" w:type="dxa"/>
            <w:tcBorders>
              <w:top w:val="nil"/>
              <w:left w:val="double" w:sz="6" w:space="0" w:color="000000"/>
              <w:bottom w:val="single" w:sz="4" w:space="0" w:color="000000"/>
              <w:right w:val="single" w:sz="4" w:space="0" w:color="000000"/>
            </w:tcBorders>
            <w:shd w:val="clear" w:color="FFFFFF" w:fill="FFFFFF"/>
            <w:hideMark/>
          </w:tcPr>
          <w:p w14:paraId="5B6EAF72"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Actividad</w:t>
            </w:r>
          </w:p>
        </w:tc>
        <w:tc>
          <w:tcPr>
            <w:tcW w:w="4140" w:type="dxa"/>
            <w:tcBorders>
              <w:top w:val="single" w:sz="4" w:space="0" w:color="000000"/>
              <w:left w:val="nil"/>
              <w:bottom w:val="single" w:sz="4" w:space="0" w:color="000000"/>
              <w:right w:val="single" w:sz="4" w:space="0" w:color="000000"/>
            </w:tcBorders>
            <w:shd w:val="clear" w:color="FFFFFF" w:fill="FFFFFF"/>
            <w:hideMark/>
          </w:tcPr>
          <w:p w14:paraId="404DA120"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C03.A01 - Realizar material educativo de cultura ambiental, que promueva la prevención de la contaminación mediante buenas prácticas ambientales.</w:t>
            </w:r>
          </w:p>
        </w:tc>
        <w:tc>
          <w:tcPr>
            <w:tcW w:w="2240" w:type="dxa"/>
            <w:tcBorders>
              <w:top w:val="nil"/>
              <w:left w:val="nil"/>
              <w:bottom w:val="single" w:sz="4" w:space="0" w:color="000000"/>
              <w:right w:val="single" w:sz="4" w:space="0" w:color="000000"/>
            </w:tcBorders>
            <w:shd w:val="clear" w:color="FFFFFF" w:fill="FFFFFF"/>
            <w:hideMark/>
          </w:tcPr>
          <w:p w14:paraId="7D2B1400"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 xml:space="preserve">EDUCAMBCOMP3ACT1 - Porcentaje de personas informadas con material educativo de cultura ambiental en redes sociales que promuevan </w:t>
            </w:r>
            <w:proofErr w:type="gramStart"/>
            <w:r w:rsidRPr="00E6469F">
              <w:rPr>
                <w:rFonts w:ascii="Arial" w:eastAsia="Times New Roman" w:hAnsi="Arial" w:cs="Arial"/>
                <w:color w:val="000000"/>
                <w:sz w:val="22"/>
                <w:szCs w:val="22"/>
                <w:lang w:val="es-MX" w:eastAsia="es-MX"/>
              </w:rPr>
              <w:t>la  prevención</w:t>
            </w:r>
            <w:proofErr w:type="gramEnd"/>
            <w:r w:rsidRPr="00E6469F">
              <w:rPr>
                <w:rFonts w:ascii="Arial" w:eastAsia="Times New Roman" w:hAnsi="Arial" w:cs="Arial"/>
                <w:color w:val="000000"/>
                <w:sz w:val="22"/>
                <w:szCs w:val="22"/>
                <w:lang w:val="es-MX" w:eastAsia="es-MX"/>
              </w:rPr>
              <w:t xml:space="preserve"> de la contaminación mediante buenas prácticas ambientales.</w:t>
            </w:r>
          </w:p>
        </w:tc>
        <w:tc>
          <w:tcPr>
            <w:tcW w:w="3010" w:type="dxa"/>
            <w:tcBorders>
              <w:top w:val="single" w:sz="4" w:space="0" w:color="000000"/>
              <w:left w:val="nil"/>
              <w:bottom w:val="single" w:sz="4" w:space="0" w:color="000000"/>
              <w:right w:val="single" w:sz="4" w:space="0" w:color="000000"/>
            </w:tcBorders>
            <w:shd w:val="clear" w:color="FFFFFF" w:fill="FFFFFF"/>
            <w:hideMark/>
          </w:tcPr>
          <w:p w14:paraId="78AB39DC"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https://qroo.gob.mx/sema/descargas-relacionadas-con-la-direccion-educacion-ambiental</w:t>
            </w:r>
          </w:p>
        </w:tc>
        <w:tc>
          <w:tcPr>
            <w:tcW w:w="1561" w:type="dxa"/>
            <w:gridSpan w:val="3"/>
            <w:tcBorders>
              <w:top w:val="single" w:sz="4" w:space="0" w:color="000000"/>
              <w:left w:val="nil"/>
              <w:bottom w:val="single" w:sz="4" w:space="0" w:color="000000"/>
              <w:right w:val="double" w:sz="6" w:space="0" w:color="000000"/>
            </w:tcBorders>
            <w:shd w:val="clear" w:color="FFFFFF" w:fill="FFFFFF"/>
            <w:hideMark/>
          </w:tcPr>
          <w:p w14:paraId="5BD7A27C"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 xml:space="preserve">La ciudadanía se interesa y utiliza el material educativo de cultura ambiental, que promueva la prevención de la contaminación mediante buenas </w:t>
            </w:r>
            <w:r w:rsidRPr="00E6469F">
              <w:rPr>
                <w:rFonts w:ascii="Arial" w:eastAsia="Times New Roman" w:hAnsi="Arial" w:cs="Arial"/>
                <w:color w:val="000000"/>
                <w:sz w:val="22"/>
                <w:szCs w:val="22"/>
                <w:lang w:val="es-MX" w:eastAsia="es-MX"/>
              </w:rPr>
              <w:lastRenderedPageBreak/>
              <w:t>prácticas ambientales.</w:t>
            </w:r>
          </w:p>
        </w:tc>
      </w:tr>
      <w:tr w:rsidR="00A229EF" w:rsidRPr="00E6469F" w14:paraId="5600C9D5" w14:textId="77777777" w:rsidTr="00BF251A">
        <w:trPr>
          <w:trHeight w:val="1245"/>
          <w:tblCellSpacing w:w="14" w:type="dxa"/>
          <w:jc w:val="center"/>
        </w:trPr>
        <w:tc>
          <w:tcPr>
            <w:tcW w:w="1177" w:type="dxa"/>
            <w:tcBorders>
              <w:top w:val="nil"/>
              <w:left w:val="double" w:sz="6" w:space="0" w:color="000000"/>
              <w:bottom w:val="single" w:sz="4" w:space="0" w:color="000000"/>
              <w:right w:val="single" w:sz="4" w:space="0" w:color="000000"/>
            </w:tcBorders>
            <w:shd w:val="clear" w:color="FFFFFF" w:fill="FFFFFF"/>
            <w:hideMark/>
          </w:tcPr>
          <w:p w14:paraId="4CD03E65"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lastRenderedPageBreak/>
              <w:t>Actividad</w:t>
            </w:r>
          </w:p>
        </w:tc>
        <w:tc>
          <w:tcPr>
            <w:tcW w:w="4140" w:type="dxa"/>
            <w:tcBorders>
              <w:top w:val="single" w:sz="4" w:space="0" w:color="000000"/>
              <w:left w:val="nil"/>
              <w:bottom w:val="single" w:sz="4" w:space="0" w:color="000000"/>
              <w:right w:val="single" w:sz="4" w:space="0" w:color="000000"/>
            </w:tcBorders>
            <w:shd w:val="clear" w:color="FFFFFF" w:fill="FFFFFF"/>
            <w:hideMark/>
          </w:tcPr>
          <w:p w14:paraId="6BF68A52"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C03.A02 - Realizar acciones de educación, cultura ambiental y cambio climático con el sector educativo.</w:t>
            </w:r>
          </w:p>
        </w:tc>
        <w:tc>
          <w:tcPr>
            <w:tcW w:w="2240" w:type="dxa"/>
            <w:tcBorders>
              <w:top w:val="nil"/>
              <w:left w:val="nil"/>
              <w:bottom w:val="single" w:sz="4" w:space="0" w:color="000000"/>
              <w:right w:val="single" w:sz="4" w:space="0" w:color="000000"/>
            </w:tcBorders>
            <w:shd w:val="clear" w:color="FFFFFF" w:fill="FFFFFF"/>
            <w:hideMark/>
          </w:tcPr>
          <w:p w14:paraId="6C255FA0"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educambcomp3act2 - Variación del número de reuniones con el sector educativo para la realización de acciones, respecto al año anterior.</w:t>
            </w:r>
          </w:p>
        </w:tc>
        <w:tc>
          <w:tcPr>
            <w:tcW w:w="3010" w:type="dxa"/>
            <w:tcBorders>
              <w:top w:val="single" w:sz="4" w:space="0" w:color="000000"/>
              <w:left w:val="nil"/>
              <w:bottom w:val="single" w:sz="4" w:space="0" w:color="000000"/>
              <w:right w:val="single" w:sz="4" w:space="0" w:color="000000"/>
            </w:tcBorders>
            <w:shd w:val="clear" w:color="FFFFFF" w:fill="FFFFFF"/>
            <w:hideMark/>
          </w:tcPr>
          <w:p w14:paraId="70D2766E"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https://qroo.gob.mx/sema/descargas-relacionadas-con-la-direccion-educacion-ambiental</w:t>
            </w:r>
          </w:p>
        </w:tc>
        <w:tc>
          <w:tcPr>
            <w:tcW w:w="1561" w:type="dxa"/>
            <w:gridSpan w:val="3"/>
            <w:tcBorders>
              <w:top w:val="single" w:sz="4" w:space="0" w:color="000000"/>
              <w:left w:val="nil"/>
              <w:bottom w:val="single" w:sz="4" w:space="0" w:color="000000"/>
              <w:right w:val="double" w:sz="6" w:space="0" w:color="000000"/>
            </w:tcBorders>
            <w:shd w:val="clear" w:color="FFFFFF" w:fill="FFFFFF"/>
            <w:hideMark/>
          </w:tcPr>
          <w:p w14:paraId="55165D29"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La Secretaría de Educación cumple con el convenio de colaboración para realizar actividades de cultura ambiental.</w:t>
            </w:r>
          </w:p>
        </w:tc>
      </w:tr>
      <w:tr w:rsidR="00A229EF" w:rsidRPr="00E6469F" w14:paraId="426C9E22" w14:textId="77777777" w:rsidTr="00BF251A">
        <w:trPr>
          <w:trHeight w:val="1245"/>
          <w:tblCellSpacing w:w="14" w:type="dxa"/>
          <w:jc w:val="center"/>
        </w:trPr>
        <w:tc>
          <w:tcPr>
            <w:tcW w:w="1177" w:type="dxa"/>
            <w:tcBorders>
              <w:top w:val="nil"/>
              <w:left w:val="double" w:sz="6" w:space="0" w:color="000000"/>
              <w:bottom w:val="single" w:sz="4" w:space="0" w:color="000000"/>
              <w:right w:val="single" w:sz="4" w:space="0" w:color="000000"/>
            </w:tcBorders>
            <w:shd w:val="clear" w:color="FFFFFF" w:fill="FFFFFF"/>
            <w:hideMark/>
          </w:tcPr>
          <w:p w14:paraId="774BC558"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Actividad</w:t>
            </w:r>
          </w:p>
        </w:tc>
        <w:tc>
          <w:tcPr>
            <w:tcW w:w="4140" w:type="dxa"/>
            <w:tcBorders>
              <w:top w:val="single" w:sz="4" w:space="0" w:color="000000"/>
              <w:left w:val="nil"/>
              <w:bottom w:val="single" w:sz="4" w:space="0" w:color="000000"/>
              <w:right w:val="single" w:sz="4" w:space="0" w:color="000000"/>
            </w:tcBorders>
            <w:shd w:val="clear" w:color="FFFFFF" w:fill="FFFFFF"/>
            <w:hideMark/>
          </w:tcPr>
          <w:p w14:paraId="30DEC06C"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 xml:space="preserve">C03.A03 - Capacitar </w:t>
            </w:r>
            <w:proofErr w:type="gramStart"/>
            <w:r w:rsidRPr="00E6469F">
              <w:rPr>
                <w:rFonts w:ascii="Arial" w:eastAsia="Times New Roman" w:hAnsi="Arial" w:cs="Arial"/>
                <w:color w:val="000000"/>
                <w:sz w:val="22"/>
                <w:szCs w:val="22"/>
                <w:lang w:val="es-MX" w:eastAsia="es-MX"/>
              </w:rPr>
              <w:t>a  20</w:t>
            </w:r>
            <w:proofErr w:type="gramEnd"/>
            <w:r w:rsidRPr="00E6469F">
              <w:rPr>
                <w:rFonts w:ascii="Arial" w:eastAsia="Times New Roman" w:hAnsi="Arial" w:cs="Arial"/>
                <w:color w:val="000000"/>
                <w:sz w:val="22"/>
                <w:szCs w:val="22"/>
                <w:lang w:val="es-MX" w:eastAsia="es-MX"/>
              </w:rPr>
              <w:t xml:space="preserve"> empresas del sector turístico sobre el uso eficiente de agua, disposición de los residuos sólidos, reciclaje, sargazo y reducción de emisiones contaminantes.</w:t>
            </w:r>
          </w:p>
        </w:tc>
        <w:tc>
          <w:tcPr>
            <w:tcW w:w="2240" w:type="dxa"/>
            <w:tcBorders>
              <w:top w:val="nil"/>
              <w:left w:val="nil"/>
              <w:bottom w:val="single" w:sz="4" w:space="0" w:color="000000"/>
              <w:right w:val="single" w:sz="4" w:space="0" w:color="000000"/>
            </w:tcBorders>
            <w:shd w:val="clear" w:color="FFFFFF" w:fill="FFFFFF"/>
            <w:hideMark/>
          </w:tcPr>
          <w:p w14:paraId="6C88C806"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educambcomp3act3 - Tasa de variación de empresas capacitadas con respecto al año 2020.</w:t>
            </w:r>
          </w:p>
        </w:tc>
        <w:tc>
          <w:tcPr>
            <w:tcW w:w="3010" w:type="dxa"/>
            <w:tcBorders>
              <w:top w:val="single" w:sz="4" w:space="0" w:color="000000"/>
              <w:left w:val="nil"/>
              <w:bottom w:val="single" w:sz="4" w:space="0" w:color="000000"/>
              <w:right w:val="single" w:sz="4" w:space="0" w:color="000000"/>
            </w:tcBorders>
            <w:shd w:val="clear" w:color="FFFFFF" w:fill="FFFFFF"/>
            <w:hideMark/>
          </w:tcPr>
          <w:p w14:paraId="566E7162"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https://qroo.gob.mx/sema/descargas-relacionadas-con-la-direccion-educacion-ambiental</w:t>
            </w:r>
          </w:p>
        </w:tc>
        <w:tc>
          <w:tcPr>
            <w:tcW w:w="1561" w:type="dxa"/>
            <w:gridSpan w:val="3"/>
            <w:tcBorders>
              <w:top w:val="single" w:sz="4" w:space="0" w:color="000000"/>
              <w:left w:val="nil"/>
              <w:bottom w:val="single" w:sz="4" w:space="0" w:color="000000"/>
              <w:right w:val="double" w:sz="6" w:space="0" w:color="000000"/>
            </w:tcBorders>
            <w:shd w:val="clear" w:color="FFFFFF" w:fill="FFFFFF"/>
            <w:hideMark/>
          </w:tcPr>
          <w:p w14:paraId="6600A952"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El sector privado se interesa en los cursos para el uso eficiente del agua, reducción de emisiones contaminantes y reciclaje impartidos.</w:t>
            </w:r>
          </w:p>
        </w:tc>
      </w:tr>
      <w:tr w:rsidR="00A229EF" w:rsidRPr="00E6469F" w14:paraId="1B579C60" w14:textId="77777777" w:rsidTr="00BF251A">
        <w:trPr>
          <w:trHeight w:val="1170"/>
          <w:tblCellSpacing w:w="14" w:type="dxa"/>
          <w:jc w:val="center"/>
        </w:trPr>
        <w:tc>
          <w:tcPr>
            <w:tcW w:w="1177" w:type="dxa"/>
            <w:tcBorders>
              <w:top w:val="nil"/>
              <w:left w:val="double" w:sz="6" w:space="0" w:color="000000"/>
              <w:bottom w:val="single" w:sz="4" w:space="0" w:color="000000"/>
              <w:right w:val="single" w:sz="4" w:space="0" w:color="000000"/>
            </w:tcBorders>
            <w:shd w:val="clear" w:color="FFFFFF" w:fill="FFFFFF"/>
            <w:hideMark/>
          </w:tcPr>
          <w:p w14:paraId="5BFB550B"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lastRenderedPageBreak/>
              <w:t>Componente</w:t>
            </w:r>
          </w:p>
        </w:tc>
        <w:tc>
          <w:tcPr>
            <w:tcW w:w="4140" w:type="dxa"/>
            <w:tcBorders>
              <w:top w:val="single" w:sz="4" w:space="0" w:color="000000"/>
              <w:left w:val="nil"/>
              <w:bottom w:val="single" w:sz="4" w:space="0" w:color="000000"/>
              <w:right w:val="single" w:sz="4" w:space="0" w:color="000000"/>
            </w:tcBorders>
            <w:shd w:val="clear" w:color="FFFFFF" w:fill="FFFFFF"/>
            <w:hideMark/>
          </w:tcPr>
          <w:p w14:paraId="53FA66E7"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 xml:space="preserve">C04 - Consolidar al Consejo Estatal de Educación Ambiental de Quintana Roo como órgano consultor en materia de educación </w:t>
            </w:r>
            <w:proofErr w:type="gramStart"/>
            <w:r w:rsidRPr="00E6469F">
              <w:rPr>
                <w:rFonts w:ascii="Arial" w:eastAsia="Times New Roman" w:hAnsi="Arial" w:cs="Arial"/>
                <w:color w:val="000000"/>
                <w:sz w:val="22"/>
                <w:szCs w:val="22"/>
                <w:lang w:val="es-MX" w:eastAsia="es-MX"/>
              </w:rPr>
              <w:t>y  cultura</w:t>
            </w:r>
            <w:proofErr w:type="gramEnd"/>
            <w:r w:rsidRPr="00E6469F">
              <w:rPr>
                <w:rFonts w:ascii="Arial" w:eastAsia="Times New Roman" w:hAnsi="Arial" w:cs="Arial"/>
                <w:color w:val="000000"/>
                <w:sz w:val="22"/>
                <w:szCs w:val="22"/>
                <w:lang w:val="es-MX" w:eastAsia="es-MX"/>
              </w:rPr>
              <w:t xml:space="preserve"> ambiental.</w:t>
            </w:r>
          </w:p>
        </w:tc>
        <w:tc>
          <w:tcPr>
            <w:tcW w:w="2240" w:type="dxa"/>
            <w:tcBorders>
              <w:top w:val="nil"/>
              <w:left w:val="nil"/>
              <w:bottom w:val="single" w:sz="4" w:space="0" w:color="000000"/>
              <w:right w:val="single" w:sz="4" w:space="0" w:color="000000"/>
            </w:tcBorders>
            <w:shd w:val="clear" w:color="FFFFFF" w:fill="FFFFFF"/>
            <w:hideMark/>
          </w:tcPr>
          <w:p w14:paraId="484A98F0"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educambcomp4 - Porcentaje de acuerdos cumplidos en sesiones del Consejo Estatal de Educación Ambiental de Quintana Roo celebradas.</w:t>
            </w:r>
          </w:p>
        </w:tc>
        <w:tc>
          <w:tcPr>
            <w:tcW w:w="3010" w:type="dxa"/>
            <w:tcBorders>
              <w:top w:val="single" w:sz="4" w:space="0" w:color="000000"/>
              <w:left w:val="nil"/>
              <w:bottom w:val="single" w:sz="4" w:space="0" w:color="000000"/>
              <w:right w:val="single" w:sz="4" w:space="0" w:color="000000"/>
            </w:tcBorders>
            <w:shd w:val="clear" w:color="FFFFFF" w:fill="FFFFFF"/>
            <w:hideMark/>
          </w:tcPr>
          <w:p w14:paraId="70DA140A"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https://qroo.gob.mx/sema/descargas-relacionadas-con-la-direccion-educacion-ambiental</w:t>
            </w:r>
          </w:p>
        </w:tc>
        <w:tc>
          <w:tcPr>
            <w:tcW w:w="1561" w:type="dxa"/>
            <w:gridSpan w:val="3"/>
            <w:tcBorders>
              <w:top w:val="single" w:sz="4" w:space="0" w:color="000000"/>
              <w:left w:val="nil"/>
              <w:bottom w:val="single" w:sz="4" w:space="0" w:color="000000"/>
              <w:right w:val="double" w:sz="6" w:space="0" w:color="000000"/>
            </w:tcBorders>
            <w:shd w:val="clear" w:color="FFFFFF" w:fill="FFFFFF"/>
            <w:hideMark/>
          </w:tcPr>
          <w:p w14:paraId="793FB033"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El Consejo Estatal de Educación Ambiental de Quintana Roo se consolida como órgano de participación intersectorial.</w:t>
            </w:r>
          </w:p>
        </w:tc>
      </w:tr>
      <w:tr w:rsidR="00A229EF" w:rsidRPr="00E6469F" w14:paraId="1C0A512C" w14:textId="77777777" w:rsidTr="00BF251A">
        <w:trPr>
          <w:trHeight w:val="1125"/>
          <w:tblCellSpacing w:w="14" w:type="dxa"/>
          <w:jc w:val="center"/>
        </w:trPr>
        <w:tc>
          <w:tcPr>
            <w:tcW w:w="1177" w:type="dxa"/>
            <w:tcBorders>
              <w:top w:val="nil"/>
              <w:left w:val="double" w:sz="6" w:space="0" w:color="000000"/>
              <w:bottom w:val="single" w:sz="4" w:space="0" w:color="000000"/>
              <w:right w:val="single" w:sz="4" w:space="0" w:color="000000"/>
            </w:tcBorders>
            <w:shd w:val="clear" w:color="FFFFFF" w:fill="FFFFFF"/>
            <w:hideMark/>
          </w:tcPr>
          <w:p w14:paraId="0B16CE7E"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Actividad</w:t>
            </w:r>
          </w:p>
        </w:tc>
        <w:tc>
          <w:tcPr>
            <w:tcW w:w="4140" w:type="dxa"/>
            <w:tcBorders>
              <w:top w:val="single" w:sz="4" w:space="0" w:color="000000"/>
              <w:left w:val="nil"/>
              <w:bottom w:val="single" w:sz="4" w:space="0" w:color="000000"/>
              <w:right w:val="single" w:sz="4" w:space="0" w:color="000000"/>
            </w:tcBorders>
            <w:shd w:val="clear" w:color="FFFFFF" w:fill="FFFFFF"/>
            <w:hideMark/>
          </w:tcPr>
          <w:p w14:paraId="04FC736C"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C04.A01 - Promover esquemas de capacitación, profesionalización y actualización para los educadores ambientales.</w:t>
            </w:r>
          </w:p>
        </w:tc>
        <w:tc>
          <w:tcPr>
            <w:tcW w:w="2240" w:type="dxa"/>
            <w:tcBorders>
              <w:top w:val="nil"/>
              <w:left w:val="nil"/>
              <w:bottom w:val="single" w:sz="4" w:space="0" w:color="000000"/>
              <w:right w:val="single" w:sz="4" w:space="0" w:color="000000"/>
            </w:tcBorders>
            <w:shd w:val="clear" w:color="FFFFFF" w:fill="FFFFFF"/>
            <w:hideMark/>
          </w:tcPr>
          <w:p w14:paraId="63E499D3"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educambcomp4act1 - Porcentaje de educadores ambientales con capacitaciones de profesionalización</w:t>
            </w:r>
          </w:p>
        </w:tc>
        <w:tc>
          <w:tcPr>
            <w:tcW w:w="3010" w:type="dxa"/>
            <w:tcBorders>
              <w:top w:val="single" w:sz="4" w:space="0" w:color="000000"/>
              <w:left w:val="nil"/>
              <w:bottom w:val="single" w:sz="4" w:space="0" w:color="000000"/>
              <w:right w:val="single" w:sz="4" w:space="0" w:color="000000"/>
            </w:tcBorders>
            <w:shd w:val="clear" w:color="FFFFFF" w:fill="FFFFFF"/>
            <w:hideMark/>
          </w:tcPr>
          <w:p w14:paraId="53EE1835"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https://qroo.gob.mx/sema/descargas-relacionadas-con-la-direccion-educacion-ambiental</w:t>
            </w:r>
          </w:p>
        </w:tc>
        <w:tc>
          <w:tcPr>
            <w:tcW w:w="1561" w:type="dxa"/>
            <w:gridSpan w:val="3"/>
            <w:tcBorders>
              <w:top w:val="single" w:sz="4" w:space="0" w:color="000000"/>
              <w:left w:val="nil"/>
              <w:bottom w:val="single" w:sz="4" w:space="0" w:color="000000"/>
              <w:right w:val="double" w:sz="6" w:space="0" w:color="000000"/>
            </w:tcBorders>
            <w:shd w:val="clear" w:color="FFFFFF" w:fill="FFFFFF"/>
            <w:hideMark/>
          </w:tcPr>
          <w:p w14:paraId="702379F3"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Las personas que se desempeñan como educadores ambientales tengan interés en capacitarse para profesionalizar sus conocimientos o actualizarse.</w:t>
            </w:r>
          </w:p>
        </w:tc>
      </w:tr>
      <w:tr w:rsidR="00BF251A" w:rsidRPr="00E6469F" w14:paraId="20D5EDD5" w14:textId="77777777" w:rsidTr="00BF251A">
        <w:trPr>
          <w:trHeight w:val="1200"/>
          <w:tblCellSpacing w:w="14" w:type="dxa"/>
          <w:jc w:val="center"/>
        </w:trPr>
        <w:tc>
          <w:tcPr>
            <w:tcW w:w="1177" w:type="dxa"/>
            <w:tcBorders>
              <w:top w:val="nil"/>
              <w:left w:val="double" w:sz="6" w:space="0" w:color="000000"/>
              <w:bottom w:val="single" w:sz="4" w:space="0" w:color="000000"/>
              <w:right w:val="single" w:sz="4" w:space="0" w:color="000000"/>
            </w:tcBorders>
            <w:shd w:val="clear" w:color="FFFFFF" w:fill="FFFFFF"/>
            <w:hideMark/>
          </w:tcPr>
          <w:p w14:paraId="52D8BC0E"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Componente</w:t>
            </w:r>
          </w:p>
        </w:tc>
        <w:tc>
          <w:tcPr>
            <w:tcW w:w="4140" w:type="dxa"/>
            <w:tcBorders>
              <w:top w:val="single" w:sz="4" w:space="0" w:color="000000"/>
              <w:left w:val="nil"/>
              <w:bottom w:val="single" w:sz="4" w:space="0" w:color="000000"/>
              <w:right w:val="single" w:sz="4" w:space="0" w:color="000000"/>
            </w:tcBorders>
            <w:shd w:val="clear" w:color="FFFFFF" w:fill="FFFFFF"/>
            <w:hideMark/>
          </w:tcPr>
          <w:p w14:paraId="5FB35254"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C05 - Disminuir el impacto ambiental de las instituciones públicas con la implementación de Programa Estatal del Sistema de Manejo Ambiental de Quintana Roo.</w:t>
            </w:r>
          </w:p>
        </w:tc>
        <w:tc>
          <w:tcPr>
            <w:tcW w:w="2240" w:type="dxa"/>
            <w:tcBorders>
              <w:top w:val="nil"/>
              <w:left w:val="nil"/>
              <w:bottom w:val="single" w:sz="4" w:space="0" w:color="000000"/>
              <w:right w:val="single" w:sz="4" w:space="0" w:color="000000"/>
            </w:tcBorders>
            <w:shd w:val="clear" w:color="FFFFFF" w:fill="FFFFFF"/>
            <w:hideMark/>
          </w:tcPr>
          <w:p w14:paraId="7D6A5A45"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 xml:space="preserve">educambcomp5 - Porcentaje de instituciones públicas que inscriben al Programa Estatal del Sistema de Manejo </w:t>
            </w:r>
            <w:r w:rsidRPr="00E6469F">
              <w:rPr>
                <w:rFonts w:ascii="Arial" w:eastAsia="Times New Roman" w:hAnsi="Arial" w:cs="Arial"/>
                <w:color w:val="000000"/>
                <w:sz w:val="22"/>
                <w:szCs w:val="22"/>
                <w:lang w:val="es-MX" w:eastAsia="es-MX"/>
              </w:rPr>
              <w:lastRenderedPageBreak/>
              <w:t xml:space="preserve">Ambiental de Quintana Roo. </w:t>
            </w:r>
          </w:p>
        </w:tc>
        <w:tc>
          <w:tcPr>
            <w:tcW w:w="3010" w:type="dxa"/>
            <w:tcBorders>
              <w:top w:val="single" w:sz="4" w:space="0" w:color="000000"/>
              <w:left w:val="nil"/>
              <w:bottom w:val="single" w:sz="4" w:space="0" w:color="000000"/>
              <w:right w:val="single" w:sz="4" w:space="0" w:color="000000"/>
            </w:tcBorders>
            <w:shd w:val="clear" w:color="FFFFFF" w:fill="FFFFFF"/>
            <w:hideMark/>
          </w:tcPr>
          <w:p w14:paraId="74160FA2"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lastRenderedPageBreak/>
              <w:t>https://qroo.gob.mx/sema/descargas-relacionadas-con-la-direccion-educacion-ambiental</w:t>
            </w:r>
          </w:p>
        </w:tc>
        <w:tc>
          <w:tcPr>
            <w:tcW w:w="1561" w:type="dxa"/>
            <w:gridSpan w:val="3"/>
            <w:tcBorders>
              <w:top w:val="single" w:sz="4" w:space="0" w:color="000000"/>
              <w:left w:val="nil"/>
              <w:bottom w:val="single" w:sz="4" w:space="0" w:color="000000"/>
              <w:right w:val="double" w:sz="6" w:space="0" w:color="000000"/>
            </w:tcBorders>
            <w:shd w:val="clear" w:color="FFFFFF" w:fill="FFFFFF"/>
            <w:hideMark/>
          </w:tcPr>
          <w:p w14:paraId="0D62C2C0"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 xml:space="preserve">Las instituciones públicas disminuyen su impacto ambiental con </w:t>
            </w:r>
            <w:r w:rsidRPr="00E6469F">
              <w:rPr>
                <w:rFonts w:ascii="Arial" w:eastAsia="Times New Roman" w:hAnsi="Arial" w:cs="Arial"/>
                <w:color w:val="000000"/>
                <w:sz w:val="22"/>
                <w:szCs w:val="22"/>
                <w:lang w:val="es-MX" w:eastAsia="es-MX"/>
              </w:rPr>
              <w:lastRenderedPageBreak/>
              <w:t>la implementación del Programa Estatal del Sistema de Manejo Ambiental de Quintana Roo.</w:t>
            </w:r>
          </w:p>
        </w:tc>
      </w:tr>
      <w:tr w:rsidR="00BF251A" w:rsidRPr="00E6469F" w14:paraId="2DA2DDCA" w14:textId="77777777" w:rsidTr="00BF251A">
        <w:trPr>
          <w:trHeight w:val="1500"/>
          <w:tblCellSpacing w:w="14" w:type="dxa"/>
          <w:jc w:val="center"/>
        </w:trPr>
        <w:tc>
          <w:tcPr>
            <w:tcW w:w="1177" w:type="dxa"/>
            <w:tcBorders>
              <w:top w:val="nil"/>
              <w:left w:val="double" w:sz="6" w:space="0" w:color="000000"/>
              <w:bottom w:val="single" w:sz="4" w:space="0" w:color="000000"/>
              <w:right w:val="single" w:sz="4" w:space="0" w:color="000000"/>
            </w:tcBorders>
            <w:shd w:val="clear" w:color="FFFFFF" w:fill="FFFFFF"/>
            <w:hideMark/>
          </w:tcPr>
          <w:p w14:paraId="4A11D30E"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lastRenderedPageBreak/>
              <w:t>Actividad</w:t>
            </w:r>
          </w:p>
        </w:tc>
        <w:tc>
          <w:tcPr>
            <w:tcW w:w="4140" w:type="dxa"/>
            <w:tcBorders>
              <w:top w:val="single" w:sz="4" w:space="0" w:color="000000"/>
              <w:left w:val="nil"/>
              <w:bottom w:val="single" w:sz="4" w:space="0" w:color="000000"/>
              <w:right w:val="single" w:sz="4" w:space="0" w:color="000000"/>
            </w:tcBorders>
            <w:shd w:val="clear" w:color="FFFFFF" w:fill="FFFFFF"/>
            <w:hideMark/>
          </w:tcPr>
          <w:p w14:paraId="28DA8F49"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C05.A01 - Otorgar distintivos a instituciones públicas que implementan el Programa Estatal del Sistema de Manejo Ambiental de Quintana Roo.</w:t>
            </w:r>
          </w:p>
        </w:tc>
        <w:tc>
          <w:tcPr>
            <w:tcW w:w="2240" w:type="dxa"/>
            <w:tcBorders>
              <w:top w:val="nil"/>
              <w:left w:val="nil"/>
              <w:bottom w:val="single" w:sz="4" w:space="0" w:color="000000"/>
              <w:right w:val="single" w:sz="4" w:space="0" w:color="000000"/>
            </w:tcBorders>
            <w:shd w:val="clear" w:color="FFFFFF" w:fill="FFFFFF"/>
            <w:hideMark/>
          </w:tcPr>
          <w:p w14:paraId="63B7BD22" w14:textId="02823598"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 xml:space="preserve">educambcomp5act1 - </w:t>
            </w:r>
            <w:r w:rsidR="00BF251A" w:rsidRPr="00E6469F">
              <w:rPr>
                <w:rFonts w:ascii="Arial" w:eastAsia="Times New Roman" w:hAnsi="Arial" w:cs="Arial"/>
                <w:color w:val="000000"/>
                <w:sz w:val="22"/>
                <w:szCs w:val="22"/>
                <w:lang w:val="es-MX" w:eastAsia="es-MX"/>
              </w:rPr>
              <w:t>Porcentaje de</w:t>
            </w:r>
            <w:r w:rsidRPr="00E6469F">
              <w:rPr>
                <w:rFonts w:ascii="Arial" w:eastAsia="Times New Roman" w:hAnsi="Arial" w:cs="Arial"/>
                <w:color w:val="000000"/>
                <w:sz w:val="22"/>
                <w:szCs w:val="22"/>
                <w:lang w:val="es-MX" w:eastAsia="es-MX"/>
              </w:rPr>
              <w:t xml:space="preserve"> distintivos otorgados a las Instituciones que cumplen con el Programa Estatal del Sistema de Manejo Ambiental de Quintana Roo. </w:t>
            </w:r>
          </w:p>
        </w:tc>
        <w:tc>
          <w:tcPr>
            <w:tcW w:w="3010" w:type="dxa"/>
            <w:tcBorders>
              <w:top w:val="single" w:sz="4" w:space="0" w:color="000000"/>
              <w:left w:val="nil"/>
              <w:bottom w:val="single" w:sz="4" w:space="0" w:color="000000"/>
              <w:right w:val="single" w:sz="4" w:space="0" w:color="000000"/>
            </w:tcBorders>
            <w:shd w:val="clear" w:color="FFFFFF" w:fill="FFFFFF"/>
            <w:hideMark/>
          </w:tcPr>
          <w:p w14:paraId="1ADFA47C"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https://qroo.gob.mx/sema/descargas-relacionadas-con-la-direccion-educacion-ambiental</w:t>
            </w:r>
          </w:p>
        </w:tc>
        <w:tc>
          <w:tcPr>
            <w:tcW w:w="1561" w:type="dxa"/>
            <w:gridSpan w:val="3"/>
            <w:tcBorders>
              <w:top w:val="single" w:sz="4" w:space="0" w:color="000000"/>
              <w:left w:val="nil"/>
              <w:bottom w:val="single" w:sz="4" w:space="0" w:color="000000"/>
              <w:right w:val="double" w:sz="6" w:space="0" w:color="000000"/>
            </w:tcBorders>
            <w:shd w:val="clear" w:color="FFFFFF" w:fill="FFFFFF"/>
            <w:hideMark/>
          </w:tcPr>
          <w:p w14:paraId="10B5E870"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Las instituciones públicas cumplen con el Programa Estatal del Sistema de Manejo Ambiental de Quintana Roo y, obtienen sus distintivos.</w:t>
            </w:r>
          </w:p>
        </w:tc>
      </w:tr>
      <w:tr w:rsidR="00BF251A" w:rsidRPr="00E6469F" w14:paraId="2FA7E50B" w14:textId="77777777" w:rsidTr="00BF251A">
        <w:trPr>
          <w:trHeight w:val="1245"/>
          <w:tblCellSpacing w:w="14" w:type="dxa"/>
          <w:jc w:val="center"/>
        </w:trPr>
        <w:tc>
          <w:tcPr>
            <w:tcW w:w="1177" w:type="dxa"/>
            <w:tcBorders>
              <w:top w:val="nil"/>
              <w:left w:val="double" w:sz="6" w:space="0" w:color="000000"/>
              <w:bottom w:val="single" w:sz="4" w:space="0" w:color="000000"/>
              <w:right w:val="single" w:sz="4" w:space="0" w:color="000000"/>
            </w:tcBorders>
            <w:shd w:val="clear" w:color="FFFFFF" w:fill="FFFFFF"/>
            <w:hideMark/>
          </w:tcPr>
          <w:p w14:paraId="5C2364B3"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Componente</w:t>
            </w:r>
          </w:p>
        </w:tc>
        <w:tc>
          <w:tcPr>
            <w:tcW w:w="4140" w:type="dxa"/>
            <w:tcBorders>
              <w:top w:val="single" w:sz="4" w:space="0" w:color="000000"/>
              <w:left w:val="nil"/>
              <w:bottom w:val="single" w:sz="4" w:space="0" w:color="000000"/>
              <w:right w:val="single" w:sz="4" w:space="0" w:color="000000"/>
            </w:tcBorders>
            <w:shd w:val="clear" w:color="FFFFFF" w:fill="FFFFFF"/>
            <w:hideMark/>
          </w:tcPr>
          <w:p w14:paraId="54DB0A75"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C06 - Actualización del marco jurídico en materia ambiental publicados</w:t>
            </w:r>
          </w:p>
        </w:tc>
        <w:tc>
          <w:tcPr>
            <w:tcW w:w="2240" w:type="dxa"/>
            <w:tcBorders>
              <w:top w:val="nil"/>
              <w:left w:val="nil"/>
              <w:bottom w:val="single" w:sz="4" w:space="0" w:color="000000"/>
              <w:right w:val="single" w:sz="4" w:space="0" w:color="000000"/>
            </w:tcBorders>
            <w:shd w:val="clear" w:color="FFFFFF" w:fill="FFFFFF"/>
            <w:hideMark/>
          </w:tcPr>
          <w:p w14:paraId="722D05C4"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JURIDICOCOMP6 - Porcentaje de documentos normativos publicados, para la legal procedencia de las actividades jurídicas ambientales</w:t>
            </w:r>
          </w:p>
        </w:tc>
        <w:tc>
          <w:tcPr>
            <w:tcW w:w="3010" w:type="dxa"/>
            <w:tcBorders>
              <w:top w:val="single" w:sz="4" w:space="0" w:color="000000"/>
              <w:left w:val="nil"/>
              <w:bottom w:val="single" w:sz="4" w:space="0" w:color="000000"/>
              <w:right w:val="single" w:sz="4" w:space="0" w:color="000000"/>
            </w:tcBorders>
            <w:shd w:val="clear" w:color="FFFFFF" w:fill="FFFFFF"/>
            <w:hideMark/>
          </w:tcPr>
          <w:p w14:paraId="4443132F"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http://po.segob.qroo.gob.mx/sitio/Informaciones.php?IdInfo=1</w:t>
            </w:r>
          </w:p>
        </w:tc>
        <w:tc>
          <w:tcPr>
            <w:tcW w:w="1561" w:type="dxa"/>
            <w:gridSpan w:val="3"/>
            <w:tcBorders>
              <w:top w:val="single" w:sz="4" w:space="0" w:color="000000"/>
              <w:left w:val="nil"/>
              <w:bottom w:val="single" w:sz="4" w:space="0" w:color="000000"/>
              <w:right w:val="double" w:sz="6" w:space="0" w:color="000000"/>
            </w:tcBorders>
            <w:shd w:val="clear" w:color="FFFFFF" w:fill="FFFFFF"/>
            <w:hideMark/>
          </w:tcPr>
          <w:p w14:paraId="5C43C9F7"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Dar certeza jurídica a los actos administrativos emanados de la Secretaría</w:t>
            </w:r>
          </w:p>
        </w:tc>
      </w:tr>
      <w:tr w:rsidR="00BF251A" w:rsidRPr="00E6469F" w14:paraId="26D58D9A" w14:textId="77777777" w:rsidTr="00BF251A">
        <w:trPr>
          <w:trHeight w:val="2793"/>
          <w:tblCellSpacing w:w="14" w:type="dxa"/>
          <w:jc w:val="center"/>
        </w:trPr>
        <w:tc>
          <w:tcPr>
            <w:tcW w:w="1177" w:type="dxa"/>
            <w:tcBorders>
              <w:top w:val="nil"/>
              <w:left w:val="double" w:sz="6" w:space="0" w:color="000000"/>
              <w:bottom w:val="double" w:sz="6" w:space="0" w:color="000000"/>
              <w:right w:val="single" w:sz="4" w:space="0" w:color="000000"/>
            </w:tcBorders>
            <w:shd w:val="clear" w:color="FFFFFF" w:fill="FFFFFF"/>
            <w:hideMark/>
          </w:tcPr>
          <w:p w14:paraId="570AA871" w14:textId="77777777"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lastRenderedPageBreak/>
              <w:t>Actividad</w:t>
            </w:r>
          </w:p>
        </w:tc>
        <w:tc>
          <w:tcPr>
            <w:tcW w:w="4140" w:type="dxa"/>
            <w:tcBorders>
              <w:top w:val="single" w:sz="4" w:space="0" w:color="000000"/>
              <w:left w:val="nil"/>
              <w:bottom w:val="double" w:sz="6" w:space="0" w:color="000000"/>
              <w:right w:val="single" w:sz="4" w:space="0" w:color="000000"/>
            </w:tcBorders>
            <w:shd w:val="clear" w:color="FFFFFF" w:fill="FFFFFF"/>
            <w:hideMark/>
          </w:tcPr>
          <w:p w14:paraId="4EECE1E6" w14:textId="21F5B790"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C06.A01 - Promover la capacitación continua en materia de Derechos Humanos dirigida al personal adscrito a la SEMA, así como diferentes actividades que permitan difundir la información pertinente para lograrlo.</w:t>
            </w:r>
          </w:p>
        </w:tc>
        <w:tc>
          <w:tcPr>
            <w:tcW w:w="2240" w:type="dxa"/>
            <w:tcBorders>
              <w:top w:val="nil"/>
              <w:left w:val="nil"/>
              <w:bottom w:val="double" w:sz="6" w:space="0" w:color="000000"/>
              <w:right w:val="single" w:sz="4" w:space="0" w:color="000000"/>
            </w:tcBorders>
            <w:shd w:val="clear" w:color="FFFFFF" w:fill="FFFFFF"/>
            <w:hideMark/>
          </w:tcPr>
          <w:p w14:paraId="70A30F24" w14:textId="66735622"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 xml:space="preserve">DERECOMP1ACT1 - Porcentaje de personas Servidores Públicos al interior de la SEMA capacitados e informados en materia de </w:t>
            </w:r>
            <w:proofErr w:type="gramStart"/>
            <w:r w:rsidRPr="00E6469F">
              <w:rPr>
                <w:rFonts w:ascii="Arial" w:eastAsia="Times New Roman" w:hAnsi="Arial" w:cs="Arial"/>
                <w:color w:val="000000"/>
                <w:sz w:val="22"/>
                <w:szCs w:val="22"/>
                <w:lang w:val="es-MX" w:eastAsia="es-MX"/>
              </w:rPr>
              <w:t>promoción,  protección</w:t>
            </w:r>
            <w:proofErr w:type="gramEnd"/>
            <w:r w:rsidRPr="00E6469F">
              <w:rPr>
                <w:rFonts w:ascii="Arial" w:eastAsia="Times New Roman" w:hAnsi="Arial" w:cs="Arial"/>
                <w:color w:val="000000"/>
                <w:sz w:val="22"/>
                <w:szCs w:val="22"/>
                <w:lang w:val="es-MX" w:eastAsia="es-MX"/>
              </w:rPr>
              <w:t>, y defensa de los  Derechos Humanos a través de programas de capacitación y actividades de difusión</w:t>
            </w:r>
          </w:p>
        </w:tc>
        <w:tc>
          <w:tcPr>
            <w:tcW w:w="3010" w:type="dxa"/>
            <w:tcBorders>
              <w:top w:val="single" w:sz="4" w:space="0" w:color="000000"/>
              <w:left w:val="nil"/>
              <w:bottom w:val="double" w:sz="6" w:space="0" w:color="000000"/>
              <w:right w:val="single" w:sz="4" w:space="0" w:color="000000"/>
            </w:tcBorders>
            <w:shd w:val="clear" w:color="FFFFFF" w:fill="FFFFFF"/>
            <w:hideMark/>
          </w:tcPr>
          <w:p w14:paraId="3A88C912" w14:textId="4FAD9778"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 xml:space="preserve"> Registro con evidencias de las actividades realizadas </w:t>
            </w:r>
            <w:proofErr w:type="gramStart"/>
            <w:r w:rsidRPr="00E6469F">
              <w:rPr>
                <w:rFonts w:ascii="Arial" w:eastAsia="Times New Roman" w:hAnsi="Arial" w:cs="Arial"/>
                <w:color w:val="000000"/>
                <w:sz w:val="22"/>
                <w:szCs w:val="22"/>
                <w:lang w:val="es-MX" w:eastAsia="es-MX"/>
              </w:rPr>
              <w:t>( Apartado</w:t>
            </w:r>
            <w:proofErr w:type="gramEnd"/>
            <w:r w:rsidRPr="00E6469F">
              <w:rPr>
                <w:rFonts w:ascii="Arial" w:eastAsia="Times New Roman" w:hAnsi="Arial" w:cs="Arial"/>
                <w:color w:val="000000"/>
                <w:sz w:val="22"/>
                <w:szCs w:val="22"/>
                <w:lang w:val="es-MX" w:eastAsia="es-MX"/>
              </w:rPr>
              <w:t xml:space="preserve"> especial en sitio web oficial de la SEMA )  www.semaqroo.gob.mx</w:t>
            </w:r>
          </w:p>
        </w:tc>
        <w:tc>
          <w:tcPr>
            <w:tcW w:w="1561" w:type="dxa"/>
            <w:gridSpan w:val="3"/>
            <w:tcBorders>
              <w:top w:val="single" w:sz="4" w:space="0" w:color="000000"/>
              <w:left w:val="nil"/>
              <w:bottom w:val="double" w:sz="6" w:space="0" w:color="000000"/>
              <w:right w:val="double" w:sz="6" w:space="0" w:color="000000"/>
            </w:tcBorders>
            <w:shd w:val="clear" w:color="FFFFFF" w:fill="FFFFFF"/>
            <w:hideMark/>
          </w:tcPr>
          <w:p w14:paraId="2C968E15" w14:textId="3C918661" w:rsidR="005E4FE4" w:rsidRPr="00E6469F" w:rsidRDefault="005E4FE4" w:rsidP="005E4FE4">
            <w:pPr>
              <w:spacing w:after="0" w:line="240" w:lineRule="auto"/>
              <w:jc w:val="left"/>
              <w:rPr>
                <w:rFonts w:ascii="Arial" w:eastAsia="Times New Roman" w:hAnsi="Arial" w:cs="Arial"/>
                <w:color w:val="000000"/>
                <w:sz w:val="22"/>
                <w:szCs w:val="22"/>
                <w:lang w:val="es-MX" w:eastAsia="es-MX"/>
              </w:rPr>
            </w:pPr>
            <w:r w:rsidRPr="00E6469F">
              <w:rPr>
                <w:rFonts w:ascii="Arial" w:eastAsia="Times New Roman" w:hAnsi="Arial" w:cs="Arial"/>
                <w:color w:val="000000"/>
                <w:sz w:val="22"/>
                <w:szCs w:val="22"/>
                <w:lang w:val="es-MX" w:eastAsia="es-MX"/>
              </w:rPr>
              <w:t>Se cumpla con la asistencia a las capacitaciones implementadas</w:t>
            </w:r>
          </w:p>
        </w:tc>
      </w:tr>
    </w:tbl>
    <w:p w14:paraId="648B7770" w14:textId="4B350924" w:rsidR="006775FE" w:rsidRDefault="006775FE" w:rsidP="00196253">
      <w:pPr>
        <w:rPr>
          <w:rFonts w:asciiTheme="minorHAnsi" w:hAnsiTheme="minorHAnsi"/>
        </w:rPr>
      </w:pPr>
      <w:r>
        <w:rPr>
          <w:rFonts w:eastAsia="Calibri" w:cs="Arial"/>
          <w:bCs/>
          <w:sz w:val="18"/>
          <w:szCs w:val="20"/>
        </w:rPr>
        <w:fldChar w:fldCharType="begin"/>
      </w:r>
      <w:r>
        <w:rPr>
          <w:rFonts w:eastAsia="Calibri" w:cs="Arial"/>
          <w:bCs/>
          <w:sz w:val="18"/>
          <w:szCs w:val="20"/>
        </w:rPr>
        <w:instrText xml:space="preserve"> LINK Excel.Sheet.12 "C:\\Users\\mvian\\Downloads\\MIR-SEMA-ENVIAR.xlsx" "MIR-SEMA!F7C2:F13C10" \a \f 5 \h  \* MERGEFORMAT </w:instrText>
      </w:r>
      <w:r>
        <w:rPr>
          <w:rFonts w:eastAsia="Calibri" w:cs="Arial"/>
          <w:bCs/>
          <w:sz w:val="18"/>
          <w:szCs w:val="20"/>
        </w:rPr>
        <w:fldChar w:fldCharType="separate"/>
      </w:r>
    </w:p>
    <w:p w14:paraId="03C3F2BE" w14:textId="5166B7DF" w:rsidR="00E6469F" w:rsidRDefault="006775FE" w:rsidP="00196253">
      <w:pPr>
        <w:rPr>
          <w:rFonts w:asciiTheme="minorHAnsi" w:hAnsiTheme="minorHAnsi"/>
        </w:rPr>
      </w:pPr>
      <w:r>
        <w:rPr>
          <w:rFonts w:eastAsia="Calibri" w:cs="Arial"/>
          <w:bCs/>
          <w:sz w:val="18"/>
          <w:szCs w:val="20"/>
        </w:rPr>
        <w:fldChar w:fldCharType="end"/>
      </w:r>
      <w:r w:rsidR="00E6469F">
        <w:rPr>
          <w:rFonts w:eastAsia="Calibri" w:cs="Arial"/>
          <w:bCs/>
          <w:sz w:val="18"/>
          <w:szCs w:val="20"/>
        </w:rPr>
        <w:fldChar w:fldCharType="begin"/>
      </w:r>
      <w:r w:rsidR="00E6469F">
        <w:rPr>
          <w:rFonts w:eastAsia="Calibri" w:cs="Arial"/>
          <w:bCs/>
          <w:sz w:val="18"/>
          <w:szCs w:val="20"/>
        </w:rPr>
        <w:instrText xml:space="preserve"> LINK Excel.Sheet.12 "C:\\Users\\mvian\\Downloads\\MIR-SEMA-ENVIAR.xlsx" "MIR-SEMA!F16C2:F41C10" \a \f 4 \h </w:instrText>
      </w:r>
      <w:r w:rsidR="005E4FE4">
        <w:rPr>
          <w:rFonts w:eastAsia="Calibri" w:cs="Arial"/>
          <w:bCs/>
          <w:sz w:val="18"/>
          <w:szCs w:val="20"/>
        </w:rPr>
        <w:instrText xml:space="preserve"> \* MERGEFORMAT </w:instrText>
      </w:r>
      <w:r w:rsidR="00E6469F">
        <w:rPr>
          <w:rFonts w:eastAsia="Calibri" w:cs="Arial"/>
          <w:bCs/>
          <w:sz w:val="18"/>
          <w:szCs w:val="20"/>
        </w:rPr>
        <w:fldChar w:fldCharType="separate"/>
      </w:r>
    </w:p>
    <w:p w14:paraId="40298E52" w14:textId="696BD39A" w:rsidR="00196253" w:rsidRDefault="00E6469F" w:rsidP="00196253">
      <w:pPr>
        <w:rPr>
          <w:rFonts w:eastAsia="Calibri" w:cs="Arial"/>
          <w:bCs/>
          <w:sz w:val="18"/>
          <w:szCs w:val="20"/>
        </w:rPr>
      </w:pPr>
      <w:r>
        <w:rPr>
          <w:rFonts w:eastAsia="Calibri" w:cs="Arial"/>
          <w:bCs/>
          <w:sz w:val="18"/>
          <w:szCs w:val="20"/>
        </w:rPr>
        <w:fldChar w:fldCharType="end"/>
      </w:r>
    </w:p>
    <w:p w14:paraId="43B78A9D" w14:textId="54E2382D" w:rsidR="00076D33" w:rsidRDefault="00076D33" w:rsidP="00196253">
      <w:pPr>
        <w:ind w:left="720" w:hanging="360"/>
        <w:rPr>
          <w:rFonts w:eastAsia="Calibri" w:cs="Arial"/>
          <w:bCs/>
          <w:sz w:val="18"/>
          <w:szCs w:val="20"/>
        </w:rPr>
      </w:pPr>
      <w:r w:rsidRPr="00076D33">
        <w:t xml:space="preserve"> </w:t>
      </w:r>
    </w:p>
    <w:p w14:paraId="4A5109E6" w14:textId="71DAC262" w:rsidR="00076D33" w:rsidRDefault="00076D33" w:rsidP="00196253">
      <w:pPr>
        <w:ind w:left="720" w:hanging="360"/>
        <w:rPr>
          <w:rFonts w:asciiTheme="minorHAnsi" w:hAnsiTheme="minorHAnsi"/>
        </w:rPr>
      </w:pPr>
      <w:r>
        <w:rPr>
          <w:rFonts w:eastAsia="Calibri" w:cs="Arial"/>
          <w:bCs/>
          <w:sz w:val="18"/>
          <w:szCs w:val="20"/>
        </w:rPr>
        <w:fldChar w:fldCharType="begin"/>
      </w:r>
      <w:r>
        <w:rPr>
          <w:rFonts w:eastAsia="Calibri" w:cs="Arial"/>
          <w:bCs/>
          <w:sz w:val="18"/>
          <w:szCs w:val="20"/>
        </w:rPr>
        <w:instrText xml:space="preserve"> LINK Excel.Sheet.12 "C:\\Users\\mvian\\Downloads\\MIR-SEMA-ENVIAR.xlsx" "MIR-SEMA!F7C2:F13C10" \a \f 5 \h  \* MERGEFORMAT </w:instrText>
      </w:r>
      <w:r>
        <w:rPr>
          <w:rFonts w:eastAsia="Calibri" w:cs="Arial"/>
          <w:bCs/>
          <w:sz w:val="18"/>
          <w:szCs w:val="20"/>
        </w:rPr>
        <w:fldChar w:fldCharType="separate"/>
      </w:r>
    </w:p>
    <w:p w14:paraId="364EDE61" w14:textId="326E5C59" w:rsidR="00C2741A" w:rsidRDefault="00076D33" w:rsidP="00196253">
      <w:pPr>
        <w:ind w:left="720" w:hanging="360"/>
        <w:rPr>
          <w:rFonts w:eastAsia="Calibri" w:cs="Arial"/>
          <w:bCs/>
          <w:sz w:val="18"/>
          <w:szCs w:val="20"/>
        </w:rPr>
      </w:pPr>
      <w:r>
        <w:rPr>
          <w:rFonts w:eastAsia="Calibri" w:cs="Arial"/>
          <w:bCs/>
          <w:sz w:val="18"/>
          <w:szCs w:val="20"/>
        </w:rPr>
        <w:fldChar w:fldCharType="end"/>
      </w:r>
    </w:p>
    <w:p w14:paraId="11F4224A" w14:textId="4DFB4256" w:rsidR="00E6469F" w:rsidRPr="00BF251A" w:rsidRDefault="00BF251A" w:rsidP="00BF251A">
      <w:pPr>
        <w:ind w:left="720" w:hanging="360"/>
        <w:rPr>
          <w:rFonts w:eastAsia="Calibri" w:cs="Arial"/>
          <w:bCs/>
          <w:sz w:val="18"/>
          <w:szCs w:val="20"/>
        </w:rPr>
        <w:sectPr w:rsidR="00E6469F" w:rsidRPr="00BF251A" w:rsidSect="00E6469F">
          <w:pgSz w:w="15840" w:h="12240" w:orient="landscape" w:code="1"/>
          <w:pgMar w:top="1559" w:right="2410" w:bottom="1134" w:left="1134" w:header="0" w:footer="187" w:gutter="0"/>
          <w:cols w:space="708"/>
          <w:docGrid w:linePitch="360"/>
        </w:sectPr>
      </w:pPr>
      <w:r>
        <w:rPr>
          <w:noProof/>
        </w:rPr>
        <mc:AlternateContent>
          <mc:Choice Requires="wps">
            <w:drawing>
              <wp:anchor distT="45720" distB="45720" distL="114300" distR="114300" simplePos="0" relativeHeight="251671552" behindDoc="0" locked="0" layoutInCell="1" allowOverlap="1" wp14:anchorId="71316461" wp14:editId="75C7F96D">
                <wp:simplePos x="0" y="0"/>
                <wp:positionH relativeFrom="page">
                  <wp:align>center</wp:align>
                </wp:positionH>
                <wp:positionV relativeFrom="paragraph">
                  <wp:posOffset>862965</wp:posOffset>
                </wp:positionV>
                <wp:extent cx="7893050" cy="1181100"/>
                <wp:effectExtent l="0" t="0" r="12700" b="19050"/>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3050" cy="1181100"/>
                        </a:xfrm>
                        <a:prstGeom prst="rect">
                          <a:avLst/>
                        </a:prstGeom>
                        <a:solidFill>
                          <a:srgbClr val="FFFFFF"/>
                        </a:solidFill>
                        <a:ln w="9525">
                          <a:solidFill>
                            <a:schemeClr val="bg1"/>
                          </a:solidFill>
                          <a:miter lim="800000"/>
                          <a:headEnd/>
                          <a:tailEnd/>
                        </a:ln>
                      </wps:spPr>
                      <wps:txbx>
                        <w:txbxContent>
                          <w:p w14:paraId="21FA62C7" w14:textId="77777777" w:rsidR="00BF251A" w:rsidRDefault="00BF251A" w:rsidP="00BF251A">
                            <w:r>
                              <w:rPr>
                                <w:rFonts w:ascii="Futura Std Condensed Light" w:eastAsia="Calibri" w:hAnsi="Futura Std Condensed Light" w:cs="Calibri"/>
                                <w:color w:val="595959"/>
                                <w:sz w:val="20"/>
                                <w:szCs w:val="20"/>
                              </w:rPr>
                              <w:t>“</w:t>
                            </w:r>
                            <w:r w:rsidRPr="00E6469F">
                              <w:rPr>
                                <w:rFonts w:ascii="Futura Std Condensed Light" w:eastAsia="Calibri" w:hAnsi="Futura Std Condensed Light" w:cs="Calibri"/>
                                <w:color w:val="595959"/>
                                <w:sz w:val="18"/>
                                <w:szCs w:val="18"/>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acorde a sus necesidades institucionales, atendiendo a lo establecido en los Lineamientos para la Creación, Modificación y Cancelación de Programas Presupuestarios y para la Modificación, y Cancelación de Programas Presupuestarios y para la Modificación de Metas del Gobierno del Estado de Quintana Roo”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16461" id="_x0000_s1031" type="#_x0000_t202" style="position:absolute;left:0;text-align:left;margin-left:0;margin-top:67.95pt;width:621.5pt;height:93pt;z-index:25167155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X15MgIAAFMEAAAOAAAAZHJzL2Uyb0RvYy54bWysVNuO2yAQfa/Uf0C8N7bTZDex4qy22aaq&#10;tL1I234ABhyjYoYCiZ1+/Q44SdPtW1U/IIYZDjPnzHh1N3SaHKTzCkxFi0lOiTQchDK7in7/tn2z&#10;oMQHZgTTYGRFj9LTu/XrV6velnIKLWghHUEQ48veVrQNwZZZ5nkrO+YnYKVBZwOuYwFNt8uEYz2i&#10;dzqb5vlN1oMT1gGX3uPpw+ik64TfNJKHL03jZSC6ophbSKtLax3XbL1i5c4x2yp+SoP9QxYdUwYf&#10;vUA9sMDI3qm/oDrFHXhowoRDl0HTKC5TDVhNkb+o5qllVqZakBxvLzT5/wfLPx++OqIEandDiWEd&#10;arTZM+GACEmCHAKQaWSpt77E4CeL4WF4BwPeSBV7+wj8hycGNi0zO3nvHPStZAKzLOLN7OrqiOMj&#10;SN1/AoGvsX2ABDQ0rosUIikE0VGt40UhzINwPLxdLN/mc3Rx9BXFoijypGHGyvN163z4IKEjcVNR&#10;hy2Q4Nnh0YeYDivPIfE1D1qJrdI6GW5Xb7QjB4btsk1fquBFmDakr+hyPp2PDPwBETtXXkDq3cjB&#10;C4ROBWx7rbqKLvL4jY0YaXtvRGrKwJQe95ixNiceI3UjiWGohyTc/CxPDeKIxDoYuxynEjctuF+U&#10;9NjhFfU/98xJSvRHg+Isi9ksjkQyZvPbKRru2lNfe5jhCFXRQMm43YQ0RpE2A/coYqMSvVHtMZNT&#10;yti5ifXTlMXRuLZT1O9/wfoZAAD//wMAUEsDBBQABgAIAAAAIQCRjtIi3wAAAAkBAAAPAAAAZHJz&#10;L2Rvd25yZXYueG1sTI/BTsMwEETvSPyDtUjcqNOkVCTEqSoQvSFEigpHJ16SqPE6it028PVsT/S4&#10;M6PZN/lqsr044ug7RwrmswgEUu1MR42Cj+3L3QMIHzQZ3TtCBT/oYVVcX+U6M+5E73gsQyO4hHym&#10;FbQhDJmUvm7Raj9zAxJ73260OvA5NtKM+sTltpdxFC2l1R3xh1YP+NRivS8PVoGvo+XubVHuPiu5&#10;wd/UmOevzatStzfT+hFEwCn8h+GMz+hQMFPlDmS86BXwkMBqcp+CONvxImGpUpDE8xRkkcvLBcUf&#10;AAAA//8DAFBLAQItABQABgAIAAAAIQC2gziS/gAAAOEBAAATAAAAAAAAAAAAAAAAAAAAAABbQ29u&#10;dGVudF9UeXBlc10ueG1sUEsBAi0AFAAGAAgAAAAhADj9If/WAAAAlAEAAAsAAAAAAAAAAAAAAAAA&#10;LwEAAF9yZWxzLy5yZWxzUEsBAi0AFAAGAAgAAAAhAI6NfXkyAgAAUwQAAA4AAAAAAAAAAAAAAAAA&#10;LgIAAGRycy9lMm9Eb2MueG1sUEsBAi0AFAAGAAgAAAAhAJGO0iLfAAAACQEAAA8AAAAAAAAAAAAA&#10;AAAAjAQAAGRycy9kb3ducmV2LnhtbFBLBQYAAAAABAAEAPMAAACYBQAAAAA=&#10;" strokecolor="white [3212]">
                <v:textbox>
                  <w:txbxContent>
                    <w:p w14:paraId="21FA62C7" w14:textId="77777777" w:rsidR="00BF251A" w:rsidRDefault="00BF251A" w:rsidP="00BF251A">
                      <w:r>
                        <w:rPr>
                          <w:rFonts w:ascii="Futura Std Condensed Light" w:eastAsia="Calibri" w:hAnsi="Futura Std Condensed Light" w:cs="Calibri"/>
                          <w:color w:val="595959"/>
                          <w:sz w:val="20"/>
                          <w:szCs w:val="20"/>
                        </w:rPr>
                        <w:t>“</w:t>
                      </w:r>
                      <w:r w:rsidRPr="00E6469F">
                        <w:rPr>
                          <w:rFonts w:ascii="Futura Std Condensed Light" w:eastAsia="Calibri" w:hAnsi="Futura Std Condensed Light" w:cs="Calibri"/>
                          <w:color w:val="595959"/>
                          <w:sz w:val="18"/>
                          <w:szCs w:val="18"/>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acorde a sus necesidades institucionales, atendiendo a lo establecido en los Lineamientos para la Creación, Modificación y Cancelación de Programas Presupuestarios y para la Modificación, y Cancelación de Programas Presupuestarios y para la Modificación de Metas del Gobierno del Estado de Quintana Roo”</w:t>
                      </w:r>
                    </w:p>
                  </w:txbxContent>
                </v:textbox>
                <w10:wrap type="square" anchorx="page"/>
              </v:shape>
            </w:pict>
          </mc:Fallback>
        </mc:AlternateContent>
      </w:r>
      <w:r w:rsidR="00115944">
        <w:rPr>
          <w:rFonts w:eastAsia="Calibri" w:cs="Arial"/>
          <w:bCs/>
          <w:sz w:val="18"/>
          <w:szCs w:val="20"/>
        </w:rPr>
        <w:br w:type="page"/>
      </w:r>
    </w:p>
    <w:p w14:paraId="12E4B956" w14:textId="77777777" w:rsidR="00BF251A" w:rsidRDefault="00BF251A" w:rsidP="001147D1">
      <w:pPr>
        <w:rPr>
          <w:lang w:val="es-MX" w:eastAsia="en-US"/>
        </w:rPr>
      </w:pPr>
    </w:p>
    <w:p w14:paraId="5A2ED64C" w14:textId="4B3D8A05" w:rsidR="008521A3" w:rsidRDefault="008521A3" w:rsidP="001147D1">
      <w:pPr>
        <w:rPr>
          <w:rFonts w:asciiTheme="minorHAnsi" w:hAnsiTheme="minorHAnsi"/>
        </w:rPr>
      </w:pPr>
      <w:r>
        <w:rPr>
          <w:lang w:val="es-MX" w:eastAsia="en-US"/>
        </w:rPr>
        <w:fldChar w:fldCharType="begin"/>
      </w:r>
      <w:r>
        <w:rPr>
          <w:lang w:val="es-MX" w:eastAsia="en-US"/>
        </w:rPr>
        <w:instrText xml:space="preserve"> LINK Excel.Sheet.12 "C:\\Users\\mvian\\Downloads\\MIR-SEMA-ENVIAR.xlsx" "MIR-SEMA!F43C2:F77C10" \a \f 4 \h  \* MERGEFORMAT </w:instrText>
      </w:r>
      <w:r>
        <w:rPr>
          <w:lang w:val="es-MX" w:eastAsia="en-US"/>
        </w:rPr>
        <w:fldChar w:fldCharType="separate"/>
      </w:r>
    </w:p>
    <w:tbl>
      <w:tblPr>
        <w:tblW w:w="12333" w:type="dxa"/>
        <w:tblLayout w:type="fixed"/>
        <w:tblCellMar>
          <w:left w:w="70" w:type="dxa"/>
          <w:right w:w="70" w:type="dxa"/>
        </w:tblCellMar>
        <w:tblLook w:val="04A0" w:firstRow="1" w:lastRow="0" w:firstColumn="1" w:lastColumn="0" w:noHBand="0" w:noVBand="1"/>
      </w:tblPr>
      <w:tblGrid>
        <w:gridCol w:w="1201"/>
        <w:gridCol w:w="3761"/>
        <w:gridCol w:w="157"/>
        <w:gridCol w:w="2394"/>
        <w:gridCol w:w="2126"/>
        <w:gridCol w:w="1603"/>
        <w:gridCol w:w="546"/>
        <w:gridCol w:w="545"/>
      </w:tblGrid>
      <w:tr w:rsidR="00A229EF" w:rsidRPr="008521A3" w14:paraId="269ECFF6" w14:textId="77777777" w:rsidTr="00BF251A">
        <w:trPr>
          <w:trHeight w:val="324"/>
        </w:trPr>
        <w:tc>
          <w:tcPr>
            <w:tcW w:w="1201" w:type="dxa"/>
            <w:tcBorders>
              <w:top w:val="nil"/>
              <w:left w:val="nil"/>
              <w:bottom w:val="nil"/>
              <w:right w:val="nil"/>
            </w:tcBorders>
            <w:shd w:val="clear" w:color="auto" w:fill="auto"/>
            <w:vAlign w:val="bottom"/>
            <w:hideMark/>
          </w:tcPr>
          <w:p w14:paraId="5D0FC92E" w14:textId="43A98A63" w:rsidR="008521A3" w:rsidRPr="008521A3" w:rsidRDefault="008521A3" w:rsidP="008521A3">
            <w:pPr>
              <w:spacing w:after="0" w:line="240" w:lineRule="auto"/>
              <w:jc w:val="left"/>
              <w:rPr>
                <w:rFonts w:ascii="Times New Roman" w:eastAsia="Times New Roman" w:hAnsi="Times New Roman" w:cs="Times New Roman"/>
                <w:lang w:val="es-MX" w:eastAsia="es-MX"/>
              </w:rPr>
            </w:pPr>
          </w:p>
        </w:tc>
        <w:tc>
          <w:tcPr>
            <w:tcW w:w="3918" w:type="dxa"/>
            <w:gridSpan w:val="2"/>
            <w:tcBorders>
              <w:top w:val="nil"/>
              <w:left w:val="nil"/>
              <w:bottom w:val="nil"/>
              <w:right w:val="nil"/>
            </w:tcBorders>
            <w:shd w:val="clear" w:color="auto" w:fill="auto"/>
            <w:vAlign w:val="bottom"/>
            <w:hideMark/>
          </w:tcPr>
          <w:p w14:paraId="41A5CB1E" w14:textId="77777777" w:rsidR="008521A3" w:rsidRPr="008521A3" w:rsidRDefault="008521A3" w:rsidP="008521A3">
            <w:pPr>
              <w:spacing w:after="0" w:line="240" w:lineRule="auto"/>
              <w:jc w:val="center"/>
              <w:rPr>
                <w:rFonts w:ascii="Calibri" w:eastAsia="Times New Roman" w:hAnsi="Calibri" w:cs="Calibri"/>
                <w:b/>
                <w:bCs/>
                <w:lang w:val="es-MX" w:eastAsia="es-MX"/>
              </w:rPr>
            </w:pPr>
            <w:r w:rsidRPr="008521A3">
              <w:rPr>
                <w:rFonts w:ascii="Calibri" w:eastAsia="Times New Roman" w:hAnsi="Calibri" w:cs="Calibri"/>
                <w:b/>
                <w:bCs/>
                <w:lang w:val="es-MX" w:eastAsia="es-MX"/>
              </w:rPr>
              <w:t>E060 - Gestión y Protección Ambiental</w:t>
            </w:r>
          </w:p>
        </w:tc>
        <w:tc>
          <w:tcPr>
            <w:tcW w:w="4520" w:type="dxa"/>
            <w:gridSpan w:val="2"/>
            <w:tcBorders>
              <w:top w:val="nil"/>
              <w:left w:val="nil"/>
              <w:bottom w:val="nil"/>
              <w:right w:val="nil"/>
            </w:tcBorders>
            <w:shd w:val="clear" w:color="auto" w:fill="auto"/>
            <w:vAlign w:val="bottom"/>
            <w:hideMark/>
          </w:tcPr>
          <w:p w14:paraId="106E1CD6" w14:textId="77777777" w:rsidR="008521A3" w:rsidRPr="008521A3" w:rsidRDefault="008521A3" w:rsidP="008521A3">
            <w:pPr>
              <w:spacing w:after="0" w:line="240" w:lineRule="auto"/>
              <w:jc w:val="center"/>
              <w:rPr>
                <w:rFonts w:ascii="Calibri" w:eastAsia="Times New Roman" w:hAnsi="Calibri" w:cs="Calibri"/>
                <w:b/>
                <w:bCs/>
                <w:lang w:val="es-MX" w:eastAsia="es-MX"/>
              </w:rPr>
            </w:pPr>
          </w:p>
        </w:tc>
        <w:tc>
          <w:tcPr>
            <w:tcW w:w="1603" w:type="dxa"/>
            <w:tcBorders>
              <w:top w:val="nil"/>
              <w:left w:val="nil"/>
              <w:bottom w:val="nil"/>
              <w:right w:val="nil"/>
            </w:tcBorders>
            <w:shd w:val="clear" w:color="auto" w:fill="auto"/>
            <w:vAlign w:val="bottom"/>
            <w:hideMark/>
          </w:tcPr>
          <w:p w14:paraId="6B54F689" w14:textId="77777777" w:rsidR="008521A3" w:rsidRPr="008521A3" w:rsidRDefault="008521A3" w:rsidP="008521A3">
            <w:pPr>
              <w:spacing w:after="0" w:line="240" w:lineRule="auto"/>
              <w:jc w:val="left"/>
              <w:rPr>
                <w:rFonts w:ascii="Times New Roman" w:eastAsia="Times New Roman" w:hAnsi="Times New Roman" w:cs="Times New Roman"/>
                <w:sz w:val="20"/>
                <w:szCs w:val="20"/>
                <w:lang w:val="es-MX" w:eastAsia="es-MX"/>
              </w:rPr>
            </w:pPr>
          </w:p>
        </w:tc>
        <w:tc>
          <w:tcPr>
            <w:tcW w:w="546" w:type="dxa"/>
            <w:tcBorders>
              <w:top w:val="nil"/>
              <w:left w:val="nil"/>
              <w:bottom w:val="nil"/>
              <w:right w:val="nil"/>
            </w:tcBorders>
            <w:shd w:val="clear" w:color="auto" w:fill="auto"/>
            <w:vAlign w:val="bottom"/>
            <w:hideMark/>
          </w:tcPr>
          <w:p w14:paraId="3582D9D6" w14:textId="77777777" w:rsidR="008521A3" w:rsidRPr="008521A3" w:rsidRDefault="008521A3" w:rsidP="008521A3">
            <w:pPr>
              <w:spacing w:after="0" w:line="240" w:lineRule="auto"/>
              <w:jc w:val="left"/>
              <w:rPr>
                <w:rFonts w:ascii="Times New Roman" w:eastAsia="Times New Roman" w:hAnsi="Times New Roman" w:cs="Times New Roman"/>
                <w:sz w:val="20"/>
                <w:szCs w:val="20"/>
                <w:lang w:val="es-MX" w:eastAsia="es-MX"/>
              </w:rPr>
            </w:pPr>
          </w:p>
        </w:tc>
        <w:tc>
          <w:tcPr>
            <w:tcW w:w="545" w:type="dxa"/>
            <w:tcBorders>
              <w:top w:val="nil"/>
              <w:left w:val="nil"/>
              <w:bottom w:val="nil"/>
              <w:right w:val="nil"/>
            </w:tcBorders>
            <w:shd w:val="clear" w:color="auto" w:fill="auto"/>
            <w:vAlign w:val="bottom"/>
            <w:hideMark/>
          </w:tcPr>
          <w:p w14:paraId="77EBA827" w14:textId="77777777" w:rsidR="008521A3" w:rsidRPr="008521A3" w:rsidRDefault="008521A3" w:rsidP="008521A3">
            <w:pPr>
              <w:spacing w:after="0" w:line="240" w:lineRule="auto"/>
              <w:jc w:val="left"/>
              <w:rPr>
                <w:rFonts w:ascii="Times New Roman" w:eastAsia="Times New Roman" w:hAnsi="Times New Roman" w:cs="Times New Roman"/>
                <w:sz w:val="20"/>
                <w:szCs w:val="20"/>
                <w:lang w:val="es-MX" w:eastAsia="es-MX"/>
              </w:rPr>
            </w:pPr>
          </w:p>
        </w:tc>
      </w:tr>
      <w:tr w:rsidR="008521A3" w:rsidRPr="008521A3" w14:paraId="5FDD4468" w14:textId="77777777" w:rsidTr="00A229EF">
        <w:trPr>
          <w:trHeight w:val="555"/>
        </w:trPr>
        <w:tc>
          <w:tcPr>
            <w:tcW w:w="12333" w:type="dxa"/>
            <w:gridSpan w:val="8"/>
            <w:tcBorders>
              <w:top w:val="double" w:sz="6" w:space="0" w:color="000000"/>
              <w:left w:val="double" w:sz="6" w:space="0" w:color="000000"/>
              <w:bottom w:val="single" w:sz="4" w:space="0" w:color="000000"/>
              <w:right w:val="double" w:sz="6" w:space="0" w:color="000000"/>
            </w:tcBorders>
            <w:shd w:val="clear" w:color="189CC1" w:fill="189CC1"/>
            <w:hideMark/>
          </w:tcPr>
          <w:p w14:paraId="359CEA82" w14:textId="77777777" w:rsidR="008521A3" w:rsidRPr="008521A3" w:rsidRDefault="008521A3" w:rsidP="008521A3">
            <w:pPr>
              <w:spacing w:after="0" w:line="240" w:lineRule="auto"/>
              <w:jc w:val="center"/>
              <w:rPr>
                <w:rFonts w:ascii="Arial" w:eastAsia="Times New Roman" w:hAnsi="Arial" w:cs="Arial"/>
                <w:b/>
                <w:bCs/>
                <w:color w:val="FFFFFF"/>
                <w:sz w:val="22"/>
                <w:szCs w:val="22"/>
                <w:lang w:val="es-MX" w:eastAsia="es-MX"/>
              </w:rPr>
            </w:pPr>
            <w:r w:rsidRPr="008521A3">
              <w:rPr>
                <w:rFonts w:ascii="Arial" w:eastAsia="Times New Roman" w:hAnsi="Arial" w:cs="Arial"/>
                <w:b/>
                <w:bCs/>
                <w:color w:val="FFFFFF"/>
                <w:sz w:val="22"/>
                <w:szCs w:val="22"/>
                <w:lang w:val="es-MX" w:eastAsia="es-MX"/>
              </w:rPr>
              <w:t>Formato 4 x 4</w:t>
            </w:r>
          </w:p>
        </w:tc>
      </w:tr>
      <w:tr w:rsidR="008521A3" w:rsidRPr="008521A3" w14:paraId="6FDA3230" w14:textId="77777777" w:rsidTr="00BF251A">
        <w:trPr>
          <w:trHeight w:val="615"/>
        </w:trPr>
        <w:tc>
          <w:tcPr>
            <w:tcW w:w="1201" w:type="dxa"/>
            <w:tcBorders>
              <w:top w:val="nil"/>
              <w:left w:val="double" w:sz="6" w:space="0" w:color="000000"/>
              <w:bottom w:val="single" w:sz="4" w:space="0" w:color="000000"/>
              <w:right w:val="single" w:sz="4" w:space="0" w:color="000000"/>
            </w:tcBorders>
            <w:shd w:val="clear" w:color="A0D8DB" w:fill="A0D8DB"/>
            <w:hideMark/>
          </w:tcPr>
          <w:p w14:paraId="4696390D" w14:textId="77777777" w:rsidR="008521A3" w:rsidRPr="008521A3" w:rsidRDefault="008521A3" w:rsidP="008521A3">
            <w:pPr>
              <w:spacing w:after="0" w:line="240" w:lineRule="auto"/>
              <w:jc w:val="center"/>
              <w:rPr>
                <w:rFonts w:ascii="Arial" w:eastAsia="Times New Roman" w:hAnsi="Arial" w:cs="Arial"/>
                <w:b/>
                <w:bCs/>
                <w:color w:val="000000"/>
                <w:sz w:val="22"/>
                <w:szCs w:val="22"/>
                <w:lang w:val="es-MX" w:eastAsia="es-MX"/>
              </w:rPr>
            </w:pPr>
            <w:r w:rsidRPr="008521A3">
              <w:rPr>
                <w:rFonts w:ascii="Arial" w:eastAsia="Times New Roman" w:hAnsi="Arial" w:cs="Arial"/>
                <w:b/>
                <w:bCs/>
                <w:color w:val="000000"/>
                <w:sz w:val="22"/>
                <w:szCs w:val="22"/>
                <w:lang w:val="es-MX" w:eastAsia="es-MX"/>
              </w:rPr>
              <w:t>Nivel</w:t>
            </w:r>
          </w:p>
        </w:tc>
        <w:tc>
          <w:tcPr>
            <w:tcW w:w="3761" w:type="dxa"/>
            <w:tcBorders>
              <w:top w:val="single" w:sz="4" w:space="0" w:color="000000"/>
              <w:left w:val="nil"/>
              <w:bottom w:val="single" w:sz="4" w:space="0" w:color="000000"/>
              <w:right w:val="single" w:sz="4" w:space="0" w:color="000000"/>
            </w:tcBorders>
            <w:shd w:val="clear" w:color="A0D8DB" w:fill="A0D8DB"/>
            <w:hideMark/>
          </w:tcPr>
          <w:p w14:paraId="0C177773" w14:textId="77777777" w:rsidR="008521A3" w:rsidRPr="008521A3" w:rsidRDefault="008521A3" w:rsidP="008521A3">
            <w:pPr>
              <w:spacing w:after="0" w:line="240" w:lineRule="auto"/>
              <w:jc w:val="center"/>
              <w:rPr>
                <w:rFonts w:ascii="Arial" w:eastAsia="Times New Roman" w:hAnsi="Arial" w:cs="Arial"/>
                <w:b/>
                <w:bCs/>
                <w:color w:val="000000"/>
                <w:sz w:val="22"/>
                <w:szCs w:val="22"/>
                <w:lang w:val="es-MX" w:eastAsia="es-MX"/>
              </w:rPr>
            </w:pPr>
            <w:r w:rsidRPr="008521A3">
              <w:rPr>
                <w:rFonts w:ascii="Arial" w:eastAsia="Times New Roman" w:hAnsi="Arial" w:cs="Arial"/>
                <w:b/>
                <w:bCs/>
                <w:color w:val="000000"/>
                <w:sz w:val="22"/>
                <w:szCs w:val="22"/>
                <w:lang w:val="es-MX" w:eastAsia="es-MX"/>
              </w:rPr>
              <w:t>Resumen Narrativo</w:t>
            </w:r>
          </w:p>
        </w:tc>
        <w:tc>
          <w:tcPr>
            <w:tcW w:w="2551" w:type="dxa"/>
            <w:gridSpan w:val="2"/>
            <w:tcBorders>
              <w:top w:val="nil"/>
              <w:left w:val="nil"/>
              <w:bottom w:val="single" w:sz="4" w:space="0" w:color="000000"/>
              <w:right w:val="single" w:sz="4" w:space="0" w:color="000000"/>
            </w:tcBorders>
            <w:shd w:val="clear" w:color="A0D8DB" w:fill="A0D8DB"/>
            <w:hideMark/>
          </w:tcPr>
          <w:p w14:paraId="7B4E3471" w14:textId="77777777" w:rsidR="008521A3" w:rsidRPr="008521A3" w:rsidRDefault="008521A3" w:rsidP="008521A3">
            <w:pPr>
              <w:spacing w:after="0" w:line="240" w:lineRule="auto"/>
              <w:jc w:val="center"/>
              <w:rPr>
                <w:rFonts w:ascii="Arial" w:eastAsia="Times New Roman" w:hAnsi="Arial" w:cs="Arial"/>
                <w:b/>
                <w:bCs/>
                <w:color w:val="000000"/>
                <w:sz w:val="22"/>
                <w:szCs w:val="22"/>
                <w:lang w:val="es-MX" w:eastAsia="es-MX"/>
              </w:rPr>
            </w:pPr>
            <w:r w:rsidRPr="008521A3">
              <w:rPr>
                <w:rFonts w:ascii="Arial" w:eastAsia="Times New Roman" w:hAnsi="Arial" w:cs="Arial"/>
                <w:b/>
                <w:bCs/>
                <w:color w:val="000000"/>
                <w:sz w:val="22"/>
                <w:szCs w:val="22"/>
                <w:lang w:val="es-MX" w:eastAsia="es-MX"/>
              </w:rPr>
              <w:t>Indicador</w:t>
            </w:r>
          </w:p>
        </w:tc>
        <w:tc>
          <w:tcPr>
            <w:tcW w:w="2126" w:type="dxa"/>
            <w:tcBorders>
              <w:top w:val="single" w:sz="4" w:space="0" w:color="000000"/>
              <w:left w:val="nil"/>
              <w:bottom w:val="single" w:sz="4" w:space="0" w:color="000000"/>
              <w:right w:val="single" w:sz="4" w:space="0" w:color="000000"/>
            </w:tcBorders>
            <w:shd w:val="clear" w:color="A0D8DB" w:fill="A0D8DB"/>
            <w:hideMark/>
          </w:tcPr>
          <w:p w14:paraId="023EBFB3" w14:textId="77777777" w:rsidR="008521A3" w:rsidRPr="008521A3" w:rsidRDefault="008521A3" w:rsidP="008521A3">
            <w:pPr>
              <w:spacing w:after="0" w:line="240" w:lineRule="auto"/>
              <w:jc w:val="center"/>
              <w:rPr>
                <w:rFonts w:ascii="Arial" w:eastAsia="Times New Roman" w:hAnsi="Arial" w:cs="Arial"/>
                <w:b/>
                <w:bCs/>
                <w:color w:val="000000"/>
                <w:sz w:val="22"/>
                <w:szCs w:val="22"/>
                <w:lang w:val="es-MX" w:eastAsia="es-MX"/>
              </w:rPr>
            </w:pPr>
            <w:r w:rsidRPr="008521A3">
              <w:rPr>
                <w:rFonts w:ascii="Arial" w:eastAsia="Times New Roman" w:hAnsi="Arial" w:cs="Arial"/>
                <w:b/>
                <w:bCs/>
                <w:color w:val="000000"/>
                <w:sz w:val="22"/>
                <w:szCs w:val="22"/>
                <w:lang w:val="es-MX" w:eastAsia="es-MX"/>
              </w:rPr>
              <w:t>Medio de Verificación</w:t>
            </w:r>
          </w:p>
        </w:tc>
        <w:tc>
          <w:tcPr>
            <w:tcW w:w="2694" w:type="dxa"/>
            <w:gridSpan w:val="3"/>
            <w:tcBorders>
              <w:top w:val="single" w:sz="4" w:space="0" w:color="000000"/>
              <w:left w:val="nil"/>
              <w:bottom w:val="single" w:sz="4" w:space="0" w:color="000000"/>
              <w:right w:val="double" w:sz="6" w:space="0" w:color="000000"/>
            </w:tcBorders>
            <w:shd w:val="clear" w:color="A0D8DB" w:fill="A0D8DB"/>
            <w:hideMark/>
          </w:tcPr>
          <w:p w14:paraId="3C4CF831" w14:textId="77777777" w:rsidR="008521A3" w:rsidRPr="008521A3" w:rsidRDefault="008521A3" w:rsidP="008521A3">
            <w:pPr>
              <w:spacing w:after="0" w:line="240" w:lineRule="auto"/>
              <w:jc w:val="center"/>
              <w:rPr>
                <w:rFonts w:ascii="Arial" w:eastAsia="Times New Roman" w:hAnsi="Arial" w:cs="Arial"/>
                <w:b/>
                <w:bCs/>
                <w:color w:val="000000"/>
                <w:sz w:val="22"/>
                <w:szCs w:val="22"/>
                <w:lang w:val="es-MX" w:eastAsia="es-MX"/>
              </w:rPr>
            </w:pPr>
            <w:r w:rsidRPr="008521A3">
              <w:rPr>
                <w:rFonts w:ascii="Arial" w:eastAsia="Times New Roman" w:hAnsi="Arial" w:cs="Arial"/>
                <w:b/>
                <w:bCs/>
                <w:color w:val="000000"/>
                <w:sz w:val="22"/>
                <w:szCs w:val="22"/>
                <w:lang w:val="es-MX" w:eastAsia="es-MX"/>
              </w:rPr>
              <w:t>Supuesto</w:t>
            </w:r>
          </w:p>
        </w:tc>
      </w:tr>
      <w:tr w:rsidR="008521A3" w:rsidRPr="008521A3" w14:paraId="3C70C532" w14:textId="77777777" w:rsidTr="00BF251A">
        <w:trPr>
          <w:trHeight w:val="2295"/>
        </w:trPr>
        <w:tc>
          <w:tcPr>
            <w:tcW w:w="1201" w:type="dxa"/>
            <w:tcBorders>
              <w:top w:val="nil"/>
              <w:left w:val="double" w:sz="6" w:space="0" w:color="000000"/>
              <w:bottom w:val="single" w:sz="4" w:space="0" w:color="000000"/>
              <w:right w:val="single" w:sz="4" w:space="0" w:color="000000"/>
            </w:tcBorders>
            <w:shd w:val="clear" w:color="FFFFFF" w:fill="FFFFFF"/>
            <w:hideMark/>
          </w:tcPr>
          <w:p w14:paraId="20C449BC"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Fin</w:t>
            </w:r>
          </w:p>
        </w:tc>
        <w:tc>
          <w:tcPr>
            <w:tcW w:w="3761" w:type="dxa"/>
            <w:tcBorders>
              <w:top w:val="single" w:sz="4" w:space="0" w:color="000000"/>
              <w:left w:val="nil"/>
              <w:bottom w:val="single" w:sz="4" w:space="0" w:color="000000"/>
              <w:right w:val="single" w:sz="4" w:space="0" w:color="000000"/>
            </w:tcBorders>
            <w:shd w:val="clear" w:color="FFFFFF" w:fill="FFFFFF"/>
            <w:hideMark/>
          </w:tcPr>
          <w:p w14:paraId="254D7329"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 xml:space="preserve">F - Contribuir a garantizar la protección, conservación y aprovechamiento sustentable de los recursos naturales para mejorar la calidad de vida de los quintanarroenses, mitigando los impactos derivados de </w:t>
            </w:r>
            <w:proofErr w:type="gramStart"/>
            <w:r w:rsidRPr="008521A3">
              <w:rPr>
                <w:rFonts w:ascii="Arial" w:eastAsia="Times New Roman" w:hAnsi="Arial" w:cs="Arial"/>
                <w:color w:val="000000"/>
                <w:sz w:val="22"/>
                <w:szCs w:val="22"/>
                <w:lang w:val="es-MX" w:eastAsia="es-MX"/>
              </w:rPr>
              <w:t>los principales actividades productivas</w:t>
            </w:r>
            <w:proofErr w:type="gramEnd"/>
            <w:r w:rsidRPr="008521A3">
              <w:rPr>
                <w:rFonts w:ascii="Arial" w:eastAsia="Times New Roman" w:hAnsi="Arial" w:cs="Arial"/>
                <w:color w:val="000000"/>
                <w:sz w:val="22"/>
                <w:szCs w:val="22"/>
                <w:lang w:val="es-MX" w:eastAsia="es-MX"/>
              </w:rPr>
              <w:t xml:space="preserve"> que generan afectación al medio ambiente y la biodiversidad, mediante instrumentos, mecanismos y programas orientados a concientizar, regular y cumplir la normatividad ambiental aplicable.</w:t>
            </w:r>
          </w:p>
        </w:tc>
        <w:tc>
          <w:tcPr>
            <w:tcW w:w="2551" w:type="dxa"/>
            <w:gridSpan w:val="2"/>
            <w:tcBorders>
              <w:top w:val="nil"/>
              <w:left w:val="nil"/>
              <w:bottom w:val="single" w:sz="4" w:space="0" w:color="000000"/>
              <w:right w:val="single" w:sz="4" w:space="0" w:color="000000"/>
            </w:tcBorders>
            <w:shd w:val="clear" w:color="FFFFFF" w:fill="FFFFFF"/>
            <w:hideMark/>
          </w:tcPr>
          <w:p w14:paraId="2747B8C6"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PED28I1 - Manejo Sustentable de Medio Ambiente</w:t>
            </w:r>
          </w:p>
        </w:tc>
        <w:tc>
          <w:tcPr>
            <w:tcW w:w="2126" w:type="dxa"/>
            <w:tcBorders>
              <w:top w:val="single" w:sz="4" w:space="0" w:color="000000"/>
              <w:left w:val="nil"/>
              <w:bottom w:val="single" w:sz="4" w:space="0" w:color="000000"/>
              <w:right w:val="single" w:sz="4" w:space="0" w:color="000000"/>
            </w:tcBorders>
            <w:shd w:val="clear" w:color="FFFFFF" w:fill="FFFFFF"/>
            <w:hideMark/>
          </w:tcPr>
          <w:p w14:paraId="05884559"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Índice de Competitividad Estatal del IMCO, se puede ubicar la información en el Subíndice Manejo Sustentable del Medio Ambiente</w:t>
            </w:r>
          </w:p>
        </w:tc>
        <w:tc>
          <w:tcPr>
            <w:tcW w:w="2694" w:type="dxa"/>
            <w:gridSpan w:val="3"/>
            <w:tcBorders>
              <w:top w:val="single" w:sz="4" w:space="0" w:color="000000"/>
              <w:left w:val="nil"/>
              <w:bottom w:val="single" w:sz="4" w:space="0" w:color="000000"/>
              <w:right w:val="double" w:sz="6" w:space="0" w:color="000000"/>
            </w:tcBorders>
            <w:shd w:val="clear" w:color="FFFFFF" w:fill="FFFFFF"/>
            <w:hideMark/>
          </w:tcPr>
          <w:p w14:paraId="57D90A66"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Los recursos naturales se aprovechen de manera sustentable</w:t>
            </w:r>
          </w:p>
        </w:tc>
      </w:tr>
      <w:tr w:rsidR="008521A3" w:rsidRPr="008521A3" w14:paraId="661C5360" w14:textId="77777777" w:rsidTr="00BF251A">
        <w:trPr>
          <w:trHeight w:val="1185"/>
        </w:trPr>
        <w:tc>
          <w:tcPr>
            <w:tcW w:w="1201" w:type="dxa"/>
            <w:tcBorders>
              <w:top w:val="nil"/>
              <w:left w:val="double" w:sz="6" w:space="0" w:color="000000"/>
              <w:bottom w:val="single" w:sz="4" w:space="0" w:color="000000"/>
              <w:right w:val="single" w:sz="4" w:space="0" w:color="000000"/>
            </w:tcBorders>
            <w:shd w:val="clear" w:color="FFFFFF" w:fill="FFFFFF"/>
            <w:hideMark/>
          </w:tcPr>
          <w:p w14:paraId="4D49D658"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Propósito</w:t>
            </w:r>
          </w:p>
        </w:tc>
        <w:tc>
          <w:tcPr>
            <w:tcW w:w="3761" w:type="dxa"/>
            <w:tcBorders>
              <w:top w:val="single" w:sz="4" w:space="0" w:color="000000"/>
              <w:left w:val="nil"/>
              <w:bottom w:val="single" w:sz="4" w:space="0" w:color="000000"/>
              <w:right w:val="single" w:sz="4" w:space="0" w:color="000000"/>
            </w:tcBorders>
            <w:shd w:val="clear" w:color="FFFFFF" w:fill="FFFFFF"/>
            <w:hideMark/>
          </w:tcPr>
          <w:p w14:paraId="24B0DD3D"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 xml:space="preserve">P - Los Sujetos obligados fortalecen la gestión integral del aire, agua y suelo, a través de establecimiento de medidas de prevención, </w:t>
            </w:r>
            <w:r w:rsidRPr="008521A3">
              <w:rPr>
                <w:rFonts w:ascii="Arial" w:eastAsia="Times New Roman" w:hAnsi="Arial" w:cs="Arial"/>
                <w:color w:val="000000"/>
                <w:sz w:val="22"/>
                <w:szCs w:val="22"/>
                <w:lang w:val="es-MX" w:eastAsia="es-MX"/>
              </w:rPr>
              <w:lastRenderedPageBreak/>
              <w:t>protección, de control y de seguridad.</w:t>
            </w:r>
          </w:p>
        </w:tc>
        <w:tc>
          <w:tcPr>
            <w:tcW w:w="2551" w:type="dxa"/>
            <w:gridSpan w:val="2"/>
            <w:tcBorders>
              <w:top w:val="nil"/>
              <w:left w:val="nil"/>
              <w:bottom w:val="single" w:sz="4" w:space="0" w:color="000000"/>
              <w:right w:val="single" w:sz="4" w:space="0" w:color="000000"/>
            </w:tcBorders>
            <w:shd w:val="clear" w:color="FFFFFF" w:fill="FFFFFF"/>
            <w:hideMark/>
          </w:tcPr>
          <w:p w14:paraId="30243CE3"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lastRenderedPageBreak/>
              <w:t xml:space="preserve">14O1IO1 - Porcentaje de establecimientos regulados en materia de residuos, agua, suelo, </w:t>
            </w:r>
            <w:r w:rsidRPr="008521A3">
              <w:rPr>
                <w:rFonts w:ascii="Arial" w:eastAsia="Times New Roman" w:hAnsi="Arial" w:cs="Arial"/>
                <w:color w:val="000000"/>
                <w:sz w:val="22"/>
                <w:szCs w:val="22"/>
                <w:lang w:val="es-MX" w:eastAsia="es-MX"/>
              </w:rPr>
              <w:lastRenderedPageBreak/>
              <w:t>aire, impacto y riesgo ambiental</w:t>
            </w:r>
          </w:p>
        </w:tc>
        <w:tc>
          <w:tcPr>
            <w:tcW w:w="2126" w:type="dxa"/>
            <w:tcBorders>
              <w:top w:val="single" w:sz="4" w:space="0" w:color="000000"/>
              <w:left w:val="nil"/>
              <w:bottom w:val="single" w:sz="4" w:space="0" w:color="000000"/>
              <w:right w:val="single" w:sz="4" w:space="0" w:color="000000"/>
            </w:tcBorders>
            <w:shd w:val="clear" w:color="FFFFFF" w:fill="FFFFFF"/>
            <w:hideMark/>
          </w:tcPr>
          <w:p w14:paraId="79408E21"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lastRenderedPageBreak/>
              <w:t>https://www.qroo.gob.mx/sema</w:t>
            </w:r>
          </w:p>
        </w:tc>
        <w:tc>
          <w:tcPr>
            <w:tcW w:w="2694" w:type="dxa"/>
            <w:gridSpan w:val="3"/>
            <w:tcBorders>
              <w:top w:val="single" w:sz="4" w:space="0" w:color="000000"/>
              <w:left w:val="nil"/>
              <w:bottom w:val="single" w:sz="4" w:space="0" w:color="000000"/>
              <w:right w:val="double" w:sz="6" w:space="0" w:color="000000"/>
            </w:tcBorders>
            <w:shd w:val="clear" w:color="FFFFFF" w:fill="FFFFFF"/>
            <w:hideMark/>
          </w:tcPr>
          <w:p w14:paraId="3C9974A3"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 xml:space="preserve">Los sujetos obligados cumplen con sus trámites ambientales en materia de residuos, agua suelo, </w:t>
            </w:r>
            <w:r w:rsidRPr="008521A3">
              <w:rPr>
                <w:rFonts w:ascii="Arial" w:eastAsia="Times New Roman" w:hAnsi="Arial" w:cs="Arial"/>
                <w:color w:val="000000"/>
                <w:sz w:val="22"/>
                <w:szCs w:val="22"/>
                <w:lang w:val="es-MX" w:eastAsia="es-MX"/>
              </w:rPr>
              <w:lastRenderedPageBreak/>
              <w:t>aire e impacto y riesgo ambiental.</w:t>
            </w:r>
          </w:p>
        </w:tc>
      </w:tr>
      <w:tr w:rsidR="008521A3" w:rsidRPr="008521A3" w14:paraId="143DABF5" w14:textId="77777777" w:rsidTr="00BF251A">
        <w:trPr>
          <w:trHeight w:val="2040"/>
        </w:trPr>
        <w:tc>
          <w:tcPr>
            <w:tcW w:w="1201" w:type="dxa"/>
            <w:tcBorders>
              <w:top w:val="nil"/>
              <w:left w:val="double" w:sz="6" w:space="0" w:color="000000"/>
              <w:bottom w:val="single" w:sz="4" w:space="0" w:color="000000"/>
              <w:right w:val="single" w:sz="4" w:space="0" w:color="000000"/>
            </w:tcBorders>
            <w:shd w:val="clear" w:color="FFFFFF" w:fill="FFFFFF"/>
            <w:hideMark/>
          </w:tcPr>
          <w:p w14:paraId="67B7729F"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lastRenderedPageBreak/>
              <w:t>Componente</w:t>
            </w:r>
          </w:p>
        </w:tc>
        <w:tc>
          <w:tcPr>
            <w:tcW w:w="3761" w:type="dxa"/>
            <w:tcBorders>
              <w:top w:val="single" w:sz="4" w:space="0" w:color="000000"/>
              <w:left w:val="nil"/>
              <w:bottom w:val="single" w:sz="4" w:space="0" w:color="000000"/>
              <w:right w:val="single" w:sz="4" w:space="0" w:color="000000"/>
            </w:tcBorders>
            <w:shd w:val="clear" w:color="FFFFFF" w:fill="FFFFFF"/>
            <w:hideMark/>
          </w:tcPr>
          <w:p w14:paraId="03B53B6C"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 xml:space="preserve">C01 - </w:t>
            </w:r>
            <w:proofErr w:type="gramStart"/>
            <w:r w:rsidRPr="008521A3">
              <w:rPr>
                <w:rFonts w:ascii="Arial" w:eastAsia="Times New Roman" w:hAnsi="Arial" w:cs="Arial"/>
                <w:color w:val="000000"/>
                <w:sz w:val="22"/>
                <w:szCs w:val="22"/>
                <w:lang w:val="es-MX" w:eastAsia="es-MX"/>
              </w:rPr>
              <w:t>Fortalecer  la</w:t>
            </w:r>
            <w:proofErr w:type="gramEnd"/>
            <w:r w:rsidRPr="008521A3">
              <w:rPr>
                <w:rFonts w:ascii="Arial" w:eastAsia="Times New Roman" w:hAnsi="Arial" w:cs="Arial"/>
                <w:color w:val="000000"/>
                <w:sz w:val="22"/>
                <w:szCs w:val="22"/>
                <w:lang w:val="es-MX" w:eastAsia="es-MX"/>
              </w:rPr>
              <w:t xml:space="preserve"> gestión integral de residuos de manejo especial en coordinación con los municipios del Estado</w:t>
            </w:r>
          </w:p>
        </w:tc>
        <w:tc>
          <w:tcPr>
            <w:tcW w:w="2551" w:type="dxa"/>
            <w:gridSpan w:val="2"/>
            <w:tcBorders>
              <w:top w:val="nil"/>
              <w:left w:val="nil"/>
              <w:bottom w:val="single" w:sz="4" w:space="0" w:color="000000"/>
              <w:right w:val="single" w:sz="4" w:space="0" w:color="000000"/>
            </w:tcBorders>
            <w:shd w:val="clear" w:color="FFFFFF" w:fill="FFFFFF"/>
            <w:hideMark/>
          </w:tcPr>
          <w:p w14:paraId="5AB542CC"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 xml:space="preserve">RESOLICOMP1 </w:t>
            </w:r>
            <w:proofErr w:type="gramStart"/>
            <w:r w:rsidRPr="008521A3">
              <w:rPr>
                <w:rFonts w:ascii="Arial" w:eastAsia="Times New Roman" w:hAnsi="Arial" w:cs="Arial"/>
                <w:color w:val="000000"/>
                <w:sz w:val="22"/>
                <w:szCs w:val="22"/>
                <w:lang w:val="es-MX" w:eastAsia="es-MX"/>
              </w:rPr>
              <w:t>-  Porcentaje</w:t>
            </w:r>
            <w:proofErr w:type="gramEnd"/>
            <w:r w:rsidRPr="008521A3">
              <w:rPr>
                <w:rFonts w:ascii="Arial" w:eastAsia="Times New Roman" w:hAnsi="Arial" w:cs="Arial"/>
                <w:color w:val="000000"/>
                <w:sz w:val="22"/>
                <w:szCs w:val="22"/>
                <w:lang w:val="es-MX" w:eastAsia="es-MX"/>
              </w:rPr>
              <w:t xml:space="preserve"> de residuos valorizados a través de la aplicación de la normatividad e instrumentos de regulación</w:t>
            </w:r>
          </w:p>
        </w:tc>
        <w:tc>
          <w:tcPr>
            <w:tcW w:w="2126" w:type="dxa"/>
            <w:tcBorders>
              <w:top w:val="single" w:sz="4" w:space="0" w:color="000000"/>
              <w:left w:val="nil"/>
              <w:bottom w:val="single" w:sz="4" w:space="0" w:color="000000"/>
              <w:right w:val="single" w:sz="4" w:space="0" w:color="000000"/>
            </w:tcBorders>
            <w:shd w:val="clear" w:color="FFFFFF" w:fill="FFFFFF"/>
            <w:hideMark/>
          </w:tcPr>
          <w:p w14:paraId="76D07E86"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https://qroo.gob.mx/sema/descargas-relacionadas-con-residuos-solidos</w:t>
            </w:r>
          </w:p>
        </w:tc>
        <w:tc>
          <w:tcPr>
            <w:tcW w:w="2694" w:type="dxa"/>
            <w:gridSpan w:val="3"/>
            <w:tcBorders>
              <w:top w:val="single" w:sz="4" w:space="0" w:color="000000"/>
              <w:left w:val="nil"/>
              <w:bottom w:val="single" w:sz="4" w:space="0" w:color="000000"/>
              <w:right w:val="double" w:sz="6" w:space="0" w:color="000000"/>
            </w:tcBorders>
            <w:shd w:val="clear" w:color="FFFFFF" w:fill="FFFFFF"/>
            <w:hideMark/>
          </w:tcPr>
          <w:p w14:paraId="3792C288"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 xml:space="preserve">Los sujetos obligados cumplen con las </w:t>
            </w:r>
            <w:proofErr w:type="gramStart"/>
            <w:r w:rsidRPr="008521A3">
              <w:rPr>
                <w:rFonts w:ascii="Arial" w:eastAsia="Times New Roman" w:hAnsi="Arial" w:cs="Arial"/>
                <w:color w:val="000000"/>
                <w:sz w:val="22"/>
                <w:szCs w:val="22"/>
                <w:lang w:val="es-MX" w:eastAsia="es-MX"/>
              </w:rPr>
              <w:t>normatividad  e</w:t>
            </w:r>
            <w:proofErr w:type="gramEnd"/>
            <w:r w:rsidRPr="008521A3">
              <w:rPr>
                <w:rFonts w:ascii="Arial" w:eastAsia="Times New Roman" w:hAnsi="Arial" w:cs="Arial"/>
                <w:color w:val="000000"/>
                <w:sz w:val="22"/>
                <w:szCs w:val="22"/>
                <w:lang w:val="es-MX" w:eastAsia="es-MX"/>
              </w:rPr>
              <w:t xml:space="preserve"> instrumentos de regulación para la implementación de políticas públicas que resulten en  acciones enfocadas en garantizar la valorización y aprovechamiento de residuos para la prevención y la protección ambiental</w:t>
            </w:r>
          </w:p>
        </w:tc>
      </w:tr>
      <w:tr w:rsidR="008521A3" w:rsidRPr="008521A3" w14:paraId="08CAD866" w14:textId="77777777" w:rsidTr="00BF251A">
        <w:trPr>
          <w:trHeight w:val="1425"/>
        </w:trPr>
        <w:tc>
          <w:tcPr>
            <w:tcW w:w="1201" w:type="dxa"/>
            <w:tcBorders>
              <w:top w:val="nil"/>
              <w:left w:val="double" w:sz="6" w:space="0" w:color="000000"/>
              <w:bottom w:val="single" w:sz="4" w:space="0" w:color="000000"/>
              <w:right w:val="single" w:sz="4" w:space="0" w:color="000000"/>
            </w:tcBorders>
            <w:shd w:val="clear" w:color="FFFFFF" w:fill="FFFFFF"/>
            <w:hideMark/>
          </w:tcPr>
          <w:p w14:paraId="1CFA9399"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Actividad</w:t>
            </w:r>
          </w:p>
        </w:tc>
        <w:tc>
          <w:tcPr>
            <w:tcW w:w="3761" w:type="dxa"/>
            <w:tcBorders>
              <w:top w:val="single" w:sz="4" w:space="0" w:color="000000"/>
              <w:left w:val="nil"/>
              <w:bottom w:val="single" w:sz="4" w:space="0" w:color="000000"/>
              <w:right w:val="single" w:sz="4" w:space="0" w:color="000000"/>
            </w:tcBorders>
            <w:shd w:val="clear" w:color="FFFFFF" w:fill="FFFFFF"/>
            <w:hideMark/>
          </w:tcPr>
          <w:p w14:paraId="53FD13E5"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C01.A01 - Evaluar y registrar los planes de manejo de residuos de competencia estatal de gran generador y responsabilidad extendida.</w:t>
            </w:r>
          </w:p>
        </w:tc>
        <w:tc>
          <w:tcPr>
            <w:tcW w:w="2551" w:type="dxa"/>
            <w:gridSpan w:val="2"/>
            <w:tcBorders>
              <w:top w:val="nil"/>
              <w:left w:val="nil"/>
              <w:bottom w:val="single" w:sz="4" w:space="0" w:color="000000"/>
              <w:right w:val="single" w:sz="4" w:space="0" w:color="000000"/>
            </w:tcBorders>
            <w:shd w:val="clear" w:color="FFFFFF" w:fill="FFFFFF"/>
            <w:hideMark/>
          </w:tcPr>
          <w:p w14:paraId="2EF124B0"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 xml:space="preserve">RESOLICOMP1ACT1 - </w:t>
            </w:r>
            <w:proofErr w:type="gramStart"/>
            <w:r w:rsidRPr="008521A3">
              <w:rPr>
                <w:rFonts w:ascii="Arial" w:eastAsia="Times New Roman" w:hAnsi="Arial" w:cs="Arial"/>
                <w:color w:val="000000"/>
                <w:sz w:val="22"/>
                <w:szCs w:val="22"/>
                <w:lang w:val="es-MX" w:eastAsia="es-MX"/>
              </w:rPr>
              <w:t>Porcentaje  de</w:t>
            </w:r>
            <w:proofErr w:type="gramEnd"/>
            <w:r w:rsidRPr="008521A3">
              <w:rPr>
                <w:rFonts w:ascii="Arial" w:eastAsia="Times New Roman" w:hAnsi="Arial" w:cs="Arial"/>
                <w:color w:val="000000"/>
                <w:sz w:val="22"/>
                <w:szCs w:val="22"/>
                <w:lang w:val="es-MX" w:eastAsia="es-MX"/>
              </w:rPr>
              <w:t xml:space="preserve"> establecimientos regulados a través de los planes de manejo de gran generador y responsabilidad extendida</w:t>
            </w:r>
          </w:p>
        </w:tc>
        <w:tc>
          <w:tcPr>
            <w:tcW w:w="2126" w:type="dxa"/>
            <w:tcBorders>
              <w:top w:val="single" w:sz="4" w:space="0" w:color="000000"/>
              <w:left w:val="nil"/>
              <w:bottom w:val="single" w:sz="4" w:space="0" w:color="000000"/>
              <w:right w:val="single" w:sz="4" w:space="0" w:color="000000"/>
            </w:tcBorders>
            <w:shd w:val="clear" w:color="FFFFFF" w:fill="FFFFFF"/>
            <w:hideMark/>
          </w:tcPr>
          <w:p w14:paraId="74194E60"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https://qroo.gob.mx/sema/descargas-relacionadas-con-residuos-solidos</w:t>
            </w:r>
          </w:p>
        </w:tc>
        <w:tc>
          <w:tcPr>
            <w:tcW w:w="2694" w:type="dxa"/>
            <w:gridSpan w:val="3"/>
            <w:tcBorders>
              <w:top w:val="single" w:sz="4" w:space="0" w:color="000000"/>
              <w:left w:val="nil"/>
              <w:bottom w:val="single" w:sz="4" w:space="0" w:color="000000"/>
              <w:right w:val="double" w:sz="6" w:space="0" w:color="000000"/>
            </w:tcBorders>
            <w:shd w:val="clear" w:color="FFFFFF" w:fill="FFFFFF"/>
            <w:hideMark/>
          </w:tcPr>
          <w:p w14:paraId="09E09BEF"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Los sujetos obligados cumplan con los requisitos para obtener su registro de plan de manejo de gran generador y de responsabilidad extendida</w:t>
            </w:r>
          </w:p>
        </w:tc>
      </w:tr>
      <w:tr w:rsidR="008521A3" w:rsidRPr="008521A3" w14:paraId="27D4456B" w14:textId="77777777" w:rsidTr="00BF251A">
        <w:trPr>
          <w:trHeight w:val="1905"/>
        </w:trPr>
        <w:tc>
          <w:tcPr>
            <w:tcW w:w="1201" w:type="dxa"/>
            <w:tcBorders>
              <w:top w:val="nil"/>
              <w:left w:val="double" w:sz="6" w:space="0" w:color="000000"/>
              <w:bottom w:val="single" w:sz="4" w:space="0" w:color="000000"/>
              <w:right w:val="single" w:sz="4" w:space="0" w:color="000000"/>
            </w:tcBorders>
            <w:shd w:val="clear" w:color="FFFFFF" w:fill="FFFFFF"/>
            <w:hideMark/>
          </w:tcPr>
          <w:p w14:paraId="68DC79D9"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lastRenderedPageBreak/>
              <w:t>Actividad</w:t>
            </w:r>
          </w:p>
        </w:tc>
        <w:tc>
          <w:tcPr>
            <w:tcW w:w="3761" w:type="dxa"/>
            <w:tcBorders>
              <w:top w:val="single" w:sz="4" w:space="0" w:color="000000"/>
              <w:left w:val="nil"/>
              <w:bottom w:val="single" w:sz="4" w:space="0" w:color="000000"/>
              <w:right w:val="single" w:sz="4" w:space="0" w:color="000000"/>
            </w:tcBorders>
            <w:shd w:val="clear" w:color="FFFFFF" w:fill="FFFFFF"/>
            <w:hideMark/>
          </w:tcPr>
          <w:p w14:paraId="6D3B6DE5"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C01.A02 - Evaluar y registrar a los prestadores de servicios de recolección, transporte y centros de acopio de residuos de competencia estatal, a través de su infraestructura y equipamiento, así como prestadores de servicios de gestoría para la elaboración de Planes de Manejo.</w:t>
            </w:r>
          </w:p>
        </w:tc>
        <w:tc>
          <w:tcPr>
            <w:tcW w:w="2551" w:type="dxa"/>
            <w:gridSpan w:val="2"/>
            <w:tcBorders>
              <w:top w:val="nil"/>
              <w:left w:val="nil"/>
              <w:bottom w:val="single" w:sz="4" w:space="0" w:color="000000"/>
              <w:right w:val="single" w:sz="4" w:space="0" w:color="000000"/>
            </w:tcBorders>
            <w:shd w:val="clear" w:color="FFFFFF" w:fill="FFFFFF"/>
            <w:hideMark/>
          </w:tcPr>
          <w:p w14:paraId="1BF3D1E5"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RESOLICOMP1ACT2 - Porcentaje de prestadores de servicio autorizados para el 2021</w:t>
            </w:r>
          </w:p>
        </w:tc>
        <w:tc>
          <w:tcPr>
            <w:tcW w:w="2126" w:type="dxa"/>
            <w:tcBorders>
              <w:top w:val="single" w:sz="4" w:space="0" w:color="000000"/>
              <w:left w:val="nil"/>
              <w:bottom w:val="single" w:sz="4" w:space="0" w:color="000000"/>
              <w:right w:val="single" w:sz="4" w:space="0" w:color="000000"/>
            </w:tcBorders>
            <w:shd w:val="clear" w:color="FFFFFF" w:fill="FFFFFF"/>
            <w:hideMark/>
          </w:tcPr>
          <w:p w14:paraId="73C800A6"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https://qroo.gob.mx/sema/descargas-relacionadas-con-residuos-solidos</w:t>
            </w:r>
          </w:p>
        </w:tc>
        <w:tc>
          <w:tcPr>
            <w:tcW w:w="2694" w:type="dxa"/>
            <w:gridSpan w:val="3"/>
            <w:tcBorders>
              <w:top w:val="single" w:sz="4" w:space="0" w:color="000000"/>
              <w:left w:val="nil"/>
              <w:bottom w:val="single" w:sz="4" w:space="0" w:color="000000"/>
              <w:right w:val="double" w:sz="6" w:space="0" w:color="000000"/>
            </w:tcBorders>
            <w:shd w:val="clear" w:color="FFFFFF" w:fill="FFFFFF"/>
            <w:hideMark/>
          </w:tcPr>
          <w:p w14:paraId="5ACDE4ED"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Los prestadores de servicio cumplan con sus obligaciones administrativas y ambientales para obtener su registro de recolección, transporte, así como de centros de acopio y gestoría.</w:t>
            </w:r>
          </w:p>
        </w:tc>
      </w:tr>
      <w:tr w:rsidR="008521A3" w:rsidRPr="008521A3" w14:paraId="2AE210FE" w14:textId="77777777" w:rsidTr="00BF251A">
        <w:trPr>
          <w:trHeight w:val="1275"/>
        </w:trPr>
        <w:tc>
          <w:tcPr>
            <w:tcW w:w="1201" w:type="dxa"/>
            <w:tcBorders>
              <w:top w:val="nil"/>
              <w:left w:val="double" w:sz="6" w:space="0" w:color="000000"/>
              <w:bottom w:val="single" w:sz="4" w:space="0" w:color="000000"/>
              <w:right w:val="single" w:sz="4" w:space="0" w:color="000000"/>
            </w:tcBorders>
            <w:shd w:val="clear" w:color="FFFFFF" w:fill="FFFFFF"/>
            <w:hideMark/>
          </w:tcPr>
          <w:p w14:paraId="1577F43D"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Actividad</w:t>
            </w:r>
          </w:p>
        </w:tc>
        <w:tc>
          <w:tcPr>
            <w:tcW w:w="3761" w:type="dxa"/>
            <w:tcBorders>
              <w:top w:val="single" w:sz="4" w:space="0" w:color="000000"/>
              <w:left w:val="nil"/>
              <w:bottom w:val="single" w:sz="4" w:space="0" w:color="000000"/>
              <w:right w:val="single" w:sz="4" w:space="0" w:color="000000"/>
            </w:tcBorders>
            <w:shd w:val="clear" w:color="FFFFFF" w:fill="FFFFFF"/>
            <w:hideMark/>
          </w:tcPr>
          <w:p w14:paraId="35E17DE2"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C01.A03 - Asesorar técnicamente a los municipios del estado para la instalación de infraestructura para el aprovechamiento y disposición final de residuos.</w:t>
            </w:r>
          </w:p>
        </w:tc>
        <w:tc>
          <w:tcPr>
            <w:tcW w:w="2551" w:type="dxa"/>
            <w:gridSpan w:val="2"/>
            <w:tcBorders>
              <w:top w:val="nil"/>
              <w:left w:val="nil"/>
              <w:bottom w:val="single" w:sz="4" w:space="0" w:color="000000"/>
              <w:right w:val="single" w:sz="4" w:space="0" w:color="000000"/>
            </w:tcBorders>
            <w:shd w:val="clear" w:color="FFFFFF" w:fill="FFFFFF"/>
            <w:hideMark/>
          </w:tcPr>
          <w:p w14:paraId="26A72A02"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RESOLICOMP1ACT3 - Porcentaje de proyectos de infraestructura instalados que cumplan con la normatividad en el año 2021</w:t>
            </w:r>
          </w:p>
        </w:tc>
        <w:tc>
          <w:tcPr>
            <w:tcW w:w="2126" w:type="dxa"/>
            <w:tcBorders>
              <w:top w:val="single" w:sz="4" w:space="0" w:color="000000"/>
              <w:left w:val="nil"/>
              <w:bottom w:val="single" w:sz="4" w:space="0" w:color="000000"/>
              <w:right w:val="single" w:sz="4" w:space="0" w:color="000000"/>
            </w:tcBorders>
            <w:shd w:val="clear" w:color="FFFFFF" w:fill="FFFFFF"/>
            <w:hideMark/>
          </w:tcPr>
          <w:p w14:paraId="76035F92"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https://qroo.gob.mx/sema/descargas-relacionadas-con-residuos-solidos</w:t>
            </w:r>
          </w:p>
        </w:tc>
        <w:tc>
          <w:tcPr>
            <w:tcW w:w="2694" w:type="dxa"/>
            <w:gridSpan w:val="3"/>
            <w:tcBorders>
              <w:top w:val="single" w:sz="4" w:space="0" w:color="000000"/>
              <w:left w:val="nil"/>
              <w:bottom w:val="single" w:sz="4" w:space="0" w:color="000000"/>
              <w:right w:val="double" w:sz="6" w:space="0" w:color="000000"/>
            </w:tcBorders>
            <w:shd w:val="clear" w:color="FFFFFF" w:fill="FFFFFF"/>
            <w:hideMark/>
          </w:tcPr>
          <w:p w14:paraId="7A7663DD"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 xml:space="preserve">Los municipios del estado cuenten con capacidad técnica para la instalación de infraestructura y </w:t>
            </w:r>
            <w:proofErr w:type="gramStart"/>
            <w:r w:rsidRPr="008521A3">
              <w:rPr>
                <w:rFonts w:ascii="Arial" w:eastAsia="Times New Roman" w:hAnsi="Arial" w:cs="Arial"/>
                <w:color w:val="000000"/>
                <w:sz w:val="22"/>
                <w:szCs w:val="22"/>
                <w:lang w:val="es-MX" w:eastAsia="es-MX"/>
              </w:rPr>
              <w:t>aprovechamiento  para</w:t>
            </w:r>
            <w:proofErr w:type="gramEnd"/>
            <w:r w:rsidRPr="008521A3">
              <w:rPr>
                <w:rFonts w:ascii="Arial" w:eastAsia="Times New Roman" w:hAnsi="Arial" w:cs="Arial"/>
                <w:color w:val="000000"/>
                <w:sz w:val="22"/>
                <w:szCs w:val="22"/>
                <w:lang w:val="es-MX" w:eastAsia="es-MX"/>
              </w:rPr>
              <w:t xml:space="preserve"> la disposición final de sus residuos</w:t>
            </w:r>
          </w:p>
        </w:tc>
      </w:tr>
      <w:tr w:rsidR="008521A3" w:rsidRPr="008521A3" w14:paraId="42D6EB17" w14:textId="77777777" w:rsidTr="00BF251A">
        <w:trPr>
          <w:trHeight w:val="1200"/>
        </w:trPr>
        <w:tc>
          <w:tcPr>
            <w:tcW w:w="1201" w:type="dxa"/>
            <w:tcBorders>
              <w:top w:val="nil"/>
              <w:left w:val="double" w:sz="6" w:space="0" w:color="000000"/>
              <w:bottom w:val="single" w:sz="4" w:space="0" w:color="000000"/>
              <w:right w:val="single" w:sz="4" w:space="0" w:color="000000"/>
            </w:tcBorders>
            <w:shd w:val="clear" w:color="FFFFFF" w:fill="FFFFFF"/>
            <w:hideMark/>
          </w:tcPr>
          <w:p w14:paraId="3DB2B5EB"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Actividad</w:t>
            </w:r>
          </w:p>
        </w:tc>
        <w:tc>
          <w:tcPr>
            <w:tcW w:w="3761" w:type="dxa"/>
            <w:tcBorders>
              <w:top w:val="single" w:sz="4" w:space="0" w:color="000000"/>
              <w:left w:val="nil"/>
              <w:bottom w:val="single" w:sz="4" w:space="0" w:color="000000"/>
              <w:right w:val="single" w:sz="4" w:space="0" w:color="000000"/>
            </w:tcBorders>
            <w:shd w:val="clear" w:color="FFFFFF" w:fill="FFFFFF"/>
            <w:hideMark/>
          </w:tcPr>
          <w:p w14:paraId="0BF9C374"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C01.A04 - Coordinar con los municipios del estado, las campañas de recuperación de los residuos de Manejo Especial para su valorización y aprovechamiento.</w:t>
            </w:r>
          </w:p>
        </w:tc>
        <w:tc>
          <w:tcPr>
            <w:tcW w:w="2551" w:type="dxa"/>
            <w:gridSpan w:val="2"/>
            <w:tcBorders>
              <w:top w:val="nil"/>
              <w:left w:val="nil"/>
              <w:bottom w:val="single" w:sz="4" w:space="0" w:color="000000"/>
              <w:right w:val="single" w:sz="4" w:space="0" w:color="000000"/>
            </w:tcBorders>
            <w:shd w:val="clear" w:color="FFFFFF" w:fill="FFFFFF"/>
            <w:hideMark/>
          </w:tcPr>
          <w:p w14:paraId="07CBECC5"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RESOLICOMP1ACT4 - Porcentaje de residuos valorizados recuperados a través de campañas de reciclaje en el año 2021</w:t>
            </w:r>
          </w:p>
        </w:tc>
        <w:tc>
          <w:tcPr>
            <w:tcW w:w="2126" w:type="dxa"/>
            <w:tcBorders>
              <w:top w:val="single" w:sz="4" w:space="0" w:color="000000"/>
              <w:left w:val="nil"/>
              <w:bottom w:val="single" w:sz="4" w:space="0" w:color="000000"/>
              <w:right w:val="single" w:sz="4" w:space="0" w:color="000000"/>
            </w:tcBorders>
            <w:shd w:val="clear" w:color="FFFFFF" w:fill="FFFFFF"/>
            <w:hideMark/>
          </w:tcPr>
          <w:p w14:paraId="3546FAD0"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https://qroo.gob.mx/sema/descargas-relacionadas-con-residuos-solidos</w:t>
            </w:r>
          </w:p>
        </w:tc>
        <w:tc>
          <w:tcPr>
            <w:tcW w:w="2694" w:type="dxa"/>
            <w:gridSpan w:val="3"/>
            <w:tcBorders>
              <w:top w:val="single" w:sz="4" w:space="0" w:color="000000"/>
              <w:left w:val="nil"/>
              <w:bottom w:val="single" w:sz="4" w:space="0" w:color="000000"/>
              <w:right w:val="double" w:sz="6" w:space="0" w:color="000000"/>
            </w:tcBorders>
            <w:shd w:val="clear" w:color="FFFFFF" w:fill="FFFFFF"/>
            <w:hideMark/>
          </w:tcPr>
          <w:p w14:paraId="7F10CEB5"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Los municipios del estado implementen campañas de recuperación de residuos de manejo especial, para su valorización y tratamiento.</w:t>
            </w:r>
          </w:p>
        </w:tc>
      </w:tr>
      <w:tr w:rsidR="008521A3" w:rsidRPr="008521A3" w14:paraId="38FCCC97" w14:textId="77777777" w:rsidTr="00BF251A">
        <w:trPr>
          <w:trHeight w:val="2115"/>
        </w:trPr>
        <w:tc>
          <w:tcPr>
            <w:tcW w:w="1201" w:type="dxa"/>
            <w:tcBorders>
              <w:top w:val="nil"/>
              <w:left w:val="double" w:sz="6" w:space="0" w:color="000000"/>
              <w:bottom w:val="single" w:sz="4" w:space="0" w:color="000000"/>
              <w:right w:val="single" w:sz="4" w:space="0" w:color="000000"/>
            </w:tcBorders>
            <w:shd w:val="clear" w:color="FFFFFF" w:fill="FFFFFF"/>
            <w:hideMark/>
          </w:tcPr>
          <w:p w14:paraId="4A05BC94"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lastRenderedPageBreak/>
              <w:t>Actividad</w:t>
            </w:r>
          </w:p>
        </w:tc>
        <w:tc>
          <w:tcPr>
            <w:tcW w:w="3761" w:type="dxa"/>
            <w:tcBorders>
              <w:top w:val="single" w:sz="4" w:space="0" w:color="000000"/>
              <w:left w:val="nil"/>
              <w:bottom w:val="single" w:sz="4" w:space="0" w:color="000000"/>
              <w:right w:val="single" w:sz="4" w:space="0" w:color="000000"/>
            </w:tcBorders>
            <w:shd w:val="clear" w:color="FFFFFF" w:fill="FFFFFF"/>
            <w:hideMark/>
          </w:tcPr>
          <w:p w14:paraId="592050D5"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C01.A05 - Capacitar a los sujetos obligados y prestadores de servicios en materia de elaboración de planes de manejo de gran generador y de responsabilidad extendida, así como centros de acopio, recolección y transporte de residuos de competencia estatal.</w:t>
            </w:r>
          </w:p>
        </w:tc>
        <w:tc>
          <w:tcPr>
            <w:tcW w:w="2551" w:type="dxa"/>
            <w:gridSpan w:val="2"/>
            <w:tcBorders>
              <w:top w:val="nil"/>
              <w:left w:val="nil"/>
              <w:bottom w:val="single" w:sz="4" w:space="0" w:color="000000"/>
              <w:right w:val="single" w:sz="4" w:space="0" w:color="000000"/>
            </w:tcBorders>
            <w:shd w:val="clear" w:color="FFFFFF" w:fill="FFFFFF"/>
            <w:hideMark/>
          </w:tcPr>
          <w:p w14:paraId="47C9D7C4"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RESOLICOMP1ACT5 - Porcentaje de personas capacitadas en la elaboración de planes de manejo y otros instrumentos aplicables en el año 2021</w:t>
            </w:r>
          </w:p>
        </w:tc>
        <w:tc>
          <w:tcPr>
            <w:tcW w:w="2126" w:type="dxa"/>
            <w:tcBorders>
              <w:top w:val="single" w:sz="4" w:space="0" w:color="000000"/>
              <w:left w:val="nil"/>
              <w:bottom w:val="single" w:sz="4" w:space="0" w:color="000000"/>
              <w:right w:val="single" w:sz="4" w:space="0" w:color="000000"/>
            </w:tcBorders>
            <w:shd w:val="clear" w:color="FFFFFF" w:fill="FFFFFF"/>
            <w:hideMark/>
          </w:tcPr>
          <w:p w14:paraId="2567529F"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https://qroo.gob.mx/sema/descargas-relacionadas-con-residuos-solidos</w:t>
            </w:r>
          </w:p>
        </w:tc>
        <w:tc>
          <w:tcPr>
            <w:tcW w:w="2694" w:type="dxa"/>
            <w:gridSpan w:val="3"/>
            <w:tcBorders>
              <w:top w:val="single" w:sz="4" w:space="0" w:color="000000"/>
              <w:left w:val="nil"/>
              <w:bottom w:val="single" w:sz="4" w:space="0" w:color="000000"/>
              <w:right w:val="double" w:sz="6" w:space="0" w:color="000000"/>
            </w:tcBorders>
            <w:shd w:val="clear" w:color="FFFFFF" w:fill="FFFFFF"/>
            <w:hideMark/>
          </w:tcPr>
          <w:p w14:paraId="07D95E21"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 xml:space="preserve">Los sujetos obligados y prestadores de </w:t>
            </w:r>
            <w:proofErr w:type="gramStart"/>
            <w:r w:rsidRPr="008521A3">
              <w:rPr>
                <w:rFonts w:ascii="Arial" w:eastAsia="Times New Roman" w:hAnsi="Arial" w:cs="Arial"/>
                <w:color w:val="000000"/>
                <w:sz w:val="22"/>
                <w:szCs w:val="22"/>
                <w:lang w:val="es-MX" w:eastAsia="es-MX"/>
              </w:rPr>
              <w:t>servicio  en</w:t>
            </w:r>
            <w:proofErr w:type="gramEnd"/>
            <w:r w:rsidRPr="008521A3">
              <w:rPr>
                <w:rFonts w:ascii="Arial" w:eastAsia="Times New Roman" w:hAnsi="Arial" w:cs="Arial"/>
                <w:color w:val="000000"/>
                <w:sz w:val="22"/>
                <w:szCs w:val="22"/>
                <w:lang w:val="es-MX" w:eastAsia="es-MX"/>
              </w:rPr>
              <w:t xml:space="preserve"> materia de elaboración de planes de manejo de gran generador y de responsabilidad extendida, así como centros de acopio, recolección y transporte conozcan sus obligaciones administrativas y ambientales</w:t>
            </w:r>
          </w:p>
        </w:tc>
      </w:tr>
      <w:tr w:rsidR="008521A3" w:rsidRPr="008521A3" w14:paraId="60DDD92F" w14:textId="77777777" w:rsidTr="00BF251A">
        <w:trPr>
          <w:trHeight w:val="1410"/>
        </w:trPr>
        <w:tc>
          <w:tcPr>
            <w:tcW w:w="1201" w:type="dxa"/>
            <w:tcBorders>
              <w:top w:val="nil"/>
              <w:left w:val="double" w:sz="6" w:space="0" w:color="000000"/>
              <w:bottom w:val="single" w:sz="4" w:space="0" w:color="000000"/>
              <w:right w:val="single" w:sz="4" w:space="0" w:color="000000"/>
            </w:tcBorders>
            <w:shd w:val="clear" w:color="FFFFFF" w:fill="FFFFFF"/>
            <w:hideMark/>
          </w:tcPr>
          <w:p w14:paraId="554183F6"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Componente</w:t>
            </w:r>
          </w:p>
        </w:tc>
        <w:tc>
          <w:tcPr>
            <w:tcW w:w="3761" w:type="dxa"/>
            <w:tcBorders>
              <w:top w:val="single" w:sz="4" w:space="0" w:color="000000"/>
              <w:left w:val="nil"/>
              <w:bottom w:val="single" w:sz="4" w:space="0" w:color="000000"/>
              <w:right w:val="single" w:sz="4" w:space="0" w:color="000000"/>
            </w:tcBorders>
            <w:shd w:val="clear" w:color="FFFFFF" w:fill="FFFFFF"/>
            <w:hideMark/>
          </w:tcPr>
          <w:p w14:paraId="4D705CAB"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C02 - Garantizar y promover el aprovechamiento sustentable, la conservación, restauración y protección de la Biodiversidad de la Selva y sus ecosistemas del Estado de Quintana Roo.</w:t>
            </w:r>
          </w:p>
        </w:tc>
        <w:tc>
          <w:tcPr>
            <w:tcW w:w="2551" w:type="dxa"/>
            <w:gridSpan w:val="2"/>
            <w:tcBorders>
              <w:top w:val="nil"/>
              <w:left w:val="nil"/>
              <w:bottom w:val="single" w:sz="4" w:space="0" w:color="000000"/>
              <w:right w:val="single" w:sz="4" w:space="0" w:color="000000"/>
            </w:tcBorders>
            <w:shd w:val="clear" w:color="FFFFFF" w:fill="FFFFFF"/>
            <w:hideMark/>
          </w:tcPr>
          <w:p w14:paraId="6A9FDFF7"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poliforescomp2 - Porcentaje de hectáreas en acciones implementadas para el aprovechamiento, la conservación, la restauración y protección de las selvas y sus ecosistemas</w:t>
            </w:r>
          </w:p>
        </w:tc>
        <w:tc>
          <w:tcPr>
            <w:tcW w:w="2126" w:type="dxa"/>
            <w:tcBorders>
              <w:top w:val="single" w:sz="4" w:space="0" w:color="000000"/>
              <w:left w:val="nil"/>
              <w:bottom w:val="single" w:sz="4" w:space="0" w:color="000000"/>
              <w:right w:val="single" w:sz="4" w:space="0" w:color="000000"/>
            </w:tcBorders>
            <w:shd w:val="clear" w:color="FFFFFF" w:fill="FFFFFF"/>
            <w:hideMark/>
          </w:tcPr>
          <w:p w14:paraId="125FEA63"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Registro SEMA Dirección de Política Forestal.</w:t>
            </w:r>
          </w:p>
        </w:tc>
        <w:tc>
          <w:tcPr>
            <w:tcW w:w="2694" w:type="dxa"/>
            <w:gridSpan w:val="3"/>
            <w:tcBorders>
              <w:top w:val="single" w:sz="4" w:space="0" w:color="000000"/>
              <w:left w:val="nil"/>
              <w:bottom w:val="single" w:sz="4" w:space="0" w:color="000000"/>
              <w:right w:val="double" w:sz="6" w:space="0" w:color="000000"/>
            </w:tcBorders>
            <w:shd w:val="clear" w:color="FFFFFF" w:fill="FFFFFF"/>
            <w:hideMark/>
          </w:tcPr>
          <w:p w14:paraId="04AFA1C6"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La biodiversidad y los ecosistemas del estado sea una prioridad entre sociedad y gobierno.</w:t>
            </w:r>
          </w:p>
        </w:tc>
      </w:tr>
      <w:tr w:rsidR="008521A3" w:rsidRPr="008521A3" w14:paraId="1A1DC7C3" w14:textId="77777777" w:rsidTr="00BF251A">
        <w:trPr>
          <w:trHeight w:val="1140"/>
        </w:trPr>
        <w:tc>
          <w:tcPr>
            <w:tcW w:w="1201" w:type="dxa"/>
            <w:tcBorders>
              <w:top w:val="nil"/>
              <w:left w:val="double" w:sz="6" w:space="0" w:color="000000"/>
              <w:bottom w:val="single" w:sz="4" w:space="0" w:color="000000"/>
              <w:right w:val="single" w:sz="4" w:space="0" w:color="000000"/>
            </w:tcBorders>
            <w:shd w:val="clear" w:color="FFFFFF" w:fill="FFFFFF"/>
            <w:hideMark/>
          </w:tcPr>
          <w:p w14:paraId="39E1B904"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Actividad</w:t>
            </w:r>
          </w:p>
        </w:tc>
        <w:tc>
          <w:tcPr>
            <w:tcW w:w="3761" w:type="dxa"/>
            <w:tcBorders>
              <w:top w:val="single" w:sz="4" w:space="0" w:color="000000"/>
              <w:left w:val="nil"/>
              <w:bottom w:val="single" w:sz="4" w:space="0" w:color="000000"/>
              <w:right w:val="single" w:sz="4" w:space="0" w:color="000000"/>
            </w:tcBorders>
            <w:shd w:val="clear" w:color="FFFFFF" w:fill="FFFFFF"/>
            <w:hideMark/>
          </w:tcPr>
          <w:p w14:paraId="2383993C"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 xml:space="preserve">C02.A01 - Implementar acciones de reforestación en áreas </w:t>
            </w:r>
            <w:proofErr w:type="spellStart"/>
            <w:r w:rsidRPr="008521A3">
              <w:rPr>
                <w:rFonts w:ascii="Arial" w:eastAsia="Times New Roman" w:hAnsi="Arial" w:cs="Arial"/>
                <w:color w:val="000000"/>
                <w:sz w:val="22"/>
                <w:szCs w:val="22"/>
                <w:lang w:val="es-MX" w:eastAsia="es-MX"/>
              </w:rPr>
              <w:t>publicas</w:t>
            </w:r>
            <w:proofErr w:type="spellEnd"/>
            <w:r w:rsidRPr="008521A3">
              <w:rPr>
                <w:rFonts w:ascii="Arial" w:eastAsia="Times New Roman" w:hAnsi="Arial" w:cs="Arial"/>
                <w:color w:val="000000"/>
                <w:sz w:val="22"/>
                <w:szCs w:val="22"/>
                <w:lang w:val="es-MX" w:eastAsia="es-MX"/>
              </w:rPr>
              <w:t xml:space="preserve"> de centros de población Urbanas, rurales y áreas degradadas</w:t>
            </w:r>
          </w:p>
        </w:tc>
        <w:tc>
          <w:tcPr>
            <w:tcW w:w="2551" w:type="dxa"/>
            <w:gridSpan w:val="2"/>
            <w:tcBorders>
              <w:top w:val="nil"/>
              <w:left w:val="nil"/>
              <w:bottom w:val="single" w:sz="4" w:space="0" w:color="000000"/>
              <w:right w:val="single" w:sz="4" w:space="0" w:color="000000"/>
            </w:tcBorders>
            <w:shd w:val="clear" w:color="FFFFFF" w:fill="FFFFFF"/>
            <w:hideMark/>
          </w:tcPr>
          <w:p w14:paraId="0A9A50EB"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 xml:space="preserve">poliforescomp2act1 - Porcentaje de hectáreas reforestadas en áreas públicas de centros de población Urbanas, </w:t>
            </w:r>
            <w:r w:rsidRPr="008521A3">
              <w:rPr>
                <w:rFonts w:ascii="Arial" w:eastAsia="Times New Roman" w:hAnsi="Arial" w:cs="Arial"/>
                <w:color w:val="000000"/>
                <w:sz w:val="22"/>
                <w:szCs w:val="22"/>
                <w:lang w:val="es-MX" w:eastAsia="es-MX"/>
              </w:rPr>
              <w:lastRenderedPageBreak/>
              <w:t>rurales y áreas degradadas</w:t>
            </w:r>
          </w:p>
        </w:tc>
        <w:tc>
          <w:tcPr>
            <w:tcW w:w="2126" w:type="dxa"/>
            <w:tcBorders>
              <w:top w:val="single" w:sz="4" w:space="0" w:color="000000"/>
              <w:left w:val="nil"/>
              <w:bottom w:val="single" w:sz="4" w:space="0" w:color="000000"/>
              <w:right w:val="single" w:sz="4" w:space="0" w:color="000000"/>
            </w:tcBorders>
            <w:shd w:val="clear" w:color="FFFFFF" w:fill="FFFFFF"/>
            <w:hideMark/>
          </w:tcPr>
          <w:p w14:paraId="5D1EEABC"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lastRenderedPageBreak/>
              <w:t>Registro SEMA Dirección de Manejo y Productividad Forestal</w:t>
            </w:r>
          </w:p>
        </w:tc>
        <w:tc>
          <w:tcPr>
            <w:tcW w:w="2694" w:type="dxa"/>
            <w:gridSpan w:val="3"/>
            <w:tcBorders>
              <w:top w:val="single" w:sz="4" w:space="0" w:color="000000"/>
              <w:left w:val="nil"/>
              <w:bottom w:val="single" w:sz="4" w:space="0" w:color="000000"/>
              <w:right w:val="double" w:sz="6" w:space="0" w:color="000000"/>
            </w:tcBorders>
            <w:shd w:val="clear" w:color="FFFFFF" w:fill="FFFFFF"/>
            <w:hideMark/>
          </w:tcPr>
          <w:p w14:paraId="06202450"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 xml:space="preserve">Las acciones de reforestación promuevan la revaloración e importancia de los recursos naturales para </w:t>
            </w:r>
            <w:r w:rsidRPr="008521A3">
              <w:rPr>
                <w:rFonts w:ascii="Arial" w:eastAsia="Times New Roman" w:hAnsi="Arial" w:cs="Arial"/>
                <w:color w:val="000000"/>
                <w:sz w:val="22"/>
                <w:szCs w:val="22"/>
                <w:lang w:val="es-MX" w:eastAsia="es-MX"/>
              </w:rPr>
              <w:lastRenderedPageBreak/>
              <w:t>beneficio de los habitantes del estado.</w:t>
            </w:r>
          </w:p>
        </w:tc>
      </w:tr>
      <w:tr w:rsidR="008521A3" w:rsidRPr="008521A3" w14:paraId="2899A05E" w14:textId="77777777" w:rsidTr="00BF251A">
        <w:trPr>
          <w:trHeight w:val="1155"/>
        </w:trPr>
        <w:tc>
          <w:tcPr>
            <w:tcW w:w="1201" w:type="dxa"/>
            <w:tcBorders>
              <w:top w:val="nil"/>
              <w:left w:val="double" w:sz="6" w:space="0" w:color="000000"/>
              <w:bottom w:val="single" w:sz="4" w:space="0" w:color="000000"/>
              <w:right w:val="single" w:sz="4" w:space="0" w:color="000000"/>
            </w:tcBorders>
            <w:shd w:val="clear" w:color="FFFFFF" w:fill="FFFFFF"/>
            <w:hideMark/>
          </w:tcPr>
          <w:p w14:paraId="03854E3F"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lastRenderedPageBreak/>
              <w:t>Actividad</w:t>
            </w:r>
          </w:p>
        </w:tc>
        <w:tc>
          <w:tcPr>
            <w:tcW w:w="3761" w:type="dxa"/>
            <w:tcBorders>
              <w:top w:val="single" w:sz="4" w:space="0" w:color="000000"/>
              <w:left w:val="nil"/>
              <w:bottom w:val="single" w:sz="4" w:space="0" w:color="000000"/>
              <w:right w:val="single" w:sz="4" w:space="0" w:color="000000"/>
            </w:tcBorders>
            <w:shd w:val="clear" w:color="FFFFFF" w:fill="FFFFFF"/>
            <w:hideMark/>
          </w:tcPr>
          <w:p w14:paraId="2C178887"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C02.A02 - Establecimiento de Plantaciones Forestales Comerciales.</w:t>
            </w:r>
          </w:p>
        </w:tc>
        <w:tc>
          <w:tcPr>
            <w:tcW w:w="2551" w:type="dxa"/>
            <w:gridSpan w:val="2"/>
            <w:tcBorders>
              <w:top w:val="nil"/>
              <w:left w:val="nil"/>
              <w:bottom w:val="single" w:sz="4" w:space="0" w:color="000000"/>
              <w:right w:val="single" w:sz="4" w:space="0" w:color="000000"/>
            </w:tcBorders>
            <w:shd w:val="clear" w:color="FFFFFF" w:fill="FFFFFF"/>
            <w:hideMark/>
          </w:tcPr>
          <w:p w14:paraId="1DDD5B04"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 xml:space="preserve">poliforescomp2act2 - Porcentaje de hectáreas establecidas </w:t>
            </w:r>
            <w:proofErr w:type="gramStart"/>
            <w:r w:rsidRPr="008521A3">
              <w:rPr>
                <w:rFonts w:ascii="Arial" w:eastAsia="Times New Roman" w:hAnsi="Arial" w:cs="Arial"/>
                <w:color w:val="000000"/>
                <w:sz w:val="22"/>
                <w:szCs w:val="22"/>
                <w:lang w:val="es-MX" w:eastAsia="es-MX"/>
              </w:rPr>
              <w:t>de  plantaciones</w:t>
            </w:r>
            <w:proofErr w:type="gramEnd"/>
            <w:r w:rsidRPr="008521A3">
              <w:rPr>
                <w:rFonts w:ascii="Arial" w:eastAsia="Times New Roman" w:hAnsi="Arial" w:cs="Arial"/>
                <w:color w:val="000000"/>
                <w:sz w:val="22"/>
                <w:szCs w:val="22"/>
                <w:lang w:val="es-MX" w:eastAsia="es-MX"/>
              </w:rPr>
              <w:t xml:space="preserve"> forestales comerciales.</w:t>
            </w:r>
          </w:p>
        </w:tc>
        <w:tc>
          <w:tcPr>
            <w:tcW w:w="2126" w:type="dxa"/>
            <w:tcBorders>
              <w:top w:val="single" w:sz="4" w:space="0" w:color="000000"/>
              <w:left w:val="nil"/>
              <w:bottom w:val="single" w:sz="4" w:space="0" w:color="000000"/>
              <w:right w:val="single" w:sz="4" w:space="0" w:color="000000"/>
            </w:tcBorders>
            <w:shd w:val="clear" w:color="FFFFFF" w:fill="FFFFFF"/>
            <w:hideMark/>
          </w:tcPr>
          <w:p w14:paraId="4FF9763A"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 xml:space="preserve">Registro SEMA </w:t>
            </w:r>
            <w:r w:rsidRPr="008521A3">
              <w:rPr>
                <w:rFonts w:ascii="Arial" w:eastAsia="Times New Roman" w:hAnsi="Arial" w:cs="Arial"/>
                <w:color w:val="000000"/>
                <w:sz w:val="22"/>
                <w:szCs w:val="22"/>
                <w:lang w:val="es-MX" w:eastAsia="es-MX"/>
              </w:rPr>
              <w:br/>
              <w:t>Dirección de Manejo y Productividad Forestal</w:t>
            </w:r>
          </w:p>
        </w:tc>
        <w:tc>
          <w:tcPr>
            <w:tcW w:w="2694" w:type="dxa"/>
            <w:gridSpan w:val="3"/>
            <w:tcBorders>
              <w:top w:val="single" w:sz="4" w:space="0" w:color="000000"/>
              <w:left w:val="nil"/>
              <w:bottom w:val="single" w:sz="4" w:space="0" w:color="000000"/>
              <w:right w:val="double" w:sz="6" w:space="0" w:color="000000"/>
            </w:tcBorders>
            <w:shd w:val="clear" w:color="FFFFFF" w:fill="FFFFFF"/>
            <w:hideMark/>
          </w:tcPr>
          <w:p w14:paraId="30397DBE"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El establecimiento de plantaciones forestales comerciales sea un medio de restauración de suelos y de incremento a la producción forestal del estado.</w:t>
            </w:r>
          </w:p>
        </w:tc>
      </w:tr>
      <w:tr w:rsidR="008521A3" w:rsidRPr="008521A3" w14:paraId="4E8B7824" w14:textId="77777777" w:rsidTr="00BF251A">
        <w:trPr>
          <w:trHeight w:val="1185"/>
        </w:trPr>
        <w:tc>
          <w:tcPr>
            <w:tcW w:w="1201" w:type="dxa"/>
            <w:tcBorders>
              <w:top w:val="nil"/>
              <w:left w:val="double" w:sz="6" w:space="0" w:color="000000"/>
              <w:bottom w:val="single" w:sz="4" w:space="0" w:color="000000"/>
              <w:right w:val="single" w:sz="4" w:space="0" w:color="000000"/>
            </w:tcBorders>
            <w:shd w:val="clear" w:color="FFFFFF" w:fill="FFFFFF"/>
            <w:hideMark/>
          </w:tcPr>
          <w:p w14:paraId="28A9EE6C"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Actividad</w:t>
            </w:r>
          </w:p>
        </w:tc>
        <w:tc>
          <w:tcPr>
            <w:tcW w:w="3761" w:type="dxa"/>
            <w:tcBorders>
              <w:top w:val="single" w:sz="4" w:space="0" w:color="000000"/>
              <w:left w:val="nil"/>
              <w:bottom w:val="single" w:sz="4" w:space="0" w:color="000000"/>
              <w:right w:val="single" w:sz="4" w:space="0" w:color="000000"/>
            </w:tcBorders>
            <w:shd w:val="clear" w:color="FFFFFF" w:fill="FFFFFF"/>
            <w:hideMark/>
          </w:tcPr>
          <w:p w14:paraId="1A2C6886"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C02.A03 - Gestionar apoyos para los predios forestales, para que obtengan su certificación en manejo forestal o cadena de custodia.</w:t>
            </w:r>
          </w:p>
        </w:tc>
        <w:tc>
          <w:tcPr>
            <w:tcW w:w="2551" w:type="dxa"/>
            <w:gridSpan w:val="2"/>
            <w:tcBorders>
              <w:top w:val="nil"/>
              <w:left w:val="nil"/>
              <w:bottom w:val="single" w:sz="4" w:space="0" w:color="000000"/>
              <w:right w:val="single" w:sz="4" w:space="0" w:color="000000"/>
            </w:tcBorders>
            <w:shd w:val="clear" w:color="FFFFFF" w:fill="FFFFFF"/>
            <w:hideMark/>
          </w:tcPr>
          <w:p w14:paraId="34B29481"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poliforescomp2act3 - Porcentaje de predios forestales con certificación forestal.</w:t>
            </w:r>
          </w:p>
        </w:tc>
        <w:tc>
          <w:tcPr>
            <w:tcW w:w="2126" w:type="dxa"/>
            <w:tcBorders>
              <w:top w:val="single" w:sz="4" w:space="0" w:color="000000"/>
              <w:left w:val="nil"/>
              <w:bottom w:val="single" w:sz="4" w:space="0" w:color="000000"/>
              <w:right w:val="single" w:sz="4" w:space="0" w:color="000000"/>
            </w:tcBorders>
            <w:shd w:val="clear" w:color="FFFFFF" w:fill="FFFFFF"/>
            <w:hideMark/>
          </w:tcPr>
          <w:p w14:paraId="41F7D8B4"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Registro SEMA</w:t>
            </w:r>
          </w:p>
        </w:tc>
        <w:tc>
          <w:tcPr>
            <w:tcW w:w="2694" w:type="dxa"/>
            <w:gridSpan w:val="3"/>
            <w:tcBorders>
              <w:top w:val="single" w:sz="4" w:space="0" w:color="000000"/>
              <w:left w:val="nil"/>
              <w:bottom w:val="single" w:sz="4" w:space="0" w:color="000000"/>
              <w:right w:val="double" w:sz="6" w:space="0" w:color="000000"/>
            </w:tcBorders>
            <w:shd w:val="clear" w:color="FFFFFF" w:fill="FFFFFF"/>
            <w:hideMark/>
          </w:tcPr>
          <w:p w14:paraId="5C4141F0"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La certificación de la actividad forestal genere mejores condiciones y oportunidades de crecimiento económico y social en el estado.</w:t>
            </w:r>
          </w:p>
        </w:tc>
      </w:tr>
      <w:tr w:rsidR="008521A3" w:rsidRPr="008521A3" w14:paraId="466ACBC8" w14:textId="77777777" w:rsidTr="00BF251A">
        <w:trPr>
          <w:trHeight w:val="1485"/>
        </w:trPr>
        <w:tc>
          <w:tcPr>
            <w:tcW w:w="1201" w:type="dxa"/>
            <w:tcBorders>
              <w:top w:val="nil"/>
              <w:left w:val="double" w:sz="6" w:space="0" w:color="000000"/>
              <w:bottom w:val="single" w:sz="4" w:space="0" w:color="000000"/>
              <w:right w:val="single" w:sz="4" w:space="0" w:color="000000"/>
            </w:tcBorders>
            <w:shd w:val="clear" w:color="FFFFFF" w:fill="FFFFFF"/>
            <w:hideMark/>
          </w:tcPr>
          <w:p w14:paraId="578CE2C1"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Actividad</w:t>
            </w:r>
          </w:p>
        </w:tc>
        <w:tc>
          <w:tcPr>
            <w:tcW w:w="3761" w:type="dxa"/>
            <w:tcBorders>
              <w:top w:val="single" w:sz="4" w:space="0" w:color="000000"/>
              <w:left w:val="nil"/>
              <w:bottom w:val="single" w:sz="4" w:space="0" w:color="000000"/>
              <w:right w:val="single" w:sz="4" w:space="0" w:color="000000"/>
            </w:tcBorders>
            <w:shd w:val="clear" w:color="FFFFFF" w:fill="FFFFFF"/>
            <w:hideMark/>
          </w:tcPr>
          <w:p w14:paraId="52E3F29C"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C02.A04 - Evaluación y dictaminación de los Documentos Técnicos Unificados de los programas de manejo forestal ingresados al comité técnico de manejo forestal.</w:t>
            </w:r>
          </w:p>
        </w:tc>
        <w:tc>
          <w:tcPr>
            <w:tcW w:w="2551" w:type="dxa"/>
            <w:gridSpan w:val="2"/>
            <w:tcBorders>
              <w:top w:val="nil"/>
              <w:left w:val="nil"/>
              <w:bottom w:val="single" w:sz="4" w:space="0" w:color="000000"/>
              <w:right w:val="single" w:sz="4" w:space="0" w:color="000000"/>
            </w:tcBorders>
            <w:shd w:val="clear" w:color="FFFFFF" w:fill="FFFFFF"/>
            <w:hideMark/>
          </w:tcPr>
          <w:p w14:paraId="0DDF251D"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 xml:space="preserve">poliforescomp2act4 - Porcentaje de hectáreas de </w:t>
            </w:r>
            <w:proofErr w:type="gramStart"/>
            <w:r w:rsidRPr="008521A3">
              <w:rPr>
                <w:rFonts w:ascii="Arial" w:eastAsia="Times New Roman" w:hAnsi="Arial" w:cs="Arial"/>
                <w:color w:val="000000"/>
                <w:sz w:val="22"/>
                <w:szCs w:val="22"/>
                <w:lang w:val="es-MX" w:eastAsia="es-MX"/>
              </w:rPr>
              <w:t>selva  con</w:t>
            </w:r>
            <w:proofErr w:type="gramEnd"/>
            <w:r w:rsidRPr="008521A3">
              <w:rPr>
                <w:rFonts w:ascii="Arial" w:eastAsia="Times New Roman" w:hAnsi="Arial" w:cs="Arial"/>
                <w:color w:val="000000"/>
                <w:sz w:val="22"/>
                <w:szCs w:val="22"/>
                <w:lang w:val="es-MX" w:eastAsia="es-MX"/>
              </w:rPr>
              <w:t xml:space="preserve"> programas de manejo forestal autorizados para el aprovechamiento y conservación de los recursos forestales en el estado.</w:t>
            </w:r>
          </w:p>
        </w:tc>
        <w:tc>
          <w:tcPr>
            <w:tcW w:w="2126" w:type="dxa"/>
            <w:tcBorders>
              <w:top w:val="single" w:sz="4" w:space="0" w:color="000000"/>
              <w:left w:val="nil"/>
              <w:bottom w:val="single" w:sz="4" w:space="0" w:color="000000"/>
              <w:right w:val="single" w:sz="4" w:space="0" w:color="000000"/>
            </w:tcBorders>
            <w:shd w:val="clear" w:color="FFFFFF" w:fill="FFFFFF"/>
            <w:hideMark/>
          </w:tcPr>
          <w:p w14:paraId="449F863A"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 xml:space="preserve">Registro SEMA </w:t>
            </w:r>
          </w:p>
        </w:tc>
        <w:tc>
          <w:tcPr>
            <w:tcW w:w="2694" w:type="dxa"/>
            <w:gridSpan w:val="3"/>
            <w:tcBorders>
              <w:top w:val="single" w:sz="4" w:space="0" w:color="000000"/>
              <w:left w:val="nil"/>
              <w:bottom w:val="single" w:sz="4" w:space="0" w:color="000000"/>
              <w:right w:val="double" w:sz="6" w:space="0" w:color="000000"/>
            </w:tcBorders>
            <w:shd w:val="clear" w:color="FFFFFF" w:fill="FFFFFF"/>
            <w:hideMark/>
          </w:tcPr>
          <w:p w14:paraId="36ED3DDB"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El incremento de la superficie bajo manejo forestal sea un referente en la conservación de los ecosistemas basados en su aprovechamiento.</w:t>
            </w:r>
          </w:p>
        </w:tc>
      </w:tr>
      <w:tr w:rsidR="008521A3" w:rsidRPr="008521A3" w14:paraId="1DC6BE56" w14:textId="77777777" w:rsidTr="00BF251A">
        <w:trPr>
          <w:trHeight w:val="1485"/>
        </w:trPr>
        <w:tc>
          <w:tcPr>
            <w:tcW w:w="1201" w:type="dxa"/>
            <w:tcBorders>
              <w:top w:val="nil"/>
              <w:left w:val="double" w:sz="6" w:space="0" w:color="000000"/>
              <w:bottom w:val="single" w:sz="4" w:space="0" w:color="000000"/>
              <w:right w:val="single" w:sz="4" w:space="0" w:color="000000"/>
            </w:tcBorders>
            <w:shd w:val="clear" w:color="FFFFFF" w:fill="FFFFFF"/>
            <w:hideMark/>
          </w:tcPr>
          <w:p w14:paraId="0A188D9A"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lastRenderedPageBreak/>
              <w:t>Componente</w:t>
            </w:r>
          </w:p>
        </w:tc>
        <w:tc>
          <w:tcPr>
            <w:tcW w:w="3761" w:type="dxa"/>
            <w:tcBorders>
              <w:top w:val="single" w:sz="4" w:space="0" w:color="000000"/>
              <w:left w:val="nil"/>
              <w:bottom w:val="single" w:sz="4" w:space="0" w:color="000000"/>
              <w:right w:val="single" w:sz="4" w:space="0" w:color="000000"/>
            </w:tcBorders>
            <w:shd w:val="clear" w:color="FFFFFF" w:fill="FFFFFF"/>
            <w:hideMark/>
          </w:tcPr>
          <w:p w14:paraId="6AFD0D88"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C03 - Contar con un territorio ordenado de acuerdo con la vocación ecológica, económica y social a través de la inclusión de la dimensión ambiental, como un eje rector de la política ambiental y de planeación.</w:t>
            </w:r>
          </w:p>
        </w:tc>
        <w:tc>
          <w:tcPr>
            <w:tcW w:w="2551" w:type="dxa"/>
            <w:gridSpan w:val="2"/>
            <w:tcBorders>
              <w:top w:val="nil"/>
              <w:left w:val="nil"/>
              <w:bottom w:val="single" w:sz="4" w:space="0" w:color="000000"/>
              <w:right w:val="single" w:sz="4" w:space="0" w:color="000000"/>
            </w:tcBorders>
            <w:shd w:val="clear" w:color="FFFFFF" w:fill="FFFFFF"/>
            <w:hideMark/>
          </w:tcPr>
          <w:p w14:paraId="08FD0A47"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 xml:space="preserve">IMPYRIESCOMP3 - Superficie ordenada a través del porcentaje de proyectos evaluados en materia de impacto y riesgo en </w:t>
            </w:r>
            <w:proofErr w:type="gramStart"/>
            <w:r w:rsidRPr="008521A3">
              <w:rPr>
                <w:rFonts w:ascii="Arial" w:eastAsia="Times New Roman" w:hAnsi="Arial" w:cs="Arial"/>
                <w:color w:val="000000"/>
                <w:sz w:val="22"/>
                <w:szCs w:val="22"/>
                <w:lang w:val="es-MX" w:eastAsia="es-MX"/>
              </w:rPr>
              <w:t>el  territorio</w:t>
            </w:r>
            <w:proofErr w:type="gramEnd"/>
            <w:r w:rsidRPr="008521A3">
              <w:rPr>
                <w:rFonts w:ascii="Arial" w:eastAsia="Times New Roman" w:hAnsi="Arial" w:cs="Arial"/>
                <w:color w:val="000000"/>
                <w:sz w:val="22"/>
                <w:szCs w:val="22"/>
                <w:lang w:val="es-MX" w:eastAsia="es-MX"/>
              </w:rPr>
              <w:t xml:space="preserve"> estatal en relación con los trámites ingresados.</w:t>
            </w:r>
          </w:p>
        </w:tc>
        <w:tc>
          <w:tcPr>
            <w:tcW w:w="2126" w:type="dxa"/>
            <w:tcBorders>
              <w:top w:val="single" w:sz="4" w:space="0" w:color="000000"/>
              <w:left w:val="nil"/>
              <w:bottom w:val="single" w:sz="4" w:space="0" w:color="000000"/>
              <w:right w:val="single" w:sz="4" w:space="0" w:color="000000"/>
            </w:tcBorders>
            <w:shd w:val="clear" w:color="FFFFFF" w:fill="FFFFFF"/>
            <w:hideMark/>
          </w:tcPr>
          <w:p w14:paraId="6E80009C"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Expedientes de los proyectos evaluados que forman parte del archivo del área de impacto y riesgo ambiental de la SEMA.</w:t>
            </w:r>
          </w:p>
        </w:tc>
        <w:tc>
          <w:tcPr>
            <w:tcW w:w="2694" w:type="dxa"/>
            <w:gridSpan w:val="3"/>
            <w:tcBorders>
              <w:top w:val="single" w:sz="4" w:space="0" w:color="000000"/>
              <w:left w:val="nil"/>
              <w:bottom w:val="single" w:sz="4" w:space="0" w:color="000000"/>
              <w:right w:val="double" w:sz="6" w:space="0" w:color="000000"/>
            </w:tcBorders>
            <w:shd w:val="clear" w:color="FFFFFF" w:fill="FFFFFF"/>
            <w:hideMark/>
          </w:tcPr>
          <w:p w14:paraId="3FA45111"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 xml:space="preserve">El ordenamiento </w:t>
            </w:r>
            <w:proofErr w:type="gramStart"/>
            <w:r w:rsidRPr="008521A3">
              <w:rPr>
                <w:rFonts w:ascii="Arial" w:eastAsia="Times New Roman" w:hAnsi="Arial" w:cs="Arial"/>
                <w:color w:val="000000"/>
                <w:sz w:val="22"/>
                <w:szCs w:val="22"/>
                <w:lang w:val="es-MX" w:eastAsia="es-MX"/>
              </w:rPr>
              <w:t>del  territorio</w:t>
            </w:r>
            <w:proofErr w:type="gramEnd"/>
            <w:r w:rsidRPr="008521A3">
              <w:rPr>
                <w:rFonts w:ascii="Arial" w:eastAsia="Times New Roman" w:hAnsi="Arial" w:cs="Arial"/>
                <w:color w:val="000000"/>
                <w:sz w:val="22"/>
                <w:szCs w:val="22"/>
                <w:lang w:val="es-MX" w:eastAsia="es-MX"/>
              </w:rPr>
              <w:t xml:space="preserve"> sea el  eje rector de la política ambiental y planeación.</w:t>
            </w:r>
          </w:p>
        </w:tc>
      </w:tr>
      <w:tr w:rsidR="008521A3" w:rsidRPr="008521A3" w14:paraId="41B20936" w14:textId="77777777" w:rsidTr="00BF251A">
        <w:trPr>
          <w:trHeight w:val="1440"/>
        </w:trPr>
        <w:tc>
          <w:tcPr>
            <w:tcW w:w="1201" w:type="dxa"/>
            <w:tcBorders>
              <w:top w:val="nil"/>
              <w:left w:val="double" w:sz="6" w:space="0" w:color="000000"/>
              <w:bottom w:val="single" w:sz="4" w:space="0" w:color="000000"/>
              <w:right w:val="single" w:sz="4" w:space="0" w:color="000000"/>
            </w:tcBorders>
            <w:shd w:val="clear" w:color="FFFFFF" w:fill="FFFFFF"/>
            <w:hideMark/>
          </w:tcPr>
          <w:p w14:paraId="6C80B5D1"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Actividad</w:t>
            </w:r>
          </w:p>
        </w:tc>
        <w:tc>
          <w:tcPr>
            <w:tcW w:w="3761" w:type="dxa"/>
            <w:tcBorders>
              <w:top w:val="single" w:sz="4" w:space="0" w:color="000000"/>
              <w:left w:val="nil"/>
              <w:bottom w:val="single" w:sz="4" w:space="0" w:color="000000"/>
              <w:right w:val="single" w:sz="4" w:space="0" w:color="000000"/>
            </w:tcBorders>
            <w:shd w:val="clear" w:color="FFFFFF" w:fill="FFFFFF"/>
            <w:hideMark/>
          </w:tcPr>
          <w:p w14:paraId="20CC0532"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 xml:space="preserve">C03.A01 - Dictaminar los estudios de impacto y riesgo </w:t>
            </w:r>
            <w:proofErr w:type="gramStart"/>
            <w:r w:rsidRPr="008521A3">
              <w:rPr>
                <w:rFonts w:ascii="Arial" w:eastAsia="Times New Roman" w:hAnsi="Arial" w:cs="Arial"/>
                <w:color w:val="000000"/>
                <w:sz w:val="22"/>
                <w:szCs w:val="22"/>
                <w:lang w:val="es-MX" w:eastAsia="es-MX"/>
              </w:rPr>
              <w:t>ambiental  sobre</w:t>
            </w:r>
            <w:proofErr w:type="gramEnd"/>
            <w:r w:rsidRPr="008521A3">
              <w:rPr>
                <w:rFonts w:ascii="Arial" w:eastAsia="Times New Roman" w:hAnsi="Arial" w:cs="Arial"/>
                <w:color w:val="000000"/>
                <w:sz w:val="22"/>
                <w:szCs w:val="22"/>
                <w:lang w:val="es-MX" w:eastAsia="es-MX"/>
              </w:rPr>
              <w:t xml:space="preserve"> proyectos de inversión estratégicos para el estado de Quintana Roo.</w:t>
            </w:r>
          </w:p>
        </w:tc>
        <w:tc>
          <w:tcPr>
            <w:tcW w:w="2551" w:type="dxa"/>
            <w:gridSpan w:val="2"/>
            <w:tcBorders>
              <w:top w:val="nil"/>
              <w:left w:val="nil"/>
              <w:bottom w:val="single" w:sz="4" w:space="0" w:color="000000"/>
              <w:right w:val="single" w:sz="4" w:space="0" w:color="000000"/>
            </w:tcBorders>
            <w:shd w:val="clear" w:color="FFFFFF" w:fill="FFFFFF"/>
            <w:hideMark/>
          </w:tcPr>
          <w:p w14:paraId="4DF002CA"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 xml:space="preserve">280IC3ACT1 - Superficie ordenada a través del porcentaje de proyectos evaluados en materia de impacto y riesgo en </w:t>
            </w:r>
            <w:proofErr w:type="gramStart"/>
            <w:r w:rsidRPr="008521A3">
              <w:rPr>
                <w:rFonts w:ascii="Arial" w:eastAsia="Times New Roman" w:hAnsi="Arial" w:cs="Arial"/>
                <w:color w:val="000000"/>
                <w:sz w:val="22"/>
                <w:szCs w:val="22"/>
                <w:lang w:val="es-MX" w:eastAsia="es-MX"/>
              </w:rPr>
              <w:t>el  territorio</w:t>
            </w:r>
            <w:proofErr w:type="gramEnd"/>
            <w:r w:rsidRPr="008521A3">
              <w:rPr>
                <w:rFonts w:ascii="Arial" w:eastAsia="Times New Roman" w:hAnsi="Arial" w:cs="Arial"/>
                <w:color w:val="000000"/>
                <w:sz w:val="22"/>
                <w:szCs w:val="22"/>
                <w:lang w:val="es-MX" w:eastAsia="es-MX"/>
              </w:rPr>
              <w:t xml:space="preserve"> estatal en relación con los trámites ingresados.</w:t>
            </w:r>
          </w:p>
        </w:tc>
        <w:tc>
          <w:tcPr>
            <w:tcW w:w="2126" w:type="dxa"/>
            <w:tcBorders>
              <w:top w:val="single" w:sz="4" w:space="0" w:color="000000"/>
              <w:left w:val="nil"/>
              <w:bottom w:val="single" w:sz="4" w:space="0" w:color="000000"/>
              <w:right w:val="single" w:sz="4" w:space="0" w:color="000000"/>
            </w:tcBorders>
            <w:shd w:val="clear" w:color="FFFFFF" w:fill="FFFFFF"/>
            <w:hideMark/>
          </w:tcPr>
          <w:p w14:paraId="0BA7DEFF"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Expedientes de los proyectos evaluados que forman parte del archivo del área de impacto y riesgo ambiental de la SEMA.</w:t>
            </w:r>
          </w:p>
        </w:tc>
        <w:tc>
          <w:tcPr>
            <w:tcW w:w="2694" w:type="dxa"/>
            <w:gridSpan w:val="3"/>
            <w:tcBorders>
              <w:top w:val="single" w:sz="4" w:space="0" w:color="000000"/>
              <w:left w:val="nil"/>
              <w:bottom w:val="single" w:sz="4" w:space="0" w:color="000000"/>
              <w:right w:val="double" w:sz="6" w:space="0" w:color="000000"/>
            </w:tcBorders>
            <w:shd w:val="clear" w:color="FFFFFF" w:fill="FFFFFF"/>
            <w:hideMark/>
          </w:tcPr>
          <w:p w14:paraId="4222876C"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 xml:space="preserve">El ordenamiento </w:t>
            </w:r>
            <w:proofErr w:type="gramStart"/>
            <w:r w:rsidRPr="008521A3">
              <w:rPr>
                <w:rFonts w:ascii="Arial" w:eastAsia="Times New Roman" w:hAnsi="Arial" w:cs="Arial"/>
                <w:color w:val="000000"/>
                <w:sz w:val="22"/>
                <w:szCs w:val="22"/>
                <w:lang w:val="es-MX" w:eastAsia="es-MX"/>
              </w:rPr>
              <w:t>del  territorio</w:t>
            </w:r>
            <w:proofErr w:type="gramEnd"/>
            <w:r w:rsidRPr="008521A3">
              <w:rPr>
                <w:rFonts w:ascii="Arial" w:eastAsia="Times New Roman" w:hAnsi="Arial" w:cs="Arial"/>
                <w:color w:val="000000"/>
                <w:sz w:val="22"/>
                <w:szCs w:val="22"/>
                <w:lang w:val="es-MX" w:eastAsia="es-MX"/>
              </w:rPr>
              <w:t xml:space="preserve"> sea el  eje rector de la política ambiental y planeación.</w:t>
            </w:r>
          </w:p>
        </w:tc>
      </w:tr>
      <w:tr w:rsidR="008521A3" w:rsidRPr="008521A3" w14:paraId="21A497C8" w14:textId="77777777" w:rsidTr="00BF251A">
        <w:trPr>
          <w:trHeight w:val="1485"/>
        </w:trPr>
        <w:tc>
          <w:tcPr>
            <w:tcW w:w="1201" w:type="dxa"/>
            <w:tcBorders>
              <w:top w:val="nil"/>
              <w:left w:val="double" w:sz="6" w:space="0" w:color="000000"/>
              <w:bottom w:val="single" w:sz="4" w:space="0" w:color="000000"/>
              <w:right w:val="single" w:sz="4" w:space="0" w:color="000000"/>
            </w:tcBorders>
            <w:shd w:val="clear" w:color="FFFFFF" w:fill="FFFFFF"/>
            <w:hideMark/>
          </w:tcPr>
          <w:p w14:paraId="66182153"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Componente</w:t>
            </w:r>
          </w:p>
        </w:tc>
        <w:tc>
          <w:tcPr>
            <w:tcW w:w="3761" w:type="dxa"/>
            <w:tcBorders>
              <w:top w:val="single" w:sz="4" w:space="0" w:color="000000"/>
              <w:left w:val="nil"/>
              <w:bottom w:val="single" w:sz="4" w:space="0" w:color="000000"/>
              <w:right w:val="single" w:sz="4" w:space="0" w:color="000000"/>
            </w:tcBorders>
            <w:shd w:val="clear" w:color="FFFFFF" w:fill="FFFFFF"/>
            <w:hideMark/>
          </w:tcPr>
          <w:p w14:paraId="46C35CA5"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C04 - Generar un nuevo modelo de la gestión ambiental integral a través de la evaluación del impacto y riesgo ambiental, que permita armonizar el desarrollo económico con la conservación de los recursos naturales y el medio ambiente.</w:t>
            </w:r>
          </w:p>
        </w:tc>
        <w:tc>
          <w:tcPr>
            <w:tcW w:w="2551" w:type="dxa"/>
            <w:gridSpan w:val="2"/>
            <w:tcBorders>
              <w:top w:val="nil"/>
              <w:left w:val="nil"/>
              <w:bottom w:val="single" w:sz="4" w:space="0" w:color="000000"/>
              <w:right w:val="single" w:sz="4" w:space="0" w:color="000000"/>
            </w:tcBorders>
            <w:shd w:val="clear" w:color="FFFFFF" w:fill="FFFFFF"/>
            <w:hideMark/>
          </w:tcPr>
          <w:p w14:paraId="4FC60A92"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 xml:space="preserve">2805IC4 - Superficie ordenada a través del porcentaje de proyectos evaluados en materia de impacto y riesgo en </w:t>
            </w:r>
            <w:proofErr w:type="gramStart"/>
            <w:r w:rsidRPr="008521A3">
              <w:rPr>
                <w:rFonts w:ascii="Arial" w:eastAsia="Times New Roman" w:hAnsi="Arial" w:cs="Arial"/>
                <w:color w:val="000000"/>
                <w:sz w:val="22"/>
                <w:szCs w:val="22"/>
                <w:lang w:val="es-MX" w:eastAsia="es-MX"/>
              </w:rPr>
              <w:t>el  territorio</w:t>
            </w:r>
            <w:proofErr w:type="gramEnd"/>
            <w:r w:rsidRPr="008521A3">
              <w:rPr>
                <w:rFonts w:ascii="Arial" w:eastAsia="Times New Roman" w:hAnsi="Arial" w:cs="Arial"/>
                <w:color w:val="000000"/>
                <w:sz w:val="22"/>
                <w:szCs w:val="22"/>
                <w:lang w:val="es-MX" w:eastAsia="es-MX"/>
              </w:rPr>
              <w:t xml:space="preserve"> estatal en relación con los trámites ingresados.</w:t>
            </w:r>
          </w:p>
        </w:tc>
        <w:tc>
          <w:tcPr>
            <w:tcW w:w="2126" w:type="dxa"/>
            <w:tcBorders>
              <w:top w:val="single" w:sz="4" w:space="0" w:color="000000"/>
              <w:left w:val="nil"/>
              <w:bottom w:val="single" w:sz="4" w:space="0" w:color="000000"/>
              <w:right w:val="single" w:sz="4" w:space="0" w:color="000000"/>
            </w:tcBorders>
            <w:shd w:val="clear" w:color="FFFFFF" w:fill="FFFFFF"/>
            <w:hideMark/>
          </w:tcPr>
          <w:p w14:paraId="7B905AB4"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Expedientes de los proyectos evaluados que forman parte del archivo del área de impacto y riesgo ambiental de la SEMA.</w:t>
            </w:r>
          </w:p>
        </w:tc>
        <w:tc>
          <w:tcPr>
            <w:tcW w:w="2694" w:type="dxa"/>
            <w:gridSpan w:val="3"/>
            <w:tcBorders>
              <w:top w:val="single" w:sz="4" w:space="0" w:color="000000"/>
              <w:left w:val="nil"/>
              <w:bottom w:val="single" w:sz="4" w:space="0" w:color="000000"/>
              <w:right w:val="double" w:sz="6" w:space="0" w:color="000000"/>
            </w:tcBorders>
            <w:shd w:val="clear" w:color="FFFFFF" w:fill="FFFFFF"/>
            <w:hideMark/>
          </w:tcPr>
          <w:p w14:paraId="6BF49929"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Los instrumentos de política ambiental y planeación sean complementarios permitiendo la regulación y el ordenamiento del territorio esta</w:t>
            </w:r>
          </w:p>
        </w:tc>
      </w:tr>
      <w:tr w:rsidR="008521A3" w:rsidRPr="008521A3" w14:paraId="7C6100D9" w14:textId="77777777" w:rsidTr="00BF251A">
        <w:trPr>
          <w:trHeight w:val="1455"/>
        </w:trPr>
        <w:tc>
          <w:tcPr>
            <w:tcW w:w="1201" w:type="dxa"/>
            <w:tcBorders>
              <w:top w:val="nil"/>
              <w:left w:val="double" w:sz="6" w:space="0" w:color="000000"/>
              <w:bottom w:val="single" w:sz="4" w:space="0" w:color="000000"/>
              <w:right w:val="single" w:sz="4" w:space="0" w:color="000000"/>
            </w:tcBorders>
            <w:shd w:val="clear" w:color="FFFFFF" w:fill="FFFFFF"/>
            <w:hideMark/>
          </w:tcPr>
          <w:p w14:paraId="425F9E0F"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lastRenderedPageBreak/>
              <w:t>Actividad</w:t>
            </w:r>
          </w:p>
        </w:tc>
        <w:tc>
          <w:tcPr>
            <w:tcW w:w="3761" w:type="dxa"/>
            <w:tcBorders>
              <w:top w:val="single" w:sz="4" w:space="0" w:color="000000"/>
              <w:left w:val="nil"/>
              <w:bottom w:val="single" w:sz="4" w:space="0" w:color="000000"/>
              <w:right w:val="single" w:sz="4" w:space="0" w:color="000000"/>
            </w:tcBorders>
            <w:shd w:val="clear" w:color="FFFFFF" w:fill="FFFFFF"/>
            <w:hideMark/>
          </w:tcPr>
          <w:p w14:paraId="693F8D73"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 xml:space="preserve">C04.A01 - Dictaminar los estudios de impacto y riesgo </w:t>
            </w:r>
            <w:proofErr w:type="gramStart"/>
            <w:r w:rsidRPr="008521A3">
              <w:rPr>
                <w:rFonts w:ascii="Arial" w:eastAsia="Times New Roman" w:hAnsi="Arial" w:cs="Arial"/>
                <w:color w:val="000000"/>
                <w:sz w:val="22"/>
                <w:szCs w:val="22"/>
                <w:lang w:val="es-MX" w:eastAsia="es-MX"/>
              </w:rPr>
              <w:t>ambiental  sobre</w:t>
            </w:r>
            <w:proofErr w:type="gramEnd"/>
            <w:r w:rsidRPr="008521A3">
              <w:rPr>
                <w:rFonts w:ascii="Arial" w:eastAsia="Times New Roman" w:hAnsi="Arial" w:cs="Arial"/>
                <w:color w:val="000000"/>
                <w:sz w:val="22"/>
                <w:szCs w:val="22"/>
                <w:lang w:val="es-MX" w:eastAsia="es-MX"/>
              </w:rPr>
              <w:t xml:space="preserve"> proyectos de inversión para el estado de Quintana Roo.</w:t>
            </w:r>
          </w:p>
        </w:tc>
        <w:tc>
          <w:tcPr>
            <w:tcW w:w="2551" w:type="dxa"/>
            <w:gridSpan w:val="2"/>
            <w:tcBorders>
              <w:top w:val="nil"/>
              <w:left w:val="nil"/>
              <w:bottom w:val="single" w:sz="4" w:space="0" w:color="000000"/>
              <w:right w:val="single" w:sz="4" w:space="0" w:color="000000"/>
            </w:tcBorders>
            <w:shd w:val="clear" w:color="FFFFFF" w:fill="FFFFFF"/>
            <w:hideMark/>
          </w:tcPr>
          <w:p w14:paraId="4622531D"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 xml:space="preserve">2805IC4act1 - Superficie ordenada a través del porcentaje de proyectos evaluados en materia de impacto y riesgo en </w:t>
            </w:r>
            <w:proofErr w:type="gramStart"/>
            <w:r w:rsidRPr="008521A3">
              <w:rPr>
                <w:rFonts w:ascii="Arial" w:eastAsia="Times New Roman" w:hAnsi="Arial" w:cs="Arial"/>
                <w:color w:val="000000"/>
                <w:sz w:val="22"/>
                <w:szCs w:val="22"/>
                <w:lang w:val="es-MX" w:eastAsia="es-MX"/>
              </w:rPr>
              <w:t>el  territorio</w:t>
            </w:r>
            <w:proofErr w:type="gramEnd"/>
            <w:r w:rsidRPr="008521A3">
              <w:rPr>
                <w:rFonts w:ascii="Arial" w:eastAsia="Times New Roman" w:hAnsi="Arial" w:cs="Arial"/>
                <w:color w:val="000000"/>
                <w:sz w:val="22"/>
                <w:szCs w:val="22"/>
                <w:lang w:val="es-MX" w:eastAsia="es-MX"/>
              </w:rPr>
              <w:t xml:space="preserve"> estatal en relación con los trámites ingresados.</w:t>
            </w:r>
          </w:p>
        </w:tc>
        <w:tc>
          <w:tcPr>
            <w:tcW w:w="2126" w:type="dxa"/>
            <w:tcBorders>
              <w:top w:val="single" w:sz="4" w:space="0" w:color="000000"/>
              <w:left w:val="nil"/>
              <w:bottom w:val="single" w:sz="4" w:space="0" w:color="000000"/>
              <w:right w:val="single" w:sz="4" w:space="0" w:color="000000"/>
            </w:tcBorders>
            <w:shd w:val="clear" w:color="FFFFFF" w:fill="FFFFFF"/>
            <w:hideMark/>
          </w:tcPr>
          <w:p w14:paraId="2DDB4D50"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Expedientes de los proyectos evaluados que forman parte del archivo del área de impacto y riesgo ambiental de la SEMA.</w:t>
            </w:r>
          </w:p>
        </w:tc>
        <w:tc>
          <w:tcPr>
            <w:tcW w:w="2694" w:type="dxa"/>
            <w:gridSpan w:val="3"/>
            <w:tcBorders>
              <w:top w:val="single" w:sz="4" w:space="0" w:color="000000"/>
              <w:left w:val="nil"/>
              <w:bottom w:val="single" w:sz="4" w:space="0" w:color="000000"/>
              <w:right w:val="double" w:sz="6" w:space="0" w:color="000000"/>
            </w:tcBorders>
            <w:shd w:val="clear" w:color="FFFFFF" w:fill="FFFFFF"/>
            <w:hideMark/>
          </w:tcPr>
          <w:p w14:paraId="5131BE5E"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Los instrumentos de política ambiental y planeación sean complementarios permitiendo la regulación y el ordenamiento del territorio estatal.</w:t>
            </w:r>
          </w:p>
        </w:tc>
      </w:tr>
      <w:tr w:rsidR="008521A3" w:rsidRPr="008521A3" w14:paraId="426DC404" w14:textId="77777777" w:rsidTr="00BF251A">
        <w:trPr>
          <w:trHeight w:val="1320"/>
        </w:trPr>
        <w:tc>
          <w:tcPr>
            <w:tcW w:w="1201" w:type="dxa"/>
            <w:tcBorders>
              <w:top w:val="nil"/>
              <w:left w:val="double" w:sz="6" w:space="0" w:color="000000"/>
              <w:bottom w:val="single" w:sz="4" w:space="0" w:color="000000"/>
              <w:right w:val="single" w:sz="4" w:space="0" w:color="000000"/>
            </w:tcBorders>
            <w:shd w:val="clear" w:color="FFFFFF" w:fill="FFFFFF"/>
            <w:hideMark/>
          </w:tcPr>
          <w:p w14:paraId="306A89D5"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Componente</w:t>
            </w:r>
          </w:p>
        </w:tc>
        <w:tc>
          <w:tcPr>
            <w:tcW w:w="3761" w:type="dxa"/>
            <w:tcBorders>
              <w:top w:val="single" w:sz="4" w:space="0" w:color="000000"/>
              <w:left w:val="nil"/>
              <w:bottom w:val="single" w:sz="4" w:space="0" w:color="000000"/>
              <w:right w:val="single" w:sz="4" w:space="0" w:color="000000"/>
            </w:tcBorders>
            <w:shd w:val="clear" w:color="FFFFFF" w:fill="FFFFFF"/>
            <w:hideMark/>
          </w:tcPr>
          <w:p w14:paraId="023673BE"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C05 - Evaluar y emitir opiniones con estricto apego a la normatividad en la materia, los estudios de impacto, cambio de uso de suelo y riesgo ambiental que solicite la Federación.</w:t>
            </w:r>
          </w:p>
        </w:tc>
        <w:tc>
          <w:tcPr>
            <w:tcW w:w="2551" w:type="dxa"/>
            <w:gridSpan w:val="2"/>
            <w:tcBorders>
              <w:top w:val="nil"/>
              <w:left w:val="nil"/>
              <w:bottom w:val="single" w:sz="4" w:space="0" w:color="000000"/>
              <w:right w:val="single" w:sz="4" w:space="0" w:color="000000"/>
            </w:tcBorders>
            <w:shd w:val="clear" w:color="FFFFFF" w:fill="FFFFFF"/>
            <w:hideMark/>
          </w:tcPr>
          <w:p w14:paraId="7E02FECF"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IMPYRIESCOMP5 - Número de Opiniones técnicas en Materia de Impacto Ambiental de competencia Federal</w:t>
            </w:r>
          </w:p>
        </w:tc>
        <w:tc>
          <w:tcPr>
            <w:tcW w:w="2126" w:type="dxa"/>
            <w:tcBorders>
              <w:top w:val="single" w:sz="4" w:space="0" w:color="000000"/>
              <w:left w:val="nil"/>
              <w:bottom w:val="single" w:sz="4" w:space="0" w:color="000000"/>
              <w:right w:val="single" w:sz="4" w:space="0" w:color="000000"/>
            </w:tcBorders>
            <w:shd w:val="clear" w:color="FFFFFF" w:fill="FFFFFF"/>
            <w:hideMark/>
          </w:tcPr>
          <w:p w14:paraId="53F653A5"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Opiniones técnicas emitidas de proyectos en Materia de Impacto Ambiental para el estado de Quintana Roo de competencia federal.</w:t>
            </w:r>
          </w:p>
        </w:tc>
        <w:tc>
          <w:tcPr>
            <w:tcW w:w="2694" w:type="dxa"/>
            <w:gridSpan w:val="3"/>
            <w:tcBorders>
              <w:top w:val="single" w:sz="4" w:space="0" w:color="000000"/>
              <w:left w:val="nil"/>
              <w:bottom w:val="single" w:sz="4" w:space="0" w:color="000000"/>
              <w:right w:val="double" w:sz="6" w:space="0" w:color="000000"/>
            </w:tcBorders>
            <w:shd w:val="clear" w:color="FFFFFF" w:fill="FFFFFF"/>
            <w:hideMark/>
          </w:tcPr>
          <w:p w14:paraId="2BF3C8DE"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 xml:space="preserve">Que exista coordinación y vinculación entre la SEMARNAT </w:t>
            </w:r>
            <w:proofErr w:type="gramStart"/>
            <w:r w:rsidRPr="008521A3">
              <w:rPr>
                <w:rFonts w:ascii="Arial" w:eastAsia="Times New Roman" w:hAnsi="Arial" w:cs="Arial"/>
                <w:color w:val="000000"/>
                <w:sz w:val="22"/>
                <w:szCs w:val="22"/>
                <w:lang w:val="es-MX" w:eastAsia="es-MX"/>
              </w:rPr>
              <w:t>y  SEMA</w:t>
            </w:r>
            <w:proofErr w:type="gramEnd"/>
            <w:r w:rsidRPr="008521A3">
              <w:rPr>
                <w:rFonts w:ascii="Arial" w:eastAsia="Times New Roman" w:hAnsi="Arial" w:cs="Arial"/>
                <w:color w:val="000000"/>
                <w:sz w:val="22"/>
                <w:szCs w:val="22"/>
                <w:lang w:val="es-MX" w:eastAsia="es-MX"/>
              </w:rPr>
              <w:t xml:space="preserve"> respecto a la evaluación de los proyectos de competencia federal implementados en el estado.</w:t>
            </w:r>
          </w:p>
        </w:tc>
      </w:tr>
      <w:tr w:rsidR="008521A3" w:rsidRPr="008521A3" w14:paraId="371AF52C" w14:textId="77777777" w:rsidTr="00BF251A">
        <w:trPr>
          <w:trHeight w:val="1275"/>
        </w:trPr>
        <w:tc>
          <w:tcPr>
            <w:tcW w:w="1201" w:type="dxa"/>
            <w:tcBorders>
              <w:top w:val="nil"/>
              <w:left w:val="double" w:sz="6" w:space="0" w:color="000000"/>
              <w:bottom w:val="single" w:sz="4" w:space="0" w:color="000000"/>
              <w:right w:val="single" w:sz="4" w:space="0" w:color="000000"/>
            </w:tcBorders>
            <w:shd w:val="clear" w:color="FFFFFF" w:fill="FFFFFF"/>
            <w:hideMark/>
          </w:tcPr>
          <w:p w14:paraId="08059F5A"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Actividad</w:t>
            </w:r>
          </w:p>
        </w:tc>
        <w:tc>
          <w:tcPr>
            <w:tcW w:w="3761" w:type="dxa"/>
            <w:tcBorders>
              <w:top w:val="single" w:sz="4" w:space="0" w:color="000000"/>
              <w:left w:val="nil"/>
              <w:bottom w:val="single" w:sz="4" w:space="0" w:color="000000"/>
              <w:right w:val="single" w:sz="4" w:space="0" w:color="000000"/>
            </w:tcBorders>
            <w:shd w:val="clear" w:color="FFFFFF" w:fill="FFFFFF"/>
            <w:hideMark/>
          </w:tcPr>
          <w:p w14:paraId="5ABF07A0"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C05.A01 - Integrar el Padrón Estatal de Prestadores de Servicios en materia de Impacto y Riesgo Ambiental</w:t>
            </w:r>
          </w:p>
        </w:tc>
        <w:tc>
          <w:tcPr>
            <w:tcW w:w="2551" w:type="dxa"/>
            <w:gridSpan w:val="2"/>
            <w:tcBorders>
              <w:top w:val="nil"/>
              <w:left w:val="nil"/>
              <w:bottom w:val="single" w:sz="4" w:space="0" w:color="000000"/>
              <w:right w:val="single" w:sz="4" w:space="0" w:color="000000"/>
            </w:tcBorders>
            <w:shd w:val="clear" w:color="FFFFFF" w:fill="FFFFFF"/>
            <w:hideMark/>
          </w:tcPr>
          <w:p w14:paraId="6D946D59"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IMPYRIESCOMP5ACT1 - Número de Opiniones técnicas en Materia de Impacto Ambiental de competencia Federal</w:t>
            </w:r>
          </w:p>
        </w:tc>
        <w:tc>
          <w:tcPr>
            <w:tcW w:w="2126" w:type="dxa"/>
            <w:tcBorders>
              <w:top w:val="single" w:sz="4" w:space="0" w:color="000000"/>
              <w:left w:val="nil"/>
              <w:bottom w:val="single" w:sz="4" w:space="0" w:color="000000"/>
              <w:right w:val="single" w:sz="4" w:space="0" w:color="000000"/>
            </w:tcBorders>
            <w:shd w:val="clear" w:color="FFFFFF" w:fill="FFFFFF"/>
            <w:hideMark/>
          </w:tcPr>
          <w:p w14:paraId="7233E292"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Opiniones técnicas emitidas de proyectos en Materia de Impacto Ambiental para el estado de Quintana Roo de competencia federal.</w:t>
            </w:r>
          </w:p>
        </w:tc>
        <w:tc>
          <w:tcPr>
            <w:tcW w:w="2694" w:type="dxa"/>
            <w:gridSpan w:val="3"/>
            <w:tcBorders>
              <w:top w:val="single" w:sz="4" w:space="0" w:color="000000"/>
              <w:left w:val="nil"/>
              <w:bottom w:val="single" w:sz="4" w:space="0" w:color="000000"/>
              <w:right w:val="double" w:sz="6" w:space="0" w:color="000000"/>
            </w:tcBorders>
            <w:shd w:val="clear" w:color="FFFFFF" w:fill="FFFFFF"/>
            <w:hideMark/>
          </w:tcPr>
          <w:p w14:paraId="4B87E2F7"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Que exista coordinación y vinculación entre la SEMARNAT y SEMA respecto a la evaluación de los proyectos de competencia federal implementados en el estado.</w:t>
            </w:r>
          </w:p>
        </w:tc>
      </w:tr>
      <w:tr w:rsidR="008521A3" w:rsidRPr="008521A3" w14:paraId="0AE0B06F" w14:textId="77777777" w:rsidTr="00BF251A">
        <w:trPr>
          <w:trHeight w:val="915"/>
        </w:trPr>
        <w:tc>
          <w:tcPr>
            <w:tcW w:w="1201" w:type="dxa"/>
            <w:tcBorders>
              <w:top w:val="nil"/>
              <w:left w:val="double" w:sz="6" w:space="0" w:color="000000"/>
              <w:bottom w:val="single" w:sz="4" w:space="0" w:color="000000"/>
              <w:right w:val="single" w:sz="4" w:space="0" w:color="000000"/>
            </w:tcBorders>
            <w:shd w:val="clear" w:color="FFFFFF" w:fill="FFFFFF"/>
            <w:hideMark/>
          </w:tcPr>
          <w:p w14:paraId="203C71DA"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lastRenderedPageBreak/>
              <w:t>Componente</w:t>
            </w:r>
          </w:p>
        </w:tc>
        <w:tc>
          <w:tcPr>
            <w:tcW w:w="3761" w:type="dxa"/>
            <w:tcBorders>
              <w:top w:val="single" w:sz="4" w:space="0" w:color="000000"/>
              <w:left w:val="nil"/>
              <w:bottom w:val="single" w:sz="4" w:space="0" w:color="000000"/>
              <w:right w:val="single" w:sz="4" w:space="0" w:color="000000"/>
            </w:tcBorders>
            <w:shd w:val="clear" w:color="FFFFFF" w:fill="FFFFFF"/>
            <w:hideMark/>
          </w:tcPr>
          <w:p w14:paraId="49E87C01"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C06 - Creación de Herramientas financieras para el medio ambiente</w:t>
            </w:r>
          </w:p>
        </w:tc>
        <w:tc>
          <w:tcPr>
            <w:tcW w:w="2551" w:type="dxa"/>
            <w:gridSpan w:val="2"/>
            <w:tcBorders>
              <w:top w:val="nil"/>
              <w:left w:val="nil"/>
              <w:bottom w:val="single" w:sz="4" w:space="0" w:color="000000"/>
              <w:right w:val="single" w:sz="4" w:space="0" w:color="000000"/>
            </w:tcBorders>
            <w:shd w:val="clear" w:color="FFFFFF" w:fill="FFFFFF"/>
            <w:hideMark/>
          </w:tcPr>
          <w:p w14:paraId="76EA1AF6"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 xml:space="preserve">planeacomp6 - Porcentaje de avance del Fondo ambiental para el Estado </w:t>
            </w:r>
          </w:p>
        </w:tc>
        <w:tc>
          <w:tcPr>
            <w:tcW w:w="2126" w:type="dxa"/>
            <w:tcBorders>
              <w:top w:val="single" w:sz="4" w:space="0" w:color="000000"/>
              <w:left w:val="nil"/>
              <w:bottom w:val="single" w:sz="4" w:space="0" w:color="000000"/>
              <w:right w:val="single" w:sz="4" w:space="0" w:color="000000"/>
            </w:tcBorders>
            <w:shd w:val="clear" w:color="FFFFFF" w:fill="FFFFFF"/>
            <w:hideMark/>
          </w:tcPr>
          <w:p w14:paraId="0E193F17"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www.qroo.gob.mx/sema/fideicomiso</w:t>
            </w:r>
          </w:p>
        </w:tc>
        <w:tc>
          <w:tcPr>
            <w:tcW w:w="2694" w:type="dxa"/>
            <w:gridSpan w:val="3"/>
            <w:tcBorders>
              <w:top w:val="single" w:sz="4" w:space="0" w:color="000000"/>
              <w:left w:val="nil"/>
              <w:bottom w:val="single" w:sz="4" w:space="0" w:color="000000"/>
              <w:right w:val="double" w:sz="6" w:space="0" w:color="000000"/>
            </w:tcBorders>
            <w:shd w:val="clear" w:color="FFFFFF" w:fill="FFFFFF"/>
            <w:hideMark/>
          </w:tcPr>
          <w:p w14:paraId="7996023C"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La ciudadanía e instituciones participan activamente en la consolidación de herramientas financieras</w:t>
            </w:r>
          </w:p>
        </w:tc>
      </w:tr>
      <w:tr w:rsidR="008521A3" w:rsidRPr="008521A3" w14:paraId="6AE1B675" w14:textId="77777777" w:rsidTr="00BF251A">
        <w:trPr>
          <w:trHeight w:val="1425"/>
        </w:trPr>
        <w:tc>
          <w:tcPr>
            <w:tcW w:w="1201" w:type="dxa"/>
            <w:tcBorders>
              <w:top w:val="nil"/>
              <w:left w:val="double" w:sz="6" w:space="0" w:color="000000"/>
              <w:bottom w:val="single" w:sz="4" w:space="0" w:color="000000"/>
              <w:right w:val="single" w:sz="4" w:space="0" w:color="000000"/>
            </w:tcBorders>
            <w:shd w:val="clear" w:color="FFFFFF" w:fill="FFFFFF"/>
            <w:hideMark/>
          </w:tcPr>
          <w:p w14:paraId="68DD56E2"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Actividad</w:t>
            </w:r>
          </w:p>
        </w:tc>
        <w:tc>
          <w:tcPr>
            <w:tcW w:w="3761" w:type="dxa"/>
            <w:tcBorders>
              <w:top w:val="single" w:sz="4" w:space="0" w:color="000000"/>
              <w:left w:val="nil"/>
              <w:bottom w:val="single" w:sz="4" w:space="0" w:color="000000"/>
              <w:right w:val="single" w:sz="4" w:space="0" w:color="000000"/>
            </w:tcBorders>
            <w:shd w:val="clear" w:color="FFFFFF" w:fill="FFFFFF"/>
            <w:hideMark/>
          </w:tcPr>
          <w:p w14:paraId="0E5AFDA9"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C06.A01 - Actualización del sistema estatal de información ambiental</w:t>
            </w:r>
          </w:p>
        </w:tc>
        <w:tc>
          <w:tcPr>
            <w:tcW w:w="2551" w:type="dxa"/>
            <w:gridSpan w:val="2"/>
            <w:tcBorders>
              <w:top w:val="nil"/>
              <w:left w:val="nil"/>
              <w:bottom w:val="single" w:sz="4" w:space="0" w:color="000000"/>
              <w:right w:val="single" w:sz="4" w:space="0" w:color="000000"/>
            </w:tcBorders>
            <w:shd w:val="clear" w:color="FFFFFF" w:fill="FFFFFF"/>
            <w:hideMark/>
          </w:tcPr>
          <w:p w14:paraId="53C202E7"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SIGCOMP6ACT1 - Porcentaje de superficies ambientales cartografiadas publicadas en el Sistema Estatal de Información Ambiental</w:t>
            </w:r>
          </w:p>
        </w:tc>
        <w:tc>
          <w:tcPr>
            <w:tcW w:w="2126" w:type="dxa"/>
            <w:tcBorders>
              <w:top w:val="single" w:sz="4" w:space="0" w:color="000000"/>
              <w:left w:val="nil"/>
              <w:bottom w:val="single" w:sz="4" w:space="0" w:color="000000"/>
              <w:right w:val="single" w:sz="4" w:space="0" w:color="000000"/>
            </w:tcBorders>
            <w:shd w:val="clear" w:color="FFFFFF" w:fill="FFFFFF"/>
            <w:hideMark/>
          </w:tcPr>
          <w:p w14:paraId="54F62ED5"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 xml:space="preserve">Reporte de superficie cartografiada disponible para </w:t>
            </w:r>
            <w:proofErr w:type="spellStart"/>
            <w:r w:rsidRPr="008521A3">
              <w:rPr>
                <w:rFonts w:ascii="Arial" w:eastAsia="Times New Roman" w:hAnsi="Arial" w:cs="Arial"/>
                <w:color w:val="000000"/>
                <w:sz w:val="22"/>
                <w:szCs w:val="22"/>
                <w:lang w:val="es-MX" w:eastAsia="es-MX"/>
              </w:rPr>
              <w:t>geoconsultas</w:t>
            </w:r>
            <w:proofErr w:type="spellEnd"/>
            <w:r w:rsidRPr="008521A3">
              <w:rPr>
                <w:rFonts w:ascii="Arial" w:eastAsia="Times New Roman" w:hAnsi="Arial" w:cs="Arial"/>
                <w:color w:val="000000"/>
                <w:sz w:val="22"/>
                <w:szCs w:val="22"/>
                <w:lang w:val="es-MX" w:eastAsia="es-MX"/>
              </w:rPr>
              <w:br/>
              <w:t>Dirección de Tecnología e Información Geográfica</w:t>
            </w:r>
          </w:p>
        </w:tc>
        <w:tc>
          <w:tcPr>
            <w:tcW w:w="2694" w:type="dxa"/>
            <w:gridSpan w:val="3"/>
            <w:tcBorders>
              <w:top w:val="single" w:sz="4" w:space="0" w:color="000000"/>
              <w:left w:val="nil"/>
              <w:bottom w:val="single" w:sz="4" w:space="0" w:color="000000"/>
              <w:right w:val="double" w:sz="6" w:space="0" w:color="000000"/>
            </w:tcBorders>
            <w:shd w:val="clear" w:color="FFFFFF" w:fill="FFFFFF"/>
            <w:hideMark/>
          </w:tcPr>
          <w:p w14:paraId="036F9632"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Existe interés por parte de terceros en cartografiar y publicar su información en el Sistema Estatal de Información Ambiental</w:t>
            </w:r>
          </w:p>
        </w:tc>
      </w:tr>
      <w:tr w:rsidR="008521A3" w:rsidRPr="008521A3" w14:paraId="3513E4E4" w14:textId="77777777" w:rsidTr="00BF251A">
        <w:trPr>
          <w:trHeight w:val="1470"/>
        </w:trPr>
        <w:tc>
          <w:tcPr>
            <w:tcW w:w="1201" w:type="dxa"/>
            <w:tcBorders>
              <w:top w:val="nil"/>
              <w:left w:val="double" w:sz="6" w:space="0" w:color="000000"/>
              <w:bottom w:val="single" w:sz="4" w:space="0" w:color="000000"/>
              <w:right w:val="single" w:sz="4" w:space="0" w:color="000000"/>
            </w:tcBorders>
            <w:shd w:val="clear" w:color="FFFFFF" w:fill="FFFFFF"/>
            <w:hideMark/>
          </w:tcPr>
          <w:p w14:paraId="70218C7B"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Componente</w:t>
            </w:r>
          </w:p>
        </w:tc>
        <w:tc>
          <w:tcPr>
            <w:tcW w:w="3761" w:type="dxa"/>
            <w:tcBorders>
              <w:top w:val="single" w:sz="4" w:space="0" w:color="000000"/>
              <w:left w:val="nil"/>
              <w:bottom w:val="single" w:sz="4" w:space="0" w:color="000000"/>
              <w:right w:val="single" w:sz="4" w:space="0" w:color="000000"/>
            </w:tcBorders>
            <w:shd w:val="clear" w:color="FFFFFF" w:fill="FFFFFF"/>
            <w:hideMark/>
          </w:tcPr>
          <w:p w14:paraId="52172CC4"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C07 - Regular a los sujetos obligados en materia de emisiones, para contribuir en la mitigación de la contaminación ambiental.</w:t>
            </w:r>
          </w:p>
        </w:tc>
        <w:tc>
          <w:tcPr>
            <w:tcW w:w="2551" w:type="dxa"/>
            <w:gridSpan w:val="2"/>
            <w:tcBorders>
              <w:top w:val="nil"/>
              <w:left w:val="nil"/>
              <w:bottom w:val="single" w:sz="4" w:space="0" w:color="000000"/>
              <w:right w:val="single" w:sz="4" w:space="0" w:color="000000"/>
            </w:tcBorders>
            <w:shd w:val="clear" w:color="FFFFFF" w:fill="FFFFFF"/>
            <w:hideMark/>
          </w:tcPr>
          <w:p w14:paraId="5E1D2C33"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PREVCONTAMCOMP1 - Porcentaje de instrumentos de regulación otorgados.</w:t>
            </w:r>
          </w:p>
        </w:tc>
        <w:tc>
          <w:tcPr>
            <w:tcW w:w="2126" w:type="dxa"/>
            <w:tcBorders>
              <w:top w:val="single" w:sz="4" w:space="0" w:color="000000"/>
              <w:left w:val="nil"/>
              <w:bottom w:val="single" w:sz="4" w:space="0" w:color="000000"/>
              <w:right w:val="single" w:sz="4" w:space="0" w:color="000000"/>
            </w:tcBorders>
            <w:shd w:val="clear" w:color="FFFFFF" w:fill="FFFFFF"/>
            <w:hideMark/>
          </w:tcPr>
          <w:p w14:paraId="203587EE"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www.semaqroo.gob.mx</w:t>
            </w:r>
          </w:p>
        </w:tc>
        <w:tc>
          <w:tcPr>
            <w:tcW w:w="2694" w:type="dxa"/>
            <w:gridSpan w:val="3"/>
            <w:tcBorders>
              <w:top w:val="single" w:sz="4" w:space="0" w:color="000000"/>
              <w:left w:val="nil"/>
              <w:bottom w:val="single" w:sz="4" w:space="0" w:color="000000"/>
              <w:right w:val="double" w:sz="6" w:space="0" w:color="000000"/>
            </w:tcBorders>
            <w:shd w:val="clear" w:color="FFFFFF" w:fill="FFFFFF"/>
            <w:hideMark/>
          </w:tcPr>
          <w:p w14:paraId="40AC826A"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Los sujetos obligados ingresan sus solicitudes (trámites) para obtener los instrumentos de regulación ambiental para los generadores de emisiones contaminantes.</w:t>
            </w:r>
          </w:p>
        </w:tc>
      </w:tr>
      <w:tr w:rsidR="008521A3" w:rsidRPr="008521A3" w14:paraId="754882F2" w14:textId="77777777" w:rsidTr="00BF251A">
        <w:trPr>
          <w:trHeight w:val="1485"/>
        </w:trPr>
        <w:tc>
          <w:tcPr>
            <w:tcW w:w="1201" w:type="dxa"/>
            <w:tcBorders>
              <w:top w:val="nil"/>
              <w:left w:val="double" w:sz="6" w:space="0" w:color="000000"/>
              <w:bottom w:val="single" w:sz="4" w:space="0" w:color="000000"/>
              <w:right w:val="single" w:sz="4" w:space="0" w:color="000000"/>
            </w:tcBorders>
            <w:shd w:val="clear" w:color="FFFFFF" w:fill="FFFFFF"/>
            <w:hideMark/>
          </w:tcPr>
          <w:p w14:paraId="5740C423"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Actividad</w:t>
            </w:r>
          </w:p>
        </w:tc>
        <w:tc>
          <w:tcPr>
            <w:tcW w:w="3761" w:type="dxa"/>
            <w:tcBorders>
              <w:top w:val="single" w:sz="4" w:space="0" w:color="000000"/>
              <w:left w:val="nil"/>
              <w:bottom w:val="single" w:sz="4" w:space="0" w:color="000000"/>
              <w:right w:val="single" w:sz="4" w:space="0" w:color="000000"/>
            </w:tcBorders>
            <w:shd w:val="clear" w:color="FFFFFF" w:fill="FFFFFF"/>
            <w:hideMark/>
          </w:tcPr>
          <w:p w14:paraId="6AB14D3A"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C07.A01 - Dar seguimiento a las medidas estratégicas del Programa de Gestión para Mejorar la Calidad del Aire del estado de Quintana Roo.</w:t>
            </w:r>
          </w:p>
        </w:tc>
        <w:tc>
          <w:tcPr>
            <w:tcW w:w="2551" w:type="dxa"/>
            <w:gridSpan w:val="2"/>
            <w:tcBorders>
              <w:top w:val="nil"/>
              <w:left w:val="nil"/>
              <w:bottom w:val="single" w:sz="4" w:space="0" w:color="000000"/>
              <w:right w:val="single" w:sz="4" w:space="0" w:color="000000"/>
            </w:tcBorders>
            <w:shd w:val="clear" w:color="FFFFFF" w:fill="FFFFFF"/>
            <w:hideMark/>
          </w:tcPr>
          <w:p w14:paraId="2EEC9418"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 xml:space="preserve">2805A01 - Porcentaje del Avance de las líneas estratégicas contenidas en el Programa de Gestión para Mejorar la Calidad del Aire del </w:t>
            </w:r>
            <w:r w:rsidRPr="008521A3">
              <w:rPr>
                <w:rFonts w:ascii="Arial" w:eastAsia="Times New Roman" w:hAnsi="Arial" w:cs="Arial"/>
                <w:color w:val="000000"/>
                <w:sz w:val="22"/>
                <w:szCs w:val="22"/>
                <w:lang w:val="es-MX" w:eastAsia="es-MX"/>
              </w:rPr>
              <w:lastRenderedPageBreak/>
              <w:t>estado de Quintana Roo.</w:t>
            </w:r>
          </w:p>
        </w:tc>
        <w:tc>
          <w:tcPr>
            <w:tcW w:w="2126" w:type="dxa"/>
            <w:tcBorders>
              <w:top w:val="single" w:sz="4" w:space="0" w:color="000000"/>
              <w:left w:val="nil"/>
              <w:bottom w:val="single" w:sz="4" w:space="0" w:color="000000"/>
              <w:right w:val="single" w:sz="4" w:space="0" w:color="000000"/>
            </w:tcBorders>
            <w:shd w:val="clear" w:color="FFFFFF" w:fill="FFFFFF"/>
            <w:hideMark/>
          </w:tcPr>
          <w:p w14:paraId="44FA3762"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lastRenderedPageBreak/>
              <w:t xml:space="preserve"> www.semaqroo.gob.mx</w:t>
            </w:r>
          </w:p>
        </w:tc>
        <w:tc>
          <w:tcPr>
            <w:tcW w:w="2694" w:type="dxa"/>
            <w:gridSpan w:val="3"/>
            <w:tcBorders>
              <w:top w:val="single" w:sz="4" w:space="0" w:color="000000"/>
              <w:left w:val="nil"/>
              <w:bottom w:val="single" w:sz="4" w:space="0" w:color="000000"/>
              <w:right w:val="double" w:sz="6" w:space="0" w:color="000000"/>
            </w:tcBorders>
            <w:shd w:val="clear" w:color="FFFFFF" w:fill="FFFFFF"/>
            <w:hideMark/>
          </w:tcPr>
          <w:p w14:paraId="4E2B7C33"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Las dependencias encargadas de atender las diferentes líneas estratégicas reportan sus avances.</w:t>
            </w:r>
          </w:p>
        </w:tc>
      </w:tr>
      <w:tr w:rsidR="008521A3" w:rsidRPr="008521A3" w14:paraId="4C178372" w14:textId="77777777" w:rsidTr="00BF251A">
        <w:trPr>
          <w:trHeight w:val="1875"/>
        </w:trPr>
        <w:tc>
          <w:tcPr>
            <w:tcW w:w="1201" w:type="dxa"/>
            <w:tcBorders>
              <w:top w:val="nil"/>
              <w:left w:val="double" w:sz="6" w:space="0" w:color="000000"/>
              <w:bottom w:val="single" w:sz="4" w:space="0" w:color="000000"/>
              <w:right w:val="single" w:sz="4" w:space="0" w:color="000000"/>
            </w:tcBorders>
            <w:shd w:val="clear" w:color="FFFFFF" w:fill="FFFFFF"/>
            <w:hideMark/>
          </w:tcPr>
          <w:p w14:paraId="79D4769F"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Actividad</w:t>
            </w:r>
          </w:p>
        </w:tc>
        <w:tc>
          <w:tcPr>
            <w:tcW w:w="3761" w:type="dxa"/>
            <w:tcBorders>
              <w:top w:val="single" w:sz="4" w:space="0" w:color="000000"/>
              <w:left w:val="nil"/>
              <w:bottom w:val="single" w:sz="4" w:space="0" w:color="000000"/>
              <w:right w:val="single" w:sz="4" w:space="0" w:color="000000"/>
            </w:tcBorders>
            <w:shd w:val="clear" w:color="FFFFFF" w:fill="FFFFFF"/>
            <w:hideMark/>
          </w:tcPr>
          <w:p w14:paraId="66D7A393"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C07.A02 - Otorgar la Licencia de Funcionamiento Ambiental.</w:t>
            </w:r>
          </w:p>
        </w:tc>
        <w:tc>
          <w:tcPr>
            <w:tcW w:w="2551" w:type="dxa"/>
            <w:gridSpan w:val="2"/>
            <w:tcBorders>
              <w:top w:val="nil"/>
              <w:left w:val="nil"/>
              <w:bottom w:val="single" w:sz="4" w:space="0" w:color="000000"/>
              <w:right w:val="single" w:sz="4" w:space="0" w:color="000000"/>
            </w:tcBorders>
            <w:shd w:val="clear" w:color="FFFFFF" w:fill="FFFFFF"/>
            <w:hideMark/>
          </w:tcPr>
          <w:p w14:paraId="79AB3B4E"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2805A02 - Porcentaje de Licencias de Funcionamiento Ambiental otorgadas.</w:t>
            </w:r>
          </w:p>
        </w:tc>
        <w:tc>
          <w:tcPr>
            <w:tcW w:w="2126" w:type="dxa"/>
            <w:tcBorders>
              <w:top w:val="single" w:sz="4" w:space="0" w:color="000000"/>
              <w:left w:val="nil"/>
              <w:bottom w:val="single" w:sz="4" w:space="0" w:color="000000"/>
              <w:right w:val="single" w:sz="4" w:space="0" w:color="000000"/>
            </w:tcBorders>
            <w:shd w:val="clear" w:color="FFFFFF" w:fill="FFFFFF"/>
            <w:hideMark/>
          </w:tcPr>
          <w:p w14:paraId="390F17AC"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www.semaqroo.gob.mx</w:t>
            </w:r>
          </w:p>
        </w:tc>
        <w:tc>
          <w:tcPr>
            <w:tcW w:w="2694" w:type="dxa"/>
            <w:gridSpan w:val="3"/>
            <w:tcBorders>
              <w:top w:val="single" w:sz="4" w:space="0" w:color="000000"/>
              <w:left w:val="nil"/>
              <w:bottom w:val="single" w:sz="4" w:space="0" w:color="000000"/>
              <w:right w:val="double" w:sz="6" w:space="0" w:color="000000"/>
            </w:tcBorders>
            <w:shd w:val="clear" w:color="FFFFFF" w:fill="FFFFFF"/>
            <w:hideMark/>
          </w:tcPr>
          <w:p w14:paraId="130BF089"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Los promoventes ingresan sus trámites de la Licencia de Funcionamiento Ambiental, y la Institución encargada de la inspección y vigilancia realiza las inspecciones ambientales a los sujetos obligados a tramitar dicha licencia.</w:t>
            </w:r>
          </w:p>
        </w:tc>
      </w:tr>
      <w:tr w:rsidR="008521A3" w:rsidRPr="008521A3" w14:paraId="5829235C" w14:textId="77777777" w:rsidTr="00BF251A">
        <w:trPr>
          <w:trHeight w:val="1200"/>
        </w:trPr>
        <w:tc>
          <w:tcPr>
            <w:tcW w:w="1201" w:type="dxa"/>
            <w:tcBorders>
              <w:top w:val="nil"/>
              <w:left w:val="double" w:sz="6" w:space="0" w:color="000000"/>
              <w:bottom w:val="single" w:sz="4" w:space="0" w:color="000000"/>
              <w:right w:val="single" w:sz="4" w:space="0" w:color="000000"/>
            </w:tcBorders>
            <w:shd w:val="clear" w:color="FFFFFF" w:fill="FFFFFF"/>
            <w:hideMark/>
          </w:tcPr>
          <w:p w14:paraId="3D1A97C9"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Actividad</w:t>
            </w:r>
          </w:p>
        </w:tc>
        <w:tc>
          <w:tcPr>
            <w:tcW w:w="3761" w:type="dxa"/>
            <w:tcBorders>
              <w:top w:val="single" w:sz="4" w:space="0" w:color="000000"/>
              <w:left w:val="nil"/>
              <w:bottom w:val="single" w:sz="4" w:space="0" w:color="000000"/>
              <w:right w:val="single" w:sz="4" w:space="0" w:color="000000"/>
            </w:tcBorders>
            <w:shd w:val="clear" w:color="FFFFFF" w:fill="FFFFFF"/>
            <w:hideMark/>
          </w:tcPr>
          <w:p w14:paraId="403DDF06"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C07.A03 - Registrar a Prestadores de Servicios en materia de Prevención y Control de la Contaminación Ambiental para conformar el Padrón Estatal.</w:t>
            </w:r>
          </w:p>
        </w:tc>
        <w:tc>
          <w:tcPr>
            <w:tcW w:w="2551" w:type="dxa"/>
            <w:gridSpan w:val="2"/>
            <w:tcBorders>
              <w:top w:val="nil"/>
              <w:left w:val="nil"/>
              <w:bottom w:val="single" w:sz="4" w:space="0" w:color="000000"/>
              <w:right w:val="single" w:sz="4" w:space="0" w:color="000000"/>
            </w:tcBorders>
            <w:shd w:val="clear" w:color="FFFFFF" w:fill="FFFFFF"/>
            <w:hideMark/>
          </w:tcPr>
          <w:p w14:paraId="20A1BD54"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2805A03 - Porcentaje de personas físicas y morales capacitadas.</w:t>
            </w:r>
          </w:p>
        </w:tc>
        <w:tc>
          <w:tcPr>
            <w:tcW w:w="2126" w:type="dxa"/>
            <w:tcBorders>
              <w:top w:val="single" w:sz="4" w:space="0" w:color="000000"/>
              <w:left w:val="nil"/>
              <w:bottom w:val="single" w:sz="4" w:space="0" w:color="000000"/>
              <w:right w:val="single" w:sz="4" w:space="0" w:color="000000"/>
            </w:tcBorders>
            <w:shd w:val="clear" w:color="FFFFFF" w:fill="FFFFFF"/>
            <w:hideMark/>
          </w:tcPr>
          <w:p w14:paraId="77E8F250"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www.semaqroo.gob.mx</w:t>
            </w:r>
          </w:p>
        </w:tc>
        <w:tc>
          <w:tcPr>
            <w:tcW w:w="2694" w:type="dxa"/>
            <w:gridSpan w:val="3"/>
            <w:tcBorders>
              <w:top w:val="single" w:sz="4" w:space="0" w:color="000000"/>
              <w:left w:val="nil"/>
              <w:bottom w:val="single" w:sz="4" w:space="0" w:color="000000"/>
              <w:right w:val="double" w:sz="6" w:space="0" w:color="000000"/>
            </w:tcBorders>
            <w:shd w:val="clear" w:color="FFFFFF" w:fill="FFFFFF"/>
            <w:hideMark/>
          </w:tcPr>
          <w:p w14:paraId="3EA4ED1C"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La unidad administrativa cuenta con los recursos necesarios para impartir capacitación a los interesados y estos solicitan el registro en la materia.</w:t>
            </w:r>
          </w:p>
        </w:tc>
      </w:tr>
      <w:tr w:rsidR="008521A3" w:rsidRPr="008521A3" w14:paraId="40B09224" w14:textId="77777777" w:rsidTr="00BF251A">
        <w:trPr>
          <w:trHeight w:val="1200"/>
        </w:trPr>
        <w:tc>
          <w:tcPr>
            <w:tcW w:w="1201" w:type="dxa"/>
            <w:tcBorders>
              <w:top w:val="nil"/>
              <w:left w:val="double" w:sz="6" w:space="0" w:color="000000"/>
              <w:bottom w:val="single" w:sz="4" w:space="0" w:color="000000"/>
              <w:right w:val="single" w:sz="4" w:space="0" w:color="000000"/>
            </w:tcBorders>
            <w:shd w:val="clear" w:color="FFFFFF" w:fill="FFFFFF"/>
            <w:hideMark/>
          </w:tcPr>
          <w:p w14:paraId="3D3E789B"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lastRenderedPageBreak/>
              <w:t>Actividad</w:t>
            </w:r>
          </w:p>
        </w:tc>
        <w:tc>
          <w:tcPr>
            <w:tcW w:w="3761" w:type="dxa"/>
            <w:tcBorders>
              <w:top w:val="single" w:sz="4" w:space="0" w:color="000000"/>
              <w:left w:val="nil"/>
              <w:bottom w:val="single" w:sz="4" w:space="0" w:color="000000"/>
              <w:right w:val="single" w:sz="4" w:space="0" w:color="000000"/>
            </w:tcBorders>
            <w:shd w:val="clear" w:color="FFFFFF" w:fill="FFFFFF"/>
            <w:hideMark/>
          </w:tcPr>
          <w:p w14:paraId="20A5B9A3"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C07.A04 - Otorgar permisos para el Transporte de las aguas residuales en el estado de Quintana Roo.</w:t>
            </w:r>
          </w:p>
        </w:tc>
        <w:tc>
          <w:tcPr>
            <w:tcW w:w="2551" w:type="dxa"/>
            <w:gridSpan w:val="2"/>
            <w:tcBorders>
              <w:top w:val="nil"/>
              <w:left w:val="nil"/>
              <w:bottom w:val="single" w:sz="4" w:space="0" w:color="000000"/>
              <w:right w:val="single" w:sz="4" w:space="0" w:color="000000"/>
            </w:tcBorders>
            <w:shd w:val="clear" w:color="FFFFFF" w:fill="FFFFFF"/>
            <w:hideMark/>
          </w:tcPr>
          <w:p w14:paraId="10CF6833"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2805A04 - Porcentaje de permisos otorgados para el transporte de aguas residuales.</w:t>
            </w:r>
          </w:p>
        </w:tc>
        <w:tc>
          <w:tcPr>
            <w:tcW w:w="2126" w:type="dxa"/>
            <w:tcBorders>
              <w:top w:val="single" w:sz="4" w:space="0" w:color="000000"/>
              <w:left w:val="nil"/>
              <w:bottom w:val="single" w:sz="4" w:space="0" w:color="000000"/>
              <w:right w:val="single" w:sz="4" w:space="0" w:color="000000"/>
            </w:tcBorders>
            <w:shd w:val="clear" w:color="FFFFFF" w:fill="FFFFFF"/>
            <w:hideMark/>
          </w:tcPr>
          <w:p w14:paraId="7FDD3907"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www.semaqroo.gob.mx</w:t>
            </w:r>
          </w:p>
        </w:tc>
        <w:tc>
          <w:tcPr>
            <w:tcW w:w="2694" w:type="dxa"/>
            <w:gridSpan w:val="3"/>
            <w:tcBorders>
              <w:top w:val="single" w:sz="4" w:space="0" w:color="000000"/>
              <w:left w:val="nil"/>
              <w:bottom w:val="single" w:sz="4" w:space="0" w:color="000000"/>
              <w:right w:val="double" w:sz="6" w:space="0" w:color="000000"/>
            </w:tcBorders>
            <w:shd w:val="clear" w:color="FFFFFF" w:fill="FFFFFF"/>
            <w:hideMark/>
          </w:tcPr>
          <w:p w14:paraId="64E1ACD7"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Los dedicados al transporte de aguas residuales en el estado, presentan sus solicitudes para obtener el permiso para el transporte de aguas residuales.</w:t>
            </w:r>
          </w:p>
        </w:tc>
      </w:tr>
      <w:tr w:rsidR="008521A3" w:rsidRPr="008521A3" w14:paraId="73A98D86" w14:textId="77777777" w:rsidTr="00BF251A">
        <w:trPr>
          <w:trHeight w:val="945"/>
        </w:trPr>
        <w:tc>
          <w:tcPr>
            <w:tcW w:w="1201" w:type="dxa"/>
            <w:tcBorders>
              <w:top w:val="nil"/>
              <w:left w:val="double" w:sz="6" w:space="0" w:color="000000"/>
              <w:bottom w:val="single" w:sz="4" w:space="0" w:color="000000"/>
              <w:right w:val="single" w:sz="4" w:space="0" w:color="000000"/>
            </w:tcBorders>
            <w:shd w:val="clear" w:color="FFFFFF" w:fill="FFFFFF"/>
            <w:hideMark/>
          </w:tcPr>
          <w:p w14:paraId="50E34758"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Actividad</w:t>
            </w:r>
          </w:p>
        </w:tc>
        <w:tc>
          <w:tcPr>
            <w:tcW w:w="3761" w:type="dxa"/>
            <w:tcBorders>
              <w:top w:val="single" w:sz="4" w:space="0" w:color="000000"/>
              <w:left w:val="nil"/>
              <w:bottom w:val="single" w:sz="4" w:space="0" w:color="000000"/>
              <w:right w:val="single" w:sz="4" w:space="0" w:color="000000"/>
            </w:tcBorders>
            <w:shd w:val="clear" w:color="FFFFFF" w:fill="FFFFFF"/>
            <w:hideMark/>
          </w:tcPr>
          <w:p w14:paraId="3A34D3C2"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 xml:space="preserve">C07.A05 - Instalar estaciones de monitoreo </w:t>
            </w:r>
            <w:proofErr w:type="gramStart"/>
            <w:r w:rsidRPr="008521A3">
              <w:rPr>
                <w:rFonts w:ascii="Arial" w:eastAsia="Times New Roman" w:hAnsi="Arial" w:cs="Arial"/>
                <w:color w:val="000000"/>
                <w:sz w:val="22"/>
                <w:szCs w:val="22"/>
                <w:lang w:val="es-MX" w:eastAsia="es-MX"/>
              </w:rPr>
              <w:t>atmosférico  en</w:t>
            </w:r>
            <w:proofErr w:type="gramEnd"/>
            <w:r w:rsidRPr="008521A3">
              <w:rPr>
                <w:rFonts w:ascii="Arial" w:eastAsia="Times New Roman" w:hAnsi="Arial" w:cs="Arial"/>
                <w:color w:val="000000"/>
                <w:sz w:val="22"/>
                <w:szCs w:val="22"/>
                <w:lang w:val="es-MX" w:eastAsia="es-MX"/>
              </w:rPr>
              <w:t xml:space="preserve"> el estado de Quintana Roo.</w:t>
            </w:r>
          </w:p>
        </w:tc>
        <w:tc>
          <w:tcPr>
            <w:tcW w:w="2551" w:type="dxa"/>
            <w:gridSpan w:val="2"/>
            <w:tcBorders>
              <w:top w:val="nil"/>
              <w:left w:val="nil"/>
              <w:bottom w:val="single" w:sz="4" w:space="0" w:color="000000"/>
              <w:right w:val="single" w:sz="4" w:space="0" w:color="000000"/>
            </w:tcBorders>
            <w:shd w:val="clear" w:color="FFFFFF" w:fill="FFFFFF"/>
            <w:hideMark/>
          </w:tcPr>
          <w:p w14:paraId="17AC9CAF"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2805A05 - Porcentaje de estaciones de monitoreo atmosférico instaladas.</w:t>
            </w:r>
          </w:p>
        </w:tc>
        <w:tc>
          <w:tcPr>
            <w:tcW w:w="2126" w:type="dxa"/>
            <w:tcBorders>
              <w:top w:val="single" w:sz="4" w:space="0" w:color="000000"/>
              <w:left w:val="nil"/>
              <w:bottom w:val="single" w:sz="4" w:space="0" w:color="000000"/>
              <w:right w:val="single" w:sz="4" w:space="0" w:color="000000"/>
            </w:tcBorders>
            <w:shd w:val="clear" w:color="FFFFFF" w:fill="FFFFFF"/>
            <w:hideMark/>
          </w:tcPr>
          <w:p w14:paraId="5403ABEE"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www.semaqroo.gob.mx</w:t>
            </w:r>
          </w:p>
        </w:tc>
        <w:tc>
          <w:tcPr>
            <w:tcW w:w="2694" w:type="dxa"/>
            <w:gridSpan w:val="3"/>
            <w:tcBorders>
              <w:top w:val="single" w:sz="4" w:space="0" w:color="000000"/>
              <w:left w:val="nil"/>
              <w:bottom w:val="single" w:sz="4" w:space="0" w:color="000000"/>
              <w:right w:val="double" w:sz="6" w:space="0" w:color="000000"/>
            </w:tcBorders>
            <w:shd w:val="clear" w:color="FFFFFF" w:fill="FFFFFF"/>
            <w:hideMark/>
          </w:tcPr>
          <w:p w14:paraId="2BE7B8CE"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Se cuenta con los recursos económicos para la instalación del equipo de monitoreo ambiental.</w:t>
            </w:r>
          </w:p>
        </w:tc>
      </w:tr>
      <w:tr w:rsidR="008521A3" w:rsidRPr="008521A3" w14:paraId="116832A8" w14:textId="77777777" w:rsidTr="00BF251A">
        <w:trPr>
          <w:trHeight w:val="1275"/>
        </w:trPr>
        <w:tc>
          <w:tcPr>
            <w:tcW w:w="1201" w:type="dxa"/>
            <w:tcBorders>
              <w:top w:val="nil"/>
              <w:left w:val="double" w:sz="6" w:space="0" w:color="000000"/>
              <w:bottom w:val="single" w:sz="4" w:space="0" w:color="000000"/>
              <w:right w:val="single" w:sz="4" w:space="0" w:color="000000"/>
            </w:tcBorders>
            <w:shd w:val="clear" w:color="FFFFFF" w:fill="FFFFFF"/>
            <w:hideMark/>
          </w:tcPr>
          <w:p w14:paraId="4AA753F3" w14:textId="697931E3"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Componente</w:t>
            </w:r>
          </w:p>
        </w:tc>
        <w:tc>
          <w:tcPr>
            <w:tcW w:w="3761" w:type="dxa"/>
            <w:tcBorders>
              <w:top w:val="single" w:sz="4" w:space="0" w:color="000000"/>
              <w:left w:val="nil"/>
              <w:bottom w:val="single" w:sz="4" w:space="0" w:color="000000"/>
              <w:right w:val="single" w:sz="4" w:space="0" w:color="000000"/>
            </w:tcBorders>
            <w:shd w:val="clear" w:color="FFFFFF" w:fill="FFFFFF"/>
            <w:hideMark/>
          </w:tcPr>
          <w:p w14:paraId="104C7E4D" w14:textId="1D8E5631"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 xml:space="preserve">C08 - Establecer una política </w:t>
            </w:r>
            <w:proofErr w:type="gramStart"/>
            <w:r w:rsidRPr="008521A3">
              <w:rPr>
                <w:rFonts w:ascii="Arial" w:eastAsia="Times New Roman" w:hAnsi="Arial" w:cs="Arial"/>
                <w:color w:val="000000"/>
                <w:sz w:val="22"/>
                <w:szCs w:val="22"/>
                <w:lang w:val="es-MX" w:eastAsia="es-MX"/>
              </w:rPr>
              <w:t>de  la</w:t>
            </w:r>
            <w:proofErr w:type="gramEnd"/>
            <w:r w:rsidRPr="008521A3">
              <w:rPr>
                <w:rFonts w:ascii="Arial" w:eastAsia="Times New Roman" w:hAnsi="Arial" w:cs="Arial"/>
                <w:color w:val="000000"/>
                <w:sz w:val="22"/>
                <w:szCs w:val="22"/>
                <w:lang w:val="es-MX" w:eastAsia="es-MX"/>
              </w:rPr>
              <w:t xml:space="preserve"> conservación, protección y mejoramiento de la reserva forestal y el desarrollo de alternativas de aprovechamiento sustentable.</w:t>
            </w:r>
          </w:p>
        </w:tc>
        <w:tc>
          <w:tcPr>
            <w:tcW w:w="2551" w:type="dxa"/>
            <w:gridSpan w:val="2"/>
            <w:tcBorders>
              <w:top w:val="nil"/>
              <w:left w:val="nil"/>
              <w:bottom w:val="single" w:sz="4" w:space="0" w:color="000000"/>
              <w:right w:val="single" w:sz="4" w:space="0" w:color="000000"/>
            </w:tcBorders>
            <w:shd w:val="clear" w:color="FFFFFF" w:fill="FFFFFF"/>
            <w:hideMark/>
          </w:tcPr>
          <w:p w14:paraId="61960E76" w14:textId="10543E2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2805fomeforestcomp8 - Po</w:t>
            </w:r>
            <w:r w:rsidR="00A229EF">
              <w:rPr>
                <w:rFonts w:ascii="Arial" w:eastAsia="Times New Roman" w:hAnsi="Arial" w:cs="Arial"/>
                <w:color w:val="000000"/>
                <w:sz w:val="22"/>
                <w:szCs w:val="22"/>
                <w:lang w:val="es-MX" w:eastAsia="es-MX"/>
              </w:rPr>
              <w:t>r</w:t>
            </w:r>
            <w:r w:rsidRPr="008521A3">
              <w:rPr>
                <w:rFonts w:ascii="Arial" w:eastAsia="Times New Roman" w:hAnsi="Arial" w:cs="Arial"/>
                <w:color w:val="000000"/>
                <w:sz w:val="22"/>
                <w:szCs w:val="22"/>
                <w:lang w:val="es-MX" w:eastAsia="es-MX"/>
              </w:rPr>
              <w:t xml:space="preserve">centaje de acciones en materia de Protección y conservación forestal. </w:t>
            </w:r>
          </w:p>
        </w:tc>
        <w:tc>
          <w:tcPr>
            <w:tcW w:w="2126" w:type="dxa"/>
            <w:tcBorders>
              <w:top w:val="single" w:sz="4" w:space="0" w:color="000000"/>
              <w:left w:val="nil"/>
              <w:bottom w:val="single" w:sz="4" w:space="0" w:color="000000"/>
              <w:right w:val="single" w:sz="4" w:space="0" w:color="000000"/>
            </w:tcBorders>
            <w:shd w:val="clear" w:color="FFFFFF" w:fill="FFFFFF"/>
            <w:hideMark/>
          </w:tcPr>
          <w:p w14:paraId="54B5B170" w14:textId="72223390"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Dirección de Protección y Fomento Forestal de la SEMA Www.plataformadetransparencia.org.mx/www.qroo.mx/sema</w:t>
            </w:r>
          </w:p>
        </w:tc>
        <w:tc>
          <w:tcPr>
            <w:tcW w:w="2694" w:type="dxa"/>
            <w:gridSpan w:val="3"/>
            <w:tcBorders>
              <w:top w:val="single" w:sz="4" w:space="0" w:color="000000"/>
              <w:left w:val="nil"/>
              <w:bottom w:val="single" w:sz="4" w:space="0" w:color="000000"/>
              <w:right w:val="double" w:sz="6" w:space="0" w:color="000000"/>
            </w:tcBorders>
            <w:shd w:val="clear" w:color="FFFFFF" w:fill="FFFFFF"/>
            <w:hideMark/>
          </w:tcPr>
          <w:p w14:paraId="5964F718" w14:textId="2A0F7B41"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 xml:space="preserve">Que la protección y conservación de los recursos naturales </w:t>
            </w:r>
            <w:proofErr w:type="gramStart"/>
            <w:r w:rsidRPr="008521A3">
              <w:rPr>
                <w:rFonts w:ascii="Arial" w:eastAsia="Times New Roman" w:hAnsi="Arial" w:cs="Arial"/>
                <w:color w:val="000000"/>
                <w:sz w:val="22"/>
                <w:szCs w:val="22"/>
                <w:lang w:val="es-MX" w:eastAsia="es-MX"/>
              </w:rPr>
              <w:t>influyan  el</w:t>
            </w:r>
            <w:proofErr w:type="gramEnd"/>
            <w:r w:rsidRPr="008521A3">
              <w:rPr>
                <w:rFonts w:ascii="Arial" w:eastAsia="Times New Roman" w:hAnsi="Arial" w:cs="Arial"/>
                <w:color w:val="000000"/>
                <w:sz w:val="22"/>
                <w:szCs w:val="22"/>
                <w:lang w:val="es-MX" w:eastAsia="es-MX"/>
              </w:rPr>
              <w:t xml:space="preserve"> crecimiento económico y sustentable  en beneficio del sector forestal  y al medio ambiente.</w:t>
            </w:r>
          </w:p>
        </w:tc>
      </w:tr>
      <w:tr w:rsidR="008521A3" w:rsidRPr="008521A3" w14:paraId="54D1B5B6" w14:textId="77777777" w:rsidTr="00BF251A">
        <w:trPr>
          <w:trHeight w:val="2130"/>
        </w:trPr>
        <w:tc>
          <w:tcPr>
            <w:tcW w:w="1201" w:type="dxa"/>
            <w:tcBorders>
              <w:top w:val="nil"/>
              <w:left w:val="double" w:sz="6" w:space="0" w:color="000000"/>
              <w:bottom w:val="single" w:sz="4" w:space="0" w:color="000000"/>
              <w:right w:val="single" w:sz="4" w:space="0" w:color="000000"/>
            </w:tcBorders>
            <w:shd w:val="clear" w:color="FFFFFF" w:fill="FFFFFF"/>
            <w:hideMark/>
          </w:tcPr>
          <w:p w14:paraId="656C0FD3"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lastRenderedPageBreak/>
              <w:t>Actividad</w:t>
            </w:r>
          </w:p>
        </w:tc>
        <w:tc>
          <w:tcPr>
            <w:tcW w:w="3761" w:type="dxa"/>
            <w:tcBorders>
              <w:top w:val="single" w:sz="4" w:space="0" w:color="000000"/>
              <w:left w:val="nil"/>
              <w:bottom w:val="single" w:sz="4" w:space="0" w:color="000000"/>
              <w:right w:val="single" w:sz="4" w:space="0" w:color="000000"/>
            </w:tcBorders>
            <w:shd w:val="clear" w:color="FFFFFF" w:fill="FFFFFF"/>
            <w:hideMark/>
          </w:tcPr>
          <w:p w14:paraId="7DA805B6" w14:textId="4CBC424E"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C08.A01 - Realizar Acciones de Detección Prevención y Combate de Incendios Forestales, (Sobrevuelos de detección, recorridos terrestres, coordinar brigadas rurales, apertura de brechas cortafuego, supervisión de quemas agropecuarias, combate y reuniones), mediante convenios de coordinación con la Federación.</w:t>
            </w:r>
          </w:p>
        </w:tc>
        <w:tc>
          <w:tcPr>
            <w:tcW w:w="2551" w:type="dxa"/>
            <w:gridSpan w:val="2"/>
            <w:tcBorders>
              <w:top w:val="nil"/>
              <w:left w:val="nil"/>
              <w:bottom w:val="single" w:sz="4" w:space="0" w:color="000000"/>
              <w:right w:val="single" w:sz="4" w:space="0" w:color="000000"/>
            </w:tcBorders>
            <w:shd w:val="clear" w:color="FFFFFF" w:fill="FFFFFF"/>
            <w:hideMark/>
          </w:tcPr>
          <w:p w14:paraId="31F0252F"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 xml:space="preserve">fomenforescomp8act1 - Porcentaje de incendios atendidos Vs Incendios ocurridos </w:t>
            </w:r>
          </w:p>
        </w:tc>
        <w:tc>
          <w:tcPr>
            <w:tcW w:w="2126" w:type="dxa"/>
            <w:tcBorders>
              <w:top w:val="single" w:sz="4" w:space="0" w:color="000000"/>
              <w:left w:val="nil"/>
              <w:bottom w:val="single" w:sz="4" w:space="0" w:color="000000"/>
              <w:right w:val="single" w:sz="4" w:space="0" w:color="000000"/>
            </w:tcBorders>
            <w:shd w:val="clear" w:color="FFFFFF" w:fill="FFFFFF"/>
            <w:hideMark/>
          </w:tcPr>
          <w:p w14:paraId="64CF3E89"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 xml:space="preserve"> https://www.qroo.gob.mx/sema/ Dirección de Protección y Fomento Forestal</w:t>
            </w:r>
          </w:p>
        </w:tc>
        <w:tc>
          <w:tcPr>
            <w:tcW w:w="2694" w:type="dxa"/>
            <w:gridSpan w:val="3"/>
            <w:tcBorders>
              <w:top w:val="single" w:sz="4" w:space="0" w:color="000000"/>
              <w:left w:val="nil"/>
              <w:bottom w:val="single" w:sz="4" w:space="0" w:color="000000"/>
              <w:right w:val="double" w:sz="6" w:space="0" w:color="000000"/>
            </w:tcBorders>
            <w:shd w:val="clear" w:color="FFFFFF" w:fill="FFFFFF"/>
            <w:hideMark/>
          </w:tcPr>
          <w:p w14:paraId="7D9EEC07"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 xml:space="preserve">Las acciones de detección, prevención y combate de incendios forestales ayudaran a la disminución de </w:t>
            </w:r>
            <w:proofErr w:type="spellStart"/>
            <w:r w:rsidRPr="008521A3">
              <w:rPr>
                <w:rFonts w:ascii="Arial" w:eastAsia="Times New Roman" w:hAnsi="Arial" w:cs="Arial"/>
                <w:color w:val="000000"/>
                <w:sz w:val="22"/>
                <w:szCs w:val="22"/>
                <w:lang w:val="es-MX" w:eastAsia="es-MX"/>
              </w:rPr>
              <w:t>numero</w:t>
            </w:r>
            <w:proofErr w:type="spellEnd"/>
            <w:r w:rsidRPr="008521A3">
              <w:rPr>
                <w:rFonts w:ascii="Arial" w:eastAsia="Times New Roman" w:hAnsi="Arial" w:cs="Arial"/>
                <w:color w:val="000000"/>
                <w:sz w:val="22"/>
                <w:szCs w:val="22"/>
                <w:lang w:val="es-MX" w:eastAsia="es-MX"/>
              </w:rPr>
              <w:t xml:space="preserve"> de incendios forestales </w:t>
            </w:r>
            <w:proofErr w:type="gramStart"/>
            <w:r w:rsidRPr="008521A3">
              <w:rPr>
                <w:rFonts w:ascii="Arial" w:eastAsia="Times New Roman" w:hAnsi="Arial" w:cs="Arial"/>
                <w:color w:val="000000"/>
                <w:sz w:val="22"/>
                <w:szCs w:val="22"/>
                <w:lang w:val="es-MX" w:eastAsia="es-MX"/>
              </w:rPr>
              <w:t>y  de</w:t>
            </w:r>
            <w:proofErr w:type="gramEnd"/>
            <w:r w:rsidRPr="008521A3">
              <w:rPr>
                <w:rFonts w:ascii="Arial" w:eastAsia="Times New Roman" w:hAnsi="Arial" w:cs="Arial"/>
                <w:color w:val="000000"/>
                <w:sz w:val="22"/>
                <w:szCs w:val="22"/>
                <w:lang w:val="es-MX" w:eastAsia="es-MX"/>
              </w:rPr>
              <w:t xml:space="preserve"> superficie forestal importante  existente en la entidad por tipo de vegetación.</w:t>
            </w:r>
          </w:p>
        </w:tc>
      </w:tr>
      <w:tr w:rsidR="008521A3" w:rsidRPr="008521A3" w14:paraId="107B2E51" w14:textId="77777777" w:rsidTr="00BF251A">
        <w:trPr>
          <w:trHeight w:val="2415"/>
        </w:trPr>
        <w:tc>
          <w:tcPr>
            <w:tcW w:w="1201" w:type="dxa"/>
            <w:tcBorders>
              <w:top w:val="nil"/>
              <w:left w:val="double" w:sz="6" w:space="0" w:color="000000"/>
              <w:bottom w:val="single" w:sz="4" w:space="0" w:color="000000"/>
              <w:right w:val="single" w:sz="4" w:space="0" w:color="000000"/>
            </w:tcBorders>
            <w:shd w:val="clear" w:color="FFFFFF" w:fill="FFFFFF"/>
            <w:hideMark/>
          </w:tcPr>
          <w:p w14:paraId="0C34F9FC"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Actividad</w:t>
            </w:r>
          </w:p>
        </w:tc>
        <w:tc>
          <w:tcPr>
            <w:tcW w:w="3761" w:type="dxa"/>
            <w:tcBorders>
              <w:top w:val="single" w:sz="4" w:space="0" w:color="000000"/>
              <w:left w:val="nil"/>
              <w:bottom w:val="single" w:sz="4" w:space="0" w:color="000000"/>
              <w:right w:val="single" w:sz="4" w:space="0" w:color="000000"/>
            </w:tcBorders>
            <w:shd w:val="clear" w:color="FFFFFF" w:fill="FFFFFF"/>
            <w:hideMark/>
          </w:tcPr>
          <w:p w14:paraId="6766FD7B"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 xml:space="preserve">C08.A02 - Realización de </w:t>
            </w:r>
            <w:proofErr w:type="gramStart"/>
            <w:r w:rsidRPr="008521A3">
              <w:rPr>
                <w:rFonts w:ascii="Arial" w:eastAsia="Times New Roman" w:hAnsi="Arial" w:cs="Arial"/>
                <w:color w:val="000000"/>
                <w:sz w:val="22"/>
                <w:szCs w:val="22"/>
                <w:lang w:val="es-MX" w:eastAsia="es-MX"/>
              </w:rPr>
              <w:t>evaluaciones  técnicas</w:t>
            </w:r>
            <w:proofErr w:type="gramEnd"/>
            <w:r w:rsidRPr="008521A3">
              <w:rPr>
                <w:rFonts w:ascii="Arial" w:eastAsia="Times New Roman" w:hAnsi="Arial" w:cs="Arial"/>
                <w:color w:val="000000"/>
                <w:sz w:val="22"/>
                <w:szCs w:val="22"/>
                <w:lang w:val="es-MX" w:eastAsia="es-MX"/>
              </w:rPr>
              <w:t xml:space="preserve"> a Proyectos de Cambio y uso de suelo en terrenos forestales emitidos por la SEMARNAT.</w:t>
            </w:r>
          </w:p>
        </w:tc>
        <w:tc>
          <w:tcPr>
            <w:tcW w:w="2551" w:type="dxa"/>
            <w:gridSpan w:val="2"/>
            <w:tcBorders>
              <w:top w:val="nil"/>
              <w:left w:val="nil"/>
              <w:bottom w:val="single" w:sz="4" w:space="0" w:color="000000"/>
              <w:right w:val="single" w:sz="4" w:space="0" w:color="000000"/>
            </w:tcBorders>
            <w:shd w:val="clear" w:color="FFFFFF" w:fill="FFFFFF"/>
            <w:hideMark/>
          </w:tcPr>
          <w:p w14:paraId="751735B7"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 xml:space="preserve">protefomencomp8act2 - Porcentaje de evaluaciones con </w:t>
            </w:r>
            <w:proofErr w:type="gramStart"/>
            <w:r w:rsidRPr="008521A3">
              <w:rPr>
                <w:rFonts w:ascii="Arial" w:eastAsia="Times New Roman" w:hAnsi="Arial" w:cs="Arial"/>
                <w:color w:val="000000"/>
                <w:sz w:val="22"/>
                <w:szCs w:val="22"/>
                <w:lang w:val="es-MX" w:eastAsia="es-MX"/>
              </w:rPr>
              <w:t>opinión  técnica</w:t>
            </w:r>
            <w:proofErr w:type="gramEnd"/>
            <w:r w:rsidRPr="008521A3">
              <w:rPr>
                <w:rFonts w:ascii="Arial" w:eastAsia="Times New Roman" w:hAnsi="Arial" w:cs="Arial"/>
                <w:color w:val="000000"/>
                <w:sz w:val="22"/>
                <w:szCs w:val="22"/>
                <w:lang w:val="es-MX" w:eastAsia="es-MX"/>
              </w:rPr>
              <w:t xml:space="preserve"> favorable de proyectos de Cambio y uso de suelo en terrenos forestales emitidas  por el  Comité Técnico de Cambio y Uso de Suelo en Terrenos Forestales (municipio/superficie).</w:t>
            </w:r>
          </w:p>
        </w:tc>
        <w:tc>
          <w:tcPr>
            <w:tcW w:w="2126" w:type="dxa"/>
            <w:tcBorders>
              <w:top w:val="single" w:sz="4" w:space="0" w:color="000000"/>
              <w:left w:val="nil"/>
              <w:bottom w:val="single" w:sz="4" w:space="0" w:color="000000"/>
              <w:right w:val="single" w:sz="4" w:space="0" w:color="000000"/>
            </w:tcBorders>
            <w:shd w:val="clear" w:color="FFFFFF" w:fill="FFFFFF"/>
            <w:hideMark/>
          </w:tcPr>
          <w:p w14:paraId="1674AC1D"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Dirección de Protección y Fomento Forestal de la SEMA-.Www.plataformadetransparencia.org.mx/www.qroo.mx/sema</w:t>
            </w:r>
          </w:p>
        </w:tc>
        <w:tc>
          <w:tcPr>
            <w:tcW w:w="2694" w:type="dxa"/>
            <w:gridSpan w:val="3"/>
            <w:tcBorders>
              <w:top w:val="single" w:sz="4" w:space="0" w:color="000000"/>
              <w:left w:val="nil"/>
              <w:bottom w:val="single" w:sz="4" w:space="0" w:color="000000"/>
              <w:right w:val="double" w:sz="6" w:space="0" w:color="000000"/>
            </w:tcBorders>
            <w:shd w:val="clear" w:color="FFFFFF" w:fill="FFFFFF"/>
            <w:hideMark/>
          </w:tcPr>
          <w:p w14:paraId="14FB871D"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 xml:space="preserve">Las autorizaciones de este tipos de proyectos que la </w:t>
            </w:r>
            <w:proofErr w:type="gramStart"/>
            <w:r w:rsidRPr="008521A3">
              <w:rPr>
                <w:rFonts w:ascii="Arial" w:eastAsia="Times New Roman" w:hAnsi="Arial" w:cs="Arial"/>
                <w:color w:val="000000"/>
                <w:sz w:val="22"/>
                <w:szCs w:val="22"/>
                <w:lang w:val="es-MX" w:eastAsia="es-MX"/>
              </w:rPr>
              <w:t>SEMARNAT  emite</w:t>
            </w:r>
            <w:proofErr w:type="gramEnd"/>
            <w:r w:rsidRPr="008521A3">
              <w:rPr>
                <w:rFonts w:ascii="Arial" w:eastAsia="Times New Roman" w:hAnsi="Arial" w:cs="Arial"/>
                <w:color w:val="000000"/>
                <w:sz w:val="22"/>
                <w:szCs w:val="22"/>
                <w:lang w:val="es-MX" w:eastAsia="es-MX"/>
              </w:rPr>
              <w:t>, van acorde a las opiniones técnicas del Comité del Consejo Estatal Forestal, y exista una regulación de superficie forestal de los recursos naturales existentes de la Entidad.  (Comité Técnico de Cambio y Uso de Suelo en Terrenos Forestales).</w:t>
            </w:r>
          </w:p>
        </w:tc>
      </w:tr>
      <w:tr w:rsidR="008521A3" w:rsidRPr="008521A3" w14:paraId="2954E751" w14:textId="77777777" w:rsidTr="00BF251A">
        <w:trPr>
          <w:trHeight w:val="960"/>
        </w:trPr>
        <w:tc>
          <w:tcPr>
            <w:tcW w:w="1201" w:type="dxa"/>
            <w:tcBorders>
              <w:top w:val="nil"/>
              <w:left w:val="double" w:sz="6" w:space="0" w:color="000000"/>
              <w:bottom w:val="single" w:sz="4" w:space="0" w:color="000000"/>
              <w:right w:val="single" w:sz="4" w:space="0" w:color="000000"/>
            </w:tcBorders>
            <w:shd w:val="clear" w:color="FFFFFF" w:fill="FFFFFF"/>
            <w:hideMark/>
          </w:tcPr>
          <w:p w14:paraId="60AC978A"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lastRenderedPageBreak/>
              <w:t>Componente</w:t>
            </w:r>
          </w:p>
        </w:tc>
        <w:tc>
          <w:tcPr>
            <w:tcW w:w="3761" w:type="dxa"/>
            <w:tcBorders>
              <w:top w:val="single" w:sz="4" w:space="0" w:color="000000"/>
              <w:left w:val="nil"/>
              <w:bottom w:val="single" w:sz="4" w:space="0" w:color="000000"/>
              <w:right w:val="single" w:sz="4" w:space="0" w:color="000000"/>
            </w:tcBorders>
            <w:shd w:val="clear" w:color="FFFFFF" w:fill="FFFFFF"/>
            <w:hideMark/>
          </w:tcPr>
          <w:p w14:paraId="583E7939"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C09 - Instrumentos de gestión y protección ambiental que regulen al territorio estatal otorgado</w:t>
            </w:r>
          </w:p>
        </w:tc>
        <w:tc>
          <w:tcPr>
            <w:tcW w:w="2551" w:type="dxa"/>
            <w:gridSpan w:val="2"/>
            <w:tcBorders>
              <w:top w:val="nil"/>
              <w:left w:val="nil"/>
              <w:bottom w:val="single" w:sz="4" w:space="0" w:color="000000"/>
              <w:right w:val="single" w:sz="4" w:space="0" w:color="000000"/>
            </w:tcBorders>
            <w:shd w:val="clear" w:color="FFFFFF" w:fill="FFFFFF"/>
            <w:hideMark/>
          </w:tcPr>
          <w:p w14:paraId="6FBD75B7"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 xml:space="preserve">COMP9AREAS - </w:t>
            </w:r>
            <w:proofErr w:type="gramStart"/>
            <w:r w:rsidRPr="008521A3">
              <w:rPr>
                <w:rFonts w:ascii="Arial" w:eastAsia="Times New Roman" w:hAnsi="Arial" w:cs="Arial"/>
                <w:color w:val="000000"/>
                <w:sz w:val="22"/>
                <w:szCs w:val="22"/>
                <w:lang w:val="es-MX" w:eastAsia="es-MX"/>
              </w:rPr>
              <w:t>Porcentaje  de</w:t>
            </w:r>
            <w:proofErr w:type="gramEnd"/>
            <w:r w:rsidRPr="008521A3">
              <w:rPr>
                <w:rFonts w:ascii="Arial" w:eastAsia="Times New Roman" w:hAnsi="Arial" w:cs="Arial"/>
                <w:color w:val="000000"/>
                <w:sz w:val="22"/>
                <w:szCs w:val="22"/>
                <w:lang w:val="es-MX" w:eastAsia="es-MX"/>
              </w:rPr>
              <w:t xml:space="preserve"> instrumentos de gestión y protección ambiental que regulen al territorio estatal </w:t>
            </w:r>
          </w:p>
        </w:tc>
        <w:tc>
          <w:tcPr>
            <w:tcW w:w="2126" w:type="dxa"/>
            <w:tcBorders>
              <w:top w:val="single" w:sz="4" w:space="0" w:color="000000"/>
              <w:left w:val="nil"/>
              <w:bottom w:val="single" w:sz="4" w:space="0" w:color="000000"/>
              <w:right w:val="single" w:sz="4" w:space="0" w:color="000000"/>
            </w:tcBorders>
            <w:shd w:val="clear" w:color="FFFFFF" w:fill="FFFFFF"/>
            <w:hideMark/>
          </w:tcPr>
          <w:p w14:paraId="5259F0E7"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Instrumentos de Gestión y Protección Ambiental</w:t>
            </w:r>
            <w:r w:rsidRPr="008521A3">
              <w:rPr>
                <w:rFonts w:ascii="Arial" w:eastAsia="Times New Roman" w:hAnsi="Arial" w:cs="Arial"/>
                <w:color w:val="000000"/>
                <w:sz w:val="22"/>
                <w:szCs w:val="22"/>
                <w:lang w:val="es-MX" w:eastAsia="es-MX"/>
              </w:rPr>
              <w:br/>
              <w:t>https://www.qroo.gob.mx/sema</w:t>
            </w:r>
          </w:p>
        </w:tc>
        <w:tc>
          <w:tcPr>
            <w:tcW w:w="2694" w:type="dxa"/>
            <w:gridSpan w:val="3"/>
            <w:tcBorders>
              <w:top w:val="single" w:sz="4" w:space="0" w:color="000000"/>
              <w:left w:val="nil"/>
              <w:bottom w:val="single" w:sz="4" w:space="0" w:color="000000"/>
              <w:right w:val="double" w:sz="6" w:space="0" w:color="000000"/>
            </w:tcBorders>
            <w:shd w:val="clear" w:color="FFFFFF" w:fill="FFFFFF"/>
            <w:hideMark/>
          </w:tcPr>
          <w:p w14:paraId="5F7BBED5"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Los promoventes participan activamente en la gestión y protección ambiental</w:t>
            </w:r>
          </w:p>
        </w:tc>
      </w:tr>
      <w:tr w:rsidR="008521A3" w:rsidRPr="008521A3" w14:paraId="19B5DAB7" w14:textId="77777777" w:rsidTr="00BF251A">
        <w:trPr>
          <w:trHeight w:val="915"/>
        </w:trPr>
        <w:tc>
          <w:tcPr>
            <w:tcW w:w="1201" w:type="dxa"/>
            <w:tcBorders>
              <w:top w:val="nil"/>
              <w:left w:val="double" w:sz="6" w:space="0" w:color="000000"/>
              <w:bottom w:val="double" w:sz="6" w:space="0" w:color="000000"/>
              <w:right w:val="single" w:sz="4" w:space="0" w:color="000000"/>
            </w:tcBorders>
            <w:shd w:val="clear" w:color="FFFFFF" w:fill="FFFFFF"/>
            <w:hideMark/>
          </w:tcPr>
          <w:p w14:paraId="393AE485"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Actividad</w:t>
            </w:r>
          </w:p>
        </w:tc>
        <w:tc>
          <w:tcPr>
            <w:tcW w:w="3761" w:type="dxa"/>
            <w:tcBorders>
              <w:top w:val="single" w:sz="4" w:space="0" w:color="000000"/>
              <w:left w:val="nil"/>
              <w:bottom w:val="double" w:sz="6" w:space="0" w:color="000000"/>
              <w:right w:val="single" w:sz="4" w:space="0" w:color="000000"/>
            </w:tcBorders>
            <w:shd w:val="clear" w:color="FFFFFF" w:fill="FFFFFF"/>
            <w:hideMark/>
          </w:tcPr>
          <w:p w14:paraId="235D90D8"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C09.A01 - Gestionar con los gobiernos federales y municipales, convenios y acuerdos en materia de medio ambiente</w:t>
            </w:r>
          </w:p>
        </w:tc>
        <w:tc>
          <w:tcPr>
            <w:tcW w:w="2551" w:type="dxa"/>
            <w:gridSpan w:val="2"/>
            <w:tcBorders>
              <w:top w:val="nil"/>
              <w:left w:val="nil"/>
              <w:bottom w:val="double" w:sz="6" w:space="0" w:color="000000"/>
              <w:right w:val="single" w:sz="4" w:space="0" w:color="000000"/>
            </w:tcBorders>
            <w:shd w:val="clear" w:color="FFFFFF" w:fill="FFFFFF"/>
            <w:hideMark/>
          </w:tcPr>
          <w:p w14:paraId="578A6FBB"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 xml:space="preserve">comp9act1juri - Porcentaje de convenios y acuerdos firmados por las partes </w:t>
            </w:r>
          </w:p>
        </w:tc>
        <w:tc>
          <w:tcPr>
            <w:tcW w:w="2126" w:type="dxa"/>
            <w:tcBorders>
              <w:top w:val="single" w:sz="4" w:space="0" w:color="000000"/>
              <w:left w:val="nil"/>
              <w:bottom w:val="double" w:sz="6" w:space="0" w:color="000000"/>
              <w:right w:val="single" w:sz="4" w:space="0" w:color="000000"/>
            </w:tcBorders>
            <w:shd w:val="clear" w:color="FFFFFF" w:fill="FFFFFF"/>
            <w:hideMark/>
          </w:tcPr>
          <w:p w14:paraId="74ED3AC9"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Convenios y Acuerdos firmados</w:t>
            </w:r>
            <w:r w:rsidRPr="008521A3">
              <w:rPr>
                <w:rFonts w:ascii="Arial" w:eastAsia="Times New Roman" w:hAnsi="Arial" w:cs="Arial"/>
                <w:color w:val="000000"/>
                <w:sz w:val="22"/>
                <w:szCs w:val="22"/>
                <w:lang w:val="es-MX" w:eastAsia="es-MX"/>
              </w:rPr>
              <w:br/>
              <w:t>http://transparencia.qroo.gob.mx/portaliframe/rubros.php?iddep=14</w:t>
            </w:r>
          </w:p>
        </w:tc>
        <w:tc>
          <w:tcPr>
            <w:tcW w:w="2694" w:type="dxa"/>
            <w:gridSpan w:val="3"/>
            <w:tcBorders>
              <w:top w:val="single" w:sz="4" w:space="0" w:color="000000"/>
              <w:left w:val="nil"/>
              <w:bottom w:val="double" w:sz="6" w:space="0" w:color="000000"/>
              <w:right w:val="double" w:sz="6" w:space="0" w:color="000000"/>
            </w:tcBorders>
            <w:shd w:val="clear" w:color="FFFFFF" w:fill="FFFFFF"/>
            <w:hideMark/>
          </w:tcPr>
          <w:p w14:paraId="4BF539C3" w14:textId="77777777" w:rsidR="008521A3" w:rsidRPr="008521A3" w:rsidRDefault="008521A3" w:rsidP="008521A3">
            <w:pPr>
              <w:spacing w:after="0" w:line="240" w:lineRule="auto"/>
              <w:jc w:val="left"/>
              <w:rPr>
                <w:rFonts w:ascii="Arial" w:eastAsia="Times New Roman" w:hAnsi="Arial" w:cs="Arial"/>
                <w:color w:val="000000"/>
                <w:sz w:val="22"/>
                <w:szCs w:val="22"/>
                <w:lang w:val="es-MX" w:eastAsia="es-MX"/>
              </w:rPr>
            </w:pPr>
            <w:r w:rsidRPr="008521A3">
              <w:rPr>
                <w:rFonts w:ascii="Arial" w:eastAsia="Times New Roman" w:hAnsi="Arial" w:cs="Arial"/>
                <w:color w:val="000000"/>
                <w:sz w:val="22"/>
                <w:szCs w:val="22"/>
                <w:lang w:val="es-MX" w:eastAsia="es-MX"/>
              </w:rPr>
              <w:t xml:space="preserve">La dirección jurídica analice y valide los </w:t>
            </w:r>
            <w:proofErr w:type="gramStart"/>
            <w:r w:rsidRPr="008521A3">
              <w:rPr>
                <w:rFonts w:ascii="Arial" w:eastAsia="Times New Roman" w:hAnsi="Arial" w:cs="Arial"/>
                <w:color w:val="000000"/>
                <w:sz w:val="22"/>
                <w:szCs w:val="22"/>
                <w:lang w:val="es-MX" w:eastAsia="es-MX"/>
              </w:rPr>
              <w:t>instrumento jurídicos</w:t>
            </w:r>
            <w:proofErr w:type="gramEnd"/>
          </w:p>
        </w:tc>
      </w:tr>
    </w:tbl>
    <w:p w14:paraId="7AFD73DB" w14:textId="31172FDC" w:rsidR="008521A3" w:rsidRDefault="00BF251A" w:rsidP="001147D1">
      <w:pPr>
        <w:rPr>
          <w:lang w:val="es-MX" w:eastAsia="en-US"/>
        </w:rPr>
      </w:pPr>
      <w:r>
        <w:rPr>
          <w:noProof/>
        </w:rPr>
        <mc:AlternateContent>
          <mc:Choice Requires="wps">
            <w:drawing>
              <wp:anchor distT="45720" distB="45720" distL="114300" distR="114300" simplePos="0" relativeHeight="251673600" behindDoc="0" locked="0" layoutInCell="1" allowOverlap="1" wp14:anchorId="27B1FE5C" wp14:editId="369ADA73">
                <wp:simplePos x="0" y="0"/>
                <wp:positionH relativeFrom="margin">
                  <wp:posOffset>144780</wp:posOffset>
                </wp:positionH>
                <wp:positionV relativeFrom="paragraph">
                  <wp:posOffset>306070</wp:posOffset>
                </wp:positionV>
                <wp:extent cx="7406640" cy="1404620"/>
                <wp:effectExtent l="0" t="0" r="22860" b="24130"/>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6640" cy="1404620"/>
                        </a:xfrm>
                        <a:prstGeom prst="rect">
                          <a:avLst/>
                        </a:prstGeom>
                        <a:solidFill>
                          <a:srgbClr val="FFFFFF"/>
                        </a:solidFill>
                        <a:ln w="9525">
                          <a:solidFill>
                            <a:schemeClr val="bg1"/>
                          </a:solidFill>
                          <a:miter lim="800000"/>
                          <a:headEnd/>
                          <a:tailEnd/>
                        </a:ln>
                      </wps:spPr>
                      <wps:txbx>
                        <w:txbxContent>
                          <w:p w14:paraId="3A52E6D2" w14:textId="77777777" w:rsidR="00BF251A" w:rsidRDefault="00BF251A" w:rsidP="00BF251A">
                            <w:r>
                              <w:rPr>
                                <w:rFonts w:ascii="Futura Std Condensed Light" w:eastAsia="Calibri" w:hAnsi="Futura Std Condensed Light" w:cs="Calibri"/>
                                <w:color w:val="595959"/>
                                <w:sz w:val="20"/>
                                <w:szCs w:val="20"/>
                              </w:rPr>
                              <w:t>“</w:t>
                            </w:r>
                            <w:r w:rsidRPr="00E6469F">
                              <w:rPr>
                                <w:rFonts w:ascii="Futura Std Condensed Light" w:eastAsia="Calibri" w:hAnsi="Futura Std Condensed Light" w:cs="Calibri"/>
                                <w:color w:val="595959"/>
                                <w:sz w:val="18"/>
                                <w:szCs w:val="18"/>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acorde a sus necesidades institucionales, atendiendo a lo establecido en los Lineamientos para la Creación, Modificación y Cancelación de Programas Presupuestarios y para la Modificación, y Cancelación de Programas Presupuestarios y para la Modificación de Metas del Gobierno del Estado de Quintana Roo”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B1FE5C" id="_x0000_s1032" type="#_x0000_t202" style="position:absolute;left:0;text-align:left;margin-left:11.4pt;margin-top:24.1pt;width:583.2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W8lMQIAAFMEAAAOAAAAZHJzL2Uyb0RvYy54bWysVNuO2yAQfa/Uf0C8N3YiJ7trxVlts01V&#10;aXuRtv0ADNhGxQwFEjv9+g44SdPtW1U/IGCGw8w5B6/vx16Tg3ReganofJZTIg0HoUxb0W9fd29u&#10;KfGBGcE0GFnRo/T0fvP61XqwpVxAB1pIRxDE+HKwFe1CsGWWed7JnvkZWGkw2IDrWcClazPh2IDo&#10;vc4Web7KBnDCOuDSe9x9nIJ0k/CbRvLwuWm8DERXFGsLaXRprOOYbdasbB2zneKnMtg/VNEzZfDS&#10;C9QjC4zsnfoLqlfcgYcmzDj0GTSN4jL1gN3M8xfdPHfMytQLkuPthSb//2D5p8MXR5RA7VApw3rU&#10;aLtnwgERkgQ5BiCLyNJgfYnJzxbTw/gWRjyROvb2Cfh3TwxsO2Za+eAcDJ1kAqucx5PZ1dEJx0eQ&#10;evgIAm9j+wAJaGxcHylEUgiio1rHi0JYB+G4eVPkq1WBIY6xeZEXq0XSMGPl+bh1PryX0JM4qahD&#10;CyR4dnjyIZbDynNKvM2DVmKntE4L19Zb7ciBoV126UsdvEjThgwVvVsulhMDf0BE58oLSN1OHLxA&#10;6FVA22vVV/Q2j99kxEjbOyOSKQNTeppjxdqceIzUTSSGsR6TcKuzPDWIIxLrYHI5vkqcdOB+UjKg&#10;wyvqf+yZk5ToDwbFuZsXkcmQFsXyBpkk7jpSX0eY4QhV0UDJNN2G9IwSbfYBRdypRG9Ue6rkVDI6&#10;N7F+emXxaVyvU9bvf8HmFwAAAP//AwBQSwMEFAAGAAgAAAAhAHURFzLfAAAACgEAAA8AAABkcnMv&#10;ZG93bnJldi54bWxMj01PwzAMhu9I/IfISNxYumqautJ0AiQ4cNi0guCatu6HSJyqSbvy7/FO7Gbr&#10;efX6cbZfrBEzjr53pGC9ikAgVa7uqVXw+fH6kIDwQVOtjSNU8Ise9vntTabT2p3phHMRWsEl5FOt&#10;oAthSKX0VYdW+5UbkJg1brQ68Dq2sh71mcutkXEUbaXVPfGFTg/40mH1U0xWwduzLA+n4lg2342Z&#10;382XnQ5Hq9T93fL0CCLgEv7DcNFndcjZqXQT1V4YBXHM5kHBJolBXPg62fFUMtnuNiDzTF6/kP8B&#10;AAD//wMAUEsBAi0AFAAGAAgAAAAhALaDOJL+AAAA4QEAABMAAAAAAAAAAAAAAAAAAAAAAFtDb250&#10;ZW50X1R5cGVzXS54bWxQSwECLQAUAAYACAAAACEAOP0h/9YAAACUAQAACwAAAAAAAAAAAAAAAAAv&#10;AQAAX3JlbHMvLnJlbHNQSwECLQAUAAYACAAAACEAaZ1vJTECAABTBAAADgAAAAAAAAAAAAAAAAAu&#10;AgAAZHJzL2Uyb0RvYy54bWxQSwECLQAUAAYACAAAACEAdREXMt8AAAAKAQAADwAAAAAAAAAAAAAA&#10;AACLBAAAZHJzL2Rvd25yZXYueG1sUEsFBgAAAAAEAAQA8wAAAJcFAAAAAA==&#10;" strokecolor="white [3212]">
                <v:textbox style="mso-fit-shape-to-text:t">
                  <w:txbxContent>
                    <w:p w14:paraId="3A52E6D2" w14:textId="77777777" w:rsidR="00BF251A" w:rsidRDefault="00BF251A" w:rsidP="00BF251A">
                      <w:r>
                        <w:rPr>
                          <w:rFonts w:ascii="Futura Std Condensed Light" w:eastAsia="Calibri" w:hAnsi="Futura Std Condensed Light" w:cs="Calibri"/>
                          <w:color w:val="595959"/>
                          <w:sz w:val="20"/>
                          <w:szCs w:val="20"/>
                        </w:rPr>
                        <w:t>“</w:t>
                      </w:r>
                      <w:r w:rsidRPr="00E6469F">
                        <w:rPr>
                          <w:rFonts w:ascii="Futura Std Condensed Light" w:eastAsia="Calibri" w:hAnsi="Futura Std Condensed Light" w:cs="Calibri"/>
                          <w:color w:val="595959"/>
                          <w:sz w:val="18"/>
                          <w:szCs w:val="18"/>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acorde a sus necesidades institucionales, atendiendo a lo establecido en los Lineamientos para la Creación, Modificación y Cancelación de Programas Presupuestarios y para la Modificación, y Cancelación de Programas Presupuestarios y para la Modificación de Metas del Gobierno del Estado de Quintana Roo”</w:t>
                      </w:r>
                    </w:p>
                  </w:txbxContent>
                </v:textbox>
                <w10:wrap type="square" anchorx="margin"/>
              </v:shape>
            </w:pict>
          </mc:Fallback>
        </mc:AlternateContent>
      </w:r>
      <w:r w:rsidR="008521A3">
        <w:rPr>
          <w:lang w:val="es-MX" w:eastAsia="en-US"/>
        </w:rPr>
        <w:fldChar w:fldCharType="end"/>
      </w:r>
    </w:p>
    <w:p w14:paraId="44C9766E" w14:textId="513F9799" w:rsidR="008521A3" w:rsidRDefault="008521A3" w:rsidP="001147D1">
      <w:pPr>
        <w:rPr>
          <w:lang w:val="es-MX" w:eastAsia="en-US"/>
        </w:rPr>
      </w:pPr>
    </w:p>
    <w:p w14:paraId="18276C5D" w14:textId="30B529F4" w:rsidR="008521A3" w:rsidRDefault="008521A3" w:rsidP="001147D1">
      <w:pPr>
        <w:rPr>
          <w:lang w:val="es-MX" w:eastAsia="en-US"/>
        </w:rPr>
      </w:pPr>
    </w:p>
    <w:p w14:paraId="0DBCDDFB" w14:textId="0A4ADD5D" w:rsidR="008521A3" w:rsidRDefault="008521A3" w:rsidP="001147D1">
      <w:pPr>
        <w:rPr>
          <w:lang w:val="es-MX" w:eastAsia="en-US"/>
        </w:rPr>
      </w:pPr>
    </w:p>
    <w:p w14:paraId="107D7189" w14:textId="3779445A" w:rsidR="008521A3" w:rsidRDefault="008521A3" w:rsidP="001147D1">
      <w:pPr>
        <w:rPr>
          <w:lang w:val="es-MX" w:eastAsia="en-US"/>
        </w:rPr>
      </w:pPr>
    </w:p>
    <w:p w14:paraId="423FF149" w14:textId="06B26C0E" w:rsidR="008521A3" w:rsidRPr="00E136A0" w:rsidRDefault="00E136A0" w:rsidP="00E136A0">
      <w:pPr>
        <w:rPr>
          <w:lang w:val="es-MX" w:eastAsia="en-US"/>
        </w:rPr>
      </w:pPr>
      <w:r>
        <w:rPr>
          <w:b/>
          <w:bCs/>
          <w:lang w:val="es-MX" w:eastAsia="en-US"/>
        </w:rPr>
        <w:t>E073-</w:t>
      </w:r>
      <w:r w:rsidR="00BF251A" w:rsidRPr="00BF251A">
        <w:rPr>
          <w:b/>
          <w:bCs/>
          <w:lang w:val="es-MX" w:eastAsia="en-US"/>
        </w:rPr>
        <w:t>Biodiversidad</w:t>
      </w:r>
      <w:r w:rsidR="00BF251A">
        <w:rPr>
          <w:b/>
          <w:bCs/>
          <w:lang w:val="es-MX" w:eastAsia="en-US"/>
        </w:rPr>
        <w:t xml:space="preserve"> </w:t>
      </w:r>
      <w:r>
        <w:rPr>
          <w:b/>
          <w:bCs/>
          <w:lang w:val="es-MX" w:eastAsia="en-US"/>
        </w:rPr>
        <w:t xml:space="preserve">y </w:t>
      </w:r>
      <w:r w:rsidR="00BF251A" w:rsidRPr="00BF251A">
        <w:rPr>
          <w:b/>
          <w:bCs/>
          <w:lang w:val="es-MX" w:eastAsia="en-US"/>
        </w:rPr>
        <w:t xml:space="preserve">Áreas Naturales </w:t>
      </w:r>
      <w:r>
        <w:rPr>
          <w:b/>
          <w:bCs/>
          <w:lang w:val="es-MX" w:eastAsia="en-US"/>
        </w:rPr>
        <w:t>Protegidas</w:t>
      </w:r>
    </w:p>
    <w:tbl>
      <w:tblPr>
        <w:tblW w:w="0" w:type="auto"/>
        <w:tblCellMar>
          <w:left w:w="70" w:type="dxa"/>
          <w:right w:w="70" w:type="dxa"/>
        </w:tblCellMar>
        <w:tblLook w:val="04A0" w:firstRow="1" w:lastRow="0" w:firstColumn="1" w:lastColumn="0" w:noHBand="0" w:noVBand="1"/>
      </w:tblPr>
      <w:tblGrid>
        <w:gridCol w:w="1072"/>
        <w:gridCol w:w="3980"/>
        <w:gridCol w:w="2058"/>
        <w:gridCol w:w="2079"/>
        <w:gridCol w:w="3097"/>
      </w:tblGrid>
      <w:tr w:rsidR="00E136A0" w:rsidRPr="00BF251A" w14:paraId="5CFB0D70" w14:textId="77777777" w:rsidTr="006B7266">
        <w:trPr>
          <w:trHeight w:val="450"/>
        </w:trPr>
        <w:tc>
          <w:tcPr>
            <w:tcW w:w="0" w:type="auto"/>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2CA1B906" w14:textId="77777777" w:rsidR="00E136A0" w:rsidRPr="00BF251A" w:rsidRDefault="00E136A0" w:rsidP="00BF251A">
            <w:pPr>
              <w:spacing w:after="0" w:line="240" w:lineRule="auto"/>
              <w:jc w:val="center"/>
              <w:rPr>
                <w:rFonts w:ascii="Arial" w:eastAsia="Times New Roman" w:hAnsi="Arial" w:cs="Arial"/>
                <w:b/>
                <w:bCs/>
                <w:color w:val="000000"/>
                <w:sz w:val="16"/>
                <w:szCs w:val="16"/>
                <w:lang w:val="es-MX" w:eastAsia="es-MX"/>
              </w:rPr>
            </w:pPr>
            <w:r w:rsidRPr="00BF251A">
              <w:rPr>
                <w:rFonts w:ascii="Arial" w:eastAsia="Times New Roman" w:hAnsi="Arial" w:cs="Arial"/>
                <w:b/>
                <w:bCs/>
                <w:color w:val="000000"/>
                <w:sz w:val="16"/>
                <w:szCs w:val="16"/>
                <w:lang w:val="es-MX" w:eastAsia="es-MX"/>
              </w:rPr>
              <w:t>NIVEL</w:t>
            </w:r>
          </w:p>
        </w:tc>
        <w:tc>
          <w:tcPr>
            <w:tcW w:w="0" w:type="auto"/>
            <w:tcBorders>
              <w:top w:val="single" w:sz="4" w:space="0" w:color="auto"/>
              <w:left w:val="nil"/>
              <w:bottom w:val="single" w:sz="4" w:space="0" w:color="auto"/>
              <w:right w:val="single" w:sz="4" w:space="0" w:color="auto"/>
            </w:tcBorders>
            <w:shd w:val="clear" w:color="auto" w:fill="95B3D7" w:themeFill="accent1" w:themeFillTint="99"/>
            <w:hideMark/>
          </w:tcPr>
          <w:p w14:paraId="709FF80C" w14:textId="77777777" w:rsidR="00E136A0" w:rsidRPr="00BF251A" w:rsidRDefault="00E136A0" w:rsidP="008C5D84">
            <w:pPr>
              <w:spacing w:after="0" w:line="240" w:lineRule="auto"/>
              <w:jc w:val="center"/>
              <w:rPr>
                <w:rFonts w:ascii="Arial" w:eastAsia="Times New Roman" w:hAnsi="Arial" w:cs="Arial"/>
                <w:b/>
                <w:bCs/>
                <w:color w:val="000000"/>
                <w:sz w:val="16"/>
                <w:szCs w:val="16"/>
                <w:lang w:val="es-MX" w:eastAsia="es-MX"/>
              </w:rPr>
            </w:pPr>
            <w:r w:rsidRPr="00BF251A">
              <w:rPr>
                <w:rFonts w:ascii="Arial" w:eastAsia="Times New Roman" w:hAnsi="Arial" w:cs="Arial"/>
                <w:b/>
                <w:bCs/>
                <w:color w:val="000000"/>
                <w:sz w:val="16"/>
                <w:szCs w:val="16"/>
                <w:lang w:val="es-MX" w:eastAsia="es-MX"/>
              </w:rPr>
              <w:t>OBJETIVO</w:t>
            </w:r>
          </w:p>
        </w:tc>
        <w:tc>
          <w:tcPr>
            <w:tcW w:w="0" w:type="auto"/>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43FBD580" w14:textId="77777777" w:rsidR="00E136A0" w:rsidRPr="00BF251A" w:rsidRDefault="00E136A0" w:rsidP="00BF251A">
            <w:pPr>
              <w:spacing w:after="0" w:line="240" w:lineRule="auto"/>
              <w:jc w:val="center"/>
              <w:rPr>
                <w:rFonts w:ascii="Arial" w:eastAsia="Times New Roman" w:hAnsi="Arial" w:cs="Arial"/>
                <w:b/>
                <w:bCs/>
                <w:color w:val="000000"/>
                <w:sz w:val="16"/>
                <w:szCs w:val="16"/>
                <w:lang w:val="es-MX" w:eastAsia="es-MX"/>
              </w:rPr>
            </w:pPr>
            <w:r w:rsidRPr="00BF251A">
              <w:rPr>
                <w:rFonts w:ascii="Arial" w:eastAsia="Times New Roman" w:hAnsi="Arial" w:cs="Arial"/>
                <w:b/>
                <w:bCs/>
                <w:color w:val="000000"/>
                <w:sz w:val="16"/>
                <w:szCs w:val="16"/>
                <w:lang w:val="es-MX" w:eastAsia="es-MX"/>
              </w:rPr>
              <w:t>INDICADOR</w:t>
            </w:r>
          </w:p>
        </w:tc>
        <w:tc>
          <w:tcPr>
            <w:tcW w:w="0" w:type="auto"/>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2F3A7421" w14:textId="77777777" w:rsidR="00E136A0" w:rsidRPr="00BF251A" w:rsidRDefault="00E136A0" w:rsidP="00BF251A">
            <w:pPr>
              <w:spacing w:after="0" w:line="240" w:lineRule="auto"/>
              <w:jc w:val="center"/>
              <w:rPr>
                <w:rFonts w:ascii="Arial" w:eastAsia="Times New Roman" w:hAnsi="Arial" w:cs="Arial"/>
                <w:b/>
                <w:bCs/>
                <w:color w:val="000000"/>
                <w:sz w:val="16"/>
                <w:szCs w:val="16"/>
                <w:lang w:val="es-MX" w:eastAsia="es-MX"/>
              </w:rPr>
            </w:pPr>
            <w:r w:rsidRPr="00BF251A">
              <w:rPr>
                <w:rFonts w:ascii="Arial" w:eastAsia="Times New Roman" w:hAnsi="Arial" w:cs="Arial"/>
                <w:b/>
                <w:bCs/>
                <w:color w:val="000000"/>
                <w:sz w:val="16"/>
                <w:szCs w:val="16"/>
                <w:lang w:val="es-MX" w:eastAsia="es-MX"/>
              </w:rPr>
              <w:t>MEDIOS DE VERIFICACIÓN</w:t>
            </w:r>
          </w:p>
        </w:tc>
        <w:tc>
          <w:tcPr>
            <w:tcW w:w="0" w:type="auto"/>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7085EDA7" w14:textId="77777777" w:rsidR="00E136A0" w:rsidRPr="00BF251A" w:rsidRDefault="00E136A0" w:rsidP="00BF251A">
            <w:pPr>
              <w:spacing w:after="0" w:line="240" w:lineRule="auto"/>
              <w:jc w:val="center"/>
              <w:rPr>
                <w:rFonts w:ascii="Arial" w:eastAsia="Times New Roman" w:hAnsi="Arial" w:cs="Arial"/>
                <w:b/>
                <w:bCs/>
                <w:color w:val="000000"/>
                <w:sz w:val="16"/>
                <w:szCs w:val="16"/>
                <w:lang w:val="es-MX" w:eastAsia="es-MX"/>
              </w:rPr>
            </w:pPr>
            <w:r w:rsidRPr="00BF251A">
              <w:rPr>
                <w:rFonts w:ascii="Arial" w:eastAsia="Times New Roman" w:hAnsi="Arial" w:cs="Arial"/>
                <w:b/>
                <w:bCs/>
                <w:color w:val="000000"/>
                <w:sz w:val="16"/>
                <w:szCs w:val="16"/>
                <w:lang w:val="es-MX" w:eastAsia="es-MX"/>
              </w:rPr>
              <w:t>SUPUESTO</w:t>
            </w:r>
          </w:p>
        </w:tc>
      </w:tr>
      <w:tr w:rsidR="00E136A0" w:rsidRPr="00BF251A" w14:paraId="79E430C4" w14:textId="77777777" w:rsidTr="00E136A0">
        <w:trPr>
          <w:trHeight w:val="2085"/>
        </w:trPr>
        <w:tc>
          <w:tcPr>
            <w:tcW w:w="0" w:type="auto"/>
            <w:tcBorders>
              <w:top w:val="nil"/>
              <w:left w:val="single" w:sz="4" w:space="0" w:color="auto"/>
              <w:bottom w:val="single" w:sz="4" w:space="0" w:color="auto"/>
              <w:right w:val="single" w:sz="4" w:space="0" w:color="auto"/>
            </w:tcBorders>
            <w:shd w:val="clear" w:color="auto" w:fill="auto"/>
            <w:hideMark/>
          </w:tcPr>
          <w:p w14:paraId="263F5F93" w14:textId="77777777" w:rsidR="00E136A0" w:rsidRPr="00BF251A" w:rsidRDefault="00E136A0" w:rsidP="00BF251A">
            <w:pPr>
              <w:spacing w:after="0" w:line="240" w:lineRule="auto"/>
              <w:jc w:val="center"/>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Fin</w:t>
            </w:r>
          </w:p>
        </w:tc>
        <w:tc>
          <w:tcPr>
            <w:tcW w:w="0" w:type="auto"/>
            <w:tcBorders>
              <w:top w:val="nil"/>
              <w:left w:val="nil"/>
              <w:bottom w:val="single" w:sz="4" w:space="0" w:color="auto"/>
              <w:right w:val="single" w:sz="4" w:space="0" w:color="auto"/>
            </w:tcBorders>
            <w:shd w:val="clear" w:color="auto" w:fill="auto"/>
            <w:hideMark/>
          </w:tcPr>
          <w:p w14:paraId="53B96AF7" w14:textId="77777777"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 xml:space="preserve">F.- Contribuir a garantizar la protección, conservación y aprovechamiento sustentable de los recursos naturales para mejorar la calidad de vida de los quintanarroenses, mitigando los impactos derivados de las principales actividades productivas que generan afectación al medio ambiente y la biodiversidad, mediante instrumentos, mecanismos y programas orientados a concientizar, regular, hacer cumplir la normatividad ambiental aplicable. </w:t>
            </w:r>
          </w:p>
        </w:tc>
        <w:tc>
          <w:tcPr>
            <w:tcW w:w="0" w:type="auto"/>
            <w:tcBorders>
              <w:top w:val="nil"/>
              <w:left w:val="nil"/>
              <w:bottom w:val="single" w:sz="4" w:space="0" w:color="auto"/>
              <w:right w:val="single" w:sz="4" w:space="0" w:color="auto"/>
            </w:tcBorders>
            <w:shd w:val="clear" w:color="auto" w:fill="auto"/>
            <w:hideMark/>
          </w:tcPr>
          <w:p w14:paraId="0B496831" w14:textId="77777777"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Superficie Conservada por medio de áreas naturales protegidas y otras modalidades de conservación, 25%</w:t>
            </w:r>
          </w:p>
        </w:tc>
        <w:tc>
          <w:tcPr>
            <w:tcW w:w="0" w:type="auto"/>
            <w:tcBorders>
              <w:top w:val="nil"/>
              <w:left w:val="nil"/>
              <w:bottom w:val="single" w:sz="4" w:space="0" w:color="auto"/>
              <w:right w:val="single" w:sz="4" w:space="0" w:color="auto"/>
            </w:tcBorders>
            <w:shd w:val="clear" w:color="auto" w:fill="auto"/>
            <w:hideMark/>
          </w:tcPr>
          <w:p w14:paraId="1A2EC6D7" w14:textId="77777777"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hideMark/>
          </w:tcPr>
          <w:p w14:paraId="0F8EF1F0" w14:textId="77777777"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Que los recursos naturales se aprovechen de manera sustentable</w:t>
            </w:r>
          </w:p>
        </w:tc>
      </w:tr>
      <w:tr w:rsidR="00E136A0" w:rsidRPr="00BF251A" w14:paraId="6D00953C" w14:textId="77777777" w:rsidTr="00E136A0">
        <w:trPr>
          <w:trHeight w:val="1305"/>
        </w:trPr>
        <w:tc>
          <w:tcPr>
            <w:tcW w:w="0" w:type="auto"/>
            <w:tcBorders>
              <w:top w:val="nil"/>
              <w:left w:val="single" w:sz="4" w:space="0" w:color="auto"/>
              <w:bottom w:val="single" w:sz="4" w:space="0" w:color="auto"/>
              <w:right w:val="single" w:sz="4" w:space="0" w:color="auto"/>
            </w:tcBorders>
            <w:shd w:val="clear" w:color="auto" w:fill="auto"/>
            <w:hideMark/>
          </w:tcPr>
          <w:p w14:paraId="422FD254" w14:textId="77777777" w:rsidR="00E136A0" w:rsidRPr="00BF251A" w:rsidRDefault="00E136A0" w:rsidP="00BF251A">
            <w:pPr>
              <w:spacing w:after="0" w:line="240" w:lineRule="auto"/>
              <w:jc w:val="center"/>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Propósito</w:t>
            </w:r>
          </w:p>
        </w:tc>
        <w:tc>
          <w:tcPr>
            <w:tcW w:w="0" w:type="auto"/>
            <w:tcBorders>
              <w:top w:val="nil"/>
              <w:left w:val="nil"/>
              <w:bottom w:val="single" w:sz="4" w:space="0" w:color="auto"/>
              <w:right w:val="single" w:sz="4" w:space="0" w:color="auto"/>
            </w:tcBorders>
            <w:shd w:val="clear" w:color="auto" w:fill="auto"/>
            <w:hideMark/>
          </w:tcPr>
          <w:p w14:paraId="2CD60F02" w14:textId="77777777"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 xml:space="preserve">P.- Incrementar la superficie del territorio como Área Natural Protegida, para proteger la diversidad biológica y promueva un aprovechamiento </w:t>
            </w:r>
            <w:proofErr w:type="gramStart"/>
            <w:r w:rsidRPr="00BF251A">
              <w:rPr>
                <w:rFonts w:ascii="Arial" w:eastAsia="Times New Roman" w:hAnsi="Arial" w:cs="Arial"/>
                <w:color w:val="000000"/>
                <w:sz w:val="16"/>
                <w:szCs w:val="16"/>
                <w:lang w:val="es-MX" w:eastAsia="es-MX"/>
              </w:rPr>
              <w:t>sustentable  (</w:t>
            </w:r>
            <w:proofErr w:type="gramEnd"/>
            <w:r w:rsidRPr="00BF251A">
              <w:rPr>
                <w:rFonts w:ascii="Arial" w:eastAsia="Times New Roman" w:hAnsi="Arial" w:cs="Arial"/>
                <w:color w:val="000000"/>
                <w:sz w:val="16"/>
                <w:szCs w:val="16"/>
                <w:lang w:val="es-MX" w:eastAsia="es-MX"/>
              </w:rPr>
              <w:t>Social-Económico-Ambiental).</w:t>
            </w:r>
          </w:p>
        </w:tc>
        <w:tc>
          <w:tcPr>
            <w:tcW w:w="0" w:type="auto"/>
            <w:tcBorders>
              <w:top w:val="nil"/>
              <w:left w:val="nil"/>
              <w:bottom w:val="single" w:sz="4" w:space="0" w:color="auto"/>
              <w:right w:val="single" w:sz="4" w:space="0" w:color="auto"/>
            </w:tcBorders>
            <w:shd w:val="clear" w:color="auto" w:fill="auto"/>
            <w:hideMark/>
          </w:tcPr>
          <w:p w14:paraId="2B0A9452" w14:textId="77777777"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Superficie conservada por medio de áreas naturales protegidas y otras modalidades de conservación</w:t>
            </w:r>
          </w:p>
        </w:tc>
        <w:tc>
          <w:tcPr>
            <w:tcW w:w="0" w:type="auto"/>
            <w:tcBorders>
              <w:top w:val="nil"/>
              <w:left w:val="nil"/>
              <w:bottom w:val="single" w:sz="4" w:space="0" w:color="auto"/>
              <w:right w:val="single" w:sz="4" w:space="0" w:color="auto"/>
            </w:tcBorders>
            <w:shd w:val="clear" w:color="auto" w:fill="auto"/>
            <w:hideMark/>
          </w:tcPr>
          <w:p w14:paraId="4FE8EA66" w14:textId="77777777"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Instituto de Biodiversidad y Áreas Naturales Protegidas</w:t>
            </w:r>
          </w:p>
        </w:tc>
        <w:tc>
          <w:tcPr>
            <w:tcW w:w="0" w:type="auto"/>
            <w:tcBorders>
              <w:top w:val="nil"/>
              <w:left w:val="nil"/>
              <w:bottom w:val="single" w:sz="4" w:space="0" w:color="auto"/>
              <w:right w:val="single" w:sz="4" w:space="0" w:color="auto"/>
            </w:tcBorders>
            <w:shd w:val="clear" w:color="auto" w:fill="auto"/>
            <w:hideMark/>
          </w:tcPr>
          <w:p w14:paraId="35753860" w14:textId="77777777"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Que exista voluntad política de parte de las comunidades directamente ligadas a las áreas naturales protegidas y otras modalidades de conservación en participar en alcanzar el aprovechamiento sustentable de estas áreas</w:t>
            </w:r>
          </w:p>
        </w:tc>
      </w:tr>
      <w:tr w:rsidR="00E136A0" w:rsidRPr="00BF251A" w14:paraId="7934D6C8" w14:textId="77777777" w:rsidTr="00E136A0">
        <w:trPr>
          <w:trHeight w:val="1065"/>
        </w:trPr>
        <w:tc>
          <w:tcPr>
            <w:tcW w:w="0" w:type="auto"/>
            <w:tcBorders>
              <w:top w:val="nil"/>
              <w:left w:val="single" w:sz="4" w:space="0" w:color="auto"/>
              <w:bottom w:val="single" w:sz="4" w:space="0" w:color="auto"/>
              <w:right w:val="single" w:sz="4" w:space="0" w:color="auto"/>
            </w:tcBorders>
            <w:shd w:val="clear" w:color="auto" w:fill="auto"/>
            <w:hideMark/>
          </w:tcPr>
          <w:p w14:paraId="4A6A213F" w14:textId="77777777" w:rsidR="00E136A0" w:rsidRPr="00BF251A" w:rsidRDefault="00E136A0" w:rsidP="00BF251A">
            <w:pPr>
              <w:spacing w:after="0" w:line="240" w:lineRule="auto"/>
              <w:jc w:val="center"/>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Componente 1</w:t>
            </w:r>
          </w:p>
        </w:tc>
        <w:tc>
          <w:tcPr>
            <w:tcW w:w="0" w:type="auto"/>
            <w:tcBorders>
              <w:top w:val="nil"/>
              <w:left w:val="nil"/>
              <w:bottom w:val="single" w:sz="4" w:space="0" w:color="auto"/>
              <w:right w:val="single" w:sz="4" w:space="0" w:color="auto"/>
            </w:tcBorders>
            <w:shd w:val="clear" w:color="auto" w:fill="auto"/>
            <w:hideMark/>
          </w:tcPr>
          <w:p w14:paraId="294D2C77" w14:textId="71F33B61"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C01.- políticas Publicas para protección del territorio y recursos naturales acordes a la problemática actual</w:t>
            </w:r>
          </w:p>
        </w:tc>
        <w:tc>
          <w:tcPr>
            <w:tcW w:w="0" w:type="auto"/>
            <w:tcBorders>
              <w:top w:val="nil"/>
              <w:left w:val="nil"/>
              <w:bottom w:val="single" w:sz="4" w:space="0" w:color="auto"/>
              <w:right w:val="single" w:sz="4" w:space="0" w:color="auto"/>
            </w:tcBorders>
            <w:shd w:val="clear" w:color="auto" w:fill="auto"/>
            <w:hideMark/>
          </w:tcPr>
          <w:p w14:paraId="10AFA694" w14:textId="77777777"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Superficie de áreas naturales protegidas estatales con decretos, programas de manejo o acciones de manejo.</w:t>
            </w:r>
          </w:p>
        </w:tc>
        <w:tc>
          <w:tcPr>
            <w:tcW w:w="0" w:type="auto"/>
            <w:tcBorders>
              <w:top w:val="nil"/>
              <w:left w:val="nil"/>
              <w:bottom w:val="single" w:sz="4" w:space="0" w:color="auto"/>
              <w:right w:val="single" w:sz="4" w:space="0" w:color="auto"/>
            </w:tcBorders>
            <w:shd w:val="clear" w:color="auto" w:fill="auto"/>
            <w:hideMark/>
          </w:tcPr>
          <w:p w14:paraId="3D962AF9" w14:textId="77777777"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Instituto de Biodiversidad y Áreas Naturales Protegidas, reportes, bitácoras de supervisión, reportes de monitoreo, informes trimestrales de gestión.</w:t>
            </w:r>
          </w:p>
        </w:tc>
        <w:tc>
          <w:tcPr>
            <w:tcW w:w="0" w:type="auto"/>
            <w:tcBorders>
              <w:top w:val="nil"/>
              <w:left w:val="nil"/>
              <w:bottom w:val="single" w:sz="4" w:space="0" w:color="auto"/>
              <w:right w:val="single" w:sz="4" w:space="0" w:color="auto"/>
            </w:tcBorders>
            <w:shd w:val="clear" w:color="auto" w:fill="auto"/>
            <w:hideMark/>
          </w:tcPr>
          <w:p w14:paraId="44FB5691" w14:textId="54494097"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 xml:space="preserve">Se cuenta con la </w:t>
            </w:r>
            <w:r w:rsidR="006B7266" w:rsidRPr="00BF251A">
              <w:rPr>
                <w:rFonts w:ascii="Arial" w:eastAsia="Times New Roman" w:hAnsi="Arial" w:cs="Arial"/>
                <w:color w:val="000000"/>
                <w:sz w:val="16"/>
                <w:szCs w:val="16"/>
                <w:lang w:val="es-MX" w:eastAsia="es-MX"/>
              </w:rPr>
              <w:t>participación</w:t>
            </w:r>
            <w:r w:rsidRPr="00BF251A">
              <w:rPr>
                <w:rFonts w:ascii="Arial" w:eastAsia="Times New Roman" w:hAnsi="Arial" w:cs="Arial"/>
                <w:color w:val="000000"/>
                <w:sz w:val="16"/>
                <w:szCs w:val="16"/>
                <w:lang w:val="es-MX" w:eastAsia="es-MX"/>
              </w:rPr>
              <w:t xml:space="preserve"> de los principales actores de la sociedad para lograr la conservación del territorio.</w:t>
            </w:r>
          </w:p>
        </w:tc>
      </w:tr>
      <w:tr w:rsidR="00E136A0" w:rsidRPr="00BF251A" w14:paraId="03C0C921" w14:textId="77777777" w:rsidTr="00E136A0">
        <w:trPr>
          <w:trHeight w:val="1035"/>
        </w:trPr>
        <w:tc>
          <w:tcPr>
            <w:tcW w:w="0" w:type="auto"/>
            <w:tcBorders>
              <w:top w:val="nil"/>
              <w:left w:val="single" w:sz="4" w:space="0" w:color="auto"/>
              <w:bottom w:val="single" w:sz="4" w:space="0" w:color="auto"/>
              <w:right w:val="single" w:sz="4" w:space="0" w:color="auto"/>
            </w:tcBorders>
            <w:shd w:val="clear" w:color="auto" w:fill="auto"/>
            <w:hideMark/>
          </w:tcPr>
          <w:p w14:paraId="7B20BC40" w14:textId="77777777" w:rsidR="00E136A0" w:rsidRPr="00BF251A" w:rsidRDefault="00E136A0" w:rsidP="00BF251A">
            <w:pPr>
              <w:spacing w:after="0" w:line="240" w:lineRule="auto"/>
              <w:jc w:val="center"/>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Actividad 1.1.</w:t>
            </w:r>
          </w:p>
        </w:tc>
        <w:tc>
          <w:tcPr>
            <w:tcW w:w="0" w:type="auto"/>
            <w:tcBorders>
              <w:top w:val="nil"/>
              <w:left w:val="nil"/>
              <w:bottom w:val="single" w:sz="4" w:space="0" w:color="auto"/>
              <w:right w:val="single" w:sz="4" w:space="0" w:color="auto"/>
            </w:tcBorders>
            <w:shd w:val="clear" w:color="000000" w:fill="FFFFFF"/>
            <w:hideMark/>
          </w:tcPr>
          <w:p w14:paraId="677933AE" w14:textId="17A28274"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C01. A01 Manejo del territorio del estado bajo algún esquema de conservación mediante acciones de planeación, conservación, restauración, vigilancia, monitoreo.</w:t>
            </w:r>
          </w:p>
        </w:tc>
        <w:tc>
          <w:tcPr>
            <w:tcW w:w="0" w:type="auto"/>
            <w:tcBorders>
              <w:top w:val="nil"/>
              <w:left w:val="nil"/>
              <w:bottom w:val="single" w:sz="4" w:space="0" w:color="auto"/>
              <w:right w:val="single" w:sz="4" w:space="0" w:color="auto"/>
            </w:tcBorders>
            <w:shd w:val="clear" w:color="000000" w:fill="FFFFFF"/>
            <w:hideMark/>
          </w:tcPr>
          <w:p w14:paraId="2FC08642" w14:textId="1864AB2A"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Superficie del territorio bajo algún esquema de Conservación</w:t>
            </w:r>
          </w:p>
        </w:tc>
        <w:tc>
          <w:tcPr>
            <w:tcW w:w="0" w:type="auto"/>
            <w:tcBorders>
              <w:top w:val="nil"/>
              <w:left w:val="nil"/>
              <w:bottom w:val="single" w:sz="4" w:space="0" w:color="auto"/>
              <w:right w:val="single" w:sz="4" w:space="0" w:color="auto"/>
            </w:tcBorders>
            <w:shd w:val="clear" w:color="000000" w:fill="FFFFFF"/>
            <w:hideMark/>
          </w:tcPr>
          <w:p w14:paraId="07EB68F9" w14:textId="77777777"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Instituto de Biodiversidad y Áreas Naturales Protegidas, convenios de concertación, SEMARNAT, CONANP. informes trimestrales de gestión.</w:t>
            </w:r>
          </w:p>
        </w:tc>
        <w:tc>
          <w:tcPr>
            <w:tcW w:w="0" w:type="auto"/>
            <w:tcBorders>
              <w:top w:val="nil"/>
              <w:left w:val="nil"/>
              <w:bottom w:val="single" w:sz="4" w:space="0" w:color="auto"/>
              <w:right w:val="single" w:sz="4" w:space="0" w:color="auto"/>
            </w:tcBorders>
            <w:shd w:val="clear" w:color="000000" w:fill="FFFFFF"/>
            <w:hideMark/>
          </w:tcPr>
          <w:p w14:paraId="6D26C782" w14:textId="77777777"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Existan programas de financiamiento y recursos disponibles para la realización de estos proyectos.</w:t>
            </w:r>
          </w:p>
        </w:tc>
      </w:tr>
      <w:tr w:rsidR="00E136A0" w:rsidRPr="00BF251A" w14:paraId="044577D2" w14:textId="77777777" w:rsidTr="006B7266">
        <w:trPr>
          <w:trHeight w:val="1560"/>
        </w:trPr>
        <w:tc>
          <w:tcPr>
            <w:tcW w:w="0" w:type="auto"/>
            <w:tcBorders>
              <w:top w:val="nil"/>
              <w:left w:val="single" w:sz="4" w:space="0" w:color="auto"/>
              <w:bottom w:val="single" w:sz="4" w:space="0" w:color="auto"/>
              <w:right w:val="single" w:sz="4" w:space="0" w:color="auto"/>
            </w:tcBorders>
            <w:shd w:val="clear" w:color="auto" w:fill="FFFFFF" w:themeFill="background1"/>
            <w:hideMark/>
          </w:tcPr>
          <w:p w14:paraId="15F0B70E" w14:textId="77777777" w:rsidR="00E136A0" w:rsidRPr="00BF251A" w:rsidRDefault="00E136A0" w:rsidP="00BF251A">
            <w:pPr>
              <w:spacing w:after="0" w:line="240" w:lineRule="auto"/>
              <w:jc w:val="center"/>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lastRenderedPageBreak/>
              <w:t>Actividad 1. 2.</w:t>
            </w:r>
          </w:p>
        </w:tc>
        <w:tc>
          <w:tcPr>
            <w:tcW w:w="0" w:type="auto"/>
            <w:tcBorders>
              <w:top w:val="nil"/>
              <w:left w:val="nil"/>
              <w:bottom w:val="single" w:sz="4" w:space="0" w:color="auto"/>
              <w:right w:val="single" w:sz="4" w:space="0" w:color="auto"/>
            </w:tcBorders>
            <w:shd w:val="clear" w:color="000000" w:fill="FFFFFF"/>
            <w:hideMark/>
          </w:tcPr>
          <w:p w14:paraId="1DA2BCF1" w14:textId="233F42C0"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 xml:space="preserve">C01. A02 elaboración y publicación de Programas de Manejo e instrumentos de política ambiental que promuevan y fortalezcan el manejo sustentable del territorio bajo </w:t>
            </w:r>
            <w:proofErr w:type="spellStart"/>
            <w:r w:rsidRPr="00BF251A">
              <w:rPr>
                <w:rFonts w:ascii="Arial" w:eastAsia="Times New Roman" w:hAnsi="Arial" w:cs="Arial"/>
                <w:color w:val="000000"/>
                <w:sz w:val="16"/>
                <w:szCs w:val="16"/>
                <w:lang w:val="es-MX" w:eastAsia="es-MX"/>
              </w:rPr>
              <w:t>algun</w:t>
            </w:r>
            <w:proofErr w:type="spellEnd"/>
            <w:r w:rsidRPr="00BF251A">
              <w:rPr>
                <w:rFonts w:ascii="Arial" w:eastAsia="Times New Roman" w:hAnsi="Arial" w:cs="Arial"/>
                <w:color w:val="000000"/>
                <w:sz w:val="16"/>
                <w:szCs w:val="16"/>
                <w:lang w:val="es-MX" w:eastAsia="es-MX"/>
              </w:rPr>
              <w:t xml:space="preserve"> esquema de conservación. Supervisar que los Proyectos, Actividades y políticas públicas consideren variables ambientales en su diseño y operación.</w:t>
            </w:r>
          </w:p>
        </w:tc>
        <w:tc>
          <w:tcPr>
            <w:tcW w:w="0" w:type="auto"/>
            <w:tcBorders>
              <w:top w:val="nil"/>
              <w:left w:val="nil"/>
              <w:bottom w:val="single" w:sz="4" w:space="0" w:color="auto"/>
              <w:right w:val="single" w:sz="4" w:space="0" w:color="auto"/>
            </w:tcBorders>
            <w:shd w:val="clear" w:color="000000" w:fill="FFFFFF"/>
            <w:hideMark/>
          </w:tcPr>
          <w:p w14:paraId="073729FE" w14:textId="77777777"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Superficie del Territorio que cuenta con instrumentos de política ambiental actualizados y publicados</w:t>
            </w:r>
          </w:p>
        </w:tc>
        <w:tc>
          <w:tcPr>
            <w:tcW w:w="0" w:type="auto"/>
            <w:tcBorders>
              <w:top w:val="nil"/>
              <w:left w:val="nil"/>
              <w:bottom w:val="single" w:sz="4" w:space="0" w:color="auto"/>
              <w:right w:val="single" w:sz="4" w:space="0" w:color="auto"/>
            </w:tcBorders>
            <w:shd w:val="clear" w:color="000000" w:fill="FFFFFF"/>
            <w:hideMark/>
          </w:tcPr>
          <w:p w14:paraId="6A52B0D7" w14:textId="77777777"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Instituto de Biodiversidad y Áreas Naturales</w:t>
            </w:r>
            <w:r w:rsidRPr="00BF251A">
              <w:rPr>
                <w:rFonts w:ascii="Arial" w:eastAsia="Times New Roman" w:hAnsi="Arial" w:cs="Arial"/>
                <w:color w:val="000000"/>
                <w:sz w:val="16"/>
                <w:szCs w:val="16"/>
                <w:lang w:val="es-MX" w:eastAsia="es-MX"/>
              </w:rPr>
              <w:br/>
              <w:t>Periódico Oficial de Estado de Quintana Roo</w:t>
            </w:r>
          </w:p>
        </w:tc>
        <w:tc>
          <w:tcPr>
            <w:tcW w:w="0" w:type="auto"/>
            <w:tcBorders>
              <w:top w:val="nil"/>
              <w:left w:val="nil"/>
              <w:bottom w:val="single" w:sz="4" w:space="0" w:color="auto"/>
              <w:right w:val="single" w:sz="4" w:space="0" w:color="auto"/>
            </w:tcBorders>
            <w:shd w:val="clear" w:color="000000" w:fill="FFFFFF"/>
            <w:hideMark/>
          </w:tcPr>
          <w:p w14:paraId="01571175" w14:textId="35B72665"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 xml:space="preserve">Existan programas de financiamiento y recursos disponibles para la realización de estos proyectos. Que exista interés de las </w:t>
            </w:r>
            <w:proofErr w:type="gramStart"/>
            <w:r w:rsidRPr="00BF251A">
              <w:rPr>
                <w:rFonts w:ascii="Arial" w:eastAsia="Times New Roman" w:hAnsi="Arial" w:cs="Arial"/>
                <w:color w:val="000000"/>
                <w:sz w:val="16"/>
                <w:szCs w:val="16"/>
                <w:lang w:val="es-MX" w:eastAsia="es-MX"/>
              </w:rPr>
              <w:t>comunidades  proximidades</w:t>
            </w:r>
            <w:proofErr w:type="gramEnd"/>
            <w:r w:rsidRPr="00BF251A">
              <w:rPr>
                <w:rFonts w:ascii="Arial" w:eastAsia="Times New Roman" w:hAnsi="Arial" w:cs="Arial"/>
                <w:color w:val="000000"/>
                <w:sz w:val="16"/>
                <w:szCs w:val="16"/>
                <w:lang w:val="es-MX" w:eastAsia="es-MX"/>
              </w:rPr>
              <w:t xml:space="preserve"> a las áreas naturales protegidas para participar en la definición de los instrumentos de política publica de las áreas bajo algún esquema de protección</w:t>
            </w:r>
          </w:p>
        </w:tc>
      </w:tr>
      <w:tr w:rsidR="00E136A0" w:rsidRPr="00BF251A" w14:paraId="5CB78C7E" w14:textId="77777777" w:rsidTr="006B7266">
        <w:trPr>
          <w:trHeight w:val="1260"/>
        </w:trPr>
        <w:tc>
          <w:tcPr>
            <w:tcW w:w="0" w:type="auto"/>
            <w:tcBorders>
              <w:top w:val="nil"/>
              <w:left w:val="single" w:sz="4" w:space="0" w:color="auto"/>
              <w:bottom w:val="single" w:sz="4" w:space="0" w:color="auto"/>
              <w:right w:val="single" w:sz="4" w:space="0" w:color="auto"/>
            </w:tcBorders>
            <w:shd w:val="clear" w:color="auto" w:fill="FFFFFF" w:themeFill="background1"/>
            <w:hideMark/>
          </w:tcPr>
          <w:p w14:paraId="78125D3F" w14:textId="77777777" w:rsidR="00E136A0" w:rsidRPr="00BF251A" w:rsidRDefault="00E136A0" w:rsidP="00BF251A">
            <w:pPr>
              <w:spacing w:after="0" w:line="240" w:lineRule="auto"/>
              <w:jc w:val="center"/>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Actividad 1. 3.</w:t>
            </w:r>
          </w:p>
        </w:tc>
        <w:tc>
          <w:tcPr>
            <w:tcW w:w="0" w:type="auto"/>
            <w:tcBorders>
              <w:top w:val="nil"/>
              <w:left w:val="nil"/>
              <w:bottom w:val="single" w:sz="4" w:space="0" w:color="auto"/>
              <w:right w:val="single" w:sz="4" w:space="0" w:color="auto"/>
            </w:tcBorders>
            <w:shd w:val="clear" w:color="000000" w:fill="FFFFFF"/>
            <w:hideMark/>
          </w:tcPr>
          <w:p w14:paraId="7F2C76E7" w14:textId="43FC3624"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C01. A03 Fortalecimiento de acciones de manejo en las áreas Naturales Protegidas a través del Co-Manejo</w:t>
            </w:r>
          </w:p>
        </w:tc>
        <w:tc>
          <w:tcPr>
            <w:tcW w:w="0" w:type="auto"/>
            <w:tcBorders>
              <w:top w:val="nil"/>
              <w:left w:val="nil"/>
              <w:bottom w:val="single" w:sz="4" w:space="0" w:color="auto"/>
              <w:right w:val="single" w:sz="4" w:space="0" w:color="auto"/>
            </w:tcBorders>
            <w:shd w:val="clear" w:color="000000" w:fill="FFFFFF"/>
            <w:hideMark/>
          </w:tcPr>
          <w:p w14:paraId="67DA712E" w14:textId="055C0D1A"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 xml:space="preserve">Superficie de </w:t>
            </w:r>
            <w:r w:rsidR="006B7266">
              <w:rPr>
                <w:rFonts w:ascii="Arial" w:eastAsia="Times New Roman" w:hAnsi="Arial" w:cs="Arial"/>
                <w:color w:val="000000"/>
                <w:sz w:val="16"/>
                <w:szCs w:val="16"/>
                <w:lang w:val="es-MX" w:eastAsia="es-MX"/>
              </w:rPr>
              <w:t>Á</w:t>
            </w:r>
            <w:r w:rsidRPr="00BF251A">
              <w:rPr>
                <w:rFonts w:ascii="Arial" w:eastAsia="Times New Roman" w:hAnsi="Arial" w:cs="Arial"/>
                <w:color w:val="000000"/>
                <w:sz w:val="16"/>
                <w:szCs w:val="16"/>
                <w:lang w:val="es-MX" w:eastAsia="es-MX"/>
              </w:rPr>
              <w:t>reas Naturales Protegidas bajo un esquema formal de Co-Manejo</w:t>
            </w:r>
          </w:p>
        </w:tc>
        <w:tc>
          <w:tcPr>
            <w:tcW w:w="0" w:type="auto"/>
            <w:tcBorders>
              <w:top w:val="nil"/>
              <w:left w:val="nil"/>
              <w:bottom w:val="single" w:sz="4" w:space="0" w:color="auto"/>
              <w:right w:val="single" w:sz="4" w:space="0" w:color="auto"/>
            </w:tcBorders>
            <w:shd w:val="clear" w:color="000000" w:fill="FFFFFF"/>
            <w:hideMark/>
          </w:tcPr>
          <w:p w14:paraId="4234D5E4" w14:textId="56A5CC2E"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 xml:space="preserve">Reuniones de Coordinación, Firma de Instrumento para formalizar el </w:t>
            </w:r>
            <w:proofErr w:type="spellStart"/>
            <w:r w:rsidRPr="00BF251A">
              <w:rPr>
                <w:rFonts w:ascii="Arial" w:eastAsia="Times New Roman" w:hAnsi="Arial" w:cs="Arial"/>
                <w:color w:val="000000"/>
                <w:sz w:val="16"/>
                <w:szCs w:val="16"/>
                <w:lang w:val="es-MX" w:eastAsia="es-MX"/>
              </w:rPr>
              <w:t>Comanejo</w:t>
            </w:r>
            <w:proofErr w:type="spellEnd"/>
            <w:r w:rsidRPr="00BF251A">
              <w:rPr>
                <w:rFonts w:ascii="Arial" w:eastAsia="Times New Roman" w:hAnsi="Arial" w:cs="Arial"/>
                <w:color w:val="000000"/>
                <w:sz w:val="16"/>
                <w:szCs w:val="16"/>
                <w:lang w:val="es-MX" w:eastAsia="es-MX"/>
              </w:rPr>
              <w:t xml:space="preserve"> de </w:t>
            </w:r>
            <w:r w:rsidR="006B7266">
              <w:rPr>
                <w:rFonts w:ascii="Arial" w:eastAsia="Times New Roman" w:hAnsi="Arial" w:cs="Arial"/>
                <w:color w:val="000000"/>
                <w:sz w:val="16"/>
                <w:szCs w:val="16"/>
                <w:lang w:val="es-MX" w:eastAsia="es-MX"/>
              </w:rPr>
              <w:t xml:space="preserve">Áreas </w:t>
            </w:r>
            <w:r w:rsidRPr="00BF251A">
              <w:rPr>
                <w:rFonts w:ascii="Arial" w:eastAsia="Times New Roman" w:hAnsi="Arial" w:cs="Arial"/>
                <w:color w:val="000000"/>
                <w:sz w:val="16"/>
                <w:szCs w:val="16"/>
                <w:lang w:val="es-MX" w:eastAsia="es-MX"/>
              </w:rPr>
              <w:t>Naturales Protegidas</w:t>
            </w:r>
          </w:p>
        </w:tc>
        <w:tc>
          <w:tcPr>
            <w:tcW w:w="0" w:type="auto"/>
            <w:tcBorders>
              <w:top w:val="nil"/>
              <w:left w:val="nil"/>
              <w:bottom w:val="single" w:sz="4" w:space="0" w:color="auto"/>
              <w:right w:val="single" w:sz="4" w:space="0" w:color="auto"/>
            </w:tcBorders>
            <w:shd w:val="clear" w:color="000000" w:fill="FFFFFF"/>
            <w:hideMark/>
          </w:tcPr>
          <w:p w14:paraId="7FFE600B" w14:textId="58199A74"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 xml:space="preserve">Exista interés de los del Organismo Público Descentralizado para formalizar la figura de Co-Manejo del </w:t>
            </w:r>
            <w:r w:rsidR="006B7266" w:rsidRPr="00BF251A">
              <w:rPr>
                <w:rFonts w:ascii="Arial" w:eastAsia="Times New Roman" w:hAnsi="Arial" w:cs="Arial"/>
                <w:color w:val="000000"/>
                <w:sz w:val="16"/>
                <w:szCs w:val="16"/>
                <w:lang w:val="es-MX" w:eastAsia="es-MX"/>
              </w:rPr>
              <w:t>área</w:t>
            </w:r>
            <w:r w:rsidRPr="00BF251A">
              <w:rPr>
                <w:rFonts w:ascii="Arial" w:eastAsia="Times New Roman" w:hAnsi="Arial" w:cs="Arial"/>
                <w:color w:val="000000"/>
                <w:sz w:val="16"/>
                <w:szCs w:val="16"/>
                <w:lang w:val="es-MX" w:eastAsia="es-MX"/>
              </w:rPr>
              <w:t xml:space="preserve"> Natural Protegida</w:t>
            </w:r>
          </w:p>
        </w:tc>
      </w:tr>
      <w:tr w:rsidR="00E136A0" w:rsidRPr="00BF251A" w14:paraId="7B6DC619" w14:textId="77777777" w:rsidTr="006B7266">
        <w:trPr>
          <w:trHeight w:val="1260"/>
        </w:trPr>
        <w:tc>
          <w:tcPr>
            <w:tcW w:w="0" w:type="auto"/>
            <w:tcBorders>
              <w:top w:val="nil"/>
              <w:left w:val="single" w:sz="4" w:space="0" w:color="auto"/>
              <w:bottom w:val="single" w:sz="4" w:space="0" w:color="auto"/>
              <w:right w:val="single" w:sz="4" w:space="0" w:color="auto"/>
            </w:tcBorders>
            <w:shd w:val="clear" w:color="auto" w:fill="FFFFFF" w:themeFill="background1"/>
            <w:hideMark/>
          </w:tcPr>
          <w:p w14:paraId="0895996A" w14:textId="77777777" w:rsidR="00E136A0" w:rsidRPr="00BF251A" w:rsidRDefault="00E136A0" w:rsidP="00BF251A">
            <w:pPr>
              <w:spacing w:after="0" w:line="240" w:lineRule="auto"/>
              <w:jc w:val="center"/>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Actividad 1. 4.</w:t>
            </w:r>
          </w:p>
        </w:tc>
        <w:tc>
          <w:tcPr>
            <w:tcW w:w="0" w:type="auto"/>
            <w:tcBorders>
              <w:top w:val="nil"/>
              <w:left w:val="nil"/>
              <w:bottom w:val="single" w:sz="4" w:space="0" w:color="auto"/>
              <w:right w:val="single" w:sz="4" w:space="0" w:color="auto"/>
            </w:tcBorders>
            <w:shd w:val="clear" w:color="000000" w:fill="FFFFFF"/>
            <w:hideMark/>
          </w:tcPr>
          <w:p w14:paraId="09F46D86" w14:textId="77EE6347"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C01. A04 Implementar la gestión integral de actividades turísticas para el cuidado y conservación de los recursos naturales dentro de las ANP</w:t>
            </w:r>
          </w:p>
        </w:tc>
        <w:tc>
          <w:tcPr>
            <w:tcW w:w="0" w:type="auto"/>
            <w:tcBorders>
              <w:top w:val="nil"/>
              <w:left w:val="nil"/>
              <w:bottom w:val="single" w:sz="4" w:space="0" w:color="auto"/>
              <w:right w:val="single" w:sz="4" w:space="0" w:color="auto"/>
            </w:tcBorders>
            <w:shd w:val="clear" w:color="000000" w:fill="FFFFFF"/>
            <w:hideMark/>
          </w:tcPr>
          <w:p w14:paraId="011A5E9D" w14:textId="45EE4DAA" w:rsidR="00E136A0" w:rsidRPr="00BF251A" w:rsidRDefault="006B7266" w:rsidP="00BF251A">
            <w:pPr>
              <w:spacing w:after="0" w:line="240" w:lineRule="auto"/>
              <w:jc w:val="left"/>
              <w:rPr>
                <w:rFonts w:ascii="Arial" w:eastAsia="Times New Roman" w:hAnsi="Arial" w:cs="Arial"/>
                <w:color w:val="000000"/>
                <w:sz w:val="16"/>
                <w:szCs w:val="16"/>
                <w:lang w:val="es-MX" w:eastAsia="es-MX"/>
              </w:rPr>
            </w:pPr>
            <w:r>
              <w:rPr>
                <w:rFonts w:ascii="Arial" w:eastAsia="Times New Roman" w:hAnsi="Arial" w:cs="Arial"/>
                <w:color w:val="000000"/>
                <w:sz w:val="16"/>
                <w:szCs w:val="16"/>
                <w:lang w:val="es-MX" w:eastAsia="es-MX"/>
              </w:rPr>
              <w:t>Á</w:t>
            </w:r>
            <w:r w:rsidR="00E136A0" w:rsidRPr="00BF251A">
              <w:rPr>
                <w:rFonts w:ascii="Arial" w:eastAsia="Times New Roman" w:hAnsi="Arial" w:cs="Arial"/>
                <w:color w:val="000000"/>
                <w:sz w:val="16"/>
                <w:szCs w:val="16"/>
                <w:lang w:val="es-MX" w:eastAsia="es-MX"/>
              </w:rPr>
              <w:t>reas Naturales Protegidas con Programa de Uso Público</w:t>
            </w:r>
          </w:p>
        </w:tc>
        <w:tc>
          <w:tcPr>
            <w:tcW w:w="0" w:type="auto"/>
            <w:tcBorders>
              <w:top w:val="nil"/>
              <w:left w:val="nil"/>
              <w:bottom w:val="single" w:sz="4" w:space="0" w:color="auto"/>
              <w:right w:val="single" w:sz="4" w:space="0" w:color="auto"/>
            </w:tcBorders>
            <w:shd w:val="clear" w:color="000000" w:fill="FFFFFF"/>
            <w:hideMark/>
          </w:tcPr>
          <w:p w14:paraId="6BAC5199" w14:textId="77777777"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Instituto de Biodiversidad y Áreas Naturales Protegidas.</w:t>
            </w:r>
          </w:p>
        </w:tc>
        <w:tc>
          <w:tcPr>
            <w:tcW w:w="0" w:type="auto"/>
            <w:tcBorders>
              <w:top w:val="nil"/>
              <w:left w:val="nil"/>
              <w:bottom w:val="single" w:sz="4" w:space="0" w:color="auto"/>
              <w:right w:val="single" w:sz="4" w:space="0" w:color="auto"/>
            </w:tcBorders>
            <w:shd w:val="clear" w:color="000000" w:fill="FFFFFF"/>
            <w:hideMark/>
          </w:tcPr>
          <w:p w14:paraId="4CC34D00" w14:textId="77777777"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Existan programas de financiamiento y recursos disponibles para la realización de estos proyectos.</w:t>
            </w:r>
          </w:p>
        </w:tc>
      </w:tr>
      <w:tr w:rsidR="00E136A0" w:rsidRPr="00BF251A" w14:paraId="6019FD1D" w14:textId="77777777" w:rsidTr="006B7266">
        <w:trPr>
          <w:trHeight w:val="870"/>
        </w:trPr>
        <w:tc>
          <w:tcPr>
            <w:tcW w:w="0" w:type="auto"/>
            <w:tcBorders>
              <w:top w:val="nil"/>
              <w:left w:val="single" w:sz="4" w:space="0" w:color="auto"/>
              <w:bottom w:val="single" w:sz="4" w:space="0" w:color="auto"/>
              <w:right w:val="single" w:sz="4" w:space="0" w:color="auto"/>
            </w:tcBorders>
            <w:shd w:val="clear" w:color="auto" w:fill="FFFFFF" w:themeFill="background1"/>
            <w:hideMark/>
          </w:tcPr>
          <w:p w14:paraId="3D55A9C3" w14:textId="77777777" w:rsidR="00E136A0" w:rsidRPr="00BF251A" w:rsidRDefault="00E136A0" w:rsidP="00BF251A">
            <w:pPr>
              <w:spacing w:after="0" w:line="240" w:lineRule="auto"/>
              <w:jc w:val="center"/>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Componente 2.</w:t>
            </w:r>
          </w:p>
        </w:tc>
        <w:tc>
          <w:tcPr>
            <w:tcW w:w="0" w:type="auto"/>
            <w:tcBorders>
              <w:top w:val="nil"/>
              <w:left w:val="nil"/>
              <w:bottom w:val="single" w:sz="4" w:space="0" w:color="auto"/>
              <w:right w:val="single" w:sz="4" w:space="0" w:color="auto"/>
            </w:tcBorders>
            <w:shd w:val="clear" w:color="auto" w:fill="FFFFFF" w:themeFill="background1"/>
            <w:hideMark/>
          </w:tcPr>
          <w:p w14:paraId="36920F54" w14:textId="77777777"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C02 Ecosistemas y sus componentes, su monitoreo, recuperación y seguimiento</w:t>
            </w:r>
          </w:p>
        </w:tc>
        <w:tc>
          <w:tcPr>
            <w:tcW w:w="0" w:type="auto"/>
            <w:tcBorders>
              <w:top w:val="nil"/>
              <w:left w:val="nil"/>
              <w:bottom w:val="single" w:sz="4" w:space="0" w:color="auto"/>
              <w:right w:val="single" w:sz="4" w:space="0" w:color="auto"/>
            </w:tcBorders>
            <w:shd w:val="clear" w:color="auto" w:fill="FFFFFF" w:themeFill="background1"/>
            <w:hideMark/>
          </w:tcPr>
          <w:p w14:paraId="1C62EC80" w14:textId="70D9EC52"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 xml:space="preserve">Superficie de las </w:t>
            </w:r>
            <w:r w:rsidR="006B7266">
              <w:rPr>
                <w:rFonts w:ascii="Arial" w:eastAsia="Times New Roman" w:hAnsi="Arial" w:cs="Arial"/>
                <w:color w:val="000000"/>
                <w:sz w:val="16"/>
                <w:szCs w:val="16"/>
                <w:lang w:val="es-MX" w:eastAsia="es-MX"/>
              </w:rPr>
              <w:t>Á</w:t>
            </w:r>
            <w:r w:rsidRPr="00BF251A">
              <w:rPr>
                <w:rFonts w:ascii="Arial" w:eastAsia="Times New Roman" w:hAnsi="Arial" w:cs="Arial"/>
                <w:color w:val="000000"/>
                <w:sz w:val="16"/>
                <w:szCs w:val="16"/>
                <w:lang w:val="es-MX" w:eastAsia="es-MX"/>
              </w:rPr>
              <w:t>reas Naturales Protegidas con Acciones de Reforestación y restauración de ecosistemas</w:t>
            </w:r>
          </w:p>
        </w:tc>
        <w:tc>
          <w:tcPr>
            <w:tcW w:w="0" w:type="auto"/>
            <w:tcBorders>
              <w:top w:val="nil"/>
              <w:left w:val="nil"/>
              <w:bottom w:val="single" w:sz="4" w:space="0" w:color="auto"/>
              <w:right w:val="single" w:sz="4" w:space="0" w:color="auto"/>
            </w:tcBorders>
            <w:shd w:val="clear" w:color="auto" w:fill="FFFFFF" w:themeFill="background1"/>
            <w:hideMark/>
          </w:tcPr>
          <w:p w14:paraId="1A179BF5" w14:textId="77777777"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Instituto de Biodiversidad y Áreas Naturales Protegidas, minutas, bitácoras, informes trimestrales de gestión.</w:t>
            </w:r>
          </w:p>
        </w:tc>
        <w:tc>
          <w:tcPr>
            <w:tcW w:w="0" w:type="auto"/>
            <w:tcBorders>
              <w:top w:val="nil"/>
              <w:left w:val="nil"/>
              <w:bottom w:val="single" w:sz="4" w:space="0" w:color="auto"/>
              <w:right w:val="single" w:sz="4" w:space="0" w:color="auto"/>
            </w:tcBorders>
            <w:shd w:val="clear" w:color="auto" w:fill="FFFFFF" w:themeFill="background1"/>
            <w:hideMark/>
          </w:tcPr>
          <w:p w14:paraId="16C6B4FD" w14:textId="77777777"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Existan programas de financiamiento y recursos disponibles para la realización de estos proyectos.</w:t>
            </w:r>
          </w:p>
        </w:tc>
      </w:tr>
      <w:tr w:rsidR="00E136A0" w:rsidRPr="00BF251A" w14:paraId="188256EA" w14:textId="77777777" w:rsidTr="006B7266">
        <w:trPr>
          <w:trHeight w:val="1260"/>
        </w:trPr>
        <w:tc>
          <w:tcPr>
            <w:tcW w:w="0" w:type="auto"/>
            <w:tcBorders>
              <w:top w:val="nil"/>
              <w:left w:val="single" w:sz="4" w:space="0" w:color="auto"/>
              <w:bottom w:val="single" w:sz="4" w:space="0" w:color="auto"/>
              <w:right w:val="single" w:sz="4" w:space="0" w:color="auto"/>
            </w:tcBorders>
            <w:shd w:val="clear" w:color="auto" w:fill="FFFFFF" w:themeFill="background1"/>
            <w:hideMark/>
          </w:tcPr>
          <w:p w14:paraId="60102C02" w14:textId="77777777" w:rsidR="00E136A0" w:rsidRPr="00BF251A" w:rsidRDefault="00E136A0" w:rsidP="00BF251A">
            <w:pPr>
              <w:spacing w:after="0" w:line="240" w:lineRule="auto"/>
              <w:jc w:val="center"/>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Actividad 2.1.</w:t>
            </w:r>
          </w:p>
        </w:tc>
        <w:tc>
          <w:tcPr>
            <w:tcW w:w="0" w:type="auto"/>
            <w:tcBorders>
              <w:top w:val="nil"/>
              <w:left w:val="nil"/>
              <w:bottom w:val="single" w:sz="4" w:space="0" w:color="auto"/>
              <w:right w:val="single" w:sz="4" w:space="0" w:color="auto"/>
            </w:tcBorders>
            <w:shd w:val="clear" w:color="000000" w:fill="FFFFFF"/>
            <w:hideMark/>
          </w:tcPr>
          <w:p w14:paraId="145FBEFB" w14:textId="5C0FAAAD"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 xml:space="preserve">C02. A01 Programa de monitoreo Ambiental en las </w:t>
            </w:r>
            <w:r w:rsidR="006B7266">
              <w:rPr>
                <w:rFonts w:ascii="Arial" w:eastAsia="Times New Roman" w:hAnsi="Arial" w:cs="Arial"/>
                <w:color w:val="000000"/>
                <w:sz w:val="16"/>
                <w:szCs w:val="16"/>
                <w:lang w:val="es-MX" w:eastAsia="es-MX"/>
              </w:rPr>
              <w:t>Á</w:t>
            </w:r>
            <w:r w:rsidRPr="00BF251A">
              <w:rPr>
                <w:rFonts w:ascii="Arial" w:eastAsia="Times New Roman" w:hAnsi="Arial" w:cs="Arial"/>
                <w:color w:val="000000"/>
                <w:sz w:val="16"/>
                <w:szCs w:val="16"/>
                <w:lang w:val="es-MX" w:eastAsia="es-MX"/>
              </w:rPr>
              <w:t xml:space="preserve">reas Naturales Protegidas, Estatales, </w:t>
            </w:r>
            <w:r w:rsidR="006B7266">
              <w:rPr>
                <w:rFonts w:ascii="Arial" w:eastAsia="Times New Roman" w:hAnsi="Arial" w:cs="Arial"/>
                <w:color w:val="000000"/>
                <w:sz w:val="16"/>
                <w:szCs w:val="16"/>
                <w:lang w:val="es-MX" w:eastAsia="es-MX"/>
              </w:rPr>
              <w:t>Á</w:t>
            </w:r>
            <w:r w:rsidRPr="00BF251A">
              <w:rPr>
                <w:rFonts w:ascii="Arial" w:eastAsia="Times New Roman" w:hAnsi="Arial" w:cs="Arial"/>
                <w:color w:val="000000"/>
                <w:sz w:val="16"/>
                <w:szCs w:val="16"/>
                <w:lang w:val="es-MX" w:eastAsia="es-MX"/>
              </w:rPr>
              <w:t>reas Destinadas Voluntariamente a la Conservación, así como en Coordinación con la Federación para aquellas zonas compartidas con ANP Federales</w:t>
            </w:r>
          </w:p>
        </w:tc>
        <w:tc>
          <w:tcPr>
            <w:tcW w:w="0" w:type="auto"/>
            <w:tcBorders>
              <w:top w:val="nil"/>
              <w:left w:val="nil"/>
              <w:bottom w:val="single" w:sz="4" w:space="0" w:color="auto"/>
              <w:right w:val="single" w:sz="4" w:space="0" w:color="auto"/>
            </w:tcBorders>
            <w:shd w:val="clear" w:color="000000" w:fill="FFFFFF"/>
            <w:hideMark/>
          </w:tcPr>
          <w:p w14:paraId="382E517D" w14:textId="4785E7E6"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 xml:space="preserve">Superficie de las </w:t>
            </w:r>
            <w:r w:rsidR="006B7266">
              <w:rPr>
                <w:rFonts w:ascii="Arial" w:eastAsia="Times New Roman" w:hAnsi="Arial" w:cs="Arial"/>
                <w:color w:val="000000"/>
                <w:sz w:val="16"/>
                <w:szCs w:val="16"/>
                <w:lang w:val="es-MX" w:eastAsia="es-MX"/>
              </w:rPr>
              <w:t>Á</w:t>
            </w:r>
            <w:r w:rsidRPr="00BF251A">
              <w:rPr>
                <w:rFonts w:ascii="Arial" w:eastAsia="Times New Roman" w:hAnsi="Arial" w:cs="Arial"/>
                <w:color w:val="000000"/>
                <w:sz w:val="16"/>
                <w:szCs w:val="16"/>
                <w:lang w:val="es-MX" w:eastAsia="es-MX"/>
              </w:rPr>
              <w:t>reas Naturales Protegidas y ADVC con Acciones de Monitoreo Ambiental</w:t>
            </w:r>
          </w:p>
        </w:tc>
        <w:tc>
          <w:tcPr>
            <w:tcW w:w="0" w:type="auto"/>
            <w:tcBorders>
              <w:top w:val="nil"/>
              <w:left w:val="nil"/>
              <w:bottom w:val="single" w:sz="4" w:space="0" w:color="auto"/>
              <w:right w:val="single" w:sz="4" w:space="0" w:color="auto"/>
            </w:tcBorders>
            <w:shd w:val="clear" w:color="000000" w:fill="FFFFFF"/>
            <w:hideMark/>
          </w:tcPr>
          <w:p w14:paraId="63F90BFD" w14:textId="77777777"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Instituto de Biodiversidad y Áreas Naturales Protegidas, minutas, bitácoras, informes trimestrales de gestión.</w:t>
            </w:r>
          </w:p>
        </w:tc>
        <w:tc>
          <w:tcPr>
            <w:tcW w:w="0" w:type="auto"/>
            <w:tcBorders>
              <w:top w:val="nil"/>
              <w:left w:val="nil"/>
              <w:bottom w:val="single" w:sz="4" w:space="0" w:color="auto"/>
              <w:right w:val="single" w:sz="4" w:space="0" w:color="auto"/>
            </w:tcBorders>
            <w:shd w:val="clear" w:color="000000" w:fill="FFFFFF"/>
            <w:hideMark/>
          </w:tcPr>
          <w:p w14:paraId="644DD21C" w14:textId="77777777"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Existan programas de financiamiento y recursos disponibles para la realización de estos proyectos.</w:t>
            </w:r>
          </w:p>
        </w:tc>
      </w:tr>
      <w:tr w:rsidR="00E136A0" w:rsidRPr="00BF251A" w14:paraId="166E0379" w14:textId="77777777" w:rsidTr="006B7266">
        <w:trPr>
          <w:trHeight w:val="1515"/>
        </w:trPr>
        <w:tc>
          <w:tcPr>
            <w:tcW w:w="0" w:type="auto"/>
            <w:tcBorders>
              <w:top w:val="nil"/>
              <w:left w:val="single" w:sz="4" w:space="0" w:color="auto"/>
              <w:bottom w:val="single" w:sz="4" w:space="0" w:color="auto"/>
              <w:right w:val="single" w:sz="4" w:space="0" w:color="auto"/>
            </w:tcBorders>
            <w:shd w:val="clear" w:color="auto" w:fill="FFFFFF" w:themeFill="background1"/>
            <w:hideMark/>
          </w:tcPr>
          <w:p w14:paraId="5B4D0135" w14:textId="77777777" w:rsidR="00E136A0" w:rsidRPr="00BF251A" w:rsidRDefault="00E136A0" w:rsidP="00BF251A">
            <w:pPr>
              <w:spacing w:after="0" w:line="240" w:lineRule="auto"/>
              <w:jc w:val="center"/>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lastRenderedPageBreak/>
              <w:t>Actividad 2. 2.</w:t>
            </w:r>
          </w:p>
        </w:tc>
        <w:tc>
          <w:tcPr>
            <w:tcW w:w="0" w:type="auto"/>
            <w:tcBorders>
              <w:top w:val="nil"/>
              <w:left w:val="nil"/>
              <w:bottom w:val="single" w:sz="4" w:space="0" w:color="auto"/>
              <w:right w:val="single" w:sz="4" w:space="0" w:color="auto"/>
            </w:tcBorders>
            <w:shd w:val="clear" w:color="000000" w:fill="FFFFFF"/>
            <w:hideMark/>
          </w:tcPr>
          <w:p w14:paraId="53F80417" w14:textId="57EA0BB8"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 xml:space="preserve">C02. A02 Programa </w:t>
            </w:r>
            <w:proofErr w:type="gramStart"/>
            <w:r w:rsidRPr="00BF251A">
              <w:rPr>
                <w:rFonts w:ascii="Arial" w:eastAsia="Times New Roman" w:hAnsi="Arial" w:cs="Arial"/>
                <w:color w:val="000000"/>
                <w:sz w:val="16"/>
                <w:szCs w:val="16"/>
                <w:lang w:val="es-MX" w:eastAsia="es-MX"/>
              </w:rPr>
              <w:t>de  Recuperación</w:t>
            </w:r>
            <w:proofErr w:type="gramEnd"/>
            <w:r w:rsidRPr="00BF251A">
              <w:rPr>
                <w:rFonts w:ascii="Arial" w:eastAsia="Times New Roman" w:hAnsi="Arial" w:cs="Arial"/>
                <w:color w:val="000000"/>
                <w:sz w:val="16"/>
                <w:szCs w:val="16"/>
                <w:lang w:val="es-MX" w:eastAsia="es-MX"/>
              </w:rPr>
              <w:t xml:space="preserve"> y limpieza de sargazo, Seguimiento y detección de </w:t>
            </w:r>
            <w:r w:rsidR="006B7266" w:rsidRPr="00BF251A">
              <w:rPr>
                <w:rFonts w:ascii="Arial" w:eastAsia="Times New Roman" w:hAnsi="Arial" w:cs="Arial"/>
                <w:color w:val="000000"/>
                <w:sz w:val="16"/>
                <w:szCs w:val="16"/>
                <w:lang w:val="es-MX" w:eastAsia="es-MX"/>
              </w:rPr>
              <w:t>áreas</w:t>
            </w:r>
            <w:r w:rsidRPr="00BF251A">
              <w:rPr>
                <w:rFonts w:ascii="Arial" w:eastAsia="Times New Roman" w:hAnsi="Arial" w:cs="Arial"/>
                <w:color w:val="000000"/>
                <w:sz w:val="16"/>
                <w:szCs w:val="16"/>
                <w:lang w:val="es-MX" w:eastAsia="es-MX"/>
              </w:rPr>
              <w:t xml:space="preserve"> degradadas, En </w:t>
            </w:r>
            <w:r w:rsidR="006B7266" w:rsidRPr="00BF251A">
              <w:rPr>
                <w:rFonts w:ascii="Arial" w:eastAsia="Times New Roman" w:hAnsi="Arial" w:cs="Arial"/>
                <w:color w:val="000000"/>
                <w:sz w:val="16"/>
                <w:szCs w:val="16"/>
                <w:lang w:val="es-MX" w:eastAsia="es-MX"/>
              </w:rPr>
              <w:t>áreas</w:t>
            </w:r>
            <w:r w:rsidRPr="00BF251A">
              <w:rPr>
                <w:rFonts w:ascii="Arial" w:eastAsia="Times New Roman" w:hAnsi="Arial" w:cs="Arial"/>
                <w:color w:val="000000"/>
                <w:sz w:val="16"/>
                <w:szCs w:val="16"/>
                <w:lang w:val="es-MX" w:eastAsia="es-MX"/>
              </w:rPr>
              <w:t xml:space="preserve"> Protegidas Estatales, </w:t>
            </w:r>
            <w:r w:rsidR="006B7266" w:rsidRPr="00BF251A">
              <w:rPr>
                <w:rFonts w:ascii="Arial" w:eastAsia="Times New Roman" w:hAnsi="Arial" w:cs="Arial"/>
                <w:color w:val="000000"/>
                <w:sz w:val="16"/>
                <w:szCs w:val="16"/>
                <w:lang w:val="es-MX" w:eastAsia="es-MX"/>
              </w:rPr>
              <w:t>áreas</w:t>
            </w:r>
            <w:r w:rsidRPr="00BF251A">
              <w:rPr>
                <w:rFonts w:ascii="Arial" w:eastAsia="Times New Roman" w:hAnsi="Arial" w:cs="Arial"/>
                <w:color w:val="000000"/>
                <w:sz w:val="16"/>
                <w:szCs w:val="16"/>
                <w:lang w:val="es-MX" w:eastAsia="es-MX"/>
              </w:rPr>
              <w:t xml:space="preserve"> Destinadas Voluntariamente a la Conservación, así como en Coordinación con la Federación para aquellas zonas compartidas con ANP Federales</w:t>
            </w:r>
          </w:p>
        </w:tc>
        <w:tc>
          <w:tcPr>
            <w:tcW w:w="0" w:type="auto"/>
            <w:tcBorders>
              <w:top w:val="nil"/>
              <w:left w:val="nil"/>
              <w:bottom w:val="single" w:sz="4" w:space="0" w:color="auto"/>
              <w:right w:val="single" w:sz="4" w:space="0" w:color="auto"/>
            </w:tcBorders>
            <w:shd w:val="clear" w:color="000000" w:fill="FFFFFF"/>
            <w:hideMark/>
          </w:tcPr>
          <w:p w14:paraId="6CC1D493" w14:textId="50DFA26D"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 xml:space="preserve">Superficie de las </w:t>
            </w:r>
            <w:r w:rsidR="006B7266" w:rsidRPr="00BF251A">
              <w:rPr>
                <w:rFonts w:ascii="Arial" w:eastAsia="Times New Roman" w:hAnsi="Arial" w:cs="Arial"/>
                <w:color w:val="000000"/>
                <w:sz w:val="16"/>
                <w:szCs w:val="16"/>
                <w:lang w:val="es-MX" w:eastAsia="es-MX"/>
              </w:rPr>
              <w:t>áreas</w:t>
            </w:r>
            <w:r w:rsidRPr="00BF251A">
              <w:rPr>
                <w:rFonts w:ascii="Arial" w:eastAsia="Times New Roman" w:hAnsi="Arial" w:cs="Arial"/>
                <w:color w:val="000000"/>
                <w:sz w:val="16"/>
                <w:szCs w:val="16"/>
                <w:lang w:val="es-MX" w:eastAsia="es-MX"/>
              </w:rPr>
              <w:t xml:space="preserve"> Naturales Protegidas y ADVC con Acciones de limpieza de sargazo, seguimiento y detección de </w:t>
            </w:r>
            <w:r w:rsidR="006B7266" w:rsidRPr="00BF251A">
              <w:rPr>
                <w:rFonts w:ascii="Arial" w:eastAsia="Times New Roman" w:hAnsi="Arial" w:cs="Arial"/>
                <w:color w:val="000000"/>
                <w:sz w:val="16"/>
                <w:szCs w:val="16"/>
                <w:lang w:val="es-MX" w:eastAsia="es-MX"/>
              </w:rPr>
              <w:t>áreas</w:t>
            </w:r>
            <w:r w:rsidRPr="00BF251A">
              <w:rPr>
                <w:rFonts w:ascii="Arial" w:eastAsia="Times New Roman" w:hAnsi="Arial" w:cs="Arial"/>
                <w:color w:val="000000"/>
                <w:sz w:val="16"/>
                <w:szCs w:val="16"/>
                <w:lang w:val="es-MX" w:eastAsia="es-MX"/>
              </w:rPr>
              <w:t xml:space="preserve"> degradadas y acciones de restauración.</w:t>
            </w:r>
          </w:p>
        </w:tc>
        <w:tc>
          <w:tcPr>
            <w:tcW w:w="0" w:type="auto"/>
            <w:tcBorders>
              <w:top w:val="nil"/>
              <w:left w:val="nil"/>
              <w:bottom w:val="single" w:sz="4" w:space="0" w:color="auto"/>
              <w:right w:val="single" w:sz="4" w:space="0" w:color="auto"/>
            </w:tcBorders>
            <w:shd w:val="clear" w:color="000000" w:fill="FFFFFF"/>
            <w:hideMark/>
          </w:tcPr>
          <w:p w14:paraId="6304ECA8" w14:textId="77777777"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Instituto de Biodiversidad y Áreas Naturales Protegidas, minutas, bitácoras, informes trimestrales de gestión.</w:t>
            </w:r>
          </w:p>
        </w:tc>
        <w:tc>
          <w:tcPr>
            <w:tcW w:w="0" w:type="auto"/>
            <w:tcBorders>
              <w:top w:val="nil"/>
              <w:left w:val="nil"/>
              <w:bottom w:val="single" w:sz="4" w:space="0" w:color="auto"/>
              <w:right w:val="single" w:sz="4" w:space="0" w:color="auto"/>
            </w:tcBorders>
            <w:shd w:val="clear" w:color="000000" w:fill="FFFFFF"/>
            <w:hideMark/>
          </w:tcPr>
          <w:p w14:paraId="4EF7E08B" w14:textId="77777777"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Existan programas de financiamiento y recursos disponibles para la realización de estos proyectos.</w:t>
            </w:r>
          </w:p>
        </w:tc>
      </w:tr>
      <w:tr w:rsidR="00E136A0" w:rsidRPr="00BF251A" w14:paraId="1485D27C" w14:textId="77777777" w:rsidTr="006B7266">
        <w:trPr>
          <w:trHeight w:val="1125"/>
        </w:trPr>
        <w:tc>
          <w:tcPr>
            <w:tcW w:w="0" w:type="auto"/>
            <w:tcBorders>
              <w:top w:val="nil"/>
              <w:left w:val="single" w:sz="4" w:space="0" w:color="auto"/>
              <w:bottom w:val="single" w:sz="4" w:space="0" w:color="auto"/>
              <w:right w:val="single" w:sz="4" w:space="0" w:color="auto"/>
            </w:tcBorders>
            <w:shd w:val="clear" w:color="auto" w:fill="FFFFFF" w:themeFill="background1"/>
            <w:hideMark/>
          </w:tcPr>
          <w:p w14:paraId="1587FDAB" w14:textId="77777777" w:rsidR="00E136A0" w:rsidRPr="00BF251A" w:rsidRDefault="00E136A0" w:rsidP="00BF251A">
            <w:pPr>
              <w:spacing w:after="0" w:line="240" w:lineRule="auto"/>
              <w:jc w:val="center"/>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Componente 3.</w:t>
            </w:r>
          </w:p>
        </w:tc>
        <w:tc>
          <w:tcPr>
            <w:tcW w:w="0" w:type="auto"/>
            <w:tcBorders>
              <w:top w:val="nil"/>
              <w:left w:val="nil"/>
              <w:bottom w:val="single" w:sz="4" w:space="0" w:color="auto"/>
              <w:right w:val="single" w:sz="4" w:space="0" w:color="auto"/>
            </w:tcBorders>
            <w:shd w:val="clear" w:color="auto" w:fill="FFFFFF" w:themeFill="background1"/>
            <w:hideMark/>
          </w:tcPr>
          <w:p w14:paraId="3C2F45E1" w14:textId="384EE1E3"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 xml:space="preserve">C03 Biodiversidad protegida y aprovechada con criterios de </w:t>
            </w:r>
            <w:r w:rsidR="006B7266" w:rsidRPr="00BF251A">
              <w:rPr>
                <w:rFonts w:ascii="Arial" w:eastAsia="Times New Roman" w:hAnsi="Arial" w:cs="Arial"/>
                <w:color w:val="000000"/>
                <w:sz w:val="16"/>
                <w:szCs w:val="16"/>
                <w:lang w:val="es-MX" w:eastAsia="es-MX"/>
              </w:rPr>
              <w:t>sustentabilidad</w:t>
            </w:r>
            <w:r w:rsidRPr="00BF251A">
              <w:rPr>
                <w:rFonts w:ascii="Arial" w:eastAsia="Times New Roman" w:hAnsi="Arial" w:cs="Arial"/>
                <w:color w:val="000000"/>
                <w:sz w:val="16"/>
                <w:szCs w:val="16"/>
                <w:lang w:val="es-MX" w:eastAsia="es-MX"/>
              </w:rPr>
              <w:t>.</w:t>
            </w:r>
          </w:p>
        </w:tc>
        <w:tc>
          <w:tcPr>
            <w:tcW w:w="0" w:type="auto"/>
            <w:tcBorders>
              <w:top w:val="nil"/>
              <w:left w:val="nil"/>
              <w:bottom w:val="single" w:sz="4" w:space="0" w:color="auto"/>
              <w:right w:val="single" w:sz="4" w:space="0" w:color="auto"/>
            </w:tcBorders>
            <w:shd w:val="clear" w:color="auto" w:fill="FFFFFF" w:themeFill="background1"/>
            <w:hideMark/>
          </w:tcPr>
          <w:p w14:paraId="7C98A067" w14:textId="77777777"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Acciones de protección y conservación de la biodiversidad</w:t>
            </w:r>
          </w:p>
        </w:tc>
        <w:tc>
          <w:tcPr>
            <w:tcW w:w="0" w:type="auto"/>
            <w:tcBorders>
              <w:top w:val="nil"/>
              <w:left w:val="nil"/>
              <w:bottom w:val="single" w:sz="4" w:space="0" w:color="auto"/>
              <w:right w:val="single" w:sz="4" w:space="0" w:color="auto"/>
            </w:tcBorders>
            <w:shd w:val="clear" w:color="auto" w:fill="FFFFFF" w:themeFill="background1"/>
            <w:hideMark/>
          </w:tcPr>
          <w:p w14:paraId="064E7D31" w14:textId="77777777"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Instituto de Biodiversidad y Áreas Naturales Protegidas,</w:t>
            </w:r>
            <w:r w:rsidRPr="00BF251A">
              <w:rPr>
                <w:rFonts w:ascii="Arial" w:eastAsia="Times New Roman" w:hAnsi="Arial" w:cs="Arial"/>
                <w:color w:val="000000"/>
                <w:sz w:val="16"/>
                <w:szCs w:val="16"/>
                <w:lang w:val="es-MX" w:eastAsia="es-MX"/>
              </w:rPr>
              <w:br/>
              <w:t>informes trimestrales de gestión.</w:t>
            </w:r>
          </w:p>
        </w:tc>
        <w:tc>
          <w:tcPr>
            <w:tcW w:w="0" w:type="auto"/>
            <w:tcBorders>
              <w:top w:val="nil"/>
              <w:left w:val="nil"/>
              <w:bottom w:val="single" w:sz="4" w:space="0" w:color="auto"/>
              <w:right w:val="single" w:sz="4" w:space="0" w:color="auto"/>
            </w:tcBorders>
            <w:shd w:val="clear" w:color="auto" w:fill="FFFFFF" w:themeFill="background1"/>
            <w:hideMark/>
          </w:tcPr>
          <w:p w14:paraId="0C257853" w14:textId="77777777"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Exista la voluntad de la sociedad de adoptar los criterios de protección, uso y aprovechamiento para el uso sustentable de la biodiversidad.</w:t>
            </w:r>
          </w:p>
        </w:tc>
      </w:tr>
      <w:tr w:rsidR="00E136A0" w:rsidRPr="00BF251A" w14:paraId="6240D4C4" w14:textId="77777777" w:rsidTr="006B7266">
        <w:trPr>
          <w:trHeight w:val="1125"/>
        </w:trPr>
        <w:tc>
          <w:tcPr>
            <w:tcW w:w="0" w:type="auto"/>
            <w:tcBorders>
              <w:top w:val="nil"/>
              <w:left w:val="single" w:sz="4" w:space="0" w:color="auto"/>
              <w:bottom w:val="single" w:sz="4" w:space="0" w:color="auto"/>
              <w:right w:val="single" w:sz="4" w:space="0" w:color="auto"/>
            </w:tcBorders>
            <w:shd w:val="clear" w:color="auto" w:fill="FFFFFF" w:themeFill="background1"/>
            <w:hideMark/>
          </w:tcPr>
          <w:p w14:paraId="6CE899B7" w14:textId="77777777" w:rsidR="00E136A0" w:rsidRPr="00BF251A" w:rsidRDefault="00E136A0" w:rsidP="00BF251A">
            <w:pPr>
              <w:spacing w:after="0" w:line="240" w:lineRule="auto"/>
              <w:jc w:val="center"/>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Actividad 3. 1.</w:t>
            </w:r>
          </w:p>
        </w:tc>
        <w:tc>
          <w:tcPr>
            <w:tcW w:w="0" w:type="auto"/>
            <w:tcBorders>
              <w:top w:val="nil"/>
              <w:left w:val="nil"/>
              <w:bottom w:val="single" w:sz="4" w:space="0" w:color="auto"/>
              <w:right w:val="single" w:sz="4" w:space="0" w:color="auto"/>
            </w:tcBorders>
            <w:shd w:val="clear" w:color="000000" w:fill="FFFFFF"/>
            <w:hideMark/>
          </w:tcPr>
          <w:p w14:paraId="56FE3BBD" w14:textId="77777777"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C03. A01 Fortalecimiento de la participación de los Consejos estatales de biodiversidad y/o vida silvestre.</w:t>
            </w:r>
          </w:p>
        </w:tc>
        <w:tc>
          <w:tcPr>
            <w:tcW w:w="0" w:type="auto"/>
            <w:tcBorders>
              <w:top w:val="nil"/>
              <w:left w:val="nil"/>
              <w:bottom w:val="single" w:sz="4" w:space="0" w:color="auto"/>
              <w:right w:val="single" w:sz="4" w:space="0" w:color="auto"/>
            </w:tcBorders>
            <w:shd w:val="clear" w:color="000000" w:fill="FFFFFF"/>
            <w:hideMark/>
          </w:tcPr>
          <w:p w14:paraId="72469B6C" w14:textId="3DC9176B"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 xml:space="preserve">Número de consejos de biodiversidad y/o vida silvestre con programas de trabajo definidos y </w:t>
            </w:r>
            <w:r w:rsidR="006B7266" w:rsidRPr="00BF251A">
              <w:rPr>
                <w:rFonts w:ascii="Arial" w:eastAsia="Times New Roman" w:hAnsi="Arial" w:cs="Arial"/>
                <w:color w:val="000000"/>
                <w:sz w:val="16"/>
                <w:szCs w:val="16"/>
                <w:lang w:val="es-MX" w:eastAsia="es-MX"/>
              </w:rPr>
              <w:t>ejecutados</w:t>
            </w:r>
            <w:r w:rsidRPr="00BF251A">
              <w:rPr>
                <w:rFonts w:ascii="Arial" w:eastAsia="Times New Roman" w:hAnsi="Arial" w:cs="Arial"/>
                <w:color w:val="000000"/>
                <w:sz w:val="16"/>
                <w:szCs w:val="16"/>
                <w:lang w:val="es-MX" w:eastAsia="es-MX"/>
              </w:rPr>
              <w:t>.</w:t>
            </w:r>
          </w:p>
        </w:tc>
        <w:tc>
          <w:tcPr>
            <w:tcW w:w="0" w:type="auto"/>
            <w:tcBorders>
              <w:top w:val="nil"/>
              <w:left w:val="nil"/>
              <w:bottom w:val="single" w:sz="4" w:space="0" w:color="auto"/>
              <w:right w:val="single" w:sz="4" w:space="0" w:color="auto"/>
            </w:tcBorders>
            <w:shd w:val="clear" w:color="000000" w:fill="FFFFFF"/>
            <w:hideMark/>
          </w:tcPr>
          <w:p w14:paraId="19C56F4E" w14:textId="77777777"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Instituto de Biodiversidad y Áreas Naturales Protegidas,</w:t>
            </w:r>
            <w:r w:rsidRPr="00BF251A">
              <w:rPr>
                <w:rFonts w:ascii="Arial" w:eastAsia="Times New Roman" w:hAnsi="Arial" w:cs="Arial"/>
                <w:color w:val="000000"/>
                <w:sz w:val="16"/>
                <w:szCs w:val="16"/>
                <w:lang w:val="es-MX" w:eastAsia="es-MX"/>
              </w:rPr>
              <w:br/>
              <w:t>Minutas, cuadro de acuerdos, programas de trabajo, informes trimestrales de gestión</w:t>
            </w:r>
          </w:p>
        </w:tc>
        <w:tc>
          <w:tcPr>
            <w:tcW w:w="0" w:type="auto"/>
            <w:tcBorders>
              <w:top w:val="nil"/>
              <w:left w:val="nil"/>
              <w:bottom w:val="single" w:sz="4" w:space="0" w:color="auto"/>
              <w:right w:val="single" w:sz="4" w:space="0" w:color="auto"/>
            </w:tcBorders>
            <w:shd w:val="clear" w:color="000000" w:fill="FFFFFF"/>
            <w:hideMark/>
          </w:tcPr>
          <w:p w14:paraId="464BBA8F" w14:textId="77777777"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Exista interés de parte de la sociedad de participar en los consejos.</w:t>
            </w:r>
          </w:p>
        </w:tc>
      </w:tr>
      <w:tr w:rsidR="00E136A0" w:rsidRPr="00BF251A" w14:paraId="16EB1E12" w14:textId="77777777" w:rsidTr="006B7266">
        <w:trPr>
          <w:trHeight w:val="750"/>
        </w:trPr>
        <w:tc>
          <w:tcPr>
            <w:tcW w:w="0" w:type="auto"/>
            <w:tcBorders>
              <w:top w:val="nil"/>
              <w:left w:val="single" w:sz="4" w:space="0" w:color="auto"/>
              <w:bottom w:val="single" w:sz="4" w:space="0" w:color="auto"/>
              <w:right w:val="single" w:sz="4" w:space="0" w:color="auto"/>
            </w:tcBorders>
            <w:shd w:val="clear" w:color="auto" w:fill="FFFFFF" w:themeFill="background1"/>
            <w:hideMark/>
          </w:tcPr>
          <w:p w14:paraId="6C2F54B8" w14:textId="77777777" w:rsidR="00E136A0" w:rsidRPr="00BF251A" w:rsidRDefault="00E136A0" w:rsidP="00BF251A">
            <w:pPr>
              <w:spacing w:after="0" w:line="240" w:lineRule="auto"/>
              <w:jc w:val="center"/>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Actividad 3. 2.</w:t>
            </w:r>
          </w:p>
        </w:tc>
        <w:tc>
          <w:tcPr>
            <w:tcW w:w="0" w:type="auto"/>
            <w:tcBorders>
              <w:top w:val="nil"/>
              <w:left w:val="nil"/>
              <w:bottom w:val="single" w:sz="4" w:space="0" w:color="auto"/>
              <w:right w:val="single" w:sz="4" w:space="0" w:color="auto"/>
            </w:tcBorders>
            <w:shd w:val="clear" w:color="000000" w:fill="FFFFFF"/>
            <w:hideMark/>
          </w:tcPr>
          <w:p w14:paraId="081C4F1D" w14:textId="77777777"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C03. A02 Atención de eventos de ejemplares de vida silvestre en situaciones de riesgo.</w:t>
            </w:r>
          </w:p>
        </w:tc>
        <w:tc>
          <w:tcPr>
            <w:tcW w:w="0" w:type="auto"/>
            <w:tcBorders>
              <w:top w:val="nil"/>
              <w:left w:val="nil"/>
              <w:bottom w:val="single" w:sz="4" w:space="0" w:color="auto"/>
              <w:right w:val="single" w:sz="4" w:space="0" w:color="auto"/>
            </w:tcBorders>
            <w:shd w:val="clear" w:color="000000" w:fill="FFFFFF"/>
            <w:hideMark/>
          </w:tcPr>
          <w:p w14:paraId="4113C4B5" w14:textId="77777777"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Numero de atenciones de situaciones de riesgo de vida silvestre.</w:t>
            </w:r>
          </w:p>
        </w:tc>
        <w:tc>
          <w:tcPr>
            <w:tcW w:w="0" w:type="auto"/>
            <w:tcBorders>
              <w:top w:val="nil"/>
              <w:left w:val="nil"/>
              <w:bottom w:val="single" w:sz="4" w:space="0" w:color="auto"/>
              <w:right w:val="single" w:sz="4" w:space="0" w:color="auto"/>
            </w:tcBorders>
            <w:shd w:val="clear" w:color="000000" w:fill="FFFFFF"/>
            <w:hideMark/>
          </w:tcPr>
          <w:p w14:paraId="2E6E1DEF" w14:textId="77777777"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Instituto de Biodiversidad y Áreas Naturales Protegidas, minutas, bitácoras, informes trimestrales de gestión</w:t>
            </w:r>
          </w:p>
        </w:tc>
        <w:tc>
          <w:tcPr>
            <w:tcW w:w="0" w:type="auto"/>
            <w:tcBorders>
              <w:top w:val="nil"/>
              <w:left w:val="nil"/>
              <w:bottom w:val="single" w:sz="4" w:space="0" w:color="auto"/>
              <w:right w:val="single" w:sz="4" w:space="0" w:color="auto"/>
            </w:tcBorders>
            <w:shd w:val="clear" w:color="000000" w:fill="FFFFFF"/>
            <w:hideMark/>
          </w:tcPr>
          <w:p w14:paraId="517F2CEB" w14:textId="77777777"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Exista instituciones interesadas en participar en la atención de situaciones de riesgo de vida silvestre.</w:t>
            </w:r>
          </w:p>
        </w:tc>
      </w:tr>
      <w:tr w:rsidR="00E136A0" w:rsidRPr="00BF251A" w14:paraId="7E12E888" w14:textId="77777777" w:rsidTr="006B7266">
        <w:trPr>
          <w:trHeight w:val="1035"/>
        </w:trPr>
        <w:tc>
          <w:tcPr>
            <w:tcW w:w="0" w:type="auto"/>
            <w:tcBorders>
              <w:top w:val="nil"/>
              <w:left w:val="single" w:sz="4" w:space="0" w:color="auto"/>
              <w:bottom w:val="single" w:sz="4" w:space="0" w:color="auto"/>
              <w:right w:val="single" w:sz="4" w:space="0" w:color="auto"/>
            </w:tcBorders>
            <w:shd w:val="clear" w:color="auto" w:fill="FFFFFF" w:themeFill="background1"/>
            <w:hideMark/>
          </w:tcPr>
          <w:p w14:paraId="54ED6531" w14:textId="77777777" w:rsidR="00E136A0" w:rsidRPr="00BF251A" w:rsidRDefault="00E136A0" w:rsidP="00BF251A">
            <w:pPr>
              <w:spacing w:after="0" w:line="240" w:lineRule="auto"/>
              <w:jc w:val="center"/>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Actividad 3. 4.</w:t>
            </w:r>
          </w:p>
        </w:tc>
        <w:tc>
          <w:tcPr>
            <w:tcW w:w="0" w:type="auto"/>
            <w:tcBorders>
              <w:top w:val="nil"/>
              <w:left w:val="nil"/>
              <w:bottom w:val="single" w:sz="4" w:space="0" w:color="auto"/>
              <w:right w:val="single" w:sz="4" w:space="0" w:color="auto"/>
            </w:tcBorders>
            <w:shd w:val="clear" w:color="000000" w:fill="FFFFFF"/>
            <w:hideMark/>
          </w:tcPr>
          <w:p w14:paraId="3CAB2B47" w14:textId="77777777"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C03. A03 Colaboración con las instancias competentes, en la restauración de arrecifes de coral, que permita recuperar la productividad y la vida marina.</w:t>
            </w:r>
          </w:p>
        </w:tc>
        <w:tc>
          <w:tcPr>
            <w:tcW w:w="0" w:type="auto"/>
            <w:tcBorders>
              <w:top w:val="nil"/>
              <w:left w:val="nil"/>
              <w:bottom w:val="single" w:sz="4" w:space="0" w:color="auto"/>
              <w:right w:val="single" w:sz="4" w:space="0" w:color="auto"/>
            </w:tcBorders>
            <w:shd w:val="clear" w:color="000000" w:fill="FFFFFF"/>
            <w:hideMark/>
          </w:tcPr>
          <w:p w14:paraId="0DA81BD0" w14:textId="77777777"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Numero de colonias establecida y en proceso de restauración</w:t>
            </w:r>
          </w:p>
        </w:tc>
        <w:tc>
          <w:tcPr>
            <w:tcW w:w="0" w:type="auto"/>
            <w:tcBorders>
              <w:top w:val="nil"/>
              <w:left w:val="nil"/>
              <w:bottom w:val="single" w:sz="4" w:space="0" w:color="auto"/>
              <w:right w:val="single" w:sz="4" w:space="0" w:color="auto"/>
            </w:tcBorders>
            <w:shd w:val="clear" w:color="000000" w:fill="FFFFFF"/>
            <w:hideMark/>
          </w:tcPr>
          <w:p w14:paraId="053FA5F3" w14:textId="77777777"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Instituto de Biodiversidad y Áreas Naturales Protegidas,</w:t>
            </w:r>
            <w:r w:rsidRPr="00BF251A">
              <w:rPr>
                <w:rFonts w:ascii="Arial" w:eastAsia="Times New Roman" w:hAnsi="Arial" w:cs="Arial"/>
                <w:color w:val="000000"/>
                <w:sz w:val="16"/>
                <w:szCs w:val="16"/>
                <w:lang w:val="es-MX" w:eastAsia="es-MX"/>
              </w:rPr>
              <w:br/>
              <w:t>Reporte de investigación, bitácora, informes financieros y técnicos</w:t>
            </w:r>
          </w:p>
        </w:tc>
        <w:tc>
          <w:tcPr>
            <w:tcW w:w="0" w:type="auto"/>
            <w:tcBorders>
              <w:top w:val="nil"/>
              <w:left w:val="nil"/>
              <w:bottom w:val="single" w:sz="4" w:space="0" w:color="auto"/>
              <w:right w:val="single" w:sz="4" w:space="0" w:color="auto"/>
            </w:tcBorders>
            <w:shd w:val="clear" w:color="000000" w:fill="FFFFFF"/>
            <w:hideMark/>
          </w:tcPr>
          <w:p w14:paraId="75CE1545" w14:textId="77777777"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Existan instancias competentes con las capacidades técnicas y logísticas para realizar la restauración.</w:t>
            </w:r>
          </w:p>
        </w:tc>
      </w:tr>
      <w:tr w:rsidR="00E136A0" w:rsidRPr="00BF251A" w14:paraId="6C3AFF59" w14:textId="77777777" w:rsidTr="006B7266">
        <w:trPr>
          <w:trHeight w:val="900"/>
        </w:trPr>
        <w:tc>
          <w:tcPr>
            <w:tcW w:w="0" w:type="auto"/>
            <w:tcBorders>
              <w:top w:val="nil"/>
              <w:left w:val="single" w:sz="4" w:space="0" w:color="auto"/>
              <w:bottom w:val="single" w:sz="4" w:space="0" w:color="auto"/>
              <w:right w:val="single" w:sz="4" w:space="0" w:color="auto"/>
            </w:tcBorders>
            <w:shd w:val="clear" w:color="auto" w:fill="FFFFFF" w:themeFill="background1"/>
            <w:hideMark/>
          </w:tcPr>
          <w:p w14:paraId="366F9BF9" w14:textId="77777777" w:rsidR="00E136A0" w:rsidRPr="00BF251A" w:rsidRDefault="00E136A0" w:rsidP="00BF251A">
            <w:pPr>
              <w:spacing w:after="0" w:line="240" w:lineRule="auto"/>
              <w:jc w:val="center"/>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Componente 4.</w:t>
            </w:r>
          </w:p>
        </w:tc>
        <w:tc>
          <w:tcPr>
            <w:tcW w:w="0" w:type="auto"/>
            <w:tcBorders>
              <w:top w:val="nil"/>
              <w:left w:val="nil"/>
              <w:bottom w:val="single" w:sz="4" w:space="0" w:color="auto"/>
              <w:right w:val="single" w:sz="4" w:space="0" w:color="auto"/>
            </w:tcBorders>
            <w:shd w:val="clear" w:color="auto" w:fill="FFFFFF" w:themeFill="background1"/>
            <w:hideMark/>
          </w:tcPr>
          <w:p w14:paraId="35107C21" w14:textId="77777777"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 xml:space="preserve">C04 Fauna doméstica recibe un trato digno y protección ante acciones que atenten contra su bienestar. </w:t>
            </w:r>
          </w:p>
        </w:tc>
        <w:tc>
          <w:tcPr>
            <w:tcW w:w="0" w:type="auto"/>
            <w:tcBorders>
              <w:top w:val="nil"/>
              <w:left w:val="nil"/>
              <w:bottom w:val="single" w:sz="4" w:space="0" w:color="auto"/>
              <w:right w:val="single" w:sz="4" w:space="0" w:color="auto"/>
            </w:tcBorders>
            <w:shd w:val="clear" w:color="auto" w:fill="FFFFFF" w:themeFill="background1"/>
            <w:hideMark/>
          </w:tcPr>
          <w:p w14:paraId="5476D0A2" w14:textId="77777777"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 xml:space="preserve">Acciones orientadas a promover la atención, la protección, </w:t>
            </w:r>
            <w:proofErr w:type="gramStart"/>
            <w:r w:rsidRPr="00BF251A">
              <w:rPr>
                <w:rFonts w:ascii="Arial" w:eastAsia="Times New Roman" w:hAnsi="Arial" w:cs="Arial"/>
                <w:color w:val="000000"/>
                <w:sz w:val="16"/>
                <w:szCs w:val="16"/>
                <w:lang w:val="es-MX" w:eastAsia="es-MX"/>
              </w:rPr>
              <w:t>el  trato</w:t>
            </w:r>
            <w:proofErr w:type="gramEnd"/>
            <w:r w:rsidRPr="00BF251A">
              <w:rPr>
                <w:rFonts w:ascii="Arial" w:eastAsia="Times New Roman" w:hAnsi="Arial" w:cs="Arial"/>
                <w:color w:val="000000"/>
                <w:sz w:val="16"/>
                <w:szCs w:val="16"/>
                <w:lang w:val="es-MX" w:eastAsia="es-MX"/>
              </w:rPr>
              <w:t xml:space="preserve"> digno y el bienestar de la fauna doméstica.</w:t>
            </w:r>
          </w:p>
        </w:tc>
        <w:tc>
          <w:tcPr>
            <w:tcW w:w="0" w:type="auto"/>
            <w:tcBorders>
              <w:top w:val="nil"/>
              <w:left w:val="nil"/>
              <w:bottom w:val="single" w:sz="4" w:space="0" w:color="auto"/>
              <w:right w:val="single" w:sz="4" w:space="0" w:color="auto"/>
            </w:tcBorders>
            <w:shd w:val="clear" w:color="auto" w:fill="FFFFFF" w:themeFill="background1"/>
            <w:hideMark/>
          </w:tcPr>
          <w:p w14:paraId="6D2EBE1A" w14:textId="77777777"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Instituto de Biodiversidad y Áreas Naturales Protegidas.</w:t>
            </w:r>
            <w:r w:rsidRPr="00BF251A">
              <w:rPr>
                <w:rFonts w:ascii="Arial" w:eastAsia="Times New Roman" w:hAnsi="Arial" w:cs="Arial"/>
                <w:color w:val="000000"/>
                <w:sz w:val="16"/>
                <w:szCs w:val="16"/>
                <w:lang w:val="es-MX" w:eastAsia="es-MX"/>
              </w:rPr>
              <w:br/>
              <w:t>Informes trimestrales de gestión.</w:t>
            </w:r>
          </w:p>
        </w:tc>
        <w:tc>
          <w:tcPr>
            <w:tcW w:w="0" w:type="auto"/>
            <w:tcBorders>
              <w:top w:val="nil"/>
              <w:left w:val="nil"/>
              <w:bottom w:val="single" w:sz="4" w:space="0" w:color="auto"/>
              <w:right w:val="single" w:sz="4" w:space="0" w:color="auto"/>
            </w:tcBorders>
            <w:shd w:val="clear" w:color="auto" w:fill="FFFFFF" w:themeFill="background1"/>
            <w:hideMark/>
          </w:tcPr>
          <w:p w14:paraId="353FD0D3" w14:textId="6D7EE80A"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 xml:space="preserve">El sector gubernamental en sus tres niveles y la sociedad civil </w:t>
            </w:r>
            <w:proofErr w:type="gramStart"/>
            <w:r w:rsidRPr="00BF251A">
              <w:rPr>
                <w:rFonts w:ascii="Arial" w:eastAsia="Times New Roman" w:hAnsi="Arial" w:cs="Arial"/>
                <w:color w:val="000000"/>
                <w:sz w:val="16"/>
                <w:szCs w:val="16"/>
                <w:lang w:val="es-MX" w:eastAsia="es-MX"/>
              </w:rPr>
              <w:t xml:space="preserve">organizada,  </w:t>
            </w:r>
            <w:r w:rsidR="006B7266" w:rsidRPr="00BF251A">
              <w:rPr>
                <w:rFonts w:ascii="Arial" w:eastAsia="Times New Roman" w:hAnsi="Arial" w:cs="Arial"/>
                <w:color w:val="000000"/>
                <w:sz w:val="16"/>
                <w:szCs w:val="16"/>
                <w:lang w:val="es-MX" w:eastAsia="es-MX"/>
              </w:rPr>
              <w:t>estén</w:t>
            </w:r>
            <w:proofErr w:type="gramEnd"/>
            <w:r w:rsidRPr="00BF251A">
              <w:rPr>
                <w:rFonts w:ascii="Arial" w:eastAsia="Times New Roman" w:hAnsi="Arial" w:cs="Arial"/>
                <w:color w:val="000000"/>
                <w:sz w:val="16"/>
                <w:szCs w:val="16"/>
                <w:lang w:val="es-MX" w:eastAsia="es-MX"/>
              </w:rPr>
              <w:t xml:space="preserve"> interesados en impulsar la protección, el  trato digno y el bienestar de la fauna doméstica.</w:t>
            </w:r>
          </w:p>
        </w:tc>
      </w:tr>
      <w:tr w:rsidR="00E136A0" w:rsidRPr="00BF251A" w14:paraId="19EE5920" w14:textId="77777777" w:rsidTr="006B7266">
        <w:trPr>
          <w:trHeight w:val="900"/>
        </w:trPr>
        <w:tc>
          <w:tcPr>
            <w:tcW w:w="0" w:type="auto"/>
            <w:tcBorders>
              <w:top w:val="nil"/>
              <w:left w:val="single" w:sz="4" w:space="0" w:color="auto"/>
              <w:bottom w:val="single" w:sz="4" w:space="0" w:color="auto"/>
              <w:right w:val="single" w:sz="4" w:space="0" w:color="auto"/>
            </w:tcBorders>
            <w:shd w:val="clear" w:color="auto" w:fill="FFFFFF" w:themeFill="background1"/>
            <w:hideMark/>
          </w:tcPr>
          <w:p w14:paraId="2E62EB39" w14:textId="77777777" w:rsidR="00E136A0" w:rsidRPr="00BF251A" w:rsidRDefault="00E136A0" w:rsidP="00BF251A">
            <w:pPr>
              <w:spacing w:after="0" w:line="240" w:lineRule="auto"/>
              <w:jc w:val="center"/>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lastRenderedPageBreak/>
              <w:t>Actividad 4. 1.</w:t>
            </w:r>
          </w:p>
        </w:tc>
        <w:tc>
          <w:tcPr>
            <w:tcW w:w="0" w:type="auto"/>
            <w:tcBorders>
              <w:top w:val="nil"/>
              <w:left w:val="nil"/>
              <w:bottom w:val="single" w:sz="4" w:space="0" w:color="auto"/>
              <w:right w:val="single" w:sz="4" w:space="0" w:color="auto"/>
            </w:tcBorders>
            <w:shd w:val="clear" w:color="000000" w:fill="FFFFFF"/>
            <w:hideMark/>
          </w:tcPr>
          <w:p w14:paraId="67729D52" w14:textId="77777777"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C04. A01 Fortalecimiento de la participación de los Consejos y Comisiones en materia de atención y bienestar animal.</w:t>
            </w:r>
          </w:p>
        </w:tc>
        <w:tc>
          <w:tcPr>
            <w:tcW w:w="0" w:type="auto"/>
            <w:tcBorders>
              <w:top w:val="nil"/>
              <w:left w:val="nil"/>
              <w:bottom w:val="single" w:sz="4" w:space="0" w:color="auto"/>
              <w:right w:val="single" w:sz="4" w:space="0" w:color="auto"/>
            </w:tcBorders>
            <w:shd w:val="clear" w:color="000000" w:fill="FFFFFF"/>
            <w:hideMark/>
          </w:tcPr>
          <w:p w14:paraId="330A4C8C" w14:textId="77777777"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Número de Consejos y Comisiones en materia de atención y bienestar animal, con programas de trabajo definidos y ejecutándose.</w:t>
            </w:r>
          </w:p>
        </w:tc>
        <w:tc>
          <w:tcPr>
            <w:tcW w:w="0" w:type="auto"/>
            <w:tcBorders>
              <w:top w:val="nil"/>
              <w:left w:val="nil"/>
              <w:bottom w:val="single" w:sz="4" w:space="0" w:color="auto"/>
              <w:right w:val="single" w:sz="4" w:space="0" w:color="auto"/>
            </w:tcBorders>
            <w:shd w:val="clear" w:color="000000" w:fill="FFFFFF"/>
            <w:hideMark/>
          </w:tcPr>
          <w:p w14:paraId="2D277712" w14:textId="77777777"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Instituto de Biodiversidad y Áreas Naturales Protegidas.</w:t>
            </w:r>
            <w:r w:rsidRPr="00BF251A">
              <w:rPr>
                <w:rFonts w:ascii="Arial" w:eastAsia="Times New Roman" w:hAnsi="Arial" w:cs="Arial"/>
                <w:color w:val="000000"/>
                <w:sz w:val="16"/>
                <w:szCs w:val="16"/>
                <w:lang w:val="es-MX" w:eastAsia="es-MX"/>
              </w:rPr>
              <w:br/>
              <w:t>Minutas, seguimiento de acuerdos, reuniones efectuadas.</w:t>
            </w:r>
          </w:p>
        </w:tc>
        <w:tc>
          <w:tcPr>
            <w:tcW w:w="0" w:type="auto"/>
            <w:tcBorders>
              <w:top w:val="nil"/>
              <w:left w:val="nil"/>
              <w:bottom w:val="single" w:sz="4" w:space="0" w:color="auto"/>
              <w:right w:val="single" w:sz="4" w:space="0" w:color="auto"/>
            </w:tcBorders>
            <w:shd w:val="clear" w:color="000000" w:fill="FFFFFF"/>
            <w:hideMark/>
          </w:tcPr>
          <w:p w14:paraId="5E0FA9B4" w14:textId="77777777"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Se cuente con una verdadera participación y compromiso, por parte de todas las autoridades municipales y de la sociedad civil que los conforman.</w:t>
            </w:r>
          </w:p>
        </w:tc>
      </w:tr>
      <w:tr w:rsidR="00E136A0" w:rsidRPr="00BF251A" w14:paraId="4636887D" w14:textId="77777777" w:rsidTr="006B7266">
        <w:trPr>
          <w:trHeight w:val="900"/>
        </w:trPr>
        <w:tc>
          <w:tcPr>
            <w:tcW w:w="0" w:type="auto"/>
            <w:tcBorders>
              <w:top w:val="nil"/>
              <w:left w:val="single" w:sz="4" w:space="0" w:color="auto"/>
              <w:bottom w:val="single" w:sz="4" w:space="0" w:color="auto"/>
              <w:right w:val="single" w:sz="4" w:space="0" w:color="auto"/>
            </w:tcBorders>
            <w:shd w:val="clear" w:color="auto" w:fill="FFFFFF" w:themeFill="background1"/>
            <w:hideMark/>
          </w:tcPr>
          <w:p w14:paraId="67DDE854" w14:textId="77777777" w:rsidR="00E136A0" w:rsidRPr="00BF251A" w:rsidRDefault="00E136A0" w:rsidP="00BF251A">
            <w:pPr>
              <w:spacing w:after="0" w:line="240" w:lineRule="auto"/>
              <w:jc w:val="center"/>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Actividad 4. 2.</w:t>
            </w:r>
          </w:p>
        </w:tc>
        <w:tc>
          <w:tcPr>
            <w:tcW w:w="0" w:type="auto"/>
            <w:tcBorders>
              <w:top w:val="nil"/>
              <w:left w:val="nil"/>
              <w:bottom w:val="single" w:sz="4" w:space="0" w:color="auto"/>
              <w:right w:val="single" w:sz="4" w:space="0" w:color="auto"/>
            </w:tcBorders>
            <w:shd w:val="clear" w:color="000000" w:fill="FFFFFF"/>
            <w:hideMark/>
          </w:tcPr>
          <w:p w14:paraId="3840F5C5" w14:textId="77777777" w:rsidR="00E136A0" w:rsidRPr="00BF251A" w:rsidRDefault="00E136A0" w:rsidP="00BF251A">
            <w:pPr>
              <w:spacing w:after="0" w:line="240" w:lineRule="auto"/>
              <w:jc w:val="left"/>
              <w:rPr>
                <w:rFonts w:ascii="Arial" w:eastAsia="Times New Roman" w:hAnsi="Arial" w:cs="Arial"/>
                <w:sz w:val="16"/>
                <w:szCs w:val="16"/>
                <w:lang w:val="es-MX" w:eastAsia="es-MX"/>
              </w:rPr>
            </w:pPr>
            <w:r w:rsidRPr="00BF251A">
              <w:rPr>
                <w:rFonts w:ascii="Arial" w:eastAsia="Times New Roman" w:hAnsi="Arial" w:cs="Arial"/>
                <w:sz w:val="16"/>
                <w:szCs w:val="16"/>
                <w:lang w:val="es-MX" w:eastAsia="es-MX"/>
              </w:rPr>
              <w:t>C04. A02 Coadyuvar en la implementación de Acciones del Modelo de Prevención Quintana Roo</w:t>
            </w:r>
          </w:p>
        </w:tc>
        <w:tc>
          <w:tcPr>
            <w:tcW w:w="0" w:type="auto"/>
            <w:tcBorders>
              <w:top w:val="nil"/>
              <w:left w:val="nil"/>
              <w:bottom w:val="single" w:sz="4" w:space="0" w:color="auto"/>
              <w:right w:val="single" w:sz="4" w:space="0" w:color="auto"/>
            </w:tcBorders>
            <w:shd w:val="clear" w:color="000000" w:fill="FFFFFF"/>
            <w:hideMark/>
          </w:tcPr>
          <w:p w14:paraId="2F2146DB" w14:textId="77777777" w:rsidR="00E136A0" w:rsidRPr="00BF251A" w:rsidRDefault="00E136A0" w:rsidP="00BF251A">
            <w:pPr>
              <w:spacing w:after="0" w:line="240" w:lineRule="auto"/>
              <w:jc w:val="left"/>
              <w:rPr>
                <w:rFonts w:ascii="Arial" w:eastAsia="Times New Roman" w:hAnsi="Arial" w:cs="Arial"/>
                <w:sz w:val="16"/>
                <w:szCs w:val="16"/>
                <w:lang w:val="es-MX" w:eastAsia="es-MX"/>
              </w:rPr>
            </w:pPr>
            <w:r w:rsidRPr="00BF251A">
              <w:rPr>
                <w:rFonts w:ascii="Arial" w:eastAsia="Times New Roman" w:hAnsi="Arial" w:cs="Arial"/>
                <w:sz w:val="16"/>
                <w:szCs w:val="16"/>
                <w:lang w:val="es-MX" w:eastAsia="es-MX"/>
              </w:rPr>
              <w:t>Número de Sesiones del Consejo Consultivo Ciudadano, donde se incorporen las acciones de la Comisión de Vinculación para la atención del Maltrato Animal</w:t>
            </w:r>
          </w:p>
        </w:tc>
        <w:tc>
          <w:tcPr>
            <w:tcW w:w="0" w:type="auto"/>
            <w:tcBorders>
              <w:top w:val="nil"/>
              <w:left w:val="nil"/>
              <w:bottom w:val="single" w:sz="4" w:space="0" w:color="auto"/>
              <w:right w:val="single" w:sz="4" w:space="0" w:color="auto"/>
            </w:tcBorders>
            <w:shd w:val="clear" w:color="000000" w:fill="FFFFFF"/>
            <w:hideMark/>
          </w:tcPr>
          <w:p w14:paraId="2AA8138E" w14:textId="77777777" w:rsidR="00E136A0" w:rsidRPr="00BF251A" w:rsidRDefault="00E136A0" w:rsidP="00BF251A">
            <w:pPr>
              <w:spacing w:after="0" w:line="240" w:lineRule="auto"/>
              <w:jc w:val="left"/>
              <w:rPr>
                <w:rFonts w:ascii="Arial" w:eastAsia="Times New Roman" w:hAnsi="Arial" w:cs="Arial"/>
                <w:sz w:val="16"/>
                <w:szCs w:val="16"/>
                <w:lang w:val="es-MX" w:eastAsia="es-MX"/>
              </w:rPr>
            </w:pPr>
            <w:r w:rsidRPr="00BF251A">
              <w:rPr>
                <w:rFonts w:ascii="Arial" w:eastAsia="Times New Roman" w:hAnsi="Arial" w:cs="Arial"/>
                <w:sz w:val="16"/>
                <w:szCs w:val="16"/>
                <w:lang w:val="es-MX" w:eastAsia="es-MX"/>
              </w:rPr>
              <w:t>Instituto de Biodiversidad y Áreas Naturales Protegidas.</w:t>
            </w:r>
            <w:r w:rsidRPr="00BF251A">
              <w:rPr>
                <w:rFonts w:ascii="Arial" w:eastAsia="Times New Roman" w:hAnsi="Arial" w:cs="Arial"/>
                <w:sz w:val="16"/>
                <w:szCs w:val="16"/>
                <w:lang w:val="es-MX" w:eastAsia="es-MX"/>
              </w:rPr>
              <w:br/>
              <w:t>Minutas, seguimiento de acuerdos, reuniones efectuadas.</w:t>
            </w:r>
          </w:p>
        </w:tc>
        <w:tc>
          <w:tcPr>
            <w:tcW w:w="0" w:type="auto"/>
            <w:tcBorders>
              <w:top w:val="nil"/>
              <w:left w:val="nil"/>
              <w:bottom w:val="single" w:sz="4" w:space="0" w:color="auto"/>
              <w:right w:val="single" w:sz="4" w:space="0" w:color="auto"/>
            </w:tcBorders>
            <w:shd w:val="clear" w:color="000000" w:fill="FFFFFF"/>
            <w:hideMark/>
          </w:tcPr>
          <w:p w14:paraId="0D02F9D1" w14:textId="77777777" w:rsidR="00E136A0" w:rsidRPr="00BF251A" w:rsidRDefault="00E136A0" w:rsidP="00BF251A">
            <w:pPr>
              <w:spacing w:after="0" w:line="240" w:lineRule="auto"/>
              <w:jc w:val="left"/>
              <w:rPr>
                <w:rFonts w:ascii="Arial" w:eastAsia="Times New Roman" w:hAnsi="Arial" w:cs="Arial"/>
                <w:color w:val="000000"/>
                <w:sz w:val="16"/>
                <w:szCs w:val="16"/>
                <w:lang w:val="es-MX" w:eastAsia="es-MX"/>
              </w:rPr>
            </w:pPr>
            <w:r w:rsidRPr="00BF251A">
              <w:rPr>
                <w:rFonts w:ascii="Arial" w:eastAsia="Times New Roman" w:hAnsi="Arial" w:cs="Arial"/>
                <w:color w:val="000000"/>
                <w:sz w:val="16"/>
                <w:szCs w:val="16"/>
                <w:lang w:val="es-MX" w:eastAsia="es-MX"/>
              </w:rPr>
              <w:t>Se cuente con una verdadera participación y compromiso, por parte de todas las autoridades Estatales, Municipales y de la sociedad civil que los conforman.</w:t>
            </w:r>
          </w:p>
        </w:tc>
      </w:tr>
    </w:tbl>
    <w:p w14:paraId="0069924A" w14:textId="4CAF4893" w:rsidR="008521A3" w:rsidRDefault="006B7266" w:rsidP="001147D1">
      <w:pPr>
        <w:rPr>
          <w:lang w:val="es-MX" w:eastAsia="en-US"/>
        </w:rPr>
      </w:pPr>
      <w:r>
        <w:rPr>
          <w:noProof/>
        </w:rPr>
        <mc:AlternateContent>
          <mc:Choice Requires="wps">
            <w:drawing>
              <wp:anchor distT="45720" distB="45720" distL="114300" distR="114300" simplePos="0" relativeHeight="251675648" behindDoc="0" locked="0" layoutInCell="1" allowOverlap="1" wp14:anchorId="0EE891F6" wp14:editId="106698D0">
                <wp:simplePos x="0" y="0"/>
                <wp:positionH relativeFrom="margin">
                  <wp:posOffset>76200</wp:posOffset>
                </wp:positionH>
                <wp:positionV relativeFrom="paragraph">
                  <wp:posOffset>359410</wp:posOffset>
                </wp:positionV>
                <wp:extent cx="7406640" cy="1404620"/>
                <wp:effectExtent l="0" t="0" r="22860" b="24130"/>
                <wp:wrapSquare wrapText="bothSides"/>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6640" cy="1404620"/>
                        </a:xfrm>
                        <a:prstGeom prst="rect">
                          <a:avLst/>
                        </a:prstGeom>
                        <a:solidFill>
                          <a:srgbClr val="FFFFFF"/>
                        </a:solidFill>
                        <a:ln w="9525">
                          <a:solidFill>
                            <a:schemeClr val="bg1"/>
                          </a:solidFill>
                          <a:miter lim="800000"/>
                          <a:headEnd/>
                          <a:tailEnd/>
                        </a:ln>
                      </wps:spPr>
                      <wps:txbx>
                        <w:txbxContent>
                          <w:p w14:paraId="177D150A" w14:textId="77777777" w:rsidR="006B7266" w:rsidRDefault="006B7266" w:rsidP="006B7266">
                            <w:r>
                              <w:rPr>
                                <w:rFonts w:ascii="Futura Std Condensed Light" w:eastAsia="Calibri" w:hAnsi="Futura Std Condensed Light" w:cs="Calibri"/>
                                <w:color w:val="595959"/>
                                <w:sz w:val="20"/>
                                <w:szCs w:val="20"/>
                              </w:rPr>
                              <w:t>“</w:t>
                            </w:r>
                            <w:r w:rsidRPr="00E6469F">
                              <w:rPr>
                                <w:rFonts w:ascii="Futura Std Condensed Light" w:eastAsia="Calibri" w:hAnsi="Futura Std Condensed Light" w:cs="Calibri"/>
                                <w:color w:val="595959"/>
                                <w:sz w:val="18"/>
                                <w:szCs w:val="18"/>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acorde a sus necesidades institucionales, atendiendo a lo establecido en los Lineamientos para la Creación, Modificación y Cancelación de Programas Presupuestarios y para la Modificación, y Cancelación de Programas Presupuestarios y para la Modificación de Metas del Gobierno del Estado de Quintana Roo”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E891F6" id="_x0000_s1033" type="#_x0000_t202" style="position:absolute;left:0;text-align:left;margin-left:6pt;margin-top:28.3pt;width:583.2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NoYMAIAAFMEAAAOAAAAZHJzL2Uyb0RvYy54bWysVNuO2yAQfa/Uf0C8N3aiXHatOKtttqkq&#10;bS/Sth+AAduomKFAYqdf3wEnaZq+VfUDAmY4nDlz8Pph6DQ5SOcVmJJOJzkl0nAQyjQl/fZ19+aO&#10;Eh+YEUyDkSU9Sk8fNq9frXtbyBm0oIV0BEGML3pb0jYEW2SZ563smJ+AlQaDNbiOBVy6JhOO9Yje&#10;6WyW58usByesAy69x92nMUg3Cb+uJQ+f69rLQHRJkVtIo0tjFcdss2ZF45htFT/RYP/AomPK4KUX&#10;qCcWGNk79RdUp7gDD3WYcOgyqGvFZaoBq5nmN9W8tMzKVAuK4+1FJv//YPmnwxdHlCjpHOUxrMMe&#10;bfdMOCBCkiCHAGQWVeqtLzD5xWJ6GN7CgN1OFXv7DPy7Jwa2LTONfHQO+lYygSyn8WR2dXTE8RGk&#10;6j+CwNvYPkACGmrXRQlRFILoSOd46RDyIBw3V/N8uYxMOcam83y+nKUeZqw4H7fOh/cSOhInJXVo&#10;gQTPDs8+RDqsOKfE2zxoJXZK67RwTbXVjhwY2mWXvlTBTZo2pC/p/WK2GBX4AyI6V15AqmbU4Aah&#10;UwFtr1VX0rs8fqMRo2zvjEimDEzpcY6MtTnpGKUbRQxDNaTGrc7tqUAcUVgHo8vxVeKkBfeTkh4d&#10;XlL/Y8+cpER/MNic++k8KhnSYr5YoZLEXUeq6wgzHKFKGigZp9uQnlGSzT5iE3cqyRu7PTI5UUbn&#10;JtVPryw+jet1yvr9L9j8AgAA//8DAFBLAwQUAAYACAAAACEA9ksHIN8AAAAKAQAADwAAAGRycy9k&#10;b3ducmV2LnhtbEyPT0+EMBTE7yZ+h+aZeHPLEgWClI2a6MHDbhaNXgt9/IntK6GFxW9v97QeJzOZ&#10;+U2xW41mC05usCRgu4mAITVWDdQJ+Px4vcuAOS9JSW0JBfyig115fVXIXNkTHXGpfMdCCblcCui9&#10;H3POXdOjkW5jR6TgtXYy0gc5dVxN8hTKjeZxFCXcyIHCQi9HfOmx+almI+Dtmdf7Y3Wo2+9WL+/6&#10;y8z7gxHi9mZ9egTmcfWXMJzxAzqUgam2MynHdNBxuOIFPCQJsLO/TbN7YLWAOE0z4GXB/18o/wAA&#10;AP//AwBQSwECLQAUAAYACAAAACEAtoM4kv4AAADhAQAAEwAAAAAAAAAAAAAAAAAAAAAAW0NvbnRl&#10;bnRfVHlwZXNdLnhtbFBLAQItABQABgAIAAAAIQA4/SH/1gAAAJQBAAALAAAAAAAAAAAAAAAAAC8B&#10;AABfcmVscy8ucmVsc1BLAQItABQABgAIAAAAIQAosNoYMAIAAFMEAAAOAAAAAAAAAAAAAAAAAC4C&#10;AABkcnMvZTJvRG9jLnhtbFBLAQItABQABgAIAAAAIQD2Swcg3wAAAAoBAAAPAAAAAAAAAAAAAAAA&#10;AIoEAABkcnMvZG93bnJldi54bWxQSwUGAAAAAAQABADzAAAAlgUAAAAA&#10;" strokecolor="white [3212]">
                <v:textbox style="mso-fit-shape-to-text:t">
                  <w:txbxContent>
                    <w:p w14:paraId="177D150A" w14:textId="77777777" w:rsidR="006B7266" w:rsidRDefault="006B7266" w:rsidP="006B7266">
                      <w:r>
                        <w:rPr>
                          <w:rFonts w:ascii="Futura Std Condensed Light" w:eastAsia="Calibri" w:hAnsi="Futura Std Condensed Light" w:cs="Calibri"/>
                          <w:color w:val="595959"/>
                          <w:sz w:val="20"/>
                          <w:szCs w:val="20"/>
                        </w:rPr>
                        <w:t>“</w:t>
                      </w:r>
                      <w:r w:rsidRPr="00E6469F">
                        <w:rPr>
                          <w:rFonts w:ascii="Futura Std Condensed Light" w:eastAsia="Calibri" w:hAnsi="Futura Std Condensed Light" w:cs="Calibri"/>
                          <w:color w:val="595959"/>
                          <w:sz w:val="18"/>
                          <w:szCs w:val="18"/>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acorde a sus necesidades institucionales, atendiendo a lo establecido en los Lineamientos para la Creación, Modificación y Cancelación de Programas Presupuestarios y para la Modificación, y Cancelación de Programas Presupuestarios y para la Modificación de Metas del Gobierno del Estado de Quintana Roo”</w:t>
                      </w:r>
                    </w:p>
                  </w:txbxContent>
                </v:textbox>
                <w10:wrap type="square" anchorx="margin"/>
              </v:shape>
            </w:pict>
          </mc:Fallback>
        </mc:AlternateContent>
      </w:r>
    </w:p>
    <w:p w14:paraId="2EBE8432" w14:textId="5FF4F325" w:rsidR="008521A3" w:rsidRDefault="008521A3" w:rsidP="001147D1">
      <w:pPr>
        <w:rPr>
          <w:lang w:val="es-MX" w:eastAsia="en-US"/>
        </w:rPr>
      </w:pPr>
    </w:p>
    <w:p w14:paraId="4DA752BE" w14:textId="4E4BCAC8" w:rsidR="008521A3" w:rsidRDefault="008521A3" w:rsidP="001147D1">
      <w:pPr>
        <w:rPr>
          <w:lang w:val="es-MX" w:eastAsia="en-US"/>
        </w:rPr>
      </w:pPr>
    </w:p>
    <w:p w14:paraId="48C7A1A6" w14:textId="3898B70D" w:rsidR="008521A3" w:rsidRDefault="008521A3" w:rsidP="001147D1">
      <w:pPr>
        <w:rPr>
          <w:lang w:val="es-MX" w:eastAsia="en-US"/>
        </w:rPr>
      </w:pPr>
    </w:p>
    <w:p w14:paraId="55B34B75" w14:textId="5A62AA42" w:rsidR="006B7266" w:rsidRDefault="006B7266" w:rsidP="001147D1">
      <w:pPr>
        <w:rPr>
          <w:lang w:val="es-MX" w:eastAsia="en-US"/>
        </w:rPr>
      </w:pPr>
    </w:p>
    <w:p w14:paraId="162A8F41" w14:textId="418EF413" w:rsidR="006B7266" w:rsidRPr="001E33B6" w:rsidRDefault="001E33B6" w:rsidP="001147D1">
      <w:pPr>
        <w:rPr>
          <w:b/>
          <w:bCs/>
          <w:lang w:val="es-MX" w:eastAsia="en-US"/>
        </w:rPr>
      </w:pPr>
      <w:r w:rsidRPr="001E33B6">
        <w:rPr>
          <w:b/>
          <w:bCs/>
          <w:lang w:val="es-MX" w:eastAsia="en-US"/>
        </w:rPr>
        <w:lastRenderedPageBreak/>
        <w:t>G002- Procuración de Justicia Ambiental</w:t>
      </w:r>
    </w:p>
    <w:tbl>
      <w:tblPr>
        <w:tblW w:w="0" w:type="auto"/>
        <w:tblCellMar>
          <w:left w:w="70" w:type="dxa"/>
          <w:right w:w="70" w:type="dxa"/>
        </w:tblCellMar>
        <w:tblLook w:val="04A0" w:firstRow="1" w:lastRow="0" w:firstColumn="1" w:lastColumn="0" w:noHBand="0" w:noVBand="1"/>
      </w:tblPr>
      <w:tblGrid>
        <w:gridCol w:w="1171"/>
        <w:gridCol w:w="3333"/>
        <w:gridCol w:w="3839"/>
        <w:gridCol w:w="2078"/>
        <w:gridCol w:w="1865"/>
      </w:tblGrid>
      <w:tr w:rsidR="006B7266" w:rsidRPr="006B7266" w14:paraId="568FCEFB" w14:textId="77777777" w:rsidTr="006B7266">
        <w:trPr>
          <w:trHeight w:val="282"/>
        </w:trPr>
        <w:tc>
          <w:tcPr>
            <w:tcW w:w="0" w:type="auto"/>
            <w:gridSpan w:val="5"/>
            <w:tcBorders>
              <w:top w:val="single" w:sz="4" w:space="0" w:color="000000"/>
              <w:left w:val="single" w:sz="4" w:space="0" w:color="000000"/>
              <w:bottom w:val="single" w:sz="4" w:space="0" w:color="000000"/>
              <w:right w:val="single" w:sz="4" w:space="0" w:color="000000"/>
            </w:tcBorders>
            <w:shd w:val="clear" w:color="189CC1" w:fill="189CC1"/>
            <w:hideMark/>
          </w:tcPr>
          <w:p w14:paraId="1B458F1B" w14:textId="77777777" w:rsidR="006B7266" w:rsidRPr="006B7266" w:rsidRDefault="006B7266" w:rsidP="006B7266">
            <w:pPr>
              <w:spacing w:after="0" w:line="240" w:lineRule="auto"/>
              <w:jc w:val="center"/>
              <w:rPr>
                <w:rFonts w:ascii="Arial" w:eastAsia="Times New Roman" w:hAnsi="Arial" w:cs="Arial"/>
                <w:b/>
                <w:bCs/>
                <w:color w:val="FFFFFF"/>
                <w:sz w:val="14"/>
                <w:szCs w:val="14"/>
                <w:lang w:val="es-MX" w:eastAsia="es-MX"/>
              </w:rPr>
            </w:pPr>
            <w:r w:rsidRPr="006B7266">
              <w:rPr>
                <w:rFonts w:ascii="Arial" w:eastAsia="Times New Roman" w:hAnsi="Arial" w:cs="Arial"/>
                <w:b/>
                <w:bCs/>
                <w:color w:val="FFFFFF"/>
                <w:sz w:val="14"/>
                <w:szCs w:val="14"/>
                <w:lang w:val="es-MX" w:eastAsia="es-MX"/>
              </w:rPr>
              <w:t>Formato 4 x 4</w:t>
            </w:r>
          </w:p>
        </w:tc>
      </w:tr>
      <w:tr w:rsidR="008C5D84" w:rsidRPr="006B7266" w14:paraId="50AF3C88" w14:textId="77777777" w:rsidTr="008C5D84">
        <w:trPr>
          <w:trHeight w:val="288"/>
        </w:trPr>
        <w:tc>
          <w:tcPr>
            <w:tcW w:w="0" w:type="auto"/>
            <w:tcBorders>
              <w:top w:val="nil"/>
              <w:left w:val="single" w:sz="4" w:space="0" w:color="000000"/>
              <w:bottom w:val="single" w:sz="4" w:space="0" w:color="000000"/>
              <w:right w:val="single" w:sz="4" w:space="0" w:color="000000"/>
            </w:tcBorders>
            <w:shd w:val="clear" w:color="A0D8DB" w:fill="A0D8DB"/>
            <w:hideMark/>
          </w:tcPr>
          <w:p w14:paraId="66045AA8" w14:textId="77777777" w:rsidR="006B7266" w:rsidRPr="006B7266" w:rsidRDefault="006B7266" w:rsidP="006B7266">
            <w:pPr>
              <w:spacing w:after="0" w:line="240" w:lineRule="auto"/>
              <w:jc w:val="center"/>
              <w:rPr>
                <w:rFonts w:ascii="Arial" w:eastAsia="Times New Roman" w:hAnsi="Arial" w:cs="Arial"/>
                <w:b/>
                <w:bCs/>
                <w:color w:val="000000"/>
                <w:sz w:val="14"/>
                <w:szCs w:val="14"/>
                <w:lang w:val="es-MX" w:eastAsia="es-MX"/>
              </w:rPr>
            </w:pPr>
            <w:r w:rsidRPr="006B7266">
              <w:rPr>
                <w:rFonts w:ascii="Arial" w:eastAsia="Times New Roman" w:hAnsi="Arial" w:cs="Arial"/>
                <w:b/>
                <w:bCs/>
                <w:color w:val="000000"/>
                <w:sz w:val="14"/>
                <w:szCs w:val="14"/>
                <w:lang w:val="es-MX" w:eastAsia="es-MX"/>
              </w:rPr>
              <w:t>Nivel</w:t>
            </w:r>
          </w:p>
        </w:tc>
        <w:tc>
          <w:tcPr>
            <w:tcW w:w="3333" w:type="dxa"/>
            <w:tcBorders>
              <w:top w:val="single" w:sz="4" w:space="0" w:color="000000"/>
              <w:left w:val="nil"/>
              <w:bottom w:val="single" w:sz="4" w:space="0" w:color="000000"/>
              <w:right w:val="single" w:sz="4" w:space="0" w:color="000000"/>
            </w:tcBorders>
            <w:shd w:val="clear" w:color="A0D8DB" w:fill="A0D8DB"/>
            <w:hideMark/>
          </w:tcPr>
          <w:p w14:paraId="5016D950" w14:textId="77777777" w:rsidR="006B7266" w:rsidRPr="006B7266" w:rsidRDefault="006B7266" w:rsidP="006B7266">
            <w:pPr>
              <w:spacing w:after="0" w:line="240" w:lineRule="auto"/>
              <w:jc w:val="center"/>
              <w:rPr>
                <w:rFonts w:ascii="Arial" w:eastAsia="Times New Roman" w:hAnsi="Arial" w:cs="Arial"/>
                <w:b/>
                <w:bCs/>
                <w:color w:val="000000"/>
                <w:sz w:val="14"/>
                <w:szCs w:val="14"/>
                <w:lang w:val="es-MX" w:eastAsia="es-MX"/>
              </w:rPr>
            </w:pPr>
            <w:r w:rsidRPr="006B7266">
              <w:rPr>
                <w:rFonts w:ascii="Arial" w:eastAsia="Times New Roman" w:hAnsi="Arial" w:cs="Arial"/>
                <w:b/>
                <w:bCs/>
                <w:color w:val="000000"/>
                <w:sz w:val="14"/>
                <w:szCs w:val="14"/>
                <w:lang w:val="es-MX" w:eastAsia="es-MX"/>
              </w:rPr>
              <w:t>Resumen Narrativo</w:t>
            </w:r>
          </w:p>
        </w:tc>
        <w:tc>
          <w:tcPr>
            <w:tcW w:w="3839" w:type="dxa"/>
            <w:tcBorders>
              <w:top w:val="nil"/>
              <w:left w:val="nil"/>
              <w:bottom w:val="single" w:sz="4" w:space="0" w:color="000000"/>
              <w:right w:val="single" w:sz="4" w:space="0" w:color="000000"/>
            </w:tcBorders>
            <w:shd w:val="clear" w:color="A0D8DB" w:fill="A0D8DB"/>
            <w:hideMark/>
          </w:tcPr>
          <w:p w14:paraId="179BBCB0" w14:textId="77777777" w:rsidR="006B7266" w:rsidRPr="006B7266" w:rsidRDefault="006B7266" w:rsidP="006B7266">
            <w:pPr>
              <w:spacing w:after="0" w:line="240" w:lineRule="auto"/>
              <w:jc w:val="center"/>
              <w:rPr>
                <w:rFonts w:ascii="Arial" w:eastAsia="Times New Roman" w:hAnsi="Arial" w:cs="Arial"/>
                <w:b/>
                <w:bCs/>
                <w:color w:val="000000"/>
                <w:sz w:val="14"/>
                <w:szCs w:val="14"/>
                <w:lang w:val="es-MX" w:eastAsia="es-MX"/>
              </w:rPr>
            </w:pPr>
            <w:r w:rsidRPr="006B7266">
              <w:rPr>
                <w:rFonts w:ascii="Arial" w:eastAsia="Times New Roman" w:hAnsi="Arial" w:cs="Arial"/>
                <w:b/>
                <w:bCs/>
                <w:color w:val="000000"/>
                <w:sz w:val="14"/>
                <w:szCs w:val="14"/>
                <w:lang w:val="es-MX" w:eastAsia="es-MX"/>
              </w:rPr>
              <w:t>Indicador</w:t>
            </w:r>
          </w:p>
        </w:tc>
        <w:tc>
          <w:tcPr>
            <w:tcW w:w="0" w:type="auto"/>
            <w:tcBorders>
              <w:top w:val="single" w:sz="4" w:space="0" w:color="000000"/>
              <w:left w:val="nil"/>
              <w:bottom w:val="single" w:sz="4" w:space="0" w:color="000000"/>
              <w:right w:val="single" w:sz="4" w:space="0" w:color="000000"/>
            </w:tcBorders>
            <w:shd w:val="clear" w:color="A0D8DB" w:fill="A0D8DB"/>
            <w:hideMark/>
          </w:tcPr>
          <w:p w14:paraId="4CA2719F" w14:textId="77777777" w:rsidR="006B7266" w:rsidRPr="006B7266" w:rsidRDefault="006B7266" w:rsidP="006B7266">
            <w:pPr>
              <w:spacing w:after="0" w:line="240" w:lineRule="auto"/>
              <w:jc w:val="center"/>
              <w:rPr>
                <w:rFonts w:ascii="Arial" w:eastAsia="Times New Roman" w:hAnsi="Arial" w:cs="Arial"/>
                <w:b/>
                <w:bCs/>
                <w:color w:val="000000"/>
                <w:sz w:val="14"/>
                <w:szCs w:val="14"/>
                <w:lang w:val="es-MX" w:eastAsia="es-MX"/>
              </w:rPr>
            </w:pPr>
            <w:r w:rsidRPr="006B7266">
              <w:rPr>
                <w:rFonts w:ascii="Arial" w:eastAsia="Times New Roman" w:hAnsi="Arial" w:cs="Arial"/>
                <w:b/>
                <w:bCs/>
                <w:color w:val="000000"/>
                <w:sz w:val="14"/>
                <w:szCs w:val="14"/>
                <w:lang w:val="es-MX" w:eastAsia="es-MX"/>
              </w:rPr>
              <w:t>Medio de Verificación</w:t>
            </w:r>
          </w:p>
        </w:tc>
        <w:tc>
          <w:tcPr>
            <w:tcW w:w="0" w:type="auto"/>
            <w:tcBorders>
              <w:top w:val="single" w:sz="4" w:space="0" w:color="000000"/>
              <w:left w:val="nil"/>
              <w:bottom w:val="single" w:sz="4" w:space="0" w:color="000000"/>
              <w:right w:val="single" w:sz="4" w:space="0" w:color="000000"/>
            </w:tcBorders>
            <w:shd w:val="clear" w:color="A0D8DB" w:fill="A0D8DB"/>
            <w:hideMark/>
          </w:tcPr>
          <w:p w14:paraId="0EEDB7C2" w14:textId="77777777" w:rsidR="006B7266" w:rsidRPr="006B7266" w:rsidRDefault="006B7266" w:rsidP="006B7266">
            <w:pPr>
              <w:spacing w:after="0" w:line="240" w:lineRule="auto"/>
              <w:jc w:val="center"/>
              <w:rPr>
                <w:rFonts w:ascii="Arial" w:eastAsia="Times New Roman" w:hAnsi="Arial" w:cs="Arial"/>
                <w:b/>
                <w:bCs/>
                <w:color w:val="000000"/>
                <w:sz w:val="14"/>
                <w:szCs w:val="14"/>
                <w:lang w:val="es-MX" w:eastAsia="es-MX"/>
              </w:rPr>
            </w:pPr>
            <w:r w:rsidRPr="006B7266">
              <w:rPr>
                <w:rFonts w:ascii="Arial" w:eastAsia="Times New Roman" w:hAnsi="Arial" w:cs="Arial"/>
                <w:b/>
                <w:bCs/>
                <w:color w:val="000000"/>
                <w:sz w:val="14"/>
                <w:szCs w:val="14"/>
                <w:lang w:val="es-MX" w:eastAsia="es-MX"/>
              </w:rPr>
              <w:t>Supuesto</w:t>
            </w:r>
          </w:p>
        </w:tc>
      </w:tr>
      <w:tr w:rsidR="008C5D84" w:rsidRPr="006B7266" w14:paraId="494AF771" w14:textId="77777777" w:rsidTr="008C5D84">
        <w:trPr>
          <w:trHeight w:val="288"/>
        </w:trPr>
        <w:tc>
          <w:tcPr>
            <w:tcW w:w="0" w:type="auto"/>
            <w:tcBorders>
              <w:top w:val="nil"/>
              <w:left w:val="single" w:sz="4" w:space="0" w:color="000000"/>
              <w:bottom w:val="single" w:sz="4" w:space="0" w:color="000000"/>
              <w:right w:val="single" w:sz="4" w:space="0" w:color="000000"/>
            </w:tcBorders>
            <w:shd w:val="clear" w:color="FFFFFF" w:fill="FFFFFF"/>
            <w:hideMark/>
          </w:tcPr>
          <w:p w14:paraId="6DB209F1" w14:textId="77777777"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Fin</w:t>
            </w:r>
          </w:p>
        </w:tc>
        <w:tc>
          <w:tcPr>
            <w:tcW w:w="3333" w:type="dxa"/>
            <w:tcBorders>
              <w:top w:val="single" w:sz="4" w:space="0" w:color="000000"/>
              <w:left w:val="nil"/>
              <w:bottom w:val="single" w:sz="4" w:space="0" w:color="000000"/>
              <w:right w:val="single" w:sz="4" w:space="0" w:color="000000"/>
            </w:tcBorders>
            <w:shd w:val="clear" w:color="FFFFFF" w:fill="FFFFFF"/>
            <w:hideMark/>
          </w:tcPr>
          <w:p w14:paraId="623448E7" w14:textId="77777777"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 xml:space="preserve">F - Contribuir a garantizar la protección, conservación y aprovechamiento sustentable de los recursos naturales para mejorar la calidad de vida de los quintanarroenses, mitigando los impactos derivados de </w:t>
            </w:r>
            <w:proofErr w:type="gramStart"/>
            <w:r w:rsidRPr="006B7266">
              <w:rPr>
                <w:rFonts w:ascii="Arial" w:eastAsia="Times New Roman" w:hAnsi="Arial" w:cs="Arial"/>
                <w:color w:val="000000"/>
                <w:sz w:val="18"/>
                <w:szCs w:val="18"/>
                <w:lang w:val="es-MX" w:eastAsia="es-MX"/>
              </w:rPr>
              <w:t>los principales actividades productivas</w:t>
            </w:r>
            <w:proofErr w:type="gramEnd"/>
            <w:r w:rsidRPr="006B7266">
              <w:rPr>
                <w:rFonts w:ascii="Arial" w:eastAsia="Times New Roman" w:hAnsi="Arial" w:cs="Arial"/>
                <w:color w:val="000000"/>
                <w:sz w:val="18"/>
                <w:szCs w:val="18"/>
                <w:lang w:val="es-MX" w:eastAsia="es-MX"/>
              </w:rPr>
              <w:t xml:space="preserve"> que generan afectación al medio ambiente y la biodiversidad, mediante instrumentos, mecanismos y programas orientados a concientizar, regular, hacer cumplir la normatividad ambiental aplicable.</w:t>
            </w:r>
          </w:p>
        </w:tc>
        <w:tc>
          <w:tcPr>
            <w:tcW w:w="3839" w:type="dxa"/>
            <w:tcBorders>
              <w:top w:val="nil"/>
              <w:left w:val="nil"/>
              <w:bottom w:val="single" w:sz="4" w:space="0" w:color="000000"/>
              <w:right w:val="single" w:sz="4" w:space="0" w:color="000000"/>
            </w:tcBorders>
            <w:shd w:val="clear" w:color="FFFFFF" w:fill="FFFFFF"/>
            <w:hideMark/>
          </w:tcPr>
          <w:p w14:paraId="0ADDA48E" w14:textId="77777777"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PED28I1 - Manejo Sustentable de Medio Ambiente</w:t>
            </w:r>
          </w:p>
        </w:tc>
        <w:tc>
          <w:tcPr>
            <w:tcW w:w="0" w:type="auto"/>
            <w:tcBorders>
              <w:top w:val="single" w:sz="4" w:space="0" w:color="000000"/>
              <w:left w:val="nil"/>
              <w:bottom w:val="single" w:sz="4" w:space="0" w:color="000000"/>
              <w:right w:val="single" w:sz="4" w:space="0" w:color="000000"/>
            </w:tcBorders>
            <w:shd w:val="clear" w:color="FFFFFF" w:fill="FFFFFF"/>
            <w:hideMark/>
          </w:tcPr>
          <w:p w14:paraId="73FE9EDE" w14:textId="77777777"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Índice de Competitividad Estatal del IMCO, se puede ubicar la información en el Subíndice Manejo Sustentable del Medio Ambiente</w:t>
            </w:r>
          </w:p>
        </w:tc>
        <w:tc>
          <w:tcPr>
            <w:tcW w:w="0" w:type="auto"/>
            <w:tcBorders>
              <w:top w:val="single" w:sz="4" w:space="0" w:color="000000"/>
              <w:left w:val="nil"/>
              <w:bottom w:val="single" w:sz="4" w:space="0" w:color="000000"/>
              <w:right w:val="single" w:sz="4" w:space="0" w:color="000000"/>
            </w:tcBorders>
            <w:shd w:val="clear" w:color="FFFFFF" w:fill="FFFFFF"/>
            <w:hideMark/>
          </w:tcPr>
          <w:p w14:paraId="0A21AF33" w14:textId="77777777"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Los recursos naturales se aprovechan de manera sustentable</w:t>
            </w:r>
          </w:p>
        </w:tc>
      </w:tr>
      <w:tr w:rsidR="008C5D84" w:rsidRPr="006B7266" w14:paraId="660E64FB" w14:textId="77777777" w:rsidTr="008C5D84">
        <w:trPr>
          <w:trHeight w:val="384"/>
        </w:trPr>
        <w:tc>
          <w:tcPr>
            <w:tcW w:w="0" w:type="auto"/>
            <w:tcBorders>
              <w:top w:val="nil"/>
              <w:left w:val="single" w:sz="4" w:space="0" w:color="000000"/>
              <w:bottom w:val="single" w:sz="4" w:space="0" w:color="000000"/>
              <w:right w:val="single" w:sz="4" w:space="0" w:color="000000"/>
            </w:tcBorders>
            <w:shd w:val="clear" w:color="FFFFFF" w:fill="FFFFFF"/>
            <w:hideMark/>
          </w:tcPr>
          <w:p w14:paraId="5C038191" w14:textId="77777777"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Propósito</w:t>
            </w:r>
          </w:p>
        </w:tc>
        <w:tc>
          <w:tcPr>
            <w:tcW w:w="3333" w:type="dxa"/>
            <w:tcBorders>
              <w:top w:val="single" w:sz="4" w:space="0" w:color="000000"/>
              <w:left w:val="nil"/>
              <w:bottom w:val="single" w:sz="4" w:space="0" w:color="000000"/>
              <w:right w:val="single" w:sz="4" w:space="0" w:color="000000"/>
            </w:tcBorders>
            <w:shd w:val="clear" w:color="FFFFFF" w:fill="FFFFFF"/>
            <w:hideMark/>
          </w:tcPr>
          <w:p w14:paraId="0D8E7783" w14:textId="77777777"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P - Los recursos naturales del ecosistema del Estado de Quintana Roo, cuentan con una procuración de justicia ambiental.</w:t>
            </w:r>
          </w:p>
        </w:tc>
        <w:tc>
          <w:tcPr>
            <w:tcW w:w="3839" w:type="dxa"/>
            <w:tcBorders>
              <w:top w:val="nil"/>
              <w:left w:val="nil"/>
              <w:bottom w:val="single" w:sz="4" w:space="0" w:color="000000"/>
              <w:right w:val="single" w:sz="4" w:space="0" w:color="000000"/>
            </w:tcBorders>
            <w:shd w:val="clear" w:color="FFFFFF" w:fill="FFFFFF"/>
            <w:hideMark/>
          </w:tcPr>
          <w:p w14:paraId="2D8B9C48" w14:textId="77777777"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 xml:space="preserve">1403IO1 - Porcentaje de incumplimiento en la normatividad ambiental </w:t>
            </w:r>
          </w:p>
        </w:tc>
        <w:tc>
          <w:tcPr>
            <w:tcW w:w="0" w:type="auto"/>
            <w:tcBorders>
              <w:top w:val="single" w:sz="4" w:space="0" w:color="000000"/>
              <w:left w:val="nil"/>
              <w:bottom w:val="single" w:sz="4" w:space="0" w:color="000000"/>
              <w:right w:val="single" w:sz="4" w:space="0" w:color="000000"/>
            </w:tcBorders>
            <w:shd w:val="clear" w:color="FFFFFF" w:fill="FFFFFF"/>
            <w:hideMark/>
          </w:tcPr>
          <w:p w14:paraId="5FF738C4" w14:textId="77777777"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 xml:space="preserve">Procuraduría de Protección al Ambiente </w:t>
            </w:r>
          </w:p>
        </w:tc>
        <w:tc>
          <w:tcPr>
            <w:tcW w:w="0" w:type="auto"/>
            <w:tcBorders>
              <w:top w:val="single" w:sz="4" w:space="0" w:color="000000"/>
              <w:left w:val="nil"/>
              <w:bottom w:val="single" w:sz="4" w:space="0" w:color="000000"/>
              <w:right w:val="single" w:sz="4" w:space="0" w:color="000000"/>
            </w:tcBorders>
            <w:shd w:val="clear" w:color="FFFFFF" w:fill="FFFFFF"/>
            <w:hideMark/>
          </w:tcPr>
          <w:p w14:paraId="2A49A367" w14:textId="77777777"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Se cumple la normatividad ambiental aplicable en el estado.</w:t>
            </w:r>
          </w:p>
        </w:tc>
      </w:tr>
      <w:tr w:rsidR="008C5D84" w:rsidRPr="006B7266" w14:paraId="243BF678" w14:textId="77777777" w:rsidTr="008C5D84">
        <w:trPr>
          <w:trHeight w:val="288"/>
        </w:trPr>
        <w:tc>
          <w:tcPr>
            <w:tcW w:w="0" w:type="auto"/>
            <w:tcBorders>
              <w:top w:val="nil"/>
              <w:left w:val="single" w:sz="4" w:space="0" w:color="000000"/>
              <w:bottom w:val="single" w:sz="4" w:space="0" w:color="000000"/>
              <w:right w:val="single" w:sz="4" w:space="0" w:color="000000"/>
            </w:tcBorders>
            <w:shd w:val="clear" w:color="FFFFFF" w:fill="FFFFFF"/>
            <w:hideMark/>
          </w:tcPr>
          <w:p w14:paraId="5144E4B9" w14:textId="77777777"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Componente</w:t>
            </w:r>
          </w:p>
        </w:tc>
        <w:tc>
          <w:tcPr>
            <w:tcW w:w="3333" w:type="dxa"/>
            <w:tcBorders>
              <w:top w:val="single" w:sz="4" w:space="0" w:color="000000"/>
              <w:left w:val="nil"/>
              <w:bottom w:val="single" w:sz="4" w:space="0" w:color="000000"/>
              <w:right w:val="single" w:sz="4" w:space="0" w:color="000000"/>
            </w:tcBorders>
            <w:shd w:val="clear" w:color="FFFFFF" w:fill="FFFFFF"/>
            <w:hideMark/>
          </w:tcPr>
          <w:p w14:paraId="5B076A7E" w14:textId="77777777"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C01 - Grupos de guardias comunitarios acreditados</w:t>
            </w:r>
          </w:p>
        </w:tc>
        <w:tc>
          <w:tcPr>
            <w:tcW w:w="3839" w:type="dxa"/>
            <w:tcBorders>
              <w:top w:val="nil"/>
              <w:left w:val="nil"/>
              <w:bottom w:val="single" w:sz="4" w:space="0" w:color="000000"/>
              <w:right w:val="single" w:sz="4" w:space="0" w:color="000000"/>
            </w:tcBorders>
            <w:shd w:val="clear" w:color="FFFFFF" w:fill="FFFFFF"/>
            <w:hideMark/>
          </w:tcPr>
          <w:p w14:paraId="468D4315" w14:textId="77777777"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 xml:space="preserve">PPA01 - Porcentaje de actas constitutivas entregadas       </w:t>
            </w:r>
          </w:p>
        </w:tc>
        <w:tc>
          <w:tcPr>
            <w:tcW w:w="0" w:type="auto"/>
            <w:tcBorders>
              <w:top w:val="single" w:sz="4" w:space="0" w:color="000000"/>
              <w:left w:val="nil"/>
              <w:bottom w:val="single" w:sz="4" w:space="0" w:color="000000"/>
              <w:right w:val="single" w:sz="4" w:space="0" w:color="000000"/>
            </w:tcBorders>
            <w:shd w:val="clear" w:color="FFFFFF" w:fill="FFFFFF"/>
            <w:hideMark/>
          </w:tcPr>
          <w:p w14:paraId="34535844" w14:textId="7C558F19"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 xml:space="preserve">Actas constitutivas de la </w:t>
            </w:r>
            <w:r w:rsidRPr="008C5D84">
              <w:rPr>
                <w:rFonts w:ascii="Arial" w:eastAsia="Times New Roman" w:hAnsi="Arial" w:cs="Arial"/>
                <w:color w:val="000000"/>
                <w:sz w:val="18"/>
                <w:szCs w:val="18"/>
                <w:lang w:val="es-MX" w:eastAsia="es-MX"/>
              </w:rPr>
              <w:t>dirección</w:t>
            </w:r>
            <w:r w:rsidRPr="006B7266">
              <w:rPr>
                <w:rFonts w:ascii="Arial" w:eastAsia="Times New Roman" w:hAnsi="Arial" w:cs="Arial"/>
                <w:color w:val="000000"/>
                <w:sz w:val="18"/>
                <w:szCs w:val="18"/>
                <w:lang w:val="es-MX" w:eastAsia="es-MX"/>
              </w:rPr>
              <w:t xml:space="preserve"> de </w:t>
            </w:r>
            <w:r w:rsidRPr="008C5D84">
              <w:rPr>
                <w:rFonts w:ascii="Arial" w:eastAsia="Times New Roman" w:hAnsi="Arial" w:cs="Arial"/>
                <w:color w:val="000000"/>
                <w:sz w:val="18"/>
                <w:szCs w:val="18"/>
                <w:lang w:val="es-MX" w:eastAsia="es-MX"/>
              </w:rPr>
              <w:t>inspección</w:t>
            </w:r>
            <w:r w:rsidRPr="006B7266">
              <w:rPr>
                <w:rFonts w:ascii="Arial" w:eastAsia="Times New Roman" w:hAnsi="Arial" w:cs="Arial"/>
                <w:color w:val="000000"/>
                <w:sz w:val="18"/>
                <w:szCs w:val="18"/>
                <w:lang w:val="es-MX" w:eastAsia="es-MX"/>
              </w:rPr>
              <w:t xml:space="preserve"> y Vigilancia Ambiental de la Procuradur</w:t>
            </w:r>
            <w:r w:rsidRPr="008C5D84">
              <w:rPr>
                <w:rFonts w:ascii="Arial" w:eastAsia="Times New Roman" w:hAnsi="Arial" w:cs="Arial"/>
                <w:color w:val="000000"/>
                <w:sz w:val="18"/>
                <w:szCs w:val="18"/>
                <w:lang w:val="es-MX" w:eastAsia="es-MX"/>
              </w:rPr>
              <w:t>í</w:t>
            </w:r>
            <w:r w:rsidRPr="006B7266">
              <w:rPr>
                <w:rFonts w:ascii="Arial" w:eastAsia="Times New Roman" w:hAnsi="Arial" w:cs="Arial"/>
                <w:color w:val="000000"/>
                <w:sz w:val="18"/>
                <w:szCs w:val="18"/>
                <w:lang w:val="es-MX" w:eastAsia="es-MX"/>
              </w:rPr>
              <w:t>a de Protecci</w:t>
            </w:r>
            <w:r w:rsidRPr="008C5D84">
              <w:rPr>
                <w:rFonts w:ascii="Arial" w:eastAsia="Times New Roman" w:hAnsi="Arial" w:cs="Arial"/>
                <w:color w:val="000000"/>
                <w:sz w:val="18"/>
                <w:szCs w:val="18"/>
                <w:lang w:val="es-MX" w:eastAsia="es-MX"/>
              </w:rPr>
              <w:t>ó</w:t>
            </w:r>
            <w:r w:rsidRPr="006B7266">
              <w:rPr>
                <w:rFonts w:ascii="Arial" w:eastAsia="Times New Roman" w:hAnsi="Arial" w:cs="Arial"/>
                <w:color w:val="000000"/>
                <w:sz w:val="18"/>
                <w:szCs w:val="18"/>
                <w:lang w:val="es-MX" w:eastAsia="es-MX"/>
              </w:rPr>
              <w:t xml:space="preserve">n al Ambiente       </w:t>
            </w:r>
          </w:p>
        </w:tc>
        <w:tc>
          <w:tcPr>
            <w:tcW w:w="0" w:type="auto"/>
            <w:tcBorders>
              <w:top w:val="single" w:sz="4" w:space="0" w:color="000000"/>
              <w:left w:val="nil"/>
              <w:bottom w:val="single" w:sz="4" w:space="0" w:color="000000"/>
              <w:right w:val="single" w:sz="4" w:space="0" w:color="000000"/>
            </w:tcBorders>
            <w:shd w:val="clear" w:color="FFFFFF" w:fill="FFFFFF"/>
            <w:hideMark/>
          </w:tcPr>
          <w:p w14:paraId="7C6E0829" w14:textId="77777777"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Los grupos de guardianes implementan la normatividad</w:t>
            </w:r>
          </w:p>
        </w:tc>
      </w:tr>
      <w:tr w:rsidR="008C5D84" w:rsidRPr="006B7266" w14:paraId="5042F3B0" w14:textId="77777777" w:rsidTr="008C5D84">
        <w:trPr>
          <w:trHeight w:val="384"/>
        </w:trPr>
        <w:tc>
          <w:tcPr>
            <w:tcW w:w="0" w:type="auto"/>
            <w:tcBorders>
              <w:top w:val="nil"/>
              <w:left w:val="single" w:sz="4" w:space="0" w:color="000000"/>
              <w:bottom w:val="single" w:sz="4" w:space="0" w:color="000000"/>
              <w:right w:val="single" w:sz="4" w:space="0" w:color="000000"/>
            </w:tcBorders>
            <w:shd w:val="clear" w:color="FFFFFF" w:fill="FFFFFF"/>
            <w:hideMark/>
          </w:tcPr>
          <w:p w14:paraId="2B6B30E3" w14:textId="77777777"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Actividad</w:t>
            </w:r>
          </w:p>
        </w:tc>
        <w:tc>
          <w:tcPr>
            <w:tcW w:w="3333" w:type="dxa"/>
            <w:tcBorders>
              <w:top w:val="single" w:sz="4" w:space="0" w:color="000000"/>
              <w:left w:val="nil"/>
              <w:bottom w:val="single" w:sz="4" w:space="0" w:color="000000"/>
              <w:right w:val="single" w:sz="4" w:space="0" w:color="000000"/>
            </w:tcBorders>
            <w:shd w:val="clear" w:color="FFFFFF" w:fill="FFFFFF"/>
            <w:hideMark/>
          </w:tcPr>
          <w:p w14:paraId="4A3F3F65" w14:textId="77777777"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C01.A01 - Capacitación a los Grupos de los Comités de Guardias Comunitarios</w:t>
            </w:r>
          </w:p>
        </w:tc>
        <w:tc>
          <w:tcPr>
            <w:tcW w:w="3839" w:type="dxa"/>
            <w:tcBorders>
              <w:top w:val="nil"/>
              <w:left w:val="nil"/>
              <w:bottom w:val="single" w:sz="4" w:space="0" w:color="000000"/>
              <w:right w:val="single" w:sz="4" w:space="0" w:color="000000"/>
            </w:tcBorders>
            <w:shd w:val="clear" w:color="FFFFFF" w:fill="FFFFFF"/>
            <w:hideMark/>
          </w:tcPr>
          <w:p w14:paraId="776FD1BE" w14:textId="77777777"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 xml:space="preserve">PPA02 - Porcentaje de personas capacitadas y acreditadas       </w:t>
            </w:r>
          </w:p>
        </w:tc>
        <w:tc>
          <w:tcPr>
            <w:tcW w:w="0" w:type="auto"/>
            <w:tcBorders>
              <w:top w:val="single" w:sz="4" w:space="0" w:color="000000"/>
              <w:left w:val="nil"/>
              <w:bottom w:val="single" w:sz="4" w:space="0" w:color="000000"/>
              <w:right w:val="single" w:sz="4" w:space="0" w:color="000000"/>
            </w:tcBorders>
            <w:shd w:val="clear" w:color="FFFFFF" w:fill="FFFFFF"/>
            <w:hideMark/>
          </w:tcPr>
          <w:p w14:paraId="17CE4DE0" w14:textId="4C07C2D1"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Fichas informativas de la Dirección de Inspecci</w:t>
            </w:r>
            <w:r w:rsidR="008C5D84" w:rsidRPr="008C5D84">
              <w:rPr>
                <w:rFonts w:ascii="Arial" w:eastAsia="Times New Roman" w:hAnsi="Arial" w:cs="Arial"/>
                <w:color w:val="000000"/>
                <w:sz w:val="18"/>
                <w:szCs w:val="18"/>
                <w:lang w:val="es-MX" w:eastAsia="es-MX"/>
              </w:rPr>
              <w:t>ó</w:t>
            </w:r>
            <w:r w:rsidRPr="006B7266">
              <w:rPr>
                <w:rFonts w:ascii="Arial" w:eastAsia="Times New Roman" w:hAnsi="Arial" w:cs="Arial"/>
                <w:color w:val="000000"/>
                <w:sz w:val="18"/>
                <w:szCs w:val="18"/>
                <w:lang w:val="es-MX" w:eastAsia="es-MX"/>
              </w:rPr>
              <w:t>n y Vigilancia Ambiental de la Procuradur</w:t>
            </w:r>
            <w:r w:rsidR="008C5D84" w:rsidRPr="008C5D84">
              <w:rPr>
                <w:rFonts w:ascii="Arial" w:eastAsia="Times New Roman" w:hAnsi="Arial" w:cs="Arial"/>
                <w:color w:val="000000"/>
                <w:sz w:val="18"/>
                <w:szCs w:val="18"/>
                <w:lang w:val="es-MX" w:eastAsia="es-MX"/>
              </w:rPr>
              <w:t>ía</w:t>
            </w:r>
            <w:r w:rsidRPr="006B7266">
              <w:rPr>
                <w:rFonts w:ascii="Arial" w:eastAsia="Times New Roman" w:hAnsi="Arial" w:cs="Arial"/>
                <w:color w:val="000000"/>
                <w:sz w:val="18"/>
                <w:szCs w:val="18"/>
                <w:lang w:val="es-MX" w:eastAsia="es-MX"/>
              </w:rPr>
              <w:t xml:space="preserve"> de Protecci</w:t>
            </w:r>
            <w:r w:rsidR="008C5D84" w:rsidRPr="008C5D84">
              <w:rPr>
                <w:rFonts w:ascii="Arial" w:eastAsia="Times New Roman" w:hAnsi="Arial" w:cs="Arial"/>
                <w:color w:val="000000"/>
                <w:sz w:val="18"/>
                <w:szCs w:val="18"/>
                <w:lang w:val="es-MX" w:eastAsia="es-MX"/>
              </w:rPr>
              <w:t>ó</w:t>
            </w:r>
            <w:r w:rsidRPr="006B7266">
              <w:rPr>
                <w:rFonts w:ascii="Arial" w:eastAsia="Times New Roman" w:hAnsi="Arial" w:cs="Arial"/>
                <w:color w:val="000000"/>
                <w:sz w:val="18"/>
                <w:szCs w:val="18"/>
                <w:lang w:val="es-MX" w:eastAsia="es-MX"/>
              </w:rPr>
              <w:t xml:space="preserve">n al Ambiente        </w:t>
            </w:r>
          </w:p>
        </w:tc>
        <w:tc>
          <w:tcPr>
            <w:tcW w:w="0" w:type="auto"/>
            <w:tcBorders>
              <w:top w:val="single" w:sz="4" w:space="0" w:color="000000"/>
              <w:left w:val="nil"/>
              <w:bottom w:val="single" w:sz="4" w:space="0" w:color="000000"/>
              <w:right w:val="single" w:sz="4" w:space="0" w:color="000000"/>
            </w:tcBorders>
            <w:shd w:val="clear" w:color="FFFFFF" w:fill="FFFFFF"/>
            <w:hideMark/>
          </w:tcPr>
          <w:p w14:paraId="608E5AEC" w14:textId="77777777"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Las personas permanecen en los grupos</w:t>
            </w:r>
          </w:p>
        </w:tc>
      </w:tr>
      <w:tr w:rsidR="008C5D84" w:rsidRPr="006B7266" w14:paraId="45739C74" w14:textId="77777777" w:rsidTr="008C5D84">
        <w:trPr>
          <w:trHeight w:val="384"/>
        </w:trPr>
        <w:tc>
          <w:tcPr>
            <w:tcW w:w="0" w:type="auto"/>
            <w:tcBorders>
              <w:top w:val="nil"/>
              <w:left w:val="single" w:sz="4" w:space="0" w:color="000000"/>
              <w:bottom w:val="single" w:sz="4" w:space="0" w:color="000000"/>
              <w:right w:val="single" w:sz="4" w:space="0" w:color="000000"/>
            </w:tcBorders>
            <w:shd w:val="clear" w:color="FFFFFF" w:fill="FFFFFF"/>
            <w:hideMark/>
          </w:tcPr>
          <w:p w14:paraId="338B8C9E" w14:textId="77777777"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Actividad</w:t>
            </w:r>
          </w:p>
        </w:tc>
        <w:tc>
          <w:tcPr>
            <w:tcW w:w="3333" w:type="dxa"/>
            <w:tcBorders>
              <w:top w:val="single" w:sz="4" w:space="0" w:color="000000"/>
              <w:left w:val="nil"/>
              <w:bottom w:val="single" w:sz="4" w:space="0" w:color="000000"/>
              <w:right w:val="single" w:sz="4" w:space="0" w:color="000000"/>
            </w:tcBorders>
            <w:shd w:val="clear" w:color="FFFFFF" w:fill="FFFFFF"/>
            <w:hideMark/>
          </w:tcPr>
          <w:p w14:paraId="0B9E4F89" w14:textId="77777777"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C01.A02 - Integración y conformación de comités de guardianes comunitarios</w:t>
            </w:r>
          </w:p>
        </w:tc>
        <w:tc>
          <w:tcPr>
            <w:tcW w:w="3839" w:type="dxa"/>
            <w:tcBorders>
              <w:top w:val="nil"/>
              <w:left w:val="nil"/>
              <w:bottom w:val="single" w:sz="4" w:space="0" w:color="000000"/>
              <w:right w:val="single" w:sz="4" w:space="0" w:color="000000"/>
            </w:tcBorders>
            <w:shd w:val="clear" w:color="FFFFFF" w:fill="FFFFFF"/>
            <w:hideMark/>
          </w:tcPr>
          <w:p w14:paraId="535DEED8" w14:textId="77777777"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 xml:space="preserve">PPA03 - Porcentaje de recorridos por los integrantes que aprobaron con el perfil de guardianes comunitarios       </w:t>
            </w:r>
          </w:p>
        </w:tc>
        <w:tc>
          <w:tcPr>
            <w:tcW w:w="0" w:type="auto"/>
            <w:tcBorders>
              <w:top w:val="single" w:sz="4" w:space="0" w:color="000000"/>
              <w:left w:val="nil"/>
              <w:bottom w:val="single" w:sz="4" w:space="0" w:color="000000"/>
              <w:right w:val="single" w:sz="4" w:space="0" w:color="000000"/>
            </w:tcBorders>
            <w:shd w:val="clear" w:color="FFFFFF" w:fill="FFFFFF"/>
            <w:hideMark/>
          </w:tcPr>
          <w:p w14:paraId="55A0B786" w14:textId="2CAC7254"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 xml:space="preserve">Informes trimestrales emitidos por los comités de guardianes </w:t>
            </w:r>
            <w:r w:rsidRPr="006B7266">
              <w:rPr>
                <w:rFonts w:ascii="Arial" w:eastAsia="Times New Roman" w:hAnsi="Arial" w:cs="Arial"/>
                <w:color w:val="000000"/>
                <w:sz w:val="18"/>
                <w:szCs w:val="18"/>
                <w:lang w:val="es-MX" w:eastAsia="es-MX"/>
              </w:rPr>
              <w:lastRenderedPageBreak/>
              <w:t>comunitarios de la Procuradur</w:t>
            </w:r>
            <w:r w:rsidR="008C5D84" w:rsidRPr="008C5D84">
              <w:rPr>
                <w:rFonts w:ascii="Arial" w:eastAsia="Times New Roman" w:hAnsi="Arial" w:cs="Arial"/>
                <w:color w:val="000000"/>
                <w:sz w:val="18"/>
                <w:szCs w:val="18"/>
                <w:lang w:val="es-MX" w:eastAsia="es-MX"/>
              </w:rPr>
              <w:t>í</w:t>
            </w:r>
            <w:r w:rsidRPr="006B7266">
              <w:rPr>
                <w:rFonts w:ascii="Arial" w:eastAsia="Times New Roman" w:hAnsi="Arial" w:cs="Arial"/>
                <w:color w:val="000000"/>
                <w:sz w:val="18"/>
                <w:szCs w:val="18"/>
                <w:lang w:val="es-MX" w:eastAsia="es-MX"/>
              </w:rPr>
              <w:t>a de Protecci</w:t>
            </w:r>
            <w:r w:rsidR="008C5D84" w:rsidRPr="008C5D84">
              <w:rPr>
                <w:rFonts w:ascii="Arial" w:eastAsia="Times New Roman" w:hAnsi="Arial" w:cs="Arial"/>
                <w:color w:val="000000"/>
                <w:sz w:val="18"/>
                <w:szCs w:val="18"/>
                <w:lang w:val="es-MX" w:eastAsia="es-MX"/>
              </w:rPr>
              <w:t>ó</w:t>
            </w:r>
            <w:r w:rsidRPr="006B7266">
              <w:rPr>
                <w:rFonts w:ascii="Arial" w:eastAsia="Times New Roman" w:hAnsi="Arial" w:cs="Arial"/>
                <w:color w:val="000000"/>
                <w:sz w:val="18"/>
                <w:szCs w:val="18"/>
                <w:lang w:val="es-MX" w:eastAsia="es-MX"/>
              </w:rPr>
              <w:t xml:space="preserve">n al Ambiente       </w:t>
            </w:r>
          </w:p>
        </w:tc>
        <w:tc>
          <w:tcPr>
            <w:tcW w:w="0" w:type="auto"/>
            <w:tcBorders>
              <w:top w:val="single" w:sz="4" w:space="0" w:color="000000"/>
              <w:left w:val="nil"/>
              <w:bottom w:val="single" w:sz="4" w:space="0" w:color="000000"/>
              <w:right w:val="single" w:sz="4" w:space="0" w:color="000000"/>
            </w:tcBorders>
            <w:shd w:val="clear" w:color="FFFFFF" w:fill="FFFFFF"/>
            <w:hideMark/>
          </w:tcPr>
          <w:p w14:paraId="11AD6E78" w14:textId="77777777"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lastRenderedPageBreak/>
              <w:t xml:space="preserve">Los ciudadanos participan como miembros del grupo </w:t>
            </w:r>
            <w:r w:rsidRPr="006B7266">
              <w:rPr>
                <w:rFonts w:ascii="Arial" w:eastAsia="Times New Roman" w:hAnsi="Arial" w:cs="Arial"/>
                <w:color w:val="000000"/>
                <w:sz w:val="18"/>
                <w:szCs w:val="18"/>
                <w:lang w:val="es-MX" w:eastAsia="es-MX"/>
              </w:rPr>
              <w:lastRenderedPageBreak/>
              <w:t>de guardianes comunitarios</w:t>
            </w:r>
          </w:p>
        </w:tc>
      </w:tr>
      <w:tr w:rsidR="008C5D84" w:rsidRPr="006B7266" w14:paraId="40E2D563" w14:textId="77777777" w:rsidTr="008C5D84">
        <w:trPr>
          <w:trHeight w:val="384"/>
        </w:trPr>
        <w:tc>
          <w:tcPr>
            <w:tcW w:w="0" w:type="auto"/>
            <w:tcBorders>
              <w:top w:val="nil"/>
              <w:left w:val="single" w:sz="4" w:space="0" w:color="000000"/>
              <w:bottom w:val="single" w:sz="4" w:space="0" w:color="000000"/>
              <w:right w:val="single" w:sz="4" w:space="0" w:color="000000"/>
            </w:tcBorders>
            <w:shd w:val="clear" w:color="FFFFFF" w:fill="FFFFFF"/>
            <w:hideMark/>
          </w:tcPr>
          <w:p w14:paraId="7F45E414" w14:textId="77777777"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lastRenderedPageBreak/>
              <w:t>Actividad</w:t>
            </w:r>
          </w:p>
        </w:tc>
        <w:tc>
          <w:tcPr>
            <w:tcW w:w="3333" w:type="dxa"/>
            <w:tcBorders>
              <w:top w:val="single" w:sz="4" w:space="0" w:color="000000"/>
              <w:left w:val="nil"/>
              <w:bottom w:val="single" w:sz="4" w:space="0" w:color="000000"/>
              <w:right w:val="single" w:sz="4" w:space="0" w:color="000000"/>
            </w:tcBorders>
            <w:shd w:val="clear" w:color="FFFFFF" w:fill="FFFFFF"/>
            <w:hideMark/>
          </w:tcPr>
          <w:p w14:paraId="374BE095" w14:textId="02F0BE3B"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C01.A03 - Acreditaci</w:t>
            </w:r>
            <w:r w:rsidR="008C5D84" w:rsidRPr="008C5D84">
              <w:rPr>
                <w:rFonts w:ascii="Arial" w:eastAsia="Times New Roman" w:hAnsi="Arial" w:cs="Arial"/>
                <w:color w:val="000000"/>
                <w:sz w:val="18"/>
                <w:szCs w:val="18"/>
                <w:lang w:val="es-MX" w:eastAsia="es-MX"/>
              </w:rPr>
              <w:t>ó</w:t>
            </w:r>
            <w:r w:rsidRPr="006B7266">
              <w:rPr>
                <w:rFonts w:ascii="Arial" w:eastAsia="Times New Roman" w:hAnsi="Arial" w:cs="Arial"/>
                <w:color w:val="000000"/>
                <w:sz w:val="18"/>
                <w:szCs w:val="18"/>
                <w:lang w:val="es-MX" w:eastAsia="es-MX"/>
              </w:rPr>
              <w:t>n a los grupos de los comités de los guardianes comunitarios</w:t>
            </w:r>
          </w:p>
        </w:tc>
        <w:tc>
          <w:tcPr>
            <w:tcW w:w="3839" w:type="dxa"/>
            <w:tcBorders>
              <w:top w:val="nil"/>
              <w:left w:val="nil"/>
              <w:bottom w:val="single" w:sz="4" w:space="0" w:color="000000"/>
              <w:right w:val="single" w:sz="4" w:space="0" w:color="000000"/>
            </w:tcBorders>
            <w:shd w:val="clear" w:color="FFFFFF" w:fill="FFFFFF"/>
            <w:hideMark/>
          </w:tcPr>
          <w:p w14:paraId="74F37DC8" w14:textId="77777777"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 xml:space="preserve">PPA04 - Porcentaje de la superficie vigilada en </w:t>
            </w:r>
            <w:proofErr w:type="spellStart"/>
            <w:r w:rsidRPr="006B7266">
              <w:rPr>
                <w:rFonts w:ascii="Arial" w:eastAsia="Times New Roman" w:hAnsi="Arial" w:cs="Arial"/>
                <w:color w:val="000000"/>
                <w:sz w:val="18"/>
                <w:szCs w:val="18"/>
                <w:lang w:val="es-MX" w:eastAsia="es-MX"/>
              </w:rPr>
              <w:t>ANP´s</w:t>
            </w:r>
            <w:proofErr w:type="spellEnd"/>
            <w:r w:rsidRPr="006B7266">
              <w:rPr>
                <w:rFonts w:ascii="Arial" w:eastAsia="Times New Roman" w:hAnsi="Arial" w:cs="Arial"/>
                <w:color w:val="000000"/>
                <w:sz w:val="18"/>
                <w:szCs w:val="18"/>
                <w:lang w:val="es-MX" w:eastAsia="es-MX"/>
              </w:rPr>
              <w:t xml:space="preserve"> estatales y áreas de influencia       </w:t>
            </w:r>
          </w:p>
        </w:tc>
        <w:tc>
          <w:tcPr>
            <w:tcW w:w="0" w:type="auto"/>
            <w:tcBorders>
              <w:top w:val="single" w:sz="4" w:space="0" w:color="000000"/>
              <w:left w:val="nil"/>
              <w:bottom w:val="single" w:sz="4" w:space="0" w:color="000000"/>
              <w:right w:val="single" w:sz="4" w:space="0" w:color="000000"/>
            </w:tcBorders>
            <w:shd w:val="clear" w:color="FFFFFF" w:fill="FFFFFF"/>
            <w:hideMark/>
          </w:tcPr>
          <w:p w14:paraId="3C2D50B3" w14:textId="77777777"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 xml:space="preserve">Informes trimestrales emitidos por los comités de guardianes comunitarios de la Procuraduría de Protección al Ambiente       </w:t>
            </w:r>
          </w:p>
        </w:tc>
        <w:tc>
          <w:tcPr>
            <w:tcW w:w="0" w:type="auto"/>
            <w:tcBorders>
              <w:top w:val="single" w:sz="4" w:space="0" w:color="000000"/>
              <w:left w:val="nil"/>
              <w:bottom w:val="single" w:sz="4" w:space="0" w:color="000000"/>
              <w:right w:val="single" w:sz="4" w:space="0" w:color="000000"/>
            </w:tcBorders>
            <w:shd w:val="clear" w:color="FFFFFF" w:fill="FFFFFF"/>
            <w:hideMark/>
          </w:tcPr>
          <w:p w14:paraId="317DC45C" w14:textId="77777777"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Las personas permanecen en los grupos</w:t>
            </w:r>
          </w:p>
        </w:tc>
      </w:tr>
      <w:tr w:rsidR="008C5D84" w:rsidRPr="006B7266" w14:paraId="05A8B9EE" w14:textId="77777777" w:rsidTr="008C5D84">
        <w:trPr>
          <w:trHeight w:val="288"/>
        </w:trPr>
        <w:tc>
          <w:tcPr>
            <w:tcW w:w="0" w:type="auto"/>
            <w:tcBorders>
              <w:top w:val="nil"/>
              <w:left w:val="single" w:sz="4" w:space="0" w:color="000000"/>
              <w:bottom w:val="single" w:sz="4" w:space="0" w:color="000000"/>
              <w:right w:val="single" w:sz="4" w:space="0" w:color="000000"/>
            </w:tcBorders>
            <w:shd w:val="clear" w:color="FFFFFF" w:fill="FFFFFF"/>
            <w:hideMark/>
          </w:tcPr>
          <w:p w14:paraId="59211A3E" w14:textId="77777777"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Componente</w:t>
            </w:r>
          </w:p>
        </w:tc>
        <w:tc>
          <w:tcPr>
            <w:tcW w:w="3333" w:type="dxa"/>
            <w:tcBorders>
              <w:top w:val="single" w:sz="4" w:space="0" w:color="000000"/>
              <w:left w:val="nil"/>
              <w:bottom w:val="single" w:sz="4" w:space="0" w:color="000000"/>
              <w:right w:val="single" w:sz="4" w:space="0" w:color="000000"/>
            </w:tcBorders>
            <w:shd w:val="clear" w:color="FFFFFF" w:fill="FFFFFF"/>
            <w:hideMark/>
          </w:tcPr>
          <w:p w14:paraId="65F8B036" w14:textId="77777777"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C02 - Normatividad ambiental aplicada</w:t>
            </w:r>
          </w:p>
        </w:tc>
        <w:tc>
          <w:tcPr>
            <w:tcW w:w="3839" w:type="dxa"/>
            <w:tcBorders>
              <w:top w:val="nil"/>
              <w:left w:val="nil"/>
              <w:bottom w:val="single" w:sz="4" w:space="0" w:color="000000"/>
              <w:right w:val="single" w:sz="4" w:space="0" w:color="000000"/>
            </w:tcBorders>
            <w:shd w:val="clear" w:color="FFFFFF" w:fill="FFFFFF"/>
            <w:hideMark/>
          </w:tcPr>
          <w:p w14:paraId="108CF2D8" w14:textId="77777777"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 xml:space="preserve">PPA06 - Porcentaje de resoluciones emitidas       </w:t>
            </w:r>
          </w:p>
        </w:tc>
        <w:tc>
          <w:tcPr>
            <w:tcW w:w="0" w:type="auto"/>
            <w:tcBorders>
              <w:top w:val="single" w:sz="4" w:space="0" w:color="000000"/>
              <w:left w:val="nil"/>
              <w:bottom w:val="single" w:sz="4" w:space="0" w:color="000000"/>
              <w:right w:val="single" w:sz="4" w:space="0" w:color="000000"/>
            </w:tcBorders>
            <w:shd w:val="clear" w:color="FFFFFF" w:fill="FFFFFF"/>
            <w:hideMark/>
          </w:tcPr>
          <w:p w14:paraId="0A4CF92D" w14:textId="54F881BC"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Libro de resoluciones de la Procuradur</w:t>
            </w:r>
            <w:r w:rsidR="008C5D84" w:rsidRPr="008C5D84">
              <w:rPr>
                <w:rFonts w:ascii="Arial" w:eastAsia="Times New Roman" w:hAnsi="Arial" w:cs="Arial"/>
                <w:color w:val="000000"/>
                <w:sz w:val="18"/>
                <w:szCs w:val="18"/>
                <w:lang w:val="es-MX" w:eastAsia="es-MX"/>
              </w:rPr>
              <w:t>í</w:t>
            </w:r>
            <w:r w:rsidRPr="006B7266">
              <w:rPr>
                <w:rFonts w:ascii="Arial" w:eastAsia="Times New Roman" w:hAnsi="Arial" w:cs="Arial"/>
                <w:color w:val="000000"/>
                <w:sz w:val="18"/>
                <w:szCs w:val="18"/>
                <w:lang w:val="es-MX" w:eastAsia="es-MX"/>
              </w:rPr>
              <w:t>a de Protecci</w:t>
            </w:r>
            <w:r w:rsidR="008C5D84" w:rsidRPr="008C5D84">
              <w:rPr>
                <w:rFonts w:ascii="Arial" w:eastAsia="Times New Roman" w:hAnsi="Arial" w:cs="Arial"/>
                <w:color w:val="000000"/>
                <w:sz w:val="18"/>
                <w:szCs w:val="18"/>
                <w:lang w:val="es-MX" w:eastAsia="es-MX"/>
              </w:rPr>
              <w:t>ó</w:t>
            </w:r>
            <w:r w:rsidRPr="006B7266">
              <w:rPr>
                <w:rFonts w:ascii="Arial" w:eastAsia="Times New Roman" w:hAnsi="Arial" w:cs="Arial"/>
                <w:color w:val="000000"/>
                <w:sz w:val="18"/>
                <w:szCs w:val="18"/>
                <w:lang w:val="es-MX" w:eastAsia="es-MX"/>
              </w:rPr>
              <w:t xml:space="preserve">n al Ambiente       </w:t>
            </w:r>
          </w:p>
        </w:tc>
        <w:tc>
          <w:tcPr>
            <w:tcW w:w="0" w:type="auto"/>
            <w:tcBorders>
              <w:top w:val="single" w:sz="4" w:space="0" w:color="000000"/>
              <w:left w:val="nil"/>
              <w:bottom w:val="single" w:sz="4" w:space="0" w:color="000000"/>
              <w:right w:val="single" w:sz="4" w:space="0" w:color="000000"/>
            </w:tcBorders>
            <w:shd w:val="clear" w:color="FFFFFF" w:fill="FFFFFF"/>
            <w:hideMark/>
          </w:tcPr>
          <w:p w14:paraId="45FFE95F" w14:textId="0344AD0E"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 xml:space="preserve">Las personas </w:t>
            </w:r>
            <w:r w:rsidR="008C5D84" w:rsidRPr="008C5D84">
              <w:rPr>
                <w:rFonts w:ascii="Arial" w:eastAsia="Times New Roman" w:hAnsi="Arial" w:cs="Arial"/>
                <w:color w:val="000000"/>
                <w:sz w:val="18"/>
                <w:szCs w:val="18"/>
                <w:lang w:val="es-MX" w:eastAsia="es-MX"/>
              </w:rPr>
              <w:t>físicas</w:t>
            </w:r>
            <w:r w:rsidRPr="006B7266">
              <w:rPr>
                <w:rFonts w:ascii="Arial" w:eastAsia="Times New Roman" w:hAnsi="Arial" w:cs="Arial"/>
                <w:color w:val="000000"/>
                <w:sz w:val="18"/>
                <w:szCs w:val="18"/>
                <w:lang w:val="es-MX" w:eastAsia="es-MX"/>
              </w:rPr>
              <w:t xml:space="preserve"> o morales cumplen la legislación ambiental</w:t>
            </w:r>
          </w:p>
        </w:tc>
      </w:tr>
      <w:tr w:rsidR="008C5D84" w:rsidRPr="006B7266" w14:paraId="3CBE311A" w14:textId="77777777" w:rsidTr="008C5D84">
        <w:trPr>
          <w:trHeight w:val="384"/>
        </w:trPr>
        <w:tc>
          <w:tcPr>
            <w:tcW w:w="0" w:type="auto"/>
            <w:tcBorders>
              <w:top w:val="nil"/>
              <w:left w:val="single" w:sz="4" w:space="0" w:color="000000"/>
              <w:bottom w:val="single" w:sz="4" w:space="0" w:color="000000"/>
              <w:right w:val="single" w:sz="4" w:space="0" w:color="000000"/>
            </w:tcBorders>
            <w:shd w:val="clear" w:color="FFFFFF" w:fill="FFFFFF"/>
            <w:hideMark/>
          </w:tcPr>
          <w:p w14:paraId="34F19FD3" w14:textId="77777777"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Actividad</w:t>
            </w:r>
          </w:p>
        </w:tc>
        <w:tc>
          <w:tcPr>
            <w:tcW w:w="3333" w:type="dxa"/>
            <w:tcBorders>
              <w:top w:val="single" w:sz="4" w:space="0" w:color="000000"/>
              <w:left w:val="nil"/>
              <w:bottom w:val="single" w:sz="4" w:space="0" w:color="000000"/>
              <w:right w:val="single" w:sz="4" w:space="0" w:color="000000"/>
            </w:tcBorders>
            <w:shd w:val="clear" w:color="FFFFFF" w:fill="FFFFFF"/>
            <w:hideMark/>
          </w:tcPr>
          <w:p w14:paraId="348D3C9E" w14:textId="77777777"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C02.A01 - Ejecución de visitas de inspección y vigilancia a personas físicas y morales</w:t>
            </w:r>
          </w:p>
        </w:tc>
        <w:tc>
          <w:tcPr>
            <w:tcW w:w="3839" w:type="dxa"/>
            <w:tcBorders>
              <w:top w:val="nil"/>
              <w:left w:val="nil"/>
              <w:bottom w:val="single" w:sz="4" w:space="0" w:color="000000"/>
              <w:right w:val="single" w:sz="4" w:space="0" w:color="000000"/>
            </w:tcBorders>
            <w:shd w:val="clear" w:color="FFFFFF" w:fill="FFFFFF"/>
            <w:hideMark/>
          </w:tcPr>
          <w:p w14:paraId="295B4082" w14:textId="5233D342"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 xml:space="preserve">PPA07 - Porcentaje de acciones de </w:t>
            </w:r>
            <w:r w:rsidR="008C5D84" w:rsidRPr="008C5D84">
              <w:rPr>
                <w:rFonts w:ascii="Arial" w:eastAsia="Times New Roman" w:hAnsi="Arial" w:cs="Arial"/>
                <w:color w:val="000000"/>
                <w:sz w:val="18"/>
                <w:szCs w:val="18"/>
                <w:lang w:val="es-MX" w:eastAsia="es-MX"/>
              </w:rPr>
              <w:t>inspección</w:t>
            </w:r>
            <w:r w:rsidRPr="006B7266">
              <w:rPr>
                <w:rFonts w:ascii="Arial" w:eastAsia="Times New Roman" w:hAnsi="Arial" w:cs="Arial"/>
                <w:color w:val="000000"/>
                <w:sz w:val="18"/>
                <w:szCs w:val="18"/>
                <w:lang w:val="es-MX" w:eastAsia="es-MX"/>
              </w:rPr>
              <w:t xml:space="preserve"> y vigilancia a las personas </w:t>
            </w:r>
            <w:r w:rsidR="008C5D84" w:rsidRPr="008C5D84">
              <w:rPr>
                <w:rFonts w:ascii="Arial" w:eastAsia="Times New Roman" w:hAnsi="Arial" w:cs="Arial"/>
                <w:color w:val="000000"/>
                <w:sz w:val="18"/>
                <w:szCs w:val="18"/>
                <w:lang w:val="es-MX" w:eastAsia="es-MX"/>
              </w:rPr>
              <w:t>físicas</w:t>
            </w:r>
            <w:r w:rsidRPr="006B7266">
              <w:rPr>
                <w:rFonts w:ascii="Arial" w:eastAsia="Times New Roman" w:hAnsi="Arial" w:cs="Arial"/>
                <w:color w:val="000000"/>
                <w:sz w:val="18"/>
                <w:szCs w:val="18"/>
                <w:lang w:val="es-MX" w:eastAsia="es-MX"/>
              </w:rPr>
              <w:t xml:space="preserve"> y morales verificadas       </w:t>
            </w:r>
          </w:p>
        </w:tc>
        <w:tc>
          <w:tcPr>
            <w:tcW w:w="0" w:type="auto"/>
            <w:tcBorders>
              <w:top w:val="single" w:sz="4" w:space="0" w:color="000000"/>
              <w:left w:val="nil"/>
              <w:bottom w:val="single" w:sz="4" w:space="0" w:color="000000"/>
              <w:right w:val="single" w:sz="4" w:space="0" w:color="000000"/>
            </w:tcBorders>
            <w:shd w:val="clear" w:color="FFFFFF" w:fill="FFFFFF"/>
            <w:hideMark/>
          </w:tcPr>
          <w:p w14:paraId="2CC67D2A" w14:textId="71E87800"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proofErr w:type="gramStart"/>
            <w:r w:rsidRPr="006B7266">
              <w:rPr>
                <w:rFonts w:ascii="Arial" w:eastAsia="Times New Roman" w:hAnsi="Arial" w:cs="Arial"/>
                <w:color w:val="000000"/>
                <w:sz w:val="18"/>
                <w:szCs w:val="18"/>
                <w:lang w:val="es-MX" w:eastAsia="es-MX"/>
              </w:rPr>
              <w:t>Bitácora  de</w:t>
            </w:r>
            <w:proofErr w:type="gramEnd"/>
            <w:r w:rsidRPr="006B7266">
              <w:rPr>
                <w:rFonts w:ascii="Arial" w:eastAsia="Times New Roman" w:hAnsi="Arial" w:cs="Arial"/>
                <w:color w:val="000000"/>
                <w:sz w:val="18"/>
                <w:szCs w:val="18"/>
                <w:lang w:val="es-MX" w:eastAsia="es-MX"/>
              </w:rPr>
              <w:t xml:space="preserve"> la Direcci</w:t>
            </w:r>
            <w:r w:rsidR="008C5D84" w:rsidRPr="008C5D84">
              <w:rPr>
                <w:rFonts w:ascii="Arial" w:eastAsia="Times New Roman" w:hAnsi="Arial" w:cs="Arial"/>
                <w:color w:val="000000"/>
                <w:sz w:val="18"/>
                <w:szCs w:val="18"/>
                <w:lang w:val="es-MX" w:eastAsia="es-MX"/>
              </w:rPr>
              <w:t>ó</w:t>
            </w:r>
            <w:r w:rsidRPr="006B7266">
              <w:rPr>
                <w:rFonts w:ascii="Arial" w:eastAsia="Times New Roman" w:hAnsi="Arial" w:cs="Arial"/>
                <w:color w:val="000000"/>
                <w:sz w:val="18"/>
                <w:szCs w:val="18"/>
                <w:lang w:val="es-MX" w:eastAsia="es-MX"/>
              </w:rPr>
              <w:t xml:space="preserve">n de Inspección y Vigilancia Ambiental de la Procuraduría de Protección al Ambiente       </w:t>
            </w:r>
          </w:p>
        </w:tc>
        <w:tc>
          <w:tcPr>
            <w:tcW w:w="0" w:type="auto"/>
            <w:tcBorders>
              <w:top w:val="single" w:sz="4" w:space="0" w:color="000000"/>
              <w:left w:val="nil"/>
              <w:bottom w:val="single" w:sz="4" w:space="0" w:color="000000"/>
              <w:right w:val="single" w:sz="4" w:space="0" w:color="000000"/>
            </w:tcBorders>
            <w:shd w:val="clear" w:color="FFFFFF" w:fill="FFFFFF"/>
            <w:hideMark/>
          </w:tcPr>
          <w:p w14:paraId="55BC881A" w14:textId="77777777"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Las personas físicas y morales realizan actividades que dañen el medio ambiente</w:t>
            </w:r>
          </w:p>
        </w:tc>
      </w:tr>
      <w:tr w:rsidR="008C5D84" w:rsidRPr="006B7266" w14:paraId="2ADB829D" w14:textId="77777777" w:rsidTr="008C5D84">
        <w:trPr>
          <w:trHeight w:val="384"/>
        </w:trPr>
        <w:tc>
          <w:tcPr>
            <w:tcW w:w="0" w:type="auto"/>
            <w:tcBorders>
              <w:top w:val="nil"/>
              <w:left w:val="single" w:sz="4" w:space="0" w:color="000000"/>
              <w:bottom w:val="single" w:sz="4" w:space="0" w:color="000000"/>
              <w:right w:val="single" w:sz="4" w:space="0" w:color="000000"/>
            </w:tcBorders>
            <w:shd w:val="clear" w:color="FFFFFF" w:fill="FFFFFF"/>
            <w:hideMark/>
          </w:tcPr>
          <w:p w14:paraId="676E7C3F" w14:textId="3CC5FBEF"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Actividad</w:t>
            </w:r>
          </w:p>
        </w:tc>
        <w:tc>
          <w:tcPr>
            <w:tcW w:w="3333" w:type="dxa"/>
            <w:tcBorders>
              <w:top w:val="single" w:sz="4" w:space="0" w:color="000000"/>
              <w:left w:val="nil"/>
              <w:bottom w:val="single" w:sz="4" w:space="0" w:color="000000"/>
              <w:right w:val="single" w:sz="4" w:space="0" w:color="000000"/>
            </w:tcBorders>
            <w:shd w:val="clear" w:color="FFFFFF" w:fill="FFFFFF"/>
            <w:hideMark/>
          </w:tcPr>
          <w:p w14:paraId="14A179DF" w14:textId="77777777"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C02.A02 - Aplicación de sanciones y medidas correctivas a posibles infractores contra el equilibrio ecológico y el medio ambiente</w:t>
            </w:r>
          </w:p>
        </w:tc>
        <w:tc>
          <w:tcPr>
            <w:tcW w:w="3839" w:type="dxa"/>
            <w:tcBorders>
              <w:top w:val="nil"/>
              <w:left w:val="nil"/>
              <w:bottom w:val="single" w:sz="4" w:space="0" w:color="000000"/>
              <w:right w:val="single" w:sz="4" w:space="0" w:color="000000"/>
            </w:tcBorders>
            <w:shd w:val="clear" w:color="FFFFFF" w:fill="FFFFFF"/>
            <w:hideMark/>
          </w:tcPr>
          <w:p w14:paraId="11CD1297" w14:textId="6104A39A"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 xml:space="preserve">PPA08 - Porcentaje de procedimientos administrativos </w:t>
            </w:r>
            <w:proofErr w:type="spellStart"/>
            <w:r w:rsidR="008C5D84" w:rsidRPr="008C5D84">
              <w:rPr>
                <w:rFonts w:ascii="Arial" w:eastAsia="Times New Roman" w:hAnsi="Arial" w:cs="Arial"/>
                <w:color w:val="000000"/>
                <w:sz w:val="18"/>
                <w:szCs w:val="18"/>
                <w:lang w:val="es-MX" w:eastAsia="es-MX"/>
              </w:rPr>
              <w:t>aperturados</w:t>
            </w:r>
            <w:proofErr w:type="spellEnd"/>
            <w:r w:rsidRPr="006B7266">
              <w:rPr>
                <w:rFonts w:ascii="Arial" w:eastAsia="Times New Roman" w:hAnsi="Arial" w:cs="Arial"/>
                <w:color w:val="000000"/>
                <w:sz w:val="18"/>
                <w:szCs w:val="18"/>
                <w:lang w:val="es-MX" w:eastAsia="es-MX"/>
              </w:rPr>
              <w:t xml:space="preserve">      </w:t>
            </w:r>
          </w:p>
        </w:tc>
        <w:tc>
          <w:tcPr>
            <w:tcW w:w="0" w:type="auto"/>
            <w:tcBorders>
              <w:top w:val="single" w:sz="4" w:space="0" w:color="000000"/>
              <w:left w:val="nil"/>
              <w:bottom w:val="single" w:sz="4" w:space="0" w:color="000000"/>
              <w:right w:val="single" w:sz="4" w:space="0" w:color="000000"/>
            </w:tcBorders>
            <w:shd w:val="clear" w:color="FFFFFF" w:fill="FFFFFF"/>
            <w:hideMark/>
          </w:tcPr>
          <w:p w14:paraId="034EF5A3" w14:textId="7A0D6FDF"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Libro de ordenes de Inspección y Vigilancia de la Procuradur</w:t>
            </w:r>
            <w:r w:rsidR="008C5D84" w:rsidRPr="008C5D84">
              <w:rPr>
                <w:rFonts w:ascii="Arial" w:eastAsia="Times New Roman" w:hAnsi="Arial" w:cs="Arial"/>
                <w:color w:val="000000"/>
                <w:sz w:val="18"/>
                <w:szCs w:val="18"/>
                <w:lang w:val="es-MX" w:eastAsia="es-MX"/>
              </w:rPr>
              <w:t>í</w:t>
            </w:r>
            <w:r w:rsidRPr="006B7266">
              <w:rPr>
                <w:rFonts w:ascii="Arial" w:eastAsia="Times New Roman" w:hAnsi="Arial" w:cs="Arial"/>
                <w:color w:val="000000"/>
                <w:sz w:val="18"/>
                <w:szCs w:val="18"/>
                <w:lang w:val="es-MX" w:eastAsia="es-MX"/>
              </w:rPr>
              <w:t>a de Protecci</w:t>
            </w:r>
            <w:r w:rsidR="008C5D84" w:rsidRPr="008C5D84">
              <w:rPr>
                <w:rFonts w:ascii="Arial" w:eastAsia="Times New Roman" w:hAnsi="Arial" w:cs="Arial"/>
                <w:color w:val="000000"/>
                <w:sz w:val="18"/>
                <w:szCs w:val="18"/>
                <w:lang w:val="es-MX" w:eastAsia="es-MX"/>
              </w:rPr>
              <w:t>ó</w:t>
            </w:r>
            <w:r w:rsidRPr="006B7266">
              <w:rPr>
                <w:rFonts w:ascii="Arial" w:eastAsia="Times New Roman" w:hAnsi="Arial" w:cs="Arial"/>
                <w:color w:val="000000"/>
                <w:sz w:val="18"/>
                <w:szCs w:val="18"/>
                <w:lang w:val="es-MX" w:eastAsia="es-MX"/>
              </w:rPr>
              <w:t xml:space="preserve">n al Ambiente       </w:t>
            </w:r>
          </w:p>
        </w:tc>
        <w:tc>
          <w:tcPr>
            <w:tcW w:w="0" w:type="auto"/>
            <w:tcBorders>
              <w:top w:val="single" w:sz="4" w:space="0" w:color="000000"/>
              <w:left w:val="nil"/>
              <w:bottom w:val="single" w:sz="4" w:space="0" w:color="000000"/>
              <w:right w:val="single" w:sz="4" w:space="0" w:color="000000"/>
            </w:tcBorders>
            <w:shd w:val="clear" w:color="FFFFFF" w:fill="FFFFFF"/>
            <w:hideMark/>
          </w:tcPr>
          <w:p w14:paraId="07322C56" w14:textId="77777777"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Las personas físicas y morales cumplen con el procedimiento</w:t>
            </w:r>
          </w:p>
        </w:tc>
      </w:tr>
      <w:tr w:rsidR="008C5D84" w:rsidRPr="006B7266" w14:paraId="0667E1BE" w14:textId="77777777" w:rsidTr="008C5D84">
        <w:trPr>
          <w:trHeight w:val="576"/>
        </w:trPr>
        <w:tc>
          <w:tcPr>
            <w:tcW w:w="0" w:type="auto"/>
            <w:tcBorders>
              <w:top w:val="nil"/>
              <w:left w:val="single" w:sz="4" w:space="0" w:color="000000"/>
              <w:bottom w:val="single" w:sz="4" w:space="0" w:color="000000"/>
              <w:right w:val="single" w:sz="4" w:space="0" w:color="000000"/>
            </w:tcBorders>
            <w:shd w:val="clear" w:color="FFFFFF" w:fill="FFFFFF"/>
            <w:hideMark/>
          </w:tcPr>
          <w:p w14:paraId="422E8151" w14:textId="1CEBF813"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Componente</w:t>
            </w:r>
          </w:p>
        </w:tc>
        <w:tc>
          <w:tcPr>
            <w:tcW w:w="3333" w:type="dxa"/>
            <w:tcBorders>
              <w:top w:val="single" w:sz="4" w:space="0" w:color="000000"/>
              <w:left w:val="nil"/>
              <w:bottom w:val="single" w:sz="4" w:space="0" w:color="000000"/>
              <w:right w:val="single" w:sz="4" w:space="0" w:color="000000"/>
            </w:tcBorders>
            <w:shd w:val="clear" w:color="FFFFFF" w:fill="FFFFFF"/>
            <w:hideMark/>
          </w:tcPr>
          <w:p w14:paraId="0D23C52D" w14:textId="77777777"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 xml:space="preserve">C03 - Programa de autorregulación y </w:t>
            </w:r>
            <w:proofErr w:type="spellStart"/>
            <w:r w:rsidRPr="006B7266">
              <w:rPr>
                <w:rFonts w:ascii="Arial" w:eastAsia="Times New Roman" w:hAnsi="Arial" w:cs="Arial"/>
                <w:color w:val="000000"/>
                <w:sz w:val="18"/>
                <w:szCs w:val="18"/>
                <w:lang w:val="es-MX" w:eastAsia="es-MX"/>
              </w:rPr>
              <w:t>auditoria</w:t>
            </w:r>
            <w:proofErr w:type="spellEnd"/>
            <w:r w:rsidRPr="006B7266">
              <w:rPr>
                <w:rFonts w:ascii="Arial" w:eastAsia="Times New Roman" w:hAnsi="Arial" w:cs="Arial"/>
                <w:color w:val="000000"/>
                <w:sz w:val="18"/>
                <w:szCs w:val="18"/>
                <w:lang w:val="es-MX" w:eastAsia="es-MX"/>
              </w:rPr>
              <w:t xml:space="preserve"> ambiental implementado</w:t>
            </w:r>
          </w:p>
        </w:tc>
        <w:tc>
          <w:tcPr>
            <w:tcW w:w="3839" w:type="dxa"/>
            <w:tcBorders>
              <w:top w:val="nil"/>
              <w:left w:val="nil"/>
              <w:bottom w:val="single" w:sz="4" w:space="0" w:color="000000"/>
              <w:right w:val="single" w:sz="4" w:space="0" w:color="000000"/>
            </w:tcBorders>
            <w:shd w:val="clear" w:color="FFFFFF" w:fill="FFFFFF"/>
            <w:hideMark/>
          </w:tcPr>
          <w:p w14:paraId="305008BE" w14:textId="379B8FAD"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 xml:space="preserve">PPA09 - Porcentaje de las acciones implementadas en el cumplimiento de la normatividad ambiental por la </w:t>
            </w:r>
            <w:r w:rsidR="008C5D84" w:rsidRPr="006B7266">
              <w:rPr>
                <w:rFonts w:ascii="Arial" w:eastAsia="Times New Roman" w:hAnsi="Arial" w:cs="Arial"/>
                <w:color w:val="000000"/>
                <w:sz w:val="18"/>
                <w:szCs w:val="18"/>
                <w:lang w:val="es-MX" w:eastAsia="es-MX"/>
              </w:rPr>
              <w:t>vía</w:t>
            </w:r>
            <w:r w:rsidRPr="006B7266">
              <w:rPr>
                <w:rFonts w:ascii="Arial" w:eastAsia="Times New Roman" w:hAnsi="Arial" w:cs="Arial"/>
                <w:color w:val="000000"/>
                <w:sz w:val="18"/>
                <w:szCs w:val="18"/>
                <w:lang w:val="es-MX" w:eastAsia="es-MX"/>
              </w:rPr>
              <w:t xml:space="preserve"> de la certificación       </w:t>
            </w:r>
          </w:p>
        </w:tc>
        <w:tc>
          <w:tcPr>
            <w:tcW w:w="0" w:type="auto"/>
            <w:tcBorders>
              <w:top w:val="single" w:sz="4" w:space="0" w:color="000000"/>
              <w:left w:val="nil"/>
              <w:bottom w:val="single" w:sz="4" w:space="0" w:color="000000"/>
              <w:right w:val="single" w:sz="4" w:space="0" w:color="000000"/>
            </w:tcBorders>
            <w:shd w:val="clear" w:color="FFFFFF" w:fill="FFFFFF"/>
            <w:hideMark/>
          </w:tcPr>
          <w:p w14:paraId="096C401C" w14:textId="77777777"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 xml:space="preserve">Carpeta de expedientes de actividades de la Procuraduría de Protección al Ambiente       </w:t>
            </w:r>
          </w:p>
        </w:tc>
        <w:tc>
          <w:tcPr>
            <w:tcW w:w="0" w:type="auto"/>
            <w:tcBorders>
              <w:top w:val="single" w:sz="4" w:space="0" w:color="000000"/>
              <w:left w:val="nil"/>
              <w:bottom w:val="single" w:sz="4" w:space="0" w:color="000000"/>
              <w:right w:val="single" w:sz="4" w:space="0" w:color="000000"/>
            </w:tcBorders>
            <w:shd w:val="clear" w:color="FFFFFF" w:fill="FFFFFF"/>
            <w:hideMark/>
          </w:tcPr>
          <w:p w14:paraId="18E438E8" w14:textId="77777777"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 xml:space="preserve">Las empresas se inscriben y concluyen el proceso de autorregulación y </w:t>
            </w:r>
            <w:proofErr w:type="spellStart"/>
            <w:r w:rsidRPr="006B7266">
              <w:rPr>
                <w:rFonts w:ascii="Arial" w:eastAsia="Times New Roman" w:hAnsi="Arial" w:cs="Arial"/>
                <w:color w:val="000000"/>
                <w:sz w:val="18"/>
                <w:szCs w:val="18"/>
                <w:lang w:val="es-MX" w:eastAsia="es-MX"/>
              </w:rPr>
              <w:t>auditoria</w:t>
            </w:r>
            <w:proofErr w:type="spellEnd"/>
            <w:r w:rsidRPr="006B7266">
              <w:rPr>
                <w:rFonts w:ascii="Arial" w:eastAsia="Times New Roman" w:hAnsi="Arial" w:cs="Arial"/>
                <w:color w:val="000000"/>
                <w:sz w:val="18"/>
                <w:szCs w:val="18"/>
                <w:lang w:val="es-MX" w:eastAsia="es-MX"/>
              </w:rPr>
              <w:t xml:space="preserve"> ambiental</w:t>
            </w:r>
          </w:p>
        </w:tc>
      </w:tr>
      <w:tr w:rsidR="008C5D84" w:rsidRPr="006B7266" w14:paraId="1004F722" w14:textId="77777777" w:rsidTr="008C5D84">
        <w:trPr>
          <w:trHeight w:val="384"/>
        </w:trPr>
        <w:tc>
          <w:tcPr>
            <w:tcW w:w="0" w:type="auto"/>
            <w:tcBorders>
              <w:top w:val="nil"/>
              <w:left w:val="single" w:sz="4" w:space="0" w:color="000000"/>
              <w:bottom w:val="single" w:sz="4" w:space="0" w:color="000000"/>
              <w:right w:val="single" w:sz="4" w:space="0" w:color="000000"/>
            </w:tcBorders>
            <w:shd w:val="clear" w:color="FFFFFF" w:fill="FFFFFF"/>
            <w:hideMark/>
          </w:tcPr>
          <w:p w14:paraId="5A4BF81C" w14:textId="77777777"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Actividad</w:t>
            </w:r>
          </w:p>
        </w:tc>
        <w:tc>
          <w:tcPr>
            <w:tcW w:w="3333" w:type="dxa"/>
            <w:tcBorders>
              <w:top w:val="single" w:sz="4" w:space="0" w:color="000000"/>
              <w:left w:val="nil"/>
              <w:bottom w:val="single" w:sz="4" w:space="0" w:color="000000"/>
              <w:right w:val="single" w:sz="4" w:space="0" w:color="000000"/>
            </w:tcBorders>
            <w:shd w:val="clear" w:color="FFFFFF" w:fill="FFFFFF"/>
            <w:hideMark/>
          </w:tcPr>
          <w:p w14:paraId="2F7A2BF4" w14:textId="77777777"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C03.A01 - Certificación ambiental a personas físicas y morales</w:t>
            </w:r>
          </w:p>
        </w:tc>
        <w:tc>
          <w:tcPr>
            <w:tcW w:w="3839" w:type="dxa"/>
            <w:tcBorders>
              <w:top w:val="nil"/>
              <w:left w:val="nil"/>
              <w:bottom w:val="single" w:sz="4" w:space="0" w:color="000000"/>
              <w:right w:val="single" w:sz="4" w:space="0" w:color="000000"/>
            </w:tcBorders>
            <w:shd w:val="clear" w:color="FFFFFF" w:fill="FFFFFF"/>
            <w:hideMark/>
          </w:tcPr>
          <w:p w14:paraId="7CF50B0D" w14:textId="77777777"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 xml:space="preserve">PPA10 - Porcentaje de solicitudes atendidas de empresas para una certificación ambiental       </w:t>
            </w:r>
          </w:p>
        </w:tc>
        <w:tc>
          <w:tcPr>
            <w:tcW w:w="0" w:type="auto"/>
            <w:tcBorders>
              <w:top w:val="single" w:sz="4" w:space="0" w:color="000000"/>
              <w:left w:val="nil"/>
              <w:bottom w:val="single" w:sz="4" w:space="0" w:color="000000"/>
              <w:right w:val="single" w:sz="4" w:space="0" w:color="000000"/>
            </w:tcBorders>
            <w:shd w:val="clear" w:color="FFFFFF" w:fill="FFFFFF"/>
            <w:hideMark/>
          </w:tcPr>
          <w:p w14:paraId="5FB5E2A3" w14:textId="77777777"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 xml:space="preserve">Registros de los Certificados </w:t>
            </w:r>
            <w:proofErr w:type="gramStart"/>
            <w:r w:rsidRPr="006B7266">
              <w:rPr>
                <w:rFonts w:ascii="Arial" w:eastAsia="Times New Roman" w:hAnsi="Arial" w:cs="Arial"/>
                <w:color w:val="000000"/>
                <w:sz w:val="18"/>
                <w:szCs w:val="18"/>
                <w:lang w:val="es-MX" w:eastAsia="es-MX"/>
              </w:rPr>
              <w:t>de  Auditoria</w:t>
            </w:r>
            <w:proofErr w:type="gramEnd"/>
            <w:r w:rsidRPr="006B7266">
              <w:rPr>
                <w:rFonts w:ascii="Arial" w:eastAsia="Times New Roman" w:hAnsi="Arial" w:cs="Arial"/>
                <w:color w:val="000000"/>
                <w:sz w:val="18"/>
                <w:szCs w:val="18"/>
                <w:lang w:val="es-MX" w:eastAsia="es-MX"/>
              </w:rPr>
              <w:t xml:space="preserve"> Ambiental de la Procuraduría de Protección al Ambiente         </w:t>
            </w:r>
          </w:p>
        </w:tc>
        <w:tc>
          <w:tcPr>
            <w:tcW w:w="0" w:type="auto"/>
            <w:tcBorders>
              <w:top w:val="single" w:sz="4" w:space="0" w:color="000000"/>
              <w:left w:val="nil"/>
              <w:bottom w:val="single" w:sz="4" w:space="0" w:color="000000"/>
              <w:right w:val="single" w:sz="4" w:space="0" w:color="000000"/>
            </w:tcBorders>
            <w:shd w:val="clear" w:color="FFFFFF" w:fill="FFFFFF"/>
            <w:hideMark/>
          </w:tcPr>
          <w:p w14:paraId="5FC47D3A" w14:textId="77777777"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Las empresas cumplen con la normatividad ambiental vigente en el estado</w:t>
            </w:r>
          </w:p>
        </w:tc>
      </w:tr>
      <w:tr w:rsidR="008C5D84" w:rsidRPr="006B7266" w14:paraId="530570A4" w14:textId="77777777" w:rsidTr="008C5D84">
        <w:trPr>
          <w:trHeight w:val="384"/>
        </w:trPr>
        <w:tc>
          <w:tcPr>
            <w:tcW w:w="0" w:type="auto"/>
            <w:tcBorders>
              <w:top w:val="nil"/>
              <w:left w:val="single" w:sz="4" w:space="0" w:color="000000"/>
              <w:bottom w:val="single" w:sz="4" w:space="0" w:color="000000"/>
              <w:right w:val="single" w:sz="4" w:space="0" w:color="000000"/>
            </w:tcBorders>
            <w:shd w:val="clear" w:color="FFFFFF" w:fill="FFFFFF"/>
            <w:hideMark/>
          </w:tcPr>
          <w:p w14:paraId="29899DC2" w14:textId="77777777"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lastRenderedPageBreak/>
              <w:t>Actividad</w:t>
            </w:r>
          </w:p>
        </w:tc>
        <w:tc>
          <w:tcPr>
            <w:tcW w:w="3333" w:type="dxa"/>
            <w:tcBorders>
              <w:top w:val="single" w:sz="4" w:space="0" w:color="000000"/>
              <w:left w:val="nil"/>
              <w:bottom w:val="single" w:sz="4" w:space="0" w:color="000000"/>
              <w:right w:val="single" w:sz="4" w:space="0" w:color="000000"/>
            </w:tcBorders>
            <w:shd w:val="clear" w:color="FFFFFF" w:fill="FFFFFF"/>
            <w:hideMark/>
          </w:tcPr>
          <w:p w14:paraId="1F75DD1E" w14:textId="77777777"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C03.A02 - Ejecución de campañas de promoción al programa</w:t>
            </w:r>
          </w:p>
        </w:tc>
        <w:tc>
          <w:tcPr>
            <w:tcW w:w="3839" w:type="dxa"/>
            <w:tcBorders>
              <w:top w:val="nil"/>
              <w:left w:val="nil"/>
              <w:bottom w:val="single" w:sz="4" w:space="0" w:color="000000"/>
              <w:right w:val="single" w:sz="4" w:space="0" w:color="000000"/>
            </w:tcBorders>
            <w:shd w:val="clear" w:color="FFFFFF" w:fill="FFFFFF"/>
            <w:hideMark/>
          </w:tcPr>
          <w:p w14:paraId="07B07FE0" w14:textId="77777777"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 xml:space="preserve">PPA11 - Porcentaje de eventos de promoción del programa de autorregulación y </w:t>
            </w:r>
            <w:proofErr w:type="spellStart"/>
            <w:r w:rsidRPr="006B7266">
              <w:rPr>
                <w:rFonts w:ascii="Arial" w:eastAsia="Times New Roman" w:hAnsi="Arial" w:cs="Arial"/>
                <w:color w:val="000000"/>
                <w:sz w:val="18"/>
                <w:szCs w:val="18"/>
                <w:lang w:val="es-MX" w:eastAsia="es-MX"/>
              </w:rPr>
              <w:t>auditoria</w:t>
            </w:r>
            <w:proofErr w:type="spellEnd"/>
            <w:r w:rsidRPr="006B7266">
              <w:rPr>
                <w:rFonts w:ascii="Arial" w:eastAsia="Times New Roman" w:hAnsi="Arial" w:cs="Arial"/>
                <w:color w:val="000000"/>
                <w:sz w:val="18"/>
                <w:szCs w:val="18"/>
                <w:lang w:val="es-MX" w:eastAsia="es-MX"/>
              </w:rPr>
              <w:t xml:space="preserve"> ambiental       </w:t>
            </w:r>
          </w:p>
        </w:tc>
        <w:tc>
          <w:tcPr>
            <w:tcW w:w="0" w:type="auto"/>
            <w:tcBorders>
              <w:top w:val="single" w:sz="4" w:space="0" w:color="000000"/>
              <w:left w:val="nil"/>
              <w:bottom w:val="single" w:sz="4" w:space="0" w:color="000000"/>
              <w:right w:val="single" w:sz="4" w:space="0" w:color="000000"/>
            </w:tcBorders>
            <w:shd w:val="clear" w:color="FFFFFF" w:fill="FFFFFF"/>
            <w:hideMark/>
          </w:tcPr>
          <w:p w14:paraId="19265BCA" w14:textId="0692364B"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 xml:space="preserve">Comunicados </w:t>
            </w:r>
            <w:r w:rsidRPr="008C5D84">
              <w:rPr>
                <w:rFonts w:ascii="Arial" w:eastAsia="Times New Roman" w:hAnsi="Arial" w:cs="Arial"/>
                <w:color w:val="000000"/>
                <w:sz w:val="18"/>
                <w:szCs w:val="18"/>
                <w:lang w:val="es-MX" w:eastAsia="es-MX"/>
              </w:rPr>
              <w:t>oficiales, redes</w:t>
            </w:r>
            <w:r w:rsidRPr="006B7266">
              <w:rPr>
                <w:rFonts w:ascii="Arial" w:eastAsia="Times New Roman" w:hAnsi="Arial" w:cs="Arial"/>
                <w:color w:val="000000"/>
                <w:sz w:val="18"/>
                <w:szCs w:val="18"/>
                <w:lang w:val="es-MX" w:eastAsia="es-MX"/>
              </w:rPr>
              <w:t xml:space="preserve"> sociales y medios impresos        </w:t>
            </w:r>
          </w:p>
        </w:tc>
        <w:tc>
          <w:tcPr>
            <w:tcW w:w="0" w:type="auto"/>
            <w:tcBorders>
              <w:top w:val="single" w:sz="4" w:space="0" w:color="000000"/>
              <w:left w:val="nil"/>
              <w:bottom w:val="single" w:sz="4" w:space="0" w:color="000000"/>
              <w:right w:val="single" w:sz="4" w:space="0" w:color="000000"/>
            </w:tcBorders>
            <w:shd w:val="clear" w:color="FFFFFF" w:fill="FFFFFF"/>
            <w:hideMark/>
          </w:tcPr>
          <w:p w14:paraId="6F9C1CB0" w14:textId="68C8C735"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 xml:space="preserve">Las personas </w:t>
            </w:r>
            <w:r w:rsidRPr="008C5D84">
              <w:rPr>
                <w:rFonts w:ascii="Arial" w:eastAsia="Times New Roman" w:hAnsi="Arial" w:cs="Arial"/>
                <w:color w:val="000000"/>
                <w:sz w:val="18"/>
                <w:szCs w:val="18"/>
                <w:lang w:val="es-MX" w:eastAsia="es-MX"/>
              </w:rPr>
              <w:t>físicas</w:t>
            </w:r>
            <w:r w:rsidRPr="006B7266">
              <w:rPr>
                <w:rFonts w:ascii="Arial" w:eastAsia="Times New Roman" w:hAnsi="Arial" w:cs="Arial"/>
                <w:color w:val="000000"/>
                <w:sz w:val="18"/>
                <w:szCs w:val="18"/>
                <w:lang w:val="es-MX" w:eastAsia="es-MX"/>
              </w:rPr>
              <w:t xml:space="preserve"> y morales acuden a las </w:t>
            </w:r>
            <w:proofErr w:type="spellStart"/>
            <w:proofErr w:type="gramStart"/>
            <w:r w:rsidRPr="006B7266">
              <w:rPr>
                <w:rFonts w:ascii="Arial" w:eastAsia="Times New Roman" w:hAnsi="Arial" w:cs="Arial"/>
                <w:color w:val="000000"/>
                <w:sz w:val="18"/>
                <w:szCs w:val="18"/>
                <w:lang w:val="es-MX" w:eastAsia="es-MX"/>
              </w:rPr>
              <w:t>platicas</w:t>
            </w:r>
            <w:proofErr w:type="spellEnd"/>
            <w:r w:rsidRPr="006B7266">
              <w:rPr>
                <w:rFonts w:ascii="Arial" w:eastAsia="Times New Roman" w:hAnsi="Arial" w:cs="Arial"/>
                <w:color w:val="000000"/>
                <w:sz w:val="18"/>
                <w:szCs w:val="18"/>
                <w:lang w:val="es-MX" w:eastAsia="es-MX"/>
              </w:rPr>
              <w:t xml:space="preserve">  y</w:t>
            </w:r>
            <w:proofErr w:type="gramEnd"/>
            <w:r w:rsidRPr="006B7266">
              <w:rPr>
                <w:rFonts w:ascii="Arial" w:eastAsia="Times New Roman" w:hAnsi="Arial" w:cs="Arial"/>
                <w:color w:val="000000"/>
                <w:sz w:val="18"/>
                <w:szCs w:val="18"/>
                <w:lang w:val="es-MX" w:eastAsia="es-MX"/>
              </w:rPr>
              <w:t xml:space="preserve"> eventos de </w:t>
            </w:r>
            <w:r w:rsidRPr="008C5D84">
              <w:rPr>
                <w:rFonts w:ascii="Arial" w:eastAsia="Times New Roman" w:hAnsi="Arial" w:cs="Arial"/>
                <w:color w:val="000000"/>
                <w:sz w:val="18"/>
                <w:szCs w:val="18"/>
                <w:lang w:val="es-MX" w:eastAsia="es-MX"/>
              </w:rPr>
              <w:t>promoción</w:t>
            </w:r>
            <w:r w:rsidRPr="006B7266">
              <w:rPr>
                <w:rFonts w:ascii="Arial" w:eastAsia="Times New Roman" w:hAnsi="Arial" w:cs="Arial"/>
                <w:color w:val="000000"/>
                <w:sz w:val="18"/>
                <w:szCs w:val="18"/>
                <w:lang w:val="es-MX" w:eastAsia="es-MX"/>
              </w:rPr>
              <w:t xml:space="preserve"> </w:t>
            </w:r>
          </w:p>
        </w:tc>
      </w:tr>
      <w:tr w:rsidR="008C5D84" w:rsidRPr="006B7266" w14:paraId="552F7F13" w14:textId="77777777" w:rsidTr="008C5D84">
        <w:trPr>
          <w:trHeight w:val="384"/>
        </w:trPr>
        <w:tc>
          <w:tcPr>
            <w:tcW w:w="0" w:type="auto"/>
            <w:tcBorders>
              <w:top w:val="nil"/>
              <w:left w:val="single" w:sz="4" w:space="0" w:color="000000"/>
              <w:bottom w:val="single" w:sz="4" w:space="0" w:color="000000"/>
              <w:right w:val="single" w:sz="4" w:space="0" w:color="000000"/>
            </w:tcBorders>
            <w:shd w:val="clear" w:color="FFFFFF" w:fill="FFFFFF"/>
            <w:hideMark/>
          </w:tcPr>
          <w:p w14:paraId="12BF2237" w14:textId="77777777"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Actividad</w:t>
            </w:r>
          </w:p>
        </w:tc>
        <w:tc>
          <w:tcPr>
            <w:tcW w:w="3333" w:type="dxa"/>
            <w:tcBorders>
              <w:top w:val="single" w:sz="4" w:space="0" w:color="000000"/>
              <w:left w:val="nil"/>
              <w:bottom w:val="single" w:sz="4" w:space="0" w:color="000000"/>
              <w:right w:val="single" w:sz="4" w:space="0" w:color="000000"/>
            </w:tcBorders>
            <w:shd w:val="clear" w:color="FFFFFF" w:fill="FFFFFF"/>
            <w:hideMark/>
          </w:tcPr>
          <w:p w14:paraId="49905B44" w14:textId="382410F5"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 xml:space="preserve">C03.A03 - </w:t>
            </w:r>
            <w:r w:rsidRPr="008C5D84">
              <w:rPr>
                <w:rFonts w:ascii="Arial" w:eastAsia="Times New Roman" w:hAnsi="Arial" w:cs="Arial"/>
                <w:color w:val="000000"/>
                <w:sz w:val="18"/>
                <w:szCs w:val="18"/>
                <w:lang w:val="es-MX" w:eastAsia="es-MX"/>
              </w:rPr>
              <w:t>Acreditación</w:t>
            </w:r>
            <w:r w:rsidRPr="006B7266">
              <w:rPr>
                <w:rFonts w:ascii="Arial" w:eastAsia="Times New Roman" w:hAnsi="Arial" w:cs="Arial"/>
                <w:color w:val="000000"/>
                <w:sz w:val="18"/>
                <w:szCs w:val="18"/>
                <w:lang w:val="es-MX" w:eastAsia="es-MX"/>
              </w:rPr>
              <w:t xml:space="preserve"> y </w:t>
            </w:r>
            <w:r w:rsidRPr="008C5D84">
              <w:rPr>
                <w:rFonts w:ascii="Arial" w:eastAsia="Times New Roman" w:hAnsi="Arial" w:cs="Arial"/>
                <w:color w:val="000000"/>
                <w:sz w:val="18"/>
                <w:szCs w:val="18"/>
                <w:lang w:val="es-MX" w:eastAsia="es-MX"/>
              </w:rPr>
              <w:t>certificación</w:t>
            </w:r>
            <w:r w:rsidRPr="006B7266">
              <w:rPr>
                <w:rFonts w:ascii="Arial" w:eastAsia="Times New Roman" w:hAnsi="Arial" w:cs="Arial"/>
                <w:color w:val="000000"/>
                <w:sz w:val="18"/>
                <w:szCs w:val="18"/>
                <w:lang w:val="es-MX" w:eastAsia="es-MX"/>
              </w:rPr>
              <w:t xml:space="preserve"> a los auditores ambientales del estado de quintana roo</w:t>
            </w:r>
          </w:p>
        </w:tc>
        <w:tc>
          <w:tcPr>
            <w:tcW w:w="3839" w:type="dxa"/>
            <w:tcBorders>
              <w:top w:val="nil"/>
              <w:left w:val="nil"/>
              <w:bottom w:val="single" w:sz="4" w:space="0" w:color="000000"/>
              <w:right w:val="single" w:sz="4" w:space="0" w:color="000000"/>
            </w:tcBorders>
            <w:shd w:val="clear" w:color="FFFFFF" w:fill="FFFFFF"/>
            <w:hideMark/>
          </w:tcPr>
          <w:p w14:paraId="420A1DE3" w14:textId="77777777"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 xml:space="preserve">PPA12 - Porcentaje de los certificados entregados a los auditores ambientales       </w:t>
            </w:r>
          </w:p>
        </w:tc>
        <w:tc>
          <w:tcPr>
            <w:tcW w:w="0" w:type="auto"/>
            <w:tcBorders>
              <w:top w:val="single" w:sz="4" w:space="0" w:color="000000"/>
              <w:left w:val="nil"/>
              <w:bottom w:val="single" w:sz="4" w:space="0" w:color="000000"/>
              <w:right w:val="single" w:sz="4" w:space="0" w:color="000000"/>
            </w:tcBorders>
            <w:shd w:val="clear" w:color="FFFFFF" w:fill="FFFFFF"/>
            <w:hideMark/>
          </w:tcPr>
          <w:p w14:paraId="192973AB" w14:textId="58C9D206"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8C5D84">
              <w:rPr>
                <w:rFonts w:ascii="Arial" w:eastAsia="Times New Roman" w:hAnsi="Arial" w:cs="Arial"/>
                <w:color w:val="000000"/>
                <w:sz w:val="18"/>
                <w:szCs w:val="18"/>
                <w:lang w:val="es-MX" w:eastAsia="es-MX"/>
              </w:rPr>
              <w:t>bitácora</w:t>
            </w:r>
            <w:r w:rsidRPr="006B7266">
              <w:rPr>
                <w:rFonts w:ascii="Arial" w:eastAsia="Times New Roman" w:hAnsi="Arial" w:cs="Arial"/>
                <w:color w:val="000000"/>
                <w:sz w:val="18"/>
                <w:szCs w:val="18"/>
                <w:lang w:val="es-MX" w:eastAsia="es-MX"/>
              </w:rPr>
              <w:t xml:space="preserve"> de certificaciones entregadas de la </w:t>
            </w:r>
            <w:r w:rsidRPr="008C5D84">
              <w:rPr>
                <w:rFonts w:ascii="Arial" w:eastAsia="Times New Roman" w:hAnsi="Arial" w:cs="Arial"/>
                <w:color w:val="000000"/>
                <w:sz w:val="18"/>
                <w:szCs w:val="18"/>
                <w:lang w:val="es-MX" w:eastAsia="es-MX"/>
              </w:rPr>
              <w:t>dirección</w:t>
            </w:r>
            <w:r w:rsidRPr="006B7266">
              <w:rPr>
                <w:rFonts w:ascii="Arial" w:eastAsia="Times New Roman" w:hAnsi="Arial" w:cs="Arial"/>
                <w:color w:val="000000"/>
                <w:sz w:val="18"/>
                <w:szCs w:val="18"/>
                <w:lang w:val="es-MX" w:eastAsia="es-MX"/>
              </w:rPr>
              <w:t xml:space="preserve"> de </w:t>
            </w:r>
            <w:proofErr w:type="spellStart"/>
            <w:r w:rsidRPr="006B7266">
              <w:rPr>
                <w:rFonts w:ascii="Arial" w:eastAsia="Times New Roman" w:hAnsi="Arial" w:cs="Arial"/>
                <w:color w:val="000000"/>
                <w:sz w:val="18"/>
                <w:szCs w:val="18"/>
                <w:lang w:val="es-MX" w:eastAsia="es-MX"/>
              </w:rPr>
              <w:t>auditoria</w:t>
            </w:r>
            <w:proofErr w:type="spellEnd"/>
            <w:r w:rsidRPr="006B7266">
              <w:rPr>
                <w:rFonts w:ascii="Arial" w:eastAsia="Times New Roman" w:hAnsi="Arial" w:cs="Arial"/>
                <w:color w:val="000000"/>
                <w:sz w:val="18"/>
                <w:szCs w:val="18"/>
                <w:lang w:val="es-MX" w:eastAsia="es-MX"/>
              </w:rPr>
              <w:t xml:space="preserve"> ambiental       </w:t>
            </w:r>
          </w:p>
        </w:tc>
        <w:tc>
          <w:tcPr>
            <w:tcW w:w="0" w:type="auto"/>
            <w:tcBorders>
              <w:top w:val="single" w:sz="4" w:space="0" w:color="000000"/>
              <w:left w:val="nil"/>
              <w:bottom w:val="single" w:sz="4" w:space="0" w:color="000000"/>
              <w:right w:val="single" w:sz="4" w:space="0" w:color="000000"/>
            </w:tcBorders>
            <w:shd w:val="clear" w:color="FFFFFF" w:fill="FFFFFF"/>
            <w:hideMark/>
          </w:tcPr>
          <w:p w14:paraId="664737AB" w14:textId="5F1D4733"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 xml:space="preserve">Los auditores se inscriben y concluyen el proceso de </w:t>
            </w:r>
            <w:r w:rsidRPr="008C5D84">
              <w:rPr>
                <w:rFonts w:ascii="Arial" w:eastAsia="Times New Roman" w:hAnsi="Arial" w:cs="Arial"/>
                <w:color w:val="000000"/>
                <w:sz w:val="18"/>
                <w:szCs w:val="18"/>
                <w:lang w:val="es-MX" w:eastAsia="es-MX"/>
              </w:rPr>
              <w:t>certificación</w:t>
            </w:r>
          </w:p>
        </w:tc>
      </w:tr>
      <w:tr w:rsidR="008C5D84" w:rsidRPr="006B7266" w14:paraId="2E83132A" w14:textId="77777777" w:rsidTr="008C5D84">
        <w:trPr>
          <w:trHeight w:val="576"/>
        </w:trPr>
        <w:tc>
          <w:tcPr>
            <w:tcW w:w="0" w:type="auto"/>
            <w:tcBorders>
              <w:top w:val="nil"/>
              <w:left w:val="single" w:sz="4" w:space="0" w:color="000000"/>
              <w:bottom w:val="single" w:sz="4" w:space="0" w:color="000000"/>
              <w:right w:val="single" w:sz="4" w:space="0" w:color="000000"/>
            </w:tcBorders>
            <w:shd w:val="clear" w:color="FFFFFF" w:fill="FFFFFF"/>
            <w:hideMark/>
          </w:tcPr>
          <w:p w14:paraId="1A2AE195" w14:textId="5B5D4532"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Actividad</w:t>
            </w:r>
          </w:p>
        </w:tc>
        <w:tc>
          <w:tcPr>
            <w:tcW w:w="3333" w:type="dxa"/>
            <w:tcBorders>
              <w:top w:val="single" w:sz="4" w:space="0" w:color="000000"/>
              <w:left w:val="nil"/>
              <w:bottom w:val="single" w:sz="4" w:space="0" w:color="000000"/>
              <w:right w:val="single" w:sz="4" w:space="0" w:color="000000"/>
            </w:tcBorders>
            <w:shd w:val="clear" w:color="FFFFFF" w:fill="FFFFFF"/>
            <w:hideMark/>
          </w:tcPr>
          <w:p w14:paraId="7A1CD742" w14:textId="0125F456"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C03.A04 - Capacitaci</w:t>
            </w:r>
            <w:r w:rsidRPr="008C5D84">
              <w:rPr>
                <w:rFonts w:ascii="Arial" w:eastAsia="Times New Roman" w:hAnsi="Arial" w:cs="Arial"/>
                <w:color w:val="000000"/>
                <w:sz w:val="18"/>
                <w:szCs w:val="18"/>
                <w:lang w:val="es-MX" w:eastAsia="es-MX"/>
              </w:rPr>
              <w:t>ó</w:t>
            </w:r>
            <w:r w:rsidRPr="006B7266">
              <w:rPr>
                <w:rFonts w:ascii="Arial" w:eastAsia="Times New Roman" w:hAnsi="Arial" w:cs="Arial"/>
                <w:color w:val="000000"/>
                <w:sz w:val="18"/>
                <w:szCs w:val="18"/>
                <w:lang w:val="es-MX" w:eastAsia="es-MX"/>
              </w:rPr>
              <w:t>n a los auditores del estado de quintana roo</w:t>
            </w:r>
          </w:p>
        </w:tc>
        <w:tc>
          <w:tcPr>
            <w:tcW w:w="3839" w:type="dxa"/>
            <w:tcBorders>
              <w:top w:val="nil"/>
              <w:left w:val="nil"/>
              <w:bottom w:val="single" w:sz="4" w:space="0" w:color="000000"/>
              <w:right w:val="single" w:sz="4" w:space="0" w:color="000000"/>
            </w:tcBorders>
            <w:shd w:val="clear" w:color="FFFFFF" w:fill="FFFFFF"/>
            <w:hideMark/>
          </w:tcPr>
          <w:p w14:paraId="3F7AFFC7" w14:textId="609DC9BC"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 xml:space="preserve">PPA13 - Porcentaje de Auditores ambientales capacitados por la </w:t>
            </w:r>
            <w:r w:rsidRPr="008C5D84">
              <w:rPr>
                <w:rFonts w:ascii="Arial" w:eastAsia="Times New Roman" w:hAnsi="Arial" w:cs="Arial"/>
                <w:color w:val="000000"/>
                <w:sz w:val="18"/>
                <w:szCs w:val="18"/>
                <w:lang w:val="es-MX" w:eastAsia="es-MX"/>
              </w:rPr>
              <w:t>Procuraduría</w:t>
            </w:r>
            <w:r w:rsidRPr="006B7266">
              <w:rPr>
                <w:rFonts w:ascii="Arial" w:eastAsia="Times New Roman" w:hAnsi="Arial" w:cs="Arial"/>
                <w:color w:val="000000"/>
                <w:sz w:val="18"/>
                <w:szCs w:val="18"/>
                <w:lang w:val="es-MX" w:eastAsia="es-MX"/>
              </w:rPr>
              <w:t xml:space="preserve"> de </w:t>
            </w:r>
            <w:r w:rsidRPr="008C5D84">
              <w:rPr>
                <w:rFonts w:ascii="Arial" w:eastAsia="Times New Roman" w:hAnsi="Arial" w:cs="Arial"/>
                <w:color w:val="000000"/>
                <w:sz w:val="18"/>
                <w:szCs w:val="18"/>
                <w:lang w:val="es-MX" w:eastAsia="es-MX"/>
              </w:rPr>
              <w:t>protección</w:t>
            </w:r>
            <w:r w:rsidRPr="006B7266">
              <w:rPr>
                <w:rFonts w:ascii="Arial" w:eastAsia="Times New Roman" w:hAnsi="Arial" w:cs="Arial"/>
                <w:color w:val="000000"/>
                <w:sz w:val="18"/>
                <w:szCs w:val="18"/>
                <w:lang w:val="es-MX" w:eastAsia="es-MX"/>
              </w:rPr>
              <w:t xml:space="preserve"> al Ambiente       </w:t>
            </w:r>
          </w:p>
        </w:tc>
        <w:tc>
          <w:tcPr>
            <w:tcW w:w="0" w:type="auto"/>
            <w:tcBorders>
              <w:top w:val="single" w:sz="4" w:space="0" w:color="000000"/>
              <w:left w:val="nil"/>
              <w:bottom w:val="single" w:sz="4" w:space="0" w:color="000000"/>
              <w:right w:val="single" w:sz="4" w:space="0" w:color="000000"/>
            </w:tcBorders>
            <w:shd w:val="clear" w:color="FFFFFF" w:fill="FFFFFF"/>
            <w:hideMark/>
          </w:tcPr>
          <w:p w14:paraId="6CB3586C" w14:textId="64CB19D8"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 xml:space="preserve">listas de asistencias y cuestionarios de </w:t>
            </w:r>
            <w:r w:rsidRPr="008C5D84">
              <w:rPr>
                <w:rFonts w:ascii="Arial" w:eastAsia="Times New Roman" w:hAnsi="Arial" w:cs="Arial"/>
                <w:color w:val="000000"/>
                <w:sz w:val="18"/>
                <w:szCs w:val="18"/>
                <w:lang w:val="es-MX" w:eastAsia="es-MX"/>
              </w:rPr>
              <w:t>evaluación</w:t>
            </w:r>
            <w:r w:rsidRPr="006B7266">
              <w:rPr>
                <w:rFonts w:ascii="Arial" w:eastAsia="Times New Roman" w:hAnsi="Arial" w:cs="Arial"/>
                <w:color w:val="000000"/>
                <w:sz w:val="18"/>
                <w:szCs w:val="18"/>
                <w:lang w:val="es-MX" w:eastAsia="es-MX"/>
              </w:rPr>
              <w:t xml:space="preserve">       </w:t>
            </w:r>
          </w:p>
        </w:tc>
        <w:tc>
          <w:tcPr>
            <w:tcW w:w="0" w:type="auto"/>
            <w:tcBorders>
              <w:top w:val="single" w:sz="4" w:space="0" w:color="000000"/>
              <w:left w:val="nil"/>
              <w:bottom w:val="single" w:sz="4" w:space="0" w:color="000000"/>
              <w:right w:val="single" w:sz="4" w:space="0" w:color="000000"/>
            </w:tcBorders>
            <w:shd w:val="clear" w:color="FFFFFF" w:fill="FFFFFF"/>
            <w:hideMark/>
          </w:tcPr>
          <w:p w14:paraId="37540CFD" w14:textId="77777777" w:rsidR="006B7266" w:rsidRPr="006B7266" w:rsidRDefault="006B7266" w:rsidP="006B7266">
            <w:pPr>
              <w:spacing w:after="0" w:line="240" w:lineRule="auto"/>
              <w:jc w:val="left"/>
              <w:rPr>
                <w:rFonts w:ascii="Arial" w:eastAsia="Times New Roman" w:hAnsi="Arial" w:cs="Arial"/>
                <w:color w:val="000000"/>
                <w:sz w:val="18"/>
                <w:szCs w:val="18"/>
                <w:lang w:val="es-MX" w:eastAsia="es-MX"/>
              </w:rPr>
            </w:pPr>
            <w:r w:rsidRPr="006B7266">
              <w:rPr>
                <w:rFonts w:ascii="Arial" w:eastAsia="Times New Roman" w:hAnsi="Arial" w:cs="Arial"/>
                <w:color w:val="000000"/>
                <w:sz w:val="18"/>
                <w:szCs w:val="18"/>
                <w:lang w:val="es-MX" w:eastAsia="es-MX"/>
              </w:rPr>
              <w:t xml:space="preserve">Los auditores </w:t>
            </w:r>
            <w:proofErr w:type="gramStart"/>
            <w:r w:rsidRPr="006B7266">
              <w:rPr>
                <w:rFonts w:ascii="Arial" w:eastAsia="Times New Roman" w:hAnsi="Arial" w:cs="Arial"/>
                <w:color w:val="000000"/>
                <w:sz w:val="18"/>
                <w:szCs w:val="18"/>
                <w:lang w:val="es-MX" w:eastAsia="es-MX"/>
              </w:rPr>
              <w:t>concluyen  el</w:t>
            </w:r>
            <w:proofErr w:type="gramEnd"/>
            <w:r w:rsidRPr="006B7266">
              <w:rPr>
                <w:rFonts w:ascii="Arial" w:eastAsia="Times New Roman" w:hAnsi="Arial" w:cs="Arial"/>
                <w:color w:val="000000"/>
                <w:sz w:val="18"/>
                <w:szCs w:val="18"/>
                <w:lang w:val="es-MX" w:eastAsia="es-MX"/>
              </w:rPr>
              <w:t xml:space="preserve"> proceso de capacitación</w:t>
            </w:r>
          </w:p>
        </w:tc>
      </w:tr>
    </w:tbl>
    <w:p w14:paraId="3559AAFF" w14:textId="1ED3FB3A" w:rsidR="008521A3" w:rsidRDefault="008521A3" w:rsidP="001147D1">
      <w:pPr>
        <w:rPr>
          <w:lang w:val="es-MX" w:eastAsia="en-US"/>
        </w:rPr>
      </w:pPr>
    </w:p>
    <w:p w14:paraId="7B1179B7" w14:textId="125ECCDB" w:rsidR="008521A3" w:rsidRDefault="008C5D84" w:rsidP="001147D1">
      <w:pPr>
        <w:rPr>
          <w:lang w:val="es-MX" w:eastAsia="en-US"/>
        </w:rPr>
      </w:pPr>
      <w:r>
        <w:rPr>
          <w:noProof/>
        </w:rPr>
        <mc:AlternateContent>
          <mc:Choice Requires="wps">
            <w:drawing>
              <wp:anchor distT="45720" distB="45720" distL="114300" distR="114300" simplePos="0" relativeHeight="251677696" behindDoc="0" locked="0" layoutInCell="1" allowOverlap="1" wp14:anchorId="3B17BD72" wp14:editId="63776A44">
                <wp:simplePos x="0" y="0"/>
                <wp:positionH relativeFrom="margin">
                  <wp:align>left</wp:align>
                </wp:positionH>
                <wp:positionV relativeFrom="paragraph">
                  <wp:posOffset>8255</wp:posOffset>
                </wp:positionV>
                <wp:extent cx="7406640" cy="1404620"/>
                <wp:effectExtent l="0" t="0" r="22860" b="26035"/>
                <wp:wrapSquare wrapText="bothSides"/>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6640" cy="1404620"/>
                        </a:xfrm>
                        <a:prstGeom prst="rect">
                          <a:avLst/>
                        </a:prstGeom>
                        <a:solidFill>
                          <a:srgbClr val="FFFFFF"/>
                        </a:solidFill>
                        <a:ln w="9525">
                          <a:solidFill>
                            <a:schemeClr val="bg1"/>
                          </a:solidFill>
                          <a:miter lim="800000"/>
                          <a:headEnd/>
                          <a:tailEnd/>
                        </a:ln>
                      </wps:spPr>
                      <wps:txbx>
                        <w:txbxContent>
                          <w:p w14:paraId="1E82A766" w14:textId="77777777" w:rsidR="008C5D84" w:rsidRDefault="008C5D84" w:rsidP="008C5D84">
                            <w:r>
                              <w:rPr>
                                <w:rFonts w:ascii="Futura Std Condensed Light" w:eastAsia="Calibri" w:hAnsi="Futura Std Condensed Light" w:cs="Calibri"/>
                                <w:color w:val="595959"/>
                                <w:sz w:val="20"/>
                                <w:szCs w:val="20"/>
                              </w:rPr>
                              <w:t>“</w:t>
                            </w:r>
                            <w:r w:rsidRPr="00E6469F">
                              <w:rPr>
                                <w:rFonts w:ascii="Futura Std Condensed Light" w:eastAsia="Calibri" w:hAnsi="Futura Std Condensed Light" w:cs="Calibri"/>
                                <w:color w:val="595959"/>
                                <w:sz w:val="18"/>
                                <w:szCs w:val="18"/>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acorde a sus necesidades institucionales, atendiendo a lo establecido en los Lineamientos para la Creación, Modificación y Cancelación de Programas Presupuestarios y para la Modificación, y Cancelación de Programas Presupuestarios y para la Modificación de Metas del Gobierno del Estado de Quintana Roo”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17BD72" id="_x0000_s1034" type="#_x0000_t202" style="position:absolute;left:0;text-align:left;margin-left:0;margin-top:.65pt;width:583.2pt;height:110.6pt;z-index:25167769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a6aMQIAAFMEAAAOAAAAZHJzL2Uyb0RvYy54bWysVNuO2yAQfa/Uf0C8N3YiJ5u14qy22aaq&#10;tL1I234ABhyjYoYCiZ1+fQecpGn6VtUPCJjhMHPOwauHodPkIJ1XYCo6neSUSMNBKLOr6Lev2zdL&#10;SnxgRjANRlb0KD19WL9+teptKWfQghbSEQQxvuxtRdsQbJllnreyY34CVhoMNuA6FnDpdplwrEf0&#10;TmezPF9kPThhHXDpPe4+jUG6TvhNI3n43DReBqIrirWFNLo01nHM1itW7hyzreKnMtg/VNExZfDS&#10;C9QTC4zsnfoLqlPcgYcmTDh0GTSN4jL1gN1M85tuXlpmZeoFyfH2QpP/f7D80+GLI0pUtJhSYliH&#10;Gm32TDggQpIghwBkFlnqrS8x+cViehjewoBqp469fQb+3RMDm5aZnXx0DvpWMoFVTuPJ7OroiOMj&#10;SN1/BIG3sX2ABDQ0rosUIikE0VGt40UhrINw3Lwr8sWiwBDH2LTIi8UsaZix8nzcOh/eS+hInFTU&#10;oQUSPDs8+xDLYeU5Jd7mQSuxVVqnhdvVG+3IgaFdtulLHdykaUP6it7PZ/ORgT8gonPlBaTejRzc&#10;IHQqoO216iq6zOM3GjHS9s6IZMrAlB7nWLE2Jx4jdSOJYaiHJNzyLE8N4ojEOhhdjq8SJy24n5T0&#10;6PCK+h975iQl+oNBce6nRWQypEUxv0MmibuO1NcRZjhCVTRQMk43IT2jRJt9RBG3KtEb1R4rOZWM&#10;zk2sn15ZfBrX65T1+1+w/gUAAP//AwBQSwMEFAAGAAgAAAAhAGh1zendAAAABwEAAA8AAABkcnMv&#10;ZG93bnJldi54bWxMj81OwzAQhO9IfQdrK3GjTgNEKMSpWiQ4cGjVgNqrE29+hL2OYicNb497Ksed&#10;Gc18m21mo9mEg+ssCVivImBIlVUdNQK+v94fXoA5L0lJbQkF/KKDTb64y2Sq7IWOOBW+YaGEXCoF&#10;tN73KeeuatFIt7I9UvBqOxjpwzk0XA3yEsqN5nEUJdzIjsJCK3t8a7H6KUYj4GPHy/2xOJT1udbT&#10;pz6ZcX8wQtwv5+0rMI+zv4Xhih/QIQ9MpR1JOaYFhEd8UB+BXc11kjwBKwXEcfwMPM/4f/78DwAA&#10;//8DAFBLAQItABQABgAIAAAAIQC2gziS/gAAAOEBAAATAAAAAAAAAAAAAAAAAAAAAABbQ29udGVu&#10;dF9UeXBlc10ueG1sUEsBAi0AFAAGAAgAAAAhADj9If/WAAAAlAEAAAsAAAAAAAAAAAAAAAAALwEA&#10;AF9yZWxzLy5yZWxzUEsBAi0AFAAGAAgAAAAhAHaJrpoxAgAAUwQAAA4AAAAAAAAAAAAAAAAALgIA&#10;AGRycy9lMm9Eb2MueG1sUEsBAi0AFAAGAAgAAAAhAGh1zendAAAABwEAAA8AAAAAAAAAAAAAAAAA&#10;iwQAAGRycy9kb3ducmV2LnhtbFBLBQYAAAAABAAEAPMAAACVBQAAAAA=&#10;" strokecolor="white [3212]">
                <v:textbox style="mso-fit-shape-to-text:t">
                  <w:txbxContent>
                    <w:p w14:paraId="1E82A766" w14:textId="77777777" w:rsidR="008C5D84" w:rsidRDefault="008C5D84" w:rsidP="008C5D84">
                      <w:r>
                        <w:rPr>
                          <w:rFonts w:ascii="Futura Std Condensed Light" w:eastAsia="Calibri" w:hAnsi="Futura Std Condensed Light" w:cs="Calibri"/>
                          <w:color w:val="595959"/>
                          <w:sz w:val="20"/>
                          <w:szCs w:val="20"/>
                        </w:rPr>
                        <w:t>“</w:t>
                      </w:r>
                      <w:r w:rsidRPr="00E6469F">
                        <w:rPr>
                          <w:rFonts w:ascii="Futura Std Condensed Light" w:eastAsia="Calibri" w:hAnsi="Futura Std Condensed Light" w:cs="Calibri"/>
                          <w:color w:val="595959"/>
                          <w:sz w:val="18"/>
                          <w:szCs w:val="18"/>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acorde a sus necesidades institucionales, atendiendo a lo establecido en los Lineamientos para la Creación, Modificación y Cancelación de Programas Presupuestarios y para la Modificación, y Cancelación de Programas Presupuestarios y para la Modificación de Metas del Gobierno del Estado de Quintana Roo”</w:t>
                      </w:r>
                    </w:p>
                  </w:txbxContent>
                </v:textbox>
                <w10:wrap type="square" anchorx="margin"/>
              </v:shape>
            </w:pict>
          </mc:Fallback>
        </mc:AlternateContent>
      </w:r>
    </w:p>
    <w:p w14:paraId="471F05FE" w14:textId="5FDB7131" w:rsidR="008521A3" w:rsidRDefault="008521A3" w:rsidP="001147D1">
      <w:pPr>
        <w:rPr>
          <w:lang w:val="es-MX" w:eastAsia="en-US"/>
        </w:rPr>
      </w:pPr>
    </w:p>
    <w:p w14:paraId="05B3E990" w14:textId="4E75447A" w:rsidR="008521A3" w:rsidRDefault="008521A3" w:rsidP="001147D1">
      <w:pPr>
        <w:rPr>
          <w:lang w:val="es-MX" w:eastAsia="en-US"/>
        </w:rPr>
      </w:pPr>
    </w:p>
    <w:p w14:paraId="316173B4" w14:textId="02A08807" w:rsidR="008521A3" w:rsidRDefault="008521A3" w:rsidP="001147D1">
      <w:pPr>
        <w:rPr>
          <w:lang w:val="es-MX" w:eastAsia="en-US"/>
        </w:rPr>
      </w:pPr>
    </w:p>
    <w:p w14:paraId="638F1A88" w14:textId="03F9B0C6" w:rsidR="008521A3" w:rsidRDefault="008521A3" w:rsidP="001147D1">
      <w:pPr>
        <w:rPr>
          <w:lang w:val="es-MX" w:eastAsia="en-US"/>
        </w:rPr>
      </w:pPr>
    </w:p>
    <w:p w14:paraId="1CFF4C7C" w14:textId="0925FF80" w:rsidR="008521A3" w:rsidRDefault="008521A3" w:rsidP="001147D1">
      <w:pPr>
        <w:rPr>
          <w:lang w:val="es-MX" w:eastAsia="en-US"/>
        </w:rPr>
      </w:pPr>
    </w:p>
    <w:p w14:paraId="1BC37E46" w14:textId="77777777" w:rsidR="00BA69F0" w:rsidRDefault="00BA69F0" w:rsidP="008C5D84">
      <w:pPr>
        <w:spacing w:after="120"/>
        <w:rPr>
          <w:rFonts w:eastAsia="Times New Roman" w:cs="Futura"/>
          <w:color w:val="595959"/>
        </w:rPr>
      </w:pPr>
    </w:p>
    <w:p w14:paraId="4629640B" w14:textId="77777777" w:rsidR="008C5D84" w:rsidRDefault="008C5D84" w:rsidP="008C5D84">
      <w:pPr>
        <w:spacing w:after="120"/>
        <w:rPr>
          <w:rFonts w:eastAsia="Times New Roman" w:cs="Futura"/>
          <w:color w:val="595959"/>
        </w:rPr>
        <w:sectPr w:rsidR="008C5D84" w:rsidSect="008521A3">
          <w:pgSz w:w="15840" w:h="12240" w:orient="landscape" w:code="1"/>
          <w:pgMar w:top="1559" w:right="2410" w:bottom="1134" w:left="1134" w:header="0" w:footer="187" w:gutter="0"/>
          <w:cols w:space="708"/>
          <w:docGrid w:linePitch="360"/>
        </w:sectPr>
      </w:pPr>
    </w:p>
    <w:p w14:paraId="1B950F7D" w14:textId="77777777" w:rsidR="008C5D84" w:rsidRDefault="008C5D84" w:rsidP="008C5D84">
      <w:pPr>
        <w:spacing w:after="120"/>
        <w:jc w:val="center"/>
        <w:rPr>
          <w:rFonts w:eastAsia="Times New Roman" w:cs="Futura"/>
          <w:color w:val="595959"/>
        </w:rPr>
      </w:pPr>
    </w:p>
    <w:p w14:paraId="05516FE8" w14:textId="77777777" w:rsidR="008C5D84" w:rsidRDefault="008C5D84" w:rsidP="008C5D84">
      <w:pPr>
        <w:spacing w:after="120"/>
        <w:jc w:val="center"/>
        <w:rPr>
          <w:rFonts w:eastAsia="Times New Roman" w:cs="Futura"/>
          <w:color w:val="595959"/>
        </w:rPr>
      </w:pPr>
    </w:p>
    <w:p w14:paraId="25B2D21B" w14:textId="77777777" w:rsidR="008C5D84" w:rsidRDefault="008C5D84" w:rsidP="008C5D84">
      <w:pPr>
        <w:spacing w:after="120"/>
        <w:jc w:val="center"/>
        <w:rPr>
          <w:rFonts w:eastAsia="Times New Roman" w:cs="Futura"/>
          <w:color w:val="595959"/>
        </w:rPr>
      </w:pPr>
    </w:p>
    <w:p w14:paraId="3AE950D2" w14:textId="77777777" w:rsidR="008C5D84" w:rsidRDefault="008C5D84" w:rsidP="008C5D84">
      <w:pPr>
        <w:spacing w:after="120"/>
        <w:jc w:val="center"/>
        <w:rPr>
          <w:rFonts w:eastAsia="Times New Roman" w:cs="Futura"/>
          <w:color w:val="595959"/>
        </w:rPr>
      </w:pPr>
    </w:p>
    <w:p w14:paraId="3C2AA51B" w14:textId="77777777" w:rsidR="008C5D84" w:rsidRDefault="008C5D84" w:rsidP="008C5D84">
      <w:pPr>
        <w:spacing w:after="120"/>
        <w:jc w:val="center"/>
        <w:rPr>
          <w:rFonts w:eastAsia="Times New Roman" w:cs="Futura"/>
          <w:color w:val="595959"/>
        </w:rPr>
      </w:pPr>
    </w:p>
    <w:p w14:paraId="45266067" w14:textId="77777777" w:rsidR="008C5D84" w:rsidRDefault="008C5D84" w:rsidP="008C5D84">
      <w:pPr>
        <w:spacing w:after="120"/>
        <w:jc w:val="center"/>
        <w:rPr>
          <w:rFonts w:eastAsia="Times New Roman" w:cs="Futura"/>
          <w:color w:val="595959"/>
        </w:rPr>
      </w:pPr>
    </w:p>
    <w:p w14:paraId="65155317" w14:textId="77777777" w:rsidR="008C5D84" w:rsidRDefault="008C5D84" w:rsidP="008C5D84">
      <w:pPr>
        <w:spacing w:after="120"/>
        <w:jc w:val="center"/>
        <w:rPr>
          <w:rFonts w:eastAsia="Times New Roman" w:cs="Futura"/>
          <w:color w:val="595959"/>
        </w:rPr>
      </w:pPr>
    </w:p>
    <w:p w14:paraId="65FC436F" w14:textId="77777777" w:rsidR="008C5D84" w:rsidRDefault="008C5D84" w:rsidP="008C5D84">
      <w:pPr>
        <w:spacing w:after="120"/>
        <w:jc w:val="center"/>
        <w:rPr>
          <w:rFonts w:eastAsia="Times New Roman" w:cs="Futura"/>
          <w:color w:val="595959"/>
        </w:rPr>
      </w:pPr>
    </w:p>
    <w:p w14:paraId="27C089FE" w14:textId="77777777" w:rsidR="008C5D84" w:rsidRDefault="008C5D84" w:rsidP="008C5D84">
      <w:pPr>
        <w:spacing w:after="120"/>
        <w:jc w:val="center"/>
        <w:rPr>
          <w:rFonts w:eastAsia="Times New Roman" w:cs="Futura"/>
          <w:color w:val="595959"/>
        </w:rPr>
      </w:pPr>
    </w:p>
    <w:p w14:paraId="1CD38643" w14:textId="77777777" w:rsidR="008C5D84" w:rsidRDefault="008C5D84" w:rsidP="008C5D84">
      <w:pPr>
        <w:spacing w:after="120"/>
        <w:jc w:val="center"/>
        <w:rPr>
          <w:rFonts w:eastAsia="Times New Roman" w:cs="Futura"/>
          <w:color w:val="595959"/>
        </w:rPr>
      </w:pPr>
    </w:p>
    <w:p w14:paraId="1B6A60FA" w14:textId="77777777" w:rsidR="008C5D84" w:rsidRDefault="008C5D84" w:rsidP="001E33B6">
      <w:pPr>
        <w:spacing w:after="120"/>
        <w:jc w:val="center"/>
        <w:rPr>
          <w:rFonts w:eastAsia="Times New Roman" w:cs="Futura"/>
          <w:color w:val="595959"/>
        </w:rPr>
      </w:pPr>
    </w:p>
    <w:p w14:paraId="4D7DAB80" w14:textId="5AE10989" w:rsidR="008C5D84" w:rsidRPr="00F765C3" w:rsidRDefault="001E33B6" w:rsidP="001E33B6">
      <w:pPr>
        <w:spacing w:after="120"/>
        <w:jc w:val="center"/>
        <w:rPr>
          <w:rFonts w:eastAsia="Times New Roman" w:cs="Futura"/>
          <w:color w:val="595959"/>
        </w:rPr>
      </w:pPr>
      <w:r>
        <w:rPr>
          <w:rFonts w:eastAsia="Times New Roman" w:cs="Futura"/>
          <w:color w:val="595959"/>
        </w:rPr>
        <w:t xml:space="preserve">    </w:t>
      </w:r>
      <w:r w:rsidR="008C5D84" w:rsidRPr="00F765C3">
        <w:rPr>
          <w:rFonts w:eastAsia="Times New Roman" w:cs="Futura"/>
          <w:color w:val="595959"/>
        </w:rPr>
        <w:t>Firma</w:t>
      </w:r>
    </w:p>
    <w:p w14:paraId="692925C3" w14:textId="77777777" w:rsidR="008C5D84" w:rsidRPr="00A67CC5" w:rsidRDefault="008C5D84" w:rsidP="001E33B6">
      <w:pPr>
        <w:spacing w:after="120"/>
        <w:ind w:firstLine="708"/>
        <w:jc w:val="center"/>
        <w:rPr>
          <w:noProof/>
          <w:color w:val="4BACC6"/>
          <w:lang w:val="es-ES"/>
        </w:rPr>
      </w:pPr>
      <w:r>
        <w:rPr>
          <w:noProof/>
          <w:color w:val="4BACC6"/>
          <w:lang w:val="es-ES"/>
        </w:rPr>
        <w:t>Lic. Efraín Villanueva Arcos</w:t>
      </w:r>
    </w:p>
    <w:p w14:paraId="6A9AA8FE" w14:textId="77777777" w:rsidR="008C5D84" w:rsidRDefault="008C5D84" w:rsidP="001E33B6">
      <w:pPr>
        <w:spacing w:after="120"/>
        <w:ind w:firstLine="708"/>
        <w:jc w:val="center"/>
        <w:rPr>
          <w:noProof/>
          <w:color w:val="4BACC6"/>
          <w:lang w:val="es-ES"/>
        </w:rPr>
      </w:pPr>
      <w:r>
        <w:rPr>
          <w:noProof/>
          <w:color w:val="4BACC6"/>
          <w:lang w:val="es-ES"/>
        </w:rPr>
        <w:t>Secretario   de Ecología y Medio Ambiente</w:t>
      </w:r>
    </w:p>
    <w:p w14:paraId="07BB62E3" w14:textId="77777777" w:rsidR="00BA69F0" w:rsidRDefault="00BA69F0" w:rsidP="008C5D84">
      <w:pPr>
        <w:spacing w:after="120"/>
        <w:ind w:firstLine="360"/>
        <w:jc w:val="center"/>
        <w:rPr>
          <w:rFonts w:eastAsia="Times New Roman" w:cs="Futura"/>
          <w:color w:val="595959"/>
        </w:rPr>
      </w:pPr>
    </w:p>
    <w:p w14:paraId="5517C783" w14:textId="77777777" w:rsidR="008C5D84" w:rsidRDefault="008C5D84" w:rsidP="008C5D84">
      <w:pPr>
        <w:spacing w:after="120"/>
        <w:ind w:firstLine="360"/>
        <w:rPr>
          <w:rFonts w:eastAsia="Times New Roman" w:cs="Futura"/>
          <w:color w:val="595959"/>
        </w:rPr>
        <w:sectPr w:rsidR="008C5D84" w:rsidSect="008C5D84">
          <w:pgSz w:w="12240" w:h="15840" w:code="1"/>
          <w:pgMar w:top="2410" w:right="1134" w:bottom="1134" w:left="1559" w:header="0" w:footer="187" w:gutter="0"/>
          <w:cols w:space="708"/>
          <w:docGrid w:linePitch="360"/>
        </w:sectPr>
      </w:pPr>
    </w:p>
    <w:p w14:paraId="309462AD" w14:textId="77777777" w:rsidR="008C5D84" w:rsidRDefault="008C5D84" w:rsidP="008C5D84">
      <w:pPr>
        <w:spacing w:after="120"/>
        <w:rPr>
          <w:rFonts w:eastAsia="Times New Roman" w:cs="Futura"/>
          <w:color w:val="595959"/>
        </w:rPr>
        <w:sectPr w:rsidR="008C5D84" w:rsidSect="008521A3">
          <w:pgSz w:w="15840" w:h="12240" w:orient="landscape" w:code="1"/>
          <w:pgMar w:top="1559" w:right="2410" w:bottom="1134" w:left="1134" w:header="0" w:footer="187" w:gutter="0"/>
          <w:cols w:space="708"/>
          <w:docGrid w:linePitch="360"/>
        </w:sectPr>
      </w:pPr>
    </w:p>
    <w:p w14:paraId="317F89F3" w14:textId="479A523A" w:rsidR="00C2741A" w:rsidRDefault="00C2741A" w:rsidP="00E61124">
      <w:pPr>
        <w:ind w:left="720" w:hanging="360"/>
        <w:rPr>
          <w:rFonts w:eastAsia="Calibri" w:cs="Arial"/>
          <w:bCs/>
          <w:sz w:val="18"/>
          <w:szCs w:val="20"/>
        </w:rPr>
      </w:pPr>
    </w:p>
    <w:sectPr w:rsidR="00C2741A" w:rsidSect="008521A3">
      <w:pgSz w:w="15840" w:h="12240" w:orient="landscape" w:code="1"/>
      <w:pgMar w:top="1559" w:right="2410" w:bottom="1134" w:left="1134" w:header="0" w:footer="1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A14783" w14:textId="77777777" w:rsidR="00DE4947" w:rsidRDefault="00DE4947" w:rsidP="00315CBE">
      <w:r>
        <w:separator/>
      </w:r>
    </w:p>
  </w:endnote>
  <w:endnote w:type="continuationSeparator" w:id="0">
    <w:p w14:paraId="4677244C" w14:textId="77777777" w:rsidR="00DE4947" w:rsidRDefault="00DE4947" w:rsidP="00315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utura Lt BT">
    <w:altName w:val="Arial"/>
    <w:charset w:val="00"/>
    <w:family w:val="swiss"/>
    <w:pitch w:val="variable"/>
    <w:sig w:usb0="00000001" w:usb1="1000204A" w:usb2="00000000" w:usb3="00000000" w:csb0="00000011" w:csb1="00000000"/>
  </w:font>
  <w:font w:name="Arial">
    <w:panose1 w:val="020B0604020202020204"/>
    <w:charset w:val="00"/>
    <w:family w:val="swiss"/>
    <w:pitch w:val="variable"/>
    <w:sig w:usb0="E0002AFF" w:usb1="C0007843" w:usb2="00000009" w:usb3="00000000" w:csb0="000001FF" w:csb1="00000000"/>
  </w:font>
  <w:font w:name="Futura T OT Book">
    <w:altName w:val="Times New Roman"/>
    <w:charset w:val="00"/>
    <w:family w:val="auto"/>
    <w:pitch w:val="variable"/>
    <w:sig w:usb0="00000001" w:usb1="50002048" w:usb2="00000000" w:usb3="00000000" w:csb0="00000093" w:csb1="00000000"/>
  </w:font>
  <w:font w:name="Futura">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Futura Std Condensed Light">
    <w:altName w:val="Century Gothic"/>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AFF" w:usb1="4000ACFF" w:usb2="00000001" w:usb3="00000000" w:csb0="000001FF" w:csb1="00000000"/>
  </w:font>
  <w:font w:name="Futura T OT">
    <w:altName w:val="Arial"/>
    <w:panose1 w:val="00000000000000000000"/>
    <w:charset w:val="00"/>
    <w:family w:val="modern"/>
    <w:notTrueType/>
    <w:pitch w:val="variable"/>
    <w:sig w:usb0="800000AF" w:usb1="50002048" w:usb2="00000000" w:usb3="00000000" w:csb0="00000093" w:csb1="00000000"/>
  </w:font>
  <w:font w:name="Lucida Grande">
    <w:altName w:val="Times New Roman"/>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6725888"/>
      <w:docPartObj>
        <w:docPartGallery w:val="Page Numbers (Bottom of Page)"/>
        <w:docPartUnique/>
      </w:docPartObj>
    </w:sdtPr>
    <w:sdtEndPr/>
    <w:sdtContent>
      <w:p w14:paraId="6B740AAF" w14:textId="77777777" w:rsidR="00BF251A" w:rsidRDefault="00BF251A">
        <w:pPr>
          <w:pStyle w:val="Piedepgina"/>
        </w:pPr>
        <w:r w:rsidRPr="00D9762C">
          <w:rPr>
            <w:color w:val="FFFFFF" w:themeColor="background1"/>
          </w:rPr>
          <w:fldChar w:fldCharType="begin"/>
        </w:r>
        <w:r w:rsidRPr="00D9762C">
          <w:rPr>
            <w:color w:val="FFFFFF" w:themeColor="background1"/>
          </w:rPr>
          <w:instrText>PAGE   \* MERGEFORMAT</w:instrText>
        </w:r>
        <w:r w:rsidRPr="00D9762C">
          <w:rPr>
            <w:color w:val="FFFFFF" w:themeColor="background1"/>
          </w:rPr>
          <w:fldChar w:fldCharType="separate"/>
        </w:r>
        <w:r w:rsidRPr="008D2B7B">
          <w:rPr>
            <w:noProof/>
            <w:color w:val="FFFFFF" w:themeColor="background1"/>
            <w:lang w:val="es-ES"/>
          </w:rPr>
          <w:t>2</w:t>
        </w:r>
        <w:r w:rsidRPr="00D9762C">
          <w:rPr>
            <w:color w:val="FFFFFF" w:themeColor="background1"/>
          </w:rPr>
          <w:fldChar w:fldCharType="end"/>
        </w:r>
        <w:r w:rsidRPr="00D9762C">
          <w:rPr>
            <w:noProof/>
            <w:color w:val="FFFFFF" w:themeColor="background1"/>
            <w:lang w:eastAsia="es-MX"/>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3583353"/>
      <w:docPartObj>
        <w:docPartGallery w:val="Page Numbers (Bottom of Page)"/>
        <w:docPartUnique/>
      </w:docPartObj>
    </w:sdtPr>
    <w:sdtEndPr>
      <w:rPr>
        <w:color w:val="FFFFFF" w:themeColor="background1"/>
      </w:rPr>
    </w:sdtEndPr>
    <w:sdtContent>
      <w:p w14:paraId="6AE33CC5" w14:textId="0EFE86FD" w:rsidR="00BF251A" w:rsidRDefault="00BF251A" w:rsidP="00FE1261">
        <w:pPr>
          <w:pStyle w:val="Piedepgina"/>
          <w:tabs>
            <w:tab w:val="clear" w:pos="8504"/>
            <w:tab w:val="right" w:pos="8789"/>
          </w:tabs>
          <w:ind w:left="-1418" w:right="332"/>
          <w:jc w:val="center"/>
        </w:pPr>
        <w:r>
          <w:rPr>
            <w:noProof/>
            <w:lang w:val="es-MX" w:eastAsia="es-MX"/>
          </w:rPr>
          <w:drawing>
            <wp:inline distT="0" distB="0" distL="0" distR="0" wp14:anchorId="3C83B18E" wp14:editId="08CF2D03">
              <wp:extent cx="7772400" cy="758825"/>
              <wp:effectExtent l="0" t="0" r="0" b="0"/>
              <wp:docPr id="3" name="Imagen 3" descr="C:\Users\compu\AppData\Local\Microsoft\Windows\INetCache\Content.Word\PIE PAG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ompu\AppData\Local\Microsoft\Windows\INetCache\Content.Word\PIE PAG 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758825"/>
                      </a:xfrm>
                      <a:prstGeom prst="rect">
                        <a:avLst/>
                      </a:prstGeom>
                      <a:noFill/>
                      <a:ln>
                        <a:noFill/>
                      </a:ln>
                    </pic:spPr>
                  </pic:pic>
                </a:graphicData>
              </a:graphic>
            </wp:inline>
          </w:drawing>
        </w:r>
      </w:p>
      <w:p w14:paraId="48364BDF" w14:textId="1319314C" w:rsidR="00BF251A" w:rsidRPr="00D9762C" w:rsidRDefault="00BF251A" w:rsidP="00E315AC">
        <w:pPr>
          <w:pStyle w:val="Piedepgina"/>
          <w:tabs>
            <w:tab w:val="left" w:pos="3525"/>
            <w:tab w:val="right" w:pos="10065"/>
          </w:tabs>
          <w:jc w:val="left"/>
          <w:rPr>
            <w:color w:val="FFFFFF" w:themeColor="background1"/>
          </w:rPr>
        </w:pPr>
        <w:r>
          <w:rPr>
            <w:color w:val="FFFFFF" w:themeColor="background1"/>
          </w:rPr>
          <w:tab/>
        </w:r>
        <w:r>
          <w:rPr>
            <w:color w:val="FFFFFF" w:themeColor="background1"/>
          </w:rPr>
          <w:tab/>
        </w:r>
        <w:r>
          <w:rPr>
            <w:color w:val="FFFFFF" w:themeColor="background1"/>
          </w:rPr>
          <w:tab/>
        </w:r>
        <w:r>
          <w:rPr>
            <w:color w:val="FFFFFF" w:themeColor="background1"/>
          </w:rPr>
          <w:tab/>
        </w:r>
        <w:r w:rsidRPr="00D9762C">
          <w:rPr>
            <w:color w:val="FFFFFF" w:themeColor="background1"/>
          </w:rPr>
          <w:fldChar w:fldCharType="begin"/>
        </w:r>
        <w:r w:rsidRPr="00D9762C">
          <w:rPr>
            <w:color w:val="FFFFFF" w:themeColor="background1"/>
          </w:rPr>
          <w:instrText>PAGE   \* MERGEFORMAT</w:instrText>
        </w:r>
        <w:r w:rsidRPr="00D9762C">
          <w:rPr>
            <w:color w:val="FFFFFF" w:themeColor="background1"/>
          </w:rPr>
          <w:fldChar w:fldCharType="separate"/>
        </w:r>
        <w:r w:rsidRPr="0060172F">
          <w:rPr>
            <w:noProof/>
            <w:color w:val="FFFFFF" w:themeColor="background1"/>
            <w:lang w:val="es-ES"/>
          </w:rPr>
          <w:t>2</w:t>
        </w:r>
        <w:r w:rsidRPr="00D9762C">
          <w:rPr>
            <w:color w:val="FFFFFF" w:themeColor="background1"/>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0610472"/>
      <w:docPartObj>
        <w:docPartGallery w:val="Page Numbers (Bottom of Page)"/>
        <w:docPartUnique/>
      </w:docPartObj>
    </w:sdtPr>
    <w:sdtEndPr>
      <w:rPr>
        <w:color w:val="FFFFFF" w:themeColor="background1"/>
      </w:rPr>
    </w:sdtEndPr>
    <w:sdtContent>
      <w:p w14:paraId="704E85F9" w14:textId="77777777" w:rsidR="00BF251A" w:rsidRPr="00A17DBE" w:rsidRDefault="00BF251A" w:rsidP="00FE1261">
        <w:pPr>
          <w:pStyle w:val="Piedepgina"/>
          <w:framePr w:w="724" w:h="535" w:hRule="exact" w:wrap="around" w:vAnchor="text" w:hAnchor="page" w:x="11101" w:y="343"/>
          <w:rPr>
            <w:rStyle w:val="Nmerodepgina"/>
            <w:rFonts w:ascii="Futura" w:hAnsi="Futura" w:cs="Futura" w:hint="eastAsia"/>
            <w:b/>
            <w:color w:val="595959" w:themeColor="text1" w:themeTint="A6"/>
            <w:sz w:val="20"/>
            <w:szCs w:val="20"/>
          </w:rPr>
        </w:pPr>
        <w:r w:rsidRPr="00A17DBE">
          <w:rPr>
            <w:rStyle w:val="Nmerodepgina"/>
            <w:rFonts w:ascii="Futura" w:hAnsi="Futura" w:cs="Futura"/>
            <w:b/>
            <w:color w:val="595959" w:themeColor="text1" w:themeTint="A6"/>
            <w:sz w:val="20"/>
            <w:szCs w:val="20"/>
          </w:rPr>
          <w:fldChar w:fldCharType="begin"/>
        </w:r>
        <w:r w:rsidRPr="00A17DBE">
          <w:rPr>
            <w:rStyle w:val="Nmerodepgina"/>
            <w:rFonts w:ascii="Futura" w:hAnsi="Futura" w:cs="Futura"/>
            <w:b/>
            <w:color w:val="595959" w:themeColor="text1" w:themeTint="A6"/>
            <w:sz w:val="20"/>
            <w:szCs w:val="20"/>
          </w:rPr>
          <w:instrText xml:space="preserve">PAGE  </w:instrText>
        </w:r>
        <w:r w:rsidRPr="00A17DBE">
          <w:rPr>
            <w:rStyle w:val="Nmerodepgina"/>
            <w:rFonts w:ascii="Futura" w:hAnsi="Futura" w:cs="Futura"/>
            <w:b/>
            <w:color w:val="595959" w:themeColor="text1" w:themeTint="A6"/>
            <w:sz w:val="20"/>
            <w:szCs w:val="20"/>
          </w:rPr>
          <w:fldChar w:fldCharType="separate"/>
        </w:r>
        <w:r>
          <w:rPr>
            <w:rStyle w:val="Nmerodepgina"/>
            <w:rFonts w:ascii="Futura" w:hAnsi="Futura" w:cs="Futura"/>
            <w:b/>
            <w:noProof/>
            <w:color w:val="595959" w:themeColor="text1" w:themeTint="A6"/>
            <w:sz w:val="20"/>
            <w:szCs w:val="20"/>
          </w:rPr>
          <w:t>126</w:t>
        </w:r>
        <w:r w:rsidRPr="00A17DBE">
          <w:rPr>
            <w:rStyle w:val="Nmerodepgina"/>
            <w:rFonts w:ascii="Futura" w:hAnsi="Futura" w:cs="Futura"/>
            <w:b/>
            <w:color w:val="595959" w:themeColor="text1" w:themeTint="A6"/>
            <w:sz w:val="20"/>
            <w:szCs w:val="20"/>
          </w:rPr>
          <w:fldChar w:fldCharType="end"/>
        </w:r>
      </w:p>
      <w:p w14:paraId="0F768F74" w14:textId="75C4BC86" w:rsidR="00BF251A" w:rsidRDefault="00BF251A" w:rsidP="00FE1261">
        <w:pPr>
          <w:pStyle w:val="Piedepgina"/>
          <w:tabs>
            <w:tab w:val="clear" w:pos="8504"/>
            <w:tab w:val="right" w:pos="8789"/>
          </w:tabs>
          <w:ind w:left="-1418" w:right="332"/>
          <w:jc w:val="center"/>
        </w:pPr>
        <w:r>
          <w:rPr>
            <w:noProof/>
            <w:lang w:val="es-MX" w:eastAsia="es-MX"/>
          </w:rPr>
          <w:drawing>
            <wp:inline distT="0" distB="0" distL="0" distR="0" wp14:anchorId="3DD0FE3C" wp14:editId="2A72A812">
              <wp:extent cx="7772400" cy="756920"/>
              <wp:effectExtent l="0" t="0" r="0" b="0"/>
              <wp:docPr id="23" name="Imagen 23" descr="C:\Users\compu\AppData\Local\Microsoft\Windows\INetCache\Content.Word\PIE PAG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ompu\AppData\Local\Microsoft\Windows\INetCache\Content.Word\PIE PAG 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756920"/>
                      </a:xfrm>
                      <a:prstGeom prst="rect">
                        <a:avLst/>
                      </a:prstGeom>
                      <a:noFill/>
                      <a:ln>
                        <a:noFill/>
                      </a:ln>
                    </pic:spPr>
                  </pic:pic>
                </a:graphicData>
              </a:graphic>
            </wp:inline>
          </w:drawing>
        </w:r>
      </w:p>
      <w:p w14:paraId="526A217E" w14:textId="7B5A9D05" w:rsidR="00BF251A" w:rsidRPr="00D9762C" w:rsidRDefault="00BF251A">
        <w:pPr>
          <w:pStyle w:val="Piedepgina"/>
          <w:jc w:val="right"/>
          <w:rPr>
            <w:color w:val="FFFFFF" w:themeColor="background1"/>
          </w:rPr>
        </w:pPr>
        <w:r w:rsidRPr="00D9762C">
          <w:rPr>
            <w:color w:val="FFFFFF" w:themeColor="background1"/>
          </w:rPr>
          <w:fldChar w:fldCharType="begin"/>
        </w:r>
        <w:r w:rsidRPr="00D9762C">
          <w:rPr>
            <w:color w:val="FFFFFF" w:themeColor="background1"/>
          </w:rPr>
          <w:instrText>PAGE   \* MERGEFORMAT</w:instrText>
        </w:r>
        <w:r w:rsidRPr="00D9762C">
          <w:rPr>
            <w:color w:val="FFFFFF" w:themeColor="background1"/>
          </w:rPr>
          <w:fldChar w:fldCharType="separate"/>
        </w:r>
        <w:r w:rsidRPr="00C67F7C">
          <w:rPr>
            <w:noProof/>
            <w:color w:val="FFFFFF" w:themeColor="background1"/>
            <w:lang w:val="es-ES"/>
          </w:rPr>
          <w:t>126</w:t>
        </w:r>
        <w:r w:rsidRPr="00D9762C">
          <w:rPr>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213385" w14:textId="77777777" w:rsidR="00DE4947" w:rsidRDefault="00DE4947" w:rsidP="00315CBE">
      <w:r>
        <w:separator/>
      </w:r>
    </w:p>
  </w:footnote>
  <w:footnote w:type="continuationSeparator" w:id="0">
    <w:p w14:paraId="18991BB0" w14:textId="77777777" w:rsidR="00DE4947" w:rsidRDefault="00DE4947" w:rsidP="00315C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4B468" w14:textId="1C93515C" w:rsidR="00BF251A" w:rsidRDefault="00BF251A" w:rsidP="00612870">
    <w:pPr>
      <w:pStyle w:val="Encabezado"/>
      <w:jc w:val="center"/>
    </w:pPr>
    <w:r>
      <w:rPr>
        <w:noProof/>
        <w:lang w:val="es-MX" w:eastAsia="es-MX"/>
      </w:rPr>
      <mc:AlternateContent>
        <mc:Choice Requires="wpg">
          <w:drawing>
            <wp:anchor distT="0" distB="0" distL="114300" distR="114300" simplePos="0" relativeHeight="251659264" behindDoc="0" locked="0" layoutInCell="1" allowOverlap="1" wp14:anchorId="5B9272D3" wp14:editId="05514F4E">
              <wp:simplePos x="0" y="0"/>
              <wp:positionH relativeFrom="margin">
                <wp:posOffset>287020</wp:posOffset>
              </wp:positionH>
              <wp:positionV relativeFrom="paragraph">
                <wp:posOffset>-201930</wp:posOffset>
              </wp:positionV>
              <wp:extent cx="3162300" cy="617220"/>
              <wp:effectExtent l="0" t="0" r="0" b="0"/>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617220"/>
                        <a:chOff x="6159" y="499"/>
                        <a:chExt cx="5780" cy="1204"/>
                      </a:xfrm>
                    </wpg:grpSpPr>
                    <pic:pic xmlns:pic="http://schemas.openxmlformats.org/drawingml/2006/picture">
                      <pic:nvPicPr>
                        <pic:cNvPr id="9" name="Picture 4" descr="LOGO SEMA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52" y="499"/>
                          <a:ext cx="3787" cy="1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2" descr="GOBIERNO DEL ESTADO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159" y="568"/>
                          <a:ext cx="1320" cy="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D79708" id="Grupo 5" o:spid="_x0000_s1026" style="position:absolute;margin-left:22.6pt;margin-top:-15.9pt;width:249pt;height:48.6pt;z-index:251659264;mso-position-horizontal-relative:margin" coordorigin="6159,499" coordsize="5780,12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9XVDdAgAAYggAAA4AAABkcnMvZTJvRG9jLnhtbNxWTU/jMBC9r7T/&#10;wfKJPSxpUvpB1Bax21IhFYqA/QGu4yQWiW3ZTlP+/Y6dNNCyEisOSLuHRuMZe/zmzbPdycWuLNCW&#10;acOlmOLwtIcRE1QmXGRT/Ovx6vsYI2OJSEghBZviZ2bwxezrl0mtYhbJXBYJ0wiSCBPXaopza1Uc&#10;BIbmrCTmVComIJhKXRILQ50FiSY1ZC+LIOr1hkEtdaK0pMwY8M6bIJ75/GnKqF2nqWEWFVMM2Kz/&#10;av/duG8wm5A400TlnLYwyAdQlIQL2LRLNSeWoErzN6lKTrU0MrWnVJaBTFNOma8Bqgl7R9UstayU&#10;ryWL60x1NAG1Rzx9OC293d5pxJMpHmAkSAktWupKSTRw1NQqi2HGUqsHdaeb+sBcSfpkIBwcx904&#10;ayajTX0jE0hHKis9NbtUly4FFI12vgPPXQfYziIKzn44jPo9aBSF2DAcRVHbIppDH92yYTg4xwii&#10;Z+fnTfdovmhXD0bjdmkY9c5cNCBxs62H2kKbTRSnMfxaQsF6Q+j7woNVttIMt0nKv8pREv1Uqe/Q&#10;e0Us3/CC22evY2DIgRLbO04d027w0huouOkNRN2m6AyjhBkKQl6tl2v0sLi5RCfRN1fyfmWTh7g6&#10;fb+QkD9zIjJ2aRQcCziskHTv0lrWOSOJcW7H22EWPzzAtim4uuJF4Rrq7JYFAHSkzD8Q2ah+LmlV&#10;MmGbY6xZAYRIYXKuDEY6ZuWGgSr1deIBkdhoeg+4ARzYVjNLc2emAKL1Q7O7gEf8AtKVY0DC76py&#10;HA6iQ3l10hyNR40uwzDy0uvEBSRrY5dMlsgZgBqAes2T7co4yDB1P8WBFtJx50spxIEDJjqPh+8A&#10;tybg//dUG8JhPJQtUNvKdrn+cb24v12j+WKFFg+Pl/M1Ogn/TwFHzT31OQLu7sfBcNzsuxdw2IfL&#10;1F+sYdj31/tnC9hfwvCQ+fPQPrrupXw9Bvv1X4PZbwAAAP//AwBQSwMECgAAAAAAAAAhAONePDmY&#10;aAEAmGgBABUAAABkcnMvbWVkaWEvaW1hZ2UxLmpwZWf/2P/tACxQaG90b3Nob3AgMy4wADhCSU0D&#10;7QAAAAAAEAEsAAAAAQABASwAAAABAAH/4VmEaHR0cDovL25zLmFkb2JlLmNvbS94YXAvMS4wLwA8&#10;P3hwYWNrZXQgYmVnaW49Iu+7vyIgaWQ9Ilc1TTBNcENlaGlIenJlU3pOVGN6a2M5ZCI/Pgo8eDp4&#10;bXBtZXRhIHhtbG5zOng9ImFkb2JlOm5zOm1ldGEvIiB4OnhtcHRrPSJBZG9iZSBYTVAgQ29yZSA1&#10;LjYtYzEzMiA3OS4xNTkyODQsIDIwMTYvMDQvMTktMTM6MTM6NDAgICAgICAgICI+CiAgIDxyZGY6&#10;UkRGIHhtbG5zOnJkZj0iaHR0cDovL3d3dy53My5vcmcvMTk5OS8wMi8yMi1yZGYtc3ludGF4LW5z&#10;IyI+CiAgICAgIDxyZGY6RGVzY3JpcHRpb24gcmRmOmFib3V0PSIiCiAgICAgICAgICAgIHhtbG5z&#10;OmRjPSJodHRwOi8vcHVybC5vcmcvZGMvZWxlbWVudHMvMS4xLyIKICAgICAgICAgICAgeG1sbnM6&#10;eG1wPSJodHRwOi8vbnMuYWRvYmUuY29tL3hhcC8xLjAvIgogICAgICAgICAgICB4bWxuczp4bXBH&#10;SW1nPSJodHRwOi8vbnMuYWRvYmUuY29tL3hhcC8xLjAvZy9pbWcvIgogICAgICAgICAgICB4bWxu&#10;czp4bXBNTT0iaHR0cDovL25zLmFkb2JlLmNvbS94YXAvMS4wL21tLyIKICAgICAgICAgICAgeG1s&#10;bnM6c3RSZWY9Imh0dHA6Ly9ucy5hZG9iZS5jb20veGFwLzEuMC9zVHlwZS9SZXNvdXJjZVJlZiMi&#10;CiAgICAgICAgICAgIHhtbG5zOnN0RXZ0PSJodHRwOi8vbnMuYWRvYmUuY29tL3hhcC8xLjAvc1R5&#10;cGUvUmVzb3VyY2VFdmVudCMiCiAgICAgICAgICAgIHhtbG5zOmlsbHVzdHJhdG9yPSJodHRwOi8v&#10;bnMuYWRvYmUuY29tL2lsbHVzdHJhdG9yLzEuMC8iCiAgICAgICAgICAgIHhtbG5zOnBkZj0iaHR0&#10;cDovL25zLmFkb2JlLmNvbS9wZGYvMS4zLyI+CiAgICAgICAgIDxkYzpmb3JtYXQ+aW1hZ2UvanBl&#10;ZzwvZGM6Zm9ybWF0PgogICAgICAgICA8ZGM6dGl0bGU+CiAgICAgICAgICAgIDxyZGY6QWx0Pgog&#10;ICAgICAgICAgICAgICA8cmRmOmxpIHhtbDpsYW5nPSJ4LWRlZmF1bHQiPkxPR08gU0VNQTwvcmRm&#10;OmxpPgogICAgICAgICAgICA8L3JkZjpBbHQ+CiAgICAgICAgIDwvZGM6dGl0bGU+CiAgICAgICAg&#10;IDx4bXA6TWV0YWRhdGFEYXRlPjIwMTctMDEtMTdUMTI6NTY6MzItMDU6MDA8L3htcDpNZXRhZGF0&#10;YURhdGU+CiAgICAgICAgIDx4bXA6TW9kaWZ5RGF0ZT4yMDE3LTAxLTE3VDE3OjU2OjQxWjwveG1w&#10;Ok1vZGlmeURhdGU+CiAgICAgICAgIDx4bXA6Q3JlYXRlRGF0ZT4yMDE3LTAxLTE3VDEyOjU2OjMy&#10;LTA1OjAwPC94bXA6Q3JlYXRlRGF0ZT4KICAgICAgICAgPHhtcDpDcmVhdG9yVG9vbD5BZG9iZSBJ&#10;bGx1c3RyYXRvciBDQyAyMDE1LjMgKFdpbmRvd3MpPC94bXA6Q3JlYXRvclRvb2w+CiAgICAgICAg&#10;IDx4bXA6VGh1bWJuYWlscz4KICAgICAgICAgICAgPHJkZjpBbHQ+CiAgICAgICAgICAgICAgIDxy&#10;ZGY6bGkgcmRmOnBhcnNlVHlwZT0iUmVzb3VyY2UiPgogICAgICAgICAgICAgICAgICA8eG1wR0lt&#10;Zzp3aWR0aD4yNTY8L3htcEdJbWc6d2lkdGg+CiAgICAgICAgICAgICAgICAgIDx4bXBHSW1nOmhl&#10;aWdodD43NjwveG1wR0ltZzpoZWlnaHQ+CiAgICAgICAgICAgICAgICAgIDx4bXBHSW1nOmZvcm1h&#10;dD5KUEVHPC94bXBHSW1nOmZvcm1hdD4KICAgICAgICAgICAgICAgICAgPHhtcEdJbWc6aW1hZ2U+&#10;LzlqLzRBQVFTa1pKUmdBQkFnRUFTQUJJQUFELzdRQXNVR2h2ZEc5emFHOXdJRE11TUFBNFFrbE5B&#10;KzBBQUFBQUFCQUFTQUFBQUFFQSYjeEE7QVFCSUFBQUFBUUFCLys0QURrRmtiMkpsQUdUQUFBQUFB&#10;Zi9iQUlRQUJnUUVCQVVFQmdVRkJna0dCUVlKQ3dnR0JnZ0xEQW9LQ3dvSyYjeEE7REJBTURBd01E&#10;QXdRREE0UEVBOE9EQk1URkJRVEV4d2JHeHNjSHg4Zkh4OGZIeDhmSHdFSEJ3Y05EQTBZRUJBWUdo&#10;VVJGUm9mSHg4ZiYjeEE7SHg4Zkh4OGZIeDhmSHg4Zkh4OGZIeDhmSHg4Zkh4OGZIeDhmSHg4Zkh4&#10;OGZIeDhmSHg4Zkh4OGZIeDhmLzhBQUVRZ0FUQUVBQXdFUiYjeEE7QUFJUkFRTVJBZi9FQWFJQUFB&#10;QUhBUUVCQVFFQUFBQUFBQUFBQUFRRkF3SUdBUUFIQ0FrS0N3RUFBZ0lEQVFFQkFRRUFBQUFBQUFB&#10;QSYjeEE7QVFBQ0F3UUZCZ2NJQ1FvTEVBQUNBUU1EQWdRQ0JnY0RCQUlHQW5NQkFnTVJCQUFGSVJJ&#10;eFFWRUdFMkVpY1lFVU1wR2hCeFd4UWlQQiYjeEE7VXRIaE14Wmk4Q1J5Z3ZFbFF6UlRrcUt5WTNQ&#10;Q05VUW5rNk96TmhkVVpIVEQwdUlJSm9NSkNoZ1poSlJGUnFTMFZ0TlZLQnJ5NC9QRSYjeEE7MU9U&#10;MFpYV0ZsYVcxeGRYbDlXWjJocGFtdHNiVzV2WTNSMWRuZDRlWHA3ZkgxK2YzT0VoWWFIaUltS2k0&#10;eU5qbytDazVTVmxwZVltWiYjeEE7cWJuSjJlbjVLanBLV21wNmlwcXF1c3JhNnZvUkFBSUNBUUlE&#10;QlFVRUJRWUVDQU1EYlFFQUFoRURCQ0VTTVVFRlVSTmhJZ1p4Z1pFeSYjeEE7b2JId0ZNSFI0U05D&#10;RlZKaWN2RXpKRFJEZ2hhU1V5V2lZN0xDQjNQU05lSkVneGRVa3dnSkNoZ1pKalpGR2lka2RGVTM4&#10;cU96d3lncCYjeEE7MCtQemhKU2t0TVRVNVBSbGRZV1ZwYlhGMWVYMVJsWm1kb2FXcHJiRzF1YjJS&#10;MWRuZDRlWHA3ZkgxK2YzT0VoWWFIaUltS2k0eU5qbyYjeEE7K0RsSldXbDVpWm1wdWNuWjZma3FP&#10;a3BhYW5xS21xcTZ5dHJxK3YvYUFBd0RBUUFDRVFNUkFEOEE5VTRxN0ZWTzR1SXJlTXlTdFJlZyYj&#10;eEE7OFNmQUR1Y3h0VnE4ZW5oeDVEUSswbnVBNm55WndnWkdnbE41ckt5ckcxckt3ak5STXEwVnhz&#10;S2JzQ0FQZk9TMS90RkhOR010UE04RyYjeEE7L0dCUW1PN2VRSUE1Z3k1WDFjM0ZwZUcrSWI5TzVJ&#10;Yi9BTXoybHZiU1IzVnd0d2x2SnlqSTR1N1Y1SUJ4Sld2YzcrR2FHT3R6NW8rQiYjeEE7a3ZMQ0dT&#10;NHpNZUlIWWpmbGYxY1c3UEpreFkvWFlCcmNYdjhBalp1eTh4Mk1zVnk5cE9xV3MxRjMrQXE5QVNL&#10;Q3REeHJrWTZ2TmdPYSYjeEE7TUlTeDRjZ0Zla2l1UU5jSUlGaS9jbUdURmtFVHhBa2VmNjAxMHZY&#10;SXpNMytrZXJhaVBsWGtIbysxVkRVcWR6VHJtMjdMN2ZPUFBLRyYjeEE7U2NqaUdNUzNQRlV2VHNE&#10;WEVlZkNMUE5qbDA0bEVHTlhmUk83UzlpdVZQRUZKRiszRTJ6Q3Y4UGZPdzBIYU9QVWcxY1pqbkU4&#10;eCt3OSYjeEE7Q05pNFdYRVllNVh6WU5Uc1ZkaXJzVmRpcnNWU3J6QjVvMFB5L2JDNDFTNVdBUFgw&#10;by90U09SL0lnM1BYcjBHWFlkUFBJYWlIRjFXdCYjeEE7eGFlTjVKVjk1K0RDMi9QYnl3SG90amVs&#10;ZjV1TVFQM2VwbWYvQUNSazc0L2IrcDB2K2lqVC93QTJmMmZyWkg1ZC9NYnlwcjBpd1dsMSYjeEE7&#10;Nk4yLzJiVzRIcHlFbnN1NVZqN0t4ekZ6NkhMajNJMjd3N0hSOXI2ZlVHb3lxWGNkaiszNEp4cmVz&#10;Mk9pNlhOcWQ4ekxhMi9IMUdWUyYjeEE7eCtOd2cySCtVd3lqRmlPU1FqSG1YTTFPb2hoZ1p6K2tm&#10;Mk1WL3dDVnkrUi85L3ovQVBJbHN6UDVMemR3K2JxLzlFT2svbkg1RjMvSyYjeEE7NWZJLysvNS8r&#10;UkxZL3dBbDV1NGZOZjhBUkRwUDV4K1JUN3l6NXYwWHpKSFBKcGJ1NjJ4VlplYUZOM0JJcFg1Wmo1&#10;OU5QRlhGMWMvUiYjeEE7Ni9GcUFUak4wdjhBTW5tclIvTGxyRmRhbkl5UlRQNlVmQlM1TFVMZEI3&#10;REJnMDhzcHFLZFpyY2VuaUpaRFFKcEpiSDgyZkpsN2V3VyYjeEE7Y004dnJYTWl4UmNvbVZlVGtL&#10;dFQyM09YejdPeXhCSkhKd3NYYnVtbklSRWpjalhJOVdZNWd1NFk1NWovQURBOHRlWHI1TExVcHBG&#10;dSYjeEE7SGpFb1dPTXZSV0pVVkkvMVRtVmcwZVRLTGlOblhhdnRYQnA1Y09RMGF2a3Q4dmZtSDVa&#10;OHdhZ2JEVHBaR3VBalNjWGpLRGlwQU81KyYjeEE7ZUhOb3NtT1BGTGtqU2RyWU5SUGdnYk5YeVpM&#10;bUk3SlJ2cnkzc2JPZTh1VzRXOXRHMHN6OWFJZ0xNYUQyR1NoRXlJQTVsaGt5UmhFeSYjeEE7bHlp&#10;TExEZitWeStSL3dEZjgvOEF5SmJNNytTODNjUG02ZjhBMFE2VCtjZmtVNzhzK2RkQTh5TmNKcGNy&#10;dTlzRk1xeUlVTkhyUWl2WCYjeEE7N09VWjlMUEZYRjFjM1I5bzRkVGZobStGUGN4bk9kaXJzVmFa&#10;bFJTekdpcUNXSjdBWkdjeENKbEkwQnVVZ1dhWTVxV3BpZDQvM0VzTSYjeEE7b3I2TWc2bFgyMkcz&#10;WHh6emZ0bnRzWjVRL2Q1TVdRWHdTNmtTMjJHM01WUkJzSDdkcmcwL0NEdUNPcnpqelY1cHZqZnZh&#10;MnZLM2RXZCYjeEE7TG9GVnFTRHMwVWl1MVEzZjRWcCtxZUxzbUVaSExuamVhVy9EL0NQZjBKNyts&#10;OGc2TFc5cTVKUzhQRWVHSXNIdlA5VTkzMnNWdXJtRSYjeEE7a3R3NVhNckZYa0lZSDRnV0xWSEd0&#10;U1QrMTEvSGFnM0d6eTdyL1E2YktRRHNQVVR6KzIvd2VhSGpsVVdOek5OYzhaSXdzaTI3TWFWbyYj&#10;eEE7S3NvWFpXM0krTCt6TFk3amhIVS9qOGNuSGlmVEtVanVBRCtQdTNUN3lYNWdtL1NrS3pYY3Ey&#10;VXdNY3J5aHBVMkg3dU5JNDQyWUVNNCYjeEE7OWl2VTdaaGFyc2pIbjlJQXh6MzNBNS8xdjV3TmRm&#10;N2RsMmQybGt4WlBVWkdISTMwN2dCVmdpL2NSek96MUxSOVVVeXRQRVZta2xBaSYjeEE7aEFORVVl&#10;QjJxT25UNzgwL1p1c3phWFZUNDRnNTVWamdPVVFPbTljdHZTQnozNHU5NnlZaGx4Z3hQbzVzb3Ri&#10;bExpQlpWMnJzeW5xRyYjeEE7R3hCK1dlajZIV1IxR0laSTllWTdpT1lQdUxyTW1NeE5GVnpMWU94&#10;VjJLdXhWMkt2bUh6cHJ0enJmbVcrdlptSlQxR2l0MTdKQ2pFSSYjeEE7b0h5M1B2WE91MHVFWThZ&#10;QWZNTzA5VExObmxJOTlEM0RreVR5ditVR3BhN29rV3F0ZlIyaTNGV2doS0Z5VkJJQllnampVajMy&#10;ekYxSCYjeEE7YWNjYytHcnAyV2g5bnA1OFF5R1FqZklWYWNlUlB5dTFuVGZPYXpheENwdE5QWDE0&#10;SjBQT0tXVTdSOFNRRDhKcTI0QkJBOGNvMW5hRSYjeEE7SjRxZ2Q1T1oyWDJIa3hhbThvOU1Od2Vo&#10;UFQ1ZmV6VDgyZjhBeVgrcS93RFJ2LzFFeDVnZG5mMzhmajl4ZHoyOS9pYy84My9kQjg4VyYjeEE7&#10;MEVseGNSVzhkUFVtZFkwcnNPVEdnL1huVHlsUXQ4N3h3TXBDSTVrMHpmOEE1VXQ1Mi9rdHYrUjM5&#10;bWEvK1ZjUG44bmUvd0NoclUvMCYjeEE7Zm4reDZKK1Zmay9XZkxWdHFFZXBpTU5jdkcwWHB2ejJR&#10;TURYWWVPYXZ0RFV3eWtjUFI2UHNUcy9KcG95RTYzUFJqZjUrWGg1NlBaaCYjeEE7dGdKcG5YeHJ3&#10;VkQrRFpsOWp4K28rNTFudFZrL3U0KzgvZCsxNUxHN3h1c2lNVmRDR1Zoc1FSdUNNM1JGdklna0d3&#10;K3F0QzFPUFZkRyYjeEE7c3RSVHBkd3BLUjRNeWdzdjBIYk9OelkrQ1pqM0Y5VzAyWVpjY1pqK0lB&#10;dm5YOHdkWC9Tdm5EVTdwV0xSTEtZSWZEaENQVEJIczNIbCYjeEE7OU9kUm9zZkJpaVB4dStkZHI1&#10;L0YxTTVkTHI1Ykl2OEFLdThOcjU3MHcxb2t4a2hmMzV4c0ZIL0JVeUhhTWJ3eWJld3NuRHE0ZWRq&#10;NyYjeEE7UDF2bzNPV2ZSMkFmblJybjFEeXFMQkdwUHFjZ2oyTkQ2VVpEeUg3K0tuNTVzdXk4WEZr&#10;NHVrWG4vYVBVK0hwK0FjNW12Z056K2dmRiYjeEE7NGpwK2xYVjlEZXl3Q29zWURjekQvSUVpSWZ1&#10;NTErak9obmtFU0w2bW5pTU9ubGtFaVA0SThYMmdmcFpGK1ZldG5Tdk9kbnliakJmViYjeEE7czV2&#10;K2V0T0gvSlFMbUwyaGk0OFI3eHYrUGc3SHNMVStGcVk5MHZUOCtYMjAraTg1WjlHZGlyc1ZRZXEz&#10;RUVkc1VtUjVCTFZRaVZxYSYjeEE7YjlzMHZidXF4WThCamtqS1l5YmNNZVo2OUhJMDBKR1ZnMVR6&#10;VHpucjhkcnBWMnoyc2x4YklWanVXcXhrZ2FhdEpxS25ZSWFPT2pVNyYjeEE7NXgzWVdHV2JLY3hz&#10;Q0hJU2tENnBiRW1nTjZGYmptYlQycGs5SGhBWHhjK2xkMWZvTnZMdFVtMDhhM0pOcE4xSlBwanhu&#10;MEE2VmRRZSYjeEE7S2NmZ0twc1JYNEs3WjFPb3hnK2tibStydytRUng1cFZ4Y3R2TGtDS0g2Q2hs&#10;MUMzTUVpWE4wT1FWcXVmaGRSMUc0NjdGZW5qbU5MQiYjeEE7SVNCakhiN0hMMG1MTGtBNitkZVpy&#10;M2paZVpta0RScWpTQ0k4WlRJRlhrMzk0Rm9TUHRjbHJUQndiM3R2M2ZMN0djOFU0a0FSOFNKaiYj&#10;eEE7NWVmNlVkcFR2OWJoRjVLMGR0SEp6SlZuUUYyVkY1Z3F5bFNyS1BqSGdPMjJTaGtFU0FOLzBj&#10;MkdQRWY4b2ZsWTd0L24rT2pOL0pQbSYjeEE7WVN3cFpRM0VkejhUZ1N4VldaVXJ4bzFFUlpJMFJW&#10;SExrV0JQSGRSWE5YN1I2YVhnak5FOEdTR3hxd2VFOURYUGY3eTcvc2ZOTEhQdyYjeEE7WitxeWZl&#10;SytBMnF0K2ZMcHU5VDBLNWg5SmJhT01xb1V2NmhLMVpnUUdxQjA2anJtZjdMYXpINGNjRUlrRGhN&#10;dUltUHFJSTR0aGRjeCYjeEE7ek4wN1BXWXpmRVNtMmRlNExzVmRpcnNWZGlyNWo4NitYTDdRdk1G&#10;MWJYTVpXR1NSNUxTWDltU0ptcXBCOFFEdjRIT3UwbWVPU0FJKyYjeEE7TDVqMm5vNTRNMGhJYkVr&#10;anpINDVvankxK1lmbWp5OUNMYXh1RmtzbEpZV2s2aDR3V05UeDZPdFQyRFpIUG9zZVUyUnYzczlG&#10;MnZuMCYjeEE7NDRZbTQ5eDVmcisxNmY1UC9PTFR0WXU0dFAxTzMrb1hreENReXEzS0YzUFJkNkZD&#10;VDA2L1BOUHFlekpRSEZFMlB0ZXA3UDhBYUdHYSYjeEE7UWhNY0VqeTdqK3I4YnB2K2JQOEE1TC9W&#10;ZitqZi9xSmp5bnM3Ky9qOGZ1TGxkdmY0blA4QXpmOEFkQjg4Mmx3OXRkUTNLQUY0SFdSUSYjeEE7&#10;ZWhLRU1LMCtXZFBLTmdoODh4ek1KQ1E1ZzI5SC93Q1Y4ZVlQK3JkYWY4bFArYXMxWDhrUTd5OUwv&#10;b3B5L3dBeVAydlJQeTY4MjNubSYjeEE7alJKOVF1NFk0SklybG9Ba1hMaVZXTkhyOFJPL3g1cTli&#10;cGhobUlnM3M5RjJScjVhckVaeUFGU3I3Qit0NWIrZGw0Si9PUWdEVkZwYSYjeEE7eFJsZkJtTFNm&#10;ZlJ4bTQ3S2pXSys4dksrMHVUaTFOZnpZajlKWWErbHpybzBXcWplQ1M1a3RUdHNyeG9rZzMveWhJ&#10;ZnV6UEdRY2ZEMSYjeEE7cTNUSEFmQ0dUcHhHUHlBUDZmc2VxZmw1NXVGbCtXZXJNemdUNk42Z2dC&#10;LzVlTjRhL09abUdhYlc2YmkxRWU2WDZPZjJQVjlrYS9nMCYjeEE7TSsvSGRmSGwvc25sZWw2WlBx&#10;TTA2UmRMZTNudXBXNjBTQ05wRDk1QUgwNXVjbVFSQXZxUVBtOHBwOEJ5RWdmd3hNdmtML1l2OHZY&#10;diYjeEE7MUhYdE52QzNFVzl6REl4NmZDc2dKL0RCbmp4UWtPOEZsbzhuQm1oTHVrUHZmVldjYStx&#10;dkFQemsxdjhBU0htNXJSRFdEVFl4QUIyTSYjeEE7amZISWZ4Qy9SblM5bDR1SEZmV1R3SHRGcWZF&#10;MUhDT1VCWHg1bjlYd1pUK1RYbHFHNDhzNnZjM1MvdTlWNVdZci92cEVJWWo1dElSOSYjeEE7R1lm&#10;YW1jakpFRCtIZDJuczVvd2NFNVM1WlBUOFB3ZnNlUjNkdGM2ZnFFMXRJU2x6YVN0RzVHeER4c1Fh&#10;SDJJemR4a0pSQjZGNURKQyYjeEE7V09aaWZxaWErSWZUL2xqV0UxblFMRFUxSUp1WVZhUURvSkI4&#10;TWkvUTRJemtjK0x3NW1QY1gxSFI2Z1pzVWNuODRmYjErMU04cGNsMiYjeEE7S3BYcnJRcEdranpH&#10;SjFEQkVBREZ1UUZkcWp3NjV5M3RQa3g0NFJuTEp3U0FrQUFMTXVLdWxnOU9ZTzErYm1hTUVrZ0Mz&#10;Z1A1bVRDYSYjeEE7K25jU3ppVU5UMVU5V1hpcEJEYjA0cVBoK0pRZnYzelgrejVKeGNkOHoxMkp2&#10;bGZNbnl0MStxbVB6RWdhSXJrVHQ3aFlyM2dNSm0vUyYjeEE7bjFWU3NTeXB1ZlhoSlNNMUpJQlVw&#10;eHBValpmb3B2bThCaHhjNlBjNnFVTk9DWXk0dURsUmllbjgweDNGWDFHNDc5MHR1NzZGb1RiTSYj&#10;eEE7RzRFbG1nYjRtU2IweUFVWWZzRnUyWkVjZS9FUHdIYmFQVG5Ic0FPRUNvbnZIOUlkNFJTYTli&#10;M0VxaTVhUmJkNElrdkkxRldtZU1rYyYjeEE7VjNvT1Zha253eW44c1lqMDFkbXZLMjM4c1J1T2Rt&#10;dksweGl1SnBJSGIwQW5xRDRWVjFjS2dPMVF0ZWk3VjdaUndBU0cvTHk2dWp5NiYjeEE7TVF5R1c4&#10;N1B1MytOQTEwMy9XbjNrUzQrcTZ1YnVXWnl4b3NFbnBPOFpFbFNVQlFiTXlxVnIwcHZ2UTVqOXBS&#10;RXRQT0kvbVMrZGJPZCYjeEE7anpESE9GVkU4UXNEdjh3TisvN3krZ3RDNEdkWG1tZVNjaGxpVWh1&#10;SUErMVJqdG1wOWx1RTVSTExrblBMUkVSNnVFQWZWVWo2VDduZiYjeEE7NnkrR2dBQjFUL1BRSFdP&#10;eFYyS3V4VjJLcExOZitWdGJ2cnp5L2NHQzh1YlFLMXhaeXFHcHlBSUs4aFE4YWl2SDdPWkFoa3h4&#10;RXhZQiYjeEE7NnVGTExnelRsaE5TbEhtRCtQdTVNTzgxL2szNWRmVDdtNzBndlkzTU1ieUpFV01r&#10;TGNSeW9lZFdXdE9vYmJ3ek8wL2FtVGlBbHVQdCYjeEE7ZFBydlozQ1lHV1AwU0E5NGVJcXpLd1pT&#10;UXdOUVJzUVJuUVBEQTArZ1B6RG5sdVB5cHVMaVgrOW1nczVKUDlacG9TZnhPYzFvaFdwQSYjeEE7&#10;SGVmdUw2RjJ4SXkwRWllWkVmdmk4RzArM1M1djdhMmNrSlBLa2JFZFFIWUthZmZuUnpsVVNlNTRM&#10;QkFUbkdKNmtCN1Ivd0FxSTh0LyYjeEE7OHQ5NTk4WC9BRFJtaC9sZkozRDdYdFA5QytEK2RQN1Ax&#10;TXU4b2VVckx5dnBzdW4yYzBzMFVzelRscHVQSU15S2xQaENpbEV6QjFPcCYjeEE7T2FYRWU1Mitn&#10;MEVOTEF3aVNRVGUvd0FQMVBCUHpFdkJlZWR0WW1CcUZ1RERYL2pBQkYveHBuU2FLUERoaVBMNzkz&#10;Z2UyTW5IcXNoOCYjeEE7NitXMzZHWDJYbDBYZjVJeVRJbFpvNTVOUVEvOFluTVRuL2tVclpneXo4&#10;T3NyeXI5UDN1NXg2UVQ3THNEZXpQNUdqL3NYbThHbzNVRiYjeEE7bGRXY2JVZ3ZQVDlkZkgwbTVM&#10;K09iYVVBU0QxRHpNTThvd2xBY3BWZndlai9BSk4rWFZ2YkRYcjJSYWlhM2JUNFQxcjZxOHBSVC9n&#10;TSYjeEE7MVhhbWZobEFlZHZTK3ptakU0WkpucU9ENTgvMFBMczI3eXI2amoxNkNMeW5IcnNwNVJM&#10;WkxkdDRuOTBIcHYzUFRPUU9Fbkx3RCtkVCYjeEE7Nm1OVUJnOFU4dURpK3kzekZlWFUxNWR6M2M1&#10;NVRYRWpTeXQ0czdGbVAzbk91akVSQUE2UGwrWElaeU1qemtiK2JQUEx2NXYzZWg2TCYjeEE7YTZW&#10;YmFYQzBWcXBVT1pHQlptSlptTzNkbUp6VzUrekJrbVpHWE42RFNlMEp3WW80eEFWSHpZZjVqMW45&#10;TmExZGFvWUZ0bXVtRHZDaCYjeEE7TEtHQ2dFZ24rWWl1WjJERjRjQkc3cDAydDFQajVaWks0ZUxv&#10;OVcvSXZYQkxwdDdvMGpmdkxWeGNRS2Y5OXliTUIvcXVLLzdMTk4ydiYjeEE7aXFRbjM3UFYrekdx&#10;NHNjc1I1eE5qM0g5djN2VXMwNzFMc1ZRT3AyY3MvcFBGd0RSOGdTNW9BR0hXdEQwSXpTZHNkblpO&#10;UVlTeDhQRiYjeEE7RGkrcnVrT214M0JBNk9SZ3lpRjN5ZWErWjlQc2Ria0ZscGV0V0Vremlrc0xU&#10;ZWx5bUJCUjBrNFNWS25sVUQ3UVkrQXlIWi9zOW0wKyYjeEE7T1FtZVBqUEVkdXRVZm56Nk9vMVhh&#10;R24xR1dJaE9PMjFYejMyK1hkZTkrU1d2K1ErdFhOaUYxTFZZYnFVSVZTMVJYamlWeVRSbWxxWCYj&#10;eEE7Y0tLZFY3bndxY3NhRGczaFFrNVVJR080OUo2OWYwZm9TanozK1QyZytXL3kxYThsZEg4d3gz&#10;TWRidFdkVWRaWmVIb3h4azhRRmpibCYjeEE7dUNkanZtVjRkUjM1dVhpbDAvYWwvd0NVWDViZVhQ&#10;TTJtNjlIZHM2YW5iTmJtd3UxSjVXL01PUTNDb1J3eklReXNPZzJwMXhHTVNCQiYjeEE7WlpKRUp4&#10;WmZrWDVtanVVUkpiUzBkR0F1THVNRm9YamtHN3BFdzNkRFgrWHc2WmhIUzVKeU1aZlQzMjRFaE9S&#10;SWw2bzlQcytmWDdQZSYjeEE7bW5sN3lzbmxXZTVYWGRXc1lyc2tHS0pYREYrUkk1TW5BTkhRZEts&#10;dXZVVTN3KzBPdzlUbndTR0w2aUs4dlBmM1gwSE5pTmJwc0dVSCYjeEE7SktNYTZmajlRZW1hRmJP&#10;NlJYdjFpS2VCbEpnTUhFcVExQnk1cUJYN05NeCt4T3hOVHA4Z25xSlI5SUlFWXhBNThPNUlFZC9U&#10;WFgzdSYjeEE7enk2dkhrais3M0I2Mm5PZFU0cnNWZGlyc1ZRMnFOcUM2YmN0cHlKSmZpSnphcElh&#10;SVpLZkRVL1BKNCtIaUhGeWFzeG53SGcrdXRyNyYjeEE7M3k5ZHZyZW5hekxMY3RQYWF2SEl6eXlF&#10;c2t3a2JjdHlGRHZYcjN6cjRpRW9iVVl2bDJRNWNlVW1WeHlBNzlEYWJhaCtaSG5QVU5PZiYjeEE7&#10;VDdyVVdhMmtVcEtGU05HZFQreXpvb2FuajQ5OG9ob2NVWmNRRzdsNXUyZFRraHdTbDZUejJHLzQv&#10;dFVmSmZsQy93RE11cnhXMEtNdCYjeEE7a2pBM3QwQlJZNCsrL1RtZWlqK0ZjbHF0VEhGR3p6NkJo&#10;MmIyZlBVNUJFRDAvd0FSN2grdnVlMWZtc2lKK1htcG9nNG9vdDFWUjBBRiYjeEE7eEVBTTBIWngv&#10;ZngrUDNGN2J0MFZvNS81dis2RDUzUjNqZFpJMktPaERJNm1oQkc0SUl6cUNMZk9nU0RZNXB0L2pE&#10;emQvd0JYdS84QSYjeEE7K2txYi9tcktmeTJMK2JINUJ5LzVRMUgrcVQvMHgvVzlXL0piV2RUdnJI&#10;VjVOU3ZaN3YwWGk0dGNTdkx4SEZpYWN5MU9tYVh0WEZHTSYjeEE7bzhJQTl6MXZzM3FKNUlUTTVH&#10;VkVjemJ4aSt1bXU3MjR1M0ZIdUpYbFllN3NXUDY4MzBJOElBN25pczJUam1aSCtJay9OOUkrUzlP&#10;aCYjeEE7SGtUUzdPVmVVVTlrbnFvZTZ6cHpZZjhBRDV5dXFtZkdrUjBsOXo2VjJkaUg1V0VUeU1C&#10;OW9mT09xYWZMcDJwWFZoTi9lMnNyd3VhVSYjeEE7cVVZclg2YVoxV09ZbEVTSFY4Mno0VGl5U2dl&#10;Y1NRK2gvd0FzdElHbWVTdE9qSXBMY3A5YWxQU3BtK0phL0pPSXpsOWZrNDh4OHR2ayYjeEE7K2k5&#10;aTZmd3RMQWRTT0w1Ny9jK2Z2TUZxTFRYdFN0UnNMZTZtaUgrd2taZjRaMDJHWEZDSjd3SHozV1E0&#10;YzA0anBLUSsxbmV2K2FDUCYjeEE7eWkwVFQwYWs5OFdobEcvOXphU0VmaVJIbXR3NmYvQ3BTNkQ5&#10;UDRMdjlYcnY5YnNjT3M5dmhFLzJNUThsYUFtditackxUSmVRdDVXTCYjeEE7WERKc1JHaWwyMzNw&#10;V2xNenRWbThQR1pEbTZmc3pTRFVaNHdQMG5uN2c5Zy81VW41TS9tdS93RGthdjhBelJtai9sWEw1&#10;UFkvNkc5TCYjeEE7L1MrYkUvekovTExSOUEwRk5UMG96a3h6S2x3SlhEQUk0SURiS1AycUQ2Y3pk&#10;RHI1NUo4TXE1T283WjdGeFlNUGlZNzJPKy9UKzFpLyYjeEE7NWE2NStoL09OaE16VWd1RytxM0gr&#10;cE5SUVQ3Sy9Gdm96TTEyTGp4RWRSdjhuVmRpNm53ZFRFOUplay9IOXRQcExPVWZTbW5kRVJuZCYj&#10;eEE7Z3FLQ3pNZGdBTnlUaUFnbW5tT3VmbXRwdW82YmYyMXZaWHNlbHpySmFEVy9UUG9ySTQ0Z2tE&#10;ZmlhMTY4cWZzMXphNCt6NVJJSkk0dSYjeEE7ZkM4enF1M0laTWNveGpNUU54NDYyQlA0OS9rcWFU&#10;cFY2WXJLeDFqUWtpMHUydFRCY1Jyd25hNm0yNFNRQ01jMWJZc3o4dTVxY3B5VCYjeEE7Rmt4bDZp&#10;Zmt1bTA4K0dPUExpQXh4alI1UzRwZENLM0hmZm1yd2F4YytYN2lPQnJpODAzVEhQR0tMV2JmMTRr&#10;cWRoSGN3U01WcC9LNSYjeEE7d0dBbU9oUDlIOVIvUTJRMUowOGdDWnd4L3dDMlI0aDhKeGx0L25K&#10;UitibWxhanJPaVcrcXk2akJMcEZ0SXBndGJkanhkM3FnbXJWZyYjeEE7N1ViWmYyUldoNjFxeDRJ&#10;VGx3bmlCY2pYZG81OEdQeG9ISExIdHR2dVBJMytQTklQeWQwRFVrMXU1MUhUYjJLRjdXRUpkSk9D&#10;VW1qayYjeEE7SlBIaUNLQUZLOHE3SDVrWVo2U09JRGlzeVB5YTlIMnhtMXVTWGg4TWNjSytxeVQ5&#10;dTM2UE5udXJlWnJ1K3V2MGJaNms4eEkvZndhTCYjeEE7YityY0FIWXFibVNUMFk2ZnpEZkpReEFD&#10;eVA4QVRIOUhOR3AxcHlTOE9FeWU4WTQzTC9URThJKzlEeWFlOWhKYU5vMmdTU0tQVmJVNyYjeEE7&#10;Rzc5TVhVNWFuQ1F6UDZxeUtHcnlWVzJyMDZaTGk0cjRwZTd1K1RBNFRpTVRoeEU4K09NcTRqM0hp&#10;TjMxdmZyeVNyeTU1L2o4czJWeCYjeEE7cGsybDNWeXRsY1NOcU1scUEwTm9aR1A3b05XaDRrRWJr&#10;Q3RhVjY1azVORWNoRXVJQ3h0ZlZ4ZEQyb05OQTR6Q1I0WkhpNGVVYlBMNCYjeEE7ZkR5ZW82YnFO&#10;bnFWaEJmMmNucTJ0eWdraWNiVkI4UWVoSGNacTV3TVNRZVllcHc1WTVJQ2NUY1NpY2cyT3hWMktx&#10;QzM5Z3lQSXR6RSYjeEE7eVJOd2tjT3BDdDA0c2E3SEJhYVFPcWFaNWExbTJMNmpCYlhrRVZSNjBu&#10;QnVIYzBrNnI5K1c0ODhvYnhOT1BuMHVQTHRPSWw3d2tNWCYjeEE7NWY4QTVZS1V1a3M3WmtrcTBi&#10;bTRrYU50OStJTWhRak1nOW81aVBxKzV3aDJIcFFiOFA3VDkxc210MTBiUzRVdElQcTlsQ0J5U0JP&#10;RSYjeEE7UzBQY0tLZGZITVdlUXlOeU5sMk9QRkdFZUdJQUhrNjdrMFM5aWF6dTJ0cm1LUWhYdHBU&#10;SElyRU1DQVVhb05HSDM0SXpNVFlORk9URiYjeEE7R2NlR1F1UGNkMENubGZ5VThyUkpwR210S24y&#10;NHhid0ZoOHh4cmx2NXJML09sOHk0MzhuYWYvVTRmNlVmcVd4K1hQSXN2TDB0TDB5VCYjeEE7aU9U&#10;QkxlM2FnSGZaY2Z6V1QrZkw1bGY1TzAvK3B3LzBvL1VwK1Y1dERrMFpyNjMwcUxSYlM2WmxNTWtj&#10;TUJrUlNWVnBFVHB5RmZoYiYjeEE7Y2Q4ck9hVTk1RS9FdDhOTmp4MklSaUw3aFNKSGxIeWVWRGpS&#10;ZFBLa1ZEQzJncFR4cnh5MzgxbC9uUytaY2Y4QWsvVC9BT3B3L3dCSyYjeEE7UDFKamF6MkxJSWJT&#10;U0lwRW9WWTRpcENxTmdBRjZES0x0ekJHaFNYVDZMNVB2YngybnNOUHViMlFuMUdlS0NTVm1BM3JV&#10;RmlSVExZNiYjeEE7aVlGQ1IrYmpUMFdHWjRwUWlUM21JVEY3cXh0dU1UeXhRVVVjSTJaVW9vMkZB&#10;YWJiWlVTNUlIY2x0OW9mazAzQWx2OEFUOU9OeGROVSYjeEE7U1R3d2M1SE8vVnhWaWN0R3B5UkZD&#10;Ukh4Y2FXaHd6SkpoRW4rcUhUNkQ1TVV3V2x4cDJuSzI0dHJlU0dBSDRqVSttaEhjK0dQNW5JRCYj&#10;eEE7OVIrYW5RNENBUERoUS9vaFhzZEY4dDJGM1d4c0xPMHZPQjNnaWlqbDRFNy9BR1FHcHRnbm5u&#10;SVZLUlB4Wll0Sml4bTRRakUrUUFScyYjeEE7dDVhUlRSd3l6eHh6UzdSUnN5aG0vd0JVRTFPVjIz&#10;MHBhbW1seVdieGFvSUhzNUNBNlhRUXhNUWVTZ2gvaE80cU1NWm1Kc0dpd25paiYjeEE7TWNNZ0pE&#10;dU83SHRYMHp5ZnB6NmVrWGx1MHZKZFFuV0NFUTJzSEZRUlV5dTdLRlZGSHZVOUJVNVlkWGxIOFV2&#10;bVdnZG02Yy81T0grbCYjeEE7SDZtVUM0Z014aEVpR1pSVm9ndzVBZTY5ZStWT1VzdnJSTHl5dUxT&#10;UWtSM01UeE9SMUFkU3BwOStTaExoSVBjd3lRRTRtSjZpbmswZSYjeEE7aWVjdE8wWmZLdDk1ZmZX&#10;Tk1nbFo0SnJXNlczamxReWVxQktLTWFjOS93Qms5czNCeTRwUzhRVDRaZVl0NVdPbTFPUEYrWGxp&#10;OFNBTyYjeEE7eEV1Rzk3MytQdVpURlkvbWRxMVByZDVhK1hMVFlDM3RFRnhjY2Y1UzdFb1BtcHpF&#10;TTlQRGtETStld2RtTWV0eS9WS09HUGNQVWZueSYjeEE7K1NjNmY1WGUyUm9yclZMdlZMZVVNdHhi&#10;MzVpbWpjTU93NEt5MFB2VCtGRTgvRnlpSSs1ek1XaTRSVXB5bkU4eEtpUHVTYWY4b2ZLTSYjeEE7&#10;dDhMbFJQRkZYazFva2c5STcxcHVDNEh5YkxCcnNnRk91bjdONlV6NHFJSGRlMzYvdFZOVS9Lanly&#10;cUdvbTlJbXQrVkRKYndNcXhzUiYjeEE7M29WWWl2ZWh3UTFrNGltZW85bnRObHljWnNkNEhJL1o5&#10;eVp0NU9zNDdOTEhUTHU0MGUwUWJyWUdPT1IzL21rbGRKSFkwMjYvT3UxSSYjeEE7RFVHN2tCSSti&#10;bWZ5ZENNQkRHVGpqL1JyZjNrZ2xLWnRGL01mU21NbWthekZxOEE2V2VweGhYcDdUUjBMSDUwR1hq&#10;TGduOVVlRTk4ZiYjeEE7MU9OTFQ2ekZ2anlESU82WS9TT2YyTWR1SXZQRHg2clpXWGxWckc1MXZs&#10;OWVsYTdTUzFEU2poTEtxVUE1TXAvblBqVE1tSndneEpuWSYjeEE7ankyM2RmT09xSW5HT0hoT1Ru&#10;NmdZNzdFMSsxbi9sRFFqb1BsdXgwbG5Fa2xzaDlWeDBNanNaSDQxcHR5WTA5czEycHkrSmtNdTkz&#10;dSYjeEE7ZzB2Z1lZNCs0ZmFkejlxY1pRNWpzVlNQenhMYlIrVHRhYTV1bnNvRFp6SzkxRXBkNCth&#10;RmVTcUtjalU5S2o1anJrWjhpeWh6Zk5peiYjeEE7V3NQa1R6UHB0bmIydHpCYi9vOHRyMW1KMVdi&#10;OTlWRWtXYWxIbzdWNHFPbTlkam1MMExrOVFtdDRMUStUTkI5VVd2OEFoRWEwNTh3LyYjeEE7b1VY&#10;bnBmM05zRTliNjErODlUanpydytIcHgrTEQwSGRhT3A3MW5ueUh5ZklkRVR5ZFpOcU9qS21xdXRz&#10;N1RLT1NSSzhqb1hLeThZcSYjeEE7ZW9LbmZqNFl6cm9zYjZwWHFhYVpIZGVVbzViMnd2N1pkQ0Jh&#10;ZlUvcmYxY00xM2RQNlRDMS9mQm9pM0FkdHZEQWVudVNPck5OVTh0ZSYjeEE7U05NL05iVDdsclJW&#10;MGthTTJ2WElqbG40dGNSdE5MNnFjMzVqKzdGRjZlMlRJQWw4R0FKTVVsOGhhMXFHbCtkTkk4MWFo&#10;YTNrRWZtUyYjeEE7N3VZTlJ2Sm8rRnBJTHhnWUJESlg0Z3NnNU5VQ2xQdUVEUnZ2WlRGaW1OK1FZ&#10;SXYwcFlQS1JwbGJiVUhpdlFYcmVNSVdYNnYxNExUYyYjeEE7ZE42KzY1Q0xLU2EyZDgycGVTZktm&#10;bENPM3VyeUtXNHV0UjFHMnNZL1Z1REZISzZSOEZxditYV3BHU3V3QWlxSkwxMzhvOWN1TlEvTCYj&#10;eEE7U1d4dkF5NmhvZ24wNjZpa3FIWDBsSmpCVTdqaWhDZjdITHNadUxUa0hxZU0rVGYwYi96cW4r&#10;R2ZYL3h3ZFFQMS93QkwxZlQrcWVvZiYjeEE7NzJ2d2NlUDJ1TzNHdkxLSTlLNXQwdXQ4bVVmbFg5&#10;Uy81V3ZlYy8wZjliL1NXb2VsNjMxdjYvVDA1YStody8wYmoxNWVwdlN0TzJUeCYjeEE7L1V3eWZT&#10;ci9BSjRmVS84QWxhT25mVy9xSG8vb2hLL3BUNjE5V3I2OXhTdjFUOTlYd3B0NDQ1ZnFYRjlLR3Ux&#10;OG5mNCs4d2Y4ckY5YyYjeEE7U0ZJRDVkTVhyaUwwS0VKNlBEMjQ4ZWZ3MTVjdDhHMW5pVHZRNFVy&#10;MXYvRFAxcnpxZk92MWtlY3hQSWREL3Z1bS9vZWx4K0RoOW43WCYjeEE7N0gyZDhCcmUrYVJlMWNr&#10;NjBMelNubDM4d05HMUx6cGN2YVRIeTdGRlBMSWtra25OblBwaDFqVjM1RkZIS282OWQ4bEdWSGZ1&#10;WW1OaiYjeEE7YnZTTFY1UEs4emVjWnZPRFhKODV2T3phRUtUZ0ZEdmJtTGo4SERwOXY5aW5ISW10&#10;NzVzaGUxY2tacjUxRnIvUXYrVmdWZTJYUXcybSYjeEE7UjNiVHJidGVmc2k1YUQ5NEhLL2IvYSt6&#10;WENlbkYzS1BKQWFacWN4aDhpU1QyMGRsbzlscjdDMG5Eek1yb3MxdTBzZ003TVFnUFRpQSYjeEE7&#10;T3UxYTRBZVh2VWpuN2xYU2ZNbDVENXhzL3dBeExpMHZZYmErMWFaTGk5a2kvd0JEK29UQVFJaXlW&#10;M2tpQWVvcCt5TVJMZmlVamFudiYjeEE7T3Y4QW5leTBUV1ZzYnRDSURhUGN0TUsvM281R0tFZHVV&#10;cXhTY1FlcEZCbTF3NlU1SVdPK3YxbjRiT2oxWGFVTUdUZ2x5NFNiOCtnOSYjeEE7NXFWZTVMTlUv&#10;TUcydHRKOHZYZHlSQkxxTWtiM3NRY1JtS09NaFovdGJuaEt3SEhxUlh3T1c0OUdUS1lIOFBMOUgy&#10;T1BtN1ZqSEhpbCYjeEE7TFl6cTk2b2Z4Zkk5T2YycHNQTUdvcjV4T2tYRVVkdllTUmhyR1YxZmxj&#10;bjArYitsSUQ2ZFl6c1l5SzArS3VWZURId3VJYnk2K1g0NyYjeEE7M0pHcW4rWjhPUUFoWHA1K3Ji&#10;ZWp5Mi9tOCtxN1c5YzFpeDFlMjA2MnRFbi9BRWtBdGpPYThZNUl6V2YxOS9zckY4YThlcEJHREZp&#10;aiYjeEE7S0prVDlQUDlGZkZscU5Ua2hrRUl4dmo1SHVQOFYvRGNkL0pWOHorWlk5Q09uTkluT0s3&#10;dWhEY052KzZoNE1YbVArU2g0OHZiQmd3ZSYjeEE7SmZrUHdHV3QxZ3djSkkybEtqNUN1ZnVIWHlT&#10;Ti93QXdaN2pUMXVyQ0NoZlZHMDllVU1zN05EOVhhNGptV0tJaDI5UlFwRk94cmw0MCYjeEE7WUVx&#10;Si9odm5YV3F0d2oyb1pRNG9EL0tjUEluYmhNZ1FCdWJGSS9WL044K21UVWtnV1dOTkpsMUZnUTBM&#10;bVdPU05BbEhyNmFuMU4rUSYjeEE7cU1yeDZZVEhQK0t2dmNqVWE0NHp5djhBZG1mZHVLMjh1ZndX&#10;VGVZdk1XbVN5UWF0RmFTU1MyTnplMmoyaGtBVjdWUXpSU0J5U3crTSYjeEE7VWNVK1F3akRDZThi&#10;K29BMzUvamt3T3F6WXlSa0VUY0pTSERmOFBRMzcrZTN1UzYxOCs2eGNlWHJQVVJieGVwZDZnYktP&#10;U0tHZWRYaSYjeEE7V0I1RElrQ2tUVkR4bENQWW5wbHN0SkVUTWI1UnZtQjE3K1RSRHRQSkxGR2RE&#10;MVQ0ZGhJN1VUWWo5WE1WOXFieCtZOVRIbVcxMDI1aSYjeEE7anRyTzZnUjdlV1dPVkd1SkRHV2tX&#10;TWswUm96MWpjY3FkOG9PR1BobVEzSVB5L0hlNVkxYy9IRUNBSWtiV0Q2alc5ZDFmelR1eVhNViYj&#10;eEE7MkxzVmNRQ0NDS2c3RUhGVkNPd3NZNFBxOGR0RWx1VHlNS29vU3BOYThRS2RjRkp0c1dWbUlI&#10;Z0VFWWdrcjZrWEJlRFYyTlZwUTQwaSYjeEE7M25uNWdlZHJ6eUxxTm5JK2tXMDNscWFDWkxhYUdN&#10;ckxGZGlOaXNSb2VBU1EwNkFiY3ZEZXVjdUgzTnNJOFh2VENIV05RdFB5MnVQTSYjeEE7MnZhWFky&#10;K3B4V2N0M0ZaSkVSR3Z3bG9JMzVGbXF4STViN1ZwMXczNmJLSzlWQmc0L1BnUzJmbHVSOU9zMnZi&#10;KzRrdGRhakt0U0NCSiYjeEE7bFFDS3ByOFNPVDhWUlh0bGZpOG1maGMweWkvTkxXN2p6dGZlWGZx&#10;bWtwcDJtM2tsdkdzN01sd3l4Y3dwaVF2Um0rSDlsY1BpRzZSNCYjeEE7WXEwRjVlL04zVzN0OUgx&#10;SFh2TGxtbmw3VTdvMmR2ZjJob1lwaTNIZUp5NS9ZcWVsUjhxWUJrUFViSk9NZER1alUvTitTeTBu&#10;VmJvNiYjeEE7UmJ5Nm5CcTc2TnBOcmJBeCtwMUlhUmp5UHo0OVNSODhQaWJJOE5PL0tQbm5YajVz&#10;YnlwNXMwZTMwdlY3dUEzdHJKYU1IaW1YZmtHKyYjeEE7Si9pK0Z0K1hZL1RLTXpkRmpLSXF3aHZ6&#10;Ty9NVzc4bWFoWjJXZzZaYlhOMUpieVhtb0JrSzhMWkdDcXc5TXAxSWZyNFlNaytIa21FTyYjeEE7&#10;TG10OHlmbWhZYVA1dzhzMmxyYVdyYWRya01OMVBmT3ZHV09LN2NwSElHVTBBN3RXdU1zbEVLSVdD&#10;eDlmenR1dFI4dCtaTmFYUzdHUyYjeEE7YlNMaTJqc1ZsUjI1Mjl6SzZxWkt0WGtBbmFncWVtUjhX&#10;d1N5OE9pQXFTL20vcU4xNVcxdlY1OUgwNjV2UEw5emJRMnQwdktlMGtNNyYjeEE7bFdNWlBGd1Y0&#10;MXFEM0gwdmliWDNMNGU2SW4vTS9YTHI4d2wwUkxIUitOdFBheHd6M2hLWEJGd0VKRUJaOTNxNW9B&#10;UERENGg0cVhnRiYjeEE7V2hyYjg3a3VyTHpBTlIwMnpUV3ROV1I5SzVveGl1STRuNE1oNUhselg3&#10;V3piajVZUEY1cjRYSlgxRHo5K1lFdm1QUXJDMTBMU0xpNiYjeEE7MWUwUzgwaVdibnpDL1YvV2wr&#10;UG44RkNHcGhNNVdObEVCUjNSUGx6OHl0Yzh6K2NwZkwxNVo2UTJteFh0eGJ0REt4TjA2UUJ5SGpp&#10;ZCYjeEE7MkRiTHVlUGppSmtta0dBQXQ2czFuYU1pSTBFYkpIdEdwUlNGL3dCVVUyeSttbTJ6YTJw&#10;aEVKaFF3anBFVkhFZjdHbE1hVzNtMXY1byYjeEE7L1NWMVlhemU2TEEyaTY1ZndXZHJMNnJ2ZExM&#10;YnlQOEFWM2REOEFBZmxzdnYxNzdhV0RoQmdKSGloRW55MzV2TlExM2lHT1dXTWVIbCYjeEE7bkdJ&#10;MzlWZ25oSkhMbmZMN1VoMGJ6OVlHejFPN3VOQnQ1bmUxYjFERTh4UU5QZHVQUWs5YmtzWWQ1M2sr&#10;QTBwOXk1R1hTU3VJRWp6OCYjeEE7dWc1N2U2bkEwL2FzT0djcFk0bjA3N210NUgwbTloZkVaYmYy&#10;R2Mrc1NlWDdpOGE5MG0xZzh3YVpGYXlXMDYzRnpMYW1HWXJhODJWbSYjeEE7SkVpSVFwZmRpUGJy&#10;VU1maUFWSW1FcjZDKy84QUFjcVdvT0F5NG9SR1dBalI0cEdOSDAzN3dOcjVvaHZPZm1yVW4wSy9n&#10;MHV4NTNNOCYjeEE7dHZZVFRQY0twbG95dklnK0Q5MDhmVGtDYTF5SDViSEhpQmtkaHZ5L0Z0bjhv&#10;WjhuaHpqQ0hxSkViNHVlKy9UWWp2UkZ6NXJPcDIxcCYjeEE7UGY2ZkJKTExxZDFvakl4a0FGdkln&#10;OVE4ZVZPVGNBS25wMnBYSXgwL0NTQVQ5SWw4V3lldDhRQXlpRGVTV1ByOUo1L0haSnROODJhVCYj&#10;eEE7cmE2WGJYR2xyYlg5emNvWm80NWJtQWVuREJKSEJOYm1PUkNBRjVSbmY1OXN2bnA1WStJaVZn&#10;RHlQTWl3ZnZjUEJyc2VmZ2lZY016TCYjeEE7dmtOaEVnU2pSSHUvQWJnODFYTE11b1E2UGEzVFhH&#10;aHRkNm10eFBPeE5ySE8xdThVZnF0S29xc2FFL0Q4UjYxT0owNCtreUlxZENnTyYjeEE7ZFdzZGNU&#10;NnhDTXJ3OFVyTXZwQjRTQmQ5dzkvVkZ3K1lQTHRucjFqWldPbXAraTlVdGJXMzFDZWVhV1M0aFRV&#10;WTJlS0JDMGpGSStQRSYjeEE7dHgyL0RJSERPVUNTZlZFa2p1UEQxYkk2ckRETEdNWWVpY1lpUkpK&#10;a09NV0k4OWh5NWJLVm5xa0U5ekJGZjZSRkhwbW9haE5IYlRXZCYjeEE7emN4U3BkV3NiUUpJeUs0&#10;KzBud3NWSXIxYmNZWll5QWFsNm94SE1Ea2QxaG1FcEFUZ09DZVEwWXlrQ0pSSERkWDFIZDhWQ3c4&#10;MDNUNiYjeEE7WXZtZ2FWYnkzY1VzTVNTcWRRYU8zUVJ5UnZjWEtzR1dRcWlCZWFjbW9keldneVU5&#10;T09MdytJMXYvTjM1YkQ5VFZpMTBqajhmZ0JsWSYjeEE7SCtVcU94QmxMb2FBcXhaOCtqMWZTTDRY&#10;K2wybDZHamY2eENraGFJa3hrc29KNGxnclVyMHFLNXA4a09HUkhjOVZneWNjSXkyM0FPMyYjeEE7&#10;SkY1QnRkaXJzVmRpckdQekM4ay80dzBXRFRQcnYxSDBicU82OWIwdldyNllZY2VQT1ByejYxeUU0&#10;Y1Fad2x3bEYrZHZMVCtadks5OSYjeEE7b2FYZjFFM29SVGM4UFY0aEpGY2poeVN2SUx4KzEzd3lq&#10;WXBFWlViWURmZjg0K2FYTWRWYTIxTTIwbCtscWxzd2c1ZWdZT0JsYmFWZSYjeEE7ZnFzbGUzSDN5&#10;dndRMmVNakxmOEFKdTlnODNYbm1CZGRqSzMxeTl6UGFHd2pZL3ZPWHdwTThqTW4yK3EweDhMZTdS&#10;NG0xVWh0QS9JZyYjeEE7MlV1bXhhcjVobTFQU2RLbSt0V21sckFJSXZWNWNxc2ZVbHJWdXYzVnhH&#10;THpTY3ZrakpQeVRzWnRHMVd3dU5UYzNGOXFiYXRaWHNVWCYjeEE7cHZhek1DQUtjMjVnVjMzWDZN&#10;UGhiSThYZE12S1g1YVhXbWVZWDh5YTlyVXV2YTBJZnExdE84WWhTS0xvYUtHZXJFZDY5ejFKcmhq&#10;QyYjeEE7alpLSlRzVUVKcjM1TmFmNWg4eTZucmVzNm5QSUx5SklMUzJ0eDZBZ2pWZUpWbTVQNm9Q&#10;V2xBT3VBNHJObFJrb1VFbWovSUV5V1V0dCYjeEE7cUd2RzhQNk5HbVdjalduRXdCTHBibEpCKyth&#10;dkdoU20yeDY0UEI4MlhpK1NyZWZrSkRMYlg5cmJhejlXdDcrMHNiVjArckY2UFlpTSYjeEE7ZXFm&#10;M3kxTCttZHUzTHI0dmcrYStLM0orUkJuMHZXWWJyWGpMcVdzdEFacnhMT09HRkZ0M0RBTGJST2kx&#10;TktWNUQ1WStGNXI0dmtpWCYjeEE7L0pxOVh6ZzNtTzIxNUlTOHR2SzlzOWhITWFXNFFVV1dTUWxD&#10;ZUgybEFJK2pENFc5Mmp4TnFwVHZmeUgwMjg4c1RhUlBxUDhBcHh2NSYjeEE7ciswMU5ZS0dJVDhR&#10;OExSK3A4YWtKL01ONkg1andkcVh4ZDdUK0w4dXZUOHgrVjlaL1NGZjhOMkpzZlE5SCsvckEwUFBs&#10;eitEN1ZhVSYjeEE7YjU1TGczQjdtUEhzUjNwVDViL0tDOTBQemMrdlJhNGtrRXQxTmRTV1pzWXc1&#10;OWNNQ2d1R2tkMW9IL1pHL2h2Z2pqbzNiSTVMRlU5SiYjeEE7eTFxZGlyei9BRXIvQUpWUi9pMGZV&#10;ZVA2WDllVDBLK3Q5WCtzYmMvUzVmdWVmeStqdG15eWZtZkQzK212SzYrOTBHSDhoK1k5UDk1WiYj&#10;eEE7L25WeGRhL2h0TTdIL0FmL0FDcjhjZVArRXVFbGZYOVRwNnpjdnRmdk9YcTE0MDNyU25iS1pl&#10;TjQzKzJmcy9VNU9QOEFLZmxQK2dlaiYjeEE7enZ2K2QzeTYzeVNqU3Y4QWxWWDZIdS9xZkw2djYx&#10;cjlkOVQ2eDYvTG12MWJsNm54OE9WS1UrSEw4bjVqaUY4Nk5jcTgzR3dma2ZEbCYjeEE7dy9UY2Ir&#10;cStZNGVlOWZZamRKL3dCNmVsZlVQVStyL3BDYjlFZjMzcGZXYUgxUFRydDZmV243TmEwM3l2SjQz&#10;cXZud2krWEw4ZkZ1dyYjeEE7ZmxLaHdYWEdlSG5YRjFyeSt4QzIzL0tydjhXU2VqeS9TMzFpZW4r&#10;OUgxZjZ6eFByY0svdWVkUEQ2TzJUbCtZOFBmNmFIZGRkUE5waCYjeEE7K1IvTWJmM25GTCtkWEZY&#10;cS9vMytPNVV0ditWWjhmTG5vMTlUak4raFA3NzFPSEp1ZlB2eDVjcWMvZW5mQkx4L1hmbHhjbVdQ&#10;OGwrNiYjeEE7cm52d2MvaitEOEVydWY4QWxUWERUUHJuUDBmcVkrcGMvcmZENnY4QVdKS2MrSC9G&#10;M0w3ZjlNdEg1cmV1L2ZsenI5VGpUL2syb2NYTCYjeEE7aDIrdjZlSTgvd0RPdm1qdFIvNVZKVFUv&#10;cm5vZldmV2k5YjdYMXJsOEhwZlZlUDczaFRqVDB0cWUyVncvTTdWZGZaOGVuemI4MzhuKyYjeEE7&#10;dmlyaXNYL082Vnc5YTVmVHM3eS8vd0FxcC9Uei9VSy9wbmxQdytzZldLMTM5WDB2VS9kVisxOW5m&#10;cmptL01jRy93Qk8zY3VsL0llTSYjeEE7ZUQrOTM1OFh4cTl2a2w5dC93QXFrL1JKOVA2NytqL1VY&#10;aC92Zng1Y0phK25UdHc5VG5UdDF5Mlg1bmk2Y1grYjVmc2NlSDhuK0h0eCYjeEE7Y0YvN1ozUzVm&#10;RGl2N1hwR2tmbzc5RjJuNk00L283MFUrcWNLOGZTNGpoU3UvVHh6VjVPTGlQRjlYVjZMQndjRWVE&#10;NktGZTVGNUJ0ZCYjeEE7aXJzVmRpcnNWZGlyc1ZkaXJzVmRpcnNWZGlyc1ZkaXJzVmRpcnNWZGly&#10;c1ZkaXJzVmYvWjwveG1wR0ltZzppbWFnZT4KICAgICAgICAgICAgICAgPC9yZGY6bGk+CiAgICAg&#10;ICAgICAgIDwvcmRmOkFsdD4KICAgICAgICAgPC94bXA6VGh1bWJuYWlscz4KICAgICAgICAgPHht&#10;cE1NOkluc3RhbmNlSUQ+eG1wLmlpZDpmNjI2MDU4ZS0yM2VkLWJjNDYtODBkMS1mOTVjNmRhMTky&#10;Mzc8L3htcE1NOkluc3RhbmNlSUQ+CiAgICAgICAgIDx4bXBNTTpEb2N1bWVudElEPnhtcC5kaWQ6&#10;ZjYyNjA1OGUtMjNlZC1iYzQ2LTgwZDEtZjk1YzZkYTE5MjM3PC94bXBNTTpEb2N1bWVudElEPgog&#10;ICAgICAgICA8eG1wTU06T3JpZ2luYWxEb2N1bWVudElEPnV1aWQ6NUQyMDg5MjQ5M0JGREIxMTkx&#10;NEE4NTkwRDMxNTA4Qzg8L3htcE1NOk9yaWdpbmFsRG9jdW1lbnRJRD4KICAgICAgICAgPHhtcE1N&#10;OlJlbmRpdGlvbkNsYXNzPnByb29mOnBkZjwveG1wTU06UmVuZGl0aW9uQ2xhc3M+CiAgICAgICAg&#10;IDx4bXBNTTpEZXJpdmVkRnJvbSByZGY6cGFyc2VUeXBlPSJSZXNvdXJjZSI+CiAgICAgICAgICAg&#10;IDxzdFJlZjppbnN0YW5jZUlEPnhtcC5paWQ6MWYzNjdjYzctODMwYi00MTQwLWIyYWQtNGE0ZDMx&#10;Zjk3NDUzPC9zdFJlZjppbnN0YW5jZUlEPgogICAgICAgICAgICA8c3RSZWY6ZG9jdW1lbnRJRD54&#10;bXAuZGlkOjFmMzY3Y2M3LTgzMGItNDE0MC1iMmFkLTRhNGQzMWY5NzQ1Mzwvc3RSZWY6ZG9jdW1l&#10;bnRJRD4KICAgICAgICAgICAgPHN0UmVmOm9yaWdpbmFsRG9jdW1lbnRJRD51dWlkOjVEMjA4OTI0&#10;OTNCRkRCMTE5MTRBODU5MEQzMTUwOEM4PC9zdFJlZjpvcmlnaW5hbERvY3VtZW50SUQ+CiAgICAg&#10;ICAgICAgIDxzdFJlZjpyZW5kaXRpb25DbGFzcz5wcm9vZjpwZGY8L3N0UmVmOnJlbmRpdGlvbkNs&#10;YXNzPgogICAgICAgICA8L3htcE1NOkRlcml2ZWRGcm9tPgogICAgICAgICA8eG1wTU06SGlzdG9y&#10;eT4KICAgICAgICAgICAgPHJkZjpTZXE+CiAgICAgICAgICAgICAgIDxyZGY6bGkgcmRmOnBhcnNl&#10;VHlwZT0iUmVzb3VyY2UiPgogICAgICAgICAgICAgICAgICA8c3RFdnQ6YWN0aW9uPnNhdmVkPC9z&#10;dEV2dDphY3Rpb24+CiAgICAgICAgICAgICAgICAgIDxzdEV2dDppbnN0YW5jZUlEPnhtcC5paWQ6&#10;YTA5YzdhN2MtOGQyMy0xYzQyLWFjNDktNGQ5NmI5YWRkMTRmPC9zdEV2dDppbnN0YW5jZUlEPgog&#10;ICAgICAgICAgICAgICAgICA8c3RFdnQ6d2hlbj4yMDE2LTEwLTI3VDIwOjU4OjM0LTA1OjAwPC9z&#10;dEV2dDp3aGVuPgogICAgICAgICAgICAgICAgICA8c3RFdnQ6c29mdHdhcmVBZ2VudD5BZG9iZSBJ&#10;bGx1c3RyYXRvciBDQyAyMDE1LjMgKFdpbmRvd3MpPC9zdEV2dDpzb2Z0d2FyZUFnZW50PgogICAg&#10;ICAgICAgICAgICAgICA8c3RFdnQ6Y2hhbmdlZD4vPC9zdEV2dDpjaGFuZ2VkPgogICAgICAgICAg&#10;ICAgICA8L3JkZjpsaT4KICAgICAgICAgICAgICAgPHJkZjpsaSByZGY6cGFyc2VUeXBlPSJSZXNv&#10;dXJjZSI+CiAgICAgICAgICAgICAgICAgIDxzdEV2dDphY3Rpb24+c2F2ZWQ8L3N0RXZ0OmFjdGlv&#10;bj4KICAgICAgICAgICAgICAgICAgPHN0RXZ0Omluc3RhbmNlSUQ+eG1wLmlpZDpmNjI2MDU4ZS0y&#10;M2VkLWJjNDYtODBkMS1mOTVjNmRhMTkyMzc8L3N0RXZ0Omluc3RhbmNlSUQ+CiAgICAgICAgICAg&#10;ICAgICAgIDxzdEV2dDp3aGVuPjIwMTctMDEtMTdUMTI6NTY6MzItMDU6MDA8L3N0RXZ0OndoZW4+&#10;CiAgICAgICAgICAgICAgICAgIDxzdEV2dDpzb2Z0d2FyZUFnZW50PkFkb2JlIElsbHVzdHJhdG9y&#10;IENDIDIwMTUuMyAoV2luZG93cyk8L3N0RXZ0OnNvZnR3YXJlQWdlbnQ+CiAgICAgICAgICAgICAg&#10;ICAgIDxzdEV2dDpjaGFuZ2VkPi88L3N0RXZ0OmNoYW5nZWQ+CiAgICAgICAgICAgICAgIDwvcmRm&#10;OmxpPgogICAgICAgICAgICA8L3JkZjpTZXE+CiAgICAgICAgIDwveG1wTU06SGlzdG9yeT4KICAg&#10;ICAgICAgPGlsbHVzdHJhdG9yOlN0YXJ0dXBQcm9maWxlPlByaW50PC9pbGx1c3RyYXRvcjpTdGFy&#10;dHVwUHJvZmlsZT4KICAgICAgICAgPHBkZjpQcm9kdWNlcj5BZG9iZSBQREYgbGlicmFyeSAxMC4w&#10;MTwvcGRmOlByb2R1Y2Vy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Ao8P3hwYWNrZXQgZW5kPSJ3Ij8+/+4ADkFkb2JlAGSAAAAAAP/bAEMABgQEBAUEBgUF&#10;BgkGBQYJCwgGBggLDAoKCwoKDBAMDAwMDAwQDA4PEA8ODBMTFBQTExwbGxscHx8fHx8fHx8fH//A&#10;ABQIAKwCUAQBEQACEQADEQAEEQD/xAB6AAEAAgIDAQEAAAAAAAAAAAAABQYEBwIDCAEJEAABAwMC&#10;AwQFBQkIDgkDBAMBAgMEABEFEgYhEwcxQSIUUWFxgRWRMkJSCKGxwdFyIzMWF2KCklOzdFU24aKy&#10;Q3OT0yQ0lHVWNxjx0mODo8O01DVUpDjwwiV2RMQm/9oADgQBAAIAAwAEAAA/APVNeqa9U16ppSlK&#10;UpSlKUpSlKUpSlKUpSvilJSkqUbJSLk+oUpWOuc2DpbBcV6BWk90fau2PElfC9owpm78yslLLEFt&#10;aWVLHdzClS1/922oeulK6fOvIeHNTpT3pA4/drXDn2oepm3uo8ZG/wDEHE4JLCnH8DFYT5jQ82VM&#10;Oa3lalLCgAfEkdvAGlK7ZDiXIaljsNvvithda944reP2YMruLGXTFyDMB0MrKSttQyTCFoXpJF0r&#10;QpPupSulpiMsoQdWtSdRItatWdOukfRHcMzbm3J3xpW5sthWsxIfYejiEnWklaLkKcSq6T4dPvpS&#10;uuG9y3LWvrIF/Rxqm/Zq6lnZm+WYIgIlDcsmFjHJK3S0I7bkgJU4BpUFW13427KUrKlOuBxtto2U&#10;eNb9+0F1A3vH3rs7ZOwMh5LP5JapTzvhLfLWeWzzdSXElvwurXdJ4JBtSlcTKkNfpm7j6wqMf689&#10;ZOn6Gx1N2amVjSoNpzmMWlKFFXFJJSXmSpVuCbt+ylKyWnUuIC03sfTW7Ng75w2+NsRtx4ZD7cCU&#10;paW0ymw25dpRQu4BWk2UCLhRFKVyqw0pSlKUpSlKUpSlKUpSlKUpSlKUpSlKUpSlKUpSlKUpSlKU&#10;pSlKUpSlKUpSlKUpSlKUpSlKUpSlKUpSlKUpSlKUpSlKUpSlKUpSlKUpSlKUpSlKUpSlKUpSlKUp&#10;SlKUpSlKUpSlKUpSlKUpSlKUpSlKUpSlKUpSlKUpSlKUpSlKUpSlKUpSlKUpSlKUpSlKUpSlKUpS&#10;lKUpSlKUpSlKUpXW/IQym6uKj2J76onVjrHtXpviPM5NzzOUfSTj8Q0oc949mo9uhsEcVkeoXPCl&#10;K4NTGVlIvZShxB7AfbVd2N9p3prud/D412SrG5rJsKW9HfGlhh9HAsKkK0pJXYls947bKISVKxlK&#10;LDriUXs4LoKePbxFaIzOZyHSzqBvnCbYW95fd8NqZtWXi0NvL1Puh6PyD4rtWW80Si54AjiBSlfJ&#10;R1NNqVwdA0qSe321g9eXjmNi7JzefdTF3/EYVi87ipC0ieppsqUzJea/SIvpUo6wDdfZSilJSkqU&#10;QEgXJPAACulpwJCkqGpKhYgG3YbitebB3rjsBHzeKzcB7K7ez0Zpidj2JHlVlyNIRJjuB3S5bQpB&#10;HzexRpWsMX1ux683JgZKOlvHNOuIazEdS1sFKPmqUkp1eLhxBPEjh31koCWrLQjx2+aT6asnT/q/&#10;tbY24Pj2G2cfPpS40ypzJOqSGnQAUqSWjqPr4eylbFxmVx2VhNzsfIRJiu30OoNwbGxHpBB7jWIp&#10;JSbEWNaspWVXcpxKl60r0Ktayhw7LcCL1t7L70we4Nxt7mwu6HtvZ/4cjGcjLQ9UdtsQxDcTHkx/&#10;OKTzEFXiUyjSVE6h20pX2QpKWWmkqCrDUojjxrM6xZzF4rpZsHp9iMpHyaI8deWzD8R5MhrzLylB&#10;DYWgn9GpbydJ7tPClK74ToDCitXhR3egVtj7K/UGNjekucl7izSRi9tvANxC2lPlYy0labKShJcU&#10;+6VhKdSjceulK+Nzjqu4mzaj4VeisfaH2s8krPOTd34ZyBsfLyVtYPLNtLPl+VZJQ6oXS96VlHFJ&#10;vwI4BSswEEXBuD2GvSkKbDnRGZkJ9uTEkIS5HkMqC23EKF0qQpJIUCOwilKV3UpSlKUpSlKUpSlK&#10;UpSlKUpSlKUpSlKUpSlKUpSlKUpSlKUpSuD77Edlx99xLTDSSt11ZCUpSkXKlKPAAChIAJJsB2k0&#10;JABJNgOJJpWnt4fag2PhnXIuGZdz0ps2LjRDMW47QHlBSle1KCPXUfIzUZslLYLqh3jgn5ajZOdi&#10;tkpbBdUO8cE/LStdzftbb0W4TBw+NYbvwS+H3lW9qXGfvViKzsi/hbQB67n8IrDVuCST4W0Aeu5/&#10;CKVwi/a13yld5WJxjqPQ0mQ0flU8796ic7J+k2gj1XH4TRO4JV/E2gj1XH4TSrlt77Wm25LiWs7h&#10;5GNvwL8daZTY9agQysD2BVZDWdZJs62UesHUPwVks7gZUbOtlHrB1D8FK3Dtrd+2Nzw/OYHJM5Bk&#10;W18pXjRfsDjarLQfUoCpBmQy8nU0sLHfb8IqRYkMPp1NLCx327R7RSpiuddlKUpStNzvtT9Poc2R&#10;Ddx+WLsZxbKylmMUlSFFJteQOHCo9WbipUUlDlwbHgO731HKz0NKikocukkHgnu99K6f+bLpz/R2&#10;Y/xMX/3NfPjkT6jnyJ/HXH9YIf1HPkT/ANalP+bLpz/R2Y/xMX/3NPjkT6jnyJ/HT9YIf1HPkT/1&#10;qU/5sunP9HZj/Exf/c0+ORPqOfIn8dP1gh/Uc+RP/WpT/my6c/0dmP8AExf/AHNPjkT6jnyJ/HT9&#10;YIf1HPkT/wBalP8Amy6c/wBHZj/Exf8A3NPjkT6jnyJ/HT9YIf1HPkT/ANalbG2Bv3D74wSs1iWZ&#10;DEVL645RKShDmtsJUTZtbot4x31lxZTclrmNghN7eK1+HsvWbEltymua2CE3KbKtfh7CaVZK7q7q&#10;UJAFz2UpStLK+1j05CiBj8uoA2CgzGsfWLyAaj/jkT6jnyD8dRv6wQvqOfIn8dK+f82XTn+jsx/i&#10;Yv8A7mvnxyJ9Rz5E/jr5+sEP6jnyJ/61KzcL9p7p9lsxCxbMPJsPT324zTz7UdLSVuqCElZS+shN&#10;zxNq5N5mK44lASsFRABIFuPvrm1nIbjiWwlYKyEgkC3Hh6aVt2s+pClKUpSlKVR+o/WDa2wH4LGY&#10;ZlyHp6XFttw0NLKUtlI1L5jjVtRV4bX7DWNLnsRSkOBRKrkBNj2e0isWbkWIhSHApRXcgJAPZ7SK&#10;VTf+bLpz/R2Y/wATF/8Ac1j/AByJ9Rz5E/jrG/WCH9Rz5E/9alP+bLpz/R2Y/wATF/8Ac0+ORPqO&#10;fIn8dP1gh/Uc+RP/AFqVsXYG/sLvnBKzOIbfajIfXGW3KShLgWhKVG4bW4m1ljvrLiym5LXMbBAB&#10;tZXbcey9ZsSW1Ka5jYISDpIVa9x7CaVZa7q7qUpSlKUpSlKVVeofUjb+w8VHyWZQ+83JeEdliKlC&#10;3SrSpZVpcW0NKQnib94rply2oqAty5BNgE2v921dEyazEbC3ASFGwCbE/dIpWv8A/my6c/0dmP8A&#10;Exf/AHNYnxyJ9Rz5E/jrD/WCH9Rz5E/9alP+bLpz/R2Y/wATF/8Ac0+ORPqOfIn8dP1gh/Uc+RP/&#10;AFqU/wCbLpz/AEdmP8TF/wDc0+ORPqOfIn8dP1gh/Uc+RP8A1qVs/Zm78Tu/bsXP4oOJhytYS28E&#10;pdQptZQpK0pUsA3T6eys2O+2+0l1F9Ku49vDhWfGkNyGUut30qvwPbwNqVN12V2UpSlKUpSlKUpS&#10;lKUpSlKUpSlKUpSlKUpXB9a0NKUgalDuqo9Vtzbm2zsTJ5rbeMGVykRvWiOomyEfTeKE+JwNjxFA&#10;IuO+lKwmy1o5zt3VKNlD6teW9o5DYZ24rqj1Cbk77yuWnHGZhgpHJxLbt08xxBtdSmuLOkBA+anS&#10;pN6UrqkM8tQIN0K4oPqrXvWLpiNkZuM9jZKcjtTONmXt3JoUFh1g2JQoi3jb1pue8EH0gKh90bw2&#10;1tbHrn53IMwWUpUpCXFgOO6Bcpab+c4r1JFfWTJWOW3e3efQPbWNguonUVjbZwGNyxx+KZStK5l0&#10;MvIZN3FR0y7c/l6ipYZbV4iVWSb0rR+9usi9wztt5bYc5+N5Z9TmUDzzoaSwhwJKJkBu6HErF1JU&#10;HAu1+y6TWS3FQ2kh2yir0Ds99Yi8HtpmNhZjeVTlZE11T2XZ5b2mGwy6ELL7bf51xDgOoKS4hdr+&#10;EXSqlUKTu/f06FmMUrdMvJjIEKmtOspUlsgqU0hv56WQqwUoI03ta1hx7AlpNiloAem3GsaLkXI+&#10;Om4/CRhOZnWTKkvwI65DYSV8pLDtn3GtSRqWUKSVEW7BdSo1nJvuNORlR0plQ2xzhqcSVOgi4a4l&#10;OpWq91aRYfW4V80jtvYHsqPQhKorqXuTDdjtjkJcMgOOOJWNWgDWgLKTx16U2HDj2qlNq9R5W0pu&#10;4ERFZKfKzTbpU3FkthhibIC7vqDjTtnrp1BVx2G4I7OxNlJu4AR3XFXTYHUlrBxtznPwpOb+MtON&#10;t61RywzNkhZVJcTJYkDnakhSFC3zTqCh2Ky4HVTfseXFCstPkc7mNxGpThQ4ptQP6XSlxsuNk6Qr&#10;l8eFrHs6lssqJsgWHoFVHIPQJWYRyIrrsJYtHZQhqNIWlV9IVykKbUpKuGpKPFbsBNKtWyutOxNq&#10;YCY/JlSpu6FFKpcNxxa23NLiQpLDgu3q0KUoa7KJTY2uK4ORFuEaSAn1ixFcZOJxAxbUqLlUqnhJ&#10;E3FyGXGXkOJIFmljmNOJI48VJVwtp7Lq9EQ5bEuM3JYVqbcFx6R6QodxHYR3VjAjQWlXQQb37ifX&#10;VjxOUx0jZ7uw8k+/gJqMgucmU6T5R98tpaSxOa0c1rl6PzbguElStSbHUlXdWQlSksKL4GgjShv1&#10;jvFbrxOYy+D6UZnJdVIcT9VZTDWM2psltCEpdfjoCUyY7iStaEKIK+alZ1XLg+hqUr5jlLJUNXhH&#10;0fxVx+xZltxv5HMY45loYCK1zUYF1Wt3nOL/AE0dJOptCexZHAlQuL8QpWdXrGlKUpSlKUpSlKUp&#10;SlKUpSlKUpSlKUpSlKUpSlKUpSlKUpXF55plpbzyw202krccUbJSlIuSSewAUJABJ4AdpoSACSbA&#10;dppXjnrV1oyO88m9i8Y8tjasdelllPhMlSD+md7yCeKEHs4G2qq/kciuQsoQbMA8B9b1mq5k8kuS&#10;stoNmEngPrW7zStV1hVgUpSlKUpSlKUqxdPkbke3liou25bsLLSn0MsyWVEFKVKBWpQHzkJSNSkn&#10;gQK7YoeMhCWVFK1GwIruhh4yW0sqKXFEAKFK98NpUltKVLLikgArNgVEDtNgBx9VWgdnp9dWwdnp&#10;9dK5UpSvz13L/WPK/wA8kfyqqqr36Zf5R+/VQf8A0zn5R+/So2uFcKUpSlKUpSlKUpSleu/sr/8A&#10;DJ3/AGlI/k2qnsJ/oZ/LP3hVhwP+gn8s/eFK3DWfUjSoPfWT+F7Lz2RBsqLj5LqPy0sqKBw9KrV1&#10;yV6I7q/qoUR8ldUpeiM6v6qFEfJSvz/qrVUqUpSlcm3FtuJcbUUOIIUhQNiCDcEGgJBuO2gJBuO0&#10;Ur9AdmbgRuLamJzaLXnxWnnAOxLhSOYn96u4q0x3Q6w259ZIJ9vfVujPB6O279dIJ9vfSpmuyuyl&#10;KUpXi/7RG4/jXVHIoQrVHxSUY5n2s3U7/wCMtYqvZZ7mTVjuRZA93b92q1mHubOWB2N2QPd2/dpW&#10;s6w6wqUpSlenPsiZPXhNw4sn/R5LEpKb/wAe2pBNv+4FTOBXdt1HoIV8ot+Cpvby7tPN+hQV8ot+&#10;ClegKlKl6UpSlKUpSlKV5M+1NuoZPfEbCMr1R8JHCXADceYk2cc7PQ2Gx7b1B5t/XJDYPBscfaeJ&#10;qv55/XKS0DwaHH2q4n8FK0tUdUbSlKUpSlK9IfZK3USjM7WeX83TkYSD6DZp8fyZt7al8E/wcYJ/&#10;dp+8fwVM7fkcHGCf3afvH8FK9GVLVM0pSlKUpSlKUpSlKUpSlKUpSlKUpSlcXXEttlZ7B3VXeoO9&#10;8XsjaOR3LkhrYgt3bYSQlTzyzpaaSTfitRAvbgOPdSlY3xFu48Jse31VpZf21dj+dxyBhZyoEhlR&#10;yTt2+bHd1WShDd9LqbC5VrTwI4XuKUrHUY5JcFwDx5Xr9vorR+ZyPRbI5Kfu2MZUOE9ped2AAtvn&#10;TypRATJb/Noh9qlEWWm5SlKbiytb53rRtuBuXK7QyaJ2DyDDClR8otgPsqC0eB5pLKnVqF1XHh7r&#10;Gx4V2Nxy5pdcUNB7h96oTESMNu3drUjqRmXNvYZUUqgKjw3FsobQSlmPGYZSeWyFauKR3G51EqpX&#10;nBuTGlTZeTyMufKdDHJx8/JTUu85ZeBcVyHA06yF8VBHi03+l86stYQEaUj3AVgZZG1kwZbMfzbn&#10;IjoTin3pLTqFXeBW4IpEdxjm2Kgjx2Cr2UPGFZCZDSMc6tb6eXfgpekjluaUFBfI1csKSnSgnSCT&#10;a1+PWVm6UqPqSOwnheotrNZCRjTGlSX3mIieDbYSlZZcCUKS5J0qXy0KSjS2q6bk6dJJuuBb19lS&#10;uTexm3xi5qsW7DxDzaZuNZZlNplPqToK1oeW2+pwLWmwFkhN/CBXJKgshXajiARY8QbG5HoNXHKp&#10;h4LJ7bymW23Mxu2HWGp2Djx5UdExxTYQpbq5ZbedcStxN7aWwnV4Ep7wIIuDcer1VVcnmMg/lY85&#10;GUfU/NeMjVk0olOuoBHLC1WUFEICUlPZb0CvpIKlEjVaqhnNxP5HdMjPPSXsk8uSHml5MJkvONoV&#10;+bTI16kL0oSlJFim3Ds4UrL2HtnEZiflG1ymcXOx6G0NuKe5RluL1KLbbbhSNSg16QBx7bpI+kEo&#10;uTwPZepfYezcduaBlzIycTGSIXKMVMl1DS5andZ8swHFIRzVcnwm9h2G9xZXdu6FuTE50rz6ZjDk&#10;llEeNNmr0gFAKb2fUoaU+H5pI0jtrglaVqU3qCnG7KW3fxAKvp+Wxrju7b2+4c8Hd8XIhwAMR38u&#10;4ph0htGhCW1PrWktp4fNJBSOBFcQ42VqQFArSAVJvxAVe1x67VgYTcbGGYRLjYiDko3OUueuRGbk&#10;pDg8ClpLg5mnSSpPLULH31zBUDa9vQDWFtXe07ba2lR4OMnshxTrkbIQmpSVKUjljUtxPMTpBunl&#10;rHGuVbR+zBLnu7mziMRG07e0JVkpTy3lFUm6uWGQpSk6jclRPGw9lcHY3OR4z4h80juq79EOj8rq&#10;dM3BGkgRYsdsOfGzzFqZlqKuW2hOrS6HL3cCjfSOBBPFXpG4JIvxHaKj3UONq0L7uz0e6qd1D2vv&#10;baOWRtbdCnh8NCjjm1OKcjcl1Vy5GJ8OhZFzYDjwIBFKVkRnEMNFax41/NA7bVubohvXanSDYMvc&#10;O44zbm4twKDmGgsHVPdgpHhU7fwsMKcBUlR4q7bKsKUrtZlOF3S6NIX8yr10w+0FvOb1Dbw3UHG/&#10;A4G52kO7WbW0WUtnUpCEFawFuc+1tSvpAWACqUrKr0TSlKUpSlKUpSlKUpSlKUpSlKUpSlKUpSlK&#10;UpSlKUpStSfaZ3Y9hOnpx8VzRJzjwiKI4Hy4SVvW/KslB9Sqwcw+W4mhJsXTp93fUfm5Bah6Emyn&#10;Tp93aaV4+qAqu0pSlK2d036B7s3tAGV5rWKw6yQzKkBSlulJsS00m10gi2oqA9F+NZkPFvyU67hD&#10;fco9/sFZsLEyJSOZcNtnsUe0+wUq65H7IWVbZJx25WJL1uCJEVcdN/ykOSD/AGtZK8CsDwPAn1pt&#10;+E1lL264B4Hwo+gpI+8TStTb06Zb02a6BnMepqMo6WpzR5sdZ9AcTwB/cqsfVWDIhyI5/OosO5Q4&#10;j5aj5MGTGP51Fk9yhxB99K219lDZPPyGQ3hKbu3EBhY0qH99WAXlj8lshP741nYONdS5ChwT4Ue0&#10;9tSGAi3WuSocE+FHtPbSvTFTFTdKUpSvz13L/WPK/wA8kfyqqqr36Zf5R+/VQf8A0zn5R+/So2uF&#10;cKV3woM2fKahwY7kqW8dLMdhCnHFq9CUJBUT7K+pSpSglIKlHsA4mvqUqWoJSCpR7ABcmlTv7Neo&#10;3+6uY/1CV/k67fJy/wCIc/gq/FXb5KZ/EOfwFfipT9mvUb/dXMf6hK/ydPJy/wCIc/gq/FTyUz+I&#10;c/gK/FSn7Neo3+6uY/1CV/k6eTl/xDn8FX4qeSmfxDn8BX4qV6j+zZhsxiOnjkTLQZGPlHIPrEeU&#10;0thzQUNgK0OBJsbHjU1h23G4hS4koVrJsoEHsHpqdwrTjcMpcQUK1k2UCD2D00ratZtZ9K1x9obJ&#10;eR6S5rSbOSuRGR/3j6Nf9oFViZVemC56VWA95rDzC9GPd9KrJHvIpXiqq7VZpSlKUpSlesvsq7k8&#10;/sWXhXF6nsNKPLT6GJN3Ef8AiBypzCPaoymz2tq4ew8fv3qfwL2uKponi2rh7Fcfv3pW6qkak6Vg&#10;Z/MR8Lg8hl5BHIx8d2S5c2uGkFVvabWFcXXA20tw9iQSfdXF5wNNLcV2IBUfcKV+fM6ZInTZE2Sv&#10;XJlOLeeWfpLcUVKPvJqqqUVKKjxKjcn1mqgpRUoqVxUokk+s0ror5XylKUpW8Psm5Pk73ymPUqyJ&#10;mPLgHcVsOotw/JcVUlg12krR9ZF/eDUpt9dpTiO5SL+8EfjpXqypup6lKUpSlKVjZPIxMZjZWRmL&#10;5cSEy5IkL+q20krUfkFfFrShClq4JSCSfUK+LWlCFLVwSkEk+oUr8/NwZmVm87kMxKP+cZCQ5JcH&#10;oLqirSPUL2FVZ1xTjq3FdqySffVQecU66txXaslR99Kj64VxpU5K2rNj7OgbnVfys6bIhJFuzkNt&#10;rSq/7srWP3tdimFCOl76KlFPyAV2qYUIyH/oqUU/IBSoOuuuqlW7pPun9V+oOGyy18uKl8MTVE+H&#10;y7/5pwn8kK1e0V3wX+TKbWTZN7K9h4GsjHv8iY24TZN7K9h4Gle7qs1WqlKUpSlKUpSlKUpSlKUp&#10;SlKUpSlKUrEfPPkJZv4EcV15q6p5Fvqp1qxfTZl4/qxtoqyG4ig3LrrKbuNoCbqUpCVBoaRqClL4&#10;eGlK6Ftx3ApTatCk3JQr8Faw3Rsrovu/H5rN7Hybm1cth23pOR2vmEKSgoZVZRjrBcUglR0hF1cS&#10;E6UUqg736y7e2VuKJiNwQZzEac3zI2WbaQ5GUQbKT4Vly6OGoab8Rwsb0ixeb4iRpB8Se+tadP4e&#10;03d1Yte8lyGNsKfIlux21LLhbAVybpsoBRUkLKLqAPD00rzzvHdMPd+4oW5nmXsdLmtulMRasfYN&#10;MqcbbutJTL06EAnmIN1XCfDYiQWkcsgDgBwFXfqfm8LvAxM03j3MQ49Ecbg4kHGIQ2xELjMcJLZR&#10;M0httJs4g6lXSjw6SFV3E59iY+5rQlvy6ln844QtSDY2LSQBYAduq9dKwlKAoG47yOI4Vqrmxw0y&#10;lLH51JJeUtV0uAkFICQElAA9Crmlxa/dUitMWQytoXMaUlS221kqIbcsq1zxIGrw+gW9tcCpBUki&#10;1/nJHs7x8tc5jwMp52O0uK05w5JWpekLHzdRAJT6L8bd57a+XSbfKKj5zSpeEhYeU+hqDigoxZTr&#10;cbnrSVkpYZk6DI063VOaPmgaj3Cutp8APR4yOU4eYttZbUprUqyyu4KQq63ezUCeNuyptO4Mrktv&#10;sYme9Gcx+FbLkQFqOifoU8bR2ZJbU+UJcfW7y9Wm2o+iutJA1NtDQrxFKiklNzZRPC3er0+muoBL&#10;2MZmIRoj41lDrz0VLjvLSqzenUn5qSrwklXbYdtcG8rjl5V3EokoXkm2g+7FBGtLajYLKe4XqIbx&#10;OTkxH8gxBdVBjjW+60ham2klQQFKV4rJ1kJue/hXxEyKqUuIl1KpLaQtxoHxBJ7CRXetctuO6+0w&#10;yfiPJLzSSsurSlKglSF6gjg24T8w8O+sht5C2vCdYST80g+JJIKfRwULV9bnOM457GLZSG5LrUhT&#10;qtaXAptC0tkcdOmzyj83jftrml1C2ytshwC48BB8SSQU3va4ItWBuSZnJAYxQmPP46S42uShalAq&#10;Wgq080gafAlXAlNx218S6iz/AC1o8xpKgkcTwFhcXBPiB7x6K7FZfNLiuxn5slUGW62uYyp1Zbec&#10;b1FClXuklIWbE37a61upPOS0tBkaSpKQLqFuA1JBBPiB9Hoqf2rtmPlN9Q4z6o+BxjsdSXXmOY4w&#10;VNoCCpSFq8Klp4rN9PargL26Q+9HRjoqrvuPKDDr57QUMLcLh9Oot27u2rRsvB4jfW+IWKU+ztaI&#10;9HLcmWy2txuzSNKlqQtzwqcSPzitQR2qISm9ujnvw042M4DIW+sR3XuNwUMOOFxXD6Rat764xcgm&#10;BuHGpgrnMYdeV/zdcKchEhSXXLcxbqElnmeEEjSQbW1JtWci2si/HuHqrv21k4eK6hMRIErKs4kZ&#10;VKYCIk1LT/IW7p5nPQFsKWdKCqyLKItcW451bFx+7MrgOoUpWAek74yrUctyA263yJOH53mGlwy2&#10;pZkSY5d5R48BcJQRdQ+PsJeRpPAjik+g1d+pW3RuXcM/E4qTL3vuWGwpUWey4ypleK5vmGXIRbUt&#10;Up9jncl1JUPDwSg21pV6PSoKSFC9iLi4IPyGo5CV6w32OJPhv96qXtnF7sk7ngbQSUwN7YKaG8Cu&#10;ZoCULQ9rXFc5yVI0pXd5u9wfEkBWtNK+12yFoDQbUvmOpN9Q7vVer91m3LtrH7CgbNym4nt49Q8V&#10;MVMRn46vzcFbqwp6OZBut0X7AOIUBfTpCaUrMjLWtlKliyvX3+uvS3RLde490dOMXlNxwXoWV08p&#10;5b6OX5lKANEpCTY6XUm/YON7cLUpXZV7pSlKUpSlKUpSlKUpSlKUpSlKUpSlKUpSlKUpSlebPtfP&#10;uGVtdi/5tKJi7fulFkcf4NRGeJ1Mjuso/eqF3ETqYHdZR+9SvO1RNQ9KUpSvdfSHOYfL9OcC7i1o&#10;LcaGzFfZSRdp9hsIcQodt9Qvx7RY99WaA425EaKOwJCSPQQLGrVjnW3IbRbPBKQkj0ECxpVxrvrI&#10;pXROgQshDehTmG5USQkofjupC0LSe0KSq4NfFJSpJSoBSTwIPZXxaErSUrAUk8CDxBpWFtrbOF21&#10;iGsRho4jQGVLU20CVEFxZWq6lXUeKu89lcWWW2Ww22LJF7D28a4sMNMNhtsaUC9h7TelSlc650pS&#10;lK/PXcv9Y8r/ADyR/Kqqqvfpl/lH79VB/wDTOflH79Kja4VwpV16Lf8AFTbX88T/AHKqycd/prP5&#10;VZOM/wBPY/KpXuerJVppSlKUpSlKUpSlKVoz7WuS5WzcRjgbKl5DnH1pYZWCPleFRudXaO2j6yr/&#10;ACD+zUXuBdozaPrLv8g/s0rytUJUDSlKUpSlK2/9mDcgxfUb4a4qzGajORwDwHOaHObJ9yFJH5VZ&#10;+Ge0S9B7HAR7xxFSODe0TdB7HUke8cRSvXtT1WGlaj+07uT4X04Vjm1aZGakNxgBwPKbPOcPs8CU&#10;n8qsHMvaImgdrhA9w4mo/OPcuFoHa6Qn3DiaV4/qAqu0pSlKUpStifZ+yfkOrODUpVm5Knoy+3jz&#10;WVpQOH7vTWXil6ZzXoNwfeKzMQvRkGvQq6T7waV7YqxVZqUpSlKUpWpPtM7qGH6drxrS9MvOOpip&#10;A7eSghx4+ywSg/lVg5h/lxNA+c6dPuHE1H5uRy4ZQD4nTp9w4mlePqgKrtKUpSvUu9ena432aoeN&#10;DVp2GYZyriLcQ6olyTf8lD7nyVNSIhGHSi3ibAWR6+1X36nZMMpwiUW8TYDhHr7VffNK8tVC1BUp&#10;SlK90dG90jc3TnDZBa9cppkRJnp50f8ANqKvWsAL99WXHv8AOiNr+kBpV7Rwq041/nwm13uoDSr2&#10;p4Uq6VkVk0pSlKUpSlKUpSlKUpSlKUpSlKViyGI5usLDax2ken2V5562dJ+jL7k/cjO4Y+ztzQnU&#10;vSpUVzX/AJw4oaFPRGjzULWpQOtsA8dRvSsPL5rEYaCuflprMCE2QFyJDiWkAnsGpRAue4ViqCj4&#10;UnmOLN1EceA7K84b0lmDjXIS87H3DuDcMgyc3l4z6n0GPHWURmVOuBCruOAuuBVuCWuAtStMdWM3&#10;g9/O4fbMbKwzt6e6xIVkow80+VhxTZQnSdLfoOrj7uBzmk8lKWxb1nvua2PmmNsqwuzekeMzOK/V&#10;7KeXn5PPRErnTXsi64ptwISzqQ0kGyBzLHSniQBxVrTr9szLYrNQZuVku5iUtrVJfYx6WWRHbWU8&#10;x6U2Qpx26xfUk8LeLsrmvmpaUUALcAOlJOm5twF7HvqF+0J073VgslBm7gyju4csuOTJnxsYmPHE&#10;ZtxQS5IkNqHMeu4AdSDwsCvsr4oqCSUi57h2Vr/baJkYFyIUO49zUt95Q0uJCLi1go8TbhUGxmcq&#10;+MmmbiXoTkAgxyhSXxJbKA5+asUfnO1BB4BXeqtOuxmEiPoeQ5zb6u1JQb6fF28OF/TasRmZLWJI&#10;diLZLBBbIIWHE6Qrwdni7vb6awMw1kPMtLbYXAYkhKUICyoWuACrTfT+Ta9TXMQhClKOrTxOkEn3&#10;Aca61IcK0rKgFLNwoEWHH1dnsrLKgAT6PQLmrKxmFicWpDLrKlpSI6XBbUewhJ+bxP1iK6Q0ENlL&#10;ZB09iOACRawHAcBwrgSVK1Lv4j4ldpJ7SfXXz5oKUWJA4J7Lej3cKiJWBybi3vKIcWHFJUylpQab&#10;FydQUFpQVq4J4gV0vKbalGSeSlCWimW4tJU7pHFABB4IHiJH9msph5xTBZBdC3CEtIbUENqt26hb&#10;xK+bWJIIalKfu0lhLZ84pYUpwD6FrHggeIn/AKanM15YTokx5vlJZa08xpZTZxPEqPMNiFXPhvw4&#10;9t+HeylaWkoKytQAClKtdRAtc2A7fVXCdJivuJVHjCKgISktBa1jUO1QKiSNXbasttCkoQlSytSQ&#10;ApZsCogWubADj6qQ87LfwbkyU42A2p845CyhF0BAISLqNypaD4dRN+yol+GzAysqRHiu8zJeVbfk&#10;NXV4g4pu5SNRToQvUVabek1lpfdlwo0d2QktQfMLYZd8J0FIXYE8DqUm1tV71CvxW8dlJkuPEdLm&#10;U8o09Jauoag4pu5SNRQG0OairTb0m/GoXGZ2U29DQ8gtrkMutrlLB/PB3sSLJuUj5pHuqWksskoe&#10;c7I6i4lWqwR4FJKjx+qoisWPNno1Bl5aFONGNdFwpTaz4m7jjZQNj6uHZUtJQxdp54cI6i4lZVpC&#10;PApJUeI+ioirfsLBYoZGI9uTGKlYLkOOtxGwpuQ0+lYbW+2tCUKdbuhRTqUoX4HikmsUSZKJkotw&#10;Fkl1lHOU6AhbRA1OIBJsW7m6dIv6a2DsKTtWNl8c/ujDO5DbrsR2UzFjpUiUw4haWXJLS2w2p5sL&#10;aXoClKFxYm6SqsRDstMyXogrvzmUB5ToCHGilOpxIJJBbubp0i9u2vsiNO2xvHG4/YOXcQ5IcfmY&#10;jlB1TziZCQGI0hpaA0tSVNlKjxBSfdUmFgi4BIrMXk3ttbxxMTpflZTglOuzMOYyHVyFJmJSmNEl&#10;x3UobcWhTZCyAoaVd9rVI16H2B1v2punKN7dW45G3M22UyY7jSm2nJDKf84THKjqISpKiAsJVp7u&#10;2sOez2Op9ivwGu3r9u/aW78tBzuNS5D3bGaTD3PHLKmWnJDACedHUo6yELBR4wlenRw4KsrY1YzD&#10;JdcCeOn6RHdVX6S9M8nv/dsXEstSU4sLByuRjthaYzVidSitSEDURYXN+8BVrUpUmlxpOlGsFXYB&#10;e5r3tit3bExruL2m1uSLMyiW0RI0ZyW2/NdLKLXdCDq1kIuSQLmlK51aaUpSlKUpSlKUpSlKUpSl&#10;KUpSlKUpSlKUpSlKUpWiPtaYB+VtjD5tpBUjGSXGXyPoolpTZR9WtlKffUZnWipltwfQJB9iv+io&#10;rcDJUw26PoKIPsV/0Ury1ULUFSlKUqW27uvce25nnMFkXsfINgtTKrJWB3LQboWPUoGubT7zKtTS&#10;yg+qubMh5lWppZQfV+Glbb259q/eMPS3nMdFyzQ+c63eK8faUhbfyIFZ7OckJ4OoSsekeE/iqRZz&#10;8lPB1CXB6R4T+Klba2l9o3pvn1IYkyV4SYqw5c8BDRJ7dL6Spu3rWU1nMZeI7wKuWr0K7PlqQj5m&#10;E7YKUWlehfAfL2UrZ7TrTzSHWlpcacAUhxBCkqSeIII4EVmggi44g9hrOBBFwbg9hpXKlKUpSlfn&#10;ruX+seV/nkj+VVVVe/TL/KP36qD/AOmc/KP36VG1wrhSrF093DC25vTEZychxyJAfDzyGAlThSAR&#10;4QpSE3495rtiupZkNuKBKUm5A7a7obyWZLbqgSlBuQO2lekP+bLpz/R2Y/xMX/3NS/xyJ9Rz5E/j&#10;qZ/WCH9Rz5E/9alP+bLpz/R2Y/xMX/3NPjkT6jnyJ/HT9YIf1HPkT/1qU/5sunP9HZj/ABMX/wBz&#10;T45E+o58ifx0/WCH9Rz5E/8AWpW2tu5yJnsFAzUNDjcXIMIkMoeADgQ4NQCgkqF/YTWe04l1pLib&#10;hKxcX7eNSDLqXWkOpuErAIB7eNKkK5VzpXmD7XWS5m4tv4y/+ixHZNv5y6Ef/wCvUNnl3daR9VJP&#10;ym34Kg9wru8yj6qSr+Ebf/tpWgqi6iaVJbawzmb3DjMO2SF5CUzGCh3c1YQVcfQDeubLZcdQ2Ppq&#10;A+U1zYbLryGx2rUE/KaVHKSpCilQKVJNlJPAgjuNcK4UqQ25mZGEz+OzEe/Ox8lqSgDv5SwrT7FW&#10;sa5tOFt1Dg7UEH5K5suFp1Dg7UKCvkNK/QaHKYmRGJcdWtiQ2l1lY70LSFJPvBq0pUFJChxBFx76&#10;tyVBSQocQRcH1GleU/tVbk8/viJhW16mcNFHMTfsflWcV/4YbqEzb2qSlsdjaePtVx+9aoHPPa5S&#10;Wh2Np4+1XH71qVpSo6oylSkrCvR9uY7MLFm8hJlx2r94ioYJPyyLe6uamyGUOHsWVAfvbfjrmpoh&#10;lDh7FqUB+9t+OlRdcK4UqZ2Zk/he78Jkr6RDnxn1H9yh1KldnqFdkdeh9tf1VA/Ia7Iy+XIaX9Va&#10;T8hpX6B1aat1KUpSlKUryF9p3dfxfqF8KaXqi4JlMcAG4L7tnHj91KD+TUDmX+ZK0D5rQt7zxNV7&#10;OSOZM5Y+a0Le88TStQVgVHUq1dLttDcnUDB4hadbD0lLkpPpYZBddHvQgiu+EzzpTbfcTdXsHE13&#10;wWOfLab7iq6vYOJpXuydDjzoUiFJTrjSm1svIP0kOJKVD3g1ZVJCklJ4hQsR6jVqUkKSUq4pUCCP&#10;UaV+fW4cNIwmeyGHkg8/HyHYyye8tLKdXsNriqs62W3VtntQSD7qqLzZadW2rtQopPupUdXCuFK9&#10;DfZK3UGp2Y2s8rwyEjIQx3a27NvD2qSUH96alcE/ZTjB7/Gn2jgal9vyLKcYPf40+0cDSvS1TFTd&#10;KUpSlKUpSlKUpSlKUpSlKVjzXFIaGkkKKgLitNfap3dntt9PoC8BNfgZWflGIzT0Zam3NHKdWoag&#10;RwJQkWNKVhuR5VypSCSe0jj96vMG7OifXp3JyspnNuTp8+SouSZLJamLcVYeI+WU5fhStYbtz0d3&#10;cP6t75xMCXt+abQkoQ7IdSpR0tuLWoJSk2vfQApPdeucblIUlwrKQDZVzYXPAD5ahOkDG0j1HxLO&#10;8oy38Ip1bEmLoWrU66hTbQWlNlAJcUFKtx4V8UtKBdRCRwFybC5NhWit74eXtTcGRxzEWJHxkGYJ&#10;MFuHrUILiv8ARXFyJFnHNJUham1fmyrhbstWtxzt5YnKyctjowlY1CbPY1Tj8h2SpKBo8q0yw4WF&#10;G1iSsoPaUgnVVy31GY2nvrLbeiwobEfFSxLhCChak41xXGI47MlaXXdJcQtTaiW1K4AdlojIPZiL&#10;Jclx2w7GA8ccqW4pwgcOUhCFaD77ervrGy3U3eUt6TiIOTl57BqiohvR8w02pt0FsFxxwtqKgpLh&#10;UpKuYVcBx4Wqa25uZnLw3ZBCmHUfnFQnkKZlMIUVANvtKvpWFNrHA8QL107q60bxS8/h42Xmbh24&#10;7DTBejZtppaX7NJLjig0or1JcKlBXNKuAubC1ZeOyKZjKnLFCh4iytJQ4gG40uJPYbpNUQTZbuIc&#10;SyX3FqlhppoFKm0sBC1FCrXWsqJFu7h334ZmRaxzWMkJccMCOpKiuQ0SyW+Yri5qTbQdStRV7zWs&#10;UnHuIcDLLrmSXKT5Zs6VspjJSoFB+cpxaiU29AT36uHfISwmK4FK5DRB1OJOjTqPFVx2cTe9SOHk&#10;5eTkJuPOXMdwJXImR7LdZefiBSWmkIZ1JVpuSFE6fpd1dG4JzWKxEzIpjCRKaZUY8YfpJDjSVONt&#10;JsFEqUQdIsak8DDnvqym3Xct8NiJQ7JmtJK3Wn3YYOhsBnUk8STrJ0W8RPAVwnvpjRXZIb5jqUEt&#10;tD5zikgqSgWBJJ7ql4sHIz8dLQ6OeiOpLjryASFoS8QttWtCNCgjQsDT82oh3eTLOTxMR9vyqsjp&#10;Q409dDyFvMpcaUlB4lOvU0q44KroG2NcLISozvmURBzGnWbqaUhKylaVKKUEKCNKxwFxUBO3sxEz&#10;uMxkhKY/n18hxLp0OhbrSXGVtpPagr1NKNuCrVYMxjVQsfCktOOocXZxzwhWk2B06QDx/F6Kj9r7&#10;qc3Jns7jXkR0wohLDaUayt5vWtGvXqAAHbwHeKy8zgWsFi8XNQHXpUlPMPMslDThSlVtIFyff3cf&#10;RUXtLeDm6tw7hxb6I6IMElhpLesuPta3G9evUAAO3gn6QqM3PgcLlGoMhMVUVx5JcdKDbiLpUjhq&#10;TfVb3V3bDdzsfI53G5OauYYD6QxzLFZbdTrQsn1pHy393XusYlyBip0GMmOZbR5gRwQFNnStNvSF&#10;fctXZ08Vn2MpuHFZeeuacdJSGC6QVlt5OtCyfQpI7u/V7sR3Y2HmQYZxE5199hRM2MFlTcd0qKgy&#10;EaUq1FI4qC1Aq7OFSz28cQy+4zKfML8066268gthaWVqbcWkqHGyk8OHiFiLg13TdpR0Y7ESMPIT&#10;kJziCrKhpwlDD5JUyylOhCgeWnioKUkq7CALmenbqw0OSqNNl+RUWXH23HUlKVIaUUOKClC3hNrD&#10;v7r105THNpeZdkvtonMONlhoeBEayin9FdSiVqCeBtbhxrIhLemKSpp1LmKS3oSoHmmTdKFBZXYJ&#10;0jiDa+rjUJJbbioIcaKJ7hLhSbI5OlS0lGnib3F+Nrd3bXZCL81xDjchDuHQ3oQpKg6ZWpKFBwrF&#10;k6RxBtfVxvWU9msnEZVEakJKZClhMR91DSSrSFWCjYKSS2CkK+l2WJrOjxmW1uKaRpL6+Y8rj4la&#10;Qi5v6kAVkY/IZh6MjFCWlqGUOKTHfWllh1Fw4ptayUAjU1dAUrgv5tlVJNMMtKcU2jSXl63T6VaQ&#10;m5v6kgVadz5zchTjs83LXGfYcRJEJ5uLJeZWkIWwiI5M1LQEKKkHv4Dgsk1VcbvxeRnSYGOQmRJU&#10;+6lqSUOqiMtoVoQHHGwvUtSU8y3hTY21A1szL7q3JHfjbiTknY0tp5EpqDMESYuOhoIXGRBem8x1&#10;CWlLW2QePhB8ZJqnY7f7mUnSMdjG0yJRedS3JKXDEYaQvQgOOtpXqcWlPN0+EWOkqBqel9Rd9b0z&#10;2L2gxjpO1JrhjyMpPiTW2JagtHMF1lthC9TbqHOSk3PYe8C3NakR0tSXA66AlCnVhKQ4qw8QSDwu&#10;e6rhu3qLu/qjJh9NDhU4CfOajycmTOjtvSVLbD7PN1tMIcSsONvBlHi9fA2uDOttpCHl63E2SXVB&#10;KdarDiAOy57q9F42K/FgR40iU5NfZbShyW6EJcdUkWK1BASm59QrB1XSRaydV9I9f/RWlMbOmPbW&#10;+DPuSxAhZRt2TBjKIWtExHLfug+EqQYqAjUOClH0121kV2qQhtLbyUqTZViFdtbPyu1dubKwGx+p&#10;u38Vl8QImeDOSYzCryXG0EOtqsG2UaFtsuC6E24242pSpGvbSVJUkKSQpKhdKhxBB7xSlK+0pSlK&#10;UpSlKUpSlKUpSlKUpSlKUpSlKUpSlKwM9g8bnsNMw+Sa50Gc0pl9HYbK7Ck9yknik9xri62h1tTa&#10;xdKhYiuLrSHW1NrF0KFiKV4t6ndIdybFyDnPaXLwa1f5plm0nlkE+FLtr8tz1Ht7r1XZsB6Ms3Gp&#10;v6Kx2e+qzOxz8VZuCpr6Lg7Pf6DSqJWNWLSlKUpSlKUpStg9LOsW4tjZFpvmuTNvLV/neLWq6QFH&#10;i4zf5ix28OCu/wBIyoWQdjLAuVNfSR+KsuBknoqwLlTJ+c3+EUr2jispByuNi5KA6H4UxpL0d1PY&#10;pCxcGrEhaVoStJulQuDVmbWlxCVoN0qFwfUaVlV9r7Svz13L/WPK/wA8kfyqqqr36Zf5R+/VQf8A&#10;0zn5R+/So2uFcKUpSlKUpSlKUpSle8Ok3/DLbH+zY38mKs0H/Q2fyB96rVj/APQWPyB96lWyu+si&#10;leNPtJ5PzvVjINA3TAYjRknu/RB02/fOmq/l16pyx9UBP3L/AIareaXqyCx9QJT9y/4aVq6sKsGl&#10;XvoZC851Z241YHTIW9Y2P6Blbvf+RWTjU6pzI9d/kBNZWKTqyDI9d/kBNK6Osm3fgHUvOwUp0sOS&#10;DKjgdnLkgPAD1J1lPur5kGuVMdT3E6h7Fca+ZJnkzXUdxOpPsVxpVLrHrGpXtLoBuhvLdKcc4+4O&#10;ZiAuBJUTwSmNxbv7GFIqxYt4OQUEni3dJ93Z9yrLiHw5AQSeLd0K/e9n3KV5G3nuBzcW68tm13tP&#10;lOvNg9qWyo8tP71FhUDIdLr7jn1lEj2d1V6S8XpDjv11Ej2d1Khq6666Vu3q7tE4Ho1sBpaNLzJe&#10;VJuBcOzkCQpJP7kp0+6pGexysfFHeL39quNSeRj8rGxARxF9XtWNVK0lUdUZSlKUr9Cdr5P4ptrE&#10;5O9/PQ48kn/CtJX3/lVamV62W1/WSD8oq3sL5jDa/rpCvlF6VJ1zrnSsHO5eLhsLPy8o2jQI7kl3&#10;ja6WkFRA9ZtYVxdcS22pxXYkEn3VxdcS00txXzUAqPupX5+ZbJy8rlZmTmK1ypzzkh9XpW6orV90&#10;1VnFqWtS1fOUST7TVRcWpxxS1fOUSo+00rErjXGlegPslbaL2YzO43U+CIymFGJHAuPnmOEetKW0&#10;j99UpgmbuOPHsSNI9p4mpfb7F3HHj2JGlPtPE/epXpypmpuleRPtQ7Z+F9Q05RpGmPm46HiocBz2&#10;fzTg/gpQo+2oHNM6JesDg4L+8cDVezrHLmcwDg6L+8cDStPVgVHUqydON0K2tvfD5y9moshIleth&#10;y7bw/wAWtVvXXdEe5MltzuSfF7DwNd0J/kSm3e5J8XsPA/cpXvhKkqSFJIKSLgjiCDVnq2UpSlKU&#10;pSlKUpSlKUpSlKUpWJOVZTXAlINzb1Wrzl9rfKrhZTYLjsR+VioM9zI5MMIJ8DC2LJCvmhSkcy1y&#10;KUrpVIKnQptawDxUk9nD2GtY5jrHKzXUSPndn7k3BFjyXXZuWwU1zkxW2ojSXtDKWHnW1tltpYXq&#10;CSAPXSvNfU6f1AkbjnozTzbm3oT624GhlyIoKIugsalK5q0m2pR1DTcjTcV9DLDsRxvSCXUFKtYC&#10;03ItxSe0eqtRYRtxrGzZr8YOY9JQ2l4vKYcEqyuTyLKSFqTq1LulWlHoJFdchkPR3GVBJDiSkhaQ&#10;tPEW8STwI9VREePAn7bkMuIk/wCeyWnZMN1taGnUR0/5uJCULaddQ2oquO21jdJSK1jnN1TttTUt&#10;QpaU8hxKnceh0PQ30JV4ktKPMciudt21eG17G4F9mYGVFnbUmMSVSefMmsvTcY8ytuO+zGSBGQ+W&#10;ltOPJaUVg27U6eKVJrUub3VO21kUsw5qEGO4lT2OS8HoUhtKvEllaityG52/mlnT9U+nXGQiObdl&#10;SYWSioiMPt2S7FDy25BUCdLZe1hJSFaVewe03DbuYxm4smjM46bzUiMWHoAbQ2pnUpLgL91FxSrg&#10;pSR4PnW9Na83VAexajCcx7DGpSXESmC+ptwkFVm+cVWKdWlY9Q7e03zbO5cLuRScjjJgdHK0PRNK&#10;UONFRCvzqSdV78AR4e21S8obfzuPxTOPkojZGMltTLLqOexwTdQc0pWllKnCrgr5Kxm390bfmzGE&#10;Qns1t9F3ErFkyWQskqabDiryAkf9N6y5y9vZdqC43N8hOabbabZkfnGCUgKXwAUlhBdK7J4i3aO2&#10;oxU/eGCyc1CIL2d2+kl4OJCW5TGokqabSsjzKUjssPVcmobE4B/AbkYXl4iZRbcLqmWytwJbQnWH&#10;wEg3Smx+f6DXDOTp+59suO7UfBYcb8upLbaUyEFRs62suLRy0hITfSCo/R7q6sPiHsVuFLWSgqll&#10;j88tSAtxAQlOsOgIHiAseKvDwPorlmpr27dmyXNqy7c9stDQkJeSr++Mr1kFvhwNhf0cKvrcJcTc&#10;MKXAQ3Jxk8FCpKPF4CFEJuPCU9441WJu6mtwbEyUDKpMTceIQh0oWChzU0tA5qb2KVH5qh66l4uA&#10;cw+64UqAoSMLkVKbBSQpGlxKjy1WuCB2pqmz94s7l6eZTH5dBh7owiEOqS4Ch3Wy4gB5GqxSo/NU&#10;O6/rqVyZTkcI86kcWXFlNv8As1lJ/tahtnA7Y6hQYZXdqdHYadv9aSyhy3+OsB6qk9zlOd2dKkoR&#10;ZcV5xxv2MOKQT/i71B7GB2l1Nx8FThLOQjR2Xr/Xlx0OhPufsB6qry465e132GEl3IRnUKYWLIXr&#10;dXoFlLXoF08CbJTftSfpXnMuDH9TsRLU8mNDmwnm5upWlKhGStzUo9nC6e3uqBx7cTK7FVBiRSud&#10;Eda1WGm7rzxTcLWtYsW7AmyR+54ajsHPOfDOrWGmGQmNDyECQ3O1K0oUIqHHQpXd4bjie4VIRGZG&#10;FxayErXlJDaFSFOL5/LSgBtPMcCWwbX0p8IHYkeuDmNyepWa8zEabawWHVy2VP6gp9ayCb6Rq02S&#10;CU3HDvBNxLSH1bZhullMh+fIZaK0uuB8Ro7CUtIDjuloWurSjwi3BI7BeDdYX1S3GiU20hvbGDUW&#10;0LdulyS45Yq+aLhHgTcXHD1nhrXONuScyPPRVtOKUBEWAkF4kagVFxJSof8ARWyY8hltgtY5bctc&#10;dbbDzKXEpDKQoIV4UCyShN1abAm1q1/yiFl2e06gPIW4woAjmLPEEqWDdJraEaRD0qjwHGnzFUhh&#10;1ltafzQB06SlPzdI7vVapnH+ZbZkTMmxDYUGJSI0d5LaeUXWFIbLbrhVoWlaklJtcKA7K+5GeILG&#10;tDbj63XEtIQ22pavGqxVoTxUEDUs+oVn7bkMNZSSt6LHWy7EmNFmRoLbanmFttqSp/XoUhxaShXz&#10;goDjXzKz/IxQ4ltbzjrqGW22m1OKutVirSniQhN1n1Cs1nAw58MY2UqUpTKi7BZ82zIddSrSUybA&#10;WZRY8VFdlAjgCONOyW9JeJZYjMJio5bpGSyLTLiYTSrkGMykXLz3hPzTwtx77WRzbkSS15V9yU+/&#10;HK1Q2DMZfDjbiUEOgJTZlF+KlFZ1XHAEeKj5bfUrDx48SMmKjlulOUyTTDggtL43jsJSSXnyUkWS&#10;eFuPfazYnNblxWaWzi/KInMASIkvIR1IgtpaBUtpS1LvqCBq55HC30AdVZuxYseY58VDiHlp1ILj&#10;zqZcxalcQp1aSURxp/vTfZ3nuqxbP3BkcLuhCcWmGzmUkPYx/KRFjHo8ujW8jWVC2hA1eZWnhbtQ&#10;kk1n7Chx5ivjAWh9QBSX33kzJy1K+k6tJU3GFv7y37z3V6g29l2MxhIeRZkRpIkNJU47DdD8fmWs&#10;4ltwfOCV3FWNa1sSHCjgbkcfQTeq+31C3DsPqVuHN7XlRESpq5LXOY0yowakvJfIZUbpWlKkpCVE&#10;d3ZV2qRoFPyFhBXe/YDwHD2VlY/OdVus+5oe05+5FPvTlLdZYmOFiFrZbU6Tyo7ZRqCEq02bpSpN&#10;AKUJB4kAAmvee1MbkMZtfEY3JPIkZCDDYjSpDerQ44y2lClp1WPiKb8aUr7UrSlKUpSlKUpSlKUp&#10;SlKUpSlKUpSlKUpSlKUpSlK4PsMSGVsPtpdZcBS40sBSVJPAhSTwIoQCLEXB7QaEAggi4PaDStVb&#10;s+zT07za1vwG3cHLWb3hkFgn1sLukD1IKawX8PEcuUgtq/c9nyVgSMJDdJKAWlfuez5DStS7k+yt&#10;vrHpW7hpUXNMp+a2D5Z8/vHCW/8AxawXsJJRxbUlwej5p+7w+7Uc/gZSLlpSXR6Pmn7vD7tK1Jms&#10;DmsHOVBzEF6BLTxLL6FIUR9YX7Qe4jhWA4042rS4kpV6DwqPdadaVocSUK9BFqVgVxrjSlKUr1f9&#10;lPcjs/Zc/CvL1qw0kFkE3KWJQK0pt/hEOGpzBvFUdTZ/vauHsVU/gHiuMton9Grh7Fcfv3pW7aka&#10;k6V+eu5f6x5X+eSP5VVVV79Mv8o/fqoP/pnPyj9+lRtcK4UrJx+OnZKazBgMLlTJCtDEdpJUtavQ&#10;lI7a+oQpaglIKlHsA7a+oQtaghAKlHsA7aVZP2TdTf8AdjJf6s5+Ku7yMz+JX8hrv+Hzv4hf8E0p&#10;+ybqb/uxkv8AVnPxU8jM/iV/IafD538Qv+CaU/ZN1N/3YyX+rOfip5GZ/Er+Q0+Hzv4hf8E0r2V0&#10;0gzIHT7b0KayuPLjwGG32HAUrQtKAClQPYRVghpUmK0lQsoJAINWSChSIbKVAhQQAQe0cKVZa7q7&#10;qV4I6l5P4n1B3HNBuh3ISQ2f+zQ4UI7P3KRVYmL1ynVelZt7L1U5q9cx5XcVqt7AbUqtV0100rbv&#10;2Xcf5rqgH/8A6CDIkfwihj/zqz8KjVNv9VJP4Pw1IYJGqdf6iCfwfhpVp+1vtwon4PcbaPC82uBJ&#10;WOwKbJdav61Ba/kruzrNlNvDvBSfdxFZG4WbLaeA7QUK93EUrzzUVUPStmdMd+LwOxN+YrWQqbAQ&#10;uIO8OOuCG4U+vTJSr97WZDlcqNKR9ZIKfaTpP36zYMstRJbd/nIBT7SdJ/uqVrOsOsKlWPp3t39Y&#10;98YTClOtqXKbEhP/AGCDzHv/AA0KrtiNc6S233KUL+wcT9yu6GzzpTTXaFKF/YOJ+5SvTX2pMf5n&#10;pgl8D/QZ8d6/oCkrZ/8ANFTOaReFf6qgfvj8NTedRqg3+osH74/DSvIVQNV6lKUpXt7oNkviHSbb&#10;7pN1ssuRlD0eXeW0n+1SKseMXrgtH0Aj5DarPiV68eyfQCn5CRSr9WVWXStNfaj3UcXsNnDMr0yc&#10;4+G1jv8ALx7OOEfv+Wn2Go/NP6IobHa6be4cTUbnX+XEDQPidNvcOJ/BSvJFQVV+lKUpXtf7P+2v&#10;gPS/FhaNEnJhWRf4Wv5i3K/8FKKsWLZ5UJF+1fjPv7PuVZsQxyoLd/nL8Z9/Z9ylbFrLrMpWnPtR&#10;7Z+J9P28u2m8jCSUukgXPIfs04P4RQr3VH5pnXFDg7Wzf3Hgajs6xriBwdrSr+48DSvI1QVV6lKU&#10;pXt7oXuo7j6aYqQ4vXLgpOPlnv1xrJST61NFCj7aseMf50NBPzk+BXu/sVZ8U/zoTZPFSPAr2p/s&#10;Uq/VlVl0pSlKUpSlKUpSlKUpSlcXFhCCo9gF7VC7x3VA2rtvIZ6cC4xj2FyFMIUhLjgbGopb1lIK&#10;rdgvSuqW287FeaYd5D60KS0/pCtCyCEr0m19J42qOelqWrgAE+iwv6+NeIuqn2hc3u7Jy/g8RjE4&#10;eUyuOppcWI9LKXmy2/eUWi6nmJWr5ih29tK8q72zOMxm8JmHzUnK53FpjvMpadXzEPyHkLQh5l0B&#10;XJ1SAlJUhSj4bKB4prm7JXGhqkIirlaeJYjhBcsPQFqQDb0dvoql7Cy2Hj5IwtwRl5HCSGpCRjkC&#10;61S3I6kR1Mr4llfO5d1pvwHFKuyuD7qmmysNqdt9BFtXuuU1UYmXxbTyS3zXXlJaLvmZCCULDYLi&#10;UBtLQT47hItc8L27qRK3m4/OnRZplYPGoQlceQ/i5GhSFJ/OB5TiFoSUqvc/NI7D2iu+XjMI3MZO&#10;OZLquUhbzcqagLQ+G0lxKeUls/PuE9/ptVXn5CfJdkR1yl4yFpBbUqApYKFDxBwuakcDfusazJO/&#10;5Tjj2OjsxXHmw2Yjb6nXblJurXqSoq8P7oEHjxqOOyNhpwQziZs6Y3LUAiZi29WorOjQhiM0pKU6&#10;uBGntrMa35lCl2A7AZDyCgx+e4opQEm6+aXSpTl09hCgR66ro6UbMEBU/wA5MdkSFXE2CEtnxeHQ&#10;hmO3y0pv3aaxxvra7WPZek7cQnIJK0ONstNoShKVaiQuwWEnXe1u2u09POoQnuIi7pkIxoSOS48+&#10;8p3in5pbBKQUnhfVQ7y2m5BZVKwjTksEpU2htoISAoq4KI1WOq9rdt6xFdNepKMm6iHu2SjFpSOQ&#10;69IfU6bp+aWgSkaTwvqqaTltp7xxvw5iQqBLeaKGW12S4E67lIFylYu382/Z6KgWoXUHp5kXsm41&#10;8RgPq1TnEKU404Tc6nFEa0Kur5xHb6amRM2rueAiCy55KUWi3GRwQ4hN7FACVaVJOj5l+zuqvtxe&#10;pPTfJycq80Mpj5StU95ClONOG5OtxVgttfi+codvprM2dgczt1xWNeUmVjHQpxuQjhy3Afm6CeAW&#10;nibcNXtqN39ubbe6WGMrEbXBzLNmpUZwAh5s9ikuJ4KLZ4eIAkH1VlbWwuWwTqoDihJxrgK23gbF&#10;tzUeGk9gUn0d/tqJ6i7p2tu2JHy8NpcDOs2amRXACHmj2KS4ngotnh4gCQfVU7AipjNLhrsoOKdc&#10;4AAaXHFG3D1EVA5zNGdlWsrHKkOtNxUXP0XGGG03H79CqksXjhFhOY94JUhan1G3eh11ZAP7wi9Q&#10;W4c05kckznYxU24wiGzc9zzEdsEj/vG1W9Vccdi0Y8PFq6g4ElKCQTdIPAqsO81mbq3g7udyB50B&#10;oxlOpU9b+9uuAp8KfqIAHrrowe3WMIJnkwVNPBBaZUQVAoSbgrsm5Uo9tZu9N7r3a9j/ADf5nyrj&#10;6VPlI/RPOgoulP1GwAfTUbHwL4elSclLGmXpDjVmzYAhWlC1J1I4pHzVXtw7L1b3Op6mGGsFsnFK&#10;cbZRy2XVoU44oW4qSyjvvx1KPHvFQsPaDgEuZuCY3zMiEokoKWjYa0uBCHXEqU2boAu2QbeHsq6u&#10;dWgxGZ27sHDrdSyjlR3nEFayBwK0so4kkm+pR9oqI3VkNtZRDMNcNx8hxUdEkJU3ydTakFxGoDWl&#10;Gq9hwNuF7Vk7I2Z1FxyXJvnm4PPUl5yE+ouF5QWlZ5pTq0awmxVxVYnhWFuPcWzJrjMRTBeQi7CZ&#10;qBZLKdOnUlI8Skp1XsBY24XrI2HsPqdjQ5OOQbgGQ4l92A+oul5WtK1c0p1BBWE2KuKrE8KrMmNN&#10;eQIEZUfLIhIiussOBLb3Na4PAoVZbtwq9jfgR7Ksyz5Z5yTmjkMc9KXLZXJYcXIjIYdUC2rXZaWL&#10;JSACEpOq5PCoYct9rlwRGnobDC2gtKGXlvt/pbhQCnidRNrngR7KtKgYj7srPKyOOfkrlsqkMPOS&#10;IiY7qkltWsBaY4CUgAhKDqBJ4WrJhbalSVzPjOLUme7JKzkdUhltwEa0jwaki58IsmwJF7AEjqOU&#10;wSI8cYXdbMWJHY5ceHoYlLRpBTdKCnzBJHpPGu/H4zISp628xiiwp9anZOSdMllHAFeklpLiPERp&#10;TZNrkXsOI6hlNuMsxhhd3sR4UVkNxoCUx5a06QU3SnT5kkj1kmsqfNxuKS3FVlpEOM088l6fGbhv&#10;LKnGwHGlIaUlx9C0+EtyCARwvYmpfZucyeSgtHJMuImHUpV4j0ZKUBRCLrc8C1qHE6DYdnrMnJlQ&#10;8ZMxnlskqFiY7khmRkIsaC48Oc3pdbAZUlchpaDZTMhQSQSPmqJqd2hnZ+TgNqyDLrctepRCoj8d&#10;KUBVkalOeBS1JsToNh2d169E9A87tzM7SmSdu4X4LjUzloWyHNYckcpsuuJausMpIKbICrfhlZaP&#10;858ZJGkmw4WAv31GJO0dw78nS049/H7Z5UqaqBDWhl1KY0RboQ2paJCGuY82B81QTqtVgrZdcmZb&#10;DSdIQoD08D+Kt5dM/tH9J9h4JnExtqZeBHXd3zF48p53XxJLizF1C/Z3UpWahQWkKHYRcV6f21n4&#10;W4tv4/OwEuJhZNhEqMl5IS5y3U6k6kgqANj6aUr7UlSlKUpSlKUpSlKUpSlKUpSlKUpSlKUpSlKU&#10;r4pSUJKlEJSkXUo8AAO80pSqZsPq1tTek/JwMW9plY55aUNuEAvsJOkSGvShR944X7RWPFnMSFLS&#10;g+JB7D3j0isaJkI8la0NnxIPYe8fWFKulZFZNKUpSqV1g2fi9zbCyzMtlCpUOM9Kx8gga2nmUFad&#10;Ku0BWnSr1Vjz46HoqwoeJIKkH0EcaxsjHQ/EcCh4kpKkHvBAvSvDFVqqtSlKUr0P9kEr8/ucC+jl&#10;Q7+i+p634alcD8570WT+Gpjbt9b/AKLJ/DSvStTFTVK/PXcv9Y8r/PJH8qqqq9+mX+Ufv1UH/wBM&#10;5+Ufv0qNrhXClXXot/xU21/PE/3Kqycd/prP5VZOM/09j8qle56slWmlKUpSlKUpSlY2UnNwMZLn&#10;ufo4jLj67+htBWfvV8WoJQpR7Egn5K+OKCEKWexIJPupX53uuuOurdcOpxxRUtXpKjcmqmSSbntN&#10;U4kkkntPbSuFKUr0J9kPHFeU3HkSODLEeOlXp5y1rIH+JF6lcCjxvL9AA+X/AKKl9uo/OPL9ASPl&#10;JP4KVtTr9ts53pdlkITqkY4JyLHfYxzdz/wSsVm5RnmwnLdqPGPd2/crPyzPNguW+cjxj3dv3KV4&#10;nqu1WaV9ClAKAJAULKA7xe9j7xSlK+UpSt6/ZO255vdeTzziLtYuMGGVEdj0pR4g+pttYP5VSeDZ&#10;1PrdPYgWHtVUpt9nVIW6RwbTYe1X9gUrd3W/H+f6U7kYtq0RhI/1ZxL9/wDw6kckjVBeHoTf5Dep&#10;TKI1wHh6E3/gm/4KV4cqt1V6UpSlesvso5LzGwJ0JR8cLIuaR+4dabUP7bVU5g13iqT9VZ+QgVP4&#10;Bd4i0/VWfkIFK3VUjUnSvHH2kt1HN9SZEJpeqJhG0wmwDw5vz3z7datB/JqAy7/MmFIPhbGke3tN&#10;VzNP82apIPhaGke3tNK1VWDWBSlKUpSlKUpSlKUpSlKUpSt9/ZO3T5bcGU208uzWRZEuKknhzo/B&#10;YT61tqufyKlMG/pdWyTwWNSfaKltvv6XnGCeCxqT7R/YpXqGpmpylKUpSlKUpSlKUpSlKUrDnoBU&#10;0TwBOkmvMf2wtqRshntiz5Dpiw5kleKnzAkKLTbjja0KCbjVpSp1Vr0ronxETYMiG4taG5LS2Vrb&#10;OlaQ4kpJSeNiL8K4FqK25oJUpdwPUCapma6bfZ22ruZey8rks9kdzuuNQi4hLLMWO9KSnlOrulB0&#10;J5qVmyl8O49lK031R2F0+2+nbmUyEuVisPHyESI6I6S4k6VPSdb6yrmIC1pSFLTcjuHo5wVlS1hX&#10;zhxH3q1z0rx+x0biZkbznTMYjG5KEQqOgKSEhTpd59iHG0hxttJcRcpv2cbhWrd9tMz9/boYgRTK&#10;xUeQ/JnSWmgG2rEKdXISAbI1nwufSA1d504efhLkosibKaUlKleThLaadeSOFgpYCxa/alafbUt1&#10;dwD0vqhvGbhWPiUNia9JmykMKDcVGoB1Trberwha+DhBC0+PvVpw8gNSClLrusJUoRmFNpccA9BX&#10;Y/IoVFpix2sS7kHIwhMw2kqecK0r0nnJbNlJSCq6lW0dqb8ey1Ye1o22ojUiBhGRGcaXzJsdaVpk&#10;cxy51vc384sq7lqJv3GqdlsLlVsPyn2FhqDFQpbinG7BXPQyq2ltF/G5+j+cm/E8LVjYGVhHEvxs&#10;cnkvMKBlxnErQ+lS+ILgc8Z1dyuIPcakvg+KRpGaKF8bpiIsou6TwVwPiBtw9QvVU3Vl85uRbuK2&#10;emQsRnwZeYakLjtNrRb820tC29f7ocRx7ON6lMbg8XhtL+5FNh9oKQzBb0PF1IWQHDbVfUonTY8R&#10;6qqG59w7i3Cp/E7HbU7yHNM3N80tMNLAH5tlYI1n61gbejvrvVnopzMPC4XEoeece5st1aRojldt&#10;Th0hWpelIuQfQnt4VWmdu5qTin8rurcclnEhRahJC3nnJZVw/MtOlB0rt4bp4jjwTxqxtZmPIyET&#10;E4PHNrkuPBclTiQUxluW1LWG9epdk+LSe0AdvCqc3tXPSsbIym89zym8SFlqG22t1xctSuA5LTmk&#10;2WfmjRdXbwTxrZzew90t4VzJTWW2Sw1zXWiqyykDUopTxtpHaFEK9V+FRUrpXuprEzMuY4jw4yFP&#10;pjyHEiSpgDUVFKbpCko4qSpQPda9baR0h34ztt7NZCOzG8qx5h+MpyzpQE6lqQjxW0pudK1BXDsv&#10;wqEndH91NYybl0MJjwYyFPtxZLifNllI1ailsFsKCeJSVA93bVf5Y5nM79On3XvVQ5i+Xy7+C+q3&#10;rtaqZy08zmfStp9171SPMOeV8t/eyvmH06gNNSOFw07MT0woSQXVAqUpRslCB2qUePDiO6pLbe28&#10;puLKJx2OSkvFJWtazpQhCbArWQCbXIHAVM7X2vltzZZOMxiUl8pLjjjh0tttpsCtZAJtcgcAe2pP&#10;a21ctubKDG4xKOdoLjjjpKW0ISQCpRAUe0gcBXDcO3NwYqXEivx2W0yHVJMt91KY4QLePX9EDiTf&#10;ja3CrXB6dtY+arH7nkvYl+SeXjp7SkriPE38Kl28J4X0qKb+quve+xd67fyGKx7kGKnzshTbmQmS&#10;G24YaBSA6HDbQE+Iq1eK1vDV2x3S6Nj5fw/c8uRiJcolvHZBhaFwnlG9kFRSlSVfuVkaqq8yZt15&#10;8QVOxFT5C1NxUMhMhai0NSloWEFlWlXBICypRtpBrOgbL6lRGXXI8l+Q3CeU29i1yH2EPpFiFMqS&#10;tCVtqSfrA34WqoOxduT3VxmjAXlHnXI8XyyW5LqlNIu4424G1ML0q8KQlxSl3GgG/DPx+wupsBpT&#10;rE6RKbhPqbfw7kmRHbfQk3CmVocSlaFpN/nJIPAjhVVewCX323Za2YjOQkaPi0IqP+a3SS9y2ylO&#10;rQewp4kdp7Kvux8nj8g0tUaZMQ7HJbm4Wa4HXIzoNiNTqS/pB4JOu3qBuBS52DYTKxYzSmIuIlSO&#10;W/mIaUKVyRpKn0x21pHzFjho4kcCeytibGyOOyDTq4k2a29HJbm4Sc5zXIzo4EFTqVP2+qddvfwH&#10;JWMDMdHxFxUtppSjCQ4lSlpXxWjSEL1ti1u1Rt9EcbV8iJwkic9IwL0iEyskzp0JLKYa1N9uovoU&#10;2o+lTSfyjWM6w6mN/wDyx5sVo8rHtyBzJd13UhOht5lSE6Rx1KNuFk8aQY+CfyMiTgHpEFtaichM&#10;hIaTDcW32k89C21q9K2R+UamdtYTGZWD+qGRMeNGzE1LkqQuMwy5FKUktqak2Lri1qWoDmHh2dij&#10;VnhyW3Y7SmnxIbPDngpUFWNjxRZPaO6rTsOZBzkLHdOskqLjYmZyiFZObIiR47kRtpF2OTKKS646&#10;6pxaRzDw+b81aqs0R5l6Mhxl8SWyLB9JSoKKTYm6LJ7R3V6e2ztyBt/DRsbEQi7LTTciSltDa5Dj&#10;TSWi87oA1LUEC5NY2tDjy+YvSk30nt76jdpR9kzN75+DuPcJxGGfYkxoWZVHW+tSkvtpau2yki7j&#10;SVaibDt43tXbUrXY4pCYykB3mXI0j0AVszeuY21hehOZ2xB6htbzVMkY9nGRVDlOxYsZaV8tDK1u&#10;qCEhtPFNqUrNbFm0j0AD7lerNkY74ZsvAY21vJY2JHt/gmEI9J+r6aUrlU1SlKUpSlKUpSlKUpSl&#10;KUpSlKUpSlKUpSlKUrS/2lepXwDbo2xjnbZbNNkSVJNlMw76Vn2vcUD1avVUfmJnKa5KD43Bx9Sf&#10;7NRubm8pnkIP5x0eL1J/s0ryrjMnkMVkGMjjpC4s6KsOMSGzpUlQ7wfv1CIWtCwtBKVJ4gioBC1t&#10;rC0EpUniCKV6Y6dfaiw0xhuDvRHw+cmyfibKFLjuetaEaltqPqBT+TUxEzTagEyPAr64HA/iqbh5&#10;1tQCZPgX9cDwn2+ilbci7/2LKYD8fcONcaI1ahLZ4Ds4gquO3vrOTKjKFw6gj8oVIplxVC4eQR+U&#10;KVqjrZ162yzt2dt3bMxGSyeRbVGflxzqjsMuDS4Q6PCtakkhOi9u2/AA4WRybIZU0yrWtYsVDsAP&#10;bxqPyeWYDK2WFa1rGkqHYAe3jSvLFQlQVKUpSvU/2TME5F2nl8y4kp+Jy0MtX+k3EQfEPVreWn3V&#10;N4JopYccP01WHsT/ANNTu32imO44fpqsPYn/AKaVvWpKpWlfnruX+seV/nkj+VVVVe/TL/KP36qD&#10;/wCmc/KP36VG1wrhSp3Y+40ba3bi88tgyUY94PKjpVoK7Ai2ohVu30V2xnuS+h0jVoN7V2xXgxIQ&#10;6Rq0G9uylb6/5vcd/uy9/raf8lUn8eR/En+F/YqW/WJH8Qf4X9ilP+b3Hf7svf62n/JU+PI/iT/C&#10;/sU/WJH8Qf4X9ilP+b3Hf7svf62n/JU+PI/iT/C/sU/WJH8Qf4X9ilbY6YdQWd+bbVm2oSoCUyHI&#10;3IW4HTdtKVatQSjt1+is6FKEpnmBOniRa9+ys+DMEtnmhOjxFNr37KV1dZMn8N6Xblk6tJVCXHB4&#10;DjKIjjt/wtfMgvRCeP7kj+Fw/DXzJL0QX1fuSP4XD8NK8K1Wqq1KUpSvVX2S8cGtlZaeRZcrIFoH&#10;0pYZQR/bOqqbwSLR3FfWXb5APx1PbfRaM4v6y7fIB+OlbukxmZUZ2M+gLYfQpt1B7FIWNKgfaDUk&#10;QFAg8QeBFSikhSSk8QRYilfn1ubCPYLcWTwz1y5j5LsYqPDUG1lIV++AvVVebLTq2z2oJHyVUH2i&#10;08to9qFFPyUqMrhXClKUpXsf7NW3PhHTKNLcRpkZh5yau446L8poezQ3qH5VWDDs8uGFHtcJV7uw&#10;VY8Izy4KVHtcJUfZ2D71K2HubHHJ7cyuNA1GbDkR7enmtKR6/rVlPI1srR9ZJHyisx9GtlxH1klP&#10;yi1K/PWqrVQpSlKV6G+yHktOQ3JjCf0zMaSgejlKWhX8qmpXAr8byPSAfkuPw1L7dX43kekJUPdc&#10;fhpXoPc+dj4DbuSzUixax8ZyQUk21FCSUo9qlWSKlXnQ00tw9iAT8lTD7oZZW6exCSfkpX5+zZkm&#10;bMfmyll2TJcW8+4e1S3FFSlH2k1VlKKlFSjcqNyfWaqKlKUoqUbqUbk+s0ror5XylKUpSlKUpSlK&#10;UpSlKUpSlTmyNxu7a3dic62TaBJQ46E9qmidLqf3zZUK7IzxZfbdH0SCfZ312xXixIbdH0FAn2d/&#10;3KV79ZeafZbeZWHGXUhbbiTdKkqFwQfQRVpBBAI4g9hq2gggEcQeINK50pSlKUpSlKUpSlKUpXTM&#10;aU41ZIuoEECtVfaU2BnN7dORj8DFMzMQ50eXEYC0NFRGplfjcUhAsh4q4nupSuhUeW7+kUkcb934&#10;BWr8t0W+0fv0tq3dl8RjmWnkSUthpkvB5tJQheqMwSspSbeJ2lVLqftLM7t2x8Bxk9vHIlyGviMp&#10;aStQioutYaSO1ZWEd44X413tRUNuqcBN1X4d3GrHn/spNuz8pksDn3YE7cEtXxTUhIjswX3PMPNs&#10;tJBUtfOQjRqcSAKVqd/pz1WefdmqgxGsvmATkZbaI7rqIzAajx2lOOqS2h/TqdW4hKyr02AQYfc2&#10;Gfy8dcVeNgzWrXYdluOIU2o9pAbbUoe1LiSezhUHkOlfWWVIdmqxeOTmc2CcjOSiO681FjhqNGaL&#10;jpS0iRp1PLcbCyr02AQYLcuIk5VlUc42BNbtdh2W44hTaiO0BDSle9LiTVo250bzkqfInb0yKJCT&#10;5cwokUJWU8tAKg6482okoV4ElGngL8LgCOa6ZYcxG2pcydIfS1yXH/MuJJbI4tAXP5q/EIN7VZds&#10;fZ2zM7IP5Df2X82R5UwosMpWQG2wVoedkNrV4FWQgt6eCb8LgCLZ6YYZURtudMnzJAZ5DsgynklT&#10;Z+c1YK/RX4hBJtUVuXoiqLkcbMxePOZfjJelZF2S7oTJluaW2AW0qbOlq3hTfSE3ubkkzmDwrGFw&#10;0TFxUjlRmwlSvrLPFauJPzlEqqsdQ/s75KFksLJ2zgW9yLhR5cnMPznUoTMmvhDUZrlpW0rQyoBY&#10;TqCQgG51XKrFgMNEwuHiYuIkJZithAt9JXapRvfipRJqy7H6XTMXn3chk0MJYbU0/HbZudT6kFTl&#10;ySTpbcV4b9tr+m8QNjIkZyJmMpKVOlxXVPo1AobQRwabZbCiEIRfUSbqUoA37qtXSXoRldvbtl5X&#10;OMRGYbJjSoDEUleuWtorkFSllS9DL67N37dI7Be8WrZjMjMxcvkpKp0yK6p5oqGltvgQ22y3chCU&#10;31E8VKUASbcK2NPiiXBkRSbB9pbRP5aSnu9tWLJQxNx0qGo2TJZcZJ9TiSnu9tbtycJM7Gy4SjZM&#10;plxkn1OJKe721OT4olwZEVXASGltE+paSnu9tea8xKUjltNqKSfEog2NuwV5NFeQIrYN1KFx2C9e&#10;a9h4Vl/zMyUylxCfzLaXEhQv2rNj6OFbM6LLafE99YHmEttISq/isSvXw9ZSmtsdA2o5lZp1QHmE&#10;ojpbN/FoUXCuw9F0prb32eo8YT884QnzCERktG/iDay4VgD0XSm9bE6M4qNA3BuZtIGtIjGP3Wad&#10;5iiB6gQB7quu7ttM7gw64alcuQi7kR65Gh3SUgm1+BBINbL3XgW87gZWOIRzVgLjKcF0peQdTZVw&#10;V4dQsqw+beth9Q9kRN4bfXj3FcqYyS9jpFyA2/oUgFVr+EhRSeHYeHGthbowTWcwcnHOJQpTgC2O&#10;aLoDrZC2yrgfDqTZXqvXnTeHTnN7ez0FM7TJxz5LZQlBVCdJcVy1OMcE80LShwgG3YDfiD8weIk4&#10;dlcQS1yIPh8my741sDjdsOnxLQOGjULj0nu8edRNg762DnsdBySWpeKmlTTchtpbkB5bkhYZU7Fu&#10;lAfCkIeUkEjiBZQuD2YTEu4tlcYSnH4Y0+VZeOtbItxbDp8S0Dhp1C49J7pjD9M+p4c5MvHtliNk&#10;GhNaccbJejOrQXX46zrQdKQs6SQoG3Amo7JdPsRks69lZKnG1vMIYUI7i2VKKdYUpakEatSClPH6&#10;tWTa32fOr7Zbj5SGyqNEyzSsjGdW0tT8N5SFOPxXVa2/CAskcFAnsJ4VFZXp/hMpnnsxJ5rb7sdE&#10;cmM64wo6SsKK1NlOrUlSU8e5NS24OlO6UZ12BimS7BdbcfZyY0IJIHFp6ykePUrw8QFezswXOnUe&#10;NLbejNN5aMy2ltiBlHV8pnTwBaIQ8kcO1JbPpuKkN1fZ16gI3ZJxGBQVYh5t2XHz6OUytwlIuxI0&#10;qQealahpN0hQ9V9OAenceFJaeioTl4zLSWmMZlXlllnR81TJCHkp4dqS2fSCKtGx+l0R7GtZHcTL&#10;yps1C05DGS9CkhwLKUO3SVFDulPz0rPabHjVriMzEwwJDbTb9rBplRU2kdgAUpKL2/JFWLAfZ1m/&#10;qDkMvPjv5LeWUgSWn8JkVMlgziotx5mpRUWpCANZWl06rqANlVb4QlCOkSUNNO/xTKitCR3AKUlB&#10;P8EVs8Cwt6KxjEkA8UH7/wB6tDyPs69Z40htl/a8lPMWG+Y2pp9CbqCdSlMLd8IvxPorupXe1j1G&#10;/MNvRbjW09h/YzyckTRvaYrHuNLa8gYDjb7bqPFzdeoBY7E27O2lKzq9cgACw4AdgpSlKUpSlKUp&#10;SlKUpSlKUpSlKUpSlKUpSlKUN7G3E9wPClKV4Q6qu7re35ln90x1Rcq66SWDxQloeFoNK7FNhAAS&#10;odvtqszi+ZSy+NKyez1d1qqs8yDLcL40uE9ndbut6qVUq6Kx6UpSlKUpSlKUpSlTWz9p5fdm4YmD&#10;xTeuTJV4ln5jTY+e64e5KBx+4OJFdkdhx91LaBxV3+gemuyNHckPJabF1K7+4D0mle79sbegbc2/&#10;AwePTaJAZSygngVEcVLVb6S1EqV6zVmZaSy0ltPzUiwq1sMoZZQ0j5qBYUqTrnXOlfnruX+seV/n&#10;kj+VVVVe/TL/ACj9+qg/+mc/KP36VG1wrhSlKUpSlKUpSlKUr139lf8A4ZO/7SkfybVT2E/0M/ln&#10;7wqw4H/QT+WfvClc/tR5PynTHyoVY5GdHYKe8pQFPn7rQpml6Yen66gPw/gpnV6YOn66wPk4/gpX&#10;kGoGq9SlKUr2j9nTHeT6S4hRFly1yJCx+U+tKT296EJqw4lGmC36VXP3asuGRpx7fpVc/dNK2XWZ&#10;WbSvIn2odufDOoico2izGajNvEgWHOZHJcH8FKFH21A5pnRL1jscAPvHA1Xs6zomcwdjqQfeOBpW&#10;nqwKjqVk43HycjkYuPjJ1SZjzcdhPpW6oISPlNfUJK1pQntUQB7TX1CFLWlCfnKIA9p4Ur9CMPi4&#10;2JxMLFxRaNBYbjMj9w0gIT9wVam0BDaUJ7EgAe6re22lttLafmoASPYOFKy65VypX58bqx4xu6Mx&#10;jgLCFNkxwPRynVI//bVVfRoecR9VRHyGqg+jQ+4j6qlD5DalRVcK4UrbX2YMn5TqmzHvb4jDkxre&#10;nSBI/wDIrOwy9M0D66SPw/gqQwa9M8D66VJ/D+ClbT+1XuoQNnwtvsrs/mHw4+kH/wDx41lkEet0&#10;ot7DWdm39MdLQPFw3PsH9ms7Pv6IyWQeLhufYn+zSvKVQdQNKUpSvW32Y9pRofTw5SVHQt/MSXHk&#10;KcQCeSz+ZQOI+slavfU7hmAmJrUOLhJ4+gcKsGDjpTD5ikglxRIv6BwFK298Nx3/ANKz/i0/irP0&#10;I+qPkqR0I+qPkpT4bjv/AKVn/Fp/FTQj6o+SmhH1R8lKfDcd/wDSs/4tP4qaEfVHyU0I+qPkpWgP&#10;tY7VZTi8JuGKwlsMPLgyi2kC4dTzGibegtrHvqLzjA0NupFrEpVb18RURuCOOW08kWsSlVvXxH3q&#10;V5qqHqFpSlKV7T+z3uobg6Z49Di9UvEE46RftsyAWT7OSpAv6QasWKf5sNF/nN+A+7s+5VlxEjnQ&#10;UXPib8B93Z9ylbJrLrNpSlKUpSlKUpSlKUpSlag639X5m2Ft4DAqCcy8gOyJZAXyG1X0pSkgguKt&#10;fj2D28FVjd26HceRChECUsBS3bA6EnsAB+kaVTMbsn7Rc6KnKDLzYy1/nG4knIONuEH0s3KE/kqt&#10;7KVEx8Rvp5sSPNOtk8Q24+pKv4N7D2GlZkLrF1R2VLbhb7xK5cUnSH1oS07/AN282Cw7b0dp+tSu&#10;1rdO4sS6lnMxi62eGsgJV+9WnwK//XGlbl2fv7a27onmMNMS44kAvQ3LIkNX+u2Tf98Lp9BpVqxe&#10;ax2Ta1xHQpQF1tK4LT7U0qw0rOpSlKVE7pzCMRg5MvVpe0luMOFy8sWRYHtt84+oGoPe24WsBtqb&#10;kCsIfCC1DHC6n1ghsAHtsfEfUDUBvvcrW3drTskpYRICC1CHC6pDgIbAB7bHxH9yDUHvbcbO3tsz&#10;cktYS6hBRFSbXU+sWbAB7ePE+oGvNeQc1zHTe9laR7uFeYq8uMps0keq/wAtam2xGEfAw0adJU2H&#10;Fem6/Fx+Wrf0pzreLzyecoJjyPzDpPYkOEWVckAALSm57herd0u3E3g92x1yFBESakxJCzwCQ4QU&#10;L4kAALSm5PYm9W7pduVrAbziuSFBEOekwpDijYI5igULNyAAHEpuT2JvUhhs6jBb4x0h/wAELJtq&#10;gSXSQEpUVBTSjx7l8CT2Amt916Lr0pW5a6347EhvlPtpdb1JVoWAoakKC0mx9CkgildMyDDmseXm&#10;MNyGNaHOU6kLTraWHG1WNxdK0BQ9YpXNSkpSVKISlIupR4AAUruJAFzwA7TStU76+0HtrBOOQcGg&#10;ZvJpukqbVaKhXZxcF+YfUjh+6FKreY3vAhqUzDHm5A4XSbNg/lfS93y0qmNp+0bvUCUh17DQV8Wt&#10;K/h6AD9UJ/zhQ9ZvSolI33lvzgUqKyeKbHkD3W8ZpURM3H1q6Z5eO7nJcidCeVwTKfVLjPpHzkpc&#10;WVKbV8h9RFKxnZ+7NvykKmOreaUexxZdbWB2gKNyk0r0ZtXckDcu34WbgXEaYjWEK+chQJStCrd6&#10;VAilXrHT2Z8JqWz+jdF7HtBHAg+w0qVpWTSlKUpSlKUpSlKUpSlKUpSlKUpSlKUpSlKUpSlKrW+u&#10;ne197Y3yWbja1t38rNbsmQyT3trseB70m6T3iumTEYko0uJ4j5qh2j2V0yobEpGl1PEfNUO0ew0r&#10;zHvj7Nm+8A44/iG/j+NHFK4wtJSPQuOSVE/4Mq91Q0nESmiS2Oaj0p7fkqDlYWW0SWxzkelPzvkp&#10;WqpcKZCfVHmMORpCOC2XkKbWPalQBFYSkqSbKBB9B4VgKSpJsoFJHaDwNK6a+V8pXJCFuLShCSta&#10;jZKUi5JPcAKAE8B20AJNh20rYuyOgnUHdLqHFQlYjGmxXOnpU14f+zaI5i+HZw0/uhWXGxcp4g6e&#10;Wj6yuHyCsyLiZj5B08tH1l8PkHbSvU/TnphtvYeLMXFoLsx4Dz2RdA5zyh7PmoF/CkfdPGpuJCZi&#10;o0oF1H5yz2mp6HBZiN6WxdR+cs9ppVurvrIpSlKV4fz/AEr6kPZ3JPNbayK2nJTy21pjuEKSpxRB&#10;Bt3iq27Cll1ZDKyCo2Nj6aq70CaXVkMLIKjY2PppWB+ybqb/ALsZL/VnPxVx8jM/iV/Ia4/D538Q&#10;v+CaU/ZN1N/3YyX+rOfip5GZ/Er+Q0+Hzv4hf8E0p+ybqb/uxkv9Wc/FTyMz+JX8hp8PnfxC/wCC&#10;aU/ZN1N/3YyX+rOfip5GZ/Er+Q0+Hzv4hf8ABNKfsm6m/wC7GS/1Zz8VPIzP4lfyGnw+d/EL/gml&#10;enfs44DNYPp85CzEF6BLM95wMSEFtehSGwFWV3GxqZxDTjcUpcSUq1E2PDuFTmGZdahlLiShWsmx&#10;FjawpUB9p/A7rz0PAQMFi5WRabckPyzGbU4EKCW0NatIPaFLrqzLT7qWktIUsAkqsL+i1dOcakOp&#10;ZQ02pYBJVpF7dlqVoH9k3U3/AHYyX+rOfiqL8jM/iV/Iaifh87+IX/BNKfsm6m/7sZL/AFZz8VPI&#10;zP4lfyGnw+d/EL/gmlezuneIdw+w9v419stSI0COmQ0oWKXi2C6kj1LJqwxGy3FaQRYhIuPXbjVk&#10;htluIygixSgXHrtxpVhrtrupWovtKbGye5tpQZGIhuTcnjJV0sMpK3Cw+nS5pSOPzkoPsFYGYjLe&#10;YSW0lS0K7BxNj21H5qKt+OhTaSpaFdg4mx7aV5t/ZN1N/wB2Ml/qzn4qiPIzP4lfyGoX4fO/iF/w&#10;TSr70N6TbtZ6j46fnsLKg4/GhyXzJLSm0KdQnS0kFQ+cFqCvdWVjYL4loU62pKEXVdQtx7qy8Xj5&#10;AmoW60pCEXVdQtxHZSvWVTlT9KUpSvH/AFd6W75k9Sc9KxWCmzYEmR5hmSwytbauchLirKF+xSiD&#10;UDPhSTMdUhpSkqNwQCRxF6ruRgSjNdU20pSFKuFAEjiL0qofsm6m/wC7GS/1Zz8VY/kZn8Sv5DWP&#10;8PnfxC/4JpVq6V7B6jYTqLt/JyNu5BiMzMbTIfXHWEoad/NOKUSLABKySa74UWW3LaWWlgBQubHg&#10;DwrvgRJjUxlZZWEhQuSDwB4GlTfXvbXUPdXUKTIgbfyEnFwGm4cF5DDhQtKBrcWnhbi4tXHvAFdm&#10;UZlvyyUtLKEgJSQDb1/drtyzEyRMUUMrU2gBKSAbHvP3aVrr9k3U3/djJf6s5+KsTyMz+JX8hrD+&#10;Hzv4hf8ABNKJ6SdTVKCRtjI3JsLx1gfKRTyMz+JX8hp8PnfxC/kNK9ubYwjOC25jMMzYox8ZqNqH&#10;0i2gJUr98RerGy2GmUNjsQkD5Ks7DQaZQ0OxCQn5BSpOudc6UpSlKUpVO6vbXd3N06zWLjtF6YWe&#10;fDbSLqU9HUHUJT616dHvronsl6I4gC6rXSPWONY+RYL8N1sC6rXSPWONK8g/sm6m/wC7GS/1Zz8V&#10;QHkZn8Sv5DVd+Hzv4hf8E0p+ybqb/uxkv9Wc/FTyMz+JX8hp8PnfxC/4JpW5fs04bfW2dwZLHZnC&#10;ToWKyTCXBIfZWhtEhg+EEkWGtC1fIKkMO3JZdWhxtSULF7kcLipLCNymHlocaUltYvcggXFK9FVL&#10;VMUpSlKUpSlKUr4pSUJKlEJSkXUo8AAO0k0pSq6OpHT0zPJDcuL81e3K84xe97afnW1ertpXV5uL&#10;q085F/RqFdXmo2rTzUX9GoVoPrK2/ges0fcMtjzGPechTmE2uhxEZLaHGwTwvdrs9Y9NKoW60rhb&#10;rROdRrZUpp5A7lBsJCk/2tdtWrqz1I6c5jaS5GMyDsnPO8s41LS5DS4ykrBUpSfChBCbg8Lq+6FS&#10;O5c9gpWMK476nJitPICStJbIIuSOAHClX7ppLf3Z0yxru5Y6ZqpTa2pAkICw8hpxTaHFJUOJUlIN&#10;/TxpU1t91eS2/HVPQHS4kpWHACFhKiAog+kClVDc/wBnhhuWMtsbJOYXItnW3HW45ywf+zeTd1v+&#10;291KjMhsdCXfM4d9UR9JulBUdN/3Kh4k/dpXdhN29csIoQtw7WOdbTwTNiuNIcI7Lkt60K96Un00&#10;rlEye8Ih5U7HGYkdjrakhX9rcH5BSrk/vjJwMKrK5fBvQlOENY/EtuJkzpL6+KUJbaBSngL/ADib&#10;XuBbiqVXl5DMQyZUNbRNksRkqDjziz2AJTwHy0rSHUXeHVt14ZLMYNzF4tJ0xm1NLU02FdgW5e2s&#10;+k2v6KrW5dg4vcjqXMrJlKDYIYaaWlDbd+0pTpV4j3lV/k4VrPfWDy2ffRLzbUlmK1wjMI8LLV/c&#10;fErvKvuDhVZ3PsHE7mebcy8iS4hn9DHbWlDKDfidOk3JHaVE+q1VPE7hZnFSHgGX0jURfwqA7SCa&#10;1JvvpfO27olQlqnY11YbB0/nW1qNkpWB26jwCh38PRfXWb209j9LrKi9HUQkG3iST2A29PpqBzm0&#10;pGMShxhRkRlEJBsAtJPYCB9wiuhW85rUos4plLhcIbSVJUtSyTw0oBHaeyrPtnofFVDQ/uCQ6JDg&#10;CjEjlKQi/ctZCtR9lvfUhA2K082gz1rLqrWZasLE9xNjc+yu5fSnG5aKz8addC0K5gaYUlNuBFlK&#10;IVft7rVu7ZXUfqNAjx297bdks4kJCPjSWXAplNuC5TZKjoH0l+G3ab1tOFF8rEajB1x4MpCA68dT&#10;hA4DUqwubd/y1ubb+XzsGGxGy0V9cVpAQJ60kuAAWCnvT61dvpvV4hxvLRWo/NceDSQgOukKcUBw&#10;BUoAXPrq05/e2+MbdqHs17JuKF2ZUaU2uMsH6VwnmDt7FIHt767qlpuXzDHhaxSpCj81xtxJbPr7&#10;NXyiu6qHP2p1x6gr5W4H2tuYJZuqGhQ8SfW02pS3D6nVgUqGexu782dM1aYEM9rQPaPyUklX740q&#10;/bJ6P7M2ly340bzmTRx+IyrLcCvS2m2hv96L+s0qaxG18VjNK22+bIH9/c4qB/cjsT7qVrfq7vBU&#10;Xqxisbny/wDqnCSy89EaUtKXeYFXeUEEFehfC37kgdppUDufKFvcsZibr+GNBK1NJJAVqv4zbtsf&#10;vUrr629R9kZHZsfbmBk/EnVvNvB27qwwhu5/SO+IqOrSB3C/ZwpXHduexD+KRBhOeYUVherxHQBf&#10;6SuN+NqVb+kWRxW0OmGMVubIxsUZqnZLCJjyGVFtxd0aQsi+pPi4emlTO0UeT2+x5lQbLhU4lKjY&#10;6VHh2+kca4uOtNi7iwj0XNq2HhdybezjKnsNk4uSbRbWqK8h7TfsCtBOn30qcbdacF21pWO/SQaN&#10;utOC7awoeo3qRpXKuVKUpSlKUpSlKUpSlKUpSlKUpSlKUpSlKUpSlKUpSlY87G46e1yp0VmW1x/N&#10;vtpcTx4HgoEV8UhChZSQoegi9fFIQsWWkKHoIvSoZzpz09cWVubYxK1ntUqDGJPvKK6zEiHtZb/g&#10;j8VdRhwzxLDZP5CfxUqTx+BweNJOOx0aGT2mOy21/cAVzQ02j5iEp9gArsQ00j5iEp9gA+9Ss6uV&#10;cqUpSlKUpSlKUpSlKUpSlKUpSlKUpSlKUpSlKUpSlKUpSlKUpSlKUpSlKUpSlKUpSlKUpSlKUpSl&#10;KUpSlKUpSlKUpSlKUpSlKUpSlKUpSlKUpSlKUpSlKUpSlKUpSlKUpXkv7RfVTMZvc8nZ2KeW3hsc&#10;55eS0yTqlSgbLC7cSltfgSj0i/osqEys1xx4sINm0GxA+kqobKTFuPFhBshJsQO81HD7LvUr9Xjl&#10;T5QSw1zhh+YsySLX0cEcvmfudfvpXH4PL5Wvw6rX5d+NcPhErla+Gq19F+NSPQXKMbtcd6c7rZVk&#10;MWGVycQ6pRD8N1q2tDS/nJQpJvp7LjssaV1MRYuSbMCajmNgFTSuxSCPqnurvxEpzWY6jdNrp9Vu&#10;6tt437Newoc0SpD82cy2rUmI8tAQQDey+WhC1e4ilcGNg4Zp4OLW88hJuG1EWPt0gE1K1NZTau7d&#10;zJTGRknNqbYZSG42OgpCZjraRYF1wEBhNvmtpvw+dx4BWXIx2TyADYfVjcekBLbDIAdUkcPER8we&#10;hI99Kqk/7MuMN38ZuCaxPHFL8gIduq3pRyVD23pUa90/j/PjznUPdoWsBXH3aTSqtkMj1x6XuBcu&#10;SrLYRJsH3iqXGIJsApatLzPqFwPRelRz7+79uqu64ZMQdi1Xdb9hJstNKu20vtCbJzLzJzrJwuTb&#10;SpCHnLux7Ltq0upF0atIvqSB66VLYze+IlLR5xHlJCQQFq8SONr2UOy9u8Uq2b03zsmPs/IyZOQh&#10;zoj8ZxtuM0826ZBWkpDaAknVqJ93bSpPLZjEIxb7jj7Tza21JS2lSVa7iwSLHvpXjhlt1aylpJUo&#10;JWogcfClJUo+5IJri6006kJcSFpCkrAIuNSFBST7lAGtVcrmeHTrt4rWv8zxX91r18UlKhYi4uD7&#10;wbirl0bzeEwvUHGzsyUIhjmNiQ5bQy44gpQ4q/YATa/de/dXKpbasuJEzbD0qwa8SQtXYlShYKNf&#10;a9S5jqDsjERfMZDNw0NEXSlDqXVqH7ltvWtXuFK2LKzeIjN8x6W0E2uAFBRPsSm5NK0/uT7R67Ix&#10;WyMWUoADLEmUkqV9VIZjoJ/e6ifyaVV5+/DwjYiPYfNQ44Ln0DSgfcv8lK4YzpX1c3qEzd4Z1/Gx&#10;HLKEVwlThB48IzZbab99j6qV8j7c3NlrO5SYthtXENqJKv8AFpKUppVox32dsdilB/E7lykGcmxS&#10;+ypCU6h6UpCSR6tVKkGNjMRiFxp8hl4di0kAX9gA+/SpedsBzc8ROE34wmfJjAqxu5YI5DikcNSX&#10;E2UGnPUQpCu7iKVlPYVWQaETMoDzjYuxPZGhRHeFDjpV9w0qp57o5sLYG3MnuyQiRm3MWyXY0KYp&#10;HIU6SEtcxLaUFSdahe5tbupWK3svDQAqU5zJRbF0NukaL91wkC9dcl7ksLctfSOA9daP2psnfvV/&#10;cM+aJSHHWglc3IzFKS03rJ5bSEoSq3YdKEpsAO6ldrEaTOdUoEcPnKV2D0AWqEZjyZzqlXuR85au&#10;z2V17p2X1A6R7ihy1SPLPqJXj8rCWS05otrQdQSe8akLTY+sUo9HlQXUqvY/RWnsNfHmJMJ1Kr2P&#10;0Vp7DXrjpXvlG9tkwc6UJalq1MT2U/NTIaNl27bBXBaR6DSpuFJ8xHS52K7FD1ipqHI8xHS52K7F&#10;D1irbSu+u6lKUpSlKUpSlKUpSlKUpSlKE24nspVdf6ibKYkKjuZZnmJOlWnUtN/y0gp+7VYkdTth&#10;R5KozuaY5qTpVo1LTf8ALQlSPu1T5XV7prFlqiPZ+NzkK0q0a3EA/wCEQlSPu1AP792ey+WHMozz&#10;EnSdOpab/lJBT92pV7OYhnGHKOTGvhwAJlpUFN2UoJHiTf6RtUu/uDCMYk5hyaz8LASTMSoKaspQ&#10;QnxJv2qUBU7J3Pt6PhDnXcgx8HSEkz0rC2bLUEJ8SdQ4qUBUm9mcU1jjklym/IAAmSFBTdlKCR4k&#10;37zaor9oeyf6Yj/KfxVEftN2D/Tcb5T+KoP9r3TT/eGJ/CV+Ko39fNn/ANKsfKfxVM43JwMnETLg&#10;PpkRlkhLqOwlJsfu1OYvLY7KwkTcdITJiOEhDyPmkpNj2+girFhs1is1ARkMVJRLhOFQQ+3xSSk6&#10;VdvoIqWx+Rg5GKmVCeS/HWSEuo7CUmx+7UXkt9bRxslUaZlGW30cFtp1OFJHcrQFaT6jUTlOoWys&#10;XKVEnZdhuSgkONJ1OFJHaFcsK0n1GoPM9Uen+GmqhZHNx2pTZIcZSVOqQRwKV8oL0n1HjUbkN6bW&#10;x8hUeXkmkPp4LbTdZSR3K0BVj6jWSzujbz2MdybOQZcgMW5z6VXCCSAAsdqTx7xWUxu7bL+KdyzG&#10;SYcx0e3PkJVcNkkABYHFJ4jgRWbH3xtGThX83Hy0d3FxreZlIXdLZUQAHAPEk+IcCKyGtyYF7HOZ&#10;Fqc0uEzbnPJVcIuQAFDtB499YaOoGy1q0jMRgfWrSPlIArBR1K2GtWkZuKCfrL0j5SAKjm+rXTZx&#10;YSncMME/WXpHyqAFYiN9bQUrSMrHv61WHym1TLOQgvxPOMSG3omkr57agtGkC5N03qcYyWPkQvPR&#10;5Lb0PSV+YbUFo0gXJ1JuOyrFGy2LlY/4jFltSIGgueaaWlxvSkXJ1JJHAVLMzoT0XzbL6HY2kq5y&#10;FBSNIFybi9Qn7Q9k/wBMR/lP4qgf2m7B/puN8p/FVb/a900/3hifwlfiqI/XzZ/9KsfKfxVkJ3pt&#10;VUJc5OSZMRtxLS3rnSFqBIT2dpArJTvzZ64DmQTlWDCacSy4/c6Q4sFSUnh2kCspHUnYi8Y5lE5q&#10;Ocey6lh2Tc6UurBUlB4dpCTXcnd+2VQ1zU5BoxW1hpb1zpC1AkJ7O8Csf9oeyf6Yj/KfxVjftN2D&#10;/Tcb5T+KsX9r3TT/AHhifwlfirp/XzZ/9KsfKfxVJ4nO4jLtuOYyUiU20QlxTdyASLgG9S2G3FhM&#10;2047ipjcxtlQS6pskhKiLgG4qbwG6dvbhZdews5qc0woIdW0SQlRFwDcDuqRxeaxWVbW5jpKJKGy&#10;EuKRewJF7VgP792cw+4w7lmEOtKKHEkngpJsRwHpqNkdRtjx5Dsd7Mx0PMrU24gqPBSTYjgO4iom&#10;V1V6dxZL0WRnorb7C1NOoKiSlaDpUOA7iKwXt7bTYecZdybKXWlFC03PBSTYjs9NTwIIBBuDxBFW&#10;MEEAg3B4girUlQUApJuk8QR2EVNgggEG4PYar56gbLSsoVl44UDYgk8D8lVpXUrYiVlCs1GCgdJB&#10;URYjh6KqSurXTdLhbVuCIlaTpUCoixBt6KgjvraIUUHKsBQNiCT2/JUpjczicmhS8dMZlpRwWWVp&#10;Xp9tjwqXxecw2WbU5jJzE1CDZZYcSvSf3Wk8KnMNuLA5tpbuIyMeehs2cMd1Lmk/ugkm3vqSx+Wx&#10;eRQpcCW1KSngotLSu3tseFUjOsbdzO/IyMxlYy48EpYiYfxFa5DhF+bcaeKiOAPGwv31QNxR9sZ3&#10;qLERnMxFci48pjwsHdZWuU4Rfm3GniojgDxsL99ay3TF2huPqpCb3FnYbkPFlEXH7dBWXHJjqhfn&#10;gpCfEspGkE6rC/fVOzTOBy29o6ctk4648IpZi4nxFa5CyP0lxbiq3Adth662A+8zHYcfeUG2WUlb&#10;izwCUpFyT6gK2TIfYjR3JD6w0wyhTjriuCUoQLqJ9QArbMmTHiRXZMhaWY0dCnHnVcEoQgalKPqA&#10;FXl55phlbzqg2y0krcWeASlIuSfYKh4e99pzZTcWLlGXZDytLTaSbqUe4XFQcHf+zJ8tqHDyzD0l&#10;9WhppJN1KPcLiq7jupuwclOZgQc3GflyFaGGUqOpSj2AXFRMTeO15kluNGyTLr7p0ttgm6ie4XFT&#10;dWCrPUzXXJkMRo7sl9YbYYQpx1w9iUIGpRPsArqlSo8SK9KkrDUeOhTrziuxKEAqUo+wCumZMjQo&#10;b8yU4GYsZtbz7qvmobbSVKUfUAL1wkSGY7Dkh9YbZZQpx1Z7EpSLqJ9gFQaOoGy1qsMxGB/dL0j5&#10;TaoBvqTsNxWlOcig9viXpHyqtVZa6s9NnFaU7ihg9vic0D5VACoZG+doLNhlo4PrVpHym1S8DJ47&#10;INc6BKalNDtWytLgB9BKSbVNY7LYvJs87HTGZjI4FxhxLgB9BKSbVP4rN4fLsGRip0eewOBcjOod&#10;SCe4lBNjUpCyOPntc2FJaktjtWytKwPbpJrGy+5MHh1NJycxuKp4EtBwkagm17WHrrFzW6dvYRTS&#10;MtOahqfBLIcJGoJte1gey9Ye4N5bX28tlGbyLMBUgKLAdJGoIsFWsD2XFY+U3BhcUptORltxlOgl&#10;sLJ8QTa9re2sBPUHZalBKcuwVKNgLntPuqOR1L2GtQSnNRypRASLniT7qikdW+my1pQjcEUqUQEg&#10;KVxJ4DurCTvraClBKcowVE2Aue0+6rDVlq3VO1F5bdG38Q8hjJTm4rridaEOEglNyL8B6RURmd3b&#10;awr6I+VyDUN5xPMQhwkEpuRfgPSKg89vjaW35LcbNZRmC+6jmNtukgqRcp1CwPeKjcpuTBYp5DOQ&#10;mtxnVp1oQsm5Te1+z0isNvf+zXXEtt5ZhTiyEoSCbkk2A7KwmupGxXXUNN5mOpxxQShIJuVKNgOy&#10;o9nqx05eeQy1n4q3XVBDaAVXKlGwA4emsVvfG0nHEtoyjKlrISlIJuSTYDsqckSY8Zhb8l1DLDYu&#10;464oJSkekk8BU/KlRokdcmU6hiO0NTjzighCR6So2AqzTJkSFGclTH240VkanX3VBCEj0qUogCpm&#10;RIYjsrfkOJZZbF1uLISlI9JJ4VAI6jbIW8GRl2Qsm11akp/hlIT92q231R2A4+GU5pgLJtdWtKL/&#10;AJakhHvvVTa6xdMnJAjp3BGDhOnUrWhF/wDCKSEW9d6gkb/2ct0NDKshRNrnUlP8IgJ+7VhS60po&#10;OpWlTSk60uAgpKSL3B7LWqzIeZWyHkLSplSQtLgIKSki4UD2WtVvQ+wthMhDiVMKSHEupIKCgi4U&#10;FDha3G9TyXW1Nh1K0qaUnUFggpKSL3v2WtVfk9Q9lRnyw7lmeYk2OjU4m/5SApP3arcrqbsKLIVH&#10;dzTHMSbK0anE3/LQlSfu1U5nV7prDlKjP5+NzUGyuXrdSD2fPbStH3ag5G/Nnx3iy5lGdaTY6NS0&#10;3/KQFJ+7U1ByEHIRkyYMhuTHV811pQWm/ouO/wBVT2OyeOyUVMvHyW5cZfzXWVBab+i47x6KsmLy&#10;+Ly0NE3GS2psRfzX2FpcTfvF0k2I7xUvCnwp0dMiG+3IYV2ONKCk39Fx31gZPd22sXKMTIZBqNIA&#10;Ci0sm9ldh7KjstvXauImGHksmzFlBIUWnCQrSrsPAVFZrqDsvBzjAy2XYhzEpSssuEhWlXYeAPbW&#10;Dkd07exskxZ09qPIACi2sm9j2HsqXqaqwVK1iZLLYzFx/MZGU3FZ7At1QTc9tk37T6hWHlczicRG&#10;8zk5bUNi9gt5YTc2vZN+Kj6hWBms/hMHE85l5zMGNewcfWEaja+lIPFR9Q41i5HKY7Gsc+fJbjM9&#10;gW4oJue2wv2n1CoqFv8A2bNfSxHyzBdVwSlZU3cnuBcCQTUPA6kbGnyEx42Zjl5ZshLhU1cnsALg&#10;QCfVUFjOrHTnJykxYmejF9ZAQhwqZ1E9gBdSgEn0VGw987SmPBljJsl1XBKVkt3J7gVhIvVgqyVb&#10;KnKj8vuHCYdCV5Oa1FC/mJWrxK/JQLqPuFRmb3NgMG2leWnswwv5iXFeNQ/coF1H3CojcG7ts7da&#10;S5m8kxBC+LaHVeNQHelsXWr3CsDK57DYlAXkZjcYK+YlZ8SvYkXUfcKwsbvnaWSkJjQ8oy4+s2Q2&#10;olsqJ7k6wm59QrBxXUHZeVlJiwcsw5IWbNtKKm1KJ7k8wJ1H1Co7DdUNgZmYmFjs3HdlOEBtlRU0&#10;pZPcgOhGo+oViY/ee1shITHiZJpb6jZDZJQVH0J1hNz7K7t15AwcDKdRMagPLTymZT5IQha+AV4Q&#10;o3HaOHbXfvLJHH7dmPIms459aeUxMkFQbbW5wCvCFG4FyOHbWRvzLHGbVnPt5BjFSHEciNPlFQaa&#10;cd8IUdCVm4Fynh213bnnGFhJLqZbUJ1aeWzJeJCELXwB8IUbjtHDtqI6bYrbkDCqTiJTc95SgJ81&#10;Hap219PEA6U38IqF6V4fa+OwK04SY3kX1LAyU9Hat619PEA6U6vCPwmq/wBGMFs7FbbWjb85rKyV&#10;rAyuSb7VvhIVouQCEJCvCPXftJqK6e43AQcQpOKkonPKUPPTEdqnLX08RfSm/AVM5Xde3MTJEbIz&#10;2oz6khwNrJvpJIB4D1GpvMbx2vhpSYmUyTMSSpAcDThN9BJAPAHvSasWd35s/AzEwsxlWIUpSA6l&#10;l0nVoUSArgD3pNS2T3PgMXIEfITmo76khYbWTfSSQDwHqrMx2Sg5KIiZBfTIjOXCHUG4OklJ+6Kz&#10;8ZlcdlYTc7HPokxHdQbeQbpOklJ+QipLD5nF5nHt5HFyUS4TxUG32zdJKFFKvkIrLgZCFkIqJcJ5&#10;L8dy+h1HEHSSD90Vk1lVmVkUpSleHt7ok7O64TZ05lTwhZtOVS2o8XmVSBKR4j26kGxPppVdkXYy&#10;KlKF9Lmu3pF9VV+RdjIKUoX0ua/aL3r1s5n8ruLAMZnp/kMbMD6DoRO5hZ1EXGpTH5xtaOxSFJP7&#10;2lThdW60HIqkKv8AWvb7lTRcW62HIykqv9a9vuVSulPSON08kz907sysR3NzAtCpAXyorKHFa3NK&#10;3Q3qUsgXOkWHAUrHhQRFKnn1pLiu/sAv7a6IcIRSp55aS4rv7AL+2s7dH2kel+DC2485eZlI4cnH&#10;o1ov3fnl6GiPyVGlcnstDbuArmK9CeP3eyuT2ViN8ArmH0J/H2VraX9qHf2emGFs7bKOar5qCl6e&#10;/b0hLQaSPeDSsRWYkuK0sMi/vUfuWrEVl5LitLDXH3qP3LVN4TJfa0mOCUuHDZYVxSxNRFaB9RSh&#10;XOHvpXY2vNqOrSkD0KsP7Ndja8yrjpSB6FWH9mtqbVzW58gyvFb0wKMdPWhQDjCkyYEpFvEEm6y2&#10;q3a25xI4i/GysxpTjiS1KaAKgQR85Ch3/wDQazGHXj4X29C+4jik1Q98/ZuxGRccm7WfTi5SyVKg&#10;u3VFUT9Qi62vkUPQBSq3mNhRX1KdxyxHcPEsquWyfURxT92u6tVSuhHVJiRyU4bngmyXWn45QfXd&#10;TiSP3wFKrbmzdxIXoEXX6FJWix+Uj7tK250j6GjbyncruUNSck80thqEnxtstupKHNSuxS1pJTw4&#10;AE9t+CrNtnZ/kSqTkAlx9aShLQ4pSlQsq57yRwpVC3v9nbdUDJuu7ZZGUxLiiplvmIQ+0D9BYcKA&#10;u3YFJPHvApUNl9jZJmQpWPT5iMo3SNQC0j0HURf3UrBwH2duoWReT59lnERr+J2Q4hxenv0tsldz&#10;6lFNK6YWxs4+oc5KYrfepago29SU3+7albt2h0v2f0/guZJtlzIZNpF1zlt818k8NEdpIOkqJsAn&#10;xG9rmlXDD7axmIRzUJL0kDi+sXV7EgdlfFKCUlR7u4cTUDuPL/aNySlu7dwkDCwuJYalPMvzVJ7i&#10;vxKYSSPo93pNKynV5VfFptLae4Egq/FWG6vKL4tNpbT3AkFX4qoeR6pfaV2iS9uDBNyYqOLry4oc&#10;ZA9b0JYQn1XNKxlzMsxxdbBT3nTcfKmsdUzKs8XWwR3m1x8qam9s/a427JKGtxYd/HrNgZMVQktf&#10;lKSoNrSPUNVK7Gc40eDrZT608RXNrNNHg6gp9Y4itmMbs6bdQcJKw8XMRZ8fJMqYeiBwNSdLgtcN&#10;OBLiVDtB08DSswPxJTam0uBQWLFN7Hj6jWWHoslsoCwoLFiL2PH1Gqf0y6U9Q9gTsljsdlMbJ23k&#10;HUuCQ8h7zrRSNOpLQSGiop4cXCLgH0gq6IcKVFUtCFoLKje5vqHu7K6IkOTGUtKVoLSje5vqHu7K&#10;pf2rN84OZEx20YTyJmRhSfN5B5NlFkpbU2loqT4dS+YVKSOywpWPmpLakoYSdS0nUo+jha1dGYkN&#10;qSlhJ1KSdSj6OFrVefsuYWXjel4fkpKBlJz81hJFjyihthJ/fFgkeqlZGGbUiHc/TUVD2cB+CsjE&#10;NqREufpqKh7OA/BW3aVnVm0pSlKUpSlKUpSlKUpSlKVWepbs1rY+VXD1c3lpCim9w2pxIc7P3BN/&#10;VVT6rPTmen+YXC1B7loSsovqDSnUpdPD/syb+qqT1pfyTHTHOuY/UH+UhK1IvqDKnkJeIsP4sqv6&#10;r1XeobstvZuTVFvzNCQopvcNqcSHOz9wTf1VpfaLGw5DMhjcb8mLKWq0aS1xaSkjvCUrN9XpFq0R&#10;sqP06ksSY+6ZEqHLWq0WU1xaSki3EJSs6tXpFrV5u6fRelcuNLi7ykzIM5xQEKYzcsoSRbxBKXFa&#10;tX1hptWotqs7JfZfZ3A9IjSVm0eQ3xbSCO8AKN7+kWrZO6cdi8d0efiYx9MqGhDBTKQQQ6oymytd&#10;wT2qv38OytqbvxeIxnRCTDxMhEuE2iOUS2yCHVKmNla7pJHFV+F+HZW5984fCYf7O8qBhJSJ2Pbb&#10;ilE1opKXlqnNFxy6SocV34X4dndWwdywMbA6UPxcc8mTFQhkpkoIIcUZKCpXAntVf2dla42fitiz&#10;Y0hW5Mm9BfQsCOhm1lItxJu0731q7ZGH6ez4sle6cq/j5CHEiMhkiykEcSbtPd/rrTnTzBdLslCl&#10;r3lmpOLktuJTEbjkALbKbqJuw/3+sVQNqY3ZcuO+rcGRehPJWAwlq1lJtxJ/Nud9X3ceUgbX6bRo&#10;+2pbjzE91TUaYs2cCFFS3VAhLfG40jh31sXdGXxu0elcSNtSa6/HyLq2ok1Zs6ELUtbq0kJb43Gk&#10;eHhetqbxzmJ2P0ZhRNlz3pEXKvrYhZBxVng2tS3H1pKUNWN06B4Ra96u24MlB2309jsbdlOOsznF&#10;Nx5az+cCFFSnFAhKPRpHDvqu9P8ApazuHGKymSkuMRXFKRGbZ061FJsVlSgoW1cLWqsdNukLG5sU&#10;rL5SW7HiOKUiK2xp5iyg2UtSlhQA1cLW4+qqh0m6Gx934VWdzM16LBdWtuG1G0hxZQSlTilLStIS&#10;F8LW42PZUBsbps1nscclkJDjMZalIjoZtrUU8CoqUFC2rha1WDJ7MXtbYW5owkCTHkFlxhZGlYAW&#10;kELHZf2VZctsRe0OnO64okiVGklh2O4RpWAFoBSsdlwfRVtzfTdzYvSrekNMsTIcwx3orpGlwJDi&#10;ElLg7Lg947ansjtFe2tkbijh8SGHy04ysiygAtIIUOy/sqkbY2rhMntfM5SdMVFlQATFGpAbWQ2V&#10;hKklJUq5FvCa1/tPZ+By20s7lshOXDmY5JMROtAbWoNlYSpJSVq1EW8JrWOydibazeyNx5vJ5FcG&#10;dikqMFOttLS1BouBK0KSVqKlDSNJ+WqbtzbOHyO3MtkZktUaTBBMYakBCiEFQCkkFRuRbwmprpDM&#10;l8ncEPUowzCW8UfRDgBSCPQVJP3PVU/0TmzeRuWDqUYRgLfKOOlLoBSCPQVJPvt6qs32e8hkPLbt&#10;xwWo4841yQUcShLwBQCO4FSSb+m3qqY6VSpXJzsTUoxDDU6U/RDgGkH1Ep+9VU2jB2zMyTjW4pjk&#10;GEGVKbda+cXQpICfmO8NJUeyqbsrH7TnZV1nc853HwEsKW08zbUXgtASk3bd4aSo9ndVC6fYzZOR&#10;zLzG8Mi9jMYmMpbMhiwUp8LQEoN23+BQVn5vd21V9rQ9uS8g43n5bkOGGSpt1r5xdCkgJ+Y5w0lX&#10;dW0MRsTZmY21Jx2Dysh6GuUh559QSpQcbQQEi6GuFl1tzC9O9i5zakvGbezEl+CuY28/IWEqUl1p&#10;sgIALbPDSu/ZW8Nv9LOnG4tlzcPtfOy5OPcnNSJMpYStaXmWiAgAtMcCly/Ya2TitlbRy23pEDDZ&#10;J96IqSh155QSpQcbQQEi6G+Fl1rOXtphje6duh5RZM1qJzyBq0uLSkqt2XGqtUTdqx4+/wBO2A+t&#10;TCp7MLzBA16XVpSVW7LjVWlchsuLF6mp2emStUZWSYx/miBr0vOIQV6ey411rqVt5lneKcAHlFky&#10;24vOIGrS4pKdVuy/irb8LCQ+nm1svLZkrkeHmoLiUj87bQ2nh6VqFbtg4CD0z2fm5jEtcnw85BdS&#10;lP53Ty2k8PStQr0Jjts47pFsXcE+PNcl3Rz21PJSn8/p5TKOHcpxSa2rEw0TYe2srKakLf8ADzEF&#10;wJH5y2htPD0qIrTLG35crbM7cJKlIiymmV3435gJWon0hSm/lrRUfbUyXtPIblJUpuJLZYXfjfmh&#10;RcUT6QpTY/fV5xjbSnztlZTdxUpbcKaxGcJ4hQeSourUfSlamh++rUjOClSduzc7cqRGktsrv38w&#10;ErUT6QpSPlrevTbN/F9nwXVG78ZPlX/ymQACfajSa9DdK8/8a2Rj3lK1SIqfJyPTrYAAJ9akaVe+&#10;vUfRnc36wdPMY+tWqTCT5GV6dccBKSfWpvQo+2t09Pcx8U2pDdUbvR0+We/KaAA+VGk1pvZu3cXn&#10;9zyYOSfXHjJQ87zG1IQdSVgDitKhbjWjNi7YxG5N2y8flZDkaKlt57mtLQg6kLAFy4lYt4j3V5z6&#10;c7Pwe697TcZmpTsSGhqQ/wA5lbbataHEgAqcStNrKPdWpdpYHG5zcciHkHlsR0odd5jakoOpKgBx&#10;WFC3GsjY63cZ1Hjxca+ZDHmXIxcQeDrFyCo+kWGv3Vk9Plu4rqlGiYqQZMbzbsQutnwvR7qBUbdo&#10;0p1+6svpg49heskSDhpJlxfOvQi82fC/FuoFZtYEaUhz3V37MU5juoDEbHvF9jzDkcuIPB1i5BUf&#10;SLDV7q78p/xiR/teN/KorIy//HBv/bUX+WbrKzn/AORLf/8AYIf8u1Xfkv8Aiwj/AGpH/lEVsbq9&#10;mxjtoux0Ks/kViOi3bo+c4fZpGn31tHrXnxi9lPRUK0yMosRkAdvL+c6fZpGn31uL7Qe5hh+n78N&#10;temVmFpiNgdvL+e8fZoToP5VX/qpmBA2s7HQqz+QUGE27dHznD7NI0++tPSMRPwmPwO4G7pXLUt5&#10;o/VXHd8H8IWIrSEnCZHAYzbu5W7oXNUt9kn6C4zvgP75NlCvPEvb+V2ziNq7taKkOZBbkmOT9ByK&#10;+C2T+UnSoeqtUP4qbh4GEzqLpVKUt5o/VWw54f4QsRXo3F5BnJY2LPY/RSmkPIHoC0g2PrHZXqLE&#10;ZNjKYqJko/6GYyh5A7bBaQqx9YvavYuDy8bMYaDlY36Ccw3IbF7kBxIVpPrF7Gt/Y2ezkMfGnM/o&#10;pLaXUD0BYvb3Vh7v/qnm/wCYSv5FVYG9v6mZ/wD2dL/kF1HdQv6g7l/2VO/9MusTdX9V8x/MZP8A&#10;IqrR/TrZkHdMyZHlPusCO0lxCmtPEqVbjqBrz/0w2JA3fOnRpkh2OIrKXG1M6eJUrTx1A8K8xdHu&#10;nGM3zkcjEnynoqYbCXWlsaLlSlafFrB4VprYO0Ye5ZctiS84wGG0rQpvTxJVbjqBpkYuW6ebwQI8&#10;guhAQ6hQuhLzCiQUrTx70kfdpk4ma6Zb3bEWSXQ2EPNrF0JfjrJBQ4m57SlSfaLimYg5/pD1DaTD&#10;ll4NJbkNLALaZMVZIKHEXUOJQpJ7eIuK+z42U2HutAYfLmgJdQoeEPMqJBStPH6pH3asXXJ5D7mC&#10;fb/RusurRfgbKLZFWj7QT7ch3b0hu/LeYecRfgdKi2RVx+0/JalPbXktXLT8Z9xsngdKy0oXHsNT&#10;/WZ5DzmFeR8xxl1ab9tlFBFYmA230sksY0v5qUnKvJZ5sZJGkSFhOpAuweGs2+d76wtt7W6QS4+L&#10;MjPS0Zh9DBdipI0iSsJ1Ni8c8NZt8731H7T2b0LmxsMZO5ZyM7JRGL8NBSEJluBOppN4quAcOn53&#10;vrFwe3+mkhnHl7MSU5J5LPMjpI0h9QF0C7J4azbt99bvrf8AXputx1pTrp/WGB/NP/NXWhPtC/1m&#10;xv8AMv8AzV15p+1F/W/E/wCzx/LOVp/rR/8APQf5r/5iq5bd230sfcxh+NSvirqmP82BGnzCinwf&#10;oOzXw+d765bZ2t0gkO4kjPSzmHVRz5UEafMqKfzYvH7NfD53vrntDZvQuS9hCNyzjnX1RT5MFOjz&#10;ayn80LxezmHT8731ywO3+mrzmOPxiT8TcLP+bgjTz1EeD9D2a+Hb766esGenZHcycAwo+WictIZS&#10;eC33UhVz7AsJHo4109btxZDJ7rTtyOo+VhcpIYSeDkh5IVqPpsFhI9HGsf7Q26snmN6o2pFWryWP&#10;5KBHSfC7KfSFaldx0pcCRfs4+murqtm5k/cScGyo+Xi8tPKB4LfcAVc+wKCR6ONTTfQqGcWkOZJx&#10;OUKbqUEpLAVb5um2u1+/V7qnmvs8wjiEhzKOpy5RdSglJjhdvm6bayAfpavdVlZ+y3jzg0h3MvJz&#10;hRda0pQYoWR83RYOEA8NWr3VLt9FohxoC8g4MkU3UoJSWAq3zdNtVr99/dWB1VzuQx2NxW1W3NAR&#10;DaVkFNk2WUjlpRfh4boJ9fCo3rFuLJYzF4fZ7TvLDcFleSU2TZwpHLS3fgdN2yo+nhUT133TlsPh&#10;sFsRl7lBvHMLyymibOFKeUlu/A6LtlRHfwrB6mZqdAx+M2y25oCIjSpxQTZZSNCUX4eG6CfXwrNw&#10;PRPHyMMzIykuQ3PfbDnLZ0BDWoXCVBSVFRHfxFZ+3OgeMk4JiTl5slrJSWw5y2OWltrWLhKgpKio&#10;jv4j8NSW1fs0YiXtyPLzmQls5WU0l3lR+WltnWnUlCgtC1LKfpWUPw1mYTo9AfxLT+SlPtzn0Beh&#10;rQEN6hcJUFJUVEd/EVWduTcpsffhxTruuOp9EeYgX0LbctodCe4hKwofJVU2tPzHT/qIcO89rjKk&#10;NxZzab6HG3bct0J7lBKwofJVL2dk870x6pnBPv8AMiLlNQ8i2m/LdaesWngnuUlLgWO/u76ru35m&#10;S2bvY4x1zUwp5EeWgfMW25bQ5b0gLCh8lfesn9dnf5uz94065/1+d/mzH3jT7Rn/ABLf/mkf+5Nf&#10;erX9cHP8A1941vtakoSVqNkpBJPqFejlrShClqNkpBKj6AK9WuLQ2hTizZCAVKPoA4mt3KUlKSpR&#10;slIuT6hXn1v4r1F3py3Xi0wsrUi/FLEZB7Ep9PYPWo15qa+MdT9+cp18ssLK1Iv4kx4qDeyU96uw&#10;etRrySz8d6wdSeS9JLEZwuLb1eJMWE2b6UI7CrsHrUbmtFt/E9/bv5bjxaZUVKRfiGY6D2JT6ez2&#10;mrFvHo9AxmCfyWJkvuuw0F19l8oUFNp4rKShKLaRx76s++eiGOxO3pGUw0uQ67CQXpDEgoUFtp4r&#10;KShLekpT4uN6uHUX7O+Kwm15WZwE2U89j2y/Kjyi2sLaRxcUgtob0lCbq434Cp7dnSiFjsK9kMXI&#10;eccipLjzT5QrUhPFRSUpRbSONZ3TDfEgbZyrU9RfOEYMiOVHxKaCVHl3/cqTYe31Vn9JOoMkbTzD&#10;OSUqQrARzJjKUfEpkJUeVc/VUiw9tu6pLoh1Plp2Tno+VWqUrbMYy4ilm61xwhR5Oo/VUgBN+5Vu&#10;6szpxvJ8bcybU5ReOHZL7BUfEpoJUeXf9yU2Ht9VVDamAn7+3LKfyUpaUJHOlvjiqylWS22DcJ77&#10;dwAqlbO23kuo+6pcnKzFpbQOfNkJ4qspVkNNg3Ce/T3ACtfbE2pluq+850rMznEtIHmchJSLrspV&#10;kMtBV0o79PCyQOyqrtnBzt8bhkv5CSpKEjnSnhxV4jZLaAeCfV3ACpPNdP8AZbc1DeO3RHjoQsol&#10;ty3ELcQU8Do0BFyDw0m3tqVz3TXYbU9trGbtjRkNuFua1NcQtxsp4HRoDdyCLaVW9tTW5ekvTZnJ&#10;ts4je8SG204pvIMz3W3HWyi4PL5YbuoKFtKre2pHMbF2g3MQ3A3IwwlCyiU3KWhS0aeB06Ai5B7j&#10;b21YN+SoDvTIMw8mMuIrzDLkzUlalKBv4invsfbVm6iy8c90nDEHLDNCG/HYdna0rUpQN/GU99iP&#10;X6b9tW7qpNxT/RRMbHZsZ9MGTGjvZHWhxalpJPjKOF9JHbxt2knjU7vaTBc6dBmJkRlBGeZacl6k&#10;qUpQ4+Ip77Gu3oX/AFdyH87/APKRXd9nr+rGS/np/kkV3/ZdNtoZYns+IH+Rbrt6L/8AwM7+df8A&#10;lpqjzI8jfG+MquMoqbDb7jBTx/Nx2yhkexagi/trX06NJ6g9QcwuKoqbDch2OpPG7cZsoYHsWsIB&#10;/KrWGRiTOp/U/OuQlqW0GpT0VSON2ojRbjC3ocWGwfyqpkth/ee88muOoqQEPuMFPHwMI0s/w1BN&#10;/bVt6GZvXGn4Vw8WlCUwO/SqyHB7AQn5aun2e8/ri5HAuK4sqEyMO/SuyHR7AoJ+Wr/9l7c3Mh5X&#10;bTqvEwoToo79C7NvD2JUEH98atPRjMa487ELPFoiSwO/SqyHPcDp+Wtq1uGt71sylKUrXPV7oxh+&#10;oUVp8PeQz0ROiLPCdSVN31cp5NwVJuSQRxSfeCrFnY9uUkG+lxPzVer0GsWbARJAN9LiexXq9BrQ&#10;qPs69bMLMX8IU3fs81BnBgKH78sr+UUqM+FZBtXgt+UlVvxVHfC57avBb2pVb8VZkL7MPVXMvpdz&#10;uQjRQOClyZDkp0D9yEBaT/DFK5Jw81w3cUE+skk1yTiZizdxQHtJJrZW0vsrbFxRQ/nJD+dkp4lt&#10;f+bxr/4NslZ97lvVSstjDRkcXCXD6OwfIKymcPHRxcJcPo7B9ytu4nCYfDxBExMFiBFT2Mxm0tJv&#10;6SEAXPrpWchtttOlCQkegC1ZqG0IGlCQkegC1ZtK5VypSlKUpSlKUpSlKUpSlKUpSlKUpSlKUqk7&#10;v6M9Ot1ha8liW2Zi+Pn4f+bv3P0ipHhWfy0qpWO/AivcVoAV9ZPA10PwYr3zkAK+snga05uT7IU9&#10;K1ObazjbrZ+bHyKFNqA/wzIWFf4sUrAdwau1lwEehfD7orBdwiu1pwEehXD7oqtr6E9fo7aoTLq3&#10;InZoayQS0ofkKWj7qaV1HG5MDSCSn1L4ffrq+HZIDSDw9SuFT+w/soZZU9mXvKWyzAaUFqxsRSnH&#10;XbfQW6AlLaT3lJUfZ20rtjYVeoKkKASPoJ4k++uyPhl6gp9QCR9BPEn316ZiRY0SKzEitJYjR0Ja&#10;YZbAShCEDSlKQOwAClS6UhICUiwHAAVLJASAALAcAK7aUpSlKUpSlKUpSlKUpSlKUpUNu/ccPb2C&#10;fyEpAeH6NmOTbmuLvZF7HhYEn1VBb23RB21t6Rk5aA8ODTMYm3OcWDZu9jwsCTw7AarnUHeOO2jt&#10;eVl5zYkDgzHiE257rgOlu5CrCwJVw7AaiN1Z+JgsK9PkoDo/RtME25i1diL2Pdcn1VqDdsvpjkcE&#10;qdiGlwc6soIhISsIBKhrChblaQm9im1aS3nM6TZPbqshhWV4/cKygiA2lxKASocwKFuTpCb2KLd1&#10;eet/T+iWX2svKbfYXi90OFsjGtIdS2FFQ5oWLcgJCSqxQRxtwrVW6JXTmfhVTcW2qFmllJERCVhN&#10;yRrChbl2AvbTau/DiX+xjO82/lzLa8vf0c5jXp9Wr7t6yMGJv7CNxc6/ljMZ8rq9HPj69Pq1fdvW&#10;Vt4ZAfZu3SX9XlDPY8nq7LeYjczT+51fdvXfiRK/ZFmubfkGS15e/wDhWdVvVf7tQO0/1D8u/wDr&#10;L5nn6x5fkXtotxvb11Xdmfs68rJ/WvzXmNY8t5fVbRbje3rqq7B/ZX5OV+unnPNcxPlPK6tPL0+L&#10;Vp771CbX/UnkP/rF5jnaxyORe2m3G9vXV43bicbl+mUKRttLrkHFurcbQ4DzOVdSXeH7lRv7BWwN&#10;54bFZrpPBlbWQ65j8Q8txtDoPNLIUtL3Dv0qOr2Ctnb+wGG3B0UxszZqH3cZg33HWm3grnFgKWh8&#10;27TpWrV+SDVy3Ri8flOnUSRt9Li4eNcUtCXAeZyrqS5w9Sjf2Vg9N+p2Kw2GGIy4cbbYUtcV9tOs&#10;FKyVlCgOIOomx9fdUf0s6tYfBYMYTNJcbbjqWuJIbTzAUrJWpCkjiDrJsfX3VGdGutuB25twbe3A&#10;l1pqKtxyFKaQXElDii4ptaR4gdaiQRw48bW44fT7qNjMTifhWVC0IYUpUZ9CdY0rJUUKA4g6ibfg&#10;qcz28ou59ibkeiMqaixeU22py2td1pJUUi+n5asG4t8w929O90vwmFsxIfJaaW7bWvU4hRUUi4T6&#10;herPurqNB3v0t3lIx8dbEGD5dllb1g45qdQoqKRcJ9QuamM3u2NuPZW4HYrSm40blNtqctqXdaSS&#10;QOytTsYCVI29IzTPjahvpZkpA+alxPhX7NXA+0VpqPtyXJ2zKzzF1swpCWJSAPmpcSChfs1eE+0V&#10;oSLtSdL2hM3JHu5Hx8pEaagDihDqQUOezV4T7RWsWcHJfwL+Xa8TUV5LMhI+ilY8K/Zq4H3Vtjpr&#10;OwT+x57MGOiNkGGVpyKQSVOK0K0OkqJNlceHYDe1bm6VZHbsnp9kWMfGbiZKOw4nJoSSVuK5atDx&#10;UokkKF+HYDcDhW/OjGU2tK6YZWNi4jcLLRozqcuhJKluq5SuW+VKJUUrF+HYk3AAFbP6ezcK/s2a&#10;1CYRHnMsrE9IJKlnQrS4Sok2Vx4dxvWrdqfqv8Rc/WTneR5KuXyL6ubqTa9u7TqrUGzv1R+Ju/rT&#10;z/h/IVyvL3187WnTe3dp1VovYf6j/F3v1y8x8L8urk+Vvr5+tGm9u7RrrWu2f1b8+5+sHN8lyjy+&#10;TfVzdSbXt3adVbs6bL2kcdLRtrneWS8FP8+99ZSBwv3WFb76VubLOLmt7V5/lUvhUjzF9XMUgAWv&#10;3WTXpfoy5sA4ee1svzPk0yAqV5q+rmqQANOru0prcHT1e1jj5SNvc7y4dBe5976ykDhf1CtZZT/j&#10;Ej/a8b+VRWp8v/xwb/21F/lm60nnP/yJb/8A7BD/AJdqtd5L/iwj/akf+URVr65ZvlY+Dhm1eOSs&#10;yHwPqN+FAPqUok/vauX2g8/ycbj8E0rxylmVIA/i2/CgH1KWSf3tX37T+5uRicZtxlVnJjhmSgO3&#10;lNeFsH1KWon97Vn6zZjlwYeIbV45Cy+8B9RHhQD7VEn3VVMf+0JrarmCj4JbmLlpK1OGO4Vq5llB&#10;YVe1xYaeHdVOxv7S2dnubejbeW7iJqVLU4Yzilq5tlBYUDa4sNJt3CqHif2uMbFd2tD2u49g8glT&#10;inTDdU4vnELDgWFAXFk6TbuFViD+vbe2l4VjCqcxsoFZWWFlauZZQWFXtcWFuFS/RDMqj5WdhHvC&#10;JCOc0k9zrXBafaUn+1qa+z/nFxsxkMC+dIlI57KVdzrJ0rT7ShV/3tWD7Mm41xM7lNtSCUpmN+ZY&#10;QrgQ8wdLiQPSpCrn8mpXo3llMZObh3fCJCec2k9zjXBQ9pSfuVSsVt+TnMjko8XjJYZektNj6ZbW&#10;Lo9pSTb11QsPtuVuDKZSLDuZUdh+Uy0P74WnE3R7SlRt661pgdpzdz5jMw4N1TIseRMYZAvzSy4m&#10;7Y9ZSo29dqp+MwcjMz8hHjcZDDTshpsfTLaxdPtKSbeurn0TnYJvJPw5EdCMw4CYctVyVIt42gCb&#10;JItfh2i/oq99A8jt5vKyIUmMhGbcBVCmKuVKbA/ONAE2SoWvwHEX9FbI+zRlNrtZmVj5cRtvcLqV&#10;Kx89RJUtsD84ykE6UKFtV0i6he/ZVu6PTcKjIPRX2EpyqwTFlKuSpFvG2AeCSLX4dov6Kisp/wAY&#10;kf7XjfyqKhsv/wAcG/8AbUX+WbqBzn/5Et//ANgh/wAu1UZkv+LCP9qR/wCURWX1hyruU3YxiIoU&#10;75JKWUNJ4lT75CiEgdptoT7azeuGYey+84+FiBT3kEJYQ0jxFUmQQpQSB2kjQn21n/aIzr+c39F2&#10;/BSp/wCGIRHbZQCorlSilSggDtJBbTb0isnqvk3cluhnFRgXfJpS0ltPEqfeIJCQO+2ke2sLcTu/&#10;pm3Y+PyWFUxjcYlKm3kx3EFCWkFHiUSeGntrA3O71HnbYjY3KYFUfFYlKFNPJjOIU2hlst3UsqIt&#10;p7ajt3v9Vsjs+JicztpcXDYRKFsyExHW1NIYaLd1LUpQ06D4uHrrEzzm+JeAYg5DDqYx+OSlTboY&#10;WgoS2jRxUSeGntq+dFc2Zm23ca4q7uNdsgd/KeutP9tqFbF6DZ8ztrPYtxV3sU7ZA7+S9daP7fWK&#10;2p9mvcxyOzX8M6vU/hnilsd/IkXcR/b6x7LVdukGYMvb7uPWq7uPcskd/KdupP8Abaqtm7/6p5v+&#10;YSv5FVXLe39TM/8A7Ol/yC6vvUL+oO5f9lTv/TLqz7q/qvmP5jJ/kVVpbpfu3EbbnTn8kXAh9lKG&#10;w2nWSpKr+kVofpHvPC7WyGQkZUuBEhlKGg0jWSpKr27RXmzofv7b+zcplJWZU6G5UdDbIZRzCVJX&#10;qI7RatQ9N90Yrb82a9kCsIeaShsNp1EkKv6qx9y5aVvzeDPw6OpPMSiLEbVxUG0kqK3NNwOKlKPo&#10;FY268zM6i73Y+GRVo5qURIbS7FQbSpSitzTcDitSj6BWJvTPT+qnUOOMPDWjnJbhQGV2Kw0hSllx&#10;3TcJsVqUr0Dvro3Fk5O9t1teQjqTzAiNFbVxUEJJUVrtcD5xJ9Aqxdb2Ex1YFhJullh1sE9pCeWK&#10;tH2gI6YytuxkklLMd5tJPaQjlj8FXD7TcVERe1YqCVIjxX2kqPaQjlJB+5U/1kZSwrCMJN0tMuIB&#10;PaQnQKwtvvdKGEY19/znxVoMLdtqKPMJ0lVv3Ouo/bT/AEbjoxUiT574wyI7j2nUW/Mp0lVv3PMq&#10;M2lJ6CxW8LJlfERnWBGcfKdZa82gJUqw7NPMHyVhYJ7piyjHvP8Am/ibYZW7bVo56bFVvVrreVeg&#10;69QVuetKddP6wwP5p/5q60J9oX+s2N/mX/mrrzT9qL+t+J/2eP5ZytP9aP8A56D/ADX/AMxVcduP&#10;dKGJGLf/AM8+KtLYX9Io8wkpP8HXXHaz/RuPKxEj/PvjDK47n0i35lJSf4PMrjs2T0FizMHJ/wD5&#10;EZ1hyK5fxlrzaFJV2dmnmD5K47fe6Ysv417/ADv4m2thf0tHPSUn5NddHVnFzcTvNOZaSQzLLT7D&#10;tvCHmQlKkn1+AK99Y/WbET8NvtOdZSQxMLUiO7Y6UvMJSlSSfTdAV76xOvuDyWA6kI3IwgiPPLMq&#10;K/YlCZEdKUqQT6bthfvrp6oY2Zi93Jy7aSGpRbeYct4Q60EpKfb4Qr31cW+tu2TjA+4y+J+nxQgm&#10;4127nPm6b9/b6qvDfX3ahxKZDjEgZHT4oKUgjmW7nfm6b9/b6q2K19pjZRwiZTsaUMro8eNSgEcw&#10;DsD19Ogn6Xbb6NWxHWHbpxwfWy8JunxRAnhrt3Odmm/f2+qqx1cxcyY1it0IaPl5URpEkJuQ2tQL&#10;ib+pWu3u9dVLrViJ05nDbuQ0fLTITLcoJuoNOKBcTc+hXMsD6vXVI+0Dg8jkWMDvhtg+UnwGGpoR&#10;dSWXVAuoufqq5ukH1euq31TxsuW3jNyJbPIkxWkSAm5DayNab+o67e6rLgOsW2vgjPxNbjGQYbSh&#10;1lLal8xSRbUhSRp8XbZRFqtW2+uO1PgDHxZbsfJR2koeYS2pzmqQLam1JGkau2yiLfdq6bU+0Tsv&#10;9WY/xtx6LlorKW346GlOB5aEgamlJGga7Xsspt2eurFg+rG3vg7XxFTjM5lsIcaShS+YpItqQQNP&#10;i/dWqh41M3e/UUTm2S204+2+/biGo7OkDUR3lKAn21rvFpn7/wCp4yDTBbZdkNyJFuIajMaUjUoc&#10;NRSgJ9aq1Zhk5Pqb1hGTZjKaYelNSpVuIZixtCU6lAW1FDaU+tRqlY8TN47+ExtkobcfQ89biG2G&#10;dIGojv0oA9tdvWT+uzv83Z+8a7euf9fnf5sx9413faM/4lv/AM0j/wBya7OrX9cHP8A1941sbH9V&#10;9qZWaxjGUSubMWGEam0hN1+HiQs1tHG9ZNnZmexiWESw9OWI7etpKU3c8PEhZt21uLE9eth57Jxs&#10;LGbnB/IuJjNlbSEp1OnSLkOG3b6Kv0HqdtjJzGccyiTzZagyjU2kC6+HEhRrWGGly9gb3UJ7Cltt&#10;a2XgBYrYWfC43fgewKHycK1Lgps3pvv9YyMdTjTOth8JFi5HcPhdbvwPzQofJwrSW3J8/pP1NWMr&#10;GW4zH5kaQEgBTsV0+F5q/A/NSofweFa5xEqVsbeShOZUttrU06ALFbKzwcRfh3A/cq6736sbfk7e&#10;kwMOtcmVObUysqbUhLaHBpXq1gXOk2Fqvm/+su2pe2ZeOwjjkqXkGlMLUptTaWm3Bpc1awLq0kga&#10;flrZHUzr3tKbtCbi9vOuTJ2UZVGcUppbSGWnRpc1cwJ1K0EgafberfvHqfgpGBkQsUtciTNbLKiU&#10;KQltCxZd9QFzp4C1YHSzZ8uVtvNvyAWUZaOYkNSri40qu5+TqIt7DUd0g2RMmbVz8mSksN5qMqHB&#10;Uq4uNKrufk6yLew1GdC+nk+dszc0qWkx2s/EVAx6lgi6dK9Ttu9OtSbew1hdNdqSpO3sw++C0jKM&#10;GLEUq4uLKuv2aiLew1B9OdyM7Q3FNiZpC47Tw5EhWkqU040o2JAuSnieyq/0v3Uzsnc06Fnm1xmX&#10;x5eUrSVKZdaUdJUlNyU8SPDfuqr9Hd5x+nu78lj9yNLiMSU+WmL0FSmHmVEpKkpuop4qB0g9xqG2&#10;BuFrauelxcuhTDTo5MhWkktuNqNiQLkjieyunfDPT4B6VhZ8qdlJbynVg2DDYWoqVe7SFHtskA+3&#10;14/UFjpoA/MwORmZDLTX1PLSdIjthaitd9TLaj22SAr2+vG6nx+kiRJnbays7J5vISFPuJVpTFaD&#10;iytd9TDaj22SAr2n09O82tiAPScPNkzclKdLqwbBhAWoqVe7aFH0AA+2s9eHkY/o449ISULnzW5K&#10;EngeWQEINv3WnUPUak14OTjehzj8lJQvJT2pTaFCxDRAQg2/daNQ9RFSzm3ZeJ+zq7IloLbmVybM&#10;xpChYhkgNtm37rQVD1EVnKxL8HpM46+koXOmNyEJPA8sgJQffpv7DXbs7NjD9MM/JSrS+7IMeP6e&#10;Y80lNx60pur3V27Gz4wnSTccpKtMh6UY0b08x5lCLj1pTdXurv6dblG3uiO65iV6JT8wxIlu3myG&#10;EIun1oTqX7q7Np5gYrpxm5CVaXnXywx6dbraU3H5Iur3VC7Gkb0xfPyG38WqYl8clT5ZW6AEnUUp&#10;KSnvteoHp9J35iPMZPbeIVNTJHIXILC3UgIOopSUlPfa9VrpfL6k4TzWX2ng1ZBEoeXXKVGcfSAg&#10;6lISpBTbjbV7BURsx/d+N50/B40ykvjlKeLK3ANJuUpKSPVem18hkNvb+jP5FhUFbz2iXHUkoCW5&#10;PD5p4hKdQUPZTaOTyW2eo8SRk46oC339E2MpJbCWpRt81XEJTqCh7KbHy+W2j1WhSsvFVjHJEjlz&#10;4i0FoIZmG3zVcQhOsLHsptufOwO94709hUNbruiUwpJQEtyP3J46U6goeyvQ9em69e1vmlKUpSlK&#10;x8jkIWNgSMhOeTHhRG1PSH18EobQLqUfYKV8WpKElSjZKRcn1V8UpKElSjZKRcmsLa+4E7hwzGWb&#10;gS8exJ8UdmchDbym/ouaELc0pV9HVY+qlcWXea2FhKkg9gVYG3priy7zWwsJUkHsCuBt6alaVzrn&#10;SlKUpSlKUpSlKUpSlKUpSlKUpSlKUpSlKUpSlKUpSlKUpSlKUpSlKUpSlKUpSlKUpSlKUpSlKUpS&#10;lY+Qx0DIxFxJzCJEZz57TguPb6j66xcni8dlIbkLIR0Sornz2nBqHqPqI7iKw8vh8XmIDmPykVuZ&#10;Dd/SMOpCkn0EegjuI4iuifj4U+KuLNZRIjufObWLj2+o+uqkOj+xw9zPLOlN78kvL0ezt1fdqmJ6&#10;IdPw/wA3yrxRe/JL7mj2duq376qCn7PHTESQ95J9SAb+XMh3Rb0duu376quOlGzQ9zPLulN78our&#10;0+zt1fdqyStu4WVhjhXoqfhZSlPlUFTabIUFpsUFKh4k37atUzbGBl4I4F6Gj4QUoR5RsqaTZtYW&#10;mxbKVDxJB7auU7aG2523DtqRBR8DKUI8i0VMo0trDiQC0UKHjSDwPHvqwScDiJOIOIdjJ+GkJT5Z&#10;BU2myFBabFBSfnC/bUH+yjYH9F/+PJ/ylV79jfTf+iP/ALmV/larH7Bek/8AQX/3Uz/LVDfsx2P/&#10;AEb/AOPI/wApVgxGGxuHgIgY5nkRGyooa1KXYqOo8VlSu0+mrNhcFisJjkY3GMeXhNlRQ1qWuxWS&#10;pXicKlcSfTVt2/tzDbexTeKw8fy2PaKlNs61uWK1FSvE4pauJPpqdxWJx+KhIgwGuTFQVFLepS7F&#10;RueKyo9p9NV/J9K9l5CSZC4ZjuKuViOstpJPfoHhHuFVnLdH9h5KUZK4JjOLuViMtTSCTxvoHhHu&#10;AqpZroV02y0xUtzHKiOrJLiYjimUKJN78sXSP3oFQOR6abQnSC+qIWFquVhhZbSSe/SPCPdWfD2N&#10;tiHh5GHZh2gSyDKbLjmpwpIIJXq1Ds7jUlB6fbShYOThGIVsdNIMtsuO6nCkgglerUOzuIqVx3TD&#10;ZGP27L29Hx9sXPKVTWi68VOqSQQVOawsfNHzSKzomzNuRcS/imoloUogyUFbl1lJBBKtWru7jXbj&#10;dm7axuPl46HCDcOcCJTKluLCwU6e1alEcPRXbi9jbVxWNmYyDADcHIAiWwpx1wLBTp7XFKI4eg13&#10;Ybp1szDYmfiMdjQ1jsmCmdHU686HAU6O1xa1Dwn6JFdmP2lt7HwZMCJECIkwESWitxYWCNPatSiO&#10;HoroxWwdp4p5x7Hwiw462plwh59QU2vgpJClkVj4fpvszDvuP42AY7rzS2HSH5CgptwWUkhTihWN&#10;gulGwcDJdk4nGKivPsrjPESZSgtpwWUhSVuqSb+yunG7H2vjHlvQYZZcdbUy4Q88oKQv5ySFLIrC&#10;/ZRsD+i//Hk/5SsD9jfTf+iP/uZX+VqN/YL0n/oL/wC6mf5asT9mOx/6N/8AHkf5SprA7ZwmBZdZ&#10;xMbyzbygt1Otxy6gLA/nFLqe27tPb+3GXmMNF8q0+oLdTzHHLqAsDdxSyOHoqybW2Vtnasd+PgIf&#10;k2ZKw48nmuu6lJFgburcI4eipfCbdw2Eacaxcfy7bygpwa1ruQLD56lVhu7D2o7mRmXIN8kHkyA/&#10;zXh+dQQpKtIXo4EdlrVhPdOtmvZwZ1zH6sqH0yRI5z4/OoIUlWgL0cCkcNNqj3+lew39xDcbuL1Z&#10;kSESxK58gfn21BSF6A5y+BSOGm1YjmydsO5YZdcK+QDqXw/zXR+cQQUq0hentHZavub2NtbNzBNy&#10;kIyJIQGwsuvIslNyAEoWlPee6vue6e7Qz84T8vAMqUEBoOF59FkJJIAS2tKe891cty9L9jbmyIyW&#10;cxpmTA2lkOmRJbshJJCQltxCe1R7q+5jZm2szL83kohkSAkNhfNeTZKbkCyFpHf6KnUIShIQkBKU&#10;gBKR2ADsFWFCEIQlCAEoSAEpHAADgAKtDbaG0JbQkJQgBKUjgABwAFTSUpQkJSAEpFkgdgAqBibD&#10;2pEy/wAYjQeVkQ4t0Ppde+e5fUdGvRx1Hha1V2H072dCzQzcXH8rJhxbwkJef+e5fWdBXosdR4ab&#10;VVYHSzYeP3ANww8ZyMuHXHxJS/I/SO6tZ5Zc5dlazw02qFi7K2zFyvxWPD5c8LU6Hg6785d9R069&#10;PHUeFrVzw+ydsYeeqfjYXIlrSpCnea6u6VkFQ0rWpPaPRXPCbB2lg8ivJYuB5ea4lSFu815d0rIK&#10;hpWtSeJHors290z2Rt3Kry2Gxvlcg4hba3udIculwhShpccWniUjurlitnbcxM1U7HxOTKWlSVOc&#10;x1dwogngtSh2j0V0Dp3s5OS+JIx/Lm83nh1t59FnNWrUEpWEjj3AWrGHTHY6cp8VRjeXP53mA82/&#10;Ibs7q1akpS4Ejj3AWrFHR/p0nM/Gm8TyskH/ADSX2pEpvS9q16koQ6lCfF3AWroGwtpjIfEEQdEz&#10;m88OodeRZy+q4SlYSOPcBaux3Ye1HcyMy5Bvkg8mQH+a8PzqCFJVpC9HAjstau57p1s17ODOuY/V&#10;lQ+mSJHOfH51BCkq0BejgUjhptXc/wBK9hv7iG43cXqzIkIliVz5A/PtqCkL0Bzl8CkcNNq7HNk7&#10;Ydywy64V8gHUvh/muj84ggpVpC9PaOy1EbD2ojMfGRBvkuaZHmFOvK/OE31aSso7ezhwojp3s5Gc&#10;+OjH3yvOMnzKnn1fnSb6tCllHaeAtYUb6WbDb3F+sYxl8zzzL80p+Qv88olWvQpwt9p4DTYd1fUb&#10;K2ynLfFhDvkOaX+ep11X5wm+rSVlPb6qm5UZiVGdjSEcxh9CmnUG4CkLGlQ4ekGp6XFjy4r0SSgO&#10;R5DamnmzcBSFgpUOHHiDVlmwos6FIhS2w7FlNrZfaNwFNuJKVJNrHiDUvJjsyY7sd9Otl5Cm3UHs&#10;KViyhw9INROC2ZtvAvuP4mIYzrydDh5rywU3v81xah299qhtu7F2tt2Q7Iw0IxXXkct0855wKTe/&#10;zXFrT2jttUBtbpxs3asp6VgYBhPSEcp48+Q6FJBChdLri03BHba9RmF2lt/CPuP4uKY7jqdDh5rq&#10;wU3v2LUoVKzIkeZEfiSUcyPJbU08i5GpC0lKhdJBFwe6pidDjToUiFKRzI0ptbL7dynU24kpULpI&#10;IuD3Gp3IQImRx8nHzG+bEmNLjyWrqTqbdSULTqSQoXSe0G9SUuKxLivRZCdbEhCmnkXIuhYKVC4s&#10;RcHuqr/so2B/Rf8A48n/AClVH9jfTf8Aoj/7mV/lapH7Bek/9Bf/AHUz/LVXP2Y7H/o3/wAeR/lK&#10;msLtnAYRKhi4TcUrFlrSCVqHbYrUVKI99T2C2ntzAJUnEQGohWNK3EgqcUO2ynFFSyPaasm29lbU&#10;20hacHjGYRcGlx1AKnVJBvZTqypZHqJqXxG3cJh0qGNhtxioWUtIJWR6CtV1Ee+urPbR29n1sry0&#10;TzKo4UGTzHW7BVr/AKNSL9nfXVuPZW2dyLYXmofmlRgpLJ5rrekLsVfo1ov80dtdO6un20N1uRnM&#10;/A86uIFJjnnPNaQsgq/RLbvfSO2uvN7VwOcW0vKRfMKYCg0eY4iwVa/zFJ9HfUWjpXsJC0rTi7KS&#10;QUnnyO0f95UQjo905QtK04iykkKSfMSu0cR/fag2+hPSptxLiMHZaCFJPmpnAg3Ha9UajpnshCgt&#10;ONspJBB50jtH/eVbKuVX2rPUJndl7az0huTlYfmXmkcttXMdRZNybWbWkdpqA3DsTam4pTcrMwfN&#10;Pso5Ta+a83ZFyq1m1oHaarW6em+y91TGpmex3nJLDfJac5z7Vkaiq1mnEDtUah81tHb2bkIkZOJ5&#10;h5tHLQrmOosm5NrIUkdprAZ6W7EZeQ83jNLjagtCufINlJNweLlRzHSHp2w82+1idLrSgttXmJJs&#10;pJuDYu27aiY/Q3pbHkNSGcJpeZWlxtXmpZspJuDYvEdorBa6bbKadQ63jtLjagpB5z5sUm47XKsO&#10;SxePycRUSfHRJjL4ltwXFx2Eeg+sVZcpicZloa4WSjNyoq7FTTguLjsI9BHpFW7M4TEZqAuBlojc&#10;2G4QVMup1C47FDvBHcRxqeyGNgZGKqLOYRIjq4ltYuLjsI9B9dVRHR/Y6XuYYrqk3vyi8vR7OB1f&#10;dqnI6I9Pkv8ANMR5aQb8lT7mj2cCFW99UNv7PXTBEkPGC+tAN+QqQ7o9nAhdv31VhHSnZiXuYYzi&#10;k3vyi6vT7OB1fdq2+RhmEIKmULhhsNchQCkcsCwSQb3Fquhx8EwBj1MIXBDYZ8stIUgtgaQkpVe4&#10;t6av5xeOONGMXGbcx4aDHlVpC2y0lOkIKVXBFh31afJRDDENTKFRAgNchQCkaALBJBvcWqpSOkGy&#10;Hny6IzrQJuW23VhHyG5Hy1S5PRLYD75dER1kE3LTTywj5DqI9xqgS/s99MpEkvphPRwo3LLL7gb9&#10;wUVEe41Vn+lWzXXi4I7jQJuW23VBP3bmrJhcBh8JF8ti4qIzRN16blSiO9SlXUr3mrVgdt4PARDE&#10;xEREVkm69NypZHetaiVKPtNXPbW09u7ZgmFg4LcJhRCnNFytah3rWoqWo+01YcRg8Th43l8bGTHa&#10;JurTcqUfSpRupXvNYGZ2HtTNTTOycHzEpSQguc15HhT2CyFpH3Kjs7062bnp5yGVx/mZakpQXec+&#10;jwp7BpbWlP3Kitx9K9h7kyasnmsX5ucpCW1Pc+Q34UcEjS24hP3KwcvsnbGXmGZkYXPklISXOa6j&#10;gns4IWkV0QemuyoExmbEx3Lkx1hxlznPq0qSbg2U4QfeKxsf0r2FjpzE6Hi+VKjLS6w5z5CtK0m4&#10;NlOFJ94rFxfRjpri8jGyUDD8mbEcS9Hd8zKVpWg3SdK3VJPH0iumF092fClsy40DlyGFhxpfOfVZ&#10;STcGylkH31I57a+CzzKWspES/o/RucUuJ/JWkhXu7KlNx7R27uNhLWXhokcv9E7cocRf6q0kKA9V&#10;7VMbq2NtbdUdDOcgIlcv9C9dSHUX+q4gpUB6r2rPze28Lm2kt5KKl/R+jc4pWn8laSFe6oOF0l2T&#10;FfS95Rcgp4pQ+4paL+tPAH31XoHRfYMOSl8wlySk3S2+6paL+tIsFe+qvjegPTODKTJOPcllBulq&#10;S8txu/rQNIV7FXFQ0Ppds6M+HvKrfKeIQ84pSL+tPAH31cEIQ2hKEJCEIASlKRYADgAAKvDbbbba&#10;W20hDaAEoQkWAA4AADsArYbTTbTaGmkBtpsBKEJACUpAsAAOwCrWhCEIShCQlCQAlIFgAOAAAqD3&#10;BsjbWfWHcjDC5AFhIbJbcsOwFSSNX769V/cuwNqbjWHcpBSuSBpEpsqbdsOwFSSNVu7Veqzu3pns&#10;vdbgfzGOS5LSNKZjSlNPWHYCpBGoDuCr1DZ3Z23c4oOZCIFPgWEhBKHLD0qTbV771HY7pVsqDITI&#10;TCMhxBBQJC1OJBH7jgk+8GovF9HdhY+SmSmAqS4ggoElxTiAR+44JV++BqHw/Qjpri5aJacaqW62&#10;QpsS3VuoBH/ZkhCv3wNYGP6Z7PhPpfTEL60kFAfWpaQR+5+afeKsGYweLzMEwMkxz4hUlRa1LRxT&#10;2cUFJ+7Vlzm38RncecdlI/mIZUlZa1Lb4o+bxbUhXD21bNxbYwe48WcXmY3moBUlZZC3GvEj5p1N&#10;KQrh7anMthsbloRhZBnnRSQrl6lI4p7OKCk1Efs42Z8P+HfDz5LneY5PPftzdOjVfmX+bw7ahf2X&#10;bF+GfDPhp8jzvM8jzEm3O0aNd+Zq+bw7agP2OdOPhHwf4SfhvmPN+X8zKtz9HL135ur5nDttUX+z&#10;/aPkPIeRPlObz+Vzn7czTo1X13+bwqZxGHxuHgIgY1kMRGyoobClK4qJUSVLKlHie81OYTB4rCY5&#10;vHYtgRobRUUNBSl8VqKlEqWVKPE95qxbf27htvYprFYeMIsBkqU2yFLXxWoqUSpwrWbk95qWxWJx&#10;+KhIhY9kMRWySlu6lcVG58SipR4nvNR2b2NtXNzBNykHzEkIDfM5jrfhSSQLNrSO+ovP9Pdn5+cJ&#10;2Wx4kywgNc3mvN+BJJAs2tA7+21Q+5el+xdzZEZLN4wS5obSzzg8+14EkkAhpxCT848bXrAzGzNt&#10;ZmWJeSh8+QEBvmcx1HhSSQLIUkd9TilJSkqUQEgXJPAACrFVpqarUPQLqqrd7m4MZMd1So01+dAC&#10;vnGFKeUsJAPH8ytWn1BSRSsHGTeeXUKPiCipP5JP4KwsbM55dQo8QoqT+ST+Cmz+qxz/AFzz2Aae&#10;vh48Ly0FIN0rkQ3burHrUXXBcdqUilGJvNyLrQP5sJsn2pPH79GJnMyDjYPgCbJ9qTx+/Vo6x71c&#10;2lsWZMiqPxaaRBxKEi6zJfBCVJHpQnUv3UrunyCxGUpPz1eFHtNd05/kx1KHz1eFHtNdHRPeEjce&#10;yWG8iSnO4ZasZl2lm6w9H8IWr1rRYk/WvSvmPfLscBf6RvwLHfcV8gPl2OAr9I34Fj1itdb0yuXz&#10;nWqftTNbvl7Rw0WM0vC+UeMZL7y0NqSVOAoSo61K+cfo6U8aViyFrcyCmXH1MNgAt6Ta54d9Yr61&#10;uT1MuPlhAA5ek2ueFbm2TiNwYjbkbH57LfG8gxcHIFvlqWi/gCrqWVKA+keJ7/TSs+Oh1DQS4vmK&#10;H0rWrOjodQ0EuL5ih9K1q476wmXzW1p0HDZF7F5Yo1wJjDimiHkcUpUU/QX81XqN+0UpJbW4ypLa&#10;yhfalQNuNJDa3GVJbUUL+ioG3GtPr617hy+yYG1sahbPU6fJVhJTRGlcdbFg/LVb5t0d/wBFWo/Q&#10;pWB8QdcjpZRcTFHlqHot2qrB8+6uOllHCWo8sj0W7VVu/b2LfxWEhY+RMeyMmM0lD86Qordec7Vr&#10;UVEniomwvwHClSLSChtKSoqIHFR7SakGkFDaUlRUQOKj2k1UOu26JG2+meUnQ3lMT3VMx4biTYhx&#10;x1NyD6mwo0royTxaiLUk2UbBJ9ZNdGReLURakmyjYJPrJrvxvVLEyOlI367pDLcMvSWEnslI/NqY&#10;H5T3hTf0g0r6iYgwvMnsCbkevst8tfUTEGH5k9gTcj19lvlqP6Abym7r6fIm5B7n5JiZKZmOHtKl&#10;uF9PDuAQ8kD1ClcMZIU9F1KN1hRCj77/AIa4419T0bUo3WFEKPvv+GtUdP8AIydx4/IzNw9VpW3p&#10;bGQejMwXZ7TRUyhKFJcCXnEqsVLUnhw4UrCirLqVKdmqaUFEBJUBw9PE1hxlF1KlOzC0oKICSoDh&#10;7zXoErMXYhXGyKsiWMXdjLBYWqQUR7pkcxJIUXLa9QPfSpT5sbgvVZHBfp4dtSXZG4K1WRwX6eHb&#10;VB6W7+lQuhf63bikv5F2GJbjzrqyt1zQ+pDbepXpOlIvSsWHJKcbz3SVlOokntPHhWNDklOP57pK&#10;im5JPaePCoXbOzup/UbFs7rz28Zu32cgOdi8TiStlDbN/wA2telaL6gNSb3Vb6XdSutliZLQH3H1&#10;NBXFCEcAB8tcGmJcpAecfU2FcUIRwsKlNibr3ltbqCnptvSd8XRMYMjb2cULOuoSFKKHiSSSQ2r5&#10;xKgoWuoEUrnGekMyvKSFa9Qu053n21yjvPsyfKvq16hdpzvPtqL3rIz2W6y5Pb6d5ytq4uLh25zT&#10;rbwbZDwWhJCkqW2niHCo8e6lcJBcXPW15gsoDYUCDYX4VwfLi5y2ueWUBAUDewvwqZ6N753LuTpN&#10;lp+XkKeyONVLjMZEDSp1LTCXEOXAT4kldr27hfjeldkCS87CWpZutGoBfpsL3rsgyHXYS1LN1I1A&#10;L9NheqF09kq3BtaNlM91elYXJOrdS7j3cgw2pAQspSSl1xK/EkX7KVjRTzWQtycW1m90lQHf6zWN&#10;GPNZC3JpbWb3SVAffNXP7QG5M/imdp46HmHsNgsrKLOYz0Yq5yEJ5ekhaPELoUtfhPit6O1WRk3X&#10;UBhCXC22s2cdHaOz0VkZJ1xAZSlwttrNluDt7qtnTDa+YwqZbv63u7p27MS2vFGQrzDrdhZREkLU&#10;FJPZpAt7ON1d0NlxvUeeXmlW0X4ke+9d0Rlbeo88vNKtovxI99XulZNZFKUpSlKUpSlKUpSlKUpS&#10;lKUpSlKUpSlKUpSlKVUOpbO40YX4lgpjsd6Ddcllo/pGvpKtY8UdvsvVJ6rMbobwPxXb056M/A1L&#10;lMNH9IyfnKtY8W7X9l/VWvetMbeLW2jmdr5F+JIxmpyZGZPB2ObalWsfE1bV+Tf1VVeobO4EYf4h&#10;hZbrDsO65DLf02u8248UdvsvVR251Xfa2bkviL/OzMTwwlrtqd51wgn08s3J9VqpW1+skhnY2U+J&#10;yOdnYXhgOLtqe55IQSO/lKuVfubVr/Z3XmUx06zPxiT5jccDw41xy2p/zJIbJHfyVXKv3NqquA6n&#10;PN7SyHn3ubl4vhiLXbU7zrhJPp5ZuT6qzOlEnd+blO5TJ5J9zFxrtttKIs66R38PmoBv7beus7o3&#10;L3tnpbuXyuVkO4mLdptlZGl54jjfh81AN/bb11I9BZvULcs57OZrMynsJDKmWo6yNL76k8b2F9LY&#10;Vf229dZfTGRuvMSXMlkcg85jY920NKIs66R7OxAN/bb11tGtu1vGtk1oFPUzcbe6PMLyDqsYmYVq&#10;jcCjkc3igcPqcBXm5PVfdLW7vMrybysSmcVqi8Cjy3N4oAt2aOAryejrVvFnfHm3Mu+vCJyJcXDu&#10;C2YvOJLYFuzl8BWjk9RNwN7k5657iscJZUqPw08jmcU9n1KvXV/duQw8LHxsXJVHlSlqdW63a/Kb&#10;Ta3fwUpf3K2J1t3nksHAxsXES1RpctxTy3mrauU2m1rm/BSl391bS+0Jv7LbexuJh4OaqJOnOrfc&#10;fZI1chpOnTc34LU4D+9q6dVd0TsTDgx8bIUxJkrU4pxu1+WgWt7FFf3KyOkO4slmcLM+IyFSpUeT&#10;YOLIvy1oTpHAfWSqsnonufKZzAzvikpcuXGlWDrhBUG1tp0p4AfSSqsv7Pm8MzuPbWR+MTFzZ0SZ&#10;YPOkFQacaSUp4AdikqrI6V5/IZbDy/iD6pMliRwcWRfQtCdI4esKrXMHdPUbLZhWOxmRfekqU5y2&#10;tbaOCLk8V6U8APTWrsfu7qhmc2vF4nKSH5S1OcpnmNo8KLk+JzSngB6a07i989Yc9uFeHwmYlSJq&#10;1u8ljmNN+Fu6j4nNCeCR6aoELcm/snlVQMdPfdkKUvlta0I4IuTxXpHAD01sPZzPUGHDzLu5luC0&#10;fVCUt1pyy0pWVEctSrd3bWzdjsdS4UHOPbrcdGmNqgKW6y7ZaUrKiOUpVvo9tbd6dxurePx+4n96&#10;uPDTD1Y1bjzD2lxCXCsp5Kl2+j21e9ps77iRMs5uJbgsxqhqW405ZaQoqI5alW7u2td4TcvU3NSl&#10;xsVPkSZDTZeW2Ftp8CVBJPj0g8VDhWscBuvqxnpi4uHyUmVJZbL62wtpNm0qSkn85pB4rHCtQbZ3&#10;p1r3LPch4LLS5sthoyXGg4ymzaVJQVfnNIV4lp4VQ8NuHqLl5K4+NnPyH2kF5SNTY8CVBJPjsDxU&#10;OFTWI6pbtweXEDdDanmQoJfS42lt9tJ+mkoCQod/Ht7jU7hOr29Nv5oY7dzan2EqCZCXW0tSGkqP&#10;z0lASFgDjxHHuNWTb/XPf+2NwDF74aXIjJWESkPNJZkspUf0iC2lIWAONiDq7jUviupW6cNlRC3I&#10;hTrIUEvpcQG3mwfpJ0gBQ7/X6asXV7ceWxkLEvYiauOmSp0qW0RZaQlBT6fTVo62bpzOJgYZ/Cz1&#10;xkylOlTjJFlpCUFJvx4eKrh9oTeWewmNwEnb+SciImqfK3WCLOICW1IN7Hh4uFT/AFU3BlMdExb2&#10;KmKYTIU4VLaIstISgp+/Untbdao3TaPn8y+p9xCXlOuKtrWoSFtoSPWeCaldobxVE6VxtyZx9clx&#10;tD6nXFW1uKElxttA9Z8KRU1sbfi4XRiJuzcclcp1pEhTzqiC46oS3GmkD1myUipDbW5lR+nrGcyz&#10;yn1oS6XFn561B9aEJHrPAVQE7p6l7znvIwynWGG+JairDKG0quBreJSSo+32Ctbp3f1W31kXkYJb&#10;saO1xLMRYYbaSq4Gt8lBKj+V7BWp0b5609R8rIb24t6LGZ4liC4IzbKFXCeZIUUKUoj91xtwFUdO&#10;5eoe7ZrqMSpxhlviWoygyhtJuBqdJSSff7BXOFv3fe08umFuIOyGDYusSNKl6CfntOi9+z0kVzgd&#10;RuoezM2mBucOymDZT0eSUrXoUbcxl4X1dnDxFPdXZjeqvVLYO4EY3eAemRjZT8WWUrc5ajbmMSE3&#10;1dht4inurlD3tvXa+VTEz4ckMmxcZfspegn57Tovfs9JFbqhy48yIzLjL5keQhLrSx3pWLg1vqDN&#10;jToTE2KsORpLaXWVjvQsakn5DXpXHZCJkcfGyENwOxJbSHmHB9JDiQpJ+Q1uCJKYlxWZUdWth9CX&#10;GljvSoXBrtUpKUlSiAkC5J4AAV3KUlKSpRCUpF1KPAADvNd61pQkrWQlCQSpRNgAO0k12qUlKSpR&#10;ASBck8AAK8/5bqFvCbkslLxs99rHNOFbaEWCUMlYQ3fh33FebM11L3vPyuVm4vJSGcWy4pbaEWCW&#10;2C4G2r3HabpryZn+rnUPJZnM5DDZaSxh2HVONNt6UpajqdDTN7jtOpPvrReU33uuZkMhKx855qA2&#10;srQhNglDRWEN93fcVuLYedVm9qwZri9ckI5Uo9/Nb8KifWq2r31vDp1uJWf2fj57q+ZKCOTLPfzW&#10;jpUT61WCvfXojpXule5ti4vJvOcyYG/LzVd5fZOhSletdgv31tjZOaVmNtQpji9cgJ5Uk9/Mb8JJ&#10;9avne+tY9Rt87kh7vmw8dkHY8WPy0JbQRbVy0qUez6yq1L1R6g7pg72nwcXk3o0OMGm0ttkBOrlJ&#10;Us8R9ZRrSXWLqfvLHdQsnjsPl34kGIGW0tNEBOvkpUs8R9ZRFa53/vPcETdUyJj57jEZjloShBFt&#10;XLSpXd9Y1ddzbzdZ6bNZuK7yps9pltlafovOfpLfkhK/kq+7s328z0sZz8R3kz8i0w2wtP0X3P0t&#10;vWkJX8lbK3t1Ifj9GY+5YL3IyWVZjtRnEW8Eh23OA9aAhy3sq4bj3c610+azEZzlzJrbSGVp+i6v&#10;9Jb8kJXUB0h3fnMrmpkLKTXJQ8tzWQ4RwKFpSbcO8LqudE97bgzGenQMvPcmJ8rzmA6R4ShxKTbh&#10;3hyqp9nzqDufO7lyONzmSdnJ8n5iOHiDpU26lKrWA7Q59yoPpXurM5PMS4eSlrkjy/NaDhHAoWlJ&#10;tw79dRW8N0bxG/ZWGxeSdZS5IZYishQCAp1KABcjgNSqh977u3wnqNLweJyjzCXZLMeIwFBKAp5K&#10;ABcjgNSqguoe+Ooieqs3buEzL8dD0uPFhRwpKW0rfQ2Ei5BsCtdRm69ybsG95OJxuQcaS4+0xGaB&#10;ASFOJQAOI+squl7e3UXaeZbi5t4yE2S45Gd5awtpRIulxIuDwI7e3urof391P2bnWomffMlNkuuR&#10;XuU4HGlEi6HEDUD4SBx7e6saR1M6w7C3IzB3NJMtOlDzsJ/kuJdZWoi6HUDUk+FQHHt7RXU7vHf2&#10;2Mu3GzDxfFkuLjuctYW2okXStIuOw99Wzq/uLL4qHiXcVLci+YU7rLfDUAlBTe49dXLrbufN4eDh&#10;nsPNcieaU9zFN2GpISgpvcfuqv32hd4bhwWOwL+CyDsHzi3y6pqwK0hLZTe4PZqqz9Vc/lcbExbu&#10;MlLjeYU5rKOGoAIKb39tcJ24s2jpBHy6JjgyStGqUCNZvIKT/a8K4ZDc2fb6JRs0ia4nKr0apgI1&#10;m8koPd9XhXVk937la+z3E3A3kHU5pfL1zgRzDeWUHjb6vCuEzPZhHSpjKplrGQVp1SbjWbvlP9zw&#10;qo4Ob1dzsRcvFS5EmO24Wlr5zCLLCQoiziknsUKpe3p/WvcMJc3DzJMqM24WVuc+O3ZxKUqIs4pB&#10;7FjuqgbXyX2gt049zIYKfLmRGnTHcd8xGas4lKVlOl1SFfNWnja1VfCy+qeaiqlYyU/IYQstKXzW&#10;UWWAFEWWpJ7FCrVvHK7uwnTrFOyJTkbNmUGpjoUhSyCl5VipOpJ4JT2Vb98ZjemA6YYd6VLdi58z&#10;EtTXQtClkKQ+rSVI1JPBKeyr11FzvUDbPR/AvzJr0LcypyWcg8lba3ClSJKwkrQVoPBKOyrLuzJ7&#10;pw+wcY7IkuR8wZIblOBSVKIKXVWKk6kngE9lY3S3qRLmTThs5ILz8hWqDKctcqtxaUR6e1PyeisX&#10;pD1Smzp6sFuCSX5ElWrHy3LXK7cWVEW7bXR6+HorD6G9ZJ+RyStubnlqkSZatWMnO2BK7cWFEWHG&#10;10eu47xWP016gSpcs4jMvl1586ocldrlVuLSj6+1PyeisXqvuzceK3QiLjp7saOYzay2gi2oqWCe&#10;z1Vh9ZN57ow+7kRMZknokYxGnC02QBqUpYJ4j1Vgdet/bxwO+G4OHyz8KIYTLhZaICdaluAq4g+g&#10;VjdTt0bgxm5ExoE5yOwY7ay2gi2oqUCez1VIdSHeokXKyJuIdfawrDCVrcbU2EJKQSs2J1fcqT6p&#10;vdToeYkz8I7IZwMeOhxxxtbYQkpBLhsTq+5Uv1lf6vwc9MyW33pTG24sVDrrrS2g2koSS4dKjr+5&#10;Wd1Bd37Gyb8vFOPNYhllK1rQpASkpF1mxOqqfhc/1RzanUYqbJlKYALoSttOkKvb52n0VSMDuTq7&#10;n1vIw8+XLVHCS8ErbTpCrhPz9Pbatd7a3X1x3Mt9vBZKbOXFCVPhDjSdIXcJ+fp7dJqqYfOdScyp&#10;1OMmSJKmQC6EqQLBV7fOt6Knup+6d04jL46NFnuxdWOZckNpI4ulbiVqPA8fDVi6tbv3dhM1jIkP&#10;IvRNeMYcktoI4vFxxK1HgePhq1dbt9b52/uDDwoOVkQdeIjOy2kFPGQXHUuKPA8fABU31G3LuTFZ&#10;WBHjTXY2qAyt9CSOLpWsKJ7ePhrIwUDrJ8Wxzs5b5x3mGVyrvxyCxrBXdIXqPgvwHGsnbuO65/Gc&#10;Y9kHJCsX5lhcvVIikGPzEly6Ur1HwX4AXrM2tivtGfH8RIybslWH83HcnapUNSTG5iS7dKXCojl3&#10;4AXrvwsLq18UgOzVvHH89pUm78cgs6wV3AVq+bW2q3RW/q2jSlKUpSlKUpSlKVU+rGc+B9N9xZIK&#10;0ONwnGmVeh2R+YbP8NwUrpmucuI6vvCSB7TwFdMxzlxXVd4SQPaeFaO3HtDO7E2Nsveu2G1N5hnH&#10;/D8qhCSSfiaVLbWpItdTb75SP3Wj0UqOdYcjRo8hkWcCdK/3/EfdNR7rDkeOxIZFlhOldv3fZ901&#10;JPbJR0yndLMmQEyvOuQs+/fgp/JJSkknvDaSsD1JFK5GP5NUNffqKXT61/irmY/lFQ19+opcPrXW&#10;bvJjcvUrq6rHbamsw4Wwwhwy5LfOZ+IrWCfzdiFKTo0i44FCvTSuUgPS52llQSmNx1EXGu9cnw7K&#10;m6WlBKY/HURcaq47fj7q6a9Xo7m557E2Dvy7UmZGa5LInNqHKKkCwSoqXa/YdZPdSjQeiTgXlBSZ&#10;PAqAsNQ7K+NB6LNBeUFJk8CoCw1DsqV6lb36QZTOZTavULGvQHsagHH5JxpZddDiSdUZxgLUlPYR&#10;q8Kj2i4tSucuRBW4tmUgpKB4VkcTf0EVzlSIS3FsyUFJR81ZHE+y1SP2ZZWbkdOD8QLy4LU15vCu&#10;SCS4YaUosPyUuagPkHAUrniFOGJ4r6Qohsnt01zxJcMXxX0hRDZPbprbVKzazK0rtyHET9qfcqks&#10;oSRhUvAhIFnF+USpf5RCjc+ulR7SU/GXuH97v7/DWA0lPxh3h/e7+/w1uqlSFZ9al6zK+L706e7S&#10;T40ysocnLbH8VBTq4+1CnPkpWFP8ciKx26l61D1JrCneN+Mz6V61D1JrX2S6c55PUh3pfF1N7Gyk&#10;5G5FhNwERUApdaBHYNdmwPSEKpWKuI75sw08Iy1c0+zvFYy4rnmjEHCOtXN93eKvvS1tG3+rW/8A&#10;aiU8uNIWxmYDSRpQEPD89pA7gp5CfdSsmGA1OksdgJDiR7e379ZMMcubJZ7AbOJHt7fv1q/pLnuh&#10;2Pw2VZ341EXmFZSQtgyYT0pflihsJsttpwAawvhelYcF3HJbWJITzNZtdJPCw9ANYkJzHpQsSQnX&#10;rNrpJ4cPQK3RvHqX0825syHHVLEaDmcUs4Fpph3QY/lxyQEhF2wUqSlIUB7rGlSEiXFajpGqyXEf&#10;mgAey3Cs5+XFaYSNVkrR+bAB7LcKqPTXZ8rc32aDgE/mH8imSqIpwWSVolqdaJ/cqW2OPo40roiM&#10;F7EcrsK76b/lXFdMVgu4rl9hVfTf8q4rt6ddcNtbe25F2rvrnbfz2AZRCcaejvLS42wnQ0pBaS5/&#10;e0i9+3tTe9K+xciy00lmTdp1oaSCDxA7OyvsXINNNBmRdpxsaSCDxA7Oyuva8mb1O6wQt7Q4j0Ta&#10;O2mFsQJT6ChUt5aVpJQPQFOXPHgEi/FVgr4yVTJyZCUlLDIIST9I8a+MlUucmQlJSw0LJJ+kag+p&#10;HT1G++tW4cMlzkzmdvNy8a4SQgSW3WUpC7fRUlakn0Xv3UrrlxRJyDrd7KDQUg+sEV1yo3mJ7qL2&#10;UGgpB9YIq6dM92Y7JdNctgDBaw2e29EkxMtiG0JaCXEtrBeSgdzigSr91f1Eq74j6FxFtaQ240kp&#10;WgcONu2u+I8lcRbekNuNJIWgcONu2tZ9Jdx/Z+hbHhx95NQl59LjxkKfgPyHNJdUW7uIZcSfBbvp&#10;WJBdxaY6Q+E825vdJJ7eHECsWE7jUx0h8J5lze6Se/1CtxdT997KwTGIxW6sUuXtnNhSHJqmebFY&#10;DaQpGpACnNfEEaU3A4jstSs+ZJjthCHkamXO1VrgWrOlyI7YQh5GppztVa4FqoPQx7FN9VtxxNjO&#10;SXtgeUS4S7zeSiUVN6eXzQFX+eE6hqKR32pWNjigTXUxiTG0343tq4emsbHlHnHUxyTG0343tfh6&#10;a9B0qTqSpSlKUpSlKUpSlKUpSlKUpSlKUpSlKUpSlKUpShAIIIuDwINCAQQRcHgQaKSFApULpPAg&#10;9hFCAQQRcHtFec97bdiY7fD+KhnRGddaLYt+jD4SrSPUnVwry9v7bELGdQJGHhHlxXnmi0LfoxIC&#10;VaQPQkq4eqvHfUvZ8DD9TpWBx6uVDffZLKbcGhKCVaQB2pQV8PVWgd4YCLA3k9jIp0R3XGy2LfMD&#10;wB0j1J1cK9AYjFQ8TjI+Ohp0R4yAhA7z6VH1qPE+uvSmEw8LDYqLi4KNEaKgIQO895Uq30lG5Prr&#10;1pt7BY/AYWHh8cjlxITYbbHC571LVbtUtRKlH0mt6YrGRMXjmIEROliOgIR6T6VH1qPE18zczyWG&#10;nzL28tHddB9aEFXd7K45+d5DBZGdfT5WM88D622yru9lcdzZH4ZtzK5G+nycN98HiOLbSlDs491f&#10;MxL8niJsu9vLsOug/kIKu72V5vxeCVOwGYyKASrF+XUbfVeUpCvvX91eWsTt5eQ23nMogEqxHlVm&#10;31XlrQofcv7q8a4Ta68ptTcWYbBK8IYazbvRIWttQtf1avdXn3G4VU3B5aegHVjeQo2+q6pST+P3&#10;VLRly9553HxXLlMLHhkn0iMypWo/lOcKmYrkzfe4cbEdBKYGMDBV6RFZUvUez57nD31Pw3Z/UjdG&#10;JgvAlONxAjqUe8Qo616ja3z3Tb31Jx1yt3ZqDGcuUw4AaJ9UdpSrn8pfCrJ0ImachlYV/wBKy28B&#10;/glFJ/latX2dp2jJ5mAT+mZafA/wSyg/yoq5/ZYyOjL57Gk/p47MhKb/AMQtSCQP++FWHopL0z8n&#10;Ev8ApWm3QP8ABqKT/KVScFAzk/cpjYR5UfIqU6WnUOFkgAEq8abEeGqBt3HbgyO6jFwD6o2TWp4t&#10;OodUwoBIUVeNJBF01rPa2K3Nld5mFtmSuJl1rfLL7byo6glIUV/nEkEXSDVPwsLMzdwmPh3lMT1K&#10;dLbiHC0QACVeNNiOFbb2jhN44zE579ZJbkrnRx5XmSFSNOlDuu2onTfUn21unZeA3xicNuL9aZrk&#10;vnRh5PmSVydOht3mW1k6b6k+2t/9P9tdRMJgN0/rlPdneYiDyHNlrl6NDb3NtrJ0X1I7O33VtHa2&#10;H3ZjsXm/1glLk81geW1vqf06UOa7aidN7pqmdDf62S/5g5/LM1RPs+f1zm/7Od/l2a1x9mD+v0//&#10;AGU9/wCpj1UujP8AWiV/MXP5ZquXW+XCe3HEZZUlciPH0ySmx0krKkpUR3gcbeuuXX+bAf3RDZYW&#10;lcqNG0SimxKSpZUhCiO8A3t665fabyGMk7xgR4y0OTIkPRNKLEpKnFKQhRHeAb29dfescqG9n4zT&#10;KkqfYY0yCmxsSolKT6wONvXXZ1Mbfa2Xs9t+/ORGssHgQQy1wPrHZXd1XakM7D2Q1IvzkRQFgixB&#10;DDXA+sdld/WpmUx026eMyr+YbhhLgULEER2PCfWnsrs6iNvN7Q2o29fmpj2WDwIPKb4H2dlfck1I&#10;X0OxSmr6GpSlP2+oX30i/wC/UmvuVZkufZ9wymb8tqYtci38WZEhIv8Av1Jr7mWJbn2YcCti/KZn&#10;LXKt/FmVKQL/APeLRX3INvr6NYxTd9DclSnvyOc8kf26k1ZeiEmErbUmO2QJbclS5CPpFK0pCFez&#10;wke6rT9n+VAXtSXFaIE1qWpclH0ilaEhCvZ4SPcauf2Y5uMXsubDZKRkGZq3JaLjWUuIQG1/k+Ep&#10;HrBqw9G5ENW3pEdsgSm5Clvp+kQpKQhXs8JHuqI67yoClYqKClU5vmuLA7UtK0gavylJ4eyoX7RE&#10;vHKXh4iSlWQb5ziwD4kNL0gavylJ4ew1X/tTTsWteChJUlWUa57rgBGpDC9ATq/LUnw+w1F9a5MJ&#10;SsZGBCpqOYtQHaltWkDV+URw9lXbpq1Ia2NiUv31lpShf6i3FKb/ALQir/0qZktdPsKmRfmFlS03&#10;/i1urU3/AGhFbM6LsS2el+ARKvzSwtab/wAW48tbX/hqTVw6eNvt7MxaX76y2pQv9RTilI/tCK4d&#10;TM2MTs+atKtL8seUY9Op0EK+RGo119V8+MLsie4lWmRMHk4/p1PAhVvY2FGuvrVuYYDp5knUL0yp&#10;6fIRbduqQCFkfktBZ91cOomY+F7UmLSrS9JHlWfynbhXyI1GtR7Uy+14e1s7ByS3BPyaQ2zpbK0p&#10;DQ1tKv8A4U8fZWldnZraMLaG4cdlVuDI5ZAaY0tlaUhlOtpVx/2pufZXn3Ye4Nj4/Yu6cXmXHU5T&#10;NoDMbS0XEIDCeYwrUOz88q5H7kVqzbOU23F21moWQWsTcikNs6UFSUhsamzf/CHj7KsvQzNBEifh&#10;XFcHQJUcfuk2Q58o0/JVr+z3ngiVksE4qweSJcZP7pFkO+8p0/JV1+y9uUNzMttt1dg+lM6Ik/XR&#10;Zt73lJR8lWLovmAh+diFq4OgSWB+6T4XPlGn5Kq5xytz75zCEXUXFTnmbd5bSssj+EE1UFYxe7eo&#10;ObbbJWXVZB9i1+JaQ4WB/CCBVGViF736n7hbbJWXlZOTHAJ4llDhji57tYQKrZgK3HvPKoRdXMVM&#10;eat3ltKy0P4QTWA1kp2WxWH2w3/e5bnK7wTIKAj+Cor+Wo5nK5DNYfCbSav+amucnvBMlSAj+CpS&#10;z76imM1k8/gdvbIZv+ZyDoY7wTLU2lv+CtTh/fVgtZGZlMZituN/3uUvlegl8pCPkUV/LVi2MhGG&#10;6rLx6fCyH5URNz9EBfL+UoTVo6fIRgusa8YnwsJkTISST9BIWW/lKE1cOl7be3OvLmIQdMZMqdj0&#10;kn6CQ4WvT2ltNT+zEJxHU1cFPhZD0mKm5+iArR8pSmsPejEyR1SkMQneTMemR24zxJSEOqS2EKuA&#10;SLKseArB35Hmyer0mPAdDE56dFbiPklIQ6tLYbXqSCRpUQbgVHdSYuQl9cpcXGvCNkZGRhtQpBUp&#10;AbfWlpLa9SQpQ0rINwL1ibvZlP8AUl9iG5yZbsthEd0kp0OKCAhVwCRZXHhXVujFbg23uCHM3Epn&#10;MvOAOp5jjrqFpbNtKirlq4ejs9tdO7sPuTau5YM7c62M4+6A6nmuvPNrS2baFFXKXw9HZ7eyunfG&#10;B3ZszduOyO8FxtxyHgHkB5599pxLSraFlQZX4e4fN9ouK69yYzO7ezsSXn1NZZ1wBxPMccdQsINt&#10;KtXLVw9HZ7as/WPINZLAbcyDQ0ty0uPJSeJAWhtVj7L1beuWTayu3NrZJkFLU1Lj6UHiUhxttWk+&#10;y9qu32isuxmdqbOyzCShqeh2ShBNykOtNK0k+kXtVi6sz28hhNvzmxpblJW8lJ4ka0NqsfZeu3I/&#10;8C437z/1Rrtyf/48xP8Au/8A1Zrvy/8A+LkL/uv/AFxrtn/8F437z/1JqrbN29v3JYx1/b052NCS&#10;+pDjbcpbALoQkk6UkA+Ep41UNjbZ6jZTEvSNs5B2JATIU2623LXHBeCEFStCSAfCpPGqL052h1Wz&#10;OEflbRyb8LGokqaeaamuRUl8NoUpWhBAJ0KTxqtbSwO98hjnHsFMcjxEvKQ4hElbILgSkk6UkfRK&#10;eNWzqZFyUTpph4+TcLs9qW0mQ4pZcKlcp7iVniaufVeJlYfSnBxcs6p7JNTGkynVLLqlL5L/ABKz&#10;xVV/61Qc1A6L7dh5t5UjLMz2EzHluF5Sl+Xk8S4q5V7atHUSNkI3TzEx8i4XZzcptMhxSy4SrlPc&#10;Ss8TVRXs99zYkDc+OCg/GU6malF9WlDqtDwtx8HYfVY9xqlubIkO9PMdu3GBQkRVvJnpbuFBCHla&#10;H0243R2K9Vj3GtfO9PJT3S3Fb3xAUJUNb6cmlu4WENyFcuQkjjdvsVbuse41Vl7Uec2VC3HACg9H&#10;U4JiUX1aUuq0Oi3Hw9h9XHuqJ3TuN/Pyok2T/pTcVDEhQ7FLbUvxfvkkE+uoXd+6JG5JcKfK/wBM&#10;biNx5ShwCltrX4/3ySCfXUBvneMndk7H5KZ/p7UFqLMWOAW40tfj7vnpIJ9dRe5c+9nJMWXI/wBJ&#10;RGQzIV3KWhSvF++BBrf++f6nZn+aO/3Jr0l1C/qPnf5k9/cGvWXVD/h1uP8A2fI/uDW8t5/1Ty38&#10;1d/uTWu+g3+l5j/Bsf3S61j9nT/Tc5/g4/8AdOVqD7K3/wAhuL/BRf7pyqF0T/0rLfkM/fXUd1y/&#10;rZE/mDf8s9UX9oP+ucL/AGc1/LvVD/af/r9A/wBlM/8AqZFYHWb+tEX+Yt/yztTm1Nq9TY2Zx8rI&#10;ZF5zGIWlbzSpji0lu3ZoJsfZVg2ds/qxFzuMmZLKPu4ptaVvsqnOOJLensLZVY+yrPsPYvWuHuPE&#10;TstmJD2FacSuQwrIuupU1p4AtFVj3cKmdsba6ix8vAkzp7rmOQpKnWlS1rBRbs0E2Psratbire9b&#10;MpSlKUpSlKUpSlK051O+0NgtuZhe28VizuHLNLDctrVpZbc4HlghLinHB3gDge+9xSsCZlG2nOUh&#10;HNWOCh3A+jvrBl5NtpfKQjmrHBQ7ga6tgfaJwW58y3trcWIODyTzqEQ0Oq5rC3kqCm0K1obU05qA&#10;0XB494NhSkXKtvOBp1HLWT4b8Rfu9lI2TbecDTqOWsnw34i/dWR1V67fqZutnbg218accYaktOCT&#10;y1a3FLSEpb5D3EaO29K+zcl5d4NcnmEgEG9u31WNfZmR5Dwa5XMJAIN7dvqsa7elfXzb+8s4rBO4&#10;heDzLwW4y0VpdbeLYKlp1hDKtYSCqxR2A8aV9hZNp9zllHLcPEDtBt8lIeRafc5ZRy3DxA7b2+Ss&#10;HqL9ovCYXPK2/hMMrceUiuFuQdWlpt1HzkN2Q6pxabEKsAB6TSuErKttu8ptvmrSbH0A/drjKyjb&#10;bnKbRzVg2PoB+7XDY3W7Zu/M21gN1bfZx+c1lEFExCJLSnBxKApxtCmnOHBJHH03sKUjZGPJcDTz&#10;QS59HVxF/eOFI+QYkuBt5sJc+jq4j7o4V29QvtCr2XvB7akXbBySozbPKcalckqDjSVhKWkx3baQ&#10;bcDSvsrKeXfLIZ12AsQq3aL9ljX2Tk+Q+WQzrsBaxt2j0WNfNr/aZxGdx+XvhXomZxkN6azjlPBa&#10;JAYTdbaXg2FJX7W+ylGcuhxLn5spcQkqCL9tu69qM5ZDiV/mylxCSoJv229dqq3/ADbqRLP/APxB&#10;TLUAk/59ZwjtA/0TVSun454v9H8X5XH+5rp+NeL/AEfxflcf7mrFn/tLOYfbO3M27thSl59EtZiK&#10;mFsseUkFi2oxzr121fNFvXSu13Lltlpws/pdXh1WtpNvRXa5lShppws/pNXh1WtpNvRV16u9RGen&#10;2AiZ9WKTlXXpiISWy6GFIDjTrmoOct4/3q1rd9KyJ0oRWku6NZKtNr27QT6D6K75soRm0uaNZKtN&#10;r27QT6D6Kq27OvbGB2ltfdp24mU/uBp7Sz5oIXHQkoKkB3kLKwo2v4U9lK6H8mGmGX+Vcug8L2t7&#10;7V0vZENsMvcq5dB4X7PfardtnqRg9w7Dk71xsdKnosR5yZCKgHW3Y7ZcXHU5pvbw8FaeIsbd1K72&#10;ZbbsYyEDilJKk94IF7XrvalNuxy+gcQCVJ7wQL2vVQ2t1qx2f2HuPdp2wzHOA0/5nz0uc7UAf0nI&#10;To7fqmldDOQQ7Gdf5IHK+je9/fauhmehyM69yQOX9G97++1cY/WXE5/pBl96z9qsPRsLMRDRhn3k&#10;PIXqVHSFhxbFkW8z2cs/N9fBQT0OwVyFMghtQTyyb+jvt66CchyEuQpkENq06Cb+j1euq1j/ALXU&#10;NAZTJ2g7ExwsgOR5aXNIHchBYZQbDu1CldKc4nhdgpR2XCr/AIBXUnNJFrsFKfSDf8ArcW38rsTq&#10;HhY+bixo2UjXKAJbDa3WHE8VNrSsK0KF7++44GlZ7S40psOABY7PEASD6KzWlx5LYcACx2cQLg+i&#10;tW5r7U+Jwm5ZWDjbd52Lx8owzkG5XLTpbVoWtDIYULCytI18bUrDczKG3lNhq6Eq06gbdnqtWI5m&#10;ENulsNXQk6dQNuz1WrZvUbe8XZu0ZG7GoKMmW+ShKEuBkuIfcSkEOhDvDxX7KVly5AjsF8J12twv&#10;a9z6eNZcqQGGC8E67W77Xv6+Naig/a1xpfS/kNnuxoz50uSmJKHlqT2KsFssBdrdmulYKc2i91ME&#10;A9qgb/gFYSc0i91MEA9pBv8AgFbGzfUraUbphJ3/AIWAzloLHKAikJjr1uPoYUhZKHNCkFy58Jv7&#10;DelZbktgQzKbSFpFvD2dpArKclMCIZLaQtItw7O02qgQftJytxmPBd6erl42a6hla1SDIYsVhJJB&#10;iaFaaVipyxdskxdSFG3bcf3NYycqXbJMbUlRt23H9zU3vbrhj9m7lGy9n7YGUnM2MmNEHJQlxaNf&#10;LbaZbWVq02Kjbh95XbIyKY73l2Gdah2hPAX7eAArnIyCWHeQw1rUO0J4cfUAKvHS7qBJ3vg5GRkY&#10;d7DPRZK4jsd5eu7jYBVpJS2rhqsdSBY8ONKyIcoyGystlspOkg+kVkRJJkNlRQWyDpIPpFXGld9d&#10;9KUpSlKUpSlKUpSlKUpSlKUpSlKUpSlKUpSlKVrXdnTTO5jeXxuM/FRE1MK0OLcDlmgkK4JbUn6P&#10;DjWqt5dKdw5vfQz8SRERD1x1ct1bodsyEhXBLak/R4eKtL796L7p3D1GG5oUqC3A1xV8p5x5L1mE&#10;oCvClpaeOnh4q17ufp5msru34xHfjIjamVaHFOByzQSFcAhQ+jw41sqtq1uithVE7sxc3K7dnY6C&#10;ttuTKb5aFulSUAFQ1XKQo/Nv3VDbyxE/MbYyOLx6225cxrlIW8VJQApQ16ikLPzb91QG/cJk87s/&#10;KYfGONNTZzPJbcfUpLYClDXqKErV8y/dUXufGzMngJsCGtCJElvloU6SEAEjVcpCj82/dVZ2V06l&#10;4jb+XxmUcZdXlAWypgrUkI5ZSL6ko4gqJ7KqewumEzCbbzeJy7rDq8uC2VR1LUkN8soF9aWzcFRP&#10;AVSumvR+ft/ae4cJnHoz7mcSWiqKpxaUt8pSATrQ0dQUsngPfVd2fsKVisHlcdknGXFZIFBUyVqS&#10;EaCkfOSjiCo119NenOQ2zOmTck6w6862lmP5dS1WSVanNWtCO3Sm1q6+lfS/JbTyE6flHozz7zSW&#10;YxjKWrSkq1OataG+0pTa1dXRjo9ltlZPI5LMvxZEl9lEeIYinF6UFWt3VzG2rXKUWt664dPdgztu&#10;zJcvIOMOuutpaY5ClqsknUu+tKPqptWNsTptntt7mXkHZEZcFbbrJQ0twuaFEKRwUgDtSL+KsXp5&#10;0r3FtbdbmTekxF49bTrBbaW6XdCyFIuFNpT2oF/FWF0t6M7p2bvV3Lvy4TmLcZejltlx4vctagpu&#10;6VtJTwKE38VY+yun2b2/uJc9x+OuEttxoobW4XNKiCngpAHakX41XldF94olrkR50JpSlKKVJdfS&#10;oBR9IaqsK6Eb5RMckxsjBZWpSlJWh6QlQCie9LNVBX2buorc92XEymNYWpa1IWh+UhYCie9LHoNQ&#10;J6RbsTJW+xNiNKKlFKkuvJUAo+kNVbdlbI3Nh4+Wbys5qUZzAaj6XXXAlVlglXMQmw8Q7Kumwtgb&#10;swcbMtZjIMyzkI4ZjaHnnQhVlglXMQmw8Q7L1sDpr0y3rt2Jn2c7k2JxycUMRND77wQuzgJVzW0a&#10;R4x2Xq0bP2duLEsZRvJTG5JmMhtjS464EqsoEnWlNvnDsqns9Fd6MKKmMhCaUoaSpDz6SQe7g12V&#10;SGOg2/I6iuPkoLKlDSpTb8hJKT3EhkcOFa7jfZr6kxVqXGy2OYWpJQpTciUglJ4kEpYHDhVUZ6Qb&#10;vZUVMzojaiNJKHXkkg93BqprbPRRMaa3LzspuUlohQiMhRQtQ4+NawklPq08antp9BExJ7c3cUxu&#10;YlohYhMBRbWocfzi1hJKb92nj9yrLsn7NSIWSayG6ZzU5LKgsY+MFFpxY4/nHHAlSk3+jp4+nuqY&#10;270fTHmIlZqSiSlshQitBRQpQ4+Nagkkeq3Gp7qXsnKboYgN491hoxFOKc56lpBCwkDToQv6tWLq&#10;tsHL7uj41rGPR2TDW6pzzClpBCwkDToQ59WrV1p6aZ3fEXEs4h+KwYC3lO+aW4gEOBATp5bbv1O+&#10;prqHs/JbkZgtwHGWjGU4V89S0ghYSBbQlf1aktr7UMHZjG3ssGpICXkSA2VFtSXXVrFioIV2KHd2&#10;1KbR2ccfsSPtnNBmUAh5uUGipTakuvLcGkqCFcAsd3A1M7H2IcX03jbQz6WJgCJDUxLJUppaX33H&#10;RpUpLarhKxxsLHsqQ23tkwtos4HKBuQAl1D4bKihQcdUsWJCT2K9HbWvcj0d3LjsgZG3J4U0b8tR&#10;cUw+gHuKkix9oI9la0ynQ7deMyRk7XyIUySeUsuqjyUA/RKkgJPtBF/RWo8x9nbemHyypez8oFRy&#10;TyVqeVFlNpP0VKQAlXtBF/QKos/pPuGBOL+AmhTXHlqLimX0g9xUkWPtB91ZG3+jWTfyAm7mlJW3&#10;q1rYbWpxx0juW4ocB7Ln2Vk7a6F5WRkhP3ZMStvVrcjtLU668R3OOKHAHvtc+ysvaX2cc1KywyW9&#10;ZyXGgsOORmXFPPPqHc66oeFJ77XJHo7a7sF0kyL04S9xSQpGrUtltZcccI7lrI4D2XPsrbjbaG20&#10;ttpCEIAShIFgAOAAFbpbbbabS22kIbQAlCEiwCQLAAV6AaaaZaQ00gNtNpCG0JFkpSkWAAHcBW00&#10;IQ2hKEJCUIASlI4AAcAAKo/UvZe4N0GEzj34zMSNrW4l9biVKcVYA2QhfBKR6e+qB1W2JuXdxgM4&#10;2RFZhxNa3EyFuJUp1dgDZDbgslI4ce81rHrR033bvhWMj4mVDjwIQccdRKcdQpby7AGzbToslKeH&#10;HvNU3qHtHO7kMNqC9Haix9alpeUtJU4qwBslC+wD7tZmI6Z7VjYuIxNxzEmY20hMl+yjrct4yOzh&#10;fs4Vm4XpRs+LiIcafjI8qc0yhMqQQo63QPGodnDV2cKkdv8ARXYsLBwIuSw8WZkWWG0zJRCjzHgk&#10;cxQJ08NV7cOysvFdO9tR8bGYmQGZEtttKZD1idTlvER2cL9lVyF0uz+J3mMziHobcBt9S2Y61uhY&#10;ZcBCkWDahwSogcaq8DpFuTDb6Gdwr8JvHNyFuMxnHHgsMOghTdg0ocEqIHi9FU7G9Dt2YDqONybf&#10;k49rFNSluR4jrj6XEx3gUra0pZUnwpWQnxeiq/D6b5zF7tGXxT0REFDyltMLW4FBpwEKRYNqHAKI&#10;HGsrp303zW3c6/ksk/GeSthbSAwtxSta1pUVHWhHck1l9Melmd2xuGRlcrJivpcjrZbEdbqla1rQ&#10;oqVrbbHYk1ndIOjW5Nn7ok5nMyoclLsVxhoRnHlr5jjiFFSuY20LaUH5aydhdPsvgM09kMg/HdC2&#10;FNoDKnFK1rWlVzqQjuSa68D0ql43e5zLjsdWLaedeisJUsujXflhQKAnwavrd1de3Ojs3F7/ADnX&#10;XYysQy+8/EjoUsujXq5QUkoCfBq7ld1dW1ehE/DdTTuN5+IvBMSJEiDFQpwvJ5mrkpUkthH5vXfg&#10;vurhhOmUrH7xOWccYVjWnXXYzCSsuDVflhQKQnw6vrd1fZ/TbPL6gjccSRGTCEpmQW1rcDpSkJ5o&#10;sEKTc2VbxVyyPSvcS+pSd0wpMRMETGZJaWt0PFKQjmpsG1JuqyreKvuU6M7pc6tJ3jj5cJGNE6PL&#10;Uy448l8oQEc9Ng0tN1WVbxfJX2b0+zat9DcEV+OmIJLT5bWtwOlKQnmCwQpPGyreKsPdXSzdGT3V&#10;KzWPmRY6XXEOx1KceQ6hSEpAN0NqsQpNxY1gbx6Qbuy28Jmdxk6JGS6627GUp15t5Cm0JAVdDStK&#10;gpNwQqo7ffQvfGb33P3JiMjBiIeebfiLW9IbfbU0hACrtsq0qCkXBCqw9zdNNyZHc0nLwJcZhLji&#10;HGFKcdQ6goSkA3Q2bEFNxY1iN9Gt0T5qXc7mG3WxbU6lb0h0pvcgF1KLfL7qwmuhe7slPQ9uLONP&#10;NiwW6lx6S8U3uUgvJRb23PsqPZ+zlvjK5ND+6dxMvtCwW+h2RLfKb3UlJfQ2E3ueNz7Kxm+km5J0&#10;xLuayzbiBbU4lbr7pF7kAupRarLv7p9OzmMxOPw7jDDOMSpsJkKWPBoQhABShd+CON6tfUfppkNw&#10;YnC43COR47GJSptKZK3B+b0IQgAoQ5ewRxvV06r9JMnubCYDE7edixY+EStpKZa3E/m+W222ElDb&#10;pJAb43qw742LMzOOxcHFLZZaxyVIAfUseDSlKQClK7/N765ytjZZ7pszthL0cT29Op0qXyfC8XOC&#10;tGrs/c1zmdPsy90sY2kl6MMi1p1OlTnI8L5dNlaNfzf3Ndk/pfn5HRmPslEiIMqzo1Plbnl/DJLx&#10;soN6/mn6nbXKTszKO9PmtuJdYE5vTdwqXyuDxc7dGrs/c1TWOjm+o6ChjJxWUE3KW35CRfsvYNVR&#10;o/Q3qHGQW42WhsoJ1FLciSgE9l7BkeitdRfs69UYjZbi5uBHbJ1FDUqWhJURa9ksDjwqps9Jt6MJ&#10;KGMjGaQTcpQ8+kX9Ng3Vqzmwc/kthYzA+ZYVkYb4effdW4W1AB0cFaCsn84O1NXDcHTfcmU6dYnb&#10;nm468pBkB+RIdcdLakgPDwr5alk/nU9qavW5+lG7Mz0qwm1fOxV5jHShIlSn3Xi0tID48K+Wpwn8&#10;8ntSKsuZ2PnMhsnHYTzLCp8R8OvPOLcKFAB0cFaCon84O0VP7H25Kwe2GcRPLTzqC7zOWSpspcWV&#10;W8aUk8Dx4VZOn+15e39pMYXJKZfdQp3m8oqW0pLqyq3jSgngePCrZ0x2dO2xsiNt/KqYkvtqf53J&#10;KlsqS84pVvziUE+FVjdNTmzcBJw23GsXOLTriC5zOXdTZS4om3iSnuPHhWvs50QyjmUfcw0mM3j3&#10;FamWpC3AtF+JR4W1ggdxvWtNwdAMu5l5DuDlRG8Y4rWwzJW6lxu/Eo8LbgIB7DfsrUm5/syZx3OS&#10;ntuzITWIdVrjsS3HkuN6uJb8DToKUn5pve3bVFzPRzJLyTzmJkR0QFnU02+pwLRftT4ULuB3ca2j&#10;uTGv5PAZDHsKSl6WwtptThISFKTYaiAo291bd3Ti5GW25ksZGUhD8yO4y0pwkIClpsCogKNvdW8d&#10;5YaVm9qZbERVIRJnxXWGVukhAUtJAKikKNvYK2RuDHvZHBzoDCkpeksrabUskJBULC5AJt7qqnTP&#10;YeY2u/PcyD0d0Sktpb8upaiCgqJ1a0I+tVO6UdOs3tGRkXMk/GeTMQ0loRlOKILZUTq1ob+tVD6K&#10;9Ktw7GlZV3LSIj6ZyGUMiIt1ZBbKydXMba+t3VWeneycrtt6cuc6w4JKW0t8hS1EFBUTfUhH1qxe&#10;o/TjObmzjE+A/GaZajIYUl9biVakuOLJAQ2sWssd9YfVLpbuDdm4I+Rx0iI0w1ERHUmQtxK9aXHF&#10;kgIbcFrODvrA6x9HNz713PFyuKlQmY7MJuKtEpx1CytDrrhIDbTgtZwd9Y3UDp/mdxZlmbCejttN&#10;x0sqS8paVakrWq40oWLWWO+ozCdL99QsxAlyMqw5GjSGXXmkyJBKm21hSkhJbANwOw1FYDpJ1CgZ&#10;zGzZWYjuRIkll59pMmSoqbbcSpSQlTQSbpFrE1C7Z6IdUMZuLEz5mdiuwoUyO/IZRLlqKmmnUrWk&#10;JUylJulNrE2qOw/TfekPLQZUjJsrjx32nXW0vvkqQhYUpIBbANwO+ts1uat+1tClKUpSlKUpSlKU&#10;ryp9mB7Fxuo2aazyko3IttbUMyCAsvc0+aSnV/fTw7ONtXrpUNhygS3A7+ltZN+29+PvqHxJQJTg&#10;c4O2sm/pvxrn9q2RhZW8sJGxOl3cDbK0T/L+JzxLT5VtWn++A67DtsR6qUzRbVIbCOLoFlW7e3hT&#10;MlsvthHF0DxW7fVXX1yk7gh9cNvyMUyJWeYhwFxGCNYckpdc0pIBTe6vXSvmRLqci0UC7gSnSPSb&#10;mmQLqcg2UC7gSmw9Jualun/TTqrluo0nfu5oacXKbbfdaB0Nl2SqMqOylDaFKKEpuFFSu23fe9K7&#10;IsSauWZLydCgCR3XNrDgK5xokxcoyXU6FWJHdc2sOFYP2S38MzunPs5EoRn3WWkwOdwdKErWZSE6&#10;uOq/LJHbw9RpXHCFsPOhf6Ugab9vfqrjhi2HnAr9IQNN+311i/aWegyuqeHZ26Ur3E20y3IMbisS&#10;ecfLpVp/vg4eu1qVxy5SZrYa/SgAG3pvw99fMqUmYgNfpQADb034VjdYsvlcN9oZ3LYmMmXkYKIz&#10;8eOsKUlRREBN0oKVHhc2BvSvk9xbeUK0DUpNiB7E1xnLW3kytA1KTYgexNTn2dMO7u3qDluoeQmx&#10;0To7ry14yOkpWHZiCOYUngGtKlpT4iSRx9auzFNl+UuUpQ1AnwD0q7/ZXZi0F6SuSpQ1AnwD0q7/&#10;AGU3X/8Alpjf8NC/9KKUf/8Am0e1P3qPf/Mo9qfvU+2GD8R2we7ky/7pqlM789n2K/BTOfPZ9ivw&#10;VYvtW5fGS+m+E8tJbdM3IsyooSoEuMCK8C4m3akc1PH10rtzS0KiN2IOpYUn1ix/HXbmFoVFbsQd&#10;SgR6xY1rvq02tvoz0xSsWJjyFAepSW1Ds9RpWLOBECH7D+CsaaLQInsP4K4ZFjP9Isi+lkLf2jvH&#10;FqQBxKQp+ORb/CR1ucPrIPpPBXxQdgqNuLEhH3x+C9fFByEo24sPo++PwVldLP8AgL1G/wC7/uBS&#10;uUP/AONl+6vsP/46V7qbU/8AxS3n/thr+Ux9KM//AAsj/CD76a+s/wDw7/5Y++mrb0vyW1Y/2cMo&#10;1uB6OIrnnwI7yka1uEfmg2gm5Xrtot30rvhrZGJWHSLHVwPp7rV3RFMjFrDpFjq4H091VzoJuWXt&#10;Xpnv/cLiimNHTHRjib6TNUhxAA/fOM6vVSunGPKZiSXT2C2j8rj/AGK6sc6pmJJdPYLafyuP9itd&#10;43JbMT0vzePmuundcufHlQvzRUjlxwUWU7fgVJkPfcpWKhcfybiVE85SgpPDhYev3msVC2PKOJUT&#10;zlKBTw7h6/ea2tlN1jcP2UjrXrl4p6LjZI7x5d9vldvpZUjj6aVmre5uF4/OQQg+4i33KzFvc3D8&#10;fnIISfcRb7lS228ltVn7Kgj5t+PdyHkkxIzq08xUoypBj8tJurWHNJFhw7eylc2lsjC2cI4pXpB7&#10;dWo2tXY0tkYezhHFKtIPbe5taqDtBEsfZp32tYUIishC5N/mlwSIvMt7tF6VjMavhMn6upNvbcXr&#10;GY1fCpH1dSbe24vU10VHWn4NhjgsvDj7R85+dhumHzS35j/OB+cbU74vFbxeyldmP+IctvlrSGNX&#10;FJ03tfj2i9c4Hn+W3y1pDGrik6b2vx7RerB1C6T5id1Gym5unm4o7O44mh/I4svFmSw440BdCgFD&#10;S6jtC7J4kX7qV2yoTipa3oroDqeK0XsQSPw12yYa1SluxnQHU8VIvYgkfhqx/Zy6qbh3pCy0HPlD&#10;83GFlbc5CEtlxD+sWcSgJRqSW+0Djf1cVduKmuyErS7xUixCuy4NduLmOvpWlzipFrK7L3rctKz6&#10;zqUpSlKUpSlKUpSlKUpSlKUpSlKUpSlKUpSlKUpSlKUpSlKUpSlKUpSlKUpSlKUpSlKUpSlKUpSl&#10;KUpSlKUpSlKUpSlKUpSlKUpSlKUpSlKUpSlKUpSlKUpSlKUpSlKUpSlKUpSlKUpSlKUpSlKUpSlK&#10;UpSlKUpSlKUpSvKf2jv2R/rM/wCU81+teofFPIcvymvhfna/79bt5f77xUqFyvkecdOrn/T020+/&#10;11D5TyXONr876em1vf664fZz/ZH+s7HnvNfrTr//AInz2jyuvjblcv8Av1uzmcPq+KlMV5HnDVfn&#10;fQ1fNv6rd9MX5LnDVfnfQ1dnut31b+o/6t/8xW1/N+c+K/5hyOVyvL/p16Nerx9vbald8vlfFWdW&#10;rX4bWtbtNd0rlfFGb6tfhta1u2vQFKk6kq8jfaC/ZD+tkv4V5v8AWLmn4v5Ll+S51/zmrXx51/n6&#10;OF+3xXpUHlPI89WjVzb+PTbTf8dQuS8lzjo1c2/j0203/HUt9mv9kv6wt6/M/rh4vh3ntPJ+arV5&#10;fl+HmaL318fq99K7MT5Hmjt5/wBHV2e61c8V5Lmjt5/0dXZ7rVN7n/Vj/mdgc/zvxbmxNOnleW/0&#10;Yab38dtPbSux7k/GE31a7p9Fuyux7lfFk31a7p9FuyorpZ+q/wC3CZ+ovxDynNk+a08nyHk9Xi/d&#10;8rmaeV330+ulcIXJ+Iq8tq03Ors06fxeiuEPlfEFeX1abm/Zp0//AK7Kldzfqz/zPQOd534vzYmj&#10;RyvLX8sNN7+Ps7aVze5PxhN9Wu6fRbsrm7yviyb6td0+i3ZVv+0h+z/9TWf1s5/mear4N5LT5nna&#10;fHbX4OXa3M1eq3itSu/LeV8uOfe9/wA3p7b135Ty3IHOve/5vT23ry3tf9nPxuN+sXxP4Tq/P+X5&#10;Wr1X79P1tPit2caVDM+U5g5uvR32tUQz5XmDm69Hfa1b6+0n+pf6s7P5vmPhOl34V8O5WjkcpnR+&#10;k+jo06bUqTy3l+Sxe+jjo0W7LD01I5Xkcpi99HHRpt2WHpq5dVf1H/Y03+s2vyHlY3w7Rp815rlD&#10;k8m/DXa+ru06u6ld83y/kBzr6bDR9a9uFq75nl/IDm302Gj03twtWsOm/wCqX7FN++U8/wDD/B5v&#10;m8nnfNH6PT4flpWHE5Hw+Tp1aeGq9r+6sSLyfISbatPDVe1/dX3bP6pf8tG7OT5/4T8Va8xr5Pme&#10;ZzINtFvBp+b2+ulGeR8Iftq0axfsve6aNcn4U9bVo1i/ZftTWrcN+x/zrfxb495XUnVyfKXtfje/&#10;G3s40rDb8jq8fN0+rTWG35LUNfM0+rTW6uqP7O/2KYb9W+d+p3n06/h2nm87Q5bzHP8AFfVfVq43&#10;091qVITPK/D2+Tfkavo9t7HtvWfM8r5BvlX5Grjp7b2771aNm/sN/ZzjOd8H0fDk+Z835Pzurl/n&#10;eZfxczVf39lK7o/w7yqL8v5nHVp1dnGu5j4f5VF9HzeOrTq7ONaY2z+q37K958n4p8E52N8zzPL6&#10;+fzzo5VvD2fPv3WpUezyfJSLa+XdF727b91YDXJ8m/bXy7ov2dt+6qxgP2NfEWvjXx7yeoauV5W1&#10;u/Xbxaey+njbspXU15DUOZzNPq011NeR1DmczT6rV6M33+zz/l5m/AL/AKpaI3K8hbmf6c1e/O46&#10;+Z8/Xx7e+lSsnyvwtXK/QcLae35w9NScjy3wxXL/AEPC2nt+cPTXnHb37PPj+M5Xxfm+bY0avLad&#10;XMTa9uNr0qJa8rzUW131D0emotry3MRbXe49Hpqw9bP2f/tCynwb4p57mu/GL/ovMXPO5fN/O6e3&#10;Vfw/V8NK7ch5XzS+Xr1XPM9F++1+Nds/y3mV6Neq51+i/fa/Gt2/Zn/UD9U5n6r+Y+Ic1v4353Rz&#10;9ek8r9H4OV8/Rb1340qRxHleQrk31XHM1dvq7O6s/E+W5KuTfVcczV2+rs7q3DSs6s6lKUpSlKUp&#10;SlKUpSlKUpSlKUpSlKUpSlKUpSlKUpSlKUpSlKUpSlKUpSlKUpSlKUpSlKUpSlKUpSlKUpSlKUpS&#10;lKUpSlKUpSlKUpSlKUpSlKUpSlKUpSlKUpSlKUpSlKUpSlKUpSlKUpSlKUpSlKUpSlKUpSlKUpSl&#10;KUr/2VBLAwQKAAAAAAAAACEA6srIPjevCwA3rwsAFQAAAGRycy9tZWRpYS9pbWFnZTIuanBlZ//Y&#10;/+0ALFBob3Rvc2hvcCAzLjAAOEJJTQPtAAAAAAAQASwAAAABAAEBLAAAAAEAAf/hjNdodHRwOi8v&#10;bnMuYWRvYmUuY29tL3hhcC8xLjAvADw/eHBhY2tldCBiZWdpbj0i77u/IiBpZD0iVzVNME1wQ2Vo&#10;aUh6cmVTek5UY3prYzlkIj8+Cjx4OnhtcG1ldGEgeG1sbnM6eD0iYWRvYmU6bnM6bWV0YS8iIHg6&#10;eG1wdGs9IkFkb2JlIFhNUCBDb3JlIDUuNi1jMTMyIDc5LjE1OTI4NCwgMjAxNi8wNC8xOS0xMzox&#10;Mzo0MCAgICAgICAgIj4KICAgPHJkZjpSREYgeG1sbnM6cmRmPSJodHRwOi8vd3d3LnczLm9yZy8x&#10;OTk5LzAyLzIyLXJkZi1zeW50YXgtbnMjIj4KICAgICAgPHJkZjpEZXNjcmlwdGlvbiByZGY6YWJv&#10;dXQ9IiIKICAgICAgICAgICAgeG1sbnM6ZGM9Imh0dHA6Ly9wdXJsLm9yZy9kYy9lbGVtZW50cy8x&#10;LjEvIgogICAgICAgICAgICB4bWxuczp4bXA9Imh0dHA6Ly9ucy5hZG9iZS5jb20veGFwLzEuMC8i&#10;CiAgICAgICAgICAgIHhtbG5zOnhtcEdJbWc9Imh0dHA6Ly9ucy5hZG9iZS5jb20veGFwLzEuMC9n&#10;L2ltZy8iCiAgICAgICAgICAgIHhtbG5zOnhtcE1NPSJodHRwOi8vbnMuYWRvYmUuY29tL3hhcC8x&#10;LjAvbW0vIgogICAgICAgICAgICB4bWxuczpzdFJlZj0iaHR0cDovL25zLmFkb2JlLmNvbS94YXAv&#10;MS4wL3NUeXBlL1Jlc291cmNlUmVmIyIKICAgICAgICAgICAgeG1sbnM6c3RFdnQ9Imh0dHA6Ly9u&#10;cy5hZG9iZS5jb20veGFwLzEuMC9zVHlwZS9SZXNvdXJjZUV2ZW50IyIKICAgICAgICAgICAgeG1s&#10;bnM6aWxsdXN0cmF0b3I9Imh0dHA6Ly9ucy5hZG9iZS5jb20vaWxsdXN0cmF0b3IvMS4wLyIKICAg&#10;ICAgICAgICAgeG1sbnM6cGRmPSJodHRwOi8vbnMuYWRvYmUuY29tL3BkZi8xLjMvIj4KICAgICAg&#10;ICAgPGRjOmZvcm1hdD5pbWFnZS9qcGVnPC9kYzpmb3JtYXQ+CiAgICAgICAgIDxkYzp0aXRsZT4K&#10;ICAgICAgICAgICAgPHJkZjpBbHQ+CiAgICAgICAgICAgICAgIDxyZGY6bGkgeG1sOmxhbmc9Ingt&#10;ZGVmYXVsdCI+SW1wcmltaXI8L3JkZjpsaT4KICAgICAgICAgICAgPC9yZGY6QWx0PgogICAgICAg&#10;ICA8L2RjOnRpdGxlPgogICAgICAgICA8eG1wOk1ldGFkYXRhRGF0ZT4yMDE2LTExLTMwVDExOjQ0&#10;OjAzLTA1OjAwPC94bXA6TWV0YWRhdGFEYXRlPgogICAgICAgICA8eG1wOk1vZGlmeURhdGU+MjAx&#10;Ni0xMS0zMFQxNjo0NDowNVo8L3htcDpNb2RpZnlEYXRlPgogICAgICAgICA8eG1wOkNyZWF0ZURh&#10;dGU+MjAxNi0xMS0zMFQxMTo0NDowMy0wNTowMDwveG1wOkNyZWF0ZURhdGU+CiAgICAgICAgIDx4&#10;bXA6Q3JlYXRvclRvb2w+QWRvYmUgSWxsdXN0cmF0b3IgQ0MgMjAxNS4zIChXaW5kb3dzKTwveG1w&#10;OkNyZWF0b3JUb29sPgogICAgICAgICA8eG1wOlRodW1ibmFpbHM+CiAgICAgICAgICAgIDxyZGY6&#10;QWx0PgogICAgICAgICAgICAgICA8cmRmOmxpIHJkZjpwYXJzZVR5cGU9IlJlc291cmNlIj4KICAg&#10;ICAgICAgICAgICAgICAgPHhtcEdJbWc6d2lkdGg+MjU2PC94bXBHSW1nOndpZHRoPgogICAgICAg&#10;ICAgICAgICAgICA8eG1wR0ltZzpoZWlnaHQ+MjQwPC94bXBHSW1nOmhlaWdodD4KICAgICAgICAg&#10;ICAgICAgICAgPHhtcEdJbWc6Zm9ybWF0PkpQRUc8L3htcEdJbWc6Zm9ybWF0PgogICAgICAgICAg&#10;ICAgICAgICA8eG1wR0ltZzppbWFnZT4vOWovNEFBUVNrWkpSZ0FCQWdFQVNBQklBQUQvN1FBc1VH&#10;aHZkRzl6YUc5d0lETXVNQUE0UWtsTkErMEFBQUFBQUJBQVNBQUFBQUVBJiN4QTtBUUJJQUFBQUFR&#10;QUIvKzRBRGtGa2IySmxBR1RBQUFBQUFmL2JBSVFBQmdRRUJBVUVCZ1VGQmdrR0JRWUpDd2dHQmdn&#10;TERBb0tDd29LJiN4QTtEQkFNREF3TURBd1FEQTRQRUE4T0RCTVRGQlFURXh3Ykd4c2NIeDhmSHg4&#10;Zkh4OGZId0VIQndjTkRBMFlFQkFZR2hVUkZSb2ZIeDhmJiN4QTtIeDhmSHg4Zkh4OGZIeDhmSHg4&#10;Zkh4OGZIeDhmSHg4Zkh4OGZIeDhmSHg4Zkh4OGZIeDhmSHg4Zkh4OGYvOEFBRVFnQThBRUFBd0VS&#10;JiN4QTtBQUlSQVFNUkFmL0VBYUlBQUFBSEFRRUJBUUVBQUFBQUFBQUFBQVFGQXdJR0FRQUhDQWtL&#10;Q3dFQUFnSURBUUVCQVFFQUFBQUFBQUFBJiN4QTtBUUFDQXdRRkJnY0lDUW9MRUFBQ0FRTURBZ1FD&#10;QmdjREJBSUdBbk1CQWdNUkJBQUZJUkl4UVZFR0UyRWljWUVVTXBHaEJ4V3hRaVBCJiN4QTtVdEho&#10;TXhaaThDUnlndkVsUXpSVGtxS3lZM1BDTlVRbms2T3pOaGRVWkhURDB1SUlKb01KQ2hnWmhKUkZS&#10;cVMwVnROVktCcnk0L1BFJiN4QTsxT1QwWlhXRmxhVzF4ZFhsOVdaMmhwYW10c2JXNXZZM1IxZG5k&#10;NGVYcDdmSDErZjNPRWhZYUhpSW1LaTR5TmpvK0NrNVNWbHBlWW1aJiN4QTtxYm5KMmVuNUtqcEtX&#10;bXA2aXBxcXVzcmE2dm9SQUFJQ0FRSURCUVVFQlFZRUNBTURiUUVBQWhFREJDRVNNVUVGVVJOaEln&#10;WnhnWkV5JiN4QTtvYkh3Rk1IUjRTTkNGVkppY3ZFekpEUkRnaGFTVXlXaVk3TENCM1BTTmVKRWd4&#10;ZFVrd2dKQ2hnWkpqWkZHaWRrZEZVMzhxT3p3eWdwJiN4QTswK1B6aEpTa3RNVFU1UFJsZFlXVnBi&#10;WEYxZVgxUmxabWRvYVdwcmJHMXViMlIxZG5kNGVYcDdmSDErZjNPRWhZYUhpSW1LaTR5TmpvJiN4&#10;QTsrRGxKV1dsNWlabXB1Y25aNmZrcU9rcGFhbnFLbXFxNnl0cnErdi9hQUF3REFRQUNFUU1SQUQ4&#10;QTlVNHE3RlhZcTdGWFlxN0ZYWXE3JiN4QTtGWFlxN0ZYWXE3RlVzOHgrWnRBOHRhVkxxMnZYOE9u&#10;YWZEOXU0bmJpQ2FFaFZIMm5jMDJWUVNld3hWODcrZC8rY3QzdkpMYlRQSWRzJiN4QTtMT2E2dUZ0&#10;MzFYV0lpRVdLVWhZN2lHTkdiNGVYTGtYR3dwOEpxUXNaeTRZazg2N21VWTJRTzlBZWF2SW5uelY5&#10;QzFPOTh4ZWVOVTFQJiN4QTtVVXRwWjdleHRXRnBaZXVpRmtYMEUrQWprS2JLcHprbysxQm5sakdN&#10;QkdCa0FTVHZSKzc3WGNIc29SZ1NUWnBnbjVMK1ZOQTg4U2VZJiN4QTtienpYYnk2amZpVzNtZVdX&#10;NHVFZHZYV1JpemNIUXR5SzFxMWZiTXIyaTdRejZjdzhLWER4Y1Y3QThxN3dlOXA3TjArUEx4Y1F1&#10;cVFYJiN4QTs1djZMcHZrZnpScFMrVUVsMHk3dUxLWkhhSzRtZHlKdzF2UUdSMlpheHN5N0hML1ov&#10;VzVkUmlsTEtlS3BWeUE2RHVZZG80SVk1QVFGJiN4QTtiUFY3RHlyK1ozbGExamw4citmYnRSQkdQ&#10;VXNOWXBlV1pJRlg0czRiMGtyVS9DbGZmTmJnOXFybFU0Ylh0dzgvTGJ2K0xrNU95ZHJqJiN4QTtM&#10;NXByK1h2L0FEbDc1YnZyUzF0Zk9zRGFacWtzakxKZldjUmswOVl4UlVra3E3elI4M3FLY1dBNjFB&#10;T2RnNlY3L1kzOWxxRm5EZTJOJiN4QTt4SGRXZHdva2d1SVdFa2JvZWpLeWtnakZWZkZYWXE3RlhZ&#10;cTdGWFlxN0ZYWXE3RlhZcTdGWFlxN0ZYWXE3RlhZcTdGWFlxN0ZYWXE3JiN4QTtGWFlxN0ZXS2Zt&#10;UitaZmxyOHY4QVF2MHByVWpQSk0zcFdHbndVYTR1WmR2Z2lRa2JDdFdZN0Q1a0FxdmxqeTk1eDB6&#10;OHovelB2Si9PJiN4QTsxeExkTkd6TjVaMGlmNExPSkFTVEUwUFF6S29GYWs4cUd2TGJOSDIvbjFH&#10;UEJ4WWVYOFI2Z2VYNmVyc096OGVPVTZuejZKeC96a0I1JiN4QTtFaDFMUW9QTU5yRVZ1TkhBUzdF&#10;U2dzMWtUdVFOdjdrL0VCNEZzMFBzMTJqd1pEaW1kcDdqK3QrMzczUDdVMDNGSGpIT1AzZnNaaCtW&#10;JiN4QTt2bWdlWnZJK25YOGpjN3VOUHExOVUxUHJRL0N4YjNjVWY2YzFQYk9rL0w2bVVSOUo5UTl4&#10;L1Z5K0RtYUxONG1JSHJ5THp6OGg3YVhTJiN4QTtmUFBuSFFuWXQ5V1pZMVBZcmF6U1JvZDkvc3Z0&#10;N1p2dmFPUXk2YkZsNy84QWZDLzBPdjdOSEJrbkQ4YkZyOHhiUjlZL1BueTFwZ1V0JiN4QTtFa0Zz&#10;MDhacFJraG5sdVgrZ3JHTVBaV1R3ZXpjazc1bVZmSVJIMnJxNDhlcWlQZCtrc3kvTzd6UW1oZVJM&#10;cU5aREhjNnF3c1lTdEN3JiN4QTtTVGVaZ0tqcEVHSFhxUm1wOW50SjQycEJQMHc5WDZ2dDMrRGw5&#10;bzV1REVSMWxzZ1B5WC9MeXkwbnlZODJwMnFUWEd2QVMzTUU2cTRGJiN4QTt0MWhpZFNLZlpQSnR1&#10;cHAyeTd0N3RPVTlSV01rREgxSDg3cityKzFoMmZwUkhIY2h2TDdraDBmODFkSy9LVDh5NTlNMFc4&#10;dWJueVZ1JiN4QTtkYTBWYVRyRmNrR3YxTG02Y1hVOGVkV3AxQnFRdE92N0l6WnN1QVN6ZlVlWG1P&#10;OHVtMWtJUnlFUTVQclB5cDVxMFB6WG9GcHJ1aDNJJiN4QTt1dE92RjVSdU5tVWpaa2RlcXVwMlla&#10;c25GVGJGWFlxN0ZYWXE3RlhZcTdGWFlxN0ZYWXE3RlhZcTdGWFlxN0ZYWXE3RlhZcTdGWFlxJiN4&#10;QTs3RlZHOHZiT3l0WmJ1OW5qdGJTQlM4OXhNNnh4b2c2czdzUXFnZUp4VjhvZVVQTk5sK1pmNWs2&#10;bDVxMTZkRnY5T1l3ZVhQTHNwM3RiJiN4QTtaZC9XQ2tCWGtQVXNLMGFwMkhDbk1lMDJwelF4aUVB&#10;ZUNYMVMvd0I3K09mTHZkcjJYaWdaV1Q2aHlINld2elgvQUNwa3ZIbTgwZVZvJiN4QTtWajErTUNT&#10;ZUJLcTBqb3djVHdGU3ZHNFVyL3N2OWJycSt4TzJ4QWVCbjN4bllFOVBJLzBmdTkzTEwxMmg0dlhE&#10;NnZ4OXFlZmxmK1lGJiN4QTtwNTM4dnkydW9xZzFtMVF3YXJac0FBNnNPUHFCRCt5L1JoMk8zaG1G&#10;MnYyYkxSNVJLSDBFM0U5eDd2MWYydCtqMUl6UXFYMWRXTmZsJiN4QTtuYlQrU1B6STFueVJPeC9S&#10;dXBMOWYwVm1xUXdXdXcveXZUcXJueGp6WWRyU0dyMGtOU1BxaHRMOGUrcThwT05wQWNPYVdNOGp1&#10;UHgrJiN4QTtPU1AwYXhHbWY4NUJheU9QQ0xWOUlXNmlBSFZoSkVqSDZXaWNuS05Sa09Uc3VIWGdu&#10;Ui8yVmZZUTJZNDhPcWwvU2orcGJwVmlMNy9uJiN4QTtJWFc3eGhWTkkwK0ZWWUE3U1R4Ujhhbi9B&#10;RkhmSlpzdkIyVkNQOCtSK3lVaitnSWhHOVhJL3dBMGZvQ1grWkxBK2Y4QTg0cmJSMkJrJiN4QTsw&#10;RHlyR0pOUTdvMHprTzBkZjhzaFVJOEZiTDlMay9JNkE1UDhybDVmbytXNStJWVpZK1BxT0grR0hO&#10;UFB6aS9NaVR5NXA4ZWlhTFdUJiN4QTt6THFnRWRza1E1TkRHNTQrb0ZHL05qOE1ZOGQrMURoZGg5&#10;bGVQTHhjbjkxSHY2bjlYZTNhL1YrR09HUDFsRC9sSitVY1BsNVYxN1dvJiN4QTtsZnpCT3RZNHFs&#10;MXRRd29hRmkxWlcvYmJ0MFhicloyMzIyYzVPTEYvZDlUL0FEdjJNZERvZkQ5VXZxKzVGK1Z2TjJs&#10;L2xuK2NNV2phJiN4QTtmZVJONWI4MHVQMHRwS3NBdW5YUklDM085RWpScS9FQ2RscWFVQ1owdllP&#10;cnk1c0g3d0d4eWtmNGgrT3Y2YmRaMmhoaERKNlR6NmR6JiN4QTs2akJCQUlOUWR3Um02Y0IyS3V4&#10;VjJLdXhWMkt1eFYyS3V4VjJLdXhWMkt1eFYyS3V4VjJLdXhWMkt1eFYyS3V4VjRYL0FNNUthemNh&#10;JiN4QTt0ZCtYUHl5c0pTaitZWi9yZXNsTm1YVDdWdVZEL3JzakVlNlU3NWk2N1ZEQmhsa1A4SSsz&#10;cDlyZHA4WGlURWU5NVQ1by93Q2NlaGJYJiN4QTtLNnI1THU1TGE1Z1BPT3dsbFpDR0hRdzNPN0l3&#10;UFFOWC9XR2N0b3ZhWVNIQnFJMkQxSDZZL3ErVHRzL1pkZXJHZCs3OXFKOG4vbkxxJiN4QTttbFhx&#10;ZVhQekd0Wk5PdjErQ0xWSkU0STQ2QXpBZkRRLzc4VDRmR25YSzlkMkZETEh4ZEtSS1A4QU4vVitv&#10;L3NaWU5mS0o0TXdvOS80JiN4QTsrOU4vTzNrYTl0OVdpOC9lUitQNmJoSHEzbGxHYXhYOERDclU0&#10;N0YyWHcrMTFIeFVyaTluOW94bEE2WFUvUWRnZXNEK3o3T3UzSzNVJiN4QTthWWlYaTR2cTd1Lzhm&#10;amRJdlBublh5OXJsbDVaMTdRV2FmelpZM1N6MnVsb0NabFFNQmRRM05CKzdUNGFWYnIyMkpPWjNa&#10;dlorWERMJiN4QTtMaXk3WUpScmk2ZVJpMVpzb3k4Qng3NUw1ZGZPMEhxRi93RG1IcTNtZTE4elJp&#10;dzBXN3RMZDdhQ0plZHkvcFNIa1ZsSkFSaUNkdU9YJiN4QTtZY2VreFlUaFBGa2pJMmVtL2x5UFJ6&#10;djVOMVU1akllR0JIeC9ZdjBQVnZQdmx6V05YMXQ3ZXkxMmZXREUxNnF1OXROV0JDa1lqcUdqJiN4&#10;QTtDZ0hwa2RUZzB1b2hESGNzWWhkZFJ2MzlVRHMvVllqS1k0Y25GejZIOVNLOGkrZFBML2xqeUxm&#10;WDhqdGVlY3I2OGR0UTAxbFpidWEvJiN4QTtuZHZTaTRFY3VGTitRcU90TjlzcjdSN1B5NmpVeGlC&#10;dzZlTWRwZndpSTUvSHA4dW03ZzRNOGNPTWsvM3Q3anJhZStSUElaMG1hNjg4JiN4QTsrZDdpT1R6&#10;SGRBenpTek1vaHNveUtjUVNlSVlMOE5laWo0UjRuQjdSN1I4VURUYVlmdWh0dHpsK3o3K1pidE5w&#10;dUc4dVUrdjdtUGVhJiN4QTtQemI4eWVhYjJUeTkrVzFwTk9UOE54cTZyeElVbWxZeTlGaFgvaXg5&#10;L0NoM3pOMGZZdUhUUjhYVmtmMWVuL0hqNUQ3V2pOcnA1VHdZJiN4QTtSOGZ4eWIwRC9uSEN6ZTJ1&#10;Ymp6SmZ2TnFOMGorbkZic3hqaGtjSGk3eU5SNW1VbXZZVjhjT3E5cVR4QVlZK2dIcjFIbDNmamt1&#10;THNuJiN4QTthNW5kN3Y4QTg0NmVicnpXL3dBdjEwclZEL3VjOHJ6dm8yb0Ftckg2dnRFNStjZEZy&#10;M0trNTJNSmljUktQSWkzU3lpWWtnOHc5U3lUJiN4QTtGMkt1eFYyS3V4VjJLdXhWMkt1eFYyS3V4&#10;VjJLdXhWMkt1eFYyS3V4VjJLdXhWMkt2akw4MzlZODdheitjK3U2MzVKczdscmp5NTZlJiN4QTtr&#10;M0U4YlIzQStBTnlDd090UUMzS3FqbHVLOVRtQnI1Nll4R1BPUUJMdk5jdk55ZFBITGZGakc0VWRQ&#10;OEErY2dQTStqU1IyM25MeSs2JiN4QTtzYUJwb281TFdWZjlhS2NjV2JiOWxnTTUvTjdOWWNvNHNH&#10;VC9BSHcrWS9hN0dIYWM0YlpJL29abkg1Mi9LUHovQUdJMCsrdUxhVXY5JiN4QTttMHZ4OVhtUmov&#10;dnQyNC9GN3h2bXAvay9YYUtYRkFIM3gzQjk0L1dITC9NWU00bzE4ZHZ4OEVpMWpUL01uNVZXSnUv&#10;THVvTHFmbCs1JiN4QTtsVzN0OUQxQWxwSTdpZXZwL1Y1RSswT1ZTVjIycjFPK1p1bnk0ZTBwY09X&#10;UEJsaUxNbzlRT2QzKzM5RFRPRTlNUFFlS0oyNFQzbnVRJiN4QTtHaGFNTENPYTR1R0Z4cXQ4N1hH&#10;cFhoQTVTelNFczN5VUU3REw5VG40eUFOb1IyaVBKNlhRYUlZSWI3emw5UjgvMUpwbU01N3NWU2ZX&#10;JiN4QTtOUG1pdTdiekRwYUtOZTBrbVcwWmxCRXFnRU5BNDdoMUpBN2duYk12QmxCaWNVLzd1ZXg4&#10;dk4xWGFXaThRZUpBZnZZY3ZQeVRuVGZMJiN4QTtXcmZtWlpXdm1EelhxS3crWEpSNjFuNWZzSFpZ&#10;NklTQ2JtWTBKWUZTRFRwMks1aVp0WGo3UGtjT0NONWVSbkx6N2grUGk2R0dHV29BJiN4QTtua1Bv&#10;N2grbE5yejh6UHlvOGsyUTAyd25oS3c5TEhURUVwclRjczRJajVlUEo2NWlSN0oxMnJseHpCMzZ6&#10;Mit6bjlsTnAxZURDS2o5JiN4QTtqQ2RRL1BmenRyeGVEeWJvTHAreXNyUlMzazdibjRsV05mU1Nu&#10;ZmxYTnhpOW5OTmhIRm5uZng0Uit2N1E0Yyswc2s5c2NmMHN6LzV4JiN4QTtiMVR6QnBYNWlhL28z&#10;bXExdUxmV3ZNbG1tcUNXWW9xeUcybFpTUFJSTm1ZVE1mdENuR2xOeG5TYVRKaGxqQXhFR0VkdHQr&#10;VHE4MFppJiN4QTtWekc1M2ZVbVpMVTdGWFlxN0ZYWXE3RlhZcTdGWFlxN0ZYWXE3RlhZcTdGWFlx&#10;N0ZYWXE3RlhuWDVpL254NUUvTC9XNE5HOHdHN0Y1JiN4QTtjV3kza2YxZUVTcDZUeVBHS25rdS9L&#10;SnRzVll0L3dCRGdmbEI0NmovQU5Jby93Q3FtS3ZHdklmNXhlUzdEVi9OMnA2ck5MYlNhN3JGJiN4&#10;QTt4cUZ1b2llUStqTTVkQWVQSUFyeU8yY3oyLzJYbTFVNG5IVlJCNnUxN1AxV1BGRWlYVmwwdjU5&#10;ZmxiTkcwY3Q1SkpHd295UGF5c3BIJiN4QTt1Q3VhS1BzNXJJbXhRUDhBV2M4OXBZVHorNWkrcmVi&#10;UCtjY05WcWJ1d2pESHE4RnBOYk1mY3RBSXlmcHpZNGRIMnJqNVQrY2hMNzdjJiN4QTthZWJTUzVq&#10;N0srNWhtcWExK1h0djVpMEtQUU5WdjVOQnRwSlo3bTF2WGxlM2dsQ1VnTU1iTFVHdlU3OXMyK0xE&#10;cXBZcG5KR0hpRUFBJiN4QTt4NWtkYkxEQmx3UXp3UEVmREJ2Zm9lbjJzbi94L3dDVC93RHE1Si93&#10;TW4vTk9hNytUYy84MzdSK3Q2ZitXZEwvQUQvc1A2bmY0LzhBJiN4QTtKLzhBMWNrLzRHVC9BSnB4&#10;L2szUC9OKzBmclgrV2RML0FEL3NQNm5mNC84QUovOEExY2svNEdUL0FKcHgvazNQL04rMGZyWCtX&#10;ZEwvJiN4QTtBRC9zUDZuZjQvOEFKLzhBMWNrLzRHVC9BSnB4L2szUC9OKzBmclgrV2RML0FEL3NQ&#10;Nm1OZVc5Vy9MU1pOUnRQTldyYWs5aEhmelNhJiN4QTticHNEemZVVGJ1M01Od1FjZ3hZbXZUTmhx&#10;c1dySERMREhIeEdJNHBINnIvVjgzbE9QQVpTRWpMaDRqd2pwVE5kSzg2Zjg0NmFVQjlTJiN4QTtz&#10;SWd3NlNTMmNzN2o1UE1KRy9ITlJtMFBhdVQ2cC9LVmZkVGtRejZTUElmWmYzc2xUOC9QeXdSUWlY&#10;c3Fvb29xaTJsQUE5Z0Z6WEgyJiN4QTtiMVpObXZtNUk3U3c5LzJNYS81WGQ1R3Mvd0E0UExubTJL&#10;VzV1TkxzTFM2dGIvMG9DSlAzeU9JNkxJVTVBTTRKOE02bnNIUTVkTmlsJiN4QTtISlc4cjUrUWRU&#10;MmhxSVpaQXg3bnJmOEEwT0IrVUhqcVAvU0tQK3FtYnR3R1ovbHQrZEhrdjh4TG0rdC9McHVUSnA2&#10;SkpjZldZdlNIJiN4QTtHUWtMeG96Vit6aXJPOFZkaXJzVmRpcnNWZGlyc1ZkaXJzVmRpcnNWZGly&#10;c1ZkaXJzVmRpcjVxL09aSTIvd0NjajlFTG9yK241WmQxJiN4QTtEZ01BeXkzcEJvZkE1cWUzQ2Z5&#10;MHZmSC9BSFFkbjJSL2ZoSi8wdGUrTWY4QXlLaS81cHpsdkFqNS9NdmVlRkg4RXUvUzE3NHgvd0RJ&#10;JiN4QTtxTC9tbkh3SStmeksrRkg4RXUvUzE3NHgvd0RJcUwvbW5Id0krZnpLK0ZIOEV1L1MxNzR4&#10;L3dESXFML21uSHdJK2Z6SytGSDhFdS9TJiN4QTsxNzR4L3dESXFML21uSHdJK2Z6SytGSDhFdS9T&#10;MTc0eC93RElxTC9tbkh3SStmeksrRkg4RXBUNTF1cGJueUxyNG1DTjZkc3JJUkdpJiN4QTtrSDFW&#10;SFZRRDBPWlhaOEJIVTQ2N3oxUGNYV2RyeEEwOHFROE9wM1Zob3VpUVdnaWpqT20yemtlakV4TE10&#10;U1NXVW5mUFRlenRGanpSJiN4QTtsS2ZFVHhWOWN4eUE2Q1ZQbC9hR3JuaWxHTUtBNGIrbVBPejNo&#10;ci9FbXJmenhmOEFTUEIvelJtdy9rckIvUy8wOC84QWluQS9sUE4zJiN4QTtqL1N4L3dDSmQvaVRW&#10;djU0ditrZUQvbWpIK1NzSDlML0FFOC8rS1grVTgzZVA5TEgvaVhmNGsxYitlTC9BS1I0UCthTWY1&#10;S3dmMHY5JiN4QTtQUDhBNHBmNVR6ZDQvd0JMSC9pWGY0azFiK2VML3BIZy93Q2FNZjVLd2YwdjlQ&#10;UC9BSXBmNVR6ZDQvMHNmK0pkL2lUVnY1NHYra2VEJiN4QTsvbWpIK1NzSDlML1R6LzRwZjVUemQ0&#10;LzBzZjhBaVhEekpxd05lY1gvQUVqd2Y4MFlEMlZnL3AvNmVmOEF4U2Y1VHpkOGY5TEg5VFB2JiN4&#10;QTsrY2NJMGovTjc4eVk0MUNJalFxaUtLQUFTT0FBQm5KNmFjcDRjY3BHNUhIQWs5NTRBOUpPSUU1&#10;QWNoS1grNkw2T3kxaTdGWFlxN0ZYJiN4QTtZcTdGWFlxN0ZYWXE3RlhZcTdGWFlxN0ZYWXE3Rlh6&#10;WCtjbi9BSzBkby84QTRDOHYvSnk5elVkdWY0c2Y2MGY5MEhaOWtmNHdHRmE5JiN4QTtaWGw1cHp4&#10;V2M3d1hDc3NpRkhhSXZ4TlRHWFhkUTNTdjYrbWFYUzVJd25jaFkvRzcybXV3enlZeUlTTVplVzN3&#10;UTJtNnBkUldOdlBxJiN4QTtCTDJVN21HTFV1SVVMT3BvMXRkcU5vWjFPMzhyOVY2MHkzUGdpWkVR&#10;K29iOFBsL09qM3grMGRYWDZIdE0wSTVkdW5GNTkwdTQvWVU2JiN4QTt6QmQ0N0ZYWXE3RlV1ODJm&#10;OG9ONWkvNWhWLzVQSmwraS93QVp4KzgvN2t1cTdaL3hlU0R1ZitPWm9mOEEyeTdYL2lHZXJkai9B&#10;TjNMJiN4QTsrdWZ1RDVKMnYvZVIvcUQ5S0V6Yk9xZGlxZ2RHbDFpVFVGaXJ5MG5UNUwrSUtTSzNJ&#10;WUdBR244d2lrR2FUdFhNUktJSFRkM1BabUlHJiN4QTtNaWV1eXJES2tzU1NvYXBJb1pUN01Lak56&#10;Q1FrQVIxZFJLUENTRDBYWkppN0ZYcW4vT09uL2s0ZnpMLzE0ZjhBazdKbm4yai9BTVh4JiN4QTtm&#10;OEt4L3dDNGk5cmwvdkovMTVmN292b3pNaGc3RlhZcTdGWFlxN0ZYWXE3RlhZcTdGWFlxN0ZYWXE3&#10;RlhZcTdGWHpYK2NuL3JSMmovJiN4QTtBUGdMeS84QUp5OXpVZHVmNHNmNjBmOEFkQjJmWkgrTUJq&#10;ZWM0K2dLZW1YZHJwT3VWdlVTVFFkZEsyV3IyOG9EUkNWL2dnbllOOE5DJiN4QTtUNlQreFVuN09X&#10;WllTeTR2VC9lNC9WQWpuWFdQNlE2UHRIQUlTOFN2UlBhWDZEK2cvQkYrWVBLT3BlV2VkMXB5eTZo&#10;NWRHOGx2dkpkJiN4QTtXYStLZFdtaEhoOXRmOG9kS2RMcm9hbjB6cUdidi9obCtxWDJGaGcxTTlQ&#10;c2JsaSsyUDZ4OW9TdTF2cnZVSkpQMFBwODJxd3dSUlRUJiN4QTtTMnJ3YkpNWENGVmtralo5NDIr&#10;eURtVFBGR0FIaVNFQ1NRTHZwM210dWZWek1uYWNSS294TXhWMks2L0hma296ZVl0THRaUFMxQjMw&#10;JiN4QTsyY2RZYjZPUzJmeDI5VUtHL3dCalhKalNUa0xoVXgzeElQM000OXFZRHpsd251a0NGV3ox&#10;blQ3eWIwWUhjeWNQVVVQRkpHR1FFS1dRJiN4QTt5S29kUVNCVmE1REpwcHdGeUgyaHR3YTdGbGx3&#10;d05ubnlQNlZubXovQUpRYnpGL3pDci95ZVRIUmY0emo5NS8zSmNYdG4vRjVJTzUvJiN4QTs0NW1o&#10;L3dEYkx0ZitJWjZ0MlA4QTNjdjY1KzRQa25hLzk1SCtvUDBwWkJkWE56cUUxalpXTTkzY1c2aDVG&#10;aDlJbml3clZVWjFkaHZTJiN4QTtvV2xjdnpkb1F4eTRTRGY0ODNIdzZDZVNQRUNFUTBHc0pYMU5G&#10;MUphVXJTMG1rNi84WTFmSWp0VEY1L0ptZXpNdmt6VDhydE11STdQJiN4QTtWTlJ1N2VXM2t2cmtS&#10;UnhYRWJSUDZGdWdSYW80RENzalNIY1pwTlhtR1RJWkRrN2pTNHZEeGlKNXNHaDB6Vk5Pa20wdjlH&#10;WDgzMUthJiN4QTtXQ0tTSzBua2phS056NlRDUlVLZkZIeDc1czlMMmhqaGpFWmN3NjdVNkNjc2hN&#10;ZVJWSllkWmlnZTRrMGEramdqVXZKTE1pUUlxanFXJiN4QTthWjR3S2UrWEh0WEYzUy9IeGFoMlhr&#10;N3grUGdwV1YybDNhUlhNYXNpU3J5VlhBRFU5NkVqTS9Ga0U0aVE2dURseG1FakU5SHJYL09PJiN4&#10;QTtuL2s0ZnpML0FOZUgvazdKbkJhUC9GOFgvQ3NmKzRpOWpsL3ZKLzE1Zjdvdm96TWhnN0ZYWXE3&#10;RlhZcTdGWFlxN0ZYWXE3RlhZcTdGJiN4QTtYWXE3RlhZcTdGWHpYK2NuL3JSMmovOEFnTHkvOG5M&#10;M05SMjUvaXgvclIvM1FkbjJSL2pBWTNuT1BvQ2hmV2NWN1pUMmt3ckZPalJ2JiN4QTs4bUZLNVpp&#10;eUdFaElkR3JOaUdTQmdlVWhUSjA4OFhkcitXK2phcUZGenJXb3d3V3R1ams4WHV5aEVqdWV2RmZU&#10;ZVJ2WVV6WEhzMk10JiN4QTtaUEdmVGppVEkvMWVnSHpBZWJ4NVpTeHhyZWNxQTkvNDNZTm9uK0w5&#10;RnVMODZiUGJMYzNzaXlTNnBQR0pDVXFaREZIYnA2YXg4cDVaJiN4QTtYWTE2RlFPbGMzV29PbnpD&#10;UEdEVWY0UjhySjY3QUFmRnVoMlhuaklpTWhYODQvT3E2YmtuNVBUUEkvbTI2MXhMMjAxR0NPRFZk&#10;T01mJiN4QTsxajBDVERKSE1DWTVZK1h4S0c0TUNwclFqcWM1dnRMUXh3OE1vRzRUdXI1aXVZS1lt&#10;UWtZVCtxUGR5TjlXQXczNzY1cUZ4NWpuSlpyJiN4QTsycVdDbnBGWkt4OUpGOEMvOTQvdWZZWnZw&#10;NHhoZ01JL2g1K2N1cC9RSE43TXczSHhqOVUrWGxIcDgrWlVmTm4vQUNnM21ML21GWC9rJiN4QTs4&#10;bU9pL3dBWngrOC83a3Iyei9pOGtIYy84Y3pRL3dEdGwydi9BQkRQVnV4Lzd1WDljL2NIeVR0Zis4&#10;ai9BRkIrbEw1N1dLY296VldXJiN4QTtJOG9aNDJLU3h0L01qcVF5bjVITmhtd1F5Q3BCd01PZVdN&#10;M0VzazBMOHc5WDAyU0MwMXBUcVZuTEpIQkZmUmdDNVJwR0NJSll4UlphJiN4QTtzd0hKYUgyT2FE&#10;VjZBNGh4QTNGM21sMXd5bmhJcVQwN05lNXpIZk9QbTlQTHNOcXFXajNsN2ZNNldrUUlTUGxHdkpq&#10;SklhOFJUd0JKJiN4QTs4TXN4WXBUa0l4NWxoa3lDRWVJOG5tdXAzV3FhMU9Malc3ajZ6eFlORFpv&#10;Q2xyRVIwNHgxUEpoL001SjhLWnY5TjJiQ0c4dlZMN0hSJiN4QTs2anRDYzlvK2tmYTFteWRjOVUv&#10;NXgwLzhuRCtaZit2RC93QW5aTTgrMGY4QWkrTC9BSVZqL3dCeEY3WEwvZVQvQUs4djkwWDBabVF3&#10;JiN4QTtkaXJzVmRpcnNWZGlyc1ZkaXJzVmRpcnNWZGlyc1ZkaXJzVmRpcjVyL09UL0FOYU8wZjhB&#10;OEJlWC9rNWU1cU8zUDhXUDlhUCs2RHMrJiN4QTt5UDhBR0F4dk9jZlFFTHFsNnRqcDF6ZU1LK2hH&#10;emhlN01COEtqM1k3RExjR1BqbUk5NWFOVG1HTEhLZmNHVDZyNU0xQWVRZEN0YlZmJiN4QTtWMWp5&#10;L0hCTWtOZjc2UklERmNSQmllcnJJL0gvQUNxZHMxMkR0Q0g1dklaSDkzbEpGOTIvcFB3MmVlaENX&#10;T01DUHFoOXUxRU1PUG1MJiN4QTtUVms5Q1gxNHJ1dkUyY2x2TUxnTi9MNlhEbVQ4aG0zL0FDV1Fp&#10;eFJqMzJLK2R1MkhhMm42eW85MUcvbFROL3k5OHZYeVFhcnFlcHdQJiN4QTthU2F4NmNNVm80NHlw&#10;YlFLNFF5RGZpN3RLN2Nld3BYZk5MMnBxNGNVSVFJbDRkbStoa2E1ZVFvT3U0amtuS1pGY1d3SFdn&#10;d2p5MEhqJiN4QTswTzB0cFJ4bnNrK3B6cDNXUzJKaGNINlV6Y2FzRHhDUnlsdVBqdTdUc3lmRnA0&#10;K1FyL1M3TC9Obi9LRGVZdjhBbUZYL0FKUEprZEYvJiN4QTtqT1Azbi9jbHA3Wi94ZVNEdWY4QWpt&#10;YUgvd0JzdTEvNGhucTNZLzhBZHkvcm43ZytTZHIvQU41SCtvUDBvVE5zNnBNZktObERlK1oxJiN4&#10;QTt1YnBsajA3UW8vcnR6SzVDeGlad1ZoRE1hQUJGRHlId291YVB0YlBaRUIwM0x1dXk4TkF6UFha&#10;TU5aL01yVnJ5NVErV2tqanNJRzVHJiN4QTs2dTBZL1c2ZnNJdFZhT00vem40ajJGT3VMcCt6NTVJ&#10;OFhJZFBOeWMrdWhqTmN6OXlNMVRWYlB6djVXdW9MT013ZVlOTjQza2VteUVlJiN4QTtvczBWYUJT&#10;Tm5TVlMwWWRmNXV4MnpHcWVLZTRxUWNpNDVZYmJ4TERyYTRpdWJlTzRpTlk1VkRvZlpoWE9zeHpF&#10;NGlRNUY1ZWNER1JCJiN4QTs2S21UWVBWUCtjZFAvSncvbVgvcncvOEFKMlRQUHRIL0FJdmkvd0NG&#10;WS84QWNSZTF5LzNrL3dDdkwvZEY5R1prTUhZcTdGWFlxN0ZYJiN4QTtZcTdGWFlxN0ZYWXE3RlhZ&#10;cTdGWFlxN0ZYWXErYS96ay93RFdqdEgvQVBBWGwvNU9YdWFqdHovRmovV2ovdWc3UHNqL0FCZ01i&#10;em5IJiN4QTswQkw3MmVDTFZ0TGErdDdpNDB5R1ZycTRpdFl2VmVTVzM0dGJ3c0toVlZwRHlKWTAr&#10;R2g2NWs0b2s0NThKakdaRkN6Vlh6UHZydTczJiN4QTtVZHE4WjRJaU1wUnV6UXZseUg0N2svdlBQ&#10;bm5PK0pGamJXdWpRSG84OWJ5NXA0OFVNVVNIL1pQbUJqN04wMFBxTXNoOHZUSDlKKzVxJiN4QTto&#10;cE5SUG53NHgvcGorcjdTZ3YwdDUwTlMvbVc1QlBRUjIxZ0ZIME5idWZ4eTA0Tk4weEQvQUUwLytL&#10;YjQ5bW10OGt2bEg5UlZyYnpiJiN4QTs1N3NHNW01dDlaaUZPVUZ6RUxhWWdkZU0wQTRBbjNpd1Qw&#10;T2x5YlZMR2U4SGlIeEIzK1JhcDZETkhlTWhQeUlyN1IrcEtUcU52ZStZJiN4QTs3eTVzN1dlMGd2&#10;bzF1YjIxdUl5bm9YcWtSeUJKQVBTa1dWUXIxUmp1Q1QxektPSXd3eEVwQ1JpYUJCNXg1anpGY2w3&#10;Tk14a2xFeE1ZJiN4QTtuZmNjcGN2Y2I1clBObi9LRGVZditZVmYrVHlZTkYvak9QM24vY2x0N1ov&#10;eGVTRHVmK09ab2Y4QTJ5N1gvaUdlcmRqL0FOM0wrdWZ1JiN4QTtENUoydi9lUi9xRDlLRXpiT3FR&#10;VWRqY0ZKN2U1dVBVc1piZzNKdFZYaXNrbXdVekdwOVQwMVZRcS9aRkswcnZtdWoyZURrTTVuaTM1&#10;JiN4QTtPd2xyaU1ZaEhiWkc1c1hYcVVrTEdhSzVnbGUydmJjOHJhN2lOSkl5ZXREM1U5R1U3SHZt&#10;UHFOTkhLS1B6Y2pUNmlXSTJQa3NzYmVhJiN4QTtDSjFtZEdkNUpKU0kwOU5GOVJpNVZWSmFncVRR&#10;VjJ3YVhBY1VPRW0xMU9ZWko4UUZJak1seDNxbi9PT24vazRmekwvMTRmOEFrN0puJiN4QTtuMmov&#10;QU1YeGY4S3gvd0M0aTlybC92Si8xNWY3b3Zvek1oZzdGWFlxN0ZYWXE3RlhZcTdGWFlxN0ZYWXE3&#10;RlhZcTdGWFlxN0ZYekgrJiN4QTtlZXA2YnAzL0FEa1JvaytvM1VkbmJONWJhSTNFeDRvclNUWGly&#10;VS9NNXErMmNVNTZjaUE0amNkaDVTRHNPeThrWVpnU2FERy8weDVWJiN4QTsvd0NwajB2L0FLU1Iv&#10;VE9iOExOL3FjLzlLOXAvS1dEK2RIL1RSL1c3OU1lVmYrcGowdjhBNlNSL1RId3MzK3B6L3dCS3Y4&#10;cFlQNTBmJiN4QTs5Tkg5YnYweDVWLzZtUFMvK2trZjB4OExOL3FjL3dEU3IvS1dEK2RIL1RSL1c3&#10;OU1lVmYrcGowdi9wSkg5TWZDemY2blAvU3IvS1dEJiN4QTsrZEgvQUUwZjF1L1RIbFgvQUttUFMv&#10;OEFwSkg5TWZDemY2blAvU3IvQUNsZy9uUi8wMGYxdS9USGxYL3FZOUwvQU9ra2YweDhMTi9xJiN4&#10;QTtjLzhBU3IvS1dEK2RIL1RSL1dsZm5EWGZMSThsNjNCRHJkaGRYTnpBc2NGdmJ6QjNZK29yR2cy&#10;N0RNblE0TXY1aUJNSlJBSjNJOGk2JiN4QTsvdFRXNHA0SkNNbzM3eCt0UmgxTHkxZTZQbzdqWDlP&#10;Z2toc0lJSm9aNWlraVNSclJnUUZPZWhhSFgrQUpSbENSOVZnZ3c1RUR2a0Q5JiN4QTtqNTNyZEVj&#10;MG95aklDbzF2eGRDZjZKZHo4dS85VExwUC9TUWYrYU16djVaai9Nbjg0ZjhBRnVIL0FDVFArZEgv&#10;QUdYL0FCTHVmbDMvJiN4QTtBS21YU2Y4QXBJUC9BRFJqL0xNZjVrL25EL2kxL2ttZjg2UCt5LzRs&#10;M1B5Ny93QlRMcFAvQUVrSC9takgrV1kvekovT0gvRnIvSk0vJiN4QTs1MGY5bC94THVmbDMvcVpk&#10;Si82U0QvelJqL0xNZjVrL25EL2kxL2ttZjg2UCt5LzRsM1B5Ny8xTXVrLzlKQi81b3gvbG1QOEFN&#10;bjg0JiN4QTtmOFd2OGt6L0FKMGY5bC94TGcvbDJ1L21YU1FQSDZ3ZithTUI3WmovQURKL1BIL3hh&#10;L3lSUCtmSC9aZjhTOUcvNXhsdnJPLy9BRFYvJiN4QTtNVzlzcFZudGJnd1NReklhcXltU1NoQnpt&#10;OEdNd3hRZ2VjWVFCOTRpQVhmVGtKU2tSeU1wSDVrdnBUTEdMc1ZkaXJzVmRpcnNWZGlyJiN4QTtz&#10;VmRpcnNWZGlyc1ZkaXJzVmRpcnNWZkpYL09VVnVseCtkT2t4TXFFeWFKWlJLMGtjY3dYMXRVbGhM&#10;Y0pWZENRc2hwVVpScVpWQW45JiN4QTtuSUV0dUVYTDhkNkovd0NWRWFQL0FOWEQvdVg2WC8yVFp3&#10;LytpU2Y4ei9aei9XNzcrVFk5L3dCa2YxTy81VVJvL3dEMWNQOEF1WDZYJiN4QTsvd0JrMlA4QW9r&#10;bi9BRFA5blA4QVd2OEFKc2UvN0kvcWFQNUU2TUFTZFJvQnVTZFAwdjhBN0pzSTlwSi96UDhBWnov&#10;V2orVFk5LzJSJiN4QTsvVWxQbHY4QUxUeVI1a3Rwcm5SdGFGMUZCSVlwVCtqTk9RaHFWR3oycW1q&#10;S1FWUFE1bGF2dGJVYWNnWk1kV0wrdVg2MnJEcE1XVVhHJiN4QTtWLzVvL1VtLy9LaU5ILzZ1SC9j&#10;djB2OEE3SnN4UDlFay93Q1ovczUvcmJ2NU5qMy9BR1IvVTcvbFJHai9BUFZ3L3dDNWZwZi9BR1RZ&#10;JiN4QTsvd0NpU2Y4QU0vMmMvd0JhL3dBbXg3L3NqK3BBNjErVVhsWFJkTW4xUFV0VjlHenR3REkv&#10;Nk4wMWpWbUNxcXF0cVdKWm1BQUdYNmJ0JiN4QTt6Tm1tSVFoY2ovVGwrdHJ5NktHT0psS1ZBZjBZ&#10;L3FWTkwvSnp5eHF1blcrbzJHcWllenVrRXNFbzA3VEJ5VnVteHRnUjhqa2MzYjJYJiN4QTtGTXdu&#10;Q3BEK25MOWFZYUNFZ0NKYkgrakg5U0svNVVSby93RDFjUDhBdVg2WC93QmsyVmY2SkovelA5blA5&#10;YlArVFk5LzJSL1U3L2xSJiN4QTtHai85WEQvdVg2WC9BTmsyUCtpU2Y4ei9BR2MvMXIvSnNlLzdJ&#10;L3FTZlhQeTI4amFGZFdOcnF1dGkybTFHUXgycW5UZE9ZRWdxdFdLJiN4QTsycENMeWRSeWFncWN6&#10;Tk4ydHFNOFpTeDQ3RU9mcmwrdG95NlhGaklFcFZ4Y3ZUSDlTY2Y4cUkwZi9xNGY5eS9TL3dEc216&#10;RC9BTkVrJiN4QTsvd0NaL3M1L3JiLzVOajMvQUdSL1U3L2xSR2ovQVBWdy93QzVmcGYvQUdUWS93&#10;Q2lTZjhBTS8yYy93QmEvd0FteDcvc2orcHB2eUkwJiN4QTtqaWVPb2dOVFluVHRNSXI4dnF3d2oy&#10;a2wvTS8yYy8xby9rMlBmL3NZL3FSLy9PSnNNVVhuZnphc1VhUkJ0TzBxUjBpVUluT1NFUEl5JiN4&#10;QTtvTmw1T3hhZzJIYmJPNDA1UEJ1YjNQM2wwT1ViL0w3bjA5bHpXN0ZYWXE3RlhZcTdGWFlxN0ZY&#10;WXE3RlhZcTdGWFlxN0ZYWXE3Rlh5JiN4QTtoL3preC81UEhSUCsyUnB2L2RhZk1iVi8zWjl4L3dC&#10;eVc3QjlRK0gzaDZsbmtqMTdzVlloK2F1c3lhYjVNdTQ0RzQzbXBsZE90RDRQJiN4QTtjMVZtL3dC&#10;akZ6YjZNM0hZV204WFV4dmxEMUg0ZnRwMS9hbXBHSEJLUjdtRGZscGVKb3ZuV0t3VDRMTFdiWDZz&#10;cTlBTGl6QmtpLzRLJiN4QTtJdVBvR2RKN1E2ZnhkUHg5Y1p2NEhZL29lVTlrOWNaVGxDWFhmOVA2&#10;L205b3pnM3UzWXE4di9PSFUvckdvYU41ZmpiNFZadFV2Vi95JiN4QTtJcXh3QS82MHJGdjloblcr&#10;ekduK3ZLZjZvKzgvb2VWOXE5WjRlRGdIT1g0L1dpZnlhMVBqWjZwNWVrYjR0TnVQckZvcC93Q1dX&#10;N3JJJiN4QTtBdnNzb2tIM1pSN1RhYXNrY281VEZIM2o5bGZKeWZadldlTnBnRHpqK1B4NzNvK2N5&#10;OUM3RlhnL242ZFBNZm16V2dXLzBheGpHazJyJiN4QTtEczZmdkozK1ltYmovc2M5RTdFd2VEcG85&#10;OC9VZmp5K3g4OTlwZTBTTlRFRCtEOGZyZXRlUk5lZlh2S1dtNm5ML3ZUSkY2ZDJQQzRoJiN4QTtK&#10;aW0vNUtJYzRydFBTK0JxSndISzl2Y2R3OTFwTTNpNG95N3duMllEa094VmdQOEF6aWwveW5QbXYv&#10;dGw2Ui8xRHJucnVuK24vT2wvJiN4QTt1aThmbStyNEQ3bjAzbDdVN0ZYWXE3RlhZcTdGWFlxN0ZY&#10;WXE3RlhZcTdGWFlxN0ZYWXE3Rlh5aC93QTVNZjhBazhkRS93QzJScHYvJiN4QTtBSFduekcxZjky&#10;ZmNmOXlXN0I5UStIM2g2bG5rajE3c1ZlUmZtanFYMS96alo2WWhyQm90dWJpYWxmOEFlbTcrRkFm&#10;OVNKQ2Y5bG5iJiN4QTtlemVuNE1Nc2g1ek5EM0Q5djNQRWUxK3NxSXhEcitQMU1UMVI3bUNDTy90&#10;Qlc4MDJXTzl0ZmQ3ZGc5UDlrb0svVG0vTUJNR0V1VWdRJiN4QTtmaThqMlZxVGgxRVplZjQrMTlB&#10;YWJxRnRxT25XdW9XcmNyYThpU2VGdkZKRkRMK0J6eTdOaU9PWmhMbkUxOG4yT0VoSUFqa1VUbGJK&#10;JiN4QTs0SnFPcC9wcnpOckdzZzhvWlp6YVdUZFI5V3RLeEtWcjJkK2IvVG5wZlorbThEVHdoMXF6&#10;N3p2OW5KOHM5cHRaNHVvNFJ5aitQeDcwJiN4QTtUNVgxSTZQNTQwbTlKcGIzNWJTN3Y1VGtOQWZv&#10;bVVEL0FHV1Vkc2FmeHRMSWRZK29mRG45bHVUN0o2emd6R0I1Uy9INm51V2VkdnBTJiN4QTtWK1o5&#10;Y2kwTHk5cUdyeWdGYktCNVZRL3RPQlJFMi9tY2hjeXRGcGpuelJ4aitJL1oxK3hxejVSamdaZHp3&#10;dlNyYVczc0lrbll2Y3NEJiN4QTtKY3VkeTBzaEx5TWZtN0hQVFpWZTNKOFkxdWZ4Y3NwOTVadCtV&#10;R3AvVnRYMW5RWkdvay9IVkxKZjlha1Z5UG9jSTFQOHJPVzlwdFBZJiN4QTtobEg5VS9lUDB2b0hz&#10;bnErUER3SG5IOGZxZXBaeUwxanNWWUQvd0E0cGY4QUtjK2Evd0R0bDZSLzFEcm5ydW4rbi9PbC91&#10;aThmbStyJiN4QTs0RDduMDNsN1U3RlhZcTdGWFlxN0ZYWXE3RlhZcTdGWFlxN0ZYWXE3RlhZcTdG&#10;WHloL3preC81UEhSUCsyUnB2L2RhZk1iVi8zWjl4JiN4QTsvd0J5VzdCOVErSDNoNmxua2oxN3NW&#10;ZUY2bDVmODhKcitzM0VtZzNWNDkzZlRTcmRRdkNZM2lyd2g0ODVGYWl4S28zR2VnNlB0RFN4JiN4&#10;QTt3d2p4Z1ZFYmVmVjRQdGZzUFU2bk9aamwwVXYwTjUxLzZsZSsvd0NDdHY4QXFybVIvS1dsL3dC&#10;VWk2ei9BRUs2bDZYK1ZtbmE1cHZrJiN4QTs2M3NkWHR6YXl3U3pDMXQyWlhrUzJNaGFKWkNwWmVR&#10;QnBRRTdVemplMjh1TEpxVExHYkJBdjMrVDZEMmRqeVF3aU9UNmduM21HUFU1JiN4QTtOQjFHUFNx&#10;ZnBON2FWYklzZUlFeFFoRFh0OFdZR2tsQVpZbWYwY1F2M09WbEVqQThQT25pRmo1Yzg1V2xuQmFw&#10;NVl2dUVLS2dQSzIzJiN4QTs0aWxmNzN2bm9VdTFOS1RmaVJmT00zczFxcHpNajFLbnFmbG56eGUy&#10;RTF1bmxxK2psWVZoazUyNDRTS2VVYlY5WDlsZ0RpTzFOS1A4JiN4QTtwRm5wZlp6VllzZ21PajN2&#10;VDJ2SHNMWnIxQkhldEVodVkxTlZXVXFPYWdqcUExYzg1ekNJbWVENmJOZTdvK2pRdWhmTmlQNXRh&#10;WnJ1JiN4QTtwZVhyVzIwcTBlK1Q2N0RMZldzUlZYZUdJTTYwNXNxa0NWVUozemNkZ1o4V0xPWlpE&#10;dytrMGZQK3gxdmErRExsd0dHUG1Ybm42Rzg2JiN4QTsvd0RVc1gzL0FBVnQvd0JWYzYzK1V0TC9B&#10;S3BGNFQvUXJxVXg4cWVYL09pK2M5SHZ6b3MrbnhXcnlpN3VMbG92VE52SkVWZEtSdTdGJiN4QTtp&#10;d1VydDFHK1lIYW12MHM5Tk9JbUpFOGdPKzl2MitUdXV3dXg5UnBjMXkra3ZhTTRWN1YyS3NCLzV4&#10;Uy81VG56WC8yeTlJLzZoMXoxJiN4QTszVC9UL25TLzNSZVB6ZlY4Qjl6NmJ5OXFkaXJzVmRpcnNW&#10;ZGlyc1ZkaXJzVmRpcnNWZGlyc1ZkaXJzVmRpcjVRL3dDY21QOEF5ZU9pJiN4QTtmOXNqVGY4QXV0&#10;UG1OcS83cys0LzdrdDJENmg4UHZEMUxQSkhyM2lkOTU0OC9UNnpxNld1c3JaMnRwcUYxYVFRTGF3&#10;U1VqdDVtaldyJiN4QTtPQ3hKQzFPZDVwT3h0SWNNSlNoY3BRaVQ2cGRSNzNoKzFQYVBOcDg4c1lG&#10;Z2ZqdVV2OFhmbU4vMU1RLzZRcmIrbVgveUxvLzlULzJVJiN4QTt2MXV1L3dCRjJmdSs3L2lYZjR1&#10;L01iL3FZaC8waFczOU1mNUYwZjhBcWY4QXNwZnJYL1Jkbjd2dS93Q0pkL2k3OHh2K3BpSC9BRWhX&#10;JiN4QTszOU1mNUYwZitwLzdLWDYxL3dCRjJmdSs3L2lYZjR1L01iL3FZaC8waFczOU1mNUYwZjhB&#10;cWY4QXNwZnJYL1Jkbjd2dS93Q0pkL2k3JiN4QTs4eHYrcGlIL0FFaFczOU1mNUYwZitwLzdLWDYx&#10;L3dCRjJmdSs3L2lYZjR1L01iL3FZaC8waFczOU1mNUYwZjhBcWY4QXNwZnJYL1JkJiN4QTtuN3Z1&#10;L3dDSmQvaTc4eHYrcGlIL0FFaFczOU1mNUYwZitwLzdLWDYxL3dCRjJmdSs3L2lYZjR1L01iL3FZ&#10;aC8waFczOU1mNUYwZjhBJiN4QTtxZjhBc3BmclgvUmRuN3Z1L3dDSmQvaTc4eHYrcGlIL0FFaFcz&#10;OU1mNUYwZitwLzdLWDYxL3dCRjJmdSs3L2lYZjR1L01iL3FZaC8wJiN4QTtoVzM5TWY1RjBmOEFx&#10;ZjhBc3BmclgvUmRuN3Z1L3dDSlIvbHZ6cjUzWHpabzFscU9xcGYyT29UdmJ6UW0yaWlJL2N1NnNy&#10;eGdHb0taJiN4QTtoOW85ajZhT25uT0VlR1VSZk1uNzNiOWk5djVkVm00SkRiOGVUMkxPSWV5WUQv&#10;emlsL3luUG12L0FMWmVrZjhBVU91ZXU2ZjZmODZYJiN4QTsrNkx4K2I2dmdQdWZUZVh0VHNWZGly&#10;c1ZkaXJzVmRpcnNWZGlyc1ZkaXJzVmRpcnNWZGlyc1ZmS0gvT1N3Si9QTFJBQlUvb2pUVFQ1JiN4&#10;QTtheTVQNFpqYXYrN1B1UDhBdVMzWVBxSHcrOFBVczhrZXZlVTZwK1ZIbWo5TWFqYzZUcVZrTE8r&#10;dXByd0pkeFNtVkh1SE1qcldOZ3BBJiN4QTtaalQyenI5TDdSWW9Zb3duR1Z4aUJ0WFI1WHREMlpq&#10;cU1weUdWWCtPNG9ZL2xYK1lGRFRVZEpKN0F4WElGZjhBZzh5UDlFdW4vbXorJiN4QTt6OWJoZjZE&#10;WS93QTgvai9OWXBvdDdMZmFWYTNjb1ZaSmtEdUVxRnFmQ3BPZERNVWFlSjFlRVk4cGlPUVJ1UmNa&#10;Mkt1eFYyS3V4VjJLJiN4QTtvVFU1N3VLQ01XZ2pOelBORGJ4R1d2QU5OSXNZTGNkNkRsMnhzQUVu&#10;a0JibmRuNlVaOHdnVFZzcC93Q1ZWK2YvQVBxNWFWL3lKdWYrJiN4QTthODBIK2lYVC93QTJmMmZy&#10;ZXgvMEd4L25uOGY1cVllWGZ5dTh5MjNtUFR0VDFmVWJON2ZUWkduamh0SXBWZDVERzBZREdSaUF0&#10;SEp6JiN4QTtFMS90Qml5WVpZNFJsY3R0Ni9RN0hzdjJkR2x5OFlsZjQ5d2VuNXliMHpBUCtjVUhS&#10;L08vbXRrWU1wMHZTS01EVWY3enJucjJuK24vJiN4QTtBRHBmN292SDVlZndIM1BwekxtcDJLdXhW&#10;Mkt1eFYyS3V4VjJLdXhWMkt1eFYyS3V4VjJLdXhWMkt2bS8vbksveWxkUmFub25ueElaJiN4QTtK&#10;dE50SVgwcldtaEhLU0NLVXNZTGhSWDloNVdJclFjZ3RldVY1WW1VYUhQOGZZZVJaNDVBSGREZVdQ&#10;elkwRytzSXhxVTRTNlJRSHVyJiN4QTtlT1NhMW0vNHNSNDFiMCtYVXh5aFhYcFR2bm51cjdDeXhu&#10;KzdGeFBRa0FqeU5uZjNpd1hvOE91Z1I2dWYyZmp5S2MvOHJEOG4vd0RWJiN4QTt3LzVJei84QU5H&#10;WXY4amFyK1o5c2YxdDM1ekYzL2U3L0FKV0g1UDhBK3JoL3lSbi9BT2FNZjVHMVg4ejdZL3JYODVp&#10;Ny92ZVZXL2xMJiN4QTt5NWFSQzNzdk9za2RwSFVRUnlhYzBqS2xhaFMvdzhxZU5NNjcrVU5VZWVE&#10;Zit1SG1NM1lXa3lTTWpMYytSL1dxZjRkMGovcWVELzNDJiN4QTsyL3JqL0tHby93Q1VmL3BZR3Iv&#10;UTdvdjUzMlMvVzcvRHVrZjlUd2YrNFczOWNmNVExSC9LUC8wc0MvNkhkRi9PK3lYNjNmNGQwai9x&#10;JiN4QTtlRC8zQzIvcmovS0dvLzVSL3dEcFlGLzBPNkwrZDlrdjF1L3c3cEgvQUZQQi93QzRXMzlj&#10;ZjVRMUgvS1Avd0JMQXY4QW9kMFg4NzdKJiN4QTtmcmQvaDNTUCtwNFAvY0xiK3VQOG9hai9BSlIv&#10;K2xnWC9RN292NTMyUy9XNy9EdWtmOVR3Zis0VzM5Y2Y1UTFIL0tQL0FOTEF2K2gzJiN4QTtSZnp2&#10;c2wrdFV0ZkxubGdYdHJMZitjWkxxMnQ1bzdocmROUGFFdTBMaDBIT2owSEpSWGJLOHV1MVVvRVJ3&#10;VVNLdmpCL1U1T2w3RzBtJiN4QTtISUp4bHVQSXZUZitWaCtUL3dEcTRmOEFKR2YvQUpvemxmNUcx&#10;WDh6N1kvcmVqL09ZdS83M2Y4QUt3L0ovd0QxY1A4QWtqUC9BTTBZJiN4QTsvd0FqYXIrWjlzZjFy&#10;K2N4ZC8zcEY1dS9OUFJMYlI3bGRObmNYTXFOSEhmeXhTd1c4SklvWlBVa1ZQVVpPb1NMa3hPMU8r&#10;Wm1oN0R5JiN4QTtuSURrQTRSdlZnaytWRGxmZWFEUm4xMFJFOFBQdi9INkUrLzV4Sjh1WDhHazYv&#10;NXBuZ2UzMC9YSmJlRFJZcFIrOCtxV0NQR3IvSmd3JiN4QTtXdmNwWHd6MEhISGhpQWVmNlhuSm15&#10;OS95YkYyS3V4VjJLdXhWMkt1eFYyS3V4VjJLdXhWMkt1eFYyS3V4VjJLcko0SWJpR1NDZU5aJiN4&#10;QTtZSlZLU3hPQXlNakNqS3luWWdqWWc0cThrMTcvQUp4Vy9LSFZiNzY3QlpYT2p5bGl6cnBzNWlq&#10;WWs3MGprRXFvTzFFQ2pGVUV2L09KJiN4QTtuNWVvdkZOWTE5RUhSVnZZd0I4djNPUk1JOXdaY1I3&#10;Mi93RG9VL3lEL3dCWHJ6Qi8wbkovMVJ4NEk5d1hqUGU3L29VL3lELzFldk1IJiN4QTsvU2NuL1ZI&#10;SGdqM0JlTTk3ditoVC9JUC9BRmV2TUgvU2NuL1ZISGdqM0JlTTk3ditoVC9JUC9WNjh3ZjlKeWY5&#10;VWNlQ1BjRjR6M3UvJiN4QTs2RlA4Zy84QVY2OHdmOUp5ZjlVY2VDUGNGNHozdS82RlA4Zy85WHJ6&#10;Qi8wbkovMVJ4NEk5d1hqUGU3L29VL3lEL3dCWHJ6Qi8wbkovJiN4QTsxUng0STl3WGpQZTcvb1Uv&#10;eUQvMWV2TUgvU2NuL1ZISGdqM0JlTTk3ditoVC9JUC9BRmV2TUgvU2NuL1ZISGdqM0JlTTk3dito&#10;VC9JJiN4QTtQL1Y2OHdmOUp5ZjlVY2VDUGNGNHozdE4vd0E0bWZsNjQ0dnJHdnVoNnExN0dRZm4r&#10;NXhFSTl3WGlQZWpkQi81eFgvS0xTcjhYczluJiN4QTtjNnhLcERScHFVNWxqVWdnaXFSaUpYRzFL&#10;T0dHU1l2WElvb29Za2hoUlk0bzFDUnhvQXFxcWlnVlFOZ0FNVlhZcTdGWFlxN0ZYWXE3JiN4QTtG&#10;WFlxN0ZWQysxQ3gwKzFrdTc2NGp0YldJVmtubWRVUlI3c3hBeEpTQmJEbi9PMzhya21NUjF4Q3dO&#10;S3JCY3N2L0JyRVYvSEllSkZuJiN4QTs0VW1WNlJyZWthemFDODBxOGh2Ylp0dlZoY09BZkEwNkgy&#10;T1NCdGdRUTdXdGEwelJOTG4xVFZKdnE5aGJBR2ViaTc4UXpCUjhLQm1QJiN4QTt4TU9neEpwUUxW&#10;dFB2N1hVTEMydjdOL1Z0THVKSjdlU2hYbEhLb2RHb3dEQ3Fub1JoQ0NFSDVpOHk2SjVjMDQ2bHJO&#10;ejlWc2c2eG1YJiN4QTtoSko4VC9aSEdOWGJ0NFlDUUVpSlBKZnFtdjZQcFdsL3BUVWJwTGJUL2dy&#10;Y1BVTCs4SUM5cTcxeEpwUUNWVysxYlRiQ3cvU0Y3Y3BiJiN4QTsySTlPdHpJZUtEMVdWRXFUMEJa&#10;d01TVkFSWUlJcU9tRkNGMVhWZFAwbXdtMURVWjF0cktBQXpUdlhpb0pDaXRLOXlNQk5KQXRBYWw1&#10;JiN4QTt5OHNhWnBkcHF0L3FNVnZwOStGYXp1WDVjWkJJbnFLVm9LN3J2aVpBSkVTVXAvNVc3K1cz&#10;L1YvdHYrSC9BT2FjanhoUGh5N21SNlJxJiN4QTsrbTZ4cDhXbzZaY0xkV00vTDBwMHJ4Ymd4UnFW&#10;cDBaU01rRGJFaW03alY5TnQ5UnROTm51RWp2cjRTTmFXNVB4U0NFQnBPUCtxRFhHJiN4QTsxcEY0&#10;VUlhNTFLd3RycTJ0YmlkSXJpOVpsdFkyTkRJeUx5WUw0a0x2Z3ROSW5DaEFhdHIyajZSOVcvU1Yw&#10;bHI5Y21XM3R1ZGZqbGY3JiN4QTtLQ2dPNXdFMGtBbEg0VUlUVmRYMDNTYkY3L1VyaExXempLcTgw&#10;aG9vTHNFWDcyWURBVFNRTFJlRkRzVlF1cTZycCtrMkUyb2FqT3R0JiN4QTtaUUFHYWQ2OFZCSVVW&#10;cFh1UmdKcElGc2Evd0NWdS9sdC93QlgrMi80Zi9tbkk4WVplSEx1WkpwZXJhWHF0b3Q1cGwzRmUy&#10;ckVnVFFPJiN4QTtzaTFIVVZVbmNlR1NCdGlSU0tabFJTekVLcWlyTWRnQU9wSndvWWRxSDV4L2xw&#10;cDl3MXZjYTdFMHFHamVnazF3dFIvbHdwSXY0NUR4JiN4QTtBekdPWGNuUGw3em41Vzh4S3gwWFU0&#10;YnhrRlhpUThaVkhTcGpjSzRIdlRKQ1FQSkJpUnpUbkN4UVdyNjNwR2pXaHZOVnZJYksyWGIxJiN4&#10;QTtabkNBbndGZXA5aGdKcElCTEZFL08zOHIzbTlFYTRnY21sV2d1VlgvQUlNeEJmeHlQaVJaK0ZK&#10;bU5ocUZocUZySGQyRnhIZFdzb3JIJiN4QTtQQzZ5STN5WlNSa3dXQkZQR3RCMHlYODIvTkYvcld0&#10;eVNIeWhwRTV0OUswNUdLSk00M0xQVGZkS001Ni9FQURRWlNCeEd6eWJpZUFVJiN4QTtPYjFTUHlk&#10;NVNqdFJhcG90aUxZRGo2WDFhSXFSN2dydjlPVzhJYXVJOTd6THp4NVNiOHVybFBQUGs3bGJXa01p&#10;SnJXamhqNkVrTWpCJiN4QTtLcURXbnhOU25ZbW9wVEs1UjRkdzJSbHhiRmsvNXMzOXZxSDVRYW5m&#10;MnhMVzkzYlcwOExIWWxKWlluWDhEa3BuMHNjWXFUSVBJSC9LJiN4QTtDZVcvKzJYWmY5UTZZWThn&#10;eG56TEVQOEFuSW4vQU1seS93RHpGd2Y4YlpITHlaNGVhMzg3UC9KUXlmOEFSbi94Tk1jbjByaitw&#10;RmZuJiN4QTtELzVKblVmK01Oai9BTlJNR00vcFJqK3BqMzVZK2Q5Vzh1UHBubFR6aXdTMnY3ZUdm&#10;eTdxckdxUEhLb1pZSGMveTh1SXIwTzNUamtZJiN4QTtTcllzNXh2Y013L09yL3lXR3UvOFk0ditv&#10;aVBKNVBwWVl2cVIzbERTdEwxSDh2OEF5ekZxRm5CZVJwcGxreUpjUnBLb2I2c2dxQTROJiN4QTtE&#10;aGlMQVJJa0VzRDh1K1h0QWsvUGJ6VllTYVphUFl3MkZ1OE5xMEVaaVJqRmJFbFVLOFFUeVBRZDhn&#10;QU9Jc3pJOEFldld0cFpXTnF0JiN4QTt2YVF4MnRyRlVwREVxeHhyVWxqUlZBQTNKSnkxcHUzenI1&#10;bHZmTS9tbldkWC9NZlJISTA3eXBjUXhhWXRDUkxGQ3hhVjFwMitMMUhyJiN4QTsreTFPMlk1czc5&#10;emtnQURoUFY3L0FPWE5kc3RmMEt4MW15UCtqM3NTeXF0YWxUMGREN293S24zR1hnMkhIa0tOUE0v&#10;K2NnTE84dnBQJiN4QTtLTmxZemZWNzI2MU1RMjA5U3ZDV1RncVB5WGNjV05haks4dlJ0eEhtbnY1&#10;YmZtRGQ2bk5ONVk4elIvVWZOMm0vQk5DKzMxbEZIOTdIJiN4QTsySnB1MU5pUGlHM1F3bDBQTmpP&#10;RmJqa2dQencvNlpEL0FMYmx0L0hISjBUaTZ2VDhzYW5qWDVzZnBMeng1dXRQeSswYVVJbGxFOS9x&#10;JiN4QTtzNXFVV1FKKzVWNmVITmZwY2VHVXozTkJ1eCtrV1dVZmt6NXJuMXJ5cjlRMUNxNjFvVC9V&#10;TlFpZjdmN3VxeHMzdVZYaWY4cFRrOGNyJiN4QTtESEpHaXozSnRiQ2Z6cS84bGhydi9HT0wvcUlq&#10;eUdUNld6RjlTdjVWOG4rVWJqeWxvMGx6b21uek5MWVd6eXZKYXdzV1l3cVN6RXJ1JiN4QTtTZDk4&#10;WXhGSWxJMmQyQ2ZsdEhwdGgrYzNtSFR2S3poL0xadEE4NlJOemdTWlRIOWhxbXZGM2RSOUk3WkNI&#10;MWJOay9wRjgwYjU5bTFUJiN4QTt6eDUrai9MMnd1bnM5SHNZVnU5Zm5qMlp3ZUxDUHdJbzZVSGlh&#10;a0hqaGx1YVJEMGkyZTZQK1gva3ZSN1JiYXgwZTFWRkFCa2tpV1dWJiN4QTt2ZDVIRE0zMG5KaUlE&#10;V1prc1IvTUQ4cHRPYTFrOHdlVVl2MFA1bDA1VGNXeHNnSWttS0NwUXhxT1BKaFVBZ2I5R3FNaktI&#10;VU00Wk9oJiN4QTs1Si81RDgrUWEvNURqOHgzbEludG9wUDBtRkd5dmJnbVJnUEJsSE1EM3d4bFl0&#10;aktGR21EZVJ2S3ovbVJmemVlUE40YTQwNTVYaTBUJiN4QTtSMlp2UlNPTnVQSWdFVkFJNC81VEFs&#10;dkRJUmp4YmxzbExoMkQxQ1h5WjVRbXRUYVNhSlltMkk0K2w5V2lDZ2V3QzdmUmx2Q0dyaVBlJiN4&#10;QTs4dDFyUzMvS1h6Ullhem8wa2c4bjZ2Y0MyMVhUbll1a0x0dUhUbDRLQ1ZydjhKQk5EbFJIQ2I2&#10;Tm9QR0tQTkgvQUpCM3NlbVcycytTJiN4QTs3OGlIV3RMdlpaREN3Q21TSmdxYzE3dFJrNitCWERq&#10;N2taUmU3TmZ6QTFUemRwT2hOcWZscTJ0cjJXMEprdkxPNFNSbmVBQ3JHRW82JiN4QTtmRXZXaEJx&#10;T20reG5Ja0RacmdBVHV3TDh5ZnpLOHY4QW1EOHFnTk1mMWIvWHBJcldEVHg4VTBjcVNKSktycU4v&#10;aG9BUEhrdmprSnpCJiN4QTtpMlFnUkpPL1ArbDNHbi9rWlBwa2dyUFk2Ylp3UzBJNndOQ3Ivd0RF&#10;VGhrUFNpQjliS1B5OGtqazhoZVhHUmd5alRMUlNSdnVzQ0t3JiN4QTsrZ2ltU2p5RENmTXNRLzV5&#10;S2RSK1h2cGsvdkpiMkJZMTdzMUdOQVBrTWpsNU04UE5VL1BTRXdmbFJjd2sxTVQyaUVqdnhrVVk1&#10;UHBYJiN4QTtGOVN0K2NQL0FKSm5VZjhBakRZLzlSTUdNL3BSaitwSE41TTBqemQrV21qNlhxSzBK&#10;MCsxYTF1bEFNa0V2b0xSMC9pTzR3OE54WGlxJiN4QTtSZVkrWi9OK3Q2WDVMMTc4di9PQlp0WWdp&#10;ak9rNmthbEx1QlprSStJamRncW1qSHJRZy9FTjZ6STFSYll4QklJZXorUVArVUU4dC85JiN4QTtz&#10;dXkvNmgweTJQSU5FK1pZUjVaLzlhRTgzLzhBYlB0LytUVnJrQjlaWm42QW1mNTFlWjdyVGZMY2Vp&#10;YVpWOWI4eHlmVUxPSlB0OEhJJiN4QTtXVmg4d3dRZTdWN1ljaDJwR09ObSs1alhselJ2enMwRHk3&#10;RjVmczlEME9UVDQwZEhFenV6UytvU1hNaEV5aGkzTGZiMnlJRWdLcG1UJiN4QTtFbTdYL2t0YzZ4&#10;NVgxM1VQSVBtQkZ0N2gxR29hV2l0elFoaCs5U055VFVVRlI3cTJISHNhS01sRVdFMy9BRGcvNVNM&#10;OHYvOEF0dXdmJiN4QTs4bllzTStZUmo1Rk5mekovTHY4QXhGRkRxMmp5Q3c4MTZhUkpwMSt2d2x1&#10;QnFJcENPeDdFOVBrVGhuRy9laUU2MlBKNW41bS9NRStaJiN4QTtiYnl2cHVxUW15OHo2VnJ0dkhx&#10;bGt3NDFLa3I2aUQrVW5xT3g5cUUxbVYwMlJoVjl6Mjd6WDVpdFBMbmwyKzFxNzNpczRpNnBXbk9R&#10;JiN4QTsvREhHUGQzSVhMcEdnMFJGbW5qSDVmYVorY3RsSGQrWTlNMHZUYm1iekdWdkpicS9aeE1W&#10;WWwxQ3Fzc2ZGRHo1QVU4UGJLWWlYTnZtJiN4QTtZOHU1MXRkZWRQSlg1alcvbWp6VFpXdGhwM21P&#10;VDZscVgxRmliY09RT01yQm1rS3R5SE03N2psanVEWlhhVWFEMzNMM0hZVCtkWC9rJiN4QTtzTmQv&#10;NHh4ZjlSRWVReWZTMll2cWVVZWNmeWx0ckw4djlKOHphUjlZdUJIYlc5enJObEpLeks4VWthT3pw&#10;VGRRaDYrMi9iS3BRMnR0JiN4QTtqazNvdllmeXlzZkpzUGxhMnZQS2xxdHRZMzZpV1g0aThwa0h3&#10;c3Nyc1dZc2pWRkswSGJMb0FWczB6SnZkaVdqeXg2QitmT3R3NmkzJiN4QTtveCtZcldKOUxuZjRW&#10;a2RRZ01ZUFRsVlhBMzdlNHlBMmt6TzhIck9XdEtWK1ovTVduK1hkQ3U5WXYzQ1FXc1paVkpvWkhw&#10;OEVhLzVUJiN4QTt0c01CTkJNUlpwNXQrVkhselVwdnlVMU95S2VuUHJrZDgxbXJEanRQRDZNWkk3&#10;QWxhajJ5dUE5TGJrUHFUajhpTll0YnJ5RmJhWUQ2JiN4QTtlb2FQSkxiWDFzKzBpTVpYZFNWTzRC&#10;RFUzN2dqdGh4blpqbEc3MFhMR3Q1Ri93QTVBYWxEZjJXa2VUcktrK3RhcGV4T2tJb1NpRGtpJiN4&#10;QTtzMzh2Sm4yOWcyVlpUMGJzUTZzbjg4L2xmWStZNzJEV2JDOGswWHpIYS8zT3FXM1ZnQlFDVlFW&#10;TFVHd05hMDIzRzJTbEMyTVoxdDBTJiN4QTtoZEgvQU9jZ0k0RGJycm1peWdiTGVTUnlDYW5qeEVI&#10;cDErakJVazNEdVlyYWZsTjVxOG4rYU5MODBXOE1YbWVWcG5mVkxXS0tPQXhOJiN4QTtKVW1TQlda&#10;VXF0U1YyV2g3RHRIZ0lOcy9FQkZjbnQxL1kybXA2YlBZM2tmTzF2SW1pbmliWWxKRm93OWpRNWFS&#10;YlFEVHpIUy95Ky9OJiN4QTtieW9Xc2ZLbm1DeXVkRERNMXZhYXFzbktNTWE4UjZhU2R6K3l3Qk85&#10;TXJFWkRrMm1jVHpDSnQveTE4MzY5cnRscWZuN1ZyYTl0dE5rJiN4QTs5YXowbXdRckI2bFFRWFox&#10;UmlOdWhCcjByVER3RW5kSEdBTm1SL21oNVQxSHpYNVB1ZEYwNlNHSzZta2lkWHVHWlk2UnlCalVv&#10;c2g2JiN4QTtEd3lVNDJHTUpVYmQ1OThwNmo1aC9MKzY4dTJVa01kN1BIYklra3pNc1FNTTBjalZL&#10;cTdkSXpUNGNaUnNVc1pVYlR6eS9ZVGFkb09tJiN4QTs2Zk9WYWF6dFlMZVZrSktsb28xUmlwSUJw&#10;VWJiWVFObUpObEp2ekM4Z2FWNTAwVTJOMys1dTRhdlkzcWlyUlNFZjhNamZ0TDMrWUJ3JiN4QTtT&#10;amJLRStFcHI1WTB5ZlN2TFdrNlhjTWozRmhaVzlyTTBaSlF2REVxTVZKQ21sVjJxTUlGQmpJMldP&#10;NlA1SzFXeS9OTFhmTmtzc0RhJiN4QTtkcWxyRmIyOFNzNW5WbzBoVWwxS0JBS3dub3h5SWo2clpH&#10;WHBwWW5rUFU3ejh6VzgzYXhQRExaV1VIb2FKWlJsbWFNOURKSnlWVnI4JiN4QTtUbmF1NUcvdzQ4&#10;TzlsUEg2YURPTW0xc0svTUh5THFHdVgraTYzb2R4Rlo2OW8wNGVLYWZrSTVJVHUwVGxBemRSOXhi&#10;eHlFbzN1R2NKJiN4QTtWc1ZUejM1TzFUekJxbmxhOHRKSUlrMFRVb3I2N1dWbkJhTkhSaXNmRkdx&#10;M3duclRHVWJwWXlvRm1PVFlNRTgrL2xiWStZOVgwelhyJiN4QTtOa3RkWjArNGdrbGtZVVNlR0tS&#10;V0t5Y1FUeVZSOERmUWR0eENVTDNiSVRvVXEvbU41RzFYemhjYVBZL1dZb1BMMXRjQzQxU0VseE5O&#10;JiN4QTt4MkNKUmVJQVhsMWJ2WHRqT05yQ1FIdlpxaUpHaXh4cUVSQUZSRkZBQU5nQUJrMnRJZlBm&#10;bE8yODErVjczUlppRWttWGxhek1LK25PJiN4QTttOGIrTks3TlRzVGtaUnNNb3lvMnIrVDlQMXJU&#10;ZkxWaHArdFR4WE9vV2tZaGt1SVN4VjFUYU0vR0ZQTGhUbDc0WWcxdXNpQ2RrTCtZJiN4QTtYbDI5&#10;OHgrVHRTMFd4ZUtPNnZGUllubkxMR0NzcU9lUlZYYm92aGdrTEZMQTBiVEhSTkxhejh1MkdsWFlT&#10;WnJlemh0YmdENG8zS1JDJiN4QTtOL3RBVlUwN2pDQnNnbmUySmVRdklXdStUL01HcXdXbHpCTjVQ&#10;dm5NOXBhTThuMWkzbE5PaWxDaFdud240NmtCVDdaR01TRDVNNXpCJiN4QTtIbW52blh5Tm9ubTdU&#10;VnM5UlZvNW9UenM3MktpelFTZnpJM2dhYnIwUHpvY01vZ3NZeUlZbGIrVy93QTg5TFUybGg1ajAz&#10;VTdOQVZnJiN4QTtuMUtPUlp3T3hZcEhJU2Y5WjJ5TlNIVm54UVBSUmgvS1R6SjVnMUtDL3dEekMx&#10;MGFwRGJOemgwbXpCanRhKzU0eDdkalJPUi9td2NCJiN4QTtQTmZFQTVCNmxGRkZERWtNS0xIRkdv&#10;U09OQUZWVlVVQ3FCc0FCbHJVd1B6VitWclhlc3Q1azhyYWsvbC96RXcvZnl4cnlndU8vd0MrJiN4&#10;QTtqNlZOQlUwSVBkU2Q4Z1lkUTJSeWJVZVNBazBmL25JR1NIMFAwNW9zSU94dW80NUROVHg0dEJ3&#10;cjlHQ3BKdUhjbVhrYjhxYkh5L3FFJiN4QTttdTZwZXk2MzVsbnI2bW8zRmZnNUNqQ05TV1BUYmtU&#10;MDZVRzJHTUszUkxKZTNST3JyejFva0YxYzI4Y2QzZUN4Y3gzMXhaMnMxeERBJiN4QTs2aXJJN3hx&#10;UVdXdnhLdFN2ZkR4QmlJRlBiVzVndXJhRzZ0M0VrRTZMTERJT2pJNDVLZC9FSEpNVXUxcnpQcGVr&#10;U3cyOC9xejMxeUdhJiN4QTsyc2JXSjU1NUZTbkpna1lORld1N05RZStBeXBrSTJ1MEx6RnBtdHd5&#10;eVdUT3Nscy9wWFZyUEc4TThNbEs4WklwQXJMc2R1eDdZZzJnJiN4QTt4cGRyMnVXbWkySDEyNWpt&#10;bVF5UndwRmJvWlpYa2xZSWlxZzNKTEhFbWxBdHJSUE1GaHJNVTdXeXpSUzJzZ2l1cmE1aWVDYUp5&#10;aXlBJiN4QTtQRzRCM1J3UWVoeEJ0U0tWOVMxYXkwMWJacnR5Z3U3aUswaG9DMVpaanhRYmRLbnZp&#10;VFNnV2k4S0VrMG56ZHB1cTNSZ3M0THgwRHl4JiN4QTtmV210cGx0eThETWtnRXhYaHM2RmV2WElp&#10;VnNqR2s1bGxTS0o1WE5FalVzeDY3QVZPU1lwTG9ubkxSdFl1STdlMkZ6RkxQQjlhdGhjJiN4QTsy&#10;ODBBbWdCVUY0bWtWVmNEMUZyUTl4a1JLMlJpUW0xOWVXOWpaWEY3Y3R3dDdXTjVwbkFKb2thbG1O&#10;QnVkaGtpV0lDRmoxN1NaWXROJiN4QTttZ3VGbWgxZC9Uc0pZL2lTUnZSa242anArN2hicjhzRnBw&#10;TU1LR05YSDVoZVhZR2tjbTVrc0lITWR4cXNWdE05bEc2bmkzS2RWSzBWJiN4QTt0bVphcUQxSXlQ&#10;R0dmQVdTS3l1b1pTR1ZoVldHNElQUWc1SmdwM2QxRmFXazExTlgwcmVOcFpLQ3A0b0N4b1BrTVZD&#10;UzZQNTMwYlU3JiN4QTttM3RmVHVySzR1ME1sbkhld1NRQ2RRT1I5SjJIQnlGK0tpdFdtK1JFZ1dS&#10;Z1FtZXNhdFo2VHA4dC9lYy9RaUtLd2pScEhMU09JMENvJiN4QTtvSkpMTUJ0aEpwQUZ0YVZxMFdw&#10;UXZMSGIzTnVFYmlWdTRKTGRqdFdvV1FLU1BmRUcxSXB1RFZyU2ZWYnpTNHkzMXF4aWdtbkJGRjQz&#10;JiN4QTtKa0VkRDMvdVdyamEwak1LRVBxV29XdW02ZGRhamRzVXRiT0dTNG5ZQXNSSEVwZHlBTnpz&#10;TVNVZ1doOUkxdUhVL1Y5TzF1N2IwZU5mJiN4QTtyZHRMYjh1VmZzZW9xOHFjZDZkTUFOcVJTRzFu&#10;elpwV2szc0ZsY3JjU1hFNitxVnQ0SlovVGk1QlBVazlOVzRyellEQVpVa1JKVFM3JiN4QTt1VnRy&#10;YVc0WkpKRmlVc1k0a2FTUTA3S2lnc3g5aGttSVMveTc1azAvWDdOcnl3U2NXNFlvSG5oa2hERlNW&#10;Ymh6QTVVWlNEVHZnQnRsJiN4QTtLTkt0L3IrazJHcGFkcHQzY0xGZWFxMGlXVVIvYk1TYzIzN2Jm&#10;aVFNU1VBRXBoaFF4cXgvTUhRYnFXRlhTNnRJcm1YMExXN3ViZVNPJiN4QTszbGw1RlZSSjZHT3JF&#10;RUtDUlhJaVlabUJaSTdvaU03c0ZSUVN6RTBBQTNKSk9TWU1iaC9NUHk3TE5CdGRSMlYwNGl0ZFVs&#10;dHBvN09SJiN4QTsyTkZDenNvV2puN0xINFc3RTVIakRQZ0tUeWFiNXcwdlRielE5UDA1cnExZTRt&#10;dU5PMUsxdlV0WkZXNG1hZmhjZW9HZXFzNUJaT1hKJiN4QTtmZkkwUnNtd2QyVytYckhVYkhSTEsw&#10;MUs3TjlxRU1TcmRYWi8zWkoxWWl0RFN2VDJ5WUd6Q1IzU2pXckRYclB6UEg1aDBxMVhVNDVMJiN4&#10;QTtNV0YzWUdWWUpGQ3ltVkpvbmtIQS9iWU9wSzErSGZiQVFidGtDS29yL0srbWF3TlcxYlh0V2dT&#10;eXVOVUZ0RkZwOGJpVXhSV29jSzBrJiN4QTtpZ0t6dVpXcngyQUEzT01RZWF5STVCZjU2MHU5MUxS&#10;WW9iU0NTNWtpdkxXNGVHR2I2dEswY015dS9DYm5FVWJpTmlHQnhrTmtRTkZCJiN4QTtlUXZMMTlw&#10;TTJyU3lXcmFmWTMwa1V0dllUWEp2SmxrUkNrc3NrNUxrK29BZ0M4MnB4Njcwd1JGSm1iVER6ZHBW&#10;N3FNZWtyYUlITnJxJiN4QTtscGR6MVlMU0tGK1R0dVJXZzdZWkMwUk5KOWttTENmSWVrNnBvMDF4&#10;YTNXa1R4TmNYTjNMTnFKdW81SUNrbHpMTkZ4ZzlWaWxWa0FQJiN4QTtGQnYxeUVSVFpNMzFaaGZS&#10;UExaWEVTQ3J5UnVxanB1VklHVExBTUw4amVUZFIwRFU0SnJwWkxxS1RTNElWbm51WG5leW1qVkJQ&#10;YlJpJiN4QTtSMy9kU3NvY2NPaFduVGprSXhwbk9RTEtmTXRuY1gzbDNWYksyWG5jWFZuY1F3cVNB&#10;QzhrVEtvcWRodWNrZVRDSjNZemJlU2RRMDdYJiN4QTt0RHVOTmRJOUdpdUh2TlQwNC83cXVtc3A0&#10;UFZnUDhzalRmdkU4YU1QMnNqdzBXWmxZTE5tSEpTS2tWRktqWTVOcmVmMm1uK2V0TzhzJiN4QTtI&#10;eWpEcFZ2ZExIQTFqYmEyMXdpUU5DNFpSTE5iOGZWNXFoSEpSeTVIOXJmSzZOVTIyQ2JadHBHbmpU&#10;dEpzdFBWektMT0NLM0VoRkN3JiN4QTtpUUp5STM2MHlZRk5aTmxyV3JhYTYwZS90b1J5bW50NVk0&#10;MXFCVm5RcUJVKzV4UEpSellwYWFiNW4xTWVYcks5MHdhWFphTEpEY3ozJiN4QTtFazhVc3NzbHZD&#10;WTFTSklTNENzVytKbVliYlUzeUlCTk15UUxUbnp6cGQzcW5saTZzclNFM003dmJ1SUZjUk02eFhF&#10;Y2poWEpRS2VLJiN4QTtHaHFNTWhZWXdORkUrVy9YVFRoYnlhYk5waVFFckZEY1RwY3V5bjR1WHFM&#10;Sk1lcC9hYXVFTEpLMHQ5YnNmUE9vWDBlbXZkYWRxY0ZoJiN4QTtCOWFTV0ZSRWJkNS9VWjBkMWNn&#10;Q2NINFFjRzlwMnBsT1NZSlQ1dXNMclVmS210YWZhTHp1cnl3dWJlM1FrS0drbGhaRUZUUUNySHZn&#10;JiN4QTtrTmt4TzZsNVdTZUMxbHRXMG00MHVHTmcwUXVibGJ0bkwxNVVjU3pzT05CMVBmYkJGTWtv&#10;ODhhUjVqdnRSczV0R3NvL3JWdW4raGF3JiN4QTt0eDZNdHRLWC9lTE5HVkltdDNRQ3FDdFQyR3hB&#10;a0QwWlFJNnN5eWJXa1BrYlNyM1N2TEZyWVh5Q081aWU0WjBEQmdCSmNTU0x1cEkrJiN4QTt5d3lN&#10;UlFaVE5sajJ0L2wvcXZtTFV0UzFlNnY1dE52bzJXSFFvNHZRZEk0N1ZoTERNN05ISklwa3VGNXQ2&#10;YktlTkZPUk1iWkNkYk0zJiN4QTswMlc5bDArMmx2b0JiWHJ4STExYnF3Y0pLVkhOUXdKQkFib2Nt&#10;R0JZSEJvdm15Nzhzd2VWSnRLRm5ibVVmV3RVbHVJbUN4TGMrdnloJiN4QTtqaUx1WElGRjVjYUhm&#10;SVVhcHNzWGJOOWMwMzlLYUxxR21lcVlmcjF0TmJlc3U1VDFveW5JRDI1VnlaRmhyQm9zTjFEVC9Q&#10;T3NlWFY4JiN4QTtxM09rMjFuSEpISGEzbXNMY3JKRDZNZkhuSkJDRldYbXdYNEZZRGllKzJRSUpG&#10;TmdJQnRuK1dOVHNWZGlyc1ZkaXJzVmRpcnNWZGlyJiN4QTtEZFUvTjd5RHB1b1RXVnpxREY3YVFS&#10;WE0wVU0wc01VaE5PTHlvcFdvNzBPUU13ekdNbE9kYjg0ZVc5RjBXUFdkUXZvNDlPbUMvVjVrJiN4&#10;QTtySjZwa0hKQkVFNUYrUTMyN2I5TWtaQUMwQ0pKcEQrVnZQdmxuek84MFdsM0xHN3R3R25zNWth&#10;R1pGUFJpamdWRy9VWUl5QldVQ0ZUJiN4QTtRdlBIbGZYZFJ1dE8wcTkrczNsa0NibVAwcGtDZ053&#10;cUdrUlZZY3Y1U2NSSUZURWptalBNSG1IU2ZMK2x5YW5xczRndElpcWxxRm1MJiN4QTtPZUtxcXJW&#10;bUo4QmhKcEFCUEpNRllNb1lWb3dxS2dnNytJTzR3b2J4VlN1N3UxczdXVzd1NVVndG9FTWswMGhD&#10;b2lLS2xtSjZBWXFBJiN4QTt4UFN2emM4aDZwcWNHblcxK3l6M1o0MmJUUXpReHpHdEFJM2tWUWE5&#10;dkhJQ1lMTTR5RWI1cC9NUHl0NVp1SWJUVTdsamV6cnpqdElJJiN4QTszbWw5UG9YS29EeFhidjE3&#10;WVpUQVJHQktQMGp6VDVmMWZSanJWaGZSeTZZb1pwYmtuZ0krQXE0a0Q4U2hVYm5saEVnZDBHSkJw&#10;SWJEJiN4QTs4NFBJRjlxTUZoRHFMTEpkTjZkckxMRE5GREsxZU5Fa2RWWGM3RElqSUdSeGxOUE0z&#10;bnZ5eDVibGhnMVM2SzNkd3BlRzBoamVhWmtGJiN4QTthdndqREVMc2R6dGhNZ0VSZ1NpUExQbXp5&#10;LzVtc0RmYUxkcmRRSzNDUVVaSFI2VjR1amhXVS9SOHNJa0Nzb2tjMDN3c1hZcTdGWFlxJiN4QTs3&#10;RlhZcTdGWFlxN0ZYWXE3RlhZcTdGWFlxN0ZYWXE3RlZPNGlhVzNsaVdSb21rUmxXVlB0S1dGT1Mx&#10;N2pGV0czMEhsYnlCK1hwMHlkJiN4QTtmck5vSTN0NHJad0dtdlo1Ni9CeFdoWnBDM2JvUGxrRFVR&#10;MkM1U1luNVA4QUxkemErWS9KR2g2ME9jMmk2TmRhaWtNcHFFdVpyaFFGJiN4QTtIWm5pVndQYWxS&#10;a0lqY0FzcFMySkRKL09VRWR0K1lua3JVNFFFdXA1cnF4bllkWklHZ1p3cmVJVmhVZStUbHpER1Aw&#10;bGZwLy9BSk9UJiN4QTtWLzhBdGkydi9KOThSOVNuNldHYTc1azFuekY1MWZWclhRTG5YZktmbE9W&#10;MWhqZ2RJMGt2WTZCNStMMU14aXI4Q3FQZnVjZ1RaOGd6JiN4QTtFUUJWN2w2ejVjOHdhZDVoMFMw&#10;MW5UbUxXbDRuTk9Rb3lrRXF5c1A1bFlFSExRYkRUSVVhZVovbUorZE90ZVYvTzhXaFdtbHhYRm9p&#10;JiN4QTt3dE8wblAxcHZWb2YzSlVoVnBYanVyYjVYTElRYWJZWXdSYjBYemI1WXRmTTJqdHBONU5K&#10;RGFTU3hTVGlLZ01peE9IOU5xZy9DeFVWJiN4QTt5eVF0cmpLamJFZnpaTmxxbHRwbmt6VDQxbDEy&#10;OHVZSmJWWWh2WlFRdUM5eTFOa1VJQ284ZTJRbnZzeng3Ym92OHZyYUs1ODFlZE5hJiN4QTttVUcv&#10;T3BuVGxkdnRyYjJzVWZCUjRLM0t2dlQyd3g1a29ueUFTZytWYlBWL09Ybm55ejZzbHBwdXB4YWJl&#10;M0t3VUI5V3BhUXJVRUQxJiN4QTtTbng3YjVIaHNrTXVLZ0NqUHplL1IxNW9WcDVKc1lGbTF2VlpJ&#10;RjB5MGpBLzBlS0Z3V3VEVDdFYUlqTC9BR0E0WjhxUmo1MnltejhzJiN4QTs2WnBldjZyNW1tbkwz&#10;TjdEREhKTmNGZU1FTnRIUmdqMEhGWHB6ZXA2NUtxTnNES3hURy95M0VlcWVhZk5YbXV3aGFEUmRV&#10;bHQ0TEZ5JiN4QTtPQXVXdFVaWnJnTDRNNStFOTkrOWNqRGNrc3A3QUI2RmxqVzdGWFlxN0ZYWXE3&#10;RlhZcTdGWFlxN0ZYWXE3RlhZcTdGWFlxN0ZYWXF0JiN4QTtsZGtpZDBReU1xa3JHcEFMRURaUVdJ&#10;RlQ3bkZYa2EyUDVtM0htNXZNZXRlVW85VGUxcXVpV1oxSzNpZ3MxSjNjTHhrNXl0UVZjL1FPJiN4&#10;QTtsS3ZWZGtOMXhxZ1UrMXJTL08xKytrZWJiSFRZYkR6THBmcnczR2l5M0N5eDNOcEtRREg5WVVL&#10;b2I0UXk3YkU3NFNEejZzUVJ5Nkx0JiN4QTtLMGZ6aHIvbSt4OHhlWnJHUFI3TFJvNVJwbWtyT2wx&#10;STA4NjhIbWxrakhDZ1Q3SThmeElCSnNxU0FLQ2EyZWhhbEgrWk9vNjI4WUduJiN4QTtYR21RV3NV&#10;dkphbVdPVm1aZU5lWFE5YVlhOVZvSjlOTVowL1NQekw4b0xxR2plWHRNdE5WMHU1dUpyblRiNlc0&#10;RUxXM3Jua1VtamJlJiN4QTtUaWVuSHIrQWdBUnNHUk1aYmxsL2tMeXNmSy9sV3kwWjVoY1R3aDN1&#10;SjFGRmFXVnpJL0VIc0MxQjdESnhqUVlUbFp0T0o5TjA2NHVZJiN4QTticWUxaGx1YmZlQ2VTTldl&#10;UC9VWWlxL1JocEZvVHpKZDY1YTZQUExvVml1b2FvUnh0b0hrU0tNTWYyM1oyWDRWOEJ1ZW51RTMw&#10;V0lGJiN4QTs3dk4vS0ZuK1krZ1BkMzl6NU9YVTlmMUZ5K282dkxxdHNqeWIvREdpQ05oSEdvQW9v&#10;UDhBQ2xjYkhSdGtZbnJzbmwvcGZuVHkzNW8xJiN4QTtMVi9MV25SYTNwbXRsSmJ2VEduUzFraHVv&#10;MENHVkpKS3FWa0FxM2V1RWdnN01RUVJSYTBQUmZPZWsydXYrWnJtemgxRHpmcmJ4K2xwJiN4QTsw&#10;Y3FyQkJGQ3BTR015dVZxRURWZmo5cmI1NGdFYjlWSkJvZEVrOHFXZjVsYUxjM2VxWDNsQmRXOHc2&#10;Z3hONXFzdXFXOFo0QS9CREZHJiN4QTtJM0VVYWlud2cvd0FFYkhSbEl4UFhaR2ZtSlovbUw1Z3VM&#10;UFQ3ZlFUSjVjajlPWFZMWmI2Q0I3dHdBM29tVDRpc1N0c2ZocTN0dGpLJiN4QTt6MFJEaEhYZGxu&#10;bFRVUE0wM0swMVR5MUhvRmxieEt0cDZWNUZjcWVQd2lNSkdpY0FxNU9KUGN3a0IzMnlQSk1YWXE3&#10;RlhZcTdGWFlxJiN4QTs3RlhZcTdGWC85az08L3htcEdJbWc6aW1hZ2U+CiAgICAgICAgICAgICAg&#10;IDwvcmRmOmxpPgogICAgICAgICAgICA8L3JkZjpBbHQ+CiAgICAgICAgIDwveG1wOlRodW1ibmFp&#10;bHM+CiAgICAgICAgIDx4bXBNTTpJbnN0YW5jZUlEPnhtcC5paWQ6MmZjNWM2MTMtZjBhNi0xMjQ1&#10;LTgwZjQtMWM3OTU5NGQ1YTMwPC94bXBNTTpJbnN0YW5jZUlEPgogICAgICAgICA8eG1wTU06RG9j&#10;dW1lbnRJRD54bXAuZGlkOjJmYzVjNjEzLWYwYTYtMTI0NS04MGY0LTFjNzk1OTRkNWEzMDwveG1w&#10;TU06RG9jdW1lbnRJRD4KICAgICAgICAgPHhtcE1NOk9yaWdpbmFsRG9jdW1lbnRJRD51dWlkOjVE&#10;MjA4OTI0OTNCRkRCMTE5MTRBODU5MEQzMTUwOEM4PC94bXBNTTpPcmlnaW5hbERvY3VtZW50SUQ+&#10;CiAgICAgICAgIDx4bXBNTTpSZW5kaXRpb25DbGFzcz5wcm9vZjpwZGY8L3htcE1NOlJlbmRpdGlv&#10;bkNsYXNzPgogICAgICAgICA8eG1wTU06RGVyaXZlZEZyb20gcmRmOnBhcnNlVHlwZT0iUmVzb3Vy&#10;Y2UiPgogICAgICAgICAgICA8c3RSZWY6aW5zdGFuY2VJRD54bXAuaWlkOjM3NDRhNTNkLTdjNjAt&#10;NDM0YS04OWEyLWUzYTRlMGEzNTZkODwvc3RSZWY6aW5zdGFuY2VJRD4KICAgICAgICAgICAgPHN0&#10;UmVmOmRvY3VtZW50SUQ+eG1wLmRpZDozNzQ0YTUzZC03YzYwLTQzNGEtODlhMi1lM2E0ZTBhMzU2&#10;ZDg8L3N0UmVmOmRvY3VtZW50SUQ+CiAgICAgICAgICAgIDxzdFJlZjpvcmlnaW5hbERvY3VtZW50&#10;SUQ+dXVpZDo1RDIwODkyNDkzQkZEQjExOTE0QTg1OTBEMzE1MDhDODwvc3RSZWY6b3JpZ2luYWxE&#10;b2N1bWVudElEPgogICAgICAgICAgICA8c3RSZWY6cmVuZGl0aW9uQ2xhc3M+cHJvb2Y6cGRmPC9z&#10;dFJlZjpyZW5kaXRpb25DbGFzcz4KICAgICAgICAgPC94bXBNTTpEZXJpdmVkRnJvbT4KICAgICAg&#10;ICAgPHhtcE1NOkhpc3Rvcnk+CiAgICAgICAgICAgIDxyZGY6U2VxPgogICAgICAgICAgICAgICA8&#10;cmRmOmxpIHJkZjpwYXJzZVR5cGU9IlJlc291cmNlIj4KICAgICAgICAgICAgICAgICAgPHN0RXZ0&#10;OmFjdGlvbj5zYXZlZDwvc3RFdnQ6YWN0aW9uPgogICAgICAgICAgICAgICAgICA8c3RFdnQ6aW5z&#10;dGFuY2VJRD54bXAuaWlkOjVmMmIzOTNlLTBkMzctMzI0ZC1iMDEwLTg5MWJhYjMwYWQ3Yzwvc3RF&#10;dnQ6aW5zdGFuY2VJRD4KICAgICAgICAgICAgICAgICAgPHN0RXZ0OndoZW4+MjAxNi0xMS0wNFQx&#10;Njo1MTo0MC0wNTowMDwvc3RFdnQ6d2hlbj4KICAgICAgICAgICAgICAgICAgPHN0RXZ0OnNvZnR3&#10;YXJlQWdlbnQ+QWRvYmUgSWxsdXN0cmF0b3IgQ0MgMjAxNS4zIChXaW5kb3dz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M3NDRh&#10;NTNkLTdjNjAtNDM0YS04OWEyLWUzYTRlMGEzNTZkODwvc3RFdnQ6aW5zdGFuY2VJRD4KICAgICAg&#10;ICAgICAgICAgICAgPHN0RXZ0OndoZW4+MjAxNi0xMS0zMFQxMTo0Mzo0Mi0wNTowMDwvc3RFdnQ6&#10;d2hlbj4KICAgICAgICAgICAgICAgICAgPHN0RXZ0OnNvZnR3YXJlQWdlbnQ+QWRvYmUgSWxsdXN0&#10;cmF0b3IgQ0MgMjAxNS4zIChXaW5kb3dz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mZjNWM2MTMtZjBhNi0x&#10;MjQ1LTgwZjQtMWM3OTU5NGQ1YTMwPC9zdEV2dDppbnN0YW5jZUlEPgogICAgICAgICAgICAgICAg&#10;ICA8c3RFdnQ6d2hlbj4yMDE2LTExLTMwVDExOjQ0OjAzLTA1OjAwPC9zdEV2dDp3aGVuPgogICAg&#10;ICAgICAgICAgICAgICA8c3RFdnQ6c29mdHdhcmVBZ2VudD5BZG9iZSBJbGx1c3RyYXRvciBDQyAy&#10;MDE1LjMgKFdpbmRvd3MpPC9zdEV2dDpzb2Z0d2FyZUFnZW50PgogICAgICAgICAgICAgICAgICA8&#10;c3RFdnQ6Y2hhbmdlZD4vPC9zdEV2dDpjaGFuZ2VkPgogICAgICAgICAgICAgICA8L3JkZjpsaT4K&#10;ICAgICAgICAgICAgPC9yZGY6U2VxPgogICAgICAgICA8L3htcE1NOkhpc3Rvcnk+CiAgICAgICAg&#10;IDxpbGx1c3RyYXRvcjpTdGFydHVwUHJvZmlsZT5QcmludDwvaWxsdXN0cmF0b3I6U3RhcnR1cFBy&#10;b2ZpbGU+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fRBJQ0NfUFJPRklMRQABFQAJ/BBBREJFAhAAAHBydHJD&#10;TVlLTGFiIAfXAAUADwAQAB4AA2Fjc3BBUFBMAAAAAEFEQkUAAAAAAAAAAAAAAAAAAAAAAAD21gAB&#10;AAAAANMtQURCRQAAAAAAAAAAAAAAAAAAAAAAAAAAAAAAAAAAAAAAAAAAAAAAAAAAAAAAAAAAAAAA&#10;DmRlc2MAAAEsAAAAfGNwcnQAAAGoAAAAK3d0cHQAAAHUAAAAFHRhcmcAAAHoAAAAGHRlY2gAAAIA&#10;AAAADHZ1ZWQAAAIMAAAAXnZpZXcAAAJsAAAAJEEyQjAAAAKQAAFfZkEyQjIAAAKQAAFfZkEyQjEA&#10;AWH4AAFfZkIyQTAAAsFgAAI4tEIyQTEABPoUAAI4tEIyQTIABzLIAAI4tGdhbXQACWt8AACQkWRl&#10;c2MAAAAAAAAAIkNvYXRlZCBGT0dSQTM5IChJU08gMTI2NDctMjoyMDA0KQAAAAAAAAAAAAAAAAAA&#10;AAAAAAAAAAAAAAAAAAAAAAAAAAAAAAAAAAAAAAAAAAAAAAAAAAAAAAAAAAAAAAAAAAAAAAAAAAAA&#10;AAAAAAAAAAB0ZXh0AAAAAENvcHlyaWdodCAyMDA3IEFkb2JlIFN5c3RlbXMsIEluYy4AAFhZWiAA&#10;AAAAAADYRQAA4E8AAL7mdGV4dAAAAABJQ0NIREFUIEZPR1JBMzkAc2lnIAAAAABvZmZzZGVzYwAA&#10;AAAAAAAERDUwAAAAAAAAAAAAAAAAAAAAAAAAAAAAAAAAAAAAAAAAAAAAAAAAAAAAAAAAAAAAAAAA&#10;AAAAAAAAAAAAAAAAAAAAAAAAAAAAAAAAAAAAAAAAAAAAdmlldwAAAAACZdQrAnyeqQINJcwAesQJ&#10;AH9S7wBpB48AAAABbWZ0MgAAAAAEAwsAAAEAAAAAAAAAAAAAAAAAAAABAAAAAAAAAAAAAAAAAAAA&#10;AQAAAQAAAgAAANYBrgKKA2oEUAU8Bi0HIAgSCQQJ9groC9oMyw27DqwPnRCPEYISdhNqFF8VVRZK&#10;F0EYNxkrGg8a9BvaHMEdqB6RH3sgZiFTIkIjMiQkJRgmDScDJ/oo8SnpKuEr2CzPLcQuuC+rMJwx&#10;izJ4M2M0TDU2NiA3CTf0OOA5zTq7O6w8oD2VPo0/h0CAQXpCdUNyRHFFcUZyR3VIekl/SoZLjUyW&#10;TaBOp0+tULNRulLBU8pU01XdVudX8lj9WglbFVwhXS1eNF87YEJhSGJPY1ZkXWVkZmtncmh5aYBq&#10;h2uPbJZtnG6hb6ZwrHGzcrpzwnTKddJ23HfmePF5/XsJfBd9JX4xfzyASYFYgmeDeYSMhaGGuIfS&#10;iO6KDIstjFCNdo6dj7+Q2pH3kxSUMpVRlm+Xjpismcqa55wDnR+eOp9VoG+hiqKio7qk0qXqpwKo&#10;GakxqkqrYqx7rZWur6/KsOWyArMftD21XLZ9t4+4nrmuur670LzivfS/CMAcwTDCRcNaxG/Fhcaa&#10;x7DIxcnbyvDMBc0WzhzPItAn0SvSLtMx1DPVNNY11zXYNdk02jPbMdwv3S3eKt8n4CXhIeIe4xvk&#10;F+UU5f7m4efD6KbpiOpr607sMe0U7ffu2e+88J/xgfJk80b0KPUJ9ev2zfew+JT5efph+0r8Nv0l&#10;/hb/Cv//AAAAxAGKAlMDIQP1BM8FrQaNB20ITAkrCgsK6wvLDKsNjA5uD1AQMhEWEfkS3hPDFKkV&#10;kBZ3F1wYMxkMGeUavhuZHHUdUR4vHw0f7SDNIa4ikSNyJFQlNiYaJv8n5SjNKbYqoSuNLHstay5c&#10;L08wNzEgMgsy9zPkNNI1wTayN6M4ljmJOn07cjxlPVY+SD88QDBBJUIbQxJECkUERf5G+kf2SPRJ&#10;7ErhS9hM0E3JTsNPvlC7UbhSt1O3VLhVu1a/V8BYv1m/WsBbw1zHXcxe01/bYORh72L7ZAhlFmYl&#10;ZzBoPGlJaldrZmx2bYhumm+ucMNx2XLvdAd1IHY5d1N4bnmKeqZ7xHzifgF/IoBDgWWCiIOshNGF&#10;94ceiECJUYpji3aMio2fjraPzZDlkf+TGZQ1lVKWcJeQmLCZ0pr1nBmdPp5kn4qgsqHbowSkL6Va&#10;poWnsqjfqg2rO6xprZiux6/0sRKyMLNOtGy1i7aqt8m46boKuyy8T71zvpi/v8DowhLDPsRsxZvG&#10;y8f2yR/KSMtxzJnNwc7p0A/RNNJX03jUmNW31tTX79kI2iDbNdxJ3VvebN964IbhkeKP43nkYOVG&#10;5ivnD+fx6NPps+qT63HsT+0s7gnu5O/A8JvxdfJP8yn0A/Td9bf2kvds+Eb5Ifn7+tb7sfyM/Wf+&#10;RP8h//8AAAC1AWwCJQLjA6UEbQU4BgUG0AeaCGMJLAn2CsALigxWDSMN8g7CD5QQZxE7EhAS5hO6&#10;FIwVXhYwFwMX1RioGXsaThsiG/UcyR2dHnEfRSAaIO4hxCKaI3AkRyUfJfgm0ietKIopaipMKy8s&#10;Eyz5Ld8uxy+wMJoxhDJwM1w0SjU4Nig3GDgIOPo57DrfO9M8yD29PrQ/q0CfQY5CfkNvRGFFVEZH&#10;RzxIMUknSh5LFUwNTQZN/075T/NQ7lHpUuVT4VTeVdtW2VfXWNZZ1FrUW9hc3F3gXuVf6mDwYfZi&#10;/GQDZQpmEmcaaCNpLWo3a0FsTW1ZbmVvcnCBcY9yn3OvdMF103bmd/p5D3olezt8UX1ofoB/mYC0&#10;gc+C7IQKhSmGSodriI2JsIrUi/mNH45Ej2mQj5G1ktyUA5UqllKXepiimcua9ZwenUiec5+eoMmh&#10;9aMfpEWlbKaTp7uo46oLqzSsXa2GrrCv2rEFsjCzW7SHtbS24bgPuT26bLuavMW98b8ewEvBeMKm&#10;w9PFAMYtx1nIhMmtytbL/M0hzkTPZdCE0aHSvNPW1O3WA9cY2CvZPNpM21rcZ91y3nzfhOCL4ZHi&#10;luOZ5JvlnOac55vomemW6pHrjOyG7X7udu9t8GLxV/JL8z30L/Ug9hL3BPf3+Oz55Prg+9/84v3o&#10;/vL//wAAALcBcAIrAugDqARsBTMF+Qa/B4QISAkNCdIKmAteDCUM7A2zDnoPQRAJENARlxJfEycT&#10;7xS3FYAWSBcRF9oYoxlrGjQa/BvFHI0dVB4cHuMfqiBxITkiACLJI5IkXCUnJfQmwieRKGMpNioK&#10;KuAruCyQLWkuRC8eL/kw1TGwMoszZjRBNRw19jbQN6o4hDleOjg7EjvrPMU9nz54P1JALEEGQeBC&#10;u0OWRHFFTUYpRwVH4ki/SZ1KfEtbTDtNHE3+TuBPxFCoUY5SdVNcVEVVMFYbVwhX9VjkWdNaxFu1&#10;XKddml6NX4JgdmFsYmFjWGROZUVmPGczaClpIGoXaw5sBGz6bfBu5W/acNBxxXK6c7B0pnWcdpJ3&#10;iXiAeXh6cXtrfGV9YX5ef1yAW4Fcgl6DYoRohW+GeYeEiJKJoYqxi8OM143sjwOQG5E0kk+TapSH&#10;laWWw5fimQKaIptCnGOdhJ6ln8ag56IHoyekRqVmpoWnpKjDqeKrAawgrT+uXa98sJuxu7Lbs/y1&#10;HbZAt2W4i7mzut28Cb04vmq/n8DXwhHDTcSMxczHDshSyZbK28whzWfOrc/z0TnSftPE1QvWUdeY&#10;2N/aJ9tw3LreBd9Q4J3h6+M65Ivl3ecx6Ibp3es27JHt7u9O8K/yEvN19Nr2Pvei+QT6ZPvF/Sj+&#10;kP///wCAAIAA6a2AAYAP1EyAA4AdvtqAA4AsqU+AA4A7k56AA4BNfbKABYBcZ2OAB4BsUGKABICB&#10;N+d/9YCdG0N/0oEA/LJ+04nd51l+x4iu0gN+zIeivLV+7obNp1l/BYYkkdx/F4WPfCN/LIUFZgd/&#10;QISDTzx/T4QHNwJ/T4OZGrB/JIOU+oZ92JPF5S992ZGVz+Z94o+Jurd99o25pYd+FYxIkDx+OIr9&#10;erR+X4nLZMp+h4ipTjN+p4eUNjR+tYaeGix+g4Yg+Hx8zZ2z4yt83JqZze987pevuNl9B5USo9J9&#10;MpLRjrV9ZJC1eV99no7AY6l92oznTUd+DYslNXx+KYmuGbZ98Ihe9ot8DKey4Ux8IaPGzCR8OKAM&#10;tyN8UpyhokB8hJmSjVB8vpaleCl9BJPsYqd9TJFaTH19iI7tNPB9poz8GY19U4qM9O97jLHD3657&#10;pq0Byot7v6h1tZ171qRAoNt8CqBpjBJ8R5yydxh8kZk4Ycl83ZXuS9d9GZLZNI99MJB7GaZ8toyc&#10;83l7Orvm3kF7RrZUySp7VLD5tEx7aKv3n6Z7nqdSiv573qLLdix8LJ6LYQh8fJqFS0d8uJbHNDx8&#10;ypQHGbt8L45g8hp7AcYd3Ot6/7/Jx957A7mqsw57E7PfnoN7R65yifx7h6khdVR70qQdYF98HZ9c&#10;StB8VZr2M/Z8Z5euGc17vI/g8M561dBw26N60Mlwxp16z8Kfsdp617wanWh7B7XxiQN7Qa/ldIl7&#10;gKoiX8t7vqSnSnB77J+XM798B5sAGdx7WpEl77N6wdrr2op6stNKxYp6p8vPsNJ6qMSTnHZ6072x&#10;iC57B7brc917O7BkX057a6opSiJ7kKRzM5J7tJ3EGeh7CpGE7s16u+Wk2ad6nd1mxKx6h9VDr/x6&#10;gs1Qm7J6qcWxh4F62L4qc1J7A7bVXup7J6/RSeN7RajVM257cJ/8GfJ6yZGL8WOHQH2+3VmGTH3M&#10;yTOFe335tOSE4n5UoHSEV36oi+CD0n7+dvaDZH9UYZuDBX+qS4uCrIAAM/CCZIA/GDGCX4Dc7x+F&#10;y4ex2ymE94a/xx+ERoXosvWDzoU6nrODXITBik+C7YRfdZCClIQKYGCCSYO+SoGCAYN4MyiBw4M3&#10;F8aBq4N77RqE45E92TGEFI9oxTaDZI2wsSKC5ownnQiCf4rpiNKCIInMdECB2YjIXz6BnofYSZGB&#10;ZIb2MnSBL4Y5F2aBBoXb6xyEPpqb1z+Dc5fzw1WCvZVxr1mCK5Mom2WBxZErh12BcI9Mcv6BM42U&#10;XjKBBIv5SLuA1Yp4MdSAqIlEFxCAcIfx6VqDf6RA1XuC0qDBwZiCKp1vrbOBjppjmeOBKpekhgaA&#10;25UEcdiAppKVXUCAf5BOSAKAU44vMVmAJIyPFvx/x4n859iC5K3g0+uCS6mdwAiBr6WGrDiBEaG2&#10;mIqAsJ45hNSAY5rZcNOAM5e2XG6AD5TER2d/45ILMQJ/p5ANFx5/FYvt5lCCpLea0nqB77KUvq2B&#10;Qq23qvCApKkfl1+ARKTdg8p/+aC5b/B/zZzdW7h/rZk9RuJ/gZXrMLh/O5OdFzx+fI2W5OeCf8Fm&#10;0SWBrrurvWuA7rYVqbyATbC9lkV/7Ku7gtF/n6bZbx9/cqJEWxR/UJ32Rm9/H5oLMHd+1Zb/F1V9&#10;+o8A46mCW8s5z+uBfsTrvDaAtb65qJOADrizlTR/p7MBgeB/Va1tbll/H6gjWn5+9KMkRgt+vJ6g&#10;MEB+dJoFF2t9i4/V4qOCP9VNzuKBWs5luy6AiceUp5N/3MDrlEl/cLqMgRF/F7RHba9+2K5DWgF+&#10;pKiQRbh+ZaNeMBJ+IZyJF3x9MI/h4dGCKt++zg2BPdgnulmAZdCupsV/tMllk4x/Q8JWgGl+5Ltd&#10;bSd+n7SYWZt+Y64tRXZ+H6dXL+193p6NF4p854/q45WOq3wq0MqM8Xxmvc+LbXybqoqKPHzHlzeJ&#10;Hn02g8uICH3Hb/GHHn5WW5iGUX7kRoaFl39vL9CFEX/XFPeFL4Cz4XeNO4WszrqLrYT3u9uKTIRO&#10;qMmJMoO1laWILYNjgmWHMIMybrGGXIMMWn6FoYLvRZqE9oLbLyiEcoLNFLmEboM2352MT471zPiK&#10;y41ruiuJcYvypyKIW4qTlCCHY4mCgQuGd4iTbYGFsYe9WXmFBIb6RMWEYoZMLpGD4YXNFIKDv4Vv&#10;3bKLpJfkyxiKJJWUuF6IzpNapXOHu5FDkpmGyY+Af7CF4o3gbFiFIoxjWIWEeosCRAeD24nALguD&#10;XYjWFFGDIYdj3BmK/qEeyW2Jj53+trOIQpr9o+OHLpgtkS2GPpW1fm2FW5Nha0SEoJE7V6aD+487&#10;Q2GDXY1oLaOC1owfFFSCZ4lP2rqKf6pSx/SJGqZztTKH0KK3onmGtp8yj+OFxpwHfUmE5JkAak2E&#10;LZYxVuGDi5OTQtOC6pE1LViCUo+hFIKBnosj2SqKPLOExoiIxK73s+WHbKqJoT+GTKZKjsWFXKJn&#10;fEyEfJ6oaXaDyJssVjaDKZfvQlmChZUHLReB3pMVFKqA8Yyz17qKDrzWxTaIhremsqqHIbKNoBWF&#10;+a2ajbWFBakDe1uEIqSQaKyDbaBoVZiCzZyKQemCJpkbLNyBdZYpFMuAXo4I1oaJ58ZNxACIXMCW&#10;sXiG8bronvCFvLVKjKmEwLAKem+D1qrwZ+eDG6YdVQCCdqGbQYGByZ2mLKOBFJjlFOd/4Y4i1XmJ&#10;2tAWwvSIQ8nMsHCGzcODnfOFjb1Ai8KEibdZeaODl7GYZz6C1qwYVH+CLKbyQSmBeKIYLHSAwZst&#10;FP5/e44x1JGJ3tpRwhaINdNZr5yGr8xmnSeFZ8V7iweEXL7reP6DY7iBZrWCnbJQVBaB76x6QOKB&#10;N6WsLE2Afp0AFRB/KI4+1deWPHsTxByT13tusjORrnvCoAKP43wLjc2ONnyJe4OMln0iaMKLKX2x&#10;VXyJ4X4/QXWIun7SK6OH8X9kEciIBYB509qU8YQAwiKSwoOEsFCQwYMMnlSPCIKbjEuNcYJmei2L&#10;6IJOZ5aKh4I6VHyJRIIuQKiIH4IzKx6HUYJbEb6HLILa0gmUEozUwHeR8ouSrr+P/IpXnM6OSIko&#10;iuWMv4hCeO+LRod8ZoGJ74bFU5OIs4YhP/CHkoWYKqeGv4VcEbWGaYT00GmTWJV2vteRQJN0rSyP&#10;UZGAm1iNoo+iiZKMII4Ud8OKr4yoZX+JYotSUr6IL4oVP02HEokBKj2GPIhmEa2FuobOzumSvp5T&#10;vVGQsJuMq6uOxpjbmfGNFpZNiE2LmJQUdqKKK5IAZImI45AJUfeHs442PrqGlIybKeiFsIuyEceE&#10;8IidzYGSRqcUu+aQQ6OjqkiOXaBImKOMpp0Ohx2LJpordZSJupduY6SIc5TZUUKHQ5JzPjmGHZBb&#10;KamFIY83Ef2EFopVzCWSD6/tup+P96vSqROOAafJl4KMRKPfhhWKw6BPdKqJV5zkYt6IEZmuUKWG&#10;4Za2PcuFtZQjKXOEpZJlEiuDWovOyuCR+LjhuWKPybQjp+KNwa91lmKL+6rhhQ6Kdaanc8GJBaKU&#10;YhqHvZ6/UAuGips0PV+FWJgsKT2EN5UwElKCu4xjybaR78HzuCmPt7yupqeNo7dulTaLzrI8g/yK&#10;Pq1kcs+Iw6izYVCHdaRDT26GPaAnPPKFApypKQSD1peqEnSCNIx6yJOR7ctLtw2PrcV7pZONj7+r&#10;lC+LrbnegwyKErRpcfuIjq8dYJ+HOqoQTuWF+6VnPJSEuqCqKNKDhZm4Eo+BxYyMx4uR7NUPthyP&#10;ps6gpLSNf8gzk1uLksHMgkqJ77u5cVCIY7XPYBCHCbAkTnaFxqqkPEiEf6PgKKqDQ5teEqSBbYyb&#10;yEyd9Hpdt4qa/Hq+pqOYPHselYOV03t9hGOTk3wHczeRZXynYYyPbn06T1eNpX3LPFmMDn5rJ26L&#10;DH8mDueKpYB9xkic9YLRtaOaH4JkpOKXeIIDk/WVG4G0gwGS7oGZcfyQ1IGXYHyO4YGWTnaNFIGe&#10;O62LdYG/JwmKZoIdDwOJt4KzxLScIos2tCaZXYoQo3iWxIj4kpeUbof1gcCSToc0cOCQQoaRX4aO&#10;V4X6TauMi4V3OxOK64UXJrCJzoUdDxuI44SnwzCbX5NwsrOYppGfohqWFY/ekVaTxI4zgJ6RrYzV&#10;b9+Pq4uYXqmNy4pqTPWMCYlUOoqKbYhxJmCJRogoDzGIJ4ZfwcSaz5vcsU+YG5lboMSVjJbskBiT&#10;O5Sbf36RJ5KdbuCPKZDDXdCNTo7+TEaLj41aOguJ74v8JiGIs4t3D16HUogNwGSacaQ1r/uXvKEV&#10;n3+VKZ4GjuiS0ZsTfmmQu5h1beqOvJX9XQGM4ZOlS6KLH5F6OZqJdI+sJfGIGo7ND56GbYmkvy6a&#10;JqyxrtKXa6jonmaU06UxjeGSdaGYfXqQXZ5YbRaOXZs+XE2MgZhRSxWKvZWgOTmJCZNnJceHlZGo&#10;D9WFqoq0vg6aA7VCra2XP7DZnUSUnKyDjM+SM6hKfIGQFaRrbDqOEKC1W5SMMJ02SoSKaJoCONWI&#10;q5doJZqHIpQqEAOFA4rUvP6aCb3nrH+XOrj+nAqUirQfi6aSEK9Te3KP5qrga0qN1aaYWsyL7qKL&#10;SeiKIJ7aOGmIWZujJWWGvpZhECuEd4ruu9SaG8bEq16XP8FhmvWUgbwAip+R+LaleoKPwrGganaN&#10;pazIWhuLuKgwSV+J5KQKOAuIFZ80JTeGbJg4EEuEA4sEuq2aLdAMqmCXRcocmhSUe8QvicqR5b5H&#10;eb+PpLivacuNf7NFWYuLjK4mSPCJs6jEN7+H3aIPJRGGKJkQEGWDp4sVuzil4Hn4q3miH3qNm5Ge&#10;rXsOi2mbtXtwe0aY8Xv5axmWRHyYWnKTyn0ySUORgn3TN0WPhX6GI0GOYX9lDGWNLoDquXuk4YIJ&#10;qdehToHSmhOd+YGZihubCIFeeh6YUYFPahSVsYFXWZGTOoFnSIeQ74GHNriO6YHHIveNrYJWDI6M&#10;LoLkuCikGYoTqJWgk4krmN+dSohCiPGaYYdWeQ2XtoaraSOVI4YeWMGSsoWjR92QZ4VANjmOW4UK&#10;IrSNC4VSDLOLS4SjtuajdpHtp1Sf75Bhl6icpo7Xh9aZwY1PeA+XHowRaEKUlYr1WAGSLInrR0KP&#10;54j/NciN24hQInmMeohcDNOKhIYstaSi3JnkphafZZe4lnecJZWOhryZPpNqdxCWnpGXZ2GUF4/p&#10;V0ORso5TRqyPbYziNWCNWovFIk6L3IuODQ6JpoestFiieaGwpN+fBp8BlVSbxpxMhauY2ZmPdhmW&#10;NZcoZoeTq5ToVoyRRJLJRh2O/JDeNQGM249fIjKLOY54DV2IvYkJsySiQKm5o8uevqZplFibc6MV&#10;hMCYgZ++dUOV2pzAZcuTTZnsVe+Q5ZdDRaOOmZTfNLCMbZMGIhqKq5D2DaCH9ok3sf6iJrHborWe&#10;lK30k1KbO6oJg8iYP6YcdGKVkaKMZQaS/Z8oVUqQkZv7RSOOQZkiNFyMC5byIfyKL5MpDdqHTIld&#10;sOKiJ7oGoZSeiLW0kjSbIbFSgrmYFKzcc2uVWqjBZC2SuqTWVJaQSKErRJqN853pNAGLspqxIdeJ&#10;w5UdDgqGvYl+r9iiIcKOoI6egL3BkTabEbjhgciX9LPlcpCVLq9EY2ySg6rVU/aQCqayRCCNsKLl&#10;M7GLaJ3UIbWJaZa9DjKGSImZru+iFMugn7Sed8YwkGmbBMC7gQWX2rs+cd+VCrYWYtCSVrEmU3WP&#10;2Kx9Q76NeqcJM3CLK6BYIZqJIJa4DlKF6omvrmut+HoLn3yptHqCkHSltHrzgUeiHntZciOex3vj&#10;YvubinyCU1uYfH0mQzOVqH3XMjaTOH6iHxWR7H+qCiWPcIFMrPqtEYGgniWo8oFejz+lCIEmgD+h&#10;coEAcTyeIoD+YjCa7oESUqyX5IE2QqCVDoFwMcmSk4HSHuaRJ4KbCluOYoMQq9ysT4lKnRyoN4hj&#10;jkWkVoeEf02gzYaycGCdiIYeYW6aXYWoUgWXV4VLQhmUgYUMMWiR/oUEHr2QdoWYCouNc4Sfqrmr&#10;rpC6nACnmY89jTmjuY3KflygMIxmb4ac9ItJYK6Z1IpQUWSW1YltQZuUAIitMRKReIg4HpiP14iU&#10;CrWMoYX+qaOrFJg+muynEZYwjC+jO5QrfWefsJI1bqqcdZCQX+yZV48RUMKWWo2qQR+Tg4xxMMGQ&#10;8IuZHoSPK4tkCvuLvYdWqIqqsZ+nmd+msZ0Yiy+i3JqMfHifTJgIbdOcDZXaXzGY6ZPVUCaV6ZHy&#10;QKeTDpBKMHeQa48hHn2Oeo3vC1eK0Ierp3mqe6c2mOumaqQTilOiiaD1e6me9Z3hbRibspsoXo+Y&#10;iZibT5+Vh5Y8QD+SqJQnMDaP+JK4HneN4ZAcC6eKBYfhpmuqX67dl/GmPKsyiWqiTKeMes2er6Pt&#10;bFKbZKCtXeGYNJ2eTxCVLprHP9OSSphPL/OPj5ZLHmuNWpIJC+qJWYgOpV+qVbaalummJrKUiGii&#10;KK6Dedieeqpka3ObI6alXR+X56MbTnGU3J/XP12R850LL6mPLpmUHlaM45PDDCOIx4g1pHmqRr7H&#10;lgGmFbpLh4SiD7XCeP+eULEoaq6a7aztXHKXpqjtTeSUlaVFPvSRqaGNL2iO3JxXHkKMf5R1DFGI&#10;UIhUo76qM8eFlUWmBMJkhsuh+r1KeE+eLrg6ag6awbOGW+eXcq8XTXGUXKqiPp+RbKUrLzOOmZ6O&#10;HjKML5RqDHeH8Ihtohi2P3pek+CxjXqbhaitCXrqd26ozntSaUKk23vdWxWhBnx8THSdYH0qPUuZ&#10;+33sLUeXFH7OGv6VnIABCDGRZ4GhoPm1bIF0ktew0YEQhLusWYDKdquoGoC1aJqkKoDAWoSgWoDe&#10;S/ecuIEWPOKZU4FrLPuWYIHwGu2UwIL2CHKQTYM2oAm0q4i+kgSwD4fCg/2rnYbgdfKnboYlZ/Kj&#10;iYWmWfGfwIVHS3qcIoUHPH6Yu4TsLLiVvoUTGt6T+oXsCKuPU4Sbnvy0A4/HkQ2vcI5Egx6rAYza&#10;dS2m0YuYZ0Gi9IqbWVSfN4nDSvibnYkGPB6YNYh0LH2VLog5GtCTSoiSCN2OeIXWnhWzapbfkCau&#10;55TZgj6qgZLqdGCmTpEfZoqico+lWLSeto5SSnWbHI0cO7yXsYwaLESUm4uMGtSSjIsICS6NjYY1&#10;nTyzAJ31j0mugZtngWOqHJjyc5Ol5ZakZdOiBJSrWBeeQZLgSfSapJE4O1yXM4/ULA+UDI8HGuWR&#10;yI1CCZaMnYZ7nF+ywqULjn2uM6H3gKepxJ79cuKli5wpZTShpJmzV5Cd25dtSYWaO5VWOwmWxpOU&#10;K+GTkJJpGvORH48qCe+L0Ia3m3mym6w3jaat/Kiuf92pf6U6ciOlPaHmZImhT571VvydfJw5SQ2Z&#10;2Zm5OrGWYJelK7CTHZWCGvqQipDcCjuLIYbrmo2ygbORjL6t2K+2fvupTqvhcUuk+6gXY8ahAaSx&#10;VlOdJKGHSIWZe56rOlCV/pwvK3qSsZhiGveQBpI7CnuKjYcWmciyabtei/Stu7cUfjGpKLLQcIuk&#10;xa6VYxigv6q/Vb2c2KcvSAyZK6P9OfqVqqAbK0mSVZrPGvKPlpI4Cq+KFIc5mS+yUsOxi1Otor7P&#10;fY+pCboEb++kmbVeYoygirEfVUOcmq0oR6uY6aitObSVZaM/KyKSCpzBGu+PPZI2CtmJs4dWlg6+&#10;rnsXiK+5N3tYe1C0Bnuhbe6vRXv2YJyqzXx2U0qmd30PRYyiXX28N0iekX6BKCubUH9qFsWZn4Cx&#10;BnaTJIHtlUq9vYHTh+m4aYF8epWzS4E6bVOuhoEXYBaqEIEcUtelvYE8RSmhpYF8Nvmd1oHiJ/ma&#10;hoJ+Fs6YpYOaBsCR/4NYlHe87Yizhz23m4fQegKyhob+bMWt04ZFX5WpZoXKUmalF4VyRMqhAYVF&#10;NrCdL4VHJ86Z0oWWFtaXxYYxBwKQ/ISYk7u8SI96hoy2+o4NeWCx6Iy1bDWtNot9XxSoz4qNUfOk&#10;h4nDRGugcokiNmucnIi3J6eZMIizFt6W/oh4BzuQGYTkkxa7rZYthd22apRJeLGxXZJ3a5asqpDC&#10;XoaoQo9dUXmj+I4jRAmf4o0UNiWcBoxGJ4eYiYwDFvuWJIqZB5WPKYUhkme7N5zBhSm19ppvd/6w&#10;6Jgrau2sL5X9XfKnwZQmUP2jb5J/Q6efVZEKNeKbc4/qJ26X4o9XFyqVQoyJCAiONoVukcO67KNv&#10;hIm1nKCed2Owgp3ealyrxJs4XXGnUZjtUJKi+ZbZQ1Oe3JUDNama9JOXJ1mXUZI0F1KUf44wCGqN&#10;ZoWwkRa6sqo5g+C1VKb0dr+wLqPAacGrZqCkXOim653sUB+ii5txQvmeaplCNW6afpeRJ0OWzZTO&#10;F3GT1Y+qCL2MtYXokFy6gLEwgya1Gq2Wdgmv6aoDaRKrEqZ6XE2mjaNcT52iJKCFQped/p4PNS+a&#10;DZtwJyyWUZc5F4mTPY/pCQOMH4YYj6a6TLhygnu057R3dWivsLCBaHiqy6yRW8OmPakWTyqhzKXv&#10;QkCdoqLbNPiZrJ6xJxeV6JlDF5uSv4/2CT2LpYY/jwS6GcAOgey0uruadOavg7c0Z/uqkbLmW1Sl&#10;/K8YTs2hhKtKQfmdV6a6NMuZXqFNJweVk5pjF6qSWpAACWuLQoZeimnHS3wgfcvBMnxOcTK7aHyB&#10;ZKG2G3y+WCGxGH0yS6OsO33FPr+np35xMVqjb384Ixyfz4ApEp+dyYFnBPWUp4IuifPGPIKIfUPA&#10;TIIocKi6mYHYZCy1S4GgV7uwSoGeS0qrb4G8Pnam3IIGMSWinoJ+Iwae64M2EsOcrYPtBUeTeYN1&#10;iVHFYIj9fMa/b4gdcEO5xIdLY8u0i4aQV2KvkoYWSvyquYXDPjWmJoWpMPeh44XMIvKeHoZKEuKb&#10;sIYpBZCSboPDiO3Es498fGK+wY4Vb+O5GIzCY3az5YuSVxau8IqqSriqGIntPf2lhYloMM6hPYko&#10;IuGdaIloEv6az4gfBdCRg4PuiITECJXOe+2+H5P8b2q4e5I7YwezRpCYVrWuUI9ESmipdI4iPb+k&#10;3o06MKigj4ynIt2cpoyMEzaZ14n4BjKQjoQwh/3DfZvqe2K9lZm+buC375edYoWys5WMVkWttZPT&#10;Sg6o0pJOPX6kOJEQMIWf4ZA9IuOb4I9aE4SY04upBq6PmYSEh4zDGaIyeuy9Jp+Pbmq3dZz7Yhay&#10;Mpp+VeWtL5heScGoRZZ6PUajp5TqMGafSpPcIuibNZG/E8aX9I0bBxeOxoTLhxfCwqibenG8xaWF&#10;be+3CqKCYaGxvZ+cVYCss50cSXKnw5rhPQ6jIZkLMEuevZdOIvCamZPtFAGXMI2GB3GOE4UIhpfC&#10;ca8oee28bqu8bWm2qqhdYSCxUKUUVRGsPqI/SRunR5++PNWioZ2XMDOeOJp8IvyaB5XzFDWWgY2q&#10;B72NfIU7hfzCIrXZeWi8IbIbbPS2Wa5mYK6w8qrAVK6r2qehSM+m3aTdPKOiM6GHMB6dxZ0pIweZ&#10;jJeoFGGV8I3HB/uNAYVlhV7B2ry9ePG74LigbJW2GLSSYFOwp7CZVF+riK0nSJGmh6lGPHuh2qSu&#10;MA6daZ9OIw+ZKJe1FISVe43fCC2MnYWHfsrQBn4BcqDJ5H2tZqTD1n2HWuy96X2nT0e4RH4NQ6ay&#10;yn6cN6atqH9IKymo74AWHdGk3YEYDsChnIIEA5WWCIJqfm7PEIQKcknI8oM7ZlPC54KcWqS8/oJL&#10;Twe3XoI/Q22x5oJdN3uswoK0KxSn/4NFHdyj1YQnDvugZIQrA++U0YKpfkDOKIoJchnH/4jJZiLB&#10;94e7Wna8Job8Tty2joaCQ0exFoY2N16r8oY0KwWnKIaAHeWi6Yc+DzCfToYSBD+Tv4Lffi/NbZAL&#10;cgfHN45pZhDBK4z0WmW7Z4vJTs210orqQzqwWYo7N1KrNYnYKv6mZ4nRHe2iF4oRD16eV4e+BIWS&#10;zoMOfeLMqpX8ccXGd5P5ZdbAbpIiWi+6qpCQTqC1FI9QQxmvlY5GNz6qbo2OKvulmY1IHgihMoyr&#10;D6ydSIlTBO6R1YNVfYXL9ZvIcWjFyplmZXu/wZcvWdq59JU9Tlq0V5OjQuiu0ZJGNyOppJFJKv2k&#10;xpDLHjOgRI7/EBKcLorJBXKQ3YOufSzLa6GncRTFO57TZS2/LJwzWZG5VpnjTh+zs5fyQr2uJ5ZF&#10;Nwyo9pUJKv6kEZPiHlifeJD8EGmbPIsYBeKQCIP7fOTK7aeYcMnEt6RdZOC+oKFaWUi4wZ6uTeOz&#10;GZxtQpath5p9NvuoU5kCKwejZpatHoOevJLMELmaZotPBkKPVIQ7fK/Kcq2XcITEOKoYZJK+G6bJ&#10;WPq4MKPDTaaygqFAQnCs7J8jNvGntJzCKxuiwplAHreeC5R8EQaZqIuDBpOOu4RyfGDKB7OwcDvD&#10;y6/sZE69qKxTWLe3tKj8TXCyAaZFQlCsZ6N+NumnLZ/nKy2iNptqHuWddZTkEUeZCYuvBtaOPoSf&#10;fAPJsLnvb/bDc7XVZBe9S7HsWIC3T65OTUWxmarkQjar/Kb8NuOmv6JsKz2hxZ0nHwqc/ZT9EXyY&#10;iovSBwuN2oTD9L18o3pd4FJ83HrPy9J9JntUtzV9hnv1on59xnyGjaN9+n0VeHd+M32SYtx+bn4G&#10;TIx+oH51NLV+uH7IGKV+mH8u8lV7G4Su3gZ7doQSyad73YOFtS58VoMPoKh8roLMjAJ8+YKedwV9&#10;SIJrYZd9lYI3S3p92IIFM+Z9+oHRGDJ9woHW8AV5446F28Z6W4z2x4Z60Yt/s0R7RYownvB7rIkl&#10;int8DIg1da18b4dOYG58zYZwSoN9HoWbMyx9S4TiF8x8/YR17gR47Jg92dF5cpXOxaJ565OCsXl6&#10;UJFvnU16wY+ciQZ7NY3hdGl7qIw/X158F4qwSad8dYk1MoZ8q4f9F3F8SYbG7C54KaIw2AF4r57g&#10;w995J5u9r895jJjhm8h6BpZGh616hZPBc0B7BJFhXmd7fY8eSOh744z+MgV8GYtPF1d7lYkA6p13&#10;eKwo1mZ4Bqf+wkZ4iaQIrk54+6Bjmmp5fJ0Ehnd5/5m7cjZ6hZaeXZB7A5OoSEh7apDkMap7mI7N&#10;F3V66YsX6Q5287Yb1O53erEtwOV3/axtrQF4e6f7mTt5AqPRhWp5iZ++cVB6FJvgXNV6l5gzR757&#10;AJTLMVt7KJJXF496Vozg55J2p8Aa04h3Gbpyv5J3krT1q8B4Fq++mBZ4oKrRhGh5JqX6cHh5r6Fd&#10;XC56MJz6R0l6lpjvMRh6vpXzF6V52Y5m5jN2lMop0i525sPcvkJ3S720qoF3z7fNlvJ4VbIqg2Z4&#10;1qycb6h5VqdGW5Z5y6IsRuh6KJ1/MOF6WJkzF7d5b4+v5Qd2ZNRZ0QV2ss1vvSB3FManqWx3lsAW&#10;lfV4GrnCgod4lbN+bvV5Cq1oWxZ5c6eTRpl5yKJDMLV6AJvoF8Z5GZAT5BN2G9660BR2e9c6vDV2&#10;58/VqIx3aMielSl36MGUgdN4X7qUbmR4zLO0Wq55K60bRll5eqaFMJF5uJ4UF9J405Ab502DgHjY&#10;1D+C8XlxwQmCg3oOrZaCR3qymfWCAXtghiuBuHwYcfSBiHzDXUCBZn1mR9SBR34AMNSBKX5xFZmB&#10;NX8B5SGCAoKq0imBmoJGvwyBS4Hvq7aBJIGwmEKA9YGXhKmAxIGRcJ+AqYGLXBeAmoGFRt2AiYGB&#10;MCGAcoF0FU+AXYGz4waA3owZ0B2AiYrXvRqASImtqfCAJYiplqmABofRg0B/6IcMb2J/34ZVWwd/&#10;4IWoRf9/24UHL4F/yoSAFQx/l4Qo4TZ//pVwzlp/tZNfu2R/eJFqqEZ/To+flSJ/OI4JgeV/KIyI&#10;bjd/LIsgWg1/OInNRTl/PIiQLvJ/MYeUFNF+5IZQ32h/Qp8BzJt/ApwWubZ+yplRprB+nZbFk7B+&#10;jZRxgJ1+h5IzbR1+k5AZWSd+po4eRIp+r4xHLoJ+noriFMx+KIhn3cR+q6h/yvZ+cqTIuB5+PqE+&#10;pTV+FJ35kll+CJrtf25+BZf2bB1+FpUrWFp+LZKJQ/Z+NJAcLjF+F45eFPR9a4pg3DV+P7H6yX19&#10;/K2Jtrt9w6lDo+59m6VAkTF9kqF3fmh9kp3Baz59qJpCV6h9w5b2Q3V9yZP0Lep9oZHpFRZ8yYwP&#10;2sh99LuGyB99orZstXB9YbF3ord9Oay6kBd9MKg3fW99L6PIam59RZ+VVwZ9XpufQwR9YZgILa19&#10;NJU+FTN8QI1/2X99xMUvxtl9ZL+FtDF9GLn0oYh877SKjwN84q9ZfHt826o7aaZ86qVWVnB8+6C1&#10;QqF8+JyLLXZ8zZg1FUt7zI5m2GV9mM8WxcJ9MMjXsyB83sKpoIR8s7yXjhR8o7a5e6l8lbDuaPp8&#10;nKtUVfB8paYEQk18nKEvLUh8dJqtFV97bo5z1319btlQxN59A9JsskN8r8uZn7F8gsTgjVR8br5S&#10;ev98XLfUaHB8XLF/VYp8YKt+Qgp8UaUMLSN8LJyoFW97Io5+2guKrXdnyCaJYXgktgqISXjYo5qH&#10;f3l/kQyGr3pIfl6F33skayqFOXv0V2qErXy9Qu+EMH19LMqD2X4OEnWD/X7X2BKJS4Daxj+IK4Cq&#10;tDeHMYB+oeCGcIBYj3qFtIBhfPuE+4CCafKEaICkVl6D7YDJQhaDfIDwLDeDJoEOElqDF4Fy1iCI&#10;EYn7xF6HEIj6snCGMIgFoD6FgYcijgOE2IZ0e6+EMYXcaNGDroVTVWmDQITWQVKC2IRmK7OCgoQW&#10;EkKCS4PA1FCHTJLkwqKGVpEisMqFeY9unrOExI3QjJyEIYxwenKDhIsqZ8CDCon7VIiCpIjhQKSC&#10;QofgKz6B7YcmEi2Bl4XH0oiGpJv9wO+FuJl1ry6E35cBnTKEJJSqi0CDhZKYeT6C7pChZrqCe47M&#10;U7SCGo0VQAeBuIuGKuGBWYpxEj2A1Ie/0OyGE6UFv1mFNKHFraeEYp6bm8aDo5uSifWDBZjReBqC&#10;cZYtZcSCAZOzUvKBopFhP3+BO49LKpqAyo3vEm2AComZz3aFvK4bvfKE0KoprFOD9KZLmomDMqKM&#10;iNaClJ8Xdx2CA5vAZPCBlpidUkuBOJWwPwmAz5MUKl2ATZFaEpZ/XYsvzhiFgrdJvJ2EgrKxqw6D&#10;mK4omV2C06m6h8iCNKWXdi6BoaGRZCeBNJ3GUa+A1Zo7PpyAZ5cbKiR/3JRjErl+yoyJzNCFVsCa&#10;u1GERLtxqcuDTrZSmDiCh7FEhsCB5ax8dUWBS6fRY2WA2aNfURmAdp81PjSAA5uUKe1/c5cUEtd+&#10;TYy9y56FKModuiqEDcRpqLODEb64lzuCSrkNhd2Bo7OidH2BAq5SYr+AjKk3UJmAJKRuPd1/rZ/r&#10;Kb5/G5lSEu996IzNypGE+9PtuTKD3c2mp9KC4Mddlm6CF8EShSWBbbsAc9uAx7UJYjiATK9BUDF/&#10;4anRPZZ/ZqNoKZl+0pseEwJ9lozazNOSJnZsu+eQN3dAqs6OfXgNmW+NFXjOh/OLu3mldluKaHqJ&#10;ZDSJQHtbUXqIOXwkPf2HUHzsKLKGvX2fD4qGgX7AyvOQyn9duhGPE39ZqQqNgX9Ul8qMKH9OhneK&#10;4X9ydQyJon+qYxKIh3/eUIiHiYAUPUOGpIBSKEGGCYCfD52FmIE0ySaPqogPuFyOE4dEp2+MmoaA&#10;lkuLUIXJhR2KGoVCc9qI64TRYgqH3YRmT66G54QHPJyGBoO8J92FZoOmD66EyoNgx36O1JCsts2N&#10;SI8ppfmL2I2ulO+KkoxAg+KJZosQcsOIQ4n7YRqHQIjzTumGU4f9PAeFeIcoJ4SE04a0D72EFYVJ&#10;xd2OLZlbtT2Mq5cjpH6LPpT2k5KJ9pLZgqWIzpECcauHso9IYC2GtY2iTiuFzIwXO36E74q/JzmE&#10;OooAD+KDS4cjxFWNtqH0s7mMOZ8PowqKzpw5kjyJfpl6gXKIVZb/cJyHOpShX0mGP5JhTXmFVJBI&#10;OwKEb451Jv6Doo1+EBiCdojhwuyNYKqasmGL3acMoceKa6OPkRWJFKAqgGiH650Hb7KG0ZoAXoSF&#10;15cjTN+E7JR7OpeD/5IyJsyDHZCjEEeBwIpfwZiNJrNYsRqLla8voJCKGKsTj/WIvacMf2SHkqNF&#10;bs2GdZ+aXcSFeZwhTEiEjJjpOi6DmZYuJpiCp5NmEG6BJYscwFmNArw7r9uLX7eQn1qJ1rLojtOI&#10;eq5Hfl2HSqnlbeSGJaWgXQGFJaGNS6+ENJ3GOcKDO5qWJmGCPpXXEJCAooszvzOM28VersGLL8Au&#10;nk2Jobr6jdeIQ7XCfXiHDrDHbRqF4qvqXFeE3qc9SyqD6aLrOWWC656BJjCB5ZffEKuANotFvjOM&#10;sM7ZrdaLBMkVnXSJdcNMjQuIF718fL+G3bfmbHeFrLJvW86EpK0oSr6DrKgIORqCqaGkJgmBnZl/&#10;EMF/4ItUv36ZxXW3r6WXR3aWn5yU+Hdxj0eS8XhHftmRCXkoblKPLnoTXTSNf3rpS36L+Xu3OP6K&#10;pXyKJIyJ4X1fDOKI9H7ivaOYsX43reOWTX5JnfaUFH5djcOSH35yfXyQSH6tbR+OfH77XC6M1n9C&#10;SquLUn+LOGOJ+n/jJDyJJ4BeDRaIBYEpvBKXsYZ5rGKVZYXSnIiTQIUzjGyRWISifESPkIQ+bAyN&#10;04PvW0SMNoOjSe2Kt4NjN9mJX4M9I/aIfYNjDUSHMYMsupmW0o64qwGUk41omz+SeYweizyQmore&#10;ezGO3onbaxiNL4j0WnOLnogRSUWKJ4dAN1+I04aZI7eH5YZxDW2GdoTxuSOWJZb7qZeT9JUHmeiR&#10;4pMZigKQApE0eheOS4+Uah6Moo4SWaCLFoycSJ2Joos/NuqISYogI4GHRYm9DaOFpYaot8WVtZ8g&#10;qDOTjJyOmI6Re5oFiMmPkZeLeP6N15VSaSeMLZM2WNKKoZExR/2JKo9SNn2HxY3GI1WGoo0MDeKE&#10;x4hGtl+VaaddpuuTOaQpl2KRIaECh7qPLp3veAuNcpsZaFKLx5hgWB+KO5XJR3KIwZNoNh+HUpF2&#10;Iy+GFY/hDhiECYmItReVNq+7pbSS+avtlj6Q1agthquO3aSCdxeNHaETZ3uLb53BV2uJ4ZqbRuSI&#10;Y5e5Nb2G7JVoIwSFmZJdDkaDZ4mns/uVF7g8pI2SyLPxlReQma+shZKOn6tvdheM2qdvZpmLJKOP&#10;VqyJkZ/cRk6IEJx9NVOGkZmOItGFLZSODm2C34nBsu2U98D1o4aSnbwvlBeQZ7dnhJyObbKcdTaM&#10;o64OZdOK5amiVgWJTqVmRcqHyaGRNPaGRJ0MIqOE0pZgDo2Cb4nXsfqU1cn/oqeSd8Syk0iQP79h&#10;g9WORboJdICMdrTtZTOKsa/2VX6JF6s0RV+HkKYxNKqGBZ/YIn6EiZdTDqeCFYnoss2hpHV1o++e&#10;VXZzlNybUndhhXeYwngzdf6WV3kVZm+T/noAVkqR0XreRYyP1nu4M/2OJHydIGSNSn2PCoaLbn9m&#10;sU6gh32JonmdXn3Fk3aadn33hC6X934bdNaVmn5iZWyTTX66VW6RJ38RRNyPLH9uM4KNc3/hIC+M&#10;gICJCseKb4Fxr+afiYVYoSScfITzkjaZqoSEgwSXN4QIc8mU6IO4ZH+Sp4N/VKaQiINLRD6OkIMn&#10;MxOM04MnIAGLyYOKCwGJjYM/rnCex40cn9ibvowhkQ2Y8osZgfaWgon+ctWUPYkcY6iSCYhTU/GP&#10;9IeRQ6+OAYblMrGMQ4ZuH9eLJYaWCzOIx4TVrRqeNpTznpKbMJNhj9yYZJHBgOCV8JAMcduTro6W&#10;YsyRf409UzmPbovxQyCNe4rDMlKLtYnfH7eKeInGC3WH7YZfq+2dzpy1nVyazZqQjqyX/5hdf8qV&#10;gpYVcOOTPZQPYfORCpIpUoSO+JBYQpWNAI6zMfiLLI1yH56JyoyuC8GHCYfSqqydeaSOnDqaeKHQ&#10;jaWXp58EftmVIZwncAyS2ZmOYTeQpZcXUeiOkZTCQh2MlpKnMaqKtZEQH4mJMo8rDAOGRogfqYGd&#10;QKyLmyCaNak2jJ6XXKXXfeaU0aJpbzGShZ9CYHeQTJw+UUiONZlmQaKMNZbaMViKS5TtH22IrpFa&#10;DDuFoIhFqHudJLSsmg6aBbDai4qXHqz8fOSUkakJbkiSPqVcX6uP/aHWUJyN4p6AQRuL3puKMPyJ&#10;65iZH0iIOZNJDGqFFIhlp42dBLz+mRqZ2bi1ipmW67RbfAGUXa/pbXqSBKu6XvePuqe1UAWNm6Pn&#10;QKWLlKBqMKuJmpusHyeH2JTlDJGEoYh/pryc3cWUmE+ZscDLidaWwbv0e0qUMrcGbNSR1bJXXmWP&#10;hK3VT4uNYamLQEaLWKR3MGqJV54iHwyHiZT+DLCERYiUplOpl3V5mEalynZhihGiPndAe5+fFngR&#10;bR2cGXj0XoyZMXnjT2GWeXrKP5yT+nuzLv+R4XysHDeQ733BCGqNpn/dpRiofn0alxak1H1PiPGh&#10;Y32DepSeSn23bC6bWX4LXbuYe35xTrOVyH7aPxOTSX9OLqWRJX/fHCCQD4C6CLaMmYGyo+Gnj4SM&#10;lfKj+oQrh+GgmYPIeZ2djINja1Cap4MqXPiX04MIThCVJoLvPpaSp4LrLlSQfIMTHAyPRoO9CPmL&#10;rINQopSm3ovhlMmjTIr2htuf7IoJeLKc3IkWan6aAIhWXD+XOIetTXeUkocPPiSSFYaLLg2P5IZH&#10;G/qOkoa8CTSK24S9oWmmVZNQk66iw5HahdKfYpBfd8GcTI7caaaZco2SW4KWrYxlTNuUCYtFPa+R&#10;i4pJLcWPTommG/CN1YmPCYGJ+YYeoG+l6JqxkqmiW5izhM+e+pasdtGb3ZSZaNCY/pLIWsmWNpEa&#10;TEKTj4+BPTuRDI4aLX+Ovo0pG+6NF4wcCdmJD4apn1ullaInkbKiBZ+Yg++en50AdgKbe5pZaBeY&#10;mZgAWimVzZXOS76TJZO9PNeQnZHuLUKOQZC6G+yMco5LCiWISIbcnlalW6m7kLmhwaafgwWeUqN7&#10;dSubKaBLZ1aYQp1uWYGVcJq9SzSSxZg3PG2QOJYGLQCN0JRBG+GL4pA4CmWHnocInWulNrFyj72h&#10;i63gggaeEapGdEGa5KafZoWX9qNJWMuVHKAgSpySbJ0tO/mP25qmLLSNaZd6G8uLY5HuCpyHD4cs&#10;nIOlDrlUjtShXLVUgSWd27FLc3Kaq601ZcyXt6loWCmU1KXOShaSIKJ2O5GPi58QLHCNEZouG7aK&#10;+ZK8CsmGmYdLm6yk5MF4jg6hMb0AgG6dr7iFcsuafbQDZTaXhK/GV6eUmqu/SamR4qeyOz6PS6Ka&#10;LDqMypxZG6WKo5KxCuyGO4djmkuxsXWojPatf3Zmf46peHcrcgalsHf5ZHaiG3jdVtmenXnPSKOb&#10;UnrBOc+YTXu5KhyVyXzGGBuUv33+BpSPlIBEmUmwn3zWjAmsh3zzfrSolH0fcTyk3H1hY8ChUX3C&#10;Vjyd2n41SCKalH6wOW6Xjn88KeSU/H/sGCSTw4D8BuqOe4HqmEevvYP4ixirsIOEfdenx4MfcHek&#10;GYLQYxKgmIKsVaSdK4KgR6aZ6YKiORSW4oK+KbKURIMRGCyS4YP6BzaNg4NflzSvD4rnih2rBon1&#10;fPWnHokRb7SjaYhEYmSf74ejVQucjYcbRyuZUIafOL6WSIZEKYaTn4Y2GDOSGIanB3iMqISnlj2u&#10;gZH1iTCqepCAfBemkY8Zbuqi1o3FYbCfXYymVG+b/YujRq2YwYqwOGSVtYnnKVaS/YmHGEGRR4kl&#10;B86Lv4VHlXSuCJj5iF2qCJcGe0KmIJUabiCiX5M5YP2e4pGcU9abfZAkRjCYP47DOAiVLI2bKSaS&#10;Yoz/GFeQdItlCDGK0oWKlJOttaAMh5OprZ2SeoqlvpscbXKh+JirYGKed5aQU1KbDZShRcWXzZLV&#10;N7mUtpFTKPyR25BgGGmPvo1SCIaKBoXDk7etdac2hr6pYqQ6ecClaqFBbLmhn55PX72eGJu7UsWa&#10;qJlbRVKXZZcnN2SUSZVVKMyRYZNyGHGPH48GCM6JWYX0kumtQK5+hdqpJKsZeNmlJKe3a+qhU6Ra&#10;XwadxaFYUiaaTJ6NRNCXBJv8NwOT45nFKJKQ8JZFGGyOk5CDCQuIx4YdkgGtEbXxhPyo8LImeAqk&#10;6a5hazGhE6qlXmOdfqc6UZmZ/aQLRFyWsaEoNqyTjZ2dKF2QkZikGGWOHpB/CTyIT4Y/kRis6L2r&#10;hDeoxLlrd2KkurU8apyg37ElXd+dRa1ZUSeZvqnNQ/+WbqXANmaTRqCxKDOQQ5qLGGCNv5B7CWSH&#10;74ZajpO573ZQggS1C3cOdWCwZHfLaJ6sG3iEW9+oBnldTxqkDXpJQcWgU3s6M9ec63w1JQaaFX1F&#10;E9aY6X6IBPORSYCgjcq44X0XgU60Fn1FdLyvg313aAarRX2tW1enN34JTqSjQ359QWafiX8AM5Sc&#10;GX+bJOmZMIBfE/uXyoGABVKQJoIcjPm3+oPigIqzOoOFdAuusYMuZ3KqfYLeWtameIK+TjSiiIK5&#10;QQye0ILNM1abXIMDJM+YYYN5FByWyYQmBaWPJINsjC+3Nop5f8iyfYmqc1qt+IjfZt+pxYgbWlel&#10;xYeGTcWh24cMQLSeJoaqMxuasYZyJLiXqoaXFDmV5YZ6Be+OQoQDi3W2oJEtfxCx5Y/jcqmtXY6d&#10;ZkCpJo1cWculJYxSTU6hOotnQFedhYqXMt2aC4n+JKKW8onkFGOU9YimBk2NU4RCitS2KJfTfmex&#10;bJYOcf+s4JRJZZqooZKGWTikmpEKTNSgqo+2P/ic8Y6FMp+Zb42cJI+WP405FJeUAoqeBrmMYYSM&#10;iiC1v55zfcexA5w0cWysc5nyZQuoLZesWLikIpW+TGugLZQBP6eccJJyMmmY55FAJH6VpJAZFMOT&#10;MoxNBxWLkoTKiWm1aaUffRuwqaJwcMqsFJ+8ZHOnxp0BWDOjtpqnS/ufu5iGP1Cb+5agMjCYbJUs&#10;JGmVGJKyFOWSfI3KB2SK4oT/iLa1JavkfF+wXqjgcBCrwaXTY8unaqK3V6CjU5/7S4CfU52APvGb&#10;jptQMfCX+Jj9JE6UmJUVFPuR3Y4vB6eKTYUsh/S05LLye6qwHK+Eb2mre6wVYzanHKiiVx6jAKWO&#10;SxOe+qLCPpybMaAFMbeXlpwyJDaUK5cYFQuRWI47B92J04VRhzi0p7pjewuv47ZhbuKrQrJ6Yr6m&#10;3a65VrWivatWSruesqf+Plea5aPWMYqXRp7EJCKT05huFRmQ7Y5ECAmJcYVvgzPCbnc5d1G88nfj&#10;a2G3u3iJX1uy73kpU2auVnn1R3Gp3HrcOvmlq3vLLeyh2HzJH/eerX3fD+icwX9LA4qSxYDvgqvB&#10;YH2kdti7/H3LavW21X3xXviyD34WUw6te35rRyWpA37eOr2kzn9rLceg74AWH/adqIDyECWbhYHk&#10;A/CRmYJHghHAbYQVdkW7FIO5anO1+INgXpexPIMMUr2srILtRt+oN4LvOoekAYMVLaegG4NpH/Wc&#10;voQJEFqaa4QvBEqQj4LmgYy/i4pcdb26OYmZafe1JIjYXjuwcYgYUnKr5YeLRqCncIceOlajPobW&#10;LYqfWYbGH/Sb74cnEImZcYY0BJmPpYMcgQ6+4ZC5dTu5io+EaXe0co5PXcmvvo0cUhCrMYwjRlGm&#10;uItQOh2ihIqlLWuemopCH/ubGopREMmYaogWBP6OsYNggJy+YJb9dMK5ApVRaPmz4pOnXUivJJH/&#10;UZ+qkZCgRfamEo9wOd2h2Y5yLUyd443RIAiaSY0nERaXYYnOBXKNu4OvgBS94J0rdEy4h5sRaIyz&#10;ZZj2XNmun5bbUT2qBpUYRamlgZOMOaehRJJALTKdRpFnIBOZlI+TEViWfYtGBdaM6oPyf4S9cqNe&#10;c8u4GaDkaBay9J5mXGauJJviUNmph5nBRVqk/pfhOXCgvJZPLRictZTXIB2Y8ZHEEZCVtIvgBiqM&#10;N4Qrfva9Gqmjcz63uabmZ4+yi6QdW+mtsaFBUG6pD57NRQWkg5ykOTegPJrILP2cLZgAICWYWZPI&#10;EcCVA4wABnKLoIRbfmW8wrBGcrq3Y60eZxayMqn2W3utT6bMUBCoqqQPRLukG6GmOQWf0J6vLOab&#10;uZqoICyX2ZV7EeeUb4waBqyLJISDfd+8bLdYcki3F7OJZrSx6q/hWyKs/6x0T8SoV6lzRICjxqYG&#10;ONyfeKHQLNSbXJzJIDKXcpXFEgaT+IwwBtuKwYSjd7fLRHjPbEfFrHkFYOjAKnlZVaS6ynndSoK1&#10;l3qdP2iwhnt/M9erx3xwJ7WndH10GqOj4H6WDFOgJYAEAj+UIIE4d4jKPn7sbBnErX6jYL6/L35+&#10;VYC50X6PSmK0on7dP0uvlH9RM8Wqzn/rJ7amaYCuGsSisoGsDKSe0II/AqyS64HPdzvJOITza8PD&#10;sIQ6YHK+OoOmVVq444NMSkqzuIMuPziuqIM3M7mp4YN1J7mldIPvGuKhpITKDOydoIQ4Aw2R2oIQ&#10;duLIPorua3PCsInZYDS9PojnVT63+IgqSjyyz4elPzGtu4dIM7eo+YcgJ76kkYdDGvygtYeuDSyc&#10;k4XzA2GQ6YJJdpTHc5DrayfB3o9wX+68aI4XVQK3JYzxSgyx+owMPxCs4ItSM6eoHYrVJ8SjsIq2&#10;GyWfu4pVDYCbeIeUA82P8IKSdmvGzZa5auzBNpTXX6O7upMWVKu2bZGKScGxPJBNPtusHI9FM4yn&#10;Uo6FJ8ui1443G1mewYy2DeSaW4kQBEiO+ILldg3GQpx8aqPAppovX2K7JJgIVGG1zpYaSYCwmJSI&#10;Pq2rcpM0M3WmopI4J9CiG5FUG4Wd6o6+DjmZZomeBLKOI4Mtda7FwqJDalXAIJ+aXx26lp0YVBe1&#10;N5rRSUOv/pjwPoOq1JdaM2Ol/5YlJ9qhbZQjG7KdJZCVDoWYj4nRBQyNboNpdWDFR6gQage/nqUv&#10;XtC6DKJrU8y0o5/VSQavaJ2xPlyqPpvpM1alY5nlJ+ugx5a5G+OcbZJIDsyX0IoBBViM1YOddQ/E&#10;0q4fab2/KqrnXou5lafUU4q0JKT5SNGu56KfPjqpvqBDM0uk3p0KJ/qgOpjlHA6b0pL4DweXMYop&#10;BZaMWIPHdMDEarR3aXy+yLC4XlS5Na09U1azvaosSKeuf6c/Ph+pVqPBM0Kkc5+QKAafyJqiHDGb&#10;VpMPDzaWsYpJBciL84Pp6bx5YnTb1lB55XXjwsh6X3bWrxR6zXepm0F7PHiih0t7q3mwcu18I3qf&#10;XhV8nXt5SIJ9CHxFMVR9SXzUFdh9IH0955Z3hn8n1Ed4OX8iwNd44H8arTN5dn8QmYt6BX84hcp6&#10;kX94cZh7In+jXOh7r3/ER4Z8Kn/gMJ18cH/rFYt8JH/85V52Aok00hx224gxvsp3oIc+q2J4RIZk&#10;l+547IXBhF55k4U0cFl6OIShW9V61YQNRqN7XIOAL/p7qIMJFUZ7R4Ky41N0uZLY0CR1qZD3vO12&#10;gY8vqah3NI2NlmB384wmgv54s4rWbyl5aYmOWtZ6EIhRRdl6oIckL2h68oYwFQl6hYUW4Vtz05yN&#10;zkp0wpnhuzB1npdOqAp2W5TklOh3KJK6gbJ395Cmbgx4uI6nWe15aYy8RSZ5/orvLvR6TYmIFQB5&#10;yodf37BzMaY8zKl0HKLLuZ509590ppB1upxHk5F2jJldgIN3YJaLbQp4KZPVWRx44ZE7RIx5eY7Q&#10;Lp55v40FFSV5Gol93ixyl7AJyzhzhqvRuEJ0ZKeypUh1K6O8kmd2AqAOf3x225x4bCp3q5kGWGd4&#10;apW6RAh5BJKxLlR5Q5COFUR4hItN3L1yK7nkydZzF7Tttu1z87AOpAZ0uKtXkUJ1kKbsfnp2aqKX&#10;a1N3Op5sV8F3+ZpwQ5V4kZbKLhV40JQdFV54BIzY22Bx9MPGyHdy1L4otZRzprifor50Y7M5kBZ1&#10;N64dfXJ2DKkXan521aQ2VyZ3i5+KQzN4HZtHLd54YZdMFXV3mY4l2ihxxs3Ix0Jyn8eMtGdzasFh&#10;oaB0H7tSjxF07rWHfIt1vq/QacV2f6o1VqN3LKTTQuN3uJ/0LbF4A5nzFYd3QI6O2SBxl9gDxkRy&#10;cdEos3RzOcpaoLhz58Oijj10sr0le9F1fra4aS92OLBZVjl23qo5QqF3ZqQWLY13tpwSFZV2+o6Y&#10;3P5/03Oqyt9/nHTQuIl/dXXhpd5/Z3bVkxB/YHfjgB1/W3kBbKd/cHoGWKd/kXr6Q+t/r3veLYp/&#10;v3yDEtx/1X0N2rd+L31jyLR+J32NtoJ+JH24pAd+K33lkWt+PX4xfqx+U36Na2R+fX7dV5F+sX8l&#10;Qwl+3H9pLO9+7n+UErl+43/Y2MJ8uYb4xrt80oY8tJt87oWLolN9DYTuj+d9N4R5fVd9ZIQVajt9&#10;oYOyVpR95INSQj5+GoL3LGV+L4KrEpp+DIJk1vt7s5A8xQJ73I6ysvR7/405oMN8GovZjnx8UYqq&#10;fBd8kYmOaSd83Yh/Va59K4d7QYp9aYaJK+p9gIXJEn59UISi1QR6y5mWwz17BpdGsVZ7NpUJnzx7&#10;U5LpjRl7lJEBet574I8uaBx8No1xVNR8i4vJQOZ8zIpBK4Z83YkbEop8kYbH02d6BqLUwaZ6VZ/L&#10;r8t6lJzVncd6uJn/i8Z6/5djebR7UZTcZyB7rZJzVA18BpAoQFh8Ro4PKzp8SYyVErV71YjG0eh5&#10;iKwwwDx5y6hprnV6BaS3nIR6MKEmiqF6fJ3ReLF60pqSZkZ7NJd4U2B7kZSJP9x70ZHfKvh7yJAb&#10;Ett7NYp70IV5LLWbvuR5XrEhrSt5j6y8m095vqh5iYh6DaRxd7p6Y6B9ZXh6xZy1UsB7IpkgP257&#10;X5XoKr17UJNjEvp6rIvvzz94478NvZd5Cbn8q+J5M7T9mht5ZLAciHF5satsdsR6AqbOZK56X6JZ&#10;Uil6tp4ePwp67ppYKod64JZNExV6OYznzgt4pcigvGx4xML/qsV46b1tmRF5G7f1h4B5ZbKfde95&#10;sa1XZAB6CKgyUah6WaNPPrZ6jJ7hKll6gZi5Eyt52oz2zPh4cdJxu3F4isw2qd54rMYNmDp43sAA&#10;hr15JroDdUN5brQLY3R5wK4xUUB6DKilPnJ6PKKjKjV6M5qqEz15jo0C0DuGv3KOvzuF33PQrfaF&#10;GnT6nEiEgXYAioGD93cfeJ2DdHhOZhuDGHlmUwCC03puPyeCmHtpKZaCdHwmD/uCd30CzgyFPHvU&#10;vSiEhnworAeD43x2moeDXXy7iPGC6n0jdz6Cfn2dZOyCNX4PUgOCAH57PmKBz37jKRuBqX8xEAOB&#10;iH+1zEyD7oT1u2aDUYRxqlKCxoPxmPSCVoN2h4eB94ModgGBnoLwY9uBZoK7UR+BP4KLPbGBF4Jh&#10;KK2A74JDEAuAtoIYyoqC3I3Nub6CT4yNqMaB0otSl4mBcYoihkGBIYkmdOKA14hBYuSArIdnUFKA&#10;kIabPRSAcIXhKEuARoVbEBF//YQxyK+B9JbMuAiBfZTHpzOBEZLOlheAtpDqhPSAcI9Bc72AMI2v&#10;YeuADYwzT4t/94rLPIJ/14mGJ/l/ooipEC9/OYY1xxmBTp+utnGA5pzwpaiAgppElKqAJpezg6p/&#10;5JVgcpt/qJMnYPl/ipEJTs1/dI8MO/9/UI1DJ7d/B4wjEGF+c4gWxZGA3aiVtQGAbaUqpFCABKHP&#10;k2x/qJ6Mgo1/aJuLcaB/MZikYCd/FpXjTip/ApNNO41+2ZEEJ35+f4+FEIt9yomxxCaAibGNs62A&#10;DK2FoxJ/m6mHkkN/O6WYgYB+/KHscLN+xZ5bX2F+qpr1TZB+lZfHOyN+aJT+J0h+BJKDEK99OosP&#10;wuCASLqfsnF/wbYVoeR/R7GJkSV+4qz8gHt+nqiub85+YaR6XqJ+RKByTPx+LJypOrx9+5llJxN9&#10;kpUqEM58wYtdwcaAEsPosWN/hL7XoOF/A7m9kDB+l7SWf5x+Tq+obwl+DarSXf5966YmTHx90aHE&#10;OmR9nJ2hJuR9MZdeEOd8XYttwN1/4814sIZ/UcfQoBB+y8Ifj2l+Wrxhfud+DbbQbmp9yLFVXXl9&#10;o6wCTBZ9hqcBOh19T6EHJr984pkjEPt8DYt7w4+N+XG4s3mMg3MKoyqLLHRGkoGKAXVfgcCI9naJ&#10;cOWH+He+X2GHHXjZTT6GXHnjOlWFt3rkJZOFXnu8DVSE5H0NwYmMkXqEsZKLTHr8oWSKF3tokOGI&#10;+3vFgEuIAXxEb56HFXzUXkuGSX1XTF2FlX3UOa+E9n5RJTqElH7FDYSD+n+Vv8aLTIMwr9yKH4Lc&#10;n8eJBIKIj2uIBYIyfv6HIIIJbnmGRYH0XVKFiIHdS5KE34HJORqERoHBJOqD24HUDa6DKoHSvhiK&#10;Sou3rlGJKoqtnl2IG4mljiSHKIijfdiGUofWbXaFh4cfXHSE14ZrSt6EOYXBOJaDpoUwJKSDNoTo&#10;DdSCdIPKvHuJf5ROrMOIa5KOnOeHZZDWjM+Gdo8qfKaFqI25bGiE54xhW5GEPosSSiqDpYnWOBeD&#10;EIjFJGWCjog0DgOBrYWuuveI65zHq0CH45pam3CG4pf6i3eF75Wse3GFI5Oba1mEZJGkWq+Dvo+/&#10;SXuDI435N6CChYxyJC+B6ousDjuA3YdzuYmId6VJqeWHcKI3miuGb58wik2FeZw9emWErpmHam+D&#10;8pbsWeyDTZRvSOSCsZIdNzmCDJAlJACBW47IDmqALIj3uDaII63hqKGHFKo2mPiGDaaTiTGFEqL+&#10;eWWER5+oaY+DipxtWTCC5ZlXSFGCR5Z6NtOBnJQTI8+A25GDDpJ/lYnatv+H67acp22GzrJtl8+F&#10;u65AiBqEu6oXeGmD7KYqaLGDKqJYWHSCg56rR7yB45tCNmiBM5hmI5mAZ5PsDrR/Fonxtc+Hrr93&#10;pliGjrrOls+FeLYfhymEcrFod4+DnqzmZ/GC2KiAV9KCL6Q8RzqBjaBKNgyA2Zw6I2qABZXtDs9+&#10;rooEtLuHcMiHpWuGVcNglgCFQL4shmaEN7jodt6DX7PSZ1aCla7VV0+B6qn8RtKBRqVGNcGAj59L&#10;I0R/tpeIDuZ+WooTtp+VeXEWp6CTb3JymF+Rg3O5iLePx3TfePmONHYTaSKMtHdPWJuLVnhuR22K&#10;Gnl+NXGJD3qIIXuIj3t5CuSHRn1NtNCUPnl2pe2SWHoDlsmQh3qFhz2O1nr4d6WNUXuMZ/mL33ww&#10;V6KKjXzERqmJWn1SNOuIT33mIUSHvX6ACzGGWH+ksw+TC4GlpEqROoF8lUiPgYFPheqN7oEcdniM&#10;fIETZvCLGYEeVsOJ1IEjRfuIqYErNHOHoIFFIRKG/4GMC3SFhYG3sZKSD4nKouaQTYj5lAKOoogl&#10;hMaNF4dPdXKLtYasZgiKYoYgVf+JKoWQRWCICIUJNAmHA4SkIOeGVISeC7CEzIOJsByRR5HyoXuP&#10;lpB+kquN9Y8Jg5CMbI2TdFyLEYxWZRSJx4szVTOIlYoSRMKHdokCM52Ga4gmILyFpYfqC+6D/4VJ&#10;rr2QuJoKoBePFpfvkU+Ne5XaglOL7ZPNc0GKkZH6ZB2JSJBBVGaIFo6VRCSG840HMzWF3YvEIJSE&#10;9osyDC2DKIbtrViQVaIfns6Or59qkCKNEJy7gUCLfJoSckuKIZelY0eI2JVTU7SHppMaQ5yGgZEO&#10;MtuFYY9pIHGEXo4BDGOCb4hVrBqQCqpRnZ2OW6cJjwGMtKPFgDeLG6CHcV2Jvp2EYnaIc5qdUwWH&#10;QZfXQxKGGZVOMnyE8JNMIEmD2JB3DJCB0oh/qxKP0LKqnIGOFq7jjeKMZqscfyyKx6dUcGyJZaPF&#10;YaOIF6BUUlKG4p0DQoGFuJn8MhOEiZddIBeDYZKjDLeBToiZqfqPnLslm3mN3LbojOqMJbKkfkSK&#10;ga5Zb5uJG6pCYOyHx6ZJUbWGkaJwQgKFZp70MbaEMprIH+uC/JRvDNeA4YiuqOePbMPcmpCNqr8e&#10;jCGL8LpbfYmKR7WNbvKI3rDuYFiHh6xvUTaGT6gUQZuFIqN6MWyD652GH8eCq5V8DPCAioi/qked&#10;FXC+nD+aUXJDjfGXw3OifzSVhXTHcGSTcnX8YX2RdXc7UeKPoHhgQZ2N93l5MISMmXqRHVWMEnuZ&#10;CK+JtX3oqL6b43jTmsuZQXmDjJKWy3ogfe2UmHqhbz2Sk3tBYH2QonvwUQ6O1nySQPuNM30xMByL&#10;0X3bHTqLLH6cCQeIt4AEpy6azoCRmVSYO4ClizyV14ClfMKTuYCGbjaRw4CRX5aP4ICwUE+OHoDK&#10;QGqMgIDrL8CLG4ElHSKKXYGkCVWH14HhpcuZ6IhDmA6XXofDihWVAYcte7yS6oZ2bUuRAoXwXseP&#10;LYWBT6SNdoUOP+mL34SoL26KeIRuHQyJo4S0CZmHEoOEpFmZMY//lr2WsY7qiOOUWo2/eqmSRIxz&#10;bFWQYYteXfCOk4phTvKM4IlmP2KLSoiBLxmJ2ofcHPeI5YflCeKGO4UYoyWYpJedlYOWMpX4h7CT&#10;4pQ9eZGRxpJia1yP4pDAXRiOE486TkCMYI2+PtuKxIxmLsSJRotoHOOIKYrLCiyFXIaQoeuYPZ9Z&#10;lGKVyp0XhqeTeJrEeJ+RV5hXaoWPc5YnXF2NpJQTTaaL8JIXPmaKT5BOLnqIxY7+HNGHhY1FCmyE&#10;nYcMoMiX8Kcsk06Vd6RYhaSTHqF1d7GQ+J58abCPEZvBW6SNP5klTQuLiZapPe6J5ZRxLimIUJLM&#10;HLiG9Y9xCqKD+4cxn8aXtq8QkkSVNavOhJ2S1Kh1dr6QpqT9aNWOuqHAWuWM456kTGmLK5usPWuJ&#10;hJkILc2H5pZlHJOGd5FcCtCDcodQntqXhLcrkVmU/bN0g7mSlq+mdemQYquzaBaOcaf5Wj6MlaRi&#10;S9qK2qDzPPiJMJ3MLXuHjJlnHHKGDJL0CvWDAYdpng2XWL+QkJWUz7tPgwCSZLb/dT2QK7KVZ3uO&#10;Na5gWbeMVapSS2eKmKZtPJuI7KHCLTmHQ5vQHFaFtpMpCxSCp4d9nhyk6XC7kOahpnImg3WeknN1&#10;daabw3SbZ8iZInXUWdaWmXcYSyqUPXhGO86SHXlrK5WQZHqTGSSP2Hu0BrWL4350nNKjv3hcj7Cg&#10;mHkHglKdmHmndJaa1Xo4ZtOYQXrmWQKVwnukSn2Tb3xWO1GRUX0IK0+Pjn3MGSmO2H64BxeK2IBZ&#10;m36iwH/DjmyfpH/egSmcsH/qc5iZ+X/gZfSXcYABWD+U/oA4SeCSs4BqOuCQl4ClKxGOzYEDGS2N&#10;8oHCB22J64IHmkah5YcQjUyez4aigCOb4YYlcrKZLoWQZSeWsoUqV4uUTITaSU+SCYSHOnmP8YRE&#10;KtuOIIQ5GTGNJYTGB7qJG4OAmPuhN45xjCKeJo1zfxmbO4xoccOYiItJZFOWEYpcVtOTsImISLmR&#10;cIi2OgyPVof+Kp2NeIeWGTSMVIeeCAyIPITrl/egr5Wqixedp5QlfhKav5KTcNOYCJDtY36Vjo9/&#10;VhyTLI4tSCSQ64zmOZ2OyovHKlyM24sUGTWLhYouCGGHVoWqluSgQZz2ih2dO5rhfS+aUpjCcASX&#10;l5aTYseVHZShVX6SuZLQR6OQdpEUOT2OUY+RKiSMUo6fGTeK04xfCKmGkoXbld2f76RaiSic5aG+&#10;fEyZ958abzOXN5xoYg2UuZn4VN6SUperRx6QDZV9ONaN45OaKeKL2JIaGS2KNo5LCOeF6oYFlPCf&#10;uKvaiDacpajWe1+ZrqXFbliW5aKeYUiUYZ+2VDOR9Zz1Ro2PrJpaOGONfpggKZSLaZVDGReJro/+&#10;CRuFXYYolBifgrOPh1+cbbAeeo+ZcqyebZeWoakIYJyUGKWuU52RpqJ+Rg6PWp9+N/2NKJxxKU2L&#10;C5foGQGJO5DoCUaE6YZFk1yfTruEhq2cPbeTeeeZQbObbPyWaq+aYBGT3KvSUyORZag6RaePF6SZ&#10;N6qM4p/oKRSKvpoGGO+I35DcCWiEjYZcklKs9XDfhdipQnIaeTWlrnNMbE6iR3RxX1ufEHWvUlib&#10;83b5RJSZDngxNhyWc3liJr2UXXqaFP6T0XvUBP2NyH7tkUir0XgFhOSoMXiceFOkrHk3a3mhUnnX&#10;XpueKHqTUbGbFXtfRBGYNnwiNcWVmXzoJpqTc33GFSWSrn7eBWiMsICjkDeq2n8ig9inRn8ud1qj&#10;yn86aqmgdH9GXeadU399URWaS3/KQ5eXcYAUNXWU04BsJnySoIDvFUiRq4HmBcaLuYIojzGp/4YV&#10;guKmcoWhdnmi+4UuaeafqIS6XTqckYRyUH+Zk4RAQyOWwIQNNSuUIoPwJmCR5IQVFWaQxYSeBhmK&#10;4IN9jiKpT40jgeqlxYwidZiiUYslaR2e/YoxXImb6oltT+eY8IjBQquWH4gYNNiTfYePJjyRL4dl&#10;FYKP24ckBnOJ+YRdjU+ox5QCgQ6lP5J+dL6hy5EBaFaedI+OW9mbX45TT1KYY401QjOVkIwiNIKS&#10;6Is+JhGQhYraFZ2O9olrBtGJDoScjGGoUJrZgDuky5jWdAKhVpbaZ6qd/ZToW0Ka55M0TtKX6ZGk&#10;QcuVE5ApNDiSZo7vJeyP8Y45FbOOMItdByKIRITTi3qn96HMf2ekb59Rcz+g9pzcZvedl5pxWqSa&#10;fZhKTkuXfJZLQV2UpJRrM+WR8ZLiJbyPbZFFFbyNhI0TB2aHmYUBiqqnvqjtfpGkLKYPcm2gqqM0&#10;ZjadQaBdWfiaIZ3JTbaXGptiQOCUP5klM4ORhpc5JX2O95QKFbaM7o6VB6CHCIUoidunhLA7fc2j&#10;8qz5cbSgbKm5ZYuc+qZ9WWCZ1KOCTTKWyKC6QHGT6Z4qMyyRLJr9JUSOk5ZcFa2Mco6oB8+GkYVI&#10;iRynR7e9fSSjvrQGcR+gOrBaZQGcway/WOSZlqlkTMiWhaZFQBiTo6KtMuWQ454BJRaOQZg4FaaM&#10;DY6jB/WGMoVihq61KnFbevSwv3KebxOsiXPNYveopnTgVtSk9nYTSqOhZHdYPcCeFXiPMCybHHnC&#10;IamYwXr7ENqX0nxZA3ePdn9YhgK0AXg3ek+vsHjabnarj3l3YmCnt3oLVkukEHrDSi2ghXuQPWad&#10;NHxbL/aaL30uIaOXuX4cERuWkX9eA+mOVIDlhTizAn72eYauwH8YbbuqqX8yYcim1n8/VcmjNn97&#10;Sb6fsX/PPRGcYYAqL8WZV4CaIZ2WzYE7EVSVcoISBE+NU4JFhFuyH4WPeMSt4IVBbROpzYToYTel&#10;/oSBVUqiY4RFSVKe4oQiPMCbmIQGL5aYkYQIIZiV+oRaEYaUdIRyBKiMcoMmg5WxXoxEeAWtJYtw&#10;bGCpFoqYYJelR4m6VL+hrYkLSN6eLYh3PGia44fvL2GX2IeSIY6VLoemEbqTcYanBQmLhINogvKw&#10;wpK+d1OskZFxa6qohJAiX++kso7OVC2hFo2zSGadk4y5PA2aRovULyeXMIsqIYGUbYr9EfCScoim&#10;BW+Kk4OtgjOwSZk1dqWsFZduawyoBZWmX1+kMJPcU7Cgk5JVR/6dDZD2O7+ZvI+2LvaWn47GIXaT&#10;xo3hEh2Rl4paBceJxYPogXWv6p+8dferr52HamynmZtRXsujvpkYUy+gHpcpR5OclpVpO2uZQZPU&#10;Lr+WHJKkIWKTMZB4Ej6Q2IvaBhGJFoQagMevoqZddUerX6PZacGnP6FNXi6jWp6yUqSftpxiRx6c&#10;KppJOw6Y0phoLn2VpJZoIUKSqpLTElGQMIxiBlCIgoRFgBGvWa1CdKKrGKpaaSum9adtXaOjBaR4&#10;UimfXqHQRrab0J9mOryYc50GLkOVP5mQISWSOJTNEl6PpIxrBoOICYRnf2KvErR6dBOq2bECaLKm&#10;ua2fXTOiwapZUcefFqdiRmObhqSDOnmYJ6DJLhOU7ZwYIQ6R3JZZEmmPM4xzBqyHqISDe1e9qHIQ&#10;cD+4pnNCZQ2z4XRgWbSvfHVdTlqrTHaEQvenQHfDNvGjfXj6KkCgH3oxHJOdeXtsDTybMX04AiSQ&#10;63+1ewq8dXijb++3kXk8ZLuy43nMWWGuiHpQTg6qX3sDQremV3vQNsOijHykKi6fGX2HHKycTX6I&#10;DZGZ13/iAp2PwIEeeom7Yn8Eb262jX8mZEax7H9AWQitmn9OTcWpdn+MQnmlb3/oNpihooBUKh2e&#10;JoDfHMGbQIGlDdyYooI9AwmOt4INeea6boVMbuy1l4UMY96w9oTBWK6sqoRiTXmoiIQxQj2kf4Qb&#10;Nm+guYQYKgydRIQ+HNOaUoTFDh6XkIRQA2eNzoJNeWm5mIupbmm0xoruY12wKoosWDur34lhTRen&#10;vIjGQe+jsIhJNjqf6ofkKfaccIe4HOiZaIf2DmeWeoY8A8+M24KTePC46JG/bd20H5CVYsqvho9l&#10;V7SrOY4uTKSnFI0yQZWjBIxcNf6fOIuoKd2bsIs/HPyYiIrUDrOVaIf6BDyL5oLdeF24XZfVbVWz&#10;k5Y2Ykyu+ZSWV0CqqZLyTEGmgpGXQUiib5BqNcqenY9pKcibCo7OHQ6Xx41IDvSUfYl3BJmLFIMc&#10;d8y3653zbM+zHJvwYdCufJnrVs2qJpfjS9+l/ZYsQPqh6JSsNZSeEpNnKa+ac5I8HRqXGo97DymT&#10;ropABOmKYoNSd0i3jKQdbEuytqHaYVCuDJ+LVlapq50rS3ilgZshQKihbZlXNVqdkZfMKZKZ55Vg&#10;HR6We5F9D1SS94pdBSyJy4N/drO3M6qTa8yyXafuYOGtr6VGVe+pQ6KYSx+lGKBEQGChBJ47NSid&#10;JJusKXiZcZgCHSGV9ZMtD3aSX4p0BWOJT4Okdh224bFqa1qyEa4oYIetY6sHVZuo76gWStekw6WC&#10;QCagsKKSNP+czJ7GKWOZEZoeHSOViZOzD5GR5IqHBY+I7IPCb/DGfXN8ZSrBcHQrWnq8aXTvT+y3&#10;bnXVRWayqHbyOtuuC3gtL8Cpu3loI/2l33qmFy6i33voCe+eJ34MAO+SQIAKb/HFVnmdZTHAT3nU&#10;WoK7UHoiT+y2YHqURWWxoXtCOtytBnwRL8ioqnzzJBeksn3sF2yhgn8JClectoBbAW6RDID4b7LE&#10;JX+dZQC/J39qWmC6NH9QT921Un9dRV6wmX+gOtur/IAEL8+nnYCIJC2jm4E2F6KgS4IuCrKbbYJl&#10;Ad+P/IFEb4DDC4WnZNm+BoUWWkO5E4SdT8a0O4RKRVCvf4QkOteq24QfL9Wmh4Q6JEGikoSNF9Kf&#10;OIUkCwOaS4QwAkKPDIGHb0TCMIujZJS9HoqmWfy4I4nFT4WzUIkPRR2ukoiKOrep54gpL8qlk4fu&#10;JFGhmYf/GAqeJIfcC16ZJIXbArCOFIHRbt/BeZFSZCu8ZI/wWZO3Zo6rTySykY2SRM6t0Yy6On+p&#10;IYwOL7GkxIuTJF6gt4t7GEidGopJC7+YAodeAyONG4Ifbm7AwZbyY8e7uZUsWTm2w5OFTtGx7JIL&#10;RIqtKpDgOlCodo/uL5ykEY85JGmf9I6fGHycNoxdDBKXCYgpA4aMRYJibhDAIJyjY267H5qDWOa2&#10;K5iBToOxT5atREqsjZU1OiSn2JQBL4mjbJMYJHSfQJFzGK2bZ447DFqWLohaA9qLkIKbbc2/nqJ0&#10;YyO6mKANWJi1nJ3CTjmwtZuiRA6r9ZnlOfqnRJh5L3ii0ZbZJIGelpQLGNuapo/yDJqVa4iFBCGK&#10;94LLbXC/MahkYta6JaWpWFW1IqMSTfuwMaCxQ9urcp67OdemxpzQL2qiTpn+JIyeBpY4GQOaBJDp&#10;DM+UyYipBFuKeYLybQO+1q5yYoq5x6tIWCC0v6hZTcivxqXHQ7GrCKNYObqmYaBOL1+h5JyEJJWd&#10;kpf2GSKZgZD+DPqURojGBIqKFYMS3vB1sm+KzFB2k3EQuZx3X3KCpsh4CHPSk9J4sXUqgLt5WXaK&#10;bUF6CHfOWUp6tXj/RI17UXoZLgJ7unrjExR713tT3KJzmXmnyj50rHoyt7d1qXq0pPl2gXsnkjF3&#10;Unuzf1F4H3xNbAJ46nzUWDR5rn1QQ6h6Wn3ALWV6w34JEvF60H4t2n9x1IOiyCBzGYMttbV0O4LC&#10;ozl1KIJpkKl2FYIxffx3AIIGatl35IHVVzV4vIGgQtl5doFsLNh54IE2EtJ554D72GNwbY05xitx&#10;v4vls+ly84qmoZVz94mGjzJ0/IiPfLV1/oeoacF294bHVkt334XrQiF4pYUaLFt5EYRpErZ5G4N3&#10;1mVvU5bWxFJwr5S0sjNx8JKpoAFzBJDFjcd0Go8Pe3d1LI1saLJ2MovYVW53JopUQXp38ojnK/R4&#10;WIfHEsB4WoXN1LNudKBRwqtv5J1vsJ1xM5qlnodyUZgBjHJzcJWTekt0ipM3Z7N1mJDzVKJ2ko7H&#10;QOd3X4zDK6R3u4tDEul3qYfx0wZtwqnPwShvN6Y5rz5wjKK1nUBxsZ9Oi0py2ZwheUZz+5kIZtd1&#10;EJYPU/J2D5M5QGh23ZCeK193MY7LEwx3EonG0ZJtObNkv8durK8crfFwAarinAdxKabAii5yVKLZ&#10;eExzep8HZgZ0kptcU1F1kpfdP/h2YZSsKyN2spJPEyp2kYtV0GNs2L0SvoduRLghrKxvlLM9mtNw&#10;t65viRRx4ancd1RzBqVcZTt0HKEDUrl1GZzdP5V15ZkZKu12OpVvE0N2JIynz0lsjMbavWtt8cFE&#10;q5RvOru7mchwV7ZHiCBxgLEKdnxyoqvfZIxztqbVUjl0r6IFP0J1eZ2wKr911JgHE1h1y40Uzkhs&#10;TNDQvHptrcqMqrFu8MRZmPBwCb5Ch1txMLhYdc5yUbJ+Y/9zYqy/UdF0WadCPwB1IaGzKpt1gJoc&#10;E2h1hI0f0pF8KG5nwVV8O3Aar9p8XHG0nf58k3Mli/98zHSRed99BXX+Zzx9UndTVAx9qXiVQBZ9&#10;+XnAKk1+NnqZEFZ+hHtB0Ip6I3gav1d6fHjQre961Hl8nDl7KHoaimp7gHrFeH972Ht6Zgt8QXwj&#10;Uwp8rnzCP0p9D31VKcx9Sn23EFp9h34kzl14fIGZvU14+IFmrBF5cYE2mpF55IEMiPV6V4D8dzp6&#10;yoD5ZPN7SYD1UiB7yoDyPpN8N4DtKVh8cIDbEF18p4DHzFl3MIrHu3B3yYnFql14VojRmQp404fx&#10;h5p5WIcudgx53oZ3Y/F6b4XJUUt6/IUjPfB7c4SHKPF7q4QEEF974YMZyoF2I5P8ua92z5I3qLl3&#10;a5CFl4t38I7uhkN4go13dOF5F4wOYvN5tIq2UH16S4lvPVh6xYhAKJp69YdaEHp7H4VKyNR1Vp0h&#10;uBF2DJqZpzB2spgqlh93PpXhhPx32JO7c8F4dZGjYgF5Go+lT715t43CPM96MowJKFN6UorTEKh6&#10;ZodPx1B0taZEtqR1aKMGpdt2DZ/glOR2oJzgg993QpoHcsh35pc9YS94k5SWTxd5NZIVPFl5sI/S&#10;KBZ5xI5VEM95x4kJxet0NK9ytU5036uLpJZ1gae5k7Z2F6QKgs92vqCBcdl3ZZ0IYGd4FZm5Tnt4&#10;upaaO+15NJPQJ955QZGREPF5QIqBxKRzzbiztAd0cLQ3o1h1Da/Nko11pKt8gcF2SqdPcOt276Mw&#10;X6N3np88TeZ4Qpt/O4h4upgvJ6h4xpRtEQ14zYuIw3pzdcIOsud0Er0EokV0rbgHkYx1Q7MbgNh1&#10;6K5LcB52i6mHXvp3N6TsTWZ32aCROzN4T5yfJ3t4XpbOESV4cIuXwnhzKcuQsfhzxMX0oWd0XcBi&#10;kLx09LrcgBt1mLVob3d2OK/8XnF246q2TP93g6XAOu93+KBIJ1d4CZi2ETd4JYukxiuC522QtheC&#10;X29bpbOB7HEElNKBmXJ2g9KBU3PscrKBE3VoYPOA83bMTpaA6HgdO3GA5HlXJm6A83pBDbmBEXtW&#10;xD+BE3bGtDGAuneco96AcnhhkyKARHkOgk+AHHnRcWJ/93qhX9R/8HtpTat/+nwpOsGABHzcJgyA&#10;DX1ZDeKAHX4fwkV/fX/Iskt/VX++ohp/Mn+1kZR/Gn+ugPB/CH/DcDB++X/nXtB/B4APTNd/IoA6&#10;OiR/OIBiJbR/O4B1DgV/RYCVwFd+PoiTsJB+MIfWoIx+JYcZkC1+HYZcf7F+HYXEbxp+HoU/XeV+&#10;O4TDTBl+YYRROZh+fYPoJWZ+fYOXDiR+hoK/vox9S5FqruN9Ro/4nwF9RI6HjsV9Ro0YfnB9UovW&#10;bgN9YIqoXPl9iImLS119toh/ORF91YeNJSB9x4bnDk99w4TOvRJ8eJojrWB8h5f5nYR8kpXXjWl8&#10;mJPAfTh8q5HabPF8wZAIXBN88I5QSql9JIyzOJN9QItDJON9HopeDoJ9AYa0u5t726Lnq/576KAJ&#10;nDp79J02jDp7/pp0fCl8GJfkbAR8NJVrW018apMVSg18o5DmOCd8vo77JK98io24Dq58W4hUuj57&#10;Xqu4qrJ7Zqg1mwJ7b6S9ixp7eaFUeyV7lp4gayF7tZsCWo977pgOSXh8KpVNN798QpLqJHt8A5Ct&#10;DtN7zom2uQJ6+bSTqXl6/rCNmdJ7A6yIif17CqiHeiR7JKS2aj97QKD6WdJ7eZ1qSOR7tJoXN1h7&#10;ypc/JEd7hpNKDvJ7Voobt9R6tr2KqGB6rrkGmM16qrR8iQh6ra/peUV6xKt8aXt63acjWS57FKL3&#10;SGV7TZ8UNwB7YZtiJBp7G5V2Dwx69YottsR6isawp3J6ccGml/l6YbyRiEF6YbdreJF6dbJiaN16&#10;i61qWKp6waihR/96+aQrNrl7C560I/V6xJczDyF6poo7ufyJ12zmqs2Iym6wm1eH0nBdi3SG+3Hb&#10;e26GOHNca0uFgHTgWnqE6HZJSQOEaneeNr6EBXjgIn6D5nnaC1CDa3uBuCKIKXWfqQqHTXaWma+G&#10;fXd2ie6Fwng0ehGFG3kKahmEfXnsWXiD+nrDSDaDi3uRNi2DLnxVIj6DAnzvC5uCf34atlWGsX4q&#10;p0yF+35VmBCFS355iIKEqH6QeM+EF37DaQGDjn8FWIyDHn9GR3yCvn+HNauCaX/KIgSCNIAHC9yB&#10;roBntImFeoafpayE34YalpmER4WPhzKDsoT7d6aDL4SNZ/6CsoQxV7WCUoPXRtOCAoODNTiBt4M/&#10;IdKBeoMiDBaA94Jtst2EjI8VpBqD/43klSSDcYyuheKC5YtzdnqCa4plZvmB+YlrVtqBo4h4RimB&#10;XIeVNMOBEYbSIZ+AwoZvDE+AMoRbsW+DzZdloqaDT5WMk7yCzJOyhJmCQpHZdVSBz5AvZfiBY46a&#10;VgSBEo0WRYKAzIurNFGAeop2IWyAEInhDId/aIYlsASDMZ+8oVSCuZ0/koOCOprDg32BsphJdFaB&#10;RJX/ZRmA3pPMVUqAkpGzRPGATY/CM+5/9o4fIUF/dYz2DLZ+vIeurq+CvaghoBOCQqUOkViBwaH6&#10;gmuBOJ7jc2GAzJv+ZEOAaJkwVJaAHZaERGN/2JQMM4p/e5IBIRN+6Y+pDN9+KYi0rXWCcLCUnuCB&#10;6a0HkDKBYKlxgVuA06XNcmyAZaJVY21//Z70U+F/sJu3Q9F/Z5i7MyF/BZZBIN9+aZILDQF9rYjL&#10;rEaCL7ktncuBoLUmjzSBELEQgHCAgKzkcZmADqjbYrR/oqToU0N/UqEdQ1J/Bp2jMsV+n5oAILF9&#10;/JQGDR19R4jeqzKB9sIDnOCBY71ujmeAz7jNf7GAO7QacO1/x6+AYh5/WKr6UsR/BaakQut+t6J7&#10;Mnt+S50AIIx9pJWcDTR89ojtrbuRJmxkn3mPhm4tkPWN/2/bggqMoHFicvyLXHLrY9KKJXR3U+6J&#10;E3XlQ1yIJHdAMfSHYniJHnKHJ3mUCRSFvXvbq+GPknS7ndSOJXW+j3uMxnasgLCLfHd7ccaKUHhj&#10;YsKJMnlXUwuIMXo8Qq6HS3sYMYOGi3vuHlSGO3ymCXaE0X5CqjuONnzGnD6M530ajgOLon1gf2iK&#10;cH2UcKWJWX3jYcWITX5BUjqHXX6ZQg+Gg37yMR2FyH9SHjmFZn+6Cc2EAIBiqJONI4TamryL34SF&#10;jKiKpoQmfjSJgIO5b5SIc4NyYNmHcoM9UXmGkoMEQX+FyoLRMMSFGIK0HiKEp4LSChqDSIJApvuM&#10;RIzkmUKLCovxi06J24r2fP6IuonsboCHtokPX+mGvIhGULOF5Yd+QOiFJIbFMGOEcIY0HgOD54Ye&#10;CmCCfoQJpaCLlpTGl+eKaJM9if+JQJGse8+IIJAPbXKHIY6fXv2GLY1ET+6FWIv0QFGElYq/L/+D&#10;1onJHd+DKolgCp6BrYWzpFaK/pzClq+J2pqaiN2IuJhtesiHmJY4bIiGnZQyXjCFr5JDT0WE3ZBp&#10;P86EF464L6iDT41kHcCChowqCtSA+Ycfox+KjaTJlYSJaaIPh8SIR59RecmHJZyKa6SGLJnzXWqF&#10;PpdzTp6EbJURP0qDpJLmL0yC0pE6HZqB846bCwGAYIdxofyKRKzUlGKJGKmrhquH7qZ1eMiGyKMr&#10;ar+Fy6AMXKKE2p0ETfKEBJodPr2DOJd8LuSCXpU3HWqBb5DBCyd/34eKoNmKArUMk1eI07FthbiH&#10;pa2/d+iGe6n4afeFeqZSW/WEhKLETV2Dq59dPkGC25xSLoiB+piSHT+A/5KJC0Z/doegn8uJxL2N&#10;knOIl7lchPOHarUkdzOGO7DiaVaFOKy3W2mEP6ikTOWDY6TEPd2Cj6C6Lj6BqJtBHRyApZOuC2B/&#10;IYexobKYkWwulGmWRG4ShtaUIm/PeNCSRHFSaqmQhnLbXGaO2HRoTWONVnXZPayMA3c3LReK+niI&#10;GkqKyXmiBwKIInyMoB6XG3QUkv+U83VAhY+S8XZNd6ORKXcpaZuPgHgbW3uN5nkZTKKMcnoJPR6L&#10;JnrxLMWKGHvZGkqJxXyxB26HJn63npCV1nuwkY2TyXxFhECR3ny6doKQJnz/aJ2OjX1gWp6NA33R&#10;S++LnH49PJyKWX6sLHyJTH8oGkqI23/CB8+GR4ChnSCUyoNPkDeSyYNMgwiQ6oMqdW2PPILaZ6iN&#10;rYKvWcuMK4KXS0eK0oJ7PCWJnoJoLDuIlIJ0GkqICoLYCCOFg4JRm7mT8IrzjueR+opcgdOQJImm&#10;dFiOe4jFZrSM84gOWPeLd4drSpqKJobKO6eI9YY7K/CH5YXhGkGHOIYKCHKEr4PtmoaTQJJ6jbKR&#10;WpFRgKmPjZANc0yN5I6hZcWMYI1gWCiK6Yw2Se+JmIsXOyWIYooYK5+HQ4lnGjGGa4juCLuD1IVr&#10;mVuSwpoPjJuQ2JhRf6iPCJZ6cmSNX5SAZPeL3pK0V3SKbJEASVyJHI9jOrWH4o31K1mGtoz0GiSF&#10;uYtoCPmDGoYRmD6SX6G3i4yQbp9rfqqOmZ0KcX+M7pqIZCuLbZg1VsOJ+5X7SMeIq5PiOkCHbZII&#10;KwqGNZC1GgyFHI2RCS2CeoY1lzWSDql1ioCQGqa0faeOQKPccJKMj6DhY1iLC54QVg2JlptZSCuI&#10;Q5jHOcCHAZaGKq6FwJQ9GeiEkY94CVqB9IZTli6RwrFTiYyP0a4efMSN96rTb8OMQKdkYqCKuaQZ&#10;VW6JQKDpR6KH6p3lOU+GpJsrKluFW5cvGcaEHJELCX6BhoZrlT2RfLlciLuPkrWnfA2Nu7HibxuL&#10;/64DYgyKdqo/VO6I+qaaRzSHoaMqOPOGWJ8JKheFCZmMGauDvJFbCZyBLoZ/ldGgQ2wtiV2deG35&#10;fKia02+ob4uYZ3EqYk6WH3K1VPaT7HRHRtWR7nW9N/mQLnciKDWO13h8FhCOt3mmBSaKR30qlIKe&#10;3nOliDCcL3THe5eZpHXUbo6XTnbAYWuVGXfAVDKS9XjMRjqRAXnJN4+PRXrAKAWN5Hu8FjONkny3&#10;BZyJPX8fkyqdq3rrhu+bFHuAenSYm3v9bZaWUHxVYJKUJ3zMU3iSD31TRaeQJn3VNy2OcH5cJ9uN&#10;CX74FlKMjH/LBgWIUoDake2cqYIchcSaGoImeWCXq4IYbKKVaYHoX72TSYHdUsCROIHkRRqPWoHo&#10;NtGNroH4J7aMRYIxFm2LpILXBmCHg4JgkLqbzolghKGZTYjbeFKW54hDa7KUqYeMXuiSjob+UgqQ&#10;goaFRIiOqoYNNmyM/4WtJ4OLi4WNFn2KvIW0BriGpoPTj66bG5CHg5WYq496d1GWT45casuUEI0k&#10;XhyR+YwWUVmP8YsfQ/iOGIo0NgGMZolvJ0aK3okIFoSJ2ohGBwmFw4TCjqGan5ezgp+YKpYcdnOV&#10;ypR2agOTipK6XWuRdpEqUMGPco+1Q3yNmY5YNaWL4I0yJxKKSIyNFomJF4p6B0+FAoTxjZ6aPp7v&#10;gayXwJzYdZKVWpqyaTiTF5h5XLiRA5ZtUCaO/5R+QvuNJZKwNUGLZ5EsJtKJwY/+FoGIbYxmB4qE&#10;XYUZjKqZ7qZFgLaXa6PFdKSU/qE0aGGStJ6LW/mQnZwMT4KOl5msQm6Mu5dyNM6K+ZWXJoGJSZMX&#10;FmqH2I4VB72D0YU7i7qZmq3Bf9WXHqrVc9SUs6fZZ6OSYqTHW1KQSKHZTvKOP58NQfOMYZxxNGiK&#10;nJnRJjeI4pWtFlKHW48YB+aDX4VXit6ZR7VwfxWW2rIDcyuUdq6TZwqSIKsbWsuQAqfETn6N96SS&#10;QY+MF6FpNBWKT500JfuIj5fAFj+G9o8LCAeDBIVtik+oNmxCfpik923mcq2h0W99ZnOez3D9Whqb&#10;93KMTamZN3QkQGWWuXWgMl+UincNI2WS5nhwEfOStXm4A4qMJX2ziUWm13NTfaqjrnRacdagnnVc&#10;ZamdtHZYWWWa7HdmTQ6YOHh/P/CVwHmLMhqTkXqSI1mR23ujEjeRcHzOBAeLDn95iDKlq3pQfKGi&#10;mXrOcOOfmntFZNyctnuxWLWZ93w9THeXS3zaP4CU231zMdiSrn4UI06Q637REnOQTX/fBHeKGIEM&#10;hySkr4Ee/+J9EElDQ19QUk9GSUxFAAIVe6Gho4Ebb/eeqYESZA2bzoEBWACZFYEVS96Wb4E7Pw+U&#10;CIFfMZmR4IGTI0WQFYH6EqiPTIKiBNiJQIJthiejz4gGeq2g0Yd7bxKd4YbvY0KbCYZiV06YVYX9&#10;S0eVs4WsPpqTUIVfMU6RJoUtIyyPS4VKEtGOS4UvBTeIWoOHhUSjFI7MecugKI3EbjqdQ4y+YoKa&#10;aou4VqSXuYrcSraVG4oYPiaStYliMP2Qg4jYIwaOkIi+Eu+NU4d8BZGHcYPDhFWij5WQePifoZQL&#10;bYCcupKIYduZ35EIVhKXMY+0SjiUlo59PcKSL41hMLaP9IyDIuaN7owcEwmMfYlzBd2GqoP3g2ui&#10;KpxfeCGfM5pobL2cRZhzYSyZZpaAVXiWuZS7SbWUHpMVPVaRtpGVMGWPdZBpIreNX48hExOLwosq&#10;Bh6GAIQjgo6h2qNDd0Se2qD3a+ib5J6mYGyY/ZxNVM+WTZogSSWTsZgVPNyRSJY2MAGPA5SqInSM&#10;4JHZEwuLIIyqBlWFcIRIgbWhf6pfdnieiKeuayublKT7X8KYpaJDVDqV85+zSKaTVJ1LPG+Q6psZ&#10;L6iOophcIjWMdpQfEwCKmYzZBoKE+oRngO2hHrG/dcqePa6HapKbU6tgXziYXqhOU8GVqaViSD+T&#10;CaKmPBeQnp+LL1+OVJtSIgOMH5XwEveKK4zTBqeEnIR/fxCwT2y4c/isWW5YaLqolW/kXUClHXFR&#10;Ua+h0HLWRgueoXRnOaKbwHXjLHmZP3dRHk6XZ3iyDiGWO3pcAhyNy34tfkKu7XNoc0arGXR7aB2n&#10;cXWAXKykCnZxUSygyXd8RZ2doniWOVOav3mqLFSYMXq/HmCWOXvdDnuU231sAqGMq3/KfXKtxHoV&#10;cn2qA3qjZ2SmanslXBKjDHuTUKmf0nwkRTCcr3zKOQaZzX1zLDGXOn4qHnCVK38CDsqTooAtAxaL&#10;q4E3fJisx4CUcbOpCYCvZq2ldIC9W3KiHYC5UCCe5YDYRL+bwIEMOLiY5YFGLA2WV4GWHn6UO4Il&#10;Dw+SjYKZA32KyoJce9Cr4YcfcPCoMYa/ZfakpYZWWtChUIXgT5SeGoWPREua94VVOGSYHYUmK+CV&#10;iYUcHoGTWIVxD02ReITVA+KJ3oKgexqrH41zcDmngYypZUWj/4vTWjGgqYrsTwqddYovQ9iaU4mO&#10;OA6XdYkEK6yU1YiwHnuSh4jKD4OQbIbZBEOI7oLiekuqj5PJb4em8ZKOZKyjbpFHWaigF4/vTpKc&#10;5Y7HQ3WZxI3AN8OW44zcK4CUOIxFHnWR0YuyD7KPhYiSBJWIIYMZeYSqGpovbtWmdpiLZAyi75bb&#10;WRmfk5UZThacYpOLQw2ZQ5IjN3KWX5DqK0qTrJAWHmKRMY5HD9GOuooUBNyHc4NJeNWptKCqbiOm&#10;DZ64Y1+if5y0WHyfG5qWTY6b6pirQpuYzJbrNxaV5pVlKwaTLZPPHj6QopCbD+GOCIq9BReG4INx&#10;eCWpTadibX2lraUJYsWiIqKnV/KetqA1TRWbg531QjaYZ5vnNsOVgJnxKsiSwZbsHhyQKpKND+yN&#10;corEBUiGZ4OSd3+o6q5bbO6lWqt1Ykmh1qifV4OeY6XgTLSbMKNVQeWYFKDpNoGVLJ2rKpaSaZls&#10;HgCPyJQcD/SM+orJBW6GBoOsdAi4tW1UaXm0K27ZXtav3XBMVBSr63GkSUeoI3MePmqkf3SpMtmh&#10;MnYmJo2eWHeZGSucSXj5CsyZK3tTAN6PO36Wc3+3UnOqaQqy8HSyXnmuv3WrU7yq13aPSPqnGHeV&#10;Pi2jeHiwMrWgIXnOJoydLnrzGV+a8HwgCzeXtX4OAWmOEYAQcvO2H3oDaISxzHqPXgCtqXsQU1up&#10;z3t/SKqmFXwUPe+idXzBMpCfGn18JomcG35OGYyZvH9FC5aWaIB3AeSNCYFHcle1FIA/Z/iww4Bj&#10;XYWso4B7UvCoz4CCSFKlE4CsPayhbIDtMmieFoE9JoObG4GuGbSYrIJqC+mVQoKWAlCMIYGQcca0&#10;JYZyZ2uv3YYqXQCrxYXXUnqn84V0R++kN4U3PV+gjIUTMjidNYUEJneaM4UlGdeXqIWiDDqUHISM&#10;ArqLLoHYcT2zWoxcZt+vIIu3XHerD4sDUf+nPYo3R4ajgomaPQyf14kcMgKceoi/JmaZZoinGfSW&#10;uIiJDIWTAIZQAyGKOYIecJqyuZJLZlWugpE+XAKqcpAiUZSmoI7vRyyi5Y3yPMWfOo0cMdWb14x0&#10;JleYtowtGg2V6YsFDMWSDIfSA3mJaIJZcAGyLJhMZc6t9JbcW4mp4pVfUSemDJPMRs+iU5J1PHue&#10;qpFMMaKbQ5BgJkGYFY+bGhuVL407DPmRNYjFA8OItYKLb32xq55iZUitcZyoWwipXJreULOlfZj5&#10;Rmuhx5dRPCqeI5XfMWeauZSzJiCXgZK6GhuUiI87DR6QdYjfBAKIH4K2bvKxNKSuZMqs/6KRWpao&#10;6aBuUE2lA55ARhOhT5xRO+KdsJqkMTKaRJiPJgKXBJVZGhmT+pDnDTyP1YjzBDaHpILZbmuwzKsw&#10;ZFysoKiHWjuojKX2T/ukoKOKRcyg7qFiO6mdUp73MQiZ5JuoJeqWnpdyGheTiJGkDVSPU4kDBF+H&#10;QYL1aKrBkW5uXni89G97VFm4Y3CdSlez5HHgQFevjHNQNk+rWnTYK6SninZbID6kP3fWE6uh7Xk5&#10;B8Gbu3xAAACQF38laHrAPXRxXly7uHUPVEm3NnXDSkiyu3aYQE6uaXebNk6qO3i6K7OmWXnoIGqi&#10;6nskFAigXHxoCD2aMX6hAEyPV4A0aDm+8npkXiW6c3qaVB61/nrpSiqxmHtaQDytTHv2NkipGXyt&#10;K7+lMH2AII+hr350FFqe9n+XCKqY04C7AMyOSICKZ/e9v4BkXei5RoA+U+m014AuSf+weIBCQB6s&#10;JYB5Njun5oDKK8SkAoE3IK6gh4HQFKKduYKgCQqXnYKUATyNWYDWZ6K8yoZKXZm4TIW/U6Cz24VO&#10;Sb6vgIUBP+yrK4TbNh2m5YTSK7+i/oTqIMmfeYVBFOyciIVoCWuWaYRJAayMYYEiZz28AYvcXTm3&#10;f4r1U0azDYomSWyus4l6P6qqX4kANfCmFoirK7GiJIiFIOGeioi4FTWbbIfkCcqVQYXSAhiLZ4Fr&#10;Zu+7OZF1XOq2xJAiUvmyWo7sSSWuAY3kP3GprY0XNcqlY4x6K6ShaYwaIPWdvIvjFXOaeIoCChuU&#10;QobVAnWKkoGpZpm6h5cUXJm2F5VhUq6xr5PPSOCtVJJxPzmpA5FYNaOkvJB4K5Wgu4/oIQSc/o68&#10;FaiZm4voCmCTYIcEAsSJ3IHeZjO58py/XEC1d5rHUmCxBpjxSJqspZdLPv+oWpXvNXikHJTXK4Gg&#10;F5OtIQ6cS5FWFdOY0I2iCpqSlocrAwaJQoILZbe5caJ+W+a07qA4Uh2wdJ4ZSF6sDJw2Ps2nyJqk&#10;NVKjk5kqK3Cfi5bWIRWbs5OGFfeYJI7aCsmR7YdLAzyIxYIwZTm5BahQW5O0faWfUeav/qMtSC6r&#10;kaEaPqSnUp8yNTSjJJytK2GfGplfIRubOJVGFhOXmo7tCu+RZodlA2iIYIJO0/RyGmozwi5zJWw1&#10;sFZ0I24jnmJ1C2/ujEp19HGmehN23HNbZ3p3xnT4VGF4qnZ/QHZ5d3fmKpB5/3jkEGZ6r3lv0b5v&#10;nHRLwCpw73VIrnxyL3ZAnKRzUHcwirx0aHgieL51enkYZlB2hnn9U193hXrTP6Z4ZHuWKgt45nwW&#10;EGZ5mnxgz39tnH4XvgdvI34irIZwjH44mvdxyX5fiUlzAn6Td390Nn7LZTx1YH78UnV2d38nPut3&#10;Zn9JKZN35H9OEGd4pX9FzXxr3YePvCVtiIbDqspvFIYKmWdwcYVsh+lxxYTmdlBzEIRqZDp0UoPv&#10;UZ11f4N1PkR2fYL9KSl294KMEGd3zYHUy35qj5EKuk9sSo9yqRtt6o3wl99vXoyQhoxwxotRdSFy&#10;JIoeYzlzdoj3UM50sIfaPat1tYbMKNF2J4XvEIJ3CIQ4ycNpoJpeuKRrZJgCp4ZtDpXAlmlukJOo&#10;hTxwBpG1c/txcI/PYkJyy439UAp0C4w/PSB1EIqhKIp1d4lqELN2V4ZjyCBo06O7tyRqm6CipiZs&#10;TJ2jlSVt2prNhBlvW5ghcvxw0ZWEYWxyNJMET2FzeZCjPKl0f451KEx03YzwEN11wYg/xqpoLK0d&#10;tchp8alUpOJro6Whk/dtN6ITgwduwJ6zcgxwPZtjYKRxppg3TsZy7pU0PD5z9ZJ4KBV0T5BnEQB1&#10;QInTxWpnrbZ5tI1pabIYo7FrFK3IktZsp6mSggBuMqWIcSRvsaGPX+VxHZ28TjZyZ5oZO91zb5bR&#10;J+NzzJN4ER501IspxFpnNr/xs4Fo8rrzoq1qnbYEkd5sLbEtgR5tuax9cFxvOKfdX0FwpaNiTbtx&#10;8Z8gO4xy+ptQJ7lzXJYEETd0e4ukw3lmx8mTsqdojMPmodtqOr5OkRVryLjYgGdtVbOBb7tu1a44&#10;Xr1wRKkTTVhxkaQyO0tynJ82J5dzAJgOEUt0NIuxyFV4PWlet8t4oGt0pw95DW16lgV5i29lhNZ6&#10;CHEuc4h6hHLuYbZ7D3SVT1J7n3YmPB58JHeYJu98hXieDep9SHl/xjV2AXL3tdV2onQYpT53RXUy&#10;lFB36nZBg1B4jXdNcjl5LXhcYJd52nleTmN6hnpVO2d7Hns1JoV7eHvIDgx8P3x1xA90GHxSs9N0&#10;5XyRo2h1sHzUkrZ2en0egep3PX1zcQV3+33RX5B4w34tTYt5hn6GOsN6LH7UJid6gH71Dil7Vn8s&#10;wf9ylYVfsehzfYTVoa10YoRakTh1Q4P3gJ52HYOgb+d28oNOXp93zYMDTMd4oIK7OjJ5UIJzJdN5&#10;n4IoDkN6iIGPwBpxUo51sB9yU40noAhzTYvxj8R0Poref1Z1KonZbst2EIjaXbB2+ofoTAd32YcC&#10;Oad4joYrJYp40oWBDmx5w4PMvm5wXZduroJxbZVenoNydJNvjmJzbpGvfhp0Zo//bbd1WI5XXMh2&#10;TYzFS1B3M4tIOSZ36ontJUt4HYj4DqF5DIXYvOBvkaBYrRJwpp2anTFxtJr6jS9ytpiIfQlzuJYq&#10;bMl0tZPWXAB1tJGgSrJ2oY+MOLd3WY2uJRZ3fox1Ds54b4eYu3lu7qlLq79wAKXsm/RxDaKnjAxy&#10;E5+HfANzHJx/a+R0H5mBW0F1JJapSh12FpP+OFB2z5GfJON27Y+lDvR36YkWujpucrJPqoNveK5l&#10;msFwfqqLiu5xhabKewFyj6MgawFzk5+BWoV0mpwLSY11j5jJN+52SZXtJLJ2ZpJ2DxV3eIoyuRxt&#10;/7t5qW5vArb8mbpwBrKMifhxDa4veiJyF6nlaj5zGqWmWeR0I6GRSRJ1Gp27N5t11JpDJIh185TN&#10;Dy93HIpEuCRtlcTRqIlunb+wmORvpLqfiTFwqrWmeW5xtLC7aZ9yt6vbWWFzwacmSK50uqLAN1h1&#10;dZ3SJGZ1lZatD0V20opTvGF+7WjFrP5+sGrtnVZ+iGz4jUR+gG7XfQp+gnCmbK9+iHJyW69+q3Qk&#10;Sg1+3XW/N5l/E3c6IyN/TnhIC4x/wXmzumh8uXHEqyN8t3MJm5h8yHQ7i6N89XVSe5R9HXZya2x9&#10;Q3eZWqB9hXi3STR90nnKNv5+GHrFItl+SHtrC81+xXyNuFV67nqTqSl7IXsBmcp7Wntuihp7n3vZ&#10;ekB74nxSakd8I3zTWap8fX1YSHF83n3bNnR9MX5QIpZ9WX6RDAd95n8Utod5e4Nhp3l50YMWmD16&#10;KILLiLh6gYKCeQl62IJRaTt7LYIsWMt7l4IOR8F8BoH0Nfl8YIHbIlt8gYG6DDl9IoFNtLx4U4wc&#10;pdF4uYsglrp5IIomh115iYkud9V574hWaDF6U4eMV+x6zIbPRxJ7RoYeNX97pIV+IiN7tYUMDHB8&#10;XoNmsyB3UZSapEl3z5LzlUx4R5FShhF4uI+3dq15K44/ZzB5mozXVxV6HouDRmh6oIpFNQh6/oks&#10;Ie56+YiBDKh7oIVTsah2kZ0oou53DJrUlA53h5iHhPF4AJZGda14fZQqZlF49pIfVlp5hJAzRdR6&#10;Do5qNKJ6bYzbIcF6VYvTDNh6/Yb5sE11+qXAoah2bKLMkt5245/fg9t3YZz9dLR345pBZXh4YZeX&#10;VaV49pUTRUZ5hZK+ND955JC9IZN5v46+DQF6cohhrwx1ga5eoG5166rpkbF2XKd0gsR22aP/c7p3&#10;W6CrZJ532Z1oVO54cJpPRLh5AJduM9x5XpUAIWN5NJFSDSR5/Yjireh1Frcfn1l1fbMmkK51668p&#10;gdN2aKsmcuF26ac8Y+B3ZaNhVFB3+5+zRDx4jZxLM4d46ZkKITl4vpN2DUB5nYj2rOx0uMAQnnN1&#10;ILt/j9t1j7bvgRB2C7JgcjJ2i63eY0d3BalrU9B3nKUpQ9l4LqE7M0J4i5xHIRd4XZUuDVd5UYkF&#10;sIGFqmghohiE7mpRk2iESWxjhEqDyG5HdQCDVHAfZZWC5XH1VXWClXOtRKiCXXVLMwSCOHbLH0SC&#10;TnfiCV2CCnn7rruDt3C9oGuDKnIlkdeCsnNxgtmCWnSSc7aCCnXBZHWBvnb4VIWBiHgiQ+6BYXk/&#10;MoiBRXpGHxyBS3sBCbyBGXykrN+CB3kvnqaBqXnJkDiBV3pagXaBFnrecoCA33tvY2mArHwJU6eA&#10;jHyhQ0SAeH01MhmAZ33AHviAYH4hCg+ARH7+qyqAlIGNnQqAX4F7jruALIFigCV//IE+cVh/04Ex&#10;Ymx/rIEwUtl/oYEwQqp/ooEyMbd/n4E4Htl/jYFDClh/iIEQqYV/conem3t/UYkqjUt/L4htftt/&#10;DYekcDV+8Yb7YXB+1YZgUgl+2IXKQgp+5oU+MU5+5YTHHrN+v4SQCpt+xYMHp/d+i5IDmgR+eZCs&#10;i+5+ZI9QfaF+S43ubx5+OYysYH1+KIt7UT5+M4pXQWx+RIlHMOJ+PohkHol9/If+Ctd+AITZpoN9&#10;1po1mLR9w5g5isF9sJY8fJJ9n5Q7bix9l5JfX6p9kJCVUI59oo7hQOJ9to1PMIV9rIwCHmR9UYsL&#10;Cwp9WIZnpTB9SKJtl3p9L5/biZ99G51He4t9DpqwbUN9C5g9Xt99CJXcT+N9HZOaQFt9MZGHMCd9&#10;Io/WHjt8to24CzV8yYeUpAB826qdlk98vqeaiIF8pqSLeoV8l6FsbFl8lJ5qXhV8j5t7Tzd8opit&#10;P9B8s5YdL8J8nZQDHgx8J5AUC1p8UIetouF8f7L2lUN8YK95h4l8RqvseaJ8NqhKa498MKS7XWZ8&#10;KaE+TqJ8OJ3pP1Z8RZrkL2p8KpetHeJ7rZIJC3h77YfBod58MruNlGB8E7d2hsF7+LNbeOt75q84&#10;aux736scXNh71acPTip74qM5PvR765+XLyJ7y5qdHcB7SpObC5B7nofRpJ6MymexlymLf2nfiWuK&#10;Umvwez+JUW3YbOOIYG+3XmaHeXGVTySGtnNRPyyGFHTzLlWFnXZ3G0OFpHeWB1OETXpwovmK8HAG&#10;laWJ2XFuiAmI2XK+ef2H+XPta8OHKnUqXWmGZHZwTlSFtnemPpGFIHjNLfmEqnniGz6El3qzB8aD&#10;XXzkoUyJanf8lBGIdHizhpiHjnlfeMCGw3n5aq2GC3qiXHiFW3tUTZGEwnwAPgOEPHyoLaeDzX1K&#10;GzqDpX3PCCyCiX8Qn7GIHX/0ko2HPYAGhTKGaoARd4SFr4APaZmFAIAlW42EV4BITNaD04BmPX+D&#10;ZoCFLV6DBYCtGzaCzIDsCIaBz4D4nhGHCYfWkQ+GOodVg9mFeIbKdlGEx4YvaIqEI4WyWqODg4VF&#10;TBiDC4TXPPKCqYRyLQmCS4QqGyWB9oQ3CNOBCILKnI6GMI98j6uFb453gpWEuI1jdS+ED4w3Z4iD&#10;dYssWcKC34oxS12CbIk+PGKCCYhgLKqBoIe3GwiBJ4d0CRSAPIR7m1GFdpdcjn2EvpW0gXyED5QC&#10;dDODbZJDZqiC3JCmWP+CTo8bSruB4I2hO+aBfYxLLFmBCotGGu+Acoo6CUt/joXtmieE4J89jV2E&#10;L50BgG2DhZq/cz+C5phzZdGCWJZIWESBz5QxSh2BYpIzO2iA+5BnLAKAf48OGs9/0IymCXp++YZo&#10;mQCEbacFjD+DwqRlf16DG6G0ckuCeZ7qZPmB65w6V4qBYJmeSX2A7pcgOuKAgZTkK59/+5L5GqN/&#10;PI7JCaJ+fIaDl+uEFq8Ciz+DbavqfnOCxajCcXaCIaWAZD2BkKJOVuqBAp8uSPKAi5w2Om2AF5mX&#10;K0Z/iZZDGnx+v5COCcJ+FYaZlvqD07dIimmDKbORfbWCf6/acMqB2KwiY6aBRqhuVmiAtaTMSIKA&#10;O6FjOg5/wZ3jKv9/K5jmGlx+WZHTCdx9w4armQWUF2eXjHqSH2nVf6GQWWvuclOO3W3PZNWNd2+t&#10;VzaMH3GKSMqK83NGOZ+J+HTnKYyJRXZtFxuJaneSBWqGpns2l3yST29kix+QhnD2fm2O6nJlcTmN&#10;kHOfY9mMR3TmVluLCXY1SBqJ73dyOSSI/HiiKU+IRHnEFzaIQHqsBeWFqH1ulfqQ33bvibWPNHfl&#10;fSSNsHi9cCCMZHlmYuSLLXogVYiKAXrkR3OI+HuhOLGIEnxcKRmHXH0XF06HNH3GBlOEx39llI2P&#10;p35ziFmOCX7Se+KMk38VbwOLVn8uYeyKJ39fVLaJAH+eRtCICn/YOEaHOIAVKOmGi4BkF2OGR4Dh&#10;BrOEAYEfkymOmoX7hwqNDoXIeq2LpoV6bfGKdIUFYPqJToStU+eILoRmRiuHQoQeN9CGeIPjKKmF&#10;x4PPF2iFXIQUBwiDL4LDkdaNy41Ihc6MS4yXeYyK7IvIbO+Jv4rMYBaIoonuUyGHjIkiRYiGoohe&#10;N1aF1Ye1KF+FE4dOF1+Ee4b4B1GCWoRIkLCNGJS3hL2LoJN2eJKKSJIYbBGJIJCSX1GIC48sUnWG&#10;/Y3ZRPuGFoyaNuyFRYuGKB6EdorSF1iDt4lxB4+Bo4Ucj5mMjZw1g7OLF5pqd5uJwJiFazWImZZ8&#10;Xo+HiJSSUc6GfZK9RG6Fl5EFNn2Ewo+HJ9SD546FF0WDCYuZB8SBCIVAjoeMK6PAgqiKrqGCdp+J&#10;Up8ralKIKJyuXciHFppKUSSGDJf7Q9yFI5XNNgKESJPsJ3qDY5H9FyWCbo19B/GAhYVfjX6Lyqto&#10;gbaKU6i0dcOI+aXqaY2HyqL+XRuGt6AjUJCFq51eQ1yEwJrDNZaD35hzJyqC8ZTiFwaB648PCBaA&#10;GYV3jJGLarM1gOmKAq/4dRGIr6ywaO2HfalZXI+GaqYKUBiFXaLSQvSEbp/UNT+DiZw7JuiClJcz&#10;Fu2BgI+ACDN/w4WLjYWbqGeagciZM2nCdcWW62vMaVmU5W2qXL6S+2+JUAGRI3FqQmuPhHMnNA6O&#10;J3TKJLuNNXZTEuWNdXeCA7OIwXvnjDyZ+W77gKWXpnCAdMKVgHHuaGuTnXM2W+mRzHSLT0qQB3Xm&#10;Qd6OdncuM7SNHXhpJKCMIHmZEyOMKXqfBDaHtn3qiu6YmHYsf2uWYnchc6WUUXf/Z3iSeHi6WxeQ&#10;s3mITpeO/HpiQVaNeHszM2CMKXwDJImLJnzaE1mLAH27BKqGyX+xiaqXan0+fjeVPX2pcoiTN33/&#10;ZnyRbH41WjyPr36FTeCN/H7kQM2Mh389Mw+LSH+bJHSKR4AUE4iJ+YDNBRCF+YFBiHSWZoRmfRKU&#10;R4REcXmSTYQRZYyQi4PFWWmO1YOVTS2NKYN3QEKLvINZMrOKgYNLJE2JdoNvE6aI9oOwBWyFHoK8&#10;h1eVkotifAKTg4rFcH6RlIoWZK6P1YlMWKaOKIifTIOMhIgEP7iLGYd1Mk+J1ocFJBeItobkE7SH&#10;/oZGBbyEQIPhhkyU6ZJrexCS3ZFJb6SQ8pAYY+6PNo7PV/yNkI2jS/GL9IyLP0GKiYuLMfmJQYq9&#10;I+mIEIpiE8CHJ4h8BgGDgoQPhUqUY5l9eh+SVZfhbsiQZ5Y2YyuOq5R0V1GNCpLPS16LcpFAPseK&#10;CI/RMZqIuo6nI62Heo3IE72Ga4ppBjyC4IQ3hFCT+6CceSmR556fbd+P9ZyPYlyONJpjVp2Mk5hO&#10;SsSK/JZRPkOJkZR4MSuIP5L4I12G9JDVE6mFxYwXBm2CV4RYg1iTkKfkeEeRhaV5bRKPlqMAYaaN&#10;0KBvVf6MLp3wSj6KmJuKPc+JLJlQMMiH1pccIxSGgZNgE5SFOY08BpaB54R0gnWTKK9fd4WRL6xp&#10;bGyPSKl2YRKNfqaFVX6L3KOfSdKKRqDXPXCI2p4jMHiHgJpuItmGJJVpE4OEyI0xBraBjYSKglqj&#10;emekd1OgkWmpbBadyWueYIabMm15VMeYvG9cSOiWX3FCPCSUSnMDLo+Si3SoH/WRXHYzDx2RAne2&#10;AjaKlXyBgV2h226odm+fCnAPa0ecX3FwX8aZ63LHVByXinQqSFeVOnWSO7uTLXbmLlqRbnguH/+Q&#10;K3luD3SPnnrTAsCJfn5VgEmggXWKdWmdzHZoalebNHc/XvuYyHgNU26WcHjwR8aUKHngO1OSJXrG&#10;LiWQaXuuIAiPGXyhD8KOYH3qAzqIiH/zfy2fV3wzdF6cqHyTaWOaGnzuXiKXu31CUrOVaX2xRyuT&#10;I34vOueRLH6nLfCPfH8oIBCOJX/MEAaNR4C0A6WHr4FffiGeWoL+c2KbtILYaHyZLYKzXVeW1oKP&#10;UgKUi4KIRpaSS4KTOneQWYKeLa6OqYK9IAKNQoMbEDmMMYNIBAaGy4K3fTudeYmscoGa6YkNZ6iY&#10;cYhxXJ2WG4fZUV+T2IdcRgqRoIb0OgiProaYLWON84ZiH+SMc4aLEFyLJYWZBF2F5YLzfEyc1pBT&#10;ca+aRY87ZvGXzI4oW/2VeI0aUNOTPIwoRZKRC4tMOamPGYqLLSONVYoFH8qLv4nmEHqKPoeVBKeF&#10;IYMme2KcT5b5cNmZuZV3ZjCXPZP4W1WU55J9UECSr5EcRRWQhI/TOUOOko6vLNWMyI3aH56LIYzm&#10;EIeJc4lOBOeEeoNQeoWb152gb/yZQpvXZV2Ww5oGWpqUZ5gqT5+SMZZkRI6QCJS5OM6OF5M3LHWM&#10;SZIGH1yKlY+UEIGIv4rPBRyD7YN0eaObYqSGbyyY2KJaZKKWXaAqWfWT+53zTxGRxZvQRBaPn5nK&#10;OGeNrpf0LB2L3pWpHx2KIJHQEHiIKIsjBUiDeYOSeM6a96u7bnmYfaj7ZAqWCqZQWXCTo6PETp6R&#10;baFIQ7aPSZ7xOBSNWZxVK9aLhpiTHuqJwJOaEHGHroseBWuDHIOqd3mraWf+bPin02oAYlWkd2vr&#10;V3uhcG2zTH6eim+LQWabwnFqNXaZUnMrKLaXTHTRGt+V+3ZWC6GUDXh3AOWMNX0Kdp6p1G6lbEGm&#10;YHAWYbijIXF5VuqgMnLIS/+dXHQnQP6anXWQNTGYK3btKKGWGHhBGwmUo3mJDAuSknuPAXSLE360&#10;ddKod3Uza3ilHnYkYP2h9HcIVk2fEHfYS3ucQXjBQJOZhnm4NOyXF3qvKIuU/nurGy2Tbny1DGmR&#10;QX5aAfOKFIAudOKnVHuRap+j/3wRYDqg3HyFVaKeAnzmSumbNX1hQB6Ydn3tNKCWDn55KHCT+n8V&#10;G02SXX/aDLyQFoDPAmKJM4F6dAimWYINadSjC4IPX4Gf7oILVP+dGoH8Sl6aUIIKP6yXk4IqNFGV&#10;LYJSKEyTFYKWG12RX4MlDQGO74MTAsmISIHic1KleIhaaR+iPofrXtafLYd4VGmcWob9SdyZloag&#10;P0CW34ZZNAGUdoYnKCGST4YkG2CQeYZ/DTqN04UdAyaHW4Ihcn6ky46PaG+hlI23XkKehYzaU+eb&#10;s4vzSWyY9YsrPuOWQ4p+M72T1on0J/yRo4mwG2GPsYlqDWqM3obbA3WGkYJWcbikN5TKZ76g/pOU&#10;Xaad7ZJVU16bGZEJSPaYX4/ePoGVs47QM3GTRY3yJ8qRCY1yG1KPAov/DYqMBYhgA7iF5YKEcQ+j&#10;spsXZw2geJmYXPqdZJgMUseaipZoSHSX05TkPhWVLJOBMxmSv5JUJ4eQfJEjGy6OZY5PDZqLQ4kz&#10;A/GFVIKqcFSjL6GYZmOf/5+5XGGc753SUkGaD5vfSAGXW5oJPbWUuZhbMsmSTJbMJ0qQBZQ5GwqN&#10;4ZA8DaWKook6BCCE3YLKb5iit6hXZcyfl6XpW+WckKOQUdWZq6FVR6SW+p83PWiUXJ08MoqR75p/&#10;JxiPpJayGu2NdpHHDa2KIIk/BEWEfYLjbLizqmhvYq6vjWpXWJirsmwqTmyoOG3fRCuk22+sOdWh&#10;onGFLrieznNIIs6ce3TyFbObCnZwCJeWkXmFAACNMH2sbA+yI26/YiyuKXAkWDCqZ3F7Tg6m+nK+&#10;Q92jqXQaOZqgdXWFLp2dl3btIt2bJ3hRFgCZf3mjCRCVA3xNAFSMc38Ha4iwuXT7YaSs2XXqV7Gp&#10;LnbOTaWl0XehQ4eihniOOVufUnmNLn2cb3qXIueZ8HusFkSYH3zPCXuToH7CANeLbIBhas2vkXsZ&#10;YQKrtXulVyWoD3wlTSykuHySQyShan0YORKeLX2wLlabTX5TIuuYz38MFn+W6H/3CdqSZoDsAUqK&#10;hIDfaiquk4FIYGyquoFgVp6nF4FxTLWjxYF2QsKgeIGYOMedOIHOLiuaVoIUIuiXzoKAFrGVxoM2&#10;Ci+RMYLqAbaJkoEoaaKtr4cyX+ap5IbjVh+mSoaPTEWi+oYwQmOfsoXyOH6cdYXNLf+Zi4XGIuGW&#10;8YX7FtmUwIYnCnuQCYS0AheIoIFqaPus8Y0AX2CpLYxSVbGlmIudS+SiSorbQhKfBYo9OD6by4nA&#10;LdiY3IlwItuWMYl2FvuT3oiqCryPDYY8AmuH0YGiaGOsSJLaXtuohZHSVT6k8JDDS36hoY+lQbye&#10;Yo6wN/qbLY3gLaqYOo1LIsmVgozlFw2TFYrlCu6OLodkArKHIYHSZ+urrpjOXlmn6Jd9VL2kT5Yi&#10;Sw+g+5S2QV2dwpN0N6yalpJdLXGXopGLIqmU4ZAFFw2SXozmCxKNZ4d8Au6GjIH7Z1urGJ7oXdmn&#10;Wp05VEyjxJuKSqygbJnZQQmdOJhTN2eaFJcCLT6XIJVnIoqUV5KiFwmRxY6SCy6MwYePAx+GEoIc&#10;ZsOqj6UmXWOm4aL1U/CjVKDfSl2f957zQMWcyJ01Ny+Zq5tSLRSWt5iAInGT6JS7FwaRSI+RC0SM&#10;PYeeA0aFsII3YV+8gmlHV8K4Umq6TjW0Nmw/RL+wOW3fO0WsUW+kMb2oj3F6J4KlQHNFHHeii3T4&#10;EGKgeHajBdGYvnqKAACMtX7NYS27CG9HV5a283BBThCy6HFVRKGu63KOOzOrCnPpMbunS3VZJ5ij&#10;53bTHLOhB3hMEM+ewnnWBliXIHz6AACMhX/MYNy5lXUpV1G1inXATdexjnZwRHWtqndHOxapz3g8&#10;MbGmDHlHJ6einXpqHOafpHugES+dO30GBs+VsH8hAACMW4AAYG+4TnsUVvi0TXtRTY6wWXunRDms&#10;eHwiOuyolny3MZykxH1gJ66hVX4fHRCeWn79EYSb4YAZBzmUboEGAEuLt4AzYAe3TYDiVp+zQoDC&#10;TUOvSYC8Q/erbYDZOruniYETMYGjsIFjJ6+gPIHOHTedMoJsEdianILuB52TM4LFALqKwIB+X622&#10;ZYZmVkyyWoXrTPiuY4WJQ7SqjIVKOoamq4UvMWCi04U0J6yfU4ViHVucMIXdEiiZcYV0B/qSCIRV&#10;ASGJyYDDX2e1gYvuVgixh4sHTLetnIpAQ3mpyYmnOlml64k7MUSiE4j2J6qeiojrHXqbUYkREmyY&#10;cYedCEqRCYWbAXiI9YD+Xxi0s5F1Vb2wwJAvTHKs2o8OQz2pB44jOiilMI1sMSOhXYzkJ6Cdz4yo&#10;HY6ahIvyEqKXiImKCIyQJoXHAcKIQYEwXrq0ApcAVWewBJV4TCasFZQUQvyoQJLmOfKkc5HtMPmg&#10;rZEvJ4ydHJB1HZeZw46UEsuWsItICMKPW4XsAgGHqYFbXlmzVJyeVRavWJrGS+KrapkbQsOnkZey&#10;OcKjzpaFMNOgFpV9J3mcg5OnHZyZHpDIEuyV+Yy+CO6OsoYKAjWHLIF+XgCysaJCVNGuxaAAS6yq&#10;354BQpWnA5xsOZyjSZsDMLWfm5kIJ2mcB5Y2HaCYmJKNEwaVZozdCRGOKoYhAl6GyIGaySBuG2UM&#10;uBlvl2eKpwpw72nule1yEWwohKpzN247c0d0XHBCYXx1gHIwTy12mHQFPAd3i3WuJtF4FnbLDb15&#10;lHd4xrlrXm70tgJtHnB4pTJuunHvlDtwHnNRgytxeHSjcgJyy3XwYGN0FncrTjx1TXhTO0d2VXlb&#10;Jlp203oADc14d3p0xIJpAXios+5rCHk5o09s3HnOkp5uZHpogchv5Xr/cNRxXXuVX2ByynwfTWF0&#10;HHyeOpt1NX0KJfF1qH06Ddt3e31mwn1nDIHyshNpOIG1oaFrMoGBkSBs4YFZgHpugoE7b7dwGIEi&#10;Xm1xn4EFTJhzB4DjOgF0LYC6JZN0l4B3Deh2noADwIdle4s+sEhnwoo7oAFp2IlDj6lrpIhcfy9t&#10;XoeLbplvC4bBXX5wpYX8S9hyG4U8OXZzSYSBJUpzqIPbDhN11oJ0vttkNpR3rqpmoJKmnnho0pDq&#10;jkNqr49QffBse43PbYVuOIxXXJdv3ortSyVxXImSOPxyi4hOJRVy4IdVDld1J4StvTNjQZ2UrS5l&#10;rpsQnSNn6JifjQxp1ZZMfNtrsZQXbJVtfZHtW9BvLo/bSolws43jOJJx5YwXJOhyMYrXDpF0kYaT&#10;u7hifaa2q9hk5aOJm+xnH6Bsi+1pFZ1me9pq+5qBa7Vs0peoWxhuipTxSf1wFZJeODVxSpAKJMBx&#10;k45ADsN0EogyunVh36/lqqdkQKwamsxmeKhcit1ob6SzeuRqWKEpauBsMp2sWmpt8JpTSXxvgJcn&#10;N+JwuZROJJtxA5FEDu1zpomPuWZhRLkXqaVjr7Swmdhl7LBXifZn4qwRehJpzafmailrqaPFWdVt&#10;a5/LSQ9u/5wIN51wO5iuJH1wiZPFDw9zToovuIdgscJKqNNjML1FmRJlebhPiTpnbrNveWlpW66h&#10;aZVrOKncWV5s/aVASLdulqDoN2Zv1Zx1JGVwJpXHDytzB4pBveV0MWRLriN1BGbjnjJ1zGlgjfV2&#10;hGuxfZF3QW3TbQx3/W/kW/l4xnHbSk95jnO1N896P3VjI0F6rHaDC358G3eou7BxmG3DrCtys29q&#10;nGpzvXD/jE10rXJ6fBh1lnPia8t2e3VHWup3aXabSXF4UHfeNyl5FXj+Iuh5cnmwC617CXqnuZBv&#10;YXb6qi9wuHfJmp1x9XiNir9zCnlDesB0GHn3aqV1H3quWfJ2LHtgSKd3LXwINpV4AnyaIph4U3zg&#10;C9Z6F31st4dtoX/yqFFvFn/3mPFwcX/9iVFxo4AEeYNyzYAOaZZz74AcWQ91FIApR/J2J4AzNhF3&#10;BoA0IlJ3TYASC/l5Qn/btahsHIjkppNttIgql1xvLId2h+xwdIbOeEtxtIYuaIpy7IWTWC90I4T+&#10;R0B1RIRvNZV2KIPmIhh2YYNsDDB4e4IktANq4ZGopQNsmZA0leZuKo7Ohptvf418dyBw0Iw3Z4dy&#10;GIr4V1dzXInIRph0hYinNSN1a4eeIet1k4bhDHZ3xoQ8soNp6ppmo6FrqphDlKJtRJYuhXZuppQv&#10;dhxwBZJAZqZxXZBaVp1yrI6LRgdz3YzYNMB0xYtTIcR04IpWDLF3K4YHsSNpJaMtollq46Blk3Ns&#10;f52qhGJt6JsDdSdvUZhvZdJwsZXkVe1yCJN5RYBzQJE1NGd0Ko82IaB0PY18DOR2qIeNr+BoiqwF&#10;oSRqQqipklBr2qVXg1dtRaIUdDhusJ7jZQNwE5u7VURxbpi4RQByq5XkNBNzmJNtIX1zqJBDDQ52&#10;OIjUrs9oArTyoBxpubD+kVZrUa0UgnFsvKk6c2tuKKVuZFJvi6GrVLNw6p4QRJNyKpqwM81zGZel&#10;IV9zKpKRDTF13YjrrfFni73yn0dpRblbkIxq4LTTgbdsTLBhcsVtuKv5Y8JvG6eaVD1wfaNnRDtx&#10;wZ+BM5RyspsbIUZyxJRrDU11lIj+sm96uWPCo8x68WZxlOZ7Kmj1hZl7aGs1dh97r21bZoJ7+m94&#10;VjN8XnF1RTp8znNVM2p9NnUIH4V9hnYpCVt+hHf4sH14LWy8oft4rm59kzV5LnAjhAN5qXGgdLR6&#10;HHMaZUt6i3SVVTF7EXYBRHJ7nXdbMuF8FniRH018U3lQCaZ9fHrfrmF2HHV/oAJ22HZmkW13hndF&#10;goV4IXgXc2t4s3jrZDF5QXnDVEl55HqZQ716h3tmMmh7DXwaHxp7O3x4Ceh8k31xrJ50cX4rnlx1&#10;Tn5cj+t2G36HgTB2z36ockJ3e37XYzN4IX8MU3h42H9DQxx5jX92Mft6HX+gHu56Pn+hCiJ7xn+0&#10;qtBy/4bAnLtz/YZDjnV05IXCf+J1q4U5cRx2a4TEYjd3JYRaUqd37oP1Qnt4sIOVMY95RIM8HsV5&#10;UoLzCmV7AIHYqStxwY8Qmzdy4o3ujRNz5YzKfqV0uYuicAR1iYqRYUV2U4mNUd53KYiVQd5384eu&#10;MSd4hobhHqF4foZlCqt6RoPRp79wx5drmedx9JWhi+FzApPXfZJz4pILbxF0wJBcYHN1mI67UTB2&#10;eo0wQVd3TIvAMMx34IqDHoJ3xImuCud5poWBpnVwC5/SmLBxM51qisByQZsCfIxzKZiZbih0EJZO&#10;X6t08JQTUIp12ZH1QNZ2sY//MHZ3RI5VHmJ3HIySCxt5HobxpUZvh6hLl4hwnqVYiaZxo6Jje4py&#10;jp9qbUNzdpyMXuV0Vpm9T+Z1Q5cPQFh2HZSUMCF2sZKCHkB2go8fC0Z4rIefpDBvBrDNloRwHK1U&#10;iLRxIKnWeqtyC6ZTbH1y9KLjXjtz05+BT1l0wZxGP+t1nplLL9h2MZZyHiF1/5E+C2p4Toe3o0Bu&#10;irlXlatvqbVRh/BwtLFIefdxoK08a91yiak5XbFzZ6VETud0V6F+P5R1NZ4JL551yZmaHgl1lZLx&#10;C4Z4A4fLpwyBWWNemVKBGGX9i1aA22h3fPaApGq3bmOAeWzjX6uAU28IUDGASHEIQAGAUHLoLvOA&#10;ZHSaG7KAm3W8B2KAvHhdpUt++2vel6t/BW21ict/CW9re4l/BHDvbR1/A3J1XpF/A3P+T0t/FHV0&#10;P1d/L3bWLot/SngVG55/aXjgB8d/vnsSo2F9BHQ6leR9RXVHiDN9dXZEei99jncqa/F9q3gUXZB9&#10;yHkCTnp99HnpPr1+I3rGLi5+SXuMG41+VHwDCCF+3n12obN7anx4lFZ7x3zdhsp8En00ePJ8QX11&#10;atx8cX3FXKV8n34cTb18435tPjJ9LH66Ldx9YX7/G319W38lCHB+GH+RoAd6EIScks56hYRmhWd6&#10;5oQfd7d7J4PBach7aIN3W7h7poM4TPx7+4L4PaF8UoK6LYF8i4KHG2d8bYJxCLx9U4GSnnZ444yK&#10;kVt5eou7hBR59Yrddoh6RInpaLx6lIkNWtB634g8TDx7PodxPQ57mIa1LSJ7zIYaG017kIXaCQR8&#10;k4NunQZ3/pSPkBJ4nJMdgu95H5GgdYF5e5ASZ9R5146fWgd6L406S5Z6lovkPI969YqqLNB7JImr&#10;GzZ6z4jhCUF78IUFm8B3TJycjuR36JqSgdp4bJh/dIl40JZeZvl5NJRZWUt5k5JjSvl5/5CDPBR6&#10;Xo7NLH16iI1uGxt6IIuJCXV7ZIZgmqd2w6Shjc13W6IjgNB33p+Uc5h4Q5ztZiV4qZpdWJZ5CZfc&#10;SmF5dJV3O5l50JNILCd59JGFGvl5gY3hCaJ67oaDmZx2T6zCjNV25qnGf+t3aaa5csl3zqORZW94&#10;NaB5V/p4lJ1vSd14/ZqJOy95VZfqK9t5dJUcGtt4+o/UCcZ6joabmKt16rUJjAJ2hLF0fzF3CK3Z&#10;ciF3bqoyZNt31aaSV3x4NKL/SXN4nJ+dOtl48Zx1K555DJf8GsN4jJFjCeN6QYavm3SIYWMLjr2H&#10;kWWigbqGzWgWdEOGHGpVZpSFeWyFWMCE326xShmEZnCzOrOECnKSKmSD1HREF7+EDnVlBY6C8Hju&#10;mdSGIGs4jTyFoG0PgFmFHG7IcwGEk3BVZXSEGHHnV8WDo3N+SVGDQHT9OiaC8HZmKhyCuXeuF8+C&#10;0HiHBgaB9HttmByEV3Mli6eD/XRGfu6DmnVXccuDLHZQZGeCzHdQVt6CcnhUSJqCJ3lNOaeB6Ho7&#10;KdyBt3sUF96BsXunBm+BFH2ilpmC0XsAijuCjHuAfaCCPnvzcKWB5XxUY2iBk3zEVgeBRH08R/GB&#10;En2pOTSA8H4QKaOAzn50F+qAsX7FBs2AUH+TlQuBgIK8iM6BVIKtfFaBHIKPb4GA1IJbYmeAkII7&#10;VSyAToInR0GAK4IMOLWAF4HzKVx/94HqF+l/uYIPByF/h4Fuk5eAWoo5h3OAU4mnexiAN4kDbmd/&#10;/IhDYW5/xoeZVFR/j4b7RpB/c4ZfOC9/XoXRKQl/NIVsF9t+0IVIB2t+woMokkV/gJHjhkF/gJC1&#10;egV/bY96bXJ/PY4qYJZ/E4zzU5l+5ovJRfd+0YqrN7x+vImqKMJ+iYjuF9B+BIgLB6t+GYSikRR+&#10;z5mShSZ+0pfVeQJ+xJYNbIt+m5Q0X8x+eJJzUux+UpDCRWZ+P48kN0t+J42xKHd964ykF719TYp2&#10;B+F9iIVUkAV+OqEnhBx+R58JeAd+PpzVa6x+FpqAXwl99Zg/Ukd90ZYMRNl9u5PyNtZ9nZITKCJ9&#10;V5B9F598p4yXCA99D4Vzjvd9zKjggyp92qZSdzB90aOraux9qKDgXmN9iJ4gUbp9ZZtvRGB9S5jg&#10;NnB9JpahJ9d81pO5F4R8G45cCDR8q4WMjft9f7DRglt9ha2qdoJ9eKp5alF9Tqc5Xdx9L6P7UUh9&#10;DKDOQ/58753TNh58xZrRJ5p8bZZQF257qY/HCFJ8W4WgkG2PhWL6hIWODWWgeFSMtmgZa7GLkGpP&#10;XteKfWx9UdiJd26oQ/yInXCnNVeH8XKCJb+HjHQxE6qH+HVRA+CFO3nOjt2NXWqmgymMLGyjdyGL&#10;EG52apiKEnALXdyJIXGlUP+IOXNEQ1KHcXTJNOiGzXY4JZOGYXeJE9iGm3hxBF2EMnwQjUiLtnIo&#10;gbqKo3ODddyJoXS8aYSIt3XBXO2H3HbRUDOHCXfmQrWGVXjuNIKFv3nsJW2FUnrbFACFYnuOBMuD&#10;SH4Qi+2KQ3mfgHCJP3pfdKuITnsCaHeHd3t7XASGqXwET2+F4XyXQiGFQ30dNCSEw32gJUuEXn4l&#10;FCSES36rBSyCen/SipCJAoEHfyqIEoE4c4GHM4FOZ3CGa4E8Wx6FqoFATq2E7YFPQYiEXIFWM7uD&#10;5oFjJRmDfYGJFDiDPoHeBYWBqIF/iTyH8IgpffOHHYfhcmiGU4d6ZniFlobmWkSE4IZnTfGELoX0&#10;QO+DoYWEM0yDKYUnJNqCsoT+FD+CQITDBdSA2oMOiA6HEo9lfOKGS46TcXSFjY2kZaCE2YyKWYeE&#10;LouHTU6DhYqSQGuC/omrMuyChIjmJKSCAIh1FEWBZIc9BhmAKYQfhvaGYJare+CFn5VYcIqE5ZPp&#10;ZNKEN5JQWNKDk5DNTLSC8I9aP+yCa439MomB7YzTJGaBXowYFECAoIlnBlN/koRHhfKF1p30eueF&#10;Fpw9b6KEXJpkZAWDrJhZWCGDDJZfTB+CbZR2P2yB5ZKoMh+BYZEdJBuAxo+EFC5/8YtOBoR/E4Ro&#10;hPGFYqVZegOEpKMzbtmD66DrY1SDOZ5zV4iCmpwHS56B/pmsPv6BdJdzMcOA6pWEI9iARJJgFBt/&#10;X4ziBqx+q4SDhAWE/6zfeUCERqotbjeDj6doYsWC26SFVw2CPaGoSzeBo57gPqWBGJxIMXiAiJk5&#10;I6F/2pSqFAx+6o2OBsx+WISZhWSW4GMAekCU9WWPbtuTJGf4YxKRe2oqVxCP6WxZSuqOam6HPdmN&#10;JXCFL/SMInJeIQ6LjHQLD9eLnXVmAl+HSHqWhAaU52pDeReTKGwzbdqRg24CYiSQA2+iVj2OjnFJ&#10;SjWNJXLzPVKL7nSBL6aK8HX4IQOKS3dTEB2KKXiCAt+GNXyigqmTUHFid9iRsHK/bL6QInQAYTSO&#10;r3UWVW6NS3Y4SYeL83diPNGKy3h9L1yJ1nmOIPmJKXqTEFyI3HudA1KFQX5zgXiR6nhydrGQVXk9&#10;a6uO1XnyYEGNdHqGVJyMHXstSNiKznvdPFGJuHyBLxaI030hIPCIJn3LEJKHtH6uA7aEa4ALgDqQ&#10;s3+BdY6PLn/BaqWNvX/vX1qMaoAEU9OLHoAuSC+J2YBkO9GIzoCSLsSH7oDIINaHN4EgELuGlIGT&#10;BBODkYGPfxCPpYZRdH+OO4YdabKM3YXVXoaLkoVxUxqKUIUhR5CJFYTdO1KIDoSeLmyHKoR1IKyG&#10;YISMENWFhYQtBGiCuoL3fgKOzI0rc5CNbIx5aOCMGIu1Xc6K1IrVUnmJnIoJRweIaYlMOuaHZoig&#10;LiCGf4gcIImFpYf8EOyEnIZmBLCCAoMsfQiOHZQLcquMwJLlaBCLb5GtXRmKLZBYUdyI/I8XRoOH&#10;0I3mOnmGz4zOLc6F5IvxIFmE+4tZEPaD0YhYBO6BZoNVfCCNlJrwcciMNZlzZzuK4ZfcXF+JnJYf&#10;UT2Ib5RxRf6HSZLWOgiGR5FXLXGFVZAmIBmEX45gEPCDHYoMBSKA4oN4eziNEKH4cPaLu6AUZoKK&#10;ap4XW76JIpv2ULOH+JnhRYuG1pfiOaWF05YELR2E25Q3H96D2pDmEOiCh4tuBU2AdoOVemCMlakn&#10;cEOLUaa5ZeyKCqREWzuIvqHDUEOHl59LRS6GeJztOVWFdZqrLNqEeJd8H6+DbpLtEOGCEItqBW+A&#10;H4OsepqeeWMFcCycJWVyZYmZ3mfGWpKXqmn0T2WVkmwmRBKTk25YN8mR4HBZKqGQh3IxHGaPxXPb&#10;DH+Op3XEARCJEXtEeXycrmnsbz2aaWu/ZLyYPG2CWdOWMm8uTruUM3DiQ4SSQ3KZN2aQmnQxKnWP&#10;QHWyHH2OZncYDNqNIHjdAZSH9H0ieGGbGHCxbjOY93H+Y8qW5HM7WQmU4XRjTg+S73WaQvWRC3ba&#10;NwOPbHgJKkmOFnkuHJGNKnpLDSuLw3vzAgqG+H7Id1uZuXdcbTKXoXgjYtiVmnjgWDKTqXmRTVaR&#10;wnpVQl2P5nslNpqOVHvlKhuNBnylHKOMEX10DXKKkH7AAnGGGoA8djiYin4VbDKWfn5WYfeUgX6U&#10;V22SnH7RTKyQv38hQc+O7H9+NjSNYn/TKeOMFYAzHKKLD4C+DauJaIFYAtKFOYGddTqXd4SZa02V&#10;hoRpYS2TnYQ3Vr6RvYQDTBSP6oPhQVCOIIPONdKMmYO/KaSLRoPLHJCKKIQlDdiIUoOvAyuEW4Ik&#10;dE2WoYsXaoGUuIpzYH6S1InOViaQ+okoS5GPMIiUQOKNbogQNX2L6oefKW6KkYdeHIKJX4d4Df2H&#10;ZYWvA3eDnoJYc3SV85GVabmUCZCKX8uSJo99VYyQTY5sSw2OiY1sQHOMz4x+NSSLTYutKS6J74sf&#10;HGOIq4p0DhSGlIduA7iC/IKEcrCVYZgTaPGTdpbBXwuRkJVjVOePs5PzSoGN9JKRQACMQZFFNMKK&#10;v5AWKN+JW481HDCICI0iDhuF3Ij2A+6CdIKpceWUy57AaDWS8Z0OXmKRE5tTVFePMJmJSgeNdZfM&#10;P5uLyJYoNGyKRpSnKJeI3ZLPG/+Hfo9eDh2FRImLBBuCBILHcSSUOKWfZ5OSe6NiXdqQrKExU+KO&#10;xZ8RSaSNDZz/P0mLZpsMNCeJ5JjyKF2IdpWyG9iHDZEpDh6EyYmMBD+Bq4Lfb+ymR2NJZhSjTWWz&#10;XBCgeGf9Ucid2WoaR1SbVWxBPMCY7W5rMUWW5HBrJOuVTXJDF2eUeXPiCWqRP3afAACKe3vvbwOk&#10;jmnTZVehpGuxW3Ke5m14UTWcaG8dRtSZ93DNPFmXmnKEMQWVknQkJN6T7XWvF52S8XcXCdSPrHm1&#10;AG+JgH2SbiGi9XBGZIGgMnGnWrGdj3LyUJWbGXQdRlCYsnVZO++WXnafMMKUWHfdJM+SrHkVF8yR&#10;kXpCCjGOSHyGAOeIfX8UbVChmnacY7Oe43eIWe2cS3hiT+mZ4nkgRb6XgnnwO3yVMHrLMHmTMnug&#10;JLuRiHx5F/aQWX1lCoOND37/AVGHmYBobGCgdH0AYuKdxH1yWTmbNX3XT0yY1H4pRTiWfH6NOxGU&#10;L37+MDKSM39wJKCQg3/zGBGPOoCrCsuL4YFKAbaGsYEoa4KfbIMtYiSc0IM0WJaaToMvTsCX84MX&#10;RMGVooMTOrCTXIMgL++RX4M5JIGPo4N2GCGOOIQCCwmKx4NcAhKFzYFmaruejYlIYX2b/YjlWAqZ&#10;hIh2TkeXLof2RFuU5IeLOl6SpIc0L7aQpob3JGaO34bzGC6NWYbuCz+J1YUgAmGFCoGcagidzo9n&#10;YNqbRI6kV3mYz43UTcqWeYzyQ/KUNowmOgiR/YtyL3aP/orhJEGOLoqiGCqMkYmHC2aJAIasAqWE&#10;ZIHKaWqdK5WRYDaaoZSGVtyYKpNpTUSVz5IwQ4GTkpEOOayRYZAILy2PY48qJAyNi45SGBSL3Ivd&#10;C32IQ4fFAt6D2IHwaL2cjpvhX5qaEJp3VlGXnpkCTM6VPpd6Qx2TBpYKOVyQ3ZS7LuyO3pOLI9yM&#10;/5FpF/yLQo3QC4+HpYfRAw2DZoIQaBKb/qJTXw+Zk6BkVeGXK56DTG6UyJyyQs2SlJr7ORqQcZlu&#10;LreOcpc5I7WMjpPkF+qKxY9gC52HJ4faAzKDCoIpZVOufWOUXAKq+GXmUpKnpGgbSPCkmGomPzCh&#10;oGxCNVeeyW5mKqqcYnBoHx+ahnJDElyZhnPhBrqTe3e/AACKJn0jZK6syGnJW3+pWGudUiemGm1b&#10;SI2jJG73Pt+gO3ClNR2dbHJcKpKa+3QHHzaZBHWfErGX0XcSBy+R4nqPAACJ5X5VZAurJm/yWuSn&#10;3HFQUZukuXKbSB6hznPKPoee7nULNN2cInZYKnWZrXeoH0aXpHj1EvuWS3o6B5aQeH0MAACJq39k&#10;Y2qpw3X9WkmmiXb4UQyjc3ffR6KgkHirPiKdsXmFNJOa43psKk+YcHtYH0+WY3xNEz2U8H1dB/GP&#10;OX88AFeI5YA7YrKonnwNWa2laHycUIiiVn0aRzCfen2BPcWcoH35NE+Z0n5/KiyXXX8PH1aVQ3+6&#10;E3iTrYCcCEeOB4FDAL6H+ICBYgannYHmWR+kcIIOUBKhZoIpRsqej4ItPXKbu4JINBGY8oJ2KgyW&#10;doK6H1uUSIMsE6ySioOWCJWM6IMXAR6HD4DCYXGmroelWKOjkodrT6uglYcjRnGdw4bGPSqa9YaF&#10;M9yYMIZdKfCVroZYH1+Tb4aZE9mRjoYhCNiL8oSnAXCGR4D5YOql2Y1nWCmiyIzTT0Cf0YwyRhWd&#10;AIt8PN6aOYrmM6OXeopuKc2U9oojH1iSqYoLE/WQq4hmCQ2LGYYGAbaFnYEoYG6lIZM+V6yiD5Jh&#10;TsmfFpF2RbGcQpB0PIuZgo+TM2GWzY7XKaCUR45PH0SR7400FAGP24pyCTWKV4Y6AfGFDoFQX+Ck&#10;epkuVzGhbJf2TmCedJa5RVmbnJVzPEKY45RRMyeWOJNdKXeTsZI0Hy+RUI/bFAePKowpCVSJtYZP&#10;AiGEmYFxX1Cj6J8uVsOg5J17Tgud8ZvcRRKbFppbPAeYY5kDMviVv5eoKVaTN5VTHx6Qz5H7FAyO&#10;m42ICW6JM4ZgAkiEOoGLWia3bWQkUU2zvWYNSGqwHmf9P3SslWn2NnSpFmwLLWGlum4sI5Ci3HA3&#10;GN6gqXIaDaCeL3Q6BEWVhXjcAACJ2n48Wf61omoZUSCyFGuHSDyujW0FP0yrD26aNlunmnBILV6k&#10;QXIFI6mhUXPBGSKe9HVsDgucXHdlBMWT5ntWAACJln9MWa2z8m/8UM6wgXD6R/KtEXIPPxipo3NE&#10;NjumNHSOLVKi23XnI7qf4HdPGVqdZ3i6DmmaunqKBTaSdn2HAACJWoAAWSKye3XKUGSvHHZxR6Kr&#10;uXctPteoTngJNg2k3XjzLTyhfHnrI8Gef3rzGYib/HwNDryZR32eBZmRM390AACJJoAAWKWxUXt4&#10;UASt7HvMR1iqh3wxPpmnInyxNeGjs31BLSagT33hI8qdSn6YGbmas39yDxGX64B9BfuP/IE8AACI&#10;5oAAWGmwPID/T8Gs3oDwRxWpgYD2PmCmI4EbNbeiuYFaLRKfV4GwI9ScRYIoGeuZkYLbD2WWroMP&#10;BleO2YLYAECINIArWCivNIZwT4Or7IX7RtyonYWhPi6lRoVuNZSh4YVdLQGegIVtI92bY4WpGhWY&#10;l4YbD62VnYVBBqeN4IQ4AJSHaIBkV9WuSYvYTzqrCYsNRpynwYpfPfmkbIncNWyhDomDLOidtIlS&#10;I9yakYlaGjKXsIkND+eUooc5BumNA4SsANyGu4CVV3Ctf5FHTuOqNJA/RlOm5I9TPb6jjo6NNTyg&#10;O431LMac7Y2QI9CZxo04GkSW1YvBEBSTuIkEByCMPITRARmGKYC+VwOsxZbETo6pdpVwRhKmJJQ+&#10;PYmiy5NANRGfgpJ2LKacQZHdI8OZF5B+GlCWGo4HEDiS8IqFB0yLl4TvAUuFsYDgVpysH5xBTkSo&#10;15qERd6lh5kBPV6iLpfVNO+e7ZbjLI2btZV7I7mYipMeGlmVgo/ZEFSST4sKB2+LEoUHAXOFUID7&#10;vj5qCV/urf9rvmLTnb5tU2WijXdutmhKfQlwI2q7bHtxjW0YW3xy8W9aSfR0QXF+N491XHNpIwN1&#10;2HSjC0l4kHWmu8Vm5Gmrq99o62uem+dqz22Gi9FsgG9de5luJnERa0ZvwnK5WnNxU3RLSRNyyHXF&#10;Nt9z+XcTIpt0X3fbC2V3bXiruYtkJ3NAqdZmgHRFmhdoqXVOikVqiHZcekZsW3dYaiduI3hOWYBv&#10;2nk0SEdxbXoJNkFysHq+Ij9zAnsWC392a3unt4Nh5XxhqAJkanydmHZmwXzhiNhoz30xeQpqy31+&#10;aRxsuH3KWJ1ujH4MR41wNH5ENbRxgX5pIe5xwX5VC5V1iX5QtZpgCIV+pkRisoT6luRlLISAh3Nn&#10;XoQWd9JpeYO0aBFrhINUV79tboL0Rt1vJoKSNTlweoIrIbZwq4G5C890v4DOs/BefY6NpK5hUo08&#10;lWlj74wBhh5mOIrodqVoa4nbZxBqiojTVuxshIfSRjtuR4baNNBvoIXwIZZvyIU0DCZ0EYMTslBd&#10;RZdyozxgJpV0lCFi1JOKhPZlMpG+daBneZACZjBprY5LVjRrtYyoRa9tgosaNHZu4ImuIXtvAYi0&#10;DHBzfYUFsOBcRqBXofNfLZ25kvhh45spg+ZkT5ivdLBmpJZHZWNo5JPnVY1q+ZGkRTNszo+BNChu&#10;Mo2UIWNuUIwSDLBy/oasr69bd6lIoNJeZKYSkelhHqLmguljjp/Nc81l6ZzFZKBoL5nEVPJqS5bl&#10;RMNsKZQwM+Ztk5HFIU9ts48LDOVyk4gSrqhawbI3n91dua5okQRge6qlghFi7KbzcwxlSqNNY/tn&#10;k5+uVG5ptpw0RGVrnJjuM69tDJYJIT9tLpGDDRFyO4jWrcpaIrsenxRdKbawkEpf9bJSgWJiZ64L&#10;cm9kyKnHY3VnFKWHVARpPKFzRBlrKZ2hM4Nsn5m0ITJsw5N+DTRx9Yjts4JwCl9TpIBxIGJNlVRy&#10;KWUvheVzImfodkx0JmpkZpB1K2zKVjp2OG8RRUZ3PHE2M3V4GnMhH4J4gnRYCUJ7B3XzsUds/2ii&#10;ooluamqzk5NvxWy1hElxCG6fdOFyQnBmZV1zdHIjVTp0qnPLRHh10nVaMuF2xHa6Hzl3EneJCXp5&#10;7Hj6ryJqcnG+oI5sJnL8kc5tvHQwgshvKXVUc5ZwjHZrZEVx5nd+VFFzQHiGQ750hXl9Mlx1h3pS&#10;Hvl1v3q6Cax48nvKrSRoXHqZnsBqOnsUkDRr+HuLgWlth3v9cmhvDHxsY0VwiHzaU3xx/n1CQxZz&#10;WH2fMeZ0ZX3oHr90in3uCdh4F35Dq1FmjoNnnRNoloMojrBqeILqgBVsIoKscUBtxIJ0YklvXII/&#10;Uqxw6YIIQnRyUoHQMXlzZYGUHpdzd4FJCht3ToCYqbxlC4v6m5NnPosIjUxpQoodftVrAYk7cCZs&#10;uYhiYVduZ4eNUeVwA4bAQdxxdoX7MRhyi4VFHn5yjYS+CnF2m4K8qEFj35SJmjxmHZLrjBdoL5FV&#10;fb9p/4/JbzFry45MYIZtjYzVUTpvN4tuQVlws4ocMMRxy4jvHmlxwIguCrt2A4SRpuVi7J0bmP9l&#10;LZrcivdnRZikfLxpIZZ1bk1q+pRXX8RsyJJBUJtufZBDQOJwAY5lMHlxHIzEHlVxCYtKCvl1gYYg&#10;pahiJKWwl9VkaqLlieRmhqAce8RoZ51YbXRqRJqhXwtsFZfzUAZt0ZViQHRvXJL7MDZwe5DoHkJw&#10;ZY4KCy51E4dxpJ9hg65Ylthjyqr3iPll6KeaevBny6REbLppqqD3XmxrfZ2zT4dtPZqQQBduzpek&#10;L/5v8pUGHjJv25BTC1l0uYeso8phAbcMlgxjR7MFiDplZq8KekVnS6sibCNpLKc+Xe1q/6NiTyFs&#10;xJ+wP8xuW5xGL9BvgphkHiRva5IoC3x0cYfEqJB2YF7mmqF25mH0jHZ3bmTafe93+Wd/bzV4jWn9&#10;YFV5JGxtULR50W64QGB6gXDdLy57HXLHG9N7c3P5B1R9YXZdpqBzc2fHmNd0UGnpis51KWv0fGJ1&#10;/W3cbdR2xG+yXyh3hXGDT8B4VnM+P6h5JXTgLrl5z3ZQG616CXckB6Z8TnlOpIdxCnB3luNyKXHE&#10;iQ5zOnMKeu50NnREbJZ1I3V1Xht2CHamTuV2+3fNPwN35XjkLlB4nXnWG4t4vXpPB+97W3vrosRv&#10;Cnj9lUVwUnmYh5lxiXoveadypHq9a3tzsHtNXSp0s3vgTiJ1wnxrPnF2wnzsLfN3hn1XG213kH15&#10;CDB6hn43oPRtUIFmk6puv4Fbhi9wFoFLeGhxS4EyamRycoEkXD1zj4EbTWB0s4EPPd51woEALZZ2&#10;i4DuG1Z2foDMCHx5vYBln1Vr2ImRkjBtcYjihNtu6IgxdzlwMId9aVtxbIbXW1pynoY5TKZz0YWe&#10;PVB06IUMLT11sISLG0V1ioQ+CNF5B4JpnfNqopG7kOtsUJBqg7Rt3I8YdjNvNI3EaHVwhIyEWpZx&#10;yYtOTARzCYokPNV0KIkOLPB08IgiGzd0toeACRp4aoQinLlpspnvj8NrZZgFgqJs+JYadT5uXJQs&#10;Z55vuJJUWd9xCZCKS29yUo7SPGRzd406LKh0QIvmGydz+YpeCVd35YWam6FpB6IzjrFqsJ/BgZ5s&#10;QJ1MdFJtqprQZtBvCphqWTFwXJYQSuFxqpPNO/hy1JG2LGRznJAAGxVzUoznCYt3dYZ0mppobKpz&#10;jb5qFqd+gMBrp6SDc4ltFaGBZh9ud56MWJxvyZulSmhxGpjbO51yR5ZLLClzEZPZGwVyyI8DCbZ3&#10;GYaRma9n27KrjPJpkK8sgAxrKqupcuZsm6ggZZBt/qSeWCRvUKEpSgZwpJ3cO1Nx1JrcK/pynpbv&#10;GvhyWZCzCdh2z4aonZ58516akIt8/WGbg0F9FGR1dZ99L2cTZ8N9VWmVWb59gWwMSuh9wG5WO1F+&#10;C3B1KtR+WHJZGAh+pXOCBYx/i3bdm956IGcMjud6lWk7gbh6/mtPdDN7U205Zn57qm8ZWKh8AHD2&#10;Sgt8XnK5OrZ8vnRfKoF9EHXUGAp9OXasBfd+gHmcmfh3zW9PjSV4hHC7gCZ5I3IacuJ5oHNjZV16&#10;G3SpV7J6k3XuSUd7EHclOix7iHhJKjZ75HlKGAt77nnTBlV9lHwJmFF16Xdsi6l2vXg1ftV3enjx&#10;cbt4FHmbZF54qXpJVtt5OXr6SJ551HufObR6aXw2KfV61Xy5GA16xXz3Bql8xH4slqh0UH9qiix1&#10;Pn+cfYJ2FH+/cJB2yH/NY1l3c3/mVf54F4AFR+x4x4AbOTJ5bIAsKap53YA7GAl5r4BEBv57/IA3&#10;lRxy54ctiL9z/obKfDd09YZab2t1vYXWYlh2e4VgVSJ3MITyRzh37ISCOKt4lYQYKVl5AIPFGAF4&#10;tYOrB1F7QoIdk7dxw48Ah35y7I3/exlz9Yz1bm100IvbYXl1n4rUVGN2ZInVRpx3KojfODd314f9&#10;KRN4PodLF/p34IatB5l6ooO8kn9w3Zbbhl1yDJVIehJzHpOsbYR0BZIDYK504JBtU7Z1sI7iRg52&#10;e41nN8p3KowMKM53jIsAF+53JYlSB9Z6GoUekXRwLp60hVpxXZyseR1ycJqWbKpzXJhpX/F0PZZN&#10;Uxh1EpQ8RYt13pI/N2J2i5BwKIh2548EF912gIupCAl5p4VvkHpvmaadhHRwy6QYeE1x4aGFa/Fy&#10;0J7ZX1FztZw5UpJ0jZmkRRt1WZcrNwl2A5TxKEt2WZKJF811942bCDR5SYWMj5lvGK6Xg7JwUKt+&#10;d6VxbKhfa1tyXqU2Xs9zRqIRUiZ0H576RMF07JwMNsF1k5lYKBp15pVbF8B1iY8pCFV4/oWikm+D&#10;z15jhluDX2FYegOC92QobUKCnGa/YEGCT2lEUxaCC2vARQiB4W4INi+BznAiJmOB2XIAFB6CPnMe&#10;A+uBsXeIkMWBNGZrhNaBIGiieJ+BA2q7a/uA2WypXx2AuW6TUhuAnnB9REaAjXJHNbGAhnPyJjCA&#10;jXVsFEWAwnZIBGWAp3oQjwl/Dm5Ig0F/LG/Jdzl/PHE7asx/NnKUXhh/OHPtUT1/PHVHQ5t/RnaO&#10;NUJ/U3fBJgN/X3jRFGh/bHlsBNJ/vHxNjZl9O3YHge99cnbsdgh9m3fEacF9sXiIXTJ9yHlUUH19&#10;33okQwh+B3riNOF+M3uQJdx+T3wuFId+QHyNBTF+7X5FjCN7qH2jgJV7/H36dM58QH5DaK18bX53&#10;XEJ8mH64T7J8wH7+Qmd8+382NHF9Nn9oJaR9VX+eFJh9KX/XBYx+I4Apirt6QYUCf0J6xITSc5Z7&#10;LYSUZ5p7b4RBW1B7qoP6TuN74IO7QcB8JIN2M/d8YIM5JV98dIMXFJ18LIMQBeB9Y4HtiWR5MIx5&#10;fhF5wYuzcoh6OYrjZqt6jYoEWn9614k0TjB7GohuQS97ZYetM457pIcAJSN7r4aNFKF7VYXRBih8&#10;v4NviDZ4VJP0fP546pKmcZF5apFPZdJ5yo/rWcN6II6WTZF6bY1MQK16vIwPMyp6+Ir1JOV6+4o1&#10;FJ16mYg8BmV8M4RThzd3oZtffAl4PZmxcK14w5fwZQt5J5YSWRh5hJRATQN515J5QDV6JpDEMsd6&#10;XI9AJKF6U43+FJB59IpgBpl7vYR2hjt3D6Lheyt3sKDGb+x4OZ6UZGJ4n5xBWIh5AZn0TIt5Wpe1&#10;P895p5WOMnN51pOtJGV5w5EuFIN5bIwmBsN7XISThUx2mKqHemt3PafZb093yKUhY9l4L6JaWBN4&#10;lp+UTCt49JzeP355P5pPMi95aJfFJDV5TZO8FHl4/42TBuV7DoSqh+eKyV5UfJWJuGFccQKIxWQz&#10;ZQyH/GbAWNaHRGlBTHaGmWu6PyiGFW3+MQSFvXARIeKFp3HnEGKF43MrAnaD7Xh/hkyIR2XvezSH&#10;imhGb82G3Gp0Y++GRGxmV9iFs25WS52FKXBGPoSEunIVMKKEaXPCIcmESXVAEJ2EWnZNAvKC2nrL&#10;hLKGSm1fecSFt28UboqFLHCoYt+ErnIMVu+EOXNzStiDynTcPfGDcXYxMEqDL3dxIbODDHiSENKC&#10;/3lrA1+B5nzTg1iElXS9eIeED3XcbW6Dl3bgYeaDMne6VheC0nidSiWCdXmFPWyCNnpZL/uCC3sg&#10;IaCB7nvaEQCBzXyGA8CBEH6bgg2DEnwLd1GCpHybbFKCQ30UYO2B9H1oVUCBpX3ISXCBV34vPOGB&#10;KX6HL6CBCn7bIXyA6n85ESKAsX+5BB2APoBSgNSBu4MOdiiBdoMka0CBNIMgX/yA9oL1VG6AtoLW&#10;SL6AdYLAPFOAToKkLzyAMIKSIUuAAoKmETl/r4KgBHN/doHqf6OApoohdRqAdImvalKARIklXyyA&#10;FYh5U7l/44faSCV/rIdFO9l/jYa2LuZ/cIZAISF/N4YREU1+0oUbBL5+y4M1fop/xpE4dB9/npBK&#10;aXZ/d49FXmx/Uo4eUxR/Ko0DR5p+/Yv0O2h+4oryLpJ+woobIPF+fYmmEVZ+EYdJBP1+OYNffZB/&#10;FJhHczd+8ZcBaKR+zZWaXbd+qpQCUnp+iZJ0Rxt+ZZDzOv5+SY+DLjx+Io5NILh90I0JEVV9Z4k1&#10;BTJ9voODfKB+f59xcmh+YZ3CZ/J+QJvxXR1+HZntUfh+A5fwRrF95pYBOqR9yZQrLfF9mZKZIIR9&#10;O4/fEVF82orOBV59WYOhe8h+Aaa2cbd96qR8Z2F9zaItXKF9qZ+/UY99lZ1VRlp9fpr+Olt9X5jM&#10;LbR9KpY9IFt8wpIkEU58aYuzBYF9CIO5fUeR+V5mcriQemFTZ+2PE2QXXMeNzmadUWGMnWkeRdCL&#10;fmuZOUKKmG3aK9KJ9G/oHVOJv3G2DQiJIHN0ASeF7Xlde+CPq2WUcYyOYmffZuyNL2oIW9iMG2wB&#10;UIyLDG37RRyKB2/2OMCJMXHLK46IkXN9HVeISHUADVaHknaPAaSE0ntyenuNyWyecEiMp25VZc+L&#10;km/xWumKj3FkT8CJlnLdRHGIp3RaOEaH4nW/K0+HS3cPHVuG9nhBDZqGMnmoAhOD131KeUaMIHOb&#10;bymLCnTFZMiKBnXZWgGJG3bOTviINnfMQ8yHV3jQN9GGp3m+KxSGH3qfHV+FyHt3DdeE/Xy3AnWC&#10;+n7peBWKpXqRbhGJpnszY8yItnvDWSWH3nw8TjqHCXzAQy6GOX1MN1yFl33GKs+FF34/HVKEtX7I&#10;DgiD3H+eAtOCIYB2dv+JVYFEbQ6IeoFxYuKHpoGMWFqG3IGPTYuGFIGcQpyFT4GyNuqEtYHDKoSE&#10;NYHgHTeDwYIsDi+C1II8Ay2BUoHodfKIRIf4bCWHeoepYhiGtodKV6qF+IbVTPSFPIZrQh6EgYYL&#10;NoiD7oWyKkODb4V3HSCC7YWQDlGB84R4A3mAoYJZdPuHZo6ta0mGpI3vYVeF540gVwWFMIw6TGeE&#10;fotdQamDzYqNNiqDPonLKgCCu4k6HP+CK4jlDmaBLYZuA7qACYKFdB+GtpVfaniF9ZRSYJmFOJMs&#10;VmSEgZHeS+CD15CYQTqDMY9hNc6CoY47KbaCFo1XHNGBdovpDm+Af4gpA/F/ioKqc0qGFJwvabyF&#10;XprAX/aEp5k3VdqD7ZeHS22DS5XcQNyCrpRENX+CHZLCKXWBiZFYHKeA245vDnR/7YmZBB5/IYLI&#10;coiFgKMaaRyE3aEkX3KEMJ8kVWqDdZ0USw+C2ZsKQJGCQ5kWNT+BsZc+KUGBFpSTHIWAXZB0Dnh/&#10;eYnIBEJ+zYLhctKZa15zaQGXhWE4XvqVq2PiVJ6T42ZkSgKSMWjnPzuQl2tnM2qPTG2nJquOX2+x&#10;GMeOEHF3ChuL8HP5AASHqnodcbKXTmU7aBOVfmdsXi6TxmmJU92SL2uLSVeQm22RPq6PFW+YMwuN&#10;1XF2JoiM5nMvGOuMenS2CniKXXcPAIOGiHwEcIqVd2vnZwCT0W2SXTiSNW8tUxKQp3CxSKuPJHI9&#10;PiCNr3POMq2MfHVFJmSLjnamGQuLDXfqCsmI+noiAPOFh32yb4ST0HKHZgGSO3OtXEmQsXTLUj6P&#10;OXXbR/WNyXb1PYuMZHgWMkmLP3kfJj2KV3obGSiJxnsSCxGHwXzxAVWEpH8sbmeSXnkmZQeQ2nnN&#10;W3CPYnpwUYGN+3sOR1OMmnu2PQeLQnxnMeyKJ30FJhCJQn2jGTOIn35ZC1CGnH+NAbWDxYCWbW2R&#10;EX+NZCuPrX/FWq+OTH/5UNyM8YAqRsiLm4BkPJWKTYCnMZiJOoDkJeCIVIExGTGHm4G5C4aFj4Hp&#10;AhCC8IFlbIWQA4XoY2aOrIWuWgmNWIVzUE6MB4U0Rk+KvIT/PDKJd4TWMU+IaoSzJbaHhIS0GS+G&#10;uIUEC7OEqoPuAl+COYGaa7ePJoxBYqyN04ujWWWMhIsCT8SLN4pcRduJ9om+O9SIu4kuMQaHsoit&#10;JYWGx4hkGR+F6of/C9SD4IWzAqGBnYHHawOOcJKZYfiNHpG2WL2LzpDGTziKfo/CRWiJRo7FO3eI&#10;F43ZMLqHD4z9JUmGGoxoGP+FK4qwC+eDLIdCAtmBGYHtak+Nu5kTYVKMfJfUWCqLNZaJTr+J4ZUs&#10;RQSIspPVOyeHjpKUMHeGhJFoJRSFh4/8GOCEiIzvC/SCl4gVAweAroIMaaSNDp+pYMKL753mV7OK&#10;uZwpTl2JYpp2RLOIOZjNOuaHHpc/MEKGFJWcJOmFD5LaGMeEAo69C/6CIIgcAyyAV4IlaGWhHV6n&#10;XzGemGFnVcqcNmQHTBOaCWZ5QimX7WjxOBmV7GtnLRCUUW2mIRiTL2+uE+CS33FjB2eObXTuAACH&#10;iXtzZ4WfEGUVXnecoGdPVSqaXGlvS3yYWGtrQaaWVW1uN7KUY29zLNSSynFXIRORm3MXFCGRH3Sa&#10;B86M1ngAAACHN3zaZpKdOGtwXZSa9W0tVGCYz27VStmW0nBdQSGU3XHuN0mS+HOELJWRZHUIIQqQ&#10;LHZ5FFuPjHfGCCiLbXrVAACG734XZcSbmHG4XMaZaXMCU5yXVnQ5Si6VaHVXQJCTgXZ8NtaRqHen&#10;LE6QG3jEIPyO4HnZFI6OJXrnCHiKMX1SAFaGHn9oZNGaM3gAW/eYEnjXUu2WC3mfSZeUK3pTQBGS&#10;UXsONnOQgXvSLBCO+HyNIOyNt31OFLaM3X4qCMOJBn+jALiFOoB8Y/GY9n4OWz6W636AUlSU9n7j&#10;SRWTIH8wP6aRUH+HNiCPiH/pK9uOAYBNINuMtYDIFNWLuoF/CQeH9IG8ARWEXoC7YzKX5IQRWp+V&#10;6oQYUdCUA4QTSKWSN4P5P0qQb4PsNdmOr4PuK62NKYP9IMyL1YQ4FO+KvoRuCUGHCYOHAWSDooDx&#10;YouW+YoUWgiVCYm8UUuTKYlXSDaRYIjePu+PoYhzNZKN6ogbK3yMZYfXILWLCIfWFPqJ2YcMCW6G&#10;OoUaAaiDA4EfYfmWNJAcWXSURI9/UMCSY47OR8OQmI4BPpGO4o1CNUmNN4ybK0WLsIwKIJKKSIuH&#10;FPWJBIlqCY6FgoZ2AeGCfIFGYV2Vd5Y+WOeTlZVGUEWRu5RBR1+P7JMmPkCOP5IbNQmMnpEtKxSL&#10;F5BUIHGJpY6hFOyIT4tlCaeE6IaHAhCCDYFlYMOUypxxWGuTAJr7T+ORMpmNRw+PYJgpPf6Nupba&#10;NNaMIpWyKu2KmpQAIFeJIJEeFOWHvIz8CbuEbIaUAjaBtYF/XgipRF7QVV+mNWF7TIqjWGQIQ3Gg&#10;w2ZpOjSeN2jWMNibyWtGJpeZ1G2HG2iYd2+QD06XXXGGBQuQl3YdAACHZXyfXXCnN2TwVN+kQWcf&#10;TBuhgGk3QwifDGssOd6clG0tMJyaMW8yJoKYNnEfG4aWvnLqD6OVgHSxBXqO+3j0AACHD33hXLml&#10;VmsDVDGikGy8S4Gf7m5jQpOdgG/wOYSbEnGGMFyYuHMjJmeWunS4G5yVL3Y8D+6T1HfTBdyNjnt4&#10;AACGxH79XBqjsXD7U5WhBHJSSu+edXOXQhacEXTCOR6ZrXXyMBKXWXcpJkSVXHhcG6uTxnmNEDCS&#10;VnrtBjKMTn2tAACGgX/4W1iiVHbtUvefr3fgSm6dKHjCQamaznmMOMeYdHpaL9SWJnsyJimUJnwM&#10;G7ySgHzzEHCQ9H4oBoeLH3+7AACGP4AAWqehIXyrUmueiH1ASgCcDX3DQU2ZvH4sOH+Xa36hL6SV&#10;In8jJheTHX+xG8+RYoBfEK2PtoEoBtiKB4GYADqFnYAnWhqgBYJaUfedgIKKSaGbFYKrQP2YzYK2&#10;OEGWhILSL3uUQYMBJgeSNoNGG9+QaoPAEOGOo4O6Bx2JGIMwAIuE3YBeWZyfCYgHUYackYfdST+a&#10;L4emQKyX64daOAKVqockL06Tb4cHJfGRYYcFG+WPhoc0EQeNp4YGB1aIRYSXANCEOYCNWSWeL427&#10;URGbt41QSNOZU4zUQFWXDow8N7yU1ou+LxqSpotfJdKQlosfG96OrYppER6MuogfB4KHh4UTAQqD&#10;r4C0WKCdaJOEUJ+a95LDSHSYlpH4QAmWTpEeN4CUH5BhLu2R+o/MJbWP6I8MG9aN9I0bES6L8Ing&#10;B6WG6IUrATqDPoDUWB2ct5lSUDqaVZgcSCiX/JbyP8uVs5XcN0+Ti5TrLsiRb5QOJZ6PW5IzG8+N&#10;Xo9EETyLTItIB8GGaoU+AWCC5IDuUyqyN18mSu2u+GFwQpqrzmO8OiWoxGYPMZ+ls2h1KQKiw2rh&#10;H5igXG0rFTuetG86CyKbTHIJAuOSkHdQAACHRX2xUvKwEWUHSras9WbYQmWp6mi2OfSm+GqnMYCj&#10;9WyqKP2hCm60H7WelXCxFYacxXKMC4mZVXUqA1qQ8HnTAACG637RUoyuIWrcSkurMWw5QgWoQ22t&#10;ObalVW9CMVuiW3DiKPCfdHKLH8ic9HQ3FcSbBnXVC+SXkXhEA8OPgHwMAACGnH/QUfmsb3CMSdqp&#10;mXGWQbCmvHK0OXOj0nPxMSug3XUxKNid+HZ4H8+bdXfKFfeZdHkeDDOV/3tVBB+OPH4AAACGV4AA&#10;UW6rFHYfSXaoOnbcQWilXXepOTmie3iMMQWfjXlzKMmcq3pkH+CaHntmFjKYAXx9DImUiH49BH2N&#10;CX/RAACGEoAAUTip0XuoSTqnAXv9QS2kLnxnOQqhV3zyMOiecX2KKMKbkX40H/mY9n72FnOWuH/h&#10;DOGTM4DZBNqL7IF4AACF0IAAUPSoooECSP6l6ID5QPujJ4EIOOGgWIE8MM+deYGJKL2anYHuIA6X&#10;9oJzFqmVnIMoDS2SDoMUBSmK+YLhAACFl4AAUJynlIZKSLak5IX3QMGiKoW6OLSfYYWgMK+cioWm&#10;KK+ZtYXPIBiXBoYbFtOUlYYsDWqQ/4UXBWyKIYOrAAuFVYAHUDGmq4uRSF6j74sPQHuhL4qdOH6e&#10;ZopCMIebm4oNKJaY0YoDIBaWHIoFFu6Tmoj0DZyP/YbvBaOJX4PQAEaEyIAvT8Wlz5DwSAujFZAm&#10;QD2gVY9zOE6djI7gMGOayo58KH6YC45MIBGVU41gFwOSw4tLDcOPIoh8BdCIvYPuAHaEVYBQT2Sl&#10;CJZUR8SiW5UfQAqfo5QYOCec2pNYMEWaIZLSKGqXa5H+IA6UsZASFxSSFY0sDeOOcIlkBfSIOoQG&#10;AJ2D+YBqs2tl0lrao/1njV4alI5pQ2FMhRxq8WRjdYBsrGczZcRuZWnpVY5wEGyBRMhxnG7zMx5y&#10;3HEgHzVzMHJ3CRR3pnQDsQRiG2R4oeFkQmbHkrdmXWkWg4BoaGtgdB5qZW15ZJ1sVW9+VJVuNHFp&#10;Q/dv63M1Mn9xRHTJHt5xcnWzCTx2fXcQrrxe9W3mn95hdW9SkPhj3nDIggRmI3JLctpoVnOvY49q&#10;enUGU7BshXZIQzpuXndyMe9vx3hyHpBv03jxCV91d3oWrLJcR3bjnhFfBHeLj2ZhqHhAgKlkJ3kI&#10;cbFmjXnAYpRo33pzUt5rCnsVQo5s+HulMXBuaXwYHktuVXwwCX50kHzJqtpaE3/XnGBc+n/EjeFf&#10;yX+/f1VidX/RcItlBH/fYZ1ne3/rUhJpwX/vQe9rwH/pMQVtOH/VHiZtHH+YCcVzxX9SqSVYUYiv&#10;ms9bWYfYjHReSYcbfhJhFIaEb3FjwIXsYK9mVIVTUVJor4S7QWBqvIQmMLBsPIOVHh1sJ4MWCi1z&#10;GIGjp5dWupFomWtZ4o/lizhc8I57fPlf2I02bn1ioIvzX+JlTYqyUKxnu4l9QOVp1YhXMGZrXYdL&#10;HhZrVoaVCoZyhIOepkRVZJoYmDRYp5f5ih5bzpXue/peyZP/bZ5ho5IWXydkYpAvUBdm4I5gQHpp&#10;B4yrMClql4smHhFqoonqCtJyBoVOpTBUVaK/lypXraAYiSBa5J18ew9d55rzbM9gy5htXnljkpXq&#10;T5BmG5OEQB1oUJFDL/lp6o9GHg9qCIzbCxJxnIa7pDpTiqtulkVW56gyiEtaI6UDekhdK6HlbCBg&#10;FJ7GXedi4ZuoTx9ldZiuP9FntZXjL9NpV5NxHg5piY9NC0ZxRIefo2JS8rQklYZWSrA7h59ZhKxq&#10;eadckai8a5JffqUDXXBiT6FKTsRk7J28P5NnNpptL7Ro4JcDHg1pI5FCC3Bw/4e8qVBrt1p7mwBs&#10;5V2/jJBuGmD3fe1vXGQXbxxwsGbvYCdyBWmsUItzXGxFQEd0oW60LyJ1qXDcG8F18nInBz96D3Rr&#10;pxloKGOemQxpt2YFitVrTmhmfFxs8Wq+bb5uhWzmXwFwDm78T5lxlXD4P4pzAHLULp90HXR0G4p0&#10;PXVdB4F47Hd3pOhlNWyilxFnGW45iRdo9W/Peudqx3FjbIFsi3LcXfduRHRNTr9v9XWrPt9xgXby&#10;LipyrngKG1lyr3iSB7p363pSovhirHVdlVNkznY6h49m4HcYeZho23f2a2JqynjKXQZsrnmaTflu&#10;gHpcPkZwJXsMLcJxXXucGy1xUnvIB+13CXzVoTNgjH4Jk7di3H4xhh1lF35deFVnNn6MakppSn69&#10;XBprUX7tTTltPn8VPbRu9X80LWZwM39EGxhwKX8lCDx2P380n7Jev4ZwkklhP4XshMtjo4VvdyZl&#10;3YT9aUFoD4SRWztqM4QoTIRsM4O9PS5t9YNTLRdvNoLvGxZvN4KdCKF1j4FjnjNdTo7MkPtf3o2j&#10;g6ViVoyBdh9kqotqaFxm9opeWnppNYlXS+hrRohXPLptEodlLNNuV4aRGxRuZ4YKCPd0+INAnNdc&#10;G5cij8deuJVhgpVhPpOldS1jpJHxZ4tmApBJWcpoUY6nS1xqcI0WPFRsRoudLJltj4paGxJttIkg&#10;CUB0eITXm6tbGp9ojq1dyJ0sgZNgXZrtdEpizJipZsdlMpZtWShnhpQ4Stxpr5IYO/prj5AcLGhs&#10;3o5tGxFtGovaCX50C4YumqdaVafHjbpdCaT9gLZfpKIxc4liGZ9gZiJkg5yTWJ9m2pnNSnFpCpci&#10;O69q85SnLD9sSJJ0GxBsmo4fCbFzsoaNmctZwLA7jPNccKzEgANfC6lYcu1hhqX8ZZxj86KcWDBm&#10;TJ9EShtog5wQO3JqdJkgLB9rzZW+GxBsNI/xCdlza4apnuZx1Fo1kZhyhV2FhB1zSmC5dll0K2PD&#10;aFx1FWabWjd2AWlhS0N2+2v5O4938G5jKvZ4u3CCGBp5AnHABYF8W3TtnO9ueWLrj9FvjGVegn5w&#10;rWfDdNZx5GoUZwZzCmxHWRZ0JW5vSlx1SXB6Ouh2X3JiKpR3OHQMGAh3X3TyBdp7PnfmmuFrpGuB&#10;jeZtAm0ngMZuZW7Mc2xv0HBuZdRxJXH/WBVybHOJSY5zuHUCOlN07HZiKj111HeQF/h17XgiBip6&#10;Q3qMmRlpLnPijE1qx3Tcf11sXnXWcjNt8XbSZMZvbHfFVzJw2ni0SNpySHmVOc9zmXpjKe90jnsP&#10;F+p0qHtPBm95ZXzgl0lnKXwfirlo6Hx7fgBqonzWcQJsV30vY75t9X2HVlRvg33fSCdxDH4sOUxy&#10;b35uKaRzan6iF+dzi36kBsV4m38Ylbtld4QpiU5nXYPhfLhpOoOdb+JrCYNdYsRsw4MiVYFuboLq&#10;R3xwB4KsOM5xcoJuKVtya4I5F+xymYIYByd36IEllF1j/4wliBBmAYtBe5xn+Ipgbulp3omEYexr&#10;s4izVMptd4foRulvIIcfOGFwkoZjKR1xi4XHF/BxyYVWB3p3ToLnky9izJQkhvdk4JKweptm6ZE8&#10;bgVo4Y/JYSdqx45lVCZsm40KRmVuUIu4OABvyIp+KOVwwYl/F/JxFogxB8F2zIRlkjBh3pwnhfxj&#10;/Jo3ea1mD5hCbTJoEpZFYHJp/5RWU5Fr2JJxRe5tk5CZN6lvEo7lKLNwC42IF/Jwe4q4B/12XYVn&#10;kTZhHaQohRtjQaG5eORlXJ9DbH5nZ5zCX9hpWJpJUxNrMpfbRYps8pWCN2BudpNbKIlvcpFNF/Jv&#10;+4zRCC52A4WIkE5gfKwkhFpip6kleEFkyKYka+1m2qMfX1xoz6AeUq1qqp0oRTpsb5pSNyVt95fD&#10;KGdu9JRTF/FvlI6ACFZ1uoWjlFN4RVnih+B4kF06e0B462Bvblt5YGNrYTN54WZEU996ZWkORap6&#10;9WuhNql7hm4AJrZ8CHATFFN8eHE+A+V+eXWDkpB1E2JMhjt1yGTGebl2f2cwbO93O2l/X/B382u6&#10;Us14qG3tRNZ5W2/9Nh16A3HmJnh6iXOQFGx65XRxBFV9YnhLkL5yU2p2hIRzU2w1eCx0TW3ta6Z1&#10;PW+bXth2InE8UeF3AHLaRB9313RhNaN4m3XMJkF5K3cGFIJ5gXeeBLh8a3rBjx9v/HJ0gxlxLHOV&#10;dvJyUXSvapVzZ3XBXe10bnbPUR91bHfbQ4l2aHjSNT13TXmzJhF37XpzFJZ4SHrFBQ97knzrjYRu&#10;F3pXgatvYnrfda5wpHthaXpx23vcXPlzAHxYUFJ0GXzVQud1Ln1BNMt2Jn2gJdd2y33yFKZ3L34V&#10;BWx6yX7+jANse4H3gEdt6IHqdG1vSoHbaGBwnoHIXARx3IG5T4JzC4GtQkB0LoGYNFJ1K4GBJZV1&#10;yoF1FLR2OoF9Bcp6EoDtiqxrDImZfxBsloj1c1ZuFYhRZ2tvg4esWy9w2IcQTs5yHIZ5QbBzS4Xi&#10;M+p0TYVXJV106ITyFL91aYR9Bht5doKUiX9p35FAffxrfZAScl5tD47jZpJukY2yWnRv94yLTjJx&#10;SYtsQTJygYpUM41zhYlWJSh0HIiaFMV0tIchBmB48YP9iHto+pjofQlqoJdLcYBsO5WmZdBtx5P0&#10;WdBvOJJKTaxwlJCqQMVxz48VMzly0o2lJPVzYoyOFMZ0GIl5Bpp4gYR3h45oOaCZfDZp6Z6DcMZr&#10;jZxkZS5tIJo1WUdumZgLTT1v/JXsQGtxOZPfMvNyOpIJJMhyxZAFFMZzl4trBsp4JYSXhr1nlKhM&#10;e4VpUKWmcC9q/aL/ZKtsl6BUWNhuF52sTONvgJsQQCJwv5iSMrpxvpZPJKVyRJLLFMZzMIz6BvB3&#10;3ISxiad/BlnHfhx+210Pcl5+w2A1ZlJ+x2MnWf1+2WYATXl+82jNQAF/HWtbMbB/Vm2vImB/oW+2&#10;EKyAHnD2AnKAknZFh+x8GGGxfI58R2Q6cPZ8fWasZQR8vWj7WNN9A2s+THt9Sm17P0R9kW+QMUF9&#10;13F8IkR+HHMmEOZ+kHQlAu9/fHjWhjF5fWl3evx57mtQb5N6YG0cY9t60W7XV9V7QXCJS6Z7rnI5&#10;PqR8FXPPMOF8cnVHIix8uXaMERl9MXdNA15+hnsahM53RnEdecF32nJebn94bnOVYup5A3S/Vwh5&#10;kXXnSv16GncOPiZ6pXgcMJR7I3kSIhZ7ennnEUZ7/HpuA799rn0Zg3F1Z3ieeHt2GXlRbVZ2zXn8&#10;Yed3gnqZVih4Kns4SkJ4ynvZPZZ5bHxlMDR5/XziIe56VX1UEWh64326BCB8438EggxzyX/kdy10&#10;poAKbCV1f4ArYNx2UYBFVUB3D4BhSX53wYCBPPp4boCUL8d5AoCmIbl5UIDHEYB57IDyBH18KIDR&#10;gMJya4cudgNzYobCaxt0VYZVX/R1QoXnVHd2FIV/SNR21YUcPHR3jYS3L2l4JIRfIYt4a4Q0EZR5&#10;GIOzBMx7iIJbf6FxUo56dP1yVY2MajJzV4ydXyp0VoutU8p1OYrESER2CYniPAB2x4kFLxR3XYhD&#10;IVx3m4fPEaF4YIYfBRB7AINsfq1wfZW8dBpxgZRxaWZyhpMaXntzj5GzUzd0f5BPR851XI71O592&#10;G42jLsZ2q4x7ISt23YuMEaZ3wYhGBUl6jYOTfcxvuJ0Wc1RwyptbaLtx2pmSXely6Je2Ur9z45Xd&#10;R250zJQOO051i5JPLoR2FJDMIP92O46yEah3PooPBXh6LoOzfQRvAqSCcq5wLKIzaDFxTJ/lXXRy&#10;X52WUl1zZJtIRyB0VpkIOw11FpbkLk91mJTMIN11tpE4Eap21Yt+BZ1544PMf4iF11m4dL2FFl0a&#10;acCEe2BLXnaEGGMwUuKDxGYERx+DfGjNOl2DVGtTLLaDU22dHgKDjW+XDWuDnXE8ATCCwHdSfeKC&#10;/GFMc1eCkWPwaImCQWZyXVOCGWjBUeCB82sIRkWB0W1KOb6BwW9gLGGBx3FLHf2B83L0DbKCDHRh&#10;AauBpHmmfFSAjGikceuAXWqqZ0eAQGyVXEeAPG5YUPyAOXAXRYeAOHHVOTSAQ3N1LBaAWXT3HfmA&#10;f3ZHDfGAqXd/AhmAqHu1euh+hm/ecLZ+ZHFdZj9+W3LAW2F+eXP9UDZ+k3U6ROV+rXZ4OL9+1neZ&#10;K9d/BXiiHfV/MHmPDil/cXqZAnl/y32Eebh8r3cXb5J8rHgGZTJ8wnjfWnZ8/HmaT219L3pWRD59&#10;X3sVOEJ9nXu8K4p92nxXHeF+AXzrDlh+VX3LAtl++X9CeKl7Fn4Ibn17Pn5zZCd7d37NWY57zH8M&#10;TqV8En9OQ5h8UH+TN8F8mn/LKzR824ADHcB89YBTDn19WIC0AzZ+NoDkd395u4T8bXV5/oTcY0B6&#10;UoSwWMV6vYRxTfl7FYQ3Qwh7YYQCN1J7tYPKKup7+4OkHaN8CoO0Dp58gYMxA4Z9kIJJdmZ4oIvs&#10;bIR484tUYnF5VoqvWBV50In4TWN6N4lFQo16koiaNvF67If0KqV7MYdvHYN7NIc/DrV7xIVhA8l9&#10;AoKPdXB3xpLJa6x4HJHiYbh4hJDiV3l5BI+9TON5eY6aQiZ54o2BNp16PoxwKmR6eYuOHV16bYqc&#10;DsN7IIdRBAN8i4K2dJl3ApnCavN3ZZh2YRx31pcPVvd4WpV+THh42pPvQdJ5UJJtNlh5q5D4Kix5&#10;3Y/CHTt5w41tDs56l4juBDJ8KYLWc+N2UaDPalt2yZ74YJ53R50TVo53zpsZTCJ4WJkhQY542Zc7&#10;Nh95NJVtKf95XpNYHSB5OY+vDtZ6KYoIBFd72oLvdT+M6VnZa0GLul0cYQ6KrmA2VoqJ1mMSS72J&#10;D2XlQL+IWGiuNLGH12svJ7OHl21wGZKHxm9dCoCGwHG1AA+EtXhDc9+KNWD7ahiJRmOUYAyIeWYQ&#10;VZeH3GhiSuWHPmqxQAuGpmz8NDSGOG8XJ3qF+3EDGaiGEXKrCtSFLHTQAImDk3phcnuH8GfuaNOH&#10;NWn2Xu2Gj2vnVKqGCm23ShyFiG+HP2WFDXFWM8GEtHMEJ0aEf3SRGbuEhXXuCx2DxXfmAPWCkXxA&#10;cSyF827IZ7GFR3BRXfOEuHHGU86EUXMbSV+D7HRxPsqDi3XIM1eDSXb/JxaDJHgfGcyDInkkC16C&#10;i3rzAVSBr33lcBmEJXWoZquDlnarXQKDIneeUvyC13h7SKyCiHlZPjiCO3o6Mu6CDHsAJt+B8Hu6&#10;Gc6B43xzC5iBa33cAbSA1396bzCCkHxNZb+CKXzTXCGB1n1NUjuBoH22SAmBYn4hPbKBI36QMoqB&#10;AH7wJqKA6X9SGcOAzH/TC8uAaoB9AhGADoD1bimBPoLlZNyA7YLsW16AsILrUZSAjoLgR3uAX4LY&#10;PT+ALILVMjSAFILOJm6AAoLcGbp/2IMtC/d/j4K8AmF/YoGcbTGAJol3ZAl/44kRWq1/soijUP9/&#10;nIgpRv9/fIexPNt/V4dCMed/RYbXJjt/MoaRGap++YZ9DBd+zoS2AqV+0IHKbFl/RY/5Y0l/CY9P&#10;Wgd+3Y6PUHh+yo2wRpF+uIzSPIR+o4v+MaJ+kYsxJgZ+c4qbGZF+J4mBDC5+JIZ3At5+VIHwa5h+&#10;fZaZYqJ+TpWRWXp+K5RyUAZ+GJMyRjV+E5HyPD1+DZDAMWh9+4+aJdl90I6OGXl9c4wHDD59l4fr&#10;Aw1974IQavN9y51LYhh9sZu+WQl9mpopT6t9iJiJRet9jZbsPAN9k5VjMTl9gJPvJbV9TJHBGWZ8&#10;4Y4NDEx9JohQAzN9noIqaxaUQ1n1YeOSp10IWHeRKWADTrSP1mLaRKiOk2WuOmyNZ2h6LxGMi2r5&#10;IraMD20yFSCMOm8PB/OJenJeAACE2Xm0ahKRr2CjYP+QP2MlV6uO8mWWTfGN2mfvQ/yMvGpIOd+L&#10;qWyeLraK2m6/IpyKWnCtFVSKYnJSCFGH4nVxAACEfXtRaNqPjWc4X+OOR2k1VrGNGmsmTSWMDm0G&#10;Q1GLB27oOVOKDHDKLlyJTHKHIoGIzXQiFYGIuHWJCKOGeXiAAACELHy+Z7qNhm28Xt2MXm9BVcaL&#10;TnC9TFaKXnIrQp+Jc3OcOMKIkXUOLf+H4XZeImKHZneVFaiHPHiyCOyFPHtRAFb/4n0QSUNDX1BS&#10;T0ZJTEUAAxWDVH44ZryLwXRCXfSKs3VNVPSJu3ZUS6CI43dTQgWIDXhUOEeHPXlYLayGnHo/IkKG&#10;JXsaFcOF5nv4CTCEGH3wALWCd3+qZeSKNXqcXSqJRnsyVD+IaHvGSweHo3xbQYaG3HzwN+SGGH2K&#10;LWeFhH4TIiGFEX6gFdGEvX9TCW6DFIBRARKBqIC6ZQKI6oDaXG2IC4D+U6KHPYElSoKGioFOQRmF&#10;0IF4N46FF4GoLSuEjoHUIgSEIIIXFd6Du4KZCaOCNYJaAWKA+IDwZDaH0ocRW76G/YbVUw2GO4aZ&#10;SgmFkIZcQLaE5IYgN0GEOYXtLPODtoW+IeSDRIW5FeCCzoWVCc2BcYQkAaaAYYEeY4uG541DWxuG&#10;HIzIUn2FXoxBSZeEs4uoQFuEFYsPNvuDfIqCLL2C+Yn7Ib6Ce4mvFdWB7ohLCeuAwoW6AeB/4oFE&#10;YuaGFJORWoiFWpK9UgCEppHdSTaD+JDtQA+DaI/9NsCC348eLI+CWo5HIZ2Bz40/FcmBLoqQCgKA&#10;MIbEAg9/eoFkYk+FWpnsWgyEt5iYUZyED5dKSOiDYJYFP9GC25TENpGCYJObLGqB2pJkIYKBQ5Aa&#10;FcCAkoxhChR/u4bRAjV/JoF+YPib4VodWF6Zq10pT46XqmAZRmiV92LgPQaUTGWoM3iSvWhqKN+R&#10;lWrnHUWQ8G0cEI+Qv28PBZeL5HNqAACE4nsFYDWZU2B4V66XSWL+TuyVeGVvRc2T+WfCPIGSb2oX&#10;MxKQ8mxrKKeP0W6QHUiPHXCDENaOyXJFBfuKSHZ4AACEgHx4XziXM2a9VsCVWGjGThmTpmrBRSeS&#10;L2ylO/qQuG6LMqqPT3BxKGyONXI7HUeNd3PjERWNBHVuBlSI3XlRAACEKn3AXkyVOmzuVeeTf26L&#10;TVWR6XAbRH2Qh3GXO2uPJnMSMjiN03SNKCmMwHXxHUCL+3dAEUuLb3iLBqGHnXvSAACD3X7hXWmT&#10;hHMaVSKR4HRNTKuQXnVzQ+uPD3aIOvONwXebMd2MfXiwJ/WLcXm0HTyKpHqxEX2J/3vJBu6GdX4n&#10;AACDnH/zXKqSBnkUVHuQe3niTByPD3qlQ3WN0XtVOpWMkXwHMZmLV3y/J8+KT31tHTqJen4mEamI&#10;uX8bBziFaoBHADGDFIAhW+6Qv37+U+KPRH9jS6GN6X+/Qw6MuYAMOkOLhYBcMV6KVYC3J66JUoES&#10;HTmId4GLEc+Hn4IMB3eEhoIXAIGCX4BXW0qPp4TmU1SONITuSymM4YTsQq2LuoTcOfeKkoTSMSeJ&#10;bYTWJ42IbITgHTGHiYUdEeiGmoSwB6qDvIOxAMWBxICFWsWOt4rLUs+NRoqUSrCL84pMQk+KzInq&#10;Oa6JsomOMPGInYlEJ2mHm4kCHSGGqYjQEfWFo4cXB9GDB4UdAP6BQoCsWjiN05DEUlOMc5A4SkeL&#10;KY+fQf+KAY7wOXCI845KMMOH7I28J0mG6I04HRKF6ovvEf2E0IkbB/GCcYVeAS6A14DMWayNApbF&#10;UeSLvpXASfKKhZTAQb6JW5PIOT6IV5LgMJ+HXZIaJzCGV5DjHQaFTo5vEgOEJIq5CAqB+IVvAVOA&#10;goDlVuuj+VotTtKhPV0iRouexl//PfucsmK3NT+ammV1LF2Yn2gvIoiXJGquF6+WT2zjDI+UiW9p&#10;A4eN/HSmAACE63woVmKhaGA+TlWe22K3RhackWUePYyaqmdsNOWYrWm/LCKWwWwSInaVQ25BF9WU&#10;VXA7DOSSe3KQA/GMXneEAACEg314VaKfPGY6TZic5mg+RW2avmo3PRCY2mwiNIiW624NK+KVDm/5&#10;Il+Tj3HSF/KSi3OLDTCQoHWsBE6K8HoNAACEJ36hVOudSmwdTPCbFG3BRNmZBW9bPJKXLnDmNCKV&#10;UnJsK5eThnPyIj6SCHVuGAaQ8nbXDXKO+Hi/BKCJrnxHAACD1n+mVCibpXH0TFSZfHM8RFyXfHR5&#10;PCqVs3WkM9GT53bKK2KSJ3fzIiyQp3kYGCOPfXo6DbeNcXv1BPSIgn5cAACDkYAAU5CaMHebS9eY&#10;GXiLQ/aWKXltO9mUcHo7M5aSsXsKK0CQ+XviIimPdHy6GEaOM32jDfyMFH78BUiHcYBBAACDV4AA&#10;UwCY5X01S2eW4X3DQ5+VAX5GO5KTVn63M2ORon8xKyOP8X+4IiaOaIBHGGSNFoD8DjeK5oGSBZCG&#10;iIHgAACDJYAAUoOXw4LKSvuVxoMDQ0aT74MwO0ySS4NNMzCQo4N3KwOO/IO0Ih6NcIP9GHiMDYRw&#10;DmWJz4PnBcuFuYNPAAGC+YABUhuWx4hcSpKUxYhcQuaS64hLOwSRSYgfMvmPrIgDKt+OE4gBIg+M&#10;hIgLGIKLEYeyDoiIx4YKBfuE/4QLADuCdIAoUaaVzY4CSi2T3I2yQpKSC41WOsSQaYzoMsqO2IyQ&#10;Kr+NS4xaIgCLuYv8GIiKOYpwDqKH6IfVBiKEZIQmAGqCB4BIUS2U4pOtSdGTEpLnQk+RVZItOpGP&#10;s5GFMqSOKpD7KqaMqJCPIfSLFY8sGIyJioyiDriHNYlFBkKD6IQ7AJCBsIBhTHOs31pbRKmp+1zu&#10;PM+nP1+KNNykvGI1LM+iI2TtJKafqWekG6Gdw2orEbOcemx5COiX2XAUAaaP5nXtAACE8n0zTBGq&#10;UGAeRF6nj2JCPJOk92R2NKOim2bCLKugF2kYJKGdpGtwG8Kbs22uEf+aUG/HCUuVtHMuAhSORXh4&#10;AACEhX5iS4aoGGXVQ9SljmeLPB2jFWlaNFugtGtPLIKeOm1FJJOb0W89G9eZ2HEtEkCYXXMKCaKT&#10;xHY/AnaM1Xq4AACEJX9uSvymIGtrQ2KjtmzQO8KhUm5MNBSe92/qLFCcjHGBJHmaL3MYG+CYMXSz&#10;EnSWn3ZJCe+SCnlJAsyLkXyyAACD0IAASmqkjHDsQvuiHXIGO3ufu3MzM9+da3R6LC+bDHW5JHKY&#10;uXb8G/uWr3hJEreVAnmiCkaQcHw6AyeKYX6MAACDh4AASh+jF3ZsQrygsHcgO0meWHfsM7qcF3jc&#10;LB+ZxHnQJHqXd3rPHCSVXHvaEwWTj30DCqGPBH7gA4SJSoA8AACDSYAASdKhtnuxQoGfZ3wPOx2d&#10;I3yFM5ua730gLBGYpn3LJIKWX36HHEaUOH9VE0iST4BNCvCNzYEjA9OIXYGuAACDFIAASXagfIDZ&#10;QjqeN4D5Oumb/IEsM3WZ0IF8K/yXk4HjJH+VVIJkHF2TI4L4E3yRJINhCzGMroMwBBeHiYLEAACC&#10;54AASQyfbIX2QeWdGoX5Oqia2oYCM0aYsoYTK9yWgIZBJHGUS4aTHGaSFIbpE6SQA4Y9C2eLn4UU&#10;BE+Gy4LqAACCwYAASLKeVos+QZqcE4r8OmyZ3YrGMxuXuIqhK7+VkIqiJGGTZorSHGyRK4pZE8OP&#10;C4ilC5OKuYasBH2GLIMJAACCoYAASGudS5CZQV+bL4/iOj2ZEI9TMvmW7I8CK6eUzY7iJFWSrI6X&#10;HHCQbY0bE9uOQoqUC7aKAIfrBKGFrYMhAACCiIAAqHhhalXimdZjkFmmiy5lnF1JfH1ngWCybaVp&#10;bWPZXq5rUWboTzVtLmnNPyhu5GyALjpwKm7gGxFwPXBFBxB20XKFpiVdLV9ul8Ff0mJHiVhiUmUI&#10;eudknGehbElm1GoQXYto/GxtTkFrEm6mPmBs9HC3LaduTXKDGshuanODB0J1o3WZo+1Zj2illc5c&#10;m2quh6lfdGyleXlh/W5+axFkdnA5XIZm3HHnTWVpJHN4Pa1rKXTpLSJsj3YjGodsznbBB250l3io&#10;odlWhHGRlAlZz3LYhitc5XQQeDVfrHUyafxiYHZBW5xk/3dITKFnbXg5PQ1piHkRLK1q8HnBGk1r&#10;ZHoBB5VzrHtkoAlT5npukmpXbHr1hL1auntzdvhds3vkaO1glnxLWrpjYXytS+pl730BPINoHX1H&#10;LFdpi314Gj9qO31sB+ly4H33nmdRt4MdkO1Ve4Lcg2ZY/IKgdctcG4JsZ+xfIIIyWediC4H1S0Vk&#10;sIG1PBBm74FzLCBoaIEwGldpUoDuCGByNIBTnO1P1Yumj5xTw4q0gj1XbInLdMdarYjtZw1d0ogP&#10;WTBg2YcvSrdjlYZZO65l5IWOK/FnZ4TZGmtoi4RrCMdxoYJXm6pORJQZjnlSUZKMgTlWFpEEc99Z&#10;cY+CZkdcrY4DWJFfyoyGSkBimIscO2Fk94nLK9NmhIimGoNn3oeyCR5xJIQPmqRNBpxxjYRRJppk&#10;gFdU/ZhScxBYaZY5ZZhbs5QkWAde25ITSd9huJAcOytkJY5IK8hlv4y0GqFnSIqaCWdwuoWCmcJM&#10;FaTRjLZQN6Ixf5pUFZ+McmNXjZzhZQVa4Zo5V5VeEpeXSZBg+pUVOwFjdJLCK8NlGpDCGrtmzI0F&#10;CaNwY4aEmQFLXK03jAtPeKnhfwJTVaaXcddW2KNdZI5aNKAjVzldbZzuSVFgX5nkOt9i5ZcXK79k&#10;lJQ0GtBmaY71CdRwHoalnu1nQFW2kUFo21lxg31qZl0NdZBr3WB4Z3ltZGOhWT9u62aySltweWmU&#10;Os5x7GxCKltzAm6ZF6Vzbm/sBWp5LXMFnLljLl7Cj1NlPmGkgcxnOmRvdA9pF2cVZixq6WmPWChs&#10;rmv4SXducW49OhxwDXBZKeRxMnIsF35xu3MkBbN4A3YXmo9fvWeRjWhiMGm6gCJkfmvJcqxmlG2v&#10;ZP9ooW97VyxqoHE9SKhsk3LlOXxuUXRtKXpvgnW7F1pwO3ZcBfR2+3j8mK9cvHA0i7xfgnGlfqxi&#10;E3L+cXBkVnQ1Y/BmlnVcVkhoynZ8R+1q5HeIOOxsvHh8KRtt83lGFztu6XmSBi12FHuHlvRaNni5&#10;ijFdN3l7fVFf/XomcEJia3qyYu1k13s4VXBnNXu6R0JpbXwwOG9rWHyYKNVslHzoFz5tyHz1Bod1&#10;SH3vlXtYEoD0iNdbToEJfBdeR4EObylg3ID8Yftja4DrVKpl6IDYRqhoNYDCOAZqLICoKKZrbICO&#10;F11s2oByBvl0moAnlA1WUokfh51ZqYiOewdcv4fvbjZfd4c9YSpiJYaRU/9kv4XnRiNnH4VCN6xp&#10;I4SoKH1qZ4QmF3hsD4PZB1p0BIINksJU2JE7hn5YRJAUeg9bcY7ebVxeQ42TYHFhB4xQU2pjtYsS&#10;RbRmJonjN2RoNojLKGJpgYfiF5NrXoblB65zhoOrkaVTmJk+hXpXHZeeeSdaYJXobJZdQJQQX81g&#10;EZJBUuliypB3RVhlR47CNy5nY40vKFVot4vjF7FqxYmaB/RzGoUIkLpSnaFShKBWL58jeGNZfZzh&#10;a+9caJqAX0NfQpgmUn5iApXTRQ1kipOcNwRmsZGTKE1oDo/LF8tqR4vaCC1yw4WHj/5R3alwg/BV&#10;caaQd8RYwqOsa2hbtqDDXtRel53eUihhXpsCRNBj75hMNuJmIZXWKEdnhZL5F+Bp4Y2nCFtyfIWn&#10;lRptMlWQiENuXVlPe1ZvglzjbkJwm2A0YPdxvmNZU4Ny4GZsRUB0FWlKNjx1PmvvJkx2IW47FAN3&#10;G293A9d7bHOdkwRpcF4uhntrBGEaechsimPmbNVt+2aBX7dvYmkBUndwvmt1RGpyI23FNaJzb2/o&#10;JfZ0W3HAFAJ1enKuBDd6RnadkQlmI2achKpoCmjJeC1p3Grfa4BrkGzRXpZtMW6vUYVuwnCFQ6pw&#10;VXJDNRhxwXPgJahytnU/FAJ0CXXhBIt5QnlMj1pjMW7vgyVlZ3BpdtNnfHHTalRpYXMiXZRrMnRk&#10;UKxs9HWfQv5urnbHNJxwN3fVJWRxNXi3FAFyxXkQBNZ4Xnuojapgv3cOgapjLnfqdYpldXi1aTdn&#10;g3lmXJ9pfXoPT+BrZnq1Ql9tPXtONC5u2HvWJS5v2XxHFBdxp3xsBTV3k33ojCNeu37igE9hXX8i&#10;dFpj0X9VaC1l/39xW7xoGX+MTydqIH+nQdBsCX+7M89trH/LJQhuq3/bFD9wsn/nBaJ24n/+isxc&#10;8oawfyFfv4ZVc1JiWIXsZ0dkpYVwWvhm3IT6ToZo/YSHQVVq94QXM31so4OwJOdtoYNiFGFv4IMe&#10;Bf92S4HHiaFbeI53fhZeYY2OcmZhE4yWZntjd4uHWkxlxIqDTfxn+omGQOxqAYiTMzprtoe3JM5s&#10;tocOFIFvKoXzBk91y4NMiJ1aUJYsfSpdRJTScZRgBJNgZcRieJHLWbRk0pBCTYVnEo7CQJZpJo1R&#10;MwVq44wDJL9r54sEFJ9ujoh2BpJ1XoRxh7FZYp3pfF1cW5wMcONfIpoZZSthopgCWTVkBpX2TSNm&#10;TpP2QE9oa5IMMttqMpBSJLRrOo6rFLluDYqNBsl1BYSWhuNYoKWke7Fbm6MncFNeaKCgZLBg8p4I&#10;WM9jXpt8TNNlrpj9QBZn05aeMrlpoZSEJKxqrpGZFM1tpow6BvV0voS0iwFzhlVmfvd0U1kictp1&#10;E1yuZpt1wV/vWhp2fmMPTW13P2YgP914D2j0MX942muLIiZ5fG3EEIB6xW8RAmN9fnRHiSJv5V2p&#10;fU1xJWCVcVpySmNgZTZzR2X5WN50Q2h8TGJ1O2r2PxF2NG1HMPx3GG9qIfN3u3E+EKd5LnJHAth8&#10;XHcYh09st2Wue55uSGfsb9pvuWoPY/Rw+GwJV81yK230S31zU2/YPmJ0dXGhMIp1dnNIIcZ2HnSv&#10;EMl3xnV2Az97XHmWhcBp6W2ZekJrv281bqxta3C7Yuxu2XIeVupwOHN2SsJxiXTJPdJy0nYEMCtz&#10;9HclIZ50pXgXEOh2inigA5l6e3vGhD5nmXVjeOtpm3ZkbX5rcXdRYeVtCnggVglujXjqSghv/3mw&#10;PURxZHpmL85yl3sKIXtzSnuVEQ91bnv0A/15sH3ggtdlpHzcd6Rn1H1IbFpp1H2lYOdrj33qVTBt&#10;MH4tSVZuvH5wPL1wMH6rL3hxaH7iIV5yFH8ZETx0d39dBGZ4/X/YgYtj7YRSdoFmQYQna1xoY4Pw&#10;YAtqPIOmVHRr+INgSLxtnIMePEhvHoLfLy1wXIKqIUVxBIKREWNzo4JZBL94ZYGGgGVifYvCdX9k&#10;6osPan1nI4pQX0xpFIl9U9Nq5oiySDpsn4fvO+ZuLIc3Lu5vb4aWITBwFIYvEYRy7oT4BQt344L0&#10;f2hhV5MgdJ9j0pIIablmGZDZXqZoF4+HU0tp+o5AR89rw40CO5dtWovULrtun4rLIR5vQYoNEaBy&#10;U4dNBUx3dYOVfpVgX5qQc+Ni6Jj8aRZlO5dRXh1nQpWDUttpM5PCR3lrCpIOO1dsqJBwLpFt8Y8G&#10;IRBukI1qEbdx04k9BYB3G4O4fetfkKICc0tiJp/RaJJkhZ2WXa9mlJtNUoBokJkURzNqcpbuOyNs&#10;GJTnLm9tYpMcIQRuAJAcEclxbYrKBap204PVgOV6IFVkdap6g1kLalt62FyEXux7Fl+5UzN7a2LU&#10;R0l7yWXiOm18OmiuLLV8tGs3He59LW1eDVR+P28GARp/jHUffwd2y10pdBB3i2AZaPN4NGLmXZp4&#10;vGV+UgZ5S2gHRkt522qGObJ6bWzaLEp69279Hd17ZXDMDZd8rXI3AZp+a3e3fVNzt2TUcoJ0ymcc&#10;Z5J1vmlKXHB2hGtNUQh3Rm1GRXd4Am84ORZ4t3EPK/F5WHLAHc55w3QwDdJ7SnVfAgt9bHoDe+tx&#10;BmxbcU5yVG4RZolzfm+uW4Z0c3ElUD91XHKURNR2O3P/OJ53FnVQK6p31naDHcF4SXeIDgd6EniA&#10;Am58i3wHepduyXPDcBpwP3TqZXdxkHX5WpZyrnboT3NzuHfSRC50tHi5OCN1qHmMK2F2eXpNHbJ2&#10;6Xr2Djt493vOAtR7vn36eUls53rkbuluhHt+ZGVv+3wGWapxOnxzTqpyX3zeQ4lzcX1KN6h0c32t&#10;Kxd1R34LHaF1q35sDm93/X8DAzl7CH/OeBBrNoIAbdds94IJY3hukIIFWN1v74HuTfxxLIHZQvpy&#10;U4HINz5zYIG6Ktd0OIG4HZN0lYHVDpt3KIHCA496bIFfdv9pzokZbOdrp4iiYqltVogeWC5uyoeH&#10;TWlwHob2QoVxWIZsNuZycIXuKqBzSoWLHYRznoVoDr92cYQsA9h554KadhxotpAmbBpql49RYfZs&#10;T45kV5ttzI1XTPFvMoxSQidwgotXNqBxoYpsKnFyeYmpHXRyxokPDtt11YZRBBZ5d4LEdVdnv5dF&#10;a2xpr5X7YWBrc5SbVyFs95MYTJBubZGjQdxvz5A9Nmdw9Y7rKkpxy43THWVyD4wjDvJ1VogZBEl5&#10;G4LmdLBm5J5natxo65yGYOdqvpqdVr9sR5imTEFty5bDQaBvPJT2NjlwaJNGKitxPJGsHVpxe46Z&#10;DwR074mHBHJ40oMCdwGA3FVabKOAp1kbYiOAeVyfV22AVl/GTGuATGLaQTeAUWXgNQiAd2ijJ/OA&#10;wGsgGbuBPG03Co+BmW+EAAaBrnZAdXN9iFzLa0Z9uV/WYOt95WKzVkd+CGVKS2Z+M2fUQF1+ZGpV&#10;NG1+pmypJ6N++G7KGcF/XnCVCtuABXKoAIGAiXibc/J6m2QVaeV7GWaEX7B7h2jLVT173mrWSoV8&#10;NmzZP6N8jm7WM+h87nC2J199UHJwGcd9qnPnCx9+oHXFAO5/hnqxcoh4JGssaLt4wm0eXrh5VW7l&#10;VGF52HBtScl6VHHvPwx6znNuM357TnTQJyh7x3YWGcx8H3ctC1t9ZnjdAU5+onyGcU11+3JCZ6J2&#10;unOqXcB3cHTsU4p4GHX1SRN4s3b5Pnl5R3f8MxV53njqJvF6ZHnGGdB6s3qMC5h8SHwNAbF9z35L&#10;cDx0HHkUZp11BXn3XNF14Hq4Ur12pntISGd3WXvWPe94AHxlMrJ4o3zqJrx5LX1tGdF5bX32C9R7&#10;TH71AhR9En/0byNydX/lZapzgYA6XAF0e4B0Ugx1XYCIR9J2JoCePXd23oC5Mlx3joDXJo14HIED&#10;GdN4T4FWDAd6c4FxAml8cYFhbihxDoaxZNJyNIaIW0lzRYZIUXN0OIXlR1R1FYWIPRR14IUzMhV2&#10;moTqJmV3KYS/GdF3UYTYDDF5uYOhArF754HSbVhv6I1rZBZxH4zrWqdyPYxLUPBzN4t7Rut0Joqy&#10;PMR1BYn2Mdp1xolJJkF2UojJGct2bogpDFN5GYWTAu57c4H7bJNu95QqY3BwOpNFWh5xYJI9UIRy&#10;XZECRpVzXI/TPIR0To61Mat1FY2rJiN1nYzeGcV1sYrxDG14lYcxAx97FIIca+FuMZrlYuNvfZl6&#10;WbBwqpf4UC1xq5ZURlByt5TCPFBzuZNJMYR0hJHsJgp1CZBaGcB1Go0rDIN4K4h2A0d6x4I3bSaH&#10;xVWDY5KHKVkgWdiGkFyMT9+F/l+qRZiFiWK6Ox2FKmW9L5yE/2h5IyWFE2rsFXSFmWzyCBOEm3Ao&#10;AACCAXfla9iEmlx9Ym+EUF99WNOEBGJUTuiDtWTuRL6DcWd9OmuDOWoFLyKDI2xcIvSDOW59FZaD&#10;nXBCCGiDBXNBAACBonm5aoGB12NkYTiBzmXWV8GBumgkTgGBlmo6Q/uBeWxLOcyBY25XLreBZXBD&#10;IsiBhHIIFbOB0HOGCLSBnXZVAACBTXtXaTF/d2ohYCR/h2weVtp/k231TTR/mG+SQ01/nnErOUF/&#10;pnLBLlp/w3Q5IqJ/8XWSFc2AMHa9CPaAYXlfAE2AgXz3aBt9V3DkXyt9h3JfVf59tHO4THZ923Tg&#10;Qq59/HYEOMN+HHcmLgZ+TXgxIoB+hXkqFeZ+snoQCTp/QXxGAK1/qn6TZzV7fndsXk171XhoVTN8&#10;JHlIS8x8ZXn+QiF8nHqzOFZ8zHtpLb19C3wUImB9RXy+Ffx9X31zCX5+Qn7oAQ5+54AXZjV55X3l&#10;XXh6WH5fVIR6wX7CSzh7Gn8GQad7ZH9LN/d7pH+WLX1773/iIkZ8LYA/FhB8OoDMCbh9aIEpAWF+&#10;QIDvZU94hoRWXLh5D4RfU+V5i4RTSrd584QpQT96ToQEN6d6oIPoLUd69IPWIi17M4PnFhx7N4QX&#10;Ced8qoMlAah9soEfZJd3XYq4XBB3+Ip1U1R4gIoUSkZ464mHQOd5WIj/N2Z5v4iFLRp6GYgZIhV6&#10;U4fhFiJ6UYcYCg18BoTpAeN9OoFHY+p2ZZEiW3x3D5CDUtp3oI/ESeh4DI7VQJ54iI3xNzF5Ao0g&#10;LPR5YYxhIgB5lYvAFiV5komeCix7foZhAhR82IFoY011mJeJWv12UJZrUnd26JU7SZx3VpPuQGR3&#10;35KyNwZ4aJGQLNZ4y5CKIe94+47lFid4+IujCkR7EYbxAjt8iYGCY3mO61WjWqSN7lkNUaWM7VxX&#10;SGWL5V9wPtWK/2J/NRCKNmWCKjmJt2g6Hl+JmWqkEVOJ6myyBeiHOHDyAACCQHlXYmaL8FwiWbmL&#10;KF8NUNWKYWHZR6CJm2R5PimI4WcRNIeIOWmhKeSHymv+Hk2Hpm4gEY2H02/1BkSFoHQCAACB13r+&#10;YTiJUGKrWK2IvmUXT+6IJGdmRtyHgGmKPYaG6GurNAWGXm3JKZSGAW/EHjuF3XGUEcCF7XMsBpaE&#10;NncOAACBenx0YBGG9WkcV7WGgGsVTxqGB2zzRiGFim6oPOeFEnBZM4iEpHIIKUeEWnOXHiiEPHUG&#10;Ee2EOXZUBt6C+XndAACBKH29XyOE2W+NVt6EhHEOTlyEK3J4RX6Dy3O/PGGDbXUEMyKDFHZHKQmC&#10;23dyHhyCwXiKEhmCrXmdByiB13x+AACA7X72Xl2DBHXNViWC0nbWTbeCl3fORPeCT3isO/WCA3mJ&#10;MtKBuHpoKNuBjHs7HhWBdHwMEkSBVXz6B3OA1H7iACuAfoAdXXWBenvtVW6BWnyDTSiBMn0LRIKA&#10;/31/O5eAxH30Mo6Ah35wKLOAZn7tHhCAUX98EmmAL4A+B7J/+IDuAHx/04BUXKiAJYIDVMiAE4I3&#10;TKN/+IJdRBl/0IJsO0Z/poKAMlN/eYKeKJB/YoLGHgh/TIMUEoV/KYM7B+d/N4K8AMJ/QYCDXAt+&#10;/IgOVDZ++YgETCV+54fgQ7p+v4eVOv5+podQMiB+jocZKHB+fIbvHf5+Xob+Epd+PoX3CBF+j4RX&#10;APx+xYCrW359844sU7Z+B43LS7l+AY1QQ2t92IyvOsN9zYwXMfd9yYuTKFZ9u4shHfR9loqJEqR9&#10;eYhCCDN+A4WLASx+YIDLWwB9DZRKU0t9PJNsS2J9RZKGQyt9GpGROpR9HJCsMdV9KI/kKEF9HY8j&#10;Hex8841fEq9824oZCE99k4WeAVN+EIDlWaOWdVW4UYOU2FkiSS2TVVxlQIaR819wN5eQr2J0LniP&#10;jmVuJFiOy2gjGTGOjmqFDXiNtGz8A+mJjnIUAACCeHqfWN6TfVvsUM+SGF7eSImQzmGsP+yPp2RG&#10;NxeOiWbbLhmNgGlqJCmMxWvLGT6Md23uDcGLg3AwBEmH8nUeAACCBnweV+aQ52InT++PumShR8aO&#10;m2b6P0+Nj2kiNpmMjWtILbyLnG1sI/mK6m9zGUeKkHFPDgGJiXNYBJ+Ghnf5AACBon1xVveOnWhM&#10;Tx+NjmpcRxKMjWxMPrOLoG4MNhiKum/JLVuJ4XGEI8WJOnMoGUuI2HSsDjmHzXZyBOqFRnp8AACB&#10;Sn6bVhuMlm5jTmWLoXAMRnaKuXGVPjGJ5XLuNbGJFXRGLRKIT3WeI6OHsHbmGVqHRXgeDnaGPXmw&#10;BTqEIHzWAACBCH+2VWOKwnRKTcmJ83WLRfWJKXavPcmIZ3enNWOHqHigLOCG73meI5GGVXqWGXGF&#10;4HuRDrWE330BBYuDGX77AACA2YAAVKiJPHoWTTeIgHrvRYWHyXusPXCHGHxDNSCGaHzeLLSFu32D&#10;I4KFJn4uGYWEqn7wDuuDtH/0BdGCN4DRAACAsoAAVAeH7X/aTLOHOYBZRRuGioC9PR6F44D5NOOF&#10;QoE9LI6Eo4GPI3WEEoHuGZSDj4J6DxeCqIKdBgyBcoJwAACAkIAAU4yGzIWXTDyGF4XeRLKFaYYA&#10;PNGEwoXtNKyEMIXiLGyDo4XqI2iDFYYDGaCCiYYvDzyBs4UPBj2AxIPjAC+AJIAgUwmFtotnS8yF&#10;FotbRFiEcosvPI+DyorSNH6DRYqALE+CyYpHI12CPoojGamBqolTD1mA5ocdBmWANIRTAF9/vYBA&#10;UoaEtpE5S2mEOJC0RA+DqJAiPFuDAI+ANFiCho7vLDiCF46AI1SBj43KGbCA9ovYD3GAQYjDBoV/&#10;wIRpAIV/aoBaT9KehFWmSFWcUlkGQJyaUFw+OIiYk188MDiW7GI4J7yVbGUrHlSUXmfhE+CT+2o/&#10;ChmQ422OAiuLlXNaAACCqHu8T1KbhFueR9mZjl6IQCeXxWFQOB+WO2PmL+iUsmZ6J46TQ2kKHlCS&#10;M2tzFBKRtm2bCm6OpHCzAo+J93Y+AACCL30YTpaY52GTRyeXMWQKP4yVlWZkN6yUHWiSL5SSqWrA&#10;J1mRTGzsHkSQPW8EFDqPqHDtCriMqHPNAueIiHjMAACBxX5MTd+WpWdrRoKVD2mGPvyTj2uBNzWS&#10;LW1NLzeQ0W8YJxqPiHDiHi6OenKeFFiN0HQ7CvqK6XbcAzWHRnsLAACBZ39bTRqUsm0uRemTLG7y&#10;PoeRvXCTNteQbnIALvOPJnNsJvON7HTcHi2M3HZFFIaMG3egC0WJVXoRA4mGHH0nAACBH4AATHWS&#10;5XLDRW6RgHQtPiyQKnV0NpKO6naHLsaNsXefJuGMgni+HjyLbnngFMCKlXsIC5aH8X0eA+GFEH8U&#10;AACA6oAAS+6RWnhARQeQC3lMPd6OyHo2NlaNlnrwLp+Ma3u0JtGLRnyFHkqKMH1jFPKJQ35cC9uG&#10;wX+6BCyEK4C6AACAvoAAS4GQBX21RKiOvH5wPZGNgH8KNh2MVX9zLnmLN3/qJsKKH4BzHlSJCIEP&#10;FRyIDIHTDBeFroIYBG2DYYIwAACAmIAASyiO4YMjRE6Ni4OtPUCMSYQPNeOLIIQ0LlSKD4RnJrKJ&#10;BISzHl2H7oUUFUKG5oUlDEyEsYRIBKSCr4MjAACAd4AASrKNvYimQ/GMdojkPPqLPYj/NbGKFYjo&#10;LjOJD4jgJqOIEYj4HmOG/IkHFWGF64fzDHiD3IYhBNKCGoNCAACAXYAASi+Mp44wQ5iLhY32PMGK&#10;Yo20NYmJOo1mLhqIPo0tJpiHS40aHmmGN4w/FXqFIIoyDJyDMoebBPeBo4NbAACASIAARZGnbVWZ&#10;Po2k81itN1uim1u1L+Kgc16qKDqeV2GiIGucZmSTF8ia+GdQDq2ZVWoZBwWTwW5gAJSNb3SvAACC&#10;1HzARSukfVtfPj6iKl38NyCf+2CXL7Sd/WMtKCab9WXGIHmaC2hdF/qYlGrVDv2W6m1lB2WRf3F3&#10;APuLzndEAACCVX39RLGhxGEJPcOfv2M+NrWdwGV0L3WbyWeuKAeZ0GnpIHmX8GwkGB2WcG5TD0GU&#10;vHCmB7qPgXSFAVaKXnmMAACB5X8VRCiff2aHPUqdnGh3NlCbt2pfLyuZzWw+J9aX5m4cIGOWFm/8&#10;GC2UjnHYD3eSyXPjCASNwHeLAaaJGXuOAACBgoAAQ5edk2wDPOKbt22mNgqZ228+LvmX/XDFJ7yW&#10;J3JNIGaUZHPaGFSSz3VtD8CQ+3c5CFyMKHqIAf+H7H1xAACBNIAAQx2b23FaPJaaCXKnNd+YN3Pp&#10;Lt+WZnUfJ7iUnnZcIHyS43elGI6RQHj6EBaPXXqUCL2Kv304AlyG3H8rAACA+oAAQtqaP3aMPGOY&#10;h3eCNbqWyXhyLsiVA3lXJ7STR3pLIJCRlXtRGL6P53xsEGGN933ZCQ+Jin+FAqyF84ClAACAyIAA&#10;QqWY0XunPDCXInxdNY+VbX0KLqyTr32oJ6qR/35aIJyQVn8kGOeOoIAJEKSMqID8CVqIcYGeAvKF&#10;JYH2AACAnoAAQm2XlYC0O/aV1YFONVuUGIHTLomSXoI4J5qQuYKzIKKPGoNOGQqNYIP/EOGLZYPv&#10;CZ6HbIOUAy+EboInAACAe4AAQhmWWIXlO7WUpIY8NSyS8IaGLmmROYa8J4qPnocKIKWOCIeAGSaM&#10;TIeJERSKUYZtCdiGkIU7A2KD1YJKAACAXYAAQbmVKospO3aTm4sINQaR/or7LlCQS4sLJ36Ot4s4&#10;IKeNKYtWGTyLbYpfET2JcYhsCgaF4IaOA4uDW4JlAACARoAAnYBcsFESj6lfFVUygchhX1krc9Rj&#10;gFzlZb5ln2BlV4hnrmPPSMhpvWcBOXBrl2n1KTlszWyHFsxuL236BUB3IXEtmy1X11qJjZJayV3G&#10;f/Bdk2DickJgIWPIZGVimmaNVmZk/GlFR9dnS2vMOLBpUW4gKLFqkHAjFpNscXE6BXt2vXRHmQFT&#10;oWOTi61XCmYOflBaN2hscOFdDGqaYzhf0WysVWhif26yRwNlB3CROAVnMHJHKDhoc3O9Fl9q6HR6&#10;Ba92ZXddlvVQC2xkifpTvm4nfOlXMm/Ob7VaSXFJYjhdVXKuVJBgSHQJRkxi/HVHN3BlPHZlJ8xm&#10;d3dTFjJpj3e7Bd12F3ojlTZM5nUgiG9Q6XYoe5NUpHcYbpFX83fmYUFbNnilU8ZeXnlbRa1hN3oA&#10;Nv5jjHqRJ49kyHsGFj9obHssBjx1d3y/k65KNn2dhwtOlH3eelRSl34YbX1WFH5FYFpZf35pUw5c&#10;y36HRSZfwH6eNqxiK36vJ3tjdH65Fn1ngH63BsF0lX8kkkNH+YXthcxMi4WBeT9QvoUQbI5UZYSY&#10;X5JX9YQdUnBbY4OfRLJec4MmNmVg8oK3J2piSYJZFrJmuII0BzNz1IEwkQ5GHI4ihL5K0I0eeFRP&#10;JYwSa8BS8Ir6XulWnonlUfBaJ4jRRF1dTYfONjxf34bgJ3BhRoYbFutmBoVyB5VzMILvkBhEm5Yy&#10;g+JJZJS1d5BN0ZMkaxFRuJF4Xl1Ve4/UUZBZFo41RCdcT4yuNjJe8otHJ5FgaoodFy1lZ4hWB+dy&#10;pYRoj1VDbJ5Cgy9IO5w2du5MtZoWaoBQs5fbXepUiJWsUUNYMpOERAFbepF8NjFeLo+gJ7Nfto4T&#10;F2hk44q/CCpyNIWFjrpCf6ZEgqBHS6OKdmxLy6DKagtP3J4DXY5TwJtIUQZXd5iYQ+FazZYSNjBd&#10;jpPIJ85fJJFqF5ZkeYysCGBx2IWplHRidFERh3NkU1UdelxmHlkIbSFnzFy7X8FpiGA3UkBrQGOc&#10;RBJtBWbJNThupGm1JXVvs2w8E2hx/W2WA8J5pnHDkkFdxVoFhYlgLV0/eLRidmBea7FkkGNRXoVm&#10;o2YeUThop2jaQzpqqWtpNJFscG3EJQpthW/JE1JwUXDUBBN5HXTZkCBZuGKxg7BckWU/dyBfOWer&#10;amFhmGnjXWlj9GwCUEpmQG4VQndoeHAGM/tqYXHPJKlreHNSEz5u13QPBFp4pHfHjklWLWs0ghJZ&#10;Zm0Sdb1cXG7QaThe7XBdXGthiHHXT3NkFXNGQcdmeXScM3VofHXTJFRpj3bXEy1tindIBJl4Onpa&#10;jJtTJnOOgJtWqnTGdHlZ4XXdaCBcp3bEW31fdnefTrFiNXhzQTJkvHk2Mw9m0nnmJCZn5Hp3E0ts&#10;aHqyBPx3k3zKiy5QkXuZf1hUXnwoc1pX1nydZyBa0nzrWqVdyX0zTgZgqn13QLdjSX21Mshlb33s&#10;JB1mhn4bE5Brc344BXt2vX8Lid5OZYOTfjdSW4N9cmJV/4NQZkJZK4MCWepcSIK0TXNfSYJnQE1i&#10;AIIdMotkNYHcJBRlU4GsE8tqoYGcBed2BoD4iLNMiIt5fTVQoorNcYNUaYoMZYFXuokpWUxa9YhL&#10;TPxeEIdxP/5g24akMmZjIIXsJB1kTIVgFAhp6YSjBkN1a4Kdh69K8ZM9fE1PMpIbcLpTGZDcZNtW&#10;f49wWMpZzo4MTKFc/IyuP8pf2otkMltiMIo7JDtjcIlUFEppRYdVBpB06IP/huBJr5sKe41OBplZ&#10;cBBSAJePZFFVd5WeWF9Y1pO1TFhcFJHXP6NfApAUMldhaY5+JFlivI0iFINovYmUBtB0fISbhkBI&#10;t6LQevVNFKBvb4dRGJ4FY+FUnZuOWApYCpkjTB5bVpbFP4ReUpSNMlRgx5KTJHFiLJA5FLBoUIth&#10;BwN0JoS+ix9oRFERfs9pvFUWcnhrJljwZhFseVyGWXZt1l/4TLFvL2NZPx5womZ+MMpx/mlhIYBy&#10;5GvXEBV1xW1HAld8DHJuiQVj7lmXfRBl4VzUcP1nuF/uZLtpZmLSWE1rEWWeS7tssGhfPltuW2r0&#10;MDxv2m1UITRwwG9YECV0I3CDArx7YHV0hx9gCWHje11iV2Rtb4Jkh2baY31miWkZVz9ofGtFStlq&#10;Xm1nPahsO29pL7xt23FDIPBuwXLSEDNysXO5AxZ6yXgrhX9cimoZeelfNmv1bjlhtG26YmBj8W9c&#10;VklmIXDrSgloP3JxPQNqSXPfL0hsBHUuILRs53ZFED9xa3brA2V6Q3qOg+lZknIaeIZcinNYbQZf&#10;S3SBYVZhunWIVWdkG3aCSVJmaHd1PHlokXhYLvFqXnkoIJlrPnnVEG1wS3pNA8x5lnzVgnNXH3nA&#10;d0FaXXpoa+5dWHr9YGZf8HtzVJ9idXvjSLVk4nxQPAtnIHy2LrZo9n0VIJpp2n1rELVvU33NBEN4&#10;y370gS1U94FhdidYbIFvavxbloFrX5VeVYFMU/Jg/IEwSC5jhoEVO6xl14D9LoRnuIDtIJxoqoDu&#10;EPNugID8BKp4HoDDgBJTIYjydTFWvIh1ailaCoflXuNc54c4U2BfqoaTR8BiT4X0O2Nks4ViLmNm&#10;oYTkIKhnp4STES5tyIPLBQF3i4JOfyBRn5BkdF1VUI98aXNYs454Xkxbp41IUulegYwkR2thOosJ&#10;OzFjsooBLldlr4kaIMNmz4h7EWptKYZLBUp3D4OUfk1QbJfdc6lUJJZyaNxXkpTsXc9amJM9Uohd&#10;hZGeRydgUJALOwti2Y6SLlBk5o1IINxmHowJEZ1spohgBYd2qYO9fZlPeZ9ScxRTMJ0+aGJWpJsg&#10;XWtZupj0UjpctpbbRvBfkZTTOu1iKZLuLktkQ5FLIPBlkI7jEcVsPYoLBbd2V4PdgZJueVEUdfdv&#10;n1UIalxwq1jRXsBxklxWUuRyj1+9RtpzjmMUOfB0oGYqLDR1pGj5HW92VWtWDQV5Qm0eAQh+Q3Mr&#10;f6ZqQVkrdExr6lxiaONtaF92XWJuqWJWUa9v7WUiRddxK2fjOStybWp2K7hzjWzSHUZ0Nm7NDTd3&#10;qHBWAYB9d3YDfdNmgmETcqdohWOkZ3BqW2YXXCdr7WhbUKNtdGqPRPhu7Gy6OIJwXW7GK01xmnCo&#10;HSJyP3I7DWR2PnOHAet8wniIfFBjK2jhcVdlgWrVZkxnn2yuWyVpbm5fT8RrLXACREFs2XGbN/du&#10;dXMbKvJvznR7HQJwc3WfDYt0/3axAkl8JHq+euBgV3CQcBZi6nHoZTZlQnMqWjJnRHRMTvdpMHVi&#10;Q5xrBnZyN39swHdxKq9uKnhbHPxu2XkgDcdz4XoKArN7cHzfeZpd9HfnbvFgw3irZDNjTnleWVVl&#10;eXn3TkBniHqLQw1pfXsdNx1rSXuqKoFsuXwwHQptd3yqDhNy531zAyR6sX7eeGFb3n8ybede2X9f&#10;Y1Rhjn+AWJZj3X+OTaFmDn+fQpFoH3+xNslp/H/LKllrc3/uHRZsSIAhDlNyEYBpA4V6DYCSd01a&#10;FYZubP5dMIYWYpFgA4WyV/Rib4U6TR5kvITLQi1m6oRjNoho2IQLKj5qWIPLHSdrSIO6Do1xW4ME&#10;A9h5gYIGdmRYlo2MbDZbyYzVYepesIwFV25hLYsQTLVjk4oqQeFl24lPNlpn3IiKKjBpZ4fpHT5q&#10;dIeGDsNwwIVVBB55C4LIdbJXWZS8a5RanZOIYV9dk5I8VwBgHJDMTGBimI9yQaVk+I4qNjZnCYz8&#10;KidooIwCHVJpyIrPDvBwQodDBFd4qoLvdStWVZvsaxZZppoSYO9cqJgxVqhfPJZHTBthypR9QXRk&#10;PpLMNhpmXpE9KiBn/o/sHWJpPY1wDxRv3IjOBIV4XYMOeAd03lEzbR91s1UIYkB2Yli4V2p221wu&#10;TEt3dV+MQPh4GmLaNLd41GXjJ5V5j2ihGVJ6KWrmCkl8k21KAACAAHQpdhZxAFjRa35yN1v6YNZz&#10;RF8HVhJ0FWHmSxh08mSzP/h1z2d0M/x2sWoHJy93fmxgGUt4BG5TCpN6/3B7AGZ/VHa1dGdtXmBk&#10;afRu8mLsX3ZwV2VdVOVxd2eoShdykWnmPyNzoWwbM2J0q24xJtp1kHAdGUV2EXG0CtV5mXOiANl+&#10;knkGcv5qHWfJaMVsAmnGXnRtr2usU/xvDG1uSVBwWG8kPoRxlnDSMu5yx3JmJphzx3PYGUB0WnUK&#10;Cw94XnbDAT5953sQcbFnZG8SZ6RpfHCEXXtrXHHhUyJs7HMdSJluYnRRPfNvxHV+MopxEnaaJmhy&#10;IHefGU5yynh9C1V3QHoUAah9M30JcIplGHYTZppnX3b5XJBpa3fPUltrIXiMR/VsuXlFPXRuOHn8&#10;MjdvlXqvJkhwp3tcGWtxaHv8C6N2RH1GAhR8fH7lb2djBH0EZaZld31cW8VnrH2oUbBphn3kR2dr&#10;Pn4hPQZs2H5iMfBuRH6tJi1vWn8CGYRwOn9pC+Z1bYABAnF74IB7bmlhQIPsZNBj04PGWxRmJIOV&#10;UR9oF4NTRvNp64MZPK5roYLoMbhtHoLLJhpuOoLIGZtvO4L3DCB0toJpAsB7W4HWbZpf1orGZBpi&#10;dopCWntk04mpUKpm0ojxRphowIhIPGxqlIeuMZBsI4crJg5tR4bRGbFuaYaPDFN0HYSMAwJ66oIJ&#10;bPBenZGpY4NhTpCwWfxjuI+iUEplvo51Rk9nwo1iPDdpsoxkMXFrUouDJgZsforaGcRtvomTDHxz&#10;oIZSAzl6joIubGddjpiAYwlgVZbwWZZiz5VaT/xk25O4RhRm85I+PA1o+pDjMVhqp4+qJf9r246Q&#10;GdRtNYv+DJ5zPIe/A2R6RIJLbnt7d1E6ZHx7vlUjWm9781jaUEl8D1xCRdV8U1+VOy18qmLXL5F9&#10;I2XWIwt9uGiHFUp+cGq4B/V/ym34AACAAHX5bPZ3nliEYyF4UVvDWTN46F7bTx15WGG5RMx52mSE&#10;OlJ6ZWdELvh6/2nWIsF7nmwtFVt8P24WCEZ+NXEcAACAAHgIa4N0Gl+6Ycx1J2JkWAB2EWTrThV2&#10;yWc7Q+t3g2mAOZx4PWu9Lnh4+W3cIoR5qG/PFWt6T3FpCI18znQ4AACAAHnaaidxF2a0YLFyWGjo&#10;VxZzeWr0TUF0aWzEQzh1Um6KOQ52NHBJLhZ3E3HtIlR313NvFXl4m3SuCMx7kndPAEF/knugaOZu&#10;eG2iX6Vv5W9XVjZxMXDlTIByUHI5QpdzYHOFOJJ0YnTLLcZ1WnX/IjZ2KncdFZh3DXgUCRZ6c3p8&#10;AKd+5n1sZ9dsNXRRXrVt0HWFVWdvR3aVS9NwiXdxQgtxt3hKOCly0nkjLYZz2Xn2Iid0q3rFFcV1&#10;q3uICWd5dX1iAQ9+Nn8dZtVqM3r9Xd1r9XujVLNtkHwuSz5u83yQQZNwPHz2N85xcH1gLU9yhX3U&#10;IhtzWn5VFex0fX7rCa14nH/dAWh9n4CPZfdodoGjXR9qV4HKVBZsDYHaSsBthYHHQS9u6IG+N4Vw&#10;NYG/LSRxWoHUIhNyNIIHFg5zfIJpCel35IINAbR9H4EnZUVnAIg3XH1o9ogCU4tqvIewSldsPYcx&#10;QOBtt4bCN05vIIZiLQZwVoYbIhFxN4YBFi1yo4WzChx3R4QAAfR8s4FSZJtlyY7BW+1nz44mUxdp&#10;oI1sSgJrJYyDQKFstYuzNyJuOIr4LO9vfYpcIhBwZYn8Fkdx8oh2CkZ2x4WfAih8WoF1Y/1kypUz&#10;W3Jm3ZQXUrpotpLlSb1qQJGTQG5r4ZBmNv9teo9YLN1uzI5wIg9vuo1iFlxxY4qsCml2YYbrAlJ8&#10;E4GSZRKCQlFhW9iCJlUrUomB9VjKSReBqFwpP1OBi191NVeBiWKxKmKBumWnHnWCJ2hNEVWCymqE&#10;Bd+CrG7EAACAAHeaY8Z+jVg5WrJ+z1ttUX9+916BSBx++GFhPnd/FmQwNKZ/RGbyKe1/j2mGHkp/&#10;/GvdEX+AmW3VBjaBFXHbAACAAHl2Yn17MV8QWY17v2G/UH18L2RNRzp8c2amPbh8xGj2NA99HWtA&#10;KYp9hG1qHiZ9+W9nEaR+qnEZBoJ/rnTtAACAAHsbYTt4UGW0WIx5BWf2T6x5omoSRn56G2v1PRt6&#10;l23PM5Z7E2+jKTx7mHFbHgt8HHLuEcR89nRQBsV+cXf0AACAAHyOYCF1vmxVV6F2nG4eTuh3YW/D&#10;Rdd4BnEyPJJ4pHKaMzB5PXP+KQB52HVOHgF6ZHaHEfR7aHeoBxN9UXrZAACAAH3uXzVzh3K4VtF0&#10;j3QITjZ1enU4RUZ2PnY3PCB293czMt53pngxKNV4T3kpHgZ43HobEi96CHsSB2d8Un18ACV/wn9P&#10;XkpxlXkQVhJyvXneTZxzyHqRRMl0qXsfO751enuxMpd2PXxJKLF29HzpHgp3hH2XEmF42n5sB657&#10;eH+9AHt/MIBTXYBv4X9hVWlxJH+7TRNyRn/+RF9zOYAgO2x0IYBMMl90+4CDKJV1wYDNHg92VYE4&#10;Eo1314G0B+x6vYG8AMR+tYCEXOBuaIWfVNdvwoWsTJdw84WZRAVx64VZOyty6YUnMjRz3oUFKIJ0&#10;s4T9Hhd1TIUmErR2+YS3CCB6HoODAQJ+TYCuXE1tK4vcVFdumIuLTC9v1IsaQ7pwzop6OvZx34nw&#10;MhJy7Yl9KHNz0YkpHh50b4j3EtR2Qoc+CEt5m4T+ATR994DQW8ZsJpIFU+ptopE4S9tu6JBXQ39v&#10;5I9aOsxxBo59MfdyKI3BKGhzGI0sHiRzu4wPEu51r4lECG55MoWzAV19s4DsW92JR1F2U1eIz1UU&#10;SruIO1iWQfqHflvwOOGG+l85L4+GnGJwJT2GgmViGeSGyWf+Dd6Gm2qQBA2FL2+rAACAAHkDWraF&#10;v1fWUmCFjVr8SeaFQF4IQTGEzmDvODWEgWPFLwqETmaMJO+ER2klGduEhWt7DhuEam3TBGiDl3K4&#10;AACAAHq0WZCCi15TUWqCkmEESRWCgWOWQHiCTGX7N5uCL2haLpWCIWqyJKuCMGzqGdSCbG7xDlGC&#10;enEIBLmCLnXCAACAAHwyWHB/vGSwUIZ/5Wb2SF1//GkcP9V/+msUNxSAA20ELjGAFG7vJHKAPHC9&#10;Gc+Af3JjDoGAxnQvBQCA8XiPAACAAH2CV4d9LmsKT8B9gGzcR7Z9wG6RP0h95XAdNqV+DHGjLeJ+&#10;N3MmJEx+cHSUGdt+tnXpDr1/O3d5BVB/z3sxAACAAH7CVsJ6/nEmTxJ7dnKGRyN72HPOPtV8GHTy&#10;Nk58V3YULal8lXc5JDh823hWGfR9H3ltDwN93XrZBaZ+zn2YAACAAH/rVex5GHcoTmx5q3gVRqR6&#10;JnjtPnF6gHmoNgN61XpnLXh7JHsuJCd7d3v8Ggp7u3zZDz58sn4bBfB983+mAACAAIAAVTJ3bn0f&#10;TdZ4FX2qRjB4o34fPht5C353NcR5dX7ZLVF52H9HJBt6OX/IGh96gIBsD3J7r4EZBi99NoF4AACA&#10;AIAAVKF1+oMFTVR2soNURcR3SoOCPdB3tYOBNZF4MoOOLTN4roOsJBV5HYPjGjN5aIRRD596zYPa&#10;BmV8k4MYAC9/sIAgVCp0r4j8TOd1gIjzRWh2JojKPZJ2kIh1NWd3HogzLRx3sogKJBF4Lof/GkR4&#10;fYfYD8V6E4YrBpF8DoRxAGB/XoBBU8hzkY7sTI50f45kRR91No3QPV91n40pNUZ2PYyeLQl25Iw1&#10;JA13bIvpGlJ3v4qsD+N5fogGBrV7o4SJAId/G4BbUlyQrlF6SqGPoFUiQruOklilOpCNg1vyMhGM&#10;rV8xKVyMBmJfH7WLsWVMFP+L42fcCq2KFWsfAmSHcnDiAACASnpEUYSNNFeRSeSMaVrIQhOLnl3d&#10;OfiK0mC/MZaKKmOSKQaJomZZH5CJV2j0FRiJdWtICvaH3m5SAsGF13PoAACAAHvOUI6KFF2/SRWJ&#10;gmCJQWaI7WMrOWaIVWWVMSOH1Gf6KLaHampZH22HK2yeFS2HOm6sCzeF6XF4AxSEa3bFAACAAH0q&#10;T5yHXGPYSFCG52Y8QMWGdmh4ONyGCmp5MLWFrGx2KGqFXW5wH0uFK3BTFT6FMXIMC3CEMXSRA1yD&#10;K3lJAACAAH5bTseE5GnZR6OEkmvcQDqEQm20OGuD9m9QMGGDtHDqKDaDfHKEHz+DUnQQFWODTnWB&#10;C7iCoXfPA6+CBnunAACAAH9+ThOCpm+kRxGCh3FCP8eCXXK5OBSCJnP1MCWB+nU0KBiB0nZ4H0WB&#10;r3e6FZiBnXj3DAmBQXsgBAiBAn3RAACAAIAATWiAxHVVRo2AwXaLP2WAsHedN8qAjHh6L/KAc3lf&#10;J/6AXXpNH0uAP3tIFcWAJHxUDE6AE34TBFSAI3+rAACAAIAATNV/J3r7RhZ/LnvaPwl/KHyUN4d/&#10;EH0ZL8Z/CX2pJ+p/BX5IH1R+8X7/FfB+0X/cDI5/C4DBBJd/YoFQAACAAIAATF99xYCXRax9yYFB&#10;PrF9wYG9N0x9qoH2L6J9tII7J919xYKVH2F9vIMKFht9nYOXDMh+IYM9BNF+uoLKAACAAIAAS+d8&#10;c4ZFRUp8ioaePmd8jYbNNxt8doa/L4V8j4bAJ9N8s4bcH218tocbFkB8mYbDDPp9XoVUBQF+MINi&#10;AACAAIAAS3J7OovwRPR7d4vOPit7kYuZNvN7eYtKL217oIsOJ8t71Ir2H3Z74Yq+Fl17yYlODSJ8&#10;wocBBSh9woN9AACAAIAASNCYqFFIQdyW/1T3OqeVclh7Mw6UDlu+KyaS4172IwmR7GIfGg6RVWUK&#10;EEiQ6WfFB+ONHWvlAPGJanIyAACAnntbSD2VL1cpQVaTyVpoOjCSe12BMqyRUWBfKuKQSGMzIuuP&#10;ZWX8GhqOzmifEIGOUmsiCDeK4W8JAVCHzHUZAACAF3zCR4CSEF0RQLOQ6l/nOamP0mKUMkSOz2UE&#10;KpqN5WdzIsWNF2ndGh2MgWwxELGL9m50CIGI5nIhAaSGXXetAACAAH4ARr+PYmLjQA2OXGVeOR+N&#10;ZmesMdaMhmm5KkmLumvGIpWLBG3RGhSKcG/NENaJ03HDCMKHKXUuAe6FG3nxAACAAH8YRgGM/WiS&#10;P3yMEWq8OLKLNGy0MYSKbm5iKhKJu3ATIn6JGHHHGiWIg3N0ERGH2HUoCROFlnhhAkKD83wTAACA&#10;AIAARV+KvW4PPwiKBG/jOGSJTHGEMUyIlHLcKfWH9HQ6In6HYXWgGkuGyXcMEV2GE3iPCW6EMnt0&#10;Ap6C634HAACAAIAAROaI13N1PqyIPXTrOCCHnHYxMR2G8nc0KduGZHhAIn6F4HlaGmqFSHqGEZ6E&#10;iXvdCbyDAn4VAu2CCX+zAACAAIAARIWHOnjRPlqGpXn5N9+GC3rxMPGFaXunKcWE63xoIoCEd308&#10;GouD4n4sEd2DJH9VCgaB9IB7AzKBRIEwAACAAIAARDOF3H4mPg2FM38gN5+Ej3/kMMeD8IBaKbKD&#10;gIDbIoaDHIFzGq+CjoItEh6B3IK3Ck6BAoK5A3GAmIJUAACAAIAAQ8OEgYOLPbuD5IQ9N2eDSIS/&#10;MKSCqYT8KaKCRoVFIoyB8YWrGs6BbIYjEleAyYWTCouAN4SdA6WACoJ3AACAAIAAQ0WDNYjxPW2C&#10;wIkuNzuCO4lVMIeBnolhKZaBRYl6IpCA/Ym4GueAgYlkEoR/7YffCrx/lYYhA89/mIKTAACAAIAA&#10;Ps2hmFD4OICfhVSBMeydkFfrKu6bx1sqI6aaNF5gHCyY32GIE+iX8WR5C/qVXWf7BViP4WzbAACK&#10;knPTAACA63xZPjqeP1a2OB6cUVnHMbKahFzEKtCY51+lI6iXamKAHFSWG2VSFDGVJmgDDFCSomtG&#10;BbWNn2/wAACJk3YwAACAXH2iPc2a/VxdN7OZZl8HMVmX12GfKpyWUWQeI5aU6GadHGOTpWkYFGWS&#10;p2uEDJaQKG6FBgeLoHL8AFSIJHiAAACAAH7EPTiYRmHVNy6W2mQ7MOqVbmaEKk+UAWimI2eSsWrK&#10;HFSRgGzvFH2QeG8LDM6N73HCBk+J33X/AJ+G33qJAACAAH/EPLGV3mdFNsiUi2lhMKKTNWtbKiKR&#10;2W0kI1aQn270HGKPfXDLFLOOaXKhDRyL4XUVBqmISHkFAPaFtHx1AACAAIAAPCiTw2x3NnuSgm5L&#10;MICRO2/6KhGP6XF3I12OwHL9HIiNrHSPFP+Mi3YtDXuKFHhsBw6G4nvAAVSEqX44AACAAIAAO++R&#10;03GaNk+QsXMWMGKPf3RzKgOONnWlI2SNHHbjHKiMFngwFT+K7XmYDc2IiXuqB2SFr34WAaWDxX+6&#10;AACAAIAAO9KQGnauNiyPA3flMEGN23j/KfKMmHnuI2iLjXrrHMaKk3v9FX6JZn0yDh2HIX7bB7eE&#10;nYA7Ae2C/IESAACAAIAAO7qOmHu0NgiNcnzMMB2MQn2/Kd2LBX57I2mKBH9CHOOJFYAkFb6H6oEu&#10;DnCFz4HjCAuDo4JAAi+CTIF6AACAAIAAO4KNHIDSNduMBIGqL/yK34JmKcuJpoL4I2qIsIOUHPyH&#10;yoRQFfWGpITTDriEsoR1CFKC0YP2AmeBuoGgAACAAIAAOzmLt4X0Na2KyIZcL+KJvYbIKbyIiIc7&#10;I2uHmoe0HRCGvYgyFiGFm4e/DvGDzYaFCIyCKYVVApSBRYG+AACAAIAAkjtXrUxwhTlZv1CgeCRb&#10;8lTEavJeXFjTXaFgulyyUDFi/GB8QixlQWP/M4lnOWc2JAZoMGn9EmBtKGuJA5V58m/xj8BSClXE&#10;gw5UrFkidkhXaFxyaWFaTl+qXEtdGWLMTw5fwGXiQT1iTmi8MtBkb2tXI4xlXW2UEjtrc27RA9l5&#10;f3MSjZBNBF6wgTBQKmFSdLVTVmPpaA1Wi2ZyWydZsmjhThdcuWtDQHBfh211Mi9hyW91Ix5i0nEp&#10;Ehtp8XIXBBV5GnYvi7pIimdYf6BMGmlWc2dPpGtFZvpTJW0eWj1WoG7fTVFZ+3CSP8hc/nIhMaZf&#10;UnOJIr1glnS5Ef5onnVcBEl4wnj8ihtEt2/cfjFIo3EycilMgHJ5ZfBQRXOpWWFUBHTGTKBXoHXW&#10;P0JaznbOMUxdOHeuIpte1XhqEihneXjWBLJ4EHuhiLNBfngSfOhFzXiycQRJ/HlOZPdN+3njWJZR&#10;7HpqTAhVtnroPt1ZCHtaMSBbjnvCIrBdh3weEoxmhnxpBUR3GX4Oh08+wIAXe7lDS4AacAVHs4AX&#10;ZCBL6YAMV+dQCX/5S4VT/n/iPoZXc3/MMPlaFH+7IsFcaX+5EuJltX/pBcF2RYAihig8aYgJesBB&#10;Hod+bzRFtIbnY25KHoZAV11OaIWaSylSg4T1PldWF4RcMPhY04PXIvFbdIN3Ez9k+IMhBix1kYHn&#10;hU86dY/hegM/TI7dbpFECI3EYuJIoYyMVvlNEIteSvdRS4o3PlNU+oklMSFXz4gvI0RapIdzE6hk&#10;R4YFBoZ0+YNlhMA46JeeeXc9zZYWbg1Co5R1YnBHZJKxVqtL85EAStRQSY9aPllUEI3QMU1W/Ixv&#10;I5NZ+4tYFAVjsohvBtB0fYSbhGI3sZ8ieQ48l50JbaNBe5rbYhVGXpiOVmxLCJZZSrlPeJQ0Pl5T&#10;U5I2MXFWU5BxI9FZdI6aFFBjO4peBwt0GYTDiZZdR0yJfVde6VCmcPtgqFS4ZHVimFi4V9FklVyM&#10;SwxmhmBMPZdoiWPGL3BqT2b1IFtrLWmtD1tw8GtYAj58NnCbh2JX0VVge29aBli0b1tcTlwDYxVe&#10;tV9JVqZhGWJuShNjaWWDPMxlsGhfLtVnm2r9H/toj202D1lvRG6dApV7onO2hUlS/V4NeaZVpmCt&#10;bd5YV2NGYdpbFGXUVZtd1GhLSTNgfWq1PBVjAmzzLkplDG8AH6ZmP3C7D1dtynHdAuN7H3arg2tO&#10;x2ZeeBJR0GhibI1U0mpcYMVXyWxGVK9a1m4XSGpd0W/aO3BgiXF9Lc5ip3L7H1tkOHQ6D1VsfXUb&#10;Ayd6rHlFgdhLGm6EdrVOc2/ya2JRv3FRX8VU+3KZU9lYSXPOR79bgXT3OvNeYnYMLYJgk3cIH0pi&#10;jHfbD4xrWniLA5N59nu+gIBH73ZbdYxLmncpamBPNXfsXt9SunifUxxWPHlGRzRZnXnmOptcnHp8&#10;LWJe4nsHH2xhO3uED/FqY3wXBBx5Dn4Hf2RFJH4hdJBJDX5PaYFM6H52XhhQsX6QUnlUY36nRrxX&#10;6367Ok9bCH7RLUZdYn7sH4lgG38TEEhpkH91BJJ4R3/7fnFCt4XQc7RG14VuaL9K6IUDXXNO5oSO&#10;UflSwYQaRmZWboOoOiRZqYNDLUlcG4LwH7xfJILDEKFo1YJ1BPZ3nYGlfZ5Apo1dcvJE/IyFaBZJ&#10;O4ugXPBNW4qlUZ1RWYmyRjVVKYjEOh5YgofrLW5bEIcwIAteVIaxEQBoLIUkBUt3DoMMfOg+/pTf&#10;ck5DdZOAZ4tH1JIUXIZMD5CXUVVQK48nRhNUGo3COiBXjox4LZVaN4taIFRdqopuEVNnoIdhBZB2&#10;mYPDfFE9r5xEcchCOJpBZxpGqpg/XDBK/ZY/URxPM5RTRfdTPZJ4OiJWyZDCLbRZiI9III5dI410&#10;EZZnL4ksBcd2O4PogIli90y2dPZkOVC6aVZlnVSwXaBnNliSUbho2VxXRaZqcmALOMdsK2N7KyJt&#10;tmadHHpum2k/DHp0i2tHAPZ+X3FZfq5dwFUoc1lfn1huZ+9hh1usXGRjgF7eUKplf2H9RMhnb2UQ&#10;OBdpZmfuKqJrE2qMHDpsNWy9DJly6G6HAWF9q3RkfN5ZCl1eccZbTF/3ZpVdm2KOWz1f/mUgT69i&#10;WWefQ/hknGoRN3JmzWxcKi1olm51HAFqFnA0DLVxdHHBAcB9C3ciezFU22VWcFhXe2dcZV5aHmlc&#10;Wi9cymtUTsRfcm03QzJiA28MNtVkZnDEKcFmRHJWG85oOnOjDMxwLnT1AhN8f3mLeZ9RN20obwVU&#10;Lm6dZEFXIXAKWTpaDXFsTfhc8nK8QpBfvHQBNmNiRXUzKYRkM3ZMG9Jmnnc3DRBvDHhcAoB7xXva&#10;eFJOL3S2beFRfHWPY0VUtnZmWGRX2Xc6TU1a6ngEQhRd2njJNhlgfHmFKXRid3o3HANlRXrVDXZu&#10;EnvfAwJ6633/dy1LnHwrbOJPGXxsYmpShnyvV6tV23zyTLhZFn00QahcK312Ndpe5X28KWVg734H&#10;HC1kH35aDc5tPX8HA3B6MH/VdkRJU4ONbBBM+INGYbJQjoL+VxVUDoK3TEVXcYJ3QVpaq4I7NbVd&#10;gYIOKW1foYH0HGRjJYH+DiJsg4HRA895kYFmdZxHSorRa2pLFYobYRxOz4lfVqFSc4iZS/JV+4fg&#10;QSxZWocwNa1cU4aVKY5ej4YaHK5iVYXeDnhr44ROBB55CoK4dPhFppIIathJgpDRYKJNUo+XVkVR&#10;FY5WS7JUvo0nQQpYQIwINaxbV4sEKa9dsYouHPFhrIlcDsJrXoZgBF94nIL1dFtEXpknalpIO5dO&#10;YD9MGJWCVftP9JPGS39TupImQO9XWZCZNaxai48yKcpc/Y4LHSZhJowoDv1q84gJBJN4RIMYd6lp&#10;CEzhbJxqDlDLYZtrIFSpVqZsS1h3S3JtklwqQA5u2V/MM8twNmMoJrBxb2YxGHhyf2ixCdN332tV&#10;AACAAHJMddhj+VTVawBllVgOYChnLVtCVUxovl5vSkNqWWGJPxNr62SUMw5tgWdtJjxu12oFGFtw&#10;QWwnChB2Qm6PAEV/i3UGdBBfa1ywaWhha19DXsFjaGHWVBhlYWRqSTtnT2bsPjlpKmlhMmtq9Wu0&#10;JddsZm3UGEJuRm+TCkd01nHBALN+0neQco5bb2RLaB9dvWZTXaZgCGhZUxliTmpdSGBkhWxOPYVm&#10;o24zMeNonW/8JYNqJHGeGCtsiHL0CnZzlXTsARR+LnnMcSFX8mvTZvBahm1JXKldFG6/Uj1fmnA3&#10;R6hiDXGfPPhkYXL9MYVmfnRKJVtoEnV9GEZq83Z9CsVydXhJAYR9cXvzcAJVA3MSZfFX2HPwW8xa&#10;oXTWUYVdWnXIRxdf+nayPJBidneZMU5kqnh7JVxmRnlUGIhpjnoUCyxxeHuxAf18o334bvBSaXow&#10;ZQtVcXp9Ww1Ya3rWUOZbU3s/RpleHXuqPDZgv3wXMR9jCnyPJV1ksH0OGMFoXX2RC4VwoH6iAmV7&#10;83+zbgdQI4E7ZEVTUYEIWmpWcYDfUGVZfoDGRjZccIC2O/RfOoCvMQJhoYC9JWtjWYDjGP5nX4Ep&#10;C9Zv6YE6Ar57XYEsbVBOMYguY6JReoeYWeJUtIcDUAFX2oZuRfBa8oXtO8pd54V7MPpgcIUkJYli&#10;RoTxGUNmkITsDCNvT4OIAwl634INbMJMlI8jYx9P7o4QWXJTOoz/T7JWdIvyRbpZrosEO6xcyoos&#10;MPdfdIl0JaZhaYjvGX9l6ognDGRu0YVzA0Z6d4I3bFVLRJYAYrdOqJRPWRhSApKvT3NVTZEoRY5Y&#10;pI/RO5Nb4Y6YMPVep42HJb1guIy1GbBlZYq+DJhubIb9A3d6JIJYbq9vEk0vZDtv/FDpWeFw01Sk&#10;T6lxkVhgRSZyfFwFOm1zc1+XLsh0gGLhIjp1e2XVFHB2+2g0B357C2uzAACAAHP2bNJqflSpYqFr&#10;x1fAWHJtAlrfTkduKl4JQ+tvZWEfOWhwnWQmLgxx2Wb8Idhy6WmOFHZ0z2uhB895c27kAACAAHZC&#10;ayRmKVwmYRdnyl6hVxFpYmEnTRRq8GO9QuVsdmZFOJJt7WjBLXNvWWsdIYdwf21FFHty428DCBd4&#10;C3IMAACAAHhKacpiSmNnX/NkNmVgVhZmG2diTCtn+GlzQh1pwWt0N/Rrc21qLQJtCm9GIUtuQ3D4&#10;FIBxMnJYCFZ2znUsACZ/v3ouaIZe32qIXudhDGwBVTdjMm2DS2hlTm8QQX1nT3CSN3xpM3ILLLlq&#10;6nNzIThsLnTBFLFvm3XWCKx1rnh/AJV/A3wtZ6Jb5nFzXhFeWXJeVHdgu3NYSstjBnRoQQNlNHVz&#10;NyhnQHZ9LJRpC3eFIUtqU3iEFQRuKHllCRN0sHutAQh+QX4PZp5ZV3g8XUFb9XieU9JegnkSSkVg&#10;+XmiQJpjUHo3Nt9lgnrQLHRnYnt4IVpotXwpFUts7HzaCWtz1n5mAWp9m3+rZbZXLX72XIhZ4H7e&#10;U0Jch37ZSddfHX7tQEhhnH8QNqlj9n89LGFl8n+GIXBnYX/oFY9r5oBrCblzIIDLAb59DoEKZP9V&#10;a4WdW+xYHoUrUshay4TBSYNdcYRhQA5gFYQZNoZinYPkLFxkvIPPIY5mU4PiFdNrFYP6CgByiYLs&#10;AgV8l4FdZG9TzIxAW25Wk4tfUmJZUoqESUBcA4mwP+FeyYkENmxhe4hyLFpjvIgGIalleofRFg1q&#10;bYb2CjtyD4SxAj58NYGEY/9SU5LFWwpVQZFYUhBYGo/7SQpa1o6yP71duI2lNldgjYy+LFli64wC&#10;Ib5kzYtrFjtp5olbCmpxrYYdAm1754GkZcp1bE1kXBp16lEcUnh2X1TQSOd2xVh+PwR3ZFwUNOl4&#10;Gl+WKeJ48mLUHel52WW6EM17m2goBZN+ImyOAACAAHW9ZCRxBlSBWrBx2FedUTZyp1q/R7JzcV3n&#10;PfR0XWD5NAt1U2P6KUl2UmbNHaR3QmldEOl5cGuHBed8im+xAACAAHfSYsVsv1uWWWht714uUApv&#10;HWDFRqhwSWNePRJxfWXqM1dyrmhqKM5z1mrNHW501Gz7EQJ3hW7aBjJ7InLMAACAAHmpYYhpEWJ5&#10;WGNqe2SfTy5r62bARd5tYmjbPGdu0mrpMtVwNmztKHZxhW7XHUdyknCXERh11nIfBnR55XXhAACA&#10;AHtIYFVlwmk+V25nZ2rzTmlpEWygRTRqxG5BO95sZm/XMnJt9XFmKEBvYXLlHUZwdnRJEVJ0Q3WL&#10;Bsp4xXkMAACAAHzTX2Vi5m/HVqBkxXEDTb5mo3I4RKtognNjO3dqTHSLMi5r/nWyKCptfXbZHWZu&#10;n3f2Eaty1XkKBy53xnvxACB/y35XXn9gdXZNVeZicncATSpkdHezRDVme3hmOx5oa3kfMfRqPnne&#10;KBZr0HqtHYFtDHuGEfZxnHxyB4R27H5rAH1/LX/PXbVeW3zFVUJgaHz/TKlifn08Q9Vkon19Othm&#10;tX3MMclorX4oKA1qWX6gHaBrvH80Ej1wln/vB9B2NYCbAMx+p4CKXQtckYMhVLJeo4MKTDlgwYLs&#10;Q4ti8YLCOqdlJoKvMa5nR4KwKBBpFYLUHcRqqYMkEoNvv4M2CBR1nIKOAQ9+NoC3XIxa44l7VEBd&#10;FIj/S9xfR4h5Q1Bhf4fmOoFj0od3MZtmGIckKBVoB4b6HeVpyocLEr9vEYX2CE11IIQuAUZ92oDc&#10;XC9ZXI+6U+hbu464S5FeDo25QyBgToy+OmNiuov4MYxlIYtYKBhnK4rpHf9pGIphEu9uhogqCHt0&#10;vYV7AXJ9j4D6XNx8Mk19U+d8SVEjSvl8V1TJQhN8WlhtONN8o1v4L1h9EF9uJO99q2KjGYh+fGV9&#10;DYp/wGhJA9qA5m19AACAAHdUW2x32FQ3Uq94SFdOSeh4sVptQQ95El2YN/F5pWCqLqZ6T2OqJH17&#10;C2Z+GWV72GkLDbp9lmuZBDJ/T3CTAACAAHk4WjJzvVr1UZx0d12WSPZ1NGA2QDN19WLVNzh2zmVp&#10;Lhd3r2fyJCR4jWpfGUt5X2yVDeR7rG7dBH9953OjAACAAHrkWRJwLGGFULlxGWO/SDxyEWXzP4lz&#10;GWgdNqx0J2o8LbJ1M2xRI+d2M25NGT13E3AcDgp5/nIRBMN8qnanAACAAHxcV/1s7WgAT+BuEmnP&#10;R5NvQmuVPvpwgm1ONj1xvW79LWdy7nCmI8Z0CHI/GVB0/XO5Dk14b3VtBRl7inmKAACAAH3DVwxq&#10;KW4yTyBrfm+YRv1s2nDzPoduQnI9NelvoXOFLTRw8HTOI8ByG3YWGX9zK3dUDqh3CHjdBXx6i3wu&#10;AACAAH8PVlNnxHRsToJpNHVRRntqsXYxPiNsP3cLNaFtv3ftLQlvK3jWI7pwaHnOGadxnXrRDvZ1&#10;1Hw4BdB5sX5wAACAAIAAVa5lrXqXTfVnLnsMRgpovnt/PdJqZXvvNWlsBHxvLOttkXz9I7xu5n2o&#10;GdBwTH5wDz500X99Bhp4+IBwAACAAIAAVRJj24CjTXNlZoDVRaVm/4D4PZJor4EINUJqbIEvLNps&#10;HYFqI8htk4HKGf1vMoJZD4Rz+4KABlx4XoI6ADJ/q4AiVKFiMoa7TQxj14aMRVJlgYZRPV5nNoYD&#10;NSNpDoXWLM5q4IXGI9NsdoXhGiRuTIYgD75zTIUIBpN34IO4AGd/U4BFVFVgu4zCTL9ihIwNRQ5k&#10;RotdPTVmAIqzNQtn7oo4LMVp3onkI91rjonFGkNtlIkxD+5ywIcQBr93e4SPAJB/DIBiVAqDQU1q&#10;S82C7FEBQ5GCkFSaO1OCK1g5MrOCG1u+KdSCOl8sIAiCl2JaFS2DUmUoCrGDX2icAlqDUW5/AACA&#10;AHi2UtJ+5lPFSsp+81bbQrR+9Vn7OoR+510tMgR/HWBCKVJ/dmNEH8B/62YcFS6Al2ioCvKBNmve&#10;ArSBuXGKAACAAHpwUal7BFozSeV7O1zhQft7fF+MOdZ7z2I1MXV8R2TUKOt80mdpH4p9YmnjFTR+&#10;CmwhCyt/TG8RAwSAUHSRAACAAHv2UKZ3hWB6SSF36mLJQWN4Y2UQOU14+GdMMQh5n2l+KKN6T2un&#10;H2h6/G23FT97vm+WC119nXI3A0p/FHddAACAAH1NT7V0TGa0SGh062ibQNZ1mmp5ONp2Y2xLMLN3&#10;Mm4VKHB4AW/bH194xHGPFWh5qXMjC6h8EXWDA59983n/AACAAH6TTs9xmWyYR7tyX24iQFdzNG+g&#10;OH10IXELMHR1EHJ3KFF1+nPjH2p2y3VPFah31XauDAZ6r3jlBAB883xpAACAAH/BTkVvMnKIRztw&#10;GHOZP+lxDnSlOC1yHXWpMD5zKna1KDd0LXfJH3N1DnjuFd92RnobDFZ5f3wlBFN8GX55AACAAIAA&#10;TcZtFnhlRsZuEHkTP4hvG3m8N+twQHpfMBVxaXsRKCZyiHvTH4Nzf3yxFhV0732uDKB4fn8jBJx7&#10;X4BOAACAAIAATTprQX4lRlJsRX6dPzBtWH8CN7ZugX9PL/hvxH+xKCBxA4AoH5lyGoDEFkxzyoGS&#10;DOd3poHpBNx6woH0AACAAIAATNNpo4P/RfZqt4QbPudr1YQqN4ttAIQkL+NuWoQ6KB5vt4RvH65w&#10;7YTQFnxy2oUbDSJ29YRABRJ6QoNUAACAAIAATJFoQInTRbJpaoloPqxqlYkFN2lrxIivL9FtMYiB&#10;KBtuqIh7H75v+IimFqJyGYfwDVJ2aIYgBT1524OLAACAAIAASvqKa01kQ5CJo1EPPA6I51SxNGOI&#10;OVhFLFWH51vAJAmHz18kGtuH/GJLEM+ITGUwCByGuWlqAP+Fg2/KAACAAHnwSfmGOFNsQr6Fwlam&#10;O2CFV1naM8uE+V0HK9+E4GAbI76E82McGsOFLGX2EPKFaWifCGeEh2ycAVqD6HLMAACAAHuDSPmC&#10;fVmCQf6CKlxhOsyB9V8rM0aB6mHZK3iCCWSAI32CQ2cdGrCCjGmiERGC0GwFCKmClm/AAamCfHWq&#10;AACAAHzoR/9/E1+LQUN+6mINOj9+52R2Ms9/G2a7Kx9/Z2j7I0l/wms2GqKAGm1aES+AhG9nCOOA&#10;4XLXAfCBPHgwAACAAH4hRzZ77WV1QKZ7+GedOcZ8JWmoMnJ8hmuJKuF8921pIy19b29IGq9903EZ&#10;EWh+cXLgCTR/UnYVAkWAGXqRAACAAH9MRol5KmsTQCB5amznOWR5wm6aMi56PXAfKrp6y3GnIyV7&#10;XXM0GtJ7yXTDEbh8nXZZCZZ973lnAqV/F3zAAACAAIAARhB2wnC0P7d3J3IbOQ93oHNoMfR4NHSQ&#10;Kph43XXBIx95iHb8GvB5/3hLEf17DHm0Cep8wHxbAvd+On6eAACAAIAARZ50sHZJP1Z1I3dVOMR1&#10;qnhJMcN2TXkdKoB3EHn9IyF31XrsGxN4XXv9EkN5rn07Cjp7u38NA0B9fYBHAACAAIAARSVy8HvK&#10;PvdzV3ylOIBz2X1eMZx0gX3oKnJ1Wn6AIy12On8uGz523oAFEo14eYD8Col62oGRA4N83IHIAACA&#10;AIAARLpxUYFePqVxwIHnOEdySIJUMX1y8oKaKmhz34LyIzh02oNmG2R1mIQLEs53eIQyCs16IYOx&#10;A7t8V4KGAACAAIAARGFv3IbqPmJwZYb2OBlw/ob/MWRxqocHKmByqYckI0JzuodnG4N0kIetEwJ2&#10;q4bFCwR5jYVlA+h77YKkAACAAIAAQdqSLk0ZO0SQ5VDeNHqPvFSNLWGOw1gaJeOOKluQHiaN117u&#10;FZaNzGIRDP2Mj2WABdyJp2pfAACHH3FDAACAAHsBQPiOIFLdOpyNFFY8NAGMLVmGLQeLeFyzJa2L&#10;Cl/JHhqK0GLNFbWKx2WrDT2JmWjdBi+HbW2BACyFznQNAACAAHxzQC2Kd1ipOgSJkVu0M5CI3F6c&#10;LK2IamFUJXOIJ2QFHgWICWavFcmIA2lCDXKG/GwwBniFdHCYAHuEYHalAACAAH27P0OHGF51OVKG&#10;XmEmMwuF2mOvLEeFn2YCJS6FhmhVHeWFhWqlFdGFgWziDZ6Esm9/BriDuXOjAMKDHXjtAACAAH7a&#10;PqWD/GQUONKDc2Z4MqmDGmiuLAKDBGqkJQeDDmyeHeGDJ26ZFfiDJHCMDeWCoHLkBw6CJnbVAReB&#10;93sVAACAAH/sPjOBMGl1OHiA4WuKMmeAsW1wK9qArG8UJPuA0XC9HfaBA3JtFjeBAXQlDkGAz3ZK&#10;B3SAw3ntAXaA830QAACAAIAAPc9+xG7NOCl+nnCBMi5+jXIMK7h+mHNeJPF+1nS4Hgh/IXYdFmx/&#10;InebDpB/QXmTB8t/k3ySAciAFH7BAACAAIAAPW58rnQbN+B8k3V/Mfx8jXa8K5t8o3fFJO18+HjW&#10;Hh99Wnn4Fqd9Z3s/DuF9330KCCF+iX8AAhJ/VIBEAACAAIAAPRB66XldN5t6uXqXMc56qXujK4R6&#10;xHxvJO97LH1DHj97pX4sFup7x39CDzt8oIB6CHp9oYFKAld+roGVAACAAIAAPLd5QH6tN115E3+f&#10;Mah5B4BrK3F5JYEEJPJ5noGiHlt6LIJaFyZ6Z4M8D4l7loNkCMZ84IM6ApF+JYG8AACAAIAAPGl3&#10;vYPwNyl3qoRzMYl3roTqK2J3z4VWJPV4V4XFHnJ4+IZWF1V5TYaJD8h6wIW6CQR8RYTHAsB9uIHc&#10;AACAAIAAODibIkyFMmOZWFBQLEqXvlQCJc6WZVeQHumVdVsGF8KU2F5kEC6T92HBCYGQaGYLA8+M&#10;U2t4AACHDHNlAACAAHv6NxqXTlISMcuVlVV+LBKUG1jSJcKS9lwHHwSSIF8mGAeRiWIzEIaQuGVL&#10;CduNamlUBCmKEW6LAACGA3XPAACAAH1ONpqTjle4MWeSElrAK8yQzl2uJZyP2GB7HwGPH2M/GCqO&#10;l2X7EMWNzGjMCiWKymyTBHiIEnGVAACFGHfxAACAAH57NeSQFV09MMqO31/1K1CN1mKMJUuNDWT4&#10;HtWMeWdmGCOMCWnSEOSLN2xUCl6IgW/PBL6GUXSVAACESXnSAACAAH+DNXWM8WKWMGuL72UNKweL&#10;EWdbJSKKY2lwHsyJ7WuNGD6Jlm2tESOIxm/pCrGGcnMgBRmEu3ejAAODrHuNAACAAIAANS+KVGfE&#10;MDyJZmnuKu6Il2vwJR2H8W2+HuGHlG+SGHaHU3FuEXuGjXNwCxeEo3ZyBYKDV3pnAGKCpX1YAACA&#10;AIAANPeH3WzaMBWHGG6rKtiGZXBdJRiFyHHlHvSFgnNxGKWFWXUJEcaEnXbTC2+DGHmqBdyCJ3zF&#10;ALOBxX7hAACAAIAANMSFkHHeL/KE73NtKsSEU3TeJRSDvnYpHweDjHd2GNeDdnjTEheCznprC8yB&#10;s3znBjeBGX71AP6BAYBBAACAAIAANJKDc3bQL9CC4nhJKrGCVHmaJRCBxnq2Hx6BpHvPGQ+BnXz+&#10;EnKBGH5qDDOAa4ADBpiAKYEJAUWAWIDcAACAAIAANKmBi3voL8uBFH0dKqGAl344JQyAEH8wHzF/&#10;/IAfGUCABIEoEsJ/pYIoDI1/V4KoBu1/YYLMAYF/y4EEAACAAIAANO9/7YD0L9p/k4G8KpV/KoKM&#10;JQp+qYNqH0F+oYQ3GWh+t4UREwN+fIUoDNZ+eoTGBzB+wYQ2AbJ/WoElAACAAIAAAAD//wAA//8A&#10;AP//AABtZnQyAAAAAAQDCwAAAQAAAAAAAAAAAAAAAAAAAAEAAAAAAAAAAAAAAAAAAAABAAABAAAC&#10;AAAA1gGuAooDagRQBTwGLQcgCBIJBAn2CugL2gzLDbsOrA+dEI8RghJ2E2oUXxVVFkoXQRg3GSsa&#10;Dxr0G9ocwR2oHpEfeyBmIVMiQiMyJCQlGCYNJwMn+ijxKekq4SvYLM8txC64L6swnDGLMngzYzRM&#10;NTY2IDcJN/Q44DnNOrs7rDygPZU+jT+HQIBBekJ1Q3JEcUVxRnJHdUh6SX9KhkuNTJZNoE6nT61Q&#10;s1G6UsFTylTTVd1W51fyWP1aCVsVXCFdLV40XztgQmFIYk9jVmRdZWRma2dyaHlpgGqHa49slm2c&#10;bqFvpnCscbNyunPCdMp10nbcd+Z48Xn9ewl8F30lfjF/PIBJgViCZ4N5hIyFoYa4h9KI7ooMiy2M&#10;UI12jp2Pv5DakfeTFJQylVGWb5eOmKyZyprnnAOdH546n1Wgb6GKoqKjuqTSpeqnAqgZqTGqSqti&#10;rHutla6vr8qw5bICsx+0PbVctn23j7ieua66vrvQvOK99L8IwBzBMMJFw1rEb8WFxprHsMjFydvK&#10;8MwFzRbOHM8i0CfRK9Iu0zHUM9U01jXXNdg12TTaM9sx3C/dLd4q3yfgJeEh4h7jG+QX5RTl/ubh&#10;58PopumI6mvrTuwx7RTt9+7Z77zwn/GB8mTzRvQo9Qn16/bN97D4lPl5+mH7Svw2/SX+Fv8K//8A&#10;AADEAYoCUwMhA/UEzwWtBo0HbQhMCSsKCwrrC8sMqw2MDm4PUBAyERYR+RLeE8MUqRWQFncXXBgz&#10;GQwZ5Rq+G5kcdR1RHi8fDR/tIM0hriKRI3IkVCU2Jhom/yflKM0ptiqhK40sey1rLlwvTzA3MSAy&#10;CzL3M+Q00jXBNrI3oziWOYk6fTtyPGU9Vj5IPzxAMEElQhtDEkQKRQRF/kb6R/ZI9EnsSuFL2EzQ&#10;TclOw0++ULtRuFK3U7dUuFW7Vr9XwFi/Wb9awFvDXMddzF7TX9tg5GHvYvtkCGUWZiVnMGg8aUlq&#10;V2tmbHZtiG6ab65ww3HZcu90B3Ugdjl3U3hueYp6pnvEfOJ+AX8igEOBZYKIg6yE0YX3hx6IQIlR&#10;imOLdoyKjZ+Oto/NkOWR/5MZlDWVUpZwl5CYsJnSmvWcGZ0+nmSfiqCyodujBKQvpVqmhaeyqN+q&#10;Das7rGmtmK7Hr/SxErIws060bLWLtqq3ybjpugq7LLxPvXO+mL+/wOjCEsM+xGzFm8bLx/bJH8pI&#10;y3HMmc3BzunQD9E00lfTeNSY1bfW1Nfv2QjaINs13EndW95s33rghuGR4o/jeeRg5UbmK+cP5/Ho&#10;0+mz6pPrcexP7SzuCe7k78Dwm/F18k/zKfQD9N31t/aS92z4Rvkh+fv61vux/Iz9Z/5E/yH//wAA&#10;ALUBbAIlAuMDpQRtBTgGBQbQB5oIYwksCfYKwAuKDFYNIw3yDsIPlBBnETsSEBLmE7oUjBVeFjAX&#10;AxfVGKgZexpOGyIb9RzJHZ0ecR9FIBog7iHEIpojcCRHJR8l+CbSJ60oiilqKkwrLywTLPkt3y7H&#10;L7AwmjGEMnAzXDRKNTg2KDcYOAg4+jnsOt870zzIPb0+tD+rQJ9BjkJ+Q29EYUVURkdHPEgxSSdK&#10;HksVTA1NBk3/TvlP81DuUelS5VPhVN5V21bZV9dY1lnUWtRb2FzcXeBe5V/qYPBh9mL8ZANlCmYS&#10;ZxpoI2ktajdrQWxNbVluZW9ycIFxj3Kfc690wXXTduZ3+nkPeiV7O3xRfWh+gH+ZgLSBz4LshAqF&#10;KYZKh2uIjYmwitSL+Y0fjkSPaZCPkbWS3JQDlSqWUpd6mKKZy5r1nB6dSJ5zn56gyaH1ox+kRaVs&#10;ppOnu6jjqgurNKxdrYausK/asQWyMLNbtIe1tLbhuA+5Pbpsu5q8xb3xvx7AS8F4wqbD08UAxi3H&#10;WciEya3K1sv8zSHORM9l0ITRodK809bU7dYD1xjYK9k82kzbWtxn3XLefN+E4IvhkeKW45nkm+Wc&#10;5pznm+iZ6ZbqkeuM7Ibtfu52723wYvFX8kvzPfQv9SD2EvcE9/f47Pnk+uD73/zi/ej+8v//AAAA&#10;twFwAisC6AOoBGwFMwX5Br8HhAhICQ0J0gqYC14MJQzsDbMOeg9BEAkQ0BGXEl8TJxPvFLcVgBZI&#10;FxEX2hijGWsaNBr8G8UcjR1UHhwe4x+qIHEhOSIAIskjkiRcJScl9CbCJ5EoYyk2Kgoq4Cu4LJAt&#10;aS5ELx4v+TDVMbAyizNmNEE1HDX2NtA3qjiEOV46ODsSO+s8xT2fPng/UkAsQQZB4EK7Q5ZEcUVN&#10;RilHBUfiSL9JnUp8S1tMO00cTf5O4E/EUKhRjlJ1U1xURVUwVhtXCFf1WORZ01rEW7Vcp12aXo1f&#10;gmB2YWxiYWNYZE5lRWY8ZzNoKWkgahdrDmwEbPpt8G7lb9pw0HHFcrpzsHSmdZx2kneJeIB5eHpx&#10;e2t8ZX1hfl5/XIBbgVyCXoNihGiFb4Z5h4SIkomhirGLw4zXjeyPA5AbkTSST5NqlIeVpZbDl+KZ&#10;Apoim0KcY52EnqWfxqDnogejJ6RGpWamhaekqMOp4qsBrCCtP65dr3ywm7G7stuz/LUdtkC3ZbiL&#10;ubO63bwJvTi+ar+fwNfCEcNNxIzFzMcOyFLJlsrbzCHNZ86tz/PROdJ+08TVC9ZR15jY39on23Dc&#10;ut4F31DgneHr4zrki+Xd5zHohund6zbske3u707wr/IS83X02vY+96L5BPpk+8X9KP6Q////AIAA&#10;gADp84ABgA7U5oADgB2/2IADgCuqy4ADgDqVvoADgEqAsYAFgFhro4AGgGVWloAEgHRBiX/3gIAs&#10;fH/jgJ/8uX7XibznqH7LiI3Spn7Rh3+9vn7zhqeo4n8LhfiUDH8fhVt/NX82hMRqX39NhC5VkH9i&#10;g5BAzn9wguEsIH93giT6lH3fk4DlhX3hkUzQkn3rjz27y34BjWWnHX4ji+iSen5Iio191350iUFp&#10;OH6ih/dUpH7NhqFAJ371hTIrzn8Wg5X4kXzXnULjiXzomiLOpXz8ly+5930YlIalc31GkjKRAn18&#10;j/p8k329jdxoLH4Di8ZT0n5GiaE/kn6Fh3ArhX6+hPD2pnwZpw3hsXwwoxfM4XxJn064S3xnm8+j&#10;7XydmKOPqXzdlY57bX0rkppnPX2Aj69TH33SjLY/IX4eibsrbH5hhlf1D3ubsODgGXu3rA7LUHvT&#10;p2y2znvuoxmiknwnnxmOd3xrmyp6any/l19mb30ak5xSjH1xj8o+033CjAEre34Dh7zznntKurfe&#10;sntZtQ7J9Xtqr5S1hHuDqmihZXu/pYqNbnwHoLl5inxhnA5lvXzBl2xSDn0dkrw+kX1yjiIriH2y&#10;iP7yRHsRxI/dYXsTvhrIr3sct860TnswscugS3tsrBGMdnu0pl94vXwMoNBlIXxrm0hRpHzIlbA+&#10;WX0lkDErk31tih3w/HrnzmjcHnrlxzjHdHrowCmzIXr2uVWfOXsussWLh3txrDZ3/nvApb9kmHwV&#10;n0VRUHxtmLU+LXzakjQrnH0zixnv5HrT2ELbCXrH0FvGZ3rCyImyH3rJwOKeTnr8uXaKuns7sgJ3&#10;W3t/qpZkJnvJox5RC3wdm40+CXyalAYrpH0Di/DvAXrN4h7aKnqz2XzFjXqi0OGxTnqkyFydkHrU&#10;wAWKFHsPt5122HtLryxjyXuMpqtQ1Hvdnhg97XxmlZkrqnzcjKLxj4cofcXdzYYzfdXJ/oVhfgK2&#10;GYTHfl2iLoQ4frGOR4Oufwh6SYM4f11mRYLMf7FSSYJdgAA+VIHrgDMqmYFxgIPvUoW4h5XbpoTj&#10;hqPH9IQyhcq0NYO3hRqgeoNDhJuMxYLQhDJ494Jyg9BlIoIcg3BRXoHFgwc9tYFogoQqWIEBggDt&#10;VYTSkPvZtoQDjyLGFINTjWaybYLVi9We24JsioyLV4ILiV53uYG/iEBkF4F9hyZQjIE5hgE9JoDw&#10;hMUqH4Ccg2nrXYQvmizXzINkl37EPIKvlPKwr4IdkpydRYG3kIqJ8YFhjpB2iIEijK5jIIDvitJP&#10;0IC6iOk8p4CEhu8p7YBChLrpoYNyo5vWD4LGoBHCiIIfnK+vE4GEmY6bz4EhlrGIqIDSk+Z1c4Cd&#10;kTpiQoB0jpZPLoBJi+I8RoAciSUp4X/fhhXoJYLarPvUhoJBqKbBAIGmpHitooELoImagYCqnN+H&#10;goBfmUV0fIAwlc1hgIAOkltOqH/njtk8A3+6i1Up9X92h2/mooKbtmTTG4HnsUS/rIE7rEisYoCg&#10;p4SZX4BCowaGhH/6npVzp3/Qmkdg2n+0lgJONH+Rkaw7yH9mjV8qB38diKTlPoJ2v8zRzIGnue2+&#10;cIDptCqrNoBLrpWYT3/sqUWFlX+ko/xy4n96ntVgRH9fmbJNz389lH07ln8Xj1UqFn7RibjkBoJS&#10;ySDQmIF4wp69QoCxvCqqFIAOtdKXR3+qr7SEr39cqZdyJ38so45fu38LnX9NeX7nl1o7an7MkTwq&#10;In6QiqvjA4I20ozPk4FUy1m8QICGxCypG3/dvRCWZH91tiCD6X8hryZxiH7qqC5fSH7CoSdNMX6d&#10;mgo7Rn6NkvQqLX5bi3niNIIi3BLOwYE31BW7b4BjzB2oUn+2xDaVrH9KvGaDSX7xtIJxCH60rI1e&#10;7H6HpIVM935gnG87Kn5ZlHAqNX4xjCPj8Y52fDjRc4y6fHW+04syfKyr/on8fNuZOYjVfUyGhIe0&#10;fd5zp4a3fm5gvYXOfvxN44Tjf4I7FIP7f+Aot4MGgGXh3I0KhZXPa4t7hOC86YoXhDaqSIj3g5yX&#10;tIfqg0aFLobjgw1yeoX+gttfu4UpgqtNFoRSgnU6kYN5giMok4KQgdzgCYwhjrbNsYqbjSi7Qok/&#10;i6qorYgkikSWO4cliSeD44YwiChxXYVbhzdezYSWhkxMXoPOhVg6HYMEhFIodIIngzzeJYt4l3XL&#10;2on2lR65f4iektqnCoeHkLaUwoaPjt6CmIWgjSJwRoTTi3pd7oQWidZLuoNWiCc5tYKahmooWYHJ&#10;hIPckorUoHfKN4lknUq33YgVmjmlhIb9l1STYoYIlLyBZIUekj1vRIRXj9ZdJIOgjXRLK4LniwU5&#10;ZYIwiIooW4FehdTbOIpVqWfIxIjwpXW2ZYekoaCkJIaHnfuSJIWSmqKATYSrl15uXIPqlDVccIM5&#10;kRFKsYKCjd05LIHIiqQodIDrhyDZr4oTskbHYIibrZ21H4dCqQui84YfpKCREYUroH5/XIRGnG1t&#10;k4OKmHtb1oLelI5KSYIqkJE4+4FujJcoi4CJiEvYRYnmuy3GFIhdtdaz7Ib4sI2h0YXNq1uQCoTW&#10;pnF+d4PwoZNs1oM0nNBbRoKKmBBJ6YHXkz44zYEcjnQonYA1iVTXFom/xB3E5Ig0vi2ywYbIuDmg&#10;tYWSskaPCYSUrJV9loOnputsH4LnoU5avYI7m6pJkIGHlfI4o4DSkD8orX/vijzWDYmyzTHD3Ygb&#10;xpaxwIakv+yfwIVkuTKOKoResrR81INqrDVrgYKlpbJaSIH2nx9JRYFCmHg4foCTkdwoun+1iwHV&#10;Kom11mzDA4gNzwaw8IaHx42e+oU+wAONdoQyuKp8N4M4sUprAYJwqdRZ6oG/okpJCYEJmrc4YYBg&#10;kz8oxX+Gi6TWapXkeyfE/5N7e4Szd5FLe9uhv490fCeQIY24fKh+nYwEfURs64p3fddbLYj9fmhJ&#10;hoeFfv034YYYf4om5YSWgEfUdZScg+/DEJJog3KxoJBggvmgHo6cgoeOroz3gk99V4tagjBr04na&#10;ghJaRohqgfZI14b5gdw3fIWWgb4m4IQYgbfSrJO/jJfBbJGbi1GwGY+eihGeo43fiNuNVoxIh+p8&#10;KYq8hxJq0YlJhkJZdIfihXZIO4Z6hKk3I4Ugg90m2oOogxDRE5MHlQi/1pDrkv2uj471kP6dOI08&#10;jxKMEIutjW97DIoqi+Vp4YjCimNYtIdmiONHsYYIh2E21IS3heMm1oNFhE7PmpJunae+V5BcmtOt&#10;GI5smBCb3YyzlWuK14snkxF5+ompkM5o/IhIjpZYAYbyjF5HNIWZiiM2lYRJh+8m5YLShZPOOJH3&#10;piG89I/wopqrvY4EnySamYxEm8eJs4q4mLR4+ok8lbZoJ4fdksRXXoaKj9RGyIUxjN02ZoPaifIn&#10;BIJVhtXM4pHBrqC7s4+kqmaqkY2opjeZgYvjoh2ItopXnkp4HYjcmohncIeAltdW0oYvkyhGa4TV&#10;j3I2PoN6i88nH4Hqh/TLo5GotyO6fY92sjqpaI1prVaYaoubqICHuooLo+53QYiMn2hmuocvmvFW&#10;SIXflntGEISEkfw2FoMmjZMnNoGPiPLKfpGfv6S5S49juiCoNY1KtJWXSIturweGtInUqbd2XIhM&#10;pG1l/4brnylVvIWXmd1FtYQ5lIc17ILbj0MnSYFCidHJYZGcyDi4NY9ZwhCnKY02u9aWS4tNtYyF&#10;zompr3d1lIgYqWFlXIaxo0NVQoVanRhFZoP6luQ1yIKdkMYnWYEDio3IXZGb0Om3SY9RygGmUI0m&#10;wwWVfYsyu/SFFYmGtQx08ofurh5k2IaCpxxU4IUpoAtFJoPHmP01qoJrkhEnZYDRiynJG51xene4&#10;sJpwetuoMZekez6Xk5Upe6KHF5LRfDB2vpCDfNRmN45cfW1VqIxJfgZFNYo5fqw0w4hCf2ElL4Yx&#10;gE3HIJxzgsS205mVglamfJbigfWWEpRzgaWFw5IugYh1lY/0gX9lPI3TgXZU34u/gXBEpomvgXI0&#10;eoe8gYIlQIWpgbLFlZuiivq1X5jVidGlHJYviLOUwJPIh6mEkJGQhtx0iI9lhihkWY1NhXhUKos+&#10;hMtEJYkyhCU0OodDg4wlToUvgv3EGJrhkv+z9JgfkSWjyJWCj1iTipMhjZ+De5DzjCpzlo7Sis5j&#10;jozHiXJTiYrEiBdDtIjChsE0AIbXhXwlW4TEhC/Cs5pRmymymJeUmJmifJT6lhiSWJKZk66CaJBu&#10;kY1ypo5Tj4FixoxOjXdS7opRi2tDS4hSiWMz04Zkh28ld4RIhWXBW5nzozWxTZc1n/6hQJSYnNKR&#10;MpIwmbmBYJAEluhxwI3olCpiB4vkkXBSXonojrRC7v/ifRBJQ0NfUFJPRklMRQAEFYfmi/ozsIXv&#10;iVclnYPDhpbAKpmoq1CwLJblp2agL5RCo4eQNZHUn7qAe4+nnDNw+I2LmLxhY4uIlUtR4YmMkdtC&#10;noeIjmwzk4WKixklvoNQh6a/EJmEs2evDZa3rtCfFpQKqkGPLZGSpcF/jo9goYRwKY0/nVNguYs6&#10;mShRYok9lPtCS4c1kNAzcoUyjMEl2oLviJa+BpmJu3Ct55axtkOd5ZP2sRSOD5Fuq+Z+jI8vpvNv&#10;SY0EoghgAor5nRpQ2Yj5mCZB84btkzEzTYTmjlQl8oKdiWi84pmZw3uszZa1vbic2ZPst+aNEpFU&#10;sgV9qI8KrFVug4zUpqZfYIrEoO1QYIjAmylBpoawlWUzK4Smj7wmBYJZihm7wZmqy5ir1pa5xSeb&#10;/5PkvqCMRZE/uAN8747ssYlt4oytqwxe3YqZpH1P/4iSneVBaIZ/l1YzEYRzkO4mFIIjiqu8SqUo&#10;ehes56Fbeq6dcJ3WezKN1JrEe5p+YpfdfClvG5UBfM1fsJJCfW5QR4+TfhVBBYzufsoxy4pyf5Mj&#10;oIfdgJa6lqQrgf6rUKCKgcab/Z0jgY2Mk5oYgVB9SZc+gT5uJ5RwgUBe4pG2gUdPo48HgVVAkYxh&#10;gW4xl4nkgZcjuodHgeW5S6NkidaqFp/QiOma05x1h/mLdZlzhwZ8Rpalhk5tRpPkha9eJZExhRdP&#10;Do6GhIZAK4vhg/0xaYlkg4Mj0YbDgxu4EKLBkXeo3Z8tj+CZppvTjkiKZZjUjLB7VJYPi1lsc5NY&#10;ihtddpCwiN5Oh44Nh6U/0ItvhnMxQIjzhVQj5oZOhDe21aIomSinqJ6jluqYf5tSlKuJV5hSkmt6&#10;YpWQkHFroZLcjo5cyZA5jKpOBI2aisg/e4r8iOsxIoh6hyUkCoXJhVe1kKHFoKKmep5EndeXZpry&#10;mwCIUZftmBt5eJUolXtq1pJykvBcJI/PkGVNiI0wjds/L4qNi1YxD4f/iOkkPIU9hnC0Y6GKqEOl&#10;bZ37pM2WcpqeoUuHb5eUnbt4rpTNmnBqJ5IVlzZblY9ylABNHozTkMo+7ootjZow/oeWiockZoTE&#10;h2mzQ6Fvr+KkXp3Pq8aVdZplp5yGgpdRo2N32ZSDn2tpcJHGm4JbAI8gl5xMsIyAk7Q+q4nXj9Iw&#10;6oc5jA0kiYReiESyL6Ftt2WjRZ3BsseUYJpJrgyFfpckqSt28JRKpIdoppGCn+xaXY7Ym01MOYw1&#10;lqo+YomIkgkw0IbnjYAkp4QIiQKxK6FmvwmiSJ23udKTbJo2tHeEmJcCrut2IZQdqZFn85FKpDxZ&#10;zY6bnt1L0Iv2mXc+IYlHlBMwuYajjskkwIPCiaKwR6FXxtehdJ2swNySppoousKD3pbntIF1eZP3&#10;rmhnY5EdqE9ZWY5poilLe4vCm/497okRld4wpoZtj+Ak1IOJiiWvxq0Aei6hPaioeqmSsaSMex6E&#10;HaDRe4t1up1HfBxni5nJfMFZQZZefWxLA5MAfiM89Y+xfuou9Iyef8ciLIlygN+uX6wZgZWf8Kfm&#10;gVORhqPggRyDIKAmgPR04JylgO9mz5kwgP1Yo5XKgRZKhpJugTs8n48egWwu1YwGga4iUIjPghit&#10;SKtZiQme76csiB2QlqMvhziCOp+Bhl50EJwLhbxmHJihhTJYDpVChLRKEpHohEE8U46Zg9cuuot/&#10;g3wib4g/gzmsLKq3kDud26aNjrOPk6KTjTGBU57mi7tzQ5t5ioRlapgaiWVXfZTCiEpJp5FvhzQ8&#10;D44ihicuoosGhS4iiofBhECrHaoel3Sc0KYFlVOOk6IUkzaAap5mkSJydJr7j1Jkt5eejZhW7JRL&#10;i91JPJD5iiU70I2siHYulIqGht4iuIc0hUqqC6m5noSby6Wkm9eNnaG0mSd/hp4AlndxqZqSlApk&#10;CpcxkbJWYJPdj1pI1pCLjQM7lY04irQukIoFiH8i9IaghkypAqmBpaOa36VcolaMyaFgnwd+wJ2p&#10;m7Vw+po2mKhjdZbSla5V6JN9krRIfpArj7s7Y4zUjMsujImWifojJ4YihzCn+qljrL2Z7aUsqNqL&#10;6aEhpO99751hoP1wQJnnnU5i1pZ8ma9VaJMmlg9IIo/Tkm87L4x4jtguhIk0i18jUoW2h/em9qlX&#10;s8WY7aUTr22K8qD6qvx9B50ppmtvcJmkohZiI5Yunc5U25LUmYFHvo9/lTE69YwjkOYudojcjLQj&#10;doVciKOmFqlGuvyYDaT/tg6KFqDesQB8OJz9q8tut5lspslhhZXsodBUXZKOnNBHZY84l8o6wovb&#10;ksouaYiTjeAjlIUSiTOlYKkwwlyXV6TsvKaJZaDHttt7kZzYsPtuIZk+q0NhBZW2pZJT+JJVn9hH&#10;Ho7+mh06mouglG8uXohYjt4jq4TXiaijxrT5eoWV/rAoeseITqt8exx6vKcOe41tYqLXfB9gRZ6q&#10;fMVTGJqJfXpGAJZyfj85H5JvfxUsUY61gAEg3YrjgSOir7QmgWqU/q9sgQaHa6rMgMJ6AqZbgKxs&#10;xaIpgLNfwJ4DgMtSqJnogPVFp5XVgS845pHSgXUsRo4SgcshCYo1gkihxrNliHiUMq6rh3iGtaoR&#10;ho95VKWwhctsKaGJhT1fOp1shMdSOplXhGNFVJVHhAs4s5FFg70sPI2Ag3shMImbg1WgwLK9jz2T&#10;RK4Lja+F36l2jDZ4maUUiuBrhKD1icVeq5zkiMNRyJjWh8dFBJTJhtM4hpDHhegsNI0AhRAhUokT&#10;hEqf4bIklgOSZa2Bk+iFCKj1keB316SQj/Vq2aB0jkpeGZxkjLdRVJhZiyREspROiZQ4WpBJiA4s&#10;Nox4hqAhiIh9hT+fDrG5nLeRj60amgqEOKiOl293FaQmlPBqLqAFkrNdipvvkIxQ4pfkjmREYpPY&#10;jD44Mo/OiiIsQYvuiB8hzofihiyeN7F5o1WQy6zLoBaDhKg0nOZ2baPKmdBpm5+klv5dD5uKlD9Q&#10;gZd+kX9EHZNyjsE4EI9kjA4sSot4iXoiCYdehvydWbFPqeqP/KyRpiWCw6ftomd1uaN6nrpo/J9N&#10;m09ciZssl/ZQGJcelJtD1JMTkUA3648CjfEsTosQisAiOobuh7CcdLEysIGPHKxprE6B66e4qBF0&#10;7qM1o8xoR578n8Rb8JrRm8tPoZbBl85DhJK2k883wY6lj9csTIqyi/ciZIaQiEybtbEXt0SOWqxJ&#10;soCBK6ePra10OaL7qMtnpp64pB9baJqEn4BPN5ZwmttDPJJmljQ3nY5VkZQsSYpjjQkih4ZDiM6b&#10;ILD+viKNv6wuuJ+Aj6dtsxdzpqLNrZNnI56AqDxa+ZpFovBO4pYvnaFDA5IlmFQ3gI4VkxUsR4oj&#10;je4iooYFiTeYGb0Iez6LNrdoe4V+bLICe9Rxw6z7fDFlWagpfLhZMqNffVdNCp6kfgdBB5nvfsY1&#10;TZVDf5EpwZDHgGcfqow6gWaXXLwZgcOKd7aagW19urFHgStxMaw+gQZk3qdvgQZYyqKqgRtMtJ30&#10;gUhAx5lDgYU1KZSXgckpxpAXghAf3ouBgneWkLtJiGGJ0rXNh3h9L7CEhp5wrauNhdpkZ6bIhUxY&#10;ZKIJhNhMYp1YhHxAi5iqhDA1CZP+g+cpy495g6AgDIrcg3CV2rqkjtyJKLUsjWB8lK/mi/ZwJarx&#10;iqdj8KYziZNX/qF7iJhMEZzOh6pAU5ghhsc07ZN1hekpz47uhRQgNIpMhFOVO7oIlTSIgbSckzh7&#10;7q9bkUdvkKpkj2xjbaWmjc9XkKDvjEpLvJxEisxAG5eYiVQ01pLph+Mp4I5ahoIgcomuhTWUkrmS&#10;m16H1LQnmOZ7RK7klnRu8qnolA5i5aUlkelXIaBoj9lLaJu9jc4/5ZcSi8g0w5Jficop/I3Eh98g&#10;wYkMhg6T9LlFoYmHOrPLnoR6sa59m4Ruaql9mJJib6S1ld9WwZ/0k0FLH5tIkKg/tpadjhM0tJHn&#10;i4gqFI1EiRghBIiChsuTTbkJp6+GmLOBpCJ6Fq4moJht2akdnRdh8KRPmdZWWp+HlqlK0prbk34/&#10;hpYxkFg0pJF6jTwqJozSijwhPIgNh3CSmbjVrdGF57NEqdJ5aa3epchtNqjFobZhYqPuneNV5p8g&#10;miNKfppylmM/VJXJkqQ0k5EUju8qNIxti1Aha4eqh/yR6bids/eFQ7MOr3N40a2jqt1spah8pjdg&#10;5KOcoc1Vf57HnXZKM5oYmR0/J5VxlMQ0hJC9kHgqP4wZjEIhkodaiHGRTbhoug6EurLftOd4Va1z&#10;r7NsMahAqnRgfqNZpXFVLJ5/oIBJ95nPm44/BJUplqE0eJB3kcgqSIvVjQshsYcaiNCM3sUwfEWA&#10;yb7ffHh01rjNfLJpErMlfPddk62sfXBSX6g4fgZHOKLVfq08R511f2IxsJgRgB0nYpLDgNIelo1x&#10;gaSMbcQkgm6ASL37gg50VLgBgbxoprJYgYJdN6zjgXdSEKdzgYZG+6IVgbI8Hpy5ge8xoZdVgisn&#10;dpIDglse0oytgqOL0cNJiJp/0L0gh7Fz9bcvhtRoTLGbhgtc5qwvhXlRy6bEhQNGxKFqhK07+pwQ&#10;hGcxlJashB8niZFZg8ofB4v/g4uLcsKdjsF/cbxzjUhzmraFi+Bn/LD4ipNcoKuRiYBRkKYqiIdG&#10;laDTh6Q72pt7hswxiJYXhfYnmZDDhR4fNItmhFyLDMHzlK9/AbvSkr5zKbXokNlnlrBbjwhcSKr0&#10;jXNRSaWMi/dGYaA3ioo7vJrgiSYxhZV7h8UnuJAihmsfeorBhSyKisFomlZ+fbtIl/xyp7VblaRn&#10;Hq/Hk1Jb46pbkT1Q+qTujz5GKp+ajU07oJpFi2MxiZTfiX8n5Y9/h6Yf0YoYhfOKHsEDoA5+DLrY&#10;nSxyN7Timk1mt69Hl3hbjKnXlOBQtqRmkl1F+58Tj+Y7iZnAjXcxjZRYixEoCo7ziL8gG4mIhqCJ&#10;rsCspcF9mLp2oldxxLR1nvFmS67Sm5dbMKlcmHtQcKPnlXRFzZ6Uknc7c5lEj4ExkpPdjJYoLI54&#10;icMgWYkOhzWJM8BZq2h9Grodp4lxRrQTo6Rl065in8BazKjnnB5QJKNumJNFnZ4blQ07YJjOkYsx&#10;mpNsjhYoSY4Mirggjoioh7WInsAHsOx8nLnOrJRw2LPBqC5laq4Eo75ac6iCn5VP4aMGm4NFc520&#10;l3M7UJhqk2gxopMMj20oYo2xi4sguIhViB6IB7+9tj58K7mLsV5wf7N+rG5lFa23p3FaLKgxor5P&#10;rKKynihFUZ1hmZI7Q5gZlQQxqJK/kI4odY1pjDkg2ogSiHOBvM1afhh2MMblfc5q8cByfbFgH7oK&#10;fdlVmrPMfkJLZ62PfsxBVKdkf2k3haE2gBAuH5r6gLQlF5S+gUIdk46ZgeGBZMxmg9h13cX2gwpq&#10;pr+Igmxf3rkmghdVYLLtgf5LNay1ggVBMKaPgi43daBlgmcuJpoqgpglO5Pvgqod143Jgs6BOcuC&#10;iYN1sMUIiDtqeL6dhyNfs7hUhlFVOrImhbhLFavxhT1BGaXPhOs3aZ+phKouLJlxhF8lW5M3g/ge&#10;EY0Sg6SBKcrMjyN1n8RFjW1qZ73Yi99fpLedipBVLbF0iXxLCqtCiIJBD6Ulh6g3ZJ8DhtsuMZjN&#10;hgold5KUhSoeRYxyhGWA38oLlKB1YMOIknxqMb0ekHtfcrbljrFVBbC9jSJK7qqKi6xA/6Rwik83&#10;Yp5TiP0uQ5geh6slppHmhlYekovFhSSAh8lXmeZ1CcLcl1Fp3bxzlNxfJbYykpxUx7AGkJZKw6nQ&#10;jqdA6aO5jM83Y52giwIuX5dtiTYl45E0h3Ae8YsVhdqAMsjNnyB0usJOnAlplLvgmRde4rWXll5U&#10;kq9nk99Kn6kvkXdA1qMajyQ3ZJ0FjNwueJbVipsmF5CciGkfQYp/hnd/7chQpEd0c8HLoLNpTbtW&#10;nUReoLUEmhBUXa7SlxlKfaiYlDlAyKKGkWs3a5x2jqgulJZKi/EmR5AXiU4fhYoBhv5/usfWqU10&#10;MsFNpVNpBLrRoXFeWbR1nbxUJq4/mk1KXagFlvlAwKH4k7A3epvukHAutpXLjT4mdI+iiiMfv4mX&#10;h3F/b8drrilz7sDgqcFoxbpfpWleG7P6oTJT963CnUtKQaeImYRAuaF+lcI3iJt7kgku1ZVfjmMm&#10;mo9Bitkf7YlAh9B/FscTsstzrMCIreRokroDqQ1d6rOXpFVT0a1cn/lKK6cjm8NAtKEcl443k5se&#10;k2Yu7ZUJj1kmuY7zi28gEoj7iBz03Xyuem/gu3zpeuLMkX0ze2m4XH2UfAukKX3WfJ6P+n4NfS97&#10;t35LfbFnbn6MfipTLH7JfqE+8n75fwQq3n8of4DyfnsshJ7eeHuIhALKb3vxg3S2YXxrgv2iYHzH&#10;greOZ30WgoR6WH1sgkpmQn3FggtSOn4ZgcY+TH5kgXAqmn6rgRTwNXn4jk/cQXpyjL7IWXrqi0O0&#10;gntiie+gtXvNiNqM73w0h915EnyghuJlL30OheRRYX14hN49uH3cg8oqXH47gpLuO3kFl93aVHmN&#10;lWfGfXoJkxOywnpzkPWfHnrpjxCLiXtmjT1333vmi3hkNHxnibRQn3zmh+U9NH1hhg8qJn3Xg/ns&#10;bHhFoZvYi3jOnkHEw3lKmxCxInm0mCGdpXo1lWqKPnq/ksB2xntNkCpjUXvcjZhP+Hxpivk8znzx&#10;iFwqF31yhWjq4HeWq1TW9ngopxvDM3ivow+vqnkon06cUnmxm8aJFHpAmEh1y3rVlN9ii3tukXlP&#10;bHwCjgY8hnyQiqAqKH0QhtDpVncUtPvVhXefr/XB2HgnqxeuZXispnybLHk8ohyIE3nQncF083pt&#10;mX1h33sNlTxO83uokO88SHw7jL4qOHy8iBXn4HbKvprUJHdAuNDAjHe/symtLXhKrbqaEXjeqIKH&#10;G3lyo0x0J3oQniphRnqxmQdOjXtOk9g8FHvrjscqRXx0iTfmhna3yC/S0HcOwbG/Q3d5u02r9XgF&#10;tReY9niXrxCGJHknqQJzYnm9ovxgunpWnO5OOXryls076XuekMIqUHw3ijblXnaI0b7RrHbcyo++&#10;J3dFw3Gq6HfPvHWYAnhetZmFT3jqrqtyunl3p7VgRXoIoK5N9HqhmZQ7xntdkowqWXwGiw/kbXZB&#10;20fQwHan02S9QXcay4aqDnejw7uXPHgvu/yEoni3tCFyMnk+rCtf53nIpCFNvXpfnA47qnsnlBgq&#10;YHvei8PnnIN0ePDU2ILleYvB/IJ2eiuu9oI5etKb4YHxe4OIy4GmfD91jYFyfPBiQYFJfZpPB4Ee&#10;fj873oDpfsUpE4Czf2zld4H7gqDSzIGTgjzACoFEgeWtI4EcgaWaO4DtgYqHWoC8gYB0TICggXNh&#10;MYCNgWROL4B4gU47U4BZgSAo6IA1gPfjZYDai+nQyICGiqS+IYBGiXaraIAkiGyYsIAGh4qF/3/p&#10;hrlzIX/hhe1gOH/ihSJNbn/ghE461n/Wg2gown/EgmvhnH/+lRLPDX+3kvu8dH97kP2pyn9TjyeX&#10;Nn8/jX+EtH8yi+VyB385illfU39JiM9Mwn9Xhzo6Z39ghZkooX9gg8ff1H9Fnm3NVn8Hm3e60H7R&#10;mKOoPX6nlgOVz36ak5ODen6YkS9w/36qjt1egn7FjI5MLH7dijI6EX7wh9Aonn72hSneNn6wp6nL&#10;uX55o+G5QH5IoEGmzX4inN6UhX4ZmaiCWX4clnpwDn41k2Bdx35YkEdLq351jSE50n6Kif0otX6K&#10;hobcrn5GsNTKRn4GrEu35X3Qp+Wljn2so7eTZn2on7WBX32vm7RvPn3Pl8pdJX34k+FLPX4aj+s5&#10;nH4xjAMoyH4vh7/bRn38ufzI732utL+2oX1wr52kYX1NqqWSV31KpdWAcX1RoQJue31ynEJckn2d&#10;l4FK3H3BkrE5bX3fjfQo2H3giNbaA33NwyXHr31wvUi1an0pt3ajOn0FsbuRTHz/rCB/iX0Cpn1t&#10;wH0eoOBcCn1FmzlKhn1plX85Q32Sj9Qo5n2eicvY7X2izGPGnX09xdq0X3zxv1GiPXzMuM+QZnzC&#10;smR+wXzAq+htH3zWpWJblnz4nslKP30bmB85IH1QkYUo8n1oipvYCX141bLFvn0SzmmziHzDxxmh&#10;cXycv8ePrXyRuH5+H3yKsRxsnnybqaBbOXy6og5KBnzdmnU5BH0bkvoo+308i0fajYqDd4jI9ok2&#10;eEe3OYgaeP+lPYdLeaqTQ4Z1eniBVYWce1pvKoTmfDJc7YRCfQZKyoOcfdQ4wIL0foEnSoJEf1fY&#10;nIklgNfHGIgFgKe1cIcIgHujj4ZCgFWRwIWBgF6AA4TAgHxuB4QhgJlb+oORgLZKD4L/gMw4UIJn&#10;gMsnOoHDgNnWsofwic/FQIbuiMuzs4YMh9Kh+YVahuqQVYSshjN+xoP+hY9s+INxhPJbHILyhFZJ&#10;aIJvg7Q37YHngwAnLIFQgkTU6ocukojDjYY3kMCyF4VYjwOgeoShjVqO/IP6i+h9mYNZiolr+oLX&#10;iTVaUIJkh+NI1IHthoc3lYF0hR0nIIDqg5TTKYaIm2jB4oWbmNWwhYTBllGfBYQFk+aNrYNjkbd8&#10;dILJj5lrBoJQjYpZkYHli3xIT4F2iWE3T4EDhz4nKoB6hOrRlIX4pCvAVIUaoNmvB4RHnZido4OH&#10;mnCMb4Lnl4R7X4JSlKdqIYHekdpY44F4jwxH24ELjDE3GoCXiVQnRYAGhjvQJIWjrO2+9YS3qOGt&#10;vIPbpOGccIMZoPaLW4J7nUZ6b4HomaFpW4F6lg9YTIEZknxHd4Cvjtw27IA6i0QnXX+ih2jOzIVp&#10;tbG9p4RqsPOsfoOBrDubToK8p5CKV4Ieox15jIGMnq9ooYEemlBXwIDAle5HG4BXkX82wn/ljRwn&#10;cX9NiHTNioU+vnm8YoQtuRmrRIM4s7eaMYJzrlWJWoHRqSB4sIE6o+pn7YDKnrVXOoBqmXVGxIAD&#10;lCU2mX+YjuEngn8FiV/MXoURx0e7QYP3wUSqNIL9uzSZPYI3tReIgIGSrxl38oD0qRJnU4CBovxW&#10;x4AhnNRGen+6lp02dn9WkHgnkH7KiibLVoTk0By6T4PIyWipWILMwp2Yd4IGu7eH0IFetOR3WYC8&#10;rgBm1oBHpv9Wa3/ln+hGPn9/mM42Wn8hkdUnm36bisvNjZHYdpW89Y/kd2ysQY4jeD2bXoyxeQSK&#10;gYtJeeJ5t4nkes5orYife6tXkYdqfIRGlYY2fWI1sIUKfjolkYPPf0LLtpCAf2C7KY7Ff12qiI0s&#10;f1mZx4vJf1OJFIp1f3d4eYkkf69noIfvf+FWuYbGgBJF+YWegEU1XYR9gHQlnYNJgLzJ8Y9kh+a5&#10;fY3Ihxmo94xIhlKYVYr2hZaHyImzhQZ3WIh0hIlmrIdNhA1V9YYxg5FFbYUUgxU1FIP/gpclp4LS&#10;gh3IUY6QkFK3940AjsinjIuKjUOXBIo7i8mGmokEioh2UIfSiVplzoa4iC1VRoWphv9E8YSYhc40&#10;04ONhKElsIJpg2PGuI3rmMO2b4xlln+mG4rzlEKVsomjkhCFbIhxkBt1SYdHjjhk84Y1jFdUnYUt&#10;inREfoQiiIw0nYMahqwlxoHyhK3FOI11oRS09Yv1nhuksYqEmyuUaYktmEyERof7laR0SYbTkwpk&#10;IYXFkHRT/oTAjdxEF4O0iz40coKniKwl54F1hfLD1Y0gqWCzpIuZpbajd4oiohSTS4jFnoGDR4eU&#10;mx9zbIZul8ZjbIVjlHVTdoRgkSJDv4NUjco0ToJFioUmAoEJhxTCiIzmsa+yZYtSrVyiSYnRqQyS&#10;NohwpMSCT4c9oKhylIYWnJBiu4ULmH1S8IQKlGZDaIL+kEo0KIHtjEUmGoCtiBbBT4zCugGxLosc&#10;tRmhHImQsCeRHoguqy2BVIb2pldxuoXJoX9iCIS8nKFSaYO6l7hDD4Kuksg0AYGfje8mLoBgiPfA&#10;L4ybwmKwG4rsvNygF4lat0KQK4f4sY+Aeoa8q/lw/IWJpllhbIR5oKZR84N2muFCwoJqlRkz3oFe&#10;j20mPoAgiba/NYxwytCvNYrCxJafRIkvvkGPZofMt81/yYaNsWpwY4VVqvhg7oRCpGZRlIM/ncJC&#10;hIIylyUzwoEpkLQmS3/tilPAeZlKdemw+ZbDdsyhXJRnd6yRjpJQeIiBypBQeXNyIY5WemdiNox5&#10;e0xSPoqrfDBCbYjifR8ysocufhwj74Vmf0++qJg4fkCvQpXLflSfw5OHfmmQGJGBfoGAfo+Tfr1x&#10;AI2pfwthRovXf1FRg4oPf5hB7ohLf+gyeoaegEIkD4TXgLy9H5c6hlWtypTmhaueX5K1hQmOzpC+&#10;hHN/VY7fhAdv/o0Fg61gb4s+g1BQ3YmAgvNBfYfDgp0ySYYcglAkLIRYghC7rZZejl6scpQWjQad&#10;IZHxi7ONqZADimZ+T44yiVFvGoxniE9fsYqth0hQSYj7hj5BGYdJhTkyHYWphEIkRoPog0i6QJWy&#10;lmCrEZN5lF6b1JFdkl6MfI9ukGR9Qo2ijqRuMIvejPde8Iosi0NPtoiAiYtAuobSh9cx94UxhjQk&#10;Z4NqhIO46ZVDnjipt5MSm4+ahZD2mOuLT47+lk98N40wk+ZtSYttkYteNIm9jytPKogSjMhAYoZh&#10;imYx2IS4iBkkj4Lkhbi3i5T3phWod5K/osGZY5Ccn3OKSo6cnC57UYzNmRZsgosLlgZdkYlckvVO&#10;sYexj+FAFYX+jM8xvoRQidgksIJxhsu2S5TErfqnSZJ+qf+YSJBRpgiJR45Mohh6aYx6nk9ruYq1&#10;molc7YkGlsFONYdbkvQ/x4WnjyoxoIP1i30kzIIPh7+1NZSktd+mKpJNsVOXK5AUrMCIOY4OqCN5&#10;dow3o6lq54prnyxcQYi5mqRNs4cOlhE/cYVZkX8xfIOljQwk5IG9iJO0LZSDvcilKZIiuKeWM4/j&#10;s3KHTY3criR4oowAqPFqL4oto7dbqYh5nmVNQIbNmQQ/JoUXk6gxXYNjjm4k+IF5iUezQJRhxbKk&#10;UZH8v+iVa4+6ugOGjo2zs/x39ovUrgZpmon7qARbL4hFoeJM44aZm7E+6YThlY8xQ4Muj50lCIFD&#10;idq0DqDxda6lkJ2VdrGW8pqAd6SIH5fWeH95XpVIeWtqwJK/emJb6JBPe1BNCo3sfEE+X4uRfUEv&#10;1IlbflIibIcTf5yyl5/WfZekJJygfdSVmJmnfgmG45cNfi94RpSOfnhpz5ITftFbII+rfydMco1N&#10;f4I9/Ir2f+cvsYjCgFsiloZ2gPWxOJ7bhTai2JvAhM2UYpjdhFqFxpZQg9l3SJPfg4Jo85Fygzxa&#10;bI8UgvVL6Yy9grI9pIprgngvkYg5gksivIXrgjOvzJ4ZjMChlpsEi7yTRJgniqmExJWeiYF2YpM4&#10;iIpoK5DYh6VZyI6GhrtLb4w5hdA9VonuhO4vdoe/hB8i3IVxg1eufp2JlFOgWZp3krCSHpeZkPuD&#10;upUOjy51dpKsjZVnX5BSjA1ZIo4Fin9K9Iu9iO09C4l0h2MvYIdBhfEjB4TphHutWJ0hm8GfLZoT&#10;mYKQ+Zc0lzCCsJSglMN0i5I7kolmlo/gkF5YgI2VjixKfYtMi/c8xIj/ickvT4bCh7MjOIRbhZms&#10;H5zLozSeE5m9oFGP+5bcnVmBy5RAmkdzwZHZl2Zl6I99lJFX840ykbhKForpjtw8hoiZjAcvQYZV&#10;iVAjYoPihpWq/JySqq6dApl6pyeO/paRo4uA45Pwn9Ry85GFnEtlN48mmMtXZIzalURJrIqRkbo8&#10;Rog+jjcvL4X1itQjhYN7h3Sp/Zx0sieb+JlIrg6N9ZZRqdp/7ZOvpYJyF5E+oVFke47YnSNWyoyJ&#10;mOdJOYo/lKI7/ofskGMvFoWhjEMjo4MkiDWpFZxSuZybDJkctO2NDZYdsB1/FZN5qyBxVpEEpkFj&#10;1Y6WoV5WQ4xFnGVI1Yn6l187voemkmIvAIVajYcjvILdiNeoSZwrwQKaSJjzu7CMUZXztjd+ZpNO&#10;sI9wu5DUqvdjT45gpVhV1owNn51IhInCmdY7i4dtlCEu7oUhjpsjz4KjiVyn46ifdbuaP6S+dqmM&#10;iqEXd49+t53IeGpw/5qZeVljcpdwelVVsZRYe09H85FMfFA6cY5OfWItF4uDfokhBIiof+imsaeJ&#10;fS2ZGaPKfWSLdKA9fZx9uZz+fdNwH5ncfipis5a+fpFVFZOvfvpHgJCof2k6K42sf+ctCIrfgHYh&#10;N4f9gSylgqabhGuX/qLxhAaKcJ91g6B8zpxCgzZvT5ktgvViAJYagsVUhZMTgpdHFpASgnA57Y0a&#10;glMs+4pNgkghZIdnglakPqXqi4GW4KJDio2JdJ7JiZR775uViJNuipiJh7xhVZWDhvZT/ZKGhitG&#10;to+MhWI5t4yYhKQs8InMg/4hjIbig2WjHKVhkqaVzqG7kR6Idp4/j417CpsGjfBtwJf9jIBgqJT8&#10;iyBTc5IDibhGU48MiE85gIwYhvEs6olGha8hv4ZRhHWiKaTzma2U0qFSl5OHfp3WlWt6J5qWky9s&#10;+JeJkSZf/5SGjy1S65GOjStF8o6Xiyc5SoueiS0s6IjAh1Eh+oW8hXuhHaSgoLST46D7nf6Gp517&#10;mzZ5Ypo1mFdsS5cllbBfbZQgkxlSdpEokHlFno4xjdg5HIs1i0Es54hNiMwiLIU8hmOgH6Rkp7yS&#10;86C1pGmFyJ0toQR4l5nhnYdrl5bNmkFe1JPDlwlR/JDLk8dFRo3TkII46YrVjUgs4IfnijAiVoTP&#10;hy2fPKQ9rr+SAKB+quCE1Jzppup3uZmbothq1JaBnvNeLpNvmxZRd5B0lypE5Y18kzY4r4p9j0ss&#10;0oeNi4EieoR0h92eW6QTtbORIKBMsUaD/JyyrL529plgqBVqKJZAo4xdm5MonwRRAJAqmmZEjo0y&#10;lb84fIoykSMsxIdCjKkil4QpiG+diqPovJKQYKAgt4iDTpyEsmJ2WJkxrRtpnZYMp+VdJJLtoqxQ&#10;oY/unVtESYz2mAI4Uon1kr0suocGjaQiroPtiOecNLBldfOPU6wUdrmCeKfkd4h1nqPoeGJo6qAO&#10;eVRcaZw3elZPu5hve1tDGpSwfGs2vJECfY0qjI2UfsUfv4oZgDCbOq9WfO+Ob6sefRCBp6cDfUB0&#10;36MWfYZoQp9Ifepb25t7fl9PSpe6ftlCyZQBf142kpBVf/EqkYzlgJYf+4ligWCaQK51g9eNh6pI&#10;g2GA1KY4gvl0JqJWgqRnoJ6TgnhbUZrQgl5O3pcXgkhCf5Njgjs2bY+7gjoqloxIgksgMIjAgneZ&#10;Nq3HioKMlamfiYZ//aWPiJdzbqGoh7pm/53thwFax5o2hldOc5aGhatCOJLXhQI2TI8xhGYqmou+&#10;g+QgXogyg3SYR604kT+LsakSj7h/KaUCjjpysKEVjMlmWZ1bi4BaOpmpikZOBZX9iQNB7pJRh8E2&#10;KY6qho0qo4svhXYgmYeYhG+Xhay/l+KK5qifldF+X6SQk8Fx8qCekbRls5zhj9pZsJkrjhBNmZV/&#10;jDxBpJHTimg2BY4oiKAqr4qhhvgg3Yb7hWGWq6xqnnyKJahDm9h9sKQtmTBxT6A3loNlJJx2lBNZ&#10;OZi+kbZNPJUSj09BY5FnjOY15424iowquooniFQhF4Z1hjWV1qwopRCJWKf2odl88KPXnptwoZ/c&#10;m1dkjJwXmFJYuphalV9M2JSukmBBHpEDj141w41SjGoqv4m7iZohR4YDhu2VEKvxq5aIfqe1p918&#10;FKOOpBpv3p+NoEtj45vCnLFYLJf+mSNMaJRPlYRAzpCkkd81mIzzjkcqvIlbis4hcIWjh4yUMKu/&#10;sgmHqad+rct7T6NRqYBvMp9LpSdjTZt5oPJXrZevnMNMBJP+mH9AiJBUlDQ1coyjj/gquIkLi9wh&#10;koVViBGTTquTuGaG7KdPs456sKMfrq5upp8VqcVi05s/pPBXR5duoBtLs5O9mzJAUJASlkU1U4xh&#10;kW4qtYjKjL8hrIUWiH2Q4bg9dqKE0bMud2l4ya5QeDFsyam/ePdg/qVNed9VcaDeettJypx8e94+&#10;QJgffOwzCZPKfgYoE4+ffyselYtwgHWQH7cxfTGEJLI7fWN4Lq1xfZlsPKjsfdRggaSDfjNVCaAb&#10;fqZJeZu9fyU+C5djf68y9JMOgEMoKI7hgNwe2oqsgZKPVbZLg7yDaLFhg1t3h6yigwBrsagogqpg&#10;C6PIgn9UpZ9ngmlJLJsPgl492Za5gl0y4pJmgmQoO444gnIfFooAgpaOk7WIigiCr7CkiS1236vq&#10;iFNrKKdyh31fl6MZhstUQp6/hipI4ppvhYw9qpYghPUy0ZHQhGgoS42ig+sfSolog4KN4LTykGKB&#10;/7AMjwJ2OKtOjaBqlKbUjD1fF6J8iwNT2Z4kidhIkpnXiKs9eZWLh4IywpE8hmQoY40IhV0fjYjG&#10;hGqNRbR5lpyBXq+SlLR1l6rRksVp+qZOkNBekaHyjw5TbJ2XjV1IQplLi6c9SJT/ifMytJCsiEso&#10;gIxuhr0f2YghhUiMmLQOnLmAxa8nmkl1DKpkl81pdaXalUNeHaF6kvVTD50ckLtH/ZjRjns9HZSG&#10;jDwyqZAwigsomYvqh/ggGoeVhgqL6LO2osOAIa7Mn9B0dKoDnMxo6KVymbRdo6EOltxSrJytlBZH&#10;s5hikUg88JQWjnoymo+/i7sorIt2iR4gUIcehrKLPbNwqLt/bq5+pVZzxKmsodhoTKUUnj1dHqCr&#10;mthSP5xFl4JHYpf5lCA8vpOukLwyh49XjWYouYsPijEgfoa5h0OKgrMtrrZ+wa45qsdzKKlkpsFn&#10;wqTEoqJcqKBWnq5R35vtmsRHG5eflss8kZNVktAydY7/jucowoq5iyAgpIZoh7uJzbLttKx+Kq3+&#10;sAtyqakpq2ZnUqSDpsFcSKASojpRkZulnbxG4ZdXmS48bZMNlKIyaI64kDAoyYp0i+ggwoYmiByF&#10;9MA9d5F6oLqGeERvX7UFePZkMa/XeaZZS6rDeoJOsKWte3dEEKCifHY5nZuYfX4vipaLfowlypGS&#10;f5Udi4ylgLaFcb8yfb16LbmTfedu+bQifhFj1q78fjtY+6nvfpNObaTffwND3p/Wf4Q5gZrMgBEv&#10;ipW9gKEl7pDFgScd14vXgcGE3r5Bg+Z5oritg4Vuf7NIgyZjfK4tgstYs6kngp5OMaQcgohDsZ8Z&#10;goY5aJoSgo8viZUFgpomDpAOgp4eGYsggrSEX71hidh5IbfUiQduC7J3iDNjKK1oh11Yb6hohq5N&#10;+qNghhJDiZ5lhYE5UplphPgviZRjhHQmKo9tg/geVIqAg4+D5ry4j9B4prcnjn9tlLHGjSpiv6y4&#10;i9BYGKe4iqBNtaKwiYFDWZ26iGc5O5jCh1IvjpO+hkYmUI7GhUoenYnWhGaDebw2lZ14NLafk8ht&#10;HrE3kexiSawekAtXsqcbjlxNZ6IQjL9DJZ0biyU5I5gkiY8vlpMeiAImfY4fhoke8YkqhTKC97u2&#10;mz13xLYjmOlsubC6loph46ualCBXWqaSkfBNI6GGj9RC+JyRjbk5D5ebi6EvnpKUiZYmpI2Rh6Yf&#10;OIiYheSCbrtHoMB3SrW0nfdsSrBJmx1heasfmC9XAKYUlX5M36EGkuFCy5wSkEI4+5cejaYvpJIX&#10;ixomxY0UiKwfdIgchn2B5rrtpip2xbVTov1rzK/en7VhB6qrnElWoaWemRZMlqCPlfZCnJubks84&#10;55aoj6kvqpGjjJUm4YyliaAfp4ezhwCBXLqTq6d2SLT6p+9rW6+DpB9goqpIoDZWTaU5nH9MVqAq&#10;mNpCc5s2lSs41pZEkX4vr5FCjegm94xJinQf0Ideh22A3Lo8sSd13bStrK9rAa86qD1gUan4o9VW&#10;CaTnn5tMI5/Xm3JCUprklz84x5XzkxMvspD0jwUnCYwAiyIf8Ycah8V7AchyeSZwNsKCeWtloLyV&#10;edBbUbaxemVRX7DbezVHx6r9fCM+QKUnfRw0959Kfh0sF5lkfxsjlJOEgAMckI3LgPV61Mdxfvpw&#10;C8GJfrllebuifptbMLXCfrFRQ6/zfwBHr6ocf2w+MaRHf+80955pgH4sLZiCgQcjyJKmgXUc5Izx&#10;ge96i8ZvhK5vu8CRg/JlM7qzg1pbDrTegvdRLq8VgsdHn6lCgrE+KaNzgrc0+Z2cgsksP5e4gtUj&#10;9ZHhgswdLYwxgtF6N8V5ikdvb7+WiSNk+bm9iB5a9bP9h0ZRIq47hplHmahphgE+JqKmhXw0/Zze&#10;hQAsUJcGhIYkHZEzhAcdbYuJg5x57cSxj9BvKL7HjjlkuLjsjLxav7Mwi2lQ+K1wikFHfaediS0+&#10;GqHiiCU1ApwihyYsaZZQhiskUpB/hTgdvYrXhGN5xsQNlRpu8b4ikwpkc7hBkRRacLJ8j0VQtqy4&#10;jahHUKbljCE+BKEriqI1B5tuiSssipWch7skkI/LhlceGIokhR55bcODmj1urL2Ul7JkOLeulUFa&#10;LbHgkvdQfawakOVHKqZFjuk98qCNjPQ1C5rSiwUspZUCiSIkxI8xh1UeZomLhcB5E8MDn0FuZL0P&#10;nEVj+LcimV9Z67FMlpxQR6uElBVHBqWxkaQ95J/6jzY1EppDjNAswpR2inkk846qiD0ep4kKhkt4&#10;ycKIpCBuG7yNoMpjsbaZnX1Zp7C7mkJQEqrzl0RG5aUklF092Z9wkXU1Hpm8jpQs4ZP1i8UlHo4y&#10;iRQe3oiehsJ4fMITqPpt1bwapSpjcrYjoWRZbLA+nbJP5Kp3mj1GyaSrluE90Z76k4E1KZlJkCks&#10;/ZOIjOolQo3PicwfC4hGhyR4MsGrrbttmbu5qUpjP7XEpPZZPK/ZoM9Pv6oTnOdGsqRKmRo9yp6b&#10;lUg1MpjskYItEpMxjd4lX42AimMfLogAh3PqAnl6dQHW4Xn/dgrDsnp8dwGwa3rud9mdI3tieNiJ&#10;33vYeex2eHxbeuZjBXzke9FPnn1pfLY8Q33hfXgpN35eflrn43emfyvU4XhbfybBy3kGfx+ulnmg&#10;fxWbeno2fz6IbnrMf311Nntqf6hh8XwMf8lOwnyqf+Q7tH08f+8pC33Qf/7ltHYoiRDSv3cEiAy/&#10;yXfNhxas0Xh3hjiZ6nknhY+HEXnahPl0CXqQhFlg9HtHg7FN/Xv8gwU7NHymglMo431RgYvjsHTl&#10;kojQz3XYkKK99Xa1jtOrIndwjSiYaHg4i7OFwHkGik5y63nQiOpgDHqXh4JNTXtdhhI6wnwfhKEo&#10;wXzggv7hwHQDnAnO/XT2mVO8QnXYlrSpj3aelDmW/Xd2kfaEg3hUj8Fx4HktjZNfNnoCi2FMsnrW&#10;iSc6aXumhvEovHxyhHTgHHNkpXnNZHRUofm6uHU2no6oHnYCm0aVsXbhmDiDYXfGlTRw7Xipkjde&#10;d3mKjzdMLXpnjC06J3s/iTIo0XwMheHenXLOrvnL+nPBqqq5Y3Sopm6m33V5olGUknZennCCZndJ&#10;mpZwG3g2lsNd03kgku1Lu3oHjw857nrli00o4nu0hyndNHJkuHTKnXNVs1y4F3Q6rlOlpnULqWeT&#10;d3XypLSBcHbgoARvUnfPm1ldPHi9lqdLWHmokew5vXqSjVEo8XtqiE7b3HIvwdvJRXMVvA22xXPw&#10;tkmkZ3S6sJiSVnWdqxqAdHaJpZduiXdzoA5cr3hdmnZLBHlJlNE5k3pCj0Qo/nsriU/aqXIByz3I&#10;FnLixLy1n3O2vj2jUXR5t8aRWnVZsXZ/mHZAqxlt3XclpKZcOHgKnh1Kv3j2l4Y5cXn/kQYpCHr3&#10;iivZpXHU1JzHHXK1zWC0sXOIxh6icHREvtiQjnUht6p+53YFsGdtUXblqPxb2HfGoXdKh3izme85&#10;VXnIkoopEXrOiuHdc3/Uc9fLon+edQC5qX94dhancX9rdw+VNX9leCWDAH9jeUxwkH95el5eDX+b&#10;e2VLon+6fGc5Un/OfUgnhX/nfk/bNX43fW3JgX4wfZm3rX4vfcWlp344ffOTn35NfkGBoH5nfp5v&#10;YX6Wfu9dEH7PfzlK4H8Ff3443H8wf60ncX9bf+nZSXzGhtvHknzhhhy10X0AhWmj/30jhMmSKH1R&#10;hE6AWn2Eg+JuS33Jg3JcK34Xgv5KMn5hgoU4c36hgf0nX37egWrXiXvFj/DF4XvwjmK0NHwXjOGi&#10;e3w3i3iQynx0ijp/Kny8iQttSX0Th95bWn1xhq9Jl33MhXc4Fn4ghDYnT35vgtHVmnrhmRTEJXsf&#10;lrqyn3tTlG+g/3t3kj+PdHu+kD19/3wUjkhsT3x4jFpalXziimlJDH1IiG43y32ohm8nVn3+hDrU&#10;BHogohHClnpynvexHnq1m+2flXrhmPuOLnsxljh85HuNk39rZXv6kM1Z4XxsjhZIk3zZi1U3kX08&#10;iJknb32QhZrSjHmkqxzBM3nspz2v0Horo2yeXHpen7ONFHq0nCh77nsXmKNqmnuLlSVZRXwFkaNI&#10;Knx4jhc3YHzfipwnhH0xhtbRL3lKtCO/4nmCr4auj3m5qvWdL3nxpnqMBnpKoih7A3qvndVp2nsm&#10;mYhYtnuklTJHzXwbkNI3NHyJjIgnlnzhh/DP7nkDvRW+nHkvt9KtTnlgspScBnmarWOK+nnzqE56&#10;GnpVoy9pHnrJnglYLntFmNRHeHu+k5I3C3w5jmEnpnydiOjOv3jHxgG9d3jrwBesOHkYui6bBHlU&#10;tEaKEnmrrmd5UXoJqHRofXp5omxXunrznE1HMXtuliE26nv1kAsnsnxlibrNsXiUzuu8gXizyE6r&#10;V3jdwayaNHkauwaJV3lvtFN4rnnKrX9n+3o5polXXXqxn3pG+HstmGg2znu+kXknvHw4imjQ5oai&#10;csTAN4XBdAqvVIT7dTmeIYRedkeM9oPQd29724NJeKlqcoLiedFY74KLevJHkIIzfBE2WIHUfRQl&#10;1YF1fkTOwYUle+a+L4RufDytcoPKfIycboNDfNSLdYLNfT96joJdfbxpWIINfjFYDIHMfqJG6oGH&#10;fw81/YE7f2cl2oDpf9PNCIPdhN28d4NAhFmryIK0g9ea6IJDg1mKGYHjgwd5YoGJgsdoWoFMgoZX&#10;P4EegkRGVYDrgfw1rICwgaMl34BsgUnLT4LPjYa614JCjECqRYHGiv+ZiIFlicWI4YEViLt4UoDM&#10;h8NndYCghs1WiICBhdRF0YBehNM1ZIAzg8Yl4n/+gqPJfIHrlku5K4F1lDuovoEKkjaYIoCwkECH&#10;oYBrjn13PYAtjMpmj4AMixtV1n/4iWhFV3/eh6s1KH+7hegl9H+Jg//H7oFInum3nYDhnBqnPIB+&#10;mViWwYAllquGZn/llDF2K3+tkcNlr3+Tj1pVLX+EjOxE6n9tinQ0+H9Lh/omEn8ShVPGbYDZp3q2&#10;NYBqo/al74AEoHuVjn+rnRCFVH9vmdd1Pn89lqdk7X8ok35Um38ekE9Ei38LjRY0z37piecmK36t&#10;hoPFCoCGsAm06YAMq9ykuX+ep7CUb39Co4iEU38Hn490X37Xm5xkN37Fl6tUE36+k7FEM36uj640&#10;qH6Ri7omQX5Wh5LDyoBHuJOztH/Ds9Ojk39MrwaTW37sqiiDWn6tpXBzh356oLhjh35nm/ZTj35i&#10;lyRD3n5Vkkc0gX5BjXkmU34NiIDCtYARwSiyrH+Hu8uimH8KtlWSbn6ksL+ChX5iq0Nyzn4rpb1i&#10;8H4XoCBTH34Smm1DlX4HlLE0X338jwomYX3RiUnB0H/jycSx1X9Vw7OhzX7UvYSRr35pty2B2H4k&#10;sOFyOH3qqoRidn3VpANSxH3RnWtDWn3JltQ0RX3FkGImbX2hie/Edo22cfi0tow9c0+k0IrfdJKU&#10;q4mtdbOEkYiVdul0jYeIeCxkN4aTeVtTyoWreoRDiITEe7MzbYPkfN0kNoL8fjnCeoxUep+y24sL&#10;exmjF4nQe4iTGYite+qDLIepfG1zWoavfQJjN4XNfYxTAoT2fhJC/4QffpszLoNMfx4kVIJtf77A&#10;v4sTgx+xL4njgsqhhYjDgnWRsYe+gh6B7obPgfFyRoXogdViUoUYgbVSUIRRgZJChIOJgW4y9YLE&#10;gUckb4HvgSi/GooVi3SvrYjyimSgJ4fgiVWQdobniEqA1YYJh29xUoUzhqVhhoRzhdVRsYO8hQBC&#10;GIMChCoyw4JKg1QkhoGAgna9hYlOk82uKYg3kgKeu4cukDyPLYY6jn5/sYVmjPNwVYSbi3hgtoPl&#10;ifdREoM3iG9BsIKEhuUyl4HRhWAko4EGg8W8Coi8m/6ssIexmX+dUIaulweN4oW3lJ1+i4TlkmNv&#10;V4QfkDVf6INtjgNQeYLCi8tBToIRiY4ycYFbh1wkxYCIhQ66pIhKpCarXodBoPicFYY9ndCMw4VE&#10;mrJ9jYR1l8JufIOylNpfNYMFkfJP9IJdjwNA+4GsjBEyUID1iTIk4oAbhjO5WIf2rE6qIobmqHqa&#10;7IXdpKeLsoThoNZ8mYQRnS9tqoNQmY1eioKkledPdIH/kjhAp4FQjocyLYCaiu0k+3+/hzi4J4e/&#10;tHeo9oahsA6ZzIWNq5yKpoSMpx57qoO6osNs2oL1nmVd34JKmfdO8YGmlXpAUYD5kPoyCIBIjJMl&#10;D39xiBu2/4eEvJOn6IZit5iY1IVLsoeJv4RFrVt624NwqERsJ4KooyNdS4H9neVOgIFamJFABoCw&#10;kz4x54AEjgwlIH8xiNy18IdFxJ6nAoYqvwaYDIUVuU6JBIQLs2p6M4MzrY9rl4Jpp6Jc1IG9oYxO&#10;JYEcm2A/yoB0lT4xzH/Mj04lLn79iXu3yZUHcWKpKJL0csSaWJD+dBOLPY8xdUR8Mo2JdoVtRIvs&#10;d9JeAopieQpOrIjjej8/iYdpe38wkYYCfMwiqYSQfk22BZPQeZqngJHieiqYzpAGerCJ045Geyl6&#10;8Iyte8NsL4sffG5dH4mlfQxOAog0fag/HYbFfkwwbIVofvci24P6f8W0T5KhgZul6JDIgXKXWo8F&#10;gUSIjY1jgRB50ovfgQRrOIpigQpcVYj3gQhNaoeUgQM+vYYxgQMwSoTdgQojBoN2gSGy2pGoiYuk&#10;jo/giLOWHo4qh9mHdYyThvp42osehklqYImzhapbo4hYhP5M5YcDhE0+aIWsg6AwLIRigv8jLYMB&#10;gmCxbZDjkXGjLo8rj/GU042Bjm2GTIvsjOV304qAi41pfYkfikVa64fMiPBMW4Z+h5Q+EoUthjsw&#10;EIPlhPIjVYKBg6CwFpBWmTuh046tlw2ThI0JlOCFHYtvkrR2x4oEkLZol4iljsRaModVjMdL04YJ&#10;isQ9v4S2iMMv9INohtQjfYH6hNmuuo/zoPGglI5Hnh+SYoygm0uEFosBmHV134mXlctn0Yg7kylZ&#10;kobtkH9LXoWijdA9d4RPiyMv3YL9iJAjn4GGhe+thI+pqKqfbI30pTiRS4xFocGDGIqinkN0/ok2&#10;mutnEIfal5hY9IaOlDtK6IVFkNY9LIPyjXQvwoKfijEjvIEkhuasg49vsGmeWY2vrGSQNov4qFOC&#10;GYpPpDF0HIjhoC5mTYeBnClYUoY2mA5Ka4Tuk+U82YOdj8AvoYJLi7sj1IDRh72rco87uBedWI11&#10;s4KPR4u3rteBPIoKqhBzV4iYpVtlo4c2oJ5XxoXrm71J/oSllsk8kINVkd0vg4IGjRoj6ICNiHKq&#10;Zo8Lv7ecd41DuoKOhYuDtTKAionSr71yuIhdqk5lGob4pNFXVIWtnyVJpoRpmWU8VYMak7kva4HN&#10;jkQj+IBWiQirvZxpcRaeGZmYcqGQRJb4dAmCIZShdTt0E5JsdoBmKpBCd9JX7o4peRNJqIwbelU7&#10;n4oUe6UtzogufQchM4Y+fqCqPps6eQCcsJiLebOO8pYFelWA6ZO5et1y/pGTe4RlPY93fDxXMI1r&#10;fOlJHotofZc7T4lrflAtvYeJfxYhboWagAOouJoogI2bRZeJgKCNqZUUgJ9/zZLegH9yB5DJgIhk&#10;aI68gKJWhYy+gLVIo4rGgMc7B4jSgOItrYb2gQshooUIgUqnX5lFiAWaCZavh36MjZRChuB+05IU&#10;hiBxKpAOhYxjqY4RhQhV7IwghHhINYo0g+Q6yIhKg1otn4Z0guIhz4SJgnWl95iPj3yYwpYDjlmL&#10;Z5OejR19zZFxi71wRI9yioti4419iWZVTouUiDRHw4muhvw6hofHhc0tkoXvhLUiAIP+g5+ky5gD&#10;lsiXk5WFlQuKQZMmkzV8w5D1kTlvWo72j2liHY0CjaVUr4sbi9NHUIk1if06Q4dMiC0thYVshnYi&#10;MYNvhMCjm5ednh2WfJUem7qJQ5K9mT573ZCJlqFukI6JlC9hcYyXkcVUJoqxj1FG7ojMjNc6Cobh&#10;imYteoT7iBIiW4L0hcGigJdPpW+VcZTLomyISpJkn1F6+5AqnBNtyY4pmP1gyIw2le1TnYpRks9G&#10;iIhtj6o5zYaAjI4taYSYiZMifoKMhqKhhJcVrK+UcJSIqSiHTpIZpX56FI/ZoaZs/I3UnexgGYvd&#10;mjNTDYn4lmJGG4gVkoQ5hoYojq8tUoRAiv4inII0h2agoJbis/GTjZRQr9qGc5Hcq5p5S4+VpyRs&#10;So2MosFfgIuRnllSj4mrmc5FuofJlTI5R4XekKMtPIP3jD8itIHsiAuf2Ja2uy+S0JQitmyFwpGq&#10;sYR4qI9erGpruo1Rp1dfBYtTojpSKoltnPJFbIeMl5k5FYWhklgtK4O8jU8iyIGyiJKf56P0cSCT&#10;HqCccpOGMp1sc+15DJp4dSJsAZeldm5fIpTbd8hR85IgeRZEwY9vemc31ozLe8orLIpTfUIf1ofU&#10;fvCep6LNeJOR85+ReUKFHJx2eel4CpmOeoNrHZbJezpeYJQMfAFRW5FdfMBEWY63fYI3oowZflIr&#10;L4mjfzUgG4chgD6dXaHQf8WQu56gf9+EAJuRf+t3Gpi2f+JqTZX/gAFdrpNQgDNQ0ZCtgF1D+44Q&#10;gIk3c4t5gMErMYkGgQ0gV4aDgXKcL6D2htSPpZ3Nhl+DBprFhdl2QJfwhTtpj5VFhMZdC5KkhF9Q&#10;UpANg+1Dpo16g3o3SorrgxMrNIh7gsYgi4X5goma76BKjeqOh50ljN2CB5ohi8B1X5dNiotoypSo&#10;iYBcY5IOiIFPz499h3RDTIzvhmM3HIpihWArNYfuhHogxIVlg5+Z85/ClMqNhpymkyyBDZmlkXx0&#10;fZbNj7NoBZQojhRbvpGOjIBPTI7/it1C8IxxiTU264ngh5krNodjhhwg/oTNhKmY6J9Um6iMlZw6&#10;mW+ANZk4lyVzuZZdlMJnWpO4kopbL5EfkF1O246RjiBCoYwEi982wYlwiasrN4bsh5ghL4RLhZWX&#10;658BooKLqpvjn7R/XJjdnNNy9ZX9mdlmrpNWlwhanpC7lD5OZ44ukWJCTIugjoA2kYkMi6srMYaD&#10;iPohWYPdhmOXBZ7IqVGKwpuhpgV+epiTop1yJ5WrnxBl+ZL/m6RaBJBfmDpN6Y3SlLVB7otFkSY2&#10;V4iwjaQrJIYmikghfIOAhxWWNJ6RsB6J85tprEh9tJhWqFFxcpVmpC9lWZK1oCJZfJASnBJNe42D&#10;l+BBmor3k582I4hhj3ErFoXZi20hmIM0h6uVf55cttuJSJs3smJ9FZgkrctw4JUvqQ9k2ZJ5pFxZ&#10;D4/Tn6NNIY1DmsFBV4q3ldM1+IgikQArC4WajGMhr4L3iCWUfaumcVOIfKfTcpl8a6QVc9lwPaB5&#10;dRFkMpz+dmRYWJmId8dMNJYieSJAE5LFeoM0Q493e/couoxffYEenIlFfzuTfaqEeEeHkqbEeOV7&#10;laMYeYhvdZ+JejNjgJwbevpXwpiye9FLw5VXfKI/zZICfXg0Ko66fl4o0Yuif1ke6YiFgHeSdqmP&#10;fyqGkqXbfzd6qaI4f0Rusp6vf1Ji2ptMf4dXNpfwf89LWpSfgBE/jJFTgFc0FI4QgKso5Ir6gRQf&#10;LYfbgZeReai1hdmFpqUJhV9506FshORt/J3nhGdiPJqPhA9WsJdAg8VK9pP5g3E/UJC2gxw0AI15&#10;gtgo9opmgrEfaIdHgp2Qc6gGjJWEuKRdi4V4/6DCindtQJ0/iWxhmpnsiIZWKJaih61Kj5NihsQ/&#10;DpAjhdkz5ozohP8pBonPhEcfqIapg5+Pqad9kxOD5qPXkXZ4MKA8j9tshpy2jkJg+ZlkjNJVo5Ya&#10;i21KKJLbifc+yY+diH0zx4xfhxMpFYk8hcsf6oYJhJWOw6cGmXWDHKNil013fp/HlSRr5ZxAkvtg&#10;bpjtkPtVMZWkjwhJ0JJmjQI+jo8pivgzrIvoiP8pIoi9hykgIoWAhW2N5aarn9WCUqMEnSV2xp9m&#10;mnFrP5val7hf3ZiElSlUuZU5kqRJcZH9kAk+S47AjWgziot9itkpJ4hOiG8gUoUNhimNHaZwpjmB&#10;hqLAow92AJ8Yn9lqi5uCnJZfQJgomXNUNZTZlldJB5Gckx49/Y5fj9wzXoscjKspI4fsiaAgeoSr&#10;hsyMVqY0rI+AyqKEqOJ1UZ7YpSZp7Js6oVVetZfbnZxTwJSImeNIqZFJlgg9uI4NkiIzNYrKjlEp&#10;HoeaiqogmoRbh1OLnqX2ssWAKqJOroJ0xJ6lqjJpbJr/pdFeRZecoXxTYpRGnSZIXZEHmKo9gI3K&#10;lCUzFIqHj70pGodYi4ogtIQbh8KJSbNpcd5+FK7Scy5y16pldG1nh6Y4dZVcZKIpduBRfZ4eeEBG&#10;YpogeZw7W5Ynev4wsZI0fG4mWo5jfecdfYqbf4OIpLJEeIN9eK3IeS1yQ6lvedNm+6VOenRb6KFK&#10;ezhRFZ1JfBBGFplQfOg7MZVYfcYwrJFlfrAmgI2Xf6Ed0onOgK2H47FIfwF8uazZfyNxlKiMfz5m&#10;b6Ryf05bc6B3f4dQs5x/f9VFz5iNgCM7CpSbgHcwqJCtgNUmoYzhgT4eHYkZgbuHD7BlhU98Aav8&#10;hPhw9aezhJZl6KOfhCNbAJ+rg9VQVJu6g5dFi5fUg1I65pPvgxAwpZAKgtsmv4xBgr0eXoh7grCG&#10;Ua+li6p7S6tCisRwTqb+idZlVKLqiN1agp76iAhP75sNh0FFQpcthm46vZNOhZwwno9rhNkm3ouf&#10;hDMepYfUg5+Fta8Kkbp6oqqukE9voqZsjtxkuqJWjV1Z/55mjAZPhZp5irxE9paaiWU6kZK7iAww&#10;lY7VhsIm/IsAhZYe74cshIKE/q6Ql7F5/aoxlb9vD6Xtk8JkNaHVkbpZjZ3lj95PK5n4jg9EtJYb&#10;jDI6a5I8ilIwjo5UiIMnF4p4htQfLoadhUiESa4vnZp5WKnKmydueaWAmKhjraFjlhlZGZ1xk7ZO&#10;zZmEkV9Eb5WnjvY6QJHJjIswgI3gijEnKooBh/ofY4YkhfSDoq3lo3J4sql3oJZt2aUknaFjHKD+&#10;mo5YnJ0Jl6FOZ5kblL5EIZU+kcI6DZFfjsIwa411i9QnNYmYiQwfj4W+hoiC9K2aqU54Fqkupe5t&#10;TaTYonVinKCont5YLpyxm2RODZjCl/BD3ZTklGA54JEFkMswV40cjU0nPYlBifofs4VqhwOCTa1Q&#10;rx93jqjuqxRs26SbpwBiNaBjouNX1pxpnttNxZh6mtdDppSclrU5vJC8kpEwR4zTjo8nQ4j6isAf&#10;0IUnh2d+c7tacqRz8bYac+Vpd7EIdRVfAqw+ditUxqePd21K0KLieMlAwJ47eiU21pmSe4YtUpTn&#10;fO8kJ5BOflEce4vQf8Z+KrotePhzpbUMeZhpK7ARejRet6tSesdUg6ate4dKmaIHfF5Am51gfTw2&#10;yZizfiEtYZQGfwskXI9xf+0c2Ir3gN99rrkefxBzLbQMfzNovq8ff05eZapsf11UQqXOf5lKZKEu&#10;f+tAeJyOgEQ2vJfmgKUtb5M9gQoki46ugW0dKoo4gd19E7gshQRysrMahLpoXa4vhGNeFKmEg/dT&#10;/6Trg7BKMaBOg3lAV5u8g0M2sJcngxEte5KMgukktI4Cgs4dcYmQgsJ8nbdYivxyN7JMiixn5a1m&#10;iVBdqqi9iGZTqKQmh59J7p+LhuZALJsAhig2oJZ0hW0tiJHfhL4k4I1ThCUdvojig6B8KraqkJ9x&#10;tLGlj1FnXqzDjfhdMKgZjI9TQqOCi05JoZ7nihw/+5pdiOI2jZXSh6ktlZE6hn0lD4yphWgeD4gy&#10;hHF7nrYelilxNLEZlFhm6aw2kntcxqeLkJFS6qL0jtVJX55ZjSg/0ZnQi3E2fZVFibotoZCsiBMl&#10;N4wXhogeVIedhSd7FbWrm5xwtbChmVJmdqu5lvlcXqcIlI9Sk6JyklZJHZ3YkCs/pZlQjfM2a5TF&#10;i7stqJAsiZUlV4uXh5AejocehcV6mLVLoPBwOrA6nkdmAKtJm4Nb8qaPmJ1SOaH4leJI151ikzU/&#10;d5jakHc2VZROjbctq4+2iw0lcYsniIUevoa0hkt6C7Twpk1vw6/foyJlmarqn95blaYnnHxR6qGQ&#10;mT9Impz9lg8/Tph2ksk2QpPqj4QtrY9TjFolhYrJiVge5oZdhrt5fLSbq6ZvWK+Rp8dlRqqeo+hb&#10;SaXToAtRq6E8nE1IaZysmJs/LZgllNQ2MpOYkREtro8DjXMllop+igcfBoYXhxVzp8N6dB1pkb4N&#10;dONft7iUdcJWLbMPdsVM6a2eeABD96gqeVk7B6K0ercyTp00fBgp/pewfXciCJI2fr4bioz0gAhz&#10;qMJcefVpmLz4ejpfv7eJeplWLbIRex1M6Kyre9lD+Kc/fLI7DaHHfZcyYJxBfoQqI5a6f2wiTZFI&#10;gDwb7owPgQ9zbMEyf6NparvZf3RfoLZ4f19WH7ESf25M46u1f61D96ZOgAQ7E6DdgGoycJtggNgq&#10;Q5XfgUMiiZB2gZ0cRotGgf5zPsAehUtpRrrBhLNfhbVihDBWCrAJg8xM1qqvg4xD9KVIg107F5/s&#10;gzYyfZqKgxYqYJUegvoivY+9guAck4qWgtNzBb9IitZpBrneicRfRLR6iMhV0a8nh+1Mq6nPhzVD&#10;2aRphos7D58WheIyiZnBhT8qgZRfhKQi+I8BhBgc54nfg6Fypr6TkANopbkmjn1e5LPAjQtVeq5s&#10;i7lMZqkVipBDq6OwiXc6+55fiFwykpkLh0QqppOohjcjNo5KhTwdPokohGFyPL3blQhoSLh8kw1e&#10;krMekSZVMK3Lj1pMK6h1jcBDhKMQjDg6653BiqoymZhuiR8qxpMMh6Mja42uhj4diIiNhQhx4708&#10;mf1n9rfkl5JeR7KJlTZU660xkvNL9KfekOZDX6J+juw63J0wjOgyopfeiugq45J+iPojmY0lhykd&#10;x4gJhZdxpLy7nuRnsLdenBNd/7H8mUpUqayblpNLwKdMlA9DPaH0kZ46z5yojyIyq5dWjKgrAJH6&#10;ikUjwoyriAId+4ebhhJxTLxNo6pnaLbsoGRdw7GDnShUcqwbmf9LlKbPlwRDIKF/lBw6xJw1kSgy&#10;s5bjjjorF5GMi2kj44xGiLseJodBhndw5rvxqDlnIraOpGhdkrEioK5URauynRVLcKZqmahDCKEh&#10;lk46u5vYkuoyuZaHj5ArKpEyjFwj/ov2iVQeSYb5hsnfX3Xbb8TNDXa/cU66tnePcsWoVXg/dB2V&#10;8XjydX+Dl3mndutxIXpoeEJeonsxeY5MLnv6etU5rnzAe/knpX2UfUPdGXPLecDLBHTjeky43HXl&#10;etCmknbGe0eUXXeie9iCPXh+fHZv9nlgfQVdpXpGfYxLaHsrfg45NnwMfnwnkXz2fvfa/3IQg5PI&#10;8HNZgx225XSBgrKk33V4gliS43Zygh2A+Hdvge5u33hugbZcvXlvgXlKt3pugTc4y3togOonf3xo&#10;gJLY63CvjP7HBXIHi6a1I3NCimGjR3RSiTuReXVmiDl/wHZ9h0Jt2XeUhktb6XishVBKGXnDhEw4&#10;bHrVg0Enb3vqghLW9m+clmbFNHD+lDuzd3JHkiahvnNpkDKQHHSQjmh+kXW4jKhs23bhiutbIHgK&#10;iStJinkxh2E4HnpThZQndXt0g5DVSm7Cn6PDlXA4nLGx63GRmdWgUHK9lxmO03PulIl9dHUikgBr&#10;7nZWj3xaaHeKjPRJDXi6imE34nnlh9MnjHsKhQDTpW4UqNPCG2+QpSewlHDwoYefEnIlnf2NtnNg&#10;mp98fHSel0ZrIXXck/NZyXcZkJxIoXhTjTw3rnmGieonoXqwhkvSN22PsgnAwW8LraCvT3BrqT6d&#10;43GjpOiMpXLkoL57j3QnnJVqX3VrmHBZOHaulEVIQnfvkA83gHkvi+onsnpih3LRDW0xuz2/h26m&#10;th2uEnACsP+ct3E3q+mLl3J4pvd6o3O8ogFpoXUBnQZYsHZGl/1H7neNkuU3V3jdjdYnwHohiHbP&#10;+GznxGa+cG5Wvo2tAW+suLObtXDcstuKrHIdrR9513Nhp1Vo/3SmoXpYPHXsm4pHqHc3lYk3NniX&#10;j5EnzHnriVTO/GyqzYW9hW4UxuasJG9mwEWa5HCTuaWJ73HTsxN5MnMXrGxoe3RbpadX33WinspH&#10;b3byl+M3G3hfkQ4n1XnAigvTMnw5bqvCRnxOcGOxLHxzcgKfynytc3yOZXzrdPN9DX0rdm9rf32C&#10;d9pZ4X3keTxIW35Jepo24H6se9kmDH8dfUPRNHo9eDrAUnqZePOvTnr0eaOeEntOekWM33utevZ7&#10;vnwPe7FqY3yFfGRY+H0FfRFHrn2Ffbo2gH4AfkgmDn6DfurPEHiegZK+U3kegV6tfHmcgS6ceHoV&#10;gQSLeHqSgPJ6insQgOxpX3uhgORYJXw7gNlHE3zTgMg2Kn1kgKEmD336gHjNFndZipK8gHf2iYyr&#10;03iKiJOa/XkOh6yKK3meht55bHozhhhob3rZhVVXZnuGhI9Ginwxg8A13nzZguAmEX2BgenLRnZS&#10;k5C6yXcDkcKqOXemkAWZing1jl+I43jTjNJ4UXl5i0xnhHouictWr3rriEZGC3ulhrY1nnxZhRwm&#10;IX0Jg1nJoXWKnHO5NHZGmdyounbzl1qYKneKlPeHqXgzkq93QXjjkGpmo3mjjipWA3pri+dFmHsu&#10;iZc1anvoh0MmPHyYhL3II3TtpUW3z3WmofGnbnZUnq+W+Xbzm4mGmHelmH52VXhelXJl4Xkpkm5V&#10;bnn7j2ZFNXrGjFI1PXuGiUQmVHw3hfzGxnRwrg+2gHUiqgemM3XNpgyV1nZwoieFlHconll1c3fn&#10;moZlKXi4lrlU5HmRkuRE23pkjwM1FHssiywmZ3vkhxjFhXQLttG1QXS2siWk/XVerX6UtnYDqOKE&#10;kna8pFR0k3d7n7tkdHhOmx1UX3kqlnFEh3oDkbU07nrZjP8meHufiBLEYHO1v4W0J3Rcujej8nUB&#10;tOWTvnWnr5CDs3Zgqjxz0ncfpNZj2Hfyn15T7njRmdJEQHmvlDY0zXqTjqImhntliOfDY3NsyCez&#10;PXQQwiyjGnS1vCaS9XVcthKC/nYVr+9zNXbTqbJjWneoo1hTk3iInOdEB3lqlm40snpakAkmkXs3&#10;iZbHBYLZbd+3RYJSb6+nR4HfcV+W6IGMctyGi4FFdGB2QYEDde1lqYDhd2tU/IDOeOJEdIC+elg0&#10;CoCwe7UkdYCpfUHFIoENdvG1aoC2d8qlgIBveJOVR4BCeUaFGYAbehF1A3/3eupkoX/ye79UK3/7&#10;fJFD4oAEfV4zxIAJfhAkjoASft3DMn+Af8mzj39Zf8CjyH84f7eTxn8if7GDyX8Tf8Zz438Jf+hj&#10;sX8bgA5Tb388gDNDYH9agFAzhX90gFMkpH+MgF3BTn5HiGSx3n47h6OiRn4yhuGSa34uhh6CmX4z&#10;hX1y3n47hOpi2X5ghFpSx36Sg8dC7H7CgywzTX7ugnwkt38WgcC/i31akQGwPH1Xj4agxn1YjgmR&#10;EX1gjIyBZn1yizVx132JiepiAH28iKNSIX38h1hCfX45hgMzG35vhKAk0n6cgyK+GnyLmXWuwnyd&#10;lzufVHyslQaPwXy5ktaAPHzUkM1w1nz1js1hLn0zjNFRgn19itBCFn3BiMQy8H36hrAk8X4khHq8&#10;q3vxoeStaXwDnu6eFHwUm/6OnnwlmRZ/OnxIllRv93xyk5hgeHy6kOFQ+X0OjiVBvX1Zi18yy32U&#10;iJklDH28ha27VHt4qkusJXuFpqac5XuUowONiHumn2V+Q3vOm+hvInv8mG5fynxKlPdQdnylkXhB&#10;aHz3je0yp305imglIn1khr+6H3sWsqCq9Hsgrmebv3ssqiSMd3s8pdZ9TntjoaFuT3uQnWdfHXvh&#10;mSZP9XxAlNdBFHyXkHoygnzkjCIlNn0ah664+HrUuuep43rSthqawnrWsTiLi3rkrDl8e3sJp0Vt&#10;mHs1okVeiHuHnTJPhXvpmApAzHxFktcyYnydja0lRXzdiHq37nqpwx+o+3qXvbGZ9XqQuCSKzHqb&#10;smx70Hq/rLFtBHrqpuFeEHs9oPVPLHuimvNAknwDlO0ySHxkjwAlUnysiSK7FImjbUGsQIiTbxKd&#10;OIeWcMeN34a5clN+iYXuc+NvSoUpdX1ft4R/dwVQEIPieIhAloNJeg8xQ4K6e44i74IrfUC5RYf8&#10;ddWqiIcddtCbnYZLd7WMaIWKeHt9PITceVtuK4Q1ekley4OiezBPXIMbfBZAIYKWfP0xF4IYfdYj&#10;H4GVfs+3gYaMfjSo1oXTfmCaC4UhfoWLCoR6fp58C4PkftNtJYNTfxVd9YLXf1ZOuYJmf5c/uIH0&#10;f9Qw74GGgAQjSYERgEK1v4VbhnanQYS+he2YoIQkhV6JyIOMhMR68YMGhE5sNIKFg+VdMYIdg3hO&#10;J4HAgwc/W4FigpMwzYEEghcjboCdgZi0HoRyjq+luYPjjXSXOINUjDOIhYLGiup51IJLicZrQIHX&#10;iK9caoF9h5NNk4EuhnI+/YDbhUwwqoCFhCMjkoAggu2yuIO2lrekUIM4lMyV24K0kt6HS4IqkOx4&#10;voG2jx5qUYFKjVlbqID4i5BNAoCxicE+oYBih+4wh4ALhhwjtX+ghDixVoMenrWjB4KmnB6UrYIn&#10;mYKGOoGfluB3zYEzlGJpgoDPkelbAICEj25MhIBDjO0+Un/4imkwan+ih+8j1H8yhWGwCYKtpqmh&#10;0IIxo3GTjIGxoC6FNIEqnOB25oDBma9ou4BgloFaXYAak05MCX/dkBM+A3+WjNUwS39DiaYj7X7V&#10;hmiu14Jgro6gpoHbqsqScYFTpvGEMIDKov11/4Bfnxxn9X/9mzdZuX+4l0RLjH98k0M9r385jz0w&#10;J37ui0gkA36Gh06tr4IhtmyfmYGUshaRfIEHraODT4B6qQd1N4ANpHFnSX+pn89ZLH9jmxRLHn8p&#10;lkY9Zn7okXYwCH6mjLwkFH5GiBGsooHqvkSetYFZuUWQtoDItCaCmYA5rtx0lX/KqYlmvn9kpCFY&#10;uX8fnptKxn7mmQA9K36nk2sv735rjfokIn4SiLKvG5DBbM6hOo8Zbp6TLI2IcFiE14wace52h4rD&#10;c4toUolzdS9Zxog6dsJLJ4cOeFE8wYXoeesuiYTUe4khdoO9fVytTY80dP2foY2/dgWRwIxXdvqD&#10;jIr/d9R1YYnCeMdnVoiNecpY+YdpesRKkYZOe708Z4U2fL0udYQwfbshuIMift6rsY3efNueF4yH&#10;fTCQVos7fXiCU4n8fa90UYjVfgJmbIe1fmFYPYalfr1KCYWdfxk8GISWf3cuY4Odf9Ih8oKYgEGq&#10;FIzPhLicoouFhF+PCIpFg/yBLYkUg4tzUIf6gzxlkYbmgvtXkIXrgrBJjoT5gmI70oQHghYuVIMa&#10;gcsiJYIggYeoh4v0jIGbM4q1i4WNu4l/in2ABYhViWVyTIdEiHNktIY7h4xW3oVMhptJDoRohaQ7&#10;hoN/hK4uQIKXg74iU4GdgsynNYtJlBeZ44oWknyMeIjokNV+5YfAjx1xT4a2jYhj2oW0i/xWL4TL&#10;imZIjYPqiMo7OIMDhy4uKIIXhZ4ifIEVhAil9Iq0m7OYtYmLmW+LYYhjlyF964c8lMNwc4Y4koZj&#10;HoU9kE9Vl4Rajg9IHoN8i8s69IKWiYguFIGph1cinoChhSKkxopEo0KXlIkdoGGKVIf1nXJ8+IbO&#10;mnFvnoXMl4tiaITUlKdVA4PzkblHroMYjsM6rYIzi9At+4FHiPUivIA+hhujqon9qraWe4jNp1KJ&#10;R4eeo9Z8BIZzoDhuxoVvnKthsYR2mRlUaoOUlXRHN4K6kcE6XIHXjhIt3IDvinwi1X/rhvWij4m8&#10;sieVeoiJrjWIXYdXqiR7MIYopehuDIUioa9hEoQmnWlT5oNEmQdGzoJqlJM6FYGIkCUtwICmi9ci&#10;6X+nh62hiol+uZeUnohOtPmHoYcdsD96hIXrq19tdYTjpnJgkYPloXJTe4MCnFBGeoIolx053IFI&#10;kfctqoBrjP4i+X9wiESjY5fubKiWgpWUbpSJcJNicF58DJFscfNuso+Nc5Jheo21dTxT64vzdtVG&#10;UYo+eG84+4iRehYr4IcAe8ogDIVufbOh25Z+dGOVJJRKdZWINpI4dql67pBZd5JttY6ReJJgoozQ&#10;eaFTQIsgeqlF2ol5e7I4vIfZfMUr4IZQfeAgV4TCfyCgWJU+e8+Tv5MlfGWG9ZErfNx53I9efSVs&#10;yI2ofYtf2Iv4fgBSoopafnBFbYjFfuI4hIczf1sr4IW0f9ogmoQsgHCe85Q3gzWSdZIrgy2FypA9&#10;gwZ41Y57grJr5IzRgn9fF4stgltSDYmhgi1FCogggf44U4afgdQr4IUpgbUg1IOngaKdl5NgipSR&#10;MZFgifCEoo97iS130I3AiD1rAIweh29eVoqDhq5RdYkCheFEoIeMhRE4G4YShEYr24Seg4khCoMa&#10;gtKcbZKykcmQCJDCkIuDho7njy920o0tjaZqIouRjD9dmYn8iuBQ34h/iXdENIcLiAo33oWQhqIr&#10;0YQWhUohO4KJg/ebS5I2mPiO+5BClxuCkI5llR9194yskvppYosUkPNc9omFjvJQXYgNjOlD2Iab&#10;it03qYUgiNYryYOihuQhZIINhPqaOJHToCGN9o/ZnaiBno35mxJ1How9mFJopIqolatcVokbkwdP&#10;24elkFlDd4Y0jaQ3boS6ivcruoM7iGMhiIGjhd+ZN5GCpz2M9Y+FpDuApo2goRd0P4vgncJn4YpJ&#10;mn1bsIi7lzRPUodGk9dDDYXWkG83KIRcjQ4rpILgicohpYFKhqaYOZE3rkaMCY89qrh/z41YpwJz&#10;fIuToxhnN4n5ny9bIYhqmz1O24b0lyxCr4WFkww26oQMjvgrj4KTiwghvoECh02XT5DytTSLQY7/&#10;sQd/II0drLRy34tUqC5mrYm5o51arIgonvxOe4aymjZCZIVDlWM2uIPLkKMrfoJVjBQh0YDHh9aX&#10;3p9SbLiL3ZxybpB/s5mycE5zR5chceVm6pSoc4tatJI2dTxOKI/ZduBBmI2IeIc1VItDej8pWIkj&#10;fAkeuocFfgeWm53zdAOKvJsvdS1+r5iKdkRyWpYQdz5mGJOseE9aA5FMeW5NoY7/eoZBQYy8e6M1&#10;MYqBfMwpbIhnfgQfD4ZKf2GVTpzDexWJiJoZe619m5eHfC1xcJUafIxlUJLEfQlZW5ByfZVNIo41&#10;fh1A8YwBfqg1E4nTfz4pfoe/f+EfWoWmgJ2UHJvFggmIaJkkgg98lZacgf1wjJQ5gcpki5HtgbdY&#10;to+mgbJMp415gaRApotYgZY094k4gZIpjYcrgZ8fm4UXgb2S85rtiQKHUZhZiHJ7lJXbh8xvqpN+&#10;hwZjyJE5hmFYEo76hcdMKozXhSNAVIq/hHw00oilg94pl4aXg1Uf2IR/gtiR8po8j9GGUZe5jq96&#10;oJVFjXhu0pLojCJjDJCpiutXdI5wib1LrYxQiIQ//oo5h0k0pogchhYpm4YHhPcgEYPkg+aQ7pnA&#10;lpGFZpc5lNl5zZTCkw1uF5JlkSNiaZArj1ZW6433jY9LQovbi8A/s4nEie40gYemiCUpnoWLhnQg&#10;QoNhhNWP9JlfnUaEfZbQmv94+JRTmKJtWZH0liZhxI+7k8JWYI2KkWJK04twjvY/Y4lajIY0Uoc8&#10;iiApmYUfh9Uga4LxhaaPCZkPo+6DkpZ6oSp4F5P4nklskJGTm0FhFo9YmEdVzo0nlUtKW4sNkjo/&#10;Boj5jx80GIbbjBApjIS/iR8gjYKShluOIpi6qoqCu5Ytpz53UpOto9Jr35FCoDxgfY8FnKhVTozS&#10;mQ1J8Yq6lVE+tIimkYkz44aJjdIpfoRwikEgqYJFhvONT5hosQqCBJXprSF2s5NvqR1rUJEApPVg&#10;AY7BoMJU5oyNnIRJnIp1mB8+cYhjk64zuIZHj1cpc4QvizUgwIIHh2+MxabjbOOBjKOEbpZ2PKA1&#10;cEBqw5z+cdlfX5ngc4ZUKZbIdUJInpPGdvI9FpDReKcx443pem8m/4ssfEwdi4h3flaLxaWJc8KA&#10;qaJBdNR1cJ8JdeRqCJvrdvBeu5jgeBJToJXXeUJIO5Ljemw834/5e5wx240afNwnJopifiwd6Ieu&#10;f52KvaRheod/raExewp0i54Le4dpSpr0e/teGZf0fI5TGpT3fTNH3JIRfdM8q482fnkx1Ixhfysn&#10;SYmuf+0eOob9gMiJu6NpgRJ+uqA9gQ1zrZ0egQJoiZoSgO9ddZcbgPtSk5QngRZHfJFPgSc8eY6E&#10;gTsxzYu9gVsnZ4kQgY8egoZjgdaIx6KLh6p90Z9uhxRy1pxZhnxnzZlSheBc05ZihWJSDZN1hPFH&#10;GpCmhHM8Po3jg/UxvIshg4Mnf4hygygex4XCgt2H7qHSjhF8+p7HjPRyC5u9i9VnGpi1irBcOZXL&#10;ialRjZLkiKtGuJAYh6E7/o1VhpcxooqQhZgnkIfZhK4fB4Ufg9eHCaFMlGB8MZ5AkrtxW5s1kRFm&#10;gJgtj2FbtJVHjctRH5JljD5GZI+diqg7x4zaiRAxi4oTh4Mnn4dWhg8fPoSUhLOGKaDmmqB7Zp3R&#10;mHhwpZrAlkpl3pe2lBBbKZTRke5QrJHzj9FGCY8tjac7h4xri3oxaomjiVknpIbjh1QfbIQehXOF&#10;VqCVoM16lJ14njlv3Jpfm5RlLZdOmNZakZRoliZQLZGKk3ZFoo7GkLA7OowGjeExPIk/iyInoIZ+&#10;iIIfk4O6hhiEhqA5pvp50p0lo+VvLJoOoLxkkJb2nXhaCpQOmjhPvpEwlvNFR45uk4w69IuxkBsx&#10;EYjqjL4nmoYriYofs4NphqKDx5/YrRh5LZzZqWBunZnMpaBkEZavodNZnZPGnf9PZJDomiNE/o4n&#10;lh46vItrkhAw74imjiEnlYXoimcfzIMohxOB/66CbXB3dapebyJs46ZhcMRiQaKeck5XwZ7wc/ZN&#10;eJtGda9C9Jexd2M4gpQkeR0ucZCbeuUkto0qfLUcdYnNfqKBO60mc+p2zakldQlsUKVFdh5huqGT&#10;dyNXS530eERNGZpWeXdCs5bIeqw4Z5M/e+cufY+6fS0k7YxPfncc24j2f9eAdKwAeld2DqgUeutr&#10;pKRDe3RhLKCde+xW1p0IfIZMu5lyfTNCdJXufeI4TJJvfpkuh47yf1glHYuNgBsdNIg6gPB/pKsG&#10;gI11UKcdgKVq+aNSgLBgmp+1gKlWW5wlgMFMWZiTgOdCNJUdgQo4MJGvgTAukY5BgWElR4rjgaAd&#10;gYeWge1+5qojhsB0mKZIhlNqT6KGhdtgBp7thVNV3ptihOdL9ZfVhIhB75RnhCE4DpEBg7wuk42Y&#10;g2IlbYo6gxodzYbrguN+OalijK5z66WZi8ppqqHiitZfdZ5Jic1VY5rCiN9Lkpc6h/1BqJPOhxQ3&#10;6JBohisujoz8hUwljYmWhIAeFIY/g8p9c6jSkoZzRKUJkSRpHKFSj7Be9525jiJU+Zo2jLFLPZaz&#10;i0pBa5NJidw3x4/kiG8ui4x1hw4lqYkKhcEeUYWthJR8t6hcmFFynaSOlnVoiKDUlINedZ04knNU&#10;ipm3kH5K45Y4jpFBKZLRjJo3no9siqMufov9iLklvIiQhugehIUxhUN8EKf1ngtx9aQjm8Zn56Bj&#10;mWFd5pzBltVUEZlBlFpKgZXGkeRA3pJhj1w3a479jNEuZ4uPilYlxogkh/ker4TJhdp7aaeMo8Vx&#10;WaPDoPxnWaAFnhZdaZxbmwxTppjcmAtKK5VklQpAm5ICke83PI6gjtAuUIszi8clzIfLiOUe0oR0&#10;hlh6zKcpqWxw06Nvpftm5p+4on9dA5wJnvVTUJiLm21J5ZUVl+NAZZG0lDk3F45UkI0uPorpjQIl&#10;0YeDiake7oQwhr53hLZNbidtlrGCb8Jjt6zkcVBZ6KiJcstQSqQ9dG1G8Z/ydiU9dpu3d940IJd+&#10;eZ4rMJNCe2QimY8NfR8bfIsBfuh3ArTxdEFtLrBPdVdjYavOdmNZmKd/d19QB6NAeIBGvp7+ebY9&#10;WprFevU0H5aJfD0rT5JNfYgi344ifsUb6ooegAx2frPDelJssa8xeuVi8qrAe29ZQaaCe+pPwqJL&#10;fIpGiZ4QfT49PJndffw0HZWpfsMra5F0f40jHI1SgE0cSYlXgRV167K8gDtsLq4tgFxiganBgHFY&#10;4aWLgHVPdaFXgJZGUZ0bgMc9HJj3gPo0GZTYgTIrhJC0gXEjUYyagbUcnYipggR1YrHQhg1rq61L&#10;hbZiB6jnhVFYd6S2hNpPHqCFhH5GEJxMhC889pgwg900EJQag48rmY/9g0ojhYvlgxEc7of1guh0&#10;4LEHi4drKKyQisRhiag0ie5YCKQEiPxOwp/XiCdFy5ujh188zJeJhpQ0BJNzhcsrq49UhQsjtIs3&#10;hFgdPIdCg750R7BnkO9qqKvzj7VhHaeZjmRXqKNqjPVOdJ9Ai6ZFkJsQimQ8qJb4iR4z+pLih9sr&#10;u47ChqMj3YqihXwdfoaqhHdztq/ZlklqKqtllJlgr6cLktBXR6LakOdOI560jx1FUZqJjV88gJZz&#10;i5sz6ZJeidkrw44/iCUj/YofhoYdtoYphRlzOq9Ym5FprqrjmXpgOaaFl0NW36JOlORNzJ4skp1F&#10;DpoJkGA8UpX3jhcz0pHji88rw43GiZgkFYmsh3sd5YW8haJyuK7goNFpOapxnjhf0aYTm4RWhKHV&#10;mK9NgJ24lexE0pmckzA8KJWNkGIzvZF7jZUrwo1giuEkJ4lMiE0eC4VjhhVyOK53pfNo0qoRorVf&#10;faW3n3JWOqF0nChNQp1amOpEoplElbI8B5U3kmUzq5Enjx0rwY0Oi/YkNoj/iPweKYUchnJs1L5d&#10;b19jYLlbcIxaJrRRcdRROq9Ac0FIk6o0dN9APKUidpo34aAZeF0vu5sOeiUn+5X8e+cgkJDtfYwa&#10;k4wlfyxsqL0TdRtjRrgrddFaGLMzdqBRLK4qd5NIiqkoeLZAPKQhefI37Z8Xe0Av2JoEfJcoMJTy&#10;feYg5Y/vfxUbCIs1gEBsa7vRer1jE7bxewJZ8bIJe19RE60Xe+BIe6ghfIdAN6MffUU39Z4bfhcv&#10;8ZkQfvEoXpQFf8UhL48QgIAbbopkgTpsLbqmgF1i3LXOgDlZwbDugCpQ7awHgDpIYqcRgGdALaIM&#10;gKM3+p0agOkwBpgpgTUohpM0gYMhcI5Lgcsbx4mtghlr3rm2hdRik7TbhT1Zf6/7hLxQs6sbhFhI&#10;N6YnhA5AFKEkg9E39pw8g5cwGJdYg2IosJJtgzMhsY2JgwocHojxgu5rgLjwiuhiO7QSieZZLq8x&#10;iPVQa6pViB1H/6Vmh2M/8KBnhrg365uBhg4wKZaehWgo2pG0hMkh8IzPhDIccog2g7JrN7grj+th&#10;87Najm1Y6a6DjQJQLampi7VHz6S+iow/0Z/DiXI34prgiFgwNpX+h0Mo/ZEVhjgiJYwwhTgcuYeX&#10;hF1q57d8lNNhqLKxkuFYpa3ckQNP8akCj0NHn6Qdjak/sZ8rjB431ppLipIwQZVriQspG5CFh5Ai&#10;U4ulhiYc9YcRhPBqiLbnmZxhV7ITl0pYX604lQVPtKhaktZHb6N+kMk/j56Yjss3x5m9jMcwR5Tg&#10;iskpNI/+iNsieYsphwAdKIaghW5qFbZmnkBhBLGLm4FYI6yqmM9Pf6fHljNHRKL0k7Q/cZ4bkUM3&#10;uplEjsowTJRpjFgpSY+NifwimIrCh7sdUYZDhdZpoLX4oqpguLEbn2lX8qw3nEBPVadRmTtHIqKF&#10;lk4/WJ22k3A3r5jjkIgwUJQJjaspWY8yiu8isIpviFUdcoX6hirUjnJYaoXDG3NpbIyxpnRuboGg&#10;LHVhcFeOrnZZch59P3dUc+ZruHhbdZ5aLXlqd05IrXp9ePc3EnuVenomFXzCfCjSYm/ndHrBIXFA&#10;dXuv13KJdnieenO3d26NL3TgeGl7+nYJeWpqo3c3el9ZRXhpe01H/HmdfDY2r3rRfQYmFXwUferQ&#10;LW3yfiC/CW+Afiyt7XD0fkOc2nI/fmyLyXOLfqF6zHTafttpo3Yrfw5Ycnd9fz1HXnjRf2U2Vnof&#10;f3wmFXt5f5HOM2w+h2u9Mm3xhp2sPG+IheCbV3D2hT6Kd3JghLF5rHPJhCtosnU3g6JXsXaogxVG&#10;0XgXgn42CHl/gdkmFnrvgRzMPmr4kLG7Zmy9jxKqmW5pjYeZ22/wjBuJKHFwist4jXLviYFnxHRy&#10;iDhW9nX2hupGUHd5hZI1x3j0hC4mJnpygqLKjGoQmca5xGvfl12pDm2XlQuYcm8tkt2H5nC8kMx3&#10;d3JLjr9m33PajLVWSHVriqZF3Hb5iIs1knh/hmsmQ3oFhBbI8GlJotW4TGscn6inuGzdnJCXOG6A&#10;mZiGz3Adlr92hnG5k+hmGXNVkRdVsXTwjkBFeHaJi141ZXgaiIAmW3mnhWXHgWioq9i292p5p/Cm&#10;fGw8pBiWFG3moFqFym+NnLl1pHEzmRhlYXLYlXtVJ3R8kddFHnYfjiY1PXe+insmcHlXhpDGR2gt&#10;tLu1xGn2sC2lVGu0q6aU/W1fpyuEzW8Kosl0yXC1nl9ksHJgmfNUpnQLlXlEznW4kO01GXdqjGAm&#10;gnkTh5fFPGe6vZe0vmmFuFmkV2tCsx2UDWzsreaD9W6aqL10DXBIo4dkGXH4nkNUOXOqmOxEinVg&#10;k4I0+ncijhQmkXjciHfEYGdOxmmz6WkiwGWjimrlumSTTGyOtGyDRm4+rnZzdW/uqGtjn3GjoklT&#10;4XNanBFEVHUYlcw04Xboj4omnHiviTDJJHhjabu473jKa9eomnk9beaYEHnCb92HhXpJcbZ3C3rT&#10;c4xmXntxdVNVo3wcdxNFBHzMeM40Z32CemgklH5MfDLHDnYzczC3BHbZdFam1neDdXaWangydo2G&#10;D3jhd6R1znmTeMBlVHpXedZUz3smeuhEa3v3e/M0G3zHfOAkqH2lfebE8nRVfGS1DnUofKSlDXX8&#10;fOqU3nbRfTaEuHejfY90q3h1ffBkYnlaflFUDnpIfrBD43s2fwYz13wefz8kun0Qf3/C7XLbhUOz&#10;L3PLhLejXnS6hDmTbnWog9KDe3aTg3Vzn3d/gxtjhHh8gsNTYXmCgmdDa3qHggEzm3uHgYQkynyN&#10;gPrBEnGhjiGxcHKqjM2hxXOwi46SBnSvim+CQnWviVhyk3aviEJiqHfAhy9St3jYhhlC+HnvhPYz&#10;Znr+g8Ek5HwPgnG/b3Czltiv3XHMlL2gS3LgkryQsXPqkOWBFXT3jxhxkHYGjUhh03cmi31SFXhM&#10;ia1Cjnlvh9AzOnqHheclBHubg9m96W/tn3OudnENnKCfA3InmeePinM7l1GAEHRVlMZwsHVxkjZh&#10;HHaej6xRiXfRjR5CM3j/ioMzFHofh+QlH3s4hRu8iW9PqAKtK3BspISd0HGIoRiOcXKincZ/F3PD&#10;mnxv2XTplytgbXYgk95RB3dekIpB3niWjSky8HnCicglN3rjhju7UW7XsIir92/qrG+cpnEAqFyN&#10;XnIcpFR+IXNBoE5vBXRqnDxfwXWomCZQiHbulAJBjngwj80yzXlsi5UlSnqbhzi6OW5ouQyq6m95&#10;tE2bp3COr42McnGrqs19TXLSpgduTnP+oS5fLnVAnEdQHHaNl0xBS3fYkkAyr3kjjTIlW3phiA+5&#10;Rm4CwYeqCm8YvA2a2XAxtpCLsnFOsRF8oXJ4q4JtuXOlpdtetnTroB1PxXY+mklBFHeRlGoymHjo&#10;jpQlZ3oyiMC9bH7zaS6uYn64a16fJ36TbXSPnn6Ob2CAEX6UcUNwmH6gcyhg0n7IdP5Q+X8Bds9B&#10;SX8/eJ8xtn+EelQjFn/YfDu7fnzLcgqsk3zNc1Sdd3zidI6ODH0Tda9+rX1BdttvaX1weBNf2n28&#10;eUhQOn4XenxAy350e6oxgn7QfLYjP381feK5dnsLerCqpntBeyGbt3uAe5GMknvMfAF9aXwXfH5u&#10;VnxkfQVe+XzNfZFPj31Ffh1AWn28fqAxVH4ufv8jZH6mf2u3s3mhg02pAnn7gwCaNnpZgrSLP3q6&#10;gmh8QnscgjJtXHuAggdeLnv+gd5O9nyLgbI/930XgX0xK32egSwjhH4ngNe18niBi86nZXjtisuY&#10;wHlbiciJ8XnNiMV7HXpBh91sY3q3hv1dY3tIhiBOXXvnhT4/lHyDhFExBH0Xg1Ajp32ogj+0X3eG&#10;lAil6HgKklOXXniLkKGIsnkHjvF6BXmJjVprc3oNi8pcn3quij1NyXtbiKo/NXwChwsw4HychV4j&#10;y30ug5uy8HbMnEKklndOmdiWKnfSl3CHnnhZlQ15EnjmksNqpHl3kHxb9nomjjlNSXrhi/E+4nuT&#10;iZ4wwXwyh0Uj6XzFhNKxnXY5pHGjWXa0oVyVBXc2nkeGlHfCmzN4J3hXmDRp2njwlTVbUnmpkjhM&#10;znpujzM+k3sqjCIwonvSiRAkA3xrheewZHXErIqiKHY3qOST4na1pTSFiXdDoXd3OnfancVpD3h1&#10;mg1arXkzlk1MU3oAkn8+RHrFjqMwgXt6isUkGHwghtmvR3VdtJ6hG3XOsF+S6HZKrA+Eo3bYp6Z2&#10;bXdwozxoX3gMnsRaHnjOmjtL6HmhlZ0+AHptkPMwZHswjEskKnvih6euUXUDvKagPHV2t7iSHXXz&#10;sreD6HaBrZ51x3cZqHRn0Xe2ozVZq3h7nd1LknlTmHA9yXomkv0wTXr0jZkkOHuwiFGx0IWJaJqj&#10;xoTLatOVioQkbPGG/oOgbud4boMncNVp9YKycshbJ4JXdKpMRoILdog9mIHFeGkvE4GLej0hqIFY&#10;fESwFIOgcRCiJYMTcn+UB4Kac9SFnYJAdQJ3NoHudkBo6oGed4taTYFieNFLpYEwehY9NoECe1ou&#10;+YDcfIsh5oC5fd2uRYH7eVigbYGdefWSdoFLeoqESYEKexR2EYDSe6xn8YCffE9ZhoB+fPJLE4Bn&#10;fZU83oBSfjQu4YBAfr4iHoAtf1ism4CRgYOe3YBcgXCRB4AqgVWDB3/9gS90+n/WgR9nBn+zgRlY&#10;zH+rgRFKjn+wgQU8kX+zgPQuzX+0gNMiTn+xgLWrAH91iZedW39WiNuPpH83iBaBzX8Yh0Jz6H8B&#10;holmHX7shdlYEX72hSRKBX8PhGk8Pn8ig6kus38tgt8ien8xgg+pfH6VkXOb736FkA6OVX5zjqCA&#10;oX5fjShy4X5Ui8llPX5Nim9XW35kiRFJfn6Gh6076n6hhkQul36vhNYioH6wg1+oEn3lmU2aqn3V&#10;lzmNM33HlSB/nn28kvxx/X28kPFken3BjulWvX3jjN5JCX4Oisw7oX4wiLcuf35BhqYiwX5BhIum&#10;yH1boRWZeX1HnmCMHX04m6J+pX0ymNdxIn06liBjv31Fk2hWJX1tkKpIln2fjeM7V33HixouZX3f&#10;iFoi3X3jhZWloXzxqLqYWHzZpYKLCXzIojV9q3zDnstwR3zLm2hjBXzYl/5Vi30BlIdIH302kQI7&#10;CX1jjXcuRn2Gifgi9X2Uhn6kiXyZsF2XVXx/rJSKG3xtqLB81HxnpKRvinxvoJJiZHx7nHBVB3yl&#10;mDpHuXzbk/I6xH0Mj6UuKn06i2gjCH1Th0OjjXxOt/2Wenw1s4SJW3wjrvN8JXwcqkJu8HwkpXhh&#10;4nwvoJpUnHxam6JHZnySlpg6jXzGkZAuFHz9jKEjGH0eh+amO4x0aD2ZK4skanWL6onvbJV+W4jj&#10;bpFwyIficIpjUIbmcolVeoYCdHZHlYUudmE57oRfeFQsfIOiekQgRYLpfGmkoYqlcGmXtImJcdmK&#10;loiCczV9KoeXdHJvuoa7dcJiZ4XkdyBUwYUaeHZHEoRZec05p4OdeykseYLyfHwglIJFffOjAIko&#10;eDKWLYgteO6JNIdCeZ97/IZuekJutoWrevRhioTte7FUFIQ9fGxGmoOVfSg5aILvfeUsdoJUfpcg&#10;2oG1f16hcIfjf/SUtob/gAaH3YYogBB60IVmgA5ts4SvgCNgs4P8gEJTboNmgFpGK4LdgG85MYJT&#10;gIQsdIHIgJMhF4E3gKuf3IbVh5aTRoYEhw6GkoU+hnp5rYSJhdVstoPehUpf3YM3hMhSxoKzhDxF&#10;tYI9g6o48IHBgxgsaYE+goUhS4CxgfWeZYYBjvGR7oU/jdyFXISFjLV4moPZi3RrxoM6ikpfD4Kg&#10;iSZSIIIkh/lFPYG1hsY4qIE9hZIsV4C6hGMhdoAogzWdMoVMlnGQy4STlLCET4PikuF3rIM+kP5q&#10;9YKqjzBeXoIbjWZRkoGo/+J9EElDQ19QUk9GSUxFAAUVi5NE1YE+ibs4aoDKh+QsR4BIhhohm3+0&#10;hFKcEYS6ndyPtoQIm3yDTINdmQ12xoK9lotqLIIvlBpds4GmkahRB4E3jypEbIDRjKY4KIBgiiQs&#10;M3/ih7Uhu39QhU6a84RKpRGOooOfojiCSYL3n0V134JWnC1pZIHJmRldCoFAlf1QeoDRks9D/YBr&#10;j5U33X/8jF0sGH+GiTkh1X78hiuZ54P1rEyNrINMqOWBaYKlpWB1FoICobFotoF0nfZceIDqmixQ&#10;AYB6lklDnIATklY3m3+mjmcr/385ipAh6363huWY/YO0s4yM3oMKr2+AtIJiqz90dIG9pvRoKYEu&#10;ootcAoCkng9PnoAzmXZDTn/MlM03ZX9hkC8r7H77i7Qh/H6Ah36a+ZOAaDaO25F+aoGCio+pbKp1&#10;544XbqNpQoyTcJ9cvosUcqJP3YmudJVC8ohWdoc2UYcGeIYp84XNeowe64SbfMaZfJHDb9qNjY/w&#10;cXWBY45GcvB03YzWdDtoWYtydZhb94oRdwJPQ4jBeGVCjId8eco2JIY8ezgqA4URfKgfRIPnfjyY&#10;BpBadzWMMY6meDCAKo0VeQ1z1Iu3ecFndYpneoZbOIkbe1hOsYfifCdCLoazfPk1/IWHfdAqEYRp&#10;fqYfkYNJf5OWpY8pfoCK442Dft5+94wBfyByyIq0fzpmj4lvf2taeogtf6hOJIcMf91B1oX6gBE1&#10;2ITmgEoqHoPUgIQf1YK/gM2VTY4ihcSJoYyOhYh90YschTFxxonbhLJlsIihhExZv4dqg+9NlIZY&#10;g4lBdoVWgx81qoRPgrkqIYNCglkgEIIuggGUBo1XjMCIcovQi/58vopoixpw1Iktigdk3of/iQpZ&#10;DIbTiBNNB4XJhxRBEoTLhhA1c4PFhRAqHIK2hBkgQ4GcgyqS64yok8uHbIsqkm170InKkPBwA4iV&#10;j0RkKIdwjatYcoZPjBVMjYVMinlAvIRSiNo1RINNhz8qF4I9hbIgboEfhDKR3YwgmsyGboqkmNd6&#10;54lGlsJvNYgTlIFjdYb0kkxX3IXZkBhME4TajdlAYoPji5Y1DYLhiVkqDIHShzAgk4C0hRqQ1YvA&#10;obiFb4o+nz1594jbnKBuYYenmdBiv4aJlwJXQ4VwlC1LlYRzkUU//4N8jlM0zIJ8i2gp+YFziJUg&#10;sYBbheSP1otgqJGEh4nkpYl5J4iEol1tqIdNnv5iIIYwm5JWv4UYmBlLJ4QalIQ/p4MlkOE0koIm&#10;jUgp54Ekic8gyoARho2O8YsCr0yDw4mVq6J4fog9p9ltE4cEo+Zhn4Xnn9lWVITPm7hKzoPTl3c/&#10;YYLdkyc0YoHgjuop2IDjitkg33/WhxmP3Zq+aFKEmJg2aol5KZXUbKdteJOqbqBhypGRcKJWQI99&#10;cq5KWI2BdKk+bIuVdqYy04myeLQnioftetIdqoYyfR+OoJkYb4WDgpazcRZ4NJR1cpJsmpJvc/Bh&#10;B5BxdV5VnY50dthJ34yNeEo+JYqyecEywYjee0UnrYckfNIeC4VvfoKNXpe/doOCVpV2d393JpNO&#10;eGVrt5FVeS1gRo9neglU/Y17evNJa4upe9o94onjfMUysIghfbonzIZwfrQeYITEf8eMJ5aWfVmB&#10;MJRYfcR2GZI9fhtqzJBUflRffo5wfqVUWoyNfwNI94rQf1k9oYkkf7AyoYd4gA4n54XSgHYeqoQu&#10;gO2K/ZWXhDiAGJNohA51GZFZg9Np7Y97g31evo2ig0BTu4vJgw1IgIoagtA9WIh8gpEyhobZglon&#10;+IU3gi0e7YOTgg6J65THitx/FpKoii50LJCliWtpH47MiIteDIz9h75TJIsvhvhIDImHhik9CYfr&#10;hVkyYIZIhI8oAISig9EfJoL3gyGI65QhkXp+L5IGkD1zYJAIjutobI4zjXpdcoxtjBpSo4qpir1H&#10;p4kGiVs8xYdth/gyQIXLhpsoB4QhhU4fV4JyhBSH9JOcmAh9SpGAlkJykI+BlGRnuI2tkmhc14vt&#10;kHRSIYoxjoFHP4iSjIY8eob7iocyFoVaiJEoBYOxhq8fgYIAhOmHBJM1nn98YZEUnENxtY8Rmehm&#10;9406l2VcM4t8lOFRmonDkldG0Ignj7k8I4aTjRMx3oT0ingn+oNOh/YfpIGhhaGGF5LMpO17iZCz&#10;oipw9Y60n0lmT4zZnD5bo4scmSZRJIlmlgNGbofNkr871YY6j3Axq4SdjDEn7oL7iRYfwIFThjyF&#10;PZJkq0R60pBep95wWY5opGRlxoyKoM9bL4rOnSBQxYkamWBGH4eDlXo7loXykYcxgoRXja4n5IK5&#10;igcf14EUhrqFJKInaHh6op8eapFwCJwubJ5lRZlibppaiZaocKRP95PzcrtFCZFadME6G47Qdssv&#10;iYxQeOklT4nxexociYejfXOEMqCQb0t5yZ2hcMFvRprQcjVkk5goc6VZ75WGdSVPeZLjdrBEsZBb&#10;eDU58o3hecAvkItue1olhIkZfQAc84bSfsSDKp89dfV40Zxqdt1uZpmtd8Bj2ZcQeJ1ZUpR6eZJO&#10;+pHkepVEW49ue5U5yo0HfJsvloqlfawls4hafscdT4Yaf/aCG54YfF131ZtNfMBtgZiafR9jEZYN&#10;fXhYqpOBfepOc5DzfmpEAY6RfuE5oYxBf1ovm4nzf90l3IexgG0dn4V6gQyBG50fgtl255pdgq9s&#10;qZe0goRiV5UwgldYC5KugkNN8ZAqgjlDpI3UgiU5bouRghEvkolLggYl+4cMgggd6ITVghmAQJxB&#10;iSl2EpmWiHtr45b8h81hrJR8hx5XeZIDhoFNeI+LhetDSY06hU45NYr4hLAvfoiyhBomD4Ztg5Ee&#10;KIQwgxh/XJugj151TJj1jixrOZZbjPhhGZPei8JW+5FvippND48AiXZC+oy1iE05BIp0hyQvbYgt&#10;hgQmIYXlhPMeXoOjg/h+fZsalXh0gphrk8xqhpXQkhtgf5NSkGFWeJDpjq5Mo46CjP1Cpow8i0M4&#10;yIn+iYgvUIe3h9cmKYVvhjgejIMrhLx9q5qim3Bzspf0mWVpwZVXl0df1ZLVlQ5V6JBvktNMLo4O&#10;kJRCRovMjkA4f4mSi+UvI4dOiZgmJYUHh2Ues4LHhWV81JouoXBy7peKnuhpE5TynEtfPpJsmZNV&#10;aZAIls5Lx42rk/9B8YtukQ44PYk3jhMu+Yb1iywmIISxiGse04J0hfJ8CpnEp29yRpcwpDxohpSg&#10;oQZexJIWnc1VA4+0mntLdI1blxxBrYshk5E4B4jtj/wu2IatjIcmHIRsiUYe7IIzhmV6xqmRaPJw&#10;3KXOawxm8aI3bRRc/Z7jbwNTIJuccQlJeZhXcx8/jZUvdS01s5IRd0AsPY71eWEjI4vne4Ybgoj4&#10;fcN596gFb2RwMKRkcOdmX6DtcmFceZ2zc81SsJp/dU5JIJdJdt8/VpQreHE1pJEVegssV44Be64j&#10;Z4r+fVAb84gZfwJ5NaaudbRvdKMqdrFls5/Jd6Nb65ydeIdSO5l0eYRIxZZIepE/HpM3e6M1k5Av&#10;fLwsbo0ofdwjo4oxfvocVYdVgCR4UqWQe8puqKIRfE9k/564fMdbT5uZfS5Ruph2fa5IYpVOfjo+&#10;4ZJNfsU1gI9cf1Isgoxof+gj14l8gIQcq4argSl3hKSYgfBt6qEhgexkVJ3RgeBavJq5gcpRQJed&#10;gclIAZR9gdM+oZGHgdc1ZY6ggdwsjYu1geokAojLggEc+oX8giV216O7h9dtQaBYh1djt50Uhs9a&#10;NJoAhjtQzZbthbpHppPWhUI+YpDkhMU1Ro3+hEosjosRg9UkJogjg2odQIVPgxF2D6MPjZJsnZ+w&#10;jJxjL5xvi5lZv5leioZQa5ZTiYNHV5NFiIY+K5BXh4g1Ko1yhowsj4qEhZckRIeThK4de4S7g991&#10;VaJ8kzhr+J8ckdFin5vbkFlZRJjKjslQBJXFjUVHBJK/i8Q974/Wij81BozziLsshYoGh0AkWIcV&#10;hdYdroQ9hJN0taH3mMprU56WlwFiAZtTlR5YvJg+kxZPkpU/kRJGqZJBjw09qI9ejPk01Yx+iuEs&#10;b4mUiNgkYoanhucd2IPUhS50BaF1nllqtZ4enBRhdZrfmbVYRJfHlzZPLpTMlLBGWZHWkiY9ao73&#10;j4I0qYwajNgsWIk0ikQkaYZLh9Md+4N9ha9zVKD8o9ZqKJ23oOxhA5qBnfxX45dmmwRO3ZRvl/5G&#10;GJF/lPE9N46kkcE0hYvKjo0sRojmi3okboYBiJceFoM4hhdwoLEpaYtnQ6zIa5Bd/6iYbYhU1qSx&#10;b2tL2aDOcW5DHpzpc4U6O5kddZ4xepVXd7wpIpGMed4hIo3Be/MalooqfgxwAq+qb6Bmy6tucRtd&#10;oadbco5Ug6OEc/VLlp+vdXpC7pvYdxE6JZgQeLMxhZRLel4pTpCFfAkhdIzIfaEbDok+fztvg65J&#10;dZZmTaoodpRdLaYsd4tUJaJoeHVLTJ6feXtCuprQepM6DZcRe7gxjJNWfOYpdo+afhMhvIvrfzAb&#10;d4hwgE1u1K0le2RluKkKe/VcrqUWfHtTuqFcfPBK952WfXxCfpnGfhU575YXfrMxjpJzf1UpmI7L&#10;f/sh+osqgJ4b0oe9gURuPKwsgTJlLagVgURcNKQmgU5TUaBzgUtKo5yygVxCQJjngXk5zpVCgZQx&#10;jZGogbIptY4KgdYiM4pugf8cJocFgi9tvKtMhq5ksadDhkxbwaNeheBS7Z+whWZKUpv3hQBCBJg1&#10;hKQ5rJSThEgxiJD6g+4pzI1bg5oiZYm8g0occYZQgwptIKqPi/hkNaaPiyhbXaKxiklSmJ8HiVdK&#10;DJtUiHhB0Jeah6M5jpP7hs4xg5Bjhf4p4IzEhTMij4kjhHAcsoW1g8lskqnokTJju6Xqj/Va9aIO&#10;jqVSPp5ljT1Jwpq6i+ZBmJcJipc5a5NviUcxd4/Zh/kp64w8hrUisIidhX0c6IUyhG5sIqlQlmBj&#10;RKVPlL5agaFwkwRR3J3FkSpJcZojj1tBWJZ+jZE5QJLqi74xYI9Xiesp64u/iCYix4gnhnMdFoTE&#10;hPxrnKi6m3tizqTDmV5aGqDoly1RhZ06lORJKpmgkp1BIJYGkFk5GJJ4jgMxS47pi60p6YtViWwi&#10;2YfFh0cdO4RqhXJrDqgxoHBiYqRLnblZyKB5mwJRP5zJmElI8Jk2lY5A85WmktM4+ZIckAAxOo6Q&#10;jTAp54r/ioAi54d1h/YdWIQihdFmDrkbapRdPbSAbDFUpq/kbedMWatMb8FET6aoccU8laH9c+Q0&#10;0p1ldg0tQJjPeDsmE5Q0emAfNY+VfGEZuYtKflRl37eucE1dFbMwcWtUhK6ncqdMP6oVdAxEQKV+&#10;dZc8lKDhdzs04pxIePItZpeuerImU5MWfGYflY6KffMaOIpTf3NllLZGdeFc1rHUdpFUUq1fd11M&#10;GajoeFFEKKRfeWU8jJ/Ieow07Zs3e8oth5amfRAmjJIZfksf6Y2ef2Yapol6gHZlMLUHe29chbCi&#10;e7lUEaw3fBxL5afJfKJEBaM/fT48fJ6nfek08Zonfp0topWvf1cmvpE5gA8gMozQgLkbB4i+gV5k&#10;z7QMgNBcNK+fgLBTzqszgKZLrabNgLtD3KJIgOM8Zp2zgRU08pk+gUwtu5TTgYcm75BogcMgd4wI&#10;gf0bYIf+gjlkfbMphdpb6a6+hVBTjKpWhNhLcqX4hHxDsaF7hDU8TJzug/o08Jh9g8Mt0pQTg5An&#10;HY+qg14guItKgyobsYdBgwRkPLJLis9bq63yicpTUqmXiNxLQKU/iA5Di6DKh1g8NpxEhrA075fW&#10;hgwt5pNvhWsnRI8IhM8g7oqphDQb9oagg7Nj9LGCj6ZbaK0yji9TFqjdjNBLDaSIi5NDY6AdinA8&#10;HJujiVk055c6iEQt85LWhzMnZI5zhiohG4oahSYcMIYYhEtjnbDUlFtbGqx6kodS0qggkMVK1aPL&#10;jx1DNp9ujYo7+5sFjAI02Zakinct+ZJEiPAne43ph3UhQImchgMcYIWmhM1jRLApmO5a0avTlqxS&#10;lqd7lH9KpKMnkm9DD57WkG873pp9jng0y5YkjHkt/ZHIin8njo1ziJchXYkyhsEciIVIhTli8q+J&#10;nUZakqtEmoJSZqb1l99KfKKhlWpC755bkwE7xpoQkKI0wJW8jjUt/5Fki9EnnY0ViYkhdYjdh1wc&#10;qIT9hZDJ7G50ZXe5PG/3Z/2olXFbamyX+XKNbLOHWnPJbtp2znUKcPtmKHZXcxBVg3etdRxE8XkI&#10;dyA0UXprePYkeHvkevfHkGvHbz23MW2RcMemym86ckaWVnCwc7KF7HIjdRF1mnOWdnFlJXURd8ZU&#10;rHaReRVEUXgUelwz/HmWe4MkgnsofMHFY2l6eMq1KGuLeV+k9G1uefiUx28KepeEmHCnezR0fXJF&#10;e9JkNXPofGlT6XWOfPtDwnc0fYYzsHjUffkkinqAfnDDaGeTgeizWWnLgaujUmvVgXaTVm2bgUyD&#10;WW9bgS1zcXEbgRBjVnLfgPBTN3SlgMlDQ3ZqgJkzbXgmgFUkknnsgALBfGYOiv+xmGhjifehvmqK&#10;iPiR7GxviAmCHG5LhytyZHAmhlBienIDhXRSjXPhhJJC0HW9g6UzOXeQgqkkrXlogY+/2WTUk/mw&#10;BGdMkhygQGmRkFOQk2uJjqaA7G15jQxxYG9oi3Rhp3FWidxR73NEiD5Ca3UvhpUzFHcUhOQk13j4&#10;gwu+OmPonMmukmZkmjKe9mizl6qPaGq9lTl/5GzAktxwf27BkH9g8HC+jiVRZnK6i8ZCFXS0iV4y&#10;9HaohvUk+niZhGC8xmMspYutRGWkokKdyGf1nwGOVGoKm89+72wZmLBvrW4nlY1gR3Axkm5Q63I6&#10;j0lByHRCjBky13ZHiOwlGXhIhZG7i2KUrkKsGmUHqk2csWdWpluNTmlvonJ+BmuEnpVu5W2Zmq9f&#10;qG+tlshQeXHCktRBhXPYjtEyvXXwisslMngDhpy6gWH/ttqrH2R9sjibxGbTrZWMb2jsqPV9PmsG&#10;pFhuOm0gn6xfIW88mvVQGXFali5BTHN8kVUyqHWnjHglR3fLh3+5p2Fyv0SqU2QFue6bBWZntJSL&#10;u2iBrzp8nWqeqdZtsGy9pF1etG7fntNPzHEGmTdBH3Mzk44yl3VsjeglWHeeiDu+6HRxZMSvgXVL&#10;Z2Sf/HYcae2QSHbhbE6AkXetboZw73iAcLVhFnloctZRM3pddPBBdXtYdwUxynxbePEjDX1yewu8&#10;v3HpbhmtlXMMb8aeQ3QgcWWOsHUfcut/K3YcdGRvwncbdd1gHXgvd1BQb3lOeL9A7npveicxjHuO&#10;e2kjK3y8fMe6qm/CdymrpnEhd/uchHJqeMSNMXOReYB943S1ej5urnXbewBfO3cUe8FPv3hYfH9A&#10;dXmafTQxVXrVfckjRXwafme4rG4Pf/Kp02+Of/ea5XD2f/2L0XI8gAN8tnOAgA1tsXTGgBpebHYd&#10;gCVPIHd8gC1ACnjagCoxJHowgA0jXHuMf+i22GyWiK2oIm45h+6ZXG/AhzSKenEehoN7jXJ7hdhs&#10;tnPbhS1doHVJhIJOhXa/g9I/pngzgxcw/Xmcgkgjf3sIgWa1PWtlkS+mnW0qj7CX827LjjyJN3A4&#10;jNh6cXGpi3prxXMcihtc3HSdiLxN83Yjh1g/Snenhegw3nkdhGwjq3qSgtWzxmp3mZ6lRGxFl2iW&#10;um3xlTuIHm9tkx15e3DukQdq9HJzju1cM3QFjNVNdXWbirg++3csiJEww3ivhmYj0HothB6ybmm6&#10;ogGkBWuHnxyVlW03nD6HFm68mWh4k3BJlplqLnHak8NblHN4kO5NAHUcjhI+s3a7iyswq3hNiEUj&#10;8HnXhUOxM2klqlui2WrtptSUfGyco02GFm4ln8d3sW+3nEFpbnFOmLBa+nL1lRlMkXSkkXU+cHZQ&#10;jcIwknf0ig4kC3mOhkSwKGiksqah2GpsrnSTi2wbqkCFOm2mpgl27287ocloyHDWnXdad3KEmRhM&#10;M3Q+lKY+OHX1kCYwfneqi6UkIXlThx6vUGgyutChCWn+teaSyGuxsPmEiG0+rAt2Um7WpwpoQ3Bz&#10;ofNaDXIonMhL53Pql4k+CnWrkkAwbXdtjQEkMnkkh9KzsnrZZEulbnsVZwOW+3tUaZSIQHuZa+h5&#10;fnvqbidq0nxCcGVb03y3cpRMxH0+dLw96X3KduMvP35deOkhpn8Aex+xzHhebSGjqnjlbuqVWHlr&#10;cJqGunnwciZ4J3pwc7NpsHrxdUda6nuOdtZMFnw7eGQ9fXzqeesvGX2Xe0wh2H5PfM2vvXZbdbuh&#10;v3cddqiToHfUd42FTHh7eGh28HkeeUdoqnnCei1aF3qCexVLe3tRe/49HHwffNwu+HzlfZUiBH2x&#10;fl2uBXS9fjegJXWifmiSLHZ5fpSEB3c7frd11nf6fudnvni6fx5ZW3mWf1VK8HqAf4o8x3tof7Qu&#10;2nxGf8EiKn0nf86sQ3NYhpGekXRdhhCQw3VQhYmCyHYohPl0wnb+hHpm1XfXhAJYn3jKg4hKZnnK&#10;gwo8cXrFgoEuv3u1geQiVnyigT2qqHIkjp6dGXNPjXCPb3RejD6BmXVFiwRzuXYuidxl9XcZiLhX&#10;6ngeh5NJ4Hkvhmg8H3o5hTMup3szg/AihHwmgp+pRnEzlqWb03JqlMiOSHOGkuaAk3R7kPxy1HV1&#10;jyVlM3ZyjVBXTneIi3tJbHiniZ872Hm/h7suk3rChdMiq3u7g9yoBXB/nqSapnGynB6NMnLQmZF/&#10;mXPPlvtx+nTTlHVke3Xbke1Wunb9j2NI/ngqjNA7lXlOijUufnpeh5sizXthhPam3XAAppmZh3El&#10;o3mMI3I7oE5+o3M+nRJxInRHmd5jxXVTlqJWJ3Z9k11Ik3e0kAk7U3jkjKouZ3oDiUwi6XsVheyl&#10;z2+FrnKYi3CpqriLOnHApu19z3LGowxwaXPRnyVjKHTfmzJVqnYQlytIN3dPkxE7GniJju0uVHm3&#10;is4jAHrWhr2k5W8Oth6XunA9scCKfnFbrVB9JHJjqMNv0nNwpCViqXSBn3RVRHW2mqpH7Hb8lcw6&#10;7Hg/kOkuRHl6jBYjEnqlh2momIFQY/qbQoEPZqWNwoDSaS5//oCca4VyMYBxbc5ke4BMcBlWaoBB&#10;clFISoBEdIQ6aIBNdroswoBieN4gToCCezKm4n8CbFWZqX8ObjWMR38Tb/d+o38QcY1w/38Scypj&#10;d38YdNBVnX8udm9HuX9PeA06GH90eakstn+hey0glX/TfNKlBn0ZdIaX8X1cdZmKvn2Qdp59Wn2t&#10;d49v5n3QeIdii333eYZU434ueoZHN35ue4U50H6wfH8sq370fWAg0n85flOjZHuMfJGWcHvsfPeJ&#10;ZHw7fVB8LHxyfZVu4nysfehhs3zofkNUO30+fplGwn2gfuw5kX4AfzosoX5af3UhCH6xf7WhxHo9&#10;hHmU9nq2hD2IEHsdg/F7AXtog41t4Hu2gztg2nwGgvBTj3xzgp1GSHzsgkU5TH1ggegsk33IgYAh&#10;PH4qgRagP3kajCCTj3m2i0SGy3o4ilh54XqTiVNs5XryiF9gBntTh29S5nvPhnhFzHxVhXw5A3zT&#10;hHosgn1Dg3UhbH2ogmue2ng9k8ySUnjhkkWFsnltkK946XnXjwRsDXpFjWlfTnq1i89SU3s+ijBF&#10;YnvQiIs4xHxZhuQsdHzPhUIhlX04g52dnneSm2uRL3g1mUGEqnjElwh3/nk3lLlrQXmvkndeo3oq&#10;kDNRyXq8jeZE/HtWi5I4hnvoiT0sY3xphvMhuHzahKucjXcPoueQInevoDiDq3g+nW93Gni0moRq&#10;e3kxl5xd/XmwlKxRQnpGkaxElXrljqA4RHt+i5EsTnwNiI4h1XyKhZibi3afqlaPM3dApxWC0HfP&#10;o7Z2VnhHoC5p0XjHnJxdcHlImPtQz3nhlUVEPXqEkX04C3sjjbQsO3u/ifoh7XxIhmCaoHY/sbKO&#10;aHbjrcKCH3d1qbp1uHfvpZFpSHhwoVBc/Xj0nPxQcnmPmI5D9no1lA433XrZj5IsLHuBizAiAHwU&#10;hwWdVIgiY72RCYdNZmKEi4aDaOl3u4XKa0Fq4oUcbZReJIRzb+tRBIPici1D1oNedGs28YLidrIq&#10;VIJ3ePIfBYITe2KbwIXxa8OPloVsbaWDOYTjb212i4RUcQ5p1oPQcrtdQINQdHNQU4LcdiNDYYJw&#10;d9I2u4IKeYUqXoGzeysfWoFffPKaF4Q0c4OOEYPXdKuB34NxdcZ1Z4L/ds1o3IKad95cboI4ePhP&#10;s4Hjeg5C+IGTeyY2jIFHfD0qZ4EFfUYfpYDCfmKYoIK6eyeMsoJze6qAoIIkfCJ0UoHJfIhn8IF2&#10;fP5bq4EmfXxPIIDwffJCmYDGfmU2YoCZftgqboBqf0Ef54A4f7SXH4FzgqSLU4FGgpF/ZYEPgm9z&#10;PoDHgjZnAoCFghBa5YBGgfBOhoAmgcZCMYASgZY2LX/5gWUqbX/WgTMgIn+sgQSVuIBXidaKBoBQ&#10;iTl+N4A1iIZyNX/8h7ZmG3/KhvVaIn+ahjhN7H+GhXFBxH98hKQ18H9qg9gqZX9Lgw8gVX8igkqU&#10;cX+EkSOI4H+Fj+B9MX90joxxT39JjR5lVH8li75ZeX8Dil9NZ375iPhBZn74h4s1vH7thiEqX37U&#10;hMQggX6tg2yTS37amF2H0X7floB8O37UlJFwdn6ykohkmX6XkIlY3X5+johM6n58jHtBCX6Aimg1&#10;hH58iFkqU35qhl0gpn5JhG2SRX5Kn2OG0n5anRF7TX5WmqFvpX41mAZj5n4flWlYSX4LksRMcH4L&#10;kAxAqn4RjUk1Rn4RiokqQn4Lh94gxn31hU2RQX3hpmGF633yo4l6gX3uoI1u8X3PnV5jTH27miBX&#10;yn2rltRMB32sk25AV32zj/k1EH23jIoqMX28iTMg332whgqQTn2WrViFJH2hqdN53H2apjNuYH17&#10;om1i0H1qnopXZH1cmpRLs31eloFAFX1mkl80431tjkkqJH18ilQg9H14hqWSqY8BY8WHN41/Znt7&#10;lowbaQpvqorha15juIm0bbNX5YiMcA5LsId8clY/dIZ7dJszjIWCdu0n+oSdeUQdy4PDe8iRKIzo&#10;a0iF6outbVJ6c4qFbzZuool2cOJi0YhtcptXI4dodGBLH4Zzdhs/G4WHd9kzbYSieZ8oFIPPe2Ee&#10;J4MCfUSPoYtMcpqEiooxc/55P4kldUFtoIgsdlhh9Yc9d3tWbIZSeKlKmIV4edQ+yYSnewIzUoPZ&#10;fDQoK4MXfWAeeIJYfqGOVInkedmDT4jaepx4HYfge0NspIb9e8NhH4YgfFVVvoVFfPBKGYSHfYM+&#10;foPXfhQzOoMmfqkoP4J1fz4evoHEf9+NBIitgP2CGIe3gSp3BIbRgTtrsIYAgSdgTYUygSRVEIRn&#10;gSlJloO9gSM+KoMigRozFoKBgRQoS4HZgRIe/oEugRqLvYejh9CA74bLh3p1+4X7hwRqyIU2hmBf&#10;hoR3hcpUaYO5hTlJFIMbhJ490YKIg/8y6oHtg2UoT4FHgtIfN4CagkmKm4bMjql/64YCjcB1FIU+&#10;jLZqAISFi31e2YPSilBT2IMiiSVIo4KNh/I9hYIChrwyw4FshYwoUoDJhGsfaIAdg1aJjoYglXV+&#10;9YVck/50OISfkmRpQIPskJpeNYNDjtdTUIKcjRFIN4IOi0E9N4GIiWwymID4h58oT4BahecfkX+y&#10;hEOIlYWanCV+CITYmjdzXYQcmB1ogYNqlchdk4LGk29SzIImkQ9Hy4Gcjps844EYjB0yY4CMiago&#10;RX/4h0sftH9YhRKHn4UqosR9L4RroFByoYOxna5n3YL+ms1dCIJel91SWoHDlOBHboE7kcU8moC5&#10;jp0yNIAwi4EoOn+liIQf0H8Phb+GvYTLqUZ8doQQpjFyCINZovZnWIKmn4ZcmIIJm/tR/4FymF9H&#10;I4DslKE8X4BrkNQyDn/ljRsoMn9jiY0f537Uhk2IDZYDY+l9aZQFZoxyopIbaQ9noJBQa2Ncm46S&#10;bb9Ru4zZcCNGd4s6cnM7L4mrdMQwR4gkdyUlwIa2eZQcqIVXfCuGvZQYawB8T5JHbQBxsJCKbuRm&#10;xI7qcKBb3I1McmpRHIuvdD9GBYoodgs684iud9owQIc6ebUl6oXbe5YdC4SIfZOFb5KMce17IJDb&#10;c1VwpY83dKNl5o2ndc1bIYwedwhQg4qXeE9FmYkpeZI6uofGetkwOYZofCgmD4UZfXgdYYPTftyE&#10;S5EweMB6CY+LeZBvo434ekxlBYx9eutaYosFe5xP6YmNfFlFL4g4fQw6g4bzfb8wM4WufnomL4Ru&#10;fzodrIM0gAiDG5ACf4d49Y5uf8Rurozrf/BkMYuAgARZrYoXgCpPVoiugFdEw4dsgHo6RIY5gJow&#10;IYUCgMEmR4PJgPMd8YKVgS6B/477hgJ39Y2DhcJty4wVhWxjbYq0hPlZBolYhJJOy4f9hDFEWobF&#10;g8U6AIWag1gwBYRogvImV4MvgpceL4H4gkmA/o4njHN3E4y7i6ptBotYisxixIoBic1YdoiwiNdO&#10;VIdhh+NEAIYzhug5xoUPhewv7YPihPgmZYKrhBQeZIFzg0KAD41+ktJ2OowWkYhsRYq2kCViHYlj&#10;jp1X6YgcjRlN4YbYi5RDpoWxigQ5h4SSiHEvzYNqhugmaoI3hXUekYEChB1/Moz4mRZ1Y4uOl2Br&#10;fooulYdhc4jak31XWoeakWxNbYZdj1VDSIU7jSg5P4QgivMvooL7iMsmZ4HQhr4et4CjhNp+VYx4&#10;n090nosYnRpq0Ym9mr9g34hnmDFW34crlZJNCYX2kuhC9oTYkBw4/4O+jUUveoKdin8mYoF6h90e&#10;1oBVhXl9iIwApW1z9YqyophqRolgn6lgZ4gJnJVWe4bSmWdMuYWililCtISHksI4zINvj08vWoJS&#10;i/cmXoE1iM4e74AWhft9v50sZBJz35q3Zphp6phIaQtfzZXga2JVtJOFbcZLxJEwcDZBcI75cpM3&#10;H4zRdPAtNIqzd2IjsYiveeUbpIbCfId8r5ttaspy/pkKbLFpK5a3bo5fH5R7cFtVHZI9cjdLSY/+&#10;dB9BH43bdf02/ovId+EtQ4m8edIj6ofHe80cDIXnfdx7opnhcVlyBJejcrRoS5VsdAReZpM7dURU&#10;g5EOdphKzo7hd/hAzozVeVU23YrXerctUIjffCMkHYb6fZQcZ4UnfxR6qpiLd8NxE5ZYeJJnapQv&#10;eVpdo5ISehlT34/1euxKTI3Xe8lAeovhfJ42u4n9fXQtXIgcflMkSYZFfzsctoSAgC55lpdkfi5w&#10;IpU9fnBmmpMhfq9c8JETfuxTSI8EfzpJ04z0f5FAJosPf9w2kYk8gCYtW4dogHkkbYWYgNkdAIPX&#10;gUJ4pZZYhFZvTJRNhB1l35JFg+BcUZBAg51Swo4+g2ZJZow8gzU/14phgvo2Y4iWgr0tUIbGgook&#10;iIT1gmMdRIMygkl3xZWHimVujJOFia1lPZGFiO9bx4+IiCpST42Rh2tJCIubhq8/k4nKhew2O4gF&#10;hSotRoY6hHAkn4Rqg8YdfYKmgzB2+JTdkFtt0pLcjy1kmJDejfZbPI7kjLBR2oz2i2tIqosLiiY/&#10;S4lCiNY2C4eDh4UtMoW8hj8krYPwhQ4drYIvg/l2PpROljFtF5JNlKVj6JBNkwRap45RkUNRX4xr&#10;j3pISIqLjaw+/YjIi8c10YcNidstEoVKh/4ksYOEhjwd1oHLhKh1f5O7nARsZ5HLmgBjTI/Ul+Ra&#10;JI3VladQ84v1k1pH84oekQI+t4hgjoY1nIaojAAs84TpiY8ks4Mrh0Qd94F5hTp0yZMsocRr0JFY&#10;nyBiz49xnHNZu41wmblQnYuVludHronFlAc+gIgMkPk1cYZWjeAs2oSbiucktILjiCAeEoE3hbBz&#10;o6RpZIJqa6FAZwlhK54waXlX15tDa8VOl5hcbidFi5V4cJg8N5Kzcv4y9o/6dWgqII1Dd94hsIqW&#10;elcatogQfN1yx6K7athpvJ+lbM5gmpyvbrNXU5nlcIBOJ5cXcl9FNZRGdE48BZGQdjsy7Y7keDAq&#10;QIw7eiwh9omgfCMbJIcpfiFx86EtcQ9o9Z4/coJf6Ztlc+NWxJiodSxNtJXpdolE3ZMod/Y70ZCC&#10;eWYy4o3oet0qXItQfFkiNIjGfc8bhIZff0hxL5/cdx9oNZz6eBVfN5ouePtWKpeCecpNNpTPeqxE&#10;fJIYe5g7l4+GfIMy040DfXEqdYqAfmUiaogHf1ob14WvgFJwTp68fS5ndJvjfaBekpkifgZVnpaC&#10;flpMwpPbfr1EI5Ewfyk7YI6sf48ywYw3f/cqhonAgGYimYdPgNocJoT+gVRvfp26gvhmxJr2gvRd&#10;/phFguJVIZWsgrxMW5MRgqND1JBygpA7LI33gncyq4uHgmAqj4kUglAiwYajgkccbYRSgkluw5zf&#10;iJxmKZoqiCJdf5eDh5dUtZTyhvVMApJhhl1Dj4/Nhco6/41ZhTMymIrvhJ0ql4h/hA8i5IYPg40c&#10;qoO/gx9uHJwkjillk5l2jT9c+5bVjEBURpRHiyZLqJG/ihBDSY83iP06zozKh+IyfYpkhscqlYf5&#10;hbci/YWOhLkc3oNCg9ltiJuFk6Bk/JjXklZcbJY1kO5Tz5Omj19LR5Enjc5C/Y6rjDs6lYxFipUy&#10;WYnkiOoqh4d+h1AjDIUbhc0dCYLZhHps5prrmQpka5hJl0db7pWulWlTZ5Mck2ZK8ZClkVlCuo40&#10;j0c6Y4vUjRUyN4l2it0qeYcWiLsjF4S8hrwdLYKEhP9sR5pdnlNj65fPm/ZbiJU/mY9TEpKslxhK&#10;rJA8lJFChY3UkgM6Oot4j0syG4kejI0qbobCifEjIIRwh4IdSYI/hWxpt6vjZQNhHqgYZ3lYjKRt&#10;adxP/qDxbCFHmJ1vboM/dJnqcPg3JpaCc2su+5MjdeQnPI/BeF8f2oxfeskZ4ok6fS1pHqo6av5g&#10;pqaIbPBYLKL3btNPqJ+UcJ9HU5wmcoU/RZizdHw3E5VVdnwvCpH+eIQnbI6neoogK4tafHoaVYhJ&#10;fmFoh6ilcORgGKUZclhXr6Glc79PR55TdRJHCZr0dns/EpeOd/U2/pQ9eXsvFZDzewonl42tfJUg&#10;c4p0fgsauYd2f3hn8qdMdqFfi6PSd6hXL6BteKBO250neYBGtZnQenE+15Zze2024pM0fG8vG5AA&#10;fXYnvIzPfn0gsYmpf3sbEIa+gHNnR6YtfFRe/KK5fORWuJ9cfWVOd5wgfdBGZpjUfkk+oJWBfso2&#10;yJJOf0wvH48nf9En3owCgFkg7IjngOAbY4YGgWVmqKUxgcBeeqHJgd5WTp52gexOHptDgeJGIJgD&#10;geY+b5S6gfI2sJGNgf4vI45rggwn/ItKgh0hIYgxgi8br4VSgklmHqRIhwBeCqDzhqxV852uhkdN&#10;0ZqDhchF5JdMhVY+RJQOhO02m5DnhIIvJo3JhBkoFYqrg7chToeVg1sb8IS5gw9loaN5jCddm6Av&#10;i2hVk5zzipNNgZnMiaJFpJagiL0+FpNth902gZBOhvgvIY0zhhQoJYobhTohcocMhGwcJoQ3g7xl&#10;L6LFkT9dKZ97kB5VKZw/juJNK5kYjYNFX5X3jCo94pLTitQ2YI+7iW4vE4ymiAYoLImVhq4hjYaS&#10;hWccVIPKhFBkrKIhlj1cuZ7dlKdUzJukkvlM3ph9kS5FIpVmj2I9tJJPjZc2QY8+i7EvBYwuicko&#10;L4kkh/chooYthj8ceYNxhMtkJ6GRmwpcVZ5YmORUgJsmlrhMoZf+lIFE8ZTwkkY9j5HkkAo2KY7Z&#10;jasu+ovMi0woMojIiQwhsoXchvIcl4MqhS9farPPZdhXaa+yZ/VPiauOaiFH0adkbGJAWqMibss5&#10;M57XcUsyAZqjc9QrAZZ3dmEkZpJLeOIeFo4fezsZHIpSfXpfRbIYa4lXQK4ebSNPYaoWbtRHsKX8&#10;cKVARqHMcpc5MZ2SdJ4yE5lmdrcrKpU+eNgkqJEdeuoedI0LfNEZlIlXfp5e+7B5cR9W9qydckFP&#10;IKivc35HhKSrdOBALKCLdls5KJxed+gyH5g9eYorTZQiezUk4pARfNEexowXfkcZ/Ih8f6Zefa8M&#10;dpRWmKtGd1JO26dpeClHTaNveR9AB59WeiU5FpsvezYyJJcgfFQraZMdfXklFI8kfpYfDYtBf5wa&#10;V4e8gJJeC63qe9lWQqoifDdOmqZJfKdHGaJZfS8/455JfcI5Bporfl0yKpYpfwErh5Izf6glSI5I&#10;gE0fU4p0gOUarob8gXVd1KzggOhWB6khgNZOYKVRgNZG6KFsgO4/wp1ogRU495lWgUYyMZVZgXwr&#10;pZFngbQle42BgeoflImzghka/oZCgkldmavjhctVz6g6hUZOLqR6hNNGv6CfhHw/pZylhDg46pid&#10;g/8yN5Smg8crv5C4g5Ilp4zXg14fzIkPgykbQYWjgwFdTqsAioxVjqdhiZ1N96OqiMFGkp/Vh/4/&#10;hZvoh08415fuhqsyN5P9hgMr0pAUhV0lyYw7hL0f+4h+hCEbe4Udg6Fc8qo7jy5VQKaTjehNt6LZ&#10;jK5GYJ8Hi4Q/Xpspims4vZdBiVkyLpNaiDwr3I93hx8l5Iuohg0gIYf8hQUbq4SshClcj6mEk65U&#10;9aXdkgFNf6IjkGBGNJ5TjtI/PJqDjU84pZati9MyJZLNikMr5I7xiLIl+osshzQgQIeQhcgb0oRP&#10;hJpcMqjhl/NUs6VDlchNUaGPk7ZGEJ3CkcY/IZn9j+A4kZY0jf8yHpJcjAMr6o6FigkmC4rJiCsg&#10;WIc6hmgb8oQFhPa/P2qEYHavXWxGY2afjG3rZkOPz29maP6AEHDxa4hwZ3KEbghgo3QjcHxQ43XL&#10;culBQHd6dUsxn3kxd3ki6nsCedC802d3ahGtS2mLbA2dw2uCbgCOOG1Nb+V+sm8Wca1vRXDhc3Bf&#10;sXK1dShQHXSQdtpAsXZueIMxV3hKegci/Xo4e6K6pmTPc4CrT2c3dIucAWl1dZuMu2txdrN9b21r&#10;d7tuOW9oeMFe0nFreb9Pa3NyerhAMXV5e6gxGHd4fHwjDXmEfVi4qGKgfHSph2U3fLOabmekfPqL&#10;XWnSfUx8Q2v5fZ1tPm4gfe5eBHBJfjhOyHJyfns/v3ScfrUw4Ha7ftcjG3jkfvC2y2DVhV2n1WOR&#10;hNeY6GYkhFmKBmh5g+p7GmrEg4FsRm0NgxldOm9TgqxOL3GZgjk/XHPegbowunYZgSkjQXhbgIW1&#10;K19Zji2mSmJCjNOXemT6i46Iv2doimZ5/WnNiUZrVWwwiCRcem6NhwFNonDohdc/CHNDhKMwpHWV&#10;g2MjeHfpggmzlF4ulsWk4mEmlLiWPGPwkrqHo2Z2kNN5BmjzjvVqhmttjRRb1G3fizRNKXBNiU8+&#10;v3K7h2EwkXUjhXIjp3eJg2WyLV07n0yjomA6nJSVHmMPmeSGn2Wll0F4ImgylKVpxmq+kgRbPW1B&#10;j2VMvW/BjMA+gXJBihEwgXS+h2Ujz3c3hJuxA1x2p8aiil98pGiUGGJXoQ2FrGT0nbd3TGeLmmNp&#10;EmoglwRasGyxk6NMXG9BkDY+THHTjLwwdHRliUAj8XbyhauwAlvJsB6hnF7brBaTO2HAqA+E3WRg&#10;pAh2lWb9n/loeGmam9laOWw2l7FMC27Uk3k+IHF1jzIwaHQbiuckDHa6hpKvKVsyuEGg2F5Us4eS&#10;iGFDrsyENmPnqhJ2AmaJpUNn/GksoF1Z2mvRm2tLym57lmg9/XEqkVswX3PfjFEkInaNh1G0v3Bt&#10;X+umHXGNYvKXZXKlZeOIiXOyaLB5qHTPa0lq33X1bdZb2XcycFVMzXh8cs098nnOdT0vPXsmd4Ah&#10;lXyVee+ykW15aRikM27wazOVtHBbbUKG/nG1bzx4UXMMcRppwXRmcvRa8XXUdMdMG3dQdpY9fHjN&#10;eFwvDHpHefkhu3vQe7OweWsBcgyiR2zCc1GT/m5sdI6FjG/ydb13GHF2duNovXL+eApaH3SZeS1L&#10;e3Y/ek49E3fje2Uu4Xl9fFkh3HsifVmuiGj+ermghmrrezeScmy+e7KEPW5pfCl1+3AVfJ1nz3HE&#10;fRNZX3ODfYVK63VLffI8tncRflUuu3jIfpsh+XqIfuCswWdCg1Ge5mlagw+Q/WtTgs6C+G0dgo10&#10;427pgk9m5nC5ghNYpHKVgdJKYHR5gYw8YHZZgTsuoXgqgNYiJnn9gGWrNWXOi6KdcmgUiqiPpmow&#10;ibKBxmwRiMJz2W32h9dmBm/ghupX8XHThftJ3nPLhQQ8FHW/hAUukHejgvgiXnmGgdypxGSvk+Kc&#10;JmcBkjSOfGktkImAvWsijuRy820fjUVlRW8hi6NXV3Eoif9JbnMyiFY70nU4hqQugncvhPEijnkg&#10;gyuocWPHnBGa8mYembiNZ2hTl2B/xmpWlQhyHWxjkrVkkm51kF1WyXCNjgJJCHKoi587l3S/iTUu&#10;dXbIhs0it3jKhFWnPWMKpCqZ0mVnoTeMX2einj1+22msmzxxUWvAmDhj523alSpWRG//khNIq3Ip&#10;ju87Y3RQi8AuaXZuiJEi2XiBhVqmO2JyrDOY3WTRqJmLfGcPpPd+EWkfoUtwoms4nZNjVm1XmctV&#10;02+FlfRIXHG8kgs7N3PyjhcuXnYiiiMi9XhFhjela2H3tBmYGGRWr8SKxWaXq2x9bmirpxFwFWrI&#10;oqFi4GzrnhtVd28imYJIHHFklNY7FHOnkCQuVnXli3ojC3gWhu6qEnaiX5Gch3cwYq2O13fDZaSA&#10;63hcaGFy9nkCawBlF3mxbZtW4Hp+cCVImntdcqk6lnxBdSks130sd4UgRX4oeg6oL3PMaE+azHSz&#10;anyNQHWYbJZ/cXZ9bpJxq3dacIJkA3g4cnVWBnkzdGJH/no+dkw6O3tKeC8sv3xSeeogfn1me8Om&#10;JHF4cNaY53KiciyLkXPCc3x+D3TRdMRwgHXZdghjCnbid1BVQngGeJhHcnk5ed856npqexwsqXuP&#10;fDMgsHy7fVmkbW+LeSyXV3DgecuKKnInemd82HNZevxvdnSEe5ViLnWxfDFUlXb5fMtG93hOfWI5&#10;o3mgfe4sl3rhfl0g3HwlftCiqm3jgVuVym9ggU+Iz3DKgT17qXIYgSNucnNigRFhVHStgQNT6XYR&#10;gPBGe3eCgNc5XHjtgLUsiHpEgH8hEHuagEWhF2x6iUKUXW4iiIyHiW+uh9F6inEShxBteXJ0hllg&#10;hHPZhaRTQ3VThOpGBHbXhCg5F3hTg18sfXm7goohSnscga6fv2tRkRqTI20Rj7mGbm6yjlR5kXAp&#10;jOdsonGii4Zf0HMeiiVStHSsiL9FnXZAh1I43XfNhd8sdHlEhGwhenqxgvGej2pumOeSBWwzluOF&#10;aG3elNh4qW9kksFr2nDskLZfKXJ3jqhSMHQUjJJFPnW4inQ4pndUiFAsanjbhjEhpHpWhA+dgGnM&#10;oKmQ/WuJng+EcG0zm2h3ym7BmLBrGnBQlftei3Hik0BRs3OKkHVE5HU7jZs4cnblirssX3h/h98h&#10;xnoKhQqcgGk5qEWQFGr4pRSDm2ymodJ3C246nnlqdm/OmxleA3Fjl6tRSXMUlCdEmHTQkJA4RnaH&#10;jPIsVXgxiVwh43nLhd6bnWiwr6mPTmp7q9mC8Gwyp/V2cW3Lo/dp8W9jn+ZdlnD8m8RQ83Kzl4dE&#10;WnR5kzY4InY7juMsTXfziqEh+XmZhoyfbXz/X1ySx30YYm2GAX01ZVx5BX1WaBZr/H2Ear1fDH25&#10;bWRRuX4Gb/ZEWX5hcoE3RX7EdQ8qgH8yd4cfA3+seiydu3pPZ6mRMXrIaeaEiXs3bAt3rXuWbgxq&#10;znv4cAteDnxdcg9Q93zSdAtD2H1QdgQ3B33Td/wqgX5cedgfUH7se9Kb5HgRb8KPgHjNcTiDCXl0&#10;cqR2bnn9c/5pwXqIdVldLnsWdrpQS3uxeBlDZnxUeXY2z3z5es8qgn2dfAsfk35EfVmaSnY/d6yO&#10;EncbeHuBxnfieT51V3iMefBo1Hk1eqpca3nge2lPt3qifCFDA3ttfNU2n3w2fYQqg3zzfh4fzn2w&#10;fsCYr3S1f2+Mo3Wtf5+Ag3aQf8J0PndWf9Bn4ngaf+hbo3jfgARPG3m9gBdCmHqlgCQ2Z3uGgCwq&#10;gXxXgCkgCX0igCaXMHNchuuLRXR+hoB/SHWDhgZzKnZghXdm9Hc6hPJa23gVhG5OfnkFg+FCKXn8&#10;g042K3rsgrcqfHvKgh0gQ3yfgYKV13JGjmeKEXN7jVZ+N3SUjDdyO3WFiwZmJnZ0id5aL3djiLdN&#10;93hjh4ZBynlphk8193pmhRkqeHtRg+ggdXwvgrmUqXFrldeI/HKolCh9PnPLkmpxYHTLkJllanXJ&#10;js9Zk3bGjQJNe3fSiylBcXjkiUk1xXnth2oqcXrmhZcgn3vQg8yTqHDFnSmIA3IDmvV8VXMqmKpw&#10;k3QylkBkvHU4k9VZBXY9kWFNCXdRjttBHHhqjEg1kXl+ibUqZ3qIhy8gwnuAhLyStnA4pGWHJ3F6&#10;oaF7kHKmnsNv5XOzm79kKHS/mLBYjHXLlZNMqXbkklxA1HgEjxU1ZHkgi84qXXo5iJkg33s+hYeR&#10;3W++q3+GbXEHqBJ68HI5pI9vWXNLoO9jsXRcnTlYK3VumXBMW3aMlYtAmXewkZQ1QXjUjaMqVXn5&#10;icsg9nsKhi6UmYOuX0CI+YM8Ykh9L4LSZTBxIoJzZ+hlBYIiapdZA4HXbUpMmIGhb+NAI4F3cnc0&#10;AoFWdRQoPIFFd6gd04E+emaS/oEpZyKHhIEUaWh73oD2a5Zv74DMbZ9j+ICrb61YIYCOccNL8IB5&#10;c88/vYBsddgz3oBld+UoUoBteeIeLoB6e/yRUn8WbtKGAX81cGB6iX9GceBu039Dc05jCH9IdMFX&#10;Wn9RdjtLXX9gd7E/Y391eSYzvn+NepsoZn+te/0efX/OfXKP731WdlyEvX2Pd0h5aH28eClt2X3Y&#10;ePliNH33edRWrn4ZerVK3n5Qe4w/FX6PfF8zoX7MfTEod38Dffgewn84fsiOh3vSfbqDc3wqfhF4&#10;P3x0flps2HyrfpFhWHziftJV+X0bfxlKVX1sf1M+vH3Hf4YzeX4cf7oogX5kf+kfBH6mgB2NLXp7&#10;hM6CL3sDhJd3GHtyhFBr1nu/g/Nge3wLg55VQHxWg0xJxny3gu0+Wn0ggokzSH2BgiYog33TgcUf&#10;QH4cgWqL43l2i+mBC3oNixN2GHqOijBq+HrviTpfvHtNiEtUoXuph1xJSnwYhmE+BnyNhWIzHnz6&#10;hGgohn1Wg3gfc32mgpGKwXilkvOABXlDkYl1MHnNkBFqLno9joRfEHqpjPpUFHsTi25I23uMidM9&#10;tnwKiDMy8nyAhpgohHzohRAfnn1Cg5aJzXf6mdB/HHigl/V0WXkylf9pdHmnk+JedHodkb9TlnqR&#10;j5RIdXsRjVM9aHuTiwgywXwQiMIofHyHhpAfw3zthHqI23dwoJ5+SXgbnkFzo3iym8Jo13krmRRd&#10;8XmpllZTLHomk4tIH3qpkKI9JXsujasyl3uxirsodXw1h+Mf4HyohTqH9ncAp1d9knevpFRzD3hJ&#10;oTdoWXjGnfVdh3lKmplS13nOlyxH2npUk58873rbkAIydXtkjHEob3v0iQIf+HxxhdiKdYpfX1B/&#10;oYlIYm10qYhKZV9pdodxaBJeOIalasNTGYXfbXpHkYUucBk8BISMcrMw14PzdVwmEoNqeAccuoLu&#10;etiI7If0ZsN+UocwaSxzhoZ5a3FobYXUbYJdUYUzb5tSWYSUcb1HB4QDc9Q7t4N7dewwx4L6eAwm&#10;NoKIeiUdGIIffFiHYoYJbgR884Vwb8ZyVoTfcWxncYRYcuhcfYPYdG1Rq4NZdftGi4Lpd4U7coKA&#10;eRAwuIIbep8mVYG/fCQda4FpfbqGF4RkdSt7x4PcdlFxS4Ngd19mioL2eElbuoKPeT5RDoIqejtG&#10;HIHcey07NYGZfB0wq4FUfREmcIEOfgIds4DJfvyE2oLwfDV6oIKCfMZwQYIgfUBlpIHOfZla94F9&#10;ff1Qb4EufmdFp4D5fsM67oDPfxswkoCgf3cmhIBof9Yd+IAugD2Dr4Gngup5hoFigvhvQIEhgutk&#10;xoDjgrhaOYCkgo1P04BmgmRFMIBBgi86oYAlgfYwcYACgcMmkn/QgZceOH+agXOCi4CeiZ14hoBu&#10;iRluYYBAiHpkBoAUh7dZln/mhvlPTX+3hjtEyn+hhXM6Xn+RhKgwVH94g+MmnX9Ogy4ebn8dgoaB&#10;f3/IkD13mn+jjzBtk3+AjghjVX9gjLdZAX8/i2ZO1H8eihNEbX8SiLI6HX8Mh00wM377hfEmo37b&#10;hKoenH6yg3iAkH8flrh2vn8AlUFsz37ik6Fir37FkchYd36wj+ZOZX6bjf1EFH6Vi/05236SifQw&#10;DH6Ih/Umon51hg8ew35YhEp/rH6RnSR1+n54my9sKH5fmQxiIX5FlqpYAn44lDdOCH4tkbdDyX4r&#10;jxY5oX4rjGkv6n4nickmoH4hh0ge4n4PhPt+3n4ao3N1VH4IoN9roX30niVhr33bmzhXpH3WmDJN&#10;vX3UlRtDjX3Vkd45c33XjpQvzn3Xi10mnn3ciE8e/H3UhYyAS5EyX4d2Ro+iYo5sJI4kZXJh04zA&#10;aCRXeotmattNRYoTbZtCpYjZcEI4BIevcugtzYaMdZ8kB4V8eGIbtoR/e0R+9Y74Zot1K42gaOtr&#10;NYxYay9g94sobU1Wu4n1b3VMqYjCcalCOoelc9A30YaUdfot0IWKeC8kOISQemUcGIOkfLF9oY0m&#10;bWNz+ov2bytqK4rPcNxgHYm1cmtWBoiddAhMFoeIda9B1oaId1A3ooWTePQt04SieqAkYoO+fEgc&#10;boLkff98fIuNdCVy64psdVlpNolZdntfSYhad4JVU4dceJdLiIZfebRBdoV9esY3dYSpe9ct1YPV&#10;fO8kh4MEfgocuYI9fy57WooietRx5IkYe3hoTYgcfA5egIczfI1UqoZKfRhLAIVifalBF4SYfiw3&#10;QYPbfqwtzIMbfzQkpoJXf8QdAYGZgFp6UojfgTNw8Yf7gVpndIccgW9dx4ZEgWpUD4VsgW1KgoSU&#10;gXNAuoPbgWw3CYMsgWItu4J3gWAkvoG4gWkdRYD9gXx5VIfZh4FwFocHhyJmuIY6hq9dJ4VyhiRT&#10;iYSphZtKFoPghRNAa4M1hIA22YKUg+wtrIHqg2Ek04EwgucdfoB4gnt4aocFjblvSIY8jN1mBoV4&#10;i+tckYS5ittTDIP9ichJsoNDiLJAH4Kjh482p4ILhmgtl4FphU0k4IC4hEkdr4AHg1t3mYZck89u&#10;hIWXkpFlV4TVkTBb/4QYj6BSlINojgRJVIK7jGI/1YIiiqY2cIGOiOMteYDyhy0k5YBNhZMd13+o&#10;hB520IXBmdlt1IUHmCNkwIRNlkZbgoOQlDRSLoLqkhBJBIJKj+A/lYG2jYw2QIEkiystXoCNiN4k&#10;6H/1hrMd+X9bhMB2GYU0n8VtPoSNnXNkRoPemwZbHYMimHJR3IKElcVIw4Hukwk/YYFekCE2GYDO&#10;jSwtSIA8ilIk63+th6UeE38chUV2X5gqX8JtJpYlYqZj2JQkZXZaZJIqaCtQ75A5auxHoY5Mbbk9&#10;6ox/cGw0NorDcx8q84kOdeciJodseL4azoXme6l1T5YgZl1sR5Q0aKdjHJJYauVZtpCSbRJQWY7E&#10;b01HKozzcZQ9notBc840HYmddgwrCYgAeFciYoZ0eqYbNIUBfQJ0OJRZbNNrR5KYbpNiOpDccEhY&#10;/48kce5Pw41sc6NGs4u2dWQ9U4oddx80A4iTeN8rHYcOeqcimIWYfG8bjYQ5fj5zQZLCczRqWpEU&#10;dGlhX49tdZhYQY3Odr9PI4wvd/RGNoqQeTM9BIkSemYz54eje5krLoY4fNUixoTXfhcb2oOJf1xy&#10;NZFdeYdpcY/DejRgmI4weuBXl4yme4dOlosbfDpFxomQfPM8u4gpfZ4zx4bQfkcrNYV2fvki74Qh&#10;f7YcJYLdgHZxSpAdf5RopI6jf8lf6I0qf/pXBIuvgCVOHIo1gFdFZ4i6gIs8eIdjgLMzpIYagNgr&#10;M4TMgQcjEoN7gUIcbII6gYRwcI8ZhYNn7o2vhTtfUIxEhO9WhIrXhJtNtIlrhElFFYf/g/c8P4a4&#10;g5ozhoV8gz0rMoQ5guojL4LsgqccqIGugnJvr45Ei1hnQYzhip5euot9idtWCYoXiQtNT4i5iDZE&#10;xodch188BoYghnkzY4TuhZErKYOzhLYjRIJug/Ac24E4g0JvB42WkQ5mm4w0j/peIYrRjtBVjIlt&#10;jYdM64gajDJEeYbOitc7yoWZiWAzOYRrh+IrFYM3hnQjUIH/hSIdBoDUg/VuXozolrlmAYualTJd&#10;m4pCk5JVIIjdkdBMlYeVj/tENoZXjhs7loUojBMzE4P9igErAoLOiAQjWIGihisdKYCDhIttvYxC&#10;nEVlfIsUmiZdL4nNl/xUyYhnlcFMT4cpk21EAIX2kQs7bITMjngy9IOji9kq84J5iVkjX4FXhwkd&#10;RIBChQZslJ8+YC1kC5yKYxJbc5nuZeFSwZd0aI5KH5T2a05BsZJ7bh049ZAhcNwwTo3Vc50oGYuK&#10;dmsgUolGeTgZ+octfAdrw51EZmpjX5qpaMJa45guawpSPJXgbTlJsJOCb3lBXpEgccc4x47bdBIw&#10;S4yjdmIoPopteLggmYhBewYaZIY/fU9q4Jt8bIpijpkQbmFaLJa2cCdRrZR1cdhJPpIsc5hBCI/g&#10;dWY4l42xdzYwRYuOeQ0oXolveuYg14dbfLMawIVufnpqIJnsco5h0ZeVc+lZfJVQdTZRFpMkdm9I&#10;wpDvd7VAqo65eQM4Yoygek8wO4qWe54oe4iOfPAhDYaQfj8bEIS4f4dpP5iTeINhFJZNeWJY3pQZ&#10;ejRQkZH+evVIV4/be79AWY23fI44M4uxfVcwMIm4fiEokofBfvAhQIXRf8IbXoQFgJBobpdhfjFg&#10;apUzfqBYVZMTfv9QH5EHf0lH/I70f5lAF4zef+04C4rmgDowJIj5gIcoo4cLgNkhboUhgTEbqINa&#10;gYxnvZZZg8Bf2ZQ+g7lX3pIvg6BPvZAvg3JHro4qg0c/3Ywigx836Io2gu4wGohUgr4osoZvgpch&#10;lYSLgnsb5oLIgmlnI5V3iTdfT5NoiMBXZ5FiiDZPXI9ph5FHYY1xhu0/pIt5hkk3w4mXhZgwCoe9&#10;hOUouIXghD8hs4QGg6kcG4JNgypmnJS5jpJeyJKsjcBW6pCojNFO+I6wi7pHEozGip4/aYreiX83&#10;mokFiEUv84cwhwcotYVchdghyIOQhMEcSIHlg9BmC5QEk9teR5IGkpZWfZAKkTVOoY4Tj65GzYw0&#10;jho/NYpbjIA3dYiIisAv3Ya4iPcosITrh0Uh2YMthbQcbIGQhFtlfpNemPld15F3lyNWJI+JlT5O&#10;Wo2Sk0dGlou9kUA/DInwjy83WIgkjO0vy4ZXiqQorISQiHoh5oLehn0ciYFMhMxi+aaVYJxbE6NA&#10;Y3RTK6ALZjpLOZ0EaOJDbZnra6U74ZbPbno0KJPScUoslJDidB4lbY3xdvIepor+ebEZP4hQfF5i&#10;bqScZoRan6FlaNpSyJ5RayJK35tubVVDJphyb507s5Vscfc0GZKBdFYspo+hdrwloIzEeR4e9onu&#10;e2QZq4dafZVhxaLNbFZaAp/Gbi9SQJzUb/5Kepn/cbtC25cWc4o7gZQmdWc0BZFOd1AstI6AeT8l&#10;zYu4eygfPYj9fPYaCYaCfrBhNKE5cgNZdZ5Nc3BRwJtxdNBKEJisdh5CiJXUd3U7R5L2eNUz7JAz&#10;ejwsvY17e6gl9YrLfRAfeogpfmgaXIXGf69ggp/nd5tY550HeJlRTpo4eYlJspeCemVCQJS7e0U7&#10;F5HufC0z2Y86fRYsyIySfgImG4nxfu0ftodgf9AarIUMgKdf4J6/fPFYaZvufYRQ7ZkufgZJY5aG&#10;fm9CBZPOft868ZEQf1QzzI5nf8gs1IvHgDwmP4kvgLIf74amgSQa+YRbgZNfX52ugiRYAZrzgkVQ&#10;mphGglRJIJWrgkpB0pMBgkg60ZBQgkszwI2wgkos34sYgkgmXoiIgkwgH4YIglQbOoPEgmJe7Jy8&#10;hztXnJoQhvFQRJduhpRI2pTchhtBnpI/hag6ro+ehTkzsI0HhL4s4op2hEMmdIfvg9EgRoV8g2kb&#10;cYNDgxVegJvrjDhXM5lAi5VP5ZahitZIkZQRifJBZpGDiRA6ho7ziC4zmoxlhzUs3onchjcmgodg&#10;hUggZYT/hGobn4LYg69eB5srkRxWzZiJkApPkpXwjt5IUJNijZFBNJDhjEE6Y45hiu8zhYvciXgs&#10;2YlYh/smi4bmhpQgfYSWhUcbxYKAhC9dj5qAlc5Wc5fvlDFPUJVgkopIHJLUkNZBDJBejxw6R43r&#10;jV0zdYtsi3Es1IjuiX8mk4aFh6wgkYRDhf4b44I5hJhZFa5mYU9Rvqq2Y9ZKgKcEZmxDYKNRaRc8&#10;fp94a+Q165uUbscvS5fNcbEo3ZQSdJ0i0ZBdd3odDYyreioYj4lgfLFY4qxbZu1RjajSaPVKU6VD&#10;axRDOKGvbVI8Zp3vb6s155oichcvXpZrdJMpCJK/dxQjFI8eeYMdZ4uOe8EY/4hjfdlYh6qDbHdR&#10;L6cmbgRKAaO3b69DBaAxcYE8SJyFc2Y13pjNdVkva5Und2EpLJGNeXAjTo4De2sdtYqSfTkZYIeE&#10;fuRYA6jhcdJQzKWicwBJuaJKdEdCzZ7QdbA8I5s1dyA1zJeOeJkvcJP9eiIpSZB6e7AjgY0KfTAd&#10;+om1fpEZtIbBf9RXhqeSdwJQdKRWd9ZJe6EFeLpCnp2ZebY8BZoOerY1wZZ4e7sve5L1fMwpa4+B&#10;fd8jt4wifukeP4jif94aB4YCgL5XVqZhfBRQP6MwfHNJSZ/sfOdCd5yRfXY77pkWfg01vJWPfqov&#10;jJIVf0wpkY6nf+4j7otQgIoeg4gegRgaV4VKgZpXGaVBgOdQC6IogNpJHp75gOBCVpurgQI72pg/&#10;gTE1uJTGgWcvmpFTgZspsY3rgc4kHoqdggEevId3gi0amoSuglpWyqQ/hY9PzKEzhSRI7J4PhMlC&#10;MJrMhII7wZdvhEk1rpQGhBcvoZCcg9spyY08g50kRIn5g2Me7Ybjgysa04QpgwFWa6NfihVPf6BM&#10;iWFIsZ0miLJCBJnqiAY7opadh2Y1m5NIhssvn4/qhhop2YyThWUkY4lehLkfFIZfhBUbA4O6g5BW&#10;CqKLjoRPNp99jW9IfJxcjF1B3Jkli1A7hpXoikw1ipKliUovnI9QiCcp5YwChv4ke4jbheYfNIXx&#10;hN4bKoNfhAdVs6HLksJO+Z7NkS1IUZu4j6tBvZiFjkA7b5VVjNw1e5Igi3ovmo7Uiewp74uNiFkk&#10;j4hxhuEfToWZhYMbSYMWhGe0qGZ6W4KlnmhKXtKWp2oZYhaHyGvoZUV4523OaDVqIW/AaxdbPXG9&#10;be5MYXPEcL49rXXTc4IvCnftdgshd3ogeL6yUGLjZP+jkWUgZ1uU32dYabmGPWmHbBd3mWu1bkpp&#10;D23mcHNaXHAicpFLrHJndKk9LnSvdrcu0HbyeJohkXlJepewFV/cbkihnGJ0b72TMGT7cT6E0Wdp&#10;ctB2Z2nTdEZoFGw/dbdZjm6ydx5LCXEreH88vXOjedgunHYPexAhqXiIfFSuGF1Jdxmf3GAgd8aR&#10;rGLmeIKDhmWSeVF1TmgyehRnLGrUetRY0W1ze4tKdnASfDo8WXKxfN8ub3VCfWkhvXfeffKsTFsu&#10;f9ieOV4yf8WQNWEmf8GCQWQCf9N0OWbQf+FmR2mdf+1YGWxgf/FJ7m8hf+w8BXHhf98uV3SVf7wh&#10;7XdPf46qolmBiHGcs1yph5WO1l/AhtGBDGK/hjBzMGWvhYtla2iehOJXbWt/hDRJdG5bg387wnE4&#10;gsAuUXQKgfUiMXbdgRqpH1f/kN2bWltJj0+NpV6BjdWAAGGfjHpySmSvixxkrWe8ibhW2Gq4iFNJ&#10;C22thug7iHCkhXYuTHORhAIibHZ8gnyn1Fa7mTCaLloilvuMll11lNR/DmCpksJxeGPQkKtkAWb0&#10;joxWU2oHjG1IsG0Tikk7WXAiiB0uSXMphfMinXYqg7imyFW7oWOZLFk5npeLo1yem9B+Ll/fmRBw&#10;tmMSlkVjYmZEk25V22lpkJNIYWyLja07NG+vir0uSHLPh8oix3XmhMyl2VT9qX6YT1iBpg2K1lvu&#10;op59cF83nzJwEWJ0m7Ji22WvmB9VdmjklIRIIGwZkNs7Fm9QjSYuR3KEiW0i6XWthbelB1RvsXSX&#10;llfwrUWKMVtdqR58116spQVvjGHxoMtibmU1nHtVJGh3mB9H7Gu8k7U6/m8Dj0IuRnJIitIjBHWB&#10;hniqzGxHWzac422HXouO8G7TYdeA6nAyZRFy33GraA5k7XMyavtWu3TObdpIhXZ6cLI6jHgvc4Is&#10;y3npdiAgN3u7eOeopGjYZDia/2p8ZqyNR2wsaR9/bG3va41xlm+ubdNj33FxcBFV43NIckZH5HUu&#10;dHc6J3cVdp8sqXj2eJogZHroerKmgmYDbRWZFGf9breLmmn1cFp+CGvscf5wbG3hc45i6m/bdRxV&#10;IHHndqRHVHP/eCk5zXYVeaQsingbevkgjHosfF6koGOVdaKXZWXQdoWKIWgBd2t8yWoleFRvX2xL&#10;eTViDG52ehZUcHCvevBG0nLwe8Q5fXUufI8sbndXfTsgrnmGfeui6GGOfheV1mP5fkGIvmZXfm57&#10;l2iifp9uWWrxftFhNG1GfwRTxm+kfy9GWHIHf1Q5N3Rlf28sYXatf3Ug5Xj3f3ehcV/Yhj2UdWJ1&#10;hbSHemT9hTF6d2dohLdtYmnZhEBgZ2xRg8hTJW7Kg0hF53FFgsE4+nO8gjIsX3YfgZghKXh+gPWf&#10;/V57jkqTMmEqjRSGYGPJi+N5fmZRirhsjGjhiZJft2t3iGlSm24KhzpFhnCchgU4x3MqhMosXnWl&#10;g44hY3gYgkqerF1alj+SCWAXlGiFXGLIkpB4mWVkkLlryGgKjuRfFmq2jQpSH21eiylFMXAFiUA4&#10;mnKoh1IsXXU7hWghlHfCg3mdiVxong2Q+l86m6yEZWH7mUB3wmSklsVrEmdVlEReg2oMkbpRr2zE&#10;jyNE5W9+jH84dXI1idMsXXTehykhvXd5hIKcjVuwpdCQEF6JotGDkmFSn8R3DGQEnKVqeGa9mXde&#10;Bml7ljlRUWxBkulEp28Mj4g4V3HVjB8sXHSSiLgh33c+hWObt1smrXyPT139qb6C52DIpfx2eGOC&#10;ojVp+2ZBnlVdoWkFmmFRBWvXlllEdW6wkj84PnGHjiAsXHRUigsh+ncOhhygrHJEWweTynMEXmmG&#10;03PbYbR5tXTTZNxsjHXbZ91fenbsathSCXgcbb9EjXlecKA3X3qnc30qi3v0djIe+31TeRGew28J&#10;Y5uSE3AtZh2FRnFjaJZ4RnK0awFrTXP8bVZec3VGb6tRPnarcfdEAnggdD83FXmXdoAqgHsHeJgf&#10;PHyCesycxWxSbAiQOm3EbbuDom8/b2928XDIcSZqMHJEctBdiHPCdHxQiXVZdiZDhnb+d8021Hig&#10;eWsqd3oyeuEfdHvKfGibC2n4dDqOsGumdTyCSG1YdkB1yG8Nd0hpNHC3eEtcunJieVBP63Qmek5D&#10;GXX3e0c2m3fCfDgqbnl0fQsfpXsnfeSZSmgMfD6NLGnjfJyA+2u7fPp0qW2WfVdoQG9nfbNb8XE5&#10;fhBPT3MifmVCrnUUfrM2Ynb+fvoqbHjMfy0f4nqWf1+XyWZwhASLzmhxg7h/w2pug29zmmxmgyln&#10;WG5YguRbMXBMgp9OunJOglFCRnRXgfo2LXZXgZ4qb3g8gTggJnoYgM+Wd2UOi6+KnWcsir9+tWlF&#10;ic9yr2tZiOBmkG1oh/ZajG96hwtOOXGUhhVB7XOwhRc1/3XFhBcqcne/gxggYHmsghiVU2Psk0iJ&#10;j2Yfkb19v2hNkC5x2Wp1jpll2myajQlZ+G7Ai3ZNx3DtidZBnXMciCs11nVDhn8qc3dThNsgkXlR&#10;gzqUXGMNms2InmVLmLh83meGlpZxEmm8lGNlMmvski9ZcW4dj/NNX3BXjaNBVnKXi0Q1sXTQiOIq&#10;c3b0hocgunkFhDmTbGJZoi6Hx2Sfn4h8H2bjnNFwamkkmgFkpGtclyZZAG2TlD9NCW/ZkT1BGnIn&#10;jig1knRvixAqc3amiAEg23jGhRCSi2HEqV2HDmQSphR7hGZeortv4mion0tkMmrmm8dYpW0imDNM&#10;w29ylIFA6nHLkLs1eXQhjPYqc3ZniUIg9niVhcGWbXiKWs+KbnjeXjx+XXlGYYtyKXnJZKtl5Xpc&#10;Z7JZuHr3arhNJHunbaRAhXxlcIk0Pn0rc3EoWn39dkEdz37beTmUunV3YxWI23Y4ZaJ86Xb9aCNw&#10;03fMapBku3ibbPJYwXlub1hMbXpMcbJAFHs0dAg0EXwhdl0oaH0TeJMeIn4LeuWS93LVaxWHNXPj&#10;bON7cHTubq5vn3X0cHNjuHb2cjRX7Xf6c/hLz3kIdbc/snocd3Uz6nsxeS0odHxCescean1UfHGR&#10;Z3CacuKF2nHadAx6RnMUdTNun3REdlVi4XVud3dXP3aZeJxLTXfWebc/X3kbes0zx3pae94of3uJ&#10;fNoeqny0fd2P227NeomEfHArexV5E3GFe51tl3LafB5iAXQofKFWiHV1fSdKwnbVfaA/A3g8fhMz&#10;nXmafoIoiXrhfuQe7Hwgf0mOaW1HgeSDKG7JgdR343BGgcFsj3G7galhH3MmgZNVznSQgX5KM3YG&#10;gVs+o3eAgTIzb3jygQcokHpNgNgfMHucgKuNHmvtiTCB/22PiIF2228qh89rq3C8hxhgXXJChmVV&#10;LXPFhbBJuHVQhO8+UHbdhCgzR3hhg2Iol3nOgqIfanssgeeL/WrTkG2A+GyKjyl18W46jd5q4G/j&#10;jIxfsnF9izpUo3MUieVJTXSwiIE+BXZLhxUzIXffhawomnlghFAfm3rNgv6LBGn8l5GAEGu9lc51&#10;IG16k/tqLG8vkhNfHHDYkCRULHJ9ji5I8HQjjCE9w3XKigcy/Xdrh/Aom3j/heYfxHp9g/KKIGlJ&#10;npt/R2sVnEx0cGzcmelplW6bl2ten3BPlN5TyXH/kkRIo3Ouj449inVdjMYy3XcKigIom3ivh04f&#10;5Xo8hMCJV2iwpXh+nmqIooVz4mxan4RpG24hnG1eOm/fmUBTenGYlgNIZXNOkqU9XXUFjzYyxHa7&#10;i84om3hviH4gAHoIhWqMJH8QWtaBFn7pXjZ18X7VYXpqpX7cZJNfRX7zZ6FT/n8RarFISX9AbaQ8&#10;i396cJAxL3++c4QmP4ASdm8ct4BveX6KenxBYpp/m3x1ZTh0nnyxZ8Rpbnz5ajZeNn1IbKdTHn2b&#10;bx1HqX3ycYY8NH5Qc+0xG361dlUmYX8meKsdF3+cexmI0XnDajR+HHo8bB5zT3q3bgFoW3s0b9dd&#10;Tnuzca1SYXwzc4pHIny2dWA76X08dzUxCn3FeQkmf35Tescdan7ifJSHfXencaZ88HhGcvNyS3jn&#10;dDlne3mMdXZclHovdrZRzHrUd/tGuHuFeTQ7rHw8emkw+3zwe5wmmn2afMEds34/fe6GLnXgeOl7&#10;u3ageaJxNXdkelNmjHgtevlbyXjwe6RRKHmzfFFGP3qGfPA7YXtffYgw4HwwfiAmrXzwfrMd+32n&#10;f0mE2XRZf+V6fnVFgApwFnYwgClllHcZgD9a93f3gFhQe3jSgHFFvHm5gHw7DHqlgIEwu3uIgIcm&#10;u3xYgI8eP30dgJuDnnMQhtZ5ZHQXhl9vHXUeheVkvnYlhWhaQXcbhOpP5ngLhGtFS3kGg986w3oC&#10;g08wnHr2gsMmx3vWgkEeeXyngciCinIIjbJ4bHMejK5uQ3Q2i6VkBHVSipRZpXZciYFPaHdgiGlE&#10;63hph0I6gXlyhhQwfHpzhO4mzntkg9geqnxDgtGBoHFBlGt3lXJakvhthHN5kXRjY3Sgj9ZZIXW7&#10;ji1PAXbPjHxEmnfiirM6RXjyiN8wW3n+hxIm0XsBhVce03vvg7iAynCKmxV22nGxmR9s5HLclxNi&#10;3XQMlOZYtHU0kqhOrXZYkFxEV3dyjfE6EniHi3cwPXmbiQUm03quhqoe9XuqhHuAC2/goZ52PXEg&#10;nwRsY3JdnFticXOTmZ9YXXTHlslOaXX2k+NEIXcWkNo56ngwjcEwJnlLirQm1Hpsh8cfEHtzhRuC&#10;cYWVWux4L4TSXmlt2IQyYbxjXoPGZM9Y1INlZ95OaYMLavJDjoLFbeg4sYKLcNsuP4Jbc9okRYI3&#10;dtsbvYIhefuA34LZYll23IJtZRVstYIbZ7RiU4HuaitX7IHAbKVNq4GUbyhDC4FzcZw4cIFbdA8u&#10;PIFJdookcYFCePscHoFEe4B/ZICFaYR1hYBYa51riYA7baBhXYA3b4RXIIAzcWxNBoAxc1tCmoA3&#10;dUU4N4BDdy8uOYBTeRwkmIBoevsccoCBfOZ+CX6YcId0YX58chJqlH55c4dgin6adNtWb366djVM&#10;en7cd5VCOn8MeOg4CH9DejguNn95e4skun+ofNkcvH/Xfix86Hzad31zT3zfeHJpmXz9eVRfs31A&#10;ehtVu31+euZL6n29e7VB034NfHQ3zn5kfS8uKX61fe4k1374fq4dBn83f3J753tXfiFySnuIfopo&#10;oXvNfuJe4HwtfyFVCnyDf2FLWnzXf6JBan09f9Q3jX2ogAIuFH4KgDYk7n5agG8dTH6jgK56y3oQ&#10;hLZxUnpfhItny3q/hFJeKXs5hAVUcHulg7ZK33wOg2dBD3yHgwo3Vn0FgqouAX13glElAn3Tggcd&#10;iH4mgcZ5wXkHizJwb3lnioJnC3nZicJdiHpliOpT63rkiA1KdntghyxAwHvohjw3InxzhUYt7Hzy&#10;hFslEH1dg4Mdun27gr142Hg6kYBvpXigkG9mYHkajz5c+3mvjeFTeXpAjHhKHnrOiwZAfHtfiXo2&#10;8Xvwh+Ut1Hx4hlslGXz1hOgd5X1ig5N4DXeDl8Nu+Hf4ljhlz3h8lIlchXkXkqVTG3m2kK5J1XpU&#10;jqtAQ3rtjIU2yHuBilEtvnwSiCslH3yehiEeCH0ZhEh3YXbfneZuaXdom75lW3f7mXpcJXiblw9S&#10;z3lGlItJm3nykfhAFnqQjzw2pnsnjHEtrHu+ibolJHxYhygeI3zfhNt4qoxDWzpvQIsHXp1lw4nq&#10;Yd9cIoj4ZPBSdYgPaAVI64crayI+74ZgbiE09YWkcR0rb4TvdCwiaIRGd0Qa1oOwenJ3XYmtYjNu&#10;Koi0ZOhk1IfZZ4dbRYcmaghRt4ZrbJBIUYWwbyM+i4UHcaY0zIRqdCsrfIPUdrsinoNHeUgbOILK&#10;e+J2DYeDaPZs+4a/axVjzIYPbSNab4V6bxlRBoTjcRhHxYROcx8+L4PJdSA0poNNdyIriILWeSsi&#10;zoJleywbjoIAfTR00YWeb5Zr7ITucTBi5oRZcrlZqIPndCpQYINzdaJHQoMBdyE92oKieJI0hIJL&#10;egIrkoH1e3ki+IGefO8b2YFPfmdzzYPodjBq+INYdz1iCILieDxY7IKPeShPw4I4ehlGx4Hiew49&#10;h4Ghe/I0W4FpfNMrlIEsfbsjHoDnfqkcJICnf5hy8oJqfIJqHIIDfQlhOoGvfYRYPoF2ffBPNIE2&#10;flxGVoD1fso9OIDLfyc0MICpf4IrjYB+f+QjPoBEgFAcbYALgMBx+oErgrdpSYDcgrVgiIChgqlX&#10;qIB/gpFOuYBTgnZF9oAlglo89IAQgjA0CoACggQriH/ogeEjWn+4gc8cqn+HgcVxEoAkiM5ohX/l&#10;iFNf5X+5h8pXIn+nhzBOTH+Nho9Fon9yheo8t39thTMz5X9shHkrfn9fg8sjb388gzIc3n8Wgqtw&#10;R39Rjrxn038bjedfTn72jPdWqn7ri99N7X7jirlFWX7ciYs8gH7giEEzwH7lhu4rbn7ghakjfX7P&#10;hH0dCn64g3Fvkn6VlJ5nOH5vk1dezn5Vke5WRH5NkFlNnX5Vjq5FHX5gjPg8Un5rixozn35yiS8r&#10;X351h1cjiH5zhZ8dLX5rhBhu933vml9muH3dmIBeZn3RlopV8n3NlHZNXX3hkkhE7X38kAw8LX4M&#10;jaEzhX4ViygrVH4eiMgjkH4qhpEdSn4thKBvGJMaW49mh5FjXsdd4o/DYfFVF45CZQRMRozEaCND&#10;m4tMa006f4nyblgxaoipcWIozodmdH8gs4Yud6saCYUUet9uJJCkYhBltY8cZLNdKI2yZ05UaYxu&#10;adxLsYscbHZDJonHbxw6OYiPcbIxWIdkdEso64Y/dvAg84UmeZUabIQmfDxtAY6baHJkro1Aaotc&#10;RYv4bJ9TtIrJbqtLHomWcMJCs4hkcuQ59IdLdP4xRYZAdxspBYU5eUAhK4Q8e18aw4NUfXtr9Yyt&#10;brhjvYt0cFNbcIpNcelS/Ik/c3lKhIgudRFCPIcfdrE5rIYmeEMxMIU5edQpG4RQe20hXINtfQcb&#10;D4Kefp1rCIr/dPNi54nidg1asojYdyRSXIfneDdKAYbyeU9B14X+ems5bYUie3cxGoRRfH8pK4OA&#10;fZAhioKvfqgbXIHuf7xqPomJevZiLYiNe5BaDoegfCpR1IbGfMRJlYXnfV1BhoUHffk5OIREfoMx&#10;A4OLfwspM4LMf5shs4IFgDYbpoFMgNFpbYhQgMphgIdngOlZgYaOgQdRYIXJgSVJN4T9gT9BQIQv&#10;gVg5CoOCgWEw74LfgWkpO4IygXsh1oFzgZ0b5YDBgcVor4dIhoFg34ZthjJY+4Whhd1Q9YTphYFI&#10;44QvhRxBAYN2hLQ434LZhDgw2YJEg7gpPIGkg0Yh8oDygugcGoBLgppoEIZrjBdgSoWbi3RYeYTX&#10;ir1QkYQkietIloN9iQlAyILaiB84toJGhxcwv4G2hgUpNoEfhQQiBoCAhBwcRn/pg1Jnd4WlkaBf&#10;xITokI5YCYQvj2VQPIN+jh1IVYLnjL9AmIJYi1Y4k4HMicEwqYE+iCApL4CvhpQiFYAghSgca3+Y&#10;g+xm64T3lwJfUoRQlV5Xr4Omk69P+IL3kfJIIYJukBpAcoHvjjU4d4FpjBowloDeifMpKYBUh+gi&#10;IX/ThggciH9XhGplrpoLW/tdy5eqXzRV2ZVyYlxNyZN0ZWpFxpFraIk99Y9ka7Y10Y1+bs8txIun&#10;cekmLonSdQ4fDIf9eC8ZToZWe0Zk+pedYiVdK5VsZNNVSJNoZ3VNQ5GiagdFV4/BbKk9o43bb1g1&#10;qIwScgAtxopXdKwmV4ifd1wfU4bqef4Zs4VhfJBkEZWWaDJcU5OWal5UjJG2bIJMs5AAbptE5o48&#10;cL89UIx1cu81fIrJdR8txokpd1QmfIeNeYkfkoX3e6waC4SJfb5jOJO2biBbjpHZb9hT35AYcYhM&#10;II5+cyxEbozYdNY894sxdoc1TImheDQtwYgbeeMmnYaae5MfyYUhfTkaWIPNfs9iZ5IWc/1a25BT&#10;dUFTSI6sdntLoo0qd6lEC4ufeNk8r4oSeg01JoiaezktvocrfGUmuoW/fZMf/oRbfr4apoMYf91h&#10;uJCseZlaRY8Gem5SyY14ezdLPIwMe/FDvYqWfKo8eYkcfWY1Coe4fhctvYZbfsgm04UAf3sgMoOn&#10;gDEa8oJugOBhDI94fxNZu43kf3JSXYxqf8ZK5IsSgApDeYmugEw8S4hHgI808ob0gMYtvIWogPwm&#10;6YRbgTggXYMNgX4bMoHegcRgdo5vhHNZO4znhGZR84t5hEtKkYothBxDOojcg+g8H4eIg7M02YZD&#10;g2stt4UEgyAm+IPEguAggIKFgq8baIFkgopf/I2OibNYw4wKiVFRiIqgiNZKQYlaiDhC/ogbh5A7&#10;9YbchuI0v4WjhhUtrYRrhUEm/4M2hHwgm4IMg8sbloD9gzZfe4y3jt5YU4tGjg9RK4nojSZJ/Iim&#10;jBtCy4d3iwA70YZMidw0qIUbiIwto4PohzAnBIK+heogsYGnhMEbu4Cpg8Re+4vyk9xX8IqekoFQ&#10;4YlTkRlJxIgTj6FCoYbyjhY7tIXXjIA0loStirMtm4N/iNsnCIJdhyAgwoFVhY0b2YBmhDlceaE8&#10;XGJVMZ4+X49N55txYrBGk5jpZb0/YJZFaOI4bZObbBYxSpEUb0MqS46bcnIjuowidZ4diYmoeLEY&#10;qYd0e6Nb/p7OYjxUwpwCZOdNgplnZ4tGNpcSaiU/GJSTbNE4QZIJb40xPo+cckwqYY09dQ8j8Iri&#10;d8od2IiMemQZD4Z4fN1bT5y+Z/tUGpopailM8Je1bFZFzpVtboA+zpMIcLU4EJCccvYxLY5KdUAq&#10;c4wDd5AkIInEedUeHYeQe/gZaIWbfftaqprlbZVThZh0b1tMb5YecR1FZZPrctg+fJGidJc32I9U&#10;dlwxF40aeCgqf4rsefckSYjHe70eWYayfWsZtoTafv1Z+plUcxVS+5b2dHVMA5S0dcxFDpKXdxc+&#10;PJBneGE3r44yea4xC4wNev4qkInxfFAkdIfhfZseloXjftYaBYQff/tZcZf0eFhSjJWseVJLrJN/&#10;ej9EypF3exo+DI9ce/Y3lo07fNUxCYskfbAqpokWfookn4cUf2Ee04UmgC8aUoNwgO5Y8Ja8fXpS&#10;KZSJfgRLYZJxfoJEj5B8fu095I50f1s3gIxlf8oxB4pcgDEquIhZgJYkw4ZkgPwfBoSEgWIalILb&#10;gcNYf5Wqgn9RypODgqNLFJF3grdEVY+QgrY9u42agrY3aYuegrYxAYmigqYqxIeqgpEk34XCgoMf&#10;MYP1gnway4Jcgn1YIpS9h2JRbpKUhzZKwpCLhu9EGY6rhoY9kIzIhhk3Torhhasw9ojxhR0qyYcD&#10;hIgk9IUrg/4fU4N1g4Ia+oHygxxXuJPTjDBRFZG8i5pKeo/AiutD5I3mihw9aowTiUU3NopAiGkw&#10;7Ihah2EqzYZ1hk4lBYSqhU4fb4MKhGMbIIGbg6FXTJL2kM5QxJECj69KQI8bjohDuo1GjVU9TIuB&#10;jBg3Iom9itUw5IfgiVkq0IYCh9MlEoRChmgfhYK0hR4bPoFVhA1TFqjhXQJMRqWKX+FFmKJCYtc/&#10;EZ8RZew4xJusaR8yxZg8bGUst5Trb68m2ZGqcvghWY50di4cGYtFeTEYD4h9e/1SwKZ5YohMBaNL&#10;ZPBFZqAuZ3Q+450rah44qJnqbN8ywZaXb7AszJNhco8nBpA7dXAhm40keDgcb4oeeskYdod8fSdS&#10;RKRfZ/hLj6FpaexFA55xbAE+qpt5bkM4iZhRcJIyt5Uccuws2pH/dVknK47zd8kh1ov6eiEcuoka&#10;fEMY0YaafjVRy6KCbT1LLJ+xbtREt5zVcIg+cZntcmM4Y5bgdD4ypZPJdh8s35DEeBInSY3Pegci&#10;CYrye+cc/Ig1fZwZH4XUfyhRS6ECcl9K1J41c55EfJtjdPM+RpiPdmM4S5Wbd88yoJKeeT8s8I+r&#10;ersncIzGfDciQon+faIdQYdcfu4Zb4UUgBdRCZ+ld21KnpzkeDlEUpojeR4+KZdleiM4PpSHeyky&#10;ppGffDMtCo64fT8nnIvdfkkifokif0YdhoaVgC0ZvoRfgPxQxZ5bfC5Ka5u2fJZELpkNfRM+EZZj&#10;fa44NJOYfk8yq5DDfvMtII3mf5Inw4sUgCwisYhmgMAdwoXrgUgaAYPFgcNQdZ00gL5KLpqdgNVE&#10;A5gEgPg98pVpgSw4JJKygWkyqo/xgagtL40ggdcn4YpYgf4i24e5giYd9IVVgksaOYNDgnBQGJw0&#10;hSVJ5pmWhQNDzJb+hN09zZRuhLA4DJHLhIgyn48ghGItNYxdhBwn94mig8wi/ocWg4EeHYTOgzsa&#10;aYLVgwRPyJsviYtJpZiliQlDm5YbiIM9q5OVh/g39ZEDh28ylI5rhuUtOIu1hi4oCIkHhWojGoaM&#10;hLQeP4RdhAkaj4J8g4BPi5o3jc9Jc5fTjMVDdJVji8s9j5LkiuU35JBhigAyjI3ZiRktO4sth/go&#10;FoiJhsojMYYdhbQeWoQDhLMaroI0g+Sp+mJOVrCbwmSPWoeNnGa9XkB/i2jRYchxf2r5ZRljkm0t&#10;aF9ViW99a5JHknHebrw52XRIcdgsXXa5dLcgFnk9d7qnt149YBuZvmEAYwSL2GOmZdl+CGYjaI1w&#10;OGifax5ihmsibapUsG26cCdG6XBhcpo5aHMKdQUsL3Wrd0QgOXhXeZuljlrIaS2X2131a0OKOmD4&#10;bUl8rGO6bzdvFGZ/cQ1hlmlKcuBT7WwjdKVGUm8FdmQ5A3HmeBwsBnS2ebYgV3eLe16jiFflce2W&#10;JltTczyIzF6WdH97eGGcda5uEGSjdtBgwGevd+9TP2q9eQRFy23PehE4qnDeexkr4nPafAwgcnbW&#10;fQGhxlVrepWUlVkXex+HbFyWe6J6TF/TfBhtE2MPfIZf8mZQfPJSnWmLfVZFWGzFfbQ4aW/9fg4r&#10;2nMiflsgrHZCfqWgMVNcgwWTJVdIgsGGJFr+goJ5L15lgkpsI2HKggtfMWUxgchSDGiPgYBE+Gvr&#10;gTQ4P29GgOQr6XKQgJIg/XXQgDmewVGYi0KR4FWxikaFCFmSiVF4OF0fiGNrU2Coh3FeimQzhnpR&#10;jmeyhYJEpmsshIg4G26ng40r9XITgpshQ3VwgaKdiFAik1iQyFRckbeED1hbkBd3XVwHjndqm1+s&#10;jNNd+WNTiyhRJWbtiX5EZmqDh9M4BW4ahiYsBHGmhIchfXUfguKcik76mz2P3FNKmQ+DN1dfltV2&#10;mlsflIxp+F7XkjtdfGKQj+BQ0GY/jYREOWntiyE3/W2diLosFnFHhlkhrnTag/ubr04aow2PFVJv&#10;oDyCg1aOnVx19lpemmtpb14ll21dFGHrlGFQi2WskVBEFmlvjjU3+W02ixQsJ3D5h/ch1nSjhOma&#10;9E1wqrqOcVHBpyOB8lXjo4t1clnAn/FpAV2TnENcwWFlmIZQU2U1lMFD+mkJkPI39mzijSAsNHC6&#10;iVYh9nR2ha2gsmgMVpqTdmm/WmmGOmtrXh94920MYaxruG7JZQNemHCYaFBRPnKKa4pD7HSUbrs2&#10;63amceQqRXi7dNce63rgd++ejmQnX4WRmmZTYnmEnGhyZVp3i2p+aB5qgWyOar9dmm6lbVxQdXDd&#10;b+xDWXMncnY2knV0dPkqLne1d1AfH3n+ecCcdmDgaC6PwGNyamSDBWXnbIV2O2gyboNpaWqEcG9c&#10;tWzgclpPwG9WdD1C1XHbdhw2Q3Rcd/UqGXbIeawfTnk2e3KapV4HcKOOJGDuch2BoGOqc4N1EGYo&#10;dMpobmi1dgdb5mtPd0NPHG37eHlCXnCweao1/XNgetYqBnX1e+sfdniFfQSY+FumePKMqF7KebeA&#10;VGG/emhz9GRuevxnfmcue4xbImn5fBxOh2zQfKZB+G+ufSw1ynKFfa4qCHU/fiMftnfwfpaXi1mj&#10;gOyLXF0FgP5/KmAvgQFy7GMKgO1mnmXygNlab2jkgMNOAWvcgKhBom7XgIk1p3HNgGgqGnSqgEMg&#10;Bnd3gByWKVgBiMmKLlt/iC1+J17Lh4NyB2HNhsNl3WTahgRZ1WfvhURNjmsFhIBBWG4cg7o1iXEu&#10;gvQqKnQqgjYgSncRgXeU6laikIWJG1o4j0l9Ol2djftxOmC9jJNlMmPmiyxZT2cVicJNLWpEiFNB&#10;Hm11huE1dXCihXAqO3O7hAwgg3a7gquT11V5mBGIIlkslk58XlyplG9wgF/bkmlkmmMVkF1Y22ZV&#10;jkpM3WmZjC9A8mzgigs1bHAmh+UqTHNbhckgs3Zzg7iS9FSSn5CHUFhUnS57pFvfmq9v418fmAlk&#10;G2JmlVhYe2WzkptMnGkIj9JA0GxkjPw1Zm++iiMqXHMLh1Mg23Y4hJySPlPjpu6GqFeno8p7DVs5&#10;oJdvZV6EnU9jtWHWmfZYLWUvlo9MaGiTkxlAtGv/j5c1YW9rjBUqaHLLiKAg+nYJhViXLW3eVo+K&#10;zm8fWmR+cXBfXhZyEnGcYY1lrnLsZOVZZXRKaDtMyXXSa3xALXd0brUz8nkecesoLXrJdPYdxHx/&#10;eCOVKWpJXwuJGGv1Ygt8+G2ZZPBwu280Z61khnDPalpYdHJxbQhMEHQ5b6s/sXYXckwztHf2dOco&#10;LHnId1oeC3ufeeSTQGcmZ1GHWmkpaY97cWsea7pve20AbcdjfG7db8pXmnC/cc5LanLDc88/QXTY&#10;dc8zfHbpd8koLHjieaEeSXrZe4WRoGRdb3SF5WaycPt6KWjtcnRuY2sGc9dijm0cdTNW2G83do9K&#10;1nFxd+c+3nO4eT0zS3X3eo4oLHgVe8cegHorfQaQAGIRd1uEe2SheD148WcTeRBtWGlaecxhrWuf&#10;eoNWIm3qeztKTnBOe+0+hnK8fJwzJnUgfUkoOHdhfegexXmTfoiOh2AufuyDMGL0fyx30WWVf15s&#10;YGgCf3tg3mptf5ZVfWzdf7BJ1G9ef8U+OnHnf9YzCnRof+YoT3bJf/IfE3kVf/6NPl6FhmqCEGF4&#10;hgV212RBhZJriWbQhQpgK2ldhIVU7mvvg/5Jam6Mg3I9+HEuguMy83PHglUoYnZGgc8fVniqgUyM&#10;Hl0njcyBEWA3jNB1+WMdi8Fqy2XHipdfjWhwiXFUc2sciElJEW3Qhxk9w3CJheUy4XM7hLQodHXU&#10;g48fjnhPgnSLJFwWlQeAL181k4p1MmIrkfBqIWTpkC1fAmejjmlUCWpgjKBIyG0piso9mW/3iOoy&#10;13LAhwoohXVyhTcfvngDg3aKQls8nCh/bF5imhl0i2Fil+lpk2QvlY1ej2b4kytTsmnDkMBIjGyc&#10;jkI9d299i7Yyz3JZiSsok3Uihq0f5HfFhFCJfFqMox9+yV21oF50BGC9nYdpIGOXmpFeMmZsl49T&#10;bGlClINIW2wpkWA9XG8aji8yyXIGiwMon3Thh+kgA3eUhQONcXQHVoWB53TjWlt2ZnW3Xglq6XZ/&#10;YXZfYHdeZNBT83hKaCtIK3lVa288ZXp1bqsxBnufcesmJHzSdREcrH4LeFWLpHCSXqWAUXHkYal0&#10;/HMgZJJpnHQ9Z1JeP3VjaghTB3aPbMNHfnfTb3M7/nkmciIw43p9dNAmPHvVd2IdBX0regeJ422Q&#10;ZoF+t282aNJzknDBaw5ocnImbSldRnOJbz5SPXTxcVdG6nZsc247pXfzdYUwxHl4d5kmUHrzeZMd&#10;U3xme5iIZWrrbjp9bGzYb+VydW6jcX1nfXA9cvhceHHUdHBRmHNudepGcXUfd147WnbaeNEwqXiO&#10;ekImYnoqe6Mdl3u6fQiG82jAdcl8JmrcdtJxWmzXd8pmiW6feKhbrHBieYRQ9HInemJF+nQAezg7&#10;EnXifA0wkne6fOAmeXl2fa0d4XshfnqFm2btfP1672k7fWtwR2thfclln21RfhJa6G83fllQWHEe&#10;fqBFiXMTfuI6z3UNfyEwfncAf2ImlHjaf6EeLnqdf+KEXmVWhB9522fJg+xvWmoVg61k02wng1pa&#10;Pm4ugwhP0XA0grZFJ3JCgl86lXRUgggwbXZegbUmqnhTgWkeb3otgSODRWQCiyd452aRimJuiWj3&#10;iY1kI2sliKFZrW1Hh7dPX29nhstE1XGLhdk6ZHOxhOUwXnXRg/YmvnffgxUep3nOgj+CU2L0kgZ4&#10;EmWUkMtt0mgKj3Rji2pJjfVZM2yAjHRPAm62iu9Ek3DsiV46PXMkh8UwUnVWhjAmznd8hKce1Xl/&#10;gzaBimIRmNN3YWTBlwttOWdGlSRjDWmRkxJYzmvakPtOt24ijt1EXnBojKs6HHKuim0wSHTxiDQm&#10;23crhgoe+3k+hAeA52FUn3l20WQTnQNsvmalmnhip2j7l9FYfGtSlSNOem2qkm1EM2/8j586AnJO&#10;jMUwQHSeifIm5nbphzUfGXkKhLKDv3plVqp5D3rQWm9uaXsvXg9jy3t9YXZZHXvkZNNOjXxYaDRD&#10;nHzla3w4sH2Dbr8uMn4tcgwkNn7ldUwbrH+keKWB93c7Xkt3i3gGYVdtGHi9ZEZilHlaZwtYDnoC&#10;ac5NsHqzbJZDAXtxb1U4X3w7chQuJ30NdNckYH3nd4YcEH7AekWAV3RTZcx2FHV0aCtrz3Z6anVh&#10;g3dZbJ9XK3g8bshM+HkjcPdCgXoUcyU4HHsOdVQuHXwJd4QkhX0EeaEcaH35e8R/AHHLbR908HMq&#10;buZq2HRqcJlgrHV/ci1Wd3aRc8FMa3emdVpCH3jLduw35nn5eH0uFXsiehAkpXw8e5kctH1KfSN9&#10;vG+0dElzznE9dXpp2XKpdphf0XPsd5lVwXUneJpL3HZieZ5Bunevepk3r3kCe5QuC3pOfJAkxnuG&#10;fYodAnysfoN8fm3zeyJyr2+ne79o23E8fEte+XKlfL9VDnQBfTJLTnVbfadBVXbCfhY3d3gtfoQu&#10;AHmRfvUk5Xrlf2cdTnwif9t7VWxjgeZxrW49geln/2/3gd9eP3GDgcFUc3L9gaNK03RzgYZA/3Xy&#10;gWY3R3dzgUYt93jugSslAHpbgRkdj3utgQx6U2sXiJJwzW0MiAlnP27fh3Fdn3CEhsNT8XIZhhX/&#10;4n0QSUNDX1BST0ZJTEUABhVKbnOqhWZAt3U9hLI3HnbSg/0t7Xhhg08lFnnkgq4dxntJghl5e2oX&#10;jxlwDGwWjiJmmW31jQ9dGW+oi9VThnFViphKHnL+iVdAfnSjiAo2+3ZGhrct4nflhWolJ3l+hCsd&#10;9Hr2gwR4wWk1lY9vaGtGlBJmDm0zknVcq27wkK9TMHCwjuNJ3nJvjRJAUHQjiys23nXRiTst2Xd/&#10;h1IlNXkqhXkeGXqxg8p4Imhum9xu4mqWmbZln2yUl31cUm5ZlSlS6nAqktBJqnH8kHBAK3O7jfU2&#10;x3Vzi3At0ncsiPYlQHjnhpIeN3p7hGx6VIDRVs5wjICdWrFmw4BwXmBc8IBOYcBTD4BDZR1JUYBF&#10;aIA/NYBga8w1JICMbxcriIDEcnAicYEJdcUaz4FYeS14232qXhlvRX3eYUJlon4OZEZb5X43ZxBS&#10;KX5qadtImH6jbK4+uH7rb3k06n9AckYrjH+ddRsio4ADd+QbMoBterZ3b3roZTVt+3ttZ79kgHvj&#10;aida9HxGbF1RYnytbpdH+n0YcNk+Tn2Qcxk0uX4QdV8rkH6Ud6giz38beeMbiX+ffCB2GXiZbBhs&#10;5HlCbh1jm3nib/1aLnp3cadQvXsMc1NHenujdQU9+XxLdrI0kXz6eGArk32oehIi9n5Ne78b1X7q&#10;fWp08HaUcu1r3ndidGFit3gqdbJZbHjrdtJQHXmld/JG/npheRY9pnsuejM0aXwDe1ArlXzRfHIj&#10;HX2RfZUcIn5FfrVz7nTYeXNq63XSellh23bDeyBYs3eme7lPhnh/fFNGiXlXfO89V3o/fYU0Qnst&#10;fhwrlnwTfrgjRHzrf1ccb32yf/dy5nNRf+ZqCXRwgDZhHXWEgGtYFHaGgHpPBHd8gIpGJXhugJs9&#10;E3lugKk0IXpzgLkrl3twgM8jZHxcgPAcsH01gRRx+nIGhkBpQHNChgZgdXRvhbJXi3WIhTpOlnaX&#10;hMBF0nejhEc823i4g8g0A3nQg0orlnrfgtQjf3vhgmsc53zLghBxNnD5jG9okXJJi8xf4HOGiwNX&#10;FnSqighOO3XPiQdFj3b1iAQ8rHgbhvMz6nlAhd0rknpghM8jlHt3g88dFXxygupwfnAekoBn93F7&#10;kWNfY3LDkB1WtXPvjp1N8XUojRZFWXZki4o8h3eYieYz1HjJiDorjnn2hpgjpXsfhQcdO3wpg6Fv&#10;1m9rmGBndHDTlqxe/3IklNZWZ3NXktJNtXSgkMdFLXXujrU8aXcujIUzw3hoikori3mgiB8js3rY&#10;hgwdWXvvhDdxB4dQVy1oF4apWvNfI4YDXo9WIYVgYe5NFITTZVFELoRSaLw664PrbBExt4OWb2co&#10;/oNMcs4gyYMSdjoaBYLoea5vzoRSXgBnCYQAYSNeNYOqZCZVRYNQZvtMWIL8adRDmoKubLY6jYJy&#10;b5ExlYJDcnEpEYIddVshA4IEeD4aZ4H2eyJujIG5ZLdl6oGrZ0hdPIGSabxUd4FpbARLsIFFblND&#10;F4ElcKw6OoEVcwUxdoEOdWQpIoENd8ghNoEVeiIavYEhfHdtU3+Aaz1k6n+RbVFcan+db0VTwX+k&#10;cQpLGn+sctRCpH+2dKU58n/RdnAxXH/2eD4pMYAcehIhY4BBe+QbCIBofa5sT32FcbtkBX26c0Vb&#10;o33sdLJTGX4bdfVKkX5HdztCPX50eIQ5sn60ecYxRH77ewkpP39BfFIhkH+AfZ8bVX+7fuRreHvO&#10;d/JjOXwtePVa63yFed1SgnzTeqJKGX0ce2ZB431kfC45eX3AfO8xL34jfbIpTH6BfnohvX7Uf0gb&#10;on8ggBJqinpVfglidXrSfoBaTXtIfuFSAHuzfyNJsXwVf2VBlnx2f6k5SXzrf+kxHH1ngCspV33b&#10;gHUh5H5BgMgb5H6cgR1ptHkShARhxXmog/xZvXo0g95Rjnqzg6FJWHstg2JBVXungyM5H3wxgt0x&#10;C3zAgpgpX31IglwiA33BgiwcG34tggZpCXgCidRhK3itiW9ZO3lIiOZRK3nQiC5JDXpgh29BH3r0&#10;hq04/XuQhdsw+nwthQUpYnzEhDgiHH1Sg3gcSX3PgtFoaHcgj4lgo3fbjrNYzXiDjbVQ2HkQjIFI&#10;z3m1i0RA9HpgigE44HsJiKQw7Huxhz4pY3xWheMiMHz2hJscb32Cg3tn1nZmlQ1gL3cwk6dYdHfi&#10;kiJQlnh0kHNInXkpjrpA0XnnjPo4yXqdixgw4XtNiSwpZXv9h1AiQXyshY0cjX1FhAZn/43rV49f&#10;3YzSWylXuIuxXq1PhYqCYg9HS4loZXs/O4hZaPE20YdnbFQufIaHb7kmoYWzcy8fRYTxdq0ZUYRJ&#10;eiVnAYsbXeVfBoo9YPpW/YlbY/pO2Ih0Zt1GuoePacc+zYavbLw2koXlb6sucIUqcqAmw4R5dZ4f&#10;h4PbeJcZsoNSe4Vl6YilZDxeE4f/ZsxWLodQaUhOLoaTa6VGMYXabg0+ZYUlcIA2V4SDcvQuZIPu&#10;dW4m4YNid+wfwILlemEaCIJ4fMdk2YZwanJdMYXubIhVcYVmbolNi4TVcGxFrIRGclY+AYO6dEc2&#10;HoNBdjMuWILSeCMm+4Jpehcf84ILfAkaUoG5fetj/oR6cJpcbYQcci9UyIO4c7JM/oNMdRtFO4Lg&#10;doc9sIJ2d/c18IIfeWAuUIHTesonFYGJfDogJ4FEfawan4EHfw9jR4LHdoRbxoKQd5hUNYJOeJ5M&#10;iYIAeY5E4YGveoA9cYFfe3U1zoElfGMuTID1fVInLoDEfkYgWoCSfz0a7YBlgCticoFcfD1bIYE6&#10;fNRTt4EQfV1MJIDcfdNEk4Cjfkk9OoBrfsE1sYBLfzQuSIA1f6knQ4AbgCQghn/6gKYbLn/cgSRh&#10;toAigddaioARgf9TQX/5ghVLyn/XghNEUH+1gg89C3+Wggs1l3+Mgf8uQ3+KgfMnU3+Ege4gqn92&#10;gfMbZn9ngf5hJn8Rh0taBn8ThyBS0X8IhtZLeH7shmFEFH7hheU85H7dhWY1gH7khNQuPH7xhD0n&#10;XX77g64gx38CgyoblH8FgrtgpX4gjK1Zk345jBZScn4+i11LNH4minVD434viYI8w35CiIk1bX5Z&#10;h3MuNn5whlMnZX6HhT4g336hhDkbun61g1lgMn1PkeFZMn2DkL1SJX2Zj4FK/X2FjihDvH2ejMI8&#10;qX3Fi1Q1XX3nib8uMX4IiCAna34rhpIg8X5UhRob2H51g9le85S3V/lXmZLwW5lQNJE3XyBIuo+Q&#10;YoFBR43xZe86CYxaaWwyjorebNwrM4lxcFEkTYgMc8wd0oa1dz0YroWIepReP5HuXf5W+JBkYSFP&#10;pI7pZCxIN42DZxRA34wVagg5wIqobQkybYlRcAorPIgHcxIkeobHdhoeGYWWeQwZD4SLe+FdXo+C&#10;ZARWMI4yZqhO+ozpaTVHsouna6BAeIphbhg5eYkccJwyS4fpcycrQYbBdbkkoYWkeEceWISYersZ&#10;ZIOtfRFchY1faehVdowzbBpOXYsObjRHLonycCtAEIjTcik5L4e1dDAyJoakdjorQ4WeeEckxISi&#10;elEejoO4fEkZrYLrfiVbvYt8b7FU0IpvcXNN1YlpcxpGwYhvdJs/vYdwdiI494Zzd64yD4WAeTkr&#10;TISXesck6oO4fFEeyILpfdEZ+4IzfzhbFonLdT1URYjndoxNZYgEd8BGaYckeNA/foZAeeM40IVc&#10;evsyAoSDfBErWoOxfSclEILpfjsfA4Ivf0caSIGLgEJabYhjepxTxIeWe3dNBIbLfDdGHoYCfNM/&#10;SIU2fXM4r4RqfhUx+IOnfrYrZ4Lrf1clMYI3f/kfNYGQgJcaioD8gStZ3Icvf91TT4ZvgE9MqIWy&#10;gKRF2oT5gNA/F4RDgP04koOPgSwx7oLhgVQrcII4gXolTIGXgaIfX4EFgcwawoCDgfdZbYYmhPxS&#10;5oVqhR9MToSzhRhFmYQChNo+64NihJc4eILIhFIx5YIsg/ord4GTg5wlYoEFg0IfgoCKguwa8IAd&#10;gqdY+IUpigdSg4SDicFMAIPbiVFFYoMviKk+xoKjh/c4Y4Ifh0Ax3oGThmsrfYEIhYsldICKhLQf&#10;noAlg+YbFn/KgzlYgoQ/juZSK4O8jhRLwYMqjSdFNoKEjBg+qIIHivw4UYGXidgx2IEYiIwrgYCY&#10;hzUlgoAnhe0ftX/ThLUbNX+Hg7FWFZvHWFNPd5lTW/NIzZb+X3tCDZTRYt47ZZKeZlY0/JBuad0u&#10;dY5UbWIoGYxHcOkiJIpFdGgcgIhSd8gYHoahevlVpJj7XhZPC5bIYTpIaZSxZEpBtpK/Zzw7JpC5&#10;aj402o6vbU8ucoy4cGgoNYrOc4YiXIjydpYczYcreX0YfoWgfDVU/JaKY85OcJSaZnpH5pK2aRJB&#10;WJDia4865Y8Abhs0tI0ccLQuaotGc1soTIl8dggijYfEeKMdEIYlexIY0oS+fVVUWZRwaWBN4JKl&#10;a6VHbJDkbdRA948xb+E6nY1zcfc0hou0dBcuXIn8dkIoXYhQeG8it4a4eo0dS4U+fIcZHIP4fllT&#10;qpKgbtBNW5DscLJHCY9EcnhAq42tdBY6aIwPdbo0aopwd2QuW4jTeRYod4dAesgi6IXDfG0dioRo&#10;ffYZaYM8f1xTGJD1dANM8I9ndX9GvY3fdtxAc4xgeA46RYrceUU0XYlXeoMuZYfQe8Mol4ZRfQMj&#10;HITpfjYdzIOmf1MZt4KOgFZSoY+JeQ1Ml44WehxGe4ynewxAQos9e9I6J4nRfJ00UohkfW0ubobw&#10;fj4os4WDfw0jSIQuf9MeA4MAgIsZ+YH7gTFSQI5RffdMRYzofqVGOouGfzFAFIosf446CojXf+80&#10;R4eCgFIudYYhgLAozITFgQkjboOFgV4eM4JvgaoaMYF+gfBR8o1Ggr9L+IvXgyRF9op1g1s/5Ykm&#10;g1U57Yfmg000O4aqg0UueoVcgyko4YQUgwYjkILpguAeXIHugrUaYIEVgpRRiow7h3VLp4rfh3RF&#10;u4mMh0g/vYhFhuI51IcYhnM0MIXyhgEuf4S1hW8o84N9hNAjrIJmhDYefYGDg5wahoC/gx1RF4s+&#10;jABLW4oHi3ZFjIjNitM/nIeOig85wIZxiT80KIVdiGgugoQuh2YpAYMDhlgjw4H8hVUemIEthFoa&#10;pIB6g41ND6NHWNVHD6BeXD1BFp2AX6k7IZquYxg1WJfDZqIv2ZTXaj0qWpH5beAlC48tcX8gDox4&#10;dQQbQYneeFAXmIele1lMtqCMXl9GzJ3UYUhA5psoZD06/piLZ0E1SZXKalsv4pMCbYUqeJBJcL8l&#10;PI2ic/ggUYsXdxIbk4iueesX+IagfIRMTZ4HY8VGZJueZj5Aj5kpaMU6zJaka101MpQEbgYv4pFg&#10;cLwqjY7Ic4glZYxCdlQgi4nceP4b24ege2gYTIW7fZVL1pvsaPVF/5mrax5APpdYbUo6k5Ttb3c1&#10;D5Jwca4v1I/xc+8qlo11dkIlhosLeJQgv4jGesgcGYazfMQYlYTxfopLWpokbhZFqJfzb+RABJW0&#10;ca46bZNic3E0/JEFdTsv1Y6mdwwqroxDeOslsonvescg+ofFfIccXoXVfhoY4oQxf35K8ZiOcwFF&#10;aJZvdGo/4pRFdc86WJILdyw0+Y/JeJEv5Y2Hefwq0Is2e24l5ojzfNshPIbffjEcpoULf18ZMIN/&#10;gGpKuJcXd7NFPZUWeLk/xJMGebk6R5DgerA09o64e7Ev8oyOfLcq7opPfb4mEogbfsAhc4Yaf64c&#10;5IRegH8ZcoLngTdKipXLfDtFE5PZfO4/oZHYfZU6MY/Efis0742yfskv+ouhf2orB4l0gAUmOodT&#10;gJchpYVngRsdGYPGgYkZqoJmgepKWpSsgJpE4pKwgRU/d5CwgXU6Fo6rgbA044yvge0v/oq3gior&#10;HIieglMmXoaTgm4h04TAgoAdR4NAgoAZ2YH6goRKEpOMhPRErJGhhRI/UY+xhRc5/o23hPo02IvP&#10;hNkwAInthLQrLYfnhG0mfIXvhBYh+YQ0g7sdbYLPg1QaAIGigwNJwJJ5iS5EeJC2iMQ/M47hiFc5&#10;6ozyh+c0z4sah2wwAYlJhusrOodThjwmlIVrhX0iGIPDhMIdjIJ1hAMaHoFbg2ufUF3mUguR7WBx&#10;VkKEmGLsWll3U2VOXjlqG2fCYe5dCGpFZZxP3Gz1aTBCy2/DbLc2E3KbcDIpxXV3c24ezHhbdsmd&#10;D1lLW2KP6VxnXrSC1V9oYep112I/ZPJo22UZZ+VcAWf7athPCWsCbbZCLW4fcIk1sHE/c1Ypo3RU&#10;dfke93doeLCa9FVRZEeOFljoZtSBR1xSaUd0il94a5Fnw2KpbclbG2XmcABOUGk7cidBoWyedEc1&#10;V3ABdmQphXNMeGgfHXaPenmY+VHzbOyMdFXabrx/8lmQcHNzb10AcgJm1mCBc4RaV2QPdQRNsWen&#10;dnhBKGtEd+g1CG7feVcpa3JferofPXXPfCKXSE8FdXOK+FM+doJ+q1c/d3xyXFrweFZl8l6xeSZZ&#10;oWKAefRNJ2ZNerpAymoee340223rfEMpc3GdfQgfgXU3fcyVzkyHfbGJolEdffR9fFVqfi9xWVlO&#10;fl9lHF1AfodY/GE8fqxMsmU1fs1AiGkwfu00zG0nfxApl3EGfz0f33TGf2iUb0p2hbWIcE9EhUN8&#10;dlPFhMtweVfZhEtkZFv3g8VYbmAegztMTmQ/grNAT2hfgi00wGx+ga0ptXCGgUIgLnRngNeTRUjC&#10;jY6Hbk21jHp7llJbi1tvt1aYii1jyFraiPxX+18jh8ZMBGNlhpRALWenhWQ0xGvohDwp13AVgysg&#10;cnQXgh2SWEdilS6Gmkxtk5N621EwkeBvE1WNkAxjR1nqjjZXpV5MjFpL1mKnin5AJWcEiKE03Gti&#10;hsUp/m+zhPogqnPUgzqRm0ZPnLKF8Etkmnh6QlA3mCRujFSwlaxi3lkjkzJXYF2ZkLBLtWIJjipA&#10;JGZ9i5809WrziRQqIW9hhpQg2HOdhCuRBkV4pASFZ0qNoQ15x09rngduHlP6mutiiViAl8tXKV0G&#10;lKJLmmGJkXVAI2YQjkM1CWqZixIqPG8gh+4g/XNyhPKWjWOTUiSKBmWWVkp9hGePWlZxAml8XjRk&#10;j2uIYelYQ22pZZpLxHACaTM/W3J8bMMzWHT/cEon1XeCc5odtXoIdweUbV8kWviIMGG0Xkl78WQx&#10;YYVvqWaRZJ9jbGj+Z55XVmt6ap1LCm4lbYs+1XDqcHQzC3Oxc1cnyHZndhEd8XkYeN+SYFtUY36G&#10;al5ZZh96cmE7aKNub2PpavtiZ2aqbUVWgGl7b49KY2xxcdE+XW96dA8yx3KAdksnvXVoeGseJnhC&#10;epaQmVgEa9SE31ttbcB5IV6ib5BtWWGLcTZhfmSVctFVwGe0dGtJzGrrdf498m4vd5Eyi3FseSMn&#10;s3SEeqYeVHeGfC6O+1U0c/eDeVjrdTd371xmdlpsVF+Md1FgpGLUeEFVE2YweTBJTGmcehs9oW0R&#10;ewcya3B9e/MnxHPDfN0enHbsfcaNnFLSe8KCQ1bVfFN231qUfMtrZV31fR5f32FufW5UfGT2fb1I&#10;5GiKfgk9aWwkflYyZG+3fqYn7HMofvwe93Z1f1OMWVDUg26BMFUDg1J19Vjzgx9qllyKgstfNGAw&#10;gnVT+WPhgh9IimeYgck9OGtVgXYyXm8LgSkoDXKjgO0fRHYQgLSLOU8hivWAOlN3ijl1I1eOiWVp&#10;41tPiG5epF8Yh3ZTkGLrhnxIRmbChYM9G2qehIwyZG51g5soMHIwgsAfhnW7geyKQE2wkkV/XVIv&#10;kQV0ZVZpj6NpSFpEjhBeLV4njHtTP2IUiuFIGmYGiUQ9Emn+h6QyeW3xhgcoVXHNhHofvXVzgv6J&#10;eUyOmYB+plEll6JzxVV2laNoyFllk3VdzF1ekUJS/mFfjwlH+mVojMc9D2l4ioAyj22DiDkodXF7&#10;hgAf6XU5g+WI4EuvoI9+FlBQnfJzRFStm0JoYFiumHddfly5laZSy2DLks5H32Toj+w9DGkMjQMy&#10;n20rih4ojnE5h0kgDXULhKONjWlFUkSBwWrfVmZ2CWxyWmVqaG38Xi1eyW+fYd5TTXFVZZJHiXNH&#10;aTE71nVdbMkwlXd7cF4l5XmVc8Uconuvd0aLiGUvWqmAF2dGXgB0pWlNYTxpK2s6ZEtdu202Z1BS&#10;c29AaltG5HF/bVs7aHPbcFgwYXY4c1Ml7niAdigc8Hq/eQ2JtmGIYs5+eWQBZW5zP2ZmZ/doA2iu&#10;alxcxmr9bLhRrG1XbxhGTW/ecXU7BHJ7c9IwM3USdi4l93eIeG0dNHnserOIJ15FatR9F2EgbMJy&#10;CmPabp1m+2ZmcFxb5mj8chJQ9Wufc8lFw25mdX06qnE+dzQwCnQKeOol/narepEdb3kyfDmGoluH&#10;cpx7xV6xc+Zw6WGydR5mBWR4djlbGmdJd01QVGomeGFFUG0geXQ6Z3Ameogv+HMfe58mGXXrfLAd&#10;vHiWfcCFPFlIegB6kVy6eq1v41/4e0hlJ2Lue8daZWXsfENPy2jzfL9E9GwRfTo6OW85fbcv+XJV&#10;fjgmRHVLfroeFXgZfz2EBFdQgVF5hlr8gVtvAF5tgVNkZ2GPgTJZyWS2gRFPVWfkgPFEpWsjgNI6&#10;Em5qgLYv+nGngKAmaXTCgJYeYHeugJCC9VWmiIB4nVl7h/VuO10Th1RjwmBZhpVZRmOjhdpO9Wbz&#10;hR5EaGpQhGI5+W20g6kwAnEQgvYmjHRNglQen3dUgbyCDlRKj3l31Fg4jnVtkFvqjU9jN19Li/pY&#10;2mKxiqhOq2YdiVNEP2mWh/k5720XhpwwFHCOhUQmrnPpg/ke1HcJgsKBRVM4llx3KlcvlMRtA1rw&#10;kwpixV5okSFYg2HljzhOb2VpjUtEH2j6i1M56myTiVUwJXAjh1kmzHOWhWsfAHbMg5+AmlJgnRN2&#10;nVZZmsRskVojmGJiaV2uleRYPWE/k2ZOQGTWkOJEBmh8jlE55mwqi7cwM2/MiSQm5HNUhqMfInab&#10;hFSEZW9PUmx5WHCPVoJuanG9Wndjo3LRXjJY1nQHYeFOLHVPZZVDNHbGaTQ4TnhbbM4t33n7cGwk&#10;BXugc+0bnX1Bd4KCjmtYWmJ3xG0eXbdtCm7EYPNiYHA6ZAZXwHHCZxJNS3NYaiZCk3UVbTE38Hbp&#10;cD0txXjAc0skJHqPdj0b/HxSeTmA0WfaYiJ2Nmn/ZM5rsGwCZ2JhQG3RadJW0G+nbD5Mi3GFbq9C&#10;CHOFcSE3oHWWc5Ytrnejdg0kQHmceGwcT3t/es9/YGTAab50+Wc9a8hqoGmObbxgU2ujb5BWCW27&#10;cV9L7G/aczJBlXIYdQM3XHRkdtctmXakeK4kWXjEenocl3rGfER+AmImcTJzymTkcpppnWd0c+9f&#10;dWnDdSpVU2wTdmBLXm5pd5hBNHDXeM83KXNPegotlXW7e0gkfngDfIMc6Xonfbt8zF/3eEVytmL0&#10;eRBorWW9ec1erGg7enRUr2q3expK4202e8FA5G/HfGo3B3JffRYtnnTtfcckrXdefnkdP3mkfyl7&#10;o14TfzxxvWE/f2ln3WQ1f4ld/mbef5hUImmCf6pKeWwof7xAoG7Yf9U26XGOf/ItpnQ7gBUk1HbR&#10;gEEdiHk1gG56nVx3hhJw4l/Hha9nKWLfhT1damWqhLdTrmhxhDVKI2s6g7RAam4Igzk21XDagsIt&#10;sXOjglAk+HZZgeodxXjXgY55wFsgjLNwJl6Li+FmjmG7ivJc8GScidtTUGeCiMlJ4mprh7hARW1W&#10;hqU2y3BBhZEtv3MkhIElGXX0g3od+XiIgoh5FloEk0hvj12DkedmDWDGkGlcjWO5jsFTBWa5jSBJ&#10;rmm+i39AKGzBidU2xG/CiCYtzXK7hnolNHWhhNkeI3hIg1x4l1kdmbNvGFyrl59lpl/+lXtcPGL/&#10;k0NSyWYUkRRJhWkyjuZAEWxJjKo2v29cimgt13JniCwlSnVfhgAeRXgVhAp7TXV3UrhxAXZdVrVm&#10;3XcjWpdc7Xe+XktS83iAYfpJG3lWZa8+83pSaVE033tnbPIrSHyIcJsiRH22dDYatH7fd9x5dXHa&#10;WjVvenMmXYNlj3RQYLxbtXVKY9VR5HZaZutIQXd3agk+XnixbSI0lXn9cD8rRHtPc2EidHykdm8b&#10;HH3seYF33m56YZ5uCXAoZEZkS3GvZt9apXMAaVxRAnRXa9pHjnW2bl8943ctcOc0WHiyc3crQHo2&#10;dggin3uxeIgbeH0XewV2iGt5aNBs7m17audjXW9RbO1Z0nDmbtlQU3J7cMNHB3QVcrI9h3XIdKE0&#10;KHeFdpUrPXk6eI0ixXrZen4byHxcfGd1TWj6b9xr4Gs1cWFid21DctVZDm8TdDBPsnDcdYpGjXKo&#10;duY9OHSJeEM0BnZzeaUrRXhSewsi8noXfG8cG3u5fcx0N2bjdpVq6GlRd4ZhoGuPeGpYW22NeTpP&#10;I2+BeglGInF1etw89nN4e7Mz73WAfI8rV3eAfW8jJXlsfk4cb3svfylzJWUCfS9qBWegfYlg5WoM&#10;fdlXwWwzfhpOp25Pfl1FxnBnfqQ8vXKJfvMz23Suf0krZnbMf6MjT3jbgAEctnq7gF9yN2Ntg61p&#10;PmYtg35gRGi5g0JXQGsAgvVOQm0+gq1FfG97gmg8kXG6giszzXP6gfQrdHYzgcEjdHhfgZUc8npY&#10;gXBxdGIrigRolWT8iWdfuGeZiLJW1mnxh9pN82xPhwlFRW6whjs8cnELhW0zxXNihJ8rgnW0g9Uj&#10;lHf5gxAdJXoFgl5w1WEUkERoCWP6jyFfRGaojeNWgGkMjIJNs2uGiylFGW4GidM8WXB5iHQzv3Lm&#10;hxIrjnVLhbMjr3elhFsdTnnCgydwVGAkllJnmGMhlIhe52XikrBWO2hRkMNNgGrijuVE9m18jQs8&#10;RnAEiyIzu3KCiTQrl3T4h00jxHdhhXEdb3mMg8tySHu+UvZo8HwNVwxfrXxPWvlWgHx9XqhNSnzT&#10;YlREO30+Zgo6433KabAxpX5ubVoo5X8dcRAgtH/bdL4Z84CYeHBw2ngoWhxnrnjnXYNejXmQYM5V&#10;dHoZY+1MZHq5ZwtDhntnajE6bHwsbVcxcX0CcIQo8H3gc7cg637EdtwaWX+fef1vf3TmYSVmcnYF&#10;Y/RddncGZqdUiXffaTBLonjCa71C73mublM6CXqscPAxR3u2c5Yo+XzCdj8hHH3MeNoasn7Fe2tu&#10;OXIiZ+xlbHN6ajxcoHS4bGxTzXXTbmxLCHbwcG1Ce3gScnU5vnlJdH4xJnqJdo8pAHvEeKQhRnzw&#10;erQa/34GfLhtDG++bppkdXFGcGRb1nK3cg1TInQIc4RKfnVXdPxCFXaodng5gHgLd/YxEXl2eXop&#10;EnrZewIheHwpfIsbUX1cfgdsD22xdP5jmW9sdj5bGnEMd19SiXKIeFJKBnP+eUZBvnV0ej85T3b6&#10;ez0xB3iEfEEpLHoHfUghrnt6flAbo3zJf09rH2vje09i0W3Ie/haeG+RfIhSBXE0fPNJn3LOfWJB&#10;dHRnfdY5JXYLflIw/3eyftYpQ3lSf14h3Xrkf+kb6XxNgHFqUGpVgYViI2xdgaNZ6W5FgapRlnAD&#10;gY9JSnG+gXtBOHN5gWo5BXU7gWEw+nb9gV4pVni4gWAiBHpkgWUcJHvkgXBpq2kHh5Bhj2sph0JZ&#10;bG0mhtRROm7zhjhJB3DMhaFBDHKqhQ447nSHhHow+HZig+cpaHg0g1YiJnn5gskcVnuLgk5pDWf1&#10;jXNhC2opjKtZBGw1i8BQ724NiqJI0XABiYxA6HH9iHc43HPyh1kw93XihjgpeHfJhRoiQnmhhAAc&#10;f3tDgwhoemcWkxZgmmlYkb1YsGtwkEZQs21RjqhIpm9bjRRAzHFwi4M4znN6ieIw93V7iDophHdy&#10;hpsiWHlahQMcn3sKg6BpfIIaU19g94H4V1xYhIHDWzpQIYF0XuhHtYFPYpk/dIE+ZlQ28IFLagQu&#10;ioFubbomooGecX8fP4HgdUEZRIIoePtoR36oWhBf6n7pXXRXln8SYMFPRX8aY+tG/H87ZxY+5n9q&#10;ako2mX+sbYEubn/+cMEmu4BadAkffYDDd0UZpoErenNnFnuOYLle33whY5JWrnyYZlNOgHzqaO1G&#10;XH1La44+bX20bjo2T34scPAuV36uc68m0H83dnIfs3/GeSgZ/IBNe8tl7HjsZyhd9XmsaYtV83pY&#10;a9BN3XrpbepF13uAcAc+DHwccis2FnzJdFQuRX1/doQm4340eLkf4n7meugaR3+KfQRk6HaWbYVd&#10;H3eEb2dVRXhgcStNS3kkcsRFZXnpdF89u3qxdgA16XuKd6IuP3xqeUsm/31HevggGH4afKUal37a&#10;fj9kDnSVc5lcYnWydPlUp3a5djxMzneld1hFBniPeHY9enl6eZk1ynp1esIuQnt3e/AnIXxzfSEg&#10;Un1mflEa6H4/f3NjNnLXeZJbtXQYemVUHnVDeyFMYnZTe7xEs3dffFw9QnhqfQI1r3mFfa8uRHqk&#10;fmMnPnu9fxogg3zMf9IbLX28gIJifHFSf25bHHKyf8JTpHP6f/9MBnUjgBxEcHZOgD89FXd6gGc1&#10;mniygJYuSHntgMonWHsggQAgrnxIgTgbZ31NgXBh6nAEhR5amHF+hRNTNnLahOVLuHQQhIlEOXVY&#10;hDI883amg941jHf5g4cuTXlNgzEnbnqZgtwg0nvYgoYbmHzwgj5hYm7tiqxaJHB8ijBS2nHoiY5L&#10;eHMniLlEDXSIh+k82HX0hxs1gndghkEuUXjJhWIngXophIYg73t8g6kbwHykgutg524HkABZwm+p&#10;jvZSkHEijdFLRXJpjIVD6nPfi0A8w3Vjifw1eXbkiKUuVXhfh0cnj3nPhe8hBnsyhJwb4Hxog3lg&#10;/IiJU8NZPof6V5xRkodMW2dJ+IZ2XxtCVYXKYtQ64YUzZpkzMIS3alcroYRPbh0kjIP3ce8d7YO4&#10;dcAYqIOJeXtf7oVFWfxYYIUBXVhQ1oSiYKZJTIQfY99ByIO2Zxs6eoNcamEy+IMSba0rnILXcQIk&#10;soKrdF0eMIKUd6sZB4KIet5e4oJSYEhXgoJPYyhQH4IzZfVIr4H2aKRBSoHJa106IIGmbiMyyIGP&#10;cPMrl4GCc84k04GBdqoea4GSeXUZW4GmfCNd23/CZmtWtn/oaNlPfn/8ay9II3/7bWVA3IACb6E5&#10;0oAQceYyoIAqdC8rlIBOdoAk8IB5eNMenoCuex0ZpIDgfUpdB31xbH5WBX3Gbm5O7H4KcElHrX45&#10;cgZAgn5sc8c5ln6jdY0yhX7od1Yrm382eSUlFX+HevUe2X/dfMEZ8oArfnJcVHt4ckZVanv4c7tO&#10;bHxldR1HS3y4dmJAPH0Od605an1nePwyd33PelArq34/e6klQH6wfQIfFn8kflYaQn+Kf5Nbk3nG&#10;d+VU1npleNxN/XrxecFG93tmeo0//3vbe2A5RXxTfDgya3zbfRgruX1qffwlZH34fuAfS36Ff8Aa&#10;hn8BgJFa6nhMfWNUUXkDfepNmXmnfl1GrnozfrQ/zHrGfxA5J3tef3IyY3wEf9krxnyvgEIlg31X&#10;gKsfeH39gRAawH6NgXBaZ3cDgrdT3nfQgu5NO3iEgwNGb3kbguk/o3nKgtI5EHqDgr4yX3tFgqUr&#10;0nwKgoolnnzMgm0fnn2Jgkoa8H4sgjBZ/HXfh/lTfXbHh8RM7HePh2xGO3gthuI/gXj1hlk4/nnL&#10;hdEyW3qmhTsr3XuBhJ0ltXxYg/8fvX0pg1sbGH3dgtJZo3TkjQtTLnXrjEhMrHbGi29GEXdrinc/&#10;ZnhHiYA48Hk2iIoyWXolh30r5XsThmclx3v6hVMf1nzchD4bN32dg1VYW48lVC1Re43uWBhKnYyv&#10;W+xDuYtlX6A82Io9Y182LYkmZywvXoghavcou4cqbsoihYZEcp0crIV0dlwYG4TFefJXmovxWhdQ&#10;1YsEXYxKDYoQYOxDO4kSZCs8d4gnZ3M17odGasYvRoZvbiQoyYWlcYsitYTqdOsc9IRIeCwYeIPB&#10;e0JWvYkUYBJQH4hmYxFJeYexZfZCw4bxaLM8HIY8a341s4WOblcvL4TlcUAo1YRGdDIi34O2dxgd&#10;MoM/edwYyYLcfHRV5YaaZexPcoYTaH1I8IWLavBCUYUBbTg7xoR9b4s1e4P9cekvGIOAdFEo34ML&#10;dr4jBIKleSIdaYJVe2sZEIITfYpVJ4Rfa6JO24QBbcdIeoOjb8lB9YNEcZ47hILqc3s1VYKTdWAv&#10;EII8d00o9IHseT0jMoGqeyQdp4F+fPUZXYFafqFUh4JccRROXII0cslIGIIDdFxBroHDdcE7VoGM&#10;dy41P4FXeKIvFIEgeh4pEoDve5wjZoDLfRAd6YC+fnAZrYCzf7FT74CudlxN6YCod51HxYCVeL1B&#10;cIByebE7LoBaeq01LIBEe7AvGIAqfLwpLIAVfcojkoAMfs4eIYAaf8IZ8IAlgKBTbX9Ae4NNgn9K&#10;fF1Hd39KfRRBOn88fZw7DH9Afik1HX9JfrsvHn9Mf1MpRX9Sf+sjun9kgHseUn+MgPsaKX+tgXBT&#10;BH4IgIZNJn4VgRZHLX4cgXZBCn4bgZY68H45gbY1FH5igdkvJn6BgfcpXn6jgg8j337PgiAefH8R&#10;gh8aWH9JgiRSmnzfhXZM0X0EhZ9G7n0bhZlA4n0jhVM62X1ZhQo1DX2ehL8vLn3WhGQpc34QhAAj&#10;/n5Ug5YeoH6sgx0af372grpSM3vOijlMh3wZiddGvHxKiVdAwnxZiK86x3yjh/81B3z/h0wvNX1M&#10;hoEphH2ZhaokF33whNEevH5bg+8ann61gzVP45YFVH1J3pQdWHhDzJJCXFk9oJB4YBM3go7FY94x&#10;pI0eZ7cru4t9a5YmA4npb3YgqIhpc0kbi4cGdvIXn4Xbel5PYpLYWixJa5E6XbFDao+nYR49Uo4i&#10;ZGk3UIylZ8ExjosuayYrwom7bpwmJYhTchUg4YcDdXkb1oXTeKkX+oTUe5xOvZAAX9pI4I6oYu5C&#10;+o1UZeY9AIwDaLc3Goq3a5kxdIlvbokrxIgmcY4mQYbodJchE4XEd4ccGITEekAYSYPtfL5OFY2R&#10;ZWhIU4xiaBdCiIs6aqQ8qYoZbQM23Yj8b3ExU4fhcesrv4a+dHUmV4Wmdv8hP4SoeXIcUYPUe7YY&#10;joMifcRNcItoashH2IpcbRlCL4lYb0A8aIhdcTE2tIdocy4xQ4Z2dTUryoV2d0gmeoR+eVohdoOk&#10;e1Uck4L2fSgY2oJlfsxM44llb+ZHd4iRcdNB74e4c5U8PYbZdR02noYGdrAxQ4U3eEsr4YRVefEm&#10;p4N5e5Uhs4K9fSIc2YIvfooZKIG5f8xMe4e2dNxHKIcFdl1Bt4ZMd7U8F4WFeNQ2i4TSef0xQ4Qi&#10;ey0r9INbfGcmzYKZfZ4h54H3fsIdFYGGf8YZa4EngKxMJ4ZIebJG44WletRBgoT8e8o79YRJfIY2&#10;e4OyfUcxRYMhfgwsCYJ1ftcm8oHOf50iGIFHgFIdSYDygOkZo4CrgXBL4IUVfmVGooRof0NBToO/&#10;f+o71IMbgEY2bYKegKIxSYIrgP0sH4GdgVMnGIESgZ8iR4CogdsdeIBygfoZ0oBDghlLf4PlgwVG&#10;XoNJg4NBIIKwg8o7uIIYg8s2YYGxg8MxTYFZg7gsM4Dlg5snOIB0g3Aib4Akgzcdn4AHguYZ+X/v&#10;gqVLE4LEh3lGHIJRh3FA/IHTh0Y7ooFEhvA2WIDyhokxUICvhhwsQoBRhZMnUn/1hPsij3+6hFsd&#10;vn+yg6gaGH+rgxhHRJ1eVN5CBprmWMI8uph1XJs3WJYLYGUyEZOrZEUtEJFUaDQoHo74bC4jXIyq&#10;cCEe3oqBc/Mae4iDd4QXLIbbesRGyZpRWmVBtpgMXcc8jZXSYSg3QpOlZIcyEpF3Z/ktKY9Ma3ko&#10;R40fbw0jkosDcp0fIYkOdgUayYdKeSIXhYXSe/JGbJdgX8lBXpV2Yr48RpOCZa83G5GAaJ0yBo9+&#10;a54tM42Abq4oZIt8cdYjv4mKdPsfW4fCd/UbDoYzeqAX0oTpfQRF8JTuZPZA8ZM1Z5w775FvajE2&#10;4o+WbLEx5Y3Bb0MtKYvvceEocooOdJMj4og+dz4fj4adecEbSoU+e/8YFoQcfftFf5LGag1An5Ew&#10;bFs7t4+MbpE2wI3VcKYx2YwocswtMoqAdP0okIi/dzwkE4cNeXQfzoWPe4Ubj4RafVkYYINbfvRF&#10;DJDkbtpAYI9scM87nI3lcqg2tIxGdF0x3oq9dh8tSok6d+kou4eWeb8kT4X+e4sgFISffTQb2YON&#10;fqQYroKrf+VE3Y8xc4FAPY3ddRE7hYxzdoc2qYrrd9wx4omBeTotX4ggep4o4IaWfA0kgYUWfXEg&#10;UIPRfrUcGILef8kY8IIVgLhExI2weANAIIxueT47bIsYels2nImke1Qx5YhXfFItcocUfVIpA4Wl&#10;flYks4RAf04gioMYgCkcUYJFgNgZJ4GWgXBEsIxifF9AA4safWA7T4nHfjk2jYhmftwx5oc0f3st&#10;hYYOgBcpKIS9gKwk5oN4gS8gw4JwgZcchIG+gdYZVoErgg5EgosYgK4/34nlgVY7Noilgdg2f4dU&#10;gikx54Y5gmwtlYUtgqcpSIP3gs4lEoLOguAg9IHjgtscr4FPgrEZfIDUgpJERYnihNU/uYjbhPs7&#10;Ioe5hRM2dIZ2hRcx54VthQItooR3hOMpYYNXhKMlNYJGhE8hG4Fyg+kc0YD2g2UZm4CPgv2UaFlW&#10;TZ2H5FumUet7aV4oVjVu9mDxWnVim2PMXpVWama3YrRKImnpZrE+Am1Gap0yVHCvboEnPnQZcicd&#10;k3d3deSSA1QOVtKF0Fb3Wkx5pVoLXb5tgF1dYSJhYGC1ZH5VZ2QaZ+FJVme1ayk9b2txbmYx/28x&#10;cZ8nKHLfdLEdxnZ2d9KP509kX5mEB1LYYlN4J1ZkZQhsQloTZ7ZgVV3ZalhUi2GxbPxIp2Wub408&#10;72nBchgxsm3RdKUnFXHCdx8d8nWReaGOIktDaBWCiU8oaiZ261MbbC1rQVcibiRfgFtLcA5T21+M&#10;cfdIGWPdc9Q8g2g6da4xb2ySd48nBXDDeW4eGXTGe0+Mk0fEcGSBKkwMccd1v1Bacx9qSlSvdGVe&#10;tlkqdZ9TPl28dtZHp2JUeAc8PWbxeTkxV2uIenQnHW/1e7oeZnQqfQCLOkTXeFt/8EmHeQR0qk4u&#10;ealpY1LGekld/ld+euBSuFxLe3RHUmEZfAY8GmXtfJsxZWq5fTsnV29cfe8e0HO8fqOJ5EJjgBZ+&#10;0EdTgBlzu0w4gBZomlEPgAtdX1YAf/pSRFsDf+VHCWAFf9Q7/GUKf8oxcmoGf88niG7Zf/MfKnNe&#10;gBiIyEBOh61940Vthxdy9kqGhnVn9U+XhcFc4VS5hQtR81nqhFJG4V8Wg587+mRDgvMxk2loglUn&#10;vW5mgdkfdnMQgWOH+D6SjxV9L0PXjfpyXEkbjMZnc05gi3BchlOsihxRxlkAiMdG3l5Mh3M8G2OY&#10;hiIxzGjdhNkn+W4Cg6cftXLPgoSHbz0xlkt8qkKLlJxx4Ufuks9nCk1fkNlcP1LOjulRqFg/jPhG&#10;412liwQ8PWMKiQ8yA2hphx8oLm2whT8f6XKZg3mHFjwcnSp8RkF+mtpxfUb2mG1mtkyMldlcBlIZ&#10;k01RkFejkMBG510fjjE8WWKZi58yL2gMiRMoWG1uhpYgEnJvhEOMFF7dTdWAWmC8UhN0o2LIVlBo&#10;6WUWWoddSmeLXqJR2WobYr9GP2z7ZsE6yXAJarcvznMhbqkldXYwcmEcj3kvdi2J9lnEVox+iVw/&#10;Wf9zGl7cXXVno2GtYOxcO2SaZFJQ/medZ7tFlWrgaxA6UW5JbmEvjnGxca8ldHT/dNcc0ngweAqH&#10;81VPXxR811hFYc5xtFtUZIlmf16JZ0JbSWHhafFQOmVRbKRE/Gjyb0w55mytcfMvVXBhdJwlc3Ps&#10;dy8dDXdPeceGKVF1Zzd7V1TRaVFweFg7a2Zlf1u3bXNadF9tb3NPimNCcXJEc2c1c205hms5dWkv&#10;Im8yd2wlcXL2eWgdQXaHe2OEp04ebyd6DFHRcKVvX1WOchhkkllac3pZsl1fdNFO9GGBdidEC2W4&#10;d3w5TGn5eNUvF24tejclk3Iqe54dkXXpfQKDXktEdr54809Od5ZublNfeGRjv1d9eSZZCFvAeeJO&#10;e2AZep1DwmSCe1k5NGj0fBovLm1ZfOUl0HGKfb4d+HVzfpWCT0jDfjZ4BE0RfmZtnVFpfo9jCFXS&#10;fq1YdlpPfslOEl7bfuRDg2NyfwQ5H2gRfywvQWyif2EmA3ECf64eTnUQf/yBZ0abhYd3NEslhRxs&#10;6E+5hKhicFRdhChYA1kLg6dNyF3EgyVDX2KFgqk5IWdLgjUvY2wDgcwmOHCNgX8el3S8gTmAnkTI&#10;jKF2fUmMi7RsS05SirVh+FMeiZ5XsFf1iIZNnVzUh21DWmG5hlU5PWahhUAvmGt6hDImcHAogzge&#10;1HR2gk5/8UNVk5V14kg+khJryE0okHxhl1IUjs5XcFcMjSFNf1wNi3FDXGERib85W2YViAsvyWsJ&#10;hlwmoW/VhLwfBnQ9gzl/YUIxmkp1ZEcwmBZrX0wyldthSFE5k5VXPVZOkVJNZ1trjw5DXmCJjMY5&#10;c2Wlinsv8GqviDYmyG+ThgEfLnQQg/mDZ2R0Tid4ZWXxUlJtdWedVnlimmmMWphXyWudXqxNIW3H&#10;YsdCQHBFZs03f3Lyas0tQXWmbswjrnhNcpobkHrfdnWBoV+cVnh23mG8WeJsJmP1XU1hd2ZSYLZW&#10;1mjPZB5MYWtlZ45BsG5BavI3IHFEblctGHREcbsjwXcjdPwb5HnheEJ/51tGXod1Yl3UYUFq5GB+&#10;Y/9gamNQZsJV9mY4aYBLrmk0bENBKWxpbwQ2yW+7ccgs9HMBdI8j0nYYdz8cLXkAee5+T1d3ZlJ0&#10;CVppaHFpwl1yapJfcmCabLNVJWPgbstLA2c8cOVAqWrBcv82eG5ZdR8s1HHfd0Qj4XUpeWEcbng7&#10;e3h80FQvbexyyld/b3VouVrecPpek15TcnxUb2Hkc/RKeGWKdW1ATWlOdug2S20geGss1nDdefUk&#10;DHRde4AcwneafQV7lFF7dTdxt1Ukdh1nz1jRdwRd0FyFd+1T12BPeNFKDWQoebdAEWgbeqE2P2wY&#10;e5Is9XADfIskTHO3fYwdJXcefoh6fk8zfFtwyFMTfKJnBFb5fOtdKFrofTZTVF7mfYNJsmLvfdE/&#10;3mcNfic2NGszfoYtEG9Hfu8kgnMpf2gdeHa1f+B5ok0wg1xwAlE/gw9mWlVUgsJcn1l2gnRS7V2j&#10;gitJb2HageQ/wGYhgaU2OmpugW0tM26ngT8ktnKxgSUdvnZcgRB5AktmiihvZ0+giWBl0FPiiI5c&#10;Nlgsh69SpFyFhtVJR2Dnhf0/umVVhSc2UmnHhFQtY24ig4ck63JMgsgd+XYSghl4Z0n5kM1u3k5L&#10;j3VlX1KojhNb41cVjKRSbFuUiztJKmAbidM/uWSsiGg2a2k9hvwtjm21hZQlGHH5hDgeKXXWgvl3&#10;0kjflzZuaE04lS9lA1Gmky1boFYxkS5SP1rPjzhJE192jUQ/uGQki0k2f2jPiUwtsG1eh1UlPHG3&#10;hWweT3Wmg7F682pbTn5whmuUUpVmRWzmVqxcO25eWr5SM3AEXspIVXHGYt8+N3PKZuI0OXX2auQq&#10;w3gsbuoh9npfctAanXx5drx5O2WuVlFvBGeGWbVk7mlmXR1bAmtRYIpRKG1eY/VHf2+AZ2o9oHHc&#10;atkz5nRYbkwqsnbTccMiH3k5dR4bAnt6eHh3i2GFXgVthmPLYL5jo2YbY4BZ62h5Zk1QQGroaRhG&#10;yG1na+o9HnAXbsAznnLfcZ0qo3WbdH8iQngyd00bWnqZehJ2Hl3qZXBsU2CGZ5hin2MvacZZBmXo&#10;a/tPgGivbipGMWuEcF08s26AcpQzYXGLdNQqlXSEdxkiYXdJeVgbp3nUe4t0xlrLbL1rOF21bk1h&#10;tmCqb+NYQGOvcYFO4GbAcxlFumncdLQ8aW0VdlYzRnBXeAAqpXOEebEilXZ8e2Ib/3kxfQdzuFgw&#10;c7dqS1thdKlg7F6adaVXm2HbdrFOYWUld71FY2h3eMw8PmvdeeUzRm9KewgqzXKjfDAi2HXQfVoc&#10;XXivfntytVXneoJpdVlRetpgPVzBez9XDGA7e7ZN82O5fDJFGGc9fLI8GWrNfUEzR25gfdsq73Hh&#10;fnwjEXU8fyMcrnhBf8Vx2lPrgShovVeCgPVfqVsfgMxWmF7FgLBNnmJ0gJ5E4WYpgJE8AmnigJQz&#10;UW2bgKArFHFAgLIjRXTBgMwc8XfkgOhxL1I8h6BoJlX0hvtfLFmyhlVWQF14haxNYWFUhQ9EvmU4&#10;hHk7/Gkbg+szZmz4g2MrPnC+gt0jdnRcglodKneWgeZwqlDXjfxnrFSnjMtexlh+i5hV+VxeimJN&#10;MmBhiT1EpGRwiCA7+mh3hwQzemx0hegrZHBVhM4jn3QKg7cdWHdXgrxwQ0+2lB5nS1OWkkJedFeB&#10;kHFVwVt3jq1NDF+bjQREkGPMi2M7+Wfyib4zi2wJiBgrgXABhncjwHPIhNodfXckg2xyeHAsTwFo&#10;tHE+UvBfK3JHVutV8XNEWvVMsnR7Xv1DnHXQYw86R3daZxMxFHkHaxooanq+byogYnx6cycZyX4d&#10;dyBwuWv6VltnN210WaRd3W7sXP9UtnBhYHJLonH5Y+RCxHOlZ2A5tnWAatww0Xd0bmEobnlpcesg&#10;mntUdWAaN30beMpvJWgMXa9ly2npYFhcnGvKYxVTpW2uZe1KwG+iaMhCFHGja6s5QXPKbpkwmnYF&#10;cZEocXg3dI0gy3pOd3calnw4elFt4mSRZL5kvmbCZt9buGj6aRFS1ms7a1pKFm2CbaJBk2/Qb/A4&#10;63I/ckcwcHS6dKcoc3ckdw0g9nlneWwa6Xtye7dssmGGa6Njx2QBbTxa7maEbuRSKmkQcJ9JjGud&#10;cllBMW4udBg4s3DYdeAwZHOId7Ioj3YleYkhMXiYe14bQnrKfSFr3l7lckVjAmGtc0laQWR0dGBR&#10;oGc6dZFJJWoAdsVA7WzHd/84l2+eeUcwcHJ3epkovnU/e+8hdnflfUAbnnpBfoNq7FyreLdiQl+j&#10;eSlZrGKdebBRKmWZelRIy2iSewBAsmuNe7M4f26MfHowe3GLfU0o5nR5fiEhsXdNfvQb63nNf75q&#10;FFrOfwhhmF3jfvZZK2D+fvZQyWQhfw5IhmdMfzNAhmp4f2E4cG2hf6MwinDEf/ApDXPXgD0h5XbO&#10;gIgcLHlsgNNpaVlMhS9hClxqhLNYvF+VhD1QgGLRg81IVGYpg29AaWmHgxo4bGzbgtIwnnAkgpAp&#10;NHNWgkwiFHZnggIcY3kagcNo5FfqizRgl1sjijpYYV5liUBQRWG1iEhILmUzh2lAVGi+hpQ4a2w4&#10;hcQwsG+hhPQpVnLuhCMiOnYUg0sckHjXgo5ofFapkPlgO1oKj2RYF11sjdlQFmDMjFlID2RrivxA&#10;Q2gbiaw4amu1iFowv284hwcpcHKbhbQiWXXShF8cs3iigzVqJnY0T3VhNHbPU2lYdXdoV2VP9nf9&#10;W2lHc3jOX24/HHm/Y302kHrbZ4YuL3wVa5cmUn1Zb7MfCH6lc8AZJX/bd79onnIxVnBf6HMrWcVX&#10;VHQqXSpO6HUvYKNGjXZeZBw+anejZ542H3kKaycuAnqFbrwmY3wCclcfRX18dd4ZjH7WeVBnWW5U&#10;XVtevW+2YCZWSHEeYvtOAXKQZd5F0HQYaMY92nWta7k1xXdcbrot3nkXcckmcXrOdNsfenxzd9oZ&#10;533wesFmM2sLZApdz2yxZlxVg25maLJNUXAwaw1FQXIEbWs9cnPfb9A1hHXTckAtxXfOdLwmfnm6&#10;dzwfqHuJebQaNn0mfBFlGGgfapFc8WoIbGlU1GwCbkFMvm4TcBZEz3Aocew9JHJCc8k1XXRtdbAt&#10;xXadd6MmoXi6eZkf5Xq2e4wai3x4fWVkOmWecNBcNmfIciZUO2n+c3tMSGxGdM1EeW6RdiQ873Dd&#10;d4I1THM1ePAt2XWNemgm1HfUe+EgK3n/fVQa5HvmfrJjZ2OCdvtbjWXSd8BTuGg0eIhL4mqueVNE&#10;Lm0peik8wG+lewg1PnIle/ot63SifPgnAHcOffYgZnlifu4bL3trf9lirWG1fQVa+GQdfUZTRmac&#10;fYpLkGk8fdJD9Wvlfik8n26Pfog1N3E4fvwt/3Pbf3onKnZqf/Ygm3jfgGsbbnsCgNxiEWAwgtxa&#10;d2KmgrtS42U3gpFLUGftgltDzGrAgjQ8im2Zghc1OXBtggcuF3M2gfsnUnXlgesgyXhzgdAbo3qr&#10;gbxhnF7DiJNaEGFch/tSkWQJh1ZLHGbRhqBDrWnHhf88e2zLhWg1PW/FhNUuLHKvhEMndHV6g6sg&#10;8HgcgwYbznpkgnlhR113jgxZwGBCjOBST2MSi7FK82Xoin1Dk2j9iWU8b2wkiFo1P289h0suPXJC&#10;hjonkHUkhSchD3fWhAkb8XorgxRh5nyET9xZv3yoU8ZRyHzJV71KDXzkW8JCSX1BX8k6tn28Y9sy&#10;+X5cZ+4raX8UbA0kWH/YcDUdx4CqdFIYjoFveFVglXiRVnNYp3kZWcpQ2HmfXTVJL3olYLtBkXrc&#10;ZD86LXuqZ80yqHyPa2grU32CbxEkdn58cr0eB399dlYY8YBmec9fdXTiXQRXsHW/X99QBHakYsRI&#10;c3eUZbdA+nihaLI5v3m7a7kyaXrkbtMrRHwUcfskkH1FdSQeQH5xeDgZR39+eypeb3G4Y15W5HLS&#10;ZcpPYXP+aDlH43VCaqxAiHaVbSQ5cXfwb6QyPnlacjIrO3rJdMwkp3wvd2cecn2FefgZkn6yfGZd&#10;cm7eaZhWInA5a49OznGnbYVHa3Mvb3pALnS/cXI5N3ZUc3AyJ3f0dXsrR3mXd5Ek0XsteacesXyu&#10;e7cZ5H3+faVcmGx4b31Vd24JcQJOS2+scoFHCXFoc/k/6nMqdXc5EXTvdv4yI3a7eJQrY3iIejQl&#10;CHpGe9Ie+HvyfWYaOn1lft5b8GppdVlU6mwedlJN2m3rd0tGtW/WeEQ/sHHGeUg48HO2elYyH3Wr&#10;e3grfHedfKMlOHmAfcsfNHtSfukagnzjf/JbW2ihexBUbGpve49Nd2xZfA1GcW5ofIo/g3CCfRY4&#10;2XKefawyIHS8flQrlXbUfwUlZHjaf7EfaXrLgFAawHx1gORazWcYgJNT+Wj5gLxNIGr2gNdGO20Y&#10;gN0/Y29agPM4zHGjgREyKHPrgTwrsXYqgWkljXhRgY0fl3pagaAa83wYgbZaZ2WyhgJTnmezhbhM&#10;2GnJhV9GEGv6hO8/S25ehJE4w3DOhDwyMXM+g+oryXWfg5UlsXfigzcfvnn/gsUbHXvNgmVaI2R3&#10;izpTWWagil1MnmjSiX5F7WsRiJo/N22Rh8w4vHAihwkyN3KxhkEr3HUvhXQlzXeJhJ8f3Xm2g7gb&#10;PnuRgvVZ34LxUClShIKXVA1LVYI2WAJEW4HPXA09WIGtYBs2hoGqZDUvloHBaFYo1YHtbIQiiIIq&#10;cLgcpYJ+dN8YCYLQeN5YxX8CVl9Rn38TWb1Kln8bXTNDr38XYMk8zn9NZF42Jn+aZ/svZn/ya6so&#10;1oBWb2kisoDIcyUc6oFMdsoYZ4HFekNXu3uMXJ9Q1nvUX4xJ+XwpYoRDH3yQZYs8XH0YaJw12n2u&#10;a7svQn5GbvAo2X7lcjMi13+LdXAdJoA9eJQYuYDbe4pW03h2Yq1QKnj3ZTJJdnmQZ7tCrnpHakk8&#10;B3sQbN41pXvib30vK3y6ciso332WdOMi+H5xd5gdW39NejwZAYANfLNV+3WnaKFPiHZqarVI/ndD&#10;bMlCT3g6bt87xHk9cPs1gHpEcx4vJXtSdU4o93xid4cjKH1tebsdm35ze+IZUH9VfeBVL3NUbjZO&#10;8HRFb+JIknVOcYhCA3Z2cyk7k3eodNE1aXjedoIvLHoXeEIpHHtQegojZHyEe8sd432yfXoZo361&#10;fwZUs3FFc8FOgXJfdOxINXOSdhVBwnTndz07aXZFeHI1VXekebAvM3kFewEpO3plfFojl3u9fake&#10;IH0OfucZ6n4ugAlUQ297eSdOG3CzeeFH4nIEeplBjHN6e047SXUAfBE1SXaJfN0vPXgTfbspWnmZ&#10;fp4jxnsUf3YeVXyDgDoaJX27gOxTxm3yfllNtm88fspHmHCgfylBYXInf287M3PSf8I1RXWGgB0v&#10;THc8gIIpenjqgOUj8nqGgTsehXwPgXcaV31bgbBTa2yYg4JNZm36g4ZHWm9xg3hBPnEHg1E7InLR&#10;gzc1Q3SrgyMvWnaHgxAplnhagvckF3oTgs8eq3uwgosagH0MglRTMWtxiIBNLGzth+9HKW56h15B&#10;InAbhs07FHIAhkk1QnP5hc0vZXX2hUoprXfmhL4kNXm3hCQey3tkg3AaoHzNgtpRyYlCUJtLVIhg&#10;VJxE9oeDWKM+sYauXLE4Z4YYYMYyVoWdZOgsO4UqaRUmU4TDbUsgz4RvcXkbl4Q1dYgXkoQKeV1Q&#10;54V/VnxKn4T5WgREZoR5XZY+N4QBYTU4DoO5ZNYyIYOFaIEsLINObEImaIMfcA0hAoMBc8gb3oL9&#10;d1kX64L/eq5QB4IwXGFJ+4HbX4VD6oGgYqM9zIGHZbk3wIGKaN4x9IGXbBEsIIGbb14meoGjcrMh&#10;LoG6dfUcHIHoeQoYOYITe+NPLH8xYi5JW38TZOtDdX8YZ5s9bn9Lajs3fn+NbOkx0H/Vb6MsF4AQ&#10;cm4mjIBOdT8hVoCXd/8cU4DzepkYfoFEfPtOfXx3Z89I1XyWaiZDEnzXbGs9JH1Ebpk3Tn2+cNMx&#10;vH47cxYsH36odWkmrn8Ud74hjH+LegMclYATfCYYyoCIfhVN5noabRdIY3p0bw5CwXrpcO0873t/&#10;cq43MXwodHoxt3zTdk8sNX1qeDUm3H3/eh4hzX6ce/Ic3n9NfaQZG3/jfytNfXgOck9ICniWc89C&#10;e3k1dTo8wXnxdo03GHrEd+sxs3uZeVIsSHxXes0nBH0PfEkiBX3QfbIdHH6kfvoZYH9XgB5NGnZR&#10;d2ZHuXbweH1CPXeoeYA8mniCemg3Bnl8e1sxtHp6fFUsXntffWEnLXw9fmwiOn0hf2IdVH4UgDYZ&#10;mn7ggPNMsnTcfFJHaHV7fSNCBnY9fdI8fHcqflY2/HhHft8xvHltf20seXp9gAMnWHuEgJMibnyK&#10;gQwdhn2agV8Zy358gatMVHOGgS5HI3Q2gZhB13UHgeM8Y3YDggU29Hc/gigxxHiJgkwskXm/gm8n&#10;fXrqgoYimnwPgocdsH02gmEZ8n4rgkRMCHJUhdlG6nMihblBsXQJhY08T3UThVE27nZohRExy3fQ&#10;hNEspHkmhIgnm3pvhDAivnusg8Ud0XzlgzYaEn3qgsFJ3I/VUOxETo5YVQ4+w4zvWSw5M4ugXUQz&#10;poqIYWcuVomGZZYpEYh4adMkAIdybhEfPYaHcjgapYW/dioXKIUeedBJG4w4VoVDw4sHWjk+Yonu&#10;Xeg474j0YZMzgIghZUYuTodcaQQpI4aKbNokKIW9cLEfeIUNdGoa7oSBd+IXfoQSew9Ib4j+XBxD&#10;RYgCX3A+B4crYrI4qoaDZd0zVoXyaRouQYVqbGYpL4TNb80kSYQ2czUfq4O7dnobLoNneXoXyYMl&#10;fDNHqIYNYalCsoVKZJg9noSzZ244XYRQaiYzJYP+bPEuLIOub8kpM4NDcrQkZYLadZ4f2YKOeGYb&#10;ZoJtevIYCoJVfTtHI4NhZvhCSYLZaY89UIJ5bAQ4KIJMbk0zCoIwcKkuKoIVcw8pSoHYdYckkYGb&#10;d/ogFYF7ekwbqYGIfGcYVYGWfkZGwoEAa/xB/4C5bjc9HICMcEw4CoCCcjEzAYCUdCQuN4CqdiAp&#10;boCWeC4kyYB/ejYgW4CGfB0b9IC9fc4YpIDsf0xGbn73cOVBv37fcrI8737bdF038H7xdd0y+n8t&#10;d2guQ39uePspjX9/eqAk+X+LfEAgl3+1fb8cNIAQfw0Y54BcgDFGHX06da9Bg304dxw8x31MeGY3&#10;2319eYYy933feqwuUn5Je9Ypr36BfQ8lK36xfkIg0n7+f1QcbX96gDUZH3/hgPlFznvDelNBSnu7&#10;e388o3vWfH43yXwcfUMy+XyhfgUuZ30xfsgp132Tf48lYX3tgEohDn5fgOQcon76gUsZT397gaZF&#10;g3pofuNBGHpsf7E8hXqWgFQ3u3rugMMy+3uQgSQuenxCgYIp+nzKgdolkX1JgiEhQn3bgkccz36R&#10;gjwZdn8ngjZFQ3kugz9A7XlPg408bHmQg8U3sHn4g+Ay/Xqzg+YuiXuBg+UqFnwog9QltnzFg7Ah&#10;bH1xg3Ac8349gwIZlH7kgqtBy5cFUSo9GJTmVV84X5LfWY8zl5D2Xbsu1488YfQqVo2WZjkl9IvT&#10;aowhwIoYbtUdvoiKcvMZwocydscWx4YaejxA4pOXVpI8oJGlWlY4NY/aXhYzj44+Ydgu6YzCZaQq&#10;gItUaX0mKInNbWwh+4hScVMeAYcDdQgaDIXueGcXGYUOe2tAepBTW/g8Uo6qX084AI0mYp4zdIvN&#10;Zegu54qMaUYqlYlWbLEmTYgDcDYiLIa9c7QePIWmdvsaToTOeecXYYQgfH4/5o1SYTc714v3ZDM3&#10;ooq6Zx4zOomgafcuyYicbOgqkIeeb+UmYIZ3cvUiUYVZdfoeb4RxeMsaiIPQe0gXoINPfXg/jIqm&#10;Zjk7jImIaOc3bIiDa3kzHYeZbekuxIbLcG8qoYYDcwAmhYUIdaEiiIQSeDMesYNVepMazYLmfKYX&#10;6IKOfnQ/VIh0av87aId3bVI3WIaRb4kzGYXFcZwu0oUmc78qwoSRdekmuIO/eCIiyoLwek0e/YJa&#10;fEYbGYIWffYYNYHgf2s/J4Znb5w7SYWbcYk3SITdc14zFoQtdRcu3oO4dtcq3oNQeJom5IKjem8j&#10;A4H2fDUfPYGEfcwbWoFkfyAYdoFMgEM+/oSCdBI7LoPhdaw3OYNFdy0zE4KweI8u64Jhee4q/YIi&#10;e04nE4GbfLsjP4EUfhcffoDGf0YblYDKgDQYroDPgP8+1YLIeF47E4JBecg3K4HAewozEIFEfBsu&#10;+oEYfR4rH4D9fhsnSIChfxojgIBEgAIfwoAdgL0bzYBFgTgY3IBlgaE+6IE+fKg7D4DXfbk3H4Bx&#10;fqgzDYAMf2svB3/9gBUrPYADgLIndn/MgUQjuX+Vgbwf/X+Rggob/X/WghkZAoAPgig/IH/wgMM7&#10;G3+sgVY3Fn9hgd8zC38OglsvEX8Ygq8rVX84gvMnm38ggyEj538JgzIgLH8hgx8cI39+gtIZIH/L&#10;gpYAAP//AAD//wAA//8AAG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SL9tUw8/bNTV/2wXXT7sGGJ87JimuyzY6nltWS24LZmw9u3as3Xt2/V1LZ029G2eODQt3zjzLV+&#10;68axhPK9rof3va6H972uh/e9rof3va6H972uh/e9rof3va6H972uh/e9rof3va6H972uh/e9rof3&#10;va6H972uh/e9rof3va6H9/20RSL9tUw7/bNTV/2wXHT7sWCI87Nhme21Yafmt2K04bpjwN29ZcnZ&#10;v2rQ1sFv1tC9c97KuXnlxrV/7MOyhfG2sIT1trCE9bawhPW2sIT1trCE9bawhPW2sIT1trCE9baw&#10;hPW2sIT1trCE9bawhPW2sIT1trCE9bawhPW2sIT1trCE9fy1RSL8tkw7/bRTV/2xXHT7sl+H9LRf&#10;l+23YKboumCy479hvN/FYsTYxmbN0MBu2Mq8dN/GuXvlw7aB6sCzhe+xsYHzsbGB87GxgfOxsYHz&#10;sbGB87GxgfOxsYHzsbGB87GxgfOxsYHzsbGB87GxgfOxsYHzsbGB87GxgfOxsYHzsbGB8/y1RSL8&#10;tks7/bRSV/2xXHT6s12G9bZdlu+6XqPpv16u5cZfttvLXsLQxWfPysBv2MW8dt/CuXzkwbeB6bm0&#10;gO2ssn/wrLJ/8Kyyf/Cssn/wrLJ/8Kyyf/Cssn/wrLJ/8Kyyf/Cssn/wrLJ/8Kyyf/Cssn/wrLJ/&#10;8Kyyf/Cssn/wrLJ/8Py1RiL8tks7/bRSV/2xW3T5tFyE9rhbk/C9W6DsxFyp381atNPMXcTLxWjQ&#10;xcBx2MK9eN7Aun3jv7iC57K2feuntHzup7R87qe0fO6ntHzup7R87qe0fO6ntHzup7R87qe0fO6n&#10;tHzup7R87qe0fO6ntHzup7R87qe0fO6ntHzup7R87vu2RiH8tks7/LVRV/yyW3T5tlqC9LtZkO7C&#10;WZvmy1qj2NNRts3LXsXGxWrQwsFz17++edy+u37ht7l95ay3euiitnrrorZ666K2euuitnrrorZ6&#10;66K2euuitnrrorZ666K2euuitnrrorZ666K2euuitnrrorZ666K2euuitnrrorZ66/u2RyH7t0s7&#10;/LVRV/yzWXL3uFeA8r9WjOrIV5Tf00+l0dNSuMfLYMXCxWzPv8J01r2/etq7vX3esLt54qa5d+We&#10;t3fonrd36J63d+iet3fonrd36J63d+iet3fonrd36J63d+iet3fonrd36J63d+iet3fonrd36J63&#10;d+iet3fonrd36Pq3RyH7t0s6/LZQVvu1V3D1u1V87sRThuPPUpHW3ESnytJUuMLLYsW+xm3OvMN1&#10;1LvAetizvnjcqrx136C6dOKZuXXkmbl15Jm5deSZuXXkmbl15Jm5deSZuXXkmbl15Jm5deSZuXXk&#10;mbl15Jm5deSZuXXkmbl15Jm5deSZuXXkmbl15Pq3RiD6uEo6+7ZQVvm3VG3yv1F36MtRfdraQpTO&#10;3EapxNJWuL3MZMO7x2/LusR20bTCdtWrwHTYo75y3Ju9cd6VvHLglbxy4JW8cuCVvHLglbxy4JW8&#10;cuCVvHLglbxy4JW8cuCVvHLglbxy4JW8cuCVvHLglbxy4JW8cuCVvHLglbxy4Pm4RiD6uUo5+7dP&#10;Vve7UGjtxk5v39RGfNHiQZbF20mpvdNZt7nNZsG3yXDIscZxzarEcNGjwm/UnMFu15W/btqQv2/b&#10;kL9v25C/b9uQv2/bkL9v25C/b9uQv2/bkL9v25C/b9uQv2/bkL9v25C/b9uQv2/bkL9v25C/b9uQ&#10;v2/bkL9v2/m5RR/4ukk5+rlNVfLBTGDj0Elh0+E9f8fmQ5e93E2ot9VctLXQaL2uzGvEpslqyZ/H&#10;asyZxWnPk8Rp0o/DatSLwmzVi8Js1YvCbNWLwmzVi8Js1YvCbNWLwmzVi8Js1YvCbNWLwmzVi8Js&#10;1YvCbNWLwmzVi8Js1YvCbNWLwmzVi8Js1fe6RB73u0g497xLUenKRlHW3jhmyeo/gr7mSJe23lGl&#10;sdhesKrTY7ihz2O+mc1jwpPLY8aOyWPIishky4bHZcyExmfNhMZnzYTGZ82ExmfNhMZnzYTGZ82E&#10;xmfNhMZnzYTGZ82ExmfNhMZnzYTGZ82ExmfNhMZnzYTGZ82ExmfNhMZnzfa8Qh31vUY27sRFQ9na&#10;MkvL6Tpqv/JDgrboTZSv4FahpttaqpzWWrGU01u3jtFcu4nPXL6Ezl3Agc1ewn7MYMN8zGLEfMxi&#10;xHzMYsR8zGLEfMxixHzMYsR8zGLEfMxixHzMYsR8zGLEfMxixHzMYsR8zGLEfMxixHzMYsR8zGLE&#10;fMxixPO+QBvywEQ04NM4Mc3nM1DB8z5rt/NIf6/rUo+k5FOamN9So4/bU6qI2FSugtZVsn7UVrR7&#10;01e2edNZuHbSWrl00ly6dNJcunTSXLp00ly6dNJcunTSXLp00ly6dNJcunTSXLp00ly6dNJcunTS&#10;XLp00ly6dNJcunTSXLp00ly6dNJcuvDBPRnnyzki0OQsN8PyN1K4+kNpsPZNeqTvToiX6E2TjORM&#10;m4PgTKF93k6leNxPqHXbUKpy2lGscNlTrW7ZVa5s2FeubNhXrmzYV65s2FeubNhXrmzYV65s2Feu&#10;bNhXrmzYV65s2FeubNhXrmzYV65s2FeubNhXrmzYV65s2FeubNhXruzFOBbU3yEexfAvOrn6PFGx&#10;/0hkpPpIc5bzR3+L7keJgulHkXnmSJdz40mcb+JKnmzhTKBq4E6iaN9Qo2bfUqRl3lSkZd5UpGXe&#10;VKRl3lSkZd5UpGXeVKRl3lSkZd5UpGXeVKRl3lSkZd5UpGXeVKRl3lSkZd5UpGXeVKRl3lSkZd5U&#10;pP+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tOxz/r0c0/65STv+sXWn/rWJ7+q5ki/OvZ5rtr2qn569ts+KucL3erXfG26t8zdiq&#10;gtPVp4XZ0p+H3tCVjOLPkJflxJaa5b+YmuW/mJrlv5ia5b+YmuW/mJrlv5ia5b+YmuW/mJrlv5ia&#10;5b+YmuW/mJrlv5ia5b+YmuW/mJrlv5ia5f+tOxz/r0g0/69STv+tXWn+rmF7+q9jivOwZZntsWim&#10;6LFrseOxbrvfsHPE3K95y9mtftHWq4PX06iH3NCciuLOkpjnvpmY57mZmOe5mZjnuZmY57mZmOe5&#10;mZjnuZmY57mZmOe5mZjnuZmY57mZmOe5mZjnuZmY57mZmOe5mZjnuZmY5/+tOxz/sEg0/69STv+t&#10;XWn+rmB6+7BiifSyZJfus2ak6bNpr+S0bLngtG/B3bR2yNqze87YsoHU1a+F2dGlieHAlpHptpqX&#10;6rKal+mympfpspqX6bKal+mympfpspqX6bKal+mympfpspqX6bKal+mympfpspqX6bKal+mympfp&#10;spqX6f+uOxz/sEg0/7BTTv+tXWn+r195+7FhiPWzY5bvtGWi6rZnrea4arbium6+37xzxN29ecna&#10;vX/P1bqA18ivhOCyn4rqqZuV7KmaleupmpXrqZqV66maleupmpXrqZqV66maleupmpXrqZqV66ma&#10;leupmpXrqZqV66maleupmpXrqZqV6/+uPBz/sEg0/7BTTv+uXWn9sF54+7Jfh/W0YZTwtmOg67lm&#10;que8abLkwW254shyvd3KeMTWxnvOzcF91r65f9+oqYTpm6SU7Z6elO2enpTtnp6U7Z6elO2enpTt&#10;np6U7Z6elO2enpTtnp6U7Z6elO2enpTtnp6U7Z6elO2enpTtnp6U7f+uPBz/sUg0/7BTTv+uXWn9&#10;sV13+rNehfa2YJPxuWKe7b1kp+nCaK7lym2y3tB1t9XMd8PNxnvNxcJ+1ri9ft6etH7olLWU65qo&#10;luqaqJbqmqiW6pqoluqaqJbqmqiW6pqoluqaqJbqmqiW6pqoluqaqJbqmqiW6pqoluqaqJbqmqiW&#10;6v+uPBz/sUk0/7FTTv+uXGj8slx2+bVdhPa4XpDyvGCb78Jjo+jJaKjg1G6s2NNyt8/NeMLHx3vM&#10;wMJ+1bO9fd6ZuHrnlriM55a2mOeWtpjnlraY55a2mOeWtpjnlraY55a2mOeWtpjnlraY55a2mOeW&#10;tpjnlraY55a2mOeWtpjnlraY5/+vPBz/sUk0/7FTTv+vW2f8s1t1+LZbgvW6XI7wwF6X68hjneTS&#10;aKLZ1mivz9Fvu8fLdcXBxnrOvMJ91a29et2YuXjkmLmH5Ji6kuOYupLjmLqS45i6kuOYupLjmLqS&#10;45i6kuOYupLjmLqS45i6kuOYupLjmLqS45i6kuOYupLjmLqS4/+vPBv/skkz/7FTTv+wWmb7tFlz&#10;97hZf/O+WortxV2S5s9kldzaXqXR1WSzyM9tvsHKc8i8xXjPuMF81qa+d92WunbilbuC4pe7jeGX&#10;u43hl7uN4Ze7jeGXu43hl7uN4Ze7jeGXu43hl7uN4Ze7jeGXu43hl7uN4Ze7jeGXu43hl7uN4f+w&#10;PRv/skoz/7JSTf6xWWX6tVhx9rtXfPDCWIXoy12K39ZbmNTcWqjJ1GO1ws5swLzJc8m4xXjQr8J3&#10;1qC+dNuTvHTgkrx+4JS8h9+UvIfflLyH35S8h9+UvIfflLyH35S8h9+UvIfflLyH35S8h9+UvIff&#10;lLyH35S8h9+UvIfflLyH3/+wPRv+s0oz/7JSTf2yV2P5uFVu875VeOvHV37i01iH1t9Rm8vaWKvC&#10;02O3vM1swbjJc8myxXbPqMJz1Zu/cdmRvXLdj7173ZC+gtyQvoLckL6C3JC+gtyQvoLckL6C3JC+&#10;gtyQvoLckL6C3JC+gtyQvoLckL6C3JC+gtyQvoLckL6C3P+xPhv+tEsz/7NRTfy0VGD3u1Jq78RT&#10;ceTQVnPY3kuLzeJPnsPZWK280mS4t81twbPJcsipxnDOn8Nv05XBbteOv3DZjL932ozAfdmMwH3Z&#10;jMB92YzAfdmMwH3ZjMB92YzAfdmMwH3ZjMB92YzAfdmMwH3ZjMB92YzAfdmMwH3ZjMB92f+yPhr9&#10;tUsy/rNQTfq3UVzzv1Bk6MtQZ9ncRnjP5UqPxOBPobvZWq6202W4ss5twKjKbMefx2vMl8Vr0JDD&#10;a9OKwm7ViMJz1ojCedWIwnnViMJ51YjCedWIwnnViMJ51YjCedWIwnnViMJ51YjCedWIwnnViMJ5&#10;1YjCedWIwnnViMJ51f6zPxr8tUoy/bRPTPe7TlbsxkxZ3ddGYtDlRHzF6UqRu+BRobTZXK2x02e2&#10;p89nvp3MZsOVyWbIj8dmy4nGZ86FxWrQg8Vv0IPFc9CDxXPQg8Vz0IPFc9CDxXPQg8Vz0IPFc9CD&#10;xXPQg8Vz0IPFc9CDxXPQg8Vz0IPFc9CDxXPQg8Vz0Py0QBn7t0ox+7dNSfHBSkzh0kZK0uM/aMbt&#10;RX+86EySs+BUoa7aX6uk1WCzm9FhupPPYb+MzGHDh8tixoLJY8h/yWbJfshqyn3Ibsp9yG7Kfchu&#10;yn3Ibsp9yG7Kfchuyn3Ibsp9yG7Kfchuyn3Ibsp9yG7Kfchuyn3Ibsp9yG7Kfchuyvq3Qhj6uEgw&#10;9b1JP+bMQzvU4ThQx+1Aa7zzSIC06VCRreJYnqHdWKeX2Fmvj9VatIjSW7mD0Fy8f89dvnvOX8B5&#10;zWHBd81lwnfNaMJ3zWjCd81ownfNaMJ3zWjCd81ownfNaMJ3zWjCd81ownfNaMJ3zWjCd81ownfN&#10;aMJ3zWjCd81owvi5Qxf4ukcu7MZBL9bdMTjJ7DlVvfZDbbTzTH+t61SOn+VSmZTgUaKL3FOohNlU&#10;rX7WVbF61Vazd9RYtXTTWrZy01y3cdJfuHDSYrhw0mK4cNJiuHDSYrhw0mK4cNJiuHDSYrhw0mK4&#10;cNJiuHDSYrhw0mK4cNJiuHDSYrhw0mK4cNJiuPa7QRXxwEEk29crIMvqMj2+9jxXtfxHbK31T3uf&#10;7k2Ik+hMk4jkTJuA4E2het5OpXXcUKhx21Gqb9pTq23aVaxr2VetadlZrWnZXK5p2VyuadlcrmnZ&#10;XK5p2VyuadlcrmnZXK5p2VyuadlcrmnZXK5p2VyuadlcrmnZXK5p2VyuadlcrvO+PRPjzzAQzecq&#10;J8D1NUC1/UFWrf9KaJ75R3aS8keBh+1Hin7pR5J25kiXcORJm2ziS51p4U2fZ+FOoGbgUKFk4FKi&#10;Y99UomLfVqJi31aiYt9WomLfVqJi31aiYt9WomLfVqJi31aiYt9WomLfVqJi31aiYt9WomLfVqJi&#10;31aiYt9WourGMwrQ4x0SwvMuKrf9Oj+t/0RSn/9BYpL9QW6G90F5fPJBgXTvQ4dt7ESMaOpFj2Tp&#10;R5Ji6EiTYOdKlF/nTJVd506WXOZQllzmUpdc5lKXXOZSl1zmUpdc5lKXXOZSl1zmUpdc5lKXXOZS&#10;l1zmUpdc5lKXXOZSl1zmUpdc5lKXXOZSl/+mMhf/pz8t/6ZKRv+jVV//pV1x/6lkf/mqao7yqW6b&#10;7ahyp+ijdLHknnm64Jd+wd2PgsjbiIfN2YON0diClNLYgpvT2ISj0tOHp9LMi6fRyoyo0cqMqNHK&#10;jKjRyoyo0cqMqNHKjKjRyoyo0cqMqNHKjKjRyoyo0cqMqNHKjKjRyoyo0f+mMhf/pz8t/6ZKRv+j&#10;VV//pV1x/6lkf/mqao7yqW6b7ahyp+ijdLHknnm64Jd+wd2PgsjbiIfN2YON0diClNLYgpvT2ISj&#10;0tOHp9LMi6fRyoyo0cqMqNHKjKjRyoyo0cqMqNHKjKjRyoyo0cqMqNHKjKjRyoyo0cqMqNHKjKjR&#10;yoyo0f+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pz8t/6ZKRv+jVV//pV1x/6lkf/mqao7yqW6b7ahyp+ijdLHknnm64Jd+wd2PgsjbiIfN&#10;2YON0diClNLYgpvT2ISj0tOHp9LMi6fRyoyo0cqMqNHKjKjRyoyo0cqMqNHKjKjRyoyo0cqMqNHK&#10;jKjRyoyo0cqMqNHKjKjRyoyo0f+mMhf/pz8t/6ZKRv+jVV//pV1x/6lkf/mqao7yqW6b7ahyp+ij&#10;dLHknnm64Jd+wd2PgsjbiIfN2YON0diClNLYgpvT2ISj0tOHp9LMi6fRyoyo0cqMqNHKjKjRyoyo&#10;0cqMqNHKjKjRyoyo0cqMqNHKjKjRyoyo0cqMqNHKjKjRyoyo0f+mMhf/pz8t/6ZKRv+jVV//pV1x&#10;/6lkf/mqao7yqW6b7ahyp+ijdLHknnm64Jd+wd2PgsjbiIfN2YON0diClNLYgpvT2ISj0tOHp9LM&#10;i6fRyoyo0cqMqNHKjKjRyoyo0cqMqNHKjKjRyoyo0cqMqNHKjKjRyoyo0cqMqNHKjKjRyoyo0f+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qD8t/6dKRv+kVV//p11w/6tl&#10;fvmraI3zq2ya7alwpemndLDkonm54Zx9wd2UgsjbjIbO2YaM0tiDk9TXhJvU14al1M6KptTIjqbT&#10;xo6m08aOptPGjqbTxo6m08aOptPGjqbTxo6m08aOptPGjqbTxo6m08aOptPGjqbTxo6m0/+mMhf/&#10;qEAt/6hLRf+kVV//qV5v/6xkffqtZ4v0rGqY7qtupOqqcq7lp3a34aN8v96bgcfbk4XN2IuL0taF&#10;ktbWhZzW0Ymk1smOpdXBkKXWv5Ck1r+QpNa/kKTWv5Ck1r+QpNa/kKTWv5Ck1r+QpNa/kKTWv5Ck&#10;1r+QpNa/kKTWv5Ck1v+nMxf/qUAt/6hLRf+lVV//q15u/61ifPuuZYn1rmiW765souqscKzmqnS1&#10;4qh6vd+if8XbmoTM2JGK0taIktfVhp7Yy4yj2MKQo9i7kaPYuZGj2LmRo9i5kaPYuZGj2LmRo9i5&#10;kaPYuZGj2LmRo9i5kaPYuZGj2LmRo9i5kaPYuZGj2P+nMxb/qUAt/6lLRf+mVV//rF9t/q5he/uv&#10;ZIj1sGeV8LBqoOuvbqrnrnKy5Kx3uuCpfcLcooPK2ZiJ0dOMkNfNiJvbw42h27uRodq1kqHas5Kh&#10;27OSoduzkqHbs5Kh27OSoduzkqHbs5Kh27OSoduzkqHbs5Kh27OSoduzkqHbs5Kh2/+nMxb/qUAt&#10;/6lLRf+mVl//rV5s/q9gefyxYof2sWWT8bJpnu2ybKfpsnCw5bJ0t//ifRBJQ0NfUFJPRklMRQAH&#10;FeKve77eq4HG1qCGz8qUjNe/jZTcuY+f3bOSoN2ukqDdrZKg3K2SoNytkqDcrZKg3K2SoNytkqDc&#10;rZKg3K2SoNytkqDcrZKg3K2SoNytkqDcrZKg3P+oMxb/qkAt/6lLRf+nVl7/rl1r/bBfePuyYYX3&#10;s2SR8rRnnO62a6Xqt2+s57lzs+S5ebrbsX3FzqeDz8KciNe0ko7drpGd36qTnt+ok57fp5Oe3qeT&#10;nt6nk57ep5Oe3qeTnt6nk57ep5Oe3qeTnt6nk57ep5Oe3qeTnt6nk57ep5Oe3v+oMxb/qkEt/6pL&#10;Rf+oVl3/r11q/bFed/qzYIP4tWKP87dmme+6aqHsvW6o6cJzruDAdbnUt3nEx61/zrqkhdasmYre&#10;opSW4qCUnOGgk53goJOd4KCTneCgk53goJOd4KCTneCgk53goJOd4KCTneCgk53goJOd4KCTneCg&#10;k53goJOd4P+oMxb/qkEs/6pLRf+pVl3/r1xq/LJddvq0XoL3t2GN9bpklvG+aZ7sxG6j5clxrNvH&#10;cbjNvXbEwLR8zbOrgdWkoIXdlpiO45WYm+OXlZzimJWc4ZiVnOGYlZzhmJWc4ZiVnOGYlZzhmJWc&#10;4ZiVnOGYlZzhmJWc4ZiVnOGYlZzhmJWc4f+oMxb/q0Es/6pLRf+qVlz+sFtp/LNbdfm2XYD2uWCK&#10;875jk+7DaZnqzXCc4dFtq9TObbjGxHPDubp5zKyyfdWdqIHdjJ+I44uhm+OQmpzikZmc4pGZnOKR&#10;mZzikZmc4pGZnOKRmZzikZmc4pGZnOKRmZzikZmc4pGZnOKRmZzikZmc4v+pMxb/q0Es/6tLRf+s&#10;Vlv+sVpn+7Rac/i4XH70vF6H8MJjjuvKapLl022b2tlpqs3TbLe/y3DCssJ1zKW6edSVsH3ch6qF&#10;4YWuneGMo53gjaCd4I2gneCNoJ3gjaCd4I2gneCNoJ3gjaCd4I2gneCNoJ3gjaCd4I2gneCNoJ3g&#10;jaCd4P+pNBb/q0Es/6tMRf+tV1r9slhm+rZZcfa6WnvxwF6D7Mhjh+bUbIje3Wea0ttpqsbUbba5&#10;zXDBq8hyy53CddONuXjag7aD3oG8nN2Kr6Ddiquf3Yqrn92Kq5/diquf3Yqrn92Kq5/diquf3Yqr&#10;n92Kq5/diquf3Yqrn92Kq5/diquf3f+pNBb/rEIs/6xMRf+vV1n9s1dk+bhXbvO9WXftxV185tBk&#10;ft/cZYnW42WZytxqqb/UbrW0znLAqMhyypnEctKJwHPZgr+A24S/ktqGvqLZh7ii2Ye4otmHuKLZ&#10;h7ii2Ye4otmHuKLZh7ii2Ye4otmHuKLZh7ii2Ye4otmHuKLZh7ii2f+qNBX/rEIs/61MRP+wVlf7&#10;tVVh9rtWa/DCWHHozFx039lefNbiXY7M4mGewdtoq7jUbrawznLAoslxyZTFcNCIwnLWhsF91ojC&#10;i9WJw5rUh8Ke1YfCntWHwp7Vh8Ke1YfCntWHwp7Vh8Ke1YfCntWHwp7Vh8Ke1YfCntWHwp7Vh8Ke&#10;1f+rNBX/rUIr/65MRP+yVFT5uFNe8r9UZerIVmjg1Vlt1eFVgsznWZPC4F2iuNllrrHTbLimzm3B&#10;mslsyI7GbM+Gw2/ShMN404XEhNKHxZHRh8WV0IfFldCHxZXQh8WV0IfFldCHxZXQh8WV0IfFldCH&#10;xZXQh8WV0IfFldCHxZXQh8WV0P+rNRX/rkMr/69NRP20UVH2u1FY7cRSXOLSVVvW4E5zzOhShsLm&#10;Vpe43lylsdhkr6nSabidzmjAkspox4nHaMyDxmzPgcVzz4HGfc6CxojNg8eLzYPHi82Dx4vNg8eL&#10;zYPHi82Dx4vNg8eLzYPHi82Dx4vNg8eLzYPHi82Dx4vNg8eLzf+sNhT/r0Qr/7BORPq3T0zxwE5Q&#10;5s1OT9jeR2HN6Et3wu1QirnkVpqw3V2mqNhisJ7TY7iTz2O+isxkxIPKZch/yGjKfchuy33Idsp+&#10;yYDJfsmDyX7Jg8l+yYPJfsmDyX7Jg8l+yYPJfsmDyX7Jg8l+yYPJfsmDyX7Jg8l+yYPJfsmDyf+u&#10;NhT/sUUq/rNOQPW8TETqyEpD2dw/Tc7oRWfD8Et7uexRjbDkV5uo3VymndldrpPUXrWL0V+7g85g&#10;v37NYcJ6zGXEeMtqxXjLcMV4zHjEecx6xHnMesR5zHrEecx6xHnMesR5zHrEecx6xHnMesR5zHrE&#10;ecx6xHnMesR5zHrEecx6xP+wNxP+s0cp+rdLOe7DRzjd1j83z+Y+U8TxRWu59Ex+setTjajkV5qc&#10;31akktpXq4nWWLGC1Fq2fNJbuXjQXrx10GG9c89lvnPPar5zz3G9c9BzvXPQc71z0HO9c9BzvXPQ&#10;c71z0HO9c9BzvXPQc71z0HO9c9BzvXPQc71z0HO9c9Bzvf+yORL8tkko875GLuPPPSXR5Dc+xPE+&#10;WLr4R22x9E9+qOxTjJvmUZeP4VCgh91Spn/aU6t52FWvddZXsnLVWbNv1Fy1btRftW3UZLVs1Gm1&#10;bNRrtWzUa7Vs1Gu1bNRrtWzUa7Vs1Gu1bNRrtWzUa7Vs1Gu1bNRrtWzUa7Vs1Gu1bNRrtfy1OxH4&#10;uUYj6cg8HNPhLSjG7zhDuvlBWrH+Sm2n9U57mu5MiI/pTJKE5EyafOFNoHbeT6Rx3VGnbtxSqWvb&#10;Vapp2leraNparGfaXqxm2mKsZtpjrGbaY6xm2mOsZtpjrGbaY6xm2mOsZtpjrGbaY6xm2mOsZtpj&#10;rGbaY6xm2mOsZtpjrPi4Pg/vwjwT1twgFMfuMS67+TpFsv9FWaf/SWqZ+Ed3jvJHgoPtR4t76UiS&#10;c+ZIl23kSptp4kydZuFOn2XhUKBj4FKgYuBVoWHgWKFg4FuiYOBdomDgXaJg4F2iYOBdomDgXaJg&#10;4F2iYOBdomDgXaJg4F2iYOBdomDgXaJg4F2iYOBdovS8PQzc1RoFyesnGb34NDCz/z5Ep/9CVpn/&#10;QWWN/EFxgvZBennyQoJx7kOIauxFjGbqRo9i6UiRYOhKk17oTJRd506UXOdQlVvnUpVa51WWWudW&#10;llrnVpZa51aWWudWllrnVpZa51aWWudWllrnVpZa51aWWudWllrnVpZa51aWWudWluXLIQHM6BkJ&#10;v/YsHLT/NzCn/ztBmf86UI3/Ol6C/ztoePs8cW/4PXho9T99Y/NBgF/xQoNc8ESEWvBGhlnvSIZY&#10;70qHV+9LiFbuTohW7lCIVe5RiVXuUYlV7lGJVe5RiVXuUYlV7lGJVe5RiVXuUYlV7lGJVe5RiVXu&#10;UYlV7lGJVe5Rif+fKhL/oDgm/59EPv+bT1X/nVdm/6FedP6iY4H4oWmP851tmu6XcaXqj3au5oh8&#10;teOBgrzheonB33eQw993l8Tfd57F33ilxN96rMTbfLDE04Cyw8+DssPPg7LDz4Oyw8+DssPPg7LD&#10;z4Oyw8+DssPPg7LDz4Oyw8+DssPPg7LDz4Oyw/+fKhL/oDgm/59EPv+bT1X/nVdm/6FedP6iY4H4&#10;oWmP851tmu6XcaXqj3au5oh8teOBgrzheonB33eQw993l8Tfd57F33ilxN96rMTbfLDE04Cyw8+D&#10;ssPPg7LDz4Oyw8+DssPPg7LDz4Oyw8+DssPPg7LDz4Oyw8+DssPPg7LDz4Oyw/+fKhL/oDgm/59E&#10;Pv+bT1X/nVdm/6FedP6iY4H4oWmP851tmu6XcaXqj3au5oh8teOBgrzheonB33eQw993l8Tfd57F&#10;33ilxN96rMTbfLDE04Cyw8+DssPPg7LDz4Oyw8+DssPPg7LDz4Oyw8+DssPPg7LDz4Oyw8+DssPP&#10;g7LDz4Oyw/+fKhL/oDgm/59EPv+bT1X/nVdm/6FedP6iY4H4oWmP851tmu6XcaXqj3au5oh8teOB&#10;grzheonB33eQw993l8Tfd57F33ilxN96rMTbfLDE04Cyw8+DssPPg7LDz4Oyw8+DssPPg7LDz4Oy&#10;w8+DssPPg7LDz4Oyw8+DssPPg7LDz4Oyw/+fKhL/oDgm/59EPv+bT1X/nVdm/6FedP6iY4H4oWmP&#10;851tmu6XcaXqj3au5oh8teOBgrzheonB33eQw993l8Tfd57F33ilxN96rMTbfLDE04Cyw8+DssPP&#10;g7LDz4Oyw8+DssPPg7LDz4Oyw8+DssPPg7LDz4Oyw8+DssPPg7LDz4Oyw/+fKhL/oDgm/59EPv+b&#10;T1X/nVdm/6FedP6iY4H4oWmP851tmu6XcaXqj3au5oh8teOBgrzheonB33eQw993l8Tfd57F33il&#10;xN96rMTbfLDE04Cyw8+DssPPg7LDz4Oyw8+DssPPg7LDz4Oyw8+DssPPg7LDz4Oyw8+DssPPg7LD&#10;z4Oyw/+fKhL/oDgm/59EPv+bT1X/nVdm/6FedP6iY4H4oWmP851tmu6XcaXqj3au5oh8teOBgrzh&#10;eonB33eQw993l8Tfd57F33ilxN96rMTbfLDE04Cyw8+DssPPg7LDz4Oyw8+DssPPg7LDz4Oyw8+D&#10;ssPPg7LDz4Oyw8+DssPPg7LDz4Oyw/+fKhL/oDgm/59EPv+bT1X/nVdm/6FedP6iY4H4oWmP851t&#10;mu6XcaXqj3au5oh8teOBgrzheonB33eQw993l8Tfd57F33ilxN96rMTbfLDE04Cyw8+DssPPg7LD&#10;z4Oyw8+DssPPg7LDz4Oyw8+DssPPg7LDz4Oyw8+DssPPg7LDz4Oyw/+fKhL/oDgm/6BEPv+cT1X/&#10;n1dl/6Nec/+kZID5pGmN86Ftme6bcKTqlHWt5o17teOFgbzgfYfB33mPxd54l8beeJ/G3nqmxt57&#10;rsbWf7DFz4OwxcuFsMXLhbDFy4WwxcuFsMXLhbDFy4WwxcuFsMXLhbDFy4WwxcuFsMXLhbDFy4Ww&#10;xf+gKhL/oTkm/6BEPf+dT1X/oldk/6Zecf+oZH76qGmL9KZtl++icKLrm3Or55R6s+OLgLvgg4bC&#10;3nyNx915lsndeqDJ3Xupydd/rsjPhK7IyIeuyMOHrsjDh67Iw4euyMOHrsjDh67Iw4euyMOHrsjD&#10;h67Iw4euyMOHrsjDh67Iw4euyP+gKhL/ojkm/6FEPf+eT1X/pFdj/6lecP+rZX37q2iJ9apslfCn&#10;caDsonOp6Jp4suSSfrrgiYTB3oCMx9x7lsvce6HL2n2ry9CDrcrIiK3KwYmsy72JrMu9iazLvYms&#10;y72JrMu9iazLvYmsy72JrMu9iazLvYmsy72JrMu9iazLvYmsy/+gKhH/ojkm/6JEPf+eT1X/pldi&#10;/6tfb/+sY3v8rGaH9qxqk/Gqb53tp3On6aF2r+WZfbjhj4PA3oWKx9p9lczYfaLN0oGrzciGq83B&#10;iavNuoqqzbeLqs23i6rNt4uqzbeLqs23i6rNt4uqzbeLqs23i6rNt4uqzbeLqs23i6rNt4uqzf+h&#10;KxH/ozkm/6JEPf+gT1T/qFdh/61fbf6uYnn9rmWF965pkfKtbZvuq3Gk6qd1rOagerXil4K92Y2J&#10;xtCDkM3LgZvQyYOp0MCIqdC6i6nPtIyp0LGMqdCxjKnQsYyp0LGMqdCxjKnQsYyp0LGMqdCxjKnQ&#10;sYyp0LGMqdCxjKnQsYyp0P+hKxH/ozkm/6NEPf+hT1P/qVhg/65ebP6vYHj8sGOD+LBnjvSwa5jw&#10;r2+h7KxzqeWoebHdoIG70ZSGxceKjM3AhZbSvoaj0riKp9KzjKfSro2n0qyNp9KsjafSrI2n0qyN&#10;p9KsjafSrI2n0qyNp9KsjafSrI2n0qyNp9KsjafSrI2n0v+hKxH/ozkm/6NFPf+iT1P/qlhf/69d&#10;a/2wX3b8sWKB+rJljPWzaZXvs26e6bJzpeGuea7WpX66y5uExMCRic23ipHTs4qd1LCMptSsjqbU&#10;qY6m1KeOptOnjqbTp46m06eOptOnjqbTp46m06eOptOnjqbTp46m06eOptOnjqbTp46m0/+iKxH/&#10;pDol/6NFPf+kT1L/rFhe/7Bcav2xXnX7s2B/+bVkifK2aZLsuG6a5rlzod2zdq3Rqnu5xaGBw7mX&#10;hsyvj4zTqYyX1qeOpNakj6TWoo+l1aGPpdWhj6XVoY+l1aGPpdWhj6XVoY+l1aGPpdWhj6XVoY+l&#10;1aGPpdWhj6XVoY+l1f+iKxH/pDol/6RFPf+lT1H/rVhd/rBbaPyzXXP5tWB99rdkhvC6aI7qvW6V&#10;4r9woNi4cq3Mr3i4v6Z+w7Oeg8yolYnUn5CR2JyRodibkKPYm5Cj15uPpNabj6TWm4+k1puPpNab&#10;j6TWm4+k1puPpNabj6TWm4+k1puPpNabj6TWm4+k1v+iKxH/pDol/6RFPf+mT1H/rlhc/rJaZ/u0&#10;XHH4t1969Lpjg+2+aInoxW+P3sVsn9K9cKzGtXa3uax7wq2kgMuhnIXTlZSL2ZCUmdqRk6HakpGi&#10;2ZSRo9iUkaPYlJGj2JSRo9iUkaPYlJGj2JSRo9iUkaPYlJGj2JSRo9iUkaPYlJGj2P+jKxH/pTol&#10;/6VFPf+nT1D/r1hb/bNZZfm2W2/1ul538b5ifuvEaIPkymuO2sxonszDbavAunO3s7J4waerfcqa&#10;o4HTjJuG2YaZk9yGmqHbipWi2oyUotmMlKLZjJSi2YyUotmMlKLZjJSi2YyUotmMlKLZjJSi2YyU&#10;otmMlKLZjJSi2f+jKxH/pTol/6VFPf+pT0//sFdZ+7RYY/e4WmzzvV1z7sNieOjMaXvg02WN09Jl&#10;ncbJaqq5wXC2rLl0wKCyecmSq33ShaSB2H+jj9qApaLZhp6j2Ieao9iHmqPYh5qj2Ieao9iHmqPY&#10;h5qj2Ieao9iHmqPYh5qj2Ieao9iHmqPYh5qj2P+jKxD/pjol/6ZFPf+qT03+slVX+rZXYPW7WWjv&#10;wVxu6cpiceLUZXja316MzdlinL/RZ6myyWy1pcFwv5i6dMiKs3jQf69+1nuwjtZ6tKTVg6ql1IOk&#10;pdWDpKXVg6Sl1YOkpdWDpKXVg6Sl1YOkpdWDpKXVg6Sl1YOkpdWDpKXVg6Sl1f+kLBD/pjsl/6ZF&#10;PP+sUEz9s1RV+LhWXfK+WGPrx1xm49NjZdvgXnfR5F+KxeBhm7fZZKip0WeznMprvo/EbseCvnLP&#10;ebx70ne/jNJ2w6LRfrip0H+wqNF/sKjRf7Co0X+wqNF/sKjRf7Co0X+wqNF/sKjRf7Co0X+wqNF/&#10;sKjRf7Co0f+lLBD/pzsk/6dGPP+vUEn7tVNR9btUWO3DVlzlz1tb291aZtLlXnjJ6mGJveRimbDd&#10;ZKej1meyldBovIfLacV8x23Md8Z3znfGhs14x5fMecipy3rAq8x6wKvMesCrzHrAq8x6wKvMesCr&#10;zHrAq8x6wKvMesCrzHrAq8x6wKvMesCrzP+lLBD/qDsk/6hGPP+yUUb4uFJN8cBSUefLVFHc2lNY&#10;0uRVbMnrWX6+61yOs+NfnKncZKic1mWykNFmu4TMZsN7ymvHecl0yHrKgMd7y47GfMudxXnLpcZ5&#10;y6XGeculxnnLpcZ5y6XGeculxnnLpcZ5y6XGeculxnnLpcZ5y6XGeculxv+mLQ//qTwk/6pGPPy0&#10;UEL1vE9G68dPRt7WTkfT401eyexScr/xVoO06VqSquFdn5/cX6mT1mCyidJhun/OY8B4zGfDdsxv&#10;xHbMecN3zYTCeM2QwXnOmcB5zpnAec6ZwHnOmcB5zpnAec6ZwHnOmcB5zpnAec6ZwHnOmcB5zpnA&#10;ec6ZwP+oLQ//qj0j/65IOPm4Tjzvwks84tFKN9ThRU3J60tkv/RPd7XvVIes51mVoOFZoJXcW6mK&#10;11ywgtNdt3rQX7t1z2S+c89qv3LPcr9zz3u+dNCFvXTQjbx00I28dNCNvHTQjbx00I28dNCNvHTQ&#10;jbx00I28dNCNvHTQjbx00I28dNCNvP+pLg7/rD4i/bNMMvS9SjPmy0Uu1d89O8rrRFPA9ElotvZP&#10;eq3uVYmi51aVleFUn4vdVqeC2Vete9ZZsnXUXLZx0mC4b9JluW7Sa7lu0nO4b9N8t2/Tgrdv04K3&#10;b9OCt2/Tgrdv04K3b9OCt2/Tgrdv04K3b9OCt2/Tgrdv04K3b9OCt/+rLw7/rz8i+bhJKezFQyXY&#10;3DMny+k8QcD0Q1i2+0prrvZRe6PuUoiW6FGUi+NQnILfUqN63FOpdNlVrW/YWK9s11uxatZgsmnW&#10;ZbJp1muxadZysWnXeLBp13iwadd4sGnXeLBp13iwadd4sGnXeLBp13iwadd4sGnXeLBp13iwadd4&#10;sP+uMA3/skEg8b9CHN3UMRXN5zQuwfM9Rrf8RFuu/kxsovZNepbvTIaL6kyQgeVMmHniTZ5y30+i&#10;bd5RpWndVKdn3FeoZdxbqWTbX6lk22SpZNxqqWTcbqlk3G6pZNxuqWTcbqlk3G6pZNxuqWTcbqlk&#10;3G6pZNxuqWTcbqlk3G6pZNxuqf+xMgv2ukIU5M0xC8/lKRvC8jYzt/w/SK//SFui/0dqlfhGd4ry&#10;RoGA7UeKeOlIkXDmSZZq5EuaZuNNnGPiUJ5i4VOfYOFWn1/hWaBf4V2gXuFioF7hZZ9e4WWfXuFl&#10;n17hZZ9e4WWfXuFln17hZZ9e4WWfXuFln17hZZ9e4WWfXuFln/y1NArrxTIG0eEbC8TxLiC4+zk1&#10;r/9CSKH/QVmV/0BmiftBcn/2Qnt28kOCbu5EiGjsRYxj6kePYOlJkV7oTJNc6E6TW+dRlFrnU5RZ&#10;51eVWedblVnnXZVZ512VWeddlVnnXZVZ512VWeddlVnnXZVZ512VWeddlVnnXZVZ512VWeddlfK/&#10;MQLV2gkBxe8jD7r6MiKw/zs1of86RZT/OVSJ/zpgfv88anX7PXJs9z55ZvRAfWHyQoFd8USDWvBG&#10;hVnwSIZX70qHVu9Mh1bvTohV7lGIVO5UiFTuVohU7laIVO5WiFTuVohU7laIVO5WiFTuVohU7laI&#10;VO5WiFTuVohU7laIVO5WiNfRBwDH7BUDu/kqEbD/MiGh/zEylP8xQIj/M019/zRYdP82YWv/OGhk&#10;/TpuXvs8clr6PnRX+EB2VfhCd1T3RHhT90Z5UvdIelH2SXpQ9kx6UPZOe0/2UHtP9lB7T/ZQe0/2&#10;UHtP9lB7T/ZQe0/2UHtP9lB7T/ZQe0/2UHtP9lB7T/ZQe/+WIg7/lzEg/5Y+N/+SSU3/lFFc/5dY&#10;af+XXnb+lWOC+JBojvOIbZnvgXWi63p8qulzg7Dnb4uz5m2TteZtmrbmbqG25m+pteZwr7Xmcba1&#10;4HS5tNp3u7TVer2z1Xq9s9V6vbPVer2z1Xq9s9V6vbPVer2z1Xq9s9V6vbPVer2z1Xq9s/+WIg7/&#10;lzEg/5Y+N/+SSU3/lFFc/5dYaf+XXnb+lWOC+JBojvOIbZnvgXWi63p8qulzg7Dnb4uz5m2TteZt&#10;mrbmbqG25m+pteZwr7Xmcba14HS5tNp3u7TVer2z1Xq9s9V6vbPVer2z1Xq9s9V6vbPVer2z1Xq9&#10;s9V6vbPVer2z1Xq9s/+WIg7/lzEg/5Y+N/+SSU3/lFFc/5dYaf+XXnb+lWOC+JBojvOIbZnvgXWi&#10;63p8qulzg7Dnb4uz5m2TteZtmrbmbqG25m+pteZwr7Xmcba14HS5tNp3u7TVer2z1Xq9s9V6vbPV&#10;er2z1Xq9s9V6vbPVer2z1Xq9s9V6vbPVer2z1Xq9s/+WIg7/lzEg/5Y+N/+SSU3/lFFc/5dYaf+X&#10;Xnb+lWOC+JBojvOIbZnvgXWi63p8qulzg7Dnb4uz5m2TteZtmrbmbqG25m+pteZwr7Xmcba14HS5&#10;tNp3u7TVer2z1Xq9s9V6vbPVer2z1Xq9s9V6vbPVer2z1Xq9s9V6vbPVer2z1Xq9s/+WIg7/lzEg&#10;/5Y+N/+SSU3/lFFc/5dYaf+XXnb+lWOC+JBojvOIbZnvgXWi63p8qulzg7Dnb4uz5m2TteZtmrbm&#10;bqG25m+pteZwr7Xmcba14HS5tNp3u7TVer2z1Xq9s9V6vbPVer2z1Xq9s9V6vbPVer2z1Xq9s9V6&#10;vbPVer2z1Xq9s/+WIg7/lzEg/5Y+N/+SSU3/lFFc/5dYaf+XXnb+lWOC+JBojvOIbZnvgXWi63p8&#10;qulzg7Dnb4uz5m2TteZtmrbmbqG25m+pteZwr7Xmcba14HS5tNp3u7TVer2z1Xq9s9V6vbPVer2z&#10;1Xq9s9V6vbPVer2z1Xq9s9V6vbPVer2z1Xq9s/+WIg7/lzEg/5Y+N/+SSU3/lVFc/5hYaf+ZXnb+&#10;lmOC+ZJojvOKbZnvg3Si63t7qul0g7Dnb4q05m6StuZumrbmbqK25m+ptuZwsLbmcbe133W5tdh4&#10;vLTTe7y003u8tNN7vLTTe7y003u8tNN7vLTTe7y003u8tNN7vLTTe7y003u8tP+XIg7/mDEg/5c+&#10;Nv+TSUz/mFFa/5xXZ/+dXXT/m2OA+phojPSSbJfwiXKh7IF5qel5gLDmc4i15XCRuORvmrnkcKK5&#10;5HGrueVys7jfdbe42Hm6t9F9urfMfrq3zH66t8x+urfMfrq3zH66t8x+urfMfrq3zH66t8x+urfM&#10;frq3zH66t/+YIg7/mTEg/5g+Nv+USUz/m1FZ/59XZv+hXXL/oGJ++51nivWYbJXxkHCf7Ih3qOl/&#10;fq/md4a25HKPuuNwmbvjcaO743Ktu+B1tbvYebi60X24usp/uLrFgLi7xYC4u8WAuLvFgLi7xYC4&#10;u8WAuLvFgLi7xYC4u8WAuLvFgLi7xYC4u/+YIw3/mjIg/5k+Nv+WSUv/nlBX/6JXZP+kXXD/pGJ8&#10;/KJnh/aea5Lyl2+d7Y51pumFfK7mfIS143SNu+Jxmb3icqW+4nOxvdl4tr3Rfbe8yoC3vMOBtr2+&#10;grW+voK1vr6Ctb6+grW+voK1vr6Ctb6+grW+voK1vr6Ctb6+grW+voK1vv+ZIw3/mjIg/5k+Nv+Y&#10;SUr/oFBW/6VXYv+nXW7/qGJ6/aZnhfija5DznW6a7pVzo+qMe6zngoO04XmLu9x0lr/adaPA2Xew&#10;v9F7tL/Jf7S/w4K1v7yDtMC4hLTAuIS0wLiEtMC4hLTAuIS0wLiEtMC4hLTAuIS0wLiEtMC4hLTA&#10;uIS0wP+ZIw3/mzIg/5o+Nv+aSUr/olBV/6dXYf+qXmz/q2N4/qpngvmoa430o26X7pxyoeiTeqrh&#10;ioGy2YCJu9J5ksHPeJ7CzXqqwsl9ssLCgbLCvISzwraFssKyhbLDsoWyw7KFssOyhbLDsoWyw7KF&#10;ssOyhbLDsoWyw7KFssOyhbLDsoWyw/+aIw3/mzIf/5o+Nv+bSUn/o1BU/6lXX/+sXmv/rWJ1/Kxm&#10;gParaorwqW+U6qNzneOceabbkoCw0oeGusl/jcLFfJjFw32lxcCAsMW6g7HEtYaxxLCGscWthrHF&#10;rYaxxa2GscWthrHFrYaxxa2GscWthrHFrYaxxa2GscWthrHFrYaxxf+aIw3/mzIf/5s+Nv+dSUj/&#10;pVBT/6tYXv+uXmn+r2Fz+a9lffOuaYftrW6Q56lymd+jeaPVmH6vy46EucGFisK7gJPHuIGgx7eC&#10;rceyha/Hroevx6qIr8eoiK/HqIivx6iIr8eoiK/HqIivx6iIr8eoiK/HqIivx6iIr8eoiK/HqIiv&#10;x/+aIw3/nDIf/5s+Nv+eSUf/p1BS/61YXP6vXWf8sGBx97FkevCxaIPqsW2M5LBylNqodqLQnnyu&#10;xZWBuLqLh8KyhY7IroSayqyGqMqqh63Kp4mtyaSJrcmiia7JoomuyaKJrsmiia7JoomuyaKJrsmi&#10;ia7JoomuyaKJrsmiia7Joomuyf+bIw3/nDIf/5w+Nv+fSUb/qFBQ/65ZW/2xXGX6sl9u9LRjd+21&#10;Z3/ntmyH4LRvk9Wsc6HKpHmtv5t/uLSShMGqiorJpYiVzKKJosyhiqvMn4qrzJ2KrMuciqzLnIqs&#10;y5yKrMuciqzLnIqsy5yKrMuciqzLnIqsy5yKrMuciqzLnIqsy/+bIw3/nTMf/5w+Nf+hSEX/qlFP&#10;/7BZWfyyXGP5tF9r8bdic+u5Z3rlvGyB27lrktCxcaDFqXesuqF8t66ZgsCjkIbJm4yPzpiMnM+W&#10;jarPloyqzpaMqs2Wi6vMlourzJaLq8yWi6vMlourzJaLq8yWi6vMlourzJaLq8yWi6vMlourzP+b&#10;Iw3/nTMf/50+Nf+iSET/q1FO/rFYV/q0W2D2t15o77pib+i/Z3ThwmiA1r5okcu2bp+/rnSrtKd6&#10;tqiffsCdl4PJkpGJz42PltGLkaXRjI+o0Y2Oqc+OjarOjo2qzo6Nqs6OjarOjo2qzo6Nqs6OjarO&#10;jo2qzo6Nqs6OjarOjo2qzv+cIwz/njMf/50+Nf+kSEP/rVJM/LJYVfi2Wl30uV1k7L9haebGZ23d&#10;yWJ/0cNmkMW7bJ65tHGqrq12taKme7+Wnn/IiZeFz4KVj9OAlp/SgpWn0oWSqNCHkKnPh5Cpz4eQ&#10;qc+HkKnPh5Cpz4eQqc+HkKnPh5Cpz4eQqc+HkKnPh5Cpz/+cIwz/njMf/54/Nf+mSEL/r1NK+7RX&#10;Uva4WVnxvVxf6sRgYuPMY2vY0V1+zMljj7/BaZ2zum6pp7NztJutd72OpnvHgqCAznuei9J5oJvR&#10;e5+p0H+Zqc+AlqnPgJapz4CWqc+AlqnPgJapz4CWqc+AlqnPgJapz4CWqc+AlqnPgJapz/+dIwz/&#10;nzMe/58/Nf+oSUD+sVRI+bZVT/S7V1TtwlpY5sxhWN7WW2rS11p9xc9hjbjIZpyswmuooLtvspS1&#10;c7yHrnbFe6p8zHWpiM50q5nNdK2rzHulrMt8n6vMfJ+rzHyfq8x8n6vMfJ+rzHyfq8x8n6vMfJ+r&#10;zHyfq8x8n6vMfJ+rzP+dJAz/nzMe/6A/Nf+qSj78s1NF97hUSvC/VU7oyVlO4NVdUdbgV2jL3ll7&#10;vtddjLHQYpukymenmMRqsYu+bbt+uHHDdLV4yXC2hslwuJfIb7urx3ayr8Z4q67IeKuuyHirrsh4&#10;q67IeKuuyHirrsh4q67IeKuuyHirrsh4q67IeKuuyP+eJAz/oDQe/6E/Nf+tSzz6tVJB87xSROvF&#10;U0Xi0lhB2OBXT87mWmbD5Ft5tt9ciqjaX5mb1GKlj85kr4LJZ7l1xWvAbsR1xGvGhMRryJXDasup&#10;wnDEtMByubLCcrmywnK5ssJyubLCcrmywnK5ssJyubLCcrmywnK5ssJyubLCcrmywv+fJAv/oTQe&#10;/6RAM/+xTTj3uFA778FPPOTOUTjY3k5Cz+ZUVsXtWGm76lt5r+ddiKHjXZeT312jhtlerXnUYbZv&#10;0Ga8a89yvmvQf71s0I28bdGdu23RrrpszLe7bMy3u2zMt7tszLe7bMy3u2zMt7tszLe7bMy3u2zM&#10;t7tszLe7bMy3u/+gJAv/ozUd/6hBL/u0TjPzvUw06MlLMNrbRTTP5UtJxu5RXbvyVW+x71d+pexa&#10;jJflWJmL31mjgNpbrHXVXbNu02O3bNNtuGzTeLds04S2bdSRtW7Vn7Ru1ayzbtWss27VrLNu1ayz&#10;btWss27VrLNu1ayzbtWss27VrLNu1ayzbtWss/+iJQv/pTUd/6xDKvi4Syvtw0co3tVBI9DkQzrG&#10;7klPvPZOY7L3UnOo8laCmutUjo7lVJmD31WiedtXqXDYWq9r1l+yaNVns2jWcLJo1nmyadeEsWrY&#10;kbBq2Juvatibr2rYm69q2Juvatibr2rYm69q2Juvatibr2rYm69q2Juvatibr/+kJQr/pzYc/rJG&#10;I/K+RiHjzz4Y0uI5KcftQkC99khVs/1NZ6r5Unac8VCDkOtQjoXlUJh74VGfc95TpWzbV6ln2lus&#10;ZdpirWTaaa1k2nCsZdp5q2Xbg6tm24yqZtuMqmbbjKpm24yqZtuMqmbbjKpm24yqZtuMqmbbjKpm&#10;24yqZtuMqv+mJgn/qTgb97lGGujIOxLU3y0ZyOw6ML32QkWz/khYqv9NaZ34S3eR8kuChuxLjHzn&#10;TJRz5E2bbOFQoGffU6Nk3lelYt5dpWHeYqZh3milYd5vpWHeeKRh33+jYd9/o2Hff6Nh33+jYd9/&#10;o2Hff6Nh33+jYd9/o2Hff6Nh33+jYd9/o/+pJwj/sToT7sE7DNfbHQrJ6zEfvvY7NbT+Q0iq/0ha&#10;nf9GaZH5RnWG80Z/fO5HiHPrSI9r50qUZeVMmGLkT5pf41OcXuNXnV3iXJ1c4mGdXONmnVzjbZxc&#10;43ScXON0nFzjdJxc43ScXON0nFzjdJxc43ScXON0nFzjdJxc43ScXON0nP+tKAf0uzoH3tMZAcvp&#10;JA+/9TQjtf4+OKr/QUmc/0BZkP9AZob7QXF89kJ6c/JDgWvvRIdl7UaLYOtJjl3qTJBb6U+RWelT&#10;kljoVpNY6FqTV+hek1foZJJX6WmSV+lpklfpaZJX6WmSV+lpklfpaZJX6WmSV+lpklfpaZJX6WmS&#10;V+lpkv2zJwTlyh0AzeYVBMD0KxO1/Tcmqv87OJz/OUeQ/zlVhf87YXv/PGty+z1zavc/eWP0QX1e&#10;80OBW/FFg1jwSIRW8EuGVe9OhlTvUYdT71SHU+9Xh1LvXIdS72CHUu9gh1LvYIdS72CHUu9gh1Lv&#10;YIdS72CHUu9gh1LvYIdS72CHUu9gh+rBCgDP1gcAwfMfBrf9MBWp/zIlm/8xNY//MUOE/zNPev81&#10;WnD/N2Jo/zlpYf07blz7PXJY+T91VfhCd1P3RHhS90d5UfdJeVD2THpP9k56T/ZRek72VXpN9lh6&#10;TfZYek32WHpN9lh6TfZYek32WHpN9lh6TfZYek32WHpN9lh6TfZYeszIBADB5gcAtv0gB6n/JhSb&#10;/ycijv8oMIP/Kj15/y1Hb/8vUGb/Mlhf/zReWf82YlX/OWVS/ztoUP89aU7/QGpN/0JrTP5EbEz+&#10;RmxL/klsSv5LbUn+Tm1J/lBtSf5QbUn+UG1J/lBtSf5QbUn+UG1J/lBtSf5QbUn+UG1J/lBtSf5Q&#10;bf+MHAv/jSkc/4s3MP+GREX/ikxS/41SX/+MWGz/iF53/oJkg/l7bI30dHSX8W18nu9nhaPuZI2l&#10;7WSWpu1knqbtZaWm7WWtpu1mtKbuZ7yl6WrApeRtwqXecMSk2nLHpNpyx6Tacsek2nLHpNpyx6Ta&#10;csek2nLHpNpyx6Tacsek2nLHpP+MHAv/jSkc/4s3MP+GREX/ikxS/41SX/+MWGz/iF53/oJkg/l7&#10;bI30dHSX8W18nu9nhaPuZI2l7WSWpu1knqbtZaWm7WWtpu1mtKbuZ7yl6WrApeRtwqXecMSk2nLH&#10;pNpyx6Tacsek2nLHpNpyx6Tacsek2nLHpNpyx6Tacsek2nLHpP+MHAv/jSkc/4s3MP+GREX/ikxS&#10;/41SX/+MWGz/iF53/oJkg/l7bI30dHSX8W18nu9nhaPuZI2l7WSWpu1knqbtZaWm7WWtpu1mtKbu&#10;Z7yl6WrApeRtwqXecMSk2nLHpNpyx6Tacsek2nLHpNpyx6Tacsek2nLHpNpyx6Tacsek2nLHpP+M&#10;HAv/jSkc/4s3MP+GREX/ikxS/41SX/+MWGz/iF53/oJkg/l7bI30dHSX8W18nu9nhaPuZI2l7WSW&#10;pu1knqbtZaWm7WWtpu1mtKbuZ7yl6WrApeRtwqXecMSk2nLHpNpyx6Tacsek2nLHpNpyx6Tacsek&#10;2nLHpNpyx6Tacsek2nLHpP+MHAv/jSkc/4s3MP+GREX/ikxS/41SX/+MWGz/iF53/oJkg/l7bI30&#10;dHSX8W18nu9nhaPuZI2l7WSWpu1knqbtZaWm7WWtpu1mtKbuZ7yl6WrApeRtwqXecMSk2nLHpNpy&#10;x6Tacsek2nLHpNpyx6Tacsek2nLHpNpyx6Tacsek2nLHpP+MHAv/jSkb/4s3MP+HREX/jEtS/49S&#10;Xv+PWGv/i152/oVjgvl+a431d3OW8W97nu5pg6PtZoym7WSVp+xknqjsZaWo7Waup+1ntafsaL6n&#10;5mvApuFvwqbbcsWl1nTHpdZ0x6XWdMel1nTHpdZ0x6XWdMel1nTHpdZ0x6XWdMel1nTHpf+NHAv/&#10;jiob/4w3MP+JRET/kEtQ/5NRXP+TV2j/kV10/4xigPqEaIv1fXCV8XV5ne5tgaTsaIqo62aUqutm&#10;narrZqaq62evquxouarnbL6p4G/Aqdpyw6jUdcWoz3bEqc92xKnPdsSpz3bEqc92xKnPdsSpz3bE&#10;qc92xKnPdsSpz3bEqf+OHAr/jyob/403MP+LQ0P/k0tO/5dRWv+XV2b/ll1y/5JiffuLZ4n2gm6T&#10;8np2nO5yf6Tsa4ip6meSrOpnna3qZ6et6mmyrOlrvKzhb7+r2nPCq9R2w6rNeMKryHnCrMh5wqzI&#10;ecKsyHnCrMh5wqzIecKsyHnCrMh5wqzIecKsyHnCrP+PHAr/kCob/443MP+OQ0L/lUpN/5pRWf+b&#10;V2T/mlxw/5dhe/yRZob3iGyR84B0m+93faPrboaq6mmQrulnnK/oaKiv6GqzruNuvK7bcsCt1HbB&#10;rc15wa3GesCuwnvAr8J7wK/Ce8CvwnvAr8J7wK/Ce8CvwnvAr8J7wK/Ce8CvwnvAr/+PHAr/kCob&#10;/484L/+QQ0H/mEpL/51QV/+fVmL/nlxu/5thefyXZoT3j2uO8oVymO18e6Loc4Op5G2Nr+FrmbHf&#10;baWx32+xsN1xvbDTdb+vzXnAr8Z7v7DAfL6xvHy+sbx8vrG8fL6xvHy+sbx8vrG8fL6xvHy+sbx8&#10;vrG8fL6xvHy+sf+QHAr/kSoa/5A4L/+SQkD/mkpK/59QVf+iV2D/olxr/qBhdvicZoHzlmuL7Y1w&#10;lueFeZ/he4Go3HOKr9hwlbLVcKGz1HKts9NzurPLd72zxXu9sr99vbO6fr2ztn68tLZ+vLS2fry0&#10;tn68tLZ+vLS2fry0tn68tLZ+vLS2fry0tn68tP+QHAr/kioa/5A4L/+UQj//nElJ/6JRU/+lWF7/&#10;pl1p+6Vic/SiZn3vnWuI6ZVwkuKNeJzbhICm03qHr811kLTLdJu2yXWntsd3tLbDeru2vX27tbh/&#10;u7azgLu2sIC7trCAu7awgLu2sIC7trCAu7awgLu2sIC7trCAu7awgLu2sIC7tv+RHAr/kioa/5E4&#10;L/+WQj7/n0pH/6RRUf+oWFz+qV5m+KljcPGnZ3rro2uE5Z1wjt6WeJjVi36kzIGDr8V6i7bAeJa4&#10;vnmiub16r7m6fLm4tX+5uLGBubitgbm5qoK5uaqCubmqgrm5qoK5uaqCubmqgrm5qoK5uaqCubmq&#10;grm5qoK5uf+RHAr/kysa/5I4L/+YQj3/oUpG/6dST/+qWVn8rV9j9a1kbO6saHbnqWx/4aVwiNib&#10;dpfPknyjxYiBrr2Ah7a3fJG7tHydvLJ+qbyxf7e7rYG3u6qDt7umg7e7pIO3u6SDt7ukg7e7pIO3&#10;u6SDt7ukg7e7pIO3u6SDt7ukg7e7pIO3u/+RHAr/kysa/5I4L/+aQjz/o0tE/6lTTf+tWlf5r19g&#10;8q9jaeuvZnHkrmt53aluh9Ohc5bJmHqiv49/rbaHhLaugYy8qoCXvqiBpL6ngrK+pIS1vqKEtb6g&#10;hba9noW2vZ6Ftr2ehba9noW2vZ6Ftr2ehba9noW2vZ6Ftr2ehba9noW2vf+SHAn/lCsa/5M4L/+b&#10;Qjv/pEtD/6tUS/2vW1T3sV5d77JhZei0ZmzhtGl12K1qhs6mcZTEnnehupZ9rK+NgbWmh4i9oYSS&#10;wZ+En8GdhqzBm4azwZqGs8GZhrTAmIa0v5iGtL+YhrS/mIa0v5iGtL+YhrS/mIa0v5iGtL+YhrS/&#10;mIa0v/+SHAn/lCsa/5M4L/+dQjr/pkxB/61USfuxWlH0s11Z7LZgYOa5ZWbeuGR007JohMmqb5O/&#10;o3WgtJx6q6qUf7WgjYS9mIiMw5SHmcSSiKfEkYmxxJCIscORiLLCkYizwZGIs8GRiLPBkYizwZGI&#10;s8GRiLPBkYizwZGIs8GRiLPBkYizwf+THAn/lSsa/5Q4L/+fQjj/qExA/q9VR/qzWU7xtlxV6rpf&#10;WuO+ZF/avWBzz7Zmg8SvbZK5qXOfr6J4qqSbfbSZk4G9j42HxImLkseHjKHHho2vxoeLsMaIirHE&#10;iYmyw4mJssOJibLDiYmyw4mJssOJibLDiYmyw4mJssOJibLDiYmyw/+THAn/lSsZ/5U4Lv+gQzf/&#10;qk0+/LFWRPe1WErvuVpQ579eU+DEX17Vw11xyrtkgr+0apG0rnCeqah1qZ6hebOSmn68hpOCxH+Q&#10;jMh9kZvJe5KryH2Qr8eAjrDGgoyxxYKMscWCjLHFgoyxxYKMscWCjLHFgoyxxYKMscWCjLHFgoyx&#10;xf+UHQn/lisZ/5U4Lv+iQzX/rE48+rNVQfW4VkbsvVlJ5cVeStzNV13QyFtwxMBigLm6aI+utG2c&#10;o65yp5iodrGLonq7f5t+w3aYiMh0mZfIc5unx3aZsMZ5lbDFe5KxxHuSscR7krHEe5KxxHuSscR7&#10;krHEe5KxxHuSscR7krHEe5KxxP+UHQn/lywZ/5c4Lf+lRDP/r085+LVTPfK7VUDpw1dB4c1aRdbV&#10;UVvKzlluvsdff7PBZY6nu2mbnLVuppCwcrCEqnW5eKV6wXCjhcRvpZXEbqalw3Cms8J0n7PBdpqy&#10;wnaassJ2mrLCdpqywnaassJ2mrLCdpqywnaassJ2mrLCdpqywv+VHQn/mCwZ/5o5K/+nRTH8slA1&#10;9rhROO7AUjnmy1Y23NlQQ9DbUFnE1FZtt85cfavIYYygw2aZlL5ppIi4ba58s3C3cbB2vmyvg8Br&#10;sZO/arOkvmq0trxwrLa8caa2vXGmtr1xpra9caa2vXGmtr1xpra9caa2vXGmtr1xpra9caa2vf+W&#10;HQj/mSwZ/505Kf+rRi35tVAw8rxPMenHTy7e1lMp0+FQQcnhUle83FRqr9ZYe6PRXYqXzGGXjMhk&#10;on/DZ6xzv2u0ar1zuWe+gbpmv5G5ZsGiuGXDtrZru7u2bLO6uGyzurhss7q4bLO6uGyzurhss7q4&#10;bLO6uGyzurhss7q4bLO6uP+XHQj/mi0Y/6E6Jv+uRyn2uE0q7cJLJ+HRSyDV4EouzOdSQMLoVlS2&#10;5FdoqN9XeZvbWYiO2FuVgtNdoHbPYKlqzWWwZM1vs2LOfrNh0I+yYdKgsWDUs7BlzsCvZsS/sWbE&#10;v7FmxL+xZsS/sWbEv7FmxL+xZsS/sWbEv7FmxL+xZsS/sf+ZHQj/nC0Y/6U7IvyzSSPyvUgh5ctE&#10;GtbePyHM6Eg1wu5PR7jtU1qt6lZroOdWeZLlVYeF41WTeeBWnWzdWaZk22CqYdpsq2Hbeqti24iq&#10;YtyWqWPcpahj3benYdnEqGHZxKhh2cSoYdnEqGHZxKhh2cSoYdnEqGHZxKhh2cSoYdnEqP+aHQf/&#10;ni0X/6s8HPe4SBvqxUEV2NsyE83nPyfD8Ec7ufRMTq/zUWCj8VFvle9QfIjuT4h96FCTceNSm2jg&#10;VqJi3lylX91mpl/dcaZf3nylYN6HpGDflKNh4KKiYeCuoWHgrqFh4K6hYeCuoWHgrqFh4K6hYeCu&#10;oWHgrqFh4K6hYeCuof+dHgf/oC4W/rE9FfC/QBDe0y8IzuU0GcPwPy65+EZBsPpLU6X5TWOX+Etx&#10;i/VKfYDvS4d16kyQa+ZOl2TjUpxf4VifXeFfoFzhaKBc4XGfXOF7n1zihZ5d45GdXeObnF3jm5xd&#10;45ucXeObnF3jm5xd45ucXeObnF3jm5xd45ucXeObnP+fHgb/qC8Q9rk+C+TLLQTQ4yUMxO82H7r4&#10;QDOx/0ZFpf9HVpj/RWWM+0VxgfZGe3fwR4Rt7EmMZelLkV/nT5Vc5lSXWuVamFnlYZlY5WiYWOVw&#10;mFjmeJdZ5oKWWeeKlVnnipVZ54qVWeeKlVnnipVZ54qVWeeKlVnnipVZ54qVWeeKlf+jHgX+sS4H&#10;68QvAtPgFAPF7isRuvg5JLH/QTel/0JHmP9AV4z/QGSC/UFvePhCeG7zQ39m8EWFYO5IiVvsTIxZ&#10;61COV+pVj1bqWo9V6mCPVepmj1TrbI9U63WOVOt8jVTrfI1U63yNVOt8jVTrfI1U63yNVOt8jVTr&#10;fI1U63yNVOt8jf+nHgTyvCEA1NQIAMbtHga7+DAVsv88J6X/OziX/zlHi/85VYH/O2B3/zxqbvs+&#10;cWb4QHhf9UJ8WvNFgFfySIJV8UyDU/BQhFLwVIVR8FmFUfBdhVDwYoRQ8WmET/Fvg0/xb4NP8W+D&#10;T/Fvg0/xb4NP8W+DT/Fvg0/xb4NP8W+DT/Fvg/WyCwDTyQUAyOgLALz3Jgmx/zEXpP8zKJf/MjeL&#10;/zJEgP80UHb/Nlpt/zhjZf86aV79PG5Z+z9yVflBdVP4RHZR+Eh4T/dLeE73T3lO91J5TfdWeUz3&#10;WnlM9195S/dkeEv3ZHhL92R4S/dkeEv3ZHhL92R4S/dkeEv3ZHhL92R4S/dkeNG8AQDGzwMAuvkQ&#10;AbD/Igqj/ycXlv8pJYr/KTN//ys/df8uSWv/MFJj/zNZXP81X1f/OGNT/ztmUP89aE7/QGpN/0Nr&#10;S/9GbEr+SWxJ/kxsSP5PbEj+Um1H/lZsRv5abEb+WmxG/lpsRv5abEb+WmxG/lpsRv5abEb+WmxG&#10;/lpsRv5abMfGAgC61wEArfsKAaL/GAmW/x0Vif8fIX7/IS1z/yQ3af8nQGH/Kkha/y1OVP8wUlD/&#10;M1ZN/zZYS/85Wkn/O1tH/z5cRv9AXUX/Q15E/0ZeQ/9IXkL/S15B/05eQf9RXkH/UV5B/1FeQf9R&#10;XkH/UV5B/1FeQf9RXkH/UV5B/1FeQf9RXv+BFwr/gCMY/30yKv94QD7/fkdJ/4FNVf9/VGL/elpt&#10;/3NieP5ta4L6ZXSL92B+kfZch5T1WpCW9VqalvVaopb1W6mW9VuylvVcupX1XcOV8WDHlOtjyZTm&#10;ZsuT4WnOk95r0JPea9CT3mvQk95r0JPea9CT3mvQk95r0JPea9CT3mvQk/+BFwr/gCMY/30yKv94&#10;QD7/fkdJ/4FNVf9/VGL/elpt/3NieP5ta4L6ZXSL92B+kfZch5T1WpCW9VqalvVaopb1W6mW9Vuy&#10;lvVcupX1XcOV8WDHlOtjyZTmZsuT4WnOk95r0JPea9CT3mvQk95r0JPea9CT3mvQk95r0JPea9CT&#10;3mvQk/+BFwr/gCMY/30yKv94QD7/fkdJ/4FNVf9/VGL/elpt/3NieP5ta4L6ZXSL92B+kfZch5T1&#10;WpCW9VqalvVaopb1W6mW9VuylvVcupX1XcOV8WDHlOtjyZTmZsuT4WnOk95r0JPea9CT3mvQk95r&#10;0JPea9CT3mvQk95r0JPea9CT3mvQk/+BFwr/gCMY/30yKv94QD7/fkdJ/4FNVf9/VGL/elpt/3Ni&#10;eP5ta4L6ZXSL92B+kfZch5T1WpCW9VqalvVaopb1W6mW9VuylvVcupX1XcOV8WDHlOtjyZTmZsuT&#10;4WnOk95r0JPea9CT3mvQk95r0JPea9CT3mvQk95r0JPea9CT3mvQk/+BFgr/gSMX/34yKv96Pz3/&#10;gUZI/4NNVP+CU2D/flls/3dgd/9waoH6aXOK92J8kfVdhZX0W4+X9FqZmPRbopj0W6qY9Fyzl/Rd&#10;u5f0XsSW7WLHluhlyZbjaMyV3WvPlNps0ZXabNGV2mzRldps0ZXabNGV2mzRldps0ZXabNGV2mzR&#10;lf+CFgr/giMX/38yKv9+Pjz/hUVH/4hMUv+HUl7/hFhq/31fdf92Z4D7bnCJ92Z5kfRgg5fzXY2Z&#10;81yYmvNcoZrzXaqa8121mvNevpnvYsWZ6GXHmOJpypjdbM2X127QmNNu0JjTbtCY027QmNNu0JjT&#10;btCY027QmNNu0JjTbtCY027QmP+DFgn/gyMX/4AyKv+BPjv/iEVF/4xLUP+MUVz/iVdo/4Ndc/97&#10;ZH77c22I92t3kfRjgJjyX4ub8l2WnfJdoZ3yXqud8l+3nPJgwpzqZcWb42nIm91szJrXb8+a0HDO&#10;m8xxzZzMcc2czHHNnMxxzZzMcc2czHHNnMxxzZzMcc2czHHNnP+EFgn/hCMX/4EyKv+EPTn/jERD&#10;/49LTv+QUVr/jldl/4ldcf+BYnz8eWuG+HB0kPRnfpjyYYmd71+Un+5fn5/tYKqf7GK0nutkwZ7k&#10;aMad3WzKnddvzZzQccydynLMnsZzy5/Gc8ufxnPLn8Zzy5/Gc8ufxnPLn8Zzy5/Gc8ufxnPLn/+E&#10;Fgn/hSMX/4IyKv+HPDj/j0NC/5NLTP+UUVf/k1dj/49dbvyIYnn3f2mE83dyju5ue5fqZoWd6GOQ&#10;oOZjm6HlZaah5GaxoONovqDea8if1m/Ln9Byy5/Kc8qgxHXKocB1yaLAdcmiwHXJosB1yaLAdcmi&#10;wHXJosB1yaLAdcmiwHXJov+FFgn/hiMW/4MyKf+JPDf/kkRA/5ZMSv+YUlX/mFhg/ZVda/ePYnby&#10;h2eB7X5wi+h1eZXjbYKd32iMot1omKPbaaOj2mquo9lru6PWbcmiznLJosh1yaLCdsijvXfHpLp3&#10;x6S6d8ekunfHpLp3x6S6d8ekunfHpLp3x6S6d8ekunfHpP+GFgj/hiQW/4QyKf+MOzX/lUQ+/5pM&#10;SP+cUlL/nFhd+ZpdaPOWYnLtj2d96IZviOJ+d5LcdX+c1m6Io9Nsk6bQbJ6mz26pps5vtqbMcMSm&#10;xnTGpsB3xqa7eMamtnnFp7N5xaezecWns3nFp7N5xaezecWns3nFp7N5xaezecWns3nFp/+GFgj/&#10;hyQW/4UyKf+OOzT/l0U9/51MRv+gU0/8oVhZ9p9dZO+cYm7plmd5449ug92Hd47VfX2aznWEo8lx&#10;jajGcJipxHGkqsNzsKnBdL6pvXbEqbh5xKm0esSpr3vDqq17w6qte8OqrXvDqq17w6qte8OqrXvD&#10;qq17w6qte8OqrXvDqv+HFgj/iCQW/4YyKf+ROzP/mkU7/6BNQ/+jU0z5pVlW8qReYOyiYmrlnWd0&#10;35hvftaOdYzOhXuZxnyBo8B2iaq8dJOsunWfrbh2qq23d7istHnCrLB7wqysfMKsqX3Brad9wqyn&#10;fcKsp33CrKd9wqynfcKsp33CrKd9wqynfcKsp33CrP+HFgj/iCQW/4cyKf+TPDH/nEU5/6JNQf+m&#10;VEn3qFpS76lfW+moY2XipGdu2p1sfNGUc4rIjHmYwIR+orh8haqzeY6vsHmZsK56pbCte7Kvq3zA&#10;r6h+wK+lfsCvon/Ar6F/wK+hf8CvoX/Ar6F/wK+hf8CvoX/Ar6F/wK+hf8CvoX/Ar/+IFgj/iSQW&#10;/4cyKf+VPDD/nkY3/6VOP/ypVEf0rFpO7a1gV+atZF/eqmZq1aJqesyacYnDkneWuop8obGDgaqq&#10;fomwp32UsqV9oLOjfq2yon+8sp+AvrKdgb6ym4G+sZqBvrGagb6xmoG+sZqBvrGagb6xmoG+sZqB&#10;vrGagb6xmoG+sf+IFgj/iiQV/4kxKP+XPC//oEY2/6dOPfqsVUPyr1xK6rFfUeOxY1jbrmJo0aZo&#10;ecefb4e+mHWVtJF6oKuJf6qjg4WxnoCPtZuBm7aZgai1mIK3tZaDu7WVgry1lIK8tJSCvbOUgr2z&#10;lIK9s5SCvbOUgr2zlIK9s5SCvbOUgr2zlIK9s/+JFgf/iiQV/4sxJ/+ZPS3/o0Y0/6pPOvivVkDv&#10;slpG57RdTOC2YFTWsl9nzKtmd8KkbYa5nnOTr5d4n6WQfKmciYGxlYSJt5GElbiPhKO4jYWxuIyF&#10;ubiMhLq4jYS7to2Eu7WNhLu1jYS7tY2Eu7WNhLu1jYS7tY2Eu7WNhLu1jYS7tf+JFgf/iyQV/40x&#10;Jv+aPSz/pUYy/6xPN/WyVz3stVlB5blcRd27WlLStl1lyK9kdr2pa4W0o3CSqp12nqCWeqiVj36x&#10;jImEuIeHj7uEiJ27g4msu4KJt7uDh7i6hIe5uYWGureFhrq3hYa6t4WGureFhrq3hYa6t4WGureF&#10;hrq3hYa6t/+KFgf/jCQV/48xJf+dPSr/p0cw/a9QNPO0VTjquVc74r9bPdnBVFHOultkw7Ridbiu&#10;aIOuqW6RpaNznJqdd6ePlnuwhJCAuXyMib16jJe+eI2mvXeOtr15jLe8fIq4un6Jubl+ibm5fom5&#10;uX6Jubl+ibm5fom5uX6Jubl+ibm5fom5uf+KFgf/jCQV/5ExI/+fPSj/qUct+7JRMPC3UzPnvVU0&#10;38VVOtTGUU/Jv1livrlgc7OzZoKprmuPn6lwm5SkdKWJnXivfZd9uHSUhb1xlJO9cJWjvW+XtLxy&#10;lLi6dJC4unaOuLl2jri5do64uXaOuLl2jri5do64uXaOuLl2jri5do64uf+LFgf/jSQV/5QyIv+h&#10;Pib/rEgp97RRLO27USzkxFMr285LOM/LT03DxVdguL9dca25Y4CjtWiNmLBsmY2rcKSCpXStdqB5&#10;tm2egrprn5G6aqChuWqhsrhtn7q3b5m6t3CWurdwlrq3cJa6t3CWurdwlrq3cJa6t3CWurdwlrq3&#10;cJa6t/+MFgb/jiUU/5cyIP+kPiP+r0kl9LhOJenATiTgzE8g1ddENsnRTUu9zFRescZab6bBYH6c&#10;vGSLkbhol4azbKJ6rm+rb6t1smiqgLVnq4+1ZqyftGatsLJnrL6xa6W+smyhvbNsob2zbKG9s2yh&#10;vbNsob2zbKG9s2yhvbNsob2zbKG9s/+NFQb/jyUU/5ozHf+oPh/6s0og77xKHuXISBna2kAez91E&#10;NMLZS0i201Fcqs5XbZ/JXHyUxWCJicFjlX29Zp9xuWqoaLZxrmO2fa9iuI2uYrmdrWG6rqxhu8Kr&#10;ZrPCrGeuwa1nrsGtZ67BrWeuwa1nrsGtZ67BrWeuwa1nrsGtZ67Brf+OFQb/kSUU/54zGv+sPxr2&#10;uEkY6sNEFN3UPwzR4UQbx+RKMbvgTUWv3E9ZothTapfTV3mLz1qGgMxdknTIYJxpxmSkYcVtqF/G&#10;e6hex4unXcmcpl3KrKVczMKkYMPHpGK9xqZivcamYr3GpmK9xqZivcamYr3GpmK9xqZivcamYr3G&#10;pv+QFQX/kyUT/6MzFfyxPxTwvUIQ4s44CdLgNxDI6kMhv+lMM7TnUUWp5VRWm+FSZ47eU3aD21WD&#10;dtlXj2rWWZhg1V+eXNVqoFrXeaBa2YifWdqZnlncqZ1Z3b2cW9fNnFzPzJ1cz8ydXM/MnVzPzJ1c&#10;z8ydXM/MnVzPzJ1cz8ydXM/Mnf+SFQX/lyYR/6kzEPa4PwzoxzUG1N4mB8nqOBa/70Mote9KOqvu&#10;Tkue605bkupNaoXoTXd4506CbOVPjGHlUpNa5VmYV+VkmVblcplW5YCYV+aOllfnnZVX56yUV+jA&#10;k1jly5NY5cuTWOXLk1jly5NY5cuTWOXLk1jly5NY5cuTWOXLk/+UFgT/niUL/rAxCe7ANgTY2hEB&#10;yukrC7/zOhy29kMurfZJP6D0SFCT80hfh/NHa3vySHZv8kiAZO5KiF3rT45Y6VWRVeheklToaJJU&#10;6XSSVOl/kVTqi5BU65iPVOumjVTssY1U7LGNVOyxjVTssY1U7LGNVOyxjVTssY1U7LGNVOyxjf+X&#10;FgT/pyMF9bkqAt/RDQDL5xoDwPMwELb7PCGt/UMzoPxDQ5T8QlKI/EJfffxCa3L6QnRn9UR8X/JH&#10;glnvTIZV7lGJU+1YilLtYIpR7WmKUe5yiVDufIlQ7oaIUO+Sh1Dvm4ZQ75uGUO+bhlDvm4ZQ75uG&#10;UO+bhlDvm4ZQ75uGUO+bhv+bFgP+sBkA2McHAM3ZBwDB8iQGt/s1Fa3/OyWg/zw2lP88RIj/O1J9&#10;/ztdcv89Z2n8P29g+UF2WvZEelX0SH5S802AUPJTgU/yWYFO8mCBTfJngU3zb4BM83d/TPSBf0v0&#10;iH5L9Ih+S/SIfkv0iH5L9Ih+S/SIfkv0iH5L9Ih+S/SIfvmmCQDVugMAy8wFAMHyEgC3+ykJq/8x&#10;GJ//NCeT/zQ2iP80Q3z/NE9y/zZZaf85YmH/O2ha/T5tVftBcVH6RXRP+Ul1TfhOdkz4U3dL+Fh3&#10;Svhdd0n4Y3ZJ+Wp2SPlydUf5eHVH+Xh1R/l4dUf5eHVH+Xh1R/l4dUf5eHVH+Xh1R/l4ddaxAADL&#10;wwIAv9MDALT+FAKq/yMLnv8pGZL/KyeH/yw0fP8tP3H/L0po/zFSX/80WVn/N19U/zpjUP89Zk3/&#10;QWhL/0VqSv9Jakj/TWtH/1FrRv9Va0X/WmtE/19rQ/9lakP/ampD/2pqQ/9qakP/ampD/2pqQ/9q&#10;akP/ampD/2pqQ/9qasy8AADAzAIAtNsBAKf/DwKd/xsLkf8gF4b/IyN7/yQvb/8mOWb/KUJe/yxJ&#10;V/8vT1L/MlNN/zVXS/85WUj/PFtH/z9cRf9DXUT/Rl5C/0peQf9NXkD/UV4//1VePv9aXj7/XV4+&#10;/11ePv9dXj7/XV4+/11ePv9dXj7/XV4+/11ePv9dXsLFAQC11AAAqOYAAJv/CAOP/xAJhP8VE3n/&#10;GB1u/xsnZP8fMFv/IjhV/yY+T/8pQ0v/LEZH/zBJRf8zS0P/NkxB/zlNP/88Tj7/P089/0JPPP9F&#10;Tzr/SE85/0tQOP9QTzj/U084/1NPOP9TTzj/U084/1NPOP9TTzj/U084/1NPOP9TT/91FAz/cR4V&#10;/20uJv9rOzb/cUJB/3NJTf9xUVj/a1hk/2Vibv9ea3f/V3V+/lN/gv1RiYT9UJOE/U+dhP1QpoT9&#10;UK2E/VG2hP5RwYP+UsuD+FbPg/NZ0YLuXNSC6V/WgeRi2oHiY9uA4mPbgOJj24DiY9uA4mPbgOJj&#10;24DiY9uA4mPbgP91FAz/cR4V/20uJv9rOzb/cUJB/3NJTf9xUVj/a1hk/2Vibv9ea3f/V3V+/lN/&#10;gv1RiYT9UJOE/U+dhP1QpoT9UK2E/VG2hP5RwYP+UsuD+FbPg/NZ0YLuXNSC6V/WgeRi2oHiY9uA&#10;4mPbgOJj24DiY9uA4mPbgOJj24DiY9uA4mPbgP91FAz/cR4V/20uJv9rOzb/cUJB/3NJTf9xUVj/&#10;a1hk/2Vibv9ea3f/V3V+/lN/gv1RiYT9UJOE/U+dhP1QpoT9UK2E/VG2hP5RwYP+UsuD+FbPg/NZ&#10;0YLuXNSC6V/WgeRi2oHiY9uA4mPbgOJj24DiY9uA4mPbgOJj24DiY9uA4mPbgP92FAz/ch4V/24u&#10;Jv9uOjb/dEJA/3ZJS/90UFf/b1dj/2hgbf9hanf/WXR+/lR+g/1SiIX8UZKG/FCchvxRpYb8Ua6G&#10;/VK4hf1Sw4X8U8yF9VjPhPBb0oTqXtSD5mHYg+Bk24LeZNyC3mTcgt5k3ILeZNyC3mTcgt5k3ILe&#10;ZNyC3mTcgv93FAv/cx4U/3AuJf9yOTT/eUA+/3tHSf95TlX/dVVh/21dbP9mZ3b/XnF+/Vd7hPxU&#10;hof7UpCI+1KbiftSpYn7Uq6I+1O6iPxTxYf3V8yH8VvPhute0oblYtWF4GTZhdpm3IbYZtyG2Gbc&#10;hthm3IbYZtyG2Gbchthm3IbYZtyG2Gbchv94FAv/dB4U/3EtJf91ODP/fD89/39GR/9+TVP/elRe&#10;/3Nbav9rZHT/Y259/Vt5hPtWg4n6U46L+lOai/lUpIv4Va2L91a4ivZXw4rzWs2J7F7QieZi04jg&#10;ZdeI22faiNRo24nSaNuK0mjbitJo24rSaNuK0mjbitJo24rSaNuK0mjbiv95FAv/dR4U/3ItJf95&#10;NzH/gD47/4RGRf+DTVD/gFNc/3laZ/9xYnL9aWx8+mB2hPdagYr1V4uN81eXjfJXoY3xWaqN8Fq1&#10;jO9bwIzuXc2L52HRi+Bl1YrbaNmK1Gnai85q2YzMa9iNzGvYjcxr2I3Ma9iNzGvYjcxr2I3Ma9iN&#10;zGvYjf95FAr/dh4U/3MtJf98NjD/hD45/4hGQ/+ITU7/hlNZ/4BZZfx4YHD4cGl69Gdzg/BgfYvu&#10;XIiO7FuTkOtcnZDpXaeP6F6xj+dgvY7nYcuN4WXTjdpo14zTatiOzWvWj8dt1pDFbdWQxW3VkMVt&#10;1ZDFbdWQxW3VkMVt1ZDFbdWQxW3VkP96FAr/eB4T/3UtJf9/NS7/iD83/4xGQf+NTUv/jFNW/YdZ&#10;YfeAX2zyd2d37m5wgepmeormYYSQ5F+PkuJgmpLhYaSS4GOukd9kupDdZcmQ2WfUkNJr1pDLbdWR&#10;xm7Uk8Bv05S+cNOUvnDTlL5w05S+cNOUvnDTlL5w05S+cNOUvnDTlP97FAr/eR4T/3YtJP+DNS3/&#10;jD81/5BHPv+STUj/kVNS+I5ZXfOIXmntfmV06HdufuNud4jeaICQ22SLlNhklpXWZaGV1WarldRn&#10;tpXSaMSV0GrSlMlu0pTDcNKVvnHRlrly0Ze4ctGXuHLRl7hy0Ze4ctGXuHLRl7hy0Ze4ctGXuHLR&#10;l/98FAr/eh4T/3gsI/+GNSv/jz8z/5RHO/+WTkX7llNO9JRZWe6PXmToh2Rv4oBtetx4dYXWb32P&#10;0WqGls5okJjMaZuZymqmmclrsZnHbL6Zxm3PmcBw0Jm7cs+ZtnPPmrJ0zpqxdc6asXXOmrF1zpqx&#10;dc6asXXOmrF1zpqxdc6asXXOmv99FAn/ex4T/3srIv+JNSn/kj8x/5hHOf+bTkH4m1RK8ZpZVOqW&#10;Xl/kkGNq3YlsddaAc4LPd3qPyHCCl8Rti5vBbZWdwG6gnb5vq529cLidu3HInLdzzZyzdc2dr3bM&#10;nat3zJ2qd8ydqnfMnap3zJ2qd8ydqnfMnap3zJ2qd8ydqnfMnf99FAn/ex4T/30qIf+LNij/lT8v&#10;/5tHNv2eTj71oFRG7Z9ZT+acXlngmGRk2JBrctCHcYDIf3iNwXd+l7tzhp24cZCgtXKboLRzpqCy&#10;dLKgsXXBoK52yqCreMqgqHjKoKV5yqCkecqgpHnKoKR5yqCkecqgpHnKoKR5yqCkecqgpHnKoP9+&#10;FAn/fB4S/4AqIP+ONib/l0At/55HM/qiTjvypFRC6qRZSuOjXlPcnmNg05ZpcMqOb37ChnWLun97&#10;l7N5gp6vdouirHaWpKp2oaSpd62kqHi8o6Z5yKOjesijoHvIo557yKOdfMijnXzIo518yKOdfMij&#10;nXzIo518yKOdfMijnXzIo/9/FAn/fR4S/4IqH/+QNiX/mkAr/6FIMfelTjfvqFQ+56lZReCpXkzY&#10;omBezptobsWTbn29jHOKtIV5lax/f5+ne4ako3mRpqF6nKefe6mnnnu2p518xqeafcanmX3Gppd9&#10;xqaXfcell33HpZd9x6WXfcell33HpZd9x6WXfcell33Hpf9/Ewn/fh4S/4QqHv+SNiP/nEAo/6NI&#10;LvWoTzTsrFU55a5aP92tWknTp15cyqBmbcGZbHu4knKIr4x3lKeFfJ6fgIKlmn2LqZh9l6qWfqSq&#10;lH6xqpN/wqqRf8SqkX/EqZB/xaiQf8WokH/FqJB/xaiQf8WokH/FqJB/xaiQf8WokH/FqP+AEwj/&#10;fh4S/4YqHf+UNiH/nkAm/aZIK/OrTzDqsFU04rJZONmxVUjPqlxbxaRka7yeanmzmHCHqpJ1k6GL&#10;eZ2YhX+lkoGGq46Aka2MgJ6tioGsrYmCvK2IgcGtiIHCrImBw6qJgcOqiYHDqomBw6qJgcOqiYHD&#10;qomBw6qJgcOqiYHDqv+AEwj/fx4S/4gqG/+WNiD/oUAk+qlIKPCvTyvns1Uu4LdWMtW0UkbLrltZ&#10;waliabejaHiunW6FpZhzkZySd5ySi3yliYaCrISEjLCChJmwgISnsH+Ft7B+hL+vgITAroGDwa2C&#10;g8KsgoPCrIKDwqyCg8KsgoPCrIKDwqyCg8KsgoPCrP+BEwj/gB4S/4sqGv+ZNh7/o0Ah+KtIJO2y&#10;UCblt1Io3LxPMdG4UUTHs1lXvK1gaLOoZnapo2yDoJ5xj5eYdZqMknmkgox+rXqIhrJ3iJOzdomi&#10;snSKsbJ0ir6xdoi/sHmGwK56hsGueobBrnqGwa56hsGueobBrnqGwa56hsGueobBrv+CEwj/gR4R&#10;/40qGf+bNhz/pkAe9a5IIOq1TyDivE8g2MJGL829T0PCt1dVt7JeZq2tZHWkqWmCmqRujpGfcpmG&#10;mXaje5N6rHKQgrJuj4+zbZCesmyRrrFskr+wbo+/r3GMwK9yi8CucovArnKLwK5yi8CucovArnKL&#10;wK5yi8CucovArv+CEwj/gh4R/5AqF/+eNhn+qUAa8rJIG+e6Sxnew0kY08dELcjCTUG9vVVTsrhb&#10;ZKizYXOer2aAlKtrjIqmb5eAoXOhdJx3qmuZf69omY2wZ5qcr2ebra5mnL+saZnCrGuUwqxrksKs&#10;a5LCrGuSwqxrksKsa5LCrGuSwqxrksKsa5LCrP+DEwf/gx4R/5MqFf+hNhb7rT8W7rZIFePARRHZ&#10;zjkWzs1CKsLISz63w1JRrL9ZYqK6XnCXtmN9jbJnioOuapV4qm6fbaZzp2akfatjpYurY6abqWKn&#10;q6hiqL6nZaXGpmafxahnncWoZ53FqGedxahnncWoZ53FqGedxahnncWoZ53FqP+FEwf/hB4R/5cq&#10;Ev+lNRL3sT8R6bxCDd/KOwjT1TMUx9M/KLzQSDuwy09OpcdVX5vCWm6Qvl57hrpih3u3ZpJws2mc&#10;ZrFwomGwe6VfsYmkX7KZo16zqqJetLyhYLLLoGKryaJiqcmiYqnJomKpyaJiqcmiYqnJomKpyaJi&#10;qcmiYqnJov+GEwf/iR4O/5wqDv+qNA3ytj0K5MQ3BdjaIQPM3TQRwNs+JLXYRTip00xLns9SXJPM&#10;VmuIyFp4fsVdhHLCYI9nv2SXX75snFy+eJ1bv4edW8CXm1rBqJpZwrqZWsLQmF25z5pdts6bXbbO&#10;m122zptdts6bXbbOm122zptdts6bXbbOm/+IEwb/jh4L/6EpCvywMgjrvjYD3NMXAM7gKQXD5DsQ&#10;uuNFIa/hSTWh3UpHltpOWIvWUWeA01R0dNFWgGnOWYpfzV+RWs1olFjOdpVXz4WUVtCVklbSppFV&#10;07iQVdTSj1fL1ZBYx9WRWMfVkVjH1ZFYx9WRWMfVkVjH1ZFYx9WRWMfVkf+KEgX/lR0H/6cmBfO2&#10;KgLjyhcAz+ITAMTnLgi66j0WsepGJqboSjia5kpIjuRLV4LiTGV24E5xa95QfGDdU4RZ3VqJVt5l&#10;i1Xfc4pU4IGJVOKRiFTjoIdT5LCGU+XFhVPg2IVT3NqGU9zahlPc2oZT3NqGU9zahlPc2oZT3NqG&#10;U9zahv+MEgX/nBoD/a4eAerBDgDQ0wcAxeoeArvvMw2y8T8cp/FDLZvvRD2Q7kVLhO1FWXjsRmVs&#10;7EdwYetJeFnrTX9T7FSDUO1ehE7uaYRN73eDTPCFgkzwlIFL8aOAS/Kzf0r0y31L8tN9S/LTfUvy&#10;031L8tN9S/LTfUvy031L8tN9S/LTff+QEQP/pBAA2bgEAM/IBQDF2gcAu/InBbL3NRKn+Dshm/g9&#10;MZD4PkCF+D9NevdAWW73QGRj90JsWvdEc1P3SHhP9k97TPVXfEv1YHxJ9Wt8SPZ2e0j2gnpH9495&#10;R/eceEb4rHdG+LN3Rvizd0b4s3dG+LN3Rvizd0b4s3dG+LN3Rvizd/+bCwDZrgEAzr4DAMTOBAC6&#10;9xIAsfsoCab+MRab/zUlkP83M4X/OEB6/zlMb/86VmT/O19b/zxmVP5AbFD8RW9N+0tySvpRc0j6&#10;WHNH+mBzRvtpc0X7c3JE+31xQ/yHcEL8lW9C/JpvQvyab0L8mm9C/JpvQvyab0L8mm9C/JpvQvya&#10;b9ynAADPtwEAxMcCALnWBACu/xUCpf8kC5r/KxiP/y4lhP8wM3r/MT5u/zJIZP8zUVv/NVhU/zle&#10;T/88Ykz/QWVJ/0ZnR/9LaEX/UWlE/1dpQv9eaUH/ZWhA/21oP/92Zz7/gGY9/4VmPf+FZj3/hWY9&#10;/4VmPf+FZj3/hWY9/4VmPf+FZtGxAADFwAEAutABAK3dAgCi/xIDmP8dDI7/IxiD/yYkeP8pL23/&#10;Kjpj/yxCWv8tSVT/MU9O/zRUSv84V0f/PVlF/0FbQ/9FXEH/Sl0//09dPv9UXT3/Wl08/2BcOv9n&#10;XDn/b1s5/3NbOf9zWzn/c1s5/3NbOf9zWzn/c1s5/3NbOf9zW8e7AAC8ygAAr9YAAKLtAwCW/wwD&#10;i/8UC4H/GhV3/x0fbP8gKWL/IzJY/yQ6Uv8oP0z/K0RI/y9IRf8zSkL/N0xA/ztNPv8/Tjz/Q087&#10;/0dPOf9LUDj/UFA3/1VPNv9aTzT/YE80/2NPNP9jTzT/Y080/2NPNP9jTzT/Y080/2NPNP9jT73E&#10;AACx0QAAo9sAAJbwAAGJ/wQEfv8ICHT/DhBp/xMZYP8WIVb/GShP/x0vSf8hNEX/JjdB/yk6Pv8s&#10;PDz/MD46/zQ/OP83QDf/O0A1/z5BM/9CQTL/RkEx/0pBMP9OQS7/U0Eu/1VBLv9VQS7/VUEu/1VB&#10;Lv9VQS7/VUEu/1VBLv9VQf9pFQ7/Yh4V/1srIv9cNy//Yz86/2RGRP9hT1D/XFha/1ViZP9PbGv/&#10;Sndw/0eCcv9GjXP/RZhz/0Whc/9FqnP/RbNy/0a9cv9GynL/R9Zx/0vZcfpP23D1U95w8FXhcOtY&#10;42/mW+Zu5lvmbuZb5m7mW+Zu5lvmbuZb5m7mW+Zu5lvmbv9pFQ7/Yh4V/1srIv9cNy//Yz86/2RG&#10;RP9hT1D/XFha/1ViZP9PbGv/Sndw/0eCcv9GjXP/RZhz/0Whc/9FqnP/RbNy/0a9cv9GynL/R9Zx&#10;/0vZcfpP23D1U95w8FXhcOtY42/mW+Zu5lvmbuZb5m7mW+Zu5lvmbuZb5m7mW+Zu5lvmbv9qFQ7/&#10;Yh4V/1wrIv9fNi7/Zj45/2dFQ/9kTU//X1Za/1hgZP9Ramv/THVw/0iBc/9GjHT/RZd0/0WhdP9G&#10;qnT/RrN0/0e+c/9IyXP/SdRz/U3ZcvhR23LyVN5x7Vfhceha43DjXOZw4lzmcOJc5nDiXOZw4lzm&#10;cOJc5nDiXOZw4lzmcP9rFQ7/ZB0V/10rIv9jNS3/ajw3/2xEQv9pS03/ZFRY/11eY/9VaGv/T3Jx&#10;/0p+df9IiXb/R5V3/0efd/9IqHb/SbB2/0u6dv9MxXX+TdB1+lDZdPRU3HTuV99z6Fric+Nd5HLd&#10;XuZ03V7mdN1e5nTdXuZ03V7mdN1e5nTdXuZ03V7mdP9sFA3/ZR0V/14rIf9nMyz/bjs2/3FDQP9v&#10;S0v/aVJW/2NbYf9bZWv/U3By/057dv9Lhnj+SpF5/UucefxMpXn7Ta14+k63ePlPwXf5Uc139lPZ&#10;du9X3HbpWt91413idd1f5XXXYOZ312Dmd9dg5nfXYOZ312Dmd9dg5nfXYOZ312Dmd/9sFA3/ZhwU&#10;/2AqIf9rMir/czo0/3ZDPv91Skn/cFFU/2lZX/9hY2n/WW1y/FN4d/pPg3r4To5790+Ye/ZQonv1&#10;Uap69FK0evNTvnnyVcp58VbZeOpa3XjkXuF33WDkd9dh5XnRYuZ60WLmetFi5nrRYuZ60WLmetFi&#10;5nrRYuZ60WLmev9tFA3/ZxwU/2IqIf9vMSn/eDoy/3tCO/97SUb/d1BR/3BXXP1oYWf5YGpx9lh1&#10;ePRUf3zyU4p98FOVfu9Unn3uVad97VaxfOxYu3zrWch76lrXeuRe33rcYeJ61mLje9Bk5H3KZeN+&#10;ymXjfspl437KZeN+ymXjfspl437KZeN+ymXjfv9uEwz/aBwT/2YpH/90MCf/fDov/4BCOf+BSUP/&#10;fVBO/XdWWfhvXmT0Z2hv8F9yd+1afH3qV4aA6FeRgOdYm4DlWqR/5Fuuf+NcuH7iXsV94V/Vfdxh&#10;4XzUZOJ+zmXif8lm4YHDaOCCw2jggsNo4ILDaOCCw2jggsNo4ILDaOCCw2jggv9vEwz/aRsT/2on&#10;Hv94MCX/gTot/4VCNv+GST/+hE9K+H9VVfN3XGDub2Vs6WdvdeVgeH3iXYKB31yNg95dl4LcXqKC&#10;21+rgdpgtoHYYcOB12HUgdNk4YHMZ+CCxmjfhMFp3oW8at6FvGrehbxq3oW8at6FvGrehbxq3oW8&#10;at6FvGrehf9wEwz/axsT/20mHP98MCP/hTkq/4pCM/+MSTz6ik9G9IZVUO6AW1zoeGNn43Bsct1o&#10;dXzZY3+C1WGJhdNhk4bRYp2G0GOnhs9jsYbNZL6GzGXNhsln3YbDat2GvmvciLls24m1bduJtW3b&#10;ibVt24m1bduJtW3bibVt24m1bduJtW3bif9xEgv/bBoS/3ElG/+ALyH/iTko/45BMP6RSDj2kE9B&#10;8I1US+mIWlbjgWJi3XprbtZxc3nQanuDzGaDiclljYrHZpiLxWeii8RnrIvCaLiLwWnGi8Bq2Yu6&#10;bdqLtm7ZjLJv2YyucNiNrnDYja5w2I2ucNiNrnDYja5w2I2ucNiNrnDYjf9yEgv/bRoS/3QlGv+D&#10;Lx//jDkl/5JBLPuVSDTzlk887JRURuWQWlDeimJc14Jpas95cHfIcneDw2x/ir9qiI69apKPu2uc&#10;j7lrp4+4bLKPt23Aj7Vu0o+ycNaPrnHWkKpy1pCnc9WQp3PVkKdz1ZCnc9WQp3PVkKdz1ZCnc9WQ&#10;p3PVkP9zEgv/bhoS/3gkGP+GLx3/kDkj/5ZBKfiZSDDvm0446JpUQOGXWUrakWFX0YlnZ8mBbnXC&#10;eXSBu3N7i7Zvg5Czbo2TsW+Xk7BvopOucK2TrXG6k6xxzJOpc9OTpnTTk6N105SgddOToHXTk6B1&#10;05OgddOToHXTk6B105OgddOToHXTk/9zEQv/bxoR/3okF/+JLxv/kjkg/5lBJvWdSCzsn04z5aBT&#10;Ot6eWUPVll9VzI9mZcSIbHO8gHKAtXp4iq91f5Krc4iWqHKSl6ZznZeldKiXo3S1l6J1xpegdtGX&#10;nnfRl5x30Zead9GWmnfRlpp30Zaad9GWmnfRlpp30Zaad9GWmnfRlv90EQr/bxoR/30kFv+LLxr/&#10;lTke/JxBI/KhRyjqpE0u4qVTNNqiVkHQm11TyJRlY7+Na3G3h3B+r4B2iah7fJKjd4OYn3aNmp13&#10;mJucd6Sbmniwm5l4wJuXec6blnnOmpR5z5qTec+Zk3nPmZN5z5mTec+Zk3nPmZN5z5mTec+Zk3nP&#10;mf91EQr/cBoR/38kFP+OLxj/mDgc+p9AIPCkRyTnqE0o36pSLdamUz/MoFxRw5ljYbqTaW+yjW58&#10;qod0iKKBeZKbfH+Zl3qInZR6k56Sep+ekXqsno97u56Oe8yejXvMno17zZ2Me82cjHvNnIx7zZyM&#10;e82cjHvNnIx7zZyMe82cjHvNnP91EQr/cRkR/4IkE/+QLhb/mjgZ+KJAHO2nRiDkrEwj3K5NKtKp&#10;Uj3IpFpPv55hX7aYaG6tkm16pY1yhp2HdpGVgnyZj36Dn4t9jqGJfZqih32nooZ+tqKFfsmhhH7K&#10;oYV9y6CFfcyehX3MnoV9zJ6FfcyehX3MnoV9zJ6FfcyehX3Mnv92EQr/chkQ/4QjEv+SLhX/nTgX&#10;9aU/GeurRhvisEsc2bJHKM6tUDvEqFhNu6JgXbKdZmypmGx5oJNwhJiNdI+Ph3mZh4N/oIKAiKR/&#10;gJWlfoGipXyBsaV7gsOke4HIpH2AyaJ+f8qhfn/KoX5/yqF+f8qhfn/KoX5/yqF+f8qhfn/Kof93&#10;EQr/cxkQ/4YjEf+VLhP/nzcU86g+FeivRBbftUkW1LVFJ8qxTjrArFdLtqdeW62iZGqknWl3nJlu&#10;g5OTco6JjnaYgIh7oXiFg6Z1hI+oc4Wdp3KGrKdwhr6mcYXGpnSEx6R2g8midoPJonaDyaJ2g8mi&#10;doPJonaDyaJ2g8midoPJov94EQn/dhkP/4kjD/+XLRD8ozYR8Ks9EeWzQhDbukAS0LlDJca1TTi7&#10;sVVJsqxcWaioYmifo2d1lp9sgY2acIyDlXSXeZB4oHCMf6Zri4qoaoyZqGmNqadojrqmaY3HpWuK&#10;x6RuiMijbojIo26IyKNuiMijbojIo26IyKNuiMijbojIo/94EQn/eRkN/4wiDf+bLQ75pjUO7K87&#10;DOG4PgrWwTUQy75BIsG6SzW2tlNHrLJZV6OuX2aaqmRzkKVpf4ehbYp9nHGVcph1nmmVfKRllIil&#10;ZJWYpWSWqKNjl7miZJfKoWWTyaFnj8mhZ4/JoWePyaFnj8mhZ4/JoWePyaFnj8mhZ4/Jof96EQn/&#10;fRkM/5AiC/+eKwv1qjMJ6LQ3B93ANATRxjIOxsQ/ILvASDOxvFBEp7hXVJ20XGOUsGFwiqxlfIGp&#10;aYd2pW2Sa6Fym2Sfep9hn4egYKCWn2Chpp5foredX6PNm2GezZxjmMydY5jMnWOYzJ1jmMydY5jM&#10;nWOYzJ1jmMydY5jMnf97EQj/gRgK/5MhCP+iKQfxry8F4rsuAtbKHAHLzC8MwMo8HbXHRjCrw01B&#10;oL9UUZe8WWCNuF1ug7RheXmxZIRurmiOZaxull+reJldq4WZXKyVmFytpZdbrbaWW67LlFyq0pVe&#10;pNGXXqTRl16k0ZdepNGXXqTRl16k0ZdepNGXXqTRl/99EAj/hhgI/5ggBfunJQPqtCUB3MYQAM/R&#10;FwDE0ysKudI5Gq7PQiykzEo+mchQTo/FVV2FwVlqfL5cdnG7X4FmuWOKXrdqkFq3dpJZuIORWLmT&#10;kFi5o49XurSNV7vKjFe42YxZsdaPWbHWj1mx1o9ZsdaPWbHWj1mx1o9ZsdaPWbHWj/9/EAf/jBYF&#10;/54bAvStHADgvQsA0cwGAMbYEQC82ykHsts2FqfZPyic1UY6ktJMSofPUFl9zFNmc8pWcmjHWXxe&#10;xl6EWMVniFbGc4hVxoGIVMiRhlTJoYVTyrKEUsrIg1PJ4IJUwN6FVMDehVTA3oVUwN6FVMDehVTA&#10;3oVUwN6FVMDehf+BEAb/kxQC/qQSANm0BgDQwwUAx9EGAL3gGwG14zIIq+M9FaHiQyWW4EY1it5I&#10;RYDbS1R02U1iaddQbV/VU3ZX1Vp8U9VkflLWcX5R2H99UNmOfFDannpQ2695T9zDeE7d3ndP0+R6&#10;T9Pkek/T5HpP0+R6T9Pkek/T5HpP0+R6T9Pkev+HDgT/mw4A2qwDANC6BADGyAMAvNcHALToIwOr&#10;6zMNous6G5fqPyqM6UE5gehDR3bnRFRq5UZfX+VJaVbkTXBR5VR0TuVedU3manVM53d0TOiGc0vp&#10;lXJL6qRxS+u1cErsyW9L6+NuS+vjbkvr425L6+NuS+vjbkvr425L6+NuS+vjbv+RCgHhpAAA0bMC&#10;AMfBAgC9zwQAsu0OAKrxJgah8zASl/M2IIzzOi6C8zw8d/I9SGzyP1Nh8UFcWPFDZFHySGlM8k9s&#10;SfNXbkf0YG5G9WxtRPZ5bEP2h2tD95VqQvilaUL4tGhB+c1nQfnOZ0H5zmdB+c5nQfnOZ0H5zmdB&#10;+c5nQfnOZ+6cAADTrAAAyLsBAL7JAgCz1gQAqPYVAaD6JAmW+ywVjPwxIoL8NDB3/DY7bPw3RmL8&#10;OU9Z/TtWUf0+XEz+Q2FI/kljRP9QZUL/V2VA/2BlPv9rZDz/d2M6/4RiOf+RYjj/n2E4/7NgOP+z&#10;YDj/s2A4/7NgOP+zYDj/s2A4/7NgOP+zYNamAADKtQAAv8QBALTRAQCn3gMAnf8UA5T/HwuK/yYX&#10;gP8qInb/LS5s/y84Yv8xQVn/M0hR/zZOS/85U0f/PlZD/0NYQP9JWj3/T1o7/1ZaOv9eWjj/aFk2&#10;/3JZNP98WDP/iFcx/5dXMf+XVzH/l1cx/5dXMf+XVzH/l1cx/5dXMf+XV8uwAADBvgAAtcwAAKjW&#10;AACc7gUAkf8QBIj/GAt+/x4Vdf8jIGr/Jipg/ygzWP8rOlD/LUBK/zBFRf80SEH/OEs+/z1MPP9C&#10;TTn/R043/01ONf9TTjT/Wk4y/2JOMf9qTS//c00u/35MLv9/TC7/f0wu/39MLv9/TC7/f0wu/39M&#10;Lv9/TMK6AAC3xwAAqtIAAJ3bAACQ8gEBhf8JBHv/Dgpy/xUSaP8ZG17/HSNW/yAqTv8jMUj/JjVD&#10;/yo5Pv8tPDv/MT45/zY/N/86QDT/P0Ey/0RBMf9JQS//T0Eu/1VBLP9bQSv/YkAp/2tAKf9rQCn/&#10;a0Ap/2tAKf9rQCn/a0Ap/2tAKf9rQLnDAACszgAAn9gAAJHfAACE8gABef8ABW//BQll/wkPW/8N&#10;FFP/EhpL/xYgRf8aJT//Hik6/yEsN/8lLjT/KTAy/y0xMf8xMi//NTIt/zkzK/8+Myn/QzMo/0gz&#10;Jv9NMyX/UjMj/1kzI/9ZMyP/WTMj/1kzI/9ZMyP/WTMj/1kzI/9ZM/9bFxH/UyAY/0grIP9NMyj/&#10;VDsy/1REPf9STUf/TVdR/0diWP9CbV3/P3lg/z2FYf88kGH/PJph/zyjYf89rGH/PrNh/z+9YP8/&#10;yGD/QNNg/0HfX/9D51/8R+pe90vsXvJN7l3uUPBd61HxXOtR8VzrUfFc61HxXOtR8VzrUfFc61Hx&#10;XP9cFxD/Ux8Y/0krIP9QMij/Vjsy/1ZDPP9UTUf/T1ZQ/0hgWP9DbF7/QHhh/z6DYv89j2L/PZli&#10;/z6iYv8/q2L/QLJi/0C7Yf9BxmH/QtFh/0PeYP9F52D6Self9UzsX/BP7l7sUfBe6FPxXuhT8V7o&#10;U/Fe6FPxXuhT8V7oU/Fe6FPxXv9dFhD/VR8X/0orIP9UMSf/Wjkx/1tCO/9ZS0X/VFRP/01eWP9H&#10;aV//Q3Vi/0GBZP9AjGX/QJZl/0GfZP9CqGT/Q7Bk/0S5Y/9Ew2P/Rc5j/0bbYvxI52L2TOlh8U/s&#10;YexS7mDnVPBg41XxYeNV8WHjVfFh41XxYeNV8WHjVfFh41XxYf9eFhD/VR8X/0wqH/9XLyX/Xzgv&#10;/2FBOf9eSUT/WVNO/1NcWP9MZ1//R3Nk/0V+Zv9EiWf/Q5Nn/0SdZv9Fpmb+Rq1m/Ue2ZfxIwGX8&#10;Sctl+krZZPhL5mPyT+lj7FLsYudV7mLhVvBj3lfwZN5X8GTeV/Bk3lfwZN5X8GTeV/Bk3lfwZP9f&#10;Fg//Vh4X/1AoHv9cLiT/ZDct/2ZAN/9kSEL/X1FM/1hbV/9RZF//S29l/0h7aP1Hhmn8R5Bp+0ia&#10;afpJo2j5Sqto+Eq0aPdLvWf2Tchn9U7WZvNP5GXtUupl51XtZOFX7mXcWe9n2FrvZ9ha72fYWu9n&#10;2FrvZ9ha72fYWu9n2FrvZ/9gFQ//WB4W/1QmHP9hLCL/aTYr/2w/Nf9rRz//ZU9K/19YVf9YYl78&#10;UWxm+U13avdLgmv2S41r9EyXa/NNoGvyTqhq8U+xavBQumnvUcVp7lLTaOxT42jnVutn4FjtZ9pa&#10;7mnUXO5q0F3va9Bd72vQXe9r0F3va9Bd72vQXe9r0F3va/9hFQ//WR4W/1glG/9mLCD/bzUp/3M+&#10;Mv9yRjz/bU1H/mZWUvlfX1z2WGll81J0a/BQf23uT4lu7VCTbutRnG3qUqVt6VOubOhUt2znVsNr&#10;5lfRa+RY4WrgWuxq2FzsbNJd7W3MX+5vyWDtb8lg7W/JYO1vyWDtb8lg7W/JYO1vyWDtb/9jFA7/&#10;Wh0V/10jGf9sKx7/dTUm/3k9L/95RTn/dUxD+W5TTvRnXFnvX2Zj61lwa+hVe2/mVIVx5FWPceNW&#10;mXDhV6Jw4Firb99ZtW7eWsFu3VvQbtpc4G7WXetuz1/scMlg7HLEYutzwWLqc8Fi6nPBYupzwWLq&#10;c8Fi6nPBYupzwWLqc/9kFA7/XB0V/2IhF/9xKhz/ejQj/349K/9/RDX6fUs/9HdSSe5vWVXpZ2Ng&#10;5GBtauBbd3DdWYFz21mLc9lalXPYW59z1luoc9VcsnPTXb1z0l7Lc9Bf3XPNYetzxmLpdcFk6Ha8&#10;Zeh3uWXod7ll6He5Zeh3uWXod7ll6He5Zeh3uWXod/9lFA7/XRwV/2YgFv91Khr/fzQg/4Q8KP2F&#10;RDD2hEo6739RROl4WE/jcWFb3WpqZ9hjc3DTX3110V6Gd85ekHjNX5l4y1+jeMpgrHjIYbd4x2LF&#10;eMVi1njDZOd4vWbmebhn5Xq0aOV7smjle7Jo5XuyaOV7smjle7Jo5XuyaOV7smjle/9mEw3/XhwU&#10;/2sfFP95KRj/gzMd/4g8JPqKQyzyiko16odQPuSBV0nde2BV1nNoYtBrcG/KZXh3x2OBe8RiinzC&#10;Y5R9wWOefb9kp32+ZbJ9vGW/fbtmz325Z+J9tGnjfrBq436ta+J/qmvif6pr4n+qa+J/qmvif6pr&#10;4n+qa+J/qmvif/9nEw3/YBsU/28fEv99KRb/hzIb/407IPaPQifukEkv5o5PON+KVkLYg19Q0Htm&#10;YMlzbW3DbXR3vmh8fbpnhYC4Z4+BtmeYgbVoooGzaa2Bsmm5gbFqyYGva92Cq2zggqht4IOlbuCD&#10;o27gg6Nu4IOjbuCDo27gg6Nu4IOjbuCDo27gg/9oEw3/YRsU/3IfEf+BKBT/ijIY/ZA6HfOUQiPq&#10;lUgq45ROMtuRVjzTil1Ny4JkXcN7a2u8dHF2tm94frJsgIOva4mFrWuThqtsnYaqbKiGqG20hqdu&#10;w4ambtaGo2/dhqBw3Yaecd2GnXHdhp1x3Yadcd2GnXHdhp1x3Yadcd2GnXHdhv9pEgz/ZBoS/3Ue&#10;EP+EKBL/jTEW+pQ6GvCYQR7nmkck35pNK9eWVDrOj1xLxohjWr6CaWi2e290r3V1fqpxfIWnb4WI&#10;pG+OiqJwmYqhcKSKn3Gvip5xvoqdctGKm3Laiplz2oqXc9uKlnPbiZZz24mWc9uJlnPbiZZz24mW&#10;c9uJlnPbif9pEgz/ZxkR/3geDv+GJxD/kDET95c5Fu2cQBrkn0Yf3J9KJdOaUjjKlFpIwY5hWLmI&#10;Z2axgW1zqnxyfaR3eYafdICLnHOJjZpzlI6Yc5+Ol3SrjpV0uY6UdcuOknXYjpF12I6QddiNj3XZ&#10;jI912YyPddmMj3XZjI912YyPddmMj3XZjP9qEgz/aRgQ/3oeDf+JJw7/kzAR9Zo4E+qgPhbho0QZ&#10;2aNHI8+eUTbGmVlGvZNgVrSNZmSsh2txpYJwfJ59doWYeXyMlHeFkJF2j5KPdpqSjXenkox3tJKL&#10;d8aSiXfUkol31ZGJd9aQiHfWj4h31o+Id9aPiHfWj4h31o+Id9aPiHfWj/9rEgz/bBcP/30eDP+L&#10;Jg3/li8O8p42EOijPBLfqEET1adFIsuiTzTCnVhEuZhfVLCSZWKojWpvoIhvepiDc4SRfnmNjHqA&#10;k4h5ipWGeZWWhHmiloN6sJaBesGWgHrSloF605SBetOTgnnUkoJ51JKCedSSgnnUkoJ51JKCedSS&#10;gnnUkv9rEQz/bhcO/38dC/+OJQv8mS4M8KE1DeWnOg3brDwP0apEIMemTjK+oVZCtZxdUqyXY2Ck&#10;k2htnI5teJOIcYOLg3aNhH98lH99hZh9fJCZe32dmXl9q5l4fbyZdn7PmXh90Jd5fNKWenzSlXp8&#10;0pV6fNKVenzSlXp80pV6fNKVenzSlf9sEQv/cRcN/4IdCf+QJQn6mywJ7aQyCeKrNgnYsDUOza5C&#10;HsOqTC+6plRAsKFbUKidYl6fmGdrl5Nrdo6Ob4GGiXOMfYV4lXaCgJpzgYuccYGYnG+Cp5xugreb&#10;bYPMm26Bz5lxgNCYcn/Rl3J/0Zdyf9GXcn/Rl3J/0Zdyf9GXcn/Rl/9tEQv/dBYM/4UcCP+TJAf3&#10;nyoH6aguBt6wLwTTtDMMybJAHL+uSi21qlI+rKZZTaOiX1ybnmVpkpppdImVbX+AkHGKd4x1lG6I&#10;fJtph4edZ4eUnWeIpJxmibSbZYnImmaIz5lohdCYaoTQmGqE0JhqhNCYaoTQmGqE0JhqhNCYaoTQ&#10;mP9uEAv/eBYK/4kbBv+WIgXzoicE5awoAtq2IgHPuDEKxLY+GbqzSCuwr1A7p6xXS56oXVmVpGJm&#10;jaBncoSca317mG+IcJRzkWeReZhjkISbYZCTmmGRoplgkrKXYJLHlmCR0ZZijdGWY4vRlmOL0ZZj&#10;i9GWY4vRlmOL0ZZji9GWY4vRlv9vEAr/fBUI/4waBf+aHwPvpiEB4LEbANS7GgDJvS4Iv7s8F7W5&#10;RiirtU45orJUSJiuWlaQq19kh6djb36jZ3p0oGuFap1wjmKaeJRfmoSVXpuSlF2coZNdnLGRXJ3G&#10;kFyc1pBel9WRXpTUkl6U1JJelNSSXpTUkl6U1JJelNSSXpTUkv9xDwr/gBQH/5EYA/qeGQHqqxUA&#10;17gIAM3AFQDDwisGucI5FK+/QyWlvEs1m7lRRZK1V1OJsltggK9gbHesY3dtqWeBY6dtiV2ldo1b&#10;pYKOWqaQjVmnoItZp7CKWKjEiVio3IhZo9uKWp/ai1qf2otan9qLWp/ai1qf2otan9qLWp/ai/9y&#10;Dgn/hhME/5YVAfSkEADWsAYAz7wFAMbGDwC8ySYEssk1EajHPyGexUgylcFOQYy+U0+Du1ddebhb&#10;aW+1XnNls2N8XbFpg1ixc4ZXsYCFVrKOhFaznoNVs66BVLTCgFS0239Vr+GBVqvgg1ar4INWq+CD&#10;Vqvgg1ar4INWq+CDVqvgg/93DQf/jBEC+5sOANmqBADQtQQAx8ECAL3NCAC00SACq9IwDqHQOx2X&#10;zkQujstKPYTITkt7xVJYccNWZGbBWW5dv152V75le1S+cHxTv358UsCMe1LAnHlRwax4UMLAd1DC&#10;2XZQvuh3UbnmeVG55nlRueZ5UbnmeVG55nlRueZ5Ubnmef9/CwT/kgsA26IBANGvAwDIuwIAvscD&#10;ALTTBwCs2hsBo9wtCpnbOBmQ2T8phtZFOHzUSUZy0kxTZ9BQX17OU2hWzVlvUs1iclDObnJPz3tx&#10;TtCKcE7Rmm9N0qttTNO+bEzT2GtL0u1s/+J9EElDQ19QUk9GSUxFAAgVTMzubkzM7m5MzO5uTMzu&#10;bkzM7m5MzO5uTMzubv+ICAHqmgIA06kAAMm1AQDAwgEAtc4EAKvZCACj5CIDm+QwDZLkOBqI4z0o&#10;fuJANnPhQ0No30ZOXt5JWVbeTmFR3lVlTt5eZ0zfamdM4HdmS+GFZEvilWNL46ViSuS1YErlyl9I&#10;5uRfRuHwYUbh8GFG4fBhRuHwYUbh8GFG4fBhRuHwYfiRAQDWogAAy7AAAMG8AAC3yQIArNQEAKLq&#10;EwCa7iMGke4tEYjuNB5+7jgrdO07N2nsPUJf7D9MVutCVE/sSFpL7E5eSO1XX0buYV9F72xfRO96&#10;XkPwiFxC8ZdbQvKmWkLytllB88pYQPTeV0D03ldA9N5XQPTeV0D03ldA9N5XQPTeV9ubAADNqwAA&#10;w7gAALnFAACt0AEAodoEAJjzFQKQ9yEJh/gpFH34Lh90+DIrafg1Nl/3Nz9X+DpHT/g9TUr5QlFG&#10;+UhUQvpPVkD7V1Y++2FWPfxsVTv8eVQ5/YZTOf6VUjj+o1E4/7NRN//AUDf/wFA3/8BQN//AUDf/&#10;wFA3/8BQN//AUNCmAADFtAAAu8AAAK/MAACi1QAAl+kFAI39EwOE/xwKfP8jFHL/KB9o/yspX/8u&#10;Mlb/MTlP/zQ/Sf84REX/PUhB/0JKPf9ISzr/Tkw4/1ZMNv9fSzT/aUsz/3VKMf+BSS//jUgv/5tI&#10;Lv+mRy7/pkcu/6ZHLv+mRy7/pkcu/6ZHLv+mR8evAAC8vAAAscgAAKTSAACX2gAAjPEEAYL/DQV5&#10;/xUKb/8bEmb/Hxtd/yMkVf8nK07/KjFI/y42Qv8yOj7/Njw7/zs+OP9APzX/RUAy/0xAMP9TQC7/&#10;W0At/2Q/K/9uPyn/eD4n/4M+Jv+NPSb/jT0m/409Jv+NPSb/jT0m/409Jv+NPb64AACzxQAAps8A&#10;AJjWAACL3gAAgPMAAXb/BgVt/wwKY/8SEFr/FhZS/xocTP8eIkX/IidA/yYrO/8qLjf/LjA0/zIx&#10;Mv83Mi//PDMs/0EzKv9HNCj/TTMm/1UzJP9cMyL/ZDIg/20yH/90Mh//dDIf/3QyH/90Mh//dDIf&#10;/3QyH/90MrXBAACozAAAmtQAAIzbAAB/4gAAdPQAAmr/AAVh/wIKWP8HD1D/CxNI/xAYQv8UGzz/&#10;Fx43/xwhM/8gIjD/IyQt/yckK/8rJSn/MCUm/zQlI/85JiH/PyYf/0UmHf9LJhv/USUZ/1glGP9e&#10;JRj/XiUY/14lGP9eJRj/XiUY/14lGP9eJf9NGBP/RCIa/zwtIP9BMCL/Rjgq/0dCNf9FTD7/QVZF&#10;/z1hS/86bk7/OHpQ/zeFUP83kFD/N5lQ/zihUP85qVD/ObBP/zq4T/87wk//PM1O/zzYTv895E3/&#10;Pu9N/z/3TPpC+Uz2RPtL8Uf9S/BH/UvwR/1L8Ef9S/BH/UvwR/1L8Ef9S/9OGBP/RSIa/z8rH/9F&#10;LiL/STYq/0tANP9KSz3/RVVG/0FfTP89a1D/O3hR/zqDUv86jlL/OpdS/zufUv88p1L/PK5R/z22&#10;Uf8+v1D/P8pQ/z/VUP9A40/9Qe5P+0L3TvZF+U3yR/tN7Un8TutJ/E7rSfxO60n8TutJ/E7rSfxO&#10;60n8Tv9PFxL/RiEZ/0IpHv9ILSH/TjUp/1A/M/9OST3/SVNF/0VdTP9BaVH/PnVT/z2BVP89i1T/&#10;PZVU/z6dVP8/pVP/P6xT/0C0U/9BvVL/QsdS/ULTUftD4VH5RO1Q90X2UPJI+U/uSvtP6Ev7UeZM&#10;+1HmTPtR5kz7UeZM+1HmTPtR5kz7Uf9RFxL/RyEZ/0UoHv9MKx//UzQn/1U+Mf9TRzv/T1JF/0lb&#10;Tf9FZlL/QnJV/0F+Vv9AiFb/QJJW/kGbVv1Co1X8Q6pV+0OyVftEu1T6RcRU+UbRU/dH31P1SOxS&#10;8kj2Ue5L+VHoTPpS4k76VOFP+lThT/pU4U/6VOFP+lThT/pU4U/6VP9SFxL/SCAZ/0kmHP9RKR7/&#10;WTMl/1s9L/9ZRjn/VU9D/09ZTP9JY1P/Rm9X/UR6WPtEhVn6RI9Z+EWYWPdGoFj2R6dX9UevV/VI&#10;uFb0ScJW80rPVfFL3VXuTOpU7E31VOdO+FXhUPlW21L5WNpS+VjaUvlY2lL5WNpS+VjaUvlY2lL5&#10;WP9TFxH/SiAY/04kG/9XKBz/YDIj/2M7Lf9hRDf/XE1B/1ZXS/xQYFP5S2tY90l3W/VIgVzzSItb&#10;8UmUW/BKnVvvS6Va7kytWu1NtVnsTsBY60/MWOpP3FfnUOpX5FH1V95S91nYVPdb0lX4XNFW+FzR&#10;Vvhc0Vb4XNFW+FzRVvhc0Vb4XP9VFhH/Sx8Y/1MhGf9dJxn/ZjEg/2o6Kf9pQzP/ZEs9+l5USPZX&#10;XVLyUWhZ705yXe1NfV7rTYhe6U6RXuhPml3nUKJd5lGqXOVSs1zkUr5b41PLWuFU21reVepZ21T1&#10;XNRW9l7PWPdfyVn3Ycha92HIWvdhyFr3Ycha92HIWvdhyFr3Yf9WFhH/TR8Y/1gfF/9kJhf/bTAd&#10;/3E5Jv9wQS/7bUk59WZRRO9fW0/rWGRY51NvXuRSeWHiUoRh4FKNYd9Tl2DeVJ9g3FWoX9tWsV/a&#10;Vrxf2VfJX9ZX2l/UWelf0Vj0Ycpa9WPFW/VkwF30Zb9d9GW/XfRlv130Zb9d9GW/XfRlv130Zf9X&#10;FhD/Tx4X/10eFf9pJRX/ci8a/3c4Iv14QCr2dUc0729PP+lnWErkYWFV31trXttXdWPZVoBk1leJ&#10;ZdRXk2XTWJtl0VikZdBZrWXOWrdlzVrEZcxb02XJXOVlxlzzZsFe8mi8X/JpuGDxardh8Wq3YfFq&#10;t2Hxardh8Wq3YfFqt2Hxav9YFhD/UxwV/2IdE/9vJBL/eC4X/303Hvl+PiXxfEYv6nhNOeRyVkTd&#10;a19Q2GRoW9JecWTOW3pozFuEaspbjWrIXJZqxlyfasVdqGrEXrJqwl6+asFfzWq/YN9qvGDva7di&#10;722zY+9tsGTubq9k7m6vZO5ur2Tubq9k7m6vZO5ur2Tubv9aFRD/VxoU/2cdEf9zIxD/fS0U/4I1&#10;GvWEPSHtg0Qp5YBMM957VT3YdV1K0GxlWcpmbWTFYXVrwmB+bsBgh2++YJFvvGCab7pho2+5Yq1v&#10;uGK4b7Zjx3C1Y9lwsmTrcK5l7HGrZuxyqGfrcqdn63KnZ+typ2frcqdn63KnZ+typ2frcv9bFQ//&#10;WxkS/2scD/93Iw7/gSsR+4c0FvGKPBzpikMj4YhKLNqEVDfRfFtHynVjVsNuamO9aHFsuWV6cbZk&#10;gnO0ZIt0smSVdLFlnnSvZah0rmazdKxmwXSrZ9N1qWjmdaZp6XWjael2oGrpdqBq6Xagaul2oGrp&#10;dqBq6Xagaul2oGrpdv9cFA//XhgR/28cDv97Igz/hSoP+IszEu6OOhflj0Ed3Y5JJNSJUjTMg1pE&#10;xHxhU711Z2C2b25rsWt1cq1pfXaraIZ4qWiPeadpmXmmaaN5pGqueaNqvHmha815oGvheZ1s5nqb&#10;bOZ6mW3meZlt5nmZbeZ5mW3meZlt5nmZbeZ5mW3mef9cFA//YhcQ/3IbDP9+Igv/iCkM9Y8xD+qT&#10;OBPilT8X2ZRHINCOUDHHiVhBv4JfULh8Zl6xdmxqq3Fyc6ZueXmjbIF7oGyLfZ5slH2dbZ99m22q&#10;fZptt32Ybsh9l27cfpVu436Ub+N9km/kfZJv5H2Sb+R9km/kfZJv5H2Sb+R9km/kff9dFA7/ZRUO&#10;/3UbC/+BIQn/iygK8pIvDOeXNg7emj0S1ZhFHsyTTy/Djlc/u4heTrOCZFysfWpopXdvcp9zdnmb&#10;cX1+mHCGgJZvkIGUcJqBk3CmgZFwsoGQcMOCjnHYgo1x4YGMceGBi3HhgItx4oCLceKAi3HigItx&#10;4oCLceKAi3HigP9eFA7/ZxQN/3gaCv+EIAj8jiYI75YtCeSbMwrbnjgN0ZtEHMiXTi2/klY9to1c&#10;S66IYlmngmhmoH1tcJl5c3mUdXmAkHOBg41yi4WMcpaFinOhhYhzroaHc76GhnPShoVz3oWFc9+E&#10;hHPfg4Rz4IOEc+CDhHPgg4Rz4IOEc+CDhHPgg/9fEw7/ahQM/3saCP+HHwb6kSUG7ZkrBuGfLwfY&#10;ojULzZ9CGsSbTCu7l1U7s5JbSaqNYVejiGZkm4Nrb5R+cHiNenWAiHd9hoV1hoiDdZGJgXadioB2&#10;qop+drmKfXbNinx224l9dtyHfXXdhn513YZ+dd2GfnXdhn513YZ+dd2GfnXdhv9gEw7/bRQL/30Z&#10;B/+KHgX3lCIE6ZwnBN6jKgPUpTMKyaNAGMCfSyi3m1M4r5ZaR6eSYFWfjmVhl4lqbY+EbneIf3OA&#10;gXt5h315gYx6eYyNeHmYjXZ5po11ebWNc3rIjXN62Yx0edqKdnjbiXZ43Ih2eNyIdnjciHZ43Ih2&#10;eNyIdnjciP9hEw3/cBMK/4AYBv+NHAT0lh8C5p8iAtunIQHQqDEJxaY/FryjSSazn1I2q5tZRaKX&#10;X1Kak2Rfk45oa4uKbHWDhXB/e4F1iHR+fY5wfYeQbn2UkW1+opBrfrGQan7Ej2l/145sfdmNbnza&#10;i2582otufNqLbnzai2582otufNqLbnzai/9iEg3/cxMI/4MXBf+QGwLwmhwB46MaANarGwDLrC8H&#10;wao9FLioRySvpFA0pqFXQp6dXVCWmWJdjpRmaYaQanN9jG59dIhyh2yEeY5ng4ORZYOQkWSEnpFj&#10;hK6QYoXAjmGF2I5jg9iNZYHZjGaA2YxmgNmMZoDZjGaA2YxmgNmMZoDZjP9jEg3/dxIH/4cWA/6T&#10;GAHtnhUA3qgLANGuGADGsCwGva87ErOsRSGqqU4xoqZVQJmjW02Rn2BaiZtkZoGXaHF4k2x7bo9w&#10;hWWMdoxhi4CPX4yOj16MnI1ejayMXY2/i1yO1opdi9qKX4jail+H2opfh9qKX4fail+H2opfh9qK&#10;X4faiv9nDwv/exEF/4oUAvqXEwDiogkA1KsGAMuyEwDBtCkEt7Q4EK6yQx6lr0sunKxSPZSpWEqM&#10;pV1XhKJhY3ufZW5ym2p4aJhugWCWdYdclYCJW5WNiVuWnIdal6yGWpe+hVmY1YNZld6EWpHehVqQ&#10;3oZakN6GWpDehlqQ3oZakN6GWpDehv9sDAn/fw8D/48QAOubCgDVpgUAza8EAMS3DQC7uiYDsro1&#10;Dam4QBugtkgrl7NPOY6wVUeGrVlUfapeYHSnYmprpGZ0YqJrfFugc4FZoH6CWKCMgVehm4BXoqp+&#10;VqK9fVWi1HxVoOR9Vpvif1ea4n9XmuJ/V5rif1ea4n9XmuJ/V5rif/9xCQf/hQwC9ZQJANigAwDP&#10;qwMAxrQCAL28BwC0wCEBq8ExCqK/PBiZvUUnkLtLNoi4UUN/tVVQdrJZXG2wXWZjrmJvXKxodler&#10;cXlVq316VKyKeVStmXdTral2Uq27dVKu0nNRreh0UqfodlKm6HdSpuh3Uqbod1Km6HdSpuh3Uqbo&#10;d/94CAT/iwgA3JkAANGlAQDIsAEAv7kAALTDAQCsyBoApMkrB5vIOBSSxkEiicRHMYHBTD94v1FL&#10;br1UV2W7WGFcuV1pVrhkb1K4bnBRuHpwULmIb1C5l25PuqdsTrq5a0670WpNuudqTbXvbU20721N&#10;tO9tTbTvbU20721NtO9tTbTvbf+ABgLrkQAA1Z8AAMurAADBtQAAt78AAKzJAwCj0BAAnNMlBZPS&#10;MhCL0Tsegs9CLHnNRzpvy0tGZclPUV3HU1pVxlhhUcZgZU7Ga2ZNx3hlTMiGZEzIlWNLyaVhS8q3&#10;YErLz19KyudeR8j2YUjF9mJIxfZiSMX2YkjF9mJIxfZiSMX2YvyIAADZmAAAzaYAAMOxAAC6vAAA&#10;r8YBAKTPBACZ2QkAlN4hA4zeLgyD3TcYetw9JnDaQjNm2UU/XddJSlXWTVJP1lRXTNZdWUrXaFpJ&#10;2HVZSdmDV0naklZI26JVR9yzVEfdyVJG3eJRRNrzVEPa9lVD2vZVQ9r2VUPa9lVD2vZVQ9r2Vd+R&#10;AADRoQAAxq0AALy4AACxwwAApswBAJvVBACS5RMAiugiBoPoLBB66DIbcOc3J2bmOjJc5j08VOVB&#10;RE3lR0tJ5k5ORuZWUEXnYFBE6GxQQ+l5TkLqh01C6pdMQuumS0HsuEpB7ctJQO7mSEDt7EdA7exH&#10;QO3sR0Dt7EdA7exHQO3sR9WbAADIqQAAvrUAALTAAACoygAAnNIBAJHbAwCJ8BQCgfIfCHnzJxJv&#10;8y0cZvMxJl3yNDBU8jg4TfM8PkjzQUNE9EdGQfRPRz71V0g99mFHO/ZsRzr3eUY5+IhFOPiWQzj5&#10;pkI3+bNCN/rKQTf60EA3+tBAN/rQQDf60EA3+tBAN/rQQMulAADAsgAAtr0AAKrHAACe0AAAkdgA&#10;AIfpBQB++hIEdvwaCm39IBFk/SUaXP0qI1T9LipN/jIxR/42NkL/Ozk+/0E8O/9HPTj/Tj42/1Y+&#10;NP9fPTP/aj0x/3c8L/+EOy7/kTou/545Lf+uOS3/sjgt/7I4Lf+yOC3/sjgt/7I4Lf+yOMKvAAC4&#10;ugAArcUAAKDNAACT1AAAhtwAAHzwAgF0/wwFa/8TCmL/GRBZ/x0XUv8hHUv/JiNF/yooQP8uLDv/&#10;My84/zkxNf8+MjL/RDIw/0szLv9SMyz/WzIq/2UyKP9wMSb/fDAl/4cwI/+ULyP/ly8j/5cvI/+X&#10;LyP/ly8j/5cvI/+XL7q3AACvwgAAossAAJTSAACH2QAAeuAAAHH0AAJo/wQFX/8KClf/EA9P/xQU&#10;SP8YGUL/HBw9/yEfOP8lIjT/KSMx/y4kLv8zJSz/OCYp/z4mJ/9FJiX/TCYj/1QmIf9dJR//ZiUd&#10;/28kG/96JBv/fSMb/30jG/99Ixv/fSMb/30jG/99I7HAAAClyQAAl9AAAInXAAB73gAAb+QAAGX2&#10;AAJc/wAFVP8ACkz/BQ5F/wkSPv8NFTj/Ehg0/xYaMP8aHCz/Hh0p/yIeJ/8nHyT/Kx8h/zAfH/81&#10;Hxz/Ox4Z/0IeF/9JHRX/URwU/1gcEv9gGxL/YxsS/2MbEv9jGxL/YxsS/2MbEv9jG/9AGhX/NyUb&#10;/zUsHv85LyD/OzUk/z1AK/87SzT/OVY6/zZiPf81bz//M3tA/zOFQP8zj0D/M5hA/zSfQP81p0D/&#10;Na0//za1P/82vT//N8c+/zfSPv843j7/Oeo9/Tr0PPw6/Dz6O/87+Dz/O/Q8/zz0PP889Dz/PPQ8&#10;/zz0PP889Dz/PP9BGRX/OCQb/zgqHf88LB//PjMj/0E+K/8/STT/PFQ6/zlgP/83bEH/NnhC/zWD&#10;Qv81jUL/NpZC/zeeQv83pUH/OKxB/zizQf85u0D/OsVA/zrPP/473T/8POk++jzzPvg9+z32Pv89&#10;9D3/PfA//z/wP/8/8D//P/A//z/wP/8/8D//P/9CGRX/OSQa/zsoHf9AKh//QzIi/0U9K/9ESDT/&#10;QFI7/z1dQP87akL/OXZE/zmBRP84i0T/OZRE/zqbQ/86o0P/O6pD/zuxQv48uUL9PcJB/D3NQfo+&#10;20D4P+hA9kDyP/RA+z/yQP8/70D/QOtC/0HrQv9B60L/QetC/0HrQv9B60L/Qf9DGRT/OiMa/z8l&#10;HP9EKB3/SDEh/0o7Kf9JRjP/RlA7/0JbQf8/Z0T/PXNG/zx+Rv88iEb9PZFG/D2ZRfs+oUX6P6dF&#10;+T+vRPhAt0T4QcBD90HLQ/VC2ULzQ+ZC8ETxQe5E+kHsQ/9C6UT/RORG/0XkRv9F5Eb/ReRG/0Xk&#10;Rv9F5Eb/Rf9EGBT/OyMa/0MjGv9JJxz/Ty8f/1E5J/9PRDH/TE46/0dYQf9DY0b9QW9I+kB6SflA&#10;hUn3QY5I9kKWSPVCnkj0Q6VH80SsR/JEtEbxRb1G8EbJRe9H1kXsR+VE6UjxQ+dI+kXlR/9H4Uj/&#10;SNxK/0ncSv9J3Er/SdxK/0ncSv9J3Er/Sf9FGBT/PiEZ/0chGP9RJRn/Vi4c/1k4Jf9XQS7/U0s4&#10;/U5VQflJX0f2RmtK80V2TPFFgUzwRYpL7kaTS+1Hm0rsSKJK60iqSepJsknpSrtI6EvGSOdM1Ufk&#10;TORG4UzwR99M+krdS/9L103/TdJO/07STv9O0k7/TtJO/07STv9O0k7/Tv9HGBP/Qx8Y/00eFv9X&#10;JBf/XS0a/2E2If9fPyv8W0g191VSPvJQXEfuTGZM60pyTulKfU/nSoZO5kuPTuRMl03jTZ9N4k2n&#10;TOFOr0vgT7lL31DFSt1Q1EraUeRK2FHwTNVQ+k/RUP9RzFL/UshT/1PIU/9TyFP/U8hT/1PIU/9T&#10;yFP/U/9IFxP/RxwW/1MbFP9eIxT/ZSsX/2g0Hf5oPSb3ZEYw8F5POutXWETmUmJM409tUOBPeFLe&#10;T4JS3FCMUdtRlFDZUZ1Q2FGlUNZSrVDVUrZQ01PCUNJT0VDQVOFRzVXvUspU+lTGVf5Wwlb+V75X&#10;/li+V/5Yvlf+WL5X/li+V/5Yvlf+WP9KFxL/SxoU/1kbEv9kIhL/ayoT/28yGflwOyHxbUMq6mdM&#10;NeRhVkDfW19K2lZpUdZUdFTUVH5W0lSHVtBUj1bOVZhWzVWgVstWqFbKVrFWyFe8V8dXylfFWNxX&#10;wlnsWMBY+Fq8WfxbuFr7XLVb+1y1W/tctVv7XLVb+1y1W/tctVv7XP9LFxL/UBgT/18bEP9qIQ//&#10;cSgQ/nYxFfV3ORzsdUEk5XBJL95rVDrYZF1F0V5lUc1ab1jKWHhbx1iBXMVYilzDWZJcwlmbXMBa&#10;o1y/WqxdvVu3XbxbxF26XNVduF3nXbZd9V+yXfhgr174Yaxf92GsX/dhrF/3Yaxf92GsX/dhrF/3&#10;Yf9NFhL/VRcR/2QaDv9vIA3/dycN+nwvEfB+NxfofT8e4HlIJ9l1UjPRbVpCymZiT8RhalnAXnNe&#10;vV18YbtdhWK5XY1iuF2WYrZenmK1Xqhis1+yYrJfv2KwYNBjrmDjY6xg8mSpYfVlpmL0ZaRj9GWk&#10;Y/RlpGP0ZaRj9GWkY/RlpGP0Zf9OFhH/WRUP/2gZDP90Hwv/eyYL9oEsDeyDNRLjgz0Y24JHINN8&#10;UDDLdVg/w25gTb1oZ1i4ZG9gtGJ3ZbJhf2awYYhnrmGRZ6ximmerYqNnqWOtaKhjuminY8popWTd&#10;aKNk7mmgZfFpnmbxaZxm8WmcZvFpnGbxaZxm8WmcZvFpnGbxaf9PFhH/XBMO/2wYCv94Hgn/gCQI&#10;84UqCuiJMg3fijoS1odEHM6CTizFfFY8vnZeSrdwZFaxa2tgrGdzZ6lme2qnZYNrpWWMbKNmlWyi&#10;Zp9soGapbJ9ntW2dZ8RtnGfYbZpo622YaO9tlmjvbZVo722VaO9tlWjvbZVo722VaO9tlWjvbf9Q&#10;FhH/YBIN/3AYCf97HQf9gyIG8IkoB+WNLwnbjzcM0oxDGsmHTSrBglU5uXxcR7J3YlSrcWhfpm1v&#10;Z6JrdmyfaX5vnGmHcJtpkHGZaZpxl2mlcZZqsXGVasBxk2rTcpJq53KQa+xxj2vscY5r7HCOa+xw&#10;jmvscI5r7HCOa+xwjmvscP9RFRH/YxIL/3MXCP9+HAX6hyEE7Y0lBOGRKwXYkzQKzZBBGMWMSye8&#10;h1M2tIJaRK19YFGmeGZdoHNsZ5twc26XbXpylGyCdJJsjHWRbJZ1j2yhdY1srXWMbLt2im3Odolt&#10;43aIbel1iG3qdIdt6nSHbep0h23qdIdt6nSHbep0h23qdP9UFA//ZhEK/3YWBv+BGwT3ih4D6ZAi&#10;At6VJgPTlzMJypRAFsGQSiW4jFI0sIdZQqmCX0+ifmVbm3lqZZV0b26QcXZ0jW9+d4pvh3iIb5F5&#10;h2+ceYVvqXqEb7d6gm/JeoFv33qBcOd5gW/neIFv6HeBb+h3gW/od4Fv6HeBb+h3gW/od/9WEw7/&#10;aRAJ/3gVBf+EGQP0jRwB5pMeAdqZIAHQmjEHxpg/FL2USSK1kFEyrYxYQKWIXk2dg2NZl35oY5B6&#10;bW2KdnJ0hXN5eYJygnyAcYx9fnKYfX1ypX57crN+eXLEfnhy2355cuR8eXLle3py5np6cuZ6enLm&#10;enpy5np6cuZ6enLmev9ZEQ3/bBAI/3sUBP+HFwLxjxgA45YXANacHADMnS8Gwpw9ErmYSCCxlVAv&#10;qZFXPaGNXEqaiWJWkoRmYot/a2yEe290fnd2e3p1fn93dYiBdXWUgXN1oIFyda6BcHbAgW921oFw&#10;duJ/cXXjfnJ05HxydOR8cnTkfHJ05HxydOR8cnTkfP9cEAz/bw4H/34TA/+JFQHukhMA35oNANKf&#10;GQDIoS0FvqA7ELWdRh6tmU8tpZZVO52SW0iWjmBUjoplX4eFaWp/gW1zeH1yfHJ6eYFueYOEa3mP&#10;hWp6nIRoequEZ3q8g2Z60oNneuCBaHnhgGp44n9qeOJ/anjif2p44n9qeOJ/anjif/9fDQv/cg4F&#10;/4ERAvuMEQDnlQsA1p0HAM2iFQDDpSoEuqQ5DrGhRBypnk0qoZtUOJmXWkWRk19RipBjXYKMZ2h6&#10;iGtycoRve2qBdoJlf3+FY3+LhmGAmYVggKiEX4C5g1+Bz4JfgOGBYX7hgGJ94oBifeKAYn3igGJ9&#10;4oBifeKAYn3igP9jCwn/dgwE/4QOAfCQCgDYmQUA0aAFAMimEQC+qSgCtag3DK2mQhmlo0snnKFS&#10;NpWdWEKNmV1PhZZhWn6SZWV1j2lvbItteGSIc39eh32DXIeJg1yIl4JbiKaBWom3f1qJzX5ZiON+&#10;WoXjflyD435cg+N+XIPjflyD435cg+N+XIPjfv9nCAj/egsC+4gKANyTAgDTnAMAy6QDAMKqDAC5&#10;rSQBsK00CqirPxagqUgkl6ZPMpCjVT+IoFpLgJ1fV3iaY2Jvl2dsZpRrdV6RcntakHx+WZGIfViR&#10;l3xYkqZ7V5K3eVaSzHhVkuN4Vo/meVeM5npXjOZ6V4zmeleM5npXjOZ6V4zmev9sBgb/fggB7IwD&#10;ANaXAQDOoQIAxagBALuvBgCzsh8Aq7IwCKKxPBOar0Uhkq1ML4qqUjyCp1dIeqVcU3KiYF5pn2Ro&#10;YJ1pcFqbcXVXm3t3VZuIdlWclnVVnKVzVJy2clOdzHFSnONxUpnrclOW6nNTlupzU5bqc1OW6nNT&#10;lupzU5bqc/9yBQT8hAQA25EAANGcAADIpQAAvq0AALS0AACsuBoApLksBZy4OBCUtkIdjLRJK4Sy&#10;Tjh8r1NEc61YT2qrXFliqWBjWqdmalWmbm5TpnluUqeGbVKnlWxRqKRrUKi1aVCoymhPqOJoTabx&#10;ak6i8GtOovBrTqLwa06i8GtOovBrTqLwa/94AwHpiQAA1ZYAAMuiAADBqwAAuLIAAK25AACkvhIA&#10;ncEmA5XANA2Nvz0Zhb1FJn27SjN0uU8/a7dTSmO1V1Rbs1xcVbJiYlGybGVPsndlTrKEZE6zk2JN&#10;tKJhTbSzX0y0yF5MtOFdSrLxX0mv92FJr/dhSa/3YUmv92FJr/dhSa/3Yf6AAADbkAAAz50AAMSo&#10;AAC7sAAAsbgAAKa/AACbxwgAlcoeAY3KLQmGyTgUfsg/IXXGRS5sxEk5Y8JNRFvBUk1UwFdUT79f&#10;WEy/aVpLwHRZSsCCWErBkFdKwqBVScKxVEjDxlNIwt9SRsHxU0S//FZEv/xWRL/8VkS//FZEv/xW&#10;RL/8VuKIAADTlwAAyKQAAL6uAAC0twAAqb8AAJ7GAQCTzgUAitQUAIXVJQV91TEPddQ5G2zTPydj&#10;0UMzW9BIPVTPTEVOz1NKSs9bTUjPZU1H0HFNR9F/TEbRjUpF0p1JRdOuR0TUxEZE1N5FQ9LuRkHR&#10;+UlB0flJQdH5SUHR+UlB0flJQdH5SdmRAADLnwAAwasAALe1AACsvQAAocUAAJXMAQCK1AUAguAS&#10;AHzhIQV04isOa+EyGGLgNyNa4DwtU99BNkzfRjxI301AReBWQkThYEJD4WtBQuJ4QELjhj9B45Y9&#10;QeSmPEDltztA5s06P+blOTzj9Ts84/U7POP1Ozzj9Ts84/U7POP1O8+aAADDqAAAurMAAK+8AACk&#10;xAAAl8sAAIvSAACA2wQAeusUAnPtHghq7SYPYu0sGFntMSFS7TUpS+06MEXtPzVB7kY4Pu5OOTzv&#10;Vjo78GA5OvFsOTnxeTg48oc3N/OWNTfzpzQ29LYzNvTJMzX13TI19d0yNfXdMjX13TI19d0yNfXd&#10;MsakAAC8sAAAsroAAKbDAACZygAAjdEAAIHYAAB35wQAcPcRBGj4GQlg+B8QWPkkFlH5KR1K+S4j&#10;RPozKD/6OCw7+z4uOPtFMDb8TDA0/VUwMv1eMDH+ai8v/ncuLv+FLS3/kywt/6ErLP+vKyv/vCor&#10;/7wqK/+8Kiv/vCor/7wqK/+8Kr6uAAC0uAAAqcEAAJzJAACOzwAAgtYAAHbdAABt7wEBZf8KBV7/&#10;EgpW/xgPT/8dFEj/IRlC/yYdPP8qIDj/LyI1/zUkMv87JS//QSUt/0glK/9RJSn/WiUo/2UkJv9x&#10;IyT/fiMi/4oiIf+VISH/oCEh/6AhIf+gISH/oCEh/6AhIf+gIbe2AACrwAAAnsgAAJHOAACD1AAA&#10;d9sAAGvhAABi8wACWv8CBVP/CAlM/w4ORf8TEj7/FxU5/xwYNP8gGzD/JRwt/yodK/8vHij/NB4l&#10;/zoeIv9BHiD/SR0e/1IcHP9cGxr/ZhoY/3EZF/98GBX/hRgV/4UYFf+FGBX/hRgV/4UYFf+FGK6+&#10;AAChxgAAk80AAIXTAAB32gAAa+AAAGDmAABX9gACT/8ABUj/AAlB/wMMOv8IEDX/DBIw/xEULP8V&#10;Fij/GRcm/x4YI/8iGSD/Jxkd/ysZGv8xGRb/NxgU/z8XEf9HFw7/UBYM/1gVCv9hFAj/aRQI/2kU&#10;CP9pFAj/aRQI/2kUCP9pFP8zHRb/Kika/y0qG/8wLR3/MDQg/zE/JP8wSyj/MFcs/y9jL/8ubzD/&#10;LXsx/yyFMf8tjjH/LZYx/y6eMf8upDD/L6sw/y+xMP8wuS//McIv/zHML/8y2S7/MuUu/TPwLfs0&#10;+Cz5NP8s9zT/LPYz/y31M/8u9TP/LvUz/y71M/8u9TP/Lv80HRb/Kiga/zAoG/8zKx3/NDMg/zU9&#10;JP80SSn/M1Uu/zJhMf8xbTL/MHkz/y+DM/8wjDP/MJQy/zGcMv8yozL/Mqky/zOwMf8ztzH/NMAw&#10;/zTKMP011zD7NeQv+TbvLvc3+C71N/8t8zb/LvI2/zDyNv8w8jb/MPI2/zDyNv8w8jb/MP81HBb/&#10;LCca/zMmG/83KBz/OjEf/zs8JP85Ryn/OFIv/zZeM/81ajT/NHY1/zOBNf8zijX/NJI0/zWaNP41&#10;oTT+Nqcz/TauM/w3tTP7N74y+jjIMvk51TH3OeIx9TruMPI79zDwO/4w7zr/Me45/zPtOf8z7Tn/&#10;M+05/zPtOf8z7Tn/M/82HBb/MCQZ/zgjGv88JRv/QC4e/0E5I/9ARCr/PU8w/ztbNP85Zzb/OHM3&#10;/jh+N/w4hzf7OI83+jmXNvk6njb4OqU29zurNfY7szX1PLs09DzFNPQ90jPxPuAz7z7tMuw/9jLq&#10;Pv406T3/Neg9/zfnPf835z3/N+c9/zfnPf835z3/N/84Gxb/NSEY/z0gGP9DJBn/Ry0c/0g2If9G&#10;QSn/Q0ww/0BXNv0+Yzn6PW86+D16OvY9hDr0PYw58z6UOfI/mzjxP6I48ECpOO9AsDfuQbk37ULD&#10;NuxC0DXqQ98150TsNORD9jbiQv444UL/OuBB/zvfQv8730L/O99C/zvfQv8730L/O/85GhX/Oh4X&#10;/0IdFv9KIxf/Tysa/1A0Hv9OPib/S0kv+kdTNvZEXjvzQmo98EF2Pe5CgD3sQok860ORPOpEmDvp&#10;RJ8750WnOuZGrjnlRrc55EfBOONIzjjhSN433kjsONtH9jvZR/492Eb/P9VG/0DTR/9A00f/QNNH&#10;/0DTR/9A00f/QP87GhX/PxsV/0caFP9SIRT/VykW/1gyG/9XOyP5UkUs805QNe5KWjzqR2Y/6EZx&#10;QOVHfEDjR4U/4kiNPuBJlT7fSp093kqkPd1LrDzcS7U82kvAPNlMzTzWTN081E3rPtFM9kDOS/5C&#10;zUv/RMlM/0XITP9FyEz/RchM/0XITP9FyEz/Rf88GRX/QxgU/08ZEv9ZIBH/XygT/2AwF/pfOR7z&#10;XEIn7FZMMuZRVjriTWFA3kxsQ9xMd0PaTYFC2E2KQtZNkkLUTplC006hQtJOqELQT7FCz0+7Q81P&#10;yEPMUNhDyVHoQ8ZQ9UbEUP9IwlD/Sb5R/0q9Uf9KvVH/Sr1R/0q9Uf9KvVH/Sv89GBT/SBYS/1YZ&#10;D/9gHw//ZiYQ/mguE/VoNhntZT8i5V9JLN9aVDfaVV0/1VJoRdFRckfPUXtIzVGESMtRjEjJUpRJ&#10;yFKcScZTpEnFU6xJxFO2ScJUwknBVNJJvlXkSrtV8ky5VP1NuFT/TrRV/0+zVv9Ps1b/T7NW/0+z&#10;Vv9Ps1b/T/8/GBT/ThQQ/1wYDf9mHgz/bCUM+W8rD/BwMxPnbjwb32pHJdhkUTDRXlo9zFljRshW&#10;bEzFVXZOwlV+TsBWh0+/Vo9PvVaXT7xXn0+6V6dPuVexT7dYvU+2WMxQtFnfULFZ7lGvWfpTrVn/&#10;U6pa/1SpWv9UqVr/VKla/1SpWv9UqVr/VP9DFxL/UhIO/2EXC/9rHQn/ciMJ9nYpC+t3MQ7idjkV&#10;2nNFHdJtTyzKZ1c6xGFfRr9caE67WnBSuFp5VLZagVS1WolVs1qSVbFbmlWwW6NVr1usVa1cuFWs&#10;XMdWqlzZVqhd61emXfhYpF39WKFe/VmgXv1ZoF79WaBe/VmgXv1ZoF79Wf9HFRH/VhAM/2YWCf9w&#10;Gwf+dyEH8XsnB+Z9LQrdfTcP1HpDGsx1TSnEb1U3vWldRLdjZE6zYGxVsF90WK1efFqrXoRaql6N&#10;WqhflVqnX55bpV+oW6Rgs1uiYMFboWDUXJ9h51ydYfVdm2H6XZlh+l2ZYfpdmWH6XZlh+l2ZYfpd&#10;mWH6Xf9KFBD/Wg4L/2oUB/90GQX7ex8E7YAkBeKCKgbZgzQKz4BBF8d7Sya/dVM0uHBaQbFrYU2s&#10;ZmhVqGRwW6VjeF6jYoBfoWKIX59jkWCeY5pgnGOkYJtjr2CZY71hmGPPYZZk42GVZPJhk2T3YZJk&#10;92GRZPdhkWT3YZFk92GRZPdhkWT3Yf9NEg//Xg4J/20TBv93GAT3fxwC6oQgAt6HJQPUhzIIyoU/&#10;FMKBSSO6fFExs3ZYPqxxX0qmbWVUoWlsXJ1nc2CbZntjmWaDZJdmjGSVZpZllGagZZJmq2WRZrhl&#10;j2bKZo5m32aNZvBmi2f0ZYpn9WWKZ/Vlimf1ZYpn9WWKZ/Vlimf1Zf9QEA3/Yg0I/3ASBP96FgL0&#10;ghkB5ocbAdqLHwDQizAHxok+Er6FSCC2gVAurnxXPKd4XUihc2NTm29pXJdsb2KTaXdmkWl/aI9o&#10;iGmNaJFpi2icaYppp2qIabRqh2nFaoVp22qFae1qhGnyaYNp8miDafJog2nyaINp8miDafJog2ny&#10;aP9TDgz/ZQwH/3MRA/99FAHwhRUA4ooUANaOGwDMjy4Fwo08ELqKRh6yhk8sqoJVOaN9XEWceWFR&#10;lnRmWpFwbGKMbXNoiWx6a4drg22Fa41tg2uYboJro26Aa7Buf2vBbn1r1m99bOtufWzvbX1r8Gx9&#10;a/BrfWvwa31r8Gt9a/BrfWvwa/9WDAv/aAsG/3YPAv6AEQDthw8A3o0KANKRGQDIkywEvpE7DraO&#10;RRuuik0pp4dUN5+DWkOYfl9OknpkWYx1aWKGcm9pgm92bn9uf3B9bohye26Tcnlun3J4bq1ydm69&#10;cnVu0nN0b+dxdW7tcHVu7m92bu5udm7ubnZu7m52bu5udm7ubv9YCgr/awsF/3gNAfeDDADiiggA&#10;1pAHAM6UFgDElisDu5U5DbKSRBmrj0wno4tTNJyIWUCVg15Mjn9jV4d7Z2CBd2xpe3Ryb3dyenR0&#10;cYR1cnGPdnBxm3Zvcql2bXK5dmtyzXZrcuR1bHLrc25x7HJucexxbnHscW5x7HFucexxbnHscf9b&#10;CAn/bgoE/3sLAe2FCADZjQQA0pMFAMmXEwDAmSgCt5g3C6+WQhenk0skn5BSMpiNWD6RiV1JioVh&#10;VIOBZV98fWpodXlvcG93dnZrdn94aXWKeWd2l3lldqV5ZHa1eGN2yXhiduF3ZHbpdWV16nRmdOpz&#10;ZnTqc2Z06nNmdOpzZnTqc/9fBgf/cQgC+n4IAN2IAQDUkAMAzZYDAMSaDwC7nSYBs501CaubQRWj&#10;mEkim5VRL5SSVjuNjltHhotgUn+HZFx3g2hmb4Bsb2d9c3Zje3t5YHuHel97lHpefKN5XXyyeFx9&#10;xndbfd52XHvpdV556nVeeep0XnnqdF556nReeep0XnnqdP9iBAb/dQYB8IEDANmLAADQkwIAyJoB&#10;AL+eCgC2oSIArqEyB6afPhKfnUcfl5tPLJCXVTiIlFpEgZFeT3qOYllyimZjaYdqbGGEcHRcg3l3&#10;WoOFeFmDkndZhKF2WISxdFeFxXNWhN1yVoPrc1iA63NYf+tzWH/rc1h/63NYf+tzWH/rc/9nAwT/&#10;eQMA34UAANSPAADLlwAAw54AALmjBQCxpR4AqaYvBaKlOxCao0UckqFMKYueUjWEm1hBfJhcS3WV&#10;YFZskmRgZI9paVyNb29YjHhyVoyEclaNknFVjaBwVY2wblSOxG1TjtxsUozubVOJ7m5TiO5uU4ju&#10;blOI7m5TiO5uU4jubv9sAQP2fQAA2okAAM+TAADGnAAAvaIAALOnAACrqhkApKsrBJyrOA2VqUIZ&#10;jadJJYalTzF+olU9d6BZSG6dXlJmm2JbXphnZFiXbmlVlnhrU5aEa1OXkWpSl6BoUpewZ1GYxGVR&#10;l9xkT5btZk+T82dPkvNoT5LzaE+S82hPkvNoT5LzaP9yAAHjggAA1I4AAMqYAADBoQAAt6cAAKys&#10;AACksBIAnbImApaxNAqPsD4Vh65GIYCsTC14qlE5cKhVQ2imWk1gpF5WWaJkXVShbGJRoXZjUKGC&#10;Yk+ikGFPop9fTqKvXk6jwlxNo9tbTKHtXUqf+V9LnflfS535X0ud+V9LnflfS535X/x5AADbhwAA&#10;z5QAAMWeAAC7pgAAsa0AAKayAACctgkAlrkgAI+5LweIuDoRgLdBHHm1SChxs0w0aLFRPmCwVUdZ&#10;rlpPU61gVU+taVhNrXRZTK2AWEytjlZLrp1VS66tU0quwFJKrtlRSa3sUkar+lRGq/1VRqv9VUar&#10;/VVGq/1VRqv9VeV/AADUjgAAyZoAAL+kAAC1rAAAq7IAAKC4AACTvgEAjcEXAIfCKASAwjQNecE8&#10;GHG/QiNpvkcuYLxMOFm7UEFSulZHTrldTEu5Zk5JuXFOSLp+TEi6i0tHu5pKR7urSEa7vkdGvNdG&#10;RbrrRkO4+UlCuP1KQrj9SkK4/UpCuP1KQrj9StuHAADNlQAAwqEAALmrAACvsgAApLkAAJi+AACM&#10;xQEAgssKAH7NHwF4zSwIcM01EmjMPB1gy0EnWMlGMVLJSzhMyFE+SMhZQUbIYkJFyW5BRMl6QETK&#10;iD9Dypg+QsuoPELMuztBzNQ6QcvqOj/J+Dw+yPs9Psj7PT7I+z0+yPs9Psj7PdKQAADGngAAvKkA&#10;ALOxAACouQAAnL8AAJDFAACEywEAetMGAHLaEwBu2yMEZ9otDF/aNRZY2TofUdk/KErYRS5G2Ewz&#10;Q9lUNULaXjVB2mk0QNt2Mz/chDI/3JMwPt2jLz7etS493swtPN7kLDrc8y852/cwOdv3MDnb9zA5&#10;2/cwOdv3MMmaAAC+pgAAtrAAAKu4AACfvwAAk8UAAIfLAAB70gAAcdoEAGvmEwFk5x4HXecmDVXn&#10;LBVO5zEcR+c2IkLnPSc+6EQqO+hMLDrpVSw56l8sOOtrKzfreCo27IYpNu2VKDXtpSY07rclNO/K&#10;JTPv4yQz7+kkM+/pJDPv6SQz7+kkM+/pJMGkAAC4rgAArrcAAKK/AACVxQAAiMsAAHzRAABx2AAA&#10;aOMDAGLzEANb8xgIVPQfDk30JBNG9CkYQPUvHTv1NSA49jsiNfZCIzP3SiMx+FMjMPldIi/5aCIt&#10;+nYhLPqEICv7kx8q+6IeKfyxHSn8wx0p/MkdKfzJHSn8yR0p/MkdKfzJHbqtAACxtgAApb4AAJjF&#10;AACLygAAftAAAHLWAABn3QAAXu0AAVj9CQRR/xEISv8XDUT/HBE+/yEVOP8mGDT/Kxox/zEcLv83&#10;HCv/PR0p/0UcJ/9OHCX/Vxsk/2MaIv9wGCD/fhcf/4wWHv+YFR3/phUd/6oVHf+qFR3/qhUd/6oV&#10;Hf+qFbO1AACovQAAm8QAAI3KAAB/0AAAc9YAAGfcAABc4gAAVPEAAU3+AARH/wcIQP8MDDr/Eg81&#10;/xYRMP8bFC3/IBUq/yUWJv8qFyP/MBcg/zYXHf89Fxv/RhYY/08VFv9aFBT/ZhMR/3ISDv9+EQ3/&#10;ihAN/40QDf+NEA3/jRAN/40QDf+NEKq8AACewwAAkMkAAILPAAB01gAAZ9wAAFziAABS5wAASvUA&#10;AkP/AAU8/wAHNv8BCjH/Bg0s/woPKP8PECT/FBEh/xgSH/8eExv/IhMY/ycTFP8tExH/NBIM/zwS&#10;Cf9FEQb/TxAD/1gPAf9iDgD/bA4A/28OAP9vDgD/bw4A/28OAP9vDv8mIRb/ISkY/yUpGf8nLBr/&#10;JTMd/yY+Hv8mSx//JVcf/yVkIf8lcCL/JHsi/ySFIv8ljSL/JZUi/yabIv8moiH/Jqgh/yeuIf8o&#10;tSH/KL0g/ynHIP8p0x/+KuAf/CvsHvor9B74K/wd9iv/HfUq/x/0Kv8g9Cr/IPQq/yD0Kv8g9Cr/&#10;IP8nIRb/IycY/ygmGf8qKRr/KzEc/ys8H/8qSSH/KVUh/ylhI/8pbiT/KHkk/yiDJP8oiyT/KZMk&#10;/ymaI/8qoCP/KqYj/yusIv8rsyL/LLsi/i3FIf0t0SH7Lt4g+C/qIPYv9B/0L/sf8i7/IPEu/yHw&#10;Lf8i8C3/IvAt/yLwLf8i8C3/Iv8oIBb/JyUY/ywjGP8uJhr/MS8c/zE6H/8wRiL/L1Ij/y5eJf8t&#10;ayb/LXYm/yyAJv8tiSb/LpAm/i6XJf0vniX8L6Ql+zCqJPowsST5Mbkj+THDI/gyzyP2M90i8zPo&#10;IfE08yHuM/sh7TL/I+wy/yXrMv8m6zL/Jusy/ybrMv8m6zL/Jv8pHxb/KyEX/zEgF/80Ixj/OC0b&#10;/zg4H/82QyL/NE8l/zNbJ/8zZyj+MnIp/DJ9Kfoyhij5M44o9zOVKPY0myf1NKIn9TWoJvQ1rybz&#10;Nrcl8jfAJfE3zCXvONok7TjnI+o58iPnOPsl5jf/J+U3/ynkN/8q5Df/KuQ3/yrkN/8q5Df/Kv8q&#10;Hxb/Lx4W/zYcFv88IRf/QCoZ/0A1Hf8+QCL/O0sm/jlXKvo4Yyv3OG4s9Th5LPM4givxOYor8DmS&#10;Ku86mSruOp8p7TumKew7rSjrPLUo6jy+J+k9yifoPtgm5D7mJuE+8iffPfsq3j3/LNw8/y7bPP8v&#10;2zz/L9s8/y/bPP8v2zz/L/8sHhb/NRoV/zwYFP9EIBT/SSgX/0kxG/9GPCD8Qkcm9kBSK/I+Xi7v&#10;PWov7T11L+s+fi7pPocu5z+PLeZAlizlQJ0s5EGjK+NBqyviQrMq4EK8Kt9DyCneRNgp20TmKthD&#10;8i3VQvsw00L/MdJB/zPQQf800EH/NNBB/zTQQf800EH/NP8vHBX/OxcT/0MXEf9MHxH/USYT/1Ev&#10;F/xPOB31SkMk70dOK+pEWTDmQ2Uy5ENwMuFDejHfRIMx3kWLMNxFky/bRpou2kahL9lGqC/XRrEv&#10;1Ue6L9RHxi/TR9Uv0EnlMM1I8jPKR/w1yEf/N8dG/zjGRv85xkb/OcZG/znGRv85xkb/Of80GRT/&#10;QBUR/0sXD/9VHQ7/WSUQ/1otE/ZYNRjuUz8g505JKeJLVTDdSWA02khrNdhJdjXVSX8100mHNdFK&#10;jjXQSpU1zkqdNc1LpDbMS6w2yku1NslMwDbHTM82xU3gN8JN7zm/TPo7vUz/PLxL/z27S/8+u0v/&#10;PrtL/z67S/8+u0v/Pv85FhP/RRIP/1IVDP9cHAv/YSMM+mIqD/BhMhPoXTsa4FhHI9pUUS3UUFs1&#10;0E5mOc1OcDvKTnk7yE6BPMZOiTzFT5A8w0+XPMJPnzzAT6c8v1CwPL1Quz28UMk9ulHbPbdR6z61&#10;UfhAs1D/QrJQ/0KxUP9DsVD/Q7FQ/0OxUP9DsVD/Q/8+FRH/Sg4N/1gUCv9iGgj/ZyEJ9WonCupp&#10;Lw7hZjgU2mNEHdJdTinLWFc1xlRgPMNTakDAUnNBvlJ8QrxSg0K6U4tCuVOSQrdTmkK2VKJCtFSr&#10;Q7NUtkOxVMRDsFXVRK1V50SrVfVGqVX/R6hV/0enVf9Ip1X/SKdV/0inVf9Ip1X/SP9CEhD/UAwL&#10;/14TCP9nGAb9bR4G8HAkBuVwKwncbzUN02tCGMtmTCbEYFQzvltcPbpYZUO2V25GtFd2R7JXfkiw&#10;V4ZIrleOSK1XlUirWJ5IqlinSalYsUmnWb9JplnQSqRZ40qiWfJLoFn9TJ9Z/0ydWv9MnVr/TJ1a&#10;/0ydWv9MnVr/TP9FEA7/VQsJ/2MRBv9sFgT5chsD63UgA+B2JgTWdjIJzXI/FcVuSSO+aFIwt2Na&#10;PLJfYUSuXGlJq1txTKlbeU2nW4FOpVuJTqRbkU6iXJlOoVyjTp9crU+eXLpPnF3KT5td3lCZXe9R&#10;l137UZZd/1GVXf9RlV3/UZVd/1GVXf9RlV3/Uf9JDQ3/WQsI/2cQBP9wFAL1dhcB53kbAdt7IAHR&#10;ezAHyHk9EsB0SB+4b1AtsmpXOaxmXkOnYmVLo2BtT6BfdFGeX3xTnF+EU5tfjFOZX5VUmF+fVJZf&#10;qVSVX7ZVk1/GVZJf2lWQYOxWj2D5Vo5g/1WNYP9VjWD/VY1g/1WNYP9VjWD/Vf9MCwv/XQoG/2oN&#10;A/9zEQHweRIA4nwUANZ/HADMgC4Fw348ELt6Rh20dU4qrXFVN6ZsXEGhaWJKnGZpUZljcFWXYnhX&#10;lWKAWJNiiFiRYpFZkGKbWY5iplmNYrJai2LBWopi1VqIYulaiGL3Wodi/VmGYv1ZhmL9WYZi/VmG&#10;Yv1ZhmL9Wf9PCQr/YAkF/20MAvt2DQDsfAwA3H8JANKCGQDIhCwEv4I6Drd/RBqve00nqHdTNKJy&#10;Wj+cb2BJl2pmUZJnbFePZnNajWV7XItlhF2JZY1diGWXXoZlol6FZa5eg2W9X4Jl0V+BZeZfgGX1&#10;XoBl+l2AZfpdgGX6XYBl+l2AZfpdgGX6Xf9SBwn/YwgE/3AJAfJ5CQDcfgUA1oIGAM2GFgDEiCoD&#10;u4Y4DLODQxirgEskpXxSMZ54WD2XdF5HknBjUI1saVeJaW9chmh3X4Nnf2GCZ4higGeTYn5nnmN9&#10;aKtje2e5Y3pnzWR5aONjeWjzYnlo92F5aPhgeWj4YHlo+GB5aPhgeWj4YP9VBQj/ZgcD/nMHAOd7&#10;BADYgQMA0YYFAMmJEwDAiygCt4o2Cq+IQRWohEoioYFRLpp9VzqTeVxFjXVhTohxZleDbmxdf2xz&#10;Ynxre2V6aoRmeGqPZ3Zqmmd0aqdnc2q2aHFqyWhwat9ncGvxZnFr9WRxavZjcWr2Y3Fq9mNxavZj&#10;cWr2Y/9XAwf/aQUC93UEANx+AADUhAIAzYkDAMWMEQC8jyYBtI40CKyMQBOkiUgfnYZPLJaCVTiQ&#10;flpCiXpfTIN2ZFV9c2leeHBvZHRud2hxboBqb26Ka21ulmtrbqNram6ya2huxWtnbtxqaG7vaWlu&#10;82dqbfRmam30Zmpt9GZqbfRmam30Zv9bAgb/bAMB7ngAANmBAADQhwEAyYwBAMCPDQC4kiMAsJIy&#10;B6iQPhGhjUcdmotOKZOHVDWMhFlAhYBdSn98YlR4eWZdcnZsZWxzc2pocnttZnKGbmRykm5jcqBu&#10;YXKvbWBywW1fcthsX3Lsa2Fy8WlicfJoYnHyaGJx8mhicfJoYnHyaP9fAQT/bwEA4HsAANWEAADN&#10;iwAAxJAAALyTCQCzliAArJYwBaSUPA+dkkUalo9NJo+MUjKIiVc9gYZcR3uDYFFzf2RbbHxpY2V5&#10;b2pgeHhuXneDb1x4j29beJ1uWnisbVl4v2xYedVrWHjqa1l38WpadvJpWnbyaVp28mladvJpWnby&#10;af9jAAP5cwAA3H4AANGHAADIjgAAwJQAALeXBQCumRwAp5ouBKCZOg2Zl0MYkpVLI4uSUS+Ej1Y6&#10;fYxaRHaJXk5uhmNYZoNnYV+BbWhaf3VsWH+AbVd/jWxWgJxrVYCraVWAvWhUgNRnU3/pZ1N+82hU&#10;fPNnVHzzZ1R882dUfPNnVHzzZ/9nAALtdgAA2IIAAM2LAADEkwAAu5gAALGbAACpnhcAop8qApue&#10;NwqUnUEVjZtJIIaYTyyAllQ3eJNZQXGQXUtpjmFUYYtlXVqJbGNWiHRnVIiAZ1OIjWZTiZtlUomq&#10;Y1GJvWJRidNhUIjoYU6H9mJPhPZjT4T2Y0+E9mNPhPZjT4T2Y/9sAAHgewAA04YAAMmQAAC/lwAA&#10;tp0AAKugAACjoxIAnKUlAZakMwiPoz4RiKFGHIGfTCh6nVIzc5tXPWuYW0Zjll9QXJRkWFaSa11S&#10;knRgUZJ/YFCSjF5QkptdT5OqW0+TvFpOk9NZTZLoWkuQ9ltLjvtcS477XEuO+1xLjvtcS477XPhx&#10;AADbgAAAzosAAMSVAAC7nAAAsaIAAKWmAACcqQoAlqsgAJCrLwWJqjoOgqlCGXunSSN0pU4ubKNT&#10;OGShV0Jdn1xKV55iUVKcaVZPnHNXTpx/V02djFVNnZpUTJ2pUkydu1FLndJPSpzoUEma9VJHmf5T&#10;R5n+U0eZ/lNHmf5TR5n+U+R3AADUhgAAyZEAAL+bAAC2ogAArKcAAKCsAACUrwIAjrEYAIiyKQOC&#10;sTULe7A+FHSvRR9trkopZaxPM16rUzxXqVhDUaheSU2oZkxLp3FNSqh8TEqoiUtJqJhKSamoSEip&#10;uUdHqdBFR6jnRUWm9EhEpf1JRKX9SUSl/UlEpf1JRKX9Sd1/AADOjAAAw5gAALqhAACwqAAApq0A&#10;AJqyAACNtgAAhbkOAIC7IgF6ui8HdLo5EGy5PxlluEUjXbdKLVa1TjVQtFQ8TLRaQEm0Y0JHtG5C&#10;RrR6QUa0h0BFtZU/RLWlPUS1tzxDtc47Q7TmOkGz9DxAsf0+QLH9PkCx/T5Asf0+QLH9PtSHAADH&#10;lAAAvZ8AALSnAACqrgAAn7MAAJO4AACHvAAAe8IDAHbFGABxxicEa8UxC2TFORRdxD8dVsNEJU/C&#10;SS1KwU8yRsFWNkTCXzdCwmo2QsJ2NUHDhDRAw5IzQMSiMT/EtDA+xMsvPsPkLj3B8zA7wPwyO8D8&#10;MjvA/DI7wPwyO8D8MsyQAADBnAAAt6YAAK6uAACktAAAl7kAAIu+AAB/wwAAdMkCAGrQCQBm0hsB&#10;YNInBlrSMA1U0jcVTdE9HUjRQyND0UonQNFSKT7SWyo90mYpPNNyKDzTfyc71I4mOtWeJDrVsSM5&#10;1sciOdXgITfT7yM20vglNtL4JTbS+CU20vglNtL4JcSZAAC6pQAAsq4AAKe1AACbuwAAjr8AAILE&#10;AAB3ygAAa9AAAGHYBQBb4BIBVuEeBVDhJgpK4SwRROEzFj/hOhs74UEeOOJJHzfjUx825F0fNeRo&#10;HjXldR005YMcM+aTGzLnpBoy6LYZMejNGDDo4hcw5vEXMObxFzDm8Rcw5vEXMObxF72jAAC0rQAA&#10;qrUAAJ67AACRwAAAhcUAAHnLAABt0AAAYtcAAFjeAQBT7g4CTu4YBkjvHwtC7yUPPO8qEzfwMRY0&#10;8DcYMfE/GS/yRxkt8lAZLPNaGCv0Zhcq9HMWKfWCFSj1khQn9qMTJvazEib3xREl99gRJffYESX3&#10;2BEl99gRJffYEbasAACttAAAobsAAJTBAACHxgAAessAAG7RAABj1wAAWN0AAFDnAABL+QcDRfsQ&#10;Bj/8Fgo5/BsNNPwhEDD9JhIt/SwTKv4zFCf+ORQk/0EUIv9KFCD/VBMe/2ASHP9uERr/fQ8Z/4sO&#10;Gf+aDhj/pw0X/7QMF/+0DBf/tAwX/7QMF/+0DLCzAACkuwAAl8EAAInGAAB8zAAAb9EAAGPYAABY&#10;3QAATuIAAEftAAFB+wADO/8FBjX/Cwkw/xELLP8WDSj/Gw8l/yAQIv8mEB7/KxAb/zIQGP85EBX/&#10;Qg8S/0wODv9XDQv/ZA0J/3IMB/9/Cwf/iwoG/5UKBv+VCgb/lQoG/5UKBv+VCqe6AACawQAAjMYA&#10;AH7MAABx0gAAZNgAAFjeAABO4wAAROgAADzzAAE2/gADMf8ABiz/AAgn/wQKI/8JCx//Dgwc/xMN&#10;Gf8YDRb/HQ0S/yINDv8oDQr/Lw0G/zgMAv9CCwD/TQsA/1gKAP9jCQD/bQkA/3YIAP92CAD/dggA&#10;/3YIAP92CP8aJhX/GygW/x0nFv8dKhf/GjIY/xs9Gf8bShn/G1cY/xpkF/8acBX/GnoV/xuDFf8b&#10;ixX/HJIV/xyZFf8cnxX/HaUU/x2rFP8esRT/HrgU/x/BE/8gzRP+IdoT/CHnEvkh8BL3IfgR9SH/&#10;EfQg/xLzH/8U8x//FPMf/xTzH/8U8x//FP8bJRX/HSUW/yAlFv8gJxf/ITAZ/yE7Gv8gSBr/IFUZ&#10;/x9hGP8fbRf/H3gX/x+BF/8giRf/IZAW/yGXFv8hnRb/IaMW/yKpFv4jrxX9I7cV/CTAFfwlyxT6&#10;JdgU9yblE/Um7xPyJvgS8CX/E+8k/xXuJP8W7iT/Fu4k/xbuJP8W7iT/Fv8cJRX/ISIV/yQhFv8k&#10;JBf/KC4Y/yg5Gv8mRRv/JlEb/yVeGv8lahn/JXUZ/yV/Gf4lhxn9Jo4Y+yaVGPsnmxj6J6EY+Sin&#10;F/gorRf3KbUX9im9FvYqyBb0K9YV8SvjFe8r7hTsK/cV6ir/F+kq/xjpKf8Z6Sn/Gukp/xrpKf8a&#10;6Sn/Gv8eIxX/JR4V/ykdFf8sIRb/MCsY/zA2Gv8uQhz/LE4d/ytaHP4rZhv7K3Ec+St7G/cshBv2&#10;LIsb9S2SGvQtmBrzLZ8a8i6lGfEuqxnwL7IY7zC7GO4xxhjtMdMX6jHhF+cy7RblMfcZ4zD/G+Iw&#10;/xzhL/8e4S//HuEv/x7hL/8e4S//Hv8iHxX/KhoU/y8YE/81HxT/OCgW/zgyGf82Ph3/M0of+zJW&#10;H/cyYh70Mm0e8jJ4HvAygB7uM4gd7TOPHew0lhzqNJwc6TWiG+g1qRvnNrAa5je5GuU3xBrkONIZ&#10;4TjhGd447RrcN/gd2jb/H9g2/yHWNv8i1jb/ItY2/yLWNv8i1jb/Iv8nGxT/MBYS/zYWEf8/HRH/&#10;QiUT/0EvF/8+Ohv5O0Uf8zlRIe84XSHrOGkh6ThzIec5fSDlOoUg5DqMH+I7kx/hO5ke4DygHt88&#10;px3dPa8d3D24HNs9wxzaPdEd1z7gHdQ+7SDRPfgjzj3/Jc08/ybLPP8nyzz/KMs8/yjLPP8oyzz/&#10;KP8sFxP/NhQQ/z8VD/9HHA7/SyMQ/0osE/hHNRjxQ0Ae60BMIuY+WCTiPmQl3z9vJN0/eSPbQIEj&#10;2UGJIthBkCLWQZci1UGdItNBpCLSQqwj0UK0I89CvyPOQ8wjzEPdJMhD6ybGQ/coxEL/KsJC/yzB&#10;Qv8twEL/LcBC/y3AQv8twEL/Lf8yFRH/PBAO/0cUDP9PGgv/UyEM+1MpD/FQMhTpTDwa4kdHId1F&#10;UyXZRV8n1UVqKNJFcynQRXwpzkaEKcxGiynLRpIpyUaYKchHnynHR6cpxUevKsRHuirCSMcqwUjX&#10;K75J6Cy7SPUuuUj/MLdH/zG2R/8ytkf/MrZH/zK2R/8ytkf/Mv83ExD/QQwM/08SCf9XGAj/Wx8I&#10;9VwmCutZLg7iVTcU21JEHNROTyXOS1krykpjLshKbS/FSnYww0p+MMFLhTDAS4wwvkuTML1MmzC7&#10;TKIwukyrMblMtTG3TMExtU3RMrNN4zKxTfI0r039Nq1M/zesTP83rEz/OKxM/zisTP84rEz/OP88&#10;Dw7/RwoK/1UQB/9dFgX9YhwF8GMiBuVhKgjbXzUN01tBF8tXSyPGU1UtwVBeMr5PZzW7T3A2uU95&#10;NrdPgDa1T4c2tFCON7JQljexUJ43r1CmN65RsDesUbw4q1HMOKlS3zinUe86pVH6O6NR/zyiUv88&#10;olL/PKJS/zyiUv88olL/PP9ADA3/TgkI/1sOBf9jEwP4ZxgC6mkdAt9oJATVZzIIzGQ+FMRfSCC+&#10;WlEsuVdaNLVVYjmyVGs7r1NzPK1UezysVII8qlSKPalUkT2nVJk9plWiPaRVrD2jVbg+oVXHPp9V&#10;2j+dVutAnFX4QZpV/0GZVf9BmVX/QZlV/0GZVf9BmVX/Qf9DCQv/UwcG/18MA/9nDwHybBMA5G0W&#10;ANluHwDPbi8Gxms8Eb5nRh23Yk8psl5WNK1bXjupWWY/plhuQaRYdkKjWH1CoViFQp9YjUKeWZVD&#10;nFmeQ5tZqEOZWbNEmFnCRJZZ1USVWehFk1j2RpJY/0aRWP9GkVj/RpFY/0aRWP9GkVj/Rv9HBwr/&#10;VwYF/2MJAvprCwDtbwsA33AMANNyGwDJcywEwXI6DrluRBqyaUwmrGVUMqZhWzqiXmJBn11qRJxc&#10;cUaaXHlHmFuAR5dbiEiVW5FIlFuaSJJcpEmRW69Jj1u+So5b0EqMW+VKi1v0Sopb/kqKW/9Kilv/&#10;Sopb/0qKW/9Kilv/Sv9LBAj/WwUE/2cHAe9uBgDccgQA1nQHAM53FwDFeCoDvHc4DLRzQhetb0sj&#10;p2tSL6FnWDmcZF9BmGFmRpVgbUmSX3RLkV58TI9ehE2NXoxNjF6WTYpeoE6JXqxOh166T4ZezE+E&#10;XuFPhF7yT4Ne/U+DXv9Ogl7/ToJe/06CXv9Ogl7/Tv9OAgf/XwQC+moEAOJwAQDYdQIA0XgFAMl6&#10;FADAfSgCuHs2CrB5QBWpdUkgo3FQLJxtVjeXaVxAkmZiR45jaUyLYnBPiWF3UIdhf1GGYYhShGGS&#10;UoNhnFOBYahTf2G2VH5hyFR9Yd5UfGHwU3xh+1N7Yf9Se2H/Unth/1J7Yf9Se2H/Uv9RAAb/YQIC&#10;8mwAANxzAADTeQEAzXwDAMV+EgC8gCUBtIA0CKx9PxKlekcen3ZOKZhzVTSSb1o+jWtfRoloZUyF&#10;ZWxRgmRzVIBke1Z+Y4RXfGSOV3tkmVh5ZKVYd2SzWHZjxFl0Y9pZdGTtWHRk+lZ0ZP9VdGT/VXRk&#10;/1V0ZP9VdGT/Vf9UAAX/ZAAB6W4AANl2AADQfAAAyX8BAMGBDgC4hCMAsIQyB6mBPRCifkYbm3tN&#10;J5V4UzKPdFg8iXBdRINtYkx/amhSe2hvV3hnd1p2ZoBbdGaKXHJnlVxxZ6Jcb2evXW1mwF1sZtZd&#10;bGfrW2xn+FptZ/1ZbWb9WG1m/VhtZv1YbWb9WP9XAAT+ZwAA33EAANV5AADMfwAAxYMAALyFCwC0&#10;hyAArIcwBaWGOw6eg0QZl4BMJJF9US+LeVc5hXVbQn9yYEt5b2VTdGxrWXBrc11uanxfa2qGYGpq&#10;kWBoap5gZmqsYGVqvWBjatNgZGroX2Rq9l1lavtcZWr7W2Vq+1tlavtbZWr7W/9bAAP3agAA3HQA&#10;ANJ8AADJggAAwYYAALiIBwCwix0AqYstBKKKOQybh0MWlIVKIY2CUCyHflU3gXtaQHt4Xkl0dWNS&#10;bnJoWWlwb19lbnhiY26CY2FujmNfbptjXm6pY11vumJcb89iXG7mYFxu9V9dbvpeXm36XV5t+l1e&#10;bfpdXm36Xf9eAALubAAA2XcAAM6AAADFhgAAvYoAALSMAwCrjhoApY8rA56ONwqXjEEUkIpIH4qH&#10;TymDhFQ0fYFYPnZ+XUdve2FQaHhmWGJ2bF9edHRjW3R+ZFl0i2RYdJhjV3SnYld0uGFWdc1gVXTk&#10;YFV0819WcvleV3L5Xldy+V5XcvleV3L5Xv9iAAHicAAA1XsAAMuEAADBigAAuY4AAK+QAACnkhYA&#10;oJQoAZqTNQiTkT8RjI9HHIaNTSZ/ilIxeYhXO3KFW0Rqgl9NY39kVV19alxYe3JhVXt8YlR7iWFU&#10;fJdgU3ymXlJ8tl1RfMxcUXzjXFB78lxQeftcUHn7XFB5+1xQeftcUHn7XP5mAADedAAA0X8AAMeI&#10;AAC9jgAAtJIAAKqUAAChlxEAm5gkAJWYMgaOlz0PiJVFGIGTSyN7kVAtdI5VN22MWUBlil1JXodi&#10;UViFaFhUhHFbUoR7XFGEiFtQhJZaUIWlWE+FtldOhctVTYTiVUyD8ldLgv1XS4H+WEuB/lhLgf5Y&#10;S4H+WPJrAADaeQAAzYQAAMKMAAC5kwAAsJcAAKSZAACbnAoAlZ4fAI+eLgSJnTkMg5tCFXyaSR92&#10;mE4pbpZTM2eUVzxgklxEWZBhTFSOZ1FQjXBUTo17VE6Oh1NNjpVSTY6kUEyOtU9MjspNS43iTUmM&#10;8U9Ii/1QSIr/UUiK/1FIiv9RSIr/UeNwAADUfgAAyIkAAL6SAAC1mAAAq50AAJ+fAACVogMAjqQZ&#10;AImkKQKDpDUJfaM+EXahRRtvoEslaJ5QLmGcVTdam1o/VJlfRlCYZkpNl29MTJd7S0uYh0pKmJVJ&#10;SpikR0mYtUZJmMpESJfhREaW8UZFlPxIRZT+SEWU/khFlP5IRZT+SN13AADOhAAAw48AALqXAACw&#10;ngAAp6MAAJumAACNqAAAhqoRAIGsIwF8qzAGdqs6DW+qQRZoqEcgYadMKVqmUTFUpVY5T6NcPkuj&#10;ZEFJo21CSKN5QUejhUBHo5M/RqOiPUWjszxFo8g7RaPgOkOh8DxCn/w+QZ/+PkGf/j5Bn/4+QZ/+&#10;PtZ+AADIiwAAvpUAALWeAACspAAAoakAAJWsAACIrwAAfbIGAHizGwB0tCoDbrQ0CWezPBFhskIa&#10;WrFHIlSwTCpOr1IxSa9YNUauYDdFrmo4RK52N0OvgjZCr5A0Qq+gM0GvsTFAr8YwQK/eLz+t7zE9&#10;rPszPav9Mz2r/TM9q/0zPav9M86GAADCkwAAuZwAALCkAACmqgAAm68AAI6yAACCtgAAdLoAAG29&#10;EABqviEBZL4tBV++NQxYvTwUUrxCG0y8RyJHu00nRLtUKkG7XSxAu2csP7xyKz68fyo9vI0oPb2d&#10;Jzy9riU7vcMkO7zcIzq77SQ4ufonOLn8Jzi5/Cc4ufwnOLn8J8ePAAC8mwAAs6QAAKqrAACfsAAA&#10;k7UAAIe4AAB7vAAAbsEAAGLIAgBdyhMAWcsiAlXLLAdPyzMNSso6E0TKQBlAykcdPcpPHzvKWCA6&#10;y2IfOcttHjjMeh03zIkcN82YGzbNqho1zb8YNM7YGDTM7BgyyvcaMsn5GzLJ+RsyyfkbMsn5G7+Y&#10;AAC2owAArqsAAKOyAACXtgAAiroAAH6+AABywwAAZsgAAFzOAQBS1AYATNkSAEnaHwJE2igHQNow&#10;CzvaNw842z8SNdtHFDTcUBQz3FoUMt1lEzLechIx3oARMN+QEC/goQ8u4LQOLeHLDizh4g0q3vIO&#10;Kt70Dyre9A8q3vQPKt70D7miAACxqwAAp7IAAJu4AACOvAAAgcAAAHTFAABpygAAXc8AAFPVAABK&#10;2wIARegMAUDoFwM76R4HNuklCjLqLA0v6jMPLOs7ECrrQxAp7EwQJ+1XDybuYg4l7nANJO9/DCPw&#10;jwsi8KEKIfGzCSDxxwkf8uAIH/LlCB/y5Qgf8uUIH/LlCLOqAACqsgAAnrgAAJG9AACDwgAAdsYA&#10;AGrLAABf0QAAVNYAAErcAABB4QAAPPMFATf2DQQz9xUGL/gbCSv4IQon+CcMJPkuDCH5NQ0f+j0M&#10;HPtGDBr7UAsX/FwKFf1qCRT9egkT/ooIEv6aBxH/qQYQ/7oGEP+9BhD/vQYQ/70GEP+9Bq2yAACh&#10;uAAAlL4AAIbDAAB4yAAAbM0AAF/SAABU2AAASt0AAEHiAAA45wAAM/YAAi//AwQq/wkGJv8QByL/&#10;FQgf/xoJHP8gChj/JgoV/y0KEv81Cg7/PgkK/0gIBv9UCAP/YgcA/3EGAP+ABQD/jQUA/5oEAP+d&#10;BAD/nQQA/50EAP+dBKS4AACXvgAAicMAAHvJAABuzgAAYdQAAFXaAABK3wAAQOMAADfoAAAv7gAB&#10;KvoAAiX/AAQh/wAFHf8DBhr/BwcW/wwIE/8SCBD/FwgL/x0IB/8jCAP/KwgA/zQHAP8+BwD/SgYA&#10;/1YFAP9jBQD/bwQA/3sEAP99BAD/fQQA/30EAP99BP8OKBP/FCUT/xUlE/8RKBT/DzAU/xA8FP8Q&#10;SRP/D1YR/w5iEP8Nbg7/DHkN/w6BDP8PiQv/EJAK/xGWCv8RnAr/EqIK/xKnCv8TrQr/FLQJ/xS8&#10;Cf4Vxgn9FdMJ+hbhCPgV6wj2FfUI8xX8B/IU/wnxFP8K8RT/CvEU/wrxFP8K8RT/Cv8SJhP/FyMT&#10;/xgiE/8WJRT/Fi4U/xY6Ff8WRxT/FVQT/xVgEf8UbBD/E3YO/xV/Df8Vhwz/Fo4M/xeUDP4Xmgv9&#10;GKAL/RilC/wZqwv7GbIL+hq6CvkaxQr4G9EK9RvfCfMb6gnwG/QJ7hr8Cu0a/wvsGv8M7Br/Dewa&#10;/w3sGv8N7Br/Df8WIxP/Gx8T/xweE/8cIhT/HywV/x43Ff8dRBX/HFAU/xxdE/8baRH/G3MQ/Rt9&#10;D/wchQ76HYwN+R2SDfgemA33Hp4N9h+jDPYfqQz1ILAM9CC4DPMhwgvyIs8L7yHcC+wi6QrqIfMK&#10;6CH8DOch/w7mIf8P5SH/EOUh/xDlIf8Q5SH/EP8aIBP/HxsS/yEZEv8lHxP/KCkU/yc0Fv8lQBb/&#10;JE0W/yNZFfsjZRP5I3AS9iN5EPUkghDzJIkP8iWPD/EllQ/wJpsO7yahDu4npw7tJ64O7Ci2Deso&#10;wQ3qKcwM6CnbDOQp6AziKfMO4Cj8EN4o/xLdKP8T3Cj/E9wo/xPcKP8T3Cj/E/8eGxL/JBYR/ycV&#10;Ef8uHBH/MSYT/zAxFf8uPBf9LEgX+CtVF/MrYRXwK2wU7it2EuwsfhLrLIYR6S2MEegtkxHnLZkQ&#10;5i6fEOUupRDkL6wP4jC1D+Ewvw/gMMsO3jHaDtsx6A/YMPQS1TD9FNMw/xbRL/8X0S//GNEv/xjR&#10;L/8Y0S//GP8jFxL/KhQQ/zEUD/84Gw7/OiMQ/zksE/w3OBb1NEMY7zJQGOsyXBjnMmcW5TNyFeMz&#10;exThNIIU3zSJE941kBPdNZYS2zadEto2oxLZNqsS2DazEtY3vRLUN8oS0zfZE8846BTMN/QXyTf9&#10;Gcg3/xvHNv8cxjb/HcY2/x3GNv8dxjb/Hf8pFBD/MQ8O/zsSDP9CGQv/RCAM/UMpD/RAMxPsPD4X&#10;5jlKGeE4VxreOWIZ2zptGNg7dxfWO38X1DuGF9I8jBfRPJMX0DyZGM48nxjNPacYyz2vGMo9uBjI&#10;PcQZxz7TGcQ+5BrBPvIdvz38H709/yC8Pf8huz3/Irs9/yK7Pf8iuz3/Iv8vEQ//NwoM/0MQCf9K&#10;Fgj/TR0J90wlC+xJLg/kRDkU3UFFGNhAUhvTQF0d0EBnHc1BcR7LQXkeyUGAHsdChx7GQo4exEKU&#10;HsNCmx7BQ6IewEOqH75Dsx+9Q78fu0POILlE4CC2RO4jtEP6JbJD/yaxQ/8nsEP/J7BD/yewQ/8n&#10;sEP/J/80DA3/PgcJ/0oNB/9SFAX9VRoF8FQhBuVRKQncTjQO1EtBFc5ITB3JR1cixUZhI8JGayTA&#10;R3Mkvkd7JbxHgiW7R4kluUePJbhIliW2SJ0ltUimJbNIryaySLomsEnJJq9J2yesSespqkn4K6hI&#10;/yynSP8spkn/LaZJ/y2mSf8tpkn/Lf85CQv/RQYH/1ELBP9YEAL3WxUC6VscAt5YIwTVVzEJzFQ+&#10;E8VRSB3ATlIku0xcKLhMZSq2S24rtEx1K7JMfSuxTIQrr0yKK65MkSysTZksq02hLKlNqiyoTbUt&#10;pk3ELaVN1S6iTugvoE71MJ5O/zGeTf8ynU3/Mp1N/zKdTf8ynU3/Mv89BQr/SwUF/1cIAv1dCwHx&#10;YA8A42AUANhfHgDOXy4GxV07EL5ZRRu4VU4ks1JXK69RXy+tUGgwqlBwMalQdzGnUH8ypVGGMqRR&#10;jTKiUZQyoVGdMp9RpjOeUrEznFK/NJtS0DSZUuQ1l1HzNpZR/TeVUf83lVH/N5VR/zeVUf83lVH/&#10;N/9BAwj/UQME/1sFAfJhBgDjYwYA2mMIANFlGgDIZisEv2Q4DbhhQxixXEsjrFlTK6hXWzGkVWM1&#10;olVrNqBVczeeVXo3nFWBOJtViDiZVZA4mFWZOJdVojmVVa05lFW7OpJVzDqRVeA7j1XxO45U/DuN&#10;VP87jVT/O41U/zuNVP87jVT/O/9FAAb/VQEC+V8CAONkAADZaAIA02gFAMtqFgDCbCgDums2C7Jn&#10;QBWsY0kgpmBRKqFdWDKdW183mllmOphYbjyWWHU8lFh8PZNYhD2RWIw9kFiVPo5Ynz6NWKo/i1i3&#10;P4pXyD+IV9xAh1fuQIZX+kCGV/9AhVf/P4VX/z+FV/8/hVf/P/9IAAX/WAAB8GEAANxoAADUbAEA&#10;zm0DAMZvEwC9cSYBtXAzCK5tPhKnaUcdoWZOKJxjVTGXX1w4k11iPJFcaT+OW3BBjVp4QYtagEKJ&#10;WohCiFqRQ4Zam0OFWqZEg1qzRIJaxEWAWtlFf1rsRX9a+UR+Wv9Eflr/Q35a/0N+Wv9Dflr/Q/9M&#10;AAT/WwAA5WQAANhsAADQcAAAyXIBAMFzEAC5dSMBsXUxB6pyPBCjb0UanWxMJZdoUy+SZFk3jmJf&#10;PYpfZUGHXmxEhV1zRoNde0eCXYRHgF2NSH9dl0h9XaNJfF2wSXpdwEp5XdVKeF3pSXdd90l3Xf9I&#10;d13/R3dd/0d3Xf9Hd13/R/9QAAP7XgAA32cAANVvAADMdAAAxXYAAL12DAC0eSEArXkvBaZ3Ow6f&#10;dEMYmXFLIpNtUSyOaVc1iWZcPYRjYkKBYWhGfmBvSXxgd0t6YIBMeWCJTHdglE11YJ9NdGCsTnJg&#10;vE5wX9FPcGDnTnBg9UxwYP9LcGD/S3Bg/0twYP9LcGD/S/9TAAL0YQAA3GsAANFyAADJdwAAwXkA&#10;ALl6CQCwfB4AqX0tBKJ7OQyceUIVlXVJII9yTyqKb1UzhGtaO39oX0J7ZmVId2RrTHRjc09yY3xQ&#10;cGOFUW9jkFJtY5xSa2OpUmljuVJoYs1TZ2PkUmhj9FBoY/5PaGP/Tmhj/05oY/9OaGP/Tv9WAAHr&#10;YwAA2W4AAM51AADFegAAvX0AALR9BgCsgBsApoErA59/NwqYfUATknpIHYx3TieGdFMxgHFYOntt&#10;XUF1a2JIcWhoTm1nb1JqZnhUaGaBVWZmjFZkZplWY2amVmFmtlZgZspWX2bhVWBm8lNgZv1SYWb/&#10;UWFm/1FhZv9RYWb/Uf9ZAAHjZgAA1nEAAMt5AADCfgAAuYAAALCBAgCogxgAooQoApuENQiVgT4R&#10;jn9GGoh8TCSCeVEufXZWN3ZzW0BwcF9Iam5lT2Vsa1Ria3RXX2p+WV5qiVlca5ZYW2ukWFprs1hZ&#10;a8dXWGrfVllq8FVZavtUWWr/U1lq/1NZav9TWWr/U/5dAADgagAA0nQAAMh8AAC+gQAAtoQAAKyF&#10;AACkhxQAnoklAZeIMgaRhjwOi4REGISBSyJ/f1AreHxVNXJ6WT1rd11GZXRiTV9yaFRbcHBYWHB6&#10;WVdwhllWcJNYVXChV1RwsVZTcMVWUnDdVVJw71RSb/pUU2//U1Nv/1NTb/9TU2//U/ZgAADcbgAA&#10;z3gAAMSAAAC7hQAAsokAAKeJAACfixAAmY0iAJONMASNizoMholCFYCHSR56hU4odINTMW2AVzpm&#10;flxDYHtgS1p5ZlFVeG5VU3d4V1J3hFZReJJVUHigVE94sFJPeMRRTnjcUE137lFNdvlRTXX/UU11&#10;/1FNdf9RTXX/UelkAADYcgAAy3wAAMGEAAC3igAAro0AAKKOAACakAoAlJIeAI6SLAOIkTcJgo9A&#10;EnyORxt2jEwkb4pRLmiIVjdihVo/W4NfRlWBZUxRgG1QT4B3UU6Ag1BNgJFPTYCfTUyBr0xMgcNL&#10;S4DbSkp/7UtJfvlMSH3/TEh9/0xIff9MSH3/TONpAADTdwAAx4EAAL2JAAC0jwAAqpIAAJyTAACU&#10;lQQAjZcYAIiYKAGDlzQHfZY9D3eURBhwk0ohapFPKmOPVDJcjVg6VoxdQVGKZEZOiWxJTIl3SUuJ&#10;g0hLipBHSoqfRUmKr0RJisJDSIraQkeI7UNGh/hFRYb/RUWG/0VFhv9FRYb/Rd1vAADOfAAAwocA&#10;ALmOAACwlAAAppgAAJiZAACNmwAAhp0SAIKeIwB9njAEd506C3GcQRRqmkgcZJlNJV2XUi1XllY1&#10;UpVcO02UYz9Kk2tBSZN2QUiTgkBIk5A+R5SePUaUrjtGk8I6RZPaOUSS7DpCkPg8Qo/+PUKP/j1C&#10;j/49Qo/+PdZ2AADIggAAvo0AALWUAACsmgAAoZ4AAJSfAACGogAAf6QJAHqlHAB1pioCcKU1CGqk&#10;PQ9jo0MXXaJJH1ehTidRoFMuTJ9ZM0meYTZGnmo3RZ51N0SegTZEno41Q56dM0OerTJCnsAwQZ7Z&#10;L0Gc7DA/mvgyPpr+ND6a/jQ+mv40Ppr+NNB9AADDiQAAuZMAALCbAACnoAAAnKQAAI+mAACCqQAA&#10;dqwAAHCtEwBsriMAZ64vBWKtNwtcrD4SVqxEGVCrSiBLqk8mR6lWKkSpXS1CqWctQalyLECqfis/&#10;qowqP6qaKD6qqyc9qr4mPKnWJDyo6iU6pvYnOab9KTmm/Sk5pv0pOab9KciFAAC9kQAAtJoAAKyi&#10;AACipwAAl6oAAIqtAAB9sAAAb7MAAGa2BwBhtxkAXbcnAlm3MAdTtzgNTrY+E0m2RBlEtUodQLVR&#10;ID61WiI8tWMiO7VuITq2eyA6togfObaXHTi2qBw4trsbN7bTGja06Bo1s/UcNLL8HTSy/B00svwd&#10;NLL8HcGOAAC4mQAAsKIAAKeoAACbrQAAj7AAAIOzAAB2tgAAaroAAF2/AABVwgsAUcMbAE7DJgJJ&#10;wy8HRcM2DEDDPRA8w0QUOcNMFjfDVBY2xF4WNcRpFjTEdhUzxYMTM8WTEjLFpBExxbcQMMXODy/E&#10;5Q8uwvMRLcH6Ei3B+hItwfoSLcH6EruYAACzoQAAq6kAAKCvAACUswAAh7YAAHq5AABuvQAAYsEA&#10;AFbGAABMywEAQ9AJAEDSFwA90iICOdIrBTXTMwgy0zoKMNNDCy/UTAwt1FYMLdVhCyzVbQor1nwJ&#10;KteLCCnYnQgo2LAHJtnHBiXY4AYk1u4HI9X1CCPV9Qgj1fUII9X1CLWhAACuqQAAo7AAAJe0AACK&#10;uAAAfbwAAHG/AABkxAAAWcgAAE/NAABF0gAAO9gCADPgCAAx4hQBLuMdAyvjJQUo5C0GJuQ1ByTl&#10;Pggj5kgHIeZSBx/nXgYe52wGHeh7BRzpjAQb6Z4EGeqxAxjryAMX690DFuvqAhbr6gIW6+oCFuvq&#10;ArCpAACnsAAAm7YAAI66AACAvgAAc8IAAGbGAABbywAAUNAAAEbUAAA82QAAM94AAC3pAgAq8QoB&#10;J/ITAyPzGgQg8yEFHfQnBhr0LwYY9TgGFfVBBhP2TAUP9lgEC/dmBAr4dgMJ+YcDCPmZAgf5qgIG&#10;+rsBBvrJAQb6yQEG+skBBvrJAamwAACetgAAkbsAAIO/AAB1xAAAaMgAAFzNAABR0gAARtcAADzc&#10;AAAy4AAAKuQAACXvAAAi+gABHv8GAxv/DQMY/xMEFf8ZBRH/IAUN/ycFCf8vBQb/OAQC/0QEAP9Q&#10;AwD/XgIA/28CAP+AAQD/jwEA/5wBAP+mAQD/pgEA/6YBAP+mAaG2AACUuwAAhsAAAHjFAABqygAA&#10;XdAAAFHVAABG2wAAO98AADLjAAAp5wAAIeoAAB30AAEZ/QACFf8AAhP/AAMP/wUEC/8KBAf/EAQD&#10;/xYEAP8dBAD/JQQA/y8DAP86AwD/RgIA/1QCAP9kAQD/cwEA/38BAP+HAQD/hwEA/4cBAP+HAf8I&#10;JRH/CyMR/woiEf8EJRD/Ay8Q/wQ7D/8CSA3/AVUM/wBhCv8AbAn/AHcI/wB/B/8Bhwb/Ao0F/wKT&#10;Bf8DmQT/BJ4E/wSkA/8FqgP+BbAD/QW3AvwFwAL7BswC+QbaAvcG5gL0BvEC8gb6AfEG/wLwBv8D&#10;7wb/A+8G/wTvBv8E7wb/BP8MIxH/ECAR/w4fEf8JIhD/Cy0Q/ws5EP8KRQ7/CFIN/wdeC/8Hagr/&#10;B3QI/wh9B/8IhQb/CYsG/QqRBfwKlwX7C5wE+guiBPkMqAP4DK4D9w21A/YNvwP1DcoD8w3YA/EN&#10;5ALuDvAC7A35A+sO/wTqDv8F6g7/BeoO/wXqDv8F6g7/Bf8RIBH/FBwR/xMbEP8UIBD/FSoR/xQ2&#10;EP8TQg//Ek8O/xFbDP8QZwv9D3EJ+xF6CPkRggf4EokH9xOPBvYTlQX1FJoF8xSgBfMVpgTxFawE&#10;8BWzBO8WvQTuFsgE7RbVA+oW4wPnFu8D5Rf5BeQX/wbjF/8H4Rj/COEY/wjhGP8I4Rj/CP8VHBH/&#10;GBcQ/xkWD/8dHRD/HycQ/x4yEf8cPhD/GksP/BlXDfkZYwz2GW4K8xl3CfIafwjwG4YI7xuMB+0c&#10;kgbsHJgG6x2eBuodpAbpHqoF6B6yBeceuwXlH8YF5B/UBOEf4wTeH+8G3CD5CNog/wnYIP8K1iD/&#10;C9Yg/wvWIP8L1iD/C/8aFxD/HhQP/yATDv8nGw7/KSMP/ygvEP8lOhH6I0cQ9CJTD/AiXw3tImoM&#10;6iJzCugjfAnnJIMJ5SSJCOQlkAjjJZUH4SabB+AmogffJ6gH3iewBtwnugbbKMUG2ijUBtYo4wfT&#10;KPAJ0Cn6C84p/w3NKP8Oyyj/D8so/w/LKP8Pyyj/D/8fFA//JA4N/yoQDP8xGAz/MyEN/zEqD/gu&#10;NRDxLEIR6ypOEOcqWg/jK2UN4CxvDN4seAvcLYAK2y6HCtkujQnYLpMJ1i6ZCdUvnwnTL6YK0jCt&#10;CtAwtwrPMMIKzTDQCssx4AvHMe4OxTH5EMMw/xHCMP8TwDD/E8Aw/xPAMP8TwDD/E/8kDw7/KwkL&#10;/zUOCf87FQj/PB0J+TsmC+83MA7oNDwQ4TJIEd0yVRDZM2AO1TRrDtM1dA7RNXsOzzaCDs02iA7M&#10;No4PyjeUD8k3mw/HN6IPxjepD8Q4sg/DOL0QwTjLEL843BC8OOsTujj3Fbg4/xa2N/8YtTf/GLU3&#10;/xi1N/8YtTf/GP8qCgz/MwUJ/z4LBv9EEgX+RhkF8kQhB+dAKgreOzUN2DpDENI7UBLOO1sTyjxl&#10;FMg8bhTFPHYUwz19FMI9gxTAPYoVvz6QFb0+lhW8Pp0Vuj6lFbk+rhW3PrgWtj7GFrQ/1hayP+cY&#10;rz71Gq0+/xysPv8dqz7/Has+/x2rPv8dqz7/Hf8wBgr/OwMH/0YJBP9MDgL3TRQC6ksbA99HJATW&#10;RjEJzkQ+EMhCShbDQlUZwEJfGr1CaBq7QnAbuUN4G7dDfhu2Q4UbtEOLG7NDkhuxRJkbsESgG65E&#10;qRytRLQcq0TBHapE0R2oReQepUTyIKNE/SGiRP8ioUT/I6FE/yOhRP8joUT/I/81Agj/QgIE/0wG&#10;AvpRCQDwUg0A41ATANhPHgDOUC4Gxk46D79LRRe6SU8ctkhZH7NIYiCxSGohr0hyIa1IeSGsSIAh&#10;qkiGIalIjSGnSZQipkmcIqRJpSKjSa8joUm8I6BJzCSeSt8knEnvJppJ+yeZSf8nmEj/KJhI/yiY&#10;SP8omEj/KP86AAf/SAAD/VECAOxVAgDdVQMA2VQIANBXGgDHWCoEvlY3DLhTQhayUEsdrU5UI6pN&#10;XSWoTWUmpk1tJ6RNdCeiTXsnoU2BJ59NiCieTZAonE2YKJtNoSmZTaspmE24KZZNyCqVTdsrk03t&#10;LJJN+SyRTf8tkEz/LZBM/y2QTP8tkEz/Lf8+AAX/TAAB8lUAAN5ZAADXXAEA0VwFAMldFgDAXycC&#10;uF00CrFaPxOrV0gcplRQJKJSWCifUmArnVFoLJtRby2aUXYtmFF9LZdRhC6VUYsulFGULpJRnS+R&#10;Uagvj1G0MI5RxDCMUNgxi1DqMYlQ+DKJUP8yiFD/MohQ/zKIUP8yiFD/Mv9DAAT/UQAA5VgAANpf&#10;AADRYgAAy2ICAMNjEgC7ZSQBs2QyCKxhPRGmXkUaoFpNI5xYVSqYVlwullVjMJNUajKSVHEykFR4&#10;M45UgDONVIczi1SQNIpUmTSIVKQ1h1SwNYZTwDaEU9M2g1PnN4JT9jeBU/82gVP/NoFT/zaBU/82&#10;gVP/Nv9HAAP5VAAA4FwAANVkAADNZwAAxmcAAL5nDgC2aiEArmkvBqdnOg6hZEMYm2FLIZZdUimS&#10;W1gvj1lfM4xYZjaKV203iFZ0OIdWeziFVoM5hFaMOYJWljmBVqE6f1atOn5WvDt8Vs88e1blPHpW&#10;9Dt6Vv47elb/OnpW/zp6Vv86elb/Ov9KAALwVwAA3GEAANFoAADJawAAwWwAALlsCgCxbh4Aqm4t&#10;BKNsOAydaUEVl2ZJHpJiTyeNX1UviV1bNIZbYjiDWmg6gVlvPIBZdz1+WX89fFmIPntZkj55WZ0/&#10;eFmqP3ZZuUB0WcxAc1niQHNZ8j9zWf0+cln/PnJZ/z5yWf8+cln/Pv9OAAHmWQAA2WQAAM5rAADF&#10;bwAAvXAAALVwBwCtchsApnIrA6BxNgqZbj8Tk2tHHI5oTSWJZFMthGFYNIBfXjl9XWQ9elxrP3hc&#10;c0F2XHtCdVyEQ3Ncj0NxXJpEb1ynRG5ctURsXMhFa1vfRWtc8ENrXPtCa1z/QWtc/0FrXP9Ba1z/&#10;Qf9RAADjXQAA1mgAAMtvAADCcwAAuXQAALFzBACpdRgAo3YoApx1NAiWcz4QkHBFGYptSyOFaVEr&#10;gGZWM3tkWzl3YmE+c2BnQnBfb0VuX3dGbF+BR2tfi0hpX5dIZ1+kSGVfskhkX8VJY17cSGNf70dj&#10;X/pFZF//RGRf/0RkX/9EZF//RPxUAADgYAAA02sAAMhyAAC/dgAAtncAAK13AACleRUAn3omAZh5&#10;MgaSdzwOjHRDF4ZySiCBb08pfGxUMXZpWTlxZ14/bGVkRGlja0hmY3NKZGJ9S2Jih0xhYpNMX2Kh&#10;TF5ir0xcYsJMW2LZS1xi7UpcYvlIXWL/R11i/0ddYv9HXWL/R/RWAADdZAAAz24AAMV1AAC7eQAA&#10;s3sAAKl6AAChfBIAm34jAJV9MAWPezoMiXlCFIN3SB19dE0meHJSL3JvVzdsbFw+ZmphRWJoaEpe&#10;Z3BNXGd5TlpnhE5ZZ5BOWGeeTldnrU1VZ79NVGbWTFVm60tVZvhKVmb/SVZm/0lWZv9JVmb/SepZ&#10;AADaaAAAzHIAAMJ5AAC4fQAAr38AAKV+AACdgA4Al4IgAJGCLQOLgDgKhX5AEn98Rht5ekwjc3hR&#10;LG11VTRnc1o8YXBfQ1xuZUlYbW1NVWx2T1Rsgk9TbI5OUmycTVFtq0xQbb5LT23USk9s6kpPa/dJ&#10;T2v/SU9r/0lPa/9JT2v/SeVeAADVbAAAyXYAAL59AAC1gQAArIQAAKCDAACYhQkAkoYcAIyGKgKG&#10;hTUIgYQ+D3uCRRh1gEogb35PKWl8VDFielg5XHddQFd1Y0dTdGtKUHN0TE9zgEtOdI1KTXSbSU10&#10;qkhMdLxHS3TTRktz6UZKcvZGSnH/R0px/0dKcf9HSnH/R+FjAADRcAAAxXoAALuBAACyhgAAqIgA&#10;AJuIAACTiQQAjIsXAIeMJgGCizIGfIo7DHaIQhRwh0gdaoVNJWSDUi5egVY1WH9bPFJ9YUJPfGlF&#10;THxzRkt8f0VLfIxESnyaQ0l8qkFJfLxASHzSP0d76EBGevVBRXn/QkV5/0JFef9CRXn/QtxpAADN&#10;dQAAwX8AALeGAACuiwAAo40AAJWNAACNjwAAhpASAIGRIgB8kS8Dd5A4CnGPQBFrjkYZZYxLIV+L&#10;UClZiVUxU4daN06GYDxLhWg+SYVzP0iFfj5IhYs9R4aZO0aGqTpGhrs5RYXSN0SE6DhDg/U6QoH/&#10;O0KB/ztCgf87QoH/O9ZvAADIegAAvYQAALSLAACrkQAAn5EAAJKTAACGlQAAf5cKAHqYHAB2mCoC&#10;cZc1B2uWPQ1llUMVX5RJHFmTTiRUkVMrTpBYMUqPXzVHj2g2Ro9yNkWPfTVEj4o0RI+ZM0OPqDFD&#10;j7owQo/RL0GO5y8/jPQxPov+Mz6L/jM+i/4zPov+M9B1AADDgQAAuYoAALCRAACmlgAAmpcAAI6Y&#10;AAB/nAAAeJ0CAHKfFQBunyQAaZ8wBGSfOApenj8QWJ1FF1OcSx5Om1AkSZpWKUaZXixEmWctQplx&#10;LUGZfSxBmYkqQJmYKT+Zpyc/mbkmPpnQJT2X5iU8lvQnOpX+KTqV/ik6lf4pOpX+Kcp8AAC+iAAA&#10;tZEAAKyYAACimwAAlZ0AAImfAAB8ogAAb6UAAGinCwBkqBwAYKgpAluoMgZWpzoMUaZAEkymRhhH&#10;pUwdQ6RTIECkWiM+pGMjPaRuIzykeiE8pIcgO6WVHzqkpR06pLccOaTNGzij5Bs3ofIdNp/9Hzaf&#10;/R82n/0fNp/9H8OFAAC5jwAAsJgAAKifAACdogAAkKQAAISmAAB4qQAAaqwAAF6vAABYsBIAVbEg&#10;AFKxKwNNsTMHSbE6DESwQRFAsEcVPLBOFzqwVhk4sF8ZN7BqGDewdhc2sIMWNbCSFTSwohMzsLQS&#10;MrDKETKv4hExrfATL6z7FC+s+xQvrPsUL6z7FL2NAAC0lwAArKAAAKOlAACXqQAAi6sAAH+uAABy&#10;sQAAZbMAAFi3AABNugMASLwUAEa8IQBDvCoDP7wyBju8Ogk3vEEMNLxIDjK8UQ8xvVoPML1lDi+9&#10;cQ0vvn4MLr6NCy2+nQosvrAJKr7FCSm93ggou+4JJ7r5Cye6+gsnuvoLJ7r6C7eXAACvoAAAp6cA&#10;AJysAACQrwAAg7IAAHa0AABqtwAAXboAAFK+AABGwgAAO8cDADXKDgA0yxsAMcslAS/LLQMszDYF&#10;Ksw+BSnMRwYnzVEGJs1bBSXOaAUkznUEI8+EAyLPlQMgz6gCHs++Ah3Q2AIczusCG8z2AxvM9gMb&#10;zPYDG8z2A7KgAACrqAAAoK0AAJSxAACHtAAAergAAG26AABhvgAAVcIAAErGAAA/ygAANc4AACzT&#10;AgAk2AcAIdwQAB/cGwAe3CQBHN0uARvdOAEa3kIBGd9NARffWQEW4GcBFOF2ABPhhwAR4pkADuKt&#10;AAzjxQAK490ACeHxAAng8QAJ4PEACeDxAK2oAACkrgAAmLMAAIq3AAB9ugAAcL0AAGPBAABXxQAA&#10;TMkAAEHNAAA20gAALdYAACXbAAAe3wAAGusGABjtDwAW7RcBE+0fARHtJwEO7jABC+47AQnvRgEG&#10;8FMAA/FiAAHxcwAA8YQAAPGWAADwqQAA8LsAAPDTAADw0wAA8NMAAPDTAKevAACbtAAAjrgAAIC8&#10;AABzwAAAZcQAAFnJAABNzQAAQtEAADfVAAAu2gAAJd4AAB7iAAAX5QAAFPEAABH6AgAN/AkBCvwR&#10;AQf8FwED/B8BAP0oAQD9MgEA/T4AAP1MAAD9WwAA/W0AAPx+AAD7jwAA+50AAPqsAAD6rAAA+qwA&#10;APqsAJ61AACRuQAAg70AAHXCAABnxwAAWswAAE7RAABC1QAAN9oAAC3eAAAk4gAAHOYAABXpAAAO&#10;7AAAC/YAAAj+AAAF/wABAv8CAQD/BwEA/w0BAP8WAQD/HgEA/ykBAP81AAD/QwAA/1MAAP9kAAD/&#10;dAAA/4EAAP+OAAD/jgAA/44AAP+OAP8CIg7/AyAO/wAgDv8AIg3/AC0M/wA5Cv8ARgj/AFMH/wBf&#10;Bf8AagT/AHQD/wB9Av8AhAL/AIoB/wCPAf4AlQH9AJoB+wCfAPoApQD4AKsA9wCxAPUAugD0AMUA&#10;8gDSAPEA4QDwAO0A8AD4AO8A/wDuAP8A7gD/AO4A/wDuAP8A7gD/AP8GIA//Bx0O/wQcDv8AIA3/&#10;ACsM/wA3C/8ARAn/AFEH/wBcBv8AaAX/AHIE/wB7A/4AggL8AIgC+gCNAfkAkwH4AJgB9wCdAfUA&#10;owD0AKkA8gCwAPEAuADvAMMA7gDQAO0A3wDsAO0A6gD3AOkA/wDoAP8A5wH/AecB/wHnAf8B5wH/&#10;Af8LHA//CxgO/wgXDf8KHg3/CigM/wk0C/8HQAr/BU0I/wRZB/4DZAX7Am8E+QN4A/cEfwP1BoUC&#10;8weLAvIHkQHxB5YB8AebAe8GoQHuBqcA7QauAOwGtwDqBsEA6QbOAOcH3gDkB+wA4gn3AOAK/wHf&#10;C/8C3Q3/AtwN/wLcDf8C3A3/Av8QFw7/ERQN/w4TDf8VGwz/FiUM/xQwDP8SPQv+EEkJ+Q5WB/YN&#10;YQbzDWsF8A10BO4OfAPsEIMC6xGJAukRjgLoEZQB5xGZAeYRnwHlEaUB4xKtAeIStQDhEsAA4BLN&#10;AN4T3QDaFOsB2BX2AtUX/wPTGP8E0hf/BNEX/wXRF/8F0Rf/Bf8VFA7/Fw8M/xoQC/8fGQv/ICIL&#10;/x8sC/wcOAv/4n0QSUNDX1BST0ZJTEUACRX2GkUK8BlRCOwYXQbpGGcF5xlxBOQZeQPiGoAD4RuG&#10;At8bjALeG5IC3ByXAtscnQHaHKQB2RyrAdcdtAHVHb8B1B7MAdIe3AHPH+oDyyH2Bckh/wbIIf8H&#10;xyD/CMYg/wjGIP8IxiD/CP8aDg3/HAgL/yQMCf8pFQn/Kh4J/SgoCvMlMwvsIz8K5iJMCOIiWAff&#10;ImMF3CNtBNkkdQTXJH0D1SWDA9QliQPSJo4D0SaUBM8nmgTOJ6EEzCioBMsosATJKLsEyCnHBMYp&#10;1wXDKucGwCr0CL4q/gq8Kf8Luyn/C7op/wy6Kf8Muin/DP8fCQv/JAMI/y8KB/8zEQb/NBkG9DEi&#10;B+ouLQniKzkJ3CpGCNgrUwfTLV4H0C5oB80ucAfLL3gHyS9+B8gwhAjGMIoIxTCQCMMxlgjCMZ0I&#10;wDGkCL8xrAi9MrYIvDLDCboy0gm4MuMKtTLxDLMy/A6xMf8PsDH/ELAx/xCwMf8QsDH/EP8lBAn/&#10;LwIG/zgHBP88DQP5PBQC7DocA+E1JgXZMzMH0jRBCcw1TQvINlgMxTZiDMI3awzAN3IMvjh5Dbw4&#10;gA27OIUNuTiLDbg4kg23OZgNtTmgDbQ5qA6yObIOsTm+Dq85zg6tOeAPqznvEak5+hOnOf8UpTn/&#10;FaU5/xWlOf8VpTn/Ff8rAAf/NwAE/z8EAvpDBwDxQgwA4z8UANk9HwHPPi4GyD08C8I9SA++PVIR&#10;uj1cErg+ZRK1Pm0StD50ErI+ehKwPoESrz6HEq4/jROsP5QTqz+bE6k/pBOoP64Upj+6FKU/yRSj&#10;QNsVoUDsF54/+BidP/8ZnD//Gpw//xqcP/8anD//Gv8wAAb/PgAC+kUAAOpHAADdRgMA2UMIANBG&#10;GgDHSCoEv0c3C7lFQhG0RE0VsUNWF65DXxisQ2cYqkRvGKhEdRinRHwYpUSCGKREiBiiRI8ZoUSX&#10;GZ9FoBmeRaoanEW1GptFxBuZRdYbl0TpHJZE9h6URP8ek0T/H5ND/x+TQ/8fk0P/H/83AAT/QwAB&#10;7UkAAN1OAADWUAAA0U0EAMhOFgC/UScCuE80CbFNPhGsS0gXqElRG6VJWhyjSWIdoUlpHp9JcB6d&#10;SXcenEl9HppJhB6ZSYsfmEmTH5ZJnB+VSaYgk0mxIJJJwCGQSdIhjknmIo1I9COMSP4ji0j/JItI&#10;/ySLSP8ki0j/JP88AAL6RwAA4k4AANhVAADPVwAAyVUBAMJVEQC5WCMBslcwB6tUOw+mUUQXoU9N&#10;HJ1OVSCbTV0imE1kI5dMayOVTHIklEx5JJJMfySRTIckj0yPJY5MmCWMTKImi0yuJolMvCeITM4n&#10;hkzjKIVM8yiETP0og0z/KINL/yiDS/8og0v/KP9AAAHwSwAA3VQAANNbAADKXgAAw1wAALxbDQC0&#10;XSAArF0uBaZbOQ2gWEIVm1VJHJdTUSKTUVglkVFfJ49QZiiNUG0pjE90KYpPeyqJT4Mqh0+LKoZQ&#10;lCuEUJ8rg0+qLIFPuC2AT8otfk/gLn1P8S59T/wtfE//LXxP/y18T/8tfE//Lf9EAAHmTgAA2lkA&#10;AM5gAADGYwAAvmIAALZgCQCvYhwAqGIrA6FhNgqbXj8TlltHG5FYTiKNVlQnilRbKohTYiyGU2kt&#10;hFJwLoNSdy+BUn8vgFKHMH5SkTB9Upsxe1KnMXlStTJ4UscydlLcM3ZS7zJ1UvoydVL/MXVS/zF1&#10;Uv8xdVL/Mf9HAADjUwAA1l4AAMtkAADCZwAAumcAALJlBQCqZhkApGcoAp1mNAiXYz0QkWBFGYxd&#10;SyCIWlInhFhYLIJXXi9/VmQxfVVrM3tVczN6VXs0eFWDNXdVjTV1VZg2c1WkNnFVsjdwVcM3blXZ&#10;OG5V7TduVfk2bVX/NW1V/zVtVf81bVX/NfhKAADgVwAA0mIAAMhoAAC+awAAtmsAAK5pAgCmahYA&#10;oGsmAZlqMgeTaDsOjmVDFohiSR6EX08mf11VLHxbWjF5WWA0dlhnNnRYbzhyWHc5cFiAOW9Yijpt&#10;WJU6a1ihO2lYrztoWMA8ZljWPGZY6ztmWPg6Zlj/OWZY/zhmWP84Zlj/OPBNAADdWwAAz2UAAMRr&#10;AAC7bwAAs28AAKptAACibhMAnG8jAJZvLwWQbTkMimpBFIVnRxyAZE0ke2JSK3ZfVzFyXV01b1xj&#10;OWxbaztqW3M9aFt8PmZbhj5lW5E/Y1ueP2FbrD9gW71AXlrTQF9b6D5fW/Y9X1r/PF9a/ztfWv87&#10;X1r/O+lQAADaXwAAzGgAAMJvAAC4cgAAr3IAAKZwAACechAAmHMgAJJzLQSMcTcKhm8/EoFsRRp8&#10;akshd2dQKXFlVTBsYlo2aGFgO2VfZz5iX29BYF94Ql5fg0JdX45CW1+bQlpfqkJZXrpCV17QQlde&#10;50FYXvU/WF7+Plle/z5ZXv8+WV7/PuZUAADWYgAAyWwAAL9yAAC2dgAArHYAAKJ0AACadgsAlHcd&#10;AI53KwKIdTUIg3M9D31xRBd4b0kfcm1PJ21qUy5naFg1YmZeO15kZEBbY2xDWWN1RFdjgEVWY4xE&#10;VGOZRFNjqERSY7hDUWPOQ1Fi5UJRYvRBUmL9QFJi/z9SYv8/UmL/P+NZAADTZgAAxm8AALx2AACz&#10;eQAAqHkAAJ14AACWeggAj3saAIp7KAGEejMGf3k7DXl3QhR0dUgcbnNNJGhxUixjblYzXWxbOlhq&#10;YT9VaWlDUmhyRFFofUVQaIlET2mXQ05ppkJNabdBTGnMQExo40BMZ/NATGf9P0xm/z9MZv8/TGb/&#10;P99dAADPagAAw3MAALl5AACwfQAApH0AAJl8AACRfgMAin8WAIWAJACAfzAEe345CnV9QBJve0YZ&#10;anlLIWR3UCledVQwWXNZN1RxXz1QcGdATXBxQkxvfEFLcIhASnCWP0pwpT5JcLY9SHDLPEhv4zxH&#10;bvI8R238PUdt/z1Hbf89R23/PdtjAADLbwAAv3cAALZ+AACsgQAAoIIAAJSBAACLgwAAhYQRAICF&#10;IAB7hS0DdoQ2CHCDPg9rgUQWZYBKHV9+TiVZfVMsVHtYM095XjhMeGY7SnhvPEh4ezxIeIc6R3iV&#10;OUZ5pDhGeLU2RXjKNUR34jVDdvI3QnX7OEJ0/zhCdP84QnT/ONZoAADHdAAAvHwAALKDAACohgAA&#10;nIYAAI6GAACFiAAAf4oKAHqLGwB1iykBcIszBmuKOwxliUISYIdHGlqGTCFVhFEnUINWLkuCXTJI&#10;gWU0RoFuNUWBejREgYYzRIGUMUOBozBDgbQvQoHKLkGA4S1Af/EvP337MT59/zE+ff8xPn3/MdBu&#10;AADCeQAAuIIAAK+IAACjigAAl4sAAIqMAAB/jgAAeJADAHKRFQBukiQAapIvA2WROAhfkD8PWo9F&#10;FVWOShxPjU8iS4xVJ0eLWytEi2QsQ4tuLEKLeSxBi4UqQIuTKUCLoyc/irMmPorJJT6K4SQ8iPEn&#10;O4f6KDqG/ik6hv4pOob+Kcp0AAC+fwAAtIgAAKuOAACejwAAk5AAAIeRAAB5lQAAcJcAAGmYDQBl&#10;mR4AYpoqAV2ZMwVYmDsLU5hBEE6XRxZKlk0bRpVTIEKVWiJAlGIjPpRsIz6UeCI9lYQhPJWSIDuU&#10;oR47lLIdOpTHHDqT3xs4kvAdN5D6HzaQ/iA2kP4gNpD+IMR8AAC5hgAAsI8AAKaTAACalAAAjpUA&#10;AIKYAAB2mwAAaZ4AAGCgBABbohUAWKIjAFWiLQJQojUHTKE8C0ehQxBDoEkVP59PGDyfVxo6n18a&#10;OZ9qGjifdRk4n4IYN5+QFjafnxU1n7AUNJ/FEzSe3RIznO8UMpv5FTGa/RYxmv0WMZr9Fr6EAAC1&#10;jgAArJYAAKGYAACVmgAAiZwAAH6gAAByogAAZaYAAFmoAABQqgkATasZAEqsJQBHrC4DQ6s2Bj+r&#10;PQo7q0QNOKpLDzaqUxE0qlsRM6tmEDKrcQ8xq34OMKuMDS+rnAwvq60LLarBCiyq2gorqOwLKqf3&#10;DCqm+w0qpvsNKqb7DbmNAACwlgAAqJ0AAJyfAACQoQAAhKQAAHmoAABtqgAAYK0AAFOwAABIswAA&#10;P7ULADy2GQA6tiQAN7YtAjS2NAQxtjwGL7ZECC22TAgst1UIK7dgCCq3awcpt3gGKLeHBia3lgUl&#10;t6gEI7e9BCK31QMhtekEILT1BSCz+QYgs/kGILP5BrOWAACsngAApKQAAJemAACLqgAAf60AAHOw&#10;AABmsgAAWbQAAE23AABBuwAANr4AAC3CBgAqwxMAKMQeACbEJwAkxDABI8U4AiHFQQIgxUsCHsZW&#10;AR3GYQEcxm8BGsd+ABnHjgAXx6AAFce0ABPHzQATxeUAE8TzABLD+AESw/gBEsP4Aa+eAACopgAA&#10;nasAAJGuAACEsQAAdrQAAGm2AABduQAAUbwAAEW/AAA6wgAAL8YAACfLAAAezwIAF9IHABPUEAAR&#10;1BsAENQkAA7VLgAM1TkAC9VFAArWUQAJ1l8AB9ZuAAXWfwAE1pEAAtakAADWuAAA188AANbiAADW&#10;6gAA1uoAANbqAKqmAACgrAAAlbAAAIe0AAB6twAAbLkAAF+8AABTwAAASMMAADzHAAAxywAAKM8A&#10;ACDTAAAY1gAAEdoAAAndAQAF4wgAA+ISAAHhGwAA4SUAAOExAADjPQAA5EwAAOVbAADlbAAA5n0A&#10;AOaPAADmoQAA57IAAOfDAADnzQAA580AAOfNAKStAACYsgAAi7UAAH25AABvvAAAYsAAAFXEAABJ&#10;yAAAPcwAADLQAAAo0wAAINgAABjcAAAR3wAACuEAAAPkAAAA7QAAAPACAADvCgAA7hMAAO4dAADu&#10;KAAA7jUAAPBFAADyVgAA82cAAPR5AAD0igAA9ZkAAPWmAAD1rAAA9awAAPWsAJuzAACOtwAAgbsA&#10;AHK/AABkwwAAV8cAAEvMAAA+0AAAM9UAACnZAAAf3QAAF+EAABDkAAAI5wAAAukAAADqAAAA8wAA&#10;APsAAAD6AAAA+QEAAPkJAAD5FAAA+R8AAPosAAD8PQAA/k4AAP9hAAD/cgAA/4AAAP+MAAD/kQAA&#10;/5EAAP+RAP8AHwz/AB0M/wAcC/8AHwr/ACsI/wA4Bv8ARQT/AFID/wBdAv8AZwH/AHEB/wB5AP0A&#10;gAD6AIYA+ACMAPYAkQD1AJYA8wCbAPIAoADxAKYA8ACsAPAAswDvALwA7gDJAO0A2ADtAOcA7QDx&#10;AOwA+gDsAP8A6wD/AOoA/wDqAP8A6gD/AP8AHAz/ABkM/wAZC/8AHgr/ACgI/wA1B/8AQgX/AE8D&#10;/wBaAv8AZQH9AG4B+gB3APgAfgD1AIQA8wCKAPEAjwDvAJQA7QCZAOwAngDsAKQA6wCqAOoAsQDp&#10;ALsA6ADHAOcA1QDmAOQA5gDwAOUA+QDlAP8A5AD/AOIA/wDiAP8A4gD/AP8EGAz/AxQM/wAUC/8A&#10;HAr/ACUI/wAyB/8APwX/AEsE/wBXAvoAYQH3AGsB9AB0APIAewDvAIIA7QCHAOsAjQDpAJIA5wCX&#10;AOYAnADlAKIA5ACoAOMAsADiALkA4ADFAOAA0wDfAOIA3gDvAN0A+QDaAP8A2AD/ANgA/wDYAP8A&#10;2AD/AP8JFAz/CBAL/wYRCv8LGgn/DCII/wguB/8FOwb7A0cE9gFTAvEDXgHuA2gB7ANxAOkDeADo&#10;A38A5QOFAOMDigDhAo8A3wKVAN4CmgDdAqAA3AKnANsDrgDZA7gA2APDANYE0gDVBeIA0wfxANAK&#10;/ADOC/8AzQz/AcwM/wHMDP8BzAz/Af8ODgv/DQkK/xIMCf8XFgj/Fx8I/xUpB/gRNgbxDkME7A1P&#10;A+cOWgHkDmQB4Q5tAN8OdQDdDnwA2w6CANoOiADYDY0A1g6SANUOmADUD54A0xClANEQrQDQEbcA&#10;zhLDAM0S0gDKFOMAxhfxAcQY/AHDGP8Cwhj/AsAY/wPAGP8DwBj/A/8UCQr/FAII/x4JB/8hEQb/&#10;IRoG+B8lBu8bMAXnGD0E4RhKAt0YVQHZGV8B1hlpANMacQDRG3gAzxx+AM4chADMHYoAyx2PAMke&#10;lQDIHpsAxh6iAMUfqgHDH7MBwiC/AcAgzgG+Id8BuyLuA7ki+gS3Iv8FtiL/BbUh/wa1If8GtSH/&#10;Bv8ZAgn/HwAG/ygFBP8rDAP7KhQD7yceA+UjKQTdIDYD1iFEAtEjUALOJVsCyiZkAsgnbAPFJ3QD&#10;xCh6A8IogAPAKYYDvymLA74pkQO8KZcDuyqeA7kqpgO4KrADtiq7BLUryQSzK9sEsCvrBq4r9wes&#10;K/8Iqyv/Caor/wmqK/8Jqiv/Cf8fAAf/KQAE/zACAvszBgHyMQwA5S0WAdspIQHSKzADzC0+BcYu&#10;SgbCMFUGvzBfBrwxZwa6MW4GuTF1Brcyewe1MoEHtDKHB7MyjQexMpMHsDOaB64zogetM6wHqzO3&#10;CKozxQipM9YIpjPoCqQz9QyiM/8NoTP/DaAz/w6gM/8OoDP/Dv8lAAX/MQAC+jcAAOo4AADeNQIA&#10;2y8JANE0GwDJNisDwjc5B7w3RQm4N08KtThZC7I4YQuwOWkLrjlwC605dgurOXwLqjmCC6g5iAyn&#10;OY8MpjqWDKQ6ngyjOqgMoTqzDaA6wQ2eOtIOnDrlD5o68xCYOv4RmDn/Epc5/xKXOf8Slzn/Ev8s&#10;AAP/NwAA6jwAAN1AAADWQQAA0TwFAMk+FgDAQSYCuUA0CLM/PwyvPkoOqz5TEKk/XBCnP2QQpT9r&#10;EKM/cRGiP3cRoD9+EZ8/hBGdP4sRnECSEZpAmhKZQKQSmECvEpZAvROVQM4Tkz/hFJE/8RaQP/wW&#10;jz//F44+/xeOPv8Xjj7/F/8yAAL1PAAA4UMAANZJAADOSgAAyUcBAMFGEgC5SSIBskkwBqxHOwyn&#10;RUURo0ROFKBEVhWeRF4VnERlFppEbBaZRHMWl0R5FpZEfxaURIYXk0SOF5JElheQRKAYj0SrGI1E&#10;uRmMRMoZikTeGohE7xuHQ/sbhkP/G4ZD/xuGQ/8bhkP/G/83AAHpQAAA3EsAANFRAADIUwAAwVAA&#10;ALpODACyUB8Aq1AsBaVONwugTEERnEpJFphJUhmWSFkalEhgG5JIZxuQSG4bj0h0HI1IexyMSIIc&#10;i0iKHIlIkx2ISJwdhkioHoVItR6DSMYfgkjaH4BH7SB/R/kgf0f/IH5H/yB+R/8gfkf/IP48AADk&#10;RwAA11EAAMxXAADDWQAAvFcAALRUCACtVhsAplYpA6BVNAmaUj4QllBGFpJOTRuPTVUdjExbH4pL&#10;YiCJS2kgh0twIYZLdyGES34hg0uGIoFLjyKAS5kjfkukI31LsiR7S8IkekvXJXlL6iV4S/gld0r/&#10;JXdK/yR3Sv8kd0r/JPY/AADgTAAA01cAAMhdAAC/XwAAt10AAK9aBACoWxcAoVwmAptbMgeWWDsO&#10;kFVDFYxTShuIUVEfhlBXIoNPXiSBTmQlgE5rJX5OciZ9Tnome06CJ3pOiyd4TpYodk6hKXVOrylz&#10;Tr8qck7TKnFO6CpwTvYpcE7/KXBN/yhwTf8ocE3/KO1CAADdUQAAz1sAAMRhAAC7YwAAsmEAAKpe&#10;AACjXxQAnWEkAZdfLwWRXTkMjFtAE4dYRxqDVk4ggFRUJH1SWid7UmAoeVFnKndRbit1UXYrc1F/&#10;LHJRiC1wUZMtblGeLm1RrC5rUbwvalHQL2lR5i9oUfUuaFH+LWhR/yxoUf8saFH/LOlHAADaVgAA&#10;zF8AAMFlAAC4ZwAAr2UAAKZiAACfYxEAmWUhAJNkLQSNYjcKiGA+EYNdRRh+WksfelhRJHdWVih0&#10;VVwrcVRjLW9Uai9tVHIwbFR7MWpUhTFoVI8yZ1SbMmVUqTNjVLkzYlTNNGFU5DNhVPMyYVT9MGFT&#10;/zBhU/8wYVP/MOZLAADWWQAAyWMAAL5oAAC1awAAq2kAAKJmAACbZw0AlWgeAI9oKgOJZjQIhGQ8&#10;D39iQxZ6X0kddl1OI3FbVCltWVktalhfMGhYZzNmV280ZFd4NWJXgTZgV4w2X1eZN11XpjdcV7Y3&#10;WlfKN1pX4TZaV/I1Wlf8NFtW/zNbVv8zW1b/M+NPAADTXQAAxmYAALxsAACybgAAqGwAAJ5qAACX&#10;awkAkWwaAItsKAGGazIGgGk6DXtnQRR2ZEcbcWJMImxgUShoXlcuZF1cMmFcYzZeW2s4XFt0OVpb&#10;fjlZW4k6V1uWOlZbpDpVWrQ6VFrIOVNa3zlUWvE3VFr7NlRa/zVUWv81VFr/NeBUAADQYQAAw2oA&#10;ALlvAACvcQAApHAAAJptAACSbwUAjHAXAIdwJQGCbzAFfW44C3dsPxFyakUYbWhLIGhmUCZjZFUt&#10;XmJaM1phYDdXX2g6VV9xO1NfezxSX4c7UV+UO1BfojtPX7I6Tl/GOk1f3jlNXvA4Tl76N05d/zZO&#10;Xf82Tl3/Nt1YAADNZQAAwG0AALdzAACrdAAAoHMAAJZxAACOcgEAiHQTAIN1IgB+dC0DeXM2CHNx&#10;PQ9ucEQWaW5JHWNsTiRealMrWWhYMVVmXjZRZWU6T2VvO01keTtMZYU7S2WSOktloTlKZbE4SWXF&#10;N0hl3DdIZO83SGP5Nkhi/zZIYv82SGL/NtldAADJaQAAvXEAALR3AACodwAAnHcAAJF1AACJdwAA&#10;g3gOAH55HgB5eSoCdHg0Bm93PAxqdkITZHRHGl9yTCFacVEoVW9WLlBtXDNNbGQ3SmxtOElseDhI&#10;bIQ3R2yRNkdsoDVGbLAzRWzEMkRs2zJEau4zQ2n5M0Np/zNDaf8zQ2n/M9RiAADFbQAAunUAALF7&#10;AACkewAAmHoAAIx6AACEfAAAfX0JAHh+GgB0fycBb34xBGp+OQplfEAQX3tFF1p6Sh1VeE8kUHdU&#10;Kkx1Wy9JdWIxRnRsMkV0djJEdIMxRHSQL0N0ny5CdK8tQnTDLEF02ytAcu0tP3H4Lj9w/y4/cP8u&#10;P3D/Ls9nAADBcgAAt3oAAKx+AACffgAAlH8AAId/AAB+gQAAd4MDAHGEFABthSIAaYUuA2SFNgdf&#10;hD0NWoJDE1WBSBlQgE0fTH9TJEh+WShFfWErQ31rK0J9dipBfYIpQH2PKEB9niY/fa4lPn3CJD58&#10;2iM8e+0lO3n4Jjt4/yc7eP8nO3j/J8ptAAC9dwAAs38AAKeCAACbgwAAj4MAAIOFAAB3hwAAcIkA&#10;AGqLDQBmjB0AYowpAV6MMgVZizoJVIpAD1CJRhVLiEsaR4dRHkOHWCFBhmAjP4ZpIz6GdCI9hoEh&#10;PIaOIDyGnR47hq0dOobBHDqF2Rs4hOwdN4L3HjeB/h83gf4fN4H+H8R0AAC5fgAAsIYAAKKHAACW&#10;hwAAi4gAAICKAABzjgAAaZAAAGKSBgBdkxYAWpQjAFaULgJSkzYGTpM9C0mSQw9FkUkUQZFPFz6Q&#10;Vho8kF4bOpBoGjmQcxo5kH8YOJCMFzeQmxY2kKwVNY+/FDWP2BM0jesUM4z2FjKL/Rcyi/0XMov9&#10;F797AAC1hQAAq4sAAJ2LAACSjAAAh44AAHyRAABwlAAAZJcAAFmaAABTnA0AUJwcAE2cJwBKnDAD&#10;Rpw4BkKbPgo+m0UOO5tMEDiaUxI2mlwSNZplEjSacBEzmn0QMpqKDzGamQ4xmqoNMJm9DC6Z1Qsu&#10;l+oMLZb1DSyV/Q4slf0OLJX9DrqDAACwjAAApZAAAJiQAACNkgAAgpUAAHeYAABrmwAAX58AAFSi&#10;AABJpAIARKURAEGmHgA/pigAPKYxAzimOAU1pj8HM6VGCTClTgovpVcKLqVhCi2mbAkspnkIK6aG&#10;ByqmlQcopaYGJ6W5BSak0QUlo+cFJKHzBiOg+wcjoPsHI6D7B7SLAACslAAAoJUAAJSWAACImQAA&#10;fZ0AAHKgAABmpAAAWqcAAE6qAABDrAAAOK8DADKwEQAwsBwAL7EmAC2xLwEqsTYCKLE+AyaxRwMl&#10;sVADJLFaAyKxZQMhsXICILGAAh+xjwEdsaEBG7G0ARqwywAZr+MAGa7xARit+QIYrfkCGK35ArCU&#10;AAComwAAm5wAAI+eAACDogAAeKYAAG2qAABhrQAAVa8AAEmyAAA8tAAAMbcAACi6AAAgvAoAHr0W&#10;ABy9IAAbvSkAGb0yABi+OwAXvkQAFb5PABS+WgASv2cAEL92AA2/hgALvpgACb6qAAe9vwAGvNcA&#10;BrzpAAa78wAGu/MABrvzAKudAACjogAAlqQAAIqnAAB/rAAAc7AAAGayAABZtAAATbYAAEG5AAA1&#10;vAAAKr8AACHCAAAZxgAAEcgCAAjLCQAGyxQABcweAATMKAACzDMAAcw+AADMSgAAzVcAAM1mAADN&#10;dgAAzYgAAM2aAADMrgAAzMIAAMvWAADL5QAAy+UAAMvlAKilAACdqgAAka0AAISwAAB3swAAabYA&#10;AFy4AABQuwAARL4AADjBAAAtxAAAI8gAABrMAAASzwAACtEAAAPUAAAA1QQAANYNAADXFwAA2CEA&#10;ANorAADbNwAA3EQAAN5TAADeYwAA33UAAN+HAADgmgAA36wAAN+7AADfywAA38sAAN/LAKGrAACV&#10;rwAAiLMAAHq2AABsuQAAX7wAAFK/AABGwwAAOcYAAC7JAAAjzQAAG9IAABPVAAAK2QAABNoAAADd&#10;AAAA3wAAAOEAAADiBAAA4w0AAOUYAADnIwAA6S8AAOs+AADtTgAA718AAPByAADwhAAA8ZQAAPGi&#10;AADxrAAA8awAAPGsAJiwAACLtAAAfrgAAHC8AABivwAAVMMAAEjIAAA7ywAAL88AACTTAAAa2AAA&#10;EtwAAAnfAAAC4gAAAOMAAADlAAAA5wAAAOkAAADqAAAA7AAAAO4CAADwDAAA8hkAAPUnAAD4NwAA&#10;+0gAAPxaAAD9bAAA/nwAAP+JAAD/kwAA/5MAAP+TAP8AHAr/ABgJ/wAXCP8AHQb/ACkF/wA2A/8A&#10;QwL/AE8B/wBaAP8AZQD7AG4A9wB2APYAfQD1AIMA9ACIAPMAjQDyAJEA8QCWAPAAmwDvAKAA7gCm&#10;AO0ArQDtALUA7ADAAOoAzgDoAN8A5gDuAOYA+QDmAP8A5gD/AOYA/wDmAP8A5gD/AP8AGAr/ABUJ&#10;/wATCP8AGwf/ACYF/wAzA/8AQAL/AEwB/gBXAPkAYgD1AGsA8gBzAPAAegDvAIAA7QCFAOwAigDr&#10;AI8A6gCUAOkAmQDoAJ4A5wCkAOYAqwDlALMA5AC9AOIAzADgANwA3wDrAN4A9QDeAP0A3gD/AN0A&#10;/wDdAP8A3QD/AP8AFAr/ABEJ/wARCP8AGAf/ACMF/wAvA/8APQL+AEgB+ABUAPIAXwDuAGgA6wBw&#10;AOkAdwDnAH0A5gCDAOUAiADkAIwA4wCRAOEAlgDgAJwA3wCiAN4AqQDcALEA2wC7ANkAyQDWANoA&#10;1QDnANUA8wDUAPsA0wD/ANMA/wDTAP8A0wD/AP8CEAr/AAoI/wANB/8DFwb/ASAF/wArA/4AOAL2&#10;AEQB8ABQAOoAWwDlAGQA4wBtAOEAdADfAHoA3QCAANwAhQDbAIoA2QCPANgAlADWAJkA1QCgANQA&#10;pwDSAK8A0AC5AM4AxwDNANYAzADmAMoA8QDJAPsAyAD/AMcA/wDHAP8AxwD/AP8GCAn/AwIH/woJ&#10;Bv8NEgX/DR0E/QgnA/QEMwHtAkAA5wFMAOAAVgDcAWAA2gFpANgCcADVAncA0wN9ANIDggDQA4cA&#10;zwOMAM4DkQDMBJcAywSeAMkEpQDIBK4AxgW4AMUGxgDDB9YAwgnnAL8L9QC9DP8AvA3/ALsN/wC7&#10;Df8Auw3/AP8MAgj/DgAG/xYFBP8YDAP/FxcD8xMhAukOLQHiCzkA3ApGANYLUQDSDFsA0A5kAM0P&#10;bADLEHMAyRF5AMcSfwDGEoQAxROJAMMTjwDCE5UAwBScAL8UowC9FawAvBW3ALoWxAC5FtUAthjn&#10;ALQZ9AGyGf4BsRn/AbAZ/wKwGf8CsBn/Av8SAAb/GgAE/x8BAv0hBwH1HhAB6RoaAd8VJQDWFDIA&#10;0BhAAMsbTADHHFcAxB1gAMEeaAC/H28Avh91ALwgewC7IIEAuSCGALggjAC3IZIAtSGZALQhoACy&#10;IqkAsCK0Aa8iwQGuI9EBqyPjAqkj8gOnI/wDpST/BKUk/wSkJP8EpCT/BP8XAAT/IgAC+icAAOwn&#10;AADkIwUA3x0OANQeHQDMIi0BxSU7AcAnRwK8KFICuSlbArcpYwK1KmoCsypxArEqdwKwK3wCryuC&#10;Aq0riAOsK44DqyyVA6ksnQOoLKYDpiywA6UsvQOjLM0EoS3gBJ8t8AadLfsHnCz/B5ss/wibLP8I&#10;myz/CP8fAAL/KgAA6S0AAN4xAADXMAAA0ioGAMoqFwDCLicBuzA1A7YxQgWzMUwFrzJVBq0yXgar&#10;M2UGqTNsBqgzcgamM3gGpTN+BqMzgwaiM4oGoTSRBp80mQeeNKIHnDSsB5s0uQiZNMkImDTdCJU0&#10;7QqUNPoLkzP/C5Iz/wySM/8MkjP/DP8nAAHyMAAA4TgAANY8AADPPAAAyDgCAME2EgC6OSMBszkw&#10;BK45PAeqOUcJpjlQCqQ5WAqiOWAKoDlnCp45bQqdOnMKmzp5Cpo6fwuYOoYLlzqNC5Y6lQuUOp4M&#10;kzqpDJE6tQyQOsUNjjrZDYw66w+LOvgPijn/EIk5/xCJOf8QiTn/EP8tAADoNgAA20AAANBGAADH&#10;RgAAwEIAALo/DACyQh4ArEIsBKZBNwihQEEMnj9LDZs/Uw6ZP1oPlz9hD5U/aA+UP24Pkj90D5E/&#10;ew+QP4EQjj+JEI0/kRCLP5sRij+lEYg/shKHP8EShT/VE4Q/6RSCP/YUgT7/FIE+/xSBPv8UgT7/&#10;FPgxAADjPgAA1UgAAMpOAADBTwAAukoAALNHCACsSRoApUkoA6BIMwiaRj0Nl0VGEJNEThKRQ1UT&#10;j0NcFI1DYxSMQ2kUikNwFIlDdhSHQ30VhkOFFYRDjRWDQ5cWgUOiFoBDrhd/Q74YfUPSGHxD5hl6&#10;Q/UZekL+GXlC/xh5Qv8YeUL/GO01AADeRQAA0U8AAMZUAAC9VQAAtFEAAK1NAwCmTxYAoFAlAZpP&#10;MAaVTTkMkEpCEY1JShSKSFEXh0dYGIZHXhiER2UZgkZrGYFGchmARnkafkeBGn1Hiht7R5Qbekef&#10;HHhHqxx2RrsddUbOHXRG4x5zRvMdckb9HXJG/x1yRv8dckb/Heo8AADaSwAAzVQAAMJZAAC4WgAA&#10;r1YAAKhTAAChVBIAm1UhAZVULQWQUjcKi1A/EIdORhWDTE0ZgUtTG39KWhx9SmAde0pnHnlKbh54&#10;SnUfdkp9H3VKhiBzSpAgckqcIXBKqSFuSrgibUrLImtJ4SNrSfEiakn8IWpJ/yFqSf8gakn/IOZB&#10;AADWUAAAyVkAAL5eAAC0XgAAqlsAAKNXAACcWA4AllkeAJFZKwOLVzQJhlU8D4JTQxR+UUoZe09Q&#10;HXhOVh92TVwhdE1jInJNaiNwTXEjb016JG1NgyRrTY0lak2ZJmhNpiZmTbUnZU3IJ2RM3idjTPAm&#10;Y0z7JWNM/yRjTP8kY0z/JONGAADTVAAAxl0AALxiAACwYQAApl8AAJ9bAACYXAoAkl0bAIxdKAKH&#10;XDIHglo6DX1YQRN5VUcZdVNNHXJSUiFvUVgjbFBfJWpQZidoUG4oZ1B2KWVQgClkUIoqYlCWKmBQ&#10;oytfULIrXVDFK1xP3CtcT+4qXE/6KVxP/yhcT/8nXE//J+BLAADQWAAAw2AAALllAACtZAAAo2IA&#10;AJtfAACTYAcAjWEYAIhhJQGDYC8Ffl84C3lcPxF1WkUXcFhKHGxWTyFoVVUlZVRbKGNTYiphU2os&#10;X1NzLV5TfS5cU4cuWlOTLllToS9XU7AvVlPCL1VS2S9VUu0tVlL5LFZS/ytWUv8qVlL/Kt1PAADN&#10;XAAAwWQAALZoAACpZwAAn2YAAJdiAACPZAMAiWUUAIRlIgB/ZS0EemM2CXVhPQ9wX0MVa11IG2db&#10;TSFjWlMmX1hYKlxYXy1aV2cvWFdwMVZXejFVV4UxU1eRMVJXnzFRV64xUFbAMU9W2DFPVuwvT1b4&#10;LlBV/y1QVf8tUFX/LdpTAADKYAAAvmcAALJrAACmagAAnGkAAJJmAACLZwAAhWgRAIBqHwB7aSoC&#10;dmgzB3FmOwxsZUETZ2NGGWJhTB9eX1ElWl5WKlZcXC5TXGQxUVttM1BbdzNOW4IzTVuPMkxbnTJL&#10;W6wxSlu/MUlb1TBJWuowSVr3L0pZ/y5KWf8uSln/LtZYAADHYwAAu2sAAK9tAACibQAAmGwAAI5q&#10;AACGawAAgG0MAHtuGwB3bicBcm0xBW1sOQpoaz8QY2lFF15nSh1ZZk8jVWRUKVFiWi1OYWIxS2Fr&#10;MkphdTJJYYAySGGNMUdhmzBGYasvRWG9LkVh1C1EYOktRF/2LURe/i1EXv8tRF7/LdJcAADEaAAA&#10;uG8AAKtwAACfcAAAlHAAAIluAACCcAAAe3EIAHZyGABycyQAbXMuA2hyNwhkcT0OX29DFFpuSBpV&#10;bE0gUGtSJkxpWSpJaWAtR2hpL0Vocy5EaH8uRGiMLENomitCaKoqQWi9KUFo0yhAZ+kpP2b1Kj9l&#10;/io/ZP8qP2T/Ks5hAADAbAAAtXMAAKd0AACbdAAAkHMAAIRzAAB8dQAAdnYDAHB4EwBseSAAaHkr&#10;AmN4NAZfdzsLWnZBEVV1RhdQc0scTHJRIUhxVyZFcF8oQ3BoKUFwcilBcH4nQHCLJj9wmSU/cKkk&#10;PnC8Iz1w0yI8bugjO231JDts/SU6bP8lOmz/JclnAAC8cQAAsXcAAKN3AACXdwAAjHcAAIB4AAB2&#10;egAAb3wAAGl+DQBlfxwAYX8oAV1/MQRZfjkIVX0/DVB8RBNMe0oYR3pPHER5ViBBeV0iP3lnIj55&#10;cSE9eX0gPHmKHzt5mR47eagdOni7HDl40hs5d+gbN3X0HTd0/R42dP4eNnT+HsRtAAC4dgAArHoA&#10;AJ57AACSewAAiHwAAHx+AABxgAAAaIMAAGKEBwBdhhYAWoYjAFeHLQJThjUFToU8CkqEQg5GhEcT&#10;QoNNFj+CVBk8glwaO4JlGjqCcBo5gnwZOIKJFzeClxY2gacVNoG6FDWB0RM0f+cUM370FjN9/Bcy&#10;ff4XMn3+F79zAAC0fAAAp38AAJl/AACOgAAAhIEAAHmDAABshwAAY4kAAFqMAABUjQ4AUY4cAE+P&#10;JwBLjjADR444BkONPgpAjUQNPIxLEDmMUhI3jFoTNotjEzWLbhI0i3oRM4uHEDKLlg8xi6YOMYu4&#10;DTCKzwwvieUMLofzDi2G/A8thv0PLYb9D7p6AACwgwAAoYMAAJWEAACKhQAAf4YAAHWJAABpjQAA&#10;XpAAAFSTAABLlgYAR5cVAESXIQBClyoBP5cyAzuWOQU4lkAINZZHCjOWTwsxllcLMJVhCy+Vawsu&#10;lXcKLZWFCSyVkwgrlaMHKpW1BiiUzAYok+MGJ5HyByaQ+wgmkPwJJpD8CbWCAACqiAAAnIgAAJCJ&#10;AACFigAAe40AAHCQAABklAAAWJcAAE6bAABEngAAO6AJADegFwA1oSEAM6EqADGhMgIvoDoDLKBB&#10;BCqgSgUpoFIFJ6BcBSagZwQloHMEJKCAAyOgjwIhoJ8CIJ+xAR6fxwEdnuABHZzvAhyb+QMcmvsD&#10;HJr7A7CKAACjjQAAl40AAIyPAACBkQAAdpUAAGuYAABfnAAAVKAAAEmjAAA+pgAAM6gAACqqCQAn&#10;qxUAJasfACOrKAAiqzAAIKs4AB6rQQEdq0oBHKxUABqsXwAZrGsAF6x5ABWriAATq5kAEaurAA+q&#10;wQANqdkADqjsAA6n9gAOp/gADqf4AKyTAACekwAAk5MAAIeWAAB8mgAAcZ4AAGWiAABapQAAT6kA&#10;AESsAAA4rwAALbAAACOzAAAatQMAFLYNABK3GAAQtyEADrcqAAy3MwALtz0ACbdHAAi3UgAGt18A&#10;BLdtAAK3fQAAto4AALagAAC1swAAtMkAALTcAACz6gAAs+0AALPtAKaZAACamQAAjZsAAIKfAAB3&#10;pAAAbKgAAGCsAABVsAAASbIAAD20AAAxtgAAJrkAAB27AAAUvQAAC78AAAPBCAAAwhIAAMIbAADD&#10;JQAAwy4AAMM5AADDRAAAxFAAAMReAADEbwAAxIAAAMSSAADEpQAAw7gAAMPLAADC3AAAwuAAAMLg&#10;AKKgAACVoQAAiaUAAH6qAABzrwAAZrIAAFm0AABMtwAAP7kAADO8AAAovgAAHsEAABXEAAAMxwAA&#10;BMkAAADLAAAAzQIAAM4KAADPFAAA0B0AANEnAADSMgAA0z4AANVMAADWXAAA1m8AANaCAADWlQAA&#10;1qcAANa3AADWxgAA1soAANbKAJ2oAACRrAAAhbAAAHezAABptgAAXLgAAE+7AABCvgAANcEAACrE&#10;AAAfxwAAFssAAAzPAAAF0gAAANMAAADVAAAA2AAAANkAAADbAQAA3QoAAN8UAADhHwAA4ysAAOU4&#10;AADoRwAA6lgAAOpsAADqgQAA6pQAAOqjAADqsAAA6rMAAOqzAJWuAACJsgAAe7UAAG24AABfvAAA&#10;UcAAAETDAAA3xwAAK8oAACDNAAAV0QAADNYAAATaAAAA3QAAAN0AAADfAAAA4QAAAOMAAADlAAAA&#10;5wAAAOkAAADsCQAA7xYAAPIjAAD0MgAA90IAAPpUAAD7ZgAA+3kAAPuJAAD7lgAA+5kAAPuZAP8A&#10;Fgj/ABMH/wATBf8AGwT/ACcC/wAzAf8AQAD/AE0A/ABYAPkAYgD3AGsA9gByAPQAeQDzAH4A8gCD&#10;APEAiADwAIwA7wCRAO4AlgDtAJsA6wCgAOkApwDnAK4A5gC5AOUAxgDkANYA4wDoAOMA9gDjAP8A&#10;4gD/AOIA/wDhAP8A4QD/AP8AEwj/AA4H/wANBf8AGAT/ACQC/wAwAf8APQD7AEkA9gBVAPMAXwDx&#10;AGgA7wBvAO0AdgDsAHwA6wCBAOoAhgDpAIoA6ACOAOcAkwDlAJgA4wCeAOEApQDfAKwA3gC2ANwA&#10;wgDbANMA2wDmANoA8wDZAP0A2AD/ANgA/wDYAP8A2AD/AP8AEAj/AAsH/wANBf8AFwT/ACAC/wAs&#10;AfwAOQD0AEYA7wBRAOwAWwDpAGQA5wBsAOUAcwDkAHkA4gB+AOEAgwDgAIcA3gCMAN0AkQDbAJYA&#10;2QCcANYAogDVAKoA1ACzANIAvwDRANAA0ADiAM8A8ADOAPgAzQD/AMwA/wDMAP8AzAD/AP8ACQj/&#10;AAQG/wAKBf8AFAP/AB4C/wAoAPQANQDqAEEA5gBNAOMAVwDgAGAA3gBoANwAbwDaAHUA2AB7ANYA&#10;gADVAIQA0wCJANEAjgDPAJMAzgCZAMwAoADLAKgAyQCxAMgAvQDGAM0AxQDeAMQA7ADDAPYAwgD9&#10;AMEA/wDBAP8AwQD/AP8AAgf/AAAF/wMGBP8EDwL/ABkB+AAjAOsALwDiADwA3QBIANoAUwDWAFwA&#10;0wBkANEAawDPAHIAzQB3AMsAfADJAIEAyACGAMYAiwDFAJEAwwCXAMIAngDAAKYAvwCvAL0AuwC8&#10;AMoAuwDbALkA6gC4APYAtgH+ALYC/wC1Av8AtQL/AP8DAAX/BwAD/w0BAv8NCQH5CRMA7QMcAN8A&#10;KADZADYA0wBCAM8CTgDLA1cAyARgAMYEZwDEBW4AwgZ0AMAGeQC/B34AvgeDALwHiQC7CI4AuQiV&#10;ALgInAC2CaUAtQmvALMKuwCyCsoAsQvcAK4O7gCsD/oAqxD/AKoR/wCpEf8AqRH/AP8IAAT/EgAC&#10;/RYAAPIVAQDsEAkA4wgTANcGIADQCS8Ayg08AMURSADBElIAvhRbALsUYwC5FWoAuBVwALYWdgC1&#10;FnsAsxaAALIXhgCxF4wArxeSAK4YmgCsGKIAqxmsAKkZuQCoGcgAphrbAKQb7ACiHPgBoRz/AaAb&#10;/wGgG/8BoBv/Af8RAAL/GwAA6x0AAOEeAADaGwEA1RMIAM0UGQDFGSkAvx03ALofQwC2IE4AsyFX&#10;ALEhXgCvImUArSJsAKwicgCqI3cAqSN9AKgjgwCnI4kApSOPAKQklwCiJKAAoSSqAZ8ltgGeJcUB&#10;nCXXAZol6QKYJfYDlyX/A5Yl/wOWJf8DliX/A/8aAAHwIgAA4SkAANgtAADQKwAAyiUDAMMhFAC8&#10;JiQAtSgyAbEpPgKtKkgCqitSAqgrWQKmLGECpCxnAqIsbQKhLHMCnyx5Ap4tfgKdLYUCmy2LA5ot&#10;kwOYLZwDly2mA5UtsgOULcEEky3TBJEt5wWPLfUGji3/Bo0t/waMLf8HjC3/B/0hAADnKwAA2zUA&#10;ANA5AADHOAAAwDMAALstDQCzMR8ArTIsAqgyOASkM0MFoTNMBZ4zVAWcM1wFmzNiBZkzaAaYM24G&#10;ljN0BpU0egaUNIEGkjSIBpE0kAaPNJkHjjSjB4w0rweLNL0IiTTQCIc05AmGNPMKhTT9CoQ0/wqE&#10;M/8KhDP/CvEmAADiNQAA1D4AAMlCAAC/QQAAuD0AALM4CACsOhoApjsoAqA6MwWcOj4HmTpHCJY5&#10;TwmUOVcJkjldCZA5YwmPOWoKjTlwCow5dgqLOX0KiTmECog5jAqGOpULhTqgC4M6qwyCOroMgTrM&#10;DX864Q19OfIOfTn8Dnw5/w58Of8OfDn/DusuAADdPQAAz0YAAMRKAAC5SAAAsUQAAKtAAwClQRUA&#10;n0MkAZpCLwWVQDkIkT9CC44/SgyMPlINij5YDog+Xw6HPmUOhT5rDoQ+cg6CPngOgT6AD4A+iA9+&#10;PpIQfT6cEHs+qBF6PrcReD7JEnc+3hJ1PvASdT37EnQ9/xJ0Pf8SdD3/Euc1AADYRAAAykwAAL9Q&#10;AACzTgAArEoAAKVGAACfRxEAmUkgAJRIKwSPRjUIi0U+DIdDRg+FQ00Qg0JUEYFCWhJ/QmASfkJn&#10;EnxCbRN7QnQTeUJ8E3hChRR2Qo4UdUKZFXNCphVxQrQWcELGF25C2xdtQe4XbUH5FmxB/xZsQf8W&#10;bEH/FuQ8AADUSQAAxlIAALpVAACvUwAAp08AAKBMAACaTAwAlE4cAI9OKAKKTDIHhUo7DIJJQhB+&#10;R0kTfEZPFHpGVhZ4RVwWdkViF3VFaRdzRXEYcUV5GHBFgRluRYsZbUWWGmtFoxppRbEbaEXDG2ZF&#10;2RxlRewbZUX4GmVE/xplRP8aZUT/GuBBAADQTgAAw1YAALZYAACrVwAAolQAAJtQAACVUQgAj1IZ&#10;AIpSJQGFUS8FgVA4CnxOPw95TEUTdUpMFnNJUhhwSVgab0heG21IZRtrSG0cakh1HWhJfh1mSYge&#10;ZUmTHmNJoB9hSa4fYEjAIF5I1iBeSOofXkj3Hl5I/x1eSP8dXkj/Hd1GAADNUgAAwFoAALNbAACn&#10;WgAAnlgAAJdUAACQVQUAi1YVAIZXIgGBVi0EfFQ1CXhSPA5zUEMTcE9JF2xNThppTFQcZ0xbHmVM&#10;YR9jTGkgYkxyIWBMeyJfTIUiXUyRI1xMniNaTKwkWUu9JFdL0yRXS+kjV0v2IldL/iFYS/8gWEv/&#10;INpKAADKVwAAvV4AAK9eAACkXQAAmlsAAJNYAACMWQEAhloSAIFbHwB9WioDeFkzB3NXOgxvVUAR&#10;alNGFmZSSxpjUFEeYFBXIV5PXiNcT2YkWk9uJVlPeCZXT4ImVk+OJ1RPmydTT6onUk+7J1FO0SdQ&#10;TucmUU71JFFO/SNRTv8jUU7/I9ZPAADHWgAAu2EAAKxhAACgYAAAl18AAI9bAACIXQAAgl4OAH1f&#10;HAB5XygCdF4xBW9cOApqWj4QZlhEFWFXSRpeVU4eWlRUIldTWyVVU2InU1NrKFJTdSlQU4ApT1OM&#10;KU5TmSlNU6gpS1O5KUpSzylKUuYoS1L0JktR/CVLUf8lS1H/JdNTAADEXgAAt2QAAKlkAACdYwAA&#10;k2IAAItfAACDYQAAfWIKAHljGQB0YyUBcGIuBGthNghmYDwOYl5CE11cRxlZW00eVVlSIlJYWCZP&#10;WGApTVdoKktXcitKV34qSVeKKkhYlylHWKcpRle4KEVXzihFV+QnRVbzJ0VW/CZFVf8lRVX/Jc9X&#10;AADBYgAAtGYAAKVmAACaZgAAkGUAAIZjAAB/ZQAAeWYGAHNnFQBvaCIAa2csAmdnNAdiZTsLXWRA&#10;EVljRhdVYUscUF9QIU1eViVKXl4oR11mKUZdcSlFXXwpRF2IKENdlidCXaYmQV23JUFdzCVAXOMl&#10;QFvzJUBb+yVAWv8kQFr/JMtcAAC+ZQAAsGkAAKJpAACWaQAAjGkAAIJnAAB6aQAAdGsCAG5sEQBq&#10;bR4AZm0pAWJsMQVdbDgJWWo/DlVpRBRQaEkZTGZPHkhlVSJFZFwlQ2RlJkFkbyVAZHslQGSHJD9k&#10;lSM+ZKUhPWS2IT1kzCA8Y+MgO2LyITth+yE7YP8hO2D/IcdhAAC6agAArGwAAJ5tAACSbAAAiGwA&#10;AHxsAAB1bgAAbnAAAGhxDABjchoAYHMlAFxzLgNYcjYHVHE8DFBwQhFMb0cVR25NGkRtUx1BbFsf&#10;P2xkID1sbiA9bHofPGyGHjtslB06bKQbOmy1Gzlsyxo4a+IaN2nxGzZo+hw2Z/8cNmf/HMNmAAC3&#10;bwAAp3AAAJpwAACOcAAAhHAAAHhxAABudAAAZ3YAAGF3BgBceRUAWXkhAFZ5KwFSeTMFTng6CUt4&#10;QA1Gd0URQ3ZLFT91Uhg8dVkZO3ViGjl1bRk5dXgYOHWFFzd0kxY2dKMVNnS0FDV0yhM0c+ETM3Hx&#10;FTJw+hYyb/4WMm/+Fr9rAACycwAAonMAAJV0AACKdAAAgHUAAHV3AABqeQAAYXwAAFp+AABUgA8A&#10;UYAcAE+BJwBMgS8CSIA3BkSAPQlBf0MNPX5JEDp+UBI4flgTNn1hEzV9axI0fXcRM32EEDJ9kg8y&#10;faEOMXyzDTB8yA0we+AML3rwDi55+Q8teP4QLXj+ELpyAACsdwAAnXcAAJF4AACGeAAAfHoAAHF8&#10;AABlfwAAXIIAAFOFAABMhwcASIgVAEaJIQBDiSoBQIkyAz2IOQU6iEAIN4hGCjSHTgwyh1YMMYdf&#10;DDCHaQsvh3ULLoeCCi2HkAkshp8IK4axByqFxgcphd8GKIPvCCiC+Qkngf0KJ4H9CrV4AACmewAA&#10;mHwAAIx8AACCfQAAeH8AAG2CAABhhgAAWIkAAE6MAABEjwAAPpEMADuRGQA5kiQANpIsATSRNAIx&#10;kTsEL5FCBS2RSgYrkVIGKpFbBimRZgUnkXIFJpF/BCWQjQMkkJwDIpCuAiGPwwIgjtsCH43tAx+M&#10;9wQfi/wEH4v8BLCAAACggAAAk4AAAIiBAAB+gwAAc4YAAGmJAABdjQAAUpAAAEmTAAA+lgAANJkD&#10;AC6bDwAsmxoAKpskACibLAAnmzQBJZs8ASObRAEhm00BIJtWAR+bYQEdm20BHJt6ABqbiAAYmpgA&#10;F5mqABWZvgATmNYAFJfqABSW9QAUlfoBFJX6AamFAACahQAAjoYAAISHAAB5igAAbo0AAGORAABZ&#10;lAAATZgAAEOcAAA4nwAALqEAACSkAQAdpQwAG6YXABmmIAAYpikAFqYxABWmOgATpkMAEqZNABCm&#10;VwANpmQAC6ZxAAmlgAAHpZAABaSiAAOjtQACosoAA6LfAAOh7AAEofIABKHyAKKKAACViwAAiowA&#10;AH+OAAB0kgAAaZYAAF6aAABTngAASKIAAD2lAAAyqAAAKKoAAB+sAAAWrgAADLAHAAawEgAFsBsA&#10;A7EkAAKxLQAAsTcAALFBAACwSwAAsFgAALBlAACwdQAAsIUAAK+XAACuqQAArr4AAK3TAACs4wAA&#10;rOkAAKzpAJyQAACRkQAAhZMAAHqXAABvmwAAZKAAAFmkAABOqAAAQ6wAADevAAAssQAAIrMAABi1&#10;AAAQtwAABrgAAAC6BgAAug4AALsYAAC7IAAAvCkAALwzAAC8PgAAvUkAAL1XAAC+ZgAAvngAAL2J&#10;AAC9nAAAvLAAALvDAAC71AAAut4AALreAJiXAACMmQAAgZ0AAHaiAABqpwAAX6sAAFSvAABIsgAA&#10;O7UAAC+3AAAkuQAAGrwAABC+AAAIwAAAAMEAAADDAAAAxAEAAMUJAADHEgAAyBsAAMklAADKLwAA&#10;yzoAAM1GAADOVgAAz2cAAM96AADPjQAAz58AAM+wAADPvwAAzskAAM7JAJSfAACIowAAfagAAHKu&#10;AABmsgAAWLQAAEu3AAA+ugAAMb0AACa/AAAawgAAEcUAAAjIAAAAygAAAMwAAADOAAAA0AAAANEA&#10;AADTAAAA1QcAANgSAADaHQAA3CgAAN41AADgQwAA4lQAAORmAADlewAA5Y4AAOWeAADlqgAA5bIA&#10;AOWyAJCqAACFrwAAeLMAAGq1AABcuAAATrwAAEG/AAAzwgAAJ8UAABzIAAARzAAAB9AAAADUAAAA&#10;1gAAANcAAADZAAAA2wAAAN0AAADfAAAA4gAAAOQAAADnBgAA6xIAAO4fAADwLgAA8j4AAPVQAAD1&#10;ZAAA9ngAAPeJAAD3lQAA95wAAPecAP8AEgb/AA4F/wANA/8AGAL/ACQA/wAxAP8APgD9AEoA+wBV&#10;APgAXgD2AGcA9ABuAPMAdQDxAHoA8AB/AO8AgwDtAIgA6wCMAOkAkQDoAJYA5wCcAOYAogDkAKoA&#10;4wCyAOIAvwDhANAA3wDiAN4A8gDdAP4A3QD/AN0A/wDdAP8A3QD/AP8ADQb/AAoF/wAMA/8AFQH/&#10;ACAA/wAtAPoAOwD2AEcA9ABSAPEAWwDvAGQA7QBrAOsAcgDpAHcA6AB8AOYAgQDkAIUA4gCKAOAA&#10;jgDfAJMA3gCZAN0AoADbAKcA2gCwANgAvADWAMsA1ADeANMA7wDSAPsA0gD/ANIA/wDSAP8A0gD/&#10;AP8ACQb/AAUE/wAKA/8AFAH/AB0A+wApAPIANwDvAEMA7ABOAOkAWADmAGAA5ABoAOIAbwDfAHQA&#10;3QB5ANsAfgDZAIMA2ACHANYAjADVAJEA0wCWANIAnQDQAKQAzgCtAM0AuADLAMcAyQDaAMgA7ADH&#10;APgAxgD/AMcA/wDHAP8AxwD/AP8AAgb/AAAE/wAHAv8AEQH/ABkA8gAlAOoAMQDmAD4A4gBJAN8A&#10;VADcAFwA2QBkANUAawDTAHEA0QB2AM8AewDOAH8AzACEAMsAiQDKAI4AyACUAMYAmgDFAKIAwwCr&#10;AMEAtQC/AMMAvgDWAL0A6AC8APQAuwD7ALsA/wC7AP8AuwD/AP8AAAX/AAAD/wADAf8ADAD5ABMA&#10;5wAeAOEALADcADkA2ABFANMATwDQAFgAzABgAMoAZwDIAG0AxgBzAMQAeADDAHwAwQCBAMAAhgC/&#10;AIsAvQCRALsAmAC6AJ8AuACoALYAswC1AMEAswDSALIA4wCxAPAAsAD5ALAA/gCvAP8ArwD/AP8A&#10;AAP/AAAB/wMAAPkABQDwAAsA3wAXANgAJQDRADMAzAA/AMgASgDEAFMAwQBbAL8AYwC9AGkAuwBv&#10;ALoAdAC4AHkAtwB+ALYAgwC0AIgAswCOALEAlQCvAJ0ArgCnAKwAsQCrAb8AqQLQAKgD4gCnBPAA&#10;pQb6AKQG/wCjB/8Aowf/AP8BAAL/CQAA8QoAAOUHAADeAQIA1gAPAM8AHgDIASsAwgQ5AL4GRAC6&#10;B04AtwhXALUJXgCzCmUAsQprALALcACuC3YArQt7AKwMgACrDIYAqQ2MAKgNlACmDpwApQ6mAKMP&#10;sQCiEL8AoBDRAJ4S5ACcE/MAmxP9AJoT/wCaE/8AmhP/AP8LAAHxEgAA5BgAANoaAADSFgAAzA0F&#10;AMYKFgC/ECUAuRQzALQVPwCwF0kArRdSAKsYWQCpGGAApxlmAKYZbAClGXIAoxp3AKIafQChGoMA&#10;nxuJAJ4bkQCcG5kAmxyjAJkcrgCYHLwAlhzOAJUd4QCTHfEAkh38AZEd/wGRHf8BkR3/AfsUAADn&#10;HgAA2yYAANEpAADHJgAAwB8AALwZDwC1HR8AryAtAKsiOgCnIkQApCNNAKIjVQCgJFwAniRiAJ0k&#10;aACbJG4AmiVzAJkleQCXJX8AliWGAJUljgCTJZYAkiagAZAmqwGOJrkBjSbKAYwm3wKKJvACiCb7&#10;A4gm/wOHJv8Dhyb/A+8bAADhKQAA1DIAAMg1AAC+MgAAty0AALMlCQCtKBoApysoAKIrNAGfLD8C&#10;nCxIApksUAKXLFcClSxeApQtZAKSLWkCkS1vApAtdQKOLXsCjS2CAostigOKLpMDiC6dA4cuqAOG&#10;LrYEhC7HBIMu3ASBLu4FgC76Bn8u/wZ/Lf8Gfy3/BuolAADbMwAAzTsAAMA9AAC2OgAArzcAAKox&#10;AwClMRUAnzQjAZs0LwKXMzoElDNDBZEzSwWPM1IFjTNZBYszXwWKM2UFiDNrBYczcQWGM3cGhDR/&#10;BoM0hwaBNI8GgDSaB340pQd9NLMHfDTECHo02Qh5NOwJdzT4CXcz/wl2M/8JdjP/CeUuAADWOwAA&#10;yEMAALpDAACwQgAAqT4AAKM6AACeORAAmTsfAJQ7KwKQOjUFjDk+B4k5RgiHOE4IhThUCYM4WgmC&#10;OGAJgDhmCX84bQl+OHMJfDh7Cns5gwp5OYwKeDmXC3Y5owt1ObAMcznBDHI51g1wOeoNbzj3DW84&#10;/w1uOP8Nbjj/DeE1AADRQgAAw0oAALVJAACqRwAAo0QAAJ1BAACYPwsAk0EbAI5BJwKJQDEFhT86&#10;CII+QgqAPUkLfj1QDHw9Vgx6PFwNeTxiDXc8aQ12PXANdD13DnM9gA5xPYkPbz2UD249oBBsPa0Q&#10;az2+EWk90xFoPegRZzz2EWc8/hBnPP8QZzz/EN07AADNSAAAv04AALBNAACmTAAAnkkAAJhGAACS&#10;RQcAjUYXAIhHIwGERi0EgEQ2CHxDPgt5QkUNd0FLD3VBUhBzQFgQcUBeEW9AZRFuQGwSbEB0EmtB&#10;fBJpQYYTZ0GRFGZBnRRkQasVY0G7FWFA0BZgQOYVYED0FWBA/RRfQP8TX0D/E9lAAADJTQAAu1EA&#10;AKxRAACiUAAAmk0AAJRKAACNSgMAiEsTAIRMIAB/SyoDe0ozB3dIOgtzRkEOcEVIEW1EThJrRFQU&#10;aURaFGhEYRVmRGgWZERwFmNEeRdhRIMXYESOGF5EmhhdRKgZW0S5GVpEzRpZQ+QZWUPzGFlD/BdZ&#10;Q/8XWUP/F9ZFAADGUQAAt1QAAKlUAACeUwAAllEAAI9OAACJTgAAhE8PAH9QHQB7UCgCdk4wBnJN&#10;OApuSz4OakpEEWdJShRkSFAWYkdWGGBHXRleR2QaXUdtGltHdhtaR4AcWEiLHFdImBxVR6YdVEe3&#10;HVNHyx1SR+IdUkbyG1JG+xpTRv8aU0b/GtJKAADDVQAAtFcAAKZXAACbVgAAklQAAItRAACFUgAA&#10;f1MLAHpUGgB2VCUBclMuBG1SNQhpUDwNZE5BEWFNRxRdTE0XW0tTGllLWhxXS2EdVktpHlRLcx9T&#10;S30fUUuJH1BLliBOS6QgTUu1IExKySBLSuAfTErxHkxJ+x1MSf8cTEn/HM9OAADBWAAAsFoAAKNa&#10;AACYWQAAj1gAAIdUAACAVgAAe1cIAHZYFgByWCIAbVgrA2lWMwdkVToLYFM/EFxSRRRYUUoYVVBQ&#10;HFNPVx5QT14gT09mIU1PcCJMT3siS0+HIklPlCJIT6IhR0+zIUZOxyFFTt8gRk7wH0ZN+h5GTf8e&#10;Rk3/HsxSAAC+XAAArV0AAJ9dAACVXAAAi1sAAINYAAB8WgAAdlsEAHFcEwBtXR8AaVwpAmRcMQVg&#10;WjgJXFk+DlhYQxNUVkgXUFVOHE1UVB9KVFshSFNkIkdTbiNGU3kjRVSFIkRUkiJDVKEhQlSyIEFT&#10;xiBAU94fQFLvH0BS+R5AUf8eQFH/HshXAAC6XwAAql8AAJxfAACRXwAAiF4AAH9cAAB4XgAAcV8A&#10;AGxhDwBnYRwAZGImAWBhLwRcYDYIV188DFNeQRFPXEcWTFtMGkhaUx1FWVogQ1liIUJZbCFBWXch&#10;QFmEID9akR8+WqAePVqxHTxZxR07Wd0cO1juHTtX+R07Vv8dO1b/HcVbAAC2YgAApmIAAJliAACO&#10;YgAAhGIAAHpgAAByYwAAbGQAAGZmCgBiZhgAXmcjAFtnLAJXZjMGU2U6Ck9kQA5LY0UTR2JLF0Rh&#10;URpBYVgdP2BhHT1gax08YHYdO2GCHDthkBs6YZ8aOWCwGThgxBg4YNwYN17uGTZd+Bk2XP8aNlz/&#10;GsFgAACyZQAAomUAAJVlAACKZQAAgWYAAHRlAABsaAAAZmoAAGBrBgBbbBQAWG0fAFVtKQFRbTEE&#10;Tmw4B0prPgtGakMPQmlJEz9pTxY8aFcYOmhgGDloahg4aHUXN2iBFjdojxU2aJ4UNWivEzRnwxI0&#10;Z9sSM2XtEzJk+BQxY/8VMWP/Fb1lAACtaAAAnWkAAJFpAACGaQAAfWoAAHBrAABnbQAAX3AAAFlx&#10;AABUcw4AUXMaAE50JQBLdC0CSHM1BURzOwhBckEMPXFHDzpxThE4cVUSNnBeEjVwaBI0cHQRM3CA&#10;EDJwjg8xcJ0OMXCuDTBvwg0vb9oMLm3tDi5s9w8ta/4QLWv+ELlqAACobAAAmWwAAI1sAACCbQAA&#10;eW4AAGxwAABjcwAAW3UAAFN4AABNeQgASXoVAEZ7IABEeykAQXsxAj56OAU6ej4IN3pFCjV6TAwz&#10;eVQMMXlcDDB5ZwwveXILLnl/Ci15jAkseJwIK3isCCp4wQcqd9kHKXXsCCh09wkoc/4LKHP+C7Rv&#10;AACicAAAlHAAAIhwAAB+cQAAdXMAAGp1AABfeQAAVnsAAE5+AABFgQEAP4IOADyDGgA6gyQAOIMs&#10;ATWDNAIzgzsEMYNCBS6DSQYtg1EHK4JaByqCZAYpgnAGKIJ8BSaCigQlgZkEJIGqAyOAvgMigNYC&#10;In7rAyF99gQhfP0FIXz9Ba1zAACcdAAAj3QAAIR1AAB7dgAAcXgAAGZ7AABafwAAUYIAAEiFAAA/&#10;iAAANYsGADGLEgAvjBwALYwlACyMLQAqjDUBKIw9AiaMRAIkjE0CI4xWAiGMYAIgjGwBH4x4AR2L&#10;hgEbi5YAGoqnABiKuwAXidIAF4joABeG9AEXhfwBF4X8AaZ4AACXeAAAinkAAIB6AAB3ewAAbH4A&#10;AGGCAABWhgAATIkAAEOMAAA5jwAAL5IAACaUBwAilRMAIJUcAB6WJQAdli0AHJY1ABqWPQAZlkYA&#10;F5ZPABWWWgAUlmUAEpZyABCVgQANlZAAC5ShAAmTtAAHksoACJHfAAiQ7QAJkPcACZD3AJ99AACR&#10;fQAAhn4AAH1/AAByggAAZ4YAAFyKAABSjgAAR5IAADyVAAAzlwAAKZoAAB+cAAAWnwQAEKAPAA6g&#10;GQANoCIAC6AqAAqgMwAIoDwAB6BGAAWgUQADoFwAAaBpAACfeAAAn4gAAJ6ZAACdqwAAm8AAAJrW&#10;AACa5AAAmu4AAJruAJiDAACMgwAAg4QAAHiHAABtigAAYo4AAFeSAABMlgAAQZoAADaeAAAsoQAA&#10;IqMAABmlAAARpwAAB6kEAACqDQAAqhcAAKogAACrKAAAqzEAAKs7AACqRQAAq1EAAKteAACqbQAA&#10;qn0AAKqOAACpoQAAqLQAAKbKAACl3QAApeoAAKXqAJOIAACJiQAAfowAAHOPAABnlAAAXJgAAFGc&#10;AABGoQAAO6QAADCoAAAmqgAAHKwAABOvAAAKsAAAAbIAAACzAwAAtAsAALQUAAC1HAAAtSQAALYu&#10;AAC2OAAAtkMAALdQAAC3XwAAt3AAALeCAAC3lAAAtqcAALW6AAC0zAAAtNwAALTcAJCPAACEkQAA&#10;eZUAAG6aAABingAAV6MAAEyoAABBrAAANa8AACqyAAAftAAAFbYAAAq4AAADuQAAALsAAAC8AAAA&#10;vgAAAL8FAADADgAAwRcAAMIgAADEKQAAxTQAAMZAAADITwAAyWAAAMlyAADJhgAAyJkAAMiqAADH&#10;uQAAx8kAAMfJAIuXAACAmwAAdaAAAGmlAABeqgAAU68AAEezAAA5tgAALbgAACG6AAAWvQAAC8AA&#10;AALCAAAAwwAAAMUAAADGAAAAyAAAAMoAAADLAAAAzgcAAM8QAADSGgAA1CQAANcwAADaPQAA3U4A&#10;AN9gAADgdAAA4IcAAOCZAADgpgAA37MAAN+zAIehAAB8pwAAca0AAGeyAABZtQAAS7gAAD27AAAv&#10;vgAAI8EAABfEAAAMxwAAAsoAAADNAAAAzgAAANAAAADSAAAA1AAAANYAAADZAAAA2wAAAN8AAADh&#10;BgAA5BMAAOcfAADpLAAA7ToAAPBMAADyXwAA83MAAPSFAAD0kgAA9J0AAPSdAP8ADAT/AAkD/wAJ&#10;Af8AFAD/ACEA/wAvAP4AOwD8AEcA+gBSAPcAWwD1AGMA8gBrAPAAcQDtAHYA6wB7AOoAgADpAIQA&#10;6ACIAOcAjQDmAJIA5ACXAOMAnQDiAKUA4ACuAN4AuQDbAMgA2gDdANkA7wDZAPwA2QD/ANkA/wDZ&#10;AP8A2QD/AP8ACQT/AAYD/wAKAf8AEwD/AB0A+wArAPcAOAD0AEMA8gBOAO8AWADsAGAA6QBoAOYA&#10;bgDkAHQA4gB5AOEAfQDfAIEA3gCGAN0AigDcAI8A2gCUANkAmwDXAKIA1ACrANIAtQDQAMQAzwDY&#10;AM4A6wDNAPkAzQD/AMwA/wDLAP8AywD/AP8ABAT/AAAC/wAIAf8ADwD9ABoA8wAmAO8AMwDrAD8A&#10;6QBKAOYAVADiAF0A3gBkANsAawDZAHAA2AB1ANYAegDUAH4A0wCDANIAhwDQAIwAzwCSAM0AmADK&#10;AJ8AyACoAMYAsgDFAMAAwwDSAMIA5gDCAPYAvwD/AL4A/wC9AP8AvQD/AP8AAAT/AAAC/wAFAf8A&#10;CgDzABUA6wAiAOYALgDhADsA3QBGANkAUADVAFkA0gBgAM8AZwDNAG0AzAByAMoAdwDJAHsAxwB/&#10;AMYAhADEAIkAwgCPAMEAlQC+AJwAvQClALsArwC5ALwAuADNALYA4gC0APEAsgD8ALIA/wCyAP8A&#10;sgD/AP8AAAP/AAAB/wAAAPwABQDpAA4A4gAcANsAKQDVADYA0ABBAMwASwDJAFQAxgBcAMQAYwDC&#10;AGkAwABuAL4AcwC9AHcAvAB8ALoAgQC4AIYAtwCMALUAkgCzAJkAsgCiALAArACuALgArADJAKoA&#10;3QCpAO0AqQD3AKgA/gCoAP8AqAD/AP8AAAH/AAAA+AAAAOwAAADgAAcA1wAVANAAIwDJADAAxQA8&#10;AMEARgC+AE8AuwBXALgAXgC2AGQAtQBqALMAbwCyAHQAsAB5AK8AfgCuAIMArACJAKsAjwCpAJcA&#10;pwCgAKYAqgCkALYAogDGAKEA2QCgAOkAnwD0AJ4A+wCeAP8AngD/AP8AAAD0AAAA5wIAAN4CAADV&#10;AAAAzQANAMUAGwDAACgAuwA1ALcAQACzAEoAsQBSAK4AWQCsAWAAqwFmAKkBawCoAnAApwJ1AKUC&#10;egCkA4AAowOGAKEEjQCfBJUAngWeAJwGqQCbBrUAmQbFAJgH2ACXCOkAlQn2AJQJ/gCUCv8AlAr/&#10;APoDAADpDQAA3RUAANIVAADIEAAAwggDAL4BEwC3BSEAsgkvAK4LOgCqDUQAqA1NAKUOVQCjD1sA&#10;ohBhAKAQZwCfEGwAnRFyAJwRdwCbEX0AmRKEAJgSiwCWEpMAlROdAJMTpwCSE7QAkBTFAI8U2QCN&#10;FesAjBb4AIsW/wCLFv8Aihb/AO4NAADhHAAA1CMAAMYkAAC9IAAAtxkAALQRCgCuFBsAqRcpAKUZ&#10;NQChGj8AnhtIAJwbUACaG1cAmBxdAJccYwCVHGgAlBxuAJMcdACSHHoAkB2AAI8diACNHZAAjB2a&#10;AIoepQCJHrIAhx7CAIYf1gCEH+kAgx/3AYIf/wGCH/8Bgh//AekaAADbJwAAyy8AAL4uAAC0KwAA&#10;ricAAKogBACmHxUAoCIjAJwkMACZJDoAliVDAJQlSwCSJVIAkCVZAI4lXgCNJWQAiyVqAIolcACJ&#10;JnYAhyZ9AIYmhQCEJo0BgyeXAYEnogGAJ68Bfye/AX0n0wF8J+cCeyf1A3on/gN5J/8DeSf/A+Qk&#10;AADUMQAAxDcAALc2AACtNAAApjEAAKIsAACeKBAAmSseAJQsKgGRLDUBji0/AowtRwKJLU4CiC1U&#10;AoYtWgKFLWACgy1mAoItbAKALXICfy15An0tgQN8LooDey6UA3kunwN4LqwEdi68BHUu0ARzLuUF&#10;ci70BnEt/QZxLf8GcS3/Bt8tAADOOQAAvj0AALA9AACnOwAAoDgAAJs0AACXMQoAkjIaAI0zJgGK&#10;MzAChjM6BIQzQgSCM0kFgDNQBX4yVgV9MlwFezJhBXoyaAV4M24FdzN2BnUzfgZ0M4cGcjORBnE0&#10;nQdvNKoHbjO6CGwzzQhrM+MJajPyCWkz/AlpMv8JaTL/Cdo0AADKQAAAuUIAAKtCAACiQQAAmz4A&#10;AJU7AACROAUAjDkVAIc6IgCDOSwDgDk1BX04PQZ7OEUHeDdLCHc3UQh1N1cIczddCHI3ZAlwN2sJ&#10;bzdyCW04ewlsOIQKajiOCmg4mgtnOKcLZTi3DGQ4ygxiOOEMYjfxDGE3+wxhN/8MYTf/DNU6AADF&#10;RgAAtEYAAKdGAACdRQAAlkIAAJBAAACLPgEAhj4RAII/HgB+PygCej4xBXY9OQd0PEAJcTxHCm87&#10;TQttO1MLaztZDGo7YAxoO2cMZztvDWU8dw1kPIEOYjyLDmE8lw9fPKUPXTy1EFw8yBBbO94QWjvw&#10;EFo7+g9aO/8PWjr/D9JAAADBSQAAsEoAAKNKAACZSQAAkkYAAIxEAACGQwAAgUMMAH1EGwB5RCUB&#10;dEMuBHFCNgdtQT0KakBDDGg/SQ1mP08OZD9VD2I/XBBhP2MQXz9rEV4/dBFcP34SW0CJEllAlRNX&#10;QKMTVj+yFFU/xhRUP9wUUz7vE1M++RNUPv8SVD7/Es5FAAC+TAAArU0AAKBNAACWTQAAjkoAAIhI&#10;AACCRwAAfUgJAHhJFwB0SSIBcEgrA2tHMwZnRjoKZERADWFERg9eQ0wRXEJSEltCWBNZQmAUWENo&#10;FVZDcRVVQ3sWU0OGFlJDkxZQQ6EXT0OwF05DwxdNQtsXTULtFk1B+RVNQf8VTUH/FctJAAC6TwAA&#10;qlAAAJ1QAACTUAAAi04AAIRLAAB+SwAAeEwFAHNNFABvTR8Aa00pAmdMMAViSjcJX0k9DFtIQw9Y&#10;R0gSVkZOFFRGVRZSRlwXUUZlGE9GbhlORngZTEeEGUtHkBlKR58ZSEeuGUdGwRlGRtkZR0XsGEdF&#10;+BdHRf8XR0X/F8hNAAC3UgAAplMAAJpTAACQUwAAh1EAAIBOAAB5TwAAc1ACAG5REABqUhwAZlIm&#10;AWJRLgReUDUHWk47C1ZNQA9TTEYSUEtMFU5LUhhMSloZSkpiGkhKaxtHS3YbRkuCG0VLjxtDS50b&#10;QkutGkFLwBpAStcaQErrGUFJ9xlBSf4YQUj/GMVRAACzVQAAo1UAAJdVAACMVQAAhFQAAHxRAAB1&#10;UwAAblUAAGlVDABlVhkAYVYjAF1WLANaVTMGVlQ5ClJTPg5OUkQSS1FKFUhQUBhGT1caRE9fG0JP&#10;aRtBUHQbQFCAGz9QjRo+UJwaPVCsGTxQvxk7T9YYO07qGDtO9hg7Tf4YO03/GMJVAACvWAAAoFgA&#10;AJNYAACJWAAAgFgAAHdWAABwWAAAaVkAAGRaCABfWxYAXFsgAFlbKQFVWzEEUVo3CE1ZPQxKWEIQ&#10;RldIFENWThdBVlUZPlVeGj1VaBo8VnMZO1Z/GTpWjBg5VpsXOVarFjhWvhY3VdUVNlTqFjZT9hY2&#10;Uv0XNlL/F79ZAACsWgAAnFsAAJBbAACGWwAAfVsAAHJaAABqXAAAZF4AAF5fBABaYBIAVmEdAFNh&#10;JgFQYS4DTGA1BklfOwpFXkENQl5GET9dTRQ8XVQVOlxdFjhcZhY3XXEVN11+FDZdixM1XZoTNFyq&#10;EjRcvREzXNQRMlrpEjFZ9RMxWP0UMVj/FLpdAACnXQAAmV4AAIxeAACCXwAAeV8AAGxfAABkYgAA&#10;XmQAAFhlAABTZgwAUGcZAE1nIgBKZysBR2cyBENmOQdAZT8KPWVFDTpkSxA3ZFMRNmRbETRkZREz&#10;ZHAQMmR9DzJkig4xZJkOMGSpDTBjvAwvY9MMLmHoDS1g9Q4sX/wPLF//ELVgAACjYQAAlGEAAIhi&#10;AAB+YgAAdWMAAGhlAABgZwAAWWkAAFJrAABNbQcASG0UAEZuHgBDbicAQG4vAj1uNgQ6bTwHN21D&#10;CTVsSQszbFEMMWxaDDBsZAwvbG8LLmx7Ci1siQksbJcIK2uoCCpruwcpatIHKWnoCChn9AknZvwL&#10;J2b+C69kAACeZQAAkGUAAIRlAAB7ZgAAcWcAAGRqAABcbAAAVW4AAE1xAABFcwEAQHUOAD11GQA7&#10;dSMAOXUrADZ1MgIzdTkEMXVABS91RwYtdU8HLHVYByp1YgcpdW0GKHV5BSd0hwUmdJYEJXOmAyRz&#10;uQMjctADInHmAyJw9AUhb/sGIW7+BqloAACZaAAAi2kAAIBpAAB3agAAbWwAAGJvAABYcgAAUHQA&#10;AEh3AAA/egAAN3wHADN9EwAxfR0AL30mAC1+LQArfjUBKX48Aid+RAMmfkwDJH5VAyN+XwIifWoC&#10;IH13AR99hAEdfJMBHHykABt7tgAZes0AGXnkABp48gEZd/oCGXf9AqJsAACTbQAAh20AAHxuAABz&#10;bwAAaXEAAF50AABUeAAAS3sAAEN+AAA5gQAAMIMAACiFCgAlhhUAI4YeACKHJgAghy4AH4c2AB2H&#10;PgAch0cAGodQABmHWgAXh2UAFYdyABSGgAASho8AEIWgAA2EsgAMg8gAC4LeAAyB7wANgPgADYD7&#10;AJtxAACNcQAAgnEAAHlyAABvdAAAZHcAAFp7AABPfwAARoIAADyFAAAziAAAKosAACGNAAAZjwoA&#10;FpAVABSQHQATkCUAEZAtABCQNgAOkD4ADJBIAAqQUgAIkF4ABpBrAASQeQACj4gAAI6YAACNqgAA&#10;jL8AAIvUAACK5QAAiu4AAIrxAJV2AACIdgAAfnYAAHV4AABqewAAX38AAFWDAABLhwAAQIoAADaO&#10;AAAtkAAAI5MAABqVAAARlwAACJkJAAOaEwABmRwAAJolAACaLQAAmjYAAJo/AACaSgAAmlYAAJpj&#10;AACacQAAmYAAAJiQAACXogAAlrYAAJXMAACU4AAAlOsAAJPuAI97AACEewAAe3wAAHB/AABlgwAA&#10;WocAAFCMAABFkAAAOpMAADCWAAAmmQAAHZwAABOeAAAKoAAAAqICAACjCgAAoxMAAKMbAACkIwAA&#10;pCsAAKU0AAClPwAApUoAAKVXAAClZgAApXYAAKSHAACjmQAAoqwAAKHBAACg1QAAoOQAAJ/pAIqA&#10;AACBgQAAdoQAAGuIAABgjAAAVZEAAEqVAAA+mgAANJ0AACmgAAAfowAAFaYAAAuoAAAEqQAAAKsA&#10;AACsAAAArQcAAK0QAACuGAAAryAAALAoAACwMgAAsT0AALFKAACyWQAAsmkAALJ6AACxjAAAsKAA&#10;AK+0AACuyAAArdgAAK3eAIeHAAB8iQAAcY0AAGaSAABalwAAT5sAAESgAAA4pQAALqgAACOrAAAZ&#10;rQAADrAAAAWyAAAAtAAAALUAAAC2AAAAtwAAALgBAAC5CgAAuhIAALsbAAC9JAAAvi4AAL86AADB&#10;SQAAwloAAMNsAADDfwAAwpIAAMKkAADBtAAAwcIAAMHHAIOPAAB4kwAAbJgAAGGdAABWogAAS6cA&#10;AD+sAAAzsAAAKLMAAB22AAARuAAABroAAAC9AAAAvQAAAL8AAADAAAAAwgAAAMMAAADFAAAAxwMA&#10;AMkLAADLFQAAzh8AANAqAADTNwAA1kgAANlaAADZbgAA2YIAANqUAADZowAA2a4AANmzAH+ZAAB0&#10;ngAAaaQAAF6qAABTrwAAR7QAADm3AAArugAAHrwAABK/AAAHwgAAAMUAAADIAAAAyAAAAMkAAADL&#10;AAAAzAAAAM4AAADRAAAA0wAAANcAAADaBAAA3g8AAOIaAADlJwAA6DUAAOxHAADvWgAA8G4AAPCB&#10;AADwkAAA8JsAAPCfAP8ACAP/AAYB/wAHAP8AEgD/AB8A/wAsAP0AOAD6AEQA+ABOAPUAWADxAGAA&#10;7gBoAOwAbgDqAHMA6QB4AOgAfADmAIAA5QCEAOQAiQDjAI4A4gCTAOAAmQDeAKAA2wCpANkAtADY&#10;AMMA1QDWANUA7QDUAPsA0AD/AM4A/wDNAP8AzQD/AP8ABAL/AAAB/wAEAP8ADgD9ABsA+QAoAPUA&#10;NQDyAEAA7wBLAOsAVQDnAF0A5ABkAOIAawDgAHAA3wB1AN0AeQDcAH0A2wCCANkAhgDYAIsA1gCQ&#10;ANMAlgDRAJ4AzwCmAM0AsADLAL4AygDRAMkA5wDFAPcAwgD/AMIA/wDCAP8AwwD/AP8AAAL/AAAB&#10;/wAAAP8ACQD1ABcA8AAjAOwAMADoADwA4wBHAOAAUQDcAFkA2QBhANYAZwDUAGwA0wBxANEAdgDQ&#10;AHoAzgB+AM0AgwDLAIgAyQCNAMcAkwDFAJoAwwCjAMEArQC/ALkAvQDMALoA4QC4APIAuAD/ALgA&#10;/wC4AP8AuAD/AP8AAAL/AAAA/wAAAPUABADsABIA5gAfAOAAKwDaADgA1gBDANMATADPAFUAzABc&#10;AMoAYwDIAGkAxgBuAMQAcgDCAHcAwQB7AMAAgAC+AIUAvQCKALsAkAC5AJcAtwCgALUAqQCzALYA&#10;sADGAK8A2wCuAO4ArgD7AK0A/wCtAP8ArQD/AP8AAAH/AAAA/gAAAOsAAADiAAwA2gAZANIAJgDN&#10;ADIAyQA+AMYARwDDAFAAwABYAL0AXgC7AGQAuQBqALgAbgC3AHMAtQB4ALQAfACzAIEAsQCHALAA&#10;jQCuAJQArACdAKkApgCnALIApgDBAKUA1QCkAOkAowD2AKMA/wCjAP8AogD/AP8AAAD7AAAA6wAA&#10;AOEAAADWAAYAzAATAMYAIADBACwAvgA4ALoAQgC3AEsAtABTALIAWgCwAGAArgBlAK0AagCsAG8A&#10;qgB0AKkAeQCoAH4ApgCEAKQAigCjAJEAoQCaAJ8ApACeAK8AnAC9AJsA0ACaAOQAmQDxAJgA+gCY&#10;AP8AmAD/AP0AAADsAAAA4QAAANMAAADKAAAAwgALALwAGQC4ACUAtAAxALAAPACtAEUAqgBNAKgA&#10;VQCmAFsApABhAKIAZgChAGsAoABwAJ8AdQCeAHoAnACAAJsAhwCZAI8AmACXAJYAoQCUAK0AkwC7&#10;AJIAzQCQAOEAjwDvAI4B+ACOAf0AjgH/APEAAADjCgAA1RAAAMcOAAC+CgAAuQICALQAEQCvAB4A&#10;qwAqAKcCNgCkBEAAoQRIAJ8FUACdBlYAmwdcAJoHYgCYB2cAlwdsAJYHcQCVB3cAkwd9AJIIhACQ&#10;CIwAjwmWAI0JoACMCawAigq7AIkKzQCHC+IAhgzxAIUN+wCEDf8AhA3/AOkNAADbGgAAyR4AAL0d&#10;AAC0GgAArhQAAKwLBwCnCRcAog0kAJ8QMACbEToAmRJDAJYTSwCUE1IAkxNYAJETXQCQE2MAjhRo&#10;AI0UbgCMFHQAihR6AIkVggCHFYoAhhWUAIQWngCDFqsAgRa6AIAXzQB+F+IAfRjyAH0Y/QB8GP8A&#10;fBj/AOMaAADTJQAAwSgAALQnAACrJQAApSEAAKIbAACfFhAAmhkeAJYbKgCTHDUAkBw+AI4dRgCM&#10;HU0Aih1TAIgdWQCHHV8Ahh1kAIQeagCDHnAAgR53AIAffwB/H4cAfR+RAHwfnAB6IKgAeSC3AHgg&#10;ygB2IOAAdSHwAXQg+wF0IP8BcyD/At0kAADKLgAAujAAAK0wAACkLgAAnisAAJomAACXIQoAkiIZ&#10;AI4kJQCLJTAAiCU5AIYlQgCEJkkAgiZPAIAmVQB/JlsAfiZgAHwmZgB7Jm0AeSZ0AXgnfAF2J4QB&#10;dSeOAXMnmQFyJ6YBcCi1Am8oyAJuKN0CbCjvA2sn+gNrJ/8Dayf/BNgsAADENAAAtDYAAKc2AACe&#10;NQAAmDIAAJMvAACQKgUAiyoUAIcrIQCDLCsBgCw1AX4sPQJ8LEQCeixLAnksUQJ3LFcCdixcAnQs&#10;YwJzLGkCcS1wA3AteANuLYEDbC2LA2sulwRpLqQEaC6zBGYuxQVlLtsFZC3tBmMt+QZjLf8GYy3/&#10;BtIzAAC/OQAArzsAAKI8AACZOgAAkjgAAI01AACJMQAAhTEQAIEyHAB9MicBejIwAncyOAN1MkAE&#10;czJHBHExTQRvMVMFbjFZBWwxXwVrMmUFaTJtBWcydQZmMn8GZDOJBmMzlAdhM6EHYDOwCF4zwwhd&#10;MtkIXDLsCVwy+AlbMv8JWzH/Cc46AAC6PgAAqj8AAJ5AAACVPwAAjjwAAIg6AACDNwAAfzcLAHs4&#10;GQB3OCMBdDgsAnA3NARuNzwGazZCBmk2SQdnNk8HZjZVCGQ2WwhjNmIIYTZqCWA2cgleN3wJXTeG&#10;Cls3kgpaN58LWDeuC1c3wAxVNtYMVTbrDFU29wxVNf4LVTX/C8o/AAC2QgAAp0MAAJtDAACRQwAA&#10;ikAAAIQ/AAB/PAAAejwHAHY9FQByPSAAbj0pAmo8MQRnOzgGZDs/CGI6RQlgOksKXjpRC106Vwtb&#10;Ol4MWjpmDFg6bw1XO3kNVTuEDVQ7kA5SO50OUTusD087vg9OOtQPTjrpD0459g5OOf4OTjj/DsZD&#10;AACzRQAAo0YAAJdHAACORgAAhkQAAIBCAAB7QAAAdUEDAHFBEQBtQh0AaUImAWVBLgRhQDUGXj87&#10;CVs+QQpZPkcMVz5NDVU9VA5UPVsPUj5jD1E+bBBQPnYQTj6BEU0/jRFLP5sRSj6qEkk+vBJIPtMS&#10;Rz3oEUg99RFIPP0RSDz/EMNGAACvSAAAoEkAAJRJAACLSQAAg0cAAHxFAAB2RQAAcEUAAGxGDQBn&#10;RhkAZEcjAWBGKwNcRTIGWUQ4CFVDPgtSQkMNUEJKD05BURFNQVgSS0JgEkpCaRNJQnMTR0J/E0ZC&#10;ixRFQpkUQ0KpFEJCuhRBQtEUQUHnE0FB9RNCQPwSQkD/Er9JAACsSwAAnUwAAJFMAACITAAAgEsA&#10;AHlIAABySQAAbEoAAGdKCQBiSxYAX0sgAFtLKQJXSjAFVEk2CFBIOwtNR0ENS0dHEEhGThJGRlUU&#10;RUZdFENGZxVCRnEVQUd9FUBHiRU+R5cUPUenFDxHuRQ7Rs8UO0bmFDtF9BM7RPwTPET/E7tMAACp&#10;TQAAmk4AAI5PAACETwAAfE4AAHRLAABtTQAAZ04AAGFPBgBdUBMAWlAdAFZQJgFTUC0DT080BkxO&#10;OgpJTT8NRkxFEENMTBJBS1MUP0tbFT1LZRU8TG8VO0x7FDpMiBQ5TJYTOEymEzdMuBI2S84SNkvl&#10;EjZK8xM2SfsTNkn/E7hPAAClUAAAl1EAAItSAACBUgAAeVEAAG9PAABoUQAAYlMAAFxUAgBYVQ8A&#10;VFUaAFFVIwBOVSsCS1UyBUdUOAhEUz4LQVJEDj5SShE7UlESOVFaEzhSYxM3Um4TNlJ6EjVShxE1&#10;UpUQNFKlEDNStw8yUc0PMVDkDzFP8xAxTvsRMU7/EbNSAAChUwAAk1QAAIhVAAB+VQAAdVUAAGpU&#10;AABiVgAAXFgAAFdZAABSWgsATlsWAEtbIABJWygBRlsvA0JaNgY/WjwJPFlCCzlZSQ43WFAPNVhY&#10;EDRZYg8zWW0PMll5DjFZhg0wWZQMMFikDC9YtwsuWM0LLVfjCyxV8g0sVPoOLFT/D69VAACdVgAA&#10;kFcAAIRYAAB6WAAAcVkAAGRZAABdXAAAVl0AAFFfAABMYAYASGESAEVhHABCYiUAQGEtAjxhMwQ5&#10;YToGNmBACDRgRwoyYE4LMGBXCy9gYAsuYGsKLWB4CixghQkrYJMIK1+jCCpftQcpXswHKF3jByhc&#10;8QknW/oKJ1r/C6pZAACZWgAAjFoAAIBbAAB3XAAAbVwAAGBfAABaYAAAU2IAAEtlAABFZgEAQGgN&#10;AD1oGAA7aCEAOGgpADZoMAIzaDcDMWg+BS9oRQYtaEwHK2hVBypoXwcpaGoGKGh2BSdogwUmZ5IE&#10;JWeiBCRmtAMjZsoDImXhAyJj8QUhYvkGIWH+B6RcAACUXQAAh14AAHxfAAByYAAAaWEAAF1jAABW&#10;ZQAAT2gAAEdqAAA/bQAAN28HADRvEwAxcBwAMHAkAC5wLAAscDMBKnA6AihwQgMmcEoDJXBSAyNw&#10;XAMicGcCIXB0AiBwgQEeb48BHW+gARxusgAbbcgAG2zgABtr8AEaavkCGmn9A55hAACPYQAAg2IA&#10;AHhjAABuZAAAZWUAAFpoAABSawAASm4AAEJwAAA5cwAAMXUAACp3CwAneBYAJXgfACR4JgAieC4A&#10;IXg2AB94PgAeeEYAHHlPABt5WAAZeWMAGHhwABZ4fgAUeIwAE3ecABF2rwAQdcQADnTcABBz7gAR&#10;cvcAEXH8AJhlAACKZQAAfmYAAHRnAABraAAAYWoAAFduAABNcQAARXQAADx3AAAzeQAAK3wAACJ/&#10;BAAbgA0AGYEXABiBHwAWgScAFYEvABOBNwASgT8AEIFJAA6BUwAMgV4ACoFqAAiBeAAGgIcABX+X&#10;AAN+qAABfb0AAXzSAAJ75AACe+4AA3r1AJJpAACFagAAemoAAHBrAABnbQAAXXAAAFN0AABJeAAA&#10;QHsAADZ+AAAtgQAAJIQAABuGAAATiQMAC4oNAAiKFwAHih8ABYonAASKLwACijgAAYpBAACKSwAA&#10;ilYAAIpjAACKcQAAioAAAImQAACIogAAh7QAAIXMAACE4QAAg+oAAIPwAIxuAACAbwAAdm8AAG1x&#10;AABidAAAWHgAAE58AABDgAAAOYMAADCHAAAniQAAHowAABWOAAAMkAAAA5IHAACTEAAAkxgAAJMf&#10;AACTJwAAlC8AAJQ4AACUQwAAlE4AAJRbAACUaQAAlHgAAJOJAACSmgAAka0AAJDCAACP2AAAjucA&#10;AI7uAIZzAAB8dAAAc3UAAGh4AABdfAAAU4AAAEiFAAA9iQAAM40AACmQAAAgkgAAF5UAAA2XAAAF&#10;mQAAAJsAAACcCAAAnBAAAJwYAACdHwAAnSYAAJ4vAACeOQAAn0QAAJ9RAACfXwAAn28AAJ+AAACe&#10;kQAAnaQAAJ24AACbzQAAm90AAJvnAIJ5AAB5egAAbnwAAGOBAABYhQAATYoAAEKPAAA3kwAALJYA&#10;ACKZAAAYnAAADp4AAAagAAAAowAAAKUAAACmAAAApgQAAKcLAACoFAAAqBsAAKkjAACqLAAAqzcA&#10;AKxDAACsUgAArWIAAKx0AACrhwAAq5oAAKqtAACqwAAAqdAAAKncAH9/AAB0ggAAaYYAAF6LAABT&#10;kAAAR5UAADuZAAAxnQAAJqEAABukAAARpwAABqkAAACrAAAArQAAAK4AAACwAAAAsQAAALIAAACz&#10;BgAAtA4AALUXAAC3HwAAuCkAALk1AAC7QgAAvFMAAL1lAAC9eAAAvYsAALufAAC6sQAAucAAALnL&#10;AHuHAABwiwAAZJAAAFmWAABOmwAAQqAAADalAAArqQAAIK0AABWvAAAKsgAAALUAAAC3AAAAuAAA&#10;ALkAAAC7AAAAvAAAAL0AAAC/AAAAwAAAAMIHAADEEAAAxxoAAMklAADLMgAAzkIAANFUAADSaAAA&#10;03wAANOOAADTngAA06oAANOzAHeRAABrlgAAYJwAAFWiAABKpwAAPq0AADKxAAAntQAAGrgAAA27&#10;AAACvQAAAMAAAADCAAAAwgAAAMQAAADFAAAAxwAAAMkAAADLAAAAzQAAANAAAADTAAAA2AoAANwV&#10;AADgIQAA4y8AAOdBAADpVQAA6moAAOt9AADsjQAA7JkAAOygAP8AAwH/AAAA/wADAP8AEAD/ABsA&#10;/gAoAPwANQD3AEEA9ABMAPEAVQDuAF0A7ABkAOoAagDoAHAA5wB0AOUAeQDkAH0A4gCBAOEAhQDf&#10;AIoA3QCPANsAlgDZAJ0A2AClANUAsADTAL4A0gDRAM0A6ADKAPsAyQD/AMkA/wDJAP8AygD/AP8A&#10;AAH/AAAA/wAAAP8ACgD6ABgA9gAkAPEAMQDtAD0A6wBIAOgAUQDlAFkA4gBhAN8AZwDdAGwA2wBx&#10;ANkAdgDWAHoA1QB+ANMAggDSAIcA0ACMAM8AkwDNAJoAywCiAMkArADHALkAwgDLAL8A4wC/APYA&#10;vwD/AL4A/wC+AP8AvgD/AP8AAAH/AAAA/wAAAPgABgDyABQA6wAgAOUALQDhADkA3wBDANwATQDY&#10;AFUA1ABdANEAYwDOAGkAzQBuAMsAcgDKAHcAyAB7AMcAfwDFAIQAxACJAMIAjwDBAJYAvwCfALwA&#10;qQC4ALUAtgDFALUA3AC0APAAtAD+ALMA/wCzAP8AswD/AP8AAAD/AAAA+QAAAO8AAgDnAA4A3QAc&#10;ANgAKADTADQA0AA+AM0ASADJAFEAxgBYAMMAXwDBAGUAwABqAL4AbgC9AHMAvAB3ALoAfAC5AIAA&#10;twCGALUAjACzAJMAsQCbAK8ApQCtALAAqwC/AKoA1QCpAOoAqQD4AKgA/wCoAP8AqAD/AP8AAAD/&#10;AAAA7gAAAOQAAADYAAoA0AAWAMoAIwDFAC4AwQA5AL8AQwC8AEwAugBTALcAWgC1AGAAswBlALEA&#10;agCwAG8ArgBzAK0AeACrAH0AqgCCAKkAiACoAI8ApgCYAKQAoQCjAKwAoQC7AKAAzQCfAOMAngD0&#10;AJ4A/gCeAP8AngD/AP8AAADvAAAA4wAAANcAAADLAAQAxAARAL0AHQC5ACkAtgAzALMAPQCxAEYA&#10;rgBOAKsAVQCpAFsApwBgAKYAZQClAGoApABvAKMAdAChAHkAoAB+AJ8AhQCeAIwAnACUAJoAngCZ&#10;AKkAlwC2AJYAyACVAN4AlADvAJMA+gCTAP8AkgD/APQAAADnAAAA1gAAAMgAAADAAAAAuQAJALMA&#10;FgCwACIArAAtAKkANwCmAEEAowBJAKEAUACfAFYAngBcAJwAYQCbAGYAmgBqAJkAbwCYAHUAlgB7&#10;AJUAgQCUAIkAkgCRAJAAmwCPAKYAjQCzAIwAxACLANkAiQDqAIgA9QCIAPwAhwD/AOsAAADcBgAA&#10;ygkAAL0HAAC0BQAAsAABAKsADwCnABsAowAmAKAAMQCdADsAmgBDAJkASwCXAFEAlQBXAJMAXACS&#10;AGEAkQBmAI8AbACOAHEAjQB3AIwAfgCKAIYAiQCPAIcAmQCFAaQAhAGxAIMBwgCBA9YAgAToAH8F&#10;9AB/BfsAfgX/AOMMAADQFgAAwBcAALMWAACrFAAApg4AAKMGBgCgARMAmwQgAJcGKwCUBzUAkgg+&#10;AJAJRgCOCUwAjApSAIsKWACJCl0AiApjAIcKaACGC24AhAt1AIMMfACBDIQAgAyNAH4NmAB9DaQA&#10;ew2yAHoNwwB5DtkAdxDsAHYQ9wB2EP4AdhD/ANwZAADHHwAAtyEAAKshAACiHwAAnRwAAJoWAACY&#10;DgoAkxAZAI8SJQCMEy8AihQ5AIgVQQCGFUgAhBVOAIMVVACBFlkAgBZfAH4WZAB9FmsAfBZxAHoX&#10;eQB5F4EAdxeLAHUYlgB0GKIAcxiwAHEYwgBwGdcAbxnrAG4a+ABtGv8AbRn/ANUjAADAJwAAsCkA&#10;AKQpAACcJwAAliUAAJEhAACPGwQAjBoUAIgbIACEHCoAgh00AIAePAB+HkMAfB5KAHseUAB5HlUA&#10;dx5bAHYeYQB1H2cAcx9uAHIfdgBwIH8AbyCIAG0gkwBsIaAAaiGuAGkhwABnIdUAZiHpAWUh9gFl&#10;If4CZSD/As0qAAC5LgAAqi8AAJ8wAACWLgAAjywAAIspAACHJQAAhCIOAIAjGwB9JCYAeiUvAHgl&#10;OAB2JT8AdCVGAHMlTABxJVIAbyVXAG4mXQFsJmQBayZrAWkmcwFoJ3wBZieGAWUnkQFjKJ4CYiis&#10;AmAovQJfKNMCXijnA10n9QNdJ/0DXSf/BMgvAAC0MwAApTUAAJo1AACRMwAAijIAAIUvAACBLAAA&#10;fioJAHoqFwB3KyIAcysrAXErMwFvKzsBbStCAmsrSAJpK04CaCtUAmYrWgJkLGACYyxoA2EscANg&#10;LXkDXi2DA10tjwRbLZwEWi2qBFktuwVXLdEFVi3mBVYs9AZWLP0GViz/BsM0AACwNwAAoTkAAJY5&#10;AACNOAAAhjYAAIA0AAB8MgAAeDAFAHQwEwBwMR4AbTEnAWoxLwJnMTcDZTA9A2MwRARhMEoEYDBQ&#10;BF4wVgVdMF0FWzFkBVoxbQZYMXYGVzKBBlUyjAdUMpkHUzKoB1EyuQhQMc4ITzHlCE8x8whPMPwI&#10;TzD/CL84AACsOgAAnjwAAJI9AACJPAAAgjoAAHw5AAB3NwAAczUBAG81DgBrNhoAZzckAWQ2LAJh&#10;NTMEXjU6BVw1QAZaNUYGWDRMB1c0UgdVNVkIVDVhCFI1aglRNXQJUDZ+CU42igpNNpcKSzamCko2&#10;twtJNc0LSDXjC0g08wtINPsLSTT/Crs7AACpPgAAmj8AAI9AAACGQAAAfz0AAHg8AABzOwAAbjoA&#10;AGk7CgBlOxcAYjsgAF47KAJbOjAEWDk2BVU5PAdTOUIIUThICU84TwpOOFYLTTleC//ifRBJQ0Nf&#10;UFJPRklMRQAKFUs5ZwxKOXEMSTp8DEc6iAxGOpUNRDqkDUM6tQ1COcsNQjniDUI48g1COPsNQjf/&#10;DLc/AAClQQAAl0IAAIxDAACCQwAAe0EAAHU/AABvPgAAaT8AAGQ/BwBgQBMAXEAdAFlAJgFWPy0D&#10;Uj4zBU89OQdNPT8JSz1FC0k9TAxHPVMNRj1bDkQ9ZA5DPm4OQj56DkA+hg8/PpQPPj6jDj0+tA48&#10;PckOOz3gDjs88Q48PPoOPDv/DrNCAACiRAAAlEUAAIlGAAB/RgAAeEQAAHFCAABqQgAAZEMAAF9E&#10;AwBbRBAAV0UaAFRFIwBRRCoCTUQxBUpDNgdHQjwJRUJDC0NCSQ1BQlEOP0JZDz5CYg88QmwQO0J4&#10;DzpDhA85Q5IPOEOiDzdCsw42QsgONkLfDjZB8A82QPkPNkD/D7BEAACfRwAAkUgAAIZIAAB9SQAA&#10;dEgAAG1FAABlRgAAX0gAAFpJAABVSQwAUkoXAE9KIABMSigBSUkuA0ZJNAZDSDoJQEhBCz1HRw07&#10;R08OOUdXDzhHYA83SGoPNkh2DzVIgw40SJEOM0ihDTJIsg0xR8cMMUfeDDBG7w0wRfkOMET/DqxH&#10;AACcSQAAjkoAAINLAAB5TAAAcUsAAGhKAABgSwAAWkwAAFVNAABQTggATE8UAElPHQBHUCUBRE8s&#10;AkFPMwU+TjkHO04/CThNRQs2TU0NNE1VDTNOXg0yTmkNMU51DDBOggwvTpALL06gCi5OsQotTcYJ&#10;LE3eCSxL7wsrSvgMK0n/DahKAACYTAAAi00AAIBOAAB2TwAAbU8AAGRPAABbUAAAVFIAAE9TAABK&#10;VAQARlUQAENVGgBBVSIAPlUqATtVMAM4VTcFNVU9BzNURAkxVEsKMFRUCi5UXQotVWgJLFV0CSxV&#10;gQgrVY8HKlSfBylUsAYoU8UGKFPdBidR7ggmUPgJJk/+CqROAACUTwAAh1AAAHxRAAByUgAAaVIA&#10;AF9TAABWVQAAUFcAAElYAABEWgAAP1sLADxbFgA5XB8AN1wnADVcLgEyXDQDMFs7BC5bQgUsW0oG&#10;K1tSBilcXAYoXGYGJ1xyBSZcgAUlW44EJFueAyNarwMiWsQDIlncAyFY7QQhV/cGIFb+B59RAACQ&#10;UwAAg1QAAHhVAABuVQAAZVYAAFtYAABTWgAATFwAAEVeAAA+YAAAOGIGADRiEQAxYxsAL2MjAC5j&#10;KgAsYzEBKWM4AihjQAImY0cDJGNQAyNjWQMiY2QCIWNwAiBjfgEeY4wBHWKcARxirQEbYcIAG2Da&#10;ABte7AEbXfcCGl39A5pVAACLVgAAf1cAAHRYAABqWQAAYVoAAFddAABPXwAASGEAAEFjAAA5ZQAA&#10;MWgAACtqCwAoahUAJmoeACRrJQAjay0AIWs0ACBrPAAea0QAHWtNABtrVgAaa2EAGGttABdrewAW&#10;aokAFGqZABNpqwASaL8AEWfYABJl6wATZfYAE2T9AZVZAACGWgAAe1sAAHBcAABmXQAAXl8AAFRh&#10;AABLZAAARGYAADxpAAA0bAAALG4AACNxBAAdcg4AG3MYABpzIAAYcycAF3MvABVzNgAUcz8AEnNI&#10;ABFzUgAOc1wADXNoAAtzdgAJcoUAB3KUAAZxpgAFcLkABG7PAAVt4wAGbO8AB2z4AI9eAACBXgAA&#10;dl8AAGxgAABjYQAAWmQAAFBnAABHagAAP20AADZwAAAucgAAJnUAAB14AAAUegcADnsQAAx7GQAK&#10;eyEACXsoAAh7MAAGezgABXtCAAN7TAACe1YAAHtiAAB7cAAAe38AAHqPAAB5oAAAeLMAAHfJAAB2&#10;3gAAdeoAAHTxAIhiAAB8YwAAcWQAAGhlAABfZwAAVWoAAExtAABCcQAAOXQAADB3AAAoegAAH3wA&#10;ABd/AAANggEABYQKAACEEwAAhBoAAIQiAACEKQAAhTEAAIQ6AACERAAAhFAAAIVbAACEaQAAhHkA&#10;AIOJAACCmgAAga0AAIDBAAB/2QAAfukAAH3xAINnAAB3aAAAbmgAAGVqAABbbQAAUXEAAEd1AAA8&#10;eQAAM3wAACp/AAAhggAAGIUAABCHAAAGigAAAIwFAACMDAAAjBQAAI0bAACNIgAAjikAAI4xAACO&#10;OwAAjkcAAI9TAACPYAAAj3AAAI6BAACOkwAAjaUAAIu5AACK0AAAieIAAIjuAH1sAAB0bQAAa24A&#10;AGBxAABWdQAAS3oAAEF+AAA2ggAALIUAACOJAAAZiwAAEI4AAAiQAAAAkgAAAJQAAACVBQAAlQsA&#10;AJYTAACXGgAAlyEAAJgoAACZMQAAmTwAAJlJAACaVwAAmmcAAJp4AACaigAAmZ0AAJivAACXxAAA&#10;ltcAAJblAHpyAABxcgAAZnUAAFt6AABQfgAARYMAADqIAAAvjAAAJZAAABuSAAASlQAAB5cAAACa&#10;AAAAnAAAAJ4AAACfAAAAnwIAAKAJAAChEQAAohcAAKMfAACkJwAApTEAAKY9AACmTAAAp1wAAKdu&#10;AACngAAAppIAAKamAACluAAApckAAKTZAHd3AABsegAAYX8AAFaEAABLiQAAP44AADSTAAAplwAA&#10;HpoAABSdAAAJoAAAAKIAAACkAAAApwAAAKgAAACqAAAAqwAAAKwAAACsAwAArQkAAK8SAACxGgAA&#10;siMAALQuAAC1PAAAtk0AALdgAAC2cwAAtYcAALWaAAC1qwAAtLoAALTIAHN/AABnhAAAXIkAAFGP&#10;AABFlAAAOZoAAC6eAAAiogAAGKYAAAypAAABrAAAAK4AAACvAAAAsQAAALMAAAC0AAAAtgAAALcA&#10;AAC5AAAAugAAALwDAAC+DAAAwRYAAMMgAADFLQAAyDwAAMpOAADMYgAAzXYAAMyJAADKmwAAyaoA&#10;AMi2AG6JAABjjwAAWJQAAE2aAABAoAAANKYAACirAAAdrwAAErIAAAa1AAAAuAAAALsAAAC9AAAA&#10;vQAAAL8AAADAAAAAwQAAAMMAAADFAAAAxwAAAMoAAADNAAAA0AUAANUQAADZHQAA3CsAAOA8AADj&#10;UAAA5mUAAOd4AADniQAA6JUAAOifAP8AAAD/AAAA/wAAAP8ADAD/ABgA+gAmAPcAMgD1AD0A8wBH&#10;AO8AUQDrAFoA6ABhAOYAZwDkAG0A4gByAOEAdgDfAHoA3gB+AN0AgwDbAIcA2gCMANgAkgDWAJoA&#10;1ACiANIArADOALoAyQDOAMcA5gDGAPgAxgD/AMYA/wDGAP8AxwD/AP8AAAD/AAAA/wAAAP4ABwD3&#10;ABUA8AAiAO0ALgDqADkA5wBDAOMATQDfAFYA3ABdANoAYwDYAGkA1gBuANQAcwDSAHcA0QB7ANAA&#10;gADOAIQAzACJAMoAjwDHAJcAxACfAMIAqQC/ALUAvQDHALwA3gC7APMAuwD/ALsA/wC7AP8AuwD/&#10;AP8AAAD/AAAA/AAAAPUAAwDqABEA5QAdAOAAKQDbADUA2AA/ANUASADSAFEAzgBYAMwAXwDKAGUA&#10;yABqAMUAbwDDAHMAwQB4AL8AfAC9AIEAvACGALoAjAC5AJMAtwCbALYApQC0ALAAsgDAALEA1QCw&#10;AO0ArwD9AK8A/wCvAP8ArwD/AP8AAAD/AAAA8wAAAOcAAADeAAsA1wAZAM8AJADMADAAyQA6AMYA&#10;QwDDAEwAvwBUALwAWgC5AGAAtwBmALYAawC1AG8AtABzALMAeACyAH0AsACCAK8AiACuAI4ArACX&#10;AKsAoACpAKwApwC6AKYAzQClAOYApAD3AKQA/wCkAP8ApAD/AP8AAAD0AAAA5wAAANkAAADQAAcA&#10;xwAUAMIAIAC+ACoAugA1ALcAPgC0AEcAsQBOAK8AVQCuAFsArABgAKsAZQCqAGoAqQBvAKgAcwCn&#10;AHgApQB9AKQAgwCjAIoAoQCTAKAAnACeAKcAnAC0AJsAxwCaAN4AmQDxAJkA/QCZAP8AmQD/APYA&#10;AADpAAAA2AAAAMwAAADCAAIAuwAOALYAGgCxACUArQAvAKsAOQCpAEEApwBJAKUAUACjAFYAogBb&#10;AKEAYACfAGUAngBqAJ0AbwCcAHQAmwB5AJkAfwCYAIYAlwCPAJUAmACTAKMAkgCwAJAAwQCPANYA&#10;jgDrAI0A+ACNAP8AjQD/AO4AAADcAAAAywAAAL8AAAC3AAAAsAAHAKsAFACnAB8ApAApAKEAMwCf&#10;ADwAnQBEAJsASgCaAFEAmABWAJcAWwCVAGAAlABlAJMAagCSAG8AkAB1AI8AewCOAIMAjACLAIoA&#10;lQCJAKAAhwCtAIYAvACFANEAhADmAIMA9ACDAPwAggD/AOQAAADQAQAAwAIAALQCAACsAAAApwAA&#10;AKIADACfABgAnAAjAJkALQCWADYAlAA+AJIARQCQAEwAjwBSAI0AVwCMAFwAiwBhAIkAZgCIAGsA&#10;hwBxAIUAeACEAH8AggCIAIEAkgB/AJ0AfgCqAH0AuQB8AM0AewDiAHkA8AB5APgAeQD9ANoJAADF&#10;DgAAthAAAKoRAACiDgAAnQoAAJsCBACXABEAlAAcAJAAJwCNADAAiwA5AIkAQACHAUcAhgJNAIUC&#10;UgCDAlgAggNdAIADYgB/A2gAfgNuAH0EdQB7BH0AegSGAHgEkAB3BZwAdQWpAHQFuQByBcwAcQfh&#10;AHAH7wBwCPgAbwj9ANAVAAC9GQAArhoAAKIbAACaGQAAlRYAAJESAACQCQgAjAYVAIkIIQCGCSoA&#10;gwozAIELOwCADEIAfgxIAH0NTgB7DVQAeg1ZAHgNXwB3DWUAdg5sAHQOcwByD3wAcRCFAG8QkABu&#10;EJwAbBGqAGsRugBpEc4AaBLkAGcS8wBnEvsAZxL/AMkcAAC1IAAApyMAAJwjAACTIgAAjSAAAIkc&#10;AACHFwAAhRIOAIETGwB+FCUAfBUuAHkWNgB3Fj4AdhZEAHQXSgBzF1AAcRdVAHAXWwBuF2EAbRho&#10;AGsYcABqGHkAaBmCAGYZjQBlGZoAYxqoAGIauABhGswAYBriAF8b8gBfG/wAXhr/AMIjAACwJgAA&#10;oSkAAJYoAACNKAAAhycAAIIkAAB/IAAAfRwIAHocFgB3HCAAdB0qAHEeMgBvHjkAbh5AAGweRgBr&#10;HkwAaR9SAGcfWABmH14AZB9lAGMgbQBhIHYAYCCAAF4hiwBdIZgAWyGmAFohtgBZIcoBWCHhAVch&#10;8QFXIfsCVyH/ArwoAACrLAAAnC4AAJEuAACILQAAgiwAAH0qAAB5JwAAdyMEAHMjEQBwIxwAbSQm&#10;AGokLgBoJTUAZiU8AGUlQwBjJUkAYSVOAWAlVAFeJVsBXSZiAVsmagFaJnQBWCd+AVcniQJVJ5YC&#10;VCikAlMntAJRJ8gCUCffA1An8ANQJvoDTyb/BLgtAACmMAAAmDIAAI0yAACEMgAAfjAAAHgvAAB0&#10;LQAAcSoAAG0pDABpKhgAZioiAGMqKgBhKjEBXyo4AV0qPwJbKkUCWipLAlgqUQJXK1gCVStfA1Qr&#10;ZwNSLHEDUSx7A08shwROLZQETS2iBEstsgVKLMcFSSzeBUkr7wVJK/oGSSr/BrQxAACiNAAAlTUA&#10;AIk2AACBNgAAejQAAHQzAABvMQAAay8AAGcvCABjLxQAYDAeAF0wJgFaLy4BWC80AlYvOwNUL0EE&#10;Ui9HBFEvTQRPL1QFTjBcBUwwZQVLMG4GSjF5BkgxhQZHMZIHRjGgB0QxsQdDMcUHQjDcB0Iw7gdC&#10;L/kHQi//B7A0AACfNwAAkjkAAIY5AAB9OQAAdjgAAHA2AABrNQAAZjQAAGI0BQBeNBEAWjUbAFc1&#10;IwBUNCoCUjQxA08zNwRNMz0FSzNDBkozSgZINFEHRzRZB0U0YghENWwIQzV3CEE1gwlANZAJPzWf&#10;CT01rwk8NcMJOzTaCTw07Qk8M/gJPDP+Ca03AACcOgAAjjsAAIM9AAB6PQAAczwAAG06AABnOAAA&#10;YTgAAF05AQBYOQ0AVTkXAFI6IABPOScBTDkuA0k4NARGNzoGRThAB0M4RwhBOE4JQDhWCT45Xwo9&#10;OWkKPDl1Cjo6gQo5Oo4KODmdCjc5rgo2OcIKNTnZCjU47Ao2N/cKNjf+Cqk6AACZPQAAjD4AAIE/&#10;AAB3PwAAbz8AAGk+AABiOwAAXT0AAFc9AABTPgkATz4UAE0/HQBKPiUBRz4rAkQ+MQRBPTcGPz0+&#10;Bz09RQk7PUwKOT1UCzg+XQs3PmcLNT5zCzQ+fwozPo0KMj6cCjI+rQkxPsEJMD3YCTA86wowPPcL&#10;MDv9C6Y9AACWPwAAiUEAAH5CAAB0QgAAbEIAAGVBAABeQAAAWEEAAFJCAABOQwYASkMRAEdEGgBE&#10;RCIAQkQpAT9DLwM8QzUFOUM8BzdDQgg1Q0oJNENSCjJDWwoxQ2YKMENxCi9EfgkuRIwJLkSbCC1D&#10;rAgsQ8AHK0PXBytC6wkrQPYKK0D9CqJBAACTQgAAhUQAAHtFAABxRQAAaUUAAGFFAABYRQAAUkYA&#10;AE1HAABISAIAREkNAEFJFwA/Sh8APEomATlKLQI3STMENEk6BTJJQQcwSUgIL0lQCC1JWggsSWQI&#10;K0pwBypKfQcqSosGKUqaBihJqwUnSb8FJkjWBSZH6gYlRvYIJUX8CJ5EAACPRQAAgkcAAHdIAABu&#10;SAAAZUkAAF1JAABTSgAATUsAAEdNAABDTgAAPk8JADpPEwA4UBwANlAkADNQKwExUDECL1A4Ay1Q&#10;PwUrUEYFKlBPBShQWAUnUGMFJlBvBCVQfAQkUIoEI1CZAyNPqgMiT74CIU7VAiBN6QQgTPUFIEv8&#10;BppHAACLSQAAf0oAAHRLAABqTAAAYUwAAFlNAABPTwAASVAAAENSAAA9VAAAN1UFADNWDwAxVhgA&#10;L1YgAC1XKAArVy8BKVc2ASdXPQIlV0QDJFdNAyJXVgIhV2ECIFdtAh9XegEeV4gBHVaYARxWqQEb&#10;Vb0AGlTUABtT6AEbUvUCGlH8A5ZKAACHTAAAe00AAHBOAABmTwAAXlAAAFVRAABMUwAARlUAAD9X&#10;AAA4WQAAMVsAACxdCgAoXRQAJl0cACReJAAjXisAIV4yACBeOgAeXkIAHV5KABteVAAaXl4AGV5q&#10;ABdedwAWXoYAFV2VABRdpwATXLoAElvSABNZ5wATWPQAFFj7AZFOAACDUAAAd1EAAGxSAABiUwAA&#10;WlQAAFJVAABJWAAAQloAADtcAAAzXgAALGEAACRjBQAfZQ4AHWUXABtlHwAZZSYAGGUuABZlNQAV&#10;ZT0AE2ZGABJmUAAQZloADmVmAAxlcwAKZYIACWSRAAhkogAHY7UABmHLAAdg4QAIX+8ACV/3AItS&#10;AAB+VAAAclUAAGhWAABfVwAAV1gAAE5aAABFXQAAPWAAADZiAAAuZAAAJmcAAB5qAAAWbAcAEm0R&#10;ABBtGQANbSAADG0oAAptMAAJbTgAB21BAAZtSwAEbVUAAm1hAABtbgAAbHwAAGyMAABrnQAAa7AA&#10;AGnGAABo2wAAZ+kAAGbxAIVXAAB5WAAAbVkAAGRaAABcWwAAU10AAEpgAABBYwAAOGYAADBpAAAo&#10;awAAIG4AABhxAAAQcwIAB3UKAAJ2EwAAdhsAAHUiAAB2KgAAdjIAAHY7AAB1RQAAdU8AAHVbAAB1&#10;aAAAdXcAAHSGAAB0lwAAc6oAAHK/AABx1wAAcOgAAG/vAIBbAAB0XAAAaV0AAGFeAABYYAAAT2MA&#10;AEZmAAA8agAAM20AACpwAAAicwAAGnYAABJ4AAAIewAAAHwIAAB9DwAAfRYAAH4dAAB+JAAAfisA&#10;AH8zAAB/PQAAfkkAAH5UAAB/YQAAfnAAAH6BAAB9kgAAfaQAAHu4AAB6zwAAeeQAAHnuAHpgAABv&#10;YQAAZmIAAF1jAABTZgAASmoAAEBuAAA2cgAALXYAACR4AAAbewAAEn4AAAqAAAABgwAAAIQDAACF&#10;CgAAhhEAAIYXAACHHQAAiCQAAIgrAACJNQAAiUAAAIhNAACJWgAAiWkAAIl6AACIjAAAh54AAIax&#10;AACFxwAAhNwAAIToAHVlAABrZgAAY2cAAFhqAABObgAARHMAADl3AAAvewAAJX8AAByBAAAThAAA&#10;CYcAAAGKAAAAjAAAAI4AAACPAgAAjwgAAJAOAACRFQAAkRsAAJIiAACUKgAAlTUAAJVCAACVUAAA&#10;ll4AAJZvAACVggAAlJUAAJOpAACSvAAAkdAAAJDhAHFrAABpawAAXm8AAFNzAABJeAAAPX0AADKB&#10;AAAohQAAHYkAABSMAAAKjgAAAZEAAACUAAAAlgAAAJgAAACZAAAAmQAAAJoFAACbCwAAnBIAAJ0Z&#10;AACfIAAAoCoAAKI2AAChRAAAolQAAKNlAACjeAAAoowAAKKfAAChsgAAoMMAAKDRAG9wAABkcwAA&#10;WXgAAE59AABDggAAN4cAACuMAAAhkAAAFpQAAAuXAAABmQAAAJwAAACeAAAAoAAAAKIAAACjAAAA&#10;pAAAAKUAAACmAQAApwcAAKgOAACqFwAArB8AAK4qAACvNwAAr0gAALFaAACxbQAAsYAAALGUAACw&#10;pgAAsLYAALDDAGp4AABffQAAVIIAAEmIAAA8jgAAMZMAACWYAAAanAAADp8AAAOiAAAApQAAAKcA&#10;AACpAAAArAAAAK0AAACvAAAAsAAAALIAAACzAAAAtAAAALYAAAC4BwAAuxAAAL0bAAC/JwAAwjYA&#10;AMRIAADFXgAAxHMAAMSHAADEmAAAw6cAAMOyAGaCAABbiAAAUI4AAESUAAA3mgAAK58AACCkAAAV&#10;qAAACKwAAACuAAAAsQAAALQAAAC1AAAAtwAAALgAAAC6AAAAvAAAAL4AAAC/AAAAwQAAAMMAAADG&#10;AAAAyQIAAM4LAADSGAAA1SYAANo3AADeSwAA4V8AAOJzAADhhgAA4JUAAN+gAP8AAAD/AAAA/wAA&#10;AP8ACAD8ABUA+QAiAPUALgDxADoA8ABDAOwATQDpAFUA5gBdAOMAYwDfAGkA3ABuANkAcwDXAHgA&#10;1QB8ANMAgQDSAIYA0ACLAM8AkQDOAJgAzACgAMoAqgDIALcAxgDJAMQA4gDDAPYAwgD/AMIA/wDD&#10;AP8AwwD/AP8AAAD/AAAA/wAAAPkABQDzABIA7QAeAOgAKgDlADUA4wA/AOAASADZAFEA0wBYAM8A&#10;XwDNAGUAywBqAMoAbwDJAHQAyAB4AMcAfQDGAIEAxACHAMMAjQDCAJMAwACbAL4ApgC8ALIAuwDC&#10;ALkA2gC3APAAtgD/ALYA/wC3AP8AtwD/AP8AAAD/AAAA+QAAAO0AAQDmAA0A3gAbANoAJQDWADAA&#10;0AA6AMwAQwDIAEwAxQBTAMMAWgDBAGAAvwBlAL4AagC8AG8AuwB0ALoAeAC5AH0AuACCALcAiAC1&#10;AI8AtACXALIAoACxAKwArwC7AK0A0QCsAOkAqwD7AKsA/wCrAP8AqwD/AP8AAAD4AAAA6wAAAOAA&#10;AADVAAkAzgAWAMkAIQDCACsAvwA1AL4APwC7AEcAuQBOALYAVQC0AFsAswBgALIAZQCwAGoArwBv&#10;AK4AcwCtAHgArAB+AKsAhACpAIoAqACSAKcAmwClAKcAowC0AKIAyACgAOEAoAD1AKAA/wCfAP8A&#10;nwD/APoAAADtAAAA3QAAANEAAADHAAUAwAAQALgAHAC1ACYAsgAwALAAOQCvAEIArABJAKoAUACp&#10;AFYApwBbAKYAYAClAGUApABpAKMAbgCiAHMAoQB5AJ8AfwCeAIYAnQCNAJsAlwCaAKIAmACvAJYA&#10;wQCVANgAlADvAJMA/ACTAP8AkgD/APAAAADeAAAAzwAAAMIAAAC6AAAAsgALAK0AFgCpACEApwAr&#10;AKUANACjADwAoQBEAJ8ASgCeAFAAnABWAJsAWwCaAGAAmQBkAJgAaQCWAG8AlQB0AJQAegCSAIEA&#10;kACJAI8AkgCNAJ4AjACqAIoAugCJANAAiQDnAIgA9wCIAP8AiAD/AOYAAADSAAAAwQAAALYAAACu&#10;AAAApwAFAKMAEQCfABsAnQAlAJsALgCZADcAlwA+AJUARQCTAEsAkgBRAJAAVgCPAFsAjgBgAIwA&#10;ZQCLAGoAigBwAIkAdgCHAH0AhgCFAIUAjwCDAJoAggCnAIEAtgCAAMoAfwDhAH4A8gB+APwAfgD/&#10;ANkAAADFAAAAtgAAAKoAAACjAAAAnwAAAJoACgCWABUAlAAfAJEAKQCPADEAjAA5AIsAQACJAEYA&#10;iABMAIYAUQCFAFYAhABbAIMAYACCAGYAgQBsAH8AcgB+AHoAfACCAHsAjAB5AJcAeACkAHcAswB2&#10;AMUAdQDcAHQA7gB0APgAcwD9AM4CAAC7BwAArAoAAKIKAACaCQAAlQUAAJIAAwCPAA4AjAAZAIkA&#10;IgCGACwAhAAzAIIAOwCBAEEAfwBHAH4ATQB9AFIAfABXAHoAXAB5AGIAdwBoAHYAbwB1AHcAcwCA&#10;AHEAigBwAJUAbwCiAG0AsABsAMMAawDZAGoA6gBqAPQAaQD6AMUNAACzEgAApBUAAJoVAACSFAAA&#10;jBIAAIkNAACHBQYAhQESAIEAHAB/ASYAfAIuAHoDNgB4BD0AdwRDAHYFSAB0BU4AcwZTAHEGWQBw&#10;Bl8AbwZlAG0HbABsB3UAagd+AGgIiABnCJQAZQihAGQIsQBjCMMAYgnZAGEK6gBgCvUAYAr7AL4W&#10;AACrGgAAnhwAAJMdAACLHAAAhRsAAIEXAAB/EwAAfgsJAHsKFgB3CyAAdQwpAHMNMQBxDTgAbw4/&#10;AG4ORQBsD0oAaxBQAGkQVgBoEFwAZhFjAGQRagBjEXMAYRJ9AGAShwBeE5QAXROhAFsTsQBaE8QA&#10;WRPbAFgU7QBYFPgAWBT+ALccAACmIAAAmCIAAI0jAACFIwAAfyEAAHofAAB3GwAAdRcDAHMUEABw&#10;FRsAbRYkAGsWLABpFjQAZxc6AGUXQQBkF0YAYhhMAGEYUgBfGFgAXRlfAFwZZwBbGXAAWRp6AFga&#10;hQBWG5IAVRugAFMbrwBSG8IAURvZAFEb7ABQG/gAUBv/AbIhAAChJQAAlCcAAIgoAACAKAAAeicA&#10;AHUlAABxIgAAbh8AAGwcCwBpHBcAZh0gAGMdKABhHTAAXx42AF4ePQBcHkMAWx5JAFkfTwBXH1UA&#10;Vh9dAFUgZQBTIG4AUiF4AFAhgwBPIZAATiKeAUwirgFLIcEBSiHYAUkh6wFJIfcCSSD+Aq4mAACd&#10;KQAAjysAAIQsAAB8LQAAdSwAAHApAABsJwAAaCUAAGUjBwBiIxMAXyMcAFwjJABaJCwAWCQzAFYk&#10;OQBVJD8AUyRFAVIkSwFQJVIBTyVaAU0mYgFMJmsBSiZ2AUkngQJIJ44CRiecAkUnrAJEJ78CQybW&#10;A0Im6gNCJvcDQiX+A6kqAACZLQAAjC8AAIEwAAB5MAAAcTAAAGwuAABnLAAAYyoAAF8pAgBcKA4A&#10;WSkYAFYpIQBUKSgAUSkvAU8pNQFOKTsCTClCAkopSAJJKk8CSCpXA0YqXwNFK2kDQytzA0IsfwRB&#10;LIwEPyybBD4sqwQ9LL4EOyvUBDsr6QU8KvYFPCr9BaYuAACWMAAAiTIAAH4zAAB1MwAAbjMAAGgy&#10;AABjLwAAXi4AAFouAABWLgoAUy4VAFAuHQBNLiUASy4rAUkuMQJGLjgDRS4+A0MuRQRCLkwEQC9U&#10;BT8vXQU+MGYFPDBxBTswfQU5MYoFODCZBjcwqQY2MLwGNTDTBjUv6AY1LvUGNS78BqIxAACTMwAA&#10;hjUAAHs2AAByNgAAazYAAGQ1AABfMgAAWjIAAFUzAABRMwcATTMRAEozGgBIMyIARTMoAUIzLgI/&#10;MjQDPjI7BDwzQgU7M0oGOjNSBjg0WgY3NGQGNTVvBjQ1fAYzNYkGMjWYBjE1qAYwNLsGLzTRBi8z&#10;5wYvM/QHMDL8B58zAACQNgAAgzgAAHg5AABvOQAAZzkAAGA4AABbNgAAVTYAAFA3AABLOAMASDgN&#10;AEU4FwBCOB8APzgmATw4LAI6ODIDODg4BDY4PwU1OEcGMzhPBzI5WAcxOWIHMDluBy46egYtOogG&#10;LTqXBiw6pwYrOboFKjnQBSo45gYqN/QHKjb7B5w2AACNOQAAgDsAAHU8AABsPAAAZDwAAF08AABW&#10;OwAAUDsAAEs8AABGPQAAQj0KAD8+FAA8PhwAOT4jADc+KgE1PjACMj42BDE+PQUvPkUGLj5NBiw+&#10;VgYrP2EGKj9sBik/eQUoP4cFJz+WBCc/pgQmP7kEJT7QAyQ95QQkPPMGJDv7Bpk5AACKPAAAfT0A&#10;AHI+AABpPwAAYT8AAFk/AABSPwAASkAAAEVBAABBQgAAPEMGADhEEAA2RBkANEQgADJEJwAvRC4B&#10;LUQ0AitEOwMqREMEKERLBCdFVQQmRV8EJUVrBCRFeAMjRYUDIkWVAiFFpQIhRLgCIETPAh9D5QIf&#10;QvIEH0H6BZU8AACGPwAAekAAAG9BAABlQgAAXUIAAFZDAABOQwAARUUAAEBGAAA7SAAANkkCADJJ&#10;DAAvShYALUoeACtLJQApSysAJ0syASVLOQIkS0ECIktKAiFLUwIgS10CH0tpAR5MdgEdS4QBHEuT&#10;ARtLpAAbSrcAGknNABpI5AEaR/ICGkb6A5FAAACCQgAAdkQAAGtFAABiRQAAWkYAAFJGAABKRwAA&#10;QkkAADxLAAA2TQAAME4AACxQCAAoURIAJlEaACRRIQAiUSgAIFIvAB9SNwAdUj8AHFJHABtSUQAZ&#10;UlsAGFJnABdSdAAWUoIAFVGRABRRogATULUAEk/MABJO4gATTfEAFE35AY1EAAB/RgAAckcAAGdI&#10;AABeSQAAVkkAAE9KAABHTAAAP04AADlQAAAyUgAALFQAACRWBAAfVw0AHVgWABtYHQAaWCQAGFgs&#10;ABdYMwAVWTsAFFlEABJZTQAQWVgADlljAA1YcAALWH4ACliOAAlXnwAIVrEACFXHAAhU3QAJU+0A&#10;ClP2AIhIAAB6SQAAbksAAGNLAABbTAAAU00AAExOAABEUAAAO1MAADVVAAAuVwAAJ1kAAB9cAAAX&#10;XwcAE2ARABFgGAAPYCAADWAnAAxgLwAKYDcACWA/AAdgSQAFYFMABGBfAAJfawAAX3oAAF+JAABe&#10;mQAAXawAAFzBAABb2AAAWugAAFnwAIJMAAB1TQAAaU4AAF9PAABXUAAAUFEAAEhSAABAVQAAN1gA&#10;ADBbAAAoXQAAIWAAABljAAASZQIACWgLAAVnFAADZxsAAWciAABnKgAAZzEAAGc6AABnRAAAZ04A&#10;AGdaAABnZgAAZnUAAGaEAABmlAAAZacAAGS7AABj0wAAYuYAAGHuAH1QAABwUgAAZVIAAFxTAABV&#10;VAAATVUAAERYAAA7XAAAMl8AACpiAAAiZAAAGmcAABNqAAAKbAAAA24IAABvEAAAbxYAAG8dAABw&#10;JAAAcCsAAHA0AABwPQAAcEgAAHBUAABwYAAAb28AAG9/AABujwAAbaEAAG21AABszQAAauMAAGru&#10;AHdVAABrVgAAYVcAAFlXAABRWQAASFwAAD9fAAA1YwAALGYAACRpAAAcbAAAFG8AAAxxAAAEdAAA&#10;AHYFAAB2CwAAdxIAAHcYAAB4HgAAeSUAAHktAAB5NgAAeUEAAHlNAAB5WgAAeWgAAHh4AAB4igAA&#10;d5wAAHevAAB1xgAAddwAAHTqAHFaAABmWwAAXlsAAFZcAABNXwAAQ2MAADlnAAAvawAAJm8AAB1y&#10;AAAVdQAADHcAAAR6AAAAfAAAAH4BAAB+BwAAfwwAAIATAACBGQAAgh8AAIImAACELQAAhDkAAINF&#10;AACDUwAAhGEAAIRxAACDgwAAgpYAAIGqAACBvgAAgNUAAH/lAGxfAABjXwAAW2AAAFFjAABHaAAA&#10;PWwAADJwAAAodAAAH3gAABZ7AAAMfgAABIAAAACDAAAAhQAAAIcAAACIAQAAiQYAAIkMAACKEgAA&#10;ixgAAIweAACOJQAAjy8AAI88AACPSgAAkFkAAJBoAACQewAAj48AAI6jAACNtwAAjMsAAIzbAGlk&#10;AABhZAAAVmgAAExsAABBcQAANnYAACt6AAAhfwAAF4IAAAyFAAADhwAAAIoAAACOAAAAkAAAAJIA&#10;AACTAAAAlAAAAJUBAACWBwAAlw0AAJgUAACaGwAAnCIAAJ4uAACePQAAnkwAAJ9dAACfbwAAn4MA&#10;AJ6YAACdrAAAnL4AAJvNAGdpAABcbQAAUXEAAEZ2AAA6fAAAL4EAACSFAAAYiQAADY0AAAOQAAAA&#10;kwAAAJYAAACYAAAAmwAAAJwAAACeAAAAnwAAAKAAAAChAAAAogIAAKQJAAClEQAAqBgAAKoiAACs&#10;MAAArEAAAK1RAACuZAAArnkAAK2OAACsoQAArLEAAKy/AGJxAABXdgAATHwAAECBAAA0hwAAKI0A&#10;AByRAAARlgAABZkAAACcAAAAnwAAAKEAAACkAAAApgAAAKcAAACpAAAAqgAAAKsAAACtAAAArQAA&#10;AK8AAACxBQAAsw4AALcXAAC5IwAAuzIAALxFAAC9WQAAvm4AAL+BAAC/lAAAv6QAAL6vAF17AABS&#10;gQAAR4cAADqOAAAulAAAIpkAABeeAAAKogAAAKUAAACoAAAAqgAAAK0AAACvAAAAsgAAALMAAAC1&#10;AAAAtwAAALkAAAC6AAAAvAAAAL4AAADAAAAAwwAAAMkGAADMEwAAzyAAANMxAADXRQAA2VwAANhz&#10;AADWhgAA2JUAANigAP8AAAD/AAAA/wAAAP8ABgD6ABIA9QAfAPIAKgDuADUA6AA/AOUASADhAFAA&#10;3gBYANsAXgDZAGQA1wBpANUAbgDTAHMA0gB4ANEAfQDQAIIAzgCHAM0AjQDLAJQAygCdAMgApwDH&#10;ALMAxQDHAMMA3wDBAPUAvwD/AL4A/wC+AP8AvwD/AP8AAAD/AAAA/AAAAPYAAgDuABAA6QAbAOIA&#10;JgDcADEA2gA7ANgAQwDUAEwA0QBTAM4AWgDLAF8AyQBlAMcAagDGAG4AxABzAMMAeADCAH0AwQCD&#10;AL8AiQC+AJAAvQCYALsAogC6AK0AuAC/ALYA1gC1AO8AswD/ALIA/wCyAP8AswD/AP8AAAD+AAAA&#10;8gAAAOgAAADgAAoA2AAXAM8AIQDMACwAygA2AMkAPwDFAEcAwgBOAL8AVQC9AFoAvABgALoAZQC5&#10;AGkAtwBuALYAcwC1AHgAtAB+ALMAhACxAIsAsACTAK8AnQCtAKgArAC3AKoAzACpAOcApwD6AKcA&#10;/wCnAP8ApwD/AP8AAADxAAAA5QAAANkAAADPAAYAxQASAMAAHQC9ACcAuwAxALkAOgC3AEIAtABJ&#10;ALIATwCwAFUArwBaAK0AXwCsAGQAqwBpAKoAbgCoAHMApwB5AKYAfwCkAIYAowCOAKEAlwCgAKIA&#10;ngCwAJ0AwwCcAN4AmwDzAJoA/wCaAP8AmgD/APQAAADjAAAA1AAAAMgAAAC9AAIAtwANALIAGACv&#10;ACIArQArAKsANACqAD0AqABEAKYASgCkAFAAogBVAKAAWgCfAF8AnQBkAJwAaQCbAG4AmgB0AJkA&#10;egCXAIEAlgCJAJUAkgCTAJ0AkgCrAJAAuwCPANQAjgDsAI4A/ACOAP8AjgD/AOYAAADVAAAAxQAA&#10;ALoAAACwAAAAqgAIAKYAEwCjAB0AoQAnAJ8ALwCcADcAmgA+AJgARQCXAEsAlQBQAJQAVQCTAFoA&#10;kgBeAJEAYwCQAGkAjgBvAI0AdQCMAH0AiwCFAIkAjgCIAJkAhwCmAIUAtQCEAMoAhADkAIMA9gCD&#10;AP8AgwD/ANsAAADGAAAAuAAAAK0AAACmAAAAoAACAJsADQCYABgAlQAhAJMAKgCRADIAjwA5AI4A&#10;QACMAEYAiwBLAIoAUACJAFUAhwBaAIYAXwCFAGQAhABqAIMAcQCCAHgAgACBAH8AigB9AJUAfACi&#10;AHsAsAB6AMMAeQDdAHkA7wB5APwAeQD/AM4AAAC8AAAArQAAAKIAAACbAAAAlgAAAJIABwCOABIA&#10;iwAcAIkAJACHAC0AhgA0AIQAOwCDAEEAgQBGAIAASwB/AFAAfgBVAH0AWgB7AGAAegBmAHkAbAB4&#10;AHQAdgB9AHUAhgBzAJEAcgCeAHEArABwAL4AbwDVAG8A6wBuAPgAbgD/AMQAAACxAgAApAQAAJkF&#10;AACRBAAAjAEAAIkAAQCGAAsAgwAVAIEAHwB/ACcAfQAvAHsANgB6ADwAeABCAHcARwB2AEwAdABR&#10;AHMAVgByAFwAcQBiAG8AaQBuAHEAbAB6AGsAhABpAI8AaACbAGcAqQBmALsAZQDRAGUA5wBkAPMA&#10;YwD5ALsGAACpCwAAnA4AAJEQAACJEAAAhA0AAIAIAAB/AgQAfAAOAHoAGAB3ACEAdQApAHMAMQBx&#10;ADcAcAA9AG4AQwBtAEgAbABNAGoAUwBpAFgAZwBfAGYAZgBkAG4AYwB3AGIAggBgAY0AXwGaAF0B&#10;qABcAboAXAHPAFsC4wBaAu8AWgP2ALMPAACiFAAAlRYAAIoYAACCGAAAfBYAAHkTAAB2DgAAdQcH&#10;AHMDEgBwAxwAbQQkAGsFLABpBTMAZwY5AGYGPwBlB0QAYwdKAGIIUABgCFYAXwlcAF0JZABcCWwA&#10;Wgp2AFkKgQBXC40AVguaAFULqQBUC7sAUgvQAFIL5ABSDPEAUQz5AK0WAACdGgAAjxwAAIQeAAB9&#10;HgAAdh0AAHIaAABvFwAAbRIAAGwMCwBpDBYAZg0fAGQOJwBiDi4AYA41AF4POwBdEEEAXBBHAFoR&#10;TQBZEVMAVxJaAFUSYQBUE2oAUhN0AFEUgABPFIwAThSZAE0VqQBLFbsAShTRAEoU5gBKFPQAShT7&#10;AKgbAACYHgAAiiIAAIAjAAB4IwAAcSIAAGwgAABoHQAAZhoAAGQWBQBiFREAXxYaAFwWIwBaFioA&#10;WBcwAFcXNwBVFz0AVBhDAFIYSQBRGFAATxlXAE4ZXwBMGmgASxpyAEkbfgBIG4oARxyYAEUcpwBE&#10;HLkAQxvPAEIb5QBCG/QAQxr8AaMfAACUIgAAhiUAAHwnAAB0JwAAbScAAGclAABjIgAAYCAAAF0d&#10;AQBaHAwAWBwWAFUcHwBTHSYAUR0tAE8dMwBOHjkATB4/AEseRgBJHk0ASB9UAEYfXABFIGYARCFw&#10;AEIhfABBIYgAPyKWAT4ipgE9IbgBPCHOATsh5AE7IPMBOyD8AqAjAACQJgAAgygAAHkqAABwKwAA&#10;aSsAAGMpAABeJwAAWyUAAFciAABUIggAUSITAE8iGwBMIiIASiMpAEgjMABHIzYARSM8AEMjQwFC&#10;JEoBQSRRAT8lWgE+JWMBPCZuATsmegI5J4cCOCeVAjcnpQI2JrcCNSbMAjQl4wI0JfIDNST7A5wm&#10;AACNKQAAgCsAAHYtAABtLgAAZS4AAF8tAABaKwAAVigAAFInAABOKAQASycOAEknFwBGKB8ARCgm&#10;AEEoLAA/KDIBPSg4ATwoPwI7KUcCOilPAjgqVwI3KmEDNStsAzQreAMzK4UDMiuTAzErowMvK7UD&#10;LivLAy4q4gMuKfEELyn6BJkpAACKLAAAfS4AAHMwAABqMQAAYjEAAFswAABWLwAAUiwAAE0sAABJ&#10;LQEARS0KAEItFABALRwAPS0iADotKQE4LC8BNi01AjUtPAI0LkQDMy5MAzIvVQMwL18ELzBqBC4w&#10;dgQtMIQDLDCSAyswogMqMLQDKS/KAygv4QMpLvAEKS36BJYsAACHLwAAezEAAHAzAABnMwAAXzQA&#10;AFgzAABSMgAATTAAAEgxAABEMgAAQDIHADwyEQA5MhkANzIgADUyJgAyMiwBMTMzAi8zOgMuM0ID&#10;LTRKBCs0UwQqNF0EKTVoAyg1dQMnNYIDJjWRAyU1oQMkNbMCIzTJAiM04AIjM/AEIzL5BJMvAACE&#10;MgAAeDQAAG01AABkNgAAXDYAAFU2AABONgAASDUAAEM2AAA+NwAAOjcDADY4DQAzOBYAMTgdAC84&#10;JAAtOCoBKzkxASk5OAIoOUADJzlIAyY5UQMkOlsDIzpnAiI6cwIhO4ECITqQAiA6oAEfOrIBHjnI&#10;AR453wEdN+8CHTf5A48yAACBNQAAdTcAAGo4AABgOQAAWDkAAFE5AABLOQAARDoAAD07AAA4PAAA&#10;ND0AADA9CQAtPhMAKz4aACk+IQAnPygAJT8vASQ/NgEiPz4BIT9GASBATwEfQFoBHkBlAR1AcgEc&#10;QIABG0CPABpAnwAZP7EAGD7HABg+3gAYPe8BGTz4Aow2AAB+OAAAcToAAGY7AABdPAAAVTwAAE48&#10;AABHPQAAQD4AADlAAAA0QQAALkIAACpDBgAnRA8AJEUXACJFHgAhRSUAH0UsAB5GMwAcRjsAG0ZE&#10;ABlGTQAYRlcAF0ZjABZGcAAVRn4AFEaNABNFngASRbAAEUTFABFD3QASQu4AE0H4AYg5AAB6PAAA&#10;bj0AAGM+AABaPwAAUj8AAEtAAABEQAAAPEMAADZEAAAwRQAAK0cAACRJAgAgSgsAHUsUABtMGwAZ&#10;TCIAF0wpABZMMAAVTDgAE0xBABJMSgAQTFUADkxgAA1MbQALTHsACkyKAAlLmgAISqwAB0rBAAhJ&#10;2AAJSOoACkf1AIM9AAB2PwAAakEAAF9CAABWQgAATkMAAEhDAABBRAAAOUcAADJJAAAtSgAAJkwA&#10;AB9PAAAZUQcAFFIPABJTFwAQUx4ADlMlAAxTLQALUzQACVM9AAdTRgAGU1EABFNcAANTaAABUnYA&#10;AFKGAABRlgAAUagAAFC8AABP0wAATuUAAU3vAH9BAABxQwAAZUQAAFtFAABTRgAATEYAAEVHAAA+&#10;SQAANksAAC9OAAAoUAAAIVIAABpUAAATVwIAC1oKAAdaEwAFWhoAA1ohAAJaKQAAWjAAAFo5AABa&#10;QgAAWkwAAFlXAABZZAAAWXIAAFmBAABYkQAAWKMAAFe3AABWzwAAVeMAAFTtAHlFAABsRwAAYUgA&#10;AFhJAABQSQAASUoAAEJLAAA6TgAAMlEAACpUAAAjVgAAG1kAABVbAAAMXgEABWAIAABhDwAAYRYA&#10;AGIdAABiJAAAYisAAGEzAABhPQAAYUcAAGFTAABhXwAAYW0AAGB8AABgjQAAX58AAF6yAABdyQAA&#10;XOAAAFztAHRKAABnSwAAXUwAAFRMAABNTQAARk4AAD1RAAA1VAAALFgAACVaAAAdXQAAFWAAAA1j&#10;AAAGZQAAAGcGAABoDAAAaBMAAGkZAABqHwAAaiYAAGouAABqNwAAakEAAGpNAABqWQAAamcAAGl3&#10;AABoiAAAaJoAAGetAABmwwAAZtsAAGXqAG5PAABiUAAAWVAAAFJQAABKUQAAQVUAADhYAAAvXAAA&#10;Jl8AAB5iAAAWZQAADmgAAAZqAAAAbQAAAG8CAABvCAAAcA4AAHEUAAByGgAAcyAAAHMnAAB0MAAA&#10;dDoAAHRGAABzUwAAc2EAAHNxAAByggAAcZUAAHCoAABwvAAAcNQAAG/mAGhTAABeVAAAVlQAAE9V&#10;AABGWAAAPFwAADJgAAApZAAAH2gAABdrAAANbgAABnEAAABzAAAAdgAAAHcAAAB4AwAAeQgAAHoO&#10;AAB7FAAAfBoAAH0gAAB+KAAAgDEAAH89AAB/SwAAf1kAAH9pAAB+ewAAfY4AAHyiAAB7tgAAe8wA&#10;AHveAGNYAABbWQAAVFkAAEpcAABAYQAANWUAACxqAAAhbQAAGHEAAA51AAAFeAAAAHoAAAB9AAAA&#10;fwAAAIEAAACCAAAAgwIAAIQHAACFDAAAhhIAAIgZAACJIAAAiycAAIwzAACLQgAAi1EAAIthAACM&#10;cwAAioYAAIqbAACIrwAAiMQAAIfWAGBdAABZXgAAT2EAAERlAAA5agAAL28AACR0AAAZeAAADnwA&#10;AAV/AAAAggAAAIQAAACHAAAAiQAAAIsAAACMAAAAjQAAAI8AAACQBQAAkQoAAJIQAACUFwAAlh8A&#10;AJgoAACZNwAAmEgAAJlYAACaaQAAmX0AAJiTAACYqAAAlrsAAJbOAF9iAABUZgAASWoAAD5wAAAy&#10;dQAAJ3oAABx/AAARgwAABYcAAACKAAAAjAAAAI8AAACTAAAAlQAAAJcAAACZAAAAmgAAAJsAAACd&#10;AAAAngAAAKAEAAChCgAApBMAAKcaAACpJwAAqTgAAKlKAACrXAAArHAAAKuFAACqmgAAqKwAAKi8&#10;AFprAABPbwAARHUAADh7AAAsgQAAIIYAABSLAAAIjgAAAJMAAACWAAAAmQAAAJwAAACeAAAAoQAA&#10;AKMAAACkAAAApgAAAKcAAACpAAAAqQAAAKsAAACtAAAAsAcAALMQAAC2HAAAuSoAALk9AAC7UAAA&#10;vGUAALx6AAC7jwAAuqAAALqtAFV0AABKegAAPoEAADKHAAAljQAAGZMAAAyYAAAAmwAAAJ8AAACi&#10;AAAApQAAAKgAAACqAAAArAAAAK4AAACvAAAAsQAAALMAAAC0AAAAtgAAALcAAAC5AAAAvAAAAMAG&#10;AADFEQAAyR4AAMsuAADNRAAAz1oAANFvAADRggAA0pIAANKfAP8AAAD/AAAA/wAAAP0AAwD4ABAA&#10;7wAaAOsAJgDqADAA6AA6AOUAQwDhAEsA3gBTANsAWQDZAF8A1gBkANQAaQDTAG4A0QByAM8AdwDO&#10;AH0AzACDAMoAiQDJAJEAxwCZAMYApADEALAAwgDCAMEA3AC/APYAvgD/AL0A/wC8AP8AuwD/AP8A&#10;AAD/AAAA+wAAAPIAAADpAAsA4QAYAN0AIQDbACwA2QA2ANcAPwDTAEcAzwBOAMwAVADKAFoAyABf&#10;AMYAZADEAGkAwwBtAMEAcgC/AHgAvAB+ALoAhAC5AIwAtwCUALUAngC0AKoAsgC6ALEA0ACwAO4A&#10;sAD/ALAA/wCvAP8ArwD/AP8AAAD4AAAA7QAAAOQAAADWAAcA0AATAMwAHgDJACcAxwAxAMYAOgDD&#10;AEIAvwBJALsATwC4AFUAtgBaALQAXwCyAGQAsQBoALAAbQCuAHMArQB5AKwAfwCqAIcAqQCPAKgA&#10;mQCmAKUApQCzAKQAxwCjAOUAogD6AKEA/wChAP8AoQD/APkAAADrAAAA3gAAAM8AAADFAAMAvwAO&#10;ALsAGQC5ACMAtgAsALMANQCwAD0ArQBEAKsASgCpAFAAqABVAKcAWgClAF4ApABjAKMAaACiAG0A&#10;oQBzAJ8AegCeAIEAnQCKAJwAlACaAJ8AmQCsAJgAvgCXANsAlgDzAJUA/wCVAP8AlQD/AOsAAADb&#10;AAAAzAAAAL4AAAC2AAAAsAAJAKwAFACpAB4ApQAnAKQALwCjADgAoQA/AJ8ARQCdAEsAnABQAJoA&#10;VACZAFkAmABeAJcAYwCVAGgAlABuAJMAdACRAHwAkACEAI8AjgCOAJoAjACnAIsAtwCKANAAigDr&#10;AIkA/QCJAP8AiQD/AN4AAADLAAAAuwAAALEAAACpAAAAowAEAJ4ADwCbABkAmQAiAJcAKwCWADIA&#10;lQA6AJMAQACRAEYAjwBLAI4AUACNAFQAjABZAIsAXgCJAGMAiABpAIcAbwCGAHcAhAB/AIQAiQCC&#10;AJUAgQCiAIAAsQB/AMcAfgDiAH4A9QB+AP8AfgD/AM8AAAC9AAAArwAAAKUAAACeAAAAmAAAAJMA&#10;CgCQABQAjQAdAIsAJQCKAC0AiQA0AIgAOwCGAEEAhQBGAIMASwCCAFAAgQBUAIAAWQB/AF4AfgBk&#10;AHwAawB7AHIAeQB6AHkAhQB4AJAAdgCdAHUArAB0AL8AcwDYAHMA7gBzAP0AcwD/AMQAAACxAAAA&#10;pAAAAJoAAACSAAAAjQAAAIkABACGAA4AhAAYAIIAIACAACgAfwAvAH4ANgB8ADwAewBBAHoARgB4&#10;AEsAdwBQAHYAVQB1AFoAcwBgAHIAZgBwAG4AbwB2AG4AgQBtAIwAbACZAGoAqABpALkAaQDPAGgA&#10;6QBoAPcAaAD/ALkAAACoAAAAmwAAAJACAACJAAAAhAAAAIEAAAB+AAgAewASAHkAGgB3ACMAdQAq&#10;AHQAMQBzADcAcQA8AHAAQgBvAEcAbQBLAGwAUQBrAFYAaQBcAGgAYwBmAGoAZQBzAGQAfgBjAIkA&#10;YQCWAGAApABfALQAXwDKAF4A4gBeAPMAXgD8ALABAACgBgAAkwkAAIgLAACBCgAAewgAAHgEAAB2&#10;AAMAcwAMAHEAFQBvAB0AbQAlAGsALABqADIAaAA4AGcAPQBlAEIAZABHAGMATQBhAFIAYABZAF8A&#10;XwBdAGcAXABxAFsAewBZAIcAWACTAFcAogBWALIAVQDGAFUA3gBVAO4AVAD2AKkJAACaDQAAixIA&#10;AIITAAB6EwAAdBEAAHANAABtCQAAbAMGAGoADgBoABcAZQAfAGMAJwBhAC0AYAAzAF4AOQBdAD4A&#10;XABEAFoBSQBZAU8AWAJWAFYCXQBVA2UAUwNvAFIEeQBRBIUATwSSAE4EoQBNBLEATATFAEwD2gBL&#10;BOoASwTzAKMQAACUFAAAhhcAAHwZAAB0GQAAbRgAAGkWAABmEgAAZA4AAGMICABhBRIAXgYaAFwH&#10;IgBaBykAWAcvAFcHNQBVCDoAVAhAAFMJRgBRCUwAUApTAE4KWwBNC2QASwtuAEoMeQBIDYUARw2T&#10;AEUNogBEDbMAQwzGAEMM3ABCDOwAQwz1AJ4VAACOGQAAghwAAHgdAABvHgAAaB0AAGMcAABfGQAA&#10;XRYAAFsSAgBaDgsAVw0VAFUOHQBTDyQAURArAFAQMQBOEDcATRE9AEsRQwBKEkoASBJRAEcTWQBF&#10;E2IARBRsAEIVeABBFYQAPxWSAD4VoQA8FbIAOxXHADoU3QA7FO8AOxT4AJoYAACKHgAAfiAAAHQh&#10;AABrIgAAZCIAAF4gAABaHgAAVxsAAFUZAABTFgYAURUQAE4WGQBMFiAAShYnAEgXLQBGFzMARRc5&#10;AEMYQABCGEcAQRlOAD8ZVgA9GmAAPBpqADobdgA5G4MAOByQADYcoAA1G7EANBvFADMa3AA0Gu4A&#10;NBr4AJYcAACHIQAAeyMAAHAlAABnJQAAYCUAAFokAABVIgAAUiAAAE8dAABMHAIAShwMAEccFQBF&#10;HBwAQxwjAEEcKgA/HDAAPR02ADwdPQA7HkQAOR9MADgfVAA2H14ANSBoADQhdAAyIYEAMSGPADAh&#10;nwEvIbABLSDEAS0g2wEtH+0BLh/4AZMfAACEIwAAeCYAAG0oAABkKAAAXCgAAFYoAABRJgAATSQA&#10;AEoiAABHIQAAQyEIAEEhEQA+IRkAPCEgADkhJgA3IiwANiIzADQiOgAzI0EBMiRJATEkUgEwJVsB&#10;LiVmAS0mcgEsJn8BKiaOASkmnQEoJa8BJyXDASYl2gEnJOwBJyP3ApAiAACBJgAAdSkAAGorAABh&#10;KwAAWSsAAFMrAABNKgAASSgAAEUmAABBJwAAPScEADonDQA3JxUANSccADMnIwAwJykALycwAC4o&#10;NwEtKD4BLClHASopUAEpKloBKCpkAScrcQElK34BJCuMASMrnAEiKq4BISrCASEp2QEhKesBISj3&#10;AowlAAB+KQAAcisAAGctAABeLgAAVi4AAFAuAABKLQAARSwAAEArAAA7LAAANywBADQsCQAxLBIA&#10;LywZAC0tIAArLScAKS0tACgtNAEmLjwBJS5FASQvTgEjL1gBIi9jASEwbwEgMH0BHzCLAR4wmwEd&#10;L60AHC/BABsu2AAcLesBHC32AokpAAB7LAAAby4AAGQwAABbMQAAUzEAAEwxAABHMAAAQTAAADsw&#10;AAA2MQAAMjEAAC4yBgArMg8AKTIXACczHgAlMyQAIzMrACI0MgAgNDoBHzRCAR40TAEdNVYBHDVh&#10;ABs1bgAaNXsAGTWKABg1mgAXNKwAFjTAABUz1wAWMuoAFzL2AYYsAAB4LwAAbDEAAGEyAABYMwAA&#10;UDMAAEkzAABDMwAAPTQAADY1AAAwNgAALDcAACk3AwAlOAsAIjgUACA5GwAfOSIAHTkpABw6MAAa&#10;OjcAGTpAABg6SgAXOlQAFTpfABQ7bAATO3oAEjuIABE6mQAPOqoADjm/AA041QAQN+kAETf1AIIv&#10;AAB1MgAAaTQAAF41AABVNgAATTYAAEY2AABANwAAOjcAADI5AAAtOgAAKDsAACM9AAAfPggAHD8R&#10;ABo/GAAYPx8AFkAmABVALQATQDUAEkA9ABFARwAOQFEADUBcAAxAaQAKQXcACUCFAAhAlQAHP6cA&#10;Bj66AAY90AAHPeQACTzxAH8zAABxNQAAZTcAAFs4AABROQAASjkAAEM5AAA9OgAANzsAAC89AAAq&#10;PgAAJUAAAB9CAAAZRAUAFEUMABJGFQAQRhwADUYjAAxGKgAKRjEACUY6AAdGQwAGRk0ABEZYAANG&#10;ZQACRnMAAEaCAABGkgAARaMAAES2AABDzQAAQuAAAELtAHs3AABtOQAAYToAAFc7AABOPAAARzwA&#10;AEA9AAA6PQAAND8AACxBAAAmQwAAIEUAABtHAAAUSQEADEwJAAhNEgAGTRkABE0gAAJNJgABTS4A&#10;AE02AABNPwAATUkAAE1VAABNYQAATW8AAE1+AABMjgAAS6AAAEqzAABJyQAASOAAAEjrAHY7AABo&#10;PQAAXT4AAFM/AABLPwAAREAAAD5AAAA3QQAAMEQAAClGAAAiSAAAHEsAABZNAAAOTwAAB1IIAAFT&#10;DgAAVBUAAFQcAABUIwAAVCoAAFQyAABUOwAAVEUAAFRRAABTXQAAU2oAAFN6AABTigAAUpwAAFGv&#10;AABQxQAAT90AAE7sAHA/AABkQQAAWUIAAE9CAABIQwAAQkMAADtEAAAzRwAALEkAACRMAAAdTwAA&#10;FlEAABBTAAAIVgAAAVkGAABZDAAAWhIAAFsYAABbHgAAXCUAAFwtAABcNgAAXEAAAFtLAABbWAAA&#10;W2YAAFt1AABbhgAAWpgAAFmrAABYwAAAV9kAAFbqAGtDAABfRQAAVUUAAExGAABGRgAAP0cAADdK&#10;AAAvTQAAJ1AAAB9TAAAXVgAAEFgAAAhbAAABXgAAAGAEAABgCQAAYQ4AAGIVAABjGgAAZCEAAGQo&#10;AABkMAAAZDoAAGRGAABkUwAAZGAAAGRwAABjgQAAYpMAAGGnAABgvAAAYNMAAF/nAGVIAABaSQAA&#10;UUkAAEpJAABDSgAAOk0AADJRAAApVAAAIVgAABhbAAAQXgAACWEAAAFjAAAAZgAAAGgAAABpBQAA&#10;agoAAGsQAABsFQAAbRsAAG4iAABvKQAAbzMAAG8/AABvTAAAbloAAG5pAABtewAAbI0AAGuhAABq&#10;tgAAas0AAGnhAF9NAABWTQAAT00AAEhOAAA+UQAANVUAACxZAAAiXQAAGWEAABBkAAAIZwAAAWoA&#10;AABsAAAAbwAAAHAAAAByAAAAcwUAAHQKAAB1DwAAdhUAAHgbAAB5IwAAeisAAHo3AAB6RAAAelMA&#10;AHliAAB5dAAAd4cAAHabAAB1rwAAdcUAAHTbAFtSAABUUgAATVIAAENVAAA5WgAAL14AACRiAAAa&#10;ZwAAEWsAAAZuAAAAcQAAAHQAAAB3AAAAeQAAAHsAAAB8AAAAfQAAAH8CAACABwAAgQwAAIMTAACF&#10;GgAAhyIAAIkrAACIOQAAh0kAAIdZAACHawAAhn8AAIWTAACEqAAAg7wAAILRAFhWAABSVwAASFoA&#10;AD1eAAAyZAAAJ2kAABxtAAAScgAABnYAAAB5AAAAfAAAAH8AAACBAAAAhAAAAIUAAACHAAAAiAAA&#10;AIoAAACLAAAAjQQAAI4KAACQEQAAkhkAAJUhAACXLgAAlj4AAJVQAACVYgAAlXUAAJSKAACTnwAA&#10;krQAAJHGAFdbAABNXwAAQmQAADZpAAArbwAAH3QAABR5AAAIfQAAAIEAAACEAAAAhwAAAIoAAACM&#10;AAAAjwAAAJEAAACSAAAAlAAAAJUAAACXAAAAmAAAAJoBAACcBwAAnw8AAKEYAAClIgAApjIAAKRG&#10;AAClWAAApmsAAKaAAACklgAAo6oAAKO9AFJkAABHaQAAPG8AADB1AAAkewAAF4AAAAuFAAAAiQAA&#10;AIwAAACPAAAAkwAAAJYAAACaAAAAnAAAAJ4AAACgAAAAogAAAKMAAAClAAAApgAAAKgAAACqAAAA&#10;rQEAALAKAAC1EwAAuCIAALg0AAC4SAAAulwAALtxAAC6hgAAuZoAALiqAE1uAABBdAAANXoAACmB&#10;AAAdhwAAEIwAAAORAAAAlQAAAJkAAACdAAAAoAAAAKMAAACmAAAAqAAAAKoAAACsAAAArQAAAK8A&#10;AACxAAAAswAAALQAAAC2AAAAuQAAAL0AAADDBwAAyBYAAMwmAADLOwAAzlEAANBmAADPfAAAzY4A&#10;AM2dAP8AAAD/AAAA/wAAAPwAAADyAAwA7wAXAOsAIQDqACwA6QA2AOcAPwDhAEcA2wBNANUAUwDS&#10;AFkA0ABfAM4AYwDMAGgAywBtAMkAcgDHAHgAxgB+AMQAhADCAIwAwACWAL4AogC9AK8AuwDBALoA&#10;3AC4APUAtwD/ALYA/wC1AP8AsQD/AP8AAAD/AAAA9wAAAOoAAADkAAgA3wAUANwAHgDaACcA1AAx&#10;AM8AOgDLAEIAyABJAMUATwDDAFUAwQBaAL8AXgC9AGMAvABoALoAbQC5AHIAtwB4ALYAfwC0AIcA&#10;sgCQALAAmwCwAKkArgC5AK0A0gCrAO4AqwD/AKoA/wCqAP8ApwD/AP8AAADzAAAA6gAAANoAAADS&#10;AAQAzAAPAMkAGgDBACMAvwAsAL4ANQC8AD0AuABEALYASwC0AFAAsgBVALAAWgCuAF4ArQBjAKsA&#10;aACqAG0AqABzAKcAegClAIEApACKAKIAlQCiAKIAoACxAJ8AxwCeAOUAnQD7AJ0A/wCdAP8AnQD/&#10;APMAAADlAAAA0wAAAMgAAADAAAAAuwAKALMAFQCwAB8ArgAoAK0AMACsADgAqQA/AKYARgCkAEsA&#10;owBQAKEAVQCgAFkAnwBeAJ4AYwCcAGgAmwBuAJoAdACYAHwAlwCEAJUAjgCUAJsAlACqAJIAvQCR&#10;ANoAkQD0AJAA/wCQAP8AkAD/AOQAAADTAAAAwgAAALgAAACwAAAAqAAFAKQAEACiABoAnwAjAJ4A&#10;KwCdADMAmwA6AJkAQQCYAEYAlgBLAJUAUACTAFQAkgBZAJEAXgCQAGMAjgBpAI0AbwCLAHYAigB/&#10;AIgAiQCHAJQAhwCkAIYAtQCFAM4AhADsAIQA/wCEAP8AhAD/ANQAAADAAAAAswAAAKkAAAChAAAA&#10;mwABAJcACwCUABUAkgAeAJAAJgCPAC4AjwA1AI0AOwCLAEEAigBGAIgASwCHAFAAhgBUAIUAWQCE&#10;AF4AgwBkAIEAagCAAHIAfgB6AH0AgwB7AI8AewCeAHoArgB6AMQAeQDjAHgA+AB4AP8AeAD/AMUA&#10;AAC0AAAApwAAAJ0AAACVAAAAjwAAAIsABgCIABAAhgAZAIUAIQCEACkAgwAwAIIANgCAADwAfwBB&#10;AH4ARgB9AEsAewBPAHoAVAB5AFkAeABfAHYAZQB1AG0AcwB1AHEAfwBwAIoAcACYAG8AqABuALwA&#10;bQDXAG0A8ABsAP4AbAD/ALkAAACpAAAAnAAAAJEAAACKAAAAhQAAAIEAAgB+AAsAfAAUAHsAHAB5&#10;ACMAeAAqAHcAMQB2ADYAdAA8AHMAQQByAEYAcABLAG8AUABuAFUAbQBbAGsAYQBpAGkAaABxAGYA&#10;ewBlAIYAZACUAGMAowBjALUAYgDNAGEA5wBhAPcAYQD/AK8AAACgAAAAkQAAAIgAAACAAAAAfAAA&#10;AHkAAAB1AAYAcwAOAHEAFwBvAB4AbgAlAG0ALABrADEAagA3AGkAPABnAEEAZgBGAGUASwBkAFAA&#10;YgBWAGEAXQBfAGUAXgBtAFwAdwBbAIMAWgCQAFkAnwBYAK8AVwDEAFcA3gBXAPIAVwD9AKcAAACX&#10;AQAAigQAAIAGAAB4BQAAcwMAAG8AAABtAAEAagAJAGgAEgBmABkAZQAgAGMAJgBiACwAYQAyAF8A&#10;NwBeADwAXQBBAFsARwBaAEwAWQBSAFcAWQBWAGEAVABqAFMAdABSAIAAUQCNAFAAmwBPAKsATgC+&#10;AE4A2ABNAOwATgD4AKADAACPCQAAgwwAAHkNAABxDQAAawwAAGcJAABkBQAAYwAEAGEACwBfABQA&#10;XQAbAFsAIgBZACgAWAAuAFYAMwBVADgAVAA9AFMAQwBSAEkAUABPAE8AVgBNAF4ATABnAEoAcgBJ&#10;AH4ASACLAEcAmQBGAKkARQC8AEUA0gBFAOcARQDzAJoJAACKDgAAfhIAAHMUAABrFAAAZRMAAGAS&#10;AABdDgAAWwoAAFoFBgBYAQ0AVgAWAFQAHQBSACMAUAApAE8BLwBOATQATAI6AEsCPwBKA0UASANM&#10;AEcEVABFBFwARAVmAEIFcQBBBn0AQAaKAD4GmQA9BqkAPAW6ADwE0AA8A+MAOwPvAJUPAACGFAAA&#10;ehcAAG8YAABmGQAAXxgAAFoXAABWFQAAVBIAAFIOAABRCgcATwcQAE0HGABLCB8ASQglAEgIKwBG&#10;CTEARQk2AEMJPABCCkMAQAtKAD8LUgA9DFsAPAxmADoNcQA5DX4ANw6LADYOmgA0DqsANA29ADMM&#10;0gAyDOUAMgzwAJAUAACCGAAAdhoAAGscAABiHQAAWxwAAFUbAABRGgAAThgAAEwVAABKEgIASRAK&#10;AEcOEwBEDhoAQg8hAEEQJwA/EC0APRAzADwROgA6EkEAORJIADcTUAA1FFoANBRkADIVcAAxFXwA&#10;MBWKAC4WmQAtFaoALBS9ACsU1AArFOgAKxPzAIwYAAB+GwAAch4AAGcfAABeIAAAVyAAAFEfAABN&#10;HgAASRwAAEYaAABEFwAAQhYFAEAVDgA9FRYAOxYdADkWJAA3FioANRYwADQXNgAzFz4AMRhGADAZ&#10;TgAvGVgALRpiACwabgAqG3sAKRuJACcbmAAmG6kAJRq8ACQa0wAkGecAJRn0AIkbAAB7HgAAbyEA&#10;AGQiAABbIwAAVCMAAE4iAABJIQAARCAAAEEeAAA+HAAAOxwBADgbCgA2GxMANBsaADIbIAAwGyYA&#10;LhwtAC0cNAAsHTsAKh5DACkeTAAoH1YAJh9gACUgbAAkIHkAIiCIACEglwAgIKgAHx+7AB4f0gAe&#10;HuYAHx7zAIYdAAB5IQAAbCMAAGElAABYJgAAUCYAAEolAABFJQAAQCQAADwjAAA5IQAANSEAADIh&#10;BwAvIQ4ALSEWACshHQAoISMAJyEqACYiMQAlIjkAJCNBACMkSgAhJFQAICRfAB8lawAeJXgAHCWG&#10;ABsllgAaJacAGSS6ABgj0QAZI+YAGiLzAIMgAAB2IwAAaSYAAF4oAABVKAAATigAAEcoAABCKAAA&#10;PCcAADgnAAAzJgAAMCYAACwmAwApJgsAJiYTACQnGgAiJyAAIScnACAoLgAeKDYAHSk/ABwpSAAb&#10;KVIAGipdABkqaQAXKncAFiqFABUqlQAUKqYAEym5ABIo0AATKOUAFCfzAIEiAABzJgAAZigAAFsq&#10;AABSKwAASysAAEQrAAA+KwAAOSoAADQqAAAvKgAAKisAACYrAAAjLAgAICwQAB4tFwAcLR4AGy0l&#10;ABkuLAAYLjQAFy48ABYvRgAVL1AAEy9bABIvZwARMHUADzCEAA4vkwAML6QACy63AAstzQAMLeIA&#10;DSzwAH0lAABwKQAAYysAAFgtAABPLQAASC4AAEEuAAA7LgAANi0AADAtAAAqLwAAJTAAACExAAAd&#10;MQUAGjINABgzFQAWMxwAFDQiABM0KQASNDEAEDQ6AA40QwANNE0ACzVYAAo1ZAAJNXIACDWAAAY0&#10;kAAFNKEABDOzAAQyyQAFMt4ABjHsAHooAABsLAAAYC4AAFUvAABMMAAARTAAAD4wAAA4MAAAMzAA&#10;AC0xAAAnMwAAIjQAAB01AAAYNwIAFDgKABE5EgAOOhkADDogAAo6JwAJOi4ACDo2AAc6PwAFOkoA&#10;BDpVAAI6YQABOm4AADp9AAA6jQAAOZ4AADiwAAA4xgAAN9wAADbqAHYsAABpLwAAXDEAAFIyAABJ&#10;MwAAQjMAADszAAA1MwAAMDMAACo1AAAkNwAAHzgAABo6AAAUPAEADT4HAAlADwAGQBYABEAdAAJA&#10;JAABQCsAAEAzAABAPAAAQEYAAEBRAABAXQAAQGsAAEB6AABAigAAP5sAAD6tAAA9wwAAPdsAADzq&#10;AHIwAABkMgAAWDQAAE41AABGNgAAPzYAADk2AAAzNgAALTcAACc5AAAgOwAAGz0AABU/AAAQQgAA&#10;CEQGAAJFDQAARhMAAEcaAABHIAAARycAAEcvAABHOAAAR0IAAEdNAABGWQAARmcAAEZ2AABGhgAA&#10;RpgAAESrAABDwAAAQtgAAELqAG00AABgNgAAVDgAAEs4AABDOQAAPDkAADc5AAAxOgAAKjwAACM+&#10;AAAcQQAAF0MAABFFAAAKSAAAA0oFAABLCwAATBEAAE0XAABOHQAATyQAAE8rAABONAAATj4AAE5J&#10;AABOVgAATmMAAE1yAABNgwAATZUAAEyoAABKvQAASdYAAEjpAGg5AABbOgAAUDsAAEc8AABAPAAA&#10;OjwAADQ9AAAtPwAAJUIAAB5FAAAXRwAAEkoAAApMAAAETgAAAFEEAABSCQAAUw4AAFQUAABVGgAA&#10;ViAAAFcnAABXLwAAVjkAAFZEAABWUQAAVl8AAFVuAABVfwAAVZEAAFWlAABTuwAAUdMAAFDoAGI9&#10;AABWPgAATD8AAEQ/AAA+PwAAOEAAADBDAAAoRgAAIEkAABhMAAASTgAAClEAAARTAAAAVgAAAFgB&#10;AABZBgAAWgsAAFwRAABdFgAAXhwAAF8iAABgKgAAXzQAAF8/AABfSwAAX1oAAF5pAABeegAAXY0A&#10;AF2hAABctwAAWtAAAFnmAFxCAABRQwAASUMAAENDAAA8QwAAM0YAACtKAAAjTQAAGlEAABJUAAAL&#10;VgAABFkAAABcAAAAXwAAAGAAAABiAgAAYwYAAGQLAABlEQAAZxYAAGgcAABpJAAAai0AAGk4AABp&#10;RQAAaVMAAGhjAABodAAAZ4cAAGabAABmsAAAZMkAAGPhAFdHAABORwAAR0cAAEFHAAA3SgAALk4A&#10;ACVSAAAcVgAAE1kAAAldAAADYAAAAGMAAABlAAAAaAAAAGoAAABrAAAAbAIAAG4GAABvCwAAcBAA&#10;AHIXAABzHgAAdSYAAHUxAAB1PQAAdEwAAHRcAAB0bQAAc4AAAHGVAABwqgAAb8AAAG7YAFNLAABM&#10;SwAARksAADtOAAAyUwAAKFcAAB5cAAAUYAAACWQAAAFnAAAAagAAAG4AAABwAAAAcwAAAHQAAAB2&#10;AAAAdwAAAHkAAAB6AwAAfAgAAH4OAACAFQAAgh0AAIQmAACEMwAAg0IAAINSAACCZAAAgXgAAICN&#10;AAB+ogAAfbcAAHzNAFFPAABLTwAAQFMAADVYAAArXQAAIGIAABVnAAAJawAAAHAAAABzAAAAdgAA&#10;AHkAAAB8AAAAfgAAAIAAAACCAAAAhAAAAIUAAACHAAAAiQAAAIsEAACNCwAAjxMAAJIcAACVJgAA&#10;lDYAAJNHAACSWgAAkm4AAJGCAACPmAAAjqwAAI3AAFBUAABFWAAAOl0AAC9iAAAjaAAAF24AAAtz&#10;AAAAdwAAAHwAAAB/AAAAggAAAIUAAACIAAAAigAAAIwAAACOAAAAkAAAAJEAAACTAAAAlQAAAJcA&#10;AACZAgAAnAkAAJ8SAACjGwAApSkAAKQ8AACiUAAAomMAAKJ4AAChjQAAn6IAAJ60AEpdAAA/YgAA&#10;M2gAAChuAAAbdQAADnoAAAKAAAAAhAAAAIgAAACLAAAAjgAAAJEAAACTAAAAlgAAAJgAAACaAAAA&#10;nAAAAJ4AAACgAAAAogAAAKMAAACmAAAAqQAAAKwHAACwEAAAtB0AALUvAACzRQAAs1kAALVtAAC2&#10;ggAAs5cAALKpAEVnAAA5bQAALXQAACF7AAAUgQAABocAAACLAAAAkAAAAJMAAACXAAAAmgAAAJ4A&#10;AACiAAAApAAAAKYAAACpAAAAqwAAAKwAAACuAAAAsQAAALIAAAC1AAAAuAAAALwAAADBAgAAyAwA&#10;AM4dAADNMwAAzUkAAM9dAADRcgAAz4YAAM6XAP8AAAD/AAAA/wAAAPcAAADyAAgA7wAUAOkAHgDk&#10;ACcA4gAxAOEAOwDcAEMA2ABKANQAUADQAFUAzgBaAMsAXwDJAGMAxwBoAMUAbQDDAHMAwgB5AMAA&#10;gAC+AIgAvACRALoAnQC4AKsAtgC+ALYA4AC1APkAtAD/ALMA/wCuAP8AqgD/AP8AAAD+AAAA8AAA&#10;AOkAAADjAAQA2wAQANMAGgDRACQAzwAtAMwANgDIAD4AxABFAMEATAC/AFEAvQBWALsAWwC5AF8A&#10;uABjALYAaAC0AG4AswB0ALEAewCvAIIArQCLAKsAlgCqAKQAqAC0AKkA0wCoAPIApwD/AKYA/wCj&#10;AP8AnwD/APwAAADxAAAA4QAAANYAAADOAAAAwwALAMAAFgC8ACAAugApALgAMQC3ADkAtABBALEA&#10;RwCvAEwArQBRAKwAVgCqAFoAqQBfAKcAZACmAGkApABvAKIAdQChAH0AnwCGAJ0AkACcAJ0AmgCs&#10;AJoAxACaAOgAmgD/AJkA/wCYAP8AlQD/AO0AAADbAAAAzQAAAMMAAAC3AAAAsQAGAK0AEQCqABsA&#10;qQAkAKgALACnADQApQA8AKIAQgCgAEgAnwBNAJ0AUQCcAFYAmwBaAJkAXwCYAGQAlwBqAJUAcACT&#10;AHgAkgCAAJAAigCOAJYAjAClAIwAuACNANwAjAD4AIwA/wCMAP8AigD/AN0AAADIAAAAuwAAAK8A&#10;AACnAAAAoQACAJ0ACwCbABYAmQAfAJgAJwCXAC8AlwA2AJQAPACTAEIAkQBHAJAATACPAFAAjQBV&#10;AIwAWQCLAF4AigBkAIgAawCHAHIAhQB7AIMAhQCCAJAAgACeAH8ArwCAAM4AgADuAH8A/wB/AP8A&#10;fwD/AMkAAAC4AAAArAAAAKAAAACZAAAAkwAAAJAABwCNABEAiwAaAIoAIgCKACkAiQAwAIgANwCG&#10;ADwAhABCAIMARwCCAEsAgQBQAIAAVAB/AFkAfQBfAHwAZgB7AG0AeQB2AHcAgAB1AIsAcwCYAHIA&#10;qABzAMIAcwDjAHMA+wByAP8AcgD/ALwAAACrAAAAnQAAAJQAAACMAAAAhwAAAIQAAwCBAAwAfwAU&#10;AH4AHAB9ACQAfQArAHwAMQB6ADcAeQA8AHgAQAB3AEUAdQBKAHQATwBzAFQAcgBaAHAAYABvAGgA&#10;bQBxAGsAewBpAIYAaACTAGcAowBnALgAZgDWAGYA8wBmAP8AZgD/ALAAAACfAAAAkgAAAIkAAACC&#10;AAAAfQAAAHkAAAB3AAcAdAAQAHMAFwByAB8AcQAlAHAAKwBvADEAbQA2AGwAOwBqAD8AaQBEAGgA&#10;SgBnAE8AZQBVAGQAWwBjAGMAYQBsAF8AdgBeAIEAXACOAFwAngBbALEAWwDKAFsA6QBaAPsAWgD/&#10;AKYAAACVAAAAiQAAAIAAAAB4AAAAcwAAAHAAAABtAAMAagAKAGkAEwBnABkAZgAgAGUAJgBkACwA&#10;YgAxAGEANgBgADsAXwA/AF4ARQBdAEoAWwBQAFoAVwBYAF8AVwBnAFUAcgBUAH0AUgCKAFIAmgBR&#10;AKsAUQDBAFAA3gBQAPQAUAD/AJ0AAACNAAAAgQAAAHgBAABwAAAAagAAAGYAAABkAAAAYQAGAF8A&#10;DQBdABUAXAAbAFsAIQBaACcAWQAsAFgAMgBWADYAVQA7AFQAQABTAEYAUQBMAFAAUwBPAFsATQBk&#10;AEwAbgBKAHoASQCHAEkAlgBIAKcARwC7AEcA1ABGAOwARgD5AJUAAACHBAAAewYAAHEIAABoCAAA&#10;YgcAAF4FAABbAgAAWQABAFcACABWABAAVAAWAFMAHQBRACMAUAAoAE8ALQBOADIATAA3AEsAPABK&#10;AEIASQBJAEcAUABGAFgARABhAEMAbABBAHcAQQCFAEAAkwA/AKMAPgC1AD0AzAA+AOUAPgD0AJAF&#10;AACBCQAAdQwAAGsOAABiDwAAXA4AAFcMAABUCgAAUQcAAFADAwBPAAoATQASAEsAGABKAB4ASAAk&#10;AEcAKQBGAC4ARAAzAEMAOQBCAD4AQABGAD8ATQA9AFUAOwBfADoAaQA5AHYAOACDADcAkQA2AKEA&#10;NQCyADUAyAA1AN8ANQDvAIsJAAB9DgAAcRIAAGYTAABdFAAAVhQAAFETAABNEQAASw4AAEkKAABI&#10;BwUARgMMAEUCEwBDARoAQQEgAD8CJQA+AisAPAIwADsDNgA6AzwAOARDADcFSwA1BlMAMwZdADIH&#10;aQAxB3UAMAeCAC8HkQAtB6AALQayAC0ExgAtA9wALQLrAIcNAAB5EwAAbRUAAGIXAABZFwAAUhcA&#10;AE0XAABIFgAARRQAAEIRAABBDQAAQAoHAD4IDgA8CBYAOggcADgIIQA2CScANQktADMJMwAyCjoA&#10;MQtBAC8MSQAuDFMALA1dACsNaQApDnYAJw+EACYPkwAkDqMAJA20ACMNyAAiDN0AIgzrAIQSAAB2&#10;FgAAaRgAAF4aAABVGgAAThsAAEkaAABEGQAAQBgAADwWAAA6FAAAORECADcQCQA1DhEAMw4XADEP&#10;HgAvECQALhAqACwRMQArETgAKRJAACgTSAAmE1IAJRRcACMUaAAiFXUAIBWDAB8VkgAeFaMAHRS1&#10;ABsTygAbE+AAHBPuAIEVAABzGQAAZhsAAFsdAABSHQAASx0AAEUdAABAHQAAOxwAADcaAAA0GQAA&#10;MxYAADAWBAAuFQwALBUTACoVGgAoFiAAJhYmACQXLQAjFzUAIhg9ACEYRgAfGVAAHhlaAB0aZgAb&#10;GnMAGhuBABkakQAXGqIAFhm0ABUZyQAVGN8AFhjvAH4YAABwGwAAYx4AAFgfAABPIAAASCAAAEIg&#10;AAA8IAAANx8AADMeAAAwHQAALRsAACobAQAnGwgAJBsQACIbFgAgGxwAHxwjAB4cKwAdHTIAGx07&#10;ABoeRAAZHk4AGB9ZABYfZQAVH3IAFCCAABIfkAARH6EAEB6zAA8eyAAOHd4AEBzuAHsaAABtHgAA&#10;YCAAAFUiAABNIwAARSMAAD4jAAA5IgAANCIAADAhAAAsIAAAKCAAACQgAAAhIAUAHiAMABwhFAAa&#10;IRoAGCEhABciKAAWIjAAFSM4ABQjQgATI0wAESRXABAkYwAOJHAADCV+AAskjQAKJJ4ACSOwAAgi&#10;xAAIItoACSHqAHgdAABqIAAAXSMAAFIkAABKJQAAQiUAADsmAAA2JQAAMSQAACwkAAAoJAAAIyQA&#10;AB8lAAAcJQIAGSYJABYnEQAUJxgAEicfABEoJgAPKC0ADSk2AAwpPwALKUkACilUAAgpXwAHKmwA&#10;BSp7AAQqigAEKZsAAyisAAInwQACJtcAAybnAHUgAABmIwAAWiUAAE8nAABHKAAAPygAADgoAAAz&#10;JwAALicAACknAAAlJwAAICgAABspAAAXKgAAEywHAA8tDgAMLRYACi0cAAkuIwAHLioABi4yAAUv&#10;OwAELkUAAy5QAAEuXAAAL2kAAC94AAAviAAALpgAAC2qAAAsvgAAK9UAACvmAHEjAABjJgAAVygA&#10;AEwpAABEKgAAPCsAADYqAAAwKgAAKyoAACcpAAAiKgAAHSwAABgtAAAULwAADjEGAAgzDAAFMxQA&#10;AzMaAAE0IAAANCcAADQvAAA0OAAANEIAADRNAAA0WQAANGYAADR1AAA0hQAAM5YAADKoAAAxvAAA&#10;MdMAADDnAG0nAABfKQAAUysAAEksAABBLQAAOS0AADMtAAAuLQAAKiwAACQtAAAfLgAAGjAAABUy&#10;AAAQNAAACTYFAAQ4CwAAOREAADkXAAA6HgAAOiQAADosAAA7NAAAOz4AADpJAAA6VgAAOmMAADpy&#10;AAA6ggAAOpQAADinAAA3ugAANtIAADXmAGkqAABbLQAATy4AAEYvAAA9MAAANjAAADEvAAAsLwAA&#10;JzAAACExAAAbMwAAFjUAABE3AAAKOgAABTwFAAA9CgAAPxAAAD8VAABAGwAAQSEAAEEpAABBMQAA&#10;QjoAAEFGAABBUgAAQGAAAEBvAABAfwAAQJEAAEClAAA+uQAAPNEAADvnAGQuAABXMAAASzIAAEIz&#10;AAA6MwAANDMAAC8yAAAqMwAAIzQAAB03AAAXOQAAETsAAAs+AAAFQAAAAEIEAABECAAARQ0AAEYS&#10;AABIGAAASR4AAEklAABJLQAASjYAAElBAABJTgAASFwAAEhrAABHfAAAR44AAEeiAABFuAAARNEA&#10;AELmAF8yAABSNAAASDUAAD82AAA4NgAAMzUAAC02AAAmOAAAHzoAABg9AAASQAAAC0IAAAVFAAAA&#10;RwAAAEkCAABLBgAATAoAAE4PAABPFAAAURoAAFIgAABSKAAAUjIAAFI8AABRSQAAUFcAAFBnAABP&#10;eAAAT4oAAE+fAABOtQAATM8AAEvnAFk3AABNOAAARDkAADw5AAA3OAAAMTkAACk7AAAhPgAAGUEA&#10;ABNEAAALRwAABUoAAABMAAAATwAAAFEAAABSAwAAVAcAAFYLAABXEQAAWRYAAFscAABcJAAAXC0A&#10;AFs3AABaQwAAWlIAAFliAABZcwAAWIYAAFeaAABXsAAAV8sAAFTlAFM8AABJPAAAQT0AADs8AAA1&#10;PAAALD8AACRCAAAcRgAAE0oAAAxMAAAFTwAAAFIAAABVAAAAVwAAAFkAAABbAAAAXQMAAF4HAABg&#10;CwAAYhEAAGQXAABlHgAAZicAAGYxAABlPQAAZEsAAGRcAABjbgAAYoAAAGGVAABhqwAAYMUAAGDh&#10;AE5AAABGQAAAP0AAADlAAAAwQwAAJ0cAAB5LAAAVTwAAC1MAAAVWAAAAWQAAAFwAAABeAAAAYQAA&#10;AGMAAABlAAAAZgAAAGgCAABpBgAAawsAAG4RAABvGAAAcSAAAHEqAABxNgAAcEQAAHBUAABvZgAA&#10;bnkAAG2OAABspAAAa7sAAGvWAEtFAABERAAAPkQAADRIAAArTAAAIVAAABdVAAAMWQAAA10AAABg&#10;AAAAYwAAAGYAAABpAAAAbAAAAG4AAABvAAAAcQAAAHMAAAB0AAAAdgQAAHgJAAB6EQAAfBgAAH8i&#10;AAB/LQAAfjsAAH5LAAB9XgAAfHEAAHuGAAB6nAAAeLMAAHfLAElJAABDSAAAOUwAAC5RAAAkVgAA&#10;GVsAAA1gAAACZQAAAGgAAABsAAAAbwAAAHMAAAB2AAAAeAAAAHoAAAB8AAAAfgAAAIAAAACCAAAA&#10;hAAAAIYAAACIBgAAiw0AAI4XAACRIgAAkC8AAJBAAACPUgAAjWcAAIx8AACLkgAAiacAAIe8AEhN&#10;AAA9UQAAM1YAAChcAAAcYQAAD2cAAAJsAAAAcgAAAHYAAAB5AAAAfQAAAIAAAACCAAAAhQAAAIcA&#10;AACKAAAAjAAAAI0AAACPAAAAkgAAAJQAAACWAAAAmQMAAJ0MAACgFgAApCIAAKMzAACiRwAAoFwA&#10;AJ9wAACehgAAnZsAAJquAENWAAA3WwAALGIAAB9oAAATbgAABXQAAAB6AAAAfwAAAIMAAACHAAAA&#10;igAAAI0AAACPAAAAkgAAAJQAAACWAAAAmQAAAJsAAACdAAAAnwAAAKEAAACkAAAApwAAAKsBAACv&#10;CgAAtBUAALcmAAC1OwAAslEAALJmAACyewAAso8AAK+iAD1hAAAxZwAAJW4AABh1AAAJewAAAIIA&#10;AACHAAAAjAAAAJAAAACTAAAAlgAAAJkAAACcAAAAngAAAKEAAACjAAAApQAAAKcAAACqAAAArAAA&#10;AK4AAACwAAAAtAAAALgAAAC9AAAAxAkAAMsZAADKLgAAx0cAAMhbAADKcAAAzIMAAMmWAP8AAAD+&#10;AAAA/AAAAPgAAADvAAQA6AAQAOYAGwDhACUA3wAuAN8ANwDaAD8A1QBHANIATQDPAFIAzABYAMoA&#10;XADIAGEAxgBmAMQAawDCAHAAwAB2AL4AfQC8AIUAuQCOALYAmgC0AKgAsgC7ALAA2QCuAPcAsgD/&#10;AKsA/wClAP8AogD/APwAAAD3AAAA7wAAAOgAAADaAAAA1AALAM4AFgDMACAAygAqAMkAMwDGADsA&#10;wgBCAL8ASQC9AE4AuwBTALkAWAC3AFwAtQBhALQAZgCyAGsAsABxAK8AeACtAH8AqgCJAKgAlACm&#10;AKEApACyAKIAzAChAO4AowD/AKAA/wCbAP8AmAD/APQAAADqAAAA3QAAAMwAAADFAAAAvQAGALoA&#10;EgC3ABwAtgAlALUALgC0ADYAsQA9AK4AQwCsAEkAqgBOAKkAUgCnAFcApgBbAKQAYACjAGUAoQBs&#10;AKAAcgCeAHoAnACDAJoAjgCXAJsAlgCqAJQAwACTAOIAlAD/AJUA/wCQAP8AjgD/AOUAAADWAAAA&#10;yAAAALkAAACwAAAAqwACAKgADAClABcApAAgAKMAKACjADAAoQA3AJ4APQCcAEMAmwBIAJkATQCY&#10;AFIAlwBWAJUAWwCUAGAAkwBmAJEAbQCPAHQAjgB+AIwAiACKAJUAiACkAIYAtwCEANQAhQD2AIcA&#10;/wCFAP8AgwD/ANIAAADBAAAAsQAAAKgAAACgAAAAmwAAAJcABwCVABEAlAAaAJMAIwCSACoAkgAx&#10;AJAANwCOAD0AjQBCAIsARgCKAEsAiQBQAIgAVQCHAFoAhQBfAIQAZgCCAG4AgQB3AH8AgQB9AI4A&#10;ewCdAHoArgB4AMgAeADrAHkA/wB5AP8AeAD/AMEAAACxAAAAogAAAJkAAACSAAAAjQAAAIkAAwCG&#10;AAwAhQAVAIQAHQCEACQAhAArAIIAMQCAADcAfgA8AH0AQAB8AEUAewBJAHoATgB4AFQAdwBaAHYA&#10;YAB0AGgAcwBxAHEAewBvAIcAbQCWAGwApgBrAL0AawDgAGwA/gBsAP8AbAD/ALMAAAChAAAAlQAA&#10;AIwAAACFAAAAgAAAAH0AAAB6AAcAeAAQAHcAGAB1AB8AdQAmAHUALABzADEAcgA2AHEAOwBwAD8A&#10;bwBEAG0ASABsAE0AawBUAGoAWwBoAGMAZgBrAGQAdgBjAIEAYQCQAGAAoABfALQAXwDVAF8A9QBf&#10;AP8AYAD/AKYAAACWAAAAigAAAIEAAAB6AAAAdQAAAHEAAABuAAMAawALAGoAEwBpABoAaQAgAGkA&#10;JgBnACwAZgAxAGQANgBjADsAYgA/AGEARABgAEkAXwBOAF0AVgBcAF4AWgBnAFkAcQBXAHwAVQCL&#10;AFQAmgBTAK0AVADKAFQA6wBUAP8AVAD/AJwAAACNAAAAgQAAAHgAAABwAAAAagAAAGcAAABjAAAA&#10;YQAGAGAADQBeABUAXQAbAF0AIQBcACcAWwAsAFoAMQBZADYAWAA6AFcAPwBWAEQAVABKAFMAUABS&#10;AFoAUABiAE4AbQBNAHgASwCGAEoAlgBJAKcASgDAAEoA4ABKAPgASgD/AJQAAACFAAAAeQAAAG8A&#10;AABnAAAAYQAAAF0AAABaAAAAWAACAFYACQBVABAAVAAWAFMAHABTACIAUgAnAFEALABQADEATwA2&#10;AE0AOwBMAEAASwBGAEoATABIAFUARwBeAEUAaQBDAHQAQQCCAEAAkQBBAKQAQQC5AEEA1QBAAPAA&#10;QAD+AIwAAAB+AAAAcwEAAGgDAABfBAAAWQMAAFUCAABSAAAAUAAAAE4ABQBNAAsATAASAEsAGABK&#10;AB4ASQAjAEgAKABGAC0ARQAyAEQANwBDADwAQQBCAEAASQA/AFEAPQBbADsAZQA5AHEAOAB/ADYA&#10;jgA4AKAAOACzADcAzAA3AOcANwD3AIcAAAB5BAAAbAcAAGIJAABZCQAAUwkAAE4IAABKBgAASAMA&#10;AEcAAQBFAAcARAANAEIAFABBABkAQAAeAD8AIwA9ACgAPAAuADsAMwA5ADkAOAA/ADcARgA1AE8A&#10;NABYADIAYwAxAG8AMAB9ADAAjAAvAJwALwCuAC4AwwAuAN0ALgDvAIIEAAB0CQAAaAsAAF0NAABV&#10;DgAATg4AAEgNAABEDAAAQQkAAD8HAAA+BAMAPAAJADsADwA5ABUAOAAaADYAHwA1ACQANAAqADIA&#10;LwAxADUAMAA8AC4AQwAtAEwALABWACoAYQApAG0AKAB7ACcAiQAnAJkAJgCqACUAvgAmANcAJgDr&#10;AH8IAABwDAAAZBAAAFkRAABQEwAASRMAAEQSAAA/EQAAOw8AADgNAAA2CgAANQcFADQFCgAyAxAA&#10;MQMWAC8CHAAuAyEALAMmACsDLAApBDIAKAQ5ACcFQQAlBksAJAdVACMHYAAiB20AIAh6AB8IiQAe&#10;CJkAHQepAB0FvAAdA9MAHQHnAHsMAABtEAAAYBMAAFYUAABNFgAARhYAAD8WAAA6FQAANhQAADMS&#10;AAAwEAAALg4BAC0LBQAsCQsAKggSACgJGAAmCR0AJQkjACMKKQAiCjAAIQs4ACALQQAeDEoAHQ1V&#10;ABsNYQAZDm4AGA59ABYOjAAVDpwAFQ2sABQMvgAUC9MAFArkAHgQAABpFAAAXRUAAFIXAABKGAAA&#10;QhkAADwZAAA2GAAAMhcAAC4WAAArFQAAKRMAACcSAgAlEAYAIxAMACEPFAAfDxoAHhAgABwQJwAb&#10;ES8AGhI3ABkSQAAXE0oAFhRUABQUYAASFG0AERV7ABAViwAOFJsADBSsAAsTvwAKEtQACxHnAHUT&#10;AABmFgAAWhgAAFAaAABHGwAAPxwAADgbAAAzGwAALhoAACoZAAAnGAAAJBcAACEWAAAfFQMAHBUI&#10;ABoVEAAYFRYAFxYdABUWJAAUFywAExc1ABIYPgARGEgADhlSAAwZXgALGmoACRp4AAgahwAHGZcA&#10;BhmoAAUYvAAEF9EABRbjAHIVAABjGQAAVxoAAE0cAABEHQAAPB4AADUeAAAwHQAAKxwAACccAAAj&#10;GwAAIBoAAB0aAAAZGgAAFxoFABQbDAASGxQAEBwbAA4cIgAMHCkACx0xAAodOgAJHkQACB5OAAYe&#10;WgAEH2cAAx91AAEfhAABHpUAAB2mAAAcuQAAHM8AABviAG8YAABgGwAAVB0AAEofAABBIAAAOSAA&#10;ADMgAAAtHwAAKB8AACQeAAAgHQAAHR0AABodAAAVHgAAESAEAA4gCgAKIRIACSEYAAchHwAGIiYA&#10;BCIuAAMjNgACI0AAASNLAAAjVwAAI2QAACNzAAAkggAAI5MAACKkAAAhtwAAIM0AAB/jAGsaAABd&#10;HgAAUSAAAEchAAA+IgAANiIAADAiAAArIQAAJiEAACIgAAAeIAAAGyAAABchAAASIgAADSQEAAkm&#10;CQAFJhAAAycWAAAnHQAAJyMAACgrAAAoMwAAKT0AAChIAAAoVAAAKGIAAChwAAAogAAAKZEAACej&#10;AAAltgAAJM0AACTiAGgeAABaIAAATiIAAEQkAAA7JQAAMyUAAC0kAAAoJAAAJCMAACAiAAAdIgAA&#10;GCMAABQlAAAOJwAACigEAAUrCQAALA4AAC0UAAAtGgAALSEAAC4oAAAuMAAALzoAAC9EAAAuUQAA&#10;LV8AAC5uAAAtfgAALo8AAC6iAAAstgAAKssAACnjAGQhAABWIwAASiUAAEAnAAA4JwAAMScAACsm&#10;AAAmJgAAIiUAAB4lAAAaJgAAFSgAABAqAAAKLAAABS4EAAAwCAAAMQwAADMSAAA0GAAANB4AADUl&#10;AAA1LQAANTYAADVBAAA1TgAANFwAADNrAAAzewAAM40AADOgAAAxtQAAMM0AAC7jAF8lAABSJwAA&#10;RykAAD0qAAA1KgAALikAACkpAAAlKAAAICgAABspAAAWKwAAES0AAAswAAAGMgAAATQDAAA2BwAA&#10;NwsAADkQAAA6FQAAOxsAADwiAAA8KgAAPDMAADw9AAA9SQAAO1gAADpoAAA6eAAAOYsAADmeAAA5&#10;tAAAN80AADXlAFooAABOKwAAQywAADktAAAyLQAALSwAACgrAAAjKwAAHS0AABgvAAASMQAACzQA&#10;AAY2AAABOAAAADsCAAA8BQAAPgkAAEANAABBEgAAQxgAAEQfAABEJgAARC8AAEQ6AABERQAAQ1QA&#10;AEJkAABAdQAAQIgAAECcAABAsgAAP80AAD3nAFUtAABJLgAAPzAAADYwAAAwLwAALC4AACYuAAAf&#10;MAAAGTMAABM1AAAMOAAABjsAAAA9AAAAQAAAAEIAAABEAwAARQYAAEcKAABJDwAASxUAAE0bAABN&#10;IgAATSsAAE01AABNQQAATE8AAEpfAABJcQAASYQAAEiYAABIrgAASMkAAEfmAFAxAABFMgAAOzMA&#10;ADQzAAAvMQAAKTIAACI0AAAaNwAAFDoAAAw9AAAGQAAAAEIAAABFAAAASAAAAEoAAABMAAAATgMA&#10;AE8HAABRCwAAUxEAAFYWAABYHQAAWCYAAFgwAABYOwAAV0gAAFVZAABTbAAAUn8AAFKUAABRqgAA&#10;UcUAAFDjAEo2AABANgAAOTYAADM1AAAtNQAAJTgAABw7AAAUPwAADUIAAAZFAAAASQAAAEwAAABO&#10;AAAAUQAAAFMAAABVAAAAVwAAAFkDAABbBwAAXQsAAF8RAABiGAAAYyAAAGMqAABiNgAAYkMAAGBT&#10;AABfZgAAXXsAAFyPAABcpQAAW74AAFrdAEY6AAA9OgAA/+J9EElDQ19QUk9GSUxFAAsVNzkAADI5&#10;AAApPAAAH0AAABZEAAANSAAABksAAABPAAAAUgAAAFUAAABYAAAAWgAAAF0AAABfAAAAYQAAAGMA&#10;AABlAgAAZwYAAGkLAABsEgAAbhoAAG8jAABvLwAAbjwAAGxMAABrXgAAanMAAGmIAABongAAZ7YA&#10;AGbTAEI+AAA8PQAANj0AAC1AAAAjRQAAGUkAAA5OAAAFUgAAAFYAAABaAAAAXQAAAGAAAABiAAAA&#10;ZQAAAGcAAABpAAAAawAAAG0AAABwAAAAcgAAAHQGAAB3CwAAehMAAHwcAAB8JwAAezUAAHpEAAB5&#10;VgAAeGsAAHeAAAB2lgAAdKwAAHPFAEFCAAA7QgAAMUUAACdKAAAcTwAAEVQAAAVZAAAAXgAAAGEA&#10;AABlAAAAaQAAAGwAAABvAAAAcgAAAHQAAAB2AAAAeAAAAHoAAAB8AAAAfgAAAIAAAACEAgAAhgkA&#10;AIkSAACMHQAAjCoAAIs6AACKTAAAiWAAAId2AACGjAAAhaIAAIO5AEFGAAA2SgAAK1AAACBVAAAU&#10;WwAAB2AAAABmAAAAawAAAG8AAABzAAAAdgAAAHoAAAB9AAAAgAAAAIIAAACFAAAAhwAAAIkAAACL&#10;AAAAjgAAAJAAAACTAAAAlgAAAJoGAACdEQAAoh0AAKEsAACfPwAAnlQAAJxqAACagAAAmJUAAJeq&#10;ADtPAAAwVQAAJVsAABhhAAAKaAAAAG4AAAB0AAAAeQAAAH0AAACBAAAAhQAAAIgAAACLAAAAjgAA&#10;AJAAAACTAAAAlQAAAJcAAACaAAAAnAAAAJ8AAACiAAAApQAAAKkAAACuBQAAsxEAALgeAAC3MgAA&#10;tEcAALJeAACwcwAAr4gAAK6bADVaAAApYQAAHGgAAA5uAAAAdgAAAHwAAACCAAAAhwAAAIsAAACP&#10;AAAAkwAAAJYAAACYAAAAmwAAAJ4AAAChAAAAowAAAKYAAACoAAAAqwAAAK4AAACwAAAAtAAAALkA&#10;AAC/AAAAxQQAAM4RAADRJAAAzTsAAMhTAADIaAAAyH0AAMiPAPsAAAD3AAAA9QAAAPIAAADsAAAA&#10;5QALAOIAFwDgACIA3wArAN8ANADaADwA1gBDANIASgDPAE8AzABVAMoAWgDHAF4AxQBjAMMAaADB&#10;AG4AvwB0AL0AewC6AIQAuACOALYAmgCzAKkAsAC+AK0A3gCrAPoAqgD/AKEA/wCeAP8AmgD/APQA&#10;AADvAAAA6wAAAN8AAADUAAAAzwAHAMsAEwDJAB0AyAAmAMcALwDFADcAwAA+AL0ARAC7AEoAuQBP&#10;ALcAVAC1AFkAtABdALIAYgCwAGgArwBuAK0AdQCrAH0AqQCHAKcAkgClAKEAogC0AJ8A0gCdAPQA&#10;mwD/AJYA/wCTAP8AkAD/AOsAAADlAAAA0wAAAMYAAAC+AAAAuQACALYADQC0ABcAsgAhALEAKQCx&#10;ADEArgA4AKwAPgCqAEQAqABIAKYATQClAFEApABWAKIAWwCgAGEAngBnAJwAbgCbAHYAmQB/AJcA&#10;iwCVAJgAlACqAJIAxQCQAOoAjgD/AIoA/wCGAP8AhQD/AOAAAADOAAAAvQAAALIAAACrAAAApgAA&#10;AKIABwChABIAoAAbAJ8AIwCfACsAnAAyAJkAOACXAD4AlQBDAJQARwCSAEsAkQBPAJAAVACPAFkA&#10;jgBgAIwAaACKAG8AiQB5AIcAgwCFAJEAhAChAIIAtgCBANsAgAD7AIAA/wB8AP8AewD/AMsAAAC3&#10;AAAAqgAAAKEAAACaAAAAlQAAAJIAAwCQAAwAjQAVAIwAHgCMACUAjAAsAIoAMgCIADgAhwA9AIUA&#10;QQCEAEYAgwBKAIIATgCBAFMAgABZAH8AYAB9AGkAewByAHoAfQB4AIkAdgCZAHQArABzAMwAcgDx&#10;AHEA/wBwAP8AbwD/ALgAAACnAAAAmwAAAJIAAACLAAAAhgAAAIMAAAB/AAcAfgAQAH0AGAB9AB8A&#10;fQAmAHsALQB5ADIAeAA3AHcAPAB2AEAAdQBFAHMASQByAE4AcQBUAHAAWgBvAGEAbQBsAGsAdwBp&#10;AIMAZwCSAGYAowBlAL4AZADlAGMA/wBkAP8AYwD/AKgAAACZAAAAjQAAAIUAAAB+AAAAeQAAAHQA&#10;AAByAAMAcAALAG8AEwBuABoAbgAhAG4AJwBtACwAawAyAGoANgBpADsAaAA/AGcARABmAEkAZQBP&#10;AGMAVQBiAFwAYQBlAF8AcgBdAH4AWwCMAFkAnQBXALQAVwDWAFcA9wBYAP8AWQD/AJ0AAACOAAAA&#10;gwAAAHkAAAByAAAAawAAAGgAAABlAAAAYwAGAGIADQBiABUAYgAbAGIAIgBhACcAYAAtAF8AMgBe&#10;ADYAXQA7AFsAPwBaAEUAWQBKAFgAUQBXAFgAVQBgAFQAawBSAHkAUACHAE4AlwBMAKwASwDJAEsA&#10;7gBOAP8ATgD/AJMAAACFAAAAeQAAAG8AAABmAAAAYQAAAF0AAABaAAAAWQACAFgACQBXABEAVwAX&#10;AFcAHQBXACIAVQAnAFQALABSADEAUQA2AFAAOgBPAEAATgBFAEwATABLAFMASgBcAEgAZgBHAHQA&#10;RQCCAEMAkgBBAKYAQAC/AEAA5ABDAP4ARAD/AIsAAAB9AAAAcQAAAGYAAABeAAAAVwAAAFMAAABR&#10;AAAATwAAAE4ABgBNAAsATQASAEwAFwBMAB0ASwAiAEoAJwBIACsARwAwAEYANQBEADsAQwBBAEEA&#10;SABAAE8APwBYAD0AYgA8AHAAOgB+ADgAjQA3AKEANwC4ADkA2wA6APcAOgD/AIQAAAB2AAAAagAA&#10;AF8AAABWAAAAUAAAAEwAAABJAAAARwAAAEUAAgBEAAcAQwANAEIAEwBCABgAQQAdAEAAIgA+ACcA&#10;PQArADsAMAA6ADYAOAA9ADcARAA2AEwANABVADMAXgAyAG0AMQB6ADAAigAvAJwALgCxADAAzgAx&#10;AO0AMgD/AH4AAABwAAAAZAIAAFkEAABRBQAASgUAAEUEAABBAgAAPgAAAD0AAAA7AAQAOgAJADkA&#10;DgA4ABMANwAYADUAHQAzACIAMgAnADEALAAwADEALwA4AC0AQAAsAEgAKwBRACoAXAApAGkAKAB3&#10;ACcAhwAnAJkAJwCsACgAxAAoAOMAKAD3AHoAAABsBAAAXwYAAFQIAABMCQAARQkAAD8JAAA7CAAA&#10;NwYAADUEAAAzAgEAMgAFADAACgAvAA8ALgAUAC0AGQAsAB4AKgAjACkAKAAoAC4AJwA0ACYAPQAl&#10;AEUAIwBPACIAWgAhAGcAIAB1ACAAhQAfAJUAHwCnAB8AvAAfANkAHwDvAHYDAABnBwAAWwoAAFAM&#10;AABIDQAAQA0AADoNAAA1DAAAMQsAAC4JAAAsCAAAKgYDACkDBgAoAgsAJwEQACYAFQAkABoAIwAf&#10;ACIAJQAgACsAIAAyAB8AOgAeAEMAHQBNABsAWAAaAWUAGQBzABgAggAYAJIAFwCjABcAtwAWAM8A&#10;FgDmAHIGAABkCgAAVw0AAE0QAABEEQAAPBEAADYRAAAxEAAALQ8AACkOAAAmDAAAJAsBACIJBAAh&#10;BwcAIAULAB4FEQAdBRYAHAUcABsFIgAaBSgAGQUvABgFOAAXBUEAFgZMABQHVwATB2QAEQhyABAI&#10;gQAPB5EADgaiAA4FtAAOA8oADwHiAG4KAABgDAAAVBAAAEoTAABBFAAAORQAADMUAAAtEwAAKRMA&#10;ACUSAAAhEQAAHw8AABwOAgAbDAUAGQsIABgKDQAWCRMAFQkYABQKHwATCiYAEgouABELNwAQDEEA&#10;DQ1MAAsOWAAJD2QACA9yAAcPgQAGDpEABg2iAAUMtAAEC8kABQndAGsNAABdEAAAURMAAEcVAAA9&#10;FgAANhYAAC8WAAAqFgAAJRUAACEUAAAeEwAAGxIAABgSAgAWEQQAFBAGABEPCQAODg4ADRAWAAwQ&#10;HQALESQAChIsAAkSNQAIEz4ABxNJAAUUVAADFGEAAhVvAAEVfgAAFI8AABOgAAASsgAAEccAABDd&#10;AGgQAABaEgAAThUAAEQXAAA6GAAAMxkAAC0YAAAnGAAAIhcAAB4WAAAbFQAAGBUAABUUAgATFAUA&#10;EBMGAAwUCAAJFQwACBUTAAYWGgAFFiEABBcoAAMXMQACGDsAARhFAAAYUQAAGV4AABltAAAZfQAA&#10;GY0AABifAAAWsQAAFccAABTdAGUTAABXFQAASxgAAEEaAAA4GwAAMBsAACoaAAAkGgAAIBkAABwY&#10;AAAZFwAAFhcBABMWAwARFgQADBcFAAgYBwAFGgsAAxsRAAEbGAAAGx4AABwmAAAdLgAAHTgAAB1D&#10;AAAeTgAAHVwAAB1rAAAdewAAHYwAAB2eAAAbsQAAGcYAABjeAGIVAABUGAAASBoAAD4cAAA1HQAA&#10;Lh0AACccAAAiHAAAHhsAABoaAAAXGQAAFRgCABEZAgANGgMACRsEAAUdBwABHgoAACAQAAAhFgAA&#10;IRwAACEjAAAiKwAAIjUAACNAAAAjTAAAIloAACJpAAAieQAAIYsAACGdAAAhsQAAH8gAAB3eAF4Y&#10;AABRGwAARR0AADofAAAyHwAAKx8AACUeAAAgHQAAHBwAABkbAAAWGwAAEhsAAA4dAAAKHgEABSAD&#10;AAEiBgAAJAkAACYNAAAnFAAAJxoAACghAAAoKQAAKDIAACg9AAApSQAAKVYAACdnAAAmeAAAJokA&#10;ACadAAAmsQAAJMoAACLiAFobAABNHgAAQSAAADchAAAvIQAAKCEAACMgAAAfHwAAHB4AABgeAAAU&#10;HgAADyAAAAohAAAGIwAAAiUCAAAnBQAAKggAACwMAAAuEgAALhgAAC4fAAAvJgAALy8AAC86AAAv&#10;RgAAMFMAAC5kAAAsdgAALIcAACybAAArsAAAK8oAACjkAFYfAABJIQAAPiMAADQkAAAsJAAAJiMA&#10;ACIiAAAeIQAAGiAAABUhAAAQIwAACyUAAAYnAAABKQAAACwBAAAuBAAAMAcAADIKAAA0EAAANRYA&#10;ADYcAAA2JAAANiwAADc3AAA3QgAAN08AADZgAAA0cgAAMoUAADKZAAAxrwAAMcoAADHmAFEjAABF&#10;JQAAOicAADEnAAAqJgAAJSUAACEkAAAdIwAAFyUAABInAAAMKQAABisAAAEuAAAAMAAAADMAAAA1&#10;AgAANwUAADoIAAA8DAAAPhIAAD8YAAA/IAAAPygAAD8zAAA/PgAAP0sAAD9aAAA8bgAAOoMAADmW&#10;AAA5rQAAOMkAADjnAEwnAABAKQAANioAAC4pAAAoKAAAJCcAAB8nAAAZKAAAEyoAAAwtAAAHMAAA&#10;ATMAAAA2AAAAOAAAADsAAAA9AAAAPwIAAEEFAABDCQAARg4AAEgVAABIHAAASCQAAEguAABIOgAA&#10;SEcAAEhVAABFaQAAQ34AAEKTAABBqgAAQMcAAEDmAEcrAAA8LQAAMy0AACwsAAAoKgAAIioAABss&#10;AAAVLwAADTIAAAc1AAABOAAAADsAAAA+AAAAQQAAAEMAAABFAAAASAAAAEoDAABMBgAATgsAAFER&#10;AABTFwAAUyAAAFMpAABTNQAAU0IAAFJQAABPZAAATXgAAEuPAABKpgAASsEAAEnjAEIwAAA4MQAA&#10;MDAAACwuAAAmLgAAHjEAABc0AAAPNwAABzsAAAA+AAAAQQAAAEQAAABHAAAASgAAAEwAAABPAAAA&#10;UQAAAFMAAABVAwAAVwcAAFoMAABdEwAAXxsAAF8kAABfLwAAXjwAAF5LAABcXAAAWXIAAFeIAABW&#10;nwAAVbkAAFTaAD00AAA1NAAAMDIAACoyAAAhNQAAGDkAABA8AAAHQAAAAEQAAABIAAAASwAAAE4A&#10;AABSAAAAVAAAAFcAAABaAAAAXAAAAF4AAABgAAAAYwEAAGYFAABpCwAAbBMAAG4cAABuJwAAbTUA&#10;AGxDAABqVAAAZ2oAAGWBAABjmQAAYrEAAGHPADo4AAA0NwAALzYAACU5AAAbPgAAEEMAAAhHAAAA&#10;SwAAAFAAAABUAAAAVwAAAFoAAABdAAAAYAAAAGIAAABlAAAAZwAAAGkAAABsAAAAbgAAAHEAAAB0&#10;BgAAeAwAAHsWAAB8IAAAey0AAHo8AAB4TAAAdmEAAHR4AABykQAAcKcAAG/BADk7AAA0OwAAKT4A&#10;AB5DAAATSQAAB08AAABTAAAAVwAAAFwAAABfAAAAYwAAAGYAAABpAAAAbAAAAG8AAABxAAAAcwAA&#10;AHYAAAB4AAAAewAAAH0AAACBAAAAhAUAAIgNAACLGAAAjCQAAIozAACIRAAAhlkAAIRwAACCiAAA&#10;gZ0AAH+0ADk/AAAuQwAAI0kAABhPAAALVQAAAFsAAABgAAAAZAAAAGgAAABsAAAAcAAAAHQAAAB3&#10;AAAAegAAAH0AAAB/AAAAgQAAAIQAAACGAAAAiAAAAIsAAACOAAAAkgAAAJYCAACZDAAAnRkAAJ0o&#10;AACbOQAAmU0AAJdjAACWewAAlJAAAJKmADNJAAAoTgAAHFQAABBbAAACYgAAAGgAAABtAAAAcgAA&#10;AHcAAAB7AAAAfwAAAIMAAACGAAAAiQAAAIwAAACPAAAAkQAAAJQAAACWAAAAmQAAAJwAAACgAAAA&#10;pAAAAKgAAACtAAAAsgsAALcaAAC1KwAAs0AAALBWAACubQAAq4MAAKqXAC1UAAAhWwAAFWEAAAZo&#10;AAAAbwAAAHYAAAB9AAAAggAAAIcAAACLAAAAjgAAAJIAAACVAAAAmAAAAJsAAACeAAAAoQAAAKMA&#10;AACmAAAAqQAAAKwAAACwAAAAtAAAALkAAADAAAAAyAAAANILAADZGwAA1TEAANBIAADLYAAAyHUA&#10;AMaI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QF&#10;BgcICQoLDAwNDg8QERITFBQVFhcYGRobHB0eHh8gISIjJCUmJygpKiorLC0uLzAxMjM0NTY3ODk6&#10;Ozs8PT4/QEFCQ0RFRkdISUpLTE1OT1BRUlNUVVZXWFlaW1xdXl9gYWJjZGVmZ2hpamtsbW5vcHFy&#10;c3R1dnd4eXp7fH1+f4CBgoOEhYaHiImKi4yNjo+QkZKTlJWWl5iam5ydnp+goaKjpKWmp6ipqqus&#10;ra6vsbKztLW2t7i5uru8vb6/wMHCw8XGx8jJysvMzc7P0NHS09TV19jZ2tvc3d7f4OHi4+Tl5ujp&#10;6uvs7e7v8PHy8/T19v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jUH7cU6HevHPz3rx0Rj&#10;68VJi+bATLXPsWrmyK6C9MeuhvXHroj2x66J98auivfGrov4xq6L+MWti/nFrYv5xa2L+sWti/rF&#10;rYv6xa2L+sWti/rFrYv6xa2L+sWti/rFrYv6xa2L+sWti/rFrYv6xa2L+sWti/rFrYv6xa2L+sWt&#10;i/rvwjUH7cU6HevIPjzqyERi68ZJi+bBS7XOsWrmyK6C9MeuhvXHroj2xq6J98auivfGrov4xq6L&#10;+MWti/nFrYv5xa2L+sWti/rFrYv6xa2L+sWti/rFrYv6xa2L+sWti/rFrYv6xa2L+sWti/rFrYv6&#10;xa2L+sWti/rFrYv6xa2L+sWti/rvwjQH7MY5HOrIPjzqyENi6sZIiubCSrXOsWnnyK6C9MeuhvXH&#10;roj2xq6J98auivfGror4xq6L+MWui/nFrYv5xa2L+sWti/rFrYv6xa2L+sWti/rFrYv6xa2L+sWt&#10;i/rFrYv6xa2L+sWti/rFrYv6xa2L+sWti/rFrYv6xa2L+sWti/rvwzQH7MY5HOrJPTzpyUNh6cdH&#10;iubDSLXNsWroyK6B9MeuhvXHroj2xq6J98auivfGror4xq6L+MWui/nFrYv5xa2L+cWti/nFrYv5&#10;xa2L+cWti/nFrYv5xa2L+cWti/nFrYv5xa2L+cWti/nFrYv5xa2L+cWti/nFrYv5xa2L+cWti/nu&#10;wzMH68c4HOnJPTvoykJg6MhGieXERrXNsWvqyK6B9MevhfXHr4j2xq+J98auivfGror4xq6L+MWu&#10;i/nFrYv5xa2L+cWti/nFrYv5xa2L+cWti/nFrYv5xa2L+cWti/nFrYv5xa2L+cWti/nFrYv5xa2L&#10;+cWti/nFrYv5xa2L+cWti/nuwzMG68c4G+jKPDrny0Ff58pFiOTFRLfMsWvryK+B9MevhfXHr4f2&#10;xq+J98auivfGror4xa6L+MWui/nFrov5xa2L+cWti/nFrYv5xa2L+cWti/nFrYv5xa2L+cWti/nF&#10;rYv5xa2L+cWti/nFrYv5xa2L+cWti/nFrYv5xa2L+cWti/ntxDIG6sg3G+fLOzrmzEBe5stDiuLH&#10;QbnLsWztyK+A9MevhPXGr4f2xq+J98auivfFror4xa6L+MWui/nFrov5xa2L+cWti/nFrYv5xa2L&#10;+cWti/nFrYv5xa2L+cWti/nFrYv5xa2L+cWti/nFrYv5xa2L+cWti/nFrYv5xa2L+cWti/nsxTEG&#10;6ck2GubMOjnkzj9d5MxAi9/IPbrKsWzuyK9/9cewhPXGr4f2xq+J98WuivfFror4xa6L+MWui/nF&#10;rov5xa6L+cWui/nFrov5xa6L+cWui/nFrov5xa6L+cWui/nFrov5xa6L+cWui/nFrov5xa6L+cWu&#10;i/nFrov5xa6L+cWui/nsxTAF6Mo1GeXOOTfjzzxe4s48jt3LOLzKsW3wx7B99cavhPbFr4f2xa+J&#10;98WuivfFror4xa6K+MWui/jFrov5xa6L+cWui/nFrov5xa6L+cWui/nFrov5xa6L+cWui/nFrov5&#10;xa6L+cWui/nFrov5xa6L+cWui/nFrov5xa6L+cWui/nqxy4F5sszGOPQNzbg0jhh39I1kNnOMb/K&#10;tWHrxrB/9cWvhfbFr4j2xa+J98WuivfFror4xa6K+MWui/jFrov5xa6L+cWui/nFrov5xa6L+cWu&#10;i/nFrov5xa6L+cWui/nFrov5xa6L+cWui/nFrov5xa6L+cWui/nFrov5xa6L+cWui/npyCsE5M0w&#10;FuDSMjfd1TFk29YrlNTNNcLIvVrexLCA9cSvhfbEr4j2xK+J98SuivfEror4xK6K+MSui/jErov4&#10;xK6L+MSui/jErov4xK6L+MSui/jErov4xK6L+MSui/jErov4xK6L+MSui/jErov4xK6L+MSui/jE&#10;rov4xK6L+MSui/jmyicD4dAsFNzWKjvY2idp1twkmM7SN7nFxFfRwrtv4cK1fuzDsYXyw7CI9cKv&#10;iPfAroj3v66H+L6uh/i9rof4vK6I97yuiPe8roj3vK6I97yuiPe8roj3vK6I97yuiPe8roj3vK6I&#10;97yuiPe8roj3vK6I97yuiPe8roj3vK6I97yuiPfjziAC3dQiF9fbIz/U3ihtz+MqlcbZOK7AzVTC&#10;vcVo0L3Addi9vXzetLp54625d+WnuHfno7d36aC2eOmftnrqn7Z86Z+2fOmftnzpn7Z86Z+2fOmf&#10;tnzpn7Z86Z+2fOmftnzpn7Z86Z+2fOmftnzpn7Z86Z+2fOmftnzpn7Z86Z+2fOne0xYC2NsZG9Pg&#10;JETP5Cpxxuw0jL7fP6K51lGyt89kv7bJb8isxm7PpMNt05vBbNeVwGzZkb9t2o+/b9uOvnPbj792&#10;24+/dtuPv3bbj79224+/dtuPv3bbj79224+/dtuPv3bbj79224+/dtuPv3bbj79224+/dtuPv3bb&#10;j79224+/dtvY2gkE0+AbIM/kJkrH7TFpv/M8gbjnR5Wy3lKkrthesKPSYLmYzmDAkMthxonJYsmF&#10;x2TLg8dmzIHHac2Bx23NgcdxzYHHcc2Bx3HNgcdxzYHHcc2Bx3HNgcdxzYHHcc2Bx3HNgcdxzYHH&#10;cc2Bx3HNgcdxzYHHcc2Bx3HNgcdxzYHHcc3U3w0Hz+UeJsjsKkfA9DZfuPlCdLLvTYeq5lOWnOBR&#10;opHaU6uH1lWzf9NXuHrRWrt30F29dc9hvXTPZL50z2i+dM9tvXTPbb10z229dM9tvXTPbb10z229&#10;dM9tvXTPbb10z229dM9tvXTPbb10z229dM9tvXTPbb10z229dM9tvXTPbb3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RTb2vUpZ97lTffC1XKHh&#10;sGTA06x23Mish/THrIn2xq2K98ativfGrYv4xq2L+Mati/jGrYv5xq2L+cati/nFrYv5xa2L+cWt&#10;i/nFrYv5xa2L+cWti/nFrYv5xa2L+cWti/nFrYv5xa2L+cWti/nFrYv5xa2L+cWti/n3uTAF9b1A&#10;GPS+RTb2vUpZ9rpTffC1W6HhsWPA06x23cesiPbHrIn2xq2K98ativfGrYv4xq2L+Mati/jGrYv5&#10;xa2L+cWti/nFrYv5xa2L+cWti/nFrYv5xa2L+cWti/nFrYv5xa2L+cWti/nFrYv5xa2L+cWti/nF&#10;rYv5xa2L+cWti/n3ujAF9b0/GPS+RDb1vklY9rpSffC2W6HhsWLB0qx23sesh/bHrIj2x62J98at&#10;ivfGrYr4xq2L+Mati/jGrYv5xa2L+cWti/nFrYv5xa2L+cWti/nFrYv5xa2L+cWti/nFrYv5xa2L&#10;+cWti/nFrYv5xa2L+cWti/nFrYv5xa2L+cWti/n3ujAE9L0/F/S/RDX1vklY9btSffC2WqHgsWHB&#10;0qx238esh/bHrYj2x62J9sativfGrYr3xq2L+Mati/jFrYv5xa2L+cWti/nFrYv5xa2L+cWti/nF&#10;rYv5xa2L+cWti/nFrYv5xa2L+cWti/nFrYv5xa2L+cWti/nFrYv5xa2L+cWti/n3ujAE9L0/F/O/&#10;RDX1v0lY9btRffC2WaHgsmHB0ax24Mesh/XHrYj2x62J9sativfGrYr3xq2L+Mati/jFrYv5xa2L&#10;+sWti/nFrYv5xa2L+cWti/nFrYv5xa2L+cWti/nFrYv5xa2L+cWti/nFrYv5xa2L+cWti/nFrYv5&#10;xa2L+cWti/n2ujAE9L4/F/O/QzX0v0hY9btRfPC3WaHgsmDC0a124ceshvXHrYf2x62I9seuiffG&#10;ror3xq6L+Maui/jFrYv5xa2L+sWti/nFrYv5xa2L+cWti/nFrYv5xa2L+cWti/nFrYv5xa2L+cWt&#10;i/nFrYv5xa2L+cWti/nFrYv5xa2L+cWti/n2uzAE9L4+F/PAQzX0v0hX9LxQfPC3WKHgsl/C0a10&#10;4ceshfXHrYf1x66I9seuifbGror3xq6K+Maui/jFrov5xa2L+cWti/nFrYv5xa2L+cWti/nFrYv5&#10;xa2L+cWti/nFrYv5xa2L+cWti/nFrYv5xa2L+cWti/nFrYv5xa2L+cWti/n2uzAE874+F/LAQzT0&#10;wEdX9LxQfPC4WKHgs17D0a5y4cethPXHrYb1x66H9ceuifbGror3xq6K+Maui/jFrov5xa2L+cWt&#10;i/nFrYv5xa2L+cWti/nFrYv5xa2L+cWti/nFrYv5xa2L+cWti/nFrYv5xa2L+cWti/nFrYv5xa2L&#10;+cWti/n1uzEE878+FvLAQjTzwEdX9L1PfPC4V6Hfs13D0a9v4citg/TIroT0x6+G9seviPbGr4n3&#10;xq6K+MWui/jFrov5xa2L+cWti/nFrov5xa6L+cWui/nFrov5xa6L+cWui/nFrov5xa6L+cWui/nF&#10;rov5xa6L+cWui/nFrov5xa6L+cWui/n1vDEE8789FvLBQjPywUZW875OfPC5VqHftFzE0bBr38it&#10;gfTHr4P1x6+F9saviPfGr4n3xa6K+MWui/jFrov5xa6L+cWui/nFrov5xa6L+cWui/nFrov5xa6L&#10;+cWui/nFrov5xa6L+cWui/nFrov5xa6L+cWui/nFrov5xa6L+cWui/n1vDEE8r89FvHBQjPywkZW&#10;8r9Oe/C6VaHgtlnC07Nj3ciufvTHsID1xq+G9sWviPfFr4n3xa6K+MWuivjFrov4xa6L+cWui/nF&#10;rov5xa6L+cWui/nFrov5xa6L+cWui/nFrov5xa6L+cWui/nFrov5xa6L+cWui/nFrov5xa6L+cWu&#10;i/n0vTED8sA8FfDCQTLxwkVV8sBNe/C7U6HiulS/1LlW2civePTGsIL1xa+G9sWviPfFr4n3xa6K&#10;+MWuivjFrov4xa6L+cWui/nFrov5xa6L+cWui/nFrov5xa6L+cWui/nFrov5xa6L+cWui/nFrov5&#10;xa6L+cWui/nFrov5xa6L+cWui/nzvjED8cE7Fe/DQDHwxERU8MFLevC9UqDlwUy41MFJ2MaydfLF&#10;sIP1xK+H9sSviPfEron3xK6K+MSuivjEror4xK6L+MSui/jErov4xK6L+MSui/jErov4xK6L+MSu&#10;i/jErov4xK6L+MSui/jErov4xK6L+MSui/jErov4xK6L+MSui/jyvzED8MI6FO7EPzDuxUNT7sNK&#10;ee7CTZzezD23zMNQ08S4bufDsYHyxK+H9sSviffEron3xK6K+MSuivjEror4xK6L+MSui/jBror4&#10;wa6K+MGuivjBror4wa6K+MGuivjBror4wa6K+MGuivjBror4wa6K+MGuivjBror4wa6K+MGuivjx&#10;wDIC7sM5E+zGPS/sx0JR7MZId+TNQZXS1DW1xcdVzMG/a9vAunjjwLd/6L62geu4tX/ss7R97a+0&#10;fe6ss3zvqrN976izfu+os4DvqLOA76izgO+os4DvqLOA76izgO+os4DvqLOA76izgO+os4DvqLOA&#10;76izgO+os4DvqLOA76izgO/vwTEC7MU2EerIOyzoyj9O5stDctTeLJbH1zuxv8xXw7zGac68wnTV&#10;ur952rK9dt6rvHXgpbp04qG5c+SduXTlm7l15pq4eOaauXvlmrl75Zq5e+WauXvlmrl75Zq5e+Wa&#10;uXvlmrl75Zq5e+WauXvlmrl75Zq5e+WauXvlmrl75Zq5e+XtxC0B6cgzD+bMNynkzztK1t0rc8jo&#10;NZS+3EKpuNNXt7fNZsG2yW/JrcZuz6XDbdOewW3WmMBs2JS/bNqRv27bj75w24++c9uPv3bbj792&#10;24+/dtuPv3bbj79224+/dtuPv3bbj79224+/dtuPv3bbj79224+/dtuPv3bbj79224+/dtvqxicA&#10;5cwtDeHRMSbY2ydPyeoyc77sP4234kqes9tWq7DUYrWm0GK9ncxjw5XKY8iPyGPLisZkzYfGZs+F&#10;xWjQhMVr0ITFbtCExXLQhMVy0ITFctCExXLQhMVy0ITFctCExXLQhMVy0ITFctCExXLQhMVy0ITF&#10;ctCExXLQhMVy0ITFctDlyx0A39EiC9nZIS3L6SxSv/Q6brfyRYKy6U+Sq+FVn6DcVqmW11exjtNZ&#10;t4bQWryBzlu/fc1ewXvNYMJ6zGPDecxmw3nMasN5zG7Decxuw3nMbsN5zG7Decxuw3nMbsN5zG7D&#10;ecxuw3nMbsN5zG7Decxuw3nMbsN5zG7Decxuw3nMbsPf0hAA2NoTD83nJDHA9TNOuPo/ZLL5Snaq&#10;8E+FnuhOkpHiTZ2H3k+lf9pQq3jYUrB01lWycdVYtG/UW7Vu1F+1btRitW7UZrVu1Gu1btRrtW7U&#10;a7Vu1Gu1btRrtW7Ua7Vu1Gu1btRrtW7Ua7Vu1Gu1btRrtW7Ua7Vu1Gu1btRrtW7Ua7XW1ggA0eMX&#10;FML0KzC5+zdFs/9DWKr/SGqd90d5kPBHhoXpR5F65EiZcuFLn2zfTqNo3lGlZt1Vp2XdWKdk3Fyn&#10;ZNxfp2TdY6dk3WinZN1op2TdaKdk3WinZN1op2TdaKdk3WinZN1op2TdaKdk3WinZN1op2TdaKdk&#10;3WinZN1op2TdaKf/ryAC/LU7E/u3SC78tk5N/LJZbvmvYo3trGum5KlyutypesvVqYHX0aqG4c2n&#10;hunLpIfuyaOJ8sijivTHpIz1x6WN9cemjvbGpo72xKeO9cSnjvXEp471xKeO9cSnjvXEp471xKeO&#10;9cSnjvXEp471xKeO9cSnjvXEp471xKeO9cSnjvX/ryAC/LU7E/u3SC78tk5N/LJZbvmvYo3trGum&#10;5KlyutypesvVqYHX0aqG4c2nhunLpIfuyaOJ8sijivTHpIz1x6WN9cemjvbGpo72xKeO9cSnjvXE&#10;p471xKeO9cSnjvXEp471xKeO9cSnjvXEp471xKeO9cSnjvXEp471xKeO9cSnjvX/ryAC/LU7E/u3&#10;SC78tk5N/LJZbvmvYo3trGum5KlyutypesvVqYHX0aqG4c2nhunLpIfuyaOJ8sijivTHpIz1x6WN&#10;9cemjvbGpo72xKeO9cSnjvXEp471xKeO9cSnjvXEp471xKeO9cSnjvXEp471xKeO9cSnjvXEp471&#10;xKeO9cSnjvX/ryAC/LU7E/u3SC78tk5N/LJZbvmvYo3trGum5KlyutypesvVqYHX0aqG4c2nhunL&#10;pIfuyaOJ8sijivTHpIz1x6WN9cemjvbGpo72xKeO9cSnjvXEp471xKeO9cSnjvXEp471xKeO9cSn&#10;jvXEp471xKeO9cSnjvXEp471xKeO9cSnjvX/ryAC/LU7E/u3SC78tk5N/LJZbvmvYo3trGum5Kly&#10;utypesvVqYHX0aqG4c2nhunLpIfuyaOJ8sijivTHpIz1x6WN9cemjvbGpo72xKeO9cSnjvXEp471&#10;xKeO9cSnjvXEp471xKeO9cSnjvXEp471xKeO9cSnjvXEp471xKeO9cSnjvX/ryAC/LU7E/u3SC78&#10;tk5N/LJZbvmvYo3trGum5KlyutypesvVqYHX0aqG4c2nhunLpIfuyaOJ8sijivTHpIz1x6WN9cem&#10;jvbGpo72xKeO9cSnjvXEp471xKeO9cSnjvXEp471xKeO9cSnjvXEp471xKeO9cSnjvXEp471xKeO&#10;9cSnjvX/ryAC/LU7E/u3SC78tk5N/LJZbvmvYo3trGum5KlyutypesvVqYHX0aqG4c2nhunLpIfu&#10;yaOJ8sijivTHpIz1x6WN9cemjvbGpo72xKeO9cSnjvXEp471xKeO9cSnjvXEp471xKeO9cSnjvXE&#10;p471xKeO9cSnjvXEp471xKeO9cSnjvX/ryAC/LU7E/u3SC78tk5N/LJZbvmvYo3trGum5Klyutyp&#10;esvVqYHX0aqG4c2nhunLpIfuyaOJ8sijivTHpIz1x6WN9cemjvbGpo72xKeO9cSnjvXEp471xKeO&#10;9cSnjvXEp471xKeO9cSnjvXEp471xKeO9cSnjvXEp471xKeO9cSnjvX/ryAC/LU7E/u3SC78tk5N&#10;/LJZbvmvYo3trGum5KlyutypesvVqYHX0aqG4c2nhunLpIfuyaOJ8sijivTHpIz1x6WN9cemjvbG&#10;po72xKeO9cSnjvXEp471xKeO9cSnjvXEp471xKeO9cSnjvXEp471xKeO9cSnjvXEp471xKeO9cSn&#10;jvX/ryAC/LU7E/u3SC78tk5N/LNYbvmvYo3trGum46lyu9ypecvVqYDY0KqF4s2oh+rKpojvyKWJ&#10;88elivXHpov2x6eM98aojffFqI33xKiN98SojvbEqI72xKiO9sSojvbEqI72xKiO9sSojvbEqI72&#10;xKiO9sSojvbEqI72xKiO9sSojvb/sCAC/LU8Evu4SC38tk1N/LNYbvmwYY3trGqn46pwu9uqd8zU&#10;qn/az6qF5curiO7Iqon0xquK+Masi/jGrIv4xq2L+MatjPjGrYz4xq2M+MatjPjGrYz4xq2M+Mat&#10;jPjGrYz4xq2M+MatjPjGrYz4xq2M+MatjPjGrYz4xq2M+MatjPj/sCAC+7Y8Evq4Ry37t01N/LRX&#10;bvmwYY3trWmn46tuu9urdc3Tq37czauE6MmsiPLGrIr3xqyL+Masi/jGrYv4xq2L+MatjPjGrYz4&#10;xq2M+MWtjPjFrYz4xa2M+MWtjPjFrYz4xa2M+MWtjPjFrYz4xa2M+MWtjPjFrYz4xa2M+MWtjPj/&#10;sSAC+7Y8Evq4Ry37t01N+7RXbvmwYI3srWmo46xsvNusc83Tq3zdzKuE6sesifXGrIr3xqyL98at&#10;i/jGrYv4xq2L+MatjPjGrYz4xa2M+MWtjPjFrYz4xa2M+MWtjPjFrYz4xa2M+MWtjPjFrYz4xa2M&#10;+MWtjPjFrYz4xa2M+MWtjPj/sSAC+7c9Evq5Ry37uExM+7RWbvmxYI3srWio461ru9qscc7Sq3ve&#10;y6uD7MesifbGrIr3xq2K98ati/jGrYv4xq2L+catjPnFrYz5xa2M+MWtjPjFrYz4xa2M+MWtjPjF&#10;rYz4xa2M+MWtjPjFrYz4xa2M+MWtjPjFrYz4xa2M+MWtjPj/sSAC+rc9Evm5Ryz7uExM+7VWbvmx&#10;X43srmeo465pu9qtb87SrHney6yD7sesiPbHrYn3xq2K98ati/jGrYv4xq2L+cWti/nFrYz5xa2M&#10;+cWtjPjFrYz4xa2M+MWtjPjFrYz4xa2M+MWtjPjFrYz4xa2M+MWtjPjFrYz4xa2M+MWtjPj+sSAC&#10;+rc9Efm5Riz6uExM+7VWbvmxX43sr2ao469nu9qubc7SrXffyqyD78esiPbHrYn2xq2K98ati/jG&#10;rYv4xa2L+cWti/nFrYz5xa2M+cWtjPnFrYz5xa2M+cWtjPnFrYz5xa2M+cWtjPnFrYz5xa2M+cWt&#10;jPnFrYz5xa2M+cWtjPn+siAC+rc9Efm5Riz6uUtM+rVVbvmyX47tsGWn5LBmutuvas3SrXXfyqyC&#10;8Meth/XHrYj2x62K98ativfGrYv4xa2L+sWti/nFrYv5xa2M+cWtjPnFrYz5xa2M+cWtjPnFrYz5&#10;xa2M+cWtjPnFrYz5xa2M+cWtjPnFrYz5xa2M+cWtjPn+siAC+bg+Efm5Riz6uUtM+rZVbvmyXo7t&#10;sWOn5LFkutuxZ83SrnPeyayB8cethvXHrYf2x66J9sauivfGrov4xa2L+cWti/nFrYv5xa2M+cWt&#10;jPnFrYz5xa2M+cWtjPnFrYz5xa2M+cWtjPnFrYz5xa2M+cWtjPnFrYz5xa2M+cWtjPn+siAC+bg+&#10;Efi6Riv6uUtL+rZUbvmyXo7tsmKm5LJiuduyZMzSsG/eya1/8cithPTHrob1x6+I9sauivfFrov4&#10;xa2L+cWti/nFrYv5xa2M+cWtjPnFrYz5xa2M+cWtjPnFrYz5xa2M+cWtjPnFrYz5xa2M+cWtjPnF&#10;rYz5xa2M+cWtjPn9syAC+bg+Efi6Riv5ukpL+rZUbfmzXY7us2Cl5bRgt9y1X8rTsmrcyq5678iu&#10;gfTHr4T1xq+I9sWuivfFrov4xa6L+cWui/nFrov5xa6M+cWujPnFroz5xa6M+cWujPnFroz5xa6M&#10;+cWujPnFroz5xa6M+cWujPnFroz5xa6M+cWujPn9syAB+Lk/EPi6RSv5ukpL+bdTbfmzXY7vtF6j&#10;5rddtd25W8fVuGHYy7Fx7cewfPXGr4X2xa+I98WuivfFror4xa6L+cWui/nFrov5xa6L+cWujPnF&#10;roz5xa6M+cWujPnFroz5xa6M+cWujPnFroz5xa6M+cWujPnFroz5xa6M+cWujPn8syAB+Lk/EPe7&#10;RSv5u0pL+bdTbfm0XI7wt1uh57pZsuC/VcPWv1XWyrZo6sWwgPXFr4b2xK+I98SuivfEror4xK6L&#10;+MSui/jErov4xK6L+MSui/jErov4xK6L+MSui/jErov4xK6L+MSui/jErov4xK6L+MSui/jErov4&#10;xK6L+MSui/j8tCAB97o/EPe7RSr4u0lK+LhSbfi2WYvxuled6sBUrd/ITb/QwlbVx7ls5sSzffDE&#10;r4b2xK+J98SuivfEror4w66K+L+uifi9ron3u6+K9rivi/a4r4v2uK+L9rivi/a4r4v2uK+L9riv&#10;i/a4r4v2uK+L9rivi/a4r4v2uK+L9rivi/b7tR8B97s/D/a8RCn3vElK+LlRbPW5VYfvwFKX5slN&#10;ptXORMDJw1vTw7xu4MK3eujCtYHswLOE77qygvG0sYDysLGB86+xg/KvsoXyrrKI8a6zivCus4rw&#10;rrOK8K6zivCus4rwrrOK8K6zivCus4rwrrOK8K6zivCus4rwrrOK8K6zivD6th8B9rs+D/W9Qyn2&#10;vUhJ97tQbPK/T4DoyU2M29g4qMzPSr7Dxl/OwMBv2b+8ed+/un/kt7h85662eumotXnrpLV67KK1&#10;fOyitYDro7aE6qO2h+qjtofqo7aH6qO2h+qjtofqo7aH6qO2h+qjtofqo7aH6qO2h+qjtofqo7aH&#10;6qO2h+r5tx8B9bw9DvS+Qif0v0dI9b1NaurISnXb2DmOz9w4qMTRT7u+yWLIvMRv0bzBeNe1vnfb&#10;q71136O7c+GdunPjmrp05Ji5d+SYunvkmLp/45m6g+KZuoPimbqD4pm6g+KZuoPimbqD4pm6g+KZ&#10;uoPimbqD4pm6g+KZuoPimbqD4pm6g+L3uB8A8747DfLAQCbywUVG7sVHX93VOnDP5DePxN0/przU&#10;UrW5zmPAuMlvyLHGcM6ow2/SoMJt1pnAbdiUv23akL9u24++cduOv3Xbjr962o+/fdqPv33aj799&#10;2o+/fdqPv33aj7992o+/fdqPv33aj7992o+/fdqPv33aj7992o+/fdr1uh4A8sA5DPDCPiTvw0NE&#10;4dI7T9DkNHPE6z2Nu+BHoLXZVa2z02O3q89mvqHMZcSZyWXIksdlzI3GZc6JxWfQh8Ro0YbEa9GF&#10;xG/RhcRz0YXFdtCFxXbQhcV20IXFdtCFxXbQhcV20IXFdtCFxXbQhcV20IXFdtCFxXbQhcV20IXF&#10;dtDyvRwA78I2Cu3FOyHlzTo10eMuVMTvOXK77kSItOVOmK/eWKSk2lmtmtVas5LSW7mL0Fu9hs5c&#10;wIHNXcJ/zF/EfcthxHvLZMV6y2fFestrxXrLb8V6y2/FestvxXrLb8V6y2/FestvxXrLb8V6y2/F&#10;estvxXrLb8V6y2/FestvxXrLb8XvwBkA68YxCOjKNh3T4CY1xe8zVbv4P26z80qArOtSjp/lUJmV&#10;4E+ijNxRqYXZUq5/1lSyetRWtXfTWLd10lq4c9JduXLSYLpx0WS6cdFounHSbLlx0my5cdJsuXHS&#10;bLlx0my5cdJsuXHSbLlx0my5cdJsuXHSbLlx0my5cdJsuXHSbLnqxRUA5csoBdbcGhjH7is3u/k5&#10;UbP+RWar+Ut1n/FKg5TrSo6J5kqXgOJKnnnfTaRz3E+ob9tRqmzaVKxq2VetadlarWjZXa5o2WGu&#10;aNllrmjZaa1o2WmtaNlprWjZaa1o2WmtaNlprWjZaa1o2WmtaNlprWjZaa1o2WmtaNlprWjZaa3k&#10;zA0A3tMXBMnsIRu8+TE1s/8/Sqv/RFuf/0Nqk/hDd4jyRIJ+7EWMdehGk23lSJho40ucZeJOnmPh&#10;UZ9i4VSgYeBYoWDgW6Fg4F+hYOBjoWDgZqBg4GagYOBmoGDgZqBg4GagYOBmoGDgZqBg4GagYOBm&#10;oGDgZqBg4GagYOBmoGDgZqDX0gcAzOkTB774Jxq0/zYuq/87P5//O1CT/ztfiP49bH34Pndz80CA&#10;au9Ch2PsRYxe6kiPXOlMkVrpUJJZ6VOSWehWklnoWZJY6F2SWOhhkljpZJJY6WSSWOlkkljpZJJY&#10;6WSSWOlkkljpZJJY6WSSWOlkkljpZJJY6WSSWOlkkljpZJL/phMB/6suDv+uQCb/r0xC/61ZYP+p&#10;Ynv3pGqS76Jvo+igc7Hjnnm83pp9xtqVgc7YkYXT1YyI19SKjNrTiZDb04qV3NOLmdzTjJ3c042g&#10;3M6QodvKkqHayZKh2smSodrJkqHayZKh2smSodrJkqHayZKh2smSodrJkqHayZKh2smSodr/phMB&#10;/6suDv+uQCb/r0xC/61ZYP+pYnv3pGqS76Jvo+igc7Hjnnm83pp9xtqVgc7YkYXT1YyI19SKjNrT&#10;iZDb04qV3NOLmdzTjJ3c042g3M6QodvKkqHayZKh2smSodrJkqHayZKh2smSodrJkqHayZKh2smS&#10;odrJkqHayZKh2smSodr/phMB/6suDv+uQCb/r0xC/61ZYP+pYnv3pGqS76Jvo+igc7Hjnnm83pp9&#10;xtqVgc7YkYXT1YyI19SKjNrTiZDb04qV3NOLmdzTjJ3c042g3M6QodvKkqHayZKh2smSodrJkqHa&#10;yZKh2smSodrJkqHayZKh2smSodrJkqHayZKh2smSodr/phMB/6suDv+uQCb/r0xC/61ZYP+pYnv3&#10;pGqS76Jvo+igc7Hjnnm83pp9xtqVgc7YkYXT1YyI19SKjNrTiZDb04qV3NOLmdzTjJ3c042g3M6Q&#10;odvKkqHayZKh2smSodrJkqHayZKh2smSodrJkqHayZKh2smSodrJkqHayZKh2smSodr/phMB/6su&#10;Dv+uQCb/r0xC/61ZYP+pYnv3pGqS76Jvo+igc7Hjnnm83pp9xtqVgc7YkYXT1YyI19SKjNrTiZDb&#10;04qV3NOLmdzTjJ3c042g3M6QodvKkqHayZKh2smSodrJkqHayZKh2smSodrJkqHayZKh2smSodrJ&#10;kqHayZKh2smSodr/phMB/6suDv+uQCb/r0xC/61ZYP+pYnv3pGqS76Jvo+igc7Hjnnm83pp9xtqV&#10;gc7YkYXT1YyI19SKjNrTiZDb04qV3NOLmdzTjJ3c042g3M6QodvKkqHayZKh2smSodrJkqHayZKh&#10;2smSodrJkqHayZKh2smSodrJkqHayZKh2smSodr/phMB/6suDv+uQCb/r0xC/61ZYP+pYnv3pGqS&#10;76Jvo+igc7Hjnnm83pp9xtqVgc7YkYXT1YyI19SKjNrTiZDb04qV3NOLmdzTjJ3c042g3M6QodvK&#10;kqHayZKh2smSodrJkqHayZKh2smSodrJkqHayZKh2smSodrJkqHayZKh2smSodr/phMB/6suDv+u&#10;QCb/r0xC/61ZYP+pY3v3pWqS76Rvo+iic7Hin3m93px9x9qXgc7Xk4TU1Y6I2NSLi9vTipDc04uU&#10;3dOMmN3TjZ3d0Y+g3cyRoNzIk6DcyJOg3MiToNzIk6DcyJOg3MiToNzIk6DcyJOg3MiToNzIk6Dc&#10;yJOg3MiToNz/phMB/6wuDf+vQCX/sE1C/65aYP+rY3v2p2qT76hwo+indLHipXm+3aJ9yNmegdDW&#10;mYTX05OH29KPit/RjY/h0Y6U4dGPmOHRkJzhzJOd4ciVneDDlZ3gw5Wd4MOVneDDlZ3gw5Wd4MOV&#10;neDDlZ3gw5Wd4MOVneDDlZ3gw5Wd4MOVneD/pxIB/60uDf+wQSX/sU1C/69aYP+sZHv3qmuS76pv&#10;o+ipcrHiqHe+3ah+ydikgdLVn4TZ0pmG3tCTieLPkY3kz5GT5c+TmOXMlZrlx5ea5cOYmuS/l5vk&#10;v5eb5L+Xm+S/l5vkv5eb5L+Xm+S/l5vkv5eb5L+Xm+S/l5vkv5eb5L+Xm+T/pxIB/60vDf+wQSX/&#10;sk5C/69ZYP+sY3z3q2mS76tto+iqcLHiqXW+3Kl8ytipgdPUpITa0Z6F4M+YiOXOlIzozZSS6c2W&#10;l+nHmZfoxJuY6MCamOi8mZjnvJmY57yZmOe8mZjnvJmY57yZmOe8mZjnvJmY57yZmOe8mZjnvJmY&#10;57yZmOf/qBIA/64vDf+xQiT/sk5B/7BZYP+tY3z3rGiR76xrouirbrHiqnK+3Kp5ytipf9TTqYTc&#10;0KSF4s6dh+fMmIvqzJiR7MmalezFnJXrwZ2V672cluu6m5bquZuW6rmbluq5m5bquZuW6rmbluq5&#10;m5bquZuW6rmbluq5m5bquZuW6rmblur/qBIA/64vDf+xQiT/s05B/7BZYP+tYnz4rWeQ761poeit&#10;bLDirHC+3Kt2yteqfdTTqoLc0KmG482ih+nLnIrtypuQ78aek+/CoJPuvp+T7ruelO24nJXst5yV&#10;7Lecley3nJXst5yV7Lecley3nJXst5yV7Lecley3nJXst5yV7Leclez/qBIA/64vDP+yQiT/s05B&#10;/7BYYP+tYnz4rmWP8K5ooemuarDirW293Kx0ytesetTTq4Ddz6qF5Myoh+rKoYnvyZ+P8cSikfHA&#10;opHxvKGS8Lmfk++2nZTttp2U7badlO22nZTttp2U7badlO22nZTttp2U7badlO22nZTttp2U7bad&#10;lO3/qRIA/68vDP+yQyT/s01B/7FYYP6tYnz4rmSP8K9moOmvaa/jr2u83a5wyditd9TTrH7dz6uD&#10;5cyrh+zJponxyKKO9MKlj/S+pJDzu6KQ8regkvC0npPutJ6T7rSek+60npPutJ6T7rSek+60npPu&#10;tJ6T7rSek+60npPutJ6T7rSek+7/qRIA/68vDP+zQyP/tE1B/7FYYP6uYXv5r2OO8bBln+qxZ67j&#10;sWm73bBtyNivdNPTrnrcz62A5MyshezIrInyxqeM98Gojfa9po71uaOQ87WhkfGynpPvsp6T77Ke&#10;k++ynpPvsp6T77Kek++ynpPvsp6T77Kek++ynpPvsp6T77Kek+//qREA/68wDP6zQyP+tE1B/rFX&#10;YP6vYHv5sGGN8bJjnuqyZazks2e63rNoxtmzb9HUsXba0LB84syvgerJrobyxq2L+b6pjfi6po72&#10;tqSP9LKhkfKvn5Lwr56S76+eku+vnpLvr56S76+eku+vnpLvr56S76+eku+vnpLvr56S76+eku//&#10;qhEA/7AwDP6zRCP+tExA/rFXYP2wXnr6smCL8rNhnOu1Y6rltmS337hlw9u4ac3WuXDW07l23c64&#10;eubGs4Lwu6+G97esjfezp472sKSP9K6hkfKrn5Lwq56S76ueku+rnpLvq56S76ueku+rnpLvq56S&#10;76ueku+rnpLvq56S76ueku//qhEA/7AwDP60RCP+tExA/rJWX/2xXXn6s16K87Vfmuy3YKjnumG0&#10;4r1iv97DY8fYxWnQzr5y3ca4e+fCtITus7CD9LKxi/OtrJDzqqaQ86iikfGmn5Pvpp+T76afk++m&#10;n5Pvpp+T76afk++mn5Pvpp+T76afk++mn5Pvpp+T76afk+//qhEA/7EwC/20RCP+tUxA/rJWX/yy&#10;W3f5tVyI9Lhdl+67XaXpwF6v5Mdft9nLX8XOw2rSx7103cK5feW+tYPsrLJ/8ayziPCos4/wpayS&#10;8KOmku+hoZPuoaGT7qGhk+6hoZPuoaGT7qGhk+6hoZPuoaGT7qGhk+6hoZPuoaGT7qGhk+7/qxEA&#10;/7EwC/21RSL9tUtA/bNVX/uzWXX4t1mF9LtalO/AWp/oyFyn3NFVt8/KX8fHw2zTwr523L+6fuO1&#10;t33pprR87aW1hO2mtYvsoLWT7J6tleycppXsnKWV7JylleycpZXsnKWV7JylleycpZXsnKWV7Jyl&#10;leycpZXsnKWV7Jyllez/qxAA/7IxC/y2RSL9tks//bNVX/q2V3P1ulaB8MBWjunIV5bf0lGn0tJT&#10;ucjKYsfCxG7Sv7942ry8fuCsuXnloLd46Z63gOmgt4fonriO55i3luiXrpjol62Y6JetmOiXrZjo&#10;l62Y6JetmOiXrZjol62Y6JetmOiXrZjol62Y6JetmOj/rBAA/rMxC/u3RiH8tks//LRUX/i5U2/y&#10;wFJ76shThODTTZXU20aqydFWusHKZMa9xXDQu8F417K+eNyku3Thmrl15Ji5fOSZuoPjmrqK4pe6&#10;keKRuprjkbqb45G6m+ORupvjkbqb45G6m+ORupvjkbqb45G6m+ORupvjkbqb45G6m+P/rQ8A/bMy&#10;Cvq3RiH7t0o++7ZRXPW9T2nsx05y4NNKf9TfQZjJ2kmrwdJZubzMZ8S5x3HMtcN206jActicvnDc&#10;lLxy35K8d9+SvX7elL2F3ZW+jdyQvpTdkL6V3ZC+ld2QvpXdkL6V3ZC+ld2QvpXdkL6V3ZC+ld2Q&#10;vpXdkL6V3ZC+ld3/rg4A/LUyCvm4RSD6uEo++LpMVu/ES1/i0Uhn1OA9g8rkQ5rA20yqutNctrfO&#10;aMCzyW/IqMZuzp7DbdOUwWzXjsBu2YzAc9mMwHnZjcB/2I7Bh9ePwo/Vj8KQ1Y/CkNWPwpDVj8KQ&#10;1Y/CkNWPwpDVj8KQ1Y/CkNWPwpDVj8KQ1Y/CkNX/rw0A+7YzCfi5RB/5ukg98sBITOXORU/V3zls&#10;yuk/hcDkR5m43FCotNZesrDRaLulzWfCnMlmyJPHZsyMxWfQh8Rq0YbEbtKFxHPShsR50YbFgNCH&#10;xYjPh8WIz4fFiM+HxYjPh8WIz4fFiM+HxYjPh8WIz4fFiM+HxYjPh8WIz4fFiM/8sQwA+bg0CPe7&#10;Qh33vEc76clBPdbeM1HK6jtuwPBDhbjmTJax31SjrNldraLUXrSY0V+7kM5fwIjMYMSDymLHf8lk&#10;yX7JaMl9yW3JfclyyX3Jech+yoDHfsqAx37KgMd+yoDHfsqAx37KgMd+yoDHfsqAx37KgMd+yoDH&#10;fsqAx37KgMf3swoA9rs2B/S9QBvuxEAs2dorNcvpNVXA8z5vuPJIgrHpUZGp41Wdnd5VppTaVq2L&#10;1leyhdNYt3/RWrp60Fy9d89fvnbPYr91z2a/dc9rvnXPcb510Hi9ddB4vXXQeL110Hi9ddB4vXXQ&#10;eL110Hi9ddB4vXXQeL110Hi9ddB4vXXQeL3vtgcA8743BfHAPRne0ywazeguOsH0OVW3+kNrsPVN&#10;fKfuUIma6E6UkONNnIffTqOA3E+oedpRrHTYU69x11WxbtZYsm3WXLJs1l+za9Zjs2vWaLJr1m+y&#10;a9ZvsmvWb7Jr1m+ya9ZvsmvWb7Jr1m+ya9ZvsmvWb7Jr1m+ya9ZvsmvWb7LiugMA8MEzBOXMLQvO&#10;5SMfwfQxO7f8PlKw/0hlpPpJc5jzR3+N7keJhOlHkXvmSJd040mcb+FLn2vgTaJo31CjZt5SpGXe&#10;VaVk3lmlY91cpmPdYaZj3melY95npWPeZ6Vj3melY95npWPeZ6Vj3melY95npWPeZ6Vj3melY95n&#10;pWPeZ6XZvgEA6sYrAtHiFAnD8ykhuPw2OK//Qkui/0Bclf8/aYv6QHSB9EF9efBChXHsRIxq6UWR&#10;ZehHlGHmSpZf5U2YXuVQmV3lVJlc5FeaXORbmlzkX5pc5GWZXORlmVzkZZlc5GWZXORlmVzkZZlc&#10;5GWZXORlmVzkZZlc5GWZXORlmVzkZZnWwwIA1NYHAMTxHQu5/C0frv83MqD/NkKV/zdRiv85XoH/&#10;O2p3+jxzbvY+e2bzQIBg8EKFXO9FiFruSYlY7UyLV+xPi1bsU4xW7FaMVuxZjFXsXYxV7GOMVexj&#10;jFXsY4xV7GOMVexjjFXsY4xV7GOMVexjjFXsY4xV7GOMVexjjFXsY4zRyAMAxu8MALn7Iwur/yYa&#10;oP8qKZX/LTiK/zBGgP8yU3b/NV9s/zdoY/w6b135PXRY90B4VfZEelP1SHxS9Ut9UfVPfVD0Un1Q&#10;9FV9T/RYfk/0XH1O9GJ9TvRifU70Yn1O9GJ9TvRifU70Yn1O9GJ9TvRifU70Yn1O9GJ9TvRifU70&#10;Yn3/mwwB/6AiCv+iNB//oUI5/55OU/+ZWWz/lGB/+JRnjvKRbJztjHKn6Id4sOWBfrjifIO94HmJ&#10;wd93j8Pfd5XE33iaxd95n8XfeqXE33uqxN98r8Taf7HD1IKyw9OCssLTgrLC04KywtOCssLTgrLC&#10;04KywtOCssLTgrLC04KywtOCssL/mwwB/6AiCv+iNB//oUI5/55OU/+ZWWz/lGB/+JRnjvKRbJzt&#10;jHKn6Id4sOWBfrjifIO94HmJwd93j8Pfd5XE33iaxd95n8XfeqXE33uqxN98r8Taf7HD1IKyw9OC&#10;ssLTgrLC04KywtOCssLTgrLC04KywtOCssLTgrLC04KywtOCssL/mwwB/6AiCv+iNB//oUI5/55O&#10;U/+ZWWz/lGB/+JRnjvKRbJztjHKn6Id4sOWBfrjifIO94HmJwd93j8Pfd5XE33iaxd95n8XfeqXE&#10;33uqxN98r8Taf7HD1IKyw9OCssLTgrLC04KywtOCssLTgrLC04KywtOCssLTgrLC04KywtOCssL/&#10;mwwB/6AiCv+iNB//oUI5/55OU/+ZWWz/lGB/+JRnjvKRbJztjHKn6Id4sOWBfrjifIO94HmJwd93&#10;j8Pfd5XE33iaxd95n8XfeqXE33uqxN98r8Taf7HD1IKyw9OCssLTgrLC04KywtOCssLTgrLC04Ky&#10;wtOCssLTgrLC04KywtOCssL/mwwB/6AiCv+iNB//oUI5/55OU/+ZWWz/lGB/+JRnjvKRbJztjHKn&#10;6Id4sOWBfrjifIO94HmJwd93j8Pfd5XE33iaxd95n8XfeqXE33uqxN98r8Taf7HD1IKyw9OCssLT&#10;grLC04KywtOCssLTgrLC04KywtOCssLTgrLC04KywtOCssL/mwwB/6AiCv+iNB//oUI5/55OU/+Z&#10;WWz/lGB/+JRnjvKRbJztjHKn6Id4sOWBfrjifIO94HmJwd93j8Pfd5XE33iaxd95n8XfeqXE33uq&#10;xN98r8Taf7HD1IKyw9OCssLTgrLC04KywtOCssLTgrLC04KywtOCssLTgrLC04KywtOCssL/nAwB&#10;/6AiCv+jNB//okI5/59OU/+aWWz/mGF++ZlnjvKWbJztkXGn6Ix3seSHfLnhgYK/33yHxN56jcfd&#10;epTI3XqayN18oMjdfaXI3X6ryNqArsfUg6/HzoWvxs2Fr8bNha/GzYWvxs2Fr8bNha/GzYWvxs2F&#10;r8bNha/GzYWvxs2Fr8b/nQwB/6EiCv+jNR7/pEI5/6FPU/+cWWz/nWF++Z5njfKcbJvtl3Cn6JJ2&#10;seSNe7rghoDB3oGGxtx9jMrbfJPM232ZzNt/oMzbgKfM2oKry9OFrMvOiK3KyIisyseIrMrHiKzK&#10;x4isyseIrMrHiKzKx4isyseIrMrHiKzKx4isyseIrMr/nQsA/6IiCf+kNR7/pUI4/6JPU/+dWWz/&#10;oGF9+aJnjfKhbJvtnXCn6Jl1seSTerrgjH/C3YaEyNuBis3af5LP2oCZz9qBoc/ag6jP04aqzs6J&#10;qs7IiqrOw4uqzsGLqs7Bi6rOwYuqzsGLqs7Bi6rOwYuqzsGLqs7Bi6rOwYuqzsGLqs7/ngsA/6Mi&#10;Cf+lNR7/pkM4/6NPU/+gWWv/pGF8+qZojPOlbZrto3Gm6J50seSZerrgkn7D3IuDytqFic/ZgpHS&#10;2IKZ0tiEotLVh6fSzouo0cmNqNHDjajRvo2o0b2NqNG9jajRvY2o0b2NqNG9jajRvY2o0b2NqNG9&#10;jajRvY2o0b2NqNH/ngsA/6MiCf+mNh7/pkM4/6RPU/+iWmv/p2J7+qlpi/Opbpntp3Gm6KN0sOSf&#10;ebrgmH7D3JGCytmJiNDYhY/U1oSZ1deHo9XPi6bUyo+m1MSPptS+j6bUuo6m1LmOptS5jqbUuY6m&#10;1LmOptS5jqbUuY6m1LmOptS5jqbUuY6m1LmOptT/nwoA/6QjCf+mNh3/p0M4/6VQU/+lWmr/qWJ6&#10;+6toifSqbJjuqXCl6ah0r+SkeLngnn3C3JeBytmPhtHWh47W1YaZ2NOJo9fKj6TXxJCk176QpNe6&#10;kKTXtpCk1rWPpNa1j6TWtY+k1rWPpNa1j6TWtY+k1rWPpNa1j6TWtY+k1rWPpNb/nwoA/6QjCf+n&#10;Nh3/qEM4/6VQU/+nWmn/rGN5+6xmiPSsapfvq22j6apxruWodbjgpXzB3J6AytmVhdHViozY1IiZ&#10;2s2NotrFkqLZvpGi2rmRotq1kaLZspCj2LGQo9ixkKPYsZCj2LGQo9ixkKPYsZCj2LGQo9ixkKPY&#10;sZCj2LGQo9j/nwoA/6UjCf+nNh3/qEM4/6ZQU/+pW2j/rWF3/K5kh/WuaJXvrWui6qxvrOWrc7bh&#10;qXnA3aaAyNmdhNHVj4vZ04ma3ceRoNy+k6DcuJOg3LSSoNyxkqHbrpGi2q2RotqtkaLarZGi2q2R&#10;otqtkaLarZGi2q2RotqtkaLarZGi2q2Rotr/oAoA/6UjCP+oNx3/qUQ3/6dQU/+rW2b/rmB2/a9j&#10;hfawZpPwsGmf669squevcLTirXW93qt8xtqng8/VmIrY0ouc37+Unt+3lJ7fspSe36+Tn96sk5/d&#10;qpKg26mSodupkqHbqZKh26mSodupkqHbqZKh26mSodupkqHbqZKh26mSodv/oAkA/6YjCP+oNx3/&#10;qkQ3/6dRU/+tXGX+r151/LFhg/eyZJHxsmed7bNqp+izbbHktHG54LJ4wtyvgMrWpIfWv5CT4rSV&#10;nOKulZziq5Sc4amUneCnk57epZKg3aWSoNylkqDcpZKg3KWSoNylkqDcpZKg3KWSoNylkqDcpZKg&#10;3KWSoNz/oAkA/6YjCP+pNxz/qkQ3/6hRU/+uW2T9sV1z+7Jfgfi0YY7ztmSa7rdnpOq6a6znvW+z&#10;5MN1ud2/ecfJsIHVrpuK46SXmeajlprlo5Wb46KVnOKhlJ3goZOf3qCTn92gk5/doJOf3aCTn92g&#10;k5/doJOf3aCTn92gk5/doJOf3aCTn93/oQkA/6YjCP+pNxz/q0Q3/6lRU/+wWmP8sltx+rRdf/e3&#10;X4v1umKW8b1lnu7DaqXpzHGp39Bxt9HLc8a8vXvUoKmC4pCjmOiWmpnmmJea5ZqWm+OblZ3hm5Se&#10;3puUn96blJ/em5Sf3puUn96blJ/em5Sf3puUn96blJ/em5Sf3puUn97/oQgA/6cjCP+qOBz/q0U3&#10;/6tRUv6xWGH7tFlv+Ldae/W7XYfyv2CQ7cZklufQbJnf2mym0tRwtsXLdcWzw3nTk7d64Ii5luOQ&#10;qJvjkZ+b45Kam+OTl53hlZWe35WVnt6VlZ7elZWe3pWVnt6VlZ7elZWe3pWVnt6VlZ7elZWe3pWV&#10;nt7/oQgA/6cjCP+rOBz/rEU2/61SUP6yVl/6tlds9rtYd/LAWoHsx1+H5tFmid7cZZjT3WmnyNRw&#10;tL3MdsOtxHjRjr113oy9i96Lu5/ejKye342jneCNnZ7gjpme3o+Yn96PmJ/ej5if3o+Yn96PmJ/e&#10;j5if3o+Yn96PmJ/ej5if3o+Yn97/oggA/6gkB/+rOBv/rUU2/69STvy0U1z4uVRo8r9WcuzGWXjl&#10;0V963NxajdLhXJ7I2mSsvtJsuLXLdMWkxHPRjb9z2o2/hdqPwJbYh72h2omwoNyJp6DciqCg3Iqf&#10;oNyKn6Dcip+g3IqfoNyKn6Dcip+g3IqfoNyKn6Dcip+g3IqfoNz/owcA/6kkB/+sORv/rkY2/7JR&#10;S/q3UVj0vVJi7cVUaeTQWGva3VB/0eRUksfgWKK92GKvttFruqzLcMWaxW7PisFw1onBftaLwo3V&#10;isKY1YPBpNaFtKPXhqqj2Iaoo9iGqKPYhqij2Iaoo9iGqKPYhqij2Iaoo9iGqKPYhqij2Iaoo9j9&#10;owcA/6okB/+tORr/r0c1/bRPR/e7T1Lvw09Z5c5RXNndSW/Q5U2ExuZSlr3eWKS12GKwsNFruqHM&#10;asSSx2nNh8Rt0oXEeNKGxITRh8WQ0IXFmtCAxKbSgbin04G1ptOBtabTgbWm04G1ptOBtabTgbWm&#10;04G1ptOBtabTgbWm04G1ptP7pAYA/6skBv+vOhr/sUg1+rdNQvK/TErny0tM2dxCXNDlR3TG7UyI&#10;veVSmLTeWaWv2GOwpNJluZfNZcGKyWXJgsdpzYDGcs2Ax33MgciHy4LIkcqAyJzKe8eozHnHq8x5&#10;x6vMecerzHnHq8x5x6vMecerzHnHq8x5x6vMecerzHnHq8z5pgUA/6wlBv+wOxn/s0o09rxKO+rH&#10;Rz3b2T5G0OVBYcbuR3e97U2JtOVTmK3eW6Sj2V6umNRfto3QYL2DzGHDfcplx3rKbcd7ynbGe8t/&#10;xXzLiMR9zJLDfMyew3rMoMN6zKDDesygw3rMoMN6zKDDesygw3rMoMN6zKDDesygw3rMoMP1pwQA&#10;/64lBf+yPBj6t0gs78JEL9/UPC/R5DpLxu5BZb31SHm07k+JruZWl6LgVqGX21iqjdZZsYTTWrd8&#10;0F28d89hv3XOZ8B0zm+/dc93v3XPf7520Ii9d9GUu3fRlrt30Za7d9GWu3fRlrt30Za7d9GWu3fR&#10;lrt30Za7d9GWu3fRlrvwqQIA/7AlBPy1Phf0vUMh5M05HdLiMjXH7zpPvfZDZrT3S3iu71OHouhS&#10;k5biUZ2M3lKlg9pTq3vXVbB11Vi0cdRctm/TYrdu02i3btNvtm7UdrZv1H61b9WItG/Vi7Nv1Yuz&#10;b9WLs2/Vi7Nv1Yuzb9WLs2/Vi7Nv1Yuzb9WLs2/Vi7PoqwAA/bMmBPm4QRXqxzgS1N8mHcfuNDm9&#10;9z1RtP1GZa35T3Wh8k2CletMjYvmTJaB4kyded9Oo3PdUKdt21OqatpXrGjZXK1n2WGtZtpnrWfa&#10;baxn2nWrZ9t9q2fbf6pn23+qZ9t/qmfbf6pn23+qZ9t/qmfbf6pn23+qZ9t/qmfbf6rcrwAA+rcn&#10;AvDAOAnX2xUJyOwqIb34Njq0/kFPrP9IYZ/8Rm+T9kZ7ifBGhYDsR4136EeTb+VImGnjS5xm4k6e&#10;Y+FSoGHgVqFg4FuhYOBfoV/gZKFf4WugYOFyoGDhdJ9g4XSfYOF0n2DhdJ9g4XSfYOF0n2DhdJ9g&#10;4XSfYOF0n2DhdJ/asgAA9bsnAd7TDwDJ6h4NvvcvI7T/Ojmq/z9Knf8+WpH/PmeH+z9xffZAenTy&#10;QYFt70KHZu1Ei2LrRo5e6kmQXOlNklroUJJZ6FSTWehYk1joXJNY6GGTWOlokljpaZJY6WmSWOlp&#10;kljpaZJY6WmSWOlpkljpaZJY6WmSWOlpkljpaZLXtgAA2ckFAMvoCwG+9iUOtP8zIaf/NDOa/zVD&#10;jv81UIT/N1x6/zhmcf06bmr6PHRj9z14XvVAfFr0Qn9Y8kWBVvJJglTxTINT8U+EU/FThFLxVoRS&#10;8VuEUfFhhFHxYoRR8WKEUfFihFHxYoRR8WKEUfFihFHxYoRR8WKEUfFihFHxYoTUugAAyc4DAL73&#10;EgGy/yINpf8lHJf/KCuM/yo5gv8tRXj/MFFv/zNaZ/81YmD/OGla/jttVvw+cVP6QXNR+UR0UPlI&#10;dU/5S3ZO+E92TfhSd0z4VndM+Fp3S/hgd0v4YXdL+GF3S/hhd0v4YXdL+GF3S/hhd0v4YXdL+GF3&#10;S/hhd0v4YXfJxAIAvNcAAK76BQGi/xIJlf8WFYv/HCKB/yIvd/8mO23/KkZk/y1PXP8xV1b/NF1R&#10;/zhhTv88ZEz/QGZK/0NnSf9HaEj/SmhH/05pR/9RaUb/VWlF/1lpRf9eaUT/YGlE/2BpRP9gaUT/&#10;YGlE/2BpRP9gaUT/YGlE/2BpRP9gaUT/YGn/kQoC/5EZCP+TKRr/kTkx/4xGSf+FUV//hVlu/4Nf&#10;fPt/Zon2em6U8XV2nu5vfaTsa4Sp62mLrOppk63qaZqt6mqfruprpq3qbKyt6myyreptua3mcLys&#10;4XK+rNt1wavadsGr2nbBq9p2wavadsGr2nbBq9p2wavadsGr2nbBq9p2wav/kQoC/5EZCP+TKRr/&#10;kTkx/4xGSf+FUV//hVlu/4NffPt/Zon2em6U8XV2nu5vfaTsa4Sp62mLrOppk63qaZqt6mqfrupr&#10;pq3qbKyt6myyreptua3mcLys4XK+rNt1wavadsGr2nbBq9p2wavadsGr2nbBq9p2wavadsGr2nbB&#10;q9p2wav/kQoC/5EZCP+TKRr/kTkx/4xGSf+FUV//hVlu/4NffPt/Zon2em6U8XV2nu5vfaTsa4Sp&#10;62mLrOppk63qaZqt6mqfruprpq3qbKyt6myyreptua3mcLys4XK+rNt1wavadsGr2nbBq9p2wava&#10;dsGr2nbBq9p2wavadsGr2nbBq9p2wav/kQoC/5EZCP+TKRr/kTkx/4xGSf+FUV//hVlu/4NffPt/&#10;Zon2em6U8XV2nu5vfaTsa4Sp62mLrOppk63qaZqt6mqfruprpq3qbKyt6myyreptua3mcLys4XK+&#10;rNt1wavadsGr2nbBq9p2wavadsGr2nbBq9p2wavadsGr2nbBq9p2wav/kQoC/5EZCP+TKRr/kTkx&#10;/4xGSf+FUV//hlhu/4RffPuAZon2e26U8XV1nu5wfaXsa4Sp6mmLrOppkq3qaZmu6Wqfrulrpq7q&#10;bKyu6m2yrepuua3mcLyt4HO+rNt2wavadsGr2nbBq9p2wavadsGr2nbBq9p2wavadsGr2nbBq9p2&#10;wav/kgoC/5IZCP+UKhn/kzkx/45GSP+KUV7/i1ht/4pfe/uGZYj2gWyU8Xtznu11e6brb4Ks6WyJ&#10;r+hrkbHoa5iy6GyfsuhtprLobq2x6G+0seVxurHgdLyw2ne+sNR5v7DSeb+w0nm/sNJ5v7DSeb+w&#10;0nm/sNJ5v7DSeb+w0nm/sNJ5v7D/kgoB/5MZB/+VKhn/lDkx/5BHSP+OUFz/kFhs/5BeevyNZIj2&#10;h2qU8YFxnu16eafqdICt6G+HsuZtj7TmbZe15m6fteZwp7Xmca+15nK3tOB1ubTaeLyz1Hu9s818&#10;vLTMfLy0zHy8tMx8vLTMfLy0zHy8tMx8vLTMfLy0zHy8tMx8vLT/kwoB/5QZB/+WKhn/lTkw/5FH&#10;SP+SUFv/lFhr/5ReefySZIf2jWqT8YZvnu2Ad6fpeX6u53OFtOVwjrflb5e45HCfueVyqLjlc7C4&#10;4Xa3t9p5ubfUfLu2zn26t8h+urfGfrq3xn66t8Z+urfGfrq3xn66t8Z+urfGfrq3xn66t8Z+urf/&#10;lAkB/5UZB/+XKhn/ljow/5JHSP+VUFr/mFhp/5leeP2XZIX3k2mS8Yxune2Fdafpfnyv5neDteRy&#10;jLnjcZa743Kfu+NzqbvjdbO723m3utR9uLnOf7i6yIC4usKAuLrBgLi6wYC4usGAuLrBgLi6wYC4&#10;usGAuLrBgLi6wYC4usGAuLr/lAkB/5YZB/+YKxj/lzow/5NHSP+YUFn/nFho/51edv2cZIT3mWmR&#10;8pNtnO2Lc6bphHqu5nyCtuN1irvic5W+4nOfvuJ1q77eeLS91X22vc6Atr3Hgba9woK1vr2Ctb68&#10;gra+vIK2vryCtr68gra+vIK2vryCtr68gra+vIK2vryCtr7/lQkB/5YZBv+ZKxj/mDow/5RHSP+b&#10;UFf/n1hm/6Fedf6hZIL4nmmP85ltmu6ScaXqinmu5oKAtuJ5iL3hdJPB4HWgweF3rsHXfLTAzoK0&#10;v8eDtMDBg7PBvISzwbeEs8G2hLPAtoSzwLaEs8C2hLPAtoSzwLaEs8C2hLPAtoSzwLaEs8D/lQkB&#10;/5cZBv+aKxj/mTow/5dHR/+eUFb/o1hl/6Vec/+lZID5pGmN9KBtmO+acaPqkXes5oh+teJ+hr3g&#10;dpLD33ahxNx6sMTPgbLDxoSyw7+FscS6hbHEtoaxxLKGscOxhrLDsYayw7GGssOxhrLDsYayw7GG&#10;ssOxhrLDsYayw7GGssP/lgkB/5gZBv+aKxj/mjov/5lHRv+hUFT/plhj/6lfcf+qZX76qWmK9aZt&#10;lvChcKDrmXSq55B8s+KFhL3feZDF3nijx9N/sMbHhbDGvoavx7iHr8e0h6/HsIevx62HsMash7DG&#10;rIewxqyHsMash7DGrIewxqyHsMash7DGrIewxqyHsMb/lgkB/5gZBv+bKxf/mzov/5xHRf+kT1P/&#10;qVhh/6xfbv+sY3v8rGeH9qtskvKocJ3to3Sn6Jl6sOKOg7vXgI3F0HyeysiCrcq9h63KtomtyrGJ&#10;rcquia3Kq4mtyaiJrsinia7Ip4muyKeJrsinia7Ip4muyKeJrsinia7Ip4muyKeJrsj/lwkB/5kZ&#10;Bv+cLBf/mzov/55HQ/+mUFH/rFlf/65ebP6vYXj9r2WE+K9pjvKtbZnsq3Ki5KV5q9qagbjLi4jF&#10;wIKWzbyFqs6ziqrNrouqzaqLq82ni6vMpYqsy6OKrcqjiq3Ko4qtyqOKrcqjiq3Ko4qtyqOKrcqj&#10;iq3Ko4qtyqOKrcr/lwgB/5kZBv+cLBf/nDov/6BGQv+pUE//r1ld/rBcafyyX3X6s2N/87Nnie20&#10;bJPntHKb3q52qNCjfbbBloTEsoqOz6yKpNGojKjRpIyo0KKMqdCgjKrPn4yqzZ6LrMydi6zLnYus&#10;y52LrMudi6zLnYusy52LrMudi6zLnYusy52LrMv/mAgA/5oaBv+dLBf/nTov/6JGQf+rUE3/sFha&#10;/LJbZvm0XnH2t2J777lmg+m8bIvivW6X1bZxp8esebW3oIDDppOI0JyPmtWaj6XVmY6m1JmOp9KZ&#10;jajRmI2pz5iMq82YjKvNmIyrzZiMq82YjKvNmIyrzZiMq82YjKvNmIyrzZiMq83/mAgA/5saBf+e&#10;LBf/njov/6VGP/+tUUv9sldY+rVaY/a4XWzyvGF068Fme+XGaoPbx2iWzb5tpr60dLSuqnvCm56C&#10;z4qVj9iJlaPXjJGk1o+QptSQj6fSkY6o0JKNqs6SjarOko2qzpKNqs6SjarOko2qzpKNqs6SjarO&#10;ko2qzpKNqs7/mAgA/5saBf+eLBb/nzou/6dGPf+wU0n7tFZU97hYXvO8W2buwmBs6Mtnb9/SY4LT&#10;0GOUxMdqpLW9cLKks3bAkal8zn+hiNd9pKTWhJyl1YaWptSHk6bTiZGo0YuPqc+Lj6nPi4+pz4uP&#10;qc+Lj6nPi4+pz4uPqc+Lj6nPi4+pz4uPqc//mQcA/5waBf+fLBb/oDsu/6pIO/2yU0b5tlRQ9LtW&#10;WO7CWl7ny2Bh4NZha9ffW4DK2WCTu9Blo6vHa7GavnC+hrR1zHixhdJ2taPRfqup0IChqNGBm6jR&#10;gpeo0YSTqc+Ek6nPhJOpz4STqc+Ek6nPhJOpz4STqc+Ek6nPhJOpz4STqc//mgcA/50ZBf+gLRb/&#10;oTsu/61JOfu0UUL2ulJK78FUUOjKWFPg115U1+Fcac3mXX7B4V6RsdthoaHSZa+Qymm8fMJvyXLC&#10;gs1xx6HLeL2tynuwq8x8p6vNfaCqzX+aqs1/mavNf5mrzX+Zq81/mavNf5mrzX+Zq81/mavNf5mr&#10;zX+Zq83/mgYA/54ZBf+hLRX/ozws/7BLNfi3Tz3xvlBD6chRReDVVUbV4VRbzehZbsPsXX+46WCP&#10;qeFhn5nZY62I0WS6dstqxXPKfcZ0y5TEdcyqw3TBsMV2tq/HeKyuyHmlrcl6o63JeqOtyXqjrcl6&#10;o63JeqOtyXqjrcl6o63JeqOtyXqjrcn/mwYA/58ZBP+jLRX/pz0p/LRNMPW7TDbsxUw54NNONtXg&#10;S0zM6VFhw/BVc7jxWISt6FyToOBdoZHZX62C02G4dc5nwHPOd8B0z4q+ddCcvXLPq75wybTAcryz&#10;wnSxssN0r7HDdK+xw3SvscN0r7HDdK+xw3SvscN0r7HDdK+xw3SvscP/nAUA/6AZBP+kLhT/qz4l&#10;+bdKKu/BSCzjz0Yp1d9CO8zpSVLD8U5mufdSeK/vVoek51mVleBYoYjaWqt81Fy1ctFjum/RcLtw&#10;0X+6cdKPuHLTnbdw06q3a9C4um3Ct7xuv7e8br+3vG6/t7xuv7e8br+3vG6/t7xuv7e8br+3vG6/&#10;t7z/ngQA/6IZA/+mLxT/sEAe9LxGIOfKQB7W3TcpzOhBQcLyR1e5+UxqsPZReqbuVYmY51SVjOFT&#10;oIDcVql12FiwbdVftGvUabX/4n0QSUNDX1BST0ZJTEUADBVr1Xa0bNWDs2zWkLJt15yxbdiqsGfW&#10;u7Jm1L2zZtS9s2bUvbNm1L2zZtS9s2bUvbNm1L2zZtS9s2bUvbP7nwMA/6QZA/+oMBP5t0MW7MQ9&#10;FNjaKRbN6Dgvw/JARrn6R1uw/k1sp/ZQe5rvT4iO6E+TguNPnHjfUaRv21WqadlarWbZY65m2W6t&#10;Ztp5rWfag6xn246raNubqWjcqaho3K2oaNytqGjcraho3K2oaNytqGjcraho3K2oaNytqGjcraj2&#10;oQEA/6YZAv+uMQ7yvj0L3tInB87mLRvD8TkzufpBSbH/SFyn/ktsmvdKeY/wSoSE60qOeeZLlnDi&#10;TZ1p4FGiZN5WpGLeXqVh3malYd5vpWHeeKRi34GjYuCMomLgmaFi4JyhYuCcoWLgnKFi4JyhYuCc&#10;oWLgnKFi4JyhYuCcoWLgnKHvpAAA/6oYAvm3LwXlyiUBz+QdCsPxMCC5+js2sf9CSab/RVqZ/0Rp&#10;jvlEdYT0RX9670aHcetHjmjoSZRi5UyYX+RSml3jWJtc416bW+Rmm1vkbppb5HaaW+V/mVzliphc&#10;5YyYXOWMmFzljJhc5YyYXOWMmFzljJhc5YyYXOWMmFzljJjlqAAA/60YAezCGwDR2wgAxPAlDrr6&#10;NCKx/z02pP88R5f/PFaN/z1jgv0+bnn4QHZw9EF+aPFDhGHuRYhc7EmLWetNjVjrUo5W6liPVutd&#10;j1XrZI5V62qOVetyjVXsfIxV7H6MVex+jFXsfoxV7H6MVex+jFXsfoxV7H6MVex+jFXsfozcqwAA&#10;2rgAAM/NBQDE8BUCuvorD6//MyGi/zIylf8zQYr/NU+A/zdad/84ZG7+Omxm+zxyX/g+d1r2QXpW&#10;9UV9VPRIf1LzTYBR81GAUPNWgFDzW4BP82CAT/Nnf070b39O9HF/TvRxf070cX9O9HF/TvRxf070&#10;cX9O9HF/TvRxf070cX/ZsAAAzcEBAMLTAgC3/RQCrP8iDp//Jh2T/ycsiP8qOn7/LUV0/y9Pa/8y&#10;WGP/NF9c/zdkV/86aFP/PGtQ/kBtTv1Db038R3BM/EtwS/xPcEr8U3FJ/FdwSPxccEj8Y3BH/GRw&#10;R/xkcEf8ZHBH/GRwR/xkcEf8ZHBH/GRwR/xkcEf8ZHDPuQAAw8sBALXbAACn/wgCnP8UC5D/GBeF&#10;/xwkev8hMHD/JDpn/ydCX/8qSln/LlBT/zFVT/80WUz/OFxK/zxeSP8/X0f/Q2BG/0dhRP9LYUP/&#10;TmJC/1NiQv9XYkH/XWJB/19iQf9fYkH/X2JB/19iQf9fYkH/X2JB/19iQf9fYkH/X2LExAEAt9QA&#10;AKjiAACZ/gACjP8DB4H/CBB3/xAabv8XJWX/HS9c/yI4Vf8mP0//KkVL/y5KR/8yTUT/Nk9C/zpR&#10;Qf8+UkD/QlM+/0VTPf9JVDz/TVQ7/1FUOv9WVDn/XFQ5/11UOf9dVDn/XVQ5/11UOf9dVDn/XVQ5&#10;/11UOf9dVDn/XVT/hAgD/4IUCf+BIRb/fjIr/3dBQP90S1H/dVNf/3Fabf9tY3n+aGyD+mN1i/df&#10;fpH2XIeU9VuPlvRbl5f0XJ+X9Fyll/RdrJf0XrSX9V+8lvRfxJbvY8eW6mbJleVoy5Tga86U32vO&#10;lN9rzpTfa86U32vOlN9rzpTfa86U32vOlN9rzpT/hAgD/4IUCf+BIRb/fjIr/3dBQP90S1H/dVNf&#10;/3Fabf9tY3n+aGyD+mN1i/dffpH2XIeU9VuPlvRbl5f0XJ+X9Fyll/RdrJf0XrSX9V+8lvRfxJbv&#10;Y8eW6mbJleVoy5Tga86U32vOlN9rzpTfa86U32vOlN9rzpTfa86U32vOlN9rzpT/hAgD/4IUCf+B&#10;IRb/fjIr/3dBQP90S1H/dVNf/3Fabf9tY3n+aGyD+mN1i/dffpH2XIeU9VuPlvRbl5f0XJ+X9Fyl&#10;l/RdrJf0XrSX9V+8lvRfxJbvY8eW6mbJleVoy5Tga86U32vOlN9rzpTfa86U32vOlN9rzpTfa86U&#10;32vOlN9rzpT/hQgD/4MUCP+BIRb/fjIr/3hBQP92S1H/dlJf/3NabP9vY3j+amyD+mR0jPdgfZL1&#10;XYaV9FyPl/Rcl5j0XJ+Y9F2lmPRerZj0XrWY9F+8l/NgxJfuZMaW6WbJluRpy5XebM6V3mzPld5s&#10;z5XebM+V3mzPld5sz5XebM+V3mzPld5sz5X/hggD/4QTCP+DIRb/gDIq/3pAQP97Sk//fFFe/3lZ&#10;a/90YHj+b2mD+WlyjPZke5T0YISY816NmvJelZvyXp6c8l+lnPJgrZzyYbab8mG+m+9kxJrpZ8aa&#10;5GrJmd5tzJnYbs+Z2G7Pmdhuz5nYbs+Z2G7Pmdhuz5nYbs+Z2G7Pmdhuz5n/hwgD/4UTCP+EIRX/&#10;gTIq/3tAQP+ASU7/gVFc/39Yav96X3f+dWeC+W9wjfVoeZXzY4Ga8WCKnfFglJ/wYJ2f8GGln/Fi&#10;rp/xY7ef8WTBnupoxJ7ka8ad3m7JnNlvzJ3Sccyd0XHMndFxzJ3Rccyd0XHMndFxzJ3Rccyd0XHM&#10;ndFxzJ3/hwgD/4YTB/+FIRX/gzIq/35AP/+ESE3/hlBb/4VXaf+AXnb+emWC+XRujPVtdpXyZ3+c&#10;8GOIoO9hkqLvYpyi72Klou9jr6LvZbmh7GfBoeVrxKDfb8eg2XHKn9JyyqDMc8qhzHPKocxzyqHM&#10;c8qhzHPKocxzyqHMc8qhzHPKocxzyqH/iAcD/4cTB/+HIRX/hDIq/4I/Pf+ISEv/ik9Z/4pWZ/+G&#10;XXT/gGOA+nlsjPVydJXxa32d72aGou5jkaTuY5yl7mSlpe5lsaXuZryk52vBpN9vxKPZcsii0nPI&#10;o8x1x6TGdsekxnbHpMZ2x6TGdsekxnbHpMZ2x6TGdsekxnbHpMZ2x6T/iQcC/4gTB/+IIRX/hTIp&#10;/4Y/PP+MR0n/j09X/49VZf+MXHL/h2J++n9pivV4cpXxcHqd7mmEpO1lj6fsZJuo7GWmqOxnsqjq&#10;ab6n4W/Cp9lzxabRdcamy3bFp8Z3xajAeMWowHjFqMB4xajAeMWowHjFqMB4xajAeMWowHjFqMB4&#10;xaj/igcC/4gTB/+JIRT/hjIp/4k+Ov+QR0f/lE5V/5RVY/+SW3D/jmF8+4dniPZ/b5Pydnid7m6B&#10;pexojKnrZpqr62enq+totavkbb6q2nPDqdF2xKnKeMOqxHnDq795wqu6esKrunrCq7p6wqu6esKr&#10;unrCq7p6wqu6esKrunrCq7p6wqv/igcC/4kTBv+KIhT/iDIp/409Of+URkX/mE5T/5lVYP+YW23/&#10;lWB6/Y9mhfeGbJHyfXWb7nN/pOtriqvpZ5mu6Wiorulqua3ccb+t0njCrMl5wa3CesCuvXvAr7h8&#10;wK+0fMCutHzArrR8wK60fMCutHzArrR8wK60fMCutHzArrR8wK7/iwcC/4oTBv+LIhT/iTIp/5A9&#10;N/+YRkP/nE5Q/55VXv+eW2r/m2B2+5dlgvaPa47whXKZ63x8o+VxhqzgbJSw3m2ksdxwtrDSdb+w&#10;yHu/sMB8vrG6fb6ytX6+srJ+vrKuf76xrn++sa5/vrGuf76xrn++sa5/vrGuf76xrn++sa5/vrH/&#10;jAcC/4sTBv+MIhP/ijIo/5M8Nv+bRkH/oE9O/6NWW/+jXGf8omFz9p5mfvCZa4nqkHGV44d6oNt8&#10;g6rTc46zz3Ketc10r7XHeLy0vn28tLd/vLWyf7u1roC7tauAvLWogLy0qIC8tKiAvLSogLy0qIC8&#10;tKiAvLSogLy0qIC8tKiAvLT/jAcC/4wTBv+NIhP/izIo/5Y9NP+eRz//pE9L/6dXV/6oXWP4qGJv&#10;8aZneeuia4Tkm3GP3ZN6m9KGgKnIe4m0wniXuL95qLm8fLm4tIC5uK+Bubmrgrm4qIK5uKWCurej&#10;gru2o4K7tqOCu7ajgru2o4K7tqOCu7ajgru2o4K7tqOCu7b/jQYB/4wTBf+NIhP/jDIo/5g9Mv+h&#10;SD3/p1BI/6tYVPutX1/0rWNq7axndOaqbH7fpXCK1Zp3msqQfai+hYS0tX6Qu7F+ob2vgLW8qoO2&#10;vKaEt7yjhLe8oYS3u5+EuLqdhLm4nYS5uJ2EubidhLm4nYS5uJ2EubidhLm4nYS5uJ2Eubj/jQYB&#10;/40SBf+OIhP/jjEn/5s+Mf+kSDv/qlFG/a5aUPewXlvvsWJk6bJmbeKyanbZq2yIzqJ0mMKZe6a1&#10;joGzqoWJvaSDmcGhhK3Anoa0wJyGtMCahrW/mYa2vZiGt7yXhbi6l4W4upeFuLqXhbi6l4W4upeF&#10;uLqXhbi6l4W4upeFuLr/jgYB/40SBf+PIhP/kDEl/50+L/+nSTn/rVNC+7FZTPO0XFXstmBd5bll&#10;Zd24ZHXSsWmGx6lxl7uhd6Wul36yoI2EvpaHkcSTiabEkYmxxJGIssORiLPBkYe0wJGHtb6Rh7e8&#10;kYa3vJGGt7yRhre8kYa3vJGGt7yRhre8kYa3vJGGt7z/jgYB/44SBf+QIhL/kzEk/6A+Lf+qSjb9&#10;sVQ/+LRXR++4Wk/ovF9V4cBiX9e/XnPLt2aFwLBtlbOodKOmoHqwl5aAvYiNiceEjZ3Ig46vx4WL&#10;sMaHirHEiIqywomJtMCLiLW+i4i1vouItb6LiLW+i4i1vouItb6LiLW+i4i1vouItb7/jwYB/48S&#10;Bf+RIhL/lTEi/6M/Kv+sSzP6s1Q79LdVQuy9WEflxF5K3MpZXdHFXHHEvmODuLdqk6ywcKKeqHav&#10;jp97vH2Wg8d3lpfJdpivx3uTr8Z9j7DFgI2xw4KMs8GDirS/hIq0v4SKtL+EirS/hIq0v4SKtL+E&#10;irS/hIq0v4SKtL//kAYB/5ASBP+SIxL/mDIg/6U/KP6wTC/4tlI28bxTO+jEVj3hzVlE1tRRW8rN&#10;WW+9xWCBsb9mkaS4bKCVsXGthal2unWifsRwo5TFb6atw3WgssJ3mbLDeJSywnqRs8F8jrTAfI60&#10;wHyOtMB8jrTAfI60wHyOtMB8jrTAfI60wHyOtMD/kAYB/5ASBP+TIxL/mzIe/6lAJPuzTir0uk8v&#10;7MJQMeTNVDDa3ExBz9tQWMLUVm21zlx/qMhij5vBZ56MumurfLRwt26we79rsZK/arSsvW+ut7xx&#10;pra+c5+1vnSatb92lbW+dpW1vnaVtb52lbW+dpW1vnaVtb52lbW+dpW1vnaVtb7/kQUB/5ISBP+U&#10;IxH/nzIb/6xBIPe3TCTwv0sm5spMJdvbTSbR41A/x+JSVrrdVGqt11h8n9FdjZLMYZuCxmWpcsBq&#10;tGe/eLlmwpC4ZcSqtmnAvLVstLq3bqy5uG+luLlxnri6cZ64unGeuLpxnri6cZ64unGeuLpxnri6&#10;cZ64unGeuLr/kgUA/5MSA/+WIxH/ozMX/rFCGvO7SBzpxkUb3NhCGdHjSS3I6lBAv+lVU7PlWGel&#10;4Vh5lt1ZiYjYW5h4012laNBjr2LRdbFg1I2wX9eor2HVwa1lxsCvaLu+sWqyvbNsqry0bKq8tGyq&#10;vLRsqry0bKq8tGyqvLRsqry0bKq8tGyqvLT/lAQA/5QRA/+XJBD/qDMS+LZDE+3CQBLe0zoN0eI9&#10;H8jrRzS/8E1Hte5SWqrsVWuc6VR6jedTiX3kU5Zu4FaiY9xfqWDbcKph3IWoYt2apmPerqVg3MSm&#10;Yc/EqWPDw6tmucGtZrjBrWa4wa1muMGtZrjBrWa4wa1muMGtZrjBrWa4wa3/lQMA/5YRAv+dIwz/&#10;rjMM8rw/C+PNMQfS4S8RyOs9Jb/0Rjm19UtMrPRQXp/zT26R8k18g+5OiHboT5Rp4lKdYd9bo17f&#10;aKRe33mjXuCKoV/hm6Bf4a2fXuK/nl3YyaFfy8ijX8rIpF/KyKRfysikX8rIpF/KyKRfysikX8rI&#10;pF/KyKT/lwIA/5kQAv+kIgf5tTAF6cYuAtTfGwXI6zIWv/Q+Krb7RT6t/EtQoPtJYJP7SG+G9kh7&#10;e/BJhm7qS49j5k+XXeNWm1vjYZxa426cWuR8m1vki5pb5ZqYW+aol1vmupZa4cqYWuDLmFrgy5ha&#10;4MuYWuDLmFrgy5ha4MuYWuDLmFrgy5j+mQEA/5sQAf+rHgLvviIA1tYIAMnqIwm/9TQatvw/Lq3/&#10;RUGg/0NRk/9CYIj+Qm19+ER4cvJFgWfuR4lf6kyPWuhSklfoW5RW6GWTVuhxk1bpfZJW6YmRVuqW&#10;j1brpI5W67aNVuy3jVbst41W7LeNVuy3jVbst41W7LeNVuy3jVbst434nAAA/6AMAO21CQDUygYA&#10;yukOAL/0KQy2/DcerP89MJ//PEGT/ztQh/88XX3/Pmhz+z9yafdBemDzRIBa8EiEVu9Oh1PuVYlS&#10;7l2JUe5miFHvcIhR73uHUPCFhlDwkYVQ8aGEUPGihFDxooRQ8aKEUPGihFDxooRQ8aKEUPGihFDx&#10;ooTvoAAA4KsAANG9AgDHzwQAvvUYArX+LA6q/zIenf80L5L/ND6G/zRLfP82V3L/OGFo/ztpYPw9&#10;cFn5QHVV90R4UfZKe0/1UHxO9VZ8TfVdfEz1ZXxL9m57S/Z3ekr3gXpJ9455SfeOeUn3jnlJ9455&#10;SfeOeUn3jnlJ9455SfeOeUn3jnnhpAAA0rUAAMfGAgC71gIAsP8UA6f/Ig6b/yccj/8pK4T/Kjh6&#10;/y1EcP8wTmf/Mlde/zVeWP84Y1P/PGdP/0BqTf5FbEv9Sm1J/U9uSP1Vbkf9W25G/WJuRf5pbUT+&#10;cW1D/nxsQ/59bEP+fWxD/n1sQ/59bEP+fWxD/n1sQ/59bEP+fWzUrgAAx78AALzQAACu3QAAov8K&#10;Apj/FgyN/xwYgv8fJHf/ITBt/yU6Y/8pQ1z/LEpV/y9QUP8yVUz/NlhJ/zpaR/8/XEX/Q11D/0he&#10;Qv9MXkD/UV4//1dePv9cXj3/Y148/2xdPP9sXTz/bF08/2xdPP9sXTz/bF08/2xdPP9sXTz/bF3J&#10;uQAAvckAALDXAACh5wAAlP8CA4j/Bwh+/w4Sc/8SHGn/FyZg/xwvWP8hNlH/JTxM/yhBSP8sREX/&#10;MEdC/zRJQP83Sj7/O0s9/z9MO/9DTTn/SE04/0xNN/9RTTb/Vk01/11NNf9dTTX/XU01/11NNf9d&#10;TTX/XU01/11NNf9dTTX/XU2/wwAAstIAAKPcAACU6gAAhv0AA3r/AAdv/wAMZP8DE1v/ChtU/xEi&#10;Tf8XKUj/HS9E/yIzQP8nNzz/Kzk6/y87OP8zPDb/Nz01/zs+M/8/PzL/RD8x/0g/L/9NPy7/Uj8t&#10;/1k/Lf9aPy3/Wj8t/1o/Lf9aPy3/Wj8t/1o/Lf9aPy3/Wj//dggG/3MTDP9sHBT/Zy4m/18+Of9j&#10;RkX/Yk9S/2BYX/9bYmr/VWxy/1J1ef9PgHz/Tol+/02Tf/9NnH//TqR//0+rf/9Ps3//UL1//1DI&#10;f/5S0H74VtJ+8lnVfe5c2H3pX9t85WHde+Vh3XvlYd175WHde+Vh3XvlYd175WHde+Vh3Xv/dggG&#10;/3MTDP9sHBT/Zy4m/18+Of9jRkX/Yk9S/2BYX/9bYmr/VWxy/1J1ef9PgHz/Tol+/02Tf/9NnH//&#10;TqR//0+rf/9Ps3//UL1//1DIf/5S0H74VtJ+8lnVfe5c2H3pX9t85WHde+Vh3XvlYd175WHde+Vh&#10;3XvlYd175WHde+Vh3Xv/dwcG/3MTC/9sHBT/Zy4m/2A9OP9kRkX/ZE5S/2FYX/9dYWr/V2tz/1N1&#10;ef9Qf33/T4l//06SgP9Om4D/TqSA/0+rgP9Qs4D/UL6A/1HIgP1Tz3/2V9J/8VrVfuxd2H7oX9t9&#10;42HdfeNh3X3jYd1942HdfeNh3X3jYd1942HdfeNh3X3/eAcF/3QSC/9uHBP/aS4l/2U8N/9qRET/&#10;ak1R/2dVXv9iX2r/XGlz/1Zze/9TfID+UYaC/lCQg/1QmoT9UKOE/VGrhP1RtIT+UsCD/lPLg/hW&#10;z4PyWtKC7F7Vgedg2IHjY9uA3WPdgd1j3YHdY92B3WPdgd1j3YHdY92B3WPdgd1j3YH/eQcF/3US&#10;C/9vHBP/ay0l/2o7Nv9vQ0L/b0tP/2xTXf9nXGn/YWZz/1twfP5WeoL9U4SF/FKPh/xSmYf8UqOH&#10;/FOrh/xTtYf8VMGH+1XMhvRaz4btXtKF6GHVhONk2ITdZduE12bdhddm3YXXZt2F12bdhddm3YXX&#10;Zt2F12bdhddm3YX/egYF/3YSCv9wGxP/bC0l/245NP90QkH/dUpO/3JSW/9tWmj/Z2Rz/19ufP5Z&#10;eIP8VYKI+1SNivpTmIr6VKKL+lSrivpVt4r7VsOK9lnLie9dzonpYdKI42XVh91m2YfWZ9uJ0Wjb&#10;idFo24nRaNuJ0WjbidFo24nRaNuJ0WjbidFo24n/ewYF/3cRCv9yGxL/bi0l/3M4M/95QT//eklM&#10;/3hQWf9zWGb/bGFy/2VrfP1edYT6WICK+VaLjflVlo75VaKO+VasjvlXuY35WMaN8l3LjOphz4zj&#10;ZdOL3WjWi9Zp2YzQatiNy2vYjctr2I3La9iNy2vYjctr2I3La9iNy2vYjctr2I3/fAUE/3gRCv90&#10;GxL/cC0k/3g3Mf9+Pz3/gEdJ/39PV/96VmT/c15w/2xoe/1kcoT6XX2M+FiIkPdXlJH3V6GS91et&#10;kfdYu5H1W8eQ7GHLkORlz4/cadSO1WvWkM9s1ZHJbdWRxW7UksVu1JLFbtSSxW7UksVu1JLFbtSS&#10;xW7UksVu1JL/fQUE/3oQCf91GhL/cSwk/301L/+DPjr/hkdH/4VOVP+CVWH/e1xt/3Nlef5rb4P5&#10;YnmM91yFkvVYkpX1WKCV81qslfJcupTvX8iU5WXMk9xq0ZLUbNOTzW7SlMdv0pXCcNKWvnHRlr5x&#10;0Za+cdGWvnHRlr5x0Za+cdGWvnHRlr5x0Zb/fgUE/3sQCf92GhH/dSsj/4E0Lf+IPzj/jEdE/4xO&#10;Uf+KVV7/hFtq/HxidvhzbIH0anaM8GKBk+1ejZjrXpuZ6WComOhitpjnZMeX3WrOltRu0ZbLb9CY&#10;xHHPmb9yz5q7c8+at3PPmrdzz5q3c8+at3PPmrdzz5q3c8+at3PPmrdzz5r/fgUE/3wQCf94GhH/&#10;eSoh/4U0Kv+NPzX/kUhB/5JPTf+RVVr8jFtn9oZhc/F8aX7sdHOJ52t9k+NliJrgZJac3mWknN1n&#10;spvbacSb023Om8pxzpvCc82dvHTMnbh1zJ60dsyesXbMnbF2zJ2xdsydsXbMnbF2zJ2xdsydsXbM&#10;nbF2zJ3/fwUD/30QCP95GhH/fSkf/4k0KP+RPzP/lkg+/5hPSv2XVlb3lFti8Y9hbuuGZ3rlfnGG&#10;33V6kdlthJvUaZCf0WqeoM9rraDObb6gyHDLoMB0y6C5dsqhtHfJobB4yaGteMqhqnnKoap5yqGq&#10;ecqhqnnKoap5yqGqecqhqnnKoap5yqH/gAUD/34QCP96GhH/gCge/401Jv+VQDD/mkk7/51QRvmd&#10;VlHym1xd7JdhaeWRZ3XfinCA14B4js92gJvIcIqixG+XpMJwpqTAcrakvXTHpLZ4x6SxecelrHrH&#10;pal6x6Wne8ekpHvIo6R7yKOke8ijpHvIo6R7yKOke8ijpHvIo6R7yKP/gQQD/38QCP97GhD/gygc&#10;/5A1JP+ZQC7/nkk4/aJQQvWjVk3uolxY56BhY+GbZ27Zkm99z4l1jMZ/fJq+d4WkuHSRqLV1oKm0&#10;dq+psnjEqKx7xaiofMSopXzFqKJ9xaigfcWnnn3Gpp59xqaefcamnn3Gpp59xqaefcamnn3Gpp59&#10;xqb/gQQD/38QB/98GhD/higb/5M1Iv+cQCv/okk0+aZRPvGoV0fqqF1R46dhW9uiZWrSmWx7yJFz&#10;i76Iepm1f4CkrXqKq6p5ma2ne6mtpny8rKJ+wqyffsKsnX/Cq5t/w6uaf8SpmH/EqJh/xKiYf8So&#10;mH/EqJh/xKiYf8SomH/EqJh/xKj/ggQD/4AQB/99GhD/iSgZ/5Y1IP+fQCj/pkox9qpSOe6tWELn&#10;r15K4K5hVNanYmjMoGp5wphxibiQd5etiH2ko4CFrZ5+krCbf6OxmYC1sJeBv7CVgb+vlIHArpOA&#10;wa2TgMKskoDDqpKAw6qSgMOqkoDDqpKAw6qSgMOqkoDDqpKAw6r/gwQD/4EQB/9+GhD/iygY/5g1&#10;Hv+iQCX8qUot865SNOuyWDvjtFxC27NZUtCtYGbGpmd3vJ9uh7GYdZamkHqim4iArZKDi7SPg5y1&#10;jISvtIuEvLSLg72zi4O+sYuCv7CMgsCujILCrIyCwqyMgsKsjILCrIyCwqyMgsKsjILCrIyCwqz/&#10;gwQC/4IQB/9/Gg//jigW/5s1G/+lQSL5rEso8LJTL+e2VjTgu1g61blVUMuyXWTArGV1tqVshauf&#10;cpSgmHihk5B9rYeIhbaCh5W4f4iouH6IureAhru2goa8tIOFvrKEhL+whYTAroWEwK6FhMCuhYTA&#10;roWEwK6FhMCuhYTAroWEwK7/hAQC/4IPBv+AGw//kSgU/541Gf+oQR72sEsj7LZRKOS8Uyvbwk84&#10;0L5TTsW4W2K6smJzr6xpg6Wmb5KZoHSfi5h5q32Qf7Z1jo66c4+iunKQubh1jbq3eIq7tXqIvLR8&#10;h76yfoa/sH6Gv7B+hr+wfoa/sH6Gv7B+hr+wfoa/sH6Gv7D/hQQC/4MPBv+CGw//lCgS/6E1Fv6s&#10;QRrytEwe6LtNIODEUB/Wykc2ysRQS7++WGC0uF9xqbNlgZ2ua5CRqHCdg6F1qXSafLRsmIq4a5qg&#10;t2qcuLVul7y0cJK8tHKPvbN0jL6ydoq/sXaKv7F2ir+xdoq/sXaKv7F2ir+xdoq/sXaKv7H/hgQC&#10;/4QPBv+FGw3/lygP/6U1EvqwQRXuuUkW5MJIFtvPQhzQ0EUzxMtOSbjFVl2twFxvobpifpa1Z42J&#10;sGube6pwp22meLBnpYiyZqeesWWotq9ppMCva52/sGyYv7Buk7+wb5C/sG+Qv7BvkL+wb5C/sG+Q&#10;v7BvkL+wb5C/sG+Qv7D/hwMC/4YOBv+JGwv/mycM/6k0DvW0QA/pv0IO380+C9TbNxrJ2EIwvdNL&#10;RrHNUlqlyFhsmsNde46/YoqBumaYcrVqpGaydKtisoasYbScqmC2tKljssWnZqrEqWekw6tpnsKs&#10;apnCrGqZwqxqmcKsapnCrGqZwqxqmcKsapnCrGqZwqz/iAMB/4cOBf+OGgj/oCYJ/64yCfC6PQjj&#10;yDUF1twtBszhPRfB30UttdtJQqnWTlad0lRokc5YeIXJXIZ3xV+UacJln2DBcaRdwoSkXMSaolzG&#10;sqFdxMufYLnJomKxyKRkqselZaXGpmWlxqZlpcamZaXGpmWlxqZlpcamZaXGpmWlxqb/iQMB/4kO&#10;Bf+TGAX/pSQF+bQuBOnDMALY2hQBzOUxCsPnQBm650orsORPPqLhT1KV3VBkiNpTdHvWVYJt01iP&#10;YNFfmFrRbptY04KaWNWYmVfYsZdX2NGWWsvQmFzBzpteuM2dYLLMnmCyzJ5gssyeYLLMnmCyzJ5g&#10;ssyeYLLMnmCyzJ7/iwIB/4sOBP+ZFQL/qx0B77sfANjSCADN5RwCw+00DrrtQB+x7UgxputLQ5np&#10;TFSM50xkf+VMcnDjTn9j4lGKWeJakFXjaZJU5XyRVOaRj1Top41T6sKMVuHSjVbV1pBYytSSWsLT&#10;lFrC05RawtOUWsLTlFrC05RawtOUWsLTlFrC05T/jgEA/44NA/+gDgDssgoA1cUGAM3XCADD7iQF&#10;uvM3E7H0QSSm9EU2mvJFRo7xRVaC8UZkdfBGcGfvSHtb70yDVO5UiVHtYYpQ7XGKT+6CiE/vlodO&#10;8KqFTvHBhFHr04NT4NiFVNXciFTV3IhU1dyIVNXciFTV3IhU1dyIVNXciFTV3Ij/kAAA/5YKAeOp&#10;AgDSuQMAysoEAMLtDgC69ysIsfs4F6b7PCia+z44j/s/R4P7P1V3+kBia/pBbF/5QnVX9Uh8UfNP&#10;gE7yWoFN8maBTPN0gEv0hH9K9JV+SvWnfEr2uXtJ9tJ6T+3ZeU/t2XlP7dl5T+3ZeU/t2XlP7dl5&#10;T+3ZeU/t2Xn/kwAA76AAANSxAADKwQIAwNEEALb7FAGu/ykLpP8xGZn/NSmO/zc4g/84Rnj/OFJs&#10;/zlcYf87Zln+P21S+0RyTvlLdUv4U3ZJ+F13SPlodkf5dXVG+oN0RPqRc0T7oXJE+7FxRPzGcET8&#10;xnBE/MZwRPzGcET8xnBE/MZwRPzGcET8xnD5lwAA1qoAAMq6AADAyQEAtdgCAKr/EwKi/yIMl/8p&#10;GYz/LSiC/y81d/8wQWv/MUth/zNUWf83XFL/O2JN/0BmSv9GaEf/TWpF/1VqRP9dakL/Z2pB/3Jp&#10;P/9+aD7/imc9/5lnPf+oZj3/qGY9/6hmPf+oZj3/qGY9/6hmPf+oZj3/qGbaowAAzLQAAMHDAAC1&#10;0QAAqN0AAJ3/DQOU/xkLiv8fF3//JCN1/yYvav8oOV//KkJX/y1KUf8xUEv/NVRI/ztYRf9AWkL/&#10;RltA/0xcPv9TXDz/W1w7/2RbOf9tWzj/d1o2/4NaNf+OWTX/jlk1/45ZNf+OWTX/jlk1/45ZNf+O&#10;WTX/jlnOrgAAwr0AALfMAACp2AAAnOgAAJD/BgOF/wwJfP8UEnL/GR1n/xwnXf8fMFX/IzdO/yc9&#10;Sf8rQkT/MEVB/zRIPv85Sjz/Pks6/0RMOP9JTDb/UEw0/1ZMM/9eTDL/Zksw/29LL/94Si//eEov&#10;/3hKL/94Si//eEov/3hKL/94Si//eErEuAAAuccAAKvTAACc3AAAjuoAAIL+AAN3/wIIbf8GDWP/&#10;CxVZ/xAcUf8UJEr/GSpF/x8vQP8kMzz/KDY5/yw4N/8xOTX/NToz/zo7Mf8/PC//RDwu/0o8LP9Q&#10;PCv/Vjwp/107KP9kOyj/ZDso/2Q7KP9kOyj/ZDso/2Q7KP9kOyj/ZDu7wgAArc8AAJ7ZAACP4AAA&#10;gesAAXX+AANq/wAHYP8ADFb/ABFN/wMWRv8IGkD/Dh47/xMhN/8YIzT/HSUx/yEnL/8lKC3/KSks&#10;/y4qKv8yKyj/Nysm/z0sJP9CLCP/SCwh/04sIP9ULCD/VCwg/1QsIP9ULCD/VCwg/1QsIP9ULCD/&#10;VCz/aAoJ/2IVD/9YHxf/TSwh/005L/9RQzv/UU1G/05XUf9JYVr/RWxh/0J4Zf9Bg2f/QI5o/z+Y&#10;aP8/omn/QKtp/0Czaf9BvWj/Qclo/0HYaP9E3mj/SOBn+0zjZ/VQ5mbxUuhl7FXqZepW7GTqVuxk&#10;6lbsZOpW7GTqVuxk6lbsZOpW7GT/aQoJ/2IVD/9YHxf/Tiwh/045L/9SQjv/UkxG/09WUf9KYFv/&#10;Rmxh/0N3Zf9Bgmj/QI1p/z+Yaf9AoWn/QKtp/0Gzaf9BvWn/Qclp/0LYaf9F3Wj/SeBo+k3jZ/RR&#10;5mfwU+hm61bqZehX62XoV+tl6FfrZehX62XoV+tl6FfrZehX62X/agoI/2MVD/9aHxf/Tywh/1M3&#10;Lv9WQDr/VkpF/1RUUf9PXlv/Smlj/0Z0aP9DgGr/Qots/0GWbP9BoG3/Qqpt/0Kybf9DvWz/Q8ts&#10;/0TabP9I3Gv7Td9r9lHiavBU5WrrV+hp5ljqaeNZ62rjWetq41nrauNZ62rjWetq41nrauNZ62r/&#10;awkI/2UUDv9bHhb/USsh/1c2Lf9cPzj/W0hE/1hSUP9TXFv/TmZk/0lyav9GfW3/RIlv/0OUb/9D&#10;n3D/Q6lw/0Syb/9Fvm//Rc1v/0fZb/5M3G74UN9u8VTibexX5WzmWuhs4Fvpbd1b6m7dW+pu3Vvq&#10;bt1b6m7dW+pu3Vvqbt1b6m7/bAkI/2YUDv9cHhb/Uysh/1w0K/9hPTf/YUZD/11QT/9YWlv/UmRl&#10;/0xva/9Ie3D/Rody/0WScv9FnnP/Ralz/0ayc/9Gv3L/R89y/0rYcfpP23HzVN5w7VjicOdb5W/h&#10;XOdw213pcdhe6XHYXulx2F7pcdhe6XHYXulx2F7pcdhe6XH/bQkH/2cUDf9eHRX/Vyog/2IyKv9n&#10;OzX/Z0RB/2RNTf9eV1r/V2Fk/1Fsbf9Md3L/SIR1/0eQdv9GnHb/R6h2/0eydv9JwHb/Ss51/U7X&#10;dfVT23TuWN5051vic+Be5XPaX+d002DoddFh6HbRYeh20WHodtFh6HbRYeh20WHodtFh6Hb/bggH&#10;/2kTDf9gHRX/XCge/2gwJ/9uOTP/b0M//2xLS/9mVFj/X15j/1dpbf9QdHT/TIB4/0qMef9KmXr+&#10;S6R6/UyvevxOu3n7T8l5+FLWeO9X23fnXN9331/jd9hh5XjSYuZ5zGPmeslk5XrJZOV6yWTleslk&#10;5XrJZOV6yWTleslk5Xr/bwgH/2oTDf9hHBT/YiYc/24uJf90OTD/dkI8/3RKSP9vUlX/aFth/2Bl&#10;bP5YcHX7Unx6+VCIffdPlH72UaB+9FKqffNUt33yVcR88VfWfOhc3HvfYeF61mLjfM9k433KZeN+&#10;xWbif8Jn4n/CZ+J/wmfif8Jn4n/CZ+J/wmfif8Jn4n//cAcG/2sSDP9jHBT/ZyQa/3QuI/97OC3/&#10;fkI5/31KRf94UVH/cVhe+mpiavZhbXTzWnd88FaDgO5Vj4HsVpuB61ingepZsoDoW8GA513Uf+Bh&#10;3n7VZOF/zWbhgcdn4IPCad+DvWrfhLtq34S7at+Eu2rfhLtq34S7at+Eu2rfhLtq34T/cQcG/2wS&#10;DP9lGxP/bCIY/3ktIP+BOCr/hEE1/4RJQf+BUE35e1da9HNfZu9raXLqYnR7511/guRbioXiXJeF&#10;4F2jhd9fr4TdYb6D3GHRg9Vl34PMaN6FxGndh79r3Ii6bNyItm3ciLRt3Ii0bdyItG3ciLRt3Ii0&#10;bdyItG3ciLRt3Ij/cgYG/24RC/9mGhP/cSEW/34tHf+GOCf/ikEx/4tJPfqJUEj0hFdV7n1dYuh1&#10;Z27ibHF53WV7g9lhhojWYZKJ1GKfidJjq4nRZLmJz2bMicpo24nCa9qKu23ZjLZu2Yyyb9mNr3DZ&#10;jK1w2YytcNmMrXDZjK1w2YytcNmMrXDZjK1w2Yz/cwYG/28RC/9oGhP/dSEU/4ItG/+LOCP/j0Et&#10;/JFJOPWQUEPujVZP6IdcXOKAZmjbeG911G93gs5ogYrKZ4yOyGeYj8ZopY/EabKPwmrEj79s1o+4&#10;b9aPs3DVkK5x1ZGrctWRqHPVkKdz1pCnc9aQp3PWkKdz1pCnc9aQp3PWkKdz1pD/dAUF/3AQC/9p&#10;GhL/eSAT/4YsGf+PNyD/lEEp+ZdJNPGXUD7qlVZJ45BcVdyLZmLUgW1yzHh0gMVxfIy/bYaSvGyS&#10;lLptn5S4bqyUtm+9lLRw05SvctOUqnTSlaZ00pWkddKUoXXTlKB105OgddOToHXTk6B105OgddOT&#10;oHXTk6B105P/dAUF/3EQCv9sGRH/fSAR/4osFv+TNx3+mEEl9ZxJL+2dUDjmnFZC35lcTdaSY1/N&#10;iWtwxYFxfrx5eIu1c4GUsXGMmK5xmZmscqaZq3O2mal0y5mlds+ZoXfPmZ930JideNCYm3jRl5p4&#10;0ZaaeNGWmnjRlpp40ZaaeNGWmnjRlpp40Zb/dQUF/3EQCv9vGBD/gCAP/40rFP+WNxr7nEEh8qFI&#10;KemjTzLio1U72p9aSdGYYl3HkWltvolvfLWBdoqte32Vp3eGm6R2k52id6GeoHewnZ54xJ2becyd&#10;mXrNnZd6zZyWes6blHrPmpR5z5mUec+ZlHnPmZR5z5mUec+ZlHnPmZR5z5n/dgQF/3IPCv9yFw7/&#10;gx8O/5ArEv+aNxf4oEAd7qVIJOaoTyvfqlQz1aRXR8ueYFrCl2druJBteq+Jc4imgnmVnn2BnZl6&#10;jaGXepuilXuqopN8vqKRfMmhkHzKoI98y5+OfMyejnvNnI57zpuOe86bjnvOm457zpuOe86bjnvO&#10;m457zpv/dgQE/3MOCf91Fw3/hh8M/5MqEP+dNhT1pD8Z66lHHuOuTiTark0x0KlVRcajXli9nWVp&#10;s5dseKqQcYagineTloN9no9/hqSLfpWmiX+lpod/t6aGf8elhn/IpIZ+yaKHfsqgh33Ln4d9zJ6H&#10;fcyeh33Mnod9zJ6Hfcyeh33Mnod9zJ7/dwQE/3QOCf94Fgz/iB8K/5YqDf2gNRHyqD4V6K5GGN+z&#10;TBvVs0kvy65TQ8GoW1a3o2Nnrp1pdqSXb4SakXSSj4p5noWEgaZ/go6pfYKeqnuDsal6g8SpfILG&#10;p36Bx6V/gMijgIDKoYB/yqCAf8qggH/KoIB/yqCAf8qggH/KoIB/yqD/eAME/3UOCf97Fgr/ix4J&#10;/5kpC/qkNA3urD0Q5LNEEtu5QxfRuEcsxrNRQbyuWVSyqWBlqKNndJ6ebYKUmXKQiJJ2nHyLfKd0&#10;iIescYiYrG+JrKtuisOqcYfEqHSFxqd2hMeleIPIo3mCyaJ5gsmieYLJonmCyaJ5gsmieYLJonmC&#10;yaL/eQME/3YNCf9/FQn/jh0H/50nCPeoMgrqsToL4Lk/CtbAORXMvUUqwbhPPrazV1Gsr15ioqpk&#10;cpilaYCNoG6NgZpzmnSUeaVqkYOqaJGVqmeTqalmlMKnaZDGp2uMxqZuicelcIfIpHGGyKNxhsij&#10;cYbIo3GGyKNxhsijcYbIo3GGyKP/egME/3cNCP+CFQf/khsF/6AlBfKsLgbmtjQF3MIyBNHGNhPG&#10;w0Mnu79MO7C6VE6mtVtgnLFhb5GsZn2GqGqKeqNvl2yedaFknIKmY52UpWKfqKRhoMGiZJvJomaW&#10;yaJnksijaY7JomqMyaJqjMmiaozJomqMyaJqjMmiaozJomqMyaL/ewID/3gMCP+HFAX/lhkD/KUh&#10;AuyxJwLfviUB1csfAsrMMxC/ykAktMZJOKrBUUufvVdclbldbIq0YXp+sGaHcaxqk2WpcpxfqYCf&#10;XqqSnl6rp5xdrL+bX6jOm2GhzZxinMydZJfMnmSVzJ5klcyeZJXMnmSVzJ5klcyeZJXMnmSVzJ7/&#10;fAED/3oMB/+MEwP/mxYB9qoYAOe4FQDWyQgAzdIaAcPTLg240jwgrc5GNKLKTUeYxlNYjcJYaIK+&#10;XHZ2u2CDabdljl+1bpZbtn2XWreQllm4pZRZub6SWbfUklyu05RdqNGWX6LQl2Cf0Jhgn9CYYJ/Q&#10;mGCf0Jhgn9CYYJ/QmGCf0Jj/fgED/34LBv+REAH6oQ4A2rAFANS+BgDNzgUAxNoVALvcLgqw2zkc&#10;pdhCL5rUSUKQ0U5Thc1TY3nKVnFsx1p+YMVfiFnEa41WxXuNVsaOi1XIo4pUybyIVMjdh1a+2opY&#10;ttmMWa/Xjlqs1o9arNaPWqzWj1qs1o9arNaPWqzWj1qs1o//gAAC/4UJA/+YCgDbqAEA0rUDAMvD&#10;AwDD0gYAu+EfAbPkNQuq5D8Zn+JFKpPfRzyI3UpNfNpNXW/XUGxi1VN3WNRaf1TVZ4JS1nmBUdiM&#10;gFHZoX5Q27l9T9zde1HR435Sx+GBVL7fhFW63oVVut6FVbrehVW63oVVut6FVbrehVW63oX/gwAC&#10;/40GAeWfAADTrgAAy7sCAMLJAwC52AcAsukkBKnrNA+g6zwelepAL4rpQj5+50RNceZGW2TlSGdZ&#10;5ExxUuRVdk7lYnhN53J3TeiEdkzpmHRM661zS+zJcUzo4nFN3OZ0TtLnd0/N53hPzed4T83neE/N&#10;53hPzed4T83neE/N53j/hgAB9JYAANanAADMtQAAwsIBALnQBACv7Q0AqPIlBp/zMBOV9DYiivM6&#10;MX/zPD908j5MZ/JAV1zxQmFT8kdpTfJPbknzWm9G9WdvRfV3bkP2im1D955rQvi0akH60WlF9eJo&#10;SernaEnk6WpJ5OlqSeTpaknk6WpJ5OlqSeTpaknk6Wr/jAAA2p8AAM2vAADDvAAAucoBAK7WAwCl&#10;+BIBnPwiCZP8KxWJ/TAjf/0zMHT9Nj1p/TdIXv05UVT9PFlN/kJfSP9JY0P/UmVA/11lPv9qZDz/&#10;emM5/4xiOP+gYTj/t2A3/9FfOv/kXj78510+/OddPvznXT78510+/OddPvznXT78513glwAA0KkA&#10;AMW3AAC7xQAAr9EAAKPbAACZ/xACkP8bCYf/IxR9/yghc/8sLWj/Ljde/zBBVf8zSE3/N09H/zxT&#10;Qv9CVj7/Slg7/1NYOf9dWDb/aVg0/3hXMv+IVjD/mlUw/6tUL//GUy//1FMv/9RTL//UUy//1FMv&#10;/9RTL//UUy//1FPTowAAxrIAALzAAACwzAAAo9YAAJbiAACM/wkDgv8SCHn/GhJw/x8cZv8jJlz/&#10;Ji9T/yk3TP8sPUX/MEJA/zVFPP87SDn/Qkk2/0lKM/9RSjL/W0ov/2ZJLf9zSSv/gEgp/45HJ/+f&#10;Ryf/qUYn/6lGJ/+pRif/qUYn/6lGJ/+pRif/qUbJrgAAvrsAALLJAACk0gAAltsAAInnAAB//gID&#10;df8ICGv/Dg5i/xQVWf8YHlH/HCVJ/yErQ/8lMD3/KTQ4/y03Nf8zOTP/OTow/z87Lv9GOyv/Tjsp&#10;/1Y7KP9gOyX/ajoj/3U6If+COSD/ijkg/4o5IP+KOSD/ijkg/4o5IP+KOSD/ijm/uAAAtMUAAKbP&#10;AACY2AAAid8AAHzqAAFy/gAEaP8ACF7/Aw1V/wgSTf8MF0b/ERw//xUfOf8aIjT/HyUw/yMnLv8o&#10;KSz/Liop/zMrJ/85LCT/Pywi/0csIP9OLB7/Visd/14rG/9oKxr/bisa/24rGv9uKxr/bisa/24r&#10;Gv9uKxr/biu2wQAAqcwAAJnVAACK3QAAfOMAAG/tAAFl/wAEW/8ACFL/AAxJ/wAQQv8AFDv/BBg1&#10;/woaMf8PHS7/FB4r/xkfKP8dICb/IiEk/yYhIf8rIR//MCEc/zYgGf88IBf/Qh8W/0kfFP9QHhP/&#10;VR4T/1UeE/9VHhP/VR4T/1UeE/9VHhP/VR7/WQ4M/1AYE/9FIxr/OjAh/z02Jf9BQDD/QUo6/z5V&#10;Q/87YEn/OG1N/zZ6UP80hlH/MpFS/zKcUv8yplL/Mq9S/zO5Uv8zxFL/M9NS/zPjUv807lH/OfBR&#10;/z3yUP9B9VD6RPdP9kf4TvFJ+k7xSfpO8Un6TvFJ+k7xSfpO8Un6TvFJ+k7/Wg0M/1EXEv9GIhr/&#10;PS4h/0EzJf9FPTD/RUg6/0FSQ/8+Xkv/OmpP/zh3Uv82g1T/NI9V/zSaVf80pVX/NK9V/zS5Vf81&#10;xVX/NtNV/zbiVP847FT/PO9U/0HxU/tF9FL2SPZS8kr4UexM+VLrTPlS60z5UutM+VLrTPlS60z5&#10;UutM+VL/Ww0L/1MXEv9HIhr/QSwg/0UxJP9IPC//SEY6/0VRRP9BW0z/PWhS/zp0Vf84gVf/No1Y&#10;/zWZWP82pFj/N61Y/ze3WP84wlj/OdBX/zrfV/8761f/QO5W/UTwVvdI81XyS/VU7U33VOdO+Fbm&#10;TvhW5k74VuZO+FbmTvhW5k74VuZO+Fb/XA0L/1QXEv9JIRn/RSof/0kwI/9NOS7/TUQ5/0pPRP9E&#10;WU3/QGVT/zxyV/86f1r/OYtb/zmWW/86oVv/Oqtb/zu0W/88v1v/Pc1a/z7bWv8/6Vn/RO1Z+Ejw&#10;WPJM8ljtT/VX51D2WOFR9lrgUvZa4FL2WuBS9lrgUvZa4FL2WuBS9lr/XQwL/1UXEf9KIRn/SSge&#10;/08tIv9TNy3/U0E4/1BMQ/9KV03/RGJV/0FuWv8/e13/PYde/z2TXv8+nV//P6de/0CwXv9BvF7/&#10;Qsle/0PXXf9E5136SOxc80zvW+xQ8lvlUvRc4FP0XdpV9V7ZVfVe2VX1XtlV9V7ZVfVe2VX1XtlV&#10;9V7/XwwK/1cWEf9MIBj/TiUc/1UrIP9bNir/W0A2/1hKQf9TVEz/TF9W/0drXf9Ed2D/Q4Ni/0KP&#10;Yv9DmWP/RKRi/0WtYv5GuGL9R8Rh/EjTYflJ5GDzTexg7FHvX+RU8V/dVvJh2FfzYtFZ82PRWfRk&#10;0Vn0ZNFZ9GTRWfRk0Vn0ZNFZ9GT/YAsK/1gWEP9OHxj/VCMa/1wqHv9jNCj/ZD8z/2FIP/9bUkv/&#10;VVxV/05nXv9Kc2P9SH9m+0eKZvlIlWf4SaBm90qpZvVLtGb1TcBl807PZfFP4WTsUuxj41bvY9tY&#10;8GXUWvFnzlvxaMld8mnIXfJpyF3yachd8mnIXfJpyF3yachd8mn/YQoJ/1oVEP9QHxj/WiAX/2Qo&#10;G/9rMyT/bT0w/2pGO/9lT0f+XllT+ldjXvdRbmX0Tnpp8k2GavBNkWvvT5xq7VCmauxRsWnrU7xp&#10;6lTMaOhV32jjWO1n2lruadFc72vLXu9sxV/vbcFg7m7AYe5uwGHubsBh7m7AYe5uwGHubsBh7m7/&#10;YwoJ/1wVD/9UHRb/YB4V/2snGP9yMiH/dTws/3RFN/5vTUP4aFZQ82FgXO9ZamXrVHZr6VOBbuZT&#10;jW/lVJhu41aibuJXrW3hWbps31rJbN1b3WzYXOxtz1/tb8dg7HHBYutyvWPrcrhk63O4ZOtzuGTr&#10;c7hk63O4ZOtzuGTrc7hk63P/ZAkJ/10UD/9YGxT/Zh0T/3EmFf95MR3/fDsn/3xEM/h5TD7yclRL&#10;7GpdV+diZ2PiXHJs3ll9cdxZiHLaWpRy2FufctZbqnLUXLZy013FctFe2nPNYOtzxGPpdb5k6Ha4&#10;Zeh3tWbod7Fn6HewZ+h3sGfod7Bn6HewZ+h3sGfod7Bn6Hf/ZQkI/14UDv9dGRL/bB0R/3YlE/9/&#10;MBr/gzoj+oNDLvOBSznsfFJF5nVbUt9uZV/aZm5q1GB4c9Beg3fOXo54y1+ZecpgpHnIYbB5xmK+&#10;ecVj0XnCZOd5umblerRo5XuwaeR8rWrkfKpq5XypauV8qWrlfKlq5XypauV8qWrlfKlq5Xz/ZggI&#10;/2ATDv9iFxD/cBwP/3skEP+ELxb/iDke9opCKO6JSjPnhlE+4IBaS9l5Y1nRcGtoy2l0dMZlfXvC&#10;Y4h+wGSTfr5lnn+8Zap/uma4f7lnyn+3aOF/sWrigKxr4YCobOGApW3hgKNt4oCibeJ/om3if6Jt&#10;4n+ibeJ/om3if6Jt4n//ZwgI/2ETDv9mFg//dRwN/4AkDf+ILhP7jjga8pBBI+mQSSzijlA324pa&#10;RNKCYVbKemlmw3Jwc7xseH24aYKCtWmNhLNpmISxaqWEr2uyhK5sw4SsbNuEp27ehaNv3oWgcN6F&#10;nnDfhJxw34OccN+DnHDfg5xw34OccN+DnHDfg5xw34P/aAgI/2ITDf9qFA3/eBsL/4MjC/+NLRD3&#10;kjcW7pZAHeWXSCbelk8v1ZBXQcyJX1PEgmdjvHpucbR0dX2vb32Fq26HiKhuk4mmbp+JpW+siaNw&#10;vYmhcNSJnnLbiZty24mZctyIl3LciJZy3YaVct2GlXLdhpVy3YaVct2GlXLdhpVy3Yb/aAcH/2MS&#10;Df9tFAz/fBsJ/4ciCf+QLA30lzYS6ps/GOKdRh/anE0r0JZWP8ePXlC+iWVhtoJsb658cnyndnmG&#10;onOCjJ5yjY6cc5qOm3Onjpl0t46XdM2OlXXYjpN12I2RddmMkHXai49024qPdNuJj3TbiY9024mP&#10;dNuJj3TbiY9024n/aQcH/2QSDf9wEwv/fxoI/4ogB/yUKgrxmzQO56A8Et6jQxfVoEopy5tUPMKV&#10;XU65j2RfsIlqbaiDcHqgfXaGmXl9jpV2h5KSdpSTkHaik453spOMd8eTi3fUkop31ZGKd9aPiXfY&#10;jol22YyJdtmMiXbZjIl22YyJdtmMiXbZjIl22Yz/agcH/2URDP9zEwn/ghkH/40fBfqXKQftnzEK&#10;46U5DdqoPRTQpUgnx6BTOr2bW0y0lWJcrJBoa6OKbniahHOFkn55j4t7gpWIeY6Xhnqcl4R6rJeC&#10;e8GXgXrRloF60pWCetSTgnnVkYN51o+DedaPg3nWj4N51o+DedaPg3nWj4N51o//awYH/2YRDP92&#10;Egj/hRgF/5AeBPabJgXqoy4G4Ko0CNasORLMqUckwqVROLmgWUmvm2Bap5ZnaZ6RbHaUi3GDi4V2&#10;joOAfZd9foiben6XnHh+p5t3f7ubdn7Omnh90Jh5fNKWenzTlHx71JJ8e9WRfHvVkXx71ZF8e9WR&#10;fHvVkXx71ZH/bAYG/2cQC/95EQf/iBcE/5QcAvKeIgLmpygD268sA9GwNxDHrkUivapPNbSlV0eq&#10;oV5XopxlZpiXanSPkm6BhYxzjXqGeZdyg4Kdb4ORnm2Eop5rhLada4XNnG6Cz5pwgNCYcn/RlnR+&#10;05R0ftOUdH7TlHR+05R0ftOUdH7TlHR+05T/bQUG/2sOCv99EQX/jBUC/pcZAe6iGwHhrB4A1rUh&#10;Acy1NQ7CskIfuK9MMq+rVUSlp1xVnKNiZJOeZ3GJmWx+f5RwinOOdZZpi36dZYuNnmSMn5xjjbOb&#10;Y47PmWWJz5lnhtCYaoTRl2yC0pVsgtKVbILSlWyC0pVsgtKVbILSlWyC0pX/bgUG/24LCP+BDwT/&#10;jxMB+5sTAOqnEADasgkA0LkdAMa6Mgu8uEAds7VKL6mxUkGfrVlRlqlfYY2lZG6DoWl7eJxth2yY&#10;c5JjlX2YYJWMmV+Wnpdfl7KWXpjOlGCT0pRhj9KVY4vSlWWI05RliNOUZYjTlGWI05RliNOUZYjT&#10;lGWI05T/bwQF/3MJB/+FDQL/lA4A6qAKANesBgDRtgYAyr4ZAMDALwm2vj0ZrbtHLKO4Tz2ZtFZO&#10;kLBbXYatYGt8qWV3cKVpg2WicI1eoXuSXKGLkVuinZBbo7GOWqTMjFuf2I1dmdePXpXWj1+R1pBf&#10;kNaQX5DWkF+Q1pBfkNaQX5DWkF+Q1pD/cAQF/3gHBf+KCgHwmAcA2KUDANCwBADKuwMAwsQSALnH&#10;KgavxjkWpsNDJ5zASzmSvFJJiblXWH+1W2Z0smBzaK9kfl6tbIZZrXmJWK2JiFeum4dWr6+FVrDL&#10;g1as3oRYpt2GWaDciFub24lbmtuJW5rbiVua24lbmtuJW5rbiVua24n/cgME/34GAvqQBQDangAA&#10;0aoCAMq1AgDCwAAAucsJALHPJASozjQSnsw/I5XKRzSLxk1EgcNSU3bAVmFrvVpuYLtfeFi5aH5V&#10;unZ/VLuHflO8mn1SvK57Ub3KeVG75npTs+R9VK3if1an4YBWpuGBVqbhgVam4YFWpuGBVqbhgVam&#10;4YH/dAIE/4UCAeKWAADTpAAAy68AAMK6AAC5xgIAsNIGAKjYHQKg2S4Nltc6HY3UQi6D0kg+eM9M&#10;TW3NUFtiylRnWMlacFLJZXRQyXR0T8qFc0/MmHFOzaxvTc7IbkzN625NxOxxT7zqdFC06XZRtOh2&#10;UbTodlG06HZRtOh2UbTodlG06Hb/dwAD9I0AANidAADNqgAAxLYAALvBAACxzAMAptgHAKDiIAKY&#10;4i8Mj+I4GoXgPil730M4b91GRmTbSlNZ2k5eUtpWZU7aYmdN23FnTNyCZUzelGRL36hiSuDBYUnh&#10;5WBH2fFkSdDxZ0rG8WpLxfFqS8XxakvF8WpLxfFqS8XxakvF8Wr/ggAA3ZUAAM+kAADFsQAAvLwA&#10;ALLIAACn0gMAnegMAJbsIAWO7CwPhewzHHvrOCpw6js3ZOk+Q1npQU5R6UdWS+lPW0fqWl1G62hd&#10;Rex3XETtiVtE7pxZQ++xWELwzVZC8e5VQuf1V0Td9ltE3PZbRNz2W0Tc9ltE3PZbRNz2W0Tc9lvo&#10;jQAA054AAMesAAC+uAAAtMQAAKjOAACd1wIAlPIPAYv1HQaD9iYRevYtHXD2MSll9jU0W/U4PlL2&#10;O0ZL9kFNRfdJUUL4UlM/+V1TPflqUjv6elE6+4xQOfygTzj8tU44/dNMN/7tSzv3+Uo89vpKPPb6&#10;Sjz2+ko89vpKPPb6Sjz2+krZlwAAyqgAAMC1AAC2wAAAqssAAJ3TAACR2wAAiPoMAn//Fwd3/x8Q&#10;bv8lGmT/KiRb/y0uUv8xNkr/NT1E/ztBQP9CRTv/SUY4/1JHNv9dRzT/akYy/3pFMP+LRC//nkMu&#10;/7NCLf/KQS3/7UEt//BALf/wQC3/8EAt//BALf/wQC3/8EDNowAAwbEAALe9AACryAAAntAAAJHY&#10;AACF3wAAfPsGA3P/Dwhq/xYOYf8bFVj/IB5Q/yUlSf8pLEP/LjE9/zM1Of86NzX/QDky/0g5L/9R&#10;Oi3/Wzkq/2c5KP92OCX/hjcj/5Y3I/+nNiL/wDUi/8M1Iv/DNSL/wzUi/8M1Iv/DNSL/wzXErgAA&#10;uroAAK3FAACgzgAAktUAAITcAAB45QAAcPwAA2b/Bghd/wsNVf8RE03/FhhG/xodP/8fITr/JCQ1&#10;/yknMf8vKS7/NSor/zwrKP9DKyX/TCsj/1UrIP9gKx7/bSob/3oqGf+IKRb/mSkW/5spFv+bKRb/&#10;mykW/5spFv+bKRb/mym7twAAsMIAAKLMAACT0wAAhdsAAHjhAABs6gABY/0ABFr/AAhR/wEMSf8F&#10;EUL/ChU7/w8YNf8UGzH/GB0t/x4fKf8iICb/KCAj/y0hIP8zIRz/OiAa/0IgF/9LHxX/VR4T/18d&#10;Ef9qHA3/eBwN/3kcDf95HA3/eRwN/3kcDf95HA3/eRyywAAApcoAAJXRAACG2QAAeOAAAGvnAABf&#10;7wABVv8ABE3/AAdF/wALPv8ADzb/ABIx/wIVLP8GFyf/Chgj/xAZIf8VGh7/Ghsc/x8bGf8kGxb/&#10;KhsS/zAaDv83Ggz/PxkJ/0cYB/9PGAX/WRcF/1oXBf9aFwX/WhcF/1oXBf9aFwX/Whf/SRIP/0Aa&#10;Ff81Jhv/Mi8f/zQ0Iv8yPSX/Mkgt/zBTNP8tYDj/K247/yp7Pf8phz7/KJM//ymcP/8qpj//K64/&#10;/yu3P/8swT//Lc0//y3bPv8u5z7/L/I+/zD8Pf8y/zz/Nv88/Tn/O/k7/zv1PP889Tz/PPU8/zz1&#10;PP889Tz/PPU8/zz/ShIP/0EaFf82Jhv/NS0e/zcyIf82OyX/NUUu/zNRNf8xXjr/L2s9/y15P/8s&#10;hUD/LJBB/yyaQf8to0H/LqxB/y+1Qf8vvkH/MMpB/zHYQP8y5UD/M/BA/zP7P/82/z/+Of8++jz/&#10;PfU+/z7xP/8/8T//P/E//z/xP/8/8T//P/E//z//TBEP/0EZFf83JRv/OCoe/zovIf86OCX/OkMu&#10;/zhPNv81Wzz/M2hA/zF2Qv8wgkP/L41D/zCYRP8xoUT/MqpE/zKyRP8zu0P/NMdD/zXVQ/824kL/&#10;Nu9C/zf5Qf85/0H6Pf9A9T//QO9B/0LsQv9D7EL/Q+xC/0PsQv9D7EL/Q+xC/0P/TREO/0MZFP84&#10;JRv/PCgd/z8sIP8/NST/QEEu/z5MN/86WD7/OGVC/zZyRf81f0b/NIpH/zWUR/81nkf/NqdH/zev&#10;R/84uEf/OcRG/znQRv8630X/O+1F/jz4RPs+/0T1Qv9D7kP/RelF/0blR/9H5Uf/R+VH/0flR/9H&#10;5Uf/R+VH/0f/ThAO/0QZFP87JBr/QiUb/0UpHv9HMyP/SD4u/0ZKN/9BVT//PmFF/ztuSP86e0r/&#10;OYZL/zqRS/87mkv/O6NL/zysSv89tUr/PsBK/z/MSf1A3En6QetI+EL3SPRD/0ftRv9I5kj/SuFK&#10;/0vcS/9M3Ev/TNxL/0zcS/9M3Ev/TNxL/0z/UA8N/0UYFP9AIRn/RyIZ/0wnHP9PMSH/UDws/01H&#10;Nv9JUkD/RV1H/0FqTP9Adk7/P4JP/j+NT/xAlk/7QaBP+kKoTvlDsU74RLxO90XITfVG2U3zR+hM&#10;8Ej1S+tI/kzjS/5O3U7+UNZP/lHSUP9S0lD/UtJQ/1LSUP9S0lD/UtJQ/1L/UQ4N/0cYE/9FHhf/&#10;TR8X/1UmGf9YLx7/WTop/1ZENP9STz//TFpI/EhlTvpGcVL3RX1T9UWIU/RGklPyR5xT8UilU/BJ&#10;rlLvSrhS7kvFUe1M1VDpTedQ5k31UOFO+1PYUftV0VP8VsxU/FfIVf1XyFX9V8hV/VfIVf1XyFX9&#10;V8hV/Vf/Uw4M/0kXE/9KGxX/VBwV/1wkFv9hLhv/Yzgl/2BCMP5bTDz5VVdG9E9hT/FMbVXuS3lX&#10;7EuEWOpMjljpTZhX506iV+ZPq1blULZW5FHDVeJS1FTfU+ZU3FL0V9RU+VnMVvpbxlj6XMJZ+l2/&#10;Wvpdv1r6Xb9a+l2/Wvpdv1r6Xb9a+l3/VA0M/0sXEv9QGBP/WxsS/2QjE/9pLBf/bDYg/mpAK/dl&#10;STfxX1ND7FhdTuhTaFblUXRb4lB/XOBRilzeUpVb3FSfW9tUqVvZVbNb2FXBW9ZW0lvTV+Vb0Ff0&#10;XclZ+GDCW/dhvFz3Yrhd9mK2XvZjtl72Y7Ze9mO2XvZjtl72Y7Ze9mP/VQ0M/00XEv9VFxH/YhoP&#10;/2siEP9wKhP/dDUb+XM+JvFwRzLraVA+5WNbSt9cZVXbWHBd11Z7YNRWhWHSV5Bi0FiaYs5YpGLN&#10;Wa5iy1q7Yspay2LHXN9jxFzxZL1e9Ga3X/Nns2DzZ7Bh82itYvNorWLzaK1i82itYvNorWLzaK1i&#10;82j/VwwL/08WEf9aFQ//aBoN/3EhDf93KA/9ezMX9Hw9IOx5RSvldE433m5ZRNdnYlHRYWtdzF11&#10;ZMlcf2fGXIpoxFyUacNdnmnBXqhpv160ab5fxGm8YNlpuWHtarNi8GyuY+9sqmTvbKhl72ymZe9s&#10;pmXvbKZl72ymZe9spmXvbKZl72z/WAwL/1AWEf9fEg3/bRkL/3YgC/99Jwz4gTES74M7GueCRCTf&#10;fk0w2HlXPdBxYE7Jamhcw2RwZ75hemy7YYRuuWGOb7dimG+1YqNvtGOvb7JjvXCxZNFwrmXocKpm&#10;7HGlZ+xxomjscaBo7HGeaexwnmnscJ5p7HCeaexwnmnscJ5p7HD/WQsL/1QUEP9jEQv/cRgJ/3se&#10;CP+CJQn0hy8O6ok4FeKJQR3ah0wo0YFVOsl6XkvCc2Vau2xtZ7VodW+xZn5zr2aIda1mk3WrZ551&#10;qWeqdahouHWmaMp1pGnjdaBq6Xada+l2m2vpdZlr6XWYa+p0mGvqdJhr6nSYa+p0mGvqdJhr6nT/&#10;WgsK/1cTDv9nEAr/dRcH/38dBv2GJAfwjCwK5o82D96QPxbVjUolzIhUOMOBXEi7e2NYtHRqZa5v&#10;cXCpbHl2pWqDeaNqjXqha5l6n2ule55ssnucbMR7mm3de5dt5XqVbeZ6k23meZJt53iRbed3kW3n&#10;d5Ft53eRbed3kW3nd5Ft53f/WwoK/1oRDf9rDwj/eRYG/4MbBPmKIQTtkCkG4pUyCtqWPBHQkkgj&#10;x41SNb6IWka2gmFVrnxoY6d2bm+hcnV4nHB+fZpviH+XbpR/lm+gf5RvrX+Sb79/kHDXf45w4n+N&#10;cON+jHDkfYtw5XyKb+V7im/le4pv5XuKb+V7im/le4pv5Xv/XAoK/10ODP9uDgf/fBQE/4YZA/aO&#10;HwPplCUD35otBtWaOQ/Ll0cgwpNRMrqOWUOxiGBTqYNmYaJ9bG6beHJ4lXR5f5Fyg4OOco6EjHKb&#10;hIpyqYSIcrmEhnPRhIVz34OFcuCChXLhgIRy4n+EceN+hHHjfoRx436EceN+hHHjfoRx437/XQoK&#10;/2AMCv9xDQb/fxMD/4kXAvKSGwHlmCAB258mAtCfNw3HnEUevphQMLWTWEGtjl5QpYllX52EamyV&#10;f293jXp1gIh2foaEdYmJgnWWiYB1pIl+drSJfXbLiXx23Id9dd6FfXXfg3504IJ+dOGAfnThgH50&#10;4YB+dOGAfnThgH504YD/XgkJ/2MLCf91DAX/ghEC/o0UAO+VFgDhnRgA1qMiAcyjNQzCoEMcup1O&#10;LbGYVj6olF1OoI9jXJiKaGmPhW11h4BygIB7eYh7eYOMeHmQjXZ5n410erCNcnrGjHJ62ot0eduJ&#10;dXjdhnZ33oV3dt+Dd3bfg3d234N3dt+Dd3bfg3d234P/XgkJ/2YJCP94CwP/hQ4B+ZAPAOqYDgDc&#10;oQoA0aYfAMenMwq+pUEZtaJMK6yeVDukmVxLm5VhWZORZmeKjGtzgYZwfniCdYhxf36PbX6LkGt+&#10;mpBpf6uPZ4DBjmd/2I1qfdqLbHzbiW563Ydved6Fb3nehW953oVved6Fb3nehW953oX/YAgJ/2oG&#10;B/97CgL+iQsA65MIANmcBQDUpQYAzKobAMKrMQi5qj8XsKdKKKijUjmfoFlIlptfVo6XZWSFkmlw&#10;e45tfHGJcodohnqOY4WHkGKGl49hh6mOYIe+jF+H2YtihNqKZIHbiWZ/3Ihnft2HZ37dh2d+3Ydn&#10;ft2HZ37dh2d+3Yf/YQgI/24EBf9/CAHzjAYA2pcCANOgBADNqAQAxa4WAL2wLga0rzwUq6xHJaKp&#10;UDWZpldEkaJdU4ieYmB/mmdtdZZreWqScINhj3iKXo+FjF2QlotckKeJW5G9h1qR3IZcjN2HXYnd&#10;h1+G3YZghN2GYITdhmCE3YZghN2GYITdhmCE3Yb/YgcI/3IDA/+EBADgkAAA1ZsBAM6kAgDHrQIA&#10;vrMRALe1KgSutDkRpbJEIZywTTGUrVNBi6lZT4KmXl15omNpbp9odWSbbX5cmneEWpqFhFmalYNY&#10;m6eBWJy8f1ec235Xl+GAWJLhgVqO4IJajOCCWozgglqM4IJajOCCWozgglqM4IL/ZAcH/3cBAvGI&#10;AADZlQAA0KAAAMipAADAsQAAt7gJALC8JQKouzUNn7pBHZa3SS2NtFA8hLFVSnuuWlhxq19kZqhj&#10;b12manhYpXV8VqWDe1WmlHpUp6Z4VKe7d1Oo23VTo+d3VJ3meVaY5XtWleV7VpXle1aV5XtWleV7&#10;VpXle1aV5Xv/aQIF/34AAN6OAADTmgAAyqUAAMGuAAC5tgAAr78CAKjDHgGgxDAKmMI8GI/ARSiG&#10;vUs3fbpQRXO4VVJptVleX7NeaVeyZnBTsXJyUrKBcVGyknBQs6RuULS6bU+02mtNse9tT6rtcFGl&#10;7HJSoetzUqHrc1Kh63NSoetzUqHrc1Kh63P/cAAD8oUAANiTAADNoAAAxKsAALu0AACxvAAAp8UC&#10;AJ/MFACYzSkGkMw2E4fKPyF/yEYxdcZLPmrDT0tgwVRXV8BaYFG/Y2VPv3BmTcB/ZU3BkGRMwqNi&#10;S8O4YUvD2V9IwfRhSbn1ZEuz82dMr/JoTK/yaEyv8mhMr/JoTK/yaEyv8mj/eQAA3owAANGaAADG&#10;pwAAvbEAALS6AACpwgAAn8sDAJTVCACO2B8Dh9guDX/WOBt21T8pa9NEN2HRSUNY0E5OUM9VVUzP&#10;X1lK0G1ZSdF8WEnSjVZI06BVR9S2U0bV2FJF0/FTQ877V0XF+1lGwPtbRsD7W0bA+1tGwPtbRsD7&#10;W0bA+1vvgwAA1pQAAMmiAADArgAAtrcAAKzAAAChyAAAltEDAIvcCACG4x4DfuQqDHXjMhhr4jck&#10;YeE8MVfgQTxQ4EdESuBPSkfhWkxF4mdLReJ2SkTjhklE5JlHQ+WtRkLnx0VB5+pEPeP9Rz3d/0o+&#10;1v9MPtb/TD7W/0w+1v9MPtb/TD7W/0zdjQAAzZ0AAMKqAAC5tQAArr4AAKPHAACXzgAAi9YBAILs&#10;CwB87hsFc+8kDWvvKxdh7jAiWO41LE/uOjVI7kA7Q+9IQEDwUUE+8V1CPPFqQTvyeUA684o/OfSe&#10;Pjj1szw49s47N/btOjb0/zo27v88Nu7/PDbu/zw27v88Nu7/PDbu/zzSmAAAxacAALuyAACxvAAA&#10;pcUAAJjMAACM0wAAgNsAAHj0CQFw+RUGaPodDV/6IxRX+igdT/stJUf7MixB+zkxPfxANDn9SDY2&#10;/VI2NP5dNjL/ajYw/3k1L/+LNC7/njMu/7QyLf/MMSz/6jAs//kwLP/5MCz/+TAs//kwLP/5MCz/&#10;+TDIowAAvbAAALO6AACnwwAAmssAAIzRAACA2AAAdd8AAGz3BAJk/w0HXP8UDFT/GhJN/x8YRf8k&#10;HT//KiI5/y8lNf82JzL/PSkv/0YqLf9PKir/Wiko/2YpJv91KCP/hici/5gnIv+pJiH/vyUg/9Ql&#10;IP/UJSD/1CUg/9QlIP/UJSD/1CW/rQAAtrgAAKnCAACcygAAjdAAAIDWAAB03gAAaOQAAGD5AANY&#10;/wQHUf8KDEn/EBBC/xUVPP8aGDb/Hxsx/yQdLv8qHyr/MSAn/zcgJP8/ICH/SB8f/1MeHf9fHRr/&#10;bRwY/3wbFv+LGxX/mhoU/6YaFP+mGhT/phoU/6YaFP+mGhT/phq4tgAArMAAAJ7IAACPzwAAgdYA&#10;AHTdAABn4wAAXOoAAVT8AANM/wAHRf8ACz7/BA43/wgSMf8NFC3/ExYo/xgYJf8dGSL/Ixoe/yga&#10;Gv8vGhf/NhkU/z8ZEf9JGA3/VBcL/18WCP9sFQb/eBQE/4MTBP+DEwT/gxME/4MTBP+DEwT/gxOv&#10;vgAAoccAAJLOAACD1QAAdN0AAGfjAABb6QAAUPAAAUj+AARA/wAHOP8ACjL/AA0t/wAPJ/8AESP/&#10;BBMf/wkUG/8OFBj/FBUW/xkVEv8eFQz/JBUI/yoVBP8yFAD/PBMA/0USAP9PEgD/WREA/2AQAP9g&#10;EAD/YBAA/2AQAP9gEAD/YBD/OxUS/zAeF/8mKxr/KS0c/ykzHv8mOyD/IkYi/yJUJP8iYSf/Im8q&#10;/yF7K/8ghyz/IZEs/yKaLP8ioyz/I6os/ySzLP8kuyz/JcUs/ybSLP8m3yv/J+sr/yj2K/8p/yr/&#10;Kf8p/yr/Kf8q/yj9K/8q/Cv/Kvwr/yr8K/8q/Cv/Kvwr/yr/PBUR/zEeF/8oKRr/LCsc/ywwHv8q&#10;OSH/J0Qj/ydSJv8nXyn/Jmws/yV5Lf8khS7/JY8u/yWYL/8moS//J6kv/yiwL/8ouS7/KcMu/ynP&#10;Lv8q3S7/K+ot/yz1Lf8t/iz/Lf8r/y7/K/4t/yz4MP8t9zD/Lfcw/y33MP8t9zD/Lfcw/y3/PRUR&#10;/zIeFv8rJxr/MCgb/zAtHv8vNiH/LUIk/yxPKP8sXCz/K2kv/yp2MP8pgjH/KYwx/yqVMf8rnjH/&#10;LKYx/yyuMf8ttjH/LsAx/y7MMf8v2TD/MOcw/zHzL/8x/S/9Mv8u+zL/Lvgy/zDyNf8x8TX/MfE1&#10;/zHxNf8x8TX/MfE1/zH/PhQR/zMdFv8wJBn/NCUa/zYqHf82MyD/NT8k/zNMKv8yWC//MWUy/zBy&#10;M/8vfjT/L4k1/zCSNf8wmzX/MaM1/zKrNP8zszT/M700/zTINP811jP+NuUz+zbxMvk3+zL3OP8x&#10;9Tb/M/A4/zXrO/826jv/Nuo7/zbqO/826jv/Nuo7/zb/QBMR/zUcFv81IBj/OiEZ/zwmG/8+MB//&#10;PTwk/ztIK/85VDH/N2E1/zZuN/81ejj/NYU4/zaPOf83mDn+N6A4/TioOPw5sDj8Obk4+zrEN/o7&#10;0jf3POI29D3vNvE9+jXvPP837Tz/Oec//zrhQf874EH/O+BB/zvgQf874EH/O+BB/zv/QRMQ/zcb&#10;Fv86HRf/QR0X/0UkGf9HLh3/RTkj/0RFK/9AUDP/Plw4/zxpO/07djz7O4E9+TyLPfc9lD32Ppw8&#10;9T6kPPQ/rTzzQLY78kHBO/FCzzrvQt8660PuOehD+jrmQv894kP/P9xF/0DVR/9B1Ef/QdRH/0HU&#10;R/9B1Ef/QdRH/0H/QhMQ/zgbFf9AGRX/RhoU/04iFv9QLBr/TzYg/01BKf9JTDP7RVg690NkP/RC&#10;cUDyQnxB8EKHQe5DkEHtRJlA7EWhQOpGqkDpRrM/6Ee+P+dIzD7lSd4+4UntPt5I+UHcSP9D1Un/&#10;Rc9L/0bKTf9HyU3/R8lN/0fJTf9HyU3/R8lN/0f/RBIP/zsZFf9GFxL/TxkS/1YhE/9aKhb/WTMc&#10;/1Y+JvhSSTHzTVQ67klfQetIbEToR3dF5kiCReRJjEXjSpVF4UueROBMp0TfTbBD3U68Q9xOy0Pa&#10;Tt1D1k/tRdNO+UjQTf9KyU//TMNR/0y+Uv9NvlL/Tb5S/02+Uv9NvlL/Tb5S/03/RREP/0AXE/9M&#10;FRD/VxgP/18gD/9iKBL/YzEX+WE7IfFcRSzrVlA45lFbQeFOZ0feTnNJ205+StlPiEnYT5JK1VCa&#10;StRQo0rSUa1L0VG4S89SxkvNUthLylTrTMdT+U/DU/9RvVX/UrhW/1O0V/9Ts1f/U7NX/1OzV/9T&#10;s1f/U7NX/1P/RxEP/0UWEf9SEg7/XhcM/2YeDP9qJg78ay8T82s5G+tnQybkYU4y3VxYPthXY0fT&#10;VG1N0FN4UM1UglHLVItSyVWVUshVnlLGVqdSxFayU8NXv1PBV9FTv1jmU7tY9la3WP5Xslr+WK5b&#10;/VirXP1Yqlz9WKpc/ViqXP1Yqlz9WKpc/Vj/SBAO/0oTEP9XDgz/ZBYK/2wdCf9xJAr2cywO7XM2&#10;FeVxQB/dbUwr1mdWOc9gX0fJW2hRxVlyVsJZfFjAWYZZvlmPWrxamFq6WqJauVutWrdbuVq2XMpa&#10;s13gW7Bd8lytXfpdqF76XqVf+l6jYPpdomD6XaJg+l2iYPpdomD6XaJg+l3/SRAO/04RDv9cDQr/&#10;aRQH/3IbBv53IgfyeikK6HszD996PRjXd0okz3FUNcdqXETBZGVRvGBtWbhed161XoBgs16JYLFe&#10;k2GwX51hrl+oYaxgtGGrYMRhqWHaYaZh72KjYvZjoGP2Y51j9mKbY/dim2P3Yptj92KbY/dim2P3&#10;Yptj92L/Sw8N/1INDP9hDAj/bhMF/3YZBPp8HwTugCYG44IvCtqDPBDRfkghyXlSMsFyWkK6bGJP&#10;tGdpWq9kcmGsY3tlqWOEZqdjjmemY5hnpGSjZ6Jkr2ehZL5nn2XTZ51l6miaZvJol2bzZ5Vm82eU&#10;ZvRmk2b0ZpNm9GaTZvRmk2b0ZpNm9Gb/TA4N/1ULC/9lCwf/chEE/3oWAvaBHALphSID34gqBdWI&#10;OQ7MhUYew4BQL7t6WD+0dF9NrW9mWahrbmOjaHZooGd/a55niWycZ5NsmmiebZloqm2XaLltlWjO&#10;bZNo5m2Rae9tj2nwbI5p8GuNaPFqjWjxao1o8WqNaPFqjWjxao1o8Wr/TQ4N/1kJCf9pCgX/dQ8C&#10;/34TAfKFFwHlih0B2o0lAtCNNwzHikQbv4ZOLLeBVzyve15KqHZkWKFya2OcbnJqmGx6b5VrhHGT&#10;a45ykWuZco9rpnKOa7RyjGvIcopr4nKJa+xxiGvtcIdr7m+Ga+9thmvvbYZr722Ga+9thmvvbYZr&#10;723/Tg0N/1wHCP9sCQT/eA0B/IIPAO2IEQDgjRQA1ZEiAcuSNQrCj0MZuotNKbKHVTmqglxIo31i&#10;VZx4aGGVdG9rkHB2co1uf3WKbol2iG6Vd4ZuoXeEbrB3g27Dd4Fu3XeAbul1gG7qc4Bu63KAbexw&#10;gG3tcIBt7XCAbe1wgG3tcIBt7XD/Tw0M/18FB/9vCAP/fAoA8oQKAOSLCQDZkQgA0JUfAMeWMwi+&#10;lEEXtpBMJ66MVDemiFtFnoNhU5d+Zl+QeWxqiXVyc4RyeniBcYR7f3GPe31xnXt7cat7eXG+e3dx&#10;2Ht3ceZ5eHHod3lw6XV5b+pzeW/rc3lv63N5b+tzeW/rc3lv63P/UAwM/2IDBv9yBgL6fwcA5IcE&#10;ANiOBADUlAYAzJkcAMKaMQe6mEAUspVKJKqRUzSijVlDmolfUJKEZF2LgGlpg3tvcn13dXp4dX9+&#10;dXWKgHN1mIBxdad/b3W5f211039udeR8b3TmenFz53hycuh2cnLpdnJy6XZycul2cnLpdnJy6Xb/&#10;UwoL/2UBBf92BAHvggIA2ooAANSSAwDPmAQAx50ZAL6eLwW1nT4SrZpJIaWWUTGdk1hAlo9eTY6L&#10;Y1qGhmdmfoFscXV9cnpuenqAanmFg2h6k4NmeqOCZXq1gWN7zoBkeuN+ZnjkfGh35Xpqded4anXn&#10;eGp153hqded4anXneGp153j/VggJ/2kAA/95AQDhhQAA1o4AAM+VAgDJnAIAwaEUALmjLASxoTsQ&#10;qZ9GH6GcTy6ZmVY9kZVcSomRYVeBjWVjeIlqbm6Eb3lmgXaAYYCBg1+AkIJegaCBXYKygFyCy35c&#10;geN9Xn7kfGB85XtieuZ6YnnmeWJ55nlieeZ5YnnmeWJ55nn/WgYI/20AAvV9AADbiAAA0pIAAMqZ&#10;AADDoAAAu6UPALSnKAKspzgNpKVEG5yiTSuUn1Q5jJtaR4SYX1N8lGNgcpBoa2iNbHVginR8W4l/&#10;f1qKjn5Zip98WYuxe1iLynlWiuZ5WIbmeVqD5nlbgOd4XH/neFx/53hcf+d4XH/neFx/53j/XwIG&#10;/3IAAeWBAADWjQAAzZYAAMWeAAC9pQAAtKoJAK2sJAGmrDUKnqtBGJaoSieOplE1hqJXQn6fXE91&#10;nGFbbJlmZ2KWa3BblHN2V5N/eFaUjndWlZ91VZWxc1SVynJTlOhyVJDqc1WM6nRWiOp0VofqdFaH&#10;6nRWh+p0VofqdFaH6nT/ZAAE/ncAAN2GAADRkQAAyJsAAMCjAAC3qQAAra8CAKeyHgCgsjAHmLE9&#10;FJCvRiKIrU0wgKpTPnioWEpupV1WZaJiYVygaGpWn3FuVJ9+b1OfjW5SoJ5sUqCwalGhyWlPn+hp&#10;UJvwa1GW721Sku5uUpHublKR7m5Ske5uUpHublKR7m7/agAC7X0AANiLAADMlwAAw6AAALqoAACx&#10;rwAAprUAAJ64FgCZuisEkbk4D4m3QR2BtUkrebNOOHCxU0RmrlhQXaxdWlarZGJRqm9lUKt8ZU+r&#10;i2NOrJxiTqyvYE2syF5MrOdeSqj3YUyj9mNNnfVlTpz0ZU6c9GVOnPRlTpz0ZU6c9GX/cgAA34MA&#10;ANGRAADGnQAAvaYAALWuAACrtAAAn7oAAJXACwCQwyMCicIxC4LBPBd6v0Mkcb1JMme7Tj5eulJI&#10;VrhYUVC3YVdNt2xZS7d6WEu4iVdKuZpVSrmtVEm6x1JIuedRRbb7VUax/ldHq/xaSKr8Wkiq/FpI&#10;qvxaSKr8Wkiq/FrxegAA2IsAAMuYAADApAAAuKwAAK60AACjugAAmMEAAIzIAwCFzRcAgM0pBnnN&#10;NBFxyzwdaMpCKl7IRzVWx00/T8ZTR0rGXUpIxmlLR8d3SkbIhklGyJhIRcmrRkTKxUVEyedDQcf6&#10;Rz7F/0pAvP9NQLv/TUC7/01Au/9NQLv/TUC7/03ggwAA0JMAAMSgAAC7qgAAsbMAAKe6AACbwAAA&#10;j8cAAITOAwB52AgAddoeAm/aKwpn2jQVXtk6IFXYQCtO10Y0SNZOOkXYWDxD2GU8QtlzO0LagzpB&#10;25Q5QdyoN0DdwDY/3OM1PNr3ODnY/zs41P8+ONL/PzjS/z840v8/ONL/PzjS/z/WjQAAyJwAAL2o&#10;AAC0sQAAqrkAAJ7AAACRxgAAhcwAAHvUAQBx4ggAbOYZBGTnIwpc5ysTVOcxHEznNyRF5z4rQOdG&#10;Lz3oUDE76VsyOuloMTrqdzA564gvOOyaLjftryw37sorNu7rKjTr/ysx6f8uMen/LzHp/y8x6f8v&#10;Men/LzHp/y/MmAAAwKUAALewAACsuQAAoMAAAJPGAACHzAAAe9IAAHDaAABo7QcBYfMUBVr0HAtS&#10;9CIRS/QoGET1Lh099TUiOfU9JTb2RiYz91AnMvhbJzD5aCYv+XclLvqIJC37myMs+7EiK/zMISv9&#10;6CEq+/4gKvr/ICr6/yAq+v8gKvr/ICr6/yDDowAAua4AAK+4AACjvwAAlcYAAIjLAAB70QAAcNgA&#10;AGXfAABd8gEBVv8LBU//EwpI/xkPQf8fFDv/JRg1/ysbMv8yHS7/OR4r/0IeKf9MHif/Vx0l/2Qb&#10;I/90GiH/hRkg/5cYH/+rGB7/wRcd/98XHf/lFx3/5Rcd/+UXHf/lFx3/5Re7rAAAsrYAAKW/AACY&#10;xQAAicsAAHzRAABv2AAAZN4AAFnkAABS9gACS/8CBkT/CAk9/w4NN/8UETH/GRMt/x8WKf8mFyb/&#10;LBgi/zMYH/87GBz/RBcZ/08WF/9cFRT/axQR/3wTD/+NEg7/nBEO/68QDf+zEA3/sxAN/7MQDf+z&#10;EA3/sxC0tQAAqL4AAJrFAACMywAAfdIAAHDYAABj3wAAWOQAAE7qAABH+QADP/8ABjj/AAky/wIM&#10;Lf8HDij/DBAk/xIRIP8YEh3/HhMZ/yQTFf8qExH/MRMM/zsSCf9FEQX/URAC/14PAP9tDgD/eg0A&#10;/4oNAP+NDQD/jQ0A/40NAP+NDQD/jQ2rvAAAncQAAI7LAAB/0gAAcNkAAGPgAABX5gAATOsAAELv&#10;AAE6/QADM/8ABS3/AAgo/wAKIv8ADB7/AA0a/wMOFv8IDxP/DRAQ/xQQC/8ZEAb/HxAC/yYPAP8u&#10;DgD/OQ4A/0QNAP9PDAD/WQsA/2YLAP9oCwD/aAsA/2gLAP9oCwD/aAv/KhgT/yEkFv8eKhf/ICwY&#10;/x0xGv8ZOhv/FkYb/xVTGv8VYRn/FW8Z/xV7Gv8Vhhv/Fo8b/xeXG/8Xnxv/GKcb/xiuG/8ZtRv/&#10;Gr4b/xrJG/8b1hv/HOQa/x3wGv8e+xn/Hv8Z/x7/GP8e/xj/HP8Z/xv/Gv8b/xr/G/8a/xv/Gv8b&#10;/xr/LBcT/yIjFv8hKBf/IykY/yEvGv8cNxz/G0Qc/xtRHP8aXxv/Gmwb/xp4HP8agx3/G40d/xyV&#10;Hf8cnR3/HaUd/x2sHf8esx3/H7wd/x/HHf8g1B3/IeIc/yLvHP8j+Rv/I/8b/iP/Gvwh/xv8If8d&#10;+yD/Hfsg/x37IP8d+yD/Hfsg/x3/LRcT/yMjFv8kJRf/JyYY/yYrGv8jNBz/IkEd/yFOHv8hXB3/&#10;IWke/yB1H/8ggSD/IYog/yGTIP8imyD/I6Ig/yOpIP8ksSD/Jbkg/yXEH/8m0R//J98f/yjtHv0o&#10;9x77Kf8d+Sj/Hfcn/x/3J/8h9ib/IvYm/yL2Jv8i9ib/IvYm/yL/LxcT/yQiFv8pIRf/LCIX/ysn&#10;Gf8sMhz/Kj4f/ylLIP8oWCD/KGUi/ydyI/8nfSP/J4cj/yiQJP8pmCP/Kp8j/yqnI/8rriP/LLcj&#10;/yzBIv4tzSL8Ltwi+S/qIfcv9SH0MP4g8i7/IvEu/yTwLf8m7y3/Ju8t/ybvLf8m7y3/Ju8t/yb/&#10;MBYS/ycgFv8uHRb/Mh4W/zQjGP81Lhv/NDof/zFHIv8wVCP/L2El/y9tJ/8veSf/L4Mn/TCMJ/wx&#10;lCf7MZwn+jKkJ/kzqyf4M7Mm9zS9JvY1yib0Ntkl8TboJe439CTrNv4m6jX/KOk1/yroNP8r5Db/&#10;LOQ2/yzkNv8s5Db/LOQ2/yz/MhYS/ywcFf81GRT/ORkU/z4hFv8/Kxn/PTYe/zpCIv84Tyb+N1wp&#10;+zZoK/g2dCz2Nn8s9DeILPM4kSzyOZkr8TqgK+86qCvuO7Eq7Ty6Kuw8xynrPdYp6D7mKOQ+9Cni&#10;Pf4t4Dz/L948/zHbPP8y1j7/MtY+/zLWPv8y1j7/MtY+/zL/NBUS/zIYFP87FhL/QRcR/0cfE/9J&#10;KBb/RzMb/0Q+IftASif2Plct8j1jL+89cDDtPnsw6z6EMOk/jTDoQJUw5kGdL+VCpS/kQq4u40O4&#10;LuJExS3gRdQt3UXmLdpE8zHWQ/401EL/NtJC/zfNQ/84yUX/OclF/znJRf85yUX/OclF/zn/NhUS&#10;/zgWEv9CExD/ShYO/1EeD/9SJhL/UTAX+k46HvNJRibtRlIu6UReM+VEajXjRHY14EWANd9GijTd&#10;R5I020ibM9pIozPZSKw010i2NNVJwjTUSdI10UrlNc1K8zjKSf87yEj/PMVJ/z7ASv8+vUv/Pr1L&#10;/z69S/8+vUv/Pr1L/z7/NxUR/z4TEP9IDg3/UxQL/1ocDP9cJA78Wy0S81g3GetTQSLlT00s30xZ&#10;NNtKZTjYS3E51Ut7OtNLhTvRTI07z0yWO81NnjzMTac8yk6wPMlOvDzHTss9xU/fPcFP8D++Tv5B&#10;vE7/Q7hP/0S0UP9EslH/RLJR/0SyUf9EslH/RLJR/0T/ORQR/0IQDv9OCwv/WhMJ/2EaCP9kIgr2&#10;ZCoN7GIzE+RePhzdWksn1lZWM9BSYDvMUGtAyVB1QsdQf0PFUYdDw1GQQ8FSmUTAUqFEvlOrRL1T&#10;tkS7U8VFuVTZRbZU7EazVPtIsVP/Sa1U/0qqVf9KqFb/SqhW/0qoVv9KqFb/SqhW/0r/OhQR/0cM&#10;DP9UCgn/YBEG/2gXBf1rHgbxbSYI5mswDd5pPBXVZUghzmBTMcdaXD3CV2VEv1ZvSLxWeUq6VoJL&#10;uFaKS7ZXk0u0V5xLs1emTLFYsUywWL9MrljSTKtZ502pWPhOp1j/T6Na/0+gWv9Pn1v/T59b/0+f&#10;W/9Pn1v/T59b/0//PRIQ/0wJC/9aCQf/Zg4E/20UA/hxGwPrcyIE4XMrB9hzOQ/ObkYex2lQLsBj&#10;WTu6X2FGtVxqTLJbc1CvW3xRrVuFUqxbjlKqXJdTqFyhU6dcrFOlXLpTpF3MU6Jd41SfXfVVnV3/&#10;VZpe/1WYXv9Ul17/VJde/1SXXv9Ul17/VJde/1T/QBAO/1AHCf9fBwX/agwC/3ERAfJ2FgHmeBwB&#10;23omA9F6NwzIdkQbwXFOKrlsVjmzZ15FrWNmTqlgblSmYHdXpF+AWKJgiVmgYJNZn2CdWZ1hqFmb&#10;YbVammHGWphh3lqWYfJalGH8WpJh/VmQYf1Zj2H+WI9h/liPYf5Yj2H+WI9h/lj/Qw0N/1MEB/9j&#10;BgP/bgkB+XUMAO16DgDgfRQA1X8iAcx/NQrDfUIYu3hMJ7RzVDatblxDp2pjTqJnalaeZXNbm2R7&#10;XplkhF+XZI5flmSYX5RkpF+SZLFgkWTBYI9k2WCNZO9gjGT5X4pk+V6JZPpdiGT7XIhk+1yIZPtc&#10;iGT7XIhk+1z/RwsM/1cCBv9nBAL9cQYA7XgGAN59BgDZgAgA0IQfAMeFMgi+gkAVtn5LJK96UzOo&#10;dVpBoXFhTZttZ1eXam5ek2h2YpFnf2SPZ4lkjWeUZYtnn2WJZ6xliGe9ZYZn1GWFZ+xlhGf2Y4Nn&#10;92KCZvdhgmb4YIJm+GCCZvhggmb4YIJm+GD/SgkL/1oABf9qAgH1dAIA3XsAANiBAwDThAYAy4gc&#10;AMKJMAa6hz8TsoRJIauAUTCkfFg+nHhfS5ZzZVaRb2tejGxyZYlqe2iGaoRphGqPaoNqm2qBaqhq&#10;f2q4an1qz2p8aulpfGrzZ3tp9GZ7afVke2n2Y3tp9mN7afZje2n2Y3tp9mP/TQcK/14ABP9tAADq&#10;dwAA2n8AANOEAgDOiAQAxowZAL6OLgW2jD0RrolIH6eFUC6fglc7mH1dSJF5YlSLdGhehXFuZoFu&#10;dmt+bX9ufG2Kb3ptlm94baRvdm20b3Ntym9ybeVtc23wa3Rs8Wl0bPNodWv0ZnVr9GZ1a/RmdWv0&#10;ZnVr9Gb/UAUI/2EAA/xwAADfegAA1oIAAM+IAQDJjAIAwZAWALmSLASykDsOqo5GHKOLTyubh1Y5&#10;lINbRY1/YVGGemZcgHZrZnpzcm11cXpxcnCFc3BxknNucaBza3Gwc2pxxXJpceFxanHub2tv72xs&#10;bvFrbW7xaW1u8WltbvFpbW7xaW1u8Wn/UwMH/2UAAvNzAADbfQAA0oUAAMuMAADEkAAAvZMSALWW&#10;KQKtlTkMppNEGp6QTSiXjVQ2kIlaQomFX06CgWRaen1pZHJ5bm1sdnZzaHWAdmV1jXZkdZx2Ynas&#10;dWB2wXRfdt5zYXXscWNz7m9kcu9tZXHwbGVx8GxlcfBsZXHwbGVx8Gz/VgAG/2gAAed2AADYgQAA&#10;zokAAMePAAC/lAAAt5cNALCaJgGpmjcKophDF5qVSyWTklIzjI9YP4SLXUt9h2JXdIRmYmyAa2xk&#10;fXJzX3x9dl18inZcfJl1W32qdFp9vnJZfdtxWXvtcFt57W9dd+5uXnbvbV52721edu9tXnbvbV52&#10;723/WgAE/2wAAN96AADUhQAAyo0AAMKUAAC6mQAAspwIAKufIgCknzQInZ1AFJabSSGOmFEvh5VW&#10;PICSW0d3j2BTb4tkXmaIaWhehXBvWYR7cleEiHJXhZhxVoWpb1WGvW1UhtpsU4TvbFWA72xWfe9s&#10;V3zwbFd88GxXfPBsV3zwbFd88Gz/XwAD9XEAANt+AADPiQAAxpIAAL6YAAC1nQAAq6ECAKWkHQCe&#10;pDAFl6M9EJChRh2Jn04rgpxUN3qZWUNyll5OaZNiWWCRZ2NZj29pVY56a1SOiGtTj5dpU4+oZ1KQ&#10;vWZRkNpkT47zZlCJ82dRhvNnUoTzaFKE82hShPNoUoTzaFKE82j/ZAAB5HUAANaDAADLjgAAwZcA&#10;ALmdAACwowAApKYAAJ2pFgCYqisDkao4DYqoQhmDpkomfKRQMnOhVT5rn1pJYpxfVFqaZlxUmW5h&#10;Upl6Y1GZiGJQmZdgUJqoXk+avVxOmtpbTJjzXUyU+V9NkPhgTY33YU2N92FNjfdhTY33YU2N92H/&#10;agAA33sAANCJAADGlAAAvZwAALSjAACqqAAAnqwAAJWvDQCQsSQBirEzCYOwPhR8rkUgdKxMLGyq&#10;UThjqFZDW6ZbTFSlYlRQpGxXTqR4WE2lhldMpZZVTKWnU0umvFJKptlQSKPyUkah/1VInP9WSZn+&#10;WEmZ/lhJmf5YSZn+WEmZ/ljvcQAA2IIAAMuPAADAmgAAuKIAAK+pAAClrgAAmbIAAIy2AgCHuRsA&#10;grksBXy5OA90t0AabLZGJmS0SzFbs1A7VLFWRE6wXklLsGhMSbB1TEmxg0pIsZNJR7KlR0eyukZG&#10;sthERLDyRkKu/0lBq/9LQqf/TUKn/01Cp/9NQqf/TUKn/03iegAA0YoAAMWWAAC7oQAAs6kAAKmv&#10;AACetAAAkrgAAIW9AAB8wg4AeMQjAnLDMAlrwzkTY8JAHlvARShTv0syTb5ROUi+Wj1GvmU/Rb9y&#10;PkS/gD1DwJE7Q8CjOkLBuDlBwdY3QL/yOT28/zw6u/8+Orj/QDq4/0A6uP9AOrj/QDq4/0DZgwAA&#10;ypIAAL+eAAC2qAAAra8AAKK1AACWuQAAib4AAH7EAAByywMAa9AUAGfQJARh0C8MWs83FVLPPh9L&#10;zkQnRs5MLULOVTBAz2EwP89uLz7QfS4+0Y0tPdGfKzzStSo709QpOtDvKjfO/i01zP8wNMv/MjTL&#10;/zI0y/8yNMv/MjTL/zLPjQAAwpsAALmmAACwrgAApbUAAJm7AACMvwAAgMQAAHXKAABq0QEAX9kH&#10;AFveGAJV3yMHTt8rD0jfNBZC3zscPd9EIDrgTiI54FkiOOFmIjjidCE344QgNuSWHzXkqh015cQc&#10;NOXmGzHi+h4v4P8gLd//Ii3f/yIt3/8iLd//Ii3f/yLGlwAAvKQAALOuAACptQAAnLsAAI/AAACC&#10;xQAAdsoAAGvQAABg2AAAV+IEAFLtEgNM7RsIRe0jDT/uKRI57jEWNe85GTLvQhow8EwbLvFYGi3y&#10;ZRks83QYK/OFFyr0mBYp9a0VKPXKFCj26hMm9PsTJfL/EyXy/xMl8v8TJfL/EyXy/xO+ogAAta0A&#10;AKu1AACfvAAAkcEAAITGAAB3ywAAa9EAAGDYAABV3gAATusAAUj6CQRC+xIHPPsZCzb8Hw8x/CYS&#10;Lf0tEyn9NRQm/j4VI/9HFCH/UxMf/2ASHf9wERz/ghAb/5UPGv+qDhn/wg0Z/+EMGP/yDBj/8gwY&#10;//IMGP/yDBj/8gy4qwAArrQAAKK8AACUwgAAhscAAHjNAABr0gAAX9kAAFXeAABL4wAAQ/AAAT39&#10;AAQ3/wcHMv8NCi3/FAwo/xoOJP8gDyH/JxAd/y4QGf82EBb/QA8S/0sPD/9YDgv/aA0I/3oLCP+M&#10;Cgf/ngoG/7AJBv/BCQb/wQkG/8EJBv/BCQb/wQmxswAApbsAAJfCAACIyAAAec4AAGzUAABf2gAA&#10;VOAAAEnlAABA6QAAOPUAAjL/AAQs/wAGKP8BCCP/Bgof/wwLG/8SDBf/GA0T/x4NDv8lDQr/LA0G&#10;/zYMAf9BCwD/TgoA/10JAP9tCAD/fQgA/4sHAP+XBwD/lwcA/5cHAP+XBwD/lweouwAAmsIAAIvI&#10;AAB8zgAAbdUAAF/cAABT4gAASOcAAD7rAAA07wABLfoAAif/AAQh/wAGHf8ABxn/AAgV/wAJEf8C&#10;Cgz/BwsJ/w0LBf8UCwD/GgoA/yEKAP8qCQD/NQkA/0EIAP9OBwD/WwcA/2cGAP9xBgD/cQYA/3EG&#10;AP9xBgD/cQb/HR0T/xMoFP8WKBT/FSoV/xEvFv8JNxb/CEUV/wdTFP8HYBL/Bm4R/wV5D/8Ggw7/&#10;B4wN/wiUDv8JnA7/CqMO/wqpDv8LsA7/DLgN/w3CDf8Ozg3/D9wN/xDqDf8R9Qz/EPwM/xD/C/8Q&#10;/wv+Df8M/Q3/Dv0N/w79Df8O/Q3/Dv0N/w7/Hh0T/xYnFP8aJRX/GicV/xUsFv8QNRb/D0IW/w5Q&#10;Ff8NXhP/DWsS/wx3Ef8MgQ//DooP/xCSEP8QmhD/EaEQ/xKnD/8Srg//E7YP/xS/D/8Vyw//FtoP&#10;/xfoDv8X8w7+FvsN/Bf/DfoV/w75Ff8P+RX/EPkV/xH5Ff8R+RX/EfkV/xH/HxwT/xokFP8dIhX/&#10;HiMV/xspFv8YMhf/Fz8X/xZNF/8WWxX/FWgU/xV0Ev8VfxL/FogS/xeQEv8YlxL/GJ4S/xmlEv8a&#10;rBL/GrQR/xu9Ef8cyBH/HdYR/R7mEPse8BD4HvoP9h3/EPQd/xL0HP8T9Bv/FPMb/xTzG/8U8xv/&#10;FP/ifRBJQ0NfUFJPRklMRQANFfMb/xT/IRsT/x4gFP8iHhT/Ix8V/yEkFv8iMBj/IDwZ/x9JGP8e&#10;Vxf/HmQW/x5wFf8eexX/H4UV/yCNFf8glBX/IZsV/iGiFf0iqRT8I7EU/CO6FPskxRT5JdQT9ybj&#10;E/Qm7xLxJvkS7iX/FO0k/xbtJP8Y7CT/Gewj/xnsI/8Z7CP/Gewj/xn/IhoT/yIcFP8oGRP/KRkT&#10;/yshFf8sLBf/KjgZ/yhFGv8nUhr/J18Z/ydsGP0ndxj7KIEY+SiJGPgpkRj3KpgY9iqfGPUrpxj0&#10;LK4X8yy3F/ItwhfxLtEW7i7fFusv7RXoLvkX5i3/GuQt/xzjLf8d4S3/HuEt/x7hLf8e4S3/HuEt&#10;/x7/JBkT/ygXEv8vFRH/MhUR/zceEv83KBX/NTQZ/zJAHP8wTR36L1sc9y9nHPQwcxzyMH0c8DGG&#10;HO4yjhztM5Uc7DOdG+s0pBvqNawb6TW1Guc2wBrmN80a5DfeGeA37RrdNvke2zb/INk2/yLXNf8j&#10;1jX/JNU1/yTVNf8k1TX/JNU1/yT/JRgT/y4VEf82Eg//PBQO/0EdD/9CJRL/PzAW/Tw8G/c4SB7x&#10;N1Ug7TdiIOo4biHoOXkh5jmCIOQ6iiDiO5Ig4TyaH+A8oR/ePake3T6zHtw+vh7aPswe2D/eHtQ/&#10;7SHRPvklzj3/J8w9/ynLPP8qyTz/K8k8/yvJPP8ryTz/K8k8/yv/KBYS/zURD/89DA3/RRML/0sb&#10;DP9MIw79SiwS9UU3GO5BQx7oP1Ai4z5dJOA/aSXdQHQl20F+JNlChyTWQo8l1UKWJdNDniXSQ6Ym&#10;0ESvJs9EuibNRMcnzEXZJ8hF6inFRfkswkT/LsBD/zC+Q/8xvEP/MbxE/zG8RP8xvET/MbxE/zH/&#10;LhUR/zsNDf9DCQr/ThAI/1QYCP9VIAn3VCkN7VAyE+VLPhreSEsi2UZXJ9RGYyrRR24sz0d4LcxI&#10;gS3KSIkuyUmRLsdJmS7GSaEvxEqqL8JKtC/BSsEwv0rSMLxL5jG5SvYztkr/NbRK/zazSf83sEr/&#10;N69K/zevSv83r0r/N69K/zf/MxIP/0AJC/9LBwj/Vg0F/1wVBfxeHAXwXSUI5louDd1WOxTVU0ge&#10;z09TKcpNXTDGTWgzw01yNcFNezW/ToQ2vU6LNrtOlDe6T5w3uE+lN7dPrze1T7s4s1DMOLFQ4Tiu&#10;UPI6rE//PKpP/z2oT/89pFH/PaRR/z2kUf89pFH/PaRR/z3/OA4O/0QGCf9SBQX/XAsD/2IRAvZk&#10;FwLpZR8D32MpBtVhOA7NXUUbxllPKcBVWTO8U2I5uVJsO7ZSdT20U349slOGPrBTjj6vVJc+rVSg&#10;P6xUqj+qVLY/qFTGP6dV20CkVe9BoVX9QqBV/0KeVf9Cm1X/QptV/0KbVf9Cm1X/QptV/0L/PAsM&#10;/0kCB/9XBAT/YQgB+2cLAO9pEQDjahgA2WskAs9qNQvGZkIYv2JNJrldVTOzWl47r1hnQKxXcEOq&#10;V3lEqFiBRaZYiUWlWJJFo1ibRqFZpkagWbFGnlnBRpxZ1UeaWetHmFn7SJdY/0iVWf9Hk1n/R5NZ&#10;/0eTWf9Hk1n/R5NZ/0f/QAkL/00ABv9cAgL8ZQQA7msFAONtBwDcbgsA0nEhAclxMwjAbkAVuWpK&#10;I7JlUzGsYVs7p19jQ6Rda0ihXHRKn1x8S51chUybXI1Mml2XTJhdoUyXXa1NlVy8TZNc0E2RXOhN&#10;j1z5TY5c/02NXP9Mi1z/S4tc/0uLXP9Li1z/S4tc/0v/QwYK/1EABP9gAAHyaQAA3m4AANhyAwDU&#10;cwYAzHYdAMN3MAa7dT4Ss3FIIK1tUS6maVg6oWVgRJxjZ0qZYW9OlmB3UZVggFKTYIlSkWCSUo9g&#10;nVOOYKlTjGC4U4pfy1OJX+RTh1/3U4Zf/1KFX/9RhF//T4Rf/0+EX/9PhF//T4Rf/0//RgQI/1UA&#10;A/9jAADmbAAA2nIAANN2AQDOeAQAx3saAL58LgW2ezwQr3dHHah0TyuhcFY4m2xdQ5ZoZEuSZWtR&#10;j2RzVYxje1eKY4RYiWOOWIdjmViFY6VYhGO0WYJix1mAYuBZf2L1V35i/1Z+Yv9VfmL/U31i/1N9&#10;Yv9TfWL/U31i/1P/SQEH/1kAAvhmAADebwAA1XYAAM56AADJfAIAwX8XALqBLAOygDoOq31FG6R5&#10;TiiddlU1l3JbQZFuYUuMamdTiGhuWIVmdluCZoBdgWaKXX9mlV59ZqFee2awXnllwl53Zdxed2Xz&#10;XHdl/Fp3Zf1Zd2T+V3dk/1d3ZP9Xd2T/V3dk/1f/TAAG/1wAAe9pAADbcwAA0noAAMp+AADEgAAA&#10;vYMUALWFKQKuhDgMp4JEGKB/TCWZfFMzk3hZPoxzX0mHcGRSgWxrWn1qcl96aXtheGmFYnZpkGN0&#10;aZ1jcmmsY3BpvmNuaNhjbmnwYG5p+V5vaPtccGf8WnBn/FpwZ/xacGf8WnBn/Fr/TwAF/18AAeNs&#10;AADYdgAAzn0AAMaCAADAhQAAuIcQALGJJwGqiTYKo4dCFpyESyOVgVIwj31XPIh5XUeCdWJRfHJn&#10;WnZvbmFybXZlbm2AZ2xsjGdqbZlnaG2oZ2ZtumZkbNNmZW3uZGZs92Fna/lfaGr6XWhq+l1oavpd&#10;aGr6XWhq+l3/UwAE/2MAAOBvAADUeQAAy4EAAMOGAAC7iQAAs4sLAKyOJACmjTQIn4xAE5iJSSCR&#10;hlAti4NWOYR/W0R9fGBOdnhlWG91a2FpcnJnZXF8amJxiGphcZVqX3GlaV1yt2hccs9nXHLrZV1w&#10;9mNfb/diYG74YGFt+F9hbfhfYW34X2Ft+F//VgAD9mYAAN1zAADRfQAAx4UAAL+KAAC3jQAAro8H&#10;AKiSIAChkjEGm5E+EJSORxyNjE4pholUNYCGWUB4gl5LcX9jVml8aF9heW9mXXd4alp3hGpZeJNp&#10;WHiiaFd4tGdWec1lVXjqZFZ29mNXdPdiWXL4YVly+GBZcvhgWXL4YFly+GD/WQAC6moAANl3AADN&#10;gQAAw4kAALuOAACykgAAqZQBAKKWGwCcly4ElpY7DY+URRmIkkwlgo9SMXuMVz1ziVxHa4ZgUmOD&#10;ZltbgWxjV4B2ZlWAg2ZUgJFlU4GhY1OBs2FSgcxgUIDpYFB++GBRe/hgU3j5X1N4+V9TePlfU3j5&#10;X1N4+V//XgAA428AANR8AADJhgAAv40AALeTAACulwAAo5kAAJybFgCXnSoCkZw4CoqaQhWDmEoh&#10;fZZQLXWTVThtkVpDZY5eTV2MZFZXimtcU4l1X1GJgl9RipFdUIqhW0+Ks1pPisxYTYnoWEuH+1pM&#10;hPxaTYH8W02A/FtNgPxbTYD8W02A/Fv8YwAA3nQAAM+BAADEiwAAu5MAALOYAACpnAAAnJ8AAJWh&#10;DgCQoyQBiqIzB4ShPhF+n0Ycd55NKG+bUjNnmVg9X5dcR1iVYk9SlGpUT5N1Vk6TglVOlJBUTZSh&#10;UkyUs1BMlMxOSpPoT0iR+1FHjv9SSYr/VEmK/1RJiv9USYr/VEmK/1TraQAA2HoAAMqHAADAkQAA&#10;t5gAAK6eAAClogAAmKUAAI2nBQCIqR0Ag6otBH2pOQ13qEIXb6ZIImikTi1go1M3WKFZQFKfX0dO&#10;nmhLS550S0qegUpKn49JSZ+gR0mfskZIn8tER57oREWc+0dDmv9JQ5b/SkOW/0tDlv9LQ5b/S0OW&#10;/0vjcQAA0oEAAMWNAAC7lwAAsp4AAKqkAACfqAAAk6sAAISvAAB+sRMAe7EmAXWxMwhusDwRZ69D&#10;G2CuSSVYrU4vUqtUN0yrXD1JqmU/R6pxP0aqfj9Gq409RauePESrsDpDq8k4Q6roOECo+js+pv8+&#10;PaP/QD2j/0A9o/9APaP/QD2j/0DbegAAy4gAAL+UAAC2ngAArqUAAKSqAACYrgAAjLEAAH+1AAB0&#10;uQUAb7obAGu7KgRluzULXro8FFe5Qx1QuEkmSrdPLUa3VzFDt2EzQrdtMkG4ezFAuIowQLibLz+4&#10;ri0+uccsPrjnKzu1+i45s/8xN7L/NDay/zQ2sv80NrL/NDay/zTSgwAAxJEAALqcAACypQAAqKsA&#10;AJ2wAACRtAAAhLcAAHi7AABswQAAYsYKAF7HHQFaxyoFVMczDE7GOxRIxkIbQ8VJIT/GUiQ9xl0k&#10;PMZpJDvHdyM6yIYiOciXIDnIqx84ycQeOMjlHTXF+SAzw/8jMcH/JjHB/yYxwf8mMcH/JjHB/ybJ&#10;jQAAvpoAALWkAACsrAAAobEAAJW2AACIuQAAe70AAG/CAABkxwAAWM4CAE/UCgBM1RoBSNYmBUPW&#10;Lws+1jgQOdZBFDbXSxY12FYWNNliFjTZcBUz2oAUMtuREzHbpRIx3L0RL9zfEC3Z9BMr1/8VKdX/&#10;FynV/xgp1f8YKdX/GCnV/xjBlwAAuKMAALCsAAClsgAAmLcAAIu7AAB+vwAAccQAAGXJAABazgAA&#10;UNQAAEbbAwBC5RABPeYbBDjmIwgz5ysML+c0Di3oPg8r6UgQKelUDyjqYQ8n63AOJuyBDSXslAwk&#10;7akLI+7FCiLv5gkh7PoJH+n/Ch7p/wse6f8LHun/Cx7p/wu6oQAAsqsAAKizAACbuAAAjr0AAIDB&#10;AABzxgAAZ8sAAFvQAABQ1QAAR9sAAD3hAAA49AcCNPURBC/2GAcr9iAJJ/YnCyP3MAwg+DkMHvlD&#10;DBv5TgsZ+lwKFvtsCRX7fggU/JIHE/yoBxL9wgYR/uIFEP37BRD9/QUQ/f0FEP39BRD9/QW0qgAA&#10;q7MAAJ65AACQvgAAgsMAAHTIAABnzQAAW9IAAFDYAABG3QAAPOIAADPoAAAv+AACKv8FBCb/DAYi&#10;/xMHHv8aCBr/IQkW/ygJE/8xCQ7/OwkK/0cIBv9UBwL/ZAYA/3cGAP+KBQD/nwQA/7IEAP/OAwD/&#10;0gMA/9IDAP/SAwD/0gOusgAAobkAAJO/AACFxAAAdsoAAGjPAABb1QAAUNsAAEXgAAA65AAAMegA&#10;ACrwAAEl+wACIP8ABBz/AAUY/wQGFP8KBxH/EgcL/xgHB/8fBwL/JwcA/zEHAP89BgD/SgUA/1kF&#10;AP9rBAD/fQMA/40DAP+fAgD/oQIA/6ECAP+hAgD/oQKkuQAAlr8AAIjFAAB4ywAAatEAAFzYAABQ&#10;3gAAROQAADnoAAAv7AAAJu8AAB/2AAEa/wACFf8AAxH/AAQN/wAFCf8ABgb/AAYC/wYGAP8MBgD/&#10;FAYA/xwGAP8lBQD/MQUA/z4EAP9MAwD/WgMA/2gCAP94AgD/eQIA/3kCAP95AgD/eQL/ESIR/wsm&#10;Ef8MJRL/CScS/wMsEf8ANRH/AEQP/wBRDv8AXgz/AGsK/wB3Cf8AgQj/AIoH/wCSBv8AmQb/AJ8F&#10;/wCmBf8ArAT/ALME/wC8BP8AxgT/ANQE/wDjA/8A7wP/APgD/wD/A/4A/wP8AP8E/AD/BPwA/wX8&#10;AP8F/AD/BfwA/wX/EiIR/xAkEv8SIxL/DiQS/wcpEv8DMxH/AkEQ/wBPD/8AXA3/AGkL/wB1Cv8A&#10;fwn/AIgI/wCPB/8Blgf/Ap0G/wKjBf8DqgX/BLEF/wW5Bf8GxAX/BtEF/wbgBf4H7QT8BvYE+gb/&#10;BPgF/wX3Bv8G9wf/B/cH/wf3B/8H9wf/B/cH/wf/EyES/xQhEv8WHxL/FCAS/w0lEv8MMRL/Cz4R&#10;/wpMEP8IWQ7/B2UN/wZxC/8HfAr/CIUJ/wmNCP8KlAj/C5oH/wyhB/8Npwf/Dq8H/w63B/8QwQf+&#10;EM4G+xHdBvgQ6Qb2EfUG8xD+BvIR/wfxEf8J8RH/CvEQ/wrxEP8K8RD/CvEQ/wr/FSAS/xgdEv8b&#10;GhH/GhsR/xkiEv8YLRP/FjoT/xVIEv8TVRD/EmEO/xFuDf8SeAz/E4IL/hSKCv0VkQn8FpgJ+xee&#10;CfoYpQn5GKwJ+Bm0Cfcavgn2GssI8xvaCPAb6AjtG/QH6xv+Ceob/wvpG/8N6Bv/Ducb/w7nG/8O&#10;5xv/Ducb/w7/Fx4S/x0YEf8gFRD/IBUQ/yMfEf8kKhP/ITYT/x9DE/8dURL/HV0R/BxpD/kddQ73&#10;Hn4N9R+GDPQgjgzzIZUM8iGbDPAiogzvI6kL7iOxC+0kuwvsJcgL6iXWCucl5grkJfMM4SX+DuAl&#10;/xDdJf8S3CT/Etsk/xPbJP8T2yT/E9sk/xP/HBoR/yMUEP8nEQ//KhMO/y4cD/8uJhH/LDIT/yk+&#10;FPsnTBT2J1kT8idlEu8ncBHtKXoQ6yqDD+oqig/oK5IP5yyZD+YsoA/lLacO4y6vDuIvuQ7hL8YN&#10;3y/VDdsw5g7YL/QR1S7/FNIv/xbRLv8X0C7/GM8t/xnPLf8Zzy3/Gc8t/xn/IRYR/ykQDv8vCwz/&#10;NhEL/zoZDP85Ig7/Ny0R+DM5FPIwRhbsMFQW6DBgFeUxbBTiM3YT4DN/E940hxLdNY8S2zaWEto2&#10;nRLZNqUS1zeuEtU3txPUOMQT0jjTE8855RTLOPQYyDj/GsY3/xzEN/8ewzb/HsI2/x/CNv8fwjb/&#10;H8I2/x//JhMP/zALDP83Bgr/QA4I/0QWCP9EHwr5QSgN7z00Eug5QBbiOE4Y3TlbGNo6ZxfWO3IX&#10;1Dx7GNI8gxjQPYoZzz2SGc0+mRrLPqAayj+pGsg/shrHP74bxT/OG8NA4By/QPEfvD/+Ibo//yO4&#10;Pv8ktz7/Jbc9/yW3Pf8ltz3/Jbc9/yX/LA4O/zYGCv9ABAf/SQsF/00TBfxOGwbxSyQI50YuDd5D&#10;OxPYQUkY0kFVHM5CYR7LQmsfyEN1IMZDfSHERIUhwkSMIcFFlCK/RZsivkWkIrxFrSO7RrkjuUbI&#10;I7dG2yS0Ru0msUb7KK9F/yqtRf8qrEX/K6tF/yurRf8rq0X/K6tF/yv/MQsM/zwCCP9HAwX/UQgD&#10;/1UOAvVWFQLpVB4D31AoB9VPNw3OTEQYyElQIMNJWyXASWUnvUlvKLtJeCm5SoApt0qHKrVKjyq0&#10;S5YrskufK7FLqCuvS7QrrkzCLKxM1SypTOktp0v5L6RL/zCiS/8xoUv/MaFL/zGhS/8xoUv/MaFL&#10;/zH/NgcL/0EABv9OAAP/VgQB9loIAO5bDQDhWRUA11kkAs1ZNArFVkEWv1JMIbpQVim2T18ts09p&#10;MLBPcjGuT3oxrU+CMqtQijKpUJIyqFCaM6ZQpDOlUa8zo1G9NKFRzzSfUeU1nFH2NptQ/zeZUP83&#10;mVD/NphQ/zaYUP82mFD/NphQ/zb/OgQJ/0UABP9TAAH1WwAA5F4AANtfAwDZXQkAz2EgAMZiMQi+&#10;Xz4Tt1tJH7JYUiqtVVsxqlRkNadUbDelVHU4o1R9OaFUhTmgVY06nlWWOpxVoDqbVas6mVW4O5hV&#10;yjuWVeE7k1T0PJJU/zyRVP88kFT/O49U/zuPVP87j1T/O49U/zv/PgEI/0sAA/9XAADnXgAA22QA&#10;ANVmAQDRZQUAyWgcAMBpLga4ZzwQsWNHHatfTymmXFcyolpgOZ5ZaDycWXA+mlh4P5hYgECXWIhA&#10;lViRQJNYm0GSWKdBkFi0QY5YxUGNWNxCi1jxQolY/0GJV/9BiFf/QIdX/z+HV/8/h1f/P4dX/z//&#10;QQAG/08AAvZbAADfYwAA1mkAAM9rAADLawIAw20YALtvLASzbToOrGpEGqZnTSagY1Uxm2FcOpde&#10;Yz+UXWtDklxzRZBce0aOXIRGjVyNRotcl0eJXKNHiFuwR4ZbwUeEW9hIg1vuR4Jb/kaBW/9FgFr/&#10;RIBa/0SAWv9EgFr/RIBa/0T/RQAF/1MAAeteAADbZwAA0m0AAMtwAADFcAAAvXIVALZ0KQKvczgL&#10;qHFDF6FtSySbalMvlmZZOZFjYEGNYWdGimBvSYhfd0uGX39MhV+JTINfk0yBX59Nf16sTX5evE18&#10;XtNNe17sTHpe/Ut5Xv9KeV3/SHld/0d5Xf9HeV3/R3ld/0f/SAAE/1YAAONiAADYawAAznEAAMZ1&#10;AADAdQAAuXYRALF5JwGqeDYJpHZBFZ1zSiGXcFEtkWxXOIxpXUGHZmRIhGRqTIFick9/YntRfWKE&#10;Untij1J5YptSd2GoUnVhuFJzYc9ScmHpUXJh+09xYf9NcmD/THJg/0tyYP9LcmD/S3Jg/0v/SwAD&#10;/FkAAOBlAADUbwAAynUAAMJ5AAC7eQAAtHsNAK19JAGmfTQIoHs/Epl4SB6TdU8qjXJVNYduWz+C&#10;a2FIfWhnTnlmblN2ZXdVdGWAV3Jli1dwZZdXbmWlV2xktVdqZMtXaWTmVmlk+VNpZP9RamP/T2pj&#10;/05qY/9OamP/Tmpj/07/TQAC81wAAN1pAADRcgAAx3kAAL98AAC3fgAAr38KAKmBIQCigjEGnIA9&#10;EJV9RhuPe04niXdUM4N0WT19cV5Gd21kTnJralVuaXJZa2l8W2loh1xnaZNbZWihW2NosVthaMda&#10;YGjjWWFo+FdhaP9UY2b/UmNm/1FjZv9RY2b/UWNm/1H/TwAB6V8AANptAADNdgAAxHwAALuAAACz&#10;ggAAq4MFAKSGHQCehi8EmIU7DZKDRRiLgEwkhX1SMH96Vzp5d1xEcnRhTWtxZ1Vmbm5bYm13Xl9t&#10;g19ebY9eXG2eXlptrl1ZbcRcWG3gWlht9lhZbP9WW2r/VVxq/1Rcav9UXGr/VFxq/1T/UwAA5WQA&#10;ANZxAADKegAAwIAAALiFAACvhwAApogBAJ+KGQCaiywDlIo5C42IQhWHhkohgYNQLHuAVTd0fVpB&#10;bHpfSmV3ZFNfdWtaWnN0Xlhzf19Wc41eVXScXFR0rFtTdMJZUnTeWFJz9VhScf9WVG//VVVu/1RV&#10;bv9UVW7/VFVu/1T/WAAA4WgAANJ1AADGfgAAvYUAALSJAACrjAAAoYwAAJqPFACVkCgBj482CImO&#10;QBKDjEgdfIlOKHaHUzNvhFg9Z4JdRl9/Yk9ZfWlWVXtyWlJ7flpRe4tZUXyaV1B8q1ZPfMFUTnzd&#10;U0169FNMef9TTnb/U051/1NOdf9TTnX/U051/1P0XAAA3W0AAM55AADCgwAAuYoAALGOAACnkQAA&#10;mpEAAJOUDgCPlSMAiZUyBoSUPQ9+kkUZd5BMJHCOUS5pjFY4YYpbQVqHYEpUhWdQUIRxU0+EfVNO&#10;hYpSTYWaUE2Fq05MhcBMS4XdS0mD9E1Igv9OSH//Tkl9/05Jff9OSX3/Tkl9/07pYgAA2HMAAMl/&#10;AAC+iAAAto8AAK2UAACjlgAAlJcAAI2ZBwCImx0Ag5suA36aOQt4mUIUcZdJH2qWTyljlFQzXJJZ&#10;PFWQXkNQj2ZITY5wSkuOfEpLj4pISo+aRkmPq0VJj8BDSI/dQUaN9EREi/9GQ4n/R0SH/0dEh/9H&#10;RIf/R0SH/0fjaQAA0XkAAMSFAAC6jgAAspUAAKmaAACemwAAkZ0AAIWgAAB/ohUAfKMnAXaiNAdw&#10;oT0QaqBFGWOeSyNcnVAsVZtWNFCaXTtLmWU/SZlwQEiZfD9HmYo+R5mZPEaZqjpFmcA5RZndN0KX&#10;8zpAlf88PpT/Pj6T/z8+k/8/PpP/Pz6T/z/ccQAAy4AAAL+LAAC2lAAArpsAAKWgAACYoQAAjKQA&#10;AHynAAB2qQoAcqofAG6qLQRoqjcKYqk/E1uoRhxVp0wkT6ZSLEqlWTFGpWI0RKRtNEOleTNDpYcy&#10;QqWXMEGlqC9Apb4tQKXbLD6j8y48oP8xOp//Mzme/zQ5nv80OZ7/NDme/zTUeQAAxYcAALuSAACy&#10;mwAAqqIAAKCmAACTqAAAhqsAAHquAABrsQAAZrMTAGOzIwFesy8FWbM4DFKyPxRNsUYbR7FNIUOw&#10;VCVAsF4nPrFpJz6xdiY9sYQlPLGUJDyxpiI7sbwhOrHZIDiv8iI2rf8lNKz/JzOr/ygzq/8oM6v/&#10;KDOr/yjMggAAv5AAALaaAACuogAApKgAAJmsAACMrwAAgLEAAHO0AABmuAAAWbwDAFW+FgBSvyQB&#10;Tr8vBkm+NwxDvj8SP75GFju+Txk5vlkaOL5kGje/chk2v4AYNb+QFzXAoxU0wLkUM8DWEzG98BUv&#10;u/8YLrr/Gi25/xstuf8bLbn/Gy25/xvEjAAAuZgAALGiAACpqQAAna4AAJGxAACEtAAAd7cAAGq6&#10;AABevwAAUsQAAEfKAwBCzBIAQM0gATzNKgQ4zjQINM49CzHORg0wz1ENL89dDS7Qagwt0HkMLNGK&#10;CyvRnAoq0rMJKdLRCCjQ7QkmzvwMJMv/DiPK/w8jyv8PI8r/DyPK/w+9lwAAtKEAAKyqAAChrwAA&#10;lbMAAIe3AAB6ugAAbb0AAGHCAABVxgAASssAAEDQAAA11gMAL90LAC3eGQEq3yMDJ98tBSXgOAYk&#10;4UMGIuFPBiHiXAYg42sFH+R7BR7kjgQd5aMDG+a+Axrm4AMY4/gDF+L/BBbh/wUW4f8FFuH/BRbh&#10;/wW3oQAAr6oAAKWwAACYtQAAirkAAHy9AABvwAAAYsUAAFfJAABMzgAAQdMAADfYAAAt3QAAKOkD&#10;ACXvDQEi8BcCHvAgBBvwKQQY8TIFFvI9BBPzSQQQ81YEDPRmAwz1eQIL9Y0CCvWkAgj2vgEH9+IB&#10;Bfb3AQT1/wEE9f8BBPX/AQT1/wGxqQAAqLEAAJu2AACNuwAAf78AAHHDAABkyAAAV80AAEzSAABB&#10;1gAANtsAAC3gAAAl5AAAIO8AABz7AQEZ/wkCFv8SAxL/GQMN/yEECf8qAwX/NQMB/0EDAP9PAgD/&#10;YAIA/3QBAP+IAQD/ngEA/7QAAP/PAAD/4wAA/+MAAP/jAAD/4wCrsQAAnrcAAJC8AACCwQAAc8YA&#10;AGXLAABY0AAATNYAAEDbAAA23wAALOMAACPnAAAb6wAAF/UAABP+AAEO/wACC/8CAgj/CQMD/xAD&#10;AP8XAwD/IAMA/yoCAP83AgD/RgEA/1gBAP9rAQD/fwAA/5EAAP+iAAD/rQAA/60AAP+tAAD/rQCh&#10;twAAk70AAIXCAAB1yAAAZ84AAFnUAABM2gAAQOAAADTkAAAq6AAAIesAABjuAAAR8QAADPoAAQj/&#10;AAEE/wACAf8AAgD/AAIA/wADAP8EAwD/CwIA/xUCAP8fAgD/LAEA/zwBAP9MAQD/XgAA/28AAP9+&#10;AAD/hwAA/4cAAP+HAAD/hwD/AiYP/wQjD/8DIg//ACQO/wAqDf8ANAz/AEIK/wBQCP8AXQf/AGkF&#10;/wB1BP8AfwP/AIcD/wCPAv8AlAL/AJoB/wCgAf8ApwH/AK0B/wC1AP8AvgD/AMoA/wDZAP4A6AD9&#10;APMA/QD+APwA/wD7AP8A+wD/APsA/wD7AP8A+wD/APsA/wD/BCUP/wghD/8IIA//AiEP/wAmDv8A&#10;Mg3/AD8L/wBNCf8AWgj/AGcG/wByBf8AfAT/AIUD/wCMA/8AkwL/AJgC/wCeAf8ApAH/AKsB/wCz&#10;Af8AvAD9AMcA/ADWAPsA5gD6APIA+QD8APcA/wD2AP8A9QD/AfUA/wH1AP8B9QD/AfUA/wH/CSIQ&#10;/w0dD/8MGw//CB0P/wIjDv8BLw3/ADwM/wBJCv8AVwj/AGMH/wBvBv8AeQX/AIIE/wCJA/8AkAP/&#10;AJYC/wCcAv4AogL9AKkB/ACwAfoAuQH5AMUB+ADTAfYA4gDzAPAA8QD7AO8B/wHuAv8C7gP/A+wE&#10;/wPsBP8D7AT/A+wE/wP/Dh4Q/xIYD/8TFg//DhcO/w8gDv8NKw7/CjgN/wdFC/8GUwr/BF8I/wNr&#10;B/8EdQb9BX4F+waGBPoHjQT4CJQD9wmaA/YKoAL0CqcC8wquAvILtwLxC8IC8AzQAe0M4AHqDe8B&#10;6A76AuYO/wTlEP8F4hH/BeES/wbhEv8G4RL/BuES/wb/ExkQ/xgUD/8ZEg7/FxMN/xocDv8aKA7/&#10;FzQO/xRBDP8STgv8EVsJ+BFnCPURcgfzE3sG8RSDBfAVigXuFpEE7RaXBOwXngPrGKUD6RisA+gZ&#10;tQPnGcAD5hnOA+Ma3wLfGu4E3Rv6Btoc/wfYHP8I1hz/CdUc/wrVHP8K1Rz/CtUc/wr/GBUP/x4Q&#10;Df8fCwz/IxAL/yYZDP8lIw3/Ii8O/R88DfYdSQzyHVYL7h1iCesebQjoH3cH5iB/B+UhhwbjIo4G&#10;4iOUBeAjmwXfJKIF3SSqBdwltAXbJb8F2SbOBdYm3wXTJ+4Izyf6Cswn/wzLJ/8NySb/Dsgl/w/I&#10;Jf8PyCX/D8gl/w//HhIO/yQJDP8nBQn/LwwI/zEVCf8wHwr8LSoM8yo3DewnRA3nJ1EM4yheC98p&#10;aQrdK3MJ2ix8CdkthAjWLYsI1S6SCdMumAnSL6AJ0C+nCc8wsArNMLsKzDHJCsox2wrGMusNwzH5&#10;EMAw/xK+MP8TvTD/FLwv/xS8L/8UvC//FLwv/xT/IwwN/ysFCf8yAgf/OgoF/zwSBf47GgbzNyQI&#10;6TMwC+IwPg3cMEwN1zJZDNM0ZA3QNW4OzjZ3Dsw3fw/KN4YPyDiND8c4lBDFOZsQwzmjEMI5rBHA&#10;OrYRvzrEEb061RK6OugTtzn3FrQ5/xiyOf8ZsTj/GrA4/xqwOP8asDj/GrA4/xr/KQgL/zEAB/87&#10;AAT/QwYD/0UMAvZEFQLqQB4E4DwpB9g7OAvRO0YQyzxTE8c9XhTEPmgVwj5xFsA/eRa+P4EXvECI&#10;F7tAjxe5QJYYuECeGLZBpxi0QbEZs0G+GbFBzxmvQeMarEH0HalA/x6nQP8fpUD/IKVA/yClQP8g&#10;pUD/IKVA/yD/LgQJ/zcABf9CAAL+SQEB9EsGAO5KDADhRxUA10YkAs5GNArGRUESwURNGL1EWBu5&#10;RGIct0VrHbVFdB6zRnsesUaDH7BGih+uR5EfrUeZIKtHoiCpR60gqEe5IaZHyiGkSN8hoUfxJJ9H&#10;/yWdRv8lnEb/JptF/yabRf8mm0X/JptF/yb/MwAI/z0AA/9IAAHwTgAA4FAAANtPAwDYSwkAzlAf&#10;AcVRMAe+Tz0RuExIGrNLUyCwS1wjrUtmJatLbiWpS3Ymp0t+J6ZMhSekTI0nokyVKKFNniifTago&#10;nk20KZxNxSmaTdopmEzuK5ZM/SuUS/8sk0v/K5NK/yuTSv8rk0r/K5NK/yv/OAAG/0IAAvhNAADi&#10;UwAA2lgAANNZAADQVQUAx1gbAL5aLQW3WDoPsFVFGatSTyKnUVgnpFBgK6FQaSyfUHEtnlF5LpxR&#10;gC6aUYgvmVGQL5dRmi+WUaQwlFGwMJNQwDCRUNUxj1DrMY1Q+zGMT/8xi0//MYpP/zCKT/8wik//&#10;MIpP/zD/PAAF/0cAAexRAADdWgAA1F8AAM1gAADIXQEAwF8XALhhKgOxYDgMql1DF6VaTCGgWFQp&#10;nFZcL5lVZDKXVWwzlVR0NJRUfDWSVIM1kFSMNo9UljaNVKA2jFSsN4pUvDeIVNA3hlPoN4VT+TeE&#10;U/82g1P/NoNS/zWDUv81g1L/NYNS/zX/PwAE/0sAAORWAADZXwAAz2QAAMdmAADCZAAAumUTALNn&#10;JwKsZjUKpWRAFJ9hSR+aXlEplltZMZJaYDaQWGc4jVhvOoxYdzuKWH87iFeIPIdYkTyFV5w8g1ep&#10;PYJXuD2AV8w9flblPX1W9zx8Vv87fFb/OntW/zl7Vv85e1b/OXtW/zn/QQAC+U8AAOFbAADUZAAA&#10;y2kAAMNrAAC8agAAtWoPAK5sJAGnbDMIoWo+EptnRx2VZE8nkGFWMYxeXDeJXWM8hltrPoRbckCC&#10;W3tBgVqEQX9ajUJ9WplCe1qlQnlatEJ3WshDdlnhQnVZ9kF0Wf8/dFn/PnRZ/z10Wf89dFn/PXRZ&#10;/z3/QwAC8FIAAN1fAADRaAAAx20AAL9wAAC4bwAAsG8LAKlxIQCjcTEGnXA8D5dtRRqRak0ljGdT&#10;L4dkWjeDYWA+f19nQn1ebkR6XnZGeF5/R3deiUd1XpVHc12iR3FdsEhvXcRIbVzdR2xd9EVsXf9D&#10;bFz/Qm1c/0BtXP9AbVz/QG1c/0D/RgAB6VUAANpjAADNbAAAw3EAALt0AAC0cwAArHMHAKV1HgCf&#10;di4EmXU6DZNyRBiNb0siiGxRLYNpVzZ+Zl0+eWRjRHViakhyYXJKcGF7TG5hhUxsYZFMamGeTGhg&#10;rUxmYMBMZGDaTGRg8klkYP9HZWD/RWVf/0RlX/9EZV//RGVf/0T/SgAA5VoAANZnAADKbwAAwHUA&#10;ALh4AACweAAAp3cEAKF6GwCbeywDlXk4C493QhWJdUkghHJQKn5vVTR5bFo9c2lgRG5nZkpqZW5O&#10;Z2V3UGVkgVBjZI1QYWSbUF9kqlBdZL1PW2TWT1xk8ExcZP9KXWP/SF5i/0deYv9HXmL/R15i/0f/&#10;TQAA4l4AANNrAADHcwAAvXgAALV7AACsfAAAo3wAAJx+FwCXfykCkX42CYt8QBKFekgdgHdOJ3p1&#10;UzF0clg6bW9dQ2dtY0piampPX2lzUlxpflNaaYpTWWmYUldpp1JWabpRVGnUUFRo7k5VaP5MVmf/&#10;Sldm/0lXZv9JV2b/SVdm/0n2UQAA32IAAM9uAADEdwAAunwAALKAAACogAAAnoAAAJeCEwCShCYB&#10;jYM0B4eCPhCBgEYZfH1MJHV7US5veFY3aHZbQGFzYEhccWdOV29wUlVve1NTb4dSUm+WUVFwplBQ&#10;cLhOT3DSTU5v7UxObv5LTm3/SlBr/0lQa/9JUGv/SVBr/0nsVgAA22cAAMxzAADAewAAt4EAAK6F&#10;AACkhQAAmIUAAJKHDQCNiSEAiIkwBYKHOw19hkMWd4RKIHCCTypqf1QzY31ZPFx7XkRWeGVLUndu&#10;TlB3eU9Pd4ZOTneUTE14pUpMeLdJS3jRR0p27EdJdf1ISXT/SEpy/0dKcv9HSnL/R0py/0fnXAAA&#10;1mwAAMh3AAC9gAAAtIYAAKuKAACfigAAkooAAIuMBwCHjhwAgo4sA32NOAl3jEEScYpHG2uJTSVk&#10;h1IuXYVXN1eDXD9SgWNFToBtR0yAeEhLgIVGSoGURUqBpENJgbdBSIHQQEd/60BFffxCRHz/QkR6&#10;/0NEev9DRHr/Q0R6/0PiYgAA0XIAAMN8AAC5hQAAsIsAAKaOAACajwAAjJAAAIWSAAB/lBYAfJUn&#10;AXeUNAZxkz0Oa5JEF2WQSiBej1ApWI1VMVKMWzhNimI9SopsP0iKdz9IioQ9R4qTPEaKpDpGirY4&#10;RYrQN0OJ6zhBh/w6QIX/Oz+E/zw/hP88P4T/PD+E/zzcagAAy3gAAL+DAAC1iwAArZEAAKKTAACW&#10;lAAAiZYAAH2ZAAB3mg0Ac5sgAG+bLgNqmzgKZJpAEV6ZRxpYl00iUpZSKkyVWTBIlGE0RpRrNUWU&#10;dzRElIQzQ5STMUOUozBClLYuQZTQLUCT6y09kfwwPI//MjqO/zM6jv8zOo7/MzqO/zPVcQAAxX4A&#10;ALqJAACykQAAqZgAAJ2YAACRmQAAhZwAAHagAABtogIAaaMXAGWkJgFhpDIFXKM7DFaiQhNQoUgb&#10;S6BOIUafViZDn14pQZ9pKUCfdSk/n4InPp+RJj6foSQ9n7QjPJ/OITud6iI5m/wlN5r/JzaY/yk2&#10;mP8pNpj/KTaY/ynNeQAAwIYAALaQAACumAAApZ0AAJieAACLoAAAgKMAAHOmAABlqQAAXasJAFms&#10;HABWrSkCUq0zBk2sOwxIq0ISQ6tJGD+rURs8qlodO6tlHTqrcRw5q38bOKuOGjernxk3q7IXNqvM&#10;FjWp6RYzp/oZMab/GzCk/x0wpP8dMKT/HTCk/x3GggAAuo8AALKYAACqoAAAoKQAAJKlAACGqAAA&#10;eqsAAG6uAABgsAAAU7QAAEu2DABJtx0ARrcpAkK3MgY+tzoKObdDDja3SxA0t1URM7dgETK3bBAx&#10;uHoPMbiJDjC4mw0vuK8MLbjICy235gsrtPkOKbP/ECix/xIosf8SKLH/Eiix/xK/jAAAtZcAAK6g&#10;AAClpgAAmqsAAI2tAACAsAAAc7IAAGa0AABZtwAATbsAAEG/AAA3wwkANcQYADPFJAEwxS4DLsU4&#10;BSvGQQYqxkwHKMdXBifHZAYnyHIFJsiCBSTIlAQjyKgEIsnCAyDI4wMfxfcFHcP/BxzB/wgcwf8I&#10;HMH/CBzB/wi5lgAAsaAAAKmoAACerQAAkbAAAIOzAAB2tQAAabgAAFy7AABQvwAARcIAADnHAAAv&#10;zAAAJtEEAB/VDAAd1hkAHNYlABvXMAAa2DwAGdhIABjZVQAX2mQAFdp1ABTbhwAS3JwAENy1AA3d&#10;2AAN2vIADdj/AQ3W/wIN1v8CDdb/Ag3W/wKzoAAArKgAAKKuAACVsgAAh7YAAHm5AABrvAAAXr8A&#10;AFLDAABHxwAAO8sAADHPAAAo1AAAH9kAABfdAAAT5wkAEegUAA7oHgAL6SkACek1AAfqQgAF61AA&#10;A+xgAAHscwAA64cAAOqdAADquAAA69wAAOrzAADq/wAA6v8AAOr/AADq/wCuqAAApa8AAJi0AACK&#10;uAAAfLsAAG6/AABgwwAAVMcAAEjMAAA80AAAMdQAACfZAAAf3QAAF+EAAA/kAAAL8AAACPgFAAX4&#10;DgAB+RcAAPkhAAD4LAAA+DoAAPhJAAD4WwAA+G4AAPeEAAD2mgAA97EAAPfLAAD46QAA+OkAAPjp&#10;AAD46QCorwAAm7UAAI25AAB/vgAAcMIAAGLHAABVzAAASNEAADzVAAAx2gAAJ94AAB3iAAAW5gAA&#10;DekAAAbsAAAD9gAAAP4AAAD/AAAA/wUAAP8NAAD/FwAA/yIAAP8wAAD/QAAA/1MAAP9oAAD/fQAA&#10;/5EAAP+jAAD/tQAA/7UAAP+1AAD/tQCetQAAkboAAIK/AAByxQAAZMoAAFbQAABJ1QAAPNsAADDf&#10;AAAl4wAAHOcAABLqAAAL7gAABPAAAADyAAAA/AAAAP8AAAD/AAAA/wAAAP8AAAD/AgAA/wsAAP8Y&#10;AAD/JQAA/zYAAP9JAAD/XgAA/3EAAP+BAAD/kQAA/5EAAP+RAAD/kQD/ACQN/wAgDf8AIAz/ACEL&#10;/wAmCv8AMgj/AEAG/wBOBP8AWwP/AGcC/wBxAf8AewH/AIMA/wCKAP8AkAD/AJYA/wCcAP8AogD+&#10;AKkA/QCwAPwAuAD7AMIA+wDPAPsA4AD6AO4A+gD6APoA/wD6AP8A+gD/APoA/wD5AP8A+QD/APkA&#10;/wD/ACEN/wEdDf8AHAz/AB4L/wAiCv8ALwj/AD0H/wBLBf8AWAP/AGQC/wBvAf8AeAH/AIAA/wCH&#10;AP8AjgD/AJQA/QCaAPsAoAD5AKYA+ACtAPcAtQD2AL8A9QDNAPUA3QD0AOwA9AD3APQA/wD0AP8A&#10;8wD/APMA/wDyAP8A8gD/APIA/wD/BB4O/wYZDf8DGAz/ABkM/wAgCv8ALAn/ADoH/wBIBf8AVQT/&#10;AGED/wBsAv8AdQH/AH0B/QCFAPsAiwD5AJEA9wCXAPUAnQDzAKQA8gCrAPAAswDvAL0A7gDKAO4A&#10;2gDtAOgA7QD1AOwA/wDrAP8A6gD/AOgA/wDnAP8A5wD/AOcA/wD/CRoO/woUDf8IEwz/AhML/wQe&#10;C/8BKQn/ADYI/wBDBv8AUQT/AF0D/gBoAvsAcgH4AHoB9gCCAPQAiADyAI8A8ACVAO4AmwDtAKEA&#10;6wCoAOkAsADoALsA5wDHAOYA1wDlAOgA5AD1AOIA/wDfAv8A3QT/Ad0E/wHdBP8B3QT/Ad0E/wH/&#10;DhUN/xEQDP8ODAv/DhAK/xEbCv8QJQn/CzEI/wc/B/wFTAX4A1kD9ANkAvAGbgLuB3cB7Ad/AeoI&#10;hgDpCIwA5wiSAOYImADlCJ8A5AimAOIIrwDgCbkA3wnGAN4K2ADbDOgA2A72AdQS/wHSEv8C0RL/&#10;A9AS/wPPEv8EzxL/BM8S/wT/FBEN/xcJC/8WBQn/GwwI/x0WCP8cIQj/GCwI+BQ6B/ESRwXtEVQE&#10;6RJfA+UUagLjFXMB4BZ7Ad4WgwHdFokB2xeQAdoXlgDZGJ0A1xilANUZrQDUGrcA0hrEANEb1QHN&#10;HeYCyR71A8cf/wXFHv8Gwx7/B8Ie/wfBHv8HwR7/B8Ee/wf/GQsM/x0DCf8gAAf/JwgG/ykSBf8m&#10;Gwb2IycH7R8zB+YdQQbhHU8E3R5bA9kgZgLWIXAC1CN4AtIkfwLQJIYDziWMA80mkwPLJ5oDyieh&#10;A8goqQPGKLMExSnABMMp0ATAKuIFvSryB7op/wm4Kf8Ktyn/C7Yo/wy1KP8MtSj/DLUo/wz/HwYK&#10;/yQAB/8sAAT/MgQD/zMLAvgwFQPsLCAE4ygsBdsmOwXVKUkF0StWBc0tYAbKLmoHxy9zB8UwegfD&#10;MYEIwjGICMAyjwi/MpUIvTOdCbwzpQm6M68JuDO7Cbczywq1NN4KsTPvDa8z/Q+tMv8QqzL/Eaky&#10;/xGpMv8RqTL/Eaky/xH/JQEI/yoABf80AAL+OgAB9ToFAO43DADiMhcB2TAkAtAyNQbKNEMJxTZQ&#10;C8E3Wwy+OGUNvDltDbk5dQ64OnwOtjqDDrU6ig+zO5EPsjuYD7A7oQ+vPKsQrTy2EKs8xRCqPNkR&#10;pzvsE6Q7+xWiO/8WoDr/Fp86/xafOv8Wnzr/Fp86/xb/KgAH/zEAA/88AADuPwAA4EAAANs9AgDY&#10;OAoAzz0fAcY+MAa/Pj4Muj5KELY/VRKzQF8TsUBoFK9BcBWtQXcVq0F+FapChRaoQowWp0KUFqZC&#10;nBekQqYXokKyF6FCwBifQtQYnELoGZpC+RuYQf8cl0H/HJZA/xyWQP8clkD/HJZA/xz/LwAF/zgA&#10;AfRBAADiRwAA2UoAANJJAADPQwUAxkcbAL5JLAW3SDkMsUdFE61GUBeqRlkap0ZiG6VHahyjR3Ic&#10;okd5HaBHgB2fSIgdnUiPHptImB6aSKIemEitH5dIvB+VR88fk0flIJFH9iGPRv8hjkb/IY1F/yGN&#10;Rf8hjUX/IY1F/yH/NAAD/z4AAOdGAADcTwAA0lMAAMtTAADGTgEAvlAWALdSKAOwUTYLqk9BE6VN&#10;SxqhTFQfnkxdIZxMZSKaTG0jmUx0JJdMfCSWTIMklEyLJZNMlCWRTJ4lj0ypJo5MtyaMTMomikvh&#10;J4hL9CeHS/8nhkr/J4VK/yaFSv8mhUr/JoVK/yb/NgAC+UIAAOJNAADWVgAAzFoAAMVbAAC/VgAA&#10;uFcSALFZJQKqWTMJpFc+Ep5USBqaUlAhl1FYJZRRYCiSUGgpkFBvKo9QdyuNUH8rjFCHLIpQkCyJ&#10;UJosh1CmLYVQsy2ET8Ytgk/dLYBP8i1/Tv8tfk7/LH5O/yt+Tv8rfk7/K35O/yv/OQAB7kYAAN5T&#10;AADSXAAAyGAAAMBhAAC5XgAAsl0NAKtfIgGlXzEHn148EJlbRRmUWE0hkFZVKI1VXCyLVGMviVRr&#10;MIdTcjGFU3oxhFODMoJTjDKBU5Yyf1OiM31TsDN7U8IzeVLaNHhS8DN3Uv8ydlL/MXZR/zB2Uf8v&#10;dlH/L3ZR/y//PAAA6UsAANtYAADOYQAAxGUAALxmAAC0ZAAArWIJAKZlHwCgZS4FmmQ6DZVhQxeP&#10;Xksgi1xSKIdaWS6EWF8ygldnNYBXbjZ+V3Y3fFZ/OHtWiDh5VpM4d1afOHVWrTlzVr45cVXVOXBV&#10;7ThvVf42b1X/NW9V/zRvVf8zb1X/M29V/zP/QAAA5lAAANddAADKZQAAwGkAALhrAACwaQAAqGcF&#10;AKJpHACcaiwDlmk4C5FnQRWLZEkehmFPJ4JfVi9+XVw0e1tjOHhaajt2WnI8dFp7PXJZhD1wWY89&#10;blmbPmxZqT5qWbo+aFjSPmdY6zxnWPw6Z1j/OWdY/zdnWP83Z1j/N2dY/zf7QwAA41QAANNhAADH&#10;aQAAvW0AALVvAACrbQAApGwBAJ1uGACYbykCkm42CY1sPxKHaUccgmdNJX5kUy55Ylk1dWBfOnFe&#10;Zj5uXW5AbF13QWpdgEJoXYtCZl2YQmRcpkJiXLdCYFzOQl9c6UBfXPs+X1v/PGBb/ztgW/86YFv/&#10;OmBb/zrzRgAA31kAANBlAADEbAAAunEAALFzAACocQAAn3AAAJlyFQCUcyYBjnMzB4lxPRCDb0UZ&#10;fmxMInlqUSt0Z1c0b2VcO2pjYkBmYmpDY2FyRWFgfUZfYIhGXWCVRltgo0ZZYLRFWGDLRVdf5kNY&#10;X/pBWF//P1lf/z1ZX/89WV//PVlf/z3tSwAA3F0AAM1oAADBcAAAt3UAAK52AACkdQAAm3UAAJR2&#10;EQCPeCMAingxBYV2Ow2AdEMWenJKH3VwTylvbVUxaWtaOWNoX0BfZ2ZFW2VvSFlleUlXZYVJVmWS&#10;SFRloUdTZbJGUWXJRVBk5URRZPhCUWP/QFJj/z9SY/8+UmP/PlJj/z7qUAAA2GEAAMlsAAC+dAAA&#10;tXkAAKp6AACgeQAAlnkAAI97DACKfCAAhn0uBIF7OQt7ekETdnhIHHB2TSVqdFIuZHFXN15vXT5Y&#10;bWNEVGtsR1JrdkhQa4JIT2uQR05rn0VNa7BETGvHQktr40FLavhBS2n/QEto/z9LaP8/S2j/P0to&#10;/z/mVgAA1GYAAMZxAAC7eAAAsn0AAKZ+AACbfgAAkX4AAIqABgCFgRsAgYIrAnyBNgh3gD8QcX5G&#10;GGt8SyFlelAqX3hVM1l2WzpTdGFAT3NqQ01zdERMc4FDS3OPQkpznkBJc68+SHPGPUdz4jxGcfc9&#10;RXD/PUVv/z1Fbv89RW7/PUVu/z3hXAAAz2sAAMJ1AAC4fQAAroIAAKKCAACXggAAi4MAAISFAAB/&#10;hxUAe4gmAXaHMgVxhjwMa4VDFGWDSR1fgk4lWYBTLVR+WTVPfWA6S3xpPUl8cz1IfIA8R3yOOkd8&#10;nTlGfK83RXzFNUR74jVCevY2QXj/N0B3/zhAdv84QHb/OEB2/zjcYwAAy3AAAL56AAC0ggAAqoYA&#10;AJ6HAACThwAAhIkAAH2LAAB3jQ4Ac44gAG+OLgNqjTgJZYxAEF+LRhhZikwgVIhRJ06HVy5Khl4y&#10;R4VnNEWFczREhX8zRIaNMUOGnTBChq4uQYXFLEGF4is+g/YuPYH/MDuA/zE7f/8xO3//MTt//zHV&#10;aQAAxXYAALqBAACxiAAApYsAAJmLAACOjAAAgo8AAHWSAABvkwUAapUZAGeVKAFjlTMFXpQ7C1iT&#10;QhJTkkgZTpFOIEmQVSVFj10pQo9mKkGPcipAj34pQI+MJz+PnCY+j64kPY/EIj2O4SE6jPYkOIv/&#10;JjeJ/yg3if8oN4n/KDeJ/yjOcQAAwH0AALaHAACtjwAAoZAAAJWQAACJkgAAfpQAAHCYAABlmwAA&#10;X5wOAFydHwBZnSwCVZ01B1CcPQxLm0QSR5pLGEKaUhw/mVsfPZlkHzyZcB87mn0eOpqLHDqamxs5&#10;mqwZOJnDGDeZ4Bc1lvUaM5X/HDKU/x4yk/8eMpP/HjKT/x7HeQAAu4UAALKPAACplQAAnJUAAJCW&#10;AACEmAAAeZsAAGyeAABfogAAVaUCAFCmFABOpiIAS6YtAkemNgdCpj4LPqVFDzqlTRI4pVYUNqVg&#10;FDWlbBM0pXkTNKWHETOlmBAypaoPMaXADjCk3g0uovQQLaD/Eiye/xMrnv8UK57/FCue/xTAggAA&#10;to0AAK6WAACkmwAAl5sAAIudAAB/oAAAc6MAAGemAABaqQAATqwAAEOvBAA+sBQAPLEiADqxLAI2&#10;sTUEM7E+BzGxRwkvsVAKLbFbCiyxZgkssXQIK7GDCCqxkwcosaYGJ7G8BSax2gUkrvIHI63/CSKr&#10;/wohq/8KIav/CiGr/wq6iwAAspYAAKqeAACgoQAAkqMAAIWlAAB5qQAAbawAAGGvAABUsQAASLQA&#10;ADu3AAAwugIAKrwQACm9HQAnvSgAJb4yASO+PAIivkYCIL9RAh+/XQIev2sBHb97ARzAiwEawJ8A&#10;GcC2ABe/1AAXvfABFrv/AhS6/wMUuf8EFLn/BBS5/wS1lQAArZ8AAKamAACaqQAAjawAAICvAABy&#10;sQAAZbMAAFi2AABMuAAAQLsAADO/AAApwwAAIMcAABfLBQARzRAAEM0cAA7OJwANzjMAC85AAArP&#10;TQAKz1sACM9rAAbQfQAF0JEABNCmAALQwQAAz+IAAM74AAHM/wACy/8AAsv/AALL/wCwnwAAqacA&#10;AJ6sAACSrwAAhLIAAHW1AABotwAAW7oAAE69AABCwAAANsQAACvIAAAizAAAGdAAABHTAAAH1wAA&#10;AdoHAADaFAAA2x8AANwrAADdOQAA3kcAAN9XAADgaQAA4H0AAOGSAADhqQAA4cQAAOLjAADi9gAA&#10;4foAAOH6AADh+gCspwAAoq0AAJWxAACHtQAAeLgAAGq7AABdvgAAUMIAAETGAAA3yQAALM0AACHR&#10;AAAZ1gAAEdoAAAncAAAB3wAAAOIAAADkAAAA5QoAAOYWAADoIgAA6jAAAOxBAADvUgAA8GYAAPB7&#10;AADxkAAA8qYAAPK9AADy1wAA8uEAAPLhAADy4QClrgAAmLMAAIq3AAB8uwAAbb4AAF7DAABRxwAA&#10;RMsAADfPAAAs1AAAIdgAABfcAAAP4AAAB+QAAADmAAAA5wAAAOoAAADwAAAA8AAAAPAAAADxCQAA&#10;9BcAAPYmAAD5OQAA/EwAAP1hAAD+dgAA/4sAAP+dAAD/rgAA/7UAAP+1AAD/tQCbtAAAjrgAAH+9&#10;AABvwgAAYcYAAFPLAABF0QAAONUAACzbAAAg3wAAFuMAAAzmAAAF6gAAAOwAAADvAAAA7wAAAPEA&#10;AAD4AAAA/AAAAPwAAAD8AAAA/QAAAP4KAAD/HAAA/y8AAP9EAAD/WQAA/20AAP9/AAD/jgAA/5MA&#10;AP+TAAD/kwD/ACEL/wAdCv8AHAn/AB0I/wAjBv8AMAX/AD4D/wBMAf8AWAH/AGQA/wBuAP8AeAD/&#10;AIAA/wCHAP8AjQD/AJIA/gCYAP0AnQD8AKMA/ACpAPsAsAD6ALoA+gDGAPkA1QD5AOcA9wD1APUA&#10;/wD0AP8A9QD/APUA/wD1AP8A9QD/APUA/wD/AB0L/wAaC/8AGAr/ABgI/wAgB/8ALgX/ADsD/wBJ&#10;Av8AVQH/AGEA/wBrAP8AdQD9AH0A+wCEAPoAigD5AI8A+ACVAPcAmwD2AKAA9QCmAPQArgD0ALcA&#10;8wDCAPIA0QDyAOQA8ADzAO4A/gDuAP8A7gD/AO0A/wDtAP8A7QD/AO0A/wD/ABoM/wAVC/8AFAr/&#10;ABMI/wAdB/8AKgX/ADgD/wBFAv8AUQH/AF0A/QBoAPkAcgD2AHoA9ACBAPMAhwDxAI0A8ACSAO8A&#10;mADuAJ0A7QCkAO0AqwDsALQA6wC/AOoAzgDpAOAA5wDwAOYA+QDkAP8A5AD/AOQA/wDkAP8A5AD/&#10;AOQA/wD/BBUM/wMRCv8ADgn/ABII/wAaB/8AJgX/ADQE/wBBAv8ATgH6AFkA9QBkAPEAbgDuAHYA&#10;7AB9AOoAhADpAIoA6ACPAOcAlQDlAJsA5AChAOMAqQDiALEA4QC8AOAAywDeAN0A3QDrANsA9wDZ&#10;AP8A2QD/ANgA/wDYAP8A2AD/ANgA/wD/CBEL/wgKCv8DBgj/BQwH/wcXBv8DIgX/AC8E/QA8AvcA&#10;SQHyAFUA7ABgAOgAagDkAHMA4wB6AOEAgQDfAIcA3gCMAN0AkgDbAJgA2gCfANkApgDXAK8A1QC6&#10;ANQAyQDTANoA0QDrAM4C+ADMBP8AywX/AMkG/wDIBv8AyAb/AMgG/wD/DgoK/w4DCP8MAAb/EwgF&#10;/xMTBf8RHgT7CykD8wc3AuwFRAHmBVAA4gRcAN0FZgDbBm8A2Qd2ANYIfQDVCIQA0wmKANIJkADR&#10;CZYAzwqdAM4LpQDMDK8Aywy6AMoNyQDID9wAxBPtAMEU+wG/Ff8BvRX/ArwU/wK8FP8CvBT/ArwU&#10;/wL/FAQJ/xUABv8aAAT/HgMD/x4MA/sbFwPwFiMC5xIwAeARPgDaEUsA1hNXANIVYQDPF2oAzRhz&#10;AMsZegDJGoAAxxuHAMYcjQDEHZMAwx2bAMEeowDAH6wAvh+3AL0fxQG7INgBuCHqArUh+QOyIf8E&#10;sSH/BbAg/wWuIf8GriH/Bq4h/wb/GgAH/xsABP8kAAL/KAAB9ycFAPEjDgDlHhsB3BknANQcNwDO&#10;IEYByiJSAcYlXQLDJmYCwChuAr4odgK9KX0DuyqDA7oqiQO4KpADtyuXA7UrnwO0LKgEsiyzBLEs&#10;wQSvLNMErCznBqos9genLP8IpSz/CaQr/wqjK/8Koyv/CqMr/wr/HwAG/yMAAv8tAADvLwAA4i0A&#10;AN0oAwDbIA0A0SYhAMkqMQLDLUAEvi9NBbswVwa4MmEGtTJpB7MzcQeyNHgHsDR+CK80hQitNYwI&#10;rDWTCKo1mwmpNaQJpzavCaY2vQmkNs4KojbjC5819AydNf8OmzT/Dpo0/w6ZM/8OmTP/Dpkz/w7/&#10;JQAE/ysAAfEzAADiOQAA2jsAANM4AADPMAcAxzMbAL82LAO5NzsHtDhHCrA5UgutOlsMqztkDak7&#10;bA2nPHMNpjx6DqQ8gA6jPIcOoj2OD6A9lw+ePaAPnT2rD5s9uBCaPckQmD3fEZU88hKTPP8Tkjv/&#10;E5E6/xOQOv8TkDr/E5A6/xP/KAAC/jIAAOc7AADbQwAA0kYAAMpEAADFPgIAvj4WALdBKAOwQTYI&#10;q0FCDadBTBCkQVYSokJeE6BCZhOeQm4UnEJ1FJtDfBWZQ4MVmEOKFZZDkxaVQ5wWk0OnFpJDtBeQ&#10;QsUXjkLbF4xC7xiKQf4ZiUH/GYhA/xmHQP8Yh0D/GIdA/xj/KwAB8jcAAOFEAADVTAAAy08AAMNO&#10;AAC9SAAAt0cRALBKJAGpSjIHpEk9Dp9ISBOcSFEXmUdZGZdHYRqVR2kalEdwG5JHdxuRR34cj0eG&#10;HI5IjhyMSJgdikejHYlHsB2HR8AehUfWHoNG7B6CRvwegUX/HoBF/x6ARf8dgEX/HYBF/x3/LwAA&#10;6z0AANxLAADQUwAAxlYAAL5WAAC3UAAAsE8MAKlSIACjUi8GnlE6DZlPRBSVTU0akkxVHY9MXB+N&#10;TGQgi0trIYpLciKIS3oih0uCIoVMiiOES5QjgkufI4BLrCR/S70kfUrSJHtK6iR6SvskeUn/I3hJ&#10;/yJ4Sf8ieEn/InhJ/yL/NAAA50QAANhRAADLWQAAwVwAALhcAACxVwAAqlUIAKRYHQCeWSwEmFc4&#10;C5NVQROPU0kbi1FRIIhQWCOGUF8lhE9mJ4JPbiiBT3Yof09+KX5Phyl8T5Epek+cKXhPqSp2Trkq&#10;dE7OKnNO5ypyTfkpcU3/KHBN/ydwTf8mcE3/JnBN/yb5OAAA40oAANRWAADHXgAAvWEAALRhAACs&#10;XQAApVsEAJ9dGQCaXikDlF01CY9bPxKKWUcahlZOIYJVVSZ/VFspfVNiLHtTai15UnEueFJ6LnZS&#10;gy90Uo0vclKZL3BSpjBuUrYwbFHKMGpR5C9pUfcuaVH/LGlQ/ytpUP8qaVD/KmlQ/yrxOwAA4E8A&#10;ANBbAADEYgAAumYAALBlAACnYgAAoGAAAJpiFgCVYycBkGIzB4phPRCFXkUYgVxLIH1aUiZ5WFgs&#10;dldeL3RWZjFyVm0zcFZ2NG5VfzRsVYk0alWVNWhVozVlVbI1Y1THNWJU4TRiVPYyYlT/MGJU/y9i&#10;U/8uYlP/LmJT/y7tQQAA3FMAAM1fAADBZgAAt2oAAKxoAACjZgAAnGQAAJZmEgCRaCQBjGcxBoZm&#10;Ow2CZEMWfWFJHnhfTyZ0XVUscFtbMWxaYjVqWWk3Z1lyOGVZezljWYY5YVmSOV9YoDldWK85W1jE&#10;OVpX3zhaV/Q2Wlf/NFpX/zJbV/8xW1f/MVtX/zHqRgAA2VgAAMpjAAC+agAAtG0AAKlsAACfagAA&#10;l2kAAJFqDgCNbCEAiGwuBINrOAt+aUETeWdHHHRlTSRvYlMramBYMmZfXjdiXmY6X11uPF1ceD1b&#10;XIM9WVyPPVdcnTxWXK08VFzBO1Nb3DtTW/M4U1v/NlRa/zVUWv8zVFr/M1Ra/zPnTAAA1VwAAMdn&#10;AAC7bQAAsXAAAKVwAACbbwAAk20AAI1vCQCIcR0Ag3ErA39wNgl6bz8RdG1FGW9qSyFqaFEpZGZW&#10;MF9kXDdbY2I7WGFrPlVhdD9TYYA/UmGMPlFhmz1PYas8TmG/O0xh2jpMYPI5TV//N01f/zZNXv81&#10;TV7/NU1e/zXjUQAA0mAAAMNrAAC5cQAArXQAAKFzAACYcwAAjnIAAIh0BQCDdRkAf3YoAXp2NAd1&#10;dDwOcHJDFmpxSR5lb08mX21ULlprWTVVaWA6UWdoPU9ncj5NZ34+TGeLPUtnmTtKZ6o6SWe+OEhn&#10;2TdHZvE3R2X/Nkdk/zVHY/81R2P/NUdj/zXfVgAAzmUAAMBvAAC2dgAAqXcAAJ53AACUdwAAiXcA&#10;AIN5AAB9ehQAeXwlAHV7MQRwejoLa3lBEmV3RxpgdU0iWnRSKlVyVzFQcF42TG9mOUpvcDpJb3w5&#10;SG+JOEdvmDZGb6k0RW+9M0Rv2DFDbfAyQmz/MkFr/zJBav8yQWr/MkFq/zLaXAAAyWoAAL1zAACz&#10;egAApXsAAJp7AACQewAAg3wAAH1+AAB3gA4Ac4EgAG+BLQJqgTcIZX8+DmB+RRZafUodVXtQJFB6&#10;VStLeFwwSHhlM0Z3bzNFd3syRHiIMEN4ly9CeKgtQXi8K0B42Co/dvArPXT/LDxz/y08cv8tPHL/&#10;LTxy/y3VYwAAxW8AALl5AACvfwAAoX8AAJZ/AACLgAAAfYIAAHaEAABvhgcAa4cZAGiIJwFjiDIF&#10;X4c7ClmGQhFUhEgYT4NNHkqCUyRGgVsoQ4FjKkKBbipBgXopQIGIJz+BlyY+gackPYG8Iz2A1iE7&#10;fu8jOX3+JDh7/yY3ev8mN3r/Jjd6/ybPaQAAwHUAALV/AACqgwAAnYQAAJGEAACHhQAAfIcAAG+L&#10;AABnjQAAYY4RAF6PIQBbjy0CV482BlKOPgxOjUQSSYxKGESLURxBi1kfPopiID2KbSA8inkfO4uG&#10;HjuLlRw6iqYbOYq7GTiK1hg2iO8aNYb+HDSF/x0zhP8eM4T/HjOE/x7IcQAAu3wAALKFAACliAAA&#10;mIgAAI2JAACCiwAAd40AAGqRAABfkwAAV5YHAFOXGABRlyUATpcwA0qXOAdGlkAMQZVHED2VThQ7&#10;lVYWOJRgFjeUaxY3lXcVNpWFFDWVlBM0lKURM5S5EDKU1A8xku4QL5D9Ey6P/xQtjv8VLY7/FS2O&#10;/xXCeAAAt4QAAK6NAACgjQAAlI0AAIiPAAB9kQAAcpMAAGWXAABZmgAAT50AAEefCwBEoBsAQqAn&#10;AD+gMQI7oDkGOKBBCTWgSQszn1IMMZ9cDTCfZwwvoHMLLqCBCi2gkQksn6IJK5+2CCqf0QcpnOwI&#10;J5v9CiaZ/wslmP8MJZj/DCWY/wy8gQAAsowAAKmTAACbkwAAj5MAAIOVAAB4mAAAbJsAAGCeAABU&#10;ogAASaUAAD2oAAA0qgsAMqoaADCrJQAuqy8BLKs4AiqrQQQoq0sEJqtVBCWrYQQkq20DI6t8AyKr&#10;iwIhq50CH6uyAR6qzQEdqeoCG6f7Axql/wUapP8GGqT/Bhqk/wa2iwAArpUAAKSZAACXmQAAipoA&#10;AH6dAAByoQAAZqQAAFqnAABPqgAAQ60AADawAAArsgAAIbUGAB22FAActh8AG7cqABm3NAAYtz8A&#10;F7dKABa3VQAUuGMAE7hyABG4gwAPuJUADbiqAAu3wwAKtuMAC7T4AAuz/wALsv8BC7L/AQuy/wGy&#10;lAAAq50AAKCgAACSoQAAhaQAAHinAABsqwAAYK4AAFSxAABHswAAO7UAAC64AAAkuwAAGr4AABHB&#10;AAAHwwkABMQWAAPEIQACxS0AAcU5AADFRQAAxVMAAMViAADFdAAAxYcAAMWcAADEsgAAxM8AAMPq&#10;AADD+QAAwv8AAML/AADC/wCtngAAp6UAAJqoAACNqwAAgK8AAHKxAABkswAAV7YAAEq4AAA9uwAA&#10;Mb0AACbBAAAcxAAAE8gAAArKAAABzQAAAM8FAADQEAAA0RsAANImAADTMgAA1EAAANZPAADYYAAA&#10;2HMAANiJAADXoAAA1rkAANbYAADW7QAA1fgAANX4AADV+ACqpgAAn6sAAJKvAACEsgAAdbUAAGe4&#10;AABZugAATL0AAD/AAAAzwwAAJ8cAABzLAAATzwAACtMAAALUAAAA2AAAANoAAADcAAAA3QcAAN8S&#10;AADhHgAA5CsAAOY5AADpSgAA6l0AAOtyAADsiAAA7KAAAOu4AADr0gAA6uYAAOrmAADq5gCirAAA&#10;lbEAAIi0AAB5uAAAarsAAFu/AABOwwAAQcYAADPKAAAozQAAHNIAABPXAAAJ2wAAAd4AAADfAAAA&#10;4gAAAOQAAADmAAAA6AAAAOoAAADsBgAA7xQAAPIiAAD1MgAA+EQAAPpYAAD7bgAA/IQAAP2YAAD9&#10;qwAA/boAAP26AAD9ugCZsgAAi7YAAHy6AABtvgAAXsMAAFDHAABCzAAANNAAACjUAAAc2gAAEd4A&#10;AAfiAAAA5QAAAOgAAADqAAAA6wAAAOwAAADuAAAA8AAAAPMAAAD1AAAA+AAAAPsIAAD+GAAA/yoA&#10;AP89AAD/UgAA/2cAAP97AAD/igAA/5YAAP+WAAD/lgD/ABwJ/wAYCP8AFwf/ABkF/wAgBP8ALwL/&#10;ADsB/wBJAP8AVgD/AGEA/wBrAP8AdAD/AHsA/wCCAP8AiAD+AI0A/QCSAPwAlwD8AJ0A+wCjAPoA&#10;qgD4ALIA9gC9APQAzAD0AN8A8wDvAPMA/QDzAP8A8wD/APMA/wDzAP8A8wD/APMA/wD/ABkJ/wAV&#10;CP8AEgf/ABQF/wAeBP8AKwL/ADgB/wBGAP8AUwD/AF4A/QBoAPwAcQD6AHgA+QB/APgAhQD3AIoA&#10;9gCPAPUAlQD0AJoA8wCgAPIApwDwAK8A7gC6AOwAyADrANoA6wDsAOsA+wDqAP8A6gD/AOoA/wDq&#10;AP8A6gD/AOoA/wD/ABYK/wASCP8ADgf/AA4G/wAbBP8AJwL/ADUB/wBCAP4ATwD5AFoA9gBkAPQA&#10;bQDyAHUA8QB8APAAggDvAIcA7gCMAO0AkgDrAJcA6gCdAOgApADmAKwA5AC2AOMAwwDiANUA4QDp&#10;AOAA9wDgAP8A4AD/AN8A/wDeAP8A3gD/AN4A/wD/ABEJ/wALCP8ACAf/AA0F/wAYBP8AIwL/ADAB&#10;/AA+APUASwDwAFYA7QBgAOsAaQDpAHEA6AB4AOYAfgDlAIQA4wCJAOIAjwDhAJQA3wCaAN0AoQDb&#10;AKkA2QCzANcAwADWANIA1QDlANQA8wDTAP0A0gD/ANEA/wDQAP8A0AD/ANAA/wD/AgoJ/wAEB/8A&#10;AAb/AAkE/wAVA/8AIAL/ACsA9AA5AOoARgDnAFEA5ABcAOEAZQDfAG0A3QB0ANsAewDZAIEA2ACG&#10;ANYAjADUAJIA0gCYANAAnwDOAKcAzQCxAMsAvgDKAM4AyQDgAMcA7wDGAPsAxAD/AMMA/wDCAP8A&#10;wgD/AMIA/wD/BwQI/wQABv8FAAT/CQQD/wgPAv8DGwH1ACUA6QAyAOEAQADdAEwA2QBXANUAYQDT&#10;AGkA0QBxAM8AdwDNAH0AywCDAMoAiQDIAI8AxgCWAMUAnQDDAaUAwgGvAMABvAC/A8wAvQTfALsG&#10;8QC5CP4Atwn/ALYJ/wC1Cv8AtQr/ALUK/wD/DQAH/woABP8RAAL/FAAB/RMIAfUMEwDqBR0A3QAr&#10;ANcCOQDSBEcAzgdSAMoIXADICmUAxQxtAMQNdADCDnsAwBCBAL8RhwC9EY0AvBKUALoTnAC5E6QA&#10;txSvALYUvAC0FcwAshbgAK8Y8gCtGP8Bqxj/AakY/wGoGP8BqBj/AqgY/wL/EwAF/xMAAv8bAADy&#10;HQAA6BkAAOUSBwDeChMA1AsiAM0RMwDHFkEAwhlNAL8bWAC8HWEAuh5pALgfcAC2IHcAtSB9ALMh&#10;hACyIooAsSKRAK8imQCuI6EArCOsAaojuAGpJMgBpyTdAaQk7wKhJP0DoCT/BJ8k/wSeI/8EniP/&#10;BJ4j/wT/GAAD/x0AAfEjAADjKAAA2ygAANUjAADSGAkAyRwcAMIhLQC8JTwBuCdJAbQpUwKxKlwC&#10;rytkAq0sbAOsLHMDqi15A6ktgAOnLoYDpi6NA6UulQSjL54Eoi+oBKAvtASeL8QEnS/ZBZou7AaY&#10;LvwHli7/CJUt/wiULP8IlCz/CJQs/wj/GwAC+yQAAOcuAADcNQAA0jYAAMszAADGKwMAvyoXALgu&#10;KAGyMDcDrjJDBaozTgaoNFcGpTVfB6Q1ZweiNm4HoDZ1CJ82ewidN4IInDeJCJs3kQmZN5oJmDek&#10;CZY3sAmUN8AKkzfUCpA26guONvoMjDX/DYs1/w2KNP8MijT/DIo0/wz/HwAB7isAAOE4AADUPwAA&#10;ykEAAMI/AAC8OAAAtzURALA5IwGqOjIFpTo+CKI7SQqfPFILnDxaDJo8Yg2ZPWkNlz1wDZY9dw6U&#10;PX4Okz2FDpE9jQ6QPZYPjj2hD409rQ+LPbwQiT3QEIc85xGFPPgRgzv/EYI7/xGCOv8Rgjr/EYI6&#10;/xH/JQAA6jQAANtBAADOSQAAxEsAALtIAAC0QgAArz8MAKlCHwCjQy0FnkM5CppCRA2WQk0QlEJV&#10;EZJCXRKQQmQTj0JrE41CchSMQnkUikKBFIlDiRWHQ5IVhUKdFYRCqRaCQrgWgELMFn5B5Bd9QfYX&#10;e0D/FntA/xZ6P/8Vej//FXo//xX5KgAA5TwAANZJAADJUAAAv1IAALVPAACuSgAAqEcHAKJKGwCd&#10;SyoDl0o2CZNJQA+PSEkTjEdRFopHWBeIR18Yh0dnGYVHbhqER3Uagkd9GoFHhRt/R48bfUeZG3xG&#10;phx6RrUceEbIHHZF4Bx0RfQcc0X/G3NE/xpyRP8ackT/GnJE/xryLwAA4UMAANFPAADFVgAAulgA&#10;AK9VAACpUAAAo04DAJ1QFwCYUicCklEzCI1PPQ+JTUUUhkxNGYNLVByBS1sdf0tiH35LaR98S3Eg&#10;ekt5IHlLgSF3S4shdUqWIXNKoyFxSrEib0nEIm1J3SJsSfIha0j/IGtI/x9qSP8eakj/HmpI/x7u&#10;NgAA3UkAAM5UAADBWwAAtlwAAKtaAACkVgAAnVQAAJhVFACTVyQBjlcwBolVOg2EU0IUgFJKGn1Q&#10;UR56T1cheE9eI3ZOZSR0Tm0lc051JnFOfiZvTogmbU6TJ2tOoCdpTa4nZ03BJ2VM2ihkTPAmY0z/&#10;JGNM/yNjS/8iY0v/ImNL/yLrPAAA2U4AAMpZAAC+XwAAsmAAAKdeAACfWwAAmVkAAJNaEACOXCEA&#10;iVwuBYRbOAuAWUASfFdHGXhVTh90VFQkcVNaJ29SYSltUmkqa1FxK2lReitnUYQsZVGQLGNRnSxh&#10;UassX1C+LF1Q1ixcUO8qXE/+KFxP/ydcT/8lXE//JVxP/yXnQgAA1lIAAMddAAC8YwAArmMAAKRi&#10;AACbXwAAlF0AAI5fCwCKYR4AhWErA4BgNgl8Xj4Qd1xFGHNaSx5uWFEka1dXKWhWXixlVWUuY1Vt&#10;MGFVdzBfVYExXVWMMVtUmjFZVKkwV1S7MFVT1DBVU+0uVVP9LFVS/ypWUv8oVlL/KFZS/yjkRwAA&#10;0lcAAMRhAAC5ZwAAq2YAAKBlAACXYwAAkGIAAIpjCACFZRsAgWYpAnxlNAd4ZDwOc2JDFm5gSR1p&#10;Xk8jZVxUKWFbWy5eWmExW1lqM1lYczRXWH40VViKNFNYlzRSWKczUFi5M05X0TJOV+wwTlb8Lk9W&#10;/yxPVv8rT1b/K09W/yvhTAAAz1sAAMFlAAC2agAAqGkAAJ1pAACUaAAAi2YAAIVoAwCAahcAfWsm&#10;AXhqMQVzaToMbmdBE2llRxpkZE0hX2JSKFtgWC5XX14yVF5mNVJdcDZQXXs2Tl2HNU1dlTRLXaUz&#10;Sl23Mkld0DFIXOowSFv8Lkha/y1JWv8sSVr/LEla/yzdUQAAy18AAL5pAACybQAApG0AAJlsAACQ&#10;bAAAh2sAAIBtAAB7bxMAeHAiAHNwLgRvbzgJam0/EGVsRRdgakseWmhQJVZmVixRZVwxTmRkNEtj&#10;bjVKY3k1SWOGM0hjlDJGY6QxRWO2L0Rjzi1DYuktQmH7LUJg/yxCX/8rQl//K0Jf/yvZVwAAx2QA&#10;ALttAACucAAAoXAAAJZwAACMcAAAgXAAAHtyAAB1dA0AcnUeAG51KwJpdTUHZXM9DWByQxRacUkb&#10;VW9OIVFtVChMbFotSWtiMEdrbDBFa3gwRGuELkNrky1Ca6MrQWu1KUBrzig/augoPmj6KD1n/yg9&#10;Zv8oPWb/KD1m/yjTXAAAw2kAALhyAACqdAAAnXQAAJJ0AACIdAAAfHUAAHV3AABveQcAa3sZAGd7&#10;JwFjezEEX3o6Clp5QBBVeEYWUHZMHEt1UiJHdFgmRHNhKUJzaylBc3YoQHODJz9zkiU+c6IkPXO0&#10;IjxzzSA7cughOXD6Ijhu/yM4bf8jN23/Izdt/yPOYgAAv24AALV3AACmeAAAmXgAAI54AACEeQAA&#10;dnsAAG5+AABnfwAAYoESAF+CIQBcgi0CWIE2BlOAPQtPf0MRSn5JF0Z9UBxCfVcfQHxfIT58aiE9&#10;fHUgPHyCHjt8kR06fKEbOXy0Gjh8zBg3eugZNXj5GzR3/xwzdv8dM3b/HTN2/x3IaQAAu3QAALB8&#10;AAChfAAAlHwAAIp9AACAfgAAdIAAAGmDAABfhgAAWYgJAFaJGgBTiSYAUIkwA0yIOAdIiD8MRIdG&#10;EECGTRQ8hlUXOoZdGDmGaBg4hnQXN4aBFTaGjxQ1hqATNIWyEjOFyxAyhOcQMYL5Ey+A/xQuf/8V&#10;Ln//FS5//xXDcAAAt3sAAKuBAACcgQAAkIEAAIaBAAB7gwAAcIYAAGOKAABajAAAUI8AAEqREABI&#10;kR4ARpEpAUORMwM/kToHO5BCCjiQSQ01kFIONJBbDzKQZQ4xkHEOMZB/DTCQjQwvj54LLo+xCiyP&#10;yQkrjeUJKov4CymK/wwoif8OKIn/DiiJ/w69eAAAs4MAAKWGAACXhgAAjIYAAIGHAAB2iQAAa4wA&#10;AF+QAABUkwAASZYAAD6ZBAA6mhMAOJogADaaKgA0mjMCMZo8BC+aRAYtmk0GK5pXByqaYgYpmm4G&#10;KJp7BSeaigQlmpsEJJmuAyOZxgMhmOMCIJb3BR+U/wYek/8HHpP/Bx6T/we4gQAAr4sAAKCLAACT&#10;iwAAiIwAAHyOAABxkAAAZZQAAFmXAABNmwAAQ54AADihAAAtowMAJ6QRACalHQAkpScAI6UxACGl&#10;OwEgpUQBHqVPAR2lWgEcpWYAG6V0ABmlhAAYpZUAFqWoABSkwAATo98AFKH1ABOf/wESnv8CEp7/&#10;AhKe/wKzigAAqZEAAJuRAACPkQAAgpMAAHeWAABrmQAAX5wAAFOgAABIowAAPKYAADGpAAAmqwAA&#10;HK4AABSvCgARsBcAELAiAA2wLAAMsDcAC7BCAAmwTQAIsVoABrFpAASweQADsIsAAa+eAACvtAAA&#10;rtAAAK3qAACt+QABq/8AAav/AAGr/wCulAAApJgAAJeXAACKmQAAfZwAAHGfAABlowAAWaYAAE6q&#10;AABCrQAANrAAACqyAAAftAAAFbcAAAu4AAACuggAALsTAAC7HgAAvCgAALwzAAC8PwAAvEsAAL1a&#10;AAC9agAAvX0AAL2RAAC8pgAAu78AALreAAC68QAAufsAALn8AAC5/ACrnQAAoJ8AAJKgAACFowAA&#10;eKcAAGyqAABgrgAAU7EAAEa0AAA5tgAALbgAACG7AAAXvgAADcAAAATCAAAAxAAAAMYEAADHDQAA&#10;yBgAAMkjAADKLwAAyzsAAMxJAADOWQAAzmwAAM+BAADPlgAAzq0AAM7IAADN4wAAzPQAAMz1AADM&#10;9QCnpQAAm6gAAI2qAACArgAAcrIAAGS0AABWtgAASLkAADu8AAAvvgAAI8EAABjFAAANyAAABMsA&#10;AADNAAAAzwAAANIAAADTAAAA1QQAANgOAADbGgAA3SYAAN80AADhRAAA41YAAONsAADkgwAA5JoA&#10;AOWxAADlyQAA5OEAAOTkAADk5ACgqwAAk68AAIWyAAB2tQAAZ7gAAFi7AABLvgAAPcIAAC/FAAAj&#10;yAAAF8sAAA3QAAAD1AAAANkAAADZAAAA2wAAAN4AAADgAAAA4gAAAOUAAADoAwAA6xAAAO4dAADx&#10;LAAA9D0AAPZSAAD3aQAA94IAAPeaAAD4rAAA+MAAAPjDAAD4wwCWsAAAiLQAAHq4AABquwAAW78A&#10;AE3EAAA+yAAAMcwAACTPAAAX0wAACtgAAALdAAAA4QAAAOQAAADkAAAA5gAAAOgAAADqAAAA7AAA&#10;AO8AAADxAAAA9QAAAPgFAAD8FAAA/yUAAP83AAD/TAAA/2IAAP95AAD/jQAA/6AAAP+iAAD/ogD/&#10;ABcH/wAUBv8AEwX/ABUD/wAeAf8AKwD/ADkA/wBHAP8AUwD/AF4A/wBoAP8AcAD/AHcA/wB9AP4A&#10;gwD9AIgA/ACNAPsAkgD5AJgA9wCeAPUApQD0AK0A8wC2APIAwwDyANgA8QDrAPEA+gDvAP8A7wD/&#10;AO4A/wDvAP8A7wD/AO8A/wD/ABQI/wAOBv8ADQX/AA4D/wAbAf8AKAD/ADYA/wBEAP8AUAD+AFsA&#10;/ABkAPoAbQD5AHQA9wB6APYAgAD1AIUA9ACKAPIAjwDwAJUA7gCbAO0AogDsAKkA6gCzAOkAwADp&#10;ANIA6ADmAOYA9gDlAP8A5AD/AOQA/wDkAP8A5QD/AOUA/wD/ABEI/wALBv8ACQX/AAwD/wAXAf8A&#10;JAD/ADIA+wA/APgATAD2AFcA9ABgAPIAaQDwAHAA7gB3AO0AfQDrAIIA6QCHAOcAjADlAJIA5ACY&#10;AOMAngDhAKYA4ACvAN8AvADdAMwA3ADgANoA8wDZAP8A2AD/ANgA/wDYAP8A2QD/ANkA/wD/AAsH&#10;/wAFBv8AAQT/AAoD/wAWAf8AHwD6AC0A8wA7AO8ARwDtAFIA6gBcAOcAZQDlAG0A4wBzAOEAeQDf&#10;AH8A3QCEANsAiQDZAI8A2ACVANYAmwDUAKMA0wCsANEAuADQAMcAzgDcAMwA7wDLAPwAywD/AMoA&#10;/wDKAP8AygD/AMoA/wD/AAQH/wAABf8AAAP/AAYC/wASAf4AGwDvACcA6QA1AOUAQgDiAE4A3wBY&#10;ANwAYQDZAGkA1gBvANMAdgDRAHsAzwCBAM4AhgDMAIsAywCSAMkAmADIAKAAxgCpAMQAtADCAMMA&#10;wQDXAL8A6gC+APYAvQD/AL0A/wC8AP8AvAD/ALwA/wD/AAAG/wAABP8AAAL/AAEB/wALAPUAFADl&#10;ACAA3wAvANoAPADVAEgA0gBTAM4AXADLAGQAyQBsAMcAcgDFAHgAwwB9AMIAgwDBAIkAvwCPAL0A&#10;lgC8AJ4AugCnALgAsgC3AMEAtQDTALQA5gCyAPQAsQD/AK8A/wCuAP8ArQD/AK0A/wD/BAAE/wAA&#10;Av8IAAH4CAAA8QMCAOkACwDcABkA1QAoAM8ANgDKAEMAxgBOAMIAWADAAGAAvgFoALwCbgC6A3UA&#10;uQR6ALcEgAC2BYYAtAaNALMHlACxB5wAsAimAK4JsgCtCcAAqwrTAKkL6ACnDfgApA//AKMP/wCj&#10;D/8Aog//AKIP/wD/CAAD/wwAAfMRAADmFAAA3xEAANkIAgDTABAAzAIfAMUGLwDACz0Auw1JALgQ&#10;UwC1ElwAsxRjALEVawCwFXEArhZ3AK0XfQCsGIQAqhiKAKkZkgCnGZoAphmkAKQasACjGr8AoRrS&#10;AJ4b5wCcHPcBmxz/AZob/wGZG/8CmRv/Apkb/wL/DAAB+hUAAOgfAADdJAAA1CQAAM0dAADIEwUA&#10;whIYALsXKQC1GzcAsR5EAK4gTgCrIVgAqSJfAKcjZwCmJG0ApCV0AKMlegCiJoAAoCaHAZ8mjwGd&#10;J5cBnCehAZonrQGZJ7sBlyfOAZUn5AKSJ/UDkSb/A48m/wSPJf8EjiX/BI4l/wT/EwAA7h8AAOEs&#10;AADVMgAAyzIAAMItAAC9JQAAuCASALElJACsKDIBqCo/AaUsSgKiLVMCoC5bA54uYgOcL2kDmy9w&#10;A5kwdgOYMH0ElzCEBJUwiwSUMJQEkjCeBJEwqgWPMLgFjTDKBYsw4QaJL/QHhy//B4Yv/weFLv8H&#10;hS7/B4Uu/wf9GgAA6SoAANs2AADOPAAAwj0AALk4AACzMgAAry0MAKkxHwCkMy0CnzQ6BJw1RQWZ&#10;NU4GlzZWB5U2XQeTN2QIkjdrCJA3cgiPN3gIjTeACYw4hwmKOJAJiTiaCYc4pgqGN7QKhDfGCoI3&#10;3QqANvILfjb/C301/wt9Nf8LfDT/C3w0/wvzIAAA5DMAANQ/AADIRgAAu0UAALJBAACsPAAAqDcG&#10;AKI6GgCcPCkCmDw1BpQ8QAmRPEkKjzxRC408WQyLPWANiT1nDYg9bQ2GPXQOhT18DoQ9hA6CPY0O&#10;gD2XD389ow99PbEPezzCEHo82hB3PO8Qdjv+EHU7/xB0Ov8PdDr/D3Q6/w/vKQAA3zsAAM9HAADD&#10;TQAAtksAAKxIAACmRAAAoUACAJxCFgCWRCUCkUMxBo1DPAqKQkUOh0JNEIVCVBGDQlsSgkJiEoBC&#10;aRN/QnATfUJ4E3xCgBR6QokUeEKUFHdCoBV1Qa0Vc0G/FXFA1hVvQO0VbkD9FW0//xRsP/8TbD//&#10;E2w//xPsMAAA20IAAMtNAAC+UgAAsVEAAKdOAACgSgAAm0cAAJZIEgCRSyIBjEouBYdJOAqESEEP&#10;gUdJE35GUBV8RlcWekZeF3lGZRh3RmwZdUZ0GXRGfBlyRoYacEaQGm5GnBpsRaoaakW8G2hE0xtm&#10;ROsaZUT7GWVD/xhlQ/8XZUP/F2VD/xfoNwAA1kgAAMdSAAC6VgAArFUAAKNTAACcTwAAlk0AAJFO&#10;DQCMUB8Ah1AsBINPNgl/Tj4Pe0xGFHhLTRh1SlMac0paHHFKYR1vSmgebkpwHmxKeR9qSoIfaEmN&#10;H2ZJmR9kSaggYki5IGBIzyBeSOkfXkf6HV5H/xxdRv8bXUb/Gl1G/xrkPQAA000AAMRXAAC2WgAA&#10;qVkAAJ9XAACXVAAAkVIAAIxTCQCHVRsAg1YpAn5VMwh6UzwOdlJDFHJQShlvT1AcbE5WH2pOXSFo&#10;TWQiZk1sI2RNdSRiTX8kYE2KJF5NlyRcTKUkWky2JFhLzCRXS+cjV0v5IVdK/x9XSv8eV0r/HVdK&#10;/x3hQgAAz1EAAMFbAACzXQAApVwAAJtbAACTWQAAjVYAAIdYBgCDWhgAf1smAXpaMQZ2WToMcVdB&#10;Em1VRxhpVE0dZlNTIWNSWSRgUWAmXlFpKFxRcihaUHwoWFCHKVZQlChUUKMoU0+zKFFPyihQT+Um&#10;UE74JFBO/yJQTf8hUE3/IFBN/yDeRwAAzFYAAL5fAACvYAAAol8AAJhfAACQXQAAiVsAAINdAgB+&#10;XhUAemAjAHZfLwRxXjcKbV0/EGhbRRdkWUsdYFhQIlxWViZZVV0pV1VlK1RUbixTVHksUVSELE9U&#10;kStNVKArTFSxKkpTyClJU+MoSVL3JklS/yRKUf8jSlH/IkpR/yLaTAAAyVoAALxjAACsYwAAn2MA&#10;AJViAACMYQAAhF8AAH5hAAB5YxEAdWQgAHFkLANtZDUIaGI9DmRhQxRfX0kbW11OIVZcVCZTWloq&#10;UFpiLE5ZbC1MWXYtSlmCLUlZkCxHWZ8rRlmwKUVZxihDWOInQ1f2JkNW/yVDVv8kRFb/I0RW/yPW&#10;UQAAxV4AALlmAACoZgAAm2YAAJFlAACIZQAAf2QAAHlmAAB0aAsAcGkcAGxqKQFoaTMGZGg6C19n&#10;QRJaZUcYVmNMHlFiUiNNYFgoSmBgK0hfaSxGX3QrRV+BKkRfjilCYJ4nQV+vJkBfxSQ/X+EjPl31&#10;Iz1c/yM9W/8jPVv/Ij1b/yLSVwAAwmMAALVqAAClagAAmGkAAI5pAACFaQAAemkAAHNrAABubQcA&#10;aW8YAGZvJQBjby8EXm44CVptPg5VbEQUUWpKGkxpUB9IaFYkRWdeJkNnaCdBZ3MmQGd/JT9njSQ+&#10;Z50iPWeuIDxnxB87ZuAeOWT1Hzhj/x84Yv8fOGH/Hzhh/x/NXAAAvmgAALBtAAChbQAAlG0AAIpt&#10;AACBbQAAdG8AAG1xAABncwEAYnQSAF91IABcdSsCWHU0BlR0PAtPc0IQS3JIFUdwThpDcFUeQG9d&#10;ID5vZiA9b3IfPG9+HjtvjB06b5wbOW+tGThvwxg3bt8XNWz0GTRq/xozaf8aM2n/GzNp/xvIYgAA&#10;u20AAKxxAACccQAAkHEAAIZxAAB9cgAAb3UAAGd3AABfeQAAWnsLAFd8GgBUfCcAUXwwA017OAdJ&#10;ej8MRXlFEEF5TBQ+eFMXO3hbGDl4ZRg4eHEXN3h9FjZ4ixU1eJsTNHesEjN3whEzdt8QMXT0EjBz&#10;/xMvcf8ULnH/FS5x/xXDaQAAt3MAAKd1AACYdQAAjHUAAIJ2AAB5dwAAbXkAAGJ9AABZfwAAUYID&#10;AE2DEwBLgyAASIMqAUWDMwNBgzsHPoJCCjqCSQ03gVAPNYFZEDSBYxAzgW8PMoF8DjGBig0wgZkM&#10;L4CrCy6AwQotf94JK330Cyp8/w0pev8OKXr/Dyl6/w++cAAAs3kAAKF6AACUeQAAiHoAAH56AAB0&#10;fAAAaX8AAF2DAABUhQAASokAAEKLCAA+ixcAPYwiADqMLAE3izUDNIs9BTKLRAcwi00ILotWCS2L&#10;YAgsi2wIK4t5ByqLhwYoipcFJ4qpBSaKvwQkidsDI4fyBSKF/wcihP8IIYP/CSGD/wm5dwAArH4A&#10;AJx/AACPfgAAhH4AAHqAAABvggAAZIUAAFiJAABOjAAARI8AADmSAAAxlAsALpUYACyVIwArlSwA&#10;KZU1ASeVPgIllUcCJJVRAiKVWwIhlWcCIJV0AR+VgwEdlJMBHJSlABqTuwAYk9gAGJHwARiP/wIX&#10;jv8DF47/BBeO/wS0gAAApoQAAJeEAACLgwAAgIQAAHWGAABpiQAAXo0AAFOQAABHlAAAPZcAADKZ&#10;AAAonAAAHp4JABufFQAanyAAGJ8qABefMwAWnz0AFZ9HABOfUgASoF8AEJ9sAA2fewAMn4wACp6f&#10;AAidtAAHnM4ACJvpAAma+gAJmf8ACZj/AAmY/wCviQAAoIoAAJKJAACHiQAAe4sAAG+OAABjkQAA&#10;WJUAAE2ZAABBnAAANZ8AACuiAAAhpAAAF6cAAA2pBQAFqhAAA6ocAAKqJgABqjAAAKo7AACqRgAA&#10;qlMAAKphAACqcAAAqYEAAKmUAACoqAAAp8EAAKbfAACl8AAApfsAAKX/AACl/wCpkQAAm5AAAI+P&#10;AACCkQAAdpQAAGmXAABdmwAAUp8AAEajAAA7pgAAL6kAACSsAAAargAAEbAAAAayAAAAswUAALQP&#10;AAC0GQAAtSMAALUtAAC1OAAAtUQAALZSAAC2YgAAtnQAALaHAAC1nAAAtLMAALPQAACy6gAAsvgA&#10;ALH9AACx/QCklwAAl5YAAImYAAB9mwAAcJ8AAGSjAABYpwAATKoAAECuAAA0sQAAKLMAAB21AAAS&#10;uAAACLoAAAC7AAAAvQAAAL4BAAC/CgAAwBUAAMEfAADDKQAAxDUAAMVBAADGUQAAx2MAAMd3AADH&#10;jAAAxqMAAMa9AADF2gAAxO4AAMT1AADE9QCgngAAkp8AAIWiAAB4pwAAa6sAAF+vAABTswAARbUA&#10;ADe4AAAqugAAHrwAABO/AAAIwgAAAMQAAADFAAAAxwAAAMkAAADLAAAAzQMAAM8NAADRGQAA1CQA&#10;ANYwAADZPgAA3FAAAN5jAADeegAA35EAAN+oAADevwAA3tgAAN7kAADe5ACbqAAAjqoAAIGvAABz&#10;swAAZLUAAFW4AABHuwAAOb4AACzBAAAfxAAAE8cAAAjKAAAAzQAAANEAAADRAAAA1AAAANYAAADZ&#10;AAAA3AAAAN8AAADiAgAA5Q8AAOgcAADqKwAA7TsAAPBOAADyYwAA83sAAPSSAAD0pgAA9LcAAPTC&#10;AAD0wgCUrwAAhrIAAHe2AABnuQAAWLwAAErAAAA7xAAALcgAACDLAAATzgAABtIAAADXAAAA2wAA&#10;AN8AAADfAAAA4QAAAOMAAADlAAAA5wAAAOoAAADuAAAA8gAAAPYCAAD5EQAA/CIAAP41AAD/SgAA&#10;/2EAAP94AAD/jQAA/50AAP+lAAD/pQD/ABMG/wAPBP8ADQP/ABAB/wAaAP8AKQD/ADcA/wBEAP8A&#10;UAD/AFoA/wBkAP8AbAD/AHMA/QB5APsAfwD5AIQA+ACJAPYAjgD1AJMA9QCZAPQAoADzAKgA8gCx&#10;APEAvgDvAM4A7QDlAOwA9wDrAP8A6wD/AOsA/wDsAP8A7AD/AOwA/wD/AA4G/wALBP8ACQP/AAoB&#10;/wAXAP8AJQD/ADQA/wBAAP8ATAD9AFcA+gBgAPkAaQD3AHAA9AB2APIAfADwAIEA7wCGAO4AiwDt&#10;AJAA6wCWAOoAnQDpAKQA6ACtAOYAuQDkAMkA4gDgAOEA8wDgAP8A4AD/AOAA/wDhAP8A4QD/AOEA&#10;/wD/AAsG/wAGBP8AAwP/AAoB/wAVAP8AIQD8AC8A+QA8APYASAD0AFMA8QBcAO8AZQDsAGwA6QBz&#10;AOcAeQDlAH4A5ACDAOMAiADhAI0A4ACTAN8AmQDdAKEA3ACqANkAtADWAMQA1QDZANMA7QDTAP0A&#10;0gD/ANIA/wDRAP8A0AD/ANAA/wD/AAQF/wAABP8AAAL/AAgB/wAQAPkAHQDzACoA7wA3AOwAQwDp&#10;AE4A5gBYAOIAYQDfAGgA3ABvANsAdQDZAHoA1wB/ANUAhADUAIoA0gCPANEAlgDPAJ0AzACmAMoA&#10;sADIAL8AxwDSAMUA6ADFAPkAxAD/AMEA/wDAAP8AwAD/AMAA/wD/AAAF/wAAA/8AAAH/AAQA/wAK&#10;AO8AFgDpACUA5AAyAOAAPgDcAEoA2ABUANQAXQDRAGQAzwBrAM0AcQDLAHYAygB8AMgAgQDHAIYA&#10;xQCMAMMAkgDBAJoAvwCjAL0ArQC7ALsAugDMALkA4wC3APQAtQD/ALMA/wCzAP8AsgD/ALIA/wD/&#10;AAAE/wAAAv8AAAD/AAAA9gADAOYAEADeAB4A2AArANIAOQDNAEUAygBPAMcAWADEAGAAwgBnAMAA&#10;bQC+AHMAvQB4ALsAfQC6AIMAuACJALYAkAC1AJcAswCgALEAqwCvALcArgDJAKwA3wCqAO8AqQD7&#10;AKgA/wCoAP8ApwD/AKcA/wD/AAAC/wAAAfoAAADsAAAA5AAAANwACADTABcAzAAlAMYAMgDCAD8A&#10;vgBJALsAUwC4AFsAtgBiALQAaQCzAG8AsQB1ALAAegCvAIAArQCGAKwAjQCqAJUAqQCeAKcAqQCl&#10;ALYAowHHAKIC2wCgA+0AnwT7AJ4F/wCdBf8AnAX/AJwF/wD/AAAB+wMAAOsLAADhEAAA2AsAANAC&#10;AADJAA4AwgAdAL0AKwC4ADgAtANEALEFTgCuB1cArAleAKsKZQCpCmsAqAtxAKYMdwClDH4ApA2E&#10;AKIOjAChDpQAnxCdAJ4QqACcEbYAmhHHAJkR3QCWE/EAlRP/AJMT/wCTE/8AkhP/AJIT/wD/BAAA&#10;7xEAAOIcAADXIQAAyx8AAMMXAAC+DQIAugcVALQNJACvEjIAqxQ/AKcWSQClGFIAoxlaAKEaYQCf&#10;G2gAnhxuAJ0cdACbHXoAmh2BAJkdiQCXHpEAlh6bAJQepgCSHrMAkR7EAI8e2gCNH+8Aix/9AYoe&#10;/wGJHv8CiB7/Aoge/wL5DAAA6R4AANspAADOLwAAwSwAALknAAC0HwAAsRcNAKscHwCmHy0AoiI6&#10;AJ4kRQCcJU4AmiZWAJgmXQCWJ2QBlSdqAZQocQGSKHcBkSl+AZAphQGOKY4BjCmYAYspowGJKbAC&#10;iCnBAoYp1gKEKewDgij8A4Ao/wSAJ/8Efyf/BH8n/wTyFwAA4ykAANQ0AADFOQAAuTYAALAyAACr&#10;LQAAqCUHAKIoGgCdKykAmSw1AZYuQAKTLkkDkS9SA48wWQOOMF8EjDBmBIsxbASKMXMEiDF6BIcx&#10;ggSFMYsFhDKUBYIyoAWAMa0FfzG9Bn0x0wZ7MOoGeTD7B3gv/wd3L/8Hdy7/B3cu/wfuIQAA3jIA&#10;AM4+AAC/QAAAsj4AAKo7AACkNwAAoDEBAJsyFQCWNCQBkjUxA441OwWLNkUGiTZNB4c3VAeGN1sI&#10;hDdiCIM3aAiBN28IgDh2CX44fgl9OIcJeziRCXo4nQp4N6oKdje6CnQ30ApyNugLcDb5C281/wtv&#10;Nf8KbjT/Cm40/wrqKQAA2ToAAMlFAAC5RgAArUUAAKRCAACePgAAmToAAJU6EACQPCAAiz0tA4c8&#10;NwaEPEAJgjxJCoA8UAt+PFcMfTxdDXs9ZA16PWsNeD1zDnY9ew51PYQOcz2ODnE9mg9vPKcPbTy3&#10;D2s7zBBpO+UPaDv3D2c6/w5mOv8OZjn/DmY5/w7lMQAA1EEAAMVLAAC0SwAAqEoAAJ9IAACZRAAA&#10;lEEAAI9BCwCKQx0AhkQpA4JDNAd+Qj0Ke0JFDXlBTA93QVMQdUFZEXNBYBJyQWcScEFvE25BdxNt&#10;QYATa0GLFGlBlxRnQaQUZUC0FGNAyRVhP+IUYD/2E18+/xJfPv8RXz3/EV89/xHiOAAA0EcAAMFQ&#10;AACwTwAApE4AAJtNAACUSQAAj0cAAIpHBwCFSRkAgUomAn1JMQZ5SDoL/+J9EElDQ19QUk9GSUxF&#10;AA4VdUdBD3JGSBJwRk8UbkVWFWxFXBZqRWMXaEVrGGdFdBhlRX0YY0WIGGFFlBlfRKEZXUSxGVtD&#10;xhlZQ+AZWEP1F1hC/xZYQv8VWEH/FFhB/xTePQAAzEwAAL1TAACtUwAAoFIAAJdRAACQTgAAiksA&#10;AIVNBACAThYAfVAkAXhPLgV0TjcKcEw/D2xLRRNpSkwWZ0pSGWRJWRpiSWAbYUlnHF9JcB1dSXod&#10;W0mFHVlIkR1XSJ8dVUivHVNHwx1SRt4dUUbzG1FG/xlRRf8YUUX/F1FF/xfbQgAAyVEAALlWAACp&#10;VgAAnVUAAJNUAACMUgAAhlAAAIBSAAB8UxIAeFQhAHRULANwUzUIa1I8DmdQQxNkT0kXYE5PG15N&#10;VR1bTVwfWU1kIFdMbSFVTHchVEyCIVJMjiFQTJwhTkutIUxLwSBLStwgSkryHktJ/xxLSf8aS0j/&#10;GktI/xrXRwAAxlUAALZZAACmWQAAmlkAAJBYAACIVgAAgVQAAHxWAAB3WA4Ac1keAG9ZKQJrWTMH&#10;Z1c6DGJWQRFeVEYWW1NMG1dSUh9UUVkiUlFhI1BQaiROUHQkTFB/JEtQjCNJUJojR1CrIkZPvyFE&#10;T9ohRE7xH0RO/x1ETf8cRUz/G0VM/xvTTAAAw1kAALJcAACjXAAAl1wAAI1bAACFWgAAfVkAAHdb&#10;AAByXQoAbl4aAGpfJgFmXjAFYl04Cl5cPw9aWkQVVllKGlJXUB5OVlYiS1ZeJElVZyVHVXElRlV9&#10;JEVViiNDVZkiQlWpIUBVviA/VdkfPlTwHj5T/x0+Uv8dPlH/HD5R/xzPUgAAwF0AAK5fAACfXwAA&#10;k18AAIlfAACBXgAAeF4AAHFgAABsYgYAaGMWAGVkIwBhZC0DXWM2B1liPA1VYEISUF9IF0xdThxJ&#10;XFQgRlxcIkNbZSNCW3AjQVt8Ij9ciSE+XJgfPVypHjxbvRw6W9gbOVrvGzhY/hs4V/8bOFf/GzhX&#10;/xvLVwAAvWIAAKtjAACcYwAAkGIAAIZiAAB9YwAAcmMAAGtlAABmZwEAYWgRAF5pHwBbaSoBWGkz&#10;BVRoOgpPZ0APS2VGFEdkTBhEY1McQWNaHj9jZB89Y24ePGN7HTtjiBs6Y5caOWOoGDhjvBc2YtYW&#10;NWDvFjRf/hczXv8YM13/GDNd/xjHXAAAuWYAAKZmAACYZgAAjGYAAIJmAAB5ZwAAbGkAAGVrAABf&#10;bQAAWm4LAFdvGgBVcCUAUW8vA05vNwdKbj0LRm1DD0JsShM+a1EWPGtZGDprYhg4a20XN2t5FjZr&#10;hxU1a5YTNGunEjNquxEyatUQMWjuES9m/RIuZf8TLmT/FC5k/xTCYgAAtGoAAKJqAACUagAAiGoA&#10;AH9qAAB1awAAaG4AAGFwAABZcwAAUnUEAE52FABMdiAASnYqAUZ2MwRDdToHP3VACzx0Rw45dE8Q&#10;NnNXETVzYREzc2wQMnN4DzFzhg4wc5UNL3OmDC5zugstctQKLHDuCypu/Q0pbf8OKGz/Dyhs/w++&#10;aAAArm4AAJ1uAACQbgAAhG4AAHtvAABxcAAAZXMAAFx2AABTeQAAS3sAAEV9CwBCfRkAQH4kAD1+&#10;LQE6fTUDN309BjR9RAgyfEwJMHxVCi58XgotfGoJLHx2CCt8hAcqfJMHKXukBih7uAUme9MEJXnt&#10;BSR3/Qcjdv8JInX/CiJ1/wq5bwAAqHIAAJhyAACLcgAAgXMAAHdzAABtdQAAYngAAFd8AABOfgAA&#10;RYEAADqEAgA1hhAAM4YcADGGJgAvhi8BLYY3AiuGPwMphkgEJ4ZRBCaGWwQlhmYDJIZzAyKGgQIh&#10;hZACH4WhAR6EtgEchNABHILrARuA/AMaf/8EGn7/BRp+/wW0dwAAoncAAJN3AACHdwAAfXcAAHN5&#10;AABoewAAXX4AAFGCAABIhQAAPogAADSLAAAqjgMAJI8QACKPGwAhjyUAH5AuAB6QNwAdkEAAG5BK&#10;ABqQVQAYkGAAF49tABWPewATj4sAEY6dAA+OsQANjcoADYvnAA6K+gAOif8BDoj/AQ6I/wGtfQAA&#10;nH0AAI58AACDfAAAeX0AAG5/AABiggAAV4YAAEyKAABBjQAAN5AAAC2TAAAjlQAAGZcCABGZDQAP&#10;mRkADZkjAAyZLAALmTYACZlAAAiZSwAGmVcABJllAAKZcwAAmIMAAJiVAACXqAAAlsAAAJXbAACU&#10;7wAAk/sAAJP/AACT/wCmgwAAloIAAIqCAACAggAAdIQAAGiHAABciwAAUY4AAEaSAAA6lQAAMJgA&#10;ACabAAAbnQAAEqAAAAeiAgAAowwAAKMXAACjIQAApCoAAKQ0AACkPwAApEwAAKRZAACkaAAApHkA&#10;AKOLAACinwAAobYAAJ/TAACe7AAAnvYAAJ79AACe/QCfiQAAkogAAIeIAAB7igAAbo0AAGKQAABW&#10;lAAAS5gAAD+cAAAznwAAKKIAAB6lAAAUpwAACqkAAAGrAAAArAIAAK0LAACuFQAArh8AAK8oAACv&#10;MwAArz4AALBLAACwWwAAsGwAALB+AACvkgAAr6kAAK3EAACs4wAAqvQAAKr9AACq/QCajwAAj44A&#10;AIKQAAB1kwAAaJcAAFybAABQnwAARKMAADinAAAtqgAAIq0AABewAAAMsgAAA7QAAAC1AAAAtwAA&#10;ALgAAAC5BgAAuRAAALsaAAC8JAAAvS8AAL47AAC/SgAAwFwAAMBvAADAhAAAwJoAAL+yAAC/zgAA&#10;vuYAAL30AAC99ACXlgAAipcAAH2aAABwnwAAY6MAAFeoAABLrAAAP7AAADK0AAAmtgAAGbgAAA66&#10;AAADvQAAAL4AAAC/AAAAwQAAAMMAAADEAAAAxgAAAMgJAADKFAAAzR4AAM8qAADROAAA1UkAANhc&#10;AADYcgAA2IkAANehAADXtwAA1s8AANbjAADW4wCSnwAAhaIAAHmnAABsrAAAX7EAAFK1AABEtwAA&#10;NboAACi9AAAbvwAADcIAAAPFAAAAyAAAAMoAAADLAAAAzAAAAM4AAADRAAAA0wAAANcAAADaAQAA&#10;3gwAAOIZAADlJgAA6DQAAOxHAADuXAAA73QAAPCLAADwoQAA8LMAAPDEAADwxACPqgAAgq8AAHSz&#10;AABltgAAVrkAAEe9AAA3wAAAKcQAABzHAAAOygAAAs0AAADRAAAA1QAAANgAAADYAAAA2gAAAN0A&#10;AADfAAAA4gAAAOUAAADpAAAA7QAAAPAEAADzEgAA9iEAAPoxAAD+RQAA/1wAAP9zAAD/iAAA/5kA&#10;AP+mAAD/pgD/AA4E/wAKA/8ACAH/AAgA/wAYAP8AJgD/ADQA/wBBAP8ATAD/AFcA/wBgAP4AaAD7&#10;AHAA+QB2APgAewD3AIAA9gCFAPUAigD0AI8A8wCVAPIAnADxAKMA7wCsAO0AuADrAMgA6QDfAOkA&#10;8wDoAP8A6AD/AOgA/wDlAP8A5AD/AOMA/wD/AAoE/wAHA/8ABAH/AAgA/wAUAP8AIwD/ADAA/wA9&#10;AP4ASQD7AFMA+ABdAPQAZQDxAGwA8ABzAO4AeADtAH0A7ACCAOsAhwDqAIwA6QCSAOgAmADmAJ8A&#10;5ACoAOEAtADfAMMA3QDYAN0A7wDcAP8A2gD/ANYA/wDVAP8A1AD/ANQA/wD/AAYE/wABAv8AAAH/&#10;AAQA/wARAP0AHgD5ACwA9gA5APQARADxAE8A7ABZAOkAYgDnAGkA5QBvAOMAdQDiAHoA4AB+AN8A&#10;gwDeAIgA3ACOANoAlQDYAJwA1QClANMArwDRAL0AzwDRAM4A6QDLAPoAyAD/AMYA/wDGAP8AxwD/&#10;AMcA/wD/AAAE/wAAAv8AAAH/AAAA/AAKAPQAGgDvACYA7AA0AOcAQADjAEsA4ABVANwAXQDaAGQA&#10;2ABrANUAcQDUAHYA0gB7ANAAgADPAIUAzACLAMoAkQDIAJgAxwChAMUAqwDCALgAwQDLAL4A4gC6&#10;APUAugD/ALoA/wC6AP8AugD/ALoA/wD/AAAD/wAAAf8AAAD/AAAA8QAFAOoAFADkACEA3QAuANgA&#10;OwDUAEYA0QBPAM4AWADLAGAAyQBmAMYAbADEAHIAwwB3AMEAfADAAIEAvgCHAL0AjQC7AJUAuQCd&#10;ALcApwC1ALQAsgDFALAA2wCvAPAArgD+AK4A/wCtAP8ArQD/AK0A/wD/AAAC/wAAAP8AAAD1AAAA&#10;5wAAAN4ADQDVABsAzwApAMoANQDGAEAAwwBKAMAAUwC9AFsAuwBiALkAaAC3AG4AtgBzALQAeACz&#10;AH4AsgCEALAAigCvAJIArQCaAKoApACoALAApgC/AKUA1QCkAOsAowD5AKIA/wCiAP8AoQD/AKEA&#10;/wD/AAAB/wAAAPAAAADlAAAA3AAAANIABgDJABUAwwAiAL4ALwC6ADsAtwBFALQATgCxAFYArwBd&#10;AK0AZACsAGoAqwBvAKkAdQCoAHoApwCBAKUAhwCjAI8AoQCYAKAAogCeAK0AnQC8AJsA0QCaAOUA&#10;mAD1AJcA/wCXAP8AlgD/AJYA/wD/AAAA8gAAAOYIAADaCgAAzgUAAMUAAAC/AAwAugAaALUAJwCx&#10;ADQArQA/AKoASQCnAFEApQBZAKQAYACiAWYAoQJsAJ8DcgCeA3cAnQR+AJsEhQCaBY0AmAWWAJcG&#10;oACVBqwAkwa7AJIHzwCQCOUAjgn2AI0K/wCMCv8AjAr/AIwK/wD4AAAA6hAAAN0aAADNHQAAwhgA&#10;ALoRAAC2CAEAsgASAKwDIACoBy4ApAo6AKEMRACfDk0AnBBVAJsRXACZEmIAmBJoAJcTbgCVE3UA&#10;lBR7AJIUggCRFYsAjxWUAI4VnwCMFasAihW7AIkVzwCHFucAhRf4AIQX/wCDF/8Aghf/AIIX/wDy&#10;CwAA4x0AANUnAADEKQAAuCUAALAhAACrGgAAqREIAKQTGgCfFygAmxk1AJgbPwCWHEkAlB1RAJIe&#10;WACQHl4Ajx9kAI4fawCMIHEAiyB4AIkhgACIIYgAhyGRAIUhnACDIakAgiG4AIAhzAB+IeQBfCH2&#10;AXsh/wJ6IP8CeiD/Anog/wLtGAAA3SgAAMwyAAC8MgAAsDAAAKgsAACjJwAAoCACAJwfFQCXIiQA&#10;kyQwAJAmOwCOJ0UAiyhNAYooVAGIKVoBhylhAYUqZwGEKm4Bgyp1AYErfAKAK4UCfiuOAn0rmQJ7&#10;K6YCeSq1AncqyQJ1KuEDcyn1BHIp/wRxKP8EcSj/BHEo/wToIgAA1zEAAMU5AAC1OQAAqjgAAKE1&#10;AACcMQAAmCwAAJUpEACQLB8AjC4sAYgvNwKGL0ADhDBIA4IwUASAMVYEfzFdBH0xYwR8MWoFezJx&#10;BXkyeQV3MoIFdjKLBXQylwZyMqMGcDGzBm4xxgZsMd8HajDzB2kv/wdoL/8HaC7/B2gu/wfkKgAA&#10;0ToAAMA/AACwPwAApD4AAJw8AACWOAAAkTUAAI4yCgCJNBsAhTYoAYI2MwN/NjwFfDZEBns3TAd5&#10;N1IIdzdZCHY3Xwh0N2YJczdtCXE3dglvN34JbTeICmw3lApqN6EKaDewCmY2wwtkNtwLYjXxC2E1&#10;/wthNP8KYDT/CmAz/wrfMQAAzUEAALtEAACrRAAAn0QAAJdBAACRPgAAjDsAAIg6BgCEOxcAgD0k&#10;AXw9LwR4PDgHdjxACXM8SApxPE4LcDxVDG48Ww1sPGINazxqDWk8cg5nPHsOZTyFDmQ8kQ5iPJ4P&#10;XzutD107wA9bOtkPWjrwD1k5/w5ZOP8OWTj/DVk4/w3bOAAAyUYAALdIAACnSAAAnEgAAJNGAACM&#10;QwAAh0EAAINAAgB/QhQAe0MhAHdDLANzQjUHb0I9Cm1BRA1qQUsPaEFREGZAWBFlQF8RY0BmEmFA&#10;bxJfQHgSXkCCE1xAjhNaQJsTWD+rE1Y/vhNUPtYTUz7uElI9/hFSPP8RUjz/EFI8/xDYPgAAxksA&#10;ALNMAACkTAAAmEwAAI9KAACJRwAAg0YAAH5GAAB6RxAAdkkeAHJJKQJuSDIGakc6CmdGQQ5kRUcR&#10;YUVOE19FVBRdRFsVW0RjFlpEaxdYRHUXVkR/F1REixdSRJkXUEOoF05DuxdMQtQXTEHtFkxB/RRM&#10;QP8TTD//E0w//xPUQwAAw08AAK9PAACgTwAAlU8AAIxOAACFTAAAf0oAAHlLAAB1TAsAcU4bAG1O&#10;JwFpTjAFZU04CmFLPg5eSkUSW0pLFVhJURdWSFgZVEhfGlJIaBpQSHIbT0h9G01IiRpLR5caSUem&#10;GkdHuRpFRtIZRUbsGEVF/BdFRP8WRUT/FUVD/xXQSAAAv1IAAKxSAACdUgAAklIAAIhSAACBUAAA&#10;ek4AAHRQAABwUQgAbFMYAGhTJAFlUy4EYVI2CF1RPA1ZUEIRVU9IFVJOThhQTVUbTUxcHEtMZR1J&#10;TG8dSEx6HUZMhxxETJUcQ0ylG0FLtxo/S9AZP0rqGT5J+xg/Sf8XP0j/Fj9I/xbMTQAAu1UAAKhV&#10;AACaVQAAjlUAAIVVAAB9VAAAdlIAAG9VAABqVgQAZlgUAGNYIQBgWCsCXFgzBlhXOgtUVUAPUFRG&#10;FE1TTBhKUlIbR1FaHUVRYh5DUW0eQVF4HUBRhRw/UZMbPVGjGjxRthk6Uc8XOVDpFzhP+xc4Tv8X&#10;OE3/FzhN/xfJUgAAt1gAAKVYAACXWQAAi1gAAIJYAAB6WAAAcFcAAGpaAABkWwAAYF0QAF1eHQBa&#10;XigBV10xBFNdOAhPWz4NS1pEEkdZShZEWFAZQVhYGz9YYRs9V2sbPFh3GjtYhBk6WJIYOFijFjdX&#10;tRU2V84UNFbpFDNU+hUzU/8VMlL/FTJS/xXFVgAAs1sAAKFcAACTXAAAiFwAAH5cAAB2XAAAal0A&#10;AGRfAABeYQAAWmIKAFdjGQBUZCQAUWQtAk1jNQZKYjsKRmFBDkJgSBI/X04VPF9WFzpfXxc4X2oW&#10;N192FTZfgxQ1X5ETNF+iETNetRAyXs0PMF3oDy9b+hEuWf8SLVj/Ey1Y/xPBXAAArl8AAJ1fAACP&#10;XwAAhF8AAHtgAAByYQAAZWMAAF5lAABXZwAAU2gFAE9pFABNah8ASmopAUdqMQNDaTgHQGg/Cjxn&#10;RQ05Z00QN2dVETVnXhE0Z2gQM2d0DzJngg4wZ5ANL2ahDC5mtAstZcwKLGTnCipi+QwpYf8OKF//&#10;Dyhf/w+9YQAAqWMAAJljAACLYwAAgGMAAHdkAABuZQAAYmgAAFpqAABTbAAAS28AAEZwDABDcBkA&#10;QXEkAD9xLQE8cDQEOHA8BjVvQwgzb0oKMW9SCy9vXAsub2cKLW9zCSxvgAgrb48HKW6fBihusgYn&#10;bcsFJmzmBSRq+QcjaP8JImf/CiJn/wq4ZwAApGcAAJRnAACHZwAAfWcAAHNoAABqagAAXm0AAFZv&#10;AABOcgAARXQAADx3BQA4eBIANngdADV4JwAyeC8BMHg3Ai54PwQseEcFKnhQBSh4WQUneGQEJnhw&#10;BCR3fgMjd40DIXedAiB2sAEedcgBHnTlAR1z+AMccf8EG3D/Bhtw/waxawAAnmwAAI9rAACDawAA&#10;eWwAAHBtAABlbwAAWnIAAFF1AABIeAAAP3sAADV9AAAtgAkAKoAVACiAHwAmgSgAJYExACOBOQAh&#10;gUIBIIFLAR6BVQEdgWABG4FsABqAegAYgIkAFn+aABR/rQASfsUAEn3iABN79gATev8BE3n/AhJ5&#10;/wKqcAAAmXAAAItwAAB/cAAAdXAAAGtyAABgdAAAVngAAEt8AABCfgAAOIEAAC6EAAAlhwAAHIkI&#10;ABiKFAAXih4AFYonABSKMAATijkAEYpDABCKTQANilkAC4plAAmKcwAHiYMABYmUAASIpgAChr0A&#10;AoXYAAKF7QADg/sABIL/AASC/wCjdgAAk3UAAIZ1AAB8dQAAcnYAAGZ4AABbewAAUH8AAEWDAAA7&#10;hgAAMYkAACeMAAAejgAAFJEAAAqTCAAElBMAApMdAAGTJgAAky8AAJM5AACTRAAAk1AAAJNdAACT&#10;awAAk3sAAJKMAACRngAAkLQAAI/QAACO6AAAjfUAAI39AACN/gCcewAAjnsAAIJ6AAB4ewAAbH0A&#10;AGCAAABVhAAASogAAD+LAAAzjwAAKpIAACCUAAAWlwAADJkAAAKbAAAAnAoAAJwUAACdHQAAnSYA&#10;AJ4vAACeOgAAnkUAAJ5TAACeYgAAnnEAAJ2DAACdlgAAnKsAAJrFAACZ4wAAmPUAAJf+AACX/wCW&#10;gQAAiYAAAH+AAABzggAAZ4YAAFqJAABPjgAAQ5IAADiVAAAtmQAAIpwAABieAAANoAAABKMAAACl&#10;AAAApgAAAKcIAACnEgAAqBoAAKkjAACqLQAAqjgAAKpFAACrVAAAq2QAAKp3AACpiwAAqaEAAKi5&#10;AACn2AAApu4AAKX6AACl/ACRhwAAh4cAAHqJAABtjAAAYZAAAFWUAABJmAAAPJ0AADGgAAAmpAAA&#10;GqcAABCpAAAFqwAAAK0AAACvAAAAsQAAALIAAACzAwAAswwAALQWAAC2HwAAtyoAALg2AAC5RAAA&#10;ulUAALtoAAC7fAAAupEAALmqAAC3xgAAtuMAALXzAAC19gCPjgAAgo8AAHWTAABolwAAW5sAAE+g&#10;AABDpQAANqkAACutAAAfsAAAE7MAAAi1AAAAuAAAALkAAAC6AAAAvAAAAL0AAAC+AAAAwAAAAMIF&#10;AADEDwAAxxkAAMklAADLMgAAzkMAAM9WAADRbAAA0YIAANGYAADQrwAA0MYAAM/dAADP4gCKlwAA&#10;fZoAAHCfAABjpAAAV6kAAEuuAAA+sgAAMbYAACS5AAAXuwAACb4AAADAAAAAwwAAAMQAAADFAAAA&#10;xwAAAMgAAADLAAAAzQAAANAAAADTAAAA2AgAANwUAADgIAAA4y8AAOdBAADqVwAA6m4AAOuGAADr&#10;nAAA668AAOvAAADrxQCGogAAeacAAG2tAABhsgAAU7YAAES5AAA0vQAAJcAAABjDAAAKxgAAAMkA&#10;AADNAAAA0AAAANEAAADSAAAA0wAAANUAAADYAAAA2wAAAN8AAADjAAAA5wAAAOsBAADwDQAA8xwA&#10;APcsAAD7QAAA/VYAAP9uAAD/hQAA/5cAAP+mAAD/qgD/AAkD/wAHAf8AAwD/AAYA/wAVAP8AIwD/&#10;ADEA/wA9AP8ASQD/AFQA/QBeAPsAZgD5AGwA9wByAPYAeAD1AH0A9ACCAPMAhgDyAIsA8QCRAO8A&#10;mADtAJ8A6wCoAOoAswDoAMMA5wDaAOUA8ADkAP8A4AD/AN0A/wDcAP8A2wD/ANkA/wD/AAYC/wAB&#10;Af8AAAD/AAQA/wASAP8AIAD/AC0A/wA5APoARgD3AFAA9ABaAPIAYgDwAGkA7gBvAOwAdADrAHoA&#10;6gB+AOgAgwDnAIgA5QCNAOMAlADhAJsA3wCkAN0ArwDbAL0A2QDSANcA6gDSAP0AzwD/AM8A/wDP&#10;AP8AzwD/AM8A/wD/AAAC/wAAAf8AAAD/AAAA/wANAPsAGwD4ACgA8gA2AO8AQQDtAEwA6QBVAOYA&#10;XQDkAGUA4QBrAN8AcQDdAHYA2wB7ANkAgADYAIUA1QCKANQAkADSAJgA0ACgAM4AqgDMALgAyQDK&#10;AMQA5ADCAPgAwgD/AMIA/wDCAP8AwgD/AMIA/wD/AAAC/wAAAf8AAAD/AAAA9wAHAPEAFgDqACMA&#10;5QAxAOIAPADfAEcA2wBQANYAWQDTAGAA0QBnAM8AbQDNAHIAywB3AMoAfADIAIEAxwCGAMUAjQDD&#10;AJQAwQCcAL8ApgC8ALMAuADEALcA3AC2APIAtQD/ALUA/wC1AP8AtQD/ALUA/wD/AAAB/wAAAP8A&#10;AAD1AAAA7AADAOQAEQDbAB8A1gArANIANwDOAEIAygBLAMcAVADEAFsAwgBiAMAAaAC+AG0AvQBz&#10;ALsAeAC6AH0AuACCALYAiQC0AJAAsgCYALAAogCuAK4ArAC9AKsA0wCqAOsAqQD8AKgA/wCoAP8A&#10;qAD/AKgA/wD/AAAB/wAAAPYAAADqAAAA4AAAANQACwDNABkAyAAlAMIAMQC/ADwAvABGALkATgC2&#10;AFYAtABdALIAYwCwAGkArgBuAK0AdACrAHkAqgB/AKkAhQCoAIwApgCVAKQAngCjAKoAoQC4AKAA&#10;zACeAOQAnQD2AJ0A/wCcAP8AnAD/AJsA/wD/AAAA9gAAAOsAAADdAAAA0QAAAMgABADBABIAuwAf&#10;ALYAKwCzADYAsABAAK0ASQCqAFEAqABYAKYAXwCkAGUAowBqAKIAbwChAHUAoAB7AJ8AgQCdAIkA&#10;nACRAJoAmwCYAKYAlwC0AJUAxgCUAN4AkwDxAJEA/QCQAP8AkAD/AJAA/wD7AAAA7QAAAOAFAADP&#10;BQAAxAAAAL0AAAC3AAoAsQAYAK0AJACqADAApgA7AKMARACgAEwAngBUAJ0AWgCbAGAAmgBmAJkA&#10;bACYAHEAlgB4AJUAfgCUAIYAkgCPAJAAmQCPAKQAjQCyAIsAxACKANoAiADuAIcB+gCGAv8AhQL/&#10;AIUC/wDzAAAA5Q4AANQXAADEFQAAuRIAALEMAACtAwEAqQAQAKUAHQChACoAnQE1AJoDPwCYBUgA&#10;lgZPAJQHVgCTCFwAkQhiAJAJaACPCW4AjQp1AIwKfACLC4QAiQuNAIcLmACGC6QAhAuyAIIMxACB&#10;DNwAfw7wAH4O/gB9Dv8AfA7/AHwO/wDtDAAA3RwAAMoiAAC7IgAArx8AAKgbAACjFQAAoQwGAJ0J&#10;FgCZDSQAlRAvAJISOgCQE0MAjRVLAIwVUgCKFlkAiRdfAIcXZQCGGGsAhRhyAIMZeQCCGYIAgBmL&#10;AH8ZlgB9GaIAexmwAHoZwwB4GdsAdhrwAHUa/wB0Gv8Acxn/AXMZ/wHnGAAA1igAAMIrAACzKwAA&#10;qCkAAKAmAACbIgAAmBsAAJYWEACRGh8AjRwrAIoeNgCHHz8AhSBHAIQhTwCCIVUAgSJbAH8iYgB+&#10;I2gAfSNvAHsjdwB6I38AeCSIAHckkwB1I6AAcyOuAHEjwABvI9gBbSPuAWwi/gJrIv8CayH/Amoh&#10;/wLiIgAAzzEAALsyAACsMwAAoTIAAJouAACUKwAAkCcAAI4iCgCJJBoAhiYnAIIoMgCAKTsBfilE&#10;AXwqSwF7KlIBeSpYAngrXgJ2K2UCdStsAnMrcwJyLHwCcCyGAm4skQNsK50DaiusA2grvgNmKtUD&#10;ZSrsBGMp/ARiKf8FYij/BWIo/wXdKgAAyTcAALY5AACnOQAAnDgAAJQ1AACOMgAAii8AAIcrBQCD&#10;LRYAfy8jAHwwLgF5MDcCdzA/A3UxRwRzMU4EcTFUBXAxWgVuMmEFbTJoBWsycAVqMnkGaDKDBmYy&#10;jgZkMpsGYjGpBmAxuwdeMNIHXDDrB1sv+wdbL/8HWi7/B1ou/wfZMgAAxDwAALE9AACiPgAAmD0A&#10;AI87AACJOAAAhDYAAIEzAQB9NBIAejYfAHY2KgJyNjMEcDY8BW42QwdsN0oHajdQCGg3VwhnN10J&#10;ZTdlCWM3bQliN3YJYDeACl43iwpcN5gKWjanClg2uApWNdALVTXpC1Q0+gpTM/8KUzL/ClMy/wrU&#10;OQAAwEAAAK1BAACfQgAAlEEAAItAAACFPQAAgDsAAHw5AAB4Og0AdDwcAHA9JwFtPDAEaTw4B2c8&#10;QAllPEYKYztNC2E7UwxfO1oNXjthDVw7ag1aO3MNWDt9DlY7iQ5UO5YOUjukDlA6tg5OOc0OTTnn&#10;Dk04+Q1NN/8NTTb/DU02/wzQPgAAvEQAAKlFAACbRgAAkEUAAIdEAACBQQAAfEAAAHc/AAByQAkA&#10;b0IZAGtDJAFoQi4EZEI1B2FBPApeQEMMXEBJDlpAUA9YQFcQVj9eEVQ/ZhFTP3ARUT96Ek8/hhJN&#10;P5MSSz+iEkk+tBJHPcsRRj3mEUY8+BBGO/8PRjr/D0Y6/w/NQwAAuEcAAKZIAACYSQAAjUkAAIRI&#10;AAB9RgAAeEQAAHJEAABtRgYAaUcVAGZIIQBjSCsDX0czBlxGOgpYRUANVkVGEFNETRJRRFMTT0Rb&#10;FE1DYxVLQ20VSkN4FUhDhBVGQ5EUREOgFEJCshRAQskTP0HkEz9A9xI/QP8RPz//EUA+/xHJSAAA&#10;tEsAAKNMAACVTAAAikwAAIFMAAB6SgAAc0cAAG1JAABoSwIAZEwSAGFNHwBeTSgCWk0xBVdMNwlT&#10;Sz4NUEpEEE1JShNLSFAVSEhYFkZIYBdESGoXQ0h1F0FIgRY/SI8VPkifFTxHsBQ6R8cTOUbjEzlF&#10;9xI5RP8SOUP/EjlD/xLGTAAAsE4AAJ9PAACSTwAAh08AAH5PAAB2TgAAbkwAAGhOAABjUAAAXlEN&#10;AFtSGwBZUyYBVVIuBFJSNQdOUTsLS1BBD0hPRxJFTk4VQk1VFkBNXhc+TWgXPU1zFjtNgBU6TY4U&#10;OE2eEzdNrxI1TcYRNEziETNL9hEzSf8SM0n/EjNI/xLCUAAArVEAAJxSAACOUgAAg1IAAHpSAABy&#10;UgAAaVEAAGJUAABdVQAAWVcJAFVYFwBTWCIAUFgrAk1XMwVJVzkJRlY/DEJVRRA/VEwSPFRUFDpU&#10;XBU5VGYUN1RyEzZUfxI1VI0RM1SdEDJTrw4xU8UNMFLhDS5R9Q8tT/8QLU7/EC1O/xG+VAAAqVQA&#10;AJhVAACLVQAAgFYAAHdWAABuVgAAYlcAAFxZAABXWwAAUlwEAE9dEwBMXh4ASl4oAUdeMANDXTcG&#10;QFw9CTxbQww5W0oPN1tSEDVbWxA0W2UQMltxDzFbfg4wW4wML1ucCy5argosWsQJK1ngCSlX9Qso&#10;Vv8MKFT/DSdU/w65VwAApFgAAJRYAACHWQAAfVkAAHNaAABqWgAAXlwAAFhfAABRYQAAS2IAAEdk&#10;DABEZBkAQmQjAD9kLAE8ZDMEOWM6BjZjQQg0YkgKMmJQCzBiWQsvY2QKLWNvCixifAkrYosIKmKb&#10;ByhirQYnYcMFJmDfBSRe9AcjXP8JIlv/CiJb/wqzWwAAn1wAAJBcAACDXAAAeV0AAG9eAABmXwAA&#10;W2EAAFRjAABNZgAARWgAAD5qBgA6axMAOGseADZrJwA0ay8BMWs2Ay9rPgQtakUFK2pOBiprVwYo&#10;a2EFJ2ttBSVqegQkaokDImqZAyFpqwIgaMEBHmjeAR1m8wMcZP8FHGP/Bhti/watYAAAmmAAAIxg&#10;AAB/YQAAdWEAAGtiAABiYwAAV2YAAE9pAABIawAAP24AADZwAAAwcgsALXMXACtzIAAqcykAKHMx&#10;ACZzOQEkc0EBI3NKAiFzVAIgc14BHnNqAR1zeAEbcoYAGXKWABdxqAAWcL8AFG/bABVt8gAVbP8B&#10;FGv/AhRq/wOnZAAAlWQAAIdkAAB7ZQAAcWUAAGhmAABeaAAAU2wAAEtuAABCcQAAOXQAADB2AAAn&#10;eQIAIHsNAB57GAAceyEAG3sqABl7MgAYfDsAF3tEABV7TgAUe1kAEntlABB7cwANe4IAC3qSAAl5&#10;pAAHeLkABnfTAAd26wAIdPsACXP/AAlz/wCgaQAAkGkAAIJpAAB3aQAAbmoAAGRrAABZbgAAT3EA&#10;AEV1AAA8eAAAMnoAACl9AAAggAAAF4MCAA6FDQALhRgACoQhAAiEKgAHhDIABoQ8AASERwADhFIA&#10;AYReAACEbAAAhHsAAIOLAACCnQAAgbIAAH/NAAB+5QAAffQAAH38AAB8/wCZbwAAim4AAH5uAAB0&#10;bgAAam8AAF9yAABUdQAASXkAAD58AAA1fwAAK4IAACKFAAAYhwAAD4oAAAWMBQAAjQ8AAI0YAACN&#10;IQAAjikAAI4yAACOPQAAjkkAAI5VAACOYwAAjnMAAI2EAACMlgAAi6oAAIrDAACI4gAAh/QAAIb6&#10;AACG/gCTdAAAhXMAAHtzAABxdAAAZXYAAFl5AABOfQAAQ4EAADeFAAAtiAAAI4sAABqOAAAQkAAA&#10;B5IAAACVAAAAlgcAAJYQAACWGAAAlyAAAJgpAACYMwAAmD4AAJhLAACZWQAAmWkAAJl7AACYjgAA&#10;l6IAAJa5AACU2AAAk+8AAJL7AACS/wCNegAAgnkAAHh5AABrewAAX38AAFODAABIhwAAPIsAADCP&#10;AAAmkgAAG5UAABKXAAAHmgAAAJwAAACeAAAAnwAAAKAGAACgDgAAoRcAAKIfAACjKAAApDMAAKQ/&#10;AAClTgAApV8AAKVxAAClgwAApJgAAKOvAACiywAAoecAAKD1AACg+wCJgAAAf38AAHOBAABmhQAA&#10;WYkAAE2OAABBkgAANZYAACmaAAAenQAAE6AAAAiiAAAApQAAAKcAAACpAAAAqwAAAKwAAACtAAAA&#10;rQgAAK4RAACwGgAAsiQAALMwAAC0PgAAtU8AALZhAAC0dwAAs4wAALOjAACyvAAAsdoAALHtAACw&#10;9QCHhgAAeogAAG2LAABgkAAAVJUAAEeZAAA6ngAALqIAACKnAAAXqgAAC6wAAACvAAAAsQAAALIA&#10;AAC0AAAAtgAAALgAAAC5AAAAugAAALwCAAC+CwAAwBUAAMIhAADFLQAAxz0AAMlQAADLZQAAy3sA&#10;AMuRAADIqgAAxsQAAMXcAADF6ACCjwAAdZMAAGiXAABbnAAAT6EAAEKnAAA1rAAAKbAAAB2zAAAR&#10;tgAABLoAAAC8AAAAvgAAAL8AAADAAAAAwgAAAMMAAADGAAAAyAAAAMoAAADNAAAA0QMAANYOAADa&#10;HAAA3SoAAOE8AADkUgAA5WkAAOaAAADnlgAA5qoAAOa6AADmxgB+mgAAcZ8AAGSlAABYqgAATLAA&#10;AD+1AAAxuQAAIbwAABS/AAAFwgAAAMUAAADIAAAAywAAAMsAAADNAAAAzgAAAM8AAADSAAAA1QAA&#10;ANoAAADeAAAA4gAAAOYAAADsCAAA8BcAAPMmAAD4OwAA+lIAAPtrAAD7ggAA/JUAAPykAAD8rAD/&#10;AAYB/wACAP8AAAD/AAUA/wASAP8AIAD/AC0A/wA7AP8ARgD/AFEA/QBaAPsAYgD5AGkA9gBwAPQA&#10;dQDzAHoA8QB/APAAhADuAIkA7QCOAOwAlADqAJwA6ACkAOcArwDlAL4A5ADUAN8A7QDaAP8A2AD/&#10;ANkA/wDaAP8A1QD/ANEA/wD/AAAB/wAAAP8AAAD/AAAA/wAOAP8AHAD9ACoA+gA3APkAQgD3AEwA&#10;8wBWAO8AXgDsAGYA6gBsAOgAcgDnAHcA5QB8AOQAgADiAIUA4QCLAN8AkQDeAJgA2wChANkAqwDX&#10;ALgA0gDNAM0A5wDLAPoAywD/AMsA/wDMAP8AywD/AMgA/wD/AAAB/wAAAP8AAAD/AAAA/gAKAPgA&#10;GADyACYA7wAyAO0APQDpAEgA5QBRAOEAWgDeAGEA3ABoANoAbQDYAHMA1gB4ANUAfQDTAIIA0QCH&#10;AM8AjQDNAJQAygCdAMcApwDEALMAwQDGAL8A3gC+APQAvgD/AL4A/wC9AP8AvQD/AL0A/wD/AAAB&#10;/wAAAP8AAAD6AAAA8wAFAOoAFADlACAA4AAtANwAOQDZAEMA1QBMANEAVQDOAFwAywBjAMgAaQDF&#10;AG4AwwBzAMEAeAC/AH4AvgCDALwAiQC7AJAAuQCZALgAogC2AK4AtAC+ALIA1ACxAO4AsAD/ALAA&#10;/wCvAP8AsAD/ALAA/wD/AAAA/wAAAP4AAADvAAAA5AABANwADgDVABwAzgAnAMsAMwDIAD0AxQBG&#10;AMAATwC8AFcAuQBdALcAYwC1AGkAtABuALMAcwCyAHkAsQB+AK8AhACuAIsArQCUAKsAnQCpAKkA&#10;qAC3AKYAywClAOYApAD5AKMA/wCjAP8AowD/AKMA/wD/AAAA/AAAAO8AAADjAAAA1QAAAM0ACQDF&#10;ABYAwAAiALwALQC4ADgAtABBALEASQCvAFEArQBYAKsAXgCpAGQAqABpAKcAbwCmAHQApQB6AKQA&#10;gACiAIcAoQCPAJ8AmQCeAKQAnACxAJoAxACZAN0AmADzAJgA/wCXAP8AlwD/AJcA/wD/AAAA8gAA&#10;AOQAAADSAAAAyAAAAL8AAgC5ABAAtAAcAK8AJwCrADIAqQA8AKYARACkAEwAogBTAKAAWQCfAF8A&#10;nQBkAJwAagCbAG8AmgB1AJkAfACXAIMAlgCLAJQAlQCTAKAAkQCtAI8AvgCOANUAjQDtAIwA+wCL&#10;AP8AigD/AIkA/wD2AAAA6AAAANUAAADGAAAAuwAAALQAAACuAAgAqQAVAKUAIQCiACwAnwA2AJwA&#10;PwCaAEcAmABOAJYAVQCVAFsAkwBgAJIAZgCRAGwAkAByAI8AeACNAIAAjACIAIoAkgCJAJ0AhwCq&#10;AIUAugCEANAAgwDoAIEA9wCAAP8AfwD/AH8A/wDuAAAA3gwAAMoQAAC7DwAAsAsAAKkHAAClAAAA&#10;oQANAJ0AGgCaACYAlwAwAJQAOgCRAEIAjwBKAI0AUACMAFcAiwBcAIkAYgCIAWgAhwFvAIUCdgCE&#10;A30AgwOGAIEDkAB/A5wAfgOpAHwDuQB6A84AeQXlAHcG9gB2Bv8Adgb/AHYG/wDoDAAA1BoAAMEc&#10;AACyGwAApxoAAKAWAACbEQAAmQcEAJcBEgCSBCAAjgYrAIwINQCJCj4AhwtGAIYMTQCEDVMAgw5Z&#10;AIEOXwCAD2YAfxBsAH0QdAB8EXwAehGFAHkRjwB3EZsAdRGpAHMRugBxEdEAcBLpAG4S+QBtEv8A&#10;bRL/AG0S/wDhGQAAyyMAALglAACqJQAAoCMAAJggAACTHQAAkBcAAI8QCgCLERkAhxQmAIQWMACB&#10;FzoAfxhCAH4ZSQB8GlAAexpWAHkaXAB4G2IAdhtpAHUccQBzHHkAchyCAHAcjQBuHJkAbBynAGsc&#10;uABpG84AZxznAGUc+QBlG/8BZBv/AWQb/wHcIwAAxSoAALIsAACkLQAAmSsAAJIpAACMJgAAiCIA&#10;AIccBACDHBUAfx4hAH0gLAB6ITYAeCI+AHYjRgB0I0wAcyNTAHEkWQBwJF8AbyRmAG0lbgBrJXYA&#10;aiWAAWgliwFmJZcBZCWlAWIktgFgJMwBXiTlAV0j9wJcI/8CXCL/A1wi/wPWKwAAvzAAAK0yAACf&#10;MgAAlDEAAIwvAACGLQAAgioAAIAmAAB9JRAAeSceAHYpKQBzKTIBcSo6AW8qQgFtK0kCaytPAmor&#10;VQJoLFwCZyxjAmUsawNkLHQDYix9A2AsiANeLJUDXCujA1ortANYK8kEVirjBFUq9gRVKf8FVCj/&#10;BVQo/wXQMgAAuTUAAKg3AACaNwAAjzcAAIc1AACBMwAAfTAAAHouAAB2LQsAcy8aAG8wJQBsMC4C&#10;ajE3A2gxPgRmMUUEZDFMBWIxUgVhMVkFXzFgBV4yaAZcMnEGWjJ7BlgyhgZWMZIGVDGhB1IxsQdQ&#10;MMcHTy/hB04v9QdNLv8HTS3/B00s/wfLNwAAtTkAAKQ7AACWOwAAjDsAAIM6AAB9NwAAeDYAAHQ0&#10;AABxNAcAbTUWAGo2IgBmNysCYzYzBGE2OwVfNkIHXTZIB1s2TwhZNlUJWDZcCVY2ZAlUNm4JUzZ4&#10;CVE2gwpPNpAKTTaeCks1rwpJNcQKRzTfCkcz9ApHMv8KRzH/CUcx/wnHOwAAsT0AAKA/AACTPwAA&#10;iD8AAIA+AAB6PAAAdDoAAHA5AABrOgQAaDsTAGQ8HwBhPCgCXjwxBFs8OAZYOz4IVjtFClQ7SwtS&#10;O1IMUTtZDE86YQ1NOmsNSzt1DUk6gQ1IOo4NRjqcDUM5rQ1COcINQDjdDEA38wxAN/8MQDb/DEA1&#10;/wvDPwAArkAAAJ1CAACQQgAAhUIAAH1CAAB2QAAAcD4AAGs+AABmPwAAYkAPAF9CHABcQiYBWUIu&#10;BFZBNQZTQDsJUEBCC04/SA1MP08OSj9WD0g/XhBGP2gQRD9yEEI/fg9AP4sPPj6aDz0+rA47PsEO&#10;OT3cDTk88g05O/8NOTr/DTo6/w2/QgAAqkQAAJpFAACNRQAAgkYAAHlFAAByRAAAbEIAAGZDAABh&#10;RQAAXUYLAFpHGABXRyMAVEcrA1FHMgZORjkJS0U/C0hERQ5FREwQQ0RTEUFEXBE/RGURPURwETxE&#10;fBA6RIoQOESZDzdDqg41Q78NNELaDTNB8Q0zQP8OMz//DjM+/w67RQAAp0cAAJdIAACKSQAAf0kA&#10;AHZJAABuSAAAZ0YAAGBIAABbSgAAV0sHAFRMFQBRTSAAT00pAkxMMARITDYHRUs9CkJKQw0/SkoP&#10;PUlRETtJWRE5SWMRN0luEDZJew80SYgOM0mYDTJJqQwwSb4LL0jZCi5H8AwtRf8NLUT/DS1D/w63&#10;SQAAo0oAAJNLAACGTAAAfEwAAHNMAABrTAAAYkwAAFtOAABWTwAAUVEDAE5SEQBLUhwASVImAUZS&#10;LQNDUjQFQFE6CDxQQQs5UEgNN1BPDjVQWA80UGIOMlBtDTFQegwwUIcLLlCXCi1PqAksT70IKk7Z&#10;BylN8AkoS/4LJ0r/DCdJ/wyyTAAAn00AAJBOAACDTwAAeU8AAG9QAABnUAAAXVEAAFVTAABQVQAA&#10;S1YAAEdXDABEWBgAQlgiAD9YKgE8WDEDOVg4BjZXPwg0V0YKMlZOCjBXVgsuV2AKLVdsCSxXeAgr&#10;V4YHKVaWBihWpwUmVbwFJFXYBCNT7wYiUf4IIlD/CSFP/wquUAAAm1EAAIxSAACAUwAAdVMAAGtT&#10;AABjVAAAWVYAAFJYAABLWgAARFwAAD9eBgA7XhMAOV8dADdfJgA1Xy4BMl41AzBePAQuXkMGLF5L&#10;BipeVAYpXl4GJ15qBSZedwQkXoUEI16UAyFdpgIgXLsCHlzWAR5a7gMcWP0EHFf/BhtW/weoVAAA&#10;llUAAIhVAAB8VgAAcVcAAGdXAABfWAAAVVsAAE5dAABHXwAAP2EAADdkAAAyZQwAL2YXAC5mIQAs&#10;ZikAKmYxAShmOAEmZkACJGZJAiNmUgIhZlwCIGZnAR5mdAEcZYMBG2WSABlkpAAXY7kAFWLUABZh&#10;7QAWX/wBFV7/AhRd/wOjWAAAklkAAINaAAB4WgAAbVsAAGRcAABbXQAAUl8AAEliAABCZAAAOWcA&#10;ADFpAAApbAQAJG0QACJuGgAgbiIAH24rAB1uMwAcbjsAGm5EABluTgAXblgAFW5jABNtcQARbX8A&#10;Dm2PAAxsoAALa7UACWrOAApo6AALZvoAC2b/AAxl/wGdXQAAjF0AAH9eAABzXgAAaV8AAGFgAABX&#10;YgAATmUAAERoAAA8agAAM20AACtwAAAicgAAGXUGABR2EQATdhsAEXYjAA92KwANdjQADHY9AAp2&#10;RwAIdlIAB3ZeAAV2awACdXoAAHWJAAB0mwAAc64AAHHHAABw4QAAb/IAAG79AABt/wCWYgAAh2IA&#10;AHpjAABvYwAAZmMAAF1lAABTZwAASWsAAD5uAAA1cQAALXQAACR2AAAbeQAAEnwAAAh+CQACfxMA&#10;AH8cAAB/JAAAfy0AAH82AAB+QAAAfksAAH5XAAB+ZAAAfnMAAH2DAAB9lQAAfKgAAHrAAAB53gAA&#10;ePAAAHf5AAB2/wCQZwAAgmcAAHZnAABsaAAAYmgAAFdrAABNbwAAQ3IAADh2AAAveQAAJnsAABx+&#10;AAATgQAACYMAAACGBAAAhwwAAIcVAACHHQAAiCQAAIgsAACJNgAAiEIAAIhOAACJXAAAiWsAAIh8&#10;AACHjwAAhqIAAIS5AACD1gAAgu8AAIH7AACA/wCKbQAAfWwAAHNsAABpbQAAXW8AAFJzAABHdwAA&#10;PHsAADF+AAAnggAAHYQAABSHAAAKigAAAYwAAACPAAAAjwQAAJAMAACQFQAAkRwAAJIjAACTLAAA&#10;kzcAAJNEAACUUgAAlGEAAJRzAACThgAAkpoAAJGwAACPzAAAjukAAIz4AACL/wCEcgAAenIAAHBy&#10;AABkdQAAV3gAAEx8AABAgQAANIQAACmIAAAejAAAFY8AAAqRAAAClAAAAJYAAACYAAAAmQAAAJoC&#10;AACbCgAAnBIAAJ0aAACeIgAAnywAAKA4AACgRwAAoVcAAKFpAAChfAAAoJEAAJ+nAACewAAAnd4A&#10;AJzxAACb+wCBeAAAeHgAAGt6AABefgAAUoIAAEWHAAA4jAAALZAAACKUAAAWlwAAC5oAAAGcAAAA&#10;nwAAAKEAAACjAAAApAAAAKUAAACmAAAApwcAAKgOAACpFwAAqyAAAK0sAACuOQAArkoAAK9dAACv&#10;cQAAr4UAAK6cAACutAAArdAAAK3nAACs9AB/fgAAcoAAAGWEAABYiQAATI4AAD+TAAAymAAAJpwA&#10;ABugAAAOowAAA6YAAACoAAAAqwAAAK0AAACvAAAAsAAAALIAAACzAAAAtAAAALYAAAC4BwAAuhEA&#10;AL0bAAC/KAAAwTcAAMNKAADFXwAAw3cAAMKOAADBpQAAwb0AAMDVAADA6AB6iAAAbYsAAGCQAABT&#10;lQAARpsAADmgAAAspQAAIKoAABStAAAHsAAAALMAAAC2AAAAuAAAALkAAAC7AAAAvQAAAL8AAADB&#10;AAAAwwAAAMUAAADHAAAAygAAAM8KAADSGAAA1iYAANs3AADeTAAA4WMAAOF6AADikQAA36cAAN27&#10;AADc0AB1kwAAaZcAAFydAABPowAAQqkAADWuAAAoswAAHLcAAA67AAABvgAAAMEAAADEAAAAxgAA&#10;AMYAAADIAAAAyQAAAMsAAADOAAAA0QAAANQAAADYAAAA3QAAAOEAAADnBAAA6xMAAO8jAADzNwAA&#10;9k4AAPhmAAD5fgAA+ZIAAPqhAAD5rgD/AAEA/wAAAP8AAAD/AAIA/wAOAP8AHQD/ACsA/wA3AP8A&#10;QgD+AE4A+wBXAPgAXwD2AGYA9ABtAPMAcwDxAHgA8AB9AO8AggDtAIcA7ACMAOkAkwDnAJoA5ACj&#10;AOEArgDfALwA3ADQANcA6wDWAP4A1QD/ANUA/wDUAP8AzwD/AMsA/wD/AAAA/wAAAP8AAAD/AAAA&#10;/wALAP8AGgD8ACcA+QAzAPYAPgD0AEkA8ABSAO0AWgDqAGIA5wBoAOMAbwDgAHQA3gB5ANwAfgDZ&#10;AIQA1wCJANUAjwDUAJYA0gCfANEAqQDOALYAzADIAMkA4gDIAPgAxwD/AMcA/wDIAP8AxQD/AMIA&#10;/wD/AAAA/wAAAP8AAAD/AAAA+QAHAPQAFgDvACIA6wAvAOkAOgDnAEMA4gBNANsAVQDVAF0A0gBj&#10;AM8AaQDNAG8AzAB0AMsAeQDKAH8AyACEAMcAigDGAJEAxACZAMIAowDAALAAvgDAALwA2QC6APEA&#10;uQD/ALkA/wC5AP8AuQD/ALcA/wD/AAAA/wAAAP8AAAD3AAAA7AADAOYAEQDeAB4A2gApANgANADR&#10;AD4AzABHAMgAUADFAFcAwwBeAMEAZAC/AGkAvQBvALwAdAC7AHkAugB/ALgAhQC3AIwAtgCUALQA&#10;nQCyAKoAsAC4AK4AzgCsAOkArAD9AKsA/wCrAP8AqwD/AKsA/wD/AAAA/wAAAPQAAADoAAAA3gAA&#10;ANQACwDNABkAyAAkAMIALgC/ADkAvQBCALoASgC3AFIAtQBYALMAXgCxAGQAsABpAK4AbwCtAHQA&#10;rAB6AKsAgACpAIcAqACPAKcAmAClAKQAowCxAKEAxQCgAN8AnwD3AJ8A/wCeAP8AngD/AJ4A/wD/&#10;AAAA9QAAAOgAAADZAAAAzQAAAMQABgC+ABMAtwAfALMAKQCxADMArwA8AK0ARQCqAEwAqABTAKYA&#10;WQClAF4AowBkAKIAaQChAG8AnwB1AJ4AewCdAIIAnACKAJoAkwCZAJ8AlwCsAJUAvQCUANYAkgDv&#10;AJEA/wCRAP8AkQD/AJEA/wD6AAAA7AAAANkAAADKAAAAvwAAALcAAACwAAwAqwAZAKgAJAClAC0A&#10;owA3AKEAPwCfAEcAnQBOAJsAVACZAFkAmABfAJYAZACVAGoAlABwAJIAdgCRAH0AjwCFAI4AjwCM&#10;AJoAiwCnAIkAtwCIAM4AhwDoAIYA+gCGAP8AhgD/AIYA/wDxAAAA3wAAAMwAAAC9AAAAswAAAKwA&#10;AACmAAYAogATAJ4AHgCbACgAmQAxAJYAOgCUAEIAkgBJAJAATwCPAFUAjQBbAIwAYACKAGYAiQBs&#10;AIgAcgCGAHoAhQCCAIQAjACCAJcAgQCkAIAAswB+AMcAfQDiAHwA9QB7AP8AegD/AHoA/wDpAAAA&#10;0wcAAMAJAACyCAAAqAcAAKECAACdAAAAmQALAJYAFwCTACIAkAAsAI0ANQCLAD0AiABEAIcASwCF&#10;AFEAhABXAIMAXACBAGIAgABoAH8AbwB+AHcAfAB/AHsAiQB5AJUAdwChAHYAsQB0AMQAcwDdAHEA&#10;8ABwAPwAcAD/AHAA/wDiDAAAyhMAALcVAACpFgAAnxQAAJgRAACTCwAAkQQDAI8AEACLABwAiAAn&#10;AIUAMACCAjkAgQNAAH8ERwB9BU0AfAZTAHsGWQB5B18AeAdmAHcHbQB1CHUAdAh+AHIIiABwCJQA&#10;bgihAG0IsABrCMQAaQjcAGgK8ABnCv0AZgr/AGYK/wDZGAAAwRwAALAeAACiHwAAmB4AAJAbAACL&#10;GAAAiBMAAIcLBwCECRUAgQshAH4NKwB7DjQAeRA8AHgRQwB2EkoAdBNQAHMTVgBxE10AcBRjAG4U&#10;awBtFHMAaxV8AGkVhwBnFZMAZhSgAGQUsABiFMUAYBTeAF8V8wBeFf8AXhX/AF0U/wDRIAAAuiMA&#10;AKkmAACcJgAAkSUAAIojAACEIQAAgR0AAH8YAAB9FQ8AeRccAHYYJwB0GjAAcRs5AHAbQABuHEcA&#10;bBxNAGsdUwBpHVoAaB5gAGYeaABlHnAAYx56AGEehQBfHpEAXR6fAFwerwBaHcMAWB3cAFcd8gFW&#10;Hf8BVRz/AVUc/wHLJgAAtSkAAKMrAACWLAAAjCsAAIQqAAB/KAAAeyUAAHgiAAB2HwoAciAYAG8h&#10;IwBtIi0AaiM1AGgkPQBnJEMAZSVKAGQlUABiJVcBYCZeAV8mZQFdJm4BXCZ4AVomggFYJo8BViWd&#10;AVQlrQFSJcEBUCTbAk8k8QJOI/8DTiL/A04i/wPFKwAAsC4AAJ8wAACSMQAAhzAAAIAvAAB6LgAA&#10;dSsAAHIpAABvJwYAbCcUAGkpIABmKikAYyoyAWErOQFgK0ACXitHAlwsTQJbLFQDWSxbA1gsYgNW&#10;LGsDVCx1A1IsgANQLIwETiyaBEwrqwRKK74ESCrZBEcp8ARHKP8FRyj/BUcn/wXBLwAArDIAAJs0&#10;AACONQAAhDUAAHw0AAB2MgAAcTAAAG0vAABpLgIAZi4RAGMwHABgMCYBXTEuAlsxNgNZMT0EVzFD&#10;BFUxSgVUMVAFUjFXBlAxXwZPMWgGTTFyBksxfgZJMYoGRzGYBkUwqQZDMLwGQS/WBkAu7gdALf4H&#10;QCz/B0As/we8MwAAqDYAAJg4AACLOQAAgDkAAHg4AAByNwAAbTQAAGgzAABkNAAAYDQMAF02GQBa&#10;NiMAWDYrAlU2MwRTNjkFUDZABk42RgdNNk0ISzZUCEk2XAlHNmUJRjZwCUQ2ewlCNogJQDWWCT01&#10;pwk7NLsIOjTUCDkz7Qg5Mv0IOTH/CDkw/wi4NwAApDoAAJU7AACIPAAAfTwAAHU8AABuOwAAaDkA&#10;AGQ4AABfOQAAWzoJAFg7FgBVPCAAUjwpAk88MARNOzYGSjs9CEg7QwlGOkoKRDpSC0I6WgtAOmML&#10;PjptCzw6eQs6OoYLODqVCjc6pQo1ObkJMznTCTM47AkzN/wKMzb/CjM1/wq0OwAAoT0AAJE+AACF&#10;PwAAekAAAHFAAABqPwAAZD4AAF49AABaPgAAVT8FAFJAEwBQQR0ATUImAUpBLQNHQTQFRUA6CEJA&#10;QQpAP0cLPT9PDDs/Vww5P2AMOD9rDDY/dww0P4ULMz+TCjE/pAkwPrgJLj7RCC096wktO/sKLTr/&#10;Ci06/wqwPgAAnkAAAI5BAACCQgAAd0MAAG5DAABnQwAAYEIAAFlCAABURAAAUEUBAExGDgBKRxoA&#10;SEcjAEVHKwJCRzEEP0Y4BzxGPgk5RUUKN0VNCzVFVQwzRV8MMkVpCzBFdgovRYMJLkWSCCxFowcr&#10;RLcHKUTQBihC6gcnQfsIJ0D/CSc//wqtQQAAmkMAAItFAAB/RgAAdEYAAGtGAABjRgAAXEcAAFNH&#10;AABOSQAASkoAAEZMCgBDTBYAQU0gAD9NKAE8TS8DOUw1BTZMPAc0TEMIMktLCTBLUwkuS10JLUxo&#10;CCtMdAcqTIIHKEuRBidLogUlSrYEI0rPAyJJ6QQhR/oGIUX/CCFF/wioRQAAlkcAAIhIAAB7SQAA&#10;cUkAAGdKAABfSgAAWEsAAE5NAABJTwAARFAAAD9SBQA8UhIAOVMcADdTJAA1UywBM1MzAzBTOgQu&#10;UkEFLFJJBipSUgYpUlsGJ1JnBSZScwQkUoEDI1KQAyFSoQIfUbUCHlDOAR1P6QIcTfoEG0z/BRtL&#10;/wajSQAAkkoAAIRMAAB4TAAAbU0AAGRNAABcTgAAVE8AAEtSAABFUwAAPlYAADhYAAAzWQwAMVkX&#10;AC9ZIAAtWSgAK1ovASlZNwInWT4CJVlHAyNZTwMiWlkCIFpkAh9ZcQEdWX8BG1mOABpYnwAYV7MA&#10;FlbMABZV5wAWVPkBFlL/AhRS/wOeTQAAjk4AAIBPAAB0UAAAaVEAAGBRAABYUgAAUFMAAEhWAABB&#10;WAAAOVsAADJdAAAqXwYAJmARACRhGgAjYSIAIWErACBhMgAeYToAHWFDABthTAAZYVYAF2FhABZh&#10;bgAUYHwAEWCLAA9fnQANXrAAC13IAAtc5AANWvcADVn/AA1Y/wGZUQAAiVIAAHxTAABwVAAAZVUA&#10;AF1VAABVVgAATFgAAENbAAA8XgAANGAAACxjAAAkZQAAHGgJABloEwAXaBwAFWgkABRpLAATaTUA&#10;EWk9AA5pRwAMaFEACmhdAAhoaQAGZ3cABGeHAAJmlwABZqsAAGTCAABj3QABYfAAAmD8AANf/wCT&#10;VgAAhFcAAHdYAABrWAAAYlkAAFpZAABRWwAASF0AAD5hAAA2ZAAALmYAACZpAAAdbAAAFW4AAAtx&#10;CgAIcRUABnEdAARxJgADcC4AAnA3AABwQQAAcEsAAHBXAABwYwAAb3IAAG+BAABukgAAbqUAAG28&#10;AABr2gAAae0AAGj4AABn/wCNWwAAf1wAAHJcAABnXQAAX10AAFZeAABMYQAAQ2QAADhnAAAwagAA&#10;J20AAB5wAAAWcgAADXUAAAR4BgAAeA8AAHgXAAB5HwAAeScAAHkvAAB5OQAAeUQAAHlQAAB5XQAA&#10;eWsAAHh7AAB3jQAAd6AAAHa2AAB00wAAc+0AAHL5AABx/gCHYAAAemEAAG5hAABkYQAAW2IAAFFl&#10;AABHaAAAPGsAADJvAAAocgAAIHUAABd4AAAOegAABX0AAAB/AgAAgAoAAIASAACBGQAAgiAAAIIn&#10;AACDMAAAgzsAAINIAACDVQAAg2QAAIN0AACChwAAgZoAAICwAAB/zAAAfugAAHz4AAB8/wCBZgAA&#10;dWYAAGtmAABhZgAAVmkAAEttAABAcAAANXQAACt4AAAhewAAF34AAA2AAAAFgwAAAIYAAACIAAAA&#10;iQIAAIoJAACKEQAAixgAAIwfAACNJwAAjjAAAI4+AACOTAAAj1sAAI9sAACOfwAAjZQAAIyqAACL&#10;wwAAieMAAIj0AACI/gB8bAAAcmsAAGhrAABcbgAAUHIAAER2AAA5egAALX4AACKCAAAYhQAADYgA&#10;AAOLAAAAjgAAAJAAAACSAAAAlAAAAJUAAACWBgAAlg0AAJcVAACZHQAAmyUAAJwxAACcPwAAnE8A&#10;AJ1gAACddAAAnIkAAJugAACauAAAmdQAAJftAACV+gB5cQAAcHEAAGN0AABWeAAASnwAAD2BAAAx&#10;hQAAJYoAABqOAAAOkQAABJQAAACWAAAAmQAAAJsAAACdAAAAnwAAAKAAAAChAAAAogIAAKMJAACl&#10;EgAApxoAAKklAACqMgAAqkMAAKtVAACsaQAAq38AAKuVAACqrQAAqccAAKjhAACo8QB3dwAAanoA&#10;AF1+AABRggAARIgAADaOAAAqkgAAHpYAABKaAAAGnQAAAKAAAACiAAAApQAAAKcAAACpAAAAqwAA&#10;AKwAAACtAAAArgAAALAAAACyBAAAtA0AALcYAAC5JAAAujMAALxHAAC9XAAAvXIAAL2IAAC9nwAA&#10;vLcAALzQAAC75QBygAAAZYQAAFiJAABLjwAAPpUAADCbAAAknwAAF6QAAAqnAAAAqgAAAK0AAACw&#10;AAAAsgAAALQAAAC2AAAAtwAAALkAAAC7AAAAvQAAAL8AAADBAAAAxAAAAMkGAADMEwAA0CAAANQx&#10;AADYRwAA3F0AANp3AADXkAAA16YAANa6AADWzQBtiwAAYZAAAFSWAABHnAAAOKIAACuoAAAerQAA&#10;ErIAAAW1AAAAuAAAALsAAAC+AAAAwQAAAMIAAADDAAAAxQAAAMYAAADJAAAAzAAAAM8AAADSAAAA&#10;1gAAANwAAADiAAAA5g4AAOofAADvMgAA8kkAAPViAAD2eQAA9o4AAPWgAAD0rwD/AAAA/wAAAP8A&#10;AAD/AAAA/wALAP8AGgD/ACgA/wA0AP8APwD/AEkA+gBTAPQAWwDvAGMA7ABpAOsAbwDpAHUA6AB6&#10;AOcAgADmAIUA5ACLAOMAkQDiAJgA4AChAN4AqwDdALkA2gDPANcA6ADUAP0A0gD/ANIA/wDPAP8A&#10;yQD/AMUA/wD/AAAA/wAAAP8AAAD/AAAA/wAJAP4AFgD5ACQA9wAvAPYAOgDvAEQA6QBOAOYAVgDj&#10;AF0A4ABkAN4AagDcAHAA2gB1ANkAegDYAIAA1gCGANQAjADTAJMA0QCcAM8ApgDNALIAywDGAMgA&#10;4ADGAPcAxAD/AMMA/wDDAP8AvgD/ALwA/wD/AAAA/wAAAP8AAAD9AAAA9wAEAO8AEwDrAB8A5wAq&#10;AOAANQDeAD8A2wBIANcAUQDTAFgA0QBeAM4AZADMAGoAygBvAMgAdQDGAHoAxQCAAMQAhgDCAI4A&#10;wQCWAL8AoAC9AKsAuwC8ALkA1QC3AO8AtQD/ALQA/wC0AP8AtAD/ALIA/wD/AAAA/wAAAPwAAADw&#10;AAAA6AAAAOAADQDZABsA0QAlAM4AMADMADoAygBDAMYASwDDAFIAwABZAL4AXwC8AGQAugBqALkA&#10;bwC3AHQAtQB7ALQAgQCzAIgAsQCQALAAmgCuAKUArQC0AKsAyQCpAOYAqAD7AKcA/wCnAP8ApwD/&#10;AKcA/wD/AAAA+wAAAO4AAADhAAAA1gAAAM4ACADEABUAwAAhAL0AKgC7ADQAuQA9ALYARQCzAEwA&#10;sQBTAK8AWQCtAF4ArABkAKoAaQCpAG8ApwB1AKUAewCkAIIAogCKAKEAlACfAJ4AnQCsAJwAvwCb&#10;ANsAmgDzAJkA/wCYAP8AmAD/AJgA/wD+AAAA8AAAAN4AAADQAAAAxQAAALwAAwC1ABAAsQAbAK4A&#10;JQCsAC4AqgA4AKgAQACmAEcAowBNAKEAUwCfAFkAnQBeAJsAZACaAGkAmQBvAJcAdgCWAH0AlQCF&#10;AJMAjgCSAJkAkACnAI8AtwCOANAAjQDrAIwA/gCMAP8AjAD/AIwA/wD2AAAA4gAAANAAAADBAAAA&#10;twAAAK4AAACpAAoApQAVAKIAIACfACkAnQAyAJsAOgCYAEIAlgBIAJQATgCTAFQAkQBZAJAAXwCP&#10;AGQAjQBqAIwAcQCLAHgAiQCBAIgAigCHAJQAhQCiAIQAsQCDAMYAggDjAIEA9wCBAP8AgQD/AIAA&#10;/wDsAAAA1gAAAMMAAAC0AAAAqgAAAKQAAACfAAQAmgAQAJcAGgCUACQAkQAtAI8ANQCNAD0AiwBE&#10;AIoASgCIAE8AhwBVAIYAWgCEAGAAgwBmAIIAbQCBAHQAfwB9AH4AhgB8AJEAewCeAHkArQB4AMAA&#10;dwDbAHYA8gB2AP8AdgD/AHUA/wDgAAAAyQAAALgCAACqAwAAoAIAAJkAAACWAAAAkQAJAI4AFACL&#10;AB4AiAAoAIYAMQCEADgAggA/AIEARgB/AEsAfgBRAHwAVwB7AFwAegBiAHgAaQB3AHEAdgB5AHQA&#10;gwBzAI4AcQCbAG8AqQBuALwAbQDVAGwA7QBrAPoAagD/AGoA/wDWCAAAwAwAAK0QAAChEAAAlw4A&#10;AJALAACLBwAAiQABAIYADQCDABgAgQAiAH4ALAB8ADQAegA7AHgAQgB3AEgAdQBNAHQAUwByAFkA&#10;cQBfAHAAZgBuAG4AbQB3AGsBgQBpAYwAaACZAGYAqABkALoAYwDSAGEB6QBhAvcAYAL/AGAC/wDO&#10;EQAAuBUAAKYYAACaGQAAkBgAAIgXAACDFAAAgA4AAH8HBQB9AhIAegMdAHcFJwB0Bi8Acgc3AHEI&#10;PgBvCUQAbgpKAGwKUABrC1cAaQxdAGgMZQBmDG0AZAx2AGMMgQBhDIwAXwyZAF0MqQBbDLsAWQzT&#10;AFgN6gBXDfkAVw3/AFcM/wDGGQAAsRwAAKAfAACTIAAAiSAAAIIfAAB9HAAAeRkAAHcUAAB2DgoA&#10;cw4XAHARIgBtEisAaxMzAGkUOgBnFUEAZhVHAGQWTgBjFlQAYRdbAGAXYgBeF2sAXBd0AFoXfwBZ&#10;F4sAVxeYAFUXqABTF7oAURbTAFAX7ABPFvwATxb/AE8W/wDAHwAAqyMAAJskAACOJQAAhCYAAHwl&#10;AAB3IwAAcyAAAHAdAABuGQUAbBgTAGkaHgBmGycAZBwwAGIdNwBgHj4AXh5EAF0eSwBbH1EAWh9Y&#10;AFgfYABXIGgAVSByAFMgfQBRIIkATx+WAE0fpgBLH7kASR7RAEge6gFIHfsBRx3/AUcc/wG6JAAA&#10;pigAAJcpAACKKgAAgCsAAHgrAAByKQAAbSYAAGokAABoIQAAZSEOAGIiGgBfIyQAXSQsAFslNABZ&#10;JTsAWCVBAVYlSAFUJk4BUyZVAVEmXQFQJmYBTiZvAUwmegFKJocBSCaUAkYlpAJEJbcCQiTPAkEk&#10;6QJAI/sDQCL/A0Ai/wO2KAAAoiwAAJMtAACGLwAAfC8AAHQvAABtLgAAaSwAAGUqAABiKAAAXygK&#10;AFwpFwBZKiEAVyspAFUrMQFTKzcCUSs+Ak8rRANOLEsDTCxSA0osWgNILGMDRyxtA0UseARDLIUE&#10;QSuTBD4rowQ8KrUEOirNBDkp6AQ5KPoEOSf/BDkn/wSyLAAAnzAAAJAxAACDMwAAeTMAAHAyAABq&#10;MgAAZDAAAGAuAABdLgAAWS4HAFYvFABTMB4AUTAmAU8xLQJMMTQDSjE7BEkxQQRHMUgFRTFPBUMx&#10;VwZBMWAGPzFqBj0xdgY7MYMGOTGRBjcwoQU1L7QFMy/MBTIu5gUyLfkGMiz/BjMs/wauMAAAnDMA&#10;AIw1AACANgAAdjYAAG02AABmNgAAYDUAAFwyAABXMwAAUzQDAFA1EABONhsASzYjAEk2KwJGNjED&#10;RDY4BUI2PgZANkUHPjZNBzw2VQg6Nl4IODZoBzY2dAc0NoEHMjWPBjE1oAYvNLIGLTTKBSwz5QUs&#10;MvgGLDH/By0w/weqNAAAmDYAAIk4AAB9OQAAcjoAAGo6AABiOQAAXDkAAFc2AABSOAAATjkAAEs6&#10;DABIOxcARjwgAEM8KAFBOy8DPjs1BTw7PAY6O0MHODtKCDU7Uwg0O1wIMjtmCDA7cgcuO38HLTuO&#10;Bis6ngUpOrEFKDnJBCY45AUmN/cGJjb/ByY1/wemNwAAlTkAAIY7AAB6PAAAbz0AAGY9AABfPQAA&#10;WT0AAFI8AABNPgAAST8AAEVACABCQRQAQEEdAD1BJQE7QSwCOEEzBDZBOQUzQUAHMUFIBzBBUAcu&#10;QVoHLEFlBytBcQYpQX4FJ0GNBCZAnQQkQLADIj/IAiE+4wMgPPYFIDv/BiA6/wejOwAAkT0AAIM/&#10;AAB3PwAAbEAAAGNAAABcQQAAVUEAAE1BAABHQwAAQ0UAAD9GBAA7RxAAOUcaADdHIgA0RykBMkcw&#10;AjBHNwQuRz4FLEdGBSpHTwUoR1gFJ0djBCVHbwQjR30DIkeMAiBGnAIeRq8BHUXHARxE4gEbQvYD&#10;GkH/BBpA/wWfPgAAjkAAAIBCAABzQwAAaUMAAGBEAABYRAAAUUUAAElGAABCSAAAPUoAADhMAAA0&#10;TQsAMU0WAC9OHgAtTiYAK04tASlONAInTjwCJU5EAyNOTQMiTlYCIE5hAh9ObgEdTnsBG02KABlN&#10;mwAYTK4AFkvFABVK4QAVSfUBFUf/AhRG/wOaQgAAikQAAHxFAABwRgAAZUcAAFxHAABVSAAATkkA&#10;AEVLAAA/TQAAOE8AADJRAAAsUwYAKFQRACZUGgAkVCIAI1QpACFVMQAfVTkAHlVBABxVSgAaVVQA&#10;GVVfABdUawAVVHkAE1SIABFTmQAOUqwADFHCAAtQ3QANT/QADU7/AA5N/wGWRgAAhUgAAHhJAABs&#10;SgAAYUsAAFlLAABRSwAAS0wAAEJPAAA6UgAANFQAAC1WAAAlWQAAH1sKABxbFAAaWxwAGFskABdc&#10;LAAVXDQAFFw9ABJcRgAQXFAADVtbAAtbZwAJW3UAB1qEAAValAADWacAAli9AAJW2AADVe0ABFT7&#10;AAVT/wCQSwAAgUwAAHNNAABnTgAAXk4AAFZPAABPTwAAR1EAAD5UAAA2VwAAL1kAACdcAAAfXgAA&#10;F2EDABBjDAANYxYAC2MeAAljJgAIYy4ABmM3AAVjQAADY0sAAWJWAABiYgAAYnAAAGF/AABhjwAA&#10;YKIAAF+3AABe1AAAXOoAAFv3AABa/gCLTwAAfFEAAG9SAABjUgAAWlIAAFNTAABLVAAAQlcAADla&#10;AAAwXQAAKF8AACBiAAAYZQAAEGcAAAdqBwABaxAAAGsYAABrIAAAaygAAGsxAABrOgAAakUAAGpQ&#10;AABqXAAAamoAAGl6AABpigAAaJ0AAGeyAABmzgAAZeoAAGP2AABi/QCFVAAAdlYAAGpWAABgVgAA&#10;WFYAAE9XAABGWgAAPF0AADNgAAAqZAAAIWYAABlpAAARbAAACG8AAABxBAAAcgsAAHITAABzGgAA&#10;cyEAAHQpAAB0MgAAdD0AAHRJAABzVgAAc2QAAHN0AAByhQAAcZgAAHGtAABwyAAAbuYAAG33AABs&#10;/wB/WgAAcVsAAGZbAABdWwAAVVsAAEpeAABAYQAANmUAACxoAAAibAAAGW8AABByAAAIdAAAAHcA&#10;AAB5AAAAegYAAHoNAAB7FAAAfBsAAH0iAAB+KgAAfzQAAH5BAAB+TgAAflwAAH5tAAB9fwAAfJIA&#10;AHuoAAB7wQAAeeEAAHj0AAB3/gB5XwAAbWAAAGNgAABaYAAAT2IAAERmAAA5agAAL24AACRyAAAa&#10;dQAAEXgAAAd7AAAAfQAAAIAAAACCAAAAgwAAAIQGAACFDQAAhhQAAIcaAACIIgAAiioAAIo3AACK&#10;RQAAilQAAIpkAACKdwAAiYsAAIiiAACHugAAhtkAAITxAACD/AB0ZQAAaWUAAGFlAABVaAAASWsA&#10;AD1wAAAydAAAJ3gAABx8AAARfwAAB4IAAACFAAAAhwAAAIoAAACMAAAAjgAAAI8AAACQBAAAkQoA&#10;AJIRAACUGAAAlSAAAJcrAACXOgAAl0oAAJhbAACZbQAAl4MAAJebAACVswAAk9EAAJLqAACR9wBw&#10;awAAaGoAAFttAABPcQAAQnYAADZ7AAAqgAAAHoQAABOHAAAHigAAAI0AAACRAAAAlAAAAJYAAACY&#10;AAAAmgAAAJsAAACcAAAAnQAAAJ8FAAChDAAAoxUAAKUdAACnKgAApzsAAKhNAACpYAAAqXYAAKiO&#10;AACmpgAApcEAAKTcAACk7QBvcAAAYnMAAFV3AABJfAAAO4IAAC6HAAAhjAAAFZEAAAmUAAAAlwAA&#10;AJoAAACdAAAAoAAAAKIAAACkAAAApgAAAKcAAACpAAAAqgAAAKsAAACtAAAArwgAALISAAC1HgAA&#10;uC0AALhAAAC5VAAAumsAALmCAAC5mgAAuLEAALfLAAC34QBqeQAAXX4AAFCDAABDiQAANI8AACiU&#10;AAAbmgAADp4AAAGhAAAApAAAAKcAAACqAAAArAAAAK4AAACxAAAAswAAALUAAAC3AAAAuQAAALkA&#10;AAC8AAAAvwAAAMMCAADIDQAAzBsAAM4sAADQQwAA0VwAANF0AADRiwAA0qIAANG2AADRygBlhAAA&#10;WIoAAEuQAAA9lgAAMJ0AACKiAAAVpwAACKsAAACvAAAAsgAAALYAAAC4AAAAugAAALwAAAC+AAAA&#10;wAAAAMIAAADEAAAAxwAAAMoAAADMAAAA0AAAANQAAADcAAAA4QoAAOYaAADqLQAA7kQAAPJdAADw&#10;dwAA748AAO2kAADuswD/AAAA/wAAAP8AAAD/AAAA/wAIAP8AGAD/ACQA/wAwAPwAOwD6AEUA9wBO&#10;APQAVwDxAF4A7wBkAO0AawDrAHAA6QB2AOcAewDmAIEA5ACHAOMAjgDhAJYA4ACfAN4AqQDcALcA&#10;2gDLANgA5wDUAP0A0gD/AM8A/wDKAP8AxAD/AMAA/wD/AAAA/wAAAP8AAAD/AAAA/wAGAPsAFAD3&#10;ACAA8QArAO8ANgDuAEAA6wBJAOcAUQDkAFkA4QBfAN8AZQDcAGsA2wBwANkAdgDWAHsA1ACBANIA&#10;iADRAJAAzwCZAM0AowDLALAAyQDBAMcA2wDFAPcAwwD/AMAA/wC/AP8AuQD/ALYA/wD/AAAA/wAA&#10;AP8AAAD7AAAA8gACAO0AEADjABsA4QAmAN8AMQDdADsA2gBEANYATADSAFMA0ABZAM0AXwDLAGUA&#10;yQBqAMcAcADFAHUAwwB7AMAAggC+AIoAvACTALoAnQC4AKkAtgC4ALUAzgC0AO4AswD/ALIA/wCw&#10;AP8ArwD/AKwA/wD/AAAA/wAAAPUAAADsAAAA4wAAANYACgDRABcAzQAhAMsAKwDJADUAyAA+AMQA&#10;RgDBAE0AvQBTALkAWQC3AF8AtABkALIAagCxAG8ArwB1AK4AfACsAIQAqwCNAKkAlgCoAKIApgCw&#10;AKQAxACjAOMAogD6AKEA/wChAP8AoQD/AKAA/wD/AAAA9gAAAOcAAADaAAAAzwAAAMQABQC/ABIA&#10;uwAdALkAJgC3AC8AtAA4ALAAQACtAEgAqgBOAKkAVACnAFkApQBeAKQAZACjAGkAoQBvAKAAdgCe&#10;AH4AnQCGAJwAkACaAJwAmQCpAJcAugCWANgAlQDyAJQA/wCTAP8AkwD/AJMA/wD5AAAA5gAAANYA&#10;AADIAAAAvAAAALUAAACvAAwArAAXAKkAIQClACoAowAzAKIAOwCfAEIAnQBJAJsATgCaAFQAmABZ&#10;AJcAXgCVAGQAlABqAJIAcACQAHgAjwCAAI4AigCMAJYAiwCjAIoAswCIAMsAiADpAIcA/QCHAP8A&#10;hwD/AIcA/wDvAAAA2gAAAMcAAAC4AAAArwAAAKgAAACjAAcAngASAJoAHACYACUAlgAuAJUANgCT&#10;AD0AkABEAI4ASgCNAE8AiwBUAIoAWQCJAF8AhwBlAIYAawCFAHMAgwB7AIIAhQCBAJAAgACdAH4A&#10;rQB9AMEAfADfAHwA9gB7AP8AewD/AHsA/wDiAAAAzAAAALoAAACsAAAAowAAAJ0AAACXAAEAkgAM&#10;AI8AFwCNACAAiwApAIkAMQCHADgAhQA/AIQARQCCAEoAgQBQAIAAVQB+AFoAfQBgAHwAZwB6AG4A&#10;eQB3AHgAgQB2AIwAdQCZAHMAqAByALoAcQDUAHAA7wBwAP8AcAD/AHAA/wDWAAAAwAAAAK4AAACi&#10;AAAAmAAAAJEAAACNAAAAiQAGAIYAEQCEABsAgQAkAH8ALAB+ADMAfAA6AHoAQQB5AEYAdwBMAHYA&#10;UQB0AFcAcwBdAHIAYwBwAGsAbwBzAG0AfQBsAIgAagCVAGkApABnALQAZgDNAGYA6ABlAPoAZQD/&#10;AGQA/wDMAQAAtgYAAKYIAACZCgAAjwoAAIgHAACEAwAAgQAAAH4ACgB8ABUAeQAfAHcAJwB1AC8A&#10;cwA2AHEAPABwAEIAbgBIAG0ATgBrAFMAagBZAGgAYABnAGgAZgBxAGQAewBjAIYAYQCSAF8AoQBe&#10;ALIAXADIAFwA5ABbAPQAWgD+AFoA/wDDCgAArhAAAJ4SAACRFAAAhxQAAIASAAB8DgAAeAoAAHcE&#10;BAB1AA4AcwAZAHAAIgBtACoAawAyAGkBOQBoAj8AZgNFAGUDSwBjBFEAYgRXAGAFXgBfBWYAXQVv&#10;AFwFeQBaBYUAWAWRAFYFoABUBbEAUwTHAFIF4ABRBfEAUQX9AFEF/wC8EgAAqBYAAJgZAACLGwAA&#10;gRsAAHoaAAB0GAAAcRQAAG8QAABuCQcAbAcTAGkJHQBmCiYAZAsuAGIMNQBhDTsAXw1CAF4OSABc&#10;D04AWxBVAFkQXABXEGUAVhBuAFQReQBSEYUAUBGSAE4QoQBMELMASg/KAEkP4wBJD/UASA7/AEgO&#10;/wC2GAAAohwAAJMeAACGIQAAfCEAAHQgAABuHwAAahwAAGgZAABmFQAAZRINAGITGQBfFSIAXRUq&#10;AFsWMQBZFzgAWBc/AFYYRQBVGEsAUxhSAFEZWgBQGWIAThlsAEwZdwBKGYMASBmQAEYZoABEGLEA&#10;QhjIAEEX4wBBF/YAQRf/AEEW/wCwHQAAniEAAI4jAACCJQAAeCYAAHAlAABpJAAAZSIAAGIfAABf&#10;HQAAXhsJAFsbFQBYHB8AVh0nAFQeLgBSHzUAUR88AE8fQgBOIEkATCBQAEsgVwBJIGAARyBqAEUg&#10;dQBDIIEAQSCPAD8gngA9H7AAOx/GADke4QE5HvYBOR3/ATkc/wGsIgAAmiUAAIonAAB+KQAAdCoA&#10;AGwqAABlKQAAYCcAAF0lAABaIwAAVyIFAFUiEQBSIxsAUCQkAE4lKwBMJTIASiU5AUkmPwFHJkYB&#10;RiZNAUQmVQFCJl4BQCZnAj4mcwI8Jn8COSaNAjcmnAI1Ja4CMyTFAjIk4AIyI/UCMiL/AjIh/wOo&#10;JgAAlikAAIcrAAB7LAAAcS0AAGguAABhLQAAXCwAAFgqAABVKAAAUSgBAE8pDQBMKhgASiohAEgr&#10;KABGKy8BRCs1AkIrPAJAK0MDPyxKAz0sUgM7LFsDOSxlAzcscAM0LH0DMiuLAzErmwMvKq0DLSrD&#10;Aisp3wIrKPQDLCf/BCwm/wSkKQAAkywAAIQuAAB4MAAAbjAAAGUxAABeMQAAWDAAAFQvAABQLQAA&#10;TC4AAEkvCQBGLxUARDAeAEIwJQBAMSwBPTEzAjsxOQM5MUAEODFIBDYxUAU0MVkFMjFjBDAxbwQu&#10;MXsELDGKAyowmgMoMKwDJy/CAiUu3QIlLfMDJSz/BCYr/wShLQAAkC8AAIEyAAB1MwAAazQAAGI0&#10;AABbNAAAVDQAAE8zAABLMgAARzQAAEM0BgBANREAPjYbADw2IgA5NikBNzYwAjU2NgMzNj4EMTZF&#10;BS82TgUuNlcFLDZhBCo2bQQoNnoEJjaIAyQ2mQIjNasCITXBASA03AEfM/IDHzH/BB8w/wSeMAAA&#10;jDMAAH41AAByNgAAZzcAAF83AABXNwAAUTcAAEs3AABFOAAAQTkAAD06AgA6Ow0ANzwXADU8IAAz&#10;PCcBMTwtAi88NAMtPDsDKzxDBCk8TAQoPFUEJjxgAyQ8awMiPHkCITyHAh87mAEdO6oBGzrAABo5&#10;2wAaOPICGTf/Axk2/wSaNAAAiTYAAHs4AABvOQAAZDoAAFs6AABUOwAATTsAAEc7AAA/PQAAOz8A&#10;ADdAAAAzQQkAMEEUAC9CHAAtQiQAK0IrASlCMgEnQjkCJUJBAiNCSgIiQlMCIEJeAh5CagEcQncB&#10;GkKGABhBlgAWQakAFUC/ABM/2gAUPvEAFDz/ARQ7/wKWNwAAhToAAHg8AABrPQAAYT0AAFg+AABR&#10;PgAASj8AAERAAAA7QgAANkQAADFFAAAtRwUAKUgPACdIGAAlSCAAI0knACFJLwAgSTYAHkk+ARxJ&#10;RwAbSVEAGUlcABdJaAAVSXUAE0iEABFHlAAOR6cADEa8AAtF1gAMRO8ADUL9AA1B/wGSOwAAgT4A&#10;AHQ/AABoQAAAXUEAAFVBAABNQgAAR0IAAEBEAAA4RgAAM0gAAC1KAAAmTAAAIU4KAB5PFAAcTxwA&#10;Gk8jABhPKwAXTzIAFU87ABRPRAAST04AEE9ZAA1PZQAKT3IACE6BAAZOkQAFTaMAA0y3AAJL0QAD&#10;SukABUn5AAVI/wCNQAAAfUIAAHBDAABkRAAAWkUAAFFFAABKRQAAREYAAD1IAAA0SwAALk0AAChP&#10;AAAhUQAAGVQEABNWDQARVhYADlYeAA1WJgALVi4AClY2AAhWPwAGVkkABFZUAAJVYAAAVW0AAFV8&#10;AABUjAAAU54AAFKzAABRzgAAUOYAAE/1AABP/QCIRAAAeUYAAGtHAABgSAAAVkgAAE5IAABISQAA&#10;QUoAADhNAAAwUAAAKVIAACJUAAAaVwAAE1oAAApdCAAEXREAAl0ZAABdIQAAXSkAAF0xAABdOgAA&#10;XUQAAF1PAABdWwAAXGkAAFx4AABbiAAAW5oAAFquAABZyQAAWOYAAFb0AABV/ACCSQAAc0sAAGZM&#10;AABcTAAAU0wAAExMAABETQAAPFAAADNTAAArVgAAI1gAABtbAAAUXgAAC2AAAANjBQAAZA0AAGUU&#10;AABlGwAAZSMAAGUrAABlNAAAZT4AAGVJAABlVQAAZWMAAGRyAABjgwAAY5UAAGKqAABhxAAAYOIA&#10;AF/1AABe/QB8TgAAblAAAGJQAABYUAAAUVAAAElRAAA/UwAANlYAAC1aAAAkXQAAG2AAABNjAAAL&#10;ZQAAA2gAAABqAgAAawkAAGwQAABsFgAAbR0AAG4kAABvLQAAbzcAAG5CAABuTwAAbl0AAG5tAABt&#10;fgAAbJAAAGulAABrvgAAat4AAGnzAABn/gB2VAAAaVUAAF5VAABWVAAATlUAAERXAAA5WwAAMF4A&#10;ACZiAAAcZQAAE2gAAAprAAADbgAAAHAAAABzAAAAdAMAAHUJAAB2EAAAdxYAAHgdAAB5JQAAei4A&#10;AHo6AAB5RwAAeVYAAHllAAB4dwAAd4sAAHagAAB1uAAAddYAAHPxAABz/ABwWQAAZFoAAFxZAABT&#10;WQAASVwAAD1fAAAyYwAAKGgAAB5rAAAUbwAACXIAAAJ1AAAAdwAAAHoAAAB8AAAAfQAAAH8CAACA&#10;CAAAgQ4AAIIVAACEHAAAhSUAAIcvAACGPQAAhU0AAIVdAACFbwAAhIMAAIOaAACCsQAAgc8AAIHr&#10;AAB/+gBrXwAAYl4AAFleAABOYQAAQmUAADZpAAArbgAAH3IAABV2AAAJegAAAH0AAAB/AAAAggAA&#10;AIQAAACGAAAAiAAAAIkAAACLAAAAjAYAAI0MAACPFAAAkRsAAJMkAACUMgAAk0MAAJNUAACUZgAA&#10;k3sAAJKSAACRqwAAj8cAAI7lAACO9QBoZAAAYGQAAFRnAABIawAAO3AAAC51AAAiegAAFn4AAAqC&#10;AAAAhQAAAIgAAACLAAAAjQAAAJAAAACSAAAAlAAAAJYAAACXAAAAmAAAAJoCAACcCQAAnhEAAKEZ&#10;AACjJAAApDUAAKNJAACkWwAApW8AAKSHAACjoQAAobwAAJ/dAACd8ABnagAAWm0AAE5xAABBdgAA&#10;NHwAACaBAAAahgAADIoAAAGOAAAAkQAAAJUAAACYAAAAmwAAAJ4AAACgAAAAogAAAKMAAAClAAAA&#10;pwAAAKgAAACqAAAArAMAAK8MAACzFgAAtiUAALY4AAC2TAAAuGEAALd6AAC2kwAAtKwAALPGAACz&#10;3wBicwAAVXcAAEh9AAA6gwAALYkAAB+OAAASlAAABJkAAACcAAAAnwAAAKIAAAClAAAAqAAAAKoA&#10;AACsAAAArgAAALAAAACyAAAAswAAALQAAAC3AAAAuQAAAL0AAADCCQAAxhgAAMopAADKPgAAzFUA&#10;AM1uAADNhgAAzZ0AAM2zAADMyABdfgAAUIMAAEKKAAA0kQAAJpcAABmdAAALogAAAKYAAACpAAAA&#10;rAAAAK8AAACyAAAAtQAAALgAAAC6AAAAvAAAAL8AAADBAAAAxAAAAMYAAADIAAAAzAAAANAAAADY&#10;AAAA3QUAAOEVAADlKAAA6UAAAOpcAADodwAA6Y0AAOqiAADqsgD/AAAA/wAAAP8AAAD/AAAA/wAI&#10;AP8AFAD/ACAA/wAsAP4ANwD8AEEA+QBKAPYAUgD0AFkA8gBgAPAAZgDuAGsA7ABxAOoAdgDoAHwA&#10;5gCDAOMAigDgAJIA3QCcANsApwDYALYA1QDKANQA5wDTAPwA0wD/AM8A/wDFAP8AvwD/ALsA/wD/&#10;AAAA/wAAAP8AAAD/AAAA/wADAPUAEQDzABsA8gAnAPAAMgDwADwA7ABFAOkATQDlAFQA4QBaANwA&#10;YADZAGYA1QBrANIAcQDQAHYAzgB9AMwAhADKAIwAyACVAMYAoQDEAK4AwgDBAMAA3AC+APUAvAD/&#10;ALwA/wC4AP8AtAD/ALEA/wD/AAAA/wAAAP8AAAD3AAAA7gAAAOYADADjABgA4AAiAN4ALADdADYA&#10;1wA/AM8ARwDMAE4AyQBUAMYAWgDEAGAAwgBlAMAAawC/AHAAvQB3ALsAfQC5AIUAtwCOALUAmQC0&#10;AKcAsgC3ALAA0ACuAO0ArQD/AKwA/wCqAP8ApgD/AKQA/wD/AAAA/AAAAPIAAADoAAAA2QAAANMA&#10;BwDOABMAywAeAMYAJwDBADEAwAA6AL0AQgC6AEkAtwBPALUAVQCzAFoAsQBfAK8AZQCtAGoAqwBw&#10;AKoAdwCoAH8ApgCIAKQAkgCjAJ8AogCvAKAAxACfAOIAngD7AJ0A/wCdAP8AmwD/AJkA/wD/AAAA&#10;7gAAAOAAAADSAAAAxwAAAL8AAgC6AA0AtAAZALEAIwCvACsArgA0AKwAPACpAEMApgBKAKQATwCi&#10;AFUAoQBaAJ8AXwCeAGQAnABqAJsAcQCZAHkAlwCBAJYAiwCUAJcAlACnAJIAuQCRANUAjwDzAI8A&#10;/wCOAP8AjgD/AI4A/wDxAAAA4AAAAM4AAAC/AAAAtgAAAK8AAACoAAgApAAUAKEAHQCfACYAnQAv&#10;AJwANwCaAD4AmABEAJYASgCUAE8AkwBUAJEAWgCQAF8AjgBlAI0AawCLAHMAiQB7AIgAhQCGAJAA&#10;hgCgAIUAsQCEAMkAgwDpAIIA/gCCAP8AggD/AIIA/wDnAAAA0AAAAL0AAACwAAAAqAAAAKEAAACa&#10;AAMAlwAOAJQAGACRACEAkAAqAI4AMQCNADkAiwA/AIkARQCIAEsAhgBQAIUAVQCDAFoAggBgAIAA&#10;ZgB/AG4AfQB2AHwAgAB7AIsAegCZAHkAqQB4AL4AdwDdAHYA9gB2AP8AdgD/AHYA/wDZAAAAwwAA&#10;ALEAAACkAAAAmwAAAJQAAACPAAAAiwAJAIgAEwCGABwAhAAlAIMALACCADQAgAA6AH4AQAB9AEYA&#10;ewBLAHoAUAB4AFYAdwBbAHUAYgB0AGkAcgBxAHAAewBwAIcAbwCUAG0AowBsALYAawDRAGoA7QBq&#10;AP8AagD/AGoA/wDMAAAAtgAAAKYAAACaAAAAkAAAAIkAAACGAAAAggAEAH8ADQB8ABcAegAgAHkA&#10;KAB3AC8AdgA1AHQAPAByAEEAcQBHAG8ATABuAFEAbQBXAGsAXgBpAGUAZwBtAGYAdwBlAIMAZACQ&#10;AGIAnwBhALAAYADHAF8A5ABfAPkAXwD/AF8A/wDCAAAArQAAAJ4EAACQBgAAhwUAAIADAAB8AAAA&#10;egAAAHYACAB0ABIAcgAbAG8AIwBuACoAbAAxAGoANwBpAD0AZwBDAGYASABkAE4AYwBUAGEAWgBg&#10;AGIAXgBqAF0AdABbAIAAWgCMAFgAmwBXAKsAVQDAAFUA3QBVAPQAVQD/AFQA/wC5BAAApgkAAJYM&#10;AACJDwAAfw8AAHgNAAB0CgAAcAUAAG8AAwBsAAwAagAVAGgAHgBmACYAZAAtAGIAMwBgADkAXwA/&#10;AF4ARQBcAEsAWwBRAFkAWABYAF8AVgBoAFUAcgBTAH4AUQCKAE8AmQBNAKkATAC9AEwA2QBLAO4A&#10;SgD6AEoA/wCxCwAAnxEAAI8UAACDFgAAeRYAAHIWAABsFAAAaRAAAGYLAABmBgYAZAIQAGECGQBf&#10;AyEAXQQpAFsFLwBZBjYAWAY8AFYHQgBVCEgAUwhPAFIIVgBQCV4ATglnAE0JcQBLCX0ASQmKAEcJ&#10;mQBFCKkARAe9AEIG1gBBB+sAQQf5AEEH/wCsEgAAmhYAAIoaAAB+GwAAdBwAAGwcAABmGgAAYhgA&#10;AF8VAABeEQAAXQsIAFsLFABYDR0AVg4lAFQPLABTEDMAURE5AE8RPwBOEkYATBJNAEsSVABJE1wA&#10;RxNmAEUTcQBDE30AQROKAD8TmQA9EqsAOxHAADkQ2gA5EO8AORD8ADkQ/wCnFwAAlRoAAIYeAAB6&#10;IAAAcCEAAGchAABhIAAAXB4AAFkbAABXGQAAVhYDAFQVDwBRFhkATxchAE0XKQBMGC8AShk2AEgZ&#10;PABHGUMARRpKAEQaUgBCGloAQBpkAD4abwA7GnsAORqJADcamAA1GakAMxm+ADEY2QAxGPAAMhf+&#10;ADIW/wCjGwAAkR4AAIMiAAB3JAAAbCUAAGQlAABdJAAAWCMAAFQhAABSHgAAUBwAAE0cCwBLHRYA&#10;SR4eAEceJgBFHywAQx8zAEIgOQBAIEAAPyBIAD0hTwA7IVgAOSFiADchbQA0IXkAMiGHADAglgAu&#10;IKgALB+9ACoe2AAqHu8BKx3+ASsc/wGfHwAAjSIAAH8lAABzJwAAaSgAAGAoAABZKAAAVCcAAFAm&#10;AABNIwAASiIAAEcjBwBFIxIAQyQbAEElIwA/JSoAPSUwADsmNgE5Jj0BOCZFATYmTQE0JlYBMiZg&#10;ATAmawEuJngBLCaGASomlQEnJacBJSS8ASQk1gEkI+4BJCL9ASUh/wKcIgAAiiYAAHwoAABwKgAA&#10;ZSsAAF0sAABWKwAAUCsAAEwqAABIKAAARSgAAEEpAwA/KQ4APCoYADorIAA4KycANistATQrNAEy&#10;KzsCMStCAi8sSwItLFQCKyxeAiksaQInLHYCJSyEASMrlAEhK6YBHyq7AB4p1QAeKe0BHij9Ah4n&#10;/wKYJgAAhykAAHkrAABtLQAAYi4AAFovAABSLwAATS4AAEguAABDLQAAPy4AADsvAAA4LwoANjAV&#10;ADQwHQAyMSQAMDErAS4xMQEsMTgCKjFAAikxSQInMVICJTFcAiMxaAIhMXUBHzGDAR0xkwEbMKUA&#10;GS+5ABgv1AAYLu0AGC38ARgs/wKVKQAAhC0AAHYvAABqMAAAXzEAAFYyAABPMgAASTIAAEQyAAA/&#10;MgAAOTQAADU0AAAyNQcALzYRAC02GgAsNyEAKjcoACg3LwEmNzYBJDc+ASI3RgEhN1ABHzdaAR03&#10;ZgEbN3MAGTeCABc2kQAVNqMAEzW4ABE00gASM+wAEzL8ARMx/wGRLQAAgTAAAHMyAABnMwAAXDQA&#10;AFM1AABMNQAARjUAAEA2AAA6NwAAMzkAAC86AAAsOwMAKDwNACY8FgAkPR4AIz0lACE9LAAfPTMA&#10;Hj07ABw9RAAaPU4AGD1YABY9ZAAUPXEAEj2AABA8kAAMO6EACju1AAk6zgAKOegACzj5AAw3/wCN&#10;MQAAfTQAAG81AABjNwAAWTcAAFA4AABJOAAAQzkAAD05AAA2OwAAMD0AACs+AAAmQAAAIUIJAB5C&#10;EgAcQxoAG0MhABlDKQAXQzAAFkQ4ABREQQASQ0sAEENWAA1DYQALQ24ACUN9AAdCjAAEQZ4AAkCx&#10;AAE/ywACPuQABD31AAU8/wCJNQAAeTgAAGw5AABgOgAAVTsAAE07AABGPAAAQDwAADo9AAAzPwAA&#10;LUEAACdDAAAhRQAAGkcEABZJDQATShYAEUodAA9KJQANSiwAC0o0AAlKPQAISkcABklSAARJXQAB&#10;SWoAAEl5AABIiQAAR5oAAEauAABFxwAAROIAAEPyAABD+wCEOgAAdTwAAGc9AABcPgAAUj4AAEo/&#10;AABDPwAAPT8AADdBAAAvQwAAKEYAACJIAAAcSgAAFU0AAA1PCAAIUBEABVAZAANRIQACUCgAAFAw&#10;AABQOQAAUEIAAFBNAABQWQAAUGYAAE91AABPhQAATpcAAE2rAABMwwAAS+EAAEryAABJ+wB/PgAA&#10;cEAAAGNBAABYQgAAT0IAAEdCAABBQgAAOkMAADJGAAArSAAAI0sAABxNAAAWUAAADlIAAAZVBgAA&#10;Vw0AAFcVAABYHAAAWCMAAFgrAABXMwAAVz0AAFdIAABXVAAAV2EAAFdwAABWgQAAVpMAAFWoAABT&#10;wAAAUt4AAFHzAABR/QB6QwAAa0UAAF5GAABURgAATEYAAEVFAAA+RgAANUkAAC1MAAAlTwAAHVEA&#10;ABZUAAAOVgAAB1kAAABcBAAAXQoAAF4RAABeFwAAXx4AAGAlAABgLgAAYDcAAGBCAABfTwAAX1wA&#10;AF9rAABefAAAXo8AAF2kAABcuwAAWtsAAFryAABZ/gB0SAAAZkoAAFpKAABRSgAASkkAAEJKAAA5&#10;TQAAMFAAACdTAAAeVgAAFlkAAA5bAAAGXgAAAGEAAABjAAAAZAYAAGUMAABmEgAAZxkAAGggAABp&#10;JwAAaTEAAGk8AABpSQAAaVcAAGhmAABodwD/4n0QSUNDX1BST0ZJTEUADxUAZ4oAAGafAABltgAA&#10;ZNUAAGPwAABi/QBtTgAAYU4AAFdOAABPTgAAR04AAD1RAAAzVAAAKlcAACBbAAAWXgAADGIAAAVk&#10;AAAAZwAAAGoAAABsAAAAbQAAAG8GAABwCwAAcRIAAHIYAAB0IAAAdSgAAHUzAAB1QAAAdE8AAHRe&#10;AABzcAAAcoQAAHGZAABwsQAAb88AAG/rAABu+wBoUwAAXVMAAFRTAABNUgAAQlUAADZZAAAsXQAA&#10;IWEAABdlAAAMaQAAA2wAAABvAAAAcQAAAHQAAAB2AAAAdwAAAHkAAAB6BAAAfAoAAH0RAAB/GAAA&#10;gCAAAIIqAACCNwAAgUYAAIFXAACAaAAAgH0AAH6SAAB8qgAAe8YAAHvmAAB79wBjWQAAWlgAAFNY&#10;AABHWgAAO18AAC9jAAAkaAAAGGwAAAxwAAACdAAAAHcAAAB6AAAAfQAAAH8AAACBAAAAgwAAAIUA&#10;AACGAAAAiAEAAIoHAACLDQAAjhYAAJAfAACSKgAAkToAAJBMAACQXwAAj3MAAI6KAACMogAAi74A&#10;AIreAACJ8wBgXgAAWV0AAE1gAABAZQAAM2oAACdvAAAadAAADngAAAJ9AAAAgAAAAIMAAACGAAAA&#10;iQAAAIsAAACNAAAAjwAAAJEAAACTAAAAlAAAAJYAAACYBAAAmgsAAJ0VAACgHgAAoi0AAKBBAACg&#10;VAAAoGkAAKB/AACemQAAnbQAAJvTAACa7QBgYwAAU2YAAEZrAAA5cAAALHYAAB98AAASgQAABYUA&#10;AACJAAAAjAAAAI8AAACSAAAAlQAAAJgAAACbAAAAnQAAAJ8AAAChAAAAowAAAKQAAACmAAAAqQAA&#10;AKwHAACwEAAAtB4AALQxAACzRwAAtFsAALZxAAC0iwAAs6UAALHBAACv3QBabAAATXEAAEB3AAAy&#10;fQAAJIMAABeJAAAIjgAAAJIAAACWAAAAmgAAAJ4AAAChAAAApAAAAKYAAACoAAAAqwAAAK0AAACv&#10;AAAAsQAAALIAAAC0AAAAtwAAALsAAAC/BAAAxRAAAMohAADJNgAAy00AAM1kAADMfgAAypcAAMiw&#10;AADHxgBVdwAAR30AADqEAAAriwAAHZEAAA6XAAABnQAAAKEAAAClAAAAqAAAAKsAAACuAAAAsAAA&#10;ALMAAAC1AAAAtwAAALoAAAC8AAAAvgAAAMEAAADCAAAAxgAAAMoAAADPAAAA1wMAANwUAADfJgAA&#10;4T8AAONZAADlcgAA5YkAAOafAADmsQD/AAAA/wAAAP8AAAD/AAAA/wAEAP8AEQD/ABwA/wAoAP8A&#10;MwD/AD0A+QBGAPIATQDwAFQA7QBbAOsAYQDpAGYA5wBsAOUAcgDjAHgA4QB+AN8AhQDdAI4A2gCY&#10;ANcApADUALMA0wDMANAA6wDOAP8AywD/AMQA/wC6AP8AtQD/ALMA/wD/AAAA/wAAAP8AAAD/AAAA&#10;+gAAAPcADQD0ABkA8wAjAO8ALQDqADgA5wBBAOMASQDfAFAA3ABWANoAXADXAGEA1ABmANEAbADP&#10;AHIAzAB4AMoAfwDHAIcAxQCRAMIAnAC/AKsAvgC/AL0A4AC7APoAugD/ALcA/wCvAP8AqwD/AKgA&#10;/wD/AAAA/wAAAP0AAADyAAAA6gAAAOUACADiABQA2gAfANYAKADVADIA0wA8AM4ARADJAEsAxgBR&#10;AMMAVgDAAFwAvgBhAL0AZgC7AGwAuAByALcAeQC1AIEAsgCKALAAlQCuAKIArACzAK0A0QCrAPEA&#10;qQD/AKgA/wCjAP8AoAD/AJ4A/wD/AAAA+gAAAO4AAADfAAAA1gAAAM8AAwDGAA8AwgAaAMAAJAC9&#10;AC0AuwA2ALgAPgC1AEUAswBLALAAUQCvAFYArQBbAKsAYQCqAGYAqABsAKYAcwCkAHsAogCDAKAA&#10;jgCeAJoAnACqAJ0AwgCcAOUAmgD/AJkA/wCXAP8AlAD/AJIA/wD3AAAA6QAAANoAAADLAAAAwQAA&#10;ALgAAACyAAoArwAVAKsAHwCqACgAqQAwAKcAOAClAEAAogBGAKAATACeAFEAnQBWAJsAWwCaAGEA&#10;mABnAJYAbQCUAHUAkgB9AJEAhwCPAJMAjQChAI0AtgCMANYAiwD2AIsA/wCKAP8AiQD/AIcA/wDr&#10;AAAA2AAAAMQAAAC4AAAArwAAAKYAAACiAAUAngAQAJsAGQCaACIAmAArAJcAMwCVADoAkwBAAJEA&#10;RgCQAEsAjgBQAI0AVgCLAFsAigBhAIgAZwCHAG8AhQB3AIMAgQCBAIwAfwCaAH8ArQB/AMcAfgDr&#10;AH0A/wB9AP8AfQD/AHwA/wDcAAAAxgAAALUAAACpAAAAoAAAAJkAAACTAAAAkAAKAI0AFACLAB0A&#10;igAlAIkALQCIADQAhgA6AIQAQQCDAEYAgQBLAIAAUAB+AFYAfQBcAHsAYgB6AGoAeAByAHYAfAB0&#10;AIcAcgCTAHMApgByALwAcQDdAHAA+QBwAP8AcAD/AHAA/wDQAAAAuQAAAKkAAACcAAAAkwAAAI0A&#10;AACIAAAAhAAFAIEADwB/ABgAfgAgAH0AKAB8AC8AegA2AHgAOwB3AEEAdQBGAHQASwByAFEAcQBX&#10;AHAAXQBuAGQAbABtAGoAdwBoAIIAZwCOAGYAnwBlALMAZQDQAGQA7wBjAP8AYwD/AGQA/wDCAAAA&#10;rgAAAJ8AAACRAAAAiAAAAIIAAAB+AAAAegABAHcACgB1ABMAcwAbAHIAIwBwACoAbwAwAG0ANgBs&#10;ADwAagBBAGkARwBoAEwAZgBSAGUAWABjAGAAYQBpAGAAcgBeAH0AXACKAFwAmgBaAKwAWQDEAFgA&#10;5ABYAPkAWAD/AFkA/wC3AAAApQAAAJQAAACIAQAAfwAAAHkAAAB0AAAAcQAAAG4ABQBsAA4AagAX&#10;AGgAHgBmACUAZQAsAGQAMgBiADcAYAA9AF8AQgBdAEgAXABOAFsAVQBZAFwAVwBlAFYAbgBUAHkA&#10;UwCHAFIAlQBQAKcATwC8AE4A2QBOAPMATgD/AE4A/wCvAAAAnQMAAI0IAACBCQAAeAkAAHAIAABr&#10;BQAAaAEAAGYAAQBkAAkAYgASAGAAGgBeACEAXAAoAFsALgBZADQAWAA5AFYAPwBVAEUAVABLAFIA&#10;UQBRAFkATwBiAE0AbABMAHcASgCEAEkAkwBHAKMARgC2AEUA0gBFAOwARQD8AEUA/wCpBgAAlgsA&#10;AIcOAAB7EQAAcRIAAGkRAABkDgAAYAsAAF4IAABdAwQAWwAMAFkAFQBXAB0AVQAkAFMAKgBSADAA&#10;UAA2AE8APABOAUIATAFIAEsCTwBJAlcARwJgAEUCagBEAnYAQgKDAEACkQA+AaEAPQC0ADwAzAA8&#10;AOcAOwD2ADsA/wCjCwAAkBIAAIIUAAB2FgAAbBcAAGQXAABeFgAAWhQAAFcRAABVDQAAVAkGAFMG&#10;DwBRBhgATgcgAE0IJwBLCC0ASgkzAEgKOQBHCj8ARQtGAEMLTgBCC1YAQAtfAD4LagA8C3YAOQuD&#10;ADcLkgA1C6IANAm1ADMIzAAxCOQAMQn0ADEI/QCfEAAAjBYAAH4ZAAByGwAAaBwAAF8cAABZGgAA&#10;VBkAAFEYAABPFQAAThIAAE0PCQBLDxMASBAcAEYRIwBFEioAQxIwAEETNgBAEz0APhREADwUTAA6&#10;FFQAOBReADYUaQA0FHUAMhSDAC8UkgAtE6MAKxK3ACkS0AApEukAKRH3ACoR/wCaFAAAiBoAAHsd&#10;AABuHwAAZCAAAFsgAABVHwAAUB4AAEwdAABJGwAASBgAAEYXBQBEFxAAQhcYAEAYIAA+GScAPBkt&#10;ADoaNAA4GjoANxpCADUbSgAzG1IAMRtcAC8bZwAtG3QAKxuBACgbkAAmGqIAJBm1ACIZzwAiGOkA&#10;Ihj6ACMX/wCWGAAAhR0AAHcgAABrIgAAYCMAAFgjAABRIwAATCIAAEghAABEIAAAQx0AAEAdAQA9&#10;HgsAOx4VADkfHQA3HyQANR8qADMgMQAyIDgAMCA/AC8hSAAtIVAAKyFaACkhZQAmIXIAJCGAACIg&#10;jwAgIKEAHh+0ABwezQAcHugAHB35ABwd/wCTGwAAgiAAAHQjAABoJQAAXSYAAFQmAABOJgAASCYA&#10;AEQlAABAJAAAPSMAADkjAAA3JAgANCQSADIlGgAxJSEALyUoAC0mLgArJjUAKiY9ASgmRQEmJk4B&#10;JCZYASImZAAgJnAAHiZ/ABwmjgAZJZ8AFySzABYkzAAWI+cAFiL5ABci/wCPHwAAfyMAAHEmAABl&#10;KAAAWikAAFEpAABLKQAARSkAAEApAAA7KQAANygAADQpAAAxKgQALioOACwrFwAqKx4AKSslACcs&#10;LAAlLDMAIyw7ASEsQwEgLEwAHixXABwsYgAaLG8AFyx9ABUrjQATK54AESqyAA4pywAOKOYAECj4&#10;ABEn/wCLIwAAfCYAAG4pAABiKwAAVywAAE4sAABHLAAAQiwAADwtAAA3LQAAMi0AAC4vAAArLwEA&#10;KDAKACUxFAAjMRsAIjEiACAyKQAeMjAAHTI4ABsyQQAZMkoAFzJVABUyYAATMm0AETJ8AA0xiwAL&#10;MJwACS+vAAcvxgAILuAACS30AAos/wCIJwAAeSkAAGssAABeLgAAVC8AAEsvAABEMAAAPjAAADkw&#10;AAA0MAAALjIAACk0AAAkNQAAITYHAB43EAAcNxgAGjcfABk3JgAXOC0AFTg1ABQ4PgASOEgAEDhS&#10;AA04XgAKN2oACDd4AAY3iAAENpgAATWsAAA0wwABM90AAjLwAAMy/ACEKgAAdS0AAGgvAABbMQAA&#10;UTIAAEgyAABBMwAAOzMAADYzAAAxNAAAKjYAACU3AAAgOQAAGzsDABc9CwAUPRQAEj4bABA+IwAO&#10;PioADD4yAAo+OgAIPkQABj1OAAQ9WgACPWYAAD11AAA9hAAAPJYAADupAAA6wAAAOd0AADjvAAA3&#10;+QCALwAAcTEAAGQzAABYNAAATTUAAEU2AAA+NgAAOTYAADM2AAAuNwAAJzoAACE8AAAbPgAAFkAA&#10;AA9DBwAKRBAAB0QYAAVEHwAERCYAAkQuAAFENgAAREAAAERKAABDVgAAQ2MAAENxAABDgQAAQpMA&#10;AEGmAABAvQAAP9sAAD7xAAA9+gB8MwAAbTUAAF83AABUOAAASjkAAEI5AAA8OQAANjkAADA6AAAq&#10;PAAAIj4AABxBAAAXQwAAEUUAAAlIBgACSgwAAEoUAABLGwAASyIAAEsqAABLMgAASzsAAEpGAABK&#10;UgAASl8AAEptAABKfgAASZAAAEikAABGuwAARdkAAETxAABE/AB3OAAAaDoAAFs7AABQPAAARzwA&#10;AEA8AAA6PAAAMz0AACw/AAAlQQAAHUQAABdGAAARSQAACksAAAJOBAAATwoAAFARAABRFwAAUh4A&#10;AFMlAABTLQAAUjYAAFJBAABSTQAAUVsAAFFpAABRegAAUYwAAFGhAABPuQAATdYAAEzwAABL/QBx&#10;PQAAYz8AAFZAAABMQAAAREAAAD4/AAA3QAAAL0IAACdFAAAfSAAAF0sAABFNAAAJTwAAA1IAAABV&#10;AgAAVgcAAFcNAABYEwAAWhkAAFsgAABbKAAAWzEAAFs8AABaSAAAWlYAAFplAABZdgAAWYgAAFmd&#10;AABXtgAAVdUAAFTvAABT/QBrQgAAXkMAAFJEAABJRAAAQ0MAADtDAAAyRgAAKkkAACFMAAAYTwAA&#10;EFIAAAlVAAACVwAAAFoAAABcAAAAXgMAAF8IAABgDQAAYhQAAGMaAABkIgAAZSsAAGQ1AABkQQAA&#10;ZE8AAGNfAABjcAAAYoMAAGKYAABhsAAAX9AAAF7tAABd/ABlSAAAWUgAAE9IAABIRwAAQEcAADZK&#10;AAAtTQAAI1EAABpUAAAQWAAACFoAAABdAAAAYAAAAGMAAABlAAAAZwAAAGgDAABqCAAAaw0AAG0U&#10;AABuGwAAcCMAAHAuAABwOgAAb0gAAG9YAABuagAAbX0AAGyTAABrqwAAasgAAGnpAABo+wBfTQAA&#10;VU0AAE1MAABGTAAAO08AADBTAAAmVgAAG1oAABFeAAAGYgAAAGUAAABoAAAAawAAAG4AAABwAAAA&#10;cgAAAHQAAAB1AAAAdwYAAHkLAAB6EwAAfBsAAH4kAAB+MAAAfj4AAH1PAAB8YQAAfHUAAHuLAAB4&#10;owAAd78AAHbiAAB19wBbUwAAU1IAAExRAABAVAAANFgAACldAAAdYQAAEWYAAAVqAAAAbgAAAHEA&#10;AAB0AAAAdwAAAHoAAAB8AAAAfgAAAH8AAACBAAAAgwAAAIUDAACHCQAAiRIAAIsbAACOJgAAjTQA&#10;AI1FAACLWAAAi20AAIqDAACHnAAAhrYAAITYAACD8QBZVwAAUlYAAEZaAAA5XgAALGMAAB9pAAAT&#10;bgAABnMAAAB3AAAAewAAAH4AAACBAAAAhAAAAIYAAACJAAAAiwAAAI0AAACPAAAAkQAAAJMAAACV&#10;AAAAmAYAAJsOAACeGQAAoSUAAKA4AACeTAAAnWEAAJ14AACbkAAAmasAAJfKAACW6QBYXQAATGAA&#10;AD9lAAAxagAAJHAAABZ2AAAIewAAAIAAAACFAAAAiAAAAIsAAACOAAAAkQAAAJMAAACWAAAAmAAA&#10;AJoAAACcAAAAnwAAAKAAAACjAAAApgAAAKkEAACsDQAAsRgAALMqAACwQAAAr1YAALBtAACwhQAA&#10;raAAAKy8AACr3QBSZgAARmsAADhxAAAqeAAAHH4AAA2EAAAAiQAAAI0AAACRAAAAlQAAAJgAAACb&#10;AAAAnwAAAKIAAAClAAAAqAAAAKoAAACtAAAArwAAALEAAACzAAAAtgAAALoAAAC/AAAAxwYAAMwY&#10;AADMLQAAykUAAM1cAADPdAAAy44AAMmnAADHwABNcQAAP3gAADF+AAAjhQAAFYwAAAWRAAAAlgAA&#10;AJsAAACgAAAApAAAAKgAAACrAAAArQAAALAAAACyAAAAtQAAALcAAAC6AAAAvAAAAL8AAADBAAAA&#10;xQAAAMkAAADPAAAA2AAAAN4LAADkHgAA4jcAAORPAADnaQAA5IMAAOKbAADisAD/AAAA/wAAAP8A&#10;AAD/AAAA/wACAP8ADQD/ABkA/gAkAP0ALwD9ADkA+QBDAPUASwDxAFIA7QBYAOoAXgDoAGMA5gBo&#10;AOQAbgDiAHMA3wB6AN0AggDaAIoA1wCUANQAoADRAK8AzgDGAMsA6QDMAP8AxgD/ALoA/wC0AP8A&#10;rwD/AKsA/wD/AAAA/wAAAP8AAAD/AAAA+wAAAPgACQDvABUA7QAgAOwAKgDqADQA5QA+AOEARgDd&#10;AE0A2gBTANcAWQDUAF4A0gBjANAAaQDNAG4AywB1AMgAewDFAIQAwgCNAMAAmQC9AKcAugC6ALgA&#10;2gC3APsAuAD/AK4A/wCoAP8AowD/AKEA/wD/AAAA/gAAAPkAAADwAAAA6QAAAOAABADaABEA1gAc&#10;ANIAJgDRAC8A0AA4AMsAQADHAEgAxABOAMEAVAC/AFkAvABfALoAZAC5AGkAtwBwALUAdgCyAH4A&#10;sACHAK0AkgCrAKAAqACwAKYAygCkAO0ApwD/AKIA/wCdAP8AmQD/AJYA/wD8AAAA9QAAAOYAAADc&#10;AAAA0gAAAMYAAADBAAsAvQAWALsAIAC5ACoAuAAzALYAOwCzAEIAsABIAK4ATgCsAFMAqgBYAKgA&#10;XQCnAGMApQBpAKMAcAChAHgAnwCBAJ0AiwCaAJgAmACnAJYAvQCUAN4AlgD/AJUA/wCRAP8AjgD/&#10;AIsA/wDzAAAA5QAAANEAAADFAAAAuAAAALEAAACsAAYAqQARAKcAGwClACQApQAtAKQANAChADsA&#10;nwBCAJ0ASACbAE0AmQBTAJcAWACWAF0AlABjAJIAagCRAHIAjwB7AI0AhQCKAJIAiACgAIYAsgCF&#10;AM0AhwD4AIcA/wCFAP8AggD/AIAA/wDkAAAAzQAAAL4AAACyAAAApwAAAKAAAACbAAEAmAALAJYA&#10;FQCUAB4AkwAnAJIALwCRADYAjwA8AI0AQQCLAEcAigBMAIgAUQCHAFcAhgBdAIQAYwCCAGsAgQB0&#10;AH8AfgB9AIsAewCYAHkAqQB3AMAAeADrAHgA/wB4AP8AdgD/AHUA/wDUAAAAvgAAAK4AAACgAAAA&#10;mAAAAJEAAACNAAAAiQAGAIcAEACFABkAhAAhAIQAKQCDADAAgQA2AH8AOwB+AEAAfABFAHsASwB5&#10;AFEAdwBWAHYAXQB0AGQAcgBtAHEAdwBvAIQAbQCRAGwAogBqALYAawDdAGoA+wBqAP8AagD/AGoA&#10;/wDFAAAAsQAAAKAAAACUAAAAiwAAAIUAAACBAAAAfQACAHsACwB5ABQAeAAcAHcAIwB1ACoAcwAw&#10;AHEANgBwADsAbwBAAG0ARQBsAEsAawBRAGkAWABnAF8AZgBoAGQAcgBiAH4AYACLAF8AmwBeAK4A&#10;XgDNAF4A8ABdAP8AXQD/AF0A/wC5AAAApgAAAJUAAACJAAAAgQAAAHsAAAB2AAAAcgAAAHAABwBt&#10;AA8AawAXAGoAHgBpACUAaAArAGYAMQBlADcAYwA8AGIAQQBhAEYAXwBNAF4AUwBcAFoAWwBjAFkA&#10;bQBXAHkAVgCGAFQAlQBUAKkAUwDBAFIA5QBSAP0AUQD/AFEA/wCvAAAAmwAAAIwAAACBAAAAeAAA&#10;AHEAAABsAAAAaQAAAGYAAgBjAAoAYQATAGAAGgBfACEAXgAnAFwALQBbADIAWQA3AFgAPQBXAEIA&#10;VQBIAFQATwBSAFYAUQBfAE8AaQBNAHUATACCAEoAkABKAKMASQC5AEgA2QBIAPQARwD/AEgA/wCn&#10;AAAAlAAAAIUDAAB5BQAAcAUAAGgEAABjAgAAXwAAAF0AAABbAAYAWQANAFcAFQBWABwAVQAjAFMA&#10;KQBSAC4AUQA0AE8AOQBOAD4ATQBFAEsATABKAFMASABcAEYAZgBEAHEAQgB+AEIAjQBBAJ4AQACy&#10;AD8AzQA+AOsAPgD+AD4A/wCgAAAAjgYAAH8JAABzCwAAaQwAAGELAABbCgAAVwgAAFUFAABUAQEA&#10;UgAJAFAAEQBPABgATQAfAEwAJQBKACsASQAwAEgANgBGADsARQBCAEMASQBCAFAAQABZAD4AYwA7&#10;AG8AOgB8ADkAiwA4AJsANgCuADUAxQA1AOQANQD3ADUA/wCaBgAAiQsAAHsPAABuEQAAZBIAAFwS&#10;AABWEQAAURAAAE4NAABMCgAATAYEAEoDCwBJARQARwEbAEUCIQBDAicAQgMtAEADMwA/BDkAPQRA&#10;ADwFRwA6BU8AOAVYADYFYgA0BW4AMgV7ADEFigAvBJkALQSrACwCwgAsAN8ALADyACwA/QCVDAAA&#10;hBEAAHYUAABqFgAAXxYAAFcWAABRFgAATBUAAEgUAABGEgAARQ4AAEQLBgBDCQ4AQQkXAD8KHgA9&#10;CiQAOwsqADoLMQA4DDcANgw+ADUNRgAzDU4AMQ1YAC4NYwAsDW8AKg19ACgNiwAlDZsAJAytACMK&#10;wwAhCt0AIArvACAK+gCREAAAgRUAAHMYAABmGgAAXBoAAFMaAABNGgAARxoAAEMZAABAFwAAPxUA&#10;AD4SAQA8EQkAOhETADgSGgA2EyEANBMoADMULgAxFDUALxQ8AC4VRAAsFU0AKhVXACcVYQAlFW4A&#10;IxV8ACAViwAeFJwAHBOvABoTxgAZEuEAGhLyABoS/QCNFAAAfRgAAG8bAABiHQAAWB0AAFAeAABJ&#10;HgAARB0AAD8dAAA7HAAAORoAADcYAAA1GAUAMxgOADEZFwAvGR4ALholACwaKwAqGjIAKBs6ACcb&#10;QgAlG0sAIxtVACEbYAAeG2wAHBt6ABobiQAXGpoAFRmuABMZxQATGOAAExj1ABQX/wCKFwAAehsA&#10;AGweAABfIAAAVSEAAE0hAABGIQAAQCEAADshAAA3IAAANB8AADIeAAAvHgIALR4LACsfFAApHxsA&#10;JyAiACUgKAAkIDAAIiE3ACAhQAAeIUkAHCFTABohXgAYIWsAFSF5ABMgiAARIJkADh+sAAwewgAL&#10;Ht0ADB3yAA0c/wCHGgAAdx4AAGkhAABcIwAAUiQAAEkkAABCJAAAPCQAADckAAAzIwAAMCMAACwj&#10;AAApJAAAJiQIACQlEQAiJRgAICYfAB8mJgAdJi0AGyY1ABomPQAYJkcAFiZRABQmXAARJmkADiZ3&#10;AAsmhgAJJZYACCSpAAYjvwAFI9kABiLuAAch/ACEHQAAdCEAAGYkAABZJQAATyYAAEYnAAA/JwAA&#10;OScAADQnAAAwJwAALCcAACcoAAAjKQAAICoEAB0rDQAbKxUAGiwcABgsIwAWLCoAFSwyABMtOwAR&#10;LEQADixPAAwsWgAJLGYAByxzAAQsgwACK5MAACqmAAApuwAAKNgAACfsAAEn+ACAIAAAcSUAAGIn&#10;AABWKAAATCkAAEMqAAA8KgAANioAADEqAAAtKgAAKSoAACItAAAeLgAAGi8BABcwCQAUMRIAEjIZ&#10;ABAyIAAOMicADDIvAAozNwAIMkAABjJLAAQyVgACMWIAADFwAAAxgAAAMJEAAC+jAAAuuQAALdYA&#10;AC3sAAAs+AB9JAAAbSgAAF8qAABTLAAASSwAAEAtAAA5LQAANC0AAC8tAAArLQAAJi4AAB8wAAAb&#10;MgAAFjQAABE2BgALOA4ACTgWAAc4HQAFOCQAAzgrAAI4MwAAOD0AADhHAAA3UgAAN18AADdtAAA3&#10;fQAAN44AADWiAAA0twAAM9QAADLtAAAy+QB4KAAAaSsAAFsuAABPLwAARTAAAD0wAAA3MAAAMTAA&#10;AC0vAAAoMAAAIjIAABw0AAAXNgAAEjgAAAs7BQAEPQwAAD4TAAA+GgAAPiEAAD4oAAA+MAAAPzkA&#10;AD5DAAA+TwAAPVwAAD1qAAA9egAAPYwAADygAAA6tgAAOdMAADjtAAA4+wB0LQAAZS8AAFcyAABM&#10;MwAAQjMAADozAAA0MwAAMDIAACozAAAkNQAAHTcAABc5AAASPAAACz4AAAVABAAAQgoAAEMQAABE&#10;FgAARR0AAEYkAABGKwAARjQAAEY+AABFSwAARFgAAERmAABEdwAARIkAAEOdAABCtAAAQNIAAD/u&#10;AAA+/ABvMgAAYDQAAFM1AABINgAAPzYAADg2AAAzNQAALTYAACY4AAAfOgAAGD0AABI/AAALQgAA&#10;BUQAAABHAgAASAcAAEoMAABLEwAATBkAAE4fAABOJwAATjAAAE46AABNRgAATFMAAExjAABLcwAA&#10;S4UAAEuaAABLsgAASNEAAEbuAABF/QBpNwAAWzkAAE46AABEOgAAPToAADc5AAAwOQAAKDsAACA+&#10;AAAYQQAAEkMAAAtGAAAFSQAAAEsAAABOAAAATwQAAFEJAABSDgAAVBQAAFYbAABXIgAAVysAAFc1&#10;AABWQAAAVU4AAFVeAABUbwAAVIEAAFOWAABTrwAAUc8AAFDuAABN/gBjPAAAVT0AAEo+AABCPgAA&#10;Oz0AADQ9AAAsPwAAI0IAABpFAAASSAAAC0sAAAROAAAAUQAAAFMAAABWAAAAVwAAAFkFAABbCQAA&#10;XQ8AAF8VAABgHAAAYSUAAGEvAABgOgAAYEgAAF9YAABeagAAXn0AAF2SAABcqgAAXMoAAFntAABY&#10;/gBdQgAAUUIAAEdCAABAQQAAOUEAAC9DAAAmRwAAHEoAABNOAAAKUQAAA1QAAABXAAAAWgAAAFwA&#10;AABfAAAAYQAAAGIAAABkBAAAZgkAAGgQAABqFgAAbB4AAG0oAABsNAAAa0EAAGpRAABqZAAAaXcA&#10;AGiMAABnpQAAZsIAAGbnAABj/ABXRwAATUcAAEZGAAA/RQAANEgAAClMAAAfUAAAFFQAAAlYAAAB&#10;WwAAAF4AAABhAAAAZQAAAGcAAABqAAAAbAAAAG0AAABvAAAAcQIAAHMHAAB1DQAAdxYAAHofAAB6&#10;KwAAeTgAAHhIAAB3WwAAdm8AAHWFAAB0ngAAcroAAHHfAABw+ABTTAAATEsAAEVKAAA5TQAALVIA&#10;ACJWAAAWWwAACl8AAABkAAAAZwAAAGsAAABuAAAAcQAAAHQAAAB2AAAAeAAAAHoAAAB8AAAAfgAA&#10;AIAAAACDBQAAhQwAAIgWAACKIAAAii4AAIo+AACJUAAAiGUAAIZ7AACFlAAAgq8AAIHRAAB/7wBS&#10;UQAAS1AAAD5TAAAyWAAAJV4AABhiAAALaAAAAGwAAABxAAAAdQAAAHkAAAB8AAAAfwAAAIEAAACE&#10;AAAAhgAAAIgAAACLAAAAjQAAAI8AAACRAAAAlAIAAJcKAACaFQAAniIAAJ0yAACbRQAAmVsAAJhy&#10;AACXigAAlaUAAJLCAACR5ABRVgAARVkAADdeAAAqZAAAHGoAAA5wAAAAdgAAAHsAAACAAAAAgwAA&#10;AIcAAACKAAAAjQAAAJAAAACSAAAAlQAAAJcAAACaAAAAnAAAAJ8AAAChAAAApAAAAKgAAACsBwAA&#10;sBQAALQiAACyNwAAr04AAK5lAACtfgAArJcAAKmyAACn0gBLYAAAPmUAADBrAAAicgAAE3kAAAR+&#10;AAAAhQAAAIoAAACOAAAAkQAAAJUAAACYAAAAmwAAAJ0AAACgAAAAowAAAKUAAACoAAAAqgAAAK0A&#10;AACvAAAAsgAAALYAAAC7AAAAwQcAAMgUAADKKQAAxkIAAMVaAADGcgAAx4oAAMKlAADAwQBFawAA&#10;N3IAACl5AAAagAAACocAAACNAAAAkgAAAJcAAACaAAAAngAAAKIAAACmAAAAqwAAAK4AAACwAAAA&#10;swAAALYAAAC5AAAAvAAAAL8AAADCAAAAxgAAAMsAAADRAAAA2AAAAOMBAADpFQAA5y4AAOdHAADp&#10;YAAA6nkAAOeSAADlqAD/AAAA/wAAAP8AAAD/AAAA/wABAP8ACQD/ABYA/wAhAP0ALAD8ADYA+QBA&#10;APUASADyAE8A7wBWAOwAXADqAGIA6ABnAOUAbQDjAHMA4QB5AN4AgADbAIgA2ACSANQAnwDQAK8A&#10;zADGAMgA6ADFAP8AvQD/ALQA/wCsAP8ApwD/AKQA/wD/AAAA/wAAAPsAAAD6AAAA+gAAAPIABQDu&#10;ABIA6wAdAOoAKADpADEA5gA7AOIAQwDeAEsA2wBRANgAVwDVAFwA0gBhANAAZwDNAGwAywBzAMgA&#10;egDGAIIAwwCMAMAAmAC8AKcAuAC6ALUA2wCzAPoAsAD/AKcA/wChAP8AnQD/AJoA/wD9AAAA9wAA&#10;APMAAADvAAAA4QAAANwAAADUAAwA0gAYANAAIgDPACwAzwA1AMoAPQDGAEQAwwBLAMAAUQC9AFYA&#10;uwBcALkAYQC3AGcAtQBtALMAdACwAH0ArgCGAKwAkgCpAKAApQCzAKMAzQChAPAAnwD/AJsA/wCW&#10;AP8AkgD/AI8A/wD1AAAA7QAAAOQAAADVAAAAyAAAAMAAAAC8AAcAuQATALcAHQC2ACYAtQAvALMA&#10;NwCwAD4ArQBEAKsASgCpAE8AqABVAKYAWgCkAGAAowBmAKEAbQCfAHQAnQB+AJsAiQCYAJcAlgCo&#10;AJMAwACQAOQAjgD/AIwA/wCKAP8AhwD/AIUA/wDqAAAA3AAAAMwAAAC7AAAAsgAAAKsAAACnAAEA&#10;pAAMAKIAFwChACAAoQAoAKEAMACeADcAnAA9AJkAQwCXAEgAlQBMAJMAUgCRAFgAjwBeAI0AZQCM&#10;AG0AigB2AIgAgQCGAI4AhQCdAIMAswCCANMAgAD2AH8A/wB9AP8AewD/AHoA/wDbAAAAxwAAALcA&#10;AACpAAAAoAAAAJoAAACWAAAAkgAHAJAAEQCPABoAjwAiAI0AKgCLADEAiQA3AIcAPQCGAEIAhABG&#10;AIMASwCCAFAAgABWAH8AXgB9AGYAewBvAHoAegB4AIYAdgCVAHQAqQByAMMAcQDqAHEA/wBxAP8A&#10;bwD/AG4A/wDKAAAAtwAAAKUAAACZAAAAkQAAAIsAAACHAAAAgwADAIEACwB/ABQAfgAcAH0AJAB9&#10;ACsAewAxAHkANwB4ADwAdgBBAHUARgBzAEsAcgBQAHAAVwBuAF8AbQBpAGsAcwBpAH8AZwCNAGUA&#10;oABkALYAYwDaAGMA/QBkAP8AYwD/AGMA/wC8AAAApwAAAJgAAACNAAAAhAAAAH8AAAB6AAAAdgAA&#10;AHMABwBxAA8AcAAXAG8AHgBuACUAbQAsAGsAMQBpADcAaAA8AGcAQQBmAEYAZABMAGMAUgBiAFkA&#10;YABkAF4AbgBcAHkAWgCHAFgAmQBXAK0AVgDLAFcA8wBXAP8AWAD/AFcA/wCwAAAAnAAAAI0AAACC&#10;AAAAegAAAHMAAABuAAAAagAAAGcAAgBlAAoAZAATAGIAGgBiACAAYQAnAF8ALABeADIAXQA3AFsA&#10;PABaAEEAWQBHAFgATQBWAFQAVQBeAFMAaQBRAHQATwCBAE0AkgBMAKUASwC/AEwA6ABMAP8ATQD/&#10;AEwA/wCmAAAAkwAAAIUAAAB5AAAAcAAAAGkAAABjAAAAYAAAAF0AAABbAAYAWQAOAFgAFQBXABwA&#10;VwAiAFUAKABUAC0AUwAzAFIAOABRAD0ATwBDAE4ASQBNAFAASwBaAEkAZABHAHAARQB9AEMAjQBB&#10;AJ8AQgC4AEIA2wBCAPgAQgD/AEIA/wCdAAAAiwAAAH0AAAByAAAAaAAAAGAAAABaAAAAVwAAAFQA&#10;AABSAAMAUQAKAE8AEQBOABgATgAeAE0AJABLACkASgAvAEkANABHADkARgA/AEUARQBDAE0AQQBW&#10;AD8AYAA9AGwAOwB5ADkAiQA3AJoAOQCwADkAzgA4AO4AOAD/ADgA/wCWAAAAhQEAAHcEAABrBwAA&#10;YQcAAFkHAABTBgAATwQAAEwCAABLAAAASQAGAEgADQBHABQARgAaAEUAIABDACUAQQArAEAAMAA/&#10;ADYAPQA8ADwAQgA6AEoAOABTADYAXQA0AGkAMgB2ADEAhgAxAJcAMACqAC8AwwAvAOMALwD5AC8A&#10;/wCRAQAAgQYAAHIJAABmCwAAXAwAAFQNAABNDAAASQsAAEUJAABDBgAAQgMCAEEACQBAABAAPgAW&#10;AD0AHAA7ACIAOgAnADgALQA3ADMANQA5ADQAQAAyAEgAMABRAC4AWwAtAGcAKwB1ACoAgwAoAJMA&#10;JwCmACYAvAAlANkAJgDzACYA/wCNBgAAfAsAAG4OAABhEAAAVxEAAE8SAABJEgAAQxEAAEAPAAA9&#10;DQAAOwsAADoIBAA6BQsAOAQSADYEGQA0BB8AMwUkADEFKgAwBjAALgY3AC0GPgArB0cAKQdQACcH&#10;WwAlB2YAIwd0ACEHggAfB5IAHQakABwEuQAcAtQAHADuAB0A+wCICgAAeQ8AAGoTAABeFAAAUxUA&#10;AEsWAABEFgAAPxUAADoUAAA3EwAANRIAADQPAAAzDAYAMgsNADALFQAuDBsALQwiACsNKAApDS8A&#10;KA42ACYOPgAkDkcAIg5RAB8OXAAdD2gAGw92ABgOhQAWDpUAFA2mABMMugATC9MAEgrpABIK9gCF&#10;DgAAdRMAAGcWAABaFwAAUBgAAEgZAABBGQAAOxkAADYYAAAzFwAAMBYAAC4VAAAtEwEAKxMIACoT&#10;EQAoFBgAJhQfACQVJQAiFSwAIRU0AB8VPAAdFUUAGxZPABkWWgAWFmYAFBZ0ABEVhAAOFZQADBSm&#10;AAoTugAJE9QACRLrAAoR+QCCEgAAchYAAGMZAABXGgAATRsAAEQcAAA9HQAANxwAADMcAAAvGwAA&#10;LBoAACkaAAAnGQAAJRkFACMZDQAhGhUAHxocAB0bIgAcGyoAGhsxABgbOgAWG0MAFBtNABIbWAAP&#10;G2UADBtyAAkbgAAHG5AABRqiAAQZtwACGNEAAxfoAAQX9gB/FQAAbxkAAGAcAABUHQAASh4AAEEf&#10;AAA6HwAANB8AADAfAAAsHgAAKB4AACUeAAAhHgAAHx4CAB0fCgAaIBIAGCAZABcgIAAVIScAEyEv&#10;ABEhNwAQIUEADSFLAAohVQAIIWEABSFuAAMhfQABII4AAB+gAAAetQAAHc8AABzoAAAc9QB7GAAA&#10;axwAAF0fAABRIAAARyEAAD4iAAA3IgAAMSIAAC0hAAApIQAAJSEAACEhAAAdIgAAGSQAABYkBwAT&#10;Jg4AESYWAA8mHQANJyQACycrAAknNAAHJz0ABiZHAAQmUgABJl4AACZsAAAmewAAJowAACSeAAAj&#10;swAAIs0AACHpAAAg9gB4HAAAaB8AAFohAABOIwAARCQAADslAAA0JQAALyQAACokAAAmJAAAIiQA&#10;AB8kAAAaJgAAFSgAABEqBQAMKwwACSwUAAcsGgAFLCEAAywoAAEsMAAALTkAACxDAAAsTgAAK1sA&#10;ACtpAAAreAAAK4oAACudAAAosgAAJ8wAACboAAAl+AB0HwAAZCMAAFYlAABLJgAAQScAADgoAAAx&#10;JwAALCcAACgmAAAkJgAAICYAABsoAAAWKgAAEiwAAAwuBAAGMQoAAjERAAAyFwAAMh4AADIlAAAy&#10;LQAAMzUAADM/AAAySwAAMVgAADFmAAAxdgAAMIcAADCbAAAusQAALcwAACvqAAAr+QBwIwAAYCYA&#10;AFIoAABHKgAAPSoAADUqAAAvKgAAKikAACYpAAAiKQAAHSoAABcsAAASLwAADDEAAAczBAABNQkA&#10;ADYOAAA3FQAAOBsAADkiAAA5KQAAOTIAADk7AAA5RwAAOFQAADdjAAA3cwAAN4UAADaZAAA2sAAA&#10;NM0AADLqAAAx+wBrJwAAXCoAAE4sAABDLQAAOi4AADMtAAAtLAAAKSsAACQsAAAeLQAAGC8AABMy&#10;AAAMNAAABzYAAAE5AgAAOwcAADwMAAA+EgAAPxcAAEAeAABAJQAAQC4AAEE4AABBQwAAP1EAAD5g&#10;AAA9cAAAPYMAAD2XAAA9rwAAO80AADnsAAA4/ABmKwAAVy8AAEowAABAMQAANzEAADEwAAAsLwAA&#10;Ji8AAB8xAAAZMwAAEzUAAAw4AAAHOgAAAT0AAAA/AQAAQQUAAEMJAABEDgAARhQAAEgaAABJIQAA&#10;SSoAAEkzAABJPgAASEwAAEdbAABFbQAARX8AAEWUAABErAAARMwAAEHtAAA//gBgMQAAUjMAAEY0&#10;AAA9NAAANTQAADAyAAAqMgAAIjQAABo3AAAUOQAADDwAAAY/AAAAQgAAAEQAAABHAAAASQIAAEoG&#10;AABMCgAAThAAAFAWAABSHAAAUyUAAFMuAABTOQAAUkYAAFFWAABPaAAATnsAAE6QAABNqQAATcgA&#10;AEztAABJ/wBaNgAATTgAAEI4AAA6OAAANDYAAC42AAAlOAAAHDsAABQ+AAAMQQAABUQAAABHAAAA&#10;SgAAAE0AAABPAAAAUgAAAFQBAABWBQAAWAoAAFoQAABdFgAAXx4AAF4oAABeMwAAXUAAAFtQAABa&#10;YgAAWXcAAFiMAABXpAAAV8MAAFbqAABV/wBUPAAASTwAAD88AAA5OwAAMjoAACg9AAAeQAAAFUQA&#10;AAxHAAAFSwAAAE4AAABRAAAAVAAAAFYAAABZAAAAWwAAAF0AAABfAAAAYgUAAGQKAABnEQAAaRgA&#10;AGsiAABqLQAAaToAAGhJAABmWwAAZXAAAGSGAABjngAAYrsAAGHkAABh/QBPQQAARUEAAD5AAAA4&#10;PwAALUIAACJFAAAXSgAADE4AAARRAAAAVQAAAFgAAABbAAAAXgAAAGEAAABkAAAAZgAAAGgAAABr&#10;AAAAbQAAAG8DAAByCQAAdREAAHcaAAB4JQAAdzIAAHVBAAB0VAAAc2kAAHGAAABwmAAAb7MAAG3b&#10;AABt+ABLRgAAREUAAD5EAAAyRwAAJksAABpQAAAOVQAAAloAAABdAAAAYQAAAGQAAABnAAAAawAA&#10;AG4AAABxAAAAcwAAAHUAAAB3AAAAeQAAAHwAAAB+AAAAggcAAIQQAACHGwAAhygAAIY3AACESQAA&#10;g14AAIJ2AACAjgAAfqkAAHzMAAB77wBKSgAAREkAADdNAAArUgAAHlcAABJcAAAEYQAAAGYAAABq&#10;AAAAbwAAAHIAAAB2AAAAeQAAAHwAAAB/AAAAgQAAAIQAAACGAAAAiAAAAIoAAACNAAAAkAAAAJMG&#10;AACXEQAAmx0AAJorAACZPgAAmFIAAJZqAACUggAAkp0AAJG7AACN4ABKTwAAPVMAADBYAAAjXwAA&#10;FWQAAAZqAAAAcAAAAHYAAAB6AAAAfwAAAIIAAACFAAAAiQAAAIwAAACOAAAAkQAAAJQAAACWAAAA&#10;mAAAAJsAAACeAAAAoQAAAKUAAACpBAAArRAAALIeAACwMQAArkYAAKxeAACqdwAAqJAAAKerAACj&#10;ygBEWQAANl8AACllAAAabAAACnMAAAB6AAAAgAAAAIUAAACKAAAAjgAAAJIAAACVAAAAmAAAAJsA&#10;AACeAAAAoQAAAKQAAACmAAAAqQAAAKwAAACvAAAAsgAAALcAAAC8AAAAwwEAAMsNAADQIAAAyzgA&#10;AMZSAADEagAAw4MAAMOcAAC9twA9ZQAAL2wAACFzAAARewAAAYIAAACJAAAAjwAAAJQAAACYAAAA&#10;nAAAAJ8AAACjAAAApgAAAKgAAACrAAAArgAAALEAAAC0AAAAtwAAALsAAAC+AAAAwgAAAMcAAADO&#10;AAAA1QAAAOAAAADnEgAA5yoAAOFHAADjXwAA5HcAAOWPAADhqQD/AAAA/wAAAPwAAAD6AAAA+wAA&#10;AP4ACAD/ABMA/wAfAP4AKgD+ADQA/AA9APgARQD1AE0A8gBUAO8AWgDtAGAA6gBlAOgAawDlAHEA&#10;4wB4AOAAfwDdAIgA2gCTANYAoADSALEAzgDMAMgA8QDEAP8AtgD/AKsA/wCjAP8AoAD/AJwA/wD+&#10;AAAA+AAAAPQAAADzAAAA9AAAAPAAAQDtAA0A6wAaAOoAJADqAC4A6AA4AOMAQADfAEcA3ABNANkA&#10;UwDWAFkA0wBeANEAZADOAGoAzABwAMkAeADHAIAAxACKAMAAlgC9AKcAugC9ALYA4gCxAP8ApwD/&#10;AJ4A/wCYAP8AlgD/AJMA/wD2AAAA7wAAAOsAAADnAAAA3QAAANYAAADSAAgA0AAUAM4AHwDNACkA&#10;zQAxAMkAOQDGAEAAwwBGAMAASwC8AFAAuQBVALcAWgC0AGEAsgBoAK8AcACtAHgAqgCCAKgAjQCm&#10;AJwApACvAKIAzgChAPcAmwD/AJIA/wCMAP8AigD/AIgA/wDsAAAA5AAAAN4AAADOAAAAwgAAALwA&#10;AAC4AAIAtQAOALQAGQC0ACIAsgAqAK4AMgCrADkAqABAAKYARQClAEoAowBPAKIAVACgAFkAnwBf&#10;AJ0AZgCbAG8AmQB6AJYAhgCUAJMAkgCkAI8AvQCNAOUAiwD/AIYA/wCBAP8AfgD/AH0A/wDgAAAA&#10;1gAAAMEAAAC1AAAArAAAAKYAAACiAAAAoAAIAJ0AEgCbABsAmwAkAJsALACYADMAlgA5AJQAPwCS&#10;AEQAkABJAI4ATgCNAFMAiwBZAIkAXwCIAGcAhgBwAIQAfgCCAIsAgACbAH8AsAB9ANIAewD8AHgA&#10;/wB0AP8AcwD/AHIA/wDRAAAAwAAAAK4AAACiAAAAmgAAAJQAAACQAAAAjAADAIkADACJABUAiAAe&#10;AIcAJQCGACwAhAAzAIIAOQCBAD4AfwBDAH4ASAB9AE0AewBTAHoAWQB4AGAAdwBpAHUAdABzAIQA&#10;cACTAG4ApgBsAMEAawDvAGoA/wBnAP8AZwD/AGYA/wDDAAAArAAAAJ0AAACTAAAAiwAAAIUAAACA&#10;AAAAfAAAAHoABwB4ABAAdwAYAHcAHwB3ACYAdQAtAHMAMwByADgAcQA9AHAAQgBvAEgAbQBNAGwA&#10;VABqAFsAaQBjAGcAbQBlAHsAYgCMAGAAnQBeALQAXADfAFwA/wBbAP8AXAD/AFsA/wCzAAAAnwAA&#10;AJEAAACGAAAAfQAAAHcAAABxAAAAbgAAAGsAAgBqAAoAaQATAGkAGgBpACEAaAAoAGcALgBlADMA&#10;YwA4AGIAPQBhAEIAXwBIAF4ATgBcAFUAWwBeAFoAZwBYAHMAVgCFAFQAlgBRAKsATwDOAE8A9gBP&#10;AP8AUQD/AFEA/wCmAAAAlAAAAIYAAAB7AAAAcgAAAGoAAABlAAAAYQAAAF8AAABeAAYAXQAOAF0A&#10;FgBcABwAXAAiAFoAKABYAC0AVwAyAFYAOABUAD0AUwBDAFIASQBQAFAATwBZAE0AYgBMAG4ASgB/&#10;AEgAjwBGAKIARADAAEMA6gBGAP8ARwD/AEcA/wCcAAAAiwAAAH4AAAByAAAAZwAAAGAAAABaAAAA&#10;VwAAAFUAAABTAAMAUgAKAFIAEQBRABcAUAAdAE8AIwBOACgATAAtAEsAMwBJADgASAA+AEcARQBF&#10;AEwARABUAEIAXgBBAGkAPwB6AD0AigA6AJ0AOQC2ADgA3QA8AP4APAD/AD0A/wCUAAAAhAAAAHYA&#10;AABqAAAAXwAAAFcAAABSAAAATgAAAEwAAABKAAAASQAGAEgADABHABMARgAZAEYAHwBEACQAQgAp&#10;AEEALgA/ADQAPgA6ADwAQQA7AEgAOQBQADgAWgA2AGYANAB1ADIAhQAxAJgAMACvADEA0QAyAPQA&#10;MwD/ADMA/wCOAAAAfgAAAHAAAABjAgAAWQMAAFEDAABLAgAARwAAAEQAAABCAAAAQAADAD8ACQA+&#10;AA8APQAVADwAGgA7ACAAOQAlADgAKgA2AC8ANQA2ADMAPQAyAEQAMABNAC8AVwAtAGQAKwBxACoA&#10;gQApAJMAKACpACkAxAApAOkAKQD/ACkA/wCIAAAAeQEAAGoFAABeBwAAVAgAAEsIAABFCAAAQAcA&#10;ADwFAAA6AwAAOAEAADcABgA2AAsANQARADQAFwAzABwAMQAhAC8AJgAuACwALQAyACsAOgAqAEEA&#10;KABKACcAVAAlAGEAIwBvACIAfgAhAJAAIACjACAAuwAfAN0AHwD2AB8A/wCEAQAAdAYAAGYIAABZ&#10;CwAATwwAAEcNAABADAAAOgwAADYLAAAzCQAAMQgAADAGAwAwAwgALgENAC0BEwArARkAKgAeACgA&#10;JAAnASkAJgAwACQBNwAjAT8AIQBIACABUwAeAV8AHABtABsAfAAZAIwAGACfABcAtAAWANEAFQDt&#10;ABYA/wCABQAAcAkAAGIMAABWDgAASxEAAEMRAAA8EQAANhEAADIQAAAuDwAALA0AACoMAAApCgQA&#10;KQgJACcHEAAlBhYAJAcbACIHIQAhCCcAIAguAB4INgAcCD4AGwhIABkJUgAWCF4AFAhsABIIewAQ&#10;CIsADgadAA0FsQANA8sADQHoAA4A+QB9CQAAbQ0AAF4QAABSEgAASBQAAD8VAAA4FQAAMhQAAC4U&#10;AAAqEwAAJxMAACUSAAAjEQIAIg4FACEOCwAgDRIAHg4ZABwOHwAbDiYAGQ4uABcONgAVDz8AExBJ&#10;ABAQVAANEGAAChBsAAkQewAHEIsABg6dAAQNsAADDMkAAgvjAAMJ8wB6DAAAaREAAFsTAABPFQAA&#10;RRcAADwYAAA1FwAALxcAACoXAAAmFgAAIxYAACEVAAAfFQAAHRQCABsUBwAZFA4AFxUWABYVHQAU&#10;FSQAEhUrABAWNAANFj0ACxZGAAkWUAAGFlwABBZpAAIWeAAAFogAABWbAAATrgAAEscAABHjAAAR&#10;8wB3EAAAZhQAAFgWAABMGAAAQhoAADkaAAAyGgAALBoAACcaAAAjGQAAIBkAAB0YAAAbGAAAGBkB&#10;ABUZBAATGgsAEBsTAA4bGgAMGyEAChsoAAgbLwAGGzgABBxCAAIbTQABG1kAABtmAAAbdgAAG4YA&#10;ABqZAAAZrgAAF8YAABbjAAAV9QBzEwAAYxcAAFUZAABJGwAAPh0AADYdAAAvHQAAKRwAACUcAAAh&#10;HAAAHhsAABsbAAAYGwAAFRwAABAeAwAMHwkACSARAAYgFwAFIB4AAyEkAAEhLAAAITUAACE+AAAh&#10;SQAAIFYAACBkAAAgdAAAH4UAAB+YAAAerQAAHMcAABrlAAAa9gBvFgAAXxoAAFEcAABGHgAAOx8A&#10;ADMfAAAsHwAAJx8AACIeAAAfHgAAHB0AABkdAAAVHgAAESAAAAwiAwAHJAgAAyUOAAAlFQAAJhsA&#10;ACYiAAAmKQAAJjIAACc7AAAnRgAAJlQAACViAAAlcgAAJIQAACSXAAAkrQAAIcgAAB/lAAAe+ABr&#10;GgAAWx0AAE4fAABCIQAAOCIAADAiAAAqIQAAJCEAACEgAAAdHwAAGh8AABYgAAASIgAADCQAAAgm&#10;AwADKAgAACoMAAArEwAALBgAACwfAAAsJgAALC8AAC04AAAtQwAALU8AACtfAAAqcAAAKoIAACmW&#10;AAAprAAAKMkAACboAAAk+QBnHgAAVyEAAEojAAA/JQAANSUAAC0kAAAnJAAAIyMAACAiAAAcIgAA&#10;FyMAABIlAAANJwAACCkAAAMrAwAALQcAAC8KAAAxEAAAMxYAADMcAAAzIwAANCsAADQ1AAA0QAAA&#10;NEwAADJcAAAxbQAAMH8AADCUAAAvqwAAL8kAACzrAAAq/ABiIgAAUyUAAEYnAAA7KAAAMigAACsn&#10;AAAmJgAAIiUAAB4kAAAYJgAAEycAAA0qAAAILAAAAy8AAAAyAQAANAQAADYIAAA4DAAAOhIAADsY&#10;AAA7HwAAOycAADsxAAA8PAAAPEgAADtXAAA5aQAAN30AADeSAAA2qgAANskAADXsAAAy/wBdJwAA&#10;TikAAEIrAAA3KwAALysAACkpAAAlKAAAICgAABopAAAUKwAADS4AAAcxAAACMwAAADYAAAA4AAAA&#10;OwIAAD0FAAA/CQAAQQ4AAEMUAABEGwAARCMAAEQtAABEOAAAREQAAERSAABBZQAAP3kAAD+OAAA+&#10;pwAAPcYAAD3sAAA7/wBXLAAASi4AAD4vAAA0LwAALS0AACkrAAAjKwAAHC0AABUvAAAOMgAABzUA&#10;AAE4AAAAOwAAAD0AAABAAAAAQgAAAEUCAABHBgAASQoAAEsQAABOFgAATh4AAE4oAABOMwAATj8A&#10;AE5NAABLYAAASXUAAEeLAABHpAAARsQAAEXrAABF/wBRMQAARTIAADozAAAyMgAALTAAACcvAAAe&#10;MQAAFjQAAA43AAAHOgAAAD4AAABBAAAAQwAAAEYAAABJAAAASwAAAE4AAABQAgAAUgYAAFULAABX&#10;EgAAWhkAAFoiAABaLQAAWToAAFlIAABYWQAAVW8AAFKGAABSngAAUbwAAFDmAABQ/wBMNgAAQDcA&#10;ADg2AAAyNAAAKzMAACE2AAAXOQAADz0AAAdAAAAARAAAAEcAAABKAAAATQAAAFAAAABTAAAAVgAA&#10;AFgAAABaAAAAXQEAAGAFAABiCwAAZhMAAGgbAABoJgAAaDIAAGdBAABlUQAAYmgAAGCAAABemAAA&#10;XbUAAFzfAABb/ABHOwAAPTsAADc5AAAwOAAAJTsAABo/AAAOQwAABkcAAABLAAAATwAAAFMAAABW&#10;AAAAWQAAAFwAAABfAAAAYgAAAGQAAABnAAAAaQAAAGwAAABvBAAAcgsAAHYUAAB3HwAAdisAAHU6&#10;AABzSgAAcGAAAG54AABskgAAa6wAAGnTAABo9gBDQAAAPT8AADY9AAArQAAAHkUAABJKAAAFTwAA&#10;AFMAAABYAAAAXAAAAF8AAABiAAAAZQAAAGkAAABsAAAAbgAAAHEAAABzAAAAdgAAAHkAAAB8AAAA&#10;fwMAAIMLAACGFgAAhyIAAIUxAACDQgAAgVcAAH9vAAB8igAAe6QAAHnGAAB37QBDRAAAPEMAADBH&#10;AAAkSwAAF1EAAAlXAAAAXAAAAGAAAABlAAAAaQAAAGwAAABwAAAAcwAAAHcAAAB6AAAAfAAAAH8A&#10;AACCAAAAhAAAAIcAAACKAAAAjgAAAJEBAACVCgAAmBcAAJglAACWNwAAlEsAAJJjAACQfQAAjpcA&#10;AIy1AACK3ABDSQAANk0AAClSAAAbWAAADV4AAABkAAAAagAAAG8AAAB0AAAAeAAAAHwAAACAAAAA&#10;hAAAAIcAAACKAAAAjQAAAJAAAACSAAAAlQAAAJgAAACbAAAAnwAAAKMAAACnAAAArAoAALIYAACx&#10;KQAArz4AAKxVAACpbwAApokAAKOlAAChxAA8UwAAL1kAACFgAAASZgAAAm0AAAB0AAAAegAAAIAA&#10;AACFAAAAigAAAI0AAACRAAAAlAAAAJgAAACbAAAAngAAAKEAAACkAAAApwAAAKoAAACtAAAAsQAA&#10;ALYAAAC8AAAAwwAAAMwKAADUGQAA0C8AAMtIAADGYgAAxHsAAMGVAAC+rwA1XwAAJ2YAABhuAAAH&#10;dgAAAH0AAACEAAAAiwAAAJEAAACVAAAAmgAAAJ0AAAChAAAApAAAAKcAAACrAAAArgAAALEAAAC1&#10;AAAAuAAAALwAAADBAAAAxQAAAMsAAADSAAAA2wAAAOQAAADuCAAA8CAAAOs7AADlVwAA5HAAAOSI&#10;AADjoAD+AAAA+QAAAPUAAAD0AAAA9QAAAPgABQD8ABEA/wAcAP8AJwD/ADEA/gA6APsAQgD4AEkA&#10;9gBPAPMAVADwAFoA7QBfAOkAZADmAGoA4wByAN8AegDcAIQA2ACPANQAnADQAKwAzQDHAMsA8ADE&#10;AP8AsAD/AKMA/wCbAP8AlQD/AJMA/wD3AAAA8QAAAOwAAADrAAAA7QAAAO8AAADtAAkA6wAWAOsA&#10;IQDsACoA6QA0AOEAPADbAEMA2ABJANQATgDSAFQA0ABZAM4AXgDLAGMAyQBqAMcAcADEAHkAwQCF&#10;AL4AlAC6AKQAtwC5ALMA4ACwAP8AogD/AJgA/wCRAP8AjAD/AIkA/wDuAAAA5wAAAOIAAADgAAAA&#10;2gAAANQAAADPAAQAzgAQAMsAGgDHACQAyAAtAMUANQDBADwAvgBDALwASAC4AE0AtgBTALMAWACx&#10;AF0ArwBjAKwAagCqAHIAqAB7AKYAhgCkAJkAoQCuAJ8AzQCdAPcAlQD/AIoA/wCFAP8AggD/AH8A&#10;/wDjAAAA2gAAANQAAADIAAAAvgAAALgAAAC0AAAArgAJAK4AFACuAB4ArQAmAKoALwCnADYApAA8&#10;AKIAQgChAEcAnwBMAJ4AUgCcAFcAmwBdAJkAZACXAGsAlQB1AJMAfwCRAIwAjwCiAIwAvgCJAOgA&#10;hgD/AH8A/wB5AP8AdgD/AHQA/wDVAAAAygAAALsAAACwAAAAqAAAAKIAAACbAAAAmQADAJcADQCV&#10;ABcAlgAgAJYAKACUAC8AkQA2AJAAPACPAEEAjgBHAI0ATACLAFEAigBXAIgAXgCHAGUAhQBuAIMA&#10;eQCBAIUAgACUAHwAswB5ANcAdgD+AHEA/wBsAP8AagD/AGgA/wDGAAAAtQAAAKcAAACdAAAAlAAA&#10;AI0AAACJAAAAhQAAAIQACACDABEAhAAaAIUAIwCEACoAggAwAIAANgB+ADsAfQBAAHsARQB5AEsA&#10;eABQAHYAVwB1AF4AcwBnAHEAcgBvAH4AbgCNAG0AoQBqAMUAZgDyAGMA/wBfAP8AXQD/AF0A/wC3&#10;AAAApQAAAJcAAACMAAAAhAAAAH0AAAB4AAAAdQAAAHQAAwB1AAwAdAAVAHQAHAB0ACMAcgApAHAA&#10;LgBuADQAbAA5AGsAPgBpAEQAaABKAGYAUQBkAFgAYgBhAGEAawBfAHcAXgCGAF0AlwBbALcAWQDi&#10;AFYA/wBTAP8AUgD/AFIA/wCpAAAAmAAAAIoAAAB/AAAAdQAAAG4AAABpAAAAZwAAAGYAAABlAAcA&#10;ZAAOAGQAFgBkAB0AYwAjAGEAKABfAC0AXQAzAFwAOABaAD0AWQBDAFcASQBWAFIAVABbAFIAZQBR&#10;AHEAUAB/AE8AkABNAKwASwDQAEkA+QBHAP8ARwD/AEcA/wCdAAAAjQAAAH8AAABzAAAAaQAAAGEA&#10;AABdAAAAWwAAAFkAAABXAAIAVwAJAFYAEQBWABcAVgAdAFQAIgBSACgAUAAsAE4AMQBMADcASgA8&#10;AEkAQwBIAEoARwBUAEYAYABEAGsAQwB6AEIAiQBAAKQAPwDCAD0A7gA8AP8APAD/AD8A/wCUAAAA&#10;hAAAAHYAAABpAAAAXwAAAFcAAABTAAAATwAAAE0AAABMAAAASwAFAEoACwBJABIASAAYAEYAHQBE&#10;ACIAQwAnAEEALABAADIAPgA4AD0APgA7AEUAOgBOADgAWgA3AGYANwB0ADYAhAA0AJwAMwC3ADIA&#10;5AAyAP8AMgD/ADYA/wCMAAAAfQAAAG4AAABhAAAAVwAAAFAAAABKAAAARgAAAEMAAABBAAAAQAAC&#10;AD4ABwA8AA0APAATADwAGAA6AB4AOAAjADcAKAA2AC0ANAAzADMAOgAyAEEAMABKAC8AVgAuAGIA&#10;LABwACsAgAAqAJYAKQCuACkA1gApAPsAKwD/AC0A/wCGAAAAdgAAAGgAAABbAAAAUQAAAEkAAABC&#10;AAAAPQAAADoAAAA3AAAANQAAADQABAAzAAkAMwAOADMAFAAxABoAMAAfAC4AJAAtACkALAAwACsA&#10;NgApAD4AKABGACcAUgAlAF4AJABsACMAfgAhAJEAIQCoACEAyQAhAPIAIgD/ACQA/wCBAAAAcQAA&#10;AGIAAABWAgAATAMAAEMEAAA8BAAANwMAADMCAAAvAgAALQAAACwAAgAsAAYAKwALACsAEQAqABYA&#10;KAAbACcAIAAmACYAJAAsACMAMwAiADsAIQBDAB8ATwAeAFsAHQBpABsAegAaAIwAGgCjABkAvwAZ&#10;AOUAGQD/ABoA/wB8AAAAbAAAAF4EAABRBgAARwgAAD4IAAA3CAAAMQgAAC0IAAApBwAAJwYAACYE&#10;AAAlAgQAJAAIACMADAAjABMAIQAYACAAHQAfACMAHgApABwAMAAbADgAGgBBABkATQAXAFkAFgBn&#10;ABQAdwASAIkAEQCdABEAtAARANYAEQD1ABAA/wB4AAAAaAQAAFoIAABNCgAAQwsAADoMAAAzDAAA&#10;LQwAACgMAAAlCwAAIgoAACAJAAAfCAMAHgYGAB0FCgAcBA8AGwQVABoEGgAYBCAAFwQmABYELgAV&#10;BDYAFANAABICSwARAlcADgNkAAsDdAAJAoUACAGYAAgArgAIAMsACADsAAgA/wB1BAAAZQcAAFYL&#10;AABKDQAAPw8AADYQAAAvEAAAKRAAACUQAAAhDgAAHg4AABwNAAAaDAIAGAsFABcKBwAXCQwAFQkS&#10;ABQJGAATCR4AEQkkABAJLAAOCTUADAk/AAoJSgAIClYABQtjAAIKcwAACoMAAAmWAAAHqgAABcMA&#10;AAPiAAAA+ABxBwAAYQoAAFMNAABHEQAAPBIAADMTAAAsEwAAJhMAACISAAAeEgAAGxEAABgRAAAW&#10;EAIAFBAEABIPBwARDgkADg4OAA0PFQALEBwAChAjAAgQKgAHEDMABRA9AAQQSAACEVQAABFhAAAQ&#10;cQAAEIIAAA6VAAANqgAAC8IAAArfAAAJ8wBuCgAAXQ0AAFARAABEFAAAORUAADAVAAApFQAAIxUA&#10;AB8VAAAbFAAAGBQAABUTAAATEwMAERIFAA8SBwALEwgACRQMAAcVEwAGFRkABBUgAAIWJwABFi8A&#10;ABY6AAAWRQAAFlEAABVfAAAVbwAAFYEAABSUAAATqgAAEcQAAA/iAAAN9gBqDQAAWhEAAE0UAABA&#10;FwAANhcAAC0YAAAmGAAAIRcAAB0XAAAZFgAAFhYAABQVAgASFAQADxUFAAsWBQAIFwcABBkKAAEa&#10;EAAAGhYAABsdAAAbJAAAGy0AABs2AAAbQgAAG04AABtcAAAabQAAGYAAABmUAAAYqgAAF8UAABXl&#10;AAAT+ABmEQAAVxQAAEkXAAA9GgAAMxoAACsaAAAkGgAAHxkAABsYAAAXGAAAFRcAABMWAwAQFwMA&#10;DBgDAAgZBAAEGwYAAB0JAAAfDQAAIBQAACAbAAAgIgAAISoAACEzAAAhPwAAIEwAACBaAAAfbAAA&#10;Hn8AAB2TAAAdqgAAHMYAABvoAAAZ+wBiFQAAUxgAAEYaAAA6HAAAMB0AACgcAAAiHAAAHRsAABka&#10;AAAXGQAAFBgBABAZAAAMGgAACBwBAAQeAgAAIAQAACIHAAAlCwAAJhIAACYYAAAnHwAAJycAACcx&#10;AAAnOwAAJ0kAACdXAAAmaAAAI30AACORAAAiqQAAIccAACHrAAAe/gBeGAAATxsAAEIeAAA2HwAA&#10;LR8AACUfAAAgHgAAHB0AABkbAAAWGwAAERwAAAwdAAAIHwAAAyEAAAAjAAAAJgMAACgFAAArCQAA&#10;LQ4AAC0VAAAuHAAALiQAAC4uAAAuOAAALkYAAC5UAAAtZAAAKnoAACiRAAAoqAAAJ8cAACfsAAAn&#10;/wBZHAAASx8AAD4iAAAzIgAAKiIAACMhAAAfIAAAGx4AABceAAATHwAADSAAAAgiAAADJQAAACcA&#10;AAApAAAALAEAAC8DAAAxBwAANAsAADYSAAA2GQAANiEAADYqAAA2NQAANkIAADZQAAA2YAAAMncA&#10;ADCOAAAvpgAALsYAAC7tAAAu/wBUIQAARiQAADkmAAAvJQAAKCQAACIjAAAeIQAAGiEAABQiAAAN&#10;JAAACCYAAAIpAAAALAAAAC4AAAAxAAAAMwAAADYBAAA5BQAAOwkAAD4PAAA/FgAAPx4AAD8nAAA/&#10;MQAAPz4AAD9MAAA/XAAAPXAAADmKAAA2pAAANsMAADXtAAA1/wBPJgAAQSgAADUpAAAtKQAAJicA&#10;ACIlAAAdJAAAFiYAAA4oAAAIKwAAAi0AAAAxAAAAMwAAADYAAAA5AAAAPAAAAD8AAABBAgAARAYA&#10;AEcKAABKEQAAShkAAEshAABKLAAASjkAAEpHAABJVwAASGoAAEOFAABAoAAAQL4AAD/qAAA+/wBJ&#10;KwAAPC0AADItAAArKwAAJikAACAoAAAYKgAAESwAAAgwAAABMwAAADcAAAA6AAAAPQAAAEAAAABD&#10;AAAARgAAAEkAAABLAAAATgEAAFEFAABUCwAAVxMAAFccAABWJgAAVjMAAFZBAABVUQAAVGQAAE9/&#10;AABMmgAASrcAAEnlAABI/wBDMQAAODIAADAwAAAqLgAAJC0AABsvAAASMgAACTYAAAE6AAAAPgAA&#10;AEEAAABEAAAASAAAAEsAAABOAAAAUQAAAFMAAABWAAAAWQAAAFwBAABfBgAAYgwAAGUWAABlIAAA&#10;ZCwAAGQ7AABjSwAAYV0AAF14AABZkwAAVrEAAFbbAABV/QA/NgAANTUAADAzAAApMQAAHjQAABQ4&#10;AAAKPAAAAEEAAABFAAAASQAAAE0AAABQAAAAUwAAAFcAAABaAAAAXQAAAF8AAABiAAAAZQAAAGcA&#10;AABrAAAAbgcAAHIPAAB0GQAAdCYAAHM0AABzQwAAcVUAAG1vAABpiQAAZqgAAGXMAABk9QA7OgAA&#10;NTgAAC83AAAjOgAAFj8AAApEAAAASAAAAE0AAABSAAAAVgAAAFoAAABeAAAAYQAAAGUAAABoAAAA&#10;awAAAG4AAABxAAAAdAAAAHcAAAB6AAAAfgAAAIIFAACHDwAAiRwAAIcqAACFOwAAgk4AAH1mAAB6&#10;gAAAd54AAHW9AAB06QA7PgAANTwAAClAAAAbRQAADEsAAABSAAAAVgAAAFsAAABgAAAAZAAAAGgA&#10;AABrAAAAbwAAAHMAAAB2AAAAeQAAAHwAAAB/AAAAggAAAIUAAACJAAAAjAAAAJEAAACWBgAAmhIA&#10;AJogAACXMQAAlEQAAJFcAACOdgAAi5MAAIiwAACG2QA7QgAAL0YAACFMAAATUgAABFkAAABfAAAA&#10;ZQAAAGoAAABvAAAAcwAAAHcAAAB6AAAAfgAAAIIAAACGAAAAiQAAAIwAAACPAAAAkQAAAJUAAACY&#10;AAAAnAAAAKEAAACmAAAAqgUAAK8UAACuJAAAqjgAAKhPAAClaQAAooUAAJ+gAACcvwA1TQAAKFMA&#10;ABlZAAAJYQAAAGcAAABuAAAAdAAAAHoAAAB/AAAAhAAAAIgAAACMAAAAkQAAAJUAAACYAAAAmwAA&#10;AJ8AAACiAAAApQAAAKgAAACsAAAAsQAAALcAAAC9AAAAxQAAAM0EAADWFQAA0SgAAMxAAADHWgAA&#10;wXYAAL2QAAC5qgAuWQAAIGEAABBoAAAAcAAAAHcAAAB/AAAAhgAAAIwAAACRAAAAlgAAAJoAAACe&#10;AAAAogAAAKYAAACqAAAArgAAALIAAAC1AAAAuQAAAL4AAADDAAAAyQAAANAAAADaAAAA4wAAAOwA&#10;AAD0BAAA+RcAAPQwAADvTAAA6WcAAOaBAADjmQ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wdA/+tKAr/rDIW/6o8Jv+vRDb/uUtI/r9TXfvDWnP3xmCI8shlnOrLaK3jzGq7&#10;3MhsyNPDbdPKvXLdvbd46KqxgPSqsYD0qrGA9KqxgPSqsYD0qrGA9KqxgPSqsYD0qrGA9KqxgPSq&#10;sYD0qrGA9KqxgPSqsYD0qrGA9KqxgPSqsYD0/6wdA/+tKAr/rTIW/6s8Jv+xRDb/u0tH/MJSXffI&#10;WXPyzF6I7NBinePUY67Zz2W9z8pox8XEa9G6v2/arbpz5Ju0eu6btHrum7R67pu0eu6btHrum7R6&#10;7pu0eu6btHrum7R67pu0eu6btHrum7R67pu0eu6btHrum7R67pu0eu6btHru/6wdA/+uKAr/rTIV&#10;/6w8Jf+yRDX+vUpH+cZRXPPNV3Pt01yJ5ttentvYYK7P0WO6xMtmxbnGac6uwWzXobxw4JC3demQ&#10;t3XpkLd16ZC3demQt3XpkLd16ZC3demQt3XpkLd16ZC3demQt3XpkLd16ZC3demQt3XpkLd16ZC3&#10;demQt3Xp/60dA/+uKAn/rjIV/6w8Jf+1QzT7wEpG9ctQW+/TVnLn3FmJ3t9cndHaX6zF0mK4us1k&#10;wq/IZ8ukw2rTl75t3Ii6ceSIunHkiLpx5Ii6ceSIunHkiLpx5Ii6ceSIunHkiLpx5Ii6ceSIunHk&#10;iLpx5Ii6ceSIunHkiLpx5Ii6ceSIunHk/60dA/+vKAn/rjIV/607Jf+3QzP4w0lF8dBPWurbVHLi&#10;5laI1eJbm8jbXqq81GG1sM9jv6bKZcebxWjPj8Fq14K9bt6CvW7egr1u3oK9bt6CvW7egr1u3oK9&#10;bt6CvW7egr1u3oK9bt6CvW7egr1u3oK9bt6CvW7egr1u3oK9bt6CvW7e/64dA/+vKAn/rzIU/647&#10;JP26QzL0x0lD7dhOWeTjUXHd61SHzeRamr/cXaez1l+yqNFhu53MY8OTyGXLh8Nn0n3AbNh9wGzY&#10;fcBs2H3AbNh9wGzYfcBs2H3AbNh9wGzYfcBs2H3AbNh9wGzYfcBs2H3AbNh9wGzYfcBs2H3AbNh9&#10;wGzY/64cAv+wKAn/sDIU/7A7I/m9QzDwzElB595NV9/rT3DV7lOGxOZYl7beXKWq2F6vn9Ngt5XP&#10;Yb+LymLGgcZlzXjEatJ4xGrSeMRq0njEatJ4xGrSeMRq0njEatJ4xGrSeMRq0njEatJ4xGrSeMRq&#10;0njEatJ4xGrSeMRq0njEatJ4xGrS/68cAv+xKAj/sTIT/7M7IfXCQy7q0kg/4ORKVtjwTW/M8VKE&#10;vOdXlK7gWqGi2lyrmNVes47RX7qEzmDBe8pix3PHaMxzx2jMc8dozHPHaMxzx2jMc8dozHPHaMxz&#10;x2jMc8dozHPHaMxzx2jMc8dozHPHaMxzx2jMc8dozHPHaMxzx2jM/7AcAv+yKAj/sjIT/bc7H/DH&#10;Qivj2kg72epJVs/0TG7D8lCBs+lVkaXiWZ2Z3VumkNlcrobVXLR+0V66dc5gwG7MZcRuzGXEbsxl&#10;xG7MZcRuzGXEbsxlxG7MZcRuzGXEbsxlxG7MZcRuzGXEbsxlxG7MZcRuzGXEbsxlxG7MZcRuzGXE&#10;/7EbAv6zKAf/tDIS9707HOnPQiba4kQ8z/FIVsT6Smy49E59qexTjJzmV5eR4Figh91Zp3/ZWq12&#10;1luzb9Net2nRY7pp0WO6adFjumnRY7pp0WO6adFjumnRY7pp0WO6adFjumnRY7pp0WO6adFjumnR&#10;Y7pp0WO6adFjumnRY7pp0WO6/rIbAf21KAf9tjIR78U7F9/aPyLR60M9xflFVbj/SGit90t4nvBR&#10;hZLqVJCI5VaZf+FXn3jeWKVw21mpadlcrWPYYK9j2GCvY9hgr2PYYK9j2GCvY9hgr2PYYK9j2GCv&#10;Y9hgr2PYYK9j2GCvY9hgr2PYYK9j2GCvY9hgr2PYYK9j2GCv/LQaAfq3Jwb3uzIO5dA5ENPlPCTG&#10;9UE9uf9CUqz/RWOg+0hyk/RNfojuUYh/6lOQd+dUlnDkVppq4leeZOBaoWDfXqNg316jYN9eo2Df&#10;XqNg316jYN9eo2DfXqNg316jYN9eo2DfXqNg316jYN9eo2DfXqNg316jYN9eo2DfXqNg316j+bcY&#10;APe6JgTsxjAI1t8xEMjwOie6/z08rP8/TZ7/Ql2T/0VqiPlKdX70TX528FCFb+1RimrrU41l6VWR&#10;YehYk13nXJVd51yVXedclV3nXJVd51yVXedclV3nXJVd51yVXedclV3nXJVd51yVXedclV3nXJVd&#10;51yVXedclV3nXJVd51yV9boVAPK+JQPb1yMDy+wxFLz8Nyet/zg4nv86R5L/PlaH/0Fifv5FbHX6&#10;SXNt90x4aPVOfGPzUH9g8lOCXfFWg1rwWYVa8FmFWvBZhVrwWYVa8FmFWvBZhVrwWYVa8FmFWvBZ&#10;hVrwWYVa8FmFWvBZhVrwWYVa8FmFWvBZhVrwWYVa8FmF8b8RAOTNFwDO5yQHvvgvFq//MSaf/zM0&#10;kv82QYb/Ok57/z1Zcv9AYWr/RGhk/kdsYP1Kb137TXFa+k9zWPpSdFb5VnVW+VZ1VvlWdVb5VnVW&#10;+VZ1VvlWdVb5VnVW+VZ1VvlWdVb5VnVW+VZ1VvlWdVb5VnVW+VZ1VvlWdVb5VnVW+VZ15sUJANHj&#10;DQDB9CUKsf8pFqH/KiOT/ywvhv8xO3v/NUZx/zlQaP89WGH/QF5c/0RiWf9HZVf/SmdV/01pU/9R&#10;alL/VGtS/1RrUv9Ua1L/VGtS/1RrUv9Ua1L/VGtS/1RrUv9Ua1L/VGtS/1RrUv9Ua1L/VGtS/1Rr&#10;Uv9Ua1L/VGtS/1Rr/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UbA/+lJQr/pC8V/6A5JP+lQjL/rUpB/7FTVP+zXGj/smR8+LBs&#10;j/CtdKDpqXqu5KOAut6chcXalovP1Y6R2NKKnt63ep3gq3af3qt2n96rdp/eq3af3qt2n96rdp/e&#10;q3af3qt2n96rdp/eq3af3qt2n96rdp/eq3af3qt2n96rdp/e/6UbA/+mJQr/pC8V/6E5JP+nQjH/&#10;r0pB/7RSVP+2W2j/t2N8+LZqkO+zcaHpsHaw4qt8vd2lgcnYn4bT0paM3s2PmeatfZnno3uc4aN7&#10;nOGje5zho3uc4aN7nOGje5zho3uc4aN7nOGje5zho3uc4aN7nOGje5zho3uc4aN7nOGje5zh/6Ua&#10;A/+mJQr/pC8V/6E5JP+oQjH/sUlA/7dRU/+6Wmj+u2F997toke+6bqPouXKy4bR3wNuue8zWqYDX&#10;0aOI4cCWkemmh5fqm4Ka5ZuCmuWbgprlm4Ka5ZuCmuWbgprlm4Ka5ZuCmuWbgprlm4Ka5ZuCmuWb&#10;gprlm4Ka5ZuCmuWbgprl/6YaA/+mJQr/pS8U/6I5I/+qQTD/s0k//7pQU/29WGj7wF9998Flke7C&#10;aqTnwm604L5xwtq6dc7VuX3XyK+E4LKfiuqekpXskomY6JKJmOiSiZjokomY6JKJmOiSiZjokomY&#10;6JKJmOiSiZjokomY6JKJmOiSiZjokomY6JKJmOiSiZjo/6YaA/+nJQr/pS8U/6I5I/+rQS//tEg/&#10;/r1QUvvBV2j4xV599Mhjku7KZ6Xmzmm13cpsw9TGcs7LwXjWvrl/36iphOmYopTti5OW6ouTluqL&#10;k5bqi5OW6ouTluqLk5bqi5OW6ouTluqLk5bqi5OW6ouTluqLk5bqi5OW6ouTluqLk5bq/6YaA/+n&#10;JQn/pi8U/6M5I/+tQS7/tkg+/MBPUfjFVmf0ylx9789gkujUY6bd0WW20cxpw8fHbs28wnLWsL14&#10;3p60fuiUtZTrh6KY6IeimOiHopjoh6KY6IeimOiHopjoh6KY6IeimOiHopjoh6KY6IeimOiHopjo&#10;h6KY6IeimOiHopjo/6caA/+nJQn/pi8U/6Q5Iv+vQS7/uUg9+cNOUfTKVWfw0Vp96dhek9/aX6bS&#10;1GK1xs1mwrrHacyvwm3Vor1x3pG4dueJuIrnhbOa5YWzmuWFs5rlhbOa5YWzmuWFs5rlhbOa5YWz&#10;muWFs5rlhbOa5YWzmuWFs5rlhbOa5YWzmuWFs5rl/6caA/+oJQn/py8U/6Y5If+xQS38u0c898dN&#10;UPHQVGbq2Vh84+Jak9beXqXJ1WGzu85kv6/IZsqkw2nTlr5r24a6b+SAuoLkf7uU4n+7lOJ/u5Ti&#10;f7uU4n+7lOJ/u5Tif7uU4n+7lOJ/u5Tif7uU4n+7lOJ/u5Tif7uU4n+7lOJ/u5Ti/6caA/+oJQn/&#10;py8T/6g4IP+zQCv5vkc788tNT+zWUmXl4VV83OZZkc3fXaPA12CxstBivKbKZMabxmbPjsFo14C9&#10;bN57vX3eeb2M3nm9jN55vYzeeb2M3nm9jN55vYzeeb2M3nm9jN55vYzeeb2M3nm9jN55vYzeeb2M&#10;3nm9jN55vYze/6gaA/+pJQn/qC8T/6o4H/+1QCr2wkc679BMTeffUGPg6lJ71OlYkMTgXKG22V+u&#10;qdJhuZ3NYsKSyGTKhsRm0nvAath2wHjZdcCF2HXAhdh1wIXYdcCF2HXAhdh1wIXYdcCF2HXAhdh1&#10;wIXYdcCF2HXAhdh1wIXYdcCF2HXAhdh1wIXY/6gZAv+pJQj/qS8T/6w4Hvy5QCjyx0Y46dZLSuHo&#10;TWLc8VB6y+tWjv/ifRBJQ0NfUFJPRklMRQAQFbviW56t212qoNRftZTPYL6Ky2LFf8djzHbEaNJx&#10;xHTScMSA0nDEgNJwxIDScMSA0nDEgNJwxIDScMSA0nDEgNJwxIDScMSA0nDEgNJwxIDScMSA0nDE&#10;gNJwxIDS/6kZAv+qJQj/qi8S/7A4HPe9QCbszUY04d9KR9ntTGLQ9E94wO1Vi7HkWZqj3Vuml9hd&#10;sIzTXriCz1+/ecthxXDIZspsyHDKa8h6ymvIespryHrKa8h6ymvIespryHrKa8h6ymvIespryHrK&#10;a8h6ymvIespryHrKa8h6ymvIespryHrK/6oZAv+rJQf/qy8R/7Q4GfHEPyLk1UUw2edHSM7zSmHE&#10;+E12te9Sh6bnV5WZ4FmhjttbqoTWW7F601y3ctBfvGvOZMBozW3BZs51wWbOdcFmznXBZs51wWbO&#10;dcFmznXBZs51wWbOdcFmznXBZs51wWbOdcFmznXBZs51wWbOdcFmznXB/6sYAv+tJAf/rS8Q+Ls3&#10;FenMPx3a4UEvzu9GSMP6SF+4+0tyqvJQgZzqVI+P5Feahd9YonvcWalz2Vqua9ZcsmbUYbVj1Gm2&#10;YtRxtmLUcbZi1HG2YtRxtmLUcbZi1HG2YtRxtmLUcbZi1HG2YtRxtmLUcbZi1HG2YtRxtmLUcbZi&#10;1HG2/60YAf+vJAb/si4O78M3EN7ZOxfQ6kAxw/hDSLb/RVyr/khtnvZNe5HvUYeG6VSRfOVVmXTh&#10;V59s31ijZt1bpmHcX6le22WqXdtrql3ba6pd22uqXdtrql3ba6pd22uqXdtrql3ba6pd22uqXdtr&#10;ql3ba6pd22uqXdtrql3ba6pd22uq/68WAf+xJAX3uy0J49A0CdHlOBrE9T4ytv9ARan/Qled/0Vm&#10;kvpJc4b0Tn5871GHdOtTjmzoVJNn5laWYuVZmV7kXZtc42KcWuNnnFrjZ5xa42ecWuNnnFrjZ5xa&#10;42ecWuNnnFrjZ5xa42ecWuNnnFrjZ5xa42ecWuNnnFrjZ5xa42ec/rIVAPy1IwTqxygD1OAqCsbx&#10;Nh23/zoxqf87QZz/PlGQ/0Jfhv9Fanz6SXRz9k17a/NPgWbwUoVh71SHXu5XiVvtW4tZ7F+MWOxj&#10;jFjsY4xY7GOMWOxjjFjsY4xY7GOMWOxjjFjsY4xY7GOMWOxjjFjsY4xY7GOMWOxjjFjsY4xY7GOM&#10;+rUSAPK+HQHY3BQByO4sDrn9Mh6q/zQum/83PI//OkqE/z1Wev9BYXH/RGlp/UhvY/pLc1/5TnZc&#10;91F4WvdUeVj2V3tW9lt7VfVffFX1X3xV9V98VfVffFX1X3xV9V98VfVffFX1X3xV9V98VfVffFX1&#10;X3xV9V98VfVffFX1X3xV9V989LoMANjQBwDK6h0Eu/opEKv/LB2c/y4qj/8xN4P/NUN4/zlNbv88&#10;Vmb/P11g/0NiW/9GZlj/SmhW/01pVf9QalP/U2tS/lZsUf5ZbFH+WWxR/llsUf5ZbFH+WWxR/lls&#10;Uf5ZbFH+WWxR/llsUf5ZbFH+WWxR/llsUf5ZbFH+WWxR/lls18QEAMzaBgC9+B4Grv8jEJ7/JBuQ&#10;/ycmg/8qMnf/Lzxt/zNFZP83TF3/OlJX/z5WVP9BWVH/RFtQ/0dcTv9LXU3/Tl5M/1FfTP9UX0z/&#10;VF9M/1RfTP9UX0z/VF9M/1RfTP9UX0z/VF9M/1RfTP9UX0z/VF9M/1RfTP9UX0z/VF9M/1Rf/54Y&#10;BP+dIgr/mywV/5Y2Iv+aQC//okk9/6RUTf+jXl//oWhx/pxxgveWepLwj4Kg64eJq+eBkLTkfJi5&#10;43qfvOJ6qL7herK/03SzwcRsssLAarLDwGqyw8BqssPAarLDwGqyw8BqssPAarLDwGqyw8BqssPA&#10;arLDwGqyw8BqssPAarLD/54YBP+dIgr/mywV/5Y2Iv+aQC//okk9/6RUTf+jXl//oWhx/pxxgveW&#10;epLwj4Kg64eJq+eBkLTkfJi543qfvOJ6qL7herK/03SzwcRsssLAarLDwGqyw8BqssPAarLDwGqy&#10;w8BqssPAarLDwGqyw8BqssPAarLDwGqyw8BqssPAarLD/54YBP+dIgr/mywV/5Y2Iv+aQC//okk9&#10;/6RUTf+jXl//oWhx/pxxgveWepLwj4Kg64eJq+eBkLTkfJi543qfvOJ6qL7herK/03SzwcRsssLA&#10;arLDwGqyw8BqssPAarLDwGqyw8BqssPAarLDwGqyw8BqssPAarLDwGqyw8BqssPAarLD/54YBP+d&#10;Igr/mywV/5Y2Iv+aQC//okk9/6RUTf+jXl//oWhx/pxxgveWepLwj4Kg64eJq+eBkLTkfJi543qf&#10;vOJ6qL7herK/03SzwcRsssLAarLDwGqyw8BqssPAarLDwGqyw8BqssPAarLDwGqyw8BqssPAarLD&#10;wGqyw8BqssPAarLD/54YBP+dIgr/mywV/5Y2Iv+aQC//okk9/6RUTf+jXl//oWhx/pxxgveWepLw&#10;j4Kg64eJq+eBkLTkfJi543qfvOJ6qL7herK/03SzwcRsssLAarLDwGqyw8BqssPAarLDwGqyw8Bq&#10;ssPAarLDwGqyw8BqssPAarLDwGqyw8BqssPAarLD/54YBP+dIgr/mywV/5Y2Iv+aQC//okk9/6RU&#10;Tf+jXl//oWhx/pxxgveWepLwj4Kg64eJq+eBkLTkfJi543qfvOJ6qL7herK/03SzwcRsssLAarLD&#10;wGqyw8BqssPAarLDwGqyw8BqssPAarLDwGqyw8BqssPAarLDwGqyw8BqssPAarLD/54YBP+dIgr/&#10;mywV/5Y2Iv+aQC//okk9/6RUTf+jXl//oWhx/pxxgveWepLwj4Kg64eJq+eBkLTkfJi543qfvOJ6&#10;qL7herK/03SzwcRsssLAarLDwGqyw8BqssPAarLDwGqyw8BqssPAarLDwGqyw8BqssPAarLDwGqy&#10;w8BqssPAarLD/54YBP+dIgr/mywV/5Y2Iv+aQC//okk9/6RUTf+jXl//oWhx/pxxgveWepLwj4Kg&#10;64eJq+eBkLTkfJi543qfvOJ6qL7herK/03SzwcRsssLAarLDwGqyw8BqssPAarLDwGqyw8BqssPA&#10;arLDwGqyw8BqssPAarLDwGqyw8BqssPAarLD/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eIgr/mywU/5c2Iv+cQC7/pEk8/6dSTP+nXF//pWZx/qFwg/aceJPvlYCh6o2H&#10;reWGjrfigJW+4H2dwt98psXbe6/GyXKuyLpqrcm4a67IuGuuyLhrrsi4a67IuGuuyLhrrsi4a67I&#10;uGuuyLhrrsi4a67IuGuuyLhrrsi4a67I/58YBP+eIgr/nCwU/5g2Iv+eQC3/pkg7/6pRS/+rWl7/&#10;qmRx/qdtg/WjdpXunX6k6JWEsOONirvfhpHF3IGZy9uApM3PeqnPvHCo0bFuqs6vb6zMr2+szK9v&#10;rMyvb6zMr2+szK9vrMyvb6zMr2+szK9vrMyvb6zMr2+szK9vrMyvb6zM/58YA/+fIgr/nSwU/5k2&#10;Iv+gPyz/qEc6/61QS/+uWV7/rmJx/a1qhPWpc5bupHql556Cs+GWh7/cjY3K2YaV0taEodbDeaPY&#10;sXGj2KlzqNGnc6nPp3Opz6dzqc+nc6nPp3Opz6dzqc+nc6nPp3Opz6dzqc+nc6nPp3Opz6dzqc+n&#10;c6nP/58YA/+fIgr/nSwU/5k2If+iPyv/qkc5/7BPSv+yWF7/smBx/LFohfSvcJftq3en5qZ9teCe&#10;g8LalYnO1IyQ182Im9u8gaHbqneh2qJ3ptSgd6fSoHen0qB3p9Kgd6fSoHen0qB3p9Kgd6fSoHen&#10;0qB3p9Kgd6fSoHen0qB3p9Kgd6fS/6AYA/+gIgn/niwT/5o2If+kPyv/rEY4/7NOSf+1V139tl9x&#10;+rZmhfS1bZjssnSo5a55t96mf8XWoIbPypSM17+MlNy1iZ/do32g3Zp7o9eZe6XVmXul1Zl7pdWZ&#10;e6XVmXul1Zl7pdWZe6XVmXul1Zl7pdWZe6XVmXul1Zl7pdWZe6XV/6AYA/+gIgn/niwT/5s2IP+l&#10;Pir/rUY4/7VNSf+4Vl37ul1x+LtkhfO7a5nrunCq5LZ1uduwfMXOp4POwpyI17SSjt2ukZ3fnISe&#10;35N/otqSf6PXkn+j15J/o9eSf6PXkn+j15J/o9eSf6PXkn+j15J/o9eSf6PXkn+j15J/o9eSf6PX&#10;/6AXA/+gIgn/niwT/5w2IP+mPin/r0Y3/7dNSP28VVz6vlxx9sBihfHBaJnqwmyr4L9yudS3ecTH&#10;rX/OuqSF1qyZit6ilJbilIuc4YuDoNyLg6Hai4Oh2ouDodqLg6Hai4Oh2ouDodqLg6Hai4Oh2ouD&#10;odqLg6Hai4Oh2ouDodqLg6Ha/6EXA/+hIgn/nywT/542H/+oPij/sUY2/7lMR/u/VFz3w1tx88Zh&#10;hu7JZZrmzGqr28dwuM29dsPAtHzNs6uB1aSghd2WmI7jjZOb44SJnt+EiKDchIig3ISIoNyEiKDc&#10;hIig3ISIoNyEiKDchIig3ISIoNyEiKDchIig3ISIoNyEiKDc/6EXA/+hIgn/nywT/582Hv+pPij/&#10;s0U2/bxMR/jDU1v0yFlw781ehurSYpvh1Geq1c9tt8fEc8O5unjMrLJ91Z2ogd2Mn4jjh5+b436R&#10;nt9+j5/dfo+f3X6Pn91+j5/dfo+f3X6Pn91+j5/dfo+f3X6Pn91+j5/dfo+f3X6Pn91+j5/d/6EX&#10;A/+hIgn/oCwS/6A1Hv+rPif/tEU1+r5LRvXHUlrwzlhw69RcheXdYJra2mWqzdNqt8DLcMKywnXM&#10;pbp51JWwfdyHqoXhha6d4Xucn956maDcepmg3HqZoNx6maDcepmg3HqZoNx6maDcepmg3HqZoNx6&#10;maDcepmg3HqZoNx6maDc/6EXA/+iIgn/oCwS/6I1Hf+tPSb+t0Uz98JLRPHNUVns1VZv5t9Zhd3i&#10;XZnP3GKpwtRntrXNa8GpyHDLncN00426eNqDt4Pegbyc3Xmqodt4paLZeKWi2Xilotl4paLZeKWi&#10;2Xilotl4paLZeKWi2Xilotl4paLZeKWi2Xilotl4paLZ/6IXA/+iIgj/oSwS/6Q1HP+vPST7ukQy&#10;88ZKQ+3TT1fm31Ru4elWhNPlW5jE3F+ottRjtanOZsCcyGnKkMRs0oPAcNh8v33aeb+S2Xa6o9d1&#10;tKTWdbSk1nW0pNZ1tKTWdbSk1nW0pNZ1tKTWdbSk1nW0pNZ1tKTWdbSk1nW0pNZ1tKTW/6IXAv+j&#10;Igj/oisS/6c1Gv+yPSP3vkQw78xKQefcTlXg6VBs2e5UgsjnWpa53l2lq9Zfsp3PYb2PymLIgsVj&#10;0HfCaNVzwXXWccKH1W/DnNNxxKTSccSk0nHEpNJxxKTSccSk0nHEpNJxxKTSccSk0nHEpNJxxKTS&#10;ccSk0nHEpNJxxKTS/6MXAv+kIgj/oysR/6o1Gf22PSDyxEQt6NNJPd/lS1PZ705rzvJSgL3oWJOu&#10;4FuhoNldrpPSX7iGzV/Be8lhyXHGZc1txnHOa8aAzWrHksxpx5fMaceXzGnHl8xpx5fMaceXzGnH&#10;l8xpx5fMaceXzGnHl8xpx5fMaceXzGnHl8xpx5fM/6QWAv+lIgf/pCsR/640Fvi7PB3ry0Mp4N1H&#10;OdbqSlPN9U1qwvRQfrLrVo6j41mdltxbqIrWXLF+0l25dM5fwGzMZMRoy23FZ8x6xGbMicNlzI7D&#10;ZcyOw2XMjsNlzI7DZcyOw2XMjsNlzI7DZcyOw2XMjsNlzI7DZcyOw2XMjsNlzI7D/6UWAv+mIQf/&#10;pisQ/7M0E/HCPBnj1EIi1uZEOsvySFLB/EtotvZOeqfuU4mZ5leWjOBZoYHbWqp211uxbdRdtmfS&#10;Yrlk0Wq6YtJ1umHSgrlh0oa4YdKGuGHShrhh0oa4YdKGuGHShrhh0oa4YdKGuGHShrhh0oa4YdKG&#10;uGHShrhh0oa4/6cVAf+oIQb/qisN97ozD+fMOxPY4T0izO5DO8D6RlG0/0hkqvlLdZvxUYOO6lSP&#10;g+VWmXjgV6Fv3VmmaNtbqmPZYK1f2WauXtlwrl3Ze61c2X+tXNl/rVzZf61c2X+tXNl/rVzZf61c&#10;2X+tXNl/rVzZf61c2X+tXNl/rVzZf61c2X+t/6kUAf+qIQX/sioJ7sQyCdrbMQ7N6zwlwPhBO7P/&#10;Qk6n/0VfnP1IbpD2TXuE8FGGeutTjnDnVZVp5FeaY+JanV/hXp9c4WOgW+BroFnhdKBZ4XegWeF3&#10;oFnhd6BZ4XegWeF3oFnhd6BZ4XegWeF3oFnhd6BZ4XegWeF3oFnhd6BZ4Xeg/6sTAP+tIAT1uycE&#10;39IpAs7nMhLB9joms/89Oab/P0qa/0FZj/9FZ4X7SXJ69k17cfFQgmnuUohj7FWMX+tYjlzqXJBa&#10;6WCRWOlnkVfpbpFX6XGRV+lxkVfpcZFX6XGRV+lxkVfpcZFX6XGRV+lxkVfpcZFX6XGRV+lxkVfp&#10;cZFX6XGR/64RAP6zHgLmyhsA0OQjBcL0MRW0/zUmpv84Npn/OkSN/z1Sg/9BXnn/RGhw/EhwaPlM&#10;dmL2T3pe9VJ9W/RVflnzWYBX812AVvJigVTyaIFU82qBVPNqgVTzaoFU82qBVPNqgVTzaoFU82qB&#10;VPNqgVTzaoFU82qBVPNqgVTzaoFU82qB+7INAO/BDwDT3wkAxPEmCbX/LRam/y8kmP8yMoz/NT6B&#10;/zhKd/88VG3/P11l/0NkX/9HaFv/S2tY/U5uVv1Sb1T8VXBT/FhwUvxdcVH8YnFR/GNxUfxjcVH8&#10;Y3FR/GNxUfxjcVH8Y3FR/GNxUfxjcVH8Y3FR/GNxUfxjcVH8Y3FR/GNx7LcHANLNBgDF7xUBt/4j&#10;C6j/JhaZ/yghjP8rLYD/Lzh1/zNCa/83S2P/OlJc/z5XV/9BW1T/RV1R/0lfUP9MYE//T2FO/1Jh&#10;Tf9WYUz/WmJL/1xiS/9cYkv/XGJL/1xiS/9cYkv/XGJL/1xiS/9cYkv/XGJL/1xiS/9cYkv/XGJL&#10;/1xi0sMCAMfXBAC5+xcDqv8cC5v/HhSN/yEegP8kKHT/KTJp/y07YP8xQln/NUdU/zhLUP88Tk3/&#10;P1BL/0JRSv9FUkn/R1JI/0pTR/9OU0b/UlRG/1NURv9TVEb/U1RG/1NURv9TVEb/U1RG/1NURv9T&#10;VEb/U1RG/1NURv9TVEb/U1RG/1NU/5cVBP+WIAr/kykU/44zIf+RPSz/l0Y4/5pQRv+ZW1f/lmZo&#10;/5FwePyKeob2g4OT8XyLnu53lKTsdJ2o63Slqut0ravqdLWs6HO9rd1uv67RacCvyWW/sMllv7DJ&#10;Zb+wyWW/sMllv7DJZb+wyWW/sMllv7DJZb+wyWW/sMllv7DJZb+w/5cVBP+WIAr/kykU/44zIf+R&#10;PSz/l0Y4/5pQRv+ZW1f/lmZo/5FwePyKeob2g4OT8XyLnu53lKTsdJ2o63Slqut0ravqdLWs6HO9&#10;rd1uv67RacCvyWW/sMllv7DJZb+wyWW/sMllv7DJZb+wyWW/sMllv7DJZb+wyWW/sMllv7DJZb+w&#10;/5cVBP+WIAr/kykU/44zIf+RPSz/l0Y4/5pQRv+ZW1f/lmZo/5FwePyKeob2g4OT8XyLnu53lKTs&#10;dJ2o63Slqut0ravqdLWs6HO9rd1uv67RacCvyWW/sMllv7DJZb+wyWW/sMllv7DJZb+wyWW/sMll&#10;v7DJZb+wyWW/sMllv7DJZb+w/5cVBP+WIAr/kykU/44zIf+RPSz/l0Y4/5pQRv+ZW1f/lmZo/5Fw&#10;ePyKeob2g4OT8XyLnu53lKTsdJ2o63Slqut0ravqdLWs6HO9rd1uv67RacCvyWW/sMllv7DJZb+w&#10;yWW/sMllv7DJZb+wyWW/sMllv7DJZb+wyWW/sMllv7DJZb+w/5cVBP+WIAr/kykU/44zIf+RPSz/&#10;l0Y4/5pQRv+ZW1f/lmZo/5FwePyKeob2g4OT8XyLnu53lKTsdJ2o63Slqut0ravqdLWs6HO9rd1u&#10;v67RacCvyWW/sMllv7DJZb+wyWW/sMllv7DJZb+wyWW/sMllv7DJZb+wyWW/sMllv7DJZb+w/5cV&#10;BP+WIAr/kykU/44zIf+RPSz/l0Y4/5pQRv+ZW1f/lmZo/5FwePyKeob2g4OT8XyLnu53lKTsdJ2o&#10;63Slqut0ravqdLWs6HO9rd1uv67RacCvyWW/sMllv7DJZb+wyWW/sMllv7DJZb+wyWW/sMllv7DJ&#10;Zb+wyWW/sMllv7DJZb+w/5cVBP+WIAr/kykU/44zIf+RPSz/l0Y4/5pQRv+ZW1f/lmZo/5FwePyK&#10;eob2g4OT8XyLnu53lKTsdJ2o63Slqut0ravqdLWs6HO9rd1uv67RacCvyWW/sMllv7DJZb+wyWW/&#10;sMllv7DJZb+wyWW/sMllv7DJZb+wyWW/sMllv7DJZb+w/5cVBP+WIAr/kykU/44zIf+RPSz/l0Y4&#10;/5pQRv+ZW1f/lmZo/5FwePyKeob2g4OT8XyLnu53lKTsdJ2o63Slqut0ravqdLWs6HO9rd1uv67R&#10;acCvyWW/sMllv7DJZb+wyWW/sMllv7DJZb+wyWW/sMllv7DJZb+wyWW/sMllv7DJZb+w/5gVBP+X&#10;IAr/lCkU/48zIf+TPSv/mkY3/51QRf+dWlb/mmVn/5ZvePyQeIf1iIGV8IGJoex6kanqd5qt6Haj&#10;sOh1q7HndbSz4XO6tNVuvLXIZ7u2wWa7tcFmu7XBZru1wWa7tcFmu7XBZru1wWa7tcFmu7XBZru1&#10;wWa7tcFmu7XBZru1/5gVBP+YHwr/lSkT/5AzIP+WPCr/nUU2/6JPRP+iWVX/oGNn/51tePuXdoj0&#10;kH6X7omGpOmBja7me5a15HmfueN4qbvjeLK81nO1vshstL+8aLW+uGq4urhquLq4ari6uGq4urhq&#10;uLq4ari6uGq4urhquLq4ari6uGq4urhquLq4ari6/5kVBP+YHwr/likT/5EzIP+ZPCj/oEU0/6ZN&#10;Q/+mV1T/pWFn/qNrePufdInzmHyZ7ZGDp+eJirLjgZK84Hybwd97psTbea/GynGvx7porcmzbLLC&#10;sG61vrButb6wbrW+sG61vrButb6wbrW+sG61vrButb6wbrW+sG61vrButb6wbrW+/5kVA/+ZHwn/&#10;likT/5IzH/+bPCf/o0Qz/6lMQv+qVlT/ql9m+6hoefilcYrzoHqb7JmBqeaRh7bgh47B3YCXydl9&#10;os3Qe6vNwHSrzbJuq8yrcLDGqXKzwalys8GpcrPBqXKzwalys8GpcrPBqXKzwalys8GpcrPBqXKz&#10;walys8GpcrPB/5oVA/+ZHwn/lykT/5MzH/+dPCb/pUQy/6tLQf+uVFP9rl1m+a1mefWqbovxpnac&#10;66F+q+SZhLnajInF0IOQzcuBnNDJg6nQuHqpz6tzqc+kdK3JonWxxKJ1scSidbHEonWxxKJ1scSi&#10;dbHEonWxxKJ1scSidbHEonWxxKJ1scSidbHE/5oVA/+ZHwn/lygS/5UyHv+fPCb/p0Qy/61LQP+x&#10;U1L7slxm97FkefOvbIvtrHOd5qh6rd2egLrSlIbFx4qMzcCFltG+hqPSsYCn0qR4p9Kdd6vMm3iv&#10;x5t4r8ebeK/Hm3ivx5t4r8ebeK/Hm3ivx5t4r8ebeK/Hm3ivx5t4r8ebeK/H/5oVA/+aHwn/mCgS&#10;/5YyHf+gOyX/qEMx/69KQP60U1L5tVtl9bViefC0aozqsnCe4ax2rtelfbnLm4TEwJGJzbeKkdOz&#10;ip3Uq4am1J19ptSWeqnPlXutypV7rcqVe63KlXutypV7rcqVe63KlXutypV7rcqVe63KlXutypV7&#10;rcqVe63K/5sVA/+aHwn/mCgS/5cyHP+iOyT/qkMw/7FKP/y3UlH4uVpl87phee66Z4zmuW2f3bJ0&#10;rdGqe7nFoYHDupeGzK+PjdOpjJfWpIyk1peBpNaQfajRj36rzI9+q8yPfqvMj36rzI9+q8yPfqvM&#10;j36rzI9+q8yPfqvMj36rzI9+q8yPfqvM/5sVA/+bHwn/mCgS/5kyHP+jOyP/rEMv/7NKPvu6UVD2&#10;vVhk8b9feOvAZY3jv2uf2LhyrMyweLi/p37Cs56DzKiVidSfkJHYnJGh2I+Ho9iJgabUiIGpz4iB&#10;qc+IganPiIGpz4iBqc+IganPiIGpz4iBqc+IganPiIGpz4iBqc+IganP/5sVA/+bHwn/mSgS/5oy&#10;G/+lOyL/rUIu/7VJPfq9UE/1wldk78VdeOjIY43fxWme075wq8a1dre5rHvCraSAy6GchdOVlIvZ&#10;kJSZ2oiNodqBhqTWgYWo0YGFqNGBhajRgYWo0YGFqNGBhajRgYWo0YGFqNGBhajRgYWo0YGFqNGB&#10;hajR/5wVA/+bHwj/mSgR/5wyGv+mOiH/r0It/bhJPPjBT07yx1Zj7MxbeOXQYIzazGedzcRtq8C7&#10;c7azsnjBp6t9ypqjgdOMm4bZhpqT3IGXodt6jaPXeoqn03qKp9N6iqfTeoqn03qKp9N6iqfTeoqn&#10;03qKp9N6iqfTeoqn03qKp9N6iqfT/5wUA/+cHwj/migR/50yGf+oOiD/skIs+rtIO/TGTk3uzlRh&#10;6NVZd+DYXovU02ScxspqqrnCb7WsuXTAoLJ5yZKrfdKFpIHYf6SP2n2kotl1l6TWdZOn0nWTp9J1&#10;k6fSdZOn0nWTp9J1k6fSdZOn0nWTp9J1k6fSdZOn0nWTp9J1k6fS/5wUA/+cHwj/mygR/58yGP+r&#10;Oh/+tEEq979IOfDLTUvq1lJg4+FWddngW4rN2mGbv9FnqbLJbLSlwnC/l7p0yIq0d9B/r37We7GO&#10;1nq0pdVzpabTcp6p0HKeqdBynqnQcp6p0HKeqdBynqnQcp6p0HKeqdBynqnQcp6p0HKeqdBynqnQ&#10;/50UAv+dHwj/mygR/6IxF/+tOh37uEEo8sRHN+vRTEjk4VBd3ehTdNHnWYjE4F6at9pjp6nSZ7Oc&#10;y2u9jsRux4G/cs55vXvSd8CM0nbEo9FvtKnPb6yrzG+sq8xvrKvMb6yrzG+sq8xvrKvMb6yrzG+s&#10;q8xvrKvMb6yrzG+sq8xvrKvM/54UAv+eHwf/nCgQ/6UxFf+xORv2vUEl7cpHM+TaS0Td6U1c1e5R&#10;c8jsVoa55VqYq91epp3WYbGQ0GO8g8tmxXfHastxxnXNbseEzW3Hl8xryKzKa72vx2u9r8drva/H&#10;a72vx2u9r8drva/Ha72vx2u9r8drva/Ha72vx2u9r8drva/H/54UAv+fHwf/nSgQ/6kxE/y1ORnx&#10;w0Ai5tJGL9vjSEPT7UxbyvNPcb3xU4Su51iUn+BbopLZXK6E0124d85ewGzLY8Zoym3HZsp7xmXL&#10;i8VkzJ7EZc2swmXNrMJlzazCZc2swmXNrMJlzazCZc2swmXNrMJlzazCZc2swmXNrMJlzazC/6AT&#10;Av+gHgf/nygP/60wEfa7OBXpyz8c3N5CK9LqR0PI9EpavvhNbrHzUYCj6laPleNYnIjdWqd82Fuw&#10;cNNct2jRYrtk0Gq8Y9B2vGLRg7th0ZS6YNKfuWDSn7lg0p+5YNKfuWDSn7lg0p+5YNKfuWDSn7lg&#10;0p+5YNKfuWDSn7lg0p+5/6ETAf+iHgb/pCcM/rMwDe/DNxDf1j0V0uZBLMfyRUO8/EhYsfxKa6b2&#10;TnuY7lOJi+dWlX/iV5503VmmatpbrGPYYK9g12ewXthxsF7Yfa9d2IuvXNmVrlzZla5c2ZWuXNmV&#10;rlzZla5c2ZWuXNmVrlzZla5c2ZWuXNmVrlzZla5c2ZWu/6MSAf+kHgX/qicJ9rsuCeTONAnU4jgY&#10;yPBALrz7Q0Ow/0VVpf9HZpr5S3SN8lCBguxTjHfnVZRt41ebZeFaoGDfXqJd32SjW99spFrfdqNZ&#10;34KiWeCKolngiqJZ4IqiWeCKolngiqJZ4IqiWeCKolngiqJZ4IqiWeCKolngiqJZ4Iqi/6URAf+m&#10;HQT+siUF6sYpA9beKQjJ7TgbvPo9L6//P0Gj/0FRmP9EYI7+R22D90x4ePJPgW/uUoln61WOYelY&#10;kl3oXJRa52KVWedolVfncJVX53qUVuiBlFbogZRW6IGUVuiBlFbogZRW6IGUVuiBlFbogZRW6IGU&#10;VuiBlFbogZRW6IGU/6cPAP+pHAPyvR4B2tkTAMrqLAy9+TUdr/84LqL/Oz2W/z1Li/9AWYL/Q2R4&#10;/Uhub/lLdmf1T3th81KAXfJWglrxWoRY8F6FVvBkhVXwa4VU8HOFVPF5hFTxeYRU8XmEVPF5hFTx&#10;eYRU8XmEVPF5hFTxeYRU8XmEVPF5hFTxeYRU8XmE/6oMAPu0FADYzgcAzOgbAr73LA+w/zAdov8z&#10;K5X/NjmK/zhFf/88UXb/P1tt/0JjZf9HaV/9S25b/E9xWPpTc1b6VnRU+Vp1U/lfdVL5ZHVR+Wt1&#10;UPlwdVD5cHVQ+XB1UPlwdVD5cHVQ+XB1UPlwdVD5cHVQ+XB1UPlwdVD5cHVQ+XB1964IANfCBADN&#10;1wYAv/UfBbH/JxCj/ykblf8sJ4n/MDN+/zM+c/82SGr/OlBi/z1XW/9BXFf/RWBU/0liUv9NZFD/&#10;UWVP/1VlTv9ZZk3/XWZM/2NmTP9mZUz/ZmVM/2ZlTP9mZUz/ZmVM/2ZlTP9mZUz/ZmVM/2ZlTP9m&#10;ZUz/ZmVM/2Zl2LgAAMzLBADA8gwAsv8cB6T/IBCW/yIZif8lJH3/KS5y/yw4aP8xQF//NEdZ/zhM&#10;VP88UFD/P1JN/0NUS/9GVUr/SlZJ/01WSP9QV0f/VFdG/1lXRv9cV0b/XFdG/1xXRv9cV0b/XFdG&#10;/1xXRv9cV0b/XFdG/1xXRv9cV0b/XFdG/1xXzcICAMHVAgC0/w0Cpf8VB5f/Fw+J/xoXff8dIHH/&#10;ISlm/yYxXf8qOFb/Lj1R/zJBTf82REr/OUZI/zxHRv8/SEX/QklE/0VJQ/9HSUL/S0pB/05KQP9R&#10;SkD/UUpA/1FKQP9RSkD/UUpA/1FKQP9RSkD/UUpA/1FKQP9RSkD/UUpA/1FK/5ASBf+OHAv/iiYU&#10;/4QwIP+HOir/jEM0/5BNQf+OWVD/imRf/4Vvbv9+enz8d4SH+HKOj/ZwmZP1b6OW9G6rl/RutJjz&#10;bryZ8m7Fmutrx5vjaMmb2WXMnNFhzJ3RYcyd0WHMndFhzJ3RYcyd0WHMndFhzJ3RYcyd0WHMndFh&#10;zJ3RYcyd/5ASBf+OHAv/iiYU/4QwIP+HOir/jEM0/5BNQf+OWVD/imRf/4Vvbv9+enz8d4SH+HKO&#10;j/ZwmZP1b6OW9G6rl/RutJjzbryZ8m7Fmutrx5vjaMmb2WXMnNFhzJ3RYcyd0WHMndFhzJ3RYcyd&#10;0WHMndFhzJ3RYcyd0WHMndFhzJ3RYcyd/5ASBf+OHAv/iiYU/4QwIP+HOir/jEM0/5BNQf+OWVD/&#10;imRf/4Vvbv9+enz8d4SH+HKOj/ZwmZP1b6OW9G6rl/RutJjzbryZ8m7Fmutrx5vjaMmb2WXMnNFh&#10;zJ3RYcyd0WHMndFhzJ3RYcyd0WHMndFhzJ3RYcyd0WHMndFhzJ3RYcyd/5ASBf+OHAv/iiYU/4Qw&#10;IP+HOir/jEM0/5BNQf+OWVD/imRf/4Vvbv9+enz8d4SH+HKOj/ZwmZP1b6OW9G6rl/RutJjzbryZ&#10;8m7Fmutrx5vjaMmb2WXMnNFhzJ3RYcyd0WHMndFhzJ3RYcyd0WHMndFhzJ3RYcyd0WHMndFhzJ3R&#10;Ycyd/5ASBf+OHAv/iiYU/4QwIP+HOir/jEM0/5BNQf+OWVD/imRf/4Vvbv9+enz8d4SH+HKOj/Zw&#10;mZP1b6OW9G6rl/RutJjzbryZ8m7Fmutrx5vjaMmb2WXMnNFhzJ3RYcyd0WHMndFhzJ3RYcyd0WHM&#10;ndFhzJ3RYcyd0WHMndFhzJ3RYcyd/5ASBf+OHAv/iiYU/4QwIP+HOir/jEM0/5BNQf+OWVD/imRf&#10;/4Vvbv9+enz8d4SH+HKOj/ZwmZP1b6OW9G6rl/RutJjzbryZ8m7Fmutrx5vjaMmb2WXMnNFhzJ3R&#10;Ycyd0WHMndFhzJ3RYcyd0WHMndFhzJ3RYcyd0WHMndFhzJ3RYcyd/5ASBf+PHAv/iyYU/4QwIP+I&#10;Oin/jUM0/5FNQf+PWFD/jGNf/4Zvbv+AeXz8eYOH+HSNkPVxmJX0b6KY82+qmfNvs5ryb7ub8W7E&#10;nOlrxp3gaMie1mTLn85hyqDOYcqgzmHKoM5hyqDOYcqgzmHKoM5hyqDOYcqgzmHKoM5hyqDOYcqg&#10;/5ESBP+PHAr/jCUU/4UwIP+MOij/kkMy/5ZMP/+VV07/kmFf/45sbv+Idn36gYCK9XqJlfJ1k5zw&#10;cp2g73Gmo+5xsKTucbml6nDApuBswqfWaMWoymLEqcVkxqbFZMamxWTGpsVkxqbFZMamxWTGpsVk&#10;xqbFZMamxWTGpsVkxqbFZMam/5ISBP+QHAr/jSUT/4cwH/+POSb/lkIx/5tLPv+bVk3/mGBe/5Rq&#10;bv2PdH75iX2M84GGme96j6Lsdpmo63Siq+p0ra3pc7eu4nC8sNZsv7HKZr6ywWbAr7xow6q8aMOq&#10;vGjDqrxow6q8aMOqvGjDqrxow6q8aMOqvGjDqrxow6q8aMOq/5ISBP+RHAr/jiUT/4kwHv+SOSX/&#10;mUIv/59KPf+fVUz/nl9d/ZpobvqWcn73kHuO8omDnO2Ai6fpepSv53aes+Z2qrbldbW32HC5ucpp&#10;uLq/Zri6uWm9s7Vswa61bMGutWzBrrVswa61bMGutWzBrrVswa61bMGutWzBrrVswa61bMGu/5MS&#10;BP+RHAr/jiUT/4svHf+VOST/nEIu/6JKO/+jVEv+o11c+qBnbveccH/zlniP74+AnuqHiKrkfpC1&#10;33iZu9x1pL7adrC/znK0v8Fttb+3arW+sW26t65vvrGub76xrm++sa5vvrGub76xrm++sa5vvrGu&#10;b76xrm++sa5vvrGub76x/5MSBP+SHAn/jyUS/40vHP+XOCP/nkEt/6RJOv+nUkr8p1tc+KVlbvSh&#10;bn/vnXaQ6pZ+oOOMhK3bgIm503mSwdB4nsLOeqvCx3iywrpys8KvbbPBqnC4uqdyvLSncry0p3K8&#10;tKdyvLSncry0p3K8tKdyvLSncry0p3K8tKdyvLSncry0/5QSBP+SHAn/jyUS/48vG/+ZOCL/oEEs&#10;/6ZIOf+qUEn6q1pb9qlibfGna3/so3SR5Zx7odyRgK/Sh4a6yn6NwsV8mMXDfaXFv32xxbN3scSo&#10;cbHEpHO2vaF1urehdbq3oXW6t6F1urehdbq3oXW6t6F1urehdbq3oXW6t6F1urehdbq3/5QSBP+T&#10;HAn/kCUS/5EvG/+bOCH/okAr/6lIOP2uT0j4r1ha865hbe6saX/oqXGS4KF3otaZfq7MjoS5woWK&#10;wruAk8e4gaDHt4Ktx6x8r8ehdq/HnXe0wJt4uLqbeLi6m3i4upt4uLqbeLi6m3i4upt4uLqbeLi6&#10;m3i4upt4uLqbeLi6/5QSA/+THAn/kCUS/5IvGv+cOCD/pEAq/6tHN/uxT0f2s1dZ8bNfbeuyZ3/k&#10;rm6S26d1odCefK7GlYG4u4uHwrKFjsiuhJrKrYaoyqWBrcqaeq3Jlnmyw5R6tr2Uera9lHq2vZR6&#10;tr2Uera9lHq2vZR6tr2Uera9lHq2vZR6tr2Uera9/5USA/+UHAn/kSUS/5QvGf+eOB//pkAp/61H&#10;Nvq0Tkb0t1ZY77hdbOi4ZH/gs2uS1q1zocukea3Am3+3tJKEwaqKismliJXMo4mizJ2Hq8ySfqvM&#10;jnyvxo59tMCOfbTAjn20wI59tMCOfbTAjn20wI59tMCOfbTAjn20wI59tMCOfbTA/5USA/+UHAn/&#10;kSUR/5UvGP+gNx7/qD8n/rBHNfi3TUXyu1RX7L5ca+W+Yn/cuWmR0bFxoMWpd6y6oXy2rpmCwKOQ&#10;hsmbjI/OmIycz5WMqs+Kg6rOh4CtyYeAssOHgLLDh4Cyw4eAssOHgLLDh4Cyw4eAssOHgLLDh4Cy&#10;w4eAssOHgLLD/5USA/+UHAn/kiUR/5cvF/+iNx3/qj8m/bJGNPa6TEPwwVNW6sVaauLEYH7Yv2eQ&#10;y7Zun8CvdKu0p3q2qJ9+v52Xg8mSkYnPjY+W0YuRpdGCiajRfoSrzH+DsMV/g7DFf4OwxX+DsMV/&#10;g7DFf4OwxX+DsMV/g7DFf4OwxX+DsMV/g7DF/5YSA/+VHAj/kiUR/5kuFv+kNxz/rT8l+7VGMvW+&#10;TELux1JU581Yad7LXn3SxGWPxrxsnrq0caqurXa1oqZ7vpaef8iJl4XQgpWP04CWn9J7kafRdoqq&#10;zniIr8d4iK/HeIivx3iIr8d4iK/HeIivx3iIr8d4iK/HeIivx3iIr8d4iK/H/5YSA/+WHAj/kyUR&#10;/5suFf+mNxr/rz4j+blFMPLDS0DrzlBS49VWZ9nSXHzMymONwMJpnLO7bqmntHOzm613vY6me8eB&#10;oIDOep6L0XmgnNF2nanQcZSrzXGQr8dxkK/HcZCvx3GQr8dxkK/HcZCvx3GQr8dxkK/HcZCvx3GQ&#10;r8dxkK/H/5cRA/+WHAj/lCUQ/50uFP+pNhn+sz4h9r1FLu7JSj3n105P3t1TZtLZWXrG0WCMuclm&#10;m6zCaqegu2+ylLVzvIavdsV6qnzMdaqIznSsms1yrKvMbaCtyW2asMVtmrDFbZqwxW2asMVtmrDF&#10;bZqwxW2asMVtmrDFbZqwxW2asMVtmrDF/5cRA/+XHAj/lSUQ/6AuE/+sNhf6tz0f8cJEKujQSTnh&#10;4ExM1+RRZMrfV3m+2V2KsdFimqTLZqaYxWqxi79tun65ccNztnjJcLeGyW+5mMhuvKzHaq+wxWqn&#10;s8Fqp7PBaqezwWqns8Fqp7PBaqezwWqns8Fqp7PBaqezwWqns8Fqp7PB/5gRAv+YHAf/liUP/6Mt&#10;Ef+wNRT1vD0b68pDJuHaSDTZ5ktKz+pPYsLlVHe14FmIqNtdmJvVYaSOz2SvgcpmuHXGa8BtxXXD&#10;a8eEw2rKlsJqzavBZsG0wGa2t7xmtre8Zra3vGa2t7xmtre8Zra3vGa2t7xmtre8Zra3vGa2t7xm&#10;tre8/5kRAv+ZHAf/mSUO/6gtDvy1NRHvwzwX49NCH9jjRTPO7EpKxO9NYbjrUXSr51WFneRYlZDg&#10;WqKD2lytdtRetWrRY7tl0G+9ZNB9vGPRjLti0Z26YdKyuWHKu7Zhyru2Ycq7tmHKu7Zhyru2Ycq7&#10;tmHKu7Zhyru2Ycq7tmHKu7Zhyru2/5oRAv+aHAb/niQL/60sC/W7NA3nzDoR2d88Hc7qRDTD9EhK&#10;ufNKX63xTXGg71KAlOtVj4fkV5t63lilbdlarWTWYLFg1WqzX9Z2sl7Wg7Jd15KxXNiksFvYtK9b&#10;2LSvW9i0r1vYtK9b2LSvW9i0r1vYtK9b2LSvW9i0r1vYtK9b2LSv/5wQAf+cGwb/oyQI/bMrCOzE&#10;MQjb2jIMz+g8IMTzQjW4+kVJrPhHXKL2SmyW9k56iu9Sh37pVZJy5FabaOBZoWHeX6Vd3WemW91x&#10;plrdfKZZ3oilWN6YpFjfpaNY36WjWN+lo1jfpaNY36WjWN+lo1jfpaNY36WjWN+lo1jfpaNY36Wj&#10;/54PAf+fGwX/qiIF9LwnA+DRJwLQ5TIPxPI7Irj9PzWs/kJHoP1EV5b9R2aL+ktzgPRPfnXvUodr&#10;6lSPY+dYlF3lXZha5WSZWeVtmVjldphX5YCYVuaNl1bmmZZW5pmWVuaZllbmmZZW5pmWVuaZllbm&#10;mZZW5pmWVuaZllbmmZZW5pmW/6ANAf+hGgT8sx0B58kZANLhIAPF8DISuPw4I6z/OzSf/z5DlP9A&#10;Uor/Q1+B/0ZrdvpLdG31T3xl8lKCX/BWhlruW4hY7mGJVu1oilXucIlU7nmJVO6DiFPvjYdT742H&#10;U++Nh1PvjYdT742HU++Nh1PvjYdT742HU++Nh1PvjYdT742H/6MLAP+qFgHuvw0A09gIAMbuJQe5&#10;+y8UrP8zI5//NjGT/zk/iP88S37/P1d1/0JhbP9GaWT8Sm9e+k90WvhTd1f3WHhV9115U/djelL3&#10;aXlR93F5Ufd6eFD4gnhQ+IJ4UPiCeFD4gnhQ+IJ4UPiCeFD4gnhQ+IJ4UPiCeFD4gnhQ+IJ4/qYJ&#10;AOa2BgDSywUAx+0RAbr6JQms/yoVn/8tIZL/MS2H/zQ5fP83RHL/Ok5p/z1WYf9BXVv/RWJX/0pl&#10;VP9PaFL/U2lQ/1hqT/9dak7/YmpO/2hqTf9waUz/d2lM/3dpTP93aUz/d2lM/3dpTP93aUz/d2lM&#10;/3dpTP93aUz/d2lM/3dp6K0BANHBAgDH1AQAu/kWAq3/IAqf/yMUkv8mHob/Kil7/y40cP8xPWf/&#10;NEVf/zhMWP88UVP/P1RP/0NXTf9IWUv/TFpK/1FaSf9VW0j/WltH/19bR/9lWkf/alpH/2paR/9q&#10;Wkf/alpH/2paR/9qWkf/alpH/2paR/9qWkf/alpH/2pa07gAAMfKAwC73AIArv8UBKD/GQqS/xwT&#10;hf8fHHr/IyVv/yYuZP8qNlz/LjxW/zJBUf82RU3/OkhK/z1KSP9BS0b/RUxF/0hMQ/9MTUP/T01C&#10;/1NNQf9YTUD/XUxA/11MQP9dTED/XUxA/11MQP9dTED/XUxA/11MQP9dTED/XUxA/11MyMIBALzU&#10;AACu8QQAof8MBJP/EAqF/xMRef8WGW7/GiFj/x4pWv8jL1P/JzRO/yw4Sv8wO0b/Mz1E/zY/Qv86&#10;P0D/PUA//0BAPv9CQT3/RUE8/0lBOv9NQTr/UEE6/1BBOv9QQTr/UEE6/1BBOv9QQTr/UEE6/1BB&#10;Ov9QQTr/UEE6/1BB/4gQBv+FGgz/gCMV/3cuIf98OCj/gUEy/4NKPf+CVkv/fWJZ/3dvZv9xe3H/&#10;bId5/2qSfv9pnoH+aaiC/mqxg/1qu4T9asSE+2rNhfVo0IbvZdKG6GPVh99g2IjZXduJ2V3bidld&#10;24nZXduJ2V3bidld24nZXduJ2V3bidld24nZXduJ/4gQBv+FGgz/gCMV/3cuIf98OCj/gUEy/4NK&#10;Pf+CVkv/fWJZ/3dvZv9xe3H/bId5/2qSfv9pnoH+aaiC/mqxg/1qu4T9asSE+2rNhfVo0IbvZdKG&#10;6GPVh99g2IjZXduJ2V3bidld24nZXduJ2V3bidld24nZXduJ2V3bidld24nZXduJ/4gQBv+FGgz/&#10;gCMV/3cuIf98OCj/gUEy/4NKPf+CVkv/fWJZ/3dvZv9xe3H/bId5/2qSfv9pnoH+aaiC/mqxg/1q&#10;u4T9asSE+2rNhfVo0IbvZdKG6GPVh99g2IjZXduJ2V3bidld24nZXduJ2V3bidld24nZXduJ2V3b&#10;idld24nZXduJ/4gQBv+FGgz/gCMV/3cuIf98OCj/gUEy/4NKPf+CVkv/fWJZ/3dvZv9xe3H/bId5&#10;/2qSfv9pnoH+aaiC/mqxg/1qu4T9asSE+2rNhfVo0IbvZdKG6GPVh99g2IjZXduJ2V3bidld24nZ&#10;XduJ2V3bidld24nZXduJ2V3bidld24nZXduJ/4gQBv+FGgz/gCMV/3cuIf98OCj/gUEy/4NKPf+C&#10;Vkv/fWJZ/3dvZv9xe3H/bId5/2qSfv9pnoH+aaiC/mqxg/1qu4T9asSE+2rNhfVo0IbvZdKG6GPV&#10;h99g2IjZXduJ2V3bidld24nZXduJ2V3bidld24nZXduJ2V3bidld24nZXduJ/4gQBv+FGgz/gCMV&#10;/3guIf9/Nyf/g0Ex/4ZKPP+FVUr/gWFY/3ttZv91eXL/b4V8/myQgv1rnIX8a6aH/GuviPtruYn7&#10;a8OJ+GvLivFozovrZdCM42LTjdpf1o7TXdiO013YjtNd2I7TXdiO013YjtNd2I7TXdiO013YjtNd&#10;2I7TXdiO/4kPBf+GGgv/gSMU/3otIP+DNyb/iEAv/4xJO/+LVEj/iF9X/4JqZv98dXT/doF//HGM&#10;iPlul434baKP922rkfZttpL2bcCT8mzIlOpoypXiZc2W2WLQl89f0JjKYdOTymHTk8ph05PKYdOT&#10;ymHTk8ph05PKYdOTymHTk8ph05PKYdOT/4oPBf+HGQv/gyMU/34tHv+HNiT/jD8t/5BIOf+RU0f/&#10;jl1W/4loZv6DcnT7fX2B+XeIjPZykpT0cJ6Y82+omvJvs5vyb72d7G3EnuJpx5/YZcqgzmDJocdi&#10;zZzCZNCYwmTQmMJk0JjCZNCYwmTQmMJk0JjCZNCYwmTQmMJk0JjCZNCY/4oPBf+IGQv/gyIU/4Et&#10;Hf+KNiL/kD8r/5RHN/+WUUX/k1xV/Y9mZfqKcHT3g3qD9HyEkPF2jpnvcpif7XCjouxwrqTrcLil&#10;5W3Bp9loxKjOY8SpxWPGp79myqG7Z82cu2fNnLtnzZy7Z82cu2fNnLtnzZy7Z82cu2fNnLtnzZy7&#10;Z82c/4sPBf+JGQv/hCIT/4QsHP+NNSH/kz4q/5hHNv+aUUT+mFtU+pVlZfeQbnXziXeE74KAkut6&#10;iZ7ndJOm5XCdquJvqKzhbrOu3W2+r9BpwK/FZcCvvmbDq7hpx6S0a8ugtGvLoLRry6C0a8ugtGvL&#10;oLRry6C0a8ugtGvLoLRry6C0a8ug/4sOBf+JGQr/hSIT/4YsG/+PNSD/lj4p/5xHNf+fUEP8nVpT&#10;+JpjZPOWbHXvkHWF6oh9lOR/haHedYyr2XCWsdZworPVca6z1HO8sshuvrK9ar6ytmrAr7Fsxaiu&#10;bsijrm7Io65uyKOubsijrm7Io65uyKOubsijrm7Io65uyKOubsij/4wOBP+KGQr/hiIT/4gsGv+S&#10;NR//mT4n/59GM/6jT0H5olhS9aBiY/Cca3Trl3OF5Y96lt2EgKTUeYevznSQtMt0nLbKdai2yHe1&#10;tsB0u7W2b7u1rm29sqpwwqynccanp3HGp6dxxqenccanp3HGp6dxxqenccanp3HGp6dxxqenccan&#10;/4wOBP+KGQr/hiIT/4ssGf+UNR3/nD4m/6JFMvymTUD3p1ZQ8qZfYuyjaXTmnnGG35R3l9aLfqTN&#10;gYOuxXqLtsF4lri/eaO5vXqvubh5ubiudLm4pnG7tqNzwK+hdMOqoXTDqqF0w6qhdMOqoXTDqqF0&#10;w6qhdMOqoXTDqqF0w6qhdMOq/40OBP+LGQr/hyIS/40rGP+XNBz/nj0k/6RFMPqqTD71q1VP76td&#10;YumpZnTio26G2Zt1ltCSfKPGiIGuvYCHtrd8kbu0fJ28sn6qu7B/t7uneLe7n3S4upx2vbKad8Gt&#10;mnfBrZp3wa2ad8GtmnfBrZp3wa2ad8GtmnfBrZp3wa2ad8Gt/40OBP+LGQr/iCIS/48rF/+ZNBv/&#10;oT0j/6dEL/itSz3zsFNO7bBcYOauZHPdqGuF1KFzlcqZeqLAj3+ttoeEtq6BjLyqgJe+qIGkvqeC&#10;sr6ffbW+lni2vZV5u7aTeb+wk3m/sJN5v7CTeb+wk3m/sJN5v7CTeb+wk3m/sJN5v7CTeb+w/44O&#10;BP+MGQn/iCIS/5ArFv+bNBr/ozwi/apELfewSzzwtVJM6rZaX+KzYnPZrmmEz6ZxlMSed6G6ln2s&#10;sI2BtaaHiL2hhJLBn4SfwZ2GrcGXgrPBjnuzwY18ubmMfL2zjHy9s4x8vbOMfL2zjHy9s4x8vbOM&#10;fL2zjHy9s4x8vbOMfL2z/44OBP+MGQn/iSIS/5IrFf+dNBn/pTwg/KxDLPWzSjruulBL57xYXt+4&#10;YHHUsmeDyqtvkr+kdaC0nHqrqpR/tKCNhL2YiIzDlIeZxJKIp8SOh7HEhn+xw4V/t7yFf7u2hX+7&#10;toV/u7aFf7u2hX+7toV/u7aFf7u2hX+7toV/u7aFf7u2/44OBP+NGQn/iiIR/5QrFP+fMxj/qDsf&#10;+q9DKvO3STjsv09J5MNXXNu+XnDPt2WCxbBskbqpcp6voniqpJt9tJmTgb2OjYfEiYuTx4eMoceF&#10;jK/GfYSwxn2CtL9+grm5foK5uX6Cubl+grm5foK5uX6Cubl+grm5foK5uX6Cubl+grm5/48OBP+N&#10;GQn/iiIR/5YrE/+hMxb/qjsd+LNCKPC7SDbpxU5G4clVWtbEXG/KvGOAv7VqkLSucJ2pqHWonqJ5&#10;spKafryGk4LEf5CMyHyRm8l7kqvIdYyvx3SIs8F2h7e7doe3u3aHt7t2h7e7doe3u3aHt7t2h7e7&#10;doe3u3aHt7t2h7e7/48OA/+OGQn/iyIR/5gqEf+kMxX/rTsb9rZBJe7ASDPmzE1D3c9SWdHJWm3F&#10;wWF/ubtnjq60bZyjr3Gnl6l2sYuiert/m37DdpiIyHSal8hzm6jHb5awxW6Qs8Fvjbe7b423u2+N&#10;t7tvjbe7b423u2+Nt7tvjbe7b423u2+Nt7tvjbe7/5AOA/+PGQj/jSIQ/5sqEP+nMhP8sToZ87tB&#10;IuvHRy/j1Us/2NdPV8vPV2y/yF59s8Jkjae8aZqctm2mkLBxsISqdbl3pXrBcKSFxG+llcRup6bD&#10;bKSzwWmctb5ql7m5ape5uWqXublql7m5ape5uWqXublql7m5ape5uWqXublql7m5/5EOA/+QGQj/&#10;kCEO/54qDv+qMhH5tTkW8MFAHuXPRind4EY90d1OVcTWVWq4z1t7rMpgi6DEZZiUvmmkiLlsrny0&#10;cLdwsHa+a7CDv2qylL5qtKW9abS3vGapublmo7u1ZqO7tWaju7Vmo7u1ZqO7tWaju7Vmo7u1ZqO7&#10;tWaju7Vmo7u1/5INA/+RGQj/lCEN/6IpDP+vMQ70uzgS6ck+GN3bQyLU5Uc6yeNMUrzeUmew2Fd5&#10;o9NciZfOYJaLyWOif8RmrHLAarRpvnO5Zr+BuWbBkrhlw6O3ZMW4tmK5vbRisb+wYrG/sGKxv7Bi&#10;sb+wYrG/sGKxv7Bisb+wYrG/sGKxv7Bisb+w/5MNAv+SGQf/mCEK/6coCvu0MArtwzYN4NQ7EdTj&#10;QCPK60c6wOlKT7PlT2Sm4VN2mt1Xho7ZWpOC1VyfddFfqWnOZLBjz2+yYdB/smHSkLFg1KKwX9a3&#10;r13Mwa1dwsOqXcLDql3Cw6pdwsOqXcLDql3Cw6pdwsOqXcLDql3Cw6pdwsOq/5QNAv+UGAf/nSEI&#10;/6wnB/S7LQbkzjEH1eA2EcrrQCW/8UU7tO9ITqnsS2Gc6U9ykOdSgYTlVY5441aaa99Zo2HcX6hd&#10;22qpW9x5qVrch6hZ3ZanWd2mplfeu6VY18miWNfJoljXyaJY18miWNfJoljXyaJY18miWNfJoljX&#10;yaJY18mi/5YNAv+WGAb/ox8F+7MjA+rFJQLW3SQFy+o3FMD1Pie09kI6qPRFTJ3zR12T8Utsh/BP&#10;eXzwUoVw6lSPZuZYl17kXpta42ecWeNznFjjf5tX5IybVuSamlXlq5lU5bqYVOW6mFTluphU5bqY&#10;VOW6mFTluphU5bqYVOW6mFTluphU5bqY/5gMAf+YGAX/qxwC8b0aANvXDgDM6CkHwPQ2F7T8Oyio&#10;+z45nPpBSZL6RFiI+UdlfvlLcXP2Tntp8VKDYe5WiVvsXIxY62SOVutujlXreY1V7IOMVOyPi1Tt&#10;n4pT7quJU+6riVPuq4lT7quJU+6riVPuq4lT7quJU+6riVPuq4lT7quJ/5sLAf+hFQL6tBIA18oH&#10;AM3mFAHB8ysKtf4zGaj/Nyic/zo3kf89RIb/QFF9/0Jdc/9GZ2r8Sm9i+U92XPZUelj1Wn1V9GF+&#10;U/RpflL0cX5S9Xt9UfWFfFH2kntQ9p56UPaeelD2nnpQ9p56UPaeelD2nnpQ9p56UPaeelD2nnpQ&#10;9p56/54JAPmrCgDWvwQAzdIGAMHyGwO1/ikNqP8uGZv/MiaQ/zUzhf84P3v/O0px/z5UaP9BXWD/&#10;RWNa/0poVv9Qa1P9Vm1R/VxuUP1jb0/9am5O/XFuTv16bU3+hWxN/o9sTf6PbE3+j2xN/o9sTf6P&#10;bE3+j2xN/o9sTf6PbE3+j2xN/o9s/aIGANa2AADMyAQAwtoFALX+HQWo/yQOm/8oGI//KyOE/y8v&#10;ev8yOW//NUJm/zhKXv88UVf/QFZS/0RaT/9KXU3/UF5L/1VfSv9bX0n/YV9J/2dfSP9uXkj/d15H&#10;/4BdR/+AXUf/gF1H/4BdR/+AXUf/gF1H/4BdR/+AXUf/gF1H/4Bd2a4AAMy/AQDC0QIAtfULAan/&#10;GAab/x0Oj/8gFoP/JCB4/ygqbf8sM2T/Lztb/zJBVf82RlD/OkpM/z5NSf9DT0f/SFBG/01QRP9R&#10;UUP/VlFC/1tRQv9hUEH/aVBB/29PQf9vT0H/b09B/29PQf9vT0H/b09B/29PQf9vT0H/b09B/29P&#10;zrgAAMPJAQC22QAAqfwJAZv/EQaO/xUNgv8YFXf/HB1s/yAlYf8kLVn/JzNS/yw4Tf8wPEn/ND9G&#10;/zhBQ/88QkH/QENA/0REPv9IRD3/S0Q8/1BEO/9URDr/WkM5/19DOf9fQzn/X0M5/19DOf9fQzn/&#10;X0M5/19DOf9fQzn/X0M5/19DxMIBALjSAACp3gAAnP0CAo7/BwaC/woMdv8OE2r/Expg/xYhV/8b&#10;J1D/ICxK/yUwRv8pM0L/LTU//zA3Pf80ODv/Nzg6/zs5OP8+OTf/QTk2/0Q5Nf9IOTT/TDkz/1A5&#10;M/9QOTP/UDkz/1A5M/9QOTP/UDkz/1A5M/9QOTP/UDkz/1A5/30NB/95GA7/ciIX/2kuIv9wNSf/&#10;dD8w/3RJOv90VEb/b2JT/2hwXv9kfGb/Yolr/2KWbf9iom7/Yqxv/2O1cP9jv3D/ZMtx/2TVcf1j&#10;2nL3Yt1y8WDfc+te4XPkXOR031rmdN9a5nTfWuZ031rmdN9a5nTfWuZ031rmdN9a5nTfWuZ0/30N&#10;B/95GA7/ciIX/2kuIv9wNSf/dD8w/3RJOv90VEb/b2JT/2hwXv9kfGb/Yolr/2KWbf9iom7/Yqxv&#10;/2O1cP9jv3D/ZMtx/2TVcf1j2nL3Yt1y8WDfc+te4XPkXOR031rmdN9a5nTfWuZ031rmdN9a5nTf&#10;WuZ031rmdN9a5nTfWuZ0/30NB/95GA7/ciIX/2kuIv9wNSf/dD8w/3RJOv90VEb/b2JT/2hwXv9k&#10;fGb/Yolr/2KWbf9iom7/Yqxv/2O1cP9jv3D/ZMtx/2TVcf1j2nL3Yt1y8WDfc+te4XPkXOR031rm&#10;dN9a5nTfWuZ031rmdN9a5nTfWuZ031rmdN9a5nTfWuZ0/30NB/95GA7/ciIX/2kuIv9wNSf/dD8w&#10;/3RJOv90VEb/b2JT/2hwXv9kfGb/Yolr/2KWbf9iom7/Yqxv/2O1cP9jv3D/ZMtx/2TVcf1j2nL3&#10;Yt1y8WDfc+te4XPkXOR031rmdN9a5nTfWuZ031rmdN9a5nTfWuZ031rmdN9a5nTfWuZ0/34MB/96&#10;GA7/cyEX/2wtIf9zNSb/dz4v/3lIOf94U0X/c2BS/21tXv9oemj/ZYZu/2STcf9kn3P/ZKp0/2Sy&#10;df9lvXX/Zch2/2bTd/lk2HfzYtp47WDdeOZe33neW+J62Vrkedla5HnZWuR52Vrkedla5HnZWuR5&#10;2Vrkedla5HnZWuR5/38MB/97Fw3/dSEW/3AsH/94NCT/fT4t/39HN/9/UUT/el5R/3RqX/9udmr/&#10;aYJz/2eOeP5mmnv9ZqV8/GeufftnuH77Z8J/+mfOf/Rl1IDsY9eB5WDagt1d3YPVXOCC0V3jftFd&#10;437RXeN+0V3jftFd437RXeN+0V3jftFd437RXeN+/4AMB/98Fw3/diEW/3QqHv99NCP/gj0r/4RG&#10;Nv+FUEL/gVxQ/3tnXv91cmv9b352+2qJfflplYL4aKCE92iphfZotIb1aL6H9GjLiO5m0YnlY9SK&#10;3V/WjNRc2YzNXt2HyV/fg8lf34PJX9+DyV/fg8lf34PJX9+DyV/fg8lf34PJX9+D/4AMBv99Fw3/&#10;dyAV/3gqHP+AMyH/hjwp/4lFNP+KTkD/h1pP/4JlXvt7cGz5dHp49m6FgvRrkIjyapuL8WmljfBp&#10;sI/vabqQ7mnHkedmzZLdYtGU017Slcxf1ZHGYtqLwmLciMJi3IjCYtyIwmLciMJi3IjCYtyIwmLc&#10;iMJi3IjCYtyI/4EMBv9+Fwz/eCAV/3sqG/+EMx//ijwn/41EMv+PTT//jVhN+4hjXfiCbWz0e3d6&#10;8XSBhu5ui47ra5aT6Wqgluhpq5jnabWZ5WjCm95mypzTYcyeymDOm8Rj0pa/ZdaQu2bZjLtm2Yy7&#10;ZtmMu2bZjLtm2Yy7ZtmMu2bZjLtm2Yy7ZtmM/4IMBv9/Fwz/eSAV/34pGf+HMh7/jTsl/5FEMP+V&#10;TD38kldM+I5hXPSJa2zvgnR663p9iOdyhpTjbI+b4Gqan95ppaHcaa+i22q9otZqyaLKZsmiwmTK&#10;oLxmzpq3aNOUtGnVkLRp1ZC0adWQtGnVkLRp1ZC0adWQtGnVkLRp1ZC0adWQ/4MMBv9/Fwz/eiAU&#10;/4EpGP+LMhz/kTsk/5VDLv+ZSzv5mFZK9JVgWu+QaWvqiXJ75YB6it92gZjYbomi1GuTpdJsn6bQ&#10;baqmz263ps5wxqXCa8eluWjHpLRqy5+wbNCZrWzSla1s0pWtbNKVrWzSla1s0pWtbNKVrWzSla1s&#10;0pWtbNKV/4MMBv+AFgv/eyAU/4QpF/+OMRv/lDoi/5lDLPyeSzn2nlVI8ZteWeuXZ2rlkHB73od2&#10;jNZ9fZrPdYSjynCOqMdwmanFcaWpw3KxqcJzv6m6cMSpsWzEqaxtyKOpb82dpnDQmaZw0JmmcNCZ&#10;pnDQmaZw0JmmcNCZpnDQmaZw0JmmcNCZ/4QMBf+BFgv/fCAU/4coFv+QMRn/lzog/51CKvqhSjf0&#10;o1NG7qJdWOeeZmnglm172I50i8+Fe5jHfIGjwHaJqrx0k6y6dZ+suXarrLd3uayydcKsqXDCrKVx&#10;xaeicsqgoHPNnKBzzZygc82coHPNnKBzzZygc82coHPNnKBzzZygc82c/4QLBf+CFgv/fR8T/4ko&#10;FP+TMRj/mjoe/qBCKPelSTXxqFFF66haVuSjY2jbnWt60pVyicmMeJfAg36iuHyFqrN5jq6weZmw&#10;rnqmsK17s6+qesCvoXXAr510w6uadcikmXbKoJl2yqCZdsqgmXbKoJl2yqCZdsqgmXbKoJl2yqCZ&#10;dsqg/4ULBf+CFgv/fR8T/4soE/+VMBf/nTkd/aNBJvWoSDPurU9D565YVOCpYWfWoml5zZpxiMOS&#10;d5a6inyhsYOBqqp+ibCnfJSypX2hs6N+rrKif72ymXm+spV3wK6TeMWnknjIo5J4yKOSeMijknjI&#10;o5J4yKOSeMijknjIo5J4yKOSeMij/4ULBf+DFgv/fx8S/40nEv+YMBX/oDkb+6ZAJPOsRzHssk5A&#10;5bJXUtyuX2bSp2d3yKBuh76YdZS0kXqgq4l/qqODhbGegI+1m4GbtZmBqLWYgre1kX27tYx6vrKL&#10;e8Ori3vGpot7xqaLe8ami3vGpot7xqaLe8ami3vGpot7xqaLe8am/4YLBf+DFgr/gh8R/48nEf+a&#10;MBT/ojga+alAIvGwRy/ptk0+4bdWT9izXWTNq2V2w6Vshbmec5Ovl3ifpZB8qZyJgbGVhIm3kYSV&#10;uI+Eo7iNhbK4iIK5uIR9u7WEfcGuhH3EqYR9xKmEfcSphH3EqYR9xKmEfcSphH3EqYR9xKmEfcSp&#10;/4YLBf+EFgr/hB8Q/5EnEP+cMBP/pTcY960/IO60Riznu0w73rxUTtO3XGPIsGN0vqlqhLSjcJGq&#10;nXWdoJZ6qJWPfrGMiYS4h4ePu4SInbuDiay7f4e3u3qCubl8gb6xfIDCrHyAwqx8gMKsfIDCrHyA&#10;wqx8gMKsfIDCrHyAwqx8gMKs/4cLBP+FFgr/hh8P/5QnD/+fLxH+qDcW9LA+Huy4RSnkwks32sJR&#10;TM+8WmHDtWFzua5ogq+pbpClo3Ocmp13p4+We7CEkIC5fIyJvXmMl754jqe9do62vHGHt7tzhr2z&#10;dIXAr3SFwK90hcCvdIXAr3SFwK90hcCvdIXAr3SFwK90hcCv/4gLBP+FFgr/iB8O/5YmDv+iLg/8&#10;rDYU8rU9G+m+RCXhyUk01chPSsrBWF++ul9xs7RlgKmva46fqnCalKR0pYieeK99mH24c5SFvXCU&#10;k71wlqS8b5e1u2qRuLpsjb20bYu/r22Lv69ti7+vbYu/r22Lv69ti7+vbYu/r22Lv69ti7+v/4gL&#10;BP+GFgn/ix8N/5kmDP+lLg35rzUR77o8F+bGQiDc0kUy0M1NSMTHVV24wFxvrbpif6O1Z4yYsGyZ&#10;jatwo4GmdK11oXm2bZ+CumufkrpqoaK5aqKzt2adu7Znl76xZ5TBrWeUwa1nlMGtZ5TBrWeUwa1n&#10;lMGtZ5TBrWeUwa1nlMGt/4kLBP+HFgn/jh8L/50mCv+pLQv1tDQO68E7EuLPQBnW2kEvytRLRr7O&#10;U1uyyFltpsJffJy9ZIqRuGiXhbRroXmvb6tuq3WyaKqAtWaskLRmraGzZa6ysmOrv7Fjo8KsY5/E&#10;qWOfxKljn8SpY5/EqWOfxKljn8SpY5/EqWOfxKljn8Sp/4oLA/+JFgj/kh4J/6ElCP6uKwjxuzIK&#10;5so3DNrdOBXP4EAsw9tJQ7fVUFir0FZqn8tbepTGX4iIwmKUfb5mn3C6aahnuHGtY7h+r2K5jq5h&#10;u5+tYbyxq1+7w6pfscWnX6zHpF+sx6RfrMekX6zHpF+sx6RfrMekX6zHpF+sx6RfrMek/4wKA/+K&#10;Fgj/lx4H/6YjBfm0KAXrwy0F3NYuBtDkOhXG5kMpu+NHQK7eTVWi2lJnl9VWd4vRWYR/zlyRc8pf&#10;nGfIZKNgx22nXsh8p13JjKZdy56lXM2vpFvOyKNawsqgWrvMnlq7zJ5au8yeWrvMnlq7zJ5au8ye&#10;WrvMnlq7zJ5au8ye/40KA/+MFQf/nBwF/6wgA/K7IgHg0B4B0eIsCMbsOxe87EIrsOlFPqXmSVGZ&#10;401jjeBQc4HeUoF121WNaNlYl1/YXp1b2WqfWdp5nljcip1Y3ZucV9+sm1bgwppV1tCYVs7SlVbO&#10;0pVWztKVVs7SlVbO0pVWztKVVs7SlVbO0pVWztKV/48KAv+RFQX/oxkC+rMZAOfIEADT4BUBx+wv&#10;CrzyORqw8j8spfBCPZruRU6P7UhehOtMbHnqT3ht6VKDY+hWi1zoXZBY6WiSVul2kVXqhJBV6pOP&#10;VOuijlPrs41S7MyMUeTRi1Hk0YtR5NGLUeTRi1Hk0YtR5NGLUeTRi1Hk0YtR5NGL/5EJAv+ZEwL/&#10;qhIA2b4GANLRBgDH6x0CvPYvDbH4Nhyl+Dssmfc+O4/2QUqE9UNYevVHZHD0S25m9E93XvRUfVjy&#10;W4FV8mSCVPJwglPyfIJS84mBUvOXgFH0pn9Q9Lh+T/XHfU/1x31P9cd9T/XHfU/1x31P9cd9T/XH&#10;fU/1x31P9cd9/5QJAf+hDADatAIA0MUFAMjYBwC89iIFsf4sD6X+MhyZ/jYqjv45OIT+PER6/j9Q&#10;b/1CW2b9RmNe/ktqWP1Rb1T7WHJS+mBzUPppc0/6dHNP+39yTvuLcU78mHBN/ahvTf21bk39tW5N&#10;/bVuTf21bk39tW5N/bVuTf21bk39tW5N/bVu/5gHANusAADQvAIAx80EALzyDgCx/yEHpf8oEJj/&#10;LByN/zAogv80NHj/Nz5u/zpIZf89UVz/QFhW/0VdUv9MYE//U2NN/1pkS/9iZEv/amRK/3NjSf99&#10;Ykn/iGFI/5dgSP+hYEj/oWBI/6FgSP+hYEj/oWBI/6FgSP+hYEj/oWBI/6Fg5KQAANG1AADHxQIA&#10;vNUDALD/EgKk/xwImP8hEIz/JhqB/yokd/8uL2z/MThj/zRAW/83RlT/O0xO/z9PS/9FUkj/S1RG&#10;/1JVRf9YVUT/X1VD/2dUQ/9vVEL/eFNC/4NSQf+LUUH/i1FB/4tRQf+LUUH/i1FB/4tRQf+LUUH/&#10;i1FB/4tR064AAMi+AAC9zgAAsNwAAKT/DgOX/xUIi/8aEID/Hhh1/yIha/8mKWH/KjFZ/y04Uv8x&#10;PUz/NUFI/zlDRf8+RUP/Q0ZB/0hHP/9ORz7/U0c9/1lHPP9fRzv/ZkY6/3BFOf92RTn/dkU5/3ZF&#10;Of92RTn/dkU5/3ZFOf92RTn/dkU5/3ZFybgAAL7IAACx1QAApOgAAJf/BwOK/wwIf/8RD3T/FhZp&#10;/xkdX/8dJFb/IStP/yUwSf8pNEX/LjdB/zI5Pv82Ojz/Ozs6/z88Of9DPDf/SDw2/0w8Nf9RPDT/&#10;Vzsz/107Mv9iOjL/Yjoy/2I6Mv9iOjL/Yjoy/2I6Mv9iOjL/Yjoy/2I6wMIAALPQAACl2wAAl+sA&#10;AIr/AAN9/wMIcv8HDmf/CxRd/w8aVP8TIEz/FyVH/x0pQv8iLD7/Ji46/yovOP8tMTb/MTE1/zUy&#10;M/84MjH/PDIw/0AyL/9DMi3/SDIs/00xK/9QMSv/UDEr/1AxK/9QMSv/UDEr/1AxK/9QMSv/UDEr&#10;/1Ax/3IOCf9tGBD/ZCMZ/10uIv9jNCf/Zj4v/2VIOP9hU0L/XmJM/1pwVP9YfVn/WIpb/1mXXP9Z&#10;ol3/Wqtd/1u0Xf9bvV3/XMhe/1zSXv9d3l7/Xele+1zrX/Vb7V/wWu5f6VjxYOdY8WDnWPFg51jx&#10;YOdY8WDnWPFg51jxYOdY8WDnWPFg/3IOCf9tGBD/ZCMZ/10uIv9jNCf/Zj4v/2VIOP9hU0L/XmJM&#10;/1pwVP9YfVn/WIpb/1mXXP9Zol3/Wqtd/1u0Xf9bvV3/XMhe/1zSXv9d3l7/Xele+1zrX/Vb7V/w&#10;Wu5f6VjxYOdY8WDnWPFg51jxYOdY8WDnWPFg51jxYOdY8WDnWPFg/3IOCf9tGBD/ZCMZ/10uIv9j&#10;NCf/Zj4v/2VIOP9hU0L/XmJM/1pwVP9YfVn/WIpb/1mXXP9Zol3/Wqtd/1u0Xf9bvV3/XMhe/1zS&#10;Xv9d3l7/Xele+1zrX/Vb7V/wWu5f6VjxYOdY8WDnWPFg51jxYOdY8WDnWPFg51jxYOdY8WDnWPFg&#10;/3MOCf9tGBD/ZSIZ/2AsIf9nMyb/aj0t/2lHN/9mUkL/YmBM/15uVv9be1v/Wohf/1uUYP9bn2H/&#10;XKlh/1yyYv9du2L/XcZi/17QY/9e3WP8XuZj9l3oZPFb6mTrWuxl41juZeFY8GThWPBk4VjwZOFY&#10;8GThWPBk4VjwZOFY8GThWPBk/3QNCf9vGA//ZiIY/2UrH/9sMiT/cDwr/3BFNf9uT0D/al1M/2Rr&#10;V/9gd1//XoNk/12QZv9dm2j/XqVo/16uaf5fuGr9X8Jq/WDNavtg2mv2X+Js8F7lbOlc523iWult&#10;3Fnta9pa7mraWu5q2lruatpa7mraWu5q2lruatpa7mraWu5q/3UNCf9wGA//ZyIY/2kpHv9xMSL/&#10;dTsp/3ZEM/91Tj//cVtL/2toV/9ldGL/YX9p/WCLbPxgl277YKJv+mCqcPlgtHH4Yb5y92HKcvZh&#10;2HPwYN906V7idOFb5HXaWud01FzscNJc7W7SXO1u0lztbtJc7W7SXO1u0lztbtJc7W7SXO1u/3UN&#10;CP9xFw//aSEY/20oHP91MSD/ejon/3tDMf97TD3/eFhK/3JlV/1rcWP7Znxs+WOHcvdik3X2YZ12&#10;9WKnd/NisHjzYrp58mLGevFi1HvqYNx84V3ffdla4X7SXOZ5zF7qdMpe63PKXutzyl7rc8pe63PK&#10;Xutzyl7rc8pe63PKXutz/3YMCP9yFw7/aiEX/3EnGv96MB7/fzkl/4FCL/+BSzv/f1ZI/XliVvly&#10;bWT2a3hv82aDd/FkjnzvY5h+7mOigO1jrIHsY7aC62PCg+lj0IXiYNiG2Fzch9Bd34PKX+N+xWDm&#10;ecNh6HfDYeh3w2Hod8Nh6HfDYeh3w2Hod8Nh6HfDYeh3/3cMCP9zFw7/ayAX/3UmGf9+Lxz/gzgj&#10;/4ZBLf+HSjn9hlVG+YFgVfV6a2Txc3Vx7Wt+fOpmiIPnZJOH5mSdieRjp4viY7GM4WK9juBizI/Z&#10;YdaPzl/Xjshg24nCYt+EvWPjfrtj5Hy7Y+R8u2PkfLtj5Hy7Y+R8u2PkfLtj5Hy7Y+R8/3gMB/90&#10;Fg7/bCAW/3kmF/+CLxv/iDgh/4tAKv+NSTb6jVNE9YheU/CCaGPrenFy5nF6f+Jqg4neZoyQ22SX&#10;k9lkopTXZayU1Wa4lNRox5TPZ9OUxWPTlL9k1466ZtuJtWffg7Nn4YGzZ+GBs2fhgbNn4YGzZ+GB&#10;s2fhgbNn4YGzZ+GB/3kLB/90Fg3/bx8V/30mFv+GLhn/jDcf/5BAKPySSDT2k1JC8Y9cUeuKZmLl&#10;gm5y33h2gdhvfY/TaYaVz2iRmM1onJjLaaeYymuymMlswJjGbNCYvGjQmLZo05SyadiOrWrciKxq&#10;3oWsat6FrGrehaxq3oWsat6FrGrehaxq3oWsat6F/3kLB/91Fg3/ch4U/4AlFP+JLhf/kDcd/5Q/&#10;JvmXRzLzmVA/7ZdaT+aRZGDgiWxx2IBzgdB3eo7JcIKXxW2Lm8JtlpzAbqGcv2+snL5wuZy8ccqc&#10;tG3NnK5s0JmqbdSTpm7ZjKVu2oqlbtqKpW7aiqVu2oqlbtqKpW7aiqVu2oqlbtqK/3oLB/92Fg3/&#10;dR0T/4MlE/+MLRX/kzYb/pg/I/acRy/wn0896Z1ZTeKXYl/akGpw0Ydxf8l/d4zBd36XvHKGnbhx&#10;kKC2cpugtHKnoLNzs6CydMOgrHHLoKVvzJ2icNGXn3HVkJ5x2I6ecdiOnnHYjp5x2I6ecdiOnnHY&#10;jp5x2I6ecdiO/3sKB/93FQ3/eBwS/4UkEf+PLRT/ljYZ/Jw+IfSgRiztpE065aNXSt6dYF3Ulmhu&#10;y45vfcOGdYu7fnuWtHiCnq92i6Ksdpajq3aipKl3rqOoeL2jpHbIo51zyaKbdM6bmHTSlZd01JKX&#10;dNSSl3TUkpd01JKXdNSSl3TUkpd01JKXdNSS/3sKBv94FQz/ehwR/4gkEP+SLRL/mjUX+aA9H/Gk&#10;RSrqqUw44qhWSNmjXlvQnGdtxpRtfL2Mc4m1hXmVrX9+nqd7hqSjeZGmoXqcp6B7qaeee7ennHvG&#10;ppR2xqaTdsufkXbQmJB20ZaQdtGWkHbRlpB20ZaQdtGWkHbRlpB20ZaQdtGW/3wKBv94FQz/fBwQ&#10;/4okD/+VLBH/nTUV96M8HO+oRCfnrUs0361URdWoXVnLoGVrwZlseriScoivjHeUp4V8np+AgqWa&#10;fYupmH2XqpZ+pKqUfrKqk3/Dqot5xKqLecijiXnNnIl5z5mJec+ZiXnPmYl5z5mJec+ZiXnPmYl5&#10;z5mJec+Z/3wKBv95FQz/fxwP/40kDv+XLA//oDQT9ac7GuytQyTkskox27FSQ9GsW1fGpWNpvZ5q&#10;eLOYcIaqknWSoYx5nZiFf6WSgYarjoCSrYyAn62Kga2tiYK9rYN9wa2CfMangnzLn4J7zJ2Ce8yd&#10;gnvMnYJ7zJ2Ce8ydgnvMnYJ7zJ2Ce8yd/30JBv96FAz/gRwO/48jDf+aKw79ozMR86o7F+qxQiDh&#10;uEgt17ZQQcywWVbCqmFouKNod66eboSlmHORnJJ3nJKLfKWJhoKshISMsIKEmbCAhKewfoW3sHqC&#10;v695gMOqen/Io3p/yqB6f8qgen/KoHp/yqB6f8qgen/KoHp/yqB6f8qg/34JBv96FAv/gxwM/5Ej&#10;C/+dKgz6pjIP8K45FOe2QBzevkYq07pPQMi0V1S9rl9ms6lmdamja4OgnnGPlph1moySeaSCjH6t&#10;eoiGsneIk7N1iaKydIqysnGIvrFwhcKscoPHpXKDyKNyg8ijcoPIo3KDyKNyg8ijcoPIo3KDyKNy&#10;g8ij/34JBf97FAv/hhwL/5QjCv+gKgr4qjEM7bM4EeS9PxjaxEMozr9NPsO5VVK4s11krq5jc6Sp&#10;aYGbpW6NkJ9ymYaadqN7lHqscZCCsm2Qj7NskZ+ya5KvsWqRv7BpjcKsaorGpmuJyKRricika4nI&#10;pGuJyKRricika4nIpGuJyKRricik/38IBf98FAv/iRsK/5ciCP+jKQj0ri8K6bk2DeDFPBLVykAm&#10;ycVLPL6/U0+zuVpiqLRgcZ6wZn+Uq2qLiqZul3+icqFznXeqa5qAr2iajbBnm52uZpyurWadwqxk&#10;l8SpZZPIpGWRyaJlkcmiZZHJomWRyaJlkcmiZZHJomWRyaJlkcmi/4AIBf99Ewr/jRsI/5shBv6o&#10;JwbwsywG5cAyCNvQMw7P0D4jw8tIObjGUU2swFdfortdb5e3YnyNs2aJg65qlHiqbp5sp3OmZaV9&#10;qmOmjKpip5ypYqitqGGpwaZgpMekYJ7Ln2GczJ5hnMyeYZzMnmGczJ5hnMyeYZzMnmGczJ5hnMye&#10;/4IIBf9/Ewr/kRoG/6AgBPmtJAPruicD38soA9TZLAzJ1jsgvdNFNrHOTUqmyVRcm8RZbJDAXXmG&#10;vGGGe7hlkW+0aZtlsm+iYLJ7pF+ziqNetJuiXrWsoV22wKBcscyeXKrPmlyo0JhcqNCYXKjQmFyo&#10;0JhcqNCYXKjQmFyo0JhcqNCY/4MIBP+EEwj/lhkE/6UcAvOzHQHlxBoA2NsUAMzfLwnB3joctdtD&#10;MqnWSkae0lBYk85VaIjKWHZ9x1uCccRfjWbBY5ZewGybW8B5nFrBiJtawpmaWcSrmVnFv5hXwtGW&#10;WLnUkli21ZFYttWRWLbVkVi21ZFYttWRWLbVkVi21ZFYttWR/4UIBP+KEgX/nBYC/6sWAOq8DgDV&#10;zwgAzOQbAcLmMgu35jwbreRCLqHgR0GV3UxUitpPZH/WUnJz1FV+Z9FYiF7QXpBZ0GiTV9F3klbT&#10;h5FW1JiQVdWqj1TXvo5T1tmNU8vbiVTH3IhUx9yIVMfciFTH3IhUx9yIVMfciFTH3IhUx9yI/4cH&#10;A/+REAP/ohAA4bMHANPDBgDM1QcAwukiA7jtMg6t7Dodoes+LpbpQj+M50ZPgeVKXnbkTWtq4k92&#10;X+FTf1jhWoVU4mWGU+NzhlLkgoVR5ZOEUeajg1DntYJP6cyBT+Hdf0/c4H5P3OB+T9zgfk/c4H5P&#10;3OB+T9zgfk/c4H5P3OB+/4oHAv+ZCwDjqgMA07oDAMvKBADB4QoAuPElBa30MBGh9DYelvM6Lozy&#10;PjyB8UFKd/BEVm3wSGJj70xrW+9RclXwWXZS8GN3UPFvd0/yfXZP84t1TvObdE70q3NN9b5yTPba&#10;cUzy3HFM8txxTPLccUzy3HFM8txxTPLccUzy3HFM8txx/44GAeyiAADUsgAAy8EDAMHRBAC39hQB&#10;rfkkCKH7LBKW+zEei/s1K4H7OTh3+jxDbPo/TmP6Qldb+kdfVfpNZFD7VWdO/F5oTPxoaEz9dGhL&#10;/YFnSv6PZkr+nmVK/61kSf/CYkj/zWJI/81iSP/NYkj/zWJI/81iSP/NYkj/zWJI/81i+JgAANar&#10;AADLugAAwckCALbYBACs/xYCof8gCZX/JhOK/ysdgP8vKHb/MzNr/zY9Yv85RVn/PUxS/0FSTf9H&#10;Vkr/T1hI/1dZRv9gWUb/aVlF/3RYRf+AV0T/jFZD/5pVQ/+rVEP/slND/7JTQ/+yU0P/slND/7JT&#10;Q/+yU0P/slND/7JT2qQAAMy0AADCwwEAt9EAAKvkBACg/xMDlP8aCon/IBJ+/yQbdP8pJWr/LC5g&#10;/zA2WP8zPFH/N0JL/ztFR/9BSET/R0pC/05LQP9VSz//XUs+/2ZKPf9wSTz/ekk7/4RIOv+TRzr/&#10;mUY6/5lGOv+ZRjr/mUY6/5lGOv+ZRjr/mUY6/5lGzq4AAMO9AAC4zAAAq9gAAJ/vAwCT/wwEh/8T&#10;Cn3/GBFy/xwZaP8gIV7/JChW/ygvT/8sNEn/MDhE/zQ7Qf85PT7/Pz47/0Q+Of9KPzf/UD82/1c+&#10;Nf9ePjT/Zj0z/288Mf97OzH/fzsx/387Mf9/OzH/fzsx/387Mf9/OzH/fzsx/387xbgAALrHAACt&#10;0wAAn9wAAJLxAAGG/wQEe/8JCnD/DhBm/xMWXP8XHVP/GyNM/x8oRv8kLEH/Jy88/ysxOf8wMzf/&#10;NTM1/zk0M/8+NDH/QzQv/0k0Lv9ONC3/VDMs/1szKv9jMir/ZjIq/2YyKv9mMir/ZjIq/2YyKv9m&#10;Mir/ZjIq/2YyvMEAAK/OAACh2AAAkuAAAIXxAAF5/wAEbv8ACWP/BA5Z/wgUUf8MGUn/EB5C/xUi&#10;Pf8aJTn/Hyc2/yMpM/8mKjH/Kysv/y8rLf8zKyv/Nysq/zsrKP8/Kyb/RCsl/0kqI/9PKiP/USoj&#10;/1EqI/9RKiP/USoj/1EqI/9RKiP/USoj/1Eq/2YRDP9eGRP/VCUb/1EtIv9WNCb/Vzwt/1VHNv9S&#10;VD7/T2JF/05xSf9Of0v/T4tL/0+XTP9QoUz/UapM/1GzTP9Su0z/U8VM/1PQS/9U2kv/VOZM/1Tv&#10;TP9V90z7VfpM9lT8TPBT/UzwU/1M8FP9TPBT/UzwU/1M8FP9TPBT/UzwU/1M/2YRDP9eGRP/VCUb&#10;/1EtIv9WNCb/Vzwt/1VHNv9SVD7/T2JF/05xSf9Of0v/T4tL/0+XTP9QoUz/UapM/1GzTP9Su0z/&#10;U8VM/1PQS/9U2kv/VOZM/1TvTP9V90z7VfpM9lT8TPBT/UzwU/1M8FP9TPBT/UzwU/1M8FP9TPBT&#10;/UzwU/1M/2cQDP9fGRP/VSQb/1QsIf9ZMiX/Wzws/1lGNf9VUj7/UmBF/1BvS/9QfE3/UIlO/1GV&#10;T/9Sn0//U6lP/1OxT/9UuU//VMNP/1XOT/9V2U//VuVP/1bvT/xW91D3VvhQ8lX6UOxU/FDsVPxQ&#10;7FT8UOxU/FDsVPxQ7FT8UOxU/FDsVPxQ/2gQC/9gGRL/ViQb/1gqH/9eMST/YTsr/2BFNP9bTz3/&#10;WF1G/1VsTf9UeVH/U4VT/1SRVP9VnFX/VaVV/1auVf9WtlX/V8BV/1fKVv5Y1lb8WONW+ljuVvZY&#10;81fwV/VX6lb3V+VW+lXlVvpU5Vb6VOVW+lTlVvpU5Vb6VOVW+lTlVvpU/2kPC/9hGRL/VyMa/1wp&#10;Hv9jMCL/Zjkp/2ZDMv9iTTz/XltG/1ppT/9XdVX/VoJY/1aOWv9XmVr+V6Jb/lirW/1YtFz8Wb5c&#10;+1nHXPpa1F34WuJd9VrtXe9Z8F7oWPJf41f0Xd5Y+FndWPhZ3Vj4Wd1Y+FndWPhZ3Vj4Wd1Y+Fnd&#10;WPhZ/2oOC/9jGBH/WSMa/2EnHP9oLyD/bDgn/2xCMP9pTDv/ZVhG/2BlUP9cclj+WX5d/FmKX/tZ&#10;lWH5Wp9h+FqoYvhasWP3W7pj9lvFZPVb0mTyXOBl7lvqZudZ7WbgWO9m21nzYtVa917VWvde1Vr3&#10;XtVa917VWvde1Vr3XtVa917VWvde/2sOCv9kGBH/WiMZ/2YlGv9uLh7/cjck/3JBLv9xSjj/bVZE&#10;/2diUPxiblv5Xnpi91yFZvVbkGjzXJtp8lykavFcrWvwXLZr713BbO5dz23sXd5u5lznb91Z6W/Y&#10;Wu5r0lzyZ8xd9mPMXfZjzF32Y8xd9mPMXfZjzF32Y8xd9mPMXfZj/2wOCv9lGBH/XyEY/2skGf9z&#10;LRz/eDYi/3k/K/94STb/dVNC+nBfT/Zpa1zzY3Zm8F+BbO5ei3DsXZZx612fc+ldqXToXbJ15129&#10;duZdynfkXdt43FrjetRc6HbOXexxyV7vbcRf8mjDX/Jow1/yaMNf8mjDX/Jow1/yaMNf8mjDX/Jo&#10;/20NCv9mGBD/Yx8W/28jF/94LBr/fTUf/38+KP9/RzP7flFA9nhdTvFxZ1ztanJo6WR7cuZghXfj&#10;X5B74V6afN9eo37eXa1/3F64gNtfxoDaYNiA0l7igMpf5HzEYOh3wGHrcrti7227Yu9tu2Lvbbti&#10;7227Yu9tu2Lvbbti7227Yu9t/24NCf9oFxD/Zx0V/3QjFf99LBf/gjQd/4U9Jf2GRjD3hk898YFa&#10;S+x6ZVvmcm5p4Wl3dtxjgH/YYImE1WCUhdRhnoXSYqiF0WOzhc9kwIXOZNGFyWPehcFi4IK7Y+R9&#10;t2TneLJl63KyZetysmXrcrJl63KyZetysmXrcrJl63KyZety/24MCf9pFxD/ahwT/3giE/+BKxX/&#10;hzQa/4o8IvmMRS3zjU067IlYSeaCYlngemtp2XByeNJpeoLOZYSIy2WOisllmIrHZqOKxWetisRo&#10;uorCacmKwGnairdm3IiyZ+CCrmjkfapo6HeqaOh3qmjod6po6HeqaOh3qmjod6po6HeqaOh3/28M&#10;Cf9qFw//bhoS/3wiEf+FKhP/izMY/o87H/aSRCrvk0w36JBXRuGKYFbZgmhn0Xlwdspxd4LEbH+K&#10;wGqIjr5qk4+8ap2Pumuoj7lstI+4bcKPtm7Vj65q2I6qa9yHp2vggqNs5HyjbOR8o2zkfKNs5Hyj&#10;bOR8o2zkfKNs5HyjbOR8/3AMCf9rFg//cRoQ/38hEP+JKhH/jzIV+5Q7HPOXQybrmUs05JdWQtyR&#10;X1TTiWdly4FudMN5dIG8c3uKt2+DkLRujZKybpiTsG+jk69wrpOtcbyTrHHOk6Zu1JOib9mMn2/d&#10;h5xv4YCcb+GAnG/hgJxv4YCcb+GAnG/hgJxv4YCcb+GA/3ELCP9rFg//dBoP/4IhDv+MKRD/kzET&#10;+Jg6GvCcQiPon0ow4J1VP9eXXlHOj2VjxYhscr2Acn+1eniKr3V/kqtyiJaocpKXp3Odl6V0qZek&#10;dLaXonXIl51y0ZeactWRmHLai5Vy3oSVct6ElXLehJVy3oSVct6ElXLehJVy3oSVct6E/3ELCP9s&#10;Fg7/dxoO/4UhDf+PKA7/ljER9pw5F+2gQSDlpEks3KJTPNKcXE/JlWRhwI5qcLeHcH2vgHWJqHt8&#10;kqN3g5igdo2anXeYm5x3pJuaeLGbmXjCm5V2zpqSddKWkHXWj45024iOdNyIjnTciI503IiOdNyI&#10;jnTciI503IiOdNyI/3ILCP9tFg7/eRkN/4chDP+SKAz+mjAP86A4FOqlPxzhqkco2KdROs6hWk3E&#10;mmJfu5NpbrKNbnuqh3OHooF5kpt8f5mXeoidlHqTnpJ6n56Reqyej3u8no16zJ6Jd8+aiHfTlId3&#10;2YyHd9mMh3fZjId32YyHd9mMh3fZjId32YyHd9mM/3MLCP9uFQ7/fBkM/4ogCv+UJwv7nS8N8aQ2&#10;EueqPhner0Yj1KtPOMqlWUvAn2Bdt5lnbK6TbXqljXKGnYd2kZWCfJmPfoOfi32OoYl9mqKHfaii&#10;hn63oYR+yaGBe8yegHrQl4B51ZCAedaQgHnWkIB51pCAedaQgHnWkIB51pCAedaQ/3MKCP9vFQ7/&#10;fhkL/4wgCf+XJwn5oC0L7qg1D+SuPBXbs0Mh0K9ON8apV0q8o19bsp5la6mYa3igk3CEmI10j4+H&#10;eZmHg3+hgoCIpH+AlaV9gaOlfIGypXqCxaR3fsmieH3Om3h805R4fNOUeHzTlHh805R4fNOUeHzT&#10;lHh805R4fNOU/3QKB/9wFQ3/gRgK/48fCP+aJgf2pCwJ66wzC+G0OhDWt0EgzLNMNcGtVUi3qF1Z&#10;rqNjaaWeaXacmW6Ck5RyjomOdpiAiXuheIWDpnWEj6hzhZ6ncYatp3CHwKZuhMekb4LMnnCA0Zdw&#10;gNGWcIDRlnCA0ZZwgNGWcIDRlnCA0ZZwgNGW/3UKB/9yEwz/hBgI/5IeBv+eJAbzqCoG57EwCN67&#10;NgvSvD8dx7dKMr2yU0WyrVtXqalhZ5+kZ3SWn2uAjZpwjIOVdJd5kHigb4x/pmuLi6hqjJqoaY2q&#10;pmiOvKVmjMikZ4nMnmiG0JhohtCXaIbQl2iG0JdohtCXaIbQl2iG0JdohtCX/3YJB/91Egv/hxcH&#10;/5UdBf2hIgTvrCYE47crBNnDLgnNwT0bwr1IMLe4UUOts1hUo69eZJqqZHKQpmh+h6FsiX2dcZRy&#10;mHWeaZV9pGWViaVklpmkY5epo2OYu6JhlsqgYpLOm2KO0pZijtKWYo7SlmKO0pZijtKWYo7SlmKO&#10;0pZijtKW/3cJBv95EAn/ixYF/5kcA/mmHwLqsiAB3r8gAdPIKQfHxzoZvcNFLbK+TkCnulVRnbVb&#10;YZSxYG+KrWV7gKlph3ambZJronKaY6B7n2CgiKBgoZieX6KonV+jupxeo86aXp3Rll6Y1ZFemNWR&#10;XpjVkV6Y1ZFemNWRXpjVkV6Y1ZFemNWR/3gIBv9+Dwf/kBUD/54YAfSrGADluRMA2MsJAMzOJQXB&#10;zjcWtspCKavGSz2hwlJOl71XXo25XGyDtmB4eLJkg22vaI5jrW6VXqx4mVysh5hcrZaXW66nllqv&#10;uZRasNKTWqrWkFqk2otapNqLWqTai1qk2otapNqLWqTai1qk2otapNqL/3kIBv+DDgX/lRMB/qMS&#10;AOOyCgDUwAcAztAGAMTVIAO61TISr9M/JaTPRzmZy05Kj8dTWoXDV2h7wFt0cL1ef2W7YolduWqP&#10;Wbl2kFi6hZBYu5WOV7ymjVa9uYtWvtGKVbjciFaw34RWsN+EVrDfhFaw34RWsN+EVrDfhFaw34RW&#10;sN+E/3sHBf+KDAP/mg0A4qoFANS3BQDNxgQAxdUHALzeIgKy3zMOp908IZzaQzSS1klFh9JOVX3P&#10;UWNxzVVwZspYel3JXYJXyGeGVcl0hlTKg4VTy5SEU8ylglLNuIFRztGAUcrjflLA5XtSwOV7UsDl&#10;e1LA5XtSwOV7UsDle1LA5XtSwOV7/34GBP+RCQHqoQMA1bACAMy9AwDEzAQAu+AKALLlJwWo5zMQ&#10;nuU6H5PkPzCJ4kRAft9IT3PdS11n205qXdpRc1XaWHlS2mN7UNtxelDcgHlP3ZB4Tt6hd07gs3ZN&#10;4ct1TN/lc03U6nBN1OpwTdTqcE3U6nBN1OpwTdTqcE3U6nBN1Opw/4UDAvWYAQDXqAAAzbYBAMTE&#10;AgC70gUAsewVAajuJwee7zATk+42IIntOi5+7D48dOtBSWnqRVRg6klfWOlPZlLqVmtP6mBsTett&#10;bEzse2tM7YpqS+6aaUvvqmdK771mSfDVZUjs6mRI7OpkSOzqZEjs6mRI7OpkSOzqZEjs6mRI7Opk&#10;/48AANuhAADPsAAAxb0BALvLAgCw2AUAp/UZAp34JAmS+CsUiPcwH373NSx09zk3afY8Ql/2P0tX&#10;9kRTUfZKWE33UlxK91tdSfhmXUj5clxH+YBbR/qOWkb6nllG+65YRfu/V0X83FVF/N1VRfzdVUX8&#10;3VVF/N1VRfzdVUX83VVF/N1V35kAANGqAADGuAAAvMYAALHSAQCm5wYAnP8XBJH/HwuH/yUUff8q&#10;HnP/Lyho/zMyX/82Olf/OkFQ/z5HS/9ES0f/S01E/1NOQ/9dT0L/Z05B/3NNQP9/TED/jUs//5tK&#10;P/+qST7/wEc+/8FHPv/BRz7/wUc+/8FHPv/BRz7/wUc+/8FH1KQAAMizAAC+wAAAss0AAKbYAACa&#10;8gYBkP8SBYX/GQt7/x4Tcf8jHGf/JyRe/yssVf8vM0//MzhJ/zg8RP89P0H/Q0E+/0pBPP9SQjr/&#10;WkE5/2NBOP9uQDf/ej82/4U+Nf+SPTX/ojw1/6M8Nf+jPDX/ozw1/6M8Nf+jPDX/ozw1/6M8yq4A&#10;AL+8AAC0yQAAp9MAAJncAACO9AEBg/8KBXn/EQtv/xYSZf8aGVv/HyBT/yMmTP8nK0b/Ky9B/zAy&#10;Pf81NDr/OjY3/0A2NP9GNzP/TTYx/1Q2MP9cNS7/ZTUt/280LP95Myv/hjIr/4cyK/+HMiv/hzIr&#10;/4cyK/+HMiv/hzIr/4cywbgAALbFAACp0AAAm9kAAI3gAACB9QACdv8BBWz/Bwti/wwQWf8RFlD/&#10;FRxJ/xkgQ/8dJD3/Iic5/yYqNf8qKzL/Lyww/zQtLf85LSv/Pi0o/0QtJ/9LLCX/Uiwj/1krIv9h&#10;KiD/aykg/2spIP9rKSD/aykg/2spIP9rKSD/aykg/2spuMEAAKvMAACd1QAAjt0AAIDkAAB09QAC&#10;af8ABV//AApW/wEPTf8FFEb/CRg//w0cOf8SHjT/FiEx/xsiLv8fIyv/JCQp/yglJ/8sJSX/MSUj&#10;/zYlIP87JR7/QCQd/0YkG/9MIxn/UyIZ/1MiGf9TIhn/UyIZ/1MiGf9TIhn/UyIZ/1Mi/1kTD/9P&#10;Gxb/RScd/0YtIf9JMyX/STwr/0dIMv9FVTj/Q2M8/0NyPf9EgD3/RIw9/0WXPf9GoT3/R6k8/0iy&#10;PP9IuTz/ScI8/0nNO/9K2Dv/SuM7/0vtO/9L9Tr/TPw6/kz/Ov1N/zr5Tf86+U3/OvlN/zr5Tf86&#10;+U3/OvlN/zr5Tf86/1kTDv9QGxX/RScd/0gsIP9LMiX/Szsr/0pGMv9HUzj/RWE9/0VwP/9Ffj//&#10;Roo//0eWP/9Inz//Sag//0mwPv9KuD7/SsE+/0vLPv9L1j3/TOI9/0zsPf9N9T3+Tfw9/+J9EElD&#10;Q19QUk9GSUxFABEV/E7/PfpO/z32Tv899k7/PfZO/z32Tv899k7/PfZO/z32Tv89/1oTDv9RGxX/&#10;RiYd/0wqH/9QMCP/UToq/09EMf9MUTn/SV4+/0htQv9Ie0P/SYdD/0qTQ/9LnEP/TKVD/0yuQ/9N&#10;tUP/Tb5C/07JQv9O00L/T+BC/k/rQvxQ9EL6UPxC+FD/QvNQ/0LwUf9B8FH/QfBR/0HwUf9B8FH/&#10;QfBR/0HwUf9B/1sSDv9SGhX/SCYc/1AoHv9VLiL/Vzgo/1VDMP9RTjn/TlxA/0tqRP9MeEb/TIRH&#10;/02QR/9Omkj/TqNH/0+rR/9Ps0f/ULxH/1DGR/5R0Uf8Ud5I+lLqSPdS9Ej1UvxI8VL/SO1S/0bq&#10;U/9E6lP/ROpT/0TqU/9E6lP/ROpT/0TqU/9E/1wSDf9TGhT/TCQb/1UnHP9aLSD/XDcm/1tBL/9W&#10;TDj/U1lA/1BnR/9PdEr/T4FM/1CMTf9Qlk3+UaBN/VGoTfxSsE37UrlN+lPDTflTz073VNxO9VTp&#10;TvJU80/vVPtP6lT9TuZV/0vjVf9J41X/SeNV/0njVf9J41X/SeNV/0njVf9J/14RDf9UGhT/UCIa&#10;/1klG/9gLB7/YzYk/2JALf9fSjb/WlZA/1ZjSf9TcE79U31R+1OIU/lTklP4VJxU91SlVPZUrVT1&#10;VbZV9FXAVfNVzFbxVtpW71boV+xW81fmVvhX4lf7U91Y/lDaWP9O2lj/TtpY/07aWP9O2lj/TtpY&#10;/07aWP9O/18RDf9WGRT/VSAY/18iGf9nKxz/ajQh/2o+Kv9nSDT/YlM//V1fSfpZbFL3V3hX9VaD&#10;WvNWjlvxVphc8FahXO9XqV3uV7Je7Ve8XutXyF/qWNhg51jnYeJX8WHdWfZd2Fr5WtNa/VbPW/9T&#10;z1v/U89b/1PPW/9Tz1v/U89b/1PPW/9T/2AQDP9XGRP/WR4W/2QhFv9tKhn/cTMf/3E8J/9vRjH9&#10;bFA9+GZcSfNgaFTwW3Nc7Vl+YetYiWPpWJNl51icZuZYpWfkWK5o41i4aeJYxGrgWNRr3VjlbNha&#10;72jSW/RkzFz4YMhd+1zFXv1ZxV79WcVe/VnFXv1ZxV79WcVe/VnFXv1Z/2EQDP9YGRP/XhwU/2og&#10;FP9zKRf/dzIc/3g7I/54RC74dU468m9ZR+1oZFTpYm5g5V15Z+Fbg2zfWo1u3VmXcNtZoHHZWqpx&#10;2Fu0cdZcwXHVXdFx0l3icc1d7W/HX/FqwmD0Zr5g92K7Yflfu2H5X7th+V+7Yflfu2H5X7th+V+7&#10;Yflf/2IPDP9aGBL/YhoT/28gEv94KBT/fTEZ/386IPp/Qyrzfks27XlXROdyYVLhamth22JzbNZd&#10;fXTTXYd20V2Rd89em3fNX6R3zF+ud8pgunfJYcl3x2Hbd8Jh6Xa9YuxxuGPwbLRj82eyZPVksmT1&#10;ZLJk9WSyZPVksmT1ZLJk9WSyZPVk/2MOC/9bGBL/ZxgR/3QfEP99JxL/gjAW/oU5HPaGQSbuhkoy&#10;6IFVQOF7X1Dac2dg0mpvbc1keHbJYoF6xmGLfMRilXzCY598wWOpfL9ktHy+ZcJ8vGbUfLhl5Hyz&#10;Zeh3r2bscqtm722pZ/FpqWfxaaln8WmpZ/FpqWfxaaln8WmpZ/Fp/2QOC/9dGBL/ahcP/3gfDv+B&#10;JhD/hy8T+4s3GfKMQCLqjUku44lUPNuDXUzTe2Vdy3NtbMRsdHa/aHx9vGaFgLlmj4G4Z5mBtmij&#10;gbRoroGzabuBsmrMga9q4YGqaeR8pmnod6Nq63Khau5uoWrubqFq7m6hau5uoWrubqFq7m6hau5u&#10;/2UOC/9eGBH/bhcO/3sfDf+FJg3/iy4Q95A2Fu6SPx7mk0cq3pFTONWKXErNgmNbxXtqab10cXW3&#10;bnh+s2uAg7BrioWua5SFrGyehapsqYWpbbaFqG3GhaZu2oahbeCCnm3kfJtt6HeZbOtzmWzrc5ls&#10;63OZbOtzmWzrc5ls63OZbOtz/2YNCv9hFxD/cRcN/38eC/+IJQz/jy0O9JQ1E+uXPRrjmkYl2pdS&#10;NdCQWkfHiWJYv4JoZ7d7b3SwdXV+q3F8hadvhYilb4+Jo2+ZiqFwpIqgcbCKnnHAip1y1IqZcN2H&#10;lnDhgZRv5XuSb+h3km/od5Jv6HeSb+h3km/od5Jv6HeSb+h3/2cNCv9kFQ//dBYL/4IdCv+LJAr8&#10;kysM8Zg0EOicPBbfn0Ug1ZxQM8yVWUXCjmBWuohnZbKCbXKqfHJ9pHd5hZ90gIucc4qNmnOUjphz&#10;oI6XdKyOlXS7jpR1zo6Qc9mMjnPehYxy4n+LceV7i3Hle4tx5XuLceV7i3Hle4tx5XuLceV7/2cN&#10;Cv9mFA7/dxYK/4QdCP+PIwj6lioJ7pwyDeWhOhLbpEMd0aBOMMeaWEO+lF9UtY5lY62Ia3ClgnB7&#10;nn12hZh5fIyUd4WQkXaPko92m5KOd6eSjHe2kot3yJKIdtWQhnXbioV034SEdOJ/hHTif4R04n+E&#10;dOJ/hHTif4R04n+EdOJ//2gMCv9pEw3/ehUJ/4ccB/+RIgb3mikH66EwCuGnNw7YqEEbzaRMLsOe&#10;VkG6mF5SsZNkYaiNaW6giG56mINzhJF+eY2MeoCTiHmKlYZ5lpaEeaOWg3qxloF6w5Z/edKVfnjY&#10;jn533Ih9dt+DfXbfg31234N9dt+DfXbfg31234N9dt+D/2kMCv9rEgz/fBUI/4obBv+UIQX0nScF&#10;6KUtB96sNArTrD8ZyahLLL+jVD+2nVxPrZhjX6STaGycjm14k4hxg4uDdo2Ef3yUf32FmH18kJl7&#10;fZ6ZeX2smXd+vZl1fc+ZdXzUknZ72Yt1ed2HdXndh3V53Yd1ed2HdXndh3V53Yd1ed2H/2oMCf9u&#10;EAv/fxQH/40aBP+YIAPxoSQD5akpBNuxLgfPsD0XxaxJKrunUjyxolpNqJ1hXaCZZ2qXlGt2jo9v&#10;gYaKc4x9hXiVdoKAmnKBi5xwgZmcb4KonG2CuZtsg86bbIHSlW1/145tftuKbX7bim1+24ptftuK&#10;bX7bim1+24ptftuK/2oLCf9xDgn/ghQF/5AZA/ybHQLtpSAB4a4iAda2KgXLtDsVwLBHKLasUDqt&#10;p1hLpKNfWpufZGiSmml0iZVtf4CRcYp2jHWUbYh8m2mHh51niJWdZomlnGWJtptkisyaZYfSlWWF&#10;1o9mg9qLZoPai2aD2otmg9qLZoPai2aD2otmg9qL/2sLCf90DAj/hhME/5MXAvifGQHpqhgA3LUV&#10;ANG6JwTGuDkTu7VFJbGxTjeorVZInqlcV5alYmWNoWZxhJxqfXqYb4dwlHORZ5F6mGKQhZphkZSa&#10;YZKkmGCTtZdfk8uVX5HUkmCN2Y1gi9uJYIvbiWCL24lgi9uJYIvbiWCL24lgi9uJ/20KCP94Cwb/&#10;ihEC/5cUAPSjEgDerwkA1bsIAMu/JALAvjYQtrtCIqy3SzSitFNFmbBZVJCsXmKHqGNufqRnenOh&#10;a4RpnnCOYZt4k16bhJRdnJOTXZ2jklyetJBcnsqPW5zZjFyX3IhblN6FW5TehVuU3oVblN6FW5Te&#10;hVuU3oVblN6F/24KCP99CgT/jg4B+JwNANqpBQDTtAYAzb8FAMTFHwG6xTINsMI/Hqa/SDGcu1BB&#10;krdVUIm0Wl6AsF9rdq1idmyqZ4BiqGyIXKd2jFqng41ZqJKMWaiiilips4lYqsqHV6jehVij4YFY&#10;n+N+WJ/jflif435Yn+N+WJ/jflif435Yn+N+/3AJB/+DCQL/kwkA36ECANStAwDMuAQAxcQCALzM&#10;GQCzzS0Kqcs7Gp/IRSyVxEw9i8FRTIK9Vlp4ulpnbrddcmO1Yntbs2mCV7N0hFazgYRVtJGCVbWh&#10;gVS2sn9Ttsl+U7bkfFSw5nlUrOh3VKzod1Ss6HdUrOh3VKzod1Ss6HdUrOh3/3UGBf+JBgHrmQIA&#10;1acAAM2yAgDFvgEAvMoEALPUEACr1icHodQ2FpfSQCeOz0c4hMxMR3rJUFVvxlRiZcRXbFvCXXRV&#10;wWV5U8JxelLCf3lRw494UcSgdlDFsnVPxsl0T8Xkc0/A7XBQu+5uULvublC77m5Qu+5uULvublC7&#10;7m5Qu+5u/3wBA/iQAADZnwAAz6wAAMa4AQC9xAEAs9AFAKreEQCj4CgFmd8zEY/eOyGF20Iye9lG&#10;QXHWSk5m1E1bXNNRZVTSWGtQ0mJuTtNvbk7Ufm1N1Y1sTNafa0zXsWlL2cloStjjZ0vU8WVLzvRj&#10;S870Y0vO9GNLzvRjS870Y0vO9GNLzvRj/4YAAN6YAADRpgAAyLMAAL+/AAC1ywIAqtUFAKLnGQGZ&#10;6icIj+kwE4XoNiB75zsuceY/O2flQ0dd5EdRVeNNWk/jVF9M5F5gS+VrYErmeV9J5odeSeeYXUjo&#10;qVtH6bxaR+rUWUbp71hG5PdXRuT3V0bk91dG5PdXRuT3V0bk91dG5PdX7I8AANWgAADKrgAAwLoA&#10;ALbGAACr0QIAoN0FAJjzGQOO9CQKhfMrFHvzMB9x8jUrZvI5Nl3xPD9U8UFHTvJHTUryT1BH81lS&#10;RvNjUkX0cFFE9X5QRPWNTkP2nU1D9q5MQvfAS0H42UlB+OxJQfjsSUH47ElB+OxJQfjsSUH47ElB&#10;+OxJ2pkAAMypAADCtgAAuMIAAKzNAACg1gAAlu8IAI38FgSD/R4Lev0lFHD9Kh5m/S4nXP0yL1T9&#10;NjdN/Ts8SP1BQUT+SENB/1BEP/9aRD7/ZEQ9/3FDPP9+QTv/jUA7/5w/O/+rPjr/vz06/848Ov/O&#10;PDr/zjw6/848Ov/OPDr/zjw6/848z6QAAMSyAAC6vgAArsoAAKHTAACV2wAAivQGAYH/EAV3/xgM&#10;bf8dE2T/Ihtb/yYiU/8rKUz/Ly9G/zQzQf86Nj3/QDg6/0c5OP9OOTb/Vzg1/2E4NP9sNzL/eTUx&#10;/4Y0MP+TMzD/oTIw/60xMP+tMTD/rTEw/60xMP+tMTD/rTEw/60xxa4AALy6AACwxwAAo9AAAJXY&#10;AACI3wAAfvYAAnT/CAZr/w4MYf8UEln/GRhQ/x0eSv8iI0P/Jic+/ysqOf8wLDb/Ni4z/zwuMP9C&#10;Ly7/SS4s/1EuK/9aLSn/ZCwo/28rJv95KiX/hSkk/48oJP+PKCT/jygk/48oJP+PKCT/jygk/48o&#10;vbcAALLDAAClzQAAl9UAAIncAAB84wAAcfcAAmf/AAZe/wQLVv8JEE3/DhVG/xMaP/8XHTr/HCA1&#10;/yEjMf8lJC7/KiUs/y8mKf80Jib/OiYj/0AmIf9IJR//UCQd/1gjHP9gIxr/aiIZ/3EhGf9xIRn/&#10;cSEZ/3EhGf9xIRn/cSEZ/3EhtcAAAKfLAACZ0gAAitoAAHzhAABv5wAAZPkAAlv/AAZS/wAKSv8A&#10;DkL/AxI7/wcWNf8LGTD/EBss/xQcKf8ZHib/HR4j/yEfIf8mHx7/Kx8b/zAfGP82Hxb/PB4U/0Me&#10;Ev9JHRD/URwO/1ccDv9XHA7/VxwO/1ccDv9XHA7/VxwO/1cc/0sWEf9BHhj/OCkd/z0sIP8/MiP/&#10;Pjwo/zxHLv86VTH/OWMz/zlyM/86fzP/O4sy/zyWMf89nzH/Pacw/z6vMP8/ti//P78v/0DJLv9A&#10;1C7/Qd8u/0HqLf9C8y3/Qvos/0P/LP5D/yz8RP8s/ET/K/xE/yv8RP8r/ET/K/xE/yv8RP8r/0wV&#10;Ef9CHhj/Oygd/0EqH/9DMCP/Qjko/0FFLv8+UjL/PWA1/z1vNv89fTX/Pok1/z+TNP9AnTT/QaUz&#10;/0GtM/9CtDP/Qr0y/0PGMv9D0TL/RN0x/0XpMf9F8jH9Rvow/Eb/MPpG/zD4R/8v+Ef/L/hH/y/4&#10;R/8v+Ef/L/hH/y/4R/8v/00VEf9DHRf/PiYc/0QoHv9HLiL/Rzcn/0VDLv9CUDP/QV43/0BsOP9A&#10;ejj/QYY4/0KROP9Dmjf/RKM3/0SrN/9Fsjb/Rbs2/0bENv9GzzX/R9s1/kjnNfxI8TX6SPo1+En/&#10;NfZJ/zT1Sv8z9Er/MvRK/zL0Sv8y9Er/MvRK/zL0Sv8y/04VEP9EHRf/QiQb/0gnHf9LLCD/TDYm&#10;/0tBLf9HTjT/RVs5/0RpO/9Edzz/RIM8/0WOPP9GmDv/R6A7/0ioO/9IsDr/Sbg6/knCOv5KzDr8&#10;Stk6+UvmOvdL8Tr1S/k680z/OvFN/znwTf838E3/NvBN/zbwTf828E3/NvBN/zbwTf82/1AUEP9F&#10;HRf/RSIa/00kG/9RKx7/UzUk/1E/K/9OSzP/Slc6/0hlPv9Hc0D/SH9A/0mKQP5KlED9Sp1A/Eul&#10;QPtLrUD6TLVA+Uy+QPhNyUD3TdZA9E3kQPFO8EDvTvlB7U//P+tQ/z3pUf876FH/O+hR/zvoUf87&#10;6FH/O+hR/zvoUf87/1EUEP9GHBb/SiAY/1IiGf9YKRz/WzMi/1k9Kf9VSDL/UFQ7/01hQf5Mb0T7&#10;THtG+U2GRvhNkEf2TplH9U6iR/RPqkfzT7JH8k+7R/FQxkjwUNRI7VDjSepQ70nnUflI5VP/ReRU&#10;/0PgVP9A31T/QN9U/0DfVP9A31T/QN9U/0DfVP9A/1ITD/9IHBb/Tx0W/1gfF/9fKBn/YjIf/2E7&#10;Jv9eRTD/WFA6+1RdQvdRakn0UHZM8lCBTfBQjE7uUZVP7VGeT+xRplDrUq5Q6VK3UehSw1HnUtFS&#10;5FLhU+FS7lPfVflP3Vf/TNlX/0nUWP9G01j/RdNY/0XTWP9F01j/RdNY/0XTWP9F/1QTD/9JGxX/&#10;VBoU/18eFP9nJxf/ajAb/2o6I/9nQyz6Yk039V1aQvBYZUvtVXFS6lR8VedThlflU5BY5FSZWeJU&#10;olnhVKpa31SzW95Uv1zcVc5c2lXfXNZW7VvUWfhX0Vr/U8xb/0/IW/9Mx1v/S8db/0vHW/9Lx1v/&#10;S8db/0vHW/9L/1USD/9MGhX/WRkS/2UeEv9tJhT/cS8Y/3I4H/twQSj0bEs07mdXQOlgYUzkW2xW&#10;4Fd2XN1WgGDaVYpi2FaUYtZXnWPVV6Zj01ivY9JZumPQWchjzlraY8tZ6mPJXPdexV79WcFe/1a9&#10;Xv9SvF7/Ubxe/1G8Xv9RvF7/Ubxe/1G8Xv9R/1YSDv9QGBP/XhcQ/2sdEP9zJRH/eC0V/3k2G/d4&#10;PyTvdkgv6HFUPOJqXkrbY2dY1lxxYtJae2fPWoRozVqOactbl2nJW6Bpx1yqacZdtGnEXcFpw17S&#10;acBe5Wm+YPRlumH4YLZi+1yyYv5YsmL+V7Ji/leyYv5XsmL+V7Ji/leyYv5X/1cSDv9VFxL/YxUP&#10;/3AdDf94JA7/fSwR+4A1F/KAPh/qf0Yq4npSONt0XEfTbGRWzWVtYshgdWrEX39twl+IbsBfkm6+&#10;YJtuvGCkbrthrm65YrtvuGLLb7Zi3m+0ZO9rr2T0Zqxl92KpZfpdqGX7XKhl+1yoZftcqGX7XKhl&#10;+1yoZftc/1gRDf9YFhD/ZxQN/3QcC/99Iwz/gyoO94YzE+6HPBvlh0Ul3YNRM9R8WkPMdGJUxW1p&#10;Yb9ncWu6ZHpwt2ODc7VjjHOzZJV0smSfdLBlqXSvZbV0rWbEdKxm2HSqZ+typmjwbKNo82egaPZj&#10;n2j3Yp9o92KfaPdin2j3Yp9o92KfaPdi/1kRDf9cFA//axQL/3gbCv+BIgr/hykL84sxD+mNOhbh&#10;jkQg2IpPL8+DWEHGfGBRv3VnX7hvbmqyanVyrmh+dqxoh3iqaJB4qGiaeKZppHilabB4pGq+eaJq&#10;0Xmga+Z3nWvscZpr722YavNol2rzZpdq82aXavNml2rzZpdq82aXavNm/1oQDf9fEw7/bxMK/3sa&#10;CP+FIQj8iygJ75AvDOaTOBLdlEMa049OLMqJVz7Bg15OuXxlXbF2a2mrcXJypm55eKNsgnuhbIt8&#10;n2yVfZ1toH2cbat9mm25fZluy32XbuF9lW7od5Jt7HGQbe9sj2zwa49s8GuPbPBrj2zwa49s8GuP&#10;bPBr/1sQDf9iEQz/chMJ/38ZB/+IHwb4jyYH7JQtCeKYNQ3ZmUEXzpRMKsWOVTy8iF1MtIJjWqx9&#10;aWeld29yn3N2eZtxfX6Yb4aAlm+QgZRvm4GTcKeBkXC0gZBwxYGOcNuCjHDle4tw6XaJb+xxiG/t&#10;b4hv7W+Ib+1viG/tb4hv7W+Ib+1v/1wQDP9lDwv/dRIH/4IYBf+LHgT1kyQF6ZkrBt+dMgnUnT8V&#10;yphLKMGTVDm4jltJr4hiWKiDaGWgfm1wmXlyeZR1eYCQc4GDjXKLhYxyloWKc6KFiHOvhYdzwIaF&#10;c9aGhHPigINy5XqCcel1gXHqc4Fx6nOBcepzgXHqc4Fx6nOBcepz/1wPDP9nDQr/eBEG/4QXBP+O&#10;HAPyliED5p0nA9ujLQXQoT0Uxp1JJb2YUze0klpHq41hVqOIZmObg2tulH5weI16dYCId32GhXWG&#10;iIN1kYmBdp6KgHarin52u4p9dtGKfHbehHt14356dOd5enPod3pz6Hd6c+h3enPod3pz6Hd6c+h3&#10;/10ODP9qCwn/ehEF/4cWA/6RGgLvmh4B4qEhAdemKgTMpTsSwqFII7mcUTWwl1lFp5NfU5+OZWGX&#10;iWlsj4Rud4h/c4CBe3mHfXmBjHp5jI14eZmNdnmnjXR6to1zesuNc3rciHN44IJyd+R8cnble3J2&#10;5XtyduV7cnble3J25XtyduV7/14ODP9tCgj/fRAE/4oUAvuUFwHrnRgA3qUYANKqJwPIqDkQvqVG&#10;IbWhUDKsnFdCo5heUZuUY16Tj2hqi4psdYKFcH97gXWIdH59jnB9h5BufZSRbH6jkGt+spBpf8eP&#10;an/ai2p93oVqe+J/anrjfmp6435qeuN+anrjfmp6435qeuN+/18OC/9wCAf/gQ4D/40SAfiYEgDn&#10;oQ4A2aoJAM6tJALDrDcOualEHrCmTjCnolVAnp5cTpaZYlyOlWZohpBqc32Mbn10iHKHbIV5jmeD&#10;g5FlhJGRZISgkGOFsI9ihsSOYobai2OD3oVjgOKAY4Djf2OA439jgON/Y4Djf2OA439jgON//2AN&#10;C/90CAX/hAwC/ZENAOqbCgDYpQYA0q4GAMiyIQG+sTUMta5CHKurSy2iqFM9mqRaS5GgX1mJnGRl&#10;gZhocHeUbHtukHCEZY13jGCMgY9fjI+OXo2ejV2OrotdjsOKXY/ch12L4INdiON+XYfkfV2H5H1d&#10;h+R9XYfkfV2H5H1dh+R9/2UKCf94BwT/iAkA75UHANmgAwDSqQQAy7EEAMK2HQC5tjEJr7Q/Gaax&#10;SSmdrlA5lKpXSIynXFWDo2Fie6BlbXGcaXhnmW6BX5d1h1yWgYlbl4+IWpeehlqYroVZmMODWZnc&#10;gVmV431ZkeZ5WZDneFmQ53hZkOd4WZDneFmQ53hZkOd4/2kHB/99BQL6jQUA3JkAANOkAgDMrQIA&#10;xLYBALu8FwCyvS0Hqbs7FaC4RSaXtU02jrJTRIauWFF9q11edKhhaWqlZXNho2t8WqJzgFiif4FX&#10;oo6AVqOdflajrn1VpMJ7VaTcelWh6HdWnOpzVpvrclab63JWm+tyVpvrclab63JWm+ty/28DBf+D&#10;AgHnkQAA1p4AAM2pAQDFsgAAvLsAALPCEACrxCgFo8M3EZrAQSGRvkkxiLpPP3+3VE12tVhZbLJc&#10;ZWKwYW5armd1Vq1xeFSufnhTrox3U6+cdVKvrXRRsMFyUbDccVGu7m5SqfBrUqjwa1Ko8GtSqPBr&#10;Uqjwa1Ko8GtSqPBr/3UAA/iJAADalwAA0KMAAMeuAAC+twAAtcAAAKrKBgCjzSECm80xDZLKPByJ&#10;yEQrgMVKOnfCTkdtwFJUY75XX1q8XGdUu2RsUbtvblC8fG1PvItsT72ba06+rGlNvsFoTb7dZ029&#10;8WVNuPZiTbb3Yk2292JNtvdiTbb3Yk2292JNtvdi/34AAeCPAADTnQAAyakAAMC0AAC3vQAArccC&#10;AKLQBgCa2BcAk9gqCYrWNhaB1D4leNJENG7QSEFkzkxNWsxRV1PLV15Py2BhTctsYkzMemFLzYlg&#10;S86ZXkrPq11J0MFbSNDeWkjO8VlJy/xXScn9V0nJ/VdJyf1XScn9V0nJ/VdJyf1X9YYAANmXAADM&#10;pQAAw7AAALq6AACvxAAApM0CAJnWBgCS4hkBiuMnCIHiMBN44TcgbuA9LWTfQTlb3UZEU91LTU3d&#10;UlJK3VxUSN5oVEjfdlNH4IVRR+CVUEbhp09F4rpNROPVTETh7ktD4PxKQ9//SkPf/0pD3/9KQ9//&#10;SkPf/0pD3/9K3o8AANCfAADFrAAAvLcAALLBAACmygAAmtMBAI/gBgCI7RkDgO4kC3fuKxRt7TEf&#10;Y+01KVrsOTNS7D47S+xFQUftTUVE7VZGQ+5hRkLvbkVB73xEQfCLQ0Dxm0FA8a1AP/LBPz7z2T4+&#10;8vI9PvL3PD7y9zw+8vc8PvL3PD7y9zw+8vc81JkAAMeoAAC+tAAAtL8AAKjIAACc0AAAkNgAAIbu&#10;CAF++BUFdfkeDGz5JBRi+SkcWvkuJVL5MyxK+TgyRfk+NkH6RTk++k06PPtXOjr8Yjo5/G44OP18&#10;Nzj9jDY3/pw0N/6sMzb/vTI2/9kxNv/gMTb/4DE2/+AxNv/gMTb/4DE2/+AxyqQAAMCxAAC2vAAA&#10;qsYAAJ3OAACQ1QAAhNwAAHv0BQFy/w8Gaf8XDGD/HBNY/yEZUP8mIEn/KyVD/zAqPv82LTr/PC82&#10;/0MwNP9LMDL/VC8x/14uL/9qLS7/eCwt/4YrLP+UKSz/oigr/7QnK/+5Jyv/uScr/7knK/+5Jyv/&#10;uScr/7knwa4AALi5AACsxAAAn8wAAJHTAACE2gAAeOEAAG/3AAJm/wcGXf8NC1X/ExFN/xgWRv8d&#10;G0D/IR86/yYiNv8rJDL/MSYv/zcmLP8+Jyr/RSYo/04mJv9XJST/YiQi/24jIf96Ih//hiEe/5Ug&#10;Hv+YHx7/mB8e/5gfHv+YHx7/mB8e/5gfurYAAK/CAAChygAAk9EAAIXYAAB43wAAbOUAAGL5AANa&#10;/wAGUv8DC0r/CA9D/wwTPP8SFzb/Fhox/xscLv8gHSr/JR4o/yofJP8vHyH/NR8e/zwfHP9EHhn/&#10;TR0X/1YcFv9gHBT/ahsS/3YaEf95GhH/eRoR/3kaEf95GhH/eRoR/3kasb8AAKTIAACV0AAAh9cA&#10;AHjeAABr5AAAX+oAAVb7AANO/wAGRf8ACj7/AA03/wERMv8FEy3/CRUo/w4XJP8TGCH/GBkf/xwZ&#10;HP8hGhj/JhoV/ysZEv8xGQ3/ORgL/0AYCP9IFwb/UBYE/1kWBP9bFQT/WxUE/1sVBP9bFQT/WxUE&#10;/1sV/z4XFP80Ihn/MSgc/zUrHv82MSH/NDsl/zJHKP8wVCr/MGIq/zBxKv8wfin/MYoo/zKTJ/8z&#10;nCb/M6Qm/zSrJf81syT/Nbsk/zbEI/82ziP/N9si/zjmIv858SH/Ofgh/zn/IP46/yD8Ov8g+zr/&#10;H/s6/x/7Ov8f+zr/H/s6/x/7Ov8f/z8XE/81IRn/NCcb/zgpHf85LyD/ODkl/zZFKf80Uiv/NGAs&#10;/zNuLP80fCv/NIcq/zWRKv82min/N6Io/zeqKP84sSf/Obkn/znCJv86zCb/O9kl/zvlJf887yT+&#10;PPck/D3+I/o9/yP5Pf8j+D7/Ivg+/yL4Pv8i+D7/Ivg+/yL4Pv8i/0AXE/82IRn/NyQb/zwnHP89&#10;LCD/PTck/ztDKf85UC3/OF0u/zdrL/84eS7/OIUt/zmPLP86mCz/O6Ar/zuoK/88ryr/PLcq/z3A&#10;Kf8+yin/PtYp/j/jKPw/7ij6QPcn+ED+J/ZB/yf1Qf8m9EH/JfRB/yX0Qf8l9EH/JfRB/yX0Qf8l&#10;/0EXE/83IBj/OyIa/0AkG/9CKh7/QzQj/0FAKf8+TS7/PFox/zxoMv88djL/PIIx/z2MMP8+lTD/&#10;P54v/0ClL/9ArC7/QbQu/kG9Lv1Cxy78QtQt+UPhLfdD7S30RPYt8kT+LfBF/yvvRf8q70b/Ke9G&#10;/ynvRv8p70b/Ke9G/ynvRv8p/0IWEv84IBj/QB8Y/0UiGf9JKBz/SjIh/0g9KP9FSS7/QlYz/0Fk&#10;Nf9BcTb/QX42/kKINf1DkjX7RJo1+kSiNPlFqTT4RbE090a6NPZGxDP2R9Ez80ffM/BH7DPtSPY0&#10;60j+M+pJ/zHpSv8v6Er/LuhK/y7oSv8u6Er/LuhK/y7oSv8u/0MWEv87Hhf/RB0W/0sfF/9RJxr/&#10;UjEf/1A7Jv9NRi3/SVI0/0ZfOfxFbTv5Rnk790eEO/VHjjv0SJc780ifO/JJpjvwSa4770q3O+5K&#10;wTvtSs4760vdO+hL6zzlS/Y7403+OeFO/zfgT/8130//M99P/zPfT/8z30//M99P/zPfT/8z/0UW&#10;Ev9AGxb/ShoU/1IcFf9ZJRf/Wy8c/1o5Iv9VQyv9UE40+ExbO/VLaD/ySnRB70t/Qu1LiULrTJJC&#10;6kybQulNokPnTatD5k2zQ+VNvUTkTcpE4k3aRd5N6UbcUPVC2VH+P9hS/z3WU/871VT/OdVU/znV&#10;VP851VT/OdVU/znVVP85/0YWEf9EGRT/UBcS/1kcEv9gJBT/Yy0Y/2I3H/5fQCf3WUoy8VVXO+xR&#10;YkPpT25H5k96SeNPhErhT41L4E+WS95PnkzcT6dN21CvTdpQuk3YUcdN1lLYTdNR6E7QVPVKzlX+&#10;RsxX/0PLWP9ByVj/P8lY/z/JWP8/yVj/P8lY/z/JWP8//0gVEf9JFxP/VhYQ/2EbD/9oIxH/aysU&#10;/2s0GvhpPiPwZEgu6l9UOeRZXkTfVWlM21N0UdhSflPWUohU1FORVNJTmVTQVKJUz1SrVM1VtFTM&#10;VcFUylbRVMdW41XFV/JSw1r9TcFb/0rAXP9HvVz/RL1c/0S9XP9EvVz/RL1c/0S9XP9E/0kVEf9O&#10;FhH/WxMO/2caDf9uIg7/cikR/HMyFvNyPB7rbkUo42lRNdxjW0LVXGRO0VhuVs1XeFnKV4JayFeL&#10;WsZYlFvEWJxbw1mlW8FZr1vAWrpbvlrJW7xa3Fu6W+1ZuF36VLdf/1C0X/9Nsl//SrJf/0qyX/9K&#10;sl//SrJf/0qyX/9K/0oUEP9TEw//YBIM/2wZC/90IAv/eCgN93owEe16ORjleEMj3XNPL9VtWT/N&#10;ZWFNx2BqV8Ndc13AXHxgvVyFYLtcjmG5XZdhuF2gYbZeqmG1XrVhs1/DYbJf1WGvX+hhrmL2W61j&#10;/1epZP9Tp2T/UKdk/1CnZP9Qp2T/UKdk/1CnZP9Q/0wUEP9WEg7/ZREK/3EYCP95Hwj+fiYK8oEu&#10;DeiBNxPggEEc13xNKs51VzvGbl9Kv2hmV7pjbl+2YXdks2CAZrFgiWavYZJnrWGbZ6xipWeqYq9n&#10;qWO9Z6hjzmelY+NnpWbzYqJn+l2gZ/1Znmb/VZ5m/1WeZv9Vnmb/VZ5m/1WeZv9V/00TEP9aDwz/&#10;aRAJ/3UXB/99HQb7gyQH7oYrCeSINA7biEAW0YNMJ8h8VTjAdlxIuW9kVbJqa1+tZ3NmqmV7aqhl&#10;g2umZYxrpGWWbKJmoGyhZqpsn2a3bJ5nyGycZ91snGnwZ5pp9mKXaflelWj8WpVo/FqVaPxalWj8&#10;WpVo/FqVaPxa/04TD/9dDQv/bA8H/3gVBf+BGwT3hyIE6osoBuCOMAnWjT4UzIhKJcOCUza7fFtF&#10;s3diU6xxaF6mbW9nomp2bJ9pf2+daYdwm2mRcJlpm3CYaaZxlmqycZVqwnGTathxk2vsbZFr82eP&#10;a/Zjjmr5X45q+V+Oavlfjmr5X45q+V+Oavlf/08SD/9gCwr/cA4G/3sUBP+EGQPzix8C55AlA9yT&#10;LAXRkTwRx41IIr+IUjO2gllCrn1gUKd4Zlygc2xmm3BzbpdtenKUbIJ0kmyMdZFslnWPbKJ1jmyu&#10;dYxsvXWLbdJ2im7pcolu72yHbfNohmz1ZIZs9WSGbPVkhmz1ZIZs9WSGbPVk/1IRDv9jCQj/cw0F&#10;/38TAv+IFwHwjhsB45QgAdiXKQPNlTsQw5JHILqNUDCyiFhAqoNeTqJ+ZFqbeWpllXRvbpBxdnSN&#10;b353im+HeIhvknmHb515hW+qeYRvuXqCb816gnDld4Fw7HGAb/Bsf27yaH9u8mh/bvJof27yaH9u&#10;8mh/bvJo/1QPDf9mBwf/dgwE/4ERAfyLFADskhYA35cYANObJwLJmTkOv5ZGHbaRTy6ujVc9pohd&#10;S56EY1iXf2hjkHptbYp2cnSFc3l5gnKCfIBxjX1+cpl9fXKmfntytH55csh+eXPhe3lz6XV4cu1w&#10;d3HwbHdx8Gx3cfBsd3HwbHdx8Gx3cfBs/1cNDP9pBgb/eAsD/4QOAfeNDwDolQ4A2psLAM+eJAHF&#10;nTcMu5pEG7KWTiyqklY7oo1cSZqJYVaThGZhi39ra4R7b3R+d3Z7enV+f3d1iIF1dZSBc3WhgXF1&#10;sIFwdsOBb3fcf3B25nlwdep0b3Ttb2907W9vdO1vb3Ttb2907W9vdO1v/1oLC/9sBQX/ewkC/IcK&#10;AOuQCQDZmAYA1J4HAMqiIgHAoTUKt55CGa6bTSmml1Q4npNbRpaOYFOOimRfh4Vpan+BbXN4fXJ8&#10;cXp5gm15g4RreY+FaXqdhGh6rIRmer+DZnvYgmd75Xtneeh2Z3frcmd363Jnd+tyZ3frcmd363Jn&#10;d+ty/10JCf9vBAT/fwcB8ooGANuTAgDUmwQAz6IFAMWmHgC8pjMIs6NAF6qgSiainFM2mZhZQ5KU&#10;XlCKkGNcgoxnZ3qIa3FxhG97aYF2gmR/f4Vif4yGYYCahWCBqoRfgbyDXoLUgWCB5Xxgf+h3YH3r&#10;c2B963NgfetzYH3rc2B963Ngfetz/2EHCP9zAwP+ggQA444AANaXAQDPnwMAyaYCAL+qGgC3qjAH&#10;rqg+FKWlSCOdolAzlZ5XQI2aXE2Fl2FZfZNlZHSPaW9rjG14Y4lzf16IfYNciIqDW4iZgVuJqYBa&#10;irt+WYrTfVuK53lbhup1W4TscVuE7HFbhOxxW4TscVuE7HFbhOxx/2UEBv93AQHzhgAA2pEAANKb&#10;AADKowEAwqoAALmuFQCxrywFqa07EaCrRSCYqE0vkKVUPYihWUqAnl5WeJtjYW6XZ2tllGt0XpJy&#10;e1qRfX1Ykop8WJKZe1eTqXlWk7t4VpTTd1eU63NXkO1wV43vbVeN721Xje9tV43vbVeN721Xje9t&#10;/2kABP98AADgigAA1ZYAAM2fAADEqAAAvK4AALKzDgCrtScDo7Q3DpqyQhySr0oriqxQOYKpVkV6&#10;pltRcaRfXWehY2dfnmlvWZ1xdFacfHVVnYp1VJ6Zc1SeqXFTnrtwUp/Tb1Oe62xUm/JpVJjzZ1SY&#10;82dUmPNnVJjzZ1SY82dUmPNn/28AAvaCAADajwAA0JsAAMekAAC+rAAAtbMAAKu5BgCkvCIBnLsy&#10;CpS5PhiMt0YmhLVMNHuyUkFyr1ZMaa1aWGCrX2FZqWZoVKhvbFKoe2xRqYhrUaqYalCqqGhPqrtn&#10;T6vTZU+q62NPqPdhUKT5X1Ck+V9QpPlfUKT5X1Ck+V9QpPlf/3YAAeGHAADUlQAAyqAAAMGqAAC4&#10;sgAArrkAAKPAAACbxBkAlcUsB43DOBOFwUEgfL9HLnS8TDtqulFHYbhVUVm2WlpTtWJgT7VsYk61&#10;eWFNtodgTbeWX0y3p11LuLpcS7jUWku37FlLtfpXS7L/VUuy/1VLsv9VS7L/VUuy/1VLsv9V+H4A&#10;ANqOAADOmwAAxKcAALuwAACyuAAAp78AAJzGAgCRzgwAjM8jA4XPMQ19zToadMtBJ2vJRjRhx0s/&#10;WcZPSVLFVVBNxF5US8VpVUrFdlVJxoVTScaUUkjHplBHyLlPRsjUTkbH7U1GxftLRsT/SkbE/0pG&#10;xP9KRsT/SkbE/0pGxP9K4oYAANOWAADHowAAvq0AALW2AACqvgAAn8YAAJPNAgCI1QcAgtwZAXzc&#10;KQh02zMTa9o6IGHYPyxY10Q3UdZJP0vVUUVI1lpHRtZmR0XYc0ZF2IJFRNmSREPao0JD27dBQtzS&#10;QEHa6z9B2Pk/QNb/PkDW/z5A1v8+QNb/PkDW/z5A1v8+2Y8AAMueAADAqwAAuLQAAK29AACixQAA&#10;lssAAIrTAQB/3QYAeugZA3LoJApp6CsTYOcxHVfnNiZP5jwvSeZCNUTnSjlB51Q7QOhfOz/pazo+&#10;6Xk4PuqINz3rmTY97Ks0POzAMzvt2zI77PExOun/MTrp/zE66f8xOun/MTrp/zE66f8xz5kAAMOn&#10;AAC6sgAAsLwAAKTEAACXywAAi9EAAH/YAAB37QcBb/QVBWf1Hgtf9SQTVvQpGk/1LyFH9TQnQvU7&#10;LD31Qi869kowOPdUMDf4Xy82+GwuNfl6LTT5iSs0+poqM/qsKDP7vycy+9gmMvzsJTL87CUy/Owl&#10;MvzsJTL87CUy/OwlxqQAALywAACyugAApsMAAJnKAACM0AAAgNYAAHTdAABs8wQBZP8OBlz/FgtU&#10;/xwRTf8hF0b/Jhw//ysgOv8xIzb/OCUz/z8mMP9HJi7/USYt/1slK/9nJCr/diMo/4UhKP+VICf/&#10;pB8n/7QeJv/GHSb/xh0m/8YdJv/GHSb/xh0m/8Ydvq4AALW4AACpwQAAnMkAAI7PAACA1QAAdNwA&#10;AGniAABg9gACWf8FBlH/CwtK/xIQQ/8XFDz/HBg3/yEbMv8nHS//LR4r/zMfKP85HyX/QR8j/0oe&#10;If9UHR//YBwd/20bG/97Ghn/iRkZ/5UYGP+iFxj/ohcY/6IXGP+iFxj/ohcY/6IXt7YAAKvAAACe&#10;yAAAkM4AAIHUAAB02wAAaOEAAF3nAABV+QADTf8ABkb/AQo+/wYOOP8LETL/ERQu/xUWKv8bFyb/&#10;IBgj/yYZIP8rGRz/MRkZ/zgYFv9BGBP/ShcR/1UWDv9gFQv/axQJ/3cTB/+BEwf/gRMH/4ETB/+B&#10;Ewf/gRMH/4ETrr4AAKHGAACSzQAAg9QAAHXbAABo4QAAXOcAAFHsAAFJ/AADQf8ABjn/AAkz/wAM&#10;Lv8ADij/AxAk/wgSIP8MEx3/EhQa/xcUF/8cFBP/IRQP/ycUCv8tFAf/NRMD/z4SAP9HEQD/UBEA&#10;/1kQAP9hDwD/YQ8A/2EPAP9hDwD/YQ8A/2EP/zEbFf8nJhj/Kica/ywqG/8sMR7/KTog/yZGIv8l&#10;VCP/JWIi/yVwIf8lfSD/JYgf/yaRHv8nmh3/KKEc/yioG/8prxv/Krca/yq/Gv8ryhn/LNUY/y3j&#10;GP8u7hf/LvYX/y79Fv4u/xX9Lv8V+y7/Ffsu/xX7Lv8V+y7/Ffsu/xX7Lv8V/zEaFf8nJhj/LSUZ&#10;/y8oG/8vLh7/LTgh/ytEI/8qUiT/KWAk/yluI/8peiL/KYYh/yqPIP8rmB//LKAe/yynHf8trh3/&#10;LrUc/y6+HP8vxxv/MNMa/zHhGv8y7Rn/MvUZ/DL8GPoy/xj5Mv8X+DL/F/gy/xf4Mv8X+DL/F/gy&#10;/xf4Mv8X/zMaFf8pJBj/MCMZ/zQlGv80Kx3/MzYh/zFCJP8vTyb/Ll0m/y5rJf8ueCT/LoMj/y+N&#10;Iv8wlSH/MZ0h/zGlIP8yrB//M7Mf/zO7Hv80xR7/NdEd/jbfHfw26xz6NvQc+Df8HPU3/xv0N/8b&#10;8zf/GvM3/xrzN/8a8zf/GvM3/xrzN/8a/zQZFP8tIRj/NSAY/zgiGf85Jxz/OjMg/zg/JP81TCf/&#10;NFkp/zNnKP8zdCj/NIAn/zWKJv82kyX/Npsk/zeiJP84qSP+OLAj/Tm5Ivw5wiL7Os4i+TvcIfY7&#10;6CH0PPMh8Tz8IO88/yDuPf8f7T3/Hu09/x7tPf8e7T3/Hu09/x7tPf8e/zUYFP8yHhf/Oh0W/z4e&#10;F/9BJhr/QjAe/0A8JP88SCn/OlUr/zliLP85cCz/Onwr/TuGKvs8jyr6PJcp+T2fKfg9pij3Pq0o&#10;9j62KPU/vyf0QMsn8kDZJ+9A5yfsQfIn6UH8JuhC/yXnQv8k5kP/I+VD/yLlQ/8i5UP/IuVD/yLl&#10;Q/8i/zcYFP83Gxb/QBkV/0QbFf9JJBf/Sy4c/0g4Iv9FRCj/QVEt/UBeMPo/azH3QHcw9UCCMPNB&#10;iy/yQpQv8EKbL+9Doy/uQ6ou7USyLuxEvC7rRcgu6UXWL+ZF5S/jRvIv4Ef8Ld9H/yvdSP8q20n/&#10;KNtJ/yjbSf8o20n/KNtJ/yjbSf8o/zgXFP88GBT/RRcS/0waEv9SIhT/VCwY/1I2H/9NQCb7SUwu&#10;9kZZM/JFZjXuRXI27EZ9NupGhzboR48250eYNuVInzbkSKc240ivN+FIuTfgScU330nUONtJ5DjY&#10;SvE21Uz7NNNN/zLSTf8w0E7/LtBO/y7QTv8u0E7/LtBO/y7QTv8u/zoXE/9BFhL/TBUQ/1UZEP9b&#10;IRH/XSoV/1szGvtXPSLzUkgs7U5UNOlLYDnlSm084kp4Pd9Lgj3dS4s+20uTPtpMmz/YTKM/1kys&#10;P9VNtT/UTcE/0k7QP89O4UDMT/A+ylD7O8hS/zjHUv82xVP/NMVT/zPFU/8zxVP/M8VT/zPFU/8z&#10;/zsXE/9GFBD/UhEO/1wYDf9jIA7/ZSgQ/WUxFvRhOx3sXEQn5VdRMt9TXDvbUGdB1k9yRNRPfEXR&#10;T4VGz1CORs1QlkbMUZ5GylGmRslRr0bHUrpGxlLIR8RS2kfBU+tGv1X4Qr1W/z+8V/88u1j/OrpY&#10;/zm6WP85ulj/ObpY/zm6WP85/z0WE/9LEQ7/Vw8L/2MXCv9qHgr/bSYN920uEe5rOBjmZ0Ih3mJO&#10;LdZcWDrQV2JEzFRsSchUdkzGVH9MxFSITcJVkE3AVZhNvlahTb1Wqk27VrRNulfBTrhX0061V+ZO&#10;tFn1SbJa/0axW/9DsF3/QK9d/z+vXf8/r13/P69d/z+vXf8//0EVEf9QDg3/XQ4J/2gVCP9vHAf+&#10;cyQJ8nUrDOh0NRLfcUAb12xMJ89lVjfHX15EwltnTL5ZcFG7WXpSuVmCU7dZi1O1WZNUs1qcVLJa&#10;pVSwW69Ur1u7VK1bzFSrW+BVql3xUKhf/EynYf9JpmH/RaVh/0SlYf9EpWH/RKVh/0SlYf9E/0QT&#10;EP9UDAv/YgwI/20UBv91GgX6eSEG7nsoCON7MQzaej4U0HRKJMhuUzTAaFtCumNjTbVfbFSxXnRX&#10;r119Wa1dhVmrXo5ZqV6WWqheoFqmX6papV+2WqNfxlqiYNpboGHtV59j+lKfZP9OnWT/S5xk/0qc&#10;ZP9KnGT/Spxk/0qcZP9K/0gRD/9YCQr/ZgsG/3ESBP95GAP2fh4D6YEkBN6CLQfUgDwRyntIIcJ2&#10;UTG6cFk/s2pgS61maFSpY3BapmJ4XaNigF6iYolfoGKSX55im1+dY6Vfm2OxYJpjwGCYY9Rgl2Tp&#10;Xpdm91iWZ/9UlGb/UJRm/0+UZv9PlGb/T5Rm/0+UZv9P/0sODf9bBwj/agoF/3UQAv98FQHxghkB&#10;5IUfAdmHKQPPhToPxYFGHr18UC61d1c8rXFeSadtZVSiaWxcnmdzYJtme2OZZYRkl2WNZJZllmSU&#10;ZqFlk2atZZFmu2WQZs5ljmblZI5o9V6Oaf1ZjGj/VYto/1SLaP9Ui2j/VIto/1SLaP9U/04MDP9e&#10;BQf/bQkD/3gNAfyAEQDthRQA4IkYANSLJgLKijgNwIZFG7iCTiuwfVY6qHhcR6JzY1Kcb2lbl2tv&#10;YpNpd2aRaH9oj2iIaY1okmmMaJ1pimipaohpt2qHaclqhmngaYZr82OGa/lehGr8WoRq/ViEav1Y&#10;hGr9WIRq/ViEav1Y/1ELC/9hAwb/cAgC/3sKAPWDDADpiAwA24wMANCPJAHFjjYLvItDGbSHTSis&#10;glQ3pH1bRJ15YVCXdGZakXBsYoxtc2iJbHprh2uDbYVrjW2Da5hugmulboBrsm5/a8RufWvcbn5t&#10;8Gh+bfZjfWz5Xnxs+l18bPpdfGz6XXxs+l18bPpd/1QJCv9kAgX/cwYB+n4HAOiGBgDZiwUA1ZAH&#10;AMuTIgDBkjQJuI9CF7CLSyaoh1M0oINaQZl+X02SemRYjHVpYoZyb2mCb3Zuf25/cH1uiXJ7bpRy&#10;eW6gcnhurnJ2bsBydG7Wc3Zw7Wx1cPNndW72YnVu92F1bvdhdW73YXVu92F1bvdh/1cHCf9oAQT/&#10;dwQB8YEDANuJAQDVjwQA0JMFAMeWHwC9ljMHtJNAFKyQSiOkjFIynIhYP5WEXkuOf2JWh3tnYIF3&#10;bGl7dHJvd3J6dHRxhHVycY92cHGcdm5yqnZscrt2a3LSdm1063Btc/BrbXH0Zmxx9WRscfVkbHH1&#10;ZGxx9WRscfVk/1oFCP9rAAP+eQIA5IQAANiMAADRkgIAy5cDAMKaHAC5mjAGsJg/EqiVSSGgkVEv&#10;mI1XPJGJXEiKhWFUg4FlXnx9amh1eW9wb3d2dmp2f3lodot5ZnaYeWV2p3ljdrh4YnfOeGR46HJl&#10;d+9tZXXyaGV182dldfNnZXXzZ2V182dldfNn/10DBv9uAAL1fAAA3IcAANSPAADNlQEAxpoBAL2e&#10;GAC0ni4ErJw8EKSZRx6clk8slJNVOY2PW0aGi19RfodkXHeEaGZugGxvZ31zdmJ8fHpge4d6XnyV&#10;eV18pHhcfbV3W33Ldl1+5nJdfe5uXnvyaV568mheevJoXnryaF568mheevJo/2EABf9yAAHpgAAA&#10;2IoAANCTAADImQAAwJ8AALeiEwCvoyoDqKI6DZ+fRBuYnE0pkJlUNomVWUKBkl5Oeo5iWXGLZmNo&#10;iGpsYYVwdFyEendahIZ3WYSUdliFo3VXhbRzV4bKcleG5W9YhfBrWILzZ1iB9GZYgfRmWIH0ZliB&#10;9GZYgfRm/2UABP52AADehAAA1I4AAMuXAADDngAAuqMAALGmDQCqqCYCoqc2C5qlQhiTokoli59R&#10;M4ScVz98mVxKdJZgVWuTZF9jkGloXI5vb1eNeXJWjYVxVY6UcFWOo25Uj7RtU4/La1SP5GlVj/Rl&#10;VIv2YlSK92FUivdhVIr3YVSK92FUivdh/2kAAvF7AADaiAAAz5MAAMabAAC+ogAAtagAAKqsBgCk&#10;riEAnK0yCJWrPhSNqUchhqdOLn6kUzp2oVhGbp9dUGWcYVtdmmdjV5hvaFSYeWpTmIZpUpmUaFKZ&#10;pGZRmbVlUJrLY1CZ5WFRmPVeUZb7XFGV/FtRlfxbUZX8W1GV/FtRlfxb/3AAAeGAAADUjQAAypgA&#10;AMGhAAC5qAAAr60AAKOxAACctBkAlrQtBY6zORCHsUMcf69JKXetTzZvqlRBZqhYS16mXVRXpWRc&#10;UqRsYFCkd2BPpIRgT6STXk6lo1xNpbRbTaXLWUyl5VhNo/VWTqL/VE6g/1NOoP9TTqD/U06g/1NO&#10;oP9T+XYAANyGAADPkwAAxZ4AALymAACzrQAAqbMAAJ24AACTuxAAjr0mAoe8NAuAuj0XeLlEI3C3&#10;SjBntU87XrNTRVexWU1RsGBTTbBpVUywdVVLsINUS7GRU0qxolFJsbNQSbLLTkix5k1Ir/ZLSK7/&#10;Skiu/0pIrv9KSK7/Skiu/0pIrv9K5H4AANSNAADJmgAAv6QAALesAACtswAAorkAAJa+AACKxQQA&#10;hMccAH/HLAd4xjYRcMQ+HWfDRChewUkzV8BOPVC/VERLvlxISb5mSUe/c0lHv4BHRsCPRkbAoEVF&#10;wLJDRMHLQkTA50FDvvdAQ73/P0O8/z9DvP8/Q7z/P0O8/z9DvP8/3IYAAM2VAADDoQAAuqsAALGz&#10;AACmuQAAmr8AAI7FAACCywMAedIMAHTUIANu0y0LZtI2FV7RPCBW0EIqT89IM0nPTzhFz1g7RM9j&#10;PEPQbztC0X06QdGNOEHSnjdA0rE2P9PKND/S5zM+0PYzPc7/Mz3O/zM9zv8zPc7/Mz3O/zM9zv8z&#10;048AAMadAAC9qQAAtLIAAKm5AACdvwAAkcUAAIXLAAB60gEAb9oHAGrhGQJj4iQJW+EsEVThMhpM&#10;4TkiRuBAKELhSC0/4VEuPeJcLj3jaS4843YsO+SFKzvllik65agoOea+Jzjn2iY35PElNuL+Jjbi&#10;/yY24v8mNuL/Jjbi/yY24v8mypkAAL+mAAC2sAAArLkAAKDAAACTxQAAh8sAAHvRAABw2AAAZ+kH&#10;AGHvFQRa7x0KUvAkEEvwKhdE8DAdPvA3ITrwPiQ38UclNfJRJTTzXCQz82kjMvR3IjH0hyEw9Zgf&#10;L/WrHi/2wB0u99kcLvfxGy729Rou9vUaLvb1Gi729Rou9vUawaQAALmvAACvuAAAo78AAJbGAACI&#10;ywAAfNEAAHDXAABl3gAAXfEDAVb8DQVQ/BUKSf0bD0L9IRQ7/ScYNv4tGzL+NBwv/zsdLP9EHir/&#10;TR0p/1gcJ/9kGyX/cxok/4MYI/+UFyL/pRYh/7cVIf/PFCH/2BQh/9gUIf/YFCH/2BQh/9gUu60A&#10;ALG3AACmvwAAmMUAAIrLAAB90QAAcNcAAGXdAABa4wAAU/UAAkz/BAVF/wsJPv8RDTj/FxEy/xwT&#10;Lv8iFSv/KBcn/y4XJP81GCD/PRce/0YXG/9RFhn/XRUX/2sTFP97EhP/ihES/5gQEv+oDxL/rQ8S&#10;/60PEv+tDxL/rQ8S/60PtLUAAKi+AACbxQAAjMsAAH7RAABx2AAAZN4AAFnjAABO6AAAR/gAAkD/&#10;AAU5/wAINP8FCy7/Cg4p/xAQJf8VESL/GxIf/yETG/8mExf/LRMT/zQSD/89Egv/RxEI/1MQBf9f&#10;DwL/bA4A/3kNAP+HDAD/igwA/4oMAP+KDAD/igwA/4oMq70AAJ3EAACPywAAgNEAAHLYAABk3gAA&#10;WOQAAE3pAABD7gABO/sAAzT/AAUu/wAIKf8ACiT/AAwg/wINHP8HDhj/Cw8V/xIPEv8YDw3/HA8I&#10;/yIPBP8pDwD/MQ4A/zsNAP9GDAD/UAwA/1oLAP9lCgD/aAoA/2gKAP9oCgD/aAoA/2gK/yQfFf8e&#10;Jxf/IycX/yQpGf8hMBr/HDkc/xpGHP8ZVBz/GWEb/xhvGf8YfBj/GYYW/xqPFf8blxT/G58U/xym&#10;E/8crBL/HbMS/x67Ef8exRD/H9AQ/yDeD/8h6g7/IfQO/yH7Df8h/w39If8M/CH/DPsh/wz7If8M&#10;+yH/DPsh/wz7If8M/yUfFf8hJRf/JSQX/ycnGf8lLRr/ITcc/yBEHf8fUR3/Hl8c/x5tG/8deRn/&#10;HoQY/x+NF/8glRb/IJ0V/yGkFf8hqhT/IrET/yO5E/8jwxL/JM4S/yXcEf8m6RD/JvIQ/Cb6D/om&#10;/w/4Jv8O+Cb/Dvcm/w73Jv8O9yb/Dvcm/w73Jv8O/yYeFf8kIhb/KSEX/ysjGP8qKRr/KTQd/yZB&#10;H/8lTh//JFwe/yRqHf8kdhz/JIEa/yWLGf8mkxj/JpoY/yehF/8nqBb/KK8W/ym3Ff8pwBX/K8sU&#10;/ivZE/ws5xP5LPAS9yz5EvUs/xHzLf8R8yz/EfIs/xHyLP8R8iz/EfIs/xHyLP8R/ycdFf8oHxb/&#10;Lh0W/zAgF/8wJhn/MTEd/y4+H/8sSyH/K1gh/ypmIP8qch//K34d/yyHHP8tkBv/LZgb/i6fGv0u&#10;phn9L6wZ/DC0GPswvRj6McgX+DLWF/Uy4xbzM+8W8DP5Fu4z/xbtM/8V7DP/Fesz/xXrM/8V6zP/&#10;Fesz/xXrM/8V/ygdFf8tGxX/NBoU/zcbFf85Ixf/Oi4b/zg6H/80RyL/MlQk/zJhI/8ybiL9Mnoh&#10;+zOEIPk0jB/4NJQf9zWcHvY2ox71Nqod8zexHfM4uhzxOMUc8DnTHO054RvqOe4b5zr4G+Y6/xvk&#10;Ov8a4zv/GeE7/xnhO/8Z4Tv/GeE7/xnhO/8Z/yocFf8zGBT/OhYS/z8YE/9DIRX/QysZ/0E3Hv89&#10;QyP/Ok8m+zlcJ/c5aSb1OXUm8jqAJfA7iSTvO5Ek7TyYI+w8nyPrPacj6j2uIuk+tyLnP8Ii5j/Q&#10;IuM/4CLgP+0i3kD4IdtB/yDZQf8f2EL/H9ZC/x7WQv8e1kL/HtZC/x7WQv8e/y0aFP85FRL/QRQQ&#10;/0cYEP9MIBL/TSkV/0ozG/5GPiH4Qkon8j9XKu4/ZCvrP3Ar6UB7KuZBhCrlQo0q40KUKuFCnCrg&#10;Q6Mq30OrKt1DtCrcRL8q20TNK9hE3ivURe0q0kb4Kc9H/yfNR/8lzEj/JMtI/yPLSP8jy0j/I8tI&#10;/yPLSP8j/zIXE/8/ExD/RxAO/1AWDf9WHg7/ViYR/1QwFvdQOh3wS0Yl6UdSLORGXi/hRWsx3kZ2&#10;MdtGgDHZR4gx10eQMdVImDHUSJ8y0kinMtFJsDLPSboyzknIM8xK2TPISukzxkv3MMRM/y7CTf8s&#10;wU3/KsBO/ynATv8pwE7/KcBO/ynATv8p/zcVEv9DEA7/TgwL/1gVCv9dHAr/XyUN+V4tEfBaNxjo&#10;VEEh4FBOKtpNWTLVS2U20ktwOM9LejjNTII5y0yKOclNkjnHTZo5xk2iOcROqjrDTrQ6wU7BOsBP&#10;0Tq9T+Q7ulDzOLhR/jW3Uv8ztlP/MbVT/y+1U/8vtVP/L7VT/y+1U/8v/zwTEP9JDAz/VAsJ/18T&#10;B/9lGgf/ZyIJ82cqDOlkMxLgYD8a2FtLJdFWVTLLUl86x1FqPcRRcz/BUXxAv1GFQL1RjEC7UpRA&#10;ulKcQLhSpUG3U69BtVO6QbRTykGyU91Cr1TvP65W+zytV/85q1n/N6pZ/zWqWf81qln/NapZ/zWq&#10;Wf81/0AQD/9OCQr/WgoH/2URBf9rFwT6bh4F7W4mB+NsLwzaaj0T0GVJIchfUjDCWls7vVdkQblW&#10;bkS2VndGtFZ/RrJWh0ewVo9Hr1eXR61XoEesV6pHqle1SKlYxEinWNZIpVjqRqNb+EKiXP8/olz/&#10;PKFd/zqhXf86oV3/OqFd/zqhXf86/0MNDf9SBgj/YAgF/2oOA/9wFAL1cxoC6HQhA910KgbTcjoP&#10;yW1GHsFnUC26Ylg5tF5gQ7BbaUitWnFLqlp6TKhagk2nW4pNpVuSTaNbm02iW6VOoFywTp9cvk6d&#10;XNBOm1zlTZte9UmaX/9FmV//Qplg/0CZYP9AmWD/QJlg/0CZYP9A/0cLDP9VAwf/ZAcD/24LAf50&#10;EAHveBUA4nkbAdd6JwLNeDgNw3REG7tvTiq0alY3rmVdQqhiZUqkYG1PoV91UZ9ffVKdX4VTnF+N&#10;U5pfllOZX6BTl1+rVJZfuVSUX8tUkl/hVJJh8k+SYv5KkWL/R5Fj/0WRY/9FkWP/RZFj/0WRY/9F&#10;/0sJCv9ZAAb/aAUC/3EIAPV4CgDqewwA3X0QANJ/JAHHfjYKvnpDGLZ2TCavcVQ0qGxbQKJoYkqd&#10;ZWlQmmNwVJdieFaVYoBXk2KJWJJikliQYpxZj2KnWY1itFmMYsZaimLcWopj8FSKZfxQimX/TIll&#10;/0mJZf9JiWX/SYll/0mJZf9J/04HCf9dAAT/awMB+HQFAOd7BADafgUA1oEIAMyDIQDCgzQJuoBB&#10;FbF7SySqd1Iyo3NZPpxvX0iXamVRk2dsVo9mc1qNZXtci2SEXYpkjV2IZZhehmWjXoVlsF6DZcFf&#10;gmXXX4Jm7VqCZ/pVgmj/UYFn/06BZ/9OgWf/ToFn/06BZ/9O/1EFCP9gAAP/bgEA7ncAANt+AADV&#10;ggMA0YQGAMiHHwC+hzIHtYQ/E62BSSGmfFEvn3hXO5h0XUaScGNQjWxpV4lpb1yGaHdfg2d/YYJn&#10;iWKAZ5RifmefY31nrGN7Z71jeWfSZHpp6l97avlae2r/VXpp/1J6af9Semn/Unpp/1J6af9S/1MD&#10;B/9jAAL8cQAA4noAANiBAADRhgIAzIgEAMOLHAC6izAFsYk9EamFSB6igk8sm35WOZR5W0SNdWFO&#10;iHFmV4NubF1/bHNifGt7ZXpqhGZ4ao9ndmqbZ3RqqWdyarhocGrOaHFs5mRybfdecmz8WnJr/1Zy&#10;a/9Wcmv/VnJr/1Zya/9W/1YBBv9nAAH0cwAA3X0AANSEAADNiQEAx4wBAL6PGQC2jy0Ero08D6aK&#10;Rhyeh04pl4NUNpB/WkGJel9Mg3ZkVX1zaV54cG9kdG53aHFugGpvbotrbW6Xa2tupWtpbrVrZ27J&#10;a2hv42hqcPVianD6XWpu/Fpqbvxaam78Wmpu/Fpqbvxa/1kABf9qAAHqdgAA2oAAANGHAADJjAAA&#10;wpAAALqSFQCykysDqpE6DaKPRBmajE0mk4hTM4yEWD+FgF1Jf3xiU3h5Zl1xdmxlbHNzamhyfG1l&#10;coduY3KTbmJyom5gc7FtX3PGbV904GphdfNkYnT4YGJy+lxicvpcYnL6XGJy+lxicvpc/10ABP9t&#10;AADgeQAA1oMAAM2LAADFkAAAvZQAALWWEQCtlygCppY4C56UQxeWkUsjj41SMIiKVzyBhlxGeoNg&#10;UXN/ZFtrfGlkZHpvamB4eG5deINvXHiQb1t5n25Zea9tWHnDa1l63mlaevJkW3n4YFt4+l1bePpd&#10;W3j6XVt4+l1bePpd/2AAAvdxAADdfQAA0ocAAMmPAADBlAAAuZgAAK+aCwConCQBoZs1CJqZQRSS&#10;lkkgi5NQLYSQVTh9jVpDdopeTm6HYlhmhGdhXoFtaFmAdmxXgIJsVoCPa1aBnmpVga5oVIHCZ1SC&#10;3WVVgvFhVoH6XVZ//FtWf/xbVn/8W1Z//FtWf/xb/2QAAep1AADZgQAAzosAAMWTAAC9mQAAs50A&#10;AKmfBQCioR8AnKExBpWfPRGNnEcdhppOKX+XUzV4lFg/cJFcSmiPYVRgjGVcWYpsY1WJdWZTiYFm&#10;U4qPZVKKnmNRiq5iUYvCYFCL3V5RivFbUor9WFKI/1ZSiP9WUoj/VlKI/1ZSiP9W/2kAAOF5AADU&#10;hgAAypAAAMGYAAC4ngAArqIAAKOlAACcpxkAlqcsBI+lOQ2Io0MZgaFKJHqfUDBynFU7appaRWKY&#10;X09blWRXVZRrXFKTdV5Qk4FeUJSPXE+UnltPla5ZTpXDV02V3VZOlPFTTpP9UU6S/1BOkv9QTpL/&#10;UE6S/1BOkv9Q928AANx/AADPiwAAxZUAALydAACzowAAqacAAJurAACUrREAj64mAoitNQmCqz8U&#10;e6lGH3OoTCtrplE2Y6RWQFuiW0hVoGFPUJ9pVE6fdFVNn4BUTJ+OUkygnlFLoK5PSqDDTkqg3kxK&#10;nvFKSp39SUqc/0hKnP9ISpz/SEqc/0hKnP9I5nYAANaFAADKkQAAwJsAALejAACuqQAApK0AAJex&#10;AACLtAYAhrUfAIG1LgZ6tDkPc7NBGmuxRyVjsEwvXK5ROVWsV0FPq15HS6tnSUqrckpJq39JSKyN&#10;R0isnEZHrK1ERqzDQ0as3kFGqvJARan9P0Wo/z9FqP8/Raj/P0Wo/z9FqP8/3n4AAM+MAADEmAAA&#10;u6IAALKpAACorwAAnbMAAJG3AACDvAAAfL8TAHi/JgJyvzIKa747FGO8QR5bu0coVLpMMU65UjhJ&#10;uFo8RrhjPkW5bz1EuXw8RLmLO0O6mzlCuqw4QrrCN0G63jVAuPM1QLb+NT+1/zU/tf81P7X/NT+1&#10;/zU/tf811oYAAMiUAAC+oAAAtqkAAK2vAACitQAAlbkAAIm9AAB9wwAAccoEAGzMGQBnzCcFYcsy&#10;DVrKORZTyT8fTMlGJ0fITS1DyFUwQclfMEDJbDA/yXkvPsqILT7KmCw9y6oqPMvBKTvL3yg7yfMo&#10;Ocf+KTnG/yk5xv8pOcb/KTnG/yk5xv8pzY8AAMKdAAC5pwAAsK8AAKa2AACZuwAAjb8AAIDEAAB1&#10;ygAAadACAF/YCABb2xkBVtsmB1DbLw5K2jYVRNo+Gz/aRiA8208hO9taIjrcZiE53XQgOd2CHzje&#10;kx033qUcNt+7GzXg2Bo03e8bMtv6HDHa/x0x2v8dMdr/HTHa/x0x2v8dxZkAALulAACzrwAAqbYA&#10;AJ28AACQwQAAg8UAAHfKAABr0AAAYNcAAFfjBgBS6hQDTOodCEbqJQ0/6isSOuozFjbrOxkz60Qa&#10;MexOGzDtWRov7mUZLu50GC3vhBYs75UVK/CpFCvxwBMq8d0SKfDwESju/REo7v0RKO79ESju/REo&#10;7v0RvqMAALWuAACstgAAoLwAAJLCAACFxwAAeMwAAGzRAABh1wAAVt0AAE/sAgFJ+AwEQ/gVCD34&#10;Gww3+SIPMvkoEi76LxQr+jcVKPtAFSX7SRQj/FQUIv1hEyD9cBEe/oEQHv6TDx3+pg4c/7oNG//S&#10;DBv/5wwb/+cMG//nDBv/5wwb/+cMt6wAAK61AACivAAAlcIAAIfHAAB5zQAAbNIAAGHYAABW3gAA&#10;TOMAAEXyAAE//gMEOf8KBzP/EQou/xcNKv8cDib/IxAi/ykQHv8wERv/ORAY/0IQFf9NDxL/Wg4P&#10;/2kNDP95DAv/igsK/5sKCv+qCQn/uQkJ/7kJCf+5CQn/uQkJ/7kJsbQAAKW8AACXwgAAicgAAHvO&#10;AABt0wAAYdoAAFXfAABL5AAAQekAADr2AAI0/wAELv8ABin/BAkl/wkKIP8QDBz/FQwZ/xsNFf8h&#10;DRH/Jw0M/y8NCP85DAT/RAsA/1AKAP9eCQD/bQkA/3sIAP+JBwD/lAcA/5QHAP+UBwD/lAcA/5QH&#10;qLsAAJrCAACMyAAAfc4AAG/UAABh2wAAVeEAAEnmAAA/6gAANe4AAS/6AAIp/wAEI/8ABh//AAca&#10;/wAJFv8BCRP/BgoO/wsLC/8RCwf/FwsC/x0KAP8kCgD/LQkA/zgJAP9ECAD/UAcA/1sHAP9mBgD/&#10;cAYA/3AGAP9wBgD/cAYA/3AG/xkkFP8ZJhT/GyUV/xsoFv8WLhf/DjcX/w1FF/8MUxX/C2EU/wtu&#10;Ev8KehH/CoQQ/wuNDv8MlQ7/DZwN/w6jDP8OqQv/ELAL/xC4Cv8RwAr/EssJ/xLZCP8T5gj/E/EH&#10;/xP4B/8T/wb9E/8G+xL/BvsT/wb7E/8G+xP/BvsT/wb7E/8G/xokFP8bIxT/HiMV/x4lFv8aKxf/&#10;FjUY/xVDGP8TURf/E14V/xJsFP8ReBL/EoIR/xOLEP8Ukw//FJoO/xWhDf8Vpw3/Fq4M/xe1C/8X&#10;vgv/GMkK/xnWCv8Z5An+Ge8I/Bn3CPoZ/wf4Gf8I9xn/CPcZ/wj3Gf8I9xn/CPcZ/wj3Gf8I/xsj&#10;FP8fIBT/Ih8V/yIhFf8fJxf/HjMY/xxAGf8bTRj/GlsX/xloFv8ZdRT/GX8T/xqIEv8bkBH/G5cQ&#10;/xyeD/8dpQ7/HasO/x6zDf8fuw3/H8YM/iDTDPsh4gv5IOwK9iH2CvMh/gryIf8K8SH/CvEh/wrx&#10;If8K8SH/CvEh/wrxIf8K/xwiFP8jHBT/JxsU/ygdFf8nJBb/KDAZ/yU8Gv8jShr/IlcZ/yFkGP8h&#10;cRb/IXwV/yKFFP8jjRP+JJQS/SSbEfwlohH7JqkQ+iawEPknuA/4KMMP9yjQDvQp3g7xKeoN7in1&#10;Dewp/g3rKf8N6in/Degq/w3oKv8N6Cr/Degq/w3oKv8N/yEeFP8oGBP/LRYS/y8YE/8xIRX/MSwY&#10;/y85G/8sRRz/KlMc/ypgG/0pbBn7KngY+SuBF/csihb1LJEV9C2YFfMtnxTyLqYU8S+tE/AvtRPv&#10;MMAS7jHNEusx2xLoMekR5TH1EuMy/hLhMf8S3zL/Ed0y/xHdMv8R3TL/Ed0y/xHdMv8R/yUZE/8v&#10;FRH/NRQQ/zkWEP88HhL/PCkW/zk0Gv81QR39Mk4e+DJbHvQyaB3yMnMc7zN9G+00hhrsNY4Z6jWV&#10;Gek2nBjoNqMY5jeqGOU3sxfkOL0X4zjKF+E42RfdOekX2jn1F9g5/hfUOv8X0zr/FtI6/xbROv8W&#10;0Tr/FtE6/xbROv8W/yoWEv81EhD/PA8O/0IVDf9HHQ//RiYS/0MwF/s/PBz0O0kg7zlWIes5YiHn&#10;Om4g5Tt5H+I7gh7hPIoe3z2RHt09mR3cPaAd2j6oHtk+sB7YProe1j/HHtQ/1h/RP+cfzUD1HspB&#10;/x3JQf8cx0H/HMZB/xvFQf8bxUH/G8VB/xvFQf8b/zAUEf87Dg7/QgoL/0sTCv9QGwv/UCQO/E0s&#10;EvNINxjrQ0Mf5UBQI+BAXSTcQWkk2UJ0JNZCfSTUQoUk0kONJdFDlCXPRJslzUSjJcxEqybKRbQm&#10;yUXAJsdF0CbEReInwUbxJr9H/CS9R/8ju0j/IbpI/yC6SP8gukj/ILpI/yC6SP8g/zYRD/9ACgv/&#10;SgkJ/1QRB/9YGAf/WSAJ9VcpDetSMxPjTT8a20pMItVIWCfRR2MqzUduK8pIdyzISH8sxkmHLcRJ&#10;ji3DSZYtwUqdLb9Kpi2+Sq8uvEq6LrtLyS65S9svtkvsLbRM+SuyTf8psU3/J69P/yauT/8mrk//&#10;Jq5P/yauT/8m/zsNDf9GBgn/UQcG/1sOBf9gFQT6YR0F7mAlB+RcLgzaWDwT0lRIH8tQUynGTl0v&#10;wk1nMr9NcTO8TXk0uk6BNLlOiTS3TpA0tU+YNbRPoDWyT6k1sU+0Na9PwjauUNQ2q1DoNalR9jKn&#10;U/8wplT/LqVU/yylVP8rpVT/K6VU/yulVP8r/z8KDP9LAwf/VwYE/2ELAv9mEQL0aBgC6GcgA91k&#10;KgbTYjkPyl5FHMJZTym8VVgyuFNiN7RSazmyUnQ6sFJ8O65TgzusU4s7qlOTO6lUmzynVKU8plSv&#10;PKRUvDyjVM49oVTiPZ9W8zmeV/42nVf/NJxY/zKcWP8xnFj/MZxY/zGcWP8x/0IICv9PAAb/XQQD&#10;/2UIAfpqCwDubBEA4WwXANZsJQLMajYMw2ZDGbthTSa1XVUxr1pdOatYZj6oV25Apld2QaRXfkGi&#10;V4ZBoViOQZ9YlkKdWKBCnFiqQppYt0OZWMhDl1jdQ5ZZ8ECVWvw8lVv/OZRb/zeUW/82lFv/NpRb&#10;/zaUW/82/0YFCf9TAAT/YQEB+WkEAOxuBQDhcAcA228KANByIgHGcTQJvW5BFrVpSiOuZFMvqGBa&#10;OaNeYkCgXGpEnVxyRZtbeUaZW4FHmFuJR5ZbkkeVW5tIk1umSJJbskiQW8JJj1vYSY1c7EaNXfpC&#10;jV3/P41e/zyMXv87jF7/O4xe/zuMXv87/0oCCP9YAAP/ZAAA7mwAAN1xAADYdAMA03QHAMp3HwDA&#10;dzIHuHQ+E7BvSCCpa1EtomdYOJ1kX0CZYWVGlV9tSZNedEuRXnxMj16ETI5ejU2MXpdNi16iTYle&#10;rk6IXr5Ohl7TT4Ve6UyFYPhHhWD/RIVh/0GFYf9AhWH/QIVh/0CFYf9A/00ABv9bAAL6aAAA4W8A&#10;ANl1AADSeAEAznkEAMR7HAC7fC8Fs3k9EKt1Rx2kcU8qnW1WNphpXD+TZmJGj2NpTIticE+JYXhQ&#10;h2GAUYZhiVKEYZNSg2GeU4FhqlOAYbpTfmHOVH1h5lF+YvZMfmP/SH5k/0V+ZP9EfmT/RH5k/0R+&#10;ZP9E/1AABf9eAAHyagAA3XMAANV5AADOfAAAyH0CAL9/GQC3gC0Er347Dqd6RRqgd00nmXNUM5Nv&#10;Wj2Na19GiWhlTIVlbFGCZHNUgGR7Vn5jhFd8ZI9Xe2SaWHlkp1h3Y7ZYdmPJWXVk4ld2ZfRRdmb/&#10;TXdm/0l3Zv9Jd2b/SXdm/0l3Zv9J/1MABP9iAAHobQAA2nYAANF8AADKgAAAw4EAALuDFgCzhCsD&#10;q4I5DKN/RBicfEwklXhSMI90WDuJcF1EhG1iTH9qaFJ7aG9XeGd3WnZmgFt0ZotccmeWXHBno1xv&#10;Z7JdbWbFXWxn3lttaPJWbmn+UW9p/01vaf9Nb2n/TW9p/01vaf9N/1UAA/9lAADhcAAA1nkAAM6A&#10;AADGhAAAv4UAALaHEwCviCgCp4c3CqCEQhWYgUoikn1RLot5VjiFdltCf3JgS3lvZVN0bGtZcGtz&#10;XW1qfF9raoZgaWqSYGdqoGBmaq5gZGrBYGNr2l9lbPBZZmz8VWds/1FnbP9QZ2z/UGds/1BnbP9Q&#10;/1gAAvhoAADecwAA03wAAMqDAADChwAAuokAALKLDgCqjCUBo4s1CJyJQBOVhkkfjoJPK4d/VTaB&#10;e1pAe3heSXR1Y1JucmhZaHBvX2VueGJiboJjYG6PY19vnGNdb6tjXG++Yltv1mFdcO5bXnH7V19w&#10;/1NfcP9SX3D/Ul9w/1JfcP9S/1sAAe5rAADbdwAA0IAAAMeHAAC+iwAAto4AAK2PCQCmkCIAn5Ay&#10;BpiOPhCRi0cciohOJ4SFUzN9glg9dn5cRm97YVBoeGZYYnZsX110dWNadH9kWXSMZFh1mmNXdapi&#10;VnW8YVV21WBWduxbWHb6V1h1/1NYdf9TWHX/U1h1/1NYdf9T/18AAeRuAADXewAAzIQAAMOLAAC7&#10;kAAAspIAAKiTBAChlR4AmpUvBJSTPA6NkEUZho5MJH+LUS95iFY6cYVbQ2qDX01igGRVXH1qXFd8&#10;c2BVfH5hVHyKYFN9mV9SfaldUX27XFF+1FtSfexXUn36VFN9/1FTfP9QU3z/UFN8/1BTfP9Q/2QA&#10;AOBzAADTfwAAyIgAAL+PAAC3lAAArZcAAKKYAACbmhgAlZosA4+ZOQuIl0IVgZRKIHuSTyt0kFQ2&#10;bI1ZP2SLXUhdiGJRV4ZpV1OFcltRhX1bUIWKWlCGmFhPhqhWToa7VU6H1FNOhuxRToX5Tk+F/0xP&#10;hf9MT4X/TE+F/0xPhf9M82kAANx4AADOhAAAxI0AALuUAACzmQAAqZ0AAJueAACUoBIAj6AmAYmf&#10;NAiCnj8RfJxHHHWaTSdul1IxZpVXO1+TW0NYkWFLU5BoUE+PcVNOj31STY+KUU2QmU9MkKlOS5C7&#10;TEuQ1EtLj+xJS476R0uO/0VLjv9FS47/RUuO/0VLjv9F5m8AANZ+AADKiQAAwJMAALeaAACunwAA&#10;pKIAAJakAACMpggAh6cgAIKnLwV8pjoNdaRCF26iSSFnoU4sYJ9TNVmdWT1Tm19ETppnSEyacUlL&#10;mn1JSpqKR0mbmUZJm6lESJu8Qkeb1UFHmexAR5j6P0eX/z5Hl/8+R5f/PkeX/z5Hl/8+4HYAANCE&#10;AADEjwAAu5kAALOgAACqpQAAn6gAAJKrAACErQAAfq8WAHqvKAJ0rjQJbq09EmesRBtgqkolWalP&#10;LlKoVDZNp1s7SaZkPkembz5Gpns+RqeIPEWnlztFp6g5RKe7OEOn1TZDpe02QqT6NUKi/zVCov81&#10;QqL/NUKi/zVCov812X0AAMqLAAC/lgAAt58AAK6mAACkqwAAma4AAIyxAAB+tAAAdLcKAHC4HwBr&#10;uC0FZbg2DF63PhVYtUQeUbRJJku0UCxHs1cxRLNgM0KzbDNBs3gyQbSGMEC0lS8/tKYtP7S6LD60&#10;1So9su0qPLH7Kjuv/ys7r/8rO6//Kzuv/ys7r/8r0IYAAMSTAAC6ngAAsqYAAKmsAACesQAAkbQA&#10;AIW3AAB4uwAAa8AAAGPEEABgxCEBW8QtB1XENQ5PwzwVScJDHETCSiFAwlIkPsJcJTzCaCU8w3Uk&#10;O8ODIzrDkyE5w6QgOcS5HzjE1B43we0eNsD7HzW+/yA0vv8gNL7/IDS+/yA0vv8gyI8AAL6cAAC1&#10;pQAAra0AAKKzAACWtwAAiboAAHy+AABwwgAAZMgAAFnOAwBR0w8ATtMfAkrTKQdE0zIMP9M6EjvT&#10;QhY400wXNtRWGDXUYhc11W8WNNV+FTPWjhQy1qATMde2EjDY0hEv1esRLtP4EyzR/xQs0f8VLNH/&#10;FSzR/xUs0f8VwZkAALikAACwrQAAprMAAJm4AACMvAAAf8AAAHPFAABnyQAAW88AAFHVAABH3AUA&#10;ROMTAT/kHQU55CUJNOQuDTHlNg8u5UAQLOZKECvnVRAq52IPKehwDinogA0o6ZIMJuqmCybqvQok&#10;69sKI+nxCSHm/woh5v8KIeb/CiHm/woh5v8KuqMAALOsAACptAAAnLoAAI++AACBwgAAdMcAAGjM&#10;AABc0QAAUtYAAEjcAABA5gAAO/MLAjbzFAUx9BsILPQjCin0Kgwl9TINI/Y7DSD2RQ0e91AMHPdd&#10;Cxn4bQoY+X4JF/mQCBb6pAcV+rsGFfrWBhT78AUT+/QFE/v0BRP79AUT+/QFtawAAKu0AACfugAA&#10;kr8AAITEAAB2yQAAac4AAF3TAABS2QAASN0AAD7iAAA27QABMfoBAyz/CAUo/xAHJP8WCCD/HQkc&#10;/yQKGf8rChX/NAoS/z4JDf9JCQr/VggG/2UHBP93BgP/iQUC/5wFAf+tBAH/wgQB/8cDAf/HAwH/&#10;xwMB/8cDrrMAAKK6AACUwAAAhsUAAHfKAABq0AAAXdUAAFHbAABH4AAAPOQAADPoAAAs8gABJ/0A&#10;AyL/AAQe/wIGGv8IBxf/DgcT/xUIDv8bCAr/IggF/yoIAf80BwD/PwYA/0wGAP9bBQD/awQA/3wD&#10;AP+LAwD/mgMA/50DAP+dAwD/nQMA/50DpboAAJfAAACJxgAAeswAAGzRAABe2AAAUd4AAEbjAAA7&#10;5wAAMesAACjuAAAh9wABHP8AAxj/AAQU/wAFEf8ABgz/AAYI/wQGBP8KBwD/EQcA/xgGAP8fBgD/&#10;KQUA/zQFAP9BBAD/TgQA/1sDAP9oAwD/dgIA/3gCAP94AgD/eAIA/3gC/wwnEv8TJBL/FCQT/xAm&#10;E/8ILBP/AjYS/wFEEf8AUhD/AF8O/wBsDP8AeAv/AIIK/wCLCf8Akgj/AJkH/wCgB/8Apgb/Aa0G&#10;/wG0Bf8CvAX/AsYE/wLTBP8C4QP/Au0D/wL2Av8C/gL9Av8C+wL/AvsC/wL7Av8C+wL/AvsC/wL7&#10;Av8C/xElEv8WIRL/FyET/xUjE/8NKRP/CTQT/whCEv8HUBH/BV0P/wNqDf8Cdgz/A4AL/wSICv8F&#10;kAn/BpcI/weeB/8HpAf/CKoG/wmxBv8JugX/CsMF/wrQBP8K3wT9CusD+wr0A/kK/QP3Cv8D9gr/&#10;A/YK/wP2C/8E9gv/BPYL/wT2C/8E/xUiEv8aHhL/Gx0S/xofE/8VJRT/FDEU/xI+FP8QTBL/DloR&#10;/wxmD/8Lcg3/DH0M/w2GC/8OjQr/EJQJ/xCbCf8RoQj/EqgI/xKvB/8Ttwb+FMAG/RTNBfoU2wX3&#10;FOcF9BTzBPIU/ATwFf8F8BX/Be8V/wXvFf8F7xX/Be8V/wXvFf8F/xkeEv8eGRL/IBgS/x8aEv8f&#10;IhP/Hi4U/xs7Ff8ZSBT/GFYS/xdjEf8Wbw//FnkO/xiCDf0Yigz8GZEL+xqYCvobngr5G6UJ+Bys&#10;CfcctAj1Hb0I9B7JB/Ie2AfvHuUG7B7xBuoe/AfoH/8H5x//B+Ug/wjkIP8I5CD/COQg/wjkIP8I&#10;/x0aEv8jFRH/JxQQ/yYVEP8qHxL/KSsU/yY3Fv8jRBb/IVEV/iFeE/sgahH4IHUQ9iF/D/Qihw7z&#10;I44N8SSVDPAkmwzvJaIL7iapC+0msQrrJ7sK6ijHCuko1AnlKOQJ4ijxCuAo/AreKf8L2yr/C9op&#10;/wvZKf8L2Sn/C9kp/wvZKf8L/yIWEf8qEg//LhAO/zIUDv81HQ//NCYS/zEzFf8tPxf6K0wX9SpZ&#10;FfEqZhTuK3ES7Ct7EeosgxDoLYsQ5i6SD+UumA/kL58O4i+mDuEwrg7gMbgO3jHEDd0x0w3aMeMO&#10;1jLxD9My/A/QMv8PzjL/D80y/w/MMv8PzDL/D8wy/w/MMv8P/ygTEP8xDQ3/NgoM/z0RC/9AGgz/&#10;PyMP/zstEvg3OhbxM0cY6zJUGOczYRfjNGwV4DV2FN42fxTcNocT2jeOE9k3lRPXN5wT1TikE9Q4&#10;qxPSObUU0TnAFM85zhTNOd8UyTrvFcY6+xXEOv8Uwjv/FMA7/xTAOv8TwDr/E8A6/xPAOv8T/y4Q&#10;Dv83CQv/PgcJ/0YPCP9KFwj/SSAK+EUpDu9ANBPnPEEX4TpOGdw7WxnYPGcY1D1xGdI9ehnPPoIa&#10;zT6JGsw+kBrKP5cayD+eGsc/phvFQK8bw0C6G8JAxxvAQNkcvUHqHLpB+Bu4Qv8atkL/GbVC/xm1&#10;Qv8YtUL/GLVC/xi1Qv8Y/zMLDf89BAn/RgUG/08MBf9SFAX8UhwG8E8lCeZKLw3dRjwT1kRJGdBD&#10;Vh3LQ2EfyENrIMVEdCHDRHwhwUWEIb9FiyG9RZIivEWZIrpGoSK5Rqkit0a0I7ZGwSO0RtIjsUfl&#10;I69H9CKtSP8gq0n/H6lK/x6pSf8eqUn/HqlJ/x6pSf8e/zkIC/9CAAf/TgME/1YJAv9aDwL1WhcC&#10;6FgfBN5TKQfUUTgOzE1FGcVLUCHASlslvUllJ7pJbii3SnYotUp+KbRKhSmyS4wpsEuUKa9LnCqt&#10;S6QqrEuuKqpMuyqpTMsrp0zfK6RN8SmiTv0noU7/JaBO/ySgTv8joE7/I6BO/yOgTv8j/z0ECf9H&#10;AAX/VAAC/1sFAfdfCQDtXw4A4V0XANZcJQLMWzULw1dCF7xTTCG3UFYps09fLa9PaC6tT3Evq094&#10;MKlPgDCoUIcwplCOMKRQlzGjUJ8xoVCqMaBQtTKeUcUynFHaMptR7TCZUvoumFL/K5hS/yqXUv8o&#10;l1L/KJdS/yiXUv8o/0EBCP9NAAP/WQAB9GAAAOVjAQDcYwQA2WEKAM9kIQHFYzIJvF8/FLVbSSCv&#10;WFIpqlVaMKZUYzOkVGs1oVRzNp9UezaeVII3nFSKN5tUkjeZVJs3mFSlOJZUsTiVVMA4k1TUOZJU&#10;6TeRVfg0kFb/MY9W/y+PVv8uj1b/Lo9W/y6PVv8u/0UABv9RAAL8XQAA5mMAANtoAADVaQIA0mcG&#10;AMhqHgC/ajAGtmc9Ea9jRx2oX08oo1xXMZ5aXzabWWY5mVhuO5dXdjyVV308k1eFPJJXjT2QV5Y9&#10;j1ehPY1XrD6MV7s+ilfPP4lX5T2IWPY6iFn/N4hZ/zSHWf8zh1n/M4dZ/zOHWf8z/0gABf9VAAHy&#10;YAAA3mcAANZtAADQbwAAy20DAMJvGgC5cC0EsW06DqppRRqjZk0mnWJUMJhfWzeUXWI8kVtpP49b&#10;cUCNWnhBi1qAQopaiUKIWpJCh1qdQ4VaqUOEWrdEglrKRIFa4UOBW/Q/gVz/PIBc/zmAXP84gFz/&#10;OIBc/ziAXP84/0sABP9ZAADnYwAA22wAANJxAADLcwAAxXIAAL10FwC0dSsDrHM4DKVvQxeebEsj&#10;mGhSLpNkWDeOYV89il9lQYhebESFXXRFhF18RoJdhEeBXY5Hf12ZSH1dpUh8XbNJel3FSXhc3Ul5&#10;XvFEeV7+QHlf/z55X/88eV//PHlf/zx5X/88/04AA/1cAADiZwAA2G8AAM51AADHdwAAwHcAALh4&#10;FACweSgCqHg2CqF1QRWacUkglG1QK45qVjWJZlw9hWNiQoFhaEZ+YG9JfGB3S3pggEx5YIpMd2CV&#10;TXVgoU1zYK9OcV/BTnBf2U9wYe9JcWH8RXJi/0JyYv9AcmL/QHJi/0ByYv9A/1AAAvZfAADfagAA&#10;1HMAAMt4AADDewAAvHsAALN7EACsfSYBpHw0CJ15PxKWdkgdkHJOKIpvVDOEa1o7f2hfQntmZUh3&#10;ZGtMdGNzT3JjfFBwY4ZRbmORUm1jnlJrY6xSaWO9Umdi1FNoZOxNaWT7SWpl/0ZqZf9EamX/RGpl&#10;/0RqZf9E/1IAAe1hAADcbQAA0XYAAMh7AAC/fwAAt38AAK9/DACogSMAoYAyBpl+PhCTe0YbjHhN&#10;JoZ0UjCBcVg5e25cQXVrYkhwaGhObWdvUmpmeFRnZoJVZmaNVmRmmlZiZqlWYGa6Vl9m0VZgZ+pR&#10;YWj5TGJo/0ljaP9HY2j/R2No/0djaP9H/1YAAeZlAADZcQAAzXkAAMR/AAC8gwAAs4QAAKqECACj&#10;hR8AnIUwBZaDPA6PgEQYiX1LI4N6US19d1Y3dnRbP3BxX0hqbmVPZWxsVGFrdFdfan5ZXWuKWVxr&#10;l1haa6ZYWWu3V1drzldYbOhTWmz4Tlts/0tcbP9JXGz/SVxs/0lcbP9J/1oAAONpAADVdQAAyn0A&#10;AMGDAAC4hwAAr4gAAKaIAwCeiRsAmIktA5KIOQuLhUIVhYJJIH+ATyp4fVQ0cnpZPWt3XUVkdGJN&#10;XnJpVFpxcVhYcHtZVnCHWVVxlVhUcaRXU3G1VlJxzFVScuZRVHL3TVRy/0tVcv9JVXL/SVVy/0lV&#10;cv9J+V4AAN9tAADReAAAx4EAAL6HAAC1iwAAq40AAKCNAACZjhcAk44pAo2NNgmHi0ASgYlHHHqG&#10;TSZ0hFIwbYFXOmZ+W0JffGBKWXpnUVV4b1VSeHlWUXiGVVB5lFRQeaNST3m1UU55y1BOeeVNT3n2&#10;Sk95/0hQeP9GUHj/RlB4/0ZQeP9G7GIAANtyAADNfQAAw4YAALqMAACxkAAAqJIAAJuSAACTkxEA&#10;jpQlAYiTMwaCkT0PfI9FGXWNSyNvi1AsaIlVNmGGWj5ahF9GVIJlTFCBbk9OgXlQTYGFT02Ck01M&#10;gqNLTIK0SkuCy0hLguVHS4H2REuB/0NLgP9CS4D/QkuA/0JLgP9C5mgAANZ3AADJggAAv4sAALaR&#10;AACulQAApJgAAJSXAACNmQoAh5ogAIKZLwR9mDoLdpZCFXCVSR5pk04oYpFTMVuPWDlVjV1AUIxk&#10;RU2LbUdLi3hHSouFRkqMk0VJjKNDSIy0QUiMy0BHi+Y/R4r2PUeJ/zxHif87R4n/O0eJ/ztHif87&#10;4G8AANB8AADEhwAAu5AAALOXAACqmwAAn54AAJKfAACFoAEAgKEYAHuhKQJ2oDUIcJ8+EGmdRRlj&#10;m0siXJpQK1aYVjNQl1w5TJZjPUmWbT5Ilng+R5aFPUeWlDtGlqM5RZa1OESWzDdEleY1Q5T3NUOT&#10;/zRDkv80Q5L/NEOS/zRDkv802nYAAMuDAADAjgAAt5YAAK+dAACmoQAAmqQAAI2mAAB9pwAAdqgN&#10;AHOpIQBuqS8EaKg4C2KnQBNbpUYcVaRMJE+jUitKolkwR6JhM0WhazRDoXczQ6KEMkKikjBCoqIv&#10;QaK0LUCizCw/oeYrP5/3Kz6d/ys+nf8rPp3/Kz6d/ys+nf8r0n0AAMWKAAC7lQAAs50AAKujAACg&#10;pwAAlKoAAIisAAB6rgAAbbEBAGeyFgBksiYBX7IxB1mxOg1TsEAVTa9HHEiuTSJErlUmQa5dKD+u&#10;aCg+rnQnPa6BJj2ukCQ8rqEjO66zITquyyA6reYfOKv3IDeq/yE3qf8hN6n/ITep/yE3qf8hy4YA&#10;AL+SAAC3nAAAr6QAAKWpAACarQAAjbAAAICyAAB0tQAAZrgAAFu8BwBXvRoAVL0nAk+9MQdKvDkN&#10;RbxAE0C7Rxg8u1AbOrtZHDm8ZBs4vHAaN7x+GTa8jRg2vZ4XNb2yFjS8yhQzu+YUMbn3FjC4/xcv&#10;t/8XL7f/Fy+3/xcvt/8Xw48AALqbAACypAAAqqsAAJ+vAACSswAAhbYAAHi4AABsvAAAX8AAAFPF&#10;AABJygcARcwXAELMJAI+zC0GOsw2CjbMPw0zzEgPMsxSDzDNXQ8wzWoOL854DS7OiAwtzpkMLM+t&#10;CyvPxwoqzuUJKMv1CyfJ/w0myP8OJsj/DibI/w4myP8OvZkAALWjAACtqwAAorEAAJa1AACJuAAA&#10;e7wAAG+/AABiwwAAV8gAAEzMAABC0gAAN9gGADPdEQAw3h0CLd4nBCreMQYo3zsHJt9GByXgUQck&#10;4F0HI+FsBiLifAUh4o0FIOKhBB7juQQd5NgDG+HxAxrg/AUZ3/8FGd//BRnf/wUZ3/8Ft6IAALCr&#10;AACmsgAAmbcAAIy7AAB+vgAAccIAAGTGAABYywAATc8AAEPUAAA52gAAL98AACzuCAEo7hMCJe8b&#10;BCHvIwUe7ywGHPA2BhnxQAYX8UwFFPFYBRHyaAQQ83kDD/SMAw30ogIM9LoCCvXZAQn18AEI8/kB&#10;CPP5AQjz+QEI8/kBsqsAAKmyAACcuAAAj7wAAIHAAABzxQAAZckAAFnOAABO0wAAQ9gAADncAAAv&#10;4QAAJ+UAACP0AAEg/QYCHP4OAxn+FgQV/h0EEf4lBQ3/LgQJ/zgEBf9EBAH/UQMA/2ECAP90AgD/&#10;iAEA/5wBAP+wAQD/xQAA/9kAAP/ZAAD/2QAA/9kAq7IAAJ+4AACSvQAAg8IAAHTHAABnzAAAWtEA&#10;AE7WAABD2wAAOOAAAC7kAAAl5wAAHuwAABr5AAEW/wACE/8AAw//BgML/w0EBv8UBAL/HAQA/yQD&#10;AP8uAwD/OgIA/0gCAP9ZAQD/bAEA/34BAP+PAAD/nwAA/6kAAP+pAAD/qQAA/6kAorgAAJW+AACG&#10;wwAAd8kAAGnOAABb1AAATtsAAELgAAA35AAALecAACPrAAAa7gAAFPMAABD9AAEL/wACB/8AAgX/&#10;AAMB/wADAP8DAwD/CAMA/xEDAP8ZAwD/IwIA/y8CAP8+AQD/TgEA/18BAP9vAAD/fAAA/4UAAP+F&#10;AAD/hQAA/4UA/wgkEP8LIhD/CiIQ/wQkEP8AKg//ADUO/wBDDP8AUQv/AF4J/wBrB/8Adwb/AIAF&#10;/wCJBP8AkAT/AJcD/wCdA/8AowL/AKkC/wCvAv8AtwH/AMAB/wDMAf8A2wD/AOkA/wDzAP8A/QD9&#10;AP8A+wD/APsA/wD7AP8A+wD/APsA/wD7AP8A/wwiEP8PHxD/Dh4Q/wohEP8AJhD/ADIP/wBADf8A&#10;Tgz/AFsK/wBoCP8AdAf/AH4G/wCGBf8AjgT/AJQE/wCbA/8AoQP/AKcC/wCtAv8AtAL/AL0B/wDJ&#10;Af4A2AH9AOYA+wDxAPgA/AD2AP8A9QD/APUA/wH1AP8B9QD/AfUA/wH1AP8B/xEfEP8UGxD/FBoQ&#10;/xAcEP8KIxD/CDAQ/wY9Dv8DSw3/AVgL/wBlCf8AcAj/AHoH/wCDBv8BiwX/AZEE/wKYBP8DngP/&#10;BKQD/gSrA/0EsgL7BboC+gTGAfkF1AH2BOIB8wXwAfEF+gHvBv8B7gf/Ae4H/wLsCf8C7An/AuwJ&#10;/wLsCf8C/xUbEP8ZFhD/GRUP/xYWD/8WIBD/FSwQ/xI5EP8ORw7/DFQM/wphCv8KbAn/CncI/QuA&#10;B/sMhwb6DY4F+Q2VBfcOmwT2EKEE9RCoA/QRrwPyEbgD8RHDAvAR0QLtEeAC6hLuAecT+QLmE/8D&#10;5BT/A+EW/wTgFv8E4Bb/BOAW/wTgFv8E/xoWEP8eEw//HxEO/x8UDv8iHQ//ICkQ/x01EP8aQg//&#10;GE8O/BdcDPgWaAr2FnMJ8xd8CPEYhAfwGYsG7hqSBu0bmAXsG54F6hylBekcrQToHLUE5h3ABOUd&#10;zgPiHd4D3x7tBNwf+QXZIP8F1iD/BtUg/wbUIP8G1CD/BtQg/wbUIP8G/x8TD/8kDQ3/JgoM/ysQ&#10;C/8tGgz/LCQO/ygwEP0kPRD3IkoP8iFXDe4hYwzrIm4K6CN4CeYkgAjkJYcI4iWOB+EmlQffJpwH&#10;3iejBt0nqgbbKLMG2ii+BtgozAbVKd0G0irsB84q+QjLKv8JySr/Ccgq/wnGKv8Kxir/CsYq/wrG&#10;Kv8K/yUODv8rCAv/LwUJ/zcOCP84Fwn/NyAL/DMrDvQuOBDtLEUQ5ytSD+IrXg3fLWoM3C50C9ov&#10;fQrYL4QK1TCLCtQwkQrSMZgK0DGfC88ypgvNMq8LzDK5C8ozxgzIM9cMxDPoDcE09g2/M/8OvTT/&#10;Drsz/w66M/8NujP/Dboz/w26M/8N/ysKDP8yAwn/OgMG/0EKBf9DEwX/QRwH9D0mCuo4MQ3iND8Q&#10;3DRMENY1WQ/SNmUPzzduEMw4dxDKOH8QyDmGEcY5jBHFOpMRwzqaEcE6oRHAO6oSvju0Er07wBK7&#10;O9ASuDvjE7U78hOzPP4TsTv/E7A7/xKuPP8Srjz/Eq48/xKuPP8S/zEGCv84AAf/QwEE/0kHA/9L&#10;DgL3ShcD60YgBeBAKwjYPjkM0D1HEss+UxXGPl4Wwz9oF8A/cRe+QHkXvECAF7pAhxi4QY0Yt0GU&#10;GLVBnBi0QaQZskGuGbBCuhmvQsoarULdGqpC7hqoQvsZpkP/GKVD/xekQ/8XpEP/F6RD/xekQ/8X&#10;/zYBCP8+AAX/SQAC/k8DAfZRCADvUA4A4k0YAdhLJQLOSTULxkdCE8BGThm7RVgct0ViHbVFax6y&#10;RnMesEZ6H69GgR+tR4gfrEePH6pHlx+oR58gp0epIKVHtCCkR8MhokjWIaBI6iCeSPgfnEn/HptJ&#10;/x2bSP8cm0j/HJtI/xybSP8c/zsAB/9EAAP/TwAB8VQAAONWAADcVQQA2VALAM9UIQHFUzEIvVE+&#10;ErZOSRuxTFMgrUtcI6tLZSSoS20lpkt1JaRLfCajTIMmoUyKJqBMkiaeTJonnE2kJ5tMryeaTL4o&#10;mEzQKJZM5iiVTfYlk03/JJNN/yKSTf8hkk3/IZJN/yGSTf8h/z8ABf9JAAH3VAAA4lkAANpdAADU&#10;XQEA0VkGAMdcHQC+XC4Gtlk7EK9WRhqpU08ipVFXJ6JQYCqfUGgrnVBvLJtQdyyZUH4smFCFLJZQ&#10;jS2VUJYtk1CgLZJQqy6QULkuj1DLL41Q4S+MUPMsi1H/KYpR/yiKUf8milH/JopR/yaKUf8m/0IA&#10;BP9OAADrVwAA3V8AANVjAADOZAAAymACAMBiGQC4YysEsGA5DaldQxejWkwhnVdUKJpVWy2XVGMw&#10;lFRqMZNTcjKRU3kyj1OAMo5TiDOMU5Ezi1ObNIlTpzSIU7Q1hlPGNYVT3TaEVPEyg1T9L4NU/y2C&#10;VP8rglT/K4JU/yuCVP8r/0UAA/1SAADjXAAA2WQAANBoAAD/4n0QSUNDX1BST0ZJTEUAEhXJagAA&#10;w2cAALpnFQCyaCkCq2c2C6RjQRWdYEkfmF1RKJNaWC+QWF8zjVdmNYtXbTaJVnQ3h1Z8OIZWhDiE&#10;Vo05g1aXOYFWozqAVrA6flbCO31W2Dt8Vu44fFf8NHtX/zJ7V/8we1f/MHtX/zB7V/8w/0cAAvVV&#10;AADgYAAA1WgAAMxtAADEbgAAvWwAALVsEgCtbiYBpmw0CJ9pPxKZZkcdk2JOJo5fVS6KXVs0hlti&#10;OIRaaDqCWXA8gFl4PH5ZgD19WYk+e1mUPnlZnz94Wa0/dlm+QHRY1EB0Wes9dFr6OXRa/zZ0Wv80&#10;dFr/NHRa/zR0Wv80/0oAAexYAADdZAAA0WwAAMhxAADAcwAAuXEAALBwDQCpciMAonEyB5tvPRCU&#10;a0UajmhMJIlkUy2EYVg0gF9eOX1dZD16XGs/eFxzQXZcfEJ1XIVCc1yQQ3FcnENvXKlEbVy6RGtb&#10;0EVrXOhCbF34PWxd/zttXf84bV3/OG1d/zhtXf84/04AAOdcAADaaAAAznAAAMV0AAC9dgAAtXUA&#10;AKx1CgCldiAAnnYvBZdzOw2RcEMXi21KIYVqUCuAZ1Yze2RbOXdiYT5zYGdCcF9vRW5feEZsX4FH&#10;al+MSGlfmEhnX6ZIZV+2SWNfzEljX+VGZGD3QWVg/z5lYP87ZWD/O2Vg/ztlYP87/1EAAORgAADW&#10;awAAy3MAAMJ4AAC5egAAsXoAAKh5BgCgeh0AmnotA5N4OQuNdUIVh3JJH4FvTyh8bFQxdmlZOHFn&#10;Xj9sZWREaWNrSGZjdEpkYn1LYmKITGBjlUxeY6NMXWKzTFtiyExbY+NJXGP1RF1k/0FeZP8+XmT/&#10;Pl5k/z5eZP8++VQAAOFkAADTbwAAyHYAAL97AAC2fgAArX4AAKN9AgCcfhkAln4qAo99NwmJekAS&#10;g3dHHH11TSV4clIucm9XN2xsXD5mamFFYmhoSl5ncE1cZ3pOWmeFTlhnkk5XZ6FOVmexTVRnxkxU&#10;Z+BKVWj0RlZo/0NXaP9AV2j/QFdo/0BXaP9A71gAAN1oAADPcgAAxXoAALx/AACzggAAqYMAAJ+C&#10;AACXghUAkYMnAYuCNAeFfz4Qf31FGXl7SyJzeFArbXZVNGdzWjxhcV9DW25lSVdtbU1VbHdPU22D&#10;TlJtkE5RbZ9MUG2vS09uxEpPbt9IUG7zRVBt/kJRbf9AUW3/QFFt/0BRbf9A6V0AANpsAADMdgAA&#10;wX4AALiEAACwhwAApogAAJmHAACShxAAjIgjAIeHMQWBhTsNe4NDFnWBSR9vf08oaH1TMWJ6WDlc&#10;eF1AVnZjRlJ0a0pPdHVLTnSBS011j0lNdZ5ITHWuRkt1w0VLdd5DS3XyQUt0/j9MdP89THT/PUx0&#10;/z1MdP895WIAANVwAADIewAAvoMAALWJAACsjAAAoo4AAJSMAACMjQkAho0eAIKNLQN8jDgKdopB&#10;EnCIRxtqhk0kY4RRLF2CVjVXgFs8Un5iQU59akRMfXVFS32BREp+jkNJfp5BSX6uQEh+wz5Hft49&#10;R33yO0d8/jpHfP85R3z/OUd8/zlHfP854GgAANB2AADEgAAAuogAALKOAACpkgAAn5MAAI6SAACG&#10;kwIAgJMYAHyTKQF2kjUHcJE9DmqQRBdkjkofXoxPJ1iLVC9SiVo2TYhhO0qHaT1Ih3Q9R4eBPEeH&#10;jjpGiJ05RYiuN0WIwzZEh941Q4byNEOF/jNDhP8yQ4T/MkOE/zJDhP8y224AAMt7AADAhgAAt44A&#10;AK6UAACllwAAm5kAAI2aAAB/mgAAeJoRAHSbIwBvmjAEapk5CmSYQRJelkcaWJVNIlKUUilNk1gv&#10;SZJgM0aRaTRFkXQ0RJGAMkOSjjFDkp0vQpKuLkGSxCxAkd4rP5DyKz+P/is+jv8rPo7/Kz6O/ys+&#10;jv8r1HUAAMaCAAC7jAAAs5QAAKuaAACingAAlqAAAImhAAB5ogAAb6IGAGqjGgBmoykBYqIzBlyh&#10;PA1WoEMUUZ9JG0ueTyFHnVYmQ51eKUGcaCpAnXMpP51/KD+djSY+nZ0lPZ2uIzydxCI8nN8hO5rz&#10;ITqZ/iI5mP8iOZj/IjmY/yI5mP8izX0AAMCJAAC3kwAAr5sAAKegAACdpAAAkaYAAIOnAAB2qQAA&#10;ZqoAAF+sDQBbrB8AWKwrA1OsNQhOqzwOSapDFESpShlAqVIcPalaHjupZB46qXAdOql9HDmpixs4&#10;qZsaN6mtGDapwxc2qN4WNKbyFzOl/hgzo/8ZM6P/GTOj/xkzo/8ZxoYAALuRAACzmgAAq6IAAKKn&#10;AACWqgAAiqwAAH2uAABvrwAAYbIAAFS1AABOthEATLcgAEi3KwNEtzQHP7Y8DDu2RBA4tkwSNrZV&#10;EzS2YBMztmwSM7Z5ETK2iBAxtpgPMLaqDi+2wQ0utd0MLLPyDiuy/g8qsP8QKrD/ECqw/xAqsP8Q&#10;v48AALaZAACvogAAp6gAAJutAACPrwAAgrIAAHW0AABntgAAW7kAAE69AABCwQEAO8QOADnFHQA3&#10;xSgCM8UxBDDFOgcuxUQILMVOCSvGWQgqxmUIKcZyByjHggYnx5MGJcemBSTHvQQjx9sEIcTxBSDC&#10;/QcfwP8IH8D/CB/A/wgfwP8IuZgAALKiAACqqQAAn68AAJOyAACFtQAAeLgAAGu6AABevQAAUsEA&#10;AEfFAAA8yQAAMc4BACjUBgAk1hIAI9YeACHXKQEf1zQBHthAAR3YSwEc2VgBG9lmARnadgAY2ogA&#10;FtucABTbswAS29IAEdntABHX+gER1f8CEdX/AhHV/wIR1f8CtKIAAK2qAACjsAAAlrQAAIm4AAB7&#10;uwAAbr4AAGHBAABVxQAASckAAD7NAAAz0gAAKtYAACLbAAAb5AUAGegQABfoGgAU6SQBEukuARDq&#10;OQEN6kYBCutTAAjrYwAG7HQABO2IAAHsnQAA67UAAOvXAADq8AAA6f8AAOn/AADp/wAA6f8Ar6oA&#10;AKaxAACZtgAAjLoAAH69AABwwQAAYsUAAFbJAABKzgAAPtIAADTWAAAq2wAAIt8AABrjAAAU6wAA&#10;EfgDAA35CwAK+RQBBvkcAQL5JgEA+jEBAPo+AAD6TAAA+V0AAPlwAAD4hAAA95kAAPavAAD2xwAA&#10;9+QAAPfkAAD35AAA9+QAqbEAAJ22AACPuwAAgb8AAHLEAABkyAAAV80AAErSAAA+1gAAM9sAACnf&#10;AAAg4wAAGOYAABHqAAAL8QAAB/sAAAT/AAAB/wQBAP8KAQD/EwEA/xwBAP8nAAD/NQAA/0QAAP9W&#10;AAD/aQAA/30AAP+QAAD/oQAA/7IAAP+zAAD/swAA/7MAoLcAAJK8AACEwQAAdMYAAGbLAABY0QAA&#10;S9YAAD7cAAAy4AAAKOQAAB7nAAAV6gAADu4AAAbwAAAC9wAAAP8AAAD/AAAA/wABAP8AAQD/AAEA&#10;/wgBAP8SAAD/HQAA/yoAAP86AAD/TAAA/18AAP9xAAD/gAAA/48AAP+PAAD/jwAA/48A/wMiDv8E&#10;Hw7/AR8O/wAiDf8AKAz/ADMK/wBBCP8AUAb/AF0F/wBpBP8AdQP/AH4C/wCFAf8AjAH/AJMB/wCZ&#10;AP8AnwD/AKUA/wCrAP8AsgD/ALsA/gDGAPwA1AD7AOMA+wDwAPsA+gD7AP8A+wD/APoA/wD6AP8A&#10;+gD/APoA/wD6AP8A/wcfDv8IHA7/BhwO/wAeDf8AJAz/ADEL/wA+Cf8ATQf/AFoG/wBmBP8AcgP/&#10;AHsC/wCDAv8AigH/AJAB/wCWAf8AnAD/AKIA/gCpAPwAsAD6ALgA+QDDAPcA0QD2AOAA9QDtAPUA&#10;+AD1AP8A9AD/APQA/wD0AP8A8wD/APMA/wDzAP8A/wsbD/8MFw7/ChcO/wUZDf8AIg3/AC4L/wA7&#10;Cv8ASQj/AFYG/wBiBf8AbgT/AHgD/wCAAv8AhwH/AI0B/QCUAfsAmgD6AKAA+ACmAPYArQD1ALUA&#10;8wDAAPEAzQDvAN0A7wDrAO4A9wDtAP8A7AD/AOsA/wDpAP8A6AD/AOgA/wDoAP8A/xAXDv8TFA7/&#10;ERMN/woUDf8NHw3/CSoM/wU3C/8DRQn/AFIH/wBeBf8AagT9AHQD+wB9AvgBhAL3AYoB9QGRAfQB&#10;lwHyAZ0A8QGjAO8BqgDuAbIA7AG9AOoBygDpAdoA5wLqAOUD9gDjBf8A4Af/Ad4J/wHdCf8B3Qn/&#10;Ad0J/wHdCf8B/xYTDv8YDgz/FwwL/xcRC/8ZGwz/FycM/xMzC/8PQAr+DE4I+QtaBvYKZgXzCnAE&#10;8At5A+4NgALsDocC6g6OAekOlAHnDpoB5g6hAeUPqADjD7AA4hC6AOEQxwDfEdgA2xLoANgU9QHU&#10;Fv8C0hb/AtEW/wPQFv8Dzxb/A88W/wPPFv8D/xsODf8eCAv/HgUJ/yMNCf8lFwn/IyIL/x8uC/ob&#10;OwrzGUgJ7hhVB+oXYQXnGGwE5Bl1A+IafQPfG4QC3huLAtwckQHbHJcB2RyeAdgdpgHWHa4B1B64&#10;AdIexAHRH9QBzSDlAski9APHIv8ExSL/BcMi/wXCIv8FwSH/BcEh/wXBIf8F/yEJC/8lAgn/KgIH&#10;/y8JBv8wEwb/Lh0I+CopCe8lNQroI0MJ4iJQB94jXAbaJGcE1yVxBNQmeQTSJ4AE0CiHBM4ojQTN&#10;KZMEyymaBMkqoQXIKqkFxiuzBcQrvwXDK84FwCzgBr0s8Ae6LPwIuCz/CLYs/wm1K/8JtSv/CbUr&#10;/wm1K/8J/ycECf8sAAb/NQAE/zoGA/87DgP6OBcE7jMiBuUuLgjdKzwI1i1KB9EuVwjNMGEIyjFr&#10;CMcycwnFMnsJwzOCCcEziAm/NI4JvjSVCrw0nAq7NKQKuTWuCrc1uQu2NcgLtDXaC7E17AyuNfoN&#10;rDX/Dao2/w2pNv8NqDb/Dag2/w2oNv8N/y0ACP8zAAT/PAAC/0ECAfhCCADxQBAB5TsaAts2JgTS&#10;NzYIyzdEC8U4UQ3BOVsOvTplDrs6bg+5O3UPtzt8D7U7gw+zPIkQsjyQELA8lxCvPJ8QrTypEas9&#10;tBGqPcIRqD3UEqY96BKjPfcSoT3/EqA9/xGfPf8Rnz3/EZ89/xGfPf8R/zMABv86AAL/QwAA8UcA&#10;AORHAADeRAQA2z4NANFCIQHHQjEHwEE/DrpASxK2QFYUskFfFbBBaBWtQW8VrEJ3FqpCfRaoQoQW&#10;p0KLFqVCkhekQ5oXokOkF6FDrhefQ7wYnUPOGJtD4xmZQ/QYmEP/F5ZD/xaWQ/8WlUP/FZVD/xWV&#10;Q/8V/zcABP9AAAH0SQAA4k0AANtQAADVTwEA0UgHAMhMHQC/TC4Gt0o7DrFIRhSsR1AYqEdZGqZH&#10;YhujR2ocoUdxHKBHeByeR38dnEiGHZtIjR2ZSJUdmEifHpdIqh6VSLcflEfIH5JH3h+QSPAej0j9&#10;HY5I/xyNSP8bjUj/Go1I/xqNSP8a/zsAA/9FAADmTQAA3FUAANRYAADNWAAAyVECAMBUGQC3VSoE&#10;sFM3DKlQQhSkTksboE1UH5xMXSGaTGQimExsIpZMcyKVTHojk0yBI5JMiCOQTJEkj0yaJI1MpSSM&#10;S7IlikvDJYlL2SaHS+0khkz7IoVM/yGFTP8ghUz/H4VM/x+FTP8f/z0AAvdJAADiVAAA2FsAAM5f&#10;AADHXwAAwloAALlaFACxXCcCqlo1CaNXPxKdVUgbmFJQIZVRWCSSUF8mkE9mKI5PbiiMT3Upi098&#10;KYlPhCmIT4wqhk+WKoVPoSuDT64rgk++LIBP1Cx/T+oqfk/6KH5P/yZ9T/8kfU//JH1P/yR9T/8k&#10;/0AAAexNAADeWQAA02EAAMpkAADCZQAAu2EAALNgEACsYSQBpWAyB55ePRCYW0UZklhNIY5VVCaL&#10;VFsqiFNiLIZSaS2FUnAug1J4LoJSgC+AUogvf1KSMH1SnjB7UqoxelK6MXhSzzJ3UucwdlL4LXZT&#10;/yt2U/8pdlP/KHZT/yh2U/8o/0QAAOhSAADbXgAAz2UAAMZpAAC+agAAtmcAAK5lCwCnZiEAoGYv&#10;BZljOg6TYEMXjV1KH4laUSaFWFcsgldeL39WZDF9VWwyfFVzM3pVezR4VYQ0d1WONXVVmjZzVac2&#10;cVW2N3BVyzduVeQ2blX2Mm5W/y9uVv8tblb/LW5W/y1uVv8t/kgAAOVWAADXYgAAzGkAAMJtAAC6&#10;bgAAsmwAAKlqCACiax0AnGstBJVoOAyPZUEUiWJIHYRfTyWAXVQsfFtaMXlZYDR2WGc2dFhvOHJY&#10;dzlwWIE5b1iLOm1YljprWKQ7aVizO2dYxzxmWOA7Zlj0N2dZ/zRnWf8xZ1n/MGdZ/zBnWf8w90sA&#10;AOJbAADUZgAAyG0AAL9xAAC3cgAArnEAAKVuBACebxoAmG8qA5FtNgmLaz8ShWhGG4BlTSN7YlIr&#10;dl9XMXJdXTVvXGQ5bFtrO2pbcz1oW30+ZluHPmRbkz9jW6E/YVuwP19bxEBeW90/X1vyOl9c/zdg&#10;XP81YFz/NGBc/zRgXP80704AAN5eAADRaQAAxXAAALx1AAC0dgAAq3UAAKFyAACZcxcAk3MoAY1y&#10;NAeHbz0QgW1EGHxqSyF3Z1ApcWVVMGxiWjZoYWA7ZWBnPmJfcEFgX3lCXl+EQlxfkEJbX55CWV+t&#10;QldfwUJWX9pCV1/wPVhf/TpZX/84WV//N1lf/zdZX/8361MAANtiAADNbQAAwnQAALl4AACxegAA&#10;p3oAAJx3AACVdxMAj3glAYl3MQaDdDsNfnJDFXhwSR5ybU4mbWtTLmdoWDViZl47XmRkQFpjbENY&#10;Y3ZEVmOBRVVjjURUY5tEUmOrQ1Fjv0NQY9hCUWTvPlJk/DtSZP85U2T/OFNk/zhTZP846FgAANhm&#10;AADKcAAAv3gAALd8AACufgAApH4AAJh7AACQew4AinwhAIV7LwR/ejkLenhBE3R2Rxtuc00jaHFR&#10;LGJvVjNdbVs6WGtiP1RpakNSaXNEUGl/RE9pi0ROaZpCTWqqQUxqvUBLatY/TGruPExp/DpMaf84&#10;TWn/OE1p/zhNaf845F0AANRrAADGdAAAvHsAALSBAACrgwAAoYQAAJOAAACLgQkAhYEdAICBLAJ7&#10;gDYIdX4/EG98RRhpeksgZHhQKF52VDBYdFk3U3JgPE9xaEBNcHJBS3B9QUpxij9KcZk+SXGpPUhy&#10;vDtHctY6R3HtOEdw+zdHcP81R2//NUdv/zVHb/814GIAAM9vAADDeQAAuYAAALGGAACoiAAAnYkA&#10;AI2GAACFhgMAf4cXAHuHJwF2hjMGcIU8DWqDQxRkgUkcXn9OJFl+UyxTfFgyTnteN0t6ZzpJeXE7&#10;SHl8Okd6ijlGepg3RnqpNkV6vDREetUzQ3ntMkN4+zFDd/8wQ3f/MEN3/zBDd/8w22gAAMt0AAC/&#10;fgAAtoYAAK2LAACljgAAmo8AAIqNAAB/jQAAeI0RAHSOIgBvjS8Daow4CWSLQBBfiUYYWYhLH1OG&#10;USZOhVYsSoRdMUeDZjNFg3AzRIN8MkSDiTFDg5gvQoSoLUGEvCxAg9UqQILtKj+B+yo+gP8qPn//&#10;Kj5//yo+f/8q1G4AAMZ6AAC7hAAAs4sAAKqRAAChlAAAl5UAAImVAAB6lAAAcJQIAGyUGwBolSkB&#10;Y5Q0Bl6TPAxYkkMTU5BJGk6PTiBJjlQlRY5cKUONZSpBjXAqQI18KECNiSc/jZglPo2oJD2NvCI8&#10;jdUhO4ztITqK+yI6if8iOYn/IjmJ/yI5if8iznUAAMGBAAC3igAAr5IAAKeXAACemgAAkpsAAIWc&#10;AAB1nAAAaJwAAGGdEgBenSIAW50uA1acNwhRmz4NTJpFE0eZTBlDmFIdQJhaHz6YZCA8mG8fPJh7&#10;HjuYiB06mJcbOZioGjiYvBk3l9YYNpbtGDWU+xk0k/8aNJP/GjST/xo0k/8ax30AALyIAAC0kQAA&#10;rJgAAKSdAACZoAAAjaIAAICjAABxowAAYqQAAFemBgBTphcAUKclAEymLwNIpjgIRKU/DT+lRhE8&#10;pE4UOaRXFTekYBY2pGsVNaR4FDWkhhM0pJUSM6SmEDKkuw8xo9UOMKHtDy6f+xEtnv8SLZ3/Ei2d&#10;/xItnf8SwYUAALeQAACwmQAAqJ8AAJ+kAACTpgAAhqgAAHmpAABrqgAAXawAAFCuAABGsAgAQrEY&#10;AECxJQA9sS8DObE3BjWwPwkzsEgLMbBRDC+wWwwusGcLLbF0Ci2xggkrsZIIKrCjBymwuAcnsNMG&#10;Jq7sByWs+wkkq/8KI6r/CiOq/wojqv8Ku44AALOYAACsoAAAo6YAAJiqAACLrAAAfq4AAHGvAABj&#10;sQAAVrMAAEq2AAA9uQAAMrwGAC++FQAuviEAK74rASm+NQInvj4DJb9JBCS/UwMjv18DIr9sAyG/&#10;ewIfv4wCHr+eARy/tAEav88BGb3rARm7+gIXuv8DFrn/BBa5/wQWuf8EtpgAAK+hAACnpwAAnKwA&#10;AJCvAACCsgAAdbQAAGe2AABbuAAATrsAAEK+AAA2wgAALMYAACLKAQAbzgkAGM8WABbPIQAVzywA&#10;FNA4ABLQRAAR0FAAENFeAA3RbgAL0X8ACdCSAAjQpwAG0MEABM/hAAXO9QAFzP8ABcv/AAXL/wAF&#10;y/8AsaEAAKuoAACgrgAAk7IAAIa1AAB4uAAAaroAAF29AABRwAAARcMAADnHAAAuywAAJc8AABzT&#10;AAAU1gAAC9sCAAXdCgAD3RcAAt0jAADeLwAA3zwAAOBLAADgWwAA4W0AAOGAAADhlAAA4aoAAOHE&#10;AADh4QAA4fIAAOH4AADh+AAA4fgArakAAKOvAACXswAAibcAAHu6AABtvQAAX8EAAFPEAABGyAAA&#10;OswAAC/QAAAk1AAAHNkAABTcAAAM3wAABOIAAADrAAAA6wYAAOoQAADpGgAA6SYAAOs0AADtRQAA&#10;71YAAO9pAADwfQAA8JIAAPGnAADxvAAA8dMAAPLfAADy3wAA8t8Apq8AAJq1AACMuQAAfr0AAG/A&#10;AABhxAAAVMkAAEfNAAA60QAAL9UAACTaAAAa3gAAE+IAAArlAAAD5wAAAOkAAADxAAAA9wAAAPYA&#10;AAD2BgAA9REAAPUcAAD2KwAA+T0AAPxQAAD9ZAAA/XgAAP6MAAD+nQAA/60AAP+0AAD/tAAA/7QA&#10;nbUAAI+6AACBvgAAccMAAGPIAABVzQAASNIAADvYAAAu3AAAJOAAABnjAAAQ5wAACOoAAAHtAAAA&#10;7wAAAPAAAAD2AAAA/gAAAP8AAAD/AAAA/wAAAP8FAAD/EgAA/yEAAP8zAAD/RwAA/1wAAP9vAAD/&#10;gAAA/40AAP+UAAD/lAAA/5QA/wAfDP8AHQz/AB0L/wAfCv8AJAj/ADIH/wBABf8ATgP/AFsC/wBm&#10;Af8AcQD/AHoA/wCCAP8AiQD/AJAA/wCWAP8AnAD/AKEA/gCnAP0ArQD9ALUA/AC/APsAywD7ANsA&#10;+gDsAPoA+AD6AP8A+QD/APcA/wD2AP8A9gD/APYA/wD2AP8A/wIcDf8BGQz/ABkL/wAbCv8AIQn/&#10;AC8H/wA9Bf8ASwT/AFgC/wBjAf8AbgH/AHcA/wB/AP8AhwD+AI0A/ACTAPoAmQD5AJ4A+ACkAPcA&#10;qwD2ALIA9gC7APUAxwD0ANgA9ADoAPMA9QDzAP4A8QD/APAA/wDvAP8A7gD/AO4A/wDuAP8A/wYY&#10;Df8FFAz/ARQL/wAWCv8AHwn/ACsI/wA5Bv8ARwT/AFQD/wBgAf8AawH/AHQA/QB8APoAhAD3AIoA&#10;9QCQAPMAlgDyAJsA8QChAPAAqADvAK8A7gC4AO0AxADsANMA6wDkAOsA8QDqAPsA6AD/AOcA/wDl&#10;AP8A5QD/AOUA/wDlAP8A/wsUDP8KEAv/Bw4K/wISCv8DHAn/ACgI/wA1Bv8AQwT/AFAD/wBcAvwA&#10;ZwH4AHAA9QB5APIAgADvAIcA7QCNAOoAkwDpAJgA6ACeAOcApQDmAKwA5AC1AOMAwADiAM8A4QDf&#10;AOAA7gDfAPoA3AD/ANoA/wDZAP8A2QD/ANkA/wDZAP8A/xEPDP8RCQr/DQcJ/w4NCf8QGQj/DCMI&#10;/wcwB/8DPgX6AEsD9QBXAvEAYgHuAGwA6wB1AOkAfQDmAIMA4wCJAOEAjwDfAJUA3gCbAN0AogDb&#10;AKkA2gGyANkBvgDXAswA1QPeANQF7wDQCfwAzQr/AMwL/wDLC/8ByQz/AckM/wHJDP8B/xcJC/8Y&#10;Awn/FwEH/xwJBv8cFAf/GR8H/hUrBvUQOQXvDEYD6Q1SAuUMXgHiDWgA3w1xANwNeQDaDYAA2A2G&#10;ANYOjADVDpIA0xCZANIQoADQEagAzhKxAM0TvADLE8sAyRXdAMUX7gDCGPsBwBn/Ar4Z/wK9Gf8C&#10;vBj/A7wY/wO8GP8D/xwDCf8eAAb/IwAF/ygFBP8nDgT+JBkE8yAlBeobMgTjGEAD3RhNAdkZWQHU&#10;G2MA0RxtAM8ddQDMHnwAyh+CAckfiAHHII4BxSCVAcQhnAHCIqMBwCKsAb4juAG9I8UBuyPYAbgk&#10;6QO1JPgEsyT/BLEk/wWwJP8FriT/Ba4k/wWuJP8F/yIAB/8lAAT/LQAC/zEBAfwwCAH0LRIB6Sgd&#10;At8iKgPYIjkC0SVHAswnVAPHKF4DxCpnA8ErcAS/K3cEvSx9BLsshAS6LYoEuC2QBLctlwS1LZ8E&#10;tC6oBbIusgWwLsAFry7RBawu5QaqLvQHpy//CKUv/wikLv8Ioy7/CKMu/wijLv8I/ygABf8tAAL/&#10;NgAA8zgAAOk3AADlMgcA3iwSANQtIwHLLzMExTFCBr8yTge7M1gIuDRhCLU0agizNXEIsTV4CbA1&#10;fgmuNoUJrTaLCas2kgmqNpoJqDejCqc3rQqlN7oKozfLC6E34AueN/EMnDf+DJs3/wyaNv8MmTb/&#10;DJk2/wyZNv8M/y4AA/81AAHzPAAA4z8AANxBAADWPgEA0zYIAMo5HQDBOi4Fujo8CbU6SAyxO1IN&#10;rTxcDas8ZA6oPGwOpzxzDqU9eQ6jPYAPoj2GD6A9jQ+fPpUPnT6eEJw+qRCaPrUQmT7FEZc92hGV&#10;Pe4Rkz38EZE9/xGRPf8QkD3/EJA9/xCQPf8Q/zEAAv07AADnQgAA3EoAANRMAADOSQAAyUIEAMFE&#10;GQC4RSkEsUM3CqtCQw+nQk0Ro0JWE6FCXhSeQmYUnENtFJtDdBSZQ3oVmEOBFZZDiBWVQ5AVk0Oa&#10;FpJDpBaQQ7AWj0PAF41C1ReLQuoXikL6FohC/xaIQv8Vh0L/FYdC/xWHQv8V/zQAAfFAAADhSwAA&#10;1lIAAM5UAADGUwAAwUwAALlMFACxTiYCqkwzCKRKPg+fSUgUm0hRF5hHWRmWR2AZlEdoGpJHbxqQ&#10;R3Uaj0d8G41HhBuMR4wbikeVHIlHoByHR6wdhke7HYRH0B6DR+YdgUf3HIBH/xuAR/8af0f/GX9H&#10;/xl/R/8Z/zkAAOpFAADdUQAA0VgAAMhbAADAWwAAulQAALJSDwCrVSIBpFQwB51SOw6YT0QVk01N&#10;GpBMVB2NS1wei0tjH4lLaSCIS3Aghkt4IIVLfyGDS4ghgkuRIYBLnCJ/S6gifUq3I3xKyyR6SuMj&#10;eUv1IXhL/yB4S/8eeEr/HXhK/x14Sv8d/j0AAOZMAADZVwAAzV4AAMRhAAC8YQAAtFwAAKxZCgCl&#10;Wh8AnlotBZhYOAySVUEUjVJJGolRUB+GT1cihE9eI4JOZSSATmwlf05zJn1OeyZ8ToMmek6NJ3hO&#10;mCd3TqUodU6zKXNOxylyTd8pcU7zJnBO/yRwTv8jcE7/InBO/yJwTv8i9kEAAONRAADVXAAAyWIA&#10;AMBmAAC4ZgAAsGIAAKdeBgCgXxsAml8rA5NdNgqNWz8SiFhGGYRVTR+AVFMkfVJaJntSYCh5UWcq&#10;d1FvKnVRdyt0UYAsclGJLHBRlS1vUaEtbVGwLmtRwy9pUNsvaVHxK2lR/ilpUf8naVH/JmlR/yZp&#10;Uf8m70UAAN9VAADRYAAAxmYAAL1qAAC0agAArGcAAKNjAgCbZBgAlWQoAo9iNAiJYD0QhF1EF39a&#10;Sx57WFEkd1ZWKHRVXCtxVGMtb1RrL21UczBsVHwxalSGMWhUkTJmVJ4yZFStM2NUvzNhVNg0YVTu&#10;MGFU/S1hVP8rYlT/KWJU/yliVP8p7EkAANxZAADOZAAAw2oAALpuAACxbgAAqGwAAJ5oAACXaBQA&#10;kWglAYtnMQaFZTsNgGJCFXtgSBx2XU4jcVtUKG1ZWS1qWF8waFhnM2VXbzRkV3g1YleCNmBXjjZe&#10;V5s3XFeqN1tXvDdZV9Q3WVftNFpX+zFaWP8uW1j/LVtY/y1bWP8t6U4AANldAADLZwAAwG4AALdx&#10;AACucgAApXEAAJpsAACSbBAAjG0iAIdsLwSBajgLfGdAE3ZlRhpxYkwhbGBRKGheVy5kXVwyYFxj&#10;Nl5bazhcW3U5Wlt/OlhbizpXW5k6VVuoOlRbujpSW9I5U1vrNlNb+jNUW/8xVFv/L1Rb/y9UW/8v&#10;5lMAANVhAADIawAAvXEAALR1AACrdgAAonUAAJVwAACNcAwAiHEeAIJwLAN9bzYJeG0+EHJqRRht&#10;aEofaGZPJmNkVC1eYlozWmFgN1dgaDpUX3I7U198PFFfiTtQYJY7T2CmOk1guDpMYNA5TGDpNk1g&#10;+TROX/8yTl//ME5f/zBOX/8w4lgAANJlAADFbwAAu3UAALJ5AACpewAAn3oAAJF1AACJdQcAg3Ua&#10;AH51KQF5dDQHdHI8DW5wQxVpbkkcY2xOJF5qUytZaFgxVGdeNlFmZjpOZW87TWV6O0xlhzpLZpU5&#10;SmalOElmtzdIZs42R2boNEhl+TJIZf8xSGT/MEhk/zBIZP8w3l0AAM5qAADBcwAAuHkAAK99AACm&#10;fwAAm38AAIx6AACEegIAfXoWAHl7JQB0ejEFb3g6C2p3QRJkdUcZX3NMIFlxUSdUcFYuT25cM0xt&#10;ZDZKbW43SG15N0dthjZGbZQ1Rm6kM0VutjJEbs4wQ23nL0Ns+C5Da/8tQ2v/LUNr/y1Da/8t2mIA&#10;AMpuAAC+dwAAtX4AAKyCAACjhQAAmYUAAImBAAB+gAAAd4ARAHOBIQBvgC4Dan83CGR+Pw5ffEUV&#10;WntKHFR5TyNPeFQpS3ZbLkh2YzFGdW0xRHV4MUR2hS9DdpMuQnajLEF2tStAds0pQHXnKD90+Cg+&#10;c/8oPnL/KD5y/yg+cv8o1GgAAMVzAAC7fAAAsoMAAKmIAACgigAAlosAAIaIAAB6hwAAcIcJAGyH&#10;GwBohykBY4czBV6GOwtZhEIRVINHGE+CTR5KgFMjRn9aJ0N/YilCf2wpQX94KEB/hSc/f5MlPn+j&#10;JD1/tSI9f80hPH7nITt9+CE6fP8iOXv/Ijl7/yI5e/8iz24AAMF5AAC3ggAArokAAKaNAACdkAAA&#10;k5EAAIWQAAB2jwAAaY4BAGOPFABgjyMAXI8uA1iONwdTjT4NToxEEkmLShhFilEcQYlYHz+JYSA9&#10;iWsgPIl3HzuJhB47iZIcOomiGzmJtRo4ic0ZN4jnGDaG+Bo1hf8aNYT/GzWE/xs1hP8byXUAAL2A&#10;AACziAAAq48AAKOUAACalgAAjpcAAIGXAABxlgAAY5YAAFqXCgBWlxsAU5coAE+XMgRLljoIR5VB&#10;DUKVRxE+lE4VO5RWFzmTXxc4k2oXN5N2FjaTgxU1k5ETNZOiEjSTtBEzk8wQMpHnEDCQ+BIvj/8T&#10;L47/FC+O/xQvjv8UwnwAALiHAACwjwAAqJYAAKCaAACVnAAAiZ4AAHyeAABtngAAXp8AAFGgAABK&#10;oRAAR6EeAEWhKQFBoTMEPaA7BzqgQgo2n0oNNJ9TDjKfXA4xn2cOMJ9zDTCfgQwvn48LLp+gCiye&#10;swkrnssIKpzmCCma+Aoomf8LJ5j/DCeY/wwnmP8MvYUAALSPAACslwAApZ0AAJuhAACPowAAgqQA&#10;AHWlAABnpQAAWacAAEyoAAA/qgAAOKsRADarHgA0rCgAMqsyAi+rOgQtq0MFK6tNBimrVwYoq2IF&#10;J6tuBSarfAQlq4sEI6ucAyKrsAIgqsgCH6nlAh2n9wQcpf8FHKT/Bhyk/wYcpP8Gt44AALCXAACp&#10;ngAAoKMAAJWmAACIqQAAe6oAAG2rAABfrAAAUq4AAEWwAAA5sgAALrUAACW3CwAjuBkAIrgkACC4&#10;LgAeuDgAHbhCARy4TQAauFgAGbllABe5dAAWuIQAFLiWABK4qgAQuMMADrbiAA609gAOs/8BDrL/&#10;AQ6y/wEOsv8Bs5cAAKyfAACkpQAAmakAAIysAAB/rgAAcrAAAGSyAABXswAASrYAAD64AAAxuwAA&#10;J74AAB3CAAAUxQMADMcNAArHGgAJxyUAB8cxAAbHPAAFx0kABMdWAAPHZQABx3cAAMeJAADGnQAA&#10;xrMAAMXPAADE6QAAw/cAAMP/AADD/wAAw/8ArqAAAKinAACdqwAAkK8AAIOyAAB1tAAAZ7YAAFq4&#10;AABNuwAAQb4AADTBAAApxAAAH8gAABbMAAANzgAABNEAAADTCAAA0xMAANQeAADVKgAA1jYAANdE&#10;AADZUwAA2WQAANl3AADZiwAA2aAAANi4AADX1QAA1usAANb3AADW9wAA1vcAq6cAAKCtAACUsQAA&#10;hrQAAHi4AABqugAAXL0AAE/AAABCwwAANsYAACrKAAAfzgAAF9IAAA7VAAAG2AAAANsAAADdAAAA&#10;3wAAAOAKAADhFgAA4yEAAOUvAADnPgAA6k4AAOthAADrdQAA7IoAAOygAADstgAA680AAOviAADr&#10;4gAA6+IAo64AAJeyAACJtgAAe7oAAGy9AABewQAAUcUAAETJAAA2zAAAK9AAACDUAAAW2QAADN0A&#10;AAXgAAAA4QAAAOQAAADmAAAA6AAAAOkAAADrAAAA7QoAAPAXAADyJgAA9TYAAPhIAAD6XAAA+3EA&#10;APyGAAD8mQAA/akAAP22AAD9tgAA/bYAmrQAAI24AAB+vAAAb8EAAGDFAABTyQAARc4AADfSAAAr&#10;1wAAH9wAABTfAAAL5AAAAucAAADpAAAA6wAAAOwAAADtAAAA8AAAAPEAAADzAAAA9QAAAPgAAAD7&#10;DAAA/hwAAP8uAAD/QgAA/1YAAP9qAAD/fQAA/4sAAP+XAAD/lwAA/5cA/wAcC/8AGgr/ABgJ/wAb&#10;B/8AIgb/ADAE/wA+Av8ASwH/AFgA/wBkAP8AbwD/AHgA/wB/AP8AhgD/AIwA/wCSAP8AlwD+AJwA&#10;/gCiAP0AqAD8AK8A+wC4APsAxAD6ANMA+ADkAPYA9AD1AP8A9QD/APUA/wD1AP8A9gD/APYA/wD2&#10;AP8A/wAZC/8AFgr/ABUJ/wAWB/8AHwb/AC0E/wA7Av8ASAH/AFUA/wBhAP8AawD/AHUA/QB8APsA&#10;gwD6AIkA+QCPAPkAlAD4AJkA9wCfAPYApQD1AKwA9AC1APMAwADyAM4A8ADgAO4A8QDtAP0A7QD/&#10;AO0A/wDtAP8A7QD/AO0A/wDtAP8A/wEUC/8AEgr/ABEJ/wAQCP8AHAb/ACkE/wA4Av8ARQH/AFEA&#10;/wBdAPwAaAD4AHEA9QB5APQAgADzAIYA8gCLAPAAkQDvAJYA7gCcAO0AogDsAKkA6wCxAOoAuwDo&#10;AMkA5gDcAOQA7QDjAPkA4wD/AOIA/wDiAP8A4gD/AOIA/wDiAP8A/wUQCv8DCwn/AAkI/wAPB/8A&#10;GQb/ACUE/wAzA/8AQAH+AE0A+ABZAPMAZADvAG0A7QB1AOsAfADpAIIA6ACIAOcAjQDmAJMA5ACY&#10;AOMAngDiAKYA4ACuAN4AtwDcAMUA2gDXANgA6ADYAPQA1gD+ANUA/wDUAP8A1AD/ANMA/wDTAP8A&#10;/woJCv8IBAj/AgEH/wYKBv8GFgX/ASEE/wAuA/wAOwH1AEgA7gBUAOgAXwDlAGkA4wBxAOEAeADf&#10;AH4A3QCEANsAigDaAI8A2ACVANYAmwDVAKMA0wCrANEAtQDPAMIAzQDSAMwA5ADKAPIAyQD+AMcA&#10;/wDFAP8AxAD/AMQA/wDEAP8A/xEDCP8PAAb/EAAF/xQGBP8TEQT/Dx0D+QgoAvEENQHqAUMA4wBP&#10;AN0AWgDaAGQA1wFsANQCdADSAnoA0QOAAM8DhgDNA4wAzASSAMoEmQDIBKAAxwWoAMUGswDDBsAA&#10;wgjQAMAJ5AC9DPUAug7/ALgP/wC3EP8BtxD/AbcQ/wG3EP8B/xcAB/8WAAT/HAAD/x4BAv8dCgL4&#10;GRUC7hMiAeUNLgDeCjwA1wtJANINVQDOD18AyxFoAMkScADGE3YAxBR9AMIVgwDBFokAvxaPAL4X&#10;lgC8F50AuhimALkYsAC3Gb0AthnOALMa4QCwHPIBrhz/Aawc/wKqHP8CqRz/Aqkc/wKpHP8C/x0A&#10;Bf8eAAL/JgAB9ycAAO8lAQDuIAsA4xkYANkVJQDRGDUAyxxEAMUeUADBIFoAviFjALwiawC6I3IB&#10;uCN5AbYkfwG0JIUBsyWLAbElkgGwJZkBriaiAawmrAGrJrgBqSbIAqgn3AKlJ+4Doif8BKAn/wSf&#10;J/8Fnyb/BZ8m/wWfJv8F/yIAA/8nAAH0LgAA5S8AAN4vAADaKQEA1x4LAM0jHwDFJzABvyk+Aror&#10;SgO2LFUDsy1eA7AuZgSuLm0ErC90BKovegSpL4AEpy+GBKYwjQSkMJUEozCdBaEwpwWgMbMFnjHD&#10;BZ0x1gaaMesHmDD6B5Yw/wiVMP8IlC//CJQv/wiUL/8I/yYAAvwuAADoNgAA3jwAANU9AADPOAAA&#10;yzAFAMMwGQC7MyoCtDQ4Ba80RQarNU8HqDZYCKY2YAijN2cIojduCKA3dQieN3sJnTiBCZs4iAma&#10;OJAJmDiZCZc4owqVOK8KlDi+CpI40QuQOOcLjjf3DIw3/wyLN/8Mizf/DIo3/wyKN/8M/yoAAO40&#10;AADiQAAA1kYAAM5HAADHRAAAwT4AALo7FACyPSUCqz0zBqY9PwmiPUkLnj1TDJw9Ww2aPWINmD1p&#10;DZY9bw6VPXYOkz19DpI9hA6QPYsOjz6UD40+nw+MPqoQij25EIk9zBGHPeMRhT31EYM9/xCDPf8Q&#10;gj3/EII8/xCCPP8Q/zAAAOk9AADcSAAA0U4AAMdRAADATgAAuUcAALJEDgCrRiEBpEYvBp5EOguZ&#10;Q0QOlkNNEZNCVRKRQl0Sj0JkE41CahOMQnETikJ4E4lCfxSHQocUhkKQFIRCmhWDQqYVgUK0FoBC&#10;xxZ+Qt4XfELyFntC/xV7Qv8UekH/FHpB/xR6Qf8U9zQAAOVEAADXTwAAzFUAAMJYAAC6VgAAs1AA&#10;AKtMCgCkTR0Ank0sBJhLNwqTSUAPjkhJE4tHURaJRlgXh0ZfGIVGZRiDRmwYgkZzGYBGexl/RoMZ&#10;fUaMGnxGlhp6RqMbeUaxG3dGwxx1RtoddEbwG3NG/hpyRv8ZckX/GHJF/xhyRf8Y8DkAAOFKAADT&#10;VQAAx1sAAL5dAAC2XAAArlcAAKZSBQCfUxoAmFMoA5JSNAiNTz0PiE1FFIRMTBiCS1Maf0paHH1K&#10;YR18SWcdeklvHnhJdh53SX8fdUqIH3RKkyBySp8gcEmtIW5JvyFtSdYibEntIGtJ/B5qSf8dakn/&#10;HGpJ/xxqSf8c7EAAAN1PAADPWgAAxGAAALtiAACyYQAAqV0AAKBYAQCZWBYAk1kmAY1XMQeIVToN&#10;g1NCFH9RSRl7T1AceE5WH3ZNXCB0TWMick1qInBNciNvTXskbU2EJGtNjyVqTZwlaE2qJmZNuydk&#10;TNInY0zrJWNN+iNjTf8hY0z/IGNM/yBjTP8g6UUAANpUAADMXgAAwWQAALdmAACvZgAApmIAAJtd&#10;AACUXBIAjl0iAIlcLwWDWjgLflhAEnpVRhh1U0wdclJSIW9RWCNsUF8lalBmJ2hQbihnUHcoZVCB&#10;KWNQjCpiUJkqYFCnK15QuCtcUM8sXFDoKlxQ+SdcUP8lXFD/I1xQ/yNcUP8j5koAANZYAADJYgAA&#10;vmcAALVqAACsagAAomcAAJdhAACPYQ0AimEfAIRhLAN/XzYJel0+EHVaRBZwWEocbFZPIWhVVSVl&#10;VFsoY1NiKmFTaixfU3MtXVN+LlxTiS5aU5YuWFOkL1ZTtS9VU8wvVFPmLVVT+CpVU/8oVVP/JlVT&#10;/yZVU/8m404AANNcAADGZQAAu2sAALJuAACpbgAAn2wAAJNmAACLZQkAhWYcAIBlKQJ7ZDMHdmI8&#10;DnFgQhRsXUgbZ1tNIGNaUyZfWFgqXFhfLVlXZy9YV3AxVld7MVRXhjFTV5MxUVeiMVBXszFOV8kx&#10;TlfkL05X9yxPV/8qT1f/KU9W/yhPVv8o4FMAANBgAADDaQAAuG8AAK9yAACmcwAAnHEAAI9qAACG&#10;agUAgGoYAHxqJgF3aTEFcmc5C2xlQBJnY0YZYmFLH15gUSVZXlYqVl1dL1NcZDFRW20zT1t4M05b&#10;hDNMXJEyS1ygMkpcsjFIXMgwSFzjL0hb9ixJW/8rSVv/Kklb/ylJW/8p3FgAAMxkAADAbQAAtnIA&#10;AK12AACkdwAAmXYAAItvAACCbwAAe24UAHdvIwBybi4EbW03CWhrPg9jakQWXmhKHVlmTyNVZFQp&#10;UGNaLU1iYjFLYWsySWF2MkhigjFHYpAwRmKfL0VisC5EYsYtQ2LhLENh9SpDYf8pQ2D/KUNg/yhD&#10;YP8o2FwAAMhpAAC9cQAAs3YAAKp6AAChfAAAl3sAAId1AAB9dAAAdXQOAHF0HwBtdCsCaHM1B2Ny&#10;PA1ecEITWW9IGVVtTSBQa1IlTGpZKkhpYC1GaWouRWl1LkRpgS1DaY8rQmqeKkFqsChAasYnP2nh&#10;Jj5o9CY+Z/8mPmf/JT5m/yU+Zv8l02IAAMVtAAC5dQAAsHsAAKh/AACegQAAlIAAAIV8AAB5egAA&#10;cHoJAGt6GgBneicBY3oyBF55OgpZeEAQVHZGFlB1SxtLc1EhR3JXJURyXydCcWkoQXF0J0BygSY/&#10;co4kPnKeIz1yryE8csUgPHLgHzpw9CA5b/8gOW7/ITlu/yE5bv8hz2cAAMByAAC2egAArYAAAKWF&#10;AACchwAAkYcAAIKEAAB2ggAAaYECAGOBFABggSIAXIEuAliANgdUfz0MT35DEUp9SRZGfE8bQntW&#10;Hj97XiA+e2ggPXtzHzx7gB47e44dOnudGzl7rxo4e8UZOHrgGDZ59Bk1d/8aNHb/GzR2/xs0dv8b&#10;yW4AALx4AACzgAAAqoYAAKKKAACZjQAAj40AAIGMAAByigAAZIkAAFuJDABXiRwAVIkoAVGJMgRN&#10;iDkISIdADESGRhFAhU0VPYVUFzqFXRg5hGcYOIRyFzeFfxY2hY0UNYSdEzSErhIzhMURM4PgEDGC&#10;9BIwgP8TL3//FC9//xQvf/8Uw3QAALh+AACvhgAAp40AAJ+RAACWkwAAipMAAH2TAABtkgAAYJEA&#10;AFKRAgBNkhMAS5IhAEiSKwFEkTQEQJE8CD2QQws5kEoONo9SDzSPWxAzj2UPMo9xDzGPfg4wj4wM&#10;L4+cCy6OrQotjsQJLI3fCSuL8wsqiv8MKYn/DSmJ/w4pif8OvnsAALSGAACsjQAApZMAAJ2XAACS&#10;mQAAhZoAAHiZAABpmQAAWpkAAE2aAABCmwgAPpsXADybIwA5my0BNps1AzObPQUxmkYHL5pOCC2a&#10;WAgsmmIIK5puByqaewYomokFJ5mZBSaZrAQkmcIDI5jeAyKW8wUhlP8GIJP/ByCT/wcgk/8HuYQA&#10;ALCNAACplQAAopoAAJidAACMnwAAf6AAAHGgAABjoAAAVaEAAEijAAA7pAAAMKYIACymFgArpiEA&#10;KaYrACemNAElpj0CI6ZHAiKmUQIgplwCH6ZoAR6mdgEcpoUBG6WVABmlqAAXpL4AFaTbABai8QEW&#10;oP4BFJ7/AhSe/wIUnv8CtI0AAKyVAACmnAAAnaEAAJKjAACFpQAAd6YAAGmnAABcqAAATqkAAEGr&#10;AAA0rQAAKa8AAB+xAwAZshAAF7IcABayJgAUsjAAE7I7ABGyRQAQslEADbJdAAuybAAJsnwACLGN&#10;AAaxoAAEsLUAA6/PAAOu6QAErfgABKz/AASs/wAErP8Ar5YAAKmeAACiowAAlqcAAImpAAB8qwAA&#10;bqwAAGCtAABTrwAARrEAADmzAAAttQAAIrgAABi6AAAOvAAABb4KAAG+FgAAvyEAAL8rAAC/NwAA&#10;v0MAAL9PAAC/XgAAv24AAL+AAAC+kwAAvagAAL3AAAC83QAAu+8AALr5AAC6+wAAuvsArJ8AAKWl&#10;AACaqQAAjawAAICvAABysQAAZLIAAFa0AABJtwAAPLkAADC7AAAkvgAAGsEAABHEAAAHxgAAAMkA&#10;AADKBgAAyxAAAMwbAADNJQAAzjEAAM4+AADPTAAA0FwAANBwAADQhAAA0JkAAM+vAADOyQAAzuMA&#10;AM3yAADN9AAAzfQAqKYAAJ2rAACRrgAAg7EAAHW0AABmtwAAWbkAAEy8AAA+vwAAMsEAACbEAAAb&#10;yAAAEssAAAjPAAAA0AAAANMAAADVAAAA1wAAANkHAADbEgAA3R0AAN8pAADhNwAA5EcAAOVZAADl&#10;bwAA5YYAAOWdAADlsgAA5coAAOTfAADk4wAA5OMAoKwAAJSwAACHtAAAeLcAAGm6AABbvgAATsEA&#10;AEDFAAAzyAAAJ8sAABvOAAAR0wAAB9gAAADbAAAA3AAAAN4AAADgAAAA4gAAAOQAAADmAAAA6QcA&#10;AOwUAADvIQAA8jEAAPVCAAD3VQAA+GsAAPiDAAD3mgAA964AAPfAAAD3xAAA98QAl7IAAIq2AAB8&#10;ugAAbL4AAF7CAABQxgAAQsoAADTOAAAn0gAAG9YAAA/bAAAG4AAAAOMAAADlAAAA5gAAAOgAAADp&#10;AAAA6wAAAO0AAADwAAAA8gAAAPUAAAD5CQAA/BgAAP8pAAD/PAAA/1AAAP9lAAD/egAA/4wAAP+d&#10;AAD/oAAA/6AA/wAYCf8AFQj/ABQG/wAXBf8AIAP/AC4B/wA7AP8ASQD/AFYA/wBiAP8AbAD/AHQA&#10;/wB8AP8AggD/AIgA/wCNAP8AkgD+AJcA/gCdAP0AowD8AKoA+QCyAPcAvAD2AMwA9QDfAPQA7wD0&#10;AP0A9AD/APQA/wDzAP8A8gD/APIA/wDyAP8A/wAVCf8AEQj/AA8H/wASBf8AHQP/ACsC/wA4AP8A&#10;RgD/AFMA/wBeAP4AaAD9AHEA/AB4APoAfwD5AIUA+ACKAPgAjwD3AJQA9gCaAPUAoADzAKYA8ACu&#10;AO4AuADtAMcA7ADZAOsA6wDrAPoA6gD/AOkA/wDoAP8A6AD/AOgA/wDoAP8A/wARCf8ADQj/AAsG&#10;/wAOBf8AGgP/ACcC/wA0AP8AQgD9AE8A+QBaAPcAZAD1AG0A8wB1APIAewDxAIEA7wCHAO4AjADt&#10;AJEA7ACWAOoAnADoAKMA5gCrAOQAtQDjAMIA4QDSAOAA5wDfAPYA3gD/AN0A/wDcAP8A3AD/ANwA&#10;/wDcAP8A/wALCf8ABgf/AAMG/wAMBf8AFwP/ACMC/wAwAPsAPgD0AEoA8QBWAO4AYADrAGkA6QBx&#10;AOgAdwDmAH0A5QCDAOMAiADiAI0A4ACTAN0AmQDbAJ8A2QCnANgAsQDWAL0A1ADNANMA4gDRAPIA&#10;0AD8AM8A/wDOAP8AzQD/AM0A/wDNAP8A/wQECP8AAAb/AAAF/wAHBP8AFAP/AB8B/QAqAPIAOADq&#10;AEUA5wBRAOMAWwDgAGQA3gBsANwAcwDaAHkA2AB/ANUAhADTAIoA0QCPAM8AlQDNAJwAzACkAMoA&#10;rQDIALkAxwDJAMUA3ADEAOwAwgD4AMEA/wDAAP8AvwD/AL8A/wC/AP8A/wkABv8FAAT/CAAD/woC&#10;Av8HDQH+ARkB9AAkAOYAMQDgAD8A2wBLANgAVgDUAF8A0QBoAM4AbwDMAHUAygB7AMgAgQDGAIYA&#10;xACMAMMAkgDBAJkAvwChAL4AqgC8ALYAugDFALkA2AC3AOkAtQL4ALME/wCyBP8AsAb/AK8G/wCv&#10;Bv8A/xAABf8MAAL/FAAB/RUAAPgRBQDzChEA6AIcANsAKgDVADkA0AFGAMsDUQDHBFoAxAVjAMIH&#10;agC/CHEAvgh3ALwJfQC6CoMAuQqJALcLjwC2C5cAtAyfALMMqQCxDbUArw7EAK4O2ACrEesAqRP7&#10;AKYU/wClFP8ApBT/AaQU/wGkFP8B/xUAA/8YAAH4HQAA6BwAAOIZAADeEAQA2gYQANIJIQDKDTEA&#10;xBI/AL8VSwC7FlUAuBdeALYYZgC0GW0AshpzALAaeQCvG38ArRuFAKwcjACqHJMAqBycAKcdpQCl&#10;HbEApB7AAKIe0wCgH+cAnR/3AZwf/wKbH/8Cmh//Apkf/wKZH/8C/xkAAfwhAADpJwAA4CwAANgr&#10;AADSJAAAzxkIAMcaGwC/HiwAuSE6ALQjRgCwJFEArSVZAasmYQGpJmgBpydvAaUndQGkKHsBoiiB&#10;AaEoiAGfKI8BnimYAZwpoQGaKa0CmSm7ApcpzQKVKeMDkyn1BJEp/wSQKf8Fjyj/BY8o/wWPKP8F&#10;/x4AAO4oAADiMwAA2DkAAM85AADINAAAwysCALwnFQC1KyYAryw1AqouQQOmL0sDoy9UA6AwXASe&#10;MGMEnDFqBJsxcASZMXYEmDF8BJYxgwSVMYsFkzGTBZIxnQWQMqkFjzK2Bo0xyAaLMd8HiTHyB4cx&#10;/wiGMf8IhTH/CIUw/wiFMP8I/SUAAOkyAADcPQAA0UMAAMdEAADAQAAAujkAALMzDwCsNiEApjYv&#10;A6E2OwWdN0YHmTdPB5c3VwiVN14IkzdkCJE3awiQN3EIjjh4CY04fwmLOIYJijiPCYg4mQqHOKQK&#10;hTiyCoQ4xAuCONoLgDjvDH43/gx9N/8MfTf/DH03/wx9N/8M8yoAAOQ8AADWRgAAy0wAAMFNAAC5&#10;SgAAskMAAKs9CQClPx0Anj8rA5k+NgeUPUEKkT1KC449UgyMPVkMij1fDYg9Zg2HPWwNhT1zDYQ9&#10;eg6CPYIOgT2LDn89lQ9+PaEPfD2uD3s9vxB5PdYRdz3sEXY9/BB1PP8QdTz/EHQ8/w90PP8P7zMA&#10;AN9DAADRTQAAxVMAALxUAAC0UQAArEsAAKVFBACeRhgAmEYnApJFMgeNRDwLiUJFDoZCTRCEQVQR&#10;gkFaEYBBYRJ/QWcSfUFuEnxBdhJ6QX4TeUGHE3dBkRR1QZ0UdEGrFXJBuxVwQdEWb0HpFW1B+hVt&#10;Qf8UbED/E2xA/xNsQP8T6zoAANtJAADNUwAAwVgAALhZAACwWAAAp1IAAJ9MAACYSxQAkk0jAYxL&#10;LwWHSjkLg0hBD39HSBJ9Rk8UekVWFXhFXBZ3RWMWdUVqF3NFcRdyRXoYcEWDGG9FjRltRZkZa0Wn&#10;GmlFuBpoRc0bZkXmGmVF+BllRP8YZUT/F2VE/xdlRP8X50AAANhOAADJWAAAvl0AALVeAACsXQAA&#10;o1gAAJpSAACSUBAAjVIgAIdRLASCTzYJfU0+D3lLRRN2SkwWc0lSGHFJWBpvSF8abUhmG2tIbRxq&#10;SHYcaEh/HWZIih5lSZYeY0ikH2FItR9fSMogXkjkH15I9h1dSP8cXUj/G11I/xpdSP8a5EUAANRT&#10;AADGXAAAu2EAALJjAACpYgAAoF4AAJVYAACNVQsAiFYdAIJWKQN9VDMIeFI7DXRQQhJwT0gXbE1O&#10;GmlMVBxnTFseZUxiH2RMaSBiTHIhYEx8Il9MhyJdTJMjW0yhI1lMsiRYS8ckVkvhI1ZL9SFWS/8f&#10;V0v/HldL/x1XS/8d4UoAANBXAADDYAAAuGQAAK9nAACmZgAAnGMAAJFdAACJWgcAg1oZAH5bJwF5&#10;WTEGdFc5C29VQBFqU0YWZlJLGmNQUR5gUFchXk9eI1xPZiRaT28lWU95JldPhCZVT5EnVE+fJ1JP&#10;rydQT8QnT0/eJ1BP8yRQT/8iUE7/IVBO/yBQTv8g3U4AAM1bAADAYwAAtmgAAK1rAACkawAAmmgA&#10;AI5hAACEXwMAfl8WAHlfJAF1Xi4EcFw3CWtaPg9mWUQVYVdJGl1VTh5aVFQiV1NbJVVTYydTU2wp&#10;UVN2KVBTgSlOU44pTVOdKUtTrSlKU8IpSVPcKElT8iZJU/8kSlL/I0pS/yJKUv8i2lMAAMpfAAC9&#10;ZwAAs2wAAKpuAAChbwAAl2wAAIpmAACAYwAAeWMSAHVkIABwYywDa2I1B2ZgPA1iXkITXV1HGFlb&#10;TR5VWlIjUVhZJk9YYClMV2kqS1dzK0lYfypIWIwqR1ibKUZYrChEWMAoQ1jbJ0NY8SVDV/4kRFf/&#10;I0RW/yNEVv8j1lcAAMZjAAC7agAAsXAAAKhzAACfcwAAlXEAAIZrAAB7aAAAdGgNAG9oHQBraCkB&#10;Z2cyBWJmOgtdZUAQWWNGFlRhSxxQYFAhTF9XJUleXihHXmcpRV5yKURefihDXosnQl6aJkFfqyVA&#10;X78kP1/aIz5e8CI+Xf4iPlz/Ij5c/yI+XP8i0lwAAMNnAAC4bwAArnQAAKZ3AACceAAAkncAAINx&#10;AAB4bwAAbm4IAGluGABlbiUAYW4vBF1tNwhZaz4OVGpEE1BoSRlLZ08eR2ZVIkRlXSRCZWYlQWVx&#10;JUBlfSQ/ZooiPmaZIT1mqiA8Zr8eO2bZHTpk8B45Y/0eOWP/Hjhi/x84Yv8fzWEAAL9sAAC1cwAA&#10;rHgAAKN8AACafQAAkHwAAIF4AAB2dgAAaHQCAGJ0EwBfdCEAW3QsAlh0NAZTczsKT3FBEEtwRxVG&#10;b00ZQ25UHUBuWx8+bWUfPG1wHjxufB07bokcOm6ZGzluqRk4br4YN27ZFzZs7xg1a/0ZNGr/GjRp&#10;/xo0af8ayGcAALxxAACyeAAAqX4AAKGCAACYgwAAjYMAAH+AAAByfgAAZHwAAFt7DABXexwAVXsn&#10;AFF7MQNNejgHSXk/DEV4RRBBeEsUPndSFzt3Whg5dmQYOHZvFzd3exY2d4kVNXeYFDV3qRI0dr0R&#10;M3bYEDF17xIwc/0TL3L/FC9x/xQvcf8Uw20AALh2AACvfgAAp4QAAJ6IAACViQAAi4oAAH2IAABu&#10;hgAAYYQAAFODBQBOgxUATIMhAEmDLAFGgzQEQoI7CD6BQgs7gUkOOIBQEDaAWRE0gGMRM4BuEDKA&#10;eg8xgIgOMICXDC+AqAsuf70KLX/YCix97wsrfPwNKnv/Dil6/w8pev8PvnMAALR9AACrhAAApIoA&#10;AJyOAACTkAAAh5AAAHqPAABpjQAAXIwAAE+MAABEjAsAQYwZAD+MJQA9jC4BOYw2BDaLPgYzi0UI&#10;MYtNCS+LVgouimAJLYpsCSyKeAgrioYHKYqVBiiKpwUnibsEJYnWBCWH7gUkhvwHI4T/CCOE/wkj&#10;hP8JuXsAALCEAACpiwAAoZEAAJmVAACOlgAAgpYAAHSVAABllAAAVpQAAEmVAAA8lQAANJYOADKW&#10;HAAwliYALpYvASyWOAIqlkADKJVJAyaVUgMllV0DI5VoAyKVdQIhlYMCH5WTAR6UpAEck7kAGpPU&#10;ABqR7QEZkPwCGI//AxiO/wQYjv8EtYMAAK2MAACmkwAAn5gAAJWbAACJnAAAe5wAAG2cAABfnAAA&#10;UJwAAEOdAAA3ngAAK6AAACOhDQAhoRoAH6EkAB2hLQAcoTcAG6FAABmhSgAYoVUAFqFhABSgbgAS&#10;oH0AEKCNAA6foAALnrQACZ3NAAqc6AALmvkAC5n/AAuZ/wALmf8AsIwAAKmUAACjmgAAmp4AAI6g&#10;AACBogAAdKIAAGajAABYowAASqQAADymAAAwpwAAJakAABqrAAAQrAgADKwUAAqsHwAJrCkAB6w0&#10;AAasPgAErEoAAqxWAACsZAAAq3MAAKuEAACqlgAAqaoAAKjCAACn3QAAp+8AAKb5AACm/gAApv4A&#10;rJUAAKacAACfoQAAk6QAAIamAAB4qAAAaqgAAF2pAABPqwAAQqwAADWuAAAosAAAHrIAABS0AAAJ&#10;tQAAALcHAAC3EgAAuBwAALgmAAC4MQAAuDwAALhIAAC4VgAAuGYAALh4AAC4igAAt58AALa1AAC1&#10;0QAAs+oAALP2AACz+wAAs/sAqZ0AAKOjAACXpwAAiqoAAH2sAABurQAAYK8AAFOwAABFsgAAOLQA&#10;ACy3AAAguQAAFrsAAAu+AAADvwAAAMEAAADCBAAAww0AAMQYAADFIgAAxi0AAMY5AADHRgAAyVUA&#10;AMlnAADJewAAyZAAAMimAADHvwAAxtsAAMXtAADF9QAAxfUApqUAAJupAACOrAAAga8AAHKxAABj&#10;swAAVbUAAEi4AAA6ugAALr0AACK/AAAXwgAADMUAAAPIAAAAyQAAAMwAAADOAAAAzwAAANEFAADT&#10;EAAA1RsAANcnAADZNAAA20MAAN5UAADfaAAA334AAN+UAADfqgAA38EAAN/YAADe5AAA3uQAnqsA&#10;AJKuAACEsQAAdbUAAGa3AABYugAASr0AADzAAAAvwwAAI8YAABfJAAAMzQAAAtEAAADVAAAA1QAA&#10;ANgAAADaAAAA3AAAAN8AAADhAAAA5AQAAOgRAADqHgAA7C0AAO8+AADxUgAA8mcAAPN/AAD0lQAA&#10;9KkAAPS5AAD0xQAA9MUAlbAAAIezAAB5twAAarsAAFu+AABNwgAAPsYAADDKAAAkzQAAF9EAAArV&#10;AAAB2gAAAN4AAADhAAAA4QAAAOMAAADlAAAA5wAAAOkAAADsAAAA7wAAAPIAAAD2BgAA+hUAAP0l&#10;AAD/NwAA/00AAP9kAAD/fAAA/5AAAP+fAAD/pwAA/6cA/wATB/8AEQb/ABEE/wATA/8AHgH/ACsA&#10;/wA5AP8ASAD/AFQA/wBeAP8AaAD/AHEA/wB4AP8AfgD/AIMA/wCJAP8AjgD9AJMA+wCYAPkAngD3&#10;AKUA9gCtAPUAtwD0AMQA9ADYAPMA7ADyAPsA8AD/AO8A/wDvAP8A7wD/APAA/wDwAP8A/wAQB/8A&#10;DAb/AAsE/wAMA/8AGwH/ACcA/wA2AP8ARAD/AFAA/wBbAP4AZQD8AG0A+wB0APkAewD4AIAA9wCF&#10;APUAiwD0AJAA8gCVAPAAmwDvAKIA7QCqAOwAswDrAL8A6gDSAOkA5gDnAPYA5QD/AOUA/wDlAP8A&#10;5AD/AOQA/wDkAP8A/wAMB/8ABwb/AAYE/wAMA/8AFwH/ACQA/wAyAPwAPwD6AEwA+ABXAPUAYQDz&#10;AGkA8QBxAPAAdwDuAH0A7ACCAOoAhwDoAIwA5gCSAOUAlwDkAJ4A4gCmAOEArwDfALsA3gDLANsA&#10;4ADZAPIA2AD/ANgA/wDWAP8A1gD/ANcA/wDXAP8A/wAFB/8AAAX/AAAE/wAJAv8AFQH/AB8A+QAt&#10;APMAOwDwAEcA7gBSAOsAXADoAGUA5gBsAOQAcwDhAHkA3wB+AN0AgwDbAIkA2gCOANgAlADWAJoA&#10;1ACiANIAqgDRALYAzgDFAMwA2QDLAO0AyQD7AMgA/wDIAP8AyAD/AMgA/wDIAP8A/wAABv8AAAT/&#10;AAAD/wAFAv8AEQH8ABoA7gAnAOkANQDmAEIA4gBNAN8AVwDcAGAA2QBoANUAbwDSAHUA0AB6AM8A&#10;fwDNAIUAywCKAMoAkADIAJcAxgCeAMQApwDCALIAwAC/AL4A0wC9AOgAvAD2ALsA/wC6AP8AuQD/&#10;ALgA/wC4AP8A/wEABP8AAAP/AAAB/wAAAP8ACgDzABIA5AAgAN8ALgDaADwA1QBIANEAUgDNAFsA&#10;ygBjAMcAagDFAHEAwwB2AMIAfADAAIEAvgCGAL0AjAC7AJMAuQCbALcApAC1AK4AswC8ALIAzgCw&#10;AOEArwDxAK4A/ACrAP8AqgD/AKoA/wCqAP8A/wYAA/8GAAH9CgAA8ggAAOwCAADmAAkA2wAYANQA&#10;JwDOADUAyQBCAMQATQDAAFYAvQBeALsAZgC5AGwAtwByALUAeAC0AH0AsgCDALAAiQCvAZAArQKY&#10;AKsCoQCqA6wAqAS5AKcEygClBt8AowjxAKEK/gCgCv8Anwr/AJ4K/wCeCv8A/woAAf4RAADrFQAA&#10;4xgAAN0UAADYCgEA0gAOAMsBHgDDBC4Avgc8ALkJRwC1C1EAsgxZALAOYQCuDmgArBBuAKoQdACp&#10;EXoApxGAAKYShgCkEo0AoxOVAKETnwCfFKoAnhW4AJwVyQCaFt8AmBfyAJYX/wCVGP8AlBf/AZQX&#10;/wGUF/8B/xEAAO8aAADkJAAA2igAANEmAADLHwAAxxQEAMAQFwC5FScAsxg1AK4aQgCqG0wApxxU&#10;AKUdXACjHmMAoR5pAKAfbwCeH3UAnCB8AJsgggCaIIoAmCCSAJcgmwCVIaYAkyG0AJIhxQCQIdoA&#10;jiLvAYwi/gKLIv8CiiL/A4kh/wOJIf8D+hgAAOknAADdMQAA0TUAAMg1AADBMAAAuyYAALYeEQCv&#10;IiIAqSUwAKQmPQChJ0cBnShQAZspVwGZKV4BlyllAZYpawGUKnEBkyp3AZEqfgGQKoUBjiqOAo0q&#10;lwKLK6ICiSuvAogrwAKHK9YDhCvsBIIr/ASBK/8FgCr/BYAq/wWAKv8F8iIAAOQxAADWOwAAykAA&#10;AMFAAAC5OwAAszQAAKwrCgCmLRwAoC8rAZswNwKXMEIDlDFLBJIxUgSQMVkEjjFgBIwxZgSLMWwE&#10;iTFzBIgyegWGMoEFhTKKBYMykwWCMp8FgDKsBn8yvAZ9MtEHezLpB3ky+Qh4Mf8IeDH/CHcx/wh3&#10;Mf8I7SoAAN46AADQRAAAxEgAALtJAACzRQAArD8AAKU2BACeNhcAmDgmAZM3MgSPNz0GjDdFB4k3&#10;TQeHN1QIhTdbCIM3YQiCN2cIgDduCH83dQh9N30JfDiGCXo4jwl5OJsKdzioCnY4uAt0N80Lcjfl&#10;DHE39wxvN/8Mbzf/DG82/wxvNv8M6TMAANlCAADLSwAAwE8AALZQAACuTQAApkcAAJ5AAACXPRMA&#10;kT8iAYw+LgSIPjgHhD1BCYE8SQt/PFALfTxWDHs8XAx6PGMMeDxqDXY8cQ11PHkNczyCDnI8jA5w&#10;PJcObzylD208tA9rPMkQaTziEGg89RBnPP8QZzv/D2Y7/w9mO/8P5ToAANVIAADHUQAAvFUAALNW&#10;AACqUwAAoU4AAJlHAACRQw4Ai0UeAIZFKgOBRDQHfkI9CnpBRA14QUsOdUBSD3NAWBBxQF4QcEBl&#10;EW5AbRFtQHUSa0B+EmlAiBNoQJQTZkCiFGRAsRRiQMUVYUDfFWBA8xRfQP8TXz//E18//xJfP/8S&#10;4UAAANFNAADDVQAAuVkAAK9bAACnWQAAnVQAAJROAACLSgkAhkoaAIFLJwJ8STEGeEg5CnRGQQ5w&#10;RUcRbkROEmtEVBNpRFoUaERhFWZEaRZlRHEWY0R7F2FEhRdgRJEYXkSfGFxErhlaRMIZWUPcGlhD&#10;8RhYQ/8XWEP/FlhD/xVYQ/8V3kUAAM1SAADAWQAAtl4AAK1fAACkXgAAmlkAAJBTAACHTwUAgU8X&#10;AHxQJAF3Ti4Fck03CW5LPg5qSkQRZ0hKFGRIUBZiR1YYYEddGV5HZRpdR20aW0d3G1pHghtYR44c&#10;VkecHFVHrB1TR78dUUfZHVFH8BxRR/4aUUb/GVFG/xhRRv8Y2kkAAMpWAAC+XQAAs2EAAKpjAACh&#10;YgAAl14AAIxZAACCVAEAfFMTAHdUIQByUywDblI0CGlQOwxlTkERYU1HFF1MTRdbS1MaWUtaHFdL&#10;YR1VS2oeVEt0H1JLfx9RS4sgT0uZIE1LqSBMS70gSkvWIEpL7h5KSv0dS0r/HEtK/xtLSv8b104A&#10;AMdaAAC7YQAAsWUAAKhnAACfZwAAlWMAAIldAAB+WQAAd1gPAHJYHgBuWCkCaVcyBmRVOQtgVD8Q&#10;XFJFFFhRShhVUFAcUk9XHlBPXiBOT2chTU9xIktPfCJKT4kiSE+XIkdPqCFGT7shRE/UIURP7R9E&#10;TvweRE7/HUVO/xxFTv8c01IAAMRdAAC4ZAAAr2kAAKZrAACdawAAkmgAAIZiAAB6XgAAcl0LAG1d&#10;GgBpXSYBZFwvBGBbNwlcWT0OV1hDE1RWSBdQVU4cTVRUH0pUXCFIVGUiRlRvI0VUeiJEVIciQ1SW&#10;IUFVpiBAVbkgP1XTHz5U7B4+U/sePlP/HT5S/x0+Uv8d0FcAAMFhAAC2aAAArG0AAKRwAACacAAA&#10;kG4AAIJoAAB3ZAAAbWIGAGdiFgBkYiMAYGItA1thNQdXYDsMU15BEU9dRxVLXEwaSFpTHUVaWiBD&#10;WmMhQVptIUBaeSA/WoYfPluVHj1bpR08W7gcOlvSGzla6xs5WfsbOFj/GzhY/xs4WP8by1wAAL5m&#10;AACzbAAAqnEAAKF0AACYdQAAjnMAAIBuAAB1awAAZ2gBAGFoEgBdaB8AWmgpAVZnMgVSZjkJTmU/&#10;DkpkRRJGY0sXQ2JRGkBhWRw+YWIdPGFsHDtheBw6YoUaOWKUGTlipRg4YrgXNmLRFjVh6hY0X/oX&#10;M17/GDNe/xgzXv8Yx2EAALtqAACwcQAAqHYAAJ95AACWegAAjHkAAH51AABycwAAZHAAAFpuDABX&#10;bhoAVG8mAFFuLwNNbTYGSWw9CkVsQw9Ba0kSPmpQFTtqWBc5amEXOGprFzdqdxY2aoUUNWqTEzRq&#10;pBIzarcRMmrQEDFo6hEwZ/oSL2b/Ey5l/xQuZf8Uw2YAALdvAACudgAApXsAAJ1/AACUgAAAin8A&#10;AHx8AABvegAAYXgAAFR1BQBPdRUATHYhAEp2KwFGdTMEQ3Q6Bz90QAs8c0cOOXNOEDZyVhE1cmAR&#10;M3JqEDJydg8xcoQOMXKSDTByowwvcrYLLXLPCixx6Qsrb/kNKm7/Dilt/w8pbf8PvmwAALR1AACr&#10;fAAAo4EAAJuFAACShgAAiIYAAHqEAABrgQAAXYAAAE9+AABGfQ0AQ30bAEF+JQA+fS4BO302BDh9&#10;PQY1fEQIM3xMCjF8VQovfF4KLnxpCi18dQksfIMIK3uRByl7ogYoe7UFJ3rOBSZ56QUlePkHJHb/&#10;CSN1/wojdf8KunIAALB7AACoggAAoYgAAJmLAACQjQAAhIwAAHaLAABmiQAAWIgAAEuHAAA9hgQA&#10;N4YSADWHHgA0hycAMYcwAS+GOAIthkAEK4ZJBSmGUQUnhlsEJoZmBCWGcwMkhYADIoWPAiGFoAIf&#10;hLQBHoTMAR2C6AEcgfkDHID/BBt//wUbf/8FtXoAAK2DAACligAAno8AAJaSAACLkwAAf5MAAHGR&#10;AABhkAAAU5AAAEaQAAA4kAAALJAHACiQFAAmkB4AJJEoACORMQAhkToAIJFDAR6QTAEdkFYAG5Bi&#10;ABqQbgAYkHwAFo+MABSPnQASjrEAEI3JABCM5QARi/cAEYr/ARCJ/wEQif8BsYIAAKmKAACjkQAA&#10;nJYAAJKYAACFmQAAeJkAAGqYAABblwAATJgAAD+YAAAzmQAAJ5kAABubBgAWmxIAFZsdABObJgAS&#10;mzAAEZs5AA6bQwAMm04ACptaAAibZwAHmnUABZqFAAOZlgAAmKoAAJfBAACW2wAAle4AAJT6AAGT&#10;/wABk/8ArYsAAKeSAACgmAAAmJwAAIueAAB+nwAAcJ8AAGKeAABUnwAARqAAADihAAAsogAAIKMA&#10;ABakAAALpgQAA6YPAACnGgAApyQAAKcuAACnOAAApkMAAKZPAACmXQAApmsAAKV8AACljQAApKEA&#10;AKK3AACg0wAAn+sAAJ/1AACf/AAAn/wAqpQAAKSaAACcnwAAkKIAAIOjAAB1pAAAZ6UAAFmlAABL&#10;pgAAPagAADCpAAAkqwAAGawAAA+uAAAFrwAAALAEAACxDgAAsRgAALIiAACyLAAAsjYAALJCAACy&#10;TwAAs18AALJwAACyggAAsZYAALCrAACvxQAAreMAAKzzAACr/QAAq/0Ap5wAAKCiAACVpQAAiKcA&#10;AHqpAABrqgAAXasAAE+sAABBrgAANLAAACeyAAActAAAEbYAAAe3AAAAuQAAALoAAAC7AQAAvAkA&#10;AL0UAAC+HgAAvygAAMAzAADBPwAAwk4AAMNgAADDcwAAwogAAMKeAADBtQAAwNEAAL/nAAC+9QAA&#10;vvUAo6MAAJinAACMqgAAfqwAAG+uAABgsAAAUrIAAES0AAA2tgAAKbgAAB27AAASvQAAB8AAAADC&#10;AAAAwwAAAMQAAADGAAAAyAAAAMoEAADMDQAAzhgAANAjAADSLwAA1DwAANhNAADZYAAA2nYAANqN&#10;AADZpAAA2LsAANjSAADY5wAA2OcAm6kAAI+sAACBrwAAcrIAAGO0AABVtwAAR7kAADi8AAArvwAA&#10;HsIAABLFAAAHyAAAAMsAAADOAAAAzgAAANAAAADTAAAA1QAAANgAAADbAAAA3gQAAOERAADkHQAA&#10;5ioAAOo5AADtTAAA72EAAPB4AADxjwAA8aMAAPC1AADwxwAA8McAkq4AAIWxAAB2tQAAZ7gAAFi7&#10;AABJvwAAOsIAACzGAAAfyQAAE8wAAAXQAAAA1AAAANgAAADcAAAA3AAAAN4AAADgAAAA4gAAAOUA&#10;AADoAAAA7AAAAO8AAADzBQAA9RUAAPgkAAD7NgAA/koAAP9gAAD/dwAA/4wAAP+cAAD/qQAA/6kA&#10;/wAPBv8ADAT/AAsD/wAOAf8AGgD/ACkA/wA4AP8ARQD/AFEA/wBbAP8AZQD/AG0A/wB0AP8AegD+&#10;AIAA/ACFAPsAigD5AI8A+ACUAPcAmgD3AKEA9gCpAPQAswDzAL8A8gDRAO8A5wDuAPkA7QD/AO0A&#10;/wDtAP8A7QD/AO0A/wDtAP8A/wAMBv8ACQT/AAgD/wAKAf8AFwD/ACUA/wA0AP8AQQD/AE0A/wBY&#10;AP0AYQD7AGkA+QBxAPcAdwD1AH0A8wCCAPEAhwDwAIwA7wCRAO4AlwDtAJ0A7AClAOoArgDpALoA&#10;5gDKAOQA4QDjAPQA4QD/AOEA/wDhAP8A4QD/AN8A/wDeAP8A/wAGBf8AAwT/AAEC/wAKAf8AFAD/&#10;ACEA/QAvAPoAPAD4AEkA9gBTAPMAXQDxAGUA7gBtAOsAcwDpAHkA5wB+AOYAgwDlAIgA5ACNAOIA&#10;kwDhAJkA3wChAN0AqgDaALUA1wDEANYA2gDUAO4A0wD9ANIA/wDQAP8AzQD/AMwA/wDLAP8A/wAA&#10;Bf8AAAP/AAAC/wAHAf8AEAD5ABwA8wAqAPAAOADtAEQA6wBPAOgAWQDkAGEA4QBpAN4AbwDcAHUA&#10;2gB6ANkAfwDXAIQA1QCJANQAjwDSAJUAzwCdAM0ApgDKALAAyAC+AMcA0gDFAOcAxAD5AMAA/wC+&#10;AP8AvQD/AL0A/wC9AP8A/wAABP8AAAL/AAAB/wACAP4ACQDvABYA6QAkAOUAMgDhAD8A3gBKANoA&#10;VADVAF0A0gBkAM8AawDNAHEAywB2AMoAewDIAIAAxgCFAMQAiwDCAJEAwACZAL4AoQC8AKwAugC5&#10;ALgAygC2AOEAswDzALEA/wCxAP8AsAD/ALAA/wCwAP8A/wAAA/8AAAH/AAAA/AAAAPMAAgDlAA8A&#10;3wAeANkAKwDUADkAzwBEAMsATwDHAFgAxABfAMIAZgC/AGwAvgByALwAdwC6AHwAuACCALYAhwC1&#10;AI4AswCVALEAngCvAKgArQC0AKoAxQCoANsApwDuAKYA+gClAP8ApQD/AKQA/wCkAP8A/wAAAf8A&#10;AADxAAAA6QAAAOEAAADbAAcA1AAWAM0AJQDHADIAwgA/AL4ASQC6AFIAtwBaALUAYQCzAGcAsQBt&#10;AK8AcwCuAHgArAB+AKoAhACpAIoApwCSAKUAmwCjAKUAoQCxAKAAwQCeANUAnQDpAJsA9wCaAf8A&#10;mQH/AJkB/wCYAf8A/wAAAPEIAADmEgAA3RQAANUOAADPBQAAyQANAMIAHAC9ACoAtwA4ALMAQwCv&#10;AU0ArANVAKoEXACoBWMApgVpAKQGbgCjBnQAoQd6AKAHgACeCIcAnAmPAJsJmACZCqMAlwqvAJYK&#10;vwCUC9QAkg3qAJEO+gCPD/8Ajw//AI4P/wCOD/8A+QkAAOoYAADeIQAA0yQAAMoiAADDGwAAvg4A&#10;ALkGFACyCiMArQ4xAKgRPQClEkcAohNPAJ8UVwCdFV4AmxVkAJoWagCYFnAAlxZ2AJUXfQCUF4QA&#10;kheMAJEYlQCPGKAAjRisAIwYvACKGdEAiBroAIcb+QCFG/8BhRv/AYQa/wGEGv8B8hYAAOQlAADW&#10;LgAAyjIAAMExAAC6KwAAtCEAAK4WCwCoGR0AoxwrAJ4eNwCbH0IAmCBLAJUgUgCTIVkAkSFfAJAh&#10;ZQCOIWwAjSJyAIsieQCKIoAAiCOIAIcjkQCFI5wAhCOpAIIjuACBJM0BfyTkAX0k9wJ8JP8CeyT/&#10;A3sj/wN7I/8D7SEAAN4vAADPOAAAwzwAALs8AACzNwAArDAAAKYlBQCfJBcAmicmAJUoMgCSKT0B&#10;jylGAYwqTgGKKlUBiCpbAYcqYQGFKmcBhCtuAYIrdAKBK3wCfyuEAn4sjgJ8LJkCeyylA3kstQN4&#10;LMgDdizhBHQs9QVzK/8Fciv/BXIr/wVxKv8G6CoAANg5AADJQgAAvkUAALVFAACtQQAApToAAJ4y&#10;AACXLRIAkjAhAI0wLQGJMTgDhjFBA4QxSQSCMVAEgDFWBH4xXAR9MWIEezFpBHoxcAV4MngFdzKA&#10;BXUyigVzMpUGcjKiBnAysQZvMsUHbTLdB2sy8ghqMf8IaTH/CGkx/whpMf8I4zIAANNAAADFSAAA&#10;ukwAALFMAACoSQAAoEMAAJg8AACQNQwAizcdAIY3KQKCNzMEfzc8Bnw3RAd6N0sHeDZSB3Y2WAh0&#10;Nl4IczZlCHE2bAhwN3QJbjd9CWw3hwlrN5IKaTefCmc3rgtmN8ELZDfaDGI38AxhNv4MYTb/DGE2&#10;/wthNv8L3zkAAM5GAADBTgAAtlEAAK1SAAClUAAAnEoAAJNDAACKPQgAhT0ZAIA+JQF8PS8EeDw4&#10;B3U8QAlyO0cKcDtNC247VAtsO1oLajtgDGk7aAxnO3ANZjt5DWQ7gw1iO48OYTucDl87qw9dO74P&#10;WzvWEFo77hBaO/0PWTr/D1k6/w9ZOv8O2z8AAMpMAAC+UwAAs1YAAKpXAAChVQAAmFAAAI9KAACF&#10;QwMAf0MVAHtEIgF2QywDckI1B25BPAprQEMMaD9JDWY/Tw5kP1YPYj9cEGE/ZBBfP2wRXj92EVw/&#10;gBJbP4wSWT+ZE1c/qBNVP7sUVD/TFFM/7BNTPvwTUz7/ElM9/xFTPf8R2EQAAMdQAAC7VwAAsVsA&#10;AKhcAACfWgAAlVUAAItQAACBSgAAekgRAHVJHwBxSCkCbEcyBmhFOQlkREAMYUNGD19DTBFcQlIS&#10;W0JZE1lCYBRYQmkVVkNyFVVDfRZTQ4kWUUOWFlBDphdOQ7gXTELQF0xC6hdMQvsVTEH/FUxB/xRM&#10;Qf8U1EkAAMRUAAC4WwAArl8AAKZgAACcXwAAklsAAIhVAAB9TwAAdU0MAHBNGwBsTSYBZ0wvBWNL&#10;NghfST0MW0hCD1hHSBJWRk4UVEZVFlJGXRdQRmUYT0ZvGU1HehlMR4YZSkeUGUlHpBlHR7YZRUfO&#10;GUVG6BlFRvoYRUX/F0VF/xZGRf8W0E4AAMFYAAC2XgAArGMAAKNkAACaYwAAkGAAAIRaAAB5VQAA&#10;cFIIAGtSGABnUiQBYlEtA15QNAdaTjoLVk1AD1NMRhJQS0wVTUtSGEtKWhpKSmIbSEtsG0dLeBtF&#10;S4QbREuSG0JLohpBS7QaP0vMGj9L5xk/SvkYP0r/GD9J/xg/Sf8XzVIAAL9cAAC0YgAAqmYAAKFo&#10;AACYaAAAjmUAAIJfAAB2WgAAa1cFAGVXFABhVyAAXlYqAlpWMgVWVDgJUlM+Dk5SRBJLUUoVSFBQ&#10;GEVQWBpDUGAbQlBqG0BQdhs/UIIbPlGRGj1RoRk8UbMYOlHLGDlQ5hc5T/gYOE//GDhO/xc5Tv8X&#10;yVYAALxgAACxZgAAqGoAAJ9tAACWbAAAjGoAAH5kAABzYQAAZl0AAF9cEABcXB0AWFwnAVVbLwRR&#10;WzYITVk8DElYQhBGV0gUQ1ZPF0BWVhk+Vl8ZPFZpGTtWdBk6V4EYOVeQFzhXoBY3V7IVNlfKFDVX&#10;5RQ0VfcVM1T/FjNU/xYzU/8WxlsAALlkAACvagAApm8AAJ1xAACUcQAAinAAAHxrAABxaAAAZGUA&#10;AFliCwBVYhkAU2IkAE9iLAJMYTQFSGA6CUVfQA1BXkYQPl5NEztdVRU5XV4VOF1oFTdedBQ2XoET&#10;NV6PEjRenxEzXrEQMl7JDzFd5A8vXPcRLlr/Ei5a/xMuWf8TwmAAALZpAACsbwAApHQAAJt2AACS&#10;dwAAiHYAAHpyAABvbwAAYWwAAFRpBQBOaBQATGkfAElpKQFGaDEDQmc4Bj9nPgo8ZkUNOWZMDzZl&#10;VBA0ZV0QM2VnEDJmcw8xZoAOMGaODS9mngwuZrELLWXICixl5AorY/YMKmL/Dilh/w8pYP8PvmUA&#10;ALNuAACqdAAAonkAAJl8AACQfQAAhnwAAHl5AABsdgAAXnQAAFBxAABGcA0ARHAaAEFwJAA/cC0B&#10;O280BDhvOwY1bkIIM25KCjFuUgsvblsLLm5lCi1ucQksbn8IK26NBypunQcpbrAGJ23HBSZt4wUl&#10;a/YHJGn/CSNo/wojaP8KumsAALBzAACnegAAn38AAJeCAACPgwAAhYMAAHeAAABofQAAWnsAAEx6&#10;AAA+eAYAOXgUADd4HgA1eCgAM3gwATF4OAMudz8ELHdHBSt3UAUpd1kFKHdkBSZ3cAQld30EJHeM&#10;AyJ3nAIhdq4CH3bFAR914gEec/UDHXL/BRxx/wYccf8GtXIAAKx6AAClgQAAnYYAAJaJAACNigAA&#10;gYkAAHOHAABjhQAAVYMAAEiCAAA6gQAAL4EKACyBFwAqgSAAKIEqACeBMgAlgToBI4FDASGBTAEg&#10;gVYBH4FgAR2BbQEbgXoAGoCJABiAmQAWf6wAFH7DABN93wAUfPQAFHv/ARR6/wIUev8CsXkAAKmB&#10;AACiiAAAm40AAJSPAACIkAAAfI8AAG2OAABejAAAUIsAAEKLAAA1iwAAKIoAAB+LCwAcixcAGosg&#10;ABmLKQAXizIAFos7ABWLRQATi08AEYtaAA+LZwANi3UACoqEAAiJlAAGiKcABIe9AASG1gAEhuwA&#10;BYT6AAaD/wAGg/8ArYEAAKaJAACgjwAAmZMAAI+VAACDlgAAdZUAAGaUAABYkwAASZMAADuTAAAv&#10;lAAAI5QAABiVAAAMlgoACZYWAAeVIAAGlikABZYyAAOVPAAClUcAAJVTAACVYAAAlW4AAJR9AACT&#10;jgAAk6AAAJG1AACQ0AAAj+cAAI/0AACO+wAAjv4AqooAAKSRAACelgAAlZkAAImbAAB7mwAAbZsA&#10;AF6bAABQmwAAQZsAADScAAAonQAAHJ4AABKfAAAGoAEAAKALAACgFgAAoB8AAKAoAAChMgAAoT0A&#10;AKBJAACgVgAAoGUAAKB1AACfhgAAnpgAAJ2tAACcxwAAmuQAAJn0AACZ+wAAmf0Ap5MAAKGZAACZ&#10;nQAAjp8AAIGhAAByoQAAZKEAAFWiAABHogAAOaQAACylAAAgpgAAFacAAAqoAAAAqQAAAKoBAACr&#10;CgAAqxQAAKsdAACsJgAArDAAAK08AACtSQAArVgAAK1oAACtegAArI4AAKqkAACpvAAAqNoAAKfv&#10;AACm+gAApv0ApJsAAJ2gAACSowAAhaUAAHemAABopwAAWqgAAEupAAA9qgAAMKwAACOtAAAXrwAA&#10;C7AAAAKxAAAAswAAALQAAAC1AAAAtgUAALcQAAC4GQAAuSIAALotAAC7OgAAvEgAAL1ZAAC9bAAA&#10;vYAAALyVAAC7rAAAucgAALfkAAC29AAAtvgAoaIAAJalAACJqAAAe6oAAGyrAABdrQAAT64AAECw&#10;AAAysgAAJbQAABi2AAAMuAAAAroAAAC8AAAAvQAAAL4AAADAAAAAwQAAAMMAAADFCAAAxxMAAMod&#10;AADMKQAAzjYAANFHAADSWgAA0nAAANOGAADSnAAA0rMAANHKAADR4AAA0eYAmagAAI2qAAB/rQAA&#10;b7AAAGCxAABSswAAQ7YAADS4AAAnuwAAGr0AAAzAAAACwwAAAMYAAADHAAAAyAAAAMkAAADLAAAA&#10;zgAAANAAAADTAAAA1gEAANoMAADeGAAA4iUAAOUzAADpRgAA61sAAOxyAADsigAA7KAAAOyzAADs&#10;xAAA7MsAkKwAAIKvAABzswAAZLUAAFW4AABGuwAAN78AACjCAAAbxQAADcgAAAHLAAAAzwAAANIA&#10;AADUAAAA1AAAANYAAADZAAAA2wAAAN4AAADhAAAA5QAAAOkAAADtBQAA8RIAAPQgAAD4MAAA/EUA&#10;AP5bAAD/cgAA/4gAAP+aAAD/qAAA/60A/wALBP8ACQL/AAcB/wAIAP8AGAD/ACcA/wA1AP8AQgD/&#10;AE0A/wBYAP8AYQD/AGoA/wBxAPwAdwD7AH0A+gCCAPkAhgD4AIsA9wCRAPYAlwD1AJ0A9AClAPMA&#10;rgDxALoA7gDLAOwA4gDrAPYA6wD/AOoA/wDoAP8A5QD/AOIA/wDeAP8A/wAHBP8ABAL/AAMB/wAI&#10;AP8AFAD/ACMA/wAxAP8APgD/AEoA/gBUAPsAXgD4AGYA9QBuAPMAdADyAHkA8AB+AO8AgwDuAIgA&#10;7QCNAOwAkwDrAJkA6QChAOcAqgDkALUA4gDFAOAA2gDfAPEA3gD/ANoA/wDWAP8A1AD/ANQA/wDU&#10;AP8A/wABBP8AAAL/AAAB/wADAP8AEQD+AB4A+wAsAPgAOQD2AEUA9ABQAPAAWgDsAGIA6QBqAOgA&#10;cADmAHUA5QB7AOMAfwDiAIQA4ACJAN8AjwDdAJUA2gCdANgApQDVALAA0wC+ANEA0gDPAOsAywD8&#10;AMcA/wDGAP8AxgD/AMYA/wDGAP8A/wAAA/8AAAL/AAAA/wAAAPsACgD0ABkA8AAnAO0ANADqAEAA&#10;5wBLAOIAVgDfAF4A3ABlANoAbADYAHEA1gB2ANQAewDSAIAA0QCFAM4AiwDMAJEAygCYAMgAoQDF&#10;AKsAwwC4AMEAywC9AOMAugD2ALkA/wC5AP8AuQD/ALkA/wC4AP8A/wAAAv8AAAH/AAAA/wAAAPAA&#10;BQDqABMA5QAiAOEALwDcADsA1wBHANMAUADQAFkAzQBgAMoAZwDIAG0AxgByAMQAdwDCAHwAwACB&#10;AL8AhwC9AI0AuwCUALkAnQC3AKcAswCzALAAxACvANoArgDwAK0A/wCsAP8ArAD/AKsA/wCrAP8A&#10;/wAAAf8AAAD7AAAA7wAAAOYAAADfAAwA2QAbANIAKADNADYAyQBBAMUASwDCAFQAvwBbALwAYgC6&#10;AGgAuABtALYAcwC0AHgAswB9ALEAgwCvAIkArQCQAKsAmQCoAKIApgCuAKUAvQCjANIAogDpAKEA&#10;+QCgAP8AnwD/AJ4A/wCeAP8A/wAAAPYAAADsAAAA4wAAANsAAADTAAUAzAAUAMUAIgDAAC8AvAA7&#10;ALgARQC1AE4AsQBWAK8AXQCtAGMAqwBpAKoAbgCoAHMApgB5AKUAfwCjAIUAoQCMAJ8AlQCdAJ4A&#10;nACqAJoAuACYAMwAlwDjAJUA8wCUAP4AkwD/AJMA/wCSAP8A+gAAAOwGAADhDgAA1xAAAM4JAADH&#10;AAAAwQALALsAGgC1ACcAsQAzAK0APwCpAEgApgBQAKQAVwCiAF4AoABkAJ4AaQCdAG8AmwB1AJoA&#10;ewCYAIEAlgCJAJUAkQCTAJsAkQGnAI8BtQCOAsgAjAPeAIsF8QCJBv4AiAf/AIcH/wCHB/8A8ggA&#10;AOUXAADYHwAAzCIAAMMeAAC9FgAAtwoAALEAEQCrAB8ApgQtAKIHOACfCEIAnAlLAJkKUgCXC1kA&#10;lgxfAJQMZQCSDGoAkQxwAJANdwCODX4AjA6GAIsOjwCJDpoAiA+mAIYQtQCEEMgAgxHgAIET9ACA&#10;FP8AfxT/AH4U/wB+E/8A7RYAAN4jAADQLAAAxC8AALssAAC0JwAArR0AAKgRBgCiDxgAnBMmAJgV&#10;MgCVFj0AkhdFAJAYTQCNGFQAjBlaAIoZYACIGWYAhxpsAIYacwCEGnoAgxuCAIEbiwCAG5YAfhui&#10;AH0bsQB7HMQAeRzcAHgd8QB2Hf8Bdh3/AXUd/wF1HP8B5yEAANguAADINgAAvjkAALU4AACtMwAA&#10;pisAAJ8hAACZGxIAkx4hAI8gLQCMITgAiSJBAIciSQCFI1AAgyNWAIEjXAB/I2IAfiNoAH0kbwB7&#10;JHYAeiR/AHgkiAB3JZMAdSWfAXQlrgFyJcABcCXYAW4l7wJtJf4DbCX/A2wk/wNsJP8D4ioAANE3&#10;AADDPwAAuUIAALBBAACoPQAAoDYAAJguAACRJQwAiyccAIcpKACDKjMBgSo8AX4qRAF8KksBeitS&#10;AXkrWAJ3K14CdStkAnQrawJyK3ICcSt7Am8shQJuLJADbCycA2ssqwNpLL0EZyzUBGUs7AVkLPwF&#10;Yyv/BmMr/wZjK/8G3TIAAMw/AAC/RgAAtUkAAKxJAACjRQAAmz8AAJI4AACKLwcAhC8XAIAwJAB8&#10;MC4CeTE3A3YxQAN0MUcEcjFNBHAxUwRvMVkEbTFgBWsxZwVqMW8FaDF3BWcxgQVlMowGZDKZBmIy&#10;qAdgMroHXjLRCF0y6ghcMfsIWzH/CFsw/whbMP8I2DkAAMhFAAC8SwAAsU4AAKhPAACfTAAAl0YA&#10;AI5AAACEOAIAfjYTAHo3IAB1NyoCcjYzBG82OwVsNkIGajZJB2g1TwdmNVUHZTVcCGM1YwhiNmsI&#10;YDZ0CV82fgldNokJWzaWClo2pQpYNrcLVjbOC1U26AxUNfoLVDX/C1Q1/wtUNP8L1D8AAMVKAAC5&#10;UAAAr1QAAKZUAACcUQAAk0wAAIpGAACAPwAAeDsOAHQ8HABvPCcBazwwBGg7NwZlOj4IYjpFCWA6&#10;SwpeOVEKXTlYC1s6XwtaOmcMWDpwDFc6ew1VOoYNVDuTDlI7ow5QOrQPTzrLD0065g9NOfgPTTn/&#10;Dk04/w5NOP8O0EQAAMJOAAC2VQAArFgAAKNZAACaVwAAkFEAAIZMAAB8RgAAc0EKAG5BGQBqQiQB&#10;ZkEtA2JANAZePzsIWz5BClk+RwxXPU0NVT1UDlQ9Ww9SPmQPUT5tEE8+eBBOPoQRTD6REUs+oBFJ&#10;PrISRz7IEkY+5BJGPfcRRj3/EUY8/xBHPP8QzUkAAL9SAAC0WAAAqlwAAKFdAACYWwAAjlcAAINR&#10;AAB5TAAAbkcGAGhGFQBkRyEAYEYqAlxFMQVZRDgIVUM+C1JCQw1QQkoPTkFREU1BWBJLQmESSkJq&#10;E0hCdRNHQoETRUOPFERDnhRCQ7AUQELGFD9C4hM/QvYTP0H/EkBA/xJAQP8Syk0AALxWAACxXAAA&#10;qGAAAJ9hAACWYAAAjFwAAIBXAAB1UgAAaUwCAGNLEgBfSx4AW0snAVhKLwRUSTUHUEg7C01HQQ1L&#10;R0cQSEZOEkZGVRRERl4VQ0ZoFUFHcxVAR38VP0eNFT1HnBQ8R64UOkfEEzlH4BM5RvUTOUb/EzlF&#10;/xM5Rf8Tx1EAALpaAACvYAAApmQAAJ1lAACUZAAAimEAAH5cAAByVwAAZVIAAF1QDQBaURoAVlEk&#10;AVNQLANPTzMGTE45CUhNPw1FTEUQQ0xMEkBMUxQ+TFwVPUxmFTtMcRU6TH4UOU2LEzhNmxM3Ta0S&#10;NU3DETRN3xEzTPQSM0v/EjNK/xMzSv8TxFUAALdeAACtZAAApGgAAJtqAACSaQAAiGcAAHthAABw&#10;XgAAY1oAAFhWCQBUVhYAUVYhAE5WKgJKVTEER1Q3CERUPQtAU0QOPVJKEDtSUhI5UloTN1JkEzZS&#10;cBI1U3wRNFOLEDNTmg8yU6wOMVPCDjBT3g0vUvMPLlD/EC5Q/xEtT/8RwFoAALRiAACraAAAomwA&#10;AJlvAACRbgAAhmwAAHloAABuZQAAYWEAAFNdBABNXBIAS1wdAEhcJwFFXC4DQls1BT5aPAg7WkIL&#10;OFlJDTZZUA80WVkPM1ljDzJabw4xWnwNMFqKDC9amgsuWqwKLVrBCSxa3QkqWPMLKVf/DShW/w4o&#10;Vf8OvV8AALJnAACobQAAoHEAAJh0AACPdAAAhXIAAHduAABsbAAAXmkAAFBlAABGYwwAQ2MZAEFj&#10;IwA+YysBO2IyAzhiOQU1YUAIM2FHCTFhTwovYVgKLmFiCi1ibgksYnsIK2KJBylimQcoYasGJ2HA&#10;BSZh3AUlX/IHJF3/CSNc/wojXP8LuWQAAK9sAACmcgAAnncAAJZ5AACNegAAg3kAAHZ2AABpcwAA&#10;W3AAAE1tAAA/awYAOmoTADhqHgA2aicANGovATFqNgMvaj0ELWpFBStqTQYpalYGKGpgBSdqbAUm&#10;ankEJGqHAyNplwMiaakCIGm/Ah9o2wEeZ/EDHWX+BR1k/wYcY/8HtWoAAKxyAACkeAAAnH0AAJR/&#10;AACLgAAAgoAAAHR9AABlegAAV3gAAEl2AAA7dAAAMXIMAC5yFwAsciEAKnMpAChzMgAnczkBJXNB&#10;AiNzSgIic1MCIHNeAR9zagEdcncBHHKFABpylQAYcacAF3G9ABVw2QAWbvAAFm3+ARVs/wIVbP8D&#10;sXEAAKl4AAChfwAAmoQAAJOGAACKhwAAfoYAAHCEAABggQAAUoAAAER+AAA2fAAAKnsDACJ7EAAg&#10;exoAHnsjAB18KwAbfDQAGnw8AP/ifRBJQ0NfUFJPRklMRQATFRh8RQAXfE8AFXxaABR8ZgASfHMA&#10;EHuCAA17kgALeqQACXm5AAh40gAId+sACnX6AAp1/wAKdP8ArngAAKaAAACfhgAAmIoAAJGNAACG&#10;jQAAeYwAAGqKAABbiAAATIcAAD+GAAAxhgAAJYUAABmFBAARhhAAEIYZAA2GIwAMhisACoY0AAmG&#10;PgAIhUgABoVTAASGYAAChW0AAIV8AACEjAAAg54AAIKyAACAzQAAf+QAAH/zAAB++wAAff8AqoAA&#10;AKSIAACdjQAAl5EAAIyTAACAkwAAcpIAAGORAABUkAAARY8AADiPAAArjwAAH48AABSPAAAIkAYA&#10;AJARAACQGgAAkCMAAJAsAACQNgAAkEAAAJBMAACQWAAAkGYAAI91AACPhgAAjpgAAIysAACLxAAA&#10;ieIAAIjyAACI+QAAh/4Ap4kAAKGQAACblQAAkpcAAIaYAAB4mAAAapgAAFuXAABMlwAAPZcAADCY&#10;AAAkmAAAGJgAAAyZAAACmgAAAJoIAACaEgAAmhsAAJokAACbLAAAmzcAAJtCAACbTwAAm10AAJtt&#10;AACafgAAmZAAAJikAACXvAAAltkAAJTwAACT+gAAk/8ApJEAAJ+XAACXmwAAi50AAH6eAABvngAA&#10;YJ4AAFKeAABDnwAANaAAACigAAAcoQAAEKIAAAWjAAAApAAAAKUAAAClBgAApRAAAKYYAACmIQAA&#10;pysAAKc2AACnQgAAp1EAAKhiAACndAAAp4cAAKabAAClsgAApM4AAKLpAACi9gAAof0AopoAAJue&#10;AACQoQAAg6IAAHSjAABlpAAAVqQAAEilAAA5pwAAK6gAAB6pAAASqgAABqwAAACsAAAArgAAAK8A&#10;AACvAAAAsAIAALELAACyFQAAsx4AALQoAAC1NAAAtkEAALdSAAC3ZQAAt3kAALWOAAC0pgAAs8AA&#10;ALPdAACy7wAAsfcAn6EAAJOkAACGpgAAeKgAAGmpAABaqgAAS6sAADytAAAurgAAILAAABSyAAAH&#10;tAAAALUAAAC2AAAAuAAAALkAAAC6AAAAvAAAAL0AAAC/BAAAwA4AAMMYAADFJAAAxzEAAMlBAADL&#10;VAAAzWkAAM1+AADNlQAAzKwAAMnGAADI3gAAx+wAlqYAAIqpAAB8qwAAba0AAF6uAABPsAAAQLIA&#10;ADC1AAAjtwAAFrkAAAe8AAAAvgAAAMEAAADBAAAAwwAAAMQAAADGAAAAyAAAAMoAAADNAAAA0AAA&#10;ANMHAADZEwAA3B8AAN8tAADjQAAA5VUAAOZsAADnhAAA6JoAAOeuAADnvwAA58wAjasAAICtAABx&#10;sAAAYbIAAFK1AABDuAAAM7sAACS+AAAXwQAACcMAAADHAAAAygAAAM0AAADOAAAAzwAAANAAAADR&#10;AAAA1AAAANgAAADcAAAA4AAAAOQAAADoAAAA7QwAAPEbAAD0KgAA+D8AAPtWAAD8bgAA/IUAAPyZ&#10;AAD8pwAA/LEA/wAHAv8ABQH/AAEA/wAGAP8AFQD/ACQA/wAyAP8APgD/AEoA/wBVAP8AXwD+AGcA&#10;/ABuAPsAdAD6AHoA+QB/APgAgwD3AIgA9gCNAPUAkwD0AJkA8gChAO8AqgDtALYA7ADHAOoA3gDp&#10;APMA5wD/AOIA/wDeAP8A3gD/ANkA/wDWAP8A/wACAv8AAAH/AAAA/wADAP8AEgD/ACAA/wAtAP8A&#10;OgD/AEYA+wBRAPcAWwD0AGMA8gBqAPEAcADwAHYA7gB7AO0AgADsAIQA6wCJAOkAjwDnAJYA5QCd&#10;AOMApgDhALEA3wDAAN0A1QDaAOwA1AD/ANEA/wDQAP8A0AD/ANAA/wDNAP8A/wAAAv8AAAH/AAAA&#10;/wAAAP8ADAD7ABsA+AApAPYANgDzAEIA7wBNAOsAVwDpAF8A5wBmAOUAbADjAHIA4QB3AOAAfADe&#10;AIEA3ACGANoAiwDYAJIA1QCZANMAoQDRAKwAzwC5AMsAzQDGAOYAxAD6AMMA/wDCAP8AwgD/AMIA&#10;/wDCAP8A/wAAAf8AAAD/AAAA/gAAAPYABwDxABYA7QAjAOkAMQDkAD0A4QBIAN4AUgDbAFoA2ABi&#10;ANUAaADTAG0A0QBzAM8AeADNAH0AywCCAMkAhwDHAI0AxQCVAMMAnQDBAKcAvQC0ALkAxQC3AN4A&#10;tgDzALUA/wC0AP8AtAD/ALQA/wC0AP8A/wAAAf8AAAD/AAAA8wAAAOsAAgDlABAA4AAeANkAKwDU&#10;ADgA0QBDAM4ATQDLAFUAyABcAMUAYwDCAGkAwABuAL8AcwC9AHgAuwB9ALoAgwC4AIkAtgCQALMA&#10;mACwAKIArgCuAKwAvQCqANQAqQDrAKgA/ACnAP8ApwD/AKcA/wCmAP8A/wAAAP8AAADwAAAA6AAA&#10;AOAAAADYAAoA0AAYAMsAJgDGADIAwgA9AL8ARwC8AFAAuQBXALYAXgC0AGQAsgBpALEAbgCvAHQA&#10;rQB5AKwAfgCpAIUApwCMAKYAlACkAJ0AogCoAKAAtwCeAMoAnQDjAJwA9gCbAP8AmgD/AJoA/wCZ&#10;AP8A/wAAAPEAAADnAAAA3QAAANMAAADLAAMAxAASAL8AHwC6ACsAtQA3ALIAQQCvAEoArABSAKoA&#10;WACnAF8ApgBkAKQAagCiAG8AoQB0AJ8AegCeAIAAnACHAJoAjwCYAJkAlgCkAJQAsQCTAMMAkQDc&#10;AJAA8ACPAP0AjQD/AIwA/wCMAP8A9QAAAOgEAADcCwAA0AsAAMcGAADAAAAAugAJALQAFwCuACQA&#10;qgAvAKcAOgCjAEQAoQBMAJ4AUwCcAFkAmgBfAJkAZQCXAGoAlgBvAJQAdQCTAHwAkQCDAI8AiwCN&#10;AJUAiwCgAIoArgCIAL8AhgDVAIQA6wCDAPkAggD/AIIA/wCBAP8A7QcAAOAVAADRHQAAxh4AAL0a&#10;AAC2EQAAsAUAAKoADgClABwAoAAoAJwAMwCZAD0AlgBGAJQBTQCSAlQAkANaAI4DXwCNBGUAiwRr&#10;AIoEcQCIBXgAhgWAAIUGiACDBpIAgQaeAIAGrAB+BrwAfQfTAHsJ6gB6C/oAeQv/AHgL/wB4C/8A&#10;5xUAANgiAADJKgAAvisAALYoAACuIwAApxkAAKEMBACbBRQAlgkiAJILLQCPDDcAjA5AAIoPSACI&#10;EE8AhhBVAIQRWwCDEWEAgRJnAIASbQB+EnQAfRN8AHsThgB6E5AAeBOcAHYTqgB1FLwAcxTTAHEW&#10;6wBwFvwAbxb/AG8W/wBvFv8A4SEAANAtAADDNAAAuDYAAK80AACoLwAAoCcAAJkdAACSEwwAjRUc&#10;AIkXKACFGTIAgxo7AIEaQwB/G0oAfRtQAHsbVgB6HFwAeBxiAHccaQB1HHEAcx15AHIdggBwHY0A&#10;bx2ZAG0epwBsHrkAah7PAGgf6ABnH/oBZh//AWYe/wJlHv8C2ykAAMo2AAC+PAAAsz4AAKo9AACi&#10;OQAAmjMAAJIqAACKIAcAhR8WAIEhIwB9Ii0AeyM3AHgjPwB2I0YAdCRMAHMkUgBxJFgAbyRfAG4k&#10;ZQBsJG0AayV1AGklfwFoJYoBZiaWAWQmpQFjJrYBYSbMAl8m5gJeJvgDXSb/A10l/wRdJf8E1jIA&#10;AMY9AAC6QwAAsEYAAKdFAACeQQAAljsAAI00AACEKwEAficSAHkoHgB2KSkAcyoyAXAqOgFuKkIB&#10;bCpIAmoqTgJoKlQCZytbAmUrYQJkK2kCYityAmEsfANfLIcDXiyTA1wsogRaLLMEWSzJBFcs4wVW&#10;LPcFVSv/BlUr/wZVKv8G0TkAAMJDAAC3SQAArUwAAKRLAACbSAAAkkIAAIk8AAB/NAAAdy4MAHMv&#10;GgBvMCUAazAuAWgwNgJmMD0DZDBEBGIwSgRgMFAEXzBXBF0wXgVcMGYFWjBvBVkxeQZXMYQGVjGR&#10;BlQxnwdSMbAHUTHGB08x4QhOMPUITjD/CE4v/whOL/8IzT8AAL9IAAC0TgAAqlEAAKFRAACYTgAA&#10;jkgAAIVDAAB7PAAAcjUIAGw1FgBpNiEAZTYqAmE1MgNfNTkFXDVABlo0RgZYNEwHVzRTB1U0WghU&#10;NWIIUzVrCFE1dglQNYEJTjaOCUw2nQpLNq4KSTXDC0g13gtHNfQLRzT/C0c0/wtHM/8KykQAALxM&#10;AACxUgAAqFUAAJ9WAACWUwAAjE4AAIJJAAB4QwAAbTsEAGc6EwBjOx4AXzsnAVs6LwNYOTYFVjk8&#10;B1M4QghROEgJUDhPCk44VwpNOV8LSzloC0o5cwxIOn8MRzqMDEU6mw1DOqwNQjrBDUA53A1AOfMN&#10;QDj/DUA4/w1BN/8Mx0gAALpRAACvVgAAplkAAJ1aAACUWAAAiVMAAH9OAAB1SQAAaUIAAGE/DgBd&#10;QBsAWkAkAVY/LANTPjMFTz05B009PwlLPUULST1MDEc9VA1GPVwORD1lDkM+cA5BPnwOQD6KDj4+&#10;mQ48PqoOOz6/Djo+2g45PvEOOT3/Djo8/w46PP8OxEwAALdUAACtWgAApF0AAJteAACSXQAAiFkA&#10;AHxTAABxTgAAZUgAAFxFCgBXRRcAVEUhAFFFKQJNRDAESkM2B0dCPAlFQkMLQ0JJDUFCUQ4/QlkP&#10;PUJjDzxCbg86Q3oPOUOIDzhDlw82Q6gONUO9DjRD2Q0zQvAOM0L/DzNB/w80QP8PwVAAALVYAACr&#10;XgAAomEAAJljAACQYQAAhl4AAHpZAABuVAAAYk8AAFdLBgBSShQAT0oeAExKJwFJSi4DRUk0BkJI&#10;Ogg/SEELPUdHDTtHTw45R1cPN0hhDzZIbA81SHkONEmGDjNJlg0ySacMMEm8Cy9J2AsuSO8MLkf+&#10;Di1G/w4tRf8OvlQAALNcAACpYgAAoGYAAJdnAACOZgAAhGMAAHdeAABsWwAAYFcAAFNSAgBMUBAA&#10;SVAbAEZQJABDUCwCQE8yBD1POAc6Tj8JOE5GCzVOTQw0TlYNMk5gDTFOawwwT3gLL0+GCy5PlQot&#10;T6cJLE+7CCpP1ggpTu4JKEz9CyhL/wwoS/8Nu1kAALBhAACnZgAAnmoAAJZsAACNawAAg2kAAHZk&#10;AABrYgAAXl4AAFFaAABGVgsAQlYXAEBWIQA9VikBOlYwAzdWNgU1VT0HMlVECDBVTAkvVVUJLVVf&#10;CSxWagkrVncIKlaFBylWlAYoVqYGJ1a6BSVW1QQkVO4GI1P9CCJS/wkiUf8KuF4AAK5mAAClawAA&#10;nG8AAJRxAACLcQAAgW8AAHRrAABpaQAAXGYAAE5iAABAXgYAOl0SADhdHAA2XSUAM10tATFdNAIv&#10;XTsELV1CBStdSgUpXVMGKF1dBSddaQUlXXUEJF2DAyNdkwMiXaQCIF25Ah9c1AEeW+0DHVn8BR1Y&#10;/wYcWP8HtWMAAKtrAACjcQAAm3UAAJN3AACKdwAAgHYAAHNzAABmcAAAWG0AAEpqAAA8ZwAAMmUM&#10;AC9lFwAtZSAAK2UoACllMAEnZTgBJWVAAiRlSAIiZVECIWVbAh9lZgEeZXMBHWWCARtlkQAaZKMA&#10;GGS3ABdj0gAXYuwAF2D7AhZg/wMVX/8EsWkAAKhxAACgdgAAmXsAAJF9AACJfgAAf30AAHF6AABi&#10;dwAAVHQAAEZyAAA4bwAAK24FACRtEQAibRoAIW0jAB9tKwAebTMAHG07ABttRAAZbU0AGG1YABZt&#10;YwAUbXAAEm1/ABBtjgAObKAADGu0AApqzQALaegADGj5AA1n/wANZv8BrnAAAKZ3AACefQAAl4EA&#10;AJCEAACHhQAAe4MAAGyAAABdfgAAT3wAAEF6AAAzeAAAJ3cAABt2CAAWdhMAFHYcABJ2JAARdiwA&#10;D3Y1AA12PgAMdkgACnZTAAh2XgAGdmwABHZ6AAJ1igAAdZsAAHSuAAByxwAAceEAAHDyAABv/AAB&#10;bv8AqncAAKN+AACchAAAlogAAI6LAACDigAAdokAAGeHAABXhQAASYQAADuCAAAugQAAIYAAABaA&#10;AAAJgAkABIAUAAKAHQABgCYAAIAuAACANwAAgEIAAIBNAACAWQAAgGYAAH91AAB/hQAAfpYAAH2p&#10;AAB7wQAAet4AAHnvAAB4+QAAeP4Ap38AAKGGAACbjAAAlI8AAIqQAAB9kAAAb48AAGCNAABRjAAA&#10;QosAADSLAAAnigAAG4oAABCKAAAEiwMAAIsMAACLFgAAix4AAIsnAACLLwAAizoAAIpFAACKUQAA&#10;i18AAIpuAACKfgAAiZAAAIejAACGuwAAhNgAAIPvAACC+wAAgv8ApIgAAJ+OAACZkwAAkJUAAIOW&#10;AAB2lQAAZ5QAAFiUAABJkwAAOpMAAC2TAAAgkwAAFJQAAAiUAAAAlQAAAJUFAACVDQAAlRYAAJUe&#10;AACVJwAAljAAAJY7AACVSAAAllYAAJZlAACVdgAAlYgAAJScAACTsgAAkc4AAJDpAACO+AAAjf8A&#10;opAAAJ2WAACVmQAAiZoAAHubAABsmwAAXZoAAE+aAAA/mwAAMZwAACScAAAXnQAACp0AAACeAAAA&#10;nwAAAKAAAACgAwAAoAwAAKAVAAChHQAAoSYAAKEwAACiPQAAoksAAKJbAACibAAAon8AAKGTAACg&#10;qQAAn8MAAJ7hAACd8gAAnfwAoJgAAJmcAACNngAAgKAAAHGhAABioQAAU6EAAESiAAA1owAAJ6QA&#10;ABqlAAANpgAAAacAAACoAAAAqQAAAKoAAACrAAAAqwAAAKsHAACsEAAArRkAAK8iAACwLQAAsDsA&#10;ALFNAACxYAAAsHQAALCIAACwngAAr7YAAK7TAACu6QAArfYAnJ8AAJGiAACEpAAAdaUAAGamAABX&#10;pwAASKgAADmpAAAqqwAAHawAAA6uAAACrwAAALEAAACxAAAAswAAALQAAAC1AAAAtgAAALcAAAC4&#10;AQAAugoAAL0UAAC/HwAAwSsAAMM7AADFTQAAx2IAAMZ4AADEkAAAwqgAAMLBAADB2QAAwesAlKQA&#10;AIinAAB6qQAAa6oAAFusAABMrQAAPK8AAC2xAAAfswAAEbUAAAO3AAAAugAAALwAAAC8AAAAvgAA&#10;AL8AAADBAAAAwwAAAMUAAADHAAAAygAAAM0DAADSDQAA1BsAANgpAADcOwAA31AAAOJmAADifQAA&#10;45MAAOGoAADgvAAA39EAi6kAAH6sAABurgAAX7AAAFCyAABAtQAAMLcAACC6AAATvQAABL8AAADC&#10;AAAAxQAAAMgAAADIAAAAygAAAMsAAADMAAAAzwAAANIAAADWAAAA2gAAAN4AAADjAAAA6QcAAO0W&#10;AADwJQAA9DoAAPZSAAD4agAA+YEAAPmVAAD6pAAA+bEA/wACAf8AAAD/AAAA/wAEAP8AEgD/ACAA&#10;/wAuAP8AOwD/AEcA/wBSAP4AXAD8AGQA+wBrAPoAcQD4AHYA9wB7APYAgAD1AIUA9ACKAPIAjwDw&#10;AJYA7gCeAO0ApwDrALIA6gDBAOgA2QDkAPEA3gD/ANsA/wDcAP8A2QD/ANMA/wDQAP8A/wAAAf8A&#10;AAD/AAAA/wAAAP8ADgD/ABwA/wAqAP0ANwD6AEMA9wBOAPQAWADyAGAA8ABnAO8AbQDtAHMA7AB4&#10;AOoAfADpAIEA5wCGAOUAjADjAJIA4QCaAOAAogDeAK0A2wC7ANcA0QDRAOoAzgD9AM0A/wDNAP8A&#10;zQD/AMkA/wDGAP8A/wAAAf8AAAD/AAAA/wAAAP0ACQD5ABcA9QAlAPEAMwDtAD8A6wBJAOgAUwDl&#10;AFsA4wBiAOEAaQDfAG4A3QB0ANsAeADZAH0A1gCCANUAiADTAI4A0QCVAM8AngDNAKgAyAC1AMMA&#10;yQDBAOIAvwD3AL8A/wC+AP8AvgD/AL4A/wC8AP8A/wAAAP8AAAD/AAAA+QAAAPIABADtABMA6AAg&#10;AOIALgDeADoA3ABEANkATgDVAFYA0gBeANAAZADNAGoAywBvAMkAdADIAHkAxgB+AMQAgwDDAIkA&#10;wQCRAL4AmQC6AKMAtwCvALUAwACzANcAsgDwALEA/wCwAP8ArwD/AK8A/wCvAP8A/wAAAP8AAAD3&#10;AAAA7gAAAOYAAADgAA0A2AAcANIAKADOADQAywA+AMgASADFAFEAwQBZAL8AXwC9AGUAuwBqALoA&#10;bwC4AHQAtgB5ALUAfwCyAIUAsACMAK4AlACsAJ4AqgCpAKgAuACmAMwApQDnAKMA+gCiAP8AogD/&#10;AKIA/wCiAP8A/wAAAPYAAADsAAAA4wAAANoAAADQAAgAyQAWAMQAIgDAAC4AvAA5ALgAQgC2AEsA&#10;swBTALEAWgCvAGAArQBlAKsAagCpAHAApwB1AKYAegCkAIAAowCHAKEAjwCfAJgAnQCkAJsAsQCZ&#10;AMMAmADdAJcA8wCWAP8AlQD/AJQA/wCUAP8A+QAAAOwAAADhAAAA1gAAAMwAAADEAAEAvgAPALgA&#10;HACzACgArwAzAKwAPACpAEUApgBNAKQAVACiAFoAoABgAJ4AZQCdAGoAnABwAJoAdQCZAHsAlwCC&#10;AJUAigCTAJMAkQCfAI8AqwCNALwAjADTAIoA7ACJAPwAiQD/AIgA/wCHAP8A8AAAAOICAADVCAAA&#10;yQgAAMEBAAC6AAAAswAHAK0AFQCoACEApAAsAKAANgCdAD8AmwBHAJkATgCXAFQAlQBaAJMAYACS&#10;AGUAkABrAI8AcACNAHcAiwB+AIoAhgCIAI8AhgCaAIQApwCCALcAgQDNAIAA5gB+APYAfQD/AHwA&#10;/wB8AP8A6AcAANoUAADLGwAAwBoAALgWAACwDAAAqgEAAKQADACeABkAmgAlAJYALwCTADkAkABB&#10;AI4ASACMAE8AigBVAIkAWwCHAGAAhgBmAIQAbACCAHIAgQB6AH8AggB9AIwAfACXAHoApAB4ALQA&#10;dwDIAHUB4QB0AvMAcwP/AHID/wByA/8A4RUAANAhAADDJwAAuSgAALAlAACpHwAAohUAAJsIAgCV&#10;ABEAkAAeAIwCKQCJAzMAhgU7AIQGQwCCB0kAgAhQAH8IVgB9CFsAfAlhAHoJaAB4CW8Adwp2AHUK&#10;fwBzCooAcgqVAHALowBvC7MAbQvIAGsN4gBqDvUAaQ7/AGkO/wBoDv8A2yAAAMosAAC+MQAAszMA&#10;AKoxAACiKwAAmyQAAJMZAACMDQcAhwwXAIMOIgB/EC0AfRE1AHsSPQB5E0QAdxRLAHUUUQBzFFcA&#10;chRdAHAVYwBvFWsAbRVzAGwVfABqFocAaBaTAGcWoQBlFrEAYxfHAGIY4QBhGPUAYBj/AF8Y/wBf&#10;GP8B1CoAAMU0AAC5OgAArjwAAKY6AACdNQAAlS8AAI0mAACFHAEAfhcRAHoZHQB3GigAdBsxAHIb&#10;OQBwHEAAbhxHAGwdTQBqHVMAaR1ZAGcdYABmHmcAZB5wAGMeeQBhH4QAYB+QAF4fnwBcH68AWyDE&#10;AFkg3gBYIPMBVyD/Alcf/wJXH/8CzzIAAMA7AAC1QQAAq0MAAKJCAACZPgAAkTgAAIgwAAB/KAAA&#10;dyALAHMhGQBvIiQAbCItAGojNQBoIzwAZiRDAGQkSQBiJE8AYSRVAF8kXABdJWQBXCVsAVsldgFZ&#10;JoEBVyaOAVYmnAFUJqwCUybBAlEm2wJQJvIDTyb/A08l/wRPJf8EyjkAAL1BAACyRwAAqEkAAJ9I&#10;AACWRQAAjT8AAIQ5AAB7MQAAcSgHAGwoFQBoKSAAZSkpAGIpMQFgKjgBXio/AVwqRQJaKksCWSpS&#10;AlcqWQJWK2ACVCtpA1MrcwNRK34DUCyLA04smQRMLKoESyy+BEks2QVIK/AFSCv/Bkgq/wZIKv8G&#10;xz4AALpGAACvTAAApk4AAJxOAACUSwAAikUAAIFAAAB3OQAAbDECAGUuEQBhLxwAXi8lAFsvLQFY&#10;LzQCVi87A1QvQQRSL0cEUS9OBE8vVQVOL10FTTBmBUswcAVKMHwGSDGJBkcxlwZFMagHQzG8B0Ew&#10;1gdBMO8IQS/+CEEv/whBLv8IxEIAALdLAACtUAAAo1IAAJpTAACRUAAAiEsAAH5GAAB0PwAAaTgA&#10;AGA0DABbNBgAWDUiAFU0KgFSNDADTzM3BE0zPQVLM0MGSjNKBkgzUgdHNFoHRTRjCEQ0bQhCNXkI&#10;QTWGCT81lQk9NaYJPDW6CTo11Ak6Ne0JOjT9Cjoz/wo6M/8JwUcAALVPAACrVAAAolcAAJlXAACP&#10;VQAAhVAAAHtLAABwRgAAZT8AAFs6CABWORUAUjofAE85JwFMOS0DSTg0BEY3OgZFOEAHQzhHCEE4&#10;TwlAOFcJPjlgCj05awo7OXcKOTqECjg6kwo3OqQKNTq4CjQ60gkzOewKMzj8CzQ4/ws0N/8Lv0sA&#10;ALNTAACpWAAAoFsAAJdbAACOWgAAhFYAAHlQAABuTAAAYUYAAFZABABQPhEATT8bAEo/JAFHPisC&#10;RD4xBEE9NwY/PT4IPT1FCTs9TAo5PVULNz5eCzY+aQs1PnULMz+DCjI/kgoxP6MJMD+3CS4/0Agu&#10;PusJLT37Ci08/wsuPP8LvE8AALFXAACnXAAAnl8AAJVgAACMXgAAglsAAHZWAABrUQAAX00AAFNH&#10;AABKRA0AR0QYAEREIQBBRCgBPkQvAzxDNQU5QzwHN0NDCDVDSgkzQ1MKMkNcCjFEZwovRHQJLkSB&#10;CS1FkQgsRaIHK0W2BylFzwYoROoHKEP7CSdB/wonQf8LuVMAAK5bAAClYAAAnGMAAJRkAACLYwAA&#10;gWAAAHRbAABpWAAAXVQAAFFPAABFSwkAQUoVAD5KHgA7SiYAOUotAjZKMwQ0SjoFMUlBBzBJSQgu&#10;SlEILUpbCCxKZgcqS3MHKUuABihLkAUnS6EFJku1BCRLzgQjSukFIkj6ByJH/wgiRv8Jt1gAAKxf&#10;AACjZAAAm2gAAJJpAACJaAAAf2YAAHNiAABoXwAAXFwAAE9XAABBUgQAOVERADdRGgA1USMAM1Eq&#10;ATBRMQIuUTgDLFA/BCpQRwUpUVAFJ1FaBSZRZQQlUXEEI1J/AyJSjwMhUqACIFG0Ah5RzQEeUOgC&#10;HE/5BBxO/wUcTf8GtF0AAKpkAAChaQAAmW0AAJFuAACIbgAAfm0AAHFpAABnZwAAWWMAAExfAAA9&#10;WwAAMlgLAC9YFgAtWB8AK1gnAClYLgAnWDUBJVg9AiRYRQIiWE4CIVhYAh9YYwEeWXABHVl+ARtY&#10;jQAaWJ4AGViyABdXywAXVucAF1X5ARZU/wMVU/8EsGIAAKdpAACfbwAAl3IAAJB0AACHdAAAfXMA&#10;AHFwAABjbQAAVmoAAEhmAAA6YwAALWAFACVfEQAjXxoAIl8iACBfKgAfYDEAHWA5ABxgQgAaYEsA&#10;GWBVABdgYAAVYG0AFGB7ABJgiwAQX5wADl+wAAxeyAAMXeQADlv3AA5a/wEOWv8BrWgAAKVvAACd&#10;dQAAlngAAI56AACGewAAfHoAAG53AABfdAAAUXEAAERuAAA1bAAAKGoAABxoCQAZaBMAF2gcABVo&#10;JAAUaCwAEmg0ABFoPQAOaEcADWhRAAtoXAAJaGkAB2h3AAVnhwADZ5cAAmaqAAFlwgACZN0AAmPw&#10;AANi/QAEYf8Aqm8AAKJ2AACbewAAlH8AAI2BAACFggAAeIAAAGp9AABaegAATHgAAD52AAAwdAAA&#10;I3MAABhyAAAMcQsACXEVAAdxHgAGcSYABHEvAANxOAABcUIAAHFMAABxWAAAcWQAAHBzAABwggAA&#10;b5MAAG+mAABuvAAAbNkAAGrtAABp+AAAaf4Ap3YAAKB9AACagwAAk4YAAIyIAACBiAAAc4YAAGSE&#10;AABUgQAARoAAADd+AAAqfQAAHnwAABJ7AAAGewcAAHsQAAB7GQAAeyEAAHspAAB7MQAAezsAAHpH&#10;AAB7UgAAe18AAHpuAAB6fgAAeY4AAHihAAB3twAAddMAAHTtAABz+AAAcv0ApH4AAJ6FAACYigAA&#10;ko0AAIeOAAB6jQAAbIwAAF2KAABOiQAAP4gAADGHAAAkhgAAF4YAAAuGAAAAhgEAAIYJAACGEgAA&#10;hRoAAIUiAACGKQAAhjMAAIU/AACFSwAAhVgAAIVnAACEeAAAg4kAAIKcAACBsQAAgMwAAH/pAAB9&#10;+AAAff8AoocAAJyNAACXkQAAjZMAAIGTAABzkwAAZJEAAFWQAABGkAAANpAAACmPAAAcjwAAEI8A&#10;AASQAAAAkAAAAJACAACQCQAAkBIAAJAaAACQIQAAkSoAAJE1AACQQgAAkU8AAJFeAACRbwAAkIEA&#10;AI+VAACNqgAAjMQAAIrjAACJ9AAAif0AoI8AAJuUAACTlwAAhpgAAHiZAABpmAAAWpcAAEuXAAA8&#10;mAAALZgAACCYAAATmAAABpkAAACaAAAAmwAAAJsAAACbAAAAmwgAAJsQAACbGAAAnCAAAJ0qAACd&#10;NgAAnUQAAJ5UAACeZQAAnngAAJ2MAACcogAAm7kAAJrWAACY7gAAl/kAnpcAAJebAACLnAAAfp4A&#10;AG+eAABfngAAUJ4AAEGeAAAxoAAAI6EAABahAAAIogAAAKMAAACkAAAApQAAAKYAAACmAAAApgAA&#10;AKcDAACnCwAAqBQAAKkdAACqKQAAqjcAAKtHAACsWQAArGwAAKyBAACslwAAq64AAKrJAACp4wAA&#10;qfEAmp4AAI+gAACCogAAc6MAAGSjAABUpAAARaUAADWmAAAnqAAAGakAAAqqAAAAqwAAAK0AAACt&#10;AAAArgAAALAAAACxAAAAsQAAALIAAACzAAAAtQUAALcPAAC5GQAAuyUAAL00AAC+SAAAv14AAL50&#10;AAC+igAAvqEAAL25AAC90wAAvOUAkqMAAIWlAAB3pwAAaKgAAFipAABJqgAAOKwAACmuAAAbsAAA&#10;DLEAAACzAAAAtQAAALcAAAC3AAAAuQAAALoAAAC8AAAAvQAAAL8AAADBAAAAwwAAAMYAAADLCQAA&#10;zhYAANIjAADVNAAA2UoAANxgAADceAAA2ZEAANioAADWvQAA1tAAiacAAHuqAABrrAAAXK4AAE2v&#10;AAA8sQAALLQAAB23AAANuQAAALsAAAC+AAAAwQAAAMMAAADDAAAAxQAAAMYAAADIAAAAygAAAM0A&#10;AADQAAAA1AAAANkAAADdAAAA4wMAAOcSAADrIgAA7zUAAPNMAAD1ZAAA9nwAAPaRAAD3ogAA9a8A&#10;/wAAAP8AAAD/AAAA/wABAP8ADgD/AB0A/wArAP8AOAD/AEQA/gBPAPwAWAD6AGAA+QBnAPcAbQD2&#10;AHMA9QB4APMAfQDyAIIA8ACHAO8AjADtAJMA7ACaAOoApADpAK4A5wC9AOMA1ADdAO8A2gD/ANkA&#10;/wDZAP8A0wD/AM4A/wDKAP8A/wAAAP8AAAD/AAAA/wAAAP8ACwD/ABkA/QAnAPgANAD2AEAA9ABK&#10;APEAVADvAFwA7QBjAOsAaQDpAG8A5wB0AOUAeQDkAH4A4gCDAOEAiQDgAI8A3gCWANwAnwDaAKkA&#10;1AC3AM8AzADMAOcAywD7AMoA/wDJAP8AyAD/AMMA/wDAAP8A/wAAAP8AAAD/AAAA/wAAAPoABgD2&#10;ABQA8AAiAOsALwDpADsA5wBFAOMATwDhAFcA3QBfANsAZQDZAGsA1gBwANUAdQDTAHoA0gB/ANAA&#10;hADPAIoAzQCSAMoAmgDFAKUAwgCxAMAAwwC+AN0AvAD0ALoA/wC6AP8AugD/ALgA/wC1AP8A/wAA&#10;AP8AAAD9AAAA9QAAAO4AAQDoABAA4QAdAN0AKgDZADYA1gBAANMASgDPAFIAywBaAMkAYADHAGYA&#10;xQBrAMQAcADCAHUAwQB7AL8AgAC9AIYAugCNALcAlgC1AJ8AswCrALEAugCvANEArQDsAKwA/wCs&#10;AP8AqwD/AKsA/wCrAP8A/wAAAPwAAADyAAAA6QAAAOEAAADYAAoA0QAZAMwAJADIADAAxQA6AMEA&#10;RAC+AE0AuwBUALkAWwC3AGEAtQBmALQAawCyAHEAsAB2AK4AewCtAIEAqwCIAKkAkACoAJkApgCk&#10;AKQAswCiAMYAoADhAJ8A+ACeAP8AnQD/AJ0A/wCcAP8A/gAAAPEAAADmAAAA3QAAANIAAADKAAYA&#10;wwATAL4AHwC5ACoAtgA1ALMAPgCwAEYArQBOAKsAVQCoAFsApgBhAKUAZgCkAGsAowBwAKEAdgCg&#10;AHwAngCDAJ0AigCbAJQAmQCfAJcArACVAL0AkwDWAJEA8ACQAP8AjwD/AI8A/wCPAP8A9AAAAOcA&#10;AADbAAAAzgAAAMUAAAC+AAAAtwAMALIAGQCtACQAqQAuAKYAOACjAEAAoABIAJ4ATwCcAFUAmwBb&#10;AJkAYACYAGYAlwBrAJUAcQCUAHcAkgB+AJAAhQCOAI8AjACZAIoApgCIALYAhgDNAIUA6ACEAPsA&#10;hAD/AIMA/wCDAP8A6wAAAN0BAADOBgAAxAQAALsAAACzAAAArQAFAKcAEgCiAB4AngAoAJoAMQCY&#10;ADoAlQBCAJMASQCRAE8AjwBVAI4AWwCMAGAAiwBmAIkAawCIAHIAhgB5AIQAgQCCAIoAgQCVAH8A&#10;ogB9ALEAfADFAHoA4AB5APUAeQD/AHcA/wB3AP8A4wYAANITAADFGAAAuxcAALISAACrCAAApAAA&#10;AJ4ACgCZABcAlAAhAJAAKwCNADQAigA8AIgAQwCGAEoAhQBQAIMAVQCCAFsAgABhAH8AZwB9AG0A&#10;ewB1AHoAfQB4AIYAdgCRAHQAngByAK0AcQDAAHAA2gBuAO8AbQD8AGwA/wBsAP8A2xUAAMogAAC+&#10;JAAAtCUAAKshAACjGwAAnBEAAJUFAACPAA4AigAaAIYAJQCDAC4AgAA2AH4APgB8AEQAewBKAHkA&#10;UAB4AFYAdgFcAHQBYgByAmkAcQJxAG8CeQBtA4MAbAOPAGoDnABoA6sAZwO+AGUE1gBkBuwAYwf7&#10;AGIH/wBiB/8A0yEAAMQqAAC4LwAArjAAAKYtAACeKAAAliAAAI4WAACHCgUAgQQTAH0FHgB6BygA&#10;dwgxAHQJOAByCj8AcQpFAG8LSwBtDFEAbAxXAGoMXgBoDWUAZw1tAGUNdwBjDoEAYg6NAGAOmwBe&#10;D6sAXRC/AFsQ2QBaEe8AWRL9AFkS/wBZEf8AzSkAAL8yAAC0NwAAqjkAAKE3AACZMgAAkCsAAIgj&#10;AACAGQAAeBALAHQRGABwEiIAbRMrAGsUMwBpFDoAZxVBAGUVRwBkFk0AYhZTAGAWWgBfF2EAXRdq&#10;AFwXcwBaGH4AWRiKAFcYmABWGagAVBm8AFIZ1QBSGu4AURr+AFEZ/wFQGf8ByTEAALs6AACwPwAA&#10;p0AAAJ4/AACVOgAAjDQAAIMtAAB7JAAAcRwFAGwZEwBoGh4AZRsnAGMcLwBhHDYAXx09AF0dQwBc&#10;HUkAWh5QAFgeVgBXHl4AVR9nAFQfcQBSH3wAUSCIAE8glgBOIKYATCC5AEsg0wFKIOwBSSD9Akkg&#10;/wJJH/8CxTcAALg/AACtRAAApEYAAJtFAACSQQAAiTwAAIA1AAB2LgAAbCUBAGQhDgBhIRoAXiIj&#10;AFsjKwBZIzIAVyM5AFUjPwBUJEYAUiRMAVEkUwFPJVsBTiVkAUwlbgFLJnkBSSaGAUgmlAJGJqQC&#10;RCa3AkMm0AJCJusDQSb8A0El/wRBJP8Ewj0AALVEAACrSQAAoUsAAJhLAACPSAAAhkIAAHw9AABz&#10;NQAAaC4AAF8oCgBaKBYAVygfAFQpJwBSKS8BUCk1AU4pPAFMKUICSylIAkkpUAJIKlgCRiphA0Ur&#10;awNDK3YDQiuDA0AskgQ+LKIEPSy1BDsrzgQ6K+kFOiv7BToq/wU6Kf8Fv0EAALNJAACpTgAAn1AA&#10;AJZPAACNTQAAhEgAAHpDAABvPQAAZTUAAFkvBgBULRIAUS4cAE4uJABLLisBSS4xAkcuOANFLj4D&#10;Qy5FBEIuTQRAL1UEPy9eBT0vaAU8MHQFOjCBBTkwkAU3MKAGNTCzBjQwzAYzMOcGMy/5BzMv/wc0&#10;Lv8HvEUAALFNAACnUgAAnVQAAJVUAACMUgAAgk4AAHhIAABtQwAAYTwAAFY2AgBOMw4ASzMZAEgz&#10;IQBFMygBQjMuAj8yNAM+MjsEPDNCBTszSgY5M1IGODRbBjY0ZgY1NXIGMzV/BjI1jgYxNZ8GLzWy&#10;Bi41ygYtNeYGLTT4By0z/wgtMv8IukoAAK5RAAClVgAAnFgAAJNYAACKVwAAgFMAAHVOAABqSQAA&#10;XkMAAFM9AABJOQoARTgVAEI5HgA/OCUBPDgsAjo4MgM4ODgENjhABTQ4RwYzOVAHMTlZBzA5ZAcv&#10;OnAHLjp+Biw6jQYrO50FKjqwBSg6yQUnOuQFJzn4Byc4/wcnN/8It04AAKxVAACjWgAAmlwAAJJd&#10;AACJWwAAf1gAAHNTAABnTwAAXEoAAFFFAABEPwYAPj4SADw+GwA5PiIANz4pATQ+MAIyPjYEMD4+&#10;BS8+RQYtPk4GLD9YBis/YgYpQG8FKEB8BSdAiwQmQJwEJECvAyNAxwMiQOMDIT73BSE9/wYhPP8H&#10;tVIAAKpZAAChXgAAmWEAAJBhAACHYAAAfV4AAHFYAABmVQAAW1IAAE9NAABBRwIAOEUNADVEFwAz&#10;RSAAMUUnAC9FLgEtRTQCK0U8AylFRAQnRUwEJkVWBCVGYQQkRm0DIkZ7AyFGigIgRpsCH0auAR1G&#10;xgEdReIBHET2AxtD/wUbQv8GslcAAKheAACgYwAAl2YAAI9mAACGZgAAfGQAAHBfAABlXQAAWlkA&#10;AE1UAAA/TwAAMksJAC5LFAAsSxwAKkskAChMKwAmTDIBJEw6ASNMQgIhTEoCIExUAh9MXwEeTWwB&#10;HE16ARtNiQAZTZoAGEytABdMxQAWS+EAFkr1ARZJ/wIVSP8Dr1wAAKZjAACeaAAAlmsAAI5sAACF&#10;bAAAe2oAAG9mAABkZAAAV2AAAElcAAA7VwAALlQEACZSDwAkUhgAIlIgACBTKAAfUy8AHVM3ABxT&#10;PwAaU0gAGVNSABdTXQAWU2kAFFN3ABJThwARU5gAD1OrAA1SwgAMUd4ADlD0AA9P/wEPTv8BrWEA&#10;AKRoAACcbQAAlHAAAI1yAACEcgAAenEAAG5uAABhawAAU2cAAEVjAAA3YAAAKl0AAB5aCQAaWhMA&#10;GFocABdaIwAVWisAFFozABJaOwARWkUADlpPAAxbWgAKW2YACVp0AAdagwAFWpQABFmmAANZvQAD&#10;V9gABFftAAVW/AAGVf8AqmcAAKJuAACacwAAk3YAAIt4AACDeAAAengAAGt0AABdcQAAT24AAEFr&#10;AAAzaAAAJmYAABlkAgAQYwwADGMWAApjHgAJYyYAB2MuAAZjNwAEY0AAAmNLAABjVgAAY2IAAGJw&#10;AABifwAAYpAAAGGiAABgtwAAX9QAAF3qAABc9wAAXP4Ap24AAJ90AACYegAAkn0AAIp/AACCgAAA&#10;dn0AAGd6AABXdwAASXUAADtzAAAtcQAAIG8AABVtAAAIbQcAAWwQAABsGQAAbCEAAGwpAABsMQAA&#10;bDsAAGxGAABsUQAAbF4AAGtsAABrewAAaosAAGmeAABoswAAZ84AAGbpAABk9gAAZP0ApHUAAJ18&#10;AACXgQAAkYQAAImGAAB+hQAAcIMAAGGBAABRfgAAQ3wAADR7AAAneQAAGngAAA53AAACdwMAAHcM&#10;AAB2FAAAdhwAAHYjAAB2KwAAdjUAAHZAAAB1TAAAdVkAAHVnAAB0dgAAdIcAAHOZAAByrgAAccgA&#10;AG/mAABu9wAAbv8Aon0AAJuDAACWiAAAkIsAAIWMAAB4iwAAaYkAAFqHAABLhQAAO4QAAC6DAAAg&#10;ggAAFIEAAAeBAAAAgQAAAIEHAACBDgAAgRYAAIAdAACAJAAAgS0AAIA4AACARQAAgFIAAIBgAACA&#10;cQAAf4IAAH6VAAB9qQAAfMIAAHrhAAB59AAAeP4An4YAAJqLAACVjwAAi5EAAH+RAABwkAAAYY4A&#10;AFKNAABCjQAAM4wAACaMAAAYiwAAC4sAAACLAAAAjAAAAIwAAACMBgAAiw4AAIsVAACLHQAAjCQA&#10;AIwuAACMOwAAjEkAAIxYAACMaAAAi3sAAIqPAACJpAAAh7sAAIbZAACF8QAAhPsAno4AAJmTAACQ&#10;lQAAhJYAAHaWAABnlQAAV5QAAEiUAAA4lAAAKpQAAByUAAAPlAAAApUAAACVAAAAlgAAAJcAAACX&#10;AAAAlgQAAJYLAACXEwAAlxsAAJgkAACYLwAAmD4AAJlNAACaXgAAmXEAAJmFAACYmgAAlrMAAJTR&#10;AACT6gAAkvgAnJYAAJWZAACJmgAAe5sAAGybAABcmwAATZsAAD2bAAAunAAAH50AABKdAAAEngAA&#10;AJ4AAACfAAAAoAAAAKEAAAChAAAAogAAAKEAAACiCAAAoxEAAKQZAAClIwAApjAAAKZBAACnUgAA&#10;qGUAAKh6AACokAAAp6cAAKbCAACl3QAApO4AmJwAAIyeAAB/oAAAcKEAAGGhAABRoQAAQaIAADGj&#10;AAAjpAAAFaUAAAamAAAApwAAAKkAAACpAAAAqgAAAKwAAACsAAAArQAAAK4AAACuAAAAsAEAALEK&#10;AAC0FAAAtSEAALYwAAC3RAAAuFgAALluAAC5hAAAuZsAALiyAAC4zQAAuOIAkKEAAIOjAAB1pQAA&#10;ZaYAAFamAABGpwAANakAACWrAAAXrQAACK4AAACvAAAAsQAAALMAAACzAAAAtQAAALYAAAC3AAAA&#10;uQAAALoAAAC7AAAAvQAAAMAAAADEBAAAyBAAAMseAADPLgAA0kQAANNdAADRdgAA0o0AANKjAADR&#10;uAAA0cwAh6YAAHmoAABpqgAAWqsAAEqtAAA5rwAAKbEAABqzAAAJtgAAALgAAAC6AAAAvAAAAL8A&#10;AAC+AAAAwAAAAMIAAADDAAAAxgAAAMgAAADLAAAAzgAAANEAAADWAAAA3QAAAOINAADmHQAA6zAA&#10;AO5HAADyXwAA8ngAAPCQAADupQAA7rQA/wAAAP8AAAD/AAAA/wAAAP8ACgD/ABoA/wAoAP8ANQD/&#10;AEAA/ABLAPoAVAD4AFwA9gBjAPQAagDyAG8A8AB1AO4AegDtAH4A7ACEAOsAiQDqAI8A6QCXAOcA&#10;oADmAKsA4QC6ANwA0ADZAOsA2AD/ANYA/wDVAP8AzwD/AMgA/wDEAP8A/wAAAP8AAAD/AAAA/wAA&#10;AP8ABwD+ABYA+AAkAPUAMADzADwA8QBGAO4AUADrAFgA6ABfAOUAZgDjAGsA4gBxAOAAdQDfAHoA&#10;3gCAANwAhQDbAIsA2QCSANYAmwDRAKYAzQC0AMsAxwDKAOIAyAD5AMYA/wDFAP8AwwD/AL0A/wC6&#10;AP8A/wAAAP8AAAD/AAAA/QAAAPcAAwDwABEA6wAfAOcALADlADYA4gBBAN4ASwDaAFMA1gBbANQA&#10;YQDSAGcA0ABsAM8AcQDNAHYAzAB7AMsAgQDJAIcAxQCOAMIAlwDAAKEAvgCtALwAvQC6ANYAuADx&#10;ALYA/wC1AP8AtQD/ALMA/wCwAP8A/wAAAP8AAAD5AAAA8QAAAOoAAADhAA0A3AAaANcAJgDTADIA&#10;zwA8AMsARQDIAE4AxQBVAMMAXADBAGIAvwBnAL4AbAC8AHEAugB3ALgAfAC1AIIAtACJALMAkQCx&#10;AJsArwCnAK4AtQCrAMsAqgDoAKgA/QCnAP8ApwD/AKcA/wCkAP8A/wAAAPcAAADtAAAA5AAAANoA&#10;AADRAAcAywAVAMYAIADCACwAvgA2ALsAPwC4AEgAtQBQALMAVgCxAFwArgBiAK0AZwCrAGwAqgBx&#10;AKkAdwCoAH0ApwCEAKUAiwCjAJUAoQCgAKAArQCeAMEAnADcAJoA9QCYAP8AlwD/AJcA/wCXAP8A&#10;+gAAAO0AAADhAAAA1QAAAMsAAADEAAMAvQAPALgAHACzACYAsAAwAK0AOgCqAEIApwBKAKQAUACj&#10;AFYAoQBcAKAAYQCfAGYAnQBsAJwAcQCbAHcAmQB+AJgAhgCWAI8AlACaAJIApwCQALgAjQDQAIwA&#10;7ACLAP8AigD/AIoA/wCKAP8A7wAAAOIAAADUAAAAyAAAAL8AAAC4AAAAsQAJAKwAFgCnACEAowAq&#10;AKAAMwCdADwAmwBDAJkASgCXAFAAlQBWAJQAWwCSAGEAkQBmAJAAbACOAHIAjQB5AIsAgQCJAIoA&#10;hwCUAIUAoQCDALEAggDFAIAA4wB/APgAfwD/AH4A/wB+AP8A5QAAANUAAADIAwAAvgEAALYAAACu&#10;AAAApwADAKIADwCdABoAmAAlAJUALQCSADYAkAA9AI0ARACLAEoAigBQAIgAVgCHAFsAhQBhAIQA&#10;ZwCDAG0AgQB0AH8AfAB9AIUAfACQAHoAnAB4AKsAdgC+AHUA2gB0APIAcwD/AHMA/wByAP8A3AcA&#10;AMwRAADAFQAAthQAAK0OAACmBQAAnwAAAJgACACTABQAjgAeAIsAJwCHAC8AhQA3AIMAPgCBAEUA&#10;fwBLAH4AUAB8AFYAewBbAHkAYQB4AGgAdgBvAHQAeAByAIEAcACMAG4AmABtAKcAawC5AGoA0gBp&#10;AOwAaAD8AGcA/wBmAP8A0xUAAMUdAAC5IQAAryIAAKYeAACeFwAAlw0AAJACAACKAAwAhQAXAIEA&#10;IQB+ACoAewAxAHkAOQB3AD8AdQBFAHMASwBxAFEAcABXAG4AXQBtAGMAawBrAGkAdABnAH4AZQCJ&#10;AGQAlQBiAKQAYAC1AF8AzgBeAOYAXQD2AFwA/wBcAP8AzSAAAL8oAACzLAAAqi0AAKEqAACZJAAA&#10;kRwAAIkTAACBCAIAfAAPAHcAGgB0ACQAcQAsAG4BMwBsAjoAagJAAGkDRgBnBEwAZQVSAGQFWABi&#10;Bl8AYAZnAF8GcABdBnsAWweGAFoHkwBYB6MAVgi1AFUIywBUCeUAUwr2AFMK/wBSCv8AxygAALow&#10;AACvNQAApjYAAJ00AACULgAAjCcAAIMgAAB7FwAAcwwHAG4IFABqCR4AZwomAGQLLgBiDDUAYAw7&#10;AF8NQQBdDkgAXA5OAFoPVABYEFwAVxBkAFUQbgBUEXkAUhGFAFASkgBPEqIATRK1AEwSzQBLE+cA&#10;ShP5AEoT/wBKE/8AwzAAALY4AACsPAAAoj0AAJk8AACRNwAAiDEAAH8qAAB2IgAAbRkAAGUSDQBh&#10;ExgAXhQhAFwVKQBaFTAAWBY3AFYWPQBVF0QAUxdKAFEXUQBQGFgAThhhAE0YawBLGXYAShmCAEga&#10;kABHGqAARRqyAEQaygBDGuUAQhr5AEIa/wFCGv8BvzYAALM+AACpQgAAoEQAAJdCAACOPgAAhTkA&#10;AHsyAAByKwAAaCMAAF4bCABaGhQAVxsdAFQcJQBSHC0AUB0zAE4dOQBNHUAASx5GAEoeTQBIHlUA&#10;Rx9eAEUfaABEIHMAQiCAAEEhjgA/IZ4BPiGwATwhyAE6IeQBOiD4Ajog/wI6H/8CvTsAALFDAACn&#10;RwAAnUkAAJVIAACMRQAAgj8AAHk6AABuMgAAZCsAAFkkBABTIRAAUCEaAE0iIgBLIikASSIvAEcj&#10;NgBFIzwARCNDAUIkSgFBJFIBQCRbAT4lZQE8JXEBOyZ+ATkmjAI4JpwCNiavAjQmxgIzJuICMyb2&#10;AzMl/wMzJP8EukAAAK5HAAClSwAAm00AAJNMAACKSgAAgEUAAHZAAABsOgAAYTMAAFUsAABNJwsA&#10;SScWAEYnHgBEKCUAQSgsAD8oMgE9KDgBPChAAjspRwI6KVACOCpZAjcqYwM1K28DMyt8AzIrigMx&#10;K5oDLyutAy0rxAMsK+ADLCr1BC0q/wQtKf8Ft0QAAKxLAACjUAAAmlIAAJFRAACITwAAfksAAHRG&#10;AABpQAAAXjoAAFIzAABILggAQy0SAEAtGwA9LSIAOi0oATgsLwE2LTUCNS09AzQuRAMzLk0DMS9W&#10;AzAvYQQuMG0ELTB6AywwiQMqMZkDKTGsAycwwgMmMN4DJi/0BCYv/wUnLv8FtUgAAKpPAAChVAAA&#10;mFYAAJBWAACGVAAAfFAAAHJLAABnRgAAW0AAAFA7AABENQQAPDIOADkzGAA3Mx8ANTImADIyLAEx&#10;MzMCLzM6Ay4zQgMsNEsEKzRUBCo1XwMoNWsDJzV4AyY2hwMkNpgCIzaqAiI2wQIgNt0CIDXzAyAz&#10;/wUgM/8Fs00AAKhTAACfWAAAl1oAAI5aAACFWQAAe1UAAHBQAABkTAAAWkgAAE5DAABCPQAANzkK&#10;ADM4FQAxOBwALzkkAC05KgErOTEBKTk4Aig5QAImOkkDJTpSAyQ6XQIiO2kCITt3AiA7hgEfO5YB&#10;HTupARw7wAEbO9wAGzryAho5/wMaOP8EsFEAAKdXAACeXAAAlV4AAI1fAACEXgAAelsAAG5WAABj&#10;UwAAWE8AAE1LAABARQAAMkAHAC0/EQArPxkAKT8hACc/KAAlPy8BI0A2ASJAPgEgQEcBH0BRAR5A&#10;WwEcQWgBG0F1ABpBhAAYQZUAF0GoABVBvgAUQNoAFT/xARU+/wIUPf8DrlYAAKVcAACcYQAAlGMA&#10;AIxkAACDYwAAeWEAAG1dAABiWgAAWFcAAEtSAAA9TQAAMEgDACZFDQAjRRYAIUYeACBGJQAeRiwA&#10;HEY0ABtGPAAaR0UAGEdOABdHWQAVR2UAE0dzABJHgwAQR5MADkemAAxGvAALRtYADUXwAA5E/gAO&#10;Q/8Bq1sAAKNhAACaZgAAk2gAAItpAACCaQAAeGcAAGxkAABiYgAAVV4AAEdZAAA5VQAALFEAAB9N&#10;CAAbTRIAGU0aABdNIQAWTSkAFE0wABNNOAARTUIAD05MAA1OVwALTmMACU5xAAhOgAAGTpAABU2i&#10;AANNtwADTNEABEvpAAVK+gAGSv8AqWAAAKBmAACZawAAkW4AAIpvAACBbwAAeG4AAGxrAABfaAAA&#10;UWQAAENgAAA1XQAAKFkAABtWAwASVQwADlUVAAxVHQALVSUACVUtAAhVNQAGVT4ABFVJAAJVVAAB&#10;VWAAAFVtAABVfAAAVYwAAFSeAABTswAAUs4AAFHmAABR9QAAUP4ApmYAAJ5sAACXcQAAkHQAAIl2&#10;AACBdgAAd3UAAGlyAABabgAATGsAAD5oAAAwZQAAI2IAABdgAAALXgcABF4QAAFeGQAAXiEAAF4p&#10;AABeMQAAXjoAAF5FAABeUAAAXVwAAF1qAABdeQAAXIkAAFybAABbrwAAWskAAFnlAABX9AAAV/wA&#10;pG0AAJxzAACWeAAAj3sAAIh9AACAfQAAc3sAAGR4AABVdQAAR3IAADhvAAAqbQAAHWsAABJpAAAF&#10;aAQAAGgMAABoFQAAZxwAAGckAABnLAAAZzUAAGdAAABnSwAAZlgAAGZlAABldQAAZYUAAGSXAABk&#10;qwAAYsQAAGHiAABg9QAAX/0AoXQAAJt6AACVfwAAjoIAAIeEAAB8gwAAboAAAF5+AABPewAAQHkA&#10;ADF3AAAkdQAAF3QAAAtzAAAAcwAAAHIIAAByEAAAchcAAHEeAABxJgAAcS4AAHE6AABwRgAAcFIA&#10;AHBgAABwcAAAb4EAAG6TAABtpwAAbL8AAGveAABp8wAAaP4An3wAAJmCAACUhgAAjYkAAIOKAAB2&#10;iAAAZ4YAAFeEAABIggAAOIAAACp/AAAdfgAAEH0AAAN9AAAAfQAAAH0EAAB8CgAAfBIAAHwZAAB8&#10;IAAAfCcAAHwyAAB7PwAAe0wAAHtaAAB7agAAensAAHmOAAB4ogAAd7kAAHbYAAB18AAAdPwAnYQA&#10;AJiKAACTjgAAiY8AAHyPAABujQAAXowAAE+KAAA/iQAAMIkAACKIAAAVhwAAB4cAAACHAAAAiAAA&#10;AIgAAACHAwAAhwoAAIcRAACHGAAAhx8AAIcoAACHNQAAh0QAAIdSAACHYgAAh3UAAIaIAACEnQAA&#10;g7QAAILQAACB6wAAgPoAm40AAJeSAACOlAAAgpQAAHSUAABkkwAAVZIAAEWRAAA1kQAAJpEAABmR&#10;AAAKkAAAAJEAAACRAAAAkgAAAJIAAACSAAAAkgAAAJIHAACSDgAAkxYAAJQeAACUKQAAkzgAAJRH&#10;AACVWAAAlWoAAJR/AACTlgAAka4AAJDJAACP5gAAjvUAmpUAAJKXAACGmAAAeZkAAGmZAABamAAA&#10;SpgAADqYAAArmQAAHJkAAA2ZAAAAmgAAAJoAAACbAAAAnAAAAJ0AAACdAAAAnQAAAJ0AAACdAwAA&#10;ngsAAKATAAChHQAAoioAAKE6AACjTAAApF8AAKRzAACkigAAo6EAAKK6AACg2wAAnu8AlpsAAIqc&#10;AAB9ngAAbp4AAF6eAABOngAAPp8AAC6gAAAfoQAAEaIAAAKjAAAApAAAAKUAAACmAAAApwAAAKgA&#10;AACpAAAAqQAAAKoAAACqAAAAqwAAAKwHAACuEQAArx0AALErAACyPgAAtFIAALVnAAC1fgAAtZUA&#10;ALStAAC0xwAAs+AAjp8AAIGhAAByowAAY6MAAFOkAABDpQAAMqYAACGoAAATqgAAA6sAAACsAAAA&#10;rQAAAK8AAACvAAAAsQAAALIAAACzAAAAtAAAALYAAAC2AAAAuAAAALsAAAC+AAAAwgoAAMUZAADG&#10;KwAAyEIAAMpZAADMcAAAzYcAAM2eAADNtAAAzMoAhKQAAHamAABnpwAAV6kAAEeqAAA2rAAAJa4A&#10;ABawAAAGsgAAALQAAAC2AAAAuAAAALoAAAC6AAAAvAAAAL0AAAC/AAAAwQAAAMMAAADFAAAAxwAA&#10;AMsAAADPAAAA1wAAANwHAADhFwAA5SoAAOlCAADrXQAA6XgAAOmPAADqowAA6rQA/wAAAP8AAAD/&#10;AAAA/wAAAP8ABwD/ABcA/wAlAP4AMQD9ADwA+gBHAPcAUAD0AFkA8QBgAO8AZgDtAGwA7ABxAOsA&#10;dgDqAHsA6ACAAOcAhgDmAIwA5QCTAOIAnADdAKcA2QC2ANcAygDVAOYA1AD9ANMA/wDSAP8AygD/&#10;AMMA/wC/AP8A/wAAAP8AAAD/AAAA/wAAAP8ABAD5ABMA9QAhAPIALQDwADcA7QBCAOkATADlAFQA&#10;4gBcAOAAYgDeAGgA3ABtANsAcgDaAHcA2AB8ANYAgQDVAIgA0QCPAM0AmADKAKIAyQCvAMcAwQDG&#10;ANsAxAD2AMIA/wDBAP8AvgD/ALgA/wC1AP8A/wAAAP8AAAD/AAAA+gAAAPIAAADrAA4A5gAcAOMA&#10;KADgADIA3AA9ANcARwDTAE8A0ABXAM4AXQDMAGMAygBoAMkAbQDHAHIAxQB4AMIAfQDAAIMAvgCK&#10;AL0AkgC7AJwAuQCoALgAuAC2AM8AtADtALIA/wCxAP8AsQD/AK0A/wCqAP8A/wAAAP4AAAD1AAAA&#10;7QAAAOMAAADcAAoA1gAWANEAIgDMAC4AyQA3AMUAQQDCAEoAvwBRAL0AWAC7AF4AuABjALYAaAC0&#10;AG0AswBzALIAeACwAH4ArwCFAK4AjQCtAJYAqwCiAKkAsACnAMQApQDiAKQA+wCjAP8AoQD/AKAA&#10;/wCdAP8A/gAAAPMAAADoAAAA3gAAANMAAADMAAQAxQASAMAAHQC7ACgAuAAyALUAOwCyAEMArwBL&#10;AKwAUgCqAFgAqQBdAKcAYwCmAGgApQBtAKQAcgCjAHgAogB/AKAAhwCfAJAAnQCbAJsAqACZALoA&#10;lwDVAJQA8gCTAP8AkwD/AJIA/wCSAP8A9QAAAOcAAADaAAAAzgAAAMUAAAC+AAAAtwAMALIAGACu&#10;ACIAqgAsAKcANQCkAD0AoQBFAJ8ATACeAFIAnABXAJsAXACZAGIAmABnAJcAbQCVAHMAlAB5AJMA&#10;gQCRAIoAjwCVAIwAogCKALIAiQDJAIcA6ACGAP4AhgD/AIUA/wCFAP8A6gAAANsAAADNAAAAwgAA&#10;ALoAAACyAAAArAAHAKYAEwChAB0AngAmAJsALwCYADcAlgA+AJMARQCSAEsAkABRAI4AVgCNAFwA&#10;jABhAIoAZwCJAG0AhwB0AIUAfACEAIUAggCQAIAAnAB+AKsAfQDAAHsA3QB6APcAeQD/AHkA/wB5&#10;AP8A3wAAAM8AAADDAAAAuQAAALAAAACoAAAAogAAAJwADACXABcAkwAhAI8AKQCMADEAigA5AIgA&#10;PwCGAEUAhABLAIMAUQCBAFYAgABcAH8AYQB9AGgAfABvAHoAdwB4AIAAdgCLAHQAlwByAKYAcQC4&#10;AG8A0wBuAO8AbQD/AG0A/wBtAP8A1QcAAMcOAAC7EgAAsBEAAKgKAAChAQAAmQAAAJMABQCOABEA&#10;iQAbAIUAJACCACsAfwAzAH0AOgB7AEAAegBGAHgASwB2AFEAdQBWAHMAXABxAGMAcABqAG4AcgBs&#10;AHwAagCHAGkAkwBnAKIAZQCyAGQAywBjAOcAYgD7AGEA/wBhAP8AzRQAAL8bAAC0HwAAqh4AAKIa&#10;AACaFAAAkgkAAIsAAACFAAkAgAAUAHwAHgB4ACYAdQAtAHMANABxADsAbwBBAG0ARgBrAEwAagBR&#10;AGgAVwBmAF4AZQBmAGMAbgBhAHgAXwCDAF4AkABcAJ4AWgCvAFkAxQBYAOIAVwD1AFYA/wBWAP8A&#10;xx4AALomAACvKgAApSoAAJ0mAACUIAAAjBkAAIQQAAB9BQAAdwAMAHIAFwBuACAAawAoAGgALwBm&#10;ADUAZAA7AGMAQQBhAEcAXwBNAF4AUwBcAFoAWgBhAFgAawBXAHUAVQCAAFMAjQBSAJwAUAGtAE8B&#10;wgBOAdwATQLwAEwC+wBMAv8AwicAALUuAACrMgAAoTMAAJkxAACQKwAAhyQAAH8dAAB2FAAAbgkF&#10;AGgCEABkAhkAYQMiAF4EKQBcBDAAWgU2AFkGPABXBkIAVQdIAFQHTwBSCFYAUAheAE8JZwBNCXIA&#10;TAp+AEoKjABICpsARwusAEUKwgBEC9wAQwvxAEML/gBDC/8Avi4AALI2AACnOgAAnjsAAJU5AACM&#10;NAAAhC4AAHonAABxHwAAaBYAAF8MCABbCxQAWAwcAFUNJABTDSsAUQ4xAE8ONwBODz4ATBBEAEsR&#10;SwBJEVMARxFbAEYSZQBEE3AAQxN8AEETigA/FJoAPhSsADwUwgA7FN0AOxTzADsU/wA7E/8AujUA&#10;AK88AAClQAAAm0EAAJM/AACKOwAAgTYAAHcvAABtKAAAYyAAAFoYAgBTFA0ATxQYAE0VIABLFScA&#10;SRYtAEcWMwBFFzoARBdAAEIYSABBGE8APxlYAD4ZYgA8Gm0AOxp6ADkbiAA3G5gANhuqADQbwAAz&#10;G9sAMxvyADMa/wEzGf8BuDoAAKxBAACjRQAAmUYAAJFFAACIQgAAfjwAAHU3AABrLwAAYCkAAFUh&#10;AABMGwkASBsUAEYbHABDHCMAQRwpAD8cMAA9HTYAPB09ADseRAA5Hk0AOB9WADYfYAA1IGsAMyB4&#10;ADIhhgAwIZYALyGoAC0gvgErINkBLCDxASwf/wIsH/8CtT8AAKpFAAChSQAAmEsAAI9KAACGRwAA&#10;fEIAAHI9AABoNwAAXTAAAFIpAABHIgUAQSEQAD4hGAA8IR8AOiEmADghLAA2IjMANCI6ADMjQgEy&#10;JEoBMSRTATAkXQEuJWkBLCV2ASsmhAEpJpQBKCanASYmvAElJtgBJSXwAiUl/wImJP8Ds0MAAKhK&#10;AACfTgAAlk8AAI1OAACETAAAe0gAAHBDAABmPQAAWzcAAE8xAABEKwEAOycLADgnFQA1JxwAMycj&#10;ADAnKQAvJzAALig3AS0oPwErKUcBKilRASkqWwEnKmcBJit0ASQrgwEjK5MBISulASAruwEeK9YA&#10;HivvAR8q/gIfKf8DsUcAAKZOAACdUgAAlVMAAIxTAACDUQAAeU4AAG5IAABjQwAAWD4AAE05AABC&#10;MwAANi4HADEsEQAvLBkALS0gACstJwApLS0AJy40ASYuPAElLkUBJC9PASIvWQEhMGUBIDBzAR4x&#10;gQEdMZIAGzGkABowuQAYMNQAGTDuARkv/QIZLv8DrkwAAKVSAACcVgAAk1cAAItYAACCVgAAeFMA&#10;AGxOAABiSgAAV0UAAExBAABAOwAAMzYEACszDQAoMxYAJzMdACUzJAAjMysAITQyACA0OgEfNEMB&#10;HjVNARw1WAAbNWMAGTZxABg2gAAWNpAAFTajABM2uAASNdMAEzXsABQ0/QETM/8CrFAAAKNWAACa&#10;WgAAklwAAIpcAACBWwAAd1gAAGtUAABhUQAAVk0AAEtJAAA/QwAAMT4AACU6CgAiORMAIDkbAB45&#10;IgAdOikAGzowABo6OAAYO0EAFztLABU7VQAUO2IAEjxvABE8fgAOPI8ADDyhAAo7tQAJO88ACzrp&#10;AAw5+wANOP8BqlQAAKFaAACZXwAAkWEAAIlhAACAYQAAdl4AAGpaAABgWAAAVlUAAElQAAA7SwAA&#10;LkYAACFCBgAaQBAAGUAXABdAHwAVQCYAFEEtABJBNQARQT4ADkFIAAxBUwALQl8ACUJtAAdCfAAG&#10;QowABEGeAAJBsgACQcsAA0DkAAU/9gAGPv8AqFkAAJ9fAACXZAAAkGYAAIhnAAB/ZwAAdWUAAGlh&#10;AABgXwAAU1sAAEVWAAA3UgAAKk4AAB1KAQAURwoAEEcTAA1IGwALSCMACkgqAAhIMgAHSDsABUhF&#10;AANIUAACSVwAAElqAABJeQAASYkAAEibAABHrgAAR8cAAEbiAABF8gAARPwApV8AAJ1lAACWaQAA&#10;jmwAAIdtAAB/bQAAdWwAAGlpAABdZgAAT2EAAEFdAAAzWgAAJVYAABlTAAANUAYABlAQAANQGAAB&#10;UB8AAFAnAABQLwAAUDgAAFBCAABQTgAAUFkAAFBnAABQdgAAUIYAAE+YAABOrAAATcQAAEzhAABL&#10;8QAAS/sAo2UAAJtrAACUbwAAjXIAAIZ0AAB+dAAAdXMAAGZvAABYbAAASmgAADxkAAAuYQAAIF8A&#10;ABRcAAAIWgQAAFoMAABZFQAAWRwAAFkjAABZKwAAWTQAAFk/AABZSgAAWFYAAFhjAABYcgAAWIIA&#10;AFeUAABWqAAAVcAAAFPeAABS8wAAUvsAoWwAAJlyAACTdgAAjXkAAIZ6AAB+ewAAcXgAAGJ1AABT&#10;cgAARG8AADVsAAAoaQAAGmcAAA5mAAACZAEAAGQJAABjEQAAYxgAAGMfAABiJwAAYi8AAGI6AABi&#10;RgAAYlIAAGFfAABhbgAAYH8AAF+QAABepAAAXbwAAFzaAABb8gAAWv0AnnMAAJh5AACSfQAAjIAA&#10;AIWCAAB6gAAAa34AAFx7AABMeAAAPXYAAC90AAAhcgAAFHAAAAdvAAAAbwAAAG4FAABuDAAAbRMA&#10;AG0aAABtIQAAbSgAAGwzAABsQAAAa00AAGtaAABragAAanoAAGmMAABooAAAZ7cAAGbVAABl7wAA&#10;ZPwAnHsAAJeBAACRhQAAi4gAAIGHAABzhQAAZIMAAFWBAABFfwAANX0AACd7AAAZegAAC3kAAAB5&#10;AAAAeQAAAHkAAAB4BwAAeA0AAHcUAAB3GwAAdyIAAHcrAAB3OAAAdkYAAHZUAAB2ZAAAdXUAAHSI&#10;AABznAAAcrIAAHHOAABw7AAAb/sAm4MAAJaIAACRjAAAh40AAHqMAABriwAAXIkAAEyIAAA8hgAA&#10;LYUAAB+EAAARgwAAA4MAAACDAAAAgwAAAIMAAACDAAAAgwYAAIIMAACCEwAAghoAAIMiAACDLwAA&#10;gj4AAIJNAACCXAAAgm4AAIGCAACAlwAAfq0AAH3IAAB95gAAfPcAmYwAAJWQAACMkgAAgJIAAHGR&#10;AABikAAAUo8AAEKOAAAyjgAAI44AABWNAAAHjQAAAI0AAACNAAAAjgAAAI4AAACOAAAAjgAAAI4D&#10;AACOCQAAjhEAAI8YAACPIwAAjzEAAI9CAACQUgAAkWQAAI96AACOkAAAjacAAIvBAACK4AAAivMA&#10;mZQAAJCWAACElwAAdpcAAGeWAABXlQAAR5UAADaVAAAnlQAAGJYAAAmWAAAAlgAAAJcAAACXAAAA&#10;mAAAAJkAAACZAAAAmQAAAJkAAACZAAAAmgYAAJsOAACcFwAAnSMAAJ00AACeRgAAn1gAAKBtAACg&#10;gwAAn5wAAJy4AACb2QAAme8AlJkAAIibAAB7nAAAbJwAAFybAABLmwAAOpwAACqdAAAbngAADJ4A&#10;AACfAAAAoAAAAKEAAACiAAAAowAAAKQAAACkAAAApQAAAKUAAAClAAAApgAAAKcCAACqCgAAqxcA&#10;AK0lAACtOAAAr0sAALFgAACxdwAAsY8AALGoAACvwQAAr90AjJ4AAH+fAABwoQAAYKEAAFChAAA/&#10;ogAALqQAAB6lAAAOpwAAAKgAAACpAAAAqgAAAKsAAACsAAAArQAAAK4AAACwAAAAsQAAALIAAACy&#10;AAAAswAAALYAAAC4AAAAuwcAAL0WAAC/JwAAwTwAAMVSAADHagAAyIIAAMiZAADIsQAAx8cAgqMA&#10;AHSkAABlpQAAVaYAAESnAAAyqQAAIqwAABKtAAACrwAAALEAAACyAAAAtAAAALYAAAC2AAAAuAAA&#10;ALkAAAC7AAAAvQAAAL4AAADBAAAAwgAAAMUAAADJAAAA0AAAANUCAADbEgAA3iYAAOBAAADiWwAA&#10;5HMAAOWKAADmoAAA5rIA/wAAAP8AAAD/AAAA/wAAAP8ABAD/ABQA/gAhAPsALQD6ADgA9wBDAPMA&#10;TQDvAFUA7QBdAOsAYwDpAGgA6ABuAOYAcwDlAHcA5AB9AOMAggDhAIgA3QCQANkAmQDWAKMA1ACw&#10;ANMAxADRAOAA0AD5AM4A/wDNAP8AxQD/AL4A/wC6AP8A/wAAAP8AAAD/AAAA/wAAAPsAAgD1ABAA&#10;8QAdAO4AKQDsADMA6AA+AOMASADgAFAA3QBYANoAXgDYAGQA1gBpANUAbgDTAHMA0QB4AM4AfgDL&#10;AIQAyACMAMcAlADGAJ0AxACqAMMAuwDBANQAvwDxAL4A/wC9AP8AuQD/ALQA/wCwAP8A/wAAAP8A&#10;AAD9AAAA9gAAAOwAAADnAAsA4gAYAN4AJADZAC8A1QA5ANEAQwDNAEsAygBSAMgAWQDGAF8AwwBk&#10;AMEAaQC+AG8AvAB0ALsAeQC6AH8AuQCGALgAjgC2AJcAtQCjALMAsgCxAMgArwDnAK4A/wCtAP8A&#10;rAD/AKcA/wCjAP8A/wAAAPoAAADxAAAA5gAAAN0AAADWAAcA0AATAMoAHwDGACoAwwAzAMAAPAC8&#10;AEUAuQBNALYAUwCzAFkAsQBfALAAZACvAGkArgBuAK0AdACsAHoAqgCAAKkAiACoAJEApgCcAKQA&#10;qwCiAL0AoQDaAJ4A9wCcAP8AmwD/AJoA/wCYAP8A+gAAAO4AAADjAAAA1gAAAM0AAADGAAEAvwAO&#10;ALoAGQC2ACQAsgAuAK8ANgCsAD8AqQBGAKcATQClAFMApABZAKIAXgChAGMAoABoAJ8AbgCeAHQA&#10;nAB7AJsAggCZAIsAmACWAJYAowCTALQAkQDNAI8A7gCOAP8AjQD/AI0A/wCMAP8A8QAAAOIAAADT&#10;AAAAyAAAAMAAAAC4AAAAsQAJAKwAFQCoAB4ApAAoAKEAMQCfADgAnABAAJoARwCZAE0AlwBSAJYA&#10;WACUAF0AkwBiAJEAaACQAG4AjwB1AI0AfQCLAIUAiQCQAIcAnQCFAK0AhADCAIIA4wCBAPsAgAD/&#10;AIAA/wCAAP8A5AAAANQAAADIAAAAvQAAALQAAACtAAAApwAEAKEADwCcABoAmAAiAJUAKwCTADMA&#10;kAA6AI4AQACMAEYAiwBMAIkAUQCIAFcAhgBcAIUAYgCDAGgAggBvAIAAdwB/AIAAfQCLAHsAlwB5&#10;AKYAdwC6AHYA1gB0APIAdAD/AHMA/wBzAP8A2AAAAMkAAAC+AAAAswAAAKsAAACjAAAAnQAAAJcA&#10;CQCSABQAjgAdAIoAJQCHAC0AhQA0AIMAOwCBAEAAfwBGAH4ATAB8AFEAewBXAHkAXAB3AGMAdgBq&#10;AHQAcgByAHsAcACGAG4AkgBtAKEAawCzAGkAywBoAOsAZwD+AGcA/wBnAP8AzwUAAMEMAAC2DwAA&#10;rA0AAKMHAACcAAAAlAAAAI4AAgCJAA0AhAAXAIAAIAB9ACcAegAuAHgANQB2ADsAdABBAHIARgBx&#10;AEwAbwBRAG0AVwBsAF0AagBlAGgAbQBmAHcAZACCAGIAjgBhAJwAXwCtAF0AwwBcAOIAXAD3AFsA&#10;/wBbAP8AxxMAALoZAACvHAAAphsAAJ0XAACVEAAAjQYAAIYAAACAAAYAewARAHYAGgBzACIAbwAp&#10;AG0ALwBrADYAaQA8AGcAQQBlAEcAZABMAGIAUgBgAFkAXgBgAF0AaQBbAHMAWQB+AFcAigBWAJgA&#10;VACpAFMAvgBRANoAUQDzAFEA/wBQAP8Awh0AALUkAACqJwAAoScAAJgjAACQHQAAhxYAAH8MAAB4&#10;AgAAcQAKAGwAFABoABwAZQAkAGIAKgBgADAAXgA2AF0APABbAEIAWQBIAFcATgBWAFUAVABcAFIA&#10;ZQBRAG8ATwB6AE0AhwBLAJUASgCmAEgAugBIANQARwDtAEYA+gBGAP8AvSYAALAtAACmMAAAnTAA&#10;AJQtAACMKAAAgyEAAHoaAAByEQAAaQYCAGMADABfABYAWwAeAFgAJQBWACsAVAAxAFMANwBRAD0A&#10;TwBDAE4ASQBMAVAASgFYAEgCYQBHAmwARQN4AEMDhQBBBJQAQASkAD8DuAA9A9EAPAPoADwE9wA8&#10;BP8AuS0AAK00AACjNwAAmjgAAJE2AACIMQAAfysAAHYkAABtHAAAZBQAAFsKBQBVBQ4AUgUYAE8F&#10;HwBNBiYASwcsAEkHMgBHCDgARgg/AEQJRQBCCU0AQQpVAD8KXwA9C2oAOwt2ADoMhAA4DJMANgyk&#10;ADUMuAAzDNEAMgzqADMM+QAzDP8AtjQAAKo6AAChPgAAmD4AAI88AACGOAAAfTMAAHMsAABpJQAA&#10;Xx4AAFYWAABNDggASQ0SAEYNGgBEDiEAQQ4nAEAPLgA+EDQAPBA6ADsRQgA5EkkANxJSADYTXAA0&#10;E2cAMxR0ADEUggAvFZIALhWjACwUuAAqFNIAKhXsACsU+wAsFP8AszkAAKg/AACfQwAAlkQAAI1C&#10;AACEPwAAejoAAHE0AABnLQAAXCYAAFIfAABIGAMAQRUNAD4VFgA7FR0AORYkADcWKgA2FjAANBc3&#10;ADMXPgAxGEcAMBhQAC8ZWgAtGWUALBpyACobgAAoG5AAJhuiACUatgAjGtAAIxvqACQa/AAkGf8B&#10;sT4AAKZDAACdRwAAlEgAAItHAACDRQAAeEAAAG86AABkNAAAWi4AAE8nAABEIAAAOxwJADYbEgA0&#10;GxkAMhsgADAbJgAuHC0ALRw0ACwdPAAqHkQAKR5NACgfWAAmH2MAJSBwACMgfwAhII4AICCgAB4g&#10;tQAcIM4AHSDpAB0g+wEeH/8BrkIAAKRIAACbSwAAk00AAIpMAACBSgAAd0UAAG1AAABiOwAAWDUA&#10;AEwvAABBKQAANiMFADAhDQAtIRYAKyEcACghIwAnISoAJiIxACUiOQAjI0IAIiRLACEkVgAgJWEA&#10;HiVuABwmfQAbJo0AGSWfABglswAWJc0AFyXoABgk+gEXJP8BrEYAAKNMAACaUAAAkVEAAIlRAACA&#10;TgAAdksAAGtGAABgQQAAVjwAAEs2AABAMQAANCwBAConCgAmJhMAJCcaACInIAAhJycAHygvAB4o&#10;NgAdKT8AHClJABsqVAAZKl8AFyttABYrewAUK4sAEyudABErsgAPKssAECrnABEq+QASKf8BqkoA&#10;AKFQAACYVAAAkFUAAIhVAAB/VAAAdVAAAGlLAABfRwAAVUMAAEo/AAA/OgAAMzUAACYvBwAgLRAA&#10;Hi0XABwtHgAbLiUAGS4sABguNAAXLz0AFS9HABQvUgASMF0AEDBrAA4xegAMMYoACjCbAAkwrwAH&#10;MMcACC/iAAov9wALLv8AqE4AAJ9UAACXWAAAj1oAAIdaAAB+WQAAdFYAAGhRAABeTgAAVEsAAElH&#10;AAA9QgAAMDwAACM3BAAaNAwAFzMUABU0GwAUNCIAEjQqABE1MQAPNToADTVEAAs1TwAKNlsACDZo&#10;AAY3dwAFN4cAAzaZAAE2rAAANsQAATXfAAM08gAEM/8AplMAAJ5ZAACVXQAAjl8AAIZfAAB9XgAA&#10;c1wAAGdYAABeVgAAVFIAAEhOAAA6SAAALUMAAB8/AAAUOwgAEDoRAA07GQALOyAACTsnAAg8LwAG&#10;PDgABTxCAAM8TQABPFkAAD1mAAA9dQAAPYUAADyWAAA8qgAAO8EAADvdAAA67wAAOfoApFgAAJxe&#10;AACUYgAAjWQAAIVlAAB8ZAAAc2IAAGdfAABeXQAAUVkAAERUAAA2TwAAKEsAABtHAAAQRAUAB0IN&#10;AARDFgACQx0AAEMlAABDLQAARDUAAEM/AABDSgAAQ1YAAERjAABEcgAARIIAAEOUAABCpwAAQb4A&#10;AEHcAABA7wAAP/kAol4AAJpjAACTZwAAjGoAAIRrAAB8awAAcmkAAGdnAABbYwAATV8AAD9bAAAx&#10;VwAAI1MAABdQAAALTQMAAUwLAABLFAAATBsAAEwiAABLKgAASzIAAEs8AABLSAAAS1MAAEtgAABL&#10;bwAAS38AAEqRAABJpQAASLwAAEfZAABG8AAARfoAoGQAAJhqAACSbQAAi3AAAIRyAAB8cgAAc3EA&#10;AGRtAABWaQAASGUAADliAAArXgAAHlsAABJYAAAFVgEAAFYJAABVEQAAVRcAAFUeAABUJgAAVC4A&#10;AFQ5AABURAAAU1AAAFNdAABTbAAAU3wAAFKOAABRogAAULkAAE7WAABN7wAATfwAnmoAAJdwAACR&#10;dAAAincAAIN4AAB8eQAAb3YAAF9zAABQbwAAQmwAADNpAAAlZgAAF2QAAAtiAAAAYQAAAGAGAABf&#10;DQAAXxQAAF4aAABeIQAAXikAAF00AABdQAAAXUwAAFxaAABcaAAAW3kAAFuKAABangAAWLUAAFfT&#10;AABW7gAAVPwAnHIAAJV3AACQewAAin4AAIOAAAB3fgAAaXsAAFl4AABJdQAAOnMAACxwAAAebgAA&#10;EW0AAARrAAAAawAAAGoCAABqCAAAaQ8AAGkVAABoHAAAaCMAAGgtAABnOgAAZ0cAAGZVAABmZAAA&#10;ZXQAAGSGAABjmgAAYrAAAGHNAABf6wAAXvsAmnoAAJV/AACPgwAAiYYAAH+FAABxgwAAYoEAAFJ+&#10;AABCfAAAMnoAACR4AAAWdwAACHYAAAB1AAAAdQAAAHUAAAB0AwAAdAkAAHMQAABzFgAAcx0AAHMl&#10;AAByMgAAcUAAAHFOAABxXgAAcG8AAG+CAABulgAAbawAAGzHAABr5gAAavkAmIIAAJSHAACPiwAA&#10;hYsAAHiKAABpiAAAWYYAAEmFAAA4gwAAKYIAABuBAAANgAAAAH8AAAB/AAAAfwAAAH8AAAB/AAAA&#10;fgIAAH4IAAB+DgAAfhYAAH4cAAB+KAAAfTcAAH1HAAB+VgAAfWgAAHx7AAB7kAAAeaYAAHjAAAB4&#10;4AAAd/UAl4sAAJOPAACKkAAAfZAAAG+PAABfjQAAT4wAAD+LAAAviwAAIIoAABGKAAADiQAAAIkA&#10;AACKAAAAigAAAIoAAACKAAAAigAAAIkAAACKBQAAigwAAIsTAACLHQAAiysAAIo8AACLTQAAi18A&#10;AItzAACKiQAAiKAAAIe5AACG2gAAhfEAl5IAAI6UAACClQAAdJUAAGSUAABUkwAARJIAADOTAAAk&#10;kgAAFZIAAAWSAAAAkwAAAJMAAACUAAAAlQAAAJUAAACVAAAAlQAAAJUAAACVAAAAlgEAAJYJAACY&#10;EQAAmR0AAJkuAACZQAAAm1IAAJxmAACbfgAAmZgAAJexAACW0AAAlewAkpgAAIaZAAB5mgAAaZkA&#10;AFmZAABJmQAAN5kAACeaAAAYmwAACJsAAACbAAAAnAAAAJ0AAACeAAAAnwAAAKAAAACgAAAAoQAA&#10;AKEAAAChAAAAogAAAKMAAAClBQAApxEAAKgfAACoMgAAqkUAAKxaAACtcQAArYkAAK2iAACrvgAA&#10;qeAAipwAAH2eAABtnwAAXp8AAE6fAAA8nwAAK6EAABuiAAAKpAAAAKUAAAClAAAApgAAAKcAAACo&#10;AAAAqgAAAKsAAACsAAAArQAAAK0AAACtAAAArgAAALAAAACyAAAAtQMAALgRAAC7IQAAvDYAAL9M&#10;AADCZAAAw3wAAMOUAADDrAAAwsQAgKEAAHKjAABiowAAUqQAAEGlAAAvpwAAHqkAAA6rAAAArAAA&#10;AK4AAACvAAAAsQAAALIAAACzAAAAtAAAALYAAAC3AAAAuQAAALoAAAC8AAAAvQAAAMAAAADEAAAA&#10;ygAAAM4AAADSEAAA0yQAANg8AADdVQAA4G0AAOGFAADhnAAA4bAA/wAAAP8AAAD/AAAA/wAAAP8A&#10;AQD+ABEA+wAeAPkAKQD2ADQA8gBAAO4ASQDrAFEA6ABZAOYAXwDkAGUA4wBqAOEAbwDgAHQA3gB5&#10;ANsAfwDYAIUA1ACNANIAlQDRAJ8A0ACrAM4AvQDNANoAywD2AMoA/wDJAP8AwQD/ALoA/wC1AP8A&#10;/wAAAP8AAAD/AAAA/gAAAPYAAADxAAsA7QAZAOoAJQDmAC8A4gA6AN4ARADaAEwA1wBUANQAWgDS&#10;AGAA0ABlAM0AagDKAHAAyAB1AMUAegDEAIEAwwCHAMIAjwDBAJkAwAClAL4AtAC8AM0AugDsALkA&#10;/wC4AP8AtQD/AK8A/wCqAP8A/wAAAP8AAAD6AAAA8AAAAOgAAADiAAgA3QAUANYAIADSACsAzwA0&#10;AMsAPgDHAEcAxABOAMEAVQC+AFsAuwBgALkAZQC4AGoAtwBvALYAdQC1AHsAtACCALMAigCxAJMA&#10;sACeAK4ArACsAMEAqwDhAKkA+wCnAP8ApgD/AKEA/wCeAP8A/wAAAPYAAADsAAAA4AAAANgAAADQ&#10;AAMAyQAQAMQAGwDAACUAvQAvALoAOAC1AEAAsgBIAK8ATwCuAFUArABaAKsAXwCqAGUAqQBqAKgA&#10;bwCnAHUApQB8AKQAhACjAI0AoQCYAJ8ApQCeALcAmwDSAJgA8gCXAP8AlwD/AJUA/wCTAP8A9QAA&#10;AOkAAADcAAAA0AAAAMgAAADAAAAAuQALALQAFgCwACAArAApAKkAMgCmADoApABCAKIASAChAE4A&#10;nwBUAJ4AWQCcAF4AmwBkAJoAaQCZAG8AlwB2AJYAfgCUAIcAkgCRAJAAngCOAK8AjADGAIoA6ACJ&#10;AP8AiAD/AIgA/wCHAP8A6wAAANsAAADNAAAAwwAAALoAAACyAAAArAAGAKcAEgCiABsAnwAkAJwA&#10;LACaADQAlwA7AJUAQgCTAEgAkgBNAJAAUwCPAFgAjgBdAIwAYwCLAGkAiQBwAIgAeACGAIEAhACL&#10;AIIAmACAAKgAfwC8AH0A3AB8APgAewD/AHoA/wB7AP8A3QAAAM4AAADCAAAAtwAAAK8AAACoAAAA&#10;oQABAJwACwCXABYAkwAeAJAAJgCNAC4AiwA1AIkAPACHAEEAhgBHAIQATQCDAFIAgQBXAIAAXQB+&#10;AGMAfQBqAHsAcgB5AHsAdwCGAHUAkgBzAKIAcgC0AHAA0ABvAO8AbgD/AG0A/wBtAP8A0gAAAMQA&#10;AAC4AAAArwAAAKYAAACfAAAAmAAAAJIABgCNABEAiQAaAIUAIQCCACgAfwAvAH0ANgB8ADwAegBB&#10;AHgARwB3AEwAdQBSAHMAVwByAF4AcABlAG4AbQBsAHYAagCBAGgAjQBnAJwAZQCuAGMAxQBiAOUA&#10;YQD8AGEA/wBgAP8AyQQAALwKAACxDAAApwoAAJ8EAACXAAAAkAAAAIkAAACEAAoAfwAUAHsAHAB4&#10;ACQAdQApAHIAMABwADYAbgA8AGwAQQBrAEcAaQBMAGcAUgBmAFgAZABgAGIAaABgAHEAXgB8AFwA&#10;iQBbAJcAWQCoAFcAvQBWANsAVQD1AFUA/wBVAP8AwhEAALUYAACrGgAAohgAAJkUAACRDAAAiQMA&#10;AIEAAAB7AAQAdgANAHEAFgBtAB4AagAlAGcAKgBlADEAYwA3AGEAPABfAEIAXgBIAFwATQBaAFQA&#10;WABbAFYAYwBVAG0AUwB4AFEAhQBPAJMATgCjAEwAtwBLANMASgDuAEoA/wBKAP8AvBwAALAiAACm&#10;JQAAnSQAAJQgAACLGgAAgxMAAHsKAABzAAAAbAAHAGcAEQBjABgAXwAgAF0AJgBaACwAWAAxAFcA&#10;NwBVAD0AUwBDAFIASQBQAE8ATgBXAEwAXwBKAGkASQB1AEcAgQBFAJAAQwCgAEIAswBBAMwAQADp&#10;AEAA+gBAAP8AuCQAAKwrAACiLgAAmS4AAJAqAACIJQAAfx8AAHYXAABtDQAAZQMAAF4ACgBZABMA&#10;VgAaAFMAIQBQACcATgAsAE0AMgBLADgASQA+AEgARABGAEsARABTAEIAXABAAGYAPgByAD0AfwA7&#10;AI0AOQCdADgAsAA3AMgANgDjADUA9AA1AP4AtCwAAKkyAACfNQAAljUAAI4zAACFLgAAeygAAHIh&#10;AABpGQAAXxEAAFcIAwBQAQsATAAUAEkAGwBHACEARQAnAEMALQBBATMAPwE5AD4CQAA8A0cAOgNP&#10;ADgEWQA2BWMANAVwADMFfQAxBYwALwacAC4FrwAtBMYALAXgACsG8gArBf0AsTMAAKY4AACdOwAA&#10;lDwAAIs6AACCNQAAeTAAAG8pAABlIgAAWxsAAFIUAABJDAUAQgcNAEAGFQA9BxwAOwgjADkIKQA3&#10;CC8ANgk1ADQJPAAyCkQAMAtMAC8LVgAtDGEAKwxuACkNfAAnDosAJQ6cACQNsAAiDcgAIQ7iACIO&#10;9AAjDf8ArjgAAKQ9AACbQQAAkkEAAIpAAACBPAAAdzcAAG0xAABjKgAAWSQAAE4dAABFFgAAOxAH&#10;ADYNEAA0DhcAMQ4eADAQJAAuECoALBAxACsROAApEkEAKBJKACYTVAAlE18AIxRsACEVegAfFYoA&#10;HhWbABwUrwAaFMcAGhTjABsV9gAbFP8ArDwAAKJCAACZRQAAkUYAAIhFAAB/QgAAdT0AAGs4AABh&#10;MQAAVisAAEslAABBHgAANxkCADAVCwAsFRMAKhUaACgWIAAmFicAJBYuACMXNQAiGD4AIRhHAB8Z&#10;UgAeGV0AHBpqABoaeQAZG4gAFxqaABUarQAUGsYAExriABUa9gAVGv8AqkAAAKFGAACYSQAAj0oA&#10;AIdKAAB+RwAAdEMAAGk+AABfOAAAVTIAAEktAAA/JwAANCIAACodBwAlGw8AIhsWACAbHAAfHCMA&#10;HhwrABwdMwAbHTsAGh5FABkeUAAXH1sAFR9oABQgdwASIIcAECCYAA4grAAMH8MADB/fAA4f9QAQ&#10;Hv8AqEUAAJ9KAACWTgAAjk8AAIVOAAB9TAAAc0gAAGhDAABdPwAAUzoAAEg0AAA9MAAAMysAACgl&#10;AwAfIQsAHCETABohGgAYISEAFyIoABYiMAAVIzkAEyNDABIjTgAQJFkADiVnAAwldQAKJoUACSWW&#10;AAclqQAFJcAABiTbAAck8QAJI/8Ap0kAAJ1OAACVUgAAjVMAAIVTAAB8UQAAck4AAGZJAABcRQAA&#10;UkEAAEg9AAA9OAAAMjMAACYuAAAaKAkAFicRABQnGAASKB8AECgmAA4pLgANKTYACylAAAoqSwAI&#10;KlcABitkAAUrcwADLIMAASuUAAArpwAAKr0AACrYAAAp7QACKfwApU0AAJxSAACUVgAAjFcAAIRY&#10;AAB7VgAAcVMAAGVPAABcTAAAUkkAAEhFAAA8QAAALzoAACI1AAAWMAUADi4NAAwuFgAKLx0ACC8k&#10;AAcwLAAFMDQABDA+AAIwSQABMVUAADFiAAAycQAAMoAAADGSAAAxpQAAMLsAADDXAAAv7AAALvgA&#10;o1IAAJpXAACSWgAAi1wAAINdAAB6XAAAcFoAAGVWAABbUwAAUlAAAEZMAAA4RgAAK0EAAB49AAAS&#10;OAMACDULAAQ2FAACNhsAADciAAA3KgAANzIAADc8AAA3RwAAN1MAADdgAAA4bgAAOH4AADiQAAA3&#10;owAANrkAADXVAAA07AAANPgAoVcAAJlcAACRYAAAimIAAIJjAAB6YgAAcGAAAGVdAABcWwAAUFcA&#10;AEJSAAA0TQAAJ0gAABlEAAANQQIAAz4KAAA+EgAAPhgAAD4fAAA/JwAAPzAAAD85AAA+RAAAPlAA&#10;AD5dAAA/bAAAP3wAAD6OAAA9oQAAPLcAADvTAAA77QAAOvgAn1wAAJdiAACQZQAAiWgAAIJpAAB5&#10;aQAAcGcAAGVlAABZYQAAS10AAD1YAAAvVAAAIVAAABVMAAAISQAAAEgIAABHDwAARxYAAEcdAABH&#10;JAAARywAAEY2AABGQgAARk4AAEZbAABGaQAARnkAAEaLAABFnwAAQ7QAAELRAABB7AAAQPoAnWMA&#10;AJZoAACPbAAAiG4AAIFwAAB5cAAAcG8AAGJrAABUZwAARmMAADdfAAApWwAAG1gAAA5VAAADUwAA&#10;AFIGAABRDAAAURMAAFAaAABQIQAATykAAE8zAABPPgAAT0sAAE5YAABOZgAATnYAAE6IAABNnAAA&#10;S7IAAEnPAABI6wAAR/sAm2kAAJRvAACOcgAAiHUAAIF3AAB6dwAAbHQAAF1wAABObQAAP2kAADFm&#10;AAAiYwAAFWEAAAheAAAAXQAAAFwDAABbCQAAWxAAAFoWAABZHQAAWSQAAFkuAABYOgAAWEYAAFhU&#10;AABXYwAAV3MAAFaFAABVmQAAVK8AAFLLAABQ6gAAT/sAmXEAAJN2AACNegAAh3wAAIF+AAB1fAAA&#10;ZnkAAFd2AABHcwAAOHAAACltAAAbawAADWkAAAFoAAAAZwAAAGYAAABmBQAAZQoAAGQRAABkGAAA&#10;Yx8AAGMoAABjNAAAYkEAAGJPAABhXgAAYG8AAGCBAABelQAAXasAAFzGAABb5gAAWfoAl3kAAJJ+&#10;AACNgQAAiIQAAH2DAABvgQAAX34AAE98AAA/eQAAL3cAACF1AAATcwAABXIAAAByAAAAcQAAAHEA&#10;AABwAAAAcAUAAG8KAABvEQAAbhgAAG4fAABuLAAAbToAAG1JAABtWAAAbGkAAGp8AABpkAAAaKYA&#10;AGfAAABm4QAAZfcAloEAAJKGAACNiQAAg4kAAHaIAABmhgAAVoQAAEaCAAA1gAAAJn8AABh9AAAJ&#10;fAAAAHsAAAB7AAAAfAAAAHsAAAB7AAAAewAAAHoEAAB6CgAAehEAAHoXAAB6IgAAeTEAAHlBAAB5&#10;UQAAeWIAAHh1AAB2igAAdaAAAHO5AABy2wAAcfMAlokAAJKOAACIjgAAe44AAG2NAABdiwAATYoA&#10;ADyJAAAsiAAAHIcAAA2GAAAAhgAAAIUAAACGAAAAhgAAAIYAAACGAAAAhgAAAIUAAACFAQAAhQcA&#10;AIYOAACHFwAAhiUAAIU3AACGRwAAhlkAAIZtAACFgwAAhJoAAIKzAACB0gAAgO8AlpEAAI2TAACA&#10;kwAAcpMAAGKSAABSkAAAQZAAADCQAAAgkAAAEY8AAAKPAAAAjwAAAI8AAACQAAAAkQAAAJEAAACR&#10;AAAAkQAAAJEAAACRAAAAkQAAAJIEAACUCgAAlRcAAJUnAACUOwAAlk0AAJdhAACVeQAAlJIAAJOr&#10;AACRyAAAkOgAkJYAAISXAAB2mAAAZ5cAAFeWAABGlgAANJcAACSYAAAUmAAABJgAAACYAAAAmQAA&#10;AJkAAACaAAAAmwAAAJwAAACdAAAAnQAAAJ0AAACdAAAAngAAAJ8AAACgAAAAowoAAKQYAACkLAAA&#10;pUAAAKhUAACpawAAqYMAAKefAAClvgAAo90AiJsAAHucAABrnAAAW5wAAEucAAA5nQAAKJ4AABif&#10;AAAHoAAAAKEAAACiAAAAowAAAKMAAAClAAAApgAAAKcAAACoAAAAqQAAAKkAAACpAAAAqgAAAKsA&#10;AACtAAAAsQAAALMKAAC2GwAAtjAAALlGAAC9XgAAvnYAAL6PAAC+qAAAvsIAfp8AAG+hAABgoQAA&#10;UKIAAD6jAAAspAAAG6cAAAqoAAAAqQAAAKoAAACsAAAArQAAAK4AAACvAAAAsQAAALIAAAC0AAAA&#10;tQAAALYAAAC4AAAAuAAAALsAAAC9AAAAwQAAAMYAAADKCwAAzR4AANE2AADWTwAA22gAANyAAADc&#10;mAAA3K4A/wAAAP8AAAD/AAAA/wAAAP8AAAD7AAwA+AAaAPUAJQDxADAA7QA8AOkARQDmAE0A5ABV&#10;AOEAWwDfAGEA3QBmANsAawDYAHEA1AB2ANEAfADQAIIAzgCJAM0AkQDMAJsAywCnAMoAtwDIANIA&#10;xgDxAMUA/wDEAP8AvQD/ALUA/wCxAP8A/wAAAP8AAAD/AAAA+QAAAPMAAADtAAcA6QAVAOQAIQDg&#10;ACsA3QA2ANgAQADUAEgA0QBPAM4AVgDKAFwAxwBiAMQAZwDCAGwAwQBxAMAAdgC/AHwAvgCDAL0A&#10;iwC8AJUAugCgALkArgC3AMUAtgDnALQA/wCzAP8ArwD/AKgA/wCkAP8A/wAAAP8AAAD1AAAA6wAA&#10;AOQAAADdAAUA1QARANAAHADMACcAyQAwAMUAOgDBAEIAvABKALkAUAC3AFYAtQBcALQAYQCzAGYA&#10;sgBrALEAcQCwAHcArwB+AK4AhQCsAI8AqwCaAKkApwCoALoApgDZAKMA9wChAP8AoAD/AJwA/wCZ&#10;AP8A/+J9EElDQ19QUk9GSUxFABQV/AAAAPIAAADlAAAA2wAAANIAAADKAAAAwwAMAL4AFwC6ACEA&#10;twArALMAMwCvADwArQBDAKsASgCpAFAAqABVAKYAWwClAGAApABlAKMAawCiAHEAoAB4AJ8AfwCe&#10;AIgAnACTAJoAoACYALAAlQDLAJMA7gCSAP8AkgD/AJAA/wCOAP8A8AAAAOIAAADVAAAAywAAAMIA&#10;AAC6AAAAtAAIAK8AEwCqABwApgAlAKQALQCiADUAnwA9AJ0ARACcAEoAmgBPAJkAVACXAFkAlgBf&#10;AJUAZQCTAGsAkgByAJEAeQCPAIIAjACNAIoAmQCJAKkAhwDAAIUA4gCEAP0AgwD/AIMA/wCBAP8A&#10;5AAAANQAAADHAAAAvQAAALQAAACtAAAApwACAKEADQCdABcAmgAgAJcAKACUAC8AkgA2AJAAPQCO&#10;AEMAjQBJAIsATgCKAFMAiQBYAIcAXgCGAGUAhABrAIIAcwCBAHwAfwCHAH0AkwB7AKIAeQC3AHgA&#10;1QB2APUAdQD/AHUA/wB1AP8A1gAAAMkAAAC9AAAAsgAAAKoAAACjAAAAnAAAAJcACACSABMAjgAb&#10;AIsAIgCIACkAhgAwAIQANwCCAD0AgABCAH8ASAB9AE0AfABSAHoAWAB5AF4AdwBmAHUAbQBzAHcA&#10;cQCBAHAAjgBuAJ0AbACvAGoAyQBpAOsAaAD/AGcA/wBnAP8AzAAAAL8AAACzAAAAqgAAAKEAAACa&#10;AAAAkwAAAI0AAwCIAAwAhAAWAIAAHgB9ACQAegAqAHgAMQB2ADcAdAA9AHMAQgBxAEcAbwBNAG4A&#10;UgBsAFkAagBgAGgAaABmAHEAZAB8AGIAiQBhAJcAXwCpAF0AwABcAOAAWwD5AFoA/wBaAP8AxAIA&#10;ALcIAACsCQAAowcAAJoBAACSAAAAiwAAAIQAAAB/AAcAegARAHYAGQByACAAbwAlAGwAKwBqADIA&#10;aAA3AGcAPQBlAEIAYwBIAGIATQBgAFQAXgBbAFwAYwBaAGwAWAB3AFYAhABVAJIAUwCjAFEAuABQ&#10;ANUATwDyAE4A/wBOAP8AvRAAALEWAACnFwAAnRUAAJURAACMCQAAhAEAAH0AAAB2AAEAcQAKAGwA&#10;EwBoABoAZAAhAGEAJgBfACwAXQAyAFsAOABaAD0AWABDAFYASQBUAE8AUgBWAFEAXgBPAGcATQBz&#10;AEsAfwBJAI4ARwCeAEYAsQBEAMsARADrAEMA/QBDAP8AtxoAAKwgAACiIgAAmSEAAJAdAACHFwAA&#10;fxAAAHcHAABuAAAAaAAFAGIADQBeABUAWgAbAFcAIgBUACcAUgAsAFEAMgBPADgATQA+AEwARABK&#10;AEoASABSAEYAWgBEAGQAQgBvAEAAfAA/AIoAPQCaADsArQA6AMUAOQDjADkA+AA5AP8AsyMAAKgp&#10;AACfKwAAlisAAI0nAACEIQAAexwAAHIUAABpCgAAYAAAAFkABwBUAA8AUAAWAE0AHABKACIASAAo&#10;AEYALQBFADMAQwA5AEEAPwA/AEYAPQBNADsAVgA5AGAANwBsADYAeQA1AIgAMwCYADEAqQAxAMAA&#10;MADdADAA8wAvAP8ArysAAKUwAACcMwAAkzMAAIowAACBKwAAdyUAAG4eAABlFwAAWw4AAFMFAABM&#10;AAgARwAQAEQAFwBBAB0APgAjAD0AKQA7AC4AOQA0ADcAOwA1AEIAMwBKADEAUwAvAF4ALgBqACwA&#10;dwArAIUAKQCWACcAqAAmAL0AJgDZACUA7gAkAPoArTEAAKM3AACZOQAAkTkAAIg3AAB/MwAAdS0A&#10;AGwmAABiIAAAVxkAAE4RAABFCgIAPgQJADoBEgA3ABgANQEeADMBJAAxAioALwIwAC4DNwAsAz4A&#10;KgRHACgFUAAmBVsAJAZnACMHdQAhB4QAHwiVAB0HpwAcBr0AGgbWABkH7AAZCPkAqjcAAKE8AACX&#10;PwAAjz8AAIY9AAB9OgAAczQAAGkuAABfKAAAVSEAAEsaAABBFAAAOA0EADAICgAtBxIAKwgZACkJ&#10;HwAnCSUAJQkrACQKMwAiCjsAIAtEAB8MTgAdDFkAGw1mABkOdAAXDoQAFQ6VABQOqAASDb4AEQ3Z&#10;ABIO7gATDfsAqDsAAJ9AAACWQwAAjUQAAIVCAAB8QAAAcjoAAGg1AABeLwAAUykAAEgjAAA+HAAA&#10;NBcAACsSBQAkEAwAIQ8UAB8PGgAeECAAHBAoABsRLwAaETgAGBJBABcTTAAVE1cAExRkABEUcgAQ&#10;FYIADRWTAAsVpgAJFbwACRTWAAoU7wAMFP0Apj8AAJ1EAACURwAAjEgAAIRHAAB7RQAAcUAAAGY7&#10;AABcNgAAUjAAAEcrAAA8JQAAMiAAACkbAAAfFwgAGhUQABgVFgAXFh0AFRYlABQXLAATFzUAEhg/&#10;ABAYSQANGVUACxpiAAkbcAAIG4AABhuRAAUbpAADGrkAAxrTAAQZ6gAGGfsApUMAAJtIAACTSwAA&#10;i0wAAIJMAAB5SgAAcEYAAGVBAABbPAAAUDcAAEYyAAA7LgAAMSkAACckAAAdHwUAFBsMABIbFAAQ&#10;HBsADhwiAAwdKgALHjMACh49AAgfRwAHH1MABSBgAAMgbgABIX4AACCPAAAgogAAH7cAAB/RAAAf&#10;6QAAHvcAo0cAAJpNAACSUAAAilEAAIJQAAB4TwAAb0wAAGRHAABaQwAAUD8AAEY7AAA7NgAAMTIA&#10;ACUsAAAZJgIADiIKAAoiEgAIIxkAByMgAAUkKAAEJDEAAiU7AAElRQAAJVEAACVeAAAmbAAAJ3wA&#10;ACeNAAAmoAAAJbUAACTQAAAj6AAAI/YAoUwAAJhRAACRVAAAiVUAAIFWAAB4VAAAblEAAGNNAABZ&#10;SgAAUEcAAEZDAAA8PwAALjkAACEzAAAVLgAACioJAAQpEAABKhgAACofAAArJgAAKy8AACw4AAAr&#10;QwAAK08AACxcAAAsagAALXoAACyLAAAsngAAK7MAACrOAAAp6AAAKPYAn1AAAJdVAACPWAAAiFoA&#10;AIBbAAB3WgAAblcAAGJUAABZUQAAUE4AAEVKAAA3RQAAKj8AABw6AAARNgAABTIIAAAyDgAAMhYA&#10;ADIcAAAyJAAAMi0AADM2AAAyQQAAMk0AADJaAAAzaAAAM3gAADOKAAAynQAAMbEAADDMAAAv6AAA&#10;LvcAnVUAAJVbAACOXgAAh2AAAH9gAAB3YAAAbV4AAGNbAABaWQAATlUAAEBQAAAySwAAJUYAABdC&#10;AAALPgAAADsHAAA6DQAAOhQAADoaAAA6IgAAOioAADozAAA6PgAAOUoAADlXAAA6ZgAAOnYAADqI&#10;AAA5mwAAN7AAADbLAAA16AAANfgAnFsAAJRgAACNZAAAhmYAAH9nAAB3ZgAAbWUAAGNjAABXXwAA&#10;SVoAADtWAAAtUgAAH00AABJJAAAGRgAAAEQGAABDCwAAQxIAAEMYAABCHwAAQicAAEIwAABCPAAA&#10;QUgAAEFVAABBYwAAQXMAAEGFAABAmQAAPq4AAD3JAAA85wAAO/kAmmEAAJNmAACMagAAhmwAAH9u&#10;AAB3bgAAbmwAAGBoAABSZQAARGAAADVcAAAnWQAAGVUAAAxSAAAATwAAAE4DAABNCQAATA8AAEwV&#10;AABLHAAASyQAAEotAABKOAAASkUAAElSAABJYAAASXEAAEmDAABIlgAAR6wAAEXHAABD5wAAQvkA&#10;mGgAAJJtAACMcQAAhnMAAH91AAB4dQAAanIAAFtuAABMagAAPWYAAC5jAAAgYAAAEl0AAAVbAAAA&#10;WQAAAFgAAABXBQAAVgsAAFYRAABVGAAAVB8AAFQoAABUNAAAU0EAAFNOAABSXQAAUm0AAFF/AABR&#10;kwAAUKoAAE3FAABM5QAASvkAlnAAAJF0AACLeAAAhXsAAH98AABzegAAZHcAAFRzAABFcAAANW0A&#10;ACdqAAAYaAAACWYAAABkAAAAYwAAAGIAAABiAQAAYQcAAGAMAABgEwAAXxoAAF4iAABeLgAAXjsA&#10;AF1JAABdWAAAXGkAAFt7AABajwAAWaUAAFjAAABW4gAAVPgAlXcAAJB8AACLgAAAhoIAAHuBAABs&#10;fwAAXXwAAE15AAA8dwAALXQAAB5yAAAQcAAAAW8AAABuAAAAbgAAAG0AAABsAAAAbAEAAGsGAABq&#10;DAAAahQAAGoaAABpJgAAaTQAAGhDAABoUwAAZ2QAAGZ2AABligAAZKAAAGK6AABh3AAAYPUAlIAA&#10;AJCEAACLiAAAgYgAAHOGAABkgwAAVIEAAER/AAAyfQAAI3wAABR6AAAFeQAAAHgAAAB4AAAAeAAA&#10;AHgAAAB3AAAAdwAAAHYAAAB2BQAAdQsAAHUTAAB2HAAAdSoAAHQ7AAB0SwAAdFwAAHNwAAByhAAA&#10;cJsAAG60AABt1AAAbfEAlIgAAJCMAACGjQAAeYwAAGqKAABaiQAASocAADmGAAAphQAAGYQAAAmD&#10;AAAAggAAAIIAAACCAAAAgwAAAIMAAACCAAAAggAAAIEAAACBAAAAgQMAAIEKAACCEQAAgh8AAIEw&#10;AACBQgAAglMAAIJnAACAfQAAf5QAAH2tAAB8ywAAe+sAlJAAAIuRAAB+kQAAcJAAAGCPAABPjgAA&#10;Po0AAC2NAAAdjQAADYwAAACMAAAAjAAAAIwAAACNAAAAjQAAAI4AAACOAAAAjgAAAI4AAACNAAAA&#10;jQAAAI4AAACQBQAAkBEAAJAhAACPNgAAkEkAAJFdAACRcwAAkIsAAI6lAACNwQAAjOQAjpUAAIKW&#10;AAB0lgAAZZUAAFSUAABDlAAAMpQAACGVAAAQlQAAAJUAAACVAAAAlQAAAJYAAACXAAAAmAAAAJkA&#10;AACZAAAAmQAAAJkAAACZAAAAmgAAAJsAAACcAAAAnwQAAKASAACgJQAAoToAAKNPAAClZQAAo4AA&#10;AKGbAACgtwAAn9gAhpkAAHiaAABpmgAAWZoAAEiaAAA2mgAAJZwAABScAAADnQAAAJ4AAACeAAAA&#10;nwAAAKAAAAChAAAAogAAAKQAAACkAAAApQAAAKUAAACmAAAApgAAAKcAAACpAAAArQAAAK8EAACx&#10;FQAAsSoAALRBAAC4WAAAuXAAALmJAAC5owAAuMIAfJ4AAG2fAABenwAATp8AADugAAApogAAF6QA&#10;AAalAAAApgAAAKcAAACpAAAAqgAAAKsAAACsAAAArgAAAK8AAACwAAAAsQAAALIAAACzAAAAswAA&#10;ALUAAAC3AAAAugAAAMAAAADEBQAAyBkAAMowAADPSQAA1WIAANZ7AADWkwAA1qsA/wAAAP8AAAD/&#10;AAAA/wAAAPwAAAD4AAgA9QAWAPAAIgDtACwA6QA3AOUAQQDhAEkA3gBRANwAVwDYAF0A0wBjANEA&#10;aADOAG0AzAByAMwAeADKAH4AyQCFAMgAjQDHAJcAxgCiAMQAsQDDAMkAwQDsAMAA/wC/AP8AuQD/&#10;ALEA/wCrAP8A/wAAAP8AAAD+AAAA9QAAAO8AAADpAAQA4wASAN4AHgDbACcA1gAxANIAOwDOAEQA&#10;yQBLAMUAUgDCAFgAwABdAL4AYgC9AGcAvABtALsAcgC6AHgAuQB/ALgAhwC3AJAAtQCcALQAqgCy&#10;AL0AsQDgAK8A/QCtAP8AqQD/AKMA/wCfAP8A/wAAAPsAAADvAAAA5gAAAN8AAADWAAIAzwAMAMoA&#10;GADGACMAwwArAL4ANQC5AD4AtgBFALQATACyAFIAsQBXAK8AXACuAGEArQBnAKwAbACrAHIAqgB5&#10;AKgAgQCnAIoApgCVAKQAogCjALMAoADRAJ0A8wCcAP8AnAD/AJcA/wCUAP8A+AAAAOwAAADfAAAA&#10;1QAAAMwAAADEAAAAvQAJALgAEwC0AB0AsAAmAK0ALgCqADcAqAA/AKYARQCkAEsAowBRAKIAVgCg&#10;AFsAnwBhAJ4AZgCdAGwAmwBzAJoAewCYAIQAlwCOAJQAmwCSAKsAkADEAI4A6QCNAP8AjAD/AIsA&#10;/wCIAP8A6wAAANsAAADPAAAAxQAAALwAAAC1AAAArgAEAKkAEAClABgAogAhAJ8AKQCdADEAmgA4&#10;AJgAPwCXAEUAlQBKAJQAUACSAFUAkQBaAJAAYACOAGYAjQBtAIsAdQCJAH4AhwCIAIUAlQCEAKQA&#10;ggC5AIAA3AB/APoAfgD/AH0A/wB8AP8A3gAAAM8AAADCAAAAuAAAALAAAACpAAAAogAAAJ0ACgCY&#10;ABQAlQAbAJIAIwCPACsAjQAyAIsAOACJAD4AiABEAIYASQCFAE4AhABUAIIAWQCAAGAAfwBnAH0A&#10;bwB8AHgAegCCAHgAjwB2AJ4AdACxAHIAzwBxAPIAcAD/AG8A/wBvAP8A0QAAAMMAAAC4AAAArQAA&#10;AKUAAACeAAAAmAAAAJIABQCNAA4AiQAYAIYAHgCDACUAgQArAH8AMgB9ADgAewA9AHoAQwB4AEgA&#10;dwBOAHUAUwBzAFoAcQBhAHAAaQBuAHIAbAB9AGoAiQBoAJgAZgCqAGQAwwBjAOcAYgD/AGEA/wBh&#10;AP8AxwAAALoAAACvAAAApgAAAJ0AAACVAAAAjgAAAIgAAACDAAkAfwASAHsAGgB4AB8AdQAmAHIA&#10;LABwADIAbwA4AG0APQBrAEIAagBIAGgATgBmAFQAZABbAGIAYwBgAGwAXgB3AF0AhABbAJIAWQCk&#10;AFcAugBWANsAVQD3AFQA/wBUAP8AvwEAALIGAACoBgAAnwQAAJYAAACOAAAAhgAAAIAAAAB6AAQA&#10;dQAMAHEAFQBtABwAaQAhAGcAJwBkAC0AYwAzAGEAOABfAD4AXgBDAFwASQBaAE8AWABWAFYAXgBU&#10;AGcAUgByAFAAfwBPAI0ATQCeAEsAsgBJAM8ASADvAEgA/wBIAP8AuA4AAKwUAACjFQAAmRMAAJAN&#10;AACIBgAAgAAAAHgAAABxAAAAawAHAGcADwBiABYAXwAdAFwAIwBZACcAVwAtAFYAMwBUADgAUgA+&#10;AFAARABPAEoATQBRAEsAWQBJAGIARwBtAEUAegBDAIkAQQCZAEAArAA+AMYAPQDmAD0A/AA9AP8A&#10;sxkAAKgeAACeIAAAlR4AAIwaAACDFAAAew0AAHIEAABqAAAAYwACAF0ACgBYABEAVQAXAFEAHQBO&#10;ACMATQAoAEsALQBJADMARwA4AEYAPwBEAEUAQgBNAEAAVQA9AF4AOwBqADoAdwA4AIUANgCVADUA&#10;qAAzAL4AMwDfADIA9gAyAP8AriIAAKQnAACbKQAAkigAAIkkAACAHgAAdxkAAG4RAABlCAAAXAAA&#10;AFUABQBQAAsASwASAEgAGABEAB0AQgAjAEAAKAA/AC0APQAzADsAOgA5AEEANwBIADUAUQAzAFsA&#10;MQBmAC8AdAAuAIIALQCSACsApAAqALkAKgDWACkA8AApAP8AqykAAKEuAACYMQAAjzAAAIYtAAB9&#10;KAAAdCEAAGocAABhFAAAVwsAAE8DAABHAAYAQwAMAD4AEwA7ABkAOAAeADYAJAA1ACkAMwAvADEA&#10;NQAvAD0ALQBEACsATgApAFgAJwBkACYAcQAkAIAAIgCQACEAogAfALYAHwDRAB8A7AAfAPoAqTAA&#10;AJ81AACWNwAAjTcAAIQ0AAB7MAAAcioAAGgkAABeHQAAVBcAAEoOAABBCAAAOgEHADUADQAyABQA&#10;LwAZAC0AHwArACUAKQArACcAMQAlADkAIwBBACEASwAfAFUAHgBiABwAbwAaAX4AGAGOABcBoAAW&#10;ALQAFQDOABQA6AATAPcApjUAAJ06AACUPAAAjDwAAIM7AAB6NwAAcDEAAGYrAABcJgAAUh8AAEcY&#10;AAA+EgAANAsBACwGCAAoAw4AJQIUACMCGgAhAyAAHwMmAB0ELQAcBDUAGgU+ABgFSAAXBlMAFAdf&#10;ABMHbQARCH0ADgiNAA0HoAALB7QACgbMAAkH5QAJB/QApDkAAJs+AACTQQAAikEAAIJAAAB4PQAA&#10;bjgAAGUyAABbLAAAUCcAAEUhAAA7GwAAMhYAACkRAgAgDAgAGwkOABkIFQAXCRsAFgkiABQKKgAT&#10;CjIAEQs7AA8MRgAMDVEACg5eAAgPbAAHEHsABRCMAAQQnwADELMAAQ7LAAEN5AACDfYAoz0AAJlC&#10;AACRRQAAiUYAAIFFAAB3QwAAbT4AAGM5AABZNAAATy4AAEQpAAA6JAAAMB8AACcaAAAdFgMAFBEI&#10;AA4ODgANEBcADBEfAAsRJwAJEi8ACBM5AAcUQwAFFE8AAxVcAAEWagAAFnkAABaKAAAWnAAAFbEA&#10;ABXJAAAU4wAAE/MAoUIAAJhHAACQSQAAiEoAAH9JAAB2SAAAbUQAAGI/AABYOgAATjUAAEQwAAA5&#10;LAAAMCgAACcjAAAdHwAAERkGAAkWDQAGFxUABRgdAAMYJQACGS0AARo3AAAaQQAAGk0AABtaAAAb&#10;aAAAHHgAAByJAAAbmwAAG68AABrIAAAZ4gAAGPMAn0YAAJdLAACPTQAAh08AAH9OAAB2TQAAbEkA&#10;AGFFAABXQQAATj0AAEQ5AAA6NQAAMTEAACUsAAAZJQAADCAGAAQeDAAAHhQAAB4bAAAfIwAAHysA&#10;ACA1AAAgQAAAIEsAACBYAAAhZgAAIXYAACKHAAAhmgAAH64AAB7GAAAe4wAAHfMAnkoAAJVPAACO&#10;UgAAhlMAAH5TAAB1UgAAa08AAGBLAABXSAAATkUAAEVBAAA7PQAALTcAACAyAAAULAAACCcGAAAm&#10;DAAAJRMAACYZAAAmIQAAJikAACcyAAAnPQAAJkkAACdWAAAnZAAAJ3QAACiFAAAnmAAAJawAACTF&#10;AAAj4wAAI/UAnE8AAJRUAACNVgAAhVgAAH1ZAAB1WAAAa1UAAGBSAABXTwAAT00AAERIAAA2QwAA&#10;KT0AABs4AAAOMwAAAy8FAAAuCwAALREAAC0XAAAtHwAALicAAC4wAAAuOwAALUcAAC1UAAAuYgAA&#10;LnIAAC6EAAAtlwAALKsAACrEAAAp4gAAKfYAmlQAAJNZAACMXAAAhF4AAH1eAAB0XgAAa1wAAGBZ&#10;AABYVwAATVMAAD9OAAAxSQAAI0QAABY/AAAJOwAAADgFAAA2CgAANhAAADUVAAA1HQAANSUAADYt&#10;AAA1OQAANUUAADRSAAA0YAAANXAAADWCAAA0lQAAMqoAADHDAAAw4gAAL/YAmFoAAJJeAACLYgAA&#10;hGQAAH1lAAB1ZAAAa2MAAGFhAABVXQAASFgAADlTAAArTwAAHUsAABBGAAAEQwAAAEADAAA/CAAA&#10;Pw0AAD4TAAA9GgAAPSIAAD0qAAA9NgAAPEIAADxPAAA8XQAAPG4AADyAAAA8kwAAOqkAADjCAAA3&#10;4gAANvYAl2AAAJBlAACKaAAAg2oAAH1sAAB1bAAAbGsAAF5mAABQYgAAQl4AADNaAAAlVgAAF1IA&#10;AAlOAAAATAAAAEoAAABJBQAASAoAAEgRAABHFwAARh4AAEYnAABFMgAART8AAEVMAABEWwAARGsA&#10;AER9AABEkQAAQqcAAEDBAAA+4QAAPfcAlWcAAI9sAACJbwAAg3EAAH1zAAB2cwAAaHAAAFlsAABK&#10;aAAAO2QAACxgAAAdXQAADloAAANYAAAAVQAAAFQAAABTAgAAUgcAAFIMAABREwAAUBkAAE8iAABP&#10;LgAATzsAAE5JAABOVwAATWgAAE16AABNjgAAS6QAAEq+AABH4AAARfcAlG4AAI9zAACJdgAAg3kA&#10;AH16AABxeAAAYnUAAFJxAABCbgAAM2oAACRnAAAWZQAABmMAAABhAAAAYAAAAF8AAABeAAAAXQMA&#10;AFwIAABbDQAAWhUAAFodAABZKAAAWTUAAFhEAABYUwAAV2QAAFZ2AABWigAAVaAAAFO6AABR3gAA&#10;UPcAk3YAAI57AACJfgAAhIEAAHl/AABqfAAAWnkAAEp3AAA5dAAAKnEAABtvAAAMbQAAAGwAAABr&#10;AAAAagAAAGkAAABpAAAAaAAAAGcCAABmCAAAZg4AAGUWAABlIAAAZC4AAGQ9AABjTQAAY14AAGFx&#10;AABghQAAX5sAAF60AABd1wAAW/QAkn8AAI6DAACKhgAAf4YAAHGEAABigQAAUn8AAEF9AAAwegAA&#10;IHkAABF3AAACdgAAAHUAAAB1AAAAdAAAAHQAAABzAAAAcwAAAHIAAAByAQAAcQcAAHEOAABxFgAA&#10;cSQAAHA1AABwRQAAb1cAAG9qAABtfwAAa5UAAGquAABpzgAAaO8AkocAAI6LAACFiwAAd4oAAGiI&#10;AABYhgAAR4UAADaDAAAlggAAFoEAAAZ/AAAAfwAAAH4AAAB/AAAAfwAAAH8AAAB/AAAAfgAAAH4A&#10;AAB9AAAAfQAAAH0FAAB+CgAAfhgAAH0pAAB9PAAAfU4AAH1hAAB8dwAAeo4AAHmnAAB3xAAAdugA&#10;ko8AAImQAAB8kAAAbo4AAF2NAABNjAAAO4sAACqLAAAaigAACYkAAACIAAAAiAAAAIkAAACJAAAA&#10;igAAAIoAAACKAAAAigAAAIoAAACJAAAAigAAAIoAAACLAQAAjAoAAIwbAACKMQAAi0QAAIxXAACN&#10;bQAAi4YAAIqfAACIuwAAh94AjZQAAICUAABylAAAYpMAAFKSAABBkgAAL5IAAB6SAAAMkgAAAJIA&#10;AACSAAAAkgAAAJMAAACUAAAAlQAAAJUAAACWAAAAlgAAAJYAAACVAAAAlgAAAJcAAACYAAAAmgAA&#10;AJwLAACcHwAAnDUAAJ5KAACfYQAAnnsAAJ2VAACbsAAAmtIAhJgAAHaYAABnmAAAV5gAAEaXAAAz&#10;mAAAIZkAABGaAAAAmgAAAJsAAACbAAAAnAAAAJ0AAACeAAAAnwAAAKAAAAChAAAAoQAAAKIAAACi&#10;AAAAogAAAKMAAAClAAAAqAAAAKsAAACtDgAArCUAAK87AACyUgAAtWoAALWEAACyogAAsMIAepwA&#10;AGudAABbnQAAS50AADmeAAAmnwAAFKEAAAKiAAAAowAAAKQAAAClAAAApgAAAKcAAACpAAAAqgAA&#10;AKwAAACtAAAArQAAAK4AAACvAAAArgAAALAAAACyAAAAtQAAALsAAAC/AAAAwhMAAMQrAADJRAAA&#10;zlwAANB2AADRjwAA0ac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EhAAABAAAAAAAAAAAAAAAAAAAAAQAAAAAAAAAAAAAAAAAA&#10;AAEAAAABAgMEBAUGBwgJCgsMDA0ODxAREhMUFBUWFxgZGhscHR4eHyAhIiMkJSYnKCkqKissLS4v&#10;MDEyMzQ1Njc4OTo7Ozw9Pj9AQUJDREVGR0hJSktMTU5PUFFSU1RVVldYWVpbXF1eX2BhYmNkZWZn&#10;aGlqa2xtbm9wcXJzdHV2d3h5ent8fX5/gIGCg4SFhoeIiYqLjI2Oj5CRkpOUlZaXmJqbnJ2en6Ch&#10;oqOkpaanqKmqq6ytrq+xsrO0tba3uLm6u7y9vr/AwcLDxcbHyMnKy8zNzs/Q0dLT1NXX2Nna29zd&#10;3t/g4eLj5OXm6Onq6+zt7u/w8fLz9PX2+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10;////////////////////////////////////////////////////////////////////////////&#10;////////////////////////////////////////////////////////////////////////////&#10;////////////////////////////////////////////////////////////////////////////&#10;////////////////////////////////////////////////////////////////////////////&#10;////////////////////////////////////////////////////////////////////////////&#10;////////////////////////////////////////////////////////////////////////////&#10;////////////////////////////////////////////////////////////////////////////&#10;////////////////////////////////////////////////////////////////////////////&#10;////////////////////////////////////////////////////////////////////////////&#10;////////////////////////////////////////////////////////////////////////////&#10;////////////////////////////////////////////////////////////////////////////&#10;////////////////////////////////////////////////////////////////////////////&#10;////////////////////////////////////////////////////////////////////////////&#10;////////////////////////////////////////////////////////////////////////////&#10;////////////////////////////////////////////////////////////////////////////&#10;////////////////////////////////////////////////////////////////////////////&#10;////////////////////////////////////////////////////////////////////////////&#10;////////////////////////////////////////////////////////////////////////////&#10;////////////////////////////////////////////////////////////////////////////&#10;////////////////////////////////////////////////////////////////////////////&#10;////////////////////////////////////////////////////////////////////////////&#10;////////////////////////////////////////////////////////////////////////////&#10;////////////////////////////////////////////////////////////////////////////&#10;////////////////////////////////////////////////////////////////////////////&#10;////////////////////////////////////////////////////////////////////////////&#10;////////////////////////////////////////////////////////////////////////////&#10;////////////////////////////////////////////////////////////////////////////&#10;///////////////////////////////////////////////0////////////////////////////&#10;//////////////be8v/////////////////////////////////////////z////////////////&#10;////////////////////////////////////////////////////////////////////////////&#10;////////////////////////////////////////////////////////////////////////////&#10;////////////////////////////////////////////////////////////////////////////&#10;////////////////////////////////////////////////////////////////////////////&#10;////////////////////////////////////////////////////////////////////////////&#10;////////////////////////////////////////////////////////////////////////////&#10;////////////////////////////////////////////////////////////////////////////&#10;////////////////////////////////////////////////////////////////////////////&#10;////////////////////////////////////////////////////////////////////////////&#10;////////////////////////////////////////////////////////////////////////////&#10;////////////////////////////////////////////////////////////////////////////&#10;////////////////////////////////////////////////////////////////////////////&#10;////////////////////////////////////////////////////////////////////////////&#10;////////////////////////////////////////////////////////////////////////////&#10;////////////////////////////////////////////////////////////////////////////&#10;////////////////////////////////////////////////////////////////////////////&#10;////////////////////////////////////////////////////////////////////////////&#10;//////////rl9///////////////////////////////////////+rSUsPb/////////////////&#10;////////////////////5pdvkuH/////////////////////////////////////+bOUr/X/////&#10;//////////////////////////////////nk9v//////////////////////////////////////&#10;////////////////////////////////////////////////////////////////////////////&#10;////////////////////////////////////////////////////////////////////////////&#10;////////////////////////////////////////////////////////////////////////////&#10;////////////////////////////////////////////////////////////////////////////&#10;////////////////////////////////////////////////////////////////////////////&#10;////////////////////////////////////////////////////////////////////////////&#10;////////////////////////////////////////////////////////////////////////////&#10;////////////////////////////////////////////////////////////////////////////&#10;////////////////////////////////////////////////////////////////////////////&#10;////////////////////////////////////////////////////////////////////////////&#10;////////////////////////////////////////////////////////////////////////////&#10;////////////////////////////////////////////////////////////////////////////&#10;////////////////////////////////////////////////////////////////////////////&#10;////////////////////////////////////////////////////////////////////////////&#10;////////////////////////////////////////////////////////////////////////////&#10;////////////////////////////////////////////////////////////////////////////&#10;////////////////9sGmyv//////////////////////////////////////uHpQf9H/////////&#10;///////////////////////////ilk0DWLr////////////////////////////////////RjWlK&#10;ccf////////////////////////////////////x0byYsu3/////////////////////////////&#10;///////////t////////////////////////////////////////////////////////////////&#10;////////////////////////////////////////////////////////////////////////////&#10;////////////////////////////////////////////////////////////////////////////&#10;////////////////////////////////////////////////////////////////////////////&#10;////////////////////////////////////////////////////////////////////////////&#10;////////////////////////////////////////////////////////////////////////////&#10;////////////////////////////////////////////////////////////////////////////&#10;////////////////////////////////////////////////////////////////////////////&#10;////////////////////////////////////////////////////////////////////////////&#10;////////////////////////////////////////////////////////////////////////////&#10;////////////////////////////////////////////////////////////////////////////&#10;////////////////////////////////////////////////////////////////////////////&#10;////////////////////////////////////////////////////////////////////////////&#10;////////////////////////////////////////////////////////////////////////////&#10;////////////////////////////////////////////////////////////////////////////&#10;/////////////+rY////////////////////////////////////////w4tut///////////////&#10;//////////////////////26gj8Ndsj//////////////////////////////////8l/QwEAQ5z/&#10;/////////////////////////////////6NbFwAAIYLr////////////////////////////////&#10;6oo2BQAABXjl////////////////////////////////2nFQPysAAH/s////////////////////&#10;////////////y6CLiXk9WYb8////////////////////////////////99na5MSdueT/////////&#10;////////////////////////////////////////////////////////////////////////////&#10;////////////////////////////////////////////////////////////////////////////&#10;////////////////////////////////////////////////////////////////////////////&#10;////////////////////////////////////////////////////////////////////////////&#10;////////////////////////////////////////////////////////////////////////////&#10;////////////////////////////////////////////////////////////////////////////&#10;////////////////////////////////////////////////////////////////////////////&#10;////////////////////////////////////////////////////////////////////////////&#10;////////////////////////////////////////////////////////////////////////////&#10;////////////////////////////////////////////////////////////////////////////&#10;////////////////////////////////////////////////////////////////////////////&#10;////////////////////////////////////////////////////////////////////////////&#10;////////////////////////////////////////////////////////////////////////////&#10;////////////////////////////////////////////////////8sKvsv//////////////////&#10;///////////////////UjlAzW8r//////////////////////////////////92LQwAALJX1////&#10;////////////////////////////9qRaDwAACW3O////////////////////////////////xnQp&#10;AAAAAE+z////////////////////////////////oUcAAAAAADef////////////////////////&#10;///////vfRYAAAAAAB6O///////////////////////////////WRwAAAAAAAAWI////////////&#10;//////////////////+qPgkAAAAAAACA///////////////////////////////Kg0QTAAAAAABw&#10;/f//////////////////////////////0J1oPDQzSGeK8v//////////////////////////////&#10;//3Mpp6jt9T5////////////////////////////////////////////////////////////////&#10;////////////////////////////////////////////////////////////////////////////&#10;////////////////////////////////////////////////////////////////////////////&#10;////////////////////////////////////////////////////////////////////////////&#10;////////////////////////////////////////////////////////////////////////////&#10;////////////////////////////////////////////////////////////////////////////&#10;////////////////////////////////////////////////////////////////////////////&#10;////////////////////////////////////////////////////////////////////////////&#10;////////////////////////////////////////////////////////////////////////////&#10;////////////////////////////////////////////////////////////////////////////&#10;////////////////////////////////////////////////////////////////////////////&#10;////////////////////////////////////////////////////////////////////////////&#10;////////////////2rSglrf///////////////////////////////////Kra0EuI13V////////&#10;/////////////////////////6piHQAAADKj////////////////////////////////yXMpAAAA&#10;ABJ+7P//////////////////////////////m0MAAAAAAABhz///////////////////////////&#10;///RawoAAAAAAABJuf////////////////////////////+pMAAAAAAAAAA0p///////////////&#10;//////////////99AAAAAAAAAAAelv///////////////////////////+w2AAAAAAAAAAAHiP//&#10;/////////////////////////7YAAAAAAAAAAAAAev///////////////////////////10gAAAA&#10;AAAAAAAAZv3//////////////////////////75zMAAAAAAAAAAATe3/////////////////////&#10;///////hoV4qBQAAAAAALtn//////////////////////////////82VZ1NOXnWQrdX/////////&#10;////////////////////////+uvt+///////////////////////////////////////////////&#10;////////////////////////////////////////////////////////////////////////////&#10;////////////////////////////////////////////////////////////////////////////&#10;////////////////////////////////////////////////////////////////////////////&#10;////////////////////////////////////////////////////////////////////////////&#10;////////////////////////////////////////////////////////////////////////////&#10;////////////////////////////////////////////////////////////////////////////&#10;////////////////////////////////////////////////////////////////////////////&#10;////////////////////////////////////////////////////////////////////////////&#10;////////////////////////////////////////////////////////////////////////////&#10;////////////////////////////////////////////////////////7tXEt6vK////////////&#10;/////////////////////+Shb1FAMiNg5f//////////////////////////////14tGCgAAAAA3&#10;tf/////////////////////////////2lEcAAAAAAAAXj/////////////////////////////+/&#10;XwkAAAAAAAAAce////////////////////////////+TKQAAAAAAAAAAWdj/////////////////&#10;/////////+5oAAAAAAAAAAAARcT//////////////////////////8IkAAAAAAAAAAAAMbP/////&#10;/////////////////////5AAAAAAAAAAAAAAG6H//////////////////////////z0AAAAAAAAA&#10;AAAABJD/////////////////////////4QAAAAAAAAAAAAAAAIH/////////////////////////&#10;XwAAAAAAAAAAAAAAAGv/////////////////////////IgMAAAAAAAAAAAAAAFH+////////////&#10;//////////+rnmsrAAAAAAAAAAAAADPn//////////////////////////m/cjcSAAAAAAAAARbM&#10;////////////////////////////9buMa1lUXWt5iJXa////////////////////////////////&#10;//r5////////////////////////////////////////////////////////////////////////&#10;////////////////////////////////////////////////////////////////////////////&#10;////////////////////////////////////////////////////////////////////////////&#10;////////////////////////////////////////////////////////////////////////////&#10;////////////////////////////////////////////////////////////////////////////&#10;////////////////////////////////////////////////////////////////////////////&#10;////////////////////////////////////////////////////////////////////////////&#10;////////////////////////////////////////////////////////////////////////////&#10;////////////////////////////////////////////////////////////////////////////&#10;////////////////////////8OHS8f///////////////////////////////+myj3ZkVUQzeP//&#10;////////////////////////////xXo7EQAAAAAAQs/////////////////////////////MdCcA&#10;AAAAAAAAGKH///////////////////////////aJNQAAAAAAAAAAAoX/////////////////////&#10;/////79UAAAAAAAAAAAAAG7+/////////////////////////5IcAAAAAAAAAAAAAFnr////////&#10;////////////////+GYAAAAAAAAAAAAAAEfa////////////////////////1iIAAAAAAAAAAAAA&#10;ADTJ////////////////////////rwAAAAAAAAAAAAAAAB+4////////////////////////VQAA&#10;AAAAAAAAAAAAAAil////////////////////////AAAAAAAAAAAAAAAAAACT////////////////&#10;//////+WAAAAAAAAAAAAAAAAAACA//////////////////////8AAAAAAAAAAAAAAAAAAABj////&#10;/////////////////8kAAAAAAAAAAAAAAAAAAABC//////////////////////8fRioFAAAAAAAA&#10;AAAAAAAt7//////////////////////0/92iYzkZAAAAAAABDhwu5///////////////////////&#10;/////9GrjH9+hpGdqrjF////////////////////////////////////////////////////////&#10;////////////////////////////////////////////////////////////////////////////&#10;////////////////////////////////////////////////////////////////////////////&#10;////////////////////////////////////////////////////////////////////////////&#10;////////////////////////////////////////////////////////////////////////////&#10;////////////////////////////////////////////////////////////////////////////&#10;////////////////////////////////////////////////////////////////////////////&#10;////////////////////////////////////////////////////////////////////////////&#10;////////////////////////////////////////////////////////////////////////////&#10;///////////////////////////oy7Sgj35tYsn/////////////////////////////xIRUNBwF&#10;AAAADJP///////////////////////////+zYBcAAAAAAAAAAGT6////////////////////////&#10;/8pmEQAAAAAAAAAAADnL/////////////////////////4gnAAAAAAAAAAAAABGi////////////&#10;////////////yk8AAAAAAAAAAAAAAAB/////////////////////////lxgAAAAAAAAAAAAAAABf&#10;////////////////////////YwAAAAAAAAAAAAAAAABQ+f/////////////////////hIwAAAAAA&#10;AAAAAAAAAABA6/////////////////////+pAAAAAAAAAAAAAAAAAAAt2///////////////////&#10;//9UAAAAAAAAAAAAAAAAAAAXyf////////////////////8AAAAAAAAAAAAAAAAAAAAAtf//////&#10;/////////////6AAAAAAAAAAAAAAAAAAAAAAn////////////////////9AAAAAAAAAAAAAAAAAA&#10;AAAAg/////////////////////8AAAAAAAAAAAAAAAAAAAAAev////////////////////8pAAAA&#10;AAAAAAAAAAAAAAAAcf////////////////////+ACQ4AAAAAAAAAAAAAAAAAa///////////////&#10;///////3zL+ed1c9JhgUGyQvO0dUc//////////////////////////////t1MzM0tvk7fn/////&#10;////////////////////////////////////////////////////////////////////////////&#10;////////////////////////////////////////////////////////////////////////////&#10;////////////////////////////////////////////////////////////////////////////&#10;////////////////////////////////////////////////////////////////////////////&#10;////////////////////////////////////////////////////////////////////////////&#10;////////////////////////////////////////////////////////////////////////////&#10;////////////////////////////////////////////////////////////////////////////&#10;///////////////////////////////////////////////////////////////////////65tTB&#10;rcH/////////////////////////////57SQc1tFMRsGAGX5//////////////////////////+u&#10;YicAAAAAAAAAADXJ/////////////////////////61QAAAAAAAAAAAAAAab////////////////&#10;////////0mECAAAAAAAAAAAAAABw////////////////////////jCIAAAAAAAAAAAAAAABH7f//&#10;///////////////////gTwAAAAAAAAAAAAAAAAAhyv////////////////////+oGQAAAAAAAAAA&#10;AAAAAAAAqv////////////////////9sAAAAAAAAAAAAAAAAAAAAi/////////////////////8m&#10;AAAAAAAAAAAAAAAAAAAAbP///////////////////8YAAAAAAAAAAAAAAAAAAAAATv//////////&#10;/////////4kAAAAAAAAAAAAAAAAAAAAAMv///////////////////6oAAAAAAAAAAAAAAAAAAAAA&#10;IPL//////////////////9QAAAAAAAAAAAAAAAAAAAAAF+f///////////////////8AAAAAAAAA&#10;AAAAAAAAAAAAFeP///////////////////8nAAAAAAAAAAAAAAAAAAAAEdz/////////////////&#10;//9pAAAAAAAAAAAAAAAAAAAAC9L////////////////////GAAAAAAAAAAAAAAAAAAAABsv/////&#10;////////////////PAkGAAAAAAAAAAAAAAAAAcj/////////////////////7NO/qI14aWFgZ3B6&#10;hI+apdj/////////////////////////////////////////////////////////////////////&#10;////////////////////////////////////////////////////////////////////////////&#10;////////////////////////////////////////////////////////////////////////////&#10;////////////////////////////////////////////////////////////////////////////&#10;////////////////////////////////////////////////////////////////////////////&#10;////////////////////////////////////////////////////////////////////////////&#10;////////////////////////////////////////////////////////////////////////////&#10;///////////////////////////////////////////////////////////////////////////m&#10;yrKch3RfR0HQ///////////////////////////Kils4GwAAAAAAAASb////////////////////&#10;/////6ZOBAAAAAAAAAAAAABq////////////////////////s0sAAAAAAAAAAAAAAAA85P//////&#10;///////////////mYgAAAAAAAAAAAAAAAAAQuf////////////////////+eIwAAAAAAAAAAAAAA&#10;AAAAkP////////////////////9cAAAAAAAAAAAAAAAAAAAAbP///////////////////+UfAAAA&#10;AAAAAAAAAAAAAAAASf///////////////////58AAAAAAAAAAAAAAAAAAAAAJvH/////////////&#10;/////3oAAAAAAAAAAAAAAAAAAAAABNH//////////////////5UAAAAAAAAAAAAAAAAAAAAAALP/&#10;/////////////////7UAAAAAAAAAAAAAAAAAAAAAAJf//////////////////9oAAAAAAAAAAAAA&#10;AAAAAAAAAIL///////////////////8AAAAAAAAAAAAAAAAAAAAAAHj///////////////////8t&#10;AAAAAAAAAAAAAAAAAAAAAHb///////////////////9mAAAAAAAAAAAAAAAAAAAAAHP/////////&#10;//////////+pAAAAAAAAAAAAAAAAAAAAAG//////////////////////HAAAAAAAAAAAAAAAAAAA&#10;AGr/////////////////////hQAAAAAAAAAAAAAAAAAAAGX//////////////////////zolJRsN&#10;AQAAAAcQGSMtN13//////////////////////////+zZy8bJ0Nrj6vP9////////////////////&#10;////////////////////////////////////////////////////////////////////////////&#10;////////////////////////////////////////////////////////////////////////////&#10;////////////////////////////////////////////////////////////////////////////&#10;////////////////////////////////////////////////////////////////////////////&#10;////////////////////////////////////////////////////////////////////////////&#10;////////////////////////////////////////////////////////////////////////////&#10;////////////////////////////////////////////9+LNt6DC////////////////////////&#10;////2K+NcFY/KBAAAABx/////////////////////////7xtMgUAAAAAAAAAAAA74///////////&#10;////////////qEYAAAAAAAAAAAAAAAAIsf/////////////////////OTQAAAAAAAAAAAAAAAAAA&#10;g/////////////////////94AAAAAAAAAAAAAAAAAAAAV////////////////////+YsAAAAAAAA&#10;AAAAAAAAAAAALvP//////////////////5MAAAAAAAAAAAAAAAAAAAAACdD/////////////////&#10;/20AAAAAAAAAAAAAAAAAAAAAAK3//////////////////4kAAAAAAAAAAAAAAAAAAAAAAIv/////&#10;/////////////6gAAAAAAAAAAAAAAAAAAAAAAGn//////////////////8YAAAAAAAAAAAAAAAAA&#10;AAAAAEn//////////////////+cAAAAAAAAAAAAAAAAAAAAAAC3///////////////////8KAAAA&#10;AAAAAAAAAAAAAAAAABv///////////////////81AAAAAAAAAAAAAAAAAAAAABT7////////////&#10;//////9nAAAAAAAAAAAAAAAAAAAAABP1//////////////////+hAAAAAAAAAAAAAAAAAAAAABP1&#10;///////////////////lDAAAAAAAAAAAAAAAAAAAAAzv////////////////////XQAAAAAAAAAA&#10;AAAAAAAAAATp////////////////////xgQAAAAAAAAAAAAAAAAAAADh////////////////////&#10;/4YAAAAAAAAAAAAAAAAAAADU//////////////////////+PcGtjX1xfZW94gImRmqTU////////&#10;////////////////////////////////////////////////////////////////////////////&#10;////////////////////////////////////////////////////////////////////////////&#10;////////////////////////////////////////////////////////////////////////////&#10;////////////////////////////////////////////////////////////////////////////&#10;////////////////////////////////////////////////////////////////////////////&#10;////////////////////////////////////////////////////////////////////////////&#10;///////////////////////////////////////////////12L6nkXtlTTNF8f//////////////&#10;//////////mwfVMxEgAAAAAAAAANuf//////////////////////vV4TAAAAAAAAAAAAAAAAhP//&#10;///////////////////KSQAAAAAAAAAAAAAAAAAAUf////////////////////9gAAAAAAAAAAAA&#10;AAAAAAAAIOL//////////////////7cNAAAAAAAAAAAAAAAAAAAAALb//////////////////18A&#10;AAAAAAAAAAAAAAAAAAAAAI///////////////////3UAAAAAAAAAAAAAAAAAAAAAAGn/////////&#10;/////////5cAAAAAAAAAAAAAAAAAAAAAAEb//////////////////7UAAAAAAAAAAAAAAAAAAAAA&#10;ACP//////////////////9MAAAAAAAAAAAAAAAAAAAAAAADt//////////////////IAAAAAAAAA&#10;AAAAAAAAAAAAAADM//////////////////8bAAAAAAAAAAAAAAAAAAAAAACx////////////////&#10;//9CAAAAAAAAAAAAAAAAAAAAAACe//////////////////9tAAAAAAAAAAAAAAAAAAAAAACV////&#10;//////////////+eAAAAAAAAAAAAAAAAAAAAAACR///////////////////bBQAAAAAAAAAAAAAA&#10;AAAAAACQ////////////////////SgAAAAAAAAAAAAAAAAAAAACO////////////////////nAAA&#10;AAAAAAAAAAAAAAAAAACH/////////////////////0MAAAAAAAAAAAAAAAAAAAB7////////////&#10;/////////8cdAAAAAAAAAAAAAAAAAABo///////////////////////JJgAAAAAAAAMMFBwkLTVR&#10;//////////////////////////n38e3t8PX7////////////////////////////////////////&#10;////////////////////////////////////////////////////////////////////////////&#10;////////////////////////////////////////////////////////////////////////////&#10;////////////////////////////////////////////////////////////////////////////&#10;////////////////////////////////////////////////////////////////////////////&#10;////////////////////////////////////////////////////////////////////////////&#10;//////////////////fhybGXz///////////////////////////4bWSdFlBKhIAAAAAiv//////&#10;/////////////////55XIgAAAAAAAAAAAAAAVP/////////////////////gXwQAAAAAAAAAAAAA&#10;AAAAHuD///////////////////9dAAAAAAAAAAAAAAAAAAAAAK3//////////////////5sAAAAA&#10;AAAAAAAAAAAAAAAAAH3//////////////////1EAAAAAAAAAAAAAAAAAAAAAAFL/////////////&#10;/////3oAAAAAAAAAAAAAAAAAAAAAACn//////////////////6IAAAAAAAAAAAAAAAAAAAAAAAPo&#10;/////////////////8QAAAAAAAAAAAAAAAAAAAAAAADF/////////////////+MAAAAAAAAAAAAA&#10;AAAAAAAAAACj//////////////////8JAAAAAAAAAAAAAAAAAAAAAACB//////////////////8q&#10;AAAAAAAAAAAAAAAAAAAAAABi//////////////////9PAAAAAAAAAAAAAAAAAAAAAABI////////&#10;//////////94AAAAAAAAAAAAAAAAAAAAAAA4//////////////////+mAAAAAAAAAAAAAAAAAAAA&#10;AAAw///////////////////aBQAAAAAAAAAAAAAAAAAAAAAt////////////////////QAAAAAAA&#10;AAAAAAAAAAAAAAAs////////////////////hwAAAAAAAAAAAAAAAAAAAAAr////////////////&#10;////2CIAAAAAAAAAAAAAAAAAAAAf/////////////////////4IAAAAAAAAAAAAAAAAAAAAN////&#10;//////////////////9WAAAAAAAAAAAAAAAAAAAA////////////////////////ZQAAAAAAAAAA&#10;AAAAAAAA3////////////////////////7hmaW1yeIGIjZSfpa212P//////////////////////&#10;////////////////////////////////////////////////////////////////////////////&#10;////////////////////////////////////////////////////////////////////////////&#10;////////////////////////////////////////////////////////////////////////////&#10;////////////////////////////////////////////////////////////////////////////&#10;////////////////////////////////////////////////////////////////////////////&#10;////////////////////6s+2n4dvVTshVv////////////////////////+4gVQvEAAAAAAAAAAA&#10;IOT/////////////////////nkIAAAAAAAAAAAAAAAAAAK7///////////////////94AwAAAAAA&#10;AAAAAAAAAAAAAHn//////////////////5gAAAAAAAAAAAAAAAAAAAAAAEf/////////////////&#10;/0UAAAAAAAAAAAAAAAAAAAAAABb2/////////////////3kAAAAAAAAAAAAAAAAAAAAAAADM////&#10;/////////////6cAAAAAAAAAAAAAAAAAAAAAAACk/////////////////88AAAAAAAAAAAAAAAAA&#10;AAAAAAB+//////////////////MAAAAAAAAAAAAAAAAAAAAAAABa//////////////////8gAAAA&#10;AAAAAAAAAAAAAAAAAAA3//////////////////9BAAAAAAAAAAAAAAAAAAAAAAAV////////////&#10;//////9jAAAAAAAAAAAAAAAAAAAAAAAA//////////////////+GAAAAAAAAAAAAAAAAAAAAAAAA&#10;7/////////////////+uAAAAAAAAAAAAAAAAAAAAAAAA3f/////////////////eDQAAAAAAAAAA&#10;AAAAAAAAAAAA0///////////////////QgAAAAAAAAAAAAAAAAAAAAAAzf//////////////////&#10;fgAAAAAAAAAAAAAAAAAAAAAAyv//////////////////wg0AAAAAAAAAAAAAAAAAAAAAx///////&#10;/////////////2AAAAAAAAAAAAAAAAAAAAAAv////////////////////8AlAAAAAAAAAAAAAAAA&#10;AAAArP////////////////////+bEQAAAAAAAAAAAAAAAAAAj///////////////////////piYA&#10;AAAAAAAAAAAAAAAAZf////////////////////////18FAAAAAIMFBwmLTM8Tf//////////////&#10;////////////////////////////////////////////////////////////////////////////&#10;////////////////////////////////////////////////////////////////////////////&#10;////////////////////////////////////////////////////////////////////////////&#10;////////////////////////////////////////////////////////////////////////////&#10;/////////////////////////////////////////////////////////////////////+TJrf//&#10;////////////////////////8cSefWBFKxIAAAAAAK7/////////////////////+ZhSHQAAAAAA&#10;AAAAAAAAAHb///////////////////+4OQAAAAAAAAAAAAAAAAAAAEL//////////////////7IR&#10;AAAAAAAAAAAAAAAAAAAAAA/t/////////////////zoAAAAAAAAAAAAAAAAAAAAAAAC7////////&#10;/////////3QAAAAAAAAAAAAAAAAAAAAAAACN/////////////////6gAAAAAAAAAAAAAAAAAAAAA&#10;AABi/////////////////9YAAAAAAAAAAAAAAAAAAAAAAAA6//////////////////8MAAAAAAAA&#10;AAAAAAAAAAAAAAAT//////////////////8yAAAAAAAAAAAAAAAAAAAAAAAA+P//////////////&#10;//9XAAAAAAAAAAAAAAAAAAAAAAAA1/////////////////96AAAAAAAAAAAAAAAAAAAAAAAAt///&#10;//////////////+dAAAAAAAAAAAAAAAAAAAAAAAAm//////////////////CAAAAAAAAAAAAAAAA&#10;AAAAAAAAhv/////////////////qGAAAAAAAAAAAAAAAAAAAAAAAdv//////////////////RwAA&#10;AAAAAAAAAAAAAAAAAAAAbf//////////////////fgAAAAAAAAAAAAAAAAAAAAAAaP//////////&#10;////////vAYAAAAAAAAAAAAAAAAAAAAAZP///////////////////0wAAAAAAAAAAAAAAAAAAAAA&#10;X////////////////////50BAAAAAAAAAAAAAAAAAAAAVf////////////////////9jAAAAAAAA&#10;AAAAAAAAAAAAPP/////////////////////fTgAAAAAAAAAAAAAAAAAAF///////////////////&#10;////7WMAAAAAAAAAAAAAAAAAAP/////////////////////////BUwAAAxMfLDxSbIep1P//////&#10;////////////////////////////////////////////////////////////////////////////&#10;////////////////////////////////////////////////////////////////////////////&#10;////////////////////////////////////////////////////////////////////////////&#10;////////////////////////////////////////////////////////////////////////////&#10;////////////////////////////////////////////////////////////////////////////&#10;////////////////////////////////xJVvWlBJQToyKiEXDjT/////////////////////jy8A&#10;AAAAAAAAAAAAAAAAAALl//////////////////VEAAAAAAAAAAAAAAAAAAAAAACx////////////&#10;/////zUAAAAAAAAAAAAAAAAAAAAAAAB//////////////////2kAAAAAAAAAAAAAAAAAAAAAAABQ&#10;/////////////////6gAAAAAAAAAAAAAAAAAAAAAAAAi/////////////////9wAAAAAAAAAAAAA&#10;AAAAAAAAAAAA+v////////////////8WAAAAAAAAAAAAAAAAAAAAAAAA0v////////////////9C&#10;AAAAAAAAAAAAAAAAAAAAAAAArf////////////////9qAAAAAAAAAAAAAAAAAAAAAAAAif//////&#10;//////////+PAAAAAAAAAAAAAAAAAAAAAAAAZ/////////////////+zAAAAAAAAAAAAAAAAAAAA&#10;AAAASf/////////////////YBgAAAAAAAAAAAAAAAAAAAAAAMP//////////////////LQAAAAAA&#10;AAAAAAAAAAAAAAAAHP//////////////////VwAAAAAAAAAAAAAAAAAAAAAAD///////////////&#10;////hQAAAAAAAAAAAAAAAAAAAAAABv//////////////////uQQAAAAAAAAAAAAAAAAAAAAAAP//&#10;////////////////+EMAAAAAAAAAAAAAAAAAAAAAAP///////////////////4sAAAAAAAAAAAAA&#10;AAAAAAAAAP///////////////////9s/AAAAAAAAAAAAAAAAAAAAAP////////////////////+g&#10;GAAAAAAAAAAAAAAAAAAAAPn/////////////////////jhUAAAAAAAAAAAAAAAAAANL/////////&#10;/////////////686AAAAAAAAAAAAAAASNL//////////////////////////mF1xf4+hssTZ9P//&#10;////////////////////////////////////////////////////////////////////////////&#10;////////////////////////////////////////////////////////////////////////////&#10;////////////////////////////////////////////////////////////////////////////&#10;////////////////////////////////////////////////////////////////////////////&#10;////////////////////////////////////////////////////////////////////////////&#10;//////////////////////////////////////////Dk2dLLxsG9t7Krpqfw////////////////&#10;///7mW9ROScYCgAAAAAAAAAAAABq/////////////////4whAAAAAAAAAAAAAAAAAAAAAAA7////&#10;/////////////1IAAAAAAAAAAAAAAAAAAAAAAAAN/////////////////6EAAAAAAAAAAAAAAAAA&#10;AAAAAAAA4f///////////////+AAAAAAAAAAAAAAAAAAAAAAAAAAtv////////////////8dAAAA&#10;AAAAAAAAAAAAAAAAAAAAi/////////////////9PAAAAAAAAAAAAAAAAAAAAAAAAY///////////&#10;//////96AAAAAAAAAAAAAAAAAAAAAAAAPf////////////////+jAAAAAAAAAAAAAAAAAAAAAAAA&#10;Gf/////////////////JAAAAAAAAAAAAAAAAAAAAAAAAAP/////////////////vHQAAAAAAAAAA&#10;AAAAAAAAAAAAAP//////////////////QgAAAAAAAAAAAAAAAAAAAAAAAPf/////////////////&#10;agAAAAAAAAAAAAAAAAAAAAAAAOT/////////////////lQAAAAAAAAAAAAAAAAAAAAAAANb/////&#10;////////////ww0AAAAAAAAAAAAAAAAAAAAAAMz/////////////////+EIAAAAAAAAAAAAAAAAA&#10;AAAAAMX//////////////////38AAAAAAAAAAAAAAAAAAAAAAL///////////////////8crAAAA&#10;AAAAAAAAAAAAAAAAALX///////////////////99AAAAAAAAAAAAAAAAAAAAAKL/////////////&#10;///////hUgAAAAAAAAAAAAAAAAAAAIH/////////////////////1FMAAAAAAAAAAAAAAAAAAE7/&#10;//////////////////////Z/HAAACRgnN0dcc4uozv//////////////////////////7tLm9P//&#10;////////////////////////////////////////////////////////////////////////////&#10;////////////////////////////////////////////////////////////////////////////&#10;////////////////////////////////////////////////////////////////////////////&#10;////////////////////////////////////////////////////////////////////////////&#10;////////////////////////////////////////////////////////////////////////////&#10;////////////////////////////////////////////////////////////////////////////&#10;/////////////da6pJGGfXVuaGJdV1JNSEVH/////////////////8V/SiEIAAAAAAAAAAAAAAAA&#10;AAAAw////////////////48AAAAAAAAAAAAAAAAAAAAAAAAAmP///////////////90AAAAAAAAA&#10;AAAAAAAAAAAAAAAAbv////////////////8cAAAAAAAAAAAAAAAAAAAAAAAARP//////////////&#10;//9XAAAAAAAAAAAAAAAAAAAAAAAAG/////////////////+JAAAAAAAAAAAAAAAAAAAAAAAAAP//&#10;//////////////+1AAAAAAAAAAAAAAAAAAAAAAAAAPr////////////////eDAAAAAAAAAAAAAAA&#10;AAAAAAAAANn/////////////////MwAAAAAAAAAAAAAAAAAAAAAAALr/////////////////WQAA&#10;AAAAAAAAAAAAAAAAAAAAAKD/////////////////fwAAAAAAAAAAAAAAAAAAAAAAAIn/////////&#10;////////pwAAAAAAAAAAAAAAAAAAAAAAAHf/////////////////0RsAAAAAAAAAAAAAAAAAAAAA&#10;AGv//////////////////0oAAAAAAAAAAAAAAAAAAAAAAGL//////////////////4AAAAAAAAAA&#10;AAAAAAAAAAAAAFv//////////////////7wfAAAAAAAAAAAAAAAAAAAAAFP/////////////////&#10;//9mAAAAAAAAAAAAAAAAAAAAAEb///////////////////+6MgAAAAAAAAAAAAAAAAAAACv/////&#10;////////////////lRwAAAAAAAAAAAAAAAAAAAD//////////////////////5gqAAAAAAAAAAAA&#10;CyE5WHv////////////////////////JYl1se4qbrsLY8///////////////////////////////&#10;////////////////////////////////////////////////////////////////////////////&#10;////////////////////////////////////////////////////////////////////////////&#10;////////////////////////////////////////////////////////////////////////////&#10;////////////////////////////////////////////////////////////4jggSUNDX1BST0ZJ&#10;TEUAFRX/////////////////////////////////////////////////////////////////////&#10;////////////////////////////////////////////////////////////////////////////&#10;//////////////////////////////////////////////////zw6OHb1tDMyMbDw8LF7///////&#10;///////////ZpYNrV0Y4LycgGhMNBgAAAAAAR////////////////9Q/DwAAAAAAAAAAAAAAAAAA&#10;AAAAHv////////////////8SAAAAAAAAAAAAAAAAAAAAAAAAAP////////////////9UAAAAAAAA&#10;AAAAAAAAAAAAAAAAAPj///////////////+TAAAAAAAAAAAAAAAAAAAAAAAAANL/////////////&#10;///HAAAAAAAAAAAAAAAAAAAAAAAAAKz////////////////zHwAAAAAAAAAAAAAAAAAAAAAAAIj/&#10;////////////////SQAAAAAAAAAAAAAAAAAAAAAAAGf/////////////////cAAAAAAAAAAAAAAA&#10;AAAAAAAAAEr/////////////////lwAAAAAAAAAAAAAAAAAAAAAAADD/////////////////vAUA&#10;AAAAAAAAAAAAAAAAAAAAABr/////////////////4ywAAAAAAAAAAAAAAAAAAAAAAAv/////////&#10;/////////1cAAAAAAAAAAAAAAAAAAAAAAAD//////////////////4YAAAAAAAAAAAAAAAAAAAAA&#10;AAD//////////////////70gAAAAAAAAAAAAAAAAAAAAAAD///////////////////hdAAAAAAAA&#10;AAAAAAAAAAAAAAD///////////////////+gGQAAAAAAAAAAAAAAAAAAAAD/////////////////&#10;///5bAAAAAAAAAAAAAAAAAAAAAD/////////////////////2VsAAAAAAAAAAAAAAAAAABrq////&#10;/////////////////+FqCQANGSY2R1twiKPB5f//////////////////////////yMfa6vn/////&#10;////////////////////////////////////////////////////////////////////////////&#10;////////////////////////////////////////////////////////////////////////////&#10;////////////////////////////////////////////////////////////////////////////&#10;////////////////////////////////////////////////////////////////////////////&#10;////////////////////////////////////////////////////////////////////////////&#10;////////////////////////////////////////////////////////////////////////////&#10;////////////////////////////////////////////////////////////////////////////&#10;/////////////////////9/GtqebkImEfnl0cGxramxveP////////////////+UZEIoFQQAAAAA&#10;AAAAAAAAAAAAAM////////////////9NAAAAAAAAAAAAAAAAAAAAAAAAAKf///////////////+X&#10;AAAAAAAAAAAAAAAAAAAAAAAAAIH////////////////UAAAAAAAAAAAAAAAAAAAAAAAAAFz/////&#10;////////////LQAAAAAAAAAAAAAAAAAAAAAAADj/////////////////WwAAAAAAAAAAAAAAAAAA&#10;AAAAABX/////////////////hgAAAAAAAAAAAAAAAAAAAAAAAAD/////////////////rgAAAAAA&#10;AAAAAAAAAAAAAAAAAAD/////////////////1B4AAAAAAAAAAAAAAAAAAAAAAAD/////////////&#10;////+kQAAAAAAAAAAAAAAAAAAAAAAAD//////////////////2oAAAAAAAAAAAAAAAAAAAAAAAD4&#10;/////////////////5QAAAAAAAAAAAAAAAAAAAAAAADs/////////////////8MlAAAAAAAAAAAA&#10;AAAAAAAAAADj//////////////////lcAAAAAAAAAAAAAAAAAAAAAADY//////////////////+Z&#10;EgAAAAAAAAAAAAAAAAAAAADK///////////////////fVwAAAAAAAAAAAAAAAAAAAACz////////&#10;////////////qTMAAAAAAAAAAAAAAAAAAACJ/////////////////////58wAAAAAAAAAAwhOFBs&#10;jK7i//////////////////////+1W2d3h5WluM3k/v//////////////////////////////////&#10;////////////////////////////////////////////////////////////////////////////&#10;////////////////////////////////////////////////////////////////////////////&#10;////////////////////////////////////////////////////////////////////////////&#10;////////////////////////////////////////////////////////////////////////////&#10;////////////////////////////////////////////////////////////////////////////&#10;////////////////////////////////////////////////////////////////////////////&#10;////////////////////////////////////////////////////////////////////////////&#10;///////////////////////////////////47eXi39za2NbV1trj6//////////////////tupl/&#10;bmFWTUU/OjUxLCgmJSUnKV7///////////////+dMA4AAAAAAAAAAAAAAAAAAAAAACn/////////&#10;///////cAAAAAAAAAAAAAAAAAAAAAAAAAAb/////////////////NQAAAAAAAAAAAAAAAAAAAAAA&#10;AAD/////////////////agAAAAAAAAAAAAAAAAAAAAAAAAD/////////////////mQAAAAAAAAAA&#10;AAAAAAAAAAAAAAD8////////////////wwwAAAAAAAAAAAAAAAAAAAAAAADg////////////////&#10;7DUAAAAAAAAAAAAAAAAAAAAAAADE/////////////////10AAAAAAAAAAAAAAAAAAAAAAACs////&#10;/////////////4MAAAAAAAAAAAAAAAAAAAAAAACY/////////////////6oLAAAAAAAAAAAAAAAA&#10;AAAAAACK/////////////////9M1AAAAAAAAAAAAAAAAAAAAAAB///////////////////9jAAAA&#10;AAAAAAAAAAAAAAAAAAB0//////////////////+YEQAAAAAAAAAAAAAAAAAAAABm////////////&#10;///////UTwAAAAAAAAAAAAAAAAAAAABR////////////////////lSAAAAAAAAAAAAAAAAAAAAAu&#10;////////////////////8HMKAAAAAAAAAAAAABIrSGaR/////////////////////+RwDxoqOUhY&#10;aHuSrMjn///////////////////////////9wc3e8P//////////////////////////////////&#10;////////////////////////////////////////////////////////////////////////////&#10;////////////////////////////////////////////////////////////////////////////&#10;////////////////////////////////////////////////////////////////////////////&#10;////////////////////////////////////////////////////////////////////////////&#10;////////////////////////////////////////////////////////////////////////////&#10;////////////////////////////////////////////////////////////////////////////&#10;////////////////////////////////////////////////////////////////////////////&#10;////////////////////////////////////////////////////////////////////////////&#10;/////+vWxrqvp6GblpOPi4mHiY2Woa7////////////////3gWJLOSsfFQ4HAQAAAAAAAAAAAAD/&#10;////////////////NwAAAAAAAAAAAAAAAAAAAAAAAADl////////////////dwAAAAAAAAAAAAAA&#10;AAAAAAAAAADD////////////////rAAAAAAAAAAAAAAAAAAAAAAAAACk////////////////2iEA&#10;AAAAAAAAAAAAAAAAAAAAAACH/////////////////0wAAAAAAAAAAAAAAAAAAAAAAABq////////&#10;/////////3UAAAAAAAAAAAAAAAAAAAAAAABQ/////////////////5wAAAAAAAAAAAAAAAAAAAAA&#10;AAA4/////////////////8MkAAAAAAAAAAAAAAAAAAAAAAAn/////////////////+pLAAAAAAAA&#10;AAAAAAAAAAAAAAAa//////////////////91AAAAAAAAAAAAAAAAAAAAAAAO////////////////&#10;//+jGgAAAAAAAAAAAAAAAAAAAAAA///////////////////VTwAAAAAAAAAAAAAAAAAAAAAA////&#10;////////////////ixcAAAAAAAAAAAAAAAAAAAAA////////////////////1l0AAAAAAAAAAAAA&#10;AAAAGDNX/////////////////////7lIAAAAAAsaKz5UboqpyvD///////////////////////+3&#10;aHqMnq/C0+b/////////////////////////////////////////////////////////////////&#10;////////////////////////////////////////////////////////////////////////////&#10;////////////////////////////////////////////////////////////////////////////&#10;////////////////////////////////////////////////////////////////////////////&#10;////////////////////////////////////////////////////////////////////////////&#10;////////////////////////////////////////////////////////////////////////////&#10;////////////////////////////////////////////////////////////////////////////&#10;////////////////////////////////////////////////////////////////////////////&#10;////////////////////////////////////////////////////////////////////////////&#10;/////////////////////vjz7+vn5ePm6fD6////////////////////1bKbi31xaWJeWVVSTktK&#10;TFBWX2q5////////////////ijYeDgAAAAAAAAAAAAAAAAAAAABk////////////////wAAAAAAA&#10;AAAAAAAAAAAAAAAAAABF////////////////8zIAAAAAAAAAAAAAAAAAAAAAAAAq////////////&#10;/////2IAAAAAAAAAAAAAAAAAAAAAAAAN/////////////////40AAAAAAAAAAAAAAAAAAAAAAAAA&#10;/////////////////7YXAAAAAAAAAAAAAAAAAAAAAAAA/////////////////9w+AAAAAAAAAAAA&#10;AAAAAAAAAAAA//////////////////9kAAAAAAAAAAAAAAAAAAAAAAAA//////////////////+L&#10;AgAAAAAAAAAAAAAAAAAAAAAA//////////////////+1LAAAAAAAAAAAAAAAAAAAAAAA////////&#10;///////////jWgAAAAAAAAAAAAAAAAAAAAAA////////////////////jhgAAAAAAAAAAAAAAAAA&#10;AAAA+v//////////////////yVQAAAAAAAAAAAAAAAAAABIy+P///////////////////50zAAAA&#10;AAAAABQqQ158nLzc//////////////////////2OLz1PYHCBlKrC3v//////////////////////&#10;////////zdrs////////////////////////////////////////////////////////////////&#10;////////////////////////////////////////////////////////////////////////////&#10;////////////////////////////////////////////////////////////////////////////&#10;////////////////////////////////////////////////////////////////////////////&#10;////////////////////////////////////////////////////////////////////////////&#10;////////////////////////////////////////////////////////////////////////////&#10;////////////////////////////////////////////////////////////////////////////&#10;////////////////////////////////////////////////////////////////////////////&#10;////////////////////////////////////////////////////////////////////////////&#10;///////////////////////////////////////////////////////////////////p2c7Fvbax&#10;raqopqWmqa+5xdTe////////////////54FsXE9FPTUuKSQfHBoZGRodIio3////////////////&#10;/z4AAAAAAAAAAAAAAAAAAAAAAAAA/////////////////3QAAAAAAAAAAAAAAAAAAAAAAAAA////&#10;/////////////6QCAAAAAAAAAAAAAAAAAAAAAAAA/////////////////88vAAAAAAAAAAAAAAAA&#10;AAAAAAAA//////////////////dYAAAAAAAAAAAAAAAAAAAAAAAA6f////////////////9+AAAA&#10;AAAAAAAAAAAAAAAAAAAA1f////////////////+kGgAAAAAAAAAAAAAAAAAAAAAAxP//////////&#10;///////MQwAAAAAAAAAAAAAAAAAAAAAAtP/////////////////2bQAAAAAAAAAAAAAAAAAAAAAA&#10;p///////////////////miQAAAAAAAAAAAAAAAAAAAAAk///////////////////ylcAAAAAAAAA&#10;AAAAAAAAAAUjlf///////////////////5IqAAAAAAAAAAAMJEBefZ287P//////////////////&#10;/+F0FQ4gMEBRZn2WsdDz///////////////////////////VjJirv9Hk+f//////////////////&#10;////////////////////////////////////////////////////////////////////////////&#10;////////////////////////////////////////////////////////////////////////////&#10;////////////////////////////////////////////////////////////////////////////&#10;////////////////////////////////////////////////////////////////////////////&#10;////////////////////////////////////////////////////////////////////////////&#10;////////////////////////////////////////////////////////////////////////////&#10;////////////////////////////////////////////////////////////////////////////&#10;////////////////////////////////////////////////////////////////////////////&#10;////////////////////////////////////////////////////////////////////////////&#10;////////////////////////////////////////////////////////////////////////////&#10;/////////vz6+Pv8/////////////////////////9O3ppuTi4V+eXVyb3Bwc3h/jJ6s////////&#10;/////////5ZKOCohGhILBAAAAAAAAAAAAAAAyf///////////////8ATAAAAAAAAAAAAAAAAAAAA&#10;AAAAsP///////////////+1GAAAAAAAAAAAAAAAAAAAAAAAAmf////////////////9yAAAAAAAA&#10;AAAAAAAAAAAAAAAAhP////////////////+aDwAAAAAAAAAAAAAAAAAAAAAAbv//////////////&#10;///BNwAAAAAAAAAAAAAAAAAAAAAAWv/////////////////nXQAAAAAAAAAAAAAAAAAAAAAASv//&#10;////////////////hQ4AAAAAAAAAAAAAAAAAAAAAOv//////////////////rjcAAAAAAAAAAAAA&#10;AAAAAAAAJv//////////////////2WQAAAAAAAAAAAAAAAAAAAkpS////////////////////5Uu&#10;AAAAAAAAAAAAES5NbI6y2f///////////////////9ZrDQAAECAxRl12kbHT9v//////////////&#10;//////////+6YWd6jZ+yyOL9////////////////////////////////6/D/////////////////&#10;////////////////////////////////////////////////////////////////////////////&#10;////////////////////////////////////////////////////////////////////////////&#10;////////////////////////////////////////////////////////////////////////////&#10;////////////////////////////////////////////////////////////////////////////&#10;////////////////////////////////////////////////////////////////////////////&#10;////////////////////////////////////////////////////////////////////////////&#10;////////////////////////////////////////////////////////////////////////////&#10;////////////////////////////////////////////////////////////////////////////&#10;////////////////////////////////////////////////////////////////////////////&#10;////////////////////////////////////////////////////////////////////////////&#10;////////////////////////////////////////////////////8eXc1tHMx8PBwMDFyc/X5fr/&#10;//////////////////WUgXJpYlxXUk1KSEdHSUxTXm+Gpv////////////////9dHxAFAAAAAAAA&#10;AAAAAAAAAAAAJ/////////////////+MAAAAAAAAAAAAAAAAAAAAAAAAFP////////////////+3&#10;LAAAAAAAAAAAAAAAAAAAAAAAAP/////////////////fVAAAAAAAAAAAAAAAAAAAAAAAAP//////&#10;////////////fAQAAAAAAAAAAAAAAAAAAAAAAP//////////////////oysAAAAAAAAAAAAAAAAA&#10;AAAAAP//////////////////yFEAAAAAAAAAAAAAAAAAAAAAAP//////////////////8HgQAAAA&#10;AAAAAAAAAAAAABxBYv///////////////////6M9AAAAAAAAAAAADStLbpO71///////////////&#10;/////9hvEgAAAA4fM0pjf6DD5/////////////////////////+wTUNXa36SqMHc+v//////////&#10;////////////////////vrvS5/z/////////////////////////////////////////////////&#10;////////////////////////////////////////////////////////////////////////////&#10;////////////////////////////////////////////////////////////////////////////&#10;////////////////////////////////////////////////////////////////////////////&#10;////////////////////////////////////////////////////////////////////////////&#10;////////////////////////////////////////////////////////////////////////////&#10;////////////////////////////////////////////////////////////////////////////&#10;////////////////////////////////////////////////////////////////////////////&#10;////////////////////////////////////////////////////////////////////////////&#10;////////////////////////////////////////////////////////////////////////////&#10;////////////////////////////////////////////////////////////////////////////&#10;////////////////////////////////////////////////////////////////////////////&#10;///////////////////////////nybuxqqSfnJqYmJiaoKWwvdPs//////////////////+9Y1ZM&#10;RT45NTAsKignKCwyOUpoi//////////////////cRgAAAAAAAAAAAAAAAAAAAAAAAP//////////&#10;////////dAAAAAAAAAAAAAAAAAAAAAAAAP//////////////////nCMAAAAAAAAAAAAAAAAAAAAA&#10;AP//////////////////w0oAAAAAAAAAAAAAAAAAAAAAAP//////////////////6XAHAAAAAAAA&#10;AAAAAAAAAAAAAPv//////////////////5YsAAAAAAAAAAAAAAAADjRcf///////////////////&#10;/7xTAAAAAAAAAAAAFTRVe6TN7f///////////////////+R9HwAAAAYXLENdfZ7C6P//////////&#10;//////////////+zUi5CVmp/la7L6v/////////////////////////////4pZSswtnv////////&#10;////////////////////////////////////////////////////////////////////////////&#10;////////////////////////////////////////////////////////////////////////////&#10;////////////////////////////////////////////////////////////////////////////&#10;////////////////////////////////////////////////////////////////////////////&#10;////////////////////////////////////////////////////////////////////////////&#10;////////////////////////////////////////////////////////////////////////////&#10;////////////////////////////////////////////////////////////////////////////&#10;////////////////////////////////////////////////////////////////////////////&#10;////////////////////////////////////////////////////////////////////////////&#10;////////////////////////////////////////////////////////////////////////////&#10;////////////////////////////////////////////////////////////////////////////&#10;////////////////////////////////////////////////////////////////////////////&#10;///////////////////////////////////////38Ozo5eXj4uXq7fX/////////////////////&#10;////tpuRioWBfn16eXp7gIiUo7ja9P//////////////////m0I5MSolIh8aFRIQEBIUGShIcuT/&#10;////////////////vUAAAAAAAAAAAAAAAAAAAAAAAKb/////////////////5GsAAAAAAAAAAAAA&#10;AAAAAAAAAJX//////////////////5InAAAAAAAAAAAAAAAAAAAGLqT//////////////////7dN&#10;AAAAAAAAAAAAAAAGLVN7n9///////////////////9xxEgAAAAAAAAACIkZsk7rm////////////&#10;//////////6WOAAAAAcaL0dihKjO9v/////////////////////////BYSI3TGJ2jajF5v//////&#10;///////////////////////5nnyVq8Pb9P///////////////////////////////////en/////&#10;////////////////////////////////////////////////////////////////////////////&#10;////////////////////////////////////////////////////////////////////////////&#10;////////////////////////////////////////////////////////////////////////////&#10;////////////////////////////////////////////////////////////////////////////&#10;////////////////////////////////////////////////////////////////////////////&#10;////////////////////////////////////////////////////////////////////////////&#10;////////////////////////////////////////////////////////////////////////////&#10;////////////////////////////////////////////////////////////////////////////&#10;////////////////////////////////////////////////////////////////////////////&#10;////////////////////////////////////////////////////////////////////////////&#10;////////////////////////////////////////////////////////////////////////////&#10;////////////////////////////////////////////////////////////////////////////&#10;////////////////////////////////////////////////////////////////////////////&#10;/////////////+LWz8nHxcXFyMbM1Nvj8v//////////////////////+ph8dG5qaGdnaWdrcXiD&#10;kqTC3/X//////////////////40vIRoUEQ4LBgEAAAAAABEyXo7//////////////////7RJAAAA&#10;AAAAAAAAAAAAAAMxXYP//////////////////9twEAAAAAAAAAAAAAAnUnqjzev/////////////&#10;//////6UNQAAAAAAAAAUOF+JtNr///////////////////////+2VgAAAA8kPFZykLnh////////&#10;///////////////////aeyc2S2J6k7DN7v//////////////////////////////q3SJobrU7v//&#10;////////////////////////////////9tPn////////////////////////////////////////&#10;////////////////////////////////////////////////////////////////////////////&#10;////////////////////////////////////////////////////////////////////////////&#10;////////////////////////////////////////////////////////////////////////////&#10;////////////////////////////////////////////////////////////////////////////&#10;////////////////////////////////////////////////////////////////////////////&#10;////////////////////////////////////////////////////////////////////////////&#10;////////////////////////////////////////////////////////////////////////////&#10;////////////////////////////////////////////////////////////////////////////&#10;////////////////////////////////////////////////////////////////////////////&#10;////////////////////////////////////////////////////////////////////////////&#10;////////////////////////////////////////////////////////////////////////////&#10;////////////////////////////////////////////////////////////////////////////&#10;////////////////////////////////////////////////////////////////////////////&#10;//////////////////////////////////////////////////////////////////jAta+sqq2t&#10;sbfAxdDZ4/v//////////////////////++JYFlWVFdZXWNlbXV+kajD7Pn/////////////////&#10;//+XNQ0JBQIAAAAAAB1MeaLM9/////////////////////+8XAMAAAAAAA0wV4Kt2P//////////&#10;///////////////cfycABhw0T2yNrtb////////////////////////////8n0M7UmuGocDj////&#10;////////////////////////////wn2FoLrW9v///////////////////////////////////s7U&#10;8///////////////////////////////////////////////////////////////////////////&#10;////////////////////////////////////////////////////////////////////////////&#10;////////////////////////////////////////////////////////////////////////////&#10;////////////////////////////////////////////////////////////////////////////&#10;////////////////////////////////////////////////////////////////////////////&#10;////////////////////////////////////////////////////////////////////////////&#10;////////////////////////////////////////////////////////////////////////////&#10;////////////////////////////////////////////////////////////////////////////&#10;////////////////////////////////////////////////////////////////////////////&#10;////////////////////////////////////////////////////////////////////////////&#10;////////////////////////////////////////////////////////////////////////////&#10;////////////////////////////////////////////////////////////////////////////&#10;////////////////////////////////////////////////////////////////////////////&#10;////////////////////////////////////////////////////////////////////////////&#10;////////////////////////////////////////////////////////////////////////////&#10;8+/u7u/1/P/////////////////////////////////zr5uam56lrrq8xNTm////////////////&#10;///////////3l1RMT1RbZW6Al8Dn////////////////////////////rlQAGzZScIyry/b/////&#10;////////////////////////yms/Y3+dvN78////////////////////////////////55mDrMjn&#10;/////////////////////////////////////9vM8v//////////////////////////////////&#10;////////////////////////////////////////////////////////////////////////////&#10;////////////////////////////////////////////////////////////////////////////&#10;////////////////////////////////////////////////////////////////////////////&#10;////////////////////////////////////////////////////////////////////////////&#10;////////////////////////////////////////////////////////////////////////////&#10;////////////////////////////////////////////////////////////////////////////&#10;////////////////////////////////////////////////////////////////////////////&#10;/////////////////////////wAAAAAAAAAAAAAAAAAAAAAAAAAAAAAAAAAAAAAAAAAAAAAAAAAA&#10;AAAAAAAAAAAAAAAAAAAAAAAAAAAAAAAAAAAAAAAAAAAAAAAAAAAAAAAAAAAAAAAAAAAAAAAAAAAA&#10;AAAAAAAAAAAAAAAAAAAAAAAAAAAAAAAAAAAAAAAAAAAA////////////////////////////////&#10;////////////////////////////////////////////////////////////////////////////&#10;//////////////////////////////////////////////////////////////8AAAD/7gAOQWRv&#10;YmUAZIAAAAAA/9sAQwAGBAQEBQQGBQUGCQYFBgkLCAYGCAsMCgoLCgoMEAwMDAwMDBAMDg8QDw4M&#10;ExMUFBMTHBsbGxwfHx8fHx8fHx8f/8AAFAgBYgF9BAERAAIRAAMRAAQRAP/EAIUAAQACAwEBAQEA&#10;AAAAAAAAAAAGBwQFCAMCAQkQAAEDAgMDAwYVDgsFCAICAwEAAgMEBRESBiExB0FRE2FxIjIUCIGR&#10;0UJScrLSIzNTczRUlBU1FjYXGKGxYoKSk7PTdLRVdVY3wUOjhKTUlbXVlleiwmODJPDh4sPjxEZ2&#10;RGbxJShkRf/aAA4EAQACAAMABAAAPwDqldUrqldUoiIiIiIiIiIiIiIiIiIiIiIiIiIiIiIiIiIi&#10;IiIiIiIiIiIiLEud3tNqpu6rpWwUFNmDOnqpWQx5nbA3M8tGJWNcbpbLbT90XGrhoqfMG9NUSMiZ&#10;mduGZ5aMSvCtuFBQQ9PXVMVLDiG9LO9sbcTuGZxAxKw7rebRaKbuq611Pb6XMGdPVSshjzO2Nbmk&#10;LRieQKm9a98k6k1HVaU0Xp6pv9/p5X07nEO6ISx4hxZHEHyStbhtPYDlxw2qpNa98PDbb1Vaf01Z&#10;pbtdqaR8D5ZMWwiRhwdkYzM+RoPlevgqv1zx7tdgqquhoaTp56R7opqqpeIoGvacDlAxc8Y9VvUV&#10;K6475x1Hqaq0jojTlTqHUNNLJTOcQ7ohLGSHGOKIPlla0jaewHLjhtWqGm++n1iM90vVPpGhkGPc&#10;1M4RSgHyJp+ll8B8wwUMrL9x21Hiau7MsNK/dBSYQvGPM6LPL91IqV1J3y2pK1zmRXKWNh3R0DBT&#10;tHWkPov+0VqG6Z77PWo6S63un0dQSDHuWmcIpmg8rTTdLN4D5hgqD1vcNT2w3vRt8uk9wmoLq1+e&#10;WWWQSGJksZk7Mu2OBY4Y7sVWOoLzfo6O46eutwnrHQXBkoMssj8xYyRjn9mTvBaRivmHVlwu+mxH&#10;U1c07KiaKqa2aR7zj0b2uxzE44Yhc966uOqrWb7om/XWouM1vu7X55pZZBIYmSxOl9ELtjgWOGO7&#10;FdD0Xel8Oq23Uk8t4vMpkhjcC2opSzBzQewxp3YN5tqncPCTTtRTQySVtc/GNpB6SItAIHa4xnYq&#10;1n1/exK5higIYS1oc2QkAHADt10hQ959w2rrbR1E15vcpkgjeC2opSzBzAewBpnYN5tqrXjTwq07&#10;w1vmkqq03O5Svr6l7ppquWJz4m0j4CHRyRsgykdLy+GFHdW6Xt+mLzYqmlrKoumnzPmle0vYIXxk&#10;OY8CPKRnUm0Hqevul0bNVlsPck0DmzQlzXtBcdoLnHDDLs2qr+OPCTTXDC/aPq7PdLnK+4VMjppq&#10;uWJz4m0b4CHRSRsgykdNsx8MLK4V2njrrOguuqdM6tfQBldIwUVZUTPhfK4CaTLG5k0Qw6VoGLfC&#10;Wx0hd+K91FberPqOelxqXnuaaaR8Re70R2EbxJHszjxq39w406msN3Lm3Sta6pLqhzGSdJE3O8/x&#10;UhLN+PIsvhNZ+PutrfdtV6X1g+3hlfJG2hrKid8EkrgJ5MsbmTxDL0rQMWbeopo/jFxw0Ls4g6TF&#10;xtkZAku9DgzBpOGZ0kXSwdZpaxTeh47cSdO4N1fYmXGjbsfX0voTwCe2cWZ4usMrFPdI99BUTOZD&#10;cY4LgDsLo/8ApqjqnKQWOw6gHXU4fxp476B2cRdIC52uMgSXmgwZg0nDO+SHpYOs1zY1bOg+J+k9&#10;bWiO5Wmd8LZJnUwpqtohm6djBI6NoxLXlrHAnI5yt7RfEXTOr7XHcLZM6ISSupxT1IEUvTMYJHMa&#10;MS15DXA9gSrt0traw6lt7K2gldGHyGHoZwI5Oka0PcwDEhxDXA9iSrf4fcVdIa6s0V0s874WyzOp&#10;RS1jRDN07GNkfG0YubIWseHHo3OCliky3yl6IiIiIiIiIiIiIiIiIiIiIiIiIiIiIiIiIiIiIiIi&#10;IiIiIiIiIiIiIiIiIiIiIiIiIiIiIiIiIiIiIiIiIiIiIiIiIiIiIiIiIiKqeK3Huz6QqPeGyQe/&#10;ur5iI4rdDmeyJ79jRMWYuLzjsib2R5cuIKrPidxus+kpHWm1xi76mfg1tFHiY4XO7Xpi3bm5o29k&#10;eXLiCoBxE4u2bSjJKSmLK27tbi6Iuwig6szx4eUbefBVHxc74Oy6MqPi/YoPf/WUxEcVthzPZDI/&#10;YwTmPFxecdkTOyPLlxBUAHAPiVxCparUHEO+PprrLDIbRaGZSyB7m4xCVoxjiZjhmYwF2G92ZU5c&#10;dKa11m6W7auub+7XMd3DRDDo4iR2ILR2DG47w0Y85xXK+suMdyvl2bPVzPrw12Dnu7GJjMdrYYxg&#10;Bs5fr71XY73vifxHpKrUXEi/PpbvLBIbNZ2ZSyB7m4xCVrcY4mZsMzGAuI7Z2ZVDoLWlfpDilaLp&#10;dmOgnt0gtl7ZJiHdC0dyvzjyUUeHgsUIs2oam2aroayuBZNS5aOvzbyxg6HFw52RgDrtWXqUe/1n&#10;OBEkroGCKUePMQHRHwWBrVTfD7XFw0ZxXs11vDHU9RbZRa76yTEP6FgNLJnHkoo8NnOzErvMEEAg&#10;4g7QQr5BBGI3KpV/QQEEAg4g7QQuMO+gsdJbuKlyq5g5pu1BTVlHl7UzNc2meHfaQPPXwVL8T6Cm&#10;p9U1s0uYOq6aKamy7jIHtjdm+0Y49dWToOogm0+9kpPSU5dHDh5IyNd2XUyOcuIu+rsNJbeLVzrJ&#10;g5pu9vpa2jy9qZmvbTPDvtIHnr4LrHQFWazQmm6s4k1FropSSAD2dOx20DZyq2dPzGaw22Y75KWB&#10;+37KNp5FX90j6O51cfkJpG+E8hde8PKs1ugNM1hJJqbTQzEkAH0SmY7aBs5Vzr34c0c+qNO0L5Gx&#10;CCgqajMQdpe7sW4/ZGHKFXPGJzJbrbqdzxGI6aaXMefaQ37Yx4BTHhzC11LWPc7IC7YTuxYwuA8E&#10;nBc19+hPHPqrTdA+RsQgt9VU5iDtL3di3Hd2Rgyjrq3e9xsnvTwhsgc3LNXCWul6vTyOMZ+9Bil3&#10;Dah7k0fQ4jB84fO/q53HL/sYKO6uqenv1TgcWxZY2/agY/7WKuPvaLF70cGrEHNyzV4lr5ur08rj&#10;GfvQYsDvnNYt0/wyqqGJ+WuvzhQQt5eid2VQ7Dm6MZPtgvDiheRb9LywMdhPcD3OwcuQ7ZD9zs8F&#10;eujbeaq8skcPQqUdK4/ZbmDw9vgLA76bWrdO8Laugiflr9QPFvhby9C4Zqh2HN0YyfbBc+cIOFdy&#10;4mTzRtrZLVarBShlNWMYHOFZK4yDYCzN2eZzjmzBoaOZQDSOm6zVL2sbUPo6K1QhtPM0YkTvcZMd&#10;mXE5y44444Bo5lN9U6vNrioGRtL3RDCGMHKWjHPI/EeOL3bDzYcy5z4M8JbnxSnnjbXSWi0aepQy&#10;mrWMDnCtmeZW7AWZuzzOcc2YNDG8ytS1cUOJPCm6QWDihA+66fmd0dDqWHGV4H2T8AZcMNrX4SDf&#10;2QwCtPSvGPV2iqyG0a8Y+5Wd5yU96Zi+Vg+ydvlA5Q7s+XstgVrcLe+Ke9sdHe5X11GMGmd22rg6&#10;r/VW9Xf1TuVs2nitxO4R3Wn09xWp5Lvp2Z3R0GqIMZXgfZPwBmwwxcx+EoG3shgFf1ou9svFtgud&#10;rqo6ygqmh8FTC4OY5p6o5RuI3g71ftruluutBDcLdUMq6KobnhniIc1w6/U3Eci6FoLhRXCjiraG&#10;dlRSztzRTRnFrh/23roez3m1Xq2U90tVVHW2+qYJKephcHMc09Uco3EbwdhWWspe6zERERERERER&#10;ERERERERERERERERERERERERERERERERERERERERERERERERERERERERERERERERERERERERERER&#10;EREREVL8XOPdbp6+QaV0RQx33U4cXV0Lo5Z44mtYXdGGQOje6XDsnYHBo37d1RcVuOM2nLpFp/St&#10;NFdb8041rZGSSxRNDcejyxOY50nKdvYjft3VhxQ4zU+lqgW+1dz1FfEQa6SozGGEHcw5XR4vOPPs&#10;6+6kOMffCV2m79BpLQlBHf8AVQcXV8LopaiOFrWF/RBkD43vlw7J2BwaN+3dQfCjiRY9IcSxfqum&#10;E1ruZeyrfM0S1VEZnYvex+GY5Hby3t2cmbsRz/pzVFttWrHXR0eejri4zdIM81O6R2LsHYYuynlH&#10;bN6uwc4a3t4vMEz6KR7XSuM7YXOxOYkl0bzszbe1d1t20DnvhFxNsOjOKA1BWUomtN1L2Vb5mCWq&#10;oTO7F72PwzOyO7Yt7dh3ZuxHcFPUQVNPFUU8jZqeZjZIZWEOY9jxi1zXDYQQcQVd0ckcsbZI3B8b&#10;wHMe04gtIxBBHOqoexzHFjwWuaSHNOwgjeCu76app6qniqaaRs1POxskM0ZDmPY8Zmua4bCCDiCu&#10;Vu+r4ettN6brOipmvob00UtyGHpVY0B0czcO16RkeB6zvJKquK1gbRVpvUMLXwV7ehqcRtZMMHNk&#10;bzFwZ9fnU70Dew+lmtswD5I2noS7eGFwPYnna76hwXJXfb8OWWe9t1tQ0zH0N8aKS5jDbFWsAdHM&#10;3DtelZHges7Htlcve+a0OquGNtlmkz3C2D3urcTic1OAI3HnzRFhJ58VMuHl799dL0z3uzVFL/00&#10;/PjGBlJ67MCo1qq3dw3mZrRhFN6NH1nbx4DsVdne564OreFlslnkz3G1D3srsTi4upwBG48+eEsJ&#10;PPiqy78ux5qXTd+Y30t89DO/nzhssQ8DJIovxoocYrZXtHaukgkPlgHs8y5bnh7U4PrKUneGytHW&#10;xa764VW9+zYc1JpjUDG+lyVFBUP5+ka2WEY9To5FbvA+rFVwl0vKMDloWRbAR6STFy+UUw0LMJdI&#10;2p3NA1mz7Alv8C0OpGZL7WjnkLvutv8ACrj4D1gq+D2lJQQctAyHYCPSSYuXyi5077SSWt4rUFFC&#10;M8kdspoGRtOOMkk8zgMOQnOFXHF1z59WU8LOyc2ljY1oPjnSPP8AvKW6FDY7HLI7YDM9xJ5g1o/g&#10;XNXfgyy13Fy30MA6SWO100EcTTiTJJUTPAw5Cc4+outbDaorRY7daYvSrfSw0seHkYIxGPqNVu0F&#10;IyjoKakZ2lPEyJvWY0NH1lBKqd1RUzTu7aV7nnruOK7C0/aYrNYbbaIfSbbSwUkeHkYI2xj6jVyL&#10;3yGrqjUvFZtht0QrY7Qw2ulpsMwfW1QyyuYPJte9rB9kxVDxHvUlx1aKGnjFS2kY6jhiIzAzzNyu&#10;cB5JrnADqtVg6Jpo7bZ3VkzW41DXyPL9zY8pa0/aglwXHHfNayqNUcXG6ftsIrorPGbTSU2GcPra&#10;oZZXMG/O172MH2TAumuFWg6bQ+ibfYo8rqpjemuMzf4yqk2yOx5Q3tG/YgKztKWCKxWOnoG4GUDP&#10;UvHjpXbXHwNw6gUIvdzfcrlLUnEMJyxN5mDd4q6l4S8P6XQehbdYIw11WxvT3Kdv8ZVS7ZXY8ob2&#10;jfsQFG++H17pzTWhamguVNDcrheGOgt9snGZhPLO8bw2HEOBG3NgARvGs4i3+22ywy09TEypqK1p&#10;jp6V4xBPLI7qM39dZmk7XV1lzZLC90MVOQ6WZuw+VHVcox3yHEHTWl9A1VvudLBdLjemPp7da5xm&#10;YT46oeN4bDiHAjbmwAI3jnnhFxtdw3pTQNo33SiraiOa5vMpa2AbRlpmdqX5MS5xIDjs3NzGNcLu&#10;L50BTmhbSuuNJWTMluDjIQ2EbstOztS/Ltc4kZjs3DMeiNAcTBo2LuMQGtgqpWy1hLyBGBsIgbuL&#10;spxcTvOzkxPOHBvjq7hlSG3ton3WhrqiOa6PMrmtgG0ZKVmGUvyYlznEBx7Hc3MeybBfrTf7PS3i&#10;0VDaq3VjBJBM3lG4gg7Q5pGDgdoOxdX2S9Wy92qmutrnbU0NWzPDM3lG4gg7QQdhB3FdFWq60F1t&#10;8FxoJhPSVLc8UjeUbiCDuIOwjkXa2ntQWfUVlpL1Z6ltXba1gkp52biNxBB2tc0ghwO0HYs9Zqyl&#10;sURERERERERERERERERERERERERERERERERERERERERERERERERERERERERERERERERERERERERE&#10;RERERERERERVhx44rnQ2nGUtsPSanvGaG1xNGZ0Y3OnLduOXHBg5Xc4BVdcauJg0Zp9sFAQ/UN0z&#10;RW+MYOMY3OnLfsccGjld1AVCOK2v2aUseSmePfetDm0gOHobQOzmcDyN8bznrFVX3wPF06C0yykt&#10;Z6XVV5zQWqFozuiG51QWbccuODByu5wCvHgRwibo20OvN5HT6vvDeluFRIc74GyHP0Acceyx2yO5&#10;Xc4AVWaF0ibRSur6/GW913olVK85nMznMWZjy47XHlK4f1bqWe8VzwJHOpmvLsziSZHk9lI4nfjy&#10;Lw4AcG26Jszr3ex3RrO8t6W41EhzvgbIc/c4cceyx2yu8c7nACgvHngDCaqbWulqAVOBdNfLFHi3&#10;pWnHPPT5NofyuaOXsgMcQdHrnQMLak3220oqGgl9wtwJb0jT2z4y3aHcv1eodrozV8UM0NFdGiaE&#10;HLE95LcRuyOcN32LuRQHvge95gNXNrnSluFVgXTX6wR4t6Zpx6SenybWv5XNHL2QGOIOs72TjNHS&#10;1Ueg71UHuKZ5bp6qmIxY5xJFK87uz/i/sux5QsPhjrSOKcWCskPc73EW2WQjFpJ2ROP2Xjers5l9&#10;a20815fc6Jp7HbUM5S0bn7OUDtlq+9a42xUlXHw/vlQ7uGaQt03VzkYsc5xIpXnd2ePof2XY8rV0&#10;RrTSlu1Zpe46fuA/6aviMfSAAujkHZRytx8cx4DgrFvVpprva6m3VA9DqGFubla7e1w6rXbVEbdX&#10;TUNbFVRdvE7HDkI3EHrhdI630jbNX6UuWnLkP+muEJj6QAF0cg7KOVuPjo3gOHWXM/e13e46L4pX&#10;bQl6BgfX54DGT2IrKTM9jm4+NkiL8D47sVWXDOsqbJqqrsFb2BqMYy07hNDiWkdRzcevsUx1hBDc&#10;bJBc6fshFg7Hl6OTAHwnYLl3vYbzctD8WLvw/vYMD7hnpzET2IraPM+NzcfGyRF+BHbdire75uyC&#10;6cIbnKG5pbZLBXRDqskETz4EUr1MOJ9CKrR9U7DF9K+OdngOyu/2XlaHRtT0N+hGODZmujd4IxH+&#10;00K5O+msTbrwbusobmmtctPXwjqskETz4EUz19d7LWd0cGrKwnM6mfVwuJOJ9lSPA6mDXjYv3hhN&#10;0mi6FuOJidMw7cf41zh9Ry/NZR5NQ1J5Hhjh9wB/AvrvWq3ungnY2E5nUslZC4k4n2XK8DqYNeBg&#10;qo1pbnah77mhtpBcyjnoZHggYZKWlZWuGzkIGG1RK90xuPF+CmO1sMkDnAjZliiE5HgreW6UUmg5&#10;ZtxkbKB13vMYVRa3trtSd+NQWwgujoqiglkBAw6OkpGVzhs5CARtXRuuNUU2ldIXbUFRgWW6nfKx&#10;jtgfL2sUf28jmt8FWRfbpHarPV3GTDCmjL2g8r9zG/bOICiVton1tfBSs3yvDSRyN3uPgDaul9ea&#10;qptJ6Nu+o6jAsttM+WNjtgfL2sMf28rmt8Fc1963oOp1Fquu19eQZ4qCV/cskgx6a4TdnJLt39E1&#10;2PlnA8irThXYJLjdp9QVoL2U7z0TnePqH7XO+1B8MhTDWtzZSUMVrp+xdK0ZwPGxN2AeDh9Rcw96&#10;hw/qdSaur+Id7Bnht8z+5ZJBj01xm7OSXbv6Jr8fLOB5F0rrPV9m0hpysv8Ad5clJSNxDB28sh2M&#10;ijHK97tg8M7ASrMvV4orPbZrhWOywwjY0ds9x7VjRzkqHW6gqK+rjpYBi9538jRyuPUC6f1vrOya&#10;N0zW6hvMvR0dIzEMHpksh2RxRjle92weGdgJXFzYdZ8btfzSRxOdX1LwXSEnuSgoWYgNOzHAZuu5&#10;3OXbKVDLxri/Pc1hNVK8Evx9Bp6duOz6vh8+Oyx89o03ZA12OZp2HZmkdht2cpcfCAXEDYdbcdeI&#10;k0kcTnXCqkBdISe47fQMxAaThjgM3ULnc5ds660bwn0fpfR0uloKRtXSVsZZdppmjPVuc3K50hG4&#10;bexaD2PJt2q3rLpKz2uzOtTIRNDO0tq3vHZTEjAl38A5FALhfa+tuDa1zyySM4wNadkYBxGH8POu&#10;xtFcINGaV0VLpOCjZWUddGWXiado6Ssc9uVzpCNw29g0HseTbtVPafra/gVxI+LVzmdLw91HIZbd&#10;WSk4U0hIbmcdwLOxbLztyv5MFgcPtU1PDHWHvHcZi7R96kzQTvOynlODRITuGGxsnUwdyYLoHgBx&#10;eFDUCguEgbbap4ZVtJ2QTHY2dvMx2GDv+7bTGna64cAuJvxYuk75eHGppDLbayUnCllJDczjuBZ2&#10;LJuduV/JgukwQRiNoK6WBBGI3LqVdOggjEbQdxRERERERERERERERERERERERERERERERERERERE&#10;REREREREREREREREREREREREREREREREREREREREREREReFfW0tBQ1FdVyCKlpInz1ErtzY42lz3&#10;HrNGK8a2spqKjnrKp4ipqaN808h3NZG0uc49YBedVUwUtNNVVDxHBAx0srzuaxgzOJ6wC8LhXUlv&#10;oKmvrJBDSUkT56iV25kcTS97j1mjFcPcSNd33iBVzaprbJNT26ildS2q90kUzRCxrzJFBPIS6F7x&#10;nx2FrgXY7uxXG/EHXdfrevlvVbbHQU1M50FtuNMx7XRRNeXxxTOJdG89ljsykE47uxXK2uNf0+rL&#10;xI6vhhima1zKDozhMKfM4sbKxziJBtOJGG082xcHcTeIF/4iVc+rK6xTU1soZXUtpvtHFM0QMa8y&#10;QwVEpLoXvGfHYWODnYjZ2Kn/AAi76OsoBFZtdufV0LSI4b6xpdNHj2oqGjbI3AdsOz5w5Zej+Kc8&#10;AbR34ump2kMZcACXtx3CQDths37+uqtv2iGyh9TawGPB7On3MJPkCe1PUVicG++urbe2Gy6/c+so&#10;GkRQ6gY0umix7UVLRtkbgO3Az84dydQ2+40Fyooa631EdXRVDQ+CphcHxvaeVrm4gq0qepp6mBk9&#10;PI2aCQZo5GEOa4c4IUKlilhkdFKwxyMODmOGBB6oK6st1yt9zoYa+3VMVZQ1LRJT1MDxJG9p5Wua&#10;SCuc++C731z3VGs9GU5bUNJnutqgGBcR2Tqina3x3K9g37xt31vxC4elxkvVljwkGL6ukYN/KZIw&#10;OXnHghS7SuqgAy3XF+LD2ME7uTkyPx5OYrmnvi+90e99RrfRFOW1LSZ7taYBgXEdk6ppmt8dyvYN&#10;+8bd8z73jjK3Wtl95bxMPjPbIx0jnHbVQN7ETjneNgk6uB5dm64da0F7oe4qx/8A/aUrRmJ3yxjZ&#10;n648d4a12rNPG3VPdFO3/opjsA8Y47cvW5lNu9v42M1zY/eO8zD41WqMdK5x21dO3BonHO9uwSdX&#10;A8uyKd89o2stF1tHFKxMyVtungZci0Y9nE4Gmnd1MW9E77ULU8UbNNR1dHqqgGWemkjFSQOVhxik&#10;PhZT4CztGXCOeCey1Rxjla4w48zh2bR9ceCoj31Oiq2zXez8V9PsyV1tqKdlzLRj2cLg6lnfzjFv&#10;ROx+xCuaeSh13w4mdSYOpdRWt4hBOOXuqAgAnyTHOwPMQppI6C/abeYcDFcqVwZjydKwjA9VpKjz&#10;RLbLu0SbH0k4zdXI7+FXbPLQa/4Zzuo8HUmpbTI2EE45e6oC0AnkcxzsDzEKre9U1HaabhrU0NfX&#10;wUtRS3OdnQVEscbw10cTwcriHYZnOGPOCorwnuVJHpmSConjikiqpBkke1pwLWOxwJxwxJW61vST&#10;vvDJIonPY+FpzNaSMQXDeFVHekams9NwwqaC4XCnpKmkulQzoKiWOJ4Y6OJ4OVxDsMznDHnBWBwu&#10;pae+98trbUEb2z01tjfFBNGcW9I8xwNIIxB9DikCx9LRR1/E2+XBpEkVM1zI3t2jMcsYOPlWuXte&#10;nvptHW6lILXzEOc078Bi767gtdwppaa/99BrnUUb2VFLbI3xU80ZxZ0rzHTtIcMQfQ4pAvbvpb1X&#10;3afTvDeyjpbneahlTPEDh2AcYoA/maXl73c2TFenFWtqKuS26aouzqq2QSSMHNjljB6hdiT1l8aK&#10;p4oG1d3qOxhp2FjXdXDF2HVwwHgr377C93C8VGmuGVjHS3S91LKmohBw7AOMVO1/MwvL3uPJkxVw&#10;aQ01Z9D6Mo7PDI2KgtVOXVNXIQwEgGSeeQnYMXZnHmUxs9so7FZYaNjgynpIyZJXYNBI7J73HkxO&#10;JWgr6youVwkqHAulndgxg29RrR9ZXPozTFl0HomissErIrfaacuqauUhjSQDJPPITsbmdmccdwXL&#10;2uL/AKo48cQ4rBphjm6dt7j3PJIHNiZHjlkrajmzbmN34bAMSVVl9uF017qJlvtYIttOT0bnYhgb&#10;udPJ1/GjwN6mltpaLTFpdVVhBq5R2YG1xO8Rt/hXKevNQ6q74DiRDp7SzHN03bXHuaSQObEyPHLJ&#10;XVHNm3MbvwwAGJK6Z4dcOtP6D0/HaLRHme7B9bWvA6WolwwL3kcnkW7mjwSbP03pu3WC3No6NuJO&#10;BnnI7OR/knfwDkUOu12qrnVGec4AbI4x2rG8wXUfDXhrpzh/pyOzWaPM92D66ueB01TNhgXvI3Ae&#10;NbuaPBJweJfF3SmgaMG4SGqu0zf+is9OQZ5SdjSfU2Y+OPgAnYvDUur7VYIR07jNWSekUUe2R5Ow&#10;eVGPKfAxXtZdP3C7TBlOzLFjg+Yg5R1B5I9QLA4ocZNI8PaIG4yGrvE7f+hs1OQaiUnY0u39GzHx&#10;zvADjsXIOs+J2peI+oYn3uKapp43kWuwUIIYHO2Bo2Pe5x8c7KXHcMvJUF11TXajubH3KOSaFhPc&#10;tspuxGY7MuODnY85wJO4Ycli2G0WWyRudKxzwBjM8uDC8jkc89o3rDxVxprbinqjiZqSF99imqaa&#10;J5Fq07QAhgc7YGjY97nnxzspcdwy8nUXALifPrGw1dsulLHb79YJG0tTQxtkjAhAyxOySufIHNLH&#10;MeCTgR1cF09wQ4jyatsdRRV8EVHeLM5sE1LEHtb0GGWJwbI578RlLXYk7R1V1Fwi163VVjfFM2KK&#10;toMjDHBmyOgc30J7cznnkIO0/VXVve88VajWmn6y13akit2oNPSNpaqgjbJGBABkidkmc+QOaWOY&#10;8EnAjq4K01ZSnitlERERERERERERERERERERERERERERERERERERERERERERERERERERERERERER&#10;ERERERERERERERERERERUt31GrprXoan07Qkm46lnFOGM7Y08RDpcMPJPdGzDlDiqj75TVUlr0ZD&#10;ZKVxFbf5uhyt7bueLB0uHlnFjOsSq148al969Jtt0b8k91eWPOOGFPFg6U+CcresSqO77TWU9p0F&#10;TaboHE3LVFQKYRs7c00Ra6XDDyT3Rsw5Q4qweH2iKLS+g7bph8UczYafJXhzQ5ks0vZVBcDsc1z3&#10;HfybFGdPWOC1WCmtZa14ZHhUAgEPe/bJjzguJ8BcQXW5SVt0mrQ4tLn4xYHAta3Y36gVjcOdCUOl&#10;OH1r0s+KOZsFNkuDXNDmTTzAuqC4HEOa57nb/G4BVvxD71zTl5ZU1ekaj4vXCcei0QxNvmw2gOjb&#10;ti2+RxaPIqOah4X0FWyaSzTG2zzD0SnBPc0mG0BzR2u3m2dRbuza8uVG0wVZdUUz8A8g4SYDaMeR&#10;+HV8NVlxI71LTV6jqqzR1SdOXCoHo1C3MbdNhtAdG3sotu3scWjyCpiy3/i7wLvQprhRyC0zvxko&#10;ZjnoqjDe6CZuZrJMOVu3dmadyhNFcNYaErRFUQu7jkd2UDzmgk5zG8YhrsObwQt7UUth1LT54pB0&#10;7RslbskZ1HNO8f8AYKkbHqHjJwDvgpbjRSCz1EmMtBM7pKGpw3ugmZmayTLyt27szTuXU3DjitpL&#10;X1u7os9R0ddG0GstcxDaiE8pLfHMx3Pbs6x2K1NNastGoKbpKOTLO0YzUr8BIzwOUdUKFXex19rm&#10;yVDMYyfQ5m7WO8HkPUXWPDPi5o/iHbe6bNUdHXxNBrbVMQ2phPKS3x7Mdz27OsdiqzjFwcu1jvbO&#10;JfDhpp7tQyGquFtgGx5GPSSxMG/M0kSx+OBOHKDFdZaMq6GuGptNgx1cDulqKZg3+Sexo34jt28q&#10;3Wn9QQVNMbPdzngkGSKZ3JzNcep408iqfjRwVu9hvrOKHDNhprxQSGruNrgGx5GPSTQsHbZ2kiWL&#10;xwJw5QfTUvfD6U1Nw8jtVFbJbxqbUdPJRSaeia49DK5uVznuAJLQeyjy7T9jvHze+Jtiq9LGMwme&#10;tronRS0W4RuIwLnO5sdrcNvWXzS6VraG6uqJp201FRvEgq3EDM0HEAD6hxXrqbvjtJaq4cRWi32q&#10;a96p1NTSUMmm4WucYZnNLHOe4AktB7OPL2R+x2kR7SHAniTW6cpLTqbVNRabJAHGGw0chkLRI5z3&#10;CRzXNixzOJ8fvVa+/V47gjt/dkraKLHJTteQwZiScQN+0nel01vZYqySa30DKmpdgHVcoyg4AAFo&#10;IzcnUWn0T3uHFGv0zRWnVurqmy2KAOMOnqGQyOaJHOe5srmubCDmeT/Gb1J6bvXeGMMeWQ19S71S&#10;SoaD/JsYPqLCyhayTiJqFzsW9DGPItYSP9olTCk70LhJBEGSm5VTuWSWpaD4UccbfqLxm72ux0Mx&#10;rdJagumn7k0ehzRy52g8nadDJ/KL2pKuso5RNSTyU8o3SROLHeG0hekXEGukHR3Gjp6yHxzS3Kfq&#10;5m/UWPU96fp2hmNdo3Ul303dGj0KeOYSMBG7YwQy/wAoovRHVnDXiezWfEqCXUVDLAKCn1HTYPbS&#10;45Y2SOjytLXdHi0g4E5nEFx3yXS+sW0up23e/Z615i6BtRszRbmh4aAMexxB5dp5VuG1NsvtlNus&#10;zxRzNd0r6KTYX4YkgHE4jHb4ihMFPrThXxVj1vxRp5dS26WAW+m1PS4SNpccsbJHR5WFrujxaQcC&#10;cziC84477ihre6cVbxT8OeHUwqbXM2Oov15ZiIBEcHtY5w3MZiC8b3P7DkOMr1TfKrVlbHpvTjxJ&#10;SvDZK+tGPR5TgQCfIjl5Sdi8rLbYLHTvu92bkmaSylpz22bdjhznk6m1bvitru7cW71TcNOGswqb&#10;VMyOp1Be2ZhAIjg9rHPG5jMQXje5/YchxuDh7w905w/04212toGA6S4XCTASTyAbZJDyAeNbuaPB&#10;KmOndO23T1tFLSgbs1RUOwDpHAbXOPNzDkWgut1q7rVmaY9SKIbmjmCubhxw40zw70y21WpoGA6W&#10;43GXASVEgHZSSO5GjxrdzR4JNQ8XO+kpLe6ayaDcytr9sc16ID4Izuwp2nESu+yPYc2ZQ/V/FSGn&#10;L6GwET1HavrSM0bT/wAMePPV3ddb+w6KklDam54xxb20+5x8ufGjqb+sqa4x99fR2501i4fuZXXD&#10;bHNfCBJTxu3YUzTiJnfZHsObMoFoPve+Jms7mdQ6mq6iyw1LjJNW1Ze64T5hgSyMkObi3ZjIRs3A&#10;haHT3D7VN4q/fO4zy0DZCXPqJC7ul+YYHBuOIxGzssPBW2rdY220NENt9EmjBawQnLGzk7YfwKv+&#10;H/e5cUdbXQ6j1RWVFjgqnGSeurC91ynzjBxZGSHNxb2OMhGzcCF0toLhTojQ1MGWKgaKtzcs1ynw&#10;kqpOfGQjsQfIsAb1FZlg0nY7FFloKcCYjB9S/spXdd3J1hgFDLpfLlcn41Mp6MHFsLdjB4HirqDh&#10;7wj0LoKlDLDb2isc3LPc58JauTnzSEDKD5Fga3qKqNYsHDjvi7NqWEdDZNZNNLctwYJnubHKTzAP&#10;6GZx8stVbLj8TOMVruzT0dsv/wD0ldyNBlc1jieo1/RyE9dXB3umtH2vUFEyV+EWcUNTif4ioIyO&#10;PlJAD1gqh1owcM++Usmp4B0Ni1q00lz3NYJnuZHK48wD+hmcfLLoZdNLsddIIiIiIiIiIiIiIiIi&#10;IiIiIiIiIiIiIiIiIiIiIiIiIiIiIiIiIiIiIiIiIiIiIiIiIiIiIiIiIiIiIiIiLkjvm9UW+bid&#10;SOt1zlpbzpeKACOWEPphPmFWx8T2mXM/s2BzXxhvY7965e742+26r19DHSV8kFxsMMbHRSRB0HSk&#10;90B0T2mQl+D2hwcwDZvXPfHqstN11K6g7pe2WgphT1EEjD0LjKOkPRyMLnZi2QNdi0bt64876bVd&#10;um4p0brbdJaW9aUigAjmhD6YVGYVbHwvaZcz/RGBzXxhvY796ydGd9xq6ORtLqGzx3qNo7OpoQYK&#10;jKO2e5mD43eAGKOWLi1ey8Q11CLgGjF0lMCyXKN7i0BzT4QVE1fDuCoc73tkkZIAXdGQZG4DrdkB&#10;4aytD9+HrKOVtJqKyx3yNoxfU0AdBUhre2e5gD43eAGBXNpPvheFepMkcd2bbKt+H/SXICmdidw6&#10;Qkwk9RryplaOImlLlla2sFLM7+KqR0RxPJmPYHwHKNV2lL3R4l0BmjHj4ezHhdt9RXZpDvjuEups&#10;kcV4ba6x+H/SXQCldidw6QkwOPUbIVPbhbbTebdJR3Cmhr7dUtHSQTNbLE9p2g4HEHnBW/qKakra&#10;Z0NRGyop5R2THgPY4bxsOxauKaenmEkT3RSsOxzSWuBVg3K2Wi922SiuNNBcLbVNHSQTNbLFI07Q&#10;cHYtPOCqI1j3sEtDcW6i4ZXOSzXWncZYqCSRwjDuaCfa9mO7K/MDjvAUCvPC50FSLjpeqdRVcZzt&#10;p3OOXHmY/eOs7EKT2/WYkhNJeYRUQPGV0oAxw+ybuPXCoDWveqy0FzbqThZdJLJdqdxlit8sjhGH&#10;c0E+17Md2WTM047wFhVXfGa7sNiq9Oan09PS8QgxsFqmbG3oKh8jujExYMWkjeOjzMe7Z2O5Y1Tx&#10;LvdrttRQ3igdBf2NDaeXKOifjs6Qjds39ji0nmXozSdrqallZR1bX2nEvnBPZMDRjlx8XaFg1XfK&#10;6/0/YavTGqdNz0vEfKyntMzYmmnqZJXdGJiwYtLgdo6PMx7tnY7lLeEPCmk0fbjcbg1tTqu5DpLl&#10;WHA9GZDmMMRGwNB7Yjtj1MAKwe973ukecz3kuceck4lR3VGpZbrUdDCSy3QHLBENmbDZnd1ebmVi&#10;cEeDVFoa1G53NrarWN0b0t1rnYO6IyHO6CEjYGgnsiO2PUwAsVfi0KtFEREREXjWUdLW0s1JVwsq&#10;KWoYY54JAHMexwwc1zTsIIRfcUskUjZYnFkjCHMe04EEbiCvGuoaOvo5qKthZU0lSx0VRTytD2PY&#10;8YOa5p2EEKkG1LOAes6itbTS1XD/AFNsfHA1r6ikqoQ50bGl7m5m4OdhmcMW48rOylGg9ZN03WzC&#10;ojdLb6oDpmxgGRrmY5HNxIx3kEYqbUsx1bbGwve1l4oeVxwZJG7AF2wbDs27N/XXOlSWd7trmor4&#10;6WWr4b6q2Ojga19RR1cIc6ONpkc3O3BzsuZwxbjvLOy+LqeMXHCToaCB2lOH7yC2SpzNfVR8j3AY&#10;PnxG0NbhHzuJGKlFWdZa6dkgjNp0847HS4gyt8kQNr+sOx6qyYPi/psZpXCuuo3hmBDDzDkb196x&#10;bseNPHiTobfA/SPDt5BbJU5mvqo8dj3AYPnxG0NbhFzuJGKtHhzwK0HocRVNJS++F5YOyu1WA+UO&#10;/wCEztIuplGbnJUp03oOwWINkhi7orRvq5sC4H7AdqzwNvVWlu+prnciWPf0VOd0EexuH2R3uVr8&#10;NOAXD/QbYqmkpffG9sHZXesAfKHf8JnaRdTKM2G9xUv1BqvTWnabum+3SmtsJBLTUytjLsORjScz&#10;z1GgrcXC7Wy3RdLX1UVMzeDI4NJ8qDtPgLX0tDWVb8lNC+Z3LkaTh1zyKZai1dpfTdL3Vf7rS2yE&#10;glpqZWRl2HIxpOZ56jQVUOqu+y0dRNmi0xb6rUE8TS50+V1NTNbuzFz2ulwBPqYHVUQunFi0xCRt&#10;ppZrk+Jpc+QAxxNbuzEkF2GJ8j4KkVt4f3apBfUEQMYMzw0dI8N5zl7EDwVTWre++0XQtni0rbqv&#10;UU8LS59RldS0rW7s5c9rpcAT6mB1VQPEHi9qPiTU0rL9UUtst9C90lNT08UpylwALsfRHvdg3lc0&#10;dZQC+aur9TzRC5VENDTU7i+NkbJCRjyjAOLnbOUgKXac01bLY9xZUGJz8OkmkzOcQNvYtYMP+29c&#10;88ReMmpuJ1TSM1BUUlqt1A90tLT00Mpyl4ALs3oj3vwbyuaOsu19FX6k1BpK03ikndUw1lNG/p3t&#10;6NzngZXlzMXZTnacRieuuz9I3qmvemLZdaaY1EVVTsd0zm5HOcBleXNxdlOYHEYldnabusF1sNBc&#10;IJTNHUQtd0rm5S5wGV2LcXYHMDsxXcuhtQUeotH2i9UlQ6qgrKWN/dD2dG57wMshczF2U52nEYnr&#10;rdLbrZLeIiIiIiIiIiIiIiIiIiIiIiIiIiIiIiIiIiIiIiIiIiIiIiIiIiIiIiIiIiIiIiIiIiIi&#10;IiIiIiIiIi5o4R2Gy6w418Rq+90FPc6SGaeCKCriZMwB9WWxuDX5gHBlPhiN3IuU7bTUV/4o6yrK&#10;6COqhbVTxxsmaHjL3QWsODsRiGRLiPjleqs6nuM0Ez4ny3KoyvY4tOSJxY0EjqYLl7g7p+x6z45c&#10;S7hfLfTXSjhmngigrImTsAfWFsbgyTM0ODKbDEbRyKxr53tXCG6kubaX26Y75KGaSLwo3F8Q+4W1&#10;ruGWj6vEikNM8+Oge5v+yS5v1FX9NrC/QbDOJm80rQfqjB31VZd+71/g3dyXts77ZM7fLQTyReFG&#10;4yRD7hV9e+80t7szrFqSWHyMNdA2XHryROi8wo9XcF6c4mguT2czJ4w//aYWeZW1puIUowFTRtdz&#10;ujcW/Udm+uq5vveTW5+Z9g1NND5CGvgbLj15YnRYfcLRUPBnvkNCPz6UujamBpzCmo6sdEdvjqes&#10;EcRPgFYEGi+JVhOa01QljG3o4ZhkPXjmDWFZMmodI3MYV0BY47M8kfZeA+PFy0FBwS75rQD8+kbs&#10;yqgYcwpqKsHQu2+Opq0RRE+AVJ7d3wHFPTQbFxB0RVOp29i+50sMkGwbyQ4PgefKvaFtKbiFqu2A&#10;M1FY5TGNhqomOZ4O0OY49ZwWHNpWyVmLrVcmBx3QvcHfWwcPCKlNs74nizpdrYeI2hKt1O3sX3Sk&#10;hkg2DeSHB8EjvKvYFg6V1LS8WuOJ1HHDMzT+mKJptdPUhocJ3kAPexrntDi9z3Ag+MaoTrjVDdRX&#10;rumEPZRwsEdNHJgHYb3OIBcMS48+7BeV8p5LBpTuLM01dfLhO9mOGQDEgEgcgA8Ery0HqSk4xd8A&#10;dTshmbpzSdA11qp6kNDhUPIa172Nc9ocXve8EO8Y1Xyo+oMuk0REREREREREUT4qaWh1NoG8Wt7A&#10;6foHT0Zw2iogHSRYc2Lm5T1CUO5bPTlxfb71S1AODM4ZL1WP7F318VDOMWkINW8N75aHsD6juZ9T&#10;QnDa2ppwZYsDyZnNynqEqt9Hd9HRUmiLPaW2Wvvmq6anFPNT07Q2J3Q9hG8yDpHkuYGk4RnbirRs&#10;3FOCKx0dIKKeuu0UfRvjjADTk7FpzDM7a3DHBql1w0VI+5VE5qIqahe/O17ziRm2kYbBsOPKqb0X&#10;311DR6FstoZZLhftXUtMKaamp2hsT+g9DjeZB0jyXsDS7LGduKxrjqfvqtbZmWiyS6bt79mAayjl&#10;yncTNVubLj1Yw1edTdOK98xbR0L7ZTu2YACF2HVfMQ/7nBfcNFoi24GepbWSjqmQY+VjGXw1i3PV&#10;Xfba6zMs1il0xbn7MGsZRS5DuJmrHNmx6sQb1lq6PvS+IV5qjW6o1HTRTzbZZs09fUfbmToQT9uV&#10;iQ8I9RVsvT3S5RMkfte/F9RJ4ObJ5pe0murVTs6OipHua3tW4NiZ4GGb6y1VF3n/ABHvdUa7VWpa&#10;aGom2zTZp7hU/bmToQT/AMwqc2TvQuH1JlfdbhX3OQb2BzKeI/asa6T+UW+oeD2nocDV1FRVOG8Y&#10;tjYfAALv9pa2p17dZMRBFFCOfAvd4ZOH1FPbF3mvDqjyvu1xuF1kHbMD46aE/asa6T+UUh1NwM4Z&#10;W/Qt/htOnqWKs97qk0tU8OnmjlbC50b2STue5pDgNzgtjdNCaXp7DcGUluiZN3NKYpXAyPa8MJaQ&#10;55cRt6qxKPUt5ludK6ere6PpWZ2DBrS0uAIIaANykeqeAvCy3aB1DDaNOUsNZ721RpaqQOqJ45mQ&#10;udG9kk7nvaQ8Dc4LH71q4uq+ENDC449wVVVTDHmMpn/85WT3uFe6q4W0cJOPcVRU046xk6b/AM1d&#10;u8Dqw1HD+mjJx7lnnhHWL+k/8xY/enXN1ZwaoIHHH3vqqumGPMZTPh/LK3FZ6nyuJERERERERERE&#10;REREREREREREREREREREREREREREREREREREREREREREREREREREREREREVXcb+M9Tw1FlEFpZc3&#10;XY1OOeYw9H3N0W4Bj82bpvqKueMPFqfh8LT0NtbcDc+6MS+UxZO5+i5mPxzdL9RQjiZxHl0YLd0d&#10;C2tNf02JdIY8nQ9HzNdjj0iqjjtxuqeGAsYp7Qy6uvBqsc85h6PubodwDJM2bp/AwVa/S81J+xY9&#10;0S/iVW/0srj+zcXup34pQP6Sk36Hg91HzirH6Y+qP2H/AKRN+IT6XmpP2LHuiX8Sn0srj+zcXup3&#10;4pPpKTfoeD3UfOJ9MfVH7D/0ib8QoRwg4w1WgrjqOuqtPVFwkv8ALDNlicYREYnTOcOyjkxB6f6i&#10;rPSmv22Wuu1ZNRGd90lbKWsfkDCHSOI2h2PpiofWFubqKrbU91R07uklkc3thjKQ7AbRuwUE4NcZ&#10;qzh9ctTV9XpqpuMmopoZssTnQiIxOne4dlHJmB7o+orK+l439i6z3R/6Kkfz0036Jf8Afh5xR/4i&#10;D9JRfc/+JWh9Mf8A/R673R/6CfS8b+xdZ7o/9FPnppv0S/78POJ8RB+kovuf/En0x/8A9HrvdH/o&#10;J9Lxv7F1nuj/ANFPnppv0S/78POJ8RB+kovuf/En0x//ANHrvdH/AKCfS8b+xdZ7o/8ART56ab9E&#10;v+/DzifEQfpKL7n/AMSfTH//AEeu90f+gq74TcV6TSFz1NcrpZK6ae/1DKhjaWNpbGGvmeW9n0fL&#10;NyKsaupNTVz1JblM8jpC0bhncThyc6ztT6clusNBDT1cLGUbHNJkccXEhox2Y+RVe8FeMlFoe6ar&#10;ud3sFxqKjUdTHUMbRxtLYgx8z3MOfo+Wfk5lY30odO/s7d/vcXn15YrQfN3Xe3qX7p3iK1PpeaX/&#10;AGXvf3qH8Yn0odO/s7d/vcXn0xT5u6729S/dO8RPpeaX/Ze9/eofxi85u+q0pBh01iusWbHLnZC3&#10;HDfhjImK+mcN7k/tKynd1i8/WavKbvxtHQFom07eIi/tA9kDccObGTqrz+llo39DXLwoPxi9e56j&#10;1F/3JWf8zGr/AFI/ep/OLP8ApTWv9i9Re5WefT6WWjf0NcvCg/GJ3PUeov8AuSnzMav9SP3qfzif&#10;Smtf7F6i9ys8+n0stG/oa5eFB+MTueo9Rf8AclPmY1f6kfvU/nE+lNa/2L1F7lZ59V1wb49U3Du3&#10;XS3PsRr4K6q7qhfHKIXsxaGZHYsfmADRhzbVLtEa1m03R1FLJbJKls0gla9pLCDlDSDi12I2bFJt&#10;QcO77dpYJRDUxvijyOBp5HA7ccRuVTcFeLV94b227W5+ia+4U9wq+64XxskhezFoZ0bsYpMwAaMO&#10;bbzqw/pmW79lJ/dbfxKknzwD9CTffP8AwLVfNDqDyM/uaRWP9LG6f6dXX74/+rp9My3fspP7rb+J&#10;T54B+hJvvn/gT5odQeRn9zSJ9LG6f6dXX74/+rp9My3fspP7rb+JT54B+hJvvn/gT5odQeRn9zSJ&#10;9LG6f6dXX74/+rrHuXfh2+qt9VSt0pLmnhkiGeraW4vaW9kBFu27V51PFvpaeWIWSXGRjmjNJiOy&#10;GG3sF9Q8JL+yVjy2fBrg7ZTSY7Disa599Pdqu21dI3h1c81RDJEM73lmL2lvZAU+7btVfcJe+Ar+&#10;HenKiyRWVlyjnq31gmfO6ItL444yzKGP2ehY+CvzhjxnuuhLBPZ4rJ74Mmqn1YlfI+ItL4448uAY&#10;/Z6Hj4KvHQOvdR6Qs81sj09NWNlqHVHSOEsZBcxjMuAjd6niq54PcYNb8NtM1Nih0ZVXOOorH1on&#10;kFRCWmSKOMsDRC/Z6Dj4Km30zLr+ykPut/4lS/6VN5/ZVvuiT8UpL8+Op/2Tk+6l/FKdfSx17/p1&#10;P98qP6un0zbmN+lYcPyx/wCJXy/vrbrHgZNMRtB56l4+vEvGo4+3ulDTVaaMDXHBpklkZjhzZolj&#10;Vvfi6qoAx1foU0rHnBhmqJog4jeAXwBdP0s/T00M+XL0rGvy444Zhjhiuh6abpqeKbDL0jGvy78M&#10;wxwVywS9LBHLhh0jQ7DfhiMV0/ST90UsM+XL0zGyZcccMwBwxXovRfa9URERERERERERERERERER&#10;ERERERERERERERERERERERERERERERERERERERERERc3d+B8I6D9ervNUi5677b/AOKfz/8A9sqS&#10;75f0ixeVrvrQLmTvzPhTh96/X+bo1f08zo5MrQ3DKPGg7wqv1Rfam13NtHR09I2BtPTuAdSwPOL4&#10;mucS5zCd5XFUry12AAwwHIOZdMk4FefdUnM37lviLUfHK6+o0XuOn84vjpXcw8IL8xKd1SczfuW+&#10;InxyuvqNF7jp/OJ0ruYeEExKd1SczfuW+InxyuvqNF7jp/OJ0ruYeEExKd1SczfuW+InxyuvqNF7&#10;jp/OJ0ruYeEExKd1SczfuW+InxyuvqNF7jp/OJ0ruYeEExKd1SczfuW+InxyuvqNF7jp/OJ0ruYe&#10;EExKd1SczfuW+InxyuvqNF7jp/OJ0ruYeEExKd1SczfuW+InxyuvqNF7jp/OJ0ruYeEExKd1Sczf&#10;uW+InxyuvqNF7jp/OJ0ruYeEExKoXvvyHac02/ABxqpccBh4xe2qZhUxWKrMMUMtRS5pugjbE1zm&#10;zvbmytAGODVO+FJxvTjgBi2LHDZ/GLnrvwQPevRxw2++jvMNUI4g61uGl62z2y0W+1R0psttncJb&#10;bRTPMktO1z3F8kTnEk9VWBc6+SjkghgihDOgiccYo3HEtGO0hdS8O9EW/VVDerpeLjdpKsXu507T&#10;Fc62FjY4qlzWNayOVrQAOouiFFvng1T7Ts39kW/8SsP38rPU4PvEXnVK/mb0p7dvX9sXD8cifPBq&#10;n2nZv7It/wCJT38rPU4PvEXnU+ZvSnt29f2xcPxyJ88Gqfadm/si3/iU9/Kz1OD7xF51Pmb0p7dv&#10;X9sXD8cifPBqn2nZv7It/wCJT38rPU4PvEXnU+ZvSnt29f2xcPxyJ88Gqfadm/si3/iU9/Kz1OD7&#10;xF51Pmb0p7dvX9sXD8cifPBqn2nZv7It/wCJT38rPU4PvEXnU+ZvSnt29f2xcPxyJ88Gqfadm/si&#10;3/iU9/Kz1OD7xF51Pmb0p7dvX9sXD8cifPBqn2nZv7It/wCJT38rPU4PvEXnU+ZvSnt29f2xcPxy&#10;J88Gqfadm/si3/iU9/Kz1OD7xF51Pmb0p7dvX9sXD8cizOKtW256D0Fe5aWlp7hcYrmaySkp4aVs&#10;hhrDFHiyFrG9ixoG5abiK8S2Gz1BYxssr5c5Y1rAcriBsaByBUvrejNru2rbJFVVdRb7bc7WKJlZ&#10;UzVToxPbXzSAPmc93ZPcTvXPPfqAfEOxnl99Rt/m8q7ctfwZSesx+YC7Dt3wfS+sx+ZC6cofYVP6&#10;2zzIV+Wr4Lo/WI/MBZKyF7LKRERERERERERERERERERERERERERERERERERERERERERERERERERE&#10;RERERERERFzd34HwjoP16u81SLnrvtv/AIp/P/8A2ypLvl/SLF5Wu+tAuZO/M+FOH3r9f5ujV9Vf&#10;p32rfrBU7r34fH5LS/gGLiif0zwB9ZdMO3qE6x4paa0ld6O2XVlUZKuJ1Q6eniEscEDHZXSzYOzh&#10;oPK1pUfZHI/NkaXZGl7sBjg0byeotha9O19zppaimMeEbgwMe7K57yMQ1uzDHrlQfXPGDSmi73Q2&#10;m8x1bpK2F1U+opoRNFT07H5HTT4OEjWA7y1jlKqKtpK6kirKOZlRSztEkM8Tg5j2u2hzXDYQvla6&#10;WKWGV0UrCyRhyvY4YEEchBUwoK+iuFFDXUM8dVR1LBJBUROD43scMQ5rhsIXsi+F7oiIiIiIiIiI&#10;iIiIiKiu+9+TOmvyqXzC31++DtOfkh/OZFPeFHwy7ysX4Vc+d+D8FaO/Wh8wFVPGv5Q2b9QWr81a&#10;p3f/AGVB+TQ+YC7I4IfJy9f/AGC7fnTl0Oq+WtVhoiIiIiIiIvR9NUMp4al7MtPUOkZC/wAkYsuf&#10;ws4WFBXySVIY6HJTyulZTTY9u6DL0mz7ZQyx8R4bprGqsIpOipmOnjoq3Pj00lKQJhlw2Db2O3kV&#10;a6X4yC+cQ6rTLrYaa1vkraazXYyB3dVRanMbWN6PAYNHS9gQT2p59nms1TNWUiIiIiIiIp5r/wDd&#10;Rw09au/94OWHr/5M2Ty8/m3Lmbib8std/rSzf3QVzz36nyCsf61H5vKu5LX8GUnrMfmAuxrd8H0v&#10;rMfmQuk6H2FT+ts8yFflq+C6P1iPzAWSsheyykRERERERERERERERERERERERERERERERERERERE&#10;RERERERERERERERERERERERc3d+B8I6D9ervNUi5677b/wCKfz//ANsqS75f0ixeVrvrQLmTvzPh&#10;Th96/X+bo1fVX6d9q36wVO69+Hx+S0v4Bi4on9M8AfWXTDt6iOv9EQaotsZhkFHfbe4z2a5AAmGb&#10;Da1wwOaKTDLIwggjkWhpqmemqI6iB5ZNEczHDn6x3jnCzrHeZLZUkkdJSTAMqoORzecczm72lQ7i&#10;Xw9ptY2iMQyii1BbXGosV1ABME+G1rxg7NDLhllYQQ5vJsCr7RbdRW2jrLrpGiPS26Yw6x4eF2HQ&#10;VO91RayScjZR2bI+1dubuAUsfpeDUNqdedPxhlXFsuNpb41+GOaD7F28N8Acykl2gt9cYo62UejM&#10;zW68AdszkZOOXLuJ3hVZoKXVVkpa66aPoT0lsnMOtuGrnYdBU731NpcScjZh6IyPtXjEN3DC0dLa&#10;tsWqLaLhaKjpWA5KiB4yTQSjtopoz2THt5j4CiDmua4tcC1zTg5p2EEchCilytlZbqgwVTMrt7HD&#10;a17eRzXcoVz6P1rp3V9pFzslT00YPR1EDxknp5R20U8R7Jj28x8DELcL8WIt4iIiIiIiIiIiIiKi&#10;u+9+TOmvyqXzC31++DtOfkh/OZFPeFHwy7ysX4Vc+d+D8FaO/Wh8wFVPGv5Q2b9QWr81ap3f/ZUH&#10;5ND5gLsjgh8nL1/9gu3505dDqvlrVYaIiIiIi/HHAE8y8qqYQU0sx3Rsc7whisK+XJlrs1dcn4Za&#10;OCSfA8vRsLgPBwwWq1ZfYrBpe7XyXDJbKOeqIPKYYy8N+2IwVi6q053LwvssobhNRFk0x5QKvEvB&#10;+3e0LY3izGg0FYKsjCaikjmqHHeG1mPSg/bPaFR9qdJZoNNXeRxElHVxy1kh39HWktnx++qkpbHN&#10;pDhdww1PLi2ssVxpq28Tu7dsF9c5tdmPPmqWt8DBV2sNX6ugkRERERERFPNf/uo4aetXf+8HLD1/&#10;8mbJ5efzblzNxN+WWu/1pZv7oK5579T5BWP9aj83lXclr+DKT1mPzAXY1u+D6X1mPzIXSdD7Cp/W&#10;2eZCvy1fBdH6xH5gLJWQvZZSIiIiIiIiIiIiIiIiIiIiIiIiIiIiIiIiIiIiIiIiIiIiIiIiIiIi&#10;IiIiIiIiIubu/A+EdB+vV3mqRc9d9t/8U/n/AP7ZUl3y/pFi8rXfWgXMnfmfCnD71+v83Rq+qv07&#10;7Vv1gqd178Pj8lpfwDFxRP6Z4A+sumHb14qOrzX4oBrtlRpO+0nEe2RudHSBtJqqljBPdFte4Dps&#10;o3yUzuyafI44nALd6P1JLYL1FVgk0r8I6yMbc0RO04c7d4Ug07UNrIJLHUOA6XGSge7xk4Ha480m&#10;7rqsOJ1JUaSvtHxRtMbnMog2j1fSRAk1Nqe4Dp8o7aWkd2bT5HHE5Qtzqzh175VjNY6HrY7Vqh8b&#10;XmdvZUVxhIzNjq2N2ODh2sg7IdXZhaGsNA27UMPd9A5kFxc0OZMPS5gRiM+H1HD6q9aW4sEJtt1i&#10;M9ECQG7pYXbs0ZO7rLO1Xw6fXV8et9A10do1W+Nr3Tt7KgucBGZsVZG3Y8OHayt7IdXZh5aR15Fe&#10;KqayXelfZdWUQxrrNUEZiPVqd/azQu5HN8HkJp2422uttY+jroXQVEfbMdzchB3EHnC113sUtE1t&#10;TA8VVulPoVUwbPKvHjXdQrN0NxJpr/UzWK8Uj7FrKhbjcLFUEZiPVqZ/azwu5HN3cvITm6l15o/T&#10;EtPFfrrBQS1W2COQkucBszZWhxDcfHHYsbFeFvs10uDXuoqZ8zY+3c3cDzYnDb1FsdV8RtD6Slpo&#10;dR3mnts1XiaeKUkvc0bM2VgcQ3HZmOxZ1o1DYb1D09ouNNcIhvfTTMlA6+QnDwUXjVUNbSPyVUEk&#10;DuQSNLfrhbGyam05foO6LJdKS5wje+kmjmA8tkLsD1Ctgi8FskRERERUV33vyZ01+VS+YW+v3wdp&#10;z8kP5zIp7wo+GXeVi/CrnzvwfgrR360PmAqp41/KGzfqC1fmrVO7/wCyoPyaHzAXZHBD5OXr/wCw&#10;Xb86cuh1XxIAxO5aqSWOJhkkcGMbvc44AeGp7WVtHQ00lVWTsp6aIYyTSuDGNHVccAsW53W2Wqgm&#10;uFzqoqKhp25p6qoe2ONg3Yuc4gBfmdnkh4a8W3G3u7WpiPWe3xVrodY6Sn9JvdBIdmxtTCTt3bMy&#10;0lLxM4cVeHc2qrRMTgcrK+mLhm3YgPxC/cRzr2bNE/tXtd1iCs+C4UE/pFTFLicBke123m2Fbmlv&#10;VnqyBSV1PUEnKOilY/st+HYk7Vl2e3m5Xeht+GIqp4434cjC4Zj4DcV41dMa2Wjto/8Az6mKB2G8&#10;MLsXnwGhRDi7VkaYitjDg+71cFIcN/R5ulkPWyx4HrqA8eHOrtMWvSkbiJNWXeitcmUkOFOZOnqH&#10;7NuAjhIPXXQGpbW25adr7e1uJmge2Jo3B4GMezqOAVn6jtjbjp+vt7W4maB7YmjkeBjH4TgFDb1Q&#10;ittFXSBu2SJzYx9kBiz/AGgFJOI+mGaj4fX7T7IwXVlDLHSxgbBMxmaDADyMrW7Fzmw4tBVYW6o7&#10;ooIJscS5gzH7IbD9VWho28C76VtdyLsz56aMzOx/jWjLJ/ttK/OGOpW6l4e6fvhkD5auhhNU7HH0&#10;djck4x6kjXJiOdejqmnZ20rG9dwCzZ7zaIPT66niwGJzysbs59pW1qtT6aowTV3aipwBmPS1ETOx&#10;3Y9k4bEzs8kPDXm65W5pwNVEDzZ2+KsKXWujoXZZL5QNdiBl7phx27tgctTUcU+GVM8Mm1ZZ2SEg&#10;ZO76YuxduxaH4r9WQCCMRuW5a5rmhzSC0jEEbQQVJ2PY9jXscHMcAWuBxBB3EFTzX/7qOGnrV3/v&#10;ByxNf/JmyeXn825czcTfllrv9aWb+6Cueu/U+QVj/Wo/N5V3Ja/gyk9Zj8wF2Nbvg+l9Zj8yF0nQ&#10;+wqf1tnmQr8tXwXR+sR+YCyVkL2WUiIiIiIiIiIiIiIiIiIiIiIiIiIiIiIiIiIiIiIiIiIiIiIi&#10;IiIiIiIiIiIiIiLm7vwPhHQfr1d5qkXPXfbf/FP5/wD+2VJd8v6RYvK131oFzJ35nwpw+9fr/N0a&#10;vqr9O+1b9YKnde/D4/JaX8AxcUT+meAPrLph29eKjq81+LzqaaCqppaaojEtPOx0c0Thi1zHjK5p&#10;HMQUX1HI+ORsjCWvYQ5rhvBG0FeVXS01XSzUlTG2amqGOinieMWvY8FrmuHMQcFFeDdXVWqS96Ar&#10;ZXTO0zMx1pmf2z7ZVgvpgTh2RiIdGT1AFcPCa/PrrNLbZ3ZprcQIid5hfjlH2pBHWwUkvJZVw0t3&#10;jaG92tIqGjcJ4zg/rZt6rzg5PV2Spv3DmuldO7Ss0brPPJ20lprGmSlBOAzOhIdG49QBbziVo/St&#10;9srq691HvVPaWuqaPUET+hqKJzdvSMl2djs2tOw9fBb/AFbp+x3a2SG6ZYWwNL2VuxrosNpOJ5Oc&#10;LxtNdW08/QwM7oZUdhJSOGZkoPIW/wAK3XE3Ruk77ZXXC91JtFTZ2uqaLUcL+hqKFzOy6Rkuzsdm&#10;1p2Hr4FU/wAK9Q3TU/EKK63gxNgslqnivV2mibBDW0UkgNullik2QPfi+byu7YVW3C+mw1JVzNma&#10;610sT+6JpGhrHtLsI8Q7tScM3gLd3Sgp7dapKelLiKqoa6mp2uL3RStbhM1rh24GxvXVO8LNUXfV&#10;3EanvF86FkVhtFRDfLxNE2nhr6CWUOtk0sMmynkkxkm8rtHYlWXJw34M6xDrlaqeglnY7D30sVQ2&#10;GRknOZKN7Wl3lsVP59K6Gv0bpoYKabbgaije1uDuqYjgT11q/fbUFB6BUOkDCPSKpmYEeVkG7rKy&#10;38M+Ces810s9PQSVEbsBdtP1LYJGSc5lontaXeWxXk3g1Xsa6nj15qNtA7D0J1RA+YAbwKh0JkC0&#10;54OafMuYVlWIvIZo8fusn8C+TeKMuEjrRRGUcoY4M+4Dsq/G8HbvGx1LFxD1O23uw9CdUwPnAG8C&#10;pdCZQolaNNUFLxZgpdIVVfJR2Bsw1dcaysmqY6meoiwhpQ17nNdLGezeQBl3HaMFCNeUGmbbcI7b&#10;Zo39NTAitmc8vBccMGbdmLeXDrLIutaDp1xr4oWzVZb73QxRNY5jGOxdJiBiGncOdRXTOl6Sn4yQ&#10;U+jay4y0GnWTjWlyrq6eqiqqipiwhpA2Rzmumjd6I8gDLy7QArZUYUSV4Kiu+9+TOmvyqXzC31++&#10;DtOfkh/OZFPeFHwy7ysX4Vc+d+D8FaO/Wh8wFVPGv5Q2b9QWr81ap3f/AGVB+TQ+YC7I4IfJy9f/&#10;AGC7fnTl0Oq+5iDgQcQRvBC09XSxVUDoZMQ04EObsIIOIIKmGo9PW/UNomtVeHdzzZTnjIa9jmOD&#10;muYSDgQQtFrbRtn1jpypsF26QUlSWPE0DgyaKSJ4fHJG4h2DmubzdRTLTmtLGwMpNSWakqoQMra+&#10;Omi6Ro3dm0N29du3qFZVtu1uowINQWelr6MDK24xU0XSsG70WMN2+WaqlvWh67Toc64WyC82du65&#10;U9Ozp4m/8eEDHZyvYqjqdMR6Jb0OuNGWvV2loxlj1Tb7XTd3U0Z2Y1tI1mYgDa6WHcBiRirEpNJ8&#10;PrtStqqOgpJ6eQbJIexHW7AtwP1VL6XSugbrTNqaShpZ6eQbJIexHW7EjA/VWJBYNJV8Anp6SCWF&#10;42Pj2eZIwKllr4U8AtV2yO52ixWquoJ2gMqKMGMbNuB6JzCxw5QcDzrKtuhdKW2vZcKKgbDVx49H&#10;JnlcG4jKcGucW7jzLKt2idL26ujrqOhEVTFj0b+klcG5hlODXOLdx5lk0mm7LSVEdRT0+SWLHouz&#10;kc1uIwODXOLRs6i22nuCnDHT16pr1Z7KKa40ebuWTuiqkZHnYWOLIpJXxNJa4jENW/W8WzU3UZdw&#10;20S6Z8zrY0vkJc7GSbDEnE4Nz5R4AUbdw60Y6V8jra0ukJc4GSbLi44nBufKPAC07tH6ccSXUeIc&#10;S4tMkmXF20kNzYDwFXEne7cGpZ5ZpNOMe6Z75XsNTWGMPkOZxbF03Rs2+RaFjXi08N9P03dFwoKS&#10;IHbHG6MSSPI5GMOJP1udY91tPDuxQdNXUNJHm9LiMYkkeeZjDmJ+tzrwrbZpC2sa6ejgD3nCKHJ0&#10;kj3cgYzaStdqjR/e8aHo21N5sFrikmcBSUZpxU1NQ/HAMggOd78Ts2DDnVZak1bTXEPpbTaqW1W9&#10;2IJjhiE7wdm1zW9hjzN8NQ65VLbqHQ0lsprNbHY9hHDEKmQHyTg3CPHmG1bqy8L66+BstxoorBaH&#10;bRSxxxiulafJnLlhB5trloqfhbXa6bhPpm38PtHy7e4KWjpW3uqY4belkbHko2uG9rcX7wVHAMBg&#10;vqNjI2NjYMGMAa0cwGwK3KWlgpKWGlp2COnp2NihjG5rGANaB1gFd1voKS3UFNb6KIQ0dHEynpoW&#10;9qyKJoYxo6gaAFPNf/uo4aetXf8AvByxdf8AyZsnl5/NuXNfE35Za7/Wlm/ugqgO/U+QVj/Wo/N5&#10;V3Ja/gyk9Zj8wF2Nbvg+l9Zj8yF0nQ+wqf1tnmQr8tXwXR+sR+YCyVkL2WUiIiIiIiIiIiIiIiIi&#10;IiIiIiIiIiIiIiIiIiIiIiIiIiIiIiIiIiIiIiIiIiIiLm7vwPhHQfr1d5qkXPXfbf8AxT+f/wDt&#10;lSXfL+kWLytd9aBcyd+Z8KcPvX6/zdGr6q/TvtW/WCp3Xvw+PyWl/AMXFE/pngD6y6YdvXio6vNf&#10;iIiKGU3/AE/HmjdH/wDn6cnjnHP3PWRvY7rjpHBTnhBM9mp54x2klI/MOq17CCpBQkv0nM0/xNa1&#10;zPt4yCP9lVzUAU3fDUD49nvjpioiqBux7mrY3xu646RwWPrON+teJDNJ1HZaY0zDBcbzSndV1lSX&#10;GkhkHLHG1hkw3E7CFmcXdQ1ElfHY4nFtNC1stSB4+R21oPUa3b4K9o6j3psZrYtlfXufDTScscbM&#10;Okc37Ik4LD1TSO19xRZpGrwdpPSkFPc75Rntayuqi40cEo5Yo2xmQjc47CDyeN14PW+56oqbnU3K&#10;Z1kr6inrLlp0sZ3PUT0kXRQ537H9G0YHozi0nwMICyuq2UUlEyUtpZntkliGGDnMBDSeXZjuWNTa&#10;rqae2MpY4GiqiY+OCtBOdjJHZnYDdm+yXreeBdqu2saq81d0nfYbjUU1bdNMljDTVNRRw9DBnk2P&#10;6JowPRHFpPgYeGudB0Flttbq/RrBYdSWmB1Ux1F6DT1MdOOkdBU07MscjXsaRuxxw2r1tV3uNprG&#10;VdBM6GZhBOBOVwHjXt3OHUXpY79Uz1UNtuTzV0NS8RkS9k9jn9iHseeyGBKxuI/DS1WW0XDWuh4h&#10;p3VFlp3VjHUA6GmqoqUdI+nqqZmWKVr2NI3Y44bVO7praKDhjNrSBoDTaPfSmifyukp+miYeu5wC&#10;vuqvjGaXfe2DAdx91RNPO6POxp8EgL5htrnXltucdvT9A8jmD8ripddddQwcLJ9cQMDWGze+1NE/&#10;ldJTdNEw9dzg1aLhfYPeXRFshlcZK+sjFfc53bXyVdWOlmc53jjmdlx5gFz1JLJLI+WVxfJI4ve8&#10;7SXOOJJWHqOuNZeKh42RRuMMDeRscfYtA8LFYvCHTQ0/w9tFPKTJca2IXG61Dtr5aysAmne53jjm&#10;dlx5gFKl8rWKZKiu+9+TOmvyqXzC31++DtOfkh/OZFPeFHwy7ysX4Vc+d+D8FaO/Wh8wFVPGv5Q2&#10;b9QWr81ap3f/AGVB+TQ+YC7I4IfJy9f/AGC7fnTl0Oq+WtVhoiIizbRfLrZanuq21Lqd/wDGNG2N&#10;4HI9h2FYzTUWuWS42yoNDOwF0uXbFIG7cJI9x6+9QTWWgLM2nrL9bZ/eSvp4nz1EsYxp5RG0uPTQ&#10;7ju7Zu3rqsNccOLZZY7lrfSdydpC80cEtXXzQNDrfVshaZHNrKTtH44Hs2gOGOO04LoDTdfXXGxU&#10;VdXQtgqqmISSRMxyjNtaRjtGLcDhyK0dO19bcLHRVtbE2CpqIhI+NmOUZtrSMdoxbgcORRKzVdVV&#10;2umqqqMRTzMD3MbjgMdx2842qWcOb9e9QaGst7vdJHQ3O40zaiemiLsgD8SxzQ7Fwzx5XZSdmOGJ&#10;WyWxWYpGorxF1DeLFY21dsYzM+URSzvGbog4HBwbuO3Zt2dRRrXd7u1otUU1uEbTNM2CWpkGboQ/&#10;EB4buO3n2LW3uqrYe4oqaSOmbWVMdNNWyjM2Bspy9Jl2A4dXYq+4zas1Vp2zWo2CSmohdblT2ytv&#10;NUwytoI6o5G1HRYta7K7yZy7sRt2UfV1dXW1LqqsmfU1L+2lkJc7rbdw6igbKX/qHVdRI+qrX9vV&#10;THM89QY9qOoFZWmNA2Owv7qaHVt1cMJbnUnPMcd4ZyRt6jfBxWfo7hXp7TlY68TyTXvVE7cKrUNy&#10;d01U7EdrFj2MMfIGsA2bDivJZCkimSIiKea//dRw09au/wDeDlh6/wDkzZPLz+bcuZuJvyy13+tL&#10;N/dBXPPfqfIKx/rUfm8q7ktfwZSesx+YC7Gt3wfS+sx+ZC6TofYVP62zzIV+Wr4Lo/WI/MBZKyF7&#10;LKRERERERERERERERERERERERERERERERERERERERERERERERERERERERERERERFzd34HwjoP16u&#10;81SLnrvtv/in8/8A/bKku+X9IsXla760C5k78z4U4fev1/m6NX1V+nfat+sFTuvfh8fktL+AYuKJ&#10;/TPAH1l0w7evFR1ea/EREUN00PfPjfeq1nZQafstPbXnDsRUV0xqnYHnEcbccOdWHwaoXPu1fXEd&#10;hDAIQeTNK8O+tGpFG3ufSlOx2x9ZVPnHPkib0Y/2iVXFoPvtx+vdZH2VPpuxU1rk2YtFTXzmrdge&#10;cRRsxw514apk+JvFJuoasiPTurYILfXVjtjKa4UmbuYyu3NjljeWA+S34BfnF2wzw3OK8xtLqapa&#10;2KZw8bKwYNx6jm7usvvoDdLB3NEM1bbnvmiiG98MmHSBo5S0gFY1+q26G4uN1FXER6Z1nT09tr61&#10;2xlLcqPP3K6V25sc0T3MB5HbyApwCCAQcQdoIVeqN7laAIIBBxB2gjdgoPxWv5isT9L2sio1NqZp&#10;t1toWnF4bUAslqHgYlkcUZc4uOxZFvoKq4VsNFSsL6iocGMaOrynqDeVudMW8y17a6YFlBQkTzyn&#10;diza1gx3lzsNirvjRqgU2m5dJ2pzanVeqmOtlqoGHGQNqQY5ql4GJZHDGXOLzsxC3PEDTAp+Cd30&#10;9REvbb7IYKfZtcKOAZRhzuESvXUNr6PRFZbocXCnoTHHzkQx7PDyrLtVbn1HBVybDLU5n9TpHbfN&#10;L34iaVFPwMvGm6Il7bdYjT0+za4UUAyjDncIsFmaWuMVy0zabhEQY6ujp524c0kTXYfVVBLR3GB1&#10;PcKmB3bRSvYftXEKTaPucN10lZbnCQYq2hpqhmHNJE12HLuxW0RYy26orvvfkzpr8ql8wt9fvg7T&#10;n5IfzmRT3hR8Mu8rF+FXPnfg/BWjv1ofMBVTxr+UNm/UFq/NWqd3/wBlQfk0PmAuyOCHycvX/wBg&#10;u3505dDqvlrVYaIiItrpWyOvmoKO3Yegvf0lSeaGPsn+H2o6pXnHQOu11orO3tKl/SVZHJTxdk/r&#10;Zu1CgHFm5GWnoNMwu9EusnSVuG9tJAQ5/WzvwaPBVY8YZJNQXDT3Damd8oqjuq+OaTjHaaFwlmBw&#10;7UzPDY2nrhXxer5abDbzVV0ohgYMscbR2TyBsZG3lKs28Xq12Sh7prZBFE3sYo2jFzzyMjYN5UYr&#10;7hR26nEk5ygkMiiYMXvcdjWMaN5Kl+rdZaa0XZRX3eYU9O3CGjpIW5pp5NzIKeFu17zsAA2DlwCr&#10;238ZZnXd5uFG2O0SHLGY8XTRDyT+R3VAChtNxHukdaai40DY7PJsa2LF1RCPJyDc4c4G5fNTR61t&#10;1ELzdLY1lokGL4ISX1dMzkknZhhhhvy9ryqAjiPxVsx+M2q9MRU+iKntqWjc+a622IbRUVkeGV7S&#10;Nr2x7Wcu7bP7jTW/Uenp6eKVs1JXwkRzMOZuJ2tcPKuAKl9wpqDUNgngilbNS10REczDiMd7XDyr&#10;gCvmrhpLxaZYo5GyQVUZDJWnEY72uHWcptqC3WDiHoCtoKWriq7VfKRzaathcHsDj2UUjSOWORod&#10;hyELniaCamnlpp25J4HuilYd4ew5XDwwqwoJJnQGKoGWqp3OgqWneJIzldj9dWNw9v8AJe9L0s1Q&#10;f/7ClxpLg07xPB2LifLDB3grC4Q6pq9Q6IpXXPFt+tT5LTfYnHF7a6iPRSl3VfgJPtl8LJUkU0RE&#10;RTzX/wC6jhp61d/7wcsPX/yZsnl5/NuXM3E35Za7/Wlm/ugrnnv1PkFY/wBaj83lXclr+DKT1mPz&#10;AXY1u+D6X1mPzIXSdD7Cp/W2eZCvy1fBdH6xH5gLJWQvZZSIiIiIiIiIiIiIiIiIiIiIiIiIiIiI&#10;iIiIiIiIiIiIiIiIiIiIiIiIiIiIiIiIubu/A+EdB+vV3mqRc9d9t/8AFP5//wC2VJd8v6RYvK13&#10;1oFzJ35nwpw+9fr/ADdGr6q/TvtW/WCp3Xvw+PyWl/AMXFE/pngD6y6YdvXio6vNfiwb5eKGy2et&#10;u1c/o6ShhfPM77FgxwHVO4DnRe1HSzVdVFTQjNLM4MYOqTgtfqC+W+w2OvvVxk6Oit8D6id3Llja&#10;TgOcncByla7gxZK+i0k68XVmS86nqJLzXs2+h904GGHbtwjhDBhyHFXpw5sbrTpmDpW4VNYe6Zhy&#10;jOBkb4DAPBxW+v00JrG0tOcaahY2miPPk7Z32zsVFOCtluNLpKS+3dmS+arqpL5cGbT0fdWBghGO&#10;3CKBrBhyHFbjWl94fU9tnt2r6+3R0VQ0Cair5Yh0jccRhE45nHEYjAY8q2t7r9Ox00lNeKimbBIM&#10;HwTvaMw3jsScT4C8bdTXV8zZqCKUyMPYyRNdsPlhsW41xf8AhzTWyotms7hbYqGpYBPQ3CWIdI3H&#10;EYRPOZxxGIwGPKqY6TvfYnuprHrHUFBSuxa2gs891fTDna3LDMPAzKuqyg4OmZxbXzQ/8OHpns8A&#10;mN/11vnRakdhJV22ilkG0zVLKcP65xc1Uo2o73qF7qTT+ttS26jdi1tuslRd30ow3tYGwTDwMyku&#10;h9X97pp2skltN1jhutUMKi6XVtY2plGzHGorWMwbu2NIC3+mrvwvtbiLXVRRTPGD55xK15HNnlaM&#10;B1BsWLcbfquqia2aAup4+0ggMZY37SIlSbQus+9t05XSzWm7shvFYMKm63dta2qlGzHNU1zGdjsG&#10;IaQFbdFcLVd6Lp6GpguFDMC3poJGTROBG0ZmFzTsKmcFRSVkHSQSx1EDxhnjcHsIPVGIWikingky&#10;ysdFI3blcC1w8Aq4KG42i8UPdFBVU9xoJgW9NTyMmieCNozMLmnYVV3C0vsc164f1TvR9N1LnW4u&#10;JxltlU4zUzwTvyZix2/DABc+6msz7NfKu3uByRPJgJ5Yndkw+EdvVWTqqITvprxGPQ65g6bDc2eM&#10;ZXjwcMQq64MTPsbr5w3rH/8AU6VqnOthcTmltVY4zUsgJ7bJmdG7DHDABT9ataFWaqK7735M6a/K&#10;pfMLfX74O05+SH85kU94UfDLvKxfhVz534PwVo79aHzAVU8a/lDZv1BavzVqnd/9lQfk0PmAuyOC&#10;HycvX/2C7fnTl0Oq+WtVhoiIimei79atL2ipu8wFTdq/GKhpGnaIYzgXvd4xrpPBOXYvrTeoKG1R&#10;1l1yd13avJp7bRsO0U8RwMj3eMY6THfzbFRdTqCW+6suFdb4XXC4VjzR2ijj8bSU5Lele47I2Pkx&#10;cSVz3p/iXS1Gr9QaqtlI7UGrL/I606PslOdrLVb3ljqqokOIp4JqnM9xfyjZy4Rq9Xu53uudW3GY&#10;yynZGwbGRt8ixvIF4S9211abjdJe6K07GAbI4W+QibyDq7yrC0hw+itk7bteZG3C/EdjJh6DTA+M&#10;p2nd1XnaVYujuGlTDdxq7WtWy+ayeCIZACKO3xn+IoYndqBuMh7J3gnHBXqpkp+QCMDtB3hb3Sms&#10;brpuqzU56aikONRROODXfZMPjXdXw1+Wu4XKwVLqm2ei0shxqra44Mf9lGfGP+oVXOqOHlVQzy3f&#10;SkbcXkvrbITlil53wckcn2O4/Xq676E1Doq5T6l4bRNlpKhxlvWi3u6Omqce2moT2tPP9j2rvAwP&#10;vrqotNwucV8tcgMFyZ/1EJ2SRVEYAcHt5MW4HHcdq+brcbZVX1txt7/QLsw9PTu7GSGqhGD2vZ43&#10;M3DrlabhvqSmp9ZTUTC6OC9sPSU0gLJIa6lBzNew9qXR4485Cj2hNe6edxdkltEzordrqB3dlrnB&#10;iqqG+2xmE0U8DjjE6WDefHubsxUbX2rfV5IiIp5r/wDdRw09au/94OWHr/5M2Ty8/m3Lmbib8std&#10;/rSzf3QVzz36nyCsf61H5vKu5LX8GUnrMfmAuxrd8H0vrMfmQuk6H2FT+ts8yFflq+C6P1iPzAWS&#10;sheyykRERERERERERERERERERERERERERERERERERERERERERERERERERERERERERERc3d+B8I6D&#10;9ervNUi5677b/wCKfz//ANsqS75f0ixeVrvrQLmTvzPhTh96/X+bo1fVX6d9q36wVO69+Hx+S0v4&#10;Bi4on9M8AfWXTDt68VHV5r8US4m6ZumodPQUluZBUSU9dS1k1BVSOigqoqeTpHU8jmNecH4Dk3r2&#10;o52QVcE74mzsika98LtjXhrgS09Q7ltNOXGmoLg6aozta6KSNssYDnxueMA9oJG5Qri5pK8ao0vB&#10;QWpkFRNT3Ckrp7fVyPip6uGmk6R9NK5jXnK/Acm8LBn01xK1M8u1VqX3ot5PwNpzNBmbhulrZB0z&#10;sdzmtACkN74januhLBUdxU5/iabFmzqvxznw8FmuvtnoxhbaHp5fbNbg7A/YxN7HrYlah+huJ+qH&#10;59Y6p957cT8B6YzwBzcN0tdKOndjuc1rQOZbOycMNA2U56GyUvdBOLqqoZ3TOTvJM0/SSbTv2qMu&#10;Jc4ucS5xOJcdpJWvrNQ3ur2TVkmTkjYejZ9yzKFvdP8ACPhtYDnt2n6TuknF1ZUs7qqC7eSZ6jpJ&#10;Np39kpO1rWNDWgNa0YNaNgAHIF+LXkkkknEneVLmMaxoYwBrGgBrQMAANwAXnVUlLVwugqoWVELu&#10;2ilaHtPXa4EIvqOWSN4fG8seNzmkg+GF5VdFR1kDqesgjqYH9vDMxsjD12uBChdw4S2OOqddNKTz&#10;aSvm9tZayGQvPI2ekPoEjMduXKFl2263K2VAqLfUvppRvLDsPUc3c4dQhbel1VXtYIK8NuNJyxVG&#10;1w6rJO3aVAbtwS00Kt110hPNoy/721tpIjgeeRtRRn0CVmO0tyjrrVUds4mV3EbT90vtqo4feiCr&#10;pblqKhqQI6+mmYeghNI4dKxzJssm3scccFs9T6sl1DHRvq6VkdfTNcyWqjJAlYdrQWYbMDjy8qza&#10;y4WD3hq6elnkc+ofG+CjlYcYXtIzO6QdicW4jnWjtVg4sVXFLTl31BaaKFtmp6ykumpqCqAjuNLN&#10;GeghNG4dKxzJsshx7HHHAqzloVGFcCorvvfkzpr8ql8wt9fvg7Tn5IfzmRT3hR8Mu8rF+FXPnfg/&#10;BWjv1ofMBVTxr+UNm/UFq/NWqd3/ANlQfk0PmAuyOCHycvX/ANgu3505dDqvlrVYaIiIvwNA3DDF&#10;eMFJTQOe6GJrHSHF5A2k71r7Zp+yWuWomt1FFSy1bzJUyRtAc9xJdtPNiTs3LTWHRuldP1FbU2W1&#10;09BUXGV01dNCwNfK9zi45nb8Mzjg3cORfq9lsFuURERERfmVuOOG3nXj3JS90Cp6JvTgYdJht3YL&#10;XnT1jN4beu4offVrcgrA0CTAtLdpG/sTh1lpXaL0o7UzNUG1Uw1CxhjbcwwCfKWlm1w3nIcuJ24b&#10;Ny/V7LYLdIiIp5r/APdRw09au/8AeDlh6/8AkzZPLz+bcuZuJvyy13+tLN/dBXPPfqfIKx/rUfm8&#10;q7ktfwZSesx+YC7Gt3wfS+sx+ZC6TofYVP62zzIV+Wr4Lo/WI/MBZKyF7LKRERERERERERERERER&#10;ERERERERERERERERERERERERERERERERERERERERERERFzd34HwjoP16u81SLnrvtv8A4p/P/wD2&#10;ypLvl/SLF5Wu+tAuZO/M+FOH3r9f5ujV/VFPM+QOYwlpa3AjrKstW6X1BcbqyroaGSopn01NklYA&#10;WnCFoOG1cVSxyOdi1pIwG3wF0yQcV59yVPqZWl+Iurv0XP4Q8VfHQy+RK/MDzJ3JU+plPiLq79Fz&#10;+EPFToZfIlMDzJ3JU+plPiLq79Fz+EPFToZfIlMDzJ3JU+plPiLq79Fz+EPFToZfIlMDzJ3JU+pl&#10;PiLq79Fz+EPFToZfIlMDzJ3JU+plPiLq79Fz+EPFToZfIlMDzJ3JU+plPiLq79Fz+EPFToZfIlMD&#10;zJ3JU+plPiLq79Fz+EPFToZfIlMDzJ3JU+plPiLq79Fz+EPFToZfIlMDzKhu+/a5mm9NNcMCKqXE&#10;faLI1XRVVFT6fpaqMw1EVIRJG7eCaiQ7fAKnfCkEXpwIwIbF+FXPffg/Bejv1ofMBQbihoDW19uV&#10;juNmslZcaCSw2trKmmhdJGS2mbiA5oIU9u9tr6iWnlgp3yxmmhAexpI7Qcy6m4WcQtD2C23223u+&#10;UVur47/dXPpamZsUgDqp2BLXEFdDqG/NFxQ/Za5+5pPEWD7yXf2nL9wVNPni4V/tXbPdMfionzRc&#10;UP2WufuaTxE95Lv7Tl+4KfPFwr/au2e6Y/FRPmi4ofstc/c0niJ7yXf2nL9wU+eLhX+1ds90x+Ki&#10;fNFxQ/Za5+5pPET3ku/tOX7gp88XCv8Aau2e6Y/FRPmi4ofstc/c0niJ7yXf2nL9wU+eLhX+1ds9&#10;0x+KifNFxQ/Za5+5pPET3ku/tOX7gp88XCv9q7Z7pj8VE+aLih+y1z9zSeInvJd/acv3BT54uFf7&#10;V2z3TH4qJ80XFD9lrn7mk8RPeS7+05fuCnzxcK/2rtnumPxUT5ouKH7LXP3NJ4ie8l39py/cFPni&#10;4V/tXbPdMfiot3xXs11s3DjhzbbrSyUVfBDdTNTTNyyM6SuMjczTuxa4FariNBNBp6yxTMMcjXzZ&#10;mO2EYuJH1CqJ1perTe9Qa2udpq4623z3S0iGqhdmjf0drfG7K4b8HtIXPPfqfIKx/rUfm8q7Xtfw&#10;ZSesx+YC7Ct3wfS+sx+ZC6gofYVP62zzIV+Wr4Lo/WI/MBZKyF7LKRERERERERERERERERERERER&#10;ERERERERERERERERERERERERERERERERERERERFzV35DZX1WiGQnLK59wEbuZxNJgfDXPffZsL36&#10;SY3e414HXPcwVKd8mWhlgLhi3CtzDqegLl/v1WzPq9CNhdlmdJcRE7dg4mjynw1CJ9R8SoKianfx&#10;RpTJTyPhl6OK8SND43FrgHstrmnAjeCqWdZJInui9+6cGJxY4MbXOaC04EAtpyPCXOLbXYHMa4WJ&#10;wa4BzcXQA4EYjYZsVCZ9XcVoKmamfxZpTLTyPhl6OG8yND43FjwHstbmuwcN4OC+PjRxI/1Qg9z3&#10;r/DF+e9En6cg+4uH9WX771WH9Bu+7p/x6+PjnxU/1Yg9zXz/AApPjRxI/wBUIPc96/wxPeiT9OQf&#10;cXD+rJ71WH9Bu+7p/wAenxz4qf6sQe5r5/hSfGjiR/qhB7nvX+GJ70SfpyD7i4f1ZPeqw/oN33dP&#10;+PT458VP9WIPc18/wpPjRxI/1Qg9z3r/AAxPeiT9OQfcXD+rJ71WH9Bu+7p/x6fHPip/qxB7mvn+&#10;FJ8aOJH+qEHue9f4YnvRJ+nIPuLh/Vk96rD+g3fd0/49PjnxU/1Yg9zXz/Ck+NHEj/VCD3Pev8MT&#10;3ok/TkH3Fw/qye9Vh/Qbvu6f8enxz4qf6sQe5r5/hSfGjiR/qhB7nvX+GJ70SfpyD7i4f1ZPeqw/&#10;oN33dP8Aj0+OfFT/AFYg9zXz/Ck+NHEj/VCD3Pev8MT3ok/TkH3Fw/qye9Vh/Qbvu6f8enxz4qf6&#10;sQe5r5/hSfGjiR/qhB7nvX+GJ70SfpyD7i4f1ZPeqw/oN33dP+PT458VP9WIPc18/wAKWn1HDqPU&#10;sMMN91/RXCKncXwsmpr2Q1xGBIwtg5F8vsYe4OfeKdzhuJjrz9emWXbu4rbKZqG1SU8hwxcx9Njs&#10;OI/jlptSO1ZqaOmjv3EaiuLKOTpqZs1NfDkkwwzDC1jatY3Sc7GhjNa0TWtGDWiG/AADcAPe5Zob&#10;dAMBqKIAbh0dd/VlKn8UtZPcXvkqXOcSXOJoiSTvJPSLc/HTip/qxB7mvf8AhS/firU/tvRfeb9/&#10;hy/cLr+0UX3uu/qy/PnP1f5Kp/oX4xPjpxU/1Yg9zXv/AApPirU/tvRfeb9/hyYXX9oovvdd/Vk+&#10;c/V/kqn+hfjE+OnFT/ViD3Ne/wDCk+KtT+29F95v3+HJhdf2ii+9139WT5z9X+Sqf6F+MT46cVP9&#10;WIPc17/wpPirU/tvRfeb9/hyYXX9oovvdd/Vk+c/V/kqn+hfjE+OnFT/AFYg9zXv/Ck+KtT+29F9&#10;5v3+HJhdf2ii+9139WT5z9X+Sqf6F+MT46cVP9WIPc17/wAKT4q1P7b0X3m/f4cmF1/aKL73Xf1Z&#10;PnP1f5Kp/oX4xPjpxU/1Yg9zXv8AwpPirU/tvRfeb9/hyYXX9oovvdd/Vk+c/V/kqn+hfjE+OnFT&#10;/ViD3Ne/8KT4q1P7b0X3m/f4cmF1/aKL73Xf1ZPnP1f5Kp/oX4xPjpxU/wBWIPc17/wpPirU/tvR&#10;feb9/hyYXX9oovvdd/Vk+c/V/kqn+hfjE+OnFT/ViD3Ne/8AClrdQ6WqqezSXb4wUl5hpKmCjnih&#10;FwZLE+rjmliJbW0tKMrm0r+1J5FhXinr30DqmW6RXCKCaOJ8bBUNcx8rXuYcJoothETty8KvW18v&#10;PR0FxfP0XZVETZOgyEx4MJ9Bc7aOk5VGuIdw1zeNMmrvOtYNT26311PBJSRtro5IZ6qGd8Ly2so6&#10;MEFlNIMWk9bav6BWv4MpPWY/MBdz274PpfWY/Mhdi0PsKn9bZ5kLvS1fBdH6xH5gLJWQvZZSIiIi&#10;IiIiIiIiIiIiIiIiIiIiIiIiIiIiIiIiIiIiIiIiIiIiIiIiIiIiIiIiIubu+++E9BevV3m6Rc/d&#10;9Z7K0d5et+vSqk++W9JsPla760C5k78v4U4fev1/m6NWdwH+QJ/Wd0/PpVgaC+T/APOqr8O9cl6n&#10;+FP+TD+DarT73/8Ad6f1rdfz+ZWGpGtSrIRERERFrNT6gotO6euN8rce5bbTyVEjQQHO6NpIY3Hx&#10;zz2I6qxbpcILdbqmvn9Kpo3SOA3nKMcB1TuC9qOlkq6uGmj7eZ4YDzYneestXqnUVDpvTlyv1dj3&#10;JbKeSplaCA53RtJDG47Mzz2I6pUF4L8aqbiPHcopKAWy425zXmm6XpQ+CUuyPaS1hxblyv2c3PgN&#10;TpfVE93kqKatozQV0DYphA52bNBO3PG8HAeNIzf9gs+92RlvbFLBOKmnlL2dIBlwkjOVzTv5dyhv&#10;CXi1Ua2luVvutodYr1QMp6sUTpRKJKOtZ0tPK12DDiGkB+zYSN2OAs1SBapWMiIiIiIiIqv4zcca&#10;ThxPbKNlv99K+vDppYOlEQipo3BpeTleczziGbMNh8GO6o1XLZ5oaakojX1TopKqeMOydHTQDM95&#10;OB5AcFtrJYm3GOSWacU0LXthjcW5s0smxrRtHgqteLXGGXQ9ZQ2622d18uc9PUXKsp2yiEQW+jGa&#10;aZxyvOLgHBmzeD1jYNhvNHe7JQXiiONJcaeKphx3hsrA8A4coxwK3VvrYa6hp62A4xVMbZWc+Dxj&#10;tWtqqeSmqZaeTt4nljuu04KdaevdFfbFb71QnGkuVPFVQY4YhkzA8A4coxwPVWeshea2CIiIiIhI&#10;AJJwA2klCQBidgCISACScANpJ3YKoeHffEWnWWvavS8dvNLA7pTZ67pc/dIg2uzMytylzGl7cCdg&#10;UWsWt/fO7MpH0boKSsErrXVlwcJxTuLZOxw2biVu7npp1FQGoE4kmhLBWQZcOjMgxbt5d+CqbQHH&#10;uHVesm2R9ofQ2u6Nqn6ZuxlDxWtoXlk2LMoyHsXOG07AreUpWkVsoiIiIiIiLkjvkPhjWn6z03/d&#10;lxVQ8SvZl6/Krb+a1KnekPY9u9ZrPw0K4775r4Z1v+tdMf3Xcl1da/gyk9Zj8wF2Hbvg+l9Zj8yF&#10;3rQ+wqf1tnmQuurV8F0frEfmAslZC9llIiIiIiIiIiIiIiIiIiIiIiIiIiIiIiIiIiIiIiIiIiIi&#10;IiIiIiIiIiIiIiIiIi5u7774T0F69XebpFz931nsrR3l6369KqT75b0mw+VrvrQLmTvy/hTh96/X&#10;+bo1Z3Af5An9Z3T8+lWBoL5P/wA6qvw71yXqf4U/5MP4NqtPvf8A93p/Wt1/P5lYaka1KshERERE&#10;VD99tqwUWj7fpmF5FRe6jpKhoP8A+NSEPIPlpXMw8qVGNZMNzqrRpmMnG7VIdVAclNT+iS/WGHWW&#10;700BTNrbs4bKKIiLH1WXsWqouP0zr3JpbhzA459U3FslxDTtFuoMJ6jHmxIaW+VKpTgLqz4s8UrT&#10;NI8MoroTa6wk4DLUEdESdwyzNYSeZZetYG2jV1jvkbQymrAbTWkbGgO7KA8w7LHwAv22E11juFA4&#10;5pYMKyn5T2OyT6ixda5NIcXtG6uhaIbbeA7TF4IGVjRMekoifGjCUbT5Fq7jW8WjVzoiIiIiIiLh&#10;Tjbqsap4n3qujfnoqOT3uoTjiOipcWOLTzPkzvHXWj0LSx3jUGoL9MwSU2PvTR5hiDFFtmw52vcQ&#10;t5dnOoLVbbew5ZSO7J8N4e/tPBaFS+gI4NY8R9c6yqYxPbWPGmLRnGLXUtKMaot8kyWUhw8EK/e9&#10;P1Z756DqbBNJmq9P1BYxpOJ7lqSZIjt+z6RvUACxND9JQtuWnJ3EzWWqfFHm3mnlJfC7wRivzU7G&#10;zS0t0jGEdfEHuw3CVnYvHgbFnd71Vz222X/QFbIXVujrjJTwZzi51BVEz0sn22L8ByDBXcpOtIra&#10;RERERFX/AB41cdMcMLxVxPyVtaz3vosDgelqsWEtPOyPO8dZaHW9xlotOVIpwTWVeWkpGjeZJzkG&#10;HVAxIWz03RsqbvD0myCDGeYncGR9lt8HAKv+O2p6jT/DS6OocXXa65LTa42nB7qitPRDIfJNYXPH&#10;WXFulr9UaZ1Fab9TYmW11Mc5aPHsafRGfbtxC89Z6d95NGWaromZp9MPilcWja+N2Daj7snM5Z9o&#10;r/fC8V0E7sI7q17Bj41w2xfc7goHxF0i7RXDjSV5tEQfW8PJ6WpeWDspad2EdcOT05zs7/BX9DaO&#10;rp6ykgrKZ4lpqmNs0EjdzmSNDmuHXBW/hmjmhZNE4OikaHscNxa4YgqPyRvjkdG8YPYS1w5iDgVe&#10;1FWU1bRwVlLIJaapjZNBK3c6ORoc1w64K9V9r5XsiIiIiLkjvkPhjWn6z03/AHZcVUPEr2Zevyq2&#10;/mtSp3pD2PbvWaz8NCuO++a+Gdb/AK10x/ddyXV1r+DKT1mPzAXYdu+D6X1mPzIXetD7Cp/W2eZC&#10;66tXwXR+sR+YCyVkL2WUiIiIiIiIiIiIiIiIiIiIiIiIiIiIiIiIiIiIiIiIiIiIiIiIiIiIiIiI&#10;iIiIiLm7vvvhPQXr1d5ukXP3fWeytHeXrfr0qpPvlvSbD5Wu+tAuZO/L+FOH3r9f5ujVncB/kCf1&#10;ndPz6VYGgvk//Oqr8O9cl6n+FP8Akw/g2q0+9/8A3en9a3X8/mVhqRrUqyERERERcRd8Hqw6j4qX&#10;MxyZ6KzhtspcN2MJJmP35zxjzYLSaNi99da3m9u7KmtrW2uiPJnHZzkdUHZjzFbu4/8ARafoaEbJ&#10;asmrnHLlPYxjwlTekXnVfGrVuq3HpLbpyNmmrQ7e3pWHpa1w+ybIcuPK1yrh+cDMxxbI0hzHNOBD&#10;htBBC3+vLIb1pS4UUYJqRH01KR23TQ9mzDmzFuXwViWCuFFdqeZ3pRdklx3ZH9i7HrY4qQcYNKP1&#10;Rw6vNrgB7ubD3VbnN7cVNMeliynkLizJj1V3/wANtVs1ZoWy38EGWtpmmpA3CojxjnHgSMctRpm7&#10;C72GiuGIL5ox0uHJI3sXj7oFed4oTQ3OopfGxvOTyp2t+oVveGOrmav0DZNQggy1tM01QG4VEeMc&#10;4HWlY7BSVbNYak6IiKKcVdWjSfD693trwypgp3R0Rx290zehQ4Dlwe8OPUC1Oq7t706era1pwlZG&#10;Wwc/Sv7BmH2xxWdZKHu6609ORixz8ZPKN7J31Aojxa1f8UeHd8vjH5auCndFQc5qp/QoMBy4SPDs&#10;OYLgaMEMGJxdvcTznaVv9F2P3k0vb7c4YTRRB1R69J2cm3l7JxC/L3Xd3XSoqR2jnYR+Ub2LfqBY&#10;HCzSZ0noCy2ORuFVT04fWnlNTMTLNieXCR5APMrR72/VZsHFKjppX5aK/Rut8wO7pXdnTnDyRkaG&#10;DyxUZ1TF70a/tl0b2NNe4nUFUeTp48HQuPVdsaFn0f8A12mqqmO2W3vFTDz9G7Y8dYb1F72/4p8e&#10;tPXxvYW3WdK+x3I+NFZBhJSPP2b9kY6mK7TW9WjVyoiIiIi5X77jVfdeo7RpaB+MVtidXVjRuM0/&#10;YxA9VkbcR5dR18QvPEO2W/fTWWJ1xqRyGYkNgB6rT2S3dF/0Wm6ur3S1zxSw8+QbZD1juVPa1eNV&#10;cctNabac1v0jTPv9yaO1NXIRHRsP2TNkg6hKoRwBBB3HYp9cKKCvoaiiqBmgqonwyj7F7S0/XWop&#10;55IJ454zg+Jwe09VpxCsO82qku9orbVWNz0lfBLTVDeeOZhY76jl2V3surff3hjS0Uz81bYZHW+Y&#10;Hf0bezgOHkejcGDypVf6DqJm2iS01RxrLNPJQzY7MRG7sHAc2XYOstpqiBguLayIegV8baiPruHZ&#10;Dr4qG97xeKqXQ0mmri/Nd9H1k9krAdhLIHnoHgeQMRDW+VVsqSLTq0ERERERckd8h8Ma0/Wem/7s&#10;uKqHiV7MvX5VbfzWpU70h7Ht3rNZ+GhXHffNfDOt/wBa6Y/uu5Lq61/BlJ6zH5gLsO3fB9L6zH5k&#10;LvWh9hU/rbPMhddWr4Lo/WI/MBZKyF7LKRERERERERERERERERERERERERERERERERERERERERER&#10;ERERERERERERERERERFzd333wnoL16u83SLn7vrPZWjvL1v16VUn3y3pNh8rXfWgXMnfl/CnD71+&#10;v83RqzuA/wAgT+s7p+fSrA0F8n/51Vfh3rkvU/wp/wAmH8G1Wn3v/wC70/rW6/n8ysNSNalWQiIi&#10;0Gv9UxaV0XeNQPwJt9M+SFrtzpndhC0+Wlc0LX6gurbTZKy4uwxp4i5gO4vOxg8FxAWVa6I11xp6&#10;UfxrwHEcjRtcfAaFHeImq4tJaIvWopMCbdSvkga7c6d3YQMPlpXNav59h8ry6WVxfLKS+R7tpLnH&#10;EkrY8PbK60aSoKeXHuqZndNUT2xln7N2PVbiG+AvfUNaKy7zyM9KYeiiA3ZI+xGHX3qL8F9Lyab4&#10;cWikqcTcKuM19xe/tzUVZ6V+bqtDgzwF+qRrXKcLpXvQdWZ6O96Rmfi6meLlQtPqUuEcwHUa8MPX&#10;cVWunovefU9906RlhEvvhQDk6GowzNHUY7ALeXz/AKy2W66Da8s7mqT/AMSPcT1XDaqx4NP+LWut&#10;a8PX9jTx1Iv9jZydyVuAlYzmbFJlb1yV0apMtGrgRERc2d99qsEWPSML9ri66VzQfGtzRU4PPiek&#10;OHUCjd5iF41hYrBhmghebnXt5OjgxEQPUc/YVu7PjR2e4XLc94FJTn7J+15HWaqg4sPbqbiXorQb&#10;R0lJTSO1Je2cnQ0mLKVrhytkmLmuHWXOCshaRWav2OoqKaaKqpnmOppntmgkG9r4yHNI6xCi3Eq0&#10;SXLSNWYB/wBZQ5a2kcN4kgOY4dUszBbTTVWymu8Qk9IqMYJgdxbJs2+Dgq/46acqb1w4uElDiLrZ&#10;yy7WyRvbNmoj0hLeqY84HVK/oTo7UdPqbStqv9OAI7lTRzlg8Y9zezZy9o/FvgLHs1yjudqpLhHs&#10;bUxNkLeYkdk3wDsWHcKR9HXT0r98Ly3HnAOw+CFONFamptUaStOoacBsdzpY6gsHjHub6Izl7R+L&#10;fAW4WasdbpfE00UEMk0zxHFE0vke44BrWjEknmAXy97GMc95DWNBc5x3ADaSv1rXOcGtGLnHAAcp&#10;K+J54YIZJ5niOGJpfJI44Na1oxJJ5gF/PjWepZtUavvGopcf/wCyqnyQh29sDewhYfKxtaFruFtM&#10;+oorlqOZuEt7qnPhx3imgxjhaet2S3OpnNgfS2uM4soIg1+G4yydk8/WVP8AAuOe70+ouIFWwtqN&#10;YXKSalzDBzbfSEwUrDj5EB3XGC06m60qtFXJ3q2qzaeIc9jlflpNQU5axp2DuqlBkjP3vpB1SQq8&#10;ukXvPxJDwMtHqOmxPIO6qXf/ACf1St57O0tzz2uXwehm/wDEquo3nSffCFg9DtWv7fjzN987aCd+&#10;7bAfBc5dfLfrRq40RERERckd8h8Ma0/Wem/7suKqHiV7MvX5VbfzWpU70h7Ht3rNZ+GhXHffNfDO&#10;t/1rpj+67kurrX8GUnrMfmAuw7d8H0vrMfmQu9aH2FT+ts8yF11avguj9Yj8wFkrIXsspERERERE&#10;REREREREREREREREREREREREREREREREREREREREREREREREREREREXN3fffCegvXq7zdIufu+s9&#10;laO8vW/XpVSffLek2Hytd9aBcyd+X8KcPvX6/wA3RqzuA/yBP6zun59KsDQXyf8A51Vfh3rkvU/w&#10;p/yYfwbVafe//u9P61uv5/MrDUjWpVkIiIqE77663KDR9ntkEUncFdWOkr6lgJY0U7AY4nkbs7pM&#10;w8oofxDrKeI2aCvzMs8lY2W4zNa546ODBwjIaCezJ2dZSDSMD3urpYMDWsgLKVhIBzSbC4Y+RwVK&#10;d83eKalpdI2+7iWLS1Vdm1N/q2RvlYIaMB7ad4YHH0Zz9mzxvUXKXdUPP9Qre/PLoD29J94l86vP&#10;4l6g9Qb98Z4q/fpQ8G/0tN7kqfOJ3VDz/UKfPLoD29J94l86nxL1B6g374zxU+lDwb/S03uSp84p&#10;9wGvNfQcW9PyW6OSc1MxpKyKNpONPOMj3Ow8bHiJD5VRq86y0/edaafrbBJJU1YL6Sub0T2Y08na&#10;k5gNjHEuWfFZK+j0/coLi1kUODZqc52n0Vu8DDyQACilTxW0hqTjToS7aKlqK+455rVeYm08sYNB&#10;UYZXPL2t7GF73SfXXdSnCii6VRERcIccL1X1/FjUc1yY+F8FU6kpYntIwp6b0KJzcfGyBufq4qEW&#10;HWmnrLqrUNZfppKeulmbS0sXRSPwpoNgcC1p2SHapXUWO4VlktkFvY2SBsZmmfnaMZZNpBxPjdy5&#10;rtvFnR2muLOvbrrSpmortLWNtlspzTzyZbfRYtZI0tYRlnOD/q8qg3dUPP8AUKknzy6A9vSfeJfO&#10;rA+JeoPUG/fGeKpV9KHg3+lpvclT5xO6Yef6hQ8Y+H5BBrZCDsIMEvnUGjNQg4iBuPrjPFX47vn+&#10;DLmlrrrMWkYEGjqCCD9outu9Hu1yquH9bb6mKQUVvrXi3VDhgx0cwzvjZz5JMzj5ZaHhrVRyUFxp&#10;qTO+1U1ZKLZO9pbmgeS4NAO3Ebz116axhLaymmlLRVywM7qjBxwkaMMdnP8AwL971q6tqNL3620D&#10;ZZNN2271A07WysMYko53GQMaHYHFjsXO8sryUxUfV1KvO+AutztvCa/PtsMk1RUxNpHGJpcWRVDx&#10;HK92G3Do3OGPOVHOIVXVU2ka91Mxz5JWiEloxyskcGvJw+xJC2uloIZr7SiZwaxjjIMxwxcwYtHh&#10;qt++Ju90tnCDUD7ZBJNU1UTaN5iaXGOGpeI5nuw24dG5zcecrhltRA1oAOwDDcV62nipw6ttrpLf&#10;BWSiGlhZCwGCXHBjQMTg3eeVZlXpTUlTVTVEkLS+V7nu9EbhtOOzaoXpvvh+CFi0/bbNSXSdtNbq&#10;aKmiDqOozYRMDcXYMIzHDE9VfvdUPP8AUKy/nl0B7ek+8S+dXl8S9QeoN++M8VbL6UPBv9LTe5Kn&#10;ziz7Bd6236gtdxtbHy3Kiq4Z6SKMOLnyRvDgwAAk5sMMFGNfcQtKXq30Rs88k94oayKoooxDI0uI&#10;ODmYkDYQfBWzsOnLrRzVDa5jY6KogfFO4vacARsdsPIoJxa43cP9SW2zTaTq6is1XZbrS19ogZSz&#10;tdI5j8HxZnNHYvadoGOOAGC/ovE8yRMeWlhc0OLHbxiMcD1Qpyx2ZodgW4gHA7xiog4YOIxxwOGI&#10;XUcTzJEyQtLC9ocWO2OGIxwPVC+l+ovpERFyR3yHwxrT9Z6b/uy4qoeJXsy9flVt/NalTvSHse3e&#10;s1n4aFcd9818M63/AFrpj+67kurrX8GUnrMfmAuw7d8H0vrMfmQu9aH2FT+ts8yF11avguj9Yj8w&#10;FkrIXsspEREREREREREREREREREREREREREREREREREREREREREREREREREREREREREREXN3fffC&#10;egvXq7zdIufu+s9laO8vW/XpVSffLek2Hytd9aBcyd+X8KcPvX6/zdGrO4D/ACBP6zun59KsDQXy&#10;f/nVV+HeuS9T/Cn/ACYfwbVafe//ALvT+tbr+fzKw1I1qVZCr+88fOEllulTarjqBkddRyOhqYmU&#10;9XMGSMODml8UT2YtOw4HYVHq3iBpCiqpaSpuAbPC4slY2OV4DhsIzMY4bOutpT6Xv1RAyeKlJikA&#10;cxxexuIO44OcCq7vffC8HbJdqq03LUTIq+ikdDVRR01XMGSMODmF8MMjMWkYHA7CsL6SvBT9o/6F&#10;X/iF4fOZoj9JfyFR+LXr8T9R+1P5SLzywfpP8DP2l/oNw/q6fSV4KftH/Qq/8QnzmaI/SX8hUfi0&#10;+J+o/an8pF55PpP8DP2l/oNw/q6fSV4KftH/AEKv/EJ85miP0l/IVH4tPifqP2p/KReeT6T/AAM/&#10;aX+g3D+rp9JXgp+0f9Cr/wAQnzmaI/SX8hUfi0+J+o/an8pF55PpP8DP2l/oNw/q6fSV4KftH/Qq&#10;/wDEJ85miP0l/IVH4tPifqP2p/KReeT6T/Az9pf6DcP6un0leCn7R/0Kv/EJ85miP0l/IVH4tPif&#10;qP2p/KReeT6T/Az9pf6DcP6un0leCn7R/wBCr/xCfOZoj9JfyFR+LT4n6j9qfykXnk+k/wADP2l/&#10;oNw/q6fSV4KftH/Qq/8AEJ85miP0l/IVH4tPifqP2p/KReeT6T/Az9pf6DcP6un0leCn7R/0Kv8A&#10;xCfOZoj9JfyFR+LT4n6j9qfykXnk+k/wM/aX+g3D+rp9JXgp+0f9Cr/xCfOZoj9JfyFR+LT4n6j9&#10;qfykXnk+k/wM/aX+g3D+rp9JXgp+0f8AQq/8QnzmaI/SX8hUfi0+J+o/an8pF55PpP8AAz9pf6Dc&#10;P6un0leCn7R/0Kv/ABCfOZoj9JfyFR+LT4n6j9qfykXnk+k/wM/aX+g3D+rp9JXgp+0f9Cr/AMQn&#10;zmaI/SX8hUfi0+J+o/an8pF55PpP8DP2l/oNw/q6fSV4KftH/Qq/8QnzmaI/SX8hUfi0+J+o/an8&#10;pF55PpP8DP2l/oNw/q6fSV4KftH/AEKv/EJ85miP0l/IVH4tPifqP2p/KReeT6T/AAM/aX+g3D+r&#10;p9JXgp+0f9Cr/wAQnzmaI/SX8hUfi0+J+o/an8pF55PpP8DP2l/oNw/q6mmk9ZaZ1ba/fTTtey4U&#10;QeYnSNa9jmvbgS17JGse04HHaFu7TerXd6Xuq3VDaiDMWlwBaQ4cha4Bw8ELXV1vrKCboauIxSYZ&#10;gCQcQeUEEgqb6Q1tpbWFq99dN3BlxoQ8xOkY17HNe3Alr45Gse04EHsmrcrNWOt2uSO+Q+GNafrP&#10;Tf8AdlxVQ8SvZl6/Krb+a1KnekPY9u9ZrPw0K4775r4Z1v8ArXTH913JdXWv4MpPWY/MBdh274Pp&#10;fWY/Mhd60PsKn9bZ5kLrq1fBdH6xH5gLJWQvZZSIiIiIiIiIiIiIiIiIiIiIiIiIiIiIiIiIiIiI&#10;iIiIiIiIiIiIiIiIiIiIiIiIubu+++E9BevV3m6Rc/d9Z7K0d5et+vSqk++W9JsPla760C5k78v4&#10;U4fev1/m6NWdwH+QJ/Wd0/PpVgaC+T/86qvw71yXqf4U/wCTD+DarT73/wDd6f1rdfz+ZWGpGtSr&#10;IX88tYgfHTUf61rfw7lpeE9PTyW6+ukiY93vzVDFzQThlj51vtUySNltwa4tHcMOwEjlcqQ4BUVH&#10;PRa3fNBHK/43XRuZ7GuOAbCcMSOqtTgOZTjuOj9Qj+4b4i0nTzeqO8Mq0/eu2e1IfvbPETAcydx0&#10;fqEf3DfETp5vVHeGU967Z7Uh+9s8RMBzJ3HR+oR/cN8ROnm9Ud4ZT3rtntSH72zxEwHMncdH6hH9&#10;w3xE6eb1R3hlPeu2e1IfvbPETAcydx0fqEf3DfETp5vVHeGU967Z7Uh+9s8RMBzJ3HR+oR/cN8RO&#10;nm9Ud4ZT3rtntSH72zxEwHMncdH6hH9w3xE6eb1R3hlPeu2e1IfvbPETAcydx0fqEf3DfETp5vVH&#10;eGU967Z7Uh+9s8RMBzJ3HR+oR/cN8ROnm9Ud4ZT3rtntSH72zxEwHMncdH6hH9w3xE6eb1R3hlPe&#10;u2e1IfvbPETAcydx0fqEf3DfETp5vVHeGU967Z7Uh+9s8RMBzJ3HR+oR/cN8ROnm9Ud4ZT3rtntS&#10;H72zxEwHMncdH6hH9w3xE6eb1R3hlPeu2e1IfvbPETAcydx0fqEf3DfETp5vVHeGU967Z7Uh+9s8&#10;RMBzJ3HR+oR/cN8ROnm9Ud4ZT3rtntSH72zxEwHMncdH6hH9w3xE6eb1R3hlPeu2e1IfvbPEXT/e&#10;d/J7Un5dF+CVf6da1updVNaA1orm4AbB6WFtr6SbdZyTiTTnEnyygfBeOOPWPExkbQxjb1GGtaMA&#10;P+nG4BdCKRLTK2FyR3yHwxrT9Z6b/uy4qoeJXsy9flVt/NalTvSHse3es1n4aFcd9818M63/AFrp&#10;j+67kurrX8GUnrMfmAuw7d8H0vrMfmQu9aH2FT+ts8yF11avguj9Yj8wFkrIXsspERERERERERER&#10;EREREREREREREREREREREREREREREREREREREREREREREREREXN3fffCegvXq7zdIufu+s9laO8v&#10;W/XpVSffLek2Hytd9aBcyd+X8KcPvX6/zdGrO4D/ACBP6zun59KsDQXyf/nVV+HeuS9T/Cn/ACYf&#10;wbVafe//ALvT+tbr+fzKw1I1qVZC5R1d3rvEas1VeK+2VNtloa6snqqd0ssrJA2eQvDXtEZALccD&#10;gVEbXS8QNPSXCCzNtk9FWVkta19V03SAy4DKchYNgaFIp6/TVwipX1xq46iCBkDmxZMvYY7duJ5V&#10;RVr0Lx30dctQU+kxp2ts13u1Vd4pbi6rFQ01WUZHCIxtGVrBz7eVan6KnFj1S1e6JfxSz/fzi37W&#10;sv8ASfPrx6PRfqlf/JeItj//AJTe0tIfdV/4xYt172XihbLXWXKpkthp6GCSpmDJ5C7JEwvdlBjG&#10;JwavKr1LxXpaWaplprN0cDHSPw7oJysBccPROovuCm0dNNHCyWuzyODG49Fhi44Dxqxbtc++dtdq&#10;rbnU0OkjTUMEtTOGGvLskLC92UGUYnBuxVTG4uY1x3kYqa6Zuc9109brlUNayerp45pGxghgc9oJ&#10;yglxw8Fam6UsdJcammjJLIZHMaXYY4A4bcMFPtBX+r1DouyXysZHHV3KjhqZ44Q4Rh8jA5wYHFzg&#10;Md2JK+ls1jLfIiIiIiIiIiIiIiIiIiIiIiIiLe6H0PqDW2oDY7GadtW2nfUk1L3MZkY4NO1odt7I&#10;cig2rNWaspNWQWGwwUUnSUQrHvrBLjj0r4yAY3t8iORbu2Wyzus77jcXztDZ+gAgyeQDhscDzqrN&#10;b634nR8TqXROiaW0TSTWgXWSS6ioG6okhc1roZGjc1uAy8+1WD9FTix6pavdEv4pYvv5xb9rWX+k&#10;+fX70ei/VK/+S8Rfv/8AlN7S0h91X/jE+ipxY9UtXuiX8Unv5xb9rWX+k+fTo9F+qV/8l4if/wCU&#10;3tLSH3Vf+MV48AOF1/0BYbnT3yenkrLjUtmEdK5z2MYxmQYvc1mJJx2AeDzfumLXeKaW5113MArb&#10;nUdO+OmzdG3Bobsz7dqx75X0NSKSChEnQUkfRtfLhmOJx8apBwg0Xq6wHUV11ZJRe/Goq8VktPbu&#10;kMEQZGIwA6XssTzbcOfmtNb5atWIuSO+Q+GNafrPTf8AdlxVQ8SvZl6/Krb+a1KnekPY9u9ZrPw0&#10;K4775r4Z1v8ArXTH913JdXWv4MpPWY/MBdh274PpfWY/Mhd60PsKn9bZ5kLrq1fBdH6xH5gLJWQv&#10;ZZSIiIiIiIiIiIiIiIiIiIiIiIiIiIiIiIiIiIiIiIiIiIiIiIiIiIiIiIiIiIiIudO/Fo6hlDpK&#10;8sbmhoaqpheDjhnmbFIwY9amcqF766jm7g01dGjGKkqKiF/NnmbG9v1IHKnO+PoZJbbZaselRSVE&#10;Dz9lM1jm/UiK5r79KjqGUGj72xuaGgq6mF4OOGedsUrBj1qZynvBW60UUd60414D4KyW72tvq1qu&#10;ru6qaZh8dgZXMfhucMFpNEVcDW1ttDgHMmdWUg8nSVZ6WN458C4tPMVyLqKCRxp6sjY6MQTnyM8H&#10;YPafCxCsHgbd6GKO+aZa8B8FbLeLS3H0603Z3ddNOw+OwMro34bnDBWcpQtMrTRERERFp9Z01RVa&#10;PvtLTxmWont9XFDE3a5z3wPa1oHOSVhXqKSWzV8UbS+SSnlaxo3lxYQAFkW97WV9M95ytbKwuJ3A&#10;BwJWl1vS1FXou/0tNG6WoqLbVxQxNGLnPfA9rWgc5JX8+G0VfG0MfSTte3Y5pifiCPAWo0nxK0rb&#10;tNWygrJZ46qlp44Zo+55nYOYMDtDcFvLvpq6VNzqqiERuilkc9jukYMQTiN5VLcOeOWgbFoSw2a6&#10;SVsFxt1FDTVcPcNU7LJE3K4ZmxkHcv3uWt9qz/en+Itt87eivbE/uafzixPilevIR/fY/FUj+kZw&#10;v9tVv9n1f4tO5a32rP8Aen+Inzt6K9sT+5p/OJ8Ur15CP77H4qfSM4X+2q3+z6v8Wnctb7Vn+9P8&#10;RPnb0V7Yn9zT+cT4pXryEf32PxU+kZwv9tVv9n1f4tO5a32rP96f4ifO3or2xP7mn84nxSvXkI/v&#10;sfip9Izhf7arf7Pq/wAWnctb7Vn+9P8AET529Fe2J/c0/nE+KV68hH99j8VPpGcL/bVb/Z9X+LTu&#10;Wt9qz/en+Inzt6K9sT+5p/OJ8Ur15CP77H4qfSM4X+2q3+z6v8Wnctb7Vn+9P8RPnb0V7Yn9zT+c&#10;T4pXryEf32PxU+kZwv8AbVb/AGfV/i07lrfas/3p/iJ87eivbE/uafzifFK9eQj++x+Kn0jOF/tq&#10;t/s+r/Fp3LW+1Z/vT/ET529Fe2J/c0/nE+KV68hH99j8VPpGcL/bVb/Z9X+LTuWt9qz/AHp/iJ87&#10;eivbE/uafzifFK9eQj++x+Kn0jOF/tqt/s+r/Fq5+9Rst2dxHq7kaOZlBTW2WKWpfG5rBJJLHkZm&#10;IwzODScOYFaCG70uoeIrbtbGyvt9NaxTSzyRvjHSmdzw0ZwORyya6lkt2l+46pzBUy1fSsja4OOQ&#10;RgY7DzhanRF+pNa98AdT2GGpksdv033BU1s9PLAwVLqx0jYx0jW4ksfiOseZdbqWqOq9kRERERER&#10;Fxtx8u8Vyrb5V0/Zx3i/RU9EG7ekZYqM0r5G4ds109a8NcN+B34KmNf1baqorpYuyFbcGRQBu3MK&#10;CHoi4c4Mk5AVhaUpZGNpIcpMkNMS5uG3NVSZ2t6+WMbFxR3wl5iuddfqym7OK9agipqIM29LHYKI&#10;0j5G4ds109a9rXDfgd+C7DoYXw0VPC/t44mMd12tAK7Po4nRUkET+3jja13XDQCu8KWN0dNDG7tm&#10;Ma13XAwXaFBC+Chp4X9vFExjuXa1oBXsvVei90RERERERERERERERERERERERERERERERERERERE&#10;RERERERERERERERERERERERRjiToWh1xo+u09Vu6J04D6SpwxMNRGc0cmHNjsdztJCj2v9G0esNL&#10;VljqXdG6YB9NUYYmKdm2N+HNjsPOCVpdZaYpdTaeqrTO7IZQHQTYY9HKzax3h7D1MVFuJ2gaDXmj&#10;K/TlW7onVDRJSVOGJhqIzmikw5sdjhytJC5Upb9qLh/caPTmtIKy1XGxuk+LmpaNoklgikdi+PJI&#10;WR1tG87chcC3EgeRXKNYy/aOuMVl1LTz0NZQOd72XSFoeWxuO0NzZWVEDubHZ9Rchay0DebLc6mk&#10;raURyTen00uIhqA3Y2WGQDYfsh4O1ckUuodS8O7lRaa1xT1lpuVhfJ8WtT0TGyzQQyOxfHkkLIq6&#10;ieduQuBbiQPIq0LV3zFwMDY3xWK8ygeyo7lJaAR9lDXwEh3PleRzLf0nE6p6MNcygrXeqtqXUfhs&#10;qI9/WJUKn0dFmxDqmnHkDCJ/CdE7+BWrae+juRp2xyQ2C9Sgey4rnJZwQPJQXCnJDufK8jm2Lbt7&#10;4W7uaHCy2DBwBGOrbaDt5wY8QswcRKwgEUVvwO3bd6YfXasc6UgBw7oqtn/+jN4q3DO+OvDmhwsm&#10;nsHAEY6wtYO3nBjBC/fpB3j9Daf/AM3WzzifOHWe0rf/AGvS+dT4q0/tiq9wTeKvr6Rl5/Qmnf8A&#10;ONr84n0g7x+htP8A+brZ5xPnDrPaVv8A7XpfOp8Vaf2xVe4JvFT6Rl5/Qmnf842vzifSDvH6G0//&#10;AJutnnE+cOs9pW/+16XzqfFWn9sVXuCbxU+kZef0Jp3/ADja/OJ9IO8fobT/APm62ecT5w6z2lb/&#10;AO16XzqfFWn9sVXuCbxU+kZef0Jp3/ONr84n0g7x+htP/wCbrZ5xPnDrPaVv/tel86nxVp/bFV7g&#10;m8VPpGXn9Cad/wA42vzifSDvH6G0/wD5utnnE+cOs9pW/wDtel86nxVp/bFV7gm8VPpGXn9Cad/z&#10;ja/OJ9IO8fobT/8Am62ecT5w6z2lb/7XpfOp8Vaf2xVe4JvFT6Rl5/Qmnf8AONr84n0g7x+htP8A&#10;+brZ5xPnDrPaVv8A7XpfOp8Vaf2xVe4JvFT6Rl5/Qmnf842vzifSDvH6G0//AJutnnE+cOs9pW/+&#10;16XzqfFWn9sVXuCbxU+kZef0Jp3/ADja/OJ9IO8fobT/APm62ecT5w6z2lb/AO16XzqfFWn9sVXu&#10;CbxU+kZef0Jp3/ONr84n0g7x+htP/wCbrZ5xPnDrPaVv/tel86nxVp/bFV7gm8VPpGXn9Cad/wA4&#10;2vzifSDvH6G0/wD5utnnE+cOs9pW/wDtel86nxVp/bFV7gm8VPpGXn9Cad/zja/OJ9IO8fobT/8A&#10;m62ecT5w6z2lb/7XpfOp8Vaf2xVe4JvFT6Rl5/Qmnf8AONr84n0g7x+htP8A+brZ5xPnDrPaVv8A&#10;7XpfOp8Vaf2xVe4JvFT6Rl5/Qmnf842vzifSDvH6G0//AJutnnE+cOs9pW/+16XzqfFWn9sVXuCb&#10;xU+kZef0Jp3/ADja/OJ9IO8fobT/APm62ecT5w6z2lb/AO16XzqfFWn9sVXuCbxU+kZef0Jp3/ON&#10;r84vObvirrC0OfZbCQTh2Gq7c8+EyNy+X8R6tgxNDQHyt2pnfWaV+t0nA44CoqvBoZR9cryn75O7&#10;QtDn2PT5BOHYautsh8JkTiopq/vg6qto56apvlDaKOVpbJR6f6e4XORp2Fja2ZlPSQhw2Z25nDeB&#10;itTeOIcs8MkUtdBRwuBDobfnqKpw5QJ3tjhZj5IYkLOoNKsjka9lNLPI04iSqyxQg85jaXyO625R&#10;LWXfGVVdRVFLVX6gs9FK0tkotO9PcbpI07CxtdNHTUcAcNmduZzd4GK1HB/QN34h6vtmqLjb/evR&#10;GnRGyzUJBLJBA8yRxMc4Ay4ykyTynt3Yjl7HdcHeHlz1fqSh1FcKQ0elrMWGghcDlmdE7MyNhOGc&#10;dJ2cr+U7OXZeXBPhdWV9zhvVex3vZTSipfPI3KaqduGVrB5BpaMeTAZedabgzw9vPEjWdr1Xcrd7&#10;1aE00I47JQEEskFO8yRxMc4Ay4zEyzynt3Ejl7HrBdRLpNdeIiIiIiIiIiIiIiIiIiIiIiIiIiIi&#10;IiIiIiIiIiIiIiIiIiIiIiIiIiIiIiIiIiIiIiIsC96fsd9ojQ3mgp7jSO29DUxtlaDzgOBwPVG1&#10;YV3sdmvNIaO7UUFfSnb0NRG2RoPOMwOB6oWLcrTbLpTGmuNJFV0529HMxrxjzjEbD1Vr77p2w3+h&#10;dQXu309yo3begqomytB8kA4HA9UbVXFd3sPB6qmMrLVNS44lzIKqcMJPUe5+HgKBVne7cK6mXpGW&#10;2WmxxJZDUTBpJ6j3Pw8BQ+q4J8PZ5C9tDJBjji2KeQN29Rxdh4CrOv71bgvVzmVlpmpMcS6Onqpw&#10;wk9R7n4eAsX6KnCT2vW+6neIsX6NXDD1Cr90O8RY/wAxWgfUqn7+fEWJ9Ejg77XrvdTvET6KnCT2&#10;vW+6neIv36NXDD1Cr90O8RfvzFaB9Sqfv58RPokcHfa1d7qd4ifRU4Se1633U7xE+jVww9Qq/dDv&#10;ET5itA+pVP38+In0SODvtau91O8RPoqcJPa9b7qd4ifRq4YeoVfuh3iJ8xWgfUqn7+fET6JHB32t&#10;Xe6neIn0VOEntet91O8RPo1cMPUKv3Q7xE+YrQPqVT9/PiJ9Ejg77WrvdTvET6KnCT2vW+6neIn0&#10;auGHqFX7od4ifMVoH1Kp+/nxE+iRwd9rV3up3iJ9FThJ7XrfdTvET6NXDD1Cr90O8RPmK0D6lU/f&#10;z4ifRI4O+1q73U7xE+ipwk9r1vup3iJ9Grhh6hV+6HeInzFaB9Sqfv58RPokcHfa1d7qd4ifRU4S&#10;e1633U7xE+jVww9Qq/dDvET5itA+pVP38+In0SODvtau91O8RPoqcJPa9b7qd4ifRq4YeoVfuh3i&#10;J8xWgfUqn7+fET6JHB32tXe6neIn0VOEntet91O8RPo1cMPUKv3Q7xE+YrQPqVT9/PiJ9Ejg77Wr&#10;vdTvET6KnCT2vW+6neIn0auGHqFX7od4ifMVoH1Kp+/nxE+iRwd9rV3up3iJ9FThJ7XrfdTvET6N&#10;XDD1Cr90O8RPmK0D6lU/fz4ifRI4O+1q73U7xE+ipwk9r1vup3iJ9Grhh6hV+6HeInzFaB9Sqfv5&#10;8RPokcHfa1d7qd4ifRU4Se1633U7xE+jVww9Qq/dDvET5itA+pVP38+In0SODvtau91O8RPoqcJP&#10;a9b7qd4ifRq4YeoVfuh3iJ8xWgfUqn7+fET6JHB32tXe6neIn0VOEntet91O8RPo1cMPUKv3Q7xE&#10;+YrQPqVT9/PiJ9Ejg77WrvdTvEQd6pwjB201Yeoap/8AAEHe18LwfSKs9Tul3iJ8xWgcfSqnrdOf&#10;EX6O9J4Og4mmrT1DVv8A4At1Ye964R2aZs8Nhjq52YYPrnyVTdg39HK50X+ytvZeBnC+0ytmisrK&#10;mZuGD6x76gbP+HI4x/7K2Vr4S6At0jZY7UyeVuGDqlz5xs+weSz/AGVu9P8Ae48HLJO2oh0/HVzs&#10;wwfXvkqm7Bv6KVzour2isWOOOONscbQyNgDWMaMAANgAA3AKdsYyNjWMaGMYA1rWjAADYAAFLmMa&#10;xoYwBrGgBrQMAANwAVkxxxxxtjjaGRsAaxjQA0NAwAAG4Bfq/V+r6RERERERERERERERERERERER&#10;ERERERERERERERERERERERERERERERERERERERERERERERERERERERERERERERERERERERERERER&#10;EREREREREREREREREREREREREREREREREREREREREREREREREREREREREREREXnU1NPSwPqKiRsU&#10;MYxfI84ABeNZW0lFSyVVXMyCmiGaSWQhrQOuV4V1dR0FJLWVszKelhGaWaQhrWjqkrwrq6joKSSr&#10;rZmU9NCM0s0hDWtHVJUMreJsDpzT2eglrpNoDzi0HDlaxoc4jr4Kubnxqpn1RpNPWua6S7Q2Q5mh&#10;2HK2NrXvcOvlVZXXjtSvqzRaatM92m2hspzMDsOVkbWvkcOvlVZ3TjpSvqzR6btM91l2hspzMDsO&#10;VkbWvkcOvlXg7XOsIB0tVYHiDeT0czMB1XEOA8JYz+J3EGlb09bpSRtNvJ6Kojwb9k4hwHghYr+K&#10;/Emkb3RX6QkbSjsi7oqmPBv2TnB4HghYz+KvEekb3RX6QkbSjsieiqY8G/ZOcHgeCFuNP6/s13lb&#10;TuzUdW/Y2KUgtceZjxvPXwUh0pxW07f5mUj81vuEmxkExBY9x8ayQYAnqEAnkUk0fxg0zqKeOikz&#10;W24ybI6ecgse4+NjlGAJ6hAJ5FI9IcXtNainjopM1uuMmyOCcgse4+NjlGAJ6hAJ5FJlNFOlOVpN&#10;YX6pslpFbTxslkMrY8smOGDgTyEcyjPELVNZpmwtuNJFHNKZ2Q5Jc2XBwccexIPjVFeJOrq3Sunm&#10;3OjhjnmdUMhyTZsuD2uJPYlpx7FRbiRq2t0tp5tzo4Y55XVDIck2bLg9riT2JacexWxtVW+stdHV&#10;vAa+pgjlc1u4F7A4gY9dbixV8lxslvuErQySspoZ3sbjlDpYw8gY8m1bvT9xluVhttxla1ktbSwV&#10;EjGY5Q6WNryBjicAXLdafuEtysNtuMrWslraWGokY3HKHSxteQMcTgC5ZSzlnrPUZ1lqmssUtvZT&#10;xRyirdIH9Jm2ZCzDDAjyahfETXFw0xPaY6SCKcXB0rZDLm7HozGBlylvqhUF4ma+uWk6izx0VPDO&#10;Li+Zspmzdj0ZiAy5S31QqD8Ste3LSk9njo6eGcXF8rZTNm7HozGBlylvqhUmU0U6U4Uf0lqv4wx1&#10;L+5e5e5ywYdJ0mbOCfIsw3KKaB138bYa2TuHuLuR0bcOl6XN0gcfIR4YZVD+HXEL45Q10vvf3B3E&#10;6NuHTdNm6QOPkI8MMqiHDviD8cYa6TuDuHuN0bcOm6bN0gcfIR4YZVk6h1JTWM0jqqMugqZDG+Rp&#10;2xgDHNlw7JZerdZUWmTb31sTn0tZMYpZmnbEA3HPlwOYc/8ADuWZrLXFDpQ22Svhc+krpjDLOw7Y&#10;QG458mBzjnAPh7lmax1vQ6VNukroXPpK6YwyzsO2IBuOfJgcw58D4e5bWOSOSNskbg+N4DmPacQQ&#10;doIIW+hmimiZNC9skUjQ6ORpBa5pGIII3gqQwzQzwsmhe2WGVofHIwhzXNcMQQRvBUghmhnhZNC9&#10;skMjQ+ORhDmua4YggjeCvpfS+19rSas1N8X6OGp7m7p6WTo8mfo8OxLsccr+ZRnXmtPipbqes7j7&#10;t6eboej6TosOxLscckmPaqK8Q9c/E+2U1d3F3d3RP0HR9L0OXsHOzY5JMe15lFuIOuPihbKau7i7&#10;u7om6Do+l6HL2DnZsckmPa8yy6+6S01ldcYaZ1TII2SNpWE5nZ8NgIa7djzLYXS+VFHpt14p6J9Z&#10;MIo5WUUZOZ3SZexBDXHZm8itjdr/AFFFpd96pqF9bOIY5mUEbjnd0hb2IcGvOzN5FbG7X6ootMOv&#10;VNQvrZhDHMyhjcczukLexDg152ZvIqKy8SLnDG6WbT08cbe2e+R7WjrkwqDT8Yr3TwumqNI1MMLN&#10;r5JJZGtHJtJpwFAKjjdfqaF09ToyqggZtfLJNIxjcThtcaYAKAVHGy+00Lp6nRtVDCza+WSWRjRi&#10;cNrjTgBIeJNznjEsOnppYnY5Xske5pwOBwIhwX5T8ZL1UwtnptJVM8L8ckscsj2nA4HBzacjeF+U&#10;3G++1UDZ6XRtVPA/HJLFNI9hwOBwc2mIOBGCU3G2+VUDZ6XR1VPA/HJLFNI9hwOBwc2nIOBGCltk&#10;uM1xtkNZNTOo5Zc2aneSXNyvLRjiGHbhjuU903d6m72WmuNTRPt80+fPRyElzMkjmDEuaw9kG5u1&#10;5VYmlrzVXqxUtzqqF9tnqM+eilJL2ZJHMGJc2M9kG5u15VYel7zU3mxU1yqqF9tnnz56KUkvZkkc&#10;wYlzYz2Qbm7XlWaSACScANpJWzc4NBc44AbSTuAW1c5rWlziA0DEk7AAFtHOa1pc4gNAxJOwABaP&#10;Tuq6K91FbDAMppZMIzjj0kW4SDdyjd1lGdIa7tupau5U9M3I6hlwiJOPSwnY2UbBhiQdnJs51FNF&#10;8QrXqqsulNStyOt82WEl2PTQHY2YDAYYuB2cmznUV0ZxAtmqay6U1K3I6glywknHpoDsbMBgMMXA&#10;7OTZzreKTKVqVIiItPb9T0VXeKy0OHQ1lK8hjScRK0AEubsG0coUetOtbbX6iuFgeO57hRSFsbHO&#10;xEzGgEuZsG0crebbz4Rqza7tVx1LctOPHc1yoJC2JjnYieNrQS5hwG0crebbt24Ruz66tdw1LctO&#10;vHc1yoJC2JjnYieNoBLmHAbRyt5tu3bhuFIVJVJEREWipNU90aoqbF3Nl7mYX9058c2AacMmUYdv&#10;5JReg1x3Xret0v3Fk7jjMndnS45sAw4dHkGHpnklErdr7uzX1dpLuHo+4ozJ3b0uOfAMOHR5Bh6Z&#10;5JRO3a97s15XaT7h6PuKMyd29LjmwDDh0eQYemeSW9UoUtUsRERaO4aroqLUNHZnjF9SPRJcdkbn&#10;bI2kfZH+BRm7a7ttu1bb9OyDGSsb6LPmwET37IWkYbS8jwMQopeOIVrtms7bpmUAyVzfRajNgInv&#10;2QMIw2mQjDqYjnUVvHEG12zWVt01KAZK5vos+bARPfshYRhtLyMOpiOdbxSZStSpEREREXnUzdDT&#10;yzYZuiY5+XdjlGOGK8qyo7mpJ6jLn6GN0mXHDHK0nDHbzLxrqnuWiqKnLn6CN8mTHDHI0uwx28y8&#10;a2p7loqipy5+gjfJkxwxyNLsMdvMoJFxSqpml0NjfI0HAlkxcMfAiVXQccK6oaXU+mZZmg4F0dQ5&#10;wB5tkBVS0/H2vqWl9NpWWdrTgXR1LngHmxbTlVPT8e6+paX0+lpZmtOBdHUueAebEU5X2eJ88fZV&#10;Nklhi3F/SH/ejaPqr0PG2qhwfW6anp4McHS9KThj5aFg+qvU8eauDB9dpaopqfEB0vTE4Y+WhjH1&#10;V6HjvVQ4PrtL1FNT4gOl6YnDHy0LB9VSmw6itl7pjNRPOZmAlheMHsJ3Yjbv5wpxpbV9l1LRuqbb&#10;Ic0eAnp5BlljJ3Zhidh5CDgp9pLWli1VQuqrXKc0RAqKaQZZYid2ZuJGB5CCQp9pPWdj1TROqbZK&#10;c0RAqKaQZZYyd2ZuJGB5CCQtmt0t6t4tRf8AVVosjB3XIXTuGMdNH2UhHPhuA6pUf1VrnT+mox3f&#10;MX1Txmio4hmlcOfDYGjquKjer+IGnNKxD3xmL6t7c0VFCA6Vw58MQGjquIUc1dr/AE5paIe+MxfV&#10;PGaKihGaVw58MQGjquIUYbxB1FXHNarG+SLHAPIklHglgaB4ahTOLWrrmS+x6ZfNBjgJCJZh4Lo2&#10;saPDUEZxk1ndSX6f0pJPT44CUtmnHgujaxo8NQVnGLWV1JfYNKyT0+OAlLZpx4Lo2saPDX6ziTcK&#10;SVrLzZ5KZrvHDMx3gMkAx+6X1Hxlu1vnZFqLT01G1x2vbnjd4EczRm+6X1HxwvFtqGRam01PRNed&#10;sjc8bt23LHM0Zvu19R8brxbp2Ral03NRNedr2543btuWOZozfdqYWm9W27U3dFDMJWDY9u5zTzOa&#10;doVg2DUdnv1F3Xa6gTxg4SN3PY7yL2naCrJ07qeyaioe7bTUtniBwkb2r43eRew7Wn6/IrH07qay&#10;ahoe7bTUtniBwkb2r43eRew7Wn6/Is1bJbRbRfE9RBTwvnnkbFDGMz5HkBoHVJXlVVVNSU8lTVSt&#10;hp4hmklkIa1oHKSV5VdZS0dNJVVczIKaFpdLNIQ1rWjlJK8qurpaOmkqquVkFNC3NLNIQ1rQOUkq&#10;F1/E6m6c09oopK6THBrzi1p6rWgOefqKubrxrou6jSaft0t0lxIbIcWNd1WMDXPcOuAqwvHHeh7r&#10;NFpy2TXabEtZKczGuw5WMa10jh1w1Vld+OlD3WaPTlsmu02JayU5mNd1WMa10jh1w1eLtcaxhBlq&#10;LA8Qb8ejmbgOq4h2HhLGdxN4h0wM9ZpSRtNtJPRVDCAD45xDgPBCxXcVeJVK01Fbo+RtJtJPQ1MZ&#10;a0HxziHAeCFiu4qcSaZpqK3SEjaXaSehqYy1oPjnEOA8ELa2HiFZrpK2nlDqKqecGslILHE8jXjD&#10;b1wFvdLcWtO3ydlJOHW2ukIayKYgxvcfGskGG3ywHUUh0jxk0zf6hlFUNda7hIQ2OKch0b3HxrJR&#10;ht8sB1FINJcYtM36dlHUNda7hIQ1kU5Do3uPjWSjDb5YDqKUKbqeqeKtLzU12rtUe81NIY7bSOd0&#10;jhtHoZwfIec49i3/APlUxqOsufEDXHxdo5TDZqB7hK9u1voRyyTOHjjm7Fn/AHlUbqetuvEfX3xZ&#10;oZnQ2O3SOEz27W+hHLLO4eOJcckfgc5VH6mrbrxG178WqKZ0Nkt73CZ7drfQjlkncPHEuOSP/vKn&#10;1pstttNMKehhbE3AZn73vI5XO3kq1bDpyzWGjbSWymbCwAZ5MMZJCPHPfvcVb2ntMWPT1C2jtVK2&#10;BgA6STDGSQjx0j97j/2CtzT2mLJp+ibR2qlbAwAdJJhjJIR46R+9x/7BZq2S2i2ii+rdE0N2gkqK&#10;WNsFzaC5kjexEhHjX9fnUI17w1tl/pZauhibTXpgL45Wdi2YjxsgGzbyO3+AoFxE4WWrUVJNW0EL&#10;KW+sBfHMzBjZiNuSUDYSeR2/wFA+IfC616hpJqyghZS31gL45mYNbMRtySgbCTyO3+AvPh/qKe40&#10;UtBWkmuocGuc7tnM3An7JpGBXlwn1fVXi2zWu5OJulrwY5z+3fF2oLsduZpGV3gcq8eDutKu9Wue&#10;03RxN2tJEb3P7eSLa0F2O3MwtyuPWx2lePB/WdXerXPabo4m7WkiN7n9u+La0F2O3MwjK7wMdpXz&#10;xQ+TTfymPzLl58bvkaz8si8w9efHv5Dx/lsPmJF58efkRH+WxeYkW9058nrX+SQfgmqU6O+SNk/V&#10;9L+Bapbon5GWD9XUn4BiluivkbYf1dSfgGLYrbrdLcqAcVPZFk8vN9eJVRxz9l6a9cqPNQKnu+A9&#10;m6W9cqfNU6qDj77M0v65U+ap1P1a6uFW+oBwk9j3Ly8X1nKqOAfsS8+uQeZeqe73T2FfPXKfzMiq&#10;Dvd/Yd79cp/MyL04s/B1B687zK9uPXwRavyh/mF7d8R8DWj8pk/Br274X4GtP5RJ5hYOmL9Xaaq4&#10;7Reuxt84ElNOSS1geMQWnyB5eY+CtXonVV00ZXw6f1GMtqqmtmo6oklsYkGIc13qbj2w8afBWp0H&#10;q67aGuMOnNTjLZ6trZqKrJJZEJRiHNd6k49sPGnbzrVaE1bdtD3GHTmphltFW1s1FVkksiEoxDmu&#10;9Tce2HjTt51ZLXNc0OaQWkYgjaCCrka5r2hzSHNcMWuG0EHlCvBj2vaHsIcxwBa4HEEHcQVdrHte&#10;0PYQ5rgC1wOIIO4gqEcV/gaj/KP9xyrXjx8nbf8Aln/lPVWd8L8mbb+W/wDlPVXd8H8mbd+W/wDl&#10;PUvtvwdS+sx+ZCsCz/BFD+TxeYCseyfA1B+TQ/gwrGsnwNQfk0XmAtVrr5J3DyjfwjVouJ/yDu/r&#10;bPwrFH+LH7vLz63H+GYo/wAV/wB3t59bj/DMXlw++SFB/wA78O9ePCX931q/nH5zIvDg3+7e0fzn&#10;86lXhwd/dxaP5x+dSqRKXKaKZqK8RL773WU0sTsKquxjbhvEf8Y7wjl8FQXi9qj3o026igflrbpj&#10;CzDe2ED0V3hHL4Kr7jRqz3l0u6gp35a+7ZoGYHa2ED0Z3hHL4KgHGbVnvLpd1DA/LXXbNAzDe2ED&#10;0V3hHL4KhtNS3DR10tVxqMehq48ahoG5rj2cZ6rQWu66rqiobtw8vdiu9Xj3PXwg1bACMrXn0WIj&#10;lcxpa7rqs6G33nhrftP3qsx7muMINbGARlY8+iwuHK6NpY7yyrOhoLxw2v1gvNZj3NcIQa2MAjK1&#10;59FhcOV0bS13llbbHskY17CHMeA5rhtBB2ghX7FJHLGyWNwfHIA5j2nEFpGIIK6LiljmiZLE4Pik&#10;aHMe04gtcMQQequiYpY5YmSxOD45GhzHtOILXDEEHqr9X0vpfSqG8UNyq9Z3R1tJFXSudURhhwec&#10;mXHLhy7Vz9qC2Xmu4jXx1mLhcKJ76uIRkiQ9HkByYeO7LHDlXN+pLTfLhxOv7rIXC40D31kIjJEh&#10;6LID0eHjuyxw5VzjqO1Xu4cTL86yFwuNC99ZEIyRIeiLAejw8d2WOHKp3o7VsV7pjDPhHcoAOnj3&#10;ZxuztH1xyK0OHevoNS0Rp6nCG80rR3TDu6QDZ0jBzY9sOQ+Ara4acRqfVVCaaqwgvlI0d1Q7AJAN&#10;nSxjmx7YeNPgK2eGvESn1TQmmqsIb3SNHdUOwCQDZ0sY5se2HjT4CkamKmymqglo/ehc/WT5mNVd&#10;YP33Xr8nd5iFVJp39/d9/JneYgVTad/fzfPyZ3mIFO1aKttWyvCvrYKGimrJzlhgYXvPUA3DqnkW&#10;LdblS2y21NwqnZaeljdLIeXBo3DqncFiXe6UlqtdVcqt2WmpI3SyHlwaMcB1TuHVWJdrpSWq2VVy&#10;q3ZaakjdLIeXBoxwHVO4KoZLXdr1RXPU7iQ6KUODRjiWjtsp5om5fAXP0tkv2pLbetavcQ6GoDww&#10;Y4lo2vyHkELcmHUx5lzfNYdQ6otd9149xa+CoEgY3HEtG2TId4EDcmHUB5lzlNYdQ6ntd8109xa+&#10;CoEgY3HEtG2TId4EDcmHUB5lZuk72282SCqJBqGjoqkc0jd5+27bwVdWg9TN1FpqmrnOBqmDoaxo&#10;5JmAZj9sMHeCr24eaqbqbS1LcHOBrGDoK5o5JowMxw+zGDh11enD3VLdS6Xpa9zgatg6CuaOSaMD&#10;McPshg4ddbhSFSVSRERFj3L4OqvWZPMlYl4+CK78nl8wVhXv4Gr/AMmm/BlYd7+Bq/8AJpfMFRDh&#10;R8DVn5R/uNVf8B/k7cPyz/ymKuO96+TNy/Lf/KYq573z5M3H8t/8pimzmte0teA5rhg5pGIIPOrK&#10;exkjHMkaHscMHNcMQQeQgq05I45GOjkaHxvBDmOGIIO8EFWjJHHIx0cjQ9jwQ5jhiCDvBBVcaeih&#10;oeJNVSUBwpD0rXMb2oGUPLdnkX7FTukoae2cZK6gtZy0B6Zj42dq0BgkLNm4MlGUKktGwU1q44XC&#10;3Wg5bc7p45I2do0CMSOZs3BkoyjwlSmjoKa1cbrhbrSctud08ckbO1aBGJHM2bgyUZR4Sm2orzHZ&#10;7RPXOAc9gywsPjpHbGjxeorK1fqKLT2n6q5vAdJG3LTxnc+V+xg62O09RWlrXU0OmtN1l2eA6SJu&#10;WmjO58z9jG9bHaeorR1pqWLTenKu6vAdJE3LTRnc+Z+xjetjtPUUP0Zpb32c7UF8xqnzuJhik2h2&#10;BwzuHNswa3cq94caHN+e/Vmpia19U9zqaCYYtfgcOkeNxbswa3dh1MFWvDDQJ1E9+sdVE18lW9zq&#10;WnmGLX5TlMsjdxbiMrGYYYDmwVbcMtBHUL36w1UTXSVb3OpaeYYtflOUyyDcW4jBjMMMBzYKwWta&#10;1oa0ANGwAbAAraYxjGhjGhrWjBrQMAAOYK5WMYxgYxoaxowa0DAADkACuNjGMYGMaGsaMGtAwAA5&#10;AAvippaaqhdBUxNmhf20bwHNPgFeVZRUdbTvpqyBlRTybHxStD2nwCvGuoKKvpn0tbBHU00gwfDK&#10;0PafAK8a2goq+mfS1sEdTTSDB8MrQ9p8Aqt75banRd5gutrLjbqh2SSBxxA5TETygja08ipzU1nr&#10;eHGoqa+2RzjZ6p/Ry0znEgeOdA48oLQSwnaMOptpHVdkruGGpqXUFgc82Wsf0c1K5xLR450Djygt&#10;BLCdow6m2lNVWWu4Y6lpb/YXPNlq39HNSucSB450DjygtBLCdow6m2x6WpiqqaKphOaKZjZIzztc&#10;MQrjoayCuooKyndmgqY2yxO52vAcPqFXdb66nr6GnrqZ2enqo2TQu52SNDm/UKuugraevoaeupnZ&#10;qeqjZNC7nZI0Ob9QqvtT1VbqbU7NPUchZR0zv+oeN2Zvpj3c+TtQOdVLrWuuWtNbR6Rt0pjt1G8i&#10;reO1zs9NkcOXo+0aPJddU3ruvumuteR6MtsxitlC8iskGJbnj9OkcOXo+0aPJddU7rqvueuddx6N&#10;tspjtlE8iskGJbnj9OkcOXo+0aPJddTez2K2WimEFFCGbOzkO17zzudyqy9PaYsun6JtLbadsYwA&#10;kmIBlkPO9+8/W5lammtJ2LTlC2ktdM2IYASzkAyyHyUj95+sORWlpvSlj05QtpLXTNiGAEs5AMsh&#10;8lI/efrDkWetqtutuozq3RdFeKeSenjbDc2guZK0YCQjxsmG/Hn3hQvX3Di2aho5amkiZT3pgLop&#10;2gNEpHjJcN+Pkt462xQXiLwwtWpaKaro4WU19Y0uiqGANExG3JNhvzbg7eOtsUG4icMbXqSimqqO&#10;JlNfGNLoqhgDRMRtyS4b83I7eOtsUPbrO7HS8lrzuFzZMymEm3pTC8OxA5czSzLj1edV6ziNfnaI&#10;lsZkeL1HUx0Ql29M6nka/EDlztdGGE8x59qrVnE7UTtAy2AyPF8jqY6ATHHp3U0jZMQOXpGujDCd&#10;+B59qrdnEzULtBy2AyPF8jqY6ES7endTyNkxA5eka6MMJ34Hn2rZcJmxmS6Pd7IHRA478pLyfqja&#10;tzwFZEZb5I/bVjoAS7tg0mQu6u1w2+At73u7ITNf5ZNtYO5wS7tg0mUu6u1w2+At33vTITNfpZNt&#10;YO5wS7tg0mQu6u1w2+ArEVuq51cyw57zaaerbST1cUVU4gNhe8BxzdrsPOtdVajsNLXtt9TXwQ1r&#10;y0Mp5Hta8l/a4A8/ItZV6n09R3BluqrjTwV8haGU0kjWvJfsbgCfHci1tVqbT1JcGW6quNPBXPLQ&#10;ymkka15L9jcATy8izFsVs1slXmlMBxGvAi9L/wCozgbvTW4/7SqLQmA4wagEHpWFX0gG709mP+2q&#10;Y4fYDjXqRtP6ThWdIG7vZDMf9tU1w/wHGnUjaf0nCs6QN3eyGY/7a2vFD5NN/KY/MuW943fI1n5Z&#10;F5h6kHHv5Dx/lsPmJFv+PPyIj/LYvMSLe6c+T1r/ACSD8E1SnR3yRsn6vpfwLVLdE/Iywfq6k/AM&#10;Ut0V8jbD+rqT8AxbFbdbpblQDip7Isnl5vrxKqOOfsvTXrlR5qBU93wHs3S3rlT5qnVQcffZml/X&#10;KnzVOp+rXVwq31AOEnse5eXi+s5VRwD9iXn1yDzL1T3e6ewr565T+ZkVQd7v7DvfrlP5mRenFn4O&#10;oPXneZXtx6+CLV+UP8wvbviPga0flMn4Ne3fC/A1p/KJPMLfXHT1HfNP09NOA2VsLDTz4YujdkG3&#10;rHlClN40jbtTaTpKOqAZOynjdSVQGLon9GNvJi0+OHKpdetGWzVejqKiqwGVDKaJ1HVgYvik6Nu0&#10;bsWnxzeXr4KW3rRts1Vo+ioqsBlQymidR1YGLopOjbtG7Fp8c3l6+Cjel9Q1lirzpy/HKxhDaSoO&#10;1rQe1GblY7xp5N3Wh2iNXXHS91Oj9UnJHGQygqnbWtDu1GY74neNPjdx6kJ0DrO56SvB0Tq0mOON&#10;wjt1W7a1gd2jc53xO8a7xu47O1hWgtZXPSd3Oi9WExxxuDLfVu2tYHdo3Md8TvGu8buOztcriv8A&#10;A1H+Uf7jlncePk7b/wAs/wDKes/vhfkzbfy3/wAp6z++D+TNu/Lf/Kepfbfg6l9Zj8yFYFn+CKH8&#10;ni8wFY9k+BqD8mh/BhWNZPgag/JovMBarXXyTuHlG/hGrRcT/kHd/W2fhWKP8WP3eXn1uP8ADMUf&#10;4r/u9vPrcf4Zi8uH3yQoP+d+HevHhL+761fzj85kXhwb/dvaP5z+dSrw4O/u4tH84/OpVIiQASTg&#10;BtJKlznBoLnHADaSdwCmjnNa0ucQGgYknYAApm5zWtLnEBoGJJ2AAKq/fO3X7W/dlfUxw2ujOMIl&#10;cGhzYz2AGPk3dkeoqM9+rRqniX74XWsip7JbzjTCd4Y17IT6G0Y787znPU2Ln/39s2ruKnvleK2G&#10;msNtONKKh4Y2RkDvQ2jNv6SQ53dTYqB9/bNq3il75XethprDbjjSioeGNkZA70Nozb+kkOd3U2KS&#10;6vr9M3iyTU7bjTGpj9Fpj0jfTGjd9sNimXEC6aL1Dpmpo2XijNZF6PRHpWY9KwHBu/x4xb4KnHEe&#10;76F1LpWqomXuhNbCO6KE9MzHpowcG7/HjFvgqb8RrtobUulqqiZeqI1sI7ooT0zMelYDg3f48Yt8&#10;FOG197us/cMrsaigwYMd5iPaH7XtfCX7wb1P756e965341drwjbjvdAfSz9rhl8JfvBDVnvtpo2m&#10;ofjW2jCNuO91O70s/a4FnWAX7wS1X766bNqqH41lpwjbjvdTn0s/a4ZOsAperAVjqxlALD+826eU&#10;l+uxVRpb99V79bm+vGqe0j+/a/8Arc/14lUGkv35371uf68S9tY6WqaeqGorHjHWQu6WoiZ47DaX&#10;tHKfJDl+vk8Q9DVtJWjV2mM0Nxp3dNVwR+Ow2mVjeU+Tb44eDjlcS9AV1HXjWelM0Nzpn9PWwReO&#10;w2ulY3lPk2+OHg45XErQNdR1w1lpXNDcqZ/T1kEXjsNrpWN5T5Nvjh4OO80nqmlv1Fm2R10Q/wCp&#10;pxyfZNx8afqKT6D1zRaptof2MNzgAFZSg7juzsx3sd9Td15Xw81/QattYf2MN1gAFbRg7ju6RmO0&#10;sd9TcerKuH2vqHVlrD+xhusAAraQHcd3SMx2ljvqbj1dDaP3oXP1k+ZjUVsH77r1+Tu8xCohp39/&#10;d9/JneYgUR07+/m+fkzvMQKdq0VbatlV/wATr1mNPYoJGtMrmyVTicGgY+htceQY9kfAVUcatSZ3&#10;UmmKaVrHTOZNXOc4Na0E4RNedwGPZnHmBVPcd9UdI6j0nSzNY6dzJrg9zg1rQThEx7twGPZux3YA&#10;qn+Omp+kdR6UpZWsdO5k1e9zg1rQThEx7twGPZux3YAre2u66Rt9phtrLjTOhjjyPxe3B5Pbkj7I&#10;kqUWO+6AtNhp7NHd6J9PDF0UmMrMJC70xzhj48kkqWWDUHDiz6eprJFeqGSmgh6KTNKzCQuHojnD&#10;Hx7iSVLLDf8Ah1Z9P01kivVDJTQQ9FJmlZhIXemOcMfHuJJUU0lcqWy6tqLbDUNntla4Mgla4Obm&#10;O2Lbz7ch6qgegrzQ6b19V2anq2VNkuTxHTTseHsDj2UBxHL2XRu6qr3h3fLfpfiLWWOmrY6qw3SQ&#10;R0tRG8PYHnsqc5h47sujd1VX3Dy90Gl+IlZY6asjqrFdJBHS1Ebw9geeygOYeO7Lo3dVWcrrV7q9&#10;UREWPcvg6q9Zk8yViXj4IrvyeXzBWFe/gav/ACab8GVh3v4Gr/yaXzBVW6Om1pHQziwwMlpulxlL&#10;zHiH5R5NzTuwVHcPKjiPFa6kaWpY56MzYzukMIIkyN2DpHsPa4KguGlTxPhtNUNJUkVRRGfGodIY&#10;ARLkbsHSvYe1w3Kg+G1TxOhtNUNJUsVRRGfGodIYARLkbsHSvYe1w3LIodSa6vlU+201RHTztB6Q&#10;YMicADg7aQXYj7Hasy2ay4oanrpbPRVcNJUtDumbljge0NOV21wc8Fp35dqzbVrfizqu4S2ShrIa&#10;Ora13Ttyx072hpyv2uDngtO/JtCzbXrbivqqvlstDWQ0dU1runbljge0NOV+1wc8Fp35NoUu0jo6&#10;OxiSpnl7ouM4yySjHK1pOJa3HacTvJU+4f8ADuHTAlrKqcVd3qW5ZZhjkY0nMWsx2nEjEuO9WLw4&#10;4Zw6UE1bVzitvNU3LNOMcjGEhxazN2RzOGJcd/MFYnDnhrDpUTVtXOKy81Tcs04xyMYTmLWZuyOZ&#10;wxLjv5lq+K75BaKNg9LdUYu64YcPrlaTjxLKLBbox6U+qLn+WbG7L5orQ98NLMNOWyJvpL6wuf5Z&#10;sTsvmitF3wcsw07bYm+kvqy5/lmxuy+aKllmjjitFDHF6W2CIM6wYFPdOwww6ftkUPpTKWFseG3Y&#10;IxgrE0zDDBpy1QwYdDHSQNjw29iI24HEKwtNQwwactcMGHQx0kDY8NvYiNuBxCzFsFslskREUa4j&#10;MidpOqL+2Y6J0flukaPMkqGcYI4H6CrnSYZ43wOhx8n0zWnD7VzlBuNUUD+HdwdLhnjkp3QY+TMz&#10;GnD7RzlB+NEUD+Hte6TDPHJTugx8mZmtOH2jnL30G979J28v3hrwOs2Rwb9QLJ4WySyaCtLpO2DJ&#10;GjyrZntb/sgLK4SSSycO7M6XtgyVox8i2d7W/wCyAsrhNJLJw8s7pe2DJWjHyLZ3tb/sgKNcMWtk&#10;u14qJDjP2IxO8h73F31WhQzgoxkt/wBQ1UpzVQygEjaRJI9z/qsaoPwIYybUWpayY5qsZGhxHZES&#10;yyOkP3TGqEcCmMm1DqSrmOarGRocR2REkr3SH7pjVYat1XOrlRERERFVHQ0vznZNnR92592zP23m&#10;1Q/c1F89fR7Oh98s+7Z0uGfn9VXPPc1B8+/Rdj0Hvp0m7Z0uHSbsfVVz53NQfPr0XY9B759Ju2dL&#10;h0m7H1VZlSZtG6wfVlhdaa/Mex29g45nAfZRu+p11sax1Rw64hSVzonOsN1Lycoxwje4Oc1v2UT+&#10;TyPXWzrXVPDLiVJcHROfp67l5OQY4RvcHOa37OF+4creutnWuqOGnEmS4Oic/T93Lycgxwje4Oc1&#10;v2UL9w5W9dWNSVdNV07KimkbNBIMWSMOIIVwUFfRV9JHWUUzKimmGaOVhxBH/beFddvuNDcaOKto&#10;Z2VNLMM0U0ZxaR4vOORXRb7hQ3GjiraGdlRSzDNFNGcWkeLzhaTWOlor7Q4x4MuEAJppd2POxx5j&#10;9RRriHoaDU9sxiDY7tSgmjnOzHlMTz5F31D4Ki3ErQFPqy1YwhsV4pAXUU52ZuUxPPkXcnMdvPjF&#10;+JOgafVdqxhDY7xSAuopzszcpiefIu5OY7efGNW3iHNQWaoorlG83ijxigzDtyNg6Tqs5efrqGWf&#10;i5U2rTtXbrzFIdQW8GCmzg+iOHYjpeYxntvJDqqDWTjPVWjTNbbL5DI7UltBp6XO04yOGLR03M6I&#10;9t5IdVQey8Zam06arLZfIpHajtwNPS52n0RwxaOm5nRntvJDqrZcN7HUU1LPdqwEVNf6WHdt0eOb&#10;MfLu2rccHNM1lHQ1V+uIcKy6kGIP7boccxefXHHHrAHlW74I6UraKgq9RXJrhW3cgwh/b9DjmLz6&#10;4449YA8q3fBPStbRUFVqG5NcK27EGEP7boccxefXHHHrAHlWTxLgkl0u9zRiIZo5H9ba367lm8Z6&#10;WWfRMj2DEU9RFLJh5HEs+u8LO450ks+gpZIwSKaphlkw29jiY8fDeFnccaSWfQkskYJFNUwyyYbe&#10;xxMf13hbLR9bDV6at74iD0ULIXjlDomhhB8Jbnh9caav0ZaZIHB3Q00dNIOVr4GiNwP3OK3nDa50&#10;tx0NZpKdwcIKWKllA3tkp2CNwPN2uPWW74cXOmuGiLPJTuDhBSx00oG9skDRG4H7nHrLcKQqSqSK&#10;vddyMr9V2e2QnPLG5vSgbQ3pXtOBHUa3E9RVJxSliuuu9PWWnPSTwvb07RtDemkacCOoxmY9RU1x&#10;bmivHEHTVipj0s8D2d0NHZBvTysODh1GMzHqKm+LMsV34gabsdMelnhezuho7IN6eRhwcOoxmY9R&#10;WErbVyq5FAOEnse5eXi+s5VRwD9iXn1yDzL1T3e6ewr565T+ZkVQd7v7DvfrlP5mRenFn4OoPXne&#10;ZXtx6+CLV+UP8wvbviPga0flMn4Ne3fC/A1p/KJPMKZ234OpfWY/MhWNZ/gih/J4vMBWdZPgag/J&#10;ofwYVm2T4GoPyaLzAWs1Vpelv1F0biI6uLE00+G4+Rd9iVpdc6JodU23oXkQ18GLqOqw7UnxruUs&#10;dy+GtHxA0Fb9XWroZCILjBi6iq8MS1x8Y/lLHcvhrR6+0HQattfQvIguEGLqKrwxLSfGO5Sx3L4a&#10;rK+Xa7e9kdgusbhU0E2Zkjji7JlIDTz7+xPMqV1Nf78LLFpW+QuFZaqgOjmecXdHkc0MPkgMwyuH&#10;IqI1VqLUIsUOkL/C8VtoqQ6KaQ4u6IMc0McfHAZhkcN7VRWqdRahFih0jf4XittFSHRTSHF3RBjm&#10;hjj44DMMjhvargtvwdS+sx+ZC6Es/wAEUP5PF5gLpOyfA1B+TQ/gwukbJ8DUH5NF5gLVa6+Sdw8o&#10;38I1aLif8g7v62z8KxR/ix+7y8+tx/hmKP8AFf8Ad7efW4/wzF5cPvkhQf8AO/DvXjwl/d9av5x+&#10;cyLw4N/u3tH85/OpV4cHf3cWj+cfnUqx+Il997rKaWJ2FVX4xNw3iP8AjD4Ry+CsPi7qj3o02aGB&#10;+FddMYWYb2xfxrvCOXwVh8aNWe8ul3UFO/Cvu2aBmG9sOHorvBBy+CsPjNqv3m0waCnfhX3bNAzD&#10;e2HD0V3gg5fBWJYuHFn96qd10hc+ukbnlwe5obm2huAI7Ub+qsDS/B7T3vFSvvdO+W5yt6SfCR7A&#10;zPtDMGkbWjYeqtbpLglpr4v0cl+ppJbrKzpajCWRgZn2tjytIGLW4A9Va7SfBXTfvBSSX6mfLdJW&#10;dJUYSyMDM+1seVpG1rcAeqs/5udJ+1n/AH2TxVtfme0H7Sk+/wAvnluPmT4ee0ZPdE3nlt/mW4e+&#10;0ZPv83nlGbjSN0ZqykrKUOFqqW5HtJLsG7BI3E7ThseFC7vb2cOdeUFxomvbY61uSRhJdgzY2ZhJ&#10;xJy9jIFBb1bo+GPEK3XOga9un65vRysJL8GbGzMJOJJb2MjVBrzbo+GXEG33Oga9tgrm9HKwkvwZ&#10;sbMwk4klvYyNVltc17Q9pDmuALXDaCDyq52PZIxsjHBzHgOa4bQQdoIV5xyMkjbJG4PjeA5jgcQQ&#10;doIKvGORkkbZI3B7HgOY4HEEHaCCoDYf3m3Tykv12KqdLfvqvfrc3141T+kf37X/ANbn+vEqh0l+&#10;/O/etz/XiU/Vrq4Vb6gGq9O1llrfjHYfQww5qqnYNgB7Z2Ub2Hxw5N/WqjXekLjpy5fHDSvoIiOe&#10;upIwcoBPZPyjfG7x7eTf1qe4g6KuemLp8ddI+gCI57hRxg5Wgns35BsMTvHt5N46lQcQNF3PTN0+&#10;OmkfQBEc9fRxg5Wgns35BsMbvHt5N46mLo25tumu6qvawx9PTucYyccCBGCMeuFhcO722+cUa66t&#10;iMIqqRzjETjlcBE1wx5Ri3YsDhnfmX/i1X3hsRgFXRucYiccrgIWuGPKMW7FgcNL6y/cWa+7tiMA&#10;q6NzjETjlcBC1wx5Ri3YrBuNfBQUM9bOcIoGF7urhuA6pOwK2bvdKW1WupuNUcIKWN0j+c4bmjqu&#10;OwK471dqSz2mrudW7LT0kbpX85wGxo6rjsHVVxXq7UlotVVc6t2WnpI3Sv5zgNjR1XHYFXektPR6&#10;nq6+83hrnxSPLY2hxbi87TgRgcGNwaP+5VDoHSMWta+6ai1Cx0sE0pbCxrnMBkODnYFpByxtwaP+&#10;5Uvw60ZFru4XfU2pWPlp55S2GNr3MDpSQ52BaQcsbcrR/wBypnh3o2LXVwu2pdSMfLTzylsMbXuY&#10;DKSHOwLSDljblaP+5Sb5udJ+1n/fZPFU1+Z7QftKT7/L55Tv5k+HntGT3RN55Tn5luHvtGT7/N55&#10;aTV+g7dQ2h1faY3xz0rhJKM7nYxjeRidhbvUZ4g8LbPbdPvulghkhqaFwlmHSPeTEO2IzE4FnbY8&#10;2KivEnhJZLVpuS7adhkgqqBwmnb0j3l0I7YjMTgWbHY82Ki3EfhNZbXpyS7adhkgqqBwmnHSPeXQ&#10;jtiMxOBZsdjzYqVaUvQvFjp6txBnA6OpA5JGbD9123gqdaD1INQ6Zpa9xBqmjoawDkmj2OPUzDB3&#10;gqwOHuqBqXStHcXOBq2joa1o5Jo9jjhyZhg8ddT/AIfanGpNLUlwc4GraOhrWjkmj2OOHJmGDh11&#10;t1IFJFI1j3L4OqvWZPMlYl4+CK78nl8wVhXv4Gr/AMmm/BlYd7+Bq/8AJpfMFRDhR8DVn5R/uNVf&#10;8B/k7cPyz/ymKuO96+TNy/Lf/KYq573z5M3H8t/8pixNd2iptVyh1NbBkcHjuoNGwP3BxHM8di7/&#10;AL1r+KOn6yxXmm1pZB0b2yNNaGjY2TcHkDxsg7F//etdxb03W6fvlLrqwgxPbK014aOxbLuEjgPG&#10;yjsX9Xyy13FnTlbp+902ubEDE9srTXBo7Fsu4SOA8bKOxf1fLKaWS7013tsNdTnsZB2bOVjx2zT1&#10;irH01qCjv9mp7nSnsZm4SR44mOQduw9Y/U2qz9K6jodR2OmutGewmbhLFjiY5RsfG7qtPhjarO0t&#10;qOh1FY6a60h7CZuEseOJjkGx8buq0+GNqw9YWN15sctLHh3SwiWnx2DO3HZ9sCQtfxC0w/UemZ6K&#10;HDuyIiekx2AyMx7HH7JpLfBWt4k6UfqfStRQQYd2xOFRRZjgDLGCMuP2TXOb4K1nEjSj9TaWqKCD&#10;Du2JwqKLE4AyxgjLj9k1zm+CtRoLU8U9GyzVp6G40Y6JjJOxL2M2ADHxzBsI/wC9aDhXrWCqt8Wn&#10;Lk7ue8W8dBHHL2Jkjj2BoBw7NgGUt37MefCOcIdd09XbYtMXRxpr3bQaeKKbsDLHHsa0A4dnGBlL&#10;d+Ax58I9wj11T1dui0zdHGmvVuBgiim7Ayxx7GtAOHZxgZS3fgMefCYqw1ZaslCQASTgBtJKOcGg&#10;uccANpJ3AI5zWtLnEBoGJJ2AAI5zWtLnEBoGJJ2AAKtdbX11/r6ew2c9OwSYvkZ2r5MCNh8iwYkn&#10;xFTPErVD9V3Wk0tp891RiUGSVhxbJMAQACPGRgkl27wlRvFPVr9YXei0jpsiriEwMs0ZxZJMAQAH&#10;D+LjaSXO3cvIqQ4o6sfq+70WktOEVcQmBlljOLZJgCAA4fxcbSS527l5FYFroI7fbqaijOLaeNse&#10;bnIG0+Cdqtix2qK02ejtsRzMpImxZ92YtG132x2q47BaIbNZKK1wnNHRwsiz7sxaOyd9sdquCwWi&#10;Gz2WitcJzMo4WRZ92YtHZO+2O1QOq6XR+sXVzmF1ouJdnc0Y5c5zOHXY7aOoqtrun4e8Q33R8bnW&#10;C8F/SPaMcokdncPLRv2gcrVUdw6fhtxKkuz43O05ey/pHtBOQSOzvb5aJ+0Dlaqlr+n4b8SZLq+N&#10;ztO3ov6R7QTkEjs7m+WjftA5WqwaWqpqqBlRTSNmhkGLJGHEEK2aKuo66ljq6OZlRTSjNHLGQ5pH&#10;gK5KC4UVwpI6yhnZUUswzRzRkOaR1wrioK+iuFJHWUU7KilmGaOaMhzSOuF6r3XuvdafU2paKx0L&#10;pZXB1U8Huanx7JzuQkcjRylR7Wms7bpi2Pnme19dI0ijo8eze7kJG8MB3n+FRrXWubXpS1Pnne2S&#10;vkaRRUQPZyP3AkbwwHtnfwqNa51xa9K2p8872yV8jSKKiB7OR+4EjeGA9s7+FVg203f3nk1O5r+n&#10;7rZLHJhtw7Jz5SObpMoVJMsF/wDi9LrZzZO6u745opQNuXs3yTkeR6bIB4KoZmndRfFqXXjmSd1m&#10;4xzwzAbcvoj5KgjyPTZAD1+RUSzTuovi3LrtzJO6zcY54ZgNuX0R8lQR5HpsgB66t25WuhudI6lr&#10;YhNC7bgd4PI5p3groC82S13qgfQ3KBtRTv25TsLXDc5rhta4c4XR98sNpvtvkt90p21FNJtyu2Fr&#10;hucxw2tcOcLoy+WK1Xy3vt90p21FM/bldsLXDc5jhta4c4ULdoTUVqlfJp26FkTjiYJSWnwcA5jj&#10;1SAq4fwt1dYp3zaRvZjgecxpp3FhPJtAa+J56paFWEnCTWmnqiSbRl/McDzmNLO4sJ5BiA18Uh6r&#10;mhVjJwm1np+okm0bfjHA85jSzuLCeQYgNfFIeqWhfTrfxUmAjfXRRtOwvHRN8HFjM3hL7faeOdSB&#10;DJc4ImO2OkaYWEdXNHFm8JfT7P3wFU0QS3WnhY7Y6RpgYR1c0UWfwl9vs/H6qAglutPCx2x0jTAw&#10;jq5oos/hLX3LhvdYqCSv7sNbdGuEj48C7MBvwc7Fz3ddam88HL7BaprqLgblfGOE0kWDnZ2jtsrn&#10;4ue/l2jbuWnvnBHUFPaJruLkbpf43iaWHBz87Wjssr34ukfyjEDHctPfOCeoKe0TXcXE3S/RvE0s&#10;ODnZ2tHZZXvxdI/lGIGO5TLSt7qrnbx3bTSU1bDg2Zr2OYHcz2YgbDzcisTQupK29WlpuVHLRXKn&#10;wZUsljdG1/NJHmA2HlHIfAVmcPtUV99szTdKKahulMAyqZLE+JsmzZJHmA2O5RyHwFZegNUV99sz&#10;Tc6KahulMAypZLE+JsnNJHmA2O5RyHwFtqinhqYJKedgkhlaWSMO4tcMCFv6ukpqyllpamMS087D&#10;HLG7c5rhgQpFWUdLW0k1HVRiamqGOjmiducxwwIKkNZR01bSTUlVGJqaoY6OaJ25zHDAgqCyaG1F&#10;aKp8+m7hkiecTBIcD1AQQ5j8OchVfLww1dYK6Sq0ddujgkOJppnZT1AQWvjkw53AKppuE+tNOXCW&#10;r0Reejp5TiaWd2UjmDgWvikw53AKqJuFOs9O18tXom8dHTynE0s7spHMHAtfFJhzuAXq+i4pTt6J&#10;1ZBC12wyDI0+G1hcPAXvJbeONUzoH3Clp2O2Olb0TSB5ZkbnD7VZEtr4/VbO533KkpmP2Omb0TSB&#10;5Zkbnj7Ve8ls491bO533GkpmP2Omb0TSB5ZkbnD7VbHS2iY7TUOuFbOay5vx9FOJa3N2xBdtLj5I&#10;rb6H4axWGrfdrlUm43qXHGc4lrM/bFpd2TnO5XFbrQPC2HT1Y+8XSqNzvsubGoOJZHn7ctL+yc93&#10;K88nJvW60Fwuh09WPvF0qjcr7LmxnOJZHn7ctLuyc53K88nJvUoU3U9U8UV0Hpm42KKsZWmMmdzC&#10;zo3F3ah2OOIHOoNwt0XeNMU9wjuToi6qfE6LoXF2xgcDji1vklX/AAk0LetJ09yjujoXOq3xOi6B&#10;5fsYHA44tb5JQHhNoa9aUp7lHdHQudVvidF0Ly/YwOBxxa3yS+9dacuF8pKWKiMYdDI57+kcWjAt&#10;w2YAr04oaPu2pqCigtpiD6eVz5OmcWjAtw2YBy9eLOibzqu3UFPa3QtkppnSSdM4sGDm4DDBrl6c&#10;WNFXjVVvoKe2OhbJTTOkk6ZxYMHNwGGDXKRUcToaSCJ+GaONrHYbsWtAKl1vgfT0FNBJhniiYx2G&#10;7FrQDgpnbaeSmt1LTyYdJDDHG/DaMWtAOHhKZW2nfT2+lp5MOkhhjjfhtGLWgHDwl6r3WQshR3WG&#10;kae+0uePLHcYRhBMdgI35H4cn1lEeIOgKTVFD0kWWG707cKaoOwObjj0cmAPY83MfBUL4k8OaPVt&#10;B0sOWC9U7cKSpdsa5uOPRSYA9jt2cx8HGGcSOHdJqyg6WHLDeqduFLUnY1zcceikwB7Hbs5j4K3t&#10;HE6Gkgifhmjjax2G7FrQCpPb4H09BTQSYZ4omMdhuxa0A4KWW2nkprdS08mHSQwxxvw2jFrQDh4S&#10;ldtp309vpaeTDpIYY434bRi1oBw8JYOprbUXKxVdDTlomma0MznBuxwO0gHmWs1pZ6u86Yr7ZSFg&#10;qaljWxmQlrcQ9rtpAPIFqddWSsvmk7jaqIsFVVMa2IyEtZi2RrjiQDyNWq1zZay96UuFqoiwVNUx&#10;rYzIS1uLZGuOJAPI1fGlLXU2qwUtBUlpnh6TOWHFvZSOeMCQORy89CWOtselaG11pYamn6XpDGS5&#10;vZzPkGBIHI4Lz4e2Cu0/pCgtFcWGqpum6QxEuZ6JO+QYEhvjXjkXnw/sNdYNI0Fpriw1VN0vSGIl&#10;zPRJnyDAkN8a8ci01VpS6XLV7LncDF720xHc8IcXOIZtYCMMNruyPhKOV+hL3eeIMV7uzoTZqMju&#10;Wna8ueWxbYw5paB2T+ydt6ijNw4fX6+cSIr9eXQGx0Th3HTNeXPLYtsYc0tA7KTs3beoozcOH99v&#10;fEeK+3h0BslER3JTNeXPLYtsYc0tA7KTs3beoperBVkKx0REWo1VYWXqzy0gyioHZ0z3bmyN3beY&#10;7io/rnS0epNPT0Aytqm4S0crtzZW7sTtwDhi09dRziBpKPVOmqi3DK2rbhLQyv3NmZuxIBwDhi09&#10;QqOa+0nHqjTdRbhlbVtwlopX7mzN3YnbgHDFp6hTStFdaGzRUdyLHTU+LI3xuLgYx2uOIG7cv3Q1&#10;uvts07BbryY31FJjHDJE4vBhHaY4hu1va9YBOH9s1BatM09svjon1NHjFDJC8vDoR2mJIbtb2vWA&#10;X7oG2agtWmqe2Xt0T6mjxihkieXh0I7TEkN2t7XrALWWvTNxptZ1t4kMfclQ14jAcS/si3DEYfY8&#10;60tk0XeKLiLctQzOi7gq2SNiDXEyYvLMMW5cPG860Vh0LeqHibdNSzuhNurGSthDXkyYvLCMW5QP&#10;GHlWjsOhr1Q8TLpqSd0Jt1YyRsQa8mTF5YRi3KB408qlSnKsBT5CARgdoO8IQCCCMQdhBQgEEEYg&#10;7CChAIIIxB2EFRm26Oitep33OiLW0U0T2vg3Fj3Oaew+xOHgKF2bh5BZNbSXq3FrLdUwStkpdxil&#10;e5p9Dw2ZDgdnIoLY+GkFh15LfbY5sdsqqeVklJuMUr3sdhHgMMhwOzk6yg9j4bQWLXct9tjmstlV&#10;TyskpNxile9rsI8BhkOB2cnWX7rezXu8UcNFb3RMgLs9QZHFpOXtG7AdnL4S+uJenNS6it1PbbS6&#10;GOmL+krHTPcwuLe0aAGu2Y4k+AvrippjVOpbZTWuzugjpTJ0ta6aRzC4t9LaA1rsRji49XBfvFLT&#10;OqNS2ymtdndBHSmTpa100jmFxb6W0BrXYjHFx6uC3NotkFsttPQw9pAwNLvJO3ud9s7apFp+y01k&#10;s1Ja6f0umjDS7dmcdr3nqucSVJtN2KlsNjo7TTelUkYYX4YZ3na956rnElSXTljpbFY6O003pVLG&#10;GF2GGd52veeq5xJWYtgtktkvx7GSMcx4DmPBa5p2gg7CCvmWOOWN8UjQ+OQFr2OGILSMCCF8yxRz&#10;RPilaHxSNLXscMQWuGBBHVXzLFHLE+KVofHI0texwxBa4YEEdVRTSmmbtYrtWNa+N9oqCTGMx6Rp&#10;B7AkEcxwO1QTQmir9pe/XFjZIpdP1ZJhbncZWlpxjJaW4Y5SWu27VXvD7QmodJahubGyQy6crCTA&#10;3O4zMLTjES0twxyktdt271X/AA/0LqHSeobmxskMunKwkwtzuMrC04xEtLcMcpLXbdu9SxT1WIrC&#10;XlWROmpJ4mYZpI3Mbjuxc0gLwuED6igqYI8M8sT2Nx3YuaQMVj3KnkqbdVU8eHSTQyRsx2DFzSBj&#10;4ax7lTvqLfVU8eHSTQyRsx2DFzSBj4a0GhtPV9kt9RT1pYZJZukb0ZLhhlA5QOZRXhjpK66ZtNVS&#10;XExGWao6VnQuLhlyNbtxDeUKIcKNG3fStmrKO5mJ009T0zOhcXjLka3aSG7cWqI8KdHXbS1mq6O5&#10;mJ0s9R0zOhcXjLka3aSG7cWrf1VLBVU0lNUMEkMzSyRh3EHYpXXUVLXUc1HVRiWmqGGOWM7i1wwK&#10;mFfQUlwop6KsjE1LUsdHNG7cWuGBUvr6Gkr6Keiq4xLTVDHRzRu3FrhgVFNJ6ZvthulRH0kctonJ&#10;wGY5wR2j8uGGOGx236ygeg9F6n0re6uITQ1Gn6lzsAXnpQW+lyZMuGbDsXAH6wVe8PNC6s0hfq2I&#10;TQ1GnKpzsGmRwlaW+lSZMuGbDsXAH6wVfcPdDar0jfqyITQ1GnKpzsGmRwlaW+lSZMuGbDsXAH6w&#10;UwVhKyVZCjmpNEW29P7pa40lfs/6hgxDsN2duzHr44qH6y4Z2bUchrGPNBdRh/1cQxDsN3SMxGbD&#10;nBBUJ1vwqsep5TWsebddxh/1sQxD8u7pGYtzYchBBUK1twssmppTWsebfdhh/wBZEMQ/Lu6RmLc2&#10;HIQQVpmWbiZQgRU1yjqIh2pe5rzgOfpWE/VUcj07xptgEFFeYaqnbsY6RzZDgN2JnjLh4BUZi0zx&#10;1tQFPQ3uGsp27GOkcyR2A3Ymojc4eAVGYtM8crUBT0N7hq6duxjpHMkdgN2JqIy4eAV5TaV17d/Q&#10;rrc2R0x7djTsI9bjaxrvBK8ajQvFS/8AoN9vUcNGdkkbHbCPWoWxsd9sV4VPD7i9qP0DUN9jgojs&#10;kjY7Y4eswMjjd9sV41OgOLmovQNQX2OCiOySNjtjh61A2ON32xUn07pO12KM9ztMlS8YSVMmGcjm&#10;HkR1B4Km2kNB2PTEJ7kaZqyQYTVsuBkI8i3DY1vUHg4qeaK4eWDScDu4mGeukGE9dLgZHDyLcNjG&#10;9QeDip1ozh7YNKQO7jYZ66QYTV0uBkcPItw2Mb1B4OK3Skak6k6x7hbqK40r6WsiE0D97TyHnB3g&#10;jnCw7taLdd6GShuMDaiml7ZjuQ8jmkbWuHIQsK82W2Xm3y2+507amklHZMdyHkc0ja1w5CFhXizW&#10;y82+W33KnbUUso7JjuQ8jmkbWuHIQoW/QmoLXM6TTt0McTjiYJSW+HgHMd4LQq5l4XarsdQ+bSF8&#10;dFA85jSzuLfDwD43nqloVYS8JdYWCpkn0Vf3Q07zmNJUOLPDwa+KQ9VzQqyl4TavsNTJPou/Ohge&#10;cxpKhxZ4eDXxyHquaEdQcVJW9G6tiY073Domnw2Mx8JH2vjpO3on3KCNrthe3oGHw2RZvCR9p74G&#10;ob0Ml0p4mO2Okb3Ow/dRxZh4CPtPH+ob0Ml0p4mu2Okb3Ow/dRxZh4C9bVw2aanuy+1bq+cnM6MF&#10;xaSPJvd2TvqL2sXBthrffHVFe66VROZ0ILyxzh6pI/s3jqYBZGn+B7DXe+erbg67VZOZ8DXPMbnD&#10;1SV/okg6mAXvp/gkw13vnqy4Ou1WTmdA1zyxzh6pK/0R46mAU16GLouhyN6LLk6PAZcuGGXDdhgr&#10;J7ng6Dufo29z5ej6HKMmTDDLl3YYbMFaHc9P3P3N0TO58nR9DlGTJhly5d2XDZgrP7np+5+5uiZ3&#10;Pk6PocoyZMMuXLuy4bMF9L7XovRERERERERERERERERERERERERERERERERERERERERERERERERE&#10;RERERERERERERERERERERERERERERERERERERERERERERERERERERERERERERERERERERERERERE&#10;UfbXXu71tTHbZY6GgpJTA6rczpZJZWduGNJDQ0bsSomy6alv9xrYbNPFbLVb5nUr698QqJpp48Ok&#10;bGxxa1rGnZmOOPIoay7ap1Hc66Gx1ENqtFtndSPuEkQqJp54sOkbHG5zWNY0nDMcceRQ5l11RqK5&#10;10NkqIbVaLdO6lfcJIhUTTzxYdI2ONxaxrGk4ZjjjyLOt0d/gqXQ10sNZSluZlU1phlDvIujGZp6&#10;4K2doi1XTVj6e5z09woSzNHXMYaeYPxHYPiGdhHM4ELbWWHWFLXPprrUU1yoCwvir2MNPO1+I9Df&#10;CM7HDmcHBbWyw6vpa19PdaimuVAWF0Vexhp52vxHob4RnY4czg4LZLcreLeLW3y6y0EMLKaIT11X&#10;IIaSJxwbnIJLnnyLQMTgtPqa+zWunp4qOEVN0uEopqCBxysMhBcXyHfkYBi7BaTVeoJ7TTU0VDAK&#10;q7XGYUtup3nKwyFpcXyHeI2Nbi7DbyLSaqv89ppqaKigFVdbjMKW3U7zlYZC0uL5DvyMa3F2G3kW&#10;FNT6vpYXVTK6CtkYMz6IwdE1wG0tZIHFwOG7FayppeINDTOro7nTXKWIF8ltdTCFjwNpZHK15cDh&#10;2ubFaqqo+JFvpX18V1pbpNE0ySWt1KIGPA2uZFM15eHYdqXA7d61dVScR6CmfXxXWluksQMklrdS&#10;iBjwNpZFM15cHYdqXA7d621suENxt8FbBj0VQwPaDvGO8HrHYt9ZbtTXe1UtypsRDVRiRrTvGO9p&#10;6rTsUisV4pbzZ6S60uIgrI2ysa7e3He09Vp2FSGx3ilvNopLpS4iCrjbIxrt7cd7T1WnYVkrNWcs&#10;5QpmpLmLOLl760rqkF2FsdG3O8h5aI25X58zsNnYqto9Y3oafbePf2hfWAvIsroW9JI5shY2FuST&#10;pMzsNnYqro9b31um23s6ht760F5FifCzpZXNkcxsLcknS53gbOx+oqvj1tfG6cbezqCgfWgvIsb4&#10;WdLK5sjmNhbkk6TO8DZ2KmcbnOja5zSxzgCWHeCRuVjQve+Fj3sMb3NDnRnaWkjEg9ZWdA98kMcj&#10;2GN72hzoztLSRiWnDmVmwPfJDHI9hje9oc6M7S0kYlpw5l9L7X2vta7TldUV9jo6yoIM08Yc8tGA&#10;xxPItPo+51V00zbrhVkGpqYg+UtGUY4ncFpdFXasu+lbZcqwtNVVQiSUtGVuYkjYFpdF3Wru2lbb&#10;cqwtNVVQh8paMrc2JGwLYrcLdLdKM2yvulxdKG3eCCYTzRspOiY94bFI5oOBeHbhjuULst0vd4fO&#10;GX+mpqhtTUwx0HQRyShkMrmNOBka49i3HcoLYrvfr0+oDNR0tLUtqqqGO39zxSShkEz2NOBka49i&#10;3HcoNYrtfb0+oDNR0tLUtqqqGO39zxSShkErmNOBka49i3HcpMpop0pysS8VMtLaK6qhwEsFPLLG&#10;SMRmYwuGI64Wv1DWz0NguddTkCelpJ5oi4YjPHG5zcR1wtbqWuqLfpy619MQKiko6ieEuGIzxROe&#10;3Ecu0LXakrqi36dutfTkCopKOonhLhiM8cTntxHLtC0jbvcKWst7X3CnuDK6RsL6ZjAyVmZpcZAW&#10;vdiG4dliFG2agu1FcbSyS70l2juczKd9HFE2OePM0uMrSyR+LWYdli1Rdmo7zQXOzRy3mjvMV1nZ&#10;TyUUUTY6iMPYXGZpZI/FrMOyxaouzUd4oLlZ45LzR3iK6zsp5KKKJsc8YewuMzSyR+LWYdli1SZT&#10;RTpTla3UdxqbbaJaymYJJ43xBkbtzs8rGEY8mIctNrC8Vtn0/UXCijbNUxSQNjhfsD+knjjLceTE&#10;PIx5Fo9bXqusmm6i5UMTZ6qGSnbHC/Y1/S1EcTm48mLXkA8i0etb1XWXTlRcqGJs9VDJTtjhfsa/&#10;paiONzceTFryMeRY9RqBsun6i4UfYTwjLJDIOzikDgHMe3nCxKvVbJ9J1d2t3odVTDLLTyjs4Zmu&#10;DXxysO5zcf4Vh1msGVGjqy82z0KrpRkmppm+iQTtcGvilYdzm4/wrDrNYMqNH1l5tvoVXTDJNTTN&#10;9Egna4NfFKw7nNx/hW6UkUoUoXlWVUNJSTVUxwhgY6SQ8uVoxOCx7hXU9BQVFdUuy09LG+aUjacr&#10;AXHDq7Fj3K4U1ut9TX1TstNSRPmmI2nKxpccBz7Nix7lX01ut9TX1TstPSRPmlI2nKxpccBz7FpK&#10;ZuqbjA2ubWRW6OYB8FJ0ImIYdrele5w7IjflUboma5vFMy5tuMFniqAJKWg7mFQ4Ru2s6aRz29k5&#10;u8NwwUWoWa/vdKy6tucFlhqWiWktwpW1LhE7smdPI57Tmc3eG4YKL0LNfXqlZdG3KCyw1DRLSW7u&#10;VtS4RO7JnTyOe05nN3huGCy7HdaqrNVR10bYrjQvayoEZJY4PGZkjMduDhyFbDTF8ra91bb7nEyC&#10;72uRsdW2IkxPbI3NFLHjtDXjkO5bHSmoK+4Or7bdoY4L1aZGRVjYSTE9src8U0eO0NkbjsO0YLY6&#10;Uv8AXXB1fbrrDHBebTI2KsbCSYntlbnimjx2hsjcdh2jBbVbxSBb9ERFoIpb7XV9yjp66OmipJmx&#10;RsdAJMQY2vxJzN8korDPqe53W8w0lziooaCpbBDG6mE2IMLJCXHOw73qIQT6sut3vkNFdoqGC3VT&#10;aeCN1I2fEGCOUlzs8Z3vKiME+q7rd73DRXWKhgt1U2ngjdStnxBhjkJc7PGd7ysq0XKtkq6m3XFj&#10;G11MGyCSLHo5Yn4hr2gklu1pDgs2wXm4zV1ZZ7vHGy50TWSiWDERTwSkhkjGuJc0gtIc08qz9OXy&#10;5zXCtst6iijutC1komp8RDUU8pcGSsa4lzSCwtc0nes/Tt7uc1wrbLeY4o7rQtZKJafEQ1FPKXBk&#10;rGuJc0gsLXNJ3rZTOLIZHje1pI64C3NQ90dPK9vbMY5w64GK3lTI6Omlkb2zGOc3rgYrd1Mjo6aW&#10;RvbMY5w64GKj1grbncqalnN4gdLIxss1IyJhe0HDM04PxG/DHBRHStxvN5o6KqOoaV88sTJ6mgjg&#10;iL2tOGZpwkzDfhjgoXpC53y+UNBVnUtI+omijqKq3RU8TpGNOGdhwkzN34Y5VDNI3O+XuhoKs6kp&#10;HzzRR1FVboqeJ0jGnDO04SZm78McqkimSnCm610FdUPv9XROI6CGnhlYMNuaRzw7b9qFp6W51Umq&#10;6+2uI7lp6SnmjGHZZ5XyNdieswLS0l2rJdX3G1uLe5Kajpp4hh2WeV8rXYnrRhaWkutXLq64Wtxb&#10;3JTUdNPEMOyzyvla7E9aMLYrcLdLdIiIiIijNsr7pcXSht3ggmE80bKTomPeGxSOaDgXh24Y7lC7&#10;LdL3eHzhl/pqaobU1MMdB0EckoZDK5jTgZGuPYtx3KC2K7369PqAzUdLS1Laqqhjt/c8UkoZBM9j&#10;TgZGuPYtx3KDWK7X29PqAzUdLS1Laqqhjt/c8UkoZBK5jTgZGuPYtx3KTKaKdKcrQ3y4XGO60lBB&#10;VR2+Koje5lTLH0gkma4AQjEtA2HHnPIotqa7XeK+0Frpa6G0wVcL3x1s8XTCWoY4AU4zOY1uLTm5&#10;zuCiOqrxeodQ2+00lwgs9PWQySRV08PTCWpY4BtMMzmNbi05uc7golqq8XmLUFvtNJcILPT1kMkk&#10;VdPD0wlqGOAbTDM5jW4tObnO4Lc0vdXc0fdYYKnKOl6IkszcuXMAcFIqHu7uOHu8RCsyjpxAXGPP&#10;y5C4B2HXUmt/d/cUPvgIhXZB3QKcuMWflyF4a7DrqTW/u/uKH3wEQrcg7oEBcYs/LkLw12HXWu1L&#10;PcaW1z1tFUNhNLG+R7HRiTPgMQMSRl3LUazqbxRWSpuVtq2U7qGGWaSJ8QlEmUAtGJIy4YFabXNV&#10;eqCw1V0tdYymdQQSzyRPhEolygFoxLm5cMDz71pdcVV6obFVXS2VjKZ1BBLNJE+ESiXKAWjEublw&#10;wPPvWZbWVjaUGrqBUSPwcHhgjAaQOxwBPhrYWaO4sommvqm1c0mDxI2IQgNc0djlBdjgcdq2Vjju&#10;bKBpuNY2tnkwkbI2IQhrXNHYZQ52OBx2rZWSO5MoWm41ba2eTCRsjYhCGtc0djlDnY4HHavaqqYa&#10;WmlqZ3ZIYWl8juZrRiVkVtZT0VHPWVL+jp6djpZXnkawYlZFfXU1BRT1tU8R01NG6WZ55GsGJWRX&#10;1tNQUU9bVPEdNTRulmeeRrBiVqNM3yquLJ4q6HuesjLZWxc8EwzxO8AdieqFoNF6nrbxHUw3On7k&#10;uEJbOyDnpakdJA7rgdi7qjbtUc0LquvvUVVBdabuK5QObUMp92NJVDpKd3XDewd1Rt2qO6G1VX3q&#10;KqgutN3HcoHNnZT89JUjpKd3XDewd1Rt2rdqSqVKUrRSTXmrvddR0tYylipI4HNzQiUkzB+OOLm7&#10;sijE1TqKv1JdLdQ3GOhgoIaV7M1OJy51QJMccXs3dGonNU6muOqbtbLfco7fT2+GkfHmpm1Bc6pE&#10;hOOL493RKKTVOpbhqi7W2guUdvp7fDSPjzUzZy51QJCccXs3dGva2XG4tuUlquYjdUiLp6eohBay&#10;WMOyuxaScrmkjHavey3e7svEtivQhfWNh7qpKynDmRzQh2R2LHF2R7XEYjE71kWK9Xpl7m0/fRC+&#10;tbB3XR1tMHMjngD+jdmjcXZHscRiMxG1ZFjvN5ZeptP31sL61sHddHW0wcyOeAP6N2aNxdkexxGI&#10;xI2rbqQKSKRqO0lXfb4H1dBVR2+253MpX9EJpZgwlpecxDWtxGwb1EKCv1RqZslfa62K02YSPjoZ&#10;OgFTNUCNxY6R2ZzWsYXDsRhioVbrjq3VTZbjaa+GzWMSPjoJDA2qnqRG4sdK7O5rWMLh2IwxULt9&#10;x1ZqpstwtNfDZ7GJHx0EhgbUz1IjcWOldnc1rGFw7EYYr4Fw1P3YbKTTiuwEzLhlPRuptrXP6LN6&#10;Y1+UYY4bV8C7a198HaccaUXPKKiK7ZHdE6j2tfJ0ObZK2TI3Lmw247l8C8a798naYcaNt2ytqYrx&#10;0buhdQ7WSSdBm2TMlyNy5sOyx3BfAvGuvfJ2mXGkbdcramK8dG7onUW1kknQZtkzJMjcubDssdy9&#10;IYbpZKyr6GkdX2uqldUtEJaJoZJNr25HuaHNJ2jAr0pqe+aZuFeKagfdLJXTvrGNpnMFRTyy7ZGd&#10;HI5jXsLtrcp2L1pqa/6VuVxFLbpLvYbhUPrY20rmCpppZtsrOjlcxr2F21uU4hetNT37S1yuAprf&#10;JdrDX1D62NtK5gqaeWXbKzo5HMa9hdtblOIWPbrI6ov0V0bQPttPD0khEsmaWeSQYYuY1z2sa3En&#10;fvWLaNNvqtUwXttqks9HTdLKWzy556maYEYuja+RkbWZid+OKw7Lpd9Zq6C/NtElkoqXpZS2omz1&#10;FVPO0txfE2SVkbGZicMcceosOzaXfV6tgvzbRJZKKl6WUtqJs9RVTTNIxdG2SVkbGZicMcceopSp&#10;wp+p8tZfLfVVHctXRFvdtBL0sLJCQx4c0sewkY4Zmu2HnWl1Naa6r7hr7aWe+VrmM9PHKS2OVrmG&#10;OSIuGOXMx2x2GwrQ6qs1wrPe+4Wss99LTOaimimJbHK1zHRyxOcAcudjjg7DYVotU2e4VncFwthZ&#10;752mc1FPFKS2OVrmOjlic4A5c7HHB2GwrEqLvfp4nU9HaJoKtwymaofGIYyfHZmOcX4dQLAq9Qaq&#10;qoHUlu0/UUtwe3IamrkhbTROI7cPje90gb1GrX1mpNX1dO6itunKmkuUjchqq2SBtLC5w7cPje90&#10;gb9i1a+s1Hq6rp3Udt05U0lxkbkNVWSQtpYXOHbh8b3ukDfsWrZWa2stlrpqBjs4p2BpfuxO9x8E&#10;lbjTtmjstjo7XG/pG0sYYZN2Z29zsOTFxK3embHFYrBQ2iN/SNo4gwyEYZnb3uw5MXElbrTNkisV&#10;hobTG/pG0kQYZMMMzt7nYcmLiSsxbFbNbNQqkt7orKKGfTb6msIka6Zwp2tJc5xaekz5xhiNuCra&#10;gtL4NNi2VOjpKy4ESsfUPbSNY5z3ucx3TGQyDDEbcMQqut1mfBpcWmq0RJXXIiVj6l7aJjHOfI5z&#10;HdMZTIMMw25cQqwt1nfBpgWqq0TJW3IiVj6h7aJjHOfI5zHdMZTIMMw25cQpVaaWopbZS01RIZp4&#10;YmMkkO3FwG3aVOrBRVVDZKGjq5jUVVPAyOaYnHM9rQDtO0qwNO0FXb7Db6GsnNTV00Ecc8xOJc9r&#10;QDtO09cqf6doKu32KgoqyY1FVTwRxzzE4lz2tAO07T11lrPWxWwWr0xSVFJYKGmqWGOeKMNkYcCQ&#10;cTzLSaJoKu36UtlFWRmGpghDZYyQS12J2bCQtDoO3Vtu0faqGtiMNXTwBk0RIJa7E7MQSFodCW+s&#10;t2kLVQ1sRhqqeAMmiJBLXYnZiCQtot2t8t8oxaDUW1szJbNUSz90TvbURNpzi2SVzm4OdI13alQr&#10;T7quzsqI5tOVc9V3XVStq4G0hzMlme9uDnzMf2ruZQTTbq2yR1Mc+mK2oq+7KuVlZA2jOaOad72Y&#10;PfPG/tHcoUF046ssrKmOfTNZPV92VcrKyBtGc0c073swe+dj+0dyhSdTVTtTpYV8glqLLcKeFuea&#10;ammjjYOVzoyANvVWt1NSz1em7rS07OkqKijqIoYxgC574nNaNuzaStXqqkqKzS94o6ZhkqamhqYY&#10;IxgC574nNa3bgNpK1eqaSorNMXekpmGSpqaKpihjGALnvic1rduA2krVU1jNqvMFZQUjO5quNsFd&#10;FGGNMTmjsZW7th3PA660VHpk2LUVLcbVQR9x18Taa5wRNYwwPaOwnYNnYntZA3r7VHqHSh0/qaku&#10;dnt0fcNxhZS3WnhbGw08jRiyojHY9ie1ka3y2BKj9DpU2DUtJcrRbo+4rhCylusETY2GCRoxZURj&#10;Z2J7WRrfLYEqRKXqaqaLV6lpKirs8kFOwySukgcGjAbGTsc7fzNaStJrOgq6/T01NSRmWd01K5rA&#10;QDljqY3uO0jc1pK0OubdW3HTc1JRxGaodPSPbGCAS2OrikedpA2NaStDri31lw03NS0cRmqHT0j2&#10;xggEtjqopHnaQNjWkrA1Np6pqGTVVqIjqp2iOshOxs8YOIx5A9vjXeAtVrTSNbVsqK6xubFXVLGx&#10;XCnOxlVE0gjHcBIzxrvAOxajXOjK6sjqbhYHNhr6pjYrlTHAMq4mkFuO4CWPxjvAOxanXGja6sjq&#10;a+wObDX1TGxXKmOAZVxNILcdwEsfjHeAdikamCmqmi8LhRx11DUUcpIjqI3RuI3gOGGI6yxbtbob&#10;nbKu3zEiKrifC9zd4D2luI6oxWJeLZBdbVWW2clsNZC+B7m7wJGluI6oxWJeLZBdLVWW2clsNZC+&#10;B7m7wJGluI6oxWop7nfKGnZS1dqlqqiMBjKildGYpA3YHHO5rmdXEKP0l61PbKSOhr7HPXVcLRHF&#10;V0L4TBMGjAPd0j2PiJG8Fu9Ryjvuq7VRR2+4afqLhWQNEUVZQPhNPOGjAPd0j43xEjeC3eo5SXzV&#10;Vroo6C4WCouFZA0RRVlA+E08waMA93SPY+IkbwW717WG318U1bcbiGsrbg5hdAw5mxRxAtjZm5Tt&#10;OJCytK2m6w1FxvF3DI7jdnxl9LG7OyCKBpbFHm8c4BxLiNmKytI2a7wVNzvV5DIrneHxOfSROzsg&#10;hgaWQxZ9znAOJcRsxWXpKz3aCpud6vIZHc7w+Jz6SJ2dkEMDSyKLPuc4BxLiNmK3CkCkikaIiKPU&#10;81wt1xurve2oqWVM7ZYZITFlLRExu3PI0728yiVJUXa0Xi+P95qysjraps9PLTmDIWiCNm3pJWOH&#10;ZMPjVDKOpvFmvWoH+8dbXR11Wyoppqc0/Rlop44zj0k0bgczD41Q2jqbxZr1f3+8dbXR11W2emmp&#10;zT5C0U8cZx6SaNwOZh8asmz0dwfXVF2uMbYKidjIIaVrs/Rwxuc4ZnDYXOLsdizNPW+7y3Ssv14i&#10;bS1VVHHTU1CxwkMNPE5zxneOxc9zn4nDYFnaatt5lu1bqG9QspKyrijpaW3seJDBTxOe8dJI05XP&#10;e5+Jw2BZ2m7beZbrW6hvULKSrq4o6WmoGPEhgp4nPeOkkacrnvc/E4bAtrO0ugka0YktIA6pC3tS&#10;1z6aVjRi5zHADqkKQVbHPpZmNGLnMcGjnJBW/qmOfSzMaMXOY4NHVIKj2nXz0NBR0sllqI6hkbIZ&#10;qhrafLjsBJcJcxHLuUR0jLU2u126hl05WRVcUMdPUVbGUmXEYBzi4TZy3Hbux6ihmjJaq02m2W+b&#10;S9bFWxQxU1TWMZR5MRgHOLxPnLcRj2uPUUO0bLVWm02ygm0xWxVsUMdPU1jGUeXEYBzi8T5y3EY9&#10;rj1FJFMlOFNloZnVtHqKqq20E9VBPTwxsfB0WxzHPJBzvj8kFFqh9yt2r62vZa6qupaqjp4WSU3Q&#10;nB8T5S4OEssXI8KJVL7pbNaV9xZaau4UlXRU0MclJ0BwfE+Vzg4SyxcjxuUTqX3S26zrriy01dfS&#10;VVFTQxyUvQHB8T5XODhLLFyPC3kLzJEyQsdGXtDjG/DM0kY5XYEjEdQqTU8rpYI5XRuhdI1rjDJh&#10;nYSMcrspc3EbjgSpTTyump4pnRPgdIxr3QyZc7C4Y5XZS5uYbjgSFKKeV01PFK6J8LpGNe6GTLnY&#10;XDHK7KXNxG44EhfS+16L0RERRi0GotrZmS2aoln7one2oibTnFskrnNwc6Rru1KhWn3VdnZURzac&#10;q56ruuqlbVwNpDmZLM97cHPmY/tXcygmm3VtkjqY59MVtRV92VcrKyBtGc0c073swe+eN/aO5QoL&#10;px1ZZWVMc+mayer7sq5WVkDaM5o5p3vZg987H9o7lCk6mqnanS097NU8vpprX75W6ZgDRG5ge2XH&#10;x4kc0AczmnYo9qU10jpKOosfvzaKiMBrYXRiRk2JHZiVzAGnEFr2nFqjWqXV8rpKGpsHv5ZamIBr&#10;YXRCVk+JHojZnxgNOILZGHFuHWUb1Q6vldJQ1Nh9/LNUxANbC6MSsnxI9EbM6MBpxBa9hxb4SybF&#10;TVtLZ6SnrX9JVRxgSOxzdYY8uUbMeVZulqK5UOnqCkuUvS1sMQbM8nMccSQ0u8cWtwbjy4LP0lQ3&#10;Sg03b6O6S9NXwxBs7y7OccSQ0u8cWtwbm5cMVnaTobnQabt9HdJemr4Yg2d5dmOOJIaXeOLW4Nx5&#10;cMV+aipp6qxV9PAzPNLA9kbBgMXEbBtXzq6jqa3TF0pKWMy1M9NJHDGCAXOc0gDbgF8azoaqv0nd&#10;qKkjMtVUUsscMQIBc9zSAMTgF8ayoaqv0pdqKkjMtTUUsscMYIBc5zSAMTgFmwNLYI2uGBDQCOqA&#10;tlTNcymiY4YOaxoI6oC2lIxzKWFjhg5rGhw5iAFtKVjmUsLHDBzWNDh1QAtTqGgqroaa2hrm2+Zx&#10;kr52kA5I9rYxy4vdh4S0OrrVW3t1FZmsey1VDzLdaljg09HF2TIW8uMj8OsAo9rO0V9+dQ2NrHss&#10;9TIZbvVMcGnooeyZC3bjjJJht5AFH9ZWivvrqGxtY9loqJDLd6pjg09FD2TIW7ccZH4beQBYsun5&#10;7dcKW52+Soq5WuEFXHPMZS6meduUvPjHYOwWDPpOptF2ob1apqyvnY8UtfDVVDpnOo5D2WQyn+Lf&#10;g8DFa+fR1VZbzb77Z56241DHikuENXUunc+ilPZZDKdnRPweG48618+j6qzXi33y0TVtxqGPFLcI&#10;aupdO59FKeyyGU7Oifg8DHnUjUwU2U1Wgc+uob/caltvnqoaqKnbE+DosMYg/MHZ3sPjwoq+S52z&#10;VV3rW2mqrqeuhpGwSU3QYZoBLmDulljI9MG4FRB8t2tWr71XMs9XcKavgo2QSUpgwzU4lzh3SyxE&#10;emDcCoi+W62rV15rmWerr6avgo2QSUpgwzU4lzh3SyxEemDcCvW3Utyqrs67V8IpQyJ1PSUmYPeG&#10;ucHOfI5pLczso2Be9norzW311+utOKFsUDqSgoM4kkax7w98srmksDnZAMrdwWRZKC+V+oXahvFM&#10;Le2KndR263ZxLI1kj2vfLK5hLA92RoDW7gvey0F7r9QO1Dd6YW9sVO6jt1uziWRrHva98srmEsDn&#10;ZGgNbuC3Skak6k6jtCbpYoDQGglrqKIu7jnpiwvDHEkMlY9zNrccMwURtjr3pelNqNqmudtgc73u&#10;qaN0bpBG5xc2OaOR8ZBZjhmbiCFC7U6/aSpDaDaJ7ta6dz/eyqoXROkET3FzYp45XxkOZjhmbiCF&#10;DLU6/aTpDaDaJ7ra6dz/AHsqqF0bpBE9xc2KeOV8ZBZjhmbiCF5ZdSm4+/jqEdizuaO2dI3pegcc&#10;75C/HJnztb2PN1Vj5dZm7/Gd1sb2EfcUNlErOmFK89JJKZMej6UyMZg3HtcRvWPk1yb18a32pvYR&#10;dww2ITR9OKR56SWYyY9H0pkZHg3HtcRvWPk1wbz8an2pvYR9ww2MTR9OKR56SWYyY9H0pkYzBuPa&#10;4jepOpsp4p2iIiIiIiIiIiIiIiIiIiIiIiIiIiIiIiIiIiIiIiIiIiIiIiIiIiIiIiIiIiIiIiIi&#10;IiIiIiIiIiIiIiIiIiIiIiIiIiIiIiIiIiIiIiIiIiIiIiIiIiIiIiIiIiIiIiIiIiIiIiIiIiIi&#10;IiIiIiIiIiIiIiIiIiItDqTUVRQTU1ut0AqrvW49BE7tGtG979o2bD4RUW1lq+rtVTR2ez0wrb/c&#10;ce5oHbGMYN8km0bNh5eQ7diiOuNaVloqqKy2SlFfqK549ywP2RxsGOMkm1uzYeUbiSdiiWt9Z1lo&#10;qaKy2WlFdqK549ywP2RsYMcZJNrdmw8o3Ek7Fq6yt1/Z4DcKvuWvpI+yqIIgWuY3lIOVu7n2rR3G&#10;5cV9P0zrtXmhulBF2dXSwBzXxs8cWnKw4AcvZYc2C0FyunGHTdK68XE2+72+EZ62kp2ua+OMds5r&#10;sjDgBvPZYc2C0FyufF/TlK68XE0F2t8Iz1lJTtc18cY7ZzXZWHADl7LDmwW5rdU2+m0829jF8MrW&#10;mGMbHOe7YGdQg7+spHctcWmj0izUoxlp52NNNCNjnyP2CPqEEHNzYFSe6a/s9FoxmqQHS008bTSw&#10;DY98r9gi5cCHA5ubAqTXPX1notGs1QA6WmnjaaaAbHvlfsEXLgQ4HNzYFaeOTiTNT++De5IwRnZb&#10;nNIcW78CSNhPl/CUdim4yVNILszuCEOHSR2d7SHluGIaSRiHHmMg8BRqGfjhVUYvDPe+AOAljsj2&#10;ESFmGIaSRiHHmMg8BRuGbjbU0YvDPe+AOHSx2V7CJCzDENJIxDjzGQeAt3py/svNudUCIxVULjFU&#10;07jtbI3k28hUl0fquPUdndVthMFbTvdDWUbjgWTN5MSMcD1vrKU6K1hHqeyurGwGnr6Z7oK2iccD&#10;HMwbsSMcD1R1ORSjRer49TWV1Y2A09dTvdBW0TjgY5mDdiRjget9Zaigvmp49VU9ouraYMqInzgQ&#10;BxIaA7KMxPOzmWgtep9axa6pNP3xlE2OqgkqQKUPJDAH5RncRtxj5lHLTqvXcPECj03qBlC2Ksp5&#10;KpopA9xDAJMgzuI25o9uxR206r11Dr+j05f2ULYqunkqmikD3EMAkyDO4jbmj27FLVPlYqsRRuv1&#10;DXTalprLaAx5iPSXOV4zNZHyt2Hft8PDqqHXTVtzqNZ0enLA2OUwHpr1PIC5kcXKzYRg7b90QOdQ&#10;i7azutRrmh0xp1sUppz019qJAXsjh5Y9hGDsD90WjnUJu2srrUa4otM6dbFKac9NfKiQFzI4uWPY&#10;Rg7A/dEDnUkUxU3U2RERERF+Pc1jS9xwa0EuJ3ABfj3sjY57yGsYC5zjuAG0lfMkjI43SSODWMBc&#10;5x3AAYklfkkjI43SPcGsYC5zjuAG0kqHwXrVmoJJZbGIKK2RuLIqmoBc+UjlAwd9bwVXlNqTXmq5&#10;p59MimttlheY4ayraXSTFu8tblfs+12c+Kral1RxD1hPUVGlBS2uxQyOigrqxpdJOW7y1uV4w+12&#10;c5Kral1PxC1fNUVGlRS2yxwvdHBXVjS6Sct3lrcrxh9rs5yVlWXUN3jvHvHfoY2Vj2mSlqIfS5Wj&#10;Enfy7D4iztN6tv8AFqH4s6qp4orjKwy0NXT49FO0Ykjby9iebdu58/S+s9Rw6l+KurqeGK5yxma3&#10;1tNj0M7GgkjA8uDThu3bRz7DTGstRQ6k+KuraeKK5yxmagrKbHop2NBJGB5cGnDdu2jn/LvqC81F&#10;4fZLBHGaiFodV1c21kWO0AYcu3mPWX5f9V6iq9Qv01pSGI1dOwPuFwqMTFDmwIAAx27eY9bYV+aj&#10;1hqat1LJpbR8MJrKZgfcblU4mKDNgQ0AY7do5D1thXzqLV+pa3Ukml9IQwmspmB9xuNTiYoM2BDQ&#10;Bjt2jkPW2FeIvmo7HW08WoehqLfVO6NlfAMvRvO4PGDdngLGbqfWGmLlSwau7nq7VWvEUd0pgW9F&#10;IdwkGDRh9ru24nDBYrdWa20pdKOn1n3NWWevkEMd3pQWdFK7cJRgwYfa7tuJwwWK3VetdK3Okg1l&#10;3NWWivkEMd2pQWdFK7cJBgwYfa7tuJwwWz1NqF9qjggpIe6rnWuyUlPyEjDFzuoMVu9aauksUVLS&#10;0NN3deri8xUFJyEjDF78MOxGI5R9crfa61nLp+KkpLfS93325vMVuo/GkjDF78MOxGI5R1xtI32u&#10;dZS2CKkpLfS933y5vMVuo+QkYYvfhh2IxHKOuNpGpqJuI1BA6vlNJVxMGeajjBDmtAxOU4Nx2dU+&#10;CtDV1HGC10rrpObfXwxN6Sot8TXB7WAYuynBpJA+yPUxUdranjXaKR13qDbrjBE0y1Ntha4Paxox&#10;dlIawkgfZHqYqO1lTxptNI67VBt1wgiaZKi2wtcHtY0YuykNYSQPsj1MVuGapt7tN+/xxFOGZjHs&#10;zZwcvR9fNsUhj1zaH6O+NJzNpBGXOhxGcSB2Touvn2Dw1JYtf2Z+iPjaQ5tGIi50GILxKHdH0XX6&#10;TsQfBUli19Zn6J+NhDm0YiLnQYjOJQ7J0XX6TsQfBWogqOIVyp219OaShhkGeCkkBc9zTtGYlrt4&#10;63gKP0tXxbvNK26UhoLZTSjpKagmDnSOYdrc7i12GI63WCjlJWcZb5Rtu9EbdaaWZvSUtvmDnSvj&#10;O1udxa/AkeV6wUcpKzjHe6Rt2ozb7VTSjpKW3zBzpHxna3O4tfgSPK9YLZ6X1FNc21FJXQ9zXShc&#10;G1UI7U444ObiTs2f9sVutEauqb22roLnTdxXy2ODK6nHanHHK9mJOw4c56+1b3QWs6q/NrLfdaUU&#10;N/tTxHX0w7Q5scr2Yk7Dhznr7Qt5oPWdVfW1lvutKKG/2t4jr6Ydoc2OV7MSdhw5z19q3qlClili&#10;IiIiIiIiIiIiIiIiIiIiIiIiIiIiIiIiIiIiIiIiIiIiIiIiIiIiIiIiIiIiIiIiIiIiIsE2aiN3&#10;F2LXGsbF0LXY9iGY47ufatY7TttdqBt+c1xuDIO5muLuxEeJOxvPtWqdpm1O1I3UTmuNyZT9yscX&#10;dgI8Sdjefadq1btNWt2o26hc1xuTIO5WOLuwEeJOxvPtO1YWr7zT2yzTB3Z1NU10FLANrnveMu7m&#10;GO1a3iDqOls2nahr/RK2uY+moqYDM6SSRuXteUNxxPhbyFquJGp6Ox6ZqWv9Errgx9LQUoGZ8kkr&#10;cva8rW5sT4W8hariPqaksemqlr/RK6vY+loKUDM6SSRuXteVrc2J8LeQo1WWuSioNI2ipG+rElQw&#10;7RmLw8tP3whQu4WSa22rQGn60Y5q4S1UR2jMZBI5h63TFqg1ysM9rs/DnTlcMc1wE1ZEdozmQSuj&#10;PPh0zmqD3KwzWy0cOtOVwxzXATVcR2jOZBI6M8+HTOarAVsq41cKimn2iDW+oaaPZE8QzEfZuaHE&#10;+HIVBNKNFLxL1bRxbIZBTVDm/wDEewPcfBMpVe6PaKTinrOih2QSilqXN/4j4w9x8EyuVfaQaKTi&#10;lrKii2QStpalzf8AiPjD3HwTKV8V/wC822/kLvrzLyuv76rP+rH/AF6heV3/AH7WT9Uv+vUryu/7&#10;9LJ+qn/XqFstYahFktRljGasnPR0rN/ZHe49Rq3PELVw01YnTxDPcKo9DQx7+zI2vI5mDb18At5x&#10;J1mNLaedUQgPuVWegt8e/wBEI2vI5mDb18ByrecSNZDS+n3TwgPuVUegoI9/ZkbXkczBt6+A5VFt&#10;O3Wp03Rma52eqaKp+esuTji4ucThmYRiAMeU71B9I32s0bb3VF609WsFdIJbheXnM4ue45c0ZALQ&#10;MfHOxJJUB0XqGu0RbXVN901XsbcJRLcr485nlz3HLmjLQWgZvHOxJJ6ygWjNQVuiba6ovmm69jbh&#10;KJble3nM8ue45c0ZaC0DN452JJPWVg09RBUwR1EDxJDK0PjeNxaRiCrapKumrKWKrpZBLTzsEkUj&#10;dzmuGIKuOirKWtpIaykkE1NUMEkMrdzmuGIKuGirKWtpIaykkE1NUMEkMrdzmuGIKxL9cza7RVV4&#10;Z0joGZmsO4uJAGPUxO1YGqb0bJp+uujY+lfSx5mRncXEhrcepidq12rb6bDpuvu7Y+mfSRZo4zuL&#10;yQ1uOHJmdtWv1ZfDYtOV92bH0z6SLNHGdxeSGtxw5MztqhGleIF5rb5DRVwjkhqnFrcjcpYcMRht&#10;2jZyqs9C8WNRXLU1Pbrm2KWmrXFjejZkdG7AluXA7W7NuPhqq+H3GLU111VTWy6thmpa95Yzo2ZH&#10;ROyktykHa3Ztzbeqqs4f8YNS3TVNNbLq2Galr3ljOjZkdE7KS3Lgdrdm3Nt6qsKqp46mmmppMejn&#10;Y6N+U4HK8ZTgfBVtV1JFW0VRRzY9DUxvhkynK7LI0tOBG44FXJX0UNdQ1NFPm6GqifDLkOV2WRpa&#10;7AjccCrir6OGuoaiinzdDVRPhlynK7LI0tdgRuOBXlbbdS26hioqVpbBCCGAnE7SXHE9crxs1oor&#10;PbILbQtLKWnBEbXHE9k4uOJ6pJXhY7LQWS1U9roGFlJTAtia45j2Ti4knqlxXhZLNQWW1U9roGll&#10;JTAtia45j2Ti4knqlxUYNQ2+a5pn0fZ0dlY/p6gdq6SQFuVp5f8A+VCDVt1NxOopLf6Jb9ORy91V&#10;Y2tdNKC3I08u3DwioGaxmquK9DLbfRLbpiOXuutbtY6eZpb0bDy4HDwnKCGsZqnirQy230S26Zjl&#10;7rrBta6aYFvRsPLgcPCcvbQ0ZdNfat22SW4Ssc7qM2geBnWVwwiL6jVFe/bLPd543P5SIuyA6w6T&#10;YsrhPCX1OrLg/bNUXmoie/lIi7Jo6w6XYsvhTEX1OrLg/bNUXmeJ7+UiLsmjrDpdiy9d07J9K1wc&#10;BjG1sjDzFjwfrbFn8UaOOq0LdA8AmJjJmE8jo3tOI8DELY8W6KKr4f3YPALoWMmjJ5HRyNOI8DEL&#10;YcWaKKq0BdQ8AuhYyaMnkdHI04jwMQvW2W2jrmWm9zBzqyKkj6JxOwdJHiSW8/ZFe1ls1vucdg1L&#10;UB77jDQRdC4u7EdNFi4lu7Hsyvex2O23WPTuqakPfcoLfD0Di7sQJocXEt3ZvRDtXvY7JbbrHp3V&#10;FSHvuUFvi6Bxd2I6aHFxLd2b0Qr31Fe6Wz2yWqnIL8C2CLlfIRsaB9dZWrtTUOnbLNXVLgZCCylg&#10;5ZZSOxaB9fqLL1pqqg01Yp7hVOBkLSykp/HSykdi0Dm5TzBZes9U0GmrFPX1TgZCCylp/HSykdi0&#10;Dm5TzBafT+k4pdIU1turXjpH90SRA5SCSS1pw6m9R3Seg4J+H9HZ74yQdLIauWBrixzS4ksa4jb2&#10;uGI51GdHcPIKjhvRWS/xyN6aQ1s0DXGNzS5xLGOI29rhiOdRrR/D2CfhzRWW/wAcjemkNZNA1xY5&#10;pc4ljHEbe1wxHOpRNNDTwPmlcI4Ymlz3nYGtaMSVN6iopqSmkqJ3thp4GF8kjtjWsaMST1AFPqmp&#10;paOlkqah7YKanYXyyO2NYxgxJPUAU8qamlo6WSoqHtgpqdhfLI7Y1jGjEk9QBRXSHSXG93bUIYY6&#10;SrLIaXHYXtjAaXYfaj6qg3D7pbxqW/6tbE6GgrzHT0IdiDIyEBhfh9o3wcQq+4b9Ne9U6i1k2J0N&#10;uuLo6a3h2IMjIAGOkLf+W3wSRyKAcOOlvWqNRaxbE6G3XB0dNbw7EGRkADHSZf8Alt8EkKWqfKxl&#10;YiIiIiIiIiIiIiIiIiIiIiIiIiIiIiIiIiIiIiIiIiIiIiIiIiIiIiIiIiIiIiIiIiIiIiItbfr9&#10;Q2WhdVVTsXHZDCO2kdzD+E8i0+qtVWzTdsdXVzsXHFtPTtPZyv8AIt/hPItJq7V1q0vanV9e7Fxx&#10;bTUzT6JNJ5Fv8J5FpNW6ttWmLU6vr3YuOLaamafRJpPIt/hPItHp+1S1df8AGG+yMNc/2HSFwy07&#10;OTYT231uvujGk7FPX3X426oljNzkGNvt5cMlLH43sSe36nJvPZbono7T1Rcbv8ctWzRm6yDG224v&#10;GSji8b2JOx+3dybz2W6K6P0/PcLv8cdWTRm6yDG3W4vGSkj8b2JOx/U5N57Ld666a5tJb7xAOlFr&#10;qmTSBuBxjxAdh4IC9+J7HsoLVqGmb04sldFUzNYQcYcwD8D1w0LJ4sRyR26z6kpW90NsNwiqp2xk&#10;HGDMA/A+Wa0FZHFaOSO32jUlK3uhthr4qqdsZBxgzAPwPlg0Fb6G7W2agFwZUxmjLcxmLgGgfZE7&#10;iOUKU01+s9RahdoqyI24tzmpLwGNHLmJ7UjlBUupdQ2SptAvEVbCbaWZzVF7Qxow2hxJ7EjlB3KW&#10;02obJU2gXiKthNtLM5qi9oY0YbQ4k9iRygqOaLMlwut5vxaRT1cjYqRzsQXMi2Y4HqBqh/Dd0t2v&#10;uotUljm0lwmZBQucCC6KEFubA9QNHXxChPC90151DqbVxY5tHcZmU9vc4EF8UALc2B6gYOviORQr&#10;hi6W8ag1Lq0sc2juMzKe3ucCC+KAFubA9QMHXxCV/wC822/kLvrzL8uv76rP+rH/AF6hfl3/AH7W&#10;T9Uv+vUr8u/79LJ+qn/XqF86vfFS6msFfWjG3RukY557Vkjh2LjzbcD4C+eIEkFDrTSt1uTcbRC+&#10;WN8ju0jmcOwc7mwODvtV8cR5Ke3660heLo3GywSSxSSO7SOZ47B7ubA5Xfa9RfPEaSnoNc6Ru90b&#10;jZoJJYpJHdpHM4dg93NgcrvtVudRXS1QWKqlqZo3QTQvbG3EO6QuaQA0cuJUj1de7FTaXrZ6yoif&#10;S1FPIyJoc1/TF7SGtYB22J5lJ9aX7T9LpKvqK6ohfSVNNIyFoc1/TF7S1rYwD2WJ5uupNrO+2Cl0&#10;nXT11RC+kqaaRkLQ5r+mL2lrWxgHssTzddY+hIKiDStCycEPLXva128Me9zm/UOKxOF1LV02hbXH&#10;VAtkc2SRjHDAiOSRz2eG0grD4S0lbS8P7THVhzZHNkkYxwwIjklc+Pw2uBHXWHwnpK2l0Bao6sOb&#10;I5skjGOGBEckrnx+G1wIW7qKeCpgkp52CSGVpZIw7i0jAhSWrpKaspZaSqjEtPOwxyxu3Oa4YEKU&#10;1tHS1tJNR1cYmpqhhjmiduc1wwIUoraOlraSajq4xNTVDDHNE7c5rhgQtNaNF2C1VhrKWFxnGPRu&#10;kcXZARgco8Xao7p/hvpWxXE3Chp3mqGIidK8vEYcMDkB6nKcSozpzhfpDT1zNyoKd5qxiIXzSGQR&#10;BwwOQHqcpxKjWneGGkdP3I3Kgp3mrGIhfLIXiIOGByA9TlOJW9UnUsUrUQv19qrpcHaes0zYj/8A&#10;9C4Y9jE3c5jT5Lk+pz4V9qnU9de7u7SWnKhsBAIu12zdjCzc6Nhx2v5Dh1ucit9Xasr79eX6N0xU&#10;tgIBF5vGYZYI9zo4ziMX8hw5dnORXGrdV19+vL9HaZqWwEAi83fMMsEeODo4ziMX8hw63ORvrLbr&#10;VaqKOhonNDBtccwLnvO9zuclSrTdosditsVstrmCNu1zszS+SQ7C9xG9xw/gUu0vZbBp61w2q1uj&#10;EbTi52ZpklkOAL3kb3HD+AbFLdMWawaftcNqtbmCNpxc7M0ySyHAF7yN7jh/AtDpyqhtOo7vZ6tw&#10;ifVVBq6Jztge2TbgCeUeKoro+tprDrC/6er3iCSuqjX25z9jZWTYkta47yNg6uB5lEdFV9Lp7Wuo&#10;9NXB4p5LhWG42x0nYtlZPiS1rjvI2Dq4HmUS0XXUun9aai03cHinkr6s3C2OfsbKyfElrXHeRsHV&#10;wPMvTiBcmm2CzUxEtxuD2RsgbtcG5g4kjkxww2r24r3lhsw05ROE93u0scMdKwgvDM4cXOHjQcoG&#10;3n6i9uMN7jNjGmKFwnvV5ligipGEGRrM4eXOHjQcobt5+ovbjBe4zYxpmhcJ71eZYoYqRhBe1mcP&#10;LnDxoOUN28/UW4q6+h0/ZI5Kt/oVNGyJoHbPc1uAa0c5wUguF1tmk9NRS18voFFDHAwNHZSPYwNa&#10;1g53ZVJLjd7Vo7S0M1wl9AoYI6eMNHZyvYwNaxg53ZVJLjd7Xo/S0M1wl9AoYY6eMNHZyvYwNaxg&#10;53ZVobLb5rxXsv8AfXMZk2223lwyxN3h7gfHcv8A2AEW05aqjUN1i1Xqh8cfR9lZ7SXjLAzHFsjw&#10;d7zv29c8gER0xZ6nUt3i1hq18cfR9lZLMXjJTsxxbJIDvedh29c8gES0zZ6nUt3i1fqx8cfR9lZL&#10;OXjLAzHFsjwd7zsO3rnkAlzp4GxOlMjREwEvkJGUAbSSVYDqqmbA+d0rBBGC6SUuGVoaMSS7cMAr&#10;HdV0rKd9Q6ZjaeIF0kxcMjWtGJJduGAViuq6VkD6h0zGwRAuklLhkaGjEku3DAKEzVUmsLiYGy9B&#10;pqlf6K/HI6pe3bgMduX/APnfhhWtRWzcQru6lZMaXRtDIOnkzdG+skbtyjHblx8Ibd+GFW1NfPxJ&#10;vTqSOc0mh6CQdPLm6N9bK3blGOBy4+ENp7LDCr6mvn4kXp1JHOaTRFBIOnlzdG+tkbtyjHA5cfCG&#10;09lhhM6VtJFEynpsjY4mhrI2EYNaNm4KxqFtvggjpKLo2QwsDY4YiMGtbsAACs6gZboKeKjoeiZB&#10;AwMihiIwaxuwAAcisygZboKeKjoeiZBAwMihiIwaxuwAAci9lkLJWSiIiIiIiIiIiIiIiIiIiIiI&#10;iIiIiIiIiIiIiIiIiIiIiIiIiIiIiIiIiIiIiIiIiIiIiIiKq+Kfw5B6b6SO39L3n0v/AHlRnHL5&#10;TUvp/sYemek9sfSv95c/8f8A5VUnsj2KPTPSO2PpP++qB4+/Kmk9P9ij0z0jtj6T/vqFquFV6rFW&#10;7oT5Es9L3T+nel9s7t/sedX/AMLv3ax+lbqr2R6T27/TPsPJdRdHcJP3WRelbqv2R6T27/TfsPJd&#10;RdF8Jv3XRelbqv2R6T27/TfsPJdRVVN7Of6V6Ye09J7bk+x/gVFVPwnJ6R6cfS/Y/beN+w/gXPtV&#10;8Kyex/Tz6V7H7bxv/D/gXP8AVfCsnpHpx9K9j9t43/h/wK87J8E0npHpTfYvpO7+L6i6e018AUHs&#10;b0lnsH2Nu/ivsV1hpb5O272L6Qz2B7F3fxP2K6t0v8nbd7F9IZ7A9i7v4r7FR6v/AHm238hd9eZR&#10;G6/vqs/6sf8AXqFDLv8Av2sn6pf9epUNu/79LJ+qn/XqFsta/Jyq9j7h7K7T7X7PyPVW64kfI+u9&#10;ibh7O9L3+M/4nkOqt5xQ+RVw9hdqPhD0vf4z/i+Q6q3nE/5F1/sPtR7P9L3+M/4vkOqqisfwtTek&#10;duPZfpP265+0z8PUXsX0wez/AGN/zOoucNKfKGh9iemj4Q9i/wDM6i5z0r8oKH2J6aPhD2N/zOor&#10;5G4fwLqdu4fwbl103tRu3cm5dbN7Ubt3JuRERERFiXf4Lq/TfSn+x/Tu1Ppf2XMsC/8AwHX+n+kS&#10;exPZHan0r7PmWu1H8AXH2R7Hk9h+yO1PpX2fMtfqL4BuHsj2PJ7D9kdqfSvs+ZUGd5/hXKh3n+He&#10;uQXbzv38u9ciO3nfv5d62ulPlLbPymPzQW90J8srL+WQ+bCkHD35cWL8th82Fv8Ah/8ALex/lsPm&#10;wppxW9jUnsfee29k/afYc6sjjt7DoPYm89v7M3/xf/D8l1cFaHfB+wbf7C7Z3b+zd/8AF/8AC8l1&#10;cFZ/fA+wrf7D7Z3b+zd/8X/wvJdXBanhd8NSekeln0z07/lf73UWg4IfKSX2L6U7032Tu/iP97qK&#10;O8BPlRN7E9Jd6d7K3f8A4/8Av9RR7gN8p5vYnpLvTvZO7/8AH/3+osrix7MofTvS3b/Sd/jfs/Jd&#10;TBZ3Hn4Qtnsj0p/bexu28Z/xPJdTKth3w/wlavZPpT+29i9t4z/ieT6mVZ/fCfCVq9k+lP7b2L23&#10;jP8AieT6mVQFVWqgVRKY037s6j072YfSu13N9N+w/hwVh0f7l6r2R8In0jtNzPT/APh/72Csui/c&#10;ZV+yfhI+x+07Vnp//D/3sqsmi/cdV+yfhI+x+07Vnp//AA/97Kocq8VaKtlM+FXyhqPyR/4WNWNw&#10;K+V1X+r5Pw0Ks7vfPlnW/q6X8PCrN73/AOWVZ+rpfw8KtVXouglf6IiIiIiIiIiIiIiIiIiIiIiI&#10;iIiIiIiIiIiL/9lQSwMEFAAGAAgAAAAhABts6rvgAAAACQEAAA8AAABkcnMvZG93bnJldi54bWxM&#10;j8FKw0AQhu+C77CM4K3dpEmKxExKKeqpCLaCeNtmp0lodjdkt0n69o4nPc7Mxz/fX2xm04mRBt86&#10;ixAvIxBkK6dbWyN8Hl8XTyB8UFarzllCuJGHTXl/V6hcu8l+0HgIteAQ63OF0ITQ51L6qiGj/NL1&#10;ZPl2doNRgcehlnpQE4ebTq6iaC2Nai1/aFRPu4aqy+FqEN4mNW2T+GXcX8672/cxe//ax4T4+DBv&#10;n0EEmsMfDL/6rA4lO53c1WovOoQ0WzGJsEhirsBAlia8OSGssxRkWcj/DcofAA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CbfV1Q3QIAAGIIAAAOAAAA&#10;AAAAAAAAAAAAADwCAABkcnMvZTJvRG9jLnhtbFBLAQItAAoAAAAAAAAAIQDjXjw5mGgBAJhoAQAV&#10;AAAAAAAAAAAAAAAAAEUFAABkcnMvbWVkaWEvaW1hZ2UxLmpwZWdQSwECLQAKAAAAAAAAACEA6srI&#10;PjevCwA3rwsAFQAAAAAAAAAAAAAAAAAQbgEAZHJzL21lZGlhL2ltYWdlMi5qcGVnUEsBAi0AFAAG&#10;AAgAAAAhABts6rvgAAAACQEAAA8AAAAAAAAAAAAAAAAAeh0NAGRycy9kb3ducmV2LnhtbFBLAQIt&#10;ABQABgAIAAAAIQAZlLvJwwAAAKcBAAAZAAAAAAAAAAAAAAAAAIceDQBkcnMvX3JlbHMvZTJvRG9j&#10;LnhtbC5yZWxzUEsFBgAAAAAHAAcAwAEAAIEf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LOGO SEMA (2)" style="position:absolute;left:8152;top:499;width:3787;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VCGwwAAANoAAAAPAAAAZHJzL2Rvd25yZXYueG1sRI/NasMw&#10;EITvhb6D2EJvjdQcSuJECW6LQ9ND/sl5sTa2ibUykpo4b18FCj0OM/MNM533thUX8qFxrOF1oEAQ&#10;l840XGk47IuXEYgQkQ22jknDjQLMZ48PU8yMu/KWLrtYiQThkKGGOsYukzKUNVkMA9cRJ+/kvMWY&#10;pK+k8XhNcNvKoVJv0mLDaaHGjj5qKs+7H6shL1af3/ulWq3fNyMV/cL1eHRaPz/1+QREpD7+h//a&#10;X0bDGO5X0g2Qs18AAAD//wMAUEsBAi0AFAAGAAgAAAAhANvh9svuAAAAhQEAABMAAAAAAAAAAAAA&#10;AAAAAAAAAFtDb250ZW50X1R5cGVzXS54bWxQSwECLQAUAAYACAAAACEAWvQsW78AAAAVAQAACwAA&#10;AAAAAAAAAAAAAAAfAQAAX3JlbHMvLnJlbHNQSwECLQAUAAYACAAAACEAHZlQhsMAAADaAAAADwAA&#10;AAAAAAAAAAAAAAAHAgAAZHJzL2Rvd25yZXYueG1sUEsFBgAAAAADAAMAtwAAAPcCAAAAAA==&#10;">
                <v:imagedata r:id="rId3" o:title="LOGO SEMA (2)"/>
              </v:shape>
              <v:shape id="Picture 2" o:spid="_x0000_s1028" type="#_x0000_t75" alt="GOBIERNO DEL ESTADO (1)" style="position:absolute;left:6159;top:568;width:1320;height:1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UAYwQAAANsAAAAPAAAAZHJzL2Rvd25yZXYueG1sRI9Bb8Iw&#10;DIXvk/gPkZF2G+kGqlAhoAoE4gpMO1uN13ZrnCrJaPn38wGJm633/N7n9XZ0nbpRiK1nA++zDBRx&#10;5W3LtYHP6+FtCSomZIudZzJwpwjbzeRljYX1A5/pdkm1khCOBRpoUuoLrWPVkMM48z2xaN8+OEyy&#10;hlrbgIOEu05/ZFmuHbYsDQ32tGuo+r38OQM/p8U9z4/sv648Dxz1sC+PpTGv07FcgUo0pqf5cX2y&#10;gi/08osMoDf/AAAA//8DAFBLAQItABQABgAIAAAAIQDb4fbL7gAAAIUBAAATAAAAAAAAAAAAAAAA&#10;AAAAAABbQ29udGVudF9UeXBlc10ueG1sUEsBAi0AFAAGAAgAAAAhAFr0LFu/AAAAFQEAAAsAAAAA&#10;AAAAAAAAAAAAHwEAAF9yZWxzLy5yZWxzUEsBAi0AFAAGAAgAAAAhAGqNQBjBAAAA2wAAAA8AAAAA&#10;AAAAAAAAAAAABwIAAGRycy9kb3ducmV2LnhtbFBLBQYAAAAAAwADALcAAAD1AgAAAAA=&#10;">
                <v:imagedata r:id="rId4" o:title="GOBIERNO DEL ESTADO (1)"/>
              </v:shape>
              <w10:wrap anchorx="margin"/>
            </v:group>
          </w:pict>
        </mc:Fallback>
      </mc:AlternateContent>
    </w:r>
    <w:r>
      <w:rPr>
        <w:noProof/>
      </w:rPr>
      <w:drawing>
        <wp:anchor distT="0" distB="0" distL="114300" distR="114300" simplePos="0" relativeHeight="251661312" behindDoc="0" locked="0" layoutInCell="1" allowOverlap="1" wp14:anchorId="2ADF94B7" wp14:editId="696AE04B">
          <wp:simplePos x="0" y="0"/>
          <wp:positionH relativeFrom="margin">
            <wp:posOffset>5076190</wp:posOffset>
          </wp:positionH>
          <wp:positionV relativeFrom="margin">
            <wp:posOffset>-1737995</wp:posOffset>
          </wp:positionV>
          <wp:extent cx="1522095" cy="723900"/>
          <wp:effectExtent l="0" t="0" r="1905" b="0"/>
          <wp:wrapSquare wrapText="bothSides"/>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rotWithShape="1">
                  <a:blip r:embed="rId5"/>
                  <a:srcRect l="27390" t="-1524" r="26515" b="1524"/>
                  <a:stretch/>
                </pic:blipFill>
                <pic:spPr bwMode="auto">
                  <a:xfrm>
                    <a:off x="0" y="0"/>
                    <a:ext cx="1522095" cy="723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3C4015F9" wp14:editId="5055BC36">
          <wp:simplePos x="0" y="0"/>
          <wp:positionH relativeFrom="margin">
            <wp:posOffset>3573780</wp:posOffset>
          </wp:positionH>
          <wp:positionV relativeFrom="topMargin">
            <wp:posOffset>-418465</wp:posOffset>
          </wp:positionV>
          <wp:extent cx="1554480" cy="1828800"/>
          <wp:effectExtent l="0" t="0" r="7620" b="0"/>
          <wp:wrapSquare wrapText="bothSides"/>
          <wp:docPr id="11" name="Imagen 1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Logotipo, nombre de la empresa&#10;&#10;Descripción generada automáticamente"/>
                  <pic:cNvPicPr/>
                </pic:nvPicPr>
                <pic:blipFill>
                  <a:blip r:embed="rId6"/>
                  <a:stretch>
                    <a:fillRect/>
                  </a:stretch>
                </pic:blipFill>
                <pic:spPr>
                  <a:xfrm>
                    <a:off x="0" y="0"/>
                    <a:ext cx="1554480" cy="1828800"/>
                  </a:xfrm>
                  <a:prstGeom prst="rect">
                    <a:avLst/>
                  </a:prstGeom>
                </pic:spPr>
              </pic:pic>
            </a:graphicData>
          </a:graphic>
          <wp14:sizeRelV relativeFrom="margin">
            <wp14:pctHeight>0</wp14:pctHeight>
          </wp14:sizeRelV>
        </wp:anchor>
      </w:drawing>
    </w:r>
  </w:p>
  <w:p w14:paraId="7BC9BF3D" w14:textId="336AA045" w:rsidR="00BF251A" w:rsidRDefault="00BF251A" w:rsidP="00612870">
    <w:pPr>
      <w:pStyle w:val="Encabezado"/>
      <w:jc w:val="center"/>
    </w:pPr>
  </w:p>
  <w:p w14:paraId="12AD2E8A" w14:textId="22B08737" w:rsidR="00BF251A" w:rsidRDefault="00BF251A" w:rsidP="00612870">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D6514C" w14:textId="77777777" w:rsidR="00BF251A" w:rsidRDefault="00BF251A" w:rsidP="00612870">
    <w:pPr>
      <w:pStyle w:val="Encabezado"/>
      <w:jc w:val="center"/>
    </w:pPr>
    <w:r>
      <w:rPr>
        <w:noProof/>
      </w:rPr>
      <w:drawing>
        <wp:anchor distT="0" distB="0" distL="114300" distR="114300" simplePos="0" relativeHeight="251665408" behindDoc="0" locked="0" layoutInCell="1" allowOverlap="1" wp14:anchorId="01C63DC3" wp14:editId="2D3C201B">
          <wp:simplePos x="0" y="0"/>
          <wp:positionH relativeFrom="margin">
            <wp:posOffset>5076190</wp:posOffset>
          </wp:positionH>
          <wp:positionV relativeFrom="margin">
            <wp:posOffset>-1737995</wp:posOffset>
          </wp:positionV>
          <wp:extent cx="1522095" cy="723900"/>
          <wp:effectExtent l="0" t="0" r="1905" b="0"/>
          <wp:wrapSquare wrapText="bothSides"/>
          <wp:docPr id="22" name="Imagen 2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rotWithShape="1">
                  <a:blip r:embed="rId1"/>
                  <a:srcRect l="27390" t="-1524" r="26515" b="1524"/>
                  <a:stretch/>
                </pic:blipFill>
                <pic:spPr bwMode="auto">
                  <a:xfrm>
                    <a:off x="0" y="0"/>
                    <a:ext cx="1522095" cy="723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76A88379" wp14:editId="39C8BDBB">
          <wp:simplePos x="0" y="0"/>
          <wp:positionH relativeFrom="margin">
            <wp:posOffset>3573780</wp:posOffset>
          </wp:positionH>
          <wp:positionV relativeFrom="topMargin">
            <wp:posOffset>-418465</wp:posOffset>
          </wp:positionV>
          <wp:extent cx="1554480" cy="1828800"/>
          <wp:effectExtent l="0" t="0" r="7620" b="0"/>
          <wp:wrapSquare wrapText="bothSides"/>
          <wp:docPr id="24" name="Imagen 24"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Logotipo, nombre de la empresa&#10;&#10;Descripción generada automáticamente"/>
                  <pic:cNvPicPr/>
                </pic:nvPicPr>
                <pic:blipFill>
                  <a:blip r:embed="rId2"/>
                  <a:stretch>
                    <a:fillRect/>
                  </a:stretch>
                </pic:blipFill>
                <pic:spPr>
                  <a:xfrm>
                    <a:off x="0" y="0"/>
                    <a:ext cx="1554480" cy="1828800"/>
                  </a:xfrm>
                  <a:prstGeom prst="rect">
                    <a:avLst/>
                  </a:prstGeom>
                </pic:spPr>
              </pic:pic>
            </a:graphicData>
          </a:graphic>
          <wp14:sizeRelV relativeFrom="margin">
            <wp14:pctHeight>0</wp14:pctHeight>
          </wp14:sizeRelV>
        </wp:anchor>
      </w:drawing>
    </w:r>
  </w:p>
  <w:p w14:paraId="79F9AD84" w14:textId="77777777" w:rsidR="00BF251A" w:rsidRDefault="00BF251A" w:rsidP="00612870">
    <w:pPr>
      <w:pStyle w:val="Encabezado"/>
      <w:jc w:val="center"/>
    </w:pPr>
    <w:r>
      <w:rPr>
        <w:noProof/>
        <w:lang w:val="es-MX" w:eastAsia="es-MX"/>
      </w:rPr>
      <mc:AlternateContent>
        <mc:Choice Requires="wpg">
          <w:drawing>
            <wp:anchor distT="0" distB="0" distL="114300" distR="114300" simplePos="0" relativeHeight="251663360" behindDoc="0" locked="0" layoutInCell="1" allowOverlap="1" wp14:anchorId="652383AD" wp14:editId="1E7F6E66">
              <wp:simplePos x="0" y="0"/>
              <wp:positionH relativeFrom="margin">
                <wp:posOffset>332740</wp:posOffset>
              </wp:positionH>
              <wp:positionV relativeFrom="paragraph">
                <wp:posOffset>-172085</wp:posOffset>
              </wp:positionV>
              <wp:extent cx="3162300" cy="617220"/>
              <wp:effectExtent l="0" t="0" r="0" b="0"/>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617220"/>
                        <a:chOff x="6159" y="499"/>
                        <a:chExt cx="5780" cy="1204"/>
                      </a:xfrm>
                    </wpg:grpSpPr>
                    <pic:pic xmlns:pic="http://schemas.openxmlformats.org/drawingml/2006/picture">
                      <pic:nvPicPr>
                        <pic:cNvPr id="20" name="Picture 4" descr="LOGO SEMA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152" y="499"/>
                          <a:ext cx="3787" cy="1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2" descr="GOBIERNO DEL ESTADO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159" y="568"/>
                          <a:ext cx="1320" cy="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741EEF" id="Grupo 19" o:spid="_x0000_s1026" style="position:absolute;margin-left:26.2pt;margin-top:-13.55pt;width:249pt;height:48.6pt;z-index:251663360;mso-position-horizontal-relative:margin" coordorigin="6159,499" coordsize="5780,12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26DvlAgAAZQgAAA4AAABkcnMvZTJvRG9jLnhtbNxW207jMBB9X2n/&#10;wcoT+wBpUnohaovYbamQCq2A/QDXcRKL+CLbbcrfM3bSQMtKrJB2pd2HRuMZe3zmzLHd0eWOl2hL&#10;tWFSjIPorBMgKohMmcjHwc/H69NhgIzFIsWlFHQcPFMTXE6+fhlVKqGxLGSZUo0giTBJpcZBYa1K&#10;wtCQgnJszqSiAoKZ1BxbGOo8TDWuIDsvw7jT6YeV1KnSklBjwDutg8HE588ySuwyywy1qBwHgM36&#10;r/bftfuGkxFOco1VwUgDA38CBcdMwKZtqim2GG00e5eKM6KlkZk9I5KHMssYob4GqCbqHFUz13Kj&#10;fC15UuWqpQmoPeLp02nJ3XalEUuhdxcBEphDj+Z6oySCMZBTqTyBOXOtHtRK1xWCuZDkyUA4PI67&#10;cV5PRuvqVqaQD2+s9OTsMs1dCigb7XwPntse0J1FBJzdqB93O9AqArF+NIjjpkmkgE66Zf2oB1Ah&#10;en7hIeKEFLNmdW8wbJZGcefcFRDipN7WQ22gTUaKkQR+DaVgvaP0Y+nBKrvRNGiS8N/KwbF+2qhT&#10;6L7Clq1ZyeyzVzIw5ECJ7YoRx7QbvHYHWGi6A2G3KzoPUEoNAS0vlvMlepjdXqGT+Jureb+0ToRd&#10;ob5hSMgfBRY5vTIKTgb0HJLuXVrLqqA4Nc7tiDvM4ocH4NYlU9esLF1Hnd3QAICOxPkLJmvhTyXZ&#10;cCpsfZI1LYERKUzBlAmQTihfUxCmvkk9IJwYTe4BN4AD22pqSeHMDEA0fuh2G/CIX0G6cgxo+ENZ&#10;DqNefKivVpuD4aAWZhTFXnutuoBkbeycSo6cAagBqBc93i6MgwxT91McaCEdd76UUhw4YKLzePgO&#10;cGMC/n9Qtk5h/lJZNbIFahvZzpffb2b3d0s0nS3Q7OHxarpEJ9H/KeDYnai/JeD2guz1h/W+ewFH&#10;XXePuJs1iro9f8r31+OrOv+ogP0tDG+ZPw/Nu+sey7djsN/+O5i8AAAA//8DAFBLAwQKAAAAAAAA&#10;ACEA4148OZhoAQCYaAEAFQAAAGRycy9tZWRpYS9pbWFnZTEuanBlZ//Y/+0ALFBob3Rvc2hvcCAz&#10;LjAAOEJJTQPtAAAAAAAQASwAAAABAAEBLAAAAAEAAf/hWYRodHRwOi8vbnMuYWRvYmUuY29tL3hh&#10;cC8xLjAvADw/eHBhY2tldCBiZWdpbj0i77u/IiBpZD0iVzVNME1wQ2VoaUh6cmVTek5UY3prYzlk&#10;Ij8+Cjx4OnhtcG1ldGEgeG1sbnM6eD0iYWRvYmU6bnM6bWV0YS8iIHg6eG1wdGs9IkFkb2JlIFhN&#10;UCBDb3JlIDUuNi1jMTMyIDc5LjE1OTI4NCwgMjAxNi8wNC8xOS0xMzoxMzo0MCAgICAgICAgIj4K&#10;ICAgPHJkZjpSREYgeG1sbnM6cmRmPSJodHRwOi8vd3d3LnczLm9yZy8xOTk5LzAyLzIyLXJkZi1z&#10;eW50YXgtbnMjIj4KICAgICAgPHJkZjpEZXNjcmlwdGlvbiByZGY6YWJvdXQ9IiIKICAgICAgICAg&#10;ICAgeG1sbnM6ZGM9Imh0dHA6Ly9wdXJsLm9yZy9kYy9lbGVtZW50cy8xLjEvIgogICAgICAgICAg&#10;ICB4bWxuczp4bXA9Imh0dHA6Ly9ucy5hZG9iZS5jb20veGFwLzEuMC8iCiAgICAgICAgICAgIHht&#10;bG5zOnhtcEdJbWc9Imh0dHA6Ly9ucy5hZG9iZS5jb20veGFwLzEuMC9nL2ltZy8iCiAgICAgICAg&#10;ICAgIHhtbG5zOnhtcE1NPSJodHRwOi8vbnMuYWRvYmUuY29tL3hhcC8xLjAvbW0vIgogICAgICAg&#10;ICAgICB4bWxuczpzdFJlZj0iaHR0cDovL25zLmFkb2JlLmNvbS94YXAvMS4wL3NUeXBlL1Jlc291&#10;cmNlUmVmIyIKICAgICAgICAgICAgeG1sbnM6c3RFdnQ9Imh0dHA6Ly9ucy5hZG9iZS5jb20veGFw&#10;LzEuMC9zVHlwZS9SZXNvdXJjZUV2ZW50IyIKICAgICAgICAgICAgeG1sbnM6aWxsdXN0cmF0b3I9&#10;Imh0dHA6Ly9ucy5hZG9iZS5jb20vaWxsdXN0cmF0b3IvMS4wLyIKICAgICAgICAgICAgeG1sbnM6&#10;cGRmPSJodHRwOi8vbnMuYWRvYmUuY29tL3BkZi8xLjMvIj4KICAgICAgICAgPGRjOmZvcm1hdD5p&#10;bWFnZS9qcGVnPC9kYzpmb3JtYXQ+CiAgICAgICAgIDxkYzp0aXRsZT4KICAgICAgICAgICAgPHJk&#10;ZjpBbHQ+CiAgICAgICAgICAgICAgIDxyZGY6bGkgeG1sOmxhbmc9IngtZGVmYXVsdCI+TE9HTyBT&#10;RU1BPC9yZGY6bGk+CiAgICAgICAgICAgIDwvcmRmOkFsdD4KICAgICAgICAgPC9kYzp0aXRsZT4K&#10;ICAgICAgICAgPHhtcDpNZXRhZGF0YURhdGU+MjAxNy0wMS0xN1QxMjo1NjozMi0wNTowMDwveG1w&#10;Ok1ldGFkYXRhRGF0ZT4KICAgICAgICAgPHhtcDpNb2RpZnlEYXRlPjIwMTctMDEtMTdUMTc6NTY6&#10;NDFaPC94bXA6TW9kaWZ5RGF0ZT4KICAgICAgICAgPHhtcDpDcmVhdGVEYXRlPjIwMTctMDEtMTdU&#10;MTI6NTY6MzItMDU6MDA8L3htcDpDcmVhdGVEYXRlPgogICAgICAgICA8eG1wOkNyZWF0b3JUb29s&#10;PkFkb2JlIElsbHVzdHJhdG9yIENDIDIwMTUuMyAoV2luZG93cyk8L3htcDpDcmVhdG9yVG9vbD4K&#10;ICAgICAgICAgPHhtcDpUaHVtYm5haWxzPgogICAgICAgICAgICA8cmRmOkFsdD4KICAgICAgICAg&#10;ICAgICAgPHJkZjpsaSByZGY6cGFyc2VUeXBlPSJSZXNvdXJjZSI+CiAgICAgICAgICAgICAgICAg&#10;IDx4bXBHSW1nOndpZHRoPjI1NjwveG1wR0ltZzp3aWR0aD4KICAgICAgICAgICAgICAgICAgPHht&#10;cEdJbWc6aGVpZ2h0Pjc2PC94bXBHSW1nOmhlaWdodD4KICAgICAgICAgICAgICAgICAgPHhtcEdJ&#10;bWc6Zm9ybWF0PkpQRUc8L3htcEdJbWc6Zm9ybWF0PgogICAgICAgICAgICAgICAgICA8eG1wR0lt&#10;ZzppbWFnZT4vOWovNEFBUVNrWkpSZ0FCQWdFQVNBQklBQUQvN1FBc1VHaHZkRzl6YUc5d0lETXVN&#10;QUE0UWtsTkErMEFBQUFBQUJBQVNBQUFBQUVBJiN4QTtBUUJJQUFBQUFRQUIvKzRBRGtGa2IySmxB&#10;R1RBQUFBQUFmL2JBSVFBQmdRRUJBVUVCZ1VGQmdrR0JRWUpDd2dHQmdnTERBb0tDd29LJiN4QTtE&#10;QkFNREF3TURBd1FEQTRQRUE4T0RCTVRGQlFURXh3Ykd4c2NIeDhmSHg4Zkh4OGZId0VIQndjTkRB&#10;MFlFQkFZR2hVUkZSb2ZIeDhmJiN4QTtIeDhmSHg4Zkh4OGZIeDhmSHg4Zkh4OGZIeDhmSHg4Zkh4&#10;OGZIeDhmSHg4Zkh4OGZIeDhmSHg4Zkh4OGYvOEFBRVFnQVRBRUFBd0VSJiN4QTtBQUlSQVFNUkFm&#10;L0VBYUlBQUFBSEFRRUJBUUVBQUFBQUFBQUFBQVFGQXdJR0FRQUhDQWtLQ3dFQUFnSURBUUVCQVFF&#10;QUFBQUFBQUFBJiN4QTtBUUFDQXdRRkJnY0lDUW9MRUFBQ0FRTURBZ1FDQmdjREJBSUdBbk1CQWdN&#10;UkJBQUZJUkl4UVZFR0UyRWljWUVVTXBHaEJ4V3hRaVBCJiN4QTtVdEhoTXhaaThDUnlndkVsUXpS&#10;VGtxS3lZM1BDTlVRbms2T3pOaGRVWkhURDB1SUlKb01KQ2hnWmhKUkZScVMwVnROVktCcnk0L1BF&#10;JiN4QTsxT1QwWlhXRmxhVzF4ZFhsOVdaMmhwYW10c2JXNXZZM1IxZG5kNGVYcDdmSDErZjNPRWhZ&#10;YUhpSW1LaTR5TmpvK0NrNVNWbHBlWW1aJiN4QTtxYm5KMmVuNUtqcEtXbXA2aXBxcXVzcmE2dm9S&#10;QUFJQ0FRSURCUVVFQlFZRUNBTURiUUVBQWhFREJDRVNNVUVGVVJOaElnWnhnWkV5JiN4QTtvYkh3&#10;Rk1IUjRTTkNGVkppY3ZFekpEUkRnaGFTVXlXaVk3TENCM1BTTmVKRWd4ZFVrd2dKQ2hnWkpqWkZH&#10;aWRrZEZVMzhxT3p3eWdwJiN4QTswK1B6aEpTa3RNVFU1UFJsZFlXVnBiWEYxZVgxUmxabWRvYVdw&#10;cmJHMXViMlIxZG5kNGVYcDdmSDErZjNPRWhZYUhpSW1LaTR5TmpvJiN4QTsrRGxKV1dsNWlabXB1&#10;Y25aNmZrcU9rcGFhbnFLbXFxNnl0cnErdi9hQUF3REFRQUNFUU1SQUQ4QTlVNHE3RlZPNHVJcmVN&#10;eVN0UmVnJiN4QTs4U2ZBRHVjeHRWcThlbmh4NURRKzBudUE2bnlad2daR2dsTjVyS3lyRzFyS3dq&#10;TlJNcTBWeHNLYnNDQVBmT1MxL3RGSE5HTXRQTThHJiN4QTsvR0JRbU83ZVFJQTVneTVYMWMzRnBl&#10;RytJYjlPNUliL0FNejJsdmJTUjNWd3R3bHZKeWpJNHU3VjVJQnhKV3ZjNytHYUdPdHo1bytCJiN4&#10;QTtrdkxDR1M0ek1lSUhZamZsZjFjVzdQSmt4WS9YWUJyY1h2OEFqWnV5OHgyTXNWeTlwT3FXczFG&#10;MytBcTlBU0tDdER4cmtZNnZOZ09hJiN4QTtNSVN4NGNnRmVraXVRTmNJSUZpL2NtR1RGa0VUeEFr&#10;ZWY2MDEwdlhJek0zK2tlcmFpUGxYa0hvKzFWRFVxZHpUcm0yN0w3Zk9QUEtHJiN4QTtTY2ppR01T&#10;M1BGVXZUc0RYRWVmQ0xQTmpsMDRsRUdOWGZSTzdTOWl1VlBFRkpGKzNFMnpDdjhQZk93MEhhT1BV&#10;ZzFjWmpuRTh4K3c5JiN4QTtDTmk0V1hFWWU1WHpZTlRzVmRpcnNWZGlyc1ZTcnpCNW8wUHkvYkM0&#10;MVM1V0FQWDBvL3RTT1IvSWczUFhyMEdYWWRQUElhaUhGMVd0JiN4QTt4YWVONUpWOTUrREMyL1Bi&#10;eXdIb3RqZWxmNXVNUVAzZXBtZi9BQ1JrNzQvYitwMHYraWpUL3dBMmYyZnJaSDVkL01ieXByMGl3&#10;V2wxJiN4QTs2TjIvMmJXNEhweUVuc3U1Vmo3S3h6Rno2SExqM0kyN3c3SFI5cjZmVUdveXFYY2Rq&#10;KzM0SnhyZXMyT2k2WE5xZDh6TGEyL0gxR1ZTJiN4QTt4K053ZzJIK1V3eWpGaU9TUWpIbVhNMU9v&#10;aGhnWnora2YyTVYvd0NWeStSLzkvei9BUElsc3pQNUx6ZHcrYnEvOUVPay9uSDVGMy9LJiN4QTs1&#10;ZkkvKy81LytSTFkvd0FsNXU0Zk5mOEFSRHBQNXgrUlQ3eXo1djBYekpIUEpwYnU2MnhWWmVhRk4z&#10;QklwWDVaajU5TlBGWEYxYy9SJiN4QTs2L0ZxQVRqTjB2OEFNbm1yUi9MbHJGZGFuSXlSVFA2VWZC&#10;UzVMVUxkQjdEQmcwOHNwcUtkWnJjZW5pSlpEUUpwSmJIODJmSmw3ZXdXJiN4QTtjTTh2clhNaXhS&#10;Y29tVmVUa0t0VDIzT1h6N095eEJKSEp3c1hidW1uSVJFamNqWEk5V1k1Z3U0WTU1ai9BREE4dGVY&#10;cjVMTFVwcEZ1JiN4QTtIakVvV09NdlJXSlVWSS8xVG1WZzBlVEtMaU5uWGF2dFhCcDVjT1EwYXZr&#10;dDh2Zm1INVo4d2FnYkRUcFpHdUFqU2NYaktEaXBBTzUrJiN4QTtlSE5vc21PUEZMa2pTZHJZTlJQ&#10;Z2diTlh5WkxtSTdKUnZyeTNzYk9lOHVXNFc5dEcwc3o5YUlnTE1hRDJHU2hFeUlBNWxoa3lSaEV5&#10;JiN4QTtseWlMTERmK1Z5K1Ivd0RmOC84QXlKYk03K1M4M2NQbTZmOEEwUTZUK2Nma1U3OHMrZGRB&#10;OHlOY0pwY3J1OXNGTXF5SVVOSHJRaXZYJiN4QTs3T1VaOUxQRlhGMWMzUjlvNGRUZmhtK0ZQY3hu&#10;T2RpcnNWYVpsUlN6R2lxQ1dKN0FaR2N4Q0psSTBCdVVnV2FZNXFXcGlkNC8zRXNNJiN4QTtvcjZN&#10;ZzZsWDIyRzNYeHp6ZnRudHNaNVEvZDVNV1FYd1M2a1MyMkczTVZSQnNIN2RyZzAvQ0R1Q09yemp6&#10;VjVwdmpmdmEydkszZFdkJiN4QTtMb0ZWcVNEczBVaXUxUTNmNFZwK3FlTHNtRVpITG5qZWFXL0Qv&#10;Q1BmMEo3K2w4ZzZMVzlxNUpTOFBFZUdJc0h2UDlVOTMyc1Z1cm1FJiN4QTtrdHc1WE1yRlhrSVlI&#10;NGdXTFZIR3RTVCsxMS9IYWczR3p5N3IvUTZiS1FEc1BVVHorMi93ZWFIamxVV056Tk5jOFpJd3Np&#10;MjdNYVZvJiN4QTtLc29YWlczSStMK3pMWTdqaEhVL2o4Y25IaWZUS1VqdUFEK1B1M1Q3eVg1Z20v&#10;U2tLelhjcTJVd01jcnlocFUySDd1Tkk0NDJZRU00JiN4QTs5aXZVN1poYXJzakhuOUlBeHozM0E1&#10;LzF2NXdOZGY3ZGwyZDJsa3haUFVaR0hJMzA3Z0JWZ2kvY1J6T3oxTFI5VVV5dFBFVm1rbEFpJiN4&#10;QTtoQU5FVWVCMnFPblQ3ODAvWnVzemFYVlQ0NGc1NVZqZ09VUU9tOWN0dlNCejM0dTk2eVlobHhn&#10;eFBvNXNvdGJsTGlCWlYycnN5bnFHJiN4QTtHeEIrV2VqNkhXUjFHSVpJOWVZN2lPWVB1THJNbU14&#10;TkZWekxZT3hWMkt1eFYyS3ZtSHpwcnR6cmZtVyt2Wm1KVDFHaXQxN0pDakVJJiN4QTtvSHkzUHZY&#10;T3UwdUVZOFlBZk1PMDlUTE5ubEk5OUQzRGt5VHl2K1VHcGE3b2tXcXRmUjJpM0ZXZ2hLRnlWQklC&#10;WWdqalVqMzJ6RjFIJiN4QTthY2NjK0dycDJXaDlucDU4UXlHUWpmSVZhY2VSUHl1MW5UZk9hemF4&#10;Q3B0TlBYMTRKMFBPS1dVN1I4U1FEOEpxMjRCQkE4Y28xbmFFJiN4QTtKNHFnZDVPWjJYMkhreGFt&#10;OG85TU53ZWhQVDVmZXpUODJmOEF5WCtxL3dEUnYvMUV4NWdkbmYzOGZqOXhkejI5L2ljLzgzL2RC&#10;ODhXJiN4QTswRWx4Y1JXOGRQVW1kWTByc09UR2cvWG5UeWxRdDg3eHdNcENJNWswemY4QTVVdDUy&#10;L2t0ditSMzltYS8rVmNQbjhuZS93Q2hyVS8wJiN4QTtmbit4NkorVmZrL1dmTFZ0cUVlcGlNTmN2&#10;RzBYcHZ6MlFNRFhZZU9hdnREVXd5a2NQUjZQc1RzL0pwb3lFNjNQUmpmNStYaDU2UFpoJiN4QTt0&#10;Z0pwblh4cndWRCtEWmw5angrbys1MW50VmsvdTQrOC9kKzE1TEc3eHVzaU1WZENHVmhzUVJ1Q00z&#10;UkZ2SWdrR3crcXRDMU9QVmRHJiN4QTtzdFJUcGR3cEtSNE15Z3N2MEhiT056WStDWmozRjlXMDJZ&#10;WmNjWmorSUF2blg4d2RYL1N2bkRVN3BXTFJMS1lJZkRoQ1BUQkhzM0hsJiN4QTs5T2RSb3NmQmlp&#10;UHh1K2RkcjUvRjFNNWRMcjViSXY4QUt1OE5yNTcwdzFva3hraGYzNXhzRkgvQlV5SGFNYnd5YmV3&#10;c25EcTRlZGo3JiN4QTtQMXZvM09XZlIyQWZuUnJuMUR5cUxCR3BQcWNnajJORDZVWkR5SDcrS241&#10;NXN1eThYRms0dWtYbi9hUFUrSHArQWM1bXZnTnorZ2ZGJiN4QTs0anArbFhWOURleXdDb3NZRGN6&#10;RC9JRWlJZnU1MStqT2hua0VTTDZtbmlNT25sa0VpUDRJOFgyZ2ZwWkYrVmV0blN2T2RueWJqQmZW&#10;JiN4QTtzNXYrZXRPSC9KUUxtTDJoaTQ4Ujd4ditQZzdIc0xVK0ZxWTkwdlQ4K1gyMCtpODVaOUdk&#10;aXJzVlFlcTNFRWRzVW1SNUJMVlFpVnFhJiN4QTtiOXMwdmJ1cXhZOEJqa2pLWXliY01lWjY5SEkw&#10;MEpHVmcxVHpUem5yOGRycFYyejJzbHhiSVZqdVdxeGtnYWF0SnFLbllJYU9PalU3JiN4QTs1eDNZ&#10;V0dXYktjeHNDSElTa0Q2cGJFbWdONkZiam1iVDJwazlIaEFYeGMrbGQxZm9Odkx0VW0wOGEzSk5w&#10;TjFKUHBqeG4wQTZWZFFlJiN4QTtLY2ZnS3BzUlg0SzdaMU9veGcra2JtK3J3K1FSeDVwVnhjdHZM&#10;a0NLSDZDaGwxQzNNRWlYTjBPUVZxdWZoZFIxRzQ2N0ZlbmptTkxCJiN4QTtJU0JqSGI3SEwwbUxM&#10;a0E2K2RlWnIzalplWm1rRFJxalNDSThaVElGWGszOTRGb1NQdGNsclRCd2IzdHYzZkw3R2M4VTRr&#10;QVI4U0pqJiN4QTs1ZWY2VWRwVHY5YmhGNUswZHRISnpKVm5RRjJWRjVncXlsU3JLUGpIZ08yMlNo&#10;a0VTQU4vMGMyR1BFZjhvZmxZN3QvbitPak4vSlBtJiN4QTtZU3dwWlEzRWR6OFRnU3hWV1pVcnhv&#10;MUVSWkkwUlZITGtXQlBIZFJYTlg3UjZhWGdqTkU4R1NHeHF3ZUU5RFhQZjd5Ny9zZk5MSFB3JiN4&#10;QTtaK3F5ZmVLK0EycXQrZkxwdTlUMEs1aDlKYmFPTXFvVXY2aEsxWmdRR3FCMDZqcm1mN0xhekg0&#10;Y2NFSWtEaE11SW1QcUlJNHRoZGN4JiN4QTt6TjA3UFdZemZFU20yZGU0THNWZGlyc1ZkaXI1ajg2&#10;K1hMN1F2TUYxYlhNWldHU1I1TFNYOW1TSm1xcEI4UUR2NEhPdTBtZU9TQUkrJiN4QTtMNWoybm81&#10;NE0waEliRWtqekg0NW9qeTErWWZtank5Q0xheHVGa3NsSllXazZoNHdXTlR4Nk90VDJEWkhQb3Nl&#10;VTJSdjNzOUYydm4wJiN4QTs0NFltNDl4NWZyKzE2ZjVQL09MVHRZdTR0UDFPMytvWGt4Q1F5cTNL&#10;RjNQUmQ2RkNUMDYvUE5QcWV6SlFIRkUyUHRlcDdQOEFhR0dhJiN4QTtRaE1jRWp5N2orcjhicHYr&#10;YlA4QTVML1ZmK2pmL3FKanluczcrL2o4ZnVMbGR2ZjRuUDhBemY4QWRCODgybHc5dGRRM0tBRjRI&#10;V1JRJiN4QTtlaEtFTUswK1dkUEtOZ2g4OHh6TUpDUTVnMjlIL3dDVjhlWVArcmRhZjhsUCthczFY&#10;OGtRN3k5TC9vcHkvd0F5UDJ2UlB5NjgyM25tJiN4QTtqUko5UXU0WTRKSXJsb0FrWExpVldOSHI4&#10;Uk8veDVxOWJwaGhtSWczczlGMlJyNWFyRVp5QUZTcjdCK3Q1YitkbDRKL09RZ0RWRnBhJiN4QTt4&#10;UmxmQm1MU2ZmUnhtNDdLaldLKzh2SyswdVRpMU5mellqOUpZYStsenJvMFdxamVDUzVrdFR0c3J4&#10;b2tnMy95aElmdXpQR1FjZkQxJiN4QTtxM1RIQWZDR1RweEdQeUFQNmZzZXFmbDU1dUZsK1dlck16&#10;Z1Q2TjZnZ0IvNWVONGEvT1ptR2FiVzZiaTFFZTZYNk9mMlBWOWthL2cwJiN4QTtNKy9IZGZIbC9z&#10;bmxlbDZaUHFNMDZSZExlM251cFc2MFNDTnBEOTVBSDA1dWNtUVJBdnFRUG04cHA4QnlFZ2Z3eE12&#10;a0wvWXY4dlh2JiN4QTsxSFh0TnZDM0VXOXpESXg2ZkNzZ0ovREJuanhRa084RmxvOG5CbWhMdWtQ&#10;dmZWV2NhK3F2QVB6azF2OEFTSG01clJEV0RUWXhBQjJNJiN4QTtqZkhJZnhDL1JuUzlsNHVIRmZX&#10;VHdIdEZxZkUxSENPVUJYeDVuOVh3WlQrVFhscUc0OHM2dmMzUy91OVY1V1lyL3ZwRUlZajV0SVI5&#10;JiN4QTtHWWZhbWNqSkVEK0hkMm5zNW93Y0U1UzVaUFQ4UHdmc2VSM2R0YzZmcUUxdElTbHphU3RH&#10;NUd4RHhzUWFIMkl6ZHhrSlJCNkY1REpDJiN4QTtXT1ppZnFpYStJZlQvbGpXRTFuUUxEVTFJSnVZ&#10;VmFRRG9KQjhNaS9RNEl6a2MrTHc1bVBjWDFIUjZnWnNVY244NGZiMSsxTThwY2wyJiN4QTtLcFhy&#10;clFwR2tqekdKMURCRUFERnVRRmRxanc2NXkzdFBreDQ0Um5MSndTQWtBQUxNdUt1bGc5T1lPMSti&#10;bWFNRWtnQzNnUDVtVENhJiN4QTsrbmNTemlVTlQxVTlXWGlwQkRiMDRxUGgrSlFmdjN6WCt6NUp4&#10;Y2Q4ejEySnZsZk1ueXQxK3FtUHpFZ2FJcmtUdDdoWXIzZ01KbS9TJiN4QTtuMVZTc1N5cHVmWGhK&#10;U00xSklCVXB4cFVqWmZvcHZtOEJoeGM2UGM2cVVOT0NZeTR1RGxSaWVuODB4M0ZYMUc0NzkwdHU3&#10;NkZvVGJNJiN4QTtHNEVsbWdiNG1TYjB5QVVZZnNGdTJaRWNlL0VQd0hiYVBUbkhzQU9FQ29udkg5&#10;SWQ0UlNhOWIzRXFpNWFSYmQ0SWt2STFGV21lTWtjJiN4QTtWM29PVmFrbnd5bjhzWWowMWRtdksy&#10;MzhzUnVPZG12SzB4aXVKcElIYjBBbnFENFZWMWNLZ08xUXRlaTdWN1pSd0FTRy9MeTZ1ank2JiN4&#10;QTtNUXlHVzg3UHUzK05BMTAzL1duM2tTNCtxNnVidVdaeXhvc0VucE84WkVsU1VCUWJNeXFWcjBw&#10;dnZRNWo5cFJFdFBPSS9tUytkYk9kJiN4QTtqekRIT0ZWRThRc0R2OHdOKy83eStndEM0R2RYbW1l&#10;U2NobGlVaHVJQSsxUmp0bXA5bHVFNVJMTGtuUExSRVI2dUVBZlZVajZUN25mJiN4QTs2eStHZ0FC&#10;MVQvUFFIV094VjJLdXhWMktwTE5mK1Z0YnZyenkvY0dDOHViUUsxeFp5cUdweUFJSzhoUThhaXZI&#10;N09aQWhreHhFeFlCJiN4QTs2dUZMTGd6VGxoTlNsSG1EK1B1NU1PODEvazM1ZGZUN203MGd2WTNN&#10;TWJ5SkVXTWtMY1J5b2VkV1d0T29iYnd6TzAvYW1UaUFsdVB0JiN4QTtkUHJ2WjNDWUdXUDBTQTk0&#10;ZUlxekt3WlNRd05RUnNRUm5RUERBMCtnUHpEbmx1UHlwdUxpWCs5bWdzNUpQOVpwb1NmeE9jMW9o&#10;V3BBJiN4QTtIZWZ1TDZGMnhJeTBFaWVaRWZ2aThHMCszUzV2N2EyY2tKUEtrYkVkUUhZS2FmZm5S&#10;emxVU2U1NExCQVRuR0o2a0I3Ui93QXFJOHQvJiN4QTs4dDk1OThYL0FEUm1oL2xmSjNEN1h0UDlD&#10;K0QrZFA3UDFNdThvZVVyTHl2cHN1bjJjMHMwVXN6VGxwdVBJTXlLbFBoQ2lsRXpCMU9wJiN4QTtP&#10;YVhFZTUyK2cwRU5MQXdpU1FUZS93QVAxUEJQekV2QmVlZHRZbUJxRnVERFgvakFCRi94cG5TYUtQ&#10;RGhpUEw3OTNnZTJNbkhxc2g4JiN4QTs2K1czNkdYMlhsMFhmNUl5VElsWm81NU5RUS84WW5NVG4v&#10;a1VyWmd5ejhPc3J5cjlQM3U1eDZRVDdMc0RlelA1R2ovc1htOEdvM1VGJiN4QTtsZFdjYlVndlBU&#10;OWRmSDBtNUwrT2JhVUFTRDFEek1NOG93bEFjcFZmd2VqL0FKTitYVnZiRFhyMlJhaWEzYlQ0VDFy&#10;NnE4cFJUL2dNJiN4QTsxWGFtZmhsQWVkdlMrem1qRTRaSm5xT0Q1OC8wUExzMjd5cjZqajE2Q0x5&#10;bkhyc3A1UkxaTGR0NG45MEhwdjNQVE9RT0VuTHdEK2RUJiN4QTs2bU5VQmc4VTh1RGkreTN6RmVY&#10;VTE1ZHozYzU1VFhFalN5dDRzN0ZtUDNuT3VqRVJBQTZQbCtYSVp5TWp6a2IrYlBQTHY1djNlaDZM&#10;JiN4QTthNlZiYVhDMFZxcFVPWkdCWm1KWm1PM2RtSnpXNSt6QmttWkdYTjZEU2UwSndZbzR4QVZI&#10;ellmNWoxbjlOYTFkYW9ZRnRtdW1EdkNoJiN4QTtMS0dDZ0VnbitZaXVaMkRGNGNCRzdwMDJ0MVBq&#10;NVpaSzRlTG85Vy9JdlhCTHB0N28wamZ2TFZ4Y1FLZjk5eWJNQi9xdUsvN0xOTjJ2JiN4QTtpcVFu&#10;MzdQVit6R3E0c2NzUjV4TmozSDl2M3ZVczA3MUxzVlFPcDJjcy9wUEZ3RFI4Z1M1b0FHSFd0RDBJ&#10;elNkc2RuWk5RWVN4OFBGJiN4QTtEaStydWtPbXgzQkE2T1JneWlGM3llYStaOVBzZGJrRmxwZXRX&#10;RWt6aWtzTFRlbHltQkJSMGs0U1ZLbmxVRDdRWStBeUhaL3M5bTArJiN4QTtPUW1lUGpQRWR1dFVm&#10;bno2T28xWGFHbjFHV0loT08yMVh6MzIrWGRlOStTV3YrUSt0WE5pRjFMVllicVVJVlMxUlhqaVZ5&#10;VFJtbHFYJiN4QTtjS0tkVjdud3Fjc2FEZzNoUWs1VUlHTzQ5SjY5ZjBmb1NqejMrVDJnK1cveTFh&#10;OGxkSDh3eDNNZGJ0V2RVZFpaZUhveHhrOFFGamJsJiN4QTt1Q2Rqdm1WNGRSMzV1WGlsMC9hbC93&#10;Q1VYNWJlWFBNMm02OUhkczZhbmJOYm13dTFKNVcvTU9RM0NvUnd6SVF5c09nMnAxeEdNU0JCJiN4&#10;QTtaWkpFSnhaZmtYNW1qdVVSSmJTMGRHQXVMdU1Gb1hqa0c3cEV3M2REWCtYdzZaaEhTNUp5TVpm&#10;VDMyNEVoT1JJbDZvOVBzK2ZYN1BlJiN4QTttbmw3eXNubFdlNVhYZFdzWXJza0dLSlhERitSSTVN&#10;bkFOSFFkS2x1dlVVM3crME93OVRud1NHTDZpSzh2UGYzWDBITmlOYnBzR1VIJiN4QTtKS01hNmZq&#10;OVFlbWFGYk82Ulh2MWlLZUJsSmdNSEVxUTFCeTVxQlg3Tk14K3hPeE5UcDhnbnFKUjlJSUVZeEE1&#10;OE81SUVkL1RYWDN1JiN4QTt6eTZ2SGtqKzczQjYybk9kVTRyc1ZkaXJzVlEycU5xQzZiY3RweUpK&#10;ZmlKemFwSWFJWktmRFUvUEo0K0hpSEZ5YXN4bndIZyt1dHI3JiN4QTszeTlkdnJlbmF6TExjdFBh&#10;YXZISXp5eUVza3drYmN0eUZEdlhyM3pyNGlFb2JVWXZsMlE1Y2VVbVZ4eUE3OURhYmFoK1pIblBV&#10;Tk9mJiN4QTtUN3JVV2Eya1VwS0ZTTkdkVCt5em9vYW5qNDk4b2hvY1VaY1FHN2w1dTJkVGtod1Ns&#10;NlR6MkcvNC90VWZKZmxDL3dETXVyeFcwS010JiN4QTtrakEzdDBCUlk0KysvVG1laWorRmNscXRU&#10;SEZHeno2QmgyYjJmUFU1QkVEMC93QVI3aCt2dWUxZm1zaUorWG1wb2c0b290MVZSMEFGJiN4QTt4&#10;RUFNMEhaeC9meCtQM0Y3YnQwVm81LzV2KzZENTNSM2pkWkkyS09oREk2bWhCRzRJSXpxQ0xmT2dT&#10;RFk1cHQvakR6ZC93Qlh1LzhBJiN4QTsra3FiL21yS2Z5MkwrYkg1QnkvNVExSCtxVC8weC9XOVcv&#10;SmJXZFR2ckhWNU5Tdlo3djBYaTR0Y1N2THhIRmlhY3kxT21hWHRYRkdNJiN4QTtvOElBOXoxdnMz&#10;cUo1SVRNNUdWRWN6YnhpK3VtdTcyNHUzRkh1SlhsWWU3c1dQNjgzMEk4SUE3bmlzMlRqbVpIK0lr&#10;L045SStTOU9oJiN4QTtIa1RTN09WZVVVOWtucW9lNnpwellmOEFENXl1cW1mR2tSMGw5ejZWMmRp&#10;SDVXRVR5TUI5b2ZPT3FhZkxwMnBYVmhOL2Uyc3J3dWFVJiN4QTtxVVlyWDZhWjFXT1lsRVNIVjgy&#10;ejRUaXlTZ2VjU1EraC93QXN0SUdtZVN0T2pJcExjcDlhbFBTcG0rSmEvSk9Jemw5Zms0OHg4dHZr&#10;JiN4QTsraTlpNmZ3dExBZFNPTDU3L2MrZnZNRnFMVFh0U3RSc0xlNm1pSCt3a1pmNFowMkdYRkNK&#10;N3dIejNXUTRjMDRqcEtRKzFuZXYrYUNQJiN4QTt5aTBUVDBhazk4V2hsRy85emFTRWZpUkhtdHc2&#10;Zi9DcFM2RDlQNEx2OVhydjlic2NPczl2aEUvMk1ROGxhQW12K1pyTFRKZVF0NVdMJiN4QTtYREpz&#10;UkdpbDIzM3BXbE16dFZtOFBHWkRtNmZzelNEVVo0d1Awbm43ZzlnLzVVbjVNL211L3dEa2F2OEF6&#10;Um1qL2xYTDVQWS82RzlMJiN4QTsvUytiRS96Si9MTFI5QTBGTlQwb3preHpLbHdKWERBSTRJRGJL&#10;UDJxRDZjemREcjU1SjhNcTVPbzdaN0Z4WU1QaVk3Mk8rL1QrMWkvJiN4QTs1YTY1K2gvT05oTXpV&#10;Z3VHK3EzSCtwTlJRVDdLL0Z2b3pNMTJManhFZFJ2OG5WZGk2bndkVEU5SmVrL0g5dFBwTE9VZlNt&#10;bmRFUm5kJiN4QTtncUtDek1kZ0FOeVRpQWdtbm1PdWZtdHB1bzZiZjIxdlpYc2VsenJKYURXL1RQ&#10;b3JJNDRna0RmaWExNjhxZnMxemE0K3o1UklKSTR1JiN4QTtmQzh6cXUzSVpNY294ak1RTng0NjJC&#10;UDQ5L2txYVRwVjZZckt4MWpRa2kwdTJ0VEJjUnJ3bmE2bTI0U1FDTWMxYllzejh1NXFjcHlUJiN4&#10;QTtGa3hsNmlma3VtMDgrR09QTGlBeHhqUjVTNHBkQ0szSGZmbXJ3YXhjK1g3aU9Ccmk4MDNUSFBH&#10;S0xXYmYxNGtxZGhIY3dTTVZwL0s1JiN4QTt3R0FtT2hQOUg5Ui9RMlExSjA4Z0Nad3gvd0MyUjRo&#10;OEp4bHQvbkpSK2JtbGFqck9pVytxeTZqQkxwRnRJcGd0YmRqeGQzcWdtclZnJiN4QTs3VWJaZjJS&#10;V2g2MXF4NElUbHduaUJjalhkbzU4R1B4b0hITEh0dHZ1UEkzK1BOSVB5ZDBEVWsxdTUxSFRiMktG&#10;N1dFSmRKT0NVbWprJiN4QTtKUEhpQ0tBRks4cTdINWtZWjZTT0lEaXN5UHlhOUgyeG0xdVNYaDhN&#10;Y2NLK3F5VDl1MzZQTm51cmVacnUrdXYwYlo2azh4SS9md2FMJiN4QTtiK3JjQUhZcWJtU1QwWTZm&#10;ekRmSlF4QUN5UDhBVEg5SE5HcDFweVM4T0V5ZThZNDNML1RFOEkrOUR5YWU5aEphTm8yZ1NTS1BW&#10;YlU3JiN4QTtHNzlNWFU1YW5DUXpQNnF5S0dyeVZXMnIwNlpMaTRyNHBlN3UrVEE0VGlNVGh4RTgr&#10;T01xNGozSGlOMzF2ZnJ5U3J5NTUvajhzMlZ4JiN4QTtwazJsM1Z5dGxjU05xTWxxQTBOb1pHUDdv&#10;TldoNGtFYmtDdGFWNjVrNU5FY2hFdUlDeHRmVnhkRDJvTk5BNHpDUjRaSGk0ZVViUEw0JiN4QTtm&#10;RHllbzZicU5ucVZoQmYyY25xMnR5Z2tpY2JWQjhRZWhIY1pxNXdNU1FlWWVwdzVZNUlDY1RjU2lj&#10;ZzJPeFYyS3FDMzlneVBJdHpFJiN4QTt5Uk53a2NPcEN0MDRzYTdIQmFhUU9xYVo1YTFtMkw2akJi&#10;WGtFVlI2MG5CdUhjMGs2cjkrVzQ4OG9ieE5PUG4wdVBMdE9JbDd3a01YJiN4QTs1ZjhBNVlLVXVr&#10;czdaa2txMGJtNGthTnQ5K0lNaFFqTWc5bzVpUHErNXdoMkhwUWI4UDdUOTFzbXQxMGJTNFV0SVBx&#10;OWxDQnlTQk9FJiN4QTtTMFBjS0tkZkhNV2VReU55TmwyT1BGR0VlR0lBSGs2N2swUzlpYXp1MnRy&#10;bUtRaFh0cFRISXJFTUNBVWFvTkdIMzRJek1UWU5GT1RGJiN4QTtHY2VHUXVQY2QwQ25sZnlVOHJS&#10;SnBHbXRLbjI0eGJ3Rmg4eHhybHY1ckwvT2w4eTQzOG5hZi9VNGY2VWZxV3grWFBJc3ZMMHRMMHlU&#10;JiN4QTtpT1RCTGUzYWdIZlpjZnpXVCtmTDVsZjVPMC8rcHcvMG8vVXArVjV0RGswWnI2MzBxTFJi&#10;UzZabE1Na2NNQmtSU1ZWcEVUcHlGZmhiJiN4QTtjZDhyT2FVOTVFL0V0OE5OangySVJpTDdoU0pI&#10;bEh5ZVZEalJkUEtrVkRDMmdwVHhyeHkzODFsL25TK1pjZjhBay9UL0FPcHcvd0JLJiN4QTtQMUpq&#10;YXoyTElJYlNTSXBFb1ZZNGlwQ3FOZ0FGNkRLTHR6QkdoU1hUNkw1UHZieDJuc05QdWIyUW4xR2VL&#10;Q1NWbUEzclVGaVJUTFk2JiN4QTtpWUZDUitialQwV0daNHBRaVQzbUlURjdxeHR1TVR5eFFVVWNJ&#10;MlpVb28yRkFhYmJaVVM1SUhjbHQ5b2ZrMDNBbHY4QVQ5T054ZE5VJiN4QTtTVHd3YzVITy9WeFZp&#10;Y3RHcHlSRkNSSHhjYVdod3pKSmhFbitxSFQ2RDVNVXdXbHhwMm5LMjR0cmVTR0FINGpVK21oSGMr&#10;R1A1bklEJiN4QTs5UithblE0Q0FQRGhRL29oWHNkRjh0MkYzV3hzTE8wdk9CM2dpaWpsNEU3L0FH&#10;UUdwdGdubm5JVktSUHhaWXRKaXhtNFFqRStRQVJzJiN4QTt0NWFSVFJ3eXp4eHpTN1JSc3lobS93&#10;QlVFMU9WMjMwcGFtbWx5V2J4YW9JSHM1Q0E2WFFReE1RZVNnaC9oTzRxTU1abUpzR2l3bmlqJiN4&#10;QTtNY01nSkR1TzdIdFgwenlmcHo2ZWtYbHUwdkpkUW5XQ0VRMnNIRlFSVXl1N0tGVkZIdlU5QlU1&#10;WWRYbEg4VXZtV2dkbTZjLzVPSCtsJiN4QTtINm1VQzRnTXhoRWlHWlJWb2d3NUFlNjllK1ZPVXN2&#10;clJMeXl1TFNRa1IzTVR4T1IxQWRTcHA5K1NoTGhJUGN3eVFFNG1KNmluazBlJiN4QTtpZWN0TzBa&#10;Zkt0OTVmZldOTWdsWjRKclc2VzNqbFF5ZXFCS0tNYWM5L3dCazlzM0J5NHBTOFFUNFplWXQ1V09t&#10;MU9QRitYbGk4U0FPJiN4QTt4RXVHOTczK1B1WlRGWS9tZHExUHJkNWErWExUWUMzdEVGeGNjZjVT&#10;N0VvUG1wekVNOVBEa0RNK2V3ZG1NZXR5L1ZLT0dQY1BVZm55JiN4QTsrU2M2ZjVYZTJSb3JyVkx2&#10;VkxlVU10eGIzNWltamNNT3c0S3kwUHZUK0ZFOC9GeWlJKzV6TVdpNFJVcHluRTh4S2lQdVNhZjhv&#10;ZktNJiN4QTt0OExsUlBGRlhrMW9rZzlJNzFwdUM0SHliTEJyc2dGT3VuN042VXo0cUlIZGUzNi90&#10;Vk5VL0tqeXJxR29tOUltdCtWREpid01xeHNSJiN4QTszb1ZZaXZlaHdRMWs0aW1lbzludE5seWNa&#10;c2Q0SEkvWjl5WnQ1T3M0N05MSFRMdTQwZTBRYnJZR09PUjMvbWtsZEpIWTAyNi9PdTFJJiN4QTtE&#10;VUc3a0JJK2JtZnlkQ01CREdUamovUnJmM2tnbEtadEYvTWZTbU1ta2F6RnE4QTZXZXB4aFhwN1RS&#10;MExINTBHWGpMZ245VWVFOThmJiN4QTsxT05MVDZ6RnZqeURJTzZZL1NPZjJNZHVJdlBEeDZyWldY&#10;bFZyRzUxdmw5ZWxhN1NTMURTamhMS3FVQTVNcC9uUGpUTW1Kd2d4Sm5ZJiN4QTtqeTIzZGZPT3FJ&#10;bkdPSGhPVG42Z1k3N0UxKzFuL2xEUWpvUGx1eDBsbkVrbHNoOVZ4ME1qc1pINDFwdHlZMDlzMTJw&#10;eStKa011OTN1JiN4QTtnMHZnWVk0KzRmYWR6OXFjWlE1anNWU1B6eExiUitUdGFhNXVuc29EWnpL&#10;OTFFcGQ0K2FGZVNxS2NqVTlLajVqcmtaOGl5aHpmTml6JiN4QTtXc1BrVHpQcHRuYjJ0ekJiL284&#10;dHIxbUoxV2I5OVZFa1dhbEhvN1Y0cU9tOWRqbUwwTGs5UW10NExRK1ROQjlVV3Y4QWhFYTA1OHcv&#10;JiN4QTtvVVhucGYzTnNFOWI2MSs4OVRqenJ3K0hweCtMRDBIZGFPcDcxbm55SHlmSWRFVHlkWk5x&#10;T2pLbXF1dHM3VEtPU1JLOGpvWEt5OFlxJiN4QTtlb0tuZmo0WXpyb3NiNnBYcWFhWkhkZVVvNWIy&#10;d3Y3WmRDQmFmVS9yZjFjTTEzZFA2VEMxL2ZCb2kzQWR0dkRBZW51U09yTk5VOHRlJiN4QTtTTk0v&#10;TmJUN2xyUlYwa2FNMnZYSWpsbjR0Y1J0Tkw2cWMzNWorN0ZGNmUyVElBbDhHQUpNVWw4aGExcUds&#10;K2ROSTgxYWhhM2tFZm1TJiN4QTs3dVlOUnZKbytGcElMeGdZQkRKWDRnc2c1TlVDbFB1RURSdnZa&#10;VEZpbU4rUVlJdjBwWVBLUnBsYmJVSGl2UVhyZU1JV1g2djE0TFRjJiN4QTtkTjYrNjVDTEtTYTJk&#10;ODJwZVNmS2ZsQ08zdXJ5S1c0dXRSMUcyc1kvVnVERkhLNlI4RnF2K1hXcEdTdXdBaXFKTDEzOG85&#10;Y3VOUS9MJiN4QTtTV3h2QXk2aG9nbjA2NmlrcUhYMGxKakJVN2ppaENmN0hMc1p1TFRrSHFlTStU&#10;ZjBiL3pxbitHZlgveHdkUVAxL3dCTDFmVCtxZW9mJiN4QTs3MnZ3Y2VQMnVPM0d2TEtJOUs1dDB1&#10;dDhtVWZsWDlTLzVXdmVjLzBmOWIvU1dvZWw2MzF2Ni9UMDVhK2h3LzBiajE1ZXB2U3RPMlR4JiN4&#10;QTsvVXd5ZlNyL0FKNGZVLzhBbGFPbmZXL3FIby9vaEsvcFQ2MTlXcjY5eFN2MVQ5OVh3cHQ0NDVm&#10;cVhGOUtHdTE4bmY0Kzh3ZjhyRjljJiN4QTtTRklENWRNWHJpTDBLRUo2UEQyNDhlZncxNWN0OEcx&#10;bmlUdlE0VXIxdi9EUDFyenFmT3Yxa2VjeFBJZEQvdnVtL29lbHgrRGg5bjdYJiN4QTs3SDJkOEJy&#10;ZSthUmUxY2s2MEx6U25sMzh3TkcxTHpwY3ZhVEh5N0ZGUExJa2trbk5uUHBoMWpWMzVGRkhLbzY5&#10;ZDhsR1ZIZnVZbU5qJiN4QTtidlNMVjVQSzh6ZWNadk9EWEo4NXZPemFFS1RnRkR2Ym1MajhIRHA5&#10;djlpbkhJbXQ3NXNoZTFja1pyNTFGci9RditWZ1ZlMlhRdzJtJiN4QTtSM2JUcmJ0ZWZzaTVhRDk0&#10;SEsvYi9hK3pYQ2VuRjNLUEpBYVpxY3hoOGlTVDIwZGxvOWxyN0MwbkR6TXJvczF1MHNnTTdNUWdQ&#10;VGlBJiN4QTtPdTFhNEFlWHZVam43bFhTZk1sNUQ1eHMvd0F4TGkwdlliYSsxYVpMaTlraS93QkQr&#10;b1RBUUlpeVYza2lBZW9wK3lNUkxmaVVqYW52JiN4QTtPdjhBbmV5MFRXVnNidENJRGFQY3RNSy8z&#10;bzVHS0VkdVVxeFNjUWVwRkJtMXc2VTVJV08rdjFuNGJPajFYYVVNR1RnbHk0U2I4K2c5JiN4QTs1&#10;cVZlNUxOVS9NRzJ0dEo4dlhkeVJCTHFNa2Izc1FjUm1LT01oWi90Ym5oS3dISHFSWHdPVzQ5R1RL&#10;WUg4UEw5SDJPUG03VmpISGlsJiN4QTtMWXpxOTZvZnhmSTlPZjJwc1BNR29yNXhPa1hFVWR2WVNS&#10;aHJHVjFmbGNuMCtiK2xJRDZkWXpzWXlLMCtLdVZlREh3dUlieTYrWDQ3JiN4QTszSkdxbitaOE9R&#10;QWhYcDUrcmJlankyL204K3E3VzljMWl4MWUyMDYydEVuL0FFa0F0ak9hOFk1SXpXZjE5L3NyRjhh&#10;OGVwQkdERmlqJiN4QTtLSmtUOVBQOUZmRmxxTlRraGtFSXh2ajVIdVA4Vi9EY2QvSlY4eitaWTlD&#10;T25OSW5PSzd1aERjTnYrNmg0TVhtUCtTaDQ4dmJCZ3dlJiN4QTtKZmtQd0dXdDFnd2NKSTJsS2o1&#10;Q3VmdUhYeVNOL3dBd1o3alQxdXJDQ2hmVkcwOWVVTXM3TkQ5WGE0am1XS0loMjlSUXBGT3hybDQw&#10;JiN4QTtZRXFKL2h2blhXcXR3ajJvWlE0b0QvS2NQSW5iaE1nUUJ1YkZJL1YvTjgrbVRVa2dXV05O&#10;SmwxRmdRMExtV09TTkFsSHI2YW4xTitRJiN4QTtxTXJ4NllUSFArS3Z2Y2pVYTQ0enl2OEFkbWZk&#10;dUsyOHVmd1dUZVl2TVdtU3lRYXRGYVNTUzJOemUyajJoa0FWN1ZRelJTQnlTdytNJiN4QTtVY1Ur&#10;UXdqRENlOGIrb0EzNS9qa3dPcXpZeVJrRVRjSlNIRGY4UFEzNytlM3VTNjE4KzZ4Y2VYclBVUmJ4&#10;ZXBkNmdiS09TS0dlZFhpJiN4QTtXQjVESWtDa1RWRHhsQ1BZbnBsc3RKRVRNYjVSdm1CMTcrVFJE&#10;dFBKTEZHZEQxVDRkaEk3VVRZajlYTVY5cWJ4K1k5VEhtVzEwMjVpJiN4QTtqdHJPNmdSN2VXV09W&#10;R3VKREdXa1dNazBSb3oxamNjcWQ4b09HUGhtUTNJUHkvSGU1WTFjL0hFQ0FJa2JXRDZqVzlkMWZ6&#10;VHV5WE1WJiN4QTsyTHNWY1FDQ0NLZzdFSEZWQ093c1k0UHE4ZHRFbHVUeU1Lb29TcE5hOFFLZGNG&#10;SnRzV1ZtSUhnRUVZZ2tyNmtYQmVEVjJOVnBRNDBpJiN4QTszbm41Z2Vkcnp5THFObkkra1cwM2xx&#10;YUNaTGFhR01yTEZkaU5pc1JvZUFTUTA2QWJjdkRldWN1SDNOc0k4WHZUQ0hXTlF0UHkydVBNJiN4&#10;QTsydmFYWTIrcHhXY3QzRlpKRVJHdndsb0kzNUZtcXhJNWI3VnAxdzM2YktLOVZCZzQvUGdTMmZs&#10;dVI5T3MydmIrNGt0ZGFqS3RTQ0JKJiN4QTtsUUNLcHI4U09UOFZSWHRsZmk4bWZoYzB5aS9OTFc3&#10;anp0ZmVYZnFta3BwMm0za2x2R3M3TWx3eXhjd3BpUXZSbStIOWxjUGlHNlI0JiN4QTtZcTBGNWUv&#10;TjNXM3Q5SDFIWHZMbG1ubDdVN28yZHZmMmhvWXBpM0hlSnk1L1lxZWxSOHFZQmtQVWJKT01kRHVq&#10;VS9OK1N5MG5WYm82JiN4QTtSYnk2bkJxNzZOcE5yYkF4K3AxSWFSanlQejQ5U1I4OFBpYkk4Tk8v&#10;S1BublhqNXNieXA1czBlMzB2Vjd1QTN0ckphTUhpbVhma0crJiN4QTtKL2krRnQrWFkvVEtNemRG&#10;aktJcXdodnpPL01XNzhtYWhaMldnNlpiWE4xSmJ5WG1vQmtLOExaR0NxdzlNcDFJZnI0WU1rK0hr&#10;bUVPJiN4QTtMbXQ4eWZtaFlhUDV3OHMybHJhV3JhZHJrTU4xUGZPdkdXT0s3Y3BISUdVMEE3dFd1&#10;TXNsRUtJV0N4OWZ6dHV0Ujh0K1pOYVhTN0dTJiN4QTtiU0xpMmpzVmxSMjUyOXpLNnFaS3RYa0Fu&#10;YWdxZW1SOFd3U3k4T2lBcVMvbS9xTjE1VzF2VjU5SDA2NXZQTDl6YlEydDB2S2Uwa003JiN4QTts&#10;V01aUEZ3VjQxcUQzSDB2aWJYM0w0ZTZJbi9NL1hMcjh3bDBSTEhSK050UGF4d3ozaEtYQkZ3RUpF&#10;Qlo5M3E1b0FQREQ0aDRxWGdGJiN4QTtXaHJiODdrdXJMekFOUjAyelRXdE5XUjlLNW94aXVJNG40&#10;TWg1SGx6WDdXemJqNVlQRjVyNFhKWDFEejkrWUV2bVBRckMxMExTTGk2JiN4QTsxZTBTODBpV2Ju&#10;ekMvVi9XbCtQbjhGQ0dwaE01V05sRUJSM1JQbHo4eXRjOHorY3BmTDE1WjZRMm14WHR4YnRES3hO&#10;MDZRQnlIamlkJiN4QTsyRGJMdWVQamlKa21rR0FBdDZzMW5hTWlJMEViSkh0R3BSU0Yvd0JVVTJ5&#10;K21tMnphMnBoRUpoUXdqcEVWSEVmN0dsTWFXM20xdjVvJiN4QTsvU1YxWWF6ZTZMQTJpNjVmd1dk&#10;ckw2cnZkTExieVA4QVYzZEQ4QUFmbHN2djE3N2FXRGhCZ0pIaWhFbnkzNXZOUTEzaUdPV1dNZUhs&#10;JiN4QTtuR0kzOVZnbmhKSExuZkw3VWgwYno5WUd6MU83dU5CdDVuZTFiMURFOHhRTlBkdVBRazli&#10;a3NZZDUzaytBMHA5eTVHWFNTdUlFano4JiN4QTt1ZzU3ZTZuQTAvYXNPR2NwWTRuMDc3bXQ1SDBt&#10;OWhmRVpiZjJHYytzU2VYN2k4YTkwbTFnOHdhWkZheVcwNjNGekxhbUdZcmE4MlZtJiN4QTtKRWlJ&#10;UXBmZGlQYnJVTWZpQVZJbUVyNkMrLzhBQWNxV29PQXk0b1JHV0FqUjRwR05IMDM3d05yNW9odk9m&#10;bXJVbjBLL2cwdXg1M004JiN4QTt0dllUVFBjS3Bsb3l2SWcrRDkwOGZUa0NhMXlINWJISGlCa2Ro&#10;dnkvRnRuOG9aOG5oempDSHFKRWI0dWUrL1RZanZSRno1ck9wMjFwJiN4QTtQZjZmQkpMTHFkMW9q&#10;SXhrQUZ2SWc5UThlVk9UY0FLbnAycFhJeDAvQ1NBVDlJbDhXeWV0OFFBeWlEZVNXUHI5SjUvSFpK&#10;dE44MmFUJiN4QTtyYTZYYlhHbHJiWDl6Y29abzQ1Ym1BZW5EQkpIQk5ibU9SQ0FGNVJuZjU5c3Zu&#10;cDVZK0lpVmdEeVBNaXdmdmNQQnJzZWZnaVljTXpMJiN4QTt2a05oRWdTalJIdS9BYmc4MVhMTXVv&#10;UTZQYTNUWEdodGQ2bXR4UE94TnJITzF1OFVmcXRLb3FzYUUvRDhSNjFPSjA0K2t5SXFkQ2dPJiN4&#10;QTtkV3NkY1Q2eENNcnc4VXJNdnBCNFNCZDl3OS9WRncrWVBMdG5yMWpaV09tcCtpOVV0YlczMUNl&#10;ZWFXUzRoVFVZMmVLQkMwakZJK1BFJiN4QTt0eDIvRElIRE9VQ1NmVkVranVQRDFiSTZyRERMR01Z&#10;ZWljWWlSSkprT01XSTg5aHk1YktWbnFrRTl6QkZmNlJGSHBtb2FoTkhiVFdkJiN4QTt6Y3hTcGRX&#10;c2JRSkl5SzQrMG53c1ZJcjFiY1laWXlBYWw2b3hITURrZDFobUVwQVRnT0NlUTBZeWtDSlJIRGRY&#10;MUhkOFZDdzgwM1Q2JiN4QTtZdm1nYVZieTNjVXNNU1NxZFFhTzNRUnlSdmNYS3NHV1FxaUJlYWNt&#10;b2R6V2d5VTlPT0x3K0kxdi9OMzViRDlUVmkxMGpqOGZnQmxZJiN4QTtIK1VxT3hCbExvYUFxeFo4&#10;K2oxZlNMNFgrbDJsNkdqZjZ4Q2toYUlreGtzb0o0bGdyVXIwcUs1cDhrT0dSSGM5Vmd5Y2NJeTIz&#10;QU8zJiN4QTtKRjVCdGRpcnNWZGlyR1B6QzhrLzR3MFdEVFBydjFIMGJxTzY5YjB2V3I2WVljZVBP&#10;UHJ6NjF5RTRjUVp3bHdsRitkdkxUK1p2Szk5JiN4QTtvYVhmMUUzb1JUYzhQVjRoSkZjamh5U3ZJ&#10;THgrMTN3eWpZcEVaVWJZRGZmODQrYVhNZFZhMjFNMjBsK2xxbHN3ZzVlZ1lPQmxiYVZlJiN4QTtm&#10;cXNsZTNIM3l2d1EyZU1qTGY4QUp1OWc4M1hubUJkZGpLMzF5OXpQYUd3alkvdk9Yd3BNOGpNbjIr&#10;cTB4OExlN1I0bTFVaHRBL0lnJiN4QTsyVXVteGFyNWhtMVBTZEttK3RXbWxyQUlJdlY1Y3FzZlVs&#10;clZ1djNWeEdMelNjdmtqSlB5VHNadEcxV3d1TlRjM0Y5cWJhdFpYc1VYJiN4QTtwdmF6TUNBS2My&#10;NWdWMzNYNk1QaGJJOFhkTXZLWDVhWFdtZVlYOHlhOXJVdXZhMElmcTF0TzhZaFNLTG9hS0dlckVk&#10;Njl6MUpyaGpDJiN4QTtqWktKVHNVRUpyMzVOYWY1aDh5Nm5yZXM2blBJTHlKSUxTMnR4NkFnalZl&#10;SlZtNVA2b1BXbEFPdUE0ck5sUmtvVUVtai9JRXlXVXR0JiN4QTtxR3ZHOFA2TkdtV2NqV25Fd0JM&#10;cGJsSkIrK2F2R2hTbTJ4NjRQQjgyWGkrU3JlZmtKRExiWDlyYmF6OVd0Nyswc2JWMCtyRjZQWWlN&#10;JiN4QTtlcWYzeTFMK21kdTNMcjR2ZythK0szSitSQm4wdldZYnJYakxxV3N0QVpyeExPT0dGRnQz&#10;REFMYlJPaTFOS1Y1RDVZK0Y1cjR2a2lYJiN4QTsvSnE5WHpnM21PMjE1SVM4dHZLOXM5aEhNYVc0&#10;UVVXV1NRbENlSDJsQUkrakQ0VzkyanhOcXBUdmZ5SDAyODhzVGFSUHFQOEFweHY1JiN4QTtyKzAx&#10;TllLR0lUOFE4TFIrcDhha0ovTU42SDVqd2RxWHhkN1QrTDh1dlQ4eCtWOVovU0ZmOE4ySnNmUTlI&#10;Ky9yQTBQUGx6K0Q3VmFVJiN4QTtiNTVMZzNCN21QSHNSM3BUNWIvS0M5MFB6Yyt2UmE0a2tFdDFO&#10;ZFNXWnNZdzU5Y01DZ3VHa2Qxb0gvWkcvaHZnampvM2JJNUxGVTlKJiN4QTt5MXFkaXJ6L0FFci9B&#10;SlZSL2kwZlVlUDZYOWVUMEsrdDlYK3NiYy9TNWZ1ZWZ5K2p0bXl5Zm1mRDMrbXZLNis5MEdIOGgr&#10;WTlQOTVaJiN4QTsvblZ4ZGEvaHRNN0gvQWYvQUNyOGNlUCtFdUVsZlg5VHA2emN2dGZ2T1hxMTQw&#10;M3JTbmJLWmVONDMrMmZzL1U1T1A4QUtmbFArZ2VqJiN4QTt6dnYrZDN5NjN5U2pTdjhBbFZYNkh1&#10;L3FmTDZ2NjFyOWQ5VDZ4Ni9MbXYxYmw2bng4T1ZLVStITDhuNWppRjg2TmNxODNHd2ZrZkRsJiN4&#10;QTt3L1RjYitxK1k0ZWU5ZllqZEovd0I2ZWxmVVBVK3IvcENiOUVmMzNwZldhSDFQVHJ0NmZXbjdO&#10;YTAzeXZKNDNxdm53aStYTDhmRnV3JiN4QTtmbEtod1hYR2VIblhGMXJ5K3hDMjMvS3J2OFdTZWp5&#10;L1MzMWllbis5SDFmNnp4UHJjSy91ZWRQRDZPMlRsK1k4UGY2YUhkZGRQTnBoJiN4QTsrUi9NYmYz&#10;bkZMK2RYRlhxL28zK081VXR2K1ZaOGZMbm8xOVRqTitoUDc3MU9ISnVmUHZ4NWNxYy9lbmZCTHgv&#10;WGZseGNtV1A4bCs2JiN4QTtybnZ3Yy9qK0Q4RXJ1ZjhBbFRYRFRQcm5QMGZxWStwYy9yZkQ2djhB&#10;V0pLYytIL0YzTDdmOU10SDVyZXUvZmx6cjlUalQvazJvY1hMJiN4QTtoMit2NmVJOC93RE92bWp0&#10;Ui81VkpUVS9ybm9mV2ZXaTliN1gxcmw4SHBmVmVQNzNoVGpUMHRxZTJWdy9NN1ZkZlo4ZW56Yjgz&#10;OG4rJiN4QTt2aXJpc1gvTzZWdzlhNWZUczd5Ly93QXFwL1R6L1VLL3BubFB3K3NmV0sxMzlYMHZV&#10;L2RWKzE5bmZyam0vTWNHL3dCTzNjdWwvSWVNJiN4QTtlRCs5MzU4WHhxOXZrbDl0L3dBcWsvUko5&#10;UDY3K2ovVVhoL3ZmeDVjSmErblR0dzlUblR0MXkyWDVuaTZjWCtiNWZzY2VIOG4rSHR4JiN4QTtj&#10;Ri83WjNTNWZEaXY3WHBHa2ZvNzlGMm42TTQvbzcwVStxY0s4ZlM0amhTdS9UeHpWNU9MaVBGOVhW&#10;NkxCd2NFZUQ2S0ZlNUY1QnRkJiN4QTtpcnNWZGlyc1ZkaXJzVmRpcnNWZGlyc1ZkaXJzVmRpcnNW&#10;ZGlyc1ZkaXJzVmRpcnNWZi9aPC94bXBHSW1nOmltYWdlPgogICAgICAgICAgICAgICA8L3JkZjps&#10;aT4KICAgICAgICAgICAgPC9yZGY6QWx0PgogICAgICAgICA8L3htcDpUaHVtYm5haWxzPgogICAg&#10;ICAgICA8eG1wTU06SW5zdGFuY2VJRD54bXAuaWlkOmY2MjYwNThlLTIzZWQtYmM0Ni04MGQxLWY5&#10;NWM2ZGExOTIzNzwveG1wTU06SW5zdGFuY2VJRD4KICAgICAgICAgPHhtcE1NOkRvY3VtZW50SUQ+&#10;eG1wLmRpZDpmNjI2MDU4ZS0yM2VkLWJjNDYtODBkMS1mOTVjNmRhMTkyMzc8L3htcE1NOkRvY3Vt&#10;ZW50SUQ+CiAgICAgICAgIDx4bXBNTTpPcmlnaW5hbERvY3VtZW50SUQ+dXVpZDo1RDIwODkyNDkz&#10;QkZEQjExOTE0QTg1OTBEMzE1MDhDODwveG1wTU06T3JpZ2luYWxEb2N1bWVudElEPgogICAgICAg&#10;ICA8eG1wTU06UmVuZGl0aW9uQ2xhc3M+cHJvb2Y6cGRmPC94bXBNTTpSZW5kaXRpb25DbGFzcz4K&#10;ICAgICAgICAgPHhtcE1NOkRlcml2ZWRGcm9tIHJkZjpwYXJzZVR5cGU9IlJlc291cmNlIj4KICAg&#10;ICAgICAgICAgPHN0UmVmOmluc3RhbmNlSUQ+eG1wLmlpZDoxZjM2N2NjNy04MzBiLTQxNDAtYjJh&#10;ZC00YTRkMzFmOTc0NTM8L3N0UmVmOmluc3RhbmNlSUQ+CiAgICAgICAgICAgIDxzdFJlZjpkb2N1&#10;bWVudElEPnhtcC5kaWQ6MWYzNjdjYzctODMwYi00MTQwLWIyYWQtNGE0ZDMxZjk3NDUzPC9zdFJl&#10;Zjpkb2N1bWVudElEPgogICAgICAgICAgICA8c3RSZWY6b3JpZ2luYWxEb2N1bWVudElEPnV1aWQ6&#10;NUQyMDg5MjQ5M0JGREIxMTkxNEE4NTkwRDMxNTA4Qzg8L3N0UmVmOm9yaWdpbmFsRG9jdW1lbnRJ&#10;RD4KICAgICAgICAgICAgPHN0UmVmOnJlbmRpdGlvbkNsYXNzPnByb29mOnBkZjwvc3RSZWY6cmVu&#10;ZGl0aW9uQ2xhc3M+CiAgICAgICAgIDwveG1wTU06RGVyaXZlZEZyb20+CiAgICAgICAgIDx4bXBN&#10;TTpIaXN0b3J5PgogICAgICAgICAgICA8cmRmOlNlcT4KICAgICAgICAgICAgICAgPHJkZjpsaSBy&#10;ZGY6cGFyc2VUeXBlPSJSZXNvdXJjZSI+CiAgICAgICAgICAgICAgICAgIDxzdEV2dDphY3Rpb24+&#10;c2F2ZWQ8L3N0RXZ0OmFjdGlvbj4KICAgICAgICAgICAgICAgICAgPHN0RXZ0Omluc3RhbmNlSUQ+&#10;eG1wLmlpZDphMDljN2E3Yy04ZDIzLTFjNDItYWM0OS00ZDk2YjlhZGQxNGY8L3N0RXZ0Omluc3Rh&#10;bmNlSUQ+CiAgICAgICAgICAgICAgICAgIDxzdEV2dDp3aGVuPjIwMTYtMTAtMjdUMjA6NTg6MzQt&#10;MDU6MDA8L3N0RXZ0OndoZW4+CiAgICAgICAgICAgICAgICAgIDxzdEV2dDpzb2Z0d2FyZUFnZW50&#10;PkFkb2JlIElsbHVzdHJhdG9yIENDIDIwMTUuMyAoV2luZG93cyk8L3N0RXZ0OnNvZnR3YXJlQWdl&#10;bnQ+CiAgICAgICAgICAgICAgICAgIDxzdEV2dDpjaGFuZ2VkPi88L3N0RXZ0OmNoYW5nZWQ+CiAg&#10;ICAgICAgICAgICAgIDwvcmRmOmxpPgogICAgICAgICAgICAgICA8cmRmOmxpIHJkZjpwYXJzZVR5&#10;cGU9IlJlc291cmNlIj4KICAgICAgICAgICAgICAgICAgPHN0RXZ0OmFjdGlvbj5zYXZlZDwvc3RF&#10;dnQ6YWN0aW9uPgogICAgICAgICAgICAgICAgICA8c3RFdnQ6aW5zdGFuY2VJRD54bXAuaWlkOmY2&#10;MjYwNThlLTIzZWQtYmM0Ni04MGQxLWY5NWM2ZGExOTIzNzwvc3RFdnQ6aW5zdGFuY2VJRD4KICAg&#10;ICAgICAgICAgICAgICAgPHN0RXZ0OndoZW4+MjAxNy0wMS0xN1QxMjo1NjozMi0wNTowMDwvc3RF&#10;dnQ6d2hlbj4KICAgICAgICAgICAgICAgICAgPHN0RXZ0OnNvZnR3YXJlQWdlbnQ+QWRvYmUgSWxs&#10;dXN0cmF0b3IgQ0MgMjAxNS4zIChXaW5kb3dzKTwvc3RFdnQ6c29mdHdhcmVBZ2VudD4KICAgICAg&#10;ICAgICAgICAgICAgPHN0RXZ0OmNoYW5nZWQ+Lzwvc3RFdnQ6Y2hhbmdlZD4KICAgICAgICAgICAg&#10;ICAgPC9yZGY6bGk+CiAgICAgICAgICAgIDwvcmRmOlNlcT4KICAgICAgICAgPC94bXBNTTpIaXN0&#10;b3J5PgogICAgICAgICA8aWxsdXN0cmF0b3I6U3RhcnR1cFByb2ZpbGU+UHJpbnQ8L2lsbHVzdHJh&#10;dG9yOlN0YXJ0dXBQcm9maWxlPgogICAgICAgICA8cGRmOlByb2R1Y2VyPkFkb2JlIFBERiBsaWJy&#10;YXJ5IDEwLjAxPC9wZGY6UHJvZHVjZXI+CiAgICAgIDwvcmRmOkRlc2NyaXB0aW9uPgogICA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Cjw/eHBhY2tldCBlbmQ9InciPz7/7gAOQWRvYmUAZIAAAAAA/9sAQwAG&#10;BAQEBQQGBQUGCQYFBgkLCAYGCAsMCgoLCgoMEAwMDAwMDBAMDg8QDw4MExMUFBMTHBsbGxwfHx8f&#10;Hx8fHx8f/8AAFAgArAJQBAERAAIRAAMRAAQRAP/EAHoAAQACAgMBAQAAAAAAAAAAAAAFBgQHAgMI&#10;AQkQAAEDAwIDBAUFCQgOCQMEAwECAwQAEQUSBiETBzFBIhRRYXGBFZEyQlIIobHB0XIjMxYXYoKS&#10;U7N0VTbhorJDc5PTJDSUdVY3GPHSY4Ojw7TUNVSkOPDCJXZExCb/2gAOBAEAAgADAAQAAD8A9U16&#10;pr1TXqmlKUpSlKUpSlKUpSlKUpSlK+KUlKSpRslIuT6hSlY65zYOlsFxXoFaT3R9q7Y8SV8L2jCm&#10;bvzKyUssQW1pZUsd3MKVLX/3bah66Urp868h4c1OlPekDj92tcOfah6mbe6jxkb/AMQcTgksKcfw&#10;MVhPmNDzZUw5reVqUsKAB8SR28AaUrtkOJchqWOw2++K2F1r3jit4/Zgyu4sZdMXIMwHQyspK21D&#10;JMIWhekkXStCk+6lK6WmIyyhB1a1J1Ei1q1Z066R9EdwzNubcnfGlbmy2FazEh9h6OISdaSVouQp&#10;xKrpPh0++lK64b3Lcta+sgX9HGqb9mrqWdmb5ZgiAiUNyyYWMckrdLQjtuSAlTgGlQVbXfjbspSs&#10;qU64HG22jZR41v37QXUDe8feuztk7AyHks/klqlPO+Et8tZ5bPN1JcSW/C6td0ngkG1KVxMqQ1+m&#10;buPrCox/rz1k6fobHU3ZqZWNKg2nOYxaUoUVcUklJeZKlW4Ju37KUrJadS4gLTex9Nbs2DvnDb42&#10;xG3HhkPtwJSlpbTKbDbl2lFC7gFaTZQIuFEUpXKrDSlKUpSlKUpSlKUpSlKUpSlKUpSlKUpSlKUp&#10;SlKUpSlKUpSlKUpSlKUpSlKUpSlKUpSlKUpSlKUpSlKUpSlKUpSlKUpSlKUpSlKUpSlKUpSlKUpS&#10;lKUpSlKUpSlKUpSlKUpSlKUpSlKUpSlKUpSlKUpSlKUpSlKUpSlKUpSlKUpSlKUpSlKUpSlKUpSl&#10;KUpSlKUpSlKUpSlKUpSlKUpSldb8hDKbq4qPYnvqidWOse1em+I8zk3PM5R9JOPxDShz3j2aj26G&#10;wRxWR6hc8KUrg1MZWUi9lKHEHsB9tV3Y32nemu538PjXZKsbmsmwpb0d8aWGH0cCwqQrSkldiWz3&#10;jtsohJUrGUosOuJRezgugp49vEVojM5nIdLOoG+cJthb3l93w2pm1ZeLQ28vU+6Ho/IPiu1ZbzRK&#10;LngCOIFKV8lHU02pXB0DSpJ7fbWD15eOY2LsnN591MXf8RhWLzuKkLSJ6mmypTMl5r9Ii+lSjrAN&#10;19lKKUlKSpRASBck8AAK6WnAkKSoakqFiAbdhuK15sHeuOwEfN4rNwHsrt7PRmmJ2PYkeVWXI0hE&#10;mO4HdLltCkEfN7FGlawxfW7HrzcmBko6W8c064hrMR1LWwUo+apSSnV4uHEE8SOHfWSgJastCPHb&#10;5pPpqydP+r+1tjbg+PYbZx8+lLjTKnMk6pIadABSpJaOo+vh7KVsXGZXHZWE3Ox8hEmK7fQ6g3Bs&#10;bEekEHuNYiklJsRY1qylZVdynEqXrSvQq1rKHDstwIvW3svvTB7g3G3ubC7oe29n/hyMZyMtD1R2&#10;2xDENxMeTH84pPMQVeJTKNJUTqHbSlfZCkpZaaSoKsNSiOPGszrFnMXiulmwen2IykfJojx15bMP&#10;xHkyGvMvKUENhaCf0alvJ0nu08KUrvhOgMKK1eFHd6BW2Psr9QY2N6S5yXuLNJGL228A3ELaU+Vj&#10;LSVpspKElxT7pWEp1KNx66Ur43OOq7ibNqPhV6Kx9ofazySs85N3fhnIGx8vJW1g8s20s+X5VklD&#10;qhdL3pWUcUm/AjgFKzAQRcG4PYa9KQpsOdEZmQn25MSQhLkeQyoLbcQoXSpCkkhQI7CKUpXdSlKU&#10;pSlKUpSlKUpSlKUpSlKUpSlKUpSlKUpSlKUpSlKUpSlK4PvsR2XH33EtMNJK3XVkJSlKRcqUo8AA&#10;KEgAkmwHaTQkAEk2A4kmlae3h9qDY+Gdci4Zl3PSmzYuNEMxbjtAeUFKV7UoI9dR8jNRmyUtguqH&#10;eOCflqNk52K2SlsF1Q7xwT8tK13N+1tvRbhMHD41hu/BL4feVb2pcZ+9WIrOyL+FtAHrufwisNW4&#10;JJPhbQB67n8IpXCL9rXfKV3lYnGOo9DSZDR+VTzv3qJzsn6TaCPVcfhNE7glX8TaCPVcfhNKuW3v&#10;tabbkuJazuHkY2/Avx1plNj1qBDKwPYFVkNZ1kmzrZR6wdQ/BWSzuBlRs62UesHUPwUrcO2t37Y3&#10;PD85gckzkGRbXyleNF+wONqstB9SgKkGZDLydTSwsd9vwipFiQw+nU0sLHfbtHtFKmK512UpSlK0&#10;3O+1P0+hzZEN3H5YuxnFsrKWYxSVIUUm15A4cKj1ZuKlRSUOXBseA7vfUcrPQ0qKShy6SQeCe730&#10;rp/5sunP9HZj/Exf/c18+ORPqOfIn8dcf1gh/Uc+RP8A1qU/5sunP9HZj/Exf/c0+ORPqOfIn8dP&#10;1gh/Uc+RP/WpT/my6c/0dmP8TF/9zT45E+o58ifx0/WCH9Rz5E/9alP+bLpz/R2Y/wATF/8Ac0+O&#10;RPqOfIn8dP1gh/Uc+RP/AFqU/wCbLpz/AEdmP8TF/wDc0+ORPqOfIn8dP1gh/Uc+RP8A1qVsbYG/&#10;cPvjBKzWJZkMRUvrjlEpKEOa2wlRNm1ui3jHfWXFlNyWuY2CE3t4rX4ey9ZsSW3Ka5rYITcpsq1+&#10;HsJpVkrurupQkAXPZSlK0sr7WPTkKIGPy6gDYKDMax9YvIBqP+ORPqOfIPx1G/rBC+o58ifx0r5/&#10;zZdOf6OzH+Ji/wDua+fHIn1HPkT+Ovn6wQ/qOfIn/rUrNwv2nun2WzELFsw8mw9PfbjNPPtR0tJW&#10;6oISVlL6yE3PE2rk3mYrjiUBKwVEAEgW4++ubWchuOJbCVgrISCQLceHppW3az6kKUpSlKUpVH6j&#10;9YNrbAfgsZhmXIenpcW23DQ0spS2UjUvmONW1FXhtfsNY0uexFKQ4FEquQE2PZ7SKxZuRYiFIcCl&#10;FdyAkA9ntIpVN/5sunP9HZj/ABMX/wBzWP8AHIn1HPkT+Osb9YIf1HPkT/1qU/5sunP9HZj/ABMX&#10;/wBzT45E+o58ifx0/WCH9Rz5E/8AWpWxdgb+wu+cErM4ht9qMh9cZbcpKEuBaEpUbhtbibWWO+su&#10;LKbktcxsEAG1ldtx7L1mxJbUprmNghIOkhVr3HsJpVlrurupSlKUpSlKUpVV6h9SNv7DxUfJZlD7&#10;zcl4R2WIqULdKtKllWlxbQ0pCeJv3iumXLaioC3LkE2ATa/3bV0TJrMRsLcBIUbAJsT90ila/wD+&#10;bLpz/R2Y/wATF/8Ac1ifHIn1HPkT+OsP9YIf1HPkT/1qU/5sunP9HZj/ABMX/wBzT45E+o58ifx0&#10;/WCH9Rz5E/8AWpT/AJsunP8AR2Y/xMX/ANzT45E+o58ifx0/WCH9Rz5E/wDWpWz9mbvxO79uxc/i&#10;g4mHK1hLbwSl1Cm1lCkrSlSwDdPp7KzY77b7SXUX0q7j28OFZ8aQ3IZS63fSq/A9vA2pU3XZXZSl&#10;KUpSlKUpSlKUpSlKUpSlKUpSlKUpSlcH1rQ0pSBqUO6qj1W3NubbOxMnmtt4wZXKRG9aI6ibIR9N&#10;4oT4nA2PEUAi476UrCbLWjnO3dUo2UPq15b2jkNhnbiuqPUJuTvvK5accZmGCkcnEtu3TzHEG11K&#10;a4s6QED5qdKk3pSuqQzy1Ag3Qrig+qte9YumI2Rm4z2NkpyO1M42Ze3cmhQWHWDYlCiLeNvWm57w&#10;QfSAqH3RvDbW1seufncgzBZSlSkJcWA47oFylpv5zivUkV9ZMlY5bd7d59A9tY2C6idRWNtnAY3L&#10;HH4plK0rmXQy8hk3cVHTLtz+XqKlhltXiJVZJvStH726yL3DO23lthzn43ln1OZQPPOhpLCHAkom&#10;QG7ocSsXUlQcC7X7LpNZLcVDaSHbKKvQOz31iLwe2mY2FmN5VOVkTXVPZdnlvaYbDLoQsvtt/nXE&#10;OA6gpLiF2v4RdKqVQpO79/ToWYxSt0y8mMgQqa06ylSWyCpTSG/npZCrBSgjTe1rWHHsCWk2KWgB&#10;6bcaxouRcj46bj8JGE5mdZMqS/AjrkNhJXyksO2fca1JGpZQpJURbsF1KjWcm+405GVHSmVDbHOG&#10;pxJU6CLhriU6lar3VpFh9bhXzSO29geyo9CEqiupe5MN2O2OQlwyA444lY1aANaAspPHXpTYcOPa&#10;qU2r1HlbSm7gREVkp8rNNulTcWS2GGJsgLu+oONO2eunUFXHYbgjs7E2Um7gBHdcVdNgdSWsHG3O&#10;c/Ck5v4y0423rVHLDM2SFlUlxMliQOdqSFIULfNOoKHYrLgdVN+x5cUKy0+RzuY3EalOFDim1A/p&#10;dKXGy42TpCuXx4WsezqWyyomyBYegVUcg9AlZhHIiuuwli0dlCGo0haVX0hXKQptSkq4ako8VuwE&#10;0q1bK607E2pgJj8mVKm7oUUqlw3HFrbc0uJCksOC7erQpShrsolNja4rg5EW4RpICfWLEVxk4nED&#10;FtSouVSqeEkTcXIZcZeQ4kgWaWOY04kjjxUlXC2nsur0RDlsS4zclhWptwXHpHpCh3EdhHdWMCNB&#10;aVdBBvfuJ9dWPE5THSNnu7DyT7+AmoyC5yZTpPlH3y2lpLE5rRzWuXo/NuC4SVK1JsdSVd1ZCVKS&#10;wovgaCNKG/WO8VuvE5jL4PpRmcl1UhxP1VlMNYzamyW0ISl1+OgJTJjuJK1oQogr5qVnVcuD6GpS&#10;vmOUslQ1eEfR/FXH7FmW3G/kcxjjmWhgIrXNRgXVa3ec4v8ATR0k6m0J7FkcCVC4vxClZ1esaUpS&#10;lKUpSlKUpSlKUpSlKUpSlKUpSlKUpSlKUpSlKUpSlcXnmmWlvPLDbTaStxxRslKUi5JJ7ABQkAEn&#10;gB2mhIAJJsB2mleOetXWjI7zyb2Lxjy2Nqx16WWU+EyVIP6Z3vIJ4oQezgbaqr+RyK5CyhBswDwH&#10;1vWarmTyS5Ky2g2YSeA+tbvNK1XWFWBSlKUpSlKUpSrF0+RuR7eWKi7bluwstKfQyzJZUQUpUoFa&#10;lAfOQlI1KSeBArtih4yEJZUUrUbAiu6GHjJbSyopcUQAoUr3w2lSW0pUsuKSACs2BUQO02AHH1Va&#10;B2en11bB2en10rlSlK/PXcv9Y8r/ADyR/Kqqqvfpl/lH79VB/wDTOflH79Kja4VwpSlKUpSlKUpS&#10;lKV67+yv/wAMnf8AaUj+Taqewn+hn8s/eFWHA/6Cfyz94UrcNZ9SNKg99ZP4XsvPZEGyouPkuo/L&#10;SyooHD0qtXXJXojur+qhRHyV1Sl6Izq/qoUR8lK/P+qtVSpSlKVybcW24lxtRQ4ghSFA2IINwQaA&#10;kG47aAkG47RSv0B2ZuBG4tqYnNotefFaecA7EuFI5if3q7irTHdDrDbn1kgn299W6M8Ho7bv10gn&#10;299Kma7K7KUpSleL/tEbj+NdUcihCtUfFJRjmfazdTv/AIy1iq9lnuZNWO5FkD3dv3arWYe5s5YH&#10;Y3ZA93b92lazrDrCpSlKV6c+yJk9eE3Diyf9HksSkpv/AB7akE2/7gVM4Fd23UeghXyi34Km9vLu&#10;0836FBXyi34KV6AqUqXpSlKUpSlKUpXkz7U26hk98RsIyvVHwkcJcANx5iTZxzs9DYbHtvUHm39c&#10;kNg8Gxx9p4mq/nn9cpLQPBocfarifwUrS1R1RtKUpSlKUr0h9krdRKMztZ5fzdORhIPoNmnx/Jm3&#10;tqXwT/Bxgn92n7x/BUzt+RwcYJ/dp+8fwUr0ZUtUzSlKUpSlKUpSlKUpSlKUpSlKUpSlKVxdcS22&#10;VnsHdVd6g73xeyNo5HcuSGtiC3dthJCVPPLOlppJN+K1EC9uA491KVjfEW7jwmx7fVWll/bV2P53&#10;HIGFnKgSGVHJO3b5sd3VZKEN30upsLlWtPAjhe4pSsdRjklwXAPHlev2+itH5nI9Fsjkp+7YxlQ4&#10;T2l53YAC2+dPKlEBMlv82iH2qURZablKUpuLK1vnetG24G5crtDJonYPIMMKVHyi2A+yoLR4Hmks&#10;qdWoXVceHusbHhXY3HLml1xQ0HuH3qhMRIw27d2tSOpGZc29hlRSqAqPDcWyhtBKWY8ZhlJ5bIVq&#10;4pHcbnUSqlecG5MaVNl5PIy58p0McnHz8lNS7zll4FxXIcDTrIXxUEeLTf6Xzqy1hARpSPcBWBlk&#10;bWTBlsx/NuciOhOKfektOoVd4FbgikR3GObYqCPHYKvZQ8YVkJkNIxzq1vp5d+Cl6SOW5pQUF8jV&#10;ywpKdKCdIJNrX49ZWbpSo+pI7CeF6i2s1kJGNMaVJfeYiJ4NthKVllwJQpLknSpfLQpKNLarpuTp&#10;0km64FvX2VK5N7GbfGLmqxbsPEPNpm41lmU2mU+pOgrWh5bb6nAtabAWSE38IFckqCyFdqOIBFjx&#10;Bsbkeg1ccqmHgsntvKZbbczG7YdYanYOPHlR0THFNhClurllt51xK3E3tpbCdXgSnvAgi4Nx6vVV&#10;VyeYyD+VjzkZR9T814yNWTSiU66gEcsLVZQUQgJSU9lvQK+kgqUSNVqqGc3E/kd0yM89JeyTy5Ie&#10;aXkwmS842hX5tMjXqQvShKUkWKbcOzhSsvYe2cRmJ+UbXKZxc7HobQ24p7lGW4vUotttuFI1KDXp&#10;AHHtukj6QSi5PA9l6l9h7Nx25oGXMjJxMZIhcoxUyXUNLlqd1nyzAcUhHNVyfCb2HYb3Fld27oW5&#10;MTnSvPpmMOSWUR402avSAUApvZ9ShpT4fmkjSO2uCVpWpTeoKcbspbd/EAq+n5bGuO7tvb7hzwd3&#10;xciHAAxHfy7imHSG0aEJbU+taS2nh80kFI4EVxDjZWpAUCtIBUm/EBV7XHrtWBhNxsYZhEuNiIOS&#10;jc5S565EZuSkODwKWkuDmadJKk8tQsffXMFQNr29ANYW1d7TttraVHg4yeyHFOuRshCalJUpSOWN&#10;S3E8xOkG6eWsca5VtH7MEue7ubOIxEbTt7QlWSlPLeUVSbq5YZClKTqNyVE8bD2Vwdjc5HjPiHzS&#10;O6rv0Q6Pyup0zcEaSBFix2w58bPMWpmWoq5baE6tLocvdwKN9I4EE8Vekbgki/EdoqPdQ42rQvu7&#10;PR7qp3UPa+9to5ZG1t0KeHw0KOObU4pyNyXVXLkYnw6FkXNgOPAgEUpWRGcQw0VrHjX80DttW5ui&#10;G9dqdINgy9w7jjNubi3AoOYaCwdU92CkeFTt/CwwpwFSVHirtsqwpSu1mU4XdLo0hfzKvXTD7QW8&#10;5vUNvDdQcb8DgbnaQ7tZtbRZS2dSkIQVrAW5z7W1K+kBYAKpSsqvRNKUpSlKUpSlKUpSlKUpSlKU&#10;pSlKUpSlKUpSlKUpSlK1J9pndj2E6enHxXNEnOPCIojgfLhJW9b8qyUH1KrBzD5biaEmxdOn3d9R&#10;+bkFqHoSbKdOn3dppXj6oCq7SlKUrZ3TfoHuze0AZXmtYrDrJDMqQFKW6UmxLTSbXSCLaioD0X41&#10;mQ8W/JTruEN9yj3+wVmwsTIlI5lw22exR7T7BSrrkfshZVtknHblYkvW4IkRVx03/KQ5IP8Aa1kr&#10;wKwPA8CfWm34TWUvbrgHgfCj6Ckj7xNK1NvTplvTZroGcx6moyjpanNHmx1n0BxPAH9yqx9VYMiH&#10;Ijn86iw7lDiPlqPkwZMY/nUWT3KHEH30rbX2UNk8/IZDeEpu7cQGFjSof31YBeWPyWyE/vjWdg41&#10;1LkKHBPhR7T21IYCLda5KhwT4Ue09tK9MVMVN0pSlK/PXcv9Y8r/ADyR/Kqqqvfpl/lH79VB/wDT&#10;OflH79Kja4VwpXfCgzZ8pqHBjuSpbx0sx2EKccWr0JQkFRPsr6lKlKCUgqUewDia+pSpaglIKlHs&#10;AFyaVO/s16jf7q5j/UJX+Trt8nL/AIhz+Cr8Vdvkpn8Q5/AV+KlP2a9Rv91cx/qEr/J08nL/AIhz&#10;+Cr8VPJTP4hz+Ar8VKfs16jf7q5j/UJX+Tp5OX/EOfwVfip5KZ/EOfwFfipXqP7NmGzGI6eORMtB&#10;kY+Ucg+sR5TS2HNBQ2ArQ4EmxseNTWHbcbiFLiShWsmygQewemp3CtONwylxBQrWTZQIPYPTStq1&#10;m1n0rXH2hsl5HpLmtJs5K5EZH/ePo1/2gVWJlV6YLnpVYD3msPML0Y930qske8ileKqrtVmlKUpS&#10;lKV6y+yruTz+xZeFcXqew0o8tPoYk3cR/wCIHKnMI9qjKbPa2rh7Dx+/ep/Ava4qmieLauHsVx+/&#10;elbqqRqTpWBn8xHwuDyGXkEcjHx3ZLlza4aQVW9ptYVxdcDbS3D2JBJ91cXnA00txXYgFR9wpX58&#10;zpkidNkTZK9cmU4t55Z+ktxRUo+8mqqpRUoqPEqNyfWaqClFSipXFSiST6zSuivlfKUpSlbw+ybk&#10;+TvfKY9SrImY8uAdxWw6i3D8lxVSWDXaStH1kX94NSm312lOI7lIv7wR+OlerKm6nqUpSlKUpWNk&#10;8jExmNlZGYvlxITLkiQv6rbSStR+QV8WtKEKWrglIJJ9Qr4taUIUtXBKQST6hSvz83BmZWbzuQzE&#10;o/5xkJDklweguqKtI9QvYVVnXFOOrcV2rJJ99VB5xTrq3FdqyVH30qPrhXGlTkras2Ps6BudV/Kz&#10;psiEkW7OQ22tKr/uytY/e12KYUI6XvoqUU/IBXaphQjIf+ipRT8gFKg6666qVbuk+6f1X6g4bLLX&#10;y4qXwxNUT4fLv/mnCfyQrV7RXfBf5MptZNk3sr2HgayMe/yJjbhNk3sr2HgaV7uqzVaqUpSlKUpS&#10;lKUpSlKUpSlKUpSlKUpSsR88+Qlm/gRxXXmrqnkW+qnWrF9NmXj+rG2irIbiKDcuuspu42gJupSk&#10;JUGhpGoKUvh4aUroW3HcClNq0KTclCvwVrDdGyui+78fms3sfJubVy2Hbek5Ha+YQpKChlVlGOsF&#10;xSCVHSEXVxITpRSqDvfrLt7ZW4omI3BBnMRpzfMjZZtpDkZRBspPhWXLo4ahpvxHCxvSLF5viJGk&#10;HxJ761p0/h7Td3Vi17yXIY2wp8iW7HbUsuFsBXJumygFFSQsouoA8PTSvPO8d0w937ihbmeZex0u&#10;a26UxFqx9g0ypxtu60lMvToQCeYg3VcJ8NiJBaRyyAOAHAVd+p+bwu8DEzTePcxDj0RxuDiQcYhD&#10;bEQuMxwktlEzSG20mziDqVdKPDpIVXcTn2Jj7mtCW/LqWfzjhC1INjYtJAFgB26r10rCUoCgbjvI&#10;4jhWqubHDTKUsfnUkl5S1XS4CQUgJASUAD0KuaXFr91SK0xZDK2hcxpSVLbbWSohtyyrXPEgavD6&#10;Bb21wKkFSSLX+ckezvHy1zmPAynnY7S4rTnDklal6QsfN1EAlPovxt3ntr5dJt8oqPnNKl4SFh5T&#10;6GoOKCjFlOtxuetJWSlhmToMjTrdU5o+aBqPcK62nwA9HjI5Th5i21ltSmtSrLK7gpCrrd7NQJ42&#10;7Km07gyuS2+xiZ70ZzH4VsuRAWo6J+hTxtHZkltT5Qlx9bvL1abaj6K60kDU20NCvEUqKSU3NlE8&#10;Ld6vT6a6gEvYxmYhGiPjWUOvPRUuO8tKrN6dSfmpKvCSVdth21wbyuOXlXcSiSheSbaD7sUEa0tq&#10;Ngsp7heohvE5OTEfyDEF1UGONb7rSFqbaSVBAUpXisnWQm57+FfETIqpS4iXUqktpC3GgfEEnsJF&#10;d61y247r7TDJ+I8kvNJKy6tKUqCVIXqCODbhPzDw76yG3kLa8J1hJPzSD4kkgp9HBQtX1uc4zjns&#10;YtlIbkutSFOq1pcCm0LS2Rx06bPKPzeN+2uaXULbK2yHALjwEHxJJBTe9rgi1YG5JmckBjFCY8/j&#10;pLja5KFqUCpaCrTzSBp8CVcCU3HbXxLqLP8ALWjzGkqCRxPAWFxcE+IHvHorsVl80uK7GfmyVQZb&#10;ra5jKnVlt5xvUUKVe6SUhZsTftrrW6k85LS0GRpKkpAuoW4DUkEE+IH0eip/au2Y+U31DjPqj4HG&#10;Ox1JdeY5jjBU2gIKlIWrwqWnis309quAvbpD70dGOiqu+48oMOvntBQwtwuH06i3bu7atGy8HiN9&#10;b4hYpT7O1oj0ctyZbLa3G7NI0qWpC3PCpxI/OK1BHaohKb26Oe/DTjYzgMhb6xHde43BQw44XFcP&#10;pFq3vrjFyCYG4camCucxh15X/N1wpyESFJdctzFuoSWeZ4QSNJBtbUm1ZyLayL8e4equ/bWTh4rq&#10;ExEgSsqziRlUpgIiTUtP8hbunmc9AWwpZ0oKrIsoi1xbjnVsXH7syuA6hSlYB6TvjKtRy3IDbrfI&#10;k4fneYaXDLalmRJjl3lHjwFwlBF1D4+wl5Gk8COKT6DV36lbdG5dwz8TipMve+5YbClRZ7LjKmV4&#10;rm+YZchFtS1Sn2OdyXUlQ8PBKDbWlXo9KgpIUL2IuLgg/IajkJXrDfY4k+G/3qpe2cXuyTueBtBJ&#10;TA3tgpobwK5mgJQtD2tcVznJUjSld3m73B8SQFa00r7XbIWgNBtS+Y6k31Du9V6v3Wbcu2sfsKBs&#10;3Kbie3j1DxUxUxGfjq/NwVurCno5kG63RfsA4hQF9OkJpSsyMta2UqWLK9ff669LdEt17j3R04xe&#10;U3HBehZXTynlvo5fmUoA0SkJNjpdSb9g43twtSldlXulKUpSlKUpSlKUpSlKUpSlKUpSlKUpSlKU&#10;pSlKV5s+18+4ZW12L/m0omLt+6UWRx/g1EZ4nUyO6yj96oXcROpgd1lH71K87VE1D0pSlK919Ic5&#10;h8v05wLuLWgtxobMV9lJF2n2GwhxCh231C/HtFj31ZoDjbkRoo7AkJI9BAsatWOdbchtFs8EpCSP&#10;QQLGlXGu+sildE6BCyEN6FOYblRJCSh+O6kLQtJ7QpKrg18UlKklKgFJPAg9lfFoStJSsBSTwIPE&#10;GlYW2ts4XbWIaxGGjiNAZUtTbQJUQXFlarqVdR4q7z2VxZZbZbDbYskXsPbxriww0w2G2xpQL2Ht&#10;N6VKVzrnSlKUr89dy/1jyv8APJH8qqqq9+mX+Ufv1UH/ANM5+Ufv0qNrhXClXXot/wAVNtfzxP8A&#10;cqrJx3+ms/lVk4z/AE9j8qle56slWmlKUpSlKUpSlKUpWjPta5LlbNxGOBsqXkOcfWlhlYI+V4VG&#10;51do7aPrKv8AIP7NRe4F2jNo+su/yD+zSvK1QlQNKUpSlKUrb/2YNyDF9RvhrirMZqM5HAPAc5oc&#10;5sn3IUkflVn4Z7RL0HscBHvHEVI4N7RN0HsdSR7xxFK9e1PVYaVqP7Tu5PhfThWObVpkZqQ3GAHA&#10;8ps85w+zwJSfyqwcy9oiaB2uED3Diaj849y4WgdrpCfcOJpXj+oCq7SlKUpSlK2J9n7J+Q6s4NSl&#10;WbkqejL7ePNZWlA4fu9NZeKXpnNeg3B94rMxC9GQa9CrpPvBpXtirFVmpSlKUpSlak+0zuoYfp2v&#10;GtL0y846mKkDt5KCHHj7LBKD+VWDmH+XE0D5zp0+4cTUfm5HLhlAPidOn3DiaV4+qAqu0pSlK9S7&#10;16drjfZqh40NWnYZhnKuItxDqiXJN/yUPufJU1IiEYdKLeJsBZHr7VffqdkwynCJRbxNgOEevtV9&#10;80ry1ULUFSlKUr3R0b3SNzdOcNkFr1ymmREmennR/wA2oq9awAv31Zce/wA6I2v6QGlXtHCrTjX+&#10;fCbXe6gNKvanhSrpWRWTSlKUpSlKUpSlKUpSlKUpSlKUpWLIYjm6wsNrHaR6fZXnnrZ0n6MvuT9y&#10;M7hj7O3NCdS9KlRXNf8AnDihoU9EaPNQtalA62wDx1G9Kw8vmsRhoK5+WmswITZAXIkOJaQCewal&#10;EC57hWKoKPhSeY4s3URx4DsrzhvSWYONchLzsfcO4NwyDJzeXjPqfQY8dZRGZU64EKu44C64FW4J&#10;a4C1K0x1YzeD387h9sxsrDO3p7rEhWSjDzT5WHFNlCdJ0t+g6uPu4HOaTyUpbFvWe+5rY+aY2yrC&#10;7N6R4zM4r9Xsp5efk89ESudNeyLrim3AhLOpDSQbIHMsdKeJAHFWtOv2zMtis1Bm5WS7mJS2tUl9&#10;jHpZZEdtZTzHpTZCnHbrF9STwt4uyua+alpRQAtwA6Uk6bm3AXse+oX7QnTvdWCyUGbuDKO7hyy4&#10;5MmfGxiY8cRm3FBLkiQ2ocx67gB1IPCwK+yviioJJSLnuHZWv9tomRgXIhQ7j3NS33lDS4kIuLWC&#10;jxNuFQbGZyr4yaZuJehOQCDHKFJfElsoDn5qxR+c7UEHgFd6q067GYSI+h5DnNvq7UlBvp8Xbw4X&#10;9NqxGZktYkh2ItksEFsghYcTpCvB2eLu9vprAzDWQ8y0tthcBiSEpQgLKha4AKtN9P5Nr1NcxCEK&#10;Uo6tPE6QSfcBxrrUhwrSsqAUs3CgRYcfV2eyssqABPo9AuasrGYWJxakMusqWlIjpcFtR7CEn5vE&#10;/WIrpDQQ2UtkHT2I4AJFrAcBwHCuBJUrUu/iPiV2kntJ9dfPmgpRYkDgnst6PdwqIlYHJuLe8ohx&#10;YcUlTKWlBpsXJ1BQWlBWrgniBXS8ptqUZJ5KUJaKZbi0lTukcUAEHggeIkf2aymHnFMFkF0LcIS0&#10;htQQ2q3bqFvEr5tYkghqUp+7SWEtnzilhSnAPoWseCB4if8ApqczXlhOiTHm+UllrTzGllNnE8So&#10;8w2IVc+G/Dj234d7KVpaSgrK1AAKUq11EC1zYDt9VcJ0mK+4lUeMIqAhKS0FrWNQ7VAqJI1dtqy2&#10;0KShCVLK1JAClmwKiBa5sAOPqpDzst/BuTJTjYDanzjkLKEXQEAhIuo3KloPh1E37KiX4bMDKypE&#10;eK7zMl5Vt+Q1dXiDim7lI1FOhC9RVpt6TWWl92XCjR3ZCS1B8wthl3wnQUhdgTwOpSbW1XvUK/Fb&#10;x2UmS48R0uZTyjT0lq6hqDim7lI1FAbQ5qKtNvSb8ahcZnZTb0NDyC2uQy62uUsH88HexIsm5SPm&#10;ke6paSyySh5zsjqLiVarBHgUkqPH6qiKxY82ejUGXloU40Y10XClNrPibuONlA2Pq4dlS0lDF2nn&#10;hwjqLiVlWkI8CklR4j6KiKt+wsFihkYj25MYqVguQ463EbCm5DT6Vhtb7a0JQp1u6FFOpShfgeKS&#10;axRJkomSi3AWSXWUc5ToCFtEDU4gEmxbubp0i/prYOwpO1Y2Xxz+6MM7kNuuxHZTMWOlSJTDiFpZ&#10;cktLbDanmwtpegKUoXFibpKqxEOy0zJeiCu/OZQHlOgIcaKU6nEgkkFu5unSL27a+yI07bG8cbj9&#10;g5dxDkhx+ZiOUHVPOJkJAYjSGloDS1JU2UqPEFJ91SYWCLgEisxeTe21vHExOl+VlOCU67Mw5jId&#10;XIUmYlKY0SXHdShtxaFNkLIChpV32tUjXofYHW/am6co3t1bjkbczbZTJjuNKbackMp/zhMcqOoh&#10;KkqICwlWnu7aw57PY6n2K/Aa7ev279pbvy0HO41LkPdsZpMPc8csqZackMAJ50dSjrIQsFHjCV6d&#10;HDgqytjVjMMl1wJ46fpEd1VfpL0zye/92xcSy1JTiwsHK5GO2FpjNWJ1KK1IQNRFhc37wFWtSlSa&#10;XGk6UawVdgF7mve2K3dsTGu4vabW5IszKJbREjRnJbb810sotd0IOrWQi5JAuaUrnVppSlKUpSlK&#10;UpSlKUpSlKUpSlKUpSlKUpSlKUpSlaI+1pgH5W2MPm2kFSMZJcZfI+iiWlNlH1a2Up99RmdaKmW3&#10;B9AkH2K/6KitwMlTDbo+gog+xX/RSvLVQtQVKUpSpbbu69x7bmecwWRex8g2C1MqslYHctBuhY9S&#10;ga5tPvMq1NLKD6q5syHmVamllB9X4aVtvbn2r94w9Lecx0XLND5zrd4rx9pSFt/IgVns5yQng6hK&#10;x6R4T+KpFnPyU8HUJcHpHhP4qVtraX2jem+fUhiTJXhJirDlzwENEnt0vpKm7etZTWcxl4jvAq5a&#10;vQrs+WpCPmYTtgpRaV6F8B8vZStntOtPNIdaWlxpwBSHEEKSpJ4ggjgRWaCCLjiD2Gs4EEXBuD2G&#10;lcqUpSlKV+eu5f6x5X+eSP5VVVV79Mv8o/fqoP8A6Zz8o/fpUbXCuFKsXT3cMLbm9MRnJyHHIkB8&#10;PPIYCVOFIBHhClITfj3mu2K6lmQ24oEpSbkDtruhvJZktuqBKUG5A7aV6Q/5sunP9HZj/Exf/c1L&#10;/HIn1HPkT+Opn9YIf1HPkT/1qU/5sunP9HZj/Exf/c0+ORPqOfIn8dP1gh/Uc+RP/WpT/my6c/0d&#10;mP8AExf/AHNPjkT6jnyJ/HT9YIf1HPkT/wBalba27nImewUDNQ0ONxcgwiQyh4AOBDg1AKCSoX9h&#10;NZ7TiXWkuJuErFxft41IMupdaQ6m4SsAgHt40qQrlXOleYPtdZLmbi2/jL/6LEdk2/nLoR//AK9Q&#10;2eXd1pH1Uk/KbfgqD3Cu7zKPqpKv4Rt/+2laCqLqJpUltrDOZvcOMw7ZIXkJTMYKHdzVhBVx9AN6&#10;5stlx1DY+moD5TXNhsuvIbHatQT8ppUcpKkKKVApUk2Uk8CCO41wrhSpDbmZkYTP47MR787HyWpK&#10;AO/lLCtPsVaxrm04W3UODtQQfkrmy4WnUODtQoK+Q0r9BocpiZEYlx1a2JDaXWVjvQtIUk+8GrSl&#10;QUkKHEEXHvq3JUFJChxBFwfUaV5T+1VuTz++ImFbXqZw0UcxN+x+VZxX/hhuoTNvapKWx2Np4+1X&#10;H71qgc89rlJaHY2nj7VcfvWpWlKjqjKVKSsK9H25jswsWbyEmXHav3iKhgk/LIt7q5qbIZQ4exZU&#10;B+9t+OuamiGUOHsWpQH72346VF1wrhSpnZmT+F7vwmSvpEOfGfUf3KHUqV2eoV2R16H21/VUD8hr&#10;sjL5chpf1VpPyGlfoHVpq3UpSlKUpSvIX2nd1/F+oXwppeqLgmUxwAbgvu2ceP3UoP5NQOZf5krQ&#10;PmtC3vPE1Xs5I5kzlj5rQt7zxNK1BWBUdSrV0u20NydQMHiFp1sPSUuSk+lhkF10e9CCK74TPOlN&#10;t9xN1ewcTXfBY58tpvuKrq9g4mle7J0OPOhSIUlOuNKbWy8g/SQ4kpUPeDVlUkKSUniFCxHqNWpS&#10;QpJSrilQII9RpX59bhw0jCZ7IYeSDz8fIdjLJ7y0sp1ew2uKqzrZbdW2e1BIPuqovNlp1bau1Cik&#10;+6lR1cK4Ur0N9krdQanZjazyvDISMhDHdrbs28PapJQf3pqVwT9lOMHv8afaOBqX2/Ispxg9/jT7&#10;RwNK9LVMVN0pSlKUpSlKUpSlKUpSlKUpWPNcUhoaSQoqAuK019qnd2e230+gLwE1+BlZ+UYjNPRl&#10;qbc0cp1ahqBHAlCRY0pWG5HlXKlIJJ7SOP3q8wbs6J9encnKymc25Onz5Ki5JkslqYtxVh4j5ZTl&#10;+FK1hu3PR3dw/q3vnEwJe35ptCShDsh1KlHS24taglKTa99ACk9165xuUhSXCspANlXNhc8APlqE&#10;6QMbSPUfEs7yjLfwinVsSYuhatTrqFNtBaU2UAlxQUq3HhXxS0oF1EJHAXJsLk2FaK3vh5e1NwZH&#10;HMRYkfGQZgkwW4etQguK/wBFcXIkWcc0lSFqbV+bKuFuy1a3HO3licrJy2OjCVjUJs9jVOPyHZKk&#10;oGjyrTLDhYUbWJKyg9pSCdVXLfUZjae+stt6LChsR8VLEuEIKFqTjXFcYjjsyVpdd0lxC1NqJbUr&#10;gB2WiMg9mIslyXHbDsYDxxypbinCBw5SEIVoPvt6u+sbLdTd5S3pOIg5OXnsGqKiG9HzDTam3QWw&#10;XHHC2oqCkuFSkq5hVwHHhaprbm5mcvDdkEKYdR+cVCeQpmUwhRUA2+0q+lYU2scDxAvXTurrRvFL&#10;z+HjZeZuHbjsNMF6Nm2mlpfs0kuOKDSivUlwqUFc0q4C5sLVl47IpmMqcsUKHiLK0lDiAbjS4k9h&#10;uk1RBNlu4hxLJfcWqWGmmgUqbSwELUUKtdayokW7uHffhmZFrHNYyQlxwwI6kqK5DRLJb5iuLmpN&#10;tB1K1FXvNaxSce4hwMsuuZJcpPlmzpWymMlKgUH5ynFqJTb0BPfq4d8hLCYrgUrkNEHU4k6NOo8V&#10;XHZxN71I4eTl5OQm485cx3AlciZHst1l5+IFJaaQhnUlWm5IUTp+l3V0bgnNYrETMimMJEpplRjx&#10;h+kkONJU420mwUSpRB0ixqTwMOe+rKbddy3w2IlDsma0krdafdhg6GwGdSTxJOsnRbxE8BXCe+mN&#10;FdkhvmOpQS20PnOKSCpKBYEknuqXiwcjPx0tDo56I6kuOvIBIWhLxC21a0I0KCNCwNPzaiHd5Ms5&#10;PExH2/KqyOlDjT10PIW8ylxpSUHiU69TSrjgqugbY1wshKjO+ZREHMadZuppSErKVpUopQQoI0rH&#10;AXFQE7ezETO4zGSEpj+fXyHEunQ6FutJcZW2k9qCvU0o24KtVgzGNVCx8KS046hxdnHPCFaTYHTp&#10;APH8XoqP2vupzcmezuNeRHTCiEsNpRrK3m9a0a9eoAAdvAd4rLzOBawWLxc1AdelSU8w8yyUNOFK&#10;VW0gXJ9/dx9FRe0t4Obq3DuHFvojogwSWGkt6y4+1rcb169QAA7eCfpCozc+BwuUagyExVRXHklx&#10;0oNuIulSOGpN9VvdXdsN3Ox8jncbk5q5hgPpDHMsVlt1OtCyfWkfLf3de6xiXIGKnQYyY5ltHmBH&#10;BAU2dK029IV9y1dnTxWfYym4cVl565px0lIYLpBWW3k60LJ9Ckju79XuxHdjYeZBhnETnX32FEzY&#10;wWVNx3SoqDIRpSrUUjioLUCrs4VLPbxxDL7jMp8wvzTrrbryC2FpZWptxaSocbKTw4eIWIuDXdN2&#10;lHRjsRIw8hOQnOIKsqGnCUMPklTLKU6EKB5aeKgpSSrsIAuZ6durDQ5Ko02X5FRZcfbcdSUpUhpR&#10;Q4oKULeE2sO/uvXTlMc2l5l2S+2icw42WGh4ERrKKf0V1KJWoJ4G1uHGsiEt6YpKmnUuYpLehKge&#10;aZN0oUFldgnSOINr6uNQkltuKghxoonuEuFJsjk6VLSUaeJvcX42t3dtdkIvzXEONyEO4dDehCkq&#10;DplakoUHCsWTpHEG19XG9ZT2aycRlURqQkpkKWExH3UNJKtIVYKNgpJLYKQr6XZYms6PGZbW4ppG&#10;kvr5jyuPiVpCLm/qQBWRj8hmHoyMUJaWoZQ4pMd9aWWHUXDim1rJQCNTV0BSuC/m2VUk0wy0pxTa&#10;NJeXrdPpVpCbm/qSBVp3PnNyFOOzzctcZ9hxEkQnm4sl5laQhbCIjkzUtAQoqQe/gOCyTVVxu/F5&#10;GdJgY5CZElT7qWpJQ6qIy2hWhAccbC9S1JTzLeFNjbUDWzMvurckd+NuJOSdjS2nkSmoMwRJi46G&#10;ghcZEF6bzHUJaUtbZB4+EHxkmqdjt/uZSdIx2MbTIlF51LckpcMRhpC9CA462lepxaU83T4RY6So&#10;Gp6X1F31vTPYvaDGOk7UmuGPIyk+JNbYlqC0cwXWW2EL1Nuoc5KTc9h7wLc1qRHS1JcDroCUKdWE&#10;pDirDxBIPC57quG7eou7+qMmH00OFTgJ85qPJyZM6O29JUtsPs83W0whxKw428GUeL18Da4M622k&#10;IeXrcTZJdUEp1qsOIA7Lnur0XjYr8WBHjSJTk19ltKHJboQlx1SRYrUEBKbn1CsHVdJFrJ1X0j1/&#10;9FaUxs6Y9tb4M+5LECFlG3ZMGMoha0TEct+6D4SpBioCNQ4KUfTXbWRXapCG0tvJSpNlWIV21s/K&#10;7V25srAbH6m7fxWXxAiZ4M5JjMKvJcbQQ62qwbZRoW2y4LoTbjbjalKka9tJUlSQpJCkqF0qHEEH&#10;vFKUr7SlKUpSlKUpSlKUpSlKUpSlKUpSlKUpSlKUrAz2Dxuew0zD5JrnQZzSmX0dhsrsKT3KSeKT&#10;3GuLraHW1NrF0qFiK4utIdbU2sXQoWIpXi3qd0h3JsXIOc9pcvBrV/mmWbSeWQT4Uu2vy3PUe3uv&#10;VdmwHoyzcam/orHZ76rM7HPxVm4KmvouDs9/oNKolY1YtKUpSlKUpSlK2D0s6xbi2NkWm+a5M28t&#10;X+d4tarpAUeLjN/mLHbw4K7/AEjKhZB2MsC5U19JH4qy4GSeirAuVMn5zf4RSvaOKykHK42LkoDo&#10;fhTGkvR3U9ikLFwasSFpWhK0m6VC4NWZtaXEJWg3SoXB9RpWVX2vtK/PXcv9Y8r/ADyR/Kqqqvfp&#10;l/lH79VB/wDTOflH79Kja4VwpSlKUpSlKUpSlKV7w6Tf8Mtsf7NjfyYqzQf9DZ/IH3qtWP8A9BY/&#10;IH3qVbK76yKV40+0nk/O9WMg0DdMBiNGSe79EHTb986ar+XXqnLH1QE/cv8Ahqt5perILH1AlP3L&#10;/hpWrqwqwaVe+hkLznVnbjVgdMhb1jY/oGVu9/5FZONTqnMj13+QE1lYpOrIMj13+QE0ro6ybd+A&#10;dS87BSnSw5IMqOB2cuSA8APUnWU+6vmQa5Ux1PcTqHsVxr5kmeTNdR3E6k+xXGlUusesale0ugG6&#10;G8t0pxzj7g5mIC4ElRPBKY3Fu/sYUirFi3g5BQSeLd0n3dn3KsuIfDkBBJ4t3Qr972fcpXkbee4H&#10;Nxbry2bXe0+U682D2pbKjy0/vUWFQMh0uvuOfWUSPZ3VXpLxekOO/XUSPZ3UqGrrrrpW7eru0Tge&#10;jWwGlo0vMl5Um4Fw7OQJCkk/uSnT7qkZ7HKx8Ud4vf2q41J5GPysbEBHEX1e1Y1UrSVR1RlKUpSv&#10;0J2vk/im2sTk7389DjySf8K0lff+VVqZXrZbX9ZIPyirewvmMNr+ukK+UXpUnXOudKwc7l4uGws/&#10;LyjaNAjuSXeNrpaQVED1m1hXF1xLbanFdiQSfdXF1xLTS3FfNQCo+6lfn5lsnLyuVmZOYrXKnPOS&#10;H1elbqitX3TVWcWpa1LV85RJPtNVFxanHFLV85RKj7TSsSuNcaV6A+yVtovZjM7jdT4IjKYUYkcC&#10;4+eY4R60pbSP31SmCZu448exI0j2nial9vsXccePYkaU+08T96lenKmam6V5E+1Dtn4X1DTlGkaY&#10;+bjoeKhwHPZ/NOD+ClCj7agc0zol6wODgv7xwNV7OscuZzAODov7xwNK09WBUdSrJ043Qra298Pn&#10;L2aiyEiV62HLtvD/ABa1W9dd0R7kyW3O5J8XsPA13Qn+RKbd7knxew8D9yle+EqSpIUkgpIuCOII&#10;NWerZSlKUpSlKUpSlKUpSlKUpSlYk5VlNcCUg3NvVavOX2t8quFlNguOxH5WKgz3MjkwwgnwMLYs&#10;kK+aFKRzLXIpSulUgqdCm1rAPFST2cPYa1jmOscrNdRI+d2fuTcEWPJddm5bBTXOTFbaiNJe0MpY&#10;edbW2W2lheoJIA9dK819Tp/UCRuOejNPNubehPrbgaGXIigoi6CxqUrmrSbalHUNNyNNxX0MsOxH&#10;G9IJdQUq1gLTci3FJ7R6q1FhG3GsbNmvxg5j0lDaXi8phwSrK5PIspIWpOrUu6VaUegkV1yGQ9Hc&#10;ZUEkOJKSFpC08RbxJPAj1VER48CftuQy4iT/AJ7Jadkw3W1oadRHT/m4kJQtp11Daiq47bWN0lIr&#10;WOc3VO21NS1ClpTyHEqdx6HQ9DfQlXiS0o8xyK523bV4bXsbgX2ZgZUWdtSYxJVJ58yay9NxjzK2&#10;477MZIEZD5aW048lpRWDbtTp4pUmtS5vdU7bWRSzDmoQY7iVPY5LwehSG0q8SWVqK3Ibnb+aWdP1&#10;T6dcZCI5t2VJhZKKiIw+3ZLsUPLbkFQJ0tl7WElIVpV7B7TcNu5jGbiyaMzjpvNSIxYegBtDamdS&#10;kuAv3UXFKuClJHg+db01rzdUB7FqMJzHsMalJcRKYL6m3CQVWb5xVYp1aVj1Dt7TfNs7lwu5FJyO&#10;MmB0crQ9E0pQ40VEK/OpJ1XvwBHh7bVLyht/O4/FM4+SiNkYyW1Msuo57HBN1BzSlaWUqcKuCvkr&#10;Gbf3Rt+bMYRCezW30XcSsWTJZCySppsOKvICR/03rLnL29l2oLjc3yE5pttptmR+cYJSApfABSWE&#10;F0rsniLdo7ajFT94YLJzUIgvZ3b6SXg4kJblMaiSpptKyPMpSOyw9VyahsTgH8BuRheXiJlFtwuq&#10;ZbK3AltCdYfASDdKbH5/oNcM5On7n2y47tR8Fhxvy6kttpTIQVGzray4tHLSEhN9IKj9Hurqw+Ie&#10;xW4UtZKCqWWPzy1IC3EBCU6w6AgeICx4q8PA+iuWamvbt2bJc2rLtz2y0NCQl5Kv74yvWQW+HA2F&#10;/Rwq+twlxNwwpcBDcnGTwUKko8XgIUQm48JT3jjVYm7qa3BsTJQMqkxNx4hCHShYKHNTS0DmpvYp&#10;UfmqHrqXi4BzD7rhSoChIwuRUpsFJCkaXEqPLVa4IHamqbP3izuXp5lMfl0GHujCIQ6pLgKHdbLi&#10;AHkarFKj81Q7r+upXJlORwjzqRxZcWU2/wCzWUn+1qG2cDtjqFBhld2p0dhp2/1pLKHLf46wHqqT&#10;3OU53Z0qShFlxXnHG/Yw4pBP+LvUHsYHaXU3HwVOEs5CNHZev9eXHQ6E+5+wHqqvLjrl7XfYYSXc&#10;hGdQphYshet1egWUtegXTwJslN+1J+lecy4Mf1OxEtTyY0ObCebm6laUqEZK3NSj2cLp7e6oHHtx&#10;MrsVUGJFK50R1rVYabuvPFNwta1ixbsCbJH7nhqOwc858M6tYaYZCY0PIQJDc7UrShQiocdCld3h&#10;uOJ7hUhEZkYXFrISteUkNoVIU4vn8tKAG08xwJbBtfSnwgdiR64OY3J6lZrzMRptrBYdXLZU/qCn&#10;1rIJvpGrTZIJTccO8E3EtIfVtmG6WUyH58hlorS64HxGjsJS0gOO6Wha6tKPCLcEjsF4N1hfVLca&#10;JTbSG9sYNRbQt26XJLjlir5ouEeBNxccPWeGtc425JzI89FW04pQERYCQXiRqBUXElKh/wBFbJjy&#10;GW2C1jlty1x1tsPMpcSkMpCghXhQLJKE3VpsCbWrX/KIWXZ7TqA8hbjCgCOYs8QSpYN0mtoRpEPS&#10;qPAcafMVSGHWW1p/NAHTpKU/N0ju9Vqmcf5ltmRMybENhQYlIjR3ktp5RdYUhstuuFWhaVqSUm1w&#10;oDsr7kZ4gsa0NuPrdcS0hDbalq8arFWhPFQQNSz6hWftuQw1lJK3osdbLsSY0WZGgttqeYW22pKn&#10;9ehSHFpKFfOCgONfMrP8jFDiW1vOOuoZbbabU4q61WKtKeJCE3WfUKzWcDDnwxjZSpSlMqLsFnzb&#10;Mh11KtJTJsBZlFjxUV2UCOAI407Jb0l4lliMwmKjlukZLItMuJhNKuQYzKRcvPeE/NPC3HvtZHNu&#10;RJLXlX3JT78crVDYMxl8ONuJQQ6AlNmUX4qUVnVccAR4qPlt9SsPHjxIyYqOW6U5TJNMOCC0vjeO&#10;wlJJefJSRZJ4W499rNic1uXFZpbOL8oicwBIiS8hHUiC2loFS2lLUu+oIGrnkcLfQB1Vm7Fix5jn&#10;xUOIeWnUguPOplzFqVxCnVpJRHGn+9N9nee6rFs/cGRwu6EJxaYbOZSQ9jH8pEWMejy6NbyNZULa&#10;EDV5laeFu1CSTWfsKHHmK+MBaH1AFJffeTMnLUr6Tq0lTcYW/vLfvPdXqDb2XYzGEh5FmRGkiQ0l&#10;TjsN0Px+ZaziW3B84JXcVY1rWxIcKOBuRx9BN6r7fULcOw+pW4c3teVERKmrktc5jTKjBqS8l8hl&#10;RulaUqSkJUR3dlXapGgU/IWEFd79gPAcPZWVj851W6z7mh7Tn7kU+9OUt1liY4WIWtltTpPKjtlG&#10;oISrTZulKk0ApQkHiQACa957UxuQxm18Rjck8iRkIMNiNKkN6tDjjLaUKWnVY+IpvxpSvtStKUpS&#10;lKUpSlKUpSlKUpSlKUpSlKUpSlKUpSlKUrg+wxIZWw+2l1lwFLjSwFJUk8CFJPAihAIsRcHtBoQC&#10;CCLg9oNK1Vuz7NPTvNrW/AbdwctZveGQWCfWwu6QPUgprBfw8Ry5SC2r9z2fJWBIwkN0koBaV+57&#10;PkNK1LuT7K2+selbuGlRc0yn5rYPlnz+8cJb/wDFrBewklHFtSXB6Pmn7vD7tRz+BlIuWlJdHo+a&#10;fu8Pu0rUmawOawc5UHMQXoEtPEsvoUhRH1hftB7iOFYDjTjatLiSlXoPCo91p1pWhxJQr0EWpWBX&#10;GuNKUpSvV/2U9yOz9lz8K8vWrDSQWQTcpYlArSm3+EQ4anMG8VR1Nn+9q4exVT+AeK4y2if0auHs&#10;Vx+/elbtqRqTpX567l/rHlf55I/lVVVXv0y/yj9+qg/+mc/KP36VG1wrhSsnH46dkprMGAwuVMkK&#10;0MR2klS1q9CUjtr6hClqCUgqUewDtr6hC1qCEAqUewDtpVk/ZN1N/wB2Ml/qzn4q7vIzP4lfyGu/&#10;4fO/iF/wTSn7Jupv+7GS/wBWc/FTyMz+JX8hp8PnfxC/4JpT9k3U3/djJf6s5+KnkZn8Sv5DT4fO&#10;/iF/wTSvZXTSDMgdPtvQprK48uPAYbfYcBStC0oAKVA9hFWCGlSYrSVCygkAg1ZIKFIhspUCFBAB&#10;B7RwpVlrurupXgjqXk/ifUHcc0G6HchJDZ/7NDhQjs/cpFViYvXKdV6Vm3svVTmr1zHldxWq3sBt&#10;Sq1XTXTStu/Zdx/muqAf/wDoIMiR/CKGP/OrPwqNU2/1Uk/g/DUhgkap1/qIJ/B+GlWn7W+3Cifg&#10;9xto8Lza4ElY7Apsl1q/rUFr+Su7Os2U28O8FJ93EVkbhZstp4DtBQr3cRSvPNRVQ9K2Z0x34vA7&#10;E35itZCpsBC4g7w464IbhT69MlKv3tZkOVyo0pH1kgp9pOk/frNgyy1Elt3+cgFPtJ0n+6pWs6w6&#10;wqVY+ne3f1j3xhMKU62pcpsSE/8AYIPMe/8ADQqu2I1zpLbfcpQv7BxP3K7obPOlNNdoUoX9g4n7&#10;lK9Nfakx/memCXwP9Bnx3r+gKStn/wA0VM5pF4V/qqB++Pw1N51GqDf6iwfvj8NK8hVA1XqUpSle&#10;3ug2S+IdJtvuk3Wyy5GUPR5d5bSf7VIqx4xeuC0fQCPkNqs+JXrx7J9AKfkJFKv1ZVZdK019qPdR&#10;xew2cMyvTJzj4bWO/wAvHs44R+/5afYaj80/oihsdrpt7hxNRudf5cQNA+J029w4n8FK8kVBVX6U&#10;pSle1/s/7a+A9L8WFo0ScmFZF/ha/mLcr/wUoqxYtnlQkX7V+M+/s+5VmxDHKgt3+cvxn39n3KVs&#10;Wsusylac+1Htn4n0/by7abyMJJS6SBc8h+zTg/hFCvdUfmmdcUODtbN/ceBqOzrGuIHB2tKv7jwN&#10;K8jVBVXqUpSle3uhe6juPppipDi9cuCk4+We/XGslJPrU0UKPtqx4x/nQ0E/OT4Fe7+xVnxT/OhN&#10;k8VI8Cvan+xSr9WVWXSlKUpSlKUpSlKUpSlKVxcWEIKj2AXtULvHdUDau28hnpwLjGPYXIUwhSEu&#10;OBsailvWUgqt2C9K6pbbzsV5ph3kPrQpLT+kK0LIISvSbX0njao56WpauAAT6LC/r414i6qfaFze&#10;7snL+DxGMTh5TK46mlxYj0spebLb95RaLqeYlavmKHb20ryrvbM4zGbwmYfNScrncWmO8ylp1fMQ&#10;/IeQtCHmXQFcnVICUlSFKPhsoHimubslcaGqQiKuVp4liOEFyw9AWpANvR2+iqXsLLYePkjC3BGX&#10;kcJIakJGOQLrVLcjqRHUyviWV87l3Wm/AcUq7K4PuqabKw2p230EW1e65TVRiZfFtPJLfNdeUlou&#10;+ZkIJQsNguJQG0tBPjuEi1zwvbupErebj86dFmmVg8ahCVx5D+LkaFIUn84HlOIWhJSq9z80jsPa&#10;K75eMwjcxk45kuq5SFvNypqAtD4bSXEp5SWz8+4T3+m1VefkJ8l2RHXKXjIWkFtSoClgoUPEHC5q&#10;RwN+6xrMk7/lOOPY6OzFcebDZiNvqdduUm6tepKirw/ugQePGo47I2GnBDOJmzpjctQCJmLb1ais&#10;6NCGIzSkpTq4Eae2sxrfmUKXYDsBkPIKDH57iilASbr5pdKlOXT2EKBHrqujpRswQFT/ADkx2RIV&#10;cTYIS2fF4dCGY7fLSm/dprHG+trtY9l6TtxCcgkrQ42y02hKEpVqJC7BYSdd7W7a7T086hCe4iLu&#10;mQjGhI5Ljz7yneKfmlsEpBSeF9VDvLabkFlUrCNOSwSlTaG2ghICirgojVY6r2t23rEV016koybq&#10;Ie7ZKMWlI5Dr0h9Tpun5paBKRpPC+qppOW2nvHG/DmJCoEt5ooZbXZLgTruUgXKVi7fzb9noqBah&#10;dQenmReybjXxGA+rVOcQpTjThNzqcURrQq6vnEdvpqZEzau54CILLnkpRaLcZHBDiE3sUAJVpUk6&#10;PmX7O6q+3F6k9N8nJyrzQymPlK1T3kKU404bk63FWC21+L5yh2+mszZ2BzO3XFY15SZWMdCnG5CO&#10;HLcB+boJ4BaeJtw1e2o3f25tt7pYYysRtcHMs2alRnACHmz2KS4ngotnh4gCQfVWVtbC5bBOqgOK&#10;EnGuArbeBsW3NR4aT2BSfR3+2onqLuna27YkfLw2lwM6zZqZFcAIeaPYpLieCi2eHiAJB9VTsCKm&#10;M0uGuyg4p1zgABpccUbcPURUDnM0Z2VayscqQ603FRc/RcYYbTcfv0KqSxeOEWE5j3glSFqfUbd6&#10;HXVkA/vCL1BbhzTmRyTOdjFTbjCIbNz3PMR2wSP+8bVb1Vxx2LRjw8WrqDgSUoJBN0g8Cqw7zWZu&#10;reDu53IHnQGjGU6lT1v7264Cnwp+ogAeuujB7dYwgmeTBU08EFplRBUChJuCuyblSj21m703uvdr&#10;2P8AN/mfKuPpU+Uj9E86Ci6U/UbAB9NRsfAvh6VJyUsaZekONWbNgCFaULUnUjikfNVe3DsvVvc6&#10;nqYYawWycUpxtlHLZdWhTjihbipLKO+/HUo8e8VCw9oOAS5m4JjfMyISiSgpaNhrS4EIdcSpTZug&#10;C7ZBt4eyrq51aDEZnbuwcOt1LKOVHecQVrIHArSyjiSSb6lH2iojdWQ21lEMw1w3HyHFR0SQlTfJ&#10;1NqQXEagNaUar2HA24XtWTsjZnUXHJcm+ebg89SXnIT6i4XlBaVnmlOrRrCbFXFVieFYW49xbMmu&#10;MxFMF5CLsJmoFksp06dSUjxKSnVewFjbhesjYew+p2NDk45BuAZDiX3YD6i6Xla0rVzSnUEFYTYq&#10;4qsTwqsyY015AgRlR8siEiK6yw4Etvc1rg8ChVlu3Cr2N+BHsqzLPlnnJOaOQxz0pctlclhxciMh&#10;h1QLatdlpYslIAISk6rk8Khhy32uXBEaehsMLaC0oZeW+3+luFAKeJ1E2ueBHsq0qBiPuys8rI45&#10;+SuWyqQw85IiJjuqSW1awFpjgJSACEoOoEnhasmFtqVJXM+M4tSZ7skrOR1SGW3ARrSPBqSLnwiy&#10;bAkXsASOo5TBIjxxhd1sxYkdjlx4ehiUtGkFN0oKfMEkek8a78fjMhKnrbzGKLCn1qdk5J0yWUcA&#10;V6SWkuI8RGlNk2uRew4jqGU24yzGGF3exHhRWQ3GgJTHlrTpBTdKdPmSSPWSayp83G4pLcVWWkQ4&#10;zTzyXp8ZuG8sqcbAcaUhpSXH0LT4S3IIBHC9ial9m5zJ5KC0cky4iYdSlXiPRkpQFEIutzwLWocT&#10;oNh2esycmVDxkzGeWySoWJjuSGZGQixoLjw5zel1sBlSVyGloNlMyFBJBI+aomp3aGdn5OA2rIMu&#10;ty16lEKiPx0pQFWRqU54FLUmxOg2HZ3Xr0T0Dzu3MztKZJ27hfguNTOWhbIc1hyRymy64lq6wykg&#10;psgKt+GVlo/znxkkaSbDhYC/fUYk7R3DvydLTj38ftnlSpqoENaGXUpjRFuhDalokIa5jzYHzVBO&#10;q1WCtl1yZlsNJ0hCgPTwP4q3l0z+0f0n2HgmcTG2pl4Edd3fMXjynndfEkuLMXUL9ndSlZqFBaQo&#10;dhFxXp/bWfhbi2/j87AS4mFk2ESoyXkhLnLdTqTqSCoA2PppSvtSVKUpSlKUpSlKUpSlKUpSlKUp&#10;SlKUpSlKUpSvilJQkqUQlKRdSjwAA7zSlKpmw+rW1N6T8nAxb2mVjnlpQ24QC+wk6RIa9KFH3jhf&#10;tFY8WcxIUtKD4kHsPePSKxomQjyVrQ2fEg9h7x9YUq6VkVk0pSlKpXWDZ+L3NsLLMy2UKlQ4z0rH&#10;yCBraeZQVp0q7QFadKvVWPPjoeirCh4kgqQfQRxrGyMdD8RwKHiSkqQe8EC9K8MVWqq1KUpSvQ/2&#10;QSvz+5wL6OVDv6L6nrfhqVwPznvRZP4amNu31v8Aosn8NK9K1MVNUr89dy/1jyv88kfyqqqr36Zf&#10;5R+/VQf/AEzn5R+/So2uFcKVdei3/FTbX88T/cqrJx3+ms/lVk4z/T2PyqV7nqyVaaUpSlKUpSlK&#10;VjZSc3Axkue5+jiMuPrv6G0FZ+9XxaglClHsSCfkr44oIQpZ7Egk+6lfne66466t1w6nHFFS1ekq&#10;NyaqZJJue01TiSSSe09tK4UpSvQn2Q8cV5TceRI4MsR46VennLWsgf4kXqVwKPG8v0AD5f8AoqX2&#10;6j848v0BI+Uk/gpW1Ov22znel2WQhOqRjgnIsd9jHN3P/BKxWblGebCct2o8Y93b9ys/LM82C5b5&#10;yPGPd2/cpXieq7VZpX0KUAoAkBQsoDvF72PvFKUr5SlK3r9k7bnm915PPOIu1i4wYZUR2PSlHiD6&#10;m21g/lVJ4NnU+t09iBYe1VSm32dUhbpHBtNh7Vf2BSt3db8f5/pTuRi2rRGEj/VnEv3/APDqRySN&#10;UF4ehN/kN6lMojXAeHoTf+Cb/gpXhyq3VXpSlKV6y+yjkvMbAnQlHxwsi5pH7h1ptQ/ttVTmDXeK&#10;pP1Vn5CBU/gF3iLT9VZ+QgUrdVSNSdK8cfaS3Uc31JkQml6omEbTCbAPDm/PfPt1q0H8moDLv8yY&#10;Ug+FsaR7e01XM0/zZqkg+FoaR7e00rVVYNYFKUpSlKUpSlKUpSlKUpSlK339k7dPltwZTbTy7NZF&#10;kS4qSeHOj8FhPrW2q5/IqUwb+l1bJPBY1J9oqW2+/pecYJ4LGpPtH9ileoamanKUpSlKUpSlKUpS&#10;lKUpSsOegFTRPAE6Sa8x/bC2pGyGe2LPkOmLDmSV4qfMCQotNuONrQoJuNWlKnVWvSuifERNgyIb&#10;i1obktLZWts6VpDiSklJ42IvwrgWorbmglSl3A9QJqmZrpt9nbau5l7LyuSz2R3O641CLiEssxY7&#10;0pKeU6u6UHQnmpWbKXw7j2UrTfVHYXT7b6duZTIS5WKw8fIRIjojpLiTpU9J1vrKuYgLWlIUtNyO&#10;4ejnBWVLWFfOHEferXPSvH7HRuJmRvOdMxiMbkoRCo6ApISFOl3n2IcbSHG20lxFym/ZxuFat320&#10;zP39uhiBFMrFR5D8mdJaaAbasQp1chIBsjWfC59IDV3nTh5+EuSiyJsppSUqV5OEtpp15I4WClgL&#10;Fr9qVp9tS3V3APS+qG8ZuFY+JQ2Jr0mbKQwoNxUagHVOtt6vCFr4OEELT4+9WnDyA1IKUuu6wlSh&#10;GYU2lxwD0Fdj8ihUWmLHaxLuQcjCEzDaSp5wrSvSecls2UlIKrqVbR2pvx7LVh7WjbaiNSIGEZEZ&#10;xpfMmx1pWmRzHLnW9zfziyruWom/cap2WwuVWw/KfYWGoMVCluKcbsFc9DKraW0X8bn6P5yb8Twt&#10;WNgZWEcS/GxyeS8woGXGcStD6VL4guBzxnV3K4g9xqS+D4pGkZooXxumIiyi7pPBXA+IG3D1C9VT&#10;dWXzm5Fu4rZ6ZCxGfBl5hqQuO02tFvzbS0Lb1/uhxHHs43qUxuDxeG0v7kU2H2gpDMFvQ8XUhZAc&#10;NtV9SidNjxHqqobn3DuLcKn8TsdtTvIc0zc3zS0w0sAfm2VgjWfrWBt6O+u9WeinMw8LhcSh55x7&#10;my3VpGiOV21OHSFal6Ui5B9Ce3hVaZ27mpOKfyu6txyWcSFFqEkLeecllXD8y06UHSu3huniOPBP&#10;GrG1mY8jIRMTg8c2uS48FyVOJBTGW5bUtYb16l2T4tJ7QB28Kpze1c9KxsjKbz3PKbxIWWobba3X&#10;Fy1K4DktOaTZZ+aNF1dvBPGtnN7D3S3hXMlNZbZLDXNdaKrLKQNSilPG2kdoUQr1X4VFSule6msT&#10;My5jiPDjIU+mPIcSJKmANRUUpukKSjipKlA91r1tpHSHfjO23s1kI7MbyrHmH4ynLOlATqWpCPFb&#10;Sm50rUFcOy/CoSd0f3U1jJuXQwmPBjIU+3FkuJ82WUjVqKWwWwoJ4lJUD3dtV/ljmczv06fde9VD&#10;mL5fLv4L6reu1qpnLTzOZ9K2n3XvVI8w55Xy397K+YfTqA01I4XDTsxPTChJBdUCpSlGyUIHapR4&#10;8OI7qktt7bym4sonHY5KS8Ula1rOlCEJsCtZAJtcgcBUztfa+W3Nlk4zGJSXykuOOOHS222mwK1k&#10;Am1yBwB7ak9rbVy25soMbjEo52guOOOkpbQhJAKlEBR7SBwFcNw7c3BipcSK/HZbTIdUky33Upjh&#10;At49f0QOJN+NrcKtcHp21j5qsfueS9iX5J5eOntKSuI8TfwqXbwnhfSopv6q6977F3rt/IYrHuQY&#10;qfOyFNuZCZIbbhhoFIDocNtAT4irV4rW8NXbHdLo2Pl/D9zy5GIlyiW8dkGFoXCeUb2QVFKVJV+5&#10;WRqqrzJm3XnxBU7EVPkLU3FQyEyFqLQ1KWhYQWVaVcEgLKlG2kGs6BsvqVEZdcjyX5DcJ5Tb2LXI&#10;fYQ+kWIUypK0JW2pJ+sDfhaqg7F25PdXGaMBeUedcjxfLJbkuqU0i7jjbgbUwvSrwpCXFKXcaAb8&#10;M/H7C6mwGlOsTpEpuE+pt/DuSZEdt9CTcKZWhxKVoWk3+ckg8COFVV7AJffbdlrZiM5CRo+LQio/&#10;5rdJL3LbKU6tB7CniR2nsq+7HyePyDS1RpkxDsclubhZrgdcjOg2I1OpL+kHgk67eoG4FLnYNhMr&#10;FjNKYi4iVI5b+YhpQpXJGkqfTHbWkfMWOGjiRwJ7K2JsbI47INOriTZrb0clubhJznNcjOjgQVOp&#10;U/b6p129/AclYwMx0fEXFS2mlKMJDiVKWlfFaNIQvW2LW7VG30RxtXyInCSJz0jAvSITKyTOnQks&#10;phrU326i+hTaj6VNJ/KNYzrDqY3/APLHmxWjyse3IHMl3XdSE6G3mVITpHHUo24WTxpBj4J/IyJO&#10;AekQW1qJyEyEhpMNxbfaTz0LbWr0rZH5RqZ21hMZlYP6oZEx40bMTUuSpC4zDLkUpSS2pqTYuuLW&#10;pagOYeHZ2KNWeHJbdjtKafEhs8OeClQVY2PFFk9o7qtOw5kHOQsd06ySouNiZnKIVk5siJHjuRG2&#10;kXY5MopLrjrqnFpHMPD5vzVqqzRHmXoyHGXxJbIsH0lKgopNibosntHdXp7bO3IG38NGxsRCLstN&#10;NyJKW0NrkONNJaLzugDUtQQLk1ja0OPL5i9KTfSe3vqN2lH2TM3vn4O49wnEYZ9iTGhZlUdb61KS&#10;+2lq7bKSLuNJVqJsO3je1dtStdjikJjKQHeZcjSPQBWzN65jbWF6E5nbEHqG1vNUyRj2cZFUOU7F&#10;ixlpXy0MrW6oISG08U2pSs1sWbSPQAPuV6s2Rjvhmy8BjbW8ljYke3+CYQj0n6vppSuVTVKUpSlK&#10;UpSlKUpSlKUpSlKUpSlKUpSlKUpStL/aV6lfANujbGOdtls02RJUk2UzDvpWfa9xQPVq9VR+Ymcp&#10;rkoPjcHH1J/s1G5ubymeQg/nHR4vUn+zSvKuMyeQxWQYyOOkLizoqw4xIbOlSVDvB+/UIha0LC0E&#10;pUniCKgELW2sLQSlSeIIpXpjp19qLDTGG4O9EfD5ybJ+JsoUuO561oRqW2o+oFP5NTETNNqATI8C&#10;vrgcD+KpuHnW1AJk+Bf1wPCfb6KVtyLv/YspgPx9w41xojVqEtngOziCq47e+s5MqMoXDqCPyhUi&#10;mXFULh5BH5QpWqOtnXrbLO3Z23dszEZLJ5FtUZ+XHOqOwy4NLhDo8K1qSSE6L27b8ADhZHJshlTT&#10;Kta1ixUOwA9vGo/J5ZgMrZYVrWsaSodgB7eNK8sVCVBUpSlK9T/ZMwTkXaeXzLiSn4nLQy1f6TcR&#10;B8Q9Wt5afdU3gmilhxw/TVYexP8A01O7faKY7jh+mqw9if8AppW9akqlaV+eu5f6x5X+eSP5VVVV&#10;79Mv8o/fqoP/AKZz8o/fpUbXCuFKndj7jRtrduLzy2DJRj3g8qOlWgrsCLaiFW7fRXbGe5L6HSNW&#10;g3tXbFeDEhDpGrQb27KVvr/m9x3+7L3+tp/yVSfx5H8Sf4X9ipb9YkfxB/hf2KU/5vcd/uy9/raf&#10;8lT48j+JP8L+xT9YkfxB/hf2KU/5vcd/uy9/raf8lT48j+JP8L+xT9YkfxB/hf2KVtjph1BZ35tt&#10;WbahKgJTIcjchbgdN20pVq1BKO3X6KzoUoSmeYE6eJFr37Kz4MwS2eaE6PEU2vfspXV1kyfw3pdu&#10;WTq0lUJccHgOMoiOO3/C18yC9EJ4/uSP4XD8NfMkvRBfV+5I/hcPw0rwrVaqrUpSlK9VfZLxwa2V&#10;lp5FlysgWgfSlhlBH9s6qpvBItHcV9ZdvkA/HU9t9Fozi/rLt8gH46Vu6TGZlRnYz6Ath9Cm3UHs&#10;UhY0qB9oNSRAUCDxB4EVKKSFJKTxBFiKV+fW5sI9gtxZPDPXLmPkuxio8NQbWUhX74C9VV5stOrb&#10;PagkfJVQfaLTy2j2oUU/JSoyuFcKUpSlex/s1bc+EdMo0txGmRmHnJq7jjovymh7NDeoflVYMOzy&#10;4YUe1wlXu7BVjwjPLgpUe1wlR9nYPvUrYe5sccntzK40DUZsORHt6ea0pHr+tWU8jWytH1kkfKKz&#10;H0a2XEfWSU/KLUr89aqtVClKUpXob7IeS05DcmMJ/TMxpKB6OUpaFfyqalcCvxvI9IB+S4/DUvt1&#10;fjeR6QlQ91x+Gleg9z52PgNu5LNSLFrHxnJBSTbUUJJSj2qVZIqVedDTS3D2IBPyVMPuhllbp7EJ&#10;J+Slfn7NmSZsx+bKWXZMlxbz7h7VLcUVKUfaTVWUoqUVKNyo3J9ZqoqUpSipRupRuT6zSuivlfKU&#10;pSlKUpSlKUpSlKUpSlKVObI3G7trd2JzrZNoElDjoT2qaJ0up/fNlQrsjPFl9t0fRIJ9nfXbFeLE&#10;ht0fQUCfZ3/cpXv1l5p9lt5lYcZdSFtuJN0qSoXBB9BFWkEEAjiD2GraCCARxB4g0rnSlKUpSlKU&#10;pSlKUpSldMxpTjVki6gQQK1V9pTYGc3t05GPwMUzMxDnR5cRgLQ0VEamV+NxSECyHirie6lK6FR5&#10;bv6RSRxv3fgFavy3Rb7R+/S2rd2XxGOZaeRJS2GmS8Hm0lCF6ozBKylJt4naVUup+0szu3bHwHGT&#10;28ciXIa+IylpK1CKi61hpI7VlYR3jhfjXe1FQ26pwE3Vfh3casef+yk27PymSwOfdgTtwS1fFNSE&#10;iOzBfc8w82y0kFS185CNGpxIApWp3+nPVZ592aqDEay+YBORltojuuojMBqPHaU46pLaH9Op1biE&#10;rKvTYBBh9zYZ/Lx1xV42DNatdh2W44hTaj2kBttSh7UuJJ7OFQeQ6V9ZZUh2arF45OZzYJyM5KI7&#10;rzUWOGo0ZouOlLSJGnU8txsLKvTYBBgty4iTlWVRzjYE1u12HZbjiFNqI7QENKV70uJNWjbnRvOS&#10;p8idvTIokJPlzCiRQlZTy0AqDrjzaiShXgSUaeAvwuAI5rplhzEbalzJ0h9LXJcf8y4klsji0Bc/&#10;mr8Qg3tVl2x9nbMzsg/kN/ZfzZHlTCiwylZAbbBWh52Q2tXgVZCC3p4JvwuAItnphhlRG250yfMk&#10;BnkOyDKeSVNn5zVgr9FfiEEm1RW5eiKouRxszF485l+Ml6VkXZLuhMmW5pbYBbSps6WreFN9ITe5&#10;uSTOYPCsYXDRMXFSOVGbCVK+ss8Vq4k/OUSqqx1D+zvkoWSwsnbOBb3IuFHlycw/OdShMya+ENRm&#10;uWlbStDKgFhOoJCAbnVcqsWAw0TC4eJi4iQlmK2EC30ldqlG9+KlEmrLsfpdMxefdyGTQwlhtTT8&#10;dtm51PqQVOXJJOltxXhv22v6bxA2MiRnImYykpU6XFdU+jUChtBHBptlsKIQhF9RJupSgDfuq1dJ&#10;ehGV29u2Xlc4xEZhsmNKgMRSV65a2iuQVKWVL0Mvrs3ft0jsF7xatmMyMzFy+SkqnTIrqnmioaW2&#10;+BDbbLdyEJTfUTxUpQBJtwrY0+KJcGRFJsH2ltE/lpKe721YslDE3HSoajZMllxkn1OJKe721u3J&#10;wkzsbLhKNkymXGSfU4kp7vbU5PiiXBkRVcBIaW0T6lpKe7215rzEpSOW02opJ8SiDY27BXk0V5Ai&#10;tg3UoXHYL15r2HhWX/MzJTKXEJ/MtpcSFC/as2Po4Vszostp8T31geYS20hKr+KxK9fD1lKa2x0D&#10;ajmVmnVAeYSiOls38WhRcK7D0XSmtvfZ6jxhPzzhCfMIRGS0b+INrLhWAPRdKb1sTozio0DcG5m0&#10;ga0iMY/dZp3mKIHqBAHuq67u20zuDDrhqVy5CLuRHrkaHdJSCbX4EEg1svdeBbzuBlY4hHNWAuMp&#10;wXSl5B1NlXBXh1CyrD5t62H1D2RE3ht9ePcVypjJL2OkXIDb+hSAVWv4SFFJ4dh4ca2FujBNZzBy&#10;cc4lClOALY5ougOtkLbKuB8OpNleq9edN4dOc3t7PQUztMnHPktlCUFUJ0lxXLU4xwTzQtKHCAbd&#10;gN+IPzB4iTh2VxBLXIg+HybLvjWwON2w6fEtA4aNQuPSe7x51E2DvrYOex0HJJal4qaVNNyG2luQ&#10;HluSFhlTsW6UB8KQh5SQSOIFlC4PZhMS7i2VxhKcfhjT5Vl461si3FsOnxLQOGnULj0numMP0z6n&#10;hzky8e2WI2QaE1pxxsl6M6tBdfjrOtB0pCzpJCgbcCajsl0+xGSzr2VkqcbW8whhQjuLZUop1hSl&#10;qQRq1IKU8fq1ZNrfZ86vtluPlIbKo0TLNKyMZ1bS1Pw3lIU4/FdVrb8ICyRwUCewnhUVlen+Eyme&#10;ezEnmtvux0RyYzrjCjpKworU2U6tSVJTx7k1Lbg6U7pRnXYGKZLsF1tx9nJjQgkgcWnrKR49SvDx&#10;AV7OzBc6dR40tt6M03lozLaW2IGUdXymdPAFohDyRw7Uls+m4qQ3V9nXqAjdknEYFBViHm3ZcfPo&#10;5TK3CUi7EjSpB5qVqGk3SFD1X04B6dx4Ulp6KhOXjMtJaYxmVeWWWdHzVMkIeSnh2pLZ9IIq0bH6&#10;XRHsa1kdxMvKmzULTkMZL0KSHAspQ7dJUUO6U/PSs9pseNWuIzMTDAkNtNv2sGmVFTaR2ABSkovb&#10;8kVYsB9nWb+oOQy8+O/kt5ZSBJafwmRUyWDOKi3HmalFRakIA1laXTquoA2VVvhCUI6RJQ007/FM&#10;qK0JHcApSUE/wRWzwLC3orGMSQDxQfv/AHq0PI+zr1njSG2X9ryU8xYb5jamn0JuoJ1KUwt3wi/E&#10;+iu6ld7WPUb8w29FuNbT2H9jPJyRNG9pise40tryBgONvtuo8XN16gFjsTbs7aUrOr1yAALDgB2C&#10;lKUpSlKUpSlKUpSlKUpSlKUpSlKUpSlKUpQ3sbcT3A8KUpXhDqq7ut7fmWf3THVFyrrpJYPFCWh4&#10;Wg0rsU2EABKh2+2qzOL5lLL40rJ7PV3WqqzzIMtwvjS4T2d1u63qpVSrorHpSlKUpSlKUpSlKVNb&#10;P2nl92bhiYPFN65MlXiWfmNNj57rh7koHH7g4kV2R2HH3UtoHFXf6B6a7I0dyQ8lpsXUrv7gPSaV&#10;7v2xt6Btzb8DB49NokBlLKCeBURxUtVvpLUSpXrNWZlpLLSW0/NSLCrWwyhllDSPmoFhSpOudc6V&#10;+eu5f6x5X+eSP5VVVV79Mv8AKP36qD/6Zz8o/fpUbXCuFKUpSlKUpSlKUpSvXf2V/wDhk7/tKR/J&#10;tVPYT/Qz+WfvCrDgf9BP5Z+8KVz+1Hk/KdMfKhVjkZ0dgp7ylAU+futCmaXph6frqA/D+CmdXpg6&#10;frrA+Tj+CleQagar1KUpSvaP2dMd5PpLiFEWXLXIkLH5T60pPb3oQmrDiUaYLfpVc/dqy4ZGnHt+&#10;lVz900rZdZlZtK8ifah258M6iJyjaLMZqM28SBYc5kclwfwUoUfbUDmmdEvWOxwA+8cDVezrOiZz&#10;B2OpB944GlaerAqOpWTjcfJyORi4+MnVJmPNx2E+lbqghI+U19QkrWlCe1RAHtNfUIUtaUJ+cogD&#10;2nhSv0Iw+LjYnEwsXFFo0FhuMyP3DSAhP3BVqbQENpQnsSAB7qt7baW20tp+agBI9g4UrLrlXKlf&#10;nxurHjG7ozGOAsIU2THA9HKdUj/9tVV9Gh5xH1VEfIaqD6ND7iPqqUPkNqVFVwrhSttfZgyflOqb&#10;Me9viMOTGt6dIEj/AMis7DL0zQPrpI/D+CpDBr0zwPrpUn8P4KVtP7Ve6hA2fC2+yuz+YfDj6Qf/&#10;APHjWWQR63Si3sNZ2bf0x0tA8XDc+wf2azs+/ojJZB4uG59if7NK8pVB1A0pSlK9bfZj2lGh9PDl&#10;JUdC38xJceQpxAJ5LP5lA4j6yVq99TuGYCYmtQ4uEnj6BwqwYOOlMPmKSCXFEi/oHAUrb3w3Hf8A&#10;0rP+LT+Ks/Qj6o+SpHQj6o+SlPhuO/8ApWf8Wn8VNCPqj5KaEfVHyUp8Nx3/ANKz/i0/ipoR9UfJ&#10;TQj6o+SlaA+1jtVlOLwm4YrCWww8uDKLaQLh1PMaJt6C2se+ovOMDQ26kWsSlVvXxFRG4I45bTyR&#10;axKVW9fEfepXmqoeoWlKUpXtP7Pe6huDpnj0OL1S8QTjpF+2zIBZPs5KkC/pBqxYp/mw0X+c34D7&#10;uz7lWXESOdBRc+JvwH3dn3KVsmsus2lKUpSlKUpSlKUpSlKVqDrf1fmbYW3gMCoJzLyA7IlkBfIb&#10;VfSlKSCC4q1+PYPbwVWN3bodx5EKEQJSwFLdsDoSewAH6RpVMxuyftFzoqcoMvNjLX+cbiScg424&#10;QfSzcoT+Sq3spUTHxG+nmxI8062TxDbj6kq/g3sPYaVmQusXVHZUtuFvvErlxSdIfWhLTv8A3bzY&#10;LDtvR2n61K7Wt07ixLqWczGLrZ4ayAlX71afAr/9caVuXZ+/trbuieYw0xLjiQC9DcsiQ1f67ZN/&#10;3wun0GlWrF5rHZNrXEdClAXW0rgtPtTSrDSs6lKUpUTunMIxGDky9Wl7SW4w4XLyxZFge23zj6ga&#10;g97bhawG2puQKwh8ILUMcLqfWCGwAe2x8R9QNQG+9ytbd2tOySlhEgILUIcLqkOAhsAHtsfEf3IN&#10;Qe9txs7e2zNyS1hLqEFEVJtdT6xZsAHt48T6ga815BzXMdN72VpHu4V5iry4ymzSR6r/AC1qbbEY&#10;R8DDRp0lTYcV6br8XH5at/SnOt4vPJ5ygmPI/MOk9iQ4RZVyQAAtKbnuF6t3S7cTeD3bHXIUERJq&#10;TEkLPAJDhBQviQAAtKbk9ib1bul25WsBvOK5IUEQ56TCkOKNgjmKBQs3IAAcSm5PYm9SGGzqMFvj&#10;HSH/AAQsm2qBJdJASlRUFNKPHuXwJPYCa33XouvSlblrrfjsSG+U+2l1vUlWhYChqQoLSbH0KSCK&#10;V0zIMOax5eYw3IY1oc5TqQtOtpYcbVY3F0rQFD1ilc1KSlJUohKUi6lHgABSu4kAXPADtNK1Tvr7&#10;Qe2sE45BwaBm8mm6SptVoqFdnFwX5h9SOH7oUqt5je8CGpTMMebkDhdJs2D+V9L3fLSqY2n7Ru9Q&#10;JSHXsNBXxa0r+HoAP1Qn/OFD1m9KiUjfeW/OBSorJ4pseQPdbxmlREzcfWrpnl47uclyJ0J5XBMp&#10;9UuM+kfOSlxZUptXyH1EUrGdn7s2/KQqY6t5pR7HFl1tYHaAo3KTSvRm1dyQNy7fhZuBcRpiNYQr&#10;5yFAlK0Kt3pUCKVesdPZnwmpbP6N0Xse0EcCD7DSpWlZNKUpSlKUpSlKUpSlKUpSlKUpSlKUpSlK&#10;UpSlKUqtb66d7X3tjfJZuNrW3fys1uyZDJPe2ux4HvSbpPeK6ZMRiSjS4niPmqHaPZXTKhsSkaXU&#10;8R81Q7R7DSvMe+Ps2b7wDjj+Ib+P40cUrjC0lI9C45JUT/gyr3VDScRKaJLY5qPSnt+SoOVhZbRJ&#10;bHOR6U/O+SlaqlwpkJ9UeYw5GkI4LZeQptY9qVAEVhKSpJsoEH0HhWApKkmygUkdoPA0rpr5Xylc&#10;kIW4tKEJK1qNkpSLkk9wAoATwHbQAk2HbSti7I6CdQd0uocVCViMabFc6elTXh/7NojmL4dnDT+6&#10;FZcbFyniDp5aPrK4fIKzIuJmPkHTy0fWXw+QdtK9T9OemG29h4sxcWguzHgPPZF0DnPKHs+agX8K&#10;R908am4kJmKjSgXUfnLPaanocFmI3pbF1H5yz2mlW6u+silKUpXh/P8ASvqQ9nck81trIraclPLb&#10;WmO4QpKnFEEG3eKrbsKWXVkMrIKjY2PpqrvQJpdWQwsgqNjY+mlYH7Jupv8Auxkv9Wc/FXHyMz+J&#10;X8hrj8PnfxC/4JpT9k3U3/djJf6s5+KnkZn8Sv5DT4fO/iF/wTSn7Jupv+7GS/1Zz8VPIzP4lfyG&#10;nw+d/EL/AIJpT9k3U3/djJf6s5+KnkZn8Sv5DT4fO/iF/wAE0p+ybqb/ALsZL/VnPxU8jM/iV/Ia&#10;fD538Qv+CaV6d+zjgM1g+nzkLMQXoEsz3nAxIQW16FIbAVZXcbGpnENONxSlxJSrUTY8O4VOYZl1&#10;qGUuJKFaybEWNrClQH2n8DuvPQ8BAwWLlZFptyQ/LMZtTgQoJbQ1q0g9oUuurMtPupaS0hSwCSqw&#10;v6LV05xqQ6llDTalgElWkXt2WpWgf2TdTf8AdjJf6s5+KovyMz+JX8hqJ+Hzv4hf8E0p+ybqb/ux&#10;kv8AVnPxU8jM/iV/IafD538Qv+CaV7O6d4h3D7D2/jX2y1IjQI6ZDShYpeLYLqSPUsmrDEbLcVpB&#10;FiEi49duNWSG2W4jKCLFKBceu3GlWGu2u6lai+0psbJ7m2lBkYiG5NyeMlXSwykrcLD6dLmlI4/O&#10;Sg+wVgZiMt5hJbSVLQrsHE2PbUfmoq346FNpKloV2DibHtpXm39k3U3/AHYyX+rOfiqI8jM/iV/I&#10;ahfh87+IX/BNKvvQ3pNu1nqPjp+ewsqDj8aHJfMktKbQp1CdLSQVD5wWoK91ZWNgviWhTrakoRdV&#10;1C3HurLxePkCahbrSkIRdV1C3EdlK9ZVOVP0pSlK8f8AV3pbvmT1Jz0rFYKbNgSZHmGZLDK1tq5y&#10;EuKsoX7FKINQM+FJMx1SGlKSo3BAJHEXqu5GBKM11TbSlIUq4UASOIvSqh+ybqb/ALsZL/VnPxVj&#10;+RmfxK/kNY/w+d/EL/gmlWrpXsHqNhOou38nI27kGIzMxtMh9cdYShp3804pRIsAErJJrvhRZbct&#10;pZaWAFC5seAPCu+BEmNTGVllYSFC5IPAHgaVN9e9tdQ91dQpMiBt/IScXAabhwXkMOFC0oGtxaeF&#10;uLi1ce8AV2ZRmW/LJS0soSAlJANvX92u3LMTJExRQytTaAEpIBse8/dpWuv2TdTf92Ml/qzn4qxP&#10;IzP4lfyGsP4fO/iF/wAE0onpJ1NUoJG2MjcmwvHWB8pFPIzP4lfyGnw+d/EL+Q0r25tjCM4LbmMw&#10;zNijHxmo2ofSLaAlSv3xF6sbLYaZQ2OxCQPkqzsNBplDQ7EJCfkFKk651zpSlKUpSlU7q9td3c3T&#10;rNYuO0XphZ58NtIupT0dQdQlPrXp0e+uieyXojiALqtdI9Y41j5Fgvw3WwLqtdI9Y40ryD+ybqb/&#10;ALsZL/VnPxVAeRmfxK/kNV34fO/iF/wTSn7Jupv+7GS/1Zz8VPIzP4lfyGnw+d/EL/gmlbl+zTht&#10;9bZ3BksdmcJOhYrJMJcEh9laG0SGD4QSRYa0LV8gqQw7cll1aHG1JQsXuRwuKksI3KYeWhxpSW1i&#10;9yCBcUr0VUtUxSlKUpSlKUpSvilJQkqUQlKRdSjwAA7STSlKro6kdPTM8kNy4vzV7crzjF73tp+d&#10;bV6u2ldXm4urTzkX9GoV1eajatPNRf0ahWg+srb+B6zR9wy2PMY95yFOYTa6HERktocbBPC92uz1&#10;j00qhbrSuFutE51GtlSmnkDuUGwkKT/a121aurPUjpzmNpLkYzIOyc87yzjUtLkNLjKSsFSlJ8KE&#10;EJuDwur7oVI7lz2ClYwrjvqcmK08gJK0lsgi5I4AcKVfumkt/dnTLGu7ljpmqlNrakCQgLDyGnFN&#10;ocUlQ4lSUg39PGlTW33V5Lb8dU9AdLiSlYcAIWEqICiD6QKVUNz/AGeGG5Yy2xsk5hci2dbcdbjn&#10;LB/7N5N3W/7b3UqMyGx0Jd8zh31RH0m6UFR03/cqHiT92ld2E3b1ywihC3DtY51tPBM2K40hwjsu&#10;S3rQr3pSfTSuUTJ7wiHlTscZiR2OtqSFf2twfkFKuT++MnAwqsrl8G9CU4Q1j8S24mTOkvr4pQlt&#10;oFKeAv8AOJte4FuKpVeXkMxDJlQ1tE2SxGSoOPOLPYAlPAfLStIdRd4dW3Xhksxg3MXi0nTGbU0t&#10;TTYV2Bbl7az6Ta/oqtbl2Di9yOpcysmUoNghhppaUNt37SlOlXiPeVX+ThWs99YPLZ99EvNtSWYr&#10;XCMwjwstX9x8Su8q+4OFVnc+wcTuZ5tzLyJLiGf0MdtaUMoN+J06TckdpUT6rVU8TuFmcVIeAZfS&#10;NRF/CoDtIJrUm++l87buiVCWqdjXVhsHT+dbWo2SlYHbqPAKHfw9F9dZvbT2P0usqL0dRCQbeJJP&#10;YDb0+moHObSkYxKHGFGRGUQkGwC0k9gIH3CK6FbzmtSizimUuFwhtJUlS1LJPDSgEdp7Ks+2eh8V&#10;UND+4JDokOAKMSOUpCL9y1kK1H2W99SEDYrTzaDPWsuqtZlqwsT3E2Nz7K7l9KcblorPxp10LQrm&#10;BphSU24EWUohV+3utW7tldR+o0CPHb3tt2SziQkI+NJZcCmU24LlNkqOgfSX4bdpvW04UXysRqMH&#10;XHgykIDrx1OEDgNSrC5t3/LW5tv5fOwYbEbLRX1xWkBAnrSS4ABYKe9PrV2+m9XiHG8tFaj81x4N&#10;JCA66QpxQHAFSgBc+urTn97b4xt2oezXsm4oXZlRpTa4ywfpXCeYO3sUge3vruqWm5fMMeFrFKkK&#10;PzXG3Els+vs1fKK7qoc/anXHqCvlbgfa25glm6oaFDxJ9bTalLcPqdWBSoZ7G7vzZ0zVpgQz2tA9&#10;o/JSSVfvjSr9sno/szaXLfjRvOZNHH4jKstwK9LabaG/3ov6zSprEbXxWM0rbb5sgf39zioH9yOx&#10;PupWt+ru8FRerGKxufL/AOqcJLLz0RpS0pd5gVd5QQQV6F8LfuSB2mlQO58oW9yxmJuv4Y0ErU0k&#10;kBWq/jNu2x+9Suvrb1H2Rkdmx9uYGT8SdW828HburDCG7n9I74io6tIHcL9nClcd257EP4pEGE55&#10;hRWF6vEdAF/pK4342pVv6RZHFbQ6YYxW5sjGxRmqdksImPIZUW3F3RpCyL6k+Lh6aVM7RR5Pb7Hm&#10;VBsuFTiUqNjpUeHb6Rxri4602LuLCPRc2rYeF3Jt7OMqew2Ti5JtFtaoryHtN+wK0E6ffSpxt1pw&#10;XbWlY79JBo2604LtrCh6jepGlcq5UpSlKUpSlKUpSlKUpSlKUpSlKUpSlKUpSlKUpSlKVjzsbjp7&#10;XKnRWZbXH82+2lxPHgeCgRXxSEKFlJCh6CL18UhCxZaQoegi9KhnOnPT1xZW5tjErWe1SoMYk+8o&#10;rrMSIe1lv+CPxV1GHDPEsNk/kJ/FSpPH4HB40k47HRoZPaY7LbX9wBXNDTaPmISn2ACuxDTSPmIS&#10;n2AD71Kzq5VypSlKUpSlKUpSlKUpSlKUpSlKUpSlKUpSlKUpSlKUpSlKUpSlKUpSlKUpSlKUpSlK&#10;UpSlKUpSlKUpSlKUpSlKUpSlKUpSlKUpSlKUpSlKUpSlKUpSlKUpSlKUpSlKUpSleS/tF9VMxm9z&#10;ydnYp5beGxznl5LTJOqVKBssLtxKW1+BKPSL+iyoTKzXHHiwg2bQbED6SqhspMW48WEGyEmxA7zU&#10;cPsu9Sv1eOVPlBLDXOGH5izJItfRwRy+Z+51++lcfg8vla/Dqtfl341w+ESuVr4arX0X41I9Bcox&#10;u1x3pzutlWQxYZXJxDqlEPw3Wra0NL+clCkm+nsuOyxpXUxFi5JswJqOY2AVNK7FII+qe6u/ESnN&#10;ZjqN02un1W7q23jfs17ChzRKkPzZzLatSYjy0BBAN7L5aELV7iKVwY2Dhmng4tbzyEm4bURY+3SA&#10;TUrU1lNq7t3MlMZGSc2pthlIbjY6CkJmOtpFgXXAQGE2+a2m/D53HgFZcjHZPIANh9WNx6QEtsMg&#10;B1SRw8RHzB6Ej30qqT/sy4w3fxm4JrE8cUvyAh26relHJUPbelRr3T+P8+POdQ92hawFcfdpNKq2&#10;QyPXHpe4Fy5KsthEmwfeKpcYgmwClq0vM+oXA9F6VHPv7v26q7rhkxB2LVd1v2Emy00q7bS+0Jsn&#10;MvMnOsnC5NtKkIecu7Hsu2rS6kXRq0i+pIHrpUtjN74iUtHnEeUkJBAWrxI42vZQ7L27xSrZvTfO&#10;yY+z8jJk5CHOiPxnG24zTzbpkFaSkNoCSdWon3dtKk8tmMQjFvuOPtPNrbUlLaVJVruLBIse+leO&#10;GW3VrKWklSglaiBx8KUlSj7kgmuLrTTqQlxIWkKSsAi41IUFJPuUAa1VyuZ4dOu3ita/zPFf3WvX&#10;xSUqFiLi4PvBuKuXRvN4TC9QcbOzJQiGOY2JDltDLjiClDir9gBNr91791cqltqy4kTNsPSrBrxJ&#10;C1diVKFgo19r1LmOoOyMRF8xkM3DQ0RdKUOpdWofuW29a1e4UrYsrN4iM3zHpbQTa4AUFE+xKbk0&#10;rT+5PtHrsjFbIxZSgAMsSZSSpX1UhmOgn97qJ/JpVXn78PCNiI9h81DjgufQNKB9y/yUrhjOlfVz&#10;eoTN3hnX8bEcsoRXCVOEHjwjNltpv32PqpXyPtzc2Ws7lJi2G1cQ2okq/wAWkpSmlWjHfZ2x2KUH&#10;8TuXKQZybFL7KkJTqHpSkJJHq1UqQY2MxGIXGnyGXh2LSQBf2AD79Kl52wHNzxE4TfjCZ8mMCrG7&#10;lgjkOKRw1JcTZQac9RCkK7uIpWU9hVZBoRMygPONi7E9kaFEd4UOOlX3DSqnnujmwtgbcye7JCJG&#10;bcxbJdjQpikchTpIS1zEtpQVJ1qF7m1u6lYrey8NACpTnMlFsXQ26Rov3XCQL11yXuSwty19I4D1&#10;1o/amyd+9X9wz5olIcdaCVzcjMUpLTesnltIShKrdh0oSmwA7qV2sRpM51SgRw+cpXYPQBaoRmPJ&#10;nOqVe5Hzlq7PZXXunZfUDpHuKHLVI8s+olePysJZLTmi2tB1BJ7xqQtNj6xSj0eVBdSq9j9Faew1&#10;8eYkwnUqvY/RWnsNeuOle+Ub22TBzpQlqWrUxPZT81Mho2XbtsFcFpHoNKm4UnzEdLnYrsUPWKmo&#10;cjzEdLnYrsUPWKttK767qUpSlKUpSlKUpSlKUpSlKUoTbieylV1/qJspiQqO5lmeYk6VadS03/LS&#10;Cn7tViR1O2FHkqjO5pjmpOlWjUtN/wAtCVI+7VPldXumsWWqI9n43OQrSrRrcQD/AIRCVI+7UA/v&#10;3Z7L5YcyjPMSdJ06lpv+UkFP3alXs5iGcYco5Ma+HAAmWlQU3ZSgkeJN/pG1S7+4MIxiTmHJrPws&#10;BJMxKgpqylBCfEm/apQFTsnc+3o+EOddyDHwdISTPSsLZstQQnxJ1DipQFSb2ZxTWOOSXKb8gACZ&#10;IUFN2UoJHiTfvNqiv2h7J/piP8p/FUR+03YP9NxvlP4qg/2vdNP94Yn8JX4qjf182f8A0qx8p/FU&#10;zjcnAycRMuA+mRGWSEuo7CUmx+7U5i8tjsrCRNx0hMmI4SEPI+aSk2Pb6CKsWGzWKzUBGQxUlEuE&#10;4VBD7fFJKTpV2+gipbH5GDkYqZUJ5L8dZIS6jsJSbH7tReS31tHGyVRpmUZbfRwW2nU4UkdytAVp&#10;PqNROU6hbKxcpUSdl2G5KCQ40nU4UkdoVywrSfUag8z1R6f4aaqFkc3HalNkhxlJU6pBHApXygvS&#10;fUeNRuQ3ptbHyFR5eSaQ+ngttN1lJHcrQFWPqNZLO6NvPYx3Js5BlyAxbnPpVcIJIACx2pPHvFZT&#10;G7tsv4p3LMZJhzHR7c+QlVw2SQAFgcUniOBFZsffG0ZOFfzcfLR3cXGt5mUhd0tlRAAcA8ST4hwI&#10;rIa3JgXsc5kWpzS4TNuc8lVwi5AAUO0Hj31ho6gbLWrSMxGB9atI+UgCsFHUrYa1aRm4oJ+svSPl&#10;IAqOb6tdNnFhKdwwwT9ZekfKoAViI31tBStIyse/rVYfKbVMs5CC/E84xIbeiaSvntqC0aQLk3Te&#10;pxjJY+RC89HktvQ9JX5htQWjSBcnUm47KsUbLYuVj/iMWW1IgaC55ppaXG9KRcnUkkcBUszOhPRf&#10;NsvodjaSrnIUFI0gXJuL1CftD2T/AExH+U/iqB/absH+m43yn8VVv9r3TT/eGJ/CV+Koj9fNn/0q&#10;x8p/FWQnem1VQlzk5JkxG3EtLeudIWoEhPZ2kCslO/NnrgOZBOVYMJpxLLj9zpDiwVJSeHaQKykd&#10;SdiLxjmUTmo5x7LqWHZNzpS6sFSUHh2kJNdyd37ZVDXNTkGjFbWGlvXOkLUCQns7wKx/2h7J/piP&#10;8p/FWN+03YP9NxvlP4qxf2vdNP8AeGJ/CV+Kun9fNn/0qx8p/FUnic7iMu245jJSJTbRCXFN3IBI&#10;uAb1LYbcWEzbTjuKmNzG2VBLqmySEqIuAbipvAbp29uFl17CzmpzTCgh1bRJCVEXANwO6pHF5rFZ&#10;VtbmOkokobIS4pF7AkXtWA/v3ZzD7jDuWYQ60oocSSeCkmxHAemo2R1G2PHkOx3szHQ8ytTbiCo8&#10;FJNiOA7iKiZXVXp3FkvRZGeitvsLU06gqJKVoOlQ4DuIrBe3ttNh5xl3JspdaUULTc8FJNiOz01P&#10;AggEG4PEEVYwQQCDcHiCKtSVBQCkm6TxBHYRU2CCAQbg9hqvnqBstKyhWXjhQNiCTwPyVWldStiJ&#10;WUKzUYKB0kFRFiOHoqpK6tdN0uFtW4IiVpOlQKiLEG3oqCO+tohRQcqwFA2IJPb8lSmNzOJyaFLx&#10;0xmWlHBZZWlen22PCpfF5zDZZtTmMnMTUINllhxK9J/daTwqcw24sDm2lu4jIx56GzZwx3UuaT+6&#10;CSbe+pLH5bF5FClwJbUpKeCi0tK7e2x4VSM6xt3M78jIzGVjLjwSliJh/EVrkOEX5txp4qI4A8bC&#10;/fVA3FH2xneosRGczEVyLjymPCwd1la5ThF+bcaeKiOAPGwv31rLdMXaG4+qkJvcWdhuQ8WURcft&#10;0FZccmOqF+eCkJ8SykaQTqsL99U7NM4HLb2jpy2TjrjwilmLifEVrkLI/SXFuKrcB22HrrYD7zMd&#10;hx95QbZZSVuLPAJSkXJPqArZMh9iNHckPrDTDKFOOuK4JShAuon1ACtsyZMeJFdkyFpZjR0KcedV&#10;wShCBqUo+oAVeXnmmGVvOqDbLSStxZ4BKUi5J9gqHh732nNlNxYuUZdkPK0tNpJupR7hcVBwd/7M&#10;ny2ocPLMPSX1aGmkk3Uo9wuKruO6m7ByU5mBBzcZ+XIVoYZSo6lKPYBcVExN47XmSW40bJMuvunS&#10;22CbqJ7hcVN1YKs9TNdcmQxGjuyX1hthhCnHXD2JQgalE+wCuqVKjxIr0qSsNR46FOvOK7EoQCpS&#10;j7AK6ZkyNChvzJTgZixm1vPuq+ahttJUpR9QAvXCRIZjsOSH1htllCnHVnsSlIuon2AVBo6gbLWq&#10;wzEYH90vSPlNqgG+pOw3FaU5yKD2+JekfKq1Vlrqz02cVpTuKGD2+JzQPlUAKhkb52gs2GWjg+tW&#10;kfKbVLwMnjsg1zoEpqU0O1bK0uAH0EpJtU1jsti8mzzsdMZmMjgXGHEuAH0EpJtU/is3h8uwZGKn&#10;R57A4FyM6h1IJ7iUE2NSkLI4+e1zYUlqS2O1bK0rA9ukmsbL7kweHU0nJzG4qngS0HCRqCbXtYeu&#10;sXNbp29hFNIy05qGp8Eshwkagm17WB7L1h7g3ltfby2UZvIswFSAosB0kagiwVawPZcVj5TcGFxS&#10;m05GW3GU6CWwsnxBNr2t7awE9QdlqUEpy7BUo2Aue0+6o5HUvYa1BKc1HKlEBIueJPuqKR1b6bLW&#10;lCNwRSpRASApXEngO6sJO+toKUEpyjBUTYC57T7qsNWWrdU7UXlt0bfxDyGMlObiuuJ1oQ4SCU3I&#10;vwHpFRGZ3dtrCvoj5XINQ3nE8xCHCQSm5F+A9IqDz2+Npbfktxs1lGYL7qOY226SCpFynULA94qN&#10;ym5MFinkM5Ca3GdWnWhCyblN7X7PSKw29/7NdcS23lmFOLIShIJuSTYDsrCa6kbFddQ03mY6nHFB&#10;KEgm5Uo2A7Kj2erHTl55DLWfirddUENoBVcqUbADh6axW98bSccS2jKMqWshKUgm5JNgOypyRJjx&#10;mFvyXUMsNi7jriglKR6STwFT8qVGiR1yZTqGI7Q1OPOKCEJHpKjYCrNMmRIUZyVMfbjRWRqdfdUE&#10;ISPSpSiAKmZEhiOyt+Q4lllsXW4shKUj0knhUAjqNshbwZGXZCybXVqSn+GUhP3arbfVHYDj4ZTm&#10;mAsm11a0ov8AlqSEe+9VNrrF0yckCOncEYOE6dStaEX/AMIpIRb13qCRv/Zy3Q0MqyFE2udSU/wi&#10;An7tWFLrSmg6laVNKTrS4CCkpIvcHstarMh5lbIeQtKmVJC0uAgpKSLhQPZa1W9D7C2EyEOJUwpI&#10;cS6kgoKCLhQUOFrcb1PJdbU2HUrSppSdQWCCkpIve/Za1V+T1D2VGfLDuWZ5iTY6NTib/lICk/dq&#10;tyupuwoshUd3NMcxJsrRqcTf8tCVJ+7VTmdXumsOUqM/n43NQbK5et1IPZ89tK0fdqDkb82fHeLL&#10;mUZ1pNjo1LTf8pAUn7tTUHIQchGTJgyG5MdXzXWlBab+i47/AFVPY7J47JRUy8fJblxl/NdZUFpv&#10;6LjvHoqyYvL4vLQ0TcZLamxF/NfYWlxN+8XSTYjvFS8KfCnR0yIb7chhXY40oKTf0XHfWBk93bax&#10;coxMhkGo0gAKLSyb2V2HsqOy29dq4iYYeSybMWUEhRacJCtKuw8BUVmuoOy8HOMDLZdiHMSlKyy4&#10;SFaVdh4A9tYOR3Tt7GyTFnT2o8gAKLayb2PYeypepqrBUrWJkstjMXH8xkZTcVnsC3VBNz22TftP&#10;qFYeVzOJxEbzOTltQ2L2C3lhNza9k34qPqFYGaz+EwcTzmXnMwY17Bx9YRqNr6Ug8VH1DjWLkcpj&#10;saxz58luMz2Bbigm57bC/afUKioW/wDZs19LEfLMF1XBKVlTdye4FwJBNQ8DqRsafITHjZmOXlmy&#10;EuFTVyewAuBAJ9VQWM6sdOcnKTFiZ6MX1kBCHCpnUT2AF1KASfRUbD3ztKY8GWMmyXVcEpWS3cnu&#10;BWEi9WCrJVsqcqPy+4cJh0JXk5rUUL+YlavEr8lAuo+4VGZvc2AwbaV5aezDC/mJcV41D9ygXUfc&#10;KiNwbu2zt1pLmbyTEEL4todV41Ad6WxdavcKwMrnsNiUBeRmNxgr5iVnxK9iRdR9wrCxu+dpZKQm&#10;NDyjLj6zZDaiWyonuTrCbn1CsHFdQdl5WUmLByzDkhZs20oqbUonuTzAnUfUKjsN1Q2BmZiYWOzc&#10;d2U4QG2VFTSlk9yA6Eaj6hWJj957WyEhMeJkmlvqNkNklBUfQnWE3Psru3XkDBwMp1ExqA8tPKZl&#10;PkhCFr4BXhCjcdo4dtd+8skcft2Y8iazjn1p5TEyQVBttbnAK8IUbgXI4dtZG/MscZtWc+3kGMVI&#10;cRyI0+UVBppx3whR0JWbgXKeHbXduecYWEkupltQnVp5bMl4kIQtfAHwhRuO0cO2ojptituQMKpO&#10;IlNz3lKAnzUdqnbX08QDpTfwioXpXh9r47ArThJjeRfUsDJT0dq3rX08QDpTq8I/Car/AEYwWzsV&#10;ttaNvzmsrJWsDK5JvtW+EhWi5AIQkK8I9d+0morp7jcBBxCk4qSic8pQ89MR2qctfTxF9Kb8BUzl&#10;d17cxMkRsjPajPqSHA2sm+kkgHgPUam8xvHa+GlJiZTJMxJKkBwNOE30EkA8Ae9JqxZ3fmz8DMTC&#10;zGVYhSlIDqWXSdWhRICuAPek1LZPc+AxcgR8hOajvqSFhtZN9JJAPAeqszHZKDkoiJkF9MiM5cId&#10;Qbg6SUn7orPxmVx2VhNzsc+iTEd1Bt5Buk6SUn5CKksPmcXmce3kcXJRLhPFQbfbN0koUUq+Qisu&#10;BkIWQiolwnkvx3L6HUcQdJIP3RWTWVWZWRSlKV4e3uiTs7rhNnTmVPCFm05VLajxeZVIEpHiPbqQ&#10;bE+mlV2RdjIqUoX0ua7ekX1VX5F2MgpShfS5r9ovevWzmfyu4sAxmen+QxswPoOhE7mFnURcalMf&#10;nG1o7FIUk/vaVOF1brQciqQq/wBa9vuVNFxbrYcjKSq/1r2+5VK6U9I43TyTP3TuzKxHc3MC0KkB&#10;fKisocVrc0rdDepSyBc6RYcBSseFBEUqefWkuK7+wC/trohwhFKnnlpLiu/sAv7azt0faR6X4MLb&#10;jzl5mUjhycejWi/d+eXoaI/JUaVyey0Nu4CuYr0J4/d7K5PZWI3wCuYfQn8fZWtpf2od/Z6YYWzt&#10;so5qvmoKXp79vSEtBpI94NKxFZiS4rSwyL+9R+5asRWXkuK0sNcfeo/ctU3hMl9rSY4JS4cNlhXF&#10;LE1EVoH1FKFc4e+ldja82o6tKQPQqw/s12NrzKuOlIHoVYf2a2ptXNbnyDK8VvTAox09aFAOMKTJ&#10;gSkW8QSbrLardrbnEjiL8bKzGlOOJLUpoAqBBHzkKHf/ANBrMYdePhfb0L7iOKTVD3z9m7EZFxyb&#10;tZ9OLlLJUqC7dUVRP1CLra+RQ9AFKreY2FFfUp3HLEdw8Syq5bJ9RHFP3a7q1VK6EdUmJHJThueC&#10;bJdafjlB9d1OJI/fAUqtubN3EhegRdfoUlaLH5SPu0rbnSPoaNvKdyu5Q1JyTzS2GoSfG2y26koc&#10;1K7FLWklPDgAT234Ks22dn+RKpOQCXH1pKEtDilKVCyrnvJHClULe/2dt1QMm67tlkZTEuKKmW+Y&#10;hD7QP0FhwoC7dgUk8e8ClQ2X2NkmZClY9PmIyjdI1ALSPQdRF/dSsHAfZ26hZF5Pn2WcRGv4nZDi&#10;HF6e/S2yV3PqUU0rphbGzj6hzkpit96lqCjb1JTf7tqVu3aHS/Z/T+C5km2XMhk2kXXOW3zXyTw0&#10;R2kg6SomwCfEb2uaVcMPtrGYhHNQkvSQOL6xdXsSB2V8UoJSVHu7hxNQO48v9o3JKW7t3CQMLC4l&#10;hqU8y/NUnuK/EphJI+j3ek0rKdXlV8Wm0tp7gSCr8VYbq8ovi02ltPcCQVfiqh5Hql9pXaJL24ME&#10;3Jio4uvLihxkD1vQlhCfVc0rGXMyzHF1sFPedNx8qax1TMqzxdbBHebXHypqb2z9rjbskoa3Fh38&#10;es2BkxVCS1+UpKg2tI9Q1UrsZzjR4OtlPrTxFc2s00eDqCn1jiK2Yxuzpt1BwkrDxcxFnx8kyph6&#10;IHA1J0uC1w04EuJUO0HTwNKzA/ElNqbS4FBYsU3sePqNZYeiyWygLCgsWIvY8fUap/TLpT1D2BOy&#10;WOx2UxsnbeQdS4JDyHvOtFI06ktBIaKinhxcIuAfSCrohwpUVS0IWgsqN7m+oe7sroiQ5MZS0pWg&#10;tKN7m+oe7sql/as3zg5kTHbRhPImZGFJ83kHk2UWSltTaWipPh1L5hUpI7LClY+aktqShhJ1LSdS&#10;j6OFrV0ZiQ2pKWEnUpJ1KPo4WtV5+y5hZeN6Xh+SkoGUnPzWEkWPKKG2En98WCR6qVkYZtSIdz9N&#10;RUPZwH4KyMQ2pES5+moqHs4D8FbdpWdWbSlKUpSlKUpSlKUpSlKUpVZ6luzWtj5VcPVzeWkKKb3D&#10;anEhzs/cE39VVPqs9OZ6f5hcLUHuWhKyi+oNKdSl08P+zJv6qpPWl/JMdMc65j9Qf5SErUi+oMqe&#10;Ql4iw/iyq/qvVd6huy29m5NUW/M0JCim9w2pxIc7P3BN/VWl9osbDkMyGNxvyYsparRpLXFpKSO8&#10;JSs31ekWrRGyo/TqSxJj7pkSoctarRZTXFpKSLcQlKzq1ekWtXm7p9F6Vy40uLvKTMgznFAQpjNy&#10;yhJFvEEpcVq1fWGm1ai2qzsl9l9ncD0iNJWbR5DfFtII7wAo3v6Ratk7px2Lx3R5+JjH0yoaEMFM&#10;pBBDqjKbK13BPaq/fw7K2pu/F4jGdEJMPEyES4TaI5RLbIIdUqY2VrukkcVX4X4dlbn3zh8Jh/s7&#10;yoGElInY9tuKUTWikpeWqc0XHLpKhxXfhfh2d1bB3LAxsDpQ/FxzyZMVCGSmSgghxRkoKlcCe1V/&#10;Z2VrjZ+K2LNjSFbkyb0F9CwI6GbWUi3Em7TvfWrtkYfp7PiyV7pyr+PkIcSIyGSLKQRxJu093+ut&#10;OdPMF0uyUKWveWak4uS24lMRuOQAtspuom7D/f6xVA2pjdly476twZF6E8lYDCWrWUm3En82531f&#10;dx5SBtfptGj7aluPMT3VNRpizZwIUVLdUCEt8bjSOHfWxd0ZfG7R6VxI21Jrr8fIuraiTVmzoQtS&#10;1urSQlvjcaR4eF62pvHOYnY/RmFE2XPekRcq+tiFkHFWeDa1LcfWkpQ1Y3ToHhFr3q7bgyUHbfT2&#10;Oxt2U46zOcU3HlrP5wIUVKcUCEo9GkcO+q70/wClrO4cYrKZKS4xFcUpEZtnTrUUmxWVKChbVwta&#10;qx026QsbmxSsvlJbseI4pSIrbGnmLKDZS1KWFADVwtbj6qqHSbobH3fhVZ3MzXosF1a24bUbSHFl&#10;BKVOKUtK0hIXwtbjY9lQGxumzWexxyWQkOMxlqUiOhm2tRTwKipQULauFrVYMnsxe1thbmjCQJMe&#10;QWXGFkaVgBaQQsdl/ZVly2xF7Q6c7riiSJUaSWHY7hGlYAWgFKx2XB9FW3N9N3Ni9Kt6Q0yxMhzD&#10;HeiukaXAkOISUuDsuD3jtqeyO0V7a2RuKOHxIYfLTjKyLKAC0ghQ7L+yqRtjauEye18zlJ0xUWVA&#10;BMUakBtZDZWEqSUlSrkW8JrX+09n4HLbSzuWyE5cOZjkkxE60Btag2VhKklJWrURbwmtY7J2JtrN&#10;7I3Hm8nkVwZ2KSowU620tLUGi4ErQpJWoqUNI0n5apu3Ns4fI7cy2RmS1RpMEExhqQEKIQVAKSQV&#10;G5FvCamukMyXydwQ9SjDMJbxR9EOAFII9BUk/c9VT/RObN5G5YOpRhGAt8o46UugFII9BUk++3qq&#10;zfZ7yGQ8tu3HBajjzjXJBRxKEvAFAI7gVJJv6beqpjpVKlcnOxNSjEMNTpT9EOAaQfUSn71VTaMH&#10;bMzJONbimOQYQZUpt1r5xdCkgJ+Y7w0lR7KpuysftOdlXWdzzncfASwpbTzNtReC0BKTdt3hpKj2&#10;d1ULp9jNk5HMvMbwyL2MxiYylsyGLBSnwtASg3bf4FBWfm93bVX2tD25LyDjefluQ4YZKm3WvnF0&#10;KSAn5jnDSVd1bQxGxNmZjbUnHYPKyHoa5SHnn1BKlBxtBASLoa4WXW3ML072LnNqS8Zt7MSX4K5j&#10;bz8hYSpSXWmyAgAts8NK79lbw2/0s6cbi2XNw+187Lk49yc1IkylhK1peZaICAC0xwKXL9hrZOK2&#10;VtHLbekQMNkn3oipKHXnlBKlBxtBASLob4WXWs5e2mGN7p26HlFkzWonPIGrS4tKSq3Zcaq1RN2r&#10;Hj7/AE7YD61MKnswvMEDXpdWlJVbsuNVaVyGy4sXqanZ6ZK1RlZJjH+aIGvS84hBXp7LjXWupW3m&#10;Wd4pwAeUWTLbi84gatLikp1W7L+KtvwsJD6ebWy8tmSuR4eaguJSPzttDaeHpWoVu2DgIPTPZ+bm&#10;MS1yfDzkF1KU/ndPLaTw9K1CvQmO2zjukWxdwT481yXdHPbU8lKfz+nlMo4dynFJrasTDRNh7ays&#10;pqQt/wAPMQXAkfnLaG08PSoitMsbflytsztwkqUiLKaZXfjfmAlaifSFKb+WtFR9tTJe08huUlSm&#10;4ktlhd+N+aFFxRPpClNj99XnGNtKfO2VlN3FSltwprEZwniFB5Ki6tR9KVqaH76tSM4KVJ27Nzty&#10;pEaS2yu/fzAStRPpClI+Wt69Ns38X2fBdUbvxk+Vf/KZAAJ9qNJr0N0rz/xrZGPeUrVIip8nI9Ot&#10;gAAn1qRpV769R9GdzfrB08xj61apMJPkZXp1xwEpJ9am9Cj7a3T09zHxTakN1Ru9HT5Z78poAD5U&#10;aTWm9m7dxef3PJg5J9ceMlDzvMbUhB1JWAOK0qFuNaM2LtjEbk3bLx+VkORoqW3nua0tCDqQsAXL&#10;iVi3iPdXnPpzs/B7r3tNxmalOxIaGpD/ADmVttq1ocSACpxK02so91al2lgcbnNxyIeQeWxHSh13&#10;mNqSg6kqAHFYULcayNjrdxnUePFxr5kMeZcjFxB4OsXIKj6RYa/dWT0+W7iuqUaJipBkxvNuxC62&#10;fC9HuoFRt2jSnX7qy+mDj2F6yRIOGkmXF869CLzZ8L8W6gVm1gRpSHPdXfsxTmO6gMRse8X2PMOR&#10;y4g8HWLkFR9IsNXurvyn/GJH+1438qisjL/8cG/9tRf5ZusrOf8A5Et//wBgh/y7Vd+S/wCLCP8A&#10;akf+URWxur2bGO2i7HQqz+RWI6Lduj5zh9mkaffW0etefGL2U9FQrTIyixGQB28v5zp9mkaffW4v&#10;tB7mGH6fvw216ZWYWmI2B28v57x9mhOg/lVf+qmYEDazsdCrP5BQYTbt0fOcPs0jT7609IxE/CY/&#10;A7gbulctS3mj9Vcd3wfwhYitIScJkcBjNu7lbuhc1S32SfoLjO+A/vk2UK88S9v5XbOI2ru1oqQ5&#10;kFuSY5P0HIr4LZP5SdKh6q1Q/ipuHgYTOoulUpS3mj9VbDnh/hCxFejcXkGcljYs9j9FKaQ8gegL&#10;SDY+sdleosRk2MpiomSj/oZjKHkDtsFpCrH1i9q9i4PLxsxhoOVjfoJzDchsXuQHEhWk+sXsa39j&#10;Z7OQx8acz+iktpdQPQFi9vdWHu/+qeb/AJhK/kVVgb2/qZn/APZ0v+QXUd1C/qDuX/ZU7/0y6xN1&#10;f1XzH8xk/wAiqtH9OtmQd0zJkeU+6wI7SXEKa08SpVuOoGvP/TDYkDd86dGmSHY4ispcbUzp4lSt&#10;PHUDwrzF0e6cYzfORyMSfKeiphsJdaWxouVKVp8WsHhWmtg7Rh7lly2JLzjAYbStCm9PElVuOoGm&#10;Ri5bp5vBAjyC6EBDqFC6EvMKJBStPHvSR92mTiZrplvdsRZJdDYQ82sXQl+OskFDibntKVJ9ouKZ&#10;iDn+kPUNpMOWXg0luQ0sAtpkxVkgocRdQ4lCknt4i4r7PjZTYe60Bh8uaAl1Ch4Q8yokFK08fqkf&#10;dqxdcnkPuYJ9v9G6y6tF+BsotkVaPtBPtyHdvSG78t5h5xF+B0qLZFXH7T8lqU9teS1ctPxn3Gye&#10;B0rLShcew1P9ZnkPOYV5HzHGXVpv22UUEViYDbfSySxjS/mpScq8lnmxkkaRIWE6kC7B4azb53vr&#10;C23tbpBLj4syM9LRmH0MF2KkjSJKwnU2Lxzw1m3zvfUftPZvQubGwxk7lnIzslEYvw0FIQmW4E6m&#10;k3iq4Bw6fne+sXB7f6aSGceXsxJTknks8yOkjSH1AXQLsnhrNu331u+t/wBem63HWlOun9YYH80/&#10;81daE+0L/WbG/wAy/wDNXXmn7UX9b8T/ALPH8s5Wn+tH/wA9B/mv/mKrlt3bfSx9zGH41K+KuqY/&#10;zYEafMKKfB+g7NfD53vrltna3SCQ7iSM9LOYdVHPlQRp8yop/Ni8fs18Pne+ue0Nm9C5L2EI3LOO&#10;dfVFPkwU6PNrKfzQvF7OYdPzvfXLA7f6avOY4/GJPxNws/5uCNPPUR4P0PZr4dvvrp6wZ6dkdzJw&#10;DCj5aJy0hlJ4LfdSFXPsCwkejjXT1u3FkMnutO3I6j5WFykhhJ4OSHkhWo+mwWEj0cax/tDbqyeY&#10;3qjakVavJY/koEdJ8Lsp9IVqV3HSlwJF+zj6a6uq2bmT9xJwbKj5eLy08oHgt9wBVz7AoJHo41NN&#10;9CoZxaQ5knE5QpupQSksBVvm6ba7X79Xuqea+zzCOISHMo6nLlF1KCUmOF2+bptrIB+lq91WVn7L&#10;ePODSHcy8nOFF1rSlBihZHzdFg4QDw1avdUu30WiHGgLyDgyRTdSglJYCrfN021Wv3391YHVXO5D&#10;HY3FbVbc0BENpWQU2TZZSOWlF+Hhugn18KjesW4sljMXh9ntO8sNwWV5JTZNnCkctLd+B03bKj6e&#10;FRPXfdOWw+GwWxGXuUG8cwvLKaJs4Up5SW78Dou2VEd/CsHqZmp0DH4zbLbmgIiNKnFBNllI0JRf&#10;h4boJ9fCs3A9E8fIwzMjKS5Dc99sOctnQENahcJUFJUVEd/EVn7c6B4yTgmJOXmyWslJbDnLY5aW&#10;2tYuEqCkqKiO/iPw1JbV+zRiJe3I8vOZCWzlZTSXeVH5aW2dadSUKC0LUsp+lZQ/DWZhOj0B/EtP&#10;5KU+3OfQF6GtAQ3qFwlQUlRUR38RVZ25Nymx9+HFOu646n0R5iBfQtty2h0J7iErCh8lVTa0/MdP&#10;+ohw7z2uMqQ3FnNpvocbdty3QnuUErCh8lUvZ2TzvTHqmcE+/wAyIuU1DyLab8t1p6xaeCe5SUuB&#10;Y7+7vqu7fmZLZu9jjHXNTCnkR5aB8xbbltDlvSAsKHyV96yf12d/m7P3jTrn/X53+bMfeNPtGf8A&#10;Et/+aR/7k196tf1wc/wDX3jW+1qShJWo2SkEk+oV6OWtKEKWo2SkEqPoAr1a4tDaFOLNkIBUo+gD&#10;ia3cpSUpKlGyUi5PqFefW/ivUXenLdeLTCytSL8UsRkHsSn09g9ajXmpr4x1P35ynXyywsrUi/iT&#10;HioN7JT3q7B61GvJLPx3rB1J5L0ksRnC4tvV4kxYTZvpQjsKuwetRua0W38T39u/luPFplRUpF+I&#10;ZjoPYlPp7PaasW8ej0DGYJ/JYmS+67DQXX2XyhQU2nispKEotpHHvqz756IY7E7ekZTDS5DrsJBe&#10;kMSChQW2nispKEt6SlPi43q4dRfs74rCbXlZnATZTz2PbL8qPKLawtpHFxSC2hvSUJurjfgKnt2d&#10;KIWOwr2Qxch5xyKkuPNPlCtSE8VFJSlFtI41ndMN8SBtnKtT1F84RgyI5UfEpoJUeXf9ypNh7fVW&#10;f0k6gyRtPMM5JSpCsBHMmMpR8SmQlR5Vz9VSLD227qkuiHU+WnZOej5VapStsxjLiKWbrXHCFHk6&#10;j9VSAE37lW7qzOnG8nxtzJtTlF44dkvsFR8SmglR5d/3JTYe31VUNqYCfv7csp/JSlpQkc6W+OKr&#10;KVZLbYNwnvt3ACqVs7beS6j7qlycrMWltA582QniqylWQ02DcJ79PcAK19sTamW6r7znSszOcS0g&#10;eZyElIuuylWQy0FXSjv08LJA7Kqu2cHO3xuGS/kJKkoSOdKeHFXiNktoB4J9XcAKk810/wBltzUN&#10;47dEeOhCyiW3LcQtxBTwOjQEXIPDSbe2pXPdNdhtT22sZu2NGQ24W5rU1xC3GyngdGgN3IItpVb2&#10;1Nbl6S9Nmcm2ziN7xIbbTim8gzPdbcdbKLg8vlhu6goW0qt7akcxsXaDcxDcDcjDCULKJTcpaFLR&#10;p4HToCLkHuNvbVg35KgO9MgzDyYy4ivMMuTNSVqUoG/iKe+x9tWbqLLxz3ScMQcsM0Ib8dh2drSt&#10;SlA38ZT32I9fpv21buqk3FP9FExsdmxn0wZMaO9kdaHFqWkk+Mo4X0kdvG3aSeNTu9pMFzp0GYmR&#10;GUEZ5lpyXqSpSlDj4invsa7ehf8AV3Ifzv8A8pFd32ev6sZL+en+SRXf9l022hliez4gf5Fuu3ov&#10;/wDAzv51/wCWmqPMjyN8b4yq4yipsNvuMFPH83HbKGR7FqCL+2tfTo0nqD1BzC4qipsNyHY6k8bt&#10;xmyhgexawgH8qtYZGJM6n9T865CWpbQalPRVI43aiNFuMLehxYbB/KqmS2H957zya46ipAQ+4wU8&#10;fAwjSz/DUE39tW3oZm9cafhXDxaUJTA79KrIcHsBCflq6fZ7z+uLkcC4riyoTIw79K7IdHsCgn5a&#10;v/2XtzcyHldtOq8TChOijv0Ls28PYlQQf3xq09GMxrjzsQs8WiJLA79KrIc9wOn5a2rW4a3vWzKU&#10;pStc9XujGH6hRWnw95DPRE6Is8J1JU3fVynk3BUm5JBHFJ94KsWdj25SQb6XE/NV6vQaxZsBEkA3&#10;0uJ7Fer0GtCo+zr1swsxfwhTd+zzUGcGAofvyyv5RSoz4VkG1eC35SVW/FUd8Lntq8FvalVvxVmQ&#10;vsw9Vcy+l3O5CNFA4KXJkOSnQP3IQFpP8MUrknDzXDdxQT6ySTXJOJmLN3FAe0kmtlbS+ytsXFFD&#10;+ckP52SniW1/5vGv/g2yVn3uW9VKy2MNGRxcJcPo7B8grKZw8dHFwlw+jsH3K27icJh8PEETEwWI&#10;EVPYzGbS0m/pIQBc+ulZyG2206UJCR6ALVmobQgaUJCR6ALVm0rlXKlKUpSlKUpSlKUpSlKUpSlK&#10;UpSlKUpSqTu/oz063WFryWJbZmL4+fh/5u/c/SKkeFZ/LSqlY78CK9xWgBX1k8DXQ/BivfOQAr6y&#10;eBrTm5PshT0rU5trONutn5sfIoU2oD/DMhYV/ixSsB3Bq7WXAR6F8PuisF3CK7WnAR6FcPuiq2vo&#10;T1+jtqhMurcidmhrJBLSh+QpaPuppXUcbkwNIJKfUvh9+ur4dkgNIPD1K4VP7D+yhllT2Ze8pbLM&#10;BpQWrGxFKcddt9BboCUtpPeUlR9nbSu2NhV6gqQoBI+gniT767I+GXqCn1AJH0E8SffXpmJFjRIr&#10;MSK0liNHQlphlsBKEIQNKUpA7AAKVLpSEgJSLAcABUskBIAAsBwArtpSlKUpSlKUpSlKUpSlKUpS&#10;lQ279xw9vYJ/ISkB4fo2Y5Nua4u9kXseFgSfVUFvbdEHbW3pGTloDw4NMxibc5xYNm72PCwJPDsB&#10;qudQd447aO15WXnNiQODMeITbnuuA6W7kKsLAlXDsBqI3Vn4mCwr0+SgOj9G0wTbmLV2IvY91yfV&#10;WoN2y+mORwSp2IaXBzqygiEhKwgEqGsKFuVpCb2KbVpLeczpNk9uqyGFZXj9wrKCIDaXEoBKhzAo&#10;W5OkJvYot3V5639P6JZfay8pt9heL3Q4WyMa0h1LYUVDmhYtyAkJKrFBHG3CtVboldOZ+FVNxbao&#10;WaWUkREJWE3JGsKFuXYC9tNq78OJf7GM7zb+XMtry9/RzmNen1avu3rIwYm/sI3Fzr+WMxnyur0c&#10;+Pr0+rV929ZW3hkB9m7dJf1eUM9jyerst5iNzNP7nV929d+JEr9kWa5t+QZLXl7/AOFZ1W9V/u1A&#10;7T/UPy7/AOsvmefrHl+Re2i3G9vXVd2Z+zrysn9a/NeY1jy3l9VtFuN7euqrsH9lfk5X66ec81zE&#10;+U8rq08vT4tWnvvUJtf9SeQ/+sXmOdrHI5F7abcb29dXjduJxuX6ZQpG20uuQcW6txtDgPM5V1Jd&#10;4fuVG/sFbA3nhsVmuk8GVtZDrmPxDy3G0Og80shS0vcO/So6vYK2dv7AYbcHRTGzNmofdxmDfcda&#10;beCucWApaHzbtOlatX5INXLdGLx+U6dRJG30uLh41xS0JcB5nKupLnD1KN/ZWD036nYrDYYYjLhx&#10;tthS1xX206wUrJWUKA4g6ibH191R/Szq1h8FgxhM0lxtuOpa4khtPMBSslakKSOIOsmx9fdUZ0a6&#10;24Hbm3Bt7cCXWmoq3HIUppBcSUOKLim1pHiB1qJBHDjxtbjh9Puo2MxOJ+FZULQhhSlRn0J1jSsl&#10;RQoDiDqJt+CpzPbyi7n2JuR6IypqLF5TbanLa13WklRSL6flqwbi3zD3b073S/CYWzEh8lppbtta&#10;9TiFFRSLhPqF6s+6uo0He/S3eUjHx1sQYPl2WVvWDjmp1CiopFwn1C5qYze7Y249lbgditKbjRuU&#10;22py2pd1pJJA7K1OxgJUjb0jNM+NqG+lmSkD5qXE+Ffs1cD7RWmo+3JcnbMrPMXWzCkJYlIA+alx&#10;IKF+zV4T7RWhIu1J0vaEzcke7kfHykRpqAOKEOpBQ57NXhPtFaxZwcl/Av5drxNRXksyEj6KVjwr&#10;9mrgfdW2Oms7BP7HnswY6I2QYZWnIpBJU4rQrQ6Sok2Vx4dgN7VubpVkduyen2RYx8ZuJko7Dicm&#10;hJJW4rlq0PFSiSQoX4dgNwOFb86MZTa0rphlY2LiNwstGjOpy6EkqW6rlK5b5UolRSsX4diTcAAV&#10;s/p7Nwr+zZrUJhEecyysT0gkqWdCtLhKiTZXHh3G9at2p+q/xFz9ZOd5Hkq5fIvq5upNr27tOqtQ&#10;bO/VH4m7+tPP+H8hXK8vfXztadN7d2nVWi9h/qP8Xe/XLzHwvy6uT5W+vn60ab27tGuta7Z/Vvz7&#10;n6wc3yXKPL5N9XN1Jte3dp1VuzpsvaRx0tG2ud5ZLwU/z731lIHC/dYVvvpW5ss4ua3tXn+VS+FS&#10;PMX1cxSABa/dZNel+jLmwDh57Wy/M+TTICpXmr6uapAA06u7SmtwdPV7WOPlI29zvLh0F7n3vrKQ&#10;OF/UK1llP+MSP9rxv5VFany//HBv/bUX+WbrSec//Ilv/wDsEP8Al2q13kv+LCP9qR/5RFWvrlm+&#10;Vj4OGbV45KzIfA+o34UA+pSiT+9q5faDz/JxuPwTSvHKWZUgD+Lb8KAfUpZJ/e1fftP7m5GJxm3G&#10;VWcmOGZKA7eU14WwfUpaif3tWfrNmOXBh4htXjkLL7wH1EeFAPtUSfdVUx/7QmtquYKPgluYuWkr&#10;U4Y7hWrmWUFhV7XFhp4d1U7G/tLZ2e5t6Nt5buImpUtThjOKWrm2UFhQNriw0m3cKoeJ/a4xsV3a&#10;0Pa7j2DyCVOKdMN1Ti+cQsOBYUBcWTpNu4VWIP69t7aXhWMKpzGygVlZYWVq5llBYVe1xYW4VL9E&#10;MyqPlZ2Ee8IkI5zST3OtcFp9pSf7Wpr7P+cXGzGQwL50iUjnspV3OsnStPtKFX/e1YPsybjXEzuU&#10;21IJSmY35lhCuBDzB0uJA9KkKufyalejeWUxk5uHd8IkJ5zaT3ONcFD2lJ+5VKxW35OcyOSjxeMl&#10;hl6S02PpltYuj2lJNvXVCw+25W4MplIsO5lR2H5TLQ/vhacTdHtKVG3rrWmB2nN3PmMzDg3VMix5&#10;ExhkC/NLLibtj1lKjb12qn4zByMzPyEeNxkMNOyGmx9MtrF0+0pJt66ufROdgm8k/DkR0IzDgJhy&#10;1XJUi3jaAJski1+HaL+ir30DyO3m8rIhSYyEZtwFUKYq5UpsD840ATZKha/AcRf0Vsj7NGU2u1mZ&#10;WPlxG29wupUrHz1ElS2wPzjKQTpQoW1XSLqF79lW7o9NwqMg9FfYSnKrBMWUq5KkW8bYB4JItfh2&#10;i/oqKyn/ABiR/teN/KoqGy//ABwb/wBtRf5ZuoHOf/kS3/8A2CH/AC7VRmS/4sI/2pH/AJRFZfWH&#10;Ku5TdjGIihTvkkpZQ0niVPvkKISB2m2hPtrN64Zh7L7zj4WIFPeQQlhDSPEVSZBClBIHaSNCfbWf&#10;9ojOv5zf0Xb8FKn/AIYhEdtlAKiuVKKVKCAO0kFtNvSKyeq+TdyW6GcVGBd8mlLSW08Sp94gkJA7&#10;7aR7awtxO7+mbdj4/JYVTGNxiUqbeTHcQUJaQUeJRJ4ae2sDc7vUedtiNjcpgVR8ViUoU08mM4hT&#10;aGWy3dSyoi2ntqO3e/1WyOz4mJzO2lxcNhEoWzITEdbU0hhot3UtSlDToPi4eusTPOb4l4BiDkMO&#10;pjH45KVNuhhaChLaNHFRJ4ae2r50VzZmbbdxriru412yB38p660/22oVsXoNnzO2s9i3FXexTtkD&#10;v5L11o/t9Yran2a9zHI7Nfwzq9T+GeKWx38iRdxH9vrHstV26QZgy9vu49aru49yyR38p26k/wBt&#10;qq2bv/qnm/5hK/kVVct7f1Mz/wDs6X/ILq+9Qv6g7l/2VO/9MurPur+q+Y/mMn+RVWlul+7cRtud&#10;OfyRcCH2UobDadZKkqv6RWh+ke88LtbIZCRlS4ESGUoaDSNZKkqvbtFebOh+/tv7NymUlZlToblR&#10;0NshlHMJUleojtFq1D033RitvzZr2QKwh5pKGw2nUSQq/qrH3LlpW/N4M/Do6k8xKIsRtXFQbSSo&#10;rc03A4qUo+gVjbrzMzqLvdj4ZFWjmpREhtLsVBtKlKK3NNwOK1KPoFYm9M9P6qdQ44w8NaOcluFA&#10;ZXYrDSFKWXHdNwmxWpSvQO+ujcWTk723W15COpPMCI0VtXFQQklRWu1wPnEn0CrF1vYTHVgWEm6W&#10;WHWwT2kJ5Yq0faAjpjK27GSSUsx3m0k9pCOWPwVcPtNxURF7VioJUiPFfaSo9pCOUkH7lT/WRlLC&#10;sIwk3S0y4gE9pCdArC2+90oYRjX3/OfFWgwt22oo8wnSVW/c66j9tP8ARuOjFSJPnvjDIjuPadRb&#10;8ynSVW/c8yozaUnoLFbwsmV8RGdYEZx8p1lrzaAlSrDs08wfJWFgnumLKMe8/wCb+JthlbttWjnp&#10;sVW9Wut5V6Dr1BW560p10/rDA/mn/mrrQn2hf6zY3+Zf+auvNP2ov634n/Z4/lnK0/1o/wDnoP8A&#10;Nf8AzFVx2490oYkYt/8Azz4q0thf0ijzCSk/wddcdrP9G48rESP8++MMrjufSLfmUlJ/g8yuOzZP&#10;QWLMwcn/APkRnWHIrl/GWvNoUlXZ2aeYPkrjt97piy/jXv8AO/iba2F/S0c9JSfk110dWcXNxO80&#10;5lpJDMstPsO28IeZCUqSfX4Ar31j9ZsRPw2+051lJDEwtSI7tjpS8wlKVJJ9N0BXvrE6+4PJYDqQ&#10;jcjCCI88syor9iUJkR0pSpBPpu2F++unqhjZmL3cnLtpIalFt5hy3hDrQSkp9vhCvfVxb627ZOMD&#10;7jL4n6fFCCbjXbuc+bpv39vqq8N9fdqHEpkOMSBkdPigpSCOZbud+bpv39vqrYrX2mNlHCJlOxpQ&#10;yujx41KARzAOwPX06Cfpdtvo1bEdYdunHB9bLwm6fFECeGu3c52ab9/b6qrHVzFzJjWK3Qho+XlR&#10;GkSQm5Da1AuJv6la7e711UutWInTmcNu5DR8tMhMtygm6g04oFxNz6FcywPq9dUj7QODyORYwO+G&#10;2D5SfAYamhF1JZdUC6i5+qrm6QfV66rfVPGy5beM3Ils8iTFaRICbkNrI1pv6jrt7qsuA6xba+CM&#10;/E1uMZBhtKHWUtqXzFJFtSFJGnxdtlEWq1bb647U+AMfFlux8lHaSh5hLanOapAtqbUkaRq7bKIt&#10;92rptT7ROy/1Zj/G3HouWispbfjoaU4HloSBqaUkaBrteyym3Z66sWD6sbe+DtfEVOMzmWwhxpKF&#10;L5iki2pBA0+L91aqHjUzd79RRObZLbTj7b79uIajs6QNRHeUoCfbWu8Wmfv/AKnjINMFtl2Q3IkW&#10;4hqMxpSNShw1FKAn1qrVmGTk+pvWEZNmMpph6U1KlW4hmLG0JTqUBbUUNpT61GqVjxM3jv4TG2Sh&#10;tx9Dz1uIbYZ0gaiO/SgD2129ZP67O/zdn7xrt65/1+d/mzH3jXd9oz/iW/8AzSP/AHJrs6tf1wc/&#10;wDX3jWxsf1X2plZrGMZRK5sxYYRqbSE3X4eJCzW0cb1k2dmZ7GJYRLD05Yjt62kpTdzw8SFm3bW4&#10;sT162HnsnGwsZucH8i4mM2VtISnU6dIuQ4bdvoq/Qep22MnMZxzKJPNlqDKNTaQLr4cSFGtYYaXL&#10;2BvdQnsKW21rZeAFithZ8Ljd+B7AofJwrUuCmzem+/1jIx1ONM62HwkWLkdw+F1u/A/NCh8nCtJb&#10;cnz+k/U1YysZbjMfmRpASAFOxXT4Xmr8D81Kh/B4VrnESpWxt5KE5lS22tTToAsVsrPBxF+HcD9y&#10;rrvfqxt+Tt6TAw61yZU5tTKyptSEtocGlerWBc6TYWq+b/6y7al7Zl47COOSpeQaUwtSm1NpabcG&#10;lzVrAurSSBp+WtkdTOve0pu0JuL2865MnZRlUZxSmltIZadGlzVzAnUrQSBp9t6t+8ep+CkYGRCx&#10;S1yJM1ssqJQpCW0LFl31AXOngLVgdLNny5W282/IBZRlo5iQ1KuLjSq7n5Ooi3sNR3SDZEyZtXPy&#10;ZKSw3moyocFSri40qu5+TrIt7DUZ0L6eT52zNzSpaTHaz8RUDHqWCLp0r1O27061Jt7DWF012pKk&#10;7ezD74LSMowYsRSri4sq6/ZqIt7DUH053IztDcU2JmkLjtPDkSFaSpTTjSjYkC5KeJ7Kr/S/dTOy&#10;dzToWebXGZfHl5StJUpl1pR0lSU3JTxI8N+6qv0d3nH6e7vyWP3I0uIxJT5aYvQVKYeZUSkqSm6i&#10;nioHSD3GobYG4Wtq56XFy6FMNOjkyFaSS242o2JAuSOJ7K6d8M9PgHpWFnyp2UlvKdWDYMNhaipV&#10;7tIUe2yQD7fXj9QWOmgD8zA5GZkMtNfU8tJ0iO2FqK131MtqPbZICvb68bqfH6SJEmdtrKzsnm8h&#10;IU+4lWlMVoOLK131MNqPbZICvafT07za2IA9Jw82TNyUp0urBsGEBaipV7toUfQAD7az14eRj+jj&#10;j0hJQufNbkoSeB5ZAQg2/dadQ9RqTXg5ON6HOPyUlC8lPalNoULENEBCDb91o1D1EVLObdl4n7Or&#10;siWgtuZXJszGkKFiGSA22bfutBUPURWcrEvwekzjr6Shc6Y3IQk8DyyAlB9+m/sNduzs2MP0wz8l&#10;KtL7sgx4/p5jzSU3HrSm6vdXbsbPjCdJNxykq0yHpRjRvTzHmUIuPWlN1e6u/p1uUbe6I7rmJXol&#10;PzDEiW7ebIYQi6fWhOpfurs2nmBiunGbkJVpedfLDHp1utpTcfki6vdULsaRvTF8/IbfxapiXxyV&#10;PllboASdRSkpKe+16gen0nfmI8xk9t4hU1MkchcgsLdSAg6ilJSU99r1Wul8vqThPNZfaeDVkESh&#10;5dcpUZx9ICDqUhKkFNuNtXsFRGzH9343nT8HjTKS+OUp4srcA0m5SkpI9V6bXyGQ29v6M/kWFQVv&#10;PaJcdSSgJbk8PmniEp1BQ9lNo5PJbZ6jxJGTjqgLff0TYyklsJalG3zVcQlOoKHspsfL5baPVaFK&#10;y8VWMckSOXPiLQWghmYbfNVxCE6wseym2587A73jvT2FQ1uu6JTCklAS3I/cnjpTqCh7K9D16br1&#10;7W+aUpSlKUrHyOQhY2BIyE55MeFEbU9IfXwShtAupR9gpXxakoSVKNkpFyfVXxSkoSVKNkpFyawt&#10;r7gTuHDMZZuBLx7EnxR2ZyENvKb+i5oQtzSlX0dVj6qVxZd5rYWEqSD2BVgbemuLLvNbCwlSQewK&#10;4G3pqVpXOudKUpSlKUpSlKUpSlKUpSlKUpSlKUpSlKUpSlKUpSlKUpSlKUpSlKUpSlKUpSlKUpSl&#10;KUpSlKUpSlKVj5DHQMjEXEnMIkRnPntOC49vqPrrFyeLx2UhuQshHRKiufPacGoeo+ojuIrDy+Hx&#10;eYgOY/KRW5kN39Iw6kKSfQR6CO4jiK6J+PhT4q4s1lEiO585tYuPb6j66qQ6P7HD3M8s6U3vyS8v&#10;R7O3V92qYnoh0/D/ADfKvFF78kvuaPZ26rfvqoKfs8dMRJD3kn1IBv5cyHdFvR267fvqq46UbND3&#10;M8u6U3vyi6vT7O3V92rJK27hZWGOFeip+FlKU+VQVNpshQWmxQUqHiTftq1TNsYGXgjgXoaPhBSh&#10;HlGyppNm1habFspUPEkHtq5TtobbnbcO2pEFHwMpQjyLRUyjS2sOJALRQoeNIPA8e+rBJwOIk4g4&#10;h2Mn4aQlPlkFTabIUFpsUFJ+cL9tQf7KNgf0X/48n/KVXv2N9N/6I/8AuZX+VqsfsF6T/wBBf/dT&#10;P8tUN+zHY/8ARv8A48j/AClWDEYbG4eAiBjmeREbKihrUpdio6jxWVK7T6as2FwWKwmORjcYx5eE&#10;2VFDWpa7FZKleJwqVxJ9NW3b+3MNt7FN4rDx/LY9oqU2zrW5YrUVK8Tilq4k+mp3FYnH4qEiDAa5&#10;MVBUUt6lLsVG54rKj2n01X8n0r2XkJJkLhmO4q5WI6y2kk9+geEe4VWct0f2HkpRkrgmM4u5WIy1&#10;NIJPG+geEe4CqlmuhXTbLTFS3McqI6skuJiOKZQok3vyxdI/egVA5HpptCdIL6ohYWq5WGFltJJ7&#10;9I8I91Z8PY22IeHkYdmHaBLIMpsuOanCkgglerUOzuNSUHp9tKFg5OEYhWx00gy2y47qcKSCCV6t&#10;Q7O4ipXHdMNkY/bsvb0fH2xc8pVNaLrxU6pJBBU5rCx80fNIrOibM25FxL+KaiWhSiDJQVuXWUkE&#10;Eq1au7uNduN2btrG4+XjocINw5wIlMqW4sLBTp7VqURw9FduL2NtXFY2ZjIMANwcgCJbCnHXAsFO&#10;ntcUojh6DXdhunWzMNiZ+Ix2NDWOyYKZ0dTrzocBTo7XFrUPCfokV2Y/aW3sfBkwIkQIiTARJaK3&#10;FhYI09q1KI4eiujFbB2ninnHsfCLDjramXCHn1BTa+CkkKWRWPh+m+zMO+4/jYBjuvNLYdIfkKCm&#10;3BZSSFOKFY2C6UbBwMl2TicYqK8+yuM8RJlKC2nBZSFJW6pJv7K6cbsfa+MeW9Bhllx1tTLhDzyg&#10;pC/nJIUsisL9lGwP6L/8eT/lKwP2N9N/6I/+5lf5Wo39gvSf+gv/ALqZ/lqxP2Y7H/o3/wAeR/lK&#10;msDtnCYFl1nExvLNvKC3U63HLqAsD+cUup7bu09v7cZeYw0XyrT6gt1PMccuoCwN3FLI4eirJtbZ&#10;W2dqx34+Ah+TZkrDjyea67qUkWBu6twjh6Kl8Jt3DYRpxrFx/LtvKCnBrWu5AsPnqVWG7sPajuZG&#10;Zcg3yQeTID/NeH51BCkq0hejgR2WtWE9062a9nBnXMfqyofTJEjnPj86ghSVaAvRwKRw02qPf6V7&#10;Df3ENxu4vVmRIRLErnyB+fbUFIXoDnL4FI4abViObJ2w7lhl1wr5AOpfD/NdH5xBBSrSF6e0dlq+&#10;5vY21s3ME3KQjIkhAbCy68iyU3IAShaU957q+57p7tDPzhPy8AypQQGg4Xn0WQkkgBLa0p7z3Vy3&#10;L0v2NubIjJZzGmZMDaWQ6ZEluyEkkJCW3EJ7VHur7mNmbazMvzeSiGRICQ2F815NkpuQLIWkd/oq&#10;dQhKEhCQEpSAEpHYAOwVYUIQhCUIAShIASkcAAOAAq0NtobQltCQlCAEpSOAAHAAVNJSlCQlIASk&#10;WSB2ACoGJsPakTL/ABiNB5WRDi3Q+l1757l9R0a9HHUeFrVXYfTvZ0LNDNxcfysmHFvCQl5/57l9&#10;Z0Feix1HhptVVgdLNh4/cA3DDxnIy4dcfElL8j9I7q1nllzl2VrPDTaoWLsrbMXK/FY8PlzwtToe&#10;Drvzl31HTr08dR4WtXPD7J2xh56p+NhciWtKkKd5rq7pWQVDStak9o9Fc8JsHaWDyK8li4Hl5riV&#10;IW7zXl3SsgqGla1J4keiuzb3TPZG3cqvLYbG+VyDiFtre50hy6XCFKGlxxaeJSO6uWK2dtzEzVTs&#10;fE5MpaVJU5zHV3CiCeC1KHaPRXQOnezk5L4kjH8ubzeeHW3n0Wc1atQSlYSOPcBasYdMdjpynxVG&#10;N5c/neYDzb8huzurVqSlLgSOPcBasUdH+nScz8abxPKyQf8ANJfakSm9L2rXqShDqUJ8XcBaugbC&#10;2mMh8QRB0TObzw6h15FnL6rhKVhI49wFq7Hdh7UdzIzLkG+SDyZAf5rw/OoIUlWkL0cCOy1q7nun&#10;WzXs4M65j9WVD6ZIkc58fnUEKSrQF6OBSOGm1dz/AEr2G/uIbjdxerMiQiWJXPkD8+2oKQvQHOXw&#10;KRw02rsc2Tth3LDLrhXyAdS+H+a6PziCClWkL09o7LURsPaiMx8ZEG+S5pkeYU68r84TfVpKyjt7&#10;OHCiOnezkZz46MffK84yfMqefV+dJvq0KWUdp4C1hRvpZsNvcX6xjGXzPPMvzSn5C/zyiVa9CnC3&#10;2ngNNh3V9RsrbKct8WEO+Q5pf56nXVfnCb6tJWU9vqqblRmJUZ2NIRzGH0KadQbgKQsaVDh6Qanp&#10;cWPLivRJKA5HkNqaebNwFIWClQ4ceINWWbCizoUiFLbDsWU2tl9o3AU24kpUk2seINS8mOzJjux3&#10;062XkKbdQewpWLKHD0g1E4LZm28C+4/iYhjOvJ0OHmvLBTe/zXFqHb32qG27sXa23ZDsjDQjFdeR&#10;y3TznnApN7/NcWtPaO21QG1unGzdqynpWBgGE9IRynjz5DoUkEKF0uuLTcEdtr1GYXaW38I+4/i4&#10;pjuOp0OHmurBTe/YtShUrMiR5kR+JJRzI8ltTTyLkakLSUqF0kEXB7qmJ0ONOhSIUpHMjSm1svt3&#10;KdTbiSlQukgi4PcanchAiZHHycfMb5sSY0uPJaupOpt1JQtOpJChdJ7Qb1JS4rEuK9FkJ1sSEKae&#10;Rci6FgpULixFwe6qv+yjYH9F/wDjyf8AKVUf2N9N/wCiP/uZX+VqkfsF6T/0F/8AdTP8tVc/Zjsf&#10;+jf/AB5H+Uqawu2cBhEqGLhNxSsWWtIJWodtitRUoj31PYLae3MAlScRAaiFY0rcSCpxQ7bKcUVL&#10;I9pqybb2VtTbSFpweMZhFwaXHUAqdUkG9lOrKlkeompfEbdwmHSoY2G3GKhZS0glZHoK1XUR766s&#10;9tHb2fWyvLRPMqjhQZPMdbsFWv8Ao1Iv2d9dW49lbZ3Itheah+aVGCksnmut6QuxV+jWi/zR2107&#10;q6fbQ3W5Gcz8Dzq4gUmOec81pCyCr9Etu99I7a683tXA5xbS8pF8wpgKDR5jiLBVr/MUn0d9RaOl&#10;ewkLStOLspJBSefI7R/3lRCOj3TlC0rTiLKSQpJ8xK7RxH99qDb6E9Km3EuIwdloIUk+amcCDcdr&#10;1RqOmeyEKC042ykkEHnSO0f95Vsq5Vfas9Qmd2XtrPSG5OVh+ZeaRy21cx1Fk3JtZtaR2moDcOxN&#10;qbilNyszB80+yjlNr5rzdkXKrWbWgdpqtbp6b7L3VMamZ7HecksN8lpznPtWRqKrWacQO1RqHzW0&#10;dvZuQiRk4nmHm0ctCuY6iybk2shSR2msBnpbsRl5DzeM0uNqC0K58g2Uk3B4uVHMdIenbDzb7WJ0&#10;utKC21eYkmykm4Ni7btqJj9DelseQ1IZwml5laXG1ealmykm4Ni8R2isFrptspp1DreO0uNqCkHn&#10;PmxSbjtcqw5LF4/JxFRJ8dEmMviW3BcXHYR6D6xVlymJxmWhrhZKM3KirsVNOC4uOwj0EekVbszh&#10;MRmoC4GWiNzYbhBUy6nULjsUO8EdxHGp7IY2BkYqos5hEiOriW1i4uOwj0H11VEdH9jpe5hiuqTe&#10;/KLy9Hs4HV92qcjoj0+S/wA0xHlpBvyVPuaPZwIVb31Q2/s9dMESQ8YL60A35CpDuj2cCF2/fVWE&#10;dKdmJe5hjOKTe/KLq9Ps4HV92rb5GGYQgqZQuGGw1yFAKRywLBJBvcWq6HHwTAGPUwhcENhnyy0h&#10;SC2BpCSlV7i3pq/nF4440YxcZtzHhoMeVWkLbLSU6QgpVcEWHfVp8lEMMQ1MoVECA1yFAKRoAsEk&#10;G9xaqlI6QbIefLojOtAm5bbdWEfIbkfLVLk9EtgPvl0RHWQTctNPLCPkOoj3GqBL+z30ykSS+mE9&#10;HCjcssvuBv3BRUR7jVWf6VbNdeLgjuNAm5bbdUE/duasmFwGHwkXy2LiojNE3XpuVKI71KVdSvea&#10;tWB23g8BEMTERERWSbr03Klkd61qJUo+01c9tbT27tmCYWDgtwmFEKc0XK1qHetaipaj7TVhxGDx&#10;OHjeXxsZMdom6tNypR9KlG6le81gZnYe1M1NM7JwfMSlJCC5zXkeFPYLIWkfcqOzvTrZuennIZXH&#10;+ZlqSlBd5z6PCnsGltaU/cqK3H0r2HuTJqyeaxfm5ykJbU9z5DfhRwSNLbiE/crBy+ydsZeYZmRh&#10;c+SUhJc5rqOCezghaRXRB6a7KgTGZsTHcuTHWHGXOc+rSpJuDZThB94rGx/SvYWOnMToeL5UqMtL&#10;rDnPkK0rSbg2U4Un3isXF9GOmuLyMbJQMPyZsRxL0d3zMpWlaDdJ0rdUk8fSK6YXT3Z8KWzLjQOX&#10;IYWHGl859VlJNwbKWQffUjntr4LPMpaykRL+j9G5xS4n8laSFe7sqU3HtHbu42EtZeGiRy/0Ttyh&#10;xF/qrSQoD1XtUxurY21t1R0M5yAiVy/0L11IdRf6riClQHqvas/N7bwubaS3koqX9H6NzilafyVp&#10;IV7qg4XSXZMV9L3lFyCnilD7ilov608AffVegdF9gw5KXzCXJKTdLb7qlov60iwV76q+N6A9M4Mp&#10;Mk49yWUG6WpLy3G7+tA0hXsVcVDQ+l2zoz4e8qt8p4hDzilIv608AffVwQhDaEoQkIQgBKUpFgAO&#10;AAAq8NttttpbbSENoAShCRYADgAAOwCthtNNtNoaaQG2mwEoQkAJSkCwAA7AKtaEIQhKEJCUJACU&#10;gWAA4AACoPcGyNtZ9YdyMMLkAWEhsltyw7AVJI1fvr1X9y7A2puNYdykFK5IGkSmypt2w7AVJI1W&#10;7tV6rO7emey91uB/MY5LktI0pmNKU09YdgKkEagO4KvUNndnbdzig5kIgU+BYSEEocsPSpNtXvvU&#10;djulWyoMhMhMIyHEEFAkLU4kEfuOCT7wai8X0d2Fj5KZKYCpLiCCgSXFOIBH7jglX74GofD9COmu&#10;LlolpxqpbrZCmxLdW6gEf9mSEK/fA1gY/pns+E+l9MQvrSQUB9alpBH7n5p94qwZjB4vMwTAyTHP&#10;iFSVFrUtHFPZxQUn7tWXObfxGdx5x2Uj+YhlSVlrUtvij5vFtSFcPbVs3FtjB7jxZxeZjeagFSVl&#10;kLca8SPmnU0pCuHtqcy2GxuWhGFkGedFJCuXqUjins4oKTUR+zjZnw/4d8PPkud5jk89+3N06NV+&#10;Zf5vDtqF/ZdsX4Z8M+GnyPO8zyPMSbc7Ro135mr5vDtqA/Y504+EfB/hJ+G+Y835fzMq3P0cvXfm&#10;6vmcO21Rf7P9o+Q8h5E+U5vP5XOftzNOjVfXf5vCpnEYfG4eAiBjWQxEbKihsKUriolRJUsqUeJ7&#10;zU5hMHisJjm8di2BGhtFRQ0FKXxWoqUSpZUo8T3mrFt/buG29imsVh4wiwGSpTbIUtfFaipRKnCt&#10;ZuT3mpbFYnH4qEiFj2QxFbJKW7qVxUbnxKKlHie81HZvY21c3ME3KQfMSQgN8zmOt+FJJAs2tI76&#10;i8/092fn5wnZbHiTLCA1zea834EkkCza0Dv7bVD7l6X7F3NkRks3jBLmhtLPODz7XgSSQCGnEJPz&#10;jxtesDMbM21mZYl5KHz5AQG+ZzHUeFJJAshSR31OKUlKSpRASBck8AAKsVWmpqtQ9Auqqt3ubgxk&#10;x3VKjTX50AK+cYUp5SwkA8fzK1afUFJFKwcZN55dQo+IKKk/kk/grCxsznl1CjxCipP5JP4KbP6r&#10;HP8AXPPYBp6+HjwvLQUg3SuRDdu6setRdcFx2pSKUYm83IutA/mwmyfak8fv0YmczIONg+AJsn2p&#10;PH79WjrHvVzaWxZkyKo/FppEHEoSLrMl8EJUkelCdS/dSu6fILEZSk/PV4Ue013Tn+THUofPV4Ue&#10;010dE94SNx7JYbyJKc7hlqxmXaWbrD0fwhavWtFiT9a9K+Y98uxwF/pG/Asd9xXyA+XY4Cv0jfgW&#10;PWK11vTK5fOdap+1M1u+XtHDRYzS8L5R4xkvvLQ2pJU4ChKjrUr5x+jpTxpWLIWtzIKZcfUw2AC3&#10;pNrnh31ivrW5PUy4+WEADl6Ta54VubZOI3BiNuRsfnst8byDFwcgW+WpaL+AKupZUoD6R4nv9NKz&#10;46HUNBLi+YofStas6Oh1DQS4vmKH0rWrjvrCZfNbWnQcNkXsXlijXAmMOKaIeRxSlRT9BfzVeo37&#10;RSkltbjKktrKF9qVA240kNrcZUltRQv6Kgbca0+vrXuHL7JgbWxqFs9Tp8lWElNEaVx1sWD8tVvm&#10;3R3/AEVaj9ClYHxB1yOllFxMUeWoei3aqsHz7q46WUcJajyyPRbtVW79vYt/FYSFj5Ex7IyYzSUP&#10;zpCit15ztWtRUSeKibC/AcKVItIKG0pKiogcVHtJqQaQUNpSVFRA4qPaTVQ67bokbb6Z5SdDeUxP&#10;dUzHhuJNiHHHU3IPqbCjSujJPFqItSTZRsEn1k10ZF4tRFqSbKNgk+smu/G9UsTI6UjfrukMtwy9&#10;JYSeyUj82pgflPeFN/SDSvqJiDC8yewJuR6+y3y19RMQYfmT2BNyPX2W+Wo/oBvKbuvp8ibkHufk&#10;mJkpmY4e0qW4X08O4BDyQPUKVwxkhT0XUo3WFEKPvv8AhrjjX1PRtSjdYUQo++/4a1R0/wAjJ3Hj&#10;8jM3D1WlbelsZB6MzBdntNFTKEoUlwJecSqxUtSeHDhSsKKsupUp2appQUQElQHD08TWHGUXUqU7&#10;MLSgogJKgOHvNegSsxdiFcbIqyJYxd2MsFhapBRHumRzEkhRctr1A99KlPmxuC9VkcF+nh21Jdkb&#10;grVZHBfp4dtUHpbv6VC6F/rduKS/kXYYluPOurK3XND6kNt6lek6Ui9KxYckpxvPdJWU6iSe08eF&#10;Y0OSU4/nukqKbkk9p48Khds7O6n9RsWzuvPbxm7fZyA52LxOJK2UNs3/ADa16VovqA1JvdVvpd1K&#10;62WJktAfcfU0FcUIRwAHy1waYlykB5x9TYVxQhHCwqU2JuveW1uoKem29J3xdExgyNvZxQs66hIU&#10;ooeJJJJDavnEqCha6gRSucZ6QzK8pIVr1C7TnefbXKO8+zJ8q+rXqF2nO8+2ovesjPZbrLk9vp3n&#10;K2ri4uHbnNOtvBtkPBaEkKSpbaeIcKjx7qVwkFxc9bXmCygNhQINhfhXB8uLnLa55ZQEBQN7C/Cp&#10;no3vncu5Ok2Wn5eQp7I41UuMxkQNKnUtMJcQ5cBPiSV2vbuF+N6V2QJLzsJalm60agF+mwveuyDI&#10;ddhLUs3UjUAv02F6oXT2SrcG1o2Uz3V6Vhck6t1LuPdyDDakBCylJKXXEr8SRfspWNFPNZC3JxbW&#10;b3SVAd/rNY0Y81kLcmltZvdJUB981c/tAbkz+KZ2njoeYew2Cysos5jPRirnIQnl6SFo8QuhS1+E&#10;+K3o7VZGTddQGEJcLbazZx0do7PRWRknXEBlKXC22s2W4O3uq2dMNr5jCplu/re7unbsxLa8UZCv&#10;MOt2FlESQtQUk9mkC3s43V3Q2XG9R55eaVbRfiR7713RGVt6jzy80q2i/Ej31e6Vk1kUpSlKUpSl&#10;KUpSlKUpSlKUpSlKUpSlKUpSlKUpVQ6ls7jRhfiWCmOx3oN1yWWj+ka+kq1jxR2+y9UnqsxuhvA/&#10;FdvTnoz8DUuUw0f0jJ+cq1jxbtf2X9Va960xt4tbaOZ2vkX4kjGanJkZk8HY5tqVax8TVtX5N/VV&#10;V6hs7gRh/iGFlusOw7rkMt/Ta7zbjxR2+y9VHbnVd9rZuS+Iv87MxPDCWu2p3nXCCfTyzcn1Wqlb&#10;X6ySGdjZT4nI52dheGA4u2p7nkhBI7+Uq5V+5tWv9ndeZTHTrM/GJPmNxwPDjXHLan/Mkhskd/JV&#10;cq/c2qq4Dqc83tLIefe5uXi+GItdtTvOuEk+nlm5PqrM6USd35uU7lMnkn3MXGu220oizrpHfw+a&#10;gG/tt66zujcve2elu5fK5WQ7iYt2m2VkaXniON+HzUA39tvXUj0Fm9Qtyzns5mszKewkMqZajrI0&#10;vvqTxvYX0thV/bb11l9MZG68xJcyWRyDzmNj3bQ0oizrpHs7EA39tvXW0a27W8a2TWgU9TNxt7o8&#10;wvIOqxiZhWqNwKORzeKBw+pwFebk9V90tbu8yvJvKxKZxWqLwKPLc3igC3Zo4CvJ6OtW8Wd8ebcy&#10;768InIlxcO4LZi84ktgW7OXwFaOT1E3A3uTnrnuKxwllSo/DTyOZxT2fUq9dX925DDwsfGxclUeV&#10;KWp1brdr8ptNrd/BSl/crYnW3eeSwcDGxcRLVGly3FPLeatq5TabWub8FKXf3VtL7Qm/stt7G4mH&#10;g5qok6c6t9x9kjVyGk6dNzfgtTgP72rp1V3ROxMODHxshTEmStTinG7X5aBa3sUV/crI6Q7iyWZw&#10;sz4jIVKlR5Ng4si/LWhOkcB9ZKqyeie58pnMDO+KSly5caVYOuEFQbW2nSngB9JKqy/s+bwzO49t&#10;ZH4xMXNnRJlg86QVBpxpJSngB2KSqsjpXn8hlsPL+IPqkyWJHBxZF9C0J0jh6wqtcwd09RstmFY7&#10;GZF96SpTnLa1to4IuTxXpTwA9Naux+7uqGZza8XicpIflLU5ymeY2jwouT4nNKeAHprTuL3z1hz2&#10;4V4fCZiVImrW7yWOY034W7qPic0J4JHpqgQtyb+yeVVAx0992QpS+W1rQjgi5PFekcAPTWw9nM9Q&#10;YcPMu7mW4LR9UJS3WnLLSlZURy1Kt3dtbN2Ox1LhQc49utx0aY2qApbrLtlpSsqI5SlW+j21t3p3&#10;G6t4/H7if3q48NMPVjVuPMPaXEJcKynkqXb6PbV72mzvuJEyzm4luCzGqGpbjTllpCiojlqVbu7a&#10;13hNy9Tc1KXGxU+RJkNNl5bYW2nwJUEk+PSDxUOFaxwG6+rGemLi4fJSZUllsvrbC2k2bSpKSfzm&#10;kHiscK1BtnenWvcs9yHgstLmy2GjJcaDjKbNpUlBV+c0hXiWnhVDw24eouXkrj42c/IfaQXlI1Nj&#10;wJUEk+OwPFQ4VNYjqlu3B5cQN0NqeZCgl9LjaW320n6aSgJCh38e3uNTuE6vb02/mhjt3NqfYSoJ&#10;kJdbS1IaSo/PSUBIWAOPEce41ZNv9c9/7Y3AMXvhpciMlYRKQ80lmSylR/SILaUhYA42IOruNS+K&#10;6lbpw2VELciFOshQS+lxAbebB+knSAFDv9fpqxdXtx5bGQsS9iJq46ZKnSpbRFlpCUFPp9NWjrZu&#10;nM4mBhn8LPXGTKU6VOMkWWkJQUm/Hh4quH2hN5Z7CY3ASdv5JyIiap8rdYIs4gJbUg3seHi4VP8A&#10;VTcGUx0TFvYqYphMhThUtoiy0hKCn79Se1t1qjdNo+fzL6n3EJeU64q2tahIW2hI9Z4JqV2hvFUT&#10;pXG3JnH1yXG0PqdcVbW4oSXG20D1nwpFTWxt+LhdGIm7NxyVynWkSFPOqILjqhLcaaQPWbJSKkNt&#10;bmVH6esZzLPKfWhLpcWfnrUH1oQkes8BVATunqXvOe8jDKdYYb4lqKsMobSq4Gt4lJKj7fYK1und&#10;/VbfWReRgluxo7XEsxFhhtpKrga3yUEqP5XsFanRvnrT1Hyshvbi3osZniWILgjNsoVcJ5khRQpS&#10;iP3XG3AVR07l6h7tmuoxKnGGW+JajKDKG0m4Gp0lJJ9/sFc4W/d97Ty6YW4g7IYNi6xI0qXoJ+e0&#10;6L37PSRXOB1G6h7MzaYG5w7KYNlPR5JStehRtzGXhfV2cPEU91dmN6q9Utg7gRjd4B6ZGNlPxZZS&#10;tzlqNuYxITfV2G3iKe6uUPe29dr5VMTPhyQybFxl+yl6CfntOi9+z0kVuqHLjzIjMuMvmR5CEutL&#10;HelYuDW+oM2NOhMTYqw5GktpdZWO9CxqSfkNelcdkImRx8bIQ3A7EltIeYcH0kOJCkn5DW4IkpiX&#10;FZlR1a2H0JcaWO9KhcGu1SkpSVKICQLkngABXcpSUpKlEJSkXUo8AAO813rWlCStZCUJBKlE2AA7&#10;STXapSUpKlEBIFyTwAArz/luoW8JuSyUvGz32sc04VtoRYJQyVhDd+HfcV5szXUve8/K5Wbi8lIZ&#10;xbLiltoRYJbYLgbavcdpumvJmf6udQ8lmczkMNlpLGHYdU4023pSlqOp0NM3uO06k++tF5Tfe65m&#10;QyErHznmoDaytCE2CUNFYQ33d9xW4th51Wb2rBmuL1yQjlSj381vwqJ9aravfW8OnW4lZ/Z+Pnur&#10;5koI5Ms9/NaOlRPrVYK99eiOle6V7m2Li8m85zJgb8vNV3l9k6FKV612C/fW2Nk5pWY21CmOL1yA&#10;nlST38xvwkn1q+d761j1G3zuSHu+bDx2QdjxY/LQltBFtXLSpR7PrKrUvVHqDumDvafBxeTejQ4w&#10;abS22QE6uUlSzxH1lGtJdYup+8sd1CyeOw+XfiQYgZbS00QE6+SlSzxH1lEVrnf+89wRN1TImPnu&#10;MRmOWhKEEW1ctKld31jV13NvN1nps1m4rvKmz2mW2Vp+i85+kt+SEr+Sr7uzfbzPSxnPxHeTPyLT&#10;DbC0/Rfc/S29aQlfyVsre3Uh+P0Zj7lgvcjJZVmO1GcRbwSHbc4D1oCHLeyrhuPdzrXT5rMRnOXM&#10;mttIZWn6Lq/0lvyQldQHSHd+cyuamQspNclDy3NZDhHAoWlJtw7wuq50T3tuDMZ6dAy89yYnyvOY&#10;DpHhKHEpNuHeHKqn2fOoO587uXI43OZJ2cnyfmI4eIOlTbqUqtYDtDn3Kg+le6szk8xLh5KWuSPL&#10;81oOEcChaUm3Dv11Fbw3RvEb9lYbF5J1lLkhliKyFAICnUoAFyOA1KqH3vu7fCeo0vB4nKPMJdks&#10;x4jAUEoCnkoAFyOA1KqC6h746iJ6qzdu4TMvx0PS48WFHCkpbSt9DYSLkGwK11Gbr3Juwb3k4nG5&#10;BxpLj7TEZoEBIU4lAA4j6yq6Xt7dRdp5luLm3jITZLjkZ3lrC2lEi6XEi4PAjt7e6uh/f3U/Zuda&#10;iZ98yU2S65Fe5TgcaUSLocQNQPhIHHt7qxpHUzrDsLcjMHc0ky06UPOwn+S4l1laiLodQNST4VAc&#10;e3tFdTu8d/bYy7cbMPF8WS4uO5y1hbaiRdK0i47D31bOr+4svioeJdxUtyL5hTust8NQCUFN7j11&#10;cutu583h4OGew81yJ5pT3MU3YakhKCm9x+6q/faF3huHBY7Av4LIOwfOLfLqmrArSEtlN7g9mqrP&#10;1Vz+VxsTFu4yUuN5hTmso4agAgpvf21wnbizaOkEfLomODJK0apQI1m8gpP9rwrhkNzZ9volGzSJ&#10;ricqvRqmAjWbySg931eFdWT3fuVr7PcTcDeQdTml8vXOBHMN5ZQeNvq8K4TM9mEdKmMqmWsZBWnV&#10;JuNZu+U/3PCqjg5vV3OxFy8VLkSY7bhaWvnMIssJCiLOKSexQql7en9a9wwlzcPMkyozbhZW5z47&#10;dnEpSoizikHsWO6qBtfJfaC3Tj3Mhgp8uZEadMdx3zEZqziUpWU6XVIV81aeNrVV8LL6p5qKqVjJ&#10;T8hhCy0pfNZRZYAURZaknsUKtW8cru7CdOsU7IlORs2ZQamOhSFLIKXlWKk6knglPZVv3xmN6YDp&#10;hh3pUt2LnzMS1NdC0KWQpD6tJUjUk8Ep7KvXUXO9QNs9H8C/MmvQtzKnJZyDyVtrcKVIkrCStBWg&#10;8Eo7Ksu7MnunD7BxjsiS5HzBkhuU4FJUogpdVYqTqSeAT2VjdLepEuZNOGzkgvPyFaoMpy1yq3Fp&#10;RHp7U/J6KxekPVKbOnqwW4JJfkSVasfLctcrtxZURbttdHr4eisPob1kn5HJK25ueWqRJlq1Yyc7&#10;YErtxYURYcbXR67jvFY/TXqBKlyziMy+XXnzqhyV2uVW4tKPr7U/J6Kxeq+7Nx4rdCIuOnuxo5jN&#10;rLaCLaipYJ7PVWH1k3nujD7uRExmSeiRjEacLTZAGpSlgniPVWB1639vHA74bg4fLPwohhMuFlog&#10;J1qW4CriD6BWN1O3RuDGbkTGgTnI7BjtrLaCLaipQJ7PVUh1Id6iRcrIm4h19rCsMJWtxtTYQkpB&#10;KzYnV9ypPqm91Oh5iTPwjshnAx46HHHG1thCSkEuGxOr7lS/WV/q/Bz0zJbfelMbbixUOuutLaDa&#10;ShJLh0qOv7lZ3UF3fsbJvy8U481iGWUrWtCkBKSkXWbE6qp+Fz/VHNqdRipsmUpgAuhK206Qq9vn&#10;afRVIwO5OrufW8jDz5ctUcJLwSttOkKuE/P09tq13trdfXHcy328Fkps5cUJU+EONJ0hdwn5+nt0&#10;mqph851JzKnU4yZIkqZALoSpAsFXt863oqe6n7p3TiMvjo0We7F1Y5lyQ2kji6VuJWo8Dx8NWLq1&#10;u/d2EzWMiQ8i9E14xhyS2gji8XHErUeB4+GrV1u31vnb+4MPCg5WRB14iM7LaQU8ZBcdS4o8Dx8A&#10;FTfUbcu5MVlYEeNNdjaoDK30JI4ulawont4+GsjBQOsnxbHOzlvnHeYZXKu/HILGsFd0heo+C/Ac&#10;aydu47rn8Zxj2QckKxfmWFy9UiKQY/MSXLpSvUfBfgBesza2K+0Z8fxEjJuyVYfzcdydqlQ1JMbm&#10;JLt0pcKiOXfgBeu/CwurXxSA7NW8cfz2lSbvxyCzrBXcBWr5tbardFb+raNKUpSlKUpSlKUpVT6s&#10;Zz4H033FkgrQ43CcaZV6HZH5hs/w3BSuma5y4jq+8JIHtPAV0zHOXFdV3hJA9p4Vo7ce0M7sTY2y&#10;967YbU3mGcf8PyqEJJJ+JpUttaki11NvvlI/daPRSo51hyNGjyGRZwJ0r/f8R901HusOR47EhkWW&#10;E6V2/d9n3TUk9slHTKd0syZATK865Cz79+Cn8klKSSe8NpKwPUkUrkY/k1Q19+opdPrX+KuZj+UV&#10;DX36ilw+tdZu8mNy9SurqsdtqazDhbDCHDLkt85n4itYJ/N2IUpOjSLjgUK9NK5SA9LnaWVBKY3H&#10;URca71yfDsqbpaUEpj8dRFxqrjt+Purpr1ejubnnsTYO/LtSZkZrksic2ocoqQLBKipdr9h1k91K&#10;NB6JOBeUFJk8CoCw1Dsr40Hos0F5QUmTwKgLDUOypXqVvfpBlM5lNq9Qsa9AexqAcfknGll10OJJ&#10;1RnGAtSU9hGrwqPaLi1K5y5EFbi2ZSCkoHhWRxN/QRXOVIhLcWzJQUlHzVkcT7LVI/ZllZuR04Px&#10;AvLgtTXm8K5IJLhhpSiw/JS5qA+QcBSueIU4YnivpCiGye3TXPElwxfFfSFENk9umttUrNrMrSu3&#10;IcRP2p9yqSyhJGFS8CEgWcX5RKl/lEKNz66VHtJT8Ze4f3u/v8NYDSU/GHeH97v7/DW6qVIVn1qX&#10;rMr4vvTp7tJPjTKyhyctsfxUFOrj7UKc+SlYU/xyIrHbqXrUPUmsKd434zPpXrUPUmtfZLpznk9S&#10;Hel8XU3sbKTkbkWE3ARFQCl1oEdg12bA9IQqlYq4jvmzDTwjLVzT7O8VjLiueaMQcI61c33d4q+9&#10;LW0bf6tb/wBqJTy40hbGZgNJGlAQ8Pz2kDuCnkJ91KyYYDU6Sx2AkOJHt7fv1kwxy5slnsBs4ke3&#10;t+/Wr+kue6HY/DZVnfjUReYVlJC2DJhPSl+WKGwmy22nABrC+F6VhwXccltYkhPM1m10k8LD0A1i&#10;QnMelCxJCdes2uknhw9ArdG8epfTzbmzIcdUsRoOZxSzgWmmHdBj+XHJASEXbBSpKUhQHusaVISJ&#10;cVqOkarJcR+aAB7LcKzn5cVphI1WStH5sAHstwqo9NdnytzfZoOAT+YfyKZKoinBZJWiWp1on9yp&#10;bY4+jjSuiIwXsRyuwrvpv+VcV0xWC7iuX2FV9N/yriu3p11w21t7bkXau+udt/PYBlEJxp6O8tLj&#10;bCdDSkFpLn97SL37e1N70r7FyLLTSWZN2nWhpIIPEDs7K+xcg000GZF2nGxpIIPEDs7K69ryZvU7&#10;rBC3tDiPRNo7aYWxAlPoKFS3lpWklA9AU5c8eASL8VWCvjJVMnJkJSUsMghJP0jxr4yVS5yZCUlL&#10;DQskn6RqD6kdPUb761bhwyXOTOZ283LxrhJCBJbdZSkLt9FSVqSfRe/dSuuXFEnIOt3soNBSD6wR&#10;XXKjeYnuovZQaCkH1girp0z3Zjsl01y2AMFrDZ7b0STEy2IbQloJcS2sF5KB3OKBKv3V/USrviPo&#10;XEW1pDbjSSlaBw427a74jyVxFt6Q240khaBw427a1n0l3H9n6FseHH3k1CXn0uPGQp+A/Ic0l1Rb&#10;u4hlxJ8Fu+lYkF3FpjpD4Tzbm90knt4cQKxYTuNTHSHwnmXN7pJ7/UK3F1P33srBMYjFbqxS5e2c&#10;2FIcmqZ5sVgNpCkakAKc18QRpTcDiOy1Kz5kmO2EIeRqZc7VWuBas6XIjthCHkamnO1VrgWqg9DH&#10;sU31W3HE2M5Je2B5RLhLvN5KJRU3p5fNAVf54TqGopHfalY2OKBNdTGJMbTfje2rh6axseUecdTH&#10;JMbTfje1+Hpr0HSpOpKlKUpSlKUpSlKUpSlKUpSlKUpSlKUpSlKUpSlKEAggi4PAg0IBBBFweBBo&#10;pIUClQuk8CD2EUIBBBFwe0V5z3tt2Jjt8P4qGdEZ11oti36MPhKtI9SdXCvL2/tsQsZ1AkYeEeXF&#10;eeaLQt+jEgJVpA9CSrh6q8d9S9nwMP1OlYHHq5UN99ksptwaEoJVpAHalBXw9VaB3hgIsDeT2Min&#10;RHdcbLYt8wPAHSPUnVwr0BiMVDxOMj46GnRHjICEDvPpUfWo8T669KYTDwsNiouLgo0RoqAhA7z3&#10;lSrfSUbk+uvWm3sFj8BhYeHxyOXEhNhtscLnvUtVu1S1EqUfSa3pisZExeOYgRE6WI6AhHpPpUfW&#10;o8TXzNzPJYafMvby0d10H1oQVd3srjn53kMFkZ19PlYzzwPrbbKu72Vx3Nkfhm3Mrkb6fJw33weI&#10;4ttKUOzj3V8zEvyeImy728uw66D+Qgq7vZXm/F4JU7AZjIoBKsX5dRt9V5SkK+9f3V5axO3l5Dbe&#10;cyiASrEeVWbfVeWtCh9y/urxrhNrrym1NxZhsErwhhrNu9Eha21C1/Vq91efcbhVTcHlp6AdWN5C&#10;jb6rqlJP4/dUtGXL3nncfFcuUwseGSfSIzKlaj+U5wqZiuTN97hxsR0EpgYwMFXpEVlS9R7PnucP&#10;fU/Ddn9SN0YmC8CU43ECOpR7xCjrXqNrfPdNvfUnHXK3dmoMZy5TDgBon1R2lKufyl8KsnQiZpyG&#10;VhX/AErLbwH+CUUn+Vq1fZ2naMnmYBP6Zlp8D/BLKD/Kirn9ljI6MvnsaT+njsyEpv8AxC1IJA/7&#10;4VYeikvTPycS/wClabdA/wAGopP8pVJwUDOT9ymNhHlR8ipTpadQ4WSAASrxpsR4aoG3cduDI7qM&#10;XAPqjZNani06h1TCgEhRV40kEXTWs9rYrc2V3mYW2ZK4mXWt8svtvKjqCUhRX+cSQRdINU/CwszN&#10;3CY+HeUxPUp0tuIcLRAAJV402I4VtvaOE3jjMTnv1kluSudHHleZIVI06UO67aidN9SfbW6dl4Df&#10;GJw24v1pmuS+dGHk+ZJXJ06G3eZbWTpvqT7a3/0/211EwmA3T+uU92d5iIPIc2WuXo0Nvc22snRf&#10;Ujs7fdW0drYfdmOxeb/WCUuTzWB5bW+p/TpQ5rtqJ03umqZ0N/rZL/mDn8szVE+z5/XOb/s53+XZ&#10;rXH2YP6/T/8AZT3/AKmPVS6M/wBaJX8xc/lmq5db5cJ7ccRllSVyI8fTJKbHSSsqSlRHeBxt665d&#10;f5sB/dENlhaVyo0bRKKbEpKllSEKI7wDe3rrl9pvIYyTvGBHjLQ5MiQ9E0osSkqcUpCFEd4Bvb11&#10;96xyob2fjNMqSp9hjTIKbGxKiUpPrA429ddnUxt9rZez23785EayweBBDLXA+sdld3VdqQzsPZDU&#10;i/ORFAWCLEEMNcD6x2V39amZTHTbp4zKv5huGEuBQsQRHY8J9aeyuzqI283tDajb1+amPZYPAg8p&#10;vgfZ2V9yTUhfQ7FKavoalKU/b6hffSL/AL9Sa+5VmS59n3DKZvy2pi1yLfxZkSEi/wC/UmvuZYlu&#10;fZhwK2L8pmctcq38WZUpAv8A94tFfcg2+vo1jFN30NyVKe/I5zyR/bqTVl6ISYSttSY7ZAltyVLk&#10;I+kUrSkIV7PCR7qtP2f5UBe1JcVogTWpalyUfSKVoSEK9nhI9xq5/Zjm4xey5sNkpGQZmrclouNZ&#10;S4hAbX+T4SkesGrD0bkQ1bekR2yBKbkKW+n6RCkpCFezwke6ojrvKgKViooKVTm+a4sDtS0rSBq/&#10;KUnh7KhftES8cpeHiJKVZBvnOLAPiQ0vSBq/KUnh7DVf+1NOxa14KElSVZRrnuuAEakML0BOr8tS&#10;fD7DUX1rkwlKxkYEKmo5i1AdqW1aQNX5RHD2VdumrUhrY2JS/fWWlKF/qLcUpv8AtCKv/SpmS10+&#10;wqZF+YWVLTf+LW6tTf8AaEVszouxLZ6X4BEq/NLC1pv/ABbjy1tf+GpNXDp42+3szFpfvrLalC/1&#10;FOKUj+0Irh1MzYxOz5q0q0vyx5Rj06nQQr5EajXX1Xz4wuyJ7iVaZEweTj+nU8CFW9jYUa6+tW5h&#10;gOnmSdQvTKnp8hFt26pAIWR+S0Fn3Vw6iZj4XtSYtKtL0keVZ/KduFfIjUa1HtTL7Xh7WzsHJLcE&#10;/JpDbOlsrSkNDW0q/wDhTx9laV2dmtowtobhx2VW4MjlkBpjS2VpSGU62lXH/am59lefdh7g2Pj9&#10;i7pxeZcdTlM2gMxtLRcQgMJ5jCtQ7PzyrkfuRWrNs5TbcXbWahZBaxNyKQ2zpQVJSGxqbN/8IePs&#10;qy9DM0ESJ+FcVwdAlRx+6TZDnyjT8lWv7PeeCJWSwTirB5Ilxk/ukWQ77ynT8lXX7L25Q3My223V&#10;2D6UzoiT9dFm3veUlHyVYui+YCH52IWrg6BJYH7pPhc+UafkqrnHK3PvnMIRdRcVOeZt3ltKyyP4&#10;QTVQVjF7t6g5ttslZdVkH2LX4lpDhYH8IIFUZWIXvfqfuFtslZeVk5McAniWUOGOLnu1hAqtmArc&#10;e88qhF1cxUx5q3eW0rLQ/hBNYDWSnZbFYfbDf97lucrvBMgoCP4Kiv5ajmcrkM1h8JtJq/5qa5ye&#10;8EyVICP4KlLPvqKYzWTz+B29shm/5nIOhjvBMtTaW/4K1OH99WC1kZmUxmK243/e5S+V6CXykI+R&#10;RX8tWLYyEYbqsvHp8LIflRE3P0QF8v5ShNWjp8hGC6xrxifCwmRMhJJP0EhZb+UoTVw6Xtt7c68u&#10;YhB0xkyp2PSSfoJDha9PaW01P7MQnEdTVwU+FkPSYqbn6ICtHylKaw96MTJHVKQxCd5Mx6ZHbjPE&#10;lIQ6pLYQq4BIsqx4CsHfkebJ6vSY8B0MTnp0VuI+SUhDq0thtepIJGlRBuBUd1Ji5CX1ylxca8I2&#10;RkZGG1CkFSkBt9aWktr1JClDSsg3AvWJu9mU/wBSX2IbnJluy2ER3SSnQ4oICFXAJFlceFdW6MVu&#10;Dbe4IczcSmcy84A6nmOOuoWls20qKuWrh6Oz2107uw+5Nq7lgztzrYzj7oDqea6882tLZtoUVcpf&#10;D0dnt7K6d8YHdmzN247I7wXG3HIeAeQHnn32nEtKtoWVBlfh7h832i4rr3JjM7t7OxJefU1lnXAH&#10;E8xxx1Cwg20q1ctXD0dntqz9Y8g1ksBtzINDS3LS48lJ4kBaG1WPsvVt65ZNrK7c2tkmQUtTUuPp&#10;QeJSHG21aT7L2q7faKy7GZ2ps7LMJKGp6HZKEE3KQ600rST6Re1WLqzPbyGE2/ObGluUlbyUniRr&#10;Q2qx9l67cj/wLjfvP/VGu3J//jzE/wC7/wDVmu/L/wD4uQv+6/8AXGu2f/wXjfvP/Umqts3b2/cl&#10;jHX9vTnY0JL6kONtylsAuhCSTpSQD4SnjVQ2NtnqNlMS9I2zkHYkBMhTbrbctccF4IQVK0JIB8Kk&#10;8aovTnaHVbM4R+VtHJvwsaiSpp5pqa5FSXw2hSlaEEAnQpPGq1tLA73yGOcewUxyPES8pDiESVsg&#10;uBKSTpSR9Ep41bOpkXJROmmHj5Nwuz2pbSZDillwqVynuJWeJq59V4mVh9KcHFyzqnsk1MaTKdUs&#10;uqUvkv8AErPFVX/rVBzUDovt2Hm3lSMszPYTMeW4XlKX5eTxLirlXtq0dRI2QjdPMTHyLhdnNym0&#10;yHFLLhKuU9xKzxNVFez33NiQNz44KD8ZTqZqUX1aUOq0PC3Hwdh9Vj3GqW5siQ708x27cYFCRFW8&#10;melu4UEIeVofTbjdHYr1WPca18708lPdLcVvfEBQlQ1vpyaW7hYQ3IVy5CSON2+xVu6x7jVWXtR5&#10;zZULccAKD0dTgmJRfVpS6rQ6LcfD2H1ce6ondO438/KiTZP+lNxUMSFDsUttS/F++SQT66hd37ok&#10;bklwp8r/AExuI3HlKHAKW2tfj/fJIJ9dQG+d4yd2Tsfkpn+ntQWosxY4BbjS1+Pu+ekgn11F7lz7&#10;2ckxZcj/AElEZDMhXcpaFK8X74EGt/75/qdmf5o7/cmvSXUL+o+d/mT39wa9ZdUP+HW4/wDZ8j+4&#10;Nby3n/VPLfzV3+5Na76Df6XmP8Gx/dLrWP2dP9Nzn+Dj/wB05WoPsrf/ACG4v8FF/unKoXRP/Sst&#10;+Qz99dR3XL+tkT+YN/yz1Rf2g/65wv8AZzX8u9UP9p/+v0D/AGUz/wCpkVgdZv60Rf5i3/LO1ObU&#10;2r1NjZnHyshkXnMYhaVvNKmOLSW7dmgmx9lWDZ2z+rEXO4yZkso+7im1pW+yqc44kt6ewtlVj7Ks&#10;+w9i9a4e48ROy2YkPYVpxK5DCsi66lTWngC0VWPdwqZ2xtrqLHy8CTOnuuY5CkqdaVLWsFFuzQTY&#10;+ytq1uKt71sylKUpSlKUpSlKUrTnU77Q2C25mF7bxWLO4cs0sNy2tWlltzgeWCEuKccHeAOB773F&#10;KwJmUbac5SEc1Y4KHcD6O+sGXk22l8pCOascFDuBrq2B9onBbnzLe2txYg4PJPOoRDQ6rmsLeSoK&#10;bQrWhtTTmoDRcHj3g2FKRcq284GnUctZPhvxF+72UjZNt5wNOo5ayfDfiL91ZHVXrt+pm62duDbX&#10;xpxxhqS04JPLVrcUtISlvkPcRo7b0r7NyXl3g1yeYSAQb27fVY19mZHkPBrlcwkAg3t2+qxrt6V9&#10;fNv7yzisE7iF4PMvBbjLRWl1t4tgqWnWEMq1hIKrFHYDxpX2Fk2n3OWUctw8QO0G3yUh5Fp9zllH&#10;LcPEDtvb5Kweov2i8Jhc8rb+Ewytx5SK4W5B1aWm3UfOQ3ZDqnFpsQqwAHpNK4Ssq227ym2+atJs&#10;fQD92uMrKNtucptHNWDY+gH7tcNjdbtm78zbWA3Vt9nH5zWUQUTEIktKcHEoCnG0Kac4cEkcfTew&#10;pSNkY8lwNPNBLn0dXEX944Uj5BiS4G3mwlz6OriPujhXb1C+0KvZe8HtqRdsHJKjNs8pxqVySoON&#10;JWEpaTHdtpBtwNK+ysp5d8shnXYCxCrdov2WNfZOT5D5ZDOuwFrG3aPRY182v9pnEZ3H5e+FeiZn&#10;GQ3prOOU8FokBhN1tpeDYUlftb7KUZy6HEufmylxCSoIv227r2ozlkOJX+bKXEJKgm/bb12qrf8A&#10;NupEs/8A/EFMtQCT/n1nCO0D/RNVK6fjni/0fxflcf7mun414v8AR/F+Vx/uasWf+0s5h9s7czbu&#10;2FKXn0S1mIqYWyx5SQWLajHOvXbV80W9dK7XcuW2WnCz+l1eHVa2k29FdrmVKGmnCz+k1eHVa2k2&#10;9FXXq71EZ6fYCJn1YpOVdemIhJbLoYUgONOuag5y3j/erWt30rInShFaS7o1kq02vbtBPoPorvmy&#10;hGbS5o1kq02vbtBPoPoqrbs69sYHaW192nbiZT+4GntLPmghcdCSgqQHeQsrCja/hT2UrofyYaYZ&#10;f5Vy6Dwva3vtXS9kQ2wy9yrl0Hhfs99qt22epGD3DsOTvXGx0qeixHnJkIqAdbdjtlxcdTmm9vDw&#10;Vp4ixt3UrvZltuxjIQOKUkqT3ggXteu9qU27HL6BxAJUnvBAva9VDa3WrHZ/Ye492nbDMc4DT/mf&#10;PS5ztQB/SchOjt+qaV0M5BDsZ1/kgcr6N7399q6GZ6HIzr3JA5f0b3v77Vxj9ZcTn+kGX3rP2qw9&#10;GwsxENGGfeQ8hepUdIWHFsWRbzPZyz8318FBPQ7BXIUyCG1BPLJv6O+3roJyHIS5CmQQ2rToJv6P&#10;V66rWP8AtdQ0BlMnaDsTHCyA5Hlpc0gdyEFhlBsO7UKV0pzieF2ClHZcKv8AgFdSc0kWuwUp9IN/&#10;wCtxbfyuxOoeFj5uLGjZSNcoAlsNrdYcTxU2tKwrQoXv77jgaVntLjSmw4AFjs8QBIPorNaXHkth&#10;wALHZxAuD6K1bmvtT4nCbllYONt3nYvHyjDOQblctOltWha0MhhQsLK0jXxtSsNzMobeU2GroSrT&#10;qBt2eq1YjmYQ26Ww1dCTp1A27PVatm9Rt7xdm7RkbsagoyZb5KEoS4GS4h9xKQQ6EO8PFfspWXLk&#10;COwXwnXa3C9r3Pp41lypAYYLwTrtbvte/r41qKD9rXGl9L+Q2e7GjPnS5KYkoeWpPYqwWywF2t2a&#10;6VgpzaL3UwQD2qBv+AVhJzSL3UwQD2kG/wCAVsbN9StpRumEnf8AhYDOWgscoCKQmOvW4+hhSFko&#10;c0KQXLnwm/sN6VluS2BDMptIWkW8PZ2kCspyUwIhktpC0i3Ds7TaqBB+0nK3GY8F3p6uXjZrqGVr&#10;VIMhixWEkkGJoVppWKnLF2yTF1IUbdtx/c1jJypdskxtSVG3bcf3NTe9uuGP2buUbL2ftgZSczYy&#10;Y0QclCXFo18ttpltZWrTYqNuH3ldsjIpjveXYZ1qHaE8Bft4ACucjIJYd5DDWtQ7Qnhx9QAq8dLu&#10;oEne+DkZGRh3sM9FkriOx3l67uNgFWklLauGqx1IFjw40rIhyjIbKy2Wyk6SD6RWREkmQ2VFBbIO&#10;kg+kVcaV3130pSlKUpSlKUpSlKUpSlKUpSlKUpSlKUpSlKUpWtd2dNM7mN5fG4z8VETUwrQ4twOW&#10;aCQrgltSfo8ONaq3l0p3Dm99DPxJEREPXHVy3Vuh2zISFcEtqT9Hh4q0vv3ovuncPUYbmhSoLcDX&#10;FXynnHkvWYSgK8KWlp46eHirXu5+nmayu7fjEd+MiNqZVocU4HLNBIVwCFD6PDjWyq2rW6K2FUTu&#10;zFzcrt2djoK225MpvloW6VJQAVDVcpCj82/dUNvLET8xtjI4vHrbblzGuUhbxUlAClDXqKQs/Nv3&#10;VAb9wmTzuz8ph8Y401NnM8ltx9SktgKUNeooStXzL91Re58bMyeAmwIa0IkSW+WhTpIQASNVykKP&#10;zb91VnZXTqXiNv5fGZRxl1eUBbKmCtSQjllIvqSjiConsqp7C6YTMJtvN4nLusOry4LZVHUtSQ3y&#10;ygX1pbNwVE8BVK6a9H5+39p7hwmcejPuZxJaKoqnFpS3ylIBOtDR1BSyeA99V3Z+wpWKweVx2ScZ&#10;cVkgUFTJWpIRoKR85KOIKjXX016c5DbM6ZNyTrDrzraWY/l1LVZJVqc1a0I7dKbWrr6V9L8ltPIT&#10;p+UejPPvNJZjGMpatKSrU5q1ob7SlNrV1dGOj2W2Vk8jksy/FkSX2UR4hiKcXpQVa3dXMbatcpRa&#10;3rrh092DO27Mly8g4w6662lpjkKWqySdS760o+qm1Y2xOm2e23uZeQdkRlwVtuslDS3C5oUQpHBS&#10;AO1Iv4qxennSvcW1t1uZN6TEXj1tOsFtpbpd0LIUi4U2lPagX8VYXS3ozunZu9Xcu/LhOYtxl6OW&#10;2XHi9y1qCm7pW0lPAoTfxVj7K6fZvb+4lz3H464S23Gihtbhc0qIKeCkAdqRfjVeV0X3iiWuRHnQ&#10;mlKUopUl19KgFH0hqqwroRvlExyTGyMFlalKUlaHpCVAKJ70s1UFfZu6itz3ZcTKY1halrUhaH5S&#10;FgKJ70seg1AnpFuxMlb7E2I0oqUUqS68lQCj6Q1Vt2Vsjc2Hj5ZvKzmpRnMBqPpddcCVWWCVcxCb&#10;DxDsq6bC2BuzBxsy1mMgzLOQjhmNoeedCFWWCVcxCbDxDsvWwOmvTLeu3YmfZzuTYnHJxQxE0Pvv&#10;BC7OAlXNbRpHjHZerRs/Z24sSxlG8lMbkmYyG2NLjrgSqygSdaU2+cOyqez0V3owoqYyEJpShpKk&#10;PPpJB7uDXZVIY6Db8jqK4+SgsqUNKlNvyEkpPcSGRw4VruN9mvqTFWpcbLY5haklClNyJSCUniQS&#10;lgcOFVRnpBu9lRUzOiNqI0kodeSSD3cGqmts9FExprcvOym5SWiFCIyFFC1Dj41rCSU+rTxqe2n0&#10;ETEntzdxTG5iWiFiEwFFtahx/OLWEkpv3aeP3Ksuyfs1IhZJrIbpnNTksqCxj4wUWnFjj+cccCVK&#10;Tf6Onj6e6pjbvR9MeYiVmpKJKWyFCK0FFClDj41qCSR6rcanupeycpuhiA3j3WGjEU4pznqWkELC&#10;QNOhC/q1Yuq2wcvu6PjWsY9HZMNbqnPMKWkELCQNOhDn1atXWnppnd8RcSziH4rBgLeU75pbiAQ4&#10;EBOnltu/U76muoez8luRmC3AcZaMZThXz1LSCFhIFtCV/VqS2vtQwdmMbeywakgJeRIDZUW1JddW&#10;sWKghXYod3bUptHZxx+xI+2c0GZQCHm5QaKlNqS68twaSoIVwCx3cDUzsfYhxfTeNtDPpYmAIkNT&#10;EslSmlpffcdGlSktquErHGwseypDbe2TC2izgcoG5ACXUPhsqKFBx1SxYkJPYr0dta9yPR3cuOyB&#10;kbcnhTRvy1FxTD6Ae4qSLH2gj2VrTKdDt14zJGTtfIhTJJ5Sy6qPJQD9EqSAk+0EX9FajzH2dt6Y&#10;fLKl7PygVHJPJWp5UWU2k/RUpACVe0EX9Aqiz+k+4YE4v4CaFNceWouKZfSD3FSRY+0H3Vkbf6NZ&#10;N/ICbuaUlberWthtanHHSO5bihwHsufZWTtroXlZGSE/dkxK29WtyO0tTrrxHc44ocAe+1z7Ky9p&#10;fZxzUrLDJb1nJcaCw45GZcU88+odzrqh4UnvtckejtruwXSTIvThL3FJCkatS2W1lxxwjuWsjgPZ&#10;c+ytuNtobbS22kIQgBKEgWAA4AAVultttptLbaQhtACUISLAJAsABXoBppplpDTSA202kIbQkWSl&#10;KRYAAdwFbTQhDaEoQkJQgBKUjgABwAAqj9S9l7g3QYTOPfjMxI2tbiX1uJUpxVgDZCF8EpHp76oH&#10;VbYm5d3GAzjZEVmHE1rcTIW4lSnV2ANkNuCyUjhx7zWsetHTfdu+FYyPiZUOPAhBxx1Epx1ClvLs&#10;AbNtOiyUp4ce81Teoe0c7uQw2oL0dqLH1qWl5S0lTirAGyUL7APu1mYjpntWNi4jE3HMSZjbSEyX&#10;7KOty3jI7OF+zhWbhelGz4uIhxp+MjypzTKEypBCjrdA8ah2cNXZwqR2/wBFdiwsHAi5LDxZmRZY&#10;bTMlEKPMeCRzFAnTw1Xtw7Ky8V0721HxsZiZAZkS220pkPWJ1OW8RHZwv2VXIXS7P4neYzOIehtw&#10;G31LZjrW6FhlwEKRYNqHBKiBxqrwOkW5MNvoZ3Cvwm8c3IW4zGcceCww6CFN2DShwSogeL0VTsb0&#10;O3ZgOo43Jt+Tj2sU1KW5HiOuPpcTHeBStrSllSfClZCfF6Kr8PpvnMXu0ZfFPREQUPKW0wtbgUGn&#10;AQpFg2ocAogcayunfTfNbdzr+SyT8Z5K2FtIDC3FK1rWlRUdaEdyTWX0x6WZ3bG4ZGVysmK+lyOt&#10;lsR1uqVrWtCipWttsdiTWd0g6Nbk2fuiTmczKhyUuxXGGhGceWvmOOIUVK5jbQtpQflrJ2F0+y+A&#10;zT2QyD8d0LYU2gMqcUrWtaVXOpCO5JrrwPSqXjd7nMuOx1Ytp516KwlSy6Nd+WFAoCfBq+t3V17c&#10;6OzcXv8AOdddjKxDL7z8SOhSy6NerlBSSgJ8GruV3V1bV6ET8N1NO43n4i8ExIkSIMVCnC8nmauS&#10;lSS2Efm9d+C+6uGE6ZSsfvE5ZxxhWNadddjMJKy4NV+WFApCfDq+t3V9n9Ns8vqCNxxJEZMISmZB&#10;bWtwOlKQnmiwQpNzZVvFXLI9K9xL6lJ3TCkxEwRMZklpa3Q8UpCOamwbUm6rKt4q+5Tozulzq0ne&#10;OPlwkY0To8tTLjjyXyhARz02DS03VZVvF8lfZvT7Nq30NwRX46YgktPlta3A6UpCeYLBCk8bKt4q&#10;w91dLN0ZPdUrNY+ZFjpdcQ7HUpx5DqFISkA3Q2qxCk3FjWBvHpBu7LbwmZ3GTokZLrrbsZSnXm3k&#10;KbQkBV0NK0qCk3BCqjt99C98Zvfc/cmIyMGIh55t+Itb0ht9tTSEAKu2yrSoKRcEKrD3N003Jkdz&#10;ScvAlxmEuOIcYUpx1DqChKQDdDZsQU3FjWI30a3RPmpdzuYbdbFtTqVvSHSm9yAXUot8vurCa6F7&#10;uyU9D24s4082LBbqXHpLxTe5SC8lFvbc+yo9n7OW+Mrk0P7p3Ey+0LBb6HZEt8pvdSUl9DYTe543&#10;PsrGb6SbknTEu5rLNuIFtTiVuvukXuQC6lFqsu/un07OYzE4/DuMMM4xKmwmQpY8GhCEAFKF34I4&#10;3q19R+mmQ3BicLjcI5HjsYlKm0pkrcH5vQhCAChDl7BHG9XTqv0kye5sJgMTt52LFj4RK2kplrcT&#10;+b5bbbYSUNukkBvjerDvjYszM47FwcUtllrHJUgB9Sx4NKUpAKUrv83vrnK2NlnumzO2EvRxPb06&#10;nSpfJ8Lxc4K0auz9zXOZ0+zL3SxjaSXowyLWnU6VOcjwvl02Vo1/N/c12T+l+fkdGY+yUSIgyrOj&#10;U+VueX8MkvGyg3r+afqdtcpOzMo70+a24l1gTm9N3CpfK4PFzt0auz9zVNY6Ob6joKGMnFZQTcpb&#10;fkJF+y9g1VGj9DeocZBbjZaGygnUUtyJKAT2XsGR6K11F+zr1RiNluLm4EdsnUUNSpaElRFr2SwO&#10;PCqmz0m3owkoYyMZpBNylDz6Rf02DdWrObBz+S2FjMD5lhWRhvh5991bhbUAHRwVoKyfzg7U1cNw&#10;dN9yZTp1iduebjrykGQH5Eh1x0tqSA8PCvlqWT+dT2pq9bn6UbszPSrCbV87FXmMdKEiVKfdeLS0&#10;gPjwr5anCfzye1Iqy5nY+cyGycdhPMsKnxHw6884twoUAHRwVoKifzg7RU/sfbkrB7YZxE8tPOoL&#10;vM5ZKmylxZVbxpSTwPHhVk6f7Xl7f2kxhckpl91CnebyipbSkurKreNKCeB48KtnTHZ07bGyI238&#10;qpiS+2p/nckqWypLzilW/OJQT4VWN01ObNwEnDbcaxc4tOuILnM5d1NlLiibeJKe48eFa+znRDKO&#10;ZR9zDSYzePcVqZakLcC0X4lHhbWCB3G9a03B0Ay7mXkO4OVEbxjitbDMlbqXG78SjwtuAgHsN+yt&#10;Sbn+zJnHc5Ke27MhNYh1WuOxLceS43q4lvwNOgpSfmm97dtUXM9HMkvJPOYmRHRAWdTTb6nAtF+1&#10;PhQu4HdxraO5Ma/k8BkMewpKXpbC2m1OEhIUpNhqICjb3Vt3dOLkZbbmSxkZSEPzI7jLSnCQgKWm&#10;wKiAo291bx3lhpWb2plsRFUhEmfFdYZW6SEBS0kAqKQo29grZG4Me9kcHOgMKSl6SytptSyQkFQs&#10;LkAm3uqqdM9h5ja789zIPR3RKS2lvy6lqIKConVrQj61U7pR06ze0ZGRcyT8Z5MxDSWhGU4ogtlR&#10;OrWhv61UPor0q3DsaVlXctIiPpnIZQyIi3VkFsrJ1cxtr63dVZ6d7Jyu23py5zrDgkpbS3yFLUQU&#10;FRN9SEfWrF6j9OM5ubOMT4D8ZplqMhhSX1uJVqS44skBDaxayx31h9Uulu4N2bgj5HHSIjTDUREd&#10;SZC3Er1pccWSAhtwWs4O+sDrH0c3PvXc8XK4qVCZjswm4q0SnHULK0OuuEgNtOC1nB31jdQOn+Z3&#10;FmWZsJ6O203HSypLylpVqStarjShYtZY76jMJ0v31CzECXIyrDkaNIZdeaTIkEqbbWFKSElsA3A7&#10;DUVgOknUKBnMbNlZiO5EiSWXn2kyZKipttxKlJCVNBJukWsTULtnoh1Qxm4sTPmZ2K7ChTI78hlE&#10;uWoqaadStaQlTKUm6U2sTao7D9N96Q8tBlSMmyuPHfaddbS++SpCFhSkgFsA3A762zW5q37W0KUp&#10;SlKUpSlKUpSvKn2YHsXG6jZprPKSjci21tQzIICy9zT5pKdX99PDs421eulQ2HKBLcDv6W1k37b3&#10;4++ofElAlOBzg7ayb+m/Guf2rZGFlbywkbE6XdwNsrRP8v4nPEtPlW1af74DrsO2xHqpTNFtUhsI&#10;4ugWVbt7eFMyWy+2EcXQPFbt9VdfXKTuCH1w2/IxTIlZ5iHAXEYI1hySl1zSkgFN7q9dK+ZEupyL&#10;RQLuBKdI9JuaZAupyDZQLuBKbD0m5qW6f9NOquW6jSd+7mhpxcptt91oHQ2XZKoyo7KUNoUooSm4&#10;UVK7bd970rsixJq5ZkvJ0KAJHdc2sOArnGiTFyjJdToVYkd1zaw4Vg/ZLfwzO6c+zkShGfdZaTA5&#10;3B0oStZlITq46r8skdvD1GlccIWw86F/pSBpv29+quOGLYecCv0hA037fXWL9pZ6DK6p4dnbpSvc&#10;TbTLcgxuKxJ5x8ulWn++Dh67WpXHLlJmthr9KAAbem/D318ypSZiA1+lAANvTfhWN1iy+Vw32hnc&#10;tiYyZeRgojPx46wpSVFEQE3SgpUeFzYG9K+T3Ft5QrQNSk2IHsTXGctbeTK0DUpNiB7E1OfZ0w7u&#10;7eoOW6h5CbHROjuvLXjI6SlYdmII5hSeAa0qWlPiJJHH1q7MU2X5S5SlDUCfAPSrv9ldmLQXpK5K&#10;lDUCfAPSrv8AZTdf/wCWmN/w0L/0opR//wCbR7U/eo9/8yj2p+9T7YYPxHbB7uTL/umqUzvz2fYr&#10;8FM589n2K/BVi+1bl8ZL6b4Ty0lt0zcizKihKgS4wIrwLibdqRzU8fXSu3NLQqI3Yg6lhSfWLH8d&#10;duYWhUVuxB1KBHrFjWu+rTa2+jPTFKxYmPIUB6lJbUOz1GlYs4EQIfsP4KxpotAiew/grhkWM/0i&#10;yL6WQt/aO8cWpAHEpCn45Fv8JHW5w+sg+k8FfFB2Co24sSEffH4L18UHISjbiw+j74/BWV0s/wCA&#10;vUb/ALv+4FK5Q/8A42X7q+w//jpXuptT/wDFLef+2Gv5TH0oz/8ACyP8IPvpr6z/APDv/lj76atv&#10;S/JbVj/ZwyjW4Ho4iuefAjvKRrW4R+aDaCbleu2i3fSu+GtkYlYdIsdXA+nutXdEUyMWsOkWOrgf&#10;T3VXOgm5Ze1eme/9wuKKY0dMdGOJvpM1SHEAD984zq9VK6cY8pmJJdPYLaPyuP8AYrqxzqmYkl09&#10;gtp/K4/2K13jclsxPS/N4+a66d1y58eVC/NFSOXHBRZTt+BUmQ99ylYqFx/JuJUTzlKCk8OFh6/e&#10;axULY8o4lRPOUoFPDuHr95ra2U3WNw/ZSOteuXinouNkjvHl32+V2+llSOPppWat7m4Xj85BCD7i&#10;LfcrMW9zcPx+cghJ9xFvuVLbbyW1WfsqCPm3493IeSTEjOrTzFSjKkGPy0m6tYc0kWHDt7KVzaWy&#10;MLZwjilekHt1aja1djS2Rh7OEcUq0g9t7m1qoO0ESx9mnfa1hQiKyELk3+aXBIi8y3u0XpWMxq+E&#10;yfq6k29txesZjV8KkfV1Jt7bi9TXRUdafg2GOCy8OPtHzn52G6YfNLfmP84H5xtTvi8VvF7KV2Y/&#10;4hy2+WtIY1cUnTe1+PaL1zgef5bfLWkMauKTpva/HtF6sHULpPmJ3UbKbm6ebijs7jiaH8jiy8WZ&#10;LDjjQF0KAUNLqO0LsniRfupXbKhOKlreiugOp4rRexBI/DXbJhrVKW7GdAdTxUi9iCR+GrH9nLqp&#10;uHekLLQc+UPzcYWVtzkIS2XEP6xZxKAlGpJb7QON/VxV24qa7IStLvFSLEK7Lg124uY6+laXOKkW&#10;srsvety0rPrOpSlKUpSlKUpSlKUpSlKUpSlKUpSlKUpSlKUpSlKUpSlKUpSlKUpSlKUpSlKUpSlK&#10;UpSlKUpSlKUpSlKUpSlKUpSlKUpSlKUpSlKUpSlKUpSlKUpSlKUpSlKUpSlKUpSlKUpSlKUpSlKU&#10;pSlKUpSlKUpSlKUpSlKUpSlK8p/aO/ZH+sz/AJTzX616h8U8hy/Ka+F+dr/v1u3l/vvFSoXK+R5x&#10;06uf9PTbT7/XUPlPJc42vzvp6bW9/rrh9nP9kf6zsee81+tOv/8AifPaPK6+NuVy/wC/W7OZw+r4&#10;qUxXkecNV+d9DV82/qt30xfkucNV+d9DV2e63fVv6j/q3/zFbX835z4r/mHI5XK8v+nXo16vH29t&#10;qV3y+V8VZ1atfhta1u013SuV8UZvq1+G1rW7a9AUqTqSryN9oL9kP62S/hXm/wBYuafi/kuX5LnX&#10;/OatfHnX+fo4X7fFelQeU8jz1aNXNv49NtN/x1C5LyXOOjVzb+PTbTf8dS32a/2S/rC3r8z+uHi+&#10;Hee08n5qtXl+X4eZovfXx+r30rsxPkeaO3n/AEdXZ7rVzxXkuaO3n/R1dnutU3uf9WP+Z2Bz/O/F&#10;ubE06eV5b/Rhpvfx209tK7HuT8YTfVrun0W7K7HuV8WTfVrun0W7Kiuln6r/ALcJn6i/EPKc2T5r&#10;TyfIeT1eL93yuZp5XffT66Vwhcn4iry2rTc6uzTp/F6K4Q+V8QV5fVpub9mnT/8ArsqV3N+rP/M9&#10;A53nfi/NiaNHK8tfyw03v4+ztpXN7k/GE31a7p9FuyubvK+LJvq13T6LdlW/7SH7P/1NZ/Wzn+Z5&#10;qvg3ktPmedp8dtfg5drczV6reK1K78t5Xy45973/ADentvXflPLcgc697/m9PbevLe1/2c/G436x&#10;fE/hOr8/5flavVfv0/W0+K3ZxpUMz5TmDm69Hfa1RDPleYObr0d9rVvr7Sf6l/qzs/m+Y+E6XfhX&#10;w7laORymdH6T6OjTptSpPLeX5LF76OOjRbssPTUjleRymL30cdGm3ZYemrl1V/Uf9jTf6za/IeVj&#10;fDtGnzXmuUOTyb8Ndr6u7Tq7qV3zfL+QHOvpsNH1r24WrvmeX8gObfTYaPTe3C1aw6b/AKpfsU37&#10;5Tz/AMP8Hm+byed80fo9Ph+WlYcTkfD5OnVp4ar2v7qxIvJ8hJtq08NV7X91fds/ql/y0bs5Pn/h&#10;PxVrzGvk+Z5nMg20W8Gn5vb66UZ5Hwh+2rRrF+y97po1yfhT1tWjWL9l+1Natw37H/Ot/Fvj3ldS&#10;dXJ8pe1+N78bezjSsNvyOrx83T6tNYbfktQ18zT6tNbq6o/s7/Yphv1b536nefTr+HaebztDlvMc&#10;/wAV9V9WrjfT3WpUhM8r8Pb5N+Rq+j23se29Z8zyvkG+VfkauOntvbvvVo2b+w39nOM53wfR8OT5&#10;nzfk/O6uX+d5l/FzNV/f2Uruj/DvKovy/mcdWnV2ca7mPh/lUX0fN46tOrs41pjbP6rfsr3nyfin&#10;wTnY3zPM8vr5/POjlW8PZ8+/dalR7PJ8lItr5d0Xvbtv3VgNcnyb9tfLui/Z237qrGA/Y18Ra+Nf&#10;HvJ6hq5XlbW79dvFp7L6eNuyldTXkNQ5nM0+rTXU15HUOZzNPqtXozff7PP+Xmb8Av8AqlojcryF&#10;uZ/pzV787jr5nz9fHt76VKyfK/C1cr9Bwtp7fnD01JyPLfDFcv8AQ8Lae35w9Necdvfs8+P4zlfF&#10;+b5tjRq8tp1cxNr242vSolryvNRbXfUPR6ai2vLcxFtd7j0emrD1s/Z/+0LKfBvinnua78Yv+i8x&#10;c87l8387p7dV/D9Xw0rtyHlfNL5evVc8z0X77X412z/LeZXo16rnX6L99r8a3b9mf9QP1Tmfqv5j&#10;4hzW/jfndHP16Tyv0fg5Xz9FvXfjSpHEeV5CuTfVcczV2+rs7qz8T5bkq5N9VxzNXb6uzurcNKzq&#10;zqUpSlKUpSlKUpSlKUpSlKUpSlKUpSlKUpSlKUpSlKUpSlKUpSlKUpSlKUpSlKUpSlKUpSlKUpSl&#10;KUpSlKUpSlKUpSlKUpSlKUpSlKUpSlKUpSlKUpSlKUpSlKUpSlKUpSlKUpSlKUpSlKUpSlKUpSlK&#10;UpSlKUpSlKUpSv/ZUEsDBAoAAAAAAAAAIQDqysg+N68LADevCwAVAAAAZHJzL21lZGlhL2ltYWdl&#10;Mi5qcGVn/9j/7QAsUGhvdG9zaG9wIDMuMAA4QklNA+0AAAAAABABLAAAAAEAAQEsAAAAAQAB/+GM&#10;12h0dHA6Ly9ucy5hZG9iZS5jb20veGFwLzEuMC8APD94cGFja2V0IGJlZ2luPSLvu78iIGlkPSJX&#10;NU0wTXBDZWhpSHpyZVN6TlRjemtjOWQiPz4KPHg6eG1wbWV0YSB4bWxuczp4PSJhZG9iZTpuczpt&#10;ZXRhLyIgeDp4bXB0az0iQWRvYmUgWE1QIENvcmUgNS42LWMxMzIgNzkuMTU5Mjg0LCAyMDE2LzA0&#10;LzE5LTEzOjEzOjQwICAgICAgICAiPgogICA8cmRmOlJERiB4bWxuczpyZGY9Imh0dHA6Ly93d3cu&#10;dzMub3JnLzE5OTkvMDIvMjItcmRmLXN5bnRheC1ucyMiPgogICAgICA8cmRmOkRlc2NyaXB0aW9u&#10;IHJkZjphYm91dD0iIgogICAgICAgICAgICB4bWxuczpkYz0iaHR0cDovL3B1cmwub3JnL2RjL2Vs&#10;ZW1lbnRzLzEuMS8iCiAgICAgICAgICAgIHhtbG5zOnhtcD0iaHR0cDovL25zLmFkb2JlLmNvbS94&#10;YXAvMS4wLyIKICAgICAgICAgICAgeG1sbnM6eG1wR0ltZz0iaHR0cDovL25zLmFkb2JlLmNvbS94&#10;YXAvMS4wL2cvaW1nLyIKICAgICAgICAgICAgeG1sbnM6eG1wTU09Imh0dHA6Ly9ucy5hZG9iZS5j&#10;b20veGFwLzEuMC9tbS8iCiAgICAgICAgICAgIHhtbG5zOnN0UmVmPSJodHRwOi8vbnMuYWRvYmUu&#10;Y29tL3hhcC8xLjAvc1R5cGUvUmVzb3VyY2VSZWYjIgogICAgICAgICAgICB4bWxuczpzdEV2dD0i&#10;aHR0cDovL25zLmFkb2JlLmNvbS94YXAvMS4wL3NUeXBlL1Jlc291cmNlRXZlbnQjIgogICAgICAg&#10;ICAgICB4bWxuczppbGx1c3RyYXRvcj0iaHR0cDovL25zLmFkb2JlLmNvbS9pbGx1c3RyYXRvci8x&#10;LjAvIgogICAgICAgICAgICB4bWxuczpwZGY9Imh0dHA6Ly9ucy5hZG9iZS5jb20vcGRmLzEuMy8i&#10;PgogICAgICAgICA8ZGM6Zm9ybWF0PmltYWdlL2pwZWc8L2RjOmZvcm1hdD4KICAgICAgICAgPGRj&#10;OnRpdGxlPgogICAgICAgICAgICA8cmRmOkFsdD4KICAgICAgICAgICAgICAgPHJkZjpsaSB4bWw6&#10;bGFuZz0ieC1kZWZhdWx0Ij5JbXByaW1pcjwvcmRmOmxpPgogICAgICAgICAgICA8L3JkZjpBbHQ+&#10;CiAgICAgICAgIDwvZGM6dGl0bGU+CiAgICAgICAgIDx4bXA6TWV0YWRhdGFEYXRlPjIwMTYtMTEt&#10;MzBUMTE6NDQ6MDMtMDU6MDA8L3htcDpNZXRhZGF0YURhdGU+CiAgICAgICAgIDx4bXA6TW9kaWZ5&#10;RGF0ZT4yMDE2LTExLTMwVDE2OjQ0OjA1WjwveG1wOk1vZGlmeURhdGU+CiAgICAgICAgIDx4bXA6&#10;Q3JlYXRlRGF0ZT4yMDE2LTExLTMwVDExOjQ0OjAzLTA1OjAwPC94bXA6Q3JlYXRlRGF0ZT4KICAg&#10;ICAgICAgPHhtcDpDcmVhdG9yVG9vbD5BZG9iZSBJbGx1c3RyYXRvciBDQyAyMDE1LjMgKFdpbmRv&#10;d3MpPC94bXA6Q3JlYXRvclRvb2w+CiAgICAgICAgIDx4bXA6VGh1bWJuYWlscz4KICAgICAgICAg&#10;ICAgPHJkZjpBbHQ+CiAgICAgICAgICAgICAgIDxyZGY6bGkgcmRmOnBhcnNlVHlwZT0iUmVzb3Vy&#10;Y2UiPgogICAgICAgICAgICAgICAgICA8eG1wR0ltZzp3aWR0aD4yNTY8L3htcEdJbWc6d2lkdGg+&#10;CiAgICAgICAgICAgICAgICAgIDx4bXBHSW1nOmhlaWdodD4yNDA8L3htcEdJbWc6aGVpZ2h0Pgog&#10;ICAgICAgICAgICAgICAgICA8eG1wR0ltZzpmb3JtYXQ+SlBFRzwveG1wR0ltZzpmb3JtYXQ+CiAg&#10;ICAgICAgICAgICAgICAgIDx4bXBHSW1nOmltYWdlPi85ai80QUFRU2taSlJnQUJBZ0VBU0FCSUFB&#10;RC83UUFzVUdodmRHOXphRzl3SURNdU1BQTRRa2xOQSswQUFBQUFBQkFBU0FBQUFBRUEmI3hBO0FR&#10;QklBQUFBQVFBQi8rNEFEa0ZrYjJKbEFHVEFBQUFBQWYvYkFJUUFCZ1FFQkFVRUJnVUZCZ2tHQlFZ&#10;SkN3Z0dCZ2dMREFvS0N3b0smI3hBO0RCQU1EQXdNREF3UURBNFBFQThPREJNVEZCUVRFeHdiR3hz&#10;Y0h4OGZIeDhmSHg4Zkh3RUhCd2NOREEwWUVCQVlHaFVSRlJvZkh4OGYmI3hBO0h4OGZIeDhmSHg4&#10;Zkh4OGZIeDhmSHg4Zkh4OGZIeDhmSHg4Zkh4OGZIeDhmSHg4Zkh4OGZIeDhmSHg4Zi84QUFFUWdB&#10;OEFFQUF3RVImI3hBO0FBSVJBUU1SQWYvRUFhSUFBQUFIQVFFQkFRRUFBQUFBQUFBQUFBUUZBd0lH&#10;QVFBSENBa0tDd0VBQWdJREFRRUJBUUVBQUFBQUFBQUEmI3hBO0FRQUNBd1FGQmdjSUNRb0xFQUFD&#10;QVFNREFnUUNCZ2NEQkFJR0FuTUJBZ01SQkFBRklSSXhRVkVHRTJFaWNZRVVNcEdoQnhXeFFpUEIm&#10;I3hBO1V0SGhNeFppOENSeWd2RWxRelJUa3FLeVkzUENOVVFuazZPek5oZFVaSFREMHVJSUpvTUpD&#10;aGdaaEpSRlJxUzBWdE5WS0JyeTQvUEUmI3hBOzFPVDBaWFdGbGFXMXhkWGw5V1oyaHBhbXRzYlc1&#10;dlkzUjFkbmQ0ZVhwN2ZIMStmM09FaFlhSGlJbUtpNHlOam8rQ2s1U1ZscGVZbVomI3hBO3Fibkoy&#10;ZW41S2pwS1dtcDZpcHFxdXNyYTZ2b1JBQUlDQVFJREJRVUVCUVlFQ0FNRGJRRUFBaEVEQkNFU01V&#10;RUZVUk5oSWdaeGdaRXkmI3hBO29iSHdGTUhSNFNOQ0ZWSmljdkV6SkRSRGdoYVNVeVdpWTdMQ0Iz&#10;UFNOZUpFZ3hkVWt3Z0pDaGdaSmpaRkdpZGtkRlUzOHFPend5Z3AmI3hBOzArUHpoSlNrdE1UVTVQ&#10;UmxkWVdWcGJYRjFlWDFSbFptZG9hV3ByYkcxdWIyUjFkbmQ0ZVhwN2ZIMStmM09FaFlhSGlJbUtp&#10;NHlOam8mI3hBOytEbEpXV2w1aVptcHVjblo2ZmtxT2twYWFucUttcXE2eXRycSt2L2FBQXdEQVFB&#10;Q0VRTVJBRDhBOVU0cTdGWFlxN0ZYWXE3RlhZcTcmI3hBO0ZYWXE3RlhZcTdGVXM4eCtadEE4dGFW&#10;THEydlg4T25hZkQ5dTRuYmlDYUVoVkgybmMwMlZRU2V3eFY4NytkLytjdDN2SkxiVFBJZHMmI3hB&#10;O0xPYTZ1RnQzMVhXSWlFV0tVaFk3aUdOR2I0ZVhMa1hHd3A4SnFRc1p5NFlrODY3bVVZMlFPOUFl&#10;YXZJbm56VjlDMU85OHhlZU5VMVAmI3hBO1VVdHBaN2V4dFdGcFpldWlGa1gwRStBamtLYktwemtv&#10;KzFCbmxqR01CR0JrQVNUdlIrNzdYY0hzb1JnU1RacGduNUwrVk5BODhTZVkmI3hBO2J6elhieTZq&#10;ZmlXM21lV1c0dUVkdlhXUml6Y0hRdHlLMXExZmJNcjJpN1F6NmN3OEtYRHhjVjdBOHE3d2U5cDdO&#10;MCtQTHhjUXVxUVgmI3hBOzV2NkxwdmtmelJwUytVRWwweTd1TEtaSGFLNG1keUp3MXZRR1IyWmF4&#10;c3k3SEwvWi9XNWRSaWxMS2VLcFZ5QTZEdVlkbzRJWTVBUUYmI3hBO2JQVjdEeXIrWjNsYTFqbDhy&#10;K2ZidFJCR1BVc05ZcGVXWklGWDRzNGIwa3JVL0NsZmZOYmc5cXJsVTRiWHR3OC9MYnYrTGs1T3lk&#10;cmomI3hBO0w1cHIrWHYvQURsNzVidnJTMXRmT3NEYVpxa3NqTEpmV2NSazA5WXhSVWtrcTd6Ujgz&#10;cUtjV0E2MUFPZGc2VjcvWTM5bHFGbkRlMk4mI3hBO3hIZFdkd29rZ3VJV0VrYm9lakt5a2dqRlZm&#10;RlhZcTdGWFlxN0ZYWXE3RlhZcTdGWFlxN0ZYWXE3RlhZcTdGWFlxN0ZYWXE3RlhZcTcmI3hBO0ZY&#10;WXE3RldLZm1SK1pmbHI4djhBUXYwcHJValBKTTNwV0dud1VhNHVaZHZnaVFrYkN0V1k3RDVrQXF2&#10;bGp5OTV4MHo4ei96UHZKL08mI3hBOzF4TGROR3pONVowaWY0TE9KQVNURTBQUXpLb0ZhazhxR3ZM&#10;Yk5IMi9uMUdQQnhZZVg4UjZnZVg2ZXJzT3o4ZU9VNm56Nkp4L3prQjUmI3hBO0VoMUxRb1BNTnJF&#10;VnVOSEFTN0VTZ3Mxa1R1UU52N2svRUI0RnMwUHMxMmp3WkRpbWRwN2ordCszNzNQN1UwM0ZIakhP&#10;UDNmc1poK1YmI3hBO3ZtZ2Vadkkrblg4amM3dU5QcTE5VTFQclEvQ3hiM2NVZjZjMVBiT2svTDZt&#10;VVI5SjlROXgvVnkrRG1hTE40bUlIcnlMeno4aDdhWFMmI3hBO2ZQUG5IUW5ZdDlXWlkxUFlyYXpT&#10;Um9kOS9zdnQ3WnZ2YU9ReTZiRmw3LzhBZkMvME92N05IQmtuRDhiRnI4eGJSOVkvUG55MXBnVXQm&#10;I3hBO0VrRnMwOFpwUmtobmx1WCtnckdNUFpXVHdlemNrNzVtVmZJUkgycnE0OGVxaVBkK2tzeS9P&#10;N3pRbWhlUkxxTlpESGM2cXdzWVN0Q3cmI3hBO1NUZVpnS2pwRUdIWHFSbXA5bnRKNDJwQlAwdzlY&#10;NnZ0MytEbDlvNXVERVIxbHNnUHlYL0x5eTBueVk4MnAycVRYR3ZBUzNNRTZxNEYmI3hBO3QxaGlk&#10;U0tmWlBKdHVwcDJ5N3Q3dE9VOVJXTWtESDFIODdyK3IrMWgyZnBSSEhjaHZMN2toMGY4MWRLL0tU&#10;OHk1OU0wVzh1Ym55VnUmI3hBO2RhMFZhVHJGY2tHdjFMbTZjWFU4ZWRXcDFCcVF0T3Y3SXpac3VB&#10;U3pmVWVYbU84dW0xa0lSeUVRNVByUHlwNXEwUHpYb0ZwcnVoM0kmI3hBO3V0T3ZGNVJ1Tm1Valpr&#10;ZGVxdXAyWVpzbkZUYkZYWXE3RlhZcTdGWFlxN0ZYWXE3RlhZcTdGWFlxN0ZYWXE3RlhZcTdGWFlx&#10;N0ZYWXEmI3hBOzdGVkc4dmJPeXRaYnU5bmp0YlNCUzg5eE02eHhvZzZzN3NRcWdlSnhWOG9lVVBO&#10;TmwrWmY1azZsNXExNmRGdjlPWXdlWFBMc3AzdGImI3hBO1pkL1dDa0JYa1BVc0swYXAySENuTWUw&#10;MnB6UXhpRUFlQ1gxUy93QjcrT2ZMdmRyMlhpZ1pXVDZoeUg2V3Z6WC9BQ3BrdkhtODBlVm8mI3hB&#10;O1ZqMStNQ1NlQktxMGpvd2NUd0ZTdkc0VXIvc3Y5YnJxK3hPMnhBZUJuM3huWUU5UEkvMGZ1OTNM&#10;TDEyaDR2WEQ2dng5cWVmbGYrWUYmI3hBO3A1Mzh2eTJ1b3FnMW0xUXdhclpzQUE2c09QcUJEK3kv&#10;UmgyTzNobUYydjJiTFI1UktIMEUzRTl4N3YxZjJ0K2oxSXpRcVgxZFdOZmwmI3hBO25iVCtTUHpJ&#10;MW55Uk94L1J1cEw5ZjBWbXFRd1d1dy95dlRxcm54anpZZHJTR3Iwa05TUHFodEw4ZStxOHBPTnBB&#10;Y09hV004anVQeCsmI3hBO09TUDBheEdtZjg1QmF5T1BDTFY5SVc2aUFIVmhKRWpINldpY25LTlJr&#10;T1RzdUhYZ25SLzJWZllRMlk0OE9xbC9TaitwYnBWaUw3L24mI3hBO0lYVzd4aFZOSTArRlZZQTdT&#10;VHhSOGFuL0FGSGZKWnN2QjJWQ1A4K1IreVVqK2dJaEc5WEkvd0EwZm9DWCtaTEErZjhBODRyYlIy&#10;QmsmI3hBOzBEeXJHSk5RN28wemtPMGRmOHNoVUk4RmJMOUxrL0k2QTVQOHJsNWZvK1c1K0lZWlkr&#10;UHFPSCtHSE5QUHppL01pVHk1cDhlaWFMV1QmI3hBO3pMcWdFZHNrUTVOREc1NCtvRkcvTmo4TVk4&#10;ZCsxRGhkaDlsZVBMeGNuOTFIdjZuOVhlM2EvVitHT0dQMWxEL2xKK1VjUGw1VjE3V28mI3hBO2xm&#10;ekJPdFk0cWwxdFF3b2FGaTFaVy9iYnQwWGJyWjIzMjJjNU9MRi9kOVQvQUR2Mk1kRG9mRDlVdnEr&#10;NUYrVnZOMmwvbG4rY01XamEmI3hBO2ZlUk41YjgwdVAwdHBLc0F1blhSSUMzTzlFalJxL0VDZGxx&#10;YVVDWjB2WU9yeTVzSDd3R3h5a2Y0aCtPdjZiZFoyaGhoREo2VHo2ZHomI3hBOzZqQkJBSU5RZHdS&#10;bTZjQjJLdXhWMkt1eFYyS3V4VjJLdXhWMkt1eFYyS3V4VjJLdXhWMkt1eFYyS3V4VjJLdXhWNFgv&#10;QU01S2F6Y2EmI3hBO3RkK1hQeXlzSlNqK1laL3Jlc2xObVhUN1Z1VkQvcnNqRWU2VTc1aTY3VkRC&#10;aGxrUDhJKzNwOXJkcDhYaVRFZTk1VDVvL3dDY2VoYlgmI3hBO0s2cjVMdTVMYTVnUE9Pd2xsWkNH&#10;SFF3M083SXdQUU5YL1dHY3RvdmFZU0hCcUkyRDFINlkvcStUdHMvWmRlckdkKzc5cUo4bi9uTHEm&#10;I3hBO21sWHFlWFB6R3RaTk92MStDTFZKRTRJNDZBekFmRFEvNzhUNGZHblhLOWQyRkRMSHhkS1JL&#10;UDhBTi9WK28vc1pZTmZLSjRNd285LzQmI3hBOys5Ti9PM2thOXQ5V2k4L2VSK1A2YmhIcTNsbEdh&#10;eFg4RENyVTQ3RjJYdysxMUh4VXJpOW45b3hsQTZYVS9RZGdlc0QrejdPdTNLM1UmI3hBO2FZaVhp&#10;NHZxN3UvOGZqZEl2UG5uWHk5cmxsNVoxN1FXYWZ6WlkzU3oydWxvQ1psUU1CZFEzTkIrN1Q0YVZi&#10;cjIySk9aM1p2WitYREwmI3hBO0xpeTdZSlJyaTZlUmkxWnNveThCeDc1TDVkZk8wSHFGL3dEbUhx&#10;M21lMTh6Uml3MFc3dExkN2FDSmVkeS9wU0hrVmxKQVJpQ2R1T1gmI3hBO1ljZWt4WVRoUEZrakky&#10;ZW0vbHlQUnp2NU4xVTVqSWVHQkh4L1l2MFBWdlB2bHpXTlgxdDdleTEyZldERTE2cXU5dE5XQkNr&#10;WWpxR2omI3hBO0NnSHBrZFRnMHVvaERIY3NZaGRkUnYzOVVEcy9WWWpLWTRjbkZ6Nkg5U0s4aStk&#10;UEwvbGp5TGZYOGp0ZWVjcjY4ZHRRMDFsWmJ1YS8mI3hBO25kdlNpNEVjdUZOK1FxT3ROOXNyN1I3&#10;UHk2alV4aUJ3NmVNZHBmd2lJNS9IcDh1bTdnNE04Y09Nay8zdDdqcmFlK1JQSVowbWE2ODgmI3hB&#10;OytkN2lPVHpIZEF6elN6TW9oc295S2NRU2VJWUw4TmVpajRSNG5CN1I3UjhVRFRhWWZ1aHR0emwr&#10;ejcrWmJ0TnB1Rzh1VSt2N21QZWEmI3hBO1B6Yjh5ZWFiMlR5OStXMXBOT1Q4TnhxNnJ4SVVtbFl5&#10;OUZoWC9peDkvQ2gzek4wZll1SFRSOFhWa2YxZW4vSGo1RDdXak5ycDVUd1kmI3hBO1I4Znh5YjBE&#10;L25IQ3plMnVianpKZnZOcU4waituRmJzeGpoa2NIaTd5TlI1bVVtdllWOGNPcTlxVHhBWVkrZ0hy&#10;MUhsM2Zqa3VMc24mI3hBO2E1bmQ3djhBODQ2ZWJyelcvd0F2MTByVkQvdWM4cnp2bzJvQW1ySDZ2&#10;dEU1K2NkRnIzS2s1Mk1KaWNSS1BJaTNTeWlZa2c4dzlTeVQmI3hBO0YyS3V4VjJLdXhWMkt1eFYy&#10;S3V4VjJLdXhWMkt1eFYyS3V4VjJLdXhWMkt1eFYyS3ZqTDgzOVk4N2F6K2MrdTYzNUpzN2xyank1&#10;NmUmI3hBO2szRThiUjNBK0FOeUN3T3RRQzNLcWpsdUs5VG1CcjU2WXhHUE9RQkx2TmN2TnlkUEhM&#10;ZkZqRzRVZFA4QStjZ1BNK2pTUjIzbkx5KzYmI3hBO3NhQnBvbzVMV1ZmOWFLY2NXYmI5bGdNNS9O&#10;N05ZY280c0dUL0FIdytZL2E3R0hhYzRiWkkvb1puSDUyL0tQei9BR0kwKyt1TGFVdjkmI3hBO20w&#10;dng5WG1Sai92dDI0L0Y3eHZtcC9rL1hhS1hGQUgzeDNCOTQvV0hML01ZTTRvMThkdng4RWkxalQv&#10;TW41VldKdS9MdW9McWZsKzUmI3hBO2xXM3Q5RDFBbHBJN2lldnAvVjVFKzBPVlNWMjJyMU8rWnVu&#10;eTRlMHBjT1dQQmxpTE1vOVFPZDMrMzlEVE9FOU1QUWVLSjI0VDNudVEmI3hBO0doYU1MQ09hNHVH&#10;RnhxdDg3WEdwWGhBNVN6U0VzM3lVRTdETDlUbjR5QU5vUjJpUEo2WFFhSVlJYjd6bDlSOC8xSnBt&#10;TTU3c1ZTZlcmI3hBO05QbWl1N2J6RHBhS05lMGttVzBabEJFcWdFTkE0N2gxSkE3Z25iTXZCbEJp&#10;Y1UvN3VleDh2TjFYYVdpOFFlSkFmdlljdlB5VG5UZkwmI3hBO1dyZm1aWld2bUR6WHFLdytYSlI2&#10;MW41ZnNIWlk2SVNDYm1ZMEpZRlNEVHAySzVpWnRYajdQa2NPQ041ZVJuTHo3aCtQaTZHR0dXb0Em&#10;I3hBO25rUG83aCtsTnJ6OHpQeW84azJRMDJ3bmhLdzlMSFRFRXByVGNzNElqNWVQSjY1aVI3SjEy&#10;cmx4ekIzNnoyK3puOWxOcDFlRENLajkmI3hBO2pDZFEvUGZ6dHJ4ZUR5Ym9McCt5c3JSUzNrN2Ju&#10;NGxXTmZTU25mbFhOeGk5bk5OaEhGbm5meDRSK3Y3UTRjKzBzazlzY2Ywc3ovNXgmI3hBO2IxVHpC&#10;cFg1aWEvbzNtcTF1TGZXdk1sbW1xQ1dZb3F5RzJsWlNQUlJObVlUTWZ0Q25HbE54blNhVEpobGpB&#10;eEVHRWR0dCtUcTgwWmkmI3hBO1Z6RzUzZlVtWkxVN0ZYWXE3RlhZcTdGWFlxN0ZYWXE3RlhZcTdG&#10;WFlxN0ZYWXE3RlhZcTdGWG5YNWkvbng1RS9ML1c0Tkc4d0c3RjUmI3hBO2NXeTNrZjFlRVNwNlR5&#10;UEdLbmt1L0tKdHNWWXQvd0JEZ2ZsQjQ2ai9BTklvL3dDcW1Ldkd2SWY1eGVTN0RWL04ycDZyTkxi&#10;U2E3ckYmI3hBO3hxRnVvaWVRK2pNNWRBZVBJQXJ5TzJjejIvMlhtMVU0bkhWUkI2dTE3UDFXUEZF&#10;aVhWbDB2NTlmbGJORzBjdDVKSkd3b3lQYXlzcEgmI3hBO3VDdWFLUHM1cklteFFQOEFXYzg5cFlU&#10;eis1aStyZWJQK2NjTlZxYnV3akRIcThGcE5iTWZjdEFJeWZwelk0ZEgycmo1VCtjaEw3N2MmI3hB&#10;O2FlYlNTNWo3Sys1aG1xYTErWHR2NWkwS1BRTlZ2NU5CdHBKWjdtMXZYbGUzZ2xDVWdNTWJMVUd2&#10;VTc5czIrTERxcFlwbkpHSGlFQUEmI3hBO3g1a2RiTERCbHdRendQRWZEQnZmb2VuMnNuL3gvd0NU&#10;L3dEcTVKL3dNbi9OT2E3K1RjLzgzN1IrdDZmK1dkTC9BRC9zUDZuZjQvOEEmI3hBO0ovOEExY2sv&#10;NEdUL0FKcHgvazNQL04rMGZyWCtXZEwvQUQvc1A2bmY0LzhBSi84QTFjay80R1QvQUpweC9rM1Av&#10;TiswZnJYK1dkTC8mI3hBO0FEL3NQNm5mNC84QUovOEExY2svNEdUL0FKcHgvazNQL04rMGZyWCtX&#10;ZEwvQUQvc1A2bU5lVzlXL0xTWk5SdFBOV3JhazloSGZ6U2EmI3hBO2Jwc0R6ZlVUYnUzTU53UWNn&#10;eFltdlROaHFzV3JIRExESEh4R0k0cEg2ci9WODNsT1BBWlNFakxoNGp3anBUTmRLODZmODQ2YVVC&#10;OVMmI3hBO3NJZ3c2U1MyY3M3ajVQTUpHL0hOUm0wUGF1VDZwL0tWZmRUa1F6NlNQSWZaZjNzbFQ4&#10;L1B5d1JRaVhzcW9vb3FpMmxBQTlnRnpYSDImI3hBO2IxWk5tdm01STdTdzkvMk1hLzVYZDVHcy93&#10;QTRQTG5tMktXNXVOTHNMUzZ0Yi8wb0NKUDN5T0k2TElVNUFNNEo4TTZuc0hRNWROaWwmI3hBO0hK&#10;VzhyNStRZFQyaHFJWlpBeDducmY4QTBPQitVSGpxUC9TS1ArcW1idHdHWi9sdCtkSGt2OHhMbSt0&#10;L0xwdVRKcDZKSmNmV1l2U0gmI3hBO0dRa0x4b3pWK3ppck84VmRpcnNWZGlyc1ZkaXJzVmRpcnNW&#10;ZGlyc1ZkaXJzVmRpcnNWZGlyNXEvT1pJMi93Q2NqOUVMb3IrbjVaZDEmI3hBO0RnTUF5eTNwQm9m&#10;QTVxZTNDZnkwdmZIL0FIUWRuMlIvZmhKLzB0ZStNZjhBeUtpLzVwemx2QWo1L012ZWVGSDhFdS9T&#10;MTc0eC93REkmI3hBO3FML21uSHdJK2Z6SytGSDhFdS9TMTc0eC93RElxTC9tbkh3SStmeksrRkg4&#10;RXUvUzE3NHgvd0RJcUwvbW5Id0krZnpLK0ZIOEV1L1MmI3hBOzE3NHgvd0RJcUwvbW5Id0krZnpL&#10;K0ZIOEV1L1MxNzR4L3dESXFML21uSHdJK2Z6SytGSDhFcFQ1MXVwYm55THI0bUNONmRzcklSR2km&#10;I3hBO2tIMVZIVlFEME9aWFo4QkhVNDY3ejFQY1hXZHJ4QTA4cVE4T3AzVmhvdWlRV2dpampPbTJ6&#10;a2VqRXhMTXRTU1dVbmZQVGV6dEZqelImI3hBO2xLZkVUeFY5Y3h5QTZDVlBsL2FHcm5pbEdNS0E0&#10;YittUE96M2hyL0VtcmZ6eGY4QVNQQi96Um13L2tyQi9TLzA4LzhBaW5BL2xQTjMmI3hBO2ovU3gv&#10;d0NKZC9pVFZ2NTR2K2tlRC9takgrU3NIOUwvQUU4LytLWCtVODNlUDlMSC9pWGY0azFiK2VML0FL&#10;UjRQK2FNZjVLd2YwdjkmI3hBO1BQOEE0cGY1VHpkNC93QkxIL2lYZjRrMWIrZUwvcEhnL3dDYU1m&#10;NUt3ZjB2OVBQL0FJcGY1VHpkNC8wc2YrSmQvaVRWdjU0ditrZUQmI3hBOy9takgrU3NIOUwvVHov&#10;NHBmNVR6ZDQvMHNmOEFpWER6SnF3TmVjWC9BRWp3ZjgwWUQyVmcvcC82ZWY4QXhTZjVUemQ4ZjlM&#10;SDlUUHYmI3hBOytjY0kwai9ONzh5WTQxQ0lqUXFpS0tBQVNPQUFCbko2YWNwNGNjcEc1SEhBazk1&#10;NEE5Sk9JRTVBY2hLWCs2TDZPeTFpN0ZYWXE3RlgmI3hBO1lxN0ZYWXE3RlhZcTdGWFlxN0ZYWXE3&#10;RlhZcTdGWHpYK2NuL0FLMGRvLzhBNEM4di9KeTl6VWR1ZjRzZjYwZjkwSFo5a2Y0d0dGYTkmI3hB&#10;O1pYbDVwenhXYzd3WENzc2lGSGFJdnhOVEdYWGRRM1N2NittYVhTNUl3bmNoWS9HNzJtdXd6eVl5&#10;SVNNWmVXM3dRMm02cGRSV052UHEmI3hBO0JMMlU3bUdMVXVJVUxPcG8xdGRxTm9aMU8zOHI5VjYw&#10;eTNQZ2laRVErb2I4UGwvT2ozeCswZFhYNkh0TTBJNWR1bkY1OTB1NC9ZVTYmI3hBO3pCZDQ3RlhZ&#10;cTdGVXU4MmY4b041aS81aFYvNVBKbCtpL3dBWngrOC83a3VxN1oveGVTRHVmK09ab2Y4QTJ5N1gv&#10;aUdlcmRqL0FOM0wmI3hBOyt1ZnVENUoydi9lUi9xRDlLRXpiT3FkaXFnZEdsMWlUVUZpcnkwblQ1&#10;TCtJS1NLM0lZR0FHbjh3aWtHYVR0WE1SS0lIVGQzUFptSUcmI3hBO01pZXV5ckRLa3NTU29hcElv&#10;WlQ3TUtqTnpDUWtBUjFkUktQQ1NEMFhaSmk3Rlhxbi9PT24vazRmekwvMTRmOEFrN0pubjJqL0FN&#10;WHgmI3hBO2Y4S3gvd0M0aTlybC92Si8xNWY3b3Zvek1oZzdGWFlxN0ZYWXE3RlhZcTdGWFlxN0ZY&#10;WXE3RlhZcTdGWFlxN0ZYelgrY24vclIyai8mI3hBO0FQZ0x5LzhBSnk5elVkdWY0c2Y2MGY4QWRC&#10;MmZaSCtNQmplYzQrZ0tlbVhkcnBPdVZ2VVNUUWRkSzJXcjI4b0RSQ1YvZ2duWU44TkMmI3hBO1Q2&#10;VCt4VW43T1daWVN5NHZUL2U0L1ZBam5YV1A2UTZQdEhBSVM4U3ZSUGFYNkQrZy9CRitZUEtPcGVX&#10;ZWQxcHl5Nmg1ZEc4bHZ2SmQmI3hBO1dhK0tkV21oSGg5dGY4b2RLZExyb2FuMHpxR2J2L2hsK3FY&#10;MkZoZzFNOVBzYmxpKzJQNng5b1N1MXZydlVKSlAwUHA4MnF3d1JSVFQmI3hBO1MycndiSk1YQ0ZW&#10;a2tqWjk0Mit5RG1UUEZHQUhpU0VDU1FMdnAzbXR1ZlZ6TW5hY1JLb3hNeFYySzYvSGZrb3plWXRM&#10;dFpQUzFCMzAmI3hBOzJjZFliNk9TMmZ4MjlVS0cvd0JqWEpqU1RrTGhVeDN4SVAzTTQ5cVlEemx3&#10;bnVrQ0ZXejFuVDd5YjBZSGN5Y1BVVVBGSkdHUUVLV1EmI3hBO3lLb2RRU0JWYTVESnBwd0Z5SDJo&#10;dHdhN0ZsbHd3Tm5ueVA2Vm5tei9BSlFiekYvekNyL3llVEhSZjR6ajk1LzNKY1h0bi9GNUlPNS8m&#10;I3hBOzQ1bWgvd0RiTHRmK0laNnQyUDhBM2N2NjUrNFBrbmEvOTVIK29QMHBaQmRYTnpxRTFqWldN&#10;OTNjVzZoNUZoOUluaXdyVlVaMWRodlMmI3hBO29XbGN2emRvUXh5NFNEZjQ4M0h3NkNlU1BFQ0VR&#10;MEdzSlgxTkYxSmFVclMwbWs2LzhZMWZJanRURjUvSm1lek12a3pUOHJ0TXVJN1AmI3hBO1ZOUnU3&#10;ZVcza3Zya1JSeFhFYlJQNkZ1Z1JhbzREQ3NqU0hjWnBOWG1HVElaRGs3alM0dkR4aUo1c0doMHpW&#10;Tk9rbTB2OUdYODMxS2EmI3hBO1dDS1NLMG5ramFLTno2VENSVUtmRkh4NzVzOUwyaGpoakVaY3c2&#10;N1U2Q2NzaE1lUlZKWWRaaWdlNGswYStqZ2pVdkpMTWlRSXFqcVcmI3hBO2FaNHdLZStYSHRYRjNT&#10;L0h4YWgyWGs3eCtQZ3BXVjJsM2FSWE1hc2lTcnlWWEFEVTk2RWpNL0ZrRTRpUTZ1RGx4bUVqRTlI&#10;clgvT08mI3hBO24vazRmekwvQU5lSC9rN0puQmFQL0Y4WC9Dc2YrNGk5amwvdkovMTVmN292b3pN&#10;aGc3RlhZcTdGWFlxN0ZYWXE3RlhZcTdGWFlxN0YmI3hBO1hZcTdGWFlxN0ZYelgrY24vclIyai84&#10;QWdMeS84bkwzTlIyNS9peC9yUi8zUWRuMlIvakFZM25PUG9DaGZXY1Y3WlQya3dyRk9qUnYmI3hB&#10;OzhtRks1Wml5R0VoSWRHck5pR1NCZ2VVaFRKMDg4WGRyK1cramFxRkZ6cldvd3dXdHVqazhYdXlo&#10;RWp1ZXZGZlRlUnZZVXpYSHMyTXQmI3hBO1pQR2ZUamlUSS8xZWdIekFlYng1WlN4eHJlY3FBOS80&#10;M1lOb24rTDlGdUw4NmJQYkxjM3NpeVM2cFBHSkNVcVpERkhicDZheDhwNVomI3hBO1hZMTZGUU9s&#10;YzNXb09uekNQR0RVZjRSOHJKNjdBQWZGdWgyWG5qSWlNaFg4NC9PcTZia241UFRQSS9tMjYxeEwy&#10;MDFHQ09EVmRPTWYmI3hBOzFqMENUREpITUNZNVkrWHhLRzRNQ3ByUWpxYzV2dExReHc4TW9HNFR1&#10;cjVpdVlLWW1Ra1lUK3FQZHlOOVdBdzM3NjVxRng1am5KWnImI3hBOzJxV0NucEZaS3g5SkY4Qy85&#10;NC91ZlladnA0eGhnTUkvaDUrY3VwL1FITjdNdzNIeGo5VStYbEhwOCtaVWZObi9BQ2czbUwvbUZY&#10;L2smI3hBOzhtT2kvd0FaeCs4LzdrcjJ6L2k4a0hjLzhjelEvd0R0bDJ2L0FCRFBWdXgvN3VYOWMv&#10;Y0h5VHRmKzhqL0FGQitsTDU3V0tjb3pWV1cmI3hBO0k4b1o0MktTeHQvTWpxUXluNUhOaG13UXlD&#10;cEJ3TU9lV00zRXNrMEw4dzlYMDJTQzAxcFRxVm5MSkhCRmZSZ0M1UnBHQ0lKWXhSWmEmI3hBO3N3&#10;SEphSDJPYURWNkE0aHhBM0YzbWwxd3luaElxVDA3TmU1ekhmT1BtOVBMc05xcVdqM2w3Zk02V2tR&#10;SVNQbEd2SmpKSWE4UlR3QkomI3hBOzhNc3hZcFRrSXg1bGhreUNFZUk4bm11cDNXcWExT0xqVzdq&#10;Nnp4WU5EWm9DbHJFUjA0eDFQSmgvTTVKOEtadjlOMmJDRzh2Vkw3SFImI3hBOzZqdENjOW8ra2Zh&#10;MW15ZGM5VS81eDAvOG5EK1pmK3ZEL3dBblpNOCswZjhBaStML0FJVmovd0J4RjdYTC9lVC9BSzh2&#10;OTBYMFptUXcmI3hBO2RpcnNWZGlyc1ZkaXJzVmRpcnNWZGlyc1ZkaXJzVmRpcnNWZGlyNXIvT1Qv&#10;QU5hTzBmOEE4QmVYL2s1ZTVxTzNQOFdQOWFQKzZEcysmI3hBO3lQOEFHQXh2T2NmUUVMcWw2dGpw&#10;MXplTUsraEd6aGU3TUI4S2ozWTdETGNHUGptSTk1YU5UbUdMSEtmY0dUNnI1TTFBZVFkQ3RiVmYm&#10;I3hBO1YxankvSEJNa05mNzZSSURGY1JCaWVyckkvSC9BQ3FkczEyRHRDSDV2SVpIOTNsSkY5Mi9w&#10;UHcyZWVoQ1dPTUNQcWg5dTFFTU9QbUwmI3hBO1RWazlDWDE0cnV2RTJjbHZNTGdOL0w2WERtVDho&#10;bTMvQUNXUWl4UmozMksrZHUySGEybjZ5bzkxRy9sVE4veTk4dlh5UWFycWVwd1AmI3hBO2FTYXg2&#10;Y01WbzQ0eXBiUUs0UXlEZmk3dEs3Y2V3cFhmTkwycHE0Y1VJUUlsNGRtK2hrYTVlUW9PdTRqa25L&#10;WkZjV3dIV2d3ankwSGomI3hBOzBPMHRwUnhuc2srcHpwM1dTMkpoY0g2VXpjYXNEeENSeWx1UGp1&#10;N1RzeWZGcDQrUXIvUzdML05uL0tEZVl2OEFtRlgvQUpQSmtkRi8mI3hBO2pPUDNuL2NscDdaL3hl&#10;U0R1ZjhBam1hSC93QnN1MS80aG5xM1kvOEFkeS9ybjdnK1Nkci9BTjVIK29QMG9UTnM2cE1mS05s&#10;RGUrWjEmI3hBO3VicGxqMDdRby9ydHpLNUN4aVp3VmhETWFBQkZEeUh3b3VhUHRiUFpFQjAzTHV1&#10;eThOQXpQWFpNTlovTXJWcnk1UStXa2pqc0lHNUcmI3hBOzZ1MFkvVzZmc0l0VmFPTS96bjRqMkZP&#10;dUxwK3o1NUk4WElkUE55Yyt1aGpOY3o5eU0xVFZiUHp2NVd1b0xPTXdlWU5ONDNrZW15RWUmI3hB&#10;O29zMFZhQlNOblNWUzBZZGY1dXgyekdxZUtlNHFRY2k0NVliYnhMRHJhNGl1YmVPNGlOWTVWRG9m&#10;WmhYT3N4ekU0aVE1RjVlY0RHUkImI3hBOzZLbVRZUFZQK2NkUC9Kdy9tWC9ydy84QUoyVFBQdEgv&#10;QUl2aS93Q0ZZLzhBY1JlMXkvM2svd0N2TC9kRjlHWmtNSFlxN0ZYWXE3RlgmI3hBO1lxN0ZYWXE3&#10;RlhZcTdGWFlxN0ZYWXE3RlhZcSthL3prL3dEV2p0SC9BUEFYbC81T1h1YWp0ei9Gai9Xai91ZzdQ&#10;c2ovQUJnTWJ6bkgmI3hBOzBCTDcyZUNMVnRMYSt0N2k0MHlHVnJxNGl0WXZWZVNXMzR0YndzS2hW&#10;VnBEeUpZMCtHaDY1azRvazQ1OEpqR1pGQ3pWWHpQdnJ1NzMmI3hBO1VkcThaNElpTXBSdXpRdmx5&#10;SDQ3ay92UFBubk8rSkZqYld1alFIbzg5Ynk1cDQ4VU1VU0gvWlBtQmo3TjAwUHFNc2g4dlRIOUor&#10;NXEmI3hBO2hwTlJQbnc0eC9waityN1NndjB0NTBOUy9tVzVCUFFSMjFnRkgwTmJ1Znh5MDROTjB4&#10;RC9BRTAvK0tiNDltbXQ4a3ZsSDlSVnJiemImI3hBOzU3c0c1bTV0OVppRk9VRnpFTGFZZ2RlTTBB&#10;NEFuM2l3VDBPbHliVkxHZThIaUh4QjMrUmFwNkROSGVNaFB5SXI3UitwS1RxTnZlK1kmI3hBOzd5&#10;NXM3V2UwZ3ZvMXViMjF1SXlub1hxa1J5QkpBUFNrV1ZRcjFSanVDVDF6S09Jd3d4RXBDUmlhQkI1&#10;eDVqekZjbDdOTXhrbEV4TVkmI3hBO25mY2NwY3ZjYjVyUE5uL0tEZVl2K1lWZitUeVlORi9qT1Az&#10;bi9jbHQ3Wi94ZVNEdWYrT1pvZjhBMnk3WC9pR2VyZGovQU4zTCt1ZnUmI3hBO0Q1SjJ2L2VSL3FE&#10;OUtFemJPcVFVZGpjRko3ZTV1UFVzWmJnM0p0Vlhpc2ttd1V6R3A5VDAxVlFxL1pGSzBydm11ajJl&#10;RGtNNW5pMzUmI3hBO093bHJpTVloSGJaRzVzWFhxVWtMR2FLNWdsZTJ2YmM4cmE3aU5KSXlldEQz&#10;VTlHVTdIdm1QcU5OSEtLUHpjalQ2aVdJMlBrc3NiZWEmI3hBO0NKMW1kR2Q1SkpTSTA5TkY5Umk1&#10;VlZKYWdxVFFWMndhWEFjVU9FbTExT1laSjhRRklqTWx4M3FuL09Pbi9rNGZ6TC8xNGY4QWs3Sm4m&#10;I3hBO24yai9BTVh4ZjhLeC93QzRpOXJsL3ZKLzE1Zjdvdm96TWhnN0ZYWXE3RlhZcTdGWFlxN0ZY&#10;WXE3RlhZcTdGWFlxN0ZYWXE3Rlh6SCsmI3hBO2VlcDZicDMvQURrUm9rK28zVWRuYk41YmFJM0V4&#10;NG9yU1RYaXJVL001cSsyY1U1NmNpQTRqY2RoNVNEc095OGtZWmdTYURHLzB4NVYmI3hBOy93Q3Bq&#10;MHYvQUtTUi9UT2I4TE4vcWMvOUs5cC9LV0QrZEgvVFIvVzc5TWVWZitwajB2OEE2U1IvVEh3czMr&#10;cHovd0JLdjhwWVA1MGYmI3hBOzlOSDlidjB4NVYvNm1QUy8ra2tmMHg4TE4vcWMvd0RTci9LV0Qr&#10;ZEgvVFIvVzc5TWVWZitwajB2L3BKSDlNZkN6ZjZuUC9Tci9LV0QmI3hBOytkSC9BRTBmMXUvVEhs&#10;WC9BS21QUy84QXBKSDlNZkN6ZjZuUC9Tci9BQ2xnL25SLzAwZjF1L1RIbFgvcVk5TC9BT2trZjB4&#10;OExOL3EmI3hBO2MvOEFTci9LV0QrZEgvVFIvV2xmbkRYZkxJOGw2M0JEcmRoZFhOekFzY0Z2YnpC&#10;M1krb3JHZzI3RE1uUTRNdjVpQk1KUkFKM0k4aTYmI3hBOy90VFc0cDRKQ01vMzd4K3RSaDFMeTFl&#10;NlBvN2pYOU9na2hzSUlKb1o1aWtpU1JyUmdRRk9laGFIWCtBSlJsQ1I5VmdndzVFRHZrRDkmI3hB&#10;O2o1M3JkRWMwb3lqSUNvMXZ4ZENmNkpkejh1LzlUTHBQL1NRZithTXp2NVpqL01uODRmOEFGdUgv&#10;QUNUUCtkSC9BR1gvQUJMdWZsMy8mI3hBO0FLbVhTZjhBcElQL0FEUmovTE1mNWsvbkQvaTEva21m&#10;ODZQK3kvNGwzUHk3L3dCVExwUC9BRWtIL21qSCtXWS96Si9PSC9Gci9KTS8mI3hBOzUwZjlsL3hM&#10;dWZsMy9xWmRKLzZTRC96UmovTE1mNWsvbkQvaTEva21mODZQK3kvNGwzUHk3LzFNdWsvOUpCLzVv&#10;eC9sbVA4QU1uODQmI3hBO2Y4V3Y4a3ovQUowZjlsL3hMZy9sMnUvbVhTUVBINndmK2FNQjdaai9B&#10;REovUEgveGEveVJQK2ZIL1pmOFM5Ry81eGx2ck8vL0FEVi8mI3hBO01XOXNwVm50Ymd3U1F6SWFx&#10;eW1TU2hCem04R013eFFnZWNZUUI5NGlBWGZUa0pTa1J5TXBINWt2cFRMR0xzVmRpcnNWZGlyc1Zk&#10;aXImI3hBO3NWZGlyc1ZkaXJzVmRpcnNWZGlyc1ZmSlgvT1VWdWx4K2RPa3hNcUV5YUpaUkswa2Nj&#10;d1gxdFVsaExjSlZkQ1FzaHBVWlJxWlZBbjkmI3hBO25JRXR1RVhMOGQ2Si93Q1ZFYVAvQU5YRC91&#10;WDZYLzJUWncvK2lTZjh6L1p6L1c3NytUWTkvd0JrZjFPLzVVUm8vd0QxY1A4QXVYNlgmI3hBOy93&#10;QmsyUDhBb2tuL0FEUDluUDhBV3Y4QUpzZS83SS9xYVA1RTZNQVNkUm9CdVNkUDB2OEE3SnNJOXBK&#10;L3pQOEFaei9XaitUWTkvMlImI3hBOy9VbFBsdjhBTFR5UjVrdHByblJ0YUYxRkJJWXBUK2pOT1Fo&#10;cVZHejJxbWpLUVZQUTVsYXZ0YlVhY2daTWRXTCt1WDYyckRwTVdVWEcmI3hBO1YvNW8vVW0vL0tp&#10;TkgvNnVIL2N2MHY4QTdKc3hQOUVrL3dDWi9zNS9yYnY1TmozL0FHUi9VNy9sUkdqL0FQVncvd0M1&#10;ZnBmL0FHVFkmI3hBOy93Q2lTZjhBTS8yYy93QmEvd0FteDcvc2orcEE2MStVWGxYUmRNbjFQVXRW&#10;OUd6dHdESS82TjAxalZtQ3FxcXRxV0pabUFBR1g2YnQmI3hBO3pObW1JUWhjai9UbCt0cnk2S0dP&#10;SmxLVkFmMFkvcVZOTC9Kenl4cXVuVytvMkdxaWV6dWtFc0VvMDdUQnlWdW14dGdSOGprYzNiMlgm&#10;I3hBO0ZNd25DcEQrbkw5YVlhQ0VnQ0piSCtqSDlTSy81VVJvL3dEMWNQOEF1WDZYL3dCazJWZjZK&#10;Si96UDluUDliUCtUWTkvMlIvVTcvbFImI3hBO0dqLzlYRC91WDZYL0FOazJQK2lTZjh6L0FHYy8x&#10;ci9Kc2UvN0kvcVNmWFB5MjhqYUZkV05ycXV0aTJtMUdReDJxblRkT1lFZ3F0V0smI3hBOzJwQ0x5&#10;ZFJ5YWdxY3pOTjJ0cU04WlN4NDdFT2ZybCt0b3k2WEZqSUVwVnhjdlRIOVNjZjhxSTBmL3E0Zjl5&#10;L1Mvd0RzbXpEL0FORWsmI3hBOy93Q1ovczUvcmIvNU5qMy9BR1IvVTcvbFJHai9BUFZ3L3dDNWZw&#10;Zi9BR1RZL3dDaVNmOEFNLzJjL3dCYS93QW14Ny9zaitwcHZ5STAmI3hBO2ppZU9vZ05UWW5UdE1J&#10;cjh2cXd3ajJrbC9NLzJjLzFvL2syUGYvc1kvcVIvL09Kc01VWG5memFzVWFSQnRPMHFSMGlVSW5P&#10;U0VQSXkmI3hBO29ObDVPeGFnMkhiYk80MDVQQnViM1AzbDBPVWIvTDduMDlselc3RlhZcTdGWFlx&#10;N0ZYWXE3RlhZcTdGWFlxN0ZYWXE3RlhZcTdGWHkmI3hBO2gvemt4LzVQSFJQKzJScHYvZGFmTWJW&#10;LzNaOXgvd0J5VzdCOVErSDNoNmxua2oxN3NWWWgrYXVzeWFiNU11NDRHNDNtcGxkT3RENFAmI3hB&#10;O2MxVm0vd0JqRnpiNk0zSFlXbThYVXh2bEQxSDRmdHAxL2FtcEdIQktSN21EZmxwZUpvdm5XS3dU&#10;NExMV2JYNnNxOUFMaXpCa2kvNEsmI3hBO0l1UG9HZEo3UTZmeGRQeDljWnY0SFkvb2VVOWs5Y1pU&#10;bENYWGY5UDYvbTlvemczdTNZcTh2L09IVS9yR29hTjVmamI0Vlp0VXZWL3kmI3hBO0lxeHdBLzYw&#10;ckZ2OWhuVyt6R24rdktmNm8rOC9vZVY5cTlaNGVEZ0hPWDQvV2lmeWExUGpaNnA1ZWtiNHROdVBy&#10;Rm9wL3dDV1c3ckkmI3hBO0F2c3Nva0gzWlI3VGFhc2tjbzVURkgzajlsZkp5Zlp2V2VOcGdEemor&#10;UHg3M28rY3k5QzdGWGcvbjZkUE1mbXpXZ1cvMGF4akdrMnImI3hBO0RzNmZ2SjMrWW1iai9zYzlF&#10;N0V3ZURwbzk4L1VmankreDg5OXBlMFNOVEVEK0Q4ZnJldGVSTmVmWHZLV202bkwvdlRKRjZkMlBD&#10;NGgmI3hBO0ppbS81S0ljNHJ0UFMrQnFKd0hLOXZjZHc5MXBNM2k0b3k3d24yWURrT3hWZ1A4QXpp&#10;bC95blBtdi90bDZSLzFEcm5ydW4rbi9PbC8mI3hBO3VpOGZtK3I0RDduMDNsN1U3RlhZcTdGWFlx&#10;N0ZYWXE3RlhZcTdGWFlxN0ZYWXE3RlhZcTdGWHloL3dBNU1mOEFrOGRFL3dDMlJwdi8mI3hBO0FI&#10;V256RzFmOTJmY2Y5eVc3QjlRK0gzaDZsbmtqMTdzVmVSZm1qcVgxL3pqWjZZaHJCb3R1YmlhbGY4&#10;QWVtNytGQWY5U0pDZjlsbmImI3hBO2V6ZW40TU1zaDV6TkQzRDl2M1BFZTErc3FJeERyK1AxTVQx&#10;UjdtQ0NPL3RCVzgwMldPOXRmZDdkZzlQOWtvSy9UbS9NQk1HRXVVZ1EmI3hBO2ZpOGoyVnFUaDFF&#10;WmVmNCsxOUFhYnFGdHFPbld1b1dyY3JhOGlTZUZ2RkpGREwrQnp5N05pT09aaExuRTE4bjJPRWhJ&#10;QWprVVRsYkomI3hBOzRKcU9wL3Byek5yR3NnOG9aWnphV1RkUjlXdEt4S1ZyMmQrYi9UbnBmWitt&#10;OERUd2gxcXo3enY5bko4czlwdFo0dW80UnlqK1B4NzAmI3hBO1Q1WDFJNlA1NDBtOUpwYjM1YlM3&#10;djVUa05BZm9tVUQvQUdXVWRzYWZ4dExJZFkrb2ZEbjlsdVQ3SjZ6Z3pHQjVTL0g2bnVXZWR2cFMm&#10;I3hBO1YrWjljaTBMeTlxR3J5Z0ZiS0I1VlEvdE9CUkUyL21jaGN5dEZwam56UnhqK0kvWjEreHF6&#10;NVJqZ1pkend2U3JhVzNzSWtuWXZjc0QmI3hBO0pjdWR5MHNoTHlNZm03SFBUWlZlM0o4WTF1Znhj&#10;c3A5NVp0K1VHcC9WdFgxblFaR29rL0hWTEpmOWFrVnlQb2NJMVA4ck9XOXB0UFkmI3hBO2hsSDlV&#10;L2VQMHZvSHNucStQRHdIbkg4ZnFlcFp5TDFqc1ZZRC93QTRwZjhBS2MrYS93RHRsNlIvMURybnJ1&#10;bituL09sL3VpOGZtK3ImI3hBOzREN24wM2w3VTdGWFlxN0ZYWXE3RlhZcTdGWFlxN0ZYWXE3RlhZ&#10;cTdGWFlxN0ZYeWgvemt4LzVQSFJQKzJScHYvZGFmTWJWLzNaOXgmI3hBOy93QnlXN0I5UStIM2g2&#10;bG5rajE3c1ZlRjZsNWY4OEpyK3MzRW1nM1Y0OTNmVFNyZFF2Q1kzaXJ3aDQ4NUZhaXhLbzNHZWc2&#10;UHREU3gmI3hBO3d3anhnVkViZWZWNFB0ZnNQVTZuT1pqbDBVdjBONTEvNmxlKy93Q0N0djhBcXJt&#10;Ui9LV2wvd0JVaTZ6L0FFSzZsNlgrVm1uYTVwdmsmI3hBOzYzc2RYdHpheXdTekMxdDJaWGtTMk1o&#10;YUpaQ3BaZVFCcFFFN1V6amUyOHVMSnFUTEdiQkF2MytUNkQyZGp5UXdpT1Q2Z24zbUdQVTUmI3hB&#10;O05CMUdQU3FmcE43YVZiSXNlSUV4UWhEWHQ4V1lHa2xBWlltZjBjUXYzT1ZsRWpBOFBPbmlGajVj&#10;ODVXbG5CYXA1WXZ1RUtLZ1BLMjMmI3hBOzRpbGY3M3Zub1V1MU5LVGZpUmZPTTNzMXFwek1qMUtu&#10;cWZsbnp4ZTJFMXVubHEramxZVmhrNTI0NFNLZVViVjlYOWxnRGlPMU5LUDgmI3hBO3BGbnBmWnpW&#10;WXNnbU9qM3ZUMnZIc0xacjFCSGV0RWh1WTFOVldVcU9hZ2pxQTFjODV6Q0ltZUQ2Yk5lN28ralF1&#10;aGZOaVA1dGFacnUmI3hBO3BlWHJXMjBxMGUrVDY3RExmV3NSVlhlR0lNNjA1c3FrQ1ZVSjN6Y2Rn&#10;WjhXTE9aWkR3K2swZlAreDF2YStETGx3R0dQbVhubjZHODYmI3hBOy93RFVzWDMvQUFWdC93QlZj&#10;NjMrVXRML0FLcEY0VC9RcnFVeDhxZVgvT2krYzlIdnpvcytueFdyeWk3dUxsb3ZUTnZKRVZkS1J1&#10;N0YmI3hBO2l3VXJ0MUcrWUhhbXYwczlOT0ltSkU4Z08rOXYyK1R1dXd1eDlScGMxeStrdmFNNFY3&#10;VjJLc0IvNXhTLzVUbnpYLzJ5OUkvNmgxejEmI3hBOzNUL1QvblMvM1JlUHpmVjhCOXo2Ynk5cWRp&#10;cnNWZGlyc1ZkaXJzVmRpcnNWZGlyc1ZkaXJzVmRpcnNWZGlyNVEvd0NjbVA4QXllT2kmI3hBO2Y5&#10;c2pUZjhBdXRQbU5xLzdzKzQvN2t0MkQ2aDhQdkQxTFBKSHIzaWQ5NTQ4L1Q2enE2V3VzcloydHBx&#10;RjFhUVFMYXdTVWp0NW1qV3ImI3hBO09DeEpDMU9kNXBPeHRJY01KU2hjcFFpVDZwZFI3M2grMVBh&#10;UE5wODhzWUZnZmp1VXY4WGZtTi8xTVEvNlFyYittWC95TG8vOVQvMlUmI3hBO3YxdXUvd0JGMmZ1&#10;KzcvaVhmNHUvTWIvcVloLzBoVzM5TWY1RjBmOEFxZjhBc3BmclgvUmRuN3Z1L3dDSmQvaTc4eHYr&#10;cGlIL0FFaFcmI3hBOzM5TWY1RjBmK3AvN0tYNjEvd0JGMmZ1KzcvaVhmNHUvTWIvcVloLzBoVzM5&#10;TWY1RjBmOEFxZjhBc3BmclgvUmRuN3Z1L3dDSmQvaTcmI3hBOzh4ditwaUgvQUVoVzM5TWY1RjBm&#10;K3AvN0tYNjEvd0JGMmZ1KzcvaVhmNHUvTWIvcVloLzBoVzM5TWY1RjBmOEFxZjhBc3BmclgvUmQm&#10;I3hBO243dnUvd0NKZC9pNzh4ditwaUgvQUVoVzM5TWY1RjBmK3AvN0tYNjEvd0JGMmZ1KzcvaVhm&#10;NHUvTWIvcVloLzBoVzM5TWY1RjBmOEEmI3hBO3FmOEFzcGZyWC9SZG43dnUvd0NKZC9pNzh4ditw&#10;aUgvQUVoVzM5TWY1RjBmK3AvN0tYNjEvd0JGMmZ1KzcvaVhmNHUvTWIvcVloLzAmI3hBO2hXMzlN&#10;ZjVGMGY4QXFmOEFzcGZyWC9SZG43dnUvd0NKUi9sdnpyNTNYelpvMWxxT3FwZjJPb1R2YnpRbTJp&#10;aUkvY3U2c3J4Z0dvS1omI3hBO2g5bzlqNmFPbm5PRWVHVVJmTW43M2I5aTl2NWRWbTRKRGI4ZVQy&#10;TE9JZXlZRC96aWwveW5QbXYvQUxaZWtmOEFVT3VldTZmNmY4NlgmI3hBOys2THgrYjZ2Z1B1ZlRl&#10;WHRUc1ZkaXJzVmRpcnNWZGlyc1ZkaXJzVmRpcnNWZGlyc1ZkaXJzVmZLSC9PU3dKL1BMUkFCVS9v&#10;alRUVDUmI3hBO2F5NVA0Wmphdis3UHVQOEF1UzNZUHFIdys4UFVzOGtldmVVNnArVkhtajlNYWpj&#10;NlRxVmtMTyt1cHJ3SmR4U21WSHVITWpyV05ncEEmI3hBO1pqVDJ6cjlMN1JZb1lvd25HVnhpQnRY&#10;UjVYdEQyWmpxTXB5R1ZYK080b1kvbFgrWUZEVFVkSko3QXhYSUZmOEFnOHlQOUV1bi9teismI3hB&#10;O3o5YmhmNkRZL3dBOC9qL05ZcG90N0xmYVZhM2NvVlpKa0R1RXFGcWZDcE9kRE1VYWVKMWVFWThw&#10;aU9RUnVSY1oyS3V4VjJLdXhWMksmI3hBO29UVTU3dUtDTVdnak56UE5EYnhHV3ZBTk5Jc1lMY2Q2&#10;RGwyeHNBRW5rQmJuZG42VVo4d2dUVnNwL3dDVlYrZi9BUHE1YVYveUp1ZismI3hBO2E4MEgraVhU&#10;L3dBMmYyZnJleC8wR3gvbm44ZjVxWWVYZnl1OHkyM21QVHRUMWZVYk43ZlRaR25qaHRJcFZkNURH&#10;MFlER1JpQXRISnomI3hBO0UxL3RCaXlZWlk0UmxjdHQ2L1E3SHN2MmRHbHk4WWxmNDl3ZW41eWIw&#10;ekFQK2NVSFIvTy9tdGtZTXAwdlNLTURVZjd6cm5yMm4rbi8mI3hBO0FEcGY3b3ZINWVmd0gzUHB6&#10;TG1wMkt1eFYyS3V4VjJLdXhWMkt1eFYyS3V4VjJLdXhWMkt1eFYyS3ZtLy9uSy95bGRSYW5vbm54&#10;SVomI3hBO0p0TnRJWDByV21oSEtTQ0tVc1lMaFJYOWg1V0lyUWNndGV1VjVZbVVhSFA4ZlllUlo0&#10;NUFIZERlV1B6WTBHK3NJeHFVNFM2UlFIdXImI3hBO2VPU2ExbS80c1I0MWIwK1hVeHloWFhwVHZu&#10;bnVyN0N5eG4rN0Z4UFFrQWp5Tm5mM2l3WG84T3VnUjZ1ZjJmanlLYy84ckQ4bi93RFYmI3hBO3cv&#10;NUl6LzhBTkdZdjhqYXIrWjlzZjF0MzV6RjMvZTcvQUpXSDVQOEErcmgveVJuL0FPYU1mNUcxWDh6&#10;N1kvclg4NWk3L3ZlVlcvbEwmI3hBO3k1YVJDM3N2T3NrZHBIVVFSeWFjMGpLbGFoUy93OHFlTk02&#10;NytVTlVlZURmK3VIbU0zWVdreVNNakxjK1IvV3FmNGQwai9xZUQvM0MmI3hBOzIvcmovS0dvL3dD&#10;VWYvcFlHci9RN292NTMyUy9XNy9EdWtmOVR3Zis0VzM5Y2Y1UTFIL0tQLzBzQy82SGRGL08reVg2&#10;M2Y0ZDBqL3EmI3hBO2VELzNDMi9yai9LR28vNVIvd0RwWUYvME82TCtkOWt2MXUvdzdwSC9BRlBC&#10;L3dDNFczOWNmNVExSC9LUC93QkxBdjhBb2QwWDg3N0omI3hBO2ZyZC9oM1NQK3A0UC9jTGIrdVA4&#10;b2FqL0FKUi8rbGdYL1E3b3Y1MzJTL1c3L0R1a2Y5VHdmKzRXMzljZjVRMUgvS1AvQU5MQXYraDMm&#10;I3hBO1JmenZzbCt0VXRmTG5sZ1h0ckxmK2NaTHEydDVvN2hyZE5QYUV1MExoMEhPajBISlJYYks4&#10;dXUxVW9FUndVU0t2akIvVTVPbDdHMG0mI3hBO0hJSnhsdVBJdlRmK1ZoK1Qvd0RxNGY4QUpHZi9B&#10;Sm96bGY1RzFYOHo3WS9yZWovT1l1LzczZjhBS3cvSi93RDFjUDhBa2pQL0FNMFkmI3hBOy93QWph&#10;citaOXNmMXIrY3hkLzNwRjV1L05QUkxiUjdsZE5uY1hNcU5ISGZ5eFN3VzhKSW9aUFVrVlBVWk9v&#10;U0xreE8xTytabWg3RHkmI3hBO25JRGtBNFJ2VmdrK1ZEbGZlYURSbjEwUkU4UFB2L0g2RSsvNXhK&#10;OHVYOEdrNi81cG5nZTMwL1hKYmVEUllwUis4K3FXQ1BHci9KZ3cmI3hBO1d2Y3BYd3owSEhIaGlB&#10;ZWY2WG5KbXk5L3liRjJLdXhWMkt1eFYyS3V4VjJLdXhWMkt1eFYyS3V4VjJLdXhWMktySjRJYmlH&#10;U0NlTlomI3hBO1lKVktTeE9BeU1qQ2pLeW5ZZ2pZZzRxOGsxNy9BSnhXL0tIVmI3NjdCWlhPanls&#10;aXpycHM1aWpZazcwamtFcW9PMUVDakZVRXYvT0omI3hBO241ZW92Rk5ZMTlFSFJWdll3Qjh2M09S&#10;TUk5d1pjUjcyL3dEb1UveUQvd0JYcnpCLzBuSi8xUng0STl3WGpQZTcvb1UveUQvMWV2TUgmI3hB&#10;Oy9TY24vVkhIZ2ozQmVNOTd2K2hUL0lQL0FGZXZNSC9TY24vVkhIZ2ozQmVNOTd2K2hUL0lQL1Y2&#10;OHdmOUp5ZjlVY2VDUGNGNHozdS8mI3hBOzZGUDhnLzhBVjY4d2Y5SnlmOVVjZUNQY0Y0ejN1LzZG&#10;UDhnLzlYcnpCLzBuSi8xUng0STl3WGpQZTcvb1UveUQvd0JYcnpCLzBuSi8mI3hBOzFSeDRJOXdY&#10;alBlNy9vVS95RC8xZXZNSC9TY24vVkhIZ2ozQmVNOTd2K2hUL0lQL0FGZXZNSC9TY24vVkhIZ2oz&#10;QmVNOTd2K2hUL0kmI3hBO1AvVjY4d2Y5SnlmOVVjZUNQY0Y0ejN0Ti93QTRtZmw2NDR2ckd2dWg2&#10;cTE3R1Fmbis1eEVJOXdYaVBlamRCLzV4WC9LTFNyOFhzOW4mI3hBO2M2eEtwRFJwcVU1bGpVZ2dp&#10;cVJpSlhHMUtPR0dTWXZYSW9vb1lraGhSWTRvMUNSeG9BcXFxaWdWUU5nQU1WWFlxN0ZYWXE3RlhZ&#10;cTcmI3hBO0ZYWXE3RlZDKzFDeDArMWt1NzY0anRiV0lWa25tZFVSUjdzeEF4SlNCYkRuL08zOHJr&#10;bU1SMXhDd05LckJjc3YvQnJFVi9ISWVKRm4mI3hBOzRVbVY2UnJla2F6YUM4MHE4aHZiWnR2Vmhj&#10;T0FmQTA2SDJPU0J0Z1FRN1d0YTB6Uk5MbjFUVkp2cTloYkFHZWJpNzhRekJSOEtCbVAmI3hBO3hN&#10;T2d4SnBRTFZ0UHY3WFVMQzJ2N04vVnRMdUpKN2VTaFhsSEtvZEdvd0RDcW5vUmhDQ0VINWk4eTZK&#10;NWMwNDZsck56OVZzZzZ4bVgmI3hBO2hKSjhUL1pIR05YYnQ0WUNRRWlKUEpmcW12NlBwV2wvcFRV&#10;YnBMYlQvZ3JjUFVMKzhJQzlxNzF4SnBRQ1ZXKzFiVGJDdy9TRjdjcGImI3hBOzJJOU90ekllS0Qx&#10;V1ZFcVQwQlp3TVNWQVJZSUlxT21GQ0YxWFZkUDBtd20xRFVaMXRyS0FBelR2WGlvSkNpdEs5eU1C&#10;TkpBdEFhbDUmI3hBO3k4c2FacGRwcXQvcU1WdnA5K0ZhenVYNWNaQklucUtWb0s3cnZpWkFKRVNV&#10;cC81VzcrVzMvVi90ditIL0FPYWNqeGhQaHk3bVI2UnEmI3hBOyttNnhwOFdvNlpjTGRXTS9MMHAw&#10;cnhiZ3hScVZwMFpTTWtEYkVpbTdqVjlOdDlSdE5ObnVFanZyNFNOYVc1UHhTQ0VCcE9QK3FEWEcm&#10;I3hBOzFwRjRVSWE1MUt3dHJxMnRiaWRJcmk5Wmx0WTJOREl5THlZTDRrTHZndE5JbkNoQWF0cjJq&#10;NlI5Vy9TVjBscjljbVczdHVkZmpsZjcmI3hBO0tDZ081d0Uwa0FsSDRVSVRWZFgwM1NiRjcvVXJo&#10;TFd6aktxODBob29Mc0VYNzJZREFUU1FMUmVGRHNWUXVxNnJwK2syRTJvYWpPdHQmI3hBO1pRQUdh&#10;ZDY4VkJJVVZwWHVSZ0pwSUZzYS93Q1Z1L2x0L3dCWCsyLzRmL21uSThZWmVITHVaSnBlcmFYcXRv&#10;dDVwbDNGZTJyRWdUUU8mI3hBO3NpMUhVVlVuY2VHU0J0aVJTS1psUlN6RUtxaXJNZGdBT3BKd29Z&#10;ZHFINXgvbHBwOXcxdmNhN0UwcUdqZWdrMXd0Ui9sd3BJdjQ1RHgmI3hBO0F6R09YY25QbDd6bjVX&#10;OHhLeDBYVTRieGtGWGlROFpWSFNwamNLNEh2VEpDUVBKQmlSelRuQ3hRV3I2M3BHaldodk5Wdkli&#10;SzJYYjEmI3hBO1puQ0Fud0ZlcDloZ0pwSUJMRkUvTzM4cjNtOUVhNGdjbWxXZ3VWWC9BSU14QmZ4&#10;eVBpUlorRkptTmhxRmhxRnJIZDJGeEhkV3NvckgmI3hBO1BDNnlJM3laU1Jrd1dCRlBHdEIweVg4&#10;Mi9ORi9yV3R5U0h5aHBFNXQ5SzA1R0tKTTQzTFBUZmRLTTU2L0VBRFFaU0J4R3p5YmllQVUmI3hB&#10;O09iMVNQeWQ1U2p0UmFwb3RpTFlEajZYMWFJcVI3Z3J2OU9XOElhdUk5N3pMeng1U2I4dXJsUFBQ&#10;azdsYldrTWlKcldqaGo2RWtNakImI3hBO0txRFdueE5Tblltb3BUSzVSNGR3MlJseGJGay81czM5&#10;dnFINVFhbmYyeExXOTNiVzA4TEhZbEpaWW5YOERrcG4wc2NZcVRJUElIL0smI3hBO0NlVy8rMlha&#10;ZjlRNllZOGd4bnpMRVA4QW5Jbi9BTWx5L3dEekZ3ZjhiWkhMeVo0ZWEzODdQL0pReWY4QVJuL3hO&#10;TWNuMHJqK3BGZm4mI3hBO0QvNUpuVWYrTU5qL0FOUk1HTS9wUmorcGozNVkrZDlXOHVQcG5sVHpp&#10;d1MydjdlR2Z5N3FyR3FQSEtvWllIYy95OHVJcjBPM1Rqa1kmI3hBO1NyWXM1eHZjTXcvT3IveVdH&#10;dS84WTR2K29pUEo1UHBZWXZxUjNsRFN0TDFIOHY4QXl6RnFGbkJlUnBwbGt5SmNScEtvYjZzZ3FB&#10;NE4mI3hBO0RoaUxBUklrRXNEOHUrWHRBay9QYnpWWVNhWmFQWXcyRnU4TnEwRVppUmpGYkVsVUs4&#10;UVR5UFFkOGdBT0lzekk4QWV2V3RwWldOcXQmI3hBO3ZhUXgydHJGVXBERXF4eHJVbGpSVkFBM0pK&#10;eTFwdTN6cjVsdmZNL21uV2RYL01mUkhJMDd5cGNReGFZdENSTEZDeGFWMXAyK0wxSHImI3hBOyt5&#10;MU8yWTVzNzl6a2dBRGhQVjcvQU9YTmRzdGYwS3gxbXlQK2ozc1N5cXRhbFQwZEQ3b3dLbjNHWGcy&#10;SEhrS05QTS8rY2dMTzh2cFAmI3hBO0tObFl6ZlY3MjYxTVEyMDlTdkNXVGdxUHlYY2NXTmFqSzh2&#10;UnR4SG1udjViZm1EZDZuTk41WTh6Ui9VZk4ybS9CTkMrMzFsRkg5N0gmI3hBOzJKcHUxTmlQaUcz&#10;UXdsMFBOak9GYmprZ1B6dy82WkQvQUxibHQvSEhKMFRpNnZUOHNhbmpYNXNmcEx6eDV1dFB5KzBh&#10;VUlsbEU5L3EmI3hBO3M1cVVXUUorNVY2ZUhOZnBjZUdVejNOQnV4K2tXV1Vma3o1cm4xcnlyOVEx&#10;Q3E2MW9UL1VOUWlmN2Y3dXF4czN1VlhpZjhwVGs4Y3ImI3hBO0RISkdpejNKdGJDZnpxLzhsaHJ2&#10;L0dPTC9xSWp5R1Q2V3pGOVN2NVY4bitVYmp5bG8wbHpvbW56TkxZV3p5dkphd3NXWXdxU3pFcnUm&#10;I3hBO1NkOThZeEZJbEkyZDJDZmx0SHB0aCtjM21IVHZLemgvTFp0QTg2Uk56Z1NaVEg5aHFtdkYz&#10;ZFI5STdaQ0gxYk5rL3BGODBiNTltMVQmI3hBO3p4NStqL0wyd3VuczlIc1lWdTlmbmoyWndlTENQ&#10;d0lvNlVIaWFrSGpobHVhUkQwaTJlNlArWC9rdlI3UmJheDBlMVZGQUJra2lXV1YmI3hBO3ZkNUhE&#10;TTMwbkppSURXWmtzUi9NRDhwdE9hMWs4d2VVWXYwUDVsMDVUY1d4c2dJa21LQ3BReHFPUEpoVUFn&#10;YjlHcU1qS0hVTTRaT2gmI3hBOzVKLzVEOCtRYS81RGo4eDNsSW50b3BQMG1GR3l2YmdtUmdQQmxI&#10;TUQzd3hsWXRqS0ZHbURlUnZLei9tUmZ6ZWVQTjRhNDA1NVhpMFQmI3hBO1IyWnZSU09OdVBJZ0VW&#10;QUk0LzVUQWx2RElSanhibHNsTGgyRDFDWHlaNVFtdFRhU2FKWW0ySTQrbDlXaUNnZXdDN2ZSbHZD&#10;R3JpUGUmI3hBOzh0MXJTMy9LWHpSWWF6bzBrZzhuNnZjQzIxWFRuWXVrTHR1SFRsNEtDVnJ2OEpC&#10;TkRsUkhDYjZOb1BHS1BOSC9BSkIzc2VtVzJzK1MmI3hBOzc4aUhXdEx2WlpEQ3dDbVNKZ3FjMTd0&#10;Ums2K0JYRGo3a1pSZTdOZnpBMVR6ZHBPaE5xZmxxMnRyMlcwSmt2TE80U1JuZUFDckdFbzYmI3hB&#10;O2ZFdldoQnFPbSt4bklrRFpyZ0FUdXdMOHlmeks4djhBbUQ4cWdOTWYxYi9YcElyV0RUeDhVMGNx&#10;U0pKS3JxTi9ob0FQSGt2amtKekImI3hBO2kyUWdSSk8vUCtsM0duL2taUHBrZ3JQWTZiWndTMEk2&#10;d05Dci93REVUaGtQU2lCOWJLUHk4a2prOGhlWEdSZ3lqVExSU1J2dXNDS3cmI3hBOytnaW1TanlE&#10;Q2ZNc1EvNXlLZFIrWHZway92SmIyQlkxN3MxR05BUGtNamw1TThQTlUvUFNFd2ZsUmN3azFNVDJp&#10;RWp2eGtVWTVQcFgmI3hBO0Y5U3QrY1AvQUpKblVmOEFqRFkvOVJNR00vcFJqK3BITjVNMGp6ZCtX&#10;bWo2WHFLMEowKzFhMXVsQU1rRXZvTFIwL2lPNHc4TnhYaXEmI3hBO1JlWStaL04rdDZYNUwxNzh2&#10;L09CWnRZZ2lqT2s2a2FsTHVCWmtJK0lqZGdxbWpIclFnL0VONnpJMVJiWXhCSUlleitRUCtVRTh0&#10;LzkmI3hBO3N1eS82aDB5MlBJTkUrWllSNVovOWFFODMvOEFiUHQvK1RWcmtCOVpabjZBbWY1MWVa&#10;N3JUZkxjZWlhWlY5Yjh4eWZVTE9KUHQ4SEkmI3hBO1dWaDh3d1FlN1Y3WWNoMnBHT05tKzVqWGx6&#10;UnZ6czBEeTdGNWZzOUQwT1RUNDBkSEV6dXpTK29TWE1oRXloaTNMZmIyeUlFZ0twbVQmI3hBO0Vt&#10;N1gva3RjNng1WDEzVVBJUG1CRnQ3aDFHb2FXaXR6UWhoKzlTTnlUVVVGUjdxMkhIc2FLTWxFV0Uz&#10;L0FEZy81U0w4di84QXR1d2YmI3hBOzhuWXNNK1lSajVGTmZ6Si9MdjhBeEZGRHEyanlDdzgxNmFS&#10;SnAxK3Z3bHVCcUlwQ094N0U5UGtUaG5HL2VpRTYyUEo1bjVtL01FK1omI3hBO2JieXZwdXFRbXk4&#10;ejZWcnR2SHFsa3c0MUtrcjZpRCtVbnFPeDlxRTFtVjAyUmhWOXoyN3pYNWl0UExubDIrMXE3M2lz&#10;NGk2cFduT1EmI3hBOy9ESEdQZDNJWExwR2cwUkZtbmpINWZhWitjdGxIZCtZOU0wdlRibWJ6R1Z2&#10;SmJxL1p4TVZZbDFDcXNzZkZEejVBVThQYktZaVhOdm0mI3hBO1k4dTUxdGRlZFBKWDVqVy9tanpU&#10;Wld0aHAzbU9UNmxxWDFGaWJjT1FPTXJCbWtLdHlITTc3amxqdURaWGFVYUQzM0wzSFlUK2RYL2sm&#10;I3hBO3NOZC80eHhmOVJFZVF5ZlMyWXZxZVVlY2Z5bHRyTDh2OUo4emFSOVl1QkhiVzl6ck5sSkt6&#10;SzhVa2FPenBUZFFoNisyL2JLcFEydHQmI3hBO2prM292WWZ5eXNmSnNQbGEydlBLbHF0dFkzNmlX&#10;WDRpOHBrSHdzc3JzV1lzalZGSzBIYkxvQVZzMHpKdmRpV2p5eDZCK2ZPdHc2aTMmI3hBO294K1ly&#10;V0o5TG5mNFZrZFFnTVlQVGxWWEEzN2U0eUEya3pPOEhyT1d0S1YrWi9NV24rWGRDdTlZdjNDUVdz&#10;WlpWSm9aSHA4RWEvNVQmI3hBO3RzTUJOQk1SWnA1dCtWSGx6VXB2eVUxT3lLZW5QcmtkODFtckRq&#10;dFBENk1aSTdBbGFqMnl1QTlMYmtQcVRqOGlOWXRicnlGYmFZRDYmI3hBO2VvYVBKTGJYMXMrMGlN&#10;WlhkU1ZPNEJEVTM3Z2p0aHhuWmpsRzcwWExHdDVGL3dBNUFhbERmMldrZVRyS2srdGFwZXhPa0lv&#10;U2lEa2kmI3hBO3MzOHZKbjI5ZzJWWlQwYnNRNnNuODgvbGZZK1k3MkRXYkM4azBYekhhLzNPcVcz&#10;VmdCUUNWUVZMVUd3TmEwMjNHMlNsQzJNWjF0MFMmI3hBO2hkSC9BT2NnSTREYnJybWl5Z2JMZVNS&#10;eUNhbmp4RUhwMStqQlVrM0R1WXJhZmxONXE4bithTkw4MFc4TVhtZVZwbmZWTFdLS09BeE4mI3hB&#10;O0pVbVNCV1pVcXRTVjJXaDdEdEhnSU5zL0VCRmNudDEvWTJtcDZiUFkza2ZPMXZJbWluaWJZbEpG&#10;b3c5alE1YVJiUURUekhTL3krL04mI3hBO2J5b1dzZktubUN5dWRERE0xdmFhcXNuS01NYThSNmFT&#10;ZHoreXdCTzlNckVaRGsybWNUekNKdC95MTgzNjlydGxxZm43VnJhOXR0TmsmI3hBOzlhejBtd1Fy&#10;QjZsUVFYWjFSaU51aEJyMHJURHdFbmRIR0FObVIvbWg1VDFIelg1UHVkRjA2U0dLNm1raWRYdUda&#10;WTZSeUJqVW9zaDYmI3hBO0R3eVU0MkdNSlViZDU5OHA2ajVoL0wrNjh1MlVrTWQ3UEhiSWtrek1z&#10;UU1NMGNqVktxN2RJelQ0Y1pSc1VzWlViVHp5L1lUYWRvT20mI3hBOzZmT1ZhYXp0WUxlVmtKS2xv&#10;bzFSaXBJQnBVYmJZUU5tSk5sSnZ6QzhnYVY1MDBVMk4zKzV1NGF2WTNxaXJSU0VmOE1qZnRMMytZ&#10;QncmI3hBO1NqYktFK0VwcjVZMHlmU3ZMV2s2WGNNajNGaFpXOXJNMFpKUXZERXFNVkpDbWxWMnFN&#10;SUZCakkyV082UDVLMVd5L05MWGZOa3NzRGEmI3hBO2RxbHJGYjI4U3M1blZvMGhVbDFLQkFLd25v&#10;eHlJajZyWkdYcHBZbmtQVTd6OHpXODNheFBETFpXVUhvYUpaUmxtYU05REpKeVZWcjgmI3hBO1Ru&#10;YXU1Ry93NDhPOWxQSDZhRE9NbTFzSy9NSHlMcUd1WCtpNjNvZHhGWjY5bzA0ZUthZmtJNUlUdTBU&#10;bEF6ZFI5eGJ4eUVvM3VHY0omI3hBO1ZzVlR6MzVPMVR6QnFubGE4dEpJSWswVFVvcjY3V1ZuQmFO&#10;SFJpc2ZGR3Ezd25yVEdVYnBZeW9GbU9UWU1FOCsvbGJZK1k5WDB6WHImI3hBO05rdGRaMCs0Z2ts&#10;a1lVU2VHS1JXS3ljUVR5VlI4RGZRZHR4Q1VMM2JJVG9VcS9tTjVHMVh6aGNhUFkvV1lvUEwxdGND&#10;NDFTRWx4Tk4mI3hBO3gyQ0pSZUlBWGwxYnZYdGpPTnJDUUh2WnFpSkdpeHhxRVJBRlJGRkFBTmdB&#10;QmsydElmUGZsTzI4MStWNzNSWmlFa21YbGF6TUsrbk8mI3hBO204YitOSzdOVHNUa1pSc01veW8y&#10;citUOVAxclRmTFZocCt0VHhYT29Xa1loa3VJU3hWMVRhTS9HRlBMaFRsNzRZZzF1c2lDZGtMK1km&#10;I3hBO1hsMjk4eCtUdFMwV3hlS082dkZSWW5uTExHQ3NxT2VSVlhib3ZoZ2tMRkxBMGJUSFJOTGF6&#10;OHUyR2xYWVNacmV6aHRiZ0Q0bzNLUkMmI3hBO04vdEFWVTA3akNCc2duZTJKZVF2SVd1K1QvTUdx&#10;d1dsekJONVB2bk05cGFNOG4xaTNsTk9pbENoV253bjQ2a0JUN1pHTVNENU01ekImI3hBO0htbnZu&#10;WHlOb25tN1RWczlSVm81b1R6czcyS2l6UVNmekkzZ2FicjBQem9jTW9nc1l5SVlsYitXL3dBODlM&#10;VTJsaDVqMDNVN05BVmcmI3hBO24xS09SWndPeFlwSElTZjlaMnlOU0hWbnhRUFJSaC9LVHpKNWcx&#10;S0Mvd0R6QzEwYXBEYk56aDBtekJqdGErNTR4N2RqUk9SL213Y0ImI3hBO1BOZkVBNUI2bEZGRkRF&#10;a01LTEhGR29TT05BRlZWVVVDcUJzQUJsclV3UHpWK1ZyWGVzdDVrOHJhay9sL3pFdy9meXhyeWd1&#10;Ty93QysmI3hBO2o2Vk5CVTBJUGRTZDhnWWRRMlJ5YlVlU0FrMGYvbklHU0gwUDA1b3NJT3h1bzQ1&#10;RE5UeDR0QndyOUdDcEp1SGNtWGtiOHFiSHkvcUUmI3hBO211NnBleTYzNWxucjZtbzNGZmc1Q2pD&#10;TlNXUFRia1QwNlVHMkdNSzNSTEplM1JPcnJ6MW9rRjFjMjhjZDNlQ3hjeDMxeFoyczF4REEmI3hB&#10;OzZpckk3eHFRV1d2eEt0U3ZmRHhCaUlGUGJXNWd1cmFHNnQzRWtFNkxMRElPakk0NUtkL0VISk1V&#10;dTFyelBwZWtTdzI4L3F6MzF5R2EmI3hBOzJzYldKNTU1RlNuSmdrWU5GV3U3TlFlK0F5cGtJMnUw&#10;THpGcG10d3l5V1RPc2xzL3BYVnJQRzhNOE1sSzhaSXBBckxzZHV4N1lnMmcmI3hBO3hwZHIydVdt&#10;aTJIMTI1am1tUXlSd3BGYm9aWlhrbFlJaXFnM0pMSEVtbEF0clJQTUZock1VN1d5elJTMnNnaXVy&#10;YTVpZUNhSnlpeUEmI3hBO1BHNEIzUndRZWh4QnRTS1Y5UzFheTAxYlpydHlndTdpSzBob0MxWlpq&#10;eFFiZEtudmlUU2dXaThLRWswbnpkcHVxM1JnczRMeDBEeXgmI3hBO2ZXbXRwbHR5OERNa2dFeFho&#10;czZGZXZYSWlWc2pHazVsbFNLSjVYTkVqVXN4NjdBVk9TWXBMb25uTFJ0WXVJN2UyRnpGTFBCOWF0&#10;aGMmI3hBOzI4MEFtZ0JVRjRta1ZWY0QxRnJROXhrUksyUmlRbTE5ZVc5alpYRjdjdHd0N1dONXBu&#10;QUpva2FsbU5CdWRoa2lXSUNGajE3U1pZdE4mI3hBO21ndUZtaDFkL1RzSlkvaVNSdlJrbjZqcCs3&#10;aGJyOHNGcHBNTUtHTlhINWhlWFlHa2NtNWtzSUhNZHhxc1Z0TTlsRzZuaTNLZFZLMFYmI3hBO3Rt&#10;WmFxRDFJeVBHR2ZBV1NLeXVvWlNHVmhWV0c0SVBRZzVKZ3AzZDFGYVdrMTFOWDByZU5wWktDcDRv&#10;Q3hvUGtNVkNTNlA1MzBiVTcmI3hBO20zdGZUdXJLNHUwTWxuSGV3U1FDZFFPUjlKMkhCeUYrS2l0&#10;V20rUkVnV1JnUW1lc2F0WjZUcDh0L2VjL1FpS0t3alJwSExTT0kwQ28mI3hBO29KSkxNQnRoSnBB&#10;RnRhVnEwV3BRdkxIYjNOdUViaVZ1NEpMZGp0V29XUUtTUGZFRzFJcHVEVnJTZlZielM0eTMxcXhp&#10;Z21uQkZGNDMmI3hBO0prRWREMy91V3JqYTBqTUtFUHFXb1d1bTZkZGFqZHNVdGJPR1M0bllBc1JI&#10;RXBkeUFOenNNU1VnV2g5STF1SFUvVjlPMXU3YjBlTmYmI3hBO3JkdExiOHVWZnNlb3E4cWNkNmRN&#10;QU5xUlNHMW56WnBXazNzRmxjcmNTWEU2K3FWdDRKWi9UaTVCUFVrOU5XNHJ6WURBWlVrUkpUUzcm&#10;I3hBO3VWdHJhVzRaSkpGaVVzWTRrYVNRMDdLaWdzeDloa21JUy95NzVrMC9YN05yeXdTY1c0WW9I&#10;bmhraERGU1ZiaHpBNVVaU0RUdmdCdGwmI3hBO0tOS3QvcitrMkdwYWRwdDNjTEZlYXEwaVdVUi9i&#10;TVNjMjM3YmZpUU1TVUFFcGhoUXhxeC9NSFFicVdGWFM2dElybVgwTFc3dWJlU08mI3hBOzNsbDVG&#10;VlJKNkdPckVFS0NSWElpWVptQlpJN29pTTdzRlJRU3pFMEFBM0pKT1NZTWJoL01QeTdMTkJ0ZFIy&#10;VjA0aXRkVWx0cG83T1ImI3hBOzJORkN6c29Xam43TEg0VzdFNUhqRFBnS1R5YWI1dzB2VGJ6UTlQ&#10;MDVycTFlNG11Tk8xSzF2VXRaRlc0bWFmaGNlb0dlcXM1QlpPWEomI3hBO2ZmSTBSc213ZDJXK1hy&#10;SFViSFJMSzAxSzdOOXFFTVNyZFhaLzNaSjFZaXREU3ZUMnlZR3pDUjNTaldyRFhyUHpQSDVoMHEx&#10;WFU0NUwmI3hBO01XRjNZR1ZZSkZDeW1WSm9ua0hBL2JZT3BLMStIZmJBUWJ0a0NLb3IvSyttYXdO&#10;VzFiWHRXZ1N5dU5VRnRGRnA4YmlVeFJXb2NLMGsmI3hBO2lnS3p1WldyeDJBQTNPTVFlYXlJNUJm&#10;NTYwdTkxTFJZb2JTQ1M1a2l2TFc0ZUdHYjZ0SzBjTXl1L0NibkVVYmlOaUdCeGtOa1FORkImI3hB&#10;O2VRdkwxOXBNMnJTeVdyYWZZMzBrVXR2WVRYSnZKbGtSQ2tzc2s1TGsrb0FnQzgycHg2NzB3UkZK&#10;bWJURHpkcFY3cU1la3JhSUhOcnEmI3hBO2xwZHoxWUxTS0YrVHR1UldnN1laQzBSTko5a21MQ2ZJ&#10;ZWs2cG8wMXhhM1drVHhOY1hOM0xOcUp1bzVJQ2tsekxORnhnOVZpbFZrQVAmI3hBO0ZCdjF5RVJU&#10;Wk0zMVpoZlJQTFpYRVNDcnlSdXFqcHVWSUdUTEFNTDhqZVRkUjBEVTRKcnBaTHFLVFM0SVZubnVY&#10;bmV5bWpWQlBiUmkmI3hBO1IzL2RTc29jY09oV25UamtJeHBuT1FMS2ZNdG5jWDNsM1ZiSzJYbmNY&#10;Vm5jUXdxU0FDOGtUS29xZGh1Y2tlVENKM1l6YmVTZFEwN1gmI3hBO3REdU5OZEk5R2l1SHZOVDA0&#10;LzdxdW1zcDRQVmdQOHNqVGZ2RThhTVAyc2p3MFdabFlMTm1ISlNLa1ZGS2pZNU5yZWYybW4rZXRP&#10;OHMmI3hBO0h5akRwVnZkTEhBMWpiYTIxd2lRTkM0WlJMTmI4ZlY1cWhISlJ5NUg5cmZLNk5VMjJD&#10;Ylp0cEdualR0SnN0UFZ6S0xPQ0szRWhGQ3cmI3hBO2lRSnlJMzYweVlGTlpObHJXcmFhNjBlL3Rv&#10;UnltbnQ1WTQxcUJWblFxQlUrNXhQSlJ6WXBhYWI1bjFNZVhySzkwd2FYWmFMSkRjejMmI3hBO0Vr&#10;OFVzc3NsdkNZMVNKSVM0Q3NXK0ptWWJiVTN5SUJOTXlRTFRuenpwZDNxbmxpNnNyU0UzTTd2YnVJ&#10;RmNSTTZ4WEVjamhYSlFLZUsmI3hBO0docU1NaFlZd05GRStXL1hUVGhieWFiTnBpUUVyRkRjVHBj&#10;dXluNHVYcUxKTWVwL2FhdUVMSkswdDlic2ZQT29YMGVtdmRhZHFjRmgmI3hBO0I5YVNXRlJFYmQ1&#10;L1VaMGQxY2dDY0g0UWNHOXAycGxPU1lKVDV1c0xyVWZLbXRhZmFMenVyeXd1YmUzUWtLR2tsaFpF&#10;RlRRQ3JIdmcmI3hBO2tOa3hPNmw1V1NlQzFsdFcwbTQwdUdOZzBRdWJsYnRuTDE1VWNTenNPTkIx&#10;UGZiQkZNa284OGFSNWp2dFJzNXRHc28vclZ1bitoYXcmI3hBO3R4Nk10dEtYL2VMTkdWSW10M1FD&#10;cUN0VDJHeEFrRDBaUUk2c3l5YldrUGtiU3IzU3ZMRnJZWHlDTzVpZTRaMERCZ0JKY1NTTHVwSSsm&#10;I3hBO3l3eU1SUVpUTmxqMnQvbC9xdm1MVXRTMWU2djV0TnZvMldIUW80dlFkSTQ3VmhMRE03TkhK&#10;SXBrdUY1dDZiS2VORk9STWJaQ2RiTTMmI3hBOzAyVzlsMCsybHZvQmJYcnhJMTFicXdjSktWSE5R&#10;d0pCQWJvY21HQllIQm92bXk3OHN3ZVZKdEtGbmJtVWZXdFVsdUltQ3hMYyt2eWgmI3hBO2ppTHVY&#10;SUZGNWNhSGZJVWFwc3NYYk45YzAzOUthTHFHbWVxWWZyMXROYmVzdTVUMW95bklEMjVWeVpGaHJC&#10;b3NOMURUL1BPc2VYVjgmI3hBO3EzT2syMW5ISkhIYTNtc0xjckpENk1mSG5KQkNGV1htd1g0RllE&#10;aWUrMlFJSkZOZ0lCdG4rV05Uc1ZkaXJzVmRpcnNWZGlyc1ZkaXImI3hBO0RkVS9ON3lEcHVvVFdW&#10;enFERjdhUVJYTTBVTTBzTVVoTk9MeW9wV283ME9RTXd6R01sT2RiODRlVzlGMFdQV2RRdm80OU9t&#10;Qy9WNWsmI3hBO3JKNnBrSEpCRUU1RitRMzI3YjlNa1pBQzBDSkpwRCtWdlB2bG56TzgwV2wzTEc3&#10;dHdHbnM1a2FHWkZQUmlqZ1ZHL1VZSXlCV1VDRlQmI3hBO1F2UEhsZlhkUnV0TzBxOStzM2xrQ2Jt&#10;UDBwa0NnTndxR2tSVlljdjVTY1JJRlRFam1qUE1IbUhTZkwrbHlhbnFzNGd0SWlxbHFGbUwmI3hB&#10;O09lS3FxclZtSjhCaEpwQUJQSk1GWU1vWVZvd3FLZ2c3K0lPNHdvYnhWU3U3dTFzN1dXN3U1VWd0&#10;b0VNazAwaENvaUtLbG1KNkFZcUEmI3hBO3hQU3Z6YzhoNnBxY0duVzEreXozWjQyYlRRelF4ekd0&#10;QUkza1ZRYTl2SElDWUxNNHlFYjVwL01QeXQ1WnVJYlRVN2xqZXpyemp0SUkmI3hBOzNtbDlQb1hL&#10;b0R4WGJ2MTdZWlRBUkdCS1AwanpUNWYxZlJqclZoZlJ5NllvWnBia25nSStBcTRrRDhTaFVibmxo&#10;RWdkMEdKQnBJYkQmI3hBOzg0UElGOXFNRmhEcUxMSmRONmRyTExETkZESzFlTkVrZFZYYzdESWpJ&#10;R1J4bE5QTTNudnl4NWJsaGcxUzZLM2R3cGVHMGhqZWFaa0YmI3hBO2F2d2pERUxzZHp0aE1nRVJn&#10;U2lQTFBtenkvNW1zRGZhTGRyZFFLM0NRVVpIUjZWNHVqaFdVL1I4c0lrQ3Nva2MwM3dzWFlxN0ZY&#10;WXEmI3hBOzdGWFlxN0ZYWXE3RlhZcTdGWFlxN0ZYWXE3RlhZcTdGVk80aWFXM2xpV1JvbWtSbFdW&#10;UHRLV0ZPUzE3akZXRzMwSGxieUIrWHAweWQmI3hBO2ZyTm9JM3Q0clp3R212WjU2L0J4V2hacEMz&#10;Ym9QbGtEVVEyQzVTWW41UDhBTGR6YStZL0pHaDYwT2MyaTZOZGFpa01wcUV1WnJoUUYmI3hBO0ha&#10;bmlWd1BhbFJrSWpjQXNwUzJKREovT1VFZHQrWW5rclU0UUV1cDVycXhuWWRaSUdnWndyZUlWaFVl&#10;K1RsekRHUDBsZnAvL0FKT1QmI3hBO1YvOEF0aTJ2L0o5OFI5U242V0dhNzVrMW56RjUxZlZyWFFM&#10;blhmS2ZsT1YxaGpnZEkwa3ZZNkI1K0wxTXhpcjhDcVBmdWNnVFo4Z3omI3hBO0VRQlY3bDZ6NWM4&#10;d2FkNWgwUzAxblRtTFdsNG5OT1FveWtFcXlzUDVsWUVITFFiRFRJVWFlWi9tSitkT3RlVi9POFdo&#10;V21seFhGb2kmI3hBO3d0TzBuUDFwdlZvZjNKVWhWcFhqdXJiNVhMSVFhYllZd1JiMFh6YjVZdGZN&#10;Mmp0cE41TkpEYVNTeFNUaUtnTWl4T0g5TnFnL0N4VVYmI3hBO3l5UXRyaktqYkVmelpObHFsdHBu&#10;a3pUNDFsMTI4dVlKYlZZaHZaUVF1Qzl5MU5rVUlDbzhlMlFudnN6eDdib3Y4dnJhSzU4MWVkTmEm&#10;I3hBO21VRy9PcG5UbGR2dHJiMnNVZkJSNEszS3Z2VDJ3eDVrb255QVNnK1ZiUFYvT1hubnl6NnNs&#10;cHB1cHhhYmUzS3dVQjlXcGFRclVFRDEmI3hBO1NueDdiNUhoc2tNdUtnQ2pQemUvUjE1b1ZwNUpz&#10;WUZtMXZWWklGMHkwakEvMGVLRndXdURUN0VhSWpML0FHQTRaOHFSajUyeW16OHMmI3hBOzZacGV2&#10;NnI1bW1uTDNON0RESEpOY0ZlTUVOdEhSZ2owSEZYcHplcDY1S3FOc0RLeFRHL3kzRWVxZWFmTlht&#10;dXdoYURSZFVsdDRMRnkmI3hBO09BdVd0VVpacmdMNE01K0U5OSs5Y2pEY2tzcDdBQjZGbGpXN0ZY&#10;WXE3RlhZcTdGWFlxN0ZYWXE3RlhZcTdGWFlxN0ZYWXE3RlhZcXQmI3hBO2xka2lkMFF5TXFrckdw&#10;QUxFRFpRV0lGVDduRlhrYTJQNW0zSG01dk1ldGVVbzlUZTFxdWlXWjFLM2lnczFKM2NMeGs1eXRR&#10;VmMvUU8mI3hBO2xLdlZka04xeHFnVSsxclMvTzErK2tlYmJIVFliRHpMcGZydzNHaXkzQ3l4M05w&#10;S1FESDlZVUtvYjRReTdiRTc0U0R6NnNRUnk2THQmI3hBO0swZnpoci9tK3g4eGVackdQUjdMUm81&#10;UnBta3JPbDFJMDg2OEhtbGtqSENnVDdJOGZ4SUJKc3FTQUtDYTJlaGFsSCtaT282MjhZR24mI3hB&#10;O1hHbVFXc1V2SmFtV09WbVplTmVYUTlhWWE5Vm9KOU5NWjAvU1B6TDhvTHFHamVYdE10TlYwdTV1&#10;SnJuVGI2VzRFTFczcm5rVW1qYmUmI3hBO1RpZW5IcitBZ0FSc0dSTVpibGwva0x5c2ZLL2xXeTBa&#10;NWhjVHdoM3VKMUZGYVdWekkvRUhzQzFCN0RKeGpRWVRsWnRPSjlOMDY0dVkmI3hBO2JxZTFobHVi&#10;ZmVDZVNOV2VQL1VZaXEvUmhwRm9UekpkNjVhNlBQTG9WaXVvYW9SeHRvSGtTS01NZjIzWjJYNFY4&#10;QnVlbnVFMzBXSUYmI3hBOzd2Ti9LRm4rWStnUGQzOXo1T1hVOWYxRnkrbzZ2THF0c2p5Yi9ER2lD&#10;TmhIR29Bb29QOEFDbGNiSFJ0a1lucnNubC9wZm5UeTM1bzEmI3hBO0xWL0xXblJhM3BtdGxKYnZU&#10;R25TMWtodW8wQ0dWSkpLcVZrQXEzZXVFZ2c3TVFRUlJhMFBSZk9lazJ1ditacm16aDFEemZyYngr&#10;bHAmI3hBOzBjcXJCQkZDcFNHTXl1VnFFRFZmajlyYjU0Z0ViOVZKQm9kRWs4cVdmNWxhTGMzZXFY&#10;M2xCZFc4dzZneE41cXN1cVc4WjRBL0JERkcmI3hBO0kzRVVhaW53Zy93QUViSFJsSXhQWFpHZm1K&#10;Wi9tTDVndUxQVDdmUVRKNWNqOU9YVkxaYjZDQjd0d0Ezb21UNGlzU3RzZmhxM3R0aksmI3hBO3ow&#10;UkRoSFhkbG5sVFVQTTAzSzAxVHkxSG9GbGJ4S3RwNlY1RmNxZVB3aU1KR2ljQXE1T0pQY3drQjMy&#10;eVBKTVhZcTdGWFlxN0ZYWXEmI3hBOzdGWFlxN0ZYLzlrPTwveG1wR0ltZzppbWFnZT4KICAgICAg&#10;ICAgICAgICAgPC9yZGY6bGk+CiAgICAgICAgICAgIDwvcmRmOkFsdD4KICAgICAgICAgPC94bXA6&#10;VGh1bWJuYWlscz4KICAgICAgICAgPHhtcE1NOkluc3RhbmNlSUQ+eG1wLmlpZDoyZmM1YzYxMy1m&#10;MGE2LTEyNDUtODBmNC0xYzc5NTk0ZDVhMzA8L3htcE1NOkluc3RhbmNlSUQ+CiAgICAgICAgIDx4&#10;bXBNTTpEb2N1bWVudElEPnhtcC5kaWQ6MmZjNWM2MTMtZjBhNi0xMjQ1LTgwZjQtMWM3OTU5NGQ1&#10;YTMwPC94bXBNTTpEb2N1bWVudElEPgogICAgICAgICA8eG1wTU06T3JpZ2luYWxEb2N1bWVudElE&#10;PnV1aWQ6NUQyMDg5MjQ5M0JGREIxMTkxNEE4NTkwRDMxNTA4Qzg8L3htcE1NOk9yaWdpbmFsRG9j&#10;dW1lbnRJRD4KICAgICAgICAgPHhtcE1NOlJlbmRpdGlvbkNsYXNzPnByb29mOnBkZjwveG1wTU06&#10;UmVuZGl0aW9uQ2xhc3M+CiAgICAgICAgIDx4bXBNTTpEZXJpdmVkRnJvbSByZGY6cGFyc2VUeXBl&#10;PSJSZXNvdXJjZSI+CiAgICAgICAgICAgIDxzdFJlZjppbnN0YW5jZUlEPnhtcC5paWQ6Mzc0NGE1&#10;M2QtN2M2MC00MzRhLTg5YTItZTNhNGUwYTM1NmQ4PC9zdFJlZjppbnN0YW5jZUlEPgogICAgICAg&#10;ICAgICA8c3RSZWY6ZG9jdW1lbnRJRD54bXAuZGlkOjM3NDRhNTNkLTdjNjAtNDM0YS04OWEyLWUz&#10;YTRlMGEzNTZkODwvc3RSZWY6ZG9jdW1lbnRJRD4KICAgICAgICAgICAgPHN0UmVmOm9yaWdpbmFs&#10;RG9jdW1lbnRJRD51dWlkOjVEMjA4OTI0OTNCRkRCMTE5MTRBODU5MEQzMTUwOEM4PC9zdFJlZjpv&#10;cmlnaW5hbERvY3VtZW50SUQ+CiAgICAgICAgICAgIDxzdFJlZjpyZW5kaXRpb25DbGFzcz5wcm9v&#10;ZjpwZGY8L3N0UmVmOnJlbmRpdGlvbkNsYXNzPgogICAgICAgICA8L3htcE1NOkRlcml2ZWRGcm9t&#10;PgogICAgICAgICA8eG1wTU06SGlzdG9yeT4KICAgICAgICAgICAgPHJkZjpTZXE+CiAgICAgICAg&#10;ICAgICAgIDxyZGY6bGkgcmRmOnBhcnNlVHlwZT0iUmVzb3VyY2UiPgogICAgICAgICAgICAgICAg&#10;ICA8c3RFdnQ6YWN0aW9uPnNhdmVkPC9zdEV2dDphY3Rpb24+CiAgICAgICAgICAgICAgICAgIDxz&#10;dEV2dDppbnN0YW5jZUlEPnhtcC5paWQ6NWYyYjM5M2UtMGQzNy0zMjRkLWIwMTAtODkxYmFiMzBh&#10;ZDdjPC9zdEV2dDppbnN0YW5jZUlEPgogICAgICAgICAgICAgICAgICA8c3RFdnQ6d2hlbj4yMDE2&#10;LTExLTA0VDE2OjUxOjQwLTA1OjAwPC9zdEV2dDp3aGVuPgogICAgICAgICAgICAgICAgICA8c3RF&#10;dnQ6c29mdHdhcmVBZ2VudD5BZG9iZSBJbGx1c3RyYXRvciBDQyAyMDE1LjMgKFdpbmRvd3MpPC9z&#10;dEV2dDpzb2Z0d2FyZUFnZW50PgogICAgICAgICAgICAgICAgICA8c3RFdnQ6Y2hhbmdlZD4vPC9z&#10;dEV2dDpjaGFuZ2VkPgogICAgICAgICAgICAgICA8L3JkZjpsaT4KICAgICAgICAgICAgICAgPHJk&#10;ZjpsaSByZGY6cGFyc2VUeXBlPSJSZXNvdXJjZSI+CiAgICAgICAgICAgICAgICAgIDxzdEV2dDph&#10;Y3Rpb24+Y29udmVydGVkPC9zdEV2dDphY3Rpb24+CiAgICAgICAgICAgICAgICAgIDxzdEV2dDpw&#10;YXJhbWV0ZXJzPmZyb20gYXBwbGljYXRpb24vcG9zdHNjcmlwdCB0byBhcHBsaWNhdGlvbi92bmQu&#10;YWRvYmUuaWxsdXN0cmF0b3I8L3N0RXZ0OnBhcmFtZXRlcnM+CiAgICAgICAgICAgICAgIDwvcmRm&#10;OmxpPgogICAgICAgICAgICAgICA8cmRmOmxpIHJkZjpwYXJzZVR5cGU9IlJlc291cmNlIj4KICAg&#10;ICAgICAgICAgICAgICAgPHN0RXZ0OmFjdGlvbj5jb252ZXJ0ZWQ8L3N0RXZ0OmFjdGlvbj4KICAg&#10;ICAgICAgICAgICAgICAgPHN0RXZ0OnBhcmFtZXRlcnM+ZnJvbSBhcHBsaWNhdGlvbi9wb3N0c2Ny&#10;aXB0IHRvIGFwcGxpY2F0aW9uL3ZuZC5hZG9iZS5pbGx1c3RyYXRvcjwvc3RFdnQ6cGFyYW1ldGVy&#10;cz4KICAgICAgICAgICAgICAgPC9yZGY6bGk+CiAgICAgICAgICAgICAgIDxyZGY6bGkgcmRmOnBh&#10;cnNlVHlwZT0iUmVzb3VyY2UiPgogICAgICAgICAgICAgICAgICA8c3RFdnQ6YWN0aW9uPnNhdmVk&#10;PC9zdEV2dDphY3Rpb24+CiAgICAgICAgICAgICAgICAgIDxzdEV2dDppbnN0YW5jZUlEPnhtcC5p&#10;aWQ6Mzc0NGE1M2QtN2M2MC00MzRhLTg5YTItZTNhNGUwYTM1NmQ4PC9zdEV2dDppbnN0YW5jZUlE&#10;PgogICAgICAgICAgICAgICAgICA8c3RFdnQ6d2hlbj4yMDE2LTExLTMwVDExOjQzOjQyLTA1OjAw&#10;PC9zdEV2dDp3aGVuPgogICAgICAgICAgICAgICAgICA8c3RFdnQ6c29mdHdhcmVBZ2VudD5BZG9i&#10;ZSBJbGx1c3RyYXRvciBDQyAyMDE1LjMgKFdpbmRvd3MpPC9zdEV2dDpzb2Z0d2FyZUFnZW50Pgog&#10;ICAgICAgICAgICAgICAgICA8c3RFdnQ6Y2hhbmdlZD4vPC9zdEV2dDpjaGFuZ2VkPgogICAgICAg&#10;ICAgICAgICA8L3JkZjpsaT4KICAgICAgICAgICAgICAgPHJkZjpsaSByZGY6cGFyc2VUeXBlPSJS&#10;ZXNvdXJjZSI+CiAgICAgICAgICAgICAgICAgIDxzdEV2dDphY3Rpb24+c2F2ZWQ8L3N0RXZ0OmFj&#10;dGlvbj4KICAgICAgICAgICAgICAgICAgPHN0RXZ0Omluc3RhbmNlSUQ+eG1wLmlpZDoyZmM1YzYx&#10;My1mMGE2LTEyNDUtODBmNC0xYzc5NTk0ZDVhMzA8L3N0RXZ0Omluc3RhbmNlSUQ+CiAgICAgICAg&#10;ICAgICAgICAgIDxzdEV2dDp3aGVuPjIwMTYtMTEtMzBUMTE6NDQ6MDMtMDU6MDA8L3N0RXZ0Ondo&#10;ZW4+CiAgICAgICAgICAgICAgICAgIDxzdEV2dDpzb2Z0d2FyZUFnZW50PkFkb2JlIElsbHVzdHJh&#10;dG9yIENDIDIwMTUuMyAoV2luZG93cyk8L3N0RXZ0OnNvZnR3YXJlQWdlbnQ+CiAgICAgICAgICAg&#10;ICAgICAgIDxzdEV2dDpjaGFuZ2VkPi88L3N0RXZ0OmNoYW5nZWQ+CiAgICAgICAgICAgICAgIDwv&#10;cmRmOmxpPgogICAgICAgICAgICA8L3JkZjpTZXE+CiAgICAgICAgIDwveG1wTU06SGlzdG9yeT4K&#10;ICAgICAgICAgPGlsbHVzdHJhdG9yOlN0YXJ0dXBQcm9maWxlPlByaW50PC9pbGx1c3RyYXRvcjpT&#10;dGFydHVwUHJvZmlsZT4KICAgICAgICAgPHBkZjpQcm9kdWNlcj5BZG9iZSBQREYgbGlicmFyeSAx&#10;MC4wMTwvcGRmOlByb2R1Y2VyPgogICAgICA8L3JkZjpEZXNjcmlwdGlvbj4KICAg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Ao8P3hwYWNrZXQgZW5kPSJ3Ij8+/+J9EElDQ19QUk9GSUxFAAEVAAn8EEFEQkUC&#10;EAAAcHJ0ckNNWUtMYWIgB9cABQAPABAAHgADYWNzcEFQUEwAAAAAQURCRQAAAAAAAAAAAAAAAAAA&#10;AAAAAPbWAAEAAAAA0y1BREJFAAAAAAAAAAAAAAAAAAAAAAAAAAAAAAAAAAAAAAAAAAAAAAAAAAAA&#10;AAAAAAAAAAAOZGVzYwAAASwAAAB8Y3BydAAAAagAAAArd3RwdAAAAdQAAAAUdGFyZwAAAegAAAAY&#10;dGVjaAAAAgAAAAAMdnVlZAAAAgwAAABedmlldwAAAmwAAAAkQTJCMAAAApAAAV9mQTJCMgAAApAA&#10;AV9mQTJCMQABYfgAAV9mQjJBMAACwWAAAji0QjJBMQAE+hQAAji0QjJBMgAHMsgAAji0Z2FtdAAJ&#10;a3wAAJCRZGVzYwAAAAAAAAAiQ29hdGVkIEZPR1JBMzkgKElTTyAxMjY0Ny0yOjIwMDQpAAAAAAAA&#10;AAAAAAAAAAAAAAAAAAAAAAAAAAAAAAAAAAAAAAAAAAAAAAAAAAAAAAAAAAAAAAAAAAAAAAAAAAAA&#10;AAAAAAAAAAAAAAAAAAAAAHRleHQAAAAAQ29weXJpZ2h0IDIwMDcgQWRvYmUgU3lzdGVtcywgSW5j&#10;LgAAWFlaIAAAAAAAANhFAADgTwAAvuZ0ZXh0AAAAAElDQ0hEQVQgRk9HUkEzOQBzaWcgAAAAAG9m&#10;ZnNkZXNjAAAAAAAAAARENTAAAAAAAAAAAAAAAAAAAAAAAAAAAAAAAAAAAAAAAAAAAAAAAAAAAAAA&#10;AAAAAAAAAAAAAAAAAAAAAAAAAAAAAAAAAAAAAAAAAAAAAAAAAAAAAAB2aWV3AAAAAAJl1CsCfJ6p&#10;Ag0lzAB6xAkAf1LvAGkHjwAAAAFtZnQyAAAAAAQDCwAAAQAAAAAAAAAAAAAAAAAAAAEAAAAAAAAA&#10;AAAAAAAAAAABAAABAAACAAAA1gGuAooDagRQBTwGLQcgCBIJBAn2CugL2gzLDbsOrA+dEI8RghJ2&#10;E2oUXxVVFkoXQRg3GSsaDxr0G9ocwR2oHpEfeyBmIVMiQiMyJCQlGCYNJwMn+ijxKekq4SvYLM8t&#10;xC64L6swnDGLMngzYzRMNTY2IDcJN/Q44DnNOrs7rDygPZU+jT+HQIBBekJ1Q3JEcUVxRnJHdUh6&#10;SX9KhkuNTJZNoE6nT61Qs1G6UsFTylTTVd1W51fyWP1aCVsVXCFdLV40XztgQmFIYk9jVmRdZWRm&#10;a2dyaHlpgGqHa49slm2cbqFvpnCscbNyunPCdMp10nbcd+Z48Xn9ewl8F30lfjF/PIBJgViCZ4N5&#10;hIyFoYa4h9KI7ooMiy2MUI12jp2Pv5DakfeTFJQylVGWb5eOmKyZyprnnAOdH546n1Wgb6GKoqKj&#10;uqTSpeqnAqgZqTGqSqtirHutla6vr8qw5bICsx+0PbVctn23j7ieua66vrvQvOK99L8IwBzBMMJF&#10;w1rEb8WFxprHsMjFydvK8MwFzRbOHM8i0CfRK9Iu0zHUM9U01jXXNdg12TTaM9sx3C/dLd4q3yfg&#10;JeEh4h7jG+QX5RTl/ubh58PopumI6mvrTuwx7RTt9+7Z77zwn/GB8mTzRvQo9Qn16/bN97D4lPl5&#10;+mH7Svw2/SX+Fv8K//8AAADEAYoCUwMhA/UEzwWtBo0HbQhMCSsKCwrrC8sMqw2MDm4PUBAyERYR&#10;+RLeE8MUqRWQFncXXBgzGQwZ5Rq+G5kcdR1RHi8fDR/tIM0hriKRI3IkVCU2Jhom/yflKM0ptiqh&#10;K40sey1rLlwvTzA3MSAyCzL3M+Q00jXBNrI3oziWOYk6fTtyPGU9Vj5IPzxAMEElQhtDEkQKRQRF&#10;/kb6R/ZI9EnsSuFL2EzQTclOw0++ULtRuFK3U7dUuFW7Vr9XwFi/Wb9awFvDXMddzF7TX9tg5GHv&#10;YvtkCGUWZiVnMGg8aUlqV2tmbHZtiG6ab65ww3HZcu90B3Ugdjl3U3hueYp6pnvEfOJ+AX8igEOB&#10;ZYKIg6yE0YX3hx6IQIlRimOLdoyKjZ+Oto/NkOWR/5MZlDWVUpZwl5CYsJnSmvWcGZ0+nmSfiqCy&#10;odujBKQvpVqmhaeyqN+qDas7rGmtmK7Hr/SxErIws060bLWLtqq3ybjpugq7LLxPvXO+mL+/wOjC&#10;EsM+xGzFm8bLx/bJH8pIy3HMmc3BzunQD9E00lfTeNSY1bfW1Nfv2QjaINs13EndW95s33rghuGR&#10;4o/jeeRg5UbmK+cP5/Ho0+mz6pPrcexP7SzuCe7k78Dwm/F18k/zKfQD9N31t/aS92z4Rvkh+fv6&#10;1vux/Iz9Z/5E/yH//wAAALUBbAIlAuMDpQRtBTgGBQbQB5oIYwksCfYKwAuKDFYNIw3yDsIPlBBn&#10;ETsSEBLmE7oUjBVeFjAXAxfVGKgZexpOGyIb9RzJHZ0ecR9FIBog7iHEIpojcCRHJR8l+CbSJ60o&#10;iilqKkwrLywTLPkt3y7HL7AwmjGEMnAzXDRKNTg2KDcYOAg4+jnsOt870zzIPb0+tD+rQJ9BjkJ+&#10;Q29EYUVURkdHPEgxSSdKHksVTA1NBk3/TvlP81DuUelS5VPhVN5V21bZV9dY1lnUWtRb2FzcXeBe&#10;5V/qYPBh9mL8ZANlCmYSZxpoI2ktajdrQWxNbVluZW9ycIFxj3Kfc690wXXTduZ3+nkPeiV7O3xR&#10;fWh+gH+ZgLSBz4LshAqFKYZKh2uIjYmwitSL+Y0fjkSPaZCPkbWS3JQDlSqWUpd6mKKZy5r1nB6d&#10;SJ5zn56gyaH1ox+kRaVsppOnu6jjqgurNKxdrYausK/asQWyMLNbtIe1tLbhuA+5Pbpsu5q8xb3x&#10;vx7AS8F4wqbD08UAxi3HWciEya3K1sv8zSHORM9l0ITRodK809bU7dYD1xjYK9k82kzbWtxn3XLe&#10;fN+E4IvhkeKW45nkm+Wc5pznm+iZ6ZbqkeuM7Ibtfu52723wYvFX8kvzPfQv9SD2EvcE9/f47Pnk&#10;+uD73/zi/ej+8v//AAAAtwFwAisC6AOoBGwFMwX5Br8HhAhICQ0J0gqYC14MJQzsDbMOeg9BEAkQ&#10;0BGXEl8TJxPvFLcVgBZIFxEX2hijGWsaNBr8G8UcjR1UHhwe4x+qIHEhOSIAIskjkiRcJScl9CbC&#10;J5EoYyk2Kgoq4Cu4LJAtaS5ELx4v+TDVMbAyizNmNEE1HDX2NtA3qjiEOV46ODsSO+s8xT2fPng/&#10;UkAsQQZB4EK7Q5ZEcUVNRilHBUfiSL9JnUp8S1tMO00cTf5O4E/EUKhRjlJ1U1xURVUwVhtXCFf1&#10;WORZ01rEW7Vcp12aXo1fgmB2YWxiYWNYZE5lRWY8ZzNoKWkgahdrDmwEbPpt8G7lb9pw0HHFcrpz&#10;sHSmdZx2kneJeIB5eHpxe2t8ZX1hfl5/XIBbgVyCXoNihGiFb4Z5h4SIkomhirGLw4zXjeyPA5Ab&#10;kTSST5NqlIeVpZbDl+KZApoim0KcY52EnqWfxqDnogejJ6RGpWamhaekqMOp4qsBrCCtP65dr3yw&#10;m7G7stuz/LUdtkC3ZbiLubO63bwJvTi+ar+fwNfCEcNNxIzFzMcOyFLJlsrbzCHNZ86tz/PROdJ+&#10;08TVC9ZR15jY39on23Dcut4F31DgneHr4zrki+Xd5zHohund6zbske3u707wr/IS83X02vY+96L5&#10;BPpk+8X9KP6Q////AIAAgADprYABgA/UTIADgB2+2oADgCypT4ADgDuTnoADgE19soAFgFxnY4AH&#10;gGxQYoAEgIE353/1gJ0bQ3/SgQD8sn7Tid3nWX7HiK7SA37Mh6K8tX7uhs2nWX8FhiSR3H8XhY98&#10;I38shQVmB39AhINPPH9PhAc3An9Pg5kasH8kg5T6hn3Yk8XlL33ZkZXP5n3ij4m6t332jbmlh34V&#10;jEiQPH44iv16tH5fictkyn6HiKlOM36nh5Q2NH61hp4aLH6DhiD4fHzNnbPjK3zcmpnN73zul6+4&#10;2X0HlRKj0n0yktGOtX1kkLV5X32ejsBjqX3ajOdNR34NiyU1fH4pia4Ztn3wiF72i3wMp7LhTHwh&#10;o8bMJHw4oAy3I3xSnKGiQHyEmZKNUHy+lqV4KX0Ek+xip31MkVpMfX2Iju008H2mjPwZjX1Tioz0&#10;73uMscPfrnumrQHKi3u/qHW1nXvWpECg23wKoGmMEnxHnLJ3GHyRmThhyXzdle5L130Zktk0j30w&#10;kHsZpny2jJzzeXs6u+beQXtGtlTJKntUsPm0THtoq/efpnuep1KK/nveost2LHwsnothCHx8moVL&#10;R3y4lsc0PHzKlAcZu3wvjmDyGnsBxh3c63r/v8nH3nsDuaqzDnsTs9+eg3tHrnKJ/HuHqSF1VHvS&#10;pB1gX3wdn1xK0HxVmvYz9nxnl64ZzXu8j+DwznrV0HDbo3rQyXDGnXrPwp+x2nrXvBqdaHsHtfGJ&#10;A3tBr+V0iXuAqiJfy3u+pKdKcHvsn5czv3wHmwAZ3HtakSXvs3rB2uvainqy00rFinqny8+w0nqo&#10;xJOcdnrTvbGILnsHtutz3Xs7sGRfTntrqilKInuQpHMzknu0ncQZ6HsKkYTuzXq75aTZp3qd3WbE&#10;rHqH1UOv/HqCzVCbsnqpxbGHgXrYvipzUnsDttVe6nsnr9FJ43tFqNUzbntwn/wZ8nrJkYvxY4dA&#10;fb7dWYZMfczJM4V7ffm05ITiflSgdIRXfqiL4IPSfv529oNkf1Rhm4MFf6pLi4KsgAAz8IJkgD8Y&#10;MYJfgNzvH4XLh7HbKYT3hr/HH4RGheiy9YPOhTqes4NchMGKT4LthF91kIKUhApgYIJJg75KgYIB&#10;g3gzKIHDgzcXxoGrg3vtGoTjkT3ZMYQUj2jFNoNkjbCxIoLmjCedCIJ/iumI0oIgicx0QIHZiMhf&#10;PoGeh9hJkYFkhvYydIEvhjkXZoEGhdvrHIQ+mpvXP4Nzl/PDVYK9lXGvWYIrkyibZYHFkSuHXYFw&#10;j0xy/oEzjZReMoEEi/lIu4DVingx1ICoiUQXEIBwh/HpWoN/pEDVe4LSoMHBmIIqnW+ts4GOmmOZ&#10;44Eql6SGBoDblQRx2ICmkpVdQIB/kE5IAoBTji8xWYAkjI8W/H/Hifzn2ILkreDT64JLqZ3ACIGv&#10;pYasOIERobaYioCwnjmE1IBjmtlw04Azl7ZcboAPlMRHZ3/jkgsxAn+nkA0XHn8Vi+3mUIKkt5rS&#10;eoHvspS+rYFCrbeq8ICkqR+XX4BEpN2Dyn/5oLlv8H/NnN1buH+tmT1G4n+BleswuH87k50XPH58&#10;jZbk54J/wWbRJYGuu6u9a4DuthWpvIBNsL2WRX/sq7uC0X+fptlvH39yokRbFH9QnfZGb38fmgsw&#10;d37Vlv8XVX36jwDjqYJbyznP64F+xOu8NoC1vrmok4AOuLOVNH+nswGB4H9VrW1uWX8fqCNafn70&#10;oyRGC368nqAwQH50mgUXa32Lj9Xio4I/1U3O4oFazmW7LoCJx5Snk3/cwOuUSX9wuoyBEX8XtEdt&#10;r37YrkNaAX6kqJBFuH5lo14wEn4hnIkXfH0wj+Hh0YIq377ODYE92Ce6WYBl0K6mxX+0yWWTjH9D&#10;wlaAaX7ku11tJ36ftJhZm35jri1Fdn4fp1cv7X3eno0Xinznj+rjlY6rfCrQyozxfGa9z4ttfJuq&#10;ioo8fMeXN4kefTaDy4gIfcdv8YceflZbmIZRfuRGhoWXf28v0IURf9cU94UvgLPhd407hazOuout&#10;hPe724pMhE6oyYkyg7WVpYgtg2OCZYcwgzJusYZcgwxafoWhgu9FmoT2gtsvKIRygs0UuYRugzbf&#10;nYxPjvXM+IrLjWu6K4lxi/KnIohbipOUIIdjiYKBC4Z3iJNtgYWxh71ZeYUEhvpExYRihkwukYPh&#10;hc0UgoO/hW/dsoukl+TLGIoklZS4XojOk1qlc4e7kUOSmYbJj4B/sIXijeBsWIUijGNYhYR6iwJE&#10;B4PbicAuC4NdiNYUUYMhh2PcGYr+oR7JbYmPnf62s4hCmv2j44cumC2RLYY+lbV+bYVbk2FrRISg&#10;kTtXpoP7jztDYYNdjWgto4LWjB8UVIJniU/auop/qlLH9IkapnO1MofQoreieYa2nzKP44XGnAd9&#10;SYTkmQBqTYQtljFW4YOLk5NC04LqkTUtWIJSj6EUgoGeiyPZKoo8s4TGiIjErvez5YdsqomhP4ZM&#10;pkqOxYVcomd8TIR8nqhpdoPImyxWNoMpl+9CWYKFlQctF4HekxUUqoDxjLPXuooOvNbFNoiGt6ay&#10;qochso2gFYX5rZqNtYUFqQN7W4QipJBorINtoGhVmILNnIpB6YImmRss3IF1likUy4BejgjWhonn&#10;xk3EAIhcwJaxeIbxuuie8IW8tUqMqYTAsAp6b4PWqvBn54Mbph1VAIJ2oZtBgYHJnaYso4EUmOUU&#10;53/hjiLVeYna0BbC9IhDycywcIbNw4Od84WNvUCLwoSJt1l5o4OXsZhnPoLWrBhUf4IspvJBKYF4&#10;ohgsdIDBmy0U/n97jjHUkYne2lHCFog101mvnIavzGadJ4VnxXuLB4Rcvut4/oNjuIFmtYKdslBU&#10;FoHvrHpA4oE3pawsTYB+nQAVEH8ojj7V15Y8exPEHJPXe26yM5Gue8KgAo/jfAuNzY42fIl7g4yW&#10;fSJowospfbFVfInhfj9BdYi6ftIro4fxf2QRyIgFgHnT2pTxhADCIpLCg4SwUJDBgwyeVI8IgpuM&#10;S41xgmZ6LYvogk5nloqHgjpUfIlEgi5AqIgfgjMrHodRglsRvocsgtrSCZQSjNTAd5Hyi5Kuv4/8&#10;ileczo5IiSiK5Yy/iEJ474tGh3xmgYnvhsVTk4izhiE/8IeShZgqp4a/hVwRtYZphPTQaZNYlXa+&#10;15FAk3StLI9RkYCbWI2ij6KJkowgjhR3w4qvjKhlf4lii1JSvogvihU/TYcSiQEqPYY8iGYRrYW6&#10;hs7O6ZK+nlO9UZCwm4yrq47GmNuZ8Y0Wlk2ITYuYlBR2ooorkgBkiYjjkAlR94ezjjY+uoaUjJsp&#10;6IWwi7IRx4TwiJ3NgZJGpxS75pBDo6OqSI5doEiYo4ymnQ6HHYsmmit1lIm6l25jpIhzlNlRQodD&#10;knM+OYYdkFspqYUhjzcR/YQWilXMJZIPr+26n4/3q9KpE44Bp8mXgoxEo9+GFYrDoE90qolXnORi&#10;3ogRma5QpYbhlrY9y4W1lCMpc4SlkmUSK4Nai87K4JH4uOG5Yo/JtCOn4o3Br3WWYov7quGFDop1&#10;pqdzwYkFopRiGoe9nr9QC4aKmzQ9X4VYmCwpPYQ3lTASUoK7jGPJtpHvwfO4KY+3vK6mp42jt26V&#10;NovOsjyD/Io+rWRyz4jDqLNhUId1pENPboY9oCc88oUCnKkpBIPWl6oSdII0jHrIk5Hty0u3DY+t&#10;xXulk42Pv6uUL4utud6DDIoStGlx+4iOrx1gn4c6qhBO5YX7pWc8lIS6oKoo0oOFmbgSj4HFjIzH&#10;i5Hs1Q+2HI+mzqCktI1/yDOTW4uSwcyCSonvu7lxUIhjtc9gEIcJsCROdoXGqqQ8SIR/o+AoqoND&#10;m14SpIFtjJvITJ30el23ipr8er6mo5g8ex6Vg5XTe32EY5OTfAdzN5FlfKdhjI9ufTpPV42lfcs8&#10;WYwOfmsnbosMfyYO54qlgH3GSJz1gtG1o5ofgmSk4pd4ggOT9ZUbgbSDAZLugZlx/JDUgZdgfI7h&#10;gZZOdo0UgZ47rYt1gb8nCYpmgh0PA4m3grPEtJwiiza0JpldihCjeJbEiPiSl5Ruh/WBwJJOhzRw&#10;4JBChpFfho5XhfpNq4yLhXc7E4rrhRcmsInOhR0PG4jjhKfDMJtfk3Cys5imkZ+iGpYVj96RVpPE&#10;jjOAnpGtjNVv34+ri5heqY3LimpM9YwJiVQ6ioptiHEmYIlGiCgPMYgnhl/BxJrPm9yxT5gbmVug&#10;xJWMluyQGJM7lJt/fpEnkp1u4I8pkMNd0I1Ojv5MRouPjVo6C4nvi/wmIYizi3cPXodSiA3AZJpx&#10;pDWv+5e8oRWff5UpngaO6JLRmxN+aZC7mHVt6o68lf1dAYzhk6VLoosfkXo5mol0j6wl8Ygajs0P&#10;noZtiaS/LpomrLGu0pdrqOieZpTTpTGN4ZJ1oZh9epBdnlhtFo5dmz5cTYyBmFFLFYq9laA5OYkJ&#10;k2clx4eVkagP1YWqirS+DpoDtUKtrZc/sNmdRJScrIOMz5IzqEp8gZAVpGtsOo4QoLVblIwwnTZK&#10;hIpomgI41Yirl2glmocilCoQA4UDitS8/poJveesf5c6uP6cCpSKtB+LppIQr1N7co/mquBrSo3V&#10;pphazIvuootJ6Iognto4aYhZm6MlZYa+lmEQK4R3iu671JobxsSrXpc/wWGa9ZSBvACKn5H4tqV6&#10;go/CsaBqdo2lrMhaG4u4qDBJX4nkpAo4C4gVnzQlN4ZsmDgQS4QDiwS6rZot0AyqYJdFyhyaFJR7&#10;xC+JypHlvkd5v4+kuK9py41/s0VZi4uMriZI8ImzqMQ3v4fdog8lEYYomRAQZYOnixW7OKXgefir&#10;eaIfeo2bkZ6tew6LaZu1e3B7Rpjxe/lrGZZEfJhacpPKfTJJQ5GCfdM3RY+FfoYjQY5hf2UMZY0u&#10;gOq5e6Thggmp16FOgdKaE535gZmKG5sIgV56HphRgU9qFJWxgVdZkZM6gWdIh5DvgYc2uI7pgcci&#10;942tglYMjowuguS4KKQZihOolaCTiSuY351KiEKI8Zphh1Z5DZe2hqtpI5Ujhh5YwZKyhaNH3ZBn&#10;hUA2OY5bhQoitI0LhVIMs4tLhKO25qN2ke2nVJ/vkGGXqJymjteH1pnBjU94D5cejBFoQpSVivVY&#10;AZIsietHQo/niP81yI3biFAieYx6iFwM04qEhiy1pKLcmeSmFp9ll7iWd5wllY6GvJk+k2p3EJae&#10;kZdnYZQXj+lXQ5GyjlNGrI9tjOI1YI1ai8UiTovci44NDommh6y0WKJ5obCk358GnwGVVJvGnEyF&#10;q5jZmY92GZY1lyhmh5OrlOhWjJFEkslGHY78kN41AYzbj18iMos5jngNXYi9iQmzJKJAqbmjy56+&#10;pmmUWJtzoxWEwJiBn751Q5XanMBly5NNmexV75Dll0NFo46ZlN80sIxtkwYiGoqrkPYNoIf2iTex&#10;/qImsduitZ6UrfSTUps7qgmDyJg/phx0YpWRooxlBpL9nyhVSpCRm/tFI45BmSI0XIwLlvIh/Iov&#10;kykN2odMiV2w4qInugahlJ6ItbSSNJshsVKCuZgUrNxza5VaqMFkLZK6pNZUlpBIoStEmo3znek0&#10;AYuymrEh14nDlR0OCoa9iX6v2KIhwo6gjp6AvcGRNpsRuOGByJf0s+VykJUur0RjbJKDqtVT9pAK&#10;prJEII2wouUzsYtondQhtYlplr0OMoZIiZmu76IUy6CftJ53xjCQaZsEwLuBBZfauz5x35UKthZi&#10;0JJWsSZTdY/YrH1Dvo16pwkzcIsroFghmokglrgOUoXqia+ua634eguffKm0eoKQdKW0evOBR6Ie&#10;e1lyI57He+Ni+5uKfIJTW5h8fSZDM5WofdcyNpM4fqIfFZHsf6oKJY9wgUys+q0RgaCeJajygV6P&#10;P6UIgSaAP6FygQBxPJ4igP5iMJrugRJSrJfkgTZCoJUOgXAxyZKTgdIe5pEngpsKW45igxCr3KxP&#10;iUqdHKg3iGOORaRWh4R/TaDNhrJwYJ2Ihh5hbppdhahSBZdXhUtCGZSBhQwxaJH+hQQevZB2hZgK&#10;i41zhJ+quauukLqcAKeZjz2NOaO5jcp+XKAwjGZvhpz0i0lgrpnUilBRZJbViW1Bm5QAiK0xEpF4&#10;iDgemI/XiJQKtYyhhf6po6sUmD6a7KcRljCML6M7lCt9Z5+wkjVuqpx1kJBf7JlXjxFQwpZajapB&#10;H5ODjHEwwZDwi5kehI8ri2QK+4u9h1aoiqqxn6eZ36axnRiLL6Lcmox8eJ9MmAht05wNldpfMZjp&#10;k9VQJpXpkfJAp5MOkEowd5BrjyEefY56je8LV4rQh6uneap7pzaY66ZqpBOKU6KJoPV7qZ71neFt&#10;GJuymyhej5iJmJtPn5WHljxAP5KolCcwNo/4krged43hkBwLp4oFh+Gma6pfrt2X8aY8qzKJaqJM&#10;p4x6zZ6vo+1sUptkoK1d4Zg0nZ5PEJUumsc/05JKmE8v84+Plksea41akgkL6olZiA6lX6pVtpqW&#10;6aYmspSIaKIoroN52J56qmRrc5sjpqVdH5fnoxtOcZTcn9c/XZHznQsvqY8umZQeVozjk8MMI4jH&#10;iDWkeapGvseWAaYVukuHhKIPtcJ4/55QsShqrprtrO1ccpemqO1N5JSVpUU+9JGpoY0vaI7cnFce&#10;Qox/lHUMUYhQiFSjvqozx4WVRaYEwmSGy6H6vUp4T54uuDpqDprBs4Zb55dyrxdNcZRcqqI+n5Fs&#10;pSsvM46Zno4eMowvlGoMd4fwiG2iGLY/el6T4LGNepuFqK0Jeup3bqjOe1JpQqTbe91bFaEGfHxM&#10;dJ1gfSo9S5n7fewtR5cUfs4a/pWcgAEIMZFngaGg+bVsgXSS17DRgRCEu6xZgMp2q6gagLVomqQq&#10;gMBahKBagN5L95y4gRY84plTgWss+5ZggfAa7ZTAgvYIcpBNgzagCbSriL6SBLAPh8KD/audhuB1&#10;8qduhiVn8qOJhaZZ8Z/AhUdLepwihQc8fpi7hOwsuJW+hRMa3pP6hewIq49ThJue/LQDj8eRDa9w&#10;jkSDHqsBjNp1LabRi5hnQaL0iptZVJ83icNK+JudiQY8Hpg1iHQsfZUuiDka0JNKiJII3Y54hdae&#10;FbNqlt+QJq7nlNmCPqqBkup0YKZOkR9miqJyj6VYtJ62jlJKdZscjRw7vJexjBosRJSbi4wa1JKM&#10;iwgJLo2NhjWdPLMAnfWPSa6Bm2eBY6ocmPJzk6XllqRl06IElKtYF55BkuBJ9JqkkTg7XJczj9Qs&#10;D5QMjwca5ZHIjUIJloydhnucX7LCpQuOfa4zofeAp6nEnv1y4qWLnCllNKGkmbNXkJ3bl21JhZo7&#10;lVY7CZbGk5Qr4ZOQkmka85EfjyoJ74vQhrebebKbrDeNpq38qK5/3al/pTpyI6U9oeZkiaFPnvVW&#10;/J18nDlJDZnZmbk6sZZgl6UrsJMdlYIa+pCKkNwKO4shhuuajbKBs5GMvq3Yr7Z++6lOq+FxS6T7&#10;qBdjxqEBpLFWU50koYdIhZl7nqs6UJX+nC8repKxmGIa95AGkjsKe4qNhxaZyLJpu16L9K27txR+&#10;MakostBwi6TFrpVjGKC/qr9VvZzYpy9IDJkro/05+pWqoBsrSZJVms8a8o+WkjgKr4oUhzmZL7JS&#10;w7GLU62ivs99j6kJugRv76SZtV5ijKCKsR9VQ5yarShHq5jpqK05tJVloz8rIpIKnMEa7489kjYK&#10;2Ymzh1aWDr6uexeIr7k3e1h7ULQGe6Ft7q9Fe/ZgnKrNfHZTSqZ3fQ9FjKJdfbw3SJ6RfoEoK5tQ&#10;f2oWxZmfgLEGdpMkge2VSr29gdOH6bhpgXx6lbNLgTptU66GgRdgFqoQgRxS16W9gTxFKaGlgXw2&#10;+Z3WgeIn+ZqGgn4Wzpilg5oGwJH/g1iUd7ztiLOHPbebh9B6ArKGhv5sxa3ThkVflalmhcpSZqUX&#10;hXJEyqEBhUU2sJ0vhUcnzpnShZYW1pfFhjEHApD8hJiTu7xIj3qGjLb6jg15YLHojLVsNa02i31f&#10;FKjPio1R86SHicNEa6ByiSI2a5yciLcnp5kwiLMW3pb+iHgHO5AZhOSTFrutli2F3bZqlEl4sbFd&#10;kndrlqyqkMJehqhCj11ReaP4jiNECZ/ijRQ2JZwGjEYnh5iJjAMW+5YkipkHlY8phSGSZ7s3nMGF&#10;KbX2mm93/rDomCtq7awvlf1d8qfBlCZQ/aNvkn9Dp59VkQo14ptzj+onbpfij1cXKpVCjIkICI42&#10;hW6Rw7rso2+EibWcoJ53Y7CCnd5qXKvEmzhdcadRmO1QkqL5ltlDU57clQM1qZr0k5cnWZdRkjQX&#10;UpR/jjAIao1mhbCRFrqyqjmD4LVUpvR2v7Auo8BpwatmoKRc6KbrnexQH6KLm3FC+Z5qmUI1bpp+&#10;l5EnQ5bNlM4XcZPVj6oIvYy1heiQXLqAsTCDJrUarZZ2Ca/pqgNpEqsSpnpcTaaNo1xPnaIkoIVC&#10;l53+ng81L5oNm3AnLJZRlzkXiZM9j+kJA4wfhhiPprpMuHKCe7TntHd1aK+wsIFoeKrLrJFbw6Y9&#10;qRZPKqHMpe9CQJ2iots0+JmsnrEnF5XomUMXm5K/j/YJPYulhj+PBLoZwA6B7LS6u5p05q+DtzRn&#10;+6qRsuZbVKX8rxhOzaGEq0pB+Z1Xpro0y5leoU0nB5WTmmMXqpJakAAJa4tChl6KacdLfCB9y8Ey&#10;fE5xMrtofIFkobYbfL5YIbEYfTJLo6w7fcU+v6enfnExWqNvfzgjHJ/PgCkSn53JgWcE9ZSngi6J&#10;88Y8goh9Q8BMgihwqLqZgdhkLLVLgaBXu7BKgZ5LSqtvgbw+dqbcggYxJaKegn4jBp7rgzYSw5yt&#10;g+0FR5N5g3WJUcVgiP18xr9viB1wQ7nEh0tjy7SLhpBXYq+ShhZK/Kq5hcM+NaYmhakw96Hjhcwi&#10;8p4ehkoS4puwhikFkJJug8OI7cSzj3x8Yr7BjhVv47kYjMJjdrPli5JXFq7wiqpKuKoYie09/aWF&#10;iWgwzqE9iSgi4Z1oiWgS/prPiB8F0JGDg+6IhMQIlc577b4fk/xvarh7kjtjB7NGkJhWta5Qj0RK&#10;aKl0jiI9v6TejTowqKCPjKci3ZymjIwTNpnXifgGMpCOhDCH/cN9m+p7Yr2Vmb5u4Lfvl51ihbKz&#10;lYxWRa21k9NKDqjSkk49fqQ4kRAwhZ/hkD0i45vgj1oThJjTi6kGro+ZhISHjMMZojJ67L0mn49u&#10;ard1nPtiFrIymn5V5a0vmF5JwahFlno9RqOnlOowZp9Kk9wi6Js1kb8Txpf0jRsHF47GhMuHF8LC&#10;qJt6cbzFpYVt77cKooJhobG9n5xVgKyznRxJcqfDmuE9DqMhmQswS569l04i8JqZk+0UAZcwjYYH&#10;cY4ThQiGl8Jxryh57bxuq7xtabaqqF1hILFQpRRVEaw+oj9JG6dHn7481aKhnZcwM544mnwi/JoH&#10;lfMUNZaBjaoHvY18hTuF/MIitdl5aLwhshts9LZZrmZgrrDyqsBUrqvap6FIz6bdpN08o6IzoYcw&#10;Hp3FnSkjB5mMl6gUYZXwjccH+40BhWWFXsHavL148bvguKBslbYYtJJgU7CnsJlUX6uIrSdIkaaH&#10;qUY8e6HapK4wDp1pn04jD5kol7UUhJV7jd8ILYydhYd+ytAGfgFyoMnkfa1mpMPWfYda7L3pfadP&#10;R7hEfg1DprLKfpw3pq2of0grKajvgBYd0aTdgRgOwKGcggQDlZYIgmp+bs8QhApyScjygztmU8Ln&#10;gpxapLz+gktPB7degj9DbbHmgl03e6zCgrQrFKf/g0Ud3KPVhCcO+6BkhCsD75TRgql+QM4oigly&#10;Gcf/iMlmIsH3h7tadrwmhvxO3LaOhoJDR7EWhjY3XqvyhjQrBacohoAd5aLphz4PMJ9OhhIEP5O/&#10;gt9+L81tkAtyB8c3jmlmEMErjPRaZbtni8lOzbXSiupDOrBZijs3Uqs1idgq/qZnidEd7aIXihEP&#10;Xp5Xh74EhZLOgw594syqlfxxxcZ3k/ll1sBukiJaL7qqkJBOoLUUj1BDGa+VjkY3PqpujY4q+6WZ&#10;jUgeCKEyjKsPrJ1IiVME7pHVg1V9hcv1m8hxaMXKmWZle7/Bly9Z2rn0lT1OWrRXk6NC6K7RkkY3&#10;I6mkkUkq/aTGkMseM6BEjv8QEpwuiskFcpDdg659LMtroadxFMU7ntNlLb8snDNZkblWmeNOH7Oz&#10;l/JCva4nlkU3DKj2lQkq/qQRk+IeWJ94kPwQaZs8ixgF4pAIg/t85Mrtp5hwycS3pF1k4L6goVpZ&#10;SLjBnq5N47MZnG1Clq2Hmn02+6hTmQIrB6Nmlq0eg568kswQuZpmi08GQo9UhDt8r8pyrZdwhMQ4&#10;qhhkkr4bpslY+rgwo8NNprKCoUBCcKzsnyM28ae0nMIrG6LCmUAet54LlHwRBpmoi4MGk467hHJ8&#10;YMoHs7BwO8PLr+xkTr2orFNYt7e0qPxNcLIBpkVCUKxno3426actn+crLaI2m2oe5Z11lOQRR5kJ&#10;i68G1o4+hJ98A8mwue9v9sNztdVkF71LsexYgLdPrk5NRbGZquRCNqv8pvw246a/omwrPaHFnScf&#10;Cpz9lP0RfJiKi9IHC43ahMP0vXyjel3gUnzces/L0n0me1S3NX2Ge/Wifn3GfIaNo336fRV4d34z&#10;fZJi3H5ufgZMjH6gfnU0tX64fsgYpX6Yfy7yVXsbhK7eBnt2hBLJp3vdg4W1LnxWgw+gqHyugsyM&#10;Anz5gp53BX1Igmthl32VgjdLen3YggUz5n36gdEYMn3CgdbwBXnjjoXbxnpbjPbHhnrRi3+zRHtF&#10;ijCe8HusiSWKe3wMiDV1rXxvh05gbnzNhnBKg30ehZszLH1LhOIXzHz9hHXuBHjsmD3Z0Xlylc7F&#10;onnrk4KxeXpQkW+dTXrBj5yJBns1jeF0aXuojD9fXnwXirBJp3x1iTUyhnyrh/0XcXxJhsbsLngp&#10;ojDYAXivnuDD33knm72vz3mMmOGbyHoGlkaHrXqFk8FzQHsEkWFeZ3t9jx5I6HvjjP4yBXwZi08X&#10;V3uViQDqnXd4rCjWZngGp/7CRniJpAiuTnj7oGOaanl8nQSGd3n/mbtyNnqFlp5dkHsDk6hISHtq&#10;kOQxqnuYjs0XdXrpixfpDnbzthvU7nd6sS3A5Xf9rG2tAXh7p/uZO3kCo9GFanmJn75xUHoUm+Bc&#10;1XqXmDNHvnsAlMsxW3soklcXj3pWjODnknanwBrTiHcZunK/kneStPWrwHgWr76YFnigqtGEaHkm&#10;pfpweHmvoV1cLnownPpHSXqWmO8xGHq+lfMXpXnZjmbmM3aUyinSLnbmw9y+QndLvbSqgXfPt82W&#10;8nhVsiqDZnjWrJxvqHlWp0ZblnnLoixG6HoonX8w4XpYmTMXt3lvj6/lB3Zk1FnRBXayzW+9IHcU&#10;xqepbHeWwBaV9XgaucKCh3iVs35u9XkKrWhbFnlzp5NGmXnIokMwtXoAm+gXxnkZkBPkE3Yb3rrQ&#10;FHZ71zq8NXbnz9WojHdoyJ6VKXfowZSB03hfupRuZHjMs7RarnkrrRtGWXl6poUwkXm4nhQX0njT&#10;kBvnTYOAeNjUP4LxeXHBCYKDeg6tloJHerKZ9YIBe2CGK4G4fBhx9IGIfMNdQIFmfWZH1IFHfgAw&#10;1IEpfnEVmYE1fwHlIYICgqrSKYGagka/DIFLge+rtoEkgbCYQoD1gZeEqYDEgZFwn4CpgYtcF4Ca&#10;gYVG3YCJgYEwIYBygXQVT4BdgbPjBoDejBnQHYCJite9GoBIia2p8IAliKmWqYAGh9GDQH/ohwxv&#10;Yn/fhlVbB3/ghahF/3/bhQcvgX/KhIAVDH+XhCjhNn/+lXDOWn+1k1+7ZH94kWqoRn9Oj5+VIn84&#10;jgmB5X8ojIhuN38siyBaDX84ic1FOX88iJAu8n8xh5QU0X7khlDfaH9CnwHMm38CnBa5tn7KmVGm&#10;sH6dlsWTsH6NlHGAnX6HkjNtHX6TkBlZJ36mjh5Ein6vjEcugn6eiuIUzH4oiGfdxH6rqH/K9n5y&#10;pMi4Hn4+oT6lNX4UnfmSWX4Imu1/bn4Fl/ZsHX4WlStYWn4tkolD9n40kBwuMX4Xjl4U9H1rimDc&#10;NX4/sfrJfX38rYm2u33DqUOj7n2bpUCRMX2SoXd+aH2SncFrPn2omkJXqH3DlvZDdX3Jk/Qt6n2h&#10;kekVFnzJjA/ayH30u4bIH32itmy1cH1hsXeit305rLqQF30wqDd9b30vo8hqbn1Fn5VXBn1em59D&#10;BH1hmAgtrX00lT4VM3xAjX/Zf33ExS/G2X1kv4W0MX0YufShiHzvtIqPA3zir1l8e3zbqjtppnzq&#10;pVZWcHz7oLVCoXz4nIstdnzNmDUVS3vMjmbYZX2YzxbFwn0wyNezIHzewqmghHyzvJeOFHyjtrl7&#10;qXyVsO5o+nycq1RV8HylpgRCTXycoS8tSHx0mq0VX3tujnPXfX1u2VDE3n0D0myyQ3yvy5mfsXyC&#10;xOCNVHxuvlJ6/3xct9RocHxcsX9Vinxgq35CCnxRpQwtI3wsnKgVb3sijn7aC4qtd2fIJolheCS2&#10;CohJeNijmod/eX+RDIavekh+XoXfeyRrKoU5e/RXaoStfL1C74QwfX0syoPZfg4SdYP9ftfYEolL&#10;gNrGP4grgKq0N4cxgH6h4IZwgFiPeoW0gGF8+4T7gIJp8oRogKRWXoPtgMlCFoN8gPAsN4MmgQ4S&#10;WoMXgXLWIIgRifvEXocQiPqycIYwiAWgPoWBhyKOA4TYhnR7r4Qxhdxo0YOuhVNVaYNAhNZBUoLY&#10;hGYrs4KChBYSQoJLg8DUUIdMkuTCooZWkSKwyoV5j26es4TEjdCMnIQhjHB6coOEiypnwIMKiftU&#10;iIKkiOFApIJCh+ArPoHthyYSLYGXhcfSiIakm/3A74W4mXWvLoTflwGdMoQklKqLQIOFkph5PoLu&#10;kKFmuoJ7jsxTtIIajRVAB4G4i4Yq4YFZinESPYDUh7/Q7IYTpQW/WYU0ocWtp4RinpubxoOjm5KJ&#10;9YMFmNF4GoJxli1lxIIBk7NS8oGikWE/f4E7j0sqmoDKje8SbYAKiZnPdoW8rhu98oTQqimsU4P0&#10;pkuaiYMyooyI1oKUnxd3HYIDm8Bk8IGWmJ1SS4E4lbA/CYDPkxQqXYBNkVoSln9diy/OGIWCt0m8&#10;nYSCsrGrDoOYriiZXYLTqbqHyII0pZd2LoGhoZFkJ4E0ncZRr4DVmjs+nIBnlxsqJH/clGMSuX7K&#10;jInM0IVWwJq7UYREu3Gpy4NOtlKYOIKHsUSGwIHlrHx1RYFLp9FjZYDZo19RGYB2nzU+NIADm5Qp&#10;7X9zlxQS135NjL3LnoUoyh26KoQNxGmos4MRvriXO4JKuQ2F3YGjs6J0fYECrlJiv4CMqTdQmYAk&#10;pG493X+tn+spvn8bmVIS733ojM3KkYT70+25MoPdzaan0oLgx12WboIXwRKFJYFtuwBz24DHtQli&#10;OIBMr0FQMX/hqdE9ln9mo2gpmX7Smx4TAn2WjNrM05Imdmy755A3d0Cqzo59eA2Zb40VeM6H84u7&#10;eaV2W4poeolkNIlAe1tReog5fCQ9/YdQfOwosoa9fZ8PioaBfsDK85DKf126EY8Tf1mpCo2Bf1SX&#10;yowof06Gd4rhf3J1DImif6pjEoiHf95QiIeJgBQ9Q4akgFIoQYYJgJ8PnYWYgTTJJo+qiA+4XI4T&#10;h0Snb4yahoCWS4tQhcmFHYoahUJz2ojrhNFiCofdhGZProbnhAc8nIYGg7wn3YVmg6YProTKg2DH&#10;fo7UkKy2zY1Ijyml+YvYja6U74qSjECD4olmixByw4hDifthGodAiPNO6YZTh/08B4V4hygnhITT&#10;hrQPvYQVhUnF3Y4tmVu1PYyrlyOkfos+lPaTkon2ktmCpYjOkQJxq4eyj0hgLYa1jaJOK4XMjBc7&#10;foTvir8nOYQ6igAP4oNLhyPEVY22ofSzuYw5nw+jCorOnDmSPIl+mXqBcohVlv9wnIc6lKFfSYY/&#10;kmFNeYVUkEg7AoRvjnUm/oOijX4QGIJ2iOHC7I1gqpqyYYvdpwyhx4pro4+RFYkUoCqAaIfrnQdv&#10;sobRmgBehIXXlyNM34TslHs6l4P/kjImzIMdkKMQR4HAil/BmI0ms1ixGouVry+gkIoYqxOP9Yi9&#10;pwx/ZIeSo0VuzYZ1n5pdxIV5nCFMSISMmOk6LoOZli4mmIKnk2YQboElixzAWY0CvDuv24tft5Cf&#10;WonWsuiO04h6rkd+XYdKqeVt5IYlpaBdAYUloY1Lr4Q0ncY5woM7mpYmYYI+ldcQkICiizO/M4zb&#10;xV6uwYsvwC6eTYmhuvqN14hDtcJ9eIcOsMdtGoXiq+pcV4Tepz1LKoPpous5ZYLrnoEmMIHll98Q&#10;q4A2i0W+M4ywztmt1osEyRWddIl1w0yNC4gXvXx8v4bdt+Zsd4Wssm9bzoSkrShKvoOsqAg5GoKp&#10;oaQmCYGdmX8QwX/gi1S/fpnFdbevpZdHdpafnJT4d3GPR5LxeEd+2ZEJeShuUo8uehNdNI1/eulL&#10;fov5e7c4/oqlfIokjInhfV8M4oj0fuK9o5ixfjet45ZNfkmd9pQUfl2Nw5IffnJ9fJBIfq1tH458&#10;fvtcLozWf0JKq4tSf4s4Y4n6f+MkPIkngF4NFogFgSm8EpexhnmsYpVlhdKciJNAhTOMbJFYhKJ8&#10;RI+QhD5sDI3Tg+9bRIw2g6NJ7Yq3g2M32Ylfgz0j9oh9g2MNRIcxgyy6mZbSjrirAZSTjWibP5J5&#10;jB6LPJCait57MY7eidtrGI0viPRac4ueiBFJRYonh0A3X4jThpkjt4flhnENbYZ2hPG5I5Yllvup&#10;l5P0lQeZ6JHikxmKApACkTR6F45Lj5RqHoyijhJZoIsWjJxInYmiiz826ohJiiAjgYdFib0No4Wl&#10;hqi3xZW1nyCoM5OMnI6YjpF7mgWIyY+Rl4t4/o3XlVJpJ4wtkzZY0oqhkTFH/Ykqj1I2fYfFjcYj&#10;VYaijQwN4oTHiEa2X5Vpp12m65M5pCmXYpEhoQKHuo8une94C41ymxloUovHmGBYH4o7lclHcojB&#10;k2g2H4dSkXYjL4YVj+EOGIQJiYi1F5U2r7ultJL5q+2WPpDVqC2Gq47dpIJ3F40doRNne4tvncFX&#10;a4nhmptG5Ihjl7k1vYbslWgjBIWZkl0ORoNniaez+5UXuDykjZLIs/GVF5CZr6yFko6fq292F4za&#10;p29mmYsko49WrImRn9xGTogQnH01U4aRmY4i0YUtlI4ObYLficGy7ZT3wPWjhpKdvC+UF5Bnt2eE&#10;nI5tspx1Noyjrg5l04rlqaJWBYlOpWZFyofJoZE09oZEnQwio4TSlmAOjYJvidex+pTVyf+ip5J3&#10;xLKTSJA/v2GD1Y5Fugl0gIx2tO1lM4qxr/ZVfokXqzRFX4eQpjE0qoYFn9gifoSJl1MOp4IVieiy&#10;zaGkdXWj755VdnOU3JtSd2GFd5jCeDN1/pZXeRVmb5P+egBWSpHRet5FjI/We7gz/Y4kfJ0gZI1K&#10;fY8Khotuf2axTqCHfYmieZ1efcWTdpp2ffeELpf3fht01pWafmJlbJNNfrpVbpEnfxFE3I8sf24z&#10;go1zf+EgL4yAgIkKx4pvgXGv5p+JhVihJJx8hPOSNpmqhISDBJc3hAhzyZTog7hkf5Kng39UppCI&#10;g0tEPo6QgyczE4zTgycgAYvJg4oLAYmNgz+ucJ7HjRyf2Ju+jCGRDZjyixmB9paCif5y1ZQ9iRxj&#10;qJIJiFNT8Y/0h5FDr44BhuUysYxDhm4f14slhpYLM4jHhNWtGp42lPOekpswk2GP3JhkkcGA4JXw&#10;kAxx25OujpZizJF/jT1TOY9ui/FDII17isMyUou1id8ft4p4icYLdYfthl+r7Z3OnLWdXJrNmpCO&#10;rJf/mF1/ypWClhVw45M9lA9h85EKkilShI74kFhClY0AjrMx+IssjXIfnonKjK4LwYcJh9KqrJ15&#10;pI6cOpp4odCNpZennwR+2ZUhnCdwDJLZmY5hN5CllxdR6I6RlMJCHYyWkqcxqoq1kRAfiYkyjysM&#10;A4ZGiB+pgZ1ArIubIJo1qTaMnpdcpdd95pTRomlvMZKFn0Jgd5BMnD5RSI41mWZBoow1ltoxWIpL&#10;lO0fbYiukVoMO4WgiEWoe50ktKyaDpoFsNqLipcerPx85JSRqQluSJI+pVxfq4/9odZQnI3inoBB&#10;G4vem4ow/InrmJkfSIg5k0kMaoUUiGWnjZ0EvP6ZGpnZuLWKmZbrtFt8AZRdr+ltepIEq7pe94+6&#10;p7VQBY2bo+dApYuUoGowq4mam6wfJ4fYlOUMkYShiH+mvJzdxZSYT5mxwMuJ1pbBu/R7SpQytwZs&#10;1JHVsldeZY+ErdVPi41hqYtARotYpHcwaolXniIfDIeJlP4MsIRFiJSmU6mXdXmYRqXKdmGKEaI+&#10;d0B7n58WeBFtHZwZePRejJkxeeNPYZZ5eso/nJP6e7Mu/5HhfKwcN5DvfcEIao2mf92lGKh+fRqX&#10;FqTUfU+I8aFjfYN6lJ5KfbdsLptZfgtdu5h7fnFOs5XIfto/E5NJf04upZElf98cIJAPgLoItoyZ&#10;gbKj4aePhIyV8qP6hCuH4aCZg8h5nZ2Mg2NrUJqngypc+JfTgwhOEJUmgu8+lpKngusuVJB8gxMc&#10;DI9Gg70I+Yusg1CilKbei+GUyaNMivaG25/sigl4spzciRZqfpoAiFZcP5c4h61Nd5SShw8+JJIV&#10;hosuDY/khkcb+o6ShrwJNIrbhL2haaZVk1CTrqLDkdqF0p9ikF93wZxMjtxppplyjZJbgpatjGVM&#10;25QJi0U9r5GLikktxY9OiaYb8I3ViY8JgYn5hh6gb6XomrGSqaJbmLOEz576lqx20ZvdlJlo0Jj+&#10;kshayZY2kRpMQpOPj4E9O5EMjhotf46+jSkb7o0XjBwJ2YkPhqmfW6WVoieRsqIFn5iD756fnQB2&#10;Apt7mlloF5iZmABaKZXNlc5LvpMlk70815Cdke4tQo5BkLob7IxyjksKJYhIhtyeVqVbqbuQuaHB&#10;pp+DBZ5So3t1K5spoEtnVphCnW5ZgZVwmr1LNJLFmDc8bZA4lgYtAI3QlEEb4YvikDgKZYeehwid&#10;a6U2sXKPvaGLreCCBp4RqkZ0QZrkpp9mhZf2o0lYy5UcoCBKnJJsnS07+Y/bmqYstI1pl3oby4tj&#10;ke4KnIcPhyycg6UOuVSO1KFctVSBJZ3bsUtzcpqrrTVlzJe3qWhYKZTUpc5KFpIgonY7kY+LnxAs&#10;cI0Rmi4btor5krwKyYaZh0ubrKTkwXiODqExvQCAbp2vuIVyy5p9tANlNpeEr8ZXp5Saq79JqZHi&#10;p7I7Po9LoposOozKnFkbpYqjkrEK7IY7h2OaS7GxdaiM9q1/dmZ/jql4dytyBqWwd/lkdqIbeN1W&#10;2Z6dec9Io5tSesE5z5hNe7kqHJXJfMYYG5S/ff4GlI+UgESZSbCffNaMCayHfPN+tKiUfR9xPKTc&#10;fWFjwKFRfcJWPJ3afjVIIpqUfrA5bpeOfzwp5JT8f+wYJJPDgPwG6o57geqYR6+9g/iLGKuwg4R9&#10;16fHgx9wd6QZgtBjEqCYgqxVpJ0rgqBHppnpgqI5FJbigr4pspREgxEYLJLhg/oHNo2Dg1+XNK8P&#10;iueKHasGifV89aceiRFvtKNpiERiZJ/vh6NVC5yNhxtHK5lQhp84vpZIhkQphpOfhjYYM5IYhqcH&#10;eIyohKeWPa6BkfWJMKp6kIB8F6aRjxlu6qLWjcVhsJ9djKZUb5v9i6NGrZjBirA4ZJW1iecpVpL9&#10;iYcYQZFHiSUHzou/hUeVdK4ImPmIXaoIlwZ7QqYglRpuIKJfkzlg/Z7ikZxT1pt9kCRGMJg/jsM4&#10;CJUsjZspJpJijP8YV5B0i2UIMYrShYqUk621oAyHk6mtnZJ6iqW+mxxtcqH4mKtgYp53lpBTUpsN&#10;lKFFxZfNktU3uZS2kVMo/JHbkGAYaY++jVIIhooGhcOTt611pzaGvqlipDp5wKVqoUFsuaGfnk9f&#10;vZ4Ym7tSxZqomVtFUpdllyc3ZJRJlVUozJFhk3IYcY8fjwYIzolZhfSS6a1Arn6F2qkkqxl42aUk&#10;p7dr6qFTpFpfBp3FoVhSJppMno1E0JcEm/w3A5PjmcUokpDwlkUYbI6TkIMJC4jHhh2SAa0RtfGE&#10;/KjwsiZ4CqTprmFrMaETqqVeY51+pzpRmZn9pAtEXJaxoSg2rJONnZ0oXZCRmKQYZY4ekH8JPIhP&#10;hj+RGKzovauEN6jEuWt3YqS6tTxqnKDfsSVd351FrVlRJ5m+qc1D/5ZupcA2ZpNGoLEoM5BDmosY&#10;YI2/kHsJZIfvhlqOk7nvdlCCBLULdw51YLBkd8tonqwbeIRb36gGeV1PGqQNeklBxaBTezoz15zr&#10;fDUlBpoVfUUT1pjpfogE85FJgKCNyrjhfReBTrQWfUV0vK+DfXdoBqtFfa1bV6c3fglOpKNDfn1B&#10;Zp+JfwAzlJwZf5sk6ZkwgF8T+5fKgYAFUpAmghyM+bf6g+KAirM6g4V0C66xgy5ncqp9gt5a1qZ4&#10;gr5ONKKIgrlBDJ7Qgs0zVptcgwMkz5hhg3kUHJbJhCYFpY8kg2yML7c2inl/yLJ9iapzWq34iN9m&#10;36nFiBtaV6XFh4ZNxaHbhwxAtJ4mhqozG5qxhnIkuJeqhpcUOZXlhnoF745ChAOLdbagkS1/ELHl&#10;j+Nyqa1djp1mQKkmjVxZy6UljFJNTqE6i2dAV52Fipcy3ZoLif4kopbyieQUY5T1iKYGTY1ThEKK&#10;1LYol9N+Z7Fslg5x/6zglEllmqihkoZZOKSakQpM1KCqj7Y/+JzxjoUyn5lvjZwkj5Y/jTkUl5QC&#10;ip4GuYxhhIyKILW/nnN9x7EDnDRxbKxzmfJlC6gtl6xYuKQilb5Ma6AtlAE/p5xwknIyaZjnkUAk&#10;fpWkkBkUw5MyjE0HFYuShMqJabVppR99G7CponBwyqwUn7xkc6fGnQFYM6O2mqdL+5+7mIY/UJv7&#10;lqAyMJhslSwkaZUYkrIU5ZJ8jcoHZIrihP+ItrUlq+R8X7BeqOBwEKvBpdNjy6dqordXoKNTn/tL&#10;gJ9TnYA+8ZuOm1Ax8Jf4mP0kTpSYlRUU+5Hdji8Hp4pNhSyH9LTksvJ7qrAcr4Rvaat7rBVjNqcc&#10;qKJXHqMApY5LE576osI+nJsxoAUxt5eWnDIkNpQrlxgVC5FYjjsH3YnThVGHOLSnumN7C6/jtmFu&#10;4qtCsnpivqbdrrlWtaK9q1ZKu56yp/4+V5rlo9YxipdGnsQkIpPTmG4VGZDtjkQICYlxhW+DM8Ju&#10;dzl3Ubzyd+NrYbe7eIlfW7LveSlTZq5WefVHcancetw6+aWre8st7KHYfMkf956tfd8P6JzBf0sD&#10;ipLFgO+Cq8FgfaR22Lv8fctq9bbVffFe+LIPfhZTDq17fmtHJakDft46vaTOf2stx6DvgBYf9p2o&#10;gPIQJZuFgeQD8JGZgkeCEcBthBV2RbsUg7lqc7X4g2Bel7E8gwxSvaysgu1G36g3gu86h6QBgxUt&#10;p6Abg2kf9Zy+hAkQWpprhC8ESpCPguaBjL+Lilx1vbo5iZlp97UkiNheO7BxiBhScqvlh4tGoKdw&#10;hx46VqM+htYtip9ZhsYf9JvvhycQiZlxhjQEmY+lgxyBDr7hkLl1O7mKj4Rpd7Ryjk9dya++jRxS&#10;EKsxjCNGUaa4i1A6HaKEiqUta56aikIf+5sailEQyZhqiBYE/o6xg2CAnL5glv10wrkClVFo+bPi&#10;k6ddSK8kkf9Rn6qRkKBF9qYSj3A53aHZjnItTJ3jjdEgCJpJjScRFpdhic4Fco27g6+AFL3gnSt0&#10;TLiHmxFojLNlmPZc2a6flttRPaoGlRhFqaWBk4w5p6FEkkAtMp1GkWcgE5mUj5MRWJZ9i0YF1ozq&#10;g/J/hL1yo15zy7gZoORoFrL0nmZcZq4km+JQ2amHmcFFWqT+l+E5cKC8lk8tGJy1lNcgHZjxkcQR&#10;kJW0i+AGKow3hCt+9r0aqaNzPre5puZnj7KLpB1b6a2xoUFQbqkPns1FBaSDnKQ5N6A8msgs/Zwt&#10;mAAgJZhZk8gRwJUDjAAGcoughFt+ZbzCsEZyurdjrR5nFrIyqfZbe61PpsxQEKiqpA9Eu6QboaY5&#10;BZ/Qnq8s5pu5mqggLJfZlXsR55RvjBoGrIskhIN937xst1hySLcXs4lmtLHqr+FbIqz/rHRPxKhX&#10;qXNEgKPGpgY43J94odAs1JtcnMkgMpdylcUSBpP4jDAG24rBhKN3t8tEeM9sR8WseQVg6MAqeVlV&#10;pLrKed1KgrWXep0/aLCGe38z16vHfHAntad0fXQao6PgfpYMU6AlgAQCP5QggTh3iMo+fuxsGcSt&#10;fqNgvr8vfn5VgLnRfo9KYrSift0/S6+Uf1EzxarOf+sntqZpgK4axKKygawMpJ7Qgj8CrJLrgc93&#10;O8k4hPNrw8OwhDpgcr46g6ZVWrjjg0xKSrO4gy4/OK6ogzczuanhg3UnuaV0g+8a4qGkhMoM7J2g&#10;hDgDDZHaghB24sg+iu5rc8KwidlgNL0+iOdVPrf4iCpKPLLPh6U/Ma27h0gzt6j5hyAnvqSRh0Ma&#10;/KC1h64NLJyThfMDYZDpgkl2lMdzkOtrJ8Hej3Bf7rxojhdVArcljPFKDLH6jAw/EKzgi1Izp6gd&#10;itUnxKOwirYbJZ+7ilUNgJt4h5QDzY/wgpJ2a8bNlrlq7ME2lNdfo7u6kxZUq7ZtkYpJwbE8kE0+&#10;26wcj0UzjKdSjoUny6LXjjcbWZ7BjLYN5JpbiRAESI74guV2DcZCnHxqo8Cmmi9fYrskmAhUYbXO&#10;lhpJgLCYlIg+ratykzQzdaaikjgn0KIbkVQbhZ3qjr4OOZlmiZ4Eso4jgy11rsXCokNqVcAgn5pf&#10;HbqWnRhUF7U3mtFJQ6/+mPA+g6rUl1ozY6X/liUn2qFtlCMbsp0lkJUOhZiPidEFDI1ug2l1YMVH&#10;qBBqB7+epS9e0LoMomtTzLSjn9VJBq9onbE+XKo+m+kzVqVjmeUn66DHlrkb45xtkkgOzJfQigEF&#10;WIzVg511D8TSrh9pvb8qqudei7mVp9RTirQkpPlI0a7nop8+Oqm+oEMzS6TenQon+qA6mOUcDpvS&#10;kvgPB5cxiikFloxYg8d0wMRqtHdpfL7IsLheVLk1rT1TVrO9qixIp65/pz8+H6lWo8EzQqRzn5Ao&#10;Bp/ImqIcMZtWkw8PNpaxikkFyIvzg+npvHlidNvWUHnldePCyHpfdtavFHrNd6mbQXs8eKKHS3ur&#10;ebBy7Xwjep9eFXyde3lIgn0IfEUxVH1JfNQV2H0gfT3nlneGfyfUR3g5fyLA13jgfxqtM3l2fxCZ&#10;i3oFfziFynqRf3hxmHsif6Nc6Huvf8RHhnwqf+AwnXxwf+sVi3wkf/zlXnYCiTTSHHbbiDG+yneg&#10;hz6rYnhEhmSX7njshcGEXnmThTRwWXo4hKFb1XrVhA1Go3tcg4Av+nuogwkVRntHgrLjU3S5ktjQ&#10;JHWpkPe87XaBjy+pqHc0jY2WYHfzjCaC/nizitZvKXlpiY5a1noQiFFF2XqghyQvaHryhjAVCXqF&#10;hRbhW3PTnI3OSnTCmeG7MHWel06oCnZblOSU6HcokrqBsnf3kKZuDHi4jqdZ7XlpjLxFJnn+iu8u&#10;9HpNiYgVAHnKh1/fsHMxpjzMqXQcosu5nnT3n3SmkHW6nEeTkXaMmV2Ag3dglottCngpk9VZHHjh&#10;kTtEjHl5jtAunnm/jQUVJXkaiX3eLHKXsAnLOHOGq9G4QnRkp7KlSHUro7ySZ3YCoA5/fHbbnHhs&#10;KnermQZYZ3hqlbpECHkEkrEuVHlDkI4VRHiEi03cvXIrueTJ1nMXtO227XPzsA6kBnS4q1eRQnWQ&#10;pux+enZqopdrU3c6nmxXwXf5mnBDlXiRlsouFXjQlB0VXngEjNjbYHH0w8bId3LUvii1lHOmuJ+i&#10;vnRjszmQFnU3rh19cnYMqRdqfnbVpDZXJneLn4pDM3gdm0ct3nhhl0wVdXeZjiXaKHHGzcjHQnKf&#10;x4y0Z3NqwWGhoHQfu1KPEXTutYd8i3W+r9BpxXZ/qjVWo3cspNNC43e4n/QtsXgDmfMVh3dAjo7Z&#10;IHGX2APGRHJx0SizdHM5ylqguHPnw6KOPXSyvSV70XV+trhpL3Y4sFlWOXbeqjlCoXdmpBYtjXe2&#10;nBIVlXb6jpjc/n/Tc6rK33+cdNC4iX91deGl3n9ndtWTEH9gd+OAHX9beQFsp39wegZYp3+RevpD&#10;63+ve94tin+/fIMS3H/VfQ3at34vfWPItH4nfY22gn4kfbikB34rfeWRa349fjF+rH5Tfo1rZH59&#10;ft1XkX6xfyVDCX7cf2ks737uf5QSuX7jf9jYwny5hvjGu3zShjy0m3zuhYuiU30NhO6P5303hHl9&#10;V31khBVqO32hg7JWlH3kg1JCPn4agvcsZX4vgqsSmn4MgmTW+3uzkDzFAnvcjrKy9Hv/jTmgw3wa&#10;i9mOfHxRiqp8F3yRiY5pJ3zdiH9Vrn0rh3tBin1phokr6n2AhckSfn1QhKLVBHrLmZbDPXsGl0ax&#10;Vns2lQmfPHtTkumNGXuUkQF63nvgjy5oHHw2jXFU1HyLi8lA5nzMikErhnzdiRsSinyRhsfTZ3oG&#10;otTBpnpVn8uvy3qUnNWdx3q4mf+Lxnr/l2N5tHtRlNxnIHutknNUDXwGkChAWHxGjg8rOnxJjJUS&#10;tXvViMbR6HmIrDDAPHnLqGmudXoFpLechHowoSaKoXp8ndF4sXrSmpJmRns0l3hTYHuRlIk/3HvR&#10;kd8q+HvIkBsS23s1invQhXkstZu+5HlesSGtK3mPrLybT3m+qHmJiHoNpHF3unpjoH1leHrFnLVS&#10;wHsimSA/bntflegqvXtQk2MS+nqsi+/PP3jjvw29l3kJufyr4nkztP2aG3lksByIcXmxq2x2xHoC&#10;ps5krnpfollSKXq2nh4/Cnrumlgqh3rglk0TFXo5jOfOC3ilyKC8bHjEwv+qxXjpvW2ZEXkbt/WH&#10;gHllsp9173mxrVdkAHoIqDJRqHpZo08+tnqMnuEqWXqBmLkTK3najPbM+Hhx0nG7cXiKzDap3nis&#10;xg2YOnjewACGvXkmugN1Q3lutAtjdHnArjFRQHoMqKU+cno8oqMqNXozmqoTPXmOjQLQO4a/co6/&#10;O4Xfc9Ct9oUadPqcSISBdgCKgYP3dx94nYN0eE5mG4MYeWZTAILTem4/J4KYe2kploJ0fCYP+4J3&#10;fQLODIU8e9S9KISGfCisB4PjfHaah4NdfLuI8YLqfSN3PoJ+fZ1k7II1fg9SA4IAfns+YoHPfuMp&#10;G4GpfzEQA4GIf7XMTIPuhPW7ZoNRhHGqUoLGg/GY9IJWg3aHh4H3gyh2AYGegvBj24FmgrtRH4E/&#10;gos9sYEXgmEorYDvgkMQC4C2ghjKioLcjc25voJPjI2oxoHSi1KXiYFxiiKGQYEhiSZ04oDXiEFi&#10;5ICsh2dQUoCQhps9FIBwheEoS4BGhVsQEX/9hDHIr4H0lsy4CIF9lMenM4ERks6WF4C2kOqE9IBw&#10;j0FzvYAwja9h64ANjDNPi3/3iss8gn/XiYYn+X+iiKkQL385hjXHGYFOn662cYDmnPClqICCmkSU&#10;qoAml7ODqn/klWBym3+okydg+X+KkQlOzX90jww7/39QjUMnt38HjCMQYX5ziBbFkYDdqJW1AYBt&#10;pSqkUIAEoc+TbH+onoyCjX9om4txoH8xmKRgJ38WleNOKn8Ck007jX7ZkQQnfn5/j4UQi33KibHE&#10;JoCJsY2zrYAMrYWjEn+bqYeSQ387pZiBgH78oexws37FnltfYX6qmvVNkH6Vl8c7I35olP4nSH4E&#10;koMQr306iw/C4IBIup+ycX/BthWh5H9HsYmRJX7irPyAe36eqK5vzn5hpHpeon5EoHJM/H4snKk6&#10;vH37mWUnE32SlSoQznzBi13BxoASw+ixY3+Evteg4X8Dub2QMH6XtJZ/nH5Or6hvCX4NqtJd/n3r&#10;piZMfH3RocQ6ZH2cnaEm5H0xl14Q53xdi23A3X/jzXiwhn9Rx9CgEH7Lwh+PaX5avGF+534NttBu&#10;an3IsVVdeX2jrAJMFn2GpwE6HX1PoQcmv3zimSMQ+3wNi3vDj435cbizeYyDcwqjKossdEaSgYoB&#10;dV+BwIj2dolw5Yf4d75fYYcdeNlNPoZceeM6VYW3euQlk4Vee7wNVITkfQ3BiYyReoSxkotMevyh&#10;ZIoXe2iQ4Yj7e8WAS4gBfERvnocVfNReS4ZJfVdMXYWVfdQ5r4T2flElOoSUfsUNhIP6f5W/xotM&#10;gzCv3Iofgtyfx4kEgoiPa4gFgjJ+/ocggglueYZFgfRdUoWIgd1LkoTfgck5GoRGgcEk6oPbgdQN&#10;roMqgdK+GIpKi7euUYkqiq2eXYgbiaWOJIcoiKN92IZSh9ZtdoWHhx9cdITXhmtK3oQ5hcE4loOm&#10;hTAkpIM2hOgN1IJ0g8q8e4l/lE6sw4hrko6c54dlkNaMz4Z2jyp8poWojblsaITnjGFbkYQ+ixJK&#10;KoOlidY4F4MQiMUkZYKOiDQOA4Gtha6694jrnMerQIfjmlqbcIbil/qLd4Xvlax7cYUjk5trWYRk&#10;kaRar4O+j79Je4Mjjfk3oIKFjHIkL4Hqi6wOO4Ddh3O5iYh3pUmp5YdwojeaK4ZvnzCKTYV5nD16&#10;ZYSumYdqb4PyluxZ7INNlG9I5IKxkh03OYIMkCUkAIFbjsgOaoAsiPe4NogjreGooYcUqjaY+IYN&#10;ppOJMYUSov55ZYRHn6hpj4OKnG1ZMILlmVdIUYJHlno204GclBMjz4DbkYMOkn+Vidq2/4frtpyn&#10;bYbOsm2Xz4W7rkCIGoS7qhd4aYPspiposYMqolhYdIKDnqtHvIHjm0I2aIEzmGYjmYBnk+wOtH8W&#10;ifG1z4euv3emWIaOus6Wz4V4th+HKYRysWh3j4OerOZn8YLYqIBX0oIvpDxHOoGNoEo2DIDZnDoj&#10;aoAFle0Oz36uigS0u4dwyIela4ZVw2CWAIVAviyGZoQ3uOh23oNfs9JnVoKVrtVXT4HqqfxG0oFG&#10;pUY1wYCPn0sjRH+2l4gO5n5aihO2n5V5cRanoJNvcnKYX5GDc7mIt4/HdN94+Y40dhNpIoy0d09Y&#10;m4tWeG5HbYoaeX41cYkPeoghe4iPe3kK5IdGfU200JQ+eXal7ZJYegOWyZCHeoWHPY7Wevh3pY1R&#10;e4xn+YvffDBXooqNfMRGqYlafVI064hPfeYhRIe9foALMYZYf6SzD5MLgaWkSpE6gXyVSI+BgU+F&#10;6o3ugRx2eIx8gRNm8IsZgR5Ww4nUgSNF+4ipgSs0c4eggUUhEob/gYwLdIWFgbexkpIPicqi5pBN&#10;iPmUAo6iiCWExo0Xh091cou1hqxmCIpihiBV/4kqhZBFYIgIhQk0CYcDhKQg54ZUhJ4LsITMg4mw&#10;HJFHkfKhe4+WkH6Sq431jwmDkIxsjZN0XIsRjFZlFInHizNVM4iVihJEwod2iQIznYZriCYgvIWl&#10;h+oL7oP/hUmuvZC4mgqgF48Wl++RT417ldqCU4vtk81zQYqRkfpkHYlIkEFUZogWjpVEJIbzjQcz&#10;NYXdi8QglIT2izIMLYMohu2tWJBVoh+ezo6vn2qQIo0QnLuBQIt8mhJyS4ohl6VjR4jYlVNTtIem&#10;kxpDnIaBkQ4y24Vhj2kgcYRejgEMY4JviFWsGpAKqlGdnY5bpwmPAYy0o8WAN4sboIdxXYm+nYRi&#10;dohzmp1TBYdBl9dDEoYZlU4yfITwk0wgSYPYkHcMkIHSiH+rEo/QsqqcgY4WruON4oxmqxx/LIrH&#10;p1RwbIllo8Vho4gXoFRSUobinQNCgYW4mfwyE4SJl10gF4NhkqMMt4FOiJmp+o+cuyWbeY3ctuiM&#10;6owlsqR+RIqBrllvm4kbqkJg7IfHpklRtYaRonBCAoVmnvQxtoQymsgf64L8lG8M14DhiK6o549s&#10;w9yakI2qvx6MIYvwult9iYpHtY1u8ojesO5gWIeHrG9RNoZPqBRBm4Uio3oxbIPrnYYfx4KrlXwM&#10;8ICKiL+qR50VcL6cP5pRckON8ZfDc6J/NJWFdMdwZJNydfxhfZF1dztR4o+geGBBnY33eXkwhIyZ&#10;epEdVYwSe5kIr4m1feiovpvjeNOay5lBeYOMkpbLeiB97ZSYeqFvPZKTe0FgfZCie/BRDo7WfJJA&#10;+40zfTEwHIvRfdsdOossfpwJB4i3gASnLprOgJGZVJg7gKWLPJXXgKV8wpO5gIZuNpHDgJFflo/g&#10;gLBQT44egMpAaoyAgOsvwIsbgSUdIopdgaQJVYfXgeGly5noiEOYDpdeh8OKFZUBhy17vJLqhnZt&#10;S5EChfBex48thYFPpI12hQ4/6YvfhKgvbop4hG4dDImjhLQJmYcSg4SkWZkxj/+WvZaxjuqI45Ra&#10;jb96qZJEjHNsVZBhi15d8I6TimFO8ozgiWY/YotKiIEvGYnah9wc94jlh+UJ4oY7hRijJZikl52V&#10;g5YylfiHsJPilD15kZHGkmJrXI/ikMBdGI4TjzpOQIxgjb4+24rEjGYuxIlGi2gc44gpissKLIVc&#10;hpCh65g9n1mUYpXKnReGp5N4msR4n5FXmFdqhY9zlidcXY2klBNNpovwkhc+ZopPkE4ueojFjv4c&#10;0YeFjUUKbISdhwygyJfwpyyTTpV3pFiFpJMeoXV3sZD4nnxpsI8Rm8FbpI0/mSVNC4uJlqk97onl&#10;lHEuKYhQkswcuIb1j3EKooP7hzGfxpe2rxCSRJU1q86EnZLUqHV2vpCmpP1o1Y66ocBa5YzjnqRM&#10;aYsrm6w9a4mEmQgtzYfmlmUck4Z3kVwK0INyh1Ce2peEtyuRWZT9s3SDuZKWr6Z16ZBiq7NoFo5x&#10;p/laPoyVpGJL2oraoPM8+Ikwncwte4eMmWcccoYMkvQK9YMBh2meDZdYv5CQlZTPu0+DAJJktv91&#10;PZArspVne441rmBZt4xVqlJLZ4qYpm08m4jsocItOYdDm9AcVoW2kykLFIKnh32eHKTpcLuQ5qGm&#10;ciaDdZ6Sc3V1ppvDdJtnyJkiddRZ1paZdxhLKpQ9eEY7zpIdeWsrlZBkepMZJI/Ye7QGtYvjfnSc&#10;0qO/eFyPsKCYeQeCUp2Yead0lprVejhm05hBeuZZApXCe6RKfZNvfFY7UZFRfQgrT4+OfcwZKY7Y&#10;frgHF4rYgFmbfqLAf8OObJ+kf96BKZywf+pzmJn5f+Bl9JdxgAFYP5T+gDhJ4JKzgGo64JCXgKUr&#10;EY7NgQMZLY3ygcIHbYnrggeaRqHlhxCNTJ7PhqKAI5vhhiVyspkuhZBlJ5ayhSpXi5RMhNpJT5IJ&#10;hIc6eY/xhEQq244ghDkZMY0lhMYHuokbg4CY+6E3jnGMIp4mjXN/GZs7jGhxw5iIi0lkU5YRilxW&#10;05OwiYhIuZFwiLY6DI9Wh/4qnY14h5YZNIxUh54IDIg8hOuX96CvlaqLF52nlCV+Epq/kpNw05gI&#10;kO1jfpWOj39WHJMsji1IJJDrjOY5nY7Ki8cqXIzbixQZNYuFii4IYYdWhaqW5KBBnPaKHZ07muF9&#10;L5pSmMJwBJeXlpNix5UdlKFVfpK5ktBHo5B2kRQ5PY5Rj5EqJIxSjp8ZN4rTjF8IqYaShduV3Z/v&#10;pFqJKJzlob58TJn3nxpvM5c3nGhiDZS5mfhU3pJSl6tHHpANlX041o3jk5op4ovYkhoZLYo2jksI&#10;54XqhgWU8J+4q9qINpylqNZ7X5mupcVuWJblop5hSJRhn7ZUM5H1nPVGjY+smlo4Y41+mCAplItp&#10;lUMZF4muj/4JG4VdhiiUGJ+Cs4+HX5xtsB56j5lyrJ5tl5ahqQhgnJQYpa5TnZGmon5GDo9an343&#10;/Y0onHEpTYsLl+gZAYk7kOgJRoTphkWTXJ9Ou4SGrZw9t5N555lBs5ts/JZqr5pgEZPcq9JTI5Fl&#10;qDpFp48XpJk3qozin+gpFIq+mgYY74jfkNwJaISNhlySUqz1cN+F2KlCchp5NaWuc0xsTqJHdHFf&#10;W58Qda9SWJvzdvlElJkOeDE2HJZzeWImvZRdepoU/pPRe9QE/Y3Ifu2RSKvReAWE5KgxeJx4U6Ss&#10;eTdreaFSeddem54oepNRsZsVe19EEZg2fCI1xZWZfOgmmpNzfcYVJZKuft4FaIywgKOQN6rafyKD&#10;2KdGfy53WqPKfzpqqaB0f0Zd5p1Tf31RFZpLf8pDl5dxgBQ1dZTTgGwmfJKggO8VSJGrgeYFxou5&#10;giiPMan/hhWC4qZyhaF2eaL7hS5p5p+ohLpdOpyRhHJQf5mThEBDI5bAhA01K5Qig/AmYJHkhBUV&#10;ZpDFhJ4GGYrgg32OIqlPjSOB6qXFjCJ1mKJRiyVpHZ79ijFciZvqiW1P55jwiMFCq5YfiBg02JN9&#10;h48mPJEvh2UVgo/bhyQGc4n5hF2NT6jHlAKBDqU/kn50vqHLkQFoVp50j45b2ZtfjlNPUphjjTVC&#10;M5WQjCI0gpLoiz4mEZCFitoVnY72iWsG0YkOhJyMYahQmtmAO6TLmNZ0AqFWltpnqp39lOhbQprn&#10;kzRO0pfpkaRBy5UTkCk0OJJmju8l7I/xjjkVs44wi10HIohEhNOLeqf3ocx/Z6Rvn1FzP6D2nNxm&#10;952XmnFapJp9mEpOS5d8lktBXZSklGsz5ZHxkuIlvI9tkUUVvI2EjRMHZoeZhQGKqqe+qO1+kaQs&#10;pg9ybaCqozRmNp1BoF1Z+JohnclNtpcam2JA4JQ/mSUzg5GGlzklfY73lAoVtozujpUHoIcIhSiJ&#10;26eEsDt9zaPyrPlxtKBsqblli5z6pn1ZYJnUo4JNMpbIoLpAcZPpniozLJEsmv0lRI6TllwVrYxy&#10;jqgHz4aRhUiJHKdHt719JKO+tAZxH6A6sFplAZzBrL9Y5JmWqWRMyJaFpkVAGJOjoq0y5ZDjngEl&#10;Fo5BmDgVpowNjqMH9YYyhWKGrrUqcVt69LC/cp5vE6yJc81i96imdOBW1KT2dhNKo6Fkd1g9wJ4V&#10;eI8wLJscecIhqZjBevsQ2pfSfFkDd492f1iGArQBeDd6T6+weNpudquPeXdiYKe3egtWS6QQesNK&#10;LaCFe5A9Zp00fFsv9povfS4ho5e5fhwRG5aRf14D6Y5UgOWFOLMCfvZ5hq7Afxhtu6qpfzJhyKbW&#10;fz9VyaM2f3tJvp+xf889EZxhgCovxZlXgJohnZbNgTsRVJVyghIET41TgkWEW7IfhY94xK3ghUFt&#10;E6nNhOhhN6X+hIFVSqJjhEVJUp7ihCI8wJuYhAYvlpiRhAghmJX6hFoRhpR0hHIEqIxygyaDlbFe&#10;jER4Ba0li3BsYKkWiphgl6VHibpUv6GtiQtI3p4tiHc8aJrjh+8vYZfYh5IhjpUuh6YRupNxhqcF&#10;CYuEg2iC8rDCkr53U6yRkXFrqqiEkCJf76Syjs5ULaEWjbNIZp2TjLk8DZpGi9QvJ5cwiyohgZRt&#10;iv0R8JJyiKYFb4qTg62CM7BJmTV2pawVl25rDKgFlaZfX6Qwk9xTsKCTklVH/p0NkPY7v5m8j7Yu&#10;9pafjsYhdpPGjeESHZGXiloFx4nFg+iBda/qn7x196uvnYdqbKeZm1Fey6O+mRhTL6AelylHk5yW&#10;lWk7a5lBk9Quv5YckqQhYpMxkHgSPpDYi9oGEYkWhBqAx6+ipl11R6tfo9lpwac/oU1eLqNanrJS&#10;pJ+2nGJHHpwqmkk7DpjSmGgufZWklmghQpKqktMSUZAwjGIGUIiChEWAEa9ZrUJ0oqsYqlppK6b1&#10;p21do6MFpHhSKZ9eodBGtpvQn2Y6vJhznQYuQ5U/mZAhJZI4lM0SXo+kjGsGg4gJhGd/Yq8StHp0&#10;E6rZsQJosqa5rZ9dM6LBqllRx58Wp2JGY5uGpIM6eZgnoMkuE5TtnBghDpHcllkSaY8zjHMGrIeo&#10;hIN7V72ochBwP7imc0JlDbPhdGBZtK98dV1OWqtMdoRC96dAd8M28aN9ePoqQKAfejEck515e2wN&#10;PJsxfTgCJJDrf7V7Crx1eKNv77eReTxku7LjecxZYa6IelBODqpfewNCt6ZXe9A2w6KMfKQqLp8Z&#10;fYccrJxNfogNkZnXf+ICnY/AgR56ibtifwRvbraNfyZkRrHsf0BZCK2af05Nxal2f4xCeaVvf+g2&#10;mKGigFQqHZ4mgN8cwZtAgaUN3Jiigj0DCY63gg155rpuhUxu7LWXhQxj3rD2hMFYrqyqhGJNeaiI&#10;hDFCPaR/hBs2b6C5hBgqDJ1EhD4c05pShMUOHpeQhFADZ43Ogk15abmYi6luabTGiu5jXbAqiixY&#10;O6vfiWFNF6e8iMZB76OwiEk2Op/qh+Qp9pxwh7gc6Jloh/YOZ5Z6hjwDz4zbgpN48Ljokb9t3bQf&#10;kJViyq+Gj2VXtKs5ji5MpKcUjTJBlaMEjFw1/p84i6gp3Zuwiz8c/JiIitQOs5Voh/oEPIvmgt14&#10;Xbhdl9VtVbOTljZiTK75lJZXQKqpkvJMQaaCkZdBSKJvkGo1yp6dj2kpyJsKjs4dDpfHjUgO9JR9&#10;iXcEmYsUgxx3zLfrnfNsz7Mcm/Bh0K58metWzaoml+NL36X9lixA+qHolKw1lJ4Sk2cpr5pzkjwd&#10;Gpcaj3sPKZOuikAE6Ypig1J3SLeMpB1sS7K2odphUK4Mn4tWVqmrnStLeKWBmyFAqKFtmVc1Wp2R&#10;l8wpkpnnlWAdHpZ7kX0PVJL3il0FLInLg392s7czqpNrzLJdp+5g4a2vpUZV76lDophLH6UYoERA&#10;YKEEnjs1KJ0km6wpeJlxmAIdIZX1ky0PdpJfinQFY4lPg6R2HbbhsWprWrIRrihgh61jqwdVm6jv&#10;qBZK16TDpYJAJqCwopI0/5zMnsYpY5kRmh4dI5WJk7MPkZHkiocFj4jsg8Jv8MZ9c3xlKsFwdCta&#10;erxpdO9P7LduddVFZrKodvI6264LeC0vwKm7eWgj/aXfeqYXLqLfe+gJ754nfgwA75JAgApv8cVW&#10;eZ1lMcBPedRagrtQeiJP7LZgepRFZbGhe0I63K0GfBEvyKiqfPMkF6SyfewXbKGCfwkKV5y2gFsB&#10;bpEMgPhvssQlf51lAL8nf2paYLo0f1BP3bVSf11FXrCZf6A626v8gAQvz6edgIgkLaObgTYXoqBL&#10;gi4KspttgmUB34/8gURvgMMLhadk2b4GhRZaQ7kThJ1PxrQ7hEpFUK9/hCQ616rbhB8v1aaHhDok&#10;QaKShI0X0p84hSQLA5pLhDACQo8MgYdvRMIwi6NklL0eiqZZ/LgjicVPhbNQiQ9FHa6SiIo6t6nn&#10;iCkvyqWTh+4kUaGZh/8YCp4kh9wLXpkkhdsCsI4UgdFu38F5kVJkK7xkj/BZk7dmjqtPJLKRjZJE&#10;zq3RjLo6f6khjA4vsaTEi5MkXqC3i3sYSJ0aikkLv5gCh14DI40bgh9ubsDBlvJjx7u5lSxZObbD&#10;k4VO0bHskgtEiq0qkOA6UKh2j+4vnKQRjzkkaZ/0jp8YfJw2jF0MEpcJiCkDhoxFgmJuEMAgnKNj&#10;brsfmoNY5rYrmIFOg7FPlq1ESqyNlTU6JKfYlAEviaNskxgkdJ9AkXMYrZtnjjsMWpYuiFoD2ouQ&#10;gpttzb+eonRjI7qYoA1YmLWcncJOObC1m6JEDqv1meU5+qdEmHkveKLRltkkgZ6WlAsY25qmj/IM&#10;mpVriIUEIYr3gsttcL8xqGRi1rolpalYVbUioxJN+7AxoLFD26tynrs516bGnNAvaqJOmf4kjJ4G&#10;ljgZA5oEkOkMz5TJiKkEW4p5gvJtA77WrnJiirnHq0hYILS/qFlNyK/GpcdDsasIo1g5uqZhoE4v&#10;X6HknIQklZ2Sl/YZIpmBkP4M+pRGiMYEiooVgxLe8HWyb4rMUHaTcRC5nHdfcoKmyHgIc9KT0nix&#10;dSqAu3lZdoptQXoId85ZSnq1eP9EjXtRehkuAnu6euMTFHvXe1PconOZeafKPnSsejK3t3WperSk&#10;+XaBeyeSMXdSe7N/UXgffE1sAnjqfNRYNHmufVBDqHpafcAtZXrDfgkS8XrQfi3af3HUg6LIIHMZ&#10;gy21tXQ7gsKjOXUogmmQqXYVgjF9/HcAggZq2XfkgdVXNXi8gaBC2Xl2gWws2HnggTYS0nnngPvY&#10;Y3BtjTnGK3G/i+Wz6XLziqahlXP3iYaPMnT8iI98tXX+h6hpwXb3hsdWS3ffhetCIXilhRosW3kR&#10;hGkStnkbg3fWZW9TltbEUnCvlLSyM3HwkqmgAXMEkMWNx3Qajw97d3UsjWxosnYyi9hVbncmilRB&#10;enfyiOcr9HhYh8cSwHhahc3Us250oFHCq2/knW+wnXEzmqWeh3JRmAGMcnNwlZN6S3SKkzdns3WY&#10;kPNUonaSjsdA53dfjMMrpHe7i0MS6Xeph/HTBm3Cqc/BKG83pjmvPnCMorWdQHGxn06LSnLZnCF5&#10;RnP7mQhm13UQlg9T8nYPkzlAaHbdkJ4rX3cxjssTDHcSicbRkm05s2S/x26srxyt8XABquKcB3Ep&#10;psCKLnJUotl4THN6nwdmBnSSm1xTUXWSl90/+HZhlKwrI3aykk8TKnaRi1XQY2zYvRK+h25EuCGs&#10;rG+Usz2a03C3rm+JFHHhqdx3VHMGpVxlO3QcoQNSuXUZnN0/lXXlmRkq7XY6lW8TQ3YkjKfPSWyM&#10;xtq9a23xwUSrlG86u7uZyHBXtkeIIHGAsQp2fHKiq99kjHO2ptVSOXSvogU/QnV5nbAqv3XUmAcT&#10;WHXLjRTOSGxM0NC8em2tyoyqsW7wxFmY8HAJvkKHW3EwuFh1znJRsn5j/3NirL9R0XRZp0I/AHUh&#10;obMqm3WAmhwTaHWEjR/SkXwobmfBVXw7cBqv2nxccbSd/nyTcyWL/3zMdJF5330Fdf5nPH1Sd1NU&#10;DH2peJVAFn35ecAqTX42epkQVn6Ee0HQinojeBq/V3p8eNCt73rUeXycOXsoehqKanuAesV4f3vY&#10;e3pmC3xBfCNTCnyufMI/Sn0PfVUpzH1KfbcQWn2HfiTOXXh8gZm9TXj4gWasEXlxgTaakXnkgQyI&#10;9XpXgPx3OnrKgPlk83tJgPVSIHvKgPI+k3w3gO0pWHxwgNsQXXyngMfMWXcwise7cHfJicWqXXhW&#10;iNGZCnjTh/GHmnlYhy52DHnehndj8XpvhclRS3r8hSM98HtzhIco8XurhAQQX3vhgxnKgXYjk/y5&#10;r3bPkjeouXdrkIWXi3fwju6GQ3iCjXd04XkXjA5i83m0irZQfXpLiW89WHrFiEAomnr1h1oQensf&#10;hUrI1HVWnSG4EXYMmpmnMHaymCqWH3c+leGE/HfYk7tzwXh1kaNiAXkaj6VPvXm3jcI8z3oyjAko&#10;U3pSitMQqHpmh0/HUHS1pkS2pHVoowal23YNn+CU5HagnOCD33dCmgdyyHfmlz1hL3iTlJZPF3k1&#10;khU8WXmwj9IoFnnEjlUQz3nHiQnF63Q0r3K1TnTfq4uklnWBp7mTtnYXpAqCz3a+oIFx2XdlnQhg&#10;Z3gVmblOe3i6lpo77Xk0k9An3nlBkZEQ8XlAioHEpHPNuLO0B3RwtDejWHUNr82SjXWkq3yBwXZK&#10;p09w63bvozBfo3eenzxN5nhCm387iHi6mC8nqHjGlG0RDXjNi4jDenN1wg6y53QSvQSiRXStuAeR&#10;jHVDsxuA2HXorktwHnaLqYde+nc3pOxNZnfZoJE7M3hPnJ8ne3hels4RJXhwi5fCeHMpy5Cx+HPE&#10;xfShZ3RdwGKQvHT0utyAG3WYtWhvd3Y4r/xecXbjqrZM/3eDpcA673f4oEgnV3gJmLYRN3gli6TG&#10;K4LnbZC2F4Jfb1uls4HscQSU0oGZcnaD0oFTc+xysoETdWhg84DzdsxOloDoeB07cYDkeVcmboDz&#10;ekENuYERe1bEP4ETdsa0MYC6d5yj3oByeGGTIoBEeQ6CT4AcedFxYn/3eqFf1H/we2lNq3/6fCk6&#10;wYAEfNwmDIANfVkN4oAdfh/CRX99f8iyS39Vf76iGn8yf7WRlH8af66A8H8If8NwMH75f+de0H8H&#10;gA9M138igDo6JH84gGIltH87gHUOBX9FgJXAV34+iJOwkH4wh9agjH4lhxmQLX4dhlx/sX4dhcRv&#10;Gn4ehT9d5X47hMNMGX5hhFE5mH59g+glZn59g5cOJH6Ggr++jH1LkWqu431Gj/ifAX1EjoeOxX1G&#10;jRh+cH1Si9ZuA31giqhc+X2IiYtLXX22iH85EX3Vh40lIH3HhucOT33DhM69Enx4miOtYHyHl/md&#10;hHySldeNaXyYk8B9OHyrkdps8XzBkAhcE3zwjlBKqX0kjLM4k31Ai0Mk430eil4Ogn0BhrS7m3vb&#10;ouer/nvooAmcOnv0nTaMOnv+mnR8KXwYl+RsBHw0lWtbTXxqkxVKDXyjkOY4J3y+jvskr3yKjbgO&#10;rnxbiFS6Pnteq7iqsntmqDWbAntvpL2LGnt5oVR7JXuWniBrIXu1mwJaj3vumA5JeHwqlU03v3xC&#10;kuoke3wDkK0O03vOiba5Anr5tJOpeXr+sI2Z0nsDrIiJ/XsKqId6JHskpLZqP3tAoPpZ0nt5nWpI&#10;5Hu0mhc3WHvKlz8kR3uGk0oO8ntWihu31Hq2vYqoYHquuQaYzXqqtHyJCHqtr+l5RXrEq3xpe3rd&#10;pyNZLnsUovdIZXtNnxQ3AHthm2IkGnsblXYPDHr1ii22xHqKxrCncnpxwaaX+XphvJGIQXpht2t4&#10;kXp1smJo3XqLrWpYqnrBqKFH/3r5pCs2uXsLnrQj9XrElzMPIXqmiju5/InXbOaqzYjKbrCbV4fS&#10;cF2LdIb7cdt7boY4c1xrS4WAdOBaeoTodklJA4Rqd542voQFeOAifoPmedoLUINre4G4IogpdZ+p&#10;CodNdpaZr4Z9d3aJ7oXCeDR6EYUbeQpqGYR9eexZeIP6esNINoOLe5E2LYMufFUiPoMCfO8Lm4J/&#10;fhq2VYaxfiqnTIX7flWYEIVLfnmIgoSofpB4z4QXfsNpAYOOfwVYjIMef0ZHfIK+f4c1q4Jpf8oi&#10;BII0gAcL3IGugGe0iYV6hp+lrITfhhqWmYRHhY+HMoOyhPt3poMvhI1n/oKyhDFXtYJSg9dG04IC&#10;g4M1OIG3gz8h0oF6gyIMFoD3gm2y3YSMjxWkGoP/jeSVJINxjK6F4oLli3N2eoJrimVm+YH5iWtW&#10;2oGjiHhGKYFch5U0w4ERhtIhn4DChm8MT4AyhFuxb4PNl2WipoNPlYyTvILMk7KEmYJCkdl1VIHP&#10;kC9l+IFjjppWBIESjRZFgoDMi6s0UYB6inYhbIAQieEMh39ohiWwBIMxn7yhVIK5nT+Sg4I6msOD&#10;fYGymEl0VoFElf9lGYDek8xVSoCSkbNE8YBNj8Iz7n/2jh8hQX91jPYMtn68h66ur4K9qCGgE4JC&#10;pQ6RWIHBofqCa4E4nuNzYYDMm/5kQ4BomTBUloAdloREY3/YlAwzin97kgEhE37pj6kM334piLSt&#10;dYJwsJSe4IHprQeQMoFgqXGBW4DTpc1ybIBlolVjbX/9nvRT4X+wm7dD0X9nmLszIX8FlkEg335p&#10;kgsNAX2tiMusRoIvuS2dy4GgtSaPNIEQsRCAcICArORxmYAOqNtitH+ipOhTQ39SoR1DUn8GnaMy&#10;xX6fmgAgsX38lAYNHX1HiN6rMoH2wgOc4IFjvW6OZ4DPuM1/sYA7tBpw7X/Hr4BiHn9YqvpSxH8F&#10;pqRC6363onsye35LnQAgjH2klZwNNHz2iO2tu5EmbGSfeY+Gbi2Q9Y3/b9uCCoygcWJy/Itccutj&#10;0ooldHdT7okTdeVDXIgkd0Ax9IdieIkecocneZQJFIW9e9ur4Y+SdLud1I4ldb6Pe4zGdqyAsIt8&#10;d3txxopQeGNiwokyeVdTC4gxejxCrodLexgxg4aLe+4eVIY7fKYJdoTRfkKqO442fMacPoznfRqO&#10;A4uifWB/aIpwfZRwpYlZfeNhxYhNfkFSOoddfplCD4aDfvIxHYXIf1IeOYVmf7oJzYQAgGKok40j&#10;hNqavIvfhIWMqIqmhCZ+NImAg7lvlIhzg3Jg2Ydygz1ReYaSgwRBf4XKgtEwxIUYgrQeIoSngtIK&#10;GoNIgkCm+4xEjOSZQosKi/GLTonbivZ8/oi6iexugIe2iQ9f6Ya8iEZQs4Xlh35A6IUkhsUwY4Rw&#10;hjQeA4Pnhh4KYIJ+hAmloIuWlMaX54pokz2J/4lAkax7z4ggkA9tcochjp9e/YYtjURP7oVYi/RA&#10;UYSVir8v/4PWickd34MqiWAKnoGthbOkVor+nMKWr4nampqI3Yi4mG16yIeYljhsiIadlDJeMIWv&#10;kkNPRYTdkGk/zoQXjrgvqINPjWQdwIKGjCoK1ID5hx+jH4qNpMmVhIlpog+HxIhHn1F5yYclnIpr&#10;pIYsmfNdaoU+l3NOnoRslRE/SoOkkuYvTILSkTodmoHzjpsLAYBgh3Gh/IpErNSUYokYqauGq4fu&#10;pnV4yIbIoytqv4XLoAxcooTanQRN8oQEmh0+vYM4l3wu5IJelTcdaoFvkMELJ3/fh4qg2YoCtQyT&#10;V4jTsW2FuIelrb936IZ7qfhp94V6plJb9YSEosRNXYOrn10+QYLbnFIuiIH6mJIdP4D/kokLRn92&#10;h6Cfy4nEvY2Sc4iXuVyE84dqtSR3M4Y7sOJpVoU4rLdbaYQ/qKRM5YNjpMQ93YKPoLouPoGom0Ed&#10;HIClk64LYH8hh7GhspiRbC6UaZZEbhKG1pQib8940JJEcVJqqZCGcttcZo7YdGhNY41Wddk9rIwD&#10;dzctF4r6eIgaSorJeaIHAogifIygHpcbdBSS/5TzdUCFj5Lxdk13o5Epdylpm4+AeBtbe43meRlM&#10;ooxyegk9HosmevEsxYoYe9kaSonFfLEHbocmfreekJXWe7CRjZPJfEWEQJHefLp2gpAmfP9onY6N&#10;fWBano0DfdFL74ucfj08nIpZfqwsfIlMfygaSojbf8IHz4ZHgKGdIJTKg0+QN5LJg0yDCJDqgyp1&#10;bY88gtpnqI2tgq9Zy4wrgpdLR4rSgns8JYmegmgsO4iUgnQaSogKgtgII4WDglGbuZPwivOO55H6&#10;ilyB05AkiaZ0WI57iMVmtIzziA5Y94t3h2tKmoomhso7p4j1hjsr8IflheEaQYc4hgoIcoSvg+2a&#10;hpNAknqNspFakVGAqY+NkA1zTI3kjqFlxYxgjWBYKIrpjDZJ74mYixc7JYhiihgrn4dDiWcaMYZr&#10;iO4Iu4PUhWuZW5LCmg+Mm5DYmFF/qI8IlnpyZI1flIBk94vekrRXdIpskQBJXIkcj2M6tYfijfUr&#10;WYa2jPQaJIW5i2gI+YMahhGYPpJfobeLjJBun2t+qo6ZnQpxf4zumohkK4ttmDVWw4n7lftIx4ir&#10;k+I6QIdtkggrCoY1kLUaDIUcjZEJLYJ6hjWXNZIOqXWKgJAaprR9p45Ao9xwkoyPoOFjWIsLnhBW&#10;DYmWm1lIK4hDmMc5wIcBloYqroXAlD0Z6ISRj3gJWoH0hlOWLpHCsVOJjI/Rrh58xI33qtNvw4xA&#10;p2RioIq5pBlVbolAoOlHoofqneU5T4akmysqW4Vbly8ZxoQckQsJfoGGhmuVPZF8uVyIu4+Stad8&#10;DY27seJvG4v/rgNiDIp2qj9U7oj6pppHNIehoyo484ZYnwkqF4UJmYwZq4O8kVsJnIEuhn+V0aBD&#10;bC2JXZ14bfl8qJrTb6hvi5hncSpiTpYfcrVU9pPsdEdG1ZHudb03+ZAudyIoNY7XeHwWEI63eaYF&#10;JopHfSqUgp7ec6WIMJwvdMd7l5mkddRujpdOdsBha5UZd8BUMpL1eMxGOpEBeck3j49FesAoBY3k&#10;e7wWM42SfLcFnIk9fx+TKp2reuuG75sUe4B6dJibe/1tlpZQfFVgkpQnfMxTeJIPfVNFp5AmfdU3&#10;LY5wflwn240JfvgWUoyMf8sGBYhSgNqR7ZypghyFxJoagiZ5YJerghhsopVpgehfvZNJgd1SwJE4&#10;geRFGo9ageg20Y2ugfgntoxFgjEWbYukgtcGYIeDgmCQupvOiWCEoZlNiNt4UpbniENrspSph4xe&#10;6JKOhv5SCpCChoVEiI6qhg02bIz/ha0ng4uLhY0WfYq8hbQGuIamg9OPrpsbkIeDlZirj3p3UZZP&#10;jlxqy5QQjSReHJH5jBZRWY/xix9D+I4YijQ2AYxmiW8nRoreiQgWhInaiEYHCYXDhMKOoZqfl7OC&#10;n5gqlhx2c5XKlHZqA5OKkrpda5F2kSpQwY9yj7VDfI2Zjlg1pYvgjTInEopIjI0WiYkXinoHT4UC&#10;hPGNnpo+nu+BrJfAnNh1kpVamrJpOJMXmHlcuJEDlm1QJo7/lH5C+40lkrA1QYtnkSwm0onBj/4W&#10;gYhtjGYHioRdhRmMqpnupkWAtpdro8V0pJT+oTRoYZK0notb+ZCdnAxPgo6XmaxCboy7l3I0zor5&#10;lZcmgYlJkxcWaofYjhUHvYPRhTuLupmarcF/1ZceqtVz1JSzp9lno5JipMdbUpBIodlO8o4/nw1B&#10;84xhnHE0aIqcmdEmN4jila0WUodbjxgH5oNfhVeK3plHtXB/FZbasgNzK5R2rpNnCpIgqxtay5AC&#10;p8ROfo33pJJBj4wXoWk0FYpPnTQl+4iPl8AWP4b2jwsIB4MEhW2KT6g2bEJ+mKT3beZyraHRb31m&#10;c57PcP1aGpv3coxNqZk3dCRAZZa5daAyX5SKdw0jZZLmeHAR85K1ebgDiowlfbOJRabXc1N9qqOu&#10;dFpx1qCedVxlqZ20dlhZZZrsd2ZNDpg4eH8/8JXAeYsyGpORepIjWZHbe6MSN5FwfM4EB4sOf3mI&#10;MqWrelB8oaKZes5w45+ae0Vk3Jy2e7FYtZn3fD1Md5dLfNo/gJTbfXMx2JKufhQjTpDrftESc5BN&#10;f98Ed4oYgQyHJKSvgR7/4n0QSUNDX1BST0ZJTEUAAhV7oaGjgRtv956pgRJkDZvOgQFYAJkVgRVL&#10;3pZvgTs/D5QIgV8xmZHggZMjRZAVgfoSqI9MgqIE2IlAgm2GJ6PPiAZ6raDRh3tvEp3hhu9jQpsJ&#10;hmJXTphVhf1LR5Wzhaw+mpNQhV8xTpEmhS0jLI9LhUoS0Y5LhS8FN4hag4eFRKMUjsx5y6AojcRu&#10;Op1DjL5igppqi7hWpJe5itxKtpUbihg+JpK1iWIw/ZCDiNgjBo6QiL4S741Th3wFkYdxg8OEVaKP&#10;lZB4+J+hlAttgJy6kohh25nfkQhWEpcxj7RKOJSWjn09wpIvjWEwto/0jIMi5o3ujBwTCYx9iXMF&#10;3Yaqg/eDa6IqnF94IZ8zmmhsvZxFmHNhLJlmloBVeJa5lLtJtZQekxU9VpG2kZUwZY91kGkit41f&#10;jyETE4vCiyoGHoYAhCOCjqHao0N3RJ7aoPdr6JvknqZgbJj9nE1Uz5ZNmiBJJZOxmBU83JFIljYw&#10;AY8DlKoidIzgkdkTC4sgjKoGVYVwhEiBtaF/ql92eJ6Ip65rK5uUpPtfwpilokNUOpXzn7NIppNU&#10;nUs8b5DqmxkvqI6imFwiNYx2lB8TAIqZjNkGgoT6hGeA7aEesb91yp49rodqkptTq2BfOJheqE5T&#10;wZWppWJIP5MJoqY8F5Cen4svX45Um1IiA4wflfAS94orjNMGp4SchH9/ELBPbLhz+KxZblhouqiV&#10;b+RdQKUdcVFRr6HQctZGC56hdGc5opvAdeMseZk/d1EeTpdneLIOIZY7elwCHI3Lfi1+Qq7tc2hz&#10;RqsZdHtoHadxdYBcrKQKdnFRLKDJd3xFnZ2ieJY5U5q/eaosVJgxer8eYJY5e90Oe5TbfWwCoYyr&#10;f8p9cq3EehVyfaoDeqNnZKZqeyVcEqMMe5NQqZ/SfCRFMJyvfMo5BpnNfXMsMZc6fioecJUrfwIO&#10;ypOigC0DFourgTd8mKzHgJRxs6kJgK9mraV0gL1bcqIdgLlQIJ7lgNhEv5vAgQw4uJjlgUYsDZZX&#10;gZYefpQ7giUPD5KNgpkDfYrKglx70Kvhhx9w8Kgxhr9l9qSlhlZa0KFQheBPlJ4ahY9ES5r3hVU4&#10;ZJgdhSYr4JWJhRwegZNYhXEPTZF4hNUD4onegqB7GqsfjXNwOaeBjKllRaP/i9NaMaCpiuxPCp11&#10;ii9D2JpTiY44Dpd1iQQrrJTViLAee5KHiMoPg5BshtkEQ4juguJ6S6qPk8lvh6bxko5krKNukUdZ&#10;qKAXj+9OkpzljsdDdZnEjcA3w5bjjNwrgJQ4jEUedZHRi7IPso+FiJIElYghgxl5hKoami9u1aZ2&#10;mItkDKLvlttZGZ+TlRlOFpxik4tDDZlDkiM3cpZfkOorSpOskBYeYpExjkcP0Y66ihQE3Idzg0l4&#10;1am0oKpuI6YNnrhjX6J/nLRYfJ8bmpZNjpvqmKtCm5jMlus3FpXmlWUrBpMtk88ePpCikJsP4Y4I&#10;ir0FF4bgg3F4JalNp2JtfaWtpQlixaIioqdX8p62oDVNFZuDnfVCNphnm+c2w5WAmfEqyJLBluwe&#10;HJAqko0P7I1yisQFSIZng5J3f6jqrlts7qVaq3ViSaHWqJ9Xg55jpeBMtJswo1VB5ZgUoOk2gZUs&#10;nasqlpJpmWweAI/IlBwP9Iz6iskFboYGg6x0CLi1bVRpebQrbtle1q/dcExUFKvrcaRJR6gjcx4+&#10;aqR/dKky2aEydiYmjZ5Yd5kZK5xJePkKzJkre1MA3o87fpZzf7dSc6ppCrLwdLJeea6/datTvKrX&#10;do9I+qcYd5U+LaN4eLAytaAhec4mjJ0uevMZX5rwfCALN5e1fg4BaY4RgBBy87YfegNohLHMeo9e&#10;AK2pexBTW6nPe39IqqYVfBQ976J1fMEykJ8afXwmiZwbfk4ZjJm8f0ULlpZogHcB5I0JgUdyV7UU&#10;gD9n+LDDgGNdhayjgHtS8KjPgIJIUqUTgKw9rKFsgO0yaJ4WgT0mg5sbga4ZtJisgmoL6ZVCgpYC&#10;UIwhgZBxxrQlhnJna6/dhipdAKvFhddSeqfzhXRH76Q3hTc9X6CMhRMyOJ01hQQmd5ozhSUZ15eo&#10;haIMOpQchIwCuosugdhxPbNajFxm368gi7dcd6sPiwNR/6c9ijdHhqOCiZo9DJ/XiRwyApx6iL8m&#10;ZplmiKcZ9Ja4iIkMhZMAhlADIYo5gh5wmrK5kktmVa6CkT5cAqpykCJRlKagju9HLKLljfI8xZ86&#10;jRwx1ZvXjHQmV5i2jC0aDZXpiwUMxZIMh9IDeYlogllwAbIsmExlzq30ltxbianilV9RJ6YMk8xG&#10;z6JTknU8e56qkUwxoptDkGAmQZgVj5saG5UvjTsM+ZE1iMUDw4i1gotvfbGrnmJlSK1xnKhbCKlc&#10;mt5Qs6V9mPlGa6HHl1E8Kp4jld8xZ5q5lLMmIJeBkroaG5SIjzsNHpB1iN8EAogfgrZu8rE0pK5k&#10;yqz/opFalqjpoG5QTaUDnkBGE6FPnFE74p2wmqQxMppEmI8mApcElVkaGZP6kOcNPI/ViPMENoek&#10;gtlua7DMqzBkXKygqIdaO6iMpfZP+6Sgo4pFzKDuoWI7qZ1SnvcxCJnkm6gl6pael3IaF5OIkaQN&#10;VI9TiQMEX4dBgvVoqsGRbm5eeLz0b3tUWbhjcJ1KV7PkceBAV6+Mc1A2T6tadNgrpKeKdlsgPqQ/&#10;d9YTq6HteTkHwZu7fEAAAJAXfyVoesA9dHFeXLu4dQ9USbc2dcNKSLK7dphATq5pd5s2Tqo7eLor&#10;s6ZZeeggaqLqeyQUCKBcfGgIPZoxfqEATI9XgDRoOb7yemReJbpzeppUHrX+eulKKrGYe1pAPK1M&#10;e/Y2SKkZfK0rv6UwfYAgj6GvfnQUWp72f5cIqpjTgLsAzI5IgIpn972/gGRd6LlGgD5T6bTXgC5J&#10;/7B4gEJAHqwlgHk2O6fmgMorxKQCgTcgrqCHgdAUop25gqAJCpedgpQBPI1ZgNZnorzKhkpdmbhM&#10;hb9ToLPbhU5Jvq+AhQE/7KsrhNs2HablhNIrv6L+hOogyZ95hUEU7JyIhWgJa5ZphEkBrIxhgSJn&#10;PbwBi9xdObd/ivVTRrMNiiZJbK6ziXo/qqpfiQA18KYWiKsrsaIkiIUg4Z6KiLgVNZtsh+QJypVB&#10;hdICGItngWtm77s5kXVc6rbEkCJS+bJajuxJJa4BjeQ/camtjRc1yqVjjHorpKFpjBog9Z28i+MV&#10;c5p4igIKG5RChtUCdYqSgalmmbqHlxRcmbYXlWFSrrGvk89I4K1UknE/OakDkVg1o6S8kHgrlaC7&#10;j+ghBJz+jrwVqJmbi+gKYJNghwQCxIncgd5mM7nynL9cQLV3msdSYLEGmPFImqyll0s+/6hale81&#10;eKQclNcrgaAXk60hDpxLkVYV05jQjaIKmpKWhysDBolCggtlt7lxon5b5rTuoDhSHbB0nhlIXqwM&#10;nDY+zafImqQ1UqOTmSorcJ+LltYhFZuzk4YV95gkjtoKyZHth0sDPIjFgjBlObkFqFBbk7R9pZ9R&#10;5q/+oy1ILquRoRo+pKdSnzI1NKMknK0rYZ8amV8hG5s4lUYWE5eaju0K75Fmh2UDaIhggk7T9HIa&#10;ajPCLnMlbDWwVnQjbiOeYnULb+6MSnX0caZ6E3bcc1tnenfGdPhUYXiqdn9Adnl3d+YqkHn/eOQQ&#10;ZnqveW/Rvm+cdEvAKnDvdUiufHIvdkCcpHNQdzCKvHRoeCJ4vnV6eRhmUHaGef1TX3eFetM/pnhk&#10;e5YqC3jmfBYQZnmafGDPf22cfhe+B28jfiKshnCMfjia93HJfl+JSXMCfpN3f3Q2fstlPHVgfvxS&#10;dXZ3fyc+63dmf0kpk3fkf04QZ3ilf0XNfGvdh4+8JW2IhsOqym8UhgqZZ3BxhWyH6XHFhOZ2UHMQ&#10;hGpkOnRSg+9RnXV/g3U+RHZ9gv0pKXb3gowQZ3fNgdTLfmqPkQq6T2xKj3KpG23qjfCX329ejJCG&#10;jHDGi1F1IXIkih5jOXN2iPdQznSwh9o9q3W1hswo0XYnhe8QgncIhDjJw2mgml64pGtkmAKnhm0O&#10;lcCWaW6Qk6iFPHAGkbVz+3Fwj89iQnLLjf1QCnQLjD89IHUQiqEoinV3iWoQs3ZXhmPIIGjTo7u3&#10;JGqboKKmJmxMnaOVJW3ams2EGW9bmCFy/HDRlYRhbHI0kwRPYXN5kKM8qXR/jnUoTHTdjPAQ3XXB&#10;iD/GqmgsrR21yGnxqVSk4mujpaGT9203ohODB27AnrNyDHA9m2NgpHGmmDdOxnLulTQ8PnP1kngo&#10;FXRPkGcRAHVAidPFamettnm0jWlpshijsWsUrciS1mynqZKCAG4ypYhxJG+xoY9f5XEdnbxONnJn&#10;mhk73XNvltEn43PMk3gRHnTUiynEWmc2v/GzgWjyuvOirWqdtgSR3mwtsS2BHm25rH1wXG84p91f&#10;QXClo2JNu3HxnyA7jHL6m1AnuXNclgQRN3R7i6TDeWbHyZOyp2iMw+ah22o6vk6RFWvIuNiAZ21V&#10;s4Fvu27VrjhevXBEqRNNWHGRpDI7S3KcnzYnl3MAmA4RS3Q0i7HIVXg9aV63y3iga3SnD3kNbXqW&#10;BXmLb2WE1noIcS5ziHqEcu5htnsPdJVPUnufdiY8Hnwkd5gm73yFeJ4N6n1IeX/GNXYBcve11Xai&#10;dBilPndFdTKUUHfqdkGDUHiNd01yOXkteFxgl3naeV5OY3qGelU7Z3seezUmhXt4e8gODHw/fHXE&#10;D3QYfFKz03TlfJGjaHWwfNSStnZ6fR6B6nc9fXNxBXf7fdFfkHjDfi1Ni3mGfoY6w3osftQmJ3qA&#10;fvUOKXtWfyzB/3KVhV+x6HN9hNWhrXRihFqROHVDg/eAnnYdg6Bv53byg05en3fNgwNMx3iggrs6&#10;MnlQgnMl03mfgigOQ3qIgY/AGnFSjnWwH3JTjSegCHNNi/GPxHQ+it5/VnUqidluy3YQiNpdsHb6&#10;h+hMB3fZhwI5p3iOhislinjShYEObHnDg8y+bnBdl26ugnFtlV6eg3J0k2+OYnNuka9+GnRmj/9t&#10;t3VYjldcyHZNjMVLUHczi0g5Jnfqie0lS3gdiPgOoXkMhdi84G+RoFitEnCmnZqdMXG0mvqNL3K2&#10;mIh9CXO4lipsyXS1k9ZcAHW0kaBKsnahj4w4t3dZja4lFnd+jHUOznhvh5i7eW7uqUurv3AApeyb&#10;9HENoqeMDHITn4d8A3McnH9r5HQfmYFbQXUklqlKHXYWk/44UHbPkZ8k43btj6UO9HfpiRa6Om5y&#10;sk+qg294rmWawXB+qouK7nGFpsp7AXKPoyBrAXOTn4FahXSanAtJjXWPmMk37nZJle0ksnZmknYP&#10;FXd4ijK5HG3/u3mpbm8CtvyZunAGsoyJ+HENri96InIXqeVqPnMapaZZ5HQjoZFJEnUanbs3m3XU&#10;mkMkiHXzlM0PL3ccikS4JG2VxNGoiW6dv7CY5G+kup+JMXCqtaZ5bnG0sLtpn3K3q9tZYXPBpyZI&#10;rnS6osA3WHV1ndIkZnWVlq0PRXbSilO8YX7taMWs/n6wau2dVn6IbPiNRH6Abtd9Cn6CcKZsr36I&#10;cnJbr36rdCRKDX7ddb83mX8TdzojI39OeEgLjH/BebO6aHy5ccSrI3y3cwmbmHzIdDuLo3z1dVJ7&#10;lH0ddnJrbH1Dd5laoH2FeLdJNH3Seco2/n4YesUi2X5Ie2sLzX7FfI24VXruepOpKXshewGZynta&#10;e26KGnufe9l6QHvifFJqR3wjfNNZqnx9fVhIcXzefds2dH0xflAiln1ZfpEMB33mfxS2h3l7g2Gn&#10;eXnRgxaYPXoogsuIuHqBgoJ5CXrYglFpO3stgixYy3uXgg5HwXwGgfQ1+XxggdsiW3yBgboMOX0i&#10;gU20vHhTjByl0Xi5iyCWunkgiiaHXXmJiS531XnviFZoMXpTh4xX7HrMhs9HEntGhh41f3ukhX4i&#10;I3u1hQwMcHxeg2azIHdRlJqkSXfPkvOVTHhHkVKGEXi4j7d2rXkrjj9nMHmajNdXFXoei4NGaHqg&#10;ikU1CHr+iSwh7nr5iIEMqHughVOxqHaRnSii7ncMmtSUDneHmIeE8XgAlkZ1rXh9lCpmUXj2kh9W&#10;WnmEkDNF1HoOjmo0onptjNshwXpVi9MM2Hr9hvmwTXX6pcChqHZsosyS3nbjn9+D23dhnP10tHfj&#10;mkFleHhhl5dVpXj2lRNFRnmFkr40P3nkkL0hk3m/jr4NAXpyiGGvDHWBrl6gbnXrqumRsXZcp3SC&#10;xHbZo/9zundboKtknnfZnWhU7nhwmk9EuHkAl24z3HlelQAhY3k0kVINJHn9iOKt6HUWtx+fWXV9&#10;syaQrnXrrymB03ZoqyZy4Xbppzxj4Hdlo2FUUHf7n7NEPHiNnEszh3jpmQohOXi+k3YNQHmdiPas&#10;7HS4wBCec3Ugu3+P23WPtu+BEHYLsmByMnaLrd5jR3cFqWtT0HecpSlD2XguoTszQniLnEchF3hd&#10;lS4NV3lRiQWwgYWqaCGiGITualGTaIRJbGOESoPIbkd1AINUcB9llYLlcfVVdYKVc61EqIJddUsz&#10;BII4dssfRIJOd+IJXYIKefuuu4O3cL2ga4MqciWR14Kyc3GC2YJadJJztoIKdcFkdYG+dvhUhYGI&#10;eCJD7oFheT8yiIFFekYfHIFLewEJvIEZfKSs34IHeS+epoGpecmQOIFXelqBdoEWet5ygIDfe29j&#10;aYCsfAlTp4CMfKFDRIB4fTUyGYBnfcAe+IBgfiEKD4BEfv6rKoCUgY2dCoBfgXuOu4AsgWKAJX/8&#10;gT5xWH/TgTFibH+sgTBS2X+hgTBCqn+igTIxt3+fgTge2X+NgUMKWH+IgRCphX9yid6be39RiSqN&#10;S38viG1+238Nh6RwNX7xhvthcH7VhmBSCX7YhcpCCn7mhT4xTn7lhMces36/hJAKm37Fgwen936L&#10;kgOaBH55kKyL7n5kj1B9oX5Lje5vHn45jKxgfX4oi3tRPn4zildBbH5EiUcw4n4+iGQeiX38h/4K&#10;134AhNmmg33WmjWYtH3DmDmKwX2wljx8kn2flDtuLH2Xkl9fqn2QkJVQjn2ijuFA4n22jU8whX2s&#10;jAIeZH1RiwsLCn1YhmelMH1Iom2Xen0vn9uJn30bnUd7i30OmrBtQ30LmD1e330IldxP430dk5pA&#10;W30xkYcwJ30ij9YeO3y2jbgLNXzJh5SkAHzbqp2WT3y+p5qIgXympIt6hXyXoWxsWXyUnmpeFXyP&#10;m3tPN3yimK0/0Hyzlh0vwnydlAMeDHwnkBQLWnxQh62i4Xx/svaVQ3xgr3mHiXxGq+x5onw2qEpr&#10;j3wwpLtdZnwpoT5Oonw4nek/VnxFmuQvanwql60d4nutkgkLeHvth8Gh3nwyu42UYHwTt3aGwXv4&#10;s1t463vmrzhq7Hvfqxxc2HvVpw9OKnviozk+9Hvrn5cvInvLmp0dwHtKk5sLkHueh9GknozKZ7GX&#10;KYt/ad+Ja4pSa/B7P4lRbdhs44hgb7deZod5cZVPJIa2c1E/LIYUdPMuVYWddncbQ4Wkd5YHU4RN&#10;enCi+YrwcAaVpYnZcW6ICYjZcr55/Yf5c+1rw4cqdSpdaYZkdnBOVIW2d6Y+kYUgeM0t+YSqeeIb&#10;PoSXerMHxoNdfOShTIlqd/yUEYh0eLOGmIeOeV94wIbDeflqrYYLeqJceIVbe1RNkYTCfAA+A4Q8&#10;fKgtp4PNfUobOoOlfc8ILIKJfxCfsYgdf/SSjYc9gAaFMoZqgBF3hIWvgA9pmYUAgCVbjYRXgEhM&#10;1oPTgGY9f4NmgIUtXoMFgK0bNoLMgOwIhoHPgPieEYcJh9aRD4Y6h1WD2YV4hsp2UYTHhi9oioQj&#10;hbJao4ODhUVMGIMLhNc88oKphHItCYJLhCobJYH2hDcI04EIgsqcjoYwj3yPq4VvjneClYS4jWN1&#10;L4QPjDdniIN1iyxZwoLfijFLXYJsiT48YoIJiGAsqoGgh7cbCIEnh3QJFIA8hHubUYV2l1yOfYS+&#10;lbSBfIQPlAJ0M4NtkkNmqILckKZY/4JOjxtKu4HgjaE75oF9jEssWYEKi0Ya74ByijoJS3+Ohe2a&#10;J4Tgnz2NXYQvnQGAbYOFmr9zP4LmmHNl0YJYlkhYRIHPlDFKHYFikjM7aID7kGcsAoB/jw4az3/Q&#10;jKYJen75hmiZAIRtpwWMP4PCpGV/XoMbobRyS4J5nupk+YHrnDpXioFgmZ5JfYDulyA64oCBlOQr&#10;n3/7kvkao388jskJon58hoOX64QWrwKLP4Ntq+p+c4LFqMJxdoIhpYBkPYGQok5W6oECny5I8oCL&#10;nDY6bYAXmZcrRn+JlkMafH6/kI4Jwn4VhpmW+oPTt0iKaYMps5F9tYJ/r9pwyoHYrCJjpoFGqG5W&#10;aIC1pMxIgoA7oWM6Dn/BneMq/38rmOYaXH5ZkdMJ3H3DhquZBZQXZ5eMepIfadV/oZBZa+5yU47d&#10;bc9k1Y13b61XNowfcYpIyorzc0Y5n4n4dOcpjIlFdm0XG4lqd5IFaoamezaXfJJPb2SLH5CGcPZ+&#10;bY7qcmVxOY2Qc59j2YxHdOZWW4sJdjVIGonvd3I5JIj8eKIpT4hEecQXNohAeqwF5YWofW6V+pDf&#10;du+JtY80d+V9JI2weL1wIIxkeWZi5IsteiBViIoBeuRHc4j4e6E4sYgSfFwpGYdcfRcXToc0fcYG&#10;U4THf2WUjY+nfnOIWY4JftJ74oyTfxVvA4tWfy5h7Ionf19UtokAf55G0IgKf9g4Roc4gBUo6YaL&#10;gGQXY4ZHgOEGs4QBgR+TKY6ahfuHCo0Ohch6rYumhXpt8Yp0hQVg+olOhK1T54guhGZGK4dChB43&#10;0IZ4g+MoqYXHg88XaIVchBQHCIMvgsOR1o3LjUiFzoxLjJd5jIrsi8hs74m/isxgFoiiie5TIYeM&#10;iSJFiIaiiF43VoXVh7UoX4UTh04XX4R7hvgHUYJahEiQsI0YlLeEvYugk3Z4kopIkhhsEYkgkJJf&#10;UYgLjyxSdYb9jdlE+4YWjJo27IVFi4YoHoR2itIXWIO3iXEHj4GjhRyPmYyNnDWDs4sXmmp3m4nA&#10;mIVrNYiZlnxej4eIlJJRzoZ9kr1EboWXkQU2fYTCj4cn1IPnjoUXRYMJi5kHxIEIhUCOh4wro8CC&#10;qIquoYJ2n4lSnytqUogonK5dyIcWmkpRJIYMl/tD3IUjlc02AoRIk+wneoNjkf0XJYJujX0H8YCF&#10;hV+NfovKq2iBtopTqLR1w4j5peppjYfKov5dG4a3oCNQkIWrnV5DXITAmsM1loPfmHMnKoLxlOIX&#10;BoHrjw8IFoAZhXeMkYtqszWA6YoCr/h1EYivrLBo7Yd9qVlcj4ZqpgpQGIVdotJC9IRun9Q1P4OJ&#10;nDsm6IKUlzMW7YGAj4AIM3/DhYuNhZuoZ5qByJkzacJ1xZbra8xpWZTlbapcvpL7b4lQAZEjcWpC&#10;a4+Ecyc0Do4ndMoku401dlMS5Y11d4IDs4jBe+eMPJn5bvuApZemcIB0wpWAce5oa5OdczZb6ZHM&#10;dItPSpAHdeZB3o52dy4ztI0deGkkoIwgeZkTI4wpep8ENoe2feqK7piYdix/a5ZidyFzpZRRd/9n&#10;eJJ4eLpbF5CzeYhOl478emJBVo14ezMzYIwpfAMkiYsmfNoTWYsAfbsEqobJf7GJqpdqfT5+N5U9&#10;falyiJM3ff9mfJFsfjVaPI+vfoVN4I38fuRAzYyHfz0zD4tIf5skdIpHgBQTiIn5gM0FEIX5gUGI&#10;dJZmhGZ9EpRHhERxeZJNhBFljJCLg8VZaY7Vg5VNLY0pg3dAQou8g1kys4qBg0skTYl2g28Tpoj2&#10;g7AFbIUegryHV5WSi2J8ApODisVwfpGUihZkro/ViUxYpo4oiJ9Mg4yEiAQ/uIsZh3UyT4nWhwUk&#10;F4i2huQTtIf+hkYFvIRAg+GGTJTpkmt7EJLdkUlvpJDykBhj7o82js9X/I2QjaNL8Yv0jIs/QYqJ&#10;i4sx+YlBir0j6YgQimITwIcniHwGAYOChA+FSpRjmX16H5JVl+FuyJBnljZjK46rlHRXUY0Kks9L&#10;XotykUA+x4oIj9Exmoi6jqcjrYd6jcgTvYZrimkGPILghDeEUJP7oJx5KZHnnp9t34/1nI9iXI40&#10;mmNWnYyTmE5KxIr8llE+Q4mRlHgxK4g/kvgjXYb0kNUTqYXFjBcGbYJXhFiDWJOQp+R4R5GFpXlt&#10;Eo+WowBhpo3QoG9V/owunfBKPoqYm4o9z4ksmVAwyIfWlxwjFIaBk2ATlIU5jTwGloHnhHSCdZMo&#10;r193hZEvrGlsbI9IqXZhEo1+poVVfovco59J0opGoNc9cIjaniMweIeAmm4i2YYklWkTg4TIjTEG&#10;toGNhIqCWqN6Z6R3U6CRaalsFp3Ja55ghpsybXlUx5i8b1xI6JZfcUI8JJRKcwMuj5KLdKgf9ZFc&#10;djMPHZECd7YCNoqVfIGBXaHbbqh2b58KcA9rR5xfcXBfxpnrcsdUHJeKdCpIV5U6dZI7u5MtduYu&#10;WpFueC4f/5AreW4PdI+eetMCwIl+flWASaCBdYp1aZ3MdmhqV5s0dz9e+5jIeA1TbpZwePBHxpQo&#10;eeA7U5IlesYuJZBpe64gCI8ZfKEPwo5gfeoDOoiIf/N/LZ9XfDN0XpyofJNpY5oafO5eIpe7fUJS&#10;s5VpfbFHK5Mjfi8655Esfqct8I98fyggEI4lf8wQBo1HgLQDpYevgV9+IZ5agv5zYpu0gthofJkt&#10;grNdV5bWgo9SApSLgohGlpJLgpM6d5BZgp4tro6pgr0gAo1CgxsQOYwxg0gEBobLgrd9O515iaxy&#10;gZrpiQ1nqJhxiHFcnZYbh9lRX5PYh1xGCpGghvQ6CI+uhpgtY43zhmIf5IxzhosQXIslhZkEXYXl&#10;gvN8TJzWkFNxr5pFjztm8ZfMjihb/ZV4jRpQ05M8jChFkpELi0w5qY8ZiostI41VigUfyou/ieYQ&#10;eoo+h5UEp4UhgyZ7YpxPlvlw2Zm5lXdmMJc9k/hbVZTnkn1QQJKvkRxFFZCEj9M5Q46Sjq8s1YzI&#10;jdofnoshjOYQh4lziU4E54R6g1B6hZvXnaBv/JlCm9dlXZbDmgZampRnmCpPn5IxlmREjpAIlLk4&#10;zo4XkzcsdYxJkgYfXIqVj5QQgYi/is8FHIPtg3R5o5tipIZvLJjYolpkopZdoCpZ9ZP7nfNPEZHF&#10;m9BEFo+fmco4Z42ul/QsHYvelakfHYogkdAQeIgoiyMFSIN5g5J4zpr3q7tueZh9qPtkCpYKplBZ&#10;cJOjo8ROnpFtoUhDto9JnvE4FI1ZnFUr1ouGmJMe6onAk5oQcYeuix4Fa4Mcg6p3eatpZ/5s+KfT&#10;agBiVaR3a+tXe6FwbbNMfp6Kb4tBZpvCcWo1dplScysotpdMdNEa35X7dlYLoZQNeHcA5Yw1fQp2&#10;nqnUbqVsQaZgcBZhuKMhcXlW6qAycshL/51cdCdA/pqddZA1MZgrdu0ooZYYeEEbCZSjeYkMC5KS&#10;e48BdIsTfrR10qh3dTNreKUediRg/aH0dwhWTZ8Qd9hLe5xBeMFAk5mGebg07JcXeq8oi5T+e6sb&#10;LZNufLUMaZFBfloB84oUgC504qdUe5Fqn6P/fBFgOqDcfIVVop4CfOZK6Zs1fWFAHph2fe00oJYO&#10;fnkocJP6fxUbTZJdf9oMvJAWgM8CYokzgXp0CKZZgg1p1KMLgg9fgZ/uggtU/50agfxKXppQggo/&#10;rJeTgio0UZUtglIoTJMVgpYbXZFfgyUNAY7vgxMCyYhIgeJzUqV4iFppH6I+h+te1p8th3hUaZxa&#10;hv1J3JmWhqA/QJbfhlk0AZR2hicoIZJPhiQbYJB5hn8NOo3ThR0DJodbgiFyfqTLjo9ob6GUjbde&#10;Qp6FjNpT55uzi/NJbJj1iys+45ZDin4zvZPWifQn/JGjibAbYY+xiWoNaozehtsDdYaRglZxuKQ3&#10;lMpnvqD+k5Rdpp3tklVTXpsZkQlI9phfj94+gZWzjtAzcZNFjfInypEJjXIbUo8Ci/8NiowFiGAD&#10;uIXlgoRxD6OymxdnDaB4mZhc+p1kmAxSx5qKlmhIdJfTlOQ+FZUsk4EzGZK/klQnh5B8kSMbLo5l&#10;jk8NmotDiTMD8YVUgqpwVKMvoZhmY5//n7lcYZzvndJSQZoPm99IAZdbmgk9tZS5mFsyyZJMlswn&#10;SpAFlDkbCo3hkDwNpYqiiToEIITdgspvmKK3qFdlzJ+Xpelb5ZyQo5BR1ZmroVVHpJb6nzc9aJRc&#10;nTwyipHvmn8nGI+klrIa7Y12kccNrYogiT8ERYR9guNsuLOqaG9irq+NaldYmKuybCpObKg4bd9E&#10;K6Tbb6w51aGicYUuuJ7Oc0gizpx7dPIVs5sKdnAIl5aReYUAAI0wfaxsD7Ijbr9iLK4pcCRYMKpn&#10;cXtODqb6cr5D3aOpdBo5mqB1dYUunZ2Xdu0i3ZsneFEWAJl/eaMJEJUDfE0AVIxzfwdriLC5dPth&#10;pKzZdepXsakuds5NpaXRd6FDh6KGeI45W59SeY0ufZxvepci55nwe6wWRJgffM8Je5OgfsIA14ts&#10;gGFqza+RexlhAqu1e6VXJagPfCVNLKS4fJJDJKFqfRg5Ep4tfbAuVptNflMi65jPfwwWf5bof/cJ&#10;2pJmgOwBSoqEgN9qKq6TgUhgbKq6gWBWnqcXgXFMtaPFgXZCwqB4gZg4x504gc4uK5pWghQi6JfO&#10;goAWsZXGgzYKL5ExguoBtomSgShpoq2vhzJf5qnkhuNWH6ZKho9MRaL6hjBCY5+yhfI4fpx1hc0t&#10;/5mLhcYi4ZbxhfsW2ZTAhicKe5AJhLQCF4iggWpo+6zxjQBfYKktjFJVsaWYi51L5KJKittCEp8F&#10;ij04PpvLicAt2JjciXAi25YxiXYW+5PeiKoKvI8NhjwCa4fRgaJoY6xIktpe26iFkdJVPqTwkMNL&#10;fqGhj6VBvJ5ijrA3+pstjeAtqpg6jUsiyZWCjOUXDZMViuUK7o4uh2QCsochgdJn66uumM5eWafo&#10;l31UvaRPliJLD6D7lLZBXZ3Ck3Q3rJqWkl0tcZeikYsiqZThkAUXDZJejOYLEo1nh3wC7oaMgftn&#10;W6sYnuhd2adanTlUTKPEm4pKrKBsmdlBCZ04mFM3Z5oUlwItPpcglWciipRXkqIXCZHFjpILLozB&#10;h48DH4YSghxmw6qPpSZdY6bhovVT8KNUoN9KXZ/3nvNAxZzInTU3L5mrm1ItFJa3mIAicZPolLsX&#10;BpFIj5ELRIw9h54DRoWwgjdhX7yCaUdXwrhSarpONbQ2bD9Ev7A5bd87RaxRb6QxvaiPcXongqVA&#10;c0Ucd6KLdPgQYqB4dqMF0Zi+eooAAIy1fs1hLbsIb0dXlrbzcEFOELLocVVEoa7rco47M6sKc+kx&#10;u6dLdVknmKPndtMcs6EHeEwQz57CedYGWJcgfPoAAIyFf8xg3LmVdSlXUbWKdcBN17GOdnBEda2q&#10;d0c7FqnPeDwxsaYMeUcnp6Kdemoc5p+ke6ARL507fQYGz5WwfyEAAIxbgABgb7hOexRW+LRNe1FN&#10;jrBZe6dEOax4fCI67KiWfLcxnKTEfWAnrqFVfh8dEJ5afv0RhJvhgBkHOZRugQYAS4u3gDNgB7dN&#10;gOJWn7NCgMJNQ69JgLxD96ttgNk6u6eJgRMxgaOwgWMnr6A8gc4dN50ygmwR2Jqcgu4HnZMzgsUA&#10;uorAgH5frbZlhmZWTLJahetM+K5jhYlDtKqMhUo6hqarhS8xYKLThTQnrJ9ThWIdW5wwhd0SKJlx&#10;hXQH+pIIhFUBIYnJgMNfZ7WBi+5WCLGHiwdMt62cikBDeanJiac6WaXriTsxRKITiPYnqp6KiOsd&#10;eptRiRESbJhxh50ISpEJhZsBeIj1gP5fGLSzkXVVvbDAkC9Mcqzajw5DPakHjiM6KKUwjWwxI6Fd&#10;jOQnoJ3PjKgdjpqEi/ISopeIiYoIjJAmhccBwohBgTBeurQClwBVZ7AElXhMJqwVlBRC/KhAkuY5&#10;8qRzke0w+aCtkS8njJ0ckHUdl5nDjpQSy5awi0gIwo9bhewCAYepgVteWbNUnJ5VFq9YmsZL4qtq&#10;mRtCw6eRl7I5wqPOloUw06AWlX0neZyDk6cdnJkekMgS7JX5jL4I7o6yhgoCNYcsgX5eALKxokJU&#10;0a7FoABLrKrfngFClacDnGw5nKNJmwMwtZ+bmQgnaZwHljYdoJiYko0TBpVmjN0JEY4qhiECXobI&#10;gZrJIG4bZQy4GW+XZ4qnCnDvae6V7XIRbCiEqnM3bjtzR3RccEJhfHWAcjBPLXaYdAU8B3eLda4m&#10;0XgWdssNvXmUd3jGuWtebvS2Am0ecHilMm66ce+UO3Aec1GDK3F4dKNyAnLLdfBgY3QWdytOPHVN&#10;eFM7R3ZVeVsmWnbTegANzXh3enTEgmkBeKiz7msIeTmjT2zcec6Snm5kemiByG/lev9w1HFde5Vf&#10;YHLKfB9NYXQcfJ46m3U1fQol8XWofToN23d7fWbCfWcMgfKyE2k4gbWhoWsygYGRIGzhgVmAem6C&#10;gTtvt3AYgSJebXGfgQVMmHMHgOM6AXQtgLolk3SXgHcN6HaegAPAh2V7iz6wSGfCijugAWnYiUOP&#10;qWukiFx/L21eh4tumW8LhsFdfnClhfxL2HIbhTw5dnNJhIElSnOog9sOE3XWgnS+22Q2lHeuqmag&#10;kqaeeGjSkOqOQ2qvj1B98Gx7jc9thW44jFdcl2/eiu1LJXFciZI4/HKLiE4lFXLgh1UOV3UnhK29&#10;M2NBnZStLmWumxCdI2fomJ+NDGnVlkx822uxlBdslW19ke1b0G8uj9tKiXCzjeM4knHljBck6HIx&#10;itcOkXSRhpO7uGJ9prar2GTlo4mb7GcfoGyL7WkVnWZ72mr7moFrtWzSl6hbGG6KlPFJ/XAVkl44&#10;NXFKkAokwHGTjkAOw3QSiDK6dWHfr+Wqp2RArBqazGZ4qFyK3WhvpLN65GpYoSlq4Gwynaxaam3w&#10;mlNJfG+Alyc34nC5lE4km3EDkUQO7XOmiY+5ZmFEuReppWOvtLCZ2GXssFeJ9mfirBF6EmnNp+Zq&#10;KWupo8VZ1W1rn8tJD27/nAg3nXA7mK4kfXCJk8UPD3NOii+4h2Cxwkqo02MwvUWZEmV5uE+JOmdu&#10;s295aWlbrqFplWs4qdxZXmz9pUBIt26WoOg3Zm/VnHUkZXAmlccPK3MHikG95XQxZEuuI3UEZuOe&#10;MnXMaWCN9XaEa7F9kXdBbdNtDHf9b+Rb+XjGcdtKT3mOc7U3z3o/dWMjQXqsdoMLfnwbd6i7sHGY&#10;bcOsK3Kzb2qcanO9cP+MTXStcnp8GHWWc+Jry3Z7dUda6ndpdptJcXhQd943KXkVeP4i6HlyebAL&#10;rXsJeqe5kG9hdvqqL3C4d8manXH1eI2Kv3MKeUN6wHQYefdqpXUfeq5Z8nYse2BIp3ctfAg2lXgC&#10;fJoimHhTfOAL1noXfWy3h22hf/KoUW8Wf/eY8XBxf/2JUXGjgAR5g3LNgA5plnPvgBxZD3UUgClH&#10;8nYngDM2EXcGgDQiUndNgBIL+XlCf9u1qGwciOSmk220iCqXXG8sh3aH7HB0hs54S3G0hi5oinLs&#10;hZNYL3QjhP5HQHVEhG81lXYog+YiGHZhg2wMMHh7giS0A2rhkailA2yZkDSV5m4qjs6Gm29/jXx3&#10;IHDQjDdnh3IYivhXV3NcichGmHSFiKc1I3Vrh54h63WThuEMdnfGhDyyg2nqmmajoWuqmEOUom1E&#10;li6Fdm6mlC92HHAFkkBmpnFdkFpWnXKsjotGB3PdjNg0wHTFi1MhxHTgilYMsXcrhgexI2kloy2i&#10;WWrjoGWTc2x/naqEYm3omwN1J29RmG9l0nCxleRV7XIIk3lFgHNAkTU0Z3QqjzYhoHQ9jXwM5Hao&#10;h42v4GiKrAWhJGpCqKmSUGvapVeDV21FohR0OG6wnuNlA3ATm7tVRHFumLhFAHKrleQ0E3OYk20h&#10;fXOokEMNDnY4iNSuz2gCtPKgHGm5sP6RVmtRrRSCcWy8qTpza24opW5kUm+LoatUs3DqnhBEk3Iq&#10;mrAzzXMZl6UhX3MqkpENMXXdiOut8WeLvfKfR2lFuVuQjGrgtNOBt2xMsGFyxW24q/ljwm8bp5pU&#10;PXB9o2dEO3HBn4EzlHKymxshRnLElGsNTXWUiP6yb3q5Y8KjzHrxZnGU5nsqaPWFmXtoazV2H3uv&#10;bVtmgnv6b3hWM3xecXVFOnzOc1Uzan02dQgfhX2GdikJW36Ed/iwfXgtbLyh+3iubn2TNXkucCOE&#10;A3mpcaB0tHoccxplS3qLdJVVMXsRdgFEcnudd1sy4XwWeJEfTXxTeVAJpn18et+uYXYcdX+gAnbY&#10;dmaRbXeGd0WChXgheBdza3izeOtkMXlBecNUSXnkeplDvXqHe2YyaHsNfBofGns7fHgJ6HyTfXGs&#10;nnRxfiueXHVOflyP63YbfoeBMHbPfqhyQnd7ftdjM3ghfwxTeHjYf0NDHHmNf3Yx+3odf6Ae7no+&#10;f6EKInvGf7Sq0HL/hsCcu3P9hkOOdXTkhcJ/4nWrhTlxHHZrhMRiN3clhFpSp3fug/VCe3iwg5Ux&#10;j3lEgzwexXlSgvMKZXsAgdipK3HBjxCbN3Lije6NE3PljMp+pXS5i6JwBHWJipFhRXZTiY1R3ncp&#10;iJVB3nfzh64xJ3iGhuEeoXh+hmUKq3pGg9Gnv3DHl2uZ53H0laGL4XMCk9d9knPikgtvEXTAkFxg&#10;c3WYjrtRMHZ6jTBBV3dMi8AwzHfgioMegnfEia4K53mmhYGmdXALn9KYsHEznWqKwHJBmwJ8jHMp&#10;mJluKHQQlk5fq3TwlBNQinXZkfVA1naxj/8wdndEjlUeYnccjJILG3kehvGlRm+HqEuXiHCepViJ&#10;pnGjomN7inKOn2ptQ3N2nIxe5XRWmb1P5nVDlw9AWHYdlJQwIXaxkoIeQHaCjx8LRnish5+kMG8G&#10;sM2WhHAcrVSItHEgqdZ6q3ILplNsfXL0ouNeO3PTn4FPWXTBnEY/63WemUsv2HYxlnIeIXX/kT4L&#10;anhOh7ejQG6KuVeVq2+ptVGH8HC0sUh593GgrTxr3XKJqTldsXNnpURO53RXoX4/lHU1ngkvnnXJ&#10;mZoeCXWVkvELhngDh8unDIFZY16ZUoEYZf2LVoDbaHd89oCkarduY4B5bONfq4BTbwhQMYBIcQhA&#10;AYBQcugu84BkdJobsoCbdbwHYoC8eF2lS377a96Xq38FbbWJy38Jb2t7iX8EcO9tHX8DcnVekX8D&#10;c/5PS38UdXQ/V38vdtYui39KeBUbnn9peOAHx3++exKjYX0EdDqV5H1FdUeIM311dkR6L32Odypr&#10;8X2reBRdkH3IeQJOen30eek+vX4jesYuLn5Je4wbjX5UfAMIIX7efXahs3tqfHiUVnvHfN2GynwS&#10;fTR48nxBfXVq3HxxfcVcpXyffhxNvXzjfm0+Mn0sfrot3H1hfv8bfX1bfyUIcH4Yf5GgB3oQhJyS&#10;znqFhGaFZ3rmhB93t3sng8FpyHtog3dbuHumgzhM/Hv7gvg9oXxSgrotgXyLgocbZ3xtgnEIvH1T&#10;gZKednjjjIqRW3l6i7uEFHn1it12iHpEielovHqUiQ1a0HrfiDxMPHs+h3E9DnuYhrUtInvMhhob&#10;TXuQhdoJBHyTg26dBnf+lI+QEnickx2C73kfkaB1gXl7kBJn1HnXjp9aB3ovjTpLlnqWi+Q8j3r1&#10;iqos0HskiasbNnrPiOEJQXvwhQWbwHdMnJyO5HfompKB2nhsmH90iXjQll5m+Xk0lFlZS3mTkmNK&#10;+Xn/kIM8FHpejs0sfXqIjW4bG3ogi4kJdXtkhmCap3bDpKGNzXdboiOA0Hfen5RzmHhDnO1mJXip&#10;ml1YlnkJl9xKYXl0lXc7mXnQk0gsJ3n0kYUa+XmBjeEJonruhoOZnHZPrMKM1XbmqcZ/63dpprly&#10;yXfOo5Flb3g1oHlX+niUnW9J3Xj9mok7L3lVl+or23l0lRwa23j6j9QJxnqOhpuYq3XqtQmMAnaE&#10;sXR/MXcIrdlyIXduqjJk23fVppJXfHg0ov9Jc3icn5062XjxnHUrnnkMl/waw3iMkWMJ43pBhq+b&#10;dIhhYwuOvYeRZaKBuobNaBZ0Q4YcalVmlIV5bIVYwITfbrFKGYRmcLM6s4QKcpIqZIPUdEQXv4QO&#10;dWUFjoLweO6Z1IYgaziNPIWgbQ+AWYUcbshzAYSTcFVldIQYcedXxYOjc35JUYNAdP06JoLwdmYq&#10;HIK5d64Xz4LQeIcGBoH0e22YHIRXcyWLp4P9dEZ+7oOadVdxy4MsdlBkZ4LMd1BW3oJyeFRImoIn&#10;eU05p4Hoejsp3IG3exQX3oGxe6cGb4EUfaKWmYLRewCKO4KMe4B9oII+e/NwpYHlfFRjaIGTfMRW&#10;B4FEfTxH8YESfak5NIDwfhApo4DOfnQX6oCxfsUGzYBQf5OVC4GAgryIzoFUgq18VoEcgo9vgYDU&#10;gltiZ4CQgjtVLIBOgidHQYArggw4tYAXgfMpXH/3geoX6X+5gg8HIX+HgW6Tl4BaijmHc4BTiad7&#10;GIA3iQNuZ3/8iENhbn/Gh5lUVH+PhvtGkH9zhl84L39ehdEpCX80hWwX237QhUgHa37CgyiSRX+A&#10;keOGQX+AkLV6BX9tj3ptcn89jipgln8TjPNTmX7mi8lF937Riqs3vH68iaoown6JiO4X0H4EiAsH&#10;q34ZhKKRFH7PmZKFJn7Sl9V5An7Elg1si36blDRfzH54knNS7H5SkMJFZn4/jyQ3S34njbEod33r&#10;jKQXvX1NinYH4X2IhVSQBX46oSeEHH5Hnwl4B34+nNVrrH4WmoBfCX31mD9SR33RlgxE2X27k/I2&#10;1n2dkhMoIn1XkH0Xn3ynjJcID30PhXOO933MqOCDKn3aplJ3MH3Ro6tq7H2ooOBeY32IniBRun1l&#10;m29EYH1LmOA2cH0mlqEn13zWk7kXhHwbjlwINHyrhYyN+31/sNGCW32Frap2gn14qnlqUX1Opzld&#10;3H0vo/tRSH0MoM5D/nzvndM2HnzFmtEnmnxtllAXbnupj8cIUnxbhaCQbY+FYvqEhY4NZaB4VIy2&#10;aBlrsYuQak9e14p9bH1R2Il3bqhD/IidcKc1V4fxcoIlv4eMdDETqof4dVED4IU7ec6O3Y1daqaD&#10;KYwsbKN3IYsQbnZqmIoScAtd3IkhcaVQ/4g5c0RDUodxdMk06IbNdjglk4Zhd4kT2IabeHEEXYQy&#10;fBCNSIu2ciiBuoqjc4N13ImhdLxphIi3dcFc7YfcdtFQM4cJd+ZCtYZVeO40goW/eewlbYVSetsU&#10;AIVie44Ey4NIfhCL7YpDeZ+AcIk/el90q4hOewJod4d3e3tcBIapfARPb4XhfJdCIYVDfR00JITD&#10;faAlS4RefiUUJIRLfqsFLIJ6f9KKkIkCgQd/KogSgThzgYczgU5ncIZrgTxbHoWqgUBOrYTtgU9B&#10;iIRcgVYzu4PmgWMlGYN9gYkUOIM+gd4FhYGogX+JPIfwiCl984cdh+FyaIZTh3pmeIWWhuZaRITg&#10;hmdN8YQuhfRA74OhhYQzTIMphSck2oKyhP4UP4JAhMMF1IDagw6IDocSj2V84oZLjpNxdIWNjaRl&#10;oITZjIpZh4Qui4dNToOFipJAa4L+iasy7IKEiOYkpIIAiHUURYFkhz0GGYAphB+G9oZglqt74IWf&#10;lVhwioTlk+lk0oQ3klBY0oOTkM1MtILwj1o/7IJrjf0yiYHtjNMkZoFejBgUQICgiWcGU3+ShEeF&#10;8oXWnfR654UWnD1vooRcmmRkBYOsmFlYIYMMll9MH4JtlHY/bIHlkqgyH4FhkR0kG4DGj4QULn/x&#10;i04GhH8ThGiE8YVipVl6A4SkozNu2YProOtjVIM5nnNXiIKanAdLnoH+maw+/oF0l3Mxw4DqlYQj&#10;2IBEkmAUG39fjOIGrH6rhIOEBYT/rN95QIRGqi1uN4OPp2hixYLbpIVXDYI9oahLN4GjnuA+pYEY&#10;nEgxeICImTkjoX/alKoUDH7qjY4GzH5YhJmFZJbgYwB6QJT1ZY9u25MkZ/hjEpF7aipXEI/pbFlK&#10;6o5qboc92Y0lcIUv9Iwicl4hDouMdAsP14uddWYCX4dIepaEBpTnakN5F5MobDNt2pGDbgJiJJAD&#10;b6JWPY6OcUlKNY0lcvM9UovudIEvporwdfghA4pLd1MQHYopeIIC34Y1fKKCqZNQcWJ32JGwcr9s&#10;vpAidABhNI6vdRZVbo1LdjhJh4vzd2I80YrLeH0vXInWeY4g+YkpepMQXIjce50DUoVBfnOBeJHq&#10;eHJ2sZBVeT1rq47VefJgQY10eoZUnIwdey1I2IrOe908UYm4fIEvFojTfSEg8IgmfcsQkoe0fq4D&#10;toRrgAuAOpCzf4F1jo8uf8FqpY29f+9fWoxqgART04segC5IL4nZgGQ70YjOgJIuxIfugMgg1oc3&#10;gSAQu4aUgZMEE4ORgY9/EI+lhlF0f447hh1psozdhdVehouShXFTGopQhSFHkIkVhN07UogOhJ4u&#10;bIcqhHUgrIZghIwQ1YWFhC0EaIK6gvd+Ao7MjStzkI1sjHlo4IwYi7VdzorUitVSeYmciglHB4hp&#10;iUw65odmiKAuIIZ/iBwgiYWlh/wQ7ISchmYEsIICgyx9CI4dlAtyq4zAkuVoEItvka1dGYotkFhR&#10;3Ij8jxdGg4fQjeY6eYbPjM4tzoXki/EgWYT7i1kQ9oPRiFgE7oFmg1V8II2UmvBxyIw1mXNnO4rh&#10;l9xcX4mclh9RPYhvlHFF/odJktY6CIZHkVctcYVVkCYgGYRfjmAQ8IMdigwFIoDig3h7OI0Qofhw&#10;9ou7oBRmgopqnhdbvokim/ZQs4f4meFFi4bWl+I5pYXTlgQtHYTblDcf3oPakOYQ6IKHi24FTYB2&#10;g5V6YIyVqSdwQ4tRprll7IoKpERbO4i+ocNQQ4eXn0tFLoZ4nO05VYV1mqss2oR4l3wfr4Nuku0Q&#10;4YIQi2oFb4Afg6x6mp55YwVwLJwlZXJliZneZ8ZakpeqafRPZZWSbCZEEpOTblg3yZHgcFkqoZCH&#10;cjEcZo/Fc9sMf46ndcQBEIkRe0R5fJyuaexvPZppa79kvJg8bYJZ05Yyby5Ou5QzcOJDhJJDcpk3&#10;ZpCadDEqdY9AdbIcfY5mdxgM2o0geN0BlIf0fSJ4YZsYcLFuM5j3cf5jypbkcztZCZThdGNOD5Lv&#10;dZpC9ZELdto3A49seAkqSY4WeS4ckY0qeksNK4vDe/MCCob4fsh3W5m5d1xtMpeheCNi2JWaeOBY&#10;MpOpeZFNVpHCelVCXY/meyU2mo5Ue+UqG40GfKUco4wRfXQNcoqQfsACcYYagDx2OJiKfhVsMpZ+&#10;flZh95SBfpRXbZKcftFMrJC/fyFBz47sf342NI1if9Mp44wVgDMcoosPgL4Nq4logVgC0oU5gZ11&#10;Opd3hJlrTZWGhGlhLZOdhDdWvpG9hANMFI/qg+FBUI4gg8410oyZg78ppItGg8sckIoohCUN2IhS&#10;g68DK4RbgiR0TZahixdqgZS4inNgfpLUic5WJpD6iShLkY8wiJRA4o1uiBA1fYvqh58pboqRh14c&#10;golfh3gN/Ydlha8Dd4OeglhzdJXzkZVpuZQJkIpfy5Imj31VjJBNjmxLDY6JjWxAc4zPjH41JItN&#10;i60pLonvix8cY4irinQOFIaUh24DuIL8goRysJVhmBNo8ZN2lsFfC5GQlWNU54+zk/NKgY30kpFA&#10;AIxBkUU0woq/kBYo34lbjzUcMIgIjSIOG4XciPYD7oJ0gqlx5ZTLnsBoNZLxnQ5eYpETm1NUV48w&#10;mYlKB411l8w/m4vIlig0bIpGlKcol4jdks8b/4d+j14OHYVEiYsEG4IEgsdxJJQ4pZ9nk5J7o2Jd&#10;2pCsoTFT4o7FnxFJpI0NnP8/SYtmmww0J4nkmPIoXYh2lbIb2IcNkSkOHoTJiYwEP4Grgt9v7KZH&#10;Y0lmFKNNZbNcEKB4Z/1RyJ3ZahpHVJtVbEE8wJjtbmsxRZbkcGsk65VNckMXZ5R5c+IJapE/dp8A&#10;AIp7e+9vA6SOadNlV6Gka7Fbcp7mbXhRNZxobx1G1Jn3cM08WZeacoQxBZWSdCQk3pPtda8XnZLx&#10;dxcJ1I+sebUAb4mAfZJuIaL1cEZkgaAycadasZ2PcvJQlZsZdB1GUJiydVk775Zedp8wwpRYd90k&#10;z5KseRUXzJGRekIKMY5IfIYA54h9fxRtUKGadpxjs57jd4hZ7ZxLeGJP6ZnieSBFvpeCefA7fJUw&#10;essweZMye6Aku5GIfHkX9pBZfWUKg40Pfv8BUYeZgGhsYKB0fQBi4p3EfXJZOZs1fddPTJjUfilF&#10;OJZ8fo07EZQvfv4wMpIzf3AkoJCDf/MYEY86gKsKy4vhgUoBtoaxgShrgp9sgy1iJJzQgzRYlppO&#10;gy9OwJfzgxdEwZWigxM6sJNcgyAv75FfgzkkgY+jg3YYIY44hAILCYrHg1wCEoXNgWZqu56NiUhh&#10;fZv9iOVYCpmEiHZOR5cuh/ZEW5Tkh4s6XpKkhzQvtpCmhvckZo7fhvMYLo1Zhu4LP4nVhSACYYUK&#10;gZxqCJ3Oj2dg2ptEjqRXeZjPjdRNypZ5jPJD8pQ2jCY6CJH9i3Ivdo/+iuEkQY4uiqIYKoyRiYcL&#10;ZokAhqwCpYRkgcppap0rlZFgNpqhlIZW3Jgqk2lNRJXPkjBDgZOSkQ45rJFhkAgvLY9jjyokDI2L&#10;jlIYFIvci90LfYhDh8UC3oPYgfBovZyOm+FfmpoQmndWUZeemQJMzpU+l3pDHZMGlgo5XJDdlLsu&#10;7I7ek4sj3Iz/kWkX/ItCjdALj4elh9EDDYNmghBoEpv+olNfD5mToGRV4ZcrnoNMbpTInLJCzZKU&#10;mvs5GpBxmW4ut45ylzkjtYyOk+QX6orFj2ALnYcnh9oDMoMKgillU659Y5RcAqr4ZeZSkqekaBtI&#10;8KSYaiY/MKGgbEI1V57JbmYqqpxicGgfH5qGckMSXJmGc+EGupN7d78AAIomfSNkrqzIaclbf6lY&#10;a51SJ6YabVtIjaMkbvc+36A7cKU1HZ1sclwqkpr7dAcfNpkEdZ8SsZfRdxIHL5Hieo8AAInlflVk&#10;C6smb/Ja5KfccVBRm6S5cptIHqHOc8o+h57udQs03ZwidlgqdZmtd6gfRpekePUS+5ZLejoHlpB4&#10;fQwAAImrf2RjaqnDdf1aSaaJdvhRDKNzd99HoqCQeKs+Ip2xeYU0k5rjemwqT5hwe1gfT5ZjfE0T&#10;PZTwfV0H8Y85fzwAV4jlgDtisqiefA1ZraVofJxQiKJWfRpHMJ96fYE9xZygffk0T5nSfn8qLJdd&#10;fw8fVpVDf7oTeJOtgJwIR44HgUMAvof4gIFiBqedgeZZH6Rwgg5QEqFmgilGyp6Pgi09cpu7gkg0&#10;EZjygnYqDJZ2grofW5RIgywTrJKKg5YIlYzogxcBHocPgMJhcaauh6VYo6OSh2tPq6CVhyNGcZ3D&#10;hsY9Kpr1hoUz3Jgwhl0p8JWuhlgfX5NvhpkT2ZGOhiEI2IvyhKcBcIZHgPlg6qXZjWdYKaLIjNNP&#10;QJ/RjDJGFZ0Ai3w83po5iuYzo5d6im4pzZT2iiMfWJKpigsT9ZCriGYJDYsZhgYBtoWdgShgbqUh&#10;kz5XrKIPkmFOyZ8WkXZFsZxCkHQ8i5mCj5MzYZbNjtcpoJRHjk8fRJHvjTQUAY/binIJNYpXhjoB&#10;8YUOgVBf4KR6mS5XMaFsl/ZOYJ50lrlFWZuclXM8QpjjlFEzJ5Y4k10pd5OxkjQfL5FQj9sUB48q&#10;jCkJVIm1hk8CIYSZgXFfUKPony5Ww6DknXtOC53xm9xFEpsWmls8B5hjmQMy+JW/l6gpVpM3lVMf&#10;HpDPkfsUDI6bjYgJbokzhmACSIQ6gYtaJrdtZCRRTbO9Zg1IarAeZ/0/dKyVafY2dKkWbAstYaW6&#10;biwjkKLccDcY3qCpchoNoJ4vdDoERZWFeNwAAInafjxZ/rWiahlRILIUa4dIPK6NbQU/TKsPbpo2&#10;W6eacEgtXqRBcgUjqaFRc8EZIp70dWwOC5xcd2UExZPme1YAAImWf0xZrbPyb/xQzrCBcPpH8q0R&#10;cg8/GKmjc0Q2O6Y0dI4tUqLbdecjup/gd08ZWp1neLoOaZq6eooFNpJ2fYcAAIlagABZIrJ7dcpQ&#10;ZK8cdnFHoqu5dy0+16hOeAk2DaTdePMtPKF8eesjwZ5/evMZiJv8fA0OvJlHfZ4FmZEzf3QAAIkm&#10;gABYpbFRe3hQBK3se8xHWKqHfDE+macifLE14aOzfUEtJqBPfeEjyp1KfpgZuZqzf3IPEZfrgH0F&#10;+4/8gTwAAIjmgABYabA8gP9PwazegPBHFamBgPY+YKYjgRs1t6K5gVotEp9XgbAj1JxFgigZ65mR&#10;gtsPZZaugw8GV47ZgtgAQIg0gCtYKK80hnBPg6vshftG3KidhaE+LqVGhW41lKHhhV0tAZ6AhW0j&#10;3ZtjhakaFZiXhhsPrZWdhUEGp43ghDgAlIdogGRX1a5Ji9hPOqsJiw1GnKfBil89+aRsidw1bKEO&#10;iYMs6J20iVIj3JqRiVoaMpewiQ0P55SihzkG6Y0DhKwA3Ia7gJVXcK1/kUdO46o0kD9GU6bkj1M9&#10;vqOOjo01PKA7jfUsxpztjZAj0JnGjTgaRJbVi8EQFJO4iQQHIIw8hNEBGYYpgL5XA6zFlsROjql2&#10;lXBGEqYklD49iaLLk0A1EZ+CknYsppxBkd0jw5kXkH4aUJYajgcQOJLwioUHTIuXhO8BS4WxgOBW&#10;nKwfnEFORKjXmoRF3qWHmQE9XqIul9U0757tluMsjZu1lXsjuZiKkx4aWZWCj9kQVJJPiwoHb4sS&#10;hQcBc4VQgPu+PmoJX+6t/2u+YtOdvm1TZaKNd262aEp9CXAjartse3GNbRhbfHLxb1pJ9HRBcX43&#10;j3Vcc2kjA3XYdKMLSXiQdaa7xWbkaaur32jra56b52rPbYaL0WyAb117mW4mcRFrRm/Ccrlac3FT&#10;dEtJE3LIdcU233P5dxMim3Rfd9sLZXdteKu5i2Qnc0Cp1maAdEWaF2ipdU6KRWqIdlx6Rmxbd1hq&#10;J24jeE5ZgG/aeTRIR3Ftegk2QXKwer4iP3MCexYLf3Zre6e3g2HlfGGoAmRqfJ2YdmbBfOGI2GjP&#10;fTF5CmrLfX5pHGy4fcpYnW6MfgxHjXA0fkQ1tHGBfmkh7nHBflULlXWJflC1mmAIhX6mRGKyhPqW&#10;5GUshICHc2dehBZ30ml5g7RoEWuEg1RXv21ugvRG3W8mgpI1OXB6gishtnCrgbkLz3S/gM6z8F59&#10;jo2krmFSjTyVaWPvjAGGHmY4iuh2pWhridtnEGqKiNNW7GyEh9JGO25Hhto00G+ghfAhlm/IhTQM&#10;JnQRgxOyUF1Fl3KjPGAmlXSUIWLUk4qE9mUykb51oGd5kAJmMGmtjktWNGu1jKhFr22Cixo0dm7g&#10;ia4he28BiLQMcHN9hQWw4FxGoFeh818tnbmS+GHjmymD5mRPmK90sGaklkdlY2jkk+dVjWr5kaRF&#10;M2zOj4E0KG4yjZQhY25QjBIMsHL+hqyvr1t3qUig0l5kphKR6WEeouaC6WOOn81zzWXpnMVkoGgv&#10;mcRU8mpLluVEw2wplDAz5m2TkcUhT22zjwsM5XKTiBKuqFrBsjef3V25rmiRBGB7qqWCEWLspvNz&#10;DGVKo01j+2eTn65Ubmm2nDREZWucmO4zr20MlgkhP20ukYMNEXI7iNatyloiux6fFF0ptrCQSl/1&#10;slKBYmJnrgtyb2TIqcdjdWcUpYdUBGk8oXNEGWspnaEzg2yfmbQhMmzDk34NNHH1iO2zgnAKX1Ok&#10;gHEgYk2VVHIpZS+F5XMiZ+h2THQmamRmkHUrbMpWOnY4bxFFRnc8cTYzdXgacyEfgniCdFgJQnsH&#10;dfOxR2z/aKKiiW5qarOTk2/FbLWESXEIbp904XJCcGZlXXN0ciNVOnSqc8tEeHXSdVoy4XbEdrof&#10;OXcSd4kJennsePqvImpycb6gjmwmcvyRzm28dDCCyG8pdVRzlnCMdmtkRXHmd35UUXNAeIZDvnSF&#10;eX0yXHWHelIe+XW/eroJrHjye8qtJGhcepmewGo6exSQNGv4e4uBaW2He/1yaG8MfGxjRXCIfNpT&#10;fHH+fUJDFnNYfZ8x5nRlfegev3SKfe4J2HgXfkOrUWaOg2edE2iWgyiOsGp4guqAFWwigqxxQG3E&#10;gnRiSW9cgj9SrHDpgghCdHJSgdAxeXNlgZQel3N3gUkKG3dOgJipvGULi/qbk2c+iwiNTGlCih1+&#10;1WsBiTtwJmy5iGJhV25nh41R5XADhsBB3HF2hfsxGHKLhUUefnKNhL4KcXabgryoQWPflImaPGYd&#10;kuuMF2gvkVV9v2n/j8lvMWvLjkxghm2NjNVROm83i25BWXCzihwwxHHLiO8eaXHAiC4Ku3YDhJGm&#10;5WLsnRuY/2UtmtyK92dFmKR8vGkhlnVuTWr6lFdfxGzIkkFQm259kENA4nABjmUweXEcjMQeVXEJ&#10;i0oK+XWBhiClqGIkpbCX1WRqouWJ5GaGoBx7xGhnnVhtdGpEmqFfC2wVl/NQBm3RlWJAdG9ckvsw&#10;NnB7kOgeQnBljgoLLnUTh3Gkn2GDrliW2GPKqveI+WXop5p68GfLpERsummqoPdebGt9nbNPh209&#10;mpBAF27Ol6Qv/m/ylQYeMm/bkFMLWXS5h6yjymEBtwyWDGNHswWIOmVmrwp6RWdLqyJsI2kspz5d&#10;7Wr/o2JPIWzEn7A/zG5bnEYv0G+CmGQeJG9rkigLfHRxh8SokHZgXuaaoXbmYfSMdnduZNp973f5&#10;Z39vNXiNaf1gVXkkbG1QtHnRbrhAYHqBcN0vLnsdcscb03tzc/kHVH1hdl2moHNzZ8eY13RQaemK&#10;znUpa/R8YnX9bdxt1HbEb7JfKHeFcYNPwHhWcz4/qHkldOAuuXnPdlAbrXoJdyQHpnxOeU6kh3EK&#10;cHeW43IpccSJDnM6cwp67nQ2dERslnUjdXVeG3YIdqZO5Xb7d80/A3fleOQuUHidedYbi3i9ek8H&#10;73tbe+uixG8KeP2VRXBSeZiHmXGJei95p3Kker1re3Owe01dKnSze+BOInXCfGs+cXbCfOwt83eG&#10;fVcbbXeQfXkIMHqGfjeg9G1QgWaTqm6/gVuGL3AWgUt4aHFLgTJqZHJygSRcPXOPgRtNYHSzgQ89&#10;3nXCgQAtlnaLgO4bVnZ+gMwIfHm9gGWfVWvYiZGSMG1xiOKE227oiDF3OXAwh31pW3FshtdbWnKe&#10;hjlMpnPRhZ49UHTohQwtPXWwhIsbRXWKhD4I0XkHgmmd82qikbuQ62xQkGqDtG3cjxh2M280jcRo&#10;dXCEjIRalnHJi05MBHMJiiQ81XQoiQ4s8HTwiCIbN3S2h4AJGnhqhCKcuWmyme+Pw2tlmAWComz4&#10;lhp1Pm5clCxnnm+4klRZ33EJkIpLb3JSjtI8ZHN3jTosqHRAi+YbJ3P5il4JV3flhZqboWkHojOO&#10;sWqwn8GBnmxAnUx0Um2qmtBm0G8KmGpZMXBclhBK4XGqk807+HLUkbYsZHOckAAbFXNSjOcJi3d1&#10;hnSammhsqnONvmoWp36AwGunpINziW0VoYFmH253noxYnG/Jm6VKaHEamNs7nXJHlkssKXMRk9kb&#10;BXLIjwMJtncZhpGZr2fbsquM8mmQryyADGsqq6ly5mybqCBlkG3+pJ5YJG9QoSlKBnCkndw7U3HU&#10;mtwr+nKelu8a+HJZkLMJ2HbPhqidnnznXpqQi3z9YZuDQX0UZHV1n30vZxNnw31VaZVZvn2BbAxK&#10;6H3AblY7UX4LcHUq1H5YclkYCH6lc4IFjH+Ldt2b3nogZwyO53qVaTuBuHr+a090M3tTbTlmfnuq&#10;bxlYqHwAcPZKC3xecrk6tny+dF8qgX0QddQYCn05dqwF936AeZyZ+HfNb0+NJXiEcLuAJnkjchpy&#10;4nmgc2NlXXobdKlXsnqTde5JR3sQdyU6LHuIeEkqNnvkeUoYC3vuedMGVX2UfAmYUXXpd2yLqXa9&#10;eDV+1Xd6ePFxu3gUeZtkXnipeklW23k5evpInnnUe585tHppfDYp9XrVfLkYDXrFfPcGqXzEfiyW&#10;qHRQf2qKLHU+f5x9gnYUf79wkHbIf81jWXdzf+ZV/ngXgAVH7HjHgBs5MnlsgCwpqnndgDsYCXmv&#10;gEQG/nv8gDeVHHLnhy2Iv3P+hsp8N3T1hlpva3W9hdZiWHZ7hWBVIncwhPJHOHfshII4q3iVhBgp&#10;WXkAg8UYAXi1g6sHUXtCgh2Tt3HDjwCHfnLsjf97GXP1jPVubXTQi9theXWfitRUY3ZkidVGnHcq&#10;iN84N3fXh/0pE3g+h0sX+nfghq0HmXqig7ySf3DdltuGXXIMlUh6EnMek6xthHQFkgNgrnTgkG1T&#10;tnWwjuJGDnZ7jWc3yncqjAwozneMiwAX7ncliVIH1noahR6RdHAunrSFWnFdnKx5HXJwmpZsqnNc&#10;mGlf8XQ9lk1TGHUSlDxFi3Xekj83YnaLkHAoiHbnjwQX3XaAi6kICXmnhW+Qem+Zpp2EdHDLpBh4&#10;TXHhoYVr8XLQntlfUXO1nDlSknSNmaRFG3VZlys3CXYDlPEoS3ZZkokXzXX3jZsINHlJhYyPmW8Y&#10;rpeDsnBQq353pXFsqF9rW3JepTZez3NGohFSJnQfnvpEwXTsnAw2wXWTmVgoGnXmlVsXwHWJjykI&#10;VXj+haKSb4PPXmOGW4NfYVh6A4L3ZChtQoKcZr9gQYJPaURTFoILa8BFCIHhbgg2L4HOcCImY4HZ&#10;cgAUHoI+cx4D64Gxd4iQxYE0ZmuE1oEgaKJ4n4EDartr+4DZbKlfHYC5bpNSG4CecH1ERoCNckc1&#10;sYCGc/ImMICNdWwURYDCdkgEZYCnehCPCX8ObkiDQX8sb8l3OX88cTtqzH82cpReGH84c+1RPX88&#10;dUdDm39Gdo41Qn9Td8EmA39feNEUaH9seWwE0n+8fE2NmX07dgeB731ydux2CH2bd8RpwX2xeIhd&#10;Mn3IeVRQfX3feiRDCH4HeuI04X4ze5Al3H5PfC4Uh35AfI0FMX7tfkWMI3uofaOAlXv8ffp0znxA&#10;fkNorXxtfndcQnyYfrhPsnzAfv5CZ3z7fzY0cX02f2glpH1Vf54UmH0pf9cFjH4jgCmKu3pBhQJ/&#10;QnrEhNJzlnsthJRnmntvhEFbUHuqg/pO43vgg7tBwHwkg3Yz93xggzklX3x0gxcUnXwsgxAF4H1j&#10;ge2JZHkwjHl+EXnBi7NyiHo5iuNmq3qNigRaf3rXiTROMHsaiG5BL3tlh60zjnukhwAlI3uvho0U&#10;oXtVhdEGKHy/g2+INnhUk/R8/njqkqZxkXlqkU9l0nnKj+tZw3ogjpZNkXptjUxArXq8jA8zKnr4&#10;ivUk5Xr7ijUUnXqZiDwGZXwzhFOHN3ehm198CXg9mbFwrXjDl/BlC3knlhJZGHmElEBNA3nXknlA&#10;NXomkMQyx3pcj0AkoXpTjf4UkHn0imAGmXu9hHaGO3cPouF7K3ewoMZv7Hg5npRkYnifnEFYiHkB&#10;mfRMi3lal7U/z3mnlY4yc3nWk60kZXnDkS4Ug3lsjCYGw3tchJOFTHaYqod6a3c9p9lvT3fIpSFj&#10;2XgvolpYE3iWn5RMK3j0nN4/fnk/mk8yL3lol8UkNXlNk7wUeXj/jZMG5XsOhKqH54rJXlR8lYm4&#10;YVxxAojFZDNlDIf8ZsBY1odEaUFMdoaZa7o/KIYVbf4xBIW9cBEh4oWncecQYoXjcysCdoPteH+G&#10;TIhHZe97NIeKaEZvzYbcanRj74ZEbGZX2IWzblZLnYUpcEY+hIS6chUwooRpc8IhyYRJdUAQnYRa&#10;dk0C8oLaesuEsoZKbV95xIW3bxRuioUscKhi34SucgxW74Q5c3NK2IPKdNw98YNxdjEwSoMvd3Eh&#10;s4MMeJIQ0oL/eWsDX4HmfNODWISVdL14h4QPddxtboOXduBh5oMyd7pWF4LSeJ1KJYJ1eYU9bII2&#10;elkv+4ILeyAhoIHue9oRAIHNfIYDwIEQfpuCDYMSfAt3UYKkfJtsUoJDfRRg7YH0fWhVQIGlfchJ&#10;cIFXfi884YEpfocvoIEKftshfIDqfzkRIoCxf7kEHYA+gFKA1IG7gw52KIF2gyRrQIE0gyBf/ID2&#10;gvVUboC2gtZIvoB1gsA8U4BOgqQvPIAwgpIhS4ACgqYROX+vgqAEc392gep/o4CmiiF1GoB0ia9q&#10;UoBEiSVfLIAViHlTuX/jh9pIJX+sh0U72X+NhrYu5n9whkAhIX83hhERTX7ShRsEvn7LgzV+in/G&#10;kTh0H3+ekEppdn93j0VebH9Sjh5TFH8qjQNHmn79i/Q7aH7iivIukn7Cihsg8X59iaYRVn4Rh0kE&#10;/X45g199kH8UmEdzN37xlwFopH7NlZpdt36qlAJSen6JknRHG35lkPM6/n5Jj4MuPH4ijk0guH3Q&#10;jQkRVX1niTUFMn2+g4N8oH5/n3FyaH5hncJn8n5Am/FdHX4dme1R+H4Dl/BGsX3mlgE6pH3JlCst&#10;8X2ZkpkghH07j98RUXzais4FXn1Zg6F7yH4BprZxt33qpHxnYX3Noi1coX2pn79Rj32VnVVGWn1+&#10;mv46W31fmMwttH0qlj0gW3zCkiQRTnxpi7MFgX0Ig7l9R5H5XmZyuJB6YVNn7Y8TZBdcx43OZp1R&#10;YYydaR5F0It+a5k5QoqYbdor0on0b+gdU4m/cbYNCIkgc3QBJ4XteV174I+rZZRxjI5iZ99m7I0v&#10;aghb2IwbbAFQjIsMbftFHIoHb/Y4wIkxccsrjoiRc30dV4hIdQANVoeSdo8BpITSe3J6e43JbJ5w&#10;SIynblVlz4uSb/Fa6YqPcWRPwImWct1EcYindFo4Rofidb8rT4dLdw8dW4b2eEENmoYyeagCE4PX&#10;fUp5Rowgc5tvKYsKdMVkyIoGddlaAYkbds5O+Ig2d8xDzIdXeNA30Yaneb4rFIYfep8dX4XIe3cN&#10;14T9fLcCdYL6ful4FYqlepFuEYmmezNjzIi2e8NZJYfefDxOOocJfMBDLoY5fUw3XIWXfcYqz4UX&#10;fj8dUoS1fsgOCIPcf54C04IhgHZ2/4lVgURtDoh6gXFi4oemgYxYWobcgY9Ni4YUgZxCnIVPgbI2&#10;6oS1gcMqhIQ1geAdN4PBgiwOL4LUgjwDLYFSgeh18ohEh/hsJYd6h6liGIa2h0pXqoX4htVM9IU8&#10;hmtCHoSBhgs2iIPuhbIqQ4NvhXcdIILthZAOUYHzhHgDeYChgll0+4dmjq1rSYakje9hV4XnjSBX&#10;BYUwjDpMZ4R+i11BqYPNio02KoM+icsqAIK7iToc/4IriOUOZoEthm4DuoAJgoV0H4a2lV9qeIX1&#10;lFJgmYU4kyxWZISBkd5L4IPXkJhBOoMxj2E1zoKhjjsptoIWjVcc0YF2i+kOb4B/iCkD8X+Kgqpz&#10;SoYUnC9pvIVemsBf9oSnmTdV2oPtl4dLbYNLldxA3IKulEQ1f4IdksIpdYGJkVgcp4Dbjm8OdH/t&#10;iZkEHn8hgshyiIWAoxppHITdoSRfcoQwnyRVaoN1nRRLD4LZmwpAkYJDmRY1P4Gxlz4pQYEWlJMc&#10;hYBdkHQOeH95icgEQn7NguFy0plrXnNpAZeFYThe+pWrY+JUnpPjZmRKApIxaOc/O5CXa2czao9M&#10;bacmq45fb7EYx44QcXcKG4vwc/kABIeqeh1xspdOZTtoE5V+Z2xeLpPGaYlT3ZIva4tJV5CbbZE+&#10;ro8Vb5gzC43VcXYmiIzmcy8Y64x6dLYKeIpddw8Ag4aIfARwipV3a+dnAJPRbZJdOJI1by1TEpCn&#10;cLFIq48kcj0+II2vc84yrYx8dUUmZIuOdqYZC4sNd+oKyYj6eiIA84WHfbJvhJPQcodmAZI7c61c&#10;SZCxdMtSPo85ddtH9Y3JdvU9i4xkeBYySYs/eR8mPYpXehsZKInGexILEYfBfPEBVYSkfyxuZ5Je&#10;eSZlB5Daec1bcI9ienBRgY37ew5HU4yae7Y9B4tCfGcx7IonfQUmEIlCfaMZM4ifflkLUIacf40B&#10;tYPFgJZtbZERf41kK4+tf8Var45Mf/lQ3IzxgCpGyIubgGQ8lYpNgKcxmIk6gOQl4IhUgTEZMYeb&#10;gbkLhoWPgekCEILwgWVshZADhehjZo6sha5aCY1YhXNQTowHhTRGT4q8hP88Mol3hNYxT4hqhLMl&#10;toeEhLQZL4a4hQQLs4Sqg+4CX4I5gZprt48mjEFirI3Ti6NZZYyEiwJPxIs3ilxF24n2ib471Ii7&#10;iS4xBoeyiK0lhYbHiGQZH4Xqh/8L1IPghbMCoYGdgcdrA45wkplh+I0ekbZYvYvOkMZPOIp+j8JF&#10;aIlGjsU7d4gXjdkwuocPjP0lSYYajGgY/4UrirAL54Msh0IC2YEZge1qT427mRNhUox8l9RYKos1&#10;lolOv4nhlSxFBIiyk9U7J4eOkpQwd4aEkWglFIWHj/wY4ISIjO8L9IKXiBUDB4CuggxppI0On6lg&#10;wovvneZXs4q5nClOXYlimnZEs4g5mM065ocelz8wQoYUlZwk6YUPktoYx4QCjr0L/oIgiBwDLIBX&#10;giVoZaEdXqdfMZ6YYWdVypw2ZAdME5oJZnlCKZftaPE4GZXsa2ctEJRRbaYhGJMvb64T4JLfcWMH&#10;Z45tdO4AAIeJe3NnhZ8QZRVed5ygZ09VKppcaW9LfJhYa2tBppZVbW43spRjb3Ms1JLKcVchE5Gb&#10;cxcUIZEfdJoHzozWeAAAAIc3fNpmkp04a3BdlJr1bS1UYJjPbtVK2ZbScF1BIZTdce43SZL4c4Qs&#10;lZFkdQghCpAsdnkUW4+Md8YIKIttetUAAIbvfhdlxJuYcbhcxplpcwJTnJdWdDlKLpVodVdAkJOB&#10;dnw21pGod6csTpAbeMQg/I7gedkUjo4leucIeIoxfVIAVoYef2hk0ZozeABb95gSeNdS7ZYLeZ9J&#10;l5QrelNAEZJRew42c5CBe9IsEI74fI0g7I23fU4UtozdfioIw4kGf6MAuIU6gHxj8Zj2fg5bPpbr&#10;foBSVJT2fuNJFZMgfzA/ppFQf4c2II+If+kr244BgE0g24y1gMgU1Yu6gX8JB4f0gbwBFYRegLtj&#10;MpfkhBFan5XqhBhR0JQDhBNIpZI3g/k/SpBvg+w12Y6vg+4rrY0pg/0gzIvVhDgU74q+hG4JQYcJ&#10;g4cBZIOigPFii5b5ihRaCJUJibxRS5MpiVdINpFgiN4+74+hiHM1ko3qiBsrfIxlh9cgtYsIh9YU&#10;+onZhwwJboY6hRoBqIMDgR9h+ZY0kBxZdJREj39QwJJjjs5Hw5CYjgE+kY7ijUI1SY03jJsrRYuw&#10;jAogkopIi4cU9YkEiWoJjoWChnYB4YJ8gUZhXZV3lj5Y55OVlUZQRZG7lEFHX4/skyY+QI4/khs1&#10;CYyekS0rFIsXkFQgcYmljqEU7IhPi2UJp4TohocCEIINgWVgw5TKnHFYa5MAmvtP45EymY1HD49g&#10;mCk9/o26lto01owilbIq7YqalAAgV4kgkR4U5Ye8jPwJu4RshpQCNoG1gX9eCKlEXtBVX6Y1YXtM&#10;iqNYZAhDcaDDZmk6NJ43aNYw2JvJa0Yml5nUbYcbaJh3b5APTpddcYYFC5CXdh0AAIdlfJ9dcKc3&#10;ZPBU36RBZx9MG6GAaTdDCJ8Mayw53pyUbS0wnJoxbzImgpg2cR8bhpa+cuoPo5WAdLEFeo77ePQA&#10;AIcPfeFcuaVWawNUMaKQbLxLgZ/ubmNCk52Ab/A5hJsScYYwXJi4cyMmZ5a6dLgbnJUvdjwP7pPU&#10;d9MF3I2Oe3gAAIbEfv1cGqOxcPtTlaEEclJK7551c5dCFpwRdMI5HpmtdfIwEpdZdykmRJVceFwb&#10;q5PGeY0QMJJWeu0GMoxOfa0AAIaBf/hbWKJUdu1S95+vd+BKbp0oeMJBqZrOeYw4x5h0elov1JYm&#10;ezImKZQmfAwbvJKAfPMQcJD0figGh4sff7sAAIY/gABap6EhfKtSa56IfUBKAJwNfcNBTZm8fiw4&#10;f5drfqEvpJUifyMmF5Mdf7Ebz5FigF8QrY+2gSgG2IoHgZgAOoWdgCdaGqAFglpR952AgopJoZsV&#10;gqtA/ZjNgrY4QZaEgtIve5RBgwEmB5I2g0Yb35Bqg8AQ4Y6jg7oHHYkYgzAAi4TdgF5ZnJ8JiAdR&#10;hpyRh91JP5ovh6ZArJfrh1o4ApWqhyQvTpNvhwcl8ZFhhwUb5Y+GhzQRB42nhgYHVohFhJcA0IQ5&#10;gI1ZJZ4vjbtREZu3jVBI05lTjNRAVZcOjDw3vJTWi74vGpKmi18l0pCWix8b3o6timkRHoy6iB8H&#10;goeHhRMBCoOvgLRYoJ1ok4RQn5r3ksNIdJiWkfhACZZOkR43gJQfkGEu7ZH6j8wltY/ojwwb1o30&#10;jRsRLovwieAHpYbohSsBOoM+gNRYHZy3mVJQOppVmBxIKJf8lvI/y5Wzldw3T5OLlOsuyJFvlA4l&#10;no9bkjMbz41ej0QRPItMi0gHwYZqhT4BYILkgO5TKrI3XyZK7a74YXBCmqvOY7w6JajEZg8xn6Wz&#10;aHUpAqLDauEfmKBcbSsVO560bzoLIptMcgkC45KQd1AAAIdFfbFS8rARZQdKtqz1ZthCZanqaLY5&#10;9Kb4aqcxgKP1bKoo/aEKbrQftZ6VcLEVhpzFcowLiZlVdSoDWpDwedMAAIbrftFSjK4hatxKS6sx&#10;bDlCBahDba05tqVVb0IxW6JbcOIo8J90cosfyJz0dDcVxJsGddUL5JeReEQDw4+AfAwAAIacf9BR&#10;+axvcIxJ2qmZcZZBsKa8crQ5c6PSc/ExK6DddTEo2J34dngfz5t1d8oV95l0eR4MM5X/e1UEH448&#10;fgAAAIZXgABRbqsUdh9Jdqg6dtxBaKVdd6k5OaJ7eIwxBZ+NeXMoyZyremQf4Joee2YWMpgBfH0M&#10;iZSIfj0EfY0Jf9EAAIYSgABROKnRe6hJOqcBe/1BLaQufGc5CqFXfPIw6J5xfYoowpuRfjQf+Zj2&#10;fvYWc5a4f+EM4ZMzgNkE2ovsgXgAAIXQgABQ9KiigQJI/qXogPlA+6MngQg44aBYgTwwz515gYko&#10;vZqdge4gDpf2gnMWqZWcgygNLZIOgxQFKYr5guEAAIWXgABQnKeUhkpItqTkhfdAwaIqhbo4tJ9h&#10;haAwr5yKhaYor5m1hc8gGJcGhhsW05SVhiwNapD/hRcFbIohg6sAC4VVgAdQMaari5FIXqPviw9A&#10;e6Evip04fp5mikIwh5ubig0olpjRigMgFpYcigUW7pOaiPQNnI/9hu8Fo4lfg9AARoTIgC9PxaXP&#10;kPBIC6MVkCZAPaBVj3M4Tp2MjuAwY5rKjnwofpgLjkwgEZVTjWAXA5LDi0sNw48iiHwF0Ii9g+4A&#10;doRVgFBPZKUIllRHxKJblR9ACp+jlBg4J5zak1gwRZohktIoapdrkf4gDpSxkBIXFJIVjSwN445w&#10;iWQF9Ig6hAYAnYP5gGqza2XSWtqj/WeNXhqUjmlDYUyFHGrxZGN1gGysZzNlxG5laelVjnAQbIFE&#10;yHGcbvMzHnLccSAfNXMwcncJFHemdAOxBGIbZHih4WRCZseSt2ZdaRaDgGhoa2B0HmplbXlknWxV&#10;b35UlW40cWlD92/rczUyf3FEdMke3nFydbMJPHZ9dxCuvF71beaf3mF1b1KQ+GPecMiCBGYjckty&#10;2mhWc69jj2p6dQZTsGyFdkhDOm5ed3Ix72/HeHIekG/TePEJX3V3ehasslxHduOeEV8Ed4uPZmGo&#10;eECAqWQneQhxsWaNecBilGjfenNS3msKexVCjmz4e6UxcG5pfBgeS25VfDAJfnSQfMmq2loTf9ec&#10;YFz6f8SN4V/Jf79/VWJ1f9Fwi2UEf99hnWd7f+tSEmnBf+9B72vAf+kxBW04f9UeJm0cf5gJxXPF&#10;f1KpJVhRiK+az1tZh9iMdF5Jhxt+EmEUhoRvcWPAhexgr2ZUhVNRUmivhLtBYGq8hCYwsGw8g5Ue&#10;HWwngxYKLXMYgaOnl1a6kWiZa1nij+WLOFzwjnt8+V/YjTZufWKgi/Nf4mVNirJQrGe7iX1A5WnV&#10;iFcwZmtdh0seFmtWhpUKhnKEg56mRFVkmhiYNFinl/mKHlvOle57+l7Jk/9tnmGjkhZfJ2RikC9Q&#10;F2bgjmBAemkHjKswKWqXiyYeEWqiieoK0nIGhU6lMFRVor+XKletoBiJIFrknXx7D13nmvNsz2DL&#10;mG1eeWOSlepPkGYbk4RAHWhQkUMv+Wnqj0YeD2oIjNsLEnGchrukOlOKq26WRVbnqDKIS1ojpQN6&#10;SF0roeVsIGAUnsZd52Lhm6hPH2V1mK4/0We1leMv02lXk3EeDmmJj00LRnFEh5+jYlLytCSVhlZK&#10;sDuHn1mErGp5p1yRqLxrkl9+pQNdcGJPoUpOxGTsnbw/k2c2mm0vtGjglwMeDWkjkUILcHD/h7yp&#10;UGu3WnubAGzlXb+MkG4aYPd97W9cZBdvHHCwZu9gJ3IFaaxQi3NcbEVAR3ShbrQvInWpcNwbwXXy&#10;cicHP3oPdGunGWgoY56ZDGm3ZgWK1WtOaGZ8XGzxar5tvm6FbOZfAXAObvxPmXGVcPg/inMActQu&#10;n3QddHQbinQ9dV0HgXjsd3ek6GU1bKKXEWcZbjmJF2j1b89652rHcWNsgWyLctxd925EdE1Ov2/1&#10;das+33GBdvIuKnKueAobWXKveJIHunfrelKi+GKsdV2VU2TOdjqHj2bgdxh5mGjbd/ZrYmrKeMpd&#10;BmyueZpN+W6Aelw+RnAlewwtwnFde5wbLXFSe8gH7XcJfNWhM2CMfgmTt2LcfjGGHWUXfl14VWc2&#10;foxqSmlKfr1cGmtRfu1NOW0+fxU9tG71fzQtZnAzf0QbGHApfyUIPHY/fzSfsl6/hnCSSWE/heyE&#10;y2OjhW93JmXdhP1pQWgPhJFbO2ozhChMhGwzg709Lm31g1MtF282gu8bFm83gp0IoXWPgWOeM11O&#10;jsyQ+1/ejaODpWJWjIF2H2Sqi2poXGb2il5aemk1iVdL6GtGiFc8um0Sh2Us025XhpEbFG5nhgoI&#10;93T4g0Cc11wblyKPx164lWGClWE+k6V1LWOkkfFni2YCkElZymhRjqdLXGpwjRY8VGxGi50smW2P&#10;ilobEm20iSAJQHR4hNebq1san2iOrV3InSyBk2Bdmu10SmLMmKlmx2Uylm1ZKGeGlDhK3Gmvkhg7&#10;+muPkBwsaGzejm0bEW0ai9oJfnQLhi6ap1pVp8eNul0JpP2Atl+kojFziWIZn2BmImSDnJNYn2ba&#10;mc1KcWkKlyI7r2rzlKcsP2xIknQbEGyajh8JsXOyho2Zy1nAsDuM81xwrMSAA18LqVhy7WGGpfxl&#10;nGPzopxYMGZMn0RKG2iDnBA7cmp0mSAsH2vNlb4bEGw0j/EJ2XNrhqme5nHUWjWRmHKFXYWEHXNK&#10;YLl2WXQrY8NoXHUVZptaN3YBaWFLQ3b7a/k7j3fwbmMq9ni7cIIYGnkCccAFgXxbdO2c7255YuuP&#10;0W+MZV6CfnCtZ8N01nHkahRnBnMKbEdZFnQlbm9KXHVJcHo66HZfcmIqlHc4dAwYCHdfdPIF2ns+&#10;d+aa4Wuka4GN5m0CbSeAxm5lbsxzbG/QcG5l1HElcf9YFXJsc4lJjnO4dQI6U3TsdmIqPXXUd5AX&#10;+HXteCIGKnpDeoyZGWkuc+KMTWrHdNx/XWxeddZyM23xdtJkxm9sd8VXMnDaeLRI2nJIeZU5z3OZ&#10;emMp73SOew8X6nSoe08Gb3llfOCXSWcpfB+KuWjofHt+AGqifNZxAmxXfS9jvm31fYdWVG+Dfd9I&#10;J3EMfiw5THJvfm4ppHNqfqIX53OLfqQGxXibfxiVu2V3hCmJTmddg+F8uGk6g51v4msJg11ixGzD&#10;gyJVgW5ugupHfHAHgqw4znFygm4pW3JrgjkX7HKZghgHJ3fogSWUXWP/jCWIEGYBi0F7nGf4imBu&#10;6WneiYRh7GuziLNUym13h+hG6W8ghx84YXCShmMpHXGLhccX8HHJhVYHendOgueTL2LMlCSG92Tg&#10;krB6m2bpkTxuBWjhj8lhJ2rHjmVUJmybjQpGZW5Qi7g4AG/Iin4o5XDBiX8X8nEWiDEHwXbMhGWS&#10;MGHenCeF/GP8mjd5rWYPmEJtMmgSlkVgcmn/lFZTkWvYknFF7m2TkJk3qW8SjuUos3ALjYgX8nB7&#10;irgH/XZdhWeRNmEdpCiFG2NBobl45GVcn0NsfmdnnMJf2GlYmklTE2syl9tFimzylYI3YG52k1so&#10;iW9ykU0X8m/7jNEILnYDhYiQTmB8rCSEWmKnqSV4QWTIpiRr7Wbaox9fXGjPoB5SrWqqnShFOmxv&#10;mlI3JW33l8MoZ270lFMX8W+UjoAIVnW6haOUU3hFWeKH4HiQXTp7QHjrYG9uW3lgY2thM3nhZkRT&#10;33plaQ5Fqnr1a6E2qXuGbgAmtnwIcBMUU3x4cT4D5X55dYOSkHUTYkyGO3XIZMZ5uXZ/ZzBs73c7&#10;aX9f8Hfza7pSzXiobe1E1nlbb/02HXoDceYmeHqJc5AUbHrldHEEVX1ieEuQvnJTanaEhHNTbDV4&#10;LHRNbe1rpnU9b5te2HYicTxR4XcActpEH3fXdGE1o3ibdcwmQXkrdwYUgnmBd54EuHxresGPH2/8&#10;cnSDGXEsc5V28nJRdK9qlXNndcFd7XRuds9RH3Vsd9tDiXZoeNI1PXdNebMmEXftenMUlnhIesUF&#10;D3uSfOuNhG4XeleBq29iet91rnCke2FpenHbe9xc+XMAfFhQUnQZfNVC53UufUE0y3YmfaAl13bL&#10;ffIUpncvfhUFbHrJfv6MA2x7gfeAR23ogep0bW9KgdtoYHCegchcBHHcgblPgnMLga1CQHQugZg0&#10;UnUrgYEllXXKgXUUtHY6gX0FynoSgO2KrGsMiZl/EGyWiPVzVm4ViFFna2+Dh6xbL3DYhxBOznIc&#10;hnlBsHNLheIz6nRNhVclXXTohPIUv3VphH0GG3l2gpSJf2nfkUB9/Gt9kBJyXm0PjuNmkm6RjbJa&#10;dG/3jItOMnFJi2xBMnKBilQzjXOFiVYlKHQciJoUxXS0hyEGYHjxg/2Ie2j6mOh9CWqgl0txgGw7&#10;laZl0G3Hk/RZ0G84kkpNrHCUkKpAxXHPjxUzOXLSjaUk9XNijI4UxnQYiXkGmniBhHeHjmg5oJl8&#10;NmnpnoNwxmuNnGRlLm0gmjVZR26ZmAtNPW/8lexAa3E5k98y83I6kgkkyHLFkAUUxnOXi2sGyngl&#10;hJeGvWeUqEx7hWlQpaZwL2r9ov9kq2yXoFRY2G4XnaxM42+AmxBAInC/mJIyunG+lk8kpXJEkssU&#10;xnMwjPoG8HfchLGJp38GWcd+HH7bXQ9yXn7DYDVmUn7HYydZ/X7ZZgBNeX7zaM1AAX8da1sxsH9W&#10;ba8iYH+hb7YQrIAecPYCcoCSdkWH7HwYYbF8jnxHZDpw9nx9ZqxlBHy9aPtY030Daz5Me31KbXs/&#10;RH2Rb5AxQX3XcXwiRH4ccyYQ5n6QdCUC7398eNaGMXl9aXd6/Hnua1Bvk3pgbRxj23rRbtdX1XtB&#10;cIlLpnuucjk+pHwVc88w4XxydUciLHy5dowRGX0xd00DXn6GexqEzndGcR15wXfacl5uf3huc5Vi&#10;6nkDdL9XCHmRdedK/Xoadw4+JnqleBwwlHsjeRIiFnt6eecRRnv8em4Dv32ufRmDcXVneJ54e3YZ&#10;eVFtVnbNefxh53eCeplWKHgqezhKQnjKe9k9lnlsfGUwNHn9fOIh7npVfVQRaHrjfboEIHzjfwSC&#10;DHPJf+R3LXSmgApsJXV/gCtg3HZRgEVVQHcPgGFJfnfBgIE8+nhugJQvx3kCgKYhuXlQgMcRgHns&#10;gPIEfXwogNGAwnJrhy52A3NihsJrG3RVhlVf9HVChedUd3YUhX9I1HbVhRw8dHeNhLcvaXgkhF8h&#10;i3hrhDQRlHkYg7MEzHuIglt/oXFSjnp0/XJVjYxqMnNXjJ1fKnRWi61TynU5isRIRHYJieI8AHbH&#10;iQUvFHddiEMhXHebh88RoXhghh8FEHsAg2x+rXB9lbx0GnGBlHFpZnKGkxpee3OPkbNTN3R/kE9H&#10;znVcjvU7n3YbjaMuxnarjHshK3bdi4wRpnfBiEYFSXqNg5N9zG+4nRZzVHDKm1tou3HamZJd6XLo&#10;l7ZSv3Pjld1HbnTMlA47TnWLkk8uhHYUkMwg/3Y7jrIRqHc+ig8FeHoug7N9BG8CpIJyrnAsojNo&#10;MXFMn+VddHJfnZZSXXNkm0hHIHRWmQg7DXUWluQuT3WYlMwg3XW2kTgRqnbVi34FnXnjg8x/iIXX&#10;Wbh0vYUWXRppwIR7YEtedoQYYzBS4oPEZgRHH4N8aM06XYNUa1MstoNTbZ0eAoONb5cNa4OdcTwB&#10;MILAd1J94oL8YUxzV4KRY/BoiYJBZnJdU4IZaMFR4IHzawhGRYHRbUo5voHBb2AsYYHHcUsd/YHz&#10;cvQNsoIMdGEBq4GkeaZ8VICMaKRx64BdaqpnR4BAbJVcR4A8blhQ/IA5cBdFh4A4cdU5NIBDc3Us&#10;FoBZdPcd+YB/dkcN8YCpd38CGYCoe7V66H6Gb95wtn5kcV1mP35bcsBbYX55c/1QNn6TdTpE5X6t&#10;dng4v37Wd5kr138FeKId9X8weY8OKX9xepkCeX/LfYR5uHyvdxdvknyseAZlMnzCeN9adnz8eZpP&#10;bX0velZEPn1fexU4Qn2de7wrin3afFcd4X4BfOsOWH5VfcsC2X75f0J4qXsWfghufXs+fnNkJ3t3&#10;fs1ZjnvMfwxOpXwSf05DmHxQf5M3wXyaf8srNHzbgAMdwHz1gFMOfX1YgLQDNn42gOR3f3m7hPxt&#10;dXn+hNxjQHpShLBYxXq9hHFN+XsVhDdDCHthhAI3Unu1g8oq6nv7g6Qdo3wKg7QOnnyBgzEDhn2Q&#10;gkl2Znigi+xshHjzi1RicXlWiq9YFXnQifhNY3o3iUVCjXqSiJo28Xrsh/QqpXsxh28dg3s0hz8O&#10;tXvEhWEDyX0Cgo91cHfGkslrrHgckeJhuHiEkOJXeXkEj71M43l5jppCJnnijYE2nXo+jHAqZHp5&#10;i44dXXptipwOw3sgh1EEA3yLgrZ0mXcCmcJq83dlmHZhHHfWlw9W93halX5MeHjak+9B0nlQkm02&#10;WHmrkPgqLHndj8IdO3nDjW0OznqXiO4EMnwpgtZz43ZRoM9qW3bJnvhgnndHnRNWjnfOmxlMInhY&#10;mSFBjnjZlzs2H3k0lW0p/3lek1gdIHk5j68O1nopiggEV3vagu91P4zpWdlrQYu6XRxhDoquYDZW&#10;ionWYxJLvYkPZeVAv4hYaK40sYfXay8ns4eXbXAZkofGb10KgIbAcbUAD4S1eENz34o1YPtqGIlG&#10;Y5RgDIh5ZhBVl4fcaGJK5Yc+arFAC4ambPw0NIY4bxcneoX7cQMZqIYRcqsK1IUsdNAAiYOTemFy&#10;e4fwZ+5o04c1afZe7YaPa+dUqoYKbbdKHIWIb4c/ZYUNcVYzwYS0cwQnRoR/dJEZu4SFde4LHYPF&#10;d+YA9YKRfEBxLIXzbshnsYVHcFFd84S4ccZTzoRRcxtJX4PsdHE+yoOLdcgzV4NJdv8nFoMkeB8Z&#10;zIMieSQLXoKLevMBVIGvfeVwGYQldahmq4OWdqtdAoMid55S/ILXeHtIrIKIeVk+OII7ejoy7oIM&#10;ewAm34Hwe7oZzoHjfHMLmIFrfdwBtIDXf3pvMIKQfE1lv4IpfNNcIYHWfU1SO4GgfbZICYFifiE9&#10;soEjfpAyioEAfvAmooDpf1IZw4DMf9MLy4BqgH0CEYAOgPVuKYE+guVk3IDtguxbXoCwgutRlICO&#10;guBHe4Bfgtg9P4AsgtUyNIAUgs4mboACgtwZun/Ygy0L93+PgrwCYX9igZxtMYAmiXdkCX/jiRFa&#10;rX+yiKNQ/3+ciClG/398h7E8239Xh0Ix539FhtcmO38yhpEZqn75hn0MF37OhLYCpX7QgcpsWX9F&#10;j/ljSX8Jj09aB37djo9QeH7KjbBGkX64jNI8hH6ji/4xon6RizEmBn5zipsZkX4niYEMLn4khncC&#10;3n5UgfBrmH59lplion5OlZFZen4rlHJQBn4YkzJGNX4TkfI8PX4NkMAxaH37j5ol2X3Qjo4ZeX1z&#10;jAcMPn2Xh+sDDX3vghBq833LnUtiGH2xm75ZCX2amilPq32ImIlF632Nluw8A32TlWMxOX2Ak+8l&#10;tX1MkcEZZnzhjg0MTH0miFADM32egiprFpRDWfVh45KnXQhYd5EpYANOtI/WYtpEqI6TZa46bI1n&#10;aHovEYyLavkitowPbTIVIIw6bw8H84l6cl4AAITZebRqEpGvYKNg/5A/YyVXq47yZZZN8Y3aZ+9D&#10;/Iy8akg534upbJ4utorabr8inIpacK0VVIpiclIIUYfidXEAAIR9e1Fo2o+NZzhf445HaTVWsY0a&#10;ayZNJYwObQZDUYsHbug5U4oMcMouXIlMcocigYjNdCIVgYi4dYkIo4Z5eIAAAIQsfL5nuo2Gbbxe&#10;3Yxeb0FVxotOcL1MVopecitCn4lzc5w4woiRdQ4t/4fhdl4iYodmd5UVqIc8eLII7IU8e1EAVv/i&#10;fRBJQ0NfUFJPRklMRQADFYNUfjhmvIvBdEJd9IqzdU1U9Im7dlRLoIjjd1NCBYgNeFQ4R4c9eVgt&#10;rIacej8iQoYlexoVw4Xme/gJMIQYffAAtYJ3f6pl5Io1epxdKolGezJUP4hoe8ZLB4ejfFtBhobc&#10;fPA35IYYfYotZ4WEfhMiIYURfqAV0YS9f1MJboMUgFEBEoGogLplAojqgNpcbYgLgP5Tooc9gSVK&#10;goaKgU5BGYXQgXg3joUXgagtK4SOgdQiBIQgghcV3oO7gpkJo4I1gloBYoD4gPBkNofShxFbvob9&#10;htVTDYY7hplKCYWQhlxAtoTkhiA3QYQ5he0s84O2hb4h5INEhbkV4ILOhZUJzYFxhCQBpoBhgR5j&#10;i4bnjUNbG4YcjMhSfYVejEFJl4Szi6hAW4QViw82+4N8ioIsvYL5ifshvoJ7ia8V1YHuiEsJ64DC&#10;hboB4H/igURi5oYUk5FaiIVakr1SAISmkd1JNoP4kO1AD4Noj/02wILfjx4sj4JajkchnYHPjT8V&#10;yYEuipAKAoAwhsQCD396gWRiT4VamexaDIS3mJhRnIQPl0pI6INglgU/0YLblMQ2kYJgk5ssaoHa&#10;kmQhgoFDkBoVwICSjGEKFH+7htECNX8mgX5g+JvhWh1YXpmrXSlPjpeqYBlGaJX3YuA9BpRMZagz&#10;eJK9aGoo35GVaucdRZDwbRwQj5C/bw8Fl4vkc2oAAITiewVgNZlTYHhXrpdJYv5O7JV4ZW9FzZP5&#10;Z8I8gZJvahczEpDybGsop4/RbpAdSI8dcIMQ1o7JckUF+4pIdngAAISAfHhfOJczZr1WwJVYaMZO&#10;GZOmasFFJ5IvbKU7+pC4bosyqo9PcHEobI41cjsdR413c+MRFY0EdW4GVIjdeVEAAIQqfcBeTJU6&#10;bO5V55N/botNVZHpcBtEfZCHcZc7a48mcxIyOI3TdI0oKYzAdfEdQIv7d0ARS4tveIsGoYede9IA&#10;AIPdfuFdaZOEcxpVIpHgdE1Mq5BedXND648Pdog6843Bd5sx3Yx9eLAn9YtxebQdPIqkerERfYn/&#10;e8kG7oZ1ficAAIOcf/NcqpIGeRRUe5B7eeJMHI8PeqVDdY3Re1U6lYyRfAcxmYtXfL8nz4pPfW0d&#10;Ool6fiYRqYi5fxsHOIVqgEcAMYMUgCFb7pC/fv5T4o9Ef2NLoY3pf79DDoy5gAw6Q4uFgFwxXopV&#10;gLcnrolSgRIdOYh3gYsRz4efggwHd4SGghcAgYJfgFdbSo+nhOZTVI40hO5LKYzhhOxCrYu6hNw5&#10;94qShNIxJ4lthNYnjYhshOAdMYeJhR0R6IaahLAHqoO8g7EAxYHEgIVaxY63istSz41GipRKsIvz&#10;ikxCT4rMieo5romyiY4w8YidiUQnaYebiQIdIYapiNAR9YWjhxcH0YMHhR0A/oFCgKxaOI3TkMRS&#10;U4xzkDhKR4spj59B/4oBjvA5cIjzjkoww4fsjbwnSYbojTgdEoXqi+8R/YTQiRsH8YJxhV4BLoDX&#10;gMxZrI0ClsVR5Iu+lcBJ8oqFlMBBvolbk8g5PohXkuAwn4ddkhonMIZXkOMdBoVOjm8SA4QkirkI&#10;CoH4hW8BU4CCgOVW66P5Wi1O0qE9XSJGi57GX/89+5yyYrc1P5qaZXUsXZifaC8iiJckaq4Xr5ZP&#10;bOMMj5SJb2kDh438dKYAAITrfChWYqFoYD5OVZ7bYrdGFpyRZR49jJqqZ2w05Zitab8sIpbBbBIi&#10;dpVDbkEX1ZRVcDsM5JJ7cpAD8Yxed4QAAISDfXhVop88ZjpNmJzmaD5FbZq+ajc9EJjabCI0iJbr&#10;bg0r4pUOb/kiX5OPcdIX8pKLc4sNMJCgdawETorweg0AAIQnfqFU651KbB1M8JsUbcFE2ZkFb1s8&#10;kpcucOY0IpVScmwrl5OGc/IiPpIIdW4YBpDydtcNco74eL8EoImufEcAAIPWf6ZUKJulcfRMVJl8&#10;czxEXJd8dHk8KpWzdaQz0ZPndsorYpInd/MiLJCneRgYI499ejoNt41xe/UE9IiCflwAAIORgABT&#10;kJowd5tL15gZeItD9pYpeW072ZRwejszlpKxeworQJD5e+IiKY90fLoYRo4zfaMN/IwUfvwFSIdx&#10;gEEAAINXgABTAJjlfTVLZ5bhfcNDn5UBfkY7kpNWfrczY5GifzErI4/xf7giJo5ogEcYZI0WgPwO&#10;N4rmgZIFkIaIgeAAAIMlgABSg5fDgspK+5XGgwNDRpPvgzA7TJJLg00zMJCjg3crA478g7QiHo1w&#10;g/0YeIwNhHAOZYnPg+cFy4W5g08AAYL5gAFSG5bHiFxKkpTFiFxC5pLriEs7BJFJiB8y+Y+siAMq&#10;344TiAEiD4yEiAsYgosRh7IOiIjHhgoF+4T/hAsAO4J0gChRppXNjgJKLZPcjbJCkpILjVY6xJBp&#10;jOgyyo7YjJAqv41LjFoiAIu5i/wYiIo5inAOoofoh9UGIoRkhCYAaoIHgEhRLZTik61J0ZMSkudC&#10;T5FVki06kY+zkYUypI4qkPsqpoyokI8h9IsVjywYjImKjKIOuIc1iUUGQoPohDsAkIGwgGFMc6zf&#10;WltEqan7XO48z6c/X4o03KS8YjUsz6IjZO0kpp+pZ6QboZ3DaisRs5x6bHkI6JfZcBQBpo/mde0A&#10;AITyfTNMEapQYB5EXqePYkI8k6T3ZHY0o6KbZsIsq6AXaRgkoZ2ka3Abwpuzba4R/5pQb8cJS5W0&#10;cy4CFI5FeHgAAISFfmJLhqgYZdVD1KWOZ4s8HaMVaVo0W6C0a08sgp46bUUkk5vRbz0b15nYcS0S&#10;QJhdcwoJopPEdj8CdozVergAAIQlf25K/KYga2tDYqO2bNA7wqFSbkw0FJ73b+osUJyMcYEkeZov&#10;cxgb4JgxdLMSdJafdkkJ75IKeUkCzIuRfLIAAIPQgABKaqSMcOxC+6IdcgY7e5+7czMz351rdHos&#10;L5sMdbkkcpi5dvwb+5aveEkSt5UCeaIKRpBwfDoDJ4phfowAAIOHgABKH6MXdmxCvKCwdyA7SZ5Y&#10;d+wzupwXeNwsH5nEedAkepd3es8cJJVce9oTBZOPfQMKoY8EfuADhIlKgDwAAINJgABJ0qG2e7FC&#10;gZ9nfA87HZ0jfIUzm5rvfSAsEZimfcskgpZffoccRpQ4f1UTSJJPgE0K8I3NgSMD04hdga4AAIMU&#10;gABJdqB8gNlCOp43gPk66Zv8gSwzdZnQgXwr/JeTgeMkf5VUgmQcXZMjgvgTfJEkg2ELMYyugzAE&#10;F4eJgsQAAILngABJDJ9shfZB5Z0ahfk6qJrahgIzRpiyhhMr3JaAhkEkcZRLhpMcZpIUhukTpJAD&#10;hj0LZ4ufhRQET4bLguoAAILBgABIsp5Wiz5BmpwTivw6bJndisYzG5e4iqErv5WQiqIkYZNmitIc&#10;bJErilkTw48LiKULk4q5hqwEfYYsgwkAAIKhgABIa51LkJlBX5svj+I6PZkQj1My+ZbsjwIrp5TN&#10;juIkVZKsjpcccJBtjRsT245CipQLtooAh+sEoYWtgyEAAIKIgACoeGFqVeKZ1mOQWaaLLmWcXUl8&#10;fWeBYLJtpWltY9lermtRZuhPNW0uac0/KG7kbIAuOnAqbuAbEXA9cEUHEHbRcoWmJV0tX26XwV/S&#10;YkeJWGJSZQh652ScZ6FsSWbUahBdi2j8bG1OQWsSbqY+YGz0cLctp25NcoMayG5qc4MHQnWjdZmj&#10;7VmPaKWVzlybaq6HqV90bKV5eWH9bn5rEWR2cDlchmbccedNZWkkc3g9rWspdOktImyPdiMah2zO&#10;dsEHbnSXeKih2VaEcZGUCVnPctiGK1zldBB4NV+sdTJp/GJgdkFbnGT/d0hMoWdteDk9DWmIeREs&#10;rWrwecEaTWtkegEHlXOse2SgCVPmem6SaldsevWEvVq6e3N2+F2ze+Ro7WCWfEtaumNhfK1L6mXv&#10;fQE8g2gdfUcsV2mLfXgaP2o7fWwH6XLgffeeZ1G3gx2Q7VV7gtyDZlj8gqB1y1wbgmxn7F8ggjJZ&#10;52ILgfVLRWSwgbU8EGbvgXMsIGhogTAaV2lSgO4IYHI0gFOc7U/Vi6aPnFPDirSCPVdsict0x1qt&#10;iO1nDV3SiA9ZMGDZhy9Kt2OVhlk7rmXkhY4r8WdnhNkaa2iLhGsIx3Ghglebqk5ElBmOeVJRkoyB&#10;OVYWkQRz31lxj4JmR1ytjgNYkV/KjIZKQGKYixw7YWT3icsr02aEiKYag2feh7IJHnEkhA+apE0G&#10;nHGNhFEmmmSAV1T9mFJzEFhpljllmFuzlCRYB17bkhNJ32G4kBw7K2QljkgryGW/jLQaoWdIipoJ&#10;Z3C6hYKZwkwVpNGMtlA3ojF/mlQVn4xyY1eNnOFlBVrhmjlXlV4Sl5dJkGD6lRU7AWN0ksIrw2Ua&#10;kMIau2bMjQUJo3BjhoSZAUtcrTeMC094qeF/AlNVppdx11bYo11kjlo0oCNXOV1tnO5JUWBfmeQ6&#10;32Lllxcrv2SUlDQa0GZpjvUJ1HAehqWe7WdAVbaRQWjbWXGDfWpmXQ11kGvdYHhneW1kY6FZP27r&#10;ZrJKW3B5aZQ6znHsbEIqW3MCbpkXpXNub+wFanktcwWcuWMuXsKPU2U+YaSBzGc6ZG90D2kXZxVm&#10;LGrpaY9YKGyua/hJd25xbj06HHANcFkp5HEyciwXfnG7cyQFs3gDdheaj1+9Z5GNaGIwabqAImR+&#10;a8lyrGaUba9k/2ihb3tXLGqgcT1IqGyTcuU5fG5RdG0pem+CdbsXWnA7dlwF9Hb7ePyYr1y8cDSL&#10;vF+CcaV+rGITcv5xcGRWdDVj8GaWdVxWSGjKdnxH7Wrkd4g47Gy8eHwpG23zeUYXO27peZIGLXYU&#10;e4eW9Fo2eLmKMV03eXt9UV/9eiZwQmJrerJi7WTXezhVcGc1e7pHQmltfDA4b2tYfJgo1WyUfOgX&#10;Pm3IfPUGh3VIfe+Ve1gSgPSI11tOgQl8F15HgQ5vKWDcgPxh+2NrgOtUqmXogNhGqGg1gMI4Bmos&#10;gKgopmtsgI4XXWzagHIG+XSagCeUDVZSiR+HnVmpiI57B1y/h+9uNl93hz1hKmIlhpFT/2S/hedG&#10;I2cfhUI3rGkjhKgofWpnhCYXeGwPg9kHWnQEgg2SwlTYkTuGflhEkBR6D1txjt5tXF5DjZNgcWEH&#10;jFBTamO1ixJFtGYmieM3ZGg2iMsoYmmBh+IXk2tehuUHrnOGg6uRpVOYmT6Felcdl555J1pglehs&#10;ll1AlBBfzWARkkFS6WLKkHdFWGVHjsI3LmdjjS8oVWi3i+MXsWrFiZoH9HMahQiQulKdoVKEoFYv&#10;nyN4Y1l9nOFr71xomoBfQ19CmCZSfmICldNFDWSKk5w3BGaxkZMoTWgOj8sXy2pHi9oILXLDhYeP&#10;/lHdqXCD8FVxppB3xFjCo6xraFu2oMNe1F6Xnd5SKGFemwJE0GPvmEw24mYhldYoR2eFkvkX4Gnh&#10;jacIW3J8haeVGm0yVZCIQ25dWU97Vm+CXONuQnCbYDRg93G+Y1lTg3LgZmxFQHQVaUo2PHU+a+8m&#10;THYhbjsUA3cbb3cD13tsc52TBGlwXi6Ge2sEYRp5yGyKY+Zs1W37ZoFft29iaQFSd3C+a3VEanIj&#10;bcU1onNvb+gl9nRbccAUAnV6cq4EN3pGdp2RCWYjZpyEqmgKaMl4LWncat9rgGuQbNFelm0xbq9R&#10;hW7CcIVDqnBVckM1GHHBc+AlqHK2dT8UAnQJdeEEi3lCeUyPWmMxbu+DJWVncGl202d8cdNqVGlh&#10;cyJdlGsydGRQrGz0dZ9C/m6udsc0nHA3d9UlZHE1eLcUAXLFeRAE1nhee6iNqmC/dw6BqmMud+p1&#10;imV1eLVpN2eDeWZcn2l9eg9P4GtmerVCX209e040Lm7Ye9YlLm/ZfEcUF3GnfGwFNXeTfeiMI167&#10;fuKAT2FdfyJ0WmPRf1VoLWX/f3FbvGgZf4xPJ2ogf6dB0GwJf7szz22sf8slCG6rf9sUP3Cyf+cF&#10;onbif/6KzFzyhrB/IV+/hlVzUmJYhexnR2SlhXBa+GbchPpOhmj9hIdBVWr3hBczfWyjg7Ak522h&#10;g2IUYW/ggx4F/3ZLgceJoVt4jnd+Fl5hjY5yZmETjJZme2N3i4daTGXEioNN/Gf6iYZA7GoBiJMz&#10;Omu2h7ckzmy2hw4UgW8qhfMGT3XLg0yInVpQlix9Kl1ElNJxlGAEk2BlxGJ4kctZtGTSkEJNhWcS&#10;jsJAlmkmjVEzBWrjjAMkv2vniwQUn26OiHYGknVehHGHsVlinel8XVxbnAxw418imhllK2GimAJZ&#10;NWQGlfZNI2ZOk/ZAT2hrkgwy22oykFIktGs6jqsUuW4Nio0GyXUFhJaG41igpaR7sVuboydwU15o&#10;oKBksGDynghYz2Nem3xM02WumP1AFmfTlp4yuWmhlIQkrGqukZkUzW2mjDoG9XS+hLSLAXOGVWZ+&#10;93RTWSJy2nUTXK5mm3XBX+9aGnZ+Yw9NbXc/ZiA/3XgPaPQxf3jaa4siJnl8bcQQgHrFbxECY31+&#10;dEeJIm/lXal9TXElYJVxWnJKY2BlNnNHZflY3nRDaHxMYnU7avY/EXY0bUcw/HcYb2oh83e7cT4Q&#10;p3kuckcC2HxcdxiHT2y3Za57nm5IZ+xv2m+5ag9j9HD4bAlXzXIrbfRLfXNTb9g+YnR1caEwinV2&#10;c0ghxnYedK8QyXfGdXYDP3tceZaFwGnpbZl6Qmu/bzVurG1rcLti7G7Zch5W6nA4c3ZKwnGJdMk9&#10;0nLSdgQwK3P0dyUhnnSleBcQ6HaKeKADmXp7e8aEPmeZdWN462mbdmRtfmtxd1Fh5W0KeCBWCW6N&#10;eOpKCG//ebA9RHFkemYvznKXewohe3NKe5URD3Vue/QD/XmwfeCC12WkfNx3pGfUfUhsWmnUfaVg&#10;52uPfepVMG0wfi1JVm68fnA8vXAwfqsveHFofuIhXnIUfxkRPHR3f10EZnj9f9iBi2PthFJ2gWZB&#10;hCdrXGhjg/BgC2o8g6ZUdGv4g2BIvG2cgx48SG8egt8vLXBcgqohRXEEgpERY3OjglkEv3hlgYaA&#10;ZWJ9i8J1f2Tqiw9qfWcjilBfTGkUiX1T02rmiLJIOmyfh+875m4shzcu7m9vhpYhMHAUhi8RhHLu&#10;hPgFC3fjgvR/aGFXkyB0n2PSkghpuWYZkNlepmgXj4dTS2n6jkBHz2vDjQI7l21ai9Quu26fissh&#10;Hm9Big0RoHJTh00FTHd1g5V+lWBfmpBz42LomPxpFmU7l1FeHWdClYNS22kzk8JHeWsKkg47V2yo&#10;kHAukW3xjwYhEG6QjWoRt3HTiT0FgHcbg7h961+QogJzS2Imn9FokmSFnZZdr2aUm01SgGiQmRRH&#10;M2pylu47I2wYlOcub21ikxwhBG4AkBwRyXFtisoFqnbTg9WA5XogVWR1qnqDWQtqW3rYXIRe7HsW&#10;X7lTM3trYtRHSXvJZeI6bXw6aK4stXy0azcd7n0tbV4NVH4/bwYBGn+MdR9/B3bLXSl0EHeLYBlo&#10;83g0YuZdmni8ZX5SBnlLaAdGS3nbaoY5snptbNosSnr3bv0d3XtlcMwNl3ytcjcBmn5rd7d9U3O3&#10;ZNRygnTKZxxnknW+aUpccHaEa01RCHdGbUZFd3gCbzg5Fni3cQ8r8XlYcsAdznnDdDAN0ntKdV8C&#10;C31segN763EGbFtxTnJUbhFmiXN+b65bhnRzcSVQP3VccpRE1HY7c/84nncWdVArqnfWdoMdwXhJ&#10;d4gOB3oSeIACbnyLfAd6l27Jc8NwGnA/dOpld3GQdflalnKuduhPc3O4d9JELnS0eLk4I3WoeYwr&#10;YXZ5ek0dsnbpevYOO3j3e84C1Hu+ffp5SWzneuRu6W6Ee35kZW/7fAZZqnE6fHNOqnJffN5DiXNx&#10;fUo3qHRzfa0rF3VHfgsdoXWrfmwOb3f9fwMDOXsIf854EGs2ggBt12z3ggljeG6QggVY3W/vge5N&#10;/HEsgdlC+nJTgcg3PnNggboq13Q4gbgdk3SVgdUOm3cogcIDj3psgV92/2nOiRls52uniKJiqW1W&#10;iB5YLm7Kh4dNaXAehvZChXFYhmw25nJwhe4qoHNKhYsdhHOehWgOv3ZxhCwD2Hnngpp2HGi2kCZs&#10;GmqXj1Fh9mxPjmRXm23MjVdM8W8yjFJCJ3CCi1c2oHGhimwqcXJ5iakddHLGiQ8O23XVhlEEFnl3&#10;gsR1V2e/l0VrbGmvlfthYGtzlJtXIWz3kxhMkG5tkaNB3G/PkD02Z3D1jusqSnHLjdMdZXIPjCMO&#10;8nVWiBkESXkbguZ0sGbknmdq3GjrnIZg52q+mp1Wv2xHmKZMQW3LlsNBoG88lPY2OXBok0YqK3E8&#10;kawdWnF7jpkPBHTviYcEcnjSgwJ3AYDcVVpso4CnWRtiI4B5XJ9XbYBWX8ZMa4BMYtpBN4BRZeA1&#10;CIB3aKMn84DAayAZu4E8bTcKj4GZb4QABoGudkB1c32IXMtrRn25X9Zg633lYrNWR34IZUpLZn4z&#10;Z9RAXX5kalU0bX6mbKkno374bsoZwX9ecJUK24AFcqgAgYCJeJtz8nqbZBVp5XsZZoRfsHuHaMtV&#10;PXveatZKhXw2bNk/o3yObtYz6HzucLYnX31QcnAZx32qc+cLH36gdcUA7n+GerFyiHgkayxou3jC&#10;bR5euHlVbuVUYXnYcG1JyXpUce8/DHrOc24zfntOdNAnKHvHdhYZzHwfdy0LW31meN0BTn6ifIZx&#10;TXX7ckJnona6c6pdwHdwdOxTingYdfVJE3izdvk+eXlHd/wzFXneeOom8XpkecYZ0HqzeowLmHxI&#10;fA0BsX3PfktwPHQceRRmnXUFefdc0XXgerhSvXame0hIZ3dZe9Y973gAfGUysnijfOomvHktfW0Z&#10;0XltffYL1HtMfvUCFH0Sf/RvI3J1f+VlqnOBgDpcAXR7gHRSDHVdgIhH0nYmgJ49d3begLkyXHeO&#10;gNcmjXgcgQMZ03hPgVYMB3pzgXECaXxxgWFuKHEOhrFk0nI0hohbSXNFhkhRc3Q4heVHVHUVhYg9&#10;FHXghTMyFXaahOomZXcphL8Z0XdRhNgMMXm5g6ECsXvngdJtWG/ojWtkFnEfjOtap3I9jEtQ8HM3&#10;i3tG63QmirI8xHUFifYx2nXGiUkmQXZSiMkZy3ZuiCkMU3kZhZMC7ntzgftsk273lCpjcHA6k0Va&#10;HnFgkj1QhHJdkQJGlXNcj9M8hHROjrUxq3UVjasmI3WdjN4ZxXWxivEMbXiVhzEDH3sUghxr4W4x&#10;muVi4299mXpZsHCql/hQLXGrllRGUHK3lMI8UHO5k0kxhHSEkewmCnUJkFoZwHUajSsMg3griHYD&#10;R3rHgjdtJofFVYNjkocpWSBZ2IaQXIxP34X+X6pFmIWJYro7HYUqZb0vnIT/aHkjJYUTauwVdIWZ&#10;bPIIE4SbcCgAAIIBd+Vr2ISaXH1ib4RQX31Y04QEYlRO6IO1ZO5EvoNxZ306a4M5agUvIoMjbFwi&#10;9IM5bn0VloOdcEIIaIMFc0EAAIGieblqgYHXY2RhOIHOZdZXwYG6aCROAYGWajpD+4F5bEs5zIFj&#10;blcut4FlcEMiyIGEcggVs4HQc4YItIGddlUAAIFNe1dpMX93aiFgJH+HbB5W2n+TbfVNNH+Yb5JD&#10;TX+ecSs5QX+mcsEuWn/DdDkion/xdZIVzYAwdr0I9oBheV8ATYCBfPdoG31XcORfK32Hcl9V/n20&#10;c7hMdn3bdOBCrn38dgQ4w34cdyYuBn5NeDEigH6FeSoV5n6yehAJOn9BfEYArX+qfpNnNXt+d2xe&#10;TXvVeGhVM3wkeUhLzHxlef5CIXycerM4VnzMe2ktvX0LfBQiYH1FfL4V/H1ffXMJfn5CfugBDn7n&#10;gBdmNXnlfeVdeHpYfl9UhHrBfsJLOHsafwZBp3tkf0s393ukf5YtfXvvf+IiRnwtgD8WEHw6gMwJ&#10;uH1ogSkBYX5AgO9lT3iGhFZcuHkPhF9T5XmLhFNKt3nzhClBP3pOhAQ3p3qgg+gtR3r0g9YiLXsz&#10;g+cWHHs3hBcJ53yqgyUBqH2ygR9kl3ddirhcEHf4inVTVHiAihRKRnjriYdA53lYiP83Znm/iIUt&#10;GnoZiBkiFXpTh+EWInpRhxgKDXwGhOkB4306gUdj6nZlkSJbfHcPkINS2negj8RJ6HgMjtVAnniI&#10;jfE3MXkCjSAs9HlhjGEiAHmVi8AWJXmSiZ4KLHt+hmECFHzYgWhjTXWYl4la/XZQlmtSd3bolTtJ&#10;nHdWk+5AZHffkrI3BnhokZAs1njLkIoh73j7juUWJ3j4i6MKRHsRhvECO3yJgYJjeY7rVaNapI3u&#10;WQ1RpYztXFdIZYvlX3A+1Yr/Yn81EIo2ZYIqOYm3aDoeX4mZaqQRU4nqbLIF6Ic4cPIAAIJAeVdi&#10;ZovwXCJZuYsoXw1Q1YphYdlHoImbZHk+KYjhZxE0h4g5aaEp5IfKa/4eTYembiARjYfTb/UGRIWg&#10;dAIAAIHXev5hOIlQYqtYrYi+ZRdP7ogkZ2ZG3IeAaYo9hoboa6s0BYZebckplIYBb8QeO4XdcZQR&#10;wIXtcywGloQ2dw4AAIF6fHRgEYb1aRxXtYaAaxVPGoYHbPNGIYWKbqg854UScFkziISkcggpR4Ra&#10;c5ceKIQ8dQYR7YQ5dlQG3oL5ed0AAIEofb1fI4TZb41W3oSEcQ5OXIQrcnhFfoPLc788YYNtdQQz&#10;IoMUdkcpCYLbd3IeHILBeIoSGYKteZ0HKIHXfH4AAIDtfvZeXYMEdc1WJYLSdtZNt4KXd85E94JP&#10;eKw79YIDeYky0oG4emgo24GMezseFYF0fAwSRIFVfPoHc4DUfuIAK4B+gB1ddYF6e+1VboFafINN&#10;KIEyfQtEgoD/fX87l4DEffQyjoCHfnAos4Bmfu0eEIBRf3wSaYAvgD4Hsn/4gO4AfH/TgFRcqIAl&#10;ggNUyIATgjdMo3/4gl1EGX/Qgmw7Rn+mgoAyU395gp4okH9igsYeCH9MgxQShX8pgzsH5383grwA&#10;wn9BgINcC378iA5UNn75iARMJX7nh+BDun6/h5U6/n6mh1AyIH6OhxkocH58hu8d/n5ehv4Sl34+&#10;hfcIEX6PhFcA/H7FgKtbfn3zjixTtn4HjctLuX4BjVBDa33YjK86w33NjBcx933Ji5MoVn27iyEd&#10;9H2WiokSpH15iEIIM34DhYsBLH5ggMtbAH0NlEpTS308k2xLYn1FkoZDK30akZE6lH0ckKwx1X0o&#10;j+QoQX0djyMd7HzzjV8Sr3zbihkIT32ThZ4BU34QgOVZo5Z1VbhRg5TYWSJJLZNVXGVAhpHzX3A3&#10;l5CvYnQueI+OZW4kWI7LaCMZMY6OaoUNeI20bPwD6YmOchQAAIJ4ep9Y3pN9W+xQz5IYXt5IiZDO&#10;Yaw/7I+nZEY3F46JZtsuGY2AaWokKYzFa8sZPox3be4NwYuDcDAESYfydR4AAIIGfB5X5pDnYidP&#10;74+6ZKFHxo6bZvo/T42PaSI2mYyNa0gtvIucbWwj+Yrqb3MZR4qQcU8OAYmJc1gEn4aGd/kAAIGi&#10;fXFW946daExPH42OalxHEoyNbEw+s4ugbgw2GIq6b8ktW4nhcYQjxYk6cygZS4jYdKwOOYfNdnIE&#10;6oVGenwAAIFKfptWG4yWbmNOZYuhcAxGdoq5cZU+MYnlcu41sYkVdEYtEohPdZ4jo4ewduYZWodF&#10;eB4OdoY9ebAFOoQgfNYAAIEIf7ZVY4rCdEpNyYnzdYtF9Ykpdq89yYhnd6c1Y4eoeKAs4IbveZ4j&#10;kYZVepYZcYXge5EOtYTffQEFi4MZfvsAAIDZgABUqIk8ehZNN4iAeu9FhYfJe6w9cIcYfEM1IIZo&#10;fN4stIW7fYMjgoUmfi4ZhYSqfvAO64O0f/QF0YI3gNEAAICygABUB4ftf9pMs4c5gFlFG4aKgL09&#10;HoXjgPk044VCgT0sjoSjgY8jdYQSge4ZlIOPgnoPF4Kogp0GDIFygnAAAICQgABTjIbMhZdMPIYX&#10;hd5EsoVphgA80YTChe00rIQwheIsbIOjheojaIMVhgMZoIKJhi8PPIGzhQ8GPYDEg+MAL4AkgCBT&#10;CYW2i2dLzIUWi1tEWIRyiy88j4PKitI0foNFioAsT4LJikcjXYI+iiMZqYGqiVMPWYDmhx0GZYA0&#10;hFMAX3+9gEBShoS2kTlLaYQ4kLRED4OokCI8W4MAj4A0WIKGju8sOIIXjoAjVIGPjcoZsID2i9gP&#10;cYBBiMMGhX/AhGkAhX9qgFpP0p6EVaZIVZxSWQZAnJpQXD44iJiTXzwwOJbsYjgnvJVsZSseVJRe&#10;Z+ET4JP7aj8KGZDjbY4CK4uVc1oAAIKoe7xPUpuEW55H2ZmOXohAJ5fFYVA4H5Y7Y+Yv6JSyZnon&#10;jpNDaQoeUJIza3MUEpG2bZsKbo6kcLMCj4n3dj4AAIIvfRhOlpjnYZNHJ5cxZAo/jJWVZmQ3rJQd&#10;aJIvlJKpasAnWZFMbOweRJA9bwQUOo+ocO0KuIyoc80C54iIeMwAAIHFfkxN35alZ2tGgpUPaYY+&#10;/JOPa4E3NZItbU0vN5DRbxgnGo+IcOIeLo56cp4UWI3QdDsK+orpdtwDNYdGewsAAIFnf1tNGpSy&#10;bS5F6ZMsbvI+h5G9cJM215BucgAu848mc2wm843sdNweLYzcdkUUhowbd6ALRYlVehEDiYYcfScA&#10;AIEfgABMdZLlcsNFbpGAdC0+LJAqdXQ2ko7qdocuxo2xd58m4YyCeL4ePItueeAUwIqVewgLlofx&#10;fR4D4YUQfxQAAIDqgABL7pFaeEBFB5ALeUw93o7IejY2Vo2WevAun4xre7Qm0YtGfIUeSoowfWMU&#10;8olDflwL24bBf7oELIQrgLoAAIC+gABLgZAFfbVEqI68fnA9kY2Afwo2HYxVf3MueYs3f+omwoof&#10;gHMeVIkIgQ8VHIgMgdMMF4WughgEbYNhgjAAAICYgABLKI7hgyNETo2Lg609QIxJhA8144sghDQu&#10;VIoPhGcmsokEhLMeXYfuhRQVQobmhSUMTISxhEgEpIKvgyMAAIB3gABKso29iKZD8Yx2iOQ8+os9&#10;iP81sYoViOguM4kPiOAmo4gRiPgeY4b8iQcVYYXrh/MMeIPchiEE0oIag0IAAIBdgABKL4ynjjBD&#10;mIuFjfY8wYpijbQ1iYk6jWYuGog+jS0mmIdLjRoeaYY3jD8VeoUgijIMnIMyh5sE94Gjg1sAAIBI&#10;gABFkadtVZk+jaTzWK03W6KbW7Uv4qBzXqooOp5XYaIga5xmZJMXyJr4Z1AOrZlVahkHBZPBbmAA&#10;lI1vdK8AAILUfMBFK6R9W18+PqIqXfw3IJ/7YJcvtJ39Yy0oJpv1ZcYgeZoLaF0X+piUatUO/Zbq&#10;bWUHZZF/cXcA+4vOd0QAAIJVff1EsaHEYQk9w5+/Yz42tZ3AZXQvdZvJZ64oB5nQaekgeZfwbCQY&#10;HZZwblMPQZS8cKYHuo+BdIUBVopeeYwAAIHlfxVEKJ9/Zoc9Sp2caHc2UJu3al8vK5nNbD4n1pfm&#10;bhwgY5YWb/wYLZSOcdgPd5LJc+MIBI3Ad4sBpokZe44AAIGCgABDl52TbAM84pu3baY2Cpnbbz4u&#10;+Zf9cMUnvJYnck0gZpRkc9oYVJLPdW0PwJD7dzkIXIwoeogB/4fsfXEAAIE0gABDHZvbcVo8lpoJ&#10;cqc135g3c+ku35ZmdR8nuJSedlwgfJLjd6UYjpFAePoQFo9depQIvYq/fTgCXIbcfysAAID6gABC&#10;2po/dow8Y5iHd4I1upbJeHIuyJUDeVcntJNHeksgkJGVe1EYvo/nfGwQYY33fdkJD4mKf4UCrIXz&#10;gKUAAIDIgABCpZjRe6c8MJcifF01j5VtfQourJOvfagnqpH/flognJBWfyQY546ggAkQpIyogPwJ&#10;WohxgZ4C8oUlgfYAAICegABCbZeVgLQ79pXVgU41W5QYgdMuiZJegjgnmpC5grMgoo8ag04ZCo1g&#10;g/8Q4Ytlg+8Jnodsg5QDL4RugicAAIB7gABCGZZYheU7tZSkhjw1LJLwhoYuaZE5hrwnio+ehwog&#10;pY4Ih4AZJoxMh4kRFIpRhm0J2IaQhTsDYoPVgkoAAIBdgABBuZUqiyk7dpObiwg1BpH+ivsuUJBL&#10;iwsnfo63izggp40pi1YZPIttil8RPYlxiGwKBoXgho4Di4NbgmUAAIBGgACdgFywURKPqV8VVTKB&#10;yGFfWStz1GOAXOVlvmWfYGVXiGeuY89IyGm9ZwE5cGuXafUpOWzNbIcWzG4vbfoFQHchcS2bLVfX&#10;WomNklrJXcZ/8F2TYOJyQmAhY8hkZWKaZo1WZmT8aUVH12dLa8w4sGlRbiAosWqQcCMWk2xxcToF&#10;e3a9dEeZAVOhY5OLrVcKZg5+UFo3aGxw4V0MappjOF/RbKxVaGJ/brJHA2UHcJE4BWcwckcoOGhz&#10;c70WX2rodHoFr3Zld12W9VALbGSJ+lO+bid86Vcyb85vtVpJcUliOF1Vcq5UkGBIdAlGTGL8dUc3&#10;cGU8dmUnzGZ3d1MWMmmPd7sF3XYXeiOVNkzmdSCIb1Dpdih7k1SkdxhukVfzd+ZhQVs2eKVTxl5e&#10;eVtFrWE3egA2/mOMepEnj2TIewYWP2hseywGPHV3fL+Trko2fZ2HC06Ufd56VFKXfhhtfVYUfkVg&#10;Wll/fmlTDlzLfodFJl/Afp42rGIrfq8ne2N0frkWfWeAfrcGwXSVfySSQ0f5he2FzEyLhYF5P1C+&#10;hRBsjlRlhJhfklf1hB1ScFtjg59Esl5zgyY2ZWDygrcnamJJglkWsma4gjQHM3PUgTCRDkYcjiKE&#10;vkrQjR54VE8ljBJrwFLwivpe6VaeieVR8FoniNFEXV1Nh842PF/fhuAncGFGhhsW62YGhXIHlXMw&#10;gu+QGESbljKD4klklLV3kE3RkyRrEVG4kXheXVV7j9RRkFkWjjVEJ1xPjK42Ml7yi0cnkWBqih0X&#10;LWVniFYH53KlhGiPVUNsnkKDL0g7nDZ27ky1mhZqgFCzl9td6lSIlaxRQ1gyk4REAVt6kXw2MV4u&#10;j6Ans1+2jhMXaGTjir8IKnI0hYWOukJ/pkSCoEdLo4p2bEvLoMpqC0/cngNdjlPAm0hRBld3mJhD&#10;4VrNlhI2MF2Ok8gnzl8kkWoXlmR5jKwIYHHYhamUdGJ0URGHc2RTVR16XGYeWQhtIWfMXLtfwWmI&#10;YDdSQGtAY5xEEm0FZsk1OG6kabUldW+zbDwTaHH9bZYDwnmmccOSQV3FWgWFiWAtXT94tGJ2YF5r&#10;sWSQY1FehWajZh5ROGinaNpDOmqpa2k0kWxwbcQlCm2Fb8kTUnBRcNQEE3kddNmQIFm4YrGDsFyR&#10;ZT93IF85Z6tqYWGYaeNdaWP0bAJQSmZAbhVCd2h4cAYz+2phcc8kqWt4c1ITPm7XdA8EWnikd8eO&#10;SVYtazSCEllmbRJ1vVxcbtBpOF7tcF1ca2GIcddPc2QVc0ZBx2Z5dJwzdWh8ddMkVGmPdtcTLW2K&#10;d0gEmXg6elqMm1Mmc46Am1aqdMZ0eVnhdd1oIFyndsRbfV92d59OsWI1eHNBMmS8eTYzD2bSeeYk&#10;JmfkencTS2xoerIE/HeTfMqLLlCRe5l/WFRefChzWlfWfJ1nIFrSfOtapV3JfTNOBmCqfXdAt2NJ&#10;fbUyyGVvfewkHWaGfhsTkGtzfjgFe3a9fwuJ3k5lg5N+N1Jbg31yYlX/g1BmQlkrgwJZ6lxIgrRN&#10;c19JgmdATWIAgh0yi2Q1gdwkFGVTgawTy2qhgZwF53YGgPiIs0yIi3l9NVCiis1xg1RpigxlgVe6&#10;iSlZTFr1iEtM/F4Qh3E//mDbhqQyZmMghewkHWRMhWAUCGnphKMGQ3Vrgp2Hr0rxkz18TU8ykhtw&#10;ulMZkNxk21Z/j3BYylnOjgxMoVz8jK4/yl/ai2QyW2IwijskO2NwiVQUSmlFh1UGkHTog/+G4Emv&#10;mwp7jU4GmVlwEFIAl49kUVV3lZ5YX1jWk7VMWFwUkdc/o18CkBQyV2Fpjn4kWWK8jSIUg2i9iZQG&#10;0HR8hJuGQEi3otB69U0UoG9vh1EYngVj4VSdm45YClgKmSNMHltWlsU/hF5SlI0yVGDHkpMkcWIs&#10;kDkUsGhQi2EHA3QmhL6LH2hEURF+z2m8VRZyeGsmWPBmEWx5XIZZdm3WX/hMsW8vY1k/HnCiZn4w&#10;ynH+aWEhgHLka9cQFXXFbUcCV3wMcm6JBWPuWZd9EGXhXNRw/We4X+5ku2lmYtJYTWsRZZ5Lu2yw&#10;aF8+W25bavQwPG/abVQhNHDAb1gQJXQjcIMCvHtgdXSHH2AJYeN7XWJXZG1vgmSHZtpjfWaJaRlX&#10;P2h8a0VK2WpebWc9qGw7b2kvvG3bcUMg8G7BctIQM3Kxc7kDFnrJeCuFf1yKahl56V82a/VuOWG0&#10;bbpiYGPxb1xWSWYhcOtKCWg/cnE9A2pJc98vSGwEdS4gtGzndkUQP3FrdusDZXpDeo6D6VmSchp4&#10;hlyKc1htBl9LdIFhVmG6dYhVZ2QbdoJJUmZod3U8eWiReFgu8WpeeSggmWs+edUQbXBLek0DzHmW&#10;fNWCc1cfecB3QVpdemhr7l1Yev1gZl/we3NUn2J1e+NItWTifFA8C2cgfLYutmj2fRUgmmnafWsQ&#10;tW9Tfc0EQ3jLfvSBLVT3gWF2J1hsgW9q/FuWgWtflV5VgUxT8mD8gTBILmOGgRU7rGXXgP0uhGe4&#10;gO0gnGiqgO4Q826AgPwEqngegMOAElMhiPJ1MVa8iHVqKVoKh+Ve41znhzhTYF+qhpNHwGJPhfQ7&#10;Y2SzhWIuY2ahhOQgqGenhJMRLm3Ig8sFAXeLgk5/IFGfkGR0XVVQj3xpc1izjnheTFunjUhS6V6B&#10;jCRHa2E6iwk7MWOyigEuV2WviRogw2bPiHsRam0phksFSncPg5R+TVBsl91zqVQklnJo3FeSlOxd&#10;z1qYkz1SiF2FkZ5HJ2BQkAs7C2LZjpIuUGTmjUgg3GYejAkRnWymiGAFh3apg719mU95n1JzFFMw&#10;nT5oYlakmyBda1m6mPRSOly2lttG8F+RlNM67WIpku4uS2RDkUsg8GWQjuMRxWw9igsFt3ZXg92B&#10;km55URR192+fVQhqXHCrWNFewHGSXFZS5HKPX71G2nOOYxQ58HSgZiosNHWkaPkdb3ZVa1YNBXlC&#10;bR4BCH5Dcyt/pmpBWSt0TGvqXGJo421oX3ZdYm6pYlZRr2/tZSJF13ErZ+M5K3JtanYruHONbNId&#10;RnQ2bs0NN3eocFYBgH13dgN902aCYRNyp2iFY6RncGpbZhdcJ2vtaFtQo210ao9E+G7sbLo4gnBd&#10;bsYrTXGacKgdInI/cjsNZHY+c4cB63zCeIh8UGMraOFxV2WBatVmTGefbK5bJWlubl9PxGstcAJE&#10;QWzZcZs39251cxsq8m/OdHsdAnBzdZ8Ni3T/drECSXwker564GBXcJBwFmLqcehlNmVCcypaMmdE&#10;dExO92kwdWJDnGsGdnI3f2zAd3Eqr24qeFsc/G7ZeSANx3PhegoCs3twfN95ml30d+du8WDDeKtk&#10;M2NOeV5ZVWV5efdOQGeIeotDDWl9ex03HWtJe6oqgWy5fDAdCm13fKoOE3LnfXMDJHqxft54YVve&#10;fzJt517Zf19jVGGOf4BYlmPdf45NoWYOf59CkWgff7E2yWn8f8sqWWtzf+4dFmxIgCEOU3IRgGkD&#10;hXoNgJJ3TVoVhm5s/l0whhZikWADhbJX9GJvhTpNHmS8hMtCLWbqhGM2iGjYhAsqPmpYg8sdJ2tI&#10;g7oOjXFbgwQD2HmBggZ2ZFiWjYxsNlvJjNVh6l6wjAVXbmEtixBMtWOTiipB4WXbiU82WmfciIoq&#10;MGlnh+kdPmp0h4YOw3DAhVUEHnkLgsh1sldZlLxrlFqdk4hhX12TkjxXAGAckMxMYGKYj3JBpWT4&#10;jio2NmcJjPwqJ2igjAIdUmnIis8O8HBCh0MEV3iqgu91K1ZVm+xrFlmmmhJg71yomDFWqF88lkdM&#10;G2HKlH1BdGQ+ksw2GmZekT0qIGf+j+wdYmk9jXAPFG/ciM4EhXhdgw54B3TeUTNtH3WzVQhiQHZi&#10;WLhXanbbXC5MS3d1X4xA+HgaYto0t3jUZeMnlXmPaKEZUnopauYKSXyTbUoAAIAAdCl2FnEAWNFr&#10;fnI3W/pg1nNEXwdWEnQVYeZLGHTyZLM/+HXPZ3Qz/HaxagcnL3d+bGAZS3gEblMKk3r/cHsAZn9U&#10;drV0Z21eYGRp9G7yYuxfdnBXZV1U5XF3Z6hKF3KRaeY/I3OhbBszYnSrbjEm2nWQcB0ZRXYRcbQK&#10;1XmZc6IA2X6SeQZy/modZ8loxWwCacZedG2va6xT/G8MbW5JUHBYbyQ+hHGWcNIy7nLHcmYmmHPH&#10;c9gZQHRadQoLD3hedsMBPn3nexBxsWdkbxJnpGl8cIRde2tcceFTImzscx1ImW5idFE982/EdX4y&#10;inESdpomaHIgd58ZTnLKeH0LVXdAehQBqH0zfQlwimUYdhNmmmdfdvlckGlrd89SW2sheIxH9Wy5&#10;eUU9dG44efwyN2+Veq8mSHCne1wZa3Foe/wLo3ZEfUYCFHx8fuVvZ2MEfQRlpmV3fVxbxWesfahR&#10;sGmGfeRHZ2s+fiE9BmzYfmIx8G5Efq0mLW9afwIZhHA6f2kL5nVtgAECcXvggHtuaWFAg+xk0GPT&#10;g8ZbFGYkg5VRH2gXg1NG82nrgxk8rmuhgugxuG0egssmGm46gsgZm287gvcMIHS2gmkCwHtbgdZt&#10;ml/WisZkGmJ2ikJae2TTialQqmbSiPFGmGjAiEg8bGqUh64xkGwjhysmDm1HhtEZsW5pho8MU3Qd&#10;hIwDAnrqggls8F6dkaljg2FOkLBZ/GO4j6JQSmW+jnVGT2fCjWI8N2myjGQxcWtSi4MmBmx+itoZ&#10;xG2+iZMMfHOghlIDOXqOgi5sZ12OmIBjCWBVlvBZlmLPlVpP/GTbk7hGFGbzkj48DWj6kOMxWGqn&#10;j6ol/2vbjpAZ1G01i/4MnnM8h78DZHpEgktue3t3UTpkfHu+VSNab3vzWNpQSXwPXEJF1XxTX5U7&#10;LXyqYtcvkX0jZdYjC324aIcVSn5wargH9X/KbfgAAIAAdfls9neeWIRjIXhRW8NZM3joXttPHXlY&#10;YblEzHnaZIQ6UnplZ0Qu+Hr/adYiwXuebC0VW3w/bhYIRn41cRwAAIAAeAhrg3QaX7phzHUnYmRY&#10;AHYRZOtOFXbJZztD63eDaYA5nHg9a70ueHj5bdwihHmob88Va3pPcWkIjXzOdDgAAIAAedpqJ3EX&#10;ZrRgsXJYaOhXFnN5avRNQXRpbMRDOHVSboo5DnY0cEkuFncTce0iVHfXc28VeXibdK4IzHuSd08A&#10;QX+Se6Bo5m54baJfpW/lb1dWNnExcOVMgHJQcjlCl3Ngc4U4knRidMstxnVadf8iNnYqdx0VmHcN&#10;eBQJFnpzenwAp37mfWxn12w1dFFetW3QdYVVZ29HdpVL03CJd3FCC3G3eEo4KXLSeSMthnPZefYi&#10;J3SresUVxXWre4gJZ3l1fWIBD342fx1m1Wozev1d3Wv1e6NUs22QfC5LPm7zfJBBk3A8fPY3znFw&#10;fWAtT3KFfdQiG3NaflUV7HR9fusJrXicf90BaH2fgI9l92h2gaNdH2pXgcpUFmwNgdpKwG2FgcdB&#10;L27ogb43hXA1gb8tJHFagdQiE3I0ggcWDnN8gmkJ6Xfkgg0BtH0fgSdlRWcAiDdcfWj2iAJTi2q8&#10;h7BKV2w9hzFA4G23hsI3Tm8ghmItBnBWhhsiEXE3hgEWLXKjhbMKHHdHhAAB9HyzgVJkm2XJjsFb&#10;7WfPjiZTF2mgjWxKAmsljINAoWy1i7M3Im44ivgs7299ilwiEHBlifwWR3HyiHYKRnbHhZ8CKHxa&#10;gXVj/WTKlTNbcmbdlBdSumi2kuVJvWpAkZNAbmvhkGY2/216j1gs3W7MjnAiD2+6jWIWXHFjiqwK&#10;aXZhhusCUnwTgZJlEoJCUWFb2IImVStSiYH1WMpJF4GoXCk/U4GLX3U1V4GJYrEqYoG6ZacedYIn&#10;aE0RVYLKaoQF34KsbsQAAIAAd5pjxn6NWDlasn7PW21Rf373XoFIHH74YWE+d38WZDA0pn9EZvIp&#10;7X+PaYYeSn/8a90Rf4CZbdUGNoEVcdsAAIAAeXZifXsxXxBZjXu/Yb9QfXwvZE1HOnxzZqY9uHzE&#10;aPY0D30da0Apin2EbWoeJn35b2cRpH6qcRkGgn+udO0AAIAAexthO3hQZbRYjHkFZ/ZPrHmiahJG&#10;fnoba/U9G3qXbc8zlnsTb6MpPHuYcVseC3wccu4RxHz2dFAGxX5xd/QAAIAAfI5gIXW+bFVXoXac&#10;bh5O6Hdhb8NF13gGcTI8knikcpozMHk9c/4pAHnYdU4eAXpkdocR9Htod6gHE31RetkAAIAAfe5f&#10;NXOHcrhW0XSPdAhONnV6dThFRnY+djc8IHb3dzMy3nemeDEo1XhPeSkeBnjcehsSL3oIexIHZ3xS&#10;fXwAJX/Cf09eSnGVeRBWEnK9ed5NnHPIepFEyXSpex87vnV6e7Eyl3Y9fEkosXb0fOkeCneEfZcS&#10;YXjafmwHrnt4f70Ae38wgFNdgG/hf2FVaXEkf7tNE3JGf/5EX3M5gCA7bHQhgEwyX3T7gIMolXXB&#10;gM0eD3ZVgTgSjXfXgbQH7Hq9gbwAxH61gIRc4G5ohZ9U12/ChaxMl3DzhZlEBXHrhVk7K3LphScy&#10;NHPehQUognSzhP0eF3VMhSYStHb5hLcIIHoeg4MBAn5NgK5cTW0ri9xUV26Yi4tML2/UixpDunDO&#10;ino69nHfifAyEnLtiX0oc3PRiSkeHnRviPcS1HZChz4IS3mbhP4BNH33gNBbxmwmkgVT6m2ikThL&#10;227okFdDf2/kj1o6zHEGjn0x93IojcEoaHMYjSweJHO7jA8S7nWviUQIbnkyhbMBXX2zgOxb3YlH&#10;UXZTV4jPVRRKu4g7WJZB+od+W/A44Yb6Xzkvj4acYnAlPYaCZWIZ5IbJZ/4N3oabapAEDYUvb6sA&#10;AIAAeQNatoW/V9ZSYIWNWvxJ5oVAXghBMYTOYO84NYSBY8UvCoROZowk74RHaSUZ24SFa3sOG4Rq&#10;bdMEaIOXcrgAAIAAerRZkIKLXlNRaoKSYQRJFYKBY5ZAeIJMZfs3m4IvaFoulYIharIkq4IwbOoZ&#10;1IJsbvEOUYJ6cQgEuYIudcIAAIAAfDJYcH+8ZLBQhn/lZvZIXX/8aRw/1X/6axQ3FIADbQQuMYAU&#10;bu8kcoA8cL0Zz4B/cmMOgYDGdC8FAIDxeI8AAIAAfYJXh30uawpPwH2AbNxHtn3AbpE/SH3lcB02&#10;pX4McaMt4n43cyYkTH5wdJQZ2362dekOvX87d3kFUH/PezEAAIAAfsJWwnr+cSZPEnt2coZHI3vY&#10;c84+1XwYdPI2TnxXdhQtqXyVdzkkOHzbeFYZ9H0feW0PA33detkFpn7OfZgAAIAAf+tV7HkYdyhO&#10;bHmreBVGpHomeO0+cXqAeag2A3rVemcteHskey4kJ3t3e/waCnu7fNkPPnyyfhsF8H3zf6YAAIAA&#10;gABVMndufR9N1ngVfapGMHijfh8+G3kLfnc1xHl1ftktUXnYf0ckG3o5f8gaH3qAgGwPcnuvgRkG&#10;L302gXgAAIAAgABUoXX6gwVNVHayg1RFxHdKg4I90He1g4E1kXgyg44tM3iug6wkFXkdg+MaM3lo&#10;hFEPn3rNg9oGZXyTgxgAL3+wgCBUKnSviPxM53WAiPNFaHYmiMo9knaQiHU1Z3ceiDMtHHeyiAok&#10;EXguh/8aRHh9h9gPxXoThisGkXwOhHEAYH9egEFTyHORjuxMjnR/jmRFH3U2jdA9X3WfjSk1RnY9&#10;jJ4tCXbkjDUkDXdsi+kaUne/iqwP43l+iAYGtXujhIkAh38bgFtSXJCuUXpKoY+gVSJCu46SWKU6&#10;kI2DW/IyEYytXzEpXIwGYl8ftYuxZUwU/4vjZ9wKrYoVax8CZIdycOIAAIBKekRRhI00V5FJ5Ixp&#10;WshCE4ueXd05+IrSYL8xlooqY5IpBomiZlkfkIlXaPQVGIl1a0gK9ofeblICwYXXc+gAAIAAe85Q&#10;jooUXb9JFYmCYIlBZojtYys5ZohVZZUxI4fUZ/ootodqalkfbYcrbJ4VLYc6bqwLN4XpcXgDFIRr&#10;dsUAAIAAfSpPnIdcY9hIUIbnZjxAxYZ2aHg43IYKankwtYWsbHYoaoVdbnAfS4UrcFMVPoUxcgwL&#10;cIQxdJEDXIMreUkAAIAAfltOx4TkadlHo4SSa9xAOoRCbbQ4a4P2b1AwYYO0cOooNoN8coQfP4NS&#10;dBAVY4NOdYELuIKhd88Dr4IGe6cAAIAAf35OE4Kmb6RHEYKHcUI/x4Jdcrk4FIImc/UwJYH6dTQo&#10;GIHSdngfRYGvd7oVmIGdePcMCYFBeyAECIECfdEAAIAAgABNaIDEdVVGjYDBdos/ZYCwd503yoCM&#10;eHov8oBzeV8n/oBdek0fS4A/e0gVxYAkfFQMToATfhMEVIAjf6sAAIAAgABM1X8nevtGFn8ue9o/&#10;CX8ofJQ3h38QfRkvxn8Jfakn6n8FfkgfVH7xfv8V8H7Rf9wMjn8LgMEEl39igVAAAIAAgABMX33F&#10;gJdFrH3JgUE+sX3Bgb03TH2qgfYvon20gjsn3X3FgpUfYX28gwoWG32dg5cMyH4hgz0E0X66gsoA&#10;AIAAgABL53xzhkVFSnyKhp4+Z3yNhs03G3x2hr8vhXyPhsAn03yzhtwfbXy2hxsWQHyZhsMM+n1e&#10;hVQFAX4wg2IAAIAAgABLcns6i/BE9Ht3i84+K3uRi5k283t5i0ovbXugiw4ny3vUivYfdnvhir4W&#10;XXvJiU4NInzChwEFKH3Cg30AAIAAgABI0JioUUhB3Jb/VPc6p5VyWHszDpQOW74rJpLjXvYjCZHs&#10;Yh8aDpFVZQoQSJDpZ8UH440da+UA8YlqcjIAAICee1tIPZUvVylBVpPJWmg6MJJ7XYEyrJFRYF8q&#10;4pBIYzMi649lZfwaGo7OaJ8QgY5SayIIN4rhbwkBUIfMdRkAAIAXfMJHgJIQXRFAs5DqX+c5qY/S&#10;YpQyRI7PZQQqmo3lZ3MixY0Xad0aHYyBbDEQsYv2bnQIgYjmciEBpIZdd60AAIAAfgBGv49iYuNA&#10;DY5cZV45H41mZ6wx1oyGabkqSYu6a8YilYsEbdEaFIpwb80Q1onTccMIwocpdS4B7oUbefEAAIAA&#10;fxhGAYz9aJI/fIwRarw4sos0bLQxhIpubmIqEom7cBMifokYcccaJYiDc3QREYfYdSgJE4WWeGEC&#10;QoPzfBMAAIAAgABFX4q9bg8/CIoEb+M4ZIlMcYQxTIiUctwp9Yf0dDoifodhdaAaS4bJdwwRXYYT&#10;eI8JboQye3QCnoLrfgcAAIAAgABE5ojXc3U+rIg9dOs4IIecdjExHYbydzQp24ZkeEAifoXgeVoa&#10;aoVIeoYRnoSJe90JvIMCfhUC7YIJf7MAAIAAgABEhYc6eNE+Woalefk334YLevEw8YVpe6cpxYTr&#10;fGgigIR3fTwai4PifiwR3YMkf1UKBoH0gHsDMoFEgTAAAIAAgABEM4XcfiY+DYUzfyA3n4SPf+Qw&#10;x4PwgFopsoOAgNsihoMcgXMar4KOgi0SHoHcgrcKToECgrkDcYCYglQAAIAAgABDw4SBg4s9u4Pk&#10;hD03Z4NIhL8wpIKphPwpooJGhUUijIHxhasazoFshiMSV4DJhZMKi4A3hJ0DpYAKgncAAIAAgABD&#10;RYM1iPE9bYLAiS43O4I7iVUwh4GeiWEploFFiXoikID9ibga54CBiWQShH/th98KvH+VhiEDz3+Y&#10;gpMAAIAAgAA+zaGYUPg4gJ+FVIEx7J2QV+sq7pvHWyojppo0XmAcLJjfYYgT6JfxZHkL+pVdZ/sF&#10;WI/hbNsAAIqSc9MAAIDrfFk+Op4/VrY4HpxRWccxspqEXMQq0JjnX6UjqJdqYoAcVJYbZVIUMZUm&#10;aAMMUJKia0YFtY2fb/AAAImTdjAAAIBcfaI9zZr9XF03s5lmXwcxWZfXYZ8qnJZRZB4jlpToZp0c&#10;Y5OlaRgUZZKna4QMlpAoboUGB4ugcvwAVIgkeIAAAIAAfsQ9OJhGYdU3LpbaZDsw6pVuZoQqT5QB&#10;aKYjZ5KxasocVJGAbO8UfZB4bwsMzo3vccIGT4nfdf8An4bfeokAAIAAf8Q8sZXeZ0U2yJSLaWEw&#10;opM1a1sqIpHZbSQjVpCfbvQcYo99cMsUs45pcqENHIvhdRUGqYhIeQUA9oW0fHUAAIAAgAA8KJPD&#10;bHc2e5KCbkswgJE7b/oqEY/pcXcjXY7Acv0ciI2sdI8U/4yLdi0Ne4oUeGwHDobie8ABVISpfjgA&#10;AIAAgAA775HTcZo2T5CxcxYwYo9/dHMqA442daUjZI0cduMcqIwWeDAVP4rteZgNzYiJe6oHZIWv&#10;fhYBpYPFf7oAAIAAgAA70pAadq42LI8Dd+UwQY3beP8p8oyYee4jaIuNeuscxoqTe/0VfolmfTIO&#10;HYchftsHt4SdgDsB7YL8gRIAAIAAgAA7uo6Ye7Q2CI1yfMwwHYxCfb8p3YsFfnsjaYoEf0Ic44kV&#10;gCQVvofqgS4OcIXPgeMIC4OjgkACL4JMgXoAAIAAgAA7go0cgNI124wEgaov/IrfgmYpy4mmgvgj&#10;aoiwg5Qc/IfKhFAV9YakhNMOuISyhHUIUoLRg/YCZ4G6gaAAAIAAgAA7OYu3hfQ1rYrIhlwv4om9&#10;hsgpvIiIhzsja4eah7QdEIa9iDIWIYWbh78O8YPNhoUIjIIphVUClIFFgb4AAIAAgACSO1etTHCF&#10;OVm/UKB4JFvyVMRq8l5cWNNdoWC6XLJQMWL8YHxCLGVBY/8ziWc5ZzYkBmgwaf0SYG0oa4kDlXny&#10;b/GPwFIKVcSDDlSsWSJ2SFdoXHJpYVpOX6pcS10ZYsxPDl/AZeJBPWJOaLwy0GRva1cjjGVdbZQS&#10;O2tzbtED2Xl/cxKNkE0EXrCBMFAqYVJ0tVNWY+loDVaLZnJbJ1myaOFOF1y5a0NAcF+HbXUyL2HJ&#10;b3UjHmLScSkSG2nxchcEFXkadi+LukiKZ1h/oEwaaVZzZ0+ka0Vm+lMlbR5aPVagbt9NUVn7cJI/&#10;yFz+ciExpl9Sc4kivWCWdLkR/miedVwESXjCePyKG0S3b9x+MUijcTJyKUyAcnll8FBFc6lZYVQE&#10;dMZMoFegddY/QlrOds4xTF04d64im17VeGoSKGd5eNYEsngQe6GIs0F+eBJ86EXNeLJxBEn8eU5k&#10;9037eeNYllHsempMCFW2eug+3VkIe1oxIFuOe8IisF2HfB4SjGaGfGkFRHcZfg6HTz7AgBd7uUNL&#10;gBpwBUezgBdkIEvpgAxX51AJf/lLhVP+f+I+hldzf8ww+VoUf7siwVxpf7kS4mW1f+kFwXZFgCKG&#10;KDxpiAl6wEEeh35vNEW0hudjbkoehkBXXU5ohZpLKVKDhPU+V1YXhFww+FjTg9ci8Vt0g3cTP2T4&#10;gyEGLHWRgeeFTzp1j+F6Az9Mjt1ukUQIjcRi4kihjIxW+U0Qi15K91FLijc+U1T6iSUxIVfPiC8j&#10;RFqkh3MTqGRHhgUGhnT5g2WEwDjol555dz3NlhZuDUKjlHVicEdkkrFWq0vzkQBK1FBJj1o+WVQQ&#10;jdAxTVb8jG8jk1n7i1gUBWOyiG8G0HR9hJuEYjexnyJ5DjyXnQlto0F7mttiFUZemI5WbEsIlllK&#10;uU94lDQ+XlNTkjYxcVZTkHEj0Vl0jpoUUGM7il4HC3QZhMOJll1HTIl9V17pUKZw+2CoVLhkdWKY&#10;WLhX0WSVXIxLDGaGYEw9l2iJY8YvcGpPZvUgW2staa0PW3Dwa1gCPnw2cJuHYlfRVWB7b1oGWLRv&#10;W1xOXANjFV61X0lWpmEZYm5KE2NpZYM8zGWwaF8u1Webav0f+2iPbTYPWW9Ebp0ClXuic7aFSVL9&#10;Xg15plWmYK1t3lhXY0Zh2lsUZdRVm13UaEtJM2B9arU8FWMCbPMuSmUMbwAfpmY/cLsPV23Kcd0C&#10;43sfdquDa07HZl54ElHQaGJsjVTSalxgxVfJbEZUr1rWbhdIal3Rb9o7cGCJcX0tzmKncvsfW2Q4&#10;dDoPVWx9dRsDJ3qseUWB2EsaboR2tU5zb/JrYlG/cVFfxVT7cplT2VhJc85Hv1uBdPc6815idgwt&#10;gmCTdwgfSmKMd9sPjGtaeIsDk3n2e76AgEfvdlt1jEuadylqYE81d+xe31K6eJ9THFY8eUZHNFmd&#10;eeY6m1ycenwtYl7iewcfbGE7e4QP8WpjfBcEHHkOfgd/ZEUkfiF0kEkNfk9pgUzofnZeGFCxfpBS&#10;eVRjfqdGvFfrfrs6T1sIftEtRl1ifuwfiWAbfxMQSGmQf3UEknhHf/t+cUK3hdBztEbXhW5ov0ro&#10;hQNdc07mhI5R+VLBhBpGZlZug6g6JFmpg0MtSVwbgvAfvF8kgsMQoWjVgnUE9nedgaV9nkCmjV1y&#10;8kT8jIVoFkk7i6Bc8E1biqVRnVFZibJGNVUpiMQ6HliCh+stblsQhzAgC15UhrERAGgshSQFS3cO&#10;gwx86D7+lN9yTkN1k4Bni0fUkhRchkwPkJdRVVArjydGE1QajcI6IFeOjHgtlVo3i1ogVF2qim4R&#10;U2egh2EFkHaZg8N8UT2vnERxyEI4mkFnGkaqmD9cMEr9lj9RHE8zlFNF91M9kng6IlbJkMIttFmI&#10;j0ggjl0jjXQRlmcviSwFx3Y7g+iAiWL3TLZ09mQ5ULppVmWdVLBdoGc2WJJRuGjZXFdFpmpyYAs4&#10;x2wrY3srIm22Zp0cem6baT8MenSLa0cA9n5fcVl+rl3AVShzWV+fWG5n72GHW6xcZGOAXt5QqmV/&#10;Yf1EyGdvZRA4F2lmZ+4qomsTaowcOmw1bL0MmXLobocBYX2rdGR83lkKXV5xxltMX/dmlV2bYo5b&#10;PV/+ZSBPr2JZZ59D+GScahE3cmbNbFwqLWiWbnUcAWoWcDQMtXF0ccEBwH0LdyJ7MVTbZVZwWFd7&#10;Z1xlXloeaVxaL1zKa1ROxF9ybTdDMmIDbww21WRmcMQpwWZEclYbzmg6c6MMzHAudPUCE3x/eYt5&#10;n1E3bShvBVQubp1kQVchcApZOloNcWxN+FzycrxCkF+8dAE2Y2JFdTMphGQzdkwb0maedzcNEG8M&#10;eFwCgHvFe9p4Uk4vdLZt4VF8dY9jRVS2dmZYZFfZdzpNTVrqeARCFF3aeMk2GWB8eYUpdGJ3ejcc&#10;A2VFetUNdm4Se98DAnrrff93LUucfCts4k8ZfGxialKGfK9Xq1XbfPJMuFkWfTRBqFwrfXY12l7l&#10;fbwpZWDvfgccLWQffloNzm09fwcDcHowf9V2RElTg41sEEz4g0ZhslCOgv5XFVQOgrdMRVdxgndB&#10;Wlqrgjs1tV2Bgg4pbV+hgfQcZGMlgf4OImyDgdEDz3mRgWZ1nEdKitFraksVihthHE7PiV9WoVJz&#10;iJlL8lX7h+BBLFlahzA1rVxThpUpjl6PhhocrmJVhd4OeGvjhE4EHnkKgrh0+EWmkghq2EmCkNFg&#10;ok1Sj5dWRVEVjlZLslS+jSdBClhAjAg1rFtXiwQpr12xii4c8WGsiVwOwmtehmAEX3icgvV0W0Re&#10;mSdqWkg7l05gP0wYlYJV+0/0k8ZLf1O6kiZA71dZkJk1rFqLjzIpylz9jgsdJmEmjCgO/WrziAkE&#10;k3hEgxh3qWkITOFsnGoOUMthm2sgVKlWpmxLWHdLcm2SXCpADm7ZX8wzy3A2YygmsHFvZjEYeHJ/&#10;aLEJ03ffa1UAAIAAckx12GP5VNVrAGWVWA5gKGctW0JVTGi+Xm9KQ2pZYYk/E2vrZJQzDm2BZ20m&#10;PG7XagUYW3BBbCcKEHZCbo8ARX+LdQZ0EF9rXLBpaGFrX0NewWNoYdZUGGVhZGpJO2dPZuw+OWkq&#10;aWEya2r1a7Ql12xmbdQYQm5Gb5MKR3TWccEAs37Sd5ByjltvZEtoH129ZlNdpmAIaFlTGWJOal1I&#10;YGSFbE49hWajbjMx42idb/wlg2okcZ4YK2yIcvQKdnOVdOwBFH4uecxxIVfya9Nm8FqGbUlcqV0U&#10;br9SPV+acDdHqGINcZ88+GRhcv0xhWZ+dEolW2gSdX0YRmrzdn0KxXJ1eEkBhH1xe/NwAlUDcxJl&#10;8VfYc/BbzFqhdNZRhV1adchHF1/6drI8kGJ2d5kxTmSqeHslXGZGeVQYiGmOehQLLHF4e7EB/Xyj&#10;ffhu8FJpejBlC1Vxen1bDVhretZQ5ltTez9GmV4de6o8NmC/fBcxH2MKfI8lXWSwfQ4YwWhdfZEL&#10;hXCgfqICZXvzf7NuB1AjgTtkRVNRgQhaalZxgN9QZVl+gMZGNlxwgLY79F86gK8xAmGhgL0la2NZ&#10;gOMY/mdfgSkL1m/pgToCvntdgSxtUE4xiC5jolF6h5hZ4lS0hwNQAVfahm5F8Fryhe07yl3nhXsw&#10;+mBwhSQliWJGhPEZQ2aQhOwMI29Pg4gDCXrfgg1swkyUjyNjH0/ujhBZclM6jP9PslZ0i/JFulmu&#10;iwQ7rFzKiiww9190iXQlpmFpiO8Zf2XqiCcMZG7RhXMDRnp3gjdsVUtElgBit06olE9ZGFICkq9P&#10;c1VNkShFjlikj9E7k1vhjpgw9V6njYclvWC4jLUZsGVlir4MmG5shv0Dd3okglhur28STS9kO2/8&#10;UOlZ4XDTVKRPqXGRWGBFJnJ8XAU6bXNzX5cuyHSAYuEiOnV7ZdUUcHb7aDQHfnsLa7MAAIAAc/Zs&#10;0mp+VKlioWvHV8BYcm0CWt9OR24qXglD629lYR85aHCdZCYuDHHZZvwh2HLpaY4UdnTPa6EHz3lz&#10;buQAAIAAdkJrJGYpXCZhF2fKXqFXEWliYSdNFGrwY71C5Wx2ZkU4km3taMEtc29Zax0hh3B/bUUU&#10;e3LjbwMIF3gLcgwAAIAAeEppymJKY2df82Q2ZWBWFmYbZ2JMK2f4aXNCHWnBa3Q39GtzbWotAm0K&#10;b0YhS25DcPgUgHEyclgIVnbOdSwAJn+/ei5ohl7faohe52EMbAFVN2MybYNLaGVObxBBfWdPcJI3&#10;fGkzcgssuWrqc3MhOGwudMEUsW+bddYIrHWueH8AlX8DfC1nolvmcXNeEV5Zcl5Ud2C7c1hKy2MG&#10;dGhBA2U0dXM3KGdAdn0slGkLd4UhS2pTeIQVBG4oeWUJE3Swe60BCH5Bfg9mnllXeDxdQVv1eJ5T&#10;0l6CeRJKRWD5eaJAmmNQejc232WCetAsdGdie3ghWmi1fCkVS2zsfNoJa3PWfmYBan2bf6tltlct&#10;fvZciFngft5TQlyHftlJ118dfu1ASGGcfxA2qWP2fz0sYWXyf4YhcGdhf+gVj2vmgGsJuXMggMsB&#10;vn0OgQpk/1VrhZ1b7FgehStSyFrLhMFJg11xhGFADmAVhBk2hmKdg+QsXGS8g88hjmZTg+IV02sV&#10;g/oKAHKJguwCBXyXgV1kb1PMjEBbblaTi19SYllSioRJQFwDibA/4V7JiQQ2bGF7iHIsWmO8iAYh&#10;qWV6h9EWDWpthvYKO3IPhLECPnw1gYRj/1JTksVbClVBkVhSEFgaj/tJClrWjrI/vV24jaU2V2CN&#10;jL4sWWLrjAIhvmTNi2sWO2nmiVsKanGthh0CbXvngaRlynVsTWRcGnXqURxSeHZfVNBI53bFWH4/&#10;BHdkXBQ06XgaX5Yp4njyYtQd6XnZZboQzXubaCgFk34ibI4AAIAAdb1kJHEGVIFasHHYV51RNnKn&#10;Wr9HsnNxXec99HRdYPk0C3VTY/opSXZSZs0dpHdCaV0Q6Xlwa4cF53yKb7EAAIAAd9JixWy/W5ZZ&#10;aG3vXi5QCm8dYMVGqHBJY149EnF9ZeozV3KuaGooznPWas0dbnTUbPsRAneFbtoGMnsicswAAIAA&#10;ealhiGkRYnlYY2p7ZJ9PLmvrZsBF3m1iaNs8Z27Sauky1XA2bO0odnGFbtcdR3KScJcRGHXWch8G&#10;dHnldeEAAIAAe0hgVWXCaT5XbmdnavNOaWkRbKBFNGrEbkE73mxmb9cycm31cWYoQG9hcuUdRnB2&#10;dEkRUnRDdYsGynjFeQwAAIAAfNNfZWLmb8dWoGTFcQNNvmajcjhEq2iCc2M7d2pMdIsyLmv+dbIo&#10;Km19dtkdZm6fd/YRq3LVeQoHLnfGe/EAIH/Lfldef2B1dk1V5mJydwBNKmR0d7NENWZ7eGY7Hmhr&#10;eR8x9Go+ed4oFmvQeq0dgW0Me4YR9nGcfHIHhHbsfmsAfX8tf89dtV5bfMVVQmBofP9MqWJ+fTxD&#10;1WSifX062Ga1fcwxyWitfigoDWpZfqAdoGu8fzQSPXCWf+8H0HY1gJsAzH6ngIpdC1yRgyFUsl6j&#10;gwpMOWDBguxDi2LxgsI6p2Umgq8xrmdHgrAoEGkVgtQdxGqpgyQSg2+/gzYIFHWcgo4BD342gLdc&#10;jFrjiXtUQF0UiP9L3F9HiHlDUGF/h+Y6gWPSh3cxm2YYhyQoFWgHhvod5WnKhwsSv28RhfYITXUg&#10;hC4BRn3agNxcL1lcj7pT6Fu7jrhLkV4OjblDIGBOjL46Y2K6i/gxjGUhi1goGGcriukd/2kYimES&#10;726GiCoIe3S9hXsBcn2PgPpc3HwyTX1T53xJUSNK+XxXVMlCE3xaWG0403yjW/gvWH0QX24k732r&#10;YqMZiH58ZX0Nin/AaEkD2oDmbX0AAIAAd1RbbHfYVDdSr3hIV05J6HixWm1BD3kSXZg38XmlYKou&#10;pnpPY6okfXsLZn4ZZXvYaQsNun2Wa5kEMn9PcJMAAIAAeThaMnO9WvVRnHR3XZZI9nU0YDZAM3X1&#10;YtU3OHbOZWkuF3evZ/IkJHiNal8ZS3lfbJUN5Husbt0Ef33nc6MAAIAAeuRZEnAsYYVQuXEZY79I&#10;PHIRZfM/iXMZaB02rHQnajwtsnUzbFEj53Yzbk0ZPXcTcBwOCnn+chEEw3yqdqcAAIAAfFxX/Wzt&#10;aABP4G4Sac9Hk29Ca5U++nCCbU42PXG9bv0tZ3LucKYjxnQIcj8ZUHT9c7kOTXhvdW0FGXuKeYoA&#10;AIAAfcNXDGopbjJPIGt+b5hG/WzacPM+h25Ccj016W+hc4UtNHDwdM4jwHIbdhYZf3Mrd1QOqHcI&#10;eN0FfHqLfC4AAIAAfw9WU2fEdGxOgmk0dVFGe2qxdjE+I2w/dws1oW2/d+0tCW8reNYjunBoec4Z&#10;p3GdetEO9nXUfDgF0HmxfnAAAIAAgABVrmWtepdN9WcuewxGCmi+e3890mple+81aWwEfG8s622R&#10;fP0jvG7mfagZ0HBMfnAPPnTRf30GGnj4gHAAAIAAgABVEmPbgKNNc2VmgNVFpWb/gPg9kmivgQg1&#10;QmpsgS8s2mwdgWojyG2TgcoZ/W8yglkPhHP7goAGXHhegjoAMn+rgCJUoWIyhrtNDGPXhoxFUmWB&#10;hlE9Xmc2hgM1I2kOhdYszmrghcYj02x2heEaJG5MhiAPvnNMhQgGk3fgg7gAZ39TgEVUVWC7jMJM&#10;v2KEjA1FDmRGi109NWYAirM1C2fuijgsxWneieQj3WuOicUaQ22UiTEP7nLAhxAGv3d7hI8AkH8M&#10;gGJUCoNBTWpLzYLsUQFDkYKQVJo7U4IrWDkys4IbW74p1II6XywgCIKXYloVLYNSZSgKsYNfaJwC&#10;WoNRbn8AAIAAeLZS0n7mU8VKyn7zVttCtH71Wfs6hH7nXS0yBH8dYEIpUn92Y0QfwH/rZhwVLoCX&#10;aKgK8oE2a94CtIG5cYoAAIAAenBRqXsEWjNJ5Xs7XOFB+3t8X4w51nvPYjUxdXxHZNQo63zSZ2kf&#10;in1iaeMVNH4KbCELK39MbxEDBIBQdJEAAIAAe/ZQpneFYHpJIXfqYslBY3hjZRA5TXj4Z0wxCHmf&#10;aX4oo3pPa6cfaHr8bbcVP3u+b5YLXX2dcjcDSn8Ud10AAIAAfU1PtXRMZrRIaHTraJtA1nWaank4&#10;2nZjbEsws3cybhUocHgBb9sfX3jEcY8VaHmpcyMLqHwRdYMDn33zef8AAIAAfpNOz3GZbJhHu3Jf&#10;biJAV3M0b6A4fXQhcQswdHUQcncoUXX6c+MfanbLdU8VqHfVdq4MBnqveOUEAHzzfGkAAIAAf8FO&#10;RW8ycohHO3AYc5k/6XEOdKU4LXIddakwPnMqdrUoN3Qtd8kfc3UOeO4V33ZGehsMVnl/fCUEU3wZ&#10;fnkAAIAAgABNxm0WeGVGxm4QeRM/iG8bebw363BAel8wFXFpexEoJnKIe9Mfg3N/fLEWFXTvfa4M&#10;oHh+fyMEnHtfgE4AAIAAgABNOmtBfiVGUmxFfp0/MG1YfwI3tm6Bf08v+G/Ef7EoIHEDgCgfmXIa&#10;gMQWTHPKgZIM53emgekE3HrCgfQAAIAAgABM02mjg/9F9mq3hBs+52vVhCo3i20AhCQv425ahDoo&#10;Hm+3hG8frnDthNAWfHLahRsNInb1hEAFEnpCg1QAAIAAgABMkWhAidNFsmlqiWg+rGqViQU3aWvE&#10;iK8v0W0xiIEoG26oiHsfvm/4iKYWonIZh/ANUnZohiAFPXnbg4sAAIAAgABK+oprTWRDkImjUQ88&#10;DojnVLE0Y4g5WEUsVYfnW8AkCYfPXyQa24f8YksQz4hMZTAIHIa5aWoA/4WDb8oAAIAAefBJ+YY4&#10;U2xCvoXCVqY7YIVXWdozy4T5XQcr34TgYBsjvoTzYxwaw4UsZfYQ8oVpaJ8IZ4SHbJwBWoPocswA&#10;AIAAe4NI+YJ9WYJB/oIqXGE6zIH1XyszRoHqYdkreIIJZIAjfYJDZx0asIKMaaIREYLQbAUIqYKW&#10;b8ABqYJ8daoAAIAAfOhH/38TX4tBQ37qYg06P37nZHYyz38bZrsrH39naPsjSX/CazYaooAabVoR&#10;L4CEb2cI44DhctcB8IE8eDAAAIAAfiFHNnvtZXVApnv4Z505xnwlaagycnyGa4kq4Xz3bWkjLX1v&#10;b0gar33TcRkRaH5xcuAJNH9SdhUCRYAZepEAAIAAf0xGiXkqaxNAIHlqbOc5ZHnCbpoyLno9cB8q&#10;unrLcacjJXtdczQa0nvJdMMRuHyddlkJln3veWcCpX8XfMAAAIAAgABGEHbCcLQ/t3cnchs5D3eg&#10;c2gx9Hg0dJAqmHjddcEjH3mIdvwa8Hn/eEsR/XsMebQJ6nzAfFsC9346fp4AAIAAgABFnnSwdkk/&#10;VnUjd1U4xHWqeEkxw3ZNeR0qgHcQef0jIXfVeuwbE3hde/0SQ3mufTsKOnu7fw0DQH19gEcAAIAA&#10;gABFJXLwe8o+93NXfKU4gHPZfV4xnHSBfegqcnVafoAjLXY6fy4bPnbegAUSjXh5gPwKiXragZED&#10;g3zcgcgAAIAAgABEunFRgV4+pXHAgec4R3JIglQxfXLygpoqaHPfgvIjOHTag2YbZHWYhAsSznd4&#10;hDIKzXohg7EDu3xXgoYAAIAAgABEYW/chuo+YnBlhvY4GXD+hv8xZHGqhwcqYHKphyQjQnO6h2cb&#10;g3SQh60TAnarhsULBHmNhWUD6HvtgqQAAIAAgABB2pIuTRk7RJDlUN40eo+8VI0tYY7DWBol444q&#10;W5AeJo3XXu4Vlo3MYhEM/YyPZYAF3Imnal8AAIcfcUMAAIAAewFA+I4gUt06nI0UVjw0AYwtWYYt&#10;B4t4XLMlrYsKX8keGorQYs0VtYrHZasNPYmZaN0GL4dtbYEALIXOdA0AAIAAfHNALYp3WKk6BImR&#10;W7QzkIjcXpwsrYhqYVQlc4gnZAUeBYgJZq8VyYgDaUINcob8bDAGeIV0cJgAe4RgdqUAAIAAfbs/&#10;Q4cYXnU5UoZeYSYzC4XaY68sR4WfZgIlLoWGaFUd5YWFaqUV0YWBbOINnoSyb38GuIO5c6MAwoMd&#10;eO0AAIAAfto+pYP8ZBQ40oNzZngyqYMaaK4sAoMEaqQlB4MObJ4d4YMnbpkV+IMkcIwN5YKgcuQH&#10;DoImdtUBF4H3exUAAIAAf+w+M4EwaXU4eIDha4oyZ4CxbXAr2oCsbxQk+4DRcL0d9oEDcm0WN4EB&#10;dCUOQYDPdkoHdIDDee0BdoDzfRAAAIAAgAA9z37Ebs04KX6ecIEyLn6NcgwruH6Yc14k8X7WdLge&#10;CH8hdh0WbH8id5sOkH9BeZMHy3+TfJIByIAUfsEAAIAAgAA9bnyudBs34HyTdX8x/HyNdrwrm3yj&#10;d8Uk7Xz4eNYeH31aefgWp31nez8O4X3ffQoIIX6JfwACEn9UgEQAAIAAgAA9EHrpeV03m3q5epcx&#10;znqpe6MrhHrEfG8k73ssfUMeP3ulfiwW6nvHf0IPO3yggHoIen2hgUoCV36ugZUAAIAAgAA8t3lA&#10;fq03XXkTf58xqHkHgGsrcXklgQQk8nmegaIeW3osgloXJnpngzwPiXuWg2QIxnzggzoCkX4lgbwA&#10;AIAAgAA8aXe9g/A3KXeqhHMxiXeuhOorYnfPhVYk9XhXhcUecnj4hlYXVXlNhokPyHrAhboJBHxF&#10;hMcCwH24gdwAAIAAgAA4OJsiTIUyY5lYUFAsSpe+VAIlzpZlV5Ae6ZV1WwYXwpTYXmQQLpP3YcEJ&#10;gZBoZgsDz4xTa3gAAIcMc2UAAIAAe/o3GpdOUhIxy5WVVX4sEpQbWNIlwpL2XAcfBJIgXyYYB5GJ&#10;YjMQhpC4ZUsJ241qaVQEKYoRbosAAIYDdc8AAIAAfU42mpOOV7gxZ5ISWsArzJDOXa4lnI/YYHsf&#10;AY8fYz8YKo6XZfsQxY3MaMwKJYrKbJMEeIgScZUAAIUYd/EAAIAAfns15JAVXT0wyo7fX/UrUI3W&#10;YowlS40NZPge1Yx5Z2YYI4wJadIQ5Is3bFQKXoiBb88EvoZRdJUAAIRJedIAAIAAf4M1dYzxYpYw&#10;a4vvZQ0rB4sRZ1slIopjaXAezInta40YPomWba0RI4jGb+kKsYZycyAFGYS7d6MAA4Ose40AAIAA&#10;gAA1L4pUZ8QwPIlmae4q7oiXa/AlHYfxbb4e4YeUb5IYdodTcW4Re4aNc3ALF4SjdnIFgoNXemcA&#10;YoKlfVgAAIAAgAA094fdbNowFYcYbqsq2IZlcF0lGIXIceUe9IWCc3EYpYVZdQkRxoSddtMLb4MY&#10;eaoF3IInfMUAs4HFfuEAAIAAgAA0xIWQcd4v8oTvc20qxIRTdN4lFIO+dikfB4OMd3YY14N2eNMS&#10;F4LOemsLzIGzfOcGN4EZfvUA/oEBgEEAAIAAgAA0koNzdtAv0ILieEkqsYJUeZolEIHGerYfHoGk&#10;e88ZD4GdfP4ScoEYfmoMM4BrgAMGmIApgQkBRYBYgNwAAIAAgAA0qYGLe+gvy4EUfR0qoYCXfjgl&#10;DIAQfzAfMX/8gB8ZQIAEgSgSwn+lgigMjX9XgqgG7X9hgswBgX/LgQQAAIAAgAA073/tgPQv2n+T&#10;gbwqlX8qgowlCn6pg2ofQX6hhDcZaH63hRETA358hSgM1n56hMYHMH7BhDYBsn9agSUAAIAAgAAA&#10;AP//AAD//wAA//8AAG1mdDIAAAAABAMLAAABAAAAAAAAAAAAAAAAAAAAAQAAAAAAAAAAAAAAAAAA&#10;AAEAAAEAAAIAAADWAa4CigNqBFAFPAYtByAIEgkECfYK6AvaDMsNuw6sD50QjxGCEnYTahRfFVUW&#10;ShdBGDcZKxoPGvQb2hzBHagekR97IGYhUyJCIzIkJCUYJg0nAyf6KPEp6SrhK9gszy3ELrgvqzCc&#10;MYsyeDNjNEw1NjYgNwk39DjgOc06uzusPKA9lT6NP4dAgEF6QnVDckRxRXFGckd1SHpJf0qGS41M&#10;lk2gTqdPrVCzUbpSwVPKVNNV3VbnV/JY/VoJWxVcIV0tXjRfO2BCYUhiT2NWZF1lZGZrZ3JoeWmA&#10;aodrj2yWbZxuoW+mcKxxs3K6c8J0ynXSdtx35njxef17CXwXfSV+MX88gEmBWIJng3mEjIWhhriH&#10;0ojuigyLLYxQjXaOnY+/kNqR95MUlDKVUZZvl46YrJnKmuecA50fnjqfVaBvoYqioqO6pNKl6qcC&#10;qBmpMapKq2Kse62Vrq+vyrDlsgKzH7Q9tVy2fbePuJ65rrq+u9C84r30vwjAHMEwwkXDWsRvxYXG&#10;msewyMXJ28rwzAXNFs4czyLQJ9Er0i7TMdQz1TTWNdc12DXZNNoz2zHcL90t3irfJ+Al4SHiHuMb&#10;5BflFOX+5uHnw+im6Yjqa+tO7DHtFO337tnvvPCf8YHyZPNG9Cj1CfXr9s33sPiU+Xn6YftK/Db9&#10;Jf4W/wr//wAAAMQBigJTAyED9QTPBa0GjQdtCEwJKwoLCusLywyrDYwObg9QEDIRFhH5Et4TwxSp&#10;FZAWdxdcGDMZDBnlGr4bmRx1HVEeLx8NH+0gzSGuIpEjciRUJTYmGib/J+UozSm2KqErjSx7LWsu&#10;XC9PMDcxIDILMvcz5DTSNcE2sjejOJY5iTp9O3I8ZT1WPkg/PEAwQSVCG0MSRApFBEX+RvpH9kj0&#10;SexK4UvYTNBNyU7DT75Qu1G4UrdTt1S4VbtWv1fAWL9Zv1rAW8Ncx13MXtNf22DkYe9i+2QIZRZm&#10;JWcwaDxpSWpXa2Zsdm2IbppvrnDDcdly73QHdSB2OXdTeG55inqme8R84n4BfyKAQ4FlgoiDrITR&#10;hfeHHohAiVGKY4t2jIqNn462j82Q5ZH/kxmUNZVSlnCXkJiwmdKa9ZwZnT6eZJ+KoLKh26MEpC+l&#10;WqaFp7Ko36oNqzusaa2Yrsev9LESsjCzTrRstYu2qrfJuOm6CrssvE+9c76Yv7/A6MISwz7EbMWb&#10;xsvH9skfykjLccyZzcHO6dAP0TTSV9N41JjVt9bU1+/ZCNog2zXcSd1b3mzfeuCG4ZHij+N55GDl&#10;RuYr5w/n8ejT6bPqk+tx7E/tLO4J7uTvwPCb8XXyT/Mp9AP03fW39pL3bPhG+SH5+/rW+7H8jP1n&#10;/kT/If//AAAAtQFsAiUC4wOlBG0FOAYFBtAHmghjCSwJ9grAC4oMVg0jDfIOwg+UEGcROxIQEuYT&#10;uhSMFV4WMBcDF9UYqBl7Gk4bIhv1HMkdnR5xH0UgGiDuIcQimiNwJEclHyX4JtInrSiKKWoqTCsv&#10;LBMs+S3fLscvsDCaMYQycDNcNEo1ODYoNxg4CDj6Oew63zvTPMg9vT60P6tAn0GOQn5Db0RhRVRG&#10;R0c8SDFJJ0oeSxVMDU0GTf9O+U/zUO5R6VLlU+FU3lXbVtlX11jWWdRa1FvYXNxd4F7lX+pg8GH2&#10;YvxkA2UKZhJnGmgjaS1qN2tBbE1tWW5lb3JwgXGPcp9zr3TBddN25nf6eQ96JXs7fFF9aH6Af5mA&#10;tIHPguyECoUphkqHa4iNibCK1Iv5jR+ORI9pkI+RtZLclAOVKpZSl3qYopnLmvWcHp1InnOfnqDJ&#10;ofWjH6RFpWymk6e7qOOqC6s0rF2thq6wr9qxBbIws1u0h7W0tuG4D7k9umy7mrzFvfG/HsBLwXjC&#10;psPTxQDGLcdZyITJrcrWy/zNIc5Ez2XQhNGh0rzT1tTt1gPXGNgr2TzaTNta3Gfdct5834Tgi+GR&#10;4pbjmeSb5ZzmnOeb6JnpluqR64zshu1+7nbvbfBi8VfyS/M99C/1IPYS9wT39/js+eT64Pvf/OL9&#10;6P7y//8AAAC3AXACKwLoA6gEbAUzBfkGvweECEgJDQnSCpgLXgwlDOwNsw56D0EQCRDQEZcSXxMn&#10;E+8UtxWAFkgXERfaGKMZaxo0GvwbxRyNHVQeHB7jH6ogcSE5IgAiySOSJFwlJyX0JsInkShjKTYq&#10;CirgK7gskC1pLkQvHi/5MNUxsDKLM2Y0QTUcNfY20DeqOIQ5Xjo4OxI76zzFPZ8+eD9SQCxBBkHg&#10;QrtDlkRxRU1GKUcFR+JIv0mdSnxLW0w7TRxN/k7gT8RQqFGOUnVTXFRFVTBWG1cIV/VY5FnTWsRb&#10;tVynXZpejV+CYHZhbGJhY1hkTmVFZjxnM2gpaSBqF2sObARs+m3wbuVv2nDQccVyunOwdKZ1nHaS&#10;d4l4gHl4enF7a3xlfWF+Xn9cgFuBXIJeg2KEaIVvhnmHhIiSiaGKsYvDjNeN7I8DkBuRNJJPk2qU&#10;h5WllsOX4pkCmiKbQpxjnYSepZ/GoOeiB6MnpEalZqaFp6Sow6niqwGsIK0/rl2vfLCbsbuy27P8&#10;tR22QLdluIu5s7rdvAm9OL5qv5/A18IRw03EjMXMxw7IUsmWytvMIc1nzq3P89E50n7TxNUL1lHX&#10;mNjf2ifbcNy63gXfUOCd4evjOuSL5d3nMeiG6d3rNuyR7e7vTvCv8hLzdfTa9j73ovkE+mT7xf0o&#10;/pD///8AgACAAOnzgAGADtTmgAOAHb/YgAOAK6rLgAOAOpW+gAOASoCxgAWAWGujgAaAZVaWgASA&#10;dEGJf/eAgCx8f+OAn/y5fteJvOeofsuIjdKmftGHf72+fvOGp6jifwuF+JQMfx+FW381fzaExGpf&#10;f02ELlWQf2KDkEDOf3CC4Swgf3eCJPqUfd+TgOWFfeGRTNCSfeuPPbvLfgGNZacdfiOL6JJ6fkiK&#10;jX3XfnSJQWk4fqKH91Skfs2GoUAnfvWFMivOfxaDlfiRfNedQuOJfOiaIs6lfPyXL7n3fRiUhqVz&#10;fUaSMpECfXyP+nyTfb2N3GgsfgOLxlPSfkaJoT+SfoWHcCuFfr6E8PamfBmnDeGxfDCjF8zhfEmf&#10;TrhLfGebz6PtfJ2Yo4+pfN2VjnttfSuSmmc9fYCPr1MffdKMtj8hfh6JuytsfmGGV/UPe5uw4OAZ&#10;e7esDstQe9OnbLbOe+6jGaKSfCefGY53fGubKnpqfL+XX2ZvfRqTnFKMfXGPyj7TfcKMASt7fgOH&#10;vPOee0q6t96ye1m1Dsn1e2qvlLWEe4OqaKFle7+lio1ufAeguXmKfGGcDmW9fMGXbFIOfR2SvD6R&#10;fXKOIiuIfbKI/vJEexHEj91hexO+Gsivexy3zrROezCxy6BLe2ysEYx2e7SmX3i9fAyg0GUhfGub&#10;SFGkfMiVsD5ZfSWQMSuTfW2KHfD8eufOaNweeuXHOMd0eujAKbMheva5VZ85ey6yxYuHe3GsNnf+&#10;e8Clv2SYfBWfRVFQfG2YtT4tfNqSNCucfTOLGe/ketPYQtsJesfQW8ZnesLIibIfesnA4p5Oevy5&#10;doq6ezuyAndbe3+qlmQme8mjHlELfB2bjT4JfJqUBiukfQOL8O8Bes3iHtoqerPZfMWNeqLQ4bFO&#10;eqTIXJ2QetTABYoUew+3nXbYe0uvLGPJe4ymq1DUe92eGD3tfGaVmSuqfNyMovGPhyh9xd3NhjN9&#10;1cn+hWF+ArYZhMd+XaIuhDh+sY5Hg65/CHpJgzh/XWZFgsx/sVJJgl2AAD5UgeuAMyqZgXGAg+9S&#10;hbiHldumhOOGo8f0hDKFyrQ1g7eFGqB6g0OEm4zFgtCEMnj3gnKD0GUighyDcFFegcWDBz21gWiC&#10;hCpYgQGCAO1VhNKQ+9m2hAOPIsYUg1ONZrJtgtWL1Z7bgmyKjItXgguJXne5gb+IQGQXgX2HJlCM&#10;gTmGAT0mgPCExSofgJyDaetdhC+aLNfMg2SXfsQ8gq+U8rCvgh2SnJ1FgbeQionxgWGOkHaIgSKM&#10;rmMggO+K0k/QgLqI6TyngISG7yntgEKEuumhg3Kjm9YPgsagEcKIgh+cr68TgYSZjpvPgSGWsYio&#10;gNKT5nVzgJ2ROmJCgHSOlk8ugEmL4jxGgByJJSnhf9+GFeglgtqs+9SGgkGopsEAgaakeK2igQug&#10;iZqBgKqc34eCgF+ZRXR8gDCVzWGAgA6SW06of+eO2TwDf7qLVSn1f3aHb+aigpu2ZNMbgeexRL+s&#10;gTusSKxigKCnhJlfgEKjBoaEf/qelXOnf9CaR2Daf7SWAk40f5GRrDvIf2aNXyoHfx2IpOU+gna/&#10;zNHMgae57b5wgOm0Kqs2gEuulZhPf+ypRYWVf6Sj/HLif3qe1WBEf1+Zsk3Pfz2UfTuWfxePVSoW&#10;ftGJuOQGglLJINCYgXjCnr1CgLG8KqoUgA610pdHf6qvtISvf1ypl3Infyyjjl+7fwudf015fueX&#10;WjtqfsyRPCoifpCKq+MDgjbSjM+TgVTLWbxAgIbELKkbf929EJZkf3W2IIPpfyGvJnGIfuqoLl9I&#10;fsKhJ00xfp2aCjtGfo2S9CotfluLeeI0giLcEs7BgTfUFbtvgGPMHahSf7bENpWsf0q8ZoNJfvG0&#10;gnEIfrSsjV7sfoekhUz3fmCcbzsqflmUcCo1fjGMI+PxjnZ8ONFzjLp8db7TizJ8rKv+ifx825k5&#10;iNV9TIaEh7R93nOnhrd+bmC9hc5+/E3jhON/gjsUg/t/4Ci3gwaAZeHcjQqFlc9ri3uE4LzpiheE&#10;NqpIiPeDnJe0h+qDRoUuhuODDXJ6hf6C21+7hSmCq00WhFKCdTqRg3mCIyiTgpCB3OAJjCGOts2x&#10;ipuNKLtCiT+LqqitiCSKRJY7hyWJJ4PjhjCIKHFdhVuHN17NhJaGTExeg86FWDodgwSEUih0gieD&#10;PN4li3iXdcvaifaVHrl/iJ6S2qcKh4eQtpTCho+O3oKYhaCNInBGhNOLel3uhBaJ1ku6g1aIJzm1&#10;gpqGaihZgcmEg9ySitSgd8o3iWSdSrfdiBWaOaWEhv2XVJNihgiUvIFkhR6SPW9EhFeP1l0kg6CN&#10;dEsrgueLBTllgjCIiihbgV6F1Ns4ilWpZ8jEiPCldbZlh6ShoKQkhoed+5IkhZKaooBNhKuXXm5c&#10;g+qUNVxwgzmREUqxgoKN3TksgciKpCh0gOuHINmvihOyRsdgiJutnbUfh0KpC6Lzhh+koJERhSug&#10;fn9chEacbW2Tg4qYe1vWgt6UjkpJgiqQkTj7gW6MlyiLgImIS9hFiea7LcYUiF211rPshviwjaHR&#10;hc2rW5AKhNamcX53g/Chk2zWgzSc0FtGgoqYEEnpgdeTPjjNgRyOdCidgDWJVNcWib/EHcTkiDS+&#10;LbLBhsi4OaC1hZKyRo8JhJSslX2Wg6em62wfguehTlq9gjubqkmQgYeV8jijgNKQPyitf++KPNYN&#10;ibLNMcPdiBvGlrHAhqS/7J/AhWS5Mo4qhF6ytHzUg2qsNWuBgqWlslpIgfafH0lFgUKYeDh+gJOR&#10;3Ci6f7WLAdUqibXWbMMDiA3PBrDwhofHjZ76hT7AA412hDK4qnw3gzixSmsBgnCp1Fnqgb+iSkkJ&#10;gQmatzhhgGCTPyjFf4aLpNZqleR7J8T/k3t7hLN3kUt726G/j3R8J5Ahjbh8qH6djAR9RGzrind9&#10;11stiP1+aEmGh4V+/Tfhhhh/iiblhJaAR9R1lJyD78MQkmiDcrGgkGCC+aAejpyCh46ujPeCT31X&#10;i1qCMGvTidqCElpGiGqB9kjXhvmB3Dd8hZaBvibghBiBt9Ksk7+Ml8FskZuLUbAZj56KEZ6jjd+I&#10;241WjEiH6nwpiryHEmrRiUmGQll0h+KFdkg7hnqEqTcjhSCD3Sbag6iDENETkweVCL/WkOuS/a6P&#10;jvWQ/p04jTyPEowQi62Nb3sMiiqL5WnhiMKKY1i0h2aI40exhgiHYTbUhLeF4ybWg0WETs+akm6d&#10;p75XkFya060YjmyYEJvdjLOVa4rXiyeTEXn6iamQzmj8iEiOllgBhvKMXkc0hZmKIzaVhEmH7ybl&#10;gtKFk844kfemIbz0j/Cimqu9jgSfJJqZjESbx4mziriYtHj6iTyVtmgnh92SxFdehoqP1EbIhTGM&#10;3TZmg9qJ8icEglWG1czikcGuoLuzj6SqZqqRjaimN5mBi+OiHYi2ileeSngdiNyaiGdwh4CW11bS&#10;hi+TKEZrhNWPcjY+g3qLzycfgeqH9Mujkai3I7p9j3ayOqlojWmtVphqi5uogIe6iguj7ndBiIyf&#10;aGa6hy+a8VZIhd+We0YQhISR/DYWgyaNkyc2gY+I8sp+kZ+/pLlLj2O6IKg1jUq0lZdIi26vB4a0&#10;idSpt3ZciEykbWX/huufKVW8hZeZ3UW1hDmUhzXsgtuPQydJgUKJ0clhkZzIOLg1j1nCEKcpjTa7&#10;1pZLi021jIXOiamvd3WUiBipYWVchrGjQ1VChVqdGEVmg/qW5DXIgp2QxidZgQOKjchdkZvQ6bdJ&#10;j1HKAaZQjSbDBZV9izK79IUViYa1DHTyh+6uHmTYhoKnHFTghSmgC0Umg8eY/TWqgmuSESdlgNGL&#10;KckbnXF6d7iwmnB626gxl6R7PpeTlSl7oocXktF8MHa+kIN81GY3jlx9bVWojEl+BkU1ijl+rDTD&#10;iEJ/YSUvhjGATccgnHOCxLbTmZWCVqZ8luKB9ZYSlHOBpYXDki6BiHWVj/SBf2U8jdOBdlTfi7+B&#10;cESmia+BcjR6h7yBgiVAhamBssWVm6KK+rVfmNWJ0aUcli+Is5TAk8iHqYSQkZCG3HSIj2WGKGRZ&#10;jU2FeFQqiz6Ey0QliTKEJTQ6h0ODjCVOhS+C/cQYmuGS/7P0mB+RJaPIlYKPWJOKkyGNn4N7kPOM&#10;KnOWjtKKzmOOjMeJclOJisSIF0O0iMKGwTQAhteFfCVbhMSEL8KzmlGbKbKYl5SYmaJ8lPqWGJJY&#10;kpmTroJokG6RjXKmjlOPgWLGjE6Nd1LuilGLa0NLiFKJYzPThmSHbyV3hEiFZcFbmfOjNbFNlzWf&#10;/qFAlJic0pEykjCZuYFgkASW6HHAjeiUKmIHi+SRcFJeieiOtELu/+J9EElDQ19QUk9GSUxFAAQV&#10;h+aL+jOwhe+JVyWdg8OGlsAqmairULAsluWnZqAvlEKjh5A1kdSfuoB7j6ecM3D4jYuYvGFji4iV&#10;S1HhiYyR20Keh4iObDOThYqLGSW+g1CHpr8QmYSzZ68Nlreu0J8WlAqqQY8tkZKlwX+Oj2ChhHAp&#10;jT+dU2C5izqZKFFiiT2U+0JLhzWQ0DNyhTKMwSXagu+Ilr4GmYm7cK3nlrG2Q53lk/axFI4PkW6r&#10;5n6Mjy+m829JjQSiCGACivmdGlDZiPmYJkHzhu2TMTNNhOaOVCXygp2JaLzimZnDe6zNlrW9uJzZ&#10;k+y35o0SkVSyBX2ojwqsVW6DjNSmpl9gisSg7VBgiMCbKUGmhrCVZTMrhKaPvCYFglmKGbvBmarL&#10;mKvWlrnFJ5v/k+S+oIxFkT+4A3zvjuyxiW3ijK2rDF7dipmkfU//iJKd5UFohn+XVjMRhHOQ7iYU&#10;giOKq7xKpSh6F6znoVt6rp1wndZ7Mo3UmsR7mn5il918KW8blQF8zV+wkkJ9blBHj5N+FUEFjO5+&#10;yjHLinJ/kyOgh92AlrqWpCuB/qtQoIqBxpv9nSOBjYyTmhiBUH1Jlz6BPm4nlHCBQF7ikbaBR0+j&#10;jweBVUCRjGGBbjGXieSBlyO6h0eB5blLo2SJ1qoWn9CI6ZrTnHWH+Yt1mXOHBnxGlqWGTm1Gk+SF&#10;r14lkTGFF08OjoaEhkAri+GD/TFpiWSDgyPRhsODG7gQosGRd6jdny2P4Jmmm9OOSIplmNSMsHtU&#10;lg+LWWxzk1iKG112kLCI3k6Hjg2HpT/Qi2+GczFAiPOFVCPmhk6EN7bVoiiZKKeonqOW6ph/m1KU&#10;q4lXmFKSa3pilZCQcWuhktyOjlzJkDmMqk4EjZqKyD97ivyI6zEiiHqHJSQKhcmFV7WQocWgoqZ6&#10;nkSd15dmmvKbAIhRl+2YG3l4lSiVe2rWknKS8Fwkj8+QZU2IjTCN2z8vio2LVjEPh/+I6SQ8hT2G&#10;cLRjoYqoQ6VtnfukzZZymp6hS4dvl5Sdu3iulM2acGonkhWXNluVj3KUAE0ejNOQyj7uii2NmjD+&#10;h5aKhyRmhMSHabNDoW+v4qRenc+rxpV1mmWnnIaCl1GjY3fZlIOfa2lwkcabglsAjyCXnEywjICT&#10;tD6rideP0jDqhzmMDSSJhF6IRLIvoW23ZaNFncGyx5RgmkmuDIV+lySpK3bwlEqkh2imkYKf7Fpd&#10;jtibTUw5jDWWqj5iiYiSCTDQhueNgCSnhAiJArEroWa/CaJInbe50pNsmja0d4SYlwKu63YhlB2p&#10;kWfzkUqkPFnNjpue3UvQi/aZdz4hiUeUEzC5hqOOySTAg8KJorBHoVfG16F0nazA3JKmmii6woPe&#10;lue0gXV5k/euaGdjkR2oT1lZjmmiKUt7i8Kb/j3uiRGV3jCmhm2P4CTUg4mKJa/GrQB6LqE9qKh6&#10;qZKxpIx7HoQdoNF7i3W6nUd8HGeLmcl8wVlBll59bEsDkwB+Izz1j7F+6i70jJ5/xyIsiXKA365f&#10;rBmBlZ/wp+aBU5GGo+CBHIMgoCaA9HTgnKWA72bPmTCA/VijlcqBFkqGkm6BOzyfjx6BbC7VjAaB&#10;riJQiM+CGK1Iq1mJCZ7vpyyIHZCWoy+HOII6n4GGXnQQnAuFvGYcmKGFMlgOlUKEtEoSkeiEQTxT&#10;jpmD1y66i3+DfCJviD+DOawsqreQO53bpo2Os4+TopONMYFTnuaLu3NDm3mKhGVqmBqJZVd9lMKI&#10;SkmnkW+HNDwPjiKGJy6iiwaFLiKKh8GEQKsdqh6XdJzQpgWVU46TohSTNoBqnmaRInJ0mvuPUmS3&#10;l56NmFbslEuL3Uk8kPmKJTvQjayIdi6UioaG3iK4hzSFSqoLqbmehJvLpaSb142dobSZJ3+GngCW&#10;d3GpmpKUCmQKlzGRslZgk92PWkjWkIuNAzuVjTiKtC6QigWIfyL0hqCGTKkCqYGlo5rfpVyiVozJ&#10;oWCfB37AnambtXD6mjaYqGN1ltKVrlXok32StEh+kCuPuztjjNSMyy6MiZaJ+iMnhiKHMKf6qWOs&#10;vZntpSyo2ovpoSGk733vnWGg/XBAmeedTmLWlnyZr1VokyaWD0gij9OSbzsvjHiO2C6EiTSLXyNS&#10;hbaH96b2qVezxZjtpROvbYryoPqq/H0HnSmma29wmaSiFmIjli6dzlTbktSZgUe+j3+VMTr1jCOQ&#10;5i52iNyMtCN2hVyIo6YWqUa6/JgNpP+2DooWoN6xAHw4nP2ry263mWymyWGFleyh0FRdko6c0Edl&#10;jziXyjrCi9uSyi5piJON4COUhRKJM6VgqTDCXJdXpOy8polloMe223uRnNiw+24hmT6rQ2EFlbal&#10;klP4klWf2Ecejv6aHTqai6CUby5eiFiO3iOrhNeJqKPGtPl6hZX+sCh6x4hOq3x7HHq8pw57jW1i&#10;otd8H2BFnqp8xVMYmol9ekYAlnJ+Pzkfkm9/FSxRjrWAASDdiuOBI6KvtCaBapT+r2yBBodrqsyA&#10;wnoCpluArGzFoimAs1/AngOAy1KomeiA9UWnldWBLzjmkdKBdSxGjhKByyEJijWCSKHGs2WIeJQy&#10;rquHeIa1qhGGj3lUpbCFy2wpoYmFPV86nWyEx1I6mVeEY0VUlUeECzizkUWDvSw8jYCDeyEwiZuD&#10;VaDAsr2PPZNErguNr4XfqXaMNniZpRSK4GuEoPWJxV6rnOSIw1HImNaHx0UElMmG0ziGkMeF6Cw0&#10;jQCFECFSiROESp/hsiSWA5JlrYGT6IUIqPWR4HfXpJCP9WrZoHSOSl4ZnGSMt1FUmFmLJESylE6J&#10;lDhakEmIDiw2jHiGoCGIiH2FP58Osbmct5GPrRqaCoQ4qI6Xb3cVpCaU8GouoAWSs12Km++QjFDi&#10;l+SOZERik9iMPjgyj86KIixBi+6IHyHOh+KGLJ43sXmjVZDLrMugFoOEqDSc5nZto8qZ0Gmbn6SW&#10;/l0Pm4qUP1CBl36Rf0Qdk3KOwTgQj2SMDixKi3iJeiIJh16G/J1ZsU+p6o/8rJGmJYLDp+2iZ3W5&#10;o3qeumj8n02bT1yJmyyX9lAYlx6Um0PUkxORQDfrjwKN8SxOixCKwCI6hu6HsJx0sTKwgY8crGms&#10;ToHrp7ioEXTuozWjzGhHnvyfxFvwmtGby0+hlsGXzkOEkraTzzfBjqWP1yxMirKL9yJkhpCITJu1&#10;sRe3RI5arEmygIErp4+trXQ5ovuoy2emnrikH1tomoSfgE83lnCa20M8kmaWNDedjlWRlCxJimON&#10;CSKHhkOIzpsgsP6+Io2/rC64n4CPp22zF3Omos2tk2cjnoCoPFr5mkWi8E7ili+doUMDkiWYVDeA&#10;jhWTFSxHiiON7iKihgWJN5gZvQh7Pos2t2h7hX5ssgJ71HHDrPt8MWVZqCl8uFkyo199V00KnqR+&#10;B0EHme9+xjVNlUN/kSnBkMeAZx+qjDqBZpdcvBmBw4p3tpqBbX26sUeBK3ExrD6BBmTep2+BBljK&#10;oqqBG0y0nfSBSEDHmUOBhTUplJeBySnGkBeCEB/ei4GCd5aQu0mIYYnStc2HeH0vsISGnnCtq42F&#10;2mRnpsiFTFhkogmE2ExinViEfECLmKqEMDUJk/6D5ynLj3mDoCAMityDcJXauqSO3IkotSyNYHyU&#10;r+aL9nAlqvGKp2PwpjOJk1f+oXuImEwRnM6HqkBTmCGGxzTtk3WF6SnPju6FFCA0ikyEU5U7ugiV&#10;NIiBtJyTOHvur1uRR2+QqmSPbGNtpaaNz1eQoO+MSku8nESKzEAbl5iJVDTWkumH4yngjlqGgiBy&#10;ia6FNZSSuZKbXofUtCeY5ntEruSWdG7yqeiUDmLlpSWR6VchoGiP2Utom72Nzj/llxKLyDTDkl+J&#10;yin8jcSH3yDBiQyGDpP0uUWhiYc6s8uehHqxrn2bhG5qqX2YkmJvpLWV31bBn/STQUsfm0iQqD+2&#10;lp2OEzS0keeLiCoUjUSJGCEEiIKGy5NNuQmnr4aYs4GkInoWriagmG3ZqR2dF2HwpE+Z1lZan4eW&#10;qUrSmtuTfj+GljGQWDSkkXqNPComjNKKPCE8iA2HcJKZuNWt0YXns0Sp0nlprd6lyG02qMWhtmFi&#10;o+6d41XmnyCaI0p+mnKWYz9UlcmSpDSTkRSO7yo0jG2LUCFrh6qH/JHpuJ2z94VDsw6vc3jRraOq&#10;3WylqHymN2Dko5yhzVV/nseddkozmhiZHT8nlXGUxDSEkL2QeCo/jBmMQiGSh1qIcZFNuGi6DoS6&#10;st+053hVrXOvs2wxqECqdGB+o1mlcVUsnn+ggEn3mc+bjj8ElSmWoTR4kHeRyCpIi9WNCyGxhxqI&#10;0IzexTB8RYDJvt98eHTWuM18smkSsyV8912Trax9cFJfqDh+Bkc4otV+rTxHnXV/YjGwmBGAHSdi&#10;ksOA0h6WjXGBpIxtxCSCboBIvfuCDnRUuAGBvGimsliBgl03rOOBd1IQp3OBhkb7ohWBsjwenLmB&#10;7zGhl1WCKyd2kgOCWx7SjK2Co4vRw0mImn/QvSCHsXP1ty+G1GhMsZuGC1zmrC+FeVHLpsSFA0bE&#10;oWqErTv6nBCEZzGUlqyEHyeJkVmDyh8Hi/+Di4tywp2OwX9xvHONSHOatoWL4Gf8sPiKk1ygq5GJ&#10;gFGQpiqIh0aVoNOHpDvam3uGzDGIlheF9ieZkMOFHh80i2aEXIsMwfOUr38Bu9KSvnMpteiQ2WeW&#10;sFuPCFxIqvSNc1FJpYyL90ZhoDeKiju8muCJJjGFlXuHxSe4kCKGax96isGFLIqKwWiaVn59u0iX&#10;/HKntVuVpGcer8eTUlvjqluRPVD6pO6PPkYqn5qNTTugmkWLYzGJlN+Jfyflj3+Hph/RihiF84oe&#10;wQOgDn4MutidLHI3tOKaTWa3r0eXeFuMqdeU4FC2pGaSXUX7nxOP5juJmcCNdzGNlFiLESgKjvOI&#10;vyAbiYiGoImuwKylwX2YunaiV3HEtHWe8WZLrtKbl1swqVyYe1Bwo+eVdEXNnpSSdztzmUSPgTGS&#10;k92MligsjniJwyBZiQ6HNYkzwFmraH0auh2niXFGtBOjpGXTrmKfwFrMqOecHlAko26Yk0WdnhuV&#10;DTtgmM6RizGak2yOFihJjgyKuCCOiKiHtYiewAew7Hycuc6slHDYs8GoLmVqrgSjvlpzqIKflU/h&#10;owabg0VznbSXcztQmGqTaDGikwyPbShijbGLiyC4iFWIHogHv722PnwruYuxXnB/s36sbmUVrben&#10;cVosqDGivk+sorKeKEVRnWGZkjtDmBmVBDGokr+Qjih1jWmMOSDaiBKIc4G8zVp+GHYwxuV9zmrx&#10;wHJ9sWAfugp92VWas8x+QktnrY9+zEFUp2R/aTeFoTaAEC4fmvqAtCUXlL6BQh2TjpmB4YFkzGaD&#10;2HXdxfaDCmqmv4iCbF/euSaCF1Vgsu2B/ks1rLWCBUEwpo+CLjd1oGWCZy4mmiqCmCU7k++Cqh3X&#10;jcmCzoE5y4KJg3WwxQiIO2p4vp2HI1+zuFSGUVU6siaFuEsVq/GFPUEZpc+E6zdpn6mEqi4smXGE&#10;XyVbkzeD+B4RjRKDpIEpysyPI3WfxEWNbWpnvdiL31+kt52KkFUtsXSJfEsKq0KIgkEPpSWHqDdk&#10;nwOG2y4xmM2GCiV3kpSFKh5FjHKEZYDfyguUoHVgw4iSfGoxvR6Qe19ytuWOsVUFsL2NIkruqoqL&#10;rED/pHCKTzdinlOI/S5DmB6HqyWmkeaGVh6Si8WFJICHyVeZ5nUJwtyXUWndvHOU3F8ltjKSnFTH&#10;sAaQlkrDqdCOp0Dpo7mMzzdjnaCLAi5fl22JNiXjkTSHcB7xixWF2oAyyM2fIHS6wk6cCWmUu+CZ&#10;F17itZeWXlSSr2eT30qfqS+Rd0DWoxqPJDdknQWM3C54ltWKmyYXkJyIaR9Bin+Gd3/tyFCkR3Rz&#10;wcugs2lNu1adRF6gtQSaEFRdrtKXGUp9qJiUOUDIooaRazdrnHaOqC6UlkqL8SZHkBeJTh+FigGG&#10;/n+6x9apTXQywU2lU2kEutGhcV5ZtHWdvFQmrj+aTUpdqAWW+UDAofiTsDd6m+6QcC62lcuNPiZ0&#10;j6KKIx+/iZeHcX9vx2uuKXPuwOCpwWjFul+laV4bs/qhMlP3rcKdS0pBp4iZhEC5oX6VwjeIm3uS&#10;CS7VlV+OYyaaj0GK2R/tiUCH0H8WxxOyy3OswIit5GiSugOpDV3qs5ekVVPRrVyf+UorpyObw0C0&#10;oRyXjjeTmx6TZi7tlQmPWSa5jvOLbyASiPuIHPTdfK56b+C7fOl64syRfTN7abhcfZR8C6QpfdZ8&#10;no/6fg19L3u3fkt9sWdufox+KlMsfsl+oT7yfvl/BCrefyh/gPJ+eyyEnt54e4iEAspve/GDdLZh&#10;fGuC/aJgfMeCt45nfRaChHpYfWyCSmZCfcWCC1I6fhmBxj5MfmSBcCqafquBFPA1efiOT9xBenKM&#10;vshZeuqLQ7SCe2KJ76C1e82I2ozvfDSH3XkSfKCG4mUvfQ6F5FFhfXiE3j24fdyDyipcfjuCku47&#10;eQWX3dpUeY2VZ8Z9egmTE7LCenOQ9Z8eeumPEIuJe2aNPXffe+aLeGQ0fGeJtFCffOaH5T00fWGG&#10;DyomfdeD+exseEWhm9iLeM6eQcTDeUqbELEiebSYIZ2lejWVaoo+er+SwHbGe02QKmNRe9yNmE/4&#10;fGmK+TzOfPGIXCoXfXKFaOrgd5arVNb2eCinG8MzeK+jD6+qeSifTpxSebGbxokUekCYSHXLetWU&#10;32KLe26ReU9sfAKOBjyGfJCKoCoofRCG0OlWdxS0+9WFd5+v9cHYeCerF65leKymfJsseTyiHIgT&#10;edCdwXTzem2ZfWHfew2VPE7ze6iQ7zxIfDuMvio4fLyIFefgdsq+mtQkd0C40MCMd7+zKa0teEqt&#10;upoReN6ogocbeXKjTHQnehCeKmFGerGZB06Ne06T2DwUe+uOxypFfHSJN+aGdrfIL9LQdw7Bsb9D&#10;d3m7Tav1eAW1F5j2eJevEIYkeSepAnNieb2i/GC6elac7k45evKWzTvpe56QwipQfDeKNuVedojR&#10;vtGsdtzKj74nd0XDcarod8+8dZgCeF61mYVPeOquq3K6eXentWBFegigrk30eqGZlDvGe12SjCpZ&#10;fAaLD+RtdkHbR9DAdqfTZL1BdxrLhqoOd6PDu5c8eC+7/ISieLe0IXIyeT6sK1/necikIU29el+c&#10;DjuqeyeUGCpge96Lw+ecg3R48NTYguV5i8H8gnZ6K672gjl60pvhgfF7g4jLgaZ8P3WNgXJ88GJB&#10;gUl9mk8HgR5+PzvegOl+xSkTgLN/bOV3gfuCoNLMgZOCPMAKgUSB5a0jgRyBpZo7gO2BiodagLyB&#10;gHRMgKCBc2ExgI2BZE4vgHiBTjtTgFmBICjogDWA9+NlgNqL6dDIgIaKpL4hgEaJdqtogCSIbJiw&#10;gAaHioX/f+mGuXMhf+GF7WA4f+KFIk1uf+CETjrWf9aDaCjCf8SCa+Gcf/6VEs8Nf7eS+7x0f3uQ&#10;/anKf1OPJ5c2fz+Nf4S0fzKL5XIHfzmKWV9Tf0mIz0zCf1eHOjpnf2CFmSihf2CDx9/Uf0Webc1W&#10;fwebd7rQftGYo6g9fqeWA5XPfpqTk4N6fpiRL3D/fqqO3V6CfsWMjkwsft2KMjoRfvCH0CiefvaF&#10;Kd42frCnqcu5fnmj4blAfkigQabNfiKc3pSFfhmZqIJZfhyWenAOfjWTYF3HfliQR0urfnWNITnS&#10;foqJ/Si1foqGhtyufkaw1MpGfgasS7flfdCn5aWOfayjt5NmfaiftYFffa+btG8+fc+Xyl0lffiT&#10;4Us9fhqP6zmcfjGMAyjIfi+Hv9tGffy5/Mjvfa60v7ahfXCvnaRhfU2qpZJXfUql1YBxfVGhAm57&#10;fXKcQlySfZ2XgUrcfcGSsTltfd+N9CjYfeCI1toDfc3DJcevfXC9SLVqfSm3dqM6fQWxu5FMfP+s&#10;IH+JfQKmfW3AfR6g4FwKfUWbOUqGfWmVfzlDfZKP1CjmfZ6Jy9jtfaLMY8adfT3F2rRffPG/UaI9&#10;fMy4z5BmfMKyZH7BfMCr6G0ffNalYluWfPieyUo/fRuYHzkgfVCRhSjyfWiKm9gJfXjVssW+fRLO&#10;abOIfMPHGaFxfJy/x4+tfJG4fn4ffIqxHGyefJupoFs5fLqiDkoGfN2adTkEfRuS+ij7fTyLR9qN&#10;ioN3iMj2iTZ4R7c5iBp4/6U9h0t5qpNDhnV6eIFVhZx7Wm8qhOZ8MlzthEJ9BkrKg5x91DjAgvR+&#10;gSdKgkR/V9iciSWA18cYiAWAp7VwhwiAe6OPhkKAVZHAhYGAXoADhMCAfG4HhCGAmVv6g5GAtkoP&#10;gv+AzDhQgmeAyyc6gcOA2dayh/CJz8VAhu6Iy7OzhgyH0qH5hVqG6pBVhKyGM37Gg/6Fj2z4g3GE&#10;8lscgvKEVklogm+DtDftgeeDACcsgVCCRNTqhy6SiMONhjeQwLIXhViPA6B6hKGNWo78g/qL6H2Z&#10;g1mKiWv6gteJNVpQgmSH40jUge2GhzeVgXSFHScggOqDlNMphoibaMHihZuY1bCFhMGWUZ8FhAWT&#10;5o2tg2ORt3x0gsmPmWsGglCNilmRgeWLfEhPgXaJYTdPgQOHPicqgHqE6tGUhfikK8BUhRqg2a8H&#10;hEedmJ2jg4eacIxvgueXhHtfglKUp2ohgd6R2ljjgXiPDEfbgQuMMTcagJeJVCdFgAaGO9AkhaOs&#10;7b71hLeo4a28g9uk4Zxwgxmg9otbgnudRnpvgeiZoWlbgXqWD1hMgRmSfEd3gK+O3DbsgDqLRCdd&#10;f6KHaM7MhWm1sb2nhGqw86x+g4GsO5tOgrynkIpXgh6jHXmMgYyer2ihgR6aUFfAgMCV7kcbgFeR&#10;fzbCf+WNHCdxf02IdM2KhT6+ebxihC25GatEgzizt5oxgnOuVYlagdGpIHiwgTqj6mftgMqetVc6&#10;gGqZdUbEgAOUJTaZf5iO4SeCfwWJX8xehRHHR7tBg/fBRKo0gv27NJk9gje1F4iAgZKvGXfygPSp&#10;EmdTgIGi/FbHgCGc1EZ6f7qWnTZ2f1aQeCeQfsqKJstWhOTQHLpPg8jJaKlYgszCnZh3gga7t4fQ&#10;gV605HdZgLyuAGbWgEem/1Zrf+Wf6EY+f3+YzjZafyGR1SebfpuKy82Nkdh2lbz1j+R3bKxBjiN4&#10;PZtejLF5BIqBi0l54nm3ieR6zmitiJ97q1eRh2p8hEaVhjZ9YjWwhQp+OiWRg89/Qsu2kIB/YLsp&#10;jsV/XaqIjSx/WZnHi8l/U4kUinV/d3h5iSR/r2egh+9/4Va5hsaAEkX5hZ6ARTVdhH2AdCWdg0mA&#10;vMnxj2SH5rl9jciHGaj3jEiGUphVivaFlofIibOFBndYiHSEiWash02EDVX1hjGDkUVthRSDFTUU&#10;g/+ClyWngtKCHchRjpCQUrf3jQCOyKeMi4qNQ5cEijuLyYaaiQSKiHZQh9KJWmXOhriILVVGhamG&#10;/0TxhJiFzjTTg42EoSWwgmmDY8a4jeuYw7ZvjGWWf6YbivOUQpWyiaOSEIVsiHGQG3VJh0eOOGTz&#10;hjWMV1SdhS2KdER+hCKIjDSdgxqGrCXGgfKErcU4jXWhFLT1i/WeG6SxioSbK5RpiS2YTIRGh/uV&#10;pHRJhtOTCmQhhcWQdFP+hMCN3EQXg7SLPjRygqeIrCXngXWF8sPVjSCpYLOki5mltqN3iiKiFJNL&#10;iMWegYNHh5SbH3Nshm6XxmNshWOUdVN2hGCRIkO/g1SNyjROgkWKhSYCgQmHFMKIjOaxr7Jli1Kt&#10;XKJJidGpDJI2iHCkxIJPhz2gqHKUhhackGK7hQuYfVLwhAqUZkNogv6QSjQoge2MRSYagK2IFsFP&#10;jMK6AbEuixy1GaEciZCwJ5EeiC6rLYFUhvamV3G6hcmhf2IIhLycoVJpg7qXuEMPgq6SyDQBgZ+N&#10;7yYugGCI98AvjJvCYrAbiuy83KAXiVq3QpArh/ixj4B6hryr+XD8hYmmWWFshHmgplHzg3aa4ULC&#10;gmqVGTPegV6PbSY+gCCJtr81jHDK0K81isLElp9EiS++QY9mh8y3zX/Jho2xanBjhVWq+GDuhEKk&#10;ZlGUgz+dwkKEgjKXJTPCgSmQtCZLf+2KU8B5mUp16bD5lsN2zKFclGd3rJGOklB4iIHKkFB5c3Ih&#10;jlZ6Z2I2jHl7TFI+iqt8MEJtiOJ9HzKyhy5+HCPvhWZ/T76omDh+QK9Clct+VJ/Dk4d+aZAYkYF+&#10;gYB+j5N+vXEAjal/C2FGi9d/UVGDig9/mEHuiEt/6DJ6hp6AQiQPhNeAvL0flzqGVa3KlOaFq55f&#10;krWFCY7OkL6Ec39Vjt+EB2/+jQWDrWBviz6DUFDdiYCC80F9h8OCnTJJhhyCUCQshFiCELutll6O&#10;XqxylBaNBp0hkfGLs42pkAOKZn5PjjKJUW8ajGeIT1+xiq2HSFBJiPuGPkEZh0mFOTIdhamEQiRG&#10;g+iDSLpAlbKWYKsRk3mUXpvUkV2SXox8j26QZH1CjaKOpG4wi96M917wiiyLQ0+2iICJi0C6htKH&#10;1zH3hTGGNCRng2qEg7jplUOeOKm3kxKbj5qFkPaY64tPjv6WT3w3jTCT5m1Ji22Ri140ib2PK08q&#10;iBKMyEBihmGKZjHYhLiIGSSPguSFuLeLlPemFah3kr+iwZljkJyfc4pKjpycLntRjM2ZFmyCiwuW&#10;Bl2RiVyS9U6xh7GP4UAVhf6MzzG+hFCJ2CSwgnGGy7ZLlMSt+qdJkn6p/5hIkFGmCIlHjkyiGHpp&#10;jHqeT2u5irWaiVztiQaWwU41h1uS9D/HhaePKjGgg/WLfSTMgg+Hv7U1lKS136Yqkk2xU5crkBSs&#10;wIg5jg6oI3l2jDejqWrnimufLFxBiLmapE2zhw6WET9xhVmRfzF8g6WNDCTkgb2Ik7QtlIO9yKUp&#10;kiK4p5Yzj+OzcodNjdyuJHiijACo8Wovii2jt1upiHmeZU1Ahs2ZBD8mhReTqDFdg2OObiT4gXmJ&#10;R7NAlGHFsqRRkfy/6JVrj7q6A4aOjbOz/Hf2i9SuBmmaifuoBFsviEWh4kzjhpmbsT7phOGVjzFD&#10;gy6PnSUIgUOJ2rQOoPF1rqWQnZV2sZbymoB3pIgfl9Z4f3lelUh5a2rAkr96YlvokE97UE0Kjex8&#10;QT5fi5F9QS/UiVt+UiJshxN/nLKXn9Z9l6QknKB91JWYmad+CYbjlw1+L3hGlI5+eGnPkhN+0Vsg&#10;j6t/J0xyjU1/gj38ivZ/5y+xiMKAWyKWhnaA9bE4ntuFNqLYm8CEzZRimN2EWoXGllCD2XdIk9+D&#10;gmjzkXKDPFpsjxSC9UvpjL2Csj2kimuCeC+RiDmCSyK8heuCM6/MnhmMwKGWmwSLvJNEmCeKqYTE&#10;lZ6JgXZikziIimgrkNiHpVnIjoaGu0tvjDmF0D1Wie6E7i92h7+EHyLchXGDV65+nYmUU6BZmneS&#10;sJIel5mQ+4O6lQ6PLnV2kqyNlWdfkFKMDVkijgWKf0r0i72I7T0LiXSHYy9gh0GF8SMHhOmEe61Y&#10;nSGbwZ8tmhOZgpD5lzSXMIKwlKCUw3SLkjuSiWaWj+CQXliAjZWOLEp9i0yL9zzEiP+JyS9PhsKH&#10;syM4hFuFmawfnMujNJ4Tmb2gUY/7ltydWYHLlECaR3PBkdmXZmXoj32UkVfzjTKRuEoWiumO3DyG&#10;iJmMBy9BhlWJUCNig+KGlar8nJKqrp0CmXqnJ47+lpGji4Djk/Cf1HLzkYWcS2U3jyaYy1dkjNqV&#10;REmsipGRujxGiD6ONy8vhfWK1COFg3uHdKn9nHSyJ5v4mUiuDo31llGp2n/tk6+lgnIXkT6hUWR7&#10;jtidI1bKjImY50k5ij+Uojv+h+yQYy8WhaGMQyOjgySINakVnFK5nJsMmRy07Y0Nlh2wHX8Vk3mr&#10;IHFWkQSmQWPVjpahXlZDjEWcZUjVifqXXzu+h6aSYi8AhVqNhyO8gt2I16hJnCvBAppImPO7sIxR&#10;lfO2N35mk06wj3C7kNSq92NPjmClWFXWjA2fnUiEicKZ1juLh22UIS7uhSGOmyPPgqOJXKfjqJ91&#10;u5o/pL52qYyKoRd3j363nch4anD/mpl5WWNyl3B6VVWxlFh7T0fzkUx8UDpxjk59Yi0Xi4N+iSEE&#10;iKh/6Kaxp4l9LZkZo8p9ZIt0oD19nH25nP5903Afmdx+KmKzlr5+kVUVk69++keAkKh/aTorjax/&#10;5y0Iit+AdiE3h/2BLKWCppuEa5f+ovGEBopwn3WDoHzOnEKDNm9PmS2C9WIAlhqCxVSFkxOCl0cW&#10;kBKCcDntjRqCUyz7ik2CSCFkh2eCVqQ+peqLgZbgokOKjYl0nsmJlHvvm5WIk26KmImHvGFVlYOG&#10;9lP9koaGK0a2j4yFYjm3jJiEpCzwicyD/iGMhuKDZaMcpWGSppXOobuRHoh2nj+PjXsKmwaN8G3A&#10;l/2MgGColPyLIFNzkgOJuEZTjwyITzmAjBiG8SzqiUaFryG/hlGEdaIppPOZrZTSoVKXk4d+ndaV&#10;a3onmpaTL2z4l4mRJl//lIaPLVLrkY6NK0XyjpeLJzlKi56JLSzoiMCHUSH6hbyFe6EdpKCgtJPj&#10;oPud/oannXubNnlimjWYV2xLlyWVsF9tlCCTGVJ2kSiQeUWejjGN2DkcizWLQSzniE2IzCIshTyG&#10;Y6AfpGSnvJLzoLWkaYXInS2hBHiXmeGdh2uXls2aQV7Uk8OXCVH8kMuTx0VGjdOQgjjpitWNSCzg&#10;h+eKMCJWhM+HLZ88pD2uv5IAoH6q4ITUnOmm6ne5mZui2GrUloGe814uk2+bFlF3kHSXKkTljXyT&#10;Njivin2PSyzSh42LgSJ6hHSH3Z5bpBO1s5EgoEyxRoP8nLKsvnb2mWCoFWoolkCjjF2bkyifBFEA&#10;kCqaZkSOjTKVvzh8ijKRIyzEh0KMqSKXhCmIb52Ko+i8kpBgoCC3iINOnISyYnZYmTGtG2mdlgyn&#10;5V0kku2irFChj+6dW0RJjPaYAjhSifWSvSy6hwaNpCKug+2I55w0sGV1849TrBR2uYJ4p+R3iHWe&#10;o+h4YmjqoA55VFxpnDd6Vk+7mG97W0MalLB8aza8kQJ9jSqMjZR+xR+/ihmAMJs6r1Z8745vqx59&#10;EIGnpwN9QHTfoxZ9hmhCn0h96lvbm3t+X09Kl7p+2ULJlAF/XjaSkFV/8SqRjOWAlh/7iWKBYJpA&#10;rnWD142HqkiDYYDUpjiC+XQmolaCpGegnpOCeFtRmtCCXk7elxeCSEJ/k2OCOzZtj7uCOiqWjEiC&#10;SyAwiMCCd5k2rceKgoyVqZ+Jhn/9pY+Il3NuoaiHumb/ne2HAVrHmjaGV05zloaFq0I4kteFAjZM&#10;jzGEZiqai76D5CBeiDKDdJhHrTiRP4uxqRKPuH8ppQKOOnKwoRWMyWZZnVuLgFo6mamKRk4Flf2J&#10;A0HuklGHwTYpjqqGjSqjiy+FdiCZh5iEb5eFrL+X4ormqJ+V0X5fpJCTwXHyoJ6RtGWznOGP2lmw&#10;mSuOEE2ZlX+MPEGkkdOKaDYFjiiIoCqviqGG+CDdhvuFYZarrGqefIolqEOb2H2wpC2ZMHFPoDeW&#10;g2UknHaUE1k5mL6Rtk08lRKPT0FjkWeM5jXnjbiKjCq6iieIVCEXhnWGNZXWrCilEIlYp/ah2Xzw&#10;o9eem3Chn9ybV2SMnBeYUli6mFqVX0zYlK6SYEEekQOPXjXDjVKMaiq/ibuJmiFHhgOG7ZUQq/Gr&#10;loh+p7Wn3XwUo46kGm/en42gS2Pjm8KcsVgsl/6ZI0xolE+VhEDOkKSR3zWYjPOORyq8iVuKziFw&#10;haOHjJQwq7+yCYepp36ty3tPo1GpgG8yn0ulJ2NNm3mg8letl6+cw0wEk/6Yf0CIkFSUNDVyjKOP&#10;+Cq4iQuL3CGShVWIEZNOq5O4Zobsp0+zjnqwox+urm6mnxWpxWLTmz+k8FdHl26gG0uzk72bMkBQ&#10;kBKWRTVTjGGRbiq1iMqMvyGshRaIfZDhuD12ooTRsy53aXjJrlB4MWzJqb9492D+pU1531VxoN56&#10;20nKnHx73j5AmB987DMJk8p+BigTj59/Kx6Vi3CAdZAftzF9MYQksjt9Y3gurXF9mWw8qOx91GCB&#10;pIN+M1UJoBt+pkl5m71/JT4Ll2N/rzL0kw6AQygojuGA3B7aiqyBko9VtkuDvINosWGDW3eHrKKD&#10;AGuxqCiCqmALo8iCf1Sln2eCaUksmw+CXj3ZlrmCXTLikmaCZCg7jjiCch8WigCClo6TtYiKCIKv&#10;sKSJLXbfq+qIU2sop3KHfV+XoxmGy1RCnr+GKkjimm+FjD2qliCE9TLRkdCEaChLjaKD6x9KiWiD&#10;go3gtPKQYoH/sAyPAnY4q06NoGqUptSMPV8XonyLA1PZniSJ2EiSmdeIqz15lYuHgjLCkTyGZChj&#10;jQiFXR+NiMaEao1FtHmWnIFer5KUtHWXqtGSxWn6pk6Q0F6RofKPDlNsnZeNXUhCmUuLpz1IlP+J&#10;8zK0kKyISyiAjG6GvR/ZiCGFSIyYtA6cuYDFryeaSXUMqmSXzWl1pdqVQ14doXqS9VMPnRyQu0f9&#10;mNGOez0dlIaMPDKpkDCKCyiZi+qH+CAah5WGCovos7aiw4Ahrsyf0HR0qgOczGjopXKZtF2joQ6W&#10;3FKsnK2UFkezmGKRSDzwlBaOejKaj7+Luyisi3aJHiBQhx6Gsos9s3Cou39urn6lVnPEqayh2GhM&#10;pRSePV0eoKua2FI/nEWXgkdil/mUIDy+k66QvDKHj1eNZii5iw+KMSB+hrmHQ4qCsy2utn7Brjmq&#10;x3MoqWSmwWfCpMSiolyooFaerlHfm+2axEcbl5+WyzyRk1WS0DJ1jv+O5yjCirmLICCkhmiHu4nN&#10;su20rH4qrf6wC3KpqSmrZmdSpIOmwVxIoBKiOlGRm6WdvEbhl1eZLjxtkw2UojJojriQMCjJinSL&#10;6CDChiaIHIX0wD13kXqguoZ4RG9ftQV49mQxr9d5pllLqsN6gk6wpa17d0QQoKJ8djmdm5h9fi+K&#10;lot+jCXKkZJ/lR2LjKWAtoVxvzJ9vXotuZN95275tCJ+EWPWrvx+O1j7qe9+k05tpN9/A0Pen9Z/&#10;hDmBmsyAES+Klb2AoSXukMWBJx3Xi9eBwYTevkGD5nmiuK2DhW5/s0iDJmN8ri2Cy1izqSeCnk4x&#10;pByCiEOxnxmChjlomhKCjy+JlQWCmiYOkA6Cnh4ZiyCCtIRfvWGJ2Hkht9SJB24LsneIM2MorWiH&#10;XVhvqGiGrk36o2CGEkOJnmWFgTlSmWmE+C+JlGOEdCYqj22D+B5UioCDj4PmvLiP0HimtyeOf22U&#10;scaNKmK/rLiL0FgYp7iKoE21orCJgUNZnbqIZzk7mMKHUi+Ok76GRiZQjsaFSh6didaEZoN5vDaV&#10;nXg0tp+TyG0esTeR7GJJrB6QC1eypxuOXE1nohCMv0MlnRuLJTkjmCSJjy+Wkx6IAiZ9jh+GiR7x&#10;iSqFMoL3u7abPXfEtiOY6Wy5sLqWimHjq5qUIFdappKR8E0joYaP1EL4nJGNuTkPl5uLoS+ekpSJ&#10;liakjZGHph84iJiF5IJuu0egwHdKtbSd92xKsEmbHWF5qx+YL1cAphSVfkzfoQaS4ULLnBKQQjj7&#10;lx6Npi+kkheLGibFjRSIrB90iByGfYHmuu2mKnbFtVOi/WvMr96ftWEHqqucSVahpZ6ZFkyWoI+V&#10;9kKcm5uSzzjnlqiPqS+qkaOMlSbhjKWJoB+nh7OHAIFcupOrp3ZItPqn72tbr4OkH2CiqkigNlZN&#10;pTmcf0xWoCqY2kJzmzaVKzjWlkSRfi+vkUKN6Cb3jEmKdB/Qh16HbYDcujyxJ3XdtK2sr2sBrzqo&#10;PWBRqfij1VYJpOefm0wjn9ebckJSmuSXPzjHlfOTEy+ykPSPBScJjACLIh/xhxqHxXsByHJ5JnA2&#10;woJ5a2WgvJV50FtRtrF6ZVFfsNt7NUfHqv18Iz5ApSd9HDT3n0p+HSwXmWR/GyOUk4SAAxyQjcuA&#10;9XrUx3F++nALwYl+uWV5u6J+m1swtcJ+sVFDr/N/AEevqhx/bD4xpEd/7zT3nmmAfiwtmIKBByPI&#10;kqaBdRzkjPGB73qLxm+Erm+7wJGD8mUzurODWlsOtN6C91EurxWCx0efqUKCsT4po3OCtzT5nZyC&#10;ySw/l7iC1SP1keGCzB0tjDGC0Xo3xXmKR29vv5aJI2T5ub2IHlr1s/2HRlEirjuGmUeZqGmGAT4m&#10;oqaFfDT9nN6FACxQlwaEhiQdkTOEBx1ti4mDnHntxLGP0G8ovseOOWS4uOyMvFq/szCLaVD4rXCK&#10;QUd9p52JLT4aoeKIJTUCnCKHJixpllCGKyRSkH+FOB29iteEY3nGxA2VGm7xviKTCmRzuEGRFFpw&#10;snyPRVC2rLiNqEdQpuWMIT4EoSuKojUHm26JKyyKlZyHuySQj8uGVx4YiiSFHnltw4OaPW6svZSX&#10;smQ4t66VQVotseCS91B9rBqQ5UcqpkWO6T3yoI2M9DULmtKLBSyllQKJIiTEjzGHVR5miYuFwHkT&#10;wwOfQW5kvQ+cRWP4tyKZX1nrsUyWnFBHq4SUFUcGpbGRpD3kn/qPNjUSmkOM0CzClHaKeSTzjqqI&#10;PR6niQqGS3jJwoikIG4bvI2gymOxtpmdfVmnsLuaQlASqvOXREblpSSUXT3Zn3CRdTUembyOlCzh&#10;k/WLxSUejjKJFB7eiJ6Gwnh8whOo+m3VvBqlKmNytiOhZFlssD6dsk/kqneaPUbJpKuW4T3RnvqT&#10;gTUpmUmQKSz9k4iM6iVCjc+JzB8LiEaHJHgywautu22Zu7mpSmM/tcSk9lk8r9mgz0+/qhOc50ay&#10;pEqZGj3KnpuVSDUymOyRgi0SkzGN3iVfjYCKYx8uiACHc+oCeXp1Adbhef92CsOyenx3AbBreu53&#10;2Z0je2J42Infe9h57HZ4fFt65mMFfOR70U+efWl8tjxDfeF9eCk3fl5+Wufjd6Z/K9TheFt/JsHL&#10;eQZ/H66WeaB/FZt6ejZ/Pohuesx/fXU2e2p/qGHxfAx/yU7CfKp/5Du0fTx/7ykLfdB//uW0diiJ&#10;ENK/dwSIDL/Jd82HFqzReHeGOJnqeSeFj4cRedqE+XQJepCEWWD0e0eDsU39e/yDBTs0fKaCUyjj&#10;fVGBi+OwdOWSiNDPddiQor31drWO06sid3CNKJhoeDiLs4XAeQaKTnLredCI6mAMepeHgk1Ne12G&#10;EjrCfB+EoSjBfOCC/uHAdAOcCc79dPaZU7xCddiWtKmPdp6UOZb9d3aR9oSDeFSPwXHgeS2Nk182&#10;egKLYUyyetaJJzppe6aG8Si8fHKEdOAcc2Slec1kdFSh+bq4dTaejqgedgKbRpWxduGYOINhd8aV&#10;NHDteKmSN153eYqPN0wtemeMLTonez+JMijRfAyF4d6dcs6u+cv6c8GqqrljdKimbqbfdXmiUZSS&#10;dl6ecIJmd0malnAbeDaWw13TeSCS7Uu7egePDznueuWLTSjie7SHKd00cmS4dMqdc1WzXLgXdDqu&#10;U6WmdQupZ5N3dfKktIFwduCgBG9Sd8+bWV08eL2Wp0tYeaiR7Dm9epKNUSjxe2qITtvcci/B28lF&#10;cxW8DbbFc/C2SaRndLqwmJJWdZ2rGoB0domll26Jd3OgDlyveF2adksEeUmU0TmTekKPRCj+eyuJ&#10;T9qpcgHLPcgWcuLEvLWfc7a+PaNRdHm3xpFadVmxdn+YdkCrGW3ddyWkplw4eAqeHUq/ePaXhjlx&#10;ef+RBikIeveKK9mlcdTUnMcdcrXNYLSxc4jGHqJwdES+2JCOdSG3qn7ndgWwZ21RduWo/FvYd8ah&#10;d0qHeLOZ7zlVeciSiikRes6K4d1zf9Rz18uif551ALmpf3h2Fqdxf2t3D5U1f2V4JYMAf2N5THCQ&#10;f3l6Xl4Nf5t7ZUuif7p8ZzlSf859SCeFf+d+T9s1fjd9bcmBfjB9mbetfi99xaWnfjh985Offk1+&#10;QYGgfmd+nm9hfpZ+710Qfs9/OUrgfwV/fjjcfzB/rSdxf1t/6dlJfMaG28eSfOGGHLXRfQCFaaP/&#10;fSOEyZIofVGEToBafYSD4m5LfcmDclwrfheC/koyfmGChThzfqGB/Sdfft6BateJe8WP8MXhe/CO&#10;YrQ0fBeM4aJ7fDeLeJDKfHSKOn8qfLyJC21JfROH3ltafXGGr0mXfcyFdzgWfiCENidPfm+C0dWa&#10;euGZFMQlex+WurKfe1OUb6D/e3eSP490e76QPX3/fBSOSGxPfHiMWlqVfOKKaUkMfUiIbjfLfaiG&#10;bydWff6EOtQEeiCiEcKWenKe97EeerWb7Z+VeuGY+44uezGWOHzke42Tf2tle/qQzVnhfGyOFkiT&#10;fNmLVTeRfTyImSdvfZCFmtKMeaSrHMEzeeynPa/QeiujbJ5cel6fs40UerScKHvuexeYo2qae4uV&#10;JVlFfAWRo0gqfHiOFzdgfN+KnCeEfTGG1tEveUq0I7/ieYKvhq6Pebmq9Z0vefGmeowGekqiKHsD&#10;eq+d1WnaeyaZiFi2e6SVMkfNfBuQ0jc0fImMiCeWfOGH8M/ueQO9Fb6ceS+30q1OeWCylJwGeZqt&#10;Y4r6efOoTnoaelWjL2keesmeCVgue0WY1Ed4e76TkjcLfDmOYSemfJ2I6M6/eMfGAb13eOvAF6w4&#10;eRi6LpsEeVS0RooSeauuZ3lRegmodGh9enmibFe6evOcTUcxe26WITbqe/WQCyeyfGWJus2xeJTO&#10;67yBeLPITqtXeN3BrJo0eRq7BolXeW+0U3iuecqtf2f7ejmmiVdderGfekb4ey2YaDbOe76ReSe8&#10;fDiKaNDmhqJyxMA3hcF0Cq9UhPt1OZ4hhF52R4z2g9B3b3vbg0l4qWpyguJ50Vjvgot68keQgjN8&#10;ETZYgdR9FCXVgXV+RM7BhSV75r4vhG58PK1yg8p8jJxug0N81It1gs19P3qOgl19vGlYgg1+MVgM&#10;gcx+okbqgYd/DzX9gTt/ZyXagOl/080Ig92E3bx3g0CEWavIgrSD15rogkODWYoZgeODB3ligYmC&#10;x2hagUyChlc/gR6CREZVgOuB/DWsgLCBoyXfgGyBSctPgs+NhrrXgkKMQKpFgcaK/5mIgWWJxYjh&#10;gRWIu3hSgMyHw2d1gKCGzVaIgIGF1EXRgF6E0zVkgDODxiXif/6Co8l8geuWS7krgXWUO6i+gQqS&#10;NpgigLCQQIehgGuOfXc9gC2MymaPgAyLG1XWf/iJaEVXf96HqzUof7uF6CX0f4mD/8fugUie6bed&#10;gOGcGqc8gH6ZWJbBgCWWq4Zmf+WUMXYrf62Rw2Wvf5OPWlUtf4SM7ETqf22KdDT4f0uH+iYSfxKF&#10;U8ZtgNmnerY1gGqj9qXvgASge5WOf6udEIVUf2+Z13U+fz2Wp2TtfyiTflSbfx6QT0SLfwuNFjTP&#10;fumJ5yYrfq2Gg8UKgIawCbTpgAyr3KS5f56nsJRvf0KjiIRTfwefj3RfftebnGQ3fsWXq1QTfr6T&#10;sUQzfq6PrjSofpGLuiZBflaHksPKgEe4k7O0f8Oz06OTf0yvBpNbfuyqKINafq2lcHOHfnqguGOH&#10;fmeb9lOPfmKXJEPeflWSRzSBfkGNeSZTfg2IgMK1gBHBKLKsf4e7y6KYfwq2VZJufqSwv4KFfmKr&#10;Q3LOfiulvWLwfhegIFMffhKabUOVfgeUsTRfffyPCiZhfdGJScHQf+PJxLHVf1XDs6HNftS9hJGv&#10;fmm3LYHYfiSw4XI4feqqhGJ2fdWkA1LEfdGda0NafcmW1DRFfcWQYiZtfaGJ78R2jbZx+LS2jD1z&#10;T6TQit90kpSria11s4SRiJV26XSNh4h4LGQ3hpN5W1PKhat6hEOIhMR7szNtg+R83SQ2gvx+OcJ6&#10;jFR6n7Lbiwt7GaMXidB7iJMZiK176oMsh6l8bXNahq99AmM3hc19jFMChPZ+EkL/hB9+mzMug0x/&#10;HiRUgm1/vsC/ixODH7EvieOCyqGFiMOCdZGxh76CHoHuhs+B8XJGheiB1WJShRiBtVJQhFGBkkKE&#10;g4mBbjL1gsSBRyRvge+BKL8aihWLdK+tiPKKZKAnh+CJVZB2hueISoDVhgmHb3FShTOGpWGGhHOF&#10;1VGxg7yFAEIYgwKEKjLDgkqDVCSGgYCCdr2FiU6Tza4piDeSAp67hy6QPI8thjqOfn+xhWaM83BV&#10;hJuLeGC2g+WJ91ESgzeIb0GwgoSG5TKXgdGFYCSjgQaDxbwKiLyb/qywh7GZf51Qhq6XB43ihbeU&#10;nX6LhOWSY29XhB+QNV/og22OA1B5gsKLy0FOghGJjjJxgVuHXCTFgIiFDrqkiEqkJqteh0Gg+JwV&#10;hj2d0IzDhUSasn2NhHWXwm58g7KU2l81gwWR8k/0gl2PA0D7gayMETJQgPWJMiTigBuGM7lYh/as&#10;Tqoihuaoeprshd2kp4uyhOGg1nyZhBGdL22qg1CZjV6KgqSV5090gf+SOECngVCOhzItgJqK7ST7&#10;f7+HOLgnh7+0d6j2hqGwDpnMhY2rnIqmhIynHnuqg7qiw2zagvWeZV3fgkqZ907xgaaVekBRgPmQ&#10;+jIIgEiMkyUPf3GIG7b/h4S8k6fohmK3mJjUhUuyh4m/hEWtW3rbg3CoRGwngqijI11Lgf2d5U6A&#10;gVqYkUAGgLCTPjHngASODCUgfzGI3LXwh0XEnqcChiq/BpgMhRW5TokEhAuzanozgzOtj2uXgmmn&#10;olzUgb2hjE4lgRybYD/KgHSVPjHMf8yPTiUufv2Je7fJlQdxYqkokvRyxJpYkP50E4s9jzF1RHwy&#10;jYl2hW1Ei+x30l4CimJ5Ck6siON6Pz+Jh2l7fzCRhgJ8zCKphJB+TbYFk9B5mqeAkeJ6KpjOkAZ6&#10;sInTjkZ7KXrwjK17w2wvix98bl0fiaV9DE4CiDR9qD8dhsV+TDBshWh+9yLbg/p/xbRPkqGBm6Xo&#10;kMiBcpdajwWBRIiNjWOBEHnSi9+BBGs4imKBClxViPeBCE1qh5SBAz69hjGBAzBKhN2BCiMGg3aB&#10;IbLakaiJi6SOj+CIs5YejiqH2Yd1jJOG+njaix6GSWpgibOFqlujiFiE/kzlhwOETT5ohayDoDAs&#10;hGKC/yMtgwGCYLFtkOORcaMujyuP8ZTTjYGObYZMi+yM5XfTioCLjWl9iR+KRVrrh8yI8Exbhn6H&#10;lD4ShS2GOzAQg+WE8iNVgoGDoLAWkFaZO6HTjq2XDZOEjQmU4IUdi2+StHbHigSQtmiXiKWOxFoy&#10;h1WMx0vThgmKxD2/hLaIwy/0g2iG1CN9gfqE2a66j/Og8aCUjkeeH5JijKCbS4QWiwGYdXXfiZeV&#10;y2fRiDuTKVmShu2Qf0tehaKN0D13hE+LIy/dgv2IkCOfgYaF762Ej6moqp9sjfSlOJFLjEWhwYMY&#10;iqKeQ3T+iTaa62cQh9qXmFj0ho6UO0rohUWQ1j0sg/KNdC/Cgp+KMSO8gSSG5qyDj2+waZ5Zja+s&#10;ZJA2i/ioU4IZik+kMXQciOGgLmZNh4GcKVhShjaYDkprhO6T5TzZg52PwC+hgkuLuyPUgNGHvaty&#10;jzu4F51YjXWzgo9Hi7eu14E8igqqEHNXiJilW2WjhzagnlfGheubvUn+hKWWyTyQg1WR3S+DggaN&#10;GiPogI2Icqpmjwu/t5x3jUO6go6Fi4O1MoCKidKvvXK4iF2qTmUahvik0VdUha2fJUmmhGmZZTxV&#10;gxqTuS9rgc2ORCP4gFaJCKu9nGlxFp4ZmZhyoZBElvh0CYIhlKF1O3QTkmx2gGYqkEJ30lfujil5&#10;E0mojBt6VTufihR7pS3OiC59ByEzhj5+oKo+mzp5AJywmIt5s47ylgV6VYDpk7l63XL+kZN7hGU9&#10;j3d8PFcwjWt86Ukei2h9lztPiWt+UC29h4l/FiFuhZqAA6i4miiAjZtFl4mAoI2plRSAn3/Nkt6A&#10;f3IHkMmAiGRojryAolaFjL6AtUijisaAxzsHiNKA4i2thvaBCyGihQiBSqdfmUWIBZoJlq+HfoyN&#10;lEKG4H7TkhSGIHEqkA6FjGOpjhGFCFXsjCCEeEg1ijSD5DrIiEqDWi2fhnSC4iHPhImCdaX3mI+P&#10;fJjClgOOWYtnk56NHX3NkXGLvXBEj3KKi2LjjX2JZlVOi5SINEfDia6G/DqGh8eFzS2She+EtSIA&#10;g/6Dn6TLmAOWyJeTlYWVC4pBkyaTNXzDkPWROW9ajvaPaWIdjQKNpVSvixuL00dQiTWJ/TpDh0yI&#10;LS2FhWyGdiIxg2+EwKObl52eHZZ8lR6buolDkr2ZPnvdkImWoW6QjomUL2FxjJeRxVQmirGPUUbu&#10;iMyM1zoKhuGKZi16hPuIEiJbgvSFwaKAl0+lb5VxlMuibIhKkmSfUXr7kCqcE23JjimY/WDIjDaV&#10;7VOdilGSz0aIiG2PqjnNhoCMji1phJiJkyJ+goyGoqGElxWsr5RwlIipKIdOkhmlfnoUj9mhpmz8&#10;jdSd7GAZi92aM1MNifiWYkYbiBWShDmGhiiOry1ShECK/iKcgjSHZqCgluKz8ZONlFCv2oZzkdyr&#10;mnlLj5WnJGxKjYyiwV+Ai5GeWVKPiauZzkW6h8mVMjlHhd6Qoy08g/eMPyK0geyIC5/Ylra7L5LQ&#10;lCK2bIXCkaqxhHioj16samu6jVGnV18Fi1OiOlIqiW2c8kVsh4yXmTkVhaGSWC0rg7yNTyLIgbKI&#10;kp/no/RxIJMeoJxyk4YynWxz7XkMmnh1ImwBl6V2bl8ilNt3yFHzkiB5FkTBj296ZzfWjMt7yiss&#10;ilN9Qh/Wh9R+8J6nos14k5Hzn5F5QoUcnHZ56XgKmY56g2sdlsl7Ol5glAx8AVFbkV18wERZjrd9&#10;gjeijBl+UisviaN/NSAbhyGAPp1dodB/xZC7nqB/34QAm5F/63camLZ/4mpNlf+AAV2uk1CAM1DR&#10;kK2AXUP7jhCAiTdzi3mAwSsxiQaBDSBXhoOBcpwvoPaG1I+lnc2GX4MGmsWF2XZAl/CFO2mPlUWE&#10;xl0LkqSEX1BSkA2D7UOmjXqDejdKiuuDEys0iHuCxiCLhfmCiZrvoEqN6o6HnSWM3YIHmiGLwHVf&#10;l02Ki2jKlKiJgFxjkg6IgU/Pj32HdENMjO+GYzccimKFYCs1h+6EeiDEhWWDn5nzn8KUyo2GnKaT&#10;LIENmaWRfHR9ls2Ps2gFlCiOFFu+kY6MgE9Mjv+K3ULwjHGJNTbrieCHmSs2h2OGHCD+hM2EqZjo&#10;n1SbqIyVnDqZb4A1mTiXJXO5ll2Uwmdak7iSilsvkR+QXU7bjpGOIEKhjASL3zbBiXCJqys3huyH&#10;mCEvhEuFlZfrnwGigouqm+OftH9cmN2c03L1lf2Z2Wauk1aXCFqekLuUPk5nji6RYkJMi6COgDaR&#10;iQyLqysxhoOI+iFZg92GY5cFnsipUYrCm6GmBX56mJOinXInlaufEGX5kv+bpFoEkF+YOk3pjdKU&#10;tUHui0WRJjZXiLCNpCskhiaKSCF8g4CHFZY0npGwHonzm2msSH20mFaoUXFylWakL2VZkrWgIll8&#10;kBKcEk17jYOX4EGaiveTnzYjiGGPcSsWhdmLbSGYgzSHq5V/nly224lImzeyYn0VmCSty3DglS+p&#10;D2TZknmkXFkPj9Ofo00hjUOawUFXireV0zX4iCKRACsLhZqMYyGvgveIJZR9q6ZxU4h8p9NymXxr&#10;pBVz2XA9oHl1EWQynP52ZFhYmYh3x0w0liJ5IkATksV6gzRDj3d79yi6jF99gR6ciUV/O5N9qoR4&#10;R4eSpsR45XuVoxh5iG91n4l6M2OAnBt6+lfCmLJ70UvDlVd8oj/NkgJ9eDQqjrp+XijRi6J/WR7p&#10;iIWAd5J2qY9/KoaSpdt/N3qpojh/RG6ynq9/UmLam0x/h1c2l/B/z0talJ+AET+MkVOAVzQUjhCA&#10;qyjkivqBFB8th9uBl5F5qLWF2YWmpQmFX3nToWyE5G38neeEZ2I8mo+ED1awl0CDxUr2k/mDcT9Q&#10;kLaDHDQAjXmC2Cj2imaCsR9oh0eCnZBzqAaMlYS4pF2LhXj/oMKKd21AnT+JbGGameyIhlYolqKH&#10;rUqPk2KGxD8OkCOF2TPmjOiE/ykGic+ERx+ohqmDn4+pp32TE4Pmo9eRdngwoDyP22yGnLaOQmD5&#10;mWSM0lWjlhqLbUooktuJ9z7Jj52IfTPHjF+HEykViTyFyx/qhgmElY7DpwaZdYMco2KXTXd+n8eV&#10;JGvlnECS+2BumO2Q+1UxlaSPCEnQkmaNAj6OjymK+DOsi+iI/ykiiL2HKSAihYCFbY3lpquf1YJS&#10;owSdJXbGn2aacWs/m9qXuF/dmISVKVS5lTmSpElxkf2QCT5LjsCNaDOKi32K2SkniE6IbyBShQ2G&#10;KY0dpnCmOYGGosCjD3YAnxif2WqLm4Kcll9AmCiZc1Q1lNmWV0kHkZyTHj39jl+P3DNeixyMqykj&#10;h+yJoCB6hKuGzIxWpjSsj4DKooSo4nVRntilJmnsmzqhVV61l9udnFPAlIiZ40ipkUmWCD24jg2S&#10;IjM1isqOUSkeh5qKqiCahFuHU4uepfayxYAqok6ugnTEnqWqMmlsmv+l0V5Fl5yhfFNilEadJkhd&#10;kQeYqj2AjcqUJTMUioePvSkah1iLiiC0hBuHwolJs2lx3n4UrtJzLnLXqmV0bWeHpjh1lVxkoil2&#10;4FF9nh54QEZimiB5nDtblid6/jCxkjR8biZajmN95x19ipt/g4ikskR4g314rch5LXJDqW9502b7&#10;pU56dFvooUp7OFEVnUl8EEYWmVB86DsxlVh9xjCskWV+sCaAjZd/oR3Sic6ArYfjsUh/AXy5rNl/&#10;I3GUqIx/PmZvpHJ/TltzoHd/h1CznH9/1UXPmI2AIzsKlJuAdzCokK2A1SahjOGBPh4diRmBu4cP&#10;sGWFT3wBq/yE+HD1p7OElmXoo5+EI1sAn6uD1VBUm7qDl0WLl9SDUjrmk++DEDClkAqC2ya/jEGC&#10;vR5eiHuCsIZRr6WLqntLq0KKxHBOpv6J1mVUouqI3VqCnvqICE/vmw2HQUVCly2Gbjq9k06FnDCe&#10;j2uE2Sbei5+EMx6lh9SDn4W1rwqRunqiqq6QT2+ipmyO3GS6olaNXVn/nmaMBk+FmnmKvET2lpqJ&#10;ZTqRkruIDDCVjtWGwib8iwCFlh7vhyyEgoT+rpCXsXn9qjGVv28Ppe2TwmQ1odWRulmNneWP3k8r&#10;mfiOD0S0lhuMMjprkjyKUjCOjlSIgycXiniG1B8uhp2FSIRJri+dmnlYqcqbJ255pYCYqGOtoWOW&#10;GVkZnXGTtk7NmYSRX0RvlaeO9jpAkcmMizCAjeCKMScqigGH+h9jhiSF9IOireWjcniyqXeglm3Z&#10;pSSdoWMcoP6ajlicnQmXoU5nmRuUvkQhlT6RwjoNkV+OwjBrjXWL1Cc1iZiJDB+Phb6GiIL0rZqp&#10;TngWqS6l7m1NpNiidWKcoKie3lgunLGbZE4NmMKX8EPdlOSUYDngkQWQyzBXjRyNTSc9iUGJ+h+z&#10;hWqHA4JNrVCvH3eOqO6rFGzbpJunAGI1oGOi41fWnGme203FmHqa10OmlJyWtTm8kLySkTBHjNOO&#10;jydDiPqKwB/QhSeHZ35zu1pypHPxthpz5Wl3sQh1FV8CrD52K1TGp493bUrQouJ4yUDAnjt6JTbW&#10;mZJ7hi1SlOd87yQnkE5+URx7i9B/xn4qui14+HOltQx5mGkrsBF6NF63q1J6x1SDpq17h0qZogd8&#10;XkCbnWB9PDbJmLN+IS1hlAZ/CyRcj3F/7RzYiveA332uuR5/EHMttAx/M2i+rx9/Tl5lqmx/XVRC&#10;pc5/mUpkoS5/60B4nI6ARDa8l+aApS1vkz2BCiSLjq6BbR0qijiB3X0TuCyFBHKysxqEumhdri+E&#10;Y14UqYSD91P/pOuDsEoxoE6DeUBXm7yDQzawlyeDES17koyC6SS0jgKCzh1xiZCCwnydt1iK/HI3&#10;skyKLGflrWaJUF2qqL2IZlOopCaHn0nun4uG5kAsmwCGKDaglnSFbS2Ikd+EviTgjVOEJR2+iOKD&#10;oHwqtqqQn3G0saWPUWderMON+F0wqBmMj1NCo4KLTkmhnueKHD/7ml2I4jaNldKHqS2VkTqGfSUP&#10;jKmFaB4PiDKEcXueth6WKXE0sRmUWGbprDaSe1zGp4uQkVLqovSO1UlfnlmNKD/RmdCLcTZ9lUWJ&#10;ui2hkKyIEyU3jBeGiB5Uh52FJ3sVtaubnHC1sKGZUmZ2q7mW+VxepwiUj1KTonKSVkkdndiQKz+l&#10;mVCN8zZrlMWLuy2okCyJlSVXi5eHkB6Ohx6FxXqYtUug8HA6sDqeR2YAq0mbg1vypo+YnVI5ofiV&#10;4kjXnWKTNT93mNqQdzZVlE6Nty2rj7aLDSVxiyeIhR6+hrSGS3oLtPCmTW/Dr9+jImWZquqf3luV&#10;piecfFHqoZCZP0ianP2WDz9OmHaSyTZCk+qPhC2tj1OMWiWFismJWB7mhl2Gu3l8tJurpm9Yr5Gn&#10;x2VGqp6j6FtJpdOgC1GroTycTUhpnKyYmz8tmCWU1DYyk5iRES2ujwONcyWWin6KBx8GhheHFXOn&#10;w3p0HWmRvg1041+3uJR1wlYtsw92xUzprZ54AEP3qCp5WTsHorR6tzJOnTR8GCn+l7B9dyIIkjZ+&#10;vhuKjPSACHOowlx59WmYvPh6Ol+/t4l6mVYtshF7HUzorKt72UP4pz98sjsNocd9lzJgnEF+hCoj&#10;lrp/bCJNkUiAPBvujA+BD3NswTJ/o2lqu9l/dF+gtnh/X1YfsRJ/bkzjq7V/rUP3pk6ABDsToN2A&#10;ajJwm2CA2CpDld+BQyKJkHaBnRxGi0aB/nM+wB6FS2lGusGEs1+FtWKEMFYKsAmDzEzWqq+DjEP0&#10;pUiDXTsXn+yDNjJ9moqDFipglR6C+iK9j72C4ByTipaC03MFv0iK1mkGud6JxF9EtHqIyFXRryeH&#10;7Uyrqc+HNUPZpGmGizsPnxaF4jKJmcGFPyqBlF+EpCL4jwGEGBznid+DoXKmvpOQA2iluSaOfV7k&#10;s8CNC1V6rmyLuUxmqRWKkEOro7CJdzr7nl+IXDKSmQuHRCqmk6iGNyM2jkqFPB0+iSiEYXI8vduV&#10;CGhIuHyTDV6Ssx6RJlUwrcuPWkwrqHWNwEOEoxCMODrrncGKqjKZmG6JHyrGkwyHoyNrja6GPh2I&#10;iI2FCHHjvTyZ/Wf2t+SXkl5HsomVNlTrrTGS80v0p96Q5kNfon6O7DrcnTCM6DKil96K6Crjkn6I&#10;+iOZjSWHKR3HiAmFl3GkvLue5Gewt16cE13/sfyZSlSprJuWk0vAp0yUD0M9ofSRnjrPnKiPIjKr&#10;l1aMqCsAkfqKRSPCjKuIAh37h5uGEnFMvE2jqmdotuygZF3DsYOdKFRyrBuZ/0uUps+XBEMgoX+U&#10;HDrEnDWRKDKzluOOOisXkYyLaSPjjEaIux4mh0GGd3Dmu/GoOWcito6kaF2SsSKgrlRFq7KdFUtw&#10;pmqZqEMIoSGWTjq7m9iS6jK5loePkCsqkTKMXCP+i/aJVB5JhvmGyd9fddtvxM0Ndr9xTrq2d49y&#10;xahVeD90HZXxePJ1f4OXead263Ehemh4Ql6iezF5jkwue/p61TmufMB7+SelfZR9Q90Zc8t5wMsE&#10;dON6TLjcdeV60KaSdsZ7R5Rdd6J72II9eH58dm/2eWB9BV2lekZ9jEtoeyt+Djk2fAx+fCeRfPZ+&#10;99r/chCDk8jwc1mDHbbldIGCsqTfdXiCWJLjdnKCHYD4d2+B7m7feG6Btly9eW+BeUq3em6BNzjL&#10;e2iA6id/fGiAktjrcK+M/scFcgeLprUjc0KKYaNHdFKJO5F5dWaIOX/Adn2HQm3Zd5SGS1vpeKyF&#10;UEoZecOETDhsetWDQSdve+qCEtb2b5yWZsU0cP6UO7N3ckeSJqG+c2mQMpAcdJCOaH6RdbiMqGzb&#10;duGK61sgeAqJK0mKeTGHYTgeelOFlCd1e3SDkNVKbsKfo8OVcDicsbHrcZGZ1aBQcr2XGY7Tc+6U&#10;iX10dSKSAGvudlaPfFpod4qM9EkNeLqKYTfieeWH0yeMewqFANOlbhSo08Ibb5ClJ7CUcPChh58S&#10;ciWd/Y22c2Can3x8dJ6XRmshddyT81nJdxmQnEiheFONPDeueYaJ6ieherCGS9I3bY+yCcDBbwut&#10;oK9PcGupPp3jcaOk6IylcuSgvnuPdCeclWpfdWuYcFk4dq6URUhCd++QDzeAeS+L6ieyemKHctEN&#10;bTG7Pb+Hbqa2Ha4ScAKw/5y3cTer6YuXcnim93qjc7yiAWmhdQGdBliwdkaX/Ufud42S5TdXeN2N&#10;1ifAeiGIds/4bOfEZr5wbla+ja0Bb6y4s5u1cNyy24qsch2tH3nXc2GnVWj/dKahelg8deybikeo&#10;dzeViTc2eJePkSfMeeuJVM78bKrNhb2FbhTG5qwkb2bARZrkcJO5pYnvcdOzE3kycxesbGh7dFul&#10;p1ffdaKeykdvdvKX4zcbeF+RDifVecCKC9MyfDluq8JGfE5wY7EsfHNyAp/KfK1zfI5lfOt0830N&#10;fSt2b2t/fYJ32lnhfeR5PEhbfkl6mjbgfqx72SYMfx19Q9E0ej14OsBSepl4869OevR5o54Se056&#10;RYzfe6169nu+fA97sWpjfIV8ZFj4fQV9EUeufYV9ujaAfgB+SCYOfoN+6s8QeJ6Bkr5TeR6BXq18&#10;eZyBLpx4ehWBBIt4epKA8nqKexCA7Glfe6GA5FglfDuA2UcTfNOAyDYqfWSAoSYPffqAeM0Wd1mK&#10;kryAd/aJjKvTeIqIk5r9eQ6HrIoreZ6G3nlsejOGGGhvetmFVVdme4aEj0aKfDGDwDXefNmC4CYR&#10;fYGB6ctGdlKTkLrJdwORwqo5d6aQBZmKeDWOX4jjeNOM0nhReXmLTGeEei6Jy1aveuuIRkYLe6WG&#10;tjWefFmFHCYhfQmDWcmhdYqcc7k0dkaZ3Ki6dvOXWpgqd4qU94epeDOSr3dBeOOQamajeaOOKlYD&#10;emuL50WYey6JlzVqe+iHQyY8fJiEvcgjdO2lRbfPdaah8adudlSer5b5dvObiYaYd6WYfnZVeF6V&#10;cmXheSmSblVuefuPZkU1esaMUjU9e4aJRCZUfDeF/MbGdHCuD7aAdSKqB6Yzdc2mDJXWdnCiJ4WU&#10;dyieWXVzd+eahmUpeLiWuVTkeZGS5ETbemSPAzUUeyyLLCZne+SHGMWFdAu20bVBdLayJaT9dV6t&#10;fpS2dgOo4oSSdrykVHSTd3ufu2R0eE6bHVRfeSqWcUSHegORtTTuetmM/yZ4e5+IEsRgc7W/hbQn&#10;dFy6N6PydQG05ZO+daevkIOzdmCqPHPSdx+k1mPYd/KfXlPueNGZ0kRAea+UNjTNepOOoiaGe2WI&#10;58Njc2zIJ7M9dBDCLKMadLW8JpL1dVy2EoL+dhWv73M1dtOpsmNad6ijWFOTeIic50QHeWqWbjSy&#10;elqQCSaRezeJlscFgtlt37dFglJvr6dHgd9xX5bogYxy3IaLgUV0YHZBgQN17WWpgOF3a1T8gM54&#10;4kR0gL56WDQKgLB7tSR1gKl9QcUigQ128bVqgLZ3yqWAgG94k5VHgEJ5RoUZgBt6EXUDf/d66mSh&#10;f/J7v1Qrf/t8kUPigAR9XjPEgAl+ECSOgBJ+3cMyf4B/ybOPf1l/wKPIfzh/t5PGfyJ/sYPJfxN/&#10;xnPjfwl/6GOxfxuADlNvfzyAM0Ngf1qAUDOFf3SAUySkf4yAXcFOfkeIZLHefjuHo6JGfjKG4ZJr&#10;fi6GHoKZfjOFfXLefjuE6mLZfmCEWlLHfpKDx0LsfsKDLDNNfu6CfCS3fxaBwL+LfVqRAbA8fVeP&#10;hqDGfViOCZERfWCMjIFmfXKLNXHXfYmJ6mIAfbyIo1IhffyHWEJ9fjmGAzMbfm+EoCTSfpyDIr4a&#10;fIuZda7CfJ2XO59UfKyVBo/BfLmS1oA8fNSQzXDWfPWOzWEufTOM0VGCfX2K0EIWfcGIxDLwffqG&#10;sCTxfiSEeryre/Gh5K1pfAOe7p4UfBSb/o6efCWZFn86fEiWVG/3fHKTmGB4fLqQ4VD5fQ6OJUG9&#10;fVmLXzLLfZSImSUMfbyFrbtUe3iqS6wle4Wmppzle5SjA42Ie6afZX5De86b6G8ie/yYbl/KfEqU&#10;91B2fKWReEFofPeN7TKnfTmKaCUifWSGv7ofexayoKr0eyCuZ5u/eyyqJIx3ezyl1n1Oe2OhoW5P&#10;e5CdZ18de+GZJk/1fECU10EUfJeQejKCfOSMIiU2fRqHrrj4etS656njetK2GprCetaxOIuLeuSs&#10;OXx7ewmnRW2YezWiRV6Ie4edMk+Fe+mYCkDMfEWS1zJifJ2NrSVFfN2IerfueqnDH6j7epe9sZn1&#10;epC4JIrMepuybHvQer+ssW0Eeuqm4V4Qez2g9U8se6Ka80CSfAOU7TJIfGSPACVSfKyJIrsUiaNt&#10;QaxAiJNvEp04h5Zwx43fhrlyU36Jhe5z429KhSl1fV+3hH93BVAQg+J4iECWg0l6DzFDgrp7jiLv&#10;git9QLlFh/x11aqIhx120Judhkt3tYxohYp4e308hNx5W24rhDV6SV7Lg6J7ME9cgxt8FkAhgpZ8&#10;/TEXghh91iMfgZV+z7eBhox+NKjWhdN+YJoLhSF+hYsKhHp+nnwLg+R+020lg1N/FV31gtd/Vk65&#10;gmZ/lz+4gfR/1DDvgYaABCNJgRGAQrW/hVuGdqdBhL6F7ZighCSFXonIg4yExHrxgwaETmw0goWD&#10;5V0xgh2DeE4ngcCDBz9bgWKCkzDNgQSCFyNugJ2BmLQehHKOr6W5g+ONdJc4g1SMM4iFgsaK6nnU&#10;gkuJxmtAgdeIr1xqgX2Hk02TgS6Gcj79gNuFTDCqgIWEIyOSgCCC7bK4g7aWt6RQgziUzJXbgrSS&#10;3odLgiqQ7Hi+gbaPHmpRgUqNWVuogPiLkE0CgLGJwT6hgGKH7jCHgAuGHCO1f6CEOLFWgx6etaMH&#10;gqacHpStgieZgoY6gZ+W4HfNgTOUYmmCgM+R6VsAgISPbkyEgEOM7T5Sf/iKaTBqf6KH7yPUfzKF&#10;YbAJgq2mqaHQgjGjcZOMgbGgLoU0gSqc4HbmgMGZr2i7gGCWgVpdgBqTTkwJf92QEz4Df5aM1TBL&#10;f0OJpiPtftWGaK7XgmCujqCmgduqypJxgVOm8YQwgMqi/XX/gF+fHGf1f/2bN1m5f7iXREuMf3yT&#10;Qz2vfzmPPTAnfu6LSCQDfoaHTq2vgiG2bJ+ZgZSyFpF8gQeto4NPgHqpB3U3gA2kcWdJf6mfz1ks&#10;f2ObFEsefymWRj1mfuiRdjAIfqaMvCQUfkaIEayigeq+RJ61gVm5RZC2gMi0JoKZgDmu3HSVf8qp&#10;iWa+f2SkIVi5fx+em0rGfuaZAD0rfqeTay/vfmuN+iQifhKIsq8bkMFszqE6jxlunpMsjYhwWITX&#10;jBpx7naHisNzi2hSiXN1L1nGiDp2wksnhw54UTzBheh56y6JhNR7iSF2g719XK1NjzR0/Z+hjb92&#10;BZHAjFd2+oOMiv931HVhicJ4x2dWiI15ylj5h2l6xEqRhk57vTxnhTZ8vS51hDB9uyG4gyJ+3qux&#10;jd58254XjId9MJBWizt9eIJTifx9r3RRiNV+AmZsh7V+YVg9hqV+vUoJhZ1/GTwYhJZ/dy5jg51/&#10;0iHygpiAQaoUjM+EuJyii4WEX48IikWD/IEtiRSDi3NQh/qDPGWRhuaC+1eQheuCsEmOhPmCYjvS&#10;hAeCFi5UgxqByyIlgiCBh6iHi/SMgZszirWLhY27iX+KfYAFiFWJZXJMh0SIc2S0hjuHjFbehUyG&#10;m0kOhGiFpDuGg3+Eri5AgpeDviJTgZ2CzKc1i0mUF5njihaSfIx4iOiQ1X7lh8CPHXFPhraNiGPa&#10;hbSL/FYvhMuKZkiNg+qIyjs4gwOHLi4ogheFniJ8gRWECKX0irSbs5i1iYuZb4thiGOXIX3rhzyU&#10;w3BzhjiShmMehT2QT1WXhFqOD0geg3yLyzr0gpaJiC4UgamHVyKegKGFIqTGikSjQpeUiR2gYYpU&#10;h/Wdcnz4hs6acW+ehcyXi2JohNSUp1UDg/ORuUeugxiOwzqtgjOL0C37gUeI9SK8gD6GG6Oqif2q&#10;tpZ7iM2nUolHh56j1nwEhnOgOG7GhW+cq2GxhHaZGVRqg5SVdEc3grqRwTpcgdeOEi3cgO+KfCLV&#10;f+uG9aKPibyyJ5V6iImuNYhdh1eqJHswhiil6G4MhSKhr2EShCadaVPmg0SZB0bOgmqUkzoVgYiQ&#10;JS3AgKaL1yLpf6eHraGKiX65l5SeiE60+Yehhx2wP3qEheurX211hOOmcmCRg+WhclN7gwKcUEZ6&#10;giiXHTncgUiR9y2qgGuM/iL5f3CIRKNjl+5sqJaClZRulIlwk2JwXnwMkWxx826yj41zkmF6jbV1&#10;PFPri/N21UZRij54bzj7iJF6FivghwB7yiAMhW59s6Hbln50Y5UklEp1lYg2kjh2qXrukFl3km21&#10;jpF4kmCijNB5oVNAiyB6qUXaiXl7sji8h9l8xSvghlB94CBXhMJ/IKBYlT57z5O/kyV8ZYb1kSt8&#10;3Hncj159JWzIjah9i1/Yi/h+AFKiilp+cEVtiMV+4jiEhzN/WyvghbR/2iCahCyAcJ7zlDeDNZJ1&#10;kiuDLYXKkD2DBnjVjnuCsmvkjNGCf18Xiy2CW1INiaGCLUUKiCCB/jhThp+B1CvghSmBtSDUg6eB&#10;op2Xk2CKlJExkWCJ8ISij3uJLXfQjcCIPWsAjB6Hb15WioOGrlF1iQKF4USgh4yFETgbhhKERivb&#10;hJ6DiSEKgxqC0pxtkrKRyZAIkMKQi4OGjuePL3bSjS2Npmoii5GMP12ZifyK4FDfiH+Jd0Q0hwuI&#10;CjfehZCGoivRhBaFSiE7gomD95tLkjaY+I77kEKXG4KQjmWVH3X3jKyS+mliixSQ81z2iYWO8lBd&#10;iA2M6UPYhpuK3TephSCI1ivJg6KG5CFkgg2E+po4kdOgIY32j9mdqIGejfmbEnUejD2YUmikiqiV&#10;q1xWiRuTB0/bh6WQWUN3hjSNpDduhLqK9yu6gzuIYyGIgaOF35k3kYKnPYz1j4WkO4CmjaChF3Q/&#10;i+CdwmfhikmafVuwiLuXNE9Sh0aT10MNhdaQbzcohFyNDiukguCJyiGlgUqGppg5kTeuRowJjz2q&#10;uH/PjVinAnN8i5OjGGc3ifmfL1shiGqbPU7bhvSXLEKvhYWTDDbqhAyO+CuPgpOLCCG+gQKHTZdP&#10;kPK1NItBjv+xB38gjR2stHLfi1SoLmatibmjnVqsiCie/E57hrKaNkJkhUOVYza4g8uQoyt+glWM&#10;FCHRgMeH1pfen1JsuIvdnHJukH+zmbJwTnNHlyFx5WbqlKhzi1q0kjZ1PE4oj9l24EGYjYh4hzVU&#10;i0N6PylYiSN8CR66hwV+B5abnfN0A4q8my91LX6vmIp2RHJalhB3PmYYk6x4T1oDkUx5bk2hjv96&#10;hkFBjLx7ozUxioF8zClsiGd+BB8Phkp/YZVOnMN7FYmImhl7rX2bl4d8LXFwlRp8jGVQksR9CVlb&#10;kHJ9lU0ijjV+HUDxjAF+qDUTidN/Pil+h79/4R9ahaaAnZQcm8WCCYhomSSCD3yVlpyB/XCMlDmB&#10;ymSLke2Bt1i2j6aBskynjXmBpECmi1iBljT3iTiBkimNhyuBnx+bhReBvZLzmu2JAodRmFmIcnuU&#10;lduHzG+qk36HBmPIkTmGYVgSjvqFx0wqjNeFI0BUir+EfDTSiKWD3imXhpeDVR/YhH+C2JHymjyP&#10;0YZRl7mOr3qglUWNeG7SkuiMImMMkKmK61d0jnCJvUutjFCIhD/+ijmHSTSmiByGFimbhgeE9yAR&#10;g+SD5pDumcCWkYVmlzmU2XnNlMKTDW4XkmWRI2JpkCuPVlbrjfeNj0tCi9uLwD+zicSJ7jSBh6aI&#10;JSmehYuGdCBCg2GE1Y/0mV+dRoR9ltCa/3j4lFOYom1ZkfSWJmHEj7uTwlZgjYqRYkrTi3CO9j9j&#10;iVqMhjRShzyKICmZhR+H1SBrgvGFpo8JmQ+j7oOSlnqhKngXk/ieSWyQkZObQWEWj1iYR1XOjSeV&#10;S0pbiw2SOj8GiPmPHzQYhtuMECmMhL+JHyCNgpKGW44imLqqioK7li2nPndSk62j0mvfkUKgPGB9&#10;jwWcqFVOjNKZDUnxirqVUT60iKaRiTPjhomN0il+hHCKQSCpgkWG841PmGixCoIElemtIXazk2+p&#10;HWtQkQCk9WABjsGgwlTmjI2chEmcinWYHz5xiGOTrjO4hkePVylzhC+LNSDAggeHb4zFpuNs44GM&#10;o4RulnY8oDVwQGrDnP5x2V9fmeBzhlQplsh1Qkiek8Z28j0WkNF4pzHjjel6byb/iyx8TB2LiHd+&#10;VovFpYlzwoCpokF01HVwnwl15GoIm+t28F67mOB4ElOgldd5Qkg7kuN6bDzfj/l7nDHbjRp83Ccm&#10;imJ+LB3oh65/nYq9pGF6h3+toTF7CnSLngt7h2lKmvR7+14Zl/R8jlMalPd9M0fckhF90zyrjzZ+&#10;eTHUjGF/KydJia5/7R46hv2AyIm7o2mBEn66oD2BDXOtnR6BAmiJmhKA7111lxuA+1KTlCeBFkd8&#10;kU+BJzx5joSBOzHNi72BWydniRCBjx6ChmOB1ojHoouHqn3Rn26HFHLWnFmGfGfNmVKF4FzTlmKF&#10;YlINk3WE8UcakKaEczw+jeOD9TG8iyGDgyd/iHKDKB7HhcKC3YfuodKOEXz6nseM9HILm72L1Wca&#10;mLWKsFw5lcuJqVGNkuSIq0a4kBiHoTv+jVWGlzGiipCFmCeQh9mErh8HhR+D14cJoUyUYHwxnkCS&#10;u3FbmzWREWaAmC2PYVu0lUeNy1EfkmWMPkZkj52KqDvHjNqJEDGLihOHgyefh1aGDx8+hJSEs4Yp&#10;oOaaoHtmndGYeHClmsCWSmXel7aUEFsplNGR7lCskfOP0UYJjy2NpzuHjGuLejFqiaOJWSekhuOH&#10;VB9shB6Fc4VWoJWgzXqUnXieOW/cml+blGUtl06Y1lqRlGiWJlAtkYqTdkWijsaQsDs6jAaN4TE8&#10;iT+LIieghn6Igh+Tg7qGGISGoDmm+nnSnSWj5W8smg6gvGSQlvadeFoKlA6aOE++kTCW80VHjm6T&#10;jDr0i7GQGzERiOqMvieahiuJih+zg2mGooPHn9itGHktnNmpYG6dmcyloGQRlq+h01mdk8ad/09k&#10;kOiaI0T+jieWHjq8i2uSEDDviKaOISeVheiKZx/MgyiHE4H/roJtcHd1ql5vImzjpmFwxGJBop5y&#10;TlfBnvBz9k14m0Z1r0L0l7F3YziClCR5HS5xkJt65SS2jSp8tRx1ic1+ooE7rSZz6nbNqSV1CWxQ&#10;pUV2HmG6oZN3I1dLnfR4RE0ZmlZ5d0Kzlsh6rDhnkz975y59j7p9LSTtjE9+dxzbiPZ/14B0rAB6&#10;V3YOqBR662ukpEN7dGEsoJ177FbWnQh8hky7mXJ9M0J0le594jhMkm9+mS6HjvJ/WCUdi42AGx00&#10;iDqA8H+kqwaAjXVQpx2ApWr5o1KAsGCan7WAqVZbnCWAwUxZmJOA50I0lR2BCjgwka+BMC6RjkGB&#10;YSVHiuOBoB2Bh5aB7X7mqiOGwHSYpkiGU2pPooaF22AGnu2FU1Xem2KE50v1l9WEiEHvlGeEITgO&#10;kQGDvC6TjZiDYiVtijqDGh3NhuuC4345qWKMrnPrpZmLymmqoeKK1l91nkmJzVVjmsKI30uSlzqH&#10;/UGok86HFDfokGiGKy6OjPyFTCWNiZaEgB4Uhj+Dyn1zqNKShnNEpQmRJGkcoVKPsF73nbmOIlT5&#10;mjaMsUs9lrOLSkFrk0mJ3DfHj+SIby6LjHWHDiWpiQqFwR5Rha2ElHy3qFyYUXKdpI6WdWiIoNSU&#10;g151nTiSc1SKmbeQfkrjljiOkUEpktGMmjeej2yKoy5+i/2IuSW8iJCG6B6EhTGFQ3wQp/WeC3H1&#10;pCObxmfnoGOZYV3mnMGW1VQRmUGUWkqBlcaR5EDekmGPXDdrjv2M0S5ni4+KViXGiCSH+R6vhMmF&#10;2ntpp4yjxXFZo8Og/GdZoAWeFl1pnFubDFOmmNyYC0orlWSVCkCbkgKR7zc8jqCO0C5QizOLxyXM&#10;h8uI5R7ShHSGWHrMpympbHDTo2+l+2bmn7iif10DnAme9VNQmIubbUnllRWX40BlkbSUOTcXjlSQ&#10;jS4+iumNAiXRh4OJqR7uhDCGvneEtk1uJ22WsYJvwmO3rORxUFnoqIlyy1BKpD10bUbxn/J2JT12&#10;m7d33jQgl355niswk0J7ZCKZjw19Hxt8iwF+6HcCtPF0QW0usE91V2Nhq852Y1mYp393X1AHo0B4&#10;gEa+nv55tj1amsV69TQflol8PStPkk19iCLfjiJ+xRvqih6ADHZ+s8N6UmyxrzF65WLyqsB7b1lB&#10;poJ76k/Cokt8ikaJnhB9Pj08md19/DQdlal+wytrkXR/jSMcjVKATRxJiVeBFXXrsryAO2wuri2A&#10;XGKBqcGAcVjhpYuAdU91oVeAlkZRnRuAxz0cmPeA+jQZlNiBMiuEkLSBcSNRjJqBtRydiKmCBHVi&#10;sdCGDWurrUuFtmIHqOeFUVh3pLaE2k8eoIWEfkYQnEyELzz2mDCD3TQQlBqDjyuZj/2DSiOFi+WD&#10;ERzuh/WC6HTgsQeLh2sorJCKxGGJqDSJ7lgIpASI/E7Cn9eIJ0XLm6OHXzzMl4mGlDQEk3OFyyur&#10;j1SFCyO0izeEWB08h0KDvnRHsGeQ72qoq/OPtWEdp5mOZFeoo2qM9U50n0CLpkWQmxCKZDyolviJ&#10;HjP6kuKH2yu7jsKGoyPdiqKFfB1+hqqEd3O2r9mWSWoqq2WUmWCvpwuS0FdHotqQ504jnrSPHUVR&#10;momNXzyAlnOLmzPpkl6J2SvDjj+IJSP9ih+Ghh22himFGXM6r1ibkWmuquOZemA5poWXQ1bfok6U&#10;5E3MniySnUUOmgmQYDxSlfeOFzPSkeOLzyvDjcaJmCQViayHex3lhbyFonK4ruCg0Wk5qnGeOF/R&#10;phObhFaEodWYr02AnbiV7ETSmZyTMDwolY2QYjO9kXuNlSvCjWCK4SQniUyITR4LhWOGFXI4rnel&#10;82jSqhGitV99pbefclY6oXScKE1CnVqY6kSimUSVsjwHlTeSZTOrkSePHSvBjQ6L9iQ2iP+I/B4p&#10;hRyGcmzUvl1vX2NguVtwjFomtFFx1FE6r0BzQUiTqjR030A8pSJ2mjfhoBl4XS+7mw56JSf7lfx7&#10;5yCQkO19jBqTjCV/LGyovRN1G2NGuCt10VoYszN2oFEsrip3k0iKqSh4tkA8pCF58jftnxd7QC/Y&#10;mgR8lygwlPJ95iDlj+9/FRsIizWAQGxru9F6vWMTtvF7Alnxsgl7X1ETrRd74Eh7qCF8h0A3ox99&#10;RTf1nht+Fy/xmRB+8ShelAV/xSEvjxCAgBtuimSBOmwtuqaAXWLctc6AOVnBsO6AKlDtrAeAOkhi&#10;pxGAZ0AtogyAozf6nRqA6TAGmCmBNSiGkzSBgyFwjkuByxvHia2CGWveubaF1GKTtNuFPVl/r/uE&#10;vFCzqxuEWEg3pieEDkAUoSSD0Tf2nDyDlzAYl1iDYiiwkm2DMyGxjYmDChweiPGC7muAuPCK6GI7&#10;tBKJ5lkurzGI9VBrqlWIHUf/pWaHYz/woGeGuDfrm4GGDjAplp6FaCjakbSEySHwjM+EMhxyiDaD&#10;sms3uCuP62Hzs1qObVjproONAlAtqamLtUfPpL6KjD/Rn8OJcjfimuCIWDA2lf6HQyj9kRWGOCIl&#10;jDCFOBy5h5eEXWrnt3yU02GosrGS4VilrdyRA0/xqQKPQ0efpB2NqT+xnyuMHjfWmkuKkjBBlWuJ&#10;CykbkIWHkCJTi6WGJhz1hxGE8GqItueZnGFXshOXSlhfrTiVBU+0qFqS1kdvo36QyT+PnpiOyzfH&#10;mb2MxzBHlOCKySk0j/6I2yJ5iymHAB0ohqCFbmoVtmaeQGEEsYubgVgjrKqYz09/p8eWM0dEovST&#10;tD9xnhuRQze6mUSOyjBMlGmMWClJj42J/CKYisKHux1RhkOF1mmgtfiiqmC4sRufaVfyrDecQE9V&#10;p1GZO0ciooWWTj9YnbaTcDevmOOQiDBQlAmNqylZjzKK7yKwim+IVR1yhfqGKtSOclhqhcMbc2ls&#10;jLGmdG5ugaAsdWFwV46udllyHn0/d1Rz5mu4eFt1nloteWp3Tkiten149zcSe5V6eiYVfMJ8KNJi&#10;b+d0esEhcUB1e6/Xcol2eJ56c7d3bo0vdOB4aXv6dgl5amqjdzd6X1lFeGl7TUf8eZ18NjavetF9&#10;BiYVfBR96tAtbfJ+IL8Jb4B+LK3tcPR+Q5zacj9+bIvJc4t+oXrMdNp+22mjdit/Dlhyd31/PUde&#10;eNF/ZTZWeh9/fCYVe3l/kc4zbD6Ha70ybfGGnaw8b4iF4JtXcPaFPop3cmCEsXmsc8mEK2iydTeD&#10;olexdqiDFUbReBeCfjYIeX+B2SYWeu+BHMw+aviQsbtmbL2PEqqZbmmNh5nbb/CMG4kocXCKy3iN&#10;cu+JgWfEdHKIOFb2dfaG6kZQd3mFkjXHePSELiYmenKCosqMahCZxrnEa9+XXakObZeVC5hyby2S&#10;3YfmcLyQzHd3ckuOv2bfc9qMtVZIdWuKpkXcdvmIizWSeH+GayZDegWEFsjwaUmi1bhMaxyfqKe4&#10;bN2ckJc4boCZmIbPcB2Wv3aGcbmT6GYZc1WRF1WxdPCOQEV4domLXjVleBqIgCZbeaeFZceBaKir&#10;2Lb3anmn8KZ8bDykGJYUbeagWoXKb42cuXWkcTOZGGVhctiVe1UndHyR10Uedh+OJjU9d76KeyZw&#10;eVeGkMZHaC20u7XEafawLaVUa7SrppT9bV+nK4TNbwqiyXTJcLWeX2SwcmCZ81SmdAuVeUTOdbiQ&#10;7TUZd2qMYCaCeROHl8U8Z7q9l7S+aYW4WaRXa0KzHZQNbOyt5oP1bpqovXQNcEijh2QZcfieQ1Q5&#10;c6qY7ESKdWCTgjT6dyKOFCaReNyId8RgZ07GabPpaSLAZaOKauW6ZJNMbI60bINGbj6udnN1b+6o&#10;a2OfcaOiSVPhc1qcEURUdRiVzDThduiPiiaceK+JMMkkeGNpu7jveMpr16iaeT1t5pgQecJv3YeF&#10;eklxtncLetNzjGZee3F1U1WjfBx3E0UEfMx4zjRnfYJ6aCSUfkx8MscOdjNzMLcEdtl0VqbWd4N1&#10;dpZqeDJ2jYYPeOF3pHXOeZN4wGVUeld51lTPeyZ66ERre/d78zQbfMd84CSofaV95sTydFV8ZLUO&#10;dSh8pKUNdfx86pTedtF9NoS4d6N9j3SreHV98GRieVp+UVQOekh+sEPjezZ/BjPXfB5/PyS6fRB/&#10;f8LtctuFQ7Mvc8uEt6NedLqEOZNudaiD0oN7dpODdXOfd3+DG2OEeHyCw1NheYKCZ0NreoeCATOb&#10;e4eBhCTKfI2A+sEScaGOIbFwcqqMzaHFc7CLjpIGdK+Kb4JCda+JWHKTdq+IQmKod8CHL1K3eNiG&#10;GUL4ee+E9jNmev6DwSTkfA+Ccb9vcLOW2K/dccyUvaBLcuCSvJCxc+qQ5YEVdPePGHGQdgaNSGHT&#10;dyaLfVIVeEyJrUKOeW+H0DM6eoeF5yUEe5uD2b3pb+2fc652cQ2coJ8DcieZ54+KczuXUYAQdFWU&#10;xnCwdXGSNmEcdp6PrFGJd9GNHkIzeP+KgzMUeh+H5CUfeziFG7yJb0+oAq0rcGykhJ3QcYihGI5x&#10;cqKdxn8Xc8OafG/ZdOmXK2BtdiCT3lEHd16QikHeeJaNKTLwecKJyCU3euOGO7tRbtewiKv3b+qs&#10;b5ymcQCoXI1echykVH4hc0GgTm8FdGqcPF/BdaiYJlCIdu6UAkGOeDCPzTLNeWyLlSVKepuHOLo5&#10;bmi5DKrqb3m0TZuncI6vjYxycauqzX1NctKmB25Oc/6hLl8udUCcR1Acdo2XTEFLd9iSQDKveSON&#10;MiVbemGID7lGbgLBh6oKbxi8DZrZcDG2kIuycU6xEXyhcnirgm25c6Wl2162dOugHU/Fdj6aSUEU&#10;d5GUajKYeOiOlCVnejKIwL1sfvNpLq5ifrhrXp8nfpNtdI+efo5vYIARfpRxQ3CYfqBzKGDSfsh0&#10;/lD5fwF2z0FJfz94nzG2f4R6VCMWf9h8O7t+fMtyCqyTfM1zVJ13fOJ0jo4MfRN1r36tfUF2229p&#10;fXB4E1/afbx5SFA6fhd6fEDLfnR7qjGCftB8tiM/fzV94rl2ewt6sKqme0F7IZu3e4B7kYySe8x8&#10;AX1pfBd8fm5WfGR9BV75fM19kU+PfUV+HUBafbx+oDFUfi5+/yNkfqZ/a7ezeaGDTakCefuDAJo2&#10;elmCtIs/erqCaHxCexyCMm1ce4CCB14ue/6B3k72fIuBsj/3fReBfTErfZ6BLCOEfieA17XyeIGL&#10;zqdleO2Ky5jAeVuJyInxec2IxXsdekGH3WxjereG/V1je0iGIE5de+eFPj+UfIOEUTEEfReDUCOn&#10;faiCP7Rfd4aUCKXoeAqSU5deeIuQoYiyeQeO8XoFeYmNWmtzeg2Lylyfeq6KPU3Je1uIqj81fAKH&#10;CzDgfJyFXiPLfS6Dm7LwdsycQqSWd06Z2JYqd9KXcIeeeFmVDXkSeOaSw2qkeXeQfFv2eiaOOU1J&#10;euGL8T7ie5OJnjDBfDKHRSPpfMWE0rGddjmkcaNZdrShXJUFdzaeR4aUd8KbM3gneFeYNGnaePCV&#10;NVtSeamSOEzOem6PMz6TeyqMIjCie9KJECQDfGuF57BkdcSsiqIodjeo5JPidrWlNIWJd0Ohd3c6&#10;d9qdxWkPeHWaDVqteTOWTUxTegCSfz5EesWOozCBe3qKxSQYfCCG2a9HdV20nqEbdc6wX5Lodkqs&#10;D4SjdtinpnZtd3CjPGhfeAyexFoeeM6aO0voeaGVnT4Aem2Q8zBkezCMSyQqe+KHp65RdQO8pqA8&#10;dXa3uJIddfOyt4PodoGtnnXHdxmodGfRd7ajNVmreHud3UuSeVOYcD3JeiaS/TBNevSNmSQ4e7CI&#10;UbHQhYlomqPGhMtq05WKhCRs8Yb+g6Bu53hugydw1Wn1grJyyFsngld0qkxGggt2iD2YgcV4aS8T&#10;gYt6PSGogVh8RLAUg6BxEKIlgxNyf5QHgppz1IWdgkB1Anc2ge52QGjqgZ53i1pNgWJ40UulgTB6&#10;Fj02gQJ7Wi75gNx8iyHmgLl93a5Fgft5WKBtgZ159ZJ2gUt6ioRJgQp7FHYRgNJ7rGfxgJ98T1mG&#10;gH588ksTgGd9lTzegFJ+NC7hgEB+viIegC1/WKybgJGBg57dgFyBcJEHgCqBVYMHf/2BL3T6f9aB&#10;H2cGf7OBGVjMf6uBEUqOf7CBBTyRf7OA9C7Nf7SA0yJOf7GAtasAf3WJl51bf1aI24+kfzeIFoHN&#10;fxiHQnPofwGGiWYdfuyF2VgRfvaFJEoFfw+EaTw+fyKDqS6zfy2C3yJ6fzGCD6l8fpWRc5vvfoWQ&#10;Do5VfnOOoIChfl+NKHLhflSLyWU9fk2Kb1dbfmSJEUl+foaHrTvqfqGGRC6Xfq+E1iKgfrCDX6gS&#10;feWZTZqqfdWXOY0zfceVIH+efbyS/HH9fbyQ8WR6fcGO6Va9feOM3kkJfg6KzDuhfjCIty5/fkGG&#10;piLBfkGEi6bIfVuhFZl5fUeeYIwdfTibon6lfTKY13EifTqWIGO/fUWTaFYlfW2QqkiWfZ+N4ztX&#10;fceLGi5lfd+IWiLdfeOFlaWhfPGouphYfNmlgosJfMiiNX2rfMOey3BHfMubaGMFfNiX/lWLfQGU&#10;h0gffTaRAjsJfWONdy5GfYaJ+CL1fZSGfqSJfJmwXZdVfH+slIobfG2osHzUfGekpG+KfG+gkmJk&#10;fHuccFUHfKWYOke5fNuT8jrEfQyPpS4qfTqLaCMIfVOHQ6ONfE63/ZZ6fDWzhIlbfCOu83wlfByq&#10;Qm7wfCSleGHifC+gmlScfFqbokdmfJKWmDqNfMaRkC4UfP2MoSMYfR6H5qY7jHRoPZkriyRqdYvq&#10;ie9slX5biONukXDIh+JwimNQhuZyiVV6hgJ0dkeVhS52YTnuhF94VCx8g6J6RCBFgul8aaShiqVw&#10;aZe0iYlx2YqWiIJzNX0qh5d0cm+6hrt1wmJnheR3IFTBhRp4dkcShFl5zTmng517KSx5gvJ8fCCU&#10;gkV986MAiSh4MpYtiC147ok0h0J5n3v8hm56Qm62hat69GGKhO17sVQUhD18bEaag5V9KDlogu99&#10;5Sx2glR+lyDagbV/XqFwh+N/9JS2hv+ABofdhiiAEHrQhWaADm2zhK+AI2Czg/yAQlNug2aAWkYr&#10;gt2AbzkxglOAhCx0gciAkyEXgTeAq5/chtWHlpNGhgSHDoaShT6GenmthImF1Wy2g96FSl/dgzeE&#10;yFLGgrOEPEW1gj2DqjjwgcGDGCxpgT6ChSFLgLGB9Z5lhgGO8ZHuhT+N3IVchIWMtXiag9mLdGvG&#10;gzqKSl8PgqCJJlIggiSH+UU9gbWGxjiogT2FkixXgLqEYyF2gCiDNZ0yhUyWcZDLhJOUsIRPg+KS&#10;4Xesgz6Q/mr1gqqPMF5eghuNZlGSgaj/4n0QSUNDX1BST0ZJTEUABRWLk0TVgT6JuzhqgMqH5CxH&#10;gEiGGiGbf7SEUpwRhLqd3I+2hAibfINMg12ZDXbGgr2Wi2osgi+UGl2zgaaRqFEHgTePKkRsgNGM&#10;pjgogGCKJCwzf+KHtSG7f1CFTprzhEqlEY6ig5+iOIJJgvefRXXfglacLWlkgcmZGV0KgUCV/VB6&#10;gNGSz0P9gGuPlTfdf/yMXSwYf4aJOSHVfvyGK5nng/WsTI2sg0yo5YFpgqWlYHUWggKhsWi2gXSd&#10;9lx4gOqaLFABgHqWSUOcgBOSVjebf6aOZyv/fzmKkCHrfreG5Zj9g7SzjIzegwqvb4C0gmKrP3R0&#10;gb2m9GgpgS6ii1wCgKSeD0+egDOZdkNOf8yUzTdlf2GQLyvsfvuLtCH8foCHfpr5k4BoNo7bkX5q&#10;gYKKj6lsqnXnjhduo2lCjJNwn1y+ixRyok/dia50lULyiFZ2hzZRhwZ4hinzhc16jB7rhJt8xpl8&#10;kcNv2o2Nj/BxdYFjjkZy8HTdjNZ0O2hZi3J1mFv3ihF3Ak9DiMF4ZUKMh3x5yjYkhjx7OCoDhRF8&#10;qB9Eg+d+PJgGkFp3NYwxjqZ4MIAqjRV5DXPUi7d5wWd1imd6hls4iRt7WE6xh+J8J0IuhrN8+TX8&#10;hYd90CoRhGl+ph+Rg0l/k5aljyl+gIrjjYN+3n73jAF/IHLIirR/OmaPiW9/a1p6iC1/qE4khwx/&#10;3UHWhfqAETXYhOaASioeg9SAhB/Vgr+AzZVNjiKFxImhjI6FiH3RixyFMXHGiduEsmWwiKGETFm/&#10;h2qD702UhliDiUF2hVaDHzWqhE+CuSohg0KCWSAQgi6CAZQGjVeMwIhyi9CL/ny+imiLGnDUiS2K&#10;B2Teh/+JClkMhtOIE00HhcmHFEEShMuGEDVzg8WFECocgraEGSBDgZyDKpLrjKiTy4dsiyqSbXvQ&#10;icqQ8HADiJWPRGQoh3CNq1hyhk+MFUyNhUyKeUC8hFKI2jVEg02HPyoXgj2FsiBugR+EMpHdjCCa&#10;zIZuiqSY13rniUaWwm81iBOUgWN1hvSSTFfchdmQGEwThNqN2UBig+OLljUNguGJWSoMgdKHMCCT&#10;gLSFGpDVi8ChuIVvij6fPXn3iNucoG5hh6eZ0GK/homXAldDhXCULUuVhHORRT//g3yOUzTMgnyL&#10;aCn5gXOIlSCxgFuF5I/Wi2CokYSHieSliXkniISiXW2oh02e/mIghjCbkla/hRiYGUsnhBqUhD+n&#10;gyWQ4TSSgiaNSCnngSSJzyDKgBGGjY7xiwKvTIPDiZWronh+iD2n2W0ThwSj5mGfheef2VZUhM+b&#10;uErOg9OXdz9hgt2TJzRigeCO6inYgOOK2SDff9aHGY/dmr5oUoSYmDZqiXkpldRsp214k6puoGHK&#10;kZFwolZAj31yrkpYjYF0qT5si5V2pjLTibJ4tCeKh+160h2qhjJ9H46gmRhvhYOClrNxFng0lHVy&#10;kmyakm9z8GEHkHF1XlWdjnR22EnfjI14Sj4lirJ5wTLBiN57RSethyR80h4LhW9+go1el792g4JW&#10;lXZ3f3cmk054ZWu3kVV5LWBGj2d6CVT9jXt680lri6l72j3iieN8xTKwiCF9uifMhnB+tB5ghMR/&#10;x4wnlpZ9WYEwlFh9xHYZkj1+G2rMkFR+VF9+jnB+pVRajI1/A0j3itB/WT2hiSR/sDKhh3iADifn&#10;hdKAdh6qhC6A7Yr9lZeEOIAYk2iEDnUZkVmD02ntj3uDfV6+jaKDQFO7i8mDDUiAihqC0D1YiHyC&#10;kTKGhtmCWif4hTeCLR7tg5OCDonrlMeK3H8WkqiKLnQskKWJa2kfjsyIi14MjP2HvlMkiy+G+EgM&#10;iYeGKT0Jh+uFWTJghkiEjygAhKKD0R8mgveDIYjrlCGRen4vkgaQPXNgkAiO62hsjjONel1yjG2M&#10;GlKjiqmKvUeniQaJWzzFh22H+DJAhcuGmygHhCGFTh9XgnKEFIf0k5yYCH1KkYCWQnKQj4GUZGe4&#10;ja2SaFzXi+2QdFIhijGOgUc/iJKMhjx6hvuKhzIWhVqIkSgFg7GGrx+BggCE6YcEkzWef3xhkRSc&#10;Q3G1jxGZ6Gb3jTqXZVwzi3yU4VGaicOSV0bQiCePuTwjhpONEzHehPSKeCf6g06H9h+kgaGFoYYX&#10;ksyk7XuJkLOiKnD1jrSfSWZPjNmcPlujixyZJlEkiWaWA0Zuh82SvzvVhjqPcDGrhJ2MMSfugvuJ&#10;Fh/AgVOGPIU9kmSrRHrSkF6n3nBZjmikZGXGjIqgz1svis6dIFDFiRqZYEYfh4OVejuWhfKRhzGC&#10;hFeNrifkgrmKBx/XgRSGuoUkoidoeHqinx5qkXAInC5snmVFmWJumlqJlqhwpE/3k/Nyu0UJkVp0&#10;wTobjtB2yy+JjFB46SVPifF7GhyJh6N9c4QyoJBvS3nJnaFwwW9GmtByNWSTmChzpVnvlYZ1JU95&#10;kuN2sESxkFt4NTnyjeF5wC+Qi257WiWEiRl9ABzzhtJ+xIMqnz119XjRnGp23W5mma13wGPZlxB4&#10;nVlSlHp5kk76keR6lURbj257lTnKjQd8my+WiqV9rCWziFp+xx1Phhp/9oIbnhh8XXfVm018wG2B&#10;mJp9H2MRlg19eFiqk4F96k5zkPN+akQBjpF+4TmhjEF/Wi+bifN/3SXch7GAbR2fhXqBDIEbnR+C&#10;2Xbnml2Cr2ypl7SChGJXlTCCV1gLkq6CQ03xkCqCOUOkjdSCJTlui5GCES+SiUuCBiX7hwyCCB3o&#10;hNWCGYBAnEGJKXYSmZaIe2vjlvyHzWGslHyHHld5kgOGgU14j4uF60NJjTqFTjk1iviEsC9+iLKE&#10;GiYPhm2DkR4ohDCDGH9cm6CPXnVMmPWOLGs5lluM+GEZk96Lwlb7kW+Kmk0PjwCJdkL6jLWITTkE&#10;inSHJC9tiC2GBCYhheWE8x5eg6OD+H59mxqVeHSCmGuTzGqGldCSG2B/k1KQYVZ4kOmOrkyjjoKM&#10;/UKmjDyLQzjIif6JiC9Qh7eH1yYphW+GOB6MgyuEvH2rmqKbcHOyl/SZZWnBlVeXR1/VktWVDlXo&#10;kG+S00wujg6QlEJGi8yOQDh/iZKL5S8jh06JmCYlhQeHZR6zgseFZXzUmi6hcHLul4qe6GkTlPKc&#10;S18+kmyZk1VpkAiWzkvHjauT/0Hxi26RDjg9iTeOEy75hvWLLCYghLGIax7TgnSF8nwKmcSnb3JG&#10;lzCkPGiGlKChBl7EkhadzVUDj7Sae0t0jVuXHEGtiyGTkTgHiO2P/C7Yhq2MhyYchGyJRh7sgjOG&#10;ZXrGqZFo8nDcpc5rDGbxojdtFFz9nuNvA1Mgm5xxCUl5mFdzHz+NlS91LTWzkhF3QCw9jvV5YSMj&#10;i+d7hhuCiPh9w3n3qAVvZHAwpGRw52ZfoO1yYVx5nbNzzVKwmn91Tkkgl0l23z9WlCt4cTWkkRV6&#10;CyxXjgF7riNniv59UBvziBl/Ank1pq51tG90oyp2sWWzn8l3o1vrnJ14h1I7mXR5hEjFlkh6kT8e&#10;kzd7ozWTkC98vCxujSh93COjijF++hxVh1WAJHhSpZB7ym6oohF8T2T/nrh8x1tPm5l9LlG6mHZ9&#10;rkhilU5+Oj7hkk1+xTWAj1x/UiyCjGh/6CPXiXyAhByrhquBKXeEpJiB8G3qoSGB7GRUndGB4Fq8&#10;mrmBylFAl52ByUgBlH2B0z6hkYeB1zVljqCB3CyNi7WB6iQCiMuCARz6hfyCJXbXo7uH121BoFiH&#10;V2O3nRSGz1o0mgCGO1DNlu2Fukemk9aFQj5ikOSExTVGjf6ESiyOixGD1SQmiCODah1AhU+DEXYP&#10;ow+Nkmydn7CMnGMvnG+LmVm/mV6KhlBrllOJg0dXk0WIhj4rkFeHiDUqjXKGjCyPioSFlyREh5OE&#10;rh17hLuD33VVonyTOGv4nxyR0WKfm9uQWVlEmMqOyVAElcWNRUcEkr+LxD3vj9aKPzUGjPOIuyyF&#10;igaHQCRYhxWF1h2uhD2Ek3S1ofeYymtTnpaXAWIBm1OVHli8mD6TFk+SlT+REkapkkGPDT2oj16M&#10;+TTVjH6K4SxviZSI2CRihqeG5x3Yg9SFLnQFoXWeWWq1nh6cFGF1mt+ZtVhEl8eXNk8ulMyUsEZZ&#10;kdaSJj1qjvePgjSpjBqM2CxYiTSKRCRphkuH0x37g32Fr3NUoPyj1moonbeg7GEDmoGd/Ffjl2ab&#10;BE7dlG+X/kYYkX+U8T03jqSRwTSFi8qOjSxGiOaLeiRuhgGIlx4WgziGF3CgsSlpi2dDrMhrkF3/&#10;qJhtiFTWpLFva0vZoM5xbkMenOlzhTo7mR11njF6lVd3vCkikYx53iEijcF78xqWiip+DHACr6pv&#10;oGbLq25xG12hp1tyjlSDo4Rz9UuWn691ekLum9h3ETolmBB4szGFlEt6XilOkIV8CSF0jMh9oRsO&#10;iT5/O2+Drkl1lmZNqih2lF0tpix3i1Qlomh4dUtMnp95e0K6mtB6kzoNlxF7uDGMk1Z85il2j5p+&#10;EyG8i+t/MBt3iHCATW7UrSV7ZGW4qQp79VyupRZ8e1O6oVx88Er3nZZ9fEJ+mcZ+FTnvlhd+szGO&#10;knN/VSmYjst/+yH6iyqAnhvSh72BRG48rCyBMmUtqBWBRFw0pCaBTlNRoHOBS0qjnLKBXEJAmOeB&#10;eTnOlUKBlDGNkaiBsim1jgqB1iIzim6B/xwmhwWCL228q0yGrmSxp0OGTFvBo16F4FLtn7CFZkpS&#10;m/eFAEIEmDWEpDmslJOESDGIkPqD7inMjVuDmiJlibyDShxxhlCDCm0gqo+L+GQ1po+LKFtdorGK&#10;SVKYnweJV0oMm1SIeEHQl5qHozmOk/uGzjGDkGOF/ingjMSFMyKPiSOEcByyhbWDyWySqeiRMmO7&#10;peqP9Vr1og6OpVI+nmWNPUnCmrqL5kGYlwmKlzlrk2+JRzF3j9mH+SnrjDyGtSKwiJ2FfRzohTKE&#10;bmwiqVCWYGNEpU+UvlqBoXCTBFHcncWRKklxmiOPW0FYln6NkTlAkuqLvjFgj1eJ6ynri7+IJiLH&#10;iCeGcx0WhMSE/GucqLqbe2LOpMOZXloaoOiXLVGFnTqU5EkqmaCSnUEglgaQWTkYkniOAzFLjumL&#10;rSnpi1WJbCLZh8WHRx07hGqFcmsOqDGgcGJipEuduVnIoHmbAlE/nMmYSUjwmTaVjkDzlaaS0zj5&#10;khyQADE6jpCNMCnniv+KgCLnh3WH9h1YhCKF0WYOuRtqlF09tIBsMVSmr+Rt50xZq0xvwURPpqhx&#10;xTyVof1z5DTSnWV2DS1AmM94OyYTlDR6YB81j5V8YRm5i0p+VGXft65wTV0VszBxa1SErqdyp0w/&#10;qhV0DERApX51lzyUoOF3OzTinEh48i1ml656siZTkxZ8Zh+Vjop98xo4ilN/c2WUtkZ14VzWsdR2&#10;kVRSrV93XUwZqOh4UUQopF95ZTyMn8h6jDTtmzd7yi2HlqZ9ECaMkhl+Sx/pjZ5/ZhqmiXqAdmUw&#10;tQd7b1yFsKJ7uVQRrDd8HEvlp8l8okQFoz99Pjx8nqd96TTxmid+nS2ila9/Vya+kTmADyAyjNCA&#10;uRsHiL6BXmTPtAyA0Fw0r5+AsFPOqzOApkutps2Au0PcokiA4zxmnbOBFTTymT6BTC27lNOBhybv&#10;kGiBwyB3jAiB/Rtgh/6COWR9symF2lvprr6FUFOMqlaE2EtypfiEfEOxoXuENTxMnO6D+jTwmH2D&#10;wy3SlBODkCcdj6qDXiC4i0qDKhuxh0GDBGQ8skuKz1urrfKJylNSqZeI3EtApT+IDkOLoMqHWDw2&#10;nESGsDTvl9aGDC3mk2+FaydEjwiEzyDuiqmENBv2hqCDs2P0sYKPpltorTKOL1MWqN2M0EsNpIiL&#10;k0NjoB2KcDwcm6OJWTTnlzqIRC3zktaHMydkjnOGKiEbihqFJhwwhhiES2OdsNSUW1sarHqSh1LS&#10;qCCQxUrVo8uPHUM2n26Nijv7mwWMAjTZlqSKdy35kkSI8Cd7jemHdSFAiZyGAxxghaaEzWNEsCmY&#10;7lrRq9OWrFKWp3uUf0qkoyeSb0MPntaQbzvemn2OeDTLliSMeS39kciKfyeOjXOIlyFdiTKGwRyI&#10;hUiFOWLyr4mdRlqSq0SaglJmpvWX30p8oqGVakLvnluTATvGmhCQojTAlbyONS3/kWSL0SedjRWJ&#10;iSF1iN2HXByohP2FkMnsbnRld7k8b/dn/aiVcVtqbJf5co1ss4dac8lu2nbOdQpw+2YodldzEFWD&#10;d611HETxeQh3IDRRemt49iR4e+R698eQa8dvPbcxbZFwx6bKbzpyRpZWcLBzsoXsciN1EXWac5Z2&#10;cWUldRF3xlSsdpF5FURReBR6XDP8eZZ7gySCeyh8wcVjaXp4yrUoa4t5X6T0bW55+JTHbwp6l4SY&#10;cKd7NHR9ckV70mQ1c+h8aVPpdY58+0PCdzR9hjOweNR9+SSKeoB+cMNoZ5OB6LNZacuBq6NSa9WB&#10;dpNWbZuBTINZb1uBLXNxcRuBEGNWct+A8FM3dKWAyUNDdmqAmTNteCaAVSSSeeyAAsF8Zg6K/7GY&#10;aGOJ96G+aoqI+JHsbG+ICYIcbkuHK3JkcCaGUGJ6cgOFdFKNc+GEkkLQdb2DpTM5d5CCqSSteWiB&#10;j7/ZZNST+bAEZ0ySHKBAaZGQU5CTa4mOpoDsbXmNDHFgb2iLdGGncVaJ3FHvc0SIPkJrdS+GlTMU&#10;dxSE5CTXePiDC746Y+icya6SZmSaMp72aLOXqo9oar2VOX/kbMCS3HB/bsGQf2DwcL6OJVFmcrqL&#10;xkIVdLSJXjL0dqiG9ST6eJmEYLzGYyyli61EZaSiQp3IZ/WfAY5Uagqbz37vbBmYsG+tbieVjWBH&#10;cDGSblDrcjqPSUHIdEKMGTLXdkeI7CUZeEiFkbuLYpSuQqwaZQeqTZyxZ1amW41OaW+icn4Ga4Se&#10;lW7lbZmar1+ob62WyFB5ccKS1EGFc9iO0TK9dfCKyyUyeAOGnLqBYf+22qsfZH2yOJvEZtOtlYxv&#10;aOyo9X0+awakWG46bSCfrF8hbzya9VAZcVqWLkFMc3yRVTKodaeMeCVHd8uHf7mnYXK/RKpTZAW5&#10;7psFZme0lIu7aIGvOnydap6p1m2wbL2kXV60bt+e00/McQaZN0EfczOTjjKXdWyN6CVYd56IO77o&#10;dHFkxK+BdUtnZJ/8dhxp7ZBIduFsToCRd61uhnDveIBwtWEWeWhy1lEzel108EF1e1h3BTHKfFt4&#10;8SMNfXJ7C7y/celuGa2Vcwxvxp5DdCBxZY6wdR9y638rdhx0ZG/Cdxt13WAdeC93UFBveU54v0Du&#10;em96JzGMe457aSMrfLx8x7qqb8J3KaumcSF3+5yEcmp4xI0xc5F5gH3jdLV6Pm6uddt7AF87dxR7&#10;wU+/eFh8f0B1eZp9NDFVetV9ySNFfBp+Z7isbg9/8qnTb45/95rlcPZ//YvRcjyAA3y2c4CADW2x&#10;dMaAGl5sdh2AJU8gd3yALUAKeNqAKjEkejCADSNce4x/6LbYbJaIragibjmH7plcb8CHNIp6cR6G&#10;g3uNcnuF2Gy2c9uFLV2gdUmEgk6Fdr+D0j+meDODFzD9eZyCSCN/ewiBZrU9a2WRL6adbSqPsJfz&#10;bsuOPIk3cDiM2HpxcamLemvFcxyKG1zcdJ2IvE3zdiOHWD9Kd6eF6DDeeR2EbCOrepKC1bPGaneZ&#10;nqVEbEWXaJa6bfGVO4geb22THXl7cO6RB2r0cnOO7VwzdAWM1U11dZuKuD77dyyIkTDDeK+GZiPQ&#10;ei2EHrJuabqiAaQFa4efHJWVbTecPocWbryZaHiTcEmWmWoucdqTw1uUc3iQ7k0AdRyOEj6zdruL&#10;KzCreE2IRSPwedeFQ7EzaSWqW6LZau2m1JR8bJyjTYYWbiWfx3exb7ecQWlucU6YsFr6cvWVGUyR&#10;dKSRdT5wdlCNwjCSd/SKDiQLeY6GRLAoaKSypqHYamyudJOLbBuqQIU6baamCXbvbzuhyWjIcNad&#10;d1p3coSZGEwzdD6Upj44dfWQJjB+d6qLpSQheVOHHq9QaDK60KEJaf615pLIa7Gw+YSIbT6sC3ZS&#10;btanCmhDcHOh81oNciicyEvnc+qXiT4KdauSQDBtd22NASQyeSSH0rOyetlkS6VuexVnA5b7e1Rp&#10;lIhAe5lr6Hl+e+puJ2rSfEJwZVvTfLdylEzEfT50vD3pfcp24y8/fl146SGmfwB7H7HMeF5tIaOq&#10;eOVu6pVYeWtwmoa6efByJngnenBzs2mwevF1R1rqe4521kwWfDt4ZD19fOp56y8ZfZd7TCHYfk98&#10;za+9dlt1u6G/dx12qJOgd9R3jYVMeHt4aHbweR55R2iqecJ6LVoXeoJ7FUt7e1F7/j0cfB983C74&#10;fOV9lSIEfbF+Xa4FdL1+N6AldaJ+aJIsdnl+lIQHdzt+t3XWd/p+52e+eLp/HllbeZZ/VUrweoB/&#10;ijzHe2h/tC7afEZ/wSIqfSd/zqxDc1iGkZ6RdF2GEJDDdVCFiYLIdiiE+XTCdv6EembVd9eEAlif&#10;eMqDiEpmecqDCjxxesWCgS6/e7WB5CJWfKKBPaqociSOnp0Zc0+NcI9vdF6MPoGZdUWLBHO5di6J&#10;3GX1dxmIuFfqeB6Hk0ngeS+GaDwfejmFMy6nezOD8CKEfCaCn6lGcTOWpZvTcmqUyI5Ic4aS5oCT&#10;dHuQ/HLUdXWPJWUzdnKNUFdOd4iLe0lseKeJnzvYeb+Huy6TesKF0yKre7uD3KgFcH+epJqmcbKc&#10;Ho0yctCZkX+Zc8+W+3H6dNOUdWR7dduR7Va6dv2PY0j+eCqM0DuVeU6KNS5+el6HmyLNe2GE9qbd&#10;cACmmZmHcSWjeYwjcjugTn6jcz6dEnEidEeZ3mPFdVOWolYndn2TXUiTd7SQCTtTeOSMqi5negOJ&#10;TCLpexWF7KXPb4WucpiLcKmquIs6ccCm7X3PcsajDHBpc9GfJWModN+bMlWqdhCXK0g3d0+TETsa&#10;eImO7S5UebeKziMAetaGvaTlbw62Hpe6cD2xwIp+cVutUH0kcmOow2/Sc3CkJWKpdIGfdFVEdbaa&#10;qkfsdvyVzDrseD+Q6S5EeXqMFiMSeqWHaaiYgVBj+ptCgQ9mpY3CgNJpLn/+gJxrhXIxgHFtzmR7&#10;gExwGVZqgEFyUUhKgER0hDpogE12uizCgGJ43iBOgIJ7MqbifwJsVZmpfw5uNYxHfxNv936jfxBx&#10;jXD/fxJzKmN3fxh00FWdfy52b0e5f094DToYf3R5qSy2f6F7LSCVf9N80qUGfRl0hpfxfVx1mYq+&#10;fZB2nn1afa13j2/mfdB4h2KLffd5hlTjfi56hkc3fm57hTnQfrB8fyyrfvR9YCDSfzl+U6Nke4x8&#10;kZZwe+x894lkfDt9UHwsfHJ9lW7ifKx96GGzfOh+Q1Q7fT5+mUbCfaB+7DmRfgB/Oiyhflp/dSEI&#10;frF/taHEej2EeZT2eraEPYgQex2D8XsBe2iDjW3ge7aDO2DafAaC8FOPfHOCnUZIfOyCRTlMfWCB&#10;6CyTfciBgCE8fiqBFqA/eRqMIJOPebaLRIbLejiKWHnhepOJU2zlevKIX2AGe1OHb1Lme8+GeEXM&#10;fFWFfDkDfNOEeiyCfUODdSFsfaiCa57aeD2TzJJSeOGSRYWyeW2Qr3jpedePBGwNekWNaV9OerWL&#10;z1JTez6KMEVie9CIizjEfFmG5Cx0fM+FQiGVfTiDnZ2ed5Kba5EveDWZQYSqeMSXCHf+eTeUuWtB&#10;ea+Sd16jeiqQM1HJeryN5kT8e1aLkjiGe+iJPSxjfGmG8yG4fNqEq5yNdw+i55Aid6+gOIOreD6d&#10;b3caeLSahGp7eTGXnF39ebCUrFFCekaRrESVeuWOoDhEe36LkSxOfA2IjiHVfIqFmJuLdp+qVo8z&#10;d0CnFYLQd8+jtnZWeEegLmnReMecnF1weUiY+1DPeeGVRUQ9eoSRfTgLeyONtCw7e7+J+iHtfEiG&#10;YJqgdj+xso5oduOtwoIfd3WpunW4d++lkWlIeHChUFz9ePSc/FByeY+YjkP2ejWUDjfdetmPkiws&#10;e4GLMCIAfBSHBZ1UiCJjvZEJh01mYoSLhoNo6Xe7hcprQWrihRxtlF4khHNv61EEg+JyLUPWg150&#10;azbxguJ2sipUgnd48h8FghN7YpvAhfFrw4+WhWxtpYM5hONvbXaLhFRxDmnWg9Byu11Ag1B0c1BT&#10;gtx2I0NhgnB30ja7ggp5hSpegbN7Kx9agV988poXhDRzg44Rg9d0q4Hfg3F1xnVngv92zWjcgpp3&#10;3lxugjh4+E+zgeN6DkL4gZN7JjaMgUd8PSpngQV9Rh+lgMJ+Ypiggrp7J4yygnN7qoCggiR8InRS&#10;gcl8iGfwgXZ8/lurgSZ9fE8ggPB98kKZgMZ+ZTZigJl+2CpugGp/QR/ngDh/tJcfgXOCpItTgUaC&#10;kX9lgQ+Cb3M+gMeCNmcCgIWCEFrlgEaB8E6GgCaBxkIxgBKBljYtf/mBZSptf9aBMyAif6yBBJW4&#10;gFeJ1ooGgFCJOX43gDWIhnI1f/yHtmYbf8qG9Voif5qGOE3sf4aFcUHEf3yEpDXwf2qD2Cplf0uD&#10;DyBVfyKCSpRxf4SRI4jgf4WP4H0xf3SOjHFPf0mNHmVUfyWLvll5fwOKX01nfvmI+EFmfviHizW8&#10;fu2GISpfftSExCCBfq2DbJNLftqYXYfRft+WgHw7ftSUkXB2frKSiGSZfpeQiVjdfn6OiEzqfnyM&#10;e0EJfoCKaDWEfnyIWSpTfmqGXSCmfkmEbZJFfkqfY4bSflqdEXtNflaaoW+lfjWYBmPmfh+VaVhJ&#10;fguSxExwfguQDECqfhGNSTVGfhGKiSpCfguH3iDGffWFTZFBfeGmYYXrffKjiXqBfe6gjW7xfc+d&#10;XmNMfbuaIFfKfauW1EwHfayTbkBXfbOP+TUQfbeMiioxfbyJMyDffbCGCpBOfZatWIUkfaGp03nc&#10;fZqmM25gfXuibWLQfWqeildkfVyalEuzfV6WgUAVfWaSXzTjfW2OSSokfXyKVCD0fXiGpZKpjwFj&#10;xYc3jX9me3uWjBtpCm+qiuFrXmO4ibRts1fliIxwDkuwh3xyVj90hnt0mzOMhYJ27Sf6hJ15RB3L&#10;g8N7yJEojOhrSIXqi61tUnpzioVvNm6iiXZw4mLRiG1ym1cjh2h0YEsfhnN2Gz8bhYd32TNthKJ5&#10;nygUg897YR4ngwJ9RI+hi0xymoSKijFz/nk/iSV1QW2giCx2WGH1hz13e1ZshlJ4qUqYhXh51D7J&#10;hKd7AjNSg9l8NCgrgxd9YB54glh+oY5UieR52YNPiNp6nHgdh+B7Q2ykhv17w2EfhiB8VVW+hUV8&#10;8EoZhId9gz5+g9d+FDM6gyZ+qSg/gnV/Ph6+gcR/340EiK2A/YIYh7eBKncEhtGBO2uwhgCBJ2BN&#10;hTKBJFUQhGeBKUmWg72BIz4qgyKBGjMWgoGBFChLgdmBEh7+gS6BGou9h6OH0IDvhsuHenX7hfuH&#10;BGrIhTaGYF+GhHeFylRpg7mFOUkUgxuEnj3RgoiD/zLqge2DZShPgUeC0h83gJqCSYqbhsyOqX/r&#10;hgKNwHUUhT6MtmoAhIWLfV7Zg9KKUFPYgyKJJUijgo2H8j2FggKGvDLDgWyFjChSgMmEax9ogB2D&#10;VomOhiCVdX71hVyT/nQ4hJ+SZGlAg+yQml41g0OO11NQgpyNEUg3gg6LQT03gYiJbDKYgPiHnyhP&#10;gFqF5x+Rf7KEQ4iVhZqcJX4IhNiaN3NdhByYHWiBg2qVyF2TgsaTb1LMgiaRD0fLgZyOmzzjgRiM&#10;HTJjgIyJqChFf/iHSx+0f1iFEoefhSqixH0vhGugUHKhg7Gdrmfdgv6azV0Igl6X3VJagcOU4Edu&#10;gTuRxTyagLmOnTI0gDCLgSg6f6WIhB/Qfw+Fv4a9hMupRnx2hBCmMXIIg1mi9mdYgqafhlyYggmb&#10;+1H/gXKYX0cjgOyUoTxfgGuQ1DIOf+WNGygyf2OJjR/nftSGTYgNlgNj6X1plAVmjHKikhtpD2eg&#10;kFBrY1ybjpJtv1G7jNlwI0Z3izpyczsviat0xDBHiCR3JSXAhrZ5lByohVd8K4a9lBhrAHxPkkdt&#10;AHGwkIpu5GbEjupwoFvcjUxyalEci690P0YFiih2CzrziK532jBAhzp5tSXqhdt7lh0LhIh9k4Vv&#10;koxx7XsgkNtzVXCljzd0o2Xmjad1zVshjB53CFCDipd4T0WZiSl5kjq6h8Z62TA5hmh8KCYPhRl9&#10;eB1hg9N+3IRLkTB4wHoJj4t5kG+jjfh6TGUFjH1661piiwV7nE/piY18WUUviDh9DDqDhvN9vzAz&#10;ha5+eiYvhG5/Oh2sgzSACIMbkAJ/h3j1jm5/xG6ujOt/8GQxi4CABFmtiheAKk9WiK6AV0TDh2yA&#10;ejpEhjmAmjAhhQKAwSZHg8mA8x3xgpWBLoH/jvuGAnf1jYOFwm3LjBWFbGNtirSE+VkGiViEkk7L&#10;h/2EMURahsWDxToAhZqDWDAFhGiC8iZXgy+Clx4vgfiCSYD+jieMc3cTjLuLqm0Gi1iKzGLEigGJ&#10;zVh2iLCI105Uh2GH40QAhjOG6DnGhQ+F7C/tg+KE+CZlgquEFB5kgXODQoAPjX6S0nY6jBaRiGxF&#10;iraQJWIdiWOOnVfpiByNGU3hhtiLlEOmhbGKBDmHhJKIcS/Ng2qG6CZqgjeFdR6RgQKEHX8yjPiZ&#10;FnVji46XYGt+ii6Vh2FziNqTfVdah5qRbE1thl2PVUNIhTuNKDk/hCCK8y+igvuIyyZngdCGvh63&#10;gKOE2n5VjHifT3SeixidGmrRib2av2DfiGeYMVbfhyuVkk0JhfaS6EL2hNiQHDj/g76NRS96gp2K&#10;fyZigXqH3R7WgFWFeX2IjAClbXP1irKimGpGiWCfqWBniAmclVZ7htKZZ0y5haKWKUK0hIeSwjjM&#10;g2+PTy9aglKL9yZegTWIzh7vgBaF+32/nSxkEnPfmrdmmGnqmEhpC1/NleBrYlW0k4VtxkvEkTBw&#10;NkFwjvlykzcfjNF08C00irN3YiOxiK955RukhsJ8h3yvm21qynL+mQpssWkrlrdujl8flHtwW1Ud&#10;kj1yN0tJj/50H0Efjdt1/Tb+i8h34S1Dibx50iPqh8d7zRwMhed93HuimeFxWXIEl6NytGhLlWx0&#10;BF5mkzt1RFSDkQ52mErOjuF3+EDOjNV5VTbditd6ty1QiN98IyQdhvp9lBxnhSd/FHqqmIt3w3ET&#10;llh4kmdqlC95Wl2jkhJ6GVPfj/V67EpMjdd7yUB6i+F8nja7if19dC1ciBx+UyRJhkV/Oxy2hICA&#10;LnmWl2R+LnAilT1+cGaakyF+r1zwkRN+7FNIjwR/OknTjPR/kUAmiw9/3DaRiTyAJi1bh2iAeSRt&#10;hZiA2R0Ag9eBQnillliEVm9MlE2EHWXfkkWD4FxRkECDnVLCjj6DZklmjDyDNT/XimGC+jZjiJaC&#10;vS1QhsaCiiSIhPWCYx1EgzKCSXfFlYeKZW6Mk4WJrWU9kYWI71vHj4iIKlJPjZGHa0kIi5uGrz+T&#10;icqF7DY7iAWFKi1GhjqEcCSfhGqDxh19gqaDMHb4lN2QW23SktyPLWSYkN6N9ls8juSMsFHajPaL&#10;a0iqiwuKJj9LiUKI1jYLh4OHhS0yhbyGPyStg/CFDh2tgi+D+XY+lE6WMW0Xkk2UpWPokE2TBFqn&#10;jlGRQ1FfjGuPekhIiouNrD79iMiLxzXRhw2J2y0ShUqH/iSxg4SGPB3WgcuEqHV/k7ucBGxnkcua&#10;AGNMj9SX5FokjdWVp1Dzi/WTWkfzih6RAj63iGCOhjWchqiMACzzhOmJjySzgyuHRB33gXmFOnTJ&#10;kyyhxGvQkVifIGLPj3Gcc1m7jXCZuVCdi5WW50euicWUBz6AiAyQ+TVxhlaN4CzahJuK5yS0guOI&#10;IB4SgTeFsHOjpGlkgmproUBnCWErnjBpeVfXm0NrxU6XmFxuJ0WLlXhwmDw3krNy/jL2j/p1aCog&#10;jUN33iGwipZ6Vxq2iBB83XLHortq2Gm8n6VszmCanK9us1dTmeVwgE4nlxdyX0U1lEZ0TjwFkZB2&#10;OzLtjuR4MCpAjDt6LCH2iaB8Ixskhyl+IXHzoS1xD2j1nj9ygl/pm2Vz41bEmKh1LE20lel2iUTd&#10;kyh39jvRkIJ5ZjLijeh63Spci1B8WSI0iMZ9zxuEhl9/SHEvn9x3H2g1nPp4FV83mi54+1Yql4J5&#10;yk02lM96rER8khh7mDuXj4Z8gzLTjQN9cSp1ioB+ZSJqiAd/WhvXha+AUnBOnrx9Lmd0m+N9oF6S&#10;mSJ+BlWeloJ+WkzCk9t+vUQjkTB/KTtgjqx/jzLBjDd/9yqGicCAZiKZh0+A2hwmhP6BVG9+nbqC&#10;+GbEmvaC9F3+mEWC4lUhlayCvExbkxGCo0PUkHKCkDssjfeCdzKri4eCYCqPiRSCUCLBhqOCRxxt&#10;hFKCSW7DnN+InGYpmiqIIl1/l4OHl1S1lPKG9UwCkmGGXUOPj82Fyjr/jVmFMzKYiu+EnSqXiH+E&#10;DyLkhg+DjRyqg7+DH24cnCSOKWWTmXaNP1z7ltWMQFRGlEeLJkuokb+KEENJjzeI/TrOjMqH4jJ9&#10;imSGxyqVh/mFtyL9hY6EuRzeg0KD2W2Im4WToGT8mNeSVlxsljWQ7lPPk6aPX0tHkSeNzkL9jquM&#10;OzqVjEWKlTJZieSI6iqHh36HUCMMhRuFzR0JgtmEemzmmuuZCmRrmEmXR1vula6VaVNnkxyTZkrx&#10;kKWRWUK6jjSPRzpji9SNFTI3iXaK3Sp5hxaIuyMXhLyGvB0tgoSE/2xHml2eU2Prl8+b9luIlT+Z&#10;j1MSkqyXGEqskDyUkUKFjdSSAzo6i3iPSzIbiR6MjSpuhsKJ8SMghHCHgh1Jgj+FbGm3q+NlA2Ee&#10;qBhneViMpG1p3E/+oPFsIUeYnW9ugz90mepw+DcmloJzay77kyN15Cc8j8F4Xx/ajF96yRniiTp9&#10;LWkeqjpq/mCmpohs8Fgsovdu00+on5Rwn0dTnCZyhT9FmLN0fDcTlVV2fC8Kkf54hCdsjqd6iiAr&#10;i1p8ehpViEl+YWiHqKVw5GAYpRlyWFevoaVzv09HnlN1EkcJmvR2ez8Sl4539Tb+lD15ey8VkPN7&#10;CieXja18lSBzinR+Cxq5h3Z/eGfyp0x2oV+Lo9J3qFcvoG14oE7bnSd5gEa1mdB6cT7XlnN7bTbi&#10;kzR8by8bkAB9die8jM9+fSCxial/exsQhr6Ac2dHpi18VF78orl85Fa4n1x9ZU53nCB90EZmmNR+&#10;ST6glYF+yjbIkk5/TC8fjyd/0SfejAKAWSDsiOeA4BtjhgaBZWaopTGBwF56ocmB3lZOnnaB7E4e&#10;m0OB4kYgmAOB5j5vlLqB8jawkY2B/i8jjmuCDCf8i0qCHSEhiDGCLxuvhVKCSWYepEiHAF4KoPOG&#10;rFXzna6GR03RmoOFyEXkl0yFVj5ElA6E7TabkOeEgi8mjcmEGSgViquDtyFOh5WDWxvwhLmDD2Wh&#10;o3mMJ12boC+LaFWTnPOKk02BmcyJokWklqCIvT4Wk22H3TaBkE6G+C8hjTOGFCglihuFOiFyhwyE&#10;bBwmhDeDvGUvosWRP10pn3uQHlUpnD+O4k0rmRiNg0VflfeMKj3iktOK1DZgj7uJbi8TjKaIBigs&#10;iZWGriGNhpKFZxxUg8qEUGSsoiGWPVy5nt2Up1TMm6SS+UzemH2RLkUilWaPYj20kk+NlzZBjz6L&#10;sS8FjC6JySgviSSH9yGihi2GPxx5g3GEy2QnoZGbClxVnliY5FSAmyaWuEyhl/6UgUTxlPCSRj2P&#10;keSQCjYpjtmNqy76i8yLTCgyiMiJDCGyhdyG8hyXgyqFL19qs89l2Fdpr7Jn9U+Jq45qIUfRp2Rs&#10;YkBaoyJuyzkzntdxSzIBmqNz1CsBlnd2YSRmkkt44h4Wjh97OxkcilJ9el9FshhriVdArh5tI09h&#10;qhZu1EewpfxwpUBGocxylzkxnZJ0njITmWZ2tysqlT542CSokR166h50jQt80RmUiVd+nl77sHlx&#10;H1b2rJ1yQU8gqK9zfkeEpKt04EAsoIt2WzkonF536DIfmD15iitNlCJ7NSTikBF80R7GjBd+Rxn8&#10;iHx/pl59rwx2lFaYq0Z3Uk7bp2l4KUdNo295H0AHn1Z6JTkWmy97NjIklyB8VCtpkx19eSUUjyR+&#10;lh8Ni0F/nBpXh7yAkl4Lrep72VZCqiJ8N06apkl8p0cZoll9Lz/jnkl9wjkGmit+XTIqlil/ASuH&#10;kjN/qCVIjkiATR9TinSA5RquhvyBdV3UrOCA6FYHqSGA1k5gpVGA1kbooWyA7j/CnWiBFTj3mVaB&#10;RjIxlVmBfCulkWeBtCV7jYGB6h+UibOCGRr+hkKCSV2Zq+OFy1XPqDqFRk4upHqE00a/oJ+EfD+l&#10;nKWEODjqmJ2D/zI3lKaDxyu/kLiDkiWnjNeDXh/MiQ+DKRtBhaODAV1OqwCKjFWOp2GJnU33o6qI&#10;wUaSn9WH/j+Fm+iHTzjXl+6GqzI3k/2GAyvSkBSFXSXJjDuEvR/7iH6EIRt7hR2DoVzyqjuPLlVA&#10;ppON6E23otmMrkZgnweLhD9emymKazi9l0GJWTIuk1qIPCvcj3eHHyXki6iGDSAhh/yFBRurhKyE&#10;KVyPqYSTrlT1pd2SAU1/oiOQYEY0nlOO0j88moONTzillq2L0zIlks2KQyvkjvGIsiX6iyyHNCBA&#10;h5CFyBvShE+EmlwyqOGX81SzpUOVyE1RoY+TtkYQncKRxj8hmf2P4DiRljSN/zIeklyMAyvqjoWK&#10;CSYLismIKyBYhzqGaBvyhAWE9r8/aoRgdq9dbEZjZp+MbetmQ4/Pb2Zo/oAQcPFriHBncoRuCGCj&#10;dCNwfFDjdcty6UFAd3p1SzGfeTF3eSLqewJ50LzTZ3dqEa1LaYtsDZ3Da4JuAI44bU1v5X6ybxZx&#10;rW9FcOFzcF+xcrV1KFAddJB22kCxdm54gzFXeEp6ByL9ejh7orqmZM9zgKtPZzd0i5wBaXV1m4y7&#10;a3F2s31vbWt3u245b2h4wV7ScWt5v09rc3J6uEAxdXl7qDEYd3h8fCMNeYR9WLioYqB8dKmHZTd8&#10;s5puZ6R8+otdadJ9THxDa/l9nW0+biB97l4EcEl+OE7IcnJ+ez+/dJx+tTDgdrt+1yMbeOR+8LbL&#10;YNWFXafVY5GE15joZiSEWYoGaHmD6nsaasSDgWxGbQ2DGV06b1OCrE4vcZmCOT9cc96BujC6dhmB&#10;KSNBeFuAhbUrX1mOLaZKYkKM05d6ZPqLjoi/Z2iKZnn9ac2JRmtVbDCIJFx6bo2HAU2icOiF1z8I&#10;c0OEozCkdZWDYyN4d+mCCbOUXi6WxaTiYSaUuJY8Y/CSuoejZnaQ03kGaPOO9WqGa22NFFvUbd+L&#10;NE0pcE2JTz6/cruHYTCRdSOFciOnd4mDZbItXTufTKOiYDqclJUeYw+Z5IafZaWXQXgiaDKUpWnG&#10;ar6SBFs9bUGPZUy9b8GMwD6BckGKETCBdL6HZSPPdzeEm7EDXHanxqKKX3ykaJQYYlehDYWsZPSd&#10;t3dMZ4uaY2kSaiCXBFqwbLGTo0xcb0GQNj5McdOMvDB0dGWJQCPxdvKFq7ACW8mwHqGcXtusFpM7&#10;YcCoD4TdZGCkCHaVZv2f+Wh4aZqb2Vo5bDaXsUwLbtSTeT4gcXWPMjBodBuK5yQMdrqGkq8pWzK4&#10;QaDYXlSzh5KIYUOuzIQ2Y+eqEnYCZomlQ2f8aSygXVnaa9Gba0vKbnuWaD39cSqRWzBfc9+MUSQi&#10;do2HUbS/cG1f66YdcY1i8pdlcqVl44iJc7JosHmodM9rSWrfdfVt1lvZdzJwVUzNeHxyzT3yec51&#10;PS89eyZ3gCGVfJV577KRbXlpGKQzbvBrM5W0cFttQob+cbVvPHhRcwxxGmnBdGZy9FrxddR0x0wb&#10;d1B2lj18eM14XC8Mekd5+SG7e9B7s7B5awFyDKJHbMJzUZP+bmx0joWMb/J1vXcYcXZ242i9cv54&#10;ClofdJl5LUt7dj96Tj0Td+N7ZS7heX18WSHceyJ9Wa6IaP56uaCGaut7N5JybL57soQ9bml8KXX7&#10;cBV8nWfPccR9E1lfc4N9hUrrdUt98jy2dxF+VS67eMh+myH5eoh+4KzBZ0KDUZ7maVqDD5D9a1OC&#10;zoL4bR2CjXTjbumCT2bmcLmCE1ikcpWB0kpgdHmBjDxgdlmBOy6heCqA1iImef2AZas1Zc6Lop1y&#10;aBSKqI+majCJsoHGbBGIwnPZbfaH12YGb+CG6lfxcdOF+0nec8uFBDwUdb+EBS6Qd6OC+CJeeYaB&#10;3KnEZK+T4pwmZwGSNI58aS2QiYC9ayKO5HLzbR+NRWVFbyGLo1dXcSiJ/0luczKIVjvSdTiGpC6C&#10;dy+E8SKOeSCDK6hxY8ecEZryZh6ZuI1naFOXYH/GalaVCHIdbGOStWSSbnWQXVbJcI2OAkkIcqiL&#10;nzuXdL+JNS51dsiGzSK3eMqEVac9YwqkKpnSZWehN4xfZ6KePX7baaybPHFRa8CYOGPnbdqVKlZE&#10;b/+SE0ircimO7ztjdFCLwC5pdm6IkSLZeIGFWqY7YnKsM5jdZNGomYt8Zw+k934RaR+hS3Ciazid&#10;k2NWbVeZy1XTb4WV9EhccbySCzs3c/KOFy5ediKKIyL1eEWGN6VrYfe0GZgYZFavxIrFZperbH1u&#10;aKunEXAVasiioWLgbOueG1V3byKZgkgccWSU1jsUc6eQJC5WdeWLeiMLeBaG7qoSdqJfkZyHdzBi&#10;rY7Xd8NlpIDreFxoYXL2eQJrAGUXebFtm1bgen5wJUiae11yqTqWfEF1KSzXfSx3hSBFfih6Dqgv&#10;c8xoT5rMdLNqfI1AdZhsln9xdn1uknGrd1pwgmQDeDhydVYGeTN0Ykf+ej52TDo7e0p4Lyy/fFJ5&#10;6iB+fWZ7w6YkcXhw1pjncqJyLIuRc8JzfH4PdNF0xHCAddl2CGMKduJ3UFVCeAZ4mEdyeTl53znq&#10;emp7HCype498MyCwfLt9WaRtb4t5LJdXcOB5y4oqcid6Z3zYc1l6/G92dIR7lWIudbF8MVSVdvl8&#10;y0b3eE59YjmjeaB97iyXeuF+XSDcfCV+0KKqbeOBW5XKb2CBT4jPcMqBPXupchiBI25yc2KBEWFU&#10;dK2BA1PpdhGA8EZ7d4KA1zlceO2AtSyIekSAfyEQe5qARaEXbHqJQpRdbiKIjIeJb66H0XqKcRKH&#10;EG15cnSGWWCEc9mFpFNDdVOE6kYEdteEKDkXeFODXyx9ebuCiiFKexyBrp+/a1GRGpMjbRGPuYZu&#10;brKOVHmRcCmM52yicaKLhl/Qcx6KJVK0dKyIv0WddkCHUjjdd82F3yx0eUSEbCF6erGC8Z6Pam6Y&#10;55IFbDOW44Vobd6U2Hipb2SSwWvacOyQtl8pcneOqFIwdBSMkkU+dbiKdDimd1SIUCxqeNuGMSGk&#10;elaED52AacygqZD9a4meD4RwbTObaHfKbsGYsGsacFCV+16LceKTQFGzc4qQdUTkdTuNmzhyduWK&#10;uyxfeH+H3yHGegqFCpyAaTmoRZAUavilFIObbKah0ncLbjqeeWp2b86bGV4DcWOXq1FJcxSUJ0SY&#10;dNCQkDhGdoeM8ixVeDGJXCHjecuF3pudaLCvqY9Oanur2YLwbDKn9XZxbcuj92nxb2Of5l2WcPyb&#10;xFDzcrOXh0RadHmTNjgidjuO4yxNd/OKoSH5eZmGjJ9tfP9fXJLHfRhibYYBfTVlXHkFfVZoFmv8&#10;fYRqvV8MfbltZFG5fgZv9kRZfmFygTdFfsR1DyqAfzJ3hx8Df6x6LJ27ek9nqZExeshp5oSJezds&#10;C3ete5ZuDGrOe/hwC14OfF1yD1D3fNJ0C0PYfVB2BDcHfdN3/CqBflx52B9Qfux70pvkeBFvwo+A&#10;eM1xOIMJeXRypHZuef1z/mnBeoh1WV0uexZ2ulBLe7F4GUNmfFR5djbPfPl6zyqCfZ18Cx+TfkR9&#10;WZpKdj93rI4Sdxt4e4HGd+J5PnVXeIx58GjUeTV6qlxreeB7aU+3eqJ8IUMDe2181TaffDZ9hCqD&#10;fPN+Hh/OfbB+wJivdLV/b4yjda1/n4CDdpB/wnQ+d1Z/0GfieBp/6FujeN+ABE8beb2AF0KYeqWA&#10;JDZne4aALCqBfFeAKSAJfSKAJpcwc1yG64tFdH6GgH9IdYOGBnMqdmCFd2b0dzqE8lrbeBWEbk5+&#10;eQWD4UIpefyDTjYreuyCtyp8e8qCHSBDfJ+BgpXXckaOZ4oRc3uNVn43dJSMN3I7dYWLBmYmdnSJ&#10;3lovd2OIt033eGOHhkHKeWmGTzX3emaFGSp4e1GD6CB1fC+CuZSpcWuV14j8cqiUKH0+c8uSanFg&#10;dMuQmWVqdcmOz1mTdsaNAk17d9KLKUFxeOSJSTXFee2HaipxeuaFlyCfe9CDzJOocMWdKYgDcgOa&#10;9XxVcyqYqnCTdDKWQGS8dTiT1VkFdj2RYU0Jd1GO20EceGqMSDWReX6JtSpneoiHLyDCe4CEvJK2&#10;cDikZYcncXqhoXuQcqaew2/lc7Obv2QodL+YsFiMdcuVk0ypduSSXEDUeASPFTVkeSCLzipdejmI&#10;mSDfez6Fh5Hdb76rf4ZtcQeoEnrwcjmkj29Zc0ug72OxdFydOVgrdW6ZcExbdoyVi0CZd7CRlDVB&#10;eNSNoypVefmJyyD2ewqGLpSZg65fQIj5gzxiSH0vgtJlMHEignNn6GUFgiJql1kDgddtSkyYgaFv&#10;40AjgXdydzQCgVZ1FCg8gUV3qB3TgT56ZpL+gSlnIoeEgRRpaHvegPZrlm/vgMxtn2P4gKtvrVgh&#10;gI5xw0vwgHlzzz+9gGx12DPegGV35ShSgG154h4ugHp7/JFSfxZu0oYBfzVwYHqJf0Zx4G7Tf0Nz&#10;TmMIf0h0wVdaf1F2O0tdf2B3sT9jf3V5JjO+f416myhmf617/R59f859co/vfVZ2XIS9fY93SHlo&#10;fbx4KW3Zfdh4+WI0ffd51Faufhl6tUreflB7jD8Vfo98XzOhfsx9MSh3fwN9+B7Cfzh+yI6He9J9&#10;uoNzfCp+EXg/fHR+WmzYfKt+kWFYfOJ+0lX5fRt/GUpVfWx/Uz68fcd/hjN5fhx/uiiBfmR/6R8E&#10;fqaAHY0tenuEzoIvewOEl3cYe3KEUGvWe7+D82B7fAuDnlVAfFaDTEnGfLeC7T5afSCCiTNIfYGC&#10;JiiDfdOBxR9AfhyBaovjeXaL6YELeg2LE3YYeo6KMGr4eu+JOl+8e02IS1She6mHXElKfBiGYT4G&#10;fI2FYjMefPqEaCiGfVaDeB9zfaaCkYrBeKWS84AFeUORiXUwec2QEWouej2OhF8QeqmM+lQUexOL&#10;bkjbe4yJ0z22fAqIMzLyfICGmCiEfOiFEB+efUKDlonNd/qZ0H8ceKCX9XRZeTKV/2l0eaeT4l50&#10;eh2Rv1OWepGPlEh1exGNUz1oe5OLCDLBfBCIwih8fIeGkB/DfO2Eeojbd3Cgnn5JeBueQXOjeLKb&#10;wmjXeSuZFF3xeamWVlMseiaTi0gfeqmQoj0ley6NqzKXe7GKuyh1fDWH4x/gfKiFOof2dwCnV32S&#10;d6+kVHMPeEmhN2hZeMad9V2HeUqamVLXec6XLEfaelSTnzzvetuQAjJ1e2SMcShve/SJAh/4fHGF&#10;2Ip1il9fUH+hiUhibXSpiEplX2l2h3FoEl44hqVqw1MZhd9tekeRhS5wGTwEhIxyszDXg/N1XCYS&#10;g2p4Bxy6gu562Ijsh/Rmw35ShzBpLHOGhnlrcWhthdRtgl1RhTNvm1JZhJRxvUcHhANz1Du3g3t1&#10;7DDHgvp4DCY2goh6JR0Ygh98WIdihgluBHzzhXBvxnJWhN9xbGdxhFhy6Fx9g9h0bVGrg1l1+0aL&#10;gul3hTtygoB5EDC4ght6nyZVgb98JB1rgWl9uoYXhGR1K3vHg9x2UXFLg2B3X2aKgvZ4SVu6go95&#10;PlEOgip6O0Ycgdx7LTs1gZl8HTCrgVR9ESZwgQ5+Ah2zgMl+/ITagvB8NXqggoJ8xnBBgiB9QGWk&#10;gc59mVr3gX19/VBvgS5+Z0WngPl+wzrugM9/GzCSgKB/dyaEgGh/1h34gC6APYOvgaeC6nmGgWKC&#10;+G9AgSGC62TGgOOCuFo5gKSCjU/TgGaCZEUwgEGCLzqhgCWB9jBxgAKBwyaSf9CBlx44f5qBc4KL&#10;gJ6JnXiGgG6JGW5hgECIemQGgBSHt1mWf+aG+U9Nf7eGO0TKf6GFczpef5GEqDBUf3iD4yadf06D&#10;Lh5ufx2ChoF/f8iQPXeaf6OPMG2Tf4COCGNVf2CMt1kBfz+LZk7Ufx6KE0RtfxKIsjodfwyHTTAz&#10;fvuF8SajftuEqh6cfrKDeICQfx+WuHa+fwCVQWzPfuKToWKvfsWRyFh3frCP5k5lfpuN/UQUfpWL&#10;/TnbfpKJ9DAMfoiH9SaifnWGDx7DfliESn+sfpGdJHX6fnibL2wofl+ZDGIhfkWWqlgCfjiUN04I&#10;fi2Rt0PJfiuPFjmhfiuMaS/qfieJySagfiGHSB7ifg+E+37efhqjc3VUfgig32uhffSeJWGvfdub&#10;OFekfdaYMk29fdSVG0ONfdWR3jlzfdeOlC/OfdeLXSaefdyITx78fdSFjIBLkTJfh3ZGj6Jijmwk&#10;jiRlcmHTjMBoJFd6i2Zq201FihNtm0KliNlwQjgEh69y6C3Nhox1nyQHhXx4Yhu2hH97RH71jvhm&#10;i3UrjaBo62s1jFhrL2D3iyhtTVa7ifVvdUypiMJxqUI6h6Vz0DfRhpR1+i3QhYp4LyQ4hJB6ZRwY&#10;g6R8sX2hjSZtY3P6i/ZvK2oris9w3GAdibVya1YGiJ10CEwWh4h1r0HWhoh3UDeihZN49C3ThKJ6&#10;oCRig758SBxuguR9/3x8i410JXLrimx1WWk2iVl2e19JiFp3glVTh1x4l0uIhl95tEF2hX16xjd1&#10;hKl71y3Vg9V87ySHgwR+Chy5gj1/LntaiiJ61HHkiRh7eGhNiBx8Dl6AhzN8jVSqhkp9GEsAhWJ9&#10;qUEXhJh+LDdBg9t+rC3Mgxt/NCSmgld/xB0BgZmAWnpSiN+BM3Dxh/uBWmd0hxyBb13HhkSBalQP&#10;hWyBbUqChJSBc0C6g9uBbDcJgyyBYi27gneBYCS+gbiBaR1FgP2BfHlUh9mHgXAWhweHIma4hjqG&#10;r10nhXKGJFOJhKmFm0oWg+CFE0BrgzWEgDbZgpSD7C2sgeqDYSTTgTCC5x1+gHiCe3hqhwWNuW9I&#10;hjyM3WYGhXiL61yRhLmK21MMg/2JyEmyg0OIskAfgqOHjzangguGaC2XgWmFTSTggLiESR2vgAeD&#10;W3eZhlyTz26EhZeSkWVXhNWRMFv/hBiPoFKUg2iOBElUgruMYj/VgiKKpjZwgY6I4y15gPKHLSTl&#10;gE2Fkx3Xf6iEHnbQhcGZ2W3UhQeYI2TAhE2WRluCg5CUNFIuguqSEEkEgkqP4D+VgbaNjDZAgSSL&#10;Ky1egI2I3iTof/WGsx35f1uEwHYZhTSfxW0+hI2dc2RGg96bBlsdgyKYclHcgoSVxUjDge6TCT9h&#10;gV6QITYZgM6NLC1IgDyKUiTrf62HpR4TfxyFRXZfmCpfwm0mliVipmPYlCRldlpkkipoK1DvkDlq&#10;7EehjkxtuT3qjH9wbDQ2isNzHyrziQ515yImh2x4vhrOheZ7qXVPliBmXWxHlDRop2Mcklhq5Vm2&#10;kJJtElBZjsRvTUcqjPNxlD2ei0FzzjQdiZ12DCsJiAB4VyJihnR6phs0hQF9AnQ4lFls02tHkphu&#10;k2I6kNxwSFj/jyRx7k/DjWxzo0azi7Z1ZD1Tih13HzQDiJN43ysdhw56pyKYhZh8bxuNhDl+PnNB&#10;ksJzNGpakRR0aWFfj211mFhBjc52v08jjC939EY2ipB5Mz0EiRJ6ZjPnh6N7mSsuhjh81SLGhNd+&#10;Fxvag4l/XHI1kV15h2lxj8N6NGCYjjB64FeXjKZ7h06Wixt8OkXGiZB88zy7iCl9njPHhtB+Rys1&#10;hXZ++SLvhCF/thwlgt2AdnFKkB1/lGikjqN/yV/ojSp/+lcEi6+AJU4cijWAV0VniLqAizx4h2OA&#10;szOkhhqA2CszhMyBByMSg3uBQhxsgjqBhHBwjxmFg2fuja+FO19QjESE71aEiteEm020iWuESUUV&#10;h/+D9zw/hriDmjOGhXyDPSsyhDmC6iMvguyCpxyoga6Ccm+vjkSLWGdBjOGKnl66i32J21YJiheJ&#10;C01PiLmINkTGh1yHXzwGhiCGeTNjhO6FkSspg7OEtiNEgm6D8BzbgTiDQm8HjZaRDmabjDSP+l4h&#10;itGO0FWMiW2Nh0zriBqMMkR5hs6K1zvKhZmJYDM5hGuH4isVgzeGdCNQgf+FIh0GgNSD9W5ejOiW&#10;uWYBi5qVMl2bikKTklUgiN2R0EyVh5WP+0Q2hleOGzuWhSiMEzMTg/2KASsCgs6IBCNYgaKGKx0p&#10;gIOEi229jEKcRWV8ixSaJl0vic2X/FTJiGeVwUxPhymTbUQAhfaRCztshMyOeDL0g6OL2SrzgnmJ&#10;WSNfgVeHCR1EgEKFBmyUnz5gLWQLnIpjEltzme5l4VLBl3RojkoflPZrTkGxkntuHTj1kCFw3DBO&#10;jdVznSgZi4p2ayBSiUZ5OBn6hy18B2vDnURmamNfmqlowlrjmC5rClI8leBtOUmwk4JveUFekSBx&#10;xzjHjtt0EjBLjKN2Yig+im14uCCZiEF7Bhpkhj99T2rgm3xsimKOmRBuYVoslrZwJ1GtlHVx2Ek+&#10;kixzmEEIj+B1ZjiXjbF3NjBFi455DSheiW965iDXh1t8sxrAhW5+emogmexyjmHRl5Vz6Vl8lVB1&#10;NlEWkyR2b0jCkO93tUCqjrl5AzhijKB6TzA7ipZ7nih7iI588CENhpB+PxsQhLh/h2k/mJN4g2EU&#10;lk15YljelBl6NFCRkf569UhXj9t7v0BZjbd8jjgzi7F9VzAwibh+ISiSh8F+8CFAhdF/whtehAWA&#10;kGhul2F+MWBqlTN+oFhVkxN+/1AfkQd/SUf8jvR/mUAXjN5/7TgLiuaAOjAkiPmAhyijhwuA2SFu&#10;hSGBMRuog1qBjGe9llmDwF/ZlD6DuVfeki+DoE+9kC+DckeujiqDRz/djCKDHzfoijaC7jAaiFSC&#10;viiyhm+ClyGVhIuCexvmgsiCaWcjlXeJN19Pk2iIwFdnkWKINk9cj2mHkUdhjXGG7T+ki3mGSTfD&#10;iZeFmDAKh72E5Si4heCEPyGzhAaDqRwbgk2DKmaclLmOkl7IkqyNwFbqkKiM0U74jrCLukcSjMaK&#10;nj9pit6JfzeaiQWIRS/zhzCHByi1hVyF2CHIg5CEwRxIgeWD0GYLlAST215HkgaSllZ9kAqRNU6h&#10;jhOPrkbNjDSOGj81iluMgDd1iIiKwC/dhriI9yiwhOuHRSHZgy2FtBxsgZCEW2V+k16Y+V3XkXeX&#10;I1Ykj4mVPk5ajZKTR0aWi72RQD8MifCPLzdYiCSM7S/LhleKpCishJCIeiHmgt6GfRyJgUyEzGL5&#10;ppVgnFsTo0BjdFMroAtmOks5nQRo4kNtmetrpTvhls9uejQok9JxSiyUkOJ0HiVtjfF28h6miv55&#10;sRk/iFB8XmJupJxmhFqfoWVo2lLInlFrIkrfm25tVUMmmHJvnTuzlWxx9zQZkoF0Viymj6F2vCWg&#10;jMR5Hh72ie57ZBmrh1p9lWHFos1sVloCn8ZuL1JAnNRv/kp6mf9xu0LblxZzijuBlCZ1ZzQFkU53&#10;UCy0joB5PyXNi7h7KB89iP189hoJhoJ+sGE0oTlyA1l1nk1zcFHAm3F00EoQmKx2HkKIldR3dTtH&#10;kvZ41TPskDN6PCy9jXt7qCX1ist9EB96iCl+aBpchcZ/r2CCn+d3m1jnnQd4mVFOmjh5iUmyl4J6&#10;ZUJAlLt7RTsXke58LTPZjzp9FizIjJJ+AiYbifF+7R+2h2B/0BqshQyAp1/gnr988Vhpm+59hFDt&#10;mS5+BkljloZ+b0IFk85+3zrxkRB/VDPMjmd/yCzUi8eAPCY/iS+Ash/vhqaBJBr5hFuBk19fna6C&#10;JFgBmvOCRVCamEaCVEkglauCSkHSkwGCSDrRkFCCSzPAjbCCSizfixiCSCZeiIiCTCAfhgiCVBs6&#10;g8SCYl7snLyHO1ecmhCG8VBEl26GlEjalNyGG0Gekj+FqDquj56FOTOwjQeEviziinaEQyZ0h++D&#10;0SBGhXyDaRtxg0ODFV6Am+uMOFczmUCLlU/llqGK1kiRlBGJ8kFmkYOJEDqGjvOILjOajGWHNSze&#10;idyGNyaCh2CFSCBlhP+EahufgtiDr14HmyuRHFbNmImQCk+SlfCO3khQk2KNkUE0kOGMQTpjjmGK&#10;7zOFi9yJeCzZiViH+yaLhuaGlCB9hJaFRxvFgoCEL12PmoCVzlZzl++UMU9QlWCSikgcktSQ1kEM&#10;kF6PHDpHjeuNXTN1i2yLcSzUiO6JfyaThoWHrCCRhEOF/hvjgjmEmFkVrmZhT1G+qrZj1kqApwRm&#10;bENgo1FpFzx+n3hr5DXrm5Ruxy9Ll81xsSjdlBJ0nSLRkF13eh0NjKt6KhiPiWB8sVjirFtm7VGN&#10;qNJo9UpTpUNrFEM4oa9tUjxmne9vqzXnmiJyFy9elmt0kykIkr93FCMUjx55gx1ni457wRj/iGN9&#10;2ViHqoNsd1EvpyZuBEoBo7dvr0MFoDFxgTxInIVzZjXemM11WS9rlSd3YSkskY15cCNOjgN7ax21&#10;ipJ9ORlgh4R+5FgDqOFx0lDMpaJzAEm5okp0R0LNntB1sDwjmzV3IDXMl454mS9wk/16IilJkHp7&#10;sCOBjQp9MB36ibV+kRm0hsF/1FeGp5J3AlB0pFZ31kl7oQV4ukKenZl5tjwFmg56tjXBlnh7uy97&#10;kvV8zClrj4F93yO3jCJ+6R4/iOJ/3hoHhgKAvldWpmF8FFA/ozB8c0lJn+x850J3nJF9djvumRZ+&#10;DTW8lY9+qi+MkhV/TCmRjqd/7iPui1CAih6DiB6BGBpXhUqBmlcZpUGA51ALoiiA2kkenvmA4EJW&#10;m6uBAjvamD+BMTW4lMaBZy+akVOBmymxjeuBziQeip2CAR68h3eCLRqahK6CWlbKpD+Fj0/MoTOF&#10;JEjsng+EyUIwmsyEgjvBl2+ESTWulAaEFy+hkJyD2ynJjTyDnSREifmDYx7thuODKxrThCmDAVZr&#10;o1+KFU9/oEyJYUixnSaIskIEmeqIBjuilp2HZjWbk0iGyy+fj+qGGinZjJOFZSRjiV6EuR8Uhl+E&#10;FRsDg7qDkFYKoouOhE82n32Nb0h8nFyMXUHcmSWLUDuGleiKTDWKkqWJSi+cj1CIJynljAKG/iR7&#10;iNuF5h80hfGE3hsqg1+EB1WzocuSwk75ns2RLUhRm7iPq0G9mIWOQDtvlVWM3DV7kiCLei+ajtSJ&#10;7Cnvi42IWSSPiHGG4R9OhZmFgxtJgxaEZ7SoZnpbgqWeaEpe0panahliFofIa+hlRXjnbc5oNWoh&#10;b8BrF1s9cb1t7kxhc8Rwvj2tddNzgi8Kd+12CyF3eiB4vrJQYuNk/6ORZSBnW5TfZ1hpuYY9aYds&#10;F3eZa7VuSmkPbeZwc1pccCJykUuscmd0qT0udK92ty7QdvJ4miGReUl6l7AVX9xuSKGcYnRvvZMw&#10;ZPtxPoTRZ2ly0HZnadN0RmgUbD91t1mObrJ3HksJcSt4fzy9c6N52C6cdg97ECGpeIh8VK4YXUl3&#10;GZ/cYCB3xpGsYuZ4goOGZZJ5UXVOaDJ6FGcsatR61FjRbXN7i0p2cBJ8OjxZcrF83y5vdUJ9aSG9&#10;d9598qxMWy5/2J45XjJ/xZA1YSZ/wYJBZAJ/03Q5ZtB/4WZHaZ1/7VgZbGB/8UnubyF/7DwFceF/&#10;3y5XdJV/vCHtd09/jqqiWYGIcZyzXKmHlY7WX8CG0YEMYr+GMHMwZa+Fi2VraJ6E4ldta3+ENEl0&#10;bluDfzvCcTiCwC5RdAqB9SIxdt2BGqkfV/+Q3ZtaW0mPT42lXoGN1YAAYZ+MenJKZK+LHGStZ7yJ&#10;uFbYariIU0kLba2G6DuIcKSFdi5Mc5GEAiJsdnyCfKfUVruZMJouWiKW+4yWXXWU1H8OYKmSwnF4&#10;Y9CQq2QBZvSOjFZTageMbUiwbROKSTtZcCKIHS5JcymF8yKddiqDuKbIVbuhY5ksWTmel4ujXJ6b&#10;0H4uX9+ZEHC2YxKWRWNiZkSTblXbaWmQk0hhbIuNrTs0b6+KvS5Ics+HyiLHdeaEzKXZVP2pfphP&#10;WIGmDYrWW+6inn1wXzefMnARYnSbsmLbZa+YH1V2aOSUhEggbBmQ2zsWb1CNJi5HcoSJbSLpda2F&#10;t6UHVG+xdJeWV/CtRYoxW12pHnzXXqylBW+MYfGgy2JuZTWce1UkaHeYH0fsa7yTtTr+bwOPQi5G&#10;ckiK0iMEdYGGeKrMbEdbNpzjbYdei47wbtNh14DqcDJlEXLfcatoDmTtczJq+1a7dM5t2kiFdnpw&#10;sjqMeC9zgizLeel2ICA3e7t456ikaNhkOJr/anxmrI1HbCxpH39sbe9rjXGWb65t02PfcXFwEVXj&#10;c0hyRkfkdS50dzondxV2nyypePZ4miBkeuh6sqaCZgNtFZkUZ/1ut4uaafVwWn4Ia+xx/nBsbeFz&#10;jmLqb9t1HFUgced2pEdUc/94KTnNdhV5pCyKeBt6+SCMeix8XqSgY5V1opdlZdB2hYohaAF3a3zJ&#10;aiV4VG9fbEt5NWIMbnZ6FlRwcK968EbScvB7xDl9dS58jyxud1d9OyCueYZ966LoYY5+F5XWY/l+&#10;QYi+Zld+bnuXaKJ+n25ZavF+0WE0bUZ/BFPGb6R/L0ZYcgd/VDk3dGV/byxhdq1/dSDlePd/d6Fx&#10;X9iGPZR1YnWFtId6ZP2FMXp3Z2iEt21iadmEQGBnbFGDyFMlbsqDSEXncUWCwTj6c7yCMixfdh+B&#10;mCEpeH6A9Z/9XnuOSpMyYSqNFIZgY8mL43l+ZlGKuGyMaOGJkl+3a3eIaVKbbgqHOkWGcJyGBTjH&#10;cyqEyixedaWDjiFjeBiCSp6sXVqWP5IJYBeUaIVcYsiSkHiZZWSQuWvIaAqO5F8WaraNClIfbV6L&#10;KUUxcAWJQDiacqiHUixddTuFaCGUd8KDeZ2JXGieDZD6XzqbrIRlYfuZQHfCZKSWxWsSZ1WURF6D&#10;agyRulGvbMSPI0Tlb36Mfzh1cjWJ0yxddN6HKSG9d3mEgpyNW7Cl0JAQXomi0YOSYVKfxHcMZASc&#10;pWp4Zr2Zd14GaXuWOVFRbEGS6USnbwyPiDhXcdWMHyxcdJKIuCHfdz6FY5u3WyatfI9PXf2pvoLn&#10;YMil/HZ4Y4KiNWn7ZkGeVV2haQWaYVEFa9eWWUR1brCSPzg+cYeOICxcdFSKCyH6dw6GHKCsckRb&#10;B5PKcwReaYbTc9thtHm1dNNk3GyMddtn3V96duxq2FIJeBxtv0SNeV5woDdfeqdzfSqLe/R2Mh77&#10;fVN5EZ7Dbwljm5ITcC1mHYVGcWNolnhGcrRrAWtNc/xtVl5zdUZvq1E+dqtx90QCeCB0PzcVeZd2&#10;gCqAewd4mB88fIJ6zJzFbFJsCJA6bcRtu4Oibz9vb3bxcMhxJmowckRy0F2Ic8J0fFCJdVl2JkOG&#10;dv53zTbUeKB5ayp3ejJ64R90e8p8aJsLafh0Oo6wa6Z1PIJIbVh2QHXIbw13SGk0cLd4S1y6cmJ5&#10;UE/rdCZ6TkMZdfd7Rzabd8J8OCpueXR9Cx+leyd95JlKaAx8Po0saeN8nID7a7t8+nSpbZZ9V2hA&#10;b2d9s1vxcTl+EE9PcyJ+ZUKudRR+szZidv5++ipseMx/LR/iepZ/X5fJZnCEBIvOaHGDuH/Dam6D&#10;b3OabGaDKWdYbliC5FsxcEyCn066ck6CUUJGdFeB+jYtdleBnipveDyBOCAmehiAz5Z3ZQ6Lr4qd&#10;ZyyKv361aUWJz3Kva1mI4GaQbWiH9lqMb3qHC045cZSGFUHtc7CFFzX/dcWEFypyd7+DGCBgeayC&#10;GJVTY+yTSImPZh+RvX2/aE2QLnHZanWOmWXabJqNCVn4bsCLdk3HcO2J1kGdcxyIKzXWdUOGfypz&#10;d1OE2yCReVGDOpRcYw2azYieZUuYuHzeZ4aWlnESabyUY2Uya+ySL1lxbh2P801fcFeNo0FWcpeL&#10;RDWxdNCI4ipzdvSGhyC6eQWEOZNsYlmiLofHZJ+fiHwfZuOc0XBqaSSaAWSka1yXJlkAbZOUP00J&#10;b9mRPUEacieOKDWSdG+LECpzdqaIASDbeMaFEJKLYcSpXYcOZBKmFHuEZl6iu2/iaKifS2Qyauab&#10;x1ilbSKYM0zDb3KUgUDqccuQuzV5dCGM9ipzdmeJQiD2eJWFwZZteIpaz4pueN5ePH5deUZhi3Ip&#10;eclkq2Xlelxnslm4evdquE0ke6dtpECFfGVwiTQ+fStzcShaff12QR3Pftt5OZS6dXdjFYjbdjhl&#10;onzpdv1oI3DTd8xqkGS7eJts8ljBeW5vWExtekxxskAUezR0CDQRfCF2XShofRN4kx4ifgt65ZL3&#10;ctVrFYc1c+Ns43twdO5urm+fdfRwc2O4dvZyNFftd/pz+EvPeQh1tz+yehx3dTPqezF5LSh0fEJ6&#10;xx5qfVR8cZFncJpy4oXacdp0DHpGcxR1M26fdER2VWLhdW53d1c/dpl4nEtNd9Z5tz9feRt6zTPH&#10;elp73ih/e4l82h6qfLR93Y/bbs16iYR8cCt7FXkTcYV7nW2Xctp8HmIBdCh8oVaIdXV9J0rCdtV9&#10;oD8DeDx+EzOdeZp+giiJeuF+5B7sfCB/SY5pbUeB5IMobsmB1HfjcEaBwWyPcbuBqWEfcyaBk1XO&#10;dJCBfkozdgaBWz6jd4CBMjNvePKBByiQek2A2B8we5yAq40ea+2JMIH/bY+IgXbbbyqHz2urcLyH&#10;GGBdckKGZVUtc8WFsEm4dVCE7z5Qdt2EKDNHeGGDYiiXec6Coh9qeyyB54v9atOQbYD4bIqPKXXx&#10;bjqN3mrgb+OMjF+ycX2LOlSjcxSJ5UlNdLCIgT4FdkuHFTMhd9+FrCiaeWCEUB+bes2C/osEafyX&#10;kYAQa72VznUgbXqT+2osby+SE18ccNiQJFQscn2OLkjwdCOMIT3DdcqKBzL9d2uH8CibeP+F5h/E&#10;en2D8oogaUmem39HaxWcTHRwbNyZ6WmVbpuXa16fcE+U3lPJcf+SREijc66Pjj2KdV2MxjLddwqK&#10;AiibeK+HTh/lejyEwIlXaLCleH6eaoiihXPibFqfhGkbbiGcbV46b9+ZQFN6cZiWA0hlc06SpT1d&#10;dQWPNjLEdruLziibeG+IfiAAegiFaowkfxBa1oEWfuleNnXxftVhemqlftxkk19FfvNnoVP+fxFq&#10;sUhJf0BtpDyLf3pwkDEvf75zhCY/gBJ2bxy3gG95fop6fEFimn+bfHVlOHSefLFnxGlufPlqNl42&#10;fUhsp1MefZtvHUepffJxhjw0flBz7TEbfrV2VSZhfyZ4qx0Xf5x7GYjRecNqNH4cejxsHnNPerdu&#10;AWhbezRv111Oe7NxrVJhfDNzikcifLZ1YDvpfTx3NTEKfcV5CSZ/flN6xx1qfuJ8lId9d6dxpnzw&#10;eEZy83JLeOd0OWd7eYx1dlyUei92tlHMetR3+0a4e4V5NDusfDx6aTD7fPB7nCaafZp8wR2zfj99&#10;7oYudeB46Xu7dqB5onE1d2R6U2aMeC16+VvJePB7pFEoebN8UUY/eoZ88Dthe199iDDgfDB+ICat&#10;fPB+sx37fad/SYTZdFl/5Xp+dUWACnAWdjCAKWWUdxmAP1r3d/eAWFB7eNKAcUW8ebmAfDsMeqWA&#10;gTC7e4iAhya7fFiAjx4/fR2Am4OecxCG1nlkdBeGX28ddR6F5WS+diWFaFpBdxuE6k/meAuEa0VL&#10;eQaD3zrDegKDTzCcevaCwybHe9aCQR55fKeByIKKcgiNsnhscx6Mrm5DdDaLpWQEdVKKlFmldlyJ&#10;gU9od2CIaUTreGmHQjqBeXKGFDB8enOE7ibOe2SD2B6qfEOC0YGgcUGUa3eVclqS+G2Ec3mRdGNj&#10;dKCP1lkhdbuOLU8Bds+MfESad+KKszpFePKI3zBbef6HEibRewGFVx7Te++DuIDKcIqbFXbacbGZ&#10;H2zkctyXE2LddAyU5li0dTSSqE6tdliQXERXd3KN8ToSeIeLdzA9eZuJBSbTeq6Gqh71e6qEe4AL&#10;b+ChnnY9cSCfBGxjcl2cW2Jxc5OZn1hddMeWyU5pdfaT40QhdxaQ2jnqeDCNwTAmeUuKtCbUemyH&#10;xx8Qe3OFG4JxhZVa7HgvhNJeaW3YhDJhvGNeg8Zkz1jUg2Vn3k5pgwtq8kOOgsVt6Dixgotw2y4/&#10;gltz2iRFgjd22xu9giF5+4DfgtliWXbcgm1lFWy1ghtntGJTge5qK1fsgcBspU2rgZRvKEMLgXNx&#10;nDhwgVt0Dy48gUl2iiRxgUJ4+xwegUR7gH9kgIVphHWFgFhrnWuJgDttoGFdgDdvhFcggDNxbE0G&#10;gDFzW0KagDd1RTg3gEN3Ly45gFN5HCSYgGh6+xxygIF85n4Jfphwh3RhfnxyEmqUfnlzh2CKfpp0&#10;21Zvfrp2NUx6ftx3lUI6fwx46DgIf0N6OC42f3l7iyS6f6h82Ry8f9d+LHzofNp3fXNPfN94cmmZ&#10;fP15VF+zfUB6G1W7fX565kvqfb17tUHTfg18dDfOfmR9Ly4pfrV97iTXfvh+rh0Gfzd/cnvne1d+&#10;IXJKe4h+imihe81+4l7gfC1/IVUKfIN/YUtafNd/okFqfT1/1DeNfaiAAi4UfgqANiTuflqAbx1M&#10;fqOArnrLehCEtnFSel+Ei2fLer+EUl4pezmEBVRwe6WDtkrffA6DZ0EPfIeDCjdWfQWCqi4BfXeC&#10;USUCfdOCBx2IfiaBxnnBeQeLMnBveWeKgmcLedmJwl2IemWI6lPreuSIDUp2e2CHLEDAe+iGPDci&#10;fHOFRi3sfPKEWyUQfV2Dgx26fbuCvXjYeDqRgG+leKCQb2ZgeRqPPlz7ea+N4VN5ekCMeEoees6L&#10;BkB8e1+Jejbxe/CH5S3UfHiGWyUZfPWE6B3lfWKDk3gNd4OXw274d/iWOGXPeHyUiVyFeReSpVMb&#10;ebaQrknVelSOq0BDeu2MhTbIe4GKUS2+fBKIKyUffJ6GIR4IfRmESHdhdt+d5m5pd2ibvmVbd/uZ&#10;elwleJuXD1LPeUaUi0mbefKR+EAWepCPPDameyeMcS2se76JuiUkfFiHKB4jfN+E23iqjENbOm9A&#10;iwdenWXDieph31wiiPhk8FJ1iA9oBUjrhytrIj7vhmBuITT1haRxHStvhO90LCJohEZ3RBrWg7B6&#10;cnddia1iM24qiLRk6GTUh9lnh1tFhyZqCFG3hmtskEhRhbBvIz6LhQdxpjTMhGp0Kyt8g9R2uyKe&#10;g0d5SBs4gsp74nYNh4No9mz7hr9rFWPMhg9tI1pvhXpvGVEGhONxGEfFhE5zHz4vg8l1IDSmg013&#10;IiuIgtZ5KyLOgmV7LBuOggB9NHTRhZ5vlmvshO5xMGLmhFlyuVmog+d0KlBgg3N1okdCgwF3IT3a&#10;gqJ4kjSEgkt6AiuSgfV7eSL4gZ587xvZgU9+Z3PNg+h2MGr4g1h3PWIIguJ4PFjsgo95KE/Dgjh6&#10;GUbHgeJ7Dj2HgaF78jRbgWl80yuUgSx9uyMegOd+qRwkgKd/mHLygmp8gmocggN9CWE6ga99hFg+&#10;gXZ98E80gTZ+XEZWgPV+yj04gMt/JzQwgKl/giuNgH5/5CM+gESAUBxtgAuAwHH6gSuCt2lJgNyC&#10;tWCIgKGCqVeogH+CkU65gFOCdkX2gCWCWjz0gBCCMDQKgAKCBCuIf+iB4SNaf7iBzxyqf4eBxXES&#10;gCSIzmiFf+WIU1/lf7mHylcif6eHME5Mf42Gj0Wif3KF6jy3f22FMzPlf2yEeSt+f1+DyyNvfzyD&#10;MhzefxaCq3BHf1GOvGfTfxuN519OfvaM91aqfuuL303tfuOKuUVZftyJizyAfuCIQTPAfuWG7itu&#10;fuCFqSN9fs+EfR0KfriDcW+SfpWUnmc4fm+TV17OflWR7lZEfk2QWU2dflWOrkUdfmCM+DxSfmuL&#10;GjOffnKJLytffnWHVyOIfnOFnx0tfmuEGG73fe+aX2a4fd2YgF5mfdGWilXyfc2Udk1dfeGSSETt&#10;ffyQDDwtfgyNoTOFfhWLKCtUfh6IyCOQfiqGkR1Kfi2EoG8Ykxpbj2aHkWNex13ij8Nh8VUXjkJl&#10;BExGjMRoI0Obi0xrTTp/ifJuWDFqiKlxYijOh2Z0fyCzhi53qxoJhRR6324kkKRiEGW1jxxks10o&#10;jbJnTlRpjG5p3EuxixxsdkMmicdvHDo5iI9xsjFYh2R0Syjrhj928CDzhSZ5lRpshCZ8PG0Bjpto&#10;cmSujUBqi1xFi/hsn1O0isluq0seiZZwwkKziGRy5Dn0h0t0/jFFhkB3GykFhTl5QCErhDx7XxrD&#10;g1R9e2v1jK1uuGO9i3RwU1twik1x6VL8iT9zeUqEiC51EUI8hx92sTmshiZ4QzEwhTl51CkbhFB7&#10;bSFcg219BxsPgp5+nWsIiv9082LnieJ2DVqyiNh3JFJch+d4N0oBhvJ5T0HXhf56azlthSJ7dzEa&#10;hFF8fykrg4B9kCGKgq9+qBtcge5/vGo+iYl69mItiI17kFoOh6B8KlHUhsZ8xEmVhed9XUGGhQd9&#10;+Tk4hER+gzEDg4t/Cykzgsx/myGzggWANhumgUyA0WltiFCAymGAh2eA6VmBho6BB1FghcmBJUk3&#10;hP2BP0FAhC+BWDkKg4KBYTDvgt+BaSk7gjKBeyHWgXOBnRvlgMGBxWivh0iGgWDfhm2GMlj7haGF&#10;3VD1hOmFgUjjhC+FHEEBg3aEtDjfgtmEODDZgkSDuCk8gaSDRiHygPKC6BwagEuCmmgQhmuMF2BK&#10;hZuLdFh5hNeKvVCRhCSJ60iWg32JCUDIgtqIHzi2gkaHFzC/gbaGBSk2gR+FBCIGgICEHBxGf+mD&#10;Umd3haWRoF/EhOiQjlgJhC+PZVA8g36OHUhVgueMv0CYgliLVjiTgcyJwTCpgT6IICkvgK+GlCIV&#10;gCCFKBxrf5iD7GbrhPeXAl9ShFCVXlevg6aTr0/4gveR8kghgm6QGkByge+ONTh3gWmMGjCWgN6J&#10;8ykpgFSH6CIhf9OGCByIf1eEamWumgtb+13Ll6pfNFXZlXJiXE3Jk3RlakXGkWtoiT31j2RrtjXR&#10;jX5uzy3Ei6dx6SYuidJ1Dh8Mh/14LxlOhlZ7RmT6l51iJV0rlWxk01VIk2hndU1DkaJqB0VXj8Fs&#10;qT2jjdtvWDWojBJyAC3Gild0rCZXiJ93XB9Thup5/hmzhWF8kGQRlZZoMlxTk5ZqXlSMkbZsgkyz&#10;kABum0Tmjjxwvz1QjHVy7zV8isl1Hy3GiSl3VCZ8h415iR+Shfd7rBoLhIl9vmM4k7ZuIFuOkdlv&#10;2FPfkBhxiEwgjn5zLERujNh01jz3izF2hzVMiaF4NC3BiBt54yadhpp7kx/JhSF9ORpYg81+z2Jn&#10;khZz/VrbkFN1QVNIjqx2e0uijSp3qUQLi5942TyvihJ6DTUmiJp7OS2+hyt8ZSa6hb99kx/+hFt+&#10;vhqmgxh/3WG4kKx5mVpFjwZ6blLJjXh7N0s8jAx78UO9ipZ8qjx5iRx9ZjUKh7h+Fy29hlt+yCbT&#10;hQB/eyAyg6eAMRrygm6A4GEMj3h/E1m7jeR/clJdjGp/xkrkixKACkN5ia6ATDxLiEeAjzTyhvSA&#10;xi28haiA/CbphFuBOCBdgw2Bfhsygd6BxGB2jm+Ec1k7jOeEZlHzi3mES0qRii2EHEM6iNyD6Dwf&#10;h4iDszTZhkODay23hQSDICb4g8SC4CCAgoWCrxtogWSCil/8jY6Js1jDjAqJUVGIiqCI1kpBiVqI&#10;OEL+iBuHkDv1htyG4jS/haOGFS2thGuFQSb/gzaEfCCbggyDyxuWgP2DNl97jLeO3lhTi0aOD1Er&#10;ieiNJkn8iKaMG0LLh3eLADvRhkyJ3DSohRuIjC2jg+iHMCcEgr6F6iCxgaeEwRu7gKmDxF77i/KT&#10;3Ffwip6SgVDhiVORGUnEiBOPoUKhhvKOFju0hdeMgDSWhK2Ksy2bg3+I2ycIgl2HICDCgVWFjRvZ&#10;gGaEOVx5oTxcYlUxnj5fj03nm3FisEaTmOllvT9glkVo4jhtk5tsFjFKkRRvQypLjptyciO6jCJ1&#10;nh2Jiah4sRiph3R7o1v+ns5iPFTCnAJk502CmWdni0Y2lxJqJT8YlJNs0ThBkglvjTE+j5xyTCph&#10;jT11DyPwiuJ3yh3YiIx6ZBkPhnh83VtPnL5n+1QamilqKUzwl7VsVkXOlW1ugD7OkwhwtTgQkJxy&#10;9jEtjkp1QCpzjAN3kCQgicR51R4dh5B7+BlohZt9+1qqmuVtlVOFmHRvW0xvlh5xHUVlk+ty2D58&#10;kaJ0lzfYj1R2XDEXjRp4KCp/iux59yRJiMd7vR5ZhrJ9axm2hNp+/Vn6mVRzFVL7lvZ0dUwDlLR1&#10;zEUOkpd3Fz48kGd4YTevjjJ5rjELjA16/iqQifF8UCR0h+F9mx6WheN+1hoFhB9/+1lxl/R4WFKM&#10;lax5Ukusk396P0TKkXd7Gj4Mj1x79jeWjTt81TEJiyR9sCqmiRZ+iiSfhxR/YR7ThSaALxpSg3CA&#10;7ljwlrx9elIplIl+BEthknF+gkSPkHx+7T3kjnR/WzeAjGV/yjEHilyAMSq4iFmAliTDhmSA/B8G&#10;hISBYhqUgtuBw1h/laqCf1HKk4OCo0sUkXeCt0RVj5CCtj27jZqCtjdpi56CtjEBiaKCpirEh6qC&#10;kSTfhcKCgx8xg/WCfBrLglyCfVgilL2HYlFukpSHNkrCkIuG70QZjquGhj2QjMiGGTdOiuGFqzD2&#10;iPGFHSrJhwOEiCT0hSuD/h9Tg3WDghr6gfKDHFe4k9OMMFEVkbyLmkp6j8CK60PkjeaKHD1qjBOJ&#10;RTc2ikCIaTDsiFqHYSrNhnWGTiUFhKqFTh9vgwqEYxsggZuDoVdMkvaQzlDEkQKPr0pAjxuOiEO6&#10;jUaNVT1Mi4GMGDciib2K1TDkh+CJWSrQhgKH0yUShEKGaB+FgrSFHhs+gVWEDVMWqOFdAkxGpYpf&#10;4UWYokJi1z8RnxFl7DjEm6xpHzLFmDxsZSy3lOtvrybZkapy+CFZjnR2LhwZi0V5MRgPiH17/VLA&#10;pnliiEwFo0tk8EVmoC5ndD7jnStqHjiomeps3zLBlpdvsCzMk2FyjycGkDt1cCGbjSR4OBxvih56&#10;yRh2h3x9J1JEpF9n+EuPoWlp7EUDnnFsAT6qm3luQziJmFFwkjK3lRxy7Czakf91WScrjvN3ySHW&#10;i/p6IRy6iRp8QxjRhpp+NVHLooJtPUssn7Fu1ES3nNVwiD5xme1yYzhjluB0PjKlk8l2HyzfkMR4&#10;EidJjc96ByIJivJ75xz8iDV9nBkfhdR/KFFLoQJyX0rUnjVznkR8m2N08z5GmI92YzhLlZt3zzKg&#10;kp55Pyzwj6t6uydwjMZ8NyJCif59oh1Bh1x+7hlvhRSAF1EJn6V3bUqenOR4OURSmiN5Hj4pl2V6&#10;Izg+lId7KTKmkZ98My0Kjrh9Pyeci91+SSJ+iSJ/Rh2GhpWALRm+hF+A/FDFnlt8Lkprm7Z8lkQu&#10;mQ19Ez4RlmN9rjg0k5h+TzKrkMN+8y0gjeZ/kifDixSALCKxiGaAwB3CheuBSBoBg8WBw1B1nTSA&#10;vkoump2A1UQDmASA+D3ylWmBLDgkkrKBaTKqj/GBqC0vjSCB1yfhiliB/iLbh7mCJh30hVWCSxo5&#10;g0OCcFAYnDSFJUnmmZaFA0PMlv6E3T3NlG6EsDgMkcuEiDKfjyCEYi01jF2EHCf3iaKDzCL+hxaD&#10;gR4dhM6DOxppgtWDBE/Imy+Ji0mlmKWJCUOblhuIgz2rk5WH+Df1kQOHbzKUjmuG5S04i7WGLigI&#10;iQeFaiMahoyEtB4/hF2ECRqPgnyDgE+LmjeNz0lzl9OMxUN0lWOLyz2PkuSK5TfkkGGKADKMjdmJ&#10;GS07iy2H+CgWiImGyiMxhh2FtB5ahAOEsxqugjSD5Kn6Yk5WsJvCZI9ah42cZr1eQH+LaNFhyHF/&#10;avllGWOSbS1oX1WJb31rkkeScd5uvDnZdEhx2Cxddrl0tyAWeT13uqe3Xj1gG5m+YQBjBIvYY6Zl&#10;2X4IZiNojXA4aJ9rHmKGayJtqlSwbbpwJ0bpcGFymjlocwp1BSwvdat3RCA5eFd5m6WOWshpLZfb&#10;XfVrQ4o6YPhtSXysY7pvN28UZn9xDWGWaUpy4FPtbCN0pUZSbwV2ZDkDceZ4HCwGdLZ5tiBXd4t7&#10;XqOIV+Vx7ZYmW1NzPIjMXpZ0f3t4YZx1rm4QZKN20GDAZ69371M/ar15BEXLbc96ETiqcN57GSvi&#10;c9p8DCBydtZ9AaHGVWt6lZSVWRd7H4dsXJZ7onpMX9N8GG0TYw98hl/yZlB88lKdaYt9VkVYbMV9&#10;tDhpb/1+DivacyJ+WyCsdkJ+paAxU1yDBZMlV0iCwYYkWv6CgnkvXmWCSmwjYcqCC18xZTGByFIM&#10;aI+BgET4a+uBNDg/b0aA5CvpcpCAkiD9ddCAOZ7BUZiLQpHgVbGKRoUIWZKJUXg4XR+IY2tTYKiH&#10;cV6KZDOGelGOZ7KFgkSmayyEiDgbbqeDjSv1chOCmyFDdXCBop2IUCKTWJDIVFyRt4QPWFuQF3dd&#10;XAeOd2qbX6yM0135Y1OLKFElZu2JfkRmaoOH0zgFbhqGJiwEcaaEhyF9dR+C4pyKTvqbPY/cU0qZ&#10;D4M3V1+W1XaaWx+UjGn4XteSO118YpCP4FDQZj+NhEQ5ae2LITf9bZ2IuiwWcUeGWSGudNqD+5uv&#10;ThqjDY8VUm+gPIKDVo6dXHX2Wl6aa2lvXiWXbV0UYeuUYVCLZayRUEQWaW+ONTf5bTaLFCwncPmH&#10;9yHWdKOE6Zr0TXCquo5xUcGnI4HyVeOji3VyWcCf8WkBXZOcQ1zBYWWYhlBTZTWUwUP6aQmQ8jf2&#10;bOKNICw0cLqJViH2dHaFraCyaAxWmpN2ab9aaYY6a2teH3j3bQxhrGu4bsllA16YcJhoUFE+copr&#10;ikPsdJRuuzbrdqZx5CpFeLt01x7reuB3756OZCdfhZGaZlNieYScaHJlWneLan5oHmqBbI5qv12a&#10;bqVtXFB1cN1v7ENZcydydjaSdXR0+Soud7V3UB8fef55wJx2YOBoLo/AY3JqZIMFZedshXY7aDJu&#10;g2lpaoRwb1y1bOByWk/Ab1Z0PULVcdt2HDZDdFx39SoZdsh5rB9OeTZ7cpqlXgdwo44kYO5yHYGg&#10;Y6pzg3UQZih0ymhuaLV2B1vma093Q08cbft4eUJecLB5qjX9c2B61ioGdfV76x92eIV9BJj4W6Z4&#10;8oyoXsp5t4BUYb96aHP0ZG56/Gd+Zy57jFsiafl8HE6HbNB8pkH4b659LDXKcoV9rioIdT9+Ix+2&#10;d/B+lpeLWaOA7ItcXQWA/n8qYC+BAXLsYwqA7WaeZfKA2VpvaOSAw04Ba9yAqEGibteAiTWncc2A&#10;aCoadKqAQyAGd3eAHJYpWAGIyYouW3+ILX4nXsuHg3IHYc2Gw2XdZNqGBFnVZ++FRE2OawWEgEFY&#10;bhyDujWJcS6C9CoqdCqCNiBKdxGBd5TqVqKQhYkbWjiPSX06XZ2N+3E6YL2Mk2UyY+aLLFlPZxWJ&#10;wk0takSIU0EebXWG4TV1cKKFcCo7c7uEDCCDdruCq5PXVXmYEYgiWSyWTnxeXKmUb3CAX9uSaWSa&#10;YxWQXVjbZlWOSkzdaZmML0DybOCKCzVscCaH5SpMc1uFySCzdnODuJL0VJKfkIdQWFSdLnukW9+a&#10;r2/jXx+YCWQbYmaVWFh7ZbOSm0ycaQiP0kDQbGSM/DVmb76KIypccwuHUyDbdjiEnJI+U+Om7oao&#10;V6ejynsNWzmgl29lXoSdT2O1YdaZ9lgtZS+Wj0xoaJOTGUC0a/+PlzVhb2uMFSpocsuIoCD6dgmF&#10;WJctbd5Wj4rObx9aZH5xcF9eFnIScZxhjWWucuxk5VlldEpoO0zJddJrfEAtd3RutTPyeR5x6ygt&#10;esl09h3EfH94I5UpaklfC4kYa/ViC3z4bZlk8HC7bzRnrWSGcM9qWlh0cnFtCEwQdDlvqz+xdhdy&#10;TDO0d/Z05ygsech3Wh4Le5955JNAZyZnUYdaaSlpj3txax5rum97bQBtx2N8bt1vyleacL9xzktq&#10;csNzzz9BdNh1zzN8dul3ySgseOJ5oR5Jetl7hZGgZF1vdIXlZrJw+3opaO1ydG5jawZz12KObRx1&#10;M1bYbzd2j0rWcXF35z7ec7h5PTNLdfd6jigseBV7xx6Aeit9BpAAYhF3W4R7ZKF4PXjxZxN5EG1Y&#10;aVp5zGGta596g1Yibep7O0pOcE577T6Gcrx8nDMmdSB9SSg4d2F96B7FeZN+iI6HYC5+7IMwYvR/&#10;LHfRZZV/XmxgaAJ/e2Deam1/llV9bN1/sEnUb15/xT46ced/1jMKdGh/5ihPdsl/8h8TeRV//o0+&#10;XoWGaoIQYXiGBXbXZEGFkmuJZtCFCmAraV2EhVTua++D/klqboyDcj34cS6C4zLzc8eCVShidkaB&#10;zx9WeKqBTIweXSeNzIERYDeM0HX5Yx2LwWrLZceKl1+NaHCJcVRzaxyISUkRbdCHGT3DcImF5TLh&#10;czuEtCh0ddSDjx+OeE+CdIskXBaVB4AvXzWTinUyYiuR8GohZOmQLV8CZ6OOaVQJamCMoEjIbSmK&#10;yj2Zb/eI6jLXcsCHCiiFdXKFNx++eAODdopCWzycKH9sXmKaGXSLYWKX6WmTZC+VjV6PZviTK1Oy&#10;acOQwEiMbJyOQj13b32LtjLPclmJKyiTdSKGrR/kd8WEUIl8WoyjH37JXbWgXnQEYL2dh2kgY5ea&#10;kV4yZmyXj1NsaUKUg0hbbCmRYD1cbxqOLzLJcgaLAyifdOGH6SADd5SFA41xdAdWhYHndONaW3Zm&#10;dbdeCWrpdn9hdl9gd15k0FPzeEpoK0greVVrbzxlenVuqzEGe59x6yYkfNJ1ERysfgt4VYukcJJe&#10;pYBRceRhqXT8cyBkkmmcdD1nUl4/dWNqCFMHdo9sw0d+d9Nvczv+eSZyIjDjen100CY8e9V3Yh0F&#10;fSt6B4njbZBmgX63bzZo0nOScMFrDmhyciZtKV1Gc4lvPlI9dPFxV0bqdmxzbjuld/N1hTDEeXh3&#10;mSZQevN5kx1TfGZ7mIhlautuOn1sbNhv5XJ1bqNxfWd9cD1y+Fx4cdR0cFGYc2516kZxdR93Xjta&#10;dtp40TCpeI56QiZieip7ox2Xe7p9CIbzaMB1yXwmatx20nFabNd3ymaJbp94qFuscGJ5hFD0cid6&#10;YkX6dAB7ODsSdeJ8DTCSd7p84CZ5eXZ9rR3heyF+eoWbZu18/XrvaTt9a3BHa2F9yWWfbVF+Elro&#10;bzd+WVBYcR5+oEWJcxN+4jrPdQ1/ITB+dwB/YiaUeNp/oR4uep1/4oReZVaEH3nbZ8mD7G9aahWD&#10;rWTTbCeDWlo+bi6DCE/RcDSCtkUnckKCXzqVdFSCCDBtdl6BtSaqeFOBaR5vei2BI4NFZAKLJ3jn&#10;ZpGKYm6JaPeJjWQjayWIoVmtbUeHt09fb2eGy0TVcYuF2Tpkc7GE5TBeddGD9ia+d9+DFR6nec6C&#10;P4JTYvSSBngSZZSQy23SaAqPdGOLakmN9VkzbICMdE8CbraK70STcOyJXjo9cySHxTBSdVaGMCbO&#10;d3yEpx7VeX+DNoGKYhGY03dhZMGXC205Z0aVJGMNaZGTEljOa9qQ+063biKO3URecGiMqzoccq6K&#10;bTBIdPGINCbbdyuGCh77eT6EB4DnYVSfeXbRZBOdA2y+ZqWaeGKnaPuX0Vh8a1KVI056baqSbUQz&#10;b/yPnzoCck6MxTBAdJ6J8ibmdumHNR8ZeQqEsoO/emVWqnkPetBab25pey9eD2PLe31hdlkde+Rk&#10;006NfFhoNEOcfOVrfDiwfYNuvy4yfi1yDCQ2fuV1TBusf6R4pYH3dzteS3eLeAZhV20YeL1kRmKU&#10;eVpnC1gOegJpzk2werNslkMBe3FvVThffDtyFC4nfQ101yRgfed3hhwQfsB6RYBXdFNlzHYUdXRo&#10;K2vPdnpqdWGDd1lsn1creDxuyEz4eSNw90KBehRzJTgcew51VC4dfAl3hCSFfQR5oRxoffl7xH8A&#10;ccttH3Twcypu5mrYdGpwmWCsdX9yLVZ3dpFzwUxrd6Z1WkIfeMt27Dfmefl4fS4VeyJ6ECSlfDx7&#10;mRy0fUp9I328b7R0SXPOcT11emnZcql2mF/Rc+x3mVXBdSd4mkvcdmJ5nkG6d696mTeveQJ7lC4L&#10;ek58kCTGe4Z9ih0CfKx+g3x+bfN7InKvb6d7v2jbcTx8S175cqV8v1UOdAF9MktOdVt9p0FVdsJ+&#10;Fjd3eC1+hC4AeZF+9STleuV/Zx1OfCJ/23tVbGOB5nGtbj2B6Wf/b/eB314/cYOBwVRzcv2Bo0rT&#10;dHOBhkD/dfKBZjdHd3OBRi33eO6BKyUAeluBGR2Pe62BDHpTaxeIknDNbQyICWc/bt+HcV2fcISG&#10;w1PxchmGFf/ifRBJQ0NfUFJPRklMRQAGFUpuc6qFZkC3dT2EsjcedtKD/S3teGGDTyUWeeSCrh3G&#10;e0mCGXl7ahePGXAMbBaOImaZbfWND10Zb6iL1VOGcVWKmEoecv6JV0B+dKOICjb7dkaGty3id+WF&#10;aiUneX6EKx30evaDBHjBaTWVj29oa0aUEmYObTOSdVyrbvCQr1MwcLCO40necm+NEkBQdCOLKzbe&#10;ddGJOy3Zd3+HUiU1eSqFeR4ZerGDyngiaG6b3G7iapaZtmWfbJSXfVxSblmVKVLqcCqS0EmqcfyQ&#10;cEArc7uN9TbHdXOLcC3SdyyI9iVAeOeGkh43enuEbHpUgNFWznCMgJ1asWbDgHBeYFzwgE5hwFMP&#10;gENlHUlRgEVogD81gGBrzDUkgIxvFyuIgMRycCJxgQl1xRrPgVh5LXjbfapeGW9Ffd5hQmWifg5k&#10;RlvlfjdnEFIpfmpp20iYfqNsrj64futveTTqf0ByRiuMf511GyKjgAN35BsygG16tndveuhlNW37&#10;e21nv2SAe+NqJ1r0fEZsXVFifK1ul0f6fRhw2T5OfZBzGTS5fhB1XyuQfpR3qCLPfxt54xuJf598&#10;IHYZeJlsGGzkeUJuHWObeeJv/Vouendxp1C9ewxzU0d6e6N1BT35fEt2sjSRfPp4YCuTfah6EiL2&#10;fk17vxvVfup9anTwdpRy7Wved2J0YWK3eCp1sllseOt20lAdeaV38kb+emF5Fj2mey56MzRpfAN7&#10;UCuVfNF8ciMdfZF9lRwifkV+tXPudNh5c2rrddJ6WWHbdsN7IFizd6Z7uU+GeH98U0aJeVd87z1X&#10;ej99hTRCey1+HCuWfBN+uCNEfOt/VxxvfbJ/93Lmc1F/5moJdHCANmEddYSAa1gUdoaAek8Ed3yA&#10;ikYleG6Amz0TeW6AqTQhenOAuSuXe3CAzyNkfFyA8BywfTWBFHH6cgaGQGlAc0KGBmB1dG+FsleL&#10;dYiFOk6WdpeEwEXSd6OERzzbeLiDyDQDedCDSiuWet+C1CN/e+GCaxznfMuCEHE2cPmMb2iRckmL&#10;zF/gc4aLA1cWdKqKCE47dc+JB0WPdvWIBDyseBuG8zPqeUCF3SuSemCEzyOUe3eDzx0VfHKC6nB+&#10;cB6SgGf3cXuRY19jcsOQHVa1c++OnU3xdSiNFkVZdmSLijyHd5iJ5jPUeMmIOiuOefaGmCOlex+F&#10;Bx07fCmDoW/Wb2uYYGd0cNOWrF7/ciSU1lZnc1eS0k21dKCQx0Utde6OtTxpdy6MhTPDeGiKSiuL&#10;eaCIHyOzetiGDB1Ze++EN3EHh1BXLWgXhqla818jhgNej1YhhWBh7k0UhNNlUUQuhFJovDrrg+ts&#10;ETG3g5ZvZyj+g0xyziDJgxJ2OhoFguh5rm/OhFJeAGcJhABhI141g6pkJlVFg1Bm+0xYgvxp1EOa&#10;gq5stjqNgnJvkTGVgkNycSkRgh11WyEDggR4PhpngfZ7Im6Mgblkt2XqgatnSF08gZJpvFR3gWls&#10;BEuwgUVuU0MXgSVwrDo6gRVzBTF2gQ51ZCkigQ13yCE2gRV6Ihq9gSF8d21Tf4BrPWTqf5FtUVxq&#10;f51vRVPBf6RxCksaf6xy1EKkf7Z0pTnyf9F2cDFcf/Z4PikxgBx6EiFjgEF75BsIgGh9rmxPfYVx&#10;u2QFfbpzRVujfex0slMZfht19UqRfkd3O0I9fnR4hDmyfrR5xjFEfvt7CSk/f0F8UiGQf4B9nxtV&#10;f7t+5Gt4e8538mM5fC149VrrfIV53VKCfNN6okoZfRx7ZkHjfWR8Ljl5fcB87zEvfiN9silMfoF+&#10;eiG9ftR/SBuifyCAEmqKelV+CWJ1etJ+gFpNe0h+4VIAe7N/I0mxfBV/ZUGWfHZ/qTlJfOt/6TEc&#10;fWeAKylXfduAdSHkfkGAyBvkfpyBHWm0eRKEBGHFeaiD/Fm9ejSD3lGOerODoUlYey2DYkFVe6eD&#10;IzkffDGC3TELfMCCmClffUiCXCIDfcGCLBwbfi2CBmkJeAKJ1GEreK2Jb1k7eUiI5lEredCILkkN&#10;emCHb0EfevSGrTj9e5CF2zD6fC2FBSlifMSEOCIcfVKDeBxJfc+C0WhodyCPiWCjd9uOs1jNeION&#10;tVDYeRCMgUjPebWLRED0emCKATjgewmIpDDse7GHPiljfFaF4yIwfPaEmxxvfYKDe2fWdmaVDWAv&#10;dzCTp1h0d+KSIlCWeHSQc0ideSmOukDReeeM+jjJep2LGDDhe02JLClle/2HUCJBfKyFjRyNfUWE&#10;Bmf/jetXj1/djNJbKVe4i7FerU+FioJiD0dLiWhlez87iFlo8TbRh2dsVC58hodvuSahhbNzLx9F&#10;hPF2rRlRhEl6JWcBixtd5V8Gij1g+lb9iVtj+k7YiHRm3Ua6h49pxz7Nhq9svDaSheVvqy5whSpy&#10;oCbDhHl1nh+Hg9t4lxmyg1J7hWXpiKVkPF4Th/9mzFYuh1BpSE4uhpNrpUYxhdpuDT5lhSVwgDZX&#10;hINy9C5kg+51bibhg2J37B/AguV6YRoIgnh8x2TZhnBqcl0xhe5siFVxhWZuiU2LhNVwbEWshEZy&#10;Vj4Bg7p0RzYeg0F2My5YgtJ4Iyb7gml6Fx/zggt8CRpSgbl962P+hHpwmlxthBxyL1TIg7hzskz+&#10;g0x1G0U7guB2hz2wgnZ39zXwgh95YC5QgdN6yicVgYl8OiAngUR9rBqfgQd/D2NHgsd2hFvGgpB3&#10;mFQ1gk54nkyJggB5jkThga96gD1xgV97dTXOgSV8Yy5MgPV9UicugMR+RiBagJJ/PRrtgGWAK2Jy&#10;gVx8PVshgTp81FO3gRB9XUwkgNx900STgKN+ST06gGt+wTWxgEt/NC5IgDV/qSdDgBuAJCCGf/qA&#10;phsuf9yBJGG2gCKB11qKgBGB/1NBf/mCFUvKf9eCE0RQf7WCDz0Lf5aCCzWXf4yB/y5Df4qB8ydT&#10;f4SB7iCqf3aB8xtmf2eB/mEmfxGHS1oGfxOHIFLRfwiG1kt4fuyGYUQUfuGF5Tzkft2FZjWAfuSE&#10;1C48fvGEPSddfvuDriDHfwKDKhuUfwWCu2ClfiCMrVmTfjmMFlJyfj6LXUs0fiaKdUPjfi+JgjzD&#10;fkKIiTVtflmHcy42fnCGUydlfoeFPiDffqGEORu6frWDWWAyfU+R4VkyfYOQvVIlfZmPgUr9fYWO&#10;KEO8fZ6MwjypfcWLVDVdfeeJvy4xfgiIICdrfiuGkiDxflSFGhvYfnWD2V7zlLdX+VeZkvBbmVA0&#10;kTdfIEi6j5BigUFHjfFl7zoJjFppbDKOit5s3CsziXFwUSRNiAxzzB3ShrV3PRiuhYh6lF4/ke5d&#10;/lb4kGRhIU+kjulkLEg3jYNnFEDfjBVqCDnAiqhtCTJtiVFwCis8iAdzEiR6hsd2Gh4ZhZZ5DBkP&#10;hIt74V1ej4JkBFYwjjJmqE76jOlpNUeyi6droEB4imFuGDl5iRxwnDJLh+lzJytBhsF1uSShhaR4&#10;Rx5YhJh6uxlkg619EVyFjV9p6FV2jDNsGk5diw5uNEcuifJwK0AQiNNyKTkvh7V0MDImhqR2OitD&#10;hZ54RyTEhKJ6UR6Og7h8SRmtgut+JVu9i3xvsVTQim9xc03ViWlzGkbBiG90mz+9h3B2Ijj3hnN3&#10;rjIPhYB5OStMhJd6xyTqg7h8UR7Igul90Rn7gjN/OFsWict1PVRFiOd2jE1liAR3wEZphyR40D9+&#10;hkB54zjQhVx6+zIChIN8EStag7F9JyUQgul+Ox8Dgi9/RxpIgYuAQlptiGN6nFPEh5Z7d00Ehst8&#10;N0YehgJ80z9IhTZ9czivhGp+FTH4g6d+titngut/VyUxgjd/+R81gZCAlxqKgPyBK1nchy9/3VNP&#10;hm+AT0yohbKApEXahPmA0D8XhEOA/TiSg4+BLDHuguGBVCtwgjiBeiVMgZeBoh9fgQWBzBrCgIOB&#10;91lthiaE/FLmhWqFH0xOhLOFGEWZhAKE2j7rg2KElzh4gsiEUjHlgiyD+it3gZODnCVigQWDQh+C&#10;gIqC7BrwgB2Cp1j4hSmKB1KDhIOJwUwAg9uJUUVigy+IqT7GgqOH9zhjgh+HQDHegZOGayt9gQiF&#10;iyV0gIqEtB+egCWD5hsWf8qDOViChD+O5lIrg7yOFEvBgyqNJ0U2goSMGD6oggeK/DhRgZeJ2DHY&#10;gRiIjCuBgJiHNSWCgCeF7R+1f9OEtRs1f4eDsVYVm8dYU093mVNb80jNlv5fe0INlNFi3jtlkp5m&#10;VjT8kG5p3S51jlRtYigZjEdw6SIkikV0aByAiFJ3yBgehqF6+VWkmPteFk8LlshhOkhplLFkSkG2&#10;kr9nPDsmkLlqPjTajq9tTy5yjLhwaCg1is5zhiJciPJ2lhzNhyt5fRh+haB8NVT8lopjzk5wlJpm&#10;ekfmkrZpEkFYkOJrjzrljwBuGzS0jRxwtC5qi0ZzWyhMiXx2CCKNh8R4ox0QhiV7EhjShL59VVRZ&#10;lHBpYE3gkqVrpUdskORt1ED3jzFv4TqdjXNx9zSGi7R0Fy5cifx2QihdiFB4byK3hrh6jR1LhT58&#10;hxkcg/h+WVOqkqBu0E1bkOxwskcJj0RyeECrja10FjpojA91ujRqinB3ZC5biNN5Fih3h0B6yCLo&#10;hcN8bR2KhGh99hlpgzx/XFMYkPV0A0zwj2d1f0a9jd923EBzjGB4DjpFitx5RTRdiVd6gy5lh9B7&#10;wyiXhlF9AyMchOl+Nh3Mg6Z/Uxm3go6AVlKhj4l5DUyXjhZ6HEZ7jKd7DEBCiz170jonidF8nTRS&#10;iGR9bS5uhvB+PiizhYN/DSNIhC5/0x4DgwCAixn5gfuBMVJAjlF990xFjOh+pUY6i4Z/MUAUiix/&#10;jjoKiNd/7zRHh4KAUi51hiGAsCjMhMWBCSNug4WBXh4zgm+BqhoxgX6B8FHyjUaCv0v4i9eDJEX2&#10;inWDWz/liSaDVTnth+aDTTQ7hqqDRS56hVyDKSjhhBSDBiOQgumC4B5cge6CtRpggRWClFGKjDuH&#10;dUunit+HdEW7iYyHSD+9iEWG4jnUhxiGczQwhfKGAS5/hLWFbyjzg32E0COsgmaENh59gYODnBqG&#10;gL+DHVEXiz6MAEtbigeLdkWMiM2K0z+ch46KDznAhnGJPzQohV2IaC6ChC6HZikBgwOGWCPDgfyF&#10;VR6YgS2EWhqkgHqDjU0Po0dY1UcPoF5cPUEWnYBfqTshmq5jGDVYl8Nmoi/ZlNdqPSpakflt4CUL&#10;jy1xfyAOjHh1BBtBid54UBeYh6V7WUy2oIxeX0bMndRhSEDmmyhkPTr+mItnQTVJlcpqWy/ikwJt&#10;hSp4kElwvyU8jaJz+CBRixd3EhuTiK556xf4hqB8hExNngdjxUZkm55mPkCPmSloxTrMlqRrXTUy&#10;lARuBi/ikWBwvCqNjshziCVljEJ2VCCLidx4/hvbh6B7aBhMhbt9lUvWm+xo9UX/matrHkA+l1ht&#10;SjqTlO1vdzUPknBxri/Uj/Fz7yqWjXV2QiWGiwt4lCC/iMZ6yBwZhrN8xBiVhPF+iktamiRuFkWo&#10;l/Nv5EAElbRxrjptk2JzcTT8kQV1Oy/VjqZ3DCqujEN46yWyie96xyD6h8V8hxxehdV+GhjihDF/&#10;fkrxmI5zAUVolm90aj/ilEV1zzpYkgt3LDT5j8l4kS/ljYd5/CrQizZ7biXmiPN82yE8ht9+MRym&#10;hQt/Xxkwg3+Aakq4lxd3s0U9lRZ4uT/EkwZ5uTpHkOB6sDT2jrh7sS/yjI58tyruik99viYSiBt+&#10;wCFzhhp/rhzkhF6AfxlygueBN0qKlct8O0UTk9l87j+hkdh9lToxj8R+KzTvjbJ+yS/6i6F/aisH&#10;iXSABSY6h1OAlyGlhWeBGx0Zg8aBiRmqgmaB6kpalKyAmkTikrCBFT93kLCBdToWjquBsDTjjK+B&#10;7S/+ireCKisciJ6CUyZehpOCbiHThMCCgB1Hg0CCgBnZgfqChEoSk4yE9ESskaGFEj9Rj7GFFzn+&#10;jbeE+jTYi8+E2TAAie2EtCsth+eEbSZ8he+EFiH5hDSDux1tgs+DVBoAgaKDA0nAknmJLkR4kLaI&#10;xD8zjuGIVznqjPKH5zTPixqHbDABiUmG6ys6h1OGPCaUhWuFfSIYg8OEwh2MgnWEAxoegVuDa59Q&#10;XeZSC5HtYHFWQoSYYuxaWXdTZU5eOWobZ8Jh7l0IakVlnE/cbPVpMELLb8NstzYTcptwMinFdXdz&#10;bh7MeFt2yZ0PWUtbYo/pXGdetILVX2hh6nXXYj9k8mjbZRln5VwBZ/tq2E8JawJttkItbh9wiTWw&#10;cT9zVimjdFR1+R73d2h4sJr0VVFkR44WWOhm1IFHXFJpR3SKX3hrkWfDYqltyVsbZeZwAE5QaTty&#10;J0GhbJ50RzVXcAF2ZCmFc0x4aB8ddo96eZj5UfNs7Ix0VdpuvH/yWZBwc3NvXQByAmbWYIFzhFpX&#10;ZA91BE2xZ6d2eEEoa0R36DUIbt95Vylrcl96uh89dc98IpdITwV1c4r4Uz52gn6rVz93fHJcWvB4&#10;VmXyXrF5JlmhYoB59E0nZk16ukDKah57fjTbbet8QylzcZ19CB+BdTd9zJXOTId9sYmiUR199H18&#10;VWp+L3FZWU5+X2UcXUB+h1j8YTx+rEyyZTV+zUCIaTB+7TTMbSd/ECmXcQZ/PR/fdMZ/aJRvSnaF&#10;tYhwT0SFQ3x2U8WEy3B5V9mES2RkW/eDxVhuYB6DO0xOZD+Cs0BPaF+CLTTAbH6BrSm1cIaBQiAu&#10;dGeA15NFSMKNjoduTbWMenuWUluLW2+3VpiKLWPIWtqI/Ff7XyOHxkwEY2WGlEAtZ6eFZDTEa+iE&#10;PCnXcBWDKyBydBeCHZJYR2KVLoaaTG2Tk3rbUTCR4G8TVY2QDGNHWeqONlelXkyMWkvWYqeKfkAl&#10;ZwSIoTTca2KGxSn+b7OE+iCqc9SDOpGbRk+csoXwS2SaeHpCUDeYJG6MVLCVrGLeWSOTMldgXZmQ&#10;sEu1YgmOKkAkZn2LnzT1avOJFCohb2GGlCDYc52EK5EGRXikBIVnSo2hDXnHT2ueB24eU/qa62KJ&#10;WICXy1cpXQaUokuaYYmRdUAjZhCOQzUJapmLEio8byCH7iD9c3KE8paNY5NSJIoGZZZWSn2EZ49a&#10;VnECaXxeNGSPa4hh6VhDballmkvEcAJpMz9bcnxswzNYdP9wSifVd4Jzmh21egh3B5RtXyRa+Igw&#10;YbReSXvxZDFhhW+pZpFkn2NsaP5nnldWa3pqnUsKbiVtiz7VcOpwdDMLc7FzVyfIdmd2ER3xeRh4&#10;35JgW1RjfoZqXllmH3pyYTtoo25vY+lq+2JnZqptRVaAaXtvj0pjbHFx0T5db3p0DzLHcoB2Sye9&#10;dWh4ax4meEJ6lpCZWARr1ITfW21twHkhXqJvkG1ZYYtxNmF+ZJVy0VXAZ7R0a0nMaut1/j3ybi93&#10;kTKLcWx5IyezdIR6ph5Ud4Z8Lo77VTRz94N5WOt1N3fvXGZ2WmxUX4x3UWCkYtR4QVUTZjB5MElM&#10;aZx6Gz2hbRF7BzJrcH178yfEc8N83R6cdux9xo2cUtJ7woJDVtV8U3bfWpR8y2tlXfV9Hl/fYW59&#10;blR8ZPZ9vUjkaIp+CT1pbCR+VjJkb7d+pifscyh+/B73dnV/U4xZUNSDboEwVQODUnX1WPODH2qW&#10;XIqCy180YDCCdVP5Y+GCH0iKZ5iByT04a1WBdjJebwuBKSgNcqOA7R9EdhCAtIs5TyGK9YA6U3eK&#10;OXUjV46JZWnjW0+Ibl6kXxiHdlOQYuuGfEhGZsKFgz0bap6EjDJkbnWDmygwcjCCwB+GdbuB7IpA&#10;TbCSRX9dUi+RBXRlVmmPo2lIWkSOEF4tXieMe1M/YhSK4UgaZgaJRD0Saf6HpDJ5bfGGByhVcc2E&#10;eh+9dXOC/ol5TI6ZgH6mUSWXonPFVXaVo2jIWWWTdV3MXV6RQlL+YV+PCUf6ZWiMxz0PaXiKgDKP&#10;bYOIOSh1cXuGAB/pdTmD5YjgS6+gj34WUFCd8nNEVK2bQmhgWK6Yd11+XLmVplLLYMuSzkffZOiP&#10;7D0MaQyNAzKfbSuKHiiOcTmHSSANdQuEo42NaUVSRIHBat9WZnYJbHJaZWpobfxeLV7Jb59h3lNN&#10;cVVlkkeJc0dpMTvWdV1syTCVd3twXiXleZVzxRyie693RouIZS9aqYAXZ0ZeAHSlaU1hPGkrazpk&#10;S127bTZnUFJzb0BqW0bkcX9tWztoc9twWDBhdjhzUyXueIB2KBzwer95DYm2YYhizn55ZAFlbnM/&#10;ZmZn92gDaK5qXFzGav1suFGsbVdvGEZNb95xdTsEcntz0jAzdRJ2LiX3d4h4bR00eex6s4gnXkVq&#10;1H0XYSBswnIKY9punWb7ZmZwXFvmaPxyElD1a59zyUXDbmZ1fTqqcT53NDAKdAp46iX+dqt6kR1v&#10;eTJ8OYaiW4dynHvFXrFz5nDpYbJ1HmYFZHh2OVsaZ0l3TVBUaiZ4YUVQbSB5dDpncCZ6iC/4cx97&#10;nyYZdet8sB28eJZ9wIU8WUh6AHqRXLp6rW/jX/h7SGUnYu57x1plZex8Q0/LaPN8v0T0bBF9Ojo5&#10;bzl9ty/5clV+OCZEdUt+uh4VeBl/PYQEV1CBUXmGWvyBW28AXm2BU2RnYY+BMlnJZLaBEU9VZ+SA&#10;8USlayOA0joSbmqAti/6caeAoCZpdMKAlh5gd66AkIL1VaaIgHidWXuH9W47XROHVGPCYFmGlVlG&#10;Y6OF2k71ZvOFHkRoalCEYjn5bbSDqTACcRCC9iaMdE2CVB6fd1SBvIIOVEqPeXfUWDiOdW2QW+qN&#10;T2M3X0uL+ljaYrGKqE6rZh2JU0Q/aZaH+TnvbReGnDAUcI6FRCauc+mD+R7UdwmCwoFFUziWXHcq&#10;Vy+UxG0DWvCTCmLFXmiRIViDYeWPOE5vZWmNS0QfaPqLUznqbJOJVTAlcCOHWSbMc5aFax8AdsyD&#10;n4CaUmCdE3adVlmaxGyRWiOYYmJpXa6V5Fg9YT+TZk5AZNaQ4kQGaHyOUTnmbCqLtzAzb8yJJCbk&#10;c1SGox8idpuEVIRlb09SbHlYcI9Wgm5qcb1ad2OjctFeMljWdAdh4U4sdU9llUM0dsZpNDhOeFts&#10;zi3feftwbCQFe6Bz7RudfUF3goKOa1haYnfEbR5dt20KbsRg82JgcDpkBlfAccJnEk1Lc1hqJkKT&#10;dRVtMTfwdulwPS3FeMBzSyQkeo92PRv8fFJ5OYDRZ9piInY2af9kzmuwbAJnYmFAbdFp0lbQb6ds&#10;PkyLcYVur0IIc4VxITegdZZzli2ud6N2DSRAeZx4bBxPe396z39gZMBpvnT5Zz1ryGqgaY5tvGBT&#10;a6NvkFYJbbtxX0vsb9pzMkGVchh1AzdcdGR21y2ZdqR4riRZeMR6ehyXesZ8RH4CYiZxMnPKZORy&#10;mmmdZ3Rz7191acN1KlVTbBN2YEtebml3mEE0cNd4zzcpc096Ci2Vdbt7SCR+eAN8gxzpeid9u3zM&#10;X/d4RXK2YvR5EGitZb15zV6saDt6dFSvard7GkrjbTZ7wUDkb8d8ajcHcl99Fi2edO19xyStd15+&#10;eR0/eaR/KXujXhN/PHG9YT9/aWfdZDV/iV3+Zt5/mFQiaYJ/qkp5bCh/vECgbth/1TbpcY5/8i2m&#10;dDuAFSTUdtGAQR2IeTWAbnqdXHeGEnDiX8eFr2cpYt+FPV1qZaqEt1OuaHGENUojazqDtEBqbgiD&#10;OTbVcNqCwi2xc6OCUCT4dlmB6h3FeNeBjnnAWyCMs3AmXouL4WaOYbuK8lzwZJyJ21NQZ4KIyUni&#10;amuHuEBFbVaGpTbLcEGFkS2/cySEgSUZdfSDeh35eIiCiHkWWgSTSG+PXYOR52YNYMaQaVyNY7mO&#10;wVMFZrmNIEmuab6Lf0AobMGJ1TbEb8KIJi3NcruGeiU0daGE2R4jeEiDXHiXWR2Zs28YXKuXn2Wm&#10;X/6Ve1w8Yv+TQ1LJZhSRFEmFaTKO5kARbEmMqja/b1yKaC3XcmeILCVKdV+GAB5FeBWECntNdXdS&#10;uHEBdl1WtWbddyNal1ztd75eS1LzeIBh+kkbeVZlrz7zelJpUTTfe2ds8itIfIhwmyJEfbZ0Nhq0&#10;ft933Hl1cdpaNW96cyZdg2WPdFBgvFu1dUpj1VHkdlpm60hBd3dqCT5eeLFtIjSVef1wPytEe09z&#10;YSJ0fKR2bxscfex5gXfebnphnm4JcChkRmRLca9m31qlcwBpXFECdFdr2keOdbZuXz3jdy1w5zRY&#10;eLJzdytAejZ2CCKfe7F4iBt4fRd7BXaIa3lo0GzubXtq52Ndb1Fs7VnScOZu2VBTcntww0cHdBVy&#10;sj2Hdch0oTQod4V2lSs9eTp4jSLFetl6fhvIfFx8Z3VNaPpv3GvgazVxYWJ3bUNy1VkObxN0ME+y&#10;cNx1ikaNcqh25j04dIl4QzQGdnN5pStFeFJ7CyLyehd8bxwbe7l9zHQ3ZuN2lWroaVF3hmGga494&#10;alhbbY15Ok8jb4F6CUYicXV63Dz2c3h7szPvdYB8jytXd4B9byMleWx+Thxvey9/KXMlZQJ9L2oF&#10;Z6B9iWDlagx92VfBbDN+Gk6nbk9+XUXGcGd+pDy9col+8zPbdK5/SStmdsx/oyNPeNuAARy2eruA&#10;X3I3Y22DrWk+Zi2DfmBEaLmDQldAawCC9U5CbT6CrUV8b3uCaDyRcbqCKzPNc/qB9Ct0djOBwSN0&#10;eF+BlRzyeliBcHF0YiuKBGiVZPyJZ1+4Z5mIslbWafGH2k3zbE+HCUVFbrCGOzxycQuFbTPFc2KE&#10;nyuCdbSD1SOUd/mDEB0legWCXnDVYRSQRGgJY/qPIV9EZqiN41aAaQyMgk2za4aLKUUZbgaJ0zxZ&#10;cHmIdDO/cuaHEiuOdUuFsyOvd6WEWx1OecKDJ3BUYCSWUmeYYyGUiF7nZeKSsFY7aFGQw02AauKO&#10;5UT2bXyNCzxGcASLIjO7coKJNCuXdPiHTSPEd2GFcR1veYyDy3JIe75S9mjwfA1XDF+tfE9a+VaA&#10;fH1eqE1KfNNiVEQ7fT5mCjrjfcppsDGlfm5tWijlfx1xECC0f9t0vhnzgJh4cHDaeChaHGeueOdd&#10;g16NeZBgzlV0ehlj7UxkerlnC0OGe2dqMTpsfCxtVzFxfQJwhCjwfeBztyDrfsR23BpZf595/W9/&#10;dOZhJWZydgVj9F12dwZmp1SJd99pMEuieMJrvULvea5uUzoJeqxw8DFHe7Zzlij5fMJ2PyEcfcx4&#10;2hqyfsV7a245ciJn7GVsc3pqPFygdLhsbFPNddNubEsIdvBwbUJ7eBJydTm+eUl0fjEmeol2jykA&#10;e8R4pCFGfPB6tBr/fgZ8uG0Mb75ummR1cUZwZFvWcrdyDVMidAhzhEp+dVd0/EIVdqh2eDmAeAt3&#10;9jEReXZ5eikSetl7AiF4fCl8ixtRfVx+B2wPbbF0/mOZb2x2PlsacQx3X1KJcoh4UkoGc/55RkG+&#10;dXR6PzlPdvp7PTEHeIR8QSksegd9SCGue3p+UBujfMl/T2sfa+N7T2LRbch7+Fp4b5F8iFIFcTR8&#10;80mfcs59YkF0dGd91jkldgt+UjD/d7J+1ilDeVJ/XiHdeuR/6RvpfE2AcWpQalWBhWIjbF2Bo1np&#10;bkWBqlGWcAOBj0lKcb6Be0E4c3mBajkFdTuBYTD6dv2BXilWeLiBYCIEemSBZRwke+SBcGmraQeH&#10;kGGPaymHQllsbSaG1FE6bvOGOEkHcMyFoUEMcqqFDjjudIeEejD4dmKD5yloeDSDViImefmCyRxW&#10;e4uCTmkNZ/WNc2ELaimMq1kEbDWLwFDvbg2KokjRcAGJjEDocf2Idzjcc/KHWTD3deKGOCl4d8mF&#10;GiJCeaGEABx/e0ODCGh6ZxaTFmCaaViRvViwa3CQRlCzbVGOqEimb1uNFEDMcXCLgzjOc3qJ4jD3&#10;dXuIOimEd3KGmyJYeVqFAxyfewqDoGl8ghpTX2D3gfhXXFiEgcNbOlAhgXRe6Ee1gU9imT90gT5m&#10;VDbwgUtqBC6KgW5tuiaigZ5xfx8/geB1QRlEgih4+2hHfqhaEF/qfulddFeWfxJgwU9Ffxpj60b8&#10;fztnFj7mf2pqSjaZf6xtgS5uf/5wwSa7gFp0CR99gMN3RRmmgSt6c2cWe45guV7ffCFjklaufJhm&#10;U06AfOpo7UZcfUtrjj5tfbRuOjZPfixw8C5Xfq5zrybQfzd2ch+zf8Z5KBn8gE17y2XseOxnKF31&#10;eaxpi1Xzelhr0E3deult6kXXe4BwBz4MfBxyKzYWfMl0VC5FfX92hCbjfjR4uR/ifuZ66BpHf4p9&#10;BGTodpZthV0fd4RvZ1VFeGBxK01LeSRyxEVleel0Xz27erF2ADXpe4p3oi4/fGp5Syb/fUd6+CAY&#10;fhp8pRqXftp+P2QOdJVzmVxidbJ0+VSndrl2PEzOd6V3WEUGeI94dj16eXp5mTXKenV6wi5Ce3d7&#10;8CchfHN9ISBSfWZ+URrofj9/c2M2ctd5klu1dBh6ZVQedUN7IUxidlN7vESzd198XD1CeGp9AjWv&#10;eYV9ry5EeqR+Yyc+e71/GiCDfMx/0hstfbyAgmJ8cVJ/blsccrJ/wlOkc/p//0wGdSOAHERwdk6A&#10;Pz0Vd3qAZzWaeLKAli5Iee2AyidYeyCBACCufEiBOBtnfU2BcGHqcASFHlqYcX6FE1M2ctqE5Uu4&#10;dBCEiUQ5dViEMjzzdqaD3jWMd/mDhy5NeU2DMSduepmC3CDSe9iChhuYfPCCPmFibu2KrFokcHyK&#10;MFLaceiJjkt4cyeIuUQNdIiH6TzYdfSHGzWCd2CGQS5ReMmFYieBeimEhiDve3yDqRvAfKSC62Dn&#10;bgeQAFnCb6mO9lKQcSKN0UtFcmmMhUPqc9+LQDzDdWOJ/DV5duSIpS5VeF+HRyePec+F7yEGezKE&#10;nBvgfGiDeWD8iIlTw1k+h/pXnFGSh0xbZ0n4hnZfG0JVhcpi1DrhhTNmmTMwhLdqVyuhhE9uHSSM&#10;g/dx7x3tg7h1wBiog4l5e1/uhUVZ/FhghQFdWFDWhKJgpklMhB9j30HIg7ZnGzp6g1xqYTL4gxJt&#10;rSucgtdxAiSygqt0XR4wgpR3qxkHgoh63l7iglJgSFeCgk9jKFAfgjNl9UivgfZopEFKgclrXTog&#10;gaZuIzLIgY9w8yuXgYJzziTTgYF2qh5rgZJ5dRlbgaZ8I13bf8Jma1a2f+ho2U9+f/xrL0gjf/tt&#10;ZUDcgAJvoTnSgBBx5jKggCp0LyuUgE52gCTwgHl40x6egK57HRmkgOB9Sl0HfXFsflYFfcZubk7s&#10;fgpwSUetfjlyBkCCfmxzxzmWfqN1jTKFfuh3ViubfzZ5JSUVf4d69R7Zf918wRnygCt+clxUe3hy&#10;RlVqe/hzu05sfGV1HUdLfLh2YkA8fQ53rTlqfWd4/DJ3fc96UCurfj97qSVAfrB9Ah8WfyR+VhpC&#10;f4p/k1uTecZ35VTWemV43E39evF5wUb3e2Z6jT//e9t7YDlFfFN8ODJrfNt9GCu5fWp9/CVkffh+&#10;4B9LfoV/wBqGfwGAkVrqeEx9Y1RReQN96k2Zead+XUauejN+tD/MesZ/EDkne15/cjJjfAR/2SvG&#10;fK+AQiWDfVeAqx94ff2BEBrAfo2BcFpndwOCt1Ped9CC7k07eISDA0ZveRuC6T+jecqC0jkQeoOC&#10;vjJfe0WCpSvSfAqCiiWefMyCbR+efYmCShrwfiyCMFn8dd+H+VN9dseHxEzsd4+HbEY7eC2G4j+B&#10;ePWGWTj+ecuF0TJbeqaFOyvde4GEnSW1fFiD/x+9fSmDWxsYfd2C0lmjdOSNC1MudeuMSEysdsaL&#10;b0YRd2uKdz9meEeJgDjweTaIijJZeiWHfSvlexOGZyXHe/qFUx/WfNyEPhs3fZ2DVVhbjyVULVF7&#10;je5YGEqdjK9b7EO5i2VfoDzYij1jXzYtiSZnLC9eiCFq9yi7hypuyiKFhkRynRyshXR2XBgbhMV5&#10;8leai/FaF1DViwRdjEoNihBg7EM7iRJkKzx3iCdnczXuh0Zqxi9Ghm9uJCjJhaVxiyK1hOp06xz0&#10;hEh4LBh4g8F7Qla9iRRgElAfiGZjEUl5h7Fl9kLDhvFoszwchjxrfjWzhY5uVy8vhOVxQCjVhEZ0&#10;MiLfg7Z3GB0ygz953BjJgtx8dFXlhppl7E9yhhNofUjwhYtq8EJRhQFtODvGhH1vizV7g/1x6S8Y&#10;g4B0USjfgwt2viMEgqV5Ih1pglV7axkQghN9ilUnhF9rok7bhAFtx0h6g6NvyUH1g0RxnjuEgupz&#10;ezVVgpN1YC8Qgjx3TSj0gex5PSMygap7JB2ngX589RldgVp+oVSHglxxFE5cgjRyyUgYggN0XEGu&#10;gcN1wTtWgYx3LjU/gVd4oi8UgSB6HikSgO97nCNmgMt9EB3pgL5+cBmtgLN/sVPvgK52XE3pgKh3&#10;nUfFgJV4vUFwgHJ5sTsugFp6rTUsgER7sC8YgCp8vCksgBV9yiOSgAx+zh4hgBp/whnwgCWAoFNt&#10;f0B7g02Cf0p8XUd3f0p9FEE6fzx9nDsMf0B+KTUdf0l+uy8ef0x/UylFf1J/6yO6f2SAex5Sf4yA&#10;+xopf62BcFMEfgiAhk0mfhWBFkctfhyBdkEKfhuBljrwfjmBtjUUfmKB2S8mfoGB9ylefqOCDyPf&#10;fs+CIB58fxGCHxpYf0mCJFKafN+FdkzRfQSFn0bufRuFmUDifSOFUzrZfVmFCjUNfZ6Evy8ufdaE&#10;ZClzfhCEACP+flSDlh6gfqyDHRp/fvaCulIze86KOUyHfBmJ10a8fEqJV0DCfFmIrzrHfKOH/zUH&#10;fP+HTC81fUyGgSmEfZmFqiQXffCE0R68fluD7xqefrWDNU/jlgVUfUnelB1YeEPMkkJcWT2gkHhg&#10;EzeCjsVj3jGkjR5ntyu7i31rliYDielvdiCoiGlzSRuLhwZ28hefhdt6Xk9ikthaLElrkTpdsUNq&#10;j6dhHj1SjiJkaTdQjKVnwTGOiy5rJivCibtunCYliFNyFSDhhwN1eRvWhdN4qRf6hNR7nE69kABf&#10;2kjgjqhi7kL6jVRl5j0AjANotzcairdrmTF0iW9uiSvEiCZxjiZBhuh0lyEThcR3hxwYhMR6QBhJ&#10;g+18vk4VjZFlaEhTjGJoF0KIizpqpDypihltAzbdiPxvcTFTh+Fx6yu/hr50dSZXhaZ2/yE/hKh5&#10;chxRg9R7thiOgyJ9xE1wi2hqyEfYilxtGUIviVhvQDxoiF1xMTa0h2hzLjFDhnZ1NSvKhXZ3SCZ6&#10;hH55WiF2g6R7VRyTgvZ9KBjagmV+zEzjiWVv5kd3iJFx00Hvh7hzlTw9htl1HTaehgZ2sDFDhTd4&#10;SyvhhFV58Sang3l7lSGzgr19IhzZgi9+ihkogbl/zEx7h7Z03EcohwV2XUG3hkx3tTwXhYV41DaL&#10;hNJ5/TFDhCJ7LSv0g1t8ZybNgpl9niHngfd+wh0VgYZ/xhlrgSeArEwnhkh5skbjhaV61EGChPx7&#10;yjv1hEl8hjZ7g7J9RzFFgyF+DCwJgnV+1ybygc5/nSIYgUeAUh1JgPKA6RmjgKuBcEvghRV+ZUai&#10;hGh/Q0FOg79/6jvUgxuARjZtgp6AojFJgiuA/SwfgZ2BUycYgRKBnyJHgKiB2x14gHKB+hnSgEOC&#10;GUt/g+WDBUZeg0mDg0EggrCDyju4ghiDyzZhgbGDwzFNgVmDuCwzgOWDmyc4gHSDcCJvgCSDNx2f&#10;gAeC5hn5f++CpUsTgsSHeUYcglGHcUD8gdOHRjuigUSG8DZYgPKGiTFQgK+GHCxCgFGFkydSf/WE&#10;+yKPf7qEWx2+f7KDqBoYf6uDGEdEnV5U3kIGmuZYwjy6mHVcmzdYlgtgZTIRk6tkRS0QkVRoNCge&#10;jvhsLiNcjKpwIR7eioFz8xp7iIN3hBcshtt6xEbJmlFaZUG2mAxdxzyNldJhKDdCk6VkhzISkXdn&#10;+S0pj0xreShHjR9vDSOSiwNynR8hiQ52BRrJh0p5IheFhdJ78kZsl2BfyUFelXZivjxGk4Jlrzcb&#10;kYBonTIGj35rni0zjYBurihki3xx1iO/iYp0+x9bh8J39RsOhjN6oBfShOl9BEXwlO5k9kDxkzVn&#10;nDvvkW9qMTbij5ZssTHljcFvQy0pi+9x4Shyig50kyPiiD53Ph+Php15wRtKhT57/xgWhBx9+0V/&#10;ksZqDUCfkTBsWzu3j4xukTbAjdVwpjHZjChyzC0yioB0/SiQiL93PCQThw15dB/OhY97hRuPhFp9&#10;WRhgg1t+9EUMkORu2kBgj2xwzzucjeVyqDa0jEZ0XTHeir12Hy1KiTp36Si7h5Z5vyRPhf57iyAU&#10;hJ99NBvZg41+pBiugqt/5UTdjzFzgUA9jd11ETuFjHN2hzapiut33DHiiYF5Oi1fiCB6nijghpZ8&#10;DSSBhRZ9cSBQg9F+tRwYgt5/yRjwghWAuETEjbB4A0AgjG55Pjtsixh6WzaciaR7VDHliFd8Ui1y&#10;hxR9UikDhaV+ViSzhEB/TiCKgxiAKRxRgkWA2BkngZaBcESwjGJ8X0ADixp9YDtPicd+OTaNiGZ+&#10;3DHmhzR/ey2Fhg6AFykohL2ArCTmg3iBLyDDgnCBlxyEgb6B1hlWgSuCDkSCixiArj/fieWBVjs2&#10;iKWB2DZ/h1SCKTHnhjmCbC2VhS2CpylIg/eCziUSgs6C4CD0geOC2xyvgU+CsRl8gNSCkkRFieKE&#10;1T+5iNuE+zsih7mFEzZ0hnaFFzHnhW2FAi2ihHeE4ylhg1eEoyU1gkaETyEbgXKD6RzRgPaDZRmb&#10;gI+C/ZRoWVZNnYfkW6ZR63tpXihWNW72YPFadWKbY8xelVZqZrditEoiaelmsT4CbUZqnTJUcK9u&#10;gSc+dBlyJx2Td3d15JIDVA5W0oXQVvdaTHmlWgtdvm2AXV1hImFgYLVkflVnZBpn4UlWZ7VrKT1v&#10;a3FuZjH/bzFxnycoct90sR3GdnZ30o/nT2RfmYQHUthiU3gnVmRlCGxCWhNntmBVXdlqWFSLYbFs&#10;/EinZa5vjTzvacFyGDGybdF0pScVccJ3Hx3ydZF5oY4iS0NoFYKJTyhqJnbrUxtsLWtBVyJuJF+A&#10;W0twDlPbX4xx90gZY91z1DyDaDp1rjFvbJJ3jycFcMN5bh4ZdMZ7T4yTR8RwZIEqTAxxx3W/UFpz&#10;H2pKVK90ZV62WSp1n1M+Xbx21kenYlR4Bzw9ZvF5OTFXa4h6dCcdb/V7uh5mdCp9AIs6RNd4W3/w&#10;SYd5BHSqTi55qWljUsZ6SV3+V3564FK4XEt7dEdSYRl8BjwaZe18mzFlarl9OydXb1x97x7Qc7x+&#10;o4nkQmOAFn7QR1OAGXO7TDiAFmiaUQ+AC11fVgB/+lJEWwN/5UcJYAV/1Dv8ZQp/yjFyagZ/zyeI&#10;btl/8x8qc16AGIjIQE6HrX3jRW2HF3L2SoaGdWf1T5eFwVzhVLmFC1HzWeqEUkbhXxaDnzv6ZEOC&#10;8zGTaWiCVSe9bmaB2R92cxCBY4f4PpKPFX0vQ9eN+nJcSRuMxmdzTmCLcFyGU6yKHFHGWQCIx0be&#10;XkyHczwbY5iGIjHMaN2E2Sf5bgKDpx+1cs+ChIdvPTGWS3yqQouUnHHhR+6Sz2cKTV+Q2Vw/Us6O&#10;6VGoWD+M+EbjXaWLBDw9YwqJDzIDaGmHHygubbCFPx/pcpmDeYcWPBydKnxGQX6a2nF9RvaYbWa2&#10;TIyV2VwGUhmTTVGQV6OQwEbnXR+OMTxZYpmLnzIvaAyJEyhYbW6GliAScm+EQ4wUXt1N1YBaYLxS&#10;E3SjYshWUGjpZRZah11KZ4teolHZahtiv0Y/bPtmwTrJcAlqty/OcyFuqSV1djByYRyPeS92LYn2&#10;WcRWjH6JXD9Z/3MaXtxddWejYa1g7Fw7ZJpkUlD+Z51nu0WVauBrEDpRbkluYS+OcbFxryV0dP90&#10;1xzSeDB4CofzVU9fFHzXWEVhznG0W1RkiWZ/XolnQltJYeFp8VA6ZVFspET8aPJvTDnmbK1x8y9V&#10;cGF0nCVzc+x3Lx0Nd095x4YpUXVnN3tXVNFpUXB4WDtrZmV/W7dtc1p0X21vc0+KY0JxckRzZzVz&#10;bTmGazl1aS8ibzJ3bCVxcvZ5aB1Bdod7Y4SnTh5vJ3oMUdFwpW9fVY5yGGSSWVpzelmyXV900U70&#10;YYF2J0QLZbh3fDlMafl41S8Xbi16NyWTcip7nh2Rdel9AoNeS0R2vnjzT053lm5uU194ZGO/V315&#10;JlkIW8B54k57YBl6nUPCZIJ7WTk0aPR8Gi8ubVl85SXQcYp9vh34dXN+lYJPSMN+NngETRF+Zm2d&#10;UWl+j2MIVdJ+rVh2Wk9+yU4SXtt+5EODY3J/BDkfaBF/LC9BbKJ/YSYDcQJ/rh5OdRB//IFnRpuF&#10;h3c0SyWFHGzoT7mEqGJwVF2EKFgDWQuDp03IXcSDJUNfYoWCqTkhZ0uCNS9jbAOBzCY4cI2Bfx6X&#10;dLyBOYCeRMiMoXZ9SYyLtGxLTlKKtWH4Ux6JnlewV/WIhk2dXNSHbUNaYbmGVTk9ZqGFQC+Ya3qE&#10;MiZwcCiDOB7UdHaCTn/xQ1WTlXXiSD6SEmvITSiQfGGXUhSOzldwVwyNIU1/XA2LcUNcYRGJvzlb&#10;ZhWICy/JawmGXCahb9WEvB8GdD2DOX9hQjGaSnVkRzCYFmtfTDKV22FIUTmTlVc9Vk6RUk1nW2uP&#10;DkNeYImMxjlzZaWKey/waq+INibIb5OGAR8udBCD+YNnZHROJ3hlZfFSUm11Z51WeWKaaYxamFfJ&#10;a51erE0hbcdix0JAcEVmzTd/cvJqzS1BdaZuzCOueE1ymhuQet92dYGhX5xWeHbeYbxZ4mwmY/Vd&#10;TWF3ZlJgtlbWaM9kHkxha2VnjkGwbkFq8jcgcURuVy0YdERxuyPBdyN0/BvkeeF4Qn/nW0Zeh3Vi&#10;XdRhQWrkYH5j/2BqY1BmwlX2ZjhpgEuuaTRsQ0EpbGlvBDbJb7txyCz0cwF0jyPSdhh3PxwteQB5&#10;7n5PV3dmUnQJWmlocWnCXXJqkl9yYJpss1UlY+Buy0sDZzxw5UCpasFy/zZ4bll1HyzUcd93RCPh&#10;dSl5YRxueDt7eHzQVC9t7HLKV39vdWi5Wt5w+l6TXlNyfFRvYeRz9Ep4ZYp1bUBNaU526DZLbSB4&#10;ayzWcN159SQMdF17gBzCd5p9BXuUUXt1N3G3VSR2HWfPWNF3BF3QXIV37VPXYE940UoNZCh5t0AR&#10;aBt6oTY/bBh7kiz1cAN8iyRMc7d9jB0ldx5+iHp+TzN8W3DIUxN8omcEVvl8610oWuh9NlNUXuZ9&#10;g0myYu990T/eZw1+JzY0azN+hi0Qb0d+7ySCcyl/aB14drV/4HmiTTCDXHACUT+DD2ZaVVSCwlyf&#10;WXaCdFLtXaOCK0lvYdqB5D/AZiGBpTY6am6BbS0zbqeBPyS2crGBJR2+dlyBEHkCS2aKKG9nT6CJ&#10;YGXQU+KIjlw2WCyHr1KkXIWG1UlHYOeF/T+6ZVWFJzZSaceEVC1jbiKDhyTrckyCyB35dhKCGXhn&#10;SfmQzW7eTkuPdWVfUqiOE1vjVxWMpFJsW5SLO0kqYBuJ0z+5ZKyIaDZraT2G/C2ObbWFlCUYcfmE&#10;OB4pddaC+XfSSN+XNm5oTTiVL2UDUaaTLVugVjGRLlI/Ws+POEkTX3aNRD+4ZCSLSTZ/aM+JTC2w&#10;bV6HVSU8cbeFbB5PdaaDsXrzaltOfnCGa5RSlWZFbOZWrFw7bl5avlIzcAReykhVccZi3z43c8pm&#10;4jQ5dfZq5CrDeCxu6iH2el9y0BqdfHl2vHk7Za5WUW8EZ4ZZtWTuaWZdHVsCa1FgilEobV5j9Ud/&#10;b4Bnaj2gcdxq2TPmdFhuTCqydtNxwyIfeTl1HhsCe3p4eHeLYYVeBW2GY8tgvmOjZhtjgFnraHlm&#10;TVBAauhpGEbIbWdr6j0ecBduwDOect9xnSqjdZt0fyJCeDJ3TRtaepl6EnYeXeplcGxTYIZnmGKf&#10;Yy9pxlkGZehr+0+AaK9uKkYxa4RwXTyzboBylDNhcYt01CqVdIR3GSJhd0l5WBunedR7i3TGWsts&#10;vWs4XbVuTWG2YKpv41hAY69xgU7gZsBzGUW6adx0tDxpbRV2VjNGcFd4ACqlc4R5sSKVdnx7Yhv/&#10;eTF9B3O4WDBzt2pLW2F0qWDsXpp1pVebYdt2sU5hZSV3vUVjaHd4zDw+a9155TNGb0p7CCrNcqN8&#10;MCLYddB9WhxdeK9+e3K1Ved6gml1WVF62mA9XMF7P1cMYDt7tk3zY7l8MkUYZz18sjwZas19QTNH&#10;bmB92yrvceF+fCMRdTx/IxyueEF/xXHaU+uBKGi9V4KA9V+pWx+AzFaYXsWAsE2eYnSAnkThZimA&#10;kTwCaeKAlDNRbZuAoCsUcUCAsiNFdMGAzBzxd+SA6HEvUjyHoGgmVfSG+18sWbKGVVZAXXiFrE1h&#10;YVSFD0S+ZTiEeTv8aRuD6zNmbPiDYys+cL6C3SN2dFyCWh0qd5aB5nCqUNeN/GesVKeMy17GWH6L&#10;mFX5XF6KYk0yYGGJPUSkZHCIIDv6aHeHBDN6bHSF6CtkcFWEziOfdAqDtx1Yd1eCvHBDT7aUHmdL&#10;U5aSQl50V4GQcVXBW3eOrU0MX5uNBESQY8yLYzv5Z/KJvjOLbAmIGCuBcAGGdyPAc8iE2h19dySD&#10;bHJ4cCxPAWi0cT5S8F8rckdW61Xxc0Ra9UyydHte/UOcddBjDzpHd1pnEzEUeQdrGihqer5vKiBi&#10;fHpzJxnJfh13IHC5a/pWW2c3bXRZpF3dbuxc/1S2cGFgckuicflj5ELEc6VnYDm2dYBq3DDRd3Ru&#10;YShueWlx6yCae1R1YBo3fRt4ym8laAxdr2XLaelgWFyca8pjFVOlba5l7UrAb6JoyEIUcaNrqzlB&#10;c8pumTCadgVxkShxeDd0jSDLek53dxqWfDh6UW3iZJFkvmS+ZsJm31u4aPppEVLWaztrWkoWbYJt&#10;okGTb9Bv8Djrcj9yRzBwdLp0pyhzdyR3DSD2eWd5bBrpe3J7t2yyYYZro2PHZAFtPFruZoRu5FIq&#10;aRBwn0mMa51yWUExbi50GDizcNh14DBkc4h3siiPdiV5iSExeJh7XhtCesp9IWveXuVyRWMCYa1z&#10;SVpBZHR0YFGgZzp1kUklagB2xUDtbMd3/ziXb555RzBwcnd6mSi+dT977yF2d+V9QBueekF+g2rs&#10;XKt4t2JCX6N5KVmsYp15sFEqZZl6VEjLaJJ7AECya417szh/box8ejB7cYt9TSjmdHl+ISGxd01+&#10;9Bvrec1/vmoUWs5/CGGYXeN+9lkrYP5+9lDJZCF/DkiGZ0x/M0CGanh/YThwbaF/ozCKcMR/8CkN&#10;c9eAPSHlds6AiBwseWyA02lpWUyFL2EKXGqEs1i8X5WEPVCAYtGDzUhUZimDb0BpaYeDGjhsbNuC&#10;0jCecCSCkCk0c1aCTCIUdmeCAhxjeRqBw2jkV+qLNGCXWyOKOlhhXmWJQFBFYbWISEguZTOHaUBU&#10;aL6GlDhrbDiFxDCwb6GE9ClWcu6EIyI6dhSDSxyQeNeCjmh8VqmQ+WA7WgqPZFgXXWyN2VAWYMyM&#10;WUgPZGuK/EBDaBuJrDhqa7WIWjC/bziHBylwcpuFtCJZddKEXxyzeKKDNWomdjRPdWE0ds9TaVh1&#10;d2hXZU/2d/1baUdzeM5fbj8ceb9jfTaQettnhi4vfBVrlyZSfVlvsx8IfqVzwBklf9t3v2iecjFW&#10;cF/ocytZxVdUdCpdKk7odS9go0aNdl5kHD5qd6NnnjYfeQprJy4CeoVuvCZjfAJyVx9FfXx13hmM&#10;ftZ5UGdZblRdW169b7ZgJlZIcR5i+04BcpBl3kXQdBhoxj3ada1ruTXFd1xuui3eeRdxySZxes50&#10;2x96fHN32hnnffB6wWYzawtkCl3PbLFmXFWDbmZosk1RcDBrDUVBcgRtaz1yc99v0DWEddNyQC3F&#10;d850vCZ+ebp3PB+oe4l5tBo2fSZ8EWUYaB9qkVzxaghsaVTUbAJuQUy+bhNwFkTPcChx7D0kckJz&#10;yTVddG11sC3Fdp13oyaheLp5mR/lerZ7jBqLfHh9ZWQ6ZZ5w0Fw2Z8hyJlQ7af5ze0xIbEZ0zUR5&#10;bpF2JDzvcN13gjVMczV48C3ZdY16aCbUd9R74SAref99VBrke+Z+smNnY4J2+1uNZdJ3wFO4aDR4&#10;iEviaq55U0QubSl6KTzAb6V7CDU+ciV7+i3rdKJ8+CcAdw599iBmeWJ+7hsve2t/2WKtYbV9BVr4&#10;ZB19RlNGZpx9ikuQaTx90kP1a+V+KTyfbo9+iDU3cTh+/C3/c9t/eicqdmp/9iCbeN+AaxtuewKA&#10;3GIRYDCC3Fp3YqaCu1LjZTeCkUtQZ+2CW0PMasCCNDyKbZmCFzU5cG2CBy4XczaB+ydSdeWB6yDJ&#10;eHOB0BujequBvGGcXsOIk1oQYVyH+1KRZAmHVkscZtGGoEOtaceF/zx7bMuFaDU9b8WE1S4scq+E&#10;Qyd0dXqDqyDweByDBhvOemSCeWFHXXeODFnAYEKM4FJPYxKLsUrzZeiKfUOTaP2JZTxvbCSIWjU/&#10;bz2HSy49ckKGOieQdSSFJyEPd9aECRvxeiuDFGHmfIRP3Fm/fKhTxlHIfMlXvUoNfORbwkJJfUFf&#10;yTq2fbxj2zL5flxn7itpfxRsDSRYf9hwNR3HgKp0UhiOgW94VWCVeJFWc1ineRlZylDYeZ9dNUkv&#10;eiVgu0GRetxkPzote6pnzTKofI9raCtTfYJvESR2fnxyvR4Hf312VhjxgGZ5z191dOJdBFewdb9f&#10;31AEdqRixEhzd5Rlt0D6eKFosjm/ebtruTJpeuRu0ytEfBRx+ySQfUV1JB5AfnF4OBlHf357Kl5v&#10;cbhjXlbkctJlyk9hc/5oOUfjdUJqrECIdpVtJDlxd/BvpDI+eVpyMis7esl0zCSnfC93Zx5yfYV5&#10;+BmSfrJ8Zl1ybt5pmFYicDlrj07OcadthUdrcy9vekAudL9xcjk3dlRzcDInd/R1eytHeZd3kSTR&#10;ey15px6xfK57txnkff59pVyYbHhvfVV3bglxAk5Lb6xygUcJcWhz+T/qcyp1dzkRdO92/jIjdrt4&#10;lCtjeIh6NCUIekZ70h74e/J9Zho6fWV+3lvwaml1WVTqbB52Uk3abet3S0a1b9Z4RD+wccZ5SDjw&#10;c7Z6VjIfdat7eCt8d518oyU4eYB9yx80e1J+6RqCfON/8ltbaKF7EFRsam97j013bFl8DUZxbmh8&#10;ij+DcIJ9FjjZcp59rDIgdLx+VCuVdtR/BSVkeNp/sR9pesuAUBrAfHWA5FrNZxiAk1P5aPmAvE0g&#10;avaA10Y7bRiA3T9jb1qA8zjMcaOBETIoc+uBPCuxdiqBaSWNeFGBjR+XelqBoBrzfBiBtlpnZbKG&#10;AlOeZ7OFuEzYacmFX0YQa/qE7z9Lbl6EkTjDcM6EPDIxcz6D6ivJdZ+DlSWxd+KDNx++ef+CxRsd&#10;e82CZVojZHeLOlNZZqCKXUyeaNKJfkXtaxGImj83bZGHzDi8cCKHCTI3crGGQSvcdS+FdCXNd4mE&#10;nx/debaDuBs+e5GC9VnfgvFQKVKEgpdUDUtVgjZYAkRbgc9cDT1Yga1gGzaGgapkNS+WgcFoVijV&#10;ge1shCKIgipwuBylgn503xgJgtB43ljFfwJWX1GffxNZvUqWfxtdM0OvfxdgyTzOf01kXjYmf5pn&#10;+y9mf/JrqyjWgFZvaSKygMhzJRzqgUx2yhhngcV6Q1e7e4xcn1DWe9RfjEn5fClihEMffJBlizxc&#10;fRhonDXafa5ruy9CfkZu8CjZfuVyMyLXf4t1cB0mgD14lBi5gNt7ilbTeHZirVAqePdlMkl2eZBn&#10;u0KuekdqSTwHexBs3jWle+JvfS8rfLpyKyjffZZ04yL4fnF3mB1bf016PBkBgA18s1X7dadooU+I&#10;dmpqtUj+d0NsyUJPeDpu3zvEeT1w+zWAekRzHi8le1J1Tij3fGJ3hyMofW15ux2bfnN74hlQf1V9&#10;4FUvc1RuNk7wdEVv4kiSdU5xiEIDdnZzKTuTd6h00TVpeN52gi8sehd4Qikce1B6CiNkfIR7yx3j&#10;fbJ9ehmjfrV/BlSzcUVzwU6Bcl907Eg1c5J2FUHCdOd3PTtpdkV4cjVVd6R5sC8zeQV7ASk7emV8&#10;WiOXe719qR4gfQ5+5xnqfi6ACVRDb3t5J04bcLN54UficgR6mUGMc3p7TjtJdQB8ETVJdol83S89&#10;eBN9uylaeZl+niPGexR/dh5VfIOAOholfbuA7FPGbfJ+WU22bzx+ykeYcKB/KUFhcid/bzszc9J/&#10;wjVFdYaAHS9MdzyAgil6eOqA5SPyeoaBOx6FfA+BdxpXfVuBsFNrbJiDgk1mbfqDhkdab3GDeEE+&#10;cQeDUTsictGDNzVDdKuDIy9adoeDECmWeFqC9yQXehOCzx6re7CCixqAfQyCVFMxa3GIgE0sbO2H&#10;70cpbnqHXkEicBuGzTsUcgCGSTVCc/mFzS9ldfaFSimtd+aEviQ1ebeEJB7Le2SDcBqgfM2C2lHJ&#10;iUJQm0tUiGBUnET2h4NYoz6xhq5csThnhhhgxjJWhZ1k6Cw7hSppFSZThMNtSyDPhG9xeRuXhDV1&#10;iBeShAp5XVDnhX9WfEqfhPlaBERmhHldlj43hAFhNTgOg7lk1jIhg4VogSwsg05sQiZogx9wDSEC&#10;gwFzyBvegv13WRfrgv96rlAHgjBcYUn7gdtfhUPqgaBioz3MgYdluTfAgYpo3jH0gZdsESwggZtv&#10;XiZ6gaNysyEugbp19Rwcgeh5Chg5ghN7408sfzFiLklbfxNk60N1fxhnmz1uf0tqOzd+f41s6THQ&#10;f9VvoywXgBBybiaMgE51PyFWgJd3/xxTgPN6mRh+gUR8+059fHdnz0jVfJZqJkMSfNdsaz0kfURu&#10;mTdOfb5w0zG8fjtzFiwffqh1aSaufxR3viGMf4t6AxyVgBN8JhjKgIh+FU3mehptF0hjenRvDkLB&#10;eulw7Tzve39yrjcxfCh0ejG3fNN2Tyw1fWp4NSbcff96HiHNfpx78hzef019pBkbf+N/K019eA5y&#10;T0gKeJZzz0J7eTV1OjzBefF2jTcYesR36zGze5l5UixIfFd6zScEfQ98SSIFfdB9sh0cfqR++hlg&#10;f1eAHk0adlF3Zke5dvB4fUI9d6h5gDyaeIJ6aDcGeXx7WzG0enp8VSxee199YSctfD1+bCI6fSF/&#10;Yh1UfhSANhmafuCA80yydNx8UkdodXt9I0IGdj190jx8dyp+Vjb8eEd+3zG8eW1/bSx5en2AAydY&#10;e4SAkyJufIqBDB2GfZqBXxnLfnyBq0xUc4aBLkcjdDaBmEHXdQeB4zxjdgOCBTb0dz+CKDHEeImC&#10;TCyReb+Cbyd9euqChiKafA+Chx2wfTaCYRnyfiuCREwIclSF2UbqcyKFuUGxdAmFjTxPdROFUTbu&#10;dmiFETHLd9CE0SykeSaEiCebem+EMCK+e6yDxR3RfOWDNhoSfeqCwUncj9VQ7EROjlhVDj7DjO9Z&#10;LDkzi6BdRDOmiohhZy5WiYZllikRiHhp0yQAh3JuER89hodyOBqlhb92KhcohR550EkbjDhWhUPD&#10;iwdaOT5iie5d6DjviPRhkzOAiCFlRi5Oh1xpBCkjhops2iQohb1wsR94hQ10ahruhIF34hd+hBJ7&#10;D0hviP5cHENFiAJfcD4HhytisjiqhoNl3TNWhfJpGi5BhWpsZikvhM1vzSRJhDZzNR+rg7t2ehsu&#10;g2d5ehfJgyV8M0eohg1hqUKyhUpkmD2ehLNnbjhdhFBqJjMlg/5s8S4sg65vySkzg0NytCRlgtp1&#10;nh/Zgo54Zhtmgm168hgKglV9O0cjg2Fm+EJJgtlpjz1QgnlsBDgogkxuTTMKgjBwqS4qghVzDylK&#10;gdh1hySRgZt3+iAVgXt6TBupgYh8ZxhVgZZ+RkbCgQBr/EH/gLluNz0cgIxwTDgKgIJyMTMBgJR0&#10;JC43gKp2IClugJZ4LiTJgH96NiBbgIZ8HRv0gL19zhikgOx/TEZufvdw5UG/ft9ysjzvftt0XTfw&#10;fvF13TL6fy13aC5Df254+ymNf396oCT5f4t8QCCXf7V9vxw0gBB/DRjngFyAMUYdfTp1r0GDfTh3&#10;HDzHfUx4ZjfbfX15hjL3fd96rC5Sfkl71imvfoF9DyUrfrF+QiDSfv5/VBxtf3qANRkff+GA+UXO&#10;e8N6U0FKe7t7fzyje9Z8fjfJfBx9QzL5fKF+BS5nfTF+yCnXfZN/jyVhfe2ASiEOfl+A5ByifvqB&#10;SxlPf3uBpkWDemh+40EYemx/sTyFepaAVDe7eu6AwzL7e5CBJC56fEKBgin6fMqB2iWRfUmCISFC&#10;fduCRxzPfpGCPBl2fyeCNkVDeS6DP0DteU+DjTxseZCDxTewefiD4DL9erOD5i6Je4GD5SoWfCiD&#10;1CW2fMWDsCFsfXGDcBzzfj2DAhmUfuSCq0HLlwVRKj0YlOZVXzhfkt9ZjzOXkPZduy7Xjzxh9CpW&#10;jZZmOSX0i9NqjCHAihhu1R2+iIpy8xnChzJ2xxbHhhp6PEDik5dWkjygkaVaVjg1j9peFjOPjj5h&#10;2C7pjMJlpCqAi1RpfSYoic1tbCH7iFJxUx4BhwN1CBoMhe54ZxcZhQ57a0B6kFNb+DxSjqpfTzgA&#10;jSZinjN0i81l6C7nioxpRiqViVZssSZNiANwNiIshr1ztB48haZ2+xpOhM555xdhhCB8fj/mjVJh&#10;NzvXi/dkMzeiirpnHjM6iaBp9y7JiJxs6CqQh55v5SZghndy9SJRhVl1+h5vhHF4yxqIg9B7SBeg&#10;g099eD+MiqZmOTuMiYho5zdsiINreTMdh5lt6S7EhstwbyqhhgNzACaFhQh1oSKIhBJ4Mx6xg1V6&#10;kxrNguZ8phfogo5+dD9UiHRq/ztoh3dtUjdYhpFviTMZhcVxnC7ShSZzvyrChJF16Sa4g794IiLK&#10;gvB6TR79glp8RhsZghZ99hg1geB/az8nhmdvnDtJhZtxiTdIhN1zXjMWhC11Fy7eg7h21yreg1B4&#10;mibkgqN6byMDgfZ8NR89gYR9zBtagWR/IBh2gUyAQz7+hIJ0Ejsug+F1rDc5g0V3LTMTgrB4jy7r&#10;gmF57ir9giJ7TicTgZt8uyM/gRR+Fx9+gMZ/RhuVgMqANBiugM+A/z7Vgsh4XjsTgkF5yDcrgcB7&#10;CjMQgUR8Gy76gRh9HisfgP1+GydIgKF/GiOAgESAAh/CgB2AvRvNgEWBOBjcgGWBoT7ogT58qDsP&#10;gNd9uTcfgHF+qDMNgAx/ay8Hf/2AFSs9gAOAsid2f8yBRCO5f5WBvB/9f5GCChv9f9aCGRkCgA+C&#10;KD8gf/CAwzsbf6yBVjcWf2GB3zMLfw6CWy8RfxiCrytVfziC8yebfyCDISPnfwmDMiAsfyGDHxwj&#10;f36C0hkgf8uClgAA//8AAP//AAD//wAA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FIv21TDz9s1NX/bBddPuwYYnzsmKa7LNjqeW1ZLbgtmbD27dqzde3b9XUtnTb0bZ4&#10;4NC3fOPMtX7rxrGE8r2uh/e9rof3va6H972uh/e9rof3va6H972uh/e9rof3va6H972uh/e9rof3&#10;va6H972uh/e9rof3va6H972uh/e9rof3/bRFIv21TDv9s1NX/bBcdPuxYIjzs2GZ7bVhp+a3YrTh&#10;umPA3b1lydm/atDWwW/W0L1z3sq5eeXGtX/sw7KF8bawhPW2sIT1trCE9bawhPW2sIT1trCE9baw&#10;hPW2sIT1trCE9bawhPW2sIT1trCE9bawhPW2sIT1trCE9bawhPW2sIT1/LVFIvy2TDv9tFNX/bFc&#10;dPuyX4f0tF+X7bdgpui6YLLjv2G838VixNjGZs3QwG7Yyrx038a5e+XDtoHqwLOF77GxgfOxsYHz&#10;sbGB87GxgfOxsYHzsbGB87GxgfOxsYHzsbGB87GxgfOxsYHzsbGB87GxgfOxsYHzsbGB87GxgfOx&#10;sYHz/LVFIvy2Szv9tFJX/bFcdPqzXYb1tl2W77peo+m/Xq7lxl+228tewtDFZ8/KwG/Yxbx238K5&#10;fOTBt4HpubSA7ayyf/Cssn/wrLJ/8Kyyf/Cssn/wrLJ/8Kyyf/Cssn/wrLJ/8Kyyf/Cssn/wrLJ/&#10;8Kyyf/Cssn/wrLJ/8Kyyf/Cssn/w/LVGIvy2Szv9tFJX/bFbdPm0XIT2uFuT8L1boOzEXKnfzVq0&#10;08xdxMvFaNDFwHHYwr143sC6feO/uILnsrZ966e0fO6ntHzup7R87qe0fO6ntHzup7R87qe0fO6n&#10;tHzup7R87qe0fO6ntHzup7R87qe0fO6ntHzup7R87qe0fO6ntHzu+7ZGIfy2Szv8tVFX/LJbdPm2&#10;WoL0u1mQ7sJZm+bLWqPY01G2zctexcbFatDCwXPXv7553L67fuG3uX3lrLd66KK2euuitnrrorZ6&#10;66K2euuitnrrorZ666K2euuitnrrorZ666K2euuitnrrorZ666K2euuitnrrorZ666K2euuitnrr&#10;+7ZHIfu3Szv8tVFX/LNZcve4V4Dyv1aM6shXlN/TT6XR01K4x8tgxcLFbM+/wnTWvb962ru9fd6w&#10;u3niprl35Z63d+iet3fonrd36J63d+iet3fonrd36J63d+iet3fonrd36J63d+iet3fonrd36J63&#10;d+iet3fonrd36J63d+iet3fo+rdHIfu3Szr8tlBW+7VXcPW7VXzuxFOG489SkdbcRKfK0lS4wsti&#10;xb7Gbc68w3XUu8B62LO+eNyqvHXfoLp04pm5deSZuXXkmbl15Jm5deSZuXXkmbl15Jm5deSZuXXk&#10;mbl15Jm5deSZuXXkmbl15Jm5deSZuXXkmbl15Jm5deSZuXXk+rdGIPq4Sjr7tlBW+bdUbfK/UXfo&#10;y1F92tpClM7cRqnE0la4vcxkw7vHb8u6xHbRtMJ21avAdNijvnLcm71x3pW8cuCVvHLglbxy4JW8&#10;cuCVvHLglbxy4JW8cuCVvHLglbxy4JW8cuCVvHLglbxy4JW8cuCVvHLglbxy4JW8cuCVvHLg+bhG&#10;IPq5Sjn7t09W97tQaO3GTm/f1EZ80eJBlsXbSam901m3uc1mwbfJcMixxnHNqsRw0aPCb9ScwW7X&#10;lb9u2pC/b9uQv2/bkL9v25C/b9uQv2/bkL9v25C/b9uQv2/bkL9v25C/b9uQv2/bkL9v25C/b9uQ&#10;v2/bkL9v25C/b9uQv2/b+blFH/i6STn6uU1V8sFMYOPQSWHT4T1/x+ZDl73cTai31Vy0tdBova7M&#10;a8SmyWrJn8dqzJnFac+TxGnSj8Nq1IvCbNWLwmzVi8Js1YvCbNWLwmzVi8Js1YvCbNWLwmzVi8Js&#10;1YvCbNWLwmzVi8Js1YvCbNWLwmzVi8Js1YvCbNWLwmzV97pEHve7SDj3vEtR6cpGUdbeOGbJ6j+C&#10;vuZIl7beUaWx2F6wqtNjuKHPY76ZzWPCk8tjxo7JY8iKyGTLhsdlzITGZ82ExmfNhMZnzYTGZ82E&#10;xmfNhMZnzYTGZ82ExmfNhMZnzYTGZ82ExmfNhMZnzYTGZ82ExmfNhMZnzYTGZ82ExmfN9rxCHfW9&#10;RjbuxEVD2doyS8vpOmq/8kOCtuhNlK/gVqGm21qqnNZasZTTW7eO0Vy7ic9cvoTOXcCBzV7Cfsxg&#10;w3zMYsR8zGLEfMxixHzMYsR8zGLEfMxixHzMYsR8zGLEfMxixHzMYsR8zGLEfMxixHzMYsR8zGLE&#10;fMxixHzMYsR8zGLE875AG/LARDTg0zgxzeczUMHzPmu380h/r+tSj6TkU5qY31Kjj9tTqojYVK6C&#10;1lWyftRWtHvTV7Z501m4dtJauXTSXLp00ly6dNJcunTSXLp00ly6dNJcunTSXLp00ly6dNJcunTS&#10;XLp00ly6dNJcunTSXLp00ly6dNJcunTSXLp00ly68ME9GefLOSLQ5Cw3w/I3Urj6Q2mw9k16pO9O&#10;iJfoTZOM5Eybg+BMoX3eTqV43E+oddtQqnLaUaxw2VOtbtlVrmzYV65s2FeubNhXrmzYV65s2Feu&#10;bNhXrmzYV65s2FeubNhXrmzYV65s2FeubNhXrmzYV65s2FeubNhXrmzYV65s2Feu7MU4FtTfIR7F&#10;8C86ufo8UbH/SGSk+khzlvNHf4vuR4mC6UeReeZIl3PjSZxv4kqebOFMoGrgTqJo31CjZt9SpGXe&#10;VKRl3lSkZd5UpGXeVKRl3lSkZd5UpGXeVKRl3lSkZd5UpGXeVKRl3lSkZd5UpGXeVKRl3lSkZd5U&#10;pGXeVKRl3lSk/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07HP+vRzT/rlJO/6xdaf+tYnv6rmSL869nmu2vaqfnr22z4q5wvd6t&#10;d8bbq3zN2KqC09WnhdnSn4fe0JWM4s+Ql+XElprlv5ia5b+YmuW/mJrlv5ia5b+YmuW/mJrlv5ia&#10;5b+YmuW/mJrlv5ia5b+YmuW/mJrlv5ia5b+YmuW/mJrl/607HP+vSDT/r1JO/61daf6uYXv6r2OK&#10;87Blme2xaKbosWux47Fuu9+wc8Tcr3nL2a1+0darg9fTqIfc0JyK4s6SmOe+mZjnuZmY57mZmOe5&#10;mZjnuZmY57mZmOe5mZjnuZmY57mZmOe5mZjnuZmY57mZmOe5mZjnuZmY57mZmOe5mZjn/607HP+w&#10;SDT/r1JO/61daf6uYHr7sGKJ9LJkl+6zZqTps2mv5LRsueC0b8HdtHbI2rN7ztiygdTVr4XZ0aWJ&#10;4cCWkem2mpfqspqX6bKal+mympfpspqX6bKal+mympfpspqX6bKal+mympfpspqX6bKal+mympfp&#10;spqX6bKal+mympfp/647HP+wSDT/sFNO/61daf6vX3n7sWGI9bNjlu+0ZaLqtmet5rhqtuK6br7f&#10;vHPE3b15ydq9f8/VuoDXyK+E4LKfiuqpm5XsqZqV66maleupmpXrqZqV66maleupmpXrqZqV66ma&#10;leupmpXrqZqV66maleupmpXrqZqV66maleupmpXr/648HP+wSDT/sFNO/65daf2wXnj7sl+H9bRh&#10;lPC2Y6DruWaq57xpsuTBbbniyHK93cp4xNbGe87NwX3Wvrl/36iphOmbpJTtnp6U7Z6elO2enpTt&#10;np6U7Z6elO2enpTtnp6U7Z6elO2enpTtnp6U7Z6elO2enpTtnp6U7Z6elO2enpTt/648HP+xSDT/&#10;sFNO/65daf2xXXf6s16F9rZgk/G5Yp7tvWSn6cJoruXKbbLe0HW31cx3w83Ge83Fwn7WuL1+3p60&#10;fuiUtZTrmqiW6pqoluqaqJbqmqiW6pqoluqaqJbqmqiW6pqoluqaqJbqmqiW6pqoluqaqJbqmqiW&#10;6pqoluqaqJbq/648HP+xSTT/sVNO/65caPyyXHb5tV2E9rhekPK8YJvvwmOj6MloqODUbqzY03K3&#10;z814wsfHe8zAwn7Vs7193pm4eueWuIznlraY55a2mOeWtpjnlraY55a2mOeWtpjnlraY55a2mOeW&#10;tpjnlraY55a2mOeWtpjnlraY55a2mOeWtpjn/688HP+xSTT/sVNO/69bZ/yzW3X4tluC9bpcjvDA&#10;XpfryGOd5NJootnWaK/P0W+7x8t1xcHGes68wn3Vrb163Zi5eOSYuYfkmLqS45i6kuOYupLjmLqS&#10;45i6kuOYupLjmLqS45i6kuOYupLjmLqS45i6kuOYupLjmLqS45i6kuOYupLj/688G/+ySTP/sVNO&#10;/7BaZvu0WXP3uFl/875aiu3FXZLmz2SV3NpepdHVZLPIz22+wcpzyLzFeM+4wXzWpr533Za6duKV&#10;u4Lil7uN4Ze7jeGXu43hl7uN4Ze7jeGXu43hl7uN4Ze7jeGXu43hl7uN4Ze7jeGXu43hl7uN4Ze7&#10;jeGXu43h/7A9G/+ySjP/slJN/rFZZfq1WHH2u1d88MJYhejLXYrf1luY1NxaqMnUY7XCzmzAvMlz&#10;ybjFeNCvwnfWoL5025O8dOCSvH7glLyH35S8h9+UvIfflLyH35S8h9+UvIfflLyH35S8h9+UvIff&#10;lLyH35S8h9+UvIfflLyH35S8h9+UvIff/7A9G/6zSjP/slJN/bJXY/m4VW7zvlV468dXfuLTWIfW&#10;31Gby9pYq8LTY7e8zWzBuMlzybLFds+ownPVm79x2ZG9ct2PvXvdkL6C3JC+gtyQvoLckL6C3JC+&#10;gtyQvoLckL6C3JC+gtyQvoLckL6C3JC+gtyQvoLckL6C3JC+gtyQvoLc/7E+G/60SzP/s1FN/LRU&#10;YPe7UmrvxFNx5NBWc9jeS4vN4k+ew9lYrbzSZLi3zW3Bs8lyyKnGcM6fw2/TlcFu146/cNmMv3fa&#10;jMB92YzAfdmMwH3ZjMB92YzAfdmMwH3ZjMB92YzAfdmMwH3ZjMB92YzAfdmMwH3ZjMB92YzAfdmM&#10;wH3Z/7I+Gv21SzL+s1BN+rdRXPO/UGToy1Bn2dxGeM/lSo/E4E+hu9larrbTZbiyzm3AqMpsx5/H&#10;a8yXxWvQkMNr04rCbtWIwnPWiMJ51YjCedWIwnnViMJ51YjCedWIwnnViMJ51YjCedWIwnnViMJ5&#10;1YjCedWIwnnViMJ51YjCedWIwnnV/rM/Gvy1SjL9tE9M97tOVuzGTFnd10Zi0OVEfMXpSpG74FGh&#10;tNlcrbHTZ7anz2e+ncxmw5XJZsiPx2bLicZnzoXFatCDxW/Qg8Vz0IPFc9CDxXPQg8Vz0IPFc9CD&#10;xXPQg8Vz0IPFc9CDxXPQg8Vz0IPFc9CDxXPQg8Vz0IPFc9CDxXPQ/LRAGfu3SjH7t01J8cFKTOHS&#10;RkrS4z9oxu1Ff7zoTJKz4FShrtpfq6TVYLOb0WG6k89hv4zMYcOHy2LGgsljyH/JZsl+yGrKfchu&#10;yn3Ibsp9yG7Kfchuyn3Ibsp9yG7Kfchuyn3Ibsp9yG7Kfchuyn3Ibsp9yG7Kfchuyn3Ibsp9yG7K&#10;+rdCGPq4SDD1vUk/5sxDO9ThOFDH7UBrvPNIgLTpUJGt4lieod1Yp5fYWa+P1Vq0iNJbuYPQXLx/&#10;z12+e85fwHnNYcF3zWXCd81ownfNaMJ3zWjCd81ownfNaMJ3zWjCd81ownfNaMJ3zWjCd81ownfN&#10;aMJ3zWjCd81ownfNaMJ3zWjC+LlDF/i6Ry7sxkEv1t0xOMnsOVW99kNttPNMf63rVI6f5VKZlOBR&#10;oovcU6iE2VStftZVsXrVVrN31Fi1dNNatnLTXLdx0l+4cNJiuHDSYrhw0mK4cNJiuHDSYrhw0mK4&#10;cNJiuHDSYrhw0mK4cNJiuHDSYrhw0mK4cNJiuHDSYrhw0mK49rtBFfHAQSTb1ysgy+oyPb72PFe1&#10;/EdsrfVPe5/uTYiT6EyTiORMm4DgTaF63k6lddxQqHHbUapv2lOrbdpVrGvZV61p2VmtadlcrmnZ&#10;XK5p2VyuadlcrmnZXK5p2VyuadlcrmnZXK5p2VyuadlcrmnZXK5p2VyuadlcrmnZXK5p2Vyu8749&#10;E+PPMBDN5yonwPU1QLX9QVat/0ponvlHdpLyR4GH7UeKfulHknbmSJdw5EmbbOJLnWnhTZ9n4U6g&#10;ZuBQoWTgUqJj31SiYt9WomLfVqJi31aiYt9WomLfVqJi31aiYt9WomLfVqJi31aiYt9WomLfVqJi&#10;31aiYt9WomLfVqJi31ai6sYzCtDjHRLC8y4qt/06P63/RFKf/0Fikv1Bbob3QXl88kGBdO9Dh23s&#10;RIxo6kWPZOlHkmLoSJNg50qUX+dMlV3nTpZc5lCWXOZSl1zmUpdc5lKXXOZSl1zmUpdc5lKXXOZS&#10;l1zmUpdc5lKXXOZSl1zmUpdc5lKXXOZSl1zmUpdc5lKX/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oPy3/p0pG/6RV&#10;X/+nXXD/q2V++atojfOrbJrtqXCl6ad0sOSiebnhnH3B3ZSCyNuMhs7ZhozS2IOT1NeEm9TXhqXU&#10;zoqm1MiOptPGjqbTxo6m08aOptPGjqbTxo6m08aOptPGjqbTxo6m08aOptPGjqbTxo6m08aOptPG&#10;jqbT/6YyF/+oQC3/qEtF/6RVX/+pXm//rGR9+q1ni/Ssapjuq26k6qpyruWndrfho3y/3puBx9uT&#10;hc3Yi4vS1oWS1taFnNbRiaTWyY6l1cGQpda/kKTWv5Ck1r+QpNa/kKTWv5Ck1r+QpNa/kKTWv5Ck&#10;1r+QpNa/kKTWv5Ck1r+QpNa/kKTW/6czF/+pQC3/qEtF/6VVX/+rXm7/rWJ8+65lifWuaJbvrmyi&#10;6qxwrOaqdLXiqHq936J/xduahMzYkYrS1oiS19WGntjLjKPYwpCj2LuRo9i5kaPYuZGj2LmRo9i5&#10;kaPYuZGj2LmRo9i5kaPYuZGj2LmRo9i5kaPYuZGj2LmRo9i5kaPY/6czFv+pQC3/qUtF/6ZVX/+s&#10;X23+rmF7+69kiPWwZ5XwsGqg669uqueucrLkrHe64Kl9wtyig8rZmInR04yQ182Im9vDjaHbu5Gh&#10;2rWSodqzkqHbs5Kh27OSoduzkqHbs5Kh27OSoduzkqHbs5Kh27OSoduzkqHbs5Kh27OSoduzkqHb&#10;/6czFv+pQC3/qUtF/6ZWX/+tXmz+r2B5/LFih/axZZPxsmme7bJsp+mycLDlsnS3/+J9EElDQ19Q&#10;Uk9GSUxFAAcV4q97vt6rgcbWoIbPypSM17+NlNy5j5/ds5Kg3a6SoN2tkqDcrZKg3K2SoNytkqDc&#10;rZKg3K2SoNytkqDcrZKg3K2SoNytkqDcrZKg3K2SoNytkqDc/6gzFv+qQC3/qUtF/6dWXv+uXWv9&#10;sF94+7JhhfezZJHytGec7rZrpeq3b6znuXOz5Ll5utuxfcXOp4PPwpyI17SSjt2ukZ3fqpOe36iT&#10;nt+nk57ep5Oe3qeTnt6nk57ep5Oe3qeTnt6nk57ep5Oe3qeTnt6nk57ep5Oe3qeTnt6nk57e/6gz&#10;Fv+qQS3/qktF/6hWXf+vXWr9sV53+rNgg/i1Yo/zt2aZ77pqoey9bqjpwnOu4MB1udS3ecTHrX/O&#10;uqSF1qyZit6ilJbioJSc4aCTneCgk53goJOd4KCTneCgk53goJOd4KCTneCgk53goJOd4KCTneCg&#10;k53goJOd4KCTneCgk53g/6gzFv+qQSz/qktF/6lWXf+vXGr8sl12+rRegve3YY31umSW8b5pnuzE&#10;bqPlyXGs28dxuM29dsTAtHzNs6uB1aSghd2WmI7jlZib45eVnOKYlZzhmJWc4ZiVnOGYlZzhmJWc&#10;4ZiVnOGYlZzhmJWc4ZiVnOGYlZzhmJWc4ZiVnOGYlZzh/6gzFv+rQSz/qktF/6pWXP6wW2n8s1t1&#10;+bZdgPa5YIrzvmOT7sNpmerNcJzh0W2r1M5tuMbEc8O5unnMrLJ91Z2ogd2Mn4jji6Gb45CanOKR&#10;mZzikZmc4pGZnOKRmZzikZmc4pGZnOKRmZzikZmc4pGZnOKRmZzikZmc4pGZnOKRmZzi/6kzFv+r&#10;QSz/q0tF/6xWW/6xWmf7tFpz+LhcfvS8XofwwmOO68pqkuXTbZva2WmqzdNst7/LcMKywnXMpbp5&#10;1JWwfdyHqoXhha6d4YyjneCNoJ3gjaCd4I2gneCNoJ3gjaCd4I2gneCNoJ3gjaCd4I2gneCNoJ3g&#10;jaCd4I2gneCNoJ3g/6k0Fv+rQSz/q0xF/61XWv2yWGb6tllx9rpae/HAXoPsyGOH5tRsiN7dZ5rS&#10;22mqxtRttrnNcMGryHLLncJ10425eNqDtoPegbyc3YqvoN2Kq5/diquf3Yqrn92Kq5/diquf3Yqr&#10;n92Kq5/diquf3Yqrn92Kq5/diquf3Yqrn92Kq5/d/6k0Fv+sQiz/rExF/69XWf2zV2T5uFdu871Z&#10;d+3FXXzm0GR+39xlidbjZZnK3Gqpv9RutbTOcsCoyHLKmcRy0onAc9mCv4DbhL+S2oa+otmHuKLZ&#10;h7ii2Ye4otmHuKLZh7ii2Ye4otmHuKLZh7ii2Ye4otmHuKLZh7ii2Ye4otmHuKLZ/6o0Ff+sQiz/&#10;rUxE/7BWV/u1VWH2u1Zr8MJYcejMXHTf2V581uJdjsziYZ7B22iruNRutrDOcsCiyXHJlMVw0IjC&#10;ctaGwX3WiMKL1YnDmtSHwp7Vh8Ke1YfCntWHwp7Vh8Ke1YfCntWHwp7Vh8Ke1YfCntWHwp7Vh8Ke&#10;1YfCntWHwp7V/6s0Ff+tQiv/rkxE/7JUVPm4U17yv1Rl6shWaODVWW3V4VWCzOdZk8LgXaK42WWu&#10;sdNsuKbObcGayWzIjsZsz4bDb9KEw3jThcSE0ofFkdGHxZXQh8WV0IfFldCHxZXQh8WV0IfFldCH&#10;xZXQh8WV0IfFldCHxZXQh8WV0IfFldCHxZXQ/6s1Ff+uQyv/r01E/bRRUfa7UVjtxFJc4tJVW9bg&#10;TnPM6FKGwuZWl7jeXKWx2GSvqdJpuJ3OaMCSymjHicdozIPGbM+BxXPPgcZ9zoLGiM2Dx4vNg8eL&#10;zYPHi82Dx4vNg8eLzYPHi82Dx4vNg8eLzYPHi82Dx4vNg8eLzYPHi82Dx4vN/6w2FP+vRCv/sE5E&#10;+rdPTPHATlDmzU5P2N5HYc3oS3fC7VCKueRWmrDdXaao2GKwntNjuJPPY76KzGTEg8plyH/IaMp9&#10;yG7Lfch2yn7JgMl+yYPJfsmDyX7Jg8l+yYPJfsmDyX7Jg8l+yYPJfsmDyX7Jg8l+yYPJfsmDyX7J&#10;g8l+yYPJ/642FP+xRSr+s05A9bxMROrISkPZ3D9NzuhFZ8PwS3u57FGNsORXm6jdXKad2V2uk9Re&#10;tYvRX7uDzmC/fs1hwnrMZcR4y2rFeMtwxXjMeMR5zHrEecx6xHnMesR5zHrEecx6xHnMesR5zHrE&#10;ecx6xHnMesR5zHrEecx6xHnMesR5zHrE/7A3E/6zRyn6t0s57sNHON3WPzfP5j5TxPFFa7n0TH6x&#10;61ONqORXmpzfVqSS2leridZYsYLUWrZ80lu5eNBevHXQYb1zz2W+c89qvnPPcb1z0HO9c9BzvXPQ&#10;c71z0HO9c9BzvXPQc71z0HO9c9BzvXPQc71z0HO9c9BzvXPQc71z0HO9/7I5Evy2SSjzvkYu4889&#10;JdHkNz7E8T5YuvhHbbH0T36o7FOMm+ZRl4/hUKCH3VKmf9pTq3nYVa911leyctVZs2/UXLVu1F+1&#10;bdRktWzUabVs1Gu1bNRrtWzUa7Vs1Gu1bNRrtWzUa7Vs1Gu1bNRrtWzUa7Vs1Gu1bNRrtWzUa7Vs&#10;1Gu1/LU7Efi5RiPpyDwc0+EtKMbvOEO6+UFasf5Kbaf1Tnua7kyIj+lMkoTkTJp84U2gdt5PpHHd&#10;Uadu3FKpa9tVqmnaV6to2lqsZ9perGbaYqxm2mOsZtpjrGbaY6xm2mOsZtpjrGbaY6xm2mOsZtpj&#10;rGbaY6xm2mOsZtpjrGbaY6xm2mOs+Lg+D+/CPBPW3CAUx+4xLrv5OkWy/0VZp/9Japn4R3eO8keC&#10;g+1Hi3vpSJJz5kiXbeRKm2niTJ1m4U6fZeFQoGPgUqBi4FWhYeBYoWDgW6Jg4F2iYOBdomDgXaJg&#10;4F2iYOBdomDgXaJg4F2iYOBdomDgXaJg4F2iYOBdomDgXaJg4F2i9Lw9DNzVGgXJ6ycZvfg0MLP/&#10;PkSn/0JWmf9BZY38QXGC9kF6efJCgnHuQ4hq7EWMZupGj2LpSJFg6EqTXuhMlF3nTpRc51CVW+dS&#10;lVrnVZZa51aWWudWllrnVpZa51aWWudWllrnVpZa51aWWudWllrnVpZa51aWWudWllrnVpZa51aW&#10;5cshAczoGQm/9iwctP83MKf/O0GZ/zpQjf86XoL/O2h4+zxxb/g9eGj1P31j80GAX/FCg1zwRIRa&#10;8EaGWe9IhljvSodX70uIVu5OiFbuUIhV7lGJVe5RiVXuUYlV7lGJVe5RiVXuUYlV7lGJVe5RiVXu&#10;UYlV7lGJVe5RiVXuUYlV7lGJ/58qEv+gOCb/n0Q+/5tPVf+dV2b/oV50/qJjgfihaY/znW2a7pdx&#10;peqPdq7miHy144GCvOF6icHfd5DD33eXxN93nsXfeKXE33qsxNt8sMTTgLLDz4Oyw8+DssPPg7LD&#10;z4Oyw8+DssPPg7LDz4Oyw8+DssPPg7LDz4Oyw8+DssPPg7LD/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n0Q+/5tPVf+dV2b/oV50/qJj&#10;gfihaY/znW2a7pdxpeqPdq7miHy144GCvOF6icHfd5DD33eXxN93nsXfeKXE33qsxNt8sMTTgLLD&#10;z4Oyw8+DssPPg7LDz4Oyw8+DssPPg7LDz4Oyw8+DssPPg7LDz4Oyw8+DssPPg7LD/58qEv+gOCb/&#10;oEQ+/5xPVf+fV2X/o15z/6RkgPmkaY3zoW2Z7ptwpOqUda3mjXu144WBvOB9h8HfeY/F3niXxt54&#10;n8beeqbG3nuuxtZ/sMXPg7DFy4WwxcuFsMXLhbDFy4WwxcuFsMXLhbDFy4WwxcuFsMXLhbDFy4Ww&#10;xcuFsMXLhbDF/6AqEv+hOSb/oEQ9/51PVf+iV2T/pl5x/6hkfvqoaYv0pm2X76Jwouubc6vnlHqz&#10;44uAu+CDhsLefI3H3XmWyd16oMnde6nJ13+uyM+ErsjIh67Iw4euyMOHrsjDh67Iw4euyMOHrsjD&#10;h67Iw4euyMOHrsjDh67Iw4euyMOHrsjDh67I/6AqEv+iOSb/oUQ9/55PVf+kV2P/qV5w/6tlffur&#10;aIn1qmyV8KdxoOyic6nomniy5JJ+uuCJhMHegIzH3HuWy9x7ocvafavL0IOtysiIrcrBiazLvYms&#10;y72JrMu9iazLvYmsy72JrMu9iazLvYmsy72JrMu9iazLvYmsy72JrMu9iazL/6AqEf+iOSb/okQ9&#10;/55PVf+mV2L/q19v/6xje/ysZof2rGqT8apvne2nc6fpoXav5Zl9uOGPg8DehYrH2n2VzNh9os3S&#10;gavNyIarzcGJq826iqrNt4uqzbeLqs23i6rNt4uqzbeLqs23i6rNt4uqzbeLqs23i6rNt4uqzbeL&#10;qs23i6rN/6ErEf+jOSb/okQ9/6BPVP+oV2H/rV9t/q5ief2uZYX3rmmR8q1tm+6rcaTqp3Ws5qB6&#10;teKXgr3ZjYnG0IOQzcuBm9DJg6nQwIip0LqLqc+0jKnQsYyp0LGMqdCxjKnQsYyp0LGMqdCxjKnQ&#10;sYyp0LGMqdCxjKnQsYyp0LGMqdCxjKnQ/6ErEf+jOSb/o0Q9/6FPU/+pWGD/rl5s/q9gePywY4P4&#10;sGeO9LBrmPCvb6HsrHOp5ah5sd2ggbvRlIbFx4qMzcCFltK+hqPSuIqn0rOMp9KujafSrI2n0qyN&#10;p9KsjafSrI2n0qyNp9KsjafSrI2n0qyNp9KsjafSrI2n0qyNp9KsjafS/6ErEf+jOSb/o0U9/6JP&#10;U/+qWF//r11r/bBfdvyxYoH6smWM9bNple+zbp7psnOl4a55rtalfrrLm4TEwJGJzbeKkdOzip3U&#10;sIym1KyOptSpjqbUp46m06eOptOnjqbTp46m06eOptOnjqbTp46m06eOptOnjqbTp46m06eOptOn&#10;jqbT/6IrEf+kOiX/o0U9/6RPUv+sWF7/sFxq/bFedfuzYH/5tWSJ8rZpkuy4bprmuXOh3bN2rdGq&#10;e7nFoYHDuZeGzK+PjNOpjJfWp46k1qSPpNaij6XVoY+l1aGPpdWhj6XVoY+l1aGPpdWhj6XVoY+l&#10;1aGPpdWhj6XVoY+l1aGPpdWhj6XV/6IrEf+kOiX/pEU9/6VPUf+tWF3+sFto/LNdc/m1YH32t2SG&#10;8Lpojuq9bpXiv3Cg2LhyrcyveLi/pn7Ds56DzKiVidSfkJHYnJGh2JuQo9ibkKPXm4+k1puPpNab&#10;j6TWm4+k1puPpNabj6TWm4+k1puPpNabj6TWm4+k1puPpNabj6TW/6IrEf+kOiX/pEU9/6ZPUf+u&#10;WFz+slpn+7Rccfi3X3r0umOD7b5oiejFb4/exWyf0r1wrMa1dre5rHvCraSAy6GchdOVlIvZkJSZ&#10;2pGTodqSkaLZlJGj2JSRo9iUkaPYlJGj2JSRo9iUkaPYlJGj2JSRo9iUkaPYlJGj2JSRo9iUkaPY&#10;/6MrEf+lOiX/pUU9/6dPUP+vWFv9s1ll+bZbb/W6XnfxvmJ+68Rog+TKa47azGiezMNtq8C6c7ez&#10;snjBp6t9ypqjgdOMm4bZhpmT3IaaoduKlaLajJSi2YyUotmMlKLZjJSi2YyUotmMlKLZjJSi2YyU&#10;otmMlKLZjJSi2YyUotmMlKLZ/6MrEf+lOiX/pUU9/6lPT/+wV1n7tFhj97habPO9XXPuw2J46Mxp&#10;e+DTZY3T0mWdxslqqrnBcLasuXTAoLJ5yZKrfdKFpIHYf6OP2oClotmGnqPYh5qj2Ieao9iHmqPY&#10;h5qj2Ieao9iHmqPYh5qj2Ieao9iHmqPYh5qj2Ieao9iHmqPY/6MrEP+mOiX/pkU9/6pPTf6yVVf6&#10;tldg9btZaO/BXG7pymJx4tRleNrfXozN2WKcv9FnqbLJbLWlwXC/mLp0yIqzeNB/r37We7CO1nq0&#10;pNWDqqXUg6Sl1YOkpdWDpKXVg6Sl1YOkpdWDpKXVg6Sl1YOkpdWDpKXVg6Sl1YOkpdWDpKXV/6Qs&#10;EP+mOyX/pkU8/6xQTP2zVFX4uFZd8r5YY+vHXGbj02Nl2+Bed9HkX4rF4GGbt9lkqKnRZ7Ocymu+&#10;j8Rux4K+cs95vHvSd7+M0nbDotF+uKnQf7Co0X+wqNF/sKjRf7Co0X+wqNF/sKjRf7Co0X+wqNF/&#10;sKjRf7Co0X+wqNF/sKjR/6UsEP+nOyT/p0Y8/69QSfu1U1H1u1RY7cNWXOXPW1vb3Vpm0uVeeMnq&#10;YYm95GKZsN1kp6PWZ7KV0Gi8h8tpxXzHbcx3xnfOd8aGzXjHl8x5yKnLesCrzHrAq8x6wKvMesCr&#10;zHrAq8x6wKvMesCrzHrAq8x6wKvMesCrzHrAq8x6wKvM/6UsEP+oOyT/qEY8/7JRRvi4Uk3xwFJR&#10;58tUUdzaU1jS5FVsyetZfr7rXI6z41+cqdxkqJzWZbKQ0Wa7hMxmw3vKa8d5yXTIesqAx3vLjsZ8&#10;y53FeculxnnLpcZ5y6XGeculxnnLpcZ5y6XGeculxnnLpcZ5y6XGeculxnnLpcZ5y6XG/6YtD/+p&#10;PCT/qkY8/LRQQvW8T0brx09G3tZOR9PjTV7J7FJyv/FWg7TpWpKq4V2fn9xfqZPWYLKJ0mG6f85j&#10;wHjMZ8N2zG/Edsx5w3fNhMJ4zZDBec6ZwHnOmcB5zpnAec6ZwHnOmcB5zpnAec6ZwHnOmcB5zpnA&#10;ec6ZwHnOmcB5zpnA/6gtD/+qPSP/rkg4+bhOPO/CSzzi0Uo31OFFTcnrS2S/9E93te9Uh6znWZWg&#10;4VmgldxbqYrXXLCC0123etBfu3XPZL5zz2q/cs9yv3PPe7500IW9dNCNvHTQjbx00I28dNCNvHTQ&#10;jbx00I28dNCNvHTQjbx00I28dNCNvHTQjbx00I28/6kuDv+sPiL9s0wy9L1KM+bLRS7V3z07yutE&#10;U8D0SWi29k96re5ViaLnVpWV4VSfi91Wp4LZV6171lmyddRctnHSYLhv0mW5btJruW7Sc7hv03y3&#10;b9OCt2/Tgrdv04K3b9OCt2/Tgrdv04K3b9OCt2/Tgrdv04K3b9OCt2/Tgrdv04K3/6svDv+vPyL5&#10;uEkp7MVDJdjcMyfL6TxBwPRDWLb7Smuu9lF7o+5SiJboUZSL41Ccgt9So3rcU6l02VWtb9hYr2zX&#10;W7Fq1mCyadZlsmnWa7Fp1nKxadd4sGnXeLBp13iwadd4sGnXeLBp13iwadd4sGnXeLBp13iwadd4&#10;sGnXeLBp13iw/64wDf+yQSDxv0Ic3dQxFc3nNC7B8z1Gt/xEW67+TGyi9k16lu9MhovqTJCB5UyY&#10;eeJNnnLfT6Jt3lGlad1Up2fcV6hl3FupZNtfqWTbZKlk3GqpZNxuqWTcbqlk3G6pZNxuqWTcbqlk&#10;3G6pZNxuqWTcbqlk3G6pZNxuqWTcbqlk3G6p/7EyC/a6QhTkzTELz+UpG8LyNjO3/D9Ir/9IW6L/&#10;R2qV+EZ3ivJGgYDtR4p46UiRcOZJlmrkS5pm402cY+JQnmLhU59g4VafX+FZoF/hXaBe4WKgXuFl&#10;n17hZZ9e4WWfXuFln17hZZ9e4WWfXuFln17hZZ9e4WWfXuFln17hZZ9e4WWf/LU0CuvFMgbR4RsL&#10;xPEuILj7OTWv/0JIof9BWZX/QGaJ+0Fyf/ZCe3byQ4Ju7kSIaOxFjGPqR49g6UmRXuhMk1zoTpNb&#10;51GUWudTlFnnV5VZ51uVWeddlVnnXZVZ512VWeddlVnnXZVZ512VWeddlVnnXZVZ512VWeddlVnn&#10;XZVZ512V8r8xAtXaCQHF7yMPuvoyIrD/OzWh/zpFlP85VIn/OmB+/zxqdfs9cmz3Pnlm9EB9YfJC&#10;gV3xRINa8EaFWfBIhlfvSodW70yHVu9OiFXuUYhU7lSIVO5WiFTuVohU7laIVO5WiFTuVohU7laI&#10;VO5WiFTuVohU7laIVO5WiFTuVohU7laI19EHAMfsFQO7+SoRsP8yIaH/MTKU/zFAiP8zTX3/NFh0&#10;/zZha/84aGT9Om5e+zxyWvo+dFf4QHZV+EJ3VPdEeFP3RnlS90h6UfZJelD2THpQ9k57T/ZQe0/2&#10;UHtP9lB7T/ZQe0/2UHtP9lB7T/ZQe0/2UHtP9lB7T/ZQe0/2UHtP9lB7/5YiDv+XMSD/lj43/5JJ&#10;Tf+UUVz/l1hp/5dedv6VY4L4kGiO84htme+BdaLrenyq6XODsOdvi7PmbZO15m2atuZuobbmb6m1&#10;5nCvteZxtrXgdLm02ne7tNV6vbPVer2z1Xq9s9V6vbPVer2z1Xq9s9V6vbPVer2z1Xq9s9V6vbPV&#10;er2z/5YiDv+XMSD/lj43/5JJTf+UUVz/l1hp/5dedv6VY4L4kGiO84htme+BdaLrenyq6XODsOdv&#10;i7PmbZO15m2atuZuobbmb6m15nCvteZxtrXgdLm02ne7tNV6vbPVer2z1Xq9s9V6vbPVer2z1Xq9&#10;s9V6vbPVer2z1Xq9s9V6vbPVer2z/5YiDv+XMSD/lj43/5JJTf+UUVz/l1hp/5dedv6VY4L4kGiO&#10;84htme+BdaLrenyq6XODsOdvi7PmbZO15m2atuZuobbmb6m15nCvteZxtrXgdLm02ne7tNV6vbPV&#10;er2z1Xq9s9V6vbPVer2z1Xq9s9V6vbPVer2z1Xq9s9V6vbPVer2z/5YiDv+XMSD/lj43/5JJTf+U&#10;UVz/l1hp/5dedv6VY4L4kGiO84htme+BdaLrenyq6XODsOdvi7PmbZO15m2atuZuobbmb6m15nCv&#10;teZxtrXgdLm02ne7tNV6vbPVer2z1Xq9s9V6vbPVer2z1Xq9s9V6vbPVer2z1Xq9s9V6vbPVer2z&#10;/5YiDv+XMSD/lj43/5JJTf+UUVz/l1hp/5dedv6VY4L4kGiO84htme+BdaLrenyq6XODsOdvi7Pm&#10;bZO15m2atuZuobbmb6m15nCvteZxtrXgdLm02ne7tNV6vbPVer2z1Xq9s9V6vbPVer2z1Xq9s9V6&#10;vbPVer2z1Xq9s9V6vbPVer2z/5YiDv+XMSD/lj43/5JJTf+UUVz/l1hp/5dedv6VY4L4kGiO84ht&#10;me+BdaLrenyq6XODsOdvi7PmbZO15m2atuZuobbmb6m15nCvteZxtrXgdLm02ne7tNV6vbPVer2z&#10;1Xq9s9V6vbPVer2z1Xq9s9V6vbPVer2z1Xq9s9V6vbPVer2z/5YiDv+XMSD/lj43/5JJTf+VUVz/&#10;mFhp/5ledv6WY4L5kmiO84ptme+DdKLre3uq6XSDsOdvirTmbpK25m6atuZuorbmb6m25nCwtuZx&#10;t7Xfdbm12Hi8tNN7vLTTe7y003u8tNN7vLTTe7y003u8tNN7vLTTe7y003u8tNN7vLTTe7y0/5ci&#10;Dv+YMSD/lz42/5NJTP+YUVr/nFdn/51ddP+bY4D6mGiM9JJsl/CJcqHsgXmp6XmAsOZziLXlcJG4&#10;5G+aueRwornkcau55XKzuN91t7jYebq30X26t8x+urfMfrq3zH66t8x+urfMfrq3zH66t8x+urfM&#10;frq3zH66t8x+urfMfrq3/5giDv+ZMSD/mD42/5RJTP+bUVn/n1dm/6Fdcv+gYn77nWeK9ZhslfGQ&#10;cJ/siHeo6X9+r+Z3hrbkco+643CZu+Nxo7vjcq274HW1u9h5uLrRfbi6yn+4usWAuLvFgLi7xYC4&#10;u8WAuLvFgLi7xYC4u8WAuLvFgLi7xYC4u8WAuLvFgLi7/5gjDf+aMiD/mT42/5ZJS/+eUFf/oldk&#10;/6RdcP+kYnz8omeH9p5rkvKXb53tjnWm6YV8ruZ8hLXjdI274nGZveJypb7ic7G92Xi2vdF9t7zK&#10;gLe8w4G2vb6Ctb6+grW+voK1vr6Ctb6+grW+voK1vr6Ctb6+grW+voK1vr6Ctb6+grW+/5kjDf+a&#10;MiD/mT42/5hJSv+gUFb/pVdi/6ddbv+oYnr9pmeF+KNrkPOdbprulXOj6ox7rOeCg7TheYu73HSW&#10;v9p1o8DZd7C/0Xu0v8l/tL/DgrW/vIO0wLiEtMC4hLTAuIS0wLiEtMC4hLTAuIS0wLiEtMC4hLTA&#10;uIS0wLiEtMC4hLTA/5kjDf+bMiD/mj42/5pJSv+iUFX/p1dh/6pebP+rY3j+qmeC+ahrjfSjbpfu&#10;nHKh6JN6quGKgbLZgIm70nmSwc94nsLNeqrCyX2ywsKBssK8hLPCtoWywrKFssOyhbLDsoWyw7KF&#10;ssOyhbLDsoWyw7KFssOyhbLDsoWyw7KFssOyhbLD/5ojDf+bMh//mj42/5tJSf+jUFT/qVdf/6xe&#10;a/+tYnX8rGaA9qtqivCpb5Tqo3Od45x5ptuSgLDSh4a6yX+NwsV8mMXDfaXFwICwxbqDscS1hrHE&#10;sIaxxa2GscWthrHFrYaxxa2GscWthrHFrYaxxa2GscWthrHFrYaxxa2GscWthrHF/5ojDf+bMh//&#10;mz42/51JSP+lUFP/q1he/65eaf6vYXP5r2V9865ph+2tbpDnqXKZ36N5o9WYfq/LjoS5wYWKwruA&#10;k8e4gaDHt4Ktx7KFr8euh6/Hqoivx6iIr8eoiK/HqIivx6iIr8eoiK/HqIivx6iIr8eoiK/HqIiv&#10;x6iIr8eoiK/H/5ojDf+cMh//mz42/55JR/+nUFL/rVhc/q9dZ/ywYHH3sWR68LFog+qxbYzksHKU&#10;2qh2otCefK7FlYG4uouHwrKFjsiuhJrKrIaoyqqHrcqnia3JpImtyaKJrsmiia7JoomuyaKJrsmi&#10;ia7JoomuyaKJrsmiia7JoomuyaKJrsmiia7J/5sjDf+cMh//nD42/59JRv+oUFD/rllb/bFcZfqy&#10;X270tGN37bVnf+e2bIfgtG+T1axzocqkea2/m3+4tJKEwaqKismliJXMoomizKGKq8yfiqvMnYqs&#10;y5yKrMuciqzLnIqsy5yKrMuciqzLnIqsy5yKrMuciqzLnIqsy5yKrMuciqzL/5sjDf+dMx//nD41&#10;/6FIRf+qUU//sFlZ/LJcY/m0X2vxt2Jz67lneuW8bIHbuWuS0LFxoMWpd6y6oXy3rpmCwKOQhsmb&#10;jI/OmIycz5aNqs+WjKrOloyqzZaLq8yWi6vMlourzJaLq8yWi6vMlourzJaLq8yWi6vMlourzJaL&#10;q8yWi6vM/5sjDf+dMx//nT41/6JIRP+rUU7+sVhX+rRbYPa3XmjvumJv6L9ndOHCaIDWvmiRy7Zu&#10;n7+udKu0p3q2qJ9+wJ2Xg8mSkYnPjY+W0YuRpdGMj6jRjY6pz46Nqs6OjarOjo2qzo6Nqs6OjarO&#10;jo2qzo6Nqs6OjarOjo2qzo6Nqs6OjarO/5wjDP+eMx//nT41/6RIQ/+tUkz8slhV+LZaXfS5XWTs&#10;v2Fp5sZnbd3JYn/Rw2aQxbtsnrm0caqurXa1oqZ7v5aef8iJl4XPgpWP04CWn9KClafShZKo0IeQ&#10;qc+HkKnPh5Cpz4eQqc+HkKnPh5Cpz4eQqc+HkKnPh5Cpz4eQqc+HkKnP/5wjDP+eMx//nj81/6ZI&#10;Qv+vU0r7tFdS9rhZWfG9XF/qxGBi48xja9jRXX7MyWOPv8FpnbO6bqmns3O0m613vY6me8eCoIDO&#10;e56L0nmgm9F7n6nQf5mpz4CWqc+AlqnPgJapz4CWqc+AlqnPgJapz4CWqc+AlqnPgJapz4CWqc+A&#10;lqnP/50jDP+fMx7/nz81/6hJQP6xVEj5tlVP9LtXVO3CWljmzGFY3tZbatLXWn3Fz2GNuMhmnKzC&#10;a6igu2+ylLVzvIeudsV7qnzMdamIznSrmc10ravMe6Wsy3yfq8x8n6vMfJ+rzHyfq8x8n6vMfJ+r&#10;zHyfq8x8n6vMfJ+rzHyfq8x8n6vM/50kDP+fMx7/oD81/6pKPvyzU0X3uFRK8L9VTujJWU7g1V1R&#10;1uBXaMveWXu+112MsdBim6TKZ6eYxGqxi75tu364ccN0tXjJcLaGyXC4l8hvu6vHdrKvxnirrsh4&#10;q67IeKuuyHirrsh4q67IeKuuyHirrsh4q67IeKuuyHirrsh4q67I/54kDP+gNB7/oT81/61LPPq1&#10;UkHzvFJE68VTReLSWEHY4FdPzuZaZsPkW3m231yKqNpfmZvUYqWPzmSvgslnuXXFa8BuxHXEa8aE&#10;xGvIlcNqy6nCcMS0wHK5ssJyubLCcrmywnK5ssJyubLCcrmywnK5ssJyubLCcrmywnK5ssJyubLC&#10;/58kC/+hNB7/pEAz/7FNOPe4UDvvwU885M5RONjeTkLP5lRWxe1YabvqW3mv512IoeNdl5PfXaOG&#10;2V6tedRhtm/QZrxrz3K+a9B/vWzQjbxt0Z27bdGuumzMt7tszLe7bMy3u2zMt7tszLe7bMy3u2zM&#10;t7tszLe7bMy3u2zMt7tszLe7/6AkC/+jNR3/qEEv+7ROM/O9TDToyUsw2ttFNM/lS0nG7lFdu/JV&#10;b7HvV36l7FqMl+VYmYvfWaOA2lusddVds27TY7ds0224bNN4t2zThLZt1JG1btWftG7VrLNu1ayz&#10;btWss27VrLNu1ayzbtWss27VrLNu1ayzbtWss27VrLNu1ayz/6IlC/+lNR3/rEMq+LhLK+3DRyje&#10;1UEj0ORDOsbuSU+89k5jsvdSc6jyVoKa61SOjuVUmYPfVaJ521epcNhar2vWX7Jo1WezaNZwsmjW&#10;ebJp14SxatiRsGrYm69q2Juvatibr2rYm69q2Juvatibr2rYm69q2Juvatibr2rYm69q2Juv/6Ql&#10;Cv+nNhz+skYj8r5GIePPPhjS4jkpx+1CQL32SFWz/U1nqvlSdpzxUIOQ61COheVQmHvhUZ9z3lOl&#10;bNtXqWfaW6xl2mKtZNpprWTacKxl2nmrZduDq2bbjKpm24yqZtuMqmbbjKpm24yqZtuMqmbbjKpm&#10;24yqZtuMqmbbjKpm24yq/6YmCf+pOBv3uUYa6Mg7EtTfLRnI7DowvfZCRbP+SFiq/01pnfhLd5Hy&#10;S4KG7EuMfOdMlHPkTZts4VCgZ99To2TeV6Vi3l2lYd5ipmHeaKVh3m+lYd54pGHff6Nh33+jYd9/&#10;o2Hff6Nh33+jYd9/o2Hff6Nh33+jYd9/o2Hff6Nh33+j/6knCP+xOhPuwTsM19sdCsnrMR++9js1&#10;tP5DSKr/SFqd/0ZpkflGdYbzRn987keIc+tIj2vnSpRl5UyYYuRPml/jU5xe41edXeJcnVziYZ1c&#10;42adXONtnFzjdJxc43ScXON0nFzjdJxc43ScXON0nFzjdJxc43ScXON0nFzjdJxc43Sc/60oB/S7&#10;Ogfe0xkBy+kkD7/1NCO1/j44qv9BSZz/QFmQ/0BmhvtBcXz2Qnpz8kOBa+9Eh2XtRotg60mOXepM&#10;kFvpT5FZ6VOSWOhWk1joWpNX6F6TV+hkklfpaZJX6WmSV+lpklfpaZJX6WmSV+lpklfpaZJX6WmS&#10;V+lpklfpaZJX6WmS/bMnBOXKHQDN5hUEwPQrE7X9Nyaq/zs4nP85R5D/OVWF/zthe/88a3L7PXNq&#10;9z95Y/RBfV7zQ4Fb8UWDWPBIhFbwS4ZV706GVO9Rh1PvVIdT71eHUu9ch1LvYIdS72CHUu9gh1Lv&#10;YIdS72CHUu9gh1LvYIdS72CHUu9gh1LvYIdS72CH6sEKAM/WBwDB8x8Gt/0wFan/MiWb/zE1j/8x&#10;Q4T/M096/zVacP83Ymj/OWlh/TtuXPs9clj5P3VV+EJ3U/dEeFL3R3lR90l5UPZMek/2TnpP9lF6&#10;TvZVek32WHpN9lh6TfZYek32WHpN9lh6TfZYek32WHpN9lh6TfZYek32WHpN9lh6zMgEAMHmBwC2&#10;/SAHqf8mFJv/JyKO/ygwg/8qPXn/LUdv/y9QZv8yWF//NF5Z/zZiVf85ZVL/O2hQ/z1pTv9Aak3/&#10;QmtM/kRsTP5GbEv+SWxK/kttSf5ObUn+UG1J/lBtSf5QbUn+UG1J/lBtSf5QbUn+UG1J/lBtSf5Q&#10;bUn+UG1J/lBt/4wcC/+NKRz/izcw/4ZERf+KTFL/jVJf/4xYbP+IXnf+gmSD+XtsjfR0dJfxbXye&#10;72eFo+5kjaXtZJam7WSepu1lpabtZa2m7Wa0pu5nvKXpasCl5G3Cpd5wxKTacsek2nLHpNpyx6Ta&#10;csek2nLHpNpyx6Tacsek2nLHpNpyx6Tacsek/4wcC/+NKRz/izcw/4ZERf+KTFL/jVJf/4xYbP+I&#10;Xnf+gmSD+XtsjfR0dJfxbXye72eFo+5kjaXtZJam7WSepu1lpabtZa2m7Wa0pu5nvKXpasCl5G3C&#10;pd5wxKTacsek2nLHpNpyx6Tacsek2nLHpNpyx6Tacsek2nLHpNpyx6Tacsek/4wcC/+NKRz/izcw&#10;/4ZERf+KTFL/jVJf/4xYbP+IXnf+gmSD+XtsjfR0dJfxbXye72eFo+5kjaXtZJam7WSepu1lpabt&#10;Za2m7Wa0pu5nvKXpasCl5G3Cpd5wxKTacsek2nLHpNpyx6Tacsek2nLHpNpyx6Tacsek2nLHpNpy&#10;x6Tacsek/4wcC/+NKRz/izcw/4ZERf+KTFL/jVJf/4xYbP+IXnf+gmSD+XtsjfR0dJfxbXye72eF&#10;o+5kjaXtZJam7WSepu1lpabtZa2m7Wa0pu5nvKXpasCl5G3Cpd5wxKTacsek2nLHpNpyx6Tacsek&#10;2nLHpNpyx6Tacsek2nLHpNpyx6Tacsek/4wcC/+NKRz/izcw/4ZERf+KTFL/jVJf/4xYbP+IXnf+&#10;gmSD+XtsjfR0dJfxbXye72eFo+5kjaXtZJam7WSepu1lpabtZa2m7Wa0pu5nvKXpasCl5G3Cpd5w&#10;xKTacsek2nLHpNpyx6Tacsek2nLHpNpyx6Tacsek2nLHpNpyx6Tacsek/4wcC/+NKRv/izcw/4dE&#10;Rf+MS1L/j1Je/49Ya/+LXnb+hWOC+X5rjfV3c5bxb3ue7mmDo+1mjKbtZJWn7GSeqOxlpajtZq6n&#10;7We1p+xovqfma8Cm4W/CpttyxaXWdMel1nTHpdZ0x6XWdMel1nTHpdZ0x6XWdMel1nTHpdZ0x6XW&#10;dMel/40cC/+OKhv/jDcw/4lERP+QS1D/k1Fc/5NXaP+RXXT/jGKA+oRoi/V9cJXxdXmd7m2BpOxo&#10;iqjrZpSq62adqutmpqrrZ6+q7Gi5qudsvqngb8Cp2nLDqNR1xajPdsSpz3bEqc92xKnPdsSpz3bE&#10;qc92xKnPdsSpz3bEqc92xKnPdsSp/44cCv+PKhv/jTcw/4tDQ/+TS07/l1Fa/5dXZv+WXXL/kmJ9&#10;+4tnifaCbpPyenac7nJ/pOxriKnqZ5Ks6medrepnp63qabKs6Wu8rOFvv6vac8Kr1HbDqs14wqvI&#10;ecKsyHnCrMh5wqzIecKsyHnCrMh5wqzIecKsyHnCrMh5wqzIecKs/48cCv+QKhv/jjcw/45DQv+V&#10;Sk3/mlFZ/5tXZP+aXHD/l2F7/JFmhveIbJHzgHSb73d9o+tuhqrqaZCu6Wecr+hoqK/oarOu4268&#10;rttywK3UdsGtzXnBrcZ6wK7Ce8CvwnvAr8J7wK/Ce8CvwnvAr8J7wK/Ce8CvwnvAr8J7wK/Ce8Cv&#10;/48cCv+QKhv/jzgv/5BDQf+YSkv/nVBX/59WYv+eXG7/m2F5/JdmhPePa47yhXKY7Xx7ouhzg6nk&#10;bY2v4WuZsd9tpbHfb7Gw3XG9sNN1v6/NecCvxnu/sMB8vrG8fL6xvHy+sbx8vrG8fL6xvHy+sbx8&#10;vrG8fL6xvHy+sbx8vrG8fL6x/5AcCv+RKhr/kDgv/5JCQP+aSkr/n1BV/6JXYP+iXGv+oGF2+Jxm&#10;gfOWa4vtjXCW54V5n+F7gajcc4qv2HCVstVwobPUcq2z03O6s8t3vbPFe72yv329s7p+vbO2fry0&#10;tn68tLZ+vLS2fry0tn68tLZ+vLS2fry0tn68tLZ+vLS2fry0/5AcCv+SKhr/kDgv/5RCP/+cSUn/&#10;olFT/6VYXv+mXWn7pWJz9KJmfe+da4jplXCS4o14nNuEgKbTeoevzXWQtMt0m7bJdae2x3e0tsN6&#10;u7a9fbu1uH+7trOAu7awgLu2sIC7trCAu7awgLu2sIC7trCAu7awgLu2sIC7trCAu7awgLu2/5Ec&#10;Cv+SKhr/kTgv/5ZCPv+fSkf/pFFR/6hYXP6pXmb4qWNw8adneuuja4TlnXCO3pZ4mNWLfqTMgYOv&#10;xXqLtsB4lri+eaK5vXqvubp8ubi1f7m4sYG5uK2Bubmqgrm5qoK5uaqCubmqgrm5qoK5uaqCubmq&#10;grm5qoK5uaqCubmqgrm5/5EcCv+TKxr/kjgv/5hCPf+hSkb/p1JP/6pZWfytX2P1rWRs7qxoduep&#10;bH/hpXCI2Jt2l8+SfKPFiIGuvYCHtrd8kbu0fJ28sn6pvLF/t7utgbe7qoO3u6aDt7ukg7e7pIO3&#10;u6SDt7ukg7e7pIO3u6SDt7ukg7e7pIO3u6SDt7ukg7e7/5EcCv+TKxr/kjgv/5pCPP+jS0T/qVNN&#10;/61aV/mvX2Dyr2Np669mceSua3ndqW6H06FzlsmYeqK/j3+ttoeEtq6BjLyqgJe+qIGkvqeCsr6k&#10;hLW+ooS1vqCFtr2ehba9noW2vZ6Ftr2ehba9noW2vZ6Ftr2ehba9noW2vZ6Ftr2ehba9/5IcCf+U&#10;Kxr/kzgv/5tCO/+kS0P/q1RL/a9bVPexXl3vsmFl6LRmbOG0aXXYrWqGzqZxlMSed6G6ln2sr42B&#10;taaHiL2hhJLBn4SfwZ2GrMGbhrPBmoazwZmGtMCYhrS/mIa0v5iGtL+YhrS/mIa0v5iGtL+YhrS/&#10;mIa0v5iGtL+YhrS//5IcCf+UKxr/kzgv/51COv+mTEH/rVRJ+7FaUfSzXVnstmBg5rllZt64ZHTT&#10;smiEyapvk7+jdaC0nHqrqpR/taCNhL2YiIzDlIeZxJKIp8SRibHEkIixw5GIssKRiLPBkYizwZGI&#10;s8GRiLPBkYizwZGIs8GRiLPBkYizwZGIs8GRiLPB/5McCf+VKxr/lDgv/59COP+oTED+r1VH+rNZ&#10;TvG2XFXqul9a475kX9q9YHPPtmaDxK9tkrmpc5+voniqpJt9tJmTgb2PjYfEiYuSx4eMoceGja/G&#10;h4uwxoiKscSJibLDiYmyw4mJssOJibLDiYmyw4mJssOJibLDiYmyw4mJssOJibLD/5McCf+VKxn/&#10;lTgu/6BDN/+qTT78sVZE97VYSu+5WlDnv15T4MRfXtXDXXHKu2SCv7RqkbSucJ6pqHWpnqF5s5Ka&#10;fryGk4LEf5CMyH2Rm8l7kqvIfZCvx4COsMaCjLHFgoyxxYKMscWCjLHFgoyxxYKMscWCjLHFgoyx&#10;xYKMscWCjLHF/5QdCf+WKxn/lTgu/6JDNf+sTjz6s1VB9bhWRuy9WUnlxV5K3M1XXdDIW3DEwGKA&#10;ubpoj660bZyjrnKnmKh2sYuiert/m37DdpiIyHSZl8hzm6fHdpmwxnmVsMV7krHEe5KxxHuSscR7&#10;krHEe5KxxHuSscR7krHEe5KxxHuSscR7krHE/5QdCf+XLBn/lzgt/6VEM/+vTzn4tVM98rtVQOnD&#10;V0HhzVpF1tVRW8rOWW6+x19/s8Fljqe7aZuctW6mkLBysISqdbl4pXrBcKOFxG+llcRupqXDcKaz&#10;wnSfs8F2mrLCdpqywnaassJ2mrLCdpqywnaassJ2mrLCdpqywnaassJ2mrLC/5UdCf+YLBn/mjkr&#10;/6dFMfyyUDX2uFE47sBSOebLVjbc2VBD0NtQWcTUVm23zlx9q8hhjKDDZpmUvmmkiLhtrnyzcLdx&#10;sHa+bK+DwGuxk79qs6S+arS2vHCstrxxpra9caa2vXGmtr1xpra9caa2vXGmtr1xpra9caa2vXGm&#10;tr1xpra9/5YdCP+ZLBn/nTkp/6tGLfm1UDDyvE8x6cdPLt7WUynT4VBByeFSV7zcVGqv1lh7o9Fd&#10;ipfMYZeMyGSif8NnrHO/a7RqvXO5Z76Buma/kblmwaK4ZcO2tmu7u7Zss7q4bLO6uGyzurhss7q4&#10;bLO6uGyzurhss7q4bLO6uGyzurhss7q4/5cdCP+aLRj/oTom/65HKfa4TSrtwksn4dFLINXgSi7M&#10;51JAwuhWVLbkV2io31d5m9tZiI7YW5WC012gds9gqWrNZbBkzW+zYs5+s2HQj7Jh0qCxYNSzsGXO&#10;wK9mxL+xZsS/sWbEv7FmxL+xZsS/sWbEv7FmxL+xZsS/sWbEv7FmxL+x/5kdCP+cLRj/pTsi/LNJ&#10;I/K9SCHly0Qa1t4/IczoSDXC7k9HuO1TWq3qVmug51Z5kuVVh4XjVZN54FadbN1ZpmTbYKph2myr&#10;Ydt6q2LbiKpi3JapY9ylqGPdt6dh2cSoYdnEqGHZxKhh2cSoYdnEqGHZxKhh2cSoYdnEqGHZxKhh&#10;2cSo/5odB/+eLRf/qzwc97hIG+rFQRXY2zITzec/J8PwRzu59ExOr/NRYKPxUW+V71B8iO5PiH3o&#10;UJNx41KbaOBWomLeXKVf3WamX91xpl/efKVg3oekYN+Uo2HgoqJh4K6hYeCuoWHgrqFh4K6hYeCu&#10;oWHgrqFh4K6hYeCuoWHgrqFh4K6h/50eB/+gLhb+sT0V8L9AEN7TLwjO5TQZw/A/Lrn4RkGw+ktT&#10;pflNY5f4S3GL9Up9gO9Lh3XqTJBr5k6XZONSnF/hWJ9d4V+gXOFooFzhcZ9c4XufXOKFnl3jkZ1d&#10;45ucXeObnF3jm5xd45ucXeObnF3jm5xd45ucXeObnF3jm5xd45uc/58eBv+oLxD2uT4L5MstBNDj&#10;JQzE7zYfuvhAM7H/RkWl/0dWmP9FZYz7RXGB9kZ7d/BHhG3sSYxl6UuRX+dPlVzmVJda5VqYWeVh&#10;mVjlaJhY5XCYWOZ4l1nmgpZZ54qVWeeKlVnnipVZ54qVWeeKlVnnipVZ54qVWeeKlVnnipVZ54qV&#10;/6MeBf6xLgfrxC8C0+AUA8XuKxG6+Dkksf9BN6X/QkeY/0BXjP9AZIL9QW94+EJ4bvNDf2bwRYVg&#10;7kiJW+xMjFnrUI5X6lWPVupaj1XqYI9V6maPVOtsj1TrdY5U63yNVOt8jVTrfI1U63yNVOt8jVTr&#10;fI1U63yNVOt8jVTrfI1U63yN/6ceBPK8IQDU1AgAxu0eBrv4MBWy/zwnpf87OJf/OUeL/zlVgf87&#10;YHf/PGpu+z5xZvhAeF/1Qnxa80WAV/JIglXxTINT8FCEUvBUhVHwWYVR8F2FUPBihFDxaYRP8W+D&#10;T/Fvg0/xb4NP8W+DT/Fvg0/xb4NP8W+DT/Fvg0/xb4NP8W+D9bILANPJBQDI6AsAvPcmCbH/MRek&#10;/zMol/8yN4v/MkSA/zRQdv82Wm3/OGNl/zppXv08bln7P3JV+UF1U/hEdlH4SHhP90t4TvdPeU73&#10;UnlN91Z5TPdaeUz3X3lL92R4S/dkeEv3ZHhL92R4S/dkeEv3ZHhL92R4S/dkeEv3ZHhL92R40bwB&#10;AMbPAwC6+RABsP8iCqP/JxeW/ykliv8pM3//Kz91/y5Ja/8wUmP/M1lc/zVfV/84Y1P/O2ZQ/z1o&#10;Tv9Aak3/Q2tL/0ZsSv5JbEn+TGxI/k9sSP5SbUf+VmxG/lpsRv5abEb+WmxG/lpsRv5abEb+WmxG&#10;/lpsRv5abEb+WmxG/lpsx8YCALrXAQCt+woBov8YCZb/HRWJ/x8hfv8hLXP/JDdp/ydAYf8qSFr/&#10;LU5U/zBSUP8zVk3/NlhL/zlaSf87W0f/PlxG/0BdRf9DXkT/Rl5D/0heQv9LXkH/Tl5B/1FeQf9R&#10;XkH/UV5B/1FeQf9RXkH/UV5B/1FeQf9RXkH/UV5B/1Fe/4EXCv+AIxj/fTIq/3hAPv9+R0n/gU1V&#10;/39UYv96Wm3/c2J4/m1rgvpldIv3YH6R9lyHlPVakJb1WpqW9VqilvVbqZb1W7KW9Vy6lfVdw5Xx&#10;YMeU62PJlOZmy5Phac6T3mvQk95r0JPea9CT3mvQk95r0JPea9CT3mvQk95r0JPea9CT/4EXCv+A&#10;Ixj/fTIq/3hAPv9+R0n/gU1V/39UYv96Wm3/c2J4/m1rgvpldIv3YH6R9lyHlPVakJb1WpqW9Vqi&#10;lvVbqZb1W7KW9Vy6lfVdw5XxYMeU62PJlOZmy5Phac6T3mvQk95r0JPea9CT3mvQk95r0JPea9CT&#10;3mvQk95r0JPea9CT/4EXCv+AIxj/fTIq/3hAPv9+R0n/gU1V/39UYv96Wm3/c2J4/m1rgvpldIv3&#10;YH6R9lyHlPVakJb1WpqW9VqilvVbqZb1W7KW9Vy6lfVdw5XxYMeU62PJlOZmy5Phac6T3mvQk95r&#10;0JPea9CT3mvQk95r0JPea9CT3mvQk95r0JPea9CT/4EXCv+AIxj/fTIq/3hAPv9+R0n/gU1V/39U&#10;Yv96Wm3/c2J4/m1rgvpldIv3YH6R9lyHlPVakJb1WpqW9VqilvVbqZb1W7KW9Vy6lfVdw5XxYMeU&#10;62PJlOZmy5Phac6T3mvQk95r0JPea9CT3mvQk95r0JPea9CT3mvQk95r0JPea9CT/4EWCv+BIxf/&#10;fjIq/3o/Pf+BRkj/g01U/4JTYP9+WWz/d2B3/3Bqgfppc4r3YnyR9V2FlfRbj5f0WpmY9FuimPRb&#10;qpj0XLOX9F27l/RexJbtYseW6GXJluNozJXda8+U2mzRldps0ZXabNGV2mzRldps0ZXabNGV2mzR&#10;ldps0ZXabNGV/4IWCv+CIxf/fzIq/34+PP+FRUf/iExS/4dSXv+EWGr/fV91/3ZngPtucIn3ZnmR&#10;9GCDl/NdjZnzXJia81yhmvNdqprzXbWa816+me9ixZnoZceY4mnKmN1szZfXbtCY027QmNNu0JjT&#10;btCY027QmNNu0JjTbtCY027QmNNu0JjTbtCY/4MWCf+DIxf/gDIq/4E+O/+IRUX/jEtQ/4xRXP+J&#10;V2j/g11z/3tkfvtzbYj3a3eR9GOAmPJfi5vyXZad8l2hnfJeq53yX7ec8mDCnOplxZvjacib3WzM&#10;mtdvz5rQcM6bzHHNnMxxzZzMcc2czHHNnMxxzZzMcc2czHHNnMxxzZzMcc2c/4QWCf+EIxf/gTIq&#10;/4Q9Of+MREP/j0tO/5BRWv+OV2X/iV1x/4FifPx5a4b4cHSQ9Gd+mPJhiZ3vX5Sf7l+fn+1gqp/s&#10;YrSe62TBnuRoxp3dbMqd12/NnNBxzJ3KcsyexnPLn8Zzy5/Gc8ufxnPLn8Zzy5/Gc8ufxnPLn8Zz&#10;y5/Gc8uf/4QWCf+FIxf/gjIq/4c8OP+PQ0L/k0tM/5RRV/+TV2P/j11u/Ihiefd/aYTzd3KO7m57&#10;l+pmhZ3oY5Cg5mOboeVlpqHkZrGg42i+oN5ryJ/Wb8uf0HLLn8pzyqDEdcqhwHXJosB1yaLAdcmi&#10;wHXJosB1yaLAdcmiwHXJosB1yaLAdcmi/4UWCf+GIxb/gzIp/4k8N/+SRED/lkxK/5hSVf+YWGD9&#10;lV1r949idvKHZ4HtfnCL6HV5leNtgp3faIyi3WiYo9tpo6Paaq6j2Wu7o9ZtyaLOcsmiyHXJosJ2&#10;yKO9d8ekunfHpLp3x6S6d8ekunfHpLp3x6S6d8ekunfHpLp3x6S6d8ek/4YWCP+GJBb/hDIp/4w7&#10;Nf+VRD7/mkxI/5xSUv+cWF35ml1o85Zicu2PZ33ohm+I4n53ktx1f5zWboij02yTptBsnqbPbqmm&#10;zm+2psxwxKbGdMamwHfGprt4xqa2ecWns3nFp7N5xaezecWns3nFp7N5xaezecWns3nFp7N5xaez&#10;ecWn/4YWCP+HJBb/hTIp/447NP+XRT3/nUxG/6BTT/yhWFn2n11k75xibumWZ3njj26D3Yd3jtV9&#10;fZrOdYSjyXGNqMZwmKnEcaSqw3OwqcF0vqm9dsSpuHnEqbR6xKmve8OqrXvDqq17w6qte8OqrXvD&#10;qq17w6qte8OqrXvDqq17w6qte8Oq/4cWCP+IJBb/hjIp/5E7M/+aRTv/oE1D/6NTTPmlWVbypF5g&#10;7KJiauWdZ3TfmG9+1o51jM6Fe5nGfIGjwHaJqrx0k6y6dZ+tuHaqrbd3uKy0ecKssHvCrKx8wqyp&#10;fcGtp33CrKd9wqynfcKsp33CrKd9wqynfcKsp33CrKd9wqynfcKs/4cWCP+IJBb/hzIp/5M8Mf+c&#10;RTn/ok1B/6ZUSfeoWlLvqV9b6ahjZeKkZ27anWx80ZRzisiMeZjAhH6iuHyFqrN5jq+weZmwrnql&#10;sK17sq+rfMCvqH7Ar6V+wK+if8CvoX/Ar6F/wK+hf8CvoX/Ar6F/wK+hf8CvoX/Ar6F/wK+hf8Cv&#10;/4gWCP+JJBb/hzIp/5U8MP+eRjf/pU4//KlUR/SsWk7trWBX5q1kX96qZmrVomp6zJpxicOSd5a6&#10;inyhsYOBqqp+ibCnfZSypX2gs6N+rbKif7yyn4C+sp2BvrKbgb6xmoG+sZqBvrGagb6xmoG+sZqB&#10;vrGagb6xmoG+sZqBvrGagb6x/4gWCP+KJBX/iTEo/5c8L/+gRjb/p049+qxVQ/KvXErqsV9R47Fj&#10;WNuuYmjRpmh5x59vh76YdZW0kXqgq4l/qqODhbGegI+1m4GbtpmBqLWYgre1loO7tZWCvLWUgry0&#10;lIK9s5SCvbOUgr2zlIK9s5SCvbOUgr2zlIK9s5SCvbOUgr2z/4kWB/+KJBX/izEn/5k9Lf+jRjT/&#10;qk86+K9WQO+yWkbntF1M4LZgVNayX2fMq2Z3wqRthrmec5Ovl3ifpZB8qZyJgbGVhIm3kYSVuI+E&#10;o7iNhbG4jIW5uIyEuriNhLu2jYS7tY2Eu7WNhLu1jYS7tY2Eu7WNhLu1jYS7tY2Eu7WNhLu1/4kW&#10;B/+LJBX/jTEm/5o9LP+lRjL/rE839bJXPey1WUHluVxF3btaUtK2XWXIr2R2valrhbSjcJKqnXae&#10;oJZ6qJWPfrGMiYS4h4ePu4SInbuDiay7gom3u4OHuLqEh7m5hYa6t4WGureFhrq3hYa6t4WGureF&#10;hrq3hYa6t4WGureFhrq3/4oWB/+MJBX/jzEl/509Kv+nRzD9r1A087RVOOq5Vzviv1s92cFUUc66&#10;W2TDtGJ1uK5og66pbpGlo3Ocmp13p4+We7CEkIC5fIyJvXqMl754jaa9d462vXmMt7x8iri6fom5&#10;uX6Jubl+ibm5fom5uX6Jubl+ibm5fom5uX6Jubl+ibm5/4oWB/+MJBX/kTEj/589KP+pRy37slEw&#10;8LdTM+e9VTTfxVU61MZRT8m/WWK+uWBzs7Nmgqmua4+fqXCblKR0pYmdeK99l324dJSFvXGUk71w&#10;laO9b5e0vHKUuLp0kLi6do64uXaOuLl2jri5do64uXaOuLl2jri5do64uXaOuLl2jri5/4sWB/+N&#10;JBX/lDIi/6E+Jv+sSCn3tFEs7btRLOTEUyvbzks4z8tPTcPFV2C4v11xrbljgKO1aI2YsGyZjatw&#10;pIKldK12oHm2bZ6CumufkbpqoKG5aqGyuG2furdvmbq3cJa6t3CWurdwlrq3cJa6t3CWurdwlrq3&#10;cJa6t3CWurdwlrq3/4wWBv+OJRT/lzIg/6Q+I/6vSSX0uE4l6cBOJODMTyDV10Q2ydFNS73MVF6x&#10;xlpvpsFgfpy8ZIuRuGiXhrNsonqub6tvq3WyaKqAtWerj7VmrJ+0Zq2wsmesvrFrpb6ybKG9s2yh&#10;vbNsob2zbKG9s2yhvbNsob2zbKG9s2yhvbNsob2z/40VBv+PJRT/mjMd/6g+H/qzSiDvvEoe5chI&#10;GdraQB7P3UQ0wtlLSLbTUVyqzldtn8lcfJTFYImJwWOVfb1mn3G5aqhotnGuY7Z9r2K4ja5iuZ2t&#10;YbqurGG7wqtms8KsZ67BrWeuwa1nrsGtZ67BrWeuwa1nrsGtZ67BrWeuwa1nrsGt/44VBv+RJRT/&#10;njMa/6w/Gva4SRjqw0QU3dQ/DNHhRBvH5Eoxu+BNRa/cT1mi2FNql9NXeYvPWoaAzF2SdMhgnGnG&#10;ZKRhxW2oX8Z7qF7Hi6ddyZymXcqspVzMwqRgw8ekYr3GpmK9xqZivcamYr3GpmK9xqZivcamYr3G&#10;pmK9xqZivcam/5AVBf+TJRP/ozMV/LE/FPC9QhDizjgJ0uA3EMjqQyG/6UwztOdRRanlVFab4VJn&#10;jt5TdoPbVYN22VePatZZmGDVX55c1WqgWtd5oFrZiJ9Z2pmeWdypnVndvZxb182cXM/MnVzPzJ1c&#10;z8ydXM/MnVzPzJ1cz8ydXM/MnVzPzJ1cz8yd/5IVBf+XJhH/qTMQ9rg/DOjHNQbU3iYHyeo4Fr/v&#10;Qyi170o6q+5OS57rTluS6k1qhehNd3jnToJs5U+MYeVSk1rlWZhX5WSZVuVymVblgJhX5o6WV+ed&#10;lVfnrJRX6MCTWOXLk1jly5NY5cuTWOXLk1jly5NY5cuTWOXLk1jly5NY5cuT/5QWBP+eJQv+sDEJ&#10;7sA2BNjaEQHK6SsLv/M6HLb2Qy6t9kk/oPRIUJPzSF+H80dre/JIdm/ySIBk7kqIXetPjljpVZFV&#10;6F6SVOhoklTpdJJU6X+RVOqLkFTrmI9U66aNVOyxjVTssY1U7LGNVOyxjVTssY1U7LGNVOyxjVTs&#10;sY1U7LGN/5cWBP+nIwX1uSoC39ENAMvnGgPA8zAQtvs8Ia39QzOg/ENDlPxCUoj8Ql99/EJrcvpC&#10;dGf1RHxf8keCWe9MhlXuUYlT7ViKUu1gilHtaYpR7nKJUO58iVDuhohQ75KHUO+bhlDvm4ZQ75uG&#10;UO+bhlDvm4ZQ75uGUO+bhlDvm4ZQ75uG/5sWA/6wGQDYxwcAzdkHAMHyJAa3+zUVrf87JaD/PDaU&#10;/zxEiP87Un3/O11y/z1nafw/b2D5QXZa9kR6VfRIflLzTYBQ8lOBT/JZgU7yYIFN8meBTfNvgEzz&#10;d39M9IF/S/SIfkv0iH5L9Ih+S/SIfkv0iH5L9Ih+S/SIfkv0iH5L9Ih++aYJANW6AwDLzAUAwfIS&#10;ALf7KQmr/zEYn/80J5P/NDaI/zRDfP80T3L/Nllp/zliYf87aFr9Pm1V+0FxUfpFdE/5SXVN+E52&#10;TPhTd0v4WHdK+F13Sfhjdkn5anZI+XJ1R/l4dUf5eHVH+Xh1R/l4dUf5eHVH+Xh1R/l4dUf5eHVH&#10;+Xh11rEAAMvDAgC/0wMAtP4UAqr/Iwue/ykZkv8rJ4f/LDR8/y0/cf8vSmj/MVJf/zRZWf83X1T/&#10;OmNQ/z1mTf9BaEv/RWpK/0lqSP9Na0f/UWtG/1VrRf9aa0T/X2tD/2VqQ/9qakP/ampD/2pqQ/9q&#10;akP/ampD/2pqQ/9qakP/ampD/2pqzLwAAMDMAgC02wEAp/8PAp3/GwuR/yAXhv8jI3v/JC9v/yY5&#10;Zv8pQl7/LElX/y9PUv8yU03/NVdL/zlZSP88W0f/P1xF/0NdRP9GXkL/Sl5B/01eQP9RXj//VV4+&#10;/1pePv9dXj7/XV4+/11ePv9dXj7/XV4+/11ePv9dXj7/XV4+/11ewsUBALXUAACo5gAAm/8IA4//&#10;EAmE/xUTef8YHW7/Gydk/x8wW/8iOFX/Jj5P/ylDS/8sRkf/MElF/zNLQ/82TEH/OU0//zxOPv8/&#10;Tz3/Qk88/0VPOv9ITzn/S1A4/1BPOP9TTzj/U084/1NPOP9TTzj/U084/1NPOP9TTzj/U084/1NP&#10;/3UUDP9xHhX/bS4m/2s7Nv9xQkH/c0lN/3FRWP9rWGT/ZWJu/15rd/9XdX7+U3+C/VGJhP1Qk4T9&#10;T52E/VCmhP1QrYT9UbaE/lHBg/5Sy4P4Vs+D81nRgu5c1ILpX9aB5GLageJj24DiY9uA4mPbgOJj&#10;24DiY9uA4mPbgOJj24DiY9uA/3UUDP9xHhX/bS4m/2s7Nv9xQkH/c0lN/3FRWP9rWGT/ZWJu/15r&#10;d/9XdX7+U3+C/VGJhP1Qk4T9T52E/VCmhP1QrYT9UbaE/lHBg/5Sy4P4Vs+D81nRgu5c1ILpX9aB&#10;5GLageJj24DiY9uA4mPbgOJj24DiY9uA4mPbgOJj24DiY9uA/3UUDP9xHhX/bS4m/2s7Nv9xQkH/&#10;c0lN/3FRWP9rWGT/ZWJu/15rd/9XdX7+U3+C/VGJhP1Qk4T9T52E/VCmhP1QrYT9UbaE/lHBg/5S&#10;y4P4Vs+D81nRgu5c1ILpX9aB5GLageJj24DiY9uA4mPbgOJj24DiY9uA4mPbgOJj24DiY9uA/3YU&#10;DP9yHhX/bi4m/246Nv90QkD/dklL/3RQV/9vV2P/aGBt/2Fqd/9ZdH7+VH6D/VKIhfxRkob8UJyG&#10;/FGlhvxRrob9UriF/VLDhfxTzIX1WM+E8FvShOpe1IPmYdiD4GTbgt5k3ILeZNyC3mTcgt5k3ILe&#10;ZNyC3mTcgt5k3ILeZNyC/3cUC/9zHhT/cC4l/3I5NP95QD7/e0dJ/3lOVf91VWH/bV1s/2Zndv9e&#10;cX79V3uE/FSGh/tSkIj7UpuJ+1KliftSroj7U7qI/FPFh/dXzIfxW8+G617ShuVi1YXgZNmF2mbc&#10;hthm3IbYZtyG2Gbchthm3IbYZtyG2Gbchthm3IbYZtyG/3gUC/90HhT/cS0l/3U4M/98Pz3/f0ZH&#10;/35NU/96VF7/c1tq/2tkdP9jbn39W3mE+1aDifpTjov6U5qL+VSki/hVrYv3VriK9lfDivNazYns&#10;XtCJ5mLTiOBl14jbZ9qI1GjbidJo24rSaNuK0mjbitJo24rSaNuK0mjbitJo24rSaNuK/3kUC/91&#10;HhT/ci0l/3k3Mf+APjv/hEZF/4NNUP+AU1z/eVpn/3Ficv1pbHz6YHaE91qBivVXi43zV5eN8leh&#10;jfFZqo3wWrWM71vAjO5dzYvnYdGL4GXVitto2YrUadqLzmrZjMxr2I3Ma9iNzGvYjcxr2I3Ma9iN&#10;zGvYjcxr2I3Ma9iN/3kUCv92HhT/cy0l/3w2MP+EPjn/iEZD/4hNTv+GU1n/gFll/HhgcPhwaXr0&#10;Z3OD8GB9i+5ciI7sW5OQ61ydkOldp4/oXrGP52C9judhy43hZdON2mjXjNNq2I7Na9aPx23WkMVt&#10;1ZDFbdWQxW3VkMVt1ZDFbdWQxW3VkMVt1ZDFbdWQ/3oUCv94HhP/dS0l/381Lv+IPzf/jEZB/41N&#10;S/+MU1b9h1lh94BfbPJ3Z3fubnCB6mZ6iuZhhJDkX4+S4mCakuFhpJLgY66R32S6kN1lyZDZZ9SQ&#10;0mvWkMtt1ZHGbtSTwG/TlL5w05S+cNOUvnDTlL5w05S+cNOUvnDTlL5w05S+cNOU/3sUCv95HhP/&#10;di0k/4M1Lf+MPzX/kEc+/5JNSP+RU1L4jlld84heae1+ZXTod25+4253iN5ogJDbZIuU2GSWldZl&#10;oZXVZquV1Ge2ldJoxJXQatKUyW7SlMNw0pW+cdGWuXLRl7hy0Ze4ctGXuHLRl7hy0Ze4ctGXuHLR&#10;l7hy0Ze4ctGX/3wUCv96HhP/eCwj/4Y1K/+PPzP/lEc7/5ZORfuWU070lFlZ7o9eZOiHZG/igG16&#10;3Hh1hdZvfY/RaoaWzmiQmMxpm5nKaqaZyWuxmcdsvpnGbc+ZwHDQmbtyz5m2c8+asnTOmrF1zpqx&#10;dc6asXXOmrF1zpqxdc6asXXOmrF1zpqxdc6a/30UCf97HhP/eysi/4k1Kf+SPzH/mEc5/5tOQfib&#10;VErxmllU6pZeX+SQY2rdiWx11oBzgs93eo/IcIKXxG2Lm8FtlZ3AbqCdvm+rnb1wuJ27ccict3PN&#10;nLN1zZ2vdsydq3fMnap3zJ2qd8ydqnfMnap3zJ2qd8ydqnfMnap3zJ2qd8yd/30UCf97HhP/fSoh&#10;/4s2KP+VPy//m0c2/Z5OPvWgVEbtn1lP5pxeWeCYZGTYkGty0IdxgMh/eI3Bd36Xu3OGnbhxkKC1&#10;cpugtHOmoLJ0sqCxdcGgrnbKoKt4yqCoeMqgpXnKoKR5yqCkecqgpHnKoKR5yqCkecqgpHnKoKR5&#10;yqCkecqg/34UCf98HhL/gCog/442Jv+XQC3/nkcz+qJOO/KkVELqpFlK46NeU9yeY2DTlmlwyo5v&#10;fsKGdYu6f3uXs3mCnq92i6KsdpakqnahpKl3raSoeLyjpnnIo6N6yKOge8ijnnvIo518yKOdfMij&#10;nXzIo518yKOdfMijnXzIo518yKOdfMij/38UCf99HhL/giof/5A2Jf+aQCv/oUgx96VON++oVD7n&#10;qVlF4KleTNiiYF7Om2huxZNufb2Mc4q0hXmVrH9/n6d7hqSjeZGmoXqcp597qaeee7annXzGp5p9&#10;xqeZfcaml33Gppd9x6WXfcell33HpZd9x6WXfcell33HpZd9x6WXfcel/38TCf9+HhL/hCoe/5I2&#10;I/+cQCj/o0gu9ahPNOysVTnlrlo/3a1aSdOnXlzKoGZtwZlse7iScoivjHeUp4V8np+AgqWafYup&#10;mH2XqpZ+pKqUfrGqk3/CqpF/xKqRf8SpkH/FqJB/xaiQf8WokH/FqJB/xaiQf8WokH/FqJB/xaiQ&#10;f8Wo/4ATCP9+HhL/hiod/5Q2If+eQCb9pkgr86tPMOqwVTTislk42bFVSM+qXFvFpGRrvJ5qebOY&#10;cIeqknWToYt5nZiFf6WSgYarjoCRrYyAnq2KgaytiYK8rYiBwa2IgcKsiYHDqomBw6qJgcOqiYHD&#10;qomBw6qJgcOqiYHDqomBw6qJgcOq/4ATCP9/HhL/iCob/5Y2IP+hQCT6qUgo8K9PK+ezVS7gt1Yy&#10;1bRSRsuuW1nBqWJpt6NoeK6dboWlmHORnJJ3nJKLfKWJhoKshISMsIKEmbCAhKewf4W3sH6Ev6+A&#10;hMCugYPBrYKDwqyCg8KsgoPCrIKDwqyCg8KsgoPCrIKDwqyCg8Ks/4ETCP+AHhL/iyoa/5k2Hv+j&#10;QCH4q0gk7bJQJuW3UijcvE8x0bhRRMezWVe8rWBos6hmdqmjbIOgnnGPl5h1moySeaSCjH6teoiG&#10;sneIk7N2iaKydIqxsnSKvrF2iL+weYbArnqGwa56hsGueobBrnqGwa56hsGueobBrnqGwa56hsGu&#10;/4ITCP+BHhH/jSoZ/5s2HP+mQB71rkgg6rVPIOK8TyDYwkYvzb1PQ8K3V1W3sl5mra1kdaSpaYKa&#10;pG6OkZ9ymYaZdqN7k3qscpCCsm6Pj7NtkJ6ybJGusWySv7Buj7+vcYzAr3KLwK5yi8CucovArnKL&#10;wK5yi8CucovArnKLwK5yi8Cu/4ITCP+CHhH/kCoX/542Gf6pQBryskgb57pLGd7DSRjTx0QtyMJN&#10;Qb29VVOyuFtkqLNhc56vZoCUq2uMiqZvl4Chc6F0nHeqa5l/r2iZjbBnmpyvZ5utrmacv6xpmcKs&#10;a5TCrGuSwqxrksKsa5LCrGuSwqxrksKsa5LCrGuSwqxrksKs/4MTB/+DHhH/kyoV/6E2FvutPxbu&#10;tkgV48BFEdnOORbOzUIqwshLPrfDUlGsv1liorpecJe2Y32NsmeKg65qlXiqbp9tpnOnZqR9q2Ol&#10;i6tjppupYqerqGKovqdlpcamZp/FqGedxahnncWoZ53FqGedxahnncWoZ53FqGedxahnncWo/4UT&#10;B/+EHhH/lyoS/6U1EvexPxHpvEIN38o7CNPVMxTH0z8ovNBIO7DLT06lx1Vfm8JabpC+XnuGumKH&#10;e7dmknCzaZxmsXCiYbB7pV+xiaRfspmjXrOqol60vKFgssugYqvJomKpyaJiqcmiYqnJomKpyaJi&#10;qcmiYqnJomKpyaJiqcmi/4YTB/+JHg7/nCoO/6o0DfK2PQrkxDcF2NohA8zdNBHA2z4ktdhFOKnT&#10;TEuez1Jck8xWa4jIWnh+xV2EcsJgj2e/ZJdfvmycXL54nVu/h51bwJebWsGomlnCuplawtCYXbnP&#10;ml22zptdts6bXbbOm122zptdts6bXbbOm122zptdts6b/4gTBv+OHgv/oSkK/LAyCOu+NgPc0xcA&#10;zuApBcPkOxC640Uhr+FJNaHdSkeW2k5Yi9ZRZ4DTVHR00VaAac5Zil/NX5FazWiUWM52lVfPhZRW&#10;0JWSVtKmkVXTuJBV1NKPV8vVkFjH1ZFYx9WRWMfVkVjH1ZFYx9WRWMfVkVjH1ZFYx9WR/4oSBf+V&#10;HQf/pyYF87YqAuPKFwDP4hMAxOcuCLrqPRax6kYmpuhKOJrmSkiO5EtXguJMZXbgTnFr3lB8YN1T&#10;hFndWolW3mWLVd9zilTggYlU4pGIVOOgh1PksIZT5cWFU+DYhVPc2oZT3NqGU9zahlPc2oZT3NqG&#10;U9zahlPc2oZT3NqG/4wSBf+cGgP9rh4B6sEOANDTBwDF6h4Cu+8zDbLxPxyn8UMtm+9EPZDuRUuE&#10;7UVZeOxGZWzsR3Bh60l4WetNf1PsVINQ7V6ETu5phE3vd4NM8IWCTPCUgUvxo4BL8rN/SvTLfUvy&#10;031L8tN9S/LTfUvy031L8tN9S/LTfUvy031L8tN9/5ARA/+kEADZuAQAz8gFAMXaBwC78icFsvc1&#10;Eqf4OyGb+D0xkPg+QIX4P01690BZbvdAZGP3Qmxa90RzU/dIeE/2T3tM9Vd8S/VgfEn1a3xI9nZ7&#10;SPaCekf3j3lH95x4Rvisd0b4s3dG+LN3Rvizd0b4s3dG+LN3Rvizd0b4s3dG+LN3/5sLANmuAQDO&#10;vgMAxM4EALr3EgCx+ygJpv4xFpv/NSWQ/zczhf84QHr/OUxv/zpWZP87X1v/PGZU/kBsUPxFb037&#10;S3JK+lFzSPpYc0f6YHNG+2lzRftzckT7fXFD/IdwQvyVb0L8mm9C/JpvQvyab0L8mm9C/JpvQvya&#10;b0L8mm9C/Jpv3KcAAM+3AQDExwIAudYEAK7/FQKl/yQLmv8rGI//LiWE/zAzev8xPm7/Mkhk/zNR&#10;W/81WFT/OV5P/zxiTP9BZUn/RmdH/0toRf9RaUT/V2lC/15pQf9laED/bWg//3ZnPv+AZj3/hWY9&#10;/4VmPf+FZj3/hWY9/4VmPf+FZj3/hWY9/4Vm0bEAAMXAAQC60AEArd0CAKL/EgOY/x0Mjv8jGIP/&#10;JiR4/ykvbf8qOmP/LEJa/y1JVP8xT07/NFRK/zhXR/89WUX/QVtD/0VcQf9KXT//T10+/1RdPf9a&#10;XTz/YFw6/2dcOf9vWzn/c1s5/3NbOf9zWzn/c1s5/3NbOf9zWzn/c1s5/3Nbx7sAALzKAACv1gAA&#10;ou0DAJb/DAOL/xQLgf8aFXf/HR9s/yApYv8jMlj/JDpS/yg/TP8rREj/L0hF/zNKQv83TED/O00+&#10;/z9OPP9DTzv/R085/0tQOP9QUDf/VU82/1pPNP9gTzT/Y080/2NPNP9jTzT/Y080/2NPNP9jTzT/&#10;Y080/2NPvcQAALHRAACj2wAAlvAAAYn/BAR+/wgIdP8OEGn/Exlg/xYhVv8ZKE//HS9J/yE0Rf8m&#10;N0H/KTo+/yw8PP8wPjr/ND84/zdAN/87QDX/PkEz/0JBMv9GQTH/SkEw/05BLv9TQS7/VUEu/1VB&#10;Lv9VQS7/VUEu/1VBLv9VQS7/VUEu/1VB/2kVDv9iHhX/Wysi/1w3L/9jPzr/ZEZE/2FPUP9cWFr/&#10;VWJk/09sa/9Kd3D/R4Jy/0aNc/9FmHP/RaFz/0Wqc/9Fs3L/Rr1y/0bKcv9H1nH/S9lx+k/bcPVT&#10;3nDwVeFw61jjb+Zb5m7mW+Zu5lvmbuZb5m7mW+Zu5lvmbuZb5m7mW+Zu/2kVDv9iHhX/Wysi/1w3&#10;L/9jPzr/ZEZE/2FPUP9cWFr/VWJk/09sa/9Kd3D/R4Jy/0aNc/9FmHP/RaFz/0Wqc/9Fs3L/Rr1y&#10;/0bKcv9H1nH/S9lx+k/bcPVT3nDwVeFw61jjb+Zb5m7mW+Zu5lvmbuZb5m7mW+Zu5lvmbuZb5m7m&#10;W+Zu/2oVDv9iHhX/XCsi/182Lv9mPjn/Z0VD/2RNT/9fVlr/WGBk/1Fqa/9MdXD/SIFz/0aMdP9F&#10;l3T/RaF0/0aqdP9Gs3T/R75z/0jJc/9J1HP9Tdly+FHbcvJU3nHtV+Fx6FrjcONc5nDiXOZw4lzm&#10;cOJc5nDiXOZw4lzmcOJc5nDiXOZw/2sVDv9kHRX/XSsi/2M1Lf9qPDf/bERC/2lLTf9kVFj/XV5j&#10;/1Voa/9PcnH/Sn51/0iJdv9HlXf/R593/0iodv9JsHb/S7p2/0zFdf5N0HX6UNl09FTcdO5X33Po&#10;WuJz413kct1e5nTdXuZ03V7mdN1e5nTdXuZ03V7mdN1e5nTdXuZ0/2wUDf9lHRX/Xish/2czLP9u&#10;Ozb/cUNA/29LS/9pUlb/Y1th/1tla/9TcHL/Tnt2/0uGeP5KkXn9S5x5/EyleftNrXj6Trd4+U/B&#10;d/lRzXf2U9l271fcdula33XjXeJ13V/ldddg5nfXYOZ312Dmd9dg5nfXYOZ312Dmd9dg5nfXYOZ3&#10;/2wUDf9mHBT/YCoh/2syKv9zOjT/dkM+/3VKSf9wUVT/aVlf/2Fjaf9ZbXL8U3h3+k+DevhOjnv3&#10;T5h79lCie/VRqnr0UrR681O+efJVynnxVtl46lrdeORe4XfdYOR312HledFi5nrRYuZ60WLmetFi&#10;5nrRYuZ60WLmetFi5nrRYuZ6/20UDf9nHBT/Yioh/28xKf94OjL/e0I7/3tJRv93UFH/cFdc/Whh&#10;Z/lganH2WHV49FR/fPJTin3wU5V+71Sefe5Vp33tVrF87Fi7fOtZyHvqWtd65F7fetxh4nrWYuN7&#10;0GTkfcpl437KZeN+ymXjfspl437KZeN+ymXjfspl437KZeN+/24TDP9oHBP/Zikf/3QwJ/98Oi//&#10;gEI5/4FJQ/99UE79d1ZZ+G9eZPRnaG/wX3J37Vp8fepXhoDoV5GA51ibgOVapH/kW65/41y4fuJe&#10;xX3hX9V93GHhfNRk4n7OZeJ/yWbhgcNo4ILDaOCCw2jggsNo4ILDaOCCw2jggsNo4ILDaOCC/28T&#10;DP9pGxP/aice/3gwJf+BOi3/hUI2/4ZJP/6ET0r4f1VV83dcYO5vZWzpZ2915WB4feJdgoHfXI2D&#10;3l2XgtxeooLbX6uB2mC2gdhhw4HXYdSB02Thgcxn4ILGaN+EwWnehbxq3oW8at6FvGrehbxq3oW8&#10;at6FvGrehbxq3oW8at6F/3ATDP9rGxP/bSYc/3wwI/+FOSr/ikIz/4xJPPqKT0b0hlVQ7oBbXOh4&#10;Y2fjcGxy3Wh1fNljf4LVYYmF02GThtFinYbQY6eGz2Oxhs1kvobMZc2GyWfdhsNq3Ya+a9yIuWzb&#10;ibVt24m1bduJtW3bibVt24m1bduJtW3bibVt24m1bduJ/3ESC/9sGhL/cSUb/4AvIf+JOSj/jkEw&#10;/pFIOPaQT0HwjVRL6YhaVuOBYmLdemtu1nFzedBqe4PMZoOJyWWNisdmmIvFZ6KLxGesi8JouIvB&#10;acaLwGrZi7pt2ou2btmMsm/ZjK5w2I2ucNiNrnDYja5w2I2ucNiNrnDYja5w2I2ucNiN/3ISC/9t&#10;GhL/dCUa/4MvH/+MOSX/kkEs+5VINPOWTzzslFRG5ZBaUN6KYlzXgmlqz3lwd8hyd4PDbH+Kv2qI&#10;jr1qko+7a5yPuWunj7hsso+3bcCPtW7Sj7Jw1o+ucdaQqnLWkKdz1ZCnc9WQp3PVkKdz1ZCnc9WQ&#10;p3PVkKdz1ZCnc9WQ/3MSC/9uGhL/eCQY/4YvHf+QOSP/lkEp+JlIMO+bTjjomlRA4ZdZStqRYVfR&#10;iWdnyYFudcJ5dIG7c3uLtm+DkLNujZOxb5eTsG+ik65wrZOtcbqTrHHMk6lz05OmdNOTo3XTlKB1&#10;05OgddOToHXTk6B105OgddOToHXTk6B105OgddOT/3MRC/9vGhH/eiQX/4kvG/+SOSD/mUEm9Z1I&#10;LOyfTjPloFM63p5ZQ9WWX1XMj2ZlxIhsc7yAcoC1eniKr3V/kqtziJaocpKXpnOdl6V0qJejdLWX&#10;onXGl6B20Zeed9GXnHfRl5p30Zaad9GWmnfRlpp30Zaad9GWmnfRlpp30Zaad9GW/3QRCv9vGhH/&#10;fSQW/4svGv+VOR78nEEj8qFHKOqkTS7ipVM02qJWQdCbXVPIlGVjv41rcbeHcH6vgHaJqHt8kqN3&#10;g5ifdo2anXeYm5x3pJuaeLCbmXjAm5d5zpuWec6alHnPmpN5z5mTec+Zk3nPmZN5z5mTec+Zk3nP&#10;mZN5z5mTec+Z/3URCv9wGhH/fyQU/44vGP+YOBz6n0Ag8KRHJOeoTSjfqlIt1qZTP8ygXFHDmWNh&#10;upNpb7KNbnyqh3SIooF5kpt8f5mXeoidlHqTnpJ6n56Reqyej3u7no57zJ6Ne8yejXvNnYx7zZyM&#10;e82cjHvNnIx7zZyMe82cjHvNnIx7zZyMe82c/3URCv9xGRH/giQT/5AuFv+aOBn4okAc7adGIOSs&#10;TCPcrk0q0qlSPcikWk+/nmFftphobq2SbXqljXKGnYd2kZWCfJmPfoOfi32OoYl9mqKHfaeihn62&#10;ooV+yaGEfsqhhX3LoIV9zJ6FfcyehX3MnoV9zJ6FfcyehX3MnoV9zJ6Ffcye/3YRCv9yGRD/hCMS&#10;/5IuFf+dOBf1pT8Z66tGG+KwSxzZskcozq1QO8SoWE27omBdsp1mbKmYbHmgk3CEmI10j4+HeZmH&#10;g3+ggoCIpH+AlaV+gaKlfIGxpXuCw6R7gcikfYDJon5/yqF+f8qhfn/KoX5/yqF+f8qhfn/KoX5/&#10;yqF+f8qh/3cRCv9zGRD/hiMR/5UuE/+fNxTzqD4V6K9EFt+1SRbUtUUnyrFOOsCsV0u2p15braJk&#10;aqSdaXecmW6Dk5NyjomOdpiAiHuheIWDpnWEj6hzhZ2ncoasp3CGvqZxhcamdITHpHaDyaJ2g8mi&#10;doPJonaDyaJ2g8midoPJonaDyaJ2g8mi/3gRCf92GQ//iSMP/5ctEPyjNhHwqz0R5bNCENu6QBLQ&#10;uUMlxrVNOLuxVUmyrFxZqKhiaJ+jZ3WWn2yBjZpwjIOVdJd5kHigcIx/pmuLiqhqjJmoaY2pp2iO&#10;uqZpjcela4rHpG6IyKNuiMijbojIo26IyKNuiMijbojIo26IyKNuiMij/3gRCf95GQ3/jCIN/5st&#10;DvmmNQ7srzsM4bg+CtbBNRDLvkEiwbpLNba2U0essllXo65fZpqqZHOQpWl/h6Ftin2ccZVymHWe&#10;aZV8pGWUiKVklZilZJaoo2OXuaJkl8qhZZPJoWePyaFnj8mhZ4/JoWePyaFnj8mhZ4/JoWePyaFn&#10;j8mh/3oRCf99GQz/kCIL/54rC/WqMwnotDcH3cA0BNHGMg7GxD8gu8BIM7G8UESnuFdUnbRcY5Sw&#10;YXCKrGV8galph3albZJroXKbZJ96n2Gfh6BgoJafYKGmnl+it51fo82bYZ7NnGOYzJ1jmMydY5jM&#10;nWOYzJ1jmMydY5jMnWOYzJ1jmMyd/3sRCP+BGAr/kyEI/6IpB/GvLwXiuy4C1socAcvMLwzAyjwd&#10;tcdGMKvDTUGgv1RRl7xZYI24XW6DtGF5ebFkhG6uaI5lrG6WX6t4mV2rhZlcrJWYXK2ll1uttpZb&#10;rsuUXKrSlV6k0ZdepNGXXqTRl16k0ZdepNGXXqTRl16k0ZdepNGX/30QCP+GGAj/mCAF+6clA+q0&#10;JQHcxhAAz9EXAMTTKwq50jkars9CLKTMSj6ZyFBOj8VVXYXBWWp8vlx2cbtfgWa5Y4pet2qQWrd2&#10;klm4g5FYuZOQWLmjj1e6tI1Xu8qMV7jZjFmx1o9ZsdaPWbHWj1mx1o9ZsdaPWbHWj1mx1o9ZsdaP&#10;/38QB/+MFgX/nhsC9K0cAOC9CwDRzAYAxtgRALzbKQey2zYWp9k/KJzVRjqS0kxKh89QWX3MU2Zz&#10;ylZyaMdZfF7GXoRYxWeIVsZziFXGgYhUyJGGVMmhhVPKsoRSysiDU8ngglTA3oVUwN6FVMDehVTA&#10;3oVUwN6FVMDehVTA3oVUwN6F/4EQBv+TFAL+pBIA2bQGANDDBQDH0QYAveAbAbXjMgir4z0VoeJD&#10;JZbgRjWK3khFgNtLVHTZTWJp11BtX9VTdlfVWnxT1WR+UtZxflHYf31Q2Y58UNqeelDbr3lP3MN4&#10;Tt3ed0/T5HpP0+R6T9Pkek/T5HpP0+R6T9Pkek/T5HpP0+R6/4cOBP+bDgDarAMA0LoEAMbIAwC8&#10;1wcAtOgjA6vrMw2i6zobl+o/KozpQTmB6ENHdudEVGrlRl9f5UlpVuRNcFHlVHRO5V51TeZqdUzn&#10;d3RM6IZzS+mVckvqpHFL67VwSuzJb0vr425L6+NuS+vjbkvr425L6+NuS+vjbkvr425L6+Nu/5EK&#10;AeGkAADRswIAx8ECAL3PBACy7Q4AqvEmBqHzMBKX8zYgjPM6LoLzPDx38j1IbPI/U2HxQVxY8UNk&#10;UfJIaUzyT2xJ81duR/Rgbkb1bG1E9nlsQ/aHa0P3lWpC+KVpQvi0aEH5zWdB+c5nQfnOZ0H5zmdB&#10;+c5nQfnOZ0H5zmdB+c5n7pwAANOsAADIuwEAvskCALPWBACo9hUBoPokCZb7LBWM/DEigvw0MHf8&#10;Njts/DdGYvw5T1n9O1ZR/T5cTP5DYUj+SWNE/1BlQv9XZUD/YGU+/2tkPP93Yzr/hGI5/5FiOP+f&#10;YTj/s2A4/7NgOP+zYDj/s2A4/7NgOP+zYDj/s2A4/7Ng1qYAAMq1AAC/xAEAtNEBAKfeAwCd/xQD&#10;lP8fC4r/JheA/yoidv8tLmz/Lzhi/zFBWf8zSFH/Nk5L/zlTR/8+VkP/Q1hA/0laPf9PWjv/Vlo6&#10;/15aOP9oWTb/clk0/3xYM/+IVzH/l1cx/5dXMf+XVzH/l1cx/5dXMf+XVzH/l1cx/5dXy7AAAMG+&#10;AAC1zAAAqNYAAJzuBQCR/xAEiP8YC37/HhV1/yMgav8mKmD/KDNY/ys6UP8tQEr/MEVF/zRIQf84&#10;Sz7/PUw8/0JNOf9HTjf/TU41/1NONP9aTjL/Yk4x/2pNL/9zTS7/fkwu/39MLv9/TC7/f0wu/39M&#10;Lv9/TC7/f0wu/39MwroAALfHAACq0gAAndsAAJDyAQGF/wkEe/8OCnL/FRJo/xkbXv8dI1b/ICpO&#10;/yMxSP8mNUP/Kjk+/y08O/8xPjn/Nj83/zpANP8/QTL/REEx/0lBL/9PQS7/VUEs/1tBK/9iQCn/&#10;a0Ap/2tAKf9rQCn/a0Ap/2tAKf9rQCn/a0Ap/2tAucMAAKzOAACf2AAAkd8AAITyAAF5/wAFb/8F&#10;CWX/CQ9b/w0UU/8SGkv/FiBF/xolP/8eKTr/ISw3/yUuNP8pMDL/LTEx/zEyL/81Mi3/OTMr/z4z&#10;Kf9DMyj/SDMm/00zJf9SMyP/WTMj/1kzI/9ZMyP/WTMj/1kzI/9ZMyP/WTMj/1kz/1sXEf9TIBj/&#10;SCsg/00zKP9UOzL/VEQ9/1JNR/9NV1H/R2JY/0JtXf8/eWD/PYVh/zyQYf88mmH/PKNh/z2sYf8+&#10;s2H/P71g/z/IYP9A02D/Qd9f/0PnX/xH6l73S+xe8k3uXe5Q8F3rUfFc61HxXOtR8VzrUfFc61Hx&#10;XOtR8VzrUfFc/1wXEP9THxj/SSsg/1AyKP9WOzL/VkM8/1RNR/9PVlD/SGBY/0NsXv9AeGH/PoNi&#10;/z2PYv89mWL/PqJi/z+rYv9AsmL/QLth/0HGYf9C0WH/Q95g/0XnYPpJ6V/1TOxf8E/uXuxR8F7o&#10;U/Fe6FPxXuhT8V7oU/Fe6FPxXuhT8V7oU/Fe/10WEP9VHxf/Sisg/1QxJ/9aOTH/W0I7/1lLRf9U&#10;VE//TV5Y/0dpX/9DdWL/QYFk/0CMZf9AlmX/QZ9k/0KoZP9DsGT/RLlj/0TDY/9FzmP/Rtti/Ejn&#10;YvZM6WHxT+xh7FLuYOdU8GDjVfFh41XxYeNV8WHjVfFh41XxYeNV8WHjVfFh/14WEP9VHxf/TCof&#10;/1cvJf9fOC//YUE5/15JRP9ZU07/U1xY/0xnX/9Hc2T/RX5m/0SJZ/9Dk2f/RJ1m/0WmZv5GrWb9&#10;R7Zl/EjAZfxJy2X6Stlk+EvmY/JP6WPsUuxi51XuYuFW8GPeV/Bk3lfwZN5X8GTeV/Bk3lfwZN5X&#10;8GTeV/Bk/18WD/9WHhf/UCge/1wuJP9kNy3/ZkA3/2RIQv9fUUz/WFtX/1FkX/9Lb2X/SHto/UeG&#10;afxHkGn7SJpp+kmjaPlKq2j4SrRo90u9Z/ZNyGf1TtZm80/kZe1S6mXnVe1k4VfuZdxZ72fYWu9n&#10;2FrvZ9ha72fYWu9n2FrvZ9ha72fYWu9n/2AVD/9YHhb/VCYc/2EsIv9pNiv/bD81/2tHP/9lT0r/&#10;X1hV/1hiXvxRbGb5TXdq90uCa/ZLjWv0TJdr802ga/JOqGrxT7Fq8FC6ae9RxWnuUtNo7FPjaOdW&#10;62fgWO1n2lruadRc7mrQXe9r0F3va9Bd72vQXe9r0F3va9Bd72vQXe9r/2EVD/9ZHhb/WCUb/2Ys&#10;IP9vNSn/cz4y/3JGPP9tTUf+ZlZS+V9fXPZYaWXzUnRr8FB/be5PiW7tUJNu61GcbepSpW3pU65s&#10;6FS3bOdWw2vmV9Fr5FjhauBa7GrYXOxs0l3tbcxf7m/JYO1vyWDtb8lg7W/JYO1vyWDtb8lg7W/J&#10;YO1v/2MUDv9aHRX/XSMZ/2wrHv91NSb/eT0v/3lFOf91TEP5blNO9GdcWe9fZmPrWXBr6FV7b+ZU&#10;hXHkVY9x41aZcOFXonDgWKtv31m1bt5awW7dW9Bu2lzgbtZd627PX+xwyWDscsRi63PBYupzwWLq&#10;c8Fi6nPBYupzwWLqc8Fi6nPBYupz/2QUDv9cHRX/YiEX/3EqHP96NCP/fj0r/39ENfp9Sz/0d1JJ&#10;7m9ZVelnY2DkYG1q4Ft3cN1ZgXPbWYtz2VqVc9hbn3PWW6hz1Vyyc9NdvXPSXstz0F/dc81h63PG&#10;Yul1wWTodrxl6He5Zeh3uWXod7ll6He5Zeh3uWXod7ll6He5Zeh3/2UUDv9dHBX/ZiAW/3UqGv9/&#10;NCD/hDwo/YVEMPaESjrvf1FE6XhYT+NxYVvdampn2GNzcNNffXXRXoZ3zl6QeM1fmXjLX6N4ymCs&#10;eMhht3jHYsV4xWLWeMNk53i9ZuZ5uGflerRo5XuyaOV7smjle7Jo5XuyaOV7smjle7Jo5XuyaOV7&#10;/2YTDf9eHBT/ax8U/3kpGP+DMx3/iDwk+opDLPKKSjXqh1A+5IFXSd17YFXWc2hi0Gtwb8pleHfH&#10;Y4F7xGKKfMJjlH3BY559v2Snfb5lsn28Zb99u2bPfbln4n20aeN+sGrjfq1r4n+qa+J/qmvif6pr&#10;4n+qa+J/qmvif6pr4n+qa+J//2cTDf9gGxT/bx8S/30pFv+HMhv/jTsg9o9CJ+6QSS/mjk8434pW&#10;QtiDX1DQe2ZgyXNtbcNtdHe+aHx9umeFgLhnj4G2Z5iBtWiigbNprYGyabmBsWrJga9r3YKrbOCC&#10;qG3gg6Vu4IOjbuCDo27gg6Nu4IOjbuCDo27gg6Nu4IOjbuCD/2gTDf9hGxT/ch8R/4EoFP+KMhj9&#10;kDod85RCI+qVSCrjlE4y25FWPNOKXU3LgmRdw3tra7x0cXa2b3h+smyAg69riYWta5OGq2ydhqps&#10;qIaobbSGp27DhqZu1oajb92GoHDdhp5x3Yadcd2GnXHdhp1x3Yadcd2GnXHdhp1x3Yadcd2G/2kS&#10;DP9kGhL/dR4Q/4QoEv+NMRb6lDoa8JhBHueaRyTfmk0r15ZUOs6PXEvGiGNavoJpaLZ7b3SvdXV+&#10;qnF8hadvhYikb46KonCZiqFwpIqfca+KnnG+ip1y0YqbctqKmXPaipdz24qWc9uJlnPbiZZz24mW&#10;c9uJlnPbiZZz24mWc9uJ/2kSDP9nGRH/eB4O/4YnEP+QMRP3lzkW7ZxAGuSfRh/cn0ol05pSOMqU&#10;WkjBjmFYuYhnZrGBbXOqfHJ9pHd5hp90gIucc4mNmnOUjphzn46XdKuOlXS5jpR1y46SddiOkXXY&#10;jpB12I2PddmMj3XZjI912YyPddmMj3XZjI912YyPddmM/2oSDP9pGBD/eh4N/4knDv+TMBH1mjgT&#10;6qA+FuGjRBnZo0cjz55RNsaZWUa9k2BWtI1mZKyHa3GlgnB8nn12hZh5fIyUd4WQkXaPko92mpKN&#10;d6eSjHe0kot3xpKJd9SSiXfVkYl31pCId9aPiHfWj4h31o+Id9aPiHfWj4h31o+Id9aP/2sSDP9s&#10;Fw//fR4M/4smDf+WLw7ynjYQ6KM8Et+oQRPVp0Uiy6JPNMKdWES5mF9UsJJlYqiNam+giG96mINz&#10;hJF+eY2MeoCTiHmKlYZ5lZaEeaKWg3qwloF6wZaAetKWgXrTlIF605OCedSSgnnUkoJ51JKCedSS&#10;gnnUkoJ51JKCedSS/2sRDP9uFw7/fx0L/44lC/yZLgzwoTUN5ac6DdusPA/RqkQgx6ZOMr6hVkK1&#10;nF1SrJdjYKSTaG2cjm14k4hxg4uDdo2Ef3yUf32FmH18kJl7fZ2ZeX2rmXh9vJl2fs+ZeH3Ql3l8&#10;0pZ6fNKVenzSlXp80pV6fNKVenzSlXp80pV6fNKV/2wRC/9xFw3/gh0J/5AlCfqbLAntpDIJ4qs2&#10;CdiwNQ7NrkIew6pML7qmVECwoVtQqJ1iXp+YZ2uXk2t2jo5vgYaJc4x9hXiVdoKAmnOBi5xxgZic&#10;b4KnnG6Ct5ttg8ybboHPmXGA0Jhyf9GXcn/Rl3J/0Zdyf9GXcn/Rl3J/0Zdyf9GX/20RC/90Fgz/&#10;hRwI/5MkB/efKgfpqC4G3rAvBNO0MwzJskAcv65KLbWqUj6spllNo6JfXJueZWmSmml0iZVtf4CQ&#10;cYp3jHWUboh8m2mHh51nh5SdZ4iknGaJtJtliciaZojPmWiF0JhqhNCYaoTQmGqE0JhqhNCYaoTQ&#10;mGqE0JhqhNCY/24QC/94Fgr/iRsG/5YiBfOiJwTlrCgC2rYiAc+4MQrEtj4ZurNIK7CvUDunrFdL&#10;nqhdWZWkYmaNoGdyhJxrfXuYb4hwlHORZ5F5mGOQhJthkJOaYZGimWCSspdgkseWYJHRlmKN0ZZj&#10;i9GWY4vRlmOL0ZZji9GWY4vRlmOL0ZZji9GW/28QCv98FQj/jBoF/5ofA++mIQHgsRsA1LsaAMm9&#10;Lgi/uzwXtblGKKu1TjmislRImK5aVpCrX2SHp2NvfqNnenSga4VqnXCOYpp4lF+ahJVem5KUXZyh&#10;k12csZFcncaQXJzWkF6X1ZFelNSSXpTUkl6U1JJelNSSXpTUkl6U1JJelNSS/3EPCv+AFAf/kRgD&#10;+p4ZAeqrFQDXuAgAzcAVAMPCKwa5wjkUr79DJaW8SzWbuVFFkrVXU4myW2CAr2Bsd6xjd22pZ4Fj&#10;p22JXaV2jVulgo5appCNWaegi1mnsIpYqMSJWKjciFmj24pan9qLWp/ai1qf2otan9qLWp/ai1qf&#10;2otan9qL/3IOCf+GEwT/lhUB9KQQANawBgDPvAUAxsYPALzJJgSyyTURqMc/IZ7FSDKVwU5BjL5T&#10;T4O7V115uFtpb7Vec2WzY3xdsWmDWLFzhlexgIVWso6EVrOeg1WzroFUtMKAVLTbf1Wv4YFWq+CD&#10;Vqvgg1ar4INWq+CDVqvgg1ar4INWq+CD/3cNB/+MEQL7mw4A2aoEANC1BADHwQIAvc0IALTRIAKr&#10;0jAOodA7HZfORC6Oy0o9hMhOS3vFUlhxw1ZkZsFZbl2/XnZXvmV7VL5wfFO/fnxSwIx7UsCceVHB&#10;rHhQwsB3UMLZdlC+6HdRueZ5UbnmeVG55nlRueZ5UbnmeVG55nlRueZ5/38LBP+SCwDbogEA0a8D&#10;AMi7AgC+xwMAtNMHAKzaGwGj3C0Kmds4GZDZPymG1kU4fNRJRnLSTFNn0FBfXs5TaFbNWW9SzWJy&#10;UM5uck/Pe3FO0IpwTtGab03Sq21M075sTNPYa0vS7Wz/4n0QSUNDX1BST0ZJTEUACBVMzO5uTMzu&#10;bkzM7m5MzO5uTMzubkzM7m5MzO5u/4gIAeqaAgDTqQAAybUBAMDCAQC1zgQAq9kIAKPkIgOb5DAN&#10;kuQ4GojjPSh+4kA2c+FDQ2jfRk5e3klZVt5OYVHeVWVO3l5nTN9qZ0zgd2ZL4YVkS+KVY0vjpWJK&#10;5LVgSuXKX0jm5F9G4fBhRuHwYUbh8GFG4fBhRuHwYUbh8GFG4fBh+JEBANaiAADLsAAAwbwAALfJ&#10;AgCs1AQAouoTAJruIwaR7i0RiO40Hn7uOCt07Ts3aew9Ql/sP0xW60JUT+xIWkvsTl5I7VdfRu5h&#10;X0XvbF9E73peQ/CIXELxl1tC8qZaQvK2WUHzylhA9N5XQPTeV0D03ldA9N5XQPTeV0D03ldA9N5X&#10;25sAAM2rAADDuAAAucUAAK3QAQCh2gQAmPMVApD3IQmH+CkUffguH3T4Mitp+DU2X/c3P1f4OkdP&#10;+D1NSvlCUUb5SFRC+k9WQPtXVj77YVY9/GxVO/x5VDn9hlM5/pVSOP6jUTj/s1E3/8BQN//AUDf/&#10;wFA3/8BQN//AUDf/wFA3/8BQ0KYAAMW0AAC7wAAAr8wAAKLVAACX6QUAjf0TA4T/HAp8/yMUcv8o&#10;H2j/Kylf/y4yVv8xOU//ND9J/zhERf89SEH/Qko9/0hLOv9OTDj/Vkw2/19LNP9pSzP/dUox/4FJ&#10;L/+NSC//m0gu/6ZHLv+mRy7/pkcu/6ZHLv+mRy7/pkcu/6ZHx68AALy8AACxyAAApNIAAJfaAACM&#10;8QQBgv8NBXn/FQpv/xsSZv8fG13/IyRV/ycrTv8qMUj/LjZC/zI6Pv82PDv/Oz44/0A/Nf9FQDL/&#10;TEAw/1NALv9bQC3/ZD8r/24/Kf94Pif/gz4m/409Jv+NPSb/jT0m/409Jv+NPSb/jT0m/409vrgA&#10;ALPFAACmzwAAmNYAAIveAACA8wABdv8GBW3/DApj/xIQWv8WFlL/GhxM/x4iRf8iJ0D/Jis7/you&#10;N/8uMDT/MjEy/zcyL/88Myz/QTMq/0c0KP9NMyb/VTMk/1wzIv9kMiD/bTIf/3QyH/90Mh//dDIf&#10;/3QyH/90Mh//dDIf/3QytcEAAKjMAACa1AAAjNsAAH/iAAB09AACav8ABWH/AgpY/wcPUP8LE0j/&#10;EBhC/xQbPP8XHjf/HCEz/yAiMP8jJC3/JyQr/yslKf8wJSb/NCUj/zkmIf8/Jh//RSYd/0smG/9R&#10;JRn/WCUY/14lGP9eJRj/XiUY/14lGP9eJRj/XiUY/14l/00YE/9EIhr/PC0g/0EwIv9GOCr/R0I1&#10;/0VMPv9BVkX/PWFL/zpuTv84elD/N4VQ/zeQUP83mVD/OKFQ/zmpUP85sE//OrhP/zvCT/88zU7/&#10;PNhO/z3kTf8+703/P/dM+kL5TPZE+0vxR/1L8Ef9S/BH/UvwR/1L8Ef9S/BH/UvwR/1L/04YE/9F&#10;Ihr/Pysf/0UuIv9JNir/S0A0/0pLPf9FVUb/QV9M/z1rUP87eFH/OoNS/zqOUv86l1L/O59S/zyn&#10;Uv88rlH/PbZR/z6/UP8/ylD/P9VQ/0DjT/1B7k/7QvdO9kX5TfJH+03tSfxO60n8TutJ/E7rSfxO&#10;60n8TutJ/E7rSfxO/08XEv9GIRn/Qike/0gtIf9ONSn/UD8z/05JPf9JU0X/RV1M/0FpUf8+dVP/&#10;PYFU/z2LVP89lVT/Pp1U/z+lU/8/rFP/QLRT/0G9Uv9Cx1L9QtNR+0PhUflE7VD3RfZQ8kj5T+5K&#10;+0/oS/tR5kz7UeZM+1HmTPtR5kz7UeZM+1HmTPtR/1EXEv9HIRn/RSge/0wrH/9TNCf/VT4x/1NH&#10;O/9PUkX/SVtN/0VmUv9CclX/QX5W/0CIVv9Aklb+QZtW/UKjVfxDqlX7Q7JV+0S7VPpFxFT5RtFT&#10;90ffU/VI7FLySPZR7kv5UehM+lLiTvpU4U/6VOFP+lThT/pU4U/6VOFP+lThT/pU/1IXEv9IIBn/&#10;SSYc/1EpHv9ZMyX/Wz0v/1lGOf9VT0P/T1lM/0ljU/9Gb1f9RHpY+0SFWfpEj1n4RZhY90agWPZH&#10;p1f1R69X9Ui4VvRJwlbzSs9V8UvdVe5M6lTsTfVU5074VeFQ+VbbUvlY2lL5WNpS+VjaUvlY2lL5&#10;WNpS+VjaUvlY/1MXEf9KIBj/TiQb/1coHP9gMiP/Yzst/2FEN/9cTUH/VldL/FBgU/lLa1j3SXdb&#10;9UiBXPNIi1vxSZRb8EqdW+9LpVruTK1a7U21WexOwFjrT8xY6k/cV+dQ6lfkUfVX3lL3WdhU91vS&#10;Vfhc0Vb4XNFW+FzRVvhc0Vb4XNFW+FzRVvhc/1UWEf9LHxj/UyEZ/10nGf9mMSD/ajop/2lDM/9k&#10;Sz36XlRI9lddUvJRaFnvTnJd7U19XutNiF7pTpFe6E+aXedQol3mUapc5VKzXORSvlvjU8ta4VTb&#10;Wt5V6lnbVPVc1Fb2Xs9Y91/JWfdhyFr3Ycha92HIWvdhyFr3Ycha92HIWvdh/1YWEf9NHxj/WB8X&#10;/2QmF/9tMB3/cTkm/3BBL/ttSTn1ZlFE719bT+tYZFjnU29e5FJ5YeJShGHgUo1h31OXYN5Un2Dc&#10;Vahf21axX9pWvF/ZV8lf1lfaX9RZ6V/RWPRhylr1Y8Vb9WTAXfRlv130Zb9d9GW/XfRlv130Zb9d&#10;9GW/XfRl/1cWEP9PHhf/XR4V/2klFf9yLxr/dzgi/XhAKvZ1RzTvb08/6WdYSuRhYVXfW2te21d1&#10;Y9lWgGTWV4ll1FeTZdNYm2XRWKRl0FmtZc5at2XNWsRlzFvTZclc5WXGXPNmwV7yaLxf8mm4YPFq&#10;t2Hxardh8Wq3YfFqt2Hxardh8Wq3YfFq/1gWEP9THBX/Yh0T/28kEv94Lhf/fTce+X4+JfF8Ri/q&#10;eE055HJWRN1rX1DYZGhb0l5xZM5bemjMW4RqyluNashclmrGXJ9qxV2oasResmrCXr5qwV/Nar9g&#10;32q8YO9rt2LvbbNj722wZO5ur2Tubq9k7m6vZO5ur2Tubq9k7m6vZO5u/1oVEP9XGhT/Zx0R/3Mj&#10;EP99LRT/gjUa9YQ9Ie2DRCnlgEwz3ntVPdh1XUrQbGVZymZtZMVhdWvCYH5uwGCHb75gkW+8YJpv&#10;umGjb7lirW+4YrhvtmPHcLVj2XCyZOtwrmXscatm7HKoZ+typ2frcqdn63KnZ+typ2frcqdn63Kn&#10;Z+ty/1sVD/9bGRL/axwP/3cjDv+BKxH7hzQW8Yo8HOmKQyPhiEos2oRUN9F8W0fKdWNWw25qY71o&#10;cWy5ZXpxtmSCc7Rki3SyZJV0sWWedK9lqHSuZrN0rGbBdKtn03WpaOZ1pmnpdaNp6Xagaul2oGrp&#10;dqBq6Xagaul2oGrpdqBq6Xagaul2/1wUD/9eGBH/bxwO/3siDP+FKg/4izMS7o46F+WPQR3djkkk&#10;1IlSNMyDWkTEfGFTvXVnYLZvbmuxa3VyrWl9dqtohnipaI95p2mZeaZpo3mkaq55o2q8eaFrzXmg&#10;a+F5nWzmepts5nqZbeZ5mW3meZlt5nmZbeZ5mW3meZlt5nmZbeZ5/1wUD/9iFxD/chsM/34iC/+I&#10;KQz1jzEP6pM4E+KVPxfZlEcg0I5QMceJWEG/gl9QuHxmXrF2bGqrcXJzpm55eaNsgXugbIt9nmyU&#10;fZ1tn32bbap9mm23fZhuyH2Xbtx+lW7jfpRv432Sb+R9km/kfZJv5H2Sb+R9km/kfZJv5H2Sb+R9&#10;/10UDv9lFQ7/dRsL/4EhCf+LKAryki8M55c2Dt6aPRLVmEUezJNPL8OOVz+7iF5Os4JkXKx9amil&#10;d29yn3N2eZtxfX6YcIaAlm+QgZRwmoGTcKaBkXCygZBww4KOcdiCjXHhgYxx4YGLceGAi3HigItx&#10;4oCLceKAi3HigItx4oCLceKA/14UDv9nFA3/eBoK/4QgCPyOJgjvli0J5JszCtueOA3Rm0QcyJdO&#10;Lb+SVj22jVxLrohiWaeCaGagfW1wmXlzeZR1eYCQc4GDjXKLhYxyloWKc6GFiHOuhodzvoaGc9KG&#10;hXPehYVz34SEc9+DhHPgg4Rz4IOEc+CDhHPgg4Rz4IOEc+CD/18TDv9qFAz/exoI/4cfBvqRJQbt&#10;mSsG4Z8vB9iiNQvNn0IaxJtMK7uXVTuzkltJqo1hV6OIZmSbg2tvlH5weI16dYCId32GhXWGiIN1&#10;kYmBdp2KgHaqin52uYp9ds2KfHbbiX123Id9dd2GfnXdhn513YZ+dd2GfnXdhn513YZ+dd2G/2AT&#10;Dv9tFAv/fRkH/4oeBfeUIgTpnCcE3qMqA9SlMwrJo0AYwJ9LKLebUzivllpHp5JgVZ+OZWGXiWpt&#10;j4Rud4h/c4CBe3mHfXmBjHp5jI14eZiNdnmmjXV5tY1zesiNc3rZjHR52op2eNuJdnjciHZ43Ih2&#10;eNyIdnjciHZ43Ih2eNyI/2ETDf9wEwr/gBgG/40cBPSWHwLmnyIC26chAdCoMQnFpj8WvKNJJrOf&#10;Ujarm1lFopdfUpqTZF+Tjmhri4psdYOFcH97gXWIdH59jnB9h5BufZSRbX6ikGt+sZBqfsSPaX/X&#10;jmx92Y1ufNqLbnzai2582otufNqLbnzai2582otufNqL/2ISDf9zEwj/gxcF/5AbAvCaHAHjoxoA&#10;1qsbAMusLwfBqj0UuKhHJK+kUDSmoVdCnp1dUJaZYl2OlGZphpBqc32Mbn10iHKHbIR5jmeDg5Fl&#10;g5CRZISekWOErpBihcCOYYXYjmOD2I1lgdmMZoDZjGaA2YxmgNmMZoDZjGaA2YxmgNmM/2MSDf93&#10;Egf/hxYD/pMYAe2eFQDeqAsA0a4YAMawLAa9rzsSs6xFIaqpTjGiplVAmaNbTZGfYFqJm2RmgZdo&#10;cXiTbHtuj3CFZYx2jGGLgI9fjI6PXoycjV6NrIxdjb+LXI7Wil2L2opfiNqKX4fail+H2opfh9qK&#10;X4fail+H2opfh9qK/2cPC/97EQX/ihQC+pcTAOKiCQDUqwYAy7ITAMG0KQS3tDgQrrJDHqWvSy6c&#10;rFI9lKlYSoylXVeEomFje59lbnKbanhomG6BYJZ1h1yVgIlblY2JW5ach1qXrIZal76FWZjVg1mV&#10;3oRakd6FWpDehlqQ3oZakN6GWpDehlqQ3oZakN6G/2wMCf9/DwP/jxAA65sKANWmBQDNrwQAxLcN&#10;ALu6JgOyujUNqbhAG6C2SCuXs085jrBVR4atWVR9ql5gdKdiamukZnRiomt8W6BzgVmgfoJYoIyB&#10;V6GbgFeiqn5Wor19VaLUfFWg5H1Wm+J/V5rif1ea4n9XmuJ/V5rif1ea4n9XmuJ//3EJB/+FDAL1&#10;lAkA2KADAM+rAwDGtAIAvbwHALTAIQGrwTEKor88GJm9RSeQu0s2iLhRQ3+1VVB2sllcbbBdZmOu&#10;Ym9crGh2V6txeVWrfXpUrIp5VK2Zd1OtqXZSrbt1Uq7Sc1Gt6HRSp+h2Uqbod1Km6HdSpuh3Uqbo&#10;d1Km6HdSpuh3/3gIBP+LCADcmQAA0aUBAMiwAQC/uQAAtMMBAKzIGgCkySsHm8g4FJLGQSKJxEcx&#10;gcFMP3i/UUtuvVRXZbtYYVy5XWlWuGRvUrhucFG4enBQuYhvULmXbk+6p2xOurlrTrvRak2652pN&#10;te9tTbTvbU20721NtO9tTbTvbU20721NtO9t/4AGAuuRAADVnwAAy6sAAMG1AAC3vwAArMkDAKPQ&#10;EACc0yUFk9IyEIvROx6Cz0Isec1HOm/LS0ZlyU9RXcdTWlXGWGFRxmBlTsZrZk3HeGVMyIZkTMiV&#10;Y0vJpWFLyrdgSsvPX0rK515HyPZhSMX2YkjF9mJIxfZiSMX2YkjF9mJIxfZi/IgAANmYAADNpgAA&#10;w7EAALq8AACvxgEApM8EAJnZCQCU3iEDjN4uDIPdNxh63D0mcNpCM2bZRT9d10lKVdZNUk/WVFdM&#10;1l1ZStdoWknYdVlJ2YNXSdqSVkjbolVH3LNUR93JUkbd4lFE2vNUQ9r2VUPa9lVD2vZVQ9r2VUPa&#10;9lVD2vZV35EAANGhAADGrQAAvLgAALHDAACmzAEAm9UEAJLlEwCK6CIGg+gsEHroMhtw5zcnZuY6&#10;MlzmPTxU5UFETeVHS0nmTk5G5lZQRedgUETobFBD6XlOQuqHTULql0xC66ZLQey4SkHty0lA7uZI&#10;QO3sR0Dt7EdA7exHQO3sR0Dt7EdA7exH1ZsAAMipAAC+tQAAtMAAAKjKAACc0gEAkdsDAInwFAKB&#10;8h8IefMnEm/zLRxm8zEmXfI0MFTyODhN8zw+SPNBQ0T0R0ZB9E9HPvVXSD32YUc79mxHOvd5Rjn4&#10;iEU4+JZDOPmmQjf5s0I3+spBN/rQQDf60EA3+tBAN/rQQDf60EA3+tBAy6UAAMCyAAC2vQAAqscA&#10;AJ7QAACR2AAAh+kFAH76EgR2/BoKbf0gEWT9JRpc/SojVP0uKk3+MjFH/jY2Qv87OT7/QTw7/0c9&#10;OP9OPjb/Vj40/189M/9qPTH/dzwv/4Q7Lv+ROi7/njkt/645Lf+yOC3/sjgt/7I4Lf+yOC3/sjgt&#10;/7I4wq8AALi6AACtxQAAoM0AAJPUAACG3AAAfPACAXT/DAVr/xMKYv8ZEFn/HRdS/yEdS/8mI0X/&#10;KihA/y4sO/8zLzj/OTE1/z4yMv9EMjD/SzMu/1IzLP9bMir/ZTIo/3AxJv98MCX/hzAj/5QvI/+X&#10;LyP/ly8j/5cvI/+XLyP/ly8j/5cvurcAAK/CAACiywAAlNIAAIfZAAB64AAAcfQAAmj/BAVf/woK&#10;V/8QD0//FBRI/xgZQv8cHD3/IR84/yUiNP8pIzH/LiQu/zMlLP84Jin/PiYn/0UmJf9MJiP/VCYh&#10;/10lH/9mJR3/byQb/3okG/99Ixv/fSMb/30jG/99Ixv/fSMb/30jscAAAKXJAACX0AAAidcAAHve&#10;AABv5AAAZfYAAlz/AAVU/wAKTP8FDkX/CRI+/w0VOP8SGDT/Fhow/xocLP8eHSn/Ih4n/ycfJP8r&#10;HyH/MB8f/zUfHP87Hhn/Qh4X/0kdFf9RHBT/WBwS/2AbEv9jGxL/YxsS/2MbEv9jGxL/YxsS/2Mb&#10;/0AaFf83JRv/NSwe/zkvIP87NST/PUAr/ztLNP85Vjr/NmI9/zVvP/8ze0D/M4VA/zOPQP8zmED/&#10;NJ9A/zWnQP81rT//NrU//za9P/83xz7/N9I+/zjePv856j39OvQ8/Dr8PPo7/zv4PP879Dz/PPQ8&#10;/zz0PP889Dz/PPQ8/zz0PP88/0EZFf84JBv/OCod/zwsH/8+MyP/QT4r/z9JNP88VDr/OWA//zds&#10;Qf82eEL/NYNC/zWNQv82lkL/N55C/zelQf84rEH/OLNB/zm7QP86xUD/Os8//jvdP/w86T76PPM+&#10;+D37PfY+/z30Pf898D//P/A//z/wP/8/8D//P/A//z/wP/8//0IZFf85JBr/Oygd/0AqH/9DMiL/&#10;RT0r/0RINP9AUjv/PV1A/ztqQv85dkT/OYFE/ziLRP85lET/OptD/zqjQ/87qkP/O7FC/jy5Qv09&#10;wkH8Pc1B+j7bQPg/6ED2QPI/9ED7P/JA/z/vQP9A60L/QetC/0HrQv9B60L/QetC/0HrQv9B/0MZ&#10;FP86Ixr/PyUc/0QoHf9IMSH/Sjsp/0lGM/9GUDv/QltB/z9nRP89c0b/PH5G/zyIRv09kUb8PZlF&#10;+z6hRfo/p0X5P69E+EC3RPhBwEP3QctD9ULZQvND5kLwRPFB7kT6QexD/0LpRP9E5Eb/ReRG/0Xk&#10;Rv9F5Eb/ReRG/0XkRv9F/0QYFP87Ixr/QyMa/0knHP9PLx//UTkn/09EMf9MTjr/R1hB/0NjRv1B&#10;b0j6QHpJ+UCFSfdBjkj2QpZI9UKeSPRDpUfzRKxH8kS0RvFFvUbwRslF70fWRexH5UTpSPFD50j6&#10;ReVH/0fhSP9I3Er/SdxK/0ncSv9J3Er/SdxK/0ncSv9J/0UYFP8+IRn/RyEY/1ElGf9WLhz/WTgl&#10;/1dBLv9TSzj9TlVB+UlfR/ZGa0rzRXZM8UWBTPBFikvuRpNL7UebSuxIokrrSKpJ6kmySelKu0jo&#10;S8ZI50zVR+RM5EbhTPBH30z6St1L/0vXTf9N0k7/TtJO/07STv9O0k7/TtJO/07STv9O/0cYE/9D&#10;Hxj/TR4W/1ckF/9dLRr/YTYh/18/K/xbSDX3VVI+8lBcR+5MZkzrSnJO6Up9T+dKhk7mS49O5EyX&#10;TeNNn03iTadM4U6vS+BPuUvfUMVK3VDUStpR5ErYUfBM1VD6T9FQ/1HMUv9SyFP/U8hT/1PIU/9T&#10;yFP/U8hT/1PIU/9T/0gXE/9HHBb/UxsU/14jFP9lKxf/aDQd/mg9JvdkRjDwXk8661dYROZSYkzj&#10;T21Q4E94Ut5PglLcUIxR21GUUNlRnVDYUaVQ1lKtUNVStlDTU8JQ0lPRUNBU4VHNVe9SylT6VMZV&#10;/lbCVv5Xvlf+WL5X/li+V/5Yvlf+WL5X/li+V/5Y/0oXEv9LGhT/WRsS/2QiEv9rKhP/bzIZ+XA7&#10;IfFtQyrqZ0w15GFWQN9bX0raVmlR1lR0VNRUflbSVIdW0FSPVs5VmFbNVaBWy1aoVspWsVbIV7xX&#10;x1fKV8VY3FfCWexYwFj4WrxZ/Fu4WvtctVv7XLVb+1y1W/tctVv7XLVb+1y1W/tc/0sXEv9QGBP/&#10;XxsQ/2ohD/9xKBD+djEV9Xc5HOx1QSTlcEkv3mtUOthkXUXRXmVRzVpvWMpYeFvHWIFcxViKXMNZ&#10;klzCWZtcwFqjXL9arF29W7ddvFvEXbpc1V24Xeddtl31X7Jd+GCvXvhhrF/3Yaxf92GsX/dhrF/3&#10;Yaxf92GsX/dh/00WEv9VFxH/ZBoO/28gDf93Jw36fC8R8H43F+h9Px7geUgn2XVSM9FtWkLKZmJP&#10;xGFqWcBec169XXxhu12FYrldjWK4XZZitl6eYrVeqGKzX7Jisl+/YrBg0GOuYONjrGDyZKlh9WWm&#10;YvRlpGP0ZaRj9GWkY/RlpGP0ZaRj9GWkY/Rl/04WEf9ZFQ//aBkM/3QfC/97Jgv2gSwN7IM1EuOD&#10;PRjbgkcg03xQMMt1WD/DbmBNvWhnWLhkb2C0YndlsmF/ZrBhiGeuYZFnrGKaZ6tio2epY61oqGO6&#10;aKdjymilZN1oo2TuaaBl8WmeZvFpnGbxaZxm8WmcZvFpnGbxaZxm8WmcZvFp/08WEf9cEw7/bBgK&#10;/3geCf+AJAjzhSoK6IkyDd+KOhLWh0QczoJOLMV8Vjy+dl5Kt3BkVrFra2CsZ3NnqWZ7aqdlg2ul&#10;ZYxso2aVbKJmn2ygZqlsn2e1bZ1nxG2cZ9htmmjrbZho722WaO9tlWjvbZVo722VaO9tlWjvbZVo&#10;722VaO9t/1AWEf9gEg3/cBgJ/3sdB/2DIgbwiSgH5Y0vCduPNwzSjEMayYdNKsGCVTm5fFxHsndi&#10;VKtxaF+mbW9nomt2bJ9pfm+caYdwm2mQcZlpmnGXaaVxlmqxcZVqwHGTatNykmrncpBr7HGPa+xx&#10;jmvscI5r7HCOa+xwjmvscI5r7HCOa+xw/1EVEf9jEgv/cxcI/34cBfqHIQTtjSUE4ZErBdiTNArN&#10;kEEYxYxLJ7yHUza0glpErX1gUaZ4Zl2gc2xnm3BzbpdtenKUbIJ0kmyMdZFslnWPbKF1jWytdYxs&#10;u3aKbc52iW3jdoht6XWIbep0h23qdIdt6nSHbep0h23qdIdt6nSHbep0/1QUD/9mEQr/dhYG/4Eb&#10;BPeKHgPpkCIC3pUmA9OXMwnKlEAWwZBKJbiMUjSwh1lCqYJfT6J+ZVubeWpllXRvbpBxdnSNb353&#10;im+HeIhvkXmHb5x5hW+peoRvt3qCb8l6gW/feoFw53mBb+d4gW/od4Fv6HeBb+h3gW/od4Fv6HeB&#10;b+h3/1YTDv9pEAn/eBUF/4QZA/SNHAHmkx4B2pkgAdCaMQfGmD8UvZRJIrWQUTKtjFhApYheTZ2D&#10;Y1mXfmhjkHptbYp2cnSFc3l5gnKCfIBxjH1+cph9fXKlfntys355csR+eHLbfnly5Hx5cuV7enLm&#10;enpy5np6cuZ6enLmenpy5np6cuZ6/1kRDf9sEAj/exQE/4cXAvGPGADjlhcA1pwcAMydLwbCnD0S&#10;uZhIILGVUC+pkVc9oY1cSpqJYlaShGZii39rbIR7b3R+d3Z7enV+f3d1iIF1dZSBc3WggXJ1roFw&#10;dsCBb3bWgXB24n9xdeN+cnTkfHJ05HxydOR8cnTkfHJ05HxydOR8/1wQDP9vDgf/fhMD/4kVAe6S&#10;EwDfmg0A0p8ZAMihLQW+oDsQtZ1GHq2ZTy2lllU7nZJbSJaOYFSOimVfh4Vpan+BbXN4fXJ8cnp5&#10;gW55g4RreY+FanqchGh6q4RneryDZnrSg2d64IFoeeGAanjif2p44n9qeOJ/anjif2p44n9qeOJ/&#10;/18NC/9yDgX/gREC+4wRAOeVCwDWnQcAzaIVAMOlKgS6pDkOsaFEHKmeTSqhm1Q4mZdaRZGTX1GK&#10;kGNdgoxnaHqIa3JyhG97aoF2gmV/f4Vjf4uGYYCZhWCAqIRfgLmDX4HPgl+A4YFhfuGAYn3igGJ9&#10;4oBifeKAYn3igGJ94oBifeKA/2MLCf92DAT/hA4B8JAKANiZBQDRoAUAyKYRAL6pKAK1qDcMraZC&#10;GaWjSyecoVI2lZ1YQo2ZXU+FlmFafpJlZXWPaW9si214ZIhzf16HfYNch4mDXIiXgluIpoFaibd/&#10;WonNflmI435aheN+XIPjflyD435cg+N+XIPjflyD435cg+N+/2cICP96CwL7iAoA3JMCANOcAwDL&#10;pAMAwqoMALmtJAGwrTQKqKs/FqCpSCSXpk8ykKNVP4igWkuAnV9XeJpjYm+XZ2xmlGt1XpFye1qQ&#10;fH5ZkYh9WJGXfFiSpntXkrd5VpLMeFWS43hWj+Z5V4zmeleM5npXjOZ6V4zmeleM5npXjOZ6/2wG&#10;Bv9+CAHsjAMA1pcBAM6hAgDFqAEAu68GALOyHwCrsjAIorE8E5qvRSGSrUwviqpSPIKnV0h6pVxT&#10;cqJgXmmfZGhgnWlwWptxdVebe3dVm4h2VZyWdVWcpXNUnLZyU53McVKc43FSmetyU5bqc1OW6nNT&#10;lupzU5bqc1OW6nNTlupz/3IFBPyEBADbkQAA0ZwAAMilAAC+rQAAtLQAAKy4GgCkuSwFnLg4EJS2&#10;Qh2MtEkrhLJOOHyvU0RzrVhPaqtcWWKpYGNap2ZqVaZublOmeW5Sp4ZtUqeVbFGopGtQqLVpUKjK&#10;aE+o4mhNpvFqTqLwa06i8GtOovBrTqLwa06i8GtOovBr/3gDAemJAADVlgAAy6IAAMGrAAC4sgAA&#10;rbkAAKS+EgCdwSYDlcA0DY2/PRmFvUUmfbtKM3S5Tz9rt1NKY7VXVFuzXFxVsmJiUbJsZU+yd2VO&#10;soRkTrOTYk20omFNtLNfTLTIXky04V1KsvFfSa/3YUmv92FJr/dhSa/3YUmv92FJr/dh/oAAANuQ&#10;AADPnQAAxKgAALuwAACxuAAApr8AAJvHCACVyh4BjcotCYbJOBR+yD8hdcZFLmzESTljwk1EW8FS&#10;TVTAV1RPv19YTL9pWkvAdFlKwIJYSsGQV0rCoFVJwrFUSMPGU0jC31JGwfFTRL/8VkS//FZEv/xW&#10;RL/8VkS//FZEv/xW4ogAANOXAADIpAAAvq4AALS3AACpvwAAnsYBAJPOBQCK1BQAhdUlBX3VMQ91&#10;1DkbbNM/J2PRQzNb0Eg9VM9MRU7PU0pKz1tNSM9lTUfQcU1H0X9MRtGNSkXSnUlF065HRNTERkTU&#10;3kVD0u5GQdH5SUHR+UlB0flJQdH5SUHR+UlB0flJ2ZEAAMufAADBqwAAt7UAAKy9AAChxQAAlcwB&#10;AIrUBQCC4BIAfOEhBXTiKw5r4TIYYuA3I1rgPC1T30E2TN9GPEjfTUBF4FZCROFgQkPha0FC4nhA&#10;QuOGP0Hjlj1B5KY8QOW3O0DmzTo/5uU5POP1Ozzj9Ts84/U7POP1Ozzj9Ts84/U7z5oAAMOoAAC6&#10;swAAr7wAAKTEAACXywAAi9IAAIDbBAB66xQCc+0eCGrtJg9i7SwYWe0xIVLtNSlL7TowRe0/NUHu&#10;Rjg+7k45PO9WOjvwYDk68Ww5OfF5ODjyhzc385Y1N/OnNDb0tjM29MkzNfXdMjX13TI19d0yNfXd&#10;MjX13TI19d0yxqQAALywAACyugAApsMAAJnKAACN0QAAgdgAAHfnBABw9xEEaPgZCWD4HxBY+SQW&#10;UfkpHUr5LiNE+jMoP/o4LDv7Pi44+0UwNvxMMDT9VTAy/V4wMf5qLy/+dy4u/4UtLf+TLC3/oSss&#10;/68rK/+8Kiv/vCor/7wqK/+8Kiv/vCor/7wqvq4AALS4AACpwQAAnMkAAI7PAACC1gAAdt0AAG3v&#10;AQFl/woFXv8SClb/GA9P/x0USP8hGUL/Jh08/yogOP8vIjX/NSQy/zslL/9BJS3/SCUr/1ElKf9a&#10;JSj/ZSQm/3EjJP9+IyL/iiIh/5UhIf+gISH/oCEh/6AhIf+gISH/oCEh/6Aht7YAAKvAAACeyAAA&#10;kc4AAIPUAAB32wAAa+EAAGLzAAJa/wIFU/8ICUz/Dg5F/xMSPv8XFTn/HBg0/yAbMP8lHC3/Kh0r&#10;/y8eKP80HiX/Oh4i/0EeIP9JHR7/Uhwc/1wbGv9mGhj/cRkX/3wYFf+FGBX/hRgV/4UYFf+FGBX/&#10;hRgV/4UYrr4AAKHGAACTzQAAhdMAAHfaAABr4AAAYOYAAFf2AAJP/wAFSP8ACUH/Aww6/wgQNf8M&#10;EjD/ERQs/xUWKP8ZFyb/Hhgj/yIZIP8nGR3/Kxka/zEZFv83GBT/PxcR/0cXDv9QFgz/WBUK/2EU&#10;CP9pFAj/aRQI/2kUCP9pFAj/aRQI/2kU/zMdFv8qKRr/LSob/zAtHf8wNCD/MT8k/zBLKP8wVyz/&#10;L2Mv/y5vMP8tezH/LIUx/y2OMf8tljH/Lp4x/y6kMP8vqzD/L7Ew/zC5L/8xwi//Mcwv/zLZLv8y&#10;5S79M/At+zT4LPk0/yz3NP8s9jP/LfUz/y71M/8u9TP/LvUz/y71M/8u/zQdFv8qKBr/MCgb/zMr&#10;Hf80MyD/NT0k/zRJKf8zVS7/MmEx/zFtMv8weTP/L4Mz/zCMM/8wlDL/MZwy/zKjMv8yqTL/M7Ax&#10;/zO3Mf80wDD/NMow/TXXMPs15C/5Nu8u9zf4LvU3/y3zNv8u8jb/MPI2/zDyNv8w8jb/MPI2/zDy&#10;Nv8w/zUcFv8sJxr/MyYb/zcoHP86MR//Ozwk/zlHKf84Ui//Nl4z/zVqNP80djX/M4E1/zOKNf80&#10;kjT/NZo0/jWhNP42pzP9Nq4z/De1M/s3vjL6OMgy+TnVMfc54jH1Ou4w8jv3MPA7/jDvOv8x7jn/&#10;M+05/zPtOf8z7Tn/M+05/zPtOf8z/zYcFv8wJBn/OCMa/zwlG/9ALh7/QTkj/0BEKv89TzD/O1s0&#10;/zlnNv84czf+OH43/DiHN/s4jzf6OZc2+TqeNvg6pTb3O6s19juzNfU8uzT0PMU09D3SM/E+4DPv&#10;Pu0y7D/2Muo+/jTpPf816D3/N+c9/zfnPf835z3/N+c9/zfnPf83/zgbFv81IRj/PSAY/0MkGf9H&#10;LRz/SDYh/0ZBKf9DTDD/QFc2/T5jOfo9bzr4PXo69j2EOvQ9jDnzPpQ58j+bOPE/ojjwQKk470Cw&#10;N+5BuTftQsM27ELQNepD3zXnROw05EP2NuJC/jjhQv864EH/O99C/zvfQv8730L/O99C/zvfQv87&#10;/zkaFf86Hhf/Qh0W/0ojF/9PKxr/UDQe/04+Jv9LSS/6R1M29kReO/NCaj3wQXY97kKAPexCiTzr&#10;Q5E86kSYO+lEnzvnRac65kauOeVGtznkR8E440jOOOFI3jfeSOw420f2O9lH/j3YRv8/1Ub/QNNH&#10;/0DTR/9A00f/QNNH/0DTR/9A/zsaFf8/GxX/RxoU/1IhFP9XKRb/WDIb/1c7I/lSRSzzTlA17kpa&#10;POpHZj/oRnFA5Ud8QONHhT/iSI0+4EmVPt9KnT3eSqQ93UusPNxLtTzaS8A82UzNPNZM3TzUTes+&#10;0Uz2QM5L/kLNS/9EyUz/RchM/0XITP9FyEz/RchM/0XITP9F/zwZFf9DGBT/TxkS/1kgEf9fKBP/&#10;YDAX+l85HvNcQifsVkwy5lFWOuJNYUDeTGxD3Ex3Q9pNgULYTYpC1k2SQtROmULTTqFC0k6oQtBP&#10;sULPT7tDzU/IQ8xQ2EPJUehDxlD1RsRQ/0jCUP9JvlH/Sr1R/0q9Uf9KvVH/Sr1R/0q9Uf9K/z0Y&#10;FP9IFhL/VhkP/2AfD/9mJhD+aC4T9Wg2Ge1lPyLlX0ks31pUN9pVXT/VUmhF0VFyR89Re0jNUYRI&#10;y1GMSMlSlEnIUpxJxlOkScVTrEnEU7ZJwlTCScFU0km+VeRKu1XyTLlU/U24VP9OtFX/T7NW/0+z&#10;Vv9Ps1b/T7NW/0+zVv9P/z8YFP9OFBD/XBgN/2YeDP9sJQz5bysP8HAzE+duPBvfakcl2GRRMNFe&#10;Wj3MWWNGyFZsTMVVdk7CVX5OwFaHT79Wj0+9VpdPvFefT7pXp0+5V7FPt1i9T7ZYzFC0Wd9QsVnu&#10;Ua9Z+lOtWf9Tqlr/VKla/1SpWv9UqVr/VKla/1SpWv9U/0MXEv9SEg7/YRcL/2sdCf9yIwn2dikL&#10;63cxDuJ2ORXac0Ud0m1PLMpnVzrEYV9Gv1xoTrtacFK4WnlUtlqBVLVaiVWzWpJVsVuaVbBbo1Wv&#10;W6xVrVy4Vaxcx1aqXNlWqF3rV6Zd+FikXf1YoV79WaBe/VmgXv1ZoF79WaBe/VmgXv1Z/0cVEf9W&#10;EAz/ZhYJ/3AbB/53IQfxeycH5n0tCt19Nw/UekMazHVNKcRvVTe9aV1Et2NkTrNgbFWwX3RYrV58&#10;WqtehFqqXo1aqF+VWqdfnlulX6hbpGCzW6JgwVuhYNRcn2HnXJ1h9V2bYfpdmWH6XZlh+l2ZYfpd&#10;mWH6XZlh+l2ZYfpd/0oUEP9aDgv/ahQH/3QZBft7HwTtgCQF4oIqBtmDNArPgEEXx3tLJr91UzS4&#10;cFpBsWthTaxmaFWoZHBbpWN4XqNigF+hYohfn2ORYJ5jmmCcY6Rgm2OvYJljvWGYY89hlmTjYZVk&#10;8mGTZPdhkmT3YZFk92GRZPdhkWT3YZFk92GRZPdh/00SD/9eDgn/bRMG/3cYBPd/HALqhCAC3ocl&#10;A9SHMgjKhT8UwoFJI7p8UTGzdlg+rHFfSqZtZVShaWxcnWdzYJtme2OZZoNkl2aMZJVmlmWUZqBl&#10;kmarZZFmuGWPZspmjmbfZo1m8GaLZ/Rlimf1ZYpn9WWKZ/Vlimf1ZYpn9WWKZ/Vl/1AQDf9iDQj/&#10;cBIE/3oWAvSCGQHmhxsB2osfANCLMAfGiT4SvoVIILaBUC6ufFc8p3hdSKFzY1Obb2lcl2xvYpNp&#10;d2aRaX9oj2iIaY1okWmLaJxpimmnaohptGqHacVqhWnbaoVp7WqEafJpg2nyaINp8miDafJog2ny&#10;aINp8miDafJo/1MODP9lDAf/cxED/30UAfCFFQDiihQA1o4bAMyPLgXCjTwQuopGHrKGTyyqglU5&#10;o31cRZx5YVGWdGZakXBsYoxtc2iJbHprh2uDbYVrjW2Da5hugmujboBrsG5/a8FufWvWb31s6259&#10;bO9tfWvwbH1r8Gt9a/BrfWvwa31r8Gt9a/Br/1YMC/9oCwb/dg8C/oARAO2HDwDejQoA0pEZAMiT&#10;LAS+kTsOto5FG66KTSmnh1Q3n4NaQ5h+X06SemRZjHVpYoZyb2mCb3Zuf25/cH1uiHJ7bpNyeW6f&#10;cnhurXJ2br1ydW7Sc3Rv53F1bu1wdW7ub3Zu7m52bu5udm7ubnZu7m52bu5u/1gKCv9rCwX/eA0B&#10;94MMAOKKCADWkAcAzpQWAMSWKwO7lTkNspJEGauPTCeji1M0nIhZQJWDXkyOf2NXh3tnYIF3bGl7&#10;dHJvd3J6dHRxhHVycY92cHGbdm9yqXZtcrl2a3LNdmty5HVscutzbnHscm5x7HFucexxbnHscW5x&#10;7HFucexx/1sICf9uCgT/ewsB7YUIANmNBADSkwUAyZcTAMCZKAK3mDcLr5ZCF6eTSySfkFIymI1Y&#10;PpGJXUmKhWFUg4FlX3x9amh1eW9wb3d2dmt2f3hpdYp5Z3aXeWV2pXlkdrV4Y3bJeGJ24Xdkdul1&#10;ZXXqdGZ06nNmdOpzZnTqc2Z06nNmdOpz/18GB/9xCAL6fggA3YgBANSQAwDNlgMAxJoPALudJgGz&#10;nTUJq5tBFaOYSSKblVEvlJJWO42OW0eGi2BSf4dkXHeDaGZvgGxvZ31zdmN7e3lge4d6X3uUel58&#10;o3ldfLJ4XH3Gd1t93nZce+l1XnnqdV556nReeep0XnnqdF556nReeep0/2IEBv91BgHwgQMA2YsA&#10;ANCTAgDImgEAv54KALahIgCuoTIHpp8+Ep+dRx+Xm08skJdVOIiUWkSBkV5Peo5iWXKKZmNph2ps&#10;YYRwdFyDeXdag4V4WYOSd1mEoXZYhLF0V4XFc1aE3XJWg+tzWIDrc1h/63NYf+tzWH/rc1h/63NY&#10;f+tz/2cDBP95AwDfhQAA1I8AAMuXAADDngAAuaMFALGlHgCppi8FoqU7EJqjRRySoUwpi55SNYSb&#10;WEF8mFxLdZVgVmySZGBkj2lpXI1vb1iMeHJWjIRyVo2ScVWNoHBVjbBuVI7EbVOO3GxSjO5tU4nu&#10;blOI7m5TiO5uU4jublOI7m5TiO5u/2wBA/Z9AADaiQAAz5MAAMacAAC9ogAAs6cAAKuqGQCkqysE&#10;nKs4DZWpQhmNp0klhqVPMX6iVT13oFlIbp1eUmabYltemGdkWJduaVWWeGtTloRrU5eRalKXoGhS&#10;l7BnUZjEZVGX3GRPlu1mT5PzZ0+S82hPkvNoT5LzaE+S82hPkvNo/3IAAeOCAADUjgAAypgAAMGh&#10;AAC3pwAArKwAAKSwEgCdsiYClrE0Co+wPhWHrkYhgKxMLXiqUTlwqFVDaKZaTWCkXlZZomRdVKFs&#10;YlGhdmNQoYJiT6KQYU+in19Ooq9eTqPCXE2j21tMoe1dSp/5X0ud+V9LnflfS535X0ud+V9Lnflf&#10;/HkAANuHAADPlAAAxZ4AALumAACxrQAAprIAAJy2CQCWuSAAj7kvB4i4OhGAt0EcebVIKHGzTDRo&#10;sVE+YLBVR1muWk9TrWBVT61pWE2tdFlMrYBYTK2OVkuunVVLrq1TSq7AUkqu2VFJrexSRqv6VEar&#10;/VVGq/1VRqv9VUar/VVGq/1V5X8AANSOAADJmgAAv6QAALWsAACrsgAAoLgAAJO+AQCNwRcAh8Io&#10;BIDCNA15wTwYcb9CI2m+Ry5gvEw4WbtQQVK6VkdOuV1MS7lmTkm5cU5Iun5MSLqLS0e7mkpHu6tI&#10;Rru+R0a810ZFuutGQ7j5SUK4/UpCuP1KQrj9SkK4/UpCuP1K24cAAM2VAADCoQAAuasAAK+yAACk&#10;uQAAmL4AAIzFAQCCywoAfs0fAXjNLAhwzTUSaMw8HWDLQSdYyUYxUslLOEzIUT5IyFlBRshiQkXJ&#10;bkFEyXpARMqIP0PKmD5Cy6g8Qsy7O0HM1DpBy+o6P8n4PD7I+z0+yPs9Psj7PT7I+z0+yPs90pAA&#10;AMaeAAC8qQAAs7EAAKi5AACcvwAAkMUAAITLAQB60wYActoTAG7bIwRn2i0MX9o1FljZOh9R2T8o&#10;SthFLkbYTDND2VQ1QtpeNUHaaTRA23YzP9yEMj/ckzA+3aMvPt61Lj3ezC083uQsOtzzLznb9zA5&#10;2/cwOdv3MDnb9zA52/cwyZoAAL6mAAC2sAAAq7gAAJ+/AACTxQAAh8sAAHvSAABx2gQAa+YTAWTn&#10;Hgdd5yYNVecsFU7nMRxH5zYiQuc9Jz7oRCo76EwsOulVLDnqXyw462srN+t4Kjbshik27ZUoNe2l&#10;JjTutyU078olM+/jJDPv6SQz7+kkM+/pJDPv6SQz7+kkwaQAALiuAACutwAAor8AAJXFAACIywAA&#10;fNEAAHHYAABo4wMAYvMQA1vzGAhU9B8OTfQkE0b0KRhA9S8dO/U1IDj2OyI19kIjM/dKIzH4UyMw&#10;+V0iL/loIi36diEs+oQgK/uTHyr7oh4p/LEdKfzDHSn8yR0p/MkdKfzJHSn8yR0p/Mkduq0AALG2&#10;AAClvgAAmMUAAIvKAAB+0AAActYAAGfdAABe7QABWP0JBFH/EQhK/xcNRP8cET7/IRU4/yYYNP8r&#10;GjH/MRwu/zccK/89HSn/RRwn/04cJf9XGyT/Yxoi/3AYIP9+Fx//jBYe/5gVHf+mFR3/qhUd/6oV&#10;Hf+qFR3/qhUd/6oVs7UAAKi9AACbxAAAjcoAAH/QAABz1gAAZ9wAAFziAABU8QABTf4ABEf/BwhA&#10;/wwMOv8SDzX/FhEw/xsULf8gFSr/JRYm/yoXI/8wFyD/Nhcd/z0XG/9GFhj/TxUW/1oUFP9mExH/&#10;chIO/34RDf+KEA3/jRAN/40QDf+NEA3/jRAN/40QqrwAAJ7DAACQyQAAgs8AAHTWAABn3AAAXOIA&#10;AFLnAABK9QACQ/8ABTz/AAc2/wEKMf8GDSz/Cg8o/w8QJP8UESH/GBIf/x4TG/8iExj/JxMU/y0T&#10;Ef80Egz/PBIJ/0URBv9PEAP/WA8B/2IOAP9sDgD/bw4A/28OAP9vDgD/bw4A/28O/yYhFv8hKRj/&#10;JSkZ/ycsGv8lMx3/Jj4e/yZLH/8lVx//JWQh/yVwIv8keyL/JIUi/yWNIv8llSL/Jpsi/yaiIf8m&#10;qCH/J64h/yi1If8ovSD/Kccg/ynTH/4q4B/8K+we+iv0Hvgr/B32K/8d9Sr/H/Qq/yD0Kv8g9Cr/&#10;IPQq/yD0Kv8g/ychFv8jJxj/KCYZ/yopGv8rMRz/Kzwf/ypJIf8pVSH/KWEj/yluJP8oeST/KIMk&#10;/yiLJP8pkyT/KZoj/yqgI/8qpiP/K6wi/yuzIv8suyL+LcUh/S3RIfsu3iD4L+og9i/0H/Qv+x/y&#10;Lv8g8S7/IfAt/yLwLf8i8C3/IvAt/yLwLf8i/yggFv8nJRj/LCMY/y4mGv8xLxz/MTof/zBGIv8v&#10;UiP/Ll4l/y1rJv8tdib/LIAm/y2JJv8ukCb+Lpcl/S+eJfwvpCX7MKok+jCxJPkxuSP5McMj+DLP&#10;I/Yz3SLzM+gh8TTzIe4z+yHtMv8j7DL/Jesy/ybrMv8m6zL/Jusy/ybrMv8m/ykfFv8rIRf/MSAX&#10;/zQjGP84LRv/ODgf/zZDIv80TyX/M1sn/zNnKP4ycin8Mn0p+jKGKPkzjij3M5Uo9jSbJ/U0oif1&#10;Nagm9DWvJvM2tyXyN8Al8TfMJe842iTtOOcj6jnyI+c4+yXmN/8n5Tf/KeQ3/yrkN/8q5Df/KuQ3&#10;/yrkN/8q/yofFv8vHhb/NhwW/zwhF/9AKhn/QDUd/z5AIv87Syb+OVcq+jhjK/c4biz1OHks8ziC&#10;K/E5iivwOZIq7zqZKu46nyntO6Yp7DutKOs8tSjqPL4n6T3KJ+g+2CbkPuYm4T7yJ989+yrePf8s&#10;3Dz/Lts8/y/bPP8v2zz/L9s8/y/bPP8v/yweFv81GhX/PBgU/0QgFP9JKBf/STEb/0Y8IPxCRyb2&#10;QFIr8j5eLu89ai/tPXUv6z5+Luk+hy7nP48t5kCWLOVAnSzkQaMr40GrK+JCsyrgQrwq30PIKd5E&#10;2CnbROYq2EPyLdVC+zDTQv8x0kH/M9BB/zTQQf800EH/NNBB/zTQQf80/y8cFf87FxP/QxcR/0wf&#10;Ef9RJhP/US8X/E84HfVKQyTvR04r6kRZMOZDZTLkQ3Ay4UN6Md9EgzHeRYsw3EWTL9tGmi7aRqEv&#10;2UaoL9dGsS/VR7ov1EfGL9NH1S/QSeUwzUjyM8pH/DXIR/83x0b/OMZG/znGRv85xkb/OcZG/znG&#10;Rv85/zQZFP9AFRH/SxcP/1UdDv9ZJRD/Wi0T9lg1GO5TPyDnTkkp4ktVMN1JYDTaSGs12El2NdVJ&#10;fzXTSYc10UqONdBKlTXOSp01zUukNsxLrDbKS7U2yUzANsdMzzbFTeA3wk3vOb9M+ju9TP88vEv/&#10;PbtL/z67S/8+u0v/PrtL/z67S/8+/zkWE/9FEg//UhUM/1wcC/9hIwz6YioP8GEyE+hdOxrgWEcj&#10;2lRRLdRQWzXQTmY5zU5wO8pOeTvIToE8xk6JPMVPkDzDT5c8wk+fPMBPpzy/ULA8vVC7PbxQyT26&#10;Uds9t1HrPrVR+ECzUP9CslD/QrFQ/0OxUP9DsVD/Q7FQ/0OxUP9D/z4VEf9KDg3/WBQK/2IaCP9n&#10;IQn1aicK6mkvDuFmOBTaY0Qd0l1OKctYVzXGVGA8w1NqQMBSc0G+UnxCvFKDQrpTi0K5U5JCt1Oa&#10;QrZUokK0VKtDs1S2Q7FUxEOwVdVErVXnRKtV9UapVf9HqFX/R6dV/0inVf9Ip1X/SKdV/0inVf9I&#10;/0ISEP9QDAv/XhMI/2cYBv1tHgbwcCQG5XArCdxvNQ3Ta0IYy2ZMJsRgVDO+W1w9ulhlQ7ZXbka0&#10;V3ZHsld+SLBXhkiuV45IrVeVSKtYnkiqWKdJqVixSadZv0mmWdBKpFnjSqJZ8kugWf1Mn1n/TJ1a&#10;/0ydWv9MnVr/TJ1a/0ydWv9M/0UQDv9VCwn/YxEG/2wWBPlyGwPrdSAD4HYmBNZ2MgnNcj8VxW5J&#10;I75oUjC3Y1o8sl9hRK5caUmrW3FMqVt5TadbgU6lW4lOpFuRTqJcmU6hXKNOn1ytT55cuk+cXcpP&#10;m13eUJld71GXXftRll3/UZVd/1GVXf9RlV3/UZVd/1GVXf9R/0kNDf9ZCwj/ZxAE/3AUAvV2FwHn&#10;eRsB23sgAdF7MAfIeT0SwHRIH7hvUC2yalc5rGZeQ6diZUujYG1PoF90UZ5ffFOcX4RTm1+MU5lf&#10;lVSYX59Ull+pVJVftlWTX8ZVkl/aVZBg7FaPYPlWjmD/VY1g/1WNYP9VjWD/VY1g/1WNYP9V/0wL&#10;C/9dCgb/ag0D/3MRAfB5EgDifBQA1n8cAMyALgXDfjwQu3pGHbR1TiqtcVU3pmxcQaFpYkqcZmlR&#10;mWNwVZdieFeVYoBYk2KIWJFikVmQYptZjmKmWY1islqLYsFaimLVWohi6VqIYvdah2L9WYZi/VmG&#10;Yv1ZhmL9WYZi/VmGYv1Z/08JCv9gCQX/bQwC+3YNAOx8DADcfwkA0oIZAMiELAS/gjoOt39EGq97&#10;TSeod1M0onJaP5xvYEmXamZRkmdsV49mc1qNZXtci2WEXYlljV2IZZdehmWiXoVlrl6DZb1fgmXR&#10;X4Fl5l+AZfVegGX6XYBl+l2AZfpdgGX6XYBl+l2AZfpd/1IHCf9jCAT/cAkB8nkJANx+BQDWggYA&#10;zYYWAMSIKgO7hjgMs4NDGKuASySlfFIxnnhYPZd0XkeScGNQjWxpV4lpb1yGaHdfg2d/YYJniGKA&#10;Z5NifmeeY31oq2N7Z7ljemfNZHlo42N5aPNieWj3YXlo+GB5aPhgeWj4YHlo+GB5aPhg/1UFCP9m&#10;BwP+cwcA53sEANiBAwDRhgUAyYkTAMCLKAK3ijYKr4hBFaiESiKhgVEumn1XOpN5XEWNdWFOiHFm&#10;V4NubF1/bHNifGt7ZXpqhGZ4ao9ndmqaZ3Rqp2dzarZocWrJaHBq32dwa/FmcWv1ZHFq9mNxavZj&#10;cWr2Y3Fq9mNxavZj/1cDB/9pBQL3dQQA3H4AANSEAgDNiQMAxYwRALyPJgG0jjQIrIxAE6SJSB+d&#10;hk8sloJVOJB+WkKJel9Mg3ZkVX1zaV54cG9kdG53aHFugGpvboprbW6Wa2tuo2tqbrJraG7Fa2du&#10;3Gpobu9paW7zZ2pt9GZqbfRmam30Zmpt9GZqbfRm/1sCBv9sAwHueAAA2YEAANCHAQDJjAEAwI8N&#10;ALiSIwCwkjIHqJA+EaGNRx2ai04pk4dUNYyEWUCFgF1Kf3xiVHh5Zl1ydmxlbHNzamhye21mcoZu&#10;ZHKSbmNyoG5hcq9tYHLBbV9y2GxfcuxrYXLxaWJx8mhicfJoYnHyaGJx8mhicfJo/18BBP9vAQDg&#10;ewAA1YQAAM2LAADEkAAAvJMJALOWIACsljAFpJQ8D52SRRqWj00mj4xSMoiJVz2BhlxHe4NgUXN/&#10;ZFtsfGljZXlvamB4eG5ed4NvXHiPb1t4nW5aeKxtWXi/bFh51WtYeOprWXfxalp28mladvJpWnby&#10;aVp28mladvJp/2MAA/lzAADcfgAA0YcAAMiOAADAlAAAt5cFAK6ZHACnmi4EoJk6DZmXQxiSlUsj&#10;i5JRL4SPVjp9jFpEdoleTm6GY1hmg2dhX4FtaFp/dWxYf4BtV3+NbFaAnGtVgKtpVYC9aFSA1GdT&#10;f+lnU37zaFR882dUfPNnVHzzZ1R882dUfPNn/2cAAu12AADYggAAzYsAAMSTAAC7mAAAsZsAAKme&#10;FwCinyoCm543CpSdQRWNm0kghphPLICWVDd4k1lBcZBdS2mOYVRhi2VdWolsY1aIdGdUiIBnU4iN&#10;ZlOJm2VSiapjUYm9YlGJ02FQiOhhTof2Yk+E9mNPhPZjT4T2Y0+E9mNPhPZj/2wAAeB7AADThgAA&#10;yZAAAL+XAAC2nQAAq6AAAKOjEgCcpSUBlqQzCI+jPhGIoUYcgZ9MKHqdUjNzm1c9a5hbRmOWX1Bc&#10;lGRYVpJrXVKSdGBRkn9gUJKMXlCSm11Pk6pbT5O8Wk6T01lNkuhaS5D2W0uO+1xLjvtcS477XEuO&#10;+1xLjvtc+HEAANuAAADOiwAAxJUAALucAACxogAApaYAAJypCgCWqyAAkKsvBYmqOg6CqUIZe6dJ&#10;I3SlTi5so1M4ZKFXQl2fXEpXnmJRUpxpVk+cc1dOnH9XTZ2MVU2dmlRMnalSTJ27UUud0k9KnOhQ&#10;SZr1UkeZ/lNHmf5TR5n+U0eZ/lNHmf5T5HcAANSGAADJkQAAv5sAALaiAACspwAAoKwAAJSvAgCO&#10;sRgAiLIpA4KxNQt7sD4UdK9FH22uSillrE8zXqtTPFepWENRqF5JTahmTEuncU1KqHxMSqiJS0mo&#10;mEpJqahISKm5R0ep0EVHqOdFRab0SESl/UlEpf1JRKX9SUSl/UlEpf1J3X8AAM6MAADDmAAAuqEA&#10;ALCoAACmrQAAmrIAAI22AACFuQ4AgLsiAXq6Lwd0ujkQbLk/GWW4RSNdt0otVrVONVC0VDxMtFpA&#10;SbRjQke0bkJGtHpBRrSHQEW1lT9EtaU9RLW3PEO1zjtDtOY6QbP0PECx/T5Asf0+QLH9PkCx/T5A&#10;sf0+1IcAAMeUAAC9nwAAtKcAAKquAACfswAAk7gAAIe8AAB7wgMAdsUYAHHGJwRrxTELZMU5FF3E&#10;Px1Ww0QlT8JJLUrBTzJGwVY2RMJfN0LCajZCwnY1QcOENEDDkjNAxKIxP8S0MD7Eyy8+w+QuPcHz&#10;MDvA/DI7wPwyO8D8MjvA/DI7wPwyzJAAAMGcAAC3pgAArq4AAKS0AACXuQAAi74AAH/DAAB0yQIA&#10;atAJAGbSGwFg0icGWtIwDVTSNxVN0T0dSNFDI0PRSidA0VIpPtJbKj3SZik803IoPNN/JzvUjiY6&#10;1Z4kOtWxIznWxyI51eAhN9PvIzbS+CU20vglNtL4JTbS+CU20vglxJkAALqlAACyrgAAp7UAAJu7&#10;AACOvwAAgsQAAHfKAABr0AAAYdgFAFvgEgFW4R4FUOEmCkrhLBFE4TMWP+E6GzvhQR444kkfN+NT&#10;HzbkXR815GgeNeV1HTTlgxwz5pMbMuekGjLothkx6M0YMOjiFzDm8Rcw5vEXMObxFzDm8Rcw5vEX&#10;vaMAALStAACqtQAAnrsAAJHAAACFxQAAecsAAG3QAABi1wAAWN4BAFPuDgJO7hgGSO8fC0LvJQ88&#10;7yoTN/AxFjTwNxgx8T8ZL/JHGS3yUBks81oYK/RmFyr0cxYp9YIVKPWSFCf2oxMm9rMSJvfFESX3&#10;2BEl99gRJffYESX32BEl99gRtqwAAK20AAChuwAAlMEAAIfGAAB6ywAAbtEAAGPXAABY3QAAUOcA&#10;AEv5BwNF+xAGP/wWCjn8Gw00/CEQMP0mEi39LBMq/jMUJ/45FCT/QRQi/0oUIP9UEx7/YBIc/24R&#10;Gv99Dxn/iw4Z/5oOGP+nDRf/tAwX/7QMF/+0DBf/tAwX/7QMsLMAAKS7AACXwQAAicYAAHzMAABv&#10;0QAAY9gAAFjdAABO4gAAR+0AAUH7AAM7/wUGNf8LCTD/EQss/xYNKP8bDyX/IBAi/yYQHv8rEBv/&#10;MhAY/zkQFf9CDxL/TA4O/1cNC/9kDQn/cgwH/38LB/+LCgb/lQoG/5UKBv+VCgb/lQoG/5UKp7oA&#10;AJrBAACMxgAAfswAAHHSAABk2AAAWN4AAE7jAABE6AAAPPMAATb+AAMx/wAGLP8ACCf/BAoj/wkL&#10;H/8ODBz/Ew0Z/xgNFv8dDRL/Ig0O/ygNCv8vDQb/OAwC/0ILAP9NCwD/WAoA/2MJAP9tCQD/dggA&#10;/3YIAP92CAD/dggA/3YI/xomFf8bKBb/HScW/x0qF/8aMhj/Gz0Z/xtKGf8bVxj/GmQX/xpwFf8a&#10;ehX/G4MV/xuLFf8ckhX/HJkV/xyfFf8dpRT/HasU/x6xFP8euBT/H8ET/yDNE/4h2hP8IecS+SHw&#10;Evch+BH1If8R9CD/EvMf/xTzH/8U8x//FPMf/xTzH/8U/xslFf8dJRb/ICUW/yAnF/8hMBn/ITsa&#10;/yBIGv8gVRn/H2EY/x9tF/8feBf/H4EX/yCJF/8hkBb/IZcW/yGdFv8hoxb/IqkW/iOvFf0jtxX8&#10;JMAV/CXLFPol2BT3JuUT9SbvE/Im+BLwJf8T7yT/Fe4k/xbuJP8W7iT/Fu4k/xbuJP8W/xwlFf8h&#10;IhX/JCEW/yQkF/8oLhj/KDka/yZFG/8mURv/JV4a/yVqGf8ldRn/JX8Z/iWHGf0mjhj7JpUY+yeb&#10;GPonoRj5KKcX+CitF/cptRf2Kb0W9irIFvQr1hXxK+MV7yvuFOwr9xXqKv8X6Sr/GOkp/xnpKf8a&#10;6Sn/Gukp/xrpKf8a/x4jFf8lHhX/KR0V/ywhFv8wKxj/MDYa/y5CHP8sTh3/K1oc/itmG/srcRz5&#10;K3sb9yyEG/Ysixv1LZIa9C2YGvMtnxryLqUZ8S6rGfAvshjvMLsY7jHGGO0x0xfqMeEX5zLtFuUx&#10;9xnjMP8b4jD/HOEv/x7hL/8e4S//HuEv/x7hL/8e/yIfFf8qGhT/LxgT/zUfFP84KBb/ODIZ/zY+&#10;Hf8zSh/7MlYf9zJiHvQybR7yMnge8DKAHu4ziB3tM48d7DSWHOo0nBzpNaIb6DWpG+c2sBrmN7ka&#10;5TfEGuQ40hnhOOEZ3jjtGtw3+B3aNv8f2Db/IdY2/yLWNv8i1jb/ItY2/yLWNv8i/ycbFP8wFhL/&#10;NhYR/z8dEf9CJRP/QS8X/z46G/k7RR/zOVEh7zhdIes4aSHpOHMh5zl9IOU6hSDkOowf4juTH+E7&#10;mR7gPKAe3zynHd09rx3cPbgc2z3DHNo90R3XPuAd1D7tINE9+CPOPf8lzTz/Jss8/yfLPP8oyzz/&#10;KMs8/yjLPP8o/ywXE/82FBD/PxUP/0ccDv9LIxD/SiwT+Ec1GPFDQB7rQEwi5j5YJOI+ZCXfP28k&#10;3T95I9tAgSPZQYki2EGQItZBlyLVQZ0i00GkItJCrCPRQrQjz0K/I85DzCPMQ90kyEPrJsZD9yjE&#10;Qv8qwkL/LMFC/y3AQv8twEL/LcBC/y3AQv8t/zIVEf88EA7/RxQM/08aC/9TIQz7UykP8VAyFOlM&#10;PBriR0ch3UVTJdlFXyfVRWoo0kVzKdBFfCnORoQpzEaLKctGkinJRpgpyEefKcdHpynFR68qxEe6&#10;KsJIxyrBSNcrvknoLLtI9S65SP8wt0f/MbZH/zK2R/8ytkf/MrZH/zK2R/8y/zcTEP9BDAz/TxIJ&#10;/1cYCP9bHwj1XCYK61kuDuJVNxTbUkQc1E5PJc5LWSvKSmMuyEptL8VKdjDDSn4wwUuFMMBLjDC+&#10;S5MwvUybMLtMojC6TKsxuUy1MbdMwTG1TdEys03jMrFN8jSvTf02rUz/N6xM/zesTP84rEz/OKxM&#10;/zisTP84/zwPDv9HCgr/VRAH/10WBf1iHAXwYyIG5WEqCNtfNQ3TW0EXy1dLI8ZTVS3BUF4yvk9n&#10;NbtPcDa5T3k2t0+ANrVPhza0UI43slCWN7FQnjevUKY3rlGwN6xRvDirUcw4qVLfOKdR7zqlUfo7&#10;o1H/PKJS/zyiUv88olL/PKJS/zyiUv88/0AMDf9OCQj/Ww4F/2MTA/hnGALqaR0C32gkBNVnMgjM&#10;ZD4UxF9IIL5aUSy5V1o0tVViObJUazuvU3M8rVR7PKxUgjyqVIo9qVSRPadUmT2mVaI9pFWsPaNV&#10;uD6hVcc+n1XaP51W60CcVfhBmlX/QZlV/0GZVf9BmVX/QZlV/0GZVf9B/0MJC/9TBwb/XwwD/2cP&#10;AfJsEwDkbRYA2W4fAM9uLwbGazwRvmdGHbdiTymyXlY0rVteO6lZZj+mWG5BpFh2QqNYfUKhWIVC&#10;n1iNQp5ZlUOcWZ5Dm1moQ5lZs0SYWcJEllnVRJVZ6EWTWPZGklj/RpFY/0aRWP9GkVj/RpFY/0aR&#10;WP9G/0cHCv9XBgX/YwkC+msLAO1vCwDfcAwA03IbAMlzLATBcjoOuW5EGrJpTCasZVQypmFbOqJe&#10;YkGfXWpEnFxxRppceUeYW4BHl1uISJVbkUiUW5pIklykSZFbr0mPW75KjlvQSoxb5UqLW/RKilv+&#10;Sopb/0qKW/9Kilv/Sopb/0qKW/9K/0sECP9bBQT/ZwcB724GANxyBADWdAcAzncXAMV4KgO8dzgM&#10;tHNCF61vSyOna1IvoWdYOZxkX0GYYWZGlWBtSZJfdEuRXnxMj16ETY1ejE2MXpZNil6gTolerE6H&#10;XrpPhl7MT4Re4U+EXvJPg179T4Ne/06CXv9Ogl7/ToJe/06CXv9O/04CB/9fBAL6agQA4nABANh1&#10;AgDReAUAyXoUAMB9KAK4ezYKsHlAFal1SSCjcVAsnG1WN5dpXECSZmJHjmNpTIticE+JYXdQh2F/&#10;UYZhiFKEYZJSg2GcU4FhqFN/YbZUfmHIVH1h3lR8YfBTfGH7U3th/1J7Yf9Se2H/Unth/1J7Yf9S&#10;/1EABv9hAgLybAAA3HMAANN5AQDNfAMAxX4SALyAJQG0gDQIrH0/EqV6Rx6fdk4pmHNVNJJvWj6N&#10;a19GiWhlTIVlbFGCZHNUgGR7Vn5jhFd8ZI5Xe2SZWHlkpVh3ZLNYdmPEWXRj2ll0ZO1YdGT6VnRk&#10;/1V0ZP9VdGT/VXRk/1V0ZP9V/1QABf9kAAHpbgAA2XYAANB8AADJfwEAwYEOALiEIwCwhDIHqYE9&#10;EKJ+Rhube00nlXhTMo90WDyJcF1Eg21iTH9qaFJ7aG9XeGd3WnZmgFt0ZopccmeVXHFnolxvZ69d&#10;bWbAXWxm1l1sZ+tbbGf4Wm1n/VltZv1YbWb9WG1m/VhtZv1Y/1cABP5nAADfcQAA1XkAAMx/AADF&#10;gwAAvIULALSHIACshzAFpYY7Dp6DRBmXgEwkkX1RL4t5VzmFdVtCf3JgS3lvZVN0bGtZcGtzXW5q&#10;fF9raoZgamqRYGhqnmBmaqxgZWq9YGNq02BkauhfZGr2XWVq+1xlavtbZWr7W2Vq+1tlavtb/1sA&#10;A/dqAADcdAAA0nwAAMmCAADBhgAAuIgHALCLHQCpiy0Eooo5DJuHQxaUhUohjYJQLId+VTeBe1pA&#10;e3heSXR1Y1JucmhZaXBvX2VueGJjboJjYW6OY19um2NebqljXW+6Ylxvz2JcbuZgXG71X11u+l5e&#10;bfpdXm36XV5t+l1ebfpd/14AAu5sAADZdwAAzoAAAMWGAAC9igAAtIwDAKuOGgCljysDno43CpeM&#10;QRSQikgfiodPKYOEVDR9gVg+dn5dR297YVBoeGZYYnZsX150dGNbdH5kWXSLZFh0mGNXdKdiV3S4&#10;YVZ1zWBVdORgVXTzX1Zy+V5XcvleV3L5Xldy+V5Xcvle/2IAAeJwAADVewAAy4QAAMGKAAC5jgAA&#10;r5AAAKeSFgCglCgBmpM1CJORPxGMj0ccho1NJn+KUjF5iFc7coVbRGqCX01jf2RVXX1qXFh7cmFV&#10;e3xiVHuJYVR8l2BTfKZeUny2XVF8zFxRfONcUHvyXFB5+1xQeftcUHn7XFB5+1xQeftc/mYAAN50&#10;AADRfwAAx4gAAL2OAAC0kgAAqpQAAKGXEQCbmCQAlZgyBo6XPQ+IlUUYgZNLI3uRUC10jlU3bYxZ&#10;QGWKXUleh2JRWIVoWFSEcVtShHtcUYSIW1CEllpQhaVYT4W2V06Fy1VNhOJVTIPyV0uC/VdLgf5Y&#10;S4H+WEuB/lhLgf5Y8msAANp5AADNhAAAwowAALmTAACwlwAApJkAAJucCgCVnh8Aj54uBImdOQyD&#10;m0IVfJpJH3aYTilullMzZ5RXPGCSXERZkGFMVI5nUVCNcFROjXtUTo6HU02OlVJNjqRQTI61T0yO&#10;yk1LjeJNSYzxT0iL/VBIiv9RSIr/UUiK/1FIiv9R43AAANR+AADIiQAAvpIAALWYAACrnQAAn58A&#10;AJWiAwCOpBkAiaQpAoOkNQl9oz4RdqFFG2+gSyVonlAuYZxVN1qbWj9UmV9GUJhmSk2Xb0xMl3tL&#10;S5iHSkqYlUlKmKRHSZi1RkmYykRIl+FERpbxRkWU/EhFlP5IRZT+SEWU/khFlP5I3XcAAM6EAADD&#10;jwAAupcAALCeAACnowAAm6YAAI2oAACGqhEAgawjAXyrMAZ2qzoNb6pBFmioRyBhp0wpWqZRMVSl&#10;VjlPo1w+S6NkQUmjbUJIo3lBR6OFQEejkz9Go6I9RaOzPEWjyDtFo+A6Q6HwPEKf/D5Bn/4+QZ/+&#10;PkGf/j5Bn/4+1n4AAMiLAAC+lQAAtZ4AAKykAAChqQAAlawAAIivAAB9sgYAeLMbAHS0KgNutDQJ&#10;Z7M8EWGyQhpasUciVLBMKk6vUjFJr1g1Rq5gN0WuajhErnY3Q6+CNkKvkDRCr6AzQa+xMUCvxjBA&#10;r94vP63vMT2s+zM9q/0zPav9Mz2r/TM9q/0zzoYAAMKTAAC5nAAAsKQAAKaqAACbrwAAjrIAAIK2&#10;AAB0ugAAbb0QAGq+IQFkvi0FX741DFi9PBRSvEIbTLxHIke7TSdEu1QqQbtdLEC7Zyw/vHIrPrx/&#10;Kj28jSg9vZ0nPL2uJTu9wyQ7vNwjOrvtJDi5+ic4ufwnOLn8Jzi5/Cc4ufwnx48AALybAACzpAAA&#10;qqsAAJ+wAACTtQAAh7gAAHu8AABuwQAAYsgCAF3KEwBZyyICVcssB0/LMw1KyjoTRMpAGUDKRx09&#10;yk8fO8pYIDrLYh85y20eOMx6HTfMiRw3zZgbNs2qGjXNvxg0ztgYNMzsGDLK9xoyyfkbMsn5GzLJ&#10;+Rsyyfkbv5gAALajAACuqwAAo7IAAJe2AACKugAAfr4AAHLDAABmyAAAXM4BAFLUBgBM2RIASdof&#10;AkTaKAdA2jALO9o3DzjbPxI120cUNNxQFDPcWhQy3WUTMt5yEjHegBEw35AQL+ChDy7gtA4t4csO&#10;LOHiDSre8g4q3vQPKt70Dyre9A8q3vQPuaIAALGrAACnsgAAm7gAAI68AACBwAAAdMUAAGnKAABd&#10;zwAAU9UAAErbAgBF6AwBQOgXAzvpHgc26SUKMuosDS/qMw8s6zsQKutDECnsTBAn7VcPJu5iDiXu&#10;cA0k738MI/CPCyLwoQoh8bMJIPHHCR/y4Agf8uUIH/LlCB/y5Qgf8uUIs6oAAKqyAACeuAAAkb0A&#10;AIPCAAB2xgAAassAAF/RAABU1gAAStwAAEHhAAA88wUBN/YNBDP3FQYv+BsJK/ghCif4Jwwk+S4M&#10;Ifk1DR/6PQwc+0YMGvtQCxf8XAoV/WoJFP16CRP+iggS/poHEf+pBhD/ugYQ/70GEP+9BhD/vQYQ&#10;/70GrbIAAKG4AACUvgAAhsMAAHjIAABszQAAX9IAAFTYAABK3QAAQeIAADjnAAAz9gACL/8DBCr/&#10;CQYm/xAHIv8VCB//Ggkc/yAKGP8mChX/LQoS/zUKDv8+CQr/SAgG/1QIA/9iBwD/cQYA/4AFAP+N&#10;BQD/mgQA/50EAP+dBAD/nQQA/50EpLgAAJe+AACJwwAAe8kAAG7OAABh1AAAVdoAAErfAABA4wAA&#10;N+gAAC/uAAEq+gACJf8ABCH/AAUd/wMGGv8HBxb/DAgT/xIIEP8XCAv/HQgH/yMIA/8rCAD/NAcA&#10;/z4HAP9KBgD/VgUA/2MFAP9vBAD/ewQA/30EAP99BAD/fQQA/30E/w4oE/8UJRP/FSUT/xEoFP8P&#10;MBT/EDwU/xBJE/8PVhH/DmIQ/w1uDv8MeQ3/DoEM/w+JC/8QkAr/EZYK/xGcCv8Sogr/EqcK/xOt&#10;Cv8UtAn/FLwJ/hXGCf0V0wn6FuEI+BXrCPYV9QjzFfwH8hT/CfEU/wrxFP8K8RT/CvEU/wrxFP8K&#10;/xImE/8XIxP/GCIT/xYlFP8WLhT/FjoV/xZHFP8VVBP/FWAR/xRsEP8Tdg7/FX8N/xWHDP8Wjgz/&#10;F5QM/heaC/0YoAv9GKUL/BmrC/sZsgv6GroK+RrFCvgb0Qr1G98J8xvqCfAb9AnuGvwK7Rr/C+wa&#10;/wzsGv8N7Br/Dewa/w3sGv8N/xYjE/8bHxP/HB4T/xwiFP8fLBX/HjcV/x1EFf8cUBT/HF0T/xtp&#10;Ef8bcxD9G30P/ByFDvodjA35HZIN+B6YDfceng32H6MM9h+pDPUgsAz0ILgM8yHCC/IizwvvIdwL&#10;7CLpCuoh8wroIfwM5yH/DuYh/w/lIf8Q5SH/EOUh/xDlIf8Q/xogE/8fGxL/IRkS/yUfE/8oKRT/&#10;JzQW/yVAFv8kTRb/I1kV+yNlE/kjcBL2I3kQ9SSCEPMkiQ/yJY8P8SWVD/Ammw7vJqEO7ienDu0n&#10;rg7sKLYN6yjBDeopzAzoKdsM5CnoDOIp8w7gKPwQ3ij/Et0o/xPcKP8T3Cj/E9wo/xPcKP8T/x4b&#10;Ev8kFhH/JxUR/y4cEf8xJhP/MDEV/y48F/0sSBf4K1UX8ythFfArbBTuK3YS7Cx+EusshhHpLYwR&#10;6C2TEectmRDmLp8Q5S6lEOQvrA/iMLUP4TC/D+Awyw7eMdoO2zHoD9gw9BLVMP0U0zD/FtEv/xfR&#10;L/8Y0S//GNEv/xjRL/8Y/yMXEv8qFBD/MRQP/zgbDv86IxD/OSwT/Dc4FvU0QxjvMlAY6zJcGOcy&#10;ZxblM3IV4zN7FOE0ghTfNIkT3jWQE901lhLbNp0S2jajEtk2qxLYNrMS1je9EtQ3yhLTN9kTzzjo&#10;FMw39BfJN/0ZyDf/G8c2/xzGNv8dxjb/HcY2/x3GNv8d/ykUEP8xDw7/OxIM/0IZC/9EIAz9QykP&#10;9EAzE+w8PhfmOUoZ4ThXGt45YhnbOm0Y2Dt3F9Y7fxfUO4YX0jyMF9E8kxfQPJkYzjyfGM09pxjL&#10;Pa8Yyj24GMg9xBnHPtMZxD7kGsE+8h2/PfwfvT3/ILw9/yG7Pf8iuz3/Irs9/yK7Pf8i/y8RD/83&#10;Cgz/QxAJ/0oWCP9NHQn3TCUL7EkuD+REORTdQUUY2EBSG9NAXR3QQGcdzUFxHstBeR7JQYAex0KH&#10;HsZCjh7EQpQew0KbHsFDoh7AQ6ofvkOzH71Dvx+7Q84guUTgILZE7iO0Q/olskP/JrFD/yewQ/8n&#10;sEP/J7BD/yewQ/8n/zQMDf8+Bwn/Sg0H/1IUBf1VGgXwVCEG5VEpCdxONA7US0EVzkhMHclHVyLF&#10;RmEjwkZrJMBHcyS+R3slvEeCJbtHiSW5R48luEiWJbZInSW1SKYls0ivJrJIuiawSckmr0nbJ6xJ&#10;6ymqSfgrqEj/LKdI/yymSf8tpkn/LaZJ/y2mSf8t/zkJC/9FBgf/UQsE/1gQAvdbFQLpWxwC3lgj&#10;BNVXMQnMVD4TxVFIHcBOUiS7TFwouExlKrZLbiu0THUrskx9K7FMhCuvTIorrkyRLKxNmSyrTaEs&#10;qU2qLKhNtS2mTcQtpU3VLqJO6C+gTvUwnk7/MZ5N/zKdTf8ynU3/Mp1N/zKdTf8y/z0FCv9LBQX/&#10;VwgC/V0LAfFgDwDjYBQA2F8eAM5fLgbFXTsQvllFG7hVTiSzUlcrr1FfL61QaDCqUHAxqVB3MadQ&#10;fzKlUYYypFGNMqJRlDKhUZ0yn1GmM55SsTOcUr80m1LQNJlS5DWXUfM2llH9N5VR/zeVUf83lVH/&#10;N5VR/zeVUf83/0EDCP9RAwT/WwUB8mEGAONjBgDaYwgA0WUaAMhmKwS/ZDgNuGFDGLFcSyOsWVMr&#10;qFdbMaRVYzWiVWs2oFVzN55VejecVYE4m1WIOJlVkDiYVZk4l1WiOZVVrTmUVbs6klXMOpFV4DuP&#10;VfE7jlT8O41U/zuNVP87jVT/O41U/zuNVP87/0UABv9VAQL5XwIA42QAANloAgDTaAUAy2oWAMJs&#10;KAO6azYLsmdAFaxjSSCmYFEqoV1YMp1bXzeaWWY6mFhuPJZYdTyUWHw9k1iEPZFYjD2QWJU+jlif&#10;Po1Yqj+LWLc/ilfIP4hX3ECHV+5Ahlf6QIZX/0CFV/8/hVf/P4VX/z+FV/8//0gABf9YAAHwYQAA&#10;3GgAANRsAQDObQMAxm8TAL1xJgG1cDMIrm0+EqdpRx2hZk4onGNVMZdfXDiTXWI8kVxpP45bcEGN&#10;WnhBi1qAQolaiEKIWpFDhlqbQ4VapkSDWrNEglrERYBa2UV/WuxFf1r5RH5a/0R+Wv9Dflr/Q35a&#10;/0N+Wv9D/0wABP9bAADlZAAA2GwAANBwAADJcgEAwXMQALl1IwGxdTEHqnI8EKNvRRqdbEwll2hT&#10;L5JkWTeOYl89il9lQYdebESFXXNGg117R4JdhEeAXY1If12XSH1do0l8XbBJel3ASnld1Up4XelJ&#10;d133SXdd/0h3Xf9Hd13/R3dd/0d3Xf9H/1AAA/teAADfZwAA1W8AAMx0AADFdgAAvXYMALR5IQCt&#10;eS8Fpnc7Dp90QxiZcUsik21RLI5pVzWJZlw9hGNiQoFhaEZ+YG9JfGB3S3pggEx5YIlMd2CUTXVg&#10;n010YKxOcmC8TnBf0U9wYOdOcGD1THBg/0twYP9LcGD/S3Bg/0twYP9L/1MAAvRhAADcawAA0XIA&#10;AMl3AADBeQAAuXoJALB8HgCpfS0Eons5DJx5QhWVdUkgj3JPKopvVTOEa1o7f2hfQntmZUh3ZGtM&#10;dGNzT3JjfFBwY4VRb2OQUm1jnFJrY6lSaWO5UmhizVNnY+RSaGP0UGhj/k9oY/9OaGP/Tmhj/05o&#10;Y/9O/1YAAetjAADZbgAAznUAAMV6AAC9fQAAtH0GAKyAGwCmgSsDn383Cph9QBOSekgdjHdOJ4Z0&#10;UzGAcVg6e21dQXVrYkhxaGhObWdvUmpmeFRoZoFVZmaMVmRmmVZjZqZWYWa2VmBmylZfZuFVYGby&#10;U2Bm/VJhZv9RYWb/UWFm/1FhZv9R/1kAAeNmAADWcQAAy3kAAMJ+AAC5gAAAsIECAKiDGACihCgC&#10;m4Q1CJWBPhGOf0YaiHxMJIJ5US59dlY3dnNbQHBwX0hqbmVPZWxrVGJrdFdfan5ZXmqJWVxrllhb&#10;a6RYWmuzWFlrx1dYat9WWWrwVVlq+1RZav9TWWr/U1lq/1NZav9T/l0AAOBqAADSdAAAyHwAAL6B&#10;AAC2hAAArIUAAKSHFACeiSUBl4gyBpGGPA6LhEQYhIFLIn9/UCt4fFU1cnpZPWt3XUZldGJNX3Jo&#10;VFtwcFhYcHpZV3CGWVZwk1hVcKFXVHCxVlNwxVZScN1VUnDvVFJv+lRTb/9TU2//U1Nv/1NTb/9T&#10;9mAAANxuAADPeAAAxIAAALuFAACyiQAAp4kAAJ+LEACZjSIAk40wBI2LOgyGiUIVgIdJHnqFTih0&#10;g1MxbYBXOmZ+XENge2BLWnlmUVV4blVTd3hXUneEVlF4klVQeKBUT3iwUk94xFFOeNxQTXfuUU12&#10;+VFNdf9RTXX/UU11/1FNdf9R6WQAANhyAADLfAAAwYQAALeKAACujQAAoo4AAJqQCgCUkh4AjpIs&#10;A4iRNwmCj0ASfI5HG3aMTCRvilEuaIhWN2KFWj9bg19GVYFlTFGAbVBPgHdRToCDUE2AkU9NgJ9N&#10;TIGvTEyBw0tLgNtKSn/tS0l++UxIff9MSH3/TEh9/0xIff9M42kAANN3AADHgQAAvYkAALSPAACq&#10;kgAAnJMAAJSVBACNlxgAiJgoAYOXNAd9lj0Pd5REGHCTSiFqkU8qY49UMlyNWDpWjF1BUYpkRk6J&#10;bElMiXdJS4mDSEuKkEdKip9FSYqvREmKwkNIitpCR4jtQ0aH+EVFhv9FRYb/RUWG/0VFhv9F3W8A&#10;AM58AADChwAAuY4AALCUAACmmAAAmJkAAI2bAACGnRIAgp4jAH2eMAR3nToLcZxBFGqaSBxkmU0l&#10;XZdSLVeWVjVSlVw7TZRjP0qTa0FJk3ZBSJOCQEiTkD5HlJ49RpSuO0aTwjpFk9o5RJLsOkKQ+DxC&#10;j/49Qo/+PUKP/j1Cj/491nYAAMiCAAC+jQAAtZQAAKyaAAChngAAlJ8AAIaiAAB/pAkAeqUcAHWm&#10;KgJwpTUIaqQ9D2OjQxddokkfV6FOJ1GgUy5Mn1kzSZ5hNkaeajdFnnU3RJ6BNkSejjVDnp0zQ56t&#10;MkKewDBBntkvQZzsMD+a+DI+mv40Ppr+ND6a/jQ+mv400H0AAMOJAAC5kwAAsJsAAKegAACcpAAA&#10;j6YAAIKpAAB2rAAAcK0TAGyuIwBnri8FYq03C1ysPhJWrEQZUKtKIEuqTyZHqVYqRKldLUKpZy1B&#10;qXIsQKp+Kz+qjCo/qpooPqqrJz2qviY8qdYkPKjqJTqm9ic5pv0pOab9KTmm/Sk5pv0pyIUAAL2R&#10;AAC0mgAArKIAAKKnAACXqgAAiq0AAH2wAABvswAAZrYHAGG3GQBdtycCWbcwB1O3OA1Otj4TSbZE&#10;GUS1Sh1AtVEgPrVaIjy1YyI7tW4hOrZ7IDq2iB85tpcdOLaoHDi2uxs3ttMaNrToGjWz9Rw0svwd&#10;NLL8HTSy/B00svwdwY4AALiZAACwogAAp6gAAJutAACPsAAAg7MAAHa2AABqugAAXb8AAFXCCwBR&#10;wxsATsMmAknDLwdFwzYMQMM9EDzDRBQ5w0wWN8NUFjbEXhY1xGkWNMR2FTPFgxMzxZMSMsWkETHF&#10;txAwxc4PL8TlDy7C8xEtwfoSLcH6Ei3B+hItwfoSu5gAALOhAACrqQAAoK8AAJSzAACHtgAAerkA&#10;AG69AABiwQAAVsYAAEzLAQBD0AkAQNIXAD3SIgI50isFNdMzCDLTOgow00MLL9RMDC3UVgwt1WEL&#10;LNVtCivWfAkq14sIKdidCCjYsAcm2ccGJdjgBiTW7gcj1fUII9X1CCPV9Qgj1fUItaEAAK6pAACj&#10;sAAAl7QAAIq4AAB9vAAAcb8AAGTEAABZyAAAT80AAEXSAAA72AIAM+AIADHiFAEu4x0DK+MlBSjk&#10;LQYm5DUHJOU+CCPmSAch5lIHH+deBh7nbAYd6HsFHOmMBBvpngQZ6rEDGOvIAxfr3QMW6+oCFuvq&#10;Ahbr6gIW6+oCsKkAAKewAACbtgAAjroAAIC+AABzwgAAZsYAAFvLAABQ0AAARtQAADzZAAAz3gAA&#10;LekCACrxCgEn8hMDI/MaBCDzIQUd9CcGGvQvBhj1OAYV9UEGE/ZMBQ/2WAQL92YECvh2Awn5hwMI&#10;+ZkCB/mqAgb6uwEG+skBBvrJAQb6yQEG+skBqbAAAJ62AACRuwAAg78AAHXEAABoyAAAXM0AAFHS&#10;AABG1wAAPNwAADLgAAAq5AAAJe8AACL6AAEe/wYDG/8NAxj/EwQV/xkFEf8gBQ3/JwUJ/y8FBv84&#10;BAL/RAQA/1ADAP9eAgD/bwIA/4ABAP+PAQD/nAEA/6YBAP+mAQD/pgEA/6YBobYAAJS7AACGwAAA&#10;eMUAAGrKAABd0AAAUdUAAEbbAAA73wAAMuMAACnnAAAh6gAAHfQAARn9AAIV/wACE/8AAw//BQQL&#10;/woEB/8QBAP/FgQA/x0EAP8lBAD/LwMA/zoDAP9GAgD/VAIA/2QBAP9zAQD/fwEA/4cBAP+HAQD/&#10;hwEA/4cB/wglEf8LIxH/CiIR/wQlEP8DLxD/BDsP/wJIDf8BVQz/AGEK/wBsCf8Adwj/AH8H/wGH&#10;Bv8CjQX/ApMF/wOZBP8EngT/BKQD/wWqA/4FsAP9BbcC/AXAAvsGzAL5BtoC9wbmAvQG8QLyBvoB&#10;8Qb/AvAG/wPvBv8D7wb/BO8G/wTvBv8E/wwjEf8QIBH/Dh8R/wkiEP8LLRD/CzkQ/wpFDv8IUg3/&#10;B14L/wdqCv8HdAj/CH0H/wiFBv8Jiwb9CpEF/AqXBfsLnAT6C6IE+QyoA/gMrgP3DbUD9g2/A/UN&#10;ygPzDdgD8Q3kAu4O8ALsDfkD6w7/BOoO/wXqDv8F6g7/BeoO/wXqDv8F/xEgEf8UHBH/ExsQ/xQg&#10;EP8VKhH/FDYQ/xNCD/8STw7/EVsM/xBnC/0PcQn7EXoI+RGCB/gSiQf3E48G9hOVBfUUmgXzFKAF&#10;8xWmBPEVrATwFbME7xa9BO4WyATtFtUD6hbjA+cW7wPlF/kF5Bf/BuMX/wfhGP8I4Rj/COEY/wjh&#10;GP8I/xUcEf8YFxD/GRYP/x0dEP8fJxD/HjIR/xw+EP8aSw/8GVcN+RljDPYZbgrzGXcJ8hp/CPAb&#10;hgjvG4wH7RySBuwcmAbrHZ4G6h2kBukeqgXoHrIF5x67BeUfxgXkH9QE4R/jBN4f7wbcIPkI2iD/&#10;Cdgg/wrWIP8L1iD/C9Yg/wvWIP8L/xoXEP8eFA//IBMO/ycbDv8pIw//KC8Q/yU6EfojRxD0IlMP&#10;8CJfDe0iagzqInMK6CN8CeckgwnlJIkI5CWQCOMllQfhJpsH4CaiB98nqAfeJ7AG3Ce6BtsoxQba&#10;KNQG1ijjB9Mo8AnQKfoLzin/Dc0o/w7LKP8Pyyj/D8so/w/LKP8P/x8UD/8kDg3/KhAM/zEYDP8z&#10;IQ3/MSoP+C41EPEsQhHrKk4Q5ypaD+MrZQ3gLG8M3ix4C9wtgArbLocK2S6NCdgukwnWLpkJ1S+f&#10;CdMvpgrSMK0K0DC3Cs8wwgrNMNAKyzHgC8cx7g7FMfkQwzD/EcIw/xPAMP8TwDD/E8Aw/xPAMP8T&#10;/yQPDv8rCQv/NQ4J/zsVCP88HQn5OyYL7zcwDug0PBDhMkgR3TJVENkzYA7VNGsO0zV0DtE1ew7P&#10;NoIOzTaIDsw2jg/KN5QPyTebD8c3og/GN6kPxDiyD8M4vRDBOMsQvzjcELw46xO6OPcVuDj/FrY3&#10;/xi1N/8YtTf/GLU3/xi1N/8Y/yoKDP8zBQn/PgsG/0QSBf5GGQXyRCEH50AqCt47NQ3YOkMQ0jtQ&#10;Es47WxPKPGUUyDxuFMU8dhTDPX0Uwj2DFMA9ihW/PpAVvT6WFbw+nRW6PqUVuT6uFbc+uBa2PsYW&#10;tD/WFrI/5xivPvUarT7/HKw+/x2rPv8dqz7/Has+/x2rPv8d/zAGCv87Awf/RgkE/0wOAvdNFALq&#10;SxsD30ckBNZGMQnORD4QyEJKFsNCVRnAQl8avUJoGrtCcBu5Q3gbt0N+G7ZDhRu0Q4sbs0OSG7FE&#10;mRuwRKAbrkSpHK1EtByrRMEdqkTRHahF5B6lRPIgo0T9IaJE/yKhRP8joUT/I6FE/yOhRP8j/zUC&#10;CP9CAgT/TAYC+lEJAPBSDQDjUBMA2E8eAM5QLgbGTjoPv0tFF7pJTxy2SFkfs0hiILFIaiGvSHIh&#10;rUh5IaxIgCGqSIYhqUiNIadJlCKmSZwipEmlIqNJryOhSbwjoEnMJJ5K3yScSe8mmkn7J5lJ/yeY&#10;SP8omEj/KJhI/yiYSP8o/zoAB/9IAAP9UQIA7FUCAN1VAwDZVAgA0FcaAMdYKgS+VjcMuFNCFrJQ&#10;Sx2tTlQjqk1dJahNZSamTW0npE10J6JNeyehTYEnn02IKJ5NkCicTZgom02hKZlNqymYTbgplk3I&#10;KpVN2yuTTe0skk35LJFN/y2QTP8tkEz/LZBM/y2QTP8t/z4ABf9MAAHyVQAA3lkAANdcAQDRXAUA&#10;yV0WAMBfJwK4XTQKsVo/E6tXSBymVFAkolJYKJ9SYCudUWgsm1FvLZpRdi2YUX0tl1GELpVRiy6U&#10;UZQuklGdL5FRqC+PUbQwjlHEMIxQ2DGLUOoxiVD4MolQ/zKIUP8yiFD/MohQ/zKIUP8y/0MABP9R&#10;AADlWAAA2l8AANFiAADLYgIAw2MSALtlJAGzZDIIrGE9EaZeRRqgWk0jnFhVKphWXC6WVWMwk1Rq&#10;MpJUcTKQVHgzjlSAM41UhzOLVJA0ilSZNIhUpDWHVLA1hlPANoRT0zaDU+c3glP2N4FT/zaBU/82&#10;gVP/NoFT/zaBU/82/0cAA/lUAADgXAAA1WQAAM1nAADGZwAAvmcOALZqIQCuaS8Gp2c6DqFkQxib&#10;YUshll1SKZJbWC+PWV8zjFhmNopXbTeIVnQ4h1Z7OIVWgzmEVow5glaWOYFWoTp/Vq06fla8O3xW&#10;zzx7VuU8elb0O3pW/jt6Vv86elb/OnpW/zp6Vv86/0oAAvBXAADcYQAA0WgAAMlrAADBbAAAuWwK&#10;ALFuHgCqbi0Eo2w4DJ1pQRWXZkkekmJPJ41fVS+JXVs0hltiOINaaDqBWW88gFl3PX5Zfz18WYg+&#10;e1mSPnlZnT94Wao/dlm5QHRZzEBzWeJAc1nyP3NZ/T5yWf8+cln/PnJZ/z5yWf8+/04AAeZZAADZ&#10;ZAAAzmsAAMVvAAC9cAAAtXAHAK1yGwCmcisDoHE2CpluPxOTa0ccjmhNJYlkUy2EYVg0gF9eOX1d&#10;ZD16XGs/eFxzQXZce0J1XIRDc1yPQ3FcmkRvXKdEbly1RGxcyEVrW99Fa1zwQ2tc+0JrXP9Ba1z/&#10;QWtc/0FrXP9B/1EAAONdAADWaAAAy28AAMJzAAC5dAAAsXMEAKl1GACjdigCnHU0CJZzPhCQcEUZ&#10;im1LI4VpUSuAZlYze2RbOXdiYT5zYGdCcF9vRW5fd0ZsX4FHa1+LSGlfl0hnX6RIZV+ySGRfxUlj&#10;XtxIY1/vR2Nf+kVkX/9EZF//RGRf/0RkX/9E/FQAAOBgAADTawAAyHIAAL92AAC2dwAArXcAAKV5&#10;FQCfeiYBmHkyBpJ3PA6MdEMXhnJKIIFvTyl8bFQxdmlZOXFnXj9sZWREaWNrSGZjc0pkYn1LYmKH&#10;TGFik0xfYqFMXmKvTFxiwkxbYtlLXGLtSlxi+UhdYv9HXWL/R11i/0ddYv9H9FYAAN1kAADPbgAA&#10;xXUAALt5AACzewAAqXoAAKF8EgCbfiMAlX0wBY97OgyJeUIUg3dIHX10TSZ4clIvcm9XN2xsXD5m&#10;amFFYmhoSl5ncE1cZ3lOWmeETllnkE5YZ55OV2etTVVnv01UZtZMVWbrS1Vm+EpWZv9JVmb/SVZm&#10;/0lWZv9J6lkAANpoAADMcgAAwnkAALh9AACvfwAApX4AAJ2ADgCXgiAAkYItA4uAOAqFfkASf3xG&#10;G3l6TCNzeFEsbXVVNGdzWjxhcF9DXG5lSVhtbU1VbHZPVGyCT1Nsjk5SbJxNUW2rTFBtvktPbdRK&#10;T2zqSk9r90lPa/9JT2v/SU9r/0lPa/9J5V4AANVsAADJdgAAvn0AALWBAACshAAAoIMAAJiFCQCS&#10;hhwAjIYqAoaFNQiBhD4Pe4JFGHWASiBvfk8paXxUMWJ6WDlcd11AV3VjR1N0a0pQc3RMT3OAS050&#10;jUpNdJtJTXSqSEx0vEdLdNNGS3PpRkpy9kZKcf9HSnH/R0px/0dKcf9H4WMAANFwAADFegAAu4EA&#10;ALKGAACoiAAAm4gAAJOJBACMixcAh4wmAYKLMgZ8ijsMdohCFHCHSB1qhU0lZINSLl6BVjVYf1s8&#10;Un1hQk98aUVMfHNGS3x/RUt8jERKfJpDSXyqQUl8vEBIfNI/R3voQEZ69UFFef9CRXn/QkV5/0JF&#10;ef9C3GkAAM11AADBfwAAt4YAAK6LAACjjQAAlY0AAI2PAACGkBIAgZEiAHyRLwN3kDgKcY9AEWuO&#10;RhlljEshX4tQKVmJVTFTh1o3ToZgPEuFaD5JhXM/SIV+PkiFiz1Hhpk7RoapOkaGuzlFhdI3RITo&#10;OEOD9TpCgf87QoH/O0KB/ztCgf871m8AAMh6AAC9hAAAtIsAAKuRAACfkQAAkpMAAIaVAAB/lwoA&#10;epgcAHaYKgJxlzUHa5Y9DWWVQxVflEkcWZNOJFSRUytOkFgxSo9fNUePaDZGj3I2RY99NUSPijRE&#10;j5kzQ4+oMUOPujBCj9EvQY7nLz+M9DE+i/4zPov+Mz6L/jM+i/4z0HUAAMOBAAC5igAAsJEAAKaW&#10;AACalwAAjpgAAH+cAAB4nQIAcp8VAG6fJABpnzAEZJ84Cl6ePxBYnUUXU5xLHk6bUCRJmlYpRple&#10;LESZZy1CmXEtQZl9LEGZiSpAmZgpP5mnJz+ZuSY+mdAlPZfmJTyW9Cc6lf4pOpX+KTqV/ik6lf4p&#10;ynwAAL6IAAC1kQAArJgAAKKbAACVnQAAiZ8AAHyiAABvpQAAaKcLAGSoHABgqCkCW6gyBlanOgxR&#10;pkASTKZGGEelTB1DpFMgQKRaIz6kYyM9pG4jPKR6ITykhyA7pZUfOqSlHTqktxw5pM0bOKPkGzeh&#10;8h02n/0fNp/9Hzaf/R82n/0fw4UAALmPAACwmAAAqJ8AAJ2iAACQpAAAhKYAAHipAABqrAAAXq8A&#10;AFiwEgBVsSAAUrErA02xMwdJsToMRLBBEUCwRxU8sE4XOrBWGTiwXxk3sGoYN7B2FzawgxY1sJIV&#10;NLCiEzOwtBIysMoRMq/iETGt8BMvrPsUL6z7FC+s+xQvrPsUvY0AALSXAACsoAAAo6UAAJepAACL&#10;qwAAf64AAHKxAABlswAAWLcAAE26AwBIvBQARrwhAEO8KgM/vDIGO7w6CTe8QQw0vEgOMrxRDzG9&#10;Wg8wvWUOL71xDS++fgwuvo0LLb6dCiy+sAkqvsUJKb3eCCi77gknuvkLJ7r6Cye6+gsnuvoLt5cA&#10;AK+gAACnpwAAnKwAAJCvAACDsgAAdrQAAGq3AABdugAAUr4AAEbCAAA7xwMANcoOADTLGwAxyyUB&#10;L8stAyzMNgUqzD4FKcxHBifNUQYmzVsFJc5oBSTOdQQjz4QDIs+VAyDPqAIez74CHdDYAhzO6wIb&#10;zPYDG8z2AxvM9gMbzPYDsqAAAKuoAACgrQAAlLEAAIe0AAB6uAAAbboAAGG+AABVwgAASsYAAD/K&#10;AAA1zgAALNMCACTYBwAh3BAAH9wbAB7cJAEc3S4BG904ARreQgEZ300BF99ZARbgZwEU4XYAE+GH&#10;ABHimQAO4q0ADOPFAArj3QAJ4fEACeDxAAng8QAJ4PEAragAAKSuAACYswAAircAAH26AABwvQAA&#10;Y8EAAFfFAABMyQAAQc0AADbSAAAt1gAAJdsAAB7fAAAa6wYAGO0PABbtFwET7R8BEe0nAQ7uMAEL&#10;7jsBCe9GAQbwUwAD8WIAAfFzAADxhAAA8ZYAAPCpAADwuwAA8NMAAPDTAADw0wAA8NMAp68AAJu0&#10;AACOuAAAgLwAAHPAAABlxAAAWckAAE3NAABC0QAAN9UAAC7aAAAl3gAAHuIAABflAAAU8QAAEfoC&#10;AA38CQEK/BEBB/wXAQP8HwEA/SgBAP0yAQD9PgAA/UwAAP1bAAD9bQAA/H4AAPuPAAD7nQAA+qwA&#10;APqsAAD6rAAA+qwAnrUAAJG5AACDvQAAdcIAAGfHAABazAAATtEAAELVAAA32gAALd4AACTiAAAc&#10;5gAAFekAAA7sAAAL9gAACP4AAAX/AAEC/wIBAP8HAQD/DQEA/xYBAP8eAQD/KQEA/zUAAP9DAAD/&#10;UwAA/2QAAP90AAD/gQAA/44AAP+OAAD/jgAA/44A/wIiDv8DIA7/ACAO/wAiDf8ALQz/ADkK/wBG&#10;CP8AUwf/AF8F/wBqBP8AdAP/AH0C/wCEAv8AigH/AI8B/gCVAf0AmgH7AJ8A+gClAPgAqwD3ALEA&#10;9QC6APQAxQDyANIA8QDhAPAA7QDwAPgA7wD/AO4A/wDuAP8A7gD/AO4A/wDuAP8A/wYgD/8HHQ7/&#10;BBwO/wAgDf8AKwz/ADcL/wBECf8AUQf/AFwG/wBoBf8AcgT/AHsD/gCCAvwAiAL6AI0B+QCTAfgA&#10;mAH3AJ0B9QCjAPQAqQDyALAA8QC4AO8AwwDuANAA7QDfAOwA7QDqAPcA6QD/AOgA/wDnAf8B5wH/&#10;AecB/wHnAf8B/wscD/8LGA7/CBcN/woeDf8KKAz/CTQL/wdACv8FTQj/BFkH/gNkBfsCbwT5A3gD&#10;9wR/A/UGhQLzB4sC8geRAfEHlgHwB5sB7wahAe4GpwDtBq4A7Aa3AOoGwQDpBs4A5wfeAOQH7ADi&#10;CfcA4Ar/Ad8L/wLdDf8C3A3/AtwN/wLcDf8C/xAXDv8RFA3/DhMN/xUbDP8WJQz/FDAM/xI9C/4Q&#10;SQn5DlYH9g1hBvMNawXwDXQE7g58A+wQgwLrEYkC6RGOAugRlAHnEZkB5hGfAeURpQHjEq0B4hK1&#10;AOESwADgEs0A3hPdANoU6wHYFfYC1Rf/A9MY/wTSF/8E0Rf/BdEX/wXRF/8F/xUUDv8XDwz/GhAL&#10;/x8ZC/8gIgv/HywL/Bw4C//ifRBJQ0NfUFJPRklMRQAJFfYaRQrwGVEI7BhdBukYZwXnGXEE5Bl5&#10;A+IagAPhG4YC3xuMAt4bkgLcHJcC2xydAdocpAHZHKsB1x20AdUdvwHUHswB0h7cAc8f6gPLIfYF&#10;ySH/Bsgh/wfHIP8IxiD/CMYg/wjGIP8I/xoODf8cCAv/JAwJ/ykVCf8qHgn9KCgK8yUzC+wjPwrm&#10;IkwI4iJYB98iYwXcI20E2SR1BNckfQPVJYMD1CWJA9ImjgPRJpQEzyeaBM4noQTMKKgEyyiwBMko&#10;uwTIKccExinXBcMq5wbAKvQIvir+Crwp/wu7Kf8Luin/DLop/wy6Kf8M/x8JC/8kAwj/LwoH/zMR&#10;Bv80GQb0MSIH6i4tCeIrOQncKkYI2CtTB9MtXgfQLmgHzS5wB8sveAfJL34HyDCECMYwigjFMJAI&#10;wzGWCMIxnQjAMaQIvzGsCL0ytgi8MsMJujLSCbgy4wq1MvEMszL8DrEx/w+wMf8QsDH/ELAx/xCw&#10;Mf8Q/yUECf8vAgb/OAcE/zwNA/k8FALsOhwD4TUmBdkzMwfSNEEJzDVNC8g2WAzFNmIMwjdrDMA3&#10;cgy+OHkNvDiADbs4hQ25OIsNuDiSDbc5mA21OaANtDmoDrI5sg6xOb4OrznODq054A+rOe8RqTn6&#10;E6c5/xSlOf8VpTn/FaU5/xWlOf8V/ysAB/83AAT/PwQC+kMHAPFCDADjPxQA2T0fAc8+LgbIPTwL&#10;wj1ID749UhG6PVwSuD5lErU+bRK0PnQSsj56ErA+gRKvPocSrj+NE6w/lBOrP5sTqT+kE6g/rhSm&#10;P7oUpT/JFKNA2xWhQOwXnj/4GJ0//xmcP/8anD//Gpw//xqcP/8a/zAABv8+AAL6RQAA6kcAAN1G&#10;AwDZQwgA0EYaAMdIKgS/RzcLuUVCEbRETRWxQ1YXrkNfGKxDZxiqRG8YqER1GKdEfBilRIIYpESI&#10;GKJEjxmhRJcZn0WgGZ5FqhqcRbUam0XEG5lF1huXROkclkT2HpRE/x6TRP8fk0P/H5ND/x+TQ/8f&#10;/zcABP9DAAHtSQAA3U4AANZQAADRTQQAyE4WAL9RJwK4TzQJsU0+EaxLSBeoSVEbpUlaHKNJYh2h&#10;SWken0lwHp1Jdx6cSX0emkmEHplJix+YSZMflkmcH5VJpiCTSbEgkknAIZBJ0iGOSeYijUj0I4xI&#10;/iOLSP8ki0j/JItI/ySLSP8k/zwAAvpHAADiTgAA2FUAAM9XAADJVQEAwlURALlYIwGyVzAHq1Q7&#10;D6ZRRBehT00cnU5VIJtNXSKYTWQjl0xrI5VMciSUTHkkkkx/JJFMhySPTI8ljkyYJYxMoiaLTK4m&#10;iUy8J4hMzieGTOMohUzzKIRM/SiDTP8og0v/KINL/yiDS/8o/0AAAfBLAADdVAAA01sAAMpeAADD&#10;XAAAvFsNALRdIACsXS4Fpls5DaBYQhWbVUkcl1NRIpNRWCWRUV8nj1BmKI1QbSmMT3Qpik97KolP&#10;gyqHT4sqhlCUK4RQnyuDT6osgU+4LYBPyi1+T+AufU/xLn1P/C18T/8tfE//LXxP/y18T/8t/0QA&#10;AeZOAADaWQAAzmAAAMZjAAC+YgAAtmAJAK9iHACoYisDoWE2CptePxOWW0cbkVhOIo1WVCeKVFsq&#10;iFNiLIZTaS2EUnAug1J3L4FSfy+AUocwflKRMH1SmzF7UqcxeVK1MnhSxzJ2UtwzdlLvMnVS+jJ1&#10;Uv8xdVL/MXVS/zF1Uv8x/0cAAONTAADWXgAAy2QAAMJnAAC6ZwAAsmUFAKpmGQCkZygCnWY0CJdj&#10;PRCRYEUZjF1LIIhaUieEWFgsgldeL39WZDF9VWsze1VzM3pVezR4VYM1d1WNNXVVmDZzVaQ2cVWy&#10;N3BVwzduVdk4blXtN25V+TZtVf81bVX/NW1V/zVtVf81+EoAAOBXAADSYgAAyGgAAL5rAAC2awAA&#10;rmkCAKZqFgCgayYBmWoyB5NoOw6OZUMWiGJJHoRfTyZ/XVUsfFtaMXlZYDR2WGc2dFhvOHJYdzlw&#10;WIA5b1iKOm1YlTprWKE7aVivO2hYwDxmWNY8ZljrO2ZY+DpmWP85Zlj/OGZY/zhmWP848E0AAN1b&#10;AADPZQAAxGsAALtvAACzbwAAqm0AAKJuEwCcbyMAlm8vBZBtOQyKakEUhWdHHIBkTSR7YlIrdl9X&#10;MXJdXTVvXGM5bFtrO2pbcz1oW3w+ZluGPmVbkT9jW54/YVusP2BbvUBeWtNAX1voPl9b9j1fWv88&#10;X1r/O19a/ztfWv876VAAANpfAADMaAAAwm8AALhyAACvcgAApnAAAJ5yEACYcyAAknMtBIxxNwqG&#10;bz8SgWxFGnxqSyF3Z1ApcWVVMGxiWjZoYWA7ZV9nPmJfb0FgX3hCXl+DQl1fjkJbX5tCWl+qQlle&#10;ukJXXtBCV17nQVhe9T9YXv4+WV7/Plle/z5ZXv8+5lQAANZiAADJbAAAv3IAALZ2AACsdgAAonQA&#10;AJp2CwCUdx0AjncrAoh1NQiDcz0PfXFEF3hvSR9ybU8nbWpTLmdoWDViZl47XmRkQFtjbENZY3VE&#10;V2OARVZjjERUY5lEU2OoRFJjuENRY85DUWLlQlFi9EFSYv1AUmL/P1Ji/z9SYv8/41kAANNmAADG&#10;bwAAvHYAALN5AACoeQAAnXgAAJZ6CACPexoAinsoAYR6MwZ/eTsNeXdCFHR1SBxuc00kaHFSLGNu&#10;VjNdbFs6WGphP1VpaUNSaHJEUWh9RVBoiURPaZdDTmmmQk1pt0FMacxATGjjQExn80BMZ/0/TGb/&#10;P0xm/z9MZv8/310AAM9qAADDcwAAuXkAALB9AACkfQAAmXwAAJF+AwCKfxYAhYAkAIB/MAR7fjkK&#10;dX1AEm97RhlqeUshZHdQKV51VDBZc1k3VHFfPVBwZ0BNcHFCTG98QUtwiEBKcJY/SnClPklwtj1I&#10;cMs8SG/jPEdu8jxHbfw9R23/PUdt/z1Hbf8922MAAMtvAAC/dwAAtn4AAKyBAACgggAAlIEAAIuD&#10;AACFhBEAgIUgAHuFLQN2hDYIcIM+D2uBRBZlgEodX35OJVl9UyxUe1gzT3leOEx4ZjtKeG88SHh7&#10;PEh4hzpHeJU5RnmkOEZ4tTZFeMo1RHfiNUN28jdCdfs4QnT/OEJ0/zhCdP841mgAAMd0AAC8fAAA&#10;soMAAKiGAACchgAAjoYAAIWIAAB/igoAeosbAHWLKQFwizMGa4o7DGWJQhJgh0caWoZMIVWEUSdQ&#10;g1YuS4JdMkiBZTRGgW41RYF6NESBhjNEgZQxQ4GjMEOBtC9CgcouQYDhLUB/8S8/ffsxPn3/MT59&#10;/zE+ff8x0G4AAMJ5AAC4ggAAr4gAAKOKAACXiwAAiowAAH+OAAB4kAMAcpEVAG6SJABqki8DZZE4&#10;CF+QPw9aj0UVVY5KHE+NTyJLjFUnR4tbK0SLZCxDi24sQot5LEGLhSpAi5MpQIujJz+KsyY+iskl&#10;PorhJDyI8Sc7h/ooOob+KTqG/ik6hv4pynQAAL5/AAC0iAAAq44AAJ6PAACTkAAAh5EAAHmVAABw&#10;lwAAaZgNAGWZHgBimioBXZkzBViYOwtTmEEQTpdHFkqWTRtGlVMgQpVaIkCUYiM+lGwjPpR4Ij2V&#10;hCE8lZIgO5ShHjuUsh06lMccOpPfGziS8B03kPofNpD+IDaQ/iA2kP4gxHwAALmGAACwjwAAppMA&#10;AJqUAACOlQAAgpgAAHabAABpngAAYKAEAFuiFQBYoiMAVaItAlCiNQdMoTwLR6FDEEOgSRU/n08Y&#10;PJ9XGjqfXxo5n2oaOJ91GTifghg3n5AWNp+fFTWfsBQ0n8UTNJ7dEjOc7xQym/kVMZr9FjGa/RYx&#10;mv0WvoQAALWOAACslgAAoZgAAJWaAACJnAAAfqAAAHKiAABlpgAAWagAAFCqCQBNqxkASqwlAEes&#10;LgNDqzYGP6s9CjurRA04qksPNqpTETSqWxEzq2YQMqtxDzGrfg4wq4wNL6ucDC+rrQstqsEKLKra&#10;Ciuo7Asqp/cMKqb7DSqm+w0qpvsNuY0AALCWAAConQAAnJ8AAJChAACEpAAAeagAAG2qAABgrQAA&#10;U7AAAEizAAA/tQsAPLYZADq2JAA3ti0CNLY0BDG2PAYvtkQILbZMCCy3VQgrt2AIKrdrBym3eAYo&#10;t4cGJreWBSW3qAQjt70EIrfVAyG16QQgtPUFILP5BiCz+QYgs/kGs5YAAKyeAACkpAAAl6YAAIuq&#10;AAB/rQAAc7AAAGayAABZtAAATbcAAEG7AAA2vgAALcIGACrDEwAoxB4AJsQnACTEMAEjxTgCIcVB&#10;AiDFSwIexlYBHcZhARzGbwEax34AGceOABfHoAAVx7QAE8fNABPF5QATxPMAEsP4ARLD+AESw/gB&#10;r54AAKimAACdqwAAka4AAISxAAB2tAAAabYAAF25AABRvAAARb8AADrCAAAvxgAAJ8sAAB7PAgAX&#10;0gcAE9QQABHUGwAQ1CQADtUuAAzVOQAL1UUACtZRAAnWXwAH1m4ABdZ/AATWkQAC1qQAANa4AADX&#10;zwAA1uIAANbqAADW6gAA1uoAqqYAAKCsAACVsAAAh7QAAHq3AABsuQAAX7wAAFPAAABIwwAAPMcA&#10;ADHLAAAozwAAINMAABjWAAAR2gAACd0BAAXjCAAD4hIAAeEbAADhJQAA4TEAAOM9AADkTAAA5VsA&#10;AOVsAADmfQAA5o8AAOahAADnsgAA58MAAOfNAADnzQAA580ApK0AAJiyAACLtQAAfbkAAG+8AABi&#10;wAAAVcQAAEnIAAA9zAAAMtAAACjTAAAg2AAAGNwAABHfAAAK4QAAA+QAAADtAAAA8AIAAO8KAADu&#10;EwAA7h0AAO4oAADuNQAA8EUAAPJWAADzZwAA9HkAAPSKAAD1mQAA9aYAAPWsAAD1rAAA9awAm7MA&#10;AI63AACBuwAAcr8AAGTDAABXxwAAS8wAAD7QAAAz1QAAKdkAAB/dAAAX4QAAEOQAAAjnAAAC6QAA&#10;AOoAAADzAAAA+wAAAPoAAAD5AQAA+QkAAPkUAAD5HwAA+iwAAPw9AAD+TgAA/2EAAP9yAAD/gAAA&#10;/4wAAP+RAAD/kQAA/5EA/wAfDP8AHQz/ABwL/wAfCv8AKwj/ADgG/wBFBP8AUgP/AF0C/wBnAf8A&#10;cQH/AHkA/QCAAPoAhgD4AIwA9gCRAPUAlgDzAJsA8gCgAPEApgDwAKwA8ACzAO8AvADuAMkA7QDY&#10;AO0A5wDtAPEA7AD6AOwA/wDrAP8A6gD/AOoA/wDqAP8A/wAcDP8AGQz/ABkL/wAeCv8AKAj/ADUH&#10;/wBCBf8ATwP/AFoC/wBlAf0AbgH6AHcA+AB+APUAhADzAIoA8QCPAO8AlADtAJkA7ACeAOwApADr&#10;AKoA6gCxAOkAuwDoAMcA5wDVAOYA5ADmAPAA5QD5AOUA/wDkAP8A4gD/AOIA/wDiAP8A/wQYDP8D&#10;FAz/ABQL/wAcCv8AJQj/ADIH/wA/Bf8ASwT/AFcC+gBhAfcAawH0AHQA8gB7AO8AggDtAIcA6wCN&#10;AOkAkgDnAJcA5gCcAOUAogDkAKgA4wCwAOIAuQDgAMUA4ADTAN8A4gDeAO8A3QD5ANoA/wDYAP8A&#10;2AD/ANgA/wDYAP8A/wkUDP8IEAv/BhEK/wsaCf8MIgj/CC4H/wU7BvsDRwT2AVMC8QNeAe4DaAHs&#10;A3EA6QN4AOgDfwDlA4UA4wOKAOECjwDfApUA3gKaAN0CoADcAqcA2wOuANkDuADYA8MA1gTSANUF&#10;4gDTB/EA0Ar8AM4L/wDNDP8BzAz/AcwM/wHMDP8B/w4OC/8NCQr/EgwJ/xcWCP8XHwj/FSkH+BE2&#10;BvEOQwTsDU8D5w5aAeQOZAHhDm0A3w51AN0OfADbDoIA2g6IANgNjQDWDpIA1Q6YANQPngDTEKUA&#10;0RCtANARtwDOEsMAzRLSAMoU4wDGF/EBxBj8AcMY/wLCGP8CwBj/A8AY/wPAGP8D/xQJCv8UAgj/&#10;HgkH/yERBv8hGgb4HyUG7xswBecYPQThGEoC3RhVAdkZXwHWGWkA0xpxANEbeADPHH4AzhyEAMwd&#10;igDLHY8AyR6VAMgemwDGHqIAxR+qAcMfswHCIL8BwCDOAb4h3wG7Iu4DuSL6BLci/wW2Iv8FtSH/&#10;BrUh/wa1If8G/xkCCf8fAAb/KAUE/ysMA/sqFAPvJx4D5SMpBN0gNgPWIUQC0SNQAs4lWwLKJmQC&#10;yCdsA8UndAPEKHoDwiiAA8AphgO/KYsDvimRA7wplwO7Kp4DuSqmA7gqsAO2KrsEtSvJBLMr2wSw&#10;K+sGriv3B6wr/wirK/8Jqiv/Caor/wmqK/8J/x8AB/8pAAT/MAIC+zMGAfIxDADlLRYB2ykhAdIr&#10;MAPMLT4Fxi5KBsIwVQa/MF8GvDFnBroxbga5MXUGtzJ7B7UygQe0MocHszKNB7EykwewM5oHrjOi&#10;B60zrAerM7cIqjPFCKkz1gimM+gKpDP1DKIz/w2hM/8NoDP/DqAz/w6gM/8O/yUABf8xAAL6NwAA&#10;6jgAAN41AgDbLwkA0TQbAMk2KwPCNzkHvDdFCbg3Twq1OFkLsjhhC7A5aQuuOXALrTl2C6s5fAuq&#10;OYILqDmIDKc5jwymOpYMpDqeDKM6qAyhOrMNoDrBDZ460g6cOuUPmjrzEJg6/hGYOf8Slzn/Epc5&#10;/xKXOf8S/ywAA/83AADqPAAA3UAAANZBAADRPAUAyT4WAMBBJgK5QDQIsz8/DK8+Sg6rPlMQqT9c&#10;EKc/ZBClP2sQoz9xEaI/dxGgP34Rnz+EEZ0/ixGcQJIRmkCaEplApBKYQK8SlkC9E5VAzhOTP+EU&#10;kT/xFpA//BaPP/8Xjj7/F44+/xeOPv8X/zIAAvU8AADhQwAA1kkAAM5KAADJRwEAwUYSALlJIgGy&#10;STAGrEc7DKdFRRGjRE4UoERWFZ5EXhWcRGUWmkRsFplEcxaXRHkWlkR/FpREhheTRI4XkkSWF5BE&#10;oBiPRKsYjUS5GYxEyhmKRN4aiETvG4dD+xuGQ/8bhkP/G4ZD/xuGQ/8b/zcAAelAAADcSwAA0VEA&#10;AMhTAADBUAAAuk4MALJQHwCrUCwFpU43C6BMQRGcSkkWmElSGZZIWRqUSGAbkkhnG5BIbhuPSHQc&#10;jUh7HIxIghyLSIociUiTHYhInB2GSKgehUi1HoNIxh+CSNofgEftIH9H+SB/R/8gfkf/IH5H/yB+&#10;R/8g/jwAAORHAADXUQAAzFcAAMNZAAC8VwAAtFQIAK1WGwCmVikDoFU0CZpSPhCWUEYWkk5NG49N&#10;VR2MTFsfiktiIIlLaSCHS3Ahhkt3IYRLfiGDS4YigUuPIoBLmSN+S6QjfUuyJHtLwiR6S9cleUvq&#10;JXhL+CV3Sv8ld0r/JHdK/yR3Sv8k9j8AAOBMAADTVwAAyF0AAL9fAAC3XQAAr1oEAKhbFwChXCYC&#10;m1syB5ZYOw6QVUMVjFNKG4hRUR+GUFcig09eJIFOZCWATmslfk5yJn1OeiZ7ToInek6LJ3hOlih2&#10;TqEpdU6vKXNOvypyTtMqcU7oKnBO9ilwTv8pcE3/KHBN/yhwTf8o7UIAAN1RAADPWwAAxGEAALtj&#10;AACyYQAAql4AAKNfFACdYSQBl18vBZFdOQyMW0ATh1hHGoNWTiCAVFQkfVJaJ3tSYCh5UWcqd1Fu&#10;K3VRditzUX8sclGILXBRky1uUZ4ubVGsLmtRvC9qUdAvaVHmL2hR9S5oUf4taFH/LGhR/yxoUf8s&#10;6UcAANpWAADMXwAAwWUAALhnAACvZQAApmIAAJ9jEQCZZSEAk2QtBI1iNwqIYD4Rg11FGH5aSx96&#10;WFEkd1ZWKHRVXCtxVGMtb1RqL21UcjBsVHsxalSFMWhUjzJnVJsyZVSpM2NUuTNiVM00YVTkM2FU&#10;8zJhVP0wYVP/MGFT/zBhU/8w5ksAANZZAADJYwAAvmgAALVrAACraQAAomYAAJtnDQCVaB4Aj2gq&#10;A4lmNAiEZDwPf2JDFnpfSR12XU4jcVtUKW1ZWS1qWF8waFhnM2ZXbzRkV3g1YleBNmBXjDZfV5k3&#10;XVemN1xXtjdaV8o3WlfhNlpX8jVaV/w0W1b/M1tW/zNbVv8z408AANNdAADGZgAAvGwAALJuAACo&#10;bAAAnmoAAJdrCQCRbBoAi2woAYZrMgaAaToNe2dBFHZkRxtxYkwibGBRKGheVy5kXVwyYVxjNl5b&#10;azhcW3Q5Wlt+OVlbiTpXW5Y6VlukOlVatDpUWsg5U1rfOVRa8TdUWvs2VFr/NVRa/zVUWv814FQA&#10;ANBhAADDagAAuW8AAK9xAACkcAAAmm0AAJJvBQCMcBcAh3AlAYJvMAV9bjgLd2w/EXJqRRhtaEsg&#10;aGZQJmNkVS1eYlozWmFgN1dfaDpVX3E7U197PFJfhztRX5Q7UF+iO09fsjpOX8Y6TV/eOU1e8DhO&#10;Xvo3Tl3/Nk5d/zZOXf823VgAAM1lAADAbQAAt3MAAKt0AACgcwAAlnEAAI5yAQCIdBMAg3UiAH50&#10;LQN5czYIc3E9D25wRBZpbkkdY2xOJF5qUytZaFgxVWZeNlFlZTpPZW87TWR5O0xlhTtLZZI6S2Wh&#10;OUplsThJZcU3SGXcN0hk7zdIY/k2SGL/Nkhi/zZIYv822V0AAMlpAAC9cQAAtHcAAKh3AACcdwAA&#10;kXUAAIl3AACDeA4AfnkeAHl5KgJ0eDQGb3c8DGp2QhNkdEcaX3JMIVpxUShVb1YuUG1cM01sZDdK&#10;bG04SWx4OEhshDdHbJE2R2ygNUZssDNFbMQyRGzbMkRq7jNDafkzQ2n/M0Np/zNDaf8z1GIAAMVt&#10;AAC6dQAAsXsAAKR7AACYegAAjHoAAIR8AAB9fQkAeH4aAHR/JwFvfjEEan45CmV8QBBfe0UXWnpK&#10;HVV4TyRQd1QqTHVbL0l1YjFGdGwyRXR2MkR0gzFEdJAvQ3SfLkJ0ry1CdMMsQXTbK0By7S0/cfgu&#10;P3D/Lj9w/y4/cP8uz2cAAMFyAAC3egAArH4AAJ9+AACUfwAAh38AAH6BAAB3gwMAcYQUAG2FIgBp&#10;hS4DZIU2B1+EPQ1agkMTVYFIGVCATR9Mf1MkSH5ZKEV9YStDfWsrQn12KkF9gilAfY8oQH2eJj99&#10;riU+fcIkPnzaIzx77SU7efgmO3j/Jzt4/yc7eP8nym0AAL13AACzfwAAp4IAAJuDAACPgwAAg4UA&#10;AHeHAABwiQAAaosNAGaMHQBijCkBXowyBVmLOglUikAPUIlGFUuISxpHh1EeQ4dYIUGGYCM/hmkj&#10;PoZ0Ij2GgSE8ho4gPIadHjuGrR06hsEcOoXZGziE7B03gvceN4H+HzeB/h83gf4fxHQAALl+AACw&#10;hgAAoocAAJaHAACLiAAAgIoAAHOOAABpkAAAYpIGAF2TFgBalCMAVpQuAlKTNgZOkz0LSZJDD0WR&#10;SRRBkU8XPpBWGjyQXhs6kGgaOZBzGjmQfxg4kIwXN5CbFjaQrBU1j78UNY/YEzSN6xQzjPYWMov9&#10;FzKL/Rcyi/0Xv3sAALWFAACriwAAnYsAAJKMAACHjgAAfJEAAHCUAABklwAAWZoAAFOcDQBQnBwA&#10;TZwnAEqcMANGnDgGQps+Cj6bRQ47m0wQOJpTEjaaXBI1mmUSNJpwETOafRAymooPMZqZDjGaqg0w&#10;mb0MLpnVCy6X6gwtlvUNLJX9DiyV/Q4slf0OuoMAALCMAAClkAAAmJAAAI2SAACClQAAd5gAAGub&#10;AABfnwAAVKIAAEmkAgBEpREAQaYeAD+mKAA8pjEDOKY4BTWmPwczpUYJMKVOCi+lVwoupWEKLaZs&#10;CSymeQgrpoYHKqaVByilpgYnpbkFJqTRBSWj5wUkofMGI6D7ByOg+wcjoPsHtIsAAKyUAACglQAA&#10;lJYAAIiZAAB9nQAAcqAAAGakAABapwAATqoAAEOsAAA4rwMAMrARADCwHAAvsSYALbEvASqxNgIo&#10;sT4DJrFHAyWxUAMksVoDIrFlAyGxcgIgsYACH7GPAR2xoQEbsbQBGrDLABmv4wAZrvEBGK35Ahit&#10;+QIYrfkCsJQAAKibAACbnAAAj54AAIOiAAB4pgAAbaoAAGGtAABVrwAASbIAADy0AAAxtwAAKLoA&#10;ACC8CgAevRYAHL0gABu9KQAZvTIAGL47ABe+RAAVvk8AFL5aABK/ZwAQv3YADb+GAAu+mAAJvqoA&#10;B72/AAa81wAGvOkABrvzAAa78wAGu/MAq50AAKOiAACWpAAAiqcAAH+sAABzsAAAZrIAAFm0AABN&#10;tgAAQbkAADW8AAAqvwAAIcIAABnGAAARyAIACMsJAAbLFAAFzB4ABMwoAALMMwABzD4AAMxKAADN&#10;VwAAzWYAAM12AADNiAAAzZoAAMyuAADMwgAAy9YAAMvlAADL5QAAy+UAqKUAAJ2qAACRrQAAhLAA&#10;AHezAABptgAAXLgAAFC7AABEvgAAOMEAAC3EAAAjyAAAGswAABLPAAAK0QAAA9QAAADVBAAA1g0A&#10;ANcXAADYIQAA2isAANs3AADcRAAA3lMAAN5jAADfdQAA34cAAOCaAADfrAAA37sAAN/LAADfywAA&#10;38sAoasAAJWvAACIswAAerYAAGy5AABfvAAAUr8AAEbDAAA5xgAALskAACPNAAAb0gAAE9UAAArZ&#10;AAAE2gAAAN0AAADfAAAA4QAAAOIEAADjDQAA5RgAAOcjAADpLwAA6z4AAO1OAADvXwAA8HIAAPCE&#10;AADxlAAA8aIAAPGsAADxrAAA8awAmLAAAIu0AAB+uAAAcLwAAGK/AABUwwAASMgAADvLAAAvzwAA&#10;JNMAABrYAAAS3AAACd8AAALiAAAA4wAAAOUAAADnAAAA6QAAAOoAAADsAAAA7gIAAPAMAADyGQAA&#10;9ScAAPg3AAD7SAAA/FoAAP1sAAD+fAAA/4kAAP+TAAD/kwAA/5MA/wAcCv8AGAn/ABcI/wAdBv8A&#10;KQX/ADYD/wBDAv8ATwH/AFoA/wBlAPsAbgD3AHYA9gB9APUAgwD0AIgA8wCNAPIAkQDxAJYA8ACb&#10;AO8AoADuAKYA7QCtAO0AtQDsAMAA6gDOAOgA3wDmAO4A5gD5AOYA/wDmAP8A5gD/AOYA/wDmAP8A&#10;/wAYCv8AFQn/ABMI/wAbB/8AJgX/ADMD/wBAAv8ATAH+AFcA+QBiAPUAawDyAHMA8AB6AO8AgADt&#10;AIUA7ACKAOsAjwDqAJQA6QCZAOgAngDnAKQA5gCrAOUAswDkAL0A4gDMAOAA3ADfAOsA3gD1AN4A&#10;/QDeAP8A3QD/AN0A/wDdAP8A/wAUCv8AEQn/ABEI/wAYB/8AIwX/AC8D/wA9Av4ASAH4AFQA8gBf&#10;AO4AaADrAHAA6QB3AOcAfQDmAIMA5QCIAOQAjADjAJEA4QCWAOAAnADfAKIA3gCpANwAsQDbALsA&#10;2QDJANYA2gDVAOcA1QDzANQA+wDTAP8A0wD/ANMA/wDTAP8A/wIQCv8ACgj/AA0H/wMXBv8BIAX/&#10;ACsD/gA4AvYARAHwAFAA6gBbAOUAZADjAG0A4QB0AN8AegDdAIAA3ACFANsAigDZAI8A2ACUANYA&#10;mQDVAKAA1ACnANIArwDQALkAzgDHAM0A1gDMAOYAygDxAMkA+wDIAP8AxwD/AMcA/wDHAP8A/wYI&#10;Cf8DAgf/CgkG/w0SBf8NHQT9CCcD9AQzAe0CQADnAUwA4ABWANwBYADaAWkA2AJwANUCdwDTA30A&#10;0gOCANADhwDPA4wAzgORAMwElwDLBJ4AyQSlAMgErgDGBbgAxQbGAMMH1gDCCecAvwv1AL0M/wC8&#10;Df8Auw3/ALsN/wC7Df8A/wwCCP8OAAb/FgUE/xgMA/8XFwPzEyEC6Q4tAeILOQDcCkYA1gtRANIM&#10;WwDQDmQAzQ9sAMsQcwDJEXkAxxJ/AMYShADFE4kAwxOPAMITlQDAFJwAvxSjAL0VrAC8FbcAuhbE&#10;ALkW1QC2GOcAtBn0AbIZ/gGxGf8BsBn/ArAZ/wKwGf8C/xIABv8aAAT/HwEC/SEHAfUeEAHpGhoB&#10;3xUlANYUMgDQGEAAyxtMAMccVwDEHWAAwR5oAL8fbwC+H3UAvCB7ALsggQC5IIYAuCCMALchkgC1&#10;IZkAtCGgALIiqQCwIrQBryLBAa4j0QGrI+MCqSPyA6cj/AOlJP8EpST/BKQk/wSkJP8E/xcABP8i&#10;AAL6JwAA7CcAAOQjBQDfHQ4A1B4dAMwiLQHFJTsBwCdHArwoUgK5KVsCtyljArUqagKzKnECsSp3&#10;ArArfAKvK4ICrSuIA6wrjgOrLJUDqSydA6gspgOmLLADpSy9A6MszQShLeAEny3wBp0t+wecLP8H&#10;myz/CJss/wibLP8I/x8AAv8qAADpLQAA3jEAANcwAADSKgYAyioXAMIuJwG7MDUDtjFCBbMxTAWv&#10;MlUGrTJeBqszZQapM2wGqDNyBqYzeAalM34GozODBqIzigahNJEGnzSZB540ogecNKwHmzS5CJk0&#10;yQiYNN0IlTTtCpQ0+guTM/8LkjP/DJIz/wySM/8M/ycAAfIwAADhOAAA1jwAAM88AADIOAIAwTYS&#10;ALo5IwGzOTAErjk8B6o5RwmmOVAKpDlYCqI5YAqgOWcKnjltCp06cwqbOnkKmjp/C5g6hguXOo0L&#10;ljqVC5Q6ngyTOqkMkTq1DJA6xQ2OOtkNjDrrD4s6+A+KOf8QiTn/EIk5/xCJOf8Q/y0AAOg2AADb&#10;QAAA0EYAAMdGAADAQgAAuj8MALJCHgCsQiwEpkE3CKFAQQyeP0sNmz9TDpk/Wg+XP2EPlT9oD5Q/&#10;bg+SP3QPkT97D5A/gRCOP4kQjT+REIs/mxGKP6URiD+yEoc/wRKFP9UThD/pFII/9hSBPv8UgT7/&#10;FIE+/xSBPv8U+DEAAOM+AADVSAAAyk4AAMFPAAC6SgAAs0cIAKxJGgClSSgDoEgzCJpGPQ2XRUYQ&#10;k0ROEpFDVROPQ1wUjUNjFIxDaRSKQ3AUiUN2FIdDfRWGQ4UVhEONFYNDlxaBQ6IWgEOuF39Dvhh9&#10;Q9IYfEPmGXpD9Rl6Qv4ZeUL/GHlC/xh5Qv8Y7TUAAN5FAADRTwAAxlQAAL1VAAC0UQAArU0DAKZP&#10;FgCgUCUBmk8wBpVNOQyQSkIRjUlKFIpIUReHR1gYhkdeGIRHZRmCRmsZgUZyGYBGeRp+R4EafUeK&#10;G3tHlBt6R58ceEerHHZGux11Rs4ddEbjHnNG8x1yRv0dckb/HXJG/x1yRv8d6jwAANpLAADNVAAA&#10;wlkAALhaAACvVgAAqFMAAKFUEgCbVSEBlVQtBZBSNwqLUD8Qh05GFYNMTRmBS1Mbf0paHH1KYB17&#10;SmceeUpuHnhKdR92Sn0fdUqGIHNKkCBySpwhcEqpIW5KuCJtSssia0nhI2tJ8SJqSfwhakn/IWpJ&#10;/yBqSf8g5kEAANZQAADJWQAAvl4AALReAACqWwAAo1cAAJxYDgCWWR4AkVkrA4tXNAmGVTwPglND&#10;FH5RShl7T1AdeE5WH3ZNXCF0TWMick1qI3BNcSNvTXokbU2DJGtNjSVqTZkmaE2mJmZNtSdlTcgn&#10;ZEzeJ2NM8CZjTPslY0z/JGNM/yRjTP8k40YAANNUAADGXQAAvGIAALBhAACmXwAAn1sAAJhcCgCS&#10;XRsAjF0oAodcMgeCWjoNfVhBE3lVRxl1U00dclJSIW9RWCNsUF8lalBmJ2hQbihnUHYpZVCAKWRQ&#10;iipiUJYqYFCjK19QsitdUMUrXE/cK1xP7ipcT/opXE//KFxP/ydcT/8n4EsAANBYAADDYAAAuWUA&#10;AK1kAACjYgAAm18AAJNgBwCNYRgAiGElAYNgLwV+XzgLeVw/EXVaRRdwWEocbFZPIWhVVSVlVFso&#10;Y1NiKmFTaixfU3MtXlN9LlxThy5aU5MuWVOhL1dTsC9WU8IvVVLZL1VS7S1WUvksVlL/K1ZS/ypW&#10;Uv8q3U8AAM1cAADBZAAAtmgAAKlnAACfZgAAl2IAAI9kAwCJZRQAhGUiAH9lLQR6YzYJdWE9D3Bf&#10;QxVrXUgbZ1tNIWNaUyZfWFgqXFhfLVpXZy9YV3AxVld6MVVXhTFTV5ExUlefMVFXrjFQVsAxT1bY&#10;MU9W7C9PVvguUFX/LVBV/y1QVf8t2lMAAMpgAAC+ZwAAsmsAAKZqAACcaQAAkmYAAItnAACFaBEA&#10;gGofAHtpKgJ2aDMHcWY7DGxlQRNnY0YZYmFMH15fUSVaXlYqVlxcLlNcZDFRW20zUFt3M05bgjNN&#10;W48yTFudMktbrDFKW78xSVvVMEla6jBJWvcvSln/LkpZ/y5KWf8u1lgAAMdjAAC7awAAr20AAKJt&#10;AACYbAAAjmoAAIZrAACAbQwAe24bAHduJwFybTEFbWw5CmhrPxBjaUUXXmdKHVlmTyNVZFQpUWJa&#10;LU5hYjFLYWsySmF1MklhgDJIYY0xR2GbMEZhqy9FYb0uRWHULURg6S1EX/YtRF7+LURe/y1EXv8t&#10;0lwAAMRoAAC4bwAAq3AAAJ9wAACUcAAAiW4AAIJwAAB7cQgAdnIYAHJzJABtcy4DaHI3CGRxPQ5f&#10;b0MUWm5IGlVsTSBQa1ImTGlZKklpYC1HaGkvRWhzLkRofy5EaIwsQ2iaK0JoqipBaL0pQWjTKEBn&#10;6Sk/ZvUqP2X+Kj9k/yo/ZP8qzmEAAMBsAAC1cwAAp3QAAJt0AACQcwAAhHMAAHx1AAB2dgMAcHgT&#10;AGx5IABoeSsCY3g0Bl93OwtadkERVXVGF1BzSxxMclEhSHFXJkVwXyhDcGgpQXByKUFwfidAcIsm&#10;P3CZJT9wqSQ+cLwjPXDTIjxu6CM7bfUkO2z9JTps/yU6bP8lyWcAALxxAACxdwAAo3cAAJd3AACM&#10;dwAAgHgAAHZ6AABvfAAAaX4NAGV/HABhfygBXX8xBFl+OQhVfT8NUHxEE0x7ShhHek8cRHlWIEF5&#10;XSI/eWciPnlxIT15fSA8eYofO3mZHjt5qB06eLscOXjSGzl36Bs3dfQdN3T9HjZ0/h42dP4exG0A&#10;ALh2AACsegAAnnsAAJJ7AACIfAAAfH4AAHGAAABogwAAYoQHAF2GFgBahiMAV4ctAlOGNQVOhTwK&#10;SoRCDkaERxNCg00WP4JUGTyCXBo7gmUaOoJwGjmCfBk4gokXN4KXFjaBpxU2gboUNYHREzR/5xQz&#10;fvQWM338FzJ9/hcyff4Xv3MAALR8AACnfwAAmX8AAI6AAACEgQAAeYMAAGyHAABjiQAAWowAAFSN&#10;DgBRjhwAT48nAEuOMANHjjgGQ40+CkCNRA08jEsQOYxSEjeMWhM2i2MTNYtuEjSLehEzi4cQMouW&#10;DzGLpg4xi7gNMIrPDC+J5Qwuh/MOLYb8Dy2G/Q8thv0PunoAALCDAAChgwAAlYQAAIqFAAB/hgAA&#10;dYkAAGmNAABekAAAVJMAAEuWBgBHlxUARJchAEKXKgE/lzIDO5Y5BTiWQAg1lkcKM5ZPCzGWVwsw&#10;lWELL5VrCy6VdwotlYUJLJWTCCuVowcqlbUGKJTMBiiT4wYnkfIHJpD7CCaQ/AkmkPwJtYIAAKqI&#10;AACciAAAkIkAAIWKAAB7jQAAcJAAAGSUAABYlwAATpsAAESeAAA7oAkAN6AXADWhIQAzoSoAMaEy&#10;Ai+gOgMsoEEEKqBKBSmgUgUnoFwFJqBnBCWgcwQkoIADI6CPAiGgnwIgn7EBHp/HAR2e4AEdnO8C&#10;HJv5Axya+wMcmvsDsIoAAKONAACXjQAAjI8AAIGRAAB2lQAAa5gAAF+cAABUoAAASaMAAD6mAAAz&#10;qAAAKqoJACerFQAlqx8AI6soACKrMAAgqzgAHqtBAR2rSgEcrFQAGqxfABmsawAXrHkAFauIABOr&#10;mQARq6sAD6rBAA2p2QAOqOwADqf2AA6n+AAOp/gArJMAAJ6TAACTkwAAh5YAAHyaAABxngAAZaIA&#10;AFqlAABPqQAARKwAADivAAAtsAAAI7MAABq1AwAUtg0AErcYABC3IQAOtyoADLczAAu3PQAJt0cA&#10;CLdSAAa3XwAEt20AArd9AAC2jgAAtqAAALWzAAC0yQAAtNwAALPqAACz7QAAs+0AppkAAJqZAACN&#10;mwAAgp8AAHekAABsqAAAYKwAAFWwAABJsgAAPbQAADG2AAAmuQAAHbsAABS9AAALvwAAA8EIAADC&#10;EgAAwhsAAMMlAADDLgAAwzkAAMNEAADEUAAAxF4AAMRvAADEgAAAxJIAAMSlAADDuAAAw8sAAMLc&#10;AADC4AAAwuAAoqAAAJWhAACJpQAAfqoAAHOvAABmsgAAWbQAAEy3AAA/uQAAM7wAACi+AAAewQAA&#10;FcQAAAzHAAAEyQAAAMsAAADNAgAAzgoAAM8UAADQHQAA0ScAANIyAADTPgAA1UwAANZcAADWbwAA&#10;1oIAANaVAADWpwAA1rcAANbGAADWygAA1soAnagAAJGsAACFsAAAd7MAAGm2AABcuAAAT7sAAEK+&#10;AAA1wQAAKsQAAB/HAAAWywAADM8AAAXSAAAA0wAAANUAAADYAAAA2QAAANsBAADdCgAA3xQAAOEf&#10;AADjKwAA5TgAAOhHAADqWAAA6mwAAOqBAADqlAAA6qMAAOqwAADqswAA6rMAla4AAImyAAB7tQAA&#10;bbgAAF+8AABRwAAARMMAADfHAAArygAAIM0AABXRAAAM1gAABNoAAADdAAAA3QAAAN8AAADhAAAA&#10;4wAAAOUAAADnAAAA6QAAAOwJAADvFgAA8iMAAPQyAAD3QgAA+lQAAPtmAAD7eQAA+4kAAPuWAAD7&#10;mQAA+5kA/wAWCP8AEwf/ABMF/wAbBP8AJwL/ADMB/wBAAP8ATQD8AFgA+QBiAPcAawD2AHIA9AB5&#10;APMAfgDyAIMA8QCIAPAAjADvAJEA7gCWAO0AmwDrAKAA6QCnAOcArgDmALkA5QDGAOQA1gDjAOgA&#10;4wD2AOMA/wDiAP8A4gD/AOEA/wDhAP8A/wATCP8ADgf/AA0F/wAYBP8AJAL/ADAB/wA9APsASQD2&#10;AFUA8wBfAPEAaADvAG8A7QB2AOwAfADrAIEA6gCGAOkAigDoAI4A5wCTAOUAmADjAJ4A4QClAN8A&#10;rADeALYA3ADCANsA0wDbAOYA2gDzANkA/QDYAP8A2AD/ANgA/wDYAP8A/wAQCP8ACwf/AA0F/wAX&#10;BP8AIAL/ACwB/AA5APQARgDvAFEA7ABbAOkAZADnAGwA5QBzAOQAeQDiAH4A4QCDAOAAhwDeAIwA&#10;3QCRANsAlgDZAJwA1gCiANUAqgDUALMA0gC/ANEA0ADQAOIAzwDwAM4A+ADNAP8AzAD/AMwA/wDM&#10;AP8A/wAJCP8ABAb/AAoF/wAUA/8AHgL/ACgA9AA1AOoAQQDmAE0A4wBXAOAAYADeAGgA3ABvANoA&#10;dQDYAHsA1gCAANUAhADTAIkA0QCOAM8AkwDOAJkAzACgAMsAqADJALEAyAC9AMYAzQDFAN4AxADs&#10;AMMA9gDCAP0AwQD/AMEA/wDBAP8A/wACB/8AAAX/AwYE/wQPAv8AGQH4ACMA6wAvAOIAPADdAEgA&#10;2gBTANYAXADTAGQA0QBrAM8AcgDNAHcAywB8AMkAgQDIAIYAxgCLAMUAkQDDAJcAwgCeAMAApgC/&#10;AK8AvQC7ALwAygC7ANsAuQDqALgA9gC2Af4AtgL/ALUC/wC1Av8A/wMABf8HAAP/DQEC/w0JAfkJ&#10;EwDtAxwA3wAoANkANgDTAEIAzwJOAMsDVwDIBGAAxgRnAMQFbgDCBnQAwAZ5AL8HfgC+B4MAvAeJ&#10;ALsIjgC5CJUAuAicALYJpQC1Ca8Aswq7ALIKygCxC9wArg7uAKwP+gCrEP8AqhH/AKkR/wCpEf8A&#10;/wgABP8SAAL9FgAA8hUBAOwQCQDjCBMA1wYgANAJLwDKDTwAxRFIAMESUgC+FFsAuxRjALkVagC4&#10;FXAAthZ2ALUWewCzFoAAsheGALEXjACvF5IArhiaAKwYogCrGawAqRm5AKgZyACmGtsApBvsAKIc&#10;+AGhHP8BoBv/AaAb/wGgG/8B/xEAAv8bAADrHQAA4R4AANobAQDVEwgAzRQZAMUZKQC/HTcAuh9D&#10;ALYgTgCzIVcAsSFeAK8iZQCtImwArCJyAKojdwCpI30AqCODAKcjiQClI48ApCSXAKIkoAChJKoB&#10;nyW2AZ4lxQGcJdcBmiXpApgl9gOXJf8DliX/A5Yl/wOWJf8D/xoAAfAiAADhKQAA2C0AANArAADK&#10;JQMAwyEUALwmJAC1KDIBsSk+Aq0qSAKqK1ICqCtZAqYsYQKkLGcCoixtAqEscwKfLHkCni1+Ap0t&#10;hQKbLYsDmi2TA5gtnAOXLaYDlS2yA5QtwQSTLdMEkS3nBY8t9QaOLf8GjS3/Bowt/weMLf8H/SEA&#10;AOcrAADbNQAA0DkAAMc4AADAMwAAuy0NALMxHwCtMiwCqDI4BKQzQwWhM0wFnjNUBZwzXAWbM2IF&#10;mTNoBpgzbgaWM3QGlTR6BpQ0gQaSNIgGkTSQBo80mQeONKMHjDSvB4s0vQiJNNAIhzTkCYY08wqF&#10;NP0KhDT/CoQz/wqEM/8K8SYAAOI1AADUPgAAyUIAAL9BAAC4PQAAszgIAKw6GgCmOygCoDozBZw6&#10;PgeZOkcIljlPCZQ5VwmSOV0JkDljCY85agqNOXAKjDl2Cos5fQqJOYQKiDmMCoY6lQuFOqALgzqr&#10;DII6ugyBOswNfzrhDX058g59OfwOfDn/Dnw5/w58Of8O6y4AAN09AADPRgAAxEoAALlIAACxRAAA&#10;q0ADAKVBFQCfQyQBmkIvBZVAOQiRP0ILjj9KDIw+Ug2KPlgOiD5fDoc+ZQ6FPmsOhD5yDoI+eA6B&#10;PoAPgD6ID34+khB9PpwQez6oEXo+txF4PskSdz7eEnU+8BJ1PfsSdD3/EnQ9/xJ0Pf8S5zUAANhE&#10;AADKTAAAv1AAALNOAACsSgAApUYAAJ9HEQCZSSAAlEgrBI9GNQiLRT4Mh0NGD4VDTRCDQlQRgUJa&#10;En9CYBJ+QmcSfEJtE3tCdBN5QnwTeEKFFHZCjhR1QpkVc0KmFXFCtBZwQsYXbkLbF21B7hdtQfkW&#10;bEH/FmxB/xZsQf8W5DwAANRJAADGUgAAulUAAK9TAACnTwAAoEwAAJpMDACUThwAj04oAopMMgeF&#10;SjsMgklCEH5HSRN8Rk8UekZWFnhFXBZ2RWIXdUVpF3NFcRhxRXkYcEWBGW5FixltRZYaa0WjGmlF&#10;sRtoRcMbZkXZHGVF7BtlRfgaZUT/GmVE/xplRP8a4EEAANBOAADDVgAAtlgAAKtXAACiVAAAm1AA&#10;AJVRCACPUhkAilIlAYVRLwWBUDgKfE4/D3lMRRN1SkwWc0lSGHBJWBpvSF4bbUhlG2tIbRxqSHUd&#10;aEl+HWZJiB5lSZMeY0mgH2FJrh9gSMAgXkjWIF5I6h9eSPceXkj/HV5I/x1eSP8d3UYAAM1SAADA&#10;WgAAs1sAAKdaAACeWAAAl1QAAJBVBQCLVhUAhlciAYFWLQR8VDUJeFI8DnNQQxNwT0kXbE1OGmlM&#10;VBxnTFseZUxhH2NMaSBiTHIhYEx7Il9MhSJdTJEjXEyeI1pMrCRZS70kV0vTJFdL6SNXS/YiV0v+&#10;IVhL/yBYS/8g2koAAMpXAAC9XgAAr14AAKRdAACaWwAAk1gAAIxZAQCGWhIAgVsfAH1aKgN4WTMH&#10;c1c6DG9VQBFqU0YWZlJLGmNQUR5gUFchXk9eI1xPZiRaT24lWU94JldPgiZWT44nVE+bJ1NPqidS&#10;T7snUU7RJ1BO5yZRTvUkUU79I1FO/yNRTv8j1k8AAMdaAAC7YQAArGEAAKBgAACXXwAAj1sAAIhd&#10;AACCXg4AfV8cAHlfKAJ0XjEFb1w4CmpaPhBmWEQVYVdJGl5VTh5aVFQiV1NbJVVTYidTU2soUlN1&#10;KVBTgClPU4wpTlOZKU1TqClLU7kpSlLPKUpS5ihLUvQmS1H8JUtR/yVLUf8l01MAAMReAAC3ZAAA&#10;qWQAAJ1jAACTYgAAi18AAINhAAB9YgoAeWMZAHRjJQFwYi4Ea2E2CGZgPA5iXkITXVxHGVlbTR5V&#10;WVIiUlhYJk9YYClNV2gqS1dyK0pXfipJV4oqSFiXKUdYpylGV7goRVfOKEVX5CdFVvMnRVb8JkVV&#10;/yVFVf8lz1cAAMFiAAC0ZgAApWYAAJpmAACQZQAAhmMAAH9lAAB5ZgYAc2cVAG9oIgBrZywCZ2c0&#10;B2JlOwtdZEARWWNGF1VhSxxQX1AhTV5WJUpeXihHXWYpRl1xKUVdfClEXYgoQ12WJ0JdpiZBXbcl&#10;QV3MJUBc4yVAW/MlQFv7JUBa/yRAWv8ky1wAAL5lAACwaQAAomkAAJZpAACMaQAAgmcAAHppAAB0&#10;awIAbmwRAGptHgBmbSkBYmwxBV1sOAlZaj8OVWlEFFBoSRlMZk8eSGVVIkVkXCVDZGUmQWRvJUBk&#10;eyVAZIckP2SVIz5kpSE9ZLYhPWTMIDxj4yA7YvIhO2H7ITtg/yE7YP8hx2EAALpqAACsbAAAnm0A&#10;AJJsAACIbAAAfGwAAHVuAABucAAAaHEMAGNyGgBgcyUAXHMuA1hyNgdUcTwMUHBCEUxvRxVHbk0a&#10;RG1THUFsWx8/bGQgPWxuID1seh88bIYeO2yUHTpspBs6bLUbOWzLGjhr4ho3afEbNmj6HDZn/xw2&#10;Z/8cw2YAALdvAACncAAAmnAAAI5wAACEcAAAeHEAAG50AABndgAAYXcGAFx5FQBZeSEAVnkrAVJ5&#10;MwVOeDoJS3hADUZ3RRFDdksVP3VSGDx1WRk7dWIaOXVtGTl1eBg4dYUXN3STFjZ0oxU2dLQUNXTK&#10;EzRz4RMzcfEVMnD6FjJv/hYyb/4Wv2sAALJzAACicwAAlXQAAIp0AACAdQAAdXcAAGp5AABhfAAA&#10;Wn4AAFSADwBRgBwAT4EnAEyBLwJIgDcGRIA9CUF/Qw09fkkQOn5QEjh+WBM2fWETNX1rEjR9dxEz&#10;fYQQMn2SDzJ9oQ4xfLMNMHzIDTB74AwvevAOLnn5Dy14/hAteP4QunIAAKx3AACddwAAkXgAAIZ4&#10;AAB8egAAcXwAAGV/AABcggAAU4UAAEyHBwBIiBUARokhAEOJKgFAiTIDPYg5BTqIQAg3iEYKNIdO&#10;DDKHVgwxh18MMIdpCy+HdQsuh4IKLYeQCSyGnwgrhrEHKoXGBymF3wYog+8IKIL5CSeB/Qongf0K&#10;tXgAAKZ7AACYfAAAjHwAAIJ9AAB4fwAAbYIAAGGGAABYiQAATowAAESPAAA+kQwAO5EZADmSJAA2&#10;kiwBNJE0AjGROwQvkUIFLZFKBiuRUgYqkVsGKZFmBSeRcgUmkX8EJZCNAySQnAMikK4CIY/DAiCO&#10;2wIfje0DH4z3BB+L/AQfi/wEsIAAAKCAAACTgAAAiIEAAH6DAABzhgAAaYkAAF2NAABSkAAASZMA&#10;AD6WAAA0mQMALpsPACybGgAqmyQAKJssACebNAElmzwBI5tEASGbTQEgm1YBH5thAR2bbQEcm3oA&#10;GpuIABiamAAXmaoAFZm+ABOY1gAUl+oAFJb1ABSV+gEUlfoBqYUAAJqFAACOhgAAhIcAAHmKAABu&#10;jQAAY5EAAFmUAABNmAAAQ5wAADifAAAuoQAAJKQBAB2lDAAbphcAGaYgABimKQAWpjEAFaY6ABOm&#10;QwASpk0AEKZXAA2mZAALpnEACaWAAAelkAAFpKIAA6O1AAKiygADot8AA6HsAASh8gAEofIAoooA&#10;AJWLAACKjAAAf44AAHSSAABplgAAXpoAAFOeAABIogAAPaUAADKoAAAoqgAAH6wAABauAAAMsAcA&#10;BrASAAWwGwADsSQAArEtAACxNwAAsUEAALBLAACwWAAAsGUAALB1AACwhQAAr5cAAK6pAACuvgAA&#10;rdMAAKzjAACs6QAArOkAnJAAAJGRAACFkwAAepcAAG+bAABkoAAAWaQAAE6oAABDrAAAN68AACyx&#10;AAAiswAAGLUAABC3AAAGuAAAALoGAAC6DgAAuxgAALsgAAC8KQAAvDMAALw+AAC9SQAAvVcAAL5m&#10;AAC+eAAAvYkAAL2cAAC8sAAAu8MAALvUAAC63gAAut4AmJcAAIyZAACBnQAAdqIAAGqnAABfqwAA&#10;VK8AAEiyAAA7tQAAL7cAACS5AAAavAAAEL4AAAjAAAAAwQAAAMMAAADEAQAAxQkAAMcSAADIGwAA&#10;ySUAAMovAADLOgAAzUYAAM5WAADPZwAAz3oAAM+NAADPnwAAz7AAAM+/AADOyQAAzskAlJ8AAIij&#10;AAB9qAAAcq4AAGayAABYtAAAS7cAAD66AAAxvQAAJr8AABrCAAARxQAACMgAAADKAAAAzAAAAM4A&#10;AADQAAAA0QAAANMAAADVBwAA2BIAANodAADcKAAA3jUAAOBDAADiVAAA5GYAAOV7AADljgAA5Z4A&#10;AOWqAADlsgAA5bIAkKoAAIWvAAB4swAAarUAAFy4AABOvAAAQb8AADPCAAAnxQAAHMgAABHMAAAH&#10;0AAAANQAAADWAAAA1wAAANkAAADbAAAA3QAAAN8AAADiAAAA5AAAAOcGAADrEgAA7h8AAPAuAADy&#10;PgAA9VAAAPVkAAD2eAAA94kAAPeVAAD3nAAA95wA/wASBv8ADgX/AA0D/wAYAv8AJAD/ADEA/wA+&#10;AP0ASgD7AFUA+ABeAPYAZwD0AG4A8wB1APEAegDwAH8A7wCDAO0AiADrAIwA6QCRAOgAlgDnAJwA&#10;5gCiAOQAqgDjALIA4gC/AOEA0ADfAOIA3gDyAN0A/gDdAP8A3QD/AN0A/wDdAP8A/wANBv8ACgX/&#10;AAwD/wAVAf8AIAD/AC0A+gA7APYARwD0AFIA8QBbAO8AZADtAGsA6wByAOkAdwDoAHwA5gCBAOQA&#10;hQDiAIoA4ACOAN8AkwDeAJkA3QCgANsApwDaALAA2AC8ANYAywDUAN4A0wDvANIA+wDSAP8A0gD/&#10;ANIA/wDSAP8A/wAJBv8ABQT/AAoD/wAUAf8AHQD7ACkA8gA3AO8AQwDsAE4A6QBYAOYAYADkAGgA&#10;4gBvAN8AdADdAHkA2wB+ANkAgwDYAIcA1gCMANUAkQDTAJYA0gCdANAApADOAK0AzQC4AMsAxwDJ&#10;ANoAyADsAMcA+ADGAP8AxwD/AMcA/wDHAP8A/wACBv8AAAT/AAcC/wARAf8AGQDyACUA6gAxAOYA&#10;PgDiAEkA3wBUANwAXADZAGQA1QBrANMAcQDRAHYAzwB7AM4AfwDMAIQAywCJAMoAjgDIAJQAxgCa&#10;AMUAogDDAKsAwQC1AL8AwwC+ANYAvQDoALwA9AC7APsAuwD/ALsA/wC7AP8A/wAABf8AAAP/AAMB&#10;/wAMAPkAEwDnAB4A4QAsANwAOQDYAEUA0wBPANAAWADMAGAAygBnAMgAbQDGAHMAxAB4AMMAfADB&#10;AIEAwACGAL8AiwC9AJEAuwCYALoAnwC4AKgAtgCzALUAwQCzANIAsgDjALEA8ACwAPkAsAD+AK8A&#10;/wCvAP8A/wAAA/8AAAH/AwAA+QAFAPAACwDfABcA2AAlANEAMwDMAD8AyABKAMQAUwDBAFsAvwBj&#10;AL0AaQC7AG8AugB0ALgAeQC3AH4AtgCDALQAiACzAI4AsQCVAK8AnQCuAKcArACxAKsBvwCpAtAA&#10;qAPiAKcE8AClBvoApAb/AKMH/wCjB/8A/wEAAv8JAADxCgAA5QcAAN4BAgDWAA8AzwAeAMgBKwDC&#10;BDkAvgZEALoHTgC3CFcAtQleALMKZQCxCmsAsAtwAK4LdgCtC3sArAyAAKsMhgCpDYwAqA2UAKYO&#10;nAClDqYAow+xAKIQvwCgENEAnhLkAJwT8wCbE/0AmhP/AJoT/wCaE/8A/wsAAfESAADkGAAA2hoA&#10;ANIWAADMDQUAxgoWAL8QJQC5FDMAtBU/ALAXSQCtF1IAqxhZAKkYYACnGWYAphlsAKUZcgCjGncA&#10;ohp9AKEagwCfG4kAnhuRAJwbmQCbHKMAmRyuAJgcvACWHM4AlR3hAJMd8QCSHfwBkR3/AZEd/wGR&#10;Hf8B+xQAAOceAADbJgAA0SkAAMcmAADAHwAAvBkPALUdHwCvIC0AqyI6AKciRACkI00AoiNVAKAk&#10;XACeJGIAnSRoAJskbgCaJXMAmSV5AJclfwCWJYYAlSWOAJMllgCSJqABkCarAY4muQGNJsoBjCbf&#10;Aoom8AKIJvsDiCb/A4cm/wOHJv8D7xsAAOEpAADUMgAAyDUAAL4yAAC3LQAAsyUJAK0oGgCnKygA&#10;ois0AZ8sPwKcLEgCmSxQApcsVwKVLF4ClC1kApItaQKRLW8CkC11Ao4tewKNLYICiy2KA4oukwOI&#10;Lp0Dhy6oA4YutgSELscEgy7cBIEu7gWALvoGfy7/Bn8t/wZ/Lf8G6iUAANszAADNOwAAwD0AALY6&#10;AACvNwAAqjEDAKUxFQCfNCMBmzQvApczOgSUM0MFkTNLBY8zUgWNM1kFizNfBYozZQWIM2sFhzNx&#10;BYYzdwaENH8GgzSHBoE0jwaANJoHfjSlB300swd8NMQIejTZCHk07Al3NPgJdzP/CXYz/wl2M/8J&#10;5S4AANY7AADIQwAAukMAALBCAACpPgAAozoAAJ45EACZOx8AlDsrApA6NQWMOT4HiTlGCIc4TgiF&#10;OFQJgzhaCYI4YAmAOGYJfzhtCX44cwl8OHsKezmDCnk5jAp4OZcLdjmjC3U5sAxzOcEMcjnWDXA5&#10;6g1vOPcNbzj/DW44/w1uOP8N4TUAANFCAADDSgAAtUkAAKpHAACjRAAAnUEAAJg/CwCTQRsAjkEn&#10;AolAMQWFPzoIgj5CCoA9SQt+PVAMfD1WDHo8XA15PGINdzxpDXY9cA10PXcOcz2ADnE9iQ9vPZQP&#10;bj2gEGw9rRBrPb4RaT3TEWg96BFnPPYRZzz+EGc8/xBnPP8Q3TsAAM1IAAC/TgAAsE0AAKZMAACe&#10;SQAAmEYAAJJFBwCNRhcAiEcjAYRGLQSARDYIfEM+C3lCRQ13QUsPdUFSEHNAWBBxQF4Rb0BlEW5A&#10;bBJsQHQSa0F8EmlBhhNnQZEUZkGdFGRBqxVjQbsVYUDQFmBA5hVgQPQVYED9FF9A/xNfQP8T2UAA&#10;AMlNAAC7UQAArFEAAKJQAACaTQAAlEoAAI1KAwCISxMAhEwgAH9LKgN7SjMHd0g6C3NGQQ5wRUgR&#10;bUROEmtEVBRpRFoUaERhFWZEaBZkRHAWY0R5F2FEgxdgRI4YXkSaGF1EqBlbRLkZWkTNGllD5BlZ&#10;Q/MYWUP8F1lD/xdZQ/8X1kUAAMZRAAC3VAAAqVQAAJ5TAACWUQAAj04AAIlOAACETw8Af1AdAHtQ&#10;KAJ2TjAGck04Cm5LPg5qSkQRZ0lKFGRIUBZiR1YYYEddGV5HZBpdR20aW0d2G1pHgBxYSIscV0iY&#10;HFVHph1UR7cdU0fLHVJH4h1SRvIbUkb7GlNG/xpTRv8a0koAAMNVAAC0VwAAplcAAJtWAACSVAAA&#10;i1EAAIVSAAB/UwsAelQaAHZUJQFyUy4EbVI1CGlQPA1kTkERYU1HFF1MTRdbS1MaWUtaHFdLYR1W&#10;S2keVEtzH1NLfR9RS4kfUEuWIE5LpCBNS7UgTErJIEtK4B9MSvEeTEn7HUxJ/xxMSf8cz04AAMFY&#10;AACwWgAAo1oAAJhZAACPWAAAh1QAAIBWAAB7VwgAdlgWAHJYIgBtWCsDaVYzB2RVOgtgUz8QXFJF&#10;FFhRShhVUFAcU09XHlBPXiBPT2YhTU9wIkxPeyJLT4ciSU+UIkhPoiFHT7MhRk7HIUVO3yBGTvAf&#10;Rk36HkZN/x5GTf8ezFIAAL5cAACtXQAAn10AAJVcAACLWwAAg1gAAHxaAAB2WwQAcVwTAG1dHwBp&#10;XCkCZFwxBWBaOAlcWT4OWFhDE1RWSBdQVU4cTVRUH0pUWyFIU2QiR1NuI0ZTeSNFVIUiRFSSIkNU&#10;oSFCVLIgQVPGIEBT3h9AUu8fQFL5HkBR/x5AUf8eyFcAALpfAACqXwAAnF8AAJFfAACIXgAAf1wA&#10;AHheAABxXwAAbGEPAGdhHABkYiYBYGEvBFxgNghXXzwMU15BEU9cRxZMW0waSFpTHUVZWiBDWWIh&#10;QllsIUFZdyFAWYQgP1qRHz5aoB49WrEdPFnFHTtZ3Rw7WO4dO1f5HTtW/x07Vv8dxVsAALZiAACm&#10;YgAAmWIAAI5iAACEYgAAemAAAHJjAABsZAAAZmYKAGJmGABeZyMAW2csAldmMwZTZToKT2RADktj&#10;RRNHYksXRGFRGkFhWB0/YGEdPWBrHTxgdh07YYIcO2GQGzphnxo5YLAZOGDEGDhg3Bg3Xu4ZNl34&#10;GTZc/xo2XP8awWAAALJlAACiZQAAlWUAAIplAACBZgAAdGUAAGxoAABmagAAYGsGAFtsFABYbR8A&#10;VW0pAVFtMQRObDgHSms+C0ZqQw9CaUkTP2lPFjxoVxg6aGAYOWhqGDhodRc3aIEWN2iPFTZonhQ1&#10;aK8TNGfDEjRn2xIzZe0TMmT4FDFj/xUxY/8VvWUAAK1oAACdaQAAkWkAAIZpAAB9agAAcGsAAGdt&#10;AABfcAAAWXEAAFRzDgBRcxoATnQlAEt0LQJIczUFRHM7CEFyQQw9cUcPOnFOEThxVRI2cF4SNXBo&#10;EjRwdBEzcIAQMnCODzFwnQ4xcK4NMG/CDS9v2gwube0OLmz3Dy1r/hAta/4QuWoAAKhsAACZbAAA&#10;jWwAAIJtAAB5bgAAbHAAAGNzAABbdQAAU3gAAE15CABJehUARnsgAER7KQBBezECPno4BTp6Pgg3&#10;ekUKNXpMDDN5VAwxeVwMMHlnDC95cgsueX8KLXmMCSx4nAgreKwIKnjBByp32QcpdewIKHT3CShz&#10;/gsoc/4LtG8AAKJwAACUcAAAiHAAAH5xAAB1cwAAanUAAF95AABWewAATn4AAEWBAQA/gg4APIMa&#10;ADqDJAA4gywBNYM0AjODOwQxg0IFLoNJBi2DUQcrgloHKoJkBimCcAYognwFJoKKBCWBmQQkgaoD&#10;I4C+AyKA1gIifusDIX32BCF8/QUhfP0FrXMAAJx0AACPdAAAhHUAAHt2AABxeAAAZnsAAFp/AABR&#10;ggAASIUAAD+IAAA1iwYAMYsSAC+MHAAtjCUALIwtACqMNQEojD0CJoxEAiSMTQIjjFYCIYxgAiCM&#10;bAEfjHgBHYuGARuLlgAaiqcAGIq7ABeJ0gAXiOgAF4b0AReF/AEXhfwBpngAAJd4AACKeQAAgHoA&#10;AHd7AABsfgAAYYIAAFaGAABMiQAAQ4wAADmPAAAvkgAAJpQHACKVEwAglRwAHpYlAB2WLQAcljUA&#10;GpY9ABmWRgAXlk8AFZZaABSWZQASlnIAEJWBAA2VkAALlKEACZO0AAeSygAIkd8ACJDtAAmQ9wAJ&#10;kPcAn30AAJF9AACGfgAAfX8AAHKCAABnhgAAXIoAAFKOAABHkgAAPJUAADOXAAApmgAAH5wAABaf&#10;BAAQoA8ADqAZAA2gIgALoCoACqAzAAigPAAHoEYABaBRAAOgXAABoGkAAJ94AACfiAAAnpkAAJ2r&#10;AACbwAAAmtYAAJrkAACa7gAAmu4AmIMAAIyDAACDhAAAeIcAAG2KAABijgAAV5IAAEyWAABBmgAA&#10;Np4AACyhAAAiowAAGaUAABGnAAAHqQQAAKoNAACqFwAAqiAAAKsoAACrMQAAqzsAAKpFAACrUQAA&#10;q14AAKptAACqfQAAqo4AAKmhAACotAAApsoAAKXdAACl6gAApeoAk4gAAImJAAB+jAAAc48AAGeU&#10;AABcmAAAUZwAAEahAAA7pAAAMKgAACaqAAAcrAAAE68AAAqwAAABsgAAALMDAAC0CwAAtBQAALUc&#10;AAC1JAAAti4AALY4AAC2QwAAt1AAALdfAAC3cAAAt4IAALeUAAC2pwAAtboAALTMAAC03AAAtNwA&#10;kI8AAISRAAB5lQAAbpoAAGKeAABXowAATKgAAEGsAAA1rwAAKrIAAB+0AAAVtgAACrgAAAO5AAAA&#10;uwAAALwAAAC+AAAAvwUAAMAOAADBFwAAwiAAAMQpAADFNAAAxkAAAMhPAADJYAAAyXIAAMmGAADI&#10;mQAAyKoAAMe5AADHyQAAx8kAi5cAAICbAAB1oAAAaaUAAF6qAABTrwAAR7MAADm2AAAtuAAAIboA&#10;ABa9AAALwAAAAsIAAADDAAAAxQAAAMYAAADIAAAAygAAAMsAAADOBwAAzxAAANIaAADUJAAA1zAA&#10;ANo9AADdTgAA32AAAOB0AADghwAA4JkAAOCmAADfswAA37MAh6EAAHynAABxrQAAZ7IAAFm1AABL&#10;uAAAPbsAAC++AAAjwQAAF8QAAAzHAAACygAAAM0AAADOAAAA0AAAANIAAADUAAAA1gAAANkAAADb&#10;AAAA3wAAAOEGAADkEwAA5x8AAOksAADtOgAA8EwAAPJfAADzcwAA9IUAAPSSAAD0nQAA9J0A/wAM&#10;BP8ACQP/AAkB/wAUAP8AIQD/AC8A/gA7APwARwD6AFIA9wBbAPUAYwDyAGsA8ABxAO0AdgDrAHsA&#10;6gCAAOkAhADoAIgA5wCNAOYAkgDkAJcA4wCdAOIApQDgAK4A3gC5ANsAyADaAN0A2QDvANkA/ADZ&#10;AP8A2QD/ANkA/wDZAP8A/wAJBP8ABgP/AAoB/wATAP8AHQD7ACsA9wA4APQAQwDyAE4A7wBYAOwA&#10;YADpAGgA5gBuAOQAdADiAHkA4QB9AN8AgQDeAIYA3QCKANwAjwDaAJQA2QCbANcAogDUAKsA0gC1&#10;ANAAxADPANgAzgDrAM0A+QDNAP8AzAD/AMsA/wDLAP8A/wAEBP8AAAL/AAgB/wAPAP0AGgDzACYA&#10;7wAzAOsAPwDpAEoA5gBUAOIAXQDeAGQA2wBrANkAcADYAHUA1gB6ANQAfgDTAIMA0gCHANAAjADP&#10;AJIAzQCYAMoAnwDIAKgAxgCyAMUAwADDANIAwgDmAMIA9gC/AP8AvgD/AL0A/wC9AP8A/wAABP8A&#10;AAL/AAUB/wAKAPMAFQDrACIA5gAuAOEAOwDdAEYA2QBQANUAWQDSAGAAzwBnAM0AbQDMAHIAygB3&#10;AMkAewDHAH8AxgCEAMQAiQDCAI8AwQCVAL4AnAC9AKUAuwCvALkAvAC4AM0AtgDiALQA8QCyAPwA&#10;sgD/ALIA/wCyAP8A/wAAA/8AAAH/AAAA/AAFAOkADgDiABwA2wApANUANgDQAEEAzABLAMkAVADG&#10;AFwAxABjAMIAaQDAAG4AvgBzAL0AdwC8AHwAugCBALgAhgC3AIwAtQCSALMAmQCyAKIAsACsAK4A&#10;uACsAMkAqgDdAKkA7QCpAPcAqAD+AKgA/wCoAP8A/wAAAf8AAAD4AAAA7AAAAOAABwDXABUA0AAj&#10;AMkAMADFADwAwQBGAL4ATwC7AFcAuABeALYAZAC1AGoAswBvALIAdACwAHkArwB+AK4AgwCsAIkA&#10;qwCPAKkAlwCnAKAApgCqAKQAtgCiAMYAoQDZAKAA6QCfAPQAngD7AJ4A/wCeAP8A/wAAAPQAAADn&#10;AgAA3gIAANUAAADNAA0AxQAbAMAAKAC7ADUAtwBAALMASgCxAFIArgBZAKwBYACrAWYAqQFrAKgC&#10;cACnAnUApQJ6AKQDgACjA4YAoQSNAJ8ElQCeBZ4AnAapAJsGtQCZBsUAmAfYAJcI6QCVCfYAlAn+&#10;AJQK/wCUCv8A+gMAAOkNAADdFQAA0hUAAMgQAADCCAMAvgETALcFIQCyCS8Args6AKoNRACoDU0A&#10;pQ5VAKMPWwCiEGEAoBBnAJ8QbACdEXIAnBF3AJsRfQCZEoQAmBKLAJYSkwCVE50AkxOnAJITtACQ&#10;FMUAjxTZAI0V6wCMFvgAixb/AIsW/wCKFv8A7g0AAOEcAADUIwAAxiQAAL0gAAC3GQAAtBEKAK4U&#10;GwCpFykApRk1AKEaPwCeG0gAnBtQAJobVwCYHF0AlxxjAJUcaACUHG4Akxx0AJIcegCQHYAAjx2I&#10;AI0dkACMHZoAih6lAIkesgCHHsIAhh/WAIQf6QCDH/cBgh//AYIf/wGCH/8B6RoAANsnAADLLwAA&#10;vi4AALQrAACuJwAAqiAEAKYfFQCgIiMAnCQwAJkkOgCWJUMAlCVLAJIlUgCQJVkAjiVeAI0lZACL&#10;JWoAiiVwAIkmdgCHJn0AhiaFAIQmjQGDJ5cBgSeiAYAnrwF/J78BfSfTAXwn5wJ7J/UDeif+A3kn&#10;/wN5J/8D5CQAANQxAADENwAAtzYAAK00AACmMQAAoiwAAJ4oEACZKx4AlCwqAZEsNQGOLT8CjC1H&#10;AoktTgKILVQChi1aAoUtYAKDLWYCgi1sAoAtcgJ/LXkCfS2BA3wuigN7LpQDeS6fA3gurAR2LrwE&#10;dS7QBHMu5QVyLvQGcS39BnEt/wZxLf8G3y0AAM45AAC+PQAAsD0AAKc7AACgOAAAmzQAAJcxCgCS&#10;MhoAjTMmAYozMAKGMzoEhDNCBIIzSQWAM1AFfjJWBX0yXAV7MmEFejJoBXgzbgV3M3YGdTN+BnQz&#10;hwZyM5EGcTSdB280qgduM7oIbDPNCGsz4wlqM/IJaTP8CWky/wlpMv8J2jQAAMpAAAC5QgAAq0IA&#10;AKJBAACbPgAAlTsAAJE4BQCMORUAhzoiAIM5LAOAOTUFfTg9Bns4RQd4N0sIdzdRCHU3VwhzN10I&#10;cjdkCXA3awlvN3IJbTh7CWw4hApqOI4KaDiaC2c4pwtlOLcMZDjKDGI44QxiN/EMYTf7DGE3/wxh&#10;N/8M1ToAAMVGAAC0RgAAp0YAAJ1FAACWQgAAkEAAAIs+AQCGPhEAgj8eAH4/KAJ6PjEFdj05B3Q8&#10;QAlxPEcKbztNC207UwtrO1kMajtgDGg7ZwxnO28NZTx3DWQ8gQ5iPIsOYTyXD188pQ9dPLUQXDzI&#10;EFs73hBaO/AQWjv6D1o7/w9aOv8P0kAAAMFJAACwSgAAo0oAAJlJAACSRgAAjEQAAIZDAACBQwwA&#10;fUQbAHlEJQF0Qy4EcUI2B21BPQpqQEMMaD9JDWY/Tw5kP1UPYj9cEGE/YxBfP2sRXj90EVw/fhJb&#10;QIkSWUCVE1dAoxNWP7IUVT/GFFQ/3BRTPu8TUz75E1Q+/xJUPv8SzkUAAL5MAACtTQAAoE0AAJZN&#10;AACOSgAAiEgAAIJHAAB9SAkAeEkXAHRJIgFwSCsDa0czBmdGOgpkREANYURGD15DTBFcQlISW0JY&#10;E1lCYBRYQ2gVVkNxFVVDexZTQ4YWUkOTFlBDoRdPQ7AXTkPDF01C2xdNQu0WTUH5FU1B/xVNQf8V&#10;y0kAALpPAACqUAAAnVAAAJNQAACLTgAAhEsAAH5LAAB4TAUAc00UAG9NHwBrTSkCZ0wwBWJKNwlf&#10;ST0MW0hDD1hHSBJWRk4UVEZVFlJGXBdRRmUYT0ZuGU5GeBlMR4QZS0eQGUpHnxlIR64ZR0bBGUZG&#10;2RlHRewYR0X4F0dF/xdHRf8XyE0AALdSAACmUwAAmlMAAJBTAACHUQAAgE4AAHlPAABzUAIAblEQ&#10;AGpSHABmUiYBYlEuBF5QNQdaTjsLVk1AD1NMRhJQS0wVTktSGExKWhlKSmIaSEprG0dLdhtGS4Ib&#10;RUuPG0NLnRtCS60aQUvAGkBK1xpASusZQUn3GUFJ/hhBSP8YxVEAALNVAACjVQAAl1UAAIxVAACE&#10;VAAAfFEAAHVTAABuVQAAaVUMAGVWGQBhViMAXVYsA1pVMwZWVDkKUlM+Dk5SRBJLUUoVSFBQGEZP&#10;VxpET18bQk9pG0FQdBtAUIAbP1CNGj5QnBo9UKwZPFC/GTtP1hg7TuoYO072GDtN/hg7Tf8YwlUA&#10;AK9YAACgWAAAk1gAAIlYAACAWAAAd1YAAHBYAABpWQAAZFoIAF9bFgBcWyAAWVspAVVbMQRRWjcI&#10;TVk9DEpYQhBGV0gUQ1ZOF0FWVRk+VV4aPVVoGjxWcxk7Vn8ZOlaMGDlWmxc5VqsWOFa+FjdV1RU2&#10;VOoWNlP2FjZS/Rc2Uv8Xv1kAAKxaAACcWwAAkFsAAIZbAAB9WwAAcloAAGpcAABkXgAAXl8EAFpg&#10;EgBWYR0AU2EmAVBhLgNMYDUGSV87CkVeQQ1CXkYRP11NFDxdVBU6XF0WOFxmFjddcRU3XX4UNl2L&#10;EzVdmhM0XKoSNFy9ETNc1BEyWukSMVn1EzFY/RQxWP8Uul0AAKddAACZXgAAjF4AAIJfAAB5XwAA&#10;bF8AAGRiAABeZAAAWGUAAFNmDABQZxkATWciAEpnKwFHZzIEQ2Y5B0BlPwo9ZUUNOmRLEDdkUxE2&#10;ZFsRNGRlETNkcBAyZH0PMmSKDjFkmQ4wZKkNMGO8DC9j0wwuYegNLWD1Dixf/A8sX/8QtWAAAKNh&#10;AACUYQAAiGIAAH5iAAB1YwAAaGUAAGBnAABZaQAAUmsAAE1tBwBIbRQARm4eAENuJwBAbi8CPW42&#10;BDptPAc3bUMJNWxJCzNsUQwxbFoMMGxkDC9sbwsubHsKLWyJCSxslwgra6gIKmu7Bylq0gcpaegI&#10;KGf0CSdm/AsnZv4Lr2QAAJ5lAACQZQAAhGUAAHtmAABxZwAAZGoAAFxsAABVbgAATXEAAEVzAQBA&#10;dQ4APXUZADt1IwA5dSsANnUyAjN1OQQxdUAFL3VHBi11TwcsdVgHKnViByl1bQYodXkFJ3SHBSZ0&#10;lgQlc6YDJHO5AyNy0AMiceYDInD0BSFv+wYhbv4GqWgAAJloAACLaQAAgGkAAHdqAABtbAAAYm8A&#10;AFhyAABQdAAASHcAAD96AAA3fAcAM30TADF9HQAvfSYALX4tACt+NQEpfjwCJ35EAyZ+TAMkflUD&#10;I35fAiJ9agIgfXcBH32EAR18kwEcfKQAG3u2ABl6zQAZeeQAGnjyARl3+gIZd/0ComwAAJNtAACH&#10;bQAAfG4AAHNvAABpcQAAXnQAAFR4AABLewAAQ34AADmBAAAwgwAAKIUKACWGFQAjhh4AIocmACCH&#10;LgAfhzYAHYc+AByHRwAah1AAGYdaABeHZQAVh3IAFIaAABKGjwAQhaAADYSyAAyDyAALgt4ADIHv&#10;AA2A+AANgPsAm3EAAI1xAACCcQAAeXIAAG90AABkdwAAWnsAAE9/AABGggAAPIUAADOIAAAqiwAA&#10;IY0AABmPCgAWkBUAFJAdABOQJQARkC0AEJA2AA6QPgAMkEgACpBSAAiQXgAGkGsABJB5AAKPiAAA&#10;jpgAAI2qAACMvwAAi9QAAIrlAACK7gAAivEAlXYAAIh2AAB+dgAAdXgAAGp7AABffwAAVYMAAEuH&#10;AABAigAANo4AAC2QAAAjkwAAGpUAABGXAAAImQkAA5oTAAGZHAAAmiUAAJotAACaNgAAmj8AAJpK&#10;AACaVgAAmmMAAJpxAACZgAAAmJAAAJeiAACWtgAAlcwAAJTgAACU6wAAk+4Aj3sAAIR7AAB7fAAA&#10;cH8AAGWDAABahwAAUIwAAEWQAAA6kwAAMJYAACaZAAAdnAAAE54AAAqgAAACogIAAKMKAACjEwAA&#10;oxsAAKQjAACkKwAApTQAAKU/AAClSgAApVcAAKVmAACldgAApIcAAKOZAACirAAAocEAAKDVAACg&#10;5AAAn+kAioAAAIGBAAB2hAAAa4gAAGCMAABVkQAASpUAAD6aAAA0nQAAKaAAAB+jAAAVpgAAC6gA&#10;AASpAAAAqwAAAKwAAACtBwAArRAAAK4YAACvIAAAsCgAALAyAACxPQAAsUoAALJZAACyaQAAsnoA&#10;ALGMAACwoAAAr7QAAK7IAACt2AAArd4Ah4cAAHyJAABxjQAAZpIAAFqXAABPmwAARKAAADilAAAu&#10;qAAAI6sAABmtAAAOsAAABbIAAAC0AAAAtQAAALYAAAC3AAAAuAEAALkKAAC6EgAAuxsAAL0kAAC+&#10;LgAAvzoAAMFJAADCWgAAw2wAAMN/AADCkgAAwqQAAMG0AADBwgAAwccAg48AAHiTAABsmAAAYZ0A&#10;AFaiAABLpwAAP6wAADOwAAAoswAAHbYAABG4AAAGugAAAL0AAAC9AAAAvwAAAMAAAADCAAAAwwAA&#10;AMUAAADHAwAAyQsAAMsVAADOHwAA0CoAANM3AADWSAAA2VoAANluAADZggAA2pQAANmjAADZrgAA&#10;2bMAf5kAAHSeAABppAAAXqoAAFOvAABHtAAAObcAACu6AAAevAAAEr8AAAfCAAAAxQAAAMgAAADI&#10;AAAAyQAAAMsAAADMAAAAzgAAANEAAADTAAAA1wAAANoEAADeDwAA4hoAAOUnAADoNQAA7EcAAO9a&#10;AADwbgAA8IEAAPCQAADwmwAA8J8A/wAIA/8ABgH/AAcA/wASAP8AHwD/ACwA/QA4APoARAD4AE4A&#10;9QBYAPEAYADuAGgA7ABuAOoAcwDpAHgA6AB8AOYAgADlAIQA5ACJAOMAjgDiAJMA4ACZAN4AoADb&#10;AKkA2QC0ANgAwwDVANYA1QDtANQA+wDQAP8AzgD/AM0A/wDNAP8A/wAEAv8AAAH/AAQA/wAOAP0A&#10;GwD5ACgA9QA1APIAQADvAEsA6wBVAOcAXQDkAGQA4gBrAOAAcADfAHUA3QB5ANwAfQDbAIIA2QCG&#10;ANgAiwDWAJAA0wCWANEAngDPAKYAzQCwAMsAvgDKANEAyQDnAMUA9wDCAP8AwgD/AMIA/wDDAP8A&#10;/wAAAv8AAAH/AAAA/wAJAPUAFwDwACMA7AAwAOgAPADjAEcA4ABRANwAWQDZAGEA1gBnANQAbADT&#10;AHEA0QB2ANAAegDOAH4AzQCDAMsAiADJAI0AxwCTAMUAmgDDAKMAwQCtAL8AuQC9AMwAugDhALgA&#10;8gC4AP8AuAD/ALgA/wC4AP8A/wAAAv8AAAD/AAAA9QAEAOwAEgDmAB8A4AArANoAOADWAEMA0wBM&#10;AM8AVQDMAFwAygBjAMgAaQDGAG4AxAByAMIAdwDBAHsAwACAAL4AhQC9AIoAuwCQALkAlwC3AKAA&#10;tQCpALMAtgCwAMYArwDbAK4A7gCuAPsArQD/AK0A/wCtAP8A/wAAAf8AAAD+AAAA6wAAAOIADADa&#10;ABkA0gAmAM0AMgDJAD4AxgBHAMMAUADAAFgAvQBeALsAZAC5AGoAuABuALcAcwC1AHgAtAB8ALMA&#10;gQCxAIcAsACNAK4AlACsAJ0AqQCmAKcAsgCmAMEApQDVAKQA6QCjAPYAowD/AKMA/wCiAP8A/wAA&#10;APsAAADrAAAA4QAAANYABgDMABMAxgAgAMEALAC+ADgAugBCALcASwC0AFMAsgBaALAAYACuAGUA&#10;rQBqAKwAbwCqAHQAqQB5AKgAfgCmAIQApACKAKMAkQChAJoAnwCkAJ4ArwCcAL0AmwDQAJoA5ACZ&#10;APEAmAD6AJgA/wCYAP8A/QAAAOwAAADhAAAA0wAAAMoAAADCAAsAvAAZALgAJQC0ADEAsAA8AK0A&#10;RQCqAE0AqABVAKYAWwCkAGEAogBmAKEAawCgAHAAnwB1AJ4AegCcAIAAmwCHAJkAjwCYAJcAlgCh&#10;AJQArQCTALsAkgDNAJAA4QCPAO8AjgH4AI4B/QCOAf8A8QAAAOMKAADVEAAAxw4AAL4KAAC5AgIA&#10;tAARAK8AHgCrACoApwI2AKQEQAChBEgAnwVQAJ0GVgCbB1wAmgdiAJgHZwCXB2wAlgdxAJUHdwCT&#10;B30AkgiEAJAIjACPCZYAjQmgAIwJrACKCrsAiQrNAIcL4gCGDPEAhQ37AIQN/wCEDf8A6Q0AANsa&#10;AADJHgAAvR0AALQaAACuFAAArAsHAKcJFwCiDSQAnxAwAJsROgCZEkMAlhNLAJQTUgCTE1gAkRNd&#10;AJATYwCOFGgAjRRuAIwUdACKFHoAiRWCAIcVigCGFZQAhBaeAIMWqwCBFroAgBfNAH4X4gB9GPIA&#10;fRj9AHwY/wB8GP8A4xoAANMlAADBKAAAtCcAAKslAAClIQAAohsAAJ8WEACaGR4AlhsqAJMcNQCQ&#10;HD4Ajh1GAIwdTQCKHVMAiB1ZAIcdXwCGHWQAhB5qAIMecACBHncAgB9/AH8fhwB9H5EAfB+cAHog&#10;qAB5ILcAeCDKAHYg4AB1IfABdCD7AXQg/wFzIP8C3SQAAMouAAC6MAAArTAAAKQuAACeKwAAmiYA&#10;AJchCgCSIhkAjiQlAIslMACIJTkAhiVCAIQmSQCCJk8AgCZVAH8mWwB+JmAAfCZmAHsmbQB5JnQB&#10;eCd8AXYnhAF1J44BcyeZAXInpgFwKLUCbyjIAm4o3QJsKO8Dayf6A2sn/wNrJ/8E2CwAAMQ0AAC0&#10;NgAApzYAAJ41AACYMgAAky8AAJAqBQCLKhQAhyshAIMsKwGALDUBfiw9AnwsRAJ6LEsCeSxRAncs&#10;VwJ2LFwCdCxjAnMsaQJxLXADcC14A24tgQNsLYsDay6XBGkupARoLrMEZi7FBWUu2wVkLe0GYy35&#10;BmMt/wZjLf8G0jMAAL85AACvOwAAojwAAJk6AACSOAAAjTUAAIkxAACFMRAAgTIcAH0yJwF6MjAC&#10;dzI4A3UyQARzMkcEcTFNBG8xUwVuMVkFbDFfBWsyZQVpMm0FZzJ1BmYyfwZkM4kGYzOUB2EzoQdg&#10;M7AIXjPDCF0y2QhcMuwJXDL4CVsy/wlbMf8JzjoAALo+AACqPwAAnkAAAJU/AACOPAAAiDoAAIM3&#10;AAB/NwsAezgZAHc4IwF0OCwCcDc0BG43PAZrNkIGaTZJB2c2TwdmNlUIZDZbCGM2YghhNmoJYDZy&#10;CV43fAldN4YKWzeSClo3nwtYN64LVzfADFU21gxVNusMVTb3DFU1/gtVNf8Lyj8AALZCAACnQwAA&#10;m0MAAJFDAACKQAAAhD8AAH88AAB6PAcAdj0VAHI9IABuPSkCajwxBGc7OAZkOz8IYjpFCWA6Swpe&#10;OlELXTpXC1s6XgxaOmYMWDpvDVc7eQ1VO4QNVDuQDlI7nQ5RO6wPTzu+D0461A9OOukPTjn2Dk45&#10;/g5OOP8OxkMAALNFAACjRgAAl0cAAI5GAACGRAAAgEIAAHtAAAB1QQMAcUERAG1CHQBpQiYBZUEu&#10;BGFANQZePzsJWz5BClk+RwxXPk0NVT1UDlQ9Ww9SPmMPUT5sEFA+dhBOPoERTT+NEUs/mxFKPqoS&#10;ST68Ekg+0xJHPegRSD31EUg8/RFIPP8Qw0YAAK9IAACgSQAAlEkAAItJAACDRwAAfEUAAHZFAABw&#10;RQAAbEYNAGdGGQBkRyMBYEYrA1xFMgZZRDgIVUM+C1JCQw1QQkoPTkFREU1BWBJLQmASSkJpE0lC&#10;cxNHQn8TRkKLFEVCmRRDQqkUQkK6FEFC0RRBQecTQUH1E0JA/BJCQP8Sv0kAAKxLAACdTAAAkUwA&#10;AIhMAACASwAAeUgAAHJJAABsSgAAZ0oJAGJLFgBfSyAAW0spAldKMAVUSTYIUEg7C01HQQ1LR0cQ&#10;SEZOEkZGVRRFRl0UQ0ZnFUJGcRVBR30VQEeJFT5HlxQ9R6cUPEe5FDtGzxQ7RuYUO0X0EztE/BM8&#10;RP8Tu0wAAKlNAACaTgAAjk8AAIRPAAB8TgAAdEsAAG1NAABnTgAAYU8GAF1QEwBaUB0AVlAmAVNQ&#10;LQNPTzQGTE46CklNPw1GTEUQQ0xMEkFLUxQ/S1sVPUtlFTxMbxU7THsUOkyIFDlMlhM4TKYTN0y4&#10;EjZLzhI2S+USNkrzEzZJ+xM2Sf8TuE8AAKVQAACXUQAAi1IAAIFSAAB5UQAAb08AAGhRAABiUwAA&#10;XFQCAFhVDwBUVRoAUVUjAE5VKwJLVTIFR1Q4CERTPgtBUkQOPlJKETtSURI5UVoTOFJjEzdSbhM2&#10;UnoSNVKHETVSlRA0UqUQM1K3DzJRzQ8xUOQPMU/zEDFO+xExTv8Rs1IAAKFTAACTVAAAiFUAAH5V&#10;AAB1VQAAalQAAGJWAABcWAAAV1kAAFJaCwBOWxYAS1sgAElbKAFGWy8DQlo2Bj9aPAk8WUILOVlJ&#10;DjdYUA81WFgQNFliDzNZbQ8yWXkOMVmGDTBZlAwwWKQML1i3Cy5YzQstV+MLLFXyDSxU+g4sVP8P&#10;r1UAAJ1WAACQVwAAhFgAAHpYAABxWQAAZFkAAF1cAABWXQAAUV8AAExgBgBIYRIARWEcAEJiJQBA&#10;YS0CPGEzBDlhOgY2YEAINGBHCjJgTgswYFcLL2BgCy5gawotYHgKLGCFCStgkwgrX6MIKl+1Byle&#10;zAcoXeMHKFzxCSdb+gonWv8LqlkAAJlaAACMWgAAgFsAAHdcAABtXAAAYF8AAFpgAABTYgAAS2UA&#10;AEVmAQBAaA0APWgYADtoIQA4aCkANmgwAjNoNwMxaD4FL2hFBi1oTAcraFUHKmhfByloagYoaHYF&#10;J2iDBSZnkgQlZ6IEJGa0AyNmygMiZeEDImPxBSFi+QYhYf4HpFwAAJRdAACHXgAAfF8AAHJgAABp&#10;YQAAXWMAAFZlAABPaAAAR2oAAD9tAAA3bwcANG8TADFwHAAwcCQALnAsACxwMwEqcDoCKHBCAyZw&#10;SgMlcFIDI3BcAyJwZwIhcHQCIHCBAR5vjwEdb6ABHG6yABttyAAbbOAAG2vwARpq+QIaaf0DnmEA&#10;AI9hAACDYgAAeGMAAG5kAABlZQAAWmgAAFJrAABKbgAAQnAAADlzAAAxdQAAKncLACd4FgAleB8A&#10;JHgmACJ4LgAheDYAH3g+AB54RgAceU8AG3lYABl5YwAYeHAAFnh+ABR4jAATd5wAEXavABB1xAAO&#10;dNwAEHPuABFy9wARcfwAmGUAAIplAAB+ZgAAdGcAAGtoAABhagAAV24AAE1xAABFdAAAPHcAADN5&#10;AAArfAAAIn8EABuADQAZgRcAGIEfABaBJwAVgS8AE4E3ABKBPwAQgUkADoFTAAyBXgAKgWoACIF4&#10;AAaAhwAFf5cAA36oAAF9vQABfNIAAnvkAAJ77gADevUAkmkAAIVqAAB6agAAcGsAAGdtAABdcAAA&#10;U3QAAEl4AABAewAANn4AAC2BAAAkhAAAG4YAABOJAwALig0ACIoXAAeKHwAFiicABIovAAKKOAAB&#10;ikEAAIpLAACKVgAAimMAAIpxAACKgAAAiZAAAIiiAACHtAAAhcwAAIThAACD6gAAg/AAjG4AAIBv&#10;AAB2bwAAbXEAAGJ0AABYeAAATnwAAEOAAAA5gwAAMIcAACeJAAAejAAAFY4AAAyQAAADkgcAAJMQ&#10;AACTGAAAkx8AAJMnAACULwAAlDgAAJRDAACUTgAAlFsAAJRpAACUeAAAk4kAAJKaAACRrQAAkMIA&#10;AI/YAACO5wAAju4AhnMAAHx0AABzdQAAaHgAAF18AABTgAAASIUAAD2JAAAzjQAAKZAAACCSAAAX&#10;lQAADZcAAAWZAAAAmwAAAJwIAACcEAAAnBgAAJ0fAACdJgAAni8AAJ45AACfRAAAn1EAAJ9fAACf&#10;bwAAn4AAAJ6RAACdpAAAnbgAAJvNAACb3QAAm+cAgnkAAHl6AABufAAAY4EAAFiFAABNigAAQo8A&#10;ADeTAAAslgAAIpkAABicAAAOngAABqAAAACjAAAApQAAAKYAAACmBAAApwsAAKgUAACoGwAAqSMA&#10;AKosAACrNwAArEMAAKxSAACtYgAArHQAAKuHAACrmgAAqq0AAKrAAACp0AAAqdwAf38AAHSCAABp&#10;hgAAXosAAFOQAABHlQAAO5kAADGdAAAmoQAAG6QAABGnAAAGqQAAAKsAAACtAAAArgAAALAAAACx&#10;AAAAsgAAALMGAAC0DgAAtRcAALcfAAC4KQAAuTUAALtCAAC8UwAAvWUAAL14AAC9iwAAu58AALqx&#10;AAC5wAAAucsAe4cAAHCLAABkkAAAWZYAAE6bAABCoAAANqUAACupAAAgrQAAFa8AAAqyAAAAtQAA&#10;ALcAAAC4AAAAuQAAALsAAAC8AAAAvQAAAL8AAADAAAAAwgcAAMQQAADHGgAAySUAAMsyAADOQgAA&#10;0VQAANJoAADTfAAA044AANOeAADTqgAA07MAd5EAAGuWAABgnAAAVaIAAEqnAAA+rQAAMrEAACe1&#10;AAAauAAADbsAAAK9AAAAwAAAAMIAAADCAAAAxAAAAMUAAADHAAAAyQAAAMsAAADNAAAA0AAAANMA&#10;AADYCgAA3BUAAOAhAADjLwAA50EAAOlVAADqagAA630AAOyNAADsmQAA7KAA/wADAf8AAAD/AAMA&#10;/wAQAP8AGwD+ACgA/AA1APcAQQD0AEwA8QBVAO4AXQDsAGQA6gBqAOgAcADnAHQA5QB5AOQAfQDi&#10;AIEA4QCFAN8AigDdAI8A2wCWANkAnQDYAKUA1QCwANMAvgDSANEAzQDoAMoA+wDJAP8AyQD/AMkA&#10;/wDKAP8A/wAAAf8AAAD/AAAA/wAKAPoAGAD2ACQA8QAxAO0APQDrAEgA6ABRAOUAWQDiAGEA3wBn&#10;AN0AbADbAHEA2QB2ANYAegDVAH4A0wCCANIAhwDQAIwAzwCTAM0AmgDLAKIAyQCsAMcAuQDCAMsA&#10;vwDjAL8A9gC/AP8AvgD/AL4A/wC+AP8A/wAAAf8AAAD/AAAA+AAGAPIAFADrACAA5QAtAOEAOQDf&#10;AEMA3ABNANgAVQDUAF0A0QBjAM4AaQDNAG4AywByAMoAdwDIAHsAxwB/AMUAhADEAIkAwgCPAMEA&#10;lgC/AJ8AvACpALgAtQC2AMUAtQDcALQA8AC0AP4AswD/ALMA/wCzAP8A/wAAAP8AAAD5AAAA7wAC&#10;AOcADgDdABwA2AAoANMANADQAD4AzQBIAMkAUQDGAFgAwwBfAMEAZQDAAGoAvgBuAL0AcwC8AHcA&#10;ugB8ALkAgAC3AIYAtQCMALMAkwCxAJsArwClAK0AsACrAL8AqgDVAKkA6gCpAPgAqAD/AKgA/wCo&#10;AP8A/wAAAP8AAADuAAAA5AAAANgACgDQABYAygAjAMUALgDBADkAvwBDALwATAC6AFMAtwBaALUA&#10;YACzAGUAsQBqALAAbwCuAHMArQB4AKsAfQCqAIIAqQCIAKgAjwCmAJgApAChAKMArAChALsAoADN&#10;AJ8A4wCeAPQAngD+AJ4A/wCeAP8A/wAAAO8AAADjAAAA1wAAAMsABADEABEAvQAdALkAKQC2ADMA&#10;swA9ALEARgCuAE4AqwBVAKkAWwCnAGAApgBlAKUAagCkAG8AowB0AKEAeQCgAH4AnwCFAJ4AjACc&#10;AJQAmgCeAJkAqQCXALYAlgDIAJUA3gCUAO8AkwD6AJMA/wCSAP8A9AAAAOcAAADWAAAAyAAAAMAA&#10;AAC5AAkAswAWALAAIgCsAC0AqQA3AKYAQQCjAEkAoQBQAJ8AVgCeAFwAnABhAJsAZgCaAGoAmQBv&#10;AJgAdQCWAHsAlQCBAJQAiQCSAJEAkACbAI8ApgCNALMAjADEAIsA2QCJAOoAiAD1AIgA/ACHAP8A&#10;6wAAANwGAADKCQAAvQcAALQFAACwAAEAqwAPAKcAGwCjACYAoAAxAJ0AOwCaAEMAmQBLAJcAUQCV&#10;AFcAkwBcAJIAYQCRAGYAjwBsAI4AcQCNAHcAjAB+AIoAhgCJAI8AhwCZAIUBpACEAbEAgwHCAIED&#10;1gCABOgAfwX0AH8F+wB+Bf8A4wwAANAWAADAFwAAsxYAAKsUAACmDgAAowYGAKABEwCbBCAAlwYr&#10;AJQHNQCSCD4AkAlGAI4JTACMClIAiwpYAIkKXQCICmMAhwpoAIYLbgCEC3UAgwx8AIEMhACADI0A&#10;fg2YAH0NpAB7DbIAeg3DAHkO2QB3EOwAdhD3AHYQ/gB2EP8A3BkAAMcfAAC3IQAAqyEAAKIfAACd&#10;HAAAmhYAAJgOCgCTEBkAjxIlAIwTLwCKFDkAiBVBAIYVSACEFU4AgxVUAIEWWQCAFl8AfhZkAH0W&#10;awB8FnEAehd5AHkXgQB3F4sAdRiWAHQYogBzGLAAcRjCAHAZ1wBvGesAbhr4AG0a/wBtGf8A1SMA&#10;AMAnAACwKQAApCkAAJwnAACWJQAAkSEAAI8bBACMGhQAiBsgAIQcKgCCHTQAgB48AH4eQwB8HkoA&#10;ex5QAHkeVQB3HlsAdh5hAHUfZwBzH24Ach92AHAgfwBvIIgAbSCTAGwhoABqIa4AaSHAAGch1QBm&#10;IekBZSH2AWUh/gJlIP8CzSoAALkuAACqLwAAnzAAAJYuAACPLAAAiykAAIclAACEIg4AgCMbAH0k&#10;JgB6JS8AeCU4AHYlPwB0JUYAcyVMAHElUgBvJVcAbiZdAWwmZAFrJmsBaSZzAWgnfAFmJ4YBZSeR&#10;AWMongJiKKwCYCi9Al8o0wJeKOcDXSf1A10n/QNdJ/8EyC8AALQzAAClNQAAmjUAAJEzAACKMgAA&#10;hS8AAIEsAAB+KgkAeioXAHcrIgBzKysBcSszAW8rOwFtK0ICaytIAmkrTgJoK1QCZitaAmQsYAJj&#10;LGgDYSxwA2AteQNeLYMDXS2PBFstnARaLaoEWS27BVct0QVWLeYFViz0BlYs/QZWLP8GwzQAALA3&#10;AAChOQAAljkAAI04AACGNgAAgDQAAHwyAAB4MAUAdDATAHAxHgBtMScBajEvAmcxNwNlMD0DYzBE&#10;BGEwSgRgMFAEXjBWBV0wXQVbMWQFWjFtBlgxdgZXMoEGVTKMB1QymQdTMqgHUTK5CFAxzghPMeUI&#10;TzHzCE8w/AhPMP8IvzgAAKw6AACePAAAkj0AAIk8AACCOgAAfDkAAHc3AABzNQEAbzUOAGs2GgBn&#10;NyQBZDYsAmE1MwReNToFXDVABlo1RgZYNEwHVzRSB1U1WQhUNWEIUjVqCVE1dAlQNn4JTjaKCk02&#10;lwpLNqYKSja3C0k1zQtINeMLSDTzC0g0+wtJNP8KuzsAAKk+AACaPwAAj0AAAIZAAAB/PQAAeDwA&#10;AHM7AABuOgAAaTsKAGU7FwBiOyAAXjsoAls6MARYOTYFVTk8B1M5QghROEgJTzhPCk44VgtNOV4L&#10;/+J9EElDQ19QUk9GSUxFAAoVSzlnDEo5cQxJOnwMRzqIDEY6lQ1EOqQNQzq1DUI5yw1COeINQjjy&#10;DUI4+w1CN/8Mtz8AAKVBAACXQgAAjEMAAIJDAAB7QQAAdT8AAG8+AABpPwAAZD8HAGBAEwBcQB0A&#10;WUAmAVY/LQNSPjMFTz05B009PwlLPUULST1MDEc9Uw1GPVsORD1kDkM+bg5CPnoOQD6GDz8+lA8+&#10;PqMOPT60Djw9yQ47PeAOOzzxDjw8+g48O/8Os0IAAKJEAACURQAAiUYAAH9GAAB4RAAAcUIAAGpC&#10;AABkQwAAX0QDAFtEEABXRRoAVEUjAFFEKgJNRDEFSkM2B0dCPAlFQkMLQ0JJDUFCUQ4/QlkPPkJi&#10;DzxCbBA7QngPOkOEDzlDkg84Q6IPN0KzDjZCyA42Qt8ONkHwDzZA+Q82QP8PsEQAAJ9HAACRSAAA&#10;hkgAAH1JAAB0SAAAbUUAAGVGAABfSAAAWkkAAFVJDABSShcAT0ogAExKKAFJSS4DRkk0BkNIOglA&#10;SEELPUdHDTtHTw45R1cPOEdgDzdIag82SHYPNUiDDjRIkQ4zSKENMkiyDTFHxwwxR94MMEbvDTBF&#10;+Q4wRP8OrEcAAJxJAACOSgAAg0sAAHlMAABxSwAAaEoAAGBLAABaTAAAVU0AAFBOCABMTxQASU8d&#10;AEdQJQFETywCQU8zBT5OOQc7Tj8JOE1FCzZNTQ00TVUNM05eDTJOaQ0xTnUMME6CDC9OkAsvTqAK&#10;Lk6xCi1NxgksTd4JLEvvCytK+AwrSf8NqEoAAJhMAACLTQAAgE4AAHZPAABtTwAAZE8AAFtQAABU&#10;UgAAT1MAAEpUBABGVRAAQ1UaAEFVIgA+VSoBO1UwAzhVNwU1VT0HM1RECTFUSwowVFQKLlRdCi1V&#10;aAksVXQJLFWBCCtVjwcqVJ8HKVSwBihTxQYoU90GJ1HuCCZQ+AkmT/4KpE4AAJRPAACHUAAAfFEA&#10;AHJSAABpUgAAX1MAAFZVAABQVwAASVgAAERaAAA/WwsAPFsWADlcHwA3XCcANVwuATJcNAMwWzsE&#10;LltCBSxbSgYrW1IGKVxcBihcZgYnXHIFJlyABSVbjgQkW54DI1qvAyJaxAMiWdwDIVjtBCFX9wYg&#10;Vv4Hn1EAAJBTAACDVAAAeFUAAG5VAABlVgAAW1gAAFNaAABMXAAARV4AAD5gAAA4YgYANGIRADFj&#10;GwAvYyMALmMqACxjMQEpYzgCKGNAAiZjRwMkY1ADI2NZAyJjZAIhY3ACIGN+AR5jjAEdYpwBHGKt&#10;ARthwgAbYNoAG17sARtd9wIaXf0DmlUAAItWAAB/VwAAdFgAAGpZAABhWgAAV10AAE9fAABIYQAA&#10;QWMAADllAAAxaAAAK2oLAChqFQAmah4AJGslACNrLQAhazQAIGs8AB5rRAAda00AG2tWABprYQAY&#10;a20AF2t7ABZqiQAUapkAE2mrABJovwARZ9gAEmXrABNl9gATZP0BlVkAAIZaAAB7WwAAcFwAAGZd&#10;AABeXwAAVGEAAEtkAABEZgAAPGkAADRsAAAsbgAAI3EEAB1yDgAbcxgAGnMgABhzJwAXcy8AFXM2&#10;ABRzPwASc0gAEXNSAA5zXAANc2gAC3N2AAlyhQAHcpQABnGmAAVwuQAEbs8ABW3jAAZs7wAHbPgA&#10;j14AAIFeAAB2XwAAbGAAAGNhAABaZAAAUGcAAEdqAAA/bQAANnAAAC5yAAAmdQAAHXgAABR6BwAO&#10;exAADHsZAAp7IQAJeygACHswAAZ7OAAFe0IAA3tMAAJ7VgAAe2IAAHtwAAB7fwAAeo8AAHmgAAB4&#10;swAAd8kAAHbeAAB16gAAdPEAiGIAAHxjAABxZAAAaGUAAF9nAABVagAATG0AAEJxAAA5dAAAMHcA&#10;ACh6AAAffAAAF38AAA2CAQAFhAoAAIQTAACEGgAAhCIAAIQpAACFMQAAhDoAAIREAACEUAAAhVsA&#10;AIRpAACEeQAAg4kAAIKaAACBrQAAgMEAAH/ZAAB+6QAAffEAg2cAAHdoAABuaAAAZWoAAFttAABR&#10;cQAAR3UAADx5AAAzfAAAKn8AACGCAAAYhQAAEIcAAAaKAAAAjAUAAIwMAACMFAAAjRsAAI0iAACO&#10;KQAAjjEAAI47AACORwAAj1MAAI9gAACPcAAAjoEAAI6TAACNpQAAi7kAAIrQAACJ4gAAiO4AfWwA&#10;AHRtAABrbgAAYHEAAFZ1AABLegAAQX4AADaCAAAshQAAI4kAABmLAAAQjgAACJAAAACSAAAAlAAA&#10;AJUFAACVCwAAlhMAAJcaAACXIQAAmCgAAJkxAACZPAAAmUkAAJpXAACaZwAAmngAAJqKAACZnQAA&#10;mK8AAJfEAACW1wAAluUAenIAAHFyAABmdQAAW3oAAFB+AABFgwAAOogAAC+MAAAlkAAAG5IAABKV&#10;AAAHlwAAAJoAAACcAAAAngAAAJ8AAACfAgAAoAkAAKERAACiFwAAox8AAKQnAAClMQAApj0AAKZM&#10;AACnXAAAp24AAKeAAACmkgAApqYAAKW4AAClyQAApNkAd3cAAGx6AABhfwAAVoQAAEuJAAA/jgAA&#10;NJMAACmXAAAemgAAFJ0AAAmgAAAAogAAAKQAAACnAAAAqAAAAKoAAACrAAAArAAAAKwDAACtCQAA&#10;rxIAALEaAACyIwAAtC4AALU8AAC2TQAAt2AAALZzAAC1hwAAtZoAALWrAAC0ugAAtMgAc38AAGeE&#10;AABciQAAUY8AAEWUAAA5mgAALp4AACKiAAAYpgAADKkAAAGsAAAArgAAAK8AAACxAAAAswAAALQA&#10;AAC2AAAAtwAAALkAAAC6AAAAvAMAAL4MAADBFgAAwyAAAMUtAADIPAAAyk4AAMxiAADNdgAAzIkA&#10;AMqbAADJqgAAyLYAbokAAGOPAABYlAAATZoAAECgAAA0pgAAKKsAAB2vAAASsgAABrUAAAC4AAAA&#10;uwAAAL0AAAC9AAAAvwAAAMAAAADBAAAAwwAAAMUAAADHAAAAygAAAM0AAADQBQAA1RAAANkdAADc&#10;KwAA4DwAAONQAADmZQAA53gAAOeJAADolQAA6J8A/wAAAP8AAAD/AAAA/wAMAP8AGAD6ACYA9wAy&#10;APUAPQDzAEcA7wBRAOsAWgDoAGEA5gBnAOQAbQDiAHIA4QB2AN8AegDeAH4A3QCDANsAhwDaAIwA&#10;2ACSANYAmgDUAKIA0gCsAM4AugDJAM4AxwDmAMYA+ADGAP8AxgD/AMYA/wDHAP8A/wAAAP8AAAD/&#10;AAAA/gAHAPcAFQDwACIA7QAuAOoAOQDnAEMA4wBNAN8AVgDcAF0A2gBjANgAaQDWAG4A1ABzANIA&#10;dwDRAHsA0ACAAM4AhADMAIkAygCPAMcAlwDEAJ8AwgCpAL8AtQC9AMcAvADeALsA8wC7AP8AuwD/&#10;ALsA/wC7AP8A/wAAAP8AAAD8AAAA9QADAOoAEQDlAB0A4AApANsANQDYAD8A1QBIANIAUQDOAFgA&#10;zABfAMoAZQDIAGoAxQBvAMMAcwDBAHgAvwB8AL0AgQC8AIYAugCMALkAkwC3AJsAtgClALQAsACy&#10;AMAAsQDVALAA7QCvAP0ArwD/AK8A/wCvAP8A/wAAAP8AAADzAAAA5wAAAN4ACwDXABkAzwAkAMwA&#10;MADJADoAxgBDAMMATAC/AFQAvABaALkAYAC3AGYAtgBrALUAbwC0AHMAswB4ALIAfQCwAIIArwCI&#10;AK4AjgCsAJcAqwCgAKkArACnALoApgDNAKUA5gCkAPcApAD/AKQA/wCkAP8A/wAAAPQAAADnAAAA&#10;2QAAANAABwDHABQAwgAgAL4AKgC6ADUAtwA+ALQARwCxAE4ArwBVAK4AWwCsAGAAqwBlAKoAagCp&#10;AG8AqABzAKcAeAClAH0ApACDAKMAigChAJMAoACcAJ4ApwCcALQAmwDHAJoA3gCZAPEAmQD9AJkA&#10;/wCZAP8A9gAAAOkAAADYAAAAzAAAAMIAAgC7AA4AtgAaALEAJQCtAC8AqwA5AKkAQQCnAEkApQBQ&#10;AKMAVgCiAFsAoQBgAJ8AZQCeAGoAnQBvAJwAdACbAHkAmQB/AJgAhgCXAI8AlQCYAJMAowCSALAA&#10;kADBAI8A1gCOAOsAjQD4AI0A/wCNAP8A7gAAANwAAADLAAAAvwAAALcAAACwAAcAqwAUAKcAHwCk&#10;ACkAoQAzAJ8APACdAEQAmwBKAJoAUQCYAFYAlwBbAJUAYACUAGUAkwBqAJIAbwCQAHUAjwB7AI4A&#10;gwCMAIsAigCVAIkAoACHAK0AhgC8AIUA0QCEAOYAgwD0AIMA/ACCAP8A5AAAANABAADAAgAAtAIA&#10;AKwAAACnAAAAogAMAJ8AGACcACMAmQAtAJYANgCUAD4AkgBFAJAATACPAFIAjQBXAIwAXACLAGEA&#10;iQBmAIgAawCHAHEAhQB4AIQAfwCCAIgAgQCSAH8AnQB+AKoAfQC5AHwAzQB7AOIAeQDwAHkA+AB5&#10;AP0A2gkAAMUOAAC2EAAAqhEAAKIOAACdCgAAmwIEAJcAEQCUABwAkAAnAI0AMACLADkAiQBAAIcB&#10;RwCGAk0AhQJSAIMCWACCA10AgANiAH8DaAB+A24AfQR1AHsEfQB6BIYAeASQAHcFnAB1BakAdAW5&#10;AHIFzABxB+EAcAfvAHAI+ABvCP0A0BUAAL0ZAACuGgAAohsAAJoZAACVFgAAkRIAAJAJCACMBhUA&#10;iQghAIYJKgCDCjMAgQs7AIAMQgB+DEgAfQ1OAHsNVAB6DVkAeA1fAHcNZQB2DmwAdA5zAHIPfABx&#10;EIUAbxCQAG4QnABsEaoAaxG6AGkRzgBoEuQAZxLzAGcS+wBnEv8AyRwAALUgAACnIwAAnCMAAJMi&#10;AACNIAAAiRwAAIcXAACFEg4AgRMbAH4UJQB8FS4AeRY2AHcWPgB2FkQAdBdKAHMXUABxF1UAcBdb&#10;AG4XYQBtGGgAaxhwAGoYeQBoGYIAZhmNAGUZmgBjGqgAYhq4AGEazABgGuIAXxvyAF8b/ABeGv8A&#10;wiMAALAmAAChKQAAligAAI0oAACHJwAAgiQAAH8gAAB9HAgAehwWAHccIAB0HSoAcR4yAG8eOQBu&#10;HkAAbB5GAGseTABpH1IAZx9YAGYfXgBkH2UAYyBtAGEgdgBgIIAAXiGLAF0hmABbIaYAWiG2AFkh&#10;ygFYIeEBVyHxAVch+wJXIf8CvCgAAKssAACcLgAAkS4AAIgtAACCLAAAfSoAAHknAAB3IwQAcyMR&#10;AHAjHABtJCYAaiQuAGglNQBmJTwAZSVDAGMlSQBhJU4BYCVUAV4lWwFdJmIBWyZqAVomdAFYJ34B&#10;VyeJAlUnlgJUKKQCUye0AlEnyAJQJ98DUCfwA1Am+gNPJv8EuC0AAKYwAACYMgAAjTIAAIQyAAB+&#10;MAAAeC8AAHQtAABxKgAAbSkMAGkqGABmKiIAYyoqAGEqMQFfKjgBXSo/AlsqRQJaKksCWCpRAlcr&#10;WAJVK18DVCtnA1IscQNRLHsDTyyHBE4tlARNLaIESy2yBUosxwVJLN4FSSvvBUkr+gZJKv8GtDEA&#10;AKI0AACVNQAAiTYAAIE2AAB6NAAAdDMAAG8xAABrLwAAZy8IAGMvFABgMB4AXTAmAVovLgFYLzQC&#10;Vi87A1QvQQRSL0cEUS9NBE8vVAVOMFwFTDBlBUswbgZKMXkGSDGFBkcxkgdGMaAHRDGxB0MxxQdC&#10;MNwHQjDuB0Iv+QdCL/8HsDQAAJ83AACSOQAAhjkAAH05AAB2OAAAcDYAAGs1AABmNAAAYjQFAF40&#10;EQBaNRsAVzUjAFQ0KgJSNDEDTzM3BE0zPQVLM0MGSjNKBkg0UQdHNFkHRTRiCEQ1bAhDNXcIQTWD&#10;CUA1kAk/NZ8JPTWvCTw1wwk7NNoJPDTtCTwz+Ak8M/4JrTcAAJw6AACOOwAAgz0AAHo9AABzPAAA&#10;bToAAGc4AABhOAAAXTkBAFg5DQBVORcAUjogAE85JwFMOS4DSTg0BEY3OgZFOEAHQzhHCEE4TglA&#10;OFYJPjlfCj05aQo8OXUKOjqBCjk6jgo4OZ0KNzmuCjY5wgo1OdkKNTjsCjY39wo2N/4KqToAAJk9&#10;AACMPgAAgT8AAHc/AABvPwAAaT4AAGI7AABdPQAAVz0AAFM+CQBPPhQATT8dAEo+JQFHPisCRD4x&#10;BEE9NwY/PT4HPT1FCTs9TAo5PVQLOD5dCzc+Zws1PnMLND5/CjM+jQoyPpwKMj6tCTE+wQkwPdgJ&#10;MDzrCjA89wswO/0Lpj0AAJY/AACJQQAAfkIAAHRCAABsQgAAZUEAAF5AAABYQQAAUkIAAE5DBgBK&#10;QxEAR0QaAEREIgBCRCkBP0MvAzxDNQU5QzwHN0NCCDVDSgk0Q1IKMkNbCjFDZgowQ3EKL0R+CS5E&#10;jAkuRJsILUOsCCxDwAcrQ9cHK0LrCStA9gorQP0KokEAAJNCAACFRAAAe0UAAHFFAABpRQAAYUUA&#10;AFhFAABSRgAATUcAAEhIAgBESQ0AQUkXAD9KHwA8SiYBOUotAjdJMwQ0SToFMklBBzBJSAgvSVAI&#10;LUlaCCxJZAgrSnAHKkp9BypKiwYpSpoGKEmrBSdJvwUmSNYFJkfqBiVG9gglRfwInkQAAI9FAACC&#10;RwAAd0gAAG5IAABlSQAAXUkAAFNKAABNSwAAR00AAENOAAA+TwkAOk8TADhQHAA2UCQAM1ArATFQ&#10;MQIvUDgDLVA/BStQRgUqUE8FKFBYBSdQYwUmUG8EJVB8BCRQigQjUJkDI0+qAyJPvgIhTtUCIE3p&#10;BCBM9QUgS/wGmkcAAItJAAB/SgAAdEsAAGpMAABhTAAAWU0AAE9PAABJUAAAQ1IAAD1UAAA3VQUA&#10;M1YPADFWGAAvViAALVcoACtXLwEpVzYBJ1c9AiVXRAMkV00DIldWAiFXYQIgV20CH1d6AR5XiAEd&#10;VpgBHFapARtVvQAaVNQAG1PoARtS9QIaUfwDlkoAAIdMAAB7TQAAcE4AAGZPAABeUAAAVVEAAExT&#10;AABGVQAAP1cAADhZAAAxWwAALF0KAChdFAAmXRwAJF4kACNeKwAhXjIAIF46AB5eQgAdXkoAG15U&#10;ABpeXgAZXmoAF153ABZehgAVXZUAFF2nABNcugASW9IAE1nnABNY9AAUWPsBkU4AAINQAAB3UQAA&#10;bFIAAGJTAABaVAAAUlUAAElYAABCWgAAO1wAADNeAAAsYQAAJGMFAB9lDgAdZRcAG2UfABllJgAY&#10;ZS4AFmU1ABVlPQATZkYAEmZQABBmWgAOZWYADGVzAAplggAJZJEACGSiAAdjtQAGYcsAB2DhAAhf&#10;7wAJX/cAi1IAAH5UAAByVQAAaFYAAF9XAABXWAAATloAAEVdAAA9YAAANmIAAC5kAAAmZwAAHmoA&#10;ABZsBwASbREAEG0ZAA1tIAAMbSgACm0wAAltOAAHbUEABm1LAARtVQACbWEAAG1uAABsfAAAbIwA&#10;AGudAABrsAAAacYAAGjbAABn6QAAZvEAhVcAAHlYAABtWQAAZFoAAFxbAABTXQAASmAAAEFjAAA4&#10;ZgAAMGkAAChrAAAgbgAAGHEAABBzAgAHdQoAAnYTAAB2GwAAdSIAAHYqAAB2MgAAdjsAAHVFAAB1&#10;TwAAdVsAAHVoAAB1dwAAdIYAAHSXAABzqgAAcr8AAHHXAABw6AAAb+8AgFsAAHRcAABpXQAAYV4A&#10;AFhgAABPYwAARmYAADxqAAAzbQAAKnAAACJzAAAadgAAEngAAAh7AAAAfAgAAH0PAAB9FgAAfh0A&#10;AH4kAAB+KwAAfzMAAH89AAB+SQAAflQAAH9hAAB+cAAAfoEAAH2SAAB9pAAAe7gAAHrPAAB55AAA&#10;ee4AemAAAG9hAABmYgAAXWMAAFNmAABKagAAQG4AADZyAAAtdgAAJHgAABt7AAASfgAACoAAAAGD&#10;AAAAhAMAAIUKAACGEQAAhhcAAIcdAACIJAAAiCsAAIk1AACJQAAAiE0AAIlaAACJaQAAiXoAAIiM&#10;AACHngAAhrEAAIXHAACE3AAAhOgAdWUAAGtmAABjZwAAWGoAAE5uAABEcwAAOXcAAC97AAAlfwAA&#10;HIEAABOEAAAJhwAAAYoAAACMAAAAjgAAAI8CAACPCAAAkA4AAJEVAACRGwAAkiIAAJQqAACVNQAA&#10;lUIAAJVQAACWXgAAlm8AAJWCAACUlQAAk6kAAJK8AACR0AAAkOEAcWsAAGlrAABebwAAU3MAAEl4&#10;AAA9fQAAMoEAACiFAAAdiQAAFIwAAAqOAAABkQAAAJQAAACWAAAAmAAAAJkAAACZAAAAmgUAAJsL&#10;AACcEgAAnRkAAJ8gAACgKgAAojYAAKFEAACiVAAAo2UAAKN4AACijAAAop8AAKGyAACgwwAAoNEA&#10;b3AAAGRzAABZeAAATn0AAEOCAAA3hwAAK4wAACGQAAAWlAAAC5cAAAGZAAAAnAAAAJ4AAACgAAAA&#10;ogAAAKMAAACkAAAApQAAAKYBAACnBwAAqA4AAKoXAACsHwAArioAAK83AACvSAAAsVoAALFtAACx&#10;gAAAsZQAALCmAACwtgAAsMMAangAAF99AABUggAASYgAADyOAAAxkwAAJZgAABqcAAAOnwAAA6IA&#10;AAClAAAApwAAAKkAAACsAAAArQAAAK8AAACwAAAAsgAAALMAAAC0AAAAtgAAALgHAAC7EAAAvRsA&#10;AL8nAADCNgAAxEgAAMVeAADEcwAAxIcAAMSYAADDpwAAw7IAZoIAAFuIAABQjgAARJQAADeaAAAr&#10;nwAAIKQAABWoAAAIrAAAAK4AAACxAAAAtAAAALUAAAC3AAAAuAAAALoAAAC8AAAAvgAAAL8AAADB&#10;AAAAwwAAAMYAAADJAgAAzgsAANIYAADVJgAA2jcAAN5LAADhXwAA4nMAAOGGAADglQAA36AA/wAA&#10;AP8AAAD/AAAA/wAIAPwAFQD5ACIA9QAuAPEAOgDwAEMA7ABNAOkAVQDmAF0A4wBjAN8AaQDcAG4A&#10;2QBzANcAeADVAHwA0wCBANIAhgDQAIsAzwCRAM4AmADMAKAAygCqAMgAtwDGAMkAxADiAMMA9gDC&#10;AP8AwgD/AMMA/wDDAP8A/wAAAP8AAAD/AAAA+QAFAPMAEgDtAB4A6AAqAOUANQDjAD8A4ABIANkA&#10;UQDTAFgAzwBfAM0AZQDLAGoAygBvAMkAdADIAHgAxwB9AMYAgQDEAIcAwwCNAMIAkwDAAJsAvgCm&#10;ALwAsgC7AMIAuQDaALcA8AC2AP8AtgD/ALcA/wC3AP8A/wAAAP8AAAD5AAAA7QABAOYADQDeABsA&#10;2gAlANYAMADQADoAzABDAMgATADFAFMAwwBaAMEAYAC/AGUAvgBqALwAbwC7AHQAugB4ALkAfQC4&#10;AIIAtwCIALUAjwC0AJcAsgCgALEArACvALsArQDRAKwA6QCrAPsAqwD/AKsA/wCrAP8A/wAAAPgA&#10;AADrAAAA4AAAANUACQDOABYAyQAhAMIAKwC/ADUAvgA/ALsARwC5AE4AtgBVALQAWwCzAGAAsgBl&#10;ALAAagCvAG8ArgBzAK0AeACsAH4AqwCEAKkAigCoAJIApwCbAKUApwCjALQAogDIAKAA4QCgAPUA&#10;oAD/AJ8A/wCfAP8A+gAAAO0AAADdAAAA0QAAAMcABQDAABAAuAAcALUAJgCyADAAsAA5AK8AQgCs&#10;AEkAqgBQAKkAVgCnAFsApgBgAKUAZQCkAGkAowBuAKIAcwChAHkAnwB/AJ4AhgCdAI0AmwCXAJoA&#10;ogCYAK8AlgDBAJUA2ACUAO8AkwD8AJMA/wCSAP8A8AAAAN4AAADPAAAAwgAAALoAAACyAAsArQAW&#10;AKkAIQCnACsApQA0AKMAPAChAEQAnwBKAJ4AUACcAFYAmwBbAJoAYACZAGQAmABpAJYAbwCVAHQA&#10;lAB6AJIAgQCQAIkAjwCSAI0AngCMAKoAigC6AIkA0ACJAOcAiAD3AIgA/wCIAP8A5gAAANIAAADB&#10;AAAAtgAAAK4AAACnAAUAowARAJ8AGwCdACUAmwAuAJkANwCXAD4AlQBFAJMASwCSAFEAkABWAI8A&#10;WwCOAGAAjABlAIsAagCKAHAAiQB2AIcAfQCGAIUAhQCPAIMAmgCCAKcAgQC2AIAAygB/AOEAfgDy&#10;AH4A/AB+AP8A2QAAAMUAAAC2AAAAqgAAAKMAAACfAAAAmgAKAJYAFQCUAB8AkQApAI8AMQCMADkA&#10;iwBAAIkARgCIAEwAhgBRAIUAVgCEAFsAgwBgAIIAZgCBAGwAfwByAH4AegB8AIIAewCMAHkAlwB4&#10;AKQAdwCzAHYAxQB1ANwAdADuAHQA+ABzAP0AzgIAALsHAACsCgAAogoAAJoJAACVBQAAkgADAI8A&#10;DgCMABkAiQAiAIYALACEADMAggA7AIEAQQB/AEcAfgBNAH0AUgB8AFcAegBcAHkAYgB3AGgAdgBv&#10;AHUAdwBzAIAAcQCKAHAAlQBvAKIAbQCwAGwAwwBrANkAagDqAGoA9ABpAPoAxQ0AALMSAACkFQAA&#10;mhUAAJIUAACMEgAAiQ0AAIcFBgCFARIAgQAcAH8BJgB8Ai4AegM2AHgEPQB3BEMAdgVIAHQFTgBz&#10;BlMAcQZZAHAGXwBvBmUAbQdsAGwHdQBqB34AaAiIAGcIlABlCKEAZAixAGMIwwBiCdkAYQrqAGAK&#10;9QBgCvsAvhYAAKsaAACeHAAAkx0AAIscAACFGwAAgRcAAH8TAAB+CwkAewoWAHcLIAB1DCkAcw0x&#10;AHENOABvDj8Abg5FAGwPSgBrEFAAaRBWAGgQXABmEWMAZBFqAGMRcwBhEn0AYBKHAF4TlABdE6EA&#10;WxOxAFoTxABZE9sAWBTtAFgU+ABYFP4AtxwAAKYgAACYIgAAjSMAAIUjAAB/IQAAeh8AAHcbAAB1&#10;FwMAcxQQAHAVGwBtFiQAaxYsAGkWNABnFzoAZRdBAGQXRgBiGEwAYRhSAF8YWABdGV8AXBlnAFsZ&#10;cABZGnoAWBqFAFYbkgBVG6AAUxuvAFIbwgBRG9kAURvsAFAb+ABQG/8BsiEAAKElAACUJwAAiCgA&#10;AIAoAAB6JwAAdSUAAHEiAABuHwAAbBwLAGkcFwBmHSAAYx0oAGEdMABfHjYAXh49AFweQwBbHkkA&#10;WR9PAFcfVQBWH10AVSBlAFMgbgBSIXgAUCGDAE8hkABOIp4BTCKuAUshwQFKIdgBSSHrAUkh9wJJ&#10;IP4CriYAAJ0pAACPKwAAhCwAAHwtAAB1LAAAcCkAAGwnAABoJQAAZSMHAGIjEwBfIxwAXCMkAFok&#10;LABYJDMAViQ5AFUkPwBTJEUBUiRLAVAlUgFPJVoBTSZiAUwmawFKJnYBSSeBAkgnjgJGJ5wCRSes&#10;AkQnvwJDJtYDQibqA0Im9wNCJf4DqSoAAJktAACMLwAAgTAAAHkwAABxMAAAbC4AAGcsAABjKgAA&#10;XykCAFwoDgBZKRgAVikhAFQpKABRKS8BTyk1AU4pOwJMKUICSilIAkkqTwJIKlcDRipfA0UraQND&#10;K3MDQix/BEEsjAQ/LJsEPiyrBD0svgQ7K9QEOyvpBTwq9gU8Kv0Fpi4AAJYwAACJMgAAfjMAAHUz&#10;AABuMwAAaDIAAGMvAABeLgAAWi4AAFYuCgBTLhUAUC4dAE0uJQBLLisBSS4xAkYuOANFLj4DQy5F&#10;BEIuTARAL1QFPy9dBT4wZgU8MHEFOzB9BTkxigU4MJkGNzCpBjYwvAY1MNMGNS/oBjUu9QY1LvwG&#10;ojEAAJMzAACGNQAAezYAAHI2AABrNgAAZDUAAF8yAABaMgAAVTMAAFEzBwBNMxEASjMaAEgzIgBF&#10;MygBQjMuAj8yNAM+MjsEPDNCBTszSgY6M1IGODRaBjc0ZAY1NW8GNDV8BjM1iQYyNZgGMTWoBjA0&#10;uwYvNNEGLzPnBi8z9AcwMvwHnzMAAJA2AACDOAAAeDkAAG85AABnOQAAYDgAAFs2AABVNgAAUDcA&#10;AEs4AwBIOA0ARTgXAEI4HwA/OCYBPDgsAjo4MgM4ODgENjg/BTU4RwYzOE8HMjlYBzE5YgcwOW4H&#10;Ljp6Bi06iAYtOpcGLDqnBis5ugUqOdAFKjjmBio39AcqNvsHnDYAAI05AACAOwAAdTwAAGw8AABk&#10;PAAAXTwAAFY7AABQOwAASzwAAEY9AABCPQoAPz4UADw+HAA5PiMANz4qATU+MAIyPjYEMT49BS8+&#10;RQYuPk0GLD5WBis/YQYqP2wGKT95BSg/hwUnP5YEJz+mBCY/uQQlPtADJD3lBCQ88wYkO/sGmTkA&#10;AIo8AAB9PQAAcj4AAGk/AABhPwAAWT8AAFI/AABKQAAARUEAAEFCAAA8QwYAOEQQADZEGQA0RCAA&#10;MkQnAC9ELgEtRDQCK0Q7AypEQwQoREsEJ0VVBCZFXwQlRWsEJEV4AyNFhQMiRZUCIUWlAiFEuAIg&#10;RM8CH0PlAh9C8gQfQfoFlTwAAIY/AAB6QAAAb0EAAGVCAABdQgAAVkMAAE5DAABFRQAAQEYAADtI&#10;AAA2SQIAMkkMAC9KFgAtSh4AK0slAClLKwAnSzIBJUs5AiRLQQIiS0oCIUtTAiBLXQIfS2kBHkx2&#10;AR1LhAEcS5MBG0ukABtKtwAaSc0AGkjkARpH8gIaRvoDkUAAAIJCAAB2RAAAa0UAAGJFAABaRgAA&#10;UkYAAEpHAABCSQAAPEsAADZNAAAwTgAALFAIAChREgAmURoAJFEhACJRKAAgUi8AH1I3AB1SPwAc&#10;UkcAG1JRABlSWwAYUmcAF1J0ABZSggAVUZEAFFGiABNQtQAST8wAEk7iABNN8QAUTfkBjUQAAH9G&#10;AAByRwAAZ0gAAF5JAABWSQAAT0oAAEdMAAA/TgAAOVAAADJSAAAsVAAAJFYEAB9XDQAdWBYAG1gd&#10;ABpYJAAYWCwAF1gzABVZOwAUWUQAEllNABBZWAAOWWMADVhwAAtYfgAKWI4ACVefAAhWsQAIVccA&#10;CFTdAAlT7QAKU/YAiEgAAHpJAABuSwAAY0sAAFtMAABTTQAATE4AAERQAAA7UwAANVUAAC5XAAAn&#10;WQAAH1wAABdfBwATYBEAEWAYAA9gIAANYCcADGAvAApgNwAJYD8AB2BJAAVgUwAEYF8AAl9rAABf&#10;egAAX4kAAF6ZAABdrAAAXMEAAFvYAABa6AAAWfAAgkwAAHVNAABpTgAAX08AAFdQAABQUQAASFIA&#10;AEBVAAA3WAAAMFsAAChdAAAhYAAAGWMAABJlAgAJaAsABWcUAANnGwABZyIAAGcqAABnMQAAZzoA&#10;AGdEAABnTgAAZ1oAAGdmAABmdQAAZoQAAGaUAABlpwAAZLsAAGPTAABi5gAAYe4AfVAAAHBSAABl&#10;UgAAXFMAAFVUAABNVQAARFgAADtcAAAyXwAAKmIAACJkAAAaZwAAE2oAAApsAAADbggAAG8QAABv&#10;FgAAbx0AAHAkAABwKwAAcDQAAHA9AABwSAAAcFQAAHBgAABvbwAAb38AAG6PAABtoQAAbbUAAGzN&#10;AABq4wAAau4Ad1UAAGtWAABhVwAAWVcAAFFZAABIXAAAP18AADVjAAAsZgAAJGkAABxsAAAUbwAA&#10;DHEAAAR0AAAAdgUAAHYLAAB3EgAAdxgAAHgeAAB5JQAAeS0AAHk2AAB5QQAAeU0AAHlaAAB5aAAA&#10;eHgAAHiKAAB3nAAAd68AAHXGAAB13AAAdOoAcVoAAGZbAABeWwAAVlwAAE1fAABDYwAAOWcAAC9r&#10;AAAmbwAAHXIAABV1AAAMdwAABHoAAAB8AAAAfgEAAH4HAAB/DAAAgBMAAIEZAACCHwAAgiYAAIQt&#10;AACEOQAAg0UAAINTAACEYQAAhHEAAIODAACClgAAgaoAAIG+AACA1QAAf+UAbF8AAGNfAABbYAAA&#10;UWMAAEdoAAA9bAAAMnAAACh0AAAfeAAAFnsAAAx+AAAEgAAAAIMAAACFAAAAhwAAAIgBAACJBgAA&#10;iQwAAIoSAACLGAAAjB4AAI4lAACPLwAAjzwAAI9KAACQWQAAkGgAAJB7AACPjwAAjqMAAI23AACM&#10;ywAAjNsAaWQAAGFkAABWaAAATGwAAEFxAAA2dgAAK3oAACF/AAAXggAADIUAAAOHAAAAigAAAI4A&#10;AACQAAAAkgAAAJMAAACUAAAAlQEAAJYHAACXDQAAmBQAAJobAACcIgAAni4AAJ49AACeTAAAn10A&#10;AJ9vAACfgwAAnpgAAJ2sAACcvgAAm80AZ2kAAFxtAABRcQAARnYAADp8AAAvgQAAJIUAABiJAAAN&#10;jQAAA5AAAACTAAAAlgAAAJgAAACbAAAAnAAAAJ4AAACfAAAAoAAAAKEAAACiAgAApAkAAKURAACo&#10;GAAAqiIAAKwwAACsQAAArVEAAK5kAACueQAArY4AAKyhAACssQAArL8AYnEAAFd2AABMfAAAQIEA&#10;ADSHAAAojQAAHJEAABGWAAAFmQAAAJwAAACfAAAAoQAAAKQAAACmAAAApwAAAKkAAACqAAAAqwAA&#10;AK0AAACtAAAArwAAALEFAACzDgAAtxcAALkjAAC7MgAAvEUAAL1ZAAC+bgAAv4EAAL+UAAC/pAAA&#10;vq8AXXsAAFKBAABHhwAAOo4AAC6UAAAimQAAF54AAAqiAAAApQAAAKgAAACqAAAArQAAAK8AAACy&#10;AAAAswAAALUAAAC3AAAAuQAAALoAAAC8AAAAvgAAAMAAAADDAAAAyQYAAMwTAADPIAAA0zEAANdF&#10;AADZXAAA2HMAANaGAADYlQAA2KAA/wAAAP8AAAD/AAAA/wAGAPoAEgD1AB8A8gAqAO4ANQDoAD8A&#10;5QBIAOEAUADeAFgA2wBeANkAZADXAGkA1QBuANMAcwDSAHgA0QB9ANAAggDOAIcAzQCNAMsAlADK&#10;AJ0AyACnAMcAswDFAMcAwwDfAMEA9QC/AP8AvgD/AL4A/wC/AP8A/wAAAP8AAAD8AAAA9gACAO4A&#10;EADpABsA4gAmANwAMQDaADsA2ABDANQATADRAFMAzgBaAMsAXwDJAGUAxwBqAMYAbgDEAHMAwwB4&#10;AMIAfQDBAIMAvwCJAL4AkAC9AJgAuwCiALoArQC4AL8AtgDWALUA7wCzAP8AsgD/ALIA/wCzAP8A&#10;/wAAAP4AAADyAAAA6AAAAOAACgDYABcAzwAhAMwALADKADYAyQA/AMUARwDCAE4AvwBVAL0AWgC8&#10;AGAAugBlALkAaQC3AG4AtgBzALUAeAC0AH4AswCEALEAiwCwAJMArwCdAK0AqACsALcAqgDMAKkA&#10;5wCnAPoApwD/AKcA/wCnAP8A/wAAAPEAAADlAAAA2QAAAM8ABgDFABIAwAAdAL0AJwC7ADEAuQA6&#10;ALcAQgC0AEkAsgBPALAAVQCvAFoArQBfAKwAZACrAGkAqgBuAKgAcwCnAHkApgB/AKQAhgCjAI4A&#10;oQCXAKAAogCeALAAnQDDAJwA3gCbAPMAmgD/AJoA/wCaAP8A9AAAAOMAAADUAAAAyAAAAL0AAgC3&#10;AA0AsgAYAK8AIgCtACsAqwA0AKoAPQCoAEQApgBKAKQAUACiAFUAoABaAJ8AXwCdAGQAnABpAJsA&#10;bgCaAHQAmQB6AJcAgQCWAIkAlQCSAJMAnQCSAKsAkAC7AI8A1ACOAOwAjgD8AI4A/wCOAP8A5gAA&#10;ANUAAADFAAAAugAAALAAAACqAAgApgATAKMAHQChACcAnwAvAJwANwCaAD4AmABFAJcASwCVAFAA&#10;lABVAJMAWgCSAF4AkQBjAJAAaQCOAG8AjQB1AIwAfQCLAIUAiQCOAIgAmQCHAKYAhQC1AIQAygCE&#10;AOQAgwD2AIMA/wCDAP8A2wAAAMYAAAC4AAAArQAAAKYAAACgAAIAmwANAJgAGACVACEAkwAqAJEA&#10;MgCPADkAjgBAAIwARgCLAEsAigBQAIkAVQCHAFoAhgBfAIUAZACEAGoAgwBxAIIAeACAAIEAfwCK&#10;AH0AlQB8AKIAewCwAHoAwwB5AN0AeQDvAHkA/AB5AP8AzgAAALwAAACtAAAAogAAAJsAAACWAAAA&#10;kgAHAI4AEgCLABwAiQAkAIcALQCGADQAhAA7AIMAQQCBAEYAgABLAH8AUAB+AFUAfQBaAHsAYAB6&#10;AGYAeQBsAHgAdAB2AH0AdQCGAHMAkQByAJ4AcQCsAHAAvgBvANUAbwDrAG4A+ABuAP8AxAAAALEC&#10;AACkBAAAmQUAAJEEAACMAQAAiQABAIYACwCDABUAgQAfAH8AJwB9AC8AewA2AHoAPAB4AEIAdwBH&#10;AHYATAB0AFEAcwBWAHIAXABxAGIAbwBpAG4AcQBsAHoAawCEAGkAjwBoAJsAZwCpAGYAuwBlANEA&#10;ZQDnAGQA8wBjAPkAuwYAAKkLAACcDgAAkRAAAIkQAACEDQAAgAgAAH8CBAB8AA4AegAYAHcAIQB1&#10;ACkAcwAxAHEANwBwAD0AbgBDAG0ASABsAE0AagBTAGkAWABnAF8AZgBmAGQAbgBjAHcAYgCCAGAB&#10;jQBfAZoAXQGoAFwBugBcAc8AWwLjAFoC7wBaA/YAsw8AAKIUAACVFgAAihgAAIIYAAB8FgAAeRMA&#10;AHYOAAB1BwcAcwMSAHADHABtBCQAawUsAGkFMwBnBjkAZgY/AGUHRABjB0oAYghQAGAIVgBfCVwA&#10;XQlkAFwJbABaCnYAWQqBAFcLjQBWC5oAVQupAFQLuwBSC9AAUgvkAFIM8QBRDPkArRYAAJ0aAACP&#10;HAAAhB4AAH0eAAB2HQAAchoAAG8XAABtEgAAbAwLAGkMFgBmDR8AZA4nAGIOLgBgDjUAXg87AF0Q&#10;QQBcEEcAWhFNAFkRUwBXEloAVRJhAFQTagBSE3QAURSAAE8UjABOFJkATRWpAEsVuwBKFNEAShTm&#10;AEoU9ABKFPsAqBsAAJgeAACKIgAAgCMAAHgjAABxIgAAbCAAAGgdAABmGgAAZBYFAGIVEQBfFhoA&#10;XBYjAFoWKgBYFzAAVxc3AFUXPQBUGEMAUhhJAFEYUABPGVcAThlfAEwaaABLGnIASRt+AEgbigBH&#10;HJgARRynAEQcuQBDG88AQhvlAEIb9ABDGvwBox8AAJQiAACGJQAAfCcAAHQnAABtJwAAZyUAAGMi&#10;AABgIAAAXR0BAFocDABYHBYAVRwfAFMdJgBRHS0ATx0zAE4eOQBMHj8ASx5GAEkeTQBIH1QARh9c&#10;AEUgZgBEIXAAQiF8AEEhiAA/IpYBPiKmAT0huAE8Ic4BOyHkATsg8wE7IPwCoCMAAJAmAACDKAAA&#10;eSoAAHArAABpKwAAYykAAF4nAABbJQAAVyIAAFQiCABRIhMATyIbAEwiIgBKIykASCMwAEcjNgBF&#10;IzwAQyNDAUIkSgFBJFEBPyVaAT4lYwE8Jm4BOyZ6AjknhwI4J5UCNyelAjYmtwI1JswCNCXjAjQl&#10;8gM1JPsDnCYAAI0pAACAKwAAdi0AAG0uAABlLgAAXy0AAForAABWKAAAUicAAE4oBABLJw4ASScX&#10;AEYoHwBEKCYAQSgsAD8oMgE9KDgBPCg/AjspRwI6KU8COCpXAjcqYQM1K2wDNCt4AzMrhQMyK5MD&#10;MSujAy8rtQMuK8sDLiriAy4p8QQvKfoEmSkAAIosAAB9LgAAczAAAGoxAABiMQAAWzAAAFYvAABS&#10;LAAATSwAAEktAQBFLQoAQi0UAEAtHAA9LSIAOi0pATgsLwE2LTUCNS08AjQuRAMzLkwDMi9VAzAv&#10;XwQvMGoELjB2BC0whAMsMJIDKzCiAyowtAMpL8oDKC/hAyku8AQpLfoEliwAAIcvAAB7MQAAcDMA&#10;AGczAABfNAAAWDMAAFIyAABNMAAASDEAAEQyAABAMgcAPDIRADkyGQA3MiAANTImADIyLAExMzMC&#10;LzM6Ay4zQgMtNEoEKzRTBCo0XQQpNWgDKDV1Ayc1ggMmNZEDJTWhAyQ1swIjNMkCIzTgAiMz8AQj&#10;MvkEky8AAIQyAAB4NAAAbTUAAGQ2AABcNgAAVTYAAE42AABINQAAQzYAAD43AAA6NwMANjgNADM4&#10;FgAxOB0ALzgkAC04KgErOTEBKTk4Aig5QAMnOUgDJjlRAyQ6WwMjOmcCIjpzAiE7gQIhOpACIDqg&#10;AR86sgEeOcgBHjnfAR037wIdN/kDjzIAAIE1AAB1NwAAajgAAGA5AABYOQAAUTkAAEs5AABEOgAA&#10;PTsAADg8AAA0PQAAMD0JAC0+EwArPhoAKT4hACc/KAAlPy8BJD82ASI/PgEhP0YBIEBPAR9AWgEe&#10;QGUBHUByARxAgAEbQI8AGkCfABk/sQAYPscAGD7eABg97wEZPPgCjDYAAH44AABxOgAAZjsAAF08&#10;AABVPAAATjwAAEc9AABAPgAAOUAAADRBAAAuQgAAKkMGACdEDwAkRRcAIkUeACFFJQAfRSwAHkYz&#10;ABxGOwAbRkQAGUZNABhGVwAXRmMAFkZwABVGfgAURo0AE0WeABJFsAARRMUAEUPdABJC7gATQfgB&#10;iDkAAHo8AABuPQAAYz4AAFo/AABSPwAAS0AAAERAAAA8QwAANkQAADBFAAArRwAAJEkCACBKCwAd&#10;SxQAG0wbABlMIgAXTCkAFkwwABVMOAATTEEAEkxKABBMVQAOTGAADUxtAAtMewAKTIoACUuaAAhK&#10;rAAHSsEACEnYAAlI6gAKR/UAgz0AAHY/AABqQQAAX0IAAFZCAABOQwAASEMAAEFEAAA5RwAAMkkA&#10;AC1KAAAmTAAAH08AABlRBwAUUg8AElMXABBTHgAOUyUADFMtAAtTNAAJUz0AB1NGAAZTUQAEU1wA&#10;A1NoAAFSdgAAUoYAAFGWAABRqAAAULwAAE/TAABO5QABTe8Af0EAAHFDAABlRAAAW0UAAFNGAABM&#10;RgAARUcAAD5JAAA2SwAAL04AAChQAAAhUgAAGlQAABNXAgALWgoAB1oTAAVaGgADWiEAAlopAABa&#10;MAAAWjkAAFpCAABaTAAAWVcAAFlkAABZcgAAWYEAAFiRAABYowAAV7cAAFbPAABV4wAAVO0AeUUA&#10;AGxHAABhSAAAWEkAAFBJAABJSgAAQksAADpOAAAyUQAAKlQAACNWAAAbWQAAFVsAAAxeAQAFYAgA&#10;AGEPAABhFgAAYh0AAGIkAABiKwAAYTMAAGE9AABhRwAAYVMAAGFfAABhbQAAYHwAAGCNAABfnwAA&#10;XrIAAF3JAABc4AAAXO0AdEoAAGdLAABdTAAAVEwAAE1NAABGTgAAPVEAADVUAAAsWAAAJVoAAB1d&#10;AAAVYAAADWMAAAZlAAAAZwYAAGgMAABoEwAAaRkAAGofAABqJgAAai4AAGo3AABqQQAAak0AAGpZ&#10;AABqZwAAaXcAAGiIAABomgAAZ60AAGbDAABm2wAAZeoAbk8AAGJQAABZUAAAUlAAAEpRAABBVQAA&#10;OFgAAC9cAAAmXwAAHmIAABZlAAAOaAAABmoAAABtAAAAbwIAAG8IAABwDgAAcRQAAHIaAABzIAAA&#10;cycAAHQwAAB0OgAAdEYAAHNTAABzYQAAc3EAAHKCAABxlQAAcKgAAHC8AABw1AAAb+YAaFMAAF5U&#10;AABWVAAAT1UAAEZYAAA8XAAAMmAAAClkAAAfaAAAF2sAAA1uAAAGcQAAAHMAAAB2AAAAdwAAAHgD&#10;AAB5CAAAeg4AAHsUAAB8GgAAfSAAAH4oAACAMQAAfz0AAH9LAAB/WQAAf2kAAH57AAB9jgAAfKIA&#10;AHu2AAB7zAAAe94AY1gAAFtZAABUWQAASlwAAEBhAAA1ZQAALGoAACFtAAAYcQAADnUAAAV4AAAA&#10;egAAAH0AAAB/AAAAgQAAAIIAAACDAgAAhAcAAIUMAACGEgAAiBkAAIkgAACLJwAAjDMAAItCAACL&#10;UQAAi2EAAIxzAACKhgAAipsAAIivAACIxAAAh9YAYF0AAFleAABPYQAARGUAADlqAAAvbwAAJHQA&#10;ABl4AAAOfAAABX8AAACCAAAAhAAAAIcAAACJAAAAiwAAAIwAAACNAAAAjwAAAJAFAACRCgAAkhAA&#10;AJQXAACWHwAAmCgAAJk3AACYSAAAmVgAAJppAACZfQAAmJMAAJioAACWuwAAls4AX2IAAFRmAABJ&#10;agAAPnAAADJ1AAAnegAAHH8AABGDAAAFhwAAAIoAAACMAAAAjwAAAJMAAACVAAAAlwAAAJkAAACa&#10;AAAAmwAAAJ0AAACeAAAAoAQAAKEKAACkEwAApxoAAKknAACpOAAAqUoAAKtcAACscAAAq4UAAKqa&#10;AACorAAAqLwAWmsAAE9vAABEdQAAOHsAACyBAAAghgAAFIsAAAiOAAAAkwAAAJYAAACZAAAAnAAA&#10;AJ4AAAChAAAAowAAAKQAAACmAAAApwAAAKkAAACpAAAAqwAAAK0AAACwBwAAsxAAALYcAAC5KgAA&#10;uT0AALtQAAC8ZQAAvHoAALuPAAC6oAAAuq0AVXQAAEp6AAA+gQAAMocAACWNAAAZkwAADJgAAACb&#10;AAAAnwAAAKIAAAClAAAAqAAAAKoAAACsAAAArgAAAK8AAACxAAAAswAAALQAAAC2AAAAtwAAALkA&#10;AAC8AAAAwAYAAMURAADJHgAAyy4AAM1EAADPWgAA0W8AANGCAADSkgAA0p8A/wAAAP8AAAD/AAAA&#10;/QADAPgAEADvABoA6wAmAOoAMADoADoA5QBDAOEASwDeAFMA2wBZANkAXwDWAGQA1ABpANMAbgDR&#10;AHIAzwB3AM4AfQDMAIMAygCJAMkAkQDHAJkAxgCkAMQAsADCAMIAwQDcAL8A9gC+AP8AvQD/ALwA&#10;/wC7AP8A/wAAAP8AAAD7AAAA8gAAAOkACwDhABgA3QAhANsALADZADYA1wA/ANMARwDPAE4AzABU&#10;AMoAWgDIAF8AxgBkAMQAaQDDAG0AwQByAL8AeAC8AH4AugCEALkAjAC3AJQAtQCeALQAqgCyALoA&#10;sQDQALAA7gCwAP8AsAD/AK8A/wCvAP8A/wAAAPgAAADtAAAA5AAAANYABwDQABMAzAAeAMkAJwDH&#10;ADEAxgA6AMMAQgC/AEkAuwBPALgAVQC2AFoAtABfALIAZACxAGgAsABtAK4AcwCtAHkArAB/AKoA&#10;hwCpAI8AqACZAKYApQClALMApADHAKMA5QCiAPoAoQD/AKEA/wChAP8A+QAAAOsAAADeAAAAzwAA&#10;AMUAAwC/AA4AuwAZALkAIwC2ACwAswA1ALAAPQCtAEQAqwBKAKkAUACoAFUApwBaAKUAXgCkAGMA&#10;owBoAKIAbQChAHMAnwB6AJ4AgQCdAIoAnACUAJoAnwCZAKwAmAC+AJcA2wCWAPMAlQD/AJUA/wCV&#10;AP8A6wAAANsAAADMAAAAvgAAALYAAACwAAkArAAUAKkAHgClACcApAAvAKMAOAChAD8AnwBFAJ0A&#10;SwCcAFAAmgBUAJkAWQCYAF4AlwBjAJUAaACUAG4AkwB0AJEAfACQAIQAjwCOAI4AmgCMAKcAiwC3&#10;AIoA0ACKAOsAiQD9AIkA/wCJAP8A3gAAAMsAAAC7AAAAsQAAAKkAAACjAAQAngAPAJsAGQCZACIA&#10;lwArAJYAMgCVADoAkwBAAJEARgCPAEsAjgBQAI0AVACMAFkAiwBeAIkAYwCIAGkAhwBvAIYAdwCE&#10;AH8AhACJAIIAlQCBAKIAgACxAH8AxwB+AOIAfgD1AH4A/wB+AP8AzwAAAL0AAACvAAAApQAAAJ4A&#10;AACYAAAAkwAKAJAAFACNAB0AiwAlAIoALQCJADQAiAA7AIYAQQCFAEYAgwBLAIIAUACBAFQAgABZ&#10;AH8AXgB+AGQAfABrAHsAcgB5AHoAeQCFAHgAkAB2AJ0AdQCsAHQAvwBzANgAcwDuAHMA/QBzAP8A&#10;xAAAALEAAACkAAAAmgAAAJIAAACNAAAAiQAEAIYADgCEABgAggAgAIAAKAB/AC8AfgA2AHwAPAB7&#10;AEEAegBGAHgASwB3AFAAdgBVAHUAWgBzAGAAcgBmAHAAbgBvAHYAbgCBAG0AjABsAJkAagCoAGkA&#10;uQBpAM8AaADpAGgA9wBoAP8AuQAAAKgAAACbAAAAkAIAAIkAAACEAAAAgQAAAH4ACAB7ABIAeQAa&#10;AHcAIwB1ACoAdAAxAHMANwBxADwAcABCAG8ARwBtAEsAbABRAGsAVgBpAFwAaABjAGYAagBlAHMA&#10;ZAB+AGMAiQBhAJYAYACkAF8AtABfAMoAXgDiAF4A8wBeAPwAsAEAAKAGAACTCQAAiAsAAIEKAAB7&#10;CAAAeAQAAHYAAwBzAAwAcQAVAG8AHQBtACUAawAsAGoAMgBoADgAZwA9AGUAQgBkAEcAYwBNAGEA&#10;UgBgAFkAXwBfAF0AZwBcAHEAWwB7AFkAhwBYAJMAVwCiAFYAsgBVAMYAVQDeAFUA7gBUAPYAqQkA&#10;AJoNAACLEgAAghMAAHoTAAB0EQAAcA0AAG0JAABsAwYAagAOAGgAFwBlAB8AYwAnAGEALQBgADMA&#10;XgA5AF0APgBcAEQAWgFJAFkBTwBYAlYAVgJdAFUDZQBTA28AUgR5AFEEhQBPBJIATgShAE0EsQBM&#10;BMUATAPaAEsE6gBLBPMAoxAAAJQUAACGFwAAfBkAAHQZAABtGAAAaRYAAGYSAABkDgAAYwgIAGEF&#10;EgBeBhoAXAciAFoHKQBYBy8AVwc1AFUIOgBUCEAAUwlGAFEJTABQClMATgpbAE0LZABLC24ASgx5&#10;AEgNhQBHDZMARQ2iAEQNswBDDMYAQwzcAEIM7ABDDPUAnhUAAI4ZAACCHAAAeB0AAG8eAABoHQAA&#10;YxwAAF8ZAABdFgAAWxICAFoOCwBXDRUAVQ4dAFMPJABRECsAUBAxAE4QNwBNET0ASxFDAEoSSgBI&#10;ElEARxNZAEUTYgBEFGwAQhV4AEEVhAA/FZIAPhWhADwVsgA7FccAOhTdADsU7wA7FPgAmhgAAIoe&#10;AAB+IAAAdCEAAGsiAABkIgAAXiAAAFoeAABXGwAAVRkAAFMWBgBRFRAAThYZAEwWIABKFicASBct&#10;AEYXMwBFFzkAQxhAAEIYRwBBGU4APxlWAD0aYAA8GmoAOht2ADkbgwA4HJAANhygADUbsQA0G8UA&#10;MxrcADQa7gA0GvgAlhwAAIchAAB7IwAAcCUAAGclAABgJQAAWiQAAFUiAABSIAAATx0AAEwcAgBK&#10;HAwARxwVAEUcHABDHCMAQRwqAD8cMAA9HTYAPB09ADseRAA5H0wAOB9UADYfXgA1IGgANCF0ADIh&#10;gQAxIY8AMCGfAS8hsAEtIMQBLSDbAS0f7QEuH/gBkx8AAIQjAAB4JgAAbSgAAGQoAABcKAAAVigA&#10;AFEmAABNJAAASiIAAEchAABDIQgAQSERAD4hGQA8ISAAOSEmADciLAA2IjMANCI6ADMjQQEyJEkB&#10;MSRSATAlWwEuJWYBLSZyASwmfwEqJo4BKSadASglrwEnJcMBJiXaASck7AEnI/cCkCIAAIEmAAB1&#10;KQAAaisAAGErAABZKwAAUysAAE0qAABJKAAARSYAAEEnAAA9JwQAOicNADcnFQA1JxwAMycjADAn&#10;KQAvJzAALig3AS0oPgEsKUcBKilQASkqWgEoKmQBJytxASUrfgEkK4wBIyucASIqrgEhKsIBISnZ&#10;ASEp6wEhKPcCjCUAAH4pAAByKwAAZy0AAF4uAABWLgAAUC4AAEotAABFLAAAQCsAADssAAA3LAEA&#10;NCwJADEsEgAvLBkALS0gACstJwApLS0AKC00ASYuPAElLkUBJC9OASMvWAEiL2MBITBvASAwfQEf&#10;MIsBHjCbAR0vrQAcL8EAGy7YABwt6wEcLfYCiSkAAHssAABvLgAAZDAAAFsxAABTMQAATDEAAEcw&#10;AABBMAAAOzAAADYxAAAyMQAALjIGACsyDwApMhcAJzMeACUzJAAjMysAIjQyACA0OgEfNEIBHjRM&#10;AR01VgEcNWEAGzVuABo1ewAZNYoAGDWaABc0rAAWNMAAFTPXABYy6gAXMvYBhiwAAHgvAABsMQAA&#10;YTIAAFgzAABQMwAASTMAAEMzAAA9NAAANjUAADA2AAAsNwAAKTcDACU4CwAiOBQAIDkbAB85IgAd&#10;OSkAHDowABo6NwAZOkAAGDpKABc6VAAVOl8AFDtsABM7egASO4gAETqZAA86qgAOOb8ADTjVABA3&#10;6QARN/UAgi8AAHUyAABpNAAAXjUAAFU2AABNNgAARjYAAEA3AAA6NwAAMjkAAC06AAAoOwAAIz0A&#10;AB8+CAAcPxEAGj8YABg/HwAWQCYAFUAtABNANQASQD0AEUBHAA5AUQANQFwADEBpAApBdwAJQIUA&#10;CECVAAc/pwAGProABj3QAAc95AAJPPEAfzMAAHE1AABlNwAAWzgAAFE5AABKOQAAQzkAAD06AAA3&#10;OwAALz0AACo+AAAlQAAAH0IAABlEBQAURQwAEkYVABBGHAANRiMADEYqAApGMQAJRjoAB0ZDAAZG&#10;TQAERlgAA0ZlAAJGcwAARoIAAEaSAABFowAARLYAAEPNAABC4AAAQu0AezcAAG05AABhOgAAVzsA&#10;AE48AABHPAAAQD0AADo9AAA0PwAALEEAACZDAAAgRQAAG0cAABRJAQAMTAkACE0SAAZNGQAETSAA&#10;Ak0mAAFNLgAATTYAAE0/AABNSQAATVUAAE1hAABNbwAATX4AAEyOAABLoAAASrMAAEnJAABI4AAA&#10;SOsAdjsAAGg9AABdPgAAUz8AAEs/AABEQAAAPkAAADdBAAAwRAAAKUYAACJIAAAcSwAAFk0AAA5P&#10;AAAHUggAAVMOAABUFQAAVBwAAFQjAABUKgAAVDIAAFQ7AABURQAAVFEAAFNdAABTagAAU3oAAFOK&#10;AABSnAAAUa8AAFDFAABP3QAATuwAcD8AAGRBAABZQgAAT0IAAEhDAABCQwAAO0QAADNHAAAsSQAA&#10;JEwAAB1PAAAWUQAAEFMAAAhWAAABWQYAAFkMAABaEgAAWxgAAFseAABcJQAAXC0AAFw2AABcQAAA&#10;W0sAAFtYAABbZgAAW3UAAFuGAABamAAAWasAAFjAAABX2QAAVuoAa0MAAF9FAABVRQAATEYAAEZG&#10;AAA/RwAAN0oAAC9NAAAnUAAAH1MAABdWAAAQWAAACFsAAAFeAAAAYAQAAGAJAABhDgAAYhUAAGMa&#10;AABkIQAAZCgAAGQwAABkOgAAZEYAAGRTAABkYAAAZHAAAGOBAABikwAAYacAAGC8AABg0wAAX+cA&#10;ZUgAAFpJAABRSQAASkkAAENKAAA6TQAAMlEAAClUAAAhWAAAGFsAABBeAAAJYQAAAWMAAABmAAAA&#10;aAAAAGkFAABqCgAAaxAAAGwVAABtGwAAbiIAAG8pAABvMwAAbz8AAG9MAABuWgAAbmkAAG17AABs&#10;jQAAa6EAAGq2AABqzQAAaeEAX00AAFZNAABPTQAASE4AAD5RAAA1VQAALFkAACJdAAAZYQAAEGQA&#10;AAhnAAABagAAAGwAAABvAAAAcAAAAHIAAABzBQAAdAoAAHUPAAB2FQAAeBsAAHkjAAB6KwAAejcA&#10;AHpEAAB6UwAAeWIAAHl0AAB3hwAAdpsAAHWvAAB1xQAAdNsAW1IAAFRSAABNUgAAQ1UAADlaAAAv&#10;XgAAJGIAABpnAAARawAABm4AAABxAAAAdAAAAHcAAAB5AAAAewAAAHwAAAB9AAAAfwIAAIAHAACB&#10;DAAAgxMAAIUaAACHIgAAiSsAAIg5AACHSQAAh1kAAIdrAACGfwAAhZMAAISoAACDvAAAgtEAWFYA&#10;AFJXAABIWgAAPV4AADJkAAAnaQAAHG0AABJyAAAGdgAAAHkAAAB8AAAAfwAAAIEAAACEAAAAhQAA&#10;AIcAAACIAAAAigAAAIsAAACNBAAAjgoAAJARAACSGQAAlSEAAJcuAACWPgAAlVAAAJViAACVdQAA&#10;lIoAAJOfAACStAAAkcYAV1sAAE1fAABCZAAANmkAACtvAAAfdAAAFHkAAAh9AAAAgQAAAIQAAACH&#10;AAAAigAAAIwAAACPAAAAkQAAAJIAAACUAAAAlQAAAJcAAACYAAAAmgEAAJwHAACfDwAAoRgAAKUi&#10;AACmMgAApEYAAKVYAACmawAApoAAAKSWAACjqgAAo70AUmQAAEdpAAA8bwAAMHUAACR7AAAXgAAA&#10;C4UAAACJAAAAjAAAAI8AAACTAAAAlgAAAJoAAACcAAAAngAAAKAAAACiAAAAowAAAKUAAACmAAAA&#10;qAAAAKoAAACtAQAAsAoAALUTAAC4IgAAuDQAALhIAAC6XAAAu3EAALqGAAC5mgAAuKoATW4AAEF0&#10;AAA1egAAKYEAAB2HAAAQjAAAA5EAAACVAAAAmQAAAJ0AAACgAAAAowAAAKYAAACoAAAAqgAAAKwA&#10;AACtAAAArwAAALEAAACzAAAAtAAAALYAAAC5AAAAvQAAAMMHAADIFgAAzCYAAMs7AADOUQAA0GYA&#10;AM98AADNjgAAzZ0A/wAAAP8AAAD/AAAA/AAAAPIADADvABcA6wAhAOoALADpADYA5wA/AOEARwDb&#10;AE0A1QBTANIAWQDQAF8AzgBjAMwAaADLAG0AyQByAMcAeADGAH4AxACEAMIAjADAAJYAvgCiAL0A&#10;rwC7AMEAugDcALgA9QC3AP8AtgD/ALUA/wCxAP8A/wAAAP8AAAD3AAAA6gAAAOQACADfABQA3AAe&#10;ANoAJwDUADEAzwA6AMsAQgDIAEkAxQBPAMMAVQDBAFoAvwBeAL0AYwC8AGgAugBtALkAcgC3AHgA&#10;tgB/ALQAhwCyAJAAsACbALAAqQCuALkArQDSAKsA7gCrAP8AqgD/AKoA/wCnAP8A/wAAAPMAAADq&#10;AAAA2gAAANIABADMAA8AyQAaAMEAIwC/ACwAvgA1ALwAPQC4AEQAtgBLALQAUACyAFUAsABaAK4A&#10;XgCtAGMAqwBoAKoAbQCoAHMApwB6AKUAgQCkAIoAogCVAKIAogCgALEAnwDHAJ4A5QCdAPsAnQD/&#10;AJ0A/wCdAP8A8wAAAOUAAADTAAAAyAAAAMAAAAC7AAoAswAVALAAHwCuACgArQAwAKwAOACpAD8A&#10;pgBGAKQASwCjAFAAoQBVAKAAWQCfAF4AngBjAJwAaACbAG4AmgB0AJgAfACXAIQAlQCOAJQAmwCU&#10;AKoAkgC9AJEA2gCRAPQAkAD/AJAA/wCQAP8A5AAAANMAAADCAAAAuAAAALAAAACoAAUApAAQAKIA&#10;GgCfACMAngArAJ0AMwCbADoAmQBBAJgARgCWAEsAlQBQAJMAVACSAFkAkQBeAJAAYwCOAGkAjQBv&#10;AIsAdgCKAH8AiACJAIcAlACHAKQAhgC1AIUAzgCEAOwAhAD/AIQA/wCEAP8A1AAAAMAAAACzAAAA&#10;qQAAAKEAAACbAAEAlwALAJQAFQCSAB4AkAAmAI8ALgCPADUAjQA7AIsAQQCKAEYAiABLAIcAUACG&#10;AFQAhQBZAIQAXgCDAGQAgQBqAIAAcgB+AHoAfQCDAHsAjwB7AJ4AegCuAHoAxAB5AOMAeAD4AHgA&#10;/wB4AP8AxQAAALQAAACnAAAAnQAAAJUAAACPAAAAiwAGAIgAEACGABkAhQAhAIQAKQCDADAAggA2&#10;AIAAPAB/AEEAfgBGAH0ASwB7AE8AegBUAHkAWQB4AF8AdgBlAHUAbQBzAHUAcQB/AHAAigBwAJgA&#10;bwCoAG4AvABtANcAbQDwAGwA/gBsAP8AuQAAAKkAAACcAAAAkQAAAIoAAACFAAAAgQACAH4ACwB8&#10;ABQAewAcAHkAIwB4ACoAdwAxAHYANgB0ADwAcwBBAHIARgBwAEsAbwBQAG4AVQBtAFsAawBhAGkA&#10;aQBoAHEAZgB7AGUAhgBkAJQAYwCjAGMAtQBiAM0AYQDnAGEA9wBhAP8ArwAAAKAAAACRAAAAiAAA&#10;AIAAAAB8AAAAeQAAAHUABgBzAA4AcQAXAG8AHgBuACUAbQAsAGsAMQBqADcAaQA8AGcAQQBmAEYA&#10;ZQBLAGQAUABiAFYAYQBdAF8AZQBeAG0AXAB3AFsAgwBaAJAAWQCfAFgArwBXAMQAVwDeAFcA8gBX&#10;AP0ApwAAAJcBAACKBAAAgAYAAHgFAABzAwAAbwAAAG0AAQBqAAkAaAASAGYAGQBlACAAYwAmAGIA&#10;LABhADIAXwA3AF4APABdAEEAWwBHAFoATABZAFIAVwBZAFYAYQBUAGoAUwB0AFIAgABRAI0AUACb&#10;AE8AqwBOAL4ATgDYAE0A7ABOAPgAoAMAAI8JAACDDAAAeQ0AAHENAABrDAAAZwkAAGQFAABjAAQA&#10;YQALAF8AFABdABsAWwAiAFkAKABYAC4AVgAzAFUAOABUAD0AUwBDAFIASQBQAE8ATwBWAE0AXgBM&#10;AGcASgByAEkAfgBIAIsARwCZAEYAqQBFALwARQDSAEUA5wBFAPMAmgkAAIoOAAB+EgAAcxQAAGsU&#10;AABlEwAAYBIAAF0OAABbCgAAWgUGAFgBDQBWABYAVAAdAFIAIwBQACkATwEvAE4BNABMAjoASwI/&#10;AEoDRQBIA0wARwRUAEUEXABEBWYAQgVxAEEGfQBABooAPgaZAD0GqQA8BboAPATQADwD4wA7A+8A&#10;lQ8AAIYUAAB6FwAAbxgAAGYZAABfGAAAWhcAAFYVAABUEgAAUg4AAFEKBwBPBxAATQcYAEsIHwBJ&#10;CCUASAgrAEYJMQBFCTYAQwk8AEIKQwBAC0oAPwtSAD0MWwA8DGYAOg1xADkNfgA3DosANg6aADQO&#10;qwA0Db0AMwzSADIM5QAyDPAAkBQAAIIYAAB2GgAAaxwAAGIdAABbHAAAVRsAAFEaAABOGAAATBUA&#10;AEoSAgBJEAoARw4TAEQOGgBCDyEAQRAnAD8QLQA9EDMAPBE6ADoSQQA5EkgANxNQADUUWgA0FGQA&#10;MhVwADEVfAAwFYoALhaZAC0VqgAsFL0AKxTUACsU6AArE/MAjBgAAH4bAAByHgAAZx8AAF4gAABX&#10;IAAAUR8AAE0eAABJHAAARhoAAEQXAABCFgUAQBUOAD0VFgA7Fh0AORYkADcWKgA1FjAANBc2ADMX&#10;PgAxGEYAMBlOAC8ZWAAtGmIALBpuACobewApG4kAJxuYACYbqQAlGrwAJBrTACQZ5wAlGfQAiRsA&#10;AHseAABvIQAAZCIAAFsjAABUIwAATiIAAEkhAABEIAAAQR4AAD4cAAA7HAEAOBsKADYbEwA0GxoA&#10;MhsgADAbJgAuHC0ALRw0ACwdOwAqHkMAKR5MACgfVgAmH2AAJSBsACQgeQAiIIgAISCXACAgqAAf&#10;H7sAHh/SAB4e5gAfHvMAhh0AAHkhAABsIwAAYSUAAFgmAABQJgAASiUAAEUlAABAJAAAPCMAADkh&#10;AAA1IQAAMiEHAC8hDgAtIRYAKyEdACghIwAnISoAJiIxACUiOQAkI0EAIyRKACEkVAAgJF8AHyVr&#10;AB4leAAcJYYAGyWWABolpwAZJLoAGCPRABkj5gAaIvMAgyAAAHYjAABpJgAAXigAAFUoAABOKAAA&#10;RygAAEIoAAA8JwAAOCcAADMmAAAwJgAALCYDACkmCwAmJhMAJCcaACInIAAhJycAICguAB4oNgAd&#10;KT8AHClIABspUgAaKl0AGSppABcqdwAWKoUAFSqVABQqpgATKbkAEijQABMo5QAUJ/MAgSIAAHMm&#10;AABmKAAAWyoAAFIrAABLKwAARCsAAD4rAAA5KgAANCoAAC8qAAAqKwAAJisAACMsCAAgLBAAHi0X&#10;ABwtHgAbLSUAGS4sABguNAAXLjwAFi9GABUvUAATL1sAEi9nABEwdQAPMIQADi+TAAwvpAALLrcA&#10;Cy3NAAwt4gANLPAAfSUAAHApAABjKwAAWC0AAE8tAABILgAAQS4AADsuAAA2LQAAMC0AACovAAAl&#10;MAAAITEAAB0xBQAaMg0AGDMVABYzHAAUNCIAEzQpABI0MQAQNDoADjRDAA00TQALNVgACjVkAAk1&#10;cgAINYAABjSQAAU0oQAEM7MABDLJAAUy3gAGMewAeigAAGwsAABgLgAAVS8AAEwwAABFMAAAPjAA&#10;ADgwAAAzMAAALTEAACczAAAiNAAAHTUAABg3AgAUOAoAETkSAA46GQAMOiAACjonAAk6LgAIOjYA&#10;Bzo/AAU6SgAEOlUAAjphAAE6bgAAOn0AADqNAAA5ngAAOLAAADjGAAA33AAANuoAdiwAAGkvAABc&#10;MQAAUjIAAEkzAABCMwAAOzMAADUzAAAwMwAAKjUAACQ3AAAfOAAAGjoAABQ8AQANPgcACUAPAAZA&#10;FgAEQB0AAkAkAAFAKwAAQDMAAEA8AABARgAAQFEAAEBdAABAawAAQHoAAECKAAA/mwAAPq0AAD3D&#10;AAA92wAAPOoAcjAAAGQyAABYNAAATjUAAEY2AAA/NgAAOTYAADM2AAAtNwAAJzkAACA7AAAbPQAA&#10;FT8AABBCAAAIRAYAAkUNAABGEwAARxoAAEcgAABHJwAARy8AAEc4AABHQgAAR00AAEZZAABGZwAA&#10;RnYAAEaGAABGmAAARKsAAEPAAABC2AAAQuoAbTQAAGA2AABUOAAASzgAAEM5AAA8OQAANzkAADE6&#10;AAAqPAAAIz4AABxBAAAXQwAAEUUAAApIAAADSgUAAEsLAABMEQAATRcAAE4dAABPJAAATysAAE40&#10;AABOPgAATkkAAE5WAABOYwAATXIAAE2DAABNlQAATKgAAEq9AABJ1gAASOkAaDkAAFs6AABQOwAA&#10;RzwAAEA8AAA6PAAAND0AAC0/AAAlQgAAHkUAABdHAAASSgAACkwAAAROAAAAUQQAAFIJAABTDgAA&#10;VBQAAFUaAABWIAAAVycAAFcvAABWOQAAVkQAAFZRAABWXwAAVW4AAFV/AABVkQAAVaUAAFO7AABR&#10;0wAAUOgAYj0AAFY+AABMPwAARD8AAD4/AAA4QAAAMEMAAChGAAAgSQAAGEwAABJOAAAKUQAABFMA&#10;AABWAAAAWAEAAFkGAABaCwAAXBEAAF0WAABeHAAAXyIAAGAqAABfNAAAXz8AAF9LAABfWgAAXmkA&#10;AF56AABdjQAAXaEAAFy3AABa0AAAWeYAXEIAAFFDAABJQwAAQ0MAADxDAAAzRgAAK0oAACNNAAAa&#10;UQAAElQAAAtWAAAEWQAAAFwAAABfAAAAYAAAAGICAABjBgAAZAsAAGURAABnFgAAaBwAAGkkAABq&#10;LQAAaTgAAGlFAABpUwAAaGMAAGh0AABnhwAAZpsAAGawAABkyQAAY+EAV0cAAE5HAABHRwAAQUcA&#10;ADdKAAAuTgAAJVIAABxWAAATWQAACV0AAANgAAAAYwAAAGUAAABoAAAAagAAAGsAAABsAgAAbgYA&#10;AG8LAABwEAAAchcAAHMeAAB1JgAAdTEAAHU9AAB0TAAAdFwAAHRtAABzgAAAcZUAAHCqAABvwAAA&#10;btgAU0sAAExLAABGSwAAO04AADJTAAAoVwAAHlwAABRgAAAJZAAAAWcAAABqAAAAbgAAAHAAAABz&#10;AAAAdAAAAHYAAAB3AAAAeQAAAHoDAAB8CAAAfg4AAIAVAACCHQAAhCYAAIQzAACDQgAAg1IAAIJk&#10;AACBeAAAgI0AAH6iAAB9twAAfM0AUU8AAEtPAABAUwAANVgAACtdAAAgYgAAFWcAAAlrAAAAcAAA&#10;AHMAAAB2AAAAeQAAAHwAAAB+AAAAgAAAAIIAAACEAAAAhQAAAIcAAACJAAAAiwQAAI0LAACPEwAA&#10;khwAAJUmAACUNgAAk0cAAJJaAACSbgAAkYIAAI+YAACOrAAAjcAAUFQAAEVYAAA6XQAAL2IAACNo&#10;AAAXbgAAC3MAAAB3AAAAfAAAAH8AAACCAAAAhQAAAIgAAACKAAAAjAAAAI4AAACQAAAAkQAAAJMA&#10;AACVAAAAlwAAAJkCAACcCQAAnxIAAKMbAAClKQAApDwAAKJQAACiYwAAongAAKGNAACfogAAnrQA&#10;Sl0AAD9iAAAzaAAAKG4AABt1AAAOegAAAoAAAACEAAAAiAAAAIsAAACOAAAAkQAAAJMAAACWAAAA&#10;mAAAAJoAAACcAAAAngAAAKAAAACiAAAAowAAAKYAAACpAAAArAcAALAQAAC0HQAAtS8AALNFAACz&#10;WQAAtW0AALaCAACzlwAAsqkARWcAADltAAAtdAAAIXsAABSBAAAGhwAAAIsAAACQAAAAkwAAAJcA&#10;AACaAAAAngAAAKIAAACkAAAApgAAAKkAAACrAAAArAAAAK4AAACxAAAAsgAAALUAAAC4AAAAvAAA&#10;AMECAADIDAAAzh0AAM0zAADNSQAAz10AANFyAADPhgAAzpcA/wAAAP8AAAD/AAAA9wAAAPIACADv&#10;ABQA6QAeAOQAJwDiADEA4QA7ANwAQwDYAEoA1ABQANAAVQDOAFoAywBfAMkAYwDHAGgAxQBtAMMA&#10;cwDCAHkAwACAAL4AiAC8AJEAugCdALgAqwC2AL4AtgDgALUA+QC0AP8AswD/AK4A/wCqAP8A/wAA&#10;AP4AAADwAAAA6QAAAOMABADbABAA0wAaANEAJADPAC0AzAA2AMgAPgDEAEUAwQBMAL8AUQC9AFYA&#10;uwBbALkAXwC4AGMAtgBoALQAbgCzAHQAsQB7AK8AggCtAIsAqwCWAKoApACoALQAqQDTAKgA8gCn&#10;AP8ApgD/AKMA/wCfAP8A/AAAAPEAAADhAAAA1gAAAM4AAADDAAsAwAAWALwAIAC6ACkAuAAxALcA&#10;OQC0AEEAsQBHAK8ATACtAFEArABWAKoAWgCpAF8ApwBkAKYAaQCkAG8AogB1AKEAfQCfAIYAnQCQ&#10;AJwAnQCaAKwAmgDEAJoA6ACaAP8AmQD/AJgA/wCVAP8A7QAAANsAAADNAAAAwwAAALcAAACxAAYA&#10;rQARAKoAGwCpACQAqAAsAKcANAClADwAogBCAKAASACfAE0AnQBRAJwAVgCbAFoAmQBfAJgAZACX&#10;AGoAlQBwAJMAeACSAIAAkACKAI4AlgCMAKUAjAC4AI0A3ACMAPgAjAD/AIwA/wCKAP8A3QAAAMgA&#10;AAC7AAAArwAAAKcAAAChAAIAnQALAJsAFgCZAB8AmAAnAJcALwCXADYAlAA8AJMAQgCRAEcAkABM&#10;AI8AUACNAFUAjABZAIsAXgCKAGQAiABrAIcAcgCFAHsAgwCFAIIAkACAAJ4AfwCvAIAAzgCAAO4A&#10;fwD/AH8A/wB/AP8AyQAAALgAAACsAAAAoAAAAJkAAACTAAAAkAAHAI0AEQCLABoAigAiAIoAKQCJ&#10;ADAAiAA3AIYAPACEAEIAgwBHAIIASwCBAFAAgABUAH8AWQB9AF8AfABmAHsAbQB5AHYAdwCAAHUA&#10;iwBzAJgAcgCoAHMAwgBzAOMAcwD7AHIA/wByAP8AvAAAAKsAAACdAAAAlAAAAIwAAACHAAAAhAAD&#10;AIEADAB/ABQAfgAcAH0AJAB9ACsAfAAxAHoANwB5ADwAeABAAHcARQB1AEoAdABPAHMAVAByAFoA&#10;cABgAG8AaABtAHEAawB7AGkAhgBoAJMAZwCjAGcAuABmANYAZgDzAGYA/wBmAP8AsAAAAJ8AAACS&#10;AAAAiQAAAIIAAAB9AAAAeQAAAHcABwB0ABAAcwAXAHIAHwBxACUAcAArAG8AMQBtADYAbAA7AGoA&#10;PwBpAEQAaABKAGcATwBlAFUAZABbAGMAYwBhAGwAXwB2AF4AgQBcAI4AXACeAFsAsQBbAMoAWwDp&#10;AFoA+wBaAP8ApgAAAJUAAACJAAAAgAAAAHgAAABzAAAAcAAAAG0AAwBqAAoAaQATAGcAGQBmACAA&#10;ZQAmAGQALABiADEAYQA2AGAAOwBfAD8AXgBFAF0ASgBbAFAAWgBXAFgAXwBXAGcAVQByAFQAfQBS&#10;AIoAUgCaAFEAqwBRAMEAUADeAFAA9ABQAP8AnQAAAI0AAACBAAAAeAEAAHAAAABqAAAAZgAAAGQA&#10;AABhAAYAXwANAF0AFQBcABsAWwAhAFoAJwBZACwAWAAyAFYANgBVADsAVABAAFMARgBRAEwAUABT&#10;AE8AWwBNAGQATABuAEoAegBJAIcASQCWAEgApwBHALsARwDUAEYA7ABGAPkAlQAAAIcEAAB7BgAA&#10;cQgAAGgIAABiBwAAXgUAAFsCAABZAAEAVwAIAFYAEABUABYAUwAdAFEAIwBQACgATwAtAE4AMgBM&#10;ADcASwA8AEoAQgBJAEkARwBQAEYAWABEAGEAQwBsAEEAdwBBAIUAQACTAD8AowA+ALUAPQDMAD4A&#10;5QA+APQAkAUAAIEJAAB1DAAAaw4AAGIPAABcDgAAVwwAAFQKAABRBwAAUAMDAE8ACgBNABIASwAY&#10;AEoAHgBIACQARwApAEYALgBEADMAQwA5AEIAPgBAAEYAPwBNAD0AVQA7AF8AOgBpADkAdgA4AIMA&#10;NwCRADYAoQA1ALIANQDIADUA3wA1AO8AiwkAAH0OAABxEgAAZhMAAF0UAABWFAAAURMAAE0RAABL&#10;DgAASQoAAEgHBQBGAwwARQITAEMBGgBBASAAPwIlAD4CKwA8AjAAOwM2ADoDPAA4BEMANwVLADUG&#10;UwAzBl0AMgdpADEHdQAwB4IALweRAC0HoAAtBrIALQTGAC0D3AAtAusAhw0AAHkTAABtFQAAYhcA&#10;AFkXAABSFwAATRcAAEgWAABFFAAAQhEAAEENAABACgcAPggOADwIFgA6CBwAOAghADYJJwA1CS0A&#10;MwkzADIKOgAxC0EALwxJAC4MUwAsDV0AKw1pACkOdgAnD4QAJg+TACQOowAkDbQAIw3IACIM3QAi&#10;DOsAhBIAAHYWAABpGAAAXhoAAFUaAABOGwAASRoAAEQZAABAGAAAPBYAADoUAAA5EQIANxAJADUO&#10;EQAzDhcAMQ8eAC8QJAAuECoALBExACsROAApEkAAKBNIACYTUgAlFFwAIxRoACIVdQAgFYMAHxWS&#10;AB4VowAdFLUAGxPKABsT4AAcE+4AgRUAAHMZAABmGwAAWx0AAFIdAABLHQAARR0AAEAdAAA7HAAA&#10;NxoAADQZAAAzFgAAMBYEAC4VDAAsFRMAKhUaACgWIAAmFiYAJBctACMXNQAiGD0AIRhGAB8ZUAAe&#10;GVoAHRpmABsacwAaG4EAGRqRABcaogAWGbQAFRnJABUY3wAWGO8AfhgAAHAbAABjHgAAWB8AAE8g&#10;AABIIAAAQiAAADwgAAA3HwAAMx4AADAdAAAtGwAAKhsBACcbCAAkGxAAIhsWACAbHAAfHCMAHhwr&#10;AB0dMgAbHTsAGh5EABkeTgAYH1kAFh9lABUfcgAUIIAAEh+QABEfoQAQHrMADx7IAA4d3gAQHO4A&#10;exoAAG0eAABgIAAAVSIAAE0jAABFIwAAPiMAADkiAAA0IgAAMCEAACwgAAAoIAAAJCAAACEgBQAe&#10;IAwAHCEUABohGgAYISEAFyIoABYiMAAVIzgAFCNCABMjTAARJFcAECRjAA4kcAAMJX4ACySNAAok&#10;ngAJI7AACCLEAAgi2gAJIeoAeB0AAGogAABdIwAAUiQAAEolAABCJQAAOyYAADYlAAAxJAAALCQA&#10;ACgkAAAjJAAAHyUAABwlAgAZJgkAFicRABQnGAASJx8AESgmAA8oLQANKTYADCk/AAspSQAKKVQA&#10;CClfAAcqbAAFKnsABCqKAAQpmwADKKwAAifBAAIm1wADJucAdSAAAGYjAABaJQAATycAAEcoAAA/&#10;KAAAOCgAADMnAAAuJwAAKScAACUnAAAgKAAAGykAABcqAAATLAcADy0OAAwtFgAKLRwACS4jAAcu&#10;KgAGLjIABS87AAQuRQADLlAAAS5cAAAvaQAAL3gAAC+IAAAumAAALaoAACy+AAAr1QAAK+YAcSMA&#10;AGMmAABXKAAATCkAAEQqAAA8KwAANioAADAqAAArKgAAJykAACIqAAAdLAAAGC0AABQvAAAOMQYA&#10;CDMMAAUzFAADMxoAATQgAAA0JwAANC8AADQ4AAA0QgAANE0AADRZAAA0ZgAANHUAADSFAAAzlgAA&#10;MqgAADG8AAAx0wAAMOcAbScAAF8pAABTKwAASSwAAEEtAAA5LQAAMy0AAC4tAAAqLAAAJC0AAB8u&#10;AAAaMAAAFTIAABA0AAAJNgUABDgLAAA5EQAAORcAADoeAAA6JAAAOiwAADs0AAA7PgAAOkkAADpW&#10;AAA6YwAAOnIAADqCAAA6lAAAOKcAADe6AAA20gAANeYAaSoAAFstAABPLgAARi8AAD0wAAA2MAAA&#10;MS8AACwvAAAnMAAAITEAABszAAAWNQAAETcAAAo6AAAFPAUAAD0KAAA/EAAAPxUAAEAbAABBIQAA&#10;QSkAAEExAABCOgAAQUYAAEFSAABAYAAAQG8AAEB/AABAkQAAQKUAAD65AAA80QAAO+cAZC4AAFcw&#10;AABLMgAAQjMAADozAAA0MwAALzIAACozAAAjNAAAHTcAABc5AAAROwAACz4AAAVAAAAAQgQAAEQI&#10;AABFDQAARhIAAEgYAABJHgAASSUAAEktAABKNgAASUEAAElOAABIXAAASGsAAEd8AABHjgAAR6IA&#10;AEW4AABE0QAAQuYAXzIAAFI0AABINQAAPzYAADg2AAAzNQAALTYAACY4AAAfOgAAGD0AABJAAAAL&#10;QgAABUUAAABHAAAASQIAAEsGAABMCgAATg8AAE8UAABRGgAAUiAAAFIoAABSMgAAUjwAAFFJAABQ&#10;VwAAUGcAAE94AABPigAAT58AAE61AABMzwAAS+cAWTcAAE04AABEOQAAPDkAADc4AAAxOQAAKTsA&#10;ACE+AAAZQQAAE0QAAAtHAAAFSgAAAEwAAABPAAAAUQAAAFIDAABUBwAAVgsAAFcRAABZFgAAWxwA&#10;AFwkAABcLQAAWzcAAFpDAABaUgAAWWIAAFlzAABYhgAAV5oAAFewAABXywAAVOUAUzwAAEk8AABB&#10;PQAAOzwAADU8AAAsPwAAJEIAABxGAAATSgAADEwAAAVPAAAAUgAAAFUAAABXAAAAWQAAAFsAAABd&#10;AwAAXgcAAGALAABiEQAAZBcAAGUeAABmJwAAZjEAAGU9AABkSwAAZFwAAGNuAABigAAAYZUAAGGr&#10;AABgxQAAYOEATkAAAEZAAAA/QAAAOUAAADBDAAAnRwAAHksAABVPAAALUwAABVYAAABZAAAAXAAA&#10;AF4AAABhAAAAYwAAAGUAAABmAAAAaAIAAGkGAABrCwAAbhEAAG8YAABxIAAAcSoAAHE2AABwRAAA&#10;cFQAAG9mAABueQAAbY4AAGykAABruwAAa9YAS0UAAEREAAA+RAAANEgAACtMAAAhUAAAF1UAAAxZ&#10;AAADXQAAAGAAAABjAAAAZgAAAGkAAABsAAAAbgAAAG8AAABxAAAAcwAAAHQAAAB2BAAAeAkAAHoR&#10;AAB8GAAAfyIAAH8tAAB+OwAAfksAAH1eAAB8cQAAe4YAAHqcAAB4swAAd8sASUkAAENIAAA5TAAA&#10;LlEAACRWAAAZWwAADWAAAAJlAAAAaAAAAGwAAABvAAAAcwAAAHYAAAB4AAAAegAAAHwAAAB+AAAA&#10;gAAAAIIAAACEAAAAhgAAAIgGAACLDQAAjhcAAJEiAACQLwAAkEAAAI9SAACNZwAAjHwAAIuSAACJ&#10;pwAAh7wASE0AAD1RAAAzVgAAKFwAABxhAAAPZwAAAmwAAAByAAAAdgAAAHkAAAB9AAAAgAAAAIIA&#10;AACFAAAAhwAAAIoAAACMAAAAjQAAAI8AAACSAAAAlAAAAJYAAACZAwAAnQwAAKAWAACkIgAAozMA&#10;AKJHAACgXAAAn3AAAJ6GAACdmwAAmq4AQ1YAADdbAAAsYgAAH2gAABNuAAAFdAAAAHoAAAB/AAAA&#10;gwAAAIcAAACKAAAAjQAAAI8AAACSAAAAlAAAAJYAAACZAAAAmwAAAJ0AAACfAAAAoQAAAKQAAACn&#10;AAAAqwEAAK8KAAC0FQAAtyYAALU7AACyUQAAsmYAALJ7AACyjwAAr6IAPWEAADFnAAAlbgAAGHUA&#10;AAl7AAAAggAAAIcAAACMAAAAkAAAAJMAAACWAAAAmQAAAJwAAACeAAAAoQAAAKMAAAClAAAApwAA&#10;AKoAAACsAAAArgAAALAAAAC0AAAAuAAAAL0AAADECQAAyxkAAMouAADHRwAAyFsAAMpwAADMgwAA&#10;yZYA/wAAAP4AAAD8AAAA+AAAAO8ABADoABAA5gAbAOEAJQDfAC4A3wA3ANoAPwDVAEcA0gBNAM8A&#10;UgDMAFgAygBcAMgAYQDGAGYAxABrAMIAcADAAHYAvgB9ALwAhQC5AI4AtgCaALQAqACyALsAsADZ&#10;AK4A9wCyAP8AqwD/AKUA/wCiAP8A/AAAAPcAAADvAAAA6AAAANoAAADUAAsAzgAWAMwAIADKACoA&#10;yQAzAMYAOwDCAEIAvwBJAL0ATgC7AFMAuQBYALcAXAC1AGEAtABmALIAawCwAHEArwB4AK0AfwCq&#10;AIkAqACUAKYAoQCkALIAogDMAKEA7gCjAP8AoAD/AJsA/wCYAP8A9AAAAOoAAADdAAAAzAAAAMUA&#10;AAC9AAYAugASALcAHAC2ACUAtQAuALQANgCxAD0ArgBDAKwASQCqAE4AqQBSAKcAVwCmAFsApABg&#10;AKMAZQChAGwAoAByAJ4AegCcAIMAmgCOAJcAmwCWAKoAlADAAJMA4gCUAP8AlQD/AJAA/wCOAP8A&#10;5QAAANYAAADIAAAAuQAAALAAAACrAAIAqAAMAKUAFwCkACAAowAoAKMAMAChADcAngA9AJwAQwCb&#10;AEgAmQBNAJgAUgCXAFYAlQBbAJQAYACTAGYAkQBtAI8AdACOAH4AjACIAIoAlQCIAKQAhgC3AIQA&#10;1ACFAPYAhwD/AIUA/wCDAP8A0gAAAMEAAACxAAAAqAAAAKAAAACbAAAAlwAHAJUAEQCUABoAkwAj&#10;AJIAKgCSADEAkAA3AI4APQCNAEIAiwBGAIoASwCJAFAAiABVAIcAWgCFAF8AhABmAIIAbgCBAHcA&#10;fwCBAH0AjgB7AJ0AegCuAHgAyAB4AOsAeQD/AHkA/wB4AP8AwQAAALEAAACiAAAAmQAAAJIAAACN&#10;AAAAiQADAIYADACFABUAhAAdAIQAJACEACsAggAxAIAANwB+ADwAfQBAAHwARQB7AEkAegBOAHgA&#10;VAB3AFoAdgBgAHQAaABzAHEAcQB7AG8AhwBtAJYAbACmAGsAvQBrAOAAbAD+AGwA/wBsAP8AswAA&#10;AKEAAACVAAAAjAAAAIUAAACAAAAAfQAAAHoABwB4ABAAdwAYAHUAHwB1ACYAdQAsAHMAMQByADYA&#10;cQA7AHAAPwBvAEQAbQBIAGwATQBrAFQAagBbAGgAYwBmAGsAZAB2AGMAgQBhAJAAYACgAF8AtABf&#10;ANUAXwD1AF8A/wBgAP8ApgAAAJYAAACKAAAAgQAAAHoAAAB1AAAAcQAAAG4AAwBrAAsAagATAGkA&#10;GgBpACAAaQAmAGcALABmADEAZAA2AGMAOwBiAD8AYQBEAGAASQBfAE4AXQBWAFwAXgBaAGcAWQBx&#10;AFcAfABVAIsAVACaAFMArQBUAMoAVADrAFQA/wBUAP8AnAAAAI0AAACBAAAAeAAAAHAAAABqAAAA&#10;ZwAAAGMAAABhAAYAYAANAF4AFQBdABsAXQAhAFwAJwBbACwAWgAxAFkANgBYADoAVwA/AFYARABU&#10;AEoAUwBQAFIAWgBQAGIATgBtAE0AeABLAIYASgCWAEkApwBKAMAASgDgAEoA+ABKAP8AlAAAAIUA&#10;AAB5AAAAbwAAAGcAAABhAAAAXQAAAFoAAABYAAIAVgAJAFUAEABUABYAUwAcAFMAIgBSACcAUQAs&#10;AFAAMQBPADYATQA7AEwAQABLAEYASgBMAEgAVQBHAF4ARQBpAEMAdABBAIIAQACRAEEApABBALkA&#10;QQDVAEAA8ABAAP4AjAAAAH4AAABzAQAAaAMAAF8EAABZAwAAVQIAAFIAAABQAAAATgAFAE0ACwBM&#10;ABIASwAYAEoAHgBJACMASAAoAEYALQBFADIARAA3AEMAPABBAEIAQABJAD8AUQA9AFsAOwBlADkA&#10;cQA4AH8ANgCOADgAoAA4ALMANwDMADcA5wA3APcAhwAAAHkEAABsBwAAYgkAAFkJAABTCQAATggA&#10;AEoGAABIAwAARwABAEUABwBEAA0AQgAUAEEAGQBAAB4APwAjAD0AKAA8AC4AOwAzADkAOQA4AD8A&#10;NwBGADUATwA0AFgAMgBjADEAbwAwAH0AMACMAC8AnAAvAK4ALgDDAC4A3QAuAO8AggQAAHQJAABo&#10;CwAAXQ0AAFUOAABODgAASA0AAEQMAABBCQAAPwcAAD4EAwA8AAkAOwAPADkAFQA4ABoANgAfADUA&#10;JAA0ACoAMgAvADEANQAwADwALgBDAC0ATAAsAFYAKgBhACkAbQAoAHsAJwCJACcAmQAmAKoAJQC+&#10;ACYA1wAmAOsAfwgAAHAMAABkEAAAWREAAFATAABJEwAARBIAAD8RAAA7DwAAOA0AADYKAAA1BwUA&#10;NAUKADIDEAAxAxYALwIcAC4DIQAsAyYAKwMsACkEMgAoBDkAJwVBACUGSwAkB1UAIwdgACIHbQAg&#10;CHoAHwiJAB4ImQAdB6kAHQW8AB0D0wAdAecAewwAAG0QAABgEwAAVhQAAE0WAABGFgAAPxYAADoV&#10;AAA2FAAAMxIAADAQAAAuDgEALQsFACwJCwAqCBIAKAkYACYJHQAlCSMAIwopACIKMAAhCzgAIAtB&#10;AB4MSgAdDVUAGw1hABkObgAYDn0AFg6MABUOnAAVDawAFAy+ABQL0wAUCuQAeBAAAGkUAABdFQAA&#10;UhcAAEoYAABCGQAAPBkAADYYAAAyFwAALhYAACsVAAApEwAAJxICACUQBgAjEAwAIQ8UAB8PGgAe&#10;ECAAHBAnABsRLwAaEjcAGRJAABcTSgAWFFQAFBRgABIUbQARFXsAEBWLAA4UmwAMFKwACxO/AAoS&#10;1AALEecAdRMAAGYWAABaGAAAUBoAAEcbAAA/HAAAOBsAADMbAAAuGgAAKhkAACcYAAAkFwAAIRYA&#10;AB8VAwAcFQgAGhUQABgVFgAXFh0AFRYkABQXLAATFzUAEhg+ABEYSAAOGVIADBleAAsaagAJGngA&#10;CBqHAAcZlwAGGagABRi8AAQX0QAFFuMAchUAAGMZAABXGgAATRwAAEQdAAA8HgAANR4AADAdAAAr&#10;HAAAJxwAACMbAAAgGgAAHRoAABkaAAAXGgUAFBsMABIbFAAQHBsADhwiAAwcKQALHTEACh06AAke&#10;RAAIHk4ABh5aAAQfZwADH3UAAR+EAAEelQAAHaYAABy5AAAczwAAG+IAbxgAAGAbAABUHQAASh8A&#10;AEEgAAA5IAAAMyAAAC0fAAAoHwAAJB4AACAdAAAdHQAAGh0AABUeAAARIAQADiAKAAohEgAJIRgA&#10;ByEfAAYiJgAEIi4AAyM2AAIjQAABI0sAACNXAAAjZAAAI3MAACSCAAAjkwAAIqQAACG3AAAgzQAA&#10;H+MAaxoAAF0eAABRIAAARyEAAD4iAAA2IgAAMCIAACshAAAmIQAAIiAAAB4gAAAbIAAAFyEAABIi&#10;AAANJAQACSYJAAUmEAADJxYAACcdAAAnIwAAKCsAACgzAAApPQAAKEgAAChUAAAoYgAAKHAAACiA&#10;AAApkQAAJ6MAACW2AAAkzQAAJOIAaB4AAFogAABOIgAARCQAADslAAAzJQAALSQAACgkAAAkIwAA&#10;ICIAAB0iAAAYIwAAFCUAAA4nAAAKKAQABSsJAAAsDgAALRQAAC0aAAAtIQAALigAAC4wAAAvOgAA&#10;L0QAAC5RAAAtXwAALm4AAC1+AAAujwAALqIAACy2AAAqywAAKeMAZCEAAFYjAABKJQAAQCcAADgn&#10;AAAxJwAAKyYAACYmAAAiJQAAHiUAABomAAAVKAAAECoAAAosAAAFLgQAADAIAAAxDAAAMxIAADQY&#10;AAA0HgAANSUAADUtAAA1NgAANUEAADVOAAA0XAAAM2sAADN7AAAzjQAAM6AAADG1AAAwzQAALuMA&#10;XyUAAFInAABHKQAAPSoAADUqAAAuKQAAKSkAACUoAAAgKAAAGykAABYrAAARLQAACzAAAAYyAAAB&#10;NAMAADYHAAA3CwAAORAAADoVAAA7GwAAPCIAADwqAAA8MwAAPD0AAD1JAAA7WAAAOmgAADp4AAA5&#10;iwAAOZ4AADm0AAA3zQAANeUAWigAAE4rAABDLAAAOS0AADItAAAtLAAAKCsAACMrAAAdLQAAGC8A&#10;ABIxAAALNAAABjYAAAE4AAAAOwIAADwFAAA+CQAAQA0AAEESAABDGAAARB8AAEQmAABELwAARDoA&#10;AERFAABDVAAAQmQAAEB1AABAiAAAQJwAAECyAAA/zQAAPecAVS0AAEkuAAA/MAAANjAAADAvAAAs&#10;LgAAJi4AAB8wAAAZMwAAEzUAAAw4AAAGOwAAAD0AAABAAAAAQgAAAEQDAABFBgAARwoAAEkPAABL&#10;FQAATRsAAE0iAABNKwAATTUAAE1BAABMTwAASl8AAElxAABJhAAASJgAAEiuAABIyQAAR+YAUDEA&#10;AEUyAAA7MwAANDMAAC8xAAApMgAAIjQAABo3AAAUOgAADD0AAAZAAAAAQgAAAEUAAABIAAAASgAA&#10;AEwAAABOAwAATwcAAFELAABTEQAAVhYAAFgdAABYJgAAWDAAAFg7AABXSAAAVVkAAFNsAABSfwAA&#10;UpQAAFGqAABRxQAAUOMASjYAAEA2AAA5NgAAMzUAAC01AAAlOAAAHDsAABQ/AAANQgAABkUAAABJ&#10;AAAATAAAAE4AAABRAAAAUwAAAFUAAABXAAAAWQMAAFsHAABdCwAAXxEAAGIYAABjIAAAYyoAAGI2&#10;AABiQwAAYFMAAF9mAABdewAAXI8AAFylAABbvgAAWt0ARjoAAD06AAD/4n0QSUNDX1BST0ZJTEUA&#10;CxU3OQAAMjkAACk8AAAfQAAAFkQAAA1IAAAGSwAAAE8AAABSAAAAVQAAAFgAAABaAAAAXQAAAF8A&#10;AABhAAAAYwAAAGUCAABnBgAAaQsAAGwSAABuGgAAbyMAAG8vAABuPAAAbEwAAGteAABqcwAAaYgA&#10;AGieAABntgAAZtMAQj4AADw9AAA2PQAALUAAACNFAAAZSQAADk4AAAVSAAAAVgAAAFoAAABdAAAA&#10;YAAAAGIAAABlAAAAZwAAAGkAAABrAAAAbQAAAHAAAAByAAAAdAYAAHcLAAB6EwAAfBwAAHwnAAB7&#10;NQAAekQAAHlWAAB4awAAd4AAAHaWAAB0rAAAc8UAQUIAADtCAAAxRQAAJ0oAABxPAAARVAAABVkA&#10;AABeAAAAYQAAAGUAAABpAAAAbAAAAG8AAAByAAAAdAAAAHYAAAB4AAAAegAAAHwAAAB+AAAAgAAA&#10;AIQCAACGCQAAiRIAAIwdAACMKgAAizoAAIpMAACJYAAAh3YAAIaMAACFogAAg7kAQUYAADZKAAAr&#10;UAAAIFUAABRbAAAHYAAAAGYAAABrAAAAbwAAAHMAAAB2AAAAegAAAH0AAACAAAAAggAAAIUAAACH&#10;AAAAiQAAAIsAAACOAAAAkAAAAJMAAACWAAAAmgYAAJ0RAACiHQAAoSwAAJ8/AACeVAAAnGoAAJqA&#10;AACYlQAAl6oAO08AADBVAAAlWwAAGGEAAApoAAAAbgAAAHQAAAB5AAAAfQAAAIEAAACFAAAAiAAA&#10;AIsAAACOAAAAkAAAAJMAAACVAAAAlwAAAJoAAACcAAAAnwAAAKIAAAClAAAAqQAAAK4FAACzEQAA&#10;uB4AALcyAAC0RwAAsl4AALBzAACviAAArpsANVoAAClhAAAcaAAADm4AAAB2AAAAfAAAAIIAAACH&#10;AAAAiwAAAI8AAACTAAAAlgAAAJgAAACbAAAAngAAAKEAAACjAAAApgAAAKgAAACrAAAArgAAALAA&#10;AAC0AAAAuQAAAL8AAADFBAAAzhEAANEkAADNOwAAyFMAAMhoAADIfQAAyI8A+wAAAPcAAAD1AAAA&#10;8gAAAOwAAADlAAsA4gAXAOAAIgDfACsA3wA0ANoAPADWAEMA0gBKAM8ATwDMAFUAygBaAMcAXgDF&#10;AGMAwwBoAMEAbgC/AHQAvQB7ALoAhAC4AI4AtgCaALMAqQCwAL4ArQDeAKsA+gCqAP8AoQD/AJ4A&#10;/wCaAP8A9AAAAO8AAADrAAAA3wAAANQAAADPAAcAywATAMkAHQDIACYAxwAvAMUANwDAAD4AvQBE&#10;ALsASgC5AE8AtwBUALUAWQC0AF0AsgBiALAAaACvAG4ArQB1AKsAfQCpAIcApwCSAKUAoQCiALQA&#10;nwDSAJ0A9ACbAP8AlgD/AJMA/wCQAP8A6wAAAOUAAADTAAAAxgAAAL4AAAC5AAIAtgANALQAFwCy&#10;ACEAsQApALEAMQCuADgArAA+AKoARACoAEgApgBNAKUAUQCkAFYAogBbAKAAYQCeAGcAnABuAJsA&#10;dgCZAH8AlwCLAJUAmACUAKoAkgDFAJAA6gCOAP8AigD/AIYA/wCFAP8A4AAAAM4AAAC9AAAAsgAA&#10;AKsAAACmAAAAogAHAKEAEgCgABsAnwAjAJ8AKwCcADIAmQA4AJcAPgCVAEMAlABHAJIASwCRAE8A&#10;kABUAI8AWQCOAGAAjABoAIoAbwCJAHkAhwCDAIUAkQCEAKEAggC2AIEA2wCAAPsAgAD/AHwA/wB7&#10;AP8AywAAALcAAACqAAAAoQAAAJoAAACVAAAAkgADAJAADACNABUAjAAeAIwAJQCMACwAigAyAIgA&#10;OACHAD0AhQBBAIQARgCDAEoAggBOAIEAUwCAAFkAfwBgAH0AaQB7AHIAegB9AHgAiQB2AJkAdACs&#10;AHMAzAByAPEAcQD/AHAA/wBvAP8AuAAAAKcAAACbAAAAkgAAAIsAAACGAAAAgwAAAH8ABwB+ABAA&#10;fQAYAH0AHwB9ACYAewAtAHkAMgB4ADcAdwA8AHYAQAB1AEUAcwBJAHIATgBxAFQAcABaAG8AYQBt&#10;AGwAawB3AGkAgwBnAJIAZgCjAGUAvgBkAOUAYwD/AGQA/wBjAP8AqAAAAJkAAACNAAAAhQAAAH4A&#10;AAB5AAAAdAAAAHIAAwBwAAsAbwATAG4AGgBuACEAbgAnAG0ALABrADIAagA2AGkAOwBoAD8AZwBE&#10;AGYASQBlAE8AYwBVAGIAXABhAGUAXwByAF0AfgBbAIwAWQCdAFcAtABXANYAVwD3AFgA/wBZAP8A&#10;nQAAAI4AAACDAAAAeQAAAHIAAABrAAAAaAAAAGUAAABjAAYAYgANAGIAFQBiABsAYgAiAGEAJwBg&#10;AC0AXwAyAF4ANgBdADsAWwA/AFoARQBZAEoAWABRAFcAWABVAGAAVABrAFIAeQBQAIcATgCXAEwA&#10;rABLAMkASwDuAE4A/wBOAP8AkwAAAIUAAAB5AAAAbwAAAGYAAABhAAAAXQAAAFoAAABZAAIAWAAJ&#10;AFcAEQBXABcAVwAdAFcAIgBVACcAVAAsAFIAMQBRADYAUAA6AE8AQABOAEUATABMAEsAUwBKAFwA&#10;SABmAEcAdABFAIIAQwCSAEEApgBAAL8AQADkAEMA/gBEAP8AiwAAAH0AAABxAAAAZgAAAF4AAABX&#10;AAAAUwAAAFEAAABPAAAATgAGAE0ACwBNABIATAAXAEwAHQBLACIASgAnAEgAKwBHADAARgA1AEQA&#10;OwBDAEEAQQBIAEAATwA/AFgAPQBiADwAcAA6AH4AOACNADcAoQA3ALgAOQDbADoA9wA6AP8AhAAA&#10;AHYAAABqAAAAXwAAAFYAAABQAAAATAAAAEkAAABHAAAARQACAEQABwBDAA0AQgATAEIAGABBAB0A&#10;QAAiAD4AJwA9ACsAOwAwADoANgA4AD0ANwBEADYATAA0AFUAMwBeADIAbQAxAHoAMACKAC8AnAAu&#10;ALEAMADOADEA7QAyAP8AfgAAAHAAAABkAgAAWQQAAFEFAABKBQAARQQAAEECAAA+AAAAPQAAADsA&#10;BAA6AAkAOQAOADgAEwA3ABgANQAdADMAIgAyACcAMQAsADAAMQAvADgALQBAACwASAArAFEAKgBc&#10;ACkAaQAoAHcAJwCHACcAmQAnAKwAKADEACgA4wAoAPcAegAAAGwEAABfBgAAVAgAAEwJAABFCQAA&#10;PwkAADsIAAA3BgAANQQAADMCAQAyAAUAMAAKAC8ADwAuABQALQAZACwAHgAqACMAKQAoACgALgAn&#10;ADQAJgA9ACUARQAjAE8AIgBaACEAZwAgAHUAIACFAB8AlQAfAKcAHwC8AB8A2QAfAO8AdgMAAGcH&#10;AABbCgAAUAwAAEgNAABADQAAOg0AADUMAAAxCwAALgkAACwIAAAqBgMAKQMGACgCCwAnARAAJgAV&#10;ACQAGgAjAB8AIgAlACAAKwAgADIAHwA6AB4AQwAdAE0AGwBYABoBZQAZAHMAGACCABgAkgAXAKMA&#10;FwC3ABYAzwAWAOYAcgYAAGQKAABXDQAATRAAAEQRAAA8EQAANhEAADEQAAAtDwAAKQ4AACYMAAAk&#10;CwEAIgkEACEHBwAgBQsAHgURAB0FFgAcBRwAGwUiABoFKAAZBS8AGAU4ABcFQQAWBkwAFAdXABMH&#10;ZAARCHIAEAiBAA8HkQAOBqIADgW0AA4DygAPAeIAbgoAAGAMAABUEAAAShMAAEEUAAA5FAAAMxQA&#10;AC0TAAApEwAAJRIAACERAAAfDwAAHA4CABsMBQAZCwgAGAoNABYJEwAVCRgAFAofABMKJgASCi4A&#10;EQs3ABAMQQANDUwACw5YAAkPZAAID3IABw+BAAYOkQAGDaIABQy0AAQLyQAFCd0Aaw0AAF0QAABR&#10;EwAARxUAAD0WAAA2FgAALxYAACoWAAAlFQAAIRQAAB4TAAAbEgAAGBICABYRBAAUEAYAEQ8JAA4O&#10;DgANEBYADBAdAAsRJAAKEiwACRI1AAgTPgAHE0kABRRUAAMUYQACFW8AARV+AAAUjwAAE6AAABKy&#10;AAARxwAAEN0AaBAAAFoSAABOFQAARBcAADoYAAAzGQAALRgAACcYAAAiFwAAHhYAABsVAAAYFQAA&#10;FRQCABMUBQAQEwYADBQIAAkVDAAIFRMABhYaAAUWIQAEFygAAxcxAAIYOwABGEUAABhRAAAZXgAA&#10;GW0AABl9AAAZjQAAGJ8AABaxAAAVxwAAFN0AZRMAAFcVAABLGAAAQRoAADgbAAAwGwAAKhoAACQa&#10;AAAgGQAAHBgAABkXAAAWFwEAExYDABEWBAAMFwUACBgHAAUaCwADGxEAARsYAAAbHgAAHCYAAB0u&#10;AAAdOAAAHUMAAB5OAAAdXAAAHWsAAB17AAAdjAAAHZ4AABuxAAAZxgAAGN4AYhUAAFQYAABIGgAA&#10;PhwAADUdAAAuHQAAJxwAACIcAAAeGwAAGhoAABcZAAAVGAIAERkCAA0aAwAJGwQABR0HAAEeCgAA&#10;IBAAACEWAAAhHAAAISMAACIrAAAiNQAAI0AAACNMAAAiWgAAImkAACJ5AAAhiwAAIZ0AACGxAAAf&#10;yAAAHd4AXhgAAFEbAABFHQAAOh8AADIfAAArHwAAJR4AACAdAAAcHAAAGRsAABYbAAASGwAADh0A&#10;AAoeAQAFIAMAASIGAAAkCQAAJg0AACcUAAAnGgAAKCEAACgpAAAoMgAAKD0AAClJAAApVgAAJ2cA&#10;ACZ4AAAmiQAAJp0AACaxAAAkygAAIuIAWhsAAE0eAABBIAAANyEAAC8hAAAoIQAAIyAAAB8fAAAc&#10;HgAAGB4AABQeAAAPIAAACiEAAAYjAAACJQIAACcFAAAqCAAALAwAAC4SAAAuGAAALh8AAC8mAAAv&#10;LwAALzoAAC9GAAAwUwAALmQAACx2AAAshwAALJsAACuwAAArygAAKOQAVh8AAEkhAAA+IwAANCQA&#10;ACwkAAAmIwAAIiIAAB4hAAAaIAAAFSEAABAjAAALJQAABicAAAEpAAAALAEAAC4EAAAwBwAAMgoA&#10;ADQQAAA1FgAANhwAADYkAAA2LAAANzcAADdCAAA3TwAANmAAADRyAAAyhQAAMpkAADGvAAAxygAA&#10;MeYAUSMAAEUlAAA6JwAAMScAAComAAAlJQAAISQAAB0jAAAXJQAAEicAAAwpAAAGKwAAAS4AAAAw&#10;AAAAMwAAADUCAAA3BQAAOggAADwMAAA+EgAAPxgAAD8gAAA/KAAAPzMAAD8+AAA/SwAAP1oAADxu&#10;AAA6gwAAOZYAADmtAAA4yQAAOOcATCcAAEApAAA2KgAALikAACgoAAAkJwAAHycAABkoAAATKgAA&#10;DC0AAAcwAAABMwAAADYAAAA4AAAAOwAAAD0AAAA/AgAAQQUAAEMJAABGDgAASBUAAEgcAABIJAAA&#10;SC4AAEg6AABIRwAASFUAAEVpAABDfgAAQpMAAEGqAABAxwAAQOYARysAADwtAAAzLQAALCwAACgq&#10;AAAiKgAAGywAABUvAAANMgAABzUAAAE4AAAAOwAAAD4AAABBAAAAQwAAAEUAAABIAAAASgMAAEwG&#10;AABOCwAAUREAAFMXAABTIAAAUykAAFM1AABTQgAAUlAAAE9kAABNeAAAS48AAEqmAABKwQAASeMA&#10;QjAAADgxAAAwMAAALC4AACYuAAAeMQAAFzQAAA83AAAHOwAAAD4AAABBAAAARAAAAEcAAABKAAAA&#10;TAAAAE8AAABRAAAAUwAAAFUDAABXBwAAWgwAAF0TAABfGwAAXyQAAF8vAABePAAAXksAAFxcAABZ&#10;cgAAV4gAAFafAABVuQAAVNoAPTQAADU0AAAwMgAAKjIAACE1AAAYOQAAEDwAAAdAAAAARAAAAEgA&#10;AABLAAAATgAAAFIAAABUAAAAVwAAAFoAAABcAAAAXgAAAGAAAABjAQAAZgUAAGkLAABsEwAAbhwA&#10;AG4nAABtNQAAbEMAAGpUAABnagAAZYEAAGOZAABisQAAYc8AOjgAADQ3AAAvNgAAJTkAABs+AAAQ&#10;QwAACEcAAABLAAAAUAAAAFQAAABXAAAAWgAAAF0AAABgAAAAYgAAAGUAAABnAAAAaQAAAGwAAABu&#10;AAAAcQAAAHQGAAB4DAAAexYAAHwgAAB7LQAAejwAAHhMAAB2YQAAdHgAAHKRAABwpwAAb8EAOTsA&#10;ADQ7AAApPgAAHkMAABNJAAAHTwAAAFMAAABXAAAAXAAAAF8AAABjAAAAZgAAAGkAAABsAAAAbwAA&#10;AHEAAABzAAAAdgAAAHgAAAB7AAAAfQAAAIEAAACEBQAAiA0AAIsYAACMJAAAijMAAIhEAACGWQAA&#10;hHAAAIKIAACBnQAAf7QAOT8AAC5DAAAjSQAAGE8AAAtVAAAAWwAAAGAAAABkAAAAaAAAAGwAAABw&#10;AAAAdAAAAHcAAAB6AAAAfQAAAH8AAACBAAAAhAAAAIYAAACIAAAAiwAAAI4AAACSAAAAlgIAAJkM&#10;AACdGQAAnSgAAJs5AACZTQAAl2MAAJZ7AACUkAAAkqYAM0kAAChOAAAcVAAAEFsAAAJiAAAAaAAA&#10;AG0AAAByAAAAdwAAAHsAAAB/AAAAgwAAAIYAAACJAAAAjAAAAI8AAACRAAAAlAAAAJYAAACZAAAA&#10;nAAAAKAAAACkAAAAqAAAAK0AAACyCwAAtxoAALUrAACzQAAAsFYAAK5tAACrgwAAqpcALVQAACFb&#10;AAAVYQAABmgAAABvAAAAdgAAAH0AAACCAAAAhwAAAIsAAACOAAAAkgAAAJUAAACYAAAAmwAAAJ4A&#10;AAChAAAAowAAAKYAAACpAAAArAAAALAAAAC0AAAAuQAAAMAAAADIAAAA0gsAANkbAADVMQAA0EgA&#10;AMtgAADIdQAAxog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AUGBwgJCgsMDA0ODxAREhMUFBUWFxgZGhscHR4eHyAhIiMkJSYnKCkqKissLS4vMDEy&#10;MzQ1Njc4OTo7Ozw9Pj9AQUJDREVGR0hJSktMTU5PUFFSU1RVVldYWVpbXF1eX2BhYmNkZWZnaGlq&#10;a2xtbm9wcXJzdHV2d3h5ent8fX5/gIGCg4SFhoeIiYqLjI2Oj5CRkpOUlZaXmJqbnJ2en6ChoqOk&#10;paanqKmqq6ytrq+xsrO0tba3uLm6u7y9vr/AwcLDxcbHyMnKy8zNzs/Q0dLT1NXX2Nna29zd3t/g&#10;4eLj5OXm6Onq6+zt7u/w8fLz9PX2+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CNQftxTod&#10;68c/PevHRGPrxUmL5sBMtc+xaubIroL0x66G9ceuiPbHron3xq6K98aui/jGrov4xa2L+cWti/nF&#10;rYv6xa2L+sWti/rFrYv6xa2L+sWti/rFrYv6xa2L+sWti/rFrYv6xa2L+sWti/rFrYv6xa2L+sWt&#10;i/rFrYv6xa2L+u/CNQftxTod68g+POrIRGLrxkmL5sFLtc6xaubIroL0x66G9ceuiPbGron3xq6K&#10;98aui/jGrov4xa2L+cWti/nFrYv6xa2L+sWti/rFrYv6xa2L+sWti/rFrYv6xa2L+sWti/rFrYv6&#10;xa2L+sWti/rFrYv6xa2L+sWti/rFrYv6xa2L+u/CNAfsxjkc6sg+POrIQ2LqxkiK5sJKtc6xaefI&#10;roL0x66G9ceuiPbGron3xq6K98auivjGrov4xa6L+cWti/nFrYv6xa2L+sWti/rFrYv6xa2L+sWt&#10;i/rFrYv6xa2L+sWti/rFrYv6xa2L+sWti/rFrYv6xa2L+sWti/rFrYv6xa2L+u/DNAfsxjkc6sk9&#10;POnJQ2Hpx0eK5sNItc2xaujIroH0x66G9ceuiPbGron3xq6K98auivjGrov4xa6L+cWti/nFrYv5&#10;xa2L+cWti/nFrYv5xa2L+cWti/nFrYv5xa2L+cWti/nFrYv5xa2L+cWti/nFrYv5xa2L+cWti/nF&#10;rYv5xa2L+e7DMwfrxzgc6ck9O+jKQmDoyEaJ5cRGtc2xa+rIroH0x6+F9ceviPbGr4n3xq6K98au&#10;ivjGrov4xa6L+cWti/nFrYv5xa2L+cWti/nFrYv5xa2L+cWti/nFrYv5xa2L+cWti/nFrYv5xa2L&#10;+cWti/nFrYv5xa2L+cWti/nFrYv5xa2L+e7DMwbrxzgb6Mo8OufLQV/nykWI5MVEt8yxa+vIr4H0&#10;x6+F9cevh/bGr4n3xq6K98auivjFrov4xa6L+cWui/nFrYv5xa2L+cWti/nFrYv5xa2L+cWti/nF&#10;rYv5xa2L+cWti/nFrYv5xa2L+cWti/nFrYv5xa2L+cWti/nFrYv5xa2L+e3EMgbqyDcb58s7OubM&#10;QF7my0OK4sdBucuxbO3Ir4D0x6+E9cavh/bGr4n3xq6K98WuivjFrov4xa6L+cWui/nFrYv5xa2L&#10;+cWti/nFrYv5xa2L+cWti/nFrYv5xa2L+cWti/nFrYv5xa2L+cWti/nFrYv5xa2L+cWti/nFrYv5&#10;xa2L+ezFMQbpyTYa5sw6OeTOP13kzECL38g9usqxbO7Ir3/1x7CE9cavh/bGr4n3xa6K98WuivjF&#10;rov4xa6L+cWui/nFrov5xa6L+cWui/nFrov5xa6L+cWui/nFrov5xa6L+cWui/nFrov5xa6L+cWu&#10;i/nFrov5xa6L+cWui/nFrov5xa6L+ezFMAXoyjUZ5c45N+PPPF7izjyO3cs4vMqxbfDHsH31xq+E&#10;9sWvh/bFr4n3xa6K98WuivjFror4xa6L+MWui/nFrov5xa6L+cWui/nFrov5xa6L+cWui/nFrov5&#10;xa6L+cWui/nFrov5xa6L+cWui/nFrov5xa6L+cWui/nFrov5xa6L+erHLgXmyzMY49A3NuDSOGHf&#10;0jWQ2c4xv8q1YevGsH/1xa+F9sWviPbFr4n3xa6K98WuivjFror4xa6L+MWui/nFrov5xa6L+cWu&#10;i/nFrov5xa6L+cWui/nFrov5xa6L+cWui/nFrov5xa6L+cWui/nFrov5xa6L+cWui/nFrov5xa6L&#10;+enIKwTkzTAW4NIyN93VMWTb1iuU1M01wsi9Wt7EsID1xK+F9sSviPbEr4n3xK6K98SuivjEror4&#10;xK6L+MSui/jErov4xK6L+MSui/jErov4xK6L+MSui/jErov4xK6L+MSui/jErov4xK6L+MSui/jE&#10;rov4xK6L+MSui/jErov4xK6L+ObKJwPh0CwU3NYqO9jaJ2nW3CSYztI3ucXEV9HCu2/hwrV+7MOx&#10;hfLDsIj1wq+I98CuiPe/rof4vq6H+L2uh/i8roj3vK6I97yuiPe8roj3vK6I97yuiPe8roj3vK6I&#10;97yuiPe8roj3vK6I97yuiPe8roj3vK6I97yuiPe8roj3vK6I9+POIALd1CIX19sjP9TeKG3P4yqV&#10;xtk4rsDNVMK9xWjQvcB12L29fN60unnjrbl35ae4d+ejt3fpoLZ46Z+2euqftnzpn7Z86Z+2fOmf&#10;tnzpn7Z86Z+2fOmftnzpn7Z86Z+2fOmftnzpn7Z86Z+2fOmftnzpn7Z86Z+2fOmftnzpn7Z86d7T&#10;FgLY2xkb0+AkRM/kKnHG7DSMvt8/ornWUbK3z2S/tslvyKzGbs+kw23Tm8Fs15XAbNmRv23aj79v&#10;246+c9uPv3bbj79224+/dtuPv3bbj79224+/dtuPv3bbj79224+/dtuPv3bbj79224+/dtuPv3bb&#10;j79224+/dtuPv3bbj79229jaCQTT4Bsgz+QmSsftMWm/8zyBuOdHlbLeUqSu2F6wo9JguZjOYMCQ&#10;y2HGicliyYXHZMuDx2bMgcdpzYHHbc2Bx3HNgcdxzYHHcc2Bx3HNgcdxzYHHcc2Bx3HNgcdxzYHH&#10;cc2Bx3HNgcdxzYHHcc2Bx3HNgcdxzYHHcc2Bx3HNgcdxzdTfDQfP5R4myOwqR8D0Nl+4+UJ0su9N&#10;h6rmU5ac4FGikdpTq4fWVbN/01e4etFau3fQXb11z2G9dM9kvnTPaL50z229dM9tvXTPbb10z229&#10;dM9tvXTPbb10z229dM9tvXTPbb10z229dM9tvXTPbb10z229dM9tvXTPbb10z229dM9tv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5FNva9Sln3&#10;uVN98LVcoeGwZMDTrHbcyKyH9MesifbGrYr3xq2K98ati/jGrYv4xq2L+Mati/nGrYv5xq2L+cWt&#10;i/nFrYv5xa2L+cWti/nFrYv5xa2L+cWti/nFrYv5xa2L+cWti/nFrYv5xa2L+cWti/nFrYv5xa2L&#10;+fe5MAX1vUAY9L5FNva9Sln2ulN98LVboeGxY8DTrHbdx6yI9sesifbGrYr3xq2K98ati/jGrYv4&#10;xq2L+Mati/nFrYv5xa2L+cWti/nFrYv5xa2L+cWti/nFrYv5xa2L+cWti/nFrYv5xa2L+cWti/nF&#10;rYv5xa2L+cWti/nFrYv5xa2L+fe6MAX1vT8Y9L5ENvW+SVj2ulJ98LZboeGxYsHSrHbex6yH9ses&#10;iPbHrYn3xq2K98ativjGrYv4xq2L+Mati/nFrYv5xa2L+cWti/nFrYv5xa2L+cWti/nFrYv5xa2L&#10;+cWti/nFrYv5xa2L+cWti/nFrYv5xa2L+cWti/nFrYv5xa2L+fe6MAT0vT8X9L9ENfW+SVj1u1J9&#10;8LZaoeCxYcHSrHbfx6yH9setiPbHrYn2xq2K98ativfGrYv4xq2L+MWti/nFrYv5xa2L+cWti/nF&#10;rYv5xa2L+cWti/nFrYv5xa2L+cWti/nFrYv5xa2L+cWti/nFrYv5xa2L+cWti/nFrYv5xa2L+fe6&#10;MAT0vT8X879ENfW/SVj1u1F98LZZoeCyYcHRrHbgx6yH9cetiPbHrYn2xq2K98ativfGrYv4xq2L&#10;+MWti/nFrYv6xa2L+cWti/nFrYv5xa2L+cWti/nFrYv5xa2L+cWti/nFrYv5xa2L+cWti/nFrYv5&#10;xa2L+cWti/nFrYv5xa2L+fa6MAT0vj8X879DNfS/SFj1u1F88LdZoeCyYMLRrXbhx6yG9ceth/bH&#10;rYj2x66J98auivfGrov4xq6L+MWti/nFrYv6xa2L+cWti/nFrYv5xa2L+cWti/nFrYv5xa2L+cWt&#10;i/nFrYv5xa2L+cWti/nFrYv5xa2L+cWti/nFrYv5xa2L+fa7MAT0vj4X88BDNfS/SFf0vFB88LdY&#10;oeCyX8LRrXThx6yF9ceth/XHroj2x66J9sauivfGror4xq6L+MWui/nFrYv5xa2L+cWti/nFrYv5&#10;xa2L+cWti/nFrYv5xa2L+cWti/nFrYv5xa2L+cWti/nFrYv5xa2L+cWti/nFrYv5xa2L+fa7MATz&#10;vj4X8sBDNPTAR1f0vFB88LhYoeCzXsPRrnLhx62E9cethvXHrof1x66J9sauivfGror4xq6L+MWu&#10;i/nFrYv5xa2L+cWti/nFrYv5xa2L+cWti/nFrYv5xa2L+cWti/nFrYv5xa2L+cWti/nFrYv5xa2L&#10;+cWti/nFrYv5xa2L+fW7MQTzvz4W8sBCNPPAR1f0vU988LhXod+zXcPRr2/hyK2D9MiuhPTHr4b2&#10;x6+I9saviffGror4xa6L+MWui/nFrYv5xa2L+cWui/nFrov5xa6L+cWui/nFrov5xa6L+cWui/nF&#10;rov5xa6L+cWui/nFrov5xa6L+cWui/nFrov5xa6L+fW8MQTzvz0W8sFCM/LBRlbzvk588LlWod+0&#10;XMTRsGvfyK2B9Mevg/XHr4X2xq+I98aviffFror4xa6L+MWui/nFrov5xa6L+cWui/nFrov5xa6L&#10;+cWui/nFrov5xa6L+cWui/nFrov5xa6L+cWui/nFrov5xa6L+cWui/nFrov5xa6L+fW8MQTyvz0W&#10;8cFCM/LCRlbyv0578LpVoeC2WcLTs2PdyK5+9MewgPXGr4b2xa+I98WviffFror4xa6K+MWui/jF&#10;rov5xa6L+cWui/nFrov5xa6L+cWui/nFrov5xa6L+cWui/nFrov5xa6L+cWui/nFrov5xa6L+cWu&#10;i/nFrov5xa6L+fS9MQPywDwV8MJBMvHCRVXywE178LtToeK6VL/UuVbZyK949MawgvXFr4b2xa+I&#10;98WviffFror4xa6K+MWui/jFrov5xa6L+cWui/nFrov5xa6L+cWui/nFrov5xa6L+cWui/nFrov5&#10;xa6L+cWui/nFrov5xa6L+cWui/nFrov5xa6L+fO+MQPxwTsV78NAMfDERFTwwUt68L1SoOXBTLjU&#10;wUnYxrJ18sWwg/XEr4f2xK+I98SuiffEror4xK6K+MSuivjErov4xK6L+MSui/jErov4xK6L+MSu&#10;i/jErov4xK6L+MSui/jErov4xK6L+MSui/jErov4xK6L+MSui/jErov4xK6L+PK/MQPwwjoU7sQ/&#10;MO7FQ1Puw0p57sJNnN7MPbfMw1DTxLhu58OxgfLEr4f2xK+J98SuiffEror4xK6K+MSuivjErov4&#10;xK6L+MGuivjBror4wa6K+MGuivjBror4wa6K+MGuivjBror4wa6K+MGuivjBror4wa6K+MGuivjB&#10;ror4wa6K+PHAMgLuwzkT7MY9L+zHQlHsxkh35M1BldLUNbXFx1XMwb9r28C6eOPAt3/ovraB67i1&#10;f+yztH3tr7R97qyzfO+qs33vqLN+76izgO+os4DvqLOA76izgO+os4DvqLOA76izgO+os4DvqLOA&#10;76izgO+os4DvqLOA76izgO+os4DvqLOA7+/BMQLsxTYR6sg7LOjKP07my0Ny1N4slsfXO7G/zFfD&#10;vMZpzrzCdNW6v3nasr123qu8deClunTioblz5J25dOWbuXXmmrh45pq5e+WauXvlmrl75Zq5e+Wa&#10;uXvlmrl75Zq5e+WauXvlmrl75Zq5e+WauXvlmrl75Zq5e+WauXvlmrl75e3ELQHpyDMP5sw3KeTP&#10;O0rW3StzyOg1lL7cQqm401e3t81mwbbJb8mtxm7PpcNt057BbdaYwGzYlL9s2pG/btuPvnDbj75z&#10;24+/dtuPv3bbj79224+/dtuPv3bbj79224+/dtuPv3bbj79224+/dtuPv3bbj79224+/dtuPv3bb&#10;j7922+rGJwDlzC0N4dExJtjbJ0/J6jJzvuw/jbfiSp6z21arsNRitabQYr2dzGPDlcpjyI/IY8uK&#10;xmTNh8Zmz4XFaNCExWvQhMVu0ITFctCExXLQhMVy0ITFctCExXLQhMVy0ITFctCExXLQhMVy0ITF&#10;ctCExXLQhMVy0ITFctCExXLQhMVy0OXLHQDf0SIL2dkhLcvpLFK/9Dput/JFgrLpT5Kr4VWfoNxW&#10;qZbXV7GO01m3htBavIHOW799zV7Be81gwnrMY8N5zGbDecxqw3nMbsN5zG7Decxuw3nMbsN5zG7D&#10;ecxuw3nMbsN5zG7Decxuw3nMbsN5zG7Decxuw3nMbsN5zG7Decxuw9/SEADY2hMPzeckMcD1M064&#10;+j9ksvlKdqrwT4We6E6SkeJNnYfeT6V/2lCreNhSsHTWVbJx1Vi0b9RbtW7UX7Vu1GK1btRmtW7U&#10;a7Vu1Gu1btRrtW7Ua7Vu1Gu1btRrtW7Ua7Vu1Gu1btRrtW7Ua7Vu1Gu1btRrtW7Ua7Vu1Gu1btRr&#10;tdbWCADR4xcUwvQrMLn7N0Wz/0NYqv9Iap33R3mQ8EeGhelHkXrkSJly4UufbN9Oo2jeUaVm3VWn&#10;Zd1Yp2TcXKdk3F+nZN1jp2TdaKdk3WinZN1op2TdaKdk3WinZN1op2TdaKdk3WinZN1op2TdaKdk&#10;3WinZN1op2TdaKdk3WinZN1op/+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1hu+a9ije2sa6bjqXK73Kl5y9WpgNjQqoXizaiH&#10;6sqmiO/IpYnzx6WK9cemi/bHp4z3xqiN98WojffEqI33xKiO9sSojvbEqI72xKiO9sSojvbEqI72&#10;xKiO9sSojvbEqI72xKiO9sSojvbEqI72xKiO9v+wIAL8tTwS+7hILfy2TU38s1hu+bBhje2saqfj&#10;qnC726p3zNSqf9rPqoXly6uI7siqifTGq4r4xqyL+Masi/jGrYv4xq2M+MatjPjGrYz4xq2M+Mat&#10;jPjGrYz4xq2M+MatjPjGrYz4xq2M+MatjPjGrYz4xq2M+MatjPjGrYz4xq2M+P+wIAL7tjwS+rhH&#10;Lfu3TU38tFdu+bBhje2taafjq26726t1zdOrftzNq4ToyayI8sasivfGrIv4xqyL+Mati/jGrYv4&#10;xq2M+MatjPjGrYz4xa2M+MWtjPjFrYz4xa2M+MWtjPjFrYz4xa2M+MWtjPjFrYz4xa2M+MWtjPjF&#10;rYz4xa2M+P+xIAL7tjwS+rhHLfu3TU37tFdu+bBgjeytaajjrGy826xzzdOrfN3Mq4Tqx6yJ9cas&#10;ivfGrIv3xq2L+Mati/jGrYv4xq2M+MatjPjFrYz4xa2M+MWtjPjFrYz4xa2M+MWtjPjFrYz4xa2M&#10;+MWtjPjFrYz4xa2M+MWtjPjFrYz4xa2M+P+xIAL7tz0S+rlHLfu4TEz7tFZu+bFgjeytaKjjrWu7&#10;2qxxztKre97Lq4Psx6yJ9sasivfGrYr3xq2L+Mati/jGrYv5xq2M+cWtjPnFrYz4xa2M+MWtjPjF&#10;rYz4xa2M+MWtjPjFrYz4xa2M+MWtjPjFrYz4xa2M+MWtjPjFrYz4xa2M+P+xIAL6tz0S+blHLPu4&#10;TEz7tVZu+bFfjeyuZ6jjrmm72q1vztKsed7LrIPux6yI9setiffGrYr3xq2L+Mati/jGrYv5xa2L&#10;+cWtjPnFrYz5xa2M+MWtjPjFrYz4xa2M+MWtjPjFrYz4xa2M+MWtjPjFrYz4xa2M+MWtjPjFrYz4&#10;xa2M+P6xIAL6tz0R+blGLPq4TEz7tVZu+bFfjeyvZqjjr2e72q5tztKtd9/KrIPvx6yI9setifbG&#10;rYr3xq2L+Mati/jFrYv5xa2L+cWtjPnFrYz5xa2M+cWtjPnFrYz5xa2M+cWtjPnFrYz5xa2M+cWt&#10;jPnFrYz5xa2M+cWtjPnFrYz5xa2M+f6yIAL6tz0R+blGLPq5S0z6tVVu+bJfju2wZafksGa6269q&#10;zdKtdd/KrILwx62H9cetiPbHrYr3xq2K98ati/jFrYv6xa2L+cWti/nFrYz5xa2M+cWtjPnFrYz5&#10;xa2M+cWtjPnFrYz5xa2M+cWtjPnFrYz5xa2M+cWtjPnFrYz5xa2M+f6yIAL5uD4R+blGLPq5S0z6&#10;tlVu+bJeju2xY6fksWS627FnzdKuc97JrIHxx62G9ceth/bHron2xq6K98aui/jFrYv5xa2L+cWt&#10;i/nFrYz5xa2M+cWtjPnFrYz5xa2M+cWtjPnFrYz5xa2M+cWtjPnFrYz5xa2M+cWtjPnFrYz5xa2M&#10;+f6yIAL5uD4R+LpGK/q5S0v6tlRu+bJeju2yYqbksmK527JkzNKwb97JrX/xyK2E9MeuhvXHr4j2&#10;xq6K98Wui/jFrYv5xa2L+cWti/nFrYz5xa2M+cWtjPnFrYz5xa2M+cWtjPnFrYz5xa2M+cWtjPnF&#10;rYz5xa2M+cWtjPnFrYz5xa2M+f2zIAL5uD4R+LpGK/m6Skv6tlRt+bNdju6zYKXltGC33LVfytOy&#10;atzKrnrvyK6B9MevhPXGr4j2xa6K98Wui/jFrov5xa6L+cWui/nFroz5xa6M+cWujPnFroz5xa6M&#10;+cWujPnFroz5xa6M+cWujPnFroz5xa6M+cWujPnFroz5xa6M+f2zIAH4uT8Q+LpFK/m6Skv5t1Nt&#10;+bNdju+0XqPmt1213blbx9W4YdjLsXHtx7B89cavhfbFr4j3xa6K98WuivjFrov5xa6L+cWui/nF&#10;rov5xa6M+cWujPnFroz5xa6M+cWujPnFroz5xa6M+cWujPnFroz5xa6M+cWujPnFroz5xa6M+fyz&#10;IAH4uT8Q97tFK/m7Skv5t1Nt+bRcjvC3W6Hnulmy4L9Vw9a/VdbKtmjqxbCA9cWvhvbEr4j3xK6K&#10;98SuivjErov4xK6L+MSui/jErov4xK6L+MSui/jErov4xK6L+MSui/jErov4xK6L+MSui/jErov4&#10;xK6L+MSui/jErov4xK6L+Py0IAH3uj8Q97tFKvi7SUr4uFJt+LZZi/G6V53qwFSt38hNv9DCVtXH&#10;uWzmxLN98MSvhvbEr4n3xK6K98SuivjDror4v66J+L2uife7r4r2uK+L9rivi/a4r4v2uK+L9riv&#10;i/a4r4v2uK+L9rivi/a4r4v2uK+L9rivi/a4r4v2uK+L9vu1HwH3uz8P9rxEKfe8SUr4uVFs9blV&#10;h+/AUpfmyU2m1c5EwMnDW9PDvG7gwrd66MK1gezAs4TvurKC8bSxgPKwsYHzr7GD8q+yhfKusojx&#10;rrOK8K6zivCus4rwrrOK8K6zivCus4rwrrOK8K6zivCus4rwrrOK8K6zivCus4rwrrOK8Pq2HwH2&#10;uz4P9b1DKfa9SEn3u1Bs8r9PgOjJTYzb2DiozM9KvsPGX87AwG/Zv7x537+6f+S3uHznrrZ66ai1&#10;eeuktXrsorV87KK1gOujtoTqo7aH6qO2h+qjtofqo7aH6qO2h+qjtofqo7aH6qO2h+qjtofqo7aH&#10;6qO2h+qjtofqo7aH6vm3HwH1vD0O9L5CJ/S/R0j1vU1q6shKddvYOY7P3DioxNFPu77JYsi8xG/R&#10;vMF417W+d9urvXXfo7tz4Z26c+OaunTkmLl35Ji6e+SYun/jmbqD4pm6g+KZuoPimbqD4pm6g+KZ&#10;uoPimbqD4pm6g+KZuoPimbqD4pm6g+KZuoPimbqD4ve4HwDzvjsN8sBAJvLBRUbuxUdf3dU6cM/k&#10;N4/E3T+mvNRStbnOY8C4yW/IscZwzqjDb9Kgwm3WmcBt2JS/bdqQv27bj75x246/dduOv3raj799&#10;2o+/fdqPv33aj7992o+/fdqPv33aj7992o+/fdqPv33aj7992o+/fdqPv33aj7992vW6HgDywDkM&#10;8MI+JO/DQ0Th0jtP0OQ0c8TrPY274EegtdlVrbPTY7erz2a+ocxlxJnJZciSx2XMjcZlzonFZ9CH&#10;xGjRhsRr0YXEb9GFxHPRhcV20IXFdtCFxXbQhcV20IXFdtCFxXbQhcV20IXFdtCFxXbQhcV20IXF&#10;dtCFxXbQhcV20PK9HADvwjYK7cU7IeXNOjXR4y5UxO85crvuRIi05U6Yr95YpKTaWa2a1VqzktJb&#10;uYvQW72GzlzAgc1dwn/MX8R9y2HEe8tkxXrLZ8V6y2vFestvxXrLb8V6y2/FestvxXrLb8V6y2/F&#10;estvxXrLb8V6y2/FestvxXrLb8V6y2/Festvxe/AGQDrxjEI6Mo2HdPgJjXF7zNVu/g/brPzSoCs&#10;61KOn+VQmZXgT6KM3FGphdlSrn/WVLJ61Fa1d9NYt3XSWrhz0l25ctJgunHRZLpx0Wi6cdJsuXHS&#10;bLlx0my5cdJsuXHSbLlx0my5cdJsuXHSbLlx0my5cdJsuXHSbLlx0my5cdJsuerFFQDlyygF1twa&#10;GMfuKze7+TlRs/5FZqv5S3Wf8UqDlOtKjonmSpeA4kqeed9NpHPcT6hv21GqbNpUrGrZV61p2Vqt&#10;aNldrmjZYa5o2WWuaNlprWjZaa1o2WmtaNlprWjZaa1o2WmtaNlprWjZaa1o2WmtaNlprWjZaa1o&#10;2WmtaNlpreTMDQDe0xcEyewhG7z5MTWz/z9Kq/9EW5//Q2qT+EN3iPJEgn7sRYx16EaTbeVImGjj&#10;S5xl4k6eY+FRn2LhVKBh4FihYOBboWDgX6Fg4GOhYOBmoGDgZqBg4GagYOBmoGDgZqBg4GagYOBm&#10;oGDgZqBg4GagYOBmoGDgZqBg4GagYOBmoNfSBwDM6RMHvvgnGrT/Ni6r/zs/n/87UJP/O1+I/j1s&#10;ffg+d3PzQIBq70KHY+xFjF7qSI9c6UyRWulQklnpU5JZ6FaSWehZkljoXZJY6GGSWOlkkljpZJJY&#10;6WSSWOlkkljpZJJY6WSSWOlkkljpZJJY6WSSWOlkkljpZJJY6WSSWOlkkv+mEwH/qy4O/65AJv+v&#10;TEL/rVlg/6lie/ekapLvom+j6KBzseOeebzemn3G2pWBztiRhdPVjIjX1IqM2tOJkNvTipXc04uZ&#10;3NOMndzTjaDczpCh28qSodrJkqHayZKh2smSodrJkqHayZKh2smSodrJkqHayZKh2smSodrJkqHa&#10;yZKh2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ie/ekapLvom+j6KBzseOe&#10;ebzemn3G2pWBztiRhdPVjIjX1IqM2tOJkNvTipXc04uZ3NOMndzTjaDczpCh28qSodrJkqHayZKh&#10;2smSodrJkqHayZKh2smSodrJkqHayZKh2smSodrJkqHayZKh2v+mEwH/qy4O/65AJv+vTEL/rVlg&#10;/6lie/ekapLvom+j6KBzseOeebzemn3G2pWBztiRhdPVjIjX1IqM2tOJkNvTipXc04uZ3NOMndzT&#10;jaDczpCh28qSodrJkqHayZKh2smSodrJkqHayZKh2smSodrJkqHayZKh2smSodrJkqHayZKh2v+m&#10;EwH/qy4O/65AJv+vTEL/rVlg/6lje/elapLvpG+j6KJzseKfeb3enH3H2peBzteThNTVjojY1IuL&#10;29OKkNzTi5Td04yY3dONnd3Rj6DdzJGg3MiToNzIk6DcyJOg3MiToNzIk6DcyJOg3MiToNzIk6Dc&#10;yJOg3MiToNzIk6DcyJOg3P+mEwH/rC4N/69AJf+wTUL/rlpg/6tje/anapPvqHCj6Kd0seKleb7d&#10;on3I2Z6B0NaZhNfTk4fb0o+K39GNj+HRjpTh0Y+Y4dGQnOHMk53hyJWd4MOVneDDlZ3gw5Wd4MOV&#10;neDDlZ3gw5Wd4MOVneDDlZ3gw5Wd4MOVneDDlZ3gw5Wd4P+nEgH/rS4N/7BBJf+xTUL/r1pg/6xk&#10;e/eqa5Lvqm+j6KlyseKod77dqH7J2KSB0tWfhNnSmYbe0JOJ4s+RjeTPkZPlz5OY5cyVmuXHl5rl&#10;w5ia5L+Xm+S/l5vkv5eb5L+Xm+S/l5vkv5eb5L+Xm+S/l5vkv5eb5L+Xm+S/l5vkv5eb5P+nEgH/&#10;rS8N/7BBJf+yTkL/r1lg/6xjfPeraZLvq22j6KpwseKpdb7cqXzK2KmB09SkhNrRnoXgz5iI5c6U&#10;jOjNlJLpzZaX6ceZl+jEm5jowJqY6LyZmOe8mZjnvJmY57yZmOe8mZjnvJmY57yZmOe8mZjnvJmY&#10;57yZmOe8mZjnvJmY5/+oEgD/ri8N/7FCJP+yTkH/sFlg/61jfPesaJHvrGui6KtuseKqcr7cqnnK&#10;2Kl/1NOphNzQpIXizp2H58yYi+rMmJHsyZqV7MWclevBnZXrvZyW67qbluq5m5bquZuW6rmbluq5&#10;m5bquZuW6rmbluq5m5bquZuW6rmbluq5m5bquZuW6v+oEgD/ri8N/7FCJP+zTkH/sFlg/61ifPit&#10;Z5DvrWmh6K1ssOKscL7cq3bK16p91NOqgtzQqYbjzaKH6cuciu3Km5Dvxp6T78Kgk+6+n5Puu56U&#10;7bicley3nJXst5yV7Lecley3nJXst5yV7Lecley3nJXst5yV7Lecley3nJXst5yV7P+oEgD/ri8M&#10;/7JCJP+zTkH/sFhg/61ifPiuZY/wrmih6a5qsOKtbb3crHTK16x61NOrgN3PqoXkzKiH6sqhie/J&#10;n4/xxKKR8cCikfG8oZLwuZ+T77adlO22nZTttp2U7badlO22nZTttp2U7badlO22nZTttp2U7bad&#10;lO22nZTttp2U7f+pEgD/ry8M/7JDJP+zTUH/sVhg/q1ifPiuZI/wr2ag6a9pr+Ova7zdrnDJ2K13&#10;1NOsft3Pq4PlzKuH7MmmifHIoo70wqWP9L6kkPO7opDyt6CS8LSek+60npPutJ6T7rSek+60npPu&#10;tJ6T7rSek+60npPutJ6T7rSek+60npPutJ6T7v+pEgD/ry8M/7NDI/+0TUH/sVhg/q5he/mvY47x&#10;sGWf6rFnruOxabvdsG3I2K9009OuetzPrYDkzKyF7MisifLGp4z3waiN9r2mjvW5o5DztaGR8bKe&#10;k++ynpPvsp6T77Kek++ynpPvsp6T77Kek++ynpPvsp6T77Kek++ynpPvsp6T7/+pEQD/rzAM/rND&#10;I/60TUH+sVdg/q9ge/mwYY3xsmOe6rJlrOSzZ7res2jG2bNv0dSxdtrQsHzizK+B6smuhvLGrYv5&#10;vqmN+Lqmjva2pI/0sqGR8q+fkvCvnpLvr56S76+eku+vnpLvr56S76+eku+vnpLvr56S76+eku+v&#10;npLvr56S7/+qEQD/sDAM/rNEI/60TED+sVdg/bBeevqyYIvys2Gc67VjquW2ZLffuGXD27hpzda5&#10;cNbTuXbdzrh65sazgvC7r4b3t6yN97OnjvawpI/0rqGR8qufkvCrnpLvq56S76ueku+rnpLvq56S&#10;76ueku+rnpLvq56S76ueku+rnpLvq56S7/+qEQD/sDAM/rREI/60TED+slZf/bFdefqzXorztV+a&#10;7LdgqOe6YbTivWK/3sNjx9jFadDOvnLdxrh758K0hO6zsIP0srGL862skPOqppDzqKKR8aafk++m&#10;n5Pvpp+T76afk++mn5Pvpp+T76afk++mn5Pvpp+T76afk++mn5Pvpp+T7/+qEQD/sTAL/bREI/61&#10;TED+slZf/LJbd/m1XIj0uF2X7rtdpenAXq/kx1+32ctfxc7DatLHvXTdwrl95b61g+yssn/xrLOI&#10;8Kizj/ClrJLwo6aS76Ghk+6hoZPuoaGT7qGhk+6hoZPuoaGT7qGhk+6hoZPuoaGT7qGhk+6hoZPu&#10;oaGT7v+rEQD/sTAL/bVFIv21S0D9s1Vf+7NZdfi3WYX0u1qU78Ban+jIXKfc0VW3z8pfx8fDbNPC&#10;vnbcv7p+47W3femmtHztpbWE7aa1i+ygtZPsnq2V7JymleycpZXsnKWV7JylleycpZXsnKWV7Jyl&#10;leycpZXsnKWV7JylleycpZXsnKWV7P+rEAD/sjEL/LZFIv22Sz/9s1Vf+rZXc/W6VoHwwFaO6chX&#10;lt/SUafS0lO5yMpix8LEbtK/v3javLx+4Ky5eeWgt3jpnreA6aC3h+ieuI7nmLeW6JeumOiXrZjo&#10;l62Y6JetmOiXrZjol62Y6JetmOiXrZjol62Y6JetmOiXrZjol62Y6P+sEAD+szEL+7dGIfy2Sz/8&#10;tFRf+LlTb/LAUnvqyFOE4NNNldTbRqrJ0Va6wcpkxr3FcNC7wXjXsr543KS7dOGauXXkmLl85Jm6&#10;g+Oauoril7qR4pG6muORupvjkbqb45G6m+ORupvjkbqb45G6m+ORupvjkbqb45G6m+ORupvjkbqb&#10;4/+tDwD9szIK+rdGIfu3Sj77tlFc9b1PaezHTnLg00p/1N9BmMnaSavB0lm5vMxnxLnHccy1w3bT&#10;qMBy2Jy+cNyUvHLfkrx335K9ft6UvYXdlb6N3JC+lN2QvpXdkL6V3ZC+ld2QvpXdkL6V3ZC+ld2Q&#10;vpXdkL6V3ZC+ld2QvpXdkL6V3f+uDgD8tTIK+bhFIPq4Sj74ukxW78RLX+LRSGfU4D2DyuRDmsDb&#10;TKq601y2t85owLPJb8ioxm7OnsNt05TBbNeOwG7ZjMBz2YzAedmNwH/YjsGH14/Cj9WPwpDVj8KQ&#10;1Y/CkNWPwpDVj8KQ1Y/CkNWPwpDVj8KQ1Y/CkNWPwpDVj8KQ1f+vDQD7tjMJ+LlEH/m6SD3ywEhM&#10;5c5FT9XfOWzK6T+FwORHmbjcUKi01l6ysNFou6XNZ8KcyWbIk8dmzIzFZ9CHxGrRhsRu0oXEc9KG&#10;xHnRhsWA0IfFiM+HxYjPh8WIz4fFiM+HxYjPh8WIz4fFiM+HxYjPh8WIz4fFiM+HxYjPh8WIz/yx&#10;DAD5uDQI97tCHfe8RzvpyUE91t4zUcrqO27A8EOFuOZMlrHfVKOs2V2totRetJjRX7uQzl/AiMxg&#10;xIPKYsd/yWTJfsloyX3Jbcl9yXLJfcl5yH7KgMd+yoDHfsqAx37KgMd+yoDHfsqAx37KgMd+yoDH&#10;fsqAx37KgMd+yoDHfsqAx/ezCgD2uzYH9L1AG+7EQCzZ2is1y+k1VcDzPm+48kiCselRkanjVZ2d&#10;3lWmlNpWrYvWV7KF01i3f9FaunrQXL13z1++ds9iv3XPZr91z2u+dc9xvnXQeL110Hi9ddB4vXXQ&#10;eL110Hi9ddB4vXXQeL110Hi9ddB4vXXQeL110Hi9ddB4ve+2BwDzvjcF8cA9Gd7TLBrN6C46wfQ5&#10;Vbf6Q2uw9U18p+5QiZroTpSQ402ch99Oo4DcT6h52lGsdNhTr3HXVbFu1liybdZcsmzWX7Nr1mOz&#10;a9ZosmvWb7Jr1m+ya9ZvsmvWb7Jr1m+ya9ZvsmvWb7Jr1m+ya9ZvsmvWb7Jr1m+ya9ZvsuK6AwDw&#10;wTME5cwtC87lIx/B9DE7t/w+UrD/SGWk+klzmPNHf43uR4mE6UeRe+ZIl3TjSZxv4Uufa+BNomjf&#10;UKNm3lKkZd5VpWTeWaVj3VymY91hpmPeZ6Vj3melY95npWPeZ6Vj3melY95npWPeZ6Vj3melY95n&#10;pWPeZ6Vj3melY95npdm+AQDqxisC0eIUCcPzKSG4/DY4r/9CS6L/QFyV/z9pi/pAdIH0QX158EKF&#10;cexEjGrpRZFl6EeUYeZKll/lTZhe5VCZXeVUmVzkV5pc5FuaXORfmlzkZZlc5GWZXORlmVzkZZlc&#10;5GWZXORlmVzkZZlc5GWZXORlmVzkZZlc5GWZXORlmdbDAgDU1gcAxPEdC7n8LR+u/zcyoP82QpX/&#10;N1GK/zlegf87anf6PHNu9j57ZvNAgGDwQoVc70WIWu5JiVjtTItX7E+LVuxTjFbsVoxW7FmMVexd&#10;jFXsY4xV7GOMVexjjFXsY4xV7GOMVexjjFXsY4xV7GOMVexjjFXsY4xV7GOMVexjjNHIAwDG7wwA&#10;ufsjC6v/Jhqg/yoplf8tOIr/MEaA/zJTdv81X2z/N2hj/DpvXfk9dFj3QHhV9kR6U/VIfFL1S31R&#10;9U99UPRSfVD0VX1P9Fh+T/RcfU70Yn1O9GJ9TvRifU70Yn1O9GJ9TvRifU70Yn1O9GJ9TvRifU70&#10;Yn1O9GJ9TvRiff+bDAH/oCIK/6I0H/+hQjn/nk5T/5lZbP+UYH/4lGeO8pFsnO2Mcqfoh3iw5YF+&#10;uOJ8g73geYnB33ePw993lcTfeJrF33mfxd96pcTfe6rE33yvxNp/scPUgrLD04KywtOCssLTgrLC&#10;04KywtOCssLTgrLC04KywtOCssLTgrLC04Kywv+bDAH/oCIK/6I0H/+hQjn/nk5T/5lZbP+UYH/4&#10;lGeO8pFsnO2Mcqfoh3iw5YF+uOJ8g73geYnB33ePw993lcTfeJrF33mfxd96pcTfe6rE33yvxNp/&#10;scPUgrLD04KywtOCssLTgrLC04KywtOCssLTgrLC04KywtOCssLTgrLC04Kywv+bDAH/oCIK/6I0&#10;H/+hQjn/nk5T/5lZbP+UYH/4lGeO8pFsnO2Mcqfoh3iw5YF+uOJ8g73geYnB33ePw993lcTfeJrF&#10;33mfxd96pcTfe6rE33yvxNp/scPUgrLD04KywtOCssLTgrLC04KywtOCssLTgrLC04KywtOCssLT&#10;grLC04Kywv+bDAH/oCIK/6I0H/+hQjn/nk5T/5lZbP+UYH/4lGeO8pFsnO2Mcqfoh3iw5YF+uOJ8&#10;g73geYnB33ePw993lcTfeJrF33mfxd96pcTfe6rE33yvxNp/scPUgrLD04KywtOCssLTgrLC04Ky&#10;wtOCssLTgrLC04KywtOCssLTgrLC04Kywv+bDAH/oCIK/6I0H/+hQjn/nk5T/5lZbP+UYH/4lGeO&#10;8pFsnO2Mcqfoh3iw5YF+uOJ8g73geYnB33ePw993lcTfeJrF33mfxd96pcTfe6rE33yvxNp/scPU&#10;grLD04KywtOCssLTgrLC04KywtOCssLTgrLC04KywtOCssLTgrLC04Kywv+bDAH/oCIK/6I0H/+h&#10;Qjn/nk5T/5lZbP+UYH/4lGeO8pFsnO2Mcqfoh3iw5YF+uOJ8g73geYnB33ePw993lcTfeJrF33mf&#10;xd96pcTfe6rE33yvxNp/scPUgrLD04KywtOCssLTgrLC04KywtOCssLTgrLC04KywtOCssLTgrLC&#10;04Kywv+cDAH/oCIK/6M0H/+iQjn/n05T/5pZbP+YYX75mWeO8pZsnO2RcafojHex5Id8ueGBgr/f&#10;fIfE3nqNx916lMjdeprI3XygyN19pcjdfqvI2oCux9SDr8fOha/GzYWvxs2Fr8bNha/GzYWvxs2F&#10;r8bNha/GzYWvxs2Fr8bNha/GzYWvxv+dDAH/oSIK/6M1Hv+kQjn/oU9T/5xZbP+dYX75nmeN8pxs&#10;m+2XcKfoknax5I17uuCGgMHegYbG3H2Mytt8k8zbfZnM23+gzNuAp8zagqvL04Wsy86IrcrIiKzK&#10;x4isyseIrMrHiKzKx4isyseIrMrHiKzKx4isyseIrMrHiKzKx4isyv+dCwD/oiIJ/6Q1Hv+lQjj/&#10;ok9T/51ZbP+gYX35omeN8qFsm+2dcKfomXWx5JN6uuCMf8LdhoTI24GKzdp/ks/agJnP2oGhz9qD&#10;qM/ThqrOzomqzsiKqs7Di6rOwYuqzsGLqs7Bi6rOwYuqzsGLqs7Bi6rOwYuqzsGLqs7Bi6rOwYuq&#10;zv+eCwD/oyIJ/6U1Hv+mQzj/o09T/6BZa/+kYXz6pmiM86Vtmu2jcabonnSx5Jl6uuCSfsPci4PK&#10;2oWJz9mCkdLYgpnS2ISi0tWHp9LOi6jRyY2o0cONqNG+jajRvY2o0b2NqNG9jajRvY2o0b2NqNG9&#10;jajRvY2o0b2NqNG9jajRvY2o0f+eCwD/oyIJ/6Y2Hv+mQzj/pE9T/6Jaa/+nYnv6qWmL86lume2n&#10;caboo3Sw5J95uuCYfsPckYLK2YmI0NiFj9TWhJnV14ej1c+LptTKj6bUxI+m1L6PptS6jqbUuY6m&#10;1LmOptS5jqbUuY6m1LmOptS5jqbUuY6m1LmOptS5jqbUuY6m1P+fCgD/pCMJ/6Y2Hf+nQzj/pVBT&#10;/6Vaav+pYnr7q2iJ9KpsmO6pcKXpqHSv5KR4ueCefcLcl4HK2Y+G0daHjtbVhpnY04mj18qPpNfE&#10;kKTXvpCk17qQpNe2kKTWtY+k1rWPpNa1j6TWtY+k1rWPpNa1j6TWtY+k1rWPpNa1j6TWtY+k1v+f&#10;CgD/pCMJ/6c2Hf+oQzj/pVBT/6daaf+sY3n7rGaI9Kxql++rbaPpqnGu5ah1uOClfMHcnoDK2ZWF&#10;0dWKjNjUiJnazY2i2sWSotm+kaLauZGi2rWRotmykKPYsZCj2LGQo9ixkKPYsZCj2LGQo9ixkKPY&#10;sZCj2LGQo9ixkKPYsZCj2P+fCgD/pSMJ/6c2Hf+oQzj/plBT/6lbaP+tYXf8rmSH9a5ole+ta6Lq&#10;rG+s5atztuGpecDdpoDI2Z2E0dWPi9nTiZrdx5Gg3L6ToNy4k6DctJKg3LGSoduukaLarZGi2q2R&#10;otqtkaLarZGi2q2RotqtkaLarZGi2q2RotqtkaLarZGi2v+gCgD/pSMI/6g3Hf+pRDf/p1BT/6tb&#10;Zv+uYHb9r2OF9rBmk/CwaZ/rr2yq569wtOKtdb3eq3zG2qeDz9WYitjSi5zfv5Se37eUnt+ylJ7f&#10;r5Of3qyTn92qkqDbqZKh26mSodupkqHbqZKh26mSodupkqHbqZKh26mSodupkqHbqZKh2/+gCQD/&#10;piMI/6g3Hf+qRDf/p1FT/61cZf6vXnX8sWGD97JkkfGyZ53ts2qn6LNtseS0cbngsnjC3K+Aytak&#10;h9a/kJPitJWc4q6VnOKrlJzhqZSd4KeTnt6lkqDdpZKg3KWSoNylkqDcpZKg3KWSoNylkqDcpZKg&#10;3KWSoNylkqDcpZKg3P+gCQD/piMI/6k3HP+qRDf/qFFT/65bZP2xXXP7sl+B+LRhjvO2ZJrut2ek&#10;6rprrOe9b7Pkw3W53b95x8mwgdWum4rjpJeZ5qOWmuWjlZvjopWc4qGUneChk5/eoJOf3aCTn92g&#10;k5/doJOf3aCTn92gk5/doJOf3aCTn92gk5/doJOf3f+hCQD/piMI/6k3HP+rRDf/qVFT/7BaY/yy&#10;W3H6tF1/97dfi/W6YpbxvWWe7sNqpenMcanf0HG30ctzxry9e9SgqYLikKOY6JaameaYl5rlmpab&#10;45uVneGblJ7em5Sf3puUn96blJ/em5Sf3puUn96blJ/em5Sf3puUn96blJ/em5Sf3v+hCAD/pyMI&#10;/6o4HP+rRTf/q1FS/rFYYfu0WW/4t1p79btdh/K/YJDtxmSW59Bsmd/abKbS1HC2xct1xbPDedOT&#10;t3rgiLmW45Com+ORn5vjkpqb45OXneGVlZ7flZWe3pWVnt6VlZ7elZWe3pWVnt6VlZ7elZWe3pWV&#10;nt6VlZ7elZWe3v+hCAD/pyMI/6s4HP+sRTb/rVJQ/rJWX/q2V2z2u1h38sBagezHX4fm0WaJ3txl&#10;mNPdaafI1HC0vcx2w63EeNGOvXXejL2L3ou7n96MrJ7fjaOd4I2dnuCOmZ7ej5if3o+Yn96PmJ/e&#10;j5if3o+Yn96PmJ/ej5if3o+Yn96PmJ/ej5if3v+iCAD/qCQH/6s4G/+tRTb/r1JO/LRTXPi5VGjy&#10;v1Zy7MZZeOXRX3rc3FqN0uFcnsjaZKy+0my4tct0xaTEc9GNv3Pajb+F2o/AltiHvaHaibCg3Imn&#10;oNyKoKDcip+g3IqfoNyKn6Dcip+g3IqfoNyKn6Dcip+g3IqfoNyKn6Dcip+g3P+jBwD/qSQH/6w5&#10;G/+uRjb/slFL+rdRWPS9UmLtxVRp5NBYa9rdUH/R5FSSx+BYor3YYq+20Wu6rMtwxZrFbs+KwXDW&#10;icF+1ovCjdWKwpjVg8Gk1oW0o9eGqqPYhqij2Iaoo9iGqKPYhqij2Iaoo9iGqKPYhqij2Iaoo9iG&#10;qKPYhqij2P2jBwD/qiQH/605Gv+vRzX9tE9H97tPUu/DT1nlzlFc2d1Jb9DlTYTG5lKWvd5YpLXY&#10;YrCw0Wu6ocxqxJLHac2HxG3ShcR40obEhNGHxZDQhcWa0IDEptKBuKfTgbWm04G1ptOBtabTgbWm&#10;04G1ptOBtabTgbWm04G1ptOBtabTgbWm0/ukBgD/qyQG/686Gv+xSDX6t01C8r9MSufLS0zZ3EJc&#10;0OVHdMbtTIi95VKYtN5Zpa/YY7Ck0mW5l81lwYrJZcmCx2nNgMZyzYDHfcyByIfLgsiRyoDInMp7&#10;x6jMecerzHnHq8x5x6vMecerzHnHq8x5x6vMecerzHnHq8x5x6vMecerzPmmBQD/rCUG/7A7Gf+z&#10;SjT2vEo76sdHPdvZPkbQ5UFhxu5Hd73tTYm05VOYrd5bpKPZXq6Y1F+2jdBgvYPMYcN9ymXHespt&#10;x3vKdsZ7y3/FfMuIxH3MksN8zJ7Desygw3rMoMN6zKDDesygw3rMoMN6zKDDesygw3rMoMN6zKDD&#10;esygw/WnBAD/riUF/7I8GPq3SCzvwkQv39Q8L9HkOkvG7kFlvfVIebTuT4mu5laXouBWoZfbWKqN&#10;1lmxhNNat3zQXbx3z2G/dc5nwHTOb791z3e/dc9/vnbQiL130ZS7d9GWu3fRlrt30Za7d9GWu3fR&#10;lrt30Za7d9GWu3fRlrt30Za7d9GWu/CpAgD/sCUE/LU+F/S9QyHkzTkd0uIyNcfvOk+99kNmtPdL&#10;eK7vU4ei6FKTluJRnYzeUqWD2lOre9dVsHXVWLRx1Fy2b9Nit27TaLdu02+2btR2tm/UfrVv1Yi0&#10;b9WLs2/Vi7Nv1Yuzb9WLs2/Vi7Nv1Yuzb9WLs2/Vi7Nv1Yuzb9WLs+irAAD9syYE+bhBFerHOBLU&#10;3yYdx+40Ob33PVG0/UZlrflPdaHyTYKV60yNi+ZMloHiTJ15306jc91Qp23bU6pq2lesaNlcrWfZ&#10;Ya1m2metZ9ptrGfadatn232rZ9t/qmfbf6pn23+qZ9t/qmfbf6pn23+qZ9t/qmfbf6pn23+qZ9t/&#10;qtyvAAD6tycC8MA4CdfbFQnI7Cohvfg2OrT+QU+s/0hhn/xGb5P2RnuJ8EaFgOxHjXfoR5Nv5UiY&#10;aeNLnGbiTp5j4VKgYeBWoWDgW6Fg4F+hX+BkoV/ha6Bg4XKgYOF0n2DhdJ9g4XSfYOF0n2DhdJ9g&#10;4XSfYOF0n2DhdJ9g4XSfYOF0n9qyAAD1uycB3tMPAMnqHg2+9y8jtP86Oar/P0qd/z5akf8+Z4f7&#10;P3F99kB6dPJBgW3vQodm7USLYutGjl7qSZBc6U2SWuhQklnoVJNZ6FiTWOhck1joYZNY6WiSWOlp&#10;kljpaZJY6WmSWOlpkljpaZJY6WmSWOlpkljpaZJY6WmSWOlpkte2AADZyQUAy+gLAb72JQ60/zMh&#10;p/80M5r/NUOO/zVQhP83XHr/OGZx/Tpuavo8dGP3PXhe9UB8WvRCf1jyRYFW8kmCVPFMg1PxT4RT&#10;8VOEUvFWhFLxW4RR8WGEUfFihFHxYoRR8WKEUfFihFHxYoRR8WKEUfFihFHxYoRR8WKEUfFihNS6&#10;AADJzgMAvvcSAbL/Ig2l/yUcl/8oK4z/KjmC/y1FeP8wUW//M1pn/zViYP84aVr+O21W/D5xU/pB&#10;c1H5RHRQ+Uh1T/lLdk74T3ZN+FJ3TPhWd0z4WndL+GB3S/hhd0v4YXdL+GF3S/hhd0v4YXdL+GF3&#10;S/hhd0v4YXdL+GF3S/hhd8nEAgC81wAArvoFAaL/EgmV/xYVi/8cIoH/Ii93/yY7bf8qRmT/LU9c&#10;/zFXVv80XVH/OGFO/zxkTP9AZkr/Q2dJ/0doSP9KaEf/TmlH/1FpRv9VaUX/WWlF/15pRP9gaUT/&#10;YGlE/2BpRP9gaUT/YGlE/2BpRP9gaUT/YGlE/2BpRP9gaf+RCgL/kRkI/5MpGv+ROTH/jEZJ/4VR&#10;X/+FWW7/g198+39mifZ6bpTxdXae7m99pOxrhKnraYus6mmTreppmq3qap+u6mumrepsrK3qbLKt&#10;6m25reZwvKzhcr6s23XBq9p2wavadsGr2nbBq9p2wavadsGr2nbBq9p2wavadsGr2nbBq/+RCgL/&#10;kRkI/5MpGv+ROTH/jEZJ/4VRX/+FWW7/g198+39mifZ6bpTxdXae7m99pOxrhKnraYus6mmTrepp&#10;mq3qap+u6mumrepsrK3qbLKt6m25reZwvKzhcr6s23XBq9p2wavadsGr2nbBq9p2wavadsGr2nbB&#10;q9p2wavadsGr2nbBq/+RCgL/kRkI/5MpGv+ROTH/jEZJ/4VRX/+FWW7/g198+39mifZ6bpTxdXae&#10;7m99pOxrhKnraYus6mmTreppmq3qap+u6mumrepsrK3qbLKt6m25reZwvKzhcr6s23XBq9p2wava&#10;dsGr2nbBq9p2wavadsGr2nbBq9p2wavadsGr2nbBq/+RCgL/kRkI/5MpGv+ROTH/jEZJ/4VRX/+F&#10;WW7/g198+39mifZ6bpTxdXae7m99pOxrhKnraYus6mmTreppmq3qap+u6mumrepsrK3qbLKt6m25&#10;reZwvKzhcr6s23XBq9p2wavadsGr2nbBq9p2wavadsGr2nbBq9p2wavadsGr2nbBq/+RCgL/kRkI&#10;/5MpGv+ROTH/jEZJ/4VRX/+GWG7/hF98+4BmifZ7bpTxdXWe7nB9pexrhKnqaYus6mmSreppma7p&#10;ap+u6WumrupsrK7qbbKt6m65reZwvK3gc76s23bBq9p2wavadsGr2nbBq9p2wavadsGr2nbBq9p2&#10;wavadsGr2nbBq/+SCgL/khkI/5QqGf+TOTH/jkZI/4pRXv+LWG3/il97+4ZliPaBbJTxe3Oe7XV7&#10;putvgqzpbImv6GuRsehrmLLobJ+y6G2msuhurbHob7Sx5XG6seB0vLDad76w1Hm/sNJ5v7DSeb+w&#10;0nm/sNJ5v7DSeb+w0nm/sNJ5v7DSeb+w0nm/sP+SCgH/kxkH/5UqGf+UOTH/kEdI/45QXP+QWGz/&#10;kF56/I1kiPaHapTxgXGe7Xp5p+p0gK3ob4ey5m2PtOZtl7Xmbp+15nCnteZxr7Xmcre04HW5tNp4&#10;vLPUe72zzXy8tMx8vLTMfLy0zHy8tMx8vLTMfLy0zHy8tMx8vLTMfLy0zHy8tP+TCgH/lBkH/5Yq&#10;Gf+VOTD/kUdI/5JQW/+UWGv/lF55/JJkh/aNapPxhm+e7YB3p+l5fq7nc4W05XCOt+Vvl7jkcJ+5&#10;5XKouOVzsLjhdre32nm5t9R8u7bOfbq3yH66t8Z+urfGfrq3xn66t8Z+urfGfrq3xn66t8Z+urfG&#10;frq3xn66t/+UCQH/lRkH/5cqGf+WOjD/kkdI/5VQWv+YWGn/mV54/ZdkhfeTaZLxjG6d7YV1p+l+&#10;fK/md4O15HKMueNxlrvjcp+743Opu+N1s7vbebe61H24uc5/uLrIgLi6woC4usGAuLrBgLi6wYC4&#10;usGAuLrBgLi6wYC4usGAuLrBgLi6wYC4uv+UCQH/lhkH/5grGP+XOjD/k0dI/5hQWf+cWGj/nV52&#10;/ZxkhPeZaZHyk22c7YtzpumEeq7mfIK243WKu+Jzlb7ic5++4nWrvt54tL3Vfba9zoC2vceBtr3C&#10;grW+vYK1vryCtr68gra+vIK2vryCtr68gra+vIK2vryCtr68gra+vIK2vv+VCQH/lhkG/5krGP+Y&#10;OjD/lEdI/5tQV/+fWGb/oV51/qFkgvieaY/zmW2a7pJxpeqKea7mgoC24nmIveF0k8HgdaDB4Xeu&#10;wdd8tMDOgrS/x4O0wMGDs8G8hLPBt4SzwbaEs8C2hLPAtoSzwLaEs8C2hLPAtoSzwLaEs8C2hLPA&#10;toSzwP+VCQH/lxkG/5orGP+ZOjD/l0dH/55QVv+jWGX/pV5z/6VkgPmkaY30oG2Y75pxo+qRd6zm&#10;iH614n6GveB2ksPfdqHE3HqwxM+BssPGhLLDv4WxxLqFscS2hrHEsoaxw7GGssOxhrLDsYayw7GG&#10;ssOxhrLDsYayw7GGssOxhrLDsYayw/+WCQH/mBkG/5orGP+aOi//mUdG/6FQVP+mWGP/qV9x/6pl&#10;fvqpaYr1pm2W8KFwoOuZdKrnkHyz4oWEvd95kMXeeKPH03+wxseFsMa+hq/HuIevx7SHr8ewh6/H&#10;rYewxqyHsMash7DGrIewxqyHsMash7DGrIewxqyHsMash7DGrIewxv+WCQH/mBkG/5srF/+bOi//&#10;nEdF/6RPU/+pWGH/rF9u/6xje/ysZ4f2q2yS8qhwne2jdKfomXqw4o6Du9eAjcXQfJ7KyIKtyr2H&#10;rcq2ia3KsYmtyq6Jrcqria3JqImuyKeJrsinia7Ip4muyKeJrsinia7Ip4muyKeJrsinia7Ip4mu&#10;yP+XCQH/mRkG/5wsF/+bOi//nkdD/6ZQUf+sWV//rl5s/q9heP2vZYT4r2mO8q1tmeyrcqLkpXmr&#10;2pqBuMuLiMXAgpbNvIWqzrOKqs2ui6rNqourzaeLq8yliqzLo4qtyqOKrcqjiq3Ko4qtyqOKrcqj&#10;iq3Ko4qtyqOKrcqjiq3Ko4qtyv+XCAH/mRkG/5wsF/+cOi//oEZC/6lQT/+vWV3+sFxp/LJfdfqz&#10;Y3/zs2eJ7bRsk+e0cpvernao0KN9tsGWhMSyio7PrIqk0aiMqNGkjKjQooyp0KCMqs+fjKrNnous&#10;zJ2LrMudi6zLnYusy52LrMudi6zLnYusy52LrMudi6zLnYusy/+YCAD/mhoG/50sF/+dOi//okZB&#10;/6tQTf+wWFr8sltm+bRecfa3YnvvuWaD6bxsi+K9bpfVtnGnx6x5tbeggMOmk4jQnI+a1ZqPpdWZ&#10;jqbUmY6n0pmNqNGYjanPmIyrzZiMq82YjKvNmIyrzZiMq82YjKvNmIyrzZiMq82YjKvNmIyrzf+Y&#10;CAD/mxoF/54sF/+eOi//pUY//61RS/2yV1j6tVpj9rhdbPK8YXTrwWZ75cZqg9vHaJbNvm2mvrR0&#10;tK6qe8KbnoLPipWP2ImVo9eMkaTWj5Cm1JCPp9KRjqjQko2qzpKNqs6SjarOko2qzpKNqs6SjarO&#10;ko2qzpKNqs6SjarOko2qzv+YCAD/mxoF/54sFv+fOi7/p0Y9/7BTSfu0VlT3uFhe87xbZu7CYGzo&#10;y2dv39JjgtPQY5TEx2qktb1wsqSzdsCRqXzOf6GI132kpNaEnKXVhpam1IeTptOJkajRi4+pz4uP&#10;qc+Lj6nPi4+pz4uPqc+Lj6nPi4+pz4uPqc+Lj6nPi4+pz/+ZBwD/nBoF/58sFv+gOy7/qkg7/bJT&#10;Rvm2VFD0u1ZY7sJaXufLYGHg1mFr199bgMrZYJO70GWjq8drsZq+cL6GtHXMeLGF0na1o9F+q6nQ&#10;gKGo0YGbqNGCl6jRhJOpz4STqc+Ek6nPhJOpz4STqc+Ek6nPhJOpz4STqc+Ek6nPhJOpz/+aBwD/&#10;nRkF/6AtFv+hOy7/rUk5+7RRQva6UkrvwVRQ6MpYU+DXXlTX4VxpzeZdfsHhXpGx22GhodJlr5DK&#10;abx8wm/JcsKCzXHHoct4va3Ke7CrzHynq819oKrNf5qqzX+Zq81/mavNf5mrzX+Zq81/mavNf5mr&#10;zX+Zq81/mavNf5mrzf+aBgD/nhkF/6EtFf+jPCz/sEs1+LdPPfG+UEPpyFFF4NVVRtXhVFvN6Flu&#10;w+xdf7jpYI+p4WGfmdljrYjRZLp2y2rFc8p9xnTLlMR1zKrDdMGwxXa2r8d4rK7IeaWtyXqjrcl6&#10;o63JeqOtyXqjrcl6o63JeqOtyXqjrcl6o63JeqOtyf+bBgD/nxkE/6MtFf+nPSn8tE0w9btMNuzF&#10;TDng00421eBLTMzpUWHD8FVzuPFYhK3oXJOg4F2hkdlfrYLTYbh1zmfAc853wHTPir510Jy9cs+r&#10;vnDJtMByvLPCdLGyw3SvscN0r7HDdK+xw3SvscN0r7HDdK+xw3SvscN0r7HDdK+xw/+cBQD/oBkE&#10;/6QuFP+rPiX5t0oq78FILOPPRinV30I7zOlJUsPxTma591J4r+9Wh6TnWZWV4FihiNpaq3zUXLVy&#10;0WO6b9Fwu3DRf7px0o+4ctOdt3DTqrdr0Li6bcK3vG6/t7xuv7e8br+3vG6/t7xuv7e8br+3vG6/&#10;t7xuv7e8br+3vP+eBAD/ohkD/6YvFP+wQB70vEYg58pAHtbdNynM6EFBwvJHV7n5TGqw9lF6pu5V&#10;iZjnVJWM4VOggNxWqXXYWLBt1V+0a9Rptf/ifRBJQ0NfUFJPRklMRQAMFWvVdrRs1YOzbNaQsm3X&#10;nLFt2KqwZ9a7smbUvbNm1L2zZtS9s2bUvbNm1L2zZtS9s2bUvbNm1L2zZtS9s/ufAwD/pBkD/6gw&#10;E/m3QxbsxD0U2NopFs3oOC/D8kBGufpHW7D+TWyn9lB7mu9PiI7oT5OC40+ceN9RpG/bVapp2Vqt&#10;ZtljrmbZbq1m2nmtZ9qDrGfbjqto25upaNypqGjcraho3K2oaNytqGjcraho3K2oaNytqGjcraho&#10;3K2oaNytqPahAQD/phkC/64xDvK+PQve0icHzuYtG8PxOTO5+kFJsf9IXKf+S2ya90p5j/BKhITr&#10;So555kuWcOJNnWngUaJk3lakYt5epWHeZqVh3m+lYd54pGLfgaNi4IyiYuCZoWLgnKFi4JyhYuCc&#10;oWLgnKFi4JyhYuCcoWLgnKFi4JyhYuCcoe+kAAD/qhgC+bcvBeXKJQHP5B0Kw/EwILn6Ozax/0JJ&#10;pv9FWpn/RGmO+UR1hPRFf3rvRodx60eOaOhJlGLlTJhf5FKaXeNYm1zjXptb5GabW+Rumlvkdppb&#10;5X+ZXOWKmFzljJhc5YyYXOWMmFzljJhc5YyYXOWMmFzljJhc5YyYXOWMmOWoAAD/rRgB7MIbANHb&#10;CADE8CUOuvo0IrH/PTak/zxHl/88Vo3/PWOC/T5uefhAdnD0QX5o8UOEYe5FiFzsSYtZ602NWOtS&#10;jlbqWI9W612PVetkjlXrao5V63KNVex8jFXsfoxV7H6MVex+jFXsfoxV7H6MVex+jFXsfoxV7H6M&#10;Vex+jNyrAADauAAAz80FAMTwFQK6+isPr/8zIaL/MjKV/zNBiv81T4D/N1p3/zhkbv46bGb7PHJf&#10;+D53WvZBelb1RX1U9Eh/UvNNgFHzUYBQ81aAUPNbgE/zYIBP82d/TvRvf070cX9O9HF/TvRxf070&#10;cX9O9HF/TvRxf070cX9O9HF/TvRxf9mwAADNwQEAwtMCALf9FAKs/yIOn/8mHZP/JyyI/yo6fv8t&#10;RXT/L09r/zJYY/80X1z/N2RX/zpoU/88a1D+QG1O/UNvTfxHcEz8S3BL/E9wSvxTcUn8V3BI/Fxw&#10;SPxjcEf8ZHBH/GRwR/xkcEf8ZHBH/GRwR/xkcEf8ZHBH/GRwR/xkcM+5AADDywEAtdsAAKf/CAKc&#10;/xQLkP8YF4X/HCR6/yEwcP8kOmf/J0Jf/ypKWf8uUFP/MVVP/zRZTP84XEr/PF5I/z9fR/9DYEb/&#10;R2FE/0thQ/9OYkL/U2JC/1diQf9dYkH/X2JB/19iQf9fYkH/X2JB/19iQf9fYkH/X2JB/19iQf9f&#10;YsTEAQC31AAAqOIAAJn+AAKM/wMHgf8IEHf/EBpu/xclZf8dL1z/IjhV/yY/T/8qRUv/LkpH/zJN&#10;RP82T0L/OlFB/z5SQP9CUz7/RVM9/0lUPP9NVDv/UVQ6/1ZUOf9cVDn/XVQ5/11UOf9dVDn/XVQ5&#10;/11UOf9dVDn/XVQ5/11UOf9dVP+ECAP/ghQJ/4EhFv9+Miv/d0FA/3RLUf91U1//cVpt/21jef5o&#10;bIP6Y3WL919+kfZch5T1W4+W9FuXl/Rcn5f0XKWX9F2sl/RetJf1X7yW9F/Elu9jx5bqZsmV5WjL&#10;lOBrzpTfa86U32vOlN9rzpTfa86U32vOlN9rzpTfa86U32vOlP+ECAP/ghQJ/4EhFv9+Miv/d0FA&#10;/3RLUf91U1//cVpt/21jef5obIP6Y3WL919+kfZch5T1W4+W9FuXl/Rcn5f0XKWX9F2sl/RetJf1&#10;X7yW9F/Elu9jx5bqZsmV5WjLlOBrzpTfa86U32vOlN9rzpTfa86U32vOlN9rzpTfa86U32vOlP+E&#10;CAP/ghQJ/4EhFv9+Miv/d0FA/3RLUf91U1//cVpt/21jef5obIP6Y3WL919+kfZch5T1W4+W9FuX&#10;l/Rcn5f0XKWX9F2sl/RetJf1X7yW9F/Elu9jx5bqZsmV5WjLlOBrzpTfa86U32vOlN9rzpTfa86U&#10;32vOlN9rzpTfa86U32vOlP+FCAP/gxQI/4EhFv9+Miv/eEFA/3ZLUf92Ul//c1ps/29jeP5qbIP6&#10;ZHSM92B9kvVdhpX0XI+X9FyXmPRcn5j0XaWY9F6tmPRetZj0X7yX82DEl+5kxpbpZsmW5GnLld5s&#10;zpXebM+V3mzPld5sz5XebM+V3mzPld5sz5XebM+V3mzPlf+GCAP/hBMI/4MhFv+AMir/ekBA/3tK&#10;T/98UV7/eVlr/3RgeP5vaYP5aXKM9mR7lPRghJjzXo2a8l6Vm/JenpzyX6Wc8mCtnPJhtpvyYb6b&#10;72TEmulnxprkasmZ3m3Mmdhuz5nYbs+Z2G7Pmdhuz5nYbs+Z2G7Pmdhuz5nYbs+Z2G7Pmf+HCAP/&#10;hRMI/4QhFf+BMir/e0BA/4BJTv+BUVz/f1hq/3pfd/51Z4L5b3CN9Wh5lfNjgZrxYIqd8WCUn/Bg&#10;nZ/wYaWf8WKun/Fjt5/xZMGe6mjEnuRrxp3ebsmc2W/MndJxzJ3Rccyd0XHMndFxzJ3Rccyd0XHM&#10;ndFxzJ3Rccyd0XHMnf+HCAP/hhMH/4UhFf+DMir/fkA//4RITf+GUFv/hVdp/4Bedv56ZYL5dG6M&#10;9W12lfJnf5zwY4ig72GSou9inKLvYqWi72Ovou9luaHsZ8Gh5WvEoN9vx6DZccqf0nLKoMxzyqHM&#10;c8qhzHPKocxzyqHMc8qhzHPKocxzyqHMc8qhzHPKof+IBwP/hxMH/4chFf+EMir/gj89/4hIS/+K&#10;T1n/ilZn/4ZddP+AY4D6eWyM9XJ0lfFrfZ3vZoai7mORpO5jnKXuZKWl7mWxpe5mvKTna8Gk32/E&#10;o9lyyKLSc8ijzHXHpMZ2x6TGdsekxnbHpMZ2x6TGdsekxnbHpMZ2x6TGdsekxnbHpP+JBwL/iBMH&#10;/4ghFf+FMin/hj88/4xHSf+PT1f/j1Vl/4xccv+HYn76f2mK9XhylfFwep3uaYSk7WWPp+xkm6js&#10;Zaao7GeyqOppvqfhb8Kn2XPFptF1xqbLdsWnxnfFqMB4xajAeMWowHjFqMB4xajAeMWowHjFqMB4&#10;xajAeMWowHjFqP+KBwL/iBMH/4khFP+GMin/iT46/5BHR/+UTlX/lFVj/5JbcP+OYXz7h2eI9n9v&#10;k/J2eJ3uboGl7GiMqetmmqvrZ6er62i1q+Rtvqrac8Op0XbEqcp4w6rEecOrv3nCq7p6wqu6esKr&#10;unrCq7p6wqu6esKrunrCq7p6wqu6esKrunrCq/+KBwL/iRMG/4oiFP+IMin/jT05/5RGRf+YTlP/&#10;mVVg/5hbbf+VYHr9j2aF94ZskfJ9dZvuc3+k62uKq+lnma7paKiu6Wq5rdxxv63SeMKsyXnBrcJ6&#10;wK69e8CvuHzAr7R8wK60fMCutHzArrR8wK60fMCutHzArrR8wK60fMCutHzArv+LBwL/ihMG/4si&#10;FP+JMin/kD03/5hGQ/+cTlD/nlVe/55bav+bYHb7l2WC9o9rjvCFcpnrfHyj5XGGrOBslLDebaSx&#10;3HC2sNJ1v7DIe7+wwHy+sbp9vrK1fr6ysn6+sq5/vrGuf76xrn++sa5/vrGuf76xrn++sa5/vrGu&#10;f76xrn++sf+MBwL/ixMG/4wiE/+KMij/kzw2/5tGQf+gT07/o1Zb/6NcZ/yiYXP2nmZ+8JlrieqQ&#10;cZXjh3qg23yDqtNzjrPPcp61zXSvtcd4vLS+fby0t3+8tbJ/u7WugLu1q4C8taiAvLSogLy0qIC8&#10;tKiAvLSogLy0qIC8tKiAvLSogLy0qIC8tP+MBwL/jBMG/40iE/+LMij/lj00/55HP/+kT0v/p1dX&#10;/qhdY/ioYm/xpmd566JrhOSbcY/dk3qb0oaAqch7ibTCeJe4v3moubx8ubi0gLm4r4G5uauCubio&#10;grm4pYK6t6OCu7ajgru2o4K7tqOCu7ajgru2o4K7tqOCu7ajgru2o4K7tv+NBgH/jBMF/40iE/+M&#10;Mij/mD0y/6FIPf+nUEj/q1hU+61fX/StY2rtrGd05qpsft+lcIrVmneaypB9qL6FhLS1fpC7sX6h&#10;va+Atbyqg7a8poS3vKOEt7yhhLe7n4S4up2EubidhLm4nYS5uJ2EubidhLm4nYS5uJ2EubidhLm4&#10;nYS5uP+NBgH/jRIF/44iE/+OMSf/mz4x/6RIO/+qUUb9rlpQ97BeW++xYmTpsmZt4rJqdtmrbIjO&#10;onSYwpl7prWOgbOqhYm9pIOZwaGErcCehrTAnIa0wJqGtb+Zhra9mIa3vJeFuLqXhbi6l4W4upeF&#10;uLqXhbi6l4W4upeFuLqXhbi6l4W4uv+OBgH/jRIF/48iE/+QMSX/nT4v/6dJOf+tU0L7sVlM87Rc&#10;Vey2YF3luWVl3bhkddKxaYbHqXGXu6F3pa6XfrKgjYS+loeRxJOJpsSRibHEkYiyw5GIs8GRh7TA&#10;kYe1vpGHt7yRhre8kYa3vJGGt7yRhre8kYa3vJGGt7yRhre8kYa3vP+OBgH/jhIF/5AiEv+TMST/&#10;oD4t/6pKNv2xVD/4tFdH77haT+i8X1XhwGJf179ec8u3ZoXAsG2Vs6h0o6agerCXloC9iI2Jx4SN&#10;nciDjq/HhYuwxoeKscSIirLCiYm0wIuItb6LiLW+i4i1vouItb6LiLW+i4i1vouItb6LiLW+i4i1&#10;vv+PBgH/jxIF/5EiEv+VMSL/oz8q/6xLM/qzVDv0t1VC7L1YR+XEXkrcylld0cVcccS+Y4O4t2qT&#10;rLBwop6odq+On3u8fZaDx3eWl8l2mK/He5Ovxn2PsMWAjbHDgoyzwYOKtL+EirS/hIq0v4SKtL+E&#10;irS/hIq0v4SKtL+EirS/hIq0v/+QBgH/kBIE/5IjEv+YMiD/pT8o/rBML/i2UjbxvFM76MRWPeHN&#10;WUTW1FFbys1Zb73FYIGxv2aRpLhsoJWxca2FqXa6daJ+xHCjlMVvpq3DdaCywneZssN4lLLCepGz&#10;wXyOtMB8jrTAfI60wHyOtMB8jrTAfI60wHyOtMB8jrTAfI60wP+QBgH/kBIE/5MjEv+bMh7/qUAk&#10;+7NOKvS6Ty/swlAx5M1UMNrcTEHP21BYwtRWbbXOXH+oyGKPm8Fnnoy6a6t8tHC3brB7v2uxkr9q&#10;tKy9b663vHGmtr5zn7W+dJq1v3aVtb52lbW+dpW1vnaVtb52lbW+dpW1vnaVtb52lbW+dpW1vv+R&#10;BQH/khIE/5QjEf+fMhv/rEEg97dMJPC/Sybmykwl29tNJtHjUD/H4lJWut1Uaq3XWHyf0V2Nksxh&#10;m4LGZalywGq0Z794uWbCkLhlxKq2acC8tWy0urdurLm4b6W4uXGeuLpxnri6cZ64unGeuLpxnri6&#10;cZ64unGeuLpxnri6cZ64uv+SBQD/kxID/5YjEf+jMxf+sUIa87tIHOnGRRvc2EIZ0eNJLcjqUEC/&#10;6VVTs+VYZ6XhWHmW3VmJiNhbmHjTXaVo0GOvYtF1sWDUjbBf16ivYdXBrWXGwK9ou76xarK9s2yq&#10;vLRsqry0bKq8tGyqvLRsqry0bKq8tGyqvLRsqry0bKq8tP+UBAD/lBED/5ckEP+oMxL4tkMT7cJA&#10;Et7TOg3R4j0fyOtHNL/wTUe17lJaquxVa5zpVHqN51OJfeRTlm7gVqJj3F+pYNtwqmHchahi3Zqm&#10;Y96upWDcxKZhz8SpY8PDq2a5wa1muMGtZrjBrWa4wa1muMGtZrjBrWa4wa1muMGtZrjBrf+VAwD/&#10;lhEC/50jDP+uMwzyvD8L480xB9LhLxHI6z0lv/RGObX1S0ys9FBen/NPbpHyTXyD7k6IduhPlGni&#10;Up1h31ujXt9opF7feaNe4IqhX+GboF/hrZ9e4r+eXdjJoV/LyKNfysikX8rIpF/KyKRfysikX8rI&#10;pF/KyKRfysikX8rIpP+XAgD/mRAC/6QiB/m1MAXpxi4C1N8bBcjrMha/9D4qtvtFPq38S1Cg+0lg&#10;k/tIb4b2SHt78EmGbupLj2PmT5dd41abW+NhnFrjbpxa5HybW+SLmlvlmphb5qiXW+a6llrhypha&#10;4MuYWuDLmFrgy5ha4MuYWuDLmFrgy5ha4MuYWuDLmP6ZAQD/mxAB/6seAu++IgDW1ggAyeojCb/1&#10;NBq2/D8urf9FQaD/Q1GT/0JgiP5CbX34RHhy8kWBZ+5HiV/qTI9a6FKSV+hblFboZZNW6HGTVul9&#10;klbpiZFW6paPVuukjlbrto1W7LeNVuy3jVbst41W7LeNVuy3jVbst41W7LeNVuy3jficAAD/oAwA&#10;7bUJANTKBgDK6Q4Av/QpDLb8Nx6s/z0wn/88QZP/O1CH/zxdff8+aHP7P3Jp90F6YPNEgFrwSIRW&#10;706HU+5ViVLuXYlR7maIUe9wiFHve4dQ8IWGUPCRhVDxoYRQ8aKEUPGihFDxooRQ8aKEUPGihFDx&#10;ooRQ8aKEUPGihO+gAADgqwAA0b0CAMfPBAC+9RgCtf4sDqr/Mh6d/zQvkv80Pob/NEt8/zZXcv84&#10;YWj/O2lg/D1wWflAdVX3RHhR9kp7T/VQfE71VnxN9V18TPVlfEv2bntL9nd6SveBekn3jnlJ9455&#10;SfeOeUn3jnlJ9455SfeOeUn3jnlJ9455SfeOeeGkAADStQAAx8YCALvWAgCw/xQDp/8iDpv/JxyP&#10;/ykrhP8qOHr/LURw/zBOZ/8yV17/NV5Y/zhjU/88Z0//QGpN/kVsS/1KbUn9T25I/VVuR/1bbkb9&#10;Ym5F/mltRP5xbUP+fGxD/n1sQ/59bEP+fWxD/n1sQ/59bEP+fWxD/n1sQ/59bNSuAADHvwAAvNAA&#10;AK7dAACi/woCmP8WDI3/HBiC/x8kd/8hMG3/JTpj/ylDXP8sSlX/L1BQ/zJVTP82WEn/OlpH/z9c&#10;Rf9DXUP/SF5C/0xeQP9RXj//V14+/1xePf9jXjz/bF08/2xdPP9sXTz/bF08/2xdPP9sXTz/bF08&#10;/2xdPP9sXcm5AAC9yQAAsNcAAKHnAACU/wIDiP8HCH7/DhJz/xIcaf8XJmD/HC9Y/yE2Uf8lPEz/&#10;KEFI/yxERf8wR0L/NElA/zdKPv87Sz3/P0w7/0NNOf9ITTj/TE03/1FNNv9WTTX/XU01/11NNf9d&#10;TTX/XU01/11NNf9dTTX/XU01/11NNf9dTb/DAACy0gAAo9wAAJTqAACG/QADev8AB2//AAxk/wMT&#10;W/8KG1T/ESJN/xcpSP8dL0T/IjNA/yc3PP8rOTr/Lzs4/zM8Nv83PTX/Oz4z/z8/Mv9EPzH/SD8v&#10;/00/Lv9SPy3/WT8t/1o/Lf9aPy3/Wj8t/1o/Lf9aPy3/Wj8t/1o/Lf9aP/92CAb/cxMM/2wcFP9n&#10;Lib/Xz45/2NGRf9iT1L/YFhf/1tiav9VbHL/UnV5/0+AfP9OiX7/TZN//02cf/9OpH//T6t//0+z&#10;f/9QvX//UMh//lLQfvhW0n7yWdV97lzYfelf23zlYd175WHde+Vh3XvlYd175WHde+Vh3XvlYd17&#10;5WHde/92CAb/cxMM/2wcFP9nLib/Xz45/2NGRf9iT1L/YFhf/1tiav9VbHL/UnV5/0+AfP9OiX7/&#10;TZN//02cf/9OpH//T6t//0+zf/9QvX//UMh//lLQfvhW0n7yWdV97lzYfelf23zlYd175WHde+Vh&#10;3XvlYd175WHde+Vh3XvlYd175WHde/93Bwb/cxML/2wcFP9nLib/YD04/2RGRf9kTlL/YVhf/11h&#10;av9Xa3P/U3V5/1B/ff9PiX//TpKA/06bgP9OpID/T6uA/1CzgP9QvoD/UciA/VPPf/ZX0n/xWtV+&#10;7F3Yfuhf233jYd1942HdfeNh3X3jYd1942HdfeNh3X3jYd1942Hdff94BwX/dBIL/24cE/9pLiX/&#10;ZTw3/2pERP9qTVH/Z1Ve/2Jfav9caXP/VnN7/1N8gP5RhoL+UJCD/VCahP1Qo4T9UauE/VG0hP5S&#10;wIP+U8uD+FbPg/Ja0oLsXtWB52DYgeNj24DdY92B3WPdgd1j3YHdY92B3WPdgd1j3YHdY92B3WPd&#10;gf95BwX/dRIL/28cE/9rLSX/ajs2/29DQv9vS0//bFNd/2dcaf9hZnP/W3B8/lZ6gv1ThIX8Uo+H&#10;/FKZh/xSo4f8U6uH/FO1h/xUwYf7VcyG9FrPhu1e0oXoYdWE42TYhN1l24TXZt2F12bdhddm3YXX&#10;Zt2F12bdhddm3YXXZt2F12bdhf96BgX/dhIK/3AbE/9sLSX/bjk0/3RCQf91Sk7/clJb/21aaP9n&#10;ZHP/X258/ll4g/xVgoj7VI2K+lOYivpUoov6VKuK+lW3ivtWw4r2WcuJ713Oielh0ojjZdWH3WbZ&#10;h9Zn24nRaNuJ0WjbidFo24nRaNuJ0WjbidFo24nRaNuJ0Wjbif97BgX/dxEK/3IbEv9uLSX/czgz&#10;/3lBP/96SUz/eFBZ/3NYZv9sYXL/ZWt8/V51hPpYgIr5VouN+VWWjvlVoo75VqyO+Ve5jflYxo3y&#10;XcuM6mHPjONl04vdaNaL1mnZjNBq2I3La9iNy2vYjctr2I3La9iNy2vYjctr2I3La9iNy2vYjf98&#10;BQT/eBEK/3QbEv9wLST/eDcx/34/Pf+AR0n/f09X/3pWZP9zXnD/bGh7/WRyhPpdfYz4WIiQ91eU&#10;kfdXoZL3V62R91i7kfVbx5DsYcuQ5GXPj9xp1I7Va9aQz2zVkclt1ZHFbtSSxW7UksVu1JLFbtSS&#10;xW7UksVu1JLFbtSSxW7Ukv99BQT/ehAJ/3UaEv9xLCT/fTUv/4M+Ov+GR0f/hU5U/4JVYf97XG3/&#10;c2V5/mtvg/lieYz3XIWS9ViSlfVYoJXzWqyV8ly6lO9fyJTlZcyT3GrRktRs05PNbtKUx2/SlcJw&#10;0pa+cdGWvnHRlr5x0Za+cdGWvnHRlr5x0Za+cdGWvnHRlv9+BQT/exAJ/3YaEf91KyP/gTQt/4g/&#10;OP+MR0T/jE5R/4pVXv+EW2r8fGJ2+HNsgfRqdozwYoGT7V6NmOtem5npYKiY6GK2mOdkx5fdas6W&#10;1G7Rlstv0JjEcc+Zv3LPmrtzz5q3c8+at3PPmrdzz5q3c8+at3PPmrdzz5q3c8+at3PPmv9+BQT/&#10;fBAJ/3gaEf95KiH/hTQq/40/Nf+RSEH/kk9N/5FVWvyMW2f2hmFz8Xxpfux0c4nna32T42WImuBk&#10;lpzeZaSc3Weym9tpxJvTbc6bynHOm8JzzZ28dMyduHXMnrR2zJ6xdsydsXbMnbF2zJ2xdsydsXbM&#10;nbF2zJ2xdsydsXbMnf9/BQP/fRAI/3kaEf99KR//iTQo/5E/M/+WSD7/mE9K/ZdWVveUW2Lxj2Fu&#10;64ZneuV+cYbfdXqR2W2Em9RpkJ/Rap6gz2utoM5tvqDIcMugwHTLoLl2yqG0d8mhsHjJoa14yqGq&#10;ecqhqnnKoap5yqGqecqhqnnKoap5yqGqecqhqnnKof+ABQP/fhAI/3oaEf+AKB7/jTUm/5VAMP+a&#10;STv/nVBG+Z1WUfKbXF3sl2Fp5ZFndd+KcIDXgHiOz3aAm8hwiqLEb5ekwnCmpMBytqS9dMektnjH&#10;pLF5x6WseselqXrHpad7x6Ske8ijpHvIo6R7yKOke8ijpHvIo6R7yKOke8ijpHvIo/+BBAP/fxAI&#10;/3saEP+DKBz/kDUk/5lALv+eSTj9olBC9aNWTe6iXFjnoGFj4ZtnbtmSb33PiXWMxn98mr53haS4&#10;dJGotXWgqbR2r6myeMSorHvFqKh8xKilfMWoon3FqKB9xaeefcamnn3Gpp59xqaefcamnn3Gpp59&#10;xqaefcamnn3Gpv+BBAP/fxAH/3waEP+GKBv/kzUi/5xAK/+iSTT5plE+8ahXR+qoXVHjp2Fb26Jl&#10;atKZbHvIkXOLvoh6mbV/gKSteoqrqnmZrad7qa2mfLyson7CrJ9+wqydf8Krm3/Dq5p/xKmYf8So&#10;mH/EqJh/xKiYf8SomH/EqJh/xKiYf8SomH/EqP+CBAP/gBAH/30aEP+JKBn/ljUg/59AKP+mSjH2&#10;qlI57q1YQuevXkrgrmFU1qdiaMygannCmHGJuJB3l62IfaSjgIWtnn6SsJt/o7GZgLWwl4G/sJWB&#10;v6+UgcCuk4DBrZOAwqySgMOqkoDDqpKAw6qSgMOqkoDDqpKAw6qSgMOqkoDDqv+DBAP/gRAH/34a&#10;EP+LKBj/mDUe/6JAJfypSi3zrlI067JYO+O0XELbs1lS0K1gZsamZ3e8n26HsZh1lqaQeqKbiICt&#10;koOLtI+DnLWMhK+0i4S8tIuDvbOLg76xi4K/sIyCwK6MgsKsjILCrIyCwqyMgsKsjILCrIyCwqyM&#10;gsKsjILCrP+DBAL/ghAH/38aD/+OKBb/mzUb/6VBIvmsSyjwslMv57ZWNOC7WDrVuVVQy7JdZMCs&#10;ZXW2pWyFq59ylKCYeKGTkH2th4iFtoKHlbh/iKi4foi6t4CGu7aChry0g4W+soSEv7CFhMCuhYTA&#10;roWEwK6FhMCuhYTAroWEwK6FhMCuhYTArv+EBAL/gg8G/4AbD/+RKBT/njUZ/6hBHvawSyPstlEo&#10;5LxTK9vCTzjQvlNOxbhbYrqyYnOvrGmDpaZvkpmgdJ+LmHmrfZB/tnWOjrpzj6K6cpC5uHWNurd4&#10;iru1eoi8tHyHvrJ+hr+wfoa/sH6Gv7B+hr+wfoa/sH6Gv7B+hr+wfoa/sP+FBAL/gw8G/4IbD/+U&#10;KBL/oTUW/qxBGvK0TB7ou00g4MRQH9bKRzbKxFBLv75YYLS4X3Gps2WBna5rkJGocJ2DoXWpdJp8&#10;tGyYirhrmqC3apy4tW6XvLRwkry0co+9s3SMvrJ2ir+xdoq/sXaKv7F2ir+xdoq/sXaKv7F2ir+x&#10;doq/sf+GBAL/hA8G/4UbDf+XKA//pTUS+rBBFe65SRbkwkgW289CHNDQRTPEy05JuMVWXa3AXG+h&#10;umJ+lrVnjYmwa5t7qnCnbaZ4sGeliLJmp56xZai2r2mkwK9rnb+wbJi/sG6Tv7BvkL+wb5C/sG+Q&#10;v7BvkL+wb5C/sG+Qv7BvkL+wb5C/sP+HAwL/hg4G/4kbC/+bJwz/qTQO9bRAD+m/Qg7fzT4L1Ns3&#10;GsnYQjC900tGsc1SWqXIWGyaw117jr9iioG6ZphytWqkZrJ0q2KyhqxhtJyqYLa0qWOyxadmqsSp&#10;Z6TDq2mewqxqmcKsapnCrGqZwqxqmcKsapnCrGqZwqxqmcKsapnCrP+IAwH/hw4F/44aCP+gJgn/&#10;rjIJ8Lo9COPINQXW3C0GzOE9F8HfRS2120lCqdZOVp3SVGiRzlh4hclchnfFX5RpwmWfYMFxpF3C&#10;hKRcxJqiXMayoV3Ey59gucmiYrHIpGSqx6VlpcamZaXGpmWlxqZlpcamZaXGpmWlxqZlpcamZaXG&#10;pv+JAwH/iQ4F/5MYBf+lJAX5tC4E6cMwAtjaFAHM5TEKw+dAGbrnSiuw5E8+ouFPUpXdUGSI2lN0&#10;e9ZVgm3TWI9g0V+YWtFum1jTgppY1ZiZV9ixl1fY0ZZay9CYXMHOm164zZ1gssyeYLLMnmCyzJ5g&#10;ssyeYLLMnmCyzJ5gssyeYLLMnv+LAgH/iw4E/5kVAv+rHQHvux8A2NIIAM3lHALD7TQOuu1AH7Ht&#10;SDGm60tDmelMVIznTGR/5UxycONOf2PiUYpZ4lqQVeNpklTlfJFU5pGPVOinjVPqwoxW4dKNVtXW&#10;kFjK1JJawtOUWsLTlFrC05RawtOUWsLTlFrC05RawtOUWsLTlP+OAQD/jg0D/6AOAOyyCgDVxQYA&#10;zdcIAMPuJAW68zcTsfRBJKb0RTaa8kVGjvFFVoLxRmR18EZwZ+9Ie1vvTINU7lSJUe1hilDtcYpP&#10;7oKIT++Wh07wqoVO8cGEUevTg1Pg2IVU1dyIVNXciFTV3IhU1dyIVNXciFTV3IhU1dyIVNXciP+Q&#10;AAD/lgoB46kCANK5AwDKygQAwu0OALr3Kwix+zgXpvs8KJr7PjiP+z9Hg/s/VXf6QGJr+kFsX/lC&#10;dVf1SHxR80+ATvJagU3yZoFM83SAS/SEf0r0lX5K9ad8Sva5e0n20npP7dl5T+3ZeU/t2XlP7dl5&#10;T+3ZeU/t2XlP7dl5T+3Zef+TAADvoAAA1LEAAMrBAgDA0QQAtvsUAa7/KQuk/zEZmf81KY7/NziD&#10;/zhGeP84Umz/OVxh/ztmWf4/bVL7RHJO+Ut1S/hTdkn4XXdI+Wh2R/l1dUb6g3RE+pFzRPuhckT7&#10;sXFE/MZwRPzGcET8xnBE/MZwRPzGcET8xnBE/MZwRPzGcPmXAADWqgAAyroAAMDJAQC12AIAqv8T&#10;AqL/IgyX/ykZjP8tKIL/LzV3/zBBa/8xS2H/M1RZ/zdcUv87Yk3/QGZK/0ZoR/9NakX/VWpE/11q&#10;Qv9nakH/cmk//35oPv+KZz3/mWc9/6hmPf+oZj3/qGY9/6hmPf+oZj3/qGY9/6hmPf+oZtqjAADM&#10;tAAAwcMAALXRAACo3QAAnf8NA5T/GQuK/x8Xf/8kI3X/Ji9q/yg5X/8qQlf/LUpR/zFQS/81VEj/&#10;O1hF/0BaQv9GW0D/TFw+/1NcPP9bXDv/ZFs5/21bOP93Wjb/g1o1/45ZNf+OWTX/jlk1/45ZNf+O&#10;WTX/jlk1/45ZNf+OWc6uAADCvQAAt8wAAKnYAACc6AAAkP8GA4X/DAl8/xQScv8ZHWf/HCdd/x8w&#10;Vf8jN07/Jz1J/ytCRP8wRUH/NEg+/zlKPP8+Szr/REw4/0lMNv9QTDT/Vkwz/15MMv9mSzD/b0sv&#10;/3hKL/94Si//eEov/3hKL/94Si//eEov/3hKL/94SsS4AAC5xwAAq9MAAJzcAACO6gAAgv4AA3f/&#10;Aght/wYNY/8LFVn/EBxR/xQkSv8ZKkX/Hy9A/yQzPP8oNjn/LDg3/zE5Nf81OjP/Ojsx/z88L/9E&#10;PC7/Sjws/1A8K/9WPCn/XTso/2Q7KP9kOyj/ZDso/2Q7KP9kOyj/ZDso/2Q7KP9kO7vCAACtzwAA&#10;ntkAAI/gAACB6wABdf4AA2r/AAdg/wAMVv8AEU3/AxZG/wgaQP8OHjv/EyE3/xgjNP8dJTH/IScv&#10;/yUoLf8pKSz/Lioq/zIrKP83Kyb/PSwk/0IsI/9ILCH/Tiwg/1QsIP9ULCD/VCwg/1QsIP9ULCD/&#10;VCwg/1QsIP9ULP9oCgn/YhUP/1gfF/9NLCH/TTkv/1FDO/9RTUb/TldR/0lhWv9FbGH/Qnhl/0GD&#10;Z/9Ajmj/P5ho/z+iaf9Aq2n/QLNp/0G9aP9ByWj/Qdho/0TeaP9I4Gf7TONn9VDmZvFS6GXsVepl&#10;6lbsZOpW7GTqVuxk6lbsZOpW7GTqVuxk6lbsZP9pCgn/YhUP/1gfF/9OLCH/Tjkv/1JCO/9STEb/&#10;T1ZR/0pgW/9GbGH/Q3dl/0GCaP9AjWn/P5hp/0Chaf9Aq2n/QbNp/0G9af9ByWn/Qthp/0XdaP9J&#10;4Gj6TeNn9FHmZ/BT6GbrVupl6FfrZehX62XoV+tl6FfrZehX62XoV+tl6FfrZf9qCgj/YxUP/1of&#10;F/9PLCH/Uzcu/1ZAOv9WSkX/VFRR/09eW/9KaWP/RnRo/0OAav9Ci2z/QZZs/0Ggbf9Cqm3/QrJt&#10;/0O9bP9Dy2z/RNps/0jca/tN32v2UeJq8FTlautX6GnmWOpp41nrauNZ62rjWetq41nrauNZ62rj&#10;Wetq41nrav9rCQj/ZRQO/1seFv9RKyH/VzYt/1w/OP9bSET/WFJQ/1NcW/9OZmT/SXJq/0Z9bf9E&#10;iW//Q5Rv/0OfcP9DqXD/RLJv/0W+b/9FzW//R9lv/kzcbvhQ327xVOJt7FflbOZa6GzgW+lt3Vvq&#10;bt1b6m7dW+pu3Vvqbt1b6m7dW+pu3Vvqbv9sCQj/ZhQO/1weFv9TKyH/XDQr/2E9N/9hRkP/XVBP&#10;/1haW/9SZGX/TG9r/0h7cP9Gh3L/RZJy/0Wec/9FqXP/RrJz/0a/cv9Hz3L/Sthx+k/bcfNU3nDt&#10;WOJw51vlb+Fc53DbXelx2F7pcdhe6XHYXulx2F7pcdhe6XHYXulx2F7pcf9tCQf/ZxQN/14dFf9X&#10;KiD/YjIq/2c7Nf9nREH/ZE1N/15XWv9XYWT/UWxt/0x3cv9IhHX/R5B2/0acdv9HqHb/R7J2/0nA&#10;dv9KznX9Ttd19VPbdO5Y3nTnW+Jz4F7lc9pf53TTYOh10WHodtFh6HbRYeh20WHodtFh6HbRYeh2&#10;0WHodv9uCAf/aRMN/2AdFf9cKB7/aDAn/245M/9vQz//bEtL/2ZUWP9fXmP/V2lt/1B0dP9MgHj/&#10;Sox5/0qZev5LpHr9TK96/E67eftPyXn4UtZ471fbd+dc33ffX+N32GHleNJi5nnMY+Z6yWTleslk&#10;5XrJZOV6yWTleslk5XrJZOV6yWTlev9vCAf/ahMN/2EcFP9iJhz/bi4l/3Q5MP92Qjz/dEpI/29S&#10;Vf9oW2H/YGVs/lhwdftSfHr5UIh990+UfvZRoH70Uqp981S3ffJVxHzxV9Z86Fzce99h4XrWYuN8&#10;z2Tjfcpl437FZuJ/wmfif8Jn4n/CZ+J/wmfif8Jn4n/CZ+J/wmfif/9wBwb/axIM/2McFP9nJBr/&#10;dC4j/3s4Lf9+Qjn/fUpF/3hRUf9xWF76amJq9mFtdPNad3zwVoOA7lWPgexWm4HrWKeB6lmygOhb&#10;wYDnXdR/4GHeftVk4X/NZuGBx2fgg8Jp34O9at+Eu2rfhLtq34S7at+Eu2rfhLtq34S7at+Eu2rf&#10;hP9xBwb/bBIM/2UbE/9sIhj/eS0g/4E4Kv+EQTX/hElB/4FQTfl7V1r0c19m72tpcupidHvnXX+C&#10;5FuKheJcl4XgXaOF31+vhN1hvoPcYdGD1WXfg8xo3oXEad2Hv2vciLps3Ii2bdyItG3ciLRt3Ii0&#10;bdyItG3ciLRt3Ii0bdyItG3ciP9yBgb/bhEL/2YaE/9xIRb/fi0d/4Y4J/+KQTH/i0k9+olQSPSE&#10;V1XufV1i6HVnbuJscXndZXuD2WGGiNZhkonUYp+J0mOridFkuYnPZsyJymjbicJr2oq7bdmMtm7Z&#10;jLJv2Y2vcNmMrXDZjK1w2YytcNmMrXDZjK1w2YytcNmMrXDZjP9zBgb/bxEL/2gaE/91IRT/gi0b&#10;/4s4I/+PQS38kUk49ZBQQ+6NVk/oh1xc4oBmaNt4b3XUb3eCzmiBispnjI7IZ5iPxmilj8Rpso/C&#10;asSPv2zWj7hv1o+zcNWQrnHVkaty1ZGoc9WQp3PWkKdz1pCnc9aQp3PWkKdz1pCnc9aQp3PWkP90&#10;BQX/cBAL/2kaEv95IBP/hiwZ/483IP+UQSn5l0k08ZdQPuqVVknjkFxV3ItmYtSBbXLMeHSAxXF8&#10;jL9thpK8bJKUum2flLhurJS2b72UtHDTlK9y05SqdNKVpnTSlaR10pShddOUoHXTk6B105OgddOT&#10;oHXTk6B105OgddOToHXTk/90BQX/cRAK/2wZEf99IBH/iiwW/5M3Hf6YQSX1nEkv7Z1QOOacVkLf&#10;mVxN1pJjX82Ja3DFgXF+vHl4i7VzgZSxcYyYrnGZmaxyppmrc7aZqXTLmaV2z5mhd8+Zn3fQmJ14&#10;0JibeNGXmnjRlpp40ZaaeNGWmnjRlpp40ZaaeNGWmnjRlv91BQX/cRAK/28YEP+AIA//jSsU/5Y3&#10;GvucQSHyoUgp6aNPMuKjVTvan1pJ0ZhiXceRaW2+iW98tYF2iq17fZWnd4abpHaTnaJ3oZ6gd7Cd&#10;nnjEnZt5zJ2Zes2dl3rNnJZ6zpuUes+alHnPmZR5z5mUec+ZlHnPmZR5z5mUec+ZlHnPmf92BAX/&#10;cg8K/3IXDv+DHw7/kCsS/5o3F/igQB3upUgk5qhPK9+qVDPVpFdHy55gWsKXZ2u4kG16r4lziKaC&#10;eZWefYGdmXqNoZd6m6KVe6qik3y+opF8yaGQfMqgj3zLn458zJ6Oe82cjnvOm457zpuOe86bjnvO&#10;m457zpuOe86bjnvOm/92BAT/cw4J/3UXDf+GHwz/kyoQ/502FPWkPxnrqUce465OJNquTTHQqVVF&#10;xqNeWL2dZWmzl2x4qpBxhqCKd5OWg32ej3+GpIt+laaJf6Wmh3+3poZ/x6WGf8ikhn7Jood+yqCH&#10;fcufh33Mnod9zJ6Hfcyeh33Mnod9zJ6Hfcyeh33Mnv93BAT/dA4J/3gWDP+IHwr/lioN/aA1EfKo&#10;PhXorkYY37NMG9WzSS/LrlNDwahbVrejY2eunWl2pJdvhJqRdJKPinmehYSBpn+Cjql9gp6qe4Ox&#10;qXqDxKl8gsanfoHHpX+AyKOAgMqhgH/KoIB/yqCAf8qggH/KoIB/yqCAf8qggH/KoP94AwT/dQ4J&#10;/3sWCv+LHgn/mSkL+qQ0De6sPRDks0QS27lDF9G4RyzGs1FBvK5ZVLKpYGWoo2d0np5tgpSZcpCI&#10;knacfIt8p3SIh6xxiJisb4msq26Kw6pxh8SodIXGp3aEx6V4g8ijeYLJonmCyaJ5gsmieYLJonmC&#10;yaJ5gsmieYLJov95AwT/dg0J/38VCf+OHQf/nScI96gyCuqxOgvguT8K1sA5Fcy9RSrBuE8+trNX&#10;UayvXmKiqmRymKVpgI2gbo2BmnOadJR5pWqRg6pokZWqZ5OpqWaUwqdpkMana4zGpm6Jx6Vwh8ik&#10;cYbIo3GGyKNxhsijcYbIo3GGyKNxhsijcYbIo/96AwT/dw0I/4IVB/+SGwX/oCUF8qwuBua2NAXc&#10;wjIE0cY2E8bDQye7v0w7sLpUTqa1W2CcsWFvkaxmfYaoaop6o2+XbJ51oWScgqZjnZSlYp+opGGg&#10;waJkm8miZpbJomeSyKNpjsmiaozJomqMyaJqjMmiaozJomqMyaJqjMmiaozJov97AgP/eAwI/4cU&#10;Bf+WGQP8pSEC7LEnAt++JQHVyx8CyswzEL/KQCS0xkk4qsFRS5+9V1yVuV1sirRhen6wZodxrGqT&#10;ZalynF+pgJ9eqpKeXqunnF2sv5tfqM6bYaHNnGKczJ1kl8yeZJXMnmSVzJ5klcyeZJXMnmSVzJ5k&#10;lcyeZJXMnv98AQP/egwH/4wTA/+bFgH2qhgA57gVANbJCADN0hoBw9MuDbjSPCCtzkY0ospNR5jG&#10;U1iNwlhogr5cdna7YINpt2WOX7Vullu2fZdat5CWWbillFm5vpJZt9SSXK7TlF2o0ZZfotCXYJ/Q&#10;mGCf0Jhgn9CYYJ/QmGCf0Jhgn9CYYJ/QmP9+AQP/fgsG/5EQAfqhDgDasAUA1L4GAM3OBQDE2hUA&#10;u9wuCrDbORyl2EIvmtRJQpDRTlOFzVNjecpWcWzHWn5gxV+IWcRrjVbFe41Wxo6LVcijilTJvIhU&#10;yN2HVr7aili22YxZr9eOWqzWj1qs1o9arNaPWqzWj1qs1o9arNaPWqzWj/+AAAL/hQkD/5gKANuo&#10;AQDStQMAy8MDAMPSBgC74R8Bs+Q1C6rkPxmf4kUqk99HPIjdSk182k1db9dQbGLVU3dY1Fp/VNVn&#10;glLWeYFR2IyAUdmhflDbuX1P3N17UdHjflLH4YFUvt+EVbrehVW63oVVut6FVbrehVW63oVVut6F&#10;Vbrehf+DAAL/jQYB5Z8AANOuAADLuwIAwskDALnYBwCy6SQEqes0D6DrPB6V6kAviulCPn7nRE1x&#10;5kZbZOVIZ1nkTHFS5FV2TuVieE3ncndN6IR2TOmYdEzrrXNL7MlxTOjicU3c5nRO0ud3T83neE/N&#10;53hPzed4T83neE/N53hPzed4T83neP+GAAH0lgAA1qcAAMy1AADCwgEAudAEAK/tDQCo8iUGn/Mw&#10;E5X0NiKK8zoxf/M8P3TyPkxn8kBXXPFCYVPyR2lN8k9uSfNab0b1Z29F9XduQ/aKbUP3nmtC+LRq&#10;QfrRaUX14mhJ6udoSeTpaknk6WpJ5OlqSeTpaknk6WpJ5OlqSeTpav+MAADanwAAza8AAMO8AAC5&#10;ygEArtYDAKX4EgGc/CIJk/wrFYn9MCN//TMwdP02PWn9N0he/TlRVP08WU3+Ql9I/0ljQ/9SZUD/&#10;XWU+/2pkPP96Yzn/jGI4/6BhOP+3YDf/0V86/+RePvznXT78510+/OddPvznXT78510+/OddPvzn&#10;XeCXAADQqQAAxbcAALvFAACv0QAAo9sAAJn/EAKQ/xsJh/8jFH3/KCFz/ywtaP8uN17/MEFV/zNI&#10;Tf83T0f/PFNC/0JWPv9KWDv/U1g5/11YNv9pWDT/eFcy/4hWMP+aVTD/q1Qv/8ZTL//UUy//1FMv&#10;/9RTL//UUy//1FMv/9RTL//UU9OjAADGsgAAvMAAALDMAACj1gAAluIAAIz/CQOC/xIIef8aEnD/&#10;Hxxm/yMmXP8mL1P/KTdM/yw9Rf8wQkD/NUU8/ztIOf9CSTb/SUoz/1FKMv9bSi//Zkkt/3NJK/+A&#10;SCn/jkcn/59HJ/+pRif/qUYn/6lGJ/+pRif/qUYn/6lGJ/+pRsmuAAC+uwAAsskAAKTSAACW2wAA&#10;iecAAH/+AgN1/wgIa/8ODmL/FBVZ/xgeUf8cJUn/IStD/yUwPf8pNDj/LTc1/zM5M/85OjD/Pzsu&#10;/0Y7K/9OOyn/Vjso/2A7Jf9qOiP/dToh/4I5IP+KOSD/ijkg/4o5IP+KOSD/ijkg/4o5IP+KOb+4&#10;AAC0xQAAps8AAJjYAACJ3wAAfOoAAXL+AARo/wAIXv8DDVX/CBJN/wwXRv8RHD//FR85/xoiNP8f&#10;JTD/Iycu/ygpLP8uKin/Mysn/zksJP8/LCL/Rywg/04sHv9WKx3/Xisb/2grGv9uKxr/bisa/24r&#10;Gv9uKxr/bisa/24rGv9uK7bBAACpzAAAmdUAAIrdAAB84wAAb+0AAWX/AARb/wAIUv8ADEn/ABBC&#10;/wAUO/8EGDX/Chox/w8dLv8UHiv/GR8o/x0gJv8iIST/JiEh/yshH/8wIRz/NiAZ/zwgF/9CHxb/&#10;SR8U/1AeE/9VHhP/VR4T/1UeE/9VHhP/VR4T/1UeE/9VHv9ZDgz/UBgT/0UjGv86MCH/PTYl/0FA&#10;MP9BSjr/PlVD/ztgSf84bU3/NnpQ/zSGUf8ykVL/MpxS/zKmUv8yr1L/M7lS/zPEUv8z01L/M+NS&#10;/zTuUf858FH/PfJQ/0H1UPpE90/2R/hO8Un6TvFJ+k7xSfpO8Un6TvFJ+k7xSfpO8Un6Tv9aDQz/&#10;URcS/0YiGv89LiH/QTMl/0U9MP9FSDr/QVJD/z5eS/86ak//OHdS/zaDVP80j1X/NJpV/zSlVf80&#10;r1X/NLlV/zXFVf8201X/NuJU/zjsVP8871T/QfFT+0X0UvZI9lLySvhR7Ez5UutM+VLrTPlS60z5&#10;UutM+VLrTPlS60z5Uv9bDQv/UxcS/0ciGv9BLCD/RTEk/0g8L/9IRjr/RVFE/0FbTP89aFL/OnRV&#10;/ziBV/82jVj/NZlY/zakWP83rVj/N7dY/zjCWP850Ff/Ot9X/zvrV/9A7lb9RPBW90jzVfJL9VTt&#10;TfdU5074VuZO+FbmTvhW5k74VuZO+FbmTvhW5k74Vv9cDQv/VBcS/0khGf9FKh//STAj/005Lv9N&#10;RDn/Sk9E/0RZTf9AZVP/PHJX/zp/Wv85i1v/OZZb/zqhW/86q1v/O7Rb/zy/W/89zVr/Ptta/z/p&#10;Wf9E7Vn4SPBY8kzyWO1P9VfnUPZY4VH2WuBS9lrgUvZa4FL2WuBS9lrgUvZa4FL2Wv9dDAv/VRcR&#10;/0ohGf9JKB7/Ty0i/1M3Lf9TQTj/UExD/0pXTf9EYlX/QW5a/z97Xf89h17/PZNe/z6dX/8/p17/&#10;QLBe/0G8Xv9CyV7/Q9dd/0TnXfpI7FzzTO9b7FDyW+VS9FzgU/Rd2lX1XtlV9V7ZVfVe2VX1XtlV&#10;9V7ZVfVe2VX1Xv9fDAr/VxYR/0wgGP9OJRz/VSsg/1s2Kv9bQDb/WEpB/1NUTP9MX1b/R2td/0R3&#10;YP9Dg2L/Qo9i/0OZY/9EpGL/Ra1i/ka4Yv1HxGH8SNNh+UnkYPNN7GDsUe9f5FTxX91W8mHYV/Ni&#10;0VnzY9FZ9GTRWfRk0Vn0ZNFZ9GTRWfRk0Vn0ZP9gCwr/WBYQ/04fGP9UIxr/XCoe/2M0KP9kPzP/&#10;YUg//1tSS/9VXFX/Tmde/0pzY/1If2b7R4pm+UiVZ/hJoGb3Sqlm9Uu0ZvVNwGXzTs9l8U/hZOxS&#10;7GPjVu9j21jwZdRa8WfOW/FoyV3yachd8mnIXfJpyF3yachd8mnIXfJpyF3yaf9hCgn/WhUQ/1Af&#10;GP9aIBf/ZCgb/2szJP9tPTD/akY7/2VPR/5eWVP6V2Ne91FuZfROemnyTYZq8E2Ra+9PnGrtUKZq&#10;7FGxaetTvGnqVMxo6FXfaONY7WfaWu5p0Vzva8te72zFX+9twWDubsBh7m7AYe5uwGHubsBh7m7A&#10;Ye5uwGHubv9jCgn/XBUP/1QdFv9gHhX/aycY/3IyIf91PCz/dEU3/m9NQ/hoVlDzYWBc71lqZetU&#10;dmvpU4Fu5lONb+VUmG7jVqJu4letbeFZumzfWsls3VvdbNhc7G3PX+1vx2DsccFi63K9Y+tyuGTr&#10;c7hk63O4ZOtzuGTrc7hk63O4ZOtzuGTrc/9kCQn/XRQP/1gbFP9mHRP/cSYV/3kxHf98Oyf/fEQz&#10;+HlMPvJyVEvsal1X52JnY+JccmzeWX1x3FmIctpalHLYW59y1luqctRctnLTXcVy0V7ac81g63PE&#10;Y+l1vmTodrhl6He1Zuh3sWfod7Bn6HewZ+h3sGfod7Bn6HewZ+h3sGfod/9lCQj/XhQO/10ZEv9s&#10;HRH/diUT/38wGv+DOiP6g0Mu84FLOex8UkXmdVtS325lX9pmbmrUYHhz0F6Dd85ejnjLX5l5ymCk&#10;echhsHnGYr55xWPRecJk53m6ZuV6tGjle7Bp5HytauR8qmrlfKlq5XypauV8qWrlfKlq5XypauV8&#10;qWrlfP9mCAj/YBMO/2IXEP9wHA//eyQQ/4QvFv+IOR72ikIo7olKM+eGUT7ggFpL2XljWdFwa2jL&#10;aXR0xmV9e8JjiH7AZJN+vmWef7xlqn+6Zrh/uWfKf7do4X+xauKArGvhgKhs4YClbeGAo23igKJt&#10;4n+ibeJ/om3if6Jt4n+ibeJ/om3if/9nCAj/YRMO/2YWD/91HA3/gCQN/4guE/uOOBrykEEj6ZBJ&#10;LOKOUDfbilpE0oJhVsp6aWbDcnBzvGx4fbhpgoK1aY2Es2mYhLFqpYSva7KErmzDhKxs24Snbt6F&#10;o2/ehaBw3oWecN+EnHDfg5xw34OccN+DnHDfg5xw34OccN+DnHDfg/9oCAj/YhMN/2oUDf94Gwv/&#10;gyML/40tEPeSNxbulkAd5ZdIJt6WTy/VkFdBzIlfU8SCZ2O8em5xtHR1fa9vfYWrboeIqG6TiaZu&#10;n4mlb6yJo3C9iaFw1ImectuJm3LbiZly3IiXctyIlnLdhpVy3YaVct2GlXLdhpVy3YaVct2GlXLd&#10;hv9oBwf/YxIN/20UDP98Gwn/hyIJ/5AsDfSXNhLqmz8Y4p1GH9qcTSvQllY/x49eUL6JZWG2gmxv&#10;rnxyfKd2eYaic4KMnnKNjpxzmo6bc6eOmXS3jpd0zY6VddiOk3XYjZF12YyQddqLj3Tbio9024mP&#10;dNuJj3TbiY9024mPdNuJj3Tbif9pBwf/ZBIN/3ATC/9/Ggj/iiAH/JQqCvGbNA7noDwS3qNDF9Wg&#10;SinLm1Q8wpVdTrmPZF+wiWptqINweqB9doaZeX2OlXaHkpJ2lJOQdqKTjneyk4x3x5OLd9SSinfV&#10;kYp31o+Jd9iOiXbZjIl22YyJdtmMiXbZjIl22YyJdtmMiXbZjP9qBwf/ZREM/3MTCf+CGQf/jR8F&#10;+pcpB+2fMQrjpTkN2qg9FNClSCfHoFM6vZtbTLSVYlyskGhro4pueJqEc4WSfnmPi3uClYh5jpeG&#10;epyXhHqsl4J7wZeBetGWgXrSlYJ61JOCedWRg3nWj4N51o+DedaPg3nWj4N51o+DedaPg3nWj/9r&#10;Bgf/ZhEM/3YSCP+FGAX/kB4E9psmBeqjLgbgqjQI1qw5EsypRyTCpVE4uaBZSa+bYFqnlmdpnpFs&#10;dpSLcYOLhXaOg4B9l31+iJt6fpeceH6nm3d/u5t2fs6aeH3QmHl80pZ6fNOUfHvUknx71ZF8e9WR&#10;fHvVkXx71ZF8e9WRfHvVkf9sBgb/ZxAL/3kRB/+IFwT/lBwC8p4iAuanKAPbrywD0bA3EMeuRSK9&#10;qk81tKVXR6qhXleinGVmmJdqdI+SboGFjHONeoZ5l3KDgp1vg5GebYSinmuEtp1rhc2cboLPmnCA&#10;0Jhyf9GWdH7TlHR+05R0ftOUdH7TlHR+05R0ftOUdH7TlP9tBQb/aw4K/30RBf+MFQL+lxkB7qIb&#10;AeGsHgDWtSEBzLU1DsKyQh+4r0wyr6tVRKWnXFWco2Jkk55ncYmZbH5/lHCKc451lmmLfp1li42e&#10;ZIyfnGONs5tjjs+ZZYnPmWeG0JhqhNGXbILSlWyC0pVsgtKVbILSlWyC0pVsgtKVbILSlf9uBQb/&#10;bgsI/4EPBP+PEwH7mxMA6qcQANqyCQDQuR0AxroyC7y4QB2ztUovqbFSQZ+tWVGWqV9hjaVkboOh&#10;aXt4nG2HbJhzkmOVfZhglYyZX5ael1+XspZemM6UYJPSlGGP0pVji9KVZYjTlGWI05RliNOUZYjT&#10;lGWI05RliNOUZYjTlP9vBAX/cwkH/4UNAv+UDgDqoAoA16wGANG2BgDKvhkAwMAvCba+PRmtu0cs&#10;o7hPPZm0Vk6QsFtdhq1ga3ypZXdwpWmDZaJwjV6he5JcoYuRW6KdkFujsY5apMyMW5/YjV2Z149e&#10;ldaPX5HWkF+Q1pBfkNaQX5DWkF+Q1pBfkNaQX5DWkP9wBAX/eAcF/4oKAfCYBwDYpQMA0LAEAMq7&#10;AwDCxBIAuccqBq/GORamw0MnnMBLOZK8UkmJuVdYf7VbZnSyYHNor2R+Xq1shlmteYlYrYmIV66b&#10;h1avr4VWsMuDVqzehFim3YZZoNyIW5vbiVua24lbmtuJW5rbiVua24lbmtuJW5rbif9yAwT/fgYC&#10;+pAFANqeAADRqgIAyrUCAMLAAAC5ywkAsc8kBKjONBKezD8jlcpHNIvGTUSBw1JTdsBWYWu9Wm5g&#10;u194WLloflW6dn9Uu4d+U7yafVK8rntRvcp5UbvmelOz5H1UreJ/VqfhgFam4YFWpuGBVqbhgVam&#10;4YFWpuGBVqbhgf90AgT/hQIB4pYAANOkAADLrwAAwroAALnGAgCw0gYAqNgdAqDZLg2W1zodjdRC&#10;LoPSSD54z0xNbc1QW2LKVGdYyVpwUslldFDJdHRPyoVzT8yYcU7NrG9NzshuTM3rbk3E7HFPvOp0&#10;ULTpdlG06HZRtOh2UbTodlG06HZRtOh2UbTodv93AAP0jQAA2J0AAM2qAADEtgAAu8EAALHMAwCm&#10;2AcAoOIgApjiLwyP4jgaheA+KXvfQzhv3UZGZNtKU1naTl5S2lZlTtpiZ03bcWdM3IJlTN6UZEvf&#10;qGJK4MFhSeHlYEfZ8WRJ0PFnSsbxakvF8WpLxfFqS8XxakvF8WpLxfFqS8Xxav+CAADdlQAAz6QA&#10;AMWxAAC8vAAAssgAAKfSAwCd6AwAluwgBY7sLA+F7DMce+s4KnDqOzdk6T5DWelBTlHpR1ZL6U9b&#10;R+paXUbraF1F7HdcRO2JW0TunFlD77FYQvDNVkLx7lVC5/VXRN32W0Tc9ltE3PZbRNz2W0Tc9ltE&#10;3PZbRNz2W+iNAADTngAAx6wAAL64AAC0xAAAqM4AAJ3XAgCU8g8Bi/UdBoP2JhF69i0dcPYxKWX2&#10;NTRb9Tg+UvY7Rkv2QU1F90lRQvhSUz/5XVM9+WpSO/p6UTr7jFA5/KBPOPy1Tjj900w3/u1LO/f5&#10;Sjz2+ko89vpKPPb6Sjz2+ko89vpKPPb6StmXAADKqAAAwLUAALbAAACqywAAndMAAJHbAACI+gwC&#10;f/8XB3f/HxBu/yUaZP8qJFv/LS5S/zE2Sv81PUT/O0FA/0JFO/9JRjj/Ukc2/11HNP9qRjL/ekUw&#10;/4tEL/+eQy7/s0It/8pBLf/tQS3/8EAt//BALf/wQC3/8EAt//BALf/wQM2jAADBsQAAt70AAKvI&#10;AACe0AAAkdgAAIXfAAB8+wYDc/8PCGr/Fg5h/xsVWP8gHlD/JSVJ/yksQ/8uMT3/MzU5/zo3Nf9A&#10;OTL/SDkv/1E6Lf9bOSr/Zzko/3Y4Jf+GNyP/ljcj/6c2Iv/ANSL/wzUi/8M1Iv/DNSL/wzUi/8M1&#10;Iv/DNcSuAAC6ugAArcUAAKDOAACS1QAAhNwAAHjlAABw/AADZv8GCF3/Cw1V/xETTf8WGEb/Gh0/&#10;/x8hOv8kJDX/KScx/y8pLv81Kiv/PCso/0MrJf9MKyP/VSsg/2ArHv9tKhv/eioZ/4gpFv+ZKRb/&#10;mykW/5spFv+bKRb/mykW/5spFv+bKbu3AACwwgAAoswAAJPTAACF2wAAeOEAAGzqAAFj/QAEWv8A&#10;CFH/AQxJ/wURQv8KFTv/Dxg1/xQbMf8YHS3/Hh8p/yIgJv8oICP/LSEg/zMhHP86IBr/QiAX/0sf&#10;Ff9VHhP/Xx0R/2ocDf94HA3/eRwN/3kcDf95HA3/eRwN/3kcDf95HLLAAAClygAAldEAAIbZAAB4&#10;4AAAa+cAAF/vAAFW/wAETf8AB0X/AAs+/wAPNv8AEjH/AhUs/wYXJ/8KGCP/EBkh/xUaHv8aGxz/&#10;HxsZ/yQbFv8qGxL/MBoO/zcaDP8/GQn/RxgH/08YBf9ZFwX/WhcF/1oXBf9aFwX/WhcF/1oXBf9a&#10;F/9JEg//QBoV/zUmG/8yLx//NDQi/zI9Jf8ySC3/MFM0/y1gOP8rbjv/Kns9/ymHPv8okz//KZw/&#10;/yqmP/8rrj//K7c//yzBP/8tzT//Lds+/y7nPv8v8j7/MPw9/zL/PP82/zz9Of87+Tv/O/U8/zz1&#10;PP889Tz/PPU8/zz1PP889Tz/PP9KEg//QRoV/zYmG/81LR7/NzIh/zY7Jf81RS7/M1E1/zFeOv8v&#10;az3/LXk//yyFQP8skEH/LJpB/y2jQf8urEH/L7VB/y++Qf8wykH/MdhA/zLlQP8z8ED/M/s//zb/&#10;P/45/z76PP899T7/PvE//z/xP/8/8T//P/E//z/xP/8/8T//P/9MEQ//QRkV/zclG/84Kh7/Oi8h&#10;/zo4Jf86Qy7/OE82/zVbPP8zaED/MXZC/zCCQ/8vjUP/MJhE/zGhRP8yqkT/MrJE/zO7Q/80x0P/&#10;NdVD/zbiQv8270L/N/lB/zn/Qfo9/0D1P/9A70H/QuxC/0PsQv9D7EL/Q+xC/0PsQv9D7EL/Q/9N&#10;EQ7/QxkU/zglG/88KB3/Pywg/z81JP9AQS7/Pkw3/zpYPv84ZUL/NnJF/zV/Rv80ikf/NZRH/zWe&#10;R/82p0f/N69H/zi4R/85xEb/OdBG/zrfRf877UX+PPhE+z7/RPVC/0PuQ/9F6UX/RuVH/0flR/9H&#10;5Uf/R+VH/0flR/9H5Uf/R/9OEA7/RBkU/zskGv9CJRv/RSke/0czI/9IPi7/Rko3/0FVP/8+YUX/&#10;O25I/zp7Sv85hkv/OpFL/zuaS/87o0v/PKxK/z21Sv8+wEr/P8xJ/UDcSfpB60j4QvdI9EP/R+1G&#10;/0jmSP9K4Ur/S9xL/0zcS/9M3Ev/TNxL/0zcS/9M3Ev/TP9QDw3/RRgU/0AhGf9HIhn/TCcc/08x&#10;If9QPCz/TUc2/0lSQP9FXUf/QWpM/0B2Tv8/gk/+P41P/ECWT/tBoE/6QqhO+UOxTvhEvE73RchN&#10;9UbZTfNH6EzwSPVL60j+TONL/k7dTv5Q1k/+UdJQ/1LSUP9S0lD/UtJQ/1LSUP9S0lD/Uv9RDg3/&#10;RxgT/0UeF/9NHxf/VSYZ/1gvHv9ZOin/VkQ0/1JPP/9MWkj8SGVO+kZxUvdFfVP1RYhT9EaSU/JH&#10;nFPxSKVT8EmuUu9KuFLuS8VR7UzVUOlN51DmTfVQ4U77U9hR+1XRU/xWzFT8V8hV/VfIVf1XyFX9&#10;V8hV/VfIVf1XyFX9V/9TDgz/SRcT/0obFf9UHBX/XCQW/2EuG/9jOCX/YEIw/ltMPPlVV0b0T2FP&#10;8UxtVe5LeVfsS4RY6kyOWOlNmFfnTqJX5k+rVuVQtlbkUcNV4lLUVN9T5lTcUvRX1FT5WcxW+lvG&#10;WPpcwln6Xb9a+l2/Wvpdv1r6Xb9a+l2/Wvpdv1r6Xf9UDQz/SxcS/1AYE/9bGxL/ZCMT/2ksF/9s&#10;NiD+akAr92VJN/FfU0PsWF1O6FNoVuVRdFviUH9c4FGKXN5SlVvcVJ9b21SpW9lVs1vYVcFb1lbS&#10;W9NX5VvQV/RdyVn4YMJb92G8XPdiuF32YrZe9mO2XvZjtl72Y7Ze9mO2XvZjtl72Y/9VDQz/TRcS&#10;/1UXEf9iGg//ayIQ/3AqE/90NRv5cz4m8XBHMutpUD7lY1tK31xlVdtYcF3XVntg1FaFYdJXkGLQ&#10;WJpizlikYs1ZrmLLWrtiylrLYsdc32PEXPFkvV70Zrdf82ezYPNnsGHzaK1i82itYvNorWLzaK1i&#10;82itYvNorWLzaP9XDAv/TxYR/1oVD/9oGg3/cSEN/3coD/17Mxf0fD0g7HlFK+V0TjfebllE12di&#10;UdFha13MXXVkyVx/Z8ZcimjEXJRpw12eacFeqGm/XrRpvl/Eabxg2Wm5Ye1qs2LwbK5j72yqZO9s&#10;qGXvbKZl72ymZe9spmXvbKZl72ymZe9spmXvbP9YDAv/UBYR/18SDf9tGQv/diAL/30nDPiBMRLv&#10;gzsa54JEJN9+TTDYeVc90HFgTslqaFzDZHBnvmF6bLthhG65YY5vt2KYb7Vio2+0Y69vsmO9cLFk&#10;0XCuZehwqmbscaVn7HGiaOxxoGjscZ5p7HCeaexwnmnscJ5p7HCeaexwnmnscP9ZCwv/VBQQ/2MR&#10;C/9xGAn/ex4I/4IlCfSHLw7qiTgV4olBHdqHTCjRgVU6yXpeS8JzZVq7bG1ntWh1b7FmfnOvZoh1&#10;rWaTdatnnnWpZ6p1qGi4daZoynWkaeN1oGrpdp1r6Xaba+l1mWvpdZhr6nSYa+p0mGvqdJhr6nSY&#10;a+p0mGvqdP9aCwr/VxMO/2cQCv91Fwf/fx0G/YYkB/CMLArmjzYP3pA/FtWNSiXMiFQ4w4FcSLt7&#10;Y1i0dGplrm9xcKlseXalaoN5o2qNeqFrmXqfa6V7nmyye5xsxHuabd17l23lepVt5nqTbeZ5km3n&#10;eJFt53eRbed3kW3nd5Ft53eRbed3kW3nd/9bCgr/WhEN/2sPCP95Fgb/gxsE+YohBO2QKQbilTIK&#10;2pY8EdCSSCPHjVI1vohaRraCYVWufGhjp3Zub6FydXiccH59mm+If5dulH+Wb6B/lG+tf5Jvv3+Q&#10;cNd/jnDif41w436McOR9i3DlfIpv5XuKb+V7im/le4pv5XuKb+V7im/le/9cCgr/XQ4M/24OB/98&#10;FAT/hhkD9o4fA+mUJQPfmi0G1Zo5D8uXRyDCk1Eyuo5ZQ7GIYFOpg2Zhon1sbpt4cniVdHl/kXKD&#10;g45yjoSMcpuEinKphIhyuYSGc9GEhXPfg4Vy4IKFcuGAhHLif4Rx436EceN+hHHjfoRx436EceN+&#10;hHHjfv9dCgr/YAwK/3ENBv9/EwP/iRcC8pIbAeWYIAHbnyYC0J83DcecRR6+mFAwtZNYQa2OXlCl&#10;iWVfnYRqbJV/b3eNenWAiHZ+hoR1iYmCdZaJgHWkiX52tIl9dsuJfHbch3113oV9dd+DfnTggn50&#10;4YB+dOGAfnThgH504YB+dOGAfnThgP9eCQn/YwsJ/3UMBf+CEQL+jRQA75UWAOGdGADWoyIBzKM1&#10;DMKgQxy6nU4tsZhWPqiUXU6gj2NcmIpoaY+FbXWHgHKAgHt5iHt5g4x4eZCNdnmfjXR6sI1yesaM&#10;cnrai3R524l1eN2GdnfehXd234N3dt+Dd3bfg3d234N3dt+Dd3bfg/9eCQn/ZgkI/3gLA/+FDgH5&#10;kA8A6pgOANyhCgDRph8Ax6czCr6lQRm1okwrrJ5UO6SZXEublWFZk5FmZ4qMa3OBhnB+eIJ1iHF/&#10;fo9tfouQa36akGl/q49ngMGOZ3/YjWp92otsfNuJbnrdh2953oVved6Fb3nehW953oVved6Fb3ne&#10;hf9gCAn/agYH/3sKAv6JCwDrkwgA2ZwFANSlBgDMqhsAwqsxCLmqPxewp0ooqKNSOZ+gWUiWm19W&#10;jpdlZIWSaXB7jm18cYlyh2iGeo5jhYeQYoaXj2GHqY5gh76MX4fZi2KE2opkgduJZn/ciGd+3Ydn&#10;ft2HZ37dh2d+3Ydnft2HZ37dh/9hCAj/bgQF/38IAfOMBgDalwIA06AEAM2oBADFrhYAvbAuBrSv&#10;PBSrrEcloqlQNZmmV0SRol1TiJ5iYH+aZ211lmt5apJwg2GPeIpej4WMXZCWi1yQp4lbkb2HWpHc&#10;hlyM3Yddid2HX4bdhmCE3YZghN2GYITdhmCE3YZghN2GYITdhv9iBwj/cgMD/4QEAOCQAADVmwEA&#10;zqQCAMetAgC+sxEAt7UqBK60ORGlskQhnLBNMZStU0GLqVlPgqZeXXmiY2lun2h1ZJttflyad4Ra&#10;moWEWZqVg1ibp4FYnLx/V5zbfleX4YBYkuGBWo7gglqM4IJajOCCWozgglqM4IJajOCCWozggv9k&#10;Bwf/dwEC8YgAANmVAADQoAAAyKkAAMCxAAC3uAkAsLwlAqi7NQ2fukEdlrdJLY20UDyEsVVKe65a&#10;WHGrX2RmqGNvXaZqeFildXxWpYN7VaaUelSnpnhUp7t3U6jbdVOj53dUneZ5Vpjle1aV5XtWleV7&#10;VpXle1aV5XtWleV7VpXle/9pAgX/fgAA3o4AANOaAADKpQAAwa4AALm2AACvvwIAqMMeAaDEMAqY&#10;wjwYj8BFKIa9Szd9ulBFc7hVUmm1WV5fs15pV7JmcFOxcnJSsoFxUbKScFCzpG5QtLptT7Taa02x&#10;721Pqu1wUaXsclKh63NSoetzUqHrc1Kh63NSoetzUqHrc/9wAAPyhQAA2JMAAM2gAADEqwAAu7QA&#10;ALG8AACnxQIAn8wUAJjNKQaQzDYTh8o/IX/IRjF1xks+asNPS2DBVFdXwFpgUb9jZU+/cGZNwH9l&#10;TcGQZEzCo2JLw7hhS8PZX0jB9GFJufVkS7PzZ0yv8mhMr/JoTK/yaEyv8mhMr/JoTK/yaP95AADe&#10;jAAA0ZoAAManAAC9sQAAtLoAAKnCAACfywMAlNUIAI7YHwOH2C4Nf9Y4G3bVPylr00Q3YdFJQ1jQ&#10;Tk5Qz1VVTM9fWUrQbVlJ0XxYSdKNVkjToFVH1LZTRtXYUkXT8VNDzvtXRcX7WUbA+1tGwPtbRsD7&#10;W0bA+1tGwPtbRsD7W++DAADWlAAAyaIAAMCuAAC2twAArMAAAKHIAACW0QMAi9wIAIbjHgN+5CoM&#10;deMyGGviNyRh4TwxV+BBPFDgR0RK4E9KR+FaTEXiZ0tF4nZKROOGSUTkmUdD5a1GQufHRUHn6kQ9&#10;4/1HPd3/Sj7W/0w+1v9MPtb/TD7W/0w+1v9MPtb/TN2NAADNnQAAwqoAALm1AACuvgAAo8cAAJfO&#10;AACL1gEAguwLAHzuGwVz7yQNa+8rF2HuMCJY7jUsT+46NUjuQDtD70hAQPBRQT7xXUI88WpBO/J5&#10;QDrzij859J4+OPWzPDj2zjs39u06NvT/Ojbu/zw27v88Nu7/PDbu/zw27v88Nu7/PNKYAADFpwAA&#10;u7IAALG8AAClxQAAmMwAAIzTAACA2wAAePQJAXD5FQZo+h0NX/ojFFf6KB1P+y0lR/syLEH7OTE9&#10;/EA0Of1INjb9UjY0/l02Mv9qNjD/eTUv/4s0Lv+eMy7/tDIt/8wxLP/qMCz/+TAs//kwLP/5MCz/&#10;+TAs//kwLP/5MMijAAC9sAAAs7oAAKfDAACaywAAjNEAAIDYAAB13wAAbPcEAmT/DQdc/xQMVP8a&#10;Ek3/HxhF/yQdP/8qIjn/LyU1/zYnMv89KS//Riot/08qKv9aKSj/Zikm/3UoI/+GJyL/mCci/6km&#10;If+/JSD/1CUg/9QlIP/UJSD/1CUg/9QlIP/UJb+tAAC2uAAAqcIAAJzKAACN0AAAgNYAAHTeAABo&#10;5AAAYPkAA1j/BAdR/woMSf8QEEL/FRU8/xoYNv8fGzH/JB0u/yofKv8xICf/NyAk/z8gIf9IHx//&#10;Ux4d/18dGv9tHBj/fBsW/4sbFf+aGhT/phoU/6YaFP+mGhT/phoU/6YaFP+mGri2AACswAAAnsgA&#10;AI/PAACB1gAAdN0AAGfjAABc6gABVPwAA0z/AAdF/wALPv8EDjf/CBIx/w0ULf8TFij/GBgl/x0Z&#10;Iv8jGh7/KBoa/y8aF/82GRT/PxkR/0kYDf9UFwv/XxYI/2wVBv94FAT/gxME/4MTBP+DEwT/gxME&#10;/4MTBP+DE6++AAChxwAAks4AAIPVAAB03QAAZ+MAAFvpAABQ8AABSP4ABED/AAc4/wAKMv8ADS3/&#10;AA8n/wARI/8EEx//CRQb/w4UGP8UFRb/GRUS/x4VDP8kFQj/KhUE/zIUAP88EwD/RRIA/08SAP9Z&#10;EQD/YBAA/2AQAP9gEAD/YBAA/2AQAP9gEP87FRL/MB4X/yYrGv8pLRz/KTMe/yY7IP8iRiL/IlQk&#10;/yJhJ/8ibyr/IXsr/yCHLP8hkSz/Ipos/yKjLP8jqiz/JLMs/yS7LP8lxSz/JtIs/ybfK/8n6yv/&#10;KPYr/yn/Kv8p/yn/Kv8p/yr/KP0r/yr8K/8q/Cv/Kvwr/yr8K/8q/Cv/Kv88FRH/MR4X/ygpGv8s&#10;Kxz/LDAe/yo5If8nRCP/J1Im/ydfKf8mbCz/JXkt/ySFLv8ljy7/JZgv/yahL/8nqS//KLAv/yi5&#10;Lv8pwy7/Kc8u/yrdLv8r6i3/LPUt/y3+LP8t/yv/Lv8r/i3/LPgw/y33MP8t9zD/Lfcw/y33MP8t&#10;9zD/Lf89FRH/Mh4W/ysnGv8wKBv/MC0e/y82If8tQiT/LE8o/yxcLP8raS//KnYw/ymCMf8pjDH/&#10;KpUx/yueMf8spjH/LK4x/y22Mf8uwDH/Lswx/y/ZMP8w5zD/MfMv/zH9L/0y/y77Mv8u+DL/MPI1&#10;/zHxNf8x8TX/MfE1/zHxNf8x8TX/Mf8+FBH/Mx0W/zAkGf80JRr/Niod/zYzIP81PyT/M0wq/zJY&#10;L/8xZTL/MHIz/y9+NP8viTX/MJI1/zCbNf8xozX/Mqs0/zOzNP8zvTT/NMg0/zXWM/425TP7NvEy&#10;+Tf7Mvc4/zH1Nv8z8Dj/Nes7/zbqO/826jv/Nuo7/zbqO/826jv/Nv9AExH/NRwW/zUgGP86IRn/&#10;PCYb/z4wH/89PCT/O0gr/zlUMf83YTX/Nm43/zV6OP81hTj/No85/zeYOf43oDj9OKg4/DmwOPw5&#10;uTj7OsQ3+jvSN/c84jb0Pe828T36Ne88/zftPP855z//OuFB/zvgQf874EH/O+BB/zvgQf874EH/&#10;O/9BExD/NxsW/zodF/9BHRf/RSQZ/0cuHf9FOSP/REUr/0BQM/8+XDj/PGk7/Tt2PPs7gT35PIs9&#10;9z2UPfY+nDz1PqQ89D+tPPNAtjvyQcE78ULPOu9C3zrrQ+456EP6OuZC/z3iQ/8/3EX/QNVH/0HU&#10;R/9B1Ef/QdRH/0HUR/9B1Ef/Qf9CExD/OBsV/0AZFf9GGhT/TiIW/1AsGv9PNiD/TUEp/0lMM/tF&#10;WDr3Q2Q/9EJxQPJCfEHwQodB7kOQQe1EmUDsRaFA6kaqQOlGsz/oR74/50jMPuVJ3j7hSe0+3kj5&#10;QdxI/0PVSf9Fz0v/RspN/0fJTf9HyU3/R8lN/0fJTf9HyU3/R/9EEg//OxkV/0YXEv9PGRL/ViET&#10;/1oqFv9ZMxz/Vj4m+FJJMfNNVDruSV9B60hsROhHd0XmSIJF5EmMReNKlUXhS55E4EynRN9NsEPd&#10;TrxD3E7LQ9pO3UPWT+1F0075SNBN/0rJT/9Mw1H/TL5S/02+Uv9NvlL/Tb5S/02+Uv9NvlL/Tf9F&#10;EQ//QBcT/0wVEP9XGA//XyAP/2IoEv9jMRf5YTsh8VxFLOtWUDjmUVtB4U5nR95Oc0nbTn5K2U+I&#10;SdhPkkrVUJpK1FCjStJRrUvRUbhLz1LGS81S2EvKVOtMx1P5T8NT/1G9Vf9SuFb/U7RX/1OzV/9T&#10;s1f/U7NX/1OzV/9Ts1f/U/9HEQ//RRYR/1ISDv9eFwz/Zh4M/2omDvxrLxPzazkb62dDJuRhTjLd&#10;XFg+2FdjR9NUbU3QU3hQzVSCUctUi1LJVZVSyFWeUsZWp1LEVrJTw1e/U8FX0VO/WOZTu1j2VrdY&#10;/leyWv5Yrlv9WKtc/ViqXP1Yqlz9WKpc/ViqXP1Yqlz9WP9IEA7/ShMQ/1cODP9kFgr/bB0J/3Ek&#10;CvZzLA7tczYV5XFAH91tTCvWZ1Y5z2BfR8lbaFHFWXJWwll8WMBZhlm+WY9avFqYWrpaolq5W61a&#10;t1u5WrZcylqzXeBbsF3yXK1d+l2oXvpepV/6XqNg+l2iYPpdomD6XaJg+l2iYPpdomD6Xf9JEA7/&#10;ThEO/1wNCv9pFAf/chsG/nciB/J6KQroezMP33o9GNd3SiTPcVQ1x2pcRMFkZVG8YG1ZuF53XrVe&#10;gGCzXolgsV6TYbBfnWGuX6hhrGC0YatgxGGpYdphpmHvYqNi9mOgY/ZjnWP2Yptj92KbY/dim2P3&#10;Yptj92KbY/dim2P3Yv9LDw3/Ug0M/2EMCP9uEwX/dhkE+nwfBO6AJgbjgi8K2oM8ENF+SCHJeVIy&#10;wXJaQrpsYk+0Z2lar2RyYaxje2WpY4Rmp2OOZ6ZjmGekZKNnomSvZ6FkvmefZdNnnWXqaJpm8miX&#10;ZvNnlWbzZ5Rm9GaTZvRmk2b0ZpNm9GaTZvRmk2b0Zv9MDg3/VQsL/2ULB/9yEQT/ehYC9oEcAumF&#10;IgPfiCoF1Yg5DsyFRh7DgFAvu3pYP7R0X02tb2ZZqGtuY6NodmigZ39rnmeJbJxnk2yaaJ5tmWiq&#10;bZdouW2VaM5tk2jmbZFp722PafBsjmnwa41o8WqNaPFqjWjxao1o8WqNaPFqjWjxav9NDg3/WQkJ&#10;/2kKBf91DwL/fhMB8oUXAeWKHQHajSUC0I03DMeKRBu/hk4st4FXPK97XkqodmRYoXJrY5xucmqY&#10;bHpvlWuEcZNrjnKRa5lyj2umco5rtHKMa8hyimvicolr7HGIa+1wh2vub4Zr722Ga+9thmvvbYZr&#10;722Ga+9thmvvbf9ODQ3/XAcI/2wJBP94DQH8gg8A7YgRAOCNFADVkSIBy5I1CsKPQxm6i00psodV&#10;OaqCXEijfWJVnHhoYZV0b2uQcHZyjW5/dYpuiXaIbpV3hm6hd4RusHeDbsN3gW7dd4Bu6XWAbupz&#10;gG7rcoBt7HCAbe1wgG3tcIBt7XCAbe1wgG3tcP9PDQz/XwUH/28IA/98CgDyhAoA5IsJANmRCADQ&#10;lR8Ax5YzCL6UQRe2kEwnroxUN6aIW0Weg2FTl35mX5B5bGqJdXJzhHJ6eIFxhHt/cY97fXGde3tx&#10;q3t5cb57d3HYe3dx5nl4ceh3eXDpdXlv6nN5b+tzeW/rc3lv63N5b+tzeW/rc/9QDAz/YgMG/3IG&#10;Avp/BwDkhwQA2I4EANSUBgDMmRwAwpoxB7qYQBSylUokqpFTNKKNWUOaiV9QkoRkXYuAaWmDe29y&#10;fXd1enh1f351dYqAc3WYgHF1p39vdbl/bXXTf2515HxvdOZ6cXPneHJy6HZycul2cnLpdnJy6XZy&#10;cul2cnLpdv9TCgv/ZQEF/3YEAe+CAgDaigAA1JIDAM+YBADHnRkAvp4vBbWdPhKtmkkhpZZRMZ2T&#10;WECWj15NjotjWoaGZ2Z+gWxxdX1yem56eoBqeYWDaHqTg2Z6o4JlerWBY3vOgGR6435meOR8aHfl&#10;emp153hqded4anXneGp153hqded4anXneP9WCAn/aQAD/3kBAOGFAADWjgAAz5UCAMmcAgDBoRQA&#10;uaMsBLGhOxCpn0YfoZxPLpmZVj2RlVxKiZFhV4GNZWN4iWpuboRveWaBdoBhgIGDX4CQgl6BoIFd&#10;grKAXILLflyB431efuR8YHzle2J65npieeZ5YnnmeWJ55nlieeZ5Ynnmef9aBgj/bQAC9X0AANuI&#10;AADSkgAAypkAAMOgAAC7pQ8AtKcoAqynOA2kpUQbnKJNK5SfVDmMm1pHhJhfU3yUY2BykGhraI1s&#10;dWCKdHxbiX9/WoqOflmKn3xZi7F7WIvKeVaK5nlYhuZ5WoPmeVuA53hcf+d4XH/neFx/53hcf+d4&#10;XH/neP9fAgb/cgAB5YEAANaNAADNlgAAxZ4AAL2lAAC0qgkArawkAaasNQqeq0EYlqhKJ46mUTWG&#10;oldCfp9cT3WcYVtsmWZnYpZrcFuUc3ZXk394VpSOd1aVn3VVlbFzVJXKclOU6HJUkOpzVYzqdFaI&#10;6nRWh+p0VofqdFaH6nRWh+p0VofqdP9kAAT+dwAA3YYAANGRAADImwAAwKMAALepAACtrwIAp7Ie&#10;AKCyMAeYsT0UkK9GIoitTTCAqlM+eKhYSm6lXVZlomJhXKBoalafcW5Un35vU5+NblKgnmxSoLBq&#10;UaHJaU+f6GlQm/BrUZbvbVKS7m5Ske5uUpHublKR7m5Ske5uUpHubv9qAALtfQAA2IsAAMyXAADD&#10;oAAAuqgAALGvAACmtQAAnrgWAJm6KwSRuTgPibdBHYG1SSt5s044cLFTRGauWFBdrF1aVqtkYlGq&#10;b2VQq3xlT6uLY06snGJOrK9gTazIXkys515KqPdhTKP2Y02d9WVOnPRlTpz0ZU6c9GVOnPRlTpz0&#10;Zf9yAADfgwAA0ZEAAMadAAC9pgAAta4AAKu0AACfugAAlcALAJDDIwKJwjELgsE8F3q/QyRxvUky&#10;Z7tOPl66UkhWuFhRULdhV023bFlLt3pYS7iJV0q5mlVKua1USbrHUki551FFtvtVRrH+V0er/FpI&#10;qvxaSKr8Wkiq/FpIqvxaSKr8WvF6AADYiwAAy5gAAMCkAAC4rAAArrQAAKO6AACYwQAAjMgDAIXN&#10;FwCAzSkGec00EXHLPB1oykIqXshHNVbHTT9PxlNHSsZdSkjGaUtHx3dKRsiGSUbImEhFyatGRMrF&#10;RUTJ50NBx/pHPsX/SkC8/01Au/9NQLv/TUC7/01Au/9NQLv/TeCDAADQkwAAxKAAALuqAACxswAA&#10;p7oAAJvAAACPxwAAhM4DAHnYCAB12h4Cb9orCmfaNBVe2TogVdhAK07XRjRI1k46RdhYPEPYZTxC&#10;2XM7QtqDOkHblDlB3Kg3QN3ANj/c4zU82vc4Odj/OzjU/z440v8/ONL/PzjS/z840v8/ONL/P9aN&#10;AADInAAAvagAALSxAACquQAAnsAAAJHGAACFzAAAe9QBAHHiCABs5hkEZOcjClznKxNU5zEcTOc3&#10;JEXnPitA50YvPehQMTvpWzI66WgxOup3MDnriC847JouN+2vLDfuyis27usqNOv/KzHp/y4x6f8v&#10;Men/LzHp/y8x6f8vMen/L8yYAADApQAAt7AAAKy5AACgwAAAk8YAAIfMAAB70gAAcNoAAGjtBwFh&#10;8xQFWvQcC1L0IhFL9CgYRPUuHT31NSI59T0lNvZGJjP3UCcy+FsnMPloJi/5dyUu+ogkLfubIyz7&#10;sSIr/MwhK/3oISr7/iAq+v8gKvr/ICr6/yAq+v8gKvr/IMOjAAC5rgAAr7gAAKO/AACVxgAAiMsA&#10;AHvRAABw2AAAZd8AAF3yAQFW/wsFT/8TCkj/GQ9B/x8UO/8lGDX/Kxsy/zIdLv85Hiv/Qh4p/0we&#10;J/9XHSX/ZBsj/3QaIf+FGSD/lxgf/6sYHv/BFx3/3xcd/+UXHf/lFx3/5Rcd/+UXHf/lF7usAACy&#10;tgAApb8AAJjFAACJywAAfNEAAG/YAABk3gAAWeQAAFL2AAJL/wIGRP8ICT3/Dg03/xQRMf8ZEy3/&#10;HxYp/yYXJv8sGCL/Mxgf/zsYHP9EFxn/TxYX/1wVFP9rFBH/fBMP/40SDv+cEQ7/rxAN/7MQDf+z&#10;EA3/sxAN/7MQDf+zELS1AACovgAAmsUAAIzLAAB90gAAcNgAAGPfAABY5AAATuoAAEf5AAM//wAG&#10;OP8ACTL/Agwt/wcOKP8MECT/EhEg/xgSHf8eExn/JBMV/yoTEf8xEwz/OxIJ/0URBf9REAL/Xg8A&#10;/20OAP96DQD/ig0A/40NAP+NDQD/jQ0A/40NAP+NDau8AACdxAAAjssAAH/SAABw2QAAY+AAAFfm&#10;AABM6wAAQu8AATr9AAMz/wAFLf8ACCj/AAoi/wAMHv8ADRr/Aw4W/wgPE/8NEBD/FBAL/xkQBv8f&#10;EAL/Jg8A/y4OAP85DgD/RA0A/08MAP9ZCwD/ZgsA/2gLAP9oCwD/aAsA/2gLAP9oC/8qGBP/ISQW&#10;/x4qF/8gLBj/HTEa/xk6G/8WRhv/FVMa/xVhGf8Vbxn/FXsa/xWGG/8Wjxv/F5cb/xefG/8Ypxv/&#10;GK4b/xm1G/8avhv/Gskb/xvWG/8c5Br/HfAa/x77Gf8e/xn/Hv8Y/x7/GP8c/xn/G/8a/xv/Gv8b&#10;/xr/G/8a/xv/Gv8sFxP/IiMW/yEoF/8jKRj/IS8a/xw3HP8bRBz/G1Ec/xpfG/8abBv/Gngc/xqD&#10;Hf8bjR3/HJUd/xydHf8dpR3/Hawd/x6zHf8fvB3/H8cd/yDUHf8h4hz/Iu8c/yP5G/8j/xv+I/8a&#10;/CH/G/wh/x37IP8d+yD/Hfsg/x37IP8d+yD/Hf8tFxP/IyMW/yQlF/8nJhj/Jisa/yM0HP8iQR3/&#10;IU4e/yFcHf8haR7/IHUf/yCBIP8hiiD/IZMg/yKbIP8joiD/I6kg/ySxIP8luSD/JcQf/ybRH/8n&#10;3x//KO0e/Sj3Hvsp/x35KP8d9yf/H/cn/yH2Jv8i9ib/IvYm/yL2Jv8i9ib/Iv8vFxP/JCIW/ykh&#10;F/8sIhf/KycZ/ywyHP8qPh//KUsg/yhYIP8oZSL/J3Ij/yd9I/8nhyP/KJAk/ymYI/8qnyP/Kqcj&#10;/yuuI/8styP/LMEi/i3NIvwu3CL5L+oh9y/1IfQw/iDyLv8i8S7/JPAt/ybvLf8m7y3/Ju8t/ybv&#10;Lf8m7y3/Jv8wFhL/JyAW/y4dFv8yHhb/NCMY/zUuG/80Oh//MUci/zBUI/8vYSX/L20n/y95J/8v&#10;gyf9MIwn/DGUJ/sxnCf6MqQn+TOrJ/gzsyb3NL0m9jXKJvQ22SXxNugl7jf0JOs2/ibqNf8o6TX/&#10;Kug0/yvkNv8s5Db/LOQ2/yzkNv8s5Db/LP8yFhL/LBwV/zUZFP85GRT/PiEW/z8rGf89Nh7/OkIi&#10;/zhPJv43XCn7Nmgr+DZ0LPY2fyz0N4gs8ziRLPI5mSvxOqAr7zqoK+47sSrtPLoq7DzHKes91ino&#10;PuYo5D70KeI9/i3gPP8v3jz/Mds8/zLWPv8y1j7/MtY+/zLWPv8y1j7/Mv80FRL/MhgU/zsWEv9B&#10;FxH/Rx8T/0koFv9HMxv/RD4h+0BKJ/Y+Vy3yPWMv7z1wMO0+ezDrPoQw6T+NMOhAlTDmQZ0v5UKl&#10;L+RCri7jQ7gu4kTFLeBF1C3dReYt2kTzMdZD/jTUQv820kL/N81D/zjJRf85yUX/OclF/znJRf85&#10;yUX/Of82FRL/OBYS/0ITEP9KFg7/UR4P/1ImEv9RMBf6Tjoe80lGJu1GUi7pRF4z5URqNeNEdjXg&#10;RYA130aKNN1HkjTbSJsz2kijM9lIrDTXSLY01UnCNNRJ0jXRSuU1zUrzOMpJ/zvISP88xUn/PsBK&#10;/z69S/8+vUv/Pr1L/z69S/8+vUv/Pv83FRH/PhMQ/0gODf9TFAv/WhwM/1wkDvxbLRLzWDcZ61NB&#10;IuVPTSzfTFk020plONhLcTnVS3s600uFO9FMjTvPTJY7zU2ePMxNpzzKTrA8yU68PMdOyz3FT989&#10;wU/wP75O/kG8Tv9DuE//RLRQ/0SyUf9EslH/RLJR/0SyUf9EslH/RP85FBH/QhAO/04LC/9aEwn/&#10;YRoI/2QiCvZkKg3sYjMT5F4+HN1aSyfWVlYz0FJgO8xQa0DJUHVCx1B/Q8VRh0PDUZBDwVKZRMBS&#10;oUS+U6tEvVO2RLtTxUW5VNlFtlTsRrNU+0ixU/9JrVT/SqpV/0qoVv9KqFb/SqhW/0qoVv9KqFb/&#10;Sv86FBH/RwwM/1QKCf9gEQb/aBcF/WseBvFtJgjmazAN3mk8FdVlSCHOYFMxx1pcPcJXZUS/Vm9I&#10;vFZ5SrpWgku4VopLtleTS7RXnEuzV6ZMsVixTLBYv0yuWNJMq1nnTalY+E6nWP9Po1r/T6Ba/0+f&#10;W/9Pn1v/T59b/0+fW/9Pn1v/T/89EhD/TAkL/1oJB/9mDgT/bRQD+HEbA+tzIgThcysH2HM5D85u&#10;Rh7HaVAuwGNZO7pfYUa1XGpMsltzUK9bfFGtW4VSrFuOUqpcl1OoXKFTp1ysU6VculOkXcxTol3j&#10;VJ9d9VWdXf9Vml7/VZhe/1SXXv9Ul17/VJde/1SXXv9Ul17/VP9AEA7/UAcJ/18HBf9qDAL/cREB&#10;8nYWAeZ4HAHbeiYD0Xo3DMh2RBvBcU4quWxWObNnXkWtY2ZOqWBuVKZgd1ekX4BYomCJWaBgk1mf&#10;YJ1ZnWGoWZthtVqaYcZamGHeWpZh8lqUYfxakmH9WZBh/VmPYf5Yj2H+WI9h/liPYf5Yj2H+WP9D&#10;DQ3/UwQH/2MGA/9uCQH5dQwA7XoOAOB9FADVfyIBzH81CsN9Qhi7eEwntHNUNq1uXEOnamNOomdq&#10;Vp5lc1ubZHtemWSEX5dkjl+WZJhflGSkX5JksWCRZMFgj2TZYI1k72CMZPlfimT5Xolk+l2IZPtc&#10;iGT7XIhk+1yIZPtciGT7XP9HCwz/VwIG/2cEAv1xBgDteAYA3n0GANmACADQhB8Ax4UyCL6CQBW2&#10;fkskr3pTM6h1WkGhcWFNm21nV5dqbl6TaHZikWd/ZI9niWSNZ5Rli2efZYlnrGWIZ71lhmfUZYVn&#10;7GWEZ/Zjg2f3YoJm92GCZvhggmb4YIJm+GCCZvhggmb4YP9KCQv/WgAF/2oCAfV0AgDdewAA2IED&#10;ANOEBgDLiBwAwokwBrqHPxOyhEkhq4BRMKR8WD6ceF9LlnNlVpFva16MbHJliWp7aIZqhGmEao9q&#10;g2qbaoFqqGp/arhqfWrPanxq6Wl8avNne2n0Zntp9WR7afZje2n2Y3tp9mN7afZje2n2Y/9NBwr/&#10;XgAE/20AAOp3AADafwAA04QCAM6IBADGjBkAvo4uBbaMPRGuiUgfp4VQLp+CVzuYfV1IkXliVIt0&#10;aF6FcW5mgW52a35tf258bYpvem2Wb3htpG92bbRvc23Kb3Jt5W1zbfBrdGzxaXRs82h1a/RmdWv0&#10;ZnVr9GZ1a/RmdWv0Zv9QBQj/YQAD/HAAAN96AADWggAAz4gBAMmMAgDBkBYAuZIsBLKQOw6qjkYc&#10;o4tPK5uHVjmUg1tFjX9hUYZ6ZlyAdmtmenNybXVxenFycIVzcHGSc25xoHNrcbBzanHFcmlx4XFq&#10;ce5va2/vbGxu8WttbvFpbW7xaW1u8WltbvFpbW7xaf9TAwf/ZQAC83MAANt9AADShQAAy4wAAMSQ&#10;AAC9kxIAtZYpAq2VOQymk0QanpBNKJeNVDaQiVpCiYVfToKBZFp6fWlkcnlubWx2dnNodYB2ZXWN&#10;dmR1nHZidqx1YHbBdF923nNhdexxY3Pub2Ry721lcfBsZXHwbGVx8GxlcfBsZXHwbP9WAAb/aAAB&#10;53YAANiBAADOiQAAx48AAL+UAAC3lw0AsJomAamaNwqimEMXmpVLJZOSUjOMj1g/hItdS32HYld0&#10;hGZibIBrbGR9cnNffH12XXyKdlx8mXVbfap0Wn2+cll923FZe+1wW3ntb1137m5edu9tXnbvbV52&#10;721edu9tXnbvbf9aAAT/bAAA33oAANSFAADKjQAAwpQAALqZAACynAgAq58iAKSfNAidnUAUlptJ&#10;IY6YUS+HlVY8gJJbR3ePYFNvi2ReZohpaF6FcG9ZhHtyV4SIcleFmHFWhalvVYa9bVSG2mxThO9s&#10;VYDvbFZ972xXfPBsV3zwbFd88GxXfPBsV3zwbP9fAAP1cQAA234AAM+JAADGkgAAvpgAALWdAACr&#10;oQIApaQdAJ6kMAWXoz0QkKFGHYmfTiuCnFQ3eplZQ3KWXk5pk2JZYJFnY1mPb2lVjnprVI6Ia1OP&#10;l2lTj6hnUpC9ZlGQ2mRPjvNmUInzZ1GG82dShPNoUoTzaFKE82hShPNoUoTzaP9kAAHkdQAA1oMA&#10;AMuOAADBlwAAuZ0AALCjAACkpgAAnakWAJiqKwORqjgNiqhCGYOmSiZ8pFAyc6FVPmufWklinF9U&#10;WppmXFSZbmFSmXpjUZmIYlCZl2BQmqheT5q9XE6a2ltMmPNdTJT5X02Q+GBNjfdhTY33YU2N92FN&#10;jfdhTY33Yf9qAADfewAA0IkAAMaUAAC9nAAAtKMAAKqoAACerAAAla8NAJCxJAGKsTMJg7A+FHyu&#10;RSB0rEwsbKpROGOoVkNbpltMVKViVFCkbFdOpHhYTaWGV0ylllVMpadTS6a8Ukqm2VBIo/JSRqH/&#10;VUic/1ZJmf5YSZn+WEmZ/lhJmf5YSZn+WO9xAADYggAAy48AAMCaAAC4ogAAr6kAAKWuAACZsgAA&#10;jLYCAIe5GwCCuSwFfLk4D3S3QBpstkYmZLRLMVuzUDtUsVZETrBeSUuwaExJsHVMSbGDSkixk0lH&#10;sqVHR7K6Rkay2EREsPJGQq7/SUGr/0tCp/9NQqf/TUKn/01Cp/9NQqf/TeJ6AADRigAAxZYAALuh&#10;AACzqQAAqa8AAJ60AACSuAAAhb0AAHzCDgB4xCMCcsMwCWvDORNjwkAeW8BFKFO/SzJNvlE5SL5a&#10;PUa+ZT9Fv3I+RL+APUPAkTtDwKM6QsG4OUHB1jdAv/I5Pbz/PDq7/z46uP9AOrj/QDq4/0A6uP9A&#10;Orj/QNmDAADKkgAAv54AALaoAACtrwAAorUAAJa5AACJvgAAfsQAAHLLAwBr0BQAZ9AkBGHQLwxa&#10;zzcVUs8+H0vORCdGzkwtQs5VMEDPYTA/z24vPtB9Lj7RjS090Z8rPNK1KjvT1Ck60O8qN87+LTXM&#10;/zA0y/8yNMv/MjTL/zI0y/8yNMv/Ms+NAADCmwAAuaYAALCuAACltQAAmbsAAIy/AACAxAAAdcoA&#10;AGrRAQBf2QcAW94YAlXfIwdO3ysPSN80FkLfOxw930QgOuBOIjngWSI44WYiOOJ0ITfjhCA25JYf&#10;NeSqHTXlxBw05eYbMeL6Hi/g/yAt3/8iLd//Ii3f/yIt3/8iLd//IsaXAAC8pAAAs64AAKm1AACc&#10;uwAAj8AAAILFAAB2ygAAa9AAAGDYAABX4gQAUu0SA0ztGwhF7SMNP+4pEjnuMRY17zkZMu9CGjDw&#10;TBsu8VgaLfJlGSzzdBgr84UXKvSYFin1rRUo9coUKPbqEyb0+xMl8v8TJfL/EyXy/xMl8v8TJfL/&#10;E76iAAC1rQAAq7UAAJ+8AACRwQAAhMYAAHfLAABr0QAAYNgAAFXeAABO6wABSPoJBEL7Egc8+xkL&#10;NvwfDzH8JhIt/S0TKf01FCb+PhUj/0cUIf9TEx//YBId/3ARHP+CEBv/lQ8a/6oOGf/CDRn/4QwY&#10;//IMGP/yDBj/8gwY//IMGP/yDLirAACutAAAorwAAJTCAACGxwAAeM0AAGvSAABf2QAAVd4AAEvj&#10;AABD8AABPf0ABDf/Bwcy/w0KLf8UDCj/Gg4k/yAPIf8nEB3/LhAZ/zYQFv9ADxL/Sw8P/1gOC/9o&#10;DQj/egsI/4wKB/+eCgb/sAkG/8EJBv/BCQb/wQkG/8EJBv/BCbGzAACluwAAl8IAAIjIAAB5zgAA&#10;bNQAAF/aAABU4AAASeUAAEDpAAA49QACMv8ABCz/AAYo/wEII/8GCh//DAsb/xIMF/8YDRP/Hg0O&#10;/yUNCv8sDQb/NgwB/0ELAP9OCgD/XQkA/20IAP99CAD/iwcA/5cHAP+XBwD/lwcA/5cHAP+XB6i7&#10;AACawgAAi8gAAHzOAABt1QAAX9wAAFPiAABI5wAAPusAADTvAAEt+gACJ/8ABCH/AAYd/wAHGf8A&#10;CBX/AAkR/wIKDP8HCwn/DQsF/xQLAP8aCgD/IQoA/yoJAP81CQD/QQgA/04HAP9bBwD/ZwYA/3EG&#10;AP9xBgD/cQYA/3EGAP9xBv8dHRP/EygU/xYoFP8VKhX/ES8W/wk3Fv8IRRX/B1MU/wdgEv8GbhH/&#10;BXkP/waDDv8HjA3/CJQO/wmcDv8Kow7/CqkO/wuwDv8MuA3/DcIN/w7ODf8P3A3/EOoN/xH1DP8Q&#10;/Az/EP8L/xD/C/4N/wz9Df8O/Q3/Dv0N/w79Df8O/Q3/Dv8eHRP/FicU/xolFf8aJxX/FSwW/xA1&#10;Fv8PQhb/DlAV/w1eE/8NaxL/DHcR/wyBD/8Oig//EJIQ/xCaEP8RoRD/EqcP/xKuD/8Ttg//FL8P&#10;/xXLD/8W2g//F+gO/xfzDv4W+w38F/8N+hX/DvkV/w/5Ff8Q+RX/EfkV/xH5Ff8R+RX/Ef8fHBP/&#10;GiQU/x0iFf8eIxX/GykW/xgyF/8XPxf/Fk0X/xZbFf8VaBT/FXQS/xV/Ev8WiBL/F5AS/xiXEv8Y&#10;nhL/GaUS/xqsEv8atBH/G70R/xzIEf8d1hH9HuYQ+x7wEPge+g/2Hf8Q9B3/EvQc/xP0G/8U8xv/&#10;FPMb/xTzG/8U/+J9EElDQ19QUk9GSUxFAA0V8xv/FP8hGxP/HiAU/yIeFP8jHxX/ISQW/yIwGP8g&#10;PBn/H0kY/x5XF/8eZBb/HnAV/x57Ff8fhRX/II0V/yCUFf8hmxX+IaIV/SKpFPwjsRT8I7oU+yTF&#10;FPkl1BP3JuMT9CbvEvEm+RLuJf8U7ST/Fu0k/xjsJP8Z7CP/Gewj/xnsI/8Z7CP/Gf8iGhP/IhwU&#10;/ygZE/8pGRP/KyEV/ywsF/8qOBn/KEUa/ydSGv8nXxn/J2wY/Sd3GPsogRj5KIkY+CmRGPcqmBj2&#10;Kp8Y9SunGPQsrhfzLLcX8i3CF/Eu0RbuLt8W6y/tFegu+RfmLf8a5C3/HOMt/x3hLf8e4S3/HuEt&#10;/x7hLf8e4S3/Hv8kGRP/KBcS/y8VEf8yFRH/Nx4S/zcoFf81NBn/MkAc/zBNHfovWxz3L2cc9DBz&#10;HPIwfRzwMYYc7jKOHO0zlRzsM50b6zSkG+o1rBvpNbUa5zbAGuY3zRrkN94Z4DftGt02+R7bNv8g&#10;2Tb/Itc1/yPWNf8k1TX/JNU1/yTVNf8k1TX/JP8lGBP/LhUR/zYSD/88FA7/QR0P/0IlEv8/MBb9&#10;PDwb9zhIHvE3VSDtN2Ig6jhuIeg5eSHmOYIg5DqKIOI7kiDhPJof4DyhH949qR7dPrMe3D6+Hto+&#10;zB7YP94e1D/tIdE++SXOPf8nzD3/Kcs8/yrJPP8ryTz/K8k8/yvJPP8ryTz/K/8oFhL/NREP/z0M&#10;Df9FEwv/SxsM/0wjDv1KLBL1RTcY7kFDHug/UCLjPl0k4D9pJd1AdCXbQX4k2UKHJNZCjyXVQpYl&#10;00OeJdJDpibQRK8mz0S6Js1ExyfMRdknyEXqKcVF+SzCRP8uwEP/ML5D/zG8Q/8xvET/MbxE/zG8&#10;RP8xvET/Mf8uFRH/Ow0N/0MJCv9OEAj/VBgI/1UgCfdUKQ3tUDIT5Us+Gt5ISyLZRlcn1EZjKtFH&#10;bizPR3gtzEiBLcpIiS7JSZEux0mZLsZJoS/ESqovwkq0L8FKwTC/StIwvEvmMblK9jO2Sv81tEr/&#10;NrNJ/zewSv83r0r/N69K/zevSv83r0r/N/8zEg//QAkL/0sHCP9WDQX/XBUF/F4cBfBdJQjmWi4N&#10;3VY7FNVTSB7PT1Mpyk1dMMZNaDPDTXI1wU17Nb9OhDa9Tos2u06UN7pPnDe4T6U3t0+vN7VPuziz&#10;UMw4sVDhOK5Q8jqsT/88qk//PahP/z2kUf89pFH/PaRR/z2kUf89pFH/Pf84Dg7/RAYJ/1IFBf9c&#10;CwP/YhEC9mQXAullHwPfYykG1WE4Ds1dRRvGWU8pwFVZM7xTYjm5Umw7tlJ1PbRTfj2yU4Y+sFOO&#10;Pq9Ulz6tVKA/rFSqP6pUtj+oVMY/p1XbQKRV70GhVf1CoFX/Qp5V/0KbVf9Cm1X/QptV/0KbVf9C&#10;m1X/Qv88Cwz/SQIH/1cEBP9hCAH7ZwsA72kRAONqGADZayQCz2o1C8ZmQhi/Yk0muV1VM7NaXjuv&#10;WGdArFdwQ6pXeUSoWIFFpliJRaVYkkWjWJtGoVmmRqBZsUaeWcFGnFnVR5pZ60eYWftIl1j/SJVZ&#10;/0eTWf9Hk1n/R5NZ/0eTWf9Hk1n/R/9ACQv/TQAG/1wCAvxlBADuawUA420HANxuCwDScSEByXEz&#10;CMBuQBW5akojsmVTMaxhWzunX2NDpF1rSKFcdEqfXHxLnVyFTJtcjUyaXZdMmF2hTJddrU2VXLxN&#10;k1zQTZFc6E2PXPlNjlz/TY1c/0yLXP9Li1z/S4tc/0uLXP9Li1z/S/9DBgr/UQAE/2AAAfJpAADe&#10;bgAA2HIDANRzBgDMdh0Aw3cwBrt1PhKzcUggrW1RLqZpWDqhZWBEnGNnSplhb06WYHdRlWCAUpNg&#10;iVKRYJJSj2CdU45gqVOMYLhTil/LU4lf5FOHX/dThl//UoVf/1GEX/9PhF//T4Rf/0+EX/9PhF//&#10;T/9GBAj/VQAD/2MAAOZsAADacgAA03YBAM54BADHexoAvnwuBbZ7PBCvd0cdqHRPK6FwVjibbF1D&#10;lmhkS5Jla1GPZHNVjGN7V4pjhFiJY45Yh2OZWIVjpViEY7RZgmLHWYBi4Fl/YvVXfmL/Vn5i/1V+&#10;Yv9TfWL/U31i/1N9Yv9TfWL/U/9JAQf/WQAC+GYAAN5vAADVdgAAznoAAMl8AgDBfxcAuoEsA7KA&#10;Og6rfUUbpHlOKJ12VTWXcltBkW5hS4xqZ1OIaG5YhWZ2W4JmgF2BZopdf2aVXn1moV57ZrBeeWXC&#10;Xndl3F53ZfNcd2X8Wndl/Vl3ZP5Xd2T/V3dk/1d3ZP9Xd2T/V/9MAAb/XAAB72kAANtzAADSegAA&#10;yn4AAMSAAAC9gxQAtYUpAq6EOAyngkQYoH9MJZl8UzOTeFk+jHNfSYdwZFKBbGtafWpyX3ppe2F4&#10;aYVidmmQY3RpnWNyaaxjcGm+Y25o2GNuafBgbmn5Xm9o+1xwZ/xacGf8WnBn/FpwZ/xacGf8Wv9P&#10;AAX/XwAB42wAANh2AADOfQAAxoIAAMCFAAC4hxAAsYknAaqJNgqjh0IWnIRLI5WBUjCPfVc8iHld&#10;R4J1YlF8cmdadm9uYXJtdmVubYBnbGyMZ2ptmWdobahnZm26ZmRs02Zlbe5kZmz3YWdr+V9oavpd&#10;aGr6XWhq+l1oavpdaGr6Xf9TAAT/YwAA4G8AANR5AADLgQAAw4YAALuJAACziwsArI4kAKaNNAif&#10;jEATmIlJIJGGUC2Lg1Y5hH9bRH18YE52eGVYb3VrYWlycmdlcXxqYnGIamFxlWpfcaVpXXK3aFxy&#10;z2dccutlXXD2Y19v92JgbvhgYW34X2Ft+F9hbfhfYW34X/9WAAP2ZgAA3XMAANF9AADHhQAAv4oA&#10;ALeNAACujwcAqJIgAKGSMQabkT4QlI5HHI2MTimGiVQ1gIZZQHiCXktxf2NWaXxoX2F5b2Zdd3hq&#10;WneEall4k2lYeKJoV3i0Z1Z5zWVVeOpkVnb2Y1d092JZcvhhWXL4YFly+GBZcvhgWXL4YP9ZAALq&#10;agAA2XcAAM2BAADDiQAAu44AALKSAACplAEAopYbAJyXLgSWljsNj5RFGYiSTCWCj1Ixe4xXPXOJ&#10;XEdrhmBSY4NmW1uBbGNXgHZmVYCDZlSAkWVTgaFjU4GzYVKBzGBQgOlgUH74YFF7+GBTePlfU3j5&#10;X1N4+V9TePlfU3j5X/9eAADjbwAA1HwAAMmGAAC/jQAAt5MAAK6XAACjmQAAnJsWAJedKgKRnDgK&#10;ippCFYOYSiF9llAtdZNVOG2RWkNljl5NXYxkVleKa1xTiXVfUYmCX1GKkV1QiqFbT4qzWk+KzFhN&#10;iehYS4f7WkyE/FpNgfxbTYD8W02A/FtNgPxbTYD8W/xjAADedAAAz4EAAMSLAAC7kwAAs5gAAKmc&#10;AACcnwAAlaEOAJCjJAGKojMHhKE+EX6fRhx3nk0ob5tSM2eZWD1fl1xHWJViT1KUalRPk3VWTpOC&#10;VU6UkFRNlKFSTJSzUEyUzE5Kk+hPSJH7UUeO/1JJiv9USYr/VEmK/1RJiv9USYr/VOtpAADYegAA&#10;yocAAMCRAAC3mAAArp4AAKWiAACYpQAAjacFAIipHQCDqi0Efak5DXeoQhdvpkgiaKROLWCjUzdY&#10;oVlAUp9fR06eaEtLnnRLSp6BSkqfj0lJn6BHSZ+yRkify0RHnuhERZz7R0Oa/0lDlv9KQ5b/S0OW&#10;/0tDlv9LQ5b/S+NxAADSgQAAxY0AALuXAACyngAAqqQAAJ+oAACTqwAAhK8AAH6xEwB7sSYBdbEz&#10;CG6wPBFnr0MbYK5JJVitTi9Sq1Q3TKtcPUmqZT9HqnE/Rqp+P0arjT1Fq548RKuwOkOryThDqug4&#10;QKj6Oz6m/z49o/9APaP/QD2j/0A9o/9APaP/QNt6AADLiAAAv5QAALaeAACupQAApKoAAJiuAACM&#10;sQAAf7UAAHS5BQBvuhsAa7sqBGW7NQteujwUV7lDHVC4SSZKt08tRrdXMUO3YTNCt20yQbh7MUC4&#10;ijBAuJsvP7iuLT65xyw+uOcrO7X6Ljmz/zE3sv80NrL/NDay/zQ2sv80NrL/NNKDAADEkQAAupwA&#10;ALKlAACoqwAAnbAAAJG0AACEtwAAeLsAAGzBAABixgoAXscdAVrHKgVUxzMMTsY7FEjGQhtDxUkh&#10;P8ZSJD3GXSQ8xmkkO8d3IzrIhiI5yJcgOcirHzjJxB44yOUdNcX5IDPD/yMxwf8mMcH/JjHB/yYx&#10;wf8mMcH/JsmNAAC+mgAAtaQAAKysAAChsQAAlbYAAIi5AAB7vQAAb8IAAGTHAABYzgIAT9QKAEzV&#10;GgFI1iYFQ9YvCz7WOBA51kEUNtdLFjXYVhY02WIWNNlwFTPagBQy25ETMdulEjHcvREv3N8QLdn0&#10;EyvX/xUp1f8XKdX/GCnV/xgp1f8YKdX/GMGXAAC4owAAsKwAAKWyAACYtwAAi7sAAH6/AABxxAAA&#10;ZckAAFrOAABQ1AAARtsDAELlEAE95hsEOOYjCDPnKwwv5zQOLeg+DyvpSBAp6VQPKOphDyfrcA4m&#10;7IENJeyUDCTtqQsj7sUKIu/mCSHs+gkf6f8KHun/Cx7p/wse6f8LHun/C7qhAACyqwAAqLMAAJu4&#10;AACOvQAAgMEAAHPGAABnywAAW9AAAFDVAABH2wAAPeEAADj0BwI09REEL/YYByv2IAkn9icLI/cw&#10;DCD4OQwe+UMMG/lOCxn6XAoW+2wJFft+CBT8kgcT/KgHEv3CBhH+4gUQ/fsFEP39BRD9/QUQ/f0F&#10;EP39BbSqAACrswAAnrkAAJC+AACCwwAAdMgAAGfNAABb0gAAUNgAAEbdAAA84gAAM+gAAC/4AAIq&#10;/wUEJv8MBiL/Ewce/xoIGv8hCRb/KAkT/zEJDv87CQr/RwgG/1QHAv9kBgD/dwYA/4oFAP+fBAD/&#10;sgQA/84DAP/SAwD/0gMA/9IDAP/SA66yAAChuQAAk78AAIXEAAB2ygAAaM8AAFvVAABQ2wAAReAA&#10;ADrkAAAx6AAAKvAAASX7AAIg/wAEHP8ABRj/BAYU/woHEf8SBwv/GAcH/x8HAv8nBwD/MQcA/z0G&#10;AP9KBQD/WQUA/2sEAP99AwD/jQMA/58CAP+hAgD/oQIA/6ECAP+hAqS5AACWvwAAiMUAAHjLAABq&#10;0QAAXNgAAFDeAABE5AAAOegAAC/sAAAm7wAAH/YAARr/AAIV/wADEf8ABA3/AAUJ/wAGBv8ABgL/&#10;BgYA/wwGAP8UBgD/HAYA/yUFAP8xBQD/PgQA/0wDAP9aAwD/aAIA/3gCAP95AgD/eQIA/3kCAP95&#10;Av8RIhH/CyYR/wwlEv8JJxL/AywR/wA1Ef8ARA//AFEO/wBeDP8Aawr/AHcJ/wCBCP8Aigf/AJIG&#10;/wCZBv8AnwX/AKYF/wCsBP8AswT/ALwE/wDGBP8A1AT/AOMD/wDvA/8A+AP/AP8D/gD/A/wA/wT8&#10;AP8E/AD/BfwA/wX8AP8F/AD/Bf8SIhH/ECQS/xIjEv8OJBL/BykS/wMzEf8CQRD/AE8P/wBcDf8A&#10;aQv/AHUK/wB/Cf8AiAj/AI8H/wGWB/8CnQb/AqMF/wOqBf8EsQX/BbkF/wbEBf8G0QX/BuAF/gft&#10;BPwG9gT6Bv8E+AX/BfcG/wb3B/8H9wf/B/cH/wf3B/8H9wf/B/8TIRL/FCES/xYfEv8UIBL/DSUS&#10;/wwxEv8LPhH/CkwQ/whZDv8HZQ3/BnEL/wd8Cv8IhQn/CY0I/wqUCP8Lmgf/DKEH/w2nB/8Orwf/&#10;DrcH/xDBB/4Qzgb7Ed0G+BDpBvYR9QbzEP4G8hH/B/ER/wnxEf8K8RD/CvEQ/wrxEP8K8RD/Cv8V&#10;IBL/GB0S/xsaEf8aGxH/GSIS/xgtE/8WOhP/FUgS/xNVEP8SYQ7/EW4N/xJ4DP8Tggv+FIoK/RWR&#10;CfwWmAn7F54J+hilCfkYrAn4GbQJ9xq+CfYaywjzG9oI8BvoCO0b9AfrG/4J6hv/C+kb/w3oG/8O&#10;5xv/Ducb/w7nG/8O5xv/Dv8XHhL/HRgR/yAVEP8gFRD/Ix8R/yQqE/8hNhP/H0MT/x1REv8dXRH8&#10;HGkP+R11Dvcefg31H4YM9CCODPMhlQzyIZsM8CKiDO8jqQvuI7EL7SS7C+wlyAvqJdYK5yXmCuQl&#10;8wzhJf4O4CX/EN0l/xLcJP8S2yT/E9sk/xPbJP8T2yT/E/8cGhH/IxQQ/ycRD/8qEw7/LhwP/y4m&#10;Ef8sMhP/KT4U+ydMFPYnWRPyJ2US7ydwEe0pehDrKoMP6iqKD+grkg/nLJkP5iygD+Utpw7jLq8O&#10;4i+5DuEvxg3fL9UN2zDmDtgv9BHVLv8U0i//FtEu/xfQLv8Yzy3/Gc8t/xnPLf8Zzy3/Gf8hFhH/&#10;KRAO/y8LDP82EQv/OhkM/zkiDv83LRH4MzkU8jBGFuwwVBboMGAV5TFsFOIzdhPgM38T3jSHEt01&#10;jxLbNpYS2jadEtk2pRLXN64S1Te3E9Q4xBPSONMTzznlFMs49BjIOP8axjf/HMQ3/x7DNv8ewjb/&#10;H8I2/x/CNv8fwjb/H/8mEw//MAsM/zcGCv9ADgj/RBYI/0QfCvlBKA3vPTQS6DlAFuI4ThjdOVsY&#10;2jpnF9Y7chfUPHsY0jyDGNA9ihnPPZIZzT6ZGss+oBrKP6kayD+yGsc/vhvFP84bw0DgHL9A8R+8&#10;P/4huj//I7g+/yS3Pv8ltz3/Jbc9/yW3Pf8ltz3/Jf8sDg7/NgYK/0AEB/9JCwX/TRMF/E4bBvFL&#10;JAjnRi4N3kM7E9hBSRjSQVUczkJhHstCax/IQ3UgxkN9IcREhSHCRIwhwUWUIr9FmyK+RaQivEWt&#10;I7tGuSO5Rsgjt0bbJLRG7SaxRvsor0X/Kq1F/yqsRf8rq0X/K6tF/yurRf8rq0X/K/8xCwz/PAII&#10;/0cDBf9RCAP/VQ4C9VYVAulUHgPfUCgH1U83Dc5MRBjISVAgw0lbJcBJZSe9SW8ou0l4KblKgCm3&#10;SocqtUqPKrRLliuyS58rsUuoK69LtCuuTMIsrEzVLKlM6S2nS/kvpEv/MKJL/zGhS/8xoUv/MaFL&#10;/zGhS/8xoUv/Mf82Bwv/QQAG/04AA/9WBAH2WggA7lsNAOFZFQDXWSQCzVk0CsVWQRa/UkwhulBW&#10;KbZPXy2zT2kwsE9yMa5PejGtT4Iyq1CKMqlQkjKoUJozplCkM6VRrzOjUb00oVHPNJ9R5TWcUfY2&#10;m1D/N5lQ/zeZUP82mFD/NphQ/zaYUP82mFD/Nv86BAn/RQAE/1MAAfVbAADkXgAA218DANldCQDP&#10;YSAAxmIxCL5fPhO3W0kfslhSKq1VWzGqVGQ1p1RsN6VUdTijVH05oVSFOaBVjTqeVZY6nFWgOptV&#10;qzqZVbg7mFXKO5ZV4TuTVPQ8klT/PJFU/zyQVP87j1T/O49U/zuPVP87j1T/O/8+AQj/SwAD/1cA&#10;AOdeAADbZAAA1WYBANFlBQDJaBwAwGkuBrhnPBCxY0cdq19PKaZcVzKiWmA5nlloPJxZcD6aWHg/&#10;mFiAQJdYiECVWJFAk1ibQZJYp0GQWLRBjljFQY1Y3EKLWPFCiVj/QYlX/0GIV/9Ah1f/P4dX/z+H&#10;V/8/h1f/P/9BAAb/TwAC9lsAAN9jAADWaQAAz2sAAMtrAgDDbRgAu28sBLNtOg6sakQapmdNJqBj&#10;VTGbYVw6l15jP5Rda0OSXHNFkFx7Ro5chEaNXI1Gi1yXR4lco0eIW7BHhlvBR4Rb2EiDW+5Hglv+&#10;RoFb/0WAWv9EgFr/RIBa/0SAWv9EgFr/RP9FAAX/UwAB614AANtnAADSbQAAy3AAAMVwAAC9chUA&#10;tnQpAq9zOAuocUMXoW1LJJtqUy+WZlk5kWNgQY1hZ0aKYG9JiF93S4Zff0yFX4lMg1+TTIFfn01/&#10;XqxNfl68TXxe0017XuxMel79S3le/0p5Xf9IeV3/R3ld/0d5Xf9HeV3/R/9IAAT/VgAA42IAANhr&#10;AADOcQAAxnUAAMB1AAC5dhEAsXknAap4NgmkdkEVnXNKIZdwUS2RbFc4jGldQYdmZEiEZGpMgWJy&#10;T39ie1F9YoRSe2KPUnlim1J3YahSdWG4UnNhz1JyYelRcmH7T3Fh/01yYP9McmD/S3Jg/0tyYP9L&#10;cmD/S/9LAAP8WQAA4GUAANRvAADKdQAAwnkAALt5AAC0ew0ArX0kAaZ9NAigez8SmXhIHpN1TyqN&#10;clU1h25bP4JrYUh9aGdOeWZuU3Zld1V0ZYBXcmWLV3Bll1duZaVXbGS1V2pky1dpZOZWaWT5U2lk&#10;/1FqY/9PamP/Tmpj/05qY/9OamP/Tv9NAALzXAAA3WkAANFyAADHeQAAv3wAALd+AACvfwoAqYEh&#10;AKKCMQacgD0QlX1GG497TieJd1Qzg3RZPX1xXkZ3bWROcmtqVW5pcllraXxbaWiHXGdpk1tlaKFb&#10;Y2ixW2Fox1pgaONZYWj4V2Fo/1RjZv9SY2b/UWNm/1FjZv9RY2b/Uf9PAAHpXwAA2m0AAM12AADE&#10;fAAAu4AAALOCAACrgwUApIYdAJ6GLwSYhTsNkoNFGIuATCSFfVIwf3pXOnl3XERydGFNa3FnVWZu&#10;bltibXdeX22DX15tj15cbZ5eWm2uXVltxFxYbeBaWG32WFls/1Zbav9VXGr/VFxq/1Rcav9UXGr/&#10;VP9TAADlZAAA1nEAAMp6AADAgAAAuIUAAK+HAACmiAEAn4oZAJqLLAOUijkLjYhCFYeGSiGBg1As&#10;e4BVN3R9WkFsel9KZXdkU191a1pac3ReWHN/X1ZzjV5VdJxcVHSsW1N0wllSdN5YUnP1WFJx/1ZU&#10;b/9VVW7/VFVu/1RVbv9UVW7/VP9YAADhaAAA0nUAAMZ+AAC9hQAAtIkAAKuMAAChjAAAmo8UAJWQ&#10;KAGPjzYIiY5AEoOMSB18iU4ododTM2+EWD1ngl1GX39iT1l9aVZVe3JaUnt+WlF7i1lRfJpXUHyr&#10;Vk98wVROfN1TTXr0U0x5/1NOdv9TTnX/U051/1NOdf9TTnX/U/RcAADdbQAAznkAAMKDAAC5igAA&#10;sY4AAKeRAACakQAAk5QOAI+VIwCJlTIGhJQ9D36SRRl3kEwkcI5RLmmMVjhhiltBWodgSlSFZ1BQ&#10;hHFTT4R9U06FilJNhZpQTYWrTkyFwExLhd1LSYP0TUiC/05If/9OSX3/Tkl9/05Jff9OSX3/Tuli&#10;AADYcwAAyX8AAL6IAAC2jwAArZQAAKOWAACUlwAAjZkHAIibHQCDmy4Dfpo5C3iZQhRxl0kfapZP&#10;KWOUVDNcklk8VZBeQ1CPZkhNjnBKS458SkuPikhKj5pGSY+rRUmPwENIj91BRo30RESL/0ZDif9H&#10;RIf/R0SH/0dEh/9HRIf/R+NpAADReQAAxIUAALqOAACylQAAqZoAAJ6bAACRnQAAhaAAAH+iFQB8&#10;oycBdqI0B3ChPRBqoEUZY55LI1ydUCxVm1Y0UJpdO0uZZT9JmXBASJl8P0eZij5HmZk8RpmqOkWZ&#10;wDlFmd03QpfzOkCV/zw+lP8+PpP/Pz6T/z8+k/8/PpP/P9xxAADLgAAAv4sAALaUAACumwAApaAA&#10;AJihAACMpAAAfKcAAHapCgByqh8AbqotBGiqNwpiqT8TW6hGHFWnTCRPplIsSqVZMUalYjREpG00&#10;Q6V5M0OlhzJCpZcwQaWoL0Clvi1ApdssPqPzLjyg/zE6n/8zOZ7/NDme/zQ5nv80OZ7/NNR5AADF&#10;hwAAu5IAALKbAACqogAAoKYAAJOoAACGqwAAeq4AAGuxAABmsxMAY7MjAV6zLwVZszgMUrI/FE2x&#10;RhtHsU0hQ7BUJUCwXic+sWknPrF2Jj2xhCU8sZQkPLGmIjuxvCE6sdkgOK/yIjat/yU0rP8nM6v/&#10;KDOr/ygzq/8oM6v/KMyCAAC/kAAAtpoAAK6iAACkqAAAmawAAIyvAACAsQAAc7QAAGa4AABZvAMA&#10;Vb4WAFK/JAFOvy8GSb43DEO+PxI/vkYWO75PGTm+WRo4vmQaN79yGTa/gBg1v5AXNcCjFTTAuRQz&#10;wNYTMb3wFS+7/xguuv8aLbn/Gy25/xstuf8bLbn/G8SMAAC5mAAAsaIAAKmpAACdrgAAkbEAAIS0&#10;AAB3twAAaroAAF6/AABSxAAAR8oDAELMEgBAzSABPM0qBDjONAg0zj0LMc5GDTDPUQ0vz10NLtBq&#10;DC3QeQws0YoLK9GcCirSswkp0tEIKNDtCSbO/Awky/8OI8r/DyPK/w8jyv8PI8r/D72XAAC0oQAA&#10;rKoAAKGvAACVswAAh7cAAHq6AABtvQAAYcIAAFXGAABKywAAQNAAADXWAwAv3QsALd4ZASrfIwMn&#10;3y0FJeA4BiThQwYi4U8GIeJcBiDjawUf5HsFHuSOBB3lowMb5r4DGubgAxjj+AMX4v8EFuH/BRbh&#10;/wUW4f8FFuH/BbehAACvqgAApbAAAJi1AACKuQAAfL0AAG/AAABixQAAV8kAAEzOAABB0wAAN9gA&#10;AC3dAAAo6QMAJe8NASLwFwIe8CAEG/ApBBjxMgUW8j0EE/NJBBDzVgQM9GYDDPV5Agv1jQIK9aQC&#10;CPa+AQf34gEF9vcBBPX/AQT1/wEE9f8BBPX/AbGpAACosQAAm7YAAI27AAB/vwAAccMAAGTIAABX&#10;zQAATNIAAEHWAAA22wAALeAAACXkAAAg7wAAHPsBARn/CQIW/xIDEv8ZAw3/IQQJ/yoDBf81AwH/&#10;QQMA/08CAP9gAgD/dAEA/4gBAP+eAQD/tAAA/88AAP/jAAD/4wAA/+MAAP/jAKuxAACetwAAkLwA&#10;AILBAABzxgAAZcsAAFjQAABM1gAAQNsAADbfAAAs4wAAI+cAABvrAAAX9QAAE/4AAQ7/AAIL/wIC&#10;CP8JAwP/EAMA/xcDAP8gAwD/KgIA/zcCAP9GAQD/WAEA/2sBAP9/AAD/kQAA/6IAAP+tAAD/rQAA&#10;/60AAP+tAKG3AACTvQAAhcIAAHXIAABnzgAAWdQAAEzaAABA4AAANOQAACroAAAh6wAAGO4AABHx&#10;AAAM+gABCP8AAQT/AAIB/wACAP8AAgD/AAMA/wQDAP8LAgD/FQIA/x8CAP8sAQD/PAEA/0wBAP9e&#10;AAD/bwAA/34AAP+HAAD/hwAA/4cAAP+HAP8CJg//BCMP/wMiD/8AJA7/ACoN/wA0DP8AQgr/AFAI&#10;/wBdB/8AaQX/AHUE/wB/A/8AhwP/AI8C/wCUAv8AmgH/AKAB/wCnAf8ArQH/ALUA/wC+AP8AygD/&#10;ANkA/gDoAP0A8wD9AP4A/AD/APsA/wD7AP8A+wD/APsA/wD7AP8A+wD/AP8EJQ//CCEP/wggD/8C&#10;IQ//ACYO/wAyDf8APwv/AE0J/wBaCP8AZwb/AHIF/wB8BP8AhQP/AIwD/wCTAv8AmAL/AJ4B/wCk&#10;Af8AqwH/ALMB/wC8AP0AxwD8ANYA+wDmAPoA8gD5APwA9wD/APYA/wD1AP8B9QD/AfUA/wH1AP8B&#10;9QD/Af8JIhD/DR0P/wwbD/8IHQ//AiMO/wEvDf8APAz/AEkK/wBXCP8AYwf/AG8G/wB5Bf8AggT/&#10;AIkD/wCQA/8AlgL/AJwC/gCiAv0AqQH8ALAB+gC5AfkAxQH4ANMB9gDiAPMA8ADxAPsA7wH/Ae4C&#10;/wLuA/8D7AT/A+wE/wPsBP8D7AT/A/8OHhD/EhgP/xMWD/8OFw7/DyAO/w0rDv8KOA3/B0UL/wZT&#10;Cv8EXwj/A2sH/wR1Bv0FfgX7BoYE+geNBPgIlAP3CZoD9gqgAvQKpwLzCq4C8gu3AvELwgLwDNAB&#10;7QzgAeoN7wHoDvoC5g7/BOUQ/wXiEf8F4RL/BuES/wbhEv8G4RL/Bv8TGRD/GBQP/xkSDv8XEw3/&#10;GhwO/xooDv8XNA7/FEEM/xJOC/wRWwn4EWcI9RFyB/MTewbxFIMF8BWKBe4WkQTtFpcE7BeeA+sY&#10;pQPpGKwD6Bm1A+cZwAPmGc4D4xrfAt8a7gTdG/oG2hz/B9gc/wjWHP8J1Rz/CtUc/wrVHP8K1Rz/&#10;Cv8YFQ//HhAN/x8LDP8jEAv/JhkM/yUjDf8iLw79HzwN9h1JDPIdVgvuHWIJ6x5tCOgfdwfmIH8H&#10;5SGHBuMijgbiI5QF4CObBd8kogXdJKoF3CW0BdslvwXZJs4F1ibfBdMn7gjPJ/oKzCf/DMsn/w3J&#10;Jv8OyCX/D8gl/w/IJf8PyCX/D/8eEg7/JAkM/ycFCf8vDAj/MRUJ/zAfCvwtKgzzKjcN7CdEDecn&#10;UQzjKF4L3ylpCt0rcwnaLHwJ2S2ECNYtiwjVLpIJ0y6YCdIvoAnQL6cJzzCwCs0wuwrMMckKyjHb&#10;CsYy6w3DMfkQwDD/Er4w/xO9MP8UvC//FLwv/xS8L/8UvC//FP8jDA3/KwUJ/zICB/86CgX/PBIF&#10;/jsaBvM3JAjpMzAL4jA+DdwwTA3XMlkM0zRkDdA1bg7ONncOzDd/D8o3hg/IOI0PxziUEMU5mxDD&#10;OaMQwjmsEcA6thG/OsQRvTrVEro66BO3OfcWtDn/GLI5/xmxOP8asDj/GrA4/xqwOP8asDj/Gv8p&#10;CAv/MQAH/zsABP9DBgP/RQwC9kQVAupAHgTgPCkH2Ds4C9E7RhDLPFMTxz1eFMQ+aBXCPnEWwD95&#10;Fr4/gRe8QIgXu0CPF7lAlhi4QJ4YtkGnGLRBsRmzQb4ZsUHPGa9B4xqsQfQdqUD/HqdA/x+lQP8g&#10;pUD/IKVA/yClQP8gpUD/IP8uBAn/NwAF/0IAAv5JAQH0SwYA7koMAOFHFQDXRiQCzkY0CsZFQRLB&#10;RE0YvURYG7lEYhy3RWsdtUV0HrNGex6xRoMfsEaKH65HkR+tR5kgq0eiIKlHrSCoR7khpkfKIaRI&#10;3yGhR/Ekn0f/JZ1G/yWcRv8mm0X/JptF/yabRf8mm0X/Jv8zAAj/PQAD/0gAAfBOAADgUAAA208D&#10;ANhLCQDOUB8BxVEwB75PPRG4TEgas0tTILBLXCOtS2Ylq0tuJalLdianS34npkyFJ6RMjSeiTJUo&#10;oU2eKJ9NqCieTbQpnE3FKZpN2imYTO4rlkz9K5RL/yyTS/8rk0r/K5NK/yuTSv8rk0r/K/84AAb/&#10;QgAC+E0AAOJTAADaWAAA01kAANBVBQDHWBsAvlotBbdYOg+wVUUZq1JPIqdRWCekUGAroVBpLJ9Q&#10;cS2eUXkunFGALppRiC+ZUZAvl1GaL5ZRpDCUUbAwk1DAMJFQ1TGPUOsxjVD7MYxP/zGLT/8xik//&#10;MIpP/zCKT/8wik//MP88AAX/RwAB7FEAAN1aAADUXwAAzWAAAMhdAQDAXxcAuGEqA7FgOAyqXUMX&#10;pVpMIaBYVCmcVlwvmVVkMpdVbDOVVHQ0lFR8NZJUgzWQVIw2j1SWNo1UoDaMVKw3ilS8N4hU0DeG&#10;U+g3hVP5N4RT/zaDU/82g1L/NYNS/zWDUv81g1L/Nf8/AAT/SwAA5FYAANlfAADPZAAAx2YAAMJk&#10;AAC6ZRMAs2cnAqxmNQqlZEAUn2FJH5peUSmWW1kxklpgNpBYZziNWG86jFh3O4pYfzuIV4g8h1iR&#10;PIVXnDyDV6k9gle4PYBXzD1+VuU9fVb3PHxW/zt8Vv86e1b/OXtW/zl7Vv85e1b/Of9BAAL5TwAA&#10;4VsAANRkAADLaQAAw2sAALxqAAC1ag8ArmwkAadsMwihaj4Sm2dHHZVkTyeQYVYxjF5cN4ldYzyG&#10;W2s+hFtyQIJbe0GBWoRBf1qNQn1amUJ7WqVCeVq0QndayEN2WeFCdVn2QXRZ/z90Wf8+dFn/PXRZ&#10;/z10Wf89dFn/Pf9DAALwUgAA3V8AANFoAADHbQAAv3AAALhvAACwbwsAqXEhAKNxMQadcDwPl21F&#10;GpFqTSWMZ1Mvh2RaN4NhYD5/X2dCfV5uRHpedkZ4Xn9Hd16JR3VelUdzXaJHcV2wSG9dxEhtXN1H&#10;bF30RWxd/0NsXP9CbVz/QG1c/0BtXP9AbVz/QP9GAAHpVQAA2mMAAM1sAADDcQAAu3QAALRzAACs&#10;cwcApXUeAJ92LgSZdToNk3JEGI1vSyKIbFEtg2lXNn5mXT55ZGNEdWJqSHJhckpwYXtMbmGFTGxh&#10;kUxqYZ5MaGCtTGZgwExkYNpMZGDySWRg/0dlYP9FZV//RGVf/0RlX/9EZV//RP9KAADlWgAA1mcA&#10;AMpvAADAdQAAuHgAALB4AACndwQAoXobAJt7LAOVeTgLj3dCFYl1SSCEclAqfm9VNHlsWj1zaWBE&#10;bmdmSmplbk5nZXdQZWSBUGNkjVBhZJtQX2SqUF1kvU9bZNZPXGTwTFxk/0pdY/9IXmL/R15i/0de&#10;Yv9HXmL/R/9NAADiXgAA02sAAMdzAAC9eAAAtXsAAKx8AACjfAAAnH4XAJd/KQKRfjYJi3xAEoV6&#10;SB2Ad04nenVTMXRyWDptb11DZ21jSmJqak9faXNSXGl+U1ppilNZaZhSV2mnUlZpulFUadRQVGju&#10;TlVo/kxWZ/9KV2b/SVdm/0lXZv9JV2b/SfZRAADfYgAAz24AAMR3AAC6fAAAsoAAAKiAAACegAAA&#10;l4ITAJKEJgGNgzQHh4I+EIGARhl8fUwkdXtRLm94VjdodltAYXNgSFxxZ05Xb3BSVW97U1Nvh1JS&#10;b5ZRUXCmUFBwuE5PcNJNTm/tTE5u/ktObf9KUGv/SVBr/0lQa/9JUGv/SexWAADbZwAAzHMAAMB7&#10;AAC3gQAAroUAAKSFAACYhQAAkocNAI2JIQCIiTAFgoc7DX2GQxZ3hEogcIJPKmp/VDNjfVk8XHte&#10;RFZ4ZUtSd25OUHd5T093hk5Od5RMTXilSkx4t0lLeNFHSnbsR0l1/UhJdP9ISnL/R0py/0dKcv9H&#10;SnL/R+dcAADWbAAAyHcAAL2AAAC0hgAAq4oAAJ+KAACSigAAi4wHAIeOHACCjiwDfY04CXeMQRJx&#10;ikcba4lNJWSHUi5dhVc3V4NcP1KBY0VOgG1HTIB4SEuAhUZKgZRFSoGkQ0mBt0FIgdBAR3/rQEV9&#10;/EJEfP9CRHr/Q0R6/0NEev9DRHr/Q+JiAADRcgAAw3wAALmFAACwiwAApo4AAJqPAACMkAAAhZIA&#10;AH+UFgB8lScBd5Q0BnGTPQ5rkkQXZZBKIF6PUClYjVUxUoxbOE2KYj1Kimw/SIp3P0iKhD1HipM8&#10;RoqkOkaKtjhFitA3Q4nrOEGH/DpAhf87P4T/PD+E/zw/hP88P4T/PNxqAADLeAAAv4MAALWLAACt&#10;kQAAopMAAJaUAACJlgAAfZkAAHeaDQBzmyAAb5suA2qbOApkmkARXplHGliXTSJSllIqTJVZMEiU&#10;YTRGlGs1RZR3NESUhDNDlJMxQ5SjMEKUti5BlNAtQJPrLT2R/DA8j/8yOo7/MzqO/zM6jv8zOo7/&#10;M9VxAADFfgAAuokAALKRAACpmAAAnZgAAJGZAACFnAAAdqAAAG2iAgBpoxcAZaQmAWGkMgVcozsM&#10;VqJCE1ChSBtLoE4hRp9WJkOfXilBn2kpQJ91KT+fgic+n5EmPp+hJD2ftCM8n84hO53qIjmb/CU3&#10;mv8nNpj/KTaY/yk2mP8pNpj/Kc15AADAhgAAtpAAAK6YAAClnQAAmJ4AAIugAACAowAAc6YAAGWp&#10;AABdqwkAWawcAFatKQJSrTMGTaw7DEirQhJDq0kYP6tRGzyqWh07q2UdOqtxHDmrfxs4q44aN6uf&#10;GTershc2q8wWNanpFjOn+hkxpv8bMKT/HTCk/x0wpP8dMKT/HcaCAAC6jwAAspgAAKqgAACgpAAA&#10;kqUAAIaoAAB6qwAAbq4AAGCwAABTtAAAS7YMAEm3HQBGtykCQrcyBj63Ogo5t0MONrdLEDS3VREz&#10;t2ARMrdsEDG4eg8xuIkOMLibDS+4rwwtuMgLLbfmCyu0+Q4ps/8QKLH/Eiix/xIosf8SKLH/Er+M&#10;AAC1lwAArqAAAKWmAACaqwAAja0AAICwAABzsgAAZrQAAFm3AABNuwAAQb8AADfDCQA1xBgAM8Uk&#10;ATDFLgMuxTgFK8ZBBirGTAcox1cGJ8dkBifIcgUmyIIFJMiUBCPIqAQiycIDIMjjAx/F9wUdw/8H&#10;HMH/CBzB/wgcwf8IHMH/CLmWAACxoAAAqagAAJ6tAACRsAAAg7MAAHa1AABpuAAAXLsAAFC/AABF&#10;wgAAOccAAC/MAAAm0QQAH9UMAB3WGQAc1iUAG9cwABrYPAAZ2EgAGNlVABfaZAAV2nUAFNuHABLc&#10;nAAQ3LUADd3YAA3a8gAN2P8BDdb/Ag3W/wIN1v8CDdb/ArOgAACsqAAAoq4AAJWyAACHtgAAebkA&#10;AGu8AABevwAAUsMAAEfHAAA7ywAAMc8AACjUAAAf2QAAF90AABPnCQAR6BQADugeAAvpKQAJ6TUA&#10;B+pCAAXrUAAD7GAAAexzAADrhwAA6p0AAOq4AADr3AAA6vMAAOr/AADq/wAA6v8AAOr/AK6oAACl&#10;rwAAmLQAAIq4AAB8uwAAbr8AAGDDAABUxwAASMwAADzQAAAx1AAAJ9kAAB/dAAAX4QAAD+QAAAvw&#10;AAAI+AUABfgOAAH5FwAA+SEAAPgsAAD4OgAA+EkAAPhbAAD4bgAA94QAAPaaAAD3sQAA98sAAPjp&#10;AAD46QAA+OkAAPjpAKivAACbtQAAjbkAAH++AABwwgAAYscAAFXMAABI0QAAPNUAADHaAAAn3gAA&#10;HeIAABbmAAAN6QAABuwAAAP2AAAA/gAAAP8AAAD/BQAA/w0AAP8XAAD/IgAA/zAAAP9AAAD/UwAA&#10;/2gAAP99AAD/kQAA/6MAAP+1AAD/tQAA/7UAAP+1AJ61AACRugAAgr8AAHLFAABkygAAVtAAAEnV&#10;AAA82wAAMN8AACXjAAAc5wAAEuoAAAvuAAAE8AAAAPIAAAD8AAAA/wAAAP8AAAD/AAAA/wAAAP8C&#10;AAD/CwAA/xgAAP8lAAD/NgAA/0kAAP9eAAD/cQAA/4EAAP+RAAD/kQAA/5EAAP+RAP8AJA3/ACAN&#10;/wAgDP8AIQv/ACYK/wAyCP8AQAb/AE4E/wBbA/8AZwL/AHEB/wB7Af8AgwD/AIoA/wCQAP8AlgD/&#10;AJwA/wCiAP4AqQD9ALAA/AC4APsAwgD7AM8A+wDgAPoA7gD6APoA+gD/APoA/wD6AP8A+gD/APkA&#10;/wD5AP8A+QD/AP8AIQ3/AR0N/wAcDP8AHgv/ACIK/wAvCP8APQf/AEsF/wBYA/8AZAL/AG8B/wB4&#10;Af8AgAD/AIcA/wCOAP8AlAD9AJoA+wCgAPkApgD4AK0A9wC1APYAvwD1AM0A9QDdAPQA7AD0APcA&#10;9AD/APQA/wDzAP8A8wD/APIA/wDyAP8A8gD/AP8EHg7/BhkN/wMYDP8AGQz/ACAK/wAsCf8AOgf/&#10;AEgF/wBVBP8AYQP/AGwC/wB1Af8AfQH9AIUA+wCLAPkAkQD3AJcA9QCdAPMApADyAKsA8ACzAO8A&#10;vQDuAMoA7gDaAO0A6ADtAPUA7AD/AOsA/wDqAP8A6AD/AOcA/wDnAP8A5wD/AP8JGg7/ChQN/wgT&#10;DP8CEwv/BB4L/wEpCf8ANgj/AEMG/wBRBP8AXQP+AGgC+wByAfgAegH2AIIA9ACIAPIAjwDwAJUA&#10;7gCbAO0AoQDrAKgA6QCwAOgAuwDnAMcA5gDXAOUA6ADkAPUA4gD/AN8C/wDdBP8B3QT/Ad0E/wHd&#10;BP8B3QT/Af8OFQ3/ERAM/w4MC/8OEAr/ERsK/xAlCf8LMQj/Bz8H/AVMBfgDWQP0A2QC8AZuAu4H&#10;dwHsB38B6giGAOkIjADnCJIA5giYAOUInwDkCKYA4givAOAJuQDfCcYA3grYANsM6ADYDvYB1BL/&#10;AdIS/wLREv8D0BL/A88S/wTPEv8EzxL/BP8UEQ3/FwkL/xYFCf8bDAj/HRYI/xwhCP8YLAj4FDoH&#10;8RJHBe0RVATpEl8D5RRqAuMVcwHgFnsB3haDAd0WiQHbF5AB2heWANkYnQDXGKUA1RmtANQatwDS&#10;GsQA0RvVAc0d5gLJHvUDxx//BcUe/wbDHv8Hwh7/B8Ee/wfBHv8HwR7/B/8ZCwz/HQMJ/yAAB/8n&#10;CAb/KRIF/yYbBvYjJwftHzMH5h1BBuEdTwTdHlsD2SBmAtYhcALUI3gC0iR/AtAkhgPOJYwDzSaT&#10;A8snmgPKJ6EDyCipA8YoswTFKcAEwynQBMAq4gW9KvIHuin/Cbgp/wq3Kf8Ltij/DLUo/wy1KP8M&#10;tSj/DP8fBgr/JAAH/ywABP8yBAP/MwsC+DAVA+wsIATjKCwF2yY7BdUpSQXRK1YFzS1gBsouagfH&#10;L3MHxTB6B8MxgQjCMYgIwDKPCL8ylQi9M50JvDOlCbozrwm4M7sJtzPLCrU03gqxM+8NrzP9D60y&#10;/xCrMv8RqTL/Eaky/xGpMv8RqTL/Ef8lAQj/KgAF/zQAAv46AAH1OgUA7jcMAOIyFwHZMCQC0DI1&#10;Bso0QwnFNlALwTdbDL44ZQ28OW0NuTl1Drg6fA62OoMOtTqKD7M7kQ+yO5gPsDuhD688qxCtPLYQ&#10;qzzFEKo82RGnO+wTpDv7FaI7/xagOv8Wnzr/Fp86/xafOv8Wnzr/Fv8qAAf/MQAD/zwAAO4/AADg&#10;QAAA2z0CANg4CgDPPR8Bxj4wBr8+Pgy6PkoQtj9VErNAXxOxQGgUr0FwFa1BdxWrQX4VqkKFFqhC&#10;jBanQpQWpkKcF6RCpheiQrIXoULAGJ9C1BicQugZmkL5G5hB/xyXQf8clkD/HJZA/xyWQP8clkD/&#10;HP8vAAX/OAAB9EEAAOJHAADZSgAA0kkAAM9DBQDGRxsAvkksBbdIOQyxR0UTrUZQF6pGWRqnRmIb&#10;pUdqHKNHchyiR3kdoEeAHZ9IiB2dSI8em0iYHppIoh6YSK0fl0i8H5VHzx+TR+UgkUf2IY9G/yGO&#10;Rv8hjUX/IY1F/yGNRf8hjUX/If80AAP/PgAA50YAANxPAADSUwAAy1MAAMZOAQC+UBYAt1IoA7BR&#10;NguqT0ETpU1LGqFMVB+eTF0hnExlIppMbSOZTHQkl0x8JJZMgySUTIslk0yUJZFMniWPTKkmjky3&#10;JoxMyiaKS+EniEv0J4dL/yeGSv8nhUr/JoVK/yaFSv8mhUr/Jv82AAL5QgAA4k0AANZWAADMWgAA&#10;xVsAAL9WAAC4VxIAsVklAqpZMwmkVz4SnlRIGppSUCGXUVgllFFgKJJQaCmQUG8qj1B3K41QfyuM&#10;UIcsilCQLIlQmiyHUKYthVCzLYRPxi2CT90tgE/yLX9O/y1+Tv8sfk7/K35O/yt+Tv8rfk7/K/85&#10;AAHuRgAA3lMAANJcAADIYAAAwGEAALleAACyXQ0Aq18iAaVfMQefXjwQmVtFGZRYTSGQVlUojVVc&#10;LItUYy+JVGswh1NyMYVTejGEU4MyglOMMoFTljJ/U6IzfVOwM3tTwjN5Uto0eFLwM3dS/zJ2Uv8x&#10;dlH/MHZR/y92Uf8vdlH/L/88AADpSwAA21gAAM5hAADEZQAAvGYAALRkAACtYgkApmUfAKBlLgWa&#10;ZDoNlWFDF49eSyCLXFIoh1pZLoRYXzKCV2c1gFduNn5Xdjd8Vn84e1aIOHlWkzh3Vp84dVatOXNW&#10;vjlxVdU5cFXtOG9V/jZvVf81b1X/NG9V/zNvVf8zb1X/M/9AAADmUAAA110AAMplAADAaQAAuGsA&#10;ALBpAACoZwUAomkcAJxqLAOWaTgLkWdBFYtkSR6GYU8ngl9WL35dXDR7W2M4eFpqO3Zacjx0Wns9&#10;clmEPXBZjz1uWZs+bFmpPmpZuj5oWNI+Z1jrPGdY/DpnWP85Z1j/N2dY/zdnWP83Z1j/N/tDAADj&#10;VAAA02EAAMdpAAC9bQAAtW8AAKttAACkbAEAnW4YAJhvKQKSbjYJjWw/EodpRxyCZ00lfmRTLnli&#10;WTV1YF86cV5mPm5dbkBsXXdBal2AQmhdi0JmXZhCZFymQmJct0JgXM5CX1zpQF9c+z5fW/88YFv/&#10;O2Bb/zpgW/86YFv/OvNGAADfWQAA0GUAAMRsAAC6cQAAsXMAAKhxAACfcAAAmXIVAJRzJgGOczMH&#10;iXE9EINvRRl+bEwieWpRK3RnVzRvZVw7amNiQGZiakNjYXJFYWB9Rl9giEZdYJVGW2CjRllgtEVY&#10;YMtFV1/mQ1hf+kFYX/8/WV//PVlf/z1ZX/89WV//Pe1LAADcXQAAzWgAAMFwAAC3dQAArnYAAKR1&#10;AACbdQAAlHYRAI94IwCKeDEFhXY7DYB0QxZ6ckofdXBPKW9tVTFpa1o5Y2hfQF9nZkVbZW9IWWV5&#10;SVdlhUlWZZJIVGWhR1NlskZRZclFUGTlRFFk+EJRY/9AUmP/P1Jj/z5SY/8+UmP/PupQAADYYQAA&#10;yWwAAL50AAC1eQAAqnoAAKB5AACWeQAAj3sMAIp8IACGfS4EgXs5C3t6QRN2eEgccHZNJWp0Ui5k&#10;cVc3Xm9dPlhtY0RUa2xHUmt2SFBrgkhPa5BHTmufRU1rsERMa8dCS2vjQUtq+EFLaf9AS2j/P0to&#10;/z9LaP8/S2j/P+ZWAADUZgAAxnEAALt4AACyfQAApn4AAJt+AACRfgAAioAGAIWBGwCBgisCfIE2&#10;CHeAPxBxfkYYa3xLIWV6UCpfeFUzWXZbOlN0YUBPc2pDTXN0RExzgUNLc49CSnOeQElzrz5Ic8Y9&#10;R3PiPEZx9z1FcP89RW//PUVu/z1Fbv89RW7/PeFcAADPawAAwnUAALh9AACuggAAooIAAJeCAACL&#10;gwAAhIUAAH+HFQB7iCYBdocyBXGGPAxrhUMUZYNJHV+CTiVZgFMtVH5ZNU99YDpLfGk9SXxzPUh8&#10;gDxHfI46R3ydOUZ8rzdFfMU1RHviNUJ69jZBeP83QHf/OEB2/zhAdv84QHb/ONxjAADLcAAAvnoA&#10;ALSCAACqhgAAnocAAJOHAACEiQAAfYsAAHeNDgBzjiAAb44uA2qNOAlljEAQX4tGGFmKTCBUiFEn&#10;TodXLkqGXjJHhWc0RYVzNESFfzNEho0xQ4adMEKGri5BhcUsQYXiKz6D9i49gf8wO4D/MTt//zE7&#10;f/8xO3//MdVpAADFdgAAuoEAALGIAACliwAAmYsAAI6MAACCjwAAdZIAAG+TBQBqlRkAZ5UoAWOV&#10;MwVelDsLWJNCElOSSBlOkU4gSZBVJUWPXSlCj2YqQY9yKkCPfilAj4wnP4+cJj6PriQ9j8QiPY7h&#10;ITqM9iQ4i/8mN4n/KDeJ/yg3if8oN4n/KM5xAADAfQAAtocAAK2PAAChkAAAlZAAAImSAAB+lAAA&#10;cJgAAGWbAABfnA4AXJ0fAFmdLAJVnTUHUJw9DEubRBJHmksYQppSHD+ZWx89mWQfPJlwHzuafR46&#10;moscOpqbGzmarBk4mcMYN5ngFzWW9Rozlf8cMpT/HjKT/x4yk/8eMpP/Hsd5AAC7hQAAso8AAKmV&#10;AACclQAAkJYAAISYAAB5mwAAbJ4AAF+iAABVpQIAUKYUAE6mIgBLpi0CR6Y2B0KmPgs+pUUPOqVN&#10;EjilVhQ2pWAUNaVsEzSleRM0pYcRM6WYEDKlqg8xpcAOMKTeDS6i9BAtoP8SLJ7/Eyue/xQrnv8U&#10;K57/FMCCAAC2jQAArpYAAKSbAACXmwAAi50AAH+gAABzowAAZ6YAAFqpAABOrAAAQ68EAD6wFAA8&#10;sSIAOrEsAjaxNQQzsT4HMbFHCS+xUAotsVsKLLFmCSyxdAgrsYMIKrGTByixpgYnsbwFJrHaBSSu&#10;8gcjrf8JIqv/CiGr/wohq/8KIav/CrqLAACylgAAqp4AAKChAACSowAAhaUAAHmpAABtrAAAYa8A&#10;AFSxAABItAAAO7cAADC6AgAqvBAAKb0dACe9KAAlvjIBI748AiK+RgIgv1ECH79dAh6/awEdv3sB&#10;HMCLARrAnwAZwLYAF7/UABe98AEWu/8CFLr/AxS5/wQUuf8EFLn/BLWVAACtnwAApqYAAJqpAACN&#10;rAAAgK8AAHKxAABlswAAWLYAAEy4AABAuwAAM78AACnDAAAgxwAAF8sFABHNEAAQzRwADs4nAA3O&#10;MwALzkAACs9NAArPWwAIz2sABtB9AAXQkQAE0KYAAtDBAADP4gAAzvgAAcz/AALL/wACy/8AAsv/&#10;ALCfAACppwAAnqwAAJKvAACEsgAAdbUAAGi3AABbugAATr0AAELAAAA2xAAAK8gAACLMAAAZ0AAA&#10;EdMAAAfXAAAB2gcAANoUAADbHwAA3CsAAN05AADeRwAA31cAAOBpAADgfQAA4ZIAAOGpAADhxAAA&#10;4uMAAOL2AADh+gAA4foAAOH6AKynAACirQAAlbEAAIe1AAB4uAAAarsAAF2+AABQwgAARMYAADfJ&#10;AAAszQAAIdEAABnWAAAR2gAACdwAAAHfAAAA4gAAAOQAAADlCgAA5hYAAOgiAADqMAAA7EEAAO9S&#10;AADwZgAA8HsAAPGQAADypgAA8r0AAPLXAADy4QAA8uEAAPLhAKWuAACYswAAircAAHy7AABtvgAA&#10;XsMAAFHHAABEywAAN88AACzUAAAh2AAAF9wAAA/gAAAH5AAAAOYAAADnAAAA6gAAAPAAAADwAAAA&#10;8AAAAPEJAAD0FwAA9iYAAPk5AAD8TAAA/WEAAP52AAD/iwAA/50AAP+uAAD/tQAA/7UAAP+1AJu0&#10;AACOuAAAf70AAG/CAABhxgAAU8sAAEXRAAA41QAALNsAACDfAAAW4wAADOYAAAXqAAAA7AAAAO8A&#10;AADvAAAA8QAAAPgAAAD8AAAA/AAAAPwAAAD9AAAA/goAAP8cAAD/LwAA/0QAAP9ZAAD/bQAA/38A&#10;AP+OAAD/kwAA/5MAAP+TAP8AIQv/AB0K/wAcCf8AHQj/ACMG/wAwBf8APgP/AEwB/wBYAf8AZAD/&#10;AG4A/wB4AP8AgAD/AIcA/wCNAP8AkgD+AJgA/QCdAPwAowD8AKkA+wCwAPoAugD6AMYA+QDVAPkA&#10;5wD3APUA9QD/APQA/wD1AP8A9QD/APUA/wD1AP8A9QD/AP8AHQv/ABoL/wAYCv8AGAj/ACAH/wAu&#10;Bf8AOwP/AEkC/wBVAf8AYQD/AGsA/wB1AP0AfQD7AIQA+gCKAPkAjwD4AJUA9wCbAPYAoAD1AKYA&#10;9ACuAPQAtwDzAMIA8gDRAPIA5ADwAPMA7gD+AO4A/wDuAP8A7QD/AO0A/wDtAP8A7QD/AP8AGgz/&#10;ABUL/wAUCv8AEwj/AB0H/wAqBf8AOAP/AEUC/wBRAf8AXQD9AGgA+QByAPYAegD0AIEA8wCHAPEA&#10;jQDwAJIA7wCYAO4AnQDtAKQA7QCrAOwAtADrAL8A6gDOAOkA4ADnAPAA5gD5AOQA/wDkAP8A5AD/&#10;AOQA/wDkAP8A5AD/AP8EFQz/AxEK/wAOCf8AEgj/ABoH/wAmBf8ANAT/AEEC/wBOAfoAWQD1AGQA&#10;8QBuAO4AdgDsAH0A6gCEAOkAigDoAI8A5wCVAOUAmwDkAKEA4wCpAOIAsQDhALwA4ADLAN4A3QDd&#10;AOsA2wD3ANkA/wDZAP8A2AD/ANgA/wDYAP8A2AD/AP8IEQv/CAoK/wMGCP8FDAf/BxcG/wMiBf8A&#10;LwT9ADwC9wBJAfIAVQDsAGAA6ABqAOQAcwDjAHoA4QCBAN8AhwDeAIwA3QCSANsAmADaAJ8A2QCm&#10;ANcArwDVALoA1ADJANMA2gDRAOsAzgL4AMwE/wDLBf8AyQb/AMgG/wDIBv8AyAb/AP8OCgr/DgMI&#10;/wwABv8TCAX/ExMF/xEeBPsLKQPzBzcC7AVEAeYFUADiBFwA3QVmANsGbwDZB3YA1gh9ANUIhADT&#10;CYoA0gmQANEJlgDPCp0AzgulAMwMrwDLDLoAyg3JAMgP3ADEE+0AwRT7Ab8V/wG9Ff8CvBT/ArwU&#10;/wK8FP8CvBT/Av8UBAn/FQAG/xoABP8eAwP/HgwD+xsXA/AWIwLnEjAB4BE+ANoRSwDWE1cA0hVh&#10;AM8XagDNGHMAyxl6AMkagADHG4cAxhyNAMQdkwDDHZsAwR6jAMAfrAC+H7cAvR/FAbsg2AG4IeoC&#10;tSH5A7Ih/wSxIf8FsCD/Ba4h/wauIf8GriH/Bv8aAAf/GwAE/yQAAv8oAAH3JwUA8SMOAOUeGwHc&#10;GScA1Bw3AM4gRgHKIlIBxiVdAsMmZgLAKG4Cvih2Ar0pfQO7KoMDuiqJA7gqkAO3K5cDtSufA7Qs&#10;qASyLLMEsSzBBK8s0wSsLOcGqiz2B6cs/wilLP8JpCv/CqMr/wqjK/8Koyv/Cv8fAAb/IwAC/y0A&#10;AO8vAADiLQAA3SgDANsgDQDRJiEAySoxAsMtQAS+L00FuzBXBrgyYQa1MmkHszNxB7I0eAewNH4I&#10;rzSFCK01jAisNZMIqjWbCak1pAmnNq8Jpja9CaQ2zgqiNuMLnzX0DJ01/w6bNP8OmjT/Dpkz/w6Z&#10;M/8OmTP/Dv8lAAT/KwAB8TMAAOI5AADaOwAA0zgAAM8wBwDHMxsAvzYsA7k3Owe0OEcKsDlSC606&#10;WwyrO2QNqTtsDac8cw2mPHoOpDyADqM8hw6iPY4PoD2XD549oA+dPasPmz24EJo9yRCYPd8RlTzy&#10;EpM8/xOSO/8TkTr/E5A6/xOQOv8TkDr/E/8oAAL+MgAA5zsAANtDAADSRgAAykQAAMU+AgC+PhYA&#10;t0EoA7BBNgirQUINp0FMEKRBVhKiQl4ToEJmE55CbhScQnUUm0N8FZlDgxWYQ4oVlkOTFpVDnBaT&#10;Q6cWkkO0F5BCxReOQtsXjELvGIpB/hmJQf8ZiED/GYdA/xiHQP8Yh0D/GP8rAAHyNwAA4UQAANVM&#10;AADLTwAAw04AAL1IAAC3RxEAsEokAalKMgekST0On0hIE5xIUReZR1kZl0dhGpVHaRqUR3Abkkd3&#10;G5FHfhyPR4YcjkiOHIxImB2KR6MdiUewHYdHwB6FR9Yeg0bsHoJG/B6BRf8egEX/HoBF/x2ARf8d&#10;gEX/Hf8vAADrPQAA3EsAANBTAADGVgAAvlYAALdQAACwTwwAqVIgAKNSLwaeUToNmU9EFJVNTRqS&#10;TFUdj0xcH41MZCCLS2shiktyIohLeiKHS4IihUyKI4RLlCOCS58jgEusJH9LvSR9StIke0rqJHpK&#10;+yR5Sf8jeEn/InhJ/yJ4Sf8ieEn/Iv80AADnRAAA2FEAAMtZAADBXAAAuFwAALFXAACqVQgApFgd&#10;AJ5ZLASYVzgLk1VBE49TSRuLUVEgiFBYI4ZQXyWET2Yngk9uKIFPdih/T34pfk+HKXxPkSl6T5wp&#10;eE+pKnZOuSp0Ts4qc07nKnJN+SlxTf8ocE3/J3BN/yZwTf8mcE3/Jvk4AADjSgAA1FYAAMdeAAC9&#10;YQAAtGEAAKxdAAClWwQAn10ZAJpeKQOUXTUJj1s/EopZRxqGVk4hglVVJn9UWyl9U2Ise1NqLXlS&#10;cS54UnoudlKDL3RSjS9yUpkvcFKmMG5StjBsUcowalHkL2lR9y5pUf8saVD/K2lQ/yppUP8qaVD/&#10;KvE7AADgTwAA0FsAAMRiAAC6ZgAAsGUAAKdiAACgYAAAmmIWAJVjJwGQYjMHimE9EIVeRRiBXEsg&#10;fVpSJnlYWCx2V14vdFZmMXJWbTNwVnY0blV/NGxViTRqVZU1aFWjNWVVsjVjVMc1YlThNGJU9jJi&#10;VP8wYlT/L2JT/y5iU/8uYlP/Lu1BAADcUwAAzV8AAMFmAAC3agAArGgAAKNmAACcZAAAlmYSAJFo&#10;JAGMZzEGhmY7DYJkQxZ9YUkeeF9PJnRdVSxwW1sxbFpiNWpZaTdnWXI4ZVl7OWNZhjlhWZI5X1ig&#10;OV1YrzlbWMQ5WlffOFpX9DZaV/80Wlf/MltX/zFbV/8xW1f/MepGAADZWAAAymMAAL5qAAC0bQAA&#10;qWwAAJ9qAACXaQAAkWoOAI1sIQCIbC4Eg2s4C35pQRN5Z0ccdGVNJG9iUytqYFgyZl9eN2JeZjpf&#10;XW48XVx4PVtcgz1ZXI89V1ydPFZcrTxUXME7U1vcO1Nb8zhTW/82VFr/NVRa/zNUWv8zVFr/M+dM&#10;AADVXAAAx2cAALttAACxcAAApXAAAJtvAACTbQAAjW8JAIhxHQCDcSsDf3A2CXpvPxF0bUUZb2pL&#10;IWpoUSlkZlYwX2RcN1tjYjtYYWs+VWF0P1NhgD9SYYw+UWGbPU9hqzxOYb87TGHaOkxg8jlNX/83&#10;TV//Nk1e/zVNXv81TV7/NeNRAADSYAAAw2sAALlxAACtdAAAoXMAAJhzAACOcgAAiHQFAIN1GQB/&#10;digBenY0B3V0PA5wckMWanFJHmVvTyZfbVQuWmtZNVVpYDpRZ2g9T2dyPk1nfj5MZ4s9S2eZO0pn&#10;qjpJZ744SGfZN0dm8TdHZf82R2T/NUdj/zVHY/81R2P/Nd9WAADOZQAAwG8AALZ2AACpdwAAnncA&#10;AJR3AACJdwAAg3kAAH16FAB5fCUAdXsxBHB6OgtreUESZXdHGmB1TSJadFIqVXJXMVBwXjZMb2Y5&#10;Sm9wOklvfDlIb4k4R2+YNkZvqTRFb70zRG/YMUNt8DJCbP8yQWv/MkFq/zJBav8yQWr/MtpcAADJ&#10;agAAvXMAALN6AAClewAAmnsAAJB7AACDfAAAfX4AAHeADgBzgSAAb4EtAmqBNwhlfz4OYH5FFlp9&#10;Sh1Ve1AkUHpVK0t4XDBIeGUzRndvM0V3ezJEeIgwQ3iXL0J4qC1BeLwrQHjYKj928Cs9dP8sPHP/&#10;LTxy/y08cv8tPHL/LdVjAADFbwAAuXkAAK9/AAChfwAAln8AAIuAAAB9ggAAdoQAAG+GBwBrhxkA&#10;aIgnAWOIMgVfhzsKWYZCEVSESBhPg00eSoJTJEaBWyhDgWMqQoFuKkGBeilAgYgnP4GXJj6BpyQ9&#10;gbwjPYDWITt+7yM5ff4kOHv/Jjd6/yY3ev8mN3r/Js9pAADAdQAAtX8AAKqDAACdhAAAkYQAAIeF&#10;AAB8hwAAb4sAAGeNAABhjhEAXo8hAFuPLQJXjzYGUo4+DE6NRBJJjEoYRItRHEGLWR8+imIgPYpt&#10;IDyKeR87i4YeO4uVHDqKphs5irsZOIrWGDaI7xo1hv4cNIX/HTOE/x4zhP8eM4T/HshxAAC7fAAA&#10;soUAAKWIAACYiAAAjYkAAIKLAAB3jQAAapEAAF+TAABXlgcAU5cYAFGXJQBOlzADSpc4B0aWQAxB&#10;lUcQPZVOFDuVVhY4lGAWN5RrFjeVdxU2lYUUNZWUEzSUpREzlLkQMpTUDzGS7hAvkP0TLo//FC2O&#10;/xUtjv8VLY7/FcJ4AAC3hAAAro0AAKCNAACUjQAAiI8AAH2RAABykwAAZZcAAFmaAABPnQAAR58L&#10;AESgGwBCoCcAP6AxAjugOQY4oEEJNaBJCzOfUgwxn1wNMJ9nDC+gcwsuoIEKLaCRCSyfogkrn7YI&#10;Kp/RBymc7Agnm/0KJpn/CyWY/wwlmP8MJZj/DLyBAACyjAAAqZMAAJuTAACPkwAAg5UAAHiYAABs&#10;mwAAYJ4AAFSiAABJpQAAPagAADSqCwAyqhoAMKslAC6rLwEsqzgCKqtBBCirSwQmq1UEJathBCSr&#10;bQMjq3wDIquLAiGrnQIfq7IBHqrNAR2p6gIbp/sDGqX/BRqk/wYapP8GGqT/BraLAACulQAApJkA&#10;AJeZAACKmgAAfp0AAHKhAABmpAAAWqcAAE+qAABDrQAANrAAACuyAAAhtQYAHbYUABy2HwAbtyoA&#10;Gbc0ABi3PwAXt0oAFrdVABS4YwATuHIAEbiDAA+4lQANuKoAC7fDAAq24wALtPgAC7P/AAuy/wEL&#10;sv8BC7L/AbKUAACrnQAAoKAAAJKhAACFpAAAeKcAAGyrAABgrgAAVLEAAEezAAA7tQAALrgAACS7&#10;AAAavgAAEcEAAAfDCQAExBYAA8QhAALFLQABxTkAAMVFAADFUwAAxWIAAMV0AADFhwAAxZwAAMSy&#10;AADEzwAAw+oAAMP5AADC/wAAwv8AAML/AK2eAACnpQAAmqgAAI2rAACArwAAcrEAAGSzAABXtgAA&#10;SrgAAD27AAAxvQAAJsEAABzEAAATyAAACsoAAAHNAAAAzwUAANAQAADRGwAA0iYAANMyAADUQAAA&#10;1k8AANhgAADYcwAA2IkAANegAADWuQAA1tgAANbtAADV+AAA1fgAANX4AKqmAACfqwAAkq8AAISy&#10;AAB1tQAAZ7gAAFm6AABMvQAAP8AAADPDAAAnxwAAHMsAABPPAAAK0wAAAtQAAADYAAAA2gAAANwA&#10;AADdBwAA3xIAAOEeAADkKwAA5jkAAOlKAADqXQAA63IAAOyIAADsoAAA67gAAOvSAADq5gAA6uYA&#10;AOrmAKKsAACVsQAAiLQAAHm4AABquwAAW78AAE7DAABBxgAAM8oAACjNAAAc0gAAE9cAAAnbAAAB&#10;3gAAAN8AAADiAAAA5AAAAOYAAADoAAAA6gAAAOwGAADvFAAA8iIAAPUyAAD4RAAA+lgAAPtuAAD8&#10;hAAA/ZgAAP2rAAD9ugAA/boAAP26AJmyAACLtgAAfLoAAG2+AABewwAAUMcAAELMAAA00AAAKNQA&#10;ABzaAAAR3gAAB+IAAADlAAAA6AAAAOoAAADrAAAA7AAAAO4AAADwAAAA8wAAAPUAAAD4AAAA+wgA&#10;AP4YAAD/KgAA/z0AAP9SAAD/ZwAA/3sAAP+KAAD/lgAA/5YAAP+WAP8AHAn/ABgI/wAXB/8AGQX/&#10;ACAE/wAvAv8AOwH/AEkA/wBWAP8AYQD/AGsA/wB0AP8AewD/AIIA/wCIAP4AjQD9AJIA/ACXAPwA&#10;nQD7AKMA+gCqAPgAsgD2AL0A9ADMAPQA3wDzAO8A8wD9APMA/wDzAP8A8wD/APMA/wDzAP8A8wD/&#10;AP8AGQn/ABUI/wASB/8AFAX/AB4E/wArAv8AOAH/AEYA/wBTAP8AXgD9AGgA/ABxAPoAeAD5AH8A&#10;+ACFAPcAigD2AI8A9QCVAPQAmgDzAKAA8gCnAPAArwDuALoA7ADIAOsA2gDrAOwA6wD7AOoA/wDq&#10;AP8A6gD/AOoA/wDqAP8A6gD/AP8AFgr/ABII/wAOB/8ADgb/ABsE/wAnAv8ANQH/AEIA/gBPAPkA&#10;WgD2AGQA9ABtAPIAdQDxAHwA8ACCAO8AhwDuAIwA7QCSAOsAlwDqAJ0A6ACkAOYArADkALYA4wDD&#10;AOIA1QDhAOkA4AD3AOAA/wDgAP8A3wD/AN4A/wDeAP8A3gD/AP8AEQn/AAsI/wAIB/8ADQX/ABgE&#10;/wAjAv8AMAH8AD4A9QBLAPAAVgDtAGAA6wBpAOkAcQDoAHgA5gB+AOUAhADjAIkA4gCPAOEAlADf&#10;AJoA3QChANsAqQDZALMA1wDAANYA0gDVAOUA1ADzANMA/QDSAP8A0QD/ANAA/wDQAP8A0AD/AP8C&#10;Cgn/AAQH/wAABv8ACQT/ABUD/wAgAv8AKwD0ADkA6gBGAOcAUQDkAFwA4QBlAN8AbQDdAHQA2wB7&#10;ANkAgQDYAIYA1gCMANQAkgDSAJgA0ACfAM4ApwDNALEAywC+AMoAzgDJAOAAxwDvAMYA+wDEAP8A&#10;wwD/AMIA/wDCAP8AwgD/AP8HBAj/BAAG/wUABP8JBAP/CA8C/wMbAfUAJQDpADIA4QBAAN0ATADZ&#10;AFcA1QBhANMAaQDRAHEAzwB3AM0AfQDLAIMAygCJAMgAjwDGAJYAxQCdAMMBpQDCAa8AwAG8AL8D&#10;zAC9BN8AuwbxALkI/gC3Cf8Atgn/ALUK/wC1Cv8AtQr/AP8NAAf/CgAE/xEAAv8UAAH9EwgB9QwT&#10;AOoFHQDdACsA1wI5ANIERwDOB1IAyghcAMgKZQDFDG0AxA10AMIOewDAEIEAvxGHAL0RjQC8EpQA&#10;uhOcALkTpAC3FK8AthS8ALQVzACyFuAArxjyAK0Y/wGrGP8BqRj/AagY/wGoGP8CqBj/Av8TAAX/&#10;EwAC/xsAAPIdAADoGQAA5RIHAN4KEwDUCyIAzREzAMcWQQDCGU0AvxtYALwdYQC6HmkAuB9wALYg&#10;dwC1IH0AsyGEALIiigCxIpEAryKZAK4joQCsI6wBqiO4AakkyAGnJN0BpCTvAqEk/QOgJP8EnyT/&#10;BJ4j/wSeI/8EniP/BP8YAAP/HQAB8SMAAOMoAADbKAAA1SMAANIYCQDJHBwAwiEtALwlPAG4J0kB&#10;tClTArEqXAKvK2QCrSxsA6wscwOqLXkDqS2AA6cuhgOmLo0DpS6VBKMvngSiL6gEoC+0BJ4vxASd&#10;L9kFmi7sBpgu/AeWLv8IlS3/CJQs/wiULP8IlCz/CP8bAAL7JAAA5y4AANw1AADSNgAAyzMAAMYr&#10;AwC/KhcAuC4oAbIwNwOuMkMFqjNOBqg0VwalNV8HpDVnB6I2bgegNnUInzZ7CJ03ggicN4kImzeR&#10;CZk3mgmYN6QJljewCZQ3wAqTN9QKkDbqC442+gyMNf8NizX/DYo0/wyKNP8MijT/DP8fAAHuKwAA&#10;4TgAANQ/AADKQQAAwj8AALw4AAC3NREAsDkjAao6MgWlOj4IojtJCp88UgucPFoMmjxiDZk9aQ2X&#10;PXANlj13DpQ9fg6TPYUOkT2NDpA9lg+OPaEPjT2tD4s9vBCJPdAQhzznEYU8+BGDO/8Rgjv/EYI6&#10;/xGCOv8Rgjr/Ef8lAADqNAAA20EAAM5JAADESwAAu0gAALRCAACvPwwAqUIfAKNDLQWeQzkKmkJE&#10;DZZCTRCUQlURkkJdEpBCZBOPQmsTjUJyFIxCeRSKQoEUiUOJFYdDkhWFQp0VhEKpFoJCuBaAQswW&#10;fkHkF31B9hd7QP8We0D/Fno//xV6P/8Vej//FfkqAADlPAAA1kkAAMlQAAC/UgAAtU8AAK5KAACo&#10;RwcAokobAJ1LKgOXSjYJk0lAD49ISROMR1EWikdYF4hHXxiHR2cZhUduGoRHdRqCR30agUeFG39H&#10;jxt9R5kbfEamHHpGtRx4RsgcdkXgHHRF9BxzRf8bc0T/GnJE/xpyRP8ackT/GvIvAADhQwAA0U8A&#10;AMVWAAC6WAAAr1UAAKlQAACjTgMAnVAXAJhSJwKSUTMIjU89D4lNRRSGTE0Zg0tUHIFLWx1/S2If&#10;fktpH3xLcSB6S3kgeUuBIXdLiyF1SpYhc0qjIXFKsSJvScQibUndImxJ8iFrSP8ga0j/H2pI/x5q&#10;SP8eakj/Hu42AADdSQAAzlQAAMFbAAC2XAAAq1oAAKRWAACdVAAAmFUUAJNXJAGOVzAGiVU6DYRT&#10;QhSAUkoafVBRHnpPVyF4T14jdk5lJHRObSVzTnUmcU5+Jm9OiCZtTpMna06gJ2lNridnTcEnZUza&#10;KGRM8CZjTP8kY0z/I2NL/yJjS/8iY0v/Ius8AADZTgAAylkAAL5fAACyYAAAp14AAJ9bAACZWQAA&#10;k1oQAI5cIQCJXC4FhFs4C4BZQBJ8V0cZeFVOH3RUVCRxU1onb1JhKW1SaSprUXEraVF6K2dRhCxl&#10;UZAsY1GdLGFRqyxfUL4sXVDWLFxQ7ypcT/4oXE//J1xP/yVcT/8lXE//JedCAADWUgAAx10AALxj&#10;AACuYwAApGIAAJtfAACUXQAAjl8LAIphHgCFYSsDgGA2CXxePhB3XEUYc1pLHm5YUSRrV1cpaFZe&#10;LGVVZS5jVW0wYVV3MF9VgTFdVYwxW1SaMVlUqTBXVLswVVPUMFVT7S5VU/0sVVL/KlZS/yhWUv8o&#10;VlL/KORHAADSVwAAxGEAALlnAACrZgAAoGUAAJdjAACQYgAAimMIAIVlGwCBZikCfGU0B3hkPA5z&#10;YkMWbmBJHWleTyNlXFQpYVtbLl5aYTFbWWozWVhzNFdYfjRVWIo0U1iXNFJYpzNQWLkzTlfRMk5X&#10;7DBOVvwuT1b/LE9W/ytPVv8rT1b/K+FMAADPWwAAwWUAALZqAACoaQAAnWkAAJRoAACLZgAAhWgD&#10;AIBqFwB9ayYBeGoxBXNpOgxuZ0ETaWVHGmRkTSFfYlIoW2BYLldfXjJUXmY1Ul1wNlBdezZOXYc1&#10;TV2VNEtdpTNKXbcySV3QMUhc6jBIW/wuSFr/LUla/yxJWv8sSVr/LN1RAADLXwAAvmkAALJtAACk&#10;bQAAmWwAAJBsAACHawAAgG0AAHtvEwB4cCIAc3AuBG9vOAlqbT8QZWxFF2BqSx5aaFAlVmZWLFFl&#10;XDFOZGQ0S2NuNUpjeTVJY4YzSGOUMkZjpDFFY7YvRGPOLUNi6S1CYfstQmD/LEJf/ytCX/8rQl//&#10;K9lXAADHZAAAu20AAK5wAAChcAAAlnAAAIxwAACBcAAAe3IAAHV0DQBydR4AbnUrAml1NQdlcz0N&#10;YHJDFFpxSRtVb04hUW1UKExsWi1Ja2IwR2tsMEVreDBEa4QuQ2uTLUJroytBa7UpQGvOKD9q6Cg+&#10;aPooPWf/KD1m/yg9Zv8oPWb/KNNcAADDaQAAuHIAAKp0AACddAAAknQAAIh0AAB8dQAAdXcAAG95&#10;BwBrexkAZ3snAWN7MQRfejoKWnlAEFV4RhZQdkwcS3VSIkd0WCZEc2EpQnNrKUFzdihAc4MnP3OS&#10;JT5zoiQ9c7QiPHPNIDty6CE5cPoiOG7/Izht/yM3bf8jN23/I85iAAC/bgAAtXcAAKZ4AACZeAAA&#10;jngAAIR5AAB2ewAAbn4AAGd/AABigRIAX4IhAFyCLQJYgTYGU4A9C09/QxFKfkkXRn1QHEJ9Vx9A&#10;fF8hPnxqIT18dSA8fIIeO3yRHTp8oRs5fLQaOHzMGDd66Bk1ePkbNHf/HDN2/x0zdv8dM3b/Hchp&#10;AAC7dAAAsHwAAKF8AACUfAAAin0AAIB+AAB0gAAAaYMAAF+GAABZiAkAVokaAFOJJgBQiTADTIg4&#10;B0iIPwxEh0YQQIZNFDyGVRc6hl0YOYZoGDiGdBc3hoEVNoaPFDWGoBM0hbISM4XLEDKE5xAxgvkT&#10;L4D/FC5//xUuf/8VLn//FcNwAAC3ewAAq4EAAJyBAACQgQAAhoEAAHuDAABwhgAAY4oAAFqMAABQ&#10;jwAASpEQAEiRHgBGkSkBQ5EzAz+ROgc7kEIKOJBJDTWQUg40kFsPMpBlDjGQcQ4xkH8NMJCNDC+P&#10;ngsuj7EKLI/JCSuN5Qkqi/gLKYr/DCiJ/w4oif8OKIn/Dr14AACzgwAApYYAAJeGAACMhgAAgYcA&#10;AHaJAABrjAAAX5AAAFSTAABJlgAAPpkEADqaEwA4miAANpoqADSaMwIxmjwEL5pEBi2aTQYrmlcH&#10;KppiBimabgYomnsFJ5qKBCWamwQkma4DI5nGAyGY4wIglvcFH5T/Bh6T/wcek/8HHpP/B7iBAACv&#10;iwAAoIsAAJOLAACIjAAAfI4AAHGQAABllAAAWZcAAE2bAABDngAAOKEAAC2jAwAnpBEAJqUdACSl&#10;JwAjpTEAIaU7ASClRAEepU8BHaVaARylZgAbpXQAGaWEABillQAWpagAFKTAABOj3wAUofUAE5//&#10;ARKe/wISnv8CEp7/ArOKAACpkQAAm5EAAI+RAACCkwAAd5YAAGuZAABfnAAAU6AAAEijAAA8pgAA&#10;MakAACarAAAcrgAAFK8KABGwFwAQsCIADbAsAAywNwALsEIACbBNAAixWgAGsWkABLB5AAOwiwAB&#10;r54AAK+0AACu0AAAreoAAK35AAGr/wABq/8AAav/AK6UAACkmAAAl5cAAIqZAAB9nAAAcZ8AAGWj&#10;AABZpgAATqoAAEKtAAA2sAAAKrIAAB+0AAAVtwAAC7gAAAK6CAAAuxMAALseAAC8KAAAvDMAALw/&#10;AAC8SwAAvVoAAL1qAAC9fQAAvZEAALymAAC7vwAAut4AALrxAAC5+wAAufwAALn8AKudAACgnwAA&#10;kqAAAIWjAAB4pwAAbKoAAGCuAABTsQAARrQAADm2AAAtuAAAIbsAABe+AAANwAAABMIAAADEAAAA&#10;xgQAAMcNAADIGAAAySMAAMovAADLOwAAzEkAAM5ZAADObAAAz4EAAM+WAADOrQAAzsgAAM3jAADM&#10;9AAAzPUAAMz1AKelAACbqAAAjaoAAICuAABysgAAZLQAAFa2AABIuQAAO7wAAC++AAAjwQAAGMUA&#10;AA3IAAAEywAAAM0AAADPAAAA0gAAANMAAADVBAAA2A4AANsaAADdJgAA3zQAAOFEAADjVgAA42wA&#10;AOSDAADkmgAA5bEAAOXJAADk4QAA5OQAAOTkAKCrAACTrwAAhbIAAHa1AABnuAAAWLsAAEu+AAA9&#10;wgAAL8UAACPIAAAXywAADdAAAAPUAAAA2QAAANkAAADbAAAA3gAAAOAAAADiAAAA5QAAAOgDAADr&#10;EAAA7h0AAPEsAAD0PQAA9lIAAPdpAAD3ggAA95oAAPisAAD4wAAA+MMAAPjDAJawAACItAAAergA&#10;AGq7AABbvwAATcQAAD7IAAAxzAAAJM8AABfTAAAK2AAAAt0AAADhAAAA5AAAAOQAAADmAAAA6AAA&#10;AOoAAADsAAAA7wAAAPEAAAD1AAAA+AUAAPwUAAD/JQAA/zcAAP9MAAD/YgAA/3kAAP+NAAD/oAAA&#10;/6IAAP+iAP8AFwf/ABQG/wATBf8AFQP/AB4B/wArAP8AOQD/AEcA/wBTAP8AXgD/AGgA/wBwAP8A&#10;dwD/AH0A/gCDAP0AiAD8AI0A+wCSAPkAmAD3AJ4A9QClAPQArQDzALYA8gDDAPIA2ADxAOsA8QD6&#10;AO8A/wDvAP8A7gD/AO8A/wDvAP8A7wD/AP8AFAj/AA4G/wANBf8ADgP/ABsB/wAoAP8ANgD/AEQA&#10;/wBQAP4AWwD8AGQA+gBtAPkAdAD3AHoA9gCAAPUAhQD0AIoA8gCPAPAAlQDuAJsA7QCiAOwAqQDq&#10;ALMA6QDAAOkA0gDoAOYA5gD2AOUA/wDkAP8A5AD/AOQA/wDlAP8A5QD/AP8AEQj/AAsG/wAJBf8A&#10;DAP/ABcB/wAkAP8AMgD7AD8A+ABMAPYAVwD0AGAA8gBpAPAAcADuAHcA7QB9AOsAggDpAIcA5wCM&#10;AOUAkgDkAJgA4wCeAOEApgDgAK8A3wC8AN0AzADcAOAA2gDzANkA/wDYAP8A2AD/ANgA/wDZAP8A&#10;2QD/AP8ACwf/AAUG/wABBP8ACgP/ABYB/wAfAPoALQDzADsA7wBHAO0AUgDqAFwA5wBlAOUAbQDj&#10;AHMA4QB5AN8AfwDdAIQA2wCJANkAjwDYAJUA1gCbANQAowDTAKwA0QC4ANAAxwDOANwAzADvAMsA&#10;/ADLAP8AygD/AMoA/wDKAP8AygD/AP8ABAf/AAAF/wAAA/8ABgL/ABIB/gAbAO8AJwDpADUA5QBC&#10;AOIATgDfAFgA3ABhANkAaQDWAG8A0wB2ANEAewDPAIEAzgCGAMwAiwDLAJIAyQCYAMgAoADGAKkA&#10;xAC0AMIAwwDBANcAvwDqAL4A9gC9AP8AvQD/ALwA/wC8AP8AvAD/AP8AAAb/AAAE/wAAAv8AAQH/&#10;AAsA9QAUAOUAIADfAC8A2gA8ANUASADSAFMAzgBcAMsAZADJAGwAxwByAMUAeADDAH0AwgCDAMEA&#10;iQC/AI8AvQCWALwAngC6AKcAuACyALcAwQC1ANMAtADmALIA9ACxAP8ArwD/AK4A/wCtAP8ArQD/&#10;AP8EAAT/AAAC/wgAAfgIAADxAwIA6QALANwAGQDVACgAzwA2AMoAQwDGAE4AwgBYAMAAYAC+AWgA&#10;vAJuALoDdQC5BHoAtwSAALYFhgC0Bo0AsweUALEHnACwCKYArgmyAK0JwACrCtMAqQvoAKcN+ACk&#10;D/8Aow//AKMP/wCiD/8Aog//AP8IAAP/DAAB8xEAAOYUAADfEQAA2QgCANMAEADMAh8AxQYvAMAL&#10;PQC7DUkAuBBTALUSXACzFGMAsRVrALAVcQCuFncArRd9AKwYhACqGIoAqRmSAKcZmgCmGaQApBqw&#10;AKMavwChGtIAnhvnAJwc9wGbHP8Bmhv/AZkb/wKZG/8CmRv/Av8MAAH6FQAA6B8AAN0kAADUJAAA&#10;zR0AAMgTBQDCEhgAuxcpALUbNwCxHkQAriBOAKshWACpIl8ApyNnAKYkbQCkJXQAoyV6AKImgACg&#10;JocBnyaPAZ0nlwGcJ6EBmietAZknuwGXJ84BlSfkApIn9QORJv8Djyb/BI8l/wSOJf8EjiX/BP8T&#10;AADuHwAA4SwAANUyAADLMgAAwi0AAL0lAAC4IBIAsSUkAKwoMgGoKj8BpSxKAqItUwKgLlsDni5i&#10;A5wvaQObL3ADmTB2A5gwfQSXMIQElTCLBJQwlASSMJ4EkTCqBY8wuAWNMMoFizDhBokv9AeHL/8H&#10;hi//B4Uu/weFLv8HhS7/B/0aAADpKgAA2zYAAM48AADCPQAAuTgAALMyAACvLQwAqTEfAKQzLQKf&#10;NDoEnDVFBZk1TgaXNlYHlTZdB5M3ZAiSN2sIkDdyCI83eAiNN4AJjDiHCYo4kAmJOJoJhzimCoY3&#10;tAqEN8YKgjfdCoA28gt+Nv8LfTX/C301/wt8NP8LfDT/C/MgAADkMwAA1D8AAMhGAAC7RQAAskEA&#10;AKw8AACoNwYAojoaAJw8KQKYPDUGlDxACZE8SQqPPFELjTxZDIs9YA2JPWcNiD1tDYY9dA6FPXwO&#10;hD2EDoI9jQ6APZcPfz2jD309sQ97PMIQejzaEHc87xB2O/4QdTv/EHQ6/w90Ov8PdDr/D+8pAADf&#10;OwAAz0cAAMNNAAC2SwAArEgAAKZEAAChQAIAnEIWAJZEJQKRQzEGjUM8CopCRQ6HQk0QhUJUEYNC&#10;WxKCQmISgEJpE39CcBN9QngTfEKAFHpCiRR4QpQUd0KgFXVBrRVzQb8VcUDWFW9A7RVuQP0VbT//&#10;FGw//xNsP/8TbD//E+wwAADbQgAAy00AAL5SAACxUQAAp04AAKBKAACbRwAAlkgSAJFLIgGMSi4F&#10;h0k4CoRIQQ+BR0kTfkZQFXxGVxZ6Rl4XeUZlGHdGbBl1RnQZdEZ8GXJGhhpwRpAabkacGmxFqhpq&#10;RbwbaETTG2ZE6xplRPsZZUP/GGVD/xdlQ/8XZUP/F+g3AADWSAAAx1IAALpWAACsVQAAo1MAAJxP&#10;AACWTQAAkU4NAIxQHwCHUCwEg082CX9OPg97TEYUeEtNGHVKUxpzSloccUphHW9KaB5uSnAebEp5&#10;H2pKgh9oSY0fZkmZH2RJqCBiSLkgYEjPIF5I6R9eR/odXkf/HF1G/xtdRv8aXUb/GuQ9AADTTQAA&#10;xFcAALZaAACpWQAAn1cAAJdUAACRUgAAjFMJAIdVGwCDVikCflUzCHpTPA52UkMUclBKGW9PUBxs&#10;TlYfak5dIWhNZCJmTWwjZE11JGJNfyRgTYokXk2XJFxMpSRaTLYkWEvMJFdL5yNXS/khV0r/H1dK&#10;/x5XSv8dV0r/HeFCAADPUQAAwVsAALNdAAClXAAAm1sAAJNZAACNVgAAh1gGAINaGAB/WyYBelox&#10;BnZZOgxxV0ESbVVHGGlUTR1mU1MhY1JZJGBRYCZeUWkoXFFyKFpQfChYUIcpVlCUKFRQoyhTT7Mo&#10;UU/KKFBP5SZQTvgkUE7/IlBN/yFQTf8gUE3/IN5HAADMVgAAvl8AAK9gAACiXwAAmF8AAJBdAACJ&#10;WwAAg10CAH5eFQB6YCMAdl8vBHFeNwptXT8QaFtFF2RZSx1gWFAiXFZWJllVXSlXVWUrVFRuLFNU&#10;eSxRVIQsT1SRK01UoCtMVLEqSlPIKUlT4yhJUvcmSVL/JEpR/yNKUf8iSlH/ItpMAADJWgAAvGMA&#10;AKxjAACfYwAAlWIAAIxhAACEXwAAfmEAAHljEQB1ZCAAcWQsA21kNQhoYj0OZGFDFF9fSRtbXU4h&#10;VlxUJlNaWipQWmIsTllsLUxZdi1KWYItSVmQLEdZnytGWbApRVnGKENY4idDV/YmQ1b/JUNW/yRE&#10;Vv8jRFb/I9ZRAADFXgAAuWYAAKhmAACbZgAAkWUAAIhlAAB/ZAAAeWYAAHRoCwBwaRwAbGopAWhp&#10;MwZkaDoLX2dBElplRxhWY0weUWJSI01gWChKYGArSF9pLEZfdCtFX4EqRF+OKUJgnidBX68mQF/F&#10;JD9f4SM+XfUjPVz/Iz1b/yM9W/8iPVv/ItJXAADCYwAAtWoAAKVqAACYaQAAjmkAAIVpAAB6aQAA&#10;c2sAAG5tBwBpbxgAZm8lAGNvLwRebjgJWm0+DlVsRBRRakoaTGlQH0hoViRFZ14mQ2doJ0FncyZA&#10;Z38lP2eNJD5nnSI9Z64gPGfEHztm4B45ZPUfOGP/Hzhi/x84Yf8fOGH/H81cAAC+aAAAsG0AAKFt&#10;AACUbQAAim0AAIFtAAB0bwAAbXEAAGdzAQBidBIAX3UgAFx1KwJYdTQGVHQ8C09zQhBLckgVR3BO&#10;GkNwVR5Ab10gPm9mID1vch88b34eO2+MHTpvnBs5b60ZOG/DGDdu3xc1bPQZNGr/GjNp/xozaf8b&#10;M2n/G8hiAAC7bQAArHEAAJxxAACQcQAAhnEAAH1yAABvdQAAZ3cAAF95AABaewsAV3waAFR8JwBR&#10;fDADTXs4B0l6PwxFeUUQQXlMFD54Uxc7eFsYOXhlGDh4cRc3eH0WNniLFTV4mxM0d6wSM3fCETN2&#10;3xAxdPQSMHP/Ey9x/xQucf8VLnH/FcNpAAC3cwAAp3UAAJh1AACMdQAAgnYAAHl3AABteQAAYn0A&#10;AFl/AABRggMATYMTAEuDIABIgyoBRYMzA0GDOwc+gkIKOoJJDTeBUA81gVkQNIFjEDOBbw8ygXwO&#10;MYGKDTCBmQwvgKsLLoDBCi1/3gkrffQLKnz/DSl6/w4pev8PKXr/D75wAACzeQAAoXoAAJR5AACI&#10;egAAfnoAAHR8AABpfwAAXYMAAFSFAABKiQAAQosIAD6LFwA9jCIAOowsATeLNQM0iz0FMotEBzCL&#10;TQgui1YJLYtgCCyLbAgri3kHKouHBiiKlwUniqkFJoq/BCSJ2wMjh/IFIoX/ByKE/wghg/8JIYP/&#10;Cbl3AACsfgAAnH8AAI9+AACEfgAAeoAAAG+CAABkhQAAWIkAAE6MAABEjwAAOZIAADGUCwAulRgA&#10;LJUjACuVLAAplTUBJ5U+AiWVRwIklVECIpVbAiGVZwIglXQBH5WDAR2UkwEclKUAGpO7ABiT2AAY&#10;kfABGI//AheO/wMXjv8EF47/BLSAAACmhAAAl4QAAIuDAACAhAAAdYYAAGmJAABejQAAU5AAAEeU&#10;AAA9lwAAMpkAACicAAAengkAG58VABqfIAAYnyoAF58zABafPQAVn0cAE59SABKgXwAQn2wADZ97&#10;AAyfjAAKnp8ACJ20AAeczgAIm+kACZr6AAmZ/wAJmP8ACZj/AK+JAACgigAAkokAAIeJAAB7iwAA&#10;b44AAGORAABYlQAATZkAAEGcAAA1nwAAK6IAACGkAAAXpwAADakFAAWqEAADqhwAAqomAAGqMAAA&#10;qjsAAKpGAACqUwAAqmEAAKpwAACpgQAAqZQAAKioAACnwQAApt8AAKXwAACl+wAApf8AAKX/AKmR&#10;AACbkAAAj48AAIKRAAB2lAAAaZcAAF2bAABSnwAARqMAADumAAAvqQAAJKwAABquAAARsAAABrIA&#10;AACzBQAAtA8AALQZAAC1IwAAtS0AALU4AAC1RAAAtlIAALZiAAC2dAAAtocAALWcAAC0swAAs9AA&#10;ALLqAACy+AAAsf0AALH9AKSXAACXlgAAiZgAAH2bAABwnwAAZKMAAFinAABMqgAAQK4AADSxAAAo&#10;swAAHbUAABK4AAAIugAAALsAAAC9AAAAvgEAAL8KAADAFQAAwR8AAMMpAADENQAAxUEAAMZRAADH&#10;YwAAx3cAAMeMAADGowAAxr0AAMXaAADE7gAAxPUAAMT1AKCeAACSnwAAhaIAAHinAABrqwAAX68A&#10;AFOzAABFtQAAN7gAACq6AAAevAAAE78AAAjCAAAAxAAAAMUAAADHAAAAyQAAAMsAAADNAwAAzw0A&#10;ANEZAADUJAAA1jAAANk+AADcUAAA3mMAAN56AADfkQAA36gAAN6/AADe2AAA3uQAAN7kAJuoAACO&#10;qgAAga8AAHOzAABktQAAVbgAAEe7AAA5vgAALMEAAB/EAAATxwAACMoAAADNAAAA0QAAANEAAADU&#10;AAAA1gAAANkAAADcAAAA3wAAAOICAADlDwAA6BwAAOorAADtOwAA8E4AAPJjAADzewAA9JIAAPSm&#10;AAD0twAA9MIAAPTCAJSvAACGsgAAd7YAAGe5AABYvAAASsAAADvEAAAtyAAAIMsAABPOAAAG0gAA&#10;ANcAAADbAAAA3wAAAN8AAADhAAAA4wAAAOUAAADnAAAA6gAAAO4AAADyAAAA9gIAAPkRAAD8IgAA&#10;/jUAAP9KAAD/YQAA/3gAAP+NAAD/nQAA/6UAAP+lAP8AEwb/AA8E/wANA/8AEAH/ABoA/wApAP8A&#10;NwD/AEQA/wBQAP8AWgD/AGQA/wBsAP8AcwD9AHkA+wB/APkAhAD4AIkA9gCOAPUAkwD1AJkA9ACg&#10;APMAqADyALEA8QC+AO8AzgDtAOUA7AD3AOsA/wDrAP8A6wD/AOwA/wDsAP8A7AD/AP8ADgb/AAsE&#10;/wAJA/8ACgH/ABcA/wAlAP8ANAD/AEAA/wBMAP0AVwD6AGAA+QBpAPcAcAD0AHYA8gB8APAAgQDv&#10;AIYA7gCLAO0AkADrAJYA6gCdAOkApADoAK0A5gC5AOQAyQDiAOAA4QDzAOAA/wDgAP8A4AD/AOEA&#10;/wDhAP8A4QD/AP8ACwb/AAYE/wADA/8ACgH/ABUA/wAhAPwALwD5ADwA9gBIAPQAUwDxAFwA7wBl&#10;AOwAbADpAHMA5wB5AOUAfgDkAIMA4wCIAOEAjQDgAJMA3wCZAN0AoQDcAKoA2QC0ANYAxADVANkA&#10;0wDtANMA/QDSAP8A0gD/ANEA/wDQAP8A0AD/AP8ABAX/AAAE/wAAAv8ACAH/ABAA+QAdAPMAKgDv&#10;ADcA7ABDAOkATgDmAFgA4gBhAN8AaADcAG8A2wB1ANkAegDXAH8A1QCEANQAigDSAI8A0QCWAM8A&#10;nQDMAKYAygCwAMgAvwDHANIAxQDoAMUA+QDEAP8AwQD/AMAA/wDAAP8AwAD/AP8AAAX/AAAD/wAA&#10;Af8ABAD/AAoA7wAWAOkAJQDkADIA4AA+ANwASgDYAFQA1ABdANEAZADPAGsAzQBxAMsAdgDKAHwA&#10;yACBAMcAhgDFAIwAwwCSAMEAmgC/AKMAvQCtALsAuwC6AMwAuQDjALcA9AC1AP8AswD/ALMA/wCy&#10;AP8AsgD/AP8AAAT/AAAC/wAAAP8AAAD2AAMA5gAQAN4AHgDYACsA0gA5AM0ARQDKAE8AxwBYAMQA&#10;YADCAGcAwABtAL4AcwC9AHgAuwB9ALoAgwC4AIkAtgCQALUAlwCzAKAAsQCrAK8AtwCuAMkArADf&#10;AKoA7wCpAPsAqAD/AKgA/wCnAP8ApwD/AP8AAAL/AAAB+gAAAOwAAADkAAAA3AAIANMAFwDMACUA&#10;xgAyAMIAPwC+AEkAuwBTALgAWwC2AGIAtABpALMAbwCxAHUAsAB6AK8AgACtAIYArACNAKoAlQCp&#10;AJ4ApwCpAKUAtgCjAccAogLbAKAD7QCfBPsAngX/AJ0F/wCcBf8AnAX/AP8AAAH7AwAA6wsAAOEQ&#10;AADYCwAA0AIAAMkADgDCAB0AvQArALgAOAC0A0QAsQVOAK4HVwCsCV4AqwplAKkKawCoC3EApgx3&#10;AKUMfgCkDYQAog6MAKEOlACfEJ0AnhCoAJwRtgCaEccAmRHdAJYT8QCVE/8AkxP/AJMT/wCSE/8A&#10;khP/AP8EAADvEQAA4hwAANchAADLHwAAwxcAAL4NAgC6BxUAtA0kAK8SMgCrFD8ApxZJAKUYUgCj&#10;GVoAoRphAJ8baACeHG4AnRx0AJsdegCaHYEAmR2JAJcekQCWHpsAlB6mAJIeswCRHsQAjx7aAI0f&#10;7wCLH/0Bih7/AYke/wKIHv8CiB7/AvkMAADpHgAA2ykAAM4vAADBLAAAuScAALQfAACxFw0Aqxwf&#10;AKYfLQCiIjoAniRFAJwlTgCaJlYAmCZdAJYnZAGVJ2oBlChxAZIodwGRKX4BkCmFAY4pjgGMKZgB&#10;iymjAYkpsAKIKcEChinWAoQp7AOCKPwDgCj/BIAn/wR/J/8Efyf/BPIXAADjKQAA1DQAAMU5AAC5&#10;NgAAsDIAAKstAACoJQcAoigaAJ0rKQCZLDUBli5AApMuSQORL1IDjzBZA44wXwSMMGYEizFsBIox&#10;cwSIMXoEhzGCBIUxiwWEMpQFgjKgBYAxrQV/Mb0GfTHTBnsw6gZ5MPsHeC//B3cv/wd3Lv8Hdy7/&#10;B+4hAADeMgAAzj4AAL9AAACyPgAAqjsAAKQ3AACgMQEAmzIVAJY0JAGSNTEDjjU7BYs2RQaJNk0H&#10;hzdUB4Y3WwiEN2IIgzdoCIE3bwiAOHYJfjh+CX04hwl7OJEJejidCng3qgp2N7oKdDfQCnI26Atw&#10;NvkLbzX/C281/wpuNP8KbjT/CuopAADZOgAAyUUAALlGAACtRQAApEIAAJ4+AACZOgAAlToQAJA8&#10;IACLPS0Dhzw3BoQ8QAmCPEkKgDxQC348Vwx9PF0Nez1kDXo9aw14PXMOdj17DnU9hA5zPY4OcT2a&#10;D288pw9tPLcPazvMEGk75Q9oO/cPZzr/DmY6/w5mOf8OZjn/DuUxAADUQQAAxUsAALRLAACoSgAA&#10;n0gAAJlEAACUQQAAj0ELAIpDHQCGRCkDgkM0B35CPQp7QkUNeUFMD3dBUxB1QVkRc0FgEnJBZxJw&#10;QW8TbkF3E21BgBNrQYsUaUGXFGdBpBRlQLQUY0DJFWE/4hRgP/YTXz7/El8+/xFfPf8RXz3/EeI4&#10;AADQRwAAwVAAALBPAACkTgAAm00AAJRJAACPRwAAikcHAIVJGQCBSiYCfUkxBnlIOgv/4n0QSUND&#10;X1BST0ZJTEUADhV1R0EPckZIEnBGTxRuRVYVbEVcFmpFYxdoRWsYZ0V0GGVFfRhjRYgYYUWUGV9E&#10;oRldRLEZW0PGGVlD4BlYQ/UXWEL/FlhC/xVYQf8UWEH/FN49AADMTAAAvVMAAK1TAACgUgAAl1EA&#10;AJBOAACKSwAAhU0EAIBOFgB9UCQBeE8uBXRONwpwTD8PbEtFE2lKTBZnSlIZZElZGmJJYBthSWcc&#10;X0lwHV1Jeh1bSYUdWUiRHVdInx1VSK8dU0fDHVJG3h1RRvMbUUb/GVFF/xhRRf8XUUX/F9tCAADJ&#10;UQAAuVYAAKlWAACdVQAAk1QAAIxSAACGUAAAgFIAAHxTEgB4VCEAdFQsA3BTNQhrUjwOZ1BDE2RP&#10;SRdgTk8bXk1VHVtNXB9ZTWQgV0xtIVVMdyFUTIIhUkyOIVBMnCFOS60hTEvBIEtK3CBKSvIeS0n/&#10;HEtJ/xpLSP8aS0j/GtdHAADGVQAAtlkAAKZZAACaWQAAkFgAAIhWAACBVAAAfFYAAHdYDgBzWR4A&#10;b1kpAmtZMwdnVzoMYlZBEV5URhZbU0wbV1JSH1RRWSJSUWEjUFBqJE5QdCRMUH8kS1CMI0lQmiNH&#10;UKsiRk+/IURP2iFETvEfRE7/HURN/xxFTP8bRUz/G9NMAADDWQAAslwAAKNcAACXXAAAjVsAAIVa&#10;AAB9WQAAd1sAAHJdCgBuXhoAal8mAWZeMAViXTgKXlw/D1paRBVWWUoaUldQHk5WViJLVl4kSVVn&#10;JUdVcSVGVX0kRVWKI0NVmSJCVakhQFW+ID9V2R8+VPAePlP/HT5S/x0+Uf8cPlH/HM9SAADAXQAA&#10;rl8AAJ9fAACTXwAAiV8AAIFeAAB4XgAAcWAAAGxiBgBoYxYAZWQjAGFkLQNdYzYHWWI8DVVgQhJQ&#10;X0gXTF1OHElcVCBGXFwiQ1tlI0JbcCNBW3wiP1yJIT5cmB89XKkePFu9HDpb2Bs5Wu8bOFj+GzhX&#10;/xs4V/8bOFf/G8tXAAC9YgAAq2MAAJxjAACQYgAAhmIAAH1jAAByYwAAa2UAAGZnAQBhaBEAXmkf&#10;AFtpKgFYaTMFVGg6Ck9nQA9LZUYUR2RMGERjUxxBY1oeP2NkHz1jbh48Y3sdO2OIGzpjlxo5Y6gY&#10;OGO8FzZi1hY1YO8WNF/+FzNe/xgzXf8YM13/GMdcAAC5ZgAApmYAAJhmAACMZgAAgmYAAHlnAABs&#10;aQAAZWsAAF9tAABabgsAV28aAFVwJQBRby8DTm83B0puPQtGbUMPQmxKEz5rURY8a1kYOmtiGDhr&#10;bRc3a3kWNmuHFTVrlhM0a6cSM2q7ETJq1RAxaO4RL2b9Ei5l/xMuZP8ULmT/FMJiAAC0agAAomoA&#10;AJRqAACIagAAf2oAAHVrAABobgAAYXAAAFlzAABSdQQATnYUAEx2IABKdioBRnYzBEN1Ogc/dUAL&#10;PHRHDjl0TxA2c1cRNXNhETNzbBAyc3gPMXOGDjBzlQ0vc6YMLnO6Cy1y1AoscO4LKm79DSlt/w4o&#10;bP8PKGz/D75oAACubgAAnW4AAJBuAACEbgAAe28AAHFwAABlcwAAXHYAAFN5AABLewAARX0LAEJ9&#10;GQBAfiQAPX4tATp9NQM3fT0GNH1ECDJ8TAkwfFUKLnxeCi18agksfHYIK3yEByp8kwcpe6QGKHu4&#10;BSZ70wQlee0FJHf9ByN2/wkidf8KInX/CrlvAACocgAAmHIAAItyAACBcwAAd3MAAG11AABieAAA&#10;V3wAAE5+AABFgQAAOoQCADWGEAAzhhwAMYYmAC+GLwEthjcCK4Y/AymGSAQnhlEEJoZbBCWGZgMk&#10;hnMDIoaBAiGFkAIfhaEBHoS2ARyE0AEcgusBG4D8Axp//wQafv8FGn7/BbR3AACidwAAk3cAAId3&#10;AAB9dwAAc3kAAGh7AABdfgAAUYIAAEiFAAA+iAAANIsAACqOAwAkjxAAIo8bACGPJQAfkC4AHpA3&#10;AB2QQAAbkEoAGpBVABiQYAAXj20AFY97ABOPiwARjp0AD46xAA2NygANi+cADor6AA6J/wEOiP8B&#10;Doj/Aa19AACcfQAAjnwAAIN8AAB5fQAAbn8AAGKCAABXhgAATIoAAEGNAAA3kAAALZMAACOVAAAZ&#10;lwIAEZkNAA+ZGQANmSMADJksAAuZNgAJmUAACJlLAAaZVwAEmWUAAplzAACYgwAAmJUAAJeoAACW&#10;wAAAldsAAJTvAACT+wAAk/8AAJP/AKaDAACWggAAioIAAICCAAB0hAAAaIcAAFyLAABRjgAARpIA&#10;ADqVAAAwmAAAJpsAABudAAASoAAAB6ICAACjDAAAoxcAAKMhAACkKgAApDQAAKQ/AACkTAAApFkA&#10;AKRoAACkeQAAo4sAAKKfAAChtgAAn9MAAJ7sAACe9gAAnv0AAJ79AJ+JAACSiAAAh4gAAHuKAABu&#10;jQAAYpAAAFaUAABLmAAAP5wAADOfAAAoogAAHqUAABSnAAAKqQAAAasAAACsAgAArQsAAK4VAACu&#10;HwAArygAAK8zAACvPgAAsEsAALBbAACwbAAAsH4AAK+SAACvqQAArcQAAKzjAACq9AAAqv0AAKr9&#10;AJqPAACPjgAAgpAAAHWTAABolwAAXJsAAFCfAABEowAAOKcAAC2qAAAirQAAF7AAAAyyAAADtAAA&#10;ALUAAAC3AAAAuAAAALkGAAC5EAAAuxoAALwkAAC9LwAAvjsAAL9KAADAXAAAwG8AAMCEAADAmgAA&#10;v7IAAL/OAAC+5gAAvfQAAL30AJeWAACKlwAAfZoAAHCfAABjowAAV6gAAEusAAA/sAAAMrQAACa2&#10;AAAZuAAADroAAAO9AAAAvgAAAL8AAADBAAAAwwAAAMQAAADGAAAAyAkAAMoUAADNHgAAzyoAANE4&#10;AADVSQAA2FwAANhyAADYiQAA16EAANe3AADWzwAA1uMAANbjAJKfAACFogAAeacAAGysAABfsQAA&#10;UrUAAES3AAA1ugAAKL0AABu/AAANwgAAA8UAAADIAAAAygAAAMsAAADMAAAAzgAAANEAAADTAAAA&#10;1wAAANoBAADeDAAA4hkAAOUmAADoNAAA7EcAAO5cAADvdAAA8IsAAPChAADwswAA8MQAAPDEAI+q&#10;AACCrwAAdLMAAGW2AABWuQAAR70AADfAAAApxAAAHMcAAA7KAAACzQAAANEAAADVAAAA2AAAANgA&#10;AADaAAAA3QAAAN8AAADiAAAA5QAAAOkAAADtAAAA8AQAAPMSAAD2IQAA+jEAAP5FAAD/XAAA/3MA&#10;AP+IAAD/mQAA/6YAAP+mAP8ADgT/AAoD/wAIAf8ACAD/ABgA/wAmAP8ANAD/AEEA/wBMAP8AVwD/&#10;AGAA/gBoAPsAcAD5AHYA+AB7APcAgAD2AIUA9QCKAPQAjwDzAJUA8gCcAPEAowDvAKwA7QC4AOsA&#10;yADpAN8A6QDzAOgA/wDoAP8A6AD/AOUA/wDkAP8A4wD/AP8ACgT/AAcD/wAEAf8ACAD/ABQA/wAj&#10;AP8AMAD/AD0A/gBJAPsAUwD4AF0A9ABlAPEAbADwAHMA7gB4AO0AfQDsAIIA6wCHAOoAjADpAJIA&#10;6ACYAOYAnwDkAKgA4QC0AN8AwwDdANgA3QDvANwA/wDaAP8A1gD/ANUA/wDUAP8A1AD/AP8ABgT/&#10;AAEC/wAAAf8ABAD/ABEA/QAeAPkALAD2ADkA9ABEAPEATwDsAFkA6QBiAOcAaQDlAG8A4wB1AOIA&#10;egDgAH4A3wCDAN4AiADcAI4A2gCVANgAnADVAKUA0wCvANEAvQDPANEAzgDpAMsA+gDIAP8AxgD/&#10;AMYA/wDHAP8AxwD/AP8AAAT/AAAC/wAAAf8AAAD8AAoA9AAaAO8AJgDsADQA5wBAAOMASwDgAFUA&#10;3ABdANoAZADYAGsA1QBxANQAdgDSAHsA0ACAAM8AhQDMAIsAygCRAMgAmADHAKEAxQCrAMIAuADB&#10;AMsAvgDiALoA9QC6AP8AugD/ALoA/wC6AP8AugD/AP8AAAP/AAAB/wAAAP8AAADxAAUA6gAUAOQA&#10;IQDdAC4A2AA7ANQARgDRAE8AzgBYAMsAYADJAGYAxgBsAMQAcgDDAHcAwQB8AMAAgQC+AIcAvQCN&#10;ALsAlQC5AJ0AtwCnALUAtACyAMUAsADbAK8A8ACuAP4ArgD/AK0A/wCtAP8ArQD/AP8AAAL/AAAA&#10;/wAAAPUAAADnAAAA3gANANUAGwDPACkAygA1AMYAQADDAEoAwABTAL0AWwC7AGIAuQBoALcAbgC2&#10;AHMAtAB4ALMAfgCyAIQAsACKAK8AkgCtAJoAqgCkAKgAsACmAL8ApQDVAKQA6wCjAPkAogD/AKIA&#10;/wChAP8AoQD/AP8AAAH/AAAA8AAAAOUAAADcAAAA0gAGAMkAFQDDACIAvgAvALoAOwC3AEUAtABO&#10;ALEAVgCvAF0ArQBkAKwAagCrAG8AqQB1AKgAegCnAIEApQCHAKMAjwChAJgAoACiAJ4ArQCdALwA&#10;mwDRAJoA5QCYAPUAlwD/AJcA/wCWAP8AlgD/AP8AAADyAAAA5ggAANoKAADOBQAAxQAAAL8ADAC6&#10;ABoAtQAnALEANACtAD8AqgBJAKcAUQClAFkApABgAKIBZgChAmwAnwNyAJ4DdwCdBH4AmwSFAJoF&#10;jQCYBZYAlwagAJUGrACTBrsAkgfPAJAI5QCOCfYAjQr/AIwK/wCMCv8AjAr/APgAAADqEAAA3RoA&#10;AM0dAADCGAAAuhEAALYIAQCyABIArAMgAKgHLgCkCjoAoQxEAJ8OTQCcEFUAmxFcAJkSYgCYEmgA&#10;lxNuAJUTdQCUFHsAkhSCAJEViwCPFZQAjhWfAIwVqwCKFbsAiRXPAIcW5wCFF/gAhBf/AIMX/wCC&#10;F/8Aghf/APILAADjHQAA1ScAAMQpAAC4JQAAsCEAAKsaAACpEQgApBMaAJ8XKACbGTUAmBs/AJYc&#10;SQCUHVEAkh5YAJAeXgCPH2QAjh9rAIwgcQCLIHgAiSGAAIghiACHIZEAhSGcAIMhqQCCIbgAgCHM&#10;AH4h5AF8IfYBeyH/Anog/wJ6IP8CeiD/Au0YAADdKAAAzDIAALwyAACwMAAAqCwAAKMnAACgIAIA&#10;nB8VAJciJACTJDAAkCY7AI4nRQCLKE0BiihUAYgpWgGHKWEBhSpnAYQqbgGDKnUBgSt8AoArhQJ+&#10;K44CfSuZAnsrpgJ5KrUCdyrJAnUq4QNzKfUEcin/BHEo/wRxKP8EcSj/BOgiAADXMQAAxTkAALU5&#10;AACqOAAAoTUAAJwxAACYLAAAlSkQAJAsHwCMLiwBiC83AoYvQAOEMEgDgjBQBIAxVgR/MV0EfTFj&#10;BHwxagV7MnEFeTJ5BXcyggV2MosFdDKXBnIyowZwMbMGbjHGBmwx3wdqMPMHaS//B2gv/wdoLv8H&#10;aC7/B+QqAADROgAAwD8AALA/AACkPgAAnDwAAJY4AACRNQAAjjIKAIk0GwCFNigBgjYzA382PAV8&#10;NkQGezdMB3k3Ugh3N1kIdjdfCHQ3ZglzN20JcTd2CW83fgltN4gKbDeUCmo3oQpoN7AKZjbDC2Q2&#10;3AtiNfELYTX/C2E0/wpgNP8KYDP/Ct8xAADNQQAAu0QAAKtEAACfRAAAl0EAAJE+AACMOwAAiDoG&#10;AIQ7FwCAPSQBfD0vBHg8OAd2PEAJczxICnE8TgtwPFUMbjxbDWw8Yg1rPGoNaTxyDmc8ew5lPIUO&#10;ZDyRDmI8ng9fO60PXTvAD1s62Q9aOvAPWTn/Dlk4/w5ZOP8NWTj/Dds4AADJRgAAt0gAAKdIAACc&#10;SAAAk0YAAIxDAACHQQAAg0ACAH9CFAB7QyEAd0MsA3NCNQdvQj0KbUFEDWpBSw9oQVEQZkBYEWVA&#10;XxFjQGYSYUBvEl9AeBJeQIITXECOE1pAmxNYP6sTVj++E1Q+1hNTPu4SUj3+EVI8/xFSPP8QUjz/&#10;ENg+AADGSwAAs0wAAKRMAACYTAAAj0oAAIlHAACDRgAAfkYAAHpHEAB2SR4AckkpAm5IMgZqRzoK&#10;Z0ZBDmRFRxFhRU4TX0VUFF1EWxVbRGMWWkRrF1hEdRdWRH8XVESLF1JEmRdQQ6gXTkO7F0xC1BdM&#10;Qe0WTEH9FExA/xNMP/8TTD//E9RDAADDTwAAr08AAKBPAACVTwAAjE4AAIVMAAB/SgAAeUsAAHVM&#10;CwBxThsAbU4nAWlOMAVlTTgKYUs+Dl5KRRJbSksVWElRF1ZIWBlUSF8aUkhoGlBIchtPSH0bTUiJ&#10;GktHlxpJR6YaR0e5GkVG0hlFRuwYRUX8F0VE/xZFRP8VRUP/FdBIAAC/UgAArFIAAJ1SAACSUgAA&#10;iFIAAIFQAAB6TgAAdFAAAHBRCABsUxgAaFMkAWVTLgRhUjYIXVE8DVlQQhFVT0gVUk5OGFBNVRtN&#10;TFwcS0xlHUlMbx1ITHodRkyHHERMlRxDTKUbQUu3Gj9L0Bk/SuoZPkn7GD9J/xc/SP8WP0j/FsxN&#10;AAC7VQAAqFUAAJpVAACOVQAAhVUAAH1UAAB2UgAAb1UAAGpWBABmWBQAY1ghAGBYKwJcWDMGWFc6&#10;C1RVQA9QVEYUTVNMGEpSUhtHUVodRVFiHkNRbR5BUXgdQFGFHD9Rkxs9UaMaPFG2GTpRzxc5UOkX&#10;OE/7FzhO/xc4Tf8XOE3/F8lSAAC3WAAApVgAAJdZAACLWAAAglgAAHpYAABwVwAAaloAAGRbAABg&#10;XRAAXV4dAFpeKAFXXTEEU104CE9bPg1LWkQSR1lKFkRYUBlBWFgbP1hhGz1Xaxs8WHcaO1iEGTpY&#10;khg4WKMWN1e1FTZXzhQ0VukUM1T6FTNT/xUyUv8VMlL/FcVWAACzWwAAoVwAAJNcAACIXAAAflwA&#10;AHZcAABqXQAAZF8AAF5hAABaYgoAV2MZAFRkJABRZC0CTWM1BkpiOwpGYUEOQmBIEj9fThU8X1YX&#10;Ol9fFzhfahY3X3YVNl+DFDVfkRM0X6IRM161EDJezQ8wXegPL1v6ES5Z/xItWP8TLVj/E8FcAACu&#10;XwAAnV8AAI9fAACEXwAAe2AAAHJhAABlYwAAXmUAAFdnAABTaAUAT2kUAE1qHwBKaikBR2oxA0Np&#10;OAdAaD8KPGdFDTlnTRA3Z1URNWdeETRnaBAzZ3QPMmeCDjBnkA0vZqEMLma0Cy1lzAosZOcKKmL5&#10;DClh/w4oX/8PKF//D71hAACpYwAAmWMAAItjAACAYwAAd2QAAG5lAABiaAAAWmoAAFNsAABLbwAA&#10;RnAMAENwGQBBcSQAP3EtATxwNAQ4cDwGNW9DCDNvSgoxb1ILL29cCy5vZwotb3MJLG+ACCtvjwcp&#10;bp8GKG6yBidtywUmbOYFJGr5ByNo/wkiZ/8KImf/CrhnAACkZwAAlGcAAIdnAAB9ZwAAc2gAAGpq&#10;AABebQAAVm8AAE5yAABFdAAAPHcFADh4EgA2eB0ANXgnADJ4LwEweDcCLng/BCx4RwUqeFAFKHhZ&#10;BSd4ZAQmeHAEJHd+AyN3jQMhd50CIHawAR51yAEedOUBHXP4Axxx/wQbcP8GG3D/BrFrAACebAAA&#10;j2sAAINrAAB5bAAAcG0AAGVvAABacgAAUXUAAEh4AAA/ewAANX0AAC2ACQAqgBUAKIAfACaBKAAl&#10;gTEAI4E5ACGBQgEggUsBHoFVAR2BYAEbgWwAGoB6ABiAiQAWf5oAFH+tABJ+xQASfeIAE3v2ABN6&#10;/wETef8CEnn/AqpwAACZcAAAi3AAAH9wAAB1cAAAa3IAAGB0AABWeAAAS3wAAEJ+AAA4gQAALoQA&#10;ACWHAAAciQgAGIoUABeKHgAViicAFIowABOKOQARikMAEIpNAA2KWQALimUACYpzAAeJgwAFiZQA&#10;BIimAAKGvQAChdgAAoXtAAOD+wAEgv8ABIL/AKN2AACTdQAAhnUAAHx1AABydgAAZngAAFt7AABQ&#10;fwAARYMAADuGAAAxiQAAJ4wAAB6OAAAUkQAACpMIAASUEwACkx0AAZMmAACTLwAAkzkAAJNEAACT&#10;UAAAk10AAJNrAACTewAAkowAAJGeAACQtAAAj9AAAI7oAACN9QAAjf0AAI3+AJx7AACOewAAgnoA&#10;AHh7AABsfQAAYIAAAFWEAABKiAAAP4sAADOPAAAqkgAAIJQAABaXAAAMmQAAApsAAACcCgAAnBQA&#10;AJ0dAACdJgAAni8AAJ46AACeRQAAnlMAAJ5iAACecQAAnYMAAJ2WAACcqwAAmsUAAJnjAACY9QAA&#10;l/4AAJf/AJaBAACJgAAAf4AAAHOCAABnhgAAWokAAE+OAABDkgAAOJUAAC2ZAAAinAAAGJ4AAA2g&#10;AAAEowAAAKUAAACmAAAApwgAAKcSAACoGgAAqSMAAKotAACqOAAAqkUAAKtUAACrZAAAqncAAKmL&#10;AACpoQAAqLkAAKfYAACm7gAApfoAAKX8AJGHAACHhwAAeokAAG2MAABhkAAAVZQAAEmYAAA8nQAA&#10;MaAAACakAAAapwAAEKkAAAWrAAAArQAAAK8AAACxAAAAsgAAALMDAACzDAAAtBYAALYfAAC3KgAA&#10;uDYAALlEAAC6VQAAu2gAALt8AAC6kQAAuaoAALfGAAC24wAAtfMAALX2AI+OAACCjwAAdZMAAGiX&#10;AABbmwAAT6AAAEOlAAA2qQAAK60AAB+wAAATswAACLUAAAC4AAAAuQAAALoAAAC8AAAAvQAAAL4A&#10;AADAAAAAwgUAAMQPAADHGQAAySUAAMsyAADOQwAAz1YAANFsAADRggAA0ZgAANCvAADQxgAAz90A&#10;AM/iAIqXAAB9mgAAcJ8AAGOkAABXqQAAS64AAD6yAAAxtgAAJLkAABe7AAAJvgAAAMAAAADDAAAA&#10;xAAAAMUAAADHAAAAyAAAAMsAAADNAAAA0AAAANMAAADYCAAA3BQAAOAgAADjLwAA50EAAOpXAADq&#10;bgAA64YAAOucAADrrwAA68AAAOvFAIaiAAB5pwAAba0AAGGyAABTtgAARLkAADS9AAAlwAAAGMMA&#10;AArGAAAAyQAAAM0AAADQAAAA0QAAANIAAADTAAAA1QAAANgAAADbAAAA3wAAAOMAAADnAAAA6wEA&#10;APANAADzHAAA9ywAAPtAAAD9VgAA/24AAP+FAAD/lwAA/6YAAP+qAP8ACQP/AAcB/wADAP8ABgD/&#10;ABUA/wAjAP8AMQD/AD0A/wBJAP8AVAD9AF4A+wBmAPkAbAD3AHIA9gB4APUAfQD0AIIA8wCGAPIA&#10;iwDxAJEA7wCYAO0AnwDrAKgA6gCzAOgAwwDnANoA5QDwAOQA/wDgAP8A3QD/ANwA/wDbAP8A2QD/&#10;AP8ABgL/AAEB/wAAAP8ABAD/ABIA/wAgAP8ALQD/ADkA+gBGAPcAUAD0AFoA8gBiAPAAaQDuAG8A&#10;7AB0AOsAegDqAH4A6ACDAOcAiADlAI0A4wCUAOEAmwDfAKQA3QCvANsAvQDZANIA1wDqANIA/QDP&#10;AP8AzwD/AM8A/wDPAP8AzwD/AP8AAAL/AAAB/wAAAP8AAAD/AA0A+wAbAPgAKADyADYA7wBBAO0A&#10;TADpAFUA5gBdAOQAZQDhAGsA3wBxAN0AdgDbAHsA2QCAANgAhQDVAIoA1ACQANIAmADQAKAAzgCq&#10;AMwAuADJAMoAxADkAMIA+ADCAP8AwgD/AMIA/wDCAP8AwgD/AP8AAAL/AAAB/wAAAP8AAAD3AAcA&#10;8QAWAOoAIwDlADEA4gA8AN8ARwDbAFAA1gBZANMAYADRAGcAzwBtAM0AcgDLAHcAygB8AMgAgQDH&#10;AIYAxQCNAMMAlADBAJwAvwCmALwAswC4AMQAtwDcALYA8gC1AP8AtQD/ALUA/wC1AP8AtQD/AP8A&#10;AAH/AAAA/wAAAPUAAADsAAMA5AARANsAHwDWACsA0gA3AM4AQgDKAEsAxwBUAMQAWwDCAGIAwABo&#10;AL4AbQC9AHMAuwB4ALoAfQC4AIIAtgCJALQAkACyAJgAsACiAK4ArgCsAL0AqwDTAKoA6wCpAPwA&#10;qAD/AKgA/wCoAP8AqAD/AP8AAAH/AAAA9gAAAOoAAADgAAAA1AALAM0AGQDIACUAwgAxAL8APAC8&#10;AEYAuQBOALYAVgC0AF0AsgBjALAAaQCuAG4ArQB0AKsAeQCqAH8AqQCFAKgAjACmAJUApACeAKMA&#10;qgChALgAoADMAJ4A5ACdAPYAnQD/AJwA/wCcAP8AmwD/AP8AAAD2AAAA6wAAAN0AAADRAAAAyAAE&#10;AMEAEgC7AB8AtgArALMANgCwAEAArQBJAKoAUQCoAFgApgBfAKQAZQCjAGoAogBvAKEAdQCgAHsA&#10;nwCBAJ0AiQCcAJEAmgCbAJgApgCXALQAlQDGAJQA3gCTAPEAkQD9AJAA/wCQAP8AkAD/APsAAADt&#10;AAAA4AUAAM8FAADEAAAAvQAAALcACgCxABgArQAkAKoAMACmADsAowBEAKAATACeAFQAnQBaAJsA&#10;YACaAGYAmQBsAJgAcQCWAHgAlQB+AJQAhgCSAI8AkACZAI8ApACNALIAiwDEAIoA2gCIAO4AhwH6&#10;AIYC/wCFAv8AhQL/APMAAADlDgAA1BcAAMQVAAC5EgAAsQwAAK0DAQCpABAApQAdAKEAKgCdATUA&#10;mgM/AJgFSACWBk8AlAdWAJMIXACRCGIAkAloAI8JbgCNCnUAjAp8AIsLhACJC40AhwuYAIYLpACE&#10;C7IAggzEAIEM3AB/DvAAfg7+AH0O/wB8Dv8AfA7/AO0MAADdHAAAyiIAALsiAACvHwAAqBsAAKMV&#10;AAChDAYAnQkWAJkNJACVEC8AkhI6AJATQwCNFUsAjBVSAIoWWQCJF18AhxdlAIYYawCFGHIAgxl5&#10;AIIZggCAGYsAfxmWAH0ZogB7GbAAehnDAHgZ2wB2GvAAdRr/AHQa/wBzGf8Bcxn/AecYAADWKAAA&#10;wisAALMrAACoKQAAoCYAAJsiAACYGwAAlhYQAJEaHwCNHCsAih42AIcfPwCFIEcAhCFPAIIhVQCB&#10;IlsAfyJiAH4jaAB9I28AeyN3AHojfwB4JIgAdySTAHUjoABzI64AcSPAAG8j2AFtI+4BbCL+Amsi&#10;/wJrIf8CaiH/AuIiAADPMQAAuzIAAKwzAAChMgAAmi4AAJQrAACQJwAAjiIKAIkkGgCGJicAgigy&#10;AIApOwF+KUQBfCpLAXsqUgF5KlgCeCteAnYrZQJ1K2wCcytzAnIsfAJwLIYCbiyRA2wrnQNqK6wD&#10;aCu+A2Yq1QNlKuwEYyn8BGIp/wViKP8FYij/Bd0qAADJNwAAtjkAAKc5AACcOAAAlDUAAI4yAACK&#10;LwAAhysFAIMtFgB/LyMAfDAuAXkwNwJ3MD8DdTFHBHMxTgRxMVQFcDFaBW4yYQVtMmgFazJwBWoy&#10;eQZoMoMGZjKOBmQymwZiMakGYDG7B14w0gdcMOsHWy/7B1sv/wdaLv8HWi7/B9kyAADEPAAAsT0A&#10;AKI+AACYPQAAjzsAAIk4AACENgAAgTMBAH00EgB6Nh8AdjYqAnI2MwRwNjwFbjZDB2w3SgdqN1AI&#10;aDdXCGc3XQllN2UJYzdtCWI3dglgN4AKXjeLClw3mApaNqcKWDa4ClY10AtVNekLVDT6ClMz/wpT&#10;Mv8KUzL/CtQ5AADAQAAArUEAAJ9CAACUQQAAi0AAAIU9AACAOwAAfDkAAHg6DQB0PBwAcD0nAW08&#10;MARpPDgHZzxACWU8RgpjO00LYTtTDF87Wg1eO2ENXDtqDVo7cw1YO30OVjuJDlQ7lg5SO6QOUDq2&#10;Dk45zQ5NOecOTTj5DU03/w1NNv8NTTb/DNA+AAC8RAAAqUUAAJtGAACQRQAAh0QAAIFBAAB8QAAA&#10;dz8AAHJACQBvQhkAa0MkAWhCLgRkQjUHYUE8Cl5AQwxcQEkOWkBQD1hAVxBWP14RVD9mEVM/cBFR&#10;P3oSTz+GEk0/kxJLP6ISST60Ekc9yxFGPeYRRjz4EEY7/w9GOv8PRjr/D81DAAC4RwAApkgAAJhJ&#10;AACNSQAAhEgAAH1GAAB4RAAAckQAAG1GBgBpRxUAZkghAGNIKwNfRzMGXEY6ClhFQA1WRUYQU0RN&#10;ElFEUxNPRFsUTUNjFUtDbRVKQ3gVSEOEFUZDkRREQ6AUQkKyFEBCyRM/QeQTP0D3Ej9A/xE/P/8R&#10;QD7/EclIAAC0SwAAo0wAAJVMAACKTAAAgUwAAHpKAABzRwAAbUkAAGhLAgBkTBIAYU0fAF5NKAJa&#10;TTEFV0w3CVNLPg1QSkQQTUlKE0tIUBVISFgWRkhgF0RIahdDSHUXQUiBFj9IjxU+SJ8VPEewFDpH&#10;xxM5RuMTOUX3EjlE/xI5Q/8SOUP/EsZMAACwTgAAn08AAJJPAACHTwAAfk8AAHZOAABuTAAAaE4A&#10;AGNQAABeUQ0AW1IbAFlTJgFVUi4EUlI1B05ROwtLUEEPSE9HEkVOThVCTVUWQE1eFz5NaBc9TXMW&#10;O02AFTpNjhQ4TZ4TN02vEjVNxhE0TOIRM0v2ETNJ/xIzSf8SM0j/EsJQAACtUQAAnFIAAI5SAACD&#10;UgAAelIAAHJSAABpUQAAYlQAAF1VAABZVwkAVVgXAFNYIgBQWCsCTVczBUlXOQlGVj8MQlVFED9U&#10;TBI8VFQUOlRcFTlUZhQ3VHITNlR/EjVUjREzVJ0QMlOvDjFTxQ0wUuENLlH1Dy1P/xAtTv8QLU7/&#10;Eb5UAACpVAAAmFUAAItVAACAVgAAd1YAAG5WAABiVwAAXFkAAFdbAABSXAQAT10TAExeHgBKXigB&#10;R14wA0NdNwZAXD0JPFtDDDlbSg83W1IQNVtbEDRbZRAyW3EPMVt+DjBbjAwvW5wLLlquCixaxAkr&#10;WeAJKVf1CyhW/wwoVP8NJ1T/DrlXAACkWAAAlFgAAIdZAAB9WQAAc1oAAGpaAABeXAAAWF8AAFFh&#10;AABLYgAAR2QMAERkGQBCZCMAP2QsATxkMwQ5YzoGNmNBCDRiSAoyYlALMGJZCy9jZAotY28KLGJ8&#10;CStiiwgqYpsHKGKtBidhwwUmYN8FJF70ByNc/wkiW/8KIlv/CrNbAACfXAAAkFwAAINcAAB5XQAA&#10;b14AAGZfAABbYQAAVGMAAE1mAABFaAAAPmoGADprEwA4ax4ANmsnADRrLwExazYDL2s+BC1qRQUr&#10;ak4GKmtXBihrYQUna20FJWp6BCRqiQMiapkDIWmrAiBowQEeaN4BHWbzAxxk/wUcY/8GG2L/Bq1g&#10;AACaYAAAjGAAAH9hAAB1YQAAa2IAAGJjAABXZgAAT2kAAEhrAAA/bgAANnAAADByCwAtcxcAK3Mg&#10;ACpzKQAoczEAJnM5ASRzQQEjc0oCIXNUAiBzXgEec2oBHXN4ARtyhgAZcpYAF3GoABZwvwAUb9sA&#10;FW3yABVs/wEUa/8CFGr/A6dkAACVZAAAh2QAAHtlAABxZQAAaGYAAF5oAABTbAAAS24AAEJxAAA5&#10;dAAAMHYAACd5AgAgew0AHnsYABx7IQAbeyoAGXsyABh8OwAXe0QAFXtOABR7WQASe2UAEHtzAA17&#10;ggALepIACXmkAAd4uQAGd9MAB3brAAh0+wAJc/8ACXP/AKBpAACQaQAAgmkAAHdpAABuagAAZGsA&#10;AFluAABPcQAARXUAADx4AAAyegAAKX0AACCAAAAXgwIADoUNAAuFGAAKhCEACIQqAAeEMgAGhDwA&#10;BIRHAAOEUgABhF4AAIRsAACEewAAg4sAAIKdAACBsgAAf80AAH7lAAB99AAAffwAAHz/AJlvAACK&#10;bgAAfm4AAHRuAABqbwAAX3IAAFR1AABJeQAAPnwAADV/AAArggAAIoUAABiHAAAPigAABYwFAACN&#10;DwAAjRgAAI0hAACOKQAAjjIAAI49AACOSQAAjlUAAI5jAACOcwAAjYQAAIyWAACLqgAAisMAAIji&#10;AACH9AAAhvoAAIb+AJN0AACFcwAAe3MAAHF0AABldgAAWXkAAE59AABDgQAAN4UAAC2IAAAjiwAA&#10;Go4AABCQAAAHkgAAAJUAAACWBwAAlhAAAJYYAACXIAAAmCkAAJgzAACYPgAAmEsAAJlZAACZaQAA&#10;mXsAAJiOAACXogAAlrkAAJTYAACT7wAAkvsAAJL/AI16AACCeQAAeHkAAGt7AABffwAAU4MAAEiH&#10;AAA8iwAAMI8AACaSAAAblQAAEpcAAAeaAAAAnAAAAJ4AAACfAAAAoAYAAKAOAAChFwAAoh8AAKMo&#10;AACkMwAApD8AAKVOAAClXwAApXEAAKWDAACkmAAAo68AAKLLAACh5wAAoPUAAKD7AImAAAB/fwAA&#10;c4EAAGaFAABZiQAATY4AAEGSAAA1lgAAKZoAAB6dAAAToAAACKIAAAClAAAApwAAAKkAAACrAAAA&#10;rAAAAK0AAACtCAAArhEAALAaAACyJAAAszAAALQ+AAC1TwAAtmEAALR3AACzjAAAs6MAALK8AACx&#10;2gAAse0AALD1AIeGAAB6iAAAbYsAAGCQAABUlQAAR5kAADqeAAAuogAAIqcAABeqAAALrAAAAK8A&#10;AACxAAAAsgAAALQAAAC2AAAAuAAAALkAAAC6AAAAvAIAAL4LAADAFQAAwiEAAMUtAADHPQAAyVAA&#10;AMtlAADLewAAy5EAAMiqAADGxAAAxdwAAMXoAIKPAAB1kwAAaJcAAFucAABPoQAAQqcAADWsAAAp&#10;sAAAHbMAABG2AAAEugAAALwAAAC+AAAAvwAAAMAAAADCAAAAwwAAAMYAAADIAAAAygAAAM0AAADR&#10;AwAA1g4AANocAADdKgAA4TwAAORSAADlaQAA5oAAAOeWAADmqgAA5roAAObGAH6aAABxnwAAZKUA&#10;AFiqAABMsAAAP7UAADG5AAAhvAAAFL8AAAXCAAAAxQAAAMgAAADLAAAAywAAAM0AAADOAAAAzwAA&#10;ANIAAADVAAAA2gAAAN4AAADiAAAA5gAAAOwIAADwFwAA8yYAAPg7AAD6UgAA+2sAAPuCAAD8lQAA&#10;/KQAAPysAP8ABgH/AAIA/wAAAP8ABQD/ABIA/wAgAP8ALQD/ADsA/wBGAP8AUQD9AFoA+wBiAPkA&#10;aQD2AHAA9AB1APMAegDxAH8A8ACEAO4AiQDtAI4A7ACUAOoAnADoAKQA5wCvAOUAvgDkANQA3wDt&#10;ANoA/wDYAP8A2QD/ANoA/wDVAP8A0QD/AP8AAAH/AAAA/wAAAP8AAAD/AA4A/wAcAP0AKgD6ADcA&#10;+QBCAPcATADzAFYA7wBeAOwAZgDqAGwA6AByAOcAdwDlAHwA5ACAAOIAhQDhAIsA3wCRAN4AmADb&#10;AKEA2QCrANcAuADSAM0AzQDnAMsA+gDLAP8AywD/AMwA/wDLAP8AyAD/AP8AAAH/AAAA/wAAAP8A&#10;AAD+AAoA+AAYAPIAJgDvADIA7QA9AOkASADlAFEA4QBaAN4AYQDcAGgA2gBtANgAcwDWAHgA1QB9&#10;ANMAggDRAIcAzwCNAM0AlADKAJ0AxwCnAMQAswDBAMYAvwDeAL4A9AC+AP8AvgD/AL0A/wC9AP8A&#10;vQD/AP8AAAH/AAAA/wAAAPoAAADzAAUA6gAUAOUAIADgAC0A3AA5ANkAQwDVAEwA0QBVAM4AXADL&#10;AGMAyABpAMUAbgDDAHMAwQB4AL8AfgC+AIMAvACJALsAkAC5AJkAuACiALYArgC0AL4AsgDUALEA&#10;7gCwAP8AsAD/AK8A/wCwAP8AsAD/AP8AAAD/AAAA/gAAAO8AAADkAAEA3AAOANUAHADOACcAywAz&#10;AMgAPQDFAEYAwABPALwAVwC5AF0AtwBjALUAaQC0AG4AswBzALIAeQCxAH4ArwCEAK4AiwCtAJQA&#10;qwCdAKkAqQCoALcApgDLAKUA5gCkAPkAowD/AKMA/wCjAP8AowD/AP8AAAD8AAAA7wAAAOMAAADV&#10;AAAAzQAJAMUAFgDAACIAvAAtALgAOAC0AEEAsQBJAK8AUQCtAFgAqwBeAKkAZACoAGkApwBvAKYA&#10;dAClAHoApACAAKIAhwChAI8AnwCZAJ4ApACcALEAmgDEAJkA3QCYAPMAmAD/AJcA/wCXAP8AlwD/&#10;AP8AAADyAAAA5AAAANIAAADIAAAAvwACALkAEAC0ABwArwAnAKsAMgCpADwApgBEAKQATACiAFMA&#10;oABZAJ8AXwCdAGQAnABqAJsAbwCaAHUAmQB8AJcAgwCWAIsAlACVAJMAoACRAK0AjwC+AI4A1QCN&#10;AO0AjAD7AIsA/wCKAP8AiQD/APYAAADoAAAA1QAAAMYAAAC7AAAAtAAAAK4ACACpABUApQAhAKIA&#10;LACfADYAnAA/AJoARwCYAE4AlgBVAJUAWwCTAGAAkgBmAJEAbACQAHIAjwB4AI0AgACMAIgAigCS&#10;AIkAnQCHAKoAhQC6AIQA0ACDAOgAgQD3AIAA/wB/AP8AfwD/AO4AAADeDAAAyhAAALsPAACwCwAA&#10;qQcAAKUAAAChAA0AnQAaAJoAJgCXADAAlAA6AJEAQgCPAEoAjQBQAIwAVwCLAFwAiQBiAIgBaACH&#10;AW8AhQJ2AIQDfQCDA4YAgQOQAH8DnAB+A6kAfAO5AHoDzgB5BeUAdwb2AHYG/wB2Bv8Adgb/AOgM&#10;AADUGgAAwRwAALIbAACnGgAAoBYAAJsRAACZBwQAlwESAJIEIACOBisAjAg1AIkKPgCHC0YAhgxN&#10;AIQNUwCDDlkAgQ5fAIAPZgB/EGwAfRB0AHwRfAB6EYUAeRGPAHcRmwB1EakAcxG6AHER0QBwEukA&#10;bhL5AG0S/wBtEv8AbRL/AOEZAADLIwAAuCUAAKolAACgIwAAmCAAAJMdAACQFwAAjxAKAIsRGQCH&#10;FCYAhBYwAIEXOgB/GEIAfhlJAHwaUAB7GlYAeRpcAHgbYgB2G2kAdRxxAHMceQByHIIAcByNAG4c&#10;mQBsHKcAaxy4AGkbzgBnHOcAZRz5AGUb/wFkG/8BZBv/AdwjAADFKgAAsiwAAKQtAACZKwAAkikA&#10;AIwmAACIIgAAhxwEAIMcFQB/HiEAfSAsAHohNgB4Ij4AdiNGAHQjTABzI1MAcSRZAHAkXwBvJGYA&#10;bSVuAGsldgBqJYABaCWLAWYllwFkJaUBYiS2AWAkzAFeJOUBXSP3Alwj/wJcIv8DXCL/A9YrAAC/&#10;MAAArTIAAJ8yAACUMQAAjC8AAIYtAACCKgAAgCYAAH0lEAB5Jx4AdikpAHMpMgFxKjoBbypCAW0r&#10;SQJrK08CaitVAmgsXAJnLGMCZSxrA2QsdANiLH0DYCyIA14slQNcK6MDWiu0A1gryQRWKuMEVSr2&#10;BFUp/wVUKP8FVCj/BdAyAAC5NQAAqDcAAJo3AACPNwAAhzUAAIEzAAB9MAAAei4AAHYtCwBzLxoA&#10;bzAlAGwwLgJqMTcDaDE+BGYxRQRkMUwFYjFSBWExWQVfMWAFXjJoBlwycQZaMnsGWDKGBlYxkgZU&#10;MaEHUjGxB1AwxwdPL+EHTi/1B00u/wdNLf8HTSz/B8s3AAC1OQAApDsAAJY7AACMOwAAgzoAAH03&#10;AAB4NgAAdDQAAHE0BwBtNRYAajYiAGY3KwJjNjMEYTY7BV82QgddNkgHWzZPCFk2VQlYNlwJVjZk&#10;CVQ2bglTNngJUTaDCk82kApNNp4KSzWvCkk1xApHNN8KRzP0Ckcy/wpHMf8JRzH/Ccc7AACxPQAA&#10;oD8AAJM/AACIPwAAgD4AAHo8AAB0OgAAcDkAAGs6BABoOxMAZDwfAGE8KAJePDEEWzw4Blg7PghW&#10;O0UKVDtLC1I7UgxRO1kMTzphDU06aw1LO3UNSTqBDUg6jg1GOpwNQzmtDUI5wg1AON0MQDfzDEA3&#10;/wxANv8MQDX/C8M/AACuQAAAnUIAAJBCAACFQgAAfUIAAHZAAABwPgAAaz4AAGY/AABiQA8AX0Ic&#10;AFxCJgFZQi4EVkE1BlNAOwlQQEILTj9IDUw/Tw5KP1YPSD9eEEY/aBBEP3IQQj9+D0A/iw8+PpoP&#10;PT6sDjs+wQ45PdwNOTzyDTk7/w05Ov8NOjr/Db9CAACqRAAAmkUAAI1FAACCRgAAeUUAAHJEAABs&#10;QgAAZkMAAGFFAABdRgsAWkcYAFdHIwBURysDUUcyBk5GOQlLRT8LSERFDkVETBBDRFMRQURcET9E&#10;ZRE9RHARPER8EDpEihA4RJkPN0OqDjVDvw00QtoNM0HxDTNA/w4zP/8OMz7/DrtFAACnRwAAl0gA&#10;AIpJAAB/SQAAdkkAAG5IAABnRgAAYEgAAFtKAABXSwcAVEwVAFFNIABPTSkCTEwwBEhMNgdFSz0K&#10;QkpDDT9KSg89SVERO0lZETlJYxE3SW4QNkl7DzRJiA4zSZgNMkmpDDBJvgsvSNkKLkfwDC1F/w0t&#10;RP8NLUP/DrdJAACjSgAAk0sAAIZMAAB8TAAAc0wAAGtMAABiTAAAW04AAFZPAABRUQMATlIRAEtS&#10;HABJUiYBRlItA0NSNAVAUToIPFBBCzlQSA03UE8ONVBYDzRQYg4yUG0NMVB6DDBQhwsuUJcKLU+o&#10;CSxPvQgqTtkHKU3wCShL/gsnSv8MJ0n/DLJMAACfTQAAkE4AAINPAAB5TwAAb1AAAGdQAABdUQAA&#10;VVMAAFBVAABLVgAAR1cMAERYGABCWCIAP1gqATxYMQM5WDgGNlc/CDRXRgoyVk4KMFdWCy5XYAot&#10;V2wJLFd4CCtXhgcpVpYGKFanBSZVvAUkVdgEI1PvBiJR/ggiUP8JIU//Cq5QAACbUQAAjFIAAIBT&#10;AAB1UwAAa1MAAGNUAABZVgAAUlgAAEtaAABEXAAAP14GADteEwA5Xx0AN18mADVfLgEyXjUDMF48&#10;BC5eQwYsXksGKl5UBileXgYnXmoFJl53BCRehQQjXpQDIV2mAiBcuwIeXNYBHlruAxxY/QQcV/8G&#10;G1b/B6hUAACWVQAAiFUAAHxWAABxVwAAZ1cAAF9YAABVWwAATl0AAEdfAAA/YQAAN2QAADJlDAAv&#10;ZhcALmYhACxmKQAqZjEBKGY4ASZmQAIkZkkCI2ZSAiFmXAIgZmcBHmZ0ARxlgwEbZZIAGWSkABdj&#10;uQAVYtQAFmHtABZf/AEVXv8CFF3/A6NYAACSWQAAg1oAAHhaAABtWwAAZFwAAFtdAABSXwAASWIA&#10;AEJkAAA5ZwAAMWkAAClsBAAkbRAAIm4aACBuIgAfbisAHW4zABxuOwAabkQAGW5OABduWAAVbmMA&#10;E21xABFtfwAObY8ADGygAAtrtQAJas4ACmjoAAtm+gALZv8ADGX/AZ1dAACMXQAAf14AAHNeAABp&#10;XwAAYWAAAFdiAABOZQAARGgAADxqAAAzbQAAK3AAACJyAAAZdQYAFHYRABN2GwARdiMAD3YrAA12&#10;NAAMdj0ACnZHAAh2UgAHdl4ABXZrAAJ1egAAdYkAAHSbAABzrgAAcccAAHDhAABv8gAAbv0AAG3/&#10;AJZiAACHYgAAemMAAG9jAABmYwAAXWUAAFNnAABJawAAPm4AADVxAAAtdAAAJHYAABt5AAASfAAA&#10;CH4JAAJ/EwAAfxwAAH8kAAB/LQAAfzYAAH5AAAB+SwAAflcAAH5kAAB+cwAAfYMAAH2VAAB8qAAA&#10;esAAAHneAAB48AAAd/kAAHb/AJBnAACCZwAAdmcAAGxoAABiaAAAV2sAAE1vAABDcgAAOHYAAC95&#10;AAAmewAAHH4AABOBAAAJgwAAAIYEAACHDAAAhxUAAIcdAACIJAAAiCwAAIk2AACIQgAAiE4AAIlc&#10;AACJawAAiHwAAIePAACGogAAhLkAAIPWAACC7wAAgfsAAID/AIptAAB9bAAAc2wAAGltAABdbwAA&#10;UnMAAEd3AAA8ewAAMX4AACeCAAAdhAAAFIcAAAqKAAABjAAAAI8AAACPBAAAkAwAAJAVAACRHAAA&#10;kiMAAJMsAACTNwAAk0QAAJRSAACUYQAAlHMAAJOGAACSmgAAkbAAAI/MAACO6QAAjPgAAIv/AIRy&#10;AAB6cgAAcHIAAGR1AABXeAAATHwAAECBAAA0hAAAKYgAAB6MAAAVjwAACpEAAAKUAAAAlgAAAJgA&#10;AACZAAAAmgIAAJsKAACcEgAAnRoAAJ4iAACfLAAAoDgAAKBHAAChVwAAoWkAAKF8AACgkQAAn6cA&#10;AJ7AAACd3gAAnPEAAJv7AIF4AAB4eAAAa3oAAF5+AABSggAARYcAADiMAAAtkAAAIpQAABaXAAAL&#10;mgAAAZwAAACfAAAAoQAAAKMAAACkAAAApQAAAKYAAACnBwAAqA4AAKkXAACrIAAArSwAAK45AACu&#10;SgAAr10AAK9xAACvhQAArpwAAK60AACt0AAArecAAKz0AH9+AABygAAAZYQAAFiJAABMjgAAP5MA&#10;ADKYAAAmnAAAG6AAAA6jAAADpgAAAKgAAACrAAAArQAAAK8AAACwAAAAsgAAALMAAAC0AAAAtgAA&#10;ALgHAAC6EQAAvRsAAL8oAADBNwAAw0oAAMVfAADDdwAAwo4AAMGlAADBvQAAwNUAAMDoAHqIAABt&#10;iwAAYJAAAFOVAABGmwAAOaAAACylAAAgqgAAFK0AAAewAAAAswAAALYAAAC4AAAAuQAAALsAAAC9&#10;AAAAvwAAAMEAAADDAAAAxQAAAMcAAADKAAAAzwoAANIYAADWJgAA2zcAAN5MAADhYwAA4XoAAOKR&#10;AADfpwAA3bsAANzQAHWTAABplwAAXJ0AAE+jAABCqQAANa4AACizAAActwAADrsAAAG+AAAAwQAA&#10;AMQAAADGAAAAxgAAAMgAAADJAAAAywAAAM4AAADRAAAA1AAAANgAAADdAAAA4QAAAOcEAADrEwAA&#10;7yMAAPM3AAD2TgAA+GYAAPl+AAD5kgAA+qEAAPmuAP8AAQD/AAAA/wAAAP8AAgD/AA4A/wAdAP8A&#10;KwD/ADcA/wBCAP4ATgD7AFcA+ABfAPYAZgD0AG0A8wBzAPEAeADwAH0A7wCCAO0AhwDsAIwA6QCT&#10;AOcAmgDkAKMA4QCuAN8AvADcANAA1wDrANYA/gDVAP8A1QD/ANQA/wDPAP8AywD/AP8AAAD/AAAA&#10;/wAAAP8AAAD/AAsA/wAaAPwAJwD5ADMA9gA+APQASQDwAFIA7QBaAOoAYgDnAGgA4wBvAOAAdADe&#10;AHkA3AB+ANkAhADXAIkA1QCPANQAlgDSAJ8A0QCpAM4AtgDMAMgAyQDiAMgA+ADHAP8AxwD/AMgA&#10;/wDFAP8AwgD/AP8AAAD/AAAA/wAAAP8AAAD5AAcA9AAWAO8AIgDrAC8A6QA6AOcAQwDiAE0A2wBV&#10;ANUAXQDSAGMAzwBpAM0AbwDMAHQAywB5AMoAfwDIAIQAxwCKAMYAkQDEAJkAwgCjAMAAsAC+AMAA&#10;vADZALoA8QC5AP8AuQD/ALkA/wC5AP8AtwD/AP8AAAD/AAAA/wAAAPcAAADsAAMA5gARAN4AHgDa&#10;ACkA2AA0ANEAPgDMAEcAyABQAMUAVwDDAF4AwQBkAL8AaQC9AG8AvAB0ALsAeQC6AH8AuACFALcA&#10;jAC2AJQAtACdALIAqgCwALgArgDOAKwA6QCsAP0AqwD/AKsA/wCrAP8AqwD/AP8AAAD/AAAA9AAA&#10;AOgAAADeAAAA1AALAM0AGQDIACQAwgAuAL8AOQC9AEIAugBKALcAUgC1AFgAswBeALEAZACwAGkA&#10;rgBvAK0AdACsAHoAqwCAAKkAhwCoAI8ApwCYAKUApACjALEAoQDFAKAA3wCfAPcAnwD/AJ4A/wCe&#10;AP8AngD/AP8AAAD1AAAA6AAAANkAAADNAAAAxAAGAL4AEwC3AB8AswApALEAMwCvADwArQBFAKoA&#10;TACoAFMApgBZAKUAXgCjAGQAogBpAKEAbwCfAHUAngB7AJ0AggCcAIoAmgCTAJkAnwCXAKwAlQC9&#10;AJQA1gCSAO8AkQD/AJEA/wCRAP8AkQD/APoAAADsAAAA2QAAAMoAAAC/AAAAtwAAALAADACrABkA&#10;qAAkAKUALQCjADcAoQA/AJ8ARwCdAE4AmwBUAJkAWQCYAF8AlgBkAJUAagCUAHAAkgB2AJEAfQCP&#10;AIUAjgCPAIwAmgCLAKcAiQC3AIgAzgCHAOgAhgD6AIYA/wCGAP8AhgD/APEAAADfAAAAzAAAAL0A&#10;AACzAAAArAAAAKYABgCiABMAngAeAJsAKACZADEAlgA6AJQAQgCSAEkAkABPAI8AVQCNAFsAjABg&#10;AIoAZgCJAGwAiAByAIYAegCFAIIAhACMAIIAlwCBAKQAgACzAH4AxwB9AOIAfAD1AHsA/wB6AP8A&#10;egD/AOkAAADTBwAAwAkAALIIAACoBwAAoQIAAJ0AAACZAAsAlgAXAJMAIgCQACwAjQA1AIsAPQCI&#10;AEQAhwBLAIUAUQCEAFcAgwBcAIEAYgCAAGgAfwBvAH4AdwB8AH8AewCJAHkAlQB3AKEAdgCxAHQA&#10;xABzAN0AcQDwAHAA/ABwAP8AcAD/AOIMAADKEwAAtxUAAKkWAACfFAAAmBEAAJMLAACRBAMAjwAQ&#10;AIsAHACIACcAhQAwAIICOQCBA0AAfwRHAH0FTQB8BlMAewZZAHkHXwB4B2YAdwdtAHUIdQB0CH4A&#10;cgiIAHAIlABuCKEAbQiwAGsIxABpCNwAaArwAGcK/QBmCv8AZgr/ANkYAADBHAAAsB4AAKIfAACY&#10;HgAAkBsAAIsYAACIEwAAhwsHAIQJFQCBCyEAfg0rAHsONAB5EDwAeBFDAHYSSgB0E1AAcxNWAHET&#10;XQBwFGMAbhRrAG0UcwBrFXwAaRWHAGcVkwBmFKAAZBSwAGIUxQBgFN4AXxXzAF4V/wBeFf8AXRT/&#10;ANEgAAC6IwAAqSYAAJwmAACRJQAAiiMAAIQhAACBHQAAfxgAAH0VDwB5FxwAdhgnAHQaMABxGzkA&#10;cBtAAG4cRwBsHE0Aax1TAGkdWgBoHmAAZh5oAGUecABjHnoAYR6FAF8ekQBdHp8AXB6vAFodwwBY&#10;HdwAVx3yAVYd/wFVHP8BVRz/AcsmAAC1KQAAoysAAJYsAACMKwAAhCoAAH8oAAB7JQAAeCIAAHYf&#10;CgByIBgAbyEjAG0iLQBqIzUAaCQ9AGckQwBlJUoAZCVQAGIlVwFgJl4BXyZlAV0mbgFcJngBWiaC&#10;AVgmjwFWJZ0BVCWtAVIlwQFQJNsCTyTxAk4j/wNOIv8DTiL/A8UrAACwLgAAnzAAAJIxAACHMAAA&#10;gC8AAHouAAB1KwAAcikAAG8nBgBsJxQAaSkgAGYqKQBjKjIBYSs5AWArQAJeK0cCXCxNAlssVANZ&#10;LFsDWCxiA1YsawNULHUDUiyAA1AsjAROLJoETCurBEorvgRIKtkERynwBEco/wVHKP8FRyf/BcEv&#10;AACsMgAAmzQAAI41AACENQAAfDQAAHYyAABxMAAAbS8AAGkuAgBmLhEAYzAcAGAwJgFdMS4CWzE2&#10;A1kxPQRXMUMEVTFKBVQxUAVSMVcGUDFfBk8xaAZNMXIGSzF+BkkxigZHMZgGRTCpBkMwvAZBL9YG&#10;QC7uB0At/gdALP8HQCz/B7wzAACoNgAAmDgAAIs5AACAOQAAeDgAAHI3AABtNAAAaDMAAGQ0AABg&#10;NAwAXTYZAFo2IwBYNisCVTYzBFM2OQVQNkAGTjZGB002TQhLNlQISTZcCUc2ZQlGNnAJRDZ7CUI2&#10;iAlANZYJPTWnCTs0uwg6NNQIOTPtCDky/Qg5Mf8IOTD/CLg3AACkOgAAlTsAAIg8AAB9PAAAdTwA&#10;AG47AABoOQAAZDgAAF85AABbOgkAWDsWAFU8IABSPCkCTzwwBE07NgZKOz0ISDtDCUY6SgpEOlIL&#10;QjpaC0A6Yws+Om0LPDp5Czo6hgs4OpUKNzqlCjU5uQkzOdMJMzjsCTM3/AozNv8KMzX/CrQ7AACh&#10;PQAAkT4AAIU/AAB6QAAAcUAAAGo/AABkPgAAXj0AAFo+AABVPwUAUkATAFBBHQBNQiYBSkEtA0dB&#10;NAVFQDoIQkBBCkA/Rws9P08MOz9XDDk/YAw4P2sMNj93DDQ/hQszP5MKMT+kCTA+uAkuPtEILT3r&#10;CS07+wotOv8KLTr/CrA+AACeQAAAjkEAAIJCAAB3QwAAbkMAAGdDAABgQgAAWUIAAFREAABQRQEA&#10;TEYOAEpHGgBIRyMARUcrAkJHMQQ/RjgHPEY+CTlFRQo3RU0LNUVVDDNFXwwyRWkLMEV2Ci9Fgwku&#10;RZIILEWjBytEtwcpRNAGKELqBydB+wgnQP8JJz//Cq1BAACaQwAAi0UAAH9GAAB0RgAAa0YAAGNG&#10;AABcRwAAU0cAAE5JAABKSgAARkwKAENMFgBBTSAAP00oATxNLwM5TDUFNkw8BzRMQwgyS0sJMEtT&#10;CS5LXQktTGgIK0x0BypMggcoS5EGJ0uiBSVKtgQjSs8DIknpBCFH+gYhRf8IIUX/CKhFAACWRwAA&#10;iEgAAHtJAABxSQAAZ0oAAF9KAABYSwAATk0AAElPAABEUAAAP1IFADxSEgA5UxwAN1MkADVTLAEz&#10;UzMDMFM6BC5SQQUsUkkGKlJSBilSWwYnUmcFJlJzBCRSgQMjUpADIVKhAh9RtQIeUM4BHU/pAhxN&#10;+gQbTP8FG0v/BqNJAACSSgAAhEwAAHhMAABtTQAAZE0AAFxOAABUTwAAS1IAAEVTAAA+VgAAOFgA&#10;ADNZDAAxWRcAL1kgAC1ZKAArWi8BKVk3AidZPgIlWUcDI1lPAyJaWQIgWmQCH1lxAR1ZfwEbWY4A&#10;GlifABhXswAWVswAFlXnABZU+QEWUv8CFFL/A55NAACOTgAAgE8AAHRQAABpUQAAYFEAAFhSAABQ&#10;UwAASFYAAEFYAAA5WwAAMl0AACpfBgAmYBEAJGEaACNhIgAhYSsAIGEyAB5hOgAdYUMAG2FMABlh&#10;VgAXYWEAFmFuABRgfAARYIsAD1+dAA1esAALXcgAC1zkAA1a9wANWf8ADVj/AZlRAACJUgAAfFMA&#10;AHBUAABlVQAAXVUAAFVWAABMWAAAQ1sAADxeAAA0YAAALGMAACRlAAAcaAkAGWgTABdoHAAVaCQA&#10;FGksABNpNQARaT0ADmlHAAxoUQAKaF0ACGhpAAZndwAEZ4cAAmaXAAFmqwAAZMIAAGPdAAFh8AAC&#10;YPwAA1//AJNWAACEVwAAd1gAAGtYAABiWQAAWlkAAFFbAABIXQAAPmEAADZkAAAuZgAAJmkAAB1s&#10;AAAVbgAAC3EKAAhxFQAGcR0ABHEmAANwLgACcDcAAHBBAABwSwAAcFcAAHBjAABvcgAAb4EAAG6S&#10;AABupQAAbbwAAGvaAABp7QAAaPgAAGf/AI1bAAB/XAAAclwAAGddAABfXQAAVl4AAExhAABDZAAA&#10;OGcAADBqAAAnbQAAHnAAABZyAAANdQAABHgGAAB4DwAAeBcAAHkfAAB5JwAAeS8AAHk5AAB5RAAA&#10;eVAAAHldAAB5awAAeHsAAHeNAAB3oAAAdrYAAHTTAABz7QAAcvkAAHH+AIdgAAB6YQAAbmEAAGRh&#10;AABbYgAAUWUAAEdoAAA8awAAMm8AAChyAAAgdQAAF3gAAA56AAAFfQAAAH8CAACACgAAgBIAAIEZ&#10;AACCIAAAgicAAIMwAACDOwAAg0gAAINVAACDZAAAg3QAAIKHAACBmgAAgLAAAH/MAAB+6AAAfPgA&#10;AHz/AIFmAAB1ZgAAa2YAAGFmAABWaQAAS20AAEBwAAA1dAAAK3gAACF7AAAXfgAADYAAAAWDAAAA&#10;hgAAAIgAAACJAgAAigkAAIoRAACLGAAAjB8AAI0nAACOMAAAjj4AAI5MAACPWwAAj2wAAI5/AACN&#10;lAAAjKoAAIvDAACJ4wAAiPQAAIj+AHxsAAByawAAaGsAAFxuAABQcgAARHYAADl6AAAtfgAAIoIA&#10;ABiFAAANiAAAA4sAAACOAAAAkAAAAJIAAACUAAAAlQAAAJYGAACWDQAAlxUAAJkdAACbJQAAnDEA&#10;AJw/AACcTwAAnWAAAJ10AACciQAAm6AAAJq4AACZ1AAAl+0AAJX6AHlxAABwcQAAY3QAAFZ4AABK&#10;fAAAPYEAADGFAAAligAAGo4AAA6RAAAElAAAAJYAAACZAAAAmwAAAJ0AAACfAAAAoAAAAKEAAACi&#10;AgAAowkAAKUSAACnGgAAqSUAAKoyAACqQwAAq1UAAKxpAACrfwAAq5UAAKqtAACpxwAAqOEAAKjx&#10;AHd3AABqegAAXX4AAFGCAABEiAAANo4AACqSAAAelgAAEpoAAAadAAAAoAAAAKIAAAClAAAApwAA&#10;AKkAAACrAAAArAAAAK0AAACuAAAAsAAAALIEAAC0DQAAtxgAALkkAAC6MwAAvEcAAL1cAAC9cgAA&#10;vYgAAL2fAAC8twAAvNAAALvlAHKAAABlhAAAWIkAAEuPAAA+lQAAMJsAACSfAAAXpAAACqcAAACq&#10;AAAArQAAALAAAACyAAAAtAAAALYAAAC3AAAAuQAAALsAAAC9AAAAvwAAAMEAAADEAAAAyQYAAMwT&#10;AADQIAAA1DEAANhHAADcXQAA2ncAANeQAADXpgAA1roAANbNAG2LAABhkAAAVJYAAEecAAA4ogAA&#10;K6gAAB6tAAASsgAABbUAAAC4AAAAuwAAAL4AAADBAAAAwgAAAMMAAADFAAAAxgAAAMkAAADMAAAA&#10;zwAAANIAAADWAAAA3AAAAOIAAADmDgAA6h8AAO8yAADySQAA9WIAAPZ5AAD2jgAA9aAAAPSvAP8A&#10;AAD/AAAA/wAAAP8AAAD/AAsA/wAaAP8AKAD/ADQA/wA/AP8ASQD6AFMA9ABbAO8AYwDsAGkA6wBv&#10;AOkAdQDoAHoA5wCAAOYAhQDkAIsA4wCRAOIAmADgAKEA3gCrAN0AuQDaAM8A1wDoANQA/QDSAP8A&#10;0gD/AM8A/wDJAP8AxQD/AP8AAAD/AAAA/wAAAP8AAAD/AAkA/gAWAPkAJAD3AC8A9gA6AO8ARADp&#10;AE4A5gBWAOMAXQDgAGQA3gBqANwAcADaAHUA2QB6ANgAgADWAIYA1ACMANMAkwDRAJwAzwCmAM0A&#10;sgDLAMYAyADgAMYA9wDEAP8AwwD/AMMA/wC+AP8AvAD/AP8AAAD/AAAA/wAAAP0AAAD3AAQA7wAT&#10;AOsAHwDnACoA4AA1AN4APwDbAEgA1wBRANMAWADRAF4AzgBkAMwAagDKAG8AyAB1AMYAegDFAIAA&#10;xACGAMIAjgDBAJYAvwCgAL0AqwC7ALwAuQDVALcA7wC1AP8AtAD/ALQA/wC0AP8AsgD/AP8AAAD/&#10;AAAA/AAAAPAAAADoAAAA4AANANkAGwDRACUAzgAwAMwAOgDKAEMAxgBLAMMAUgDAAFkAvgBfALwA&#10;ZAC6AGoAuQBvALcAdAC1AHsAtACBALMAiACxAJAAsACaAK4ApQCtALQAqwDJAKkA5gCoAPsApwD/&#10;AKcA/wCnAP8ApwD/AP8AAAD7AAAA7gAAAOEAAADWAAAAzgAIAMQAFQDAACEAvQAqALsANAC5AD0A&#10;tgBFALMATACxAFMArwBZAK0AXgCsAGQAqgBpAKkAbwCnAHUApQB7AKQAggCiAIoAoQCUAJ8AngCd&#10;AKwAnAC/AJsA2wCaAPMAmQD/AJgA/wCYAP8AmAD/AP4AAADwAAAA3gAAANAAAADFAAAAvAADALUA&#10;EACxABsArgAlAKwALgCqADgAqABAAKYARwCjAE0AoQBTAJ8AWQCdAF4AmwBkAJoAaQCZAG8AlwB2&#10;AJYAfQCVAIUAkwCOAJIAmQCQAKcAjwC3AI4A0ACNAOsAjAD+AIwA/wCMAP8AjAD/APYAAADiAAAA&#10;0AAAAMEAAAC3AAAArgAAAKkACgClABUAogAgAJ8AKQCdADIAmwA6AJgAQgCWAEgAlABOAJMAVACR&#10;AFkAkABfAI8AZACNAGoAjABxAIsAeACJAIEAiACKAIcAlACFAKIAhACxAIMAxgCCAOMAgQD3AIEA&#10;/wCBAP8AgAD/AOwAAADWAAAAwwAAALQAAACqAAAApAAAAJ8ABACaABAAlwAaAJQAJACRAC0AjwA1&#10;AI0APQCLAEQAigBKAIgATwCHAFUAhgBaAIQAYACDAGYAggBtAIEAdAB/AH0AfgCGAHwAkQB7AJ4A&#10;eQCtAHgAwAB3ANsAdgDyAHYA/wB2AP8AdQD/AOAAAADJAAAAuAIAAKoDAACgAgAAmQAAAJYAAACR&#10;AAkAjgAUAIsAHgCIACgAhgAxAIQAOACCAD8AgQBGAH8ASwB+AFEAfABXAHsAXAB6AGIAeABpAHcA&#10;cQB2AHkAdACDAHMAjgBxAJsAbwCpAG4AvABtANUAbADtAGsA+gBqAP8AagD/ANYIAADADAAArRAA&#10;AKEQAACXDgAAkAsAAIsHAACJAAEAhgANAIMAGACBACIAfgAsAHwANAB6ADsAeABCAHcASAB1AE0A&#10;dABTAHIAWQBxAF8AcABmAG4AbgBtAHcAawGBAGkBjABoAJkAZgCoAGQAugBjANIAYQHpAGEC9wBg&#10;Av8AYAL/AM4RAAC4FQAAphgAAJoZAACQGAAAiBcAAIMUAACADgAAfwcFAH0CEgB6Ax0AdwUnAHQG&#10;LwByBzcAcQg+AG8JRABuCkoAbApQAGsLVwBpDF0AaAxlAGYMbQBkDHYAYwyBAGEMjABfDJkAXQyp&#10;AFsMuwBZDNMAWA3qAFcN+QBXDf8AVwz/AMYZAACxHAAAoB8AAJMgAACJIAAAgh8AAH0cAAB5GQAA&#10;dxQAAHYOCgBzDhcAcBEiAG0SKwBrEzMAaRQ6AGcVQQBmFUcAZBZOAGMWVABhF1sAYBdiAF4XawBc&#10;F3QAWhd/AFkXiwBXF5gAVReoAFMXugBRFtMAUBfsAE8W/ABPFv8ATxb/AMAfAACrIwAAmyQAAI4l&#10;AACEJgAAfCUAAHcjAABzIAAAcB0AAG4ZBQBsGBMAaRoeAGYbJwBkHDAAYh03AGAePgBeHkQAXR5L&#10;AFsfUQBaH1gAWB9gAFcgaABVIHIAUyB9AFEgiQBPH5YATR+mAEsfuQBJHtEASB7qAUgd+wFHHf8B&#10;Rxz/AbokAACmKAAAlykAAIoqAACAKwAAeCsAAHIpAABtJgAAaiQAAGghAABlIQ4AYiIaAF8jJABd&#10;JCwAWyU0AFklOwBYJUEBViVIAVQmTgFTJlUBUSZdAVAmZgFOJm8BTCZ6AUomhwFIJpQCRiWkAkQl&#10;twJCJM8CQSTpAkAj+wNAIv8DQCL/A7YoAACiLAAAky0AAIYvAAB8LwAAdC8AAG0uAABpLAAAZSoA&#10;AGIoAABfKAoAXCkXAFkqIQBXKykAVSsxAVMrNwJRKz4CTytEA04sSwNMLFIDSixaA0gsYwNHLG0D&#10;RSx4BEMshQRBK5MEPiujBDwqtQQ6Ks0EOSnoBDko+gQ5J/8EOSf/BLIsAACfMAAAkDEAAIMzAAB5&#10;MwAAcDIAAGoyAABkMAAAYC4AAF0uAABZLgcAVi8UAFMwHgBRMCYBTzEtAkwxNANKMTsESTFBBEcx&#10;SAVFMU8FQzFXBkExYAY/MWoGPTF2BjsxgwY5MZEGNzChBTUvtAUzL8wFMi7mBTIt+QYyLP8GMyz/&#10;Bq4wAACcMwAAjDUAAIA2AAB2NgAAbTYAAGY2AABgNQAAXDIAAFczAABTNAMAUDUQAE42GwBLNiMA&#10;STYrAkY2MQNENjgFQjY+BkA2RQc+Nk0HPDZVCDo2Xgg4NmgHNjZ0BzQ2gQcyNY8GMTWgBi80sgYt&#10;NMoFLDPlBSwy+AYsMf8HLTD/B6o0AACYNgAAiTgAAH05AAByOgAAajoAAGI5AABcOQAAVzYAAFI4&#10;AABOOQAASzoMAEg7FwBGPCAAQzwoAUE7LwM+OzUFPDs8Bjo7Qwc4O0oINTtTCDQ7XAgyO2YIMDty&#10;By47fwctO44GKzqeBSk6sQUoOckEJjjkBSY39wYmNv8HJjX/B6Y3AACVOQAAhjsAAHo8AABvPQAA&#10;Zj0AAF89AABZPQAAUjwAAE0+AABJPwAARUAIAEJBFABAQR0APUElATtBLAI4QTMENkE5BTNBQAcx&#10;QUgHMEFQBy5BWgcsQWUHK0FxBilBfgUnQY0EJkCdBCRAsAMiP8gCIT7jAyA89gUgO/8GIDr/B6M7&#10;AACRPQAAgz8AAHc/AABsQAAAY0AAAFxBAABVQQAATUEAAEdDAABDRQAAP0YEADtHEAA5RxoAN0ci&#10;ADRHKQEyRzACMEc3BC5HPgUsR0YFKkdPBShHWAUnR2MEJUdvBCNHfQMiR4wCIEacAh5GrwEdRccB&#10;HETiARtC9gMaQf8EGkD/BZ8+AACOQAAAgEIAAHNDAABpQwAAYEQAAFhEAABRRQAASUYAAEJIAAA9&#10;SgAAOEwAADRNCwAxTRYAL04eAC1OJgArTi0BKU40AidOPAIlTkQDI05NAyJOVgIgTmECH05uAR1O&#10;ewEbTYoAGU2bABhMrgAWS8UAFUrhABVJ9QEVR/8CFEb/A5pCAACKRAAAfEUAAHBGAABlRwAAXEcA&#10;AFVIAABOSQAARUsAAD9NAAA4TwAAMlEAACxTBgAoVBEAJlQaACRUIgAjVCkAIVUxAB9VOQAeVUEA&#10;HFVKABpVVAAZVV8AF1RrABVUeQATVIgAEVOZAA5SrAAMUcIAC1DdAA1P9AANTv8ADk3/AZZGAACF&#10;SAAAeEkAAGxKAABhSwAAWUsAAFFLAABLTAAAQk8AADpSAAA0VAAALVYAACVZAAAfWwoAHFsUABpb&#10;HAAYWyQAF1wsABVcNAAUXD0AElxGABBcUAANW1sAC1tnAAlbdQAHWoQABVqUAANZpwACWL0AAlbY&#10;AANV7QAEVPsABVP/AJBLAACBTAAAc00AAGdOAABeTgAAVk8AAE9PAABHUQAAPlQAADZXAAAvWQAA&#10;J1wAAB9eAAAXYQMAEGMMAA1jFgALYx4ACWMmAAhjLgAGYzcABWNAAANjSwABYlYAAGJiAABicAAA&#10;YX8AAGGPAABgogAAX7cAAF7UAABc6gAAW/cAAFr+AItPAAB8UQAAb1IAAGNSAABaUgAAU1MAAEtU&#10;AABCVwAAOVoAADBdAAAoXwAAIGIAABhlAAAQZwAAB2oHAAFrEAAAaxgAAGsgAABrKAAAazEAAGs6&#10;AABqRQAAalAAAGpcAABqagAAaXoAAGmKAABonQAAZ7IAAGbOAABl6gAAY/YAAGL9AIVUAAB2VgAA&#10;alYAAGBWAABYVgAAT1cAAEZaAAA8XQAAM2AAACpkAAAhZgAAGWkAABFsAAAIbwAAAHEEAAByCwAA&#10;chMAAHMaAABzIQAAdCkAAHQyAAB0PQAAdEkAAHNWAABzZAAAc3QAAHKFAABxmAAAca0AAHDIAABu&#10;5gAAbfcAAGz/AH9aAABxWwAAZlsAAF1bAABVWwAASl4AAEBhAAA2ZQAALGgAACJsAAAZbwAAEHIA&#10;AAh0AAAAdwAAAHkAAAB6BgAAeg0AAHsUAAB8GwAAfSIAAH4qAAB/NAAAfkEAAH5OAAB+XAAAfm0A&#10;AH1/AAB8kgAAe6gAAHvBAAB54QAAePQAAHf+AHlfAABtYAAAY2AAAFpgAABPYgAARGYAADlqAAAv&#10;bgAAJHIAABp1AAAReAAAB3sAAAB9AAAAgAAAAIIAAACDAAAAhAYAAIUNAACGFAAAhxoAAIgiAACK&#10;KgAAijcAAIpFAACKVAAAimQAAIp3AACJiwAAiKIAAIe6AACG2QAAhPEAAIP8AHRlAABpZQAAYWUA&#10;AFVoAABJawAAPXAAADJ0AAAneAAAHHwAABF/AAAHggAAAIUAAACHAAAAigAAAIwAAACOAAAAjwAA&#10;AJAEAACRCgAAkhEAAJQYAACVIAAAlysAAJc6AACXSgAAmFsAAJltAACXgwAAl5sAAJWzAACT0QAA&#10;kuoAAJH3AHBrAABoagAAW20AAE9xAABCdgAANnsAACqAAAAehAAAE4cAAAeKAAAAjQAAAJEAAACU&#10;AAAAlgAAAJgAAACaAAAAmwAAAJwAAACdAAAAnwUAAKEMAACjFQAApR0AAKcqAACnOwAAqE0AAKlg&#10;AACpdgAAqI4AAKamAAClwQAApNwAAKTtAG9wAABicwAAVXcAAEl8AAA7ggAALocAACGMAAAVkQAA&#10;CZQAAACXAAAAmgAAAJ0AAACgAAAAogAAAKQAAACmAAAApwAAAKkAAACqAAAAqwAAAK0AAACvCAAA&#10;shIAALUeAAC4LQAAuEAAALlUAAC6awAAuYIAALmaAAC4sQAAt8sAALfhAGp5AABdfgAAUIMAAEOJ&#10;AAA0jwAAKJQAABuaAAAOngAAAaEAAACkAAAApwAAAKoAAACsAAAArgAAALEAAACzAAAAtQAAALcA&#10;AAC5AAAAuQAAALwAAAC/AAAAwwIAAMgNAADMGwAAziwAANBDAADRXAAA0XQAANGLAADSogAA0bYA&#10;ANHKAGWEAABYigAAS5AAAD2WAAAwnQAAIqIAABWnAAAIqwAAAK8AAACyAAAAtgAAALgAAAC6AAAA&#10;vAAAAL4AAADAAAAAwgAAAMQAAADHAAAAygAAAMwAAADQAAAA1AAAANwAAADhCgAA5hoAAOotAADu&#10;RAAA8l0AAPB3AADvjwAA7aQAAO6zAP8AAAD/AAAA/wAAAP8AAAD/AAgA/wAYAP8AJAD/ADAA/AA7&#10;APoARQD3AE4A9ABXAPEAXgDvAGQA7QBrAOsAcADpAHYA5wB7AOYAgQDkAIcA4wCOAOEAlgDgAJ8A&#10;3gCpANwAtwDaAMsA2ADnANQA/QDSAP8AzwD/AMoA/wDEAP8AwAD/AP8AAAD/AAAA/wAAAP8AAAD/&#10;AAYA+wAUAPcAIADxACsA7wA2AO4AQADrAEkA5wBRAOQAWQDhAF8A3wBlANwAawDbAHAA2QB2ANYA&#10;ewDUAIEA0gCIANEAkADPAJkAzQCjAMsAsADJAMEAxwDbAMUA9wDDAP8AwAD/AL8A/wC5AP8AtgD/&#10;AP8AAAD/AAAA/wAAAPsAAADyAAIA7QAQAOMAGwDhACYA3wAxAN0AOwDaAEQA1gBMANIAUwDQAFkA&#10;zQBfAMsAZQDJAGoAxwBwAMUAdQDDAHsAwACCAL4AigC8AJMAugCdALgAqQC2ALgAtQDOALQA7gCz&#10;AP8AsgD/ALAA/wCvAP8ArAD/AP8AAAD/AAAA9QAAAOwAAADjAAAA1gAKANEAFwDNACEAywArAMkA&#10;NQDIAD4AxABGAMEATQC9AFMAuQBZALcAXwC0AGQAsgBqALEAbwCvAHUArgB8AKwAhACrAI0AqQCW&#10;AKgAogCmALAApADEAKMA4wCiAPoAoQD/AKEA/wChAP8AoAD/AP8AAAD2AAAA5wAAANoAAADPAAAA&#10;xAAFAL8AEgC7AB0AuQAmALcALwC0ADgAsABAAK0ASACqAE4AqQBUAKcAWQClAF4ApABkAKMAaQCh&#10;AG8AoAB2AJ4AfgCdAIYAnACQAJoAnACZAKkAlwC6AJYA2ACVAPIAlAD/AJMA/wCTAP8AkwD/APkA&#10;AADmAAAA1gAAAMgAAAC8AAAAtQAAAK8ADACsABcAqQAhAKUAKgCjADMAogA7AJ8AQgCdAEkAmwBO&#10;AJoAVACYAFkAlwBeAJUAZACUAGoAkgBwAJAAeACPAIAAjgCKAIwAlgCLAKMAigCzAIgAywCIAOkA&#10;hwD9AIcA/wCHAP8AhwD/AO8AAADaAAAAxwAAALgAAACvAAAAqAAAAKMABwCeABIAmgAcAJgAJQCW&#10;AC4AlQA2AJMAPQCQAEQAjgBKAI0ATwCLAFQAigBZAIkAXwCHAGUAhgBrAIUAcwCDAHsAggCFAIEA&#10;kACAAJ0AfgCtAH0AwQB8AN8AfAD2AHsA/wB7AP8AewD/AOIAAADMAAAAugAAAKwAAACjAAAAnQAA&#10;AJcAAQCSAAwAjwAXAI0AIACLACkAiQAxAIcAOACFAD8AhABFAIIASgCBAFAAgABVAH4AWgB9AGAA&#10;fABnAHoAbgB5AHcAeACBAHYAjAB1AJkAcwCoAHIAugBxANQAcADvAHAA/wBwAP8AcAD/ANYAAADA&#10;AAAArgAAAKIAAACYAAAAkQAAAI0AAACJAAYAhgARAIQAGwCBACQAfwAsAH4AMwB8ADoAegBBAHkA&#10;RgB3AEwAdgBRAHQAVwBzAF0AcgBjAHAAawBvAHMAbQB9AGwAiABqAJUAaQCkAGcAtABmAM0AZgDo&#10;AGUA+gBlAP8AZAD/AMwBAAC2BgAApggAAJkKAACPCgAAiAcAAIQDAACBAAAAfgAKAHwAFQB5AB8A&#10;dwAnAHUALwBzADYAcQA8AHAAQgBuAEgAbQBOAGsAUwBqAFkAaABgAGcAaABmAHEAZAB7AGMAhgBh&#10;AJIAXwChAF4AsgBcAMgAXADkAFsA9ABaAP4AWgD/AMMKAACuEAAAnhIAAJEUAACHFAAAgBIAAHwO&#10;AAB4CgAAdwQEAHUADgBzABkAcAAiAG0AKgBrADIAaQE5AGgCPwBmA0UAZQNLAGMEUQBiBFcAYAVe&#10;AF8FZgBdBW8AXAV5AFoFhQBYBZEAVgWgAFQFsQBTBMcAUgXgAFEF8QBRBf0AUQX/ALwSAACoFgAA&#10;mBkAAIsbAACBGwAAehoAAHQYAABxFAAAbxAAAG4JBwBsBxMAaQkdAGYKJgBkCy4AYgw1AGENOwBf&#10;DUIAXg5IAFwPTgBbEFUAWRBcAFcQZQBWEG4AVBF5AFIRhQBQEZIAThChAEwQswBKD8oASQ/jAEkP&#10;9QBIDv8ASA7/ALYYAACiHAAAkx4AAIYhAAB8IQAAdCAAAG4fAABqHAAAaBkAAGYVAABlEg0AYhMZ&#10;AF8VIgBdFSoAWxYxAFkXOABYFz8AVhhFAFUYSwBTGFIAURlaAFAZYgBOGWwATBl3AEoZgwBIGZAA&#10;RhmgAEQYsQBCGMgAQRfjAEEX9gBBF/8AQRb/ALAdAACeIQAAjiMAAIIlAAB4JgAAcCUAAGkkAABl&#10;IgAAYh8AAF8dAABeGwkAWxsVAFgcHwBWHScAVB4uAFIfNQBRHzwATx9CAE4gSQBMIFAASyBXAEkg&#10;YABHIGoARSB1AEMggQBBII8APyCeAD0fsAA7H8YAOR7hATke9gE5Hf8BORz/AawiAACaJQAAiicA&#10;AH4pAAB0KgAAbCoAAGUpAABgJwAAXSUAAFojAABXIgUAVSIRAFIjGwBQJCQATiUrAEwlMgBKJTkB&#10;SSY/AUcmRgFGJk0BRCZVAUImXgFAJmcCPiZzAjwmfwI5Jo0CNyacAjUlrgIzJMUCMiTgAjIj9QIy&#10;Iv8CMiH/A6gmAACWKQAAhysAAHssAABxLQAAaC4AAGEtAABcLAAAWCoAAFUoAABRKAEATykNAEwq&#10;GABKKiEASCsoAEYrLwFEKzUCQis8AkArQwM/LEoDPSxSAzssWwM5LGUDNyxwAzQsfQMyK4sDMSub&#10;Ay8qrQMtKsMCKynfAiso9AMsJ/8ELCb/BKQpAACTLAAAhC4AAHgwAABuMAAAZTEAAF4xAABYMAAA&#10;VC8AAFAtAABMLgAASS8JAEYvFQBEMB4AQjAlAEAxLAE9MTMCOzE5AzkxQAQ4MUgENjFQBTQxWQUy&#10;MWMEMDFvBC4xewQsMYoDKjCaAygwrAMnL8ICJS7dAiUt8wMlLP8EJiv/BKEtAACQLwAAgTIAAHUz&#10;AABrNAAAYjQAAFs0AABUNAAATzMAAEsyAABHNAAAQzQGAEA1EQA+NhsAPDYiADk2KQE3NjACNTY2&#10;AzM2PgQxNkUFLzZOBS42VwUsNmEEKjZtBCg2egQmNogDJDaZAiM1qwIhNcEBIDTcAR8z8gMfMf8E&#10;HzD/BJ4wAACMMwAAfjUAAHI2AABnNwAAXzcAAFc3AABRNwAASzcAAEU4AABBOQAAPToCADo7DQA3&#10;PBcANTwgADM8JwExPC0CLzw0Ay08OwMrPEMEKTxMBCg8VQQmPGADJDxrAyI8eQIhPIcCHzuYAR07&#10;qgEbOsAAGjnbABo48gIZN/8DGTb/BJo0AACJNgAAezgAAG85AABkOgAAWzoAAFQ7AABNOwAARzsA&#10;AD89AAA7PwAAN0AAADNBCQAwQRQAL0IcAC1CJAArQisBKUIyASdCOQIlQkECI0JKAiJCUwIgQl4C&#10;HkJqARxCdwEaQoYAGEGWABZBqQAVQL8AEz/aABQ+8QAUPP8BFDv/ApY3AACFOgAAeDwAAGs9AABh&#10;PQAAWD4AAFE+AABKPwAAREAAADtCAAA2RAAAMUUAAC1HBQApSA8AJ0gYACVIIAAjSScAIUkvACBJ&#10;NgAeST4BHElHABtJUQAZSVwAF0loABVJdQATSIQAEUeUAA5HpwAMRrwAC0XWAAxE7wANQv0ADUH/&#10;AZI7AACBPgAAdD8AAGhAAABdQQAAVUEAAE1CAABHQgAAQEQAADhGAAAzSAAALUoAACZMAAAhTgoA&#10;Hk8UABxPHAAaTyMAGE8rABdPMgAVTzsAFE9EABJPTgAQT1kADU9lAApPcgAIToEABk6RAAVNowAD&#10;TLcAAkvRAANK6QAFSfkABUj/AI1AAAB9QgAAcEMAAGREAABaRQAAUUUAAEpFAABERgAAPUgAADRL&#10;AAAuTQAAKE8AACFRAAAZVAQAE1YNABFWFgAOVh4ADVYmAAtWLgAKVjYACFY/AAZWSQAEVlQAAlVg&#10;AABVbQAAVXwAAFSMAABTngAAUrMAAFHOAABQ5gAAT/UAAE/9AIhEAAB5RgAAa0cAAGBIAABWSAAA&#10;TkgAAEhJAABBSgAAOE0AADBQAAApUgAAIlQAABpXAAATWgAACl0IAARdEQACXRkAAF0hAABdKQAA&#10;XTEAAF06AABdRAAAXU8AAF1bAABcaQAAXHgAAFuIAABbmgAAWq4AAFnJAABY5gAAVvQAAFX8AIJJ&#10;AABzSwAAZkwAAFxMAABTTAAATEwAAERNAAA8UAAAM1MAACtWAAAjWAAAG1sAABReAAALYAAAA2MF&#10;AABkDQAAZRQAAGUbAABlIwAAZSsAAGU0AABlPgAAZUkAAGVVAABlYwAAZHIAAGODAABjlQAAYqoA&#10;AGHEAABg4gAAX/UAAF79AHxOAABuUAAAYlAAAFhQAABRUAAASVEAAD9TAAA2VgAALVoAACRdAAAb&#10;YAAAE2MAAAtlAAADaAAAAGoCAABrCQAAbBAAAGwWAABtHQAAbiQAAG8tAABvNwAAbkIAAG5PAABu&#10;XQAAbm0AAG1+AABskAAAa6UAAGu+AABq3gAAafMAAGf+AHZUAABpVQAAXlUAAFZUAABOVQAARFcA&#10;ADlbAAAwXgAAJmIAABxlAAATaAAACmsAAANuAAAAcAAAAHMAAAB0AwAAdQkAAHYQAAB3FgAAeB0A&#10;AHklAAB6LgAAejoAAHlHAAB5VgAAeWUAAHh3AAB3iwAAdqAAAHW4AAB11gAAc/EAAHP8AHBZAABk&#10;WgAAXFkAAFNZAABJXAAAPV8AADJjAAAoaAAAHmsAABRvAAAJcgAAAnUAAAB3AAAAegAAAHwAAAB9&#10;AAAAfwIAAIAIAACBDgAAghUAAIQcAACFJQAAhy8AAIY9AACFTQAAhV0AAIVvAACEgwAAg5oAAIKx&#10;AACBzwAAgesAAH/6AGtfAABiXgAAWV4AAE5hAABCZQAANmkAACtuAAAfcgAAFXYAAAl6AAAAfQAA&#10;AH8AAACCAAAAhAAAAIYAAACIAAAAiQAAAIsAAACMBgAAjQwAAI8UAACRGwAAkyQAAJQyAACTQwAA&#10;k1QAAJRmAACTewAAkpIAAJGrAACPxwAAjuUAAI71AGhkAABgZAAAVGcAAEhrAAA7cAAALnUAACJ6&#10;AAAWfgAACoIAAACFAAAAiAAAAIsAAACNAAAAkAAAAJIAAACUAAAAlgAAAJcAAACYAAAAmgIAAJwJ&#10;AACeEQAAoRkAAKMkAACkNQAAo0kAAKRbAAClbwAApIcAAKOhAAChvAAAn90AAJ3wAGdqAABabQAA&#10;TnEAAEF2AAA0fAAAJoEAABqGAAAMigAAAY4AAACRAAAAlQAAAJgAAACbAAAAngAAAKAAAACiAAAA&#10;owAAAKUAAACnAAAAqAAAAKoAAACsAwAArwwAALMWAAC2JQAAtjgAALZMAAC4YQAAt3oAALaTAAC0&#10;rAAAs8YAALPfAGJzAABVdwAASH0AADqDAAAtiQAAH44AABKUAAAEmQAAAJwAAACfAAAAogAAAKUA&#10;AACoAAAAqgAAAKwAAACuAAAAsAAAALIAAACzAAAAtAAAALcAAAC5AAAAvQAAAMIJAADGGAAAyikA&#10;AMo+AADMVQAAzW4AAM2GAADNnQAAzbMAAMzIAF1+AABQgwAAQooAADSRAAAmlwAAGZ0AAAuiAAAA&#10;pgAAAKkAAACsAAAArwAAALIAAAC1AAAAuAAAALoAAAC8AAAAvwAAAMEAAADEAAAAxgAAAMgAAADM&#10;AAAA0AAAANgAAADdBQAA4RUAAOUoAADpQAAA6lwAAOh3AADpjQAA6qIAAOqyAP8AAAD/AAAA/wAA&#10;AP8AAAD/AAgA/wAUAP8AIAD/ACwA/gA3APwAQQD5AEoA9gBSAPQAWQDyAGAA8ABmAO4AawDsAHEA&#10;6gB2AOgAfADmAIMA4wCKAOAAkgDdAJwA2wCnANgAtgDVAMoA1ADnANMA/ADTAP8AzwD/AMUA/wC/&#10;AP8AuwD/AP8AAAD/AAAA/wAAAP8AAAD/AAMA9QARAPMAGwDyACcA8AAyAPAAPADsAEUA6QBNAOUA&#10;VADhAFoA3ABgANkAZgDVAGsA0gBxANAAdgDOAH0AzACEAMoAjADIAJUAxgChAMQArgDCAMEAwADc&#10;AL4A9QC8AP8AvAD/ALgA/wC0AP8AsQD/AP8AAAD/AAAA/wAAAPcAAADuAAAA5gAMAOMAGADgACIA&#10;3gAsAN0ANgDXAD8AzwBHAMwATgDJAFQAxgBaAMQAYADCAGUAwABrAL8AcAC9AHcAuwB9ALkAhQC3&#10;AI4AtQCZALQApwCyALcAsADQAK4A7QCtAP8ArAD/AKoA/wCmAP8ApAD/AP8AAAD8AAAA8gAAAOgA&#10;AADZAAAA0wAHAM4AEwDLAB4AxgAnAMEAMQDAADoAvQBCALoASQC3AE8AtQBVALMAWgCxAF8ArwBl&#10;AK0AagCrAHAAqgB3AKgAfwCmAIgApACSAKMAnwCiAK8AoADEAJ8A4gCeAPsAnQD/AJ0A/wCbAP8A&#10;mQD/AP8AAADuAAAA4AAAANIAAADHAAAAvwACALoADQC0ABkAsQAjAK8AKwCuADQArAA8AKkAQwCm&#10;AEoApABPAKIAVQChAFoAnwBfAJ4AZACcAGoAmwBxAJkAeQCXAIEAlgCLAJQAlwCUAKcAkgC5AJEA&#10;1QCPAPMAjwD/AI4A/wCOAP8AjgD/APEAAADgAAAAzgAAAL8AAAC2AAAArwAAAKgACACkABQAoQAd&#10;AJ8AJgCdAC8AnAA3AJoAPgCYAEQAlgBKAJQATwCTAFQAkQBaAJAAXwCOAGUAjQBrAIsAcwCJAHsA&#10;iACFAIYAkACGAKAAhQCxAIQAyQCDAOkAggD+AIIA/wCCAP8AggD/AOcAAADQAAAAvQAAALAAAACo&#10;AAAAoQAAAJoAAwCXAA4AlAAYAJEAIQCQACoAjgAxAI0AOQCLAD8AiQBFAIgASwCGAFAAhQBVAIMA&#10;WgCCAGAAgABmAH8AbgB9AHYAfACAAHsAiwB6AJkAeQCpAHgAvgB3AN0AdgD2AHYA/wB2AP8AdgD/&#10;ANkAAADDAAAAsQAAAKQAAACbAAAAlAAAAI8AAACLAAkAiAATAIYAHACEACUAgwAsAIIANACAADoA&#10;fgBAAH0ARgB7AEsAegBQAHgAVgB3AFsAdQBiAHQAaQByAHEAcAB7AHAAhwBvAJQAbQCjAGwAtgBr&#10;ANEAagDtAGoA/wBqAP8AagD/AMwAAAC2AAAApgAAAJoAAACQAAAAiQAAAIYAAACCAAQAfwANAHwA&#10;FwB6ACAAeQAoAHcALwB2ADUAdAA8AHIAQQBxAEcAbwBMAG4AUQBtAFcAawBeAGkAZQBnAG0AZgB3&#10;AGUAgwBkAJAAYgCfAGEAsABgAMcAXwDkAF8A+QBfAP8AXwD/AMIAAACtAAAAngQAAJAGAACHBQAA&#10;gAMAAHwAAAB6AAAAdgAIAHQAEgByABsAbwAjAG4AKgBsADEAagA3AGkAPQBnAEMAZgBIAGQATgBj&#10;AFQAYQBaAGAAYgBeAGoAXQB0AFsAgABaAIwAWACbAFcAqwBVAMAAVQDdAFUA9ABVAP8AVAD/ALkE&#10;AACmCQAAlgwAAIkPAAB/DwAAeA0AAHQKAABwBQAAbwADAGwADABqABUAaAAeAGYAJgBkAC0AYgAz&#10;AGAAOQBfAD8AXgBFAFwASwBbAFEAWQBYAFgAXwBWAGgAVQByAFMAfgBRAIoATwCZAE0AqQBMAL0A&#10;TADZAEsA7gBKAPoASgD/ALELAACfEQAAjxQAAIMWAAB5FgAAchYAAGwUAABpEAAAZgsAAGYGBgBk&#10;AhAAYQIZAF8DIQBdBCkAWwUvAFkGNgBYBjwAVgdCAFUISABTCE8AUghWAFAJXgBOCWcATQlxAEsJ&#10;fQBJCYoARwmZAEUIqQBEB70AQgbWAEEH6wBBB/kAQQf/AKwSAACaFgAAihoAAH4bAAB0HAAAbBwA&#10;AGYaAABiGAAAXxUAAF4RAABdCwgAWwsUAFgNHQBWDiUAVA8sAFMQMwBRETkATxE/AE4SRgBMEk0A&#10;SxJUAEkTXABHE2YARRNxAEMTfQBBE4oAPxOZAD0SqwA7EcAAORDaADkQ7wA5EPwAORD/AKcXAACV&#10;GgAAhh4AAHogAABwIQAAZyEAAGEgAABcHgAAWRsAAFcZAABWFgMAVBUPAFEWGQBPFyEATRcpAEwY&#10;LwBKGTYASBk8AEcZQwBFGkoARBpSAEIaWgBAGmQAPhpvADsaewA5GokANxqYADUZqQAzGb4AMRjZ&#10;ADEY8AAyF/4AMhb/AKMbAACRHgAAgyIAAHckAABsJQAAZCUAAF0kAABYIwAAVCEAAFIeAABQHAAA&#10;TRwLAEsdFgBJHh4ARx4mAEUfLABDHzMAQiA5AEAgQAA/IEgAPSFPADshWAA5IWIANyFtADQheQAy&#10;IYcAMCCWAC4gqAAsH70AKh7YACoe7wErHf4BKxz/AZ8fAACNIgAAfyUAAHMnAABpKAAAYCgAAFko&#10;AABUJwAAUCYAAE0jAABKIgAARyMHAEUjEgBDJBsAQSUjAD8lKgA9JTAAOyY2ATkmPQE4JkUBNiZN&#10;ATQmVgEyJmABMCZrAS4meAEsJoYBKiaVASclpwElJLwBJCTWASQj7gEkIv0BJSH/ApwiAACKJgAA&#10;fCgAAHAqAABlKwAAXSwAAFYrAABQKwAATCoAAEgoAABFKAAAQSkDAD8pDgA8KhgAOisgADgrJwA2&#10;Ky0BNCs0ATIrOwIxK0ICLyxLAi0sVAIrLF4CKSxpAicsdgIlLIQBIyuUASErpgEfKrsAHinVAB4p&#10;7QEeKP0CHif/ApgmAACHKQAAeSsAAG0tAABiLgAAWi8AAFIvAABNLgAASC4AAEMtAAA/LgAAOy8A&#10;ADgvCgA2MBUANDAdADIxJAAwMSsBLjExASwxOAIqMUACKTFJAicxUgIlMVwCIzFoAiExdQEfMYMB&#10;HTGTARswpQAZL7kAGC/UABgu7QAYLfwBGCz/ApUpAACELQAAdi8AAGowAABfMQAAVjIAAE8yAABJ&#10;MgAARDIAAD8yAAA5NAAANTQAADI1BwAvNhEALTYaACw3IQAqNygAKDcvASY3NgEkNz4BIjdGASE3&#10;UAEfN1oBHTdmARs3cwAZN4IAFzaRABU2owATNbgAETTSABIz7AATMvwBEzH/AZEtAACBMAAAczIA&#10;AGczAABcNAAAUzUAAEw1AABGNQAAQDYAADo3AAAzOQAALzoAACw7AwAoPA0AJjwWACQ9HgAjPSUA&#10;IT0sAB89MwAePTsAHD1EABo9TgAYPVgAFj1kABQ9cQASPYAAEDyQAAw7oQAKO7UACTrOAAo56AAL&#10;OPkADDf/AI0xAAB9NAAAbzUAAGM3AABZNwAAUDgAAEk4AABDOQAAPTkAADY7AAAwPQAAKz4AACZA&#10;AAAhQgkAHkISABxDGgAbQyEAGUMpABdDMAAWRDgAFERBABJDSwAQQ1YADUNhAAtDbgAJQ30AB0KM&#10;AARBngACQLEAAT/LAAI+5AAEPfUABTz/AIk1AAB5OAAAbDkAAGA6AABVOwAATTsAAEY8AABAPAAA&#10;Oj0AADM/AAAtQQAAJ0MAACFFAAAaRwQAFkkNABNKFgARSh0AD0olAA1KLAALSjQACUo9AAhKRwAG&#10;SVIABEldAAFJagAASXkAAEiJAABHmgAARq4AAEXHAABE4gAAQ/IAAEP7AIQ6AAB1PAAAZz0AAFw+&#10;AABSPgAASj8AAEM/AAA9PwAAN0EAAC9DAAAoRgAAIkgAABxKAAAVTQAADU8IAAhQEQAFUBkAA1Eh&#10;AAJQKAAAUDAAAFA5AABQQgAAUE0AAFBZAABQZgAAT3UAAE+FAABOlwAATasAAEzDAABL4QAASvIA&#10;AEn7AH8+AABwQAAAY0EAAFhCAABPQgAAR0IAAEFCAAA6QwAAMkYAACtIAAAjSwAAHE0AABZQAAAO&#10;UgAABlUGAABXDQAAVxUAAFgcAABYIwAAWCsAAFczAABXPQAAV0gAAFdUAABXYQAAV3AAAFaBAABW&#10;kwAAVagAAFPAAABS3gAAUfMAAFH9AHpDAABrRQAAXkYAAFRGAABMRgAARUUAAD5GAAA1SQAALUwA&#10;ACVPAAAdUQAAFlQAAA5WAAAHWQAAAFwEAABdCgAAXhEAAF4XAABfHgAAYCUAAGAuAABgNwAAYEIA&#10;AF9PAABfXAAAX2sAAF58AABejwAAXaQAAFy7AABa2wAAWvIAAFn+AHRIAABmSgAAWkoAAFFKAABK&#10;SQAAQkoAADlNAAAwUAAAJ1MAAB5WAAAWWQAADlsAAAZeAAAAYQAAAGMAAABkBgAAZQwAAGYSAABn&#10;GQAAaCAAAGknAABpMQAAaTwAAGlJAABpVwAAaGYAAGh3AP/ifRBJQ0NfUFJPRklMRQAPFQBnigAA&#10;Zp8AAGW2AABk1QAAY/AAAGL9AG1OAABhTgAAV04AAE9OAABHTgAAPVEAADNUAAAqVwAAIFsAABZe&#10;AAAMYgAABWQAAABnAAAAagAAAGwAAABtAAAAbwYAAHALAABxEgAAchgAAHQgAAB1KAAAdTMAAHVA&#10;AAB0TwAAdF4AAHNwAAByhAAAcZkAAHCxAABvzwAAb+sAAG77AGhTAABdUwAAVFMAAE1SAABCVQAA&#10;NlkAACxdAAAhYQAAF2UAAAxpAAADbAAAAG8AAABxAAAAdAAAAHYAAAB3AAAAeQAAAHoEAAB8CgAA&#10;fREAAH8YAACAIAAAgioAAII3AACBRgAAgVcAAIBoAACAfQAAfpIAAHyqAAB7xgAAe+YAAHv3AGNZ&#10;AABaWAAAU1gAAEdaAAA7XwAAL2MAACRoAAAYbAAADHAAAAJ0AAAAdwAAAHoAAAB9AAAAfwAAAIEA&#10;AACDAAAAhQAAAIYAAACIAQAAigcAAIsNAACOFgAAkB8AAJIqAACROgAAkEwAAJBfAACPcwAAjooA&#10;AIyiAACLvgAAit4AAInzAGBeAABZXQAATWAAAEBlAAAzagAAJ28AABp0AAAOeAAAAn0AAACAAAAA&#10;gwAAAIYAAACJAAAAiwAAAI0AAACPAAAAkQAAAJMAAACUAAAAlgAAAJgEAACaCwAAnRUAAKAeAACi&#10;LQAAoEEAAKBUAACgaQAAoH8AAJ6ZAACdtAAAm9MAAJrtAGBjAABTZgAARmsAADlwAAAsdgAAH3wA&#10;ABKBAAAFhQAAAIkAAACMAAAAjwAAAJIAAACVAAAAmAAAAJsAAACdAAAAnwAAAKEAAACjAAAApAAA&#10;AKYAAACpAAAArAcAALAQAAC0HgAAtDEAALNHAAC0WwAAtnEAALSLAACzpQAAscEAAK/dAFpsAABN&#10;cQAAQHcAADJ9AAAkgwAAF4kAAAiOAAAAkgAAAJYAAACaAAAAngAAAKEAAACkAAAApgAAAKgAAACr&#10;AAAArQAAAK8AAACxAAAAsgAAALQAAAC3AAAAuwAAAL8EAADFEAAAyiEAAMk2AADLTQAAzWQAAMx+&#10;AADKlwAAyLAAAMfGAFV3AABHfQAAOoQAACuLAAAdkQAADpcAAAGdAAAAoQAAAKUAAACoAAAAqwAA&#10;AK4AAACwAAAAswAAALUAAAC3AAAAugAAALwAAAC+AAAAwQAAAMIAAADGAAAAygAAAM8AAADXAwAA&#10;3BQAAN8mAADhPwAA41kAAOVyAADliQAA5p8AAOaxAP8AAAD/AAAA/wAAAP8AAAD/AAQA/wARAP8A&#10;HAD/ACgA/wAzAP8APQD5AEYA8gBNAPAAVADtAFsA6wBhAOkAZgDnAGwA5QByAOMAeADhAH4A3wCF&#10;AN0AjgDaAJgA1wCkANQAswDTAMwA0ADrAM4A/wDLAP8AxAD/ALoA/wC1AP8AswD/AP8AAAD/AAAA&#10;/wAAAP8AAAD6AAAA9wANAPQAGQDzACMA7wAtAOoAOADnAEEA4wBJAN8AUADcAFYA2gBcANcAYQDU&#10;AGYA0QBsAM8AcgDMAHgAygB/AMcAhwDFAJEAwgCcAL8AqwC+AL8AvQDgALsA+gC6AP8AtwD/AK8A&#10;/wCrAP8AqAD/AP8AAAD/AAAA/QAAAPIAAADqAAAA5QAIAOIAFADaAB8A1gAoANUAMgDTADwAzgBE&#10;AMkASwDGAFEAwwBWAMAAXAC+AGEAvQBmALsAbAC4AHIAtwB5ALUAgQCyAIoAsACVAK4AogCsALMA&#10;rQDRAKsA8QCpAP8AqAD/AKMA/wCgAP8AngD/AP8AAAD6AAAA7gAAAN8AAADWAAAAzwADAMYADwDC&#10;ABoAwAAkAL0ALQC7ADYAuAA+ALUARQCzAEsAsABRAK8AVgCtAFsAqwBhAKoAZgCoAGwApgBzAKQA&#10;ewCiAIMAoACOAJ4AmgCcAKoAnQDCAJwA5QCaAP8AmQD/AJcA/wCUAP8AkgD/APcAAADpAAAA2gAA&#10;AMsAAADBAAAAuAAAALIACgCvABUAqwAfAKoAKACpADAApwA4AKUAQACiAEYAoABMAJ4AUQCdAFYA&#10;mwBbAJoAYQCYAGcAlgBtAJQAdQCSAH0AkQCHAI8AkwCNAKEAjQC2AIwA1gCLAPYAiwD/AIoA/wCJ&#10;AP8AhwD/AOsAAADYAAAAxAAAALgAAACvAAAApgAAAKIABQCeABAAmwAZAJoAIgCYACsAlwAzAJUA&#10;OgCTAEAAkQBGAJAASwCOAFAAjQBWAIsAWwCKAGEAiABnAIcAbwCFAHcAgwCBAIEAjAB/AJoAfwCt&#10;AH8AxwB+AOsAfQD/AH0A/wB9AP8AfAD/ANwAAADGAAAAtQAAAKkAAACgAAAAmQAAAJMAAACQAAoA&#10;jQAUAIsAHQCKACUAiQAtAIgANACGADoAhABBAIMARgCBAEsAgABQAH4AVgB9AFwAewBiAHoAagB4&#10;AHIAdgB8AHQAhwByAJMAcwCmAHIAvABxAN0AcAD5AHAA/wBwAP8AcAD/ANAAAAC5AAAAqQAAAJwA&#10;AACTAAAAjQAAAIgAAACEAAUAgQAPAH8AGAB+ACAAfQAoAHwALwB6ADYAeAA7AHcAQQB1AEYAdABL&#10;AHIAUQBxAFcAcABdAG4AZABsAG0AagB3AGgAggBnAI4AZgCfAGUAswBlANAAZADvAGMA/wBjAP8A&#10;ZAD/AMIAAACuAAAAnwAAAJEAAACIAAAAggAAAH4AAAB6AAEAdwAKAHUAEwBzABsAcgAjAHAAKgBv&#10;ADAAbQA2AGwAPABqAEEAaQBHAGgATABmAFIAZQBYAGMAYABhAGkAYAByAF4AfQBcAIoAXACaAFoA&#10;rABZAMQAWADkAFgA+QBYAP8AWQD/ALcAAAClAAAAlAAAAIgBAAB/AAAAeQAAAHQAAABxAAAAbgAF&#10;AGwADgBqABcAaAAeAGYAJQBlACwAZAAyAGIANwBgAD0AXwBCAF0ASABcAE4AWwBVAFkAXABXAGUA&#10;VgBuAFQAeQBTAIcAUgCVAFAApwBPALwATgDZAE4A8wBOAP8ATgD/AK8AAACdAwAAjQgAAIEJAAB4&#10;CQAAcAgAAGsFAABoAQAAZgABAGQACQBiABIAYAAaAF4AIQBcACgAWwAuAFkANABYADkAVgA/AFUA&#10;RQBUAEsAUgBRAFEAWQBPAGIATQBsAEwAdwBKAIQASQCTAEcAowBGALYARQDSAEUA7ABFAPwARQD/&#10;AKkGAACWCwAAhw4AAHsRAABxEgAAaREAAGQOAABgCwAAXggAAF0DBABbAAwAWQAVAFcAHQBVACQA&#10;UwAqAFIAMABQADYATwA8AE4BQgBMAUgASwJPAEkCVwBHAmAARQJqAEQCdgBCAoMAQAKRAD4BoQA9&#10;ALQAPADMADwA5wA7APYAOwD/AKMLAACQEgAAghQAAHYWAABsFwAAZBcAAF4WAABaFAAAVxEAAFUN&#10;AABUCQYAUwYPAFEGGABOByAATQgnAEsILQBKCTMASAo5AEcKPwBFC0YAQwtOAEILVgBAC18APgtq&#10;ADwLdgA5C4MANwuSADULogA0CbUAMwjMADEI5AAxCfQAMQj9AJ8QAACMFgAAfhkAAHIbAABoHAAA&#10;XxwAAFkaAABUGQAAURgAAE8VAABOEgAATQ8JAEsPEwBIEBwARhEjAEUSKgBDEjAAQRM2AEATPQA+&#10;FEQAPBRMADoUVAA4FF4ANhRpADQUdQAyFIMALxSSAC0TowArErcAKRLQACkS6QApEfcAKhH/AJoU&#10;AACIGgAAex0AAG4fAABkIAAAWyAAAFUfAABQHgAATB0AAEkbAABIGAAARhcFAEQXEABCFxgAQBgg&#10;AD4ZJwA8GS0AOho0ADgaOgA3GkIANRtKADMbUgAxG1wALxtnAC0bdAArG4EAKBuQACYaogAkGbUA&#10;IhnPACIY6QAiGPoAIxf/AJYYAACFHQAAdyAAAGsiAABgIwAAWCMAAFEjAABMIgAASCEAAEQgAABD&#10;HQAAQB0BAD0eCwA7HhUAOR8dADcfJAA1HyoAMyAxADIgOAAwID8ALyFIAC0hUAArIVoAKSFlACYh&#10;cgAkIYAAIiCPACAgoQAeH7QAHB7NABwe6AAcHfkAHB3/AJMbAACCIAAAdCMAAGglAABdJgAAVCYA&#10;AE4mAABIJgAARCUAAEAkAAA9IwAAOSMAADckCAA0JBIAMiUaADElIQAvJSgALSYuACsmNQAqJj0B&#10;KCZFASYmTgEkJlgBIiZkACAmcAAeJn8AHCaOABklnwAXJLMAFiTMABYj5wAWIvkAFyL/AI8fAAB/&#10;IwAAcSYAAGUoAABaKQAAUSkAAEspAABFKQAAQCkAADspAAA3KAAANCkAADEqBAAuKg4ALCsXACor&#10;HgApKyUAJywsACUsMwAjLDsBISxDASAsTAAeLFcAHCxiABosbwAXLH0AFSuNABMrngARKrIADinL&#10;AA4o5gAQKPgAESf/AIsjAAB8JgAAbikAAGIrAABXLAAATiwAAEcsAABCLAAAPC0AADctAAAyLQAA&#10;Li8AACsvAQAoMAoAJTEUACMxGwAiMSIAIDIpAB4yMAAdMjgAGzJBABkySgAXMlUAFTJgABMybQAR&#10;MnwADTGLAAswnAAJL68ABy/GAAgu4AAJLfQACiz/AIgnAAB5KQAAaywAAF4uAABULwAASy8AAEQw&#10;AAA+MAAAOTAAADQwAAAuMgAAKTQAACQ1AAAhNgcAHjcQABw3GAAaNx8AGTcmABc4LQAVODUAFDg+&#10;ABI4SAAQOFIADTheAAo3agAIN3gABjeIAAQ2mAABNawAADTDAAEz3QACMvAAAzL8AIQqAAB1LQAA&#10;aC8AAFsxAABRMgAASDIAAEEzAAA7MwAANjMAADE0AAAqNgAAJTcAACA5AAAbOwMAFz0LABQ9FAAS&#10;PhsAED4jAA4+KgAMPjIACj46AAg+RAAGPU4ABD1aAAI9ZgAAPXUAAD2EAAA8lgAAO6kAADrAAAA5&#10;3QAAOO8AADf5AIAvAABxMQAAZDMAAFg0AABNNQAARTYAAD42AAA5NgAAMzYAAC43AAAnOgAAITwA&#10;ABs+AAAWQAAAD0MHAApEEAAHRBgABUQfAAREJgACRC4AAUQ2AABEQAAAREoAAENWAABDYwAAQ3EA&#10;AEOBAABCkwAAQaYAAEC9AAA/2wAAPvEAAD36AHwzAABtNQAAXzcAAFQ4AABKOQAAQjkAADw5AAA2&#10;OQAAMDoAACo8AAAiPgAAHEEAABdDAAARRQAACUgGAAJKDAAAShQAAEsbAABLIgAASyoAAEsyAABL&#10;OwAASkYAAEpSAABKXwAASm0AAEp+AABJkAAASKQAAEa7AABF2QAARPEAAET8AHc4AABoOgAAWzsA&#10;AFA8AABHPAAAQDwAADo8AAAzPQAALD8AACVBAAAdRAAAF0YAABFJAAAKSwAAAk4EAABPCgAAUBEA&#10;AFEXAABSHgAAUyUAAFMtAABSNgAAUkEAAFJNAABRWwAAUWkAAFF6AABRjAAAUaEAAE+5AABN1gAA&#10;TPAAAEv9AHE9AABjPwAAVkAAAExAAABEQAAAPj8AADdAAAAvQgAAJ0UAAB9IAAAXSwAAEU0AAAlP&#10;AAADUgAAAFUCAABWBwAAVw0AAFgTAABaGQAAWyAAAFsoAABbMQAAWzwAAFpIAABaVgAAWmUAAFl2&#10;AABZiAAAWZ0AAFe2AABV1QAAVO8AAFP9AGtCAABeQwAAUkQAAElEAABDQwAAO0MAADJGAAAqSQAA&#10;IUwAABhPAAAQUgAACVUAAAJXAAAAWgAAAFwAAABeAwAAXwgAAGANAABiFAAAYxoAAGQiAABlKwAA&#10;ZDUAAGRBAABkTwAAY18AAGNwAABigwAAYpgAAGGwAABf0AAAXu0AAF38AGVIAABZSAAAT0gAAEhH&#10;AABARwAANkoAAC1NAAAjUQAAGlQAABBYAAAIWgAAAF0AAABgAAAAYwAAAGUAAABnAAAAaAMAAGoI&#10;AABrDQAAbRQAAG4bAABwIwAAcC4AAHA6AABvSAAAb1gAAG5qAABtfQAAbJMAAGurAABqyAAAaekA&#10;AGj7AF9NAABVTQAATUwAAEZMAAA7TwAAMFMAACZWAAAbWgAAEV4AAAZiAAAAZQAAAGgAAABrAAAA&#10;bgAAAHAAAAByAAAAdAAAAHUAAAB3BgAAeQsAAHoTAAB8GwAAfiQAAH4wAAB+PgAAfU8AAHxhAAB8&#10;dQAAe4sAAHijAAB3vwAAduIAAHX3AFtTAABTUgAATFEAAEBUAAA0WAAAKV0AAB1hAAARZgAABWoA&#10;AABuAAAAcQAAAHQAAAB3AAAAegAAAHwAAAB+AAAAfwAAAIEAAACDAAAAhQMAAIcJAACJEgAAixsA&#10;AI4mAACNNAAAjUUAAItYAACLbQAAioMAAIecAACGtgAAhNgAAIPxAFlXAABSVgAARloAADleAAAs&#10;YwAAH2kAABNuAAAGcwAAAHcAAAB7AAAAfgAAAIEAAACEAAAAhgAAAIkAAACLAAAAjQAAAI8AAACR&#10;AAAAkwAAAJUAAACYBgAAmw4AAJ4ZAAChJQAAoDgAAJ5MAACdYQAAnXgAAJuQAACZqwAAl8oAAJbp&#10;AFhdAABMYAAAP2UAADFqAAAkcAAAFnYAAAh7AAAAgAAAAIUAAACIAAAAiwAAAI4AAACRAAAAkwAA&#10;AJYAAACYAAAAmgAAAJwAAACfAAAAoAAAAKMAAACmAAAAqQQAAKwNAACxGAAAsyoAALBAAACvVgAA&#10;sG0AALCFAACtoAAArLwAAKvdAFJmAABGawAAOHEAACp4AAAcfgAADYQAAACJAAAAjQAAAJEAAACV&#10;AAAAmAAAAJsAAACfAAAAogAAAKUAAACoAAAAqgAAAK0AAACvAAAAsQAAALMAAAC2AAAAugAAAL8A&#10;AADHBgAAzBgAAMwtAADKRQAAzVwAAM90AADLjgAAyacAAMfAAE1xAAA/eAAAMX4AACOFAAAVjAAA&#10;BZEAAACWAAAAmwAAAKAAAACkAAAAqAAAAKsAAACtAAAAsAAAALIAAAC1AAAAtwAAALoAAAC8AAAA&#10;vwAAAMEAAADFAAAAyQAAAM8AAADYAAAA3gsAAOQeAADiNwAA5E8AAOdpAADkgwAA4psAAOKwAP8A&#10;AAD/AAAA/wAAAP8AAAD/AAIA/wANAP8AGQD+ACQA/QAvAP0AOQD5AEMA9QBLAPEAUgDtAFgA6gBe&#10;AOgAYwDmAGgA5ABuAOIAcwDfAHoA3QCCANoAigDXAJQA1ACgANEArwDOAMYAywDpAMwA/wDGAP8A&#10;ugD/ALQA/wCvAP8AqwD/AP8AAAD/AAAA/wAAAP8AAAD7AAAA+AAJAO8AFQDtACAA7AAqAOoANADl&#10;AD4A4QBGAN0ATQDaAFMA1wBZANQAXgDSAGMA0ABpAM0AbgDLAHUAyAB7AMUAhADCAI0AwACZAL0A&#10;pwC6ALoAuADaALcA+wC4AP8ArgD/AKgA/wCjAP8AoQD/AP8AAAD+AAAA+QAAAPAAAADpAAAA4AAE&#10;ANoAEQDWABwA0gAmANEALwDQADgAywBAAMcASADEAE4AwQBUAL8AWQC8AF8AugBkALkAaQC3AHAA&#10;tQB2ALIAfgCwAIcArQCSAKsAoACoALAApgDKAKQA7QCnAP8AogD/AJ0A/wCZAP8AlgD/APwAAAD1&#10;AAAA5gAAANwAAADSAAAAxgAAAMEACwC9ABYAuwAgALkAKgC4ADMAtgA7ALMAQgCwAEgArgBOAKwA&#10;UwCqAFgAqABdAKcAYwClAGkAowBwAKEAeACfAIEAnQCLAJoAmACYAKcAlgC9AJQA3gCWAP8AlQD/&#10;AJEA/wCOAP8AiwD/APMAAADlAAAA0QAAAMUAAAC4AAAAsQAAAKwABgCpABEApwAbAKUAJAClAC0A&#10;pAA0AKEAOwCfAEIAnQBIAJsATQCZAFMAlwBYAJYAXQCUAGMAkgBqAJEAcgCPAHsAjQCFAIoAkgCI&#10;AKAAhgCyAIUAzQCHAPgAhwD/AIUA/wCCAP8AgAD/AOQAAADNAAAAvgAAALIAAACnAAAAoAAAAJsA&#10;AQCYAAsAlgAVAJQAHgCTACcAkgAvAJEANgCPADwAjQBBAIsARwCKAEwAiABRAIcAVwCGAF0AhABj&#10;AIIAawCBAHQAfwB+AH0AiwB7AJgAeQCpAHcAwAB4AOsAeAD/AHgA/wB2AP8AdQD/ANQAAAC+AAAA&#10;rgAAAKAAAACYAAAAkQAAAI0AAACJAAYAhwAQAIUAGQCEACEAhAApAIMAMACBADYAfwA7AH4AQAB8&#10;AEUAewBLAHkAUQB3AFYAdgBdAHQAZAByAG0AcQB3AG8AhABtAJEAbACiAGoAtgBrAN0AagD7AGoA&#10;/wBqAP8AagD/AMUAAACxAAAAoAAAAJQAAACLAAAAhQAAAIEAAAB9AAIAewALAHkAFAB4ABwAdwAj&#10;AHUAKgBzADAAcQA2AHAAOwBvAEAAbQBFAGwASwBrAFEAaQBYAGcAXwBmAGgAZAByAGIAfgBgAIsA&#10;XwCbAF4ArgBeAM0AXgDwAF0A/wBdAP8AXQD/ALkAAACmAAAAlQAAAIkAAACBAAAAewAAAHYAAABy&#10;AAAAcAAHAG0ADwBrABcAagAeAGkAJQBoACsAZgAxAGUANwBjADwAYgBBAGEARgBfAE0AXgBTAFwA&#10;WgBbAGMAWQBtAFcAeQBWAIYAVACVAFQAqQBTAMEAUgDlAFIA/QBRAP8AUQD/AK8AAACbAAAAjAAA&#10;AIEAAAB4AAAAcQAAAGwAAABpAAAAZgACAGMACgBhABMAYAAaAF8AIQBeACcAXAAtAFsAMgBZADcA&#10;WAA9AFcAQgBVAEgAVABPAFIAVgBRAF8ATwBpAE0AdQBMAIIASgCQAEoAowBJALkASADZAEgA9ABH&#10;AP8ASAD/AKcAAACUAAAAhQMAAHkFAABwBQAAaAQAAGMCAABfAAAAXQAAAFsABgBZAA0AVwAVAFYA&#10;HABVACMAUwApAFIALgBRADQATwA5AE4APgBNAEUASwBMAEoAUwBIAFwARgBmAEQAcQBCAH4AQgCN&#10;AEEAngBAALIAPwDNAD4A6wA+AP4APgD/AKAAAACOBgAAfwkAAHMLAABpDAAAYQsAAFsKAABXCAAA&#10;VQUAAFQBAQBSAAkAUAARAE8AGABNAB8ATAAlAEoAKwBJADAASAA2AEYAOwBFAEIAQwBJAEIAUABA&#10;AFkAPgBjADsAbwA6AHwAOQCLADgAmwA2AK4ANQDFADUA5AA1APcANQD/AJoGAACJCwAAew8AAG4R&#10;AABkEgAAXBIAAFYRAABREAAATg0AAEwKAABMBgQASgMLAEkBFABHARsARQIhAEMCJwBCAy0AQAMz&#10;AD8EOQA9BEAAPAVHADoFTwA4BVgANgViADQFbgAyBXsAMQWKAC8EmQAtBKsALALCACwA3wAsAPIA&#10;LAD9AJUMAACEEQAAdhQAAGoWAABfFgAAVxYAAFEWAABMFQAASBQAAEYSAABFDgAARAsGAEMJDgBB&#10;CRcAPwoeAD0KJAA7CyoAOgsxADgMNwA2DD4ANQ1GADMNTgAxDVgALg1jACwNbwAqDX0AKA2LACUN&#10;mwAkDK0AIwrDACEK3QAgCu8AIAr6AJEQAACBFQAAcxgAAGYaAABcGgAAUxoAAE0aAABHGgAAQxkA&#10;AEAXAAA/FQAAPhIBADwRCQA6ERMAOBIaADYTIQA0EygAMxQuADEUNQAvFDwALhVEACwVTQAqFVcA&#10;JxVhACUVbgAjFXwAIBWLAB4UnAAcE68AGhPGABkS4QAaEvIAGhL9AI0UAAB9GAAAbxsAAGIdAABY&#10;HQAAUB4AAEkeAABEHQAAPx0AADscAAA5GgAANxgAADUYBQAzGA4AMRkXAC8ZHgAuGiUALBorACoa&#10;MgAoGzoAJxtCACUbSwAjG1UAIRtgAB4bbAAcG3oAGhuJABcamgAVGa4AExnFABMY4AATGPUAFBf/&#10;AIoXAAB6GwAAbB4AAF8gAABVIQAATSEAAEYhAABAIQAAOyEAADcgAAA0HwAAMh4AAC8eAgAtHgsA&#10;Kx8UACkfGwAnICIAJSAoACQgMAAiITcAICFAAB4hSQAcIVMAGiFeABghawAVIXkAEyCIABEgmQAO&#10;H6wADB7CAAse3QAMHfIADRz/AIcaAAB3HgAAaSEAAFwjAABSJAAASSQAAEIkAAA8JAAANyQAADMj&#10;AAAwIwAALCMAACkkAAAmJAgAJCURACIlGAAgJh8AHyYmAB0mLQAbJjUAGiY9ABgmRwAWJlEAFCZc&#10;ABEmaQAOJncACyaGAAkllgAIJKkABiO/AAUj2QAGIu4AByH8AIQdAAB0IQAAZiQAAFklAABPJgAA&#10;RicAAD8nAAA5JwAANCcAADAnAAAsJwAAJygAACMpAAAgKgQAHSsNABsrFQAaLBwAGCwjABYsKgAV&#10;LDIAEy07ABEsRAAOLE8ADCxaAAksZgAHLHMABCyDAAIrkwAAKqYAACm7AAAo2AAAJ+wAASf4AIAg&#10;AABxJQAAYicAAFYoAABMKQAAQyoAADwqAAA2KgAAMSoAAC0qAAApKgAAIi0AAB4uAAAaLwEAFzAJ&#10;ABQxEgASMhkAEDIgAA4yJwAMMi8ACjM3AAgyQAAGMksABDJWAAIxYgAAMXAAADGAAAAwkQAAL6MA&#10;AC65AAAt1gAALewAACz4AH0kAABtKAAAXyoAAFMsAABJLAAAQC0AADktAAA0LQAALy0AACstAAAm&#10;LgAAHzAAABsyAAAWNAAAETYGAAs4DgAJOBYABzgdAAU4JAADOCsAAjgzAAA4PQAAOEcAADdSAAA3&#10;XwAAN20AADd9AAA3jgAANaIAADS3AAAz1AAAMu0AADL5AHgoAABpKwAAWy4AAE8vAABFMAAAPTAA&#10;ADcwAAAxMAAALS8AACgwAAAiMgAAHDQAABc2AAASOAAACzsFAAQ9DAAAPhMAAD4aAAA+IQAAPigA&#10;AD4wAAA/OQAAPkMAAD5PAAA9XAAAPWoAAD16AAA9jAAAPKAAADq2AAA50wAAOO0AADj7AHQtAABl&#10;LwAAVzIAAEwzAABCMwAAOjMAADQzAAAwMgAAKjMAACQ1AAAdNwAAFzkAABI8AAALPgAABUAEAABC&#10;CgAAQxAAAEQWAABFHQAARiQAAEYrAABGNAAARj4AAEVLAABEWAAARGYAAER3AABEiQAAQ50AAEK0&#10;AABA0gAAP+4AAD78AG8yAABgNAAAUzUAAEg2AAA/NgAAODYAADM1AAAtNgAAJjgAAB86AAAYPQAA&#10;Ej8AAAtCAAAFRAAAAEcCAABIBwAASgwAAEsTAABMGQAATh8AAE4nAABOMAAATjoAAE1GAABMUwAA&#10;TGMAAEtzAABLhQAAS5oAAEuyAABI0QAARu4AAEX9AGk3AABbOQAATjoAAEQ6AAA9OgAANzkAADA5&#10;AAAoOwAAID4AABhBAAASQwAAC0YAAAVJAAAASwAAAE4AAABPBAAAUQkAAFIOAABUFAAAVhsAAFci&#10;AABXKwAAVzUAAFZAAABVTgAAVV4AAFRvAABUgQAAU5YAAFOvAABRzwAAUO4AAE3+AGM8AABVPQAA&#10;Sj4AAEI+AAA7PQAAND0AACw/AAAjQgAAGkUAABJIAAALSwAABE4AAABRAAAAUwAAAFYAAABXAAAA&#10;WQUAAFsJAABdDwAAXxUAAGAcAABhJQAAYS8AAGA6AABgSAAAX1gAAF5qAABefQAAXZIAAFyqAABc&#10;ygAAWe0AAFj+AF1CAABRQgAAR0IAAEBBAAA5QQAAL0MAACZHAAAcSgAAE04AAApRAAADVAAAAFcA&#10;AABaAAAAXAAAAF8AAABhAAAAYgAAAGQEAABmCQAAaBAAAGoWAABsHgAAbSgAAGw0AABrQQAAalEA&#10;AGpkAABpdwAAaIwAAGelAABmwgAAZucAAGP8AFdHAABNRwAARkYAAD9FAAA0SAAAKUwAAB9QAAAU&#10;VAAACVgAAAFbAAAAXgAAAGEAAABlAAAAZwAAAGoAAABsAAAAbQAAAG8AAABxAgAAcwcAAHUNAAB3&#10;FgAAeh8AAHorAAB5OAAAeEgAAHdbAAB2bwAAdYUAAHSeAAByugAAcd8AAHD4AFNMAABMSwAARUoA&#10;ADlNAAAtUgAAIlYAABZbAAAKXwAAAGQAAABnAAAAawAAAG4AAABxAAAAdAAAAHYAAAB4AAAAegAA&#10;AHwAAAB+AAAAgAAAAIMFAACFDAAAiBYAAIogAACKLgAAij4AAIlQAACIZQAAhnsAAIWUAACCrwAA&#10;gdEAAH/vAFJRAABLUAAAPlMAADJYAAAlXgAAGGIAAAtoAAAAbAAAAHEAAAB1AAAAeQAAAHwAAAB/&#10;AAAAgQAAAIQAAACGAAAAiAAAAIsAAACNAAAAjwAAAJEAAACUAgAAlwoAAJoVAACeIgAAnTIAAJtF&#10;AACZWwAAmHIAAJeKAACVpQAAksIAAJHkAFFWAABFWQAAN14AACpkAAAcagAADnAAAAB2AAAAewAA&#10;AIAAAACDAAAAhwAAAIoAAACNAAAAkAAAAJIAAACVAAAAlwAAAJoAAACcAAAAnwAAAKEAAACkAAAA&#10;qAAAAKwHAACwFAAAtCIAALI3AACvTgAArmUAAK1+AACslwAAqbIAAKfSAEtgAAA+ZQAAMGsAACJy&#10;AAATeQAABH4AAACFAAAAigAAAI4AAACRAAAAlQAAAJgAAACbAAAAnQAAAKAAAACjAAAApQAAAKgA&#10;AACqAAAArQAAAK8AAACyAAAAtgAAALsAAADBBwAAyBQAAMopAADGQgAAxVoAAMZyAADHigAAwqUA&#10;AMDBAEVrAAA3cgAAKXkAABqAAAAKhwAAAI0AAACSAAAAlwAAAJoAAACeAAAAogAAAKYAAACrAAAA&#10;rgAAALAAAACzAAAAtgAAALkAAAC8AAAAvwAAAMIAAADGAAAAywAAANEAAADYAAAA4wEAAOkVAADn&#10;LgAA50cAAOlgAADqeQAA55IAAOWoAP8AAAD/AAAA/wAAAP8AAAD/AAEA/wAJAP8AFgD/ACEA/QAs&#10;APwANgD5AEAA9QBIAPIATwDvAFYA7ABcAOoAYgDoAGcA5QBtAOMAcwDhAHkA3gCAANsAiADYAJIA&#10;1ACfANAArwDMAMYAyADoAMUA/wC9AP8AtAD/AKwA/wCnAP8ApAD/AP8AAAD/AAAA+wAAAPoAAAD6&#10;AAAA8gAFAO4AEgDrAB0A6gAoAOkAMQDmADsA4gBDAN4ASwDbAFEA2ABXANUAXADSAGEA0ABnAM0A&#10;bADLAHMAyAB6AMYAggDDAIwAwACYALwApwC4ALoAtQDbALMA+gCwAP8ApwD/AKEA/wCdAP8AmgD/&#10;AP0AAAD3AAAA8wAAAO8AAADhAAAA3AAAANQADADSABgA0AAiAM8ALADPADUAygA9AMYARADDAEsA&#10;wABRAL0AVgC7AFwAuQBhALcAZwC1AG0AswB0ALAAfQCuAIYArACSAKkAoAClALMAowDNAKEA8ACf&#10;AP8AmwD/AJYA/wCSAP8AjwD/APUAAADtAAAA5AAAANUAAADIAAAAwAAAALwABwC5ABMAtwAdALYA&#10;JgC1AC8AswA3ALAAPgCtAEQAqwBKAKkATwCoAFUApgBaAKQAYACjAGYAoQBtAJ8AdACdAH4AmwCJ&#10;AJgAlwCWAKgAkwDAAJAA5ACOAP8AjAD/AIoA/wCHAP8AhQD/AOoAAADcAAAAzAAAALsAAACyAAAA&#10;qwAAAKcAAQCkAAwAogAXAKEAIAChACgAoQAwAJ4ANwCcAD0AmQBDAJcASACVAEwAkwBSAJEAWACP&#10;AF4AjQBlAIwAbQCKAHYAiACBAIYAjgCFAJ0AgwCzAIIA0wCAAPYAfwD/AH0A/wB7AP8AegD/ANsA&#10;AADHAAAAtwAAAKkAAACgAAAAmgAAAJYAAACSAAcAkAARAI8AGgCPACIAjQAqAIsAMQCJADcAhwA9&#10;AIYAQgCEAEYAgwBLAIIAUACAAFYAfwBeAH0AZgB7AG8AegB6AHgAhgB2AJUAdACpAHIAwwBxAOoA&#10;cQD/AHEA/wBvAP8AbgD/AMoAAAC3AAAApQAAAJkAAACRAAAAiwAAAIcAAACDAAMAgQALAH8AFAB+&#10;ABwAfQAkAH0AKwB7ADEAeQA3AHgAPAB2AEEAdQBGAHMASwByAFAAcABXAG4AXwBtAGkAawBzAGkA&#10;fwBnAI0AZQCgAGQAtgBjANoAYwD9AGQA/wBjAP8AYwD/ALwAAACnAAAAmAAAAI0AAACEAAAAfwAA&#10;AHoAAAB2AAAAcwAHAHEADwBwABcAbwAeAG4AJQBtACwAawAxAGkANwBoADwAZwBBAGYARgBkAEwA&#10;YwBSAGIAWQBgAGQAXgBuAFwAeQBaAIcAWACZAFcArQBWAMsAVwDzAFcA/wBYAP8AVwD/ALAAAACc&#10;AAAAjQAAAIIAAAB6AAAAcwAAAG4AAABqAAAAZwACAGUACgBkABMAYgAaAGIAIABhACcAXwAsAF4A&#10;MgBdADcAWwA8AFoAQQBZAEcAWABNAFYAVABVAF4AUwBpAFEAdABPAIEATQCSAEwApQBLAL8ATADo&#10;AEwA/wBNAP8ATAD/AKYAAACTAAAAhQAAAHkAAABwAAAAaQAAAGMAAABgAAAAXQAAAFsABgBZAA4A&#10;WAAVAFcAHABXACIAVQAoAFQALQBTADMAUgA4AFEAPQBPAEMATgBJAE0AUABLAFoASQBkAEcAcABF&#10;AH0AQwCNAEEAnwBCALgAQgDbAEIA+ABCAP8AQgD/AJ0AAACLAAAAfQAAAHIAAABoAAAAYAAAAFoA&#10;AABXAAAAVAAAAFIAAwBRAAoATwARAE4AGABOAB4ATQAkAEsAKQBKAC8ASQA0AEcAOQBGAD8ARQBF&#10;AEMATQBBAFYAPwBgAD0AbAA7AHkAOQCJADcAmgA5ALAAOQDOADgA7gA4AP8AOAD/AJYAAACFAQAA&#10;dwQAAGsHAABhBwAAWQcAAFMGAABPBAAATAIAAEsAAABJAAYASAANAEcAFABGABoARQAgAEMAJQBB&#10;ACsAQAAwAD8ANgA9ADwAPABCADoASgA4AFMANgBdADQAaQAyAHYAMQCGADEAlwAwAKoALwDDAC8A&#10;4wAvAPkALwD/AJEBAACBBgAAcgkAAGYLAABcDAAAVA0AAE0MAABJCwAARQkAAEMGAABCAwIAQQAJ&#10;AEAAEAA+ABYAPQAcADsAIgA6ACcAOAAtADcAMwA1ADkANABAADIASAAwAFEALgBbAC0AZwArAHUA&#10;KgCDACgAkwAnAKYAJgC8ACUA2QAmAPMAJgD/AI0GAAB8CwAAbg4AAGEQAABXEQAATxIAAEkSAABD&#10;EQAAQA8AAD0NAAA7CwAAOggEADoFCwA4BBIANgQZADQEHwAzBSQAMQUqADAGMAAuBjcALQY+ACsH&#10;RwApB1AAJwdbACUHZgAjB3QAIQeCAB8HkgAdBqQAHAS5ABwC1AAcAO4AHQD7AIgKAAB5DwAAahMA&#10;AF4UAABTFQAASxYAAEQWAAA/FQAAOhQAADcTAAA1EgAANA8AADMMBgAyCw0AMAsVAC4MGwAtDCIA&#10;Kw0oACkNLwAoDjYAJg4+ACQORwAiDlEAHw5cAB0PaAAbD3YAGA6FABYOlQAUDaYAEwy6ABML0wAS&#10;CukAEgr2AIUOAAB1EwAAZxYAAFoXAABQGAAASBkAAEEZAAA7GQAANhgAADMXAAAwFgAALhUAAC0T&#10;AQArEwgAKhMRACgUGAAmFB8AJBUlACIVLAAhFTQAHxU8AB0VRQAbFk8AGRZaABYWZgAUFnQAERWE&#10;AA4VlAAMFKYAChO6AAkT1AAJEusAChH5AIISAAByFgAAYxkAAFcaAABNGwAARBwAAD0dAAA3HAAA&#10;MxwAAC8bAAAsGgAAKRoAACcZAAAlGQUAIxkNACEaFQAfGhwAHRsiABwbKgAaGzEAGBs6ABYbQwAU&#10;G00AEhtYAA8bZQAMG3IACRuAAAcbkAAFGqIABBm3AAIY0QADF+gABBf2AH8VAABvGQAAYBwAAFQd&#10;AABKHgAAQR8AADofAAA0HwAAMB8AACweAAAoHgAAJR4AACEeAAAfHgIAHR8KABogEgAYIBkAFyAg&#10;ABUhJwATIS8AESE3ABAhQQANIUsACiFVAAghYQAFIW4AAyF9AAEgjgAAH6AAAB61AAAdzwAAHOgA&#10;ABz1AHsYAABrHAAAXR8AAFEgAABHIQAAPiIAADciAAAxIgAALSEAACkhAAAlIQAAISEAAB0iAAAZ&#10;JAAAFiQHABMmDgARJhYADyYdAA0nJAALJysACSc0AAcnPQAGJkcABCZSAAEmXgAAJmwAACZ7AAAm&#10;jAAAJJ4AACOzAAAizQAAIekAACD2AHgcAABoHwAAWiEAAE4jAABEJAAAOyUAADQlAAAvJAAAKiQA&#10;ACYkAAAiJAAAHyQAABomAAAVKAAAESoFAAwrDAAJLBQABywaAAUsIQADLCgAASwwAAAtOQAALEMA&#10;ACxOAAArWwAAK2kAACt4AAArigAAK50AACiyAAAnzAAAJugAACX4AHQfAABkIwAAViUAAEsmAABB&#10;JwAAOCgAADEnAAAsJwAAKCYAACQmAAAgJgAAGygAABYqAAASLAAADC4EAAYxCgACMREAADIXAAAy&#10;HgAAMiUAADItAAAzNQAAMz8AADJLAAAxWAAAMWYAADF2AAAwhwAAMJsAAC6xAAAtzAAAK+oAACv5&#10;AHAjAABgJgAAUigAAEcqAAA9KgAANSoAAC8qAAAqKQAAJikAACIpAAAdKgAAFywAABIvAAAMMQAA&#10;BzMEAAE1CQAANg4AADcVAAA4GwAAOSIAADkpAAA5MgAAOTsAADlHAAA4VAAAN2MAADdzAAA3hQAA&#10;NpkAADawAAA0zQAAMuoAADH7AGsnAABcKgAATiwAAEMtAAA6LgAAMy0AAC0sAAApKwAAJCwAAB4t&#10;AAAYLwAAEzIAAAw0AAAHNgAAATkCAAA7BwAAPAwAAD4SAAA/FwAAQB4AAEAlAABALgAAQTgAAEFD&#10;AAA/UQAAPmAAAD1wAAA9gwAAPZcAAD2vAAA7zQAAOewAADj8AGYrAABXLwAASjAAAEAxAAA3MQAA&#10;MTAAACwvAAAmLwAAHzEAABkzAAATNQAADDgAAAc6AAABPQAAAD8BAABBBQAAQwkAAEQOAABGFAAA&#10;SBoAAEkhAABJKgAASTMAAEk+AABITAAAR1sAAEVtAABFfwAARZQAAESsAABEzAAAQe0AAD/+AGAx&#10;AABSMwAARjQAAD00AAA1NAAAMDIAACoyAAAiNAAAGjcAABQ5AAAMPAAABj8AAABCAAAARAAAAEcA&#10;AABJAgAASgYAAEwKAABOEAAAUBYAAFIcAABTJQAAUy4AAFM5AABSRgAAUVYAAE9oAABOewAATpAA&#10;AE2pAABNyAAATO0AAEn/AFo2AABNOAAAQjgAADo4AAA0NgAALjYAACU4AAAcOwAAFD4AAAxBAAAF&#10;RAAAAEcAAABKAAAATQAAAE8AAABSAAAAVAEAAFYFAABYCgAAWhAAAF0WAABfHgAAXigAAF4zAABd&#10;QAAAW1AAAFpiAABZdwAAWIwAAFekAABXwwAAVuoAAFX/AFQ8AABJPAAAPzwAADk7AAAyOgAAKD0A&#10;AB5AAAAVRAAADEcAAAVLAAAATgAAAFEAAABUAAAAVgAAAFkAAABbAAAAXQAAAF8AAABiBQAAZAoA&#10;AGcRAABpGAAAayIAAGotAABpOgAAaEkAAGZbAABlcAAAZIYAAGOeAABiuwAAYeQAAGH9AE9BAABF&#10;QQAAPkAAADg/AAAtQgAAIkUAABdKAAAMTgAABFEAAABVAAAAWAAAAFsAAABeAAAAYQAAAGQAAABm&#10;AAAAaAAAAGsAAABtAAAAbwMAAHIJAAB1EQAAdxoAAHglAAB3MgAAdUEAAHRUAABzaQAAcYAAAHCY&#10;AABvswAAbdsAAG34AEtGAABERQAAPkQAADJHAAAmSwAAGlAAAA5VAAACWgAAAF0AAABhAAAAZAAA&#10;AGcAAABrAAAAbgAAAHEAAABzAAAAdQAAAHcAAAB5AAAAfAAAAH4AAACCBwAAhBAAAIcbAACHKAAA&#10;hjcAAIRJAACDXgAAgnYAAICOAAB+qQAAfMwAAHvvAEpKAABESQAAN00AACtSAAAeVwAAElwAAARh&#10;AAAAZgAAAGoAAABvAAAAcgAAAHYAAAB5AAAAfAAAAH8AAACBAAAAhAAAAIYAAACIAAAAigAAAI0A&#10;AACQAAAAkwYAAJcRAACbHQAAmisAAJk+AACYUgAAlmoAAJSCAACSnQAAkbsAAI3gAEpPAAA9UwAA&#10;MFgAACNfAAAVZAAABmoAAABwAAAAdgAAAHoAAAB/AAAAggAAAIUAAACJAAAAjAAAAI4AAACRAAAA&#10;lAAAAJYAAACYAAAAmwAAAJ4AAAChAAAApQAAAKkEAACtEAAAsh4AALAxAACuRgAArF4AAKp3AACo&#10;kAAAp6sAAKPKAERZAAA2XwAAKWUAABpsAAAKcwAAAHoAAACAAAAAhQAAAIoAAACOAAAAkgAAAJUA&#10;AACYAAAAmwAAAJ4AAAChAAAApAAAAKYAAACpAAAArAAAAK8AAACyAAAAtwAAALwAAADDAQAAyw0A&#10;ANAgAADLOAAAxlIAAMRqAADDgwAAw5wAAL23AD1lAAAvbAAAIXMAABF7AAABggAAAIkAAACPAAAA&#10;lAAAAJgAAACcAAAAnwAAAKMAAACmAAAAqAAAAKsAAACuAAAAsQAAALQAAAC3AAAAuwAAAL4AAADC&#10;AAAAxwAAAM4AAADVAAAA4AAAAOcSAADnKgAA4UcAAONfAADkdwAA5Y8AAOGpAP8AAAD/AAAA/AAA&#10;APoAAAD7AAAA/gAIAP8AEwD/AB8A/gAqAP4ANAD8AD0A+ABFAPUATQDyAFQA7wBaAO0AYADqAGUA&#10;6ABrAOUAcQDjAHgA4AB/AN0AiADaAJMA1gCgANIAsQDOAMwAyADxAMQA/wC2AP8AqwD/AKMA/wCg&#10;AP8AnAD/AP4AAAD4AAAA9AAAAPMAAAD0AAAA8AABAO0ADQDrABoA6gAkAOoALgDoADgA4wBAAN8A&#10;RwDcAE0A2QBTANYAWQDTAF4A0QBkAM4AagDMAHAAyQB4AMcAgADEAIoAwACWAL0ApwC6AL0AtgDi&#10;ALEA/wCnAP8AngD/AJgA/wCWAP8AkwD/APYAAADvAAAA6wAAAOcAAADdAAAA1gAAANIACADQABQA&#10;zgAfAM0AKQDNADEAyQA5AMYAQADDAEYAwABLALwAUAC5AFUAtwBaALQAYQCyAGgArwBwAK0AeACq&#10;AIIAqACNAKYAnACkAK8AogDOAKEA9wCbAP8AkgD/AIwA/wCKAP8AiAD/AOwAAADkAAAA3gAAAM4A&#10;AADCAAAAvAAAALgAAgC1AA4AtAAZALQAIgCyACoArgAyAKsAOQCoAEAApgBFAKUASgCjAE8AogBU&#10;AKAAWQCfAF8AnQBmAJsAbwCZAHoAlgCGAJQAkwCSAKQAjwC9AI0A5QCLAP8AhgD/AIEA/wB+AP8A&#10;fQD/AOAAAADWAAAAwQAAALUAAACsAAAApgAAAKIAAACgAAgAnQASAJsAGwCbACQAmwAsAJgAMwCW&#10;ADkAlAA/AJIARACQAEkAjgBOAI0AUwCLAFkAiQBfAIgAZwCGAHAAhAB+AIIAiwCAAJsAfwCwAH0A&#10;0gB7APwAeAD/AHQA/wBzAP8AcgD/ANEAAADAAAAArgAAAKIAAACaAAAAlAAAAJAAAACMAAMAiQAM&#10;AIkAFQCIAB4AhwAlAIYALACEADMAggA5AIEAPgB/AEMAfgBIAH0ATQB7AFMAegBZAHgAYAB3AGkA&#10;dQB0AHMAhABwAJMAbgCmAGwAwQBrAO8AagD/AGcA/wBnAP8AZgD/AMMAAACsAAAAnQAAAJMAAACL&#10;AAAAhQAAAIAAAAB8AAAAegAHAHgAEAB3ABgAdwAfAHcAJgB1AC0AcwAzAHIAOABxAD0AcABCAG8A&#10;SABtAE0AbABUAGoAWwBpAGMAZwBtAGUAewBiAIwAYACdAF4AtABcAN8AXAD/AFsA/wBcAP8AWwD/&#10;ALMAAACfAAAAkQAAAIYAAAB9AAAAdwAAAHEAAABuAAAAawACAGoACgBpABMAaQAaAGkAIQBoACgA&#10;ZwAuAGUAMwBjADgAYgA9AGEAQgBfAEgAXgBOAFwAVQBbAF4AWgBnAFgAcwBWAIUAVACWAFEAqwBP&#10;AM4ATwD2AE8A/wBRAP8AUQD/AKYAAACUAAAAhgAAAHsAAAByAAAAagAAAGUAAABhAAAAXwAAAF4A&#10;BgBdAA4AXQAWAFwAHABcACIAWgAoAFgALQBXADIAVgA4AFQAPQBTAEMAUgBJAFAAUABPAFkATQBi&#10;AEwAbgBKAH8ASACPAEYAogBEAMAAQwDqAEYA/wBHAP8ARwD/AJwAAACLAAAAfgAAAHIAAABnAAAA&#10;YAAAAFoAAABXAAAAVQAAAFMAAwBSAAoAUgARAFEAFwBQAB0ATwAjAE4AKABMAC0ASwAzAEkAOABI&#10;AD4ARwBFAEUATABEAFQAQgBeAEEAaQA/AHoAPQCKADoAnQA5ALYAOADdADwA/gA8AP8APQD/AJQA&#10;AACEAAAAdgAAAGoAAABfAAAAVwAAAFIAAABOAAAATAAAAEoAAABJAAYASAAMAEcAEwBGABkARgAf&#10;AEQAJABCACkAQQAuAD8ANAA+ADoAPABBADsASAA5AFAAOABaADYAZgA0AHUAMgCFADEAmAAwAK8A&#10;MQDRADIA9AAzAP8AMwD/AI4AAAB+AAAAcAAAAGMCAABZAwAAUQMAAEsCAABHAAAARAAAAEIAAABA&#10;AAMAPwAJAD4ADwA9ABUAPAAaADsAIAA5ACUAOAAqADYALwA1ADYAMwA9ADIARAAwAE0ALwBXAC0A&#10;ZAArAHEAKgCBACkAkwAoAKkAKQDEACkA6QApAP8AKQD/AIgAAAB5AQAAagUAAF4HAABUCAAASwgA&#10;AEUIAABABwAAPAUAADoDAAA4AQAANwAGADYACwA1ABEANAAXADMAHAAxACEALwAmAC4ALAAtADIA&#10;KwA6ACoAQQAoAEoAJwBUACUAYQAjAG8AIgB+ACEAkAAgAKMAIAC7AB8A3QAfAPYAHwD/AIQBAAB0&#10;BgAAZggAAFkLAABPDAAARw0AAEAMAAA6DAAANgsAADMJAAAxCAAAMAYDADADCAAuAQ0ALQETACsB&#10;GQAqAB4AKAAkACcBKQAmADAAJAE3ACMBPwAhAEgAIAFTAB4BXwAcAG0AGwB8ABkAjAAYAJ8AFwC0&#10;ABYA0QAVAO0AFgD/AIAFAABwCQAAYgwAAFYOAABLEQAAQxEAADwRAAA2EQAAMhAAAC4PAAAsDQAA&#10;KgwAACkKBAApCAkAJwcQACUGFgAkBxsAIgchACEIJwAgCC4AHgg2ABwIPgAbCEgAGQlSABYIXgAU&#10;CGwAEgh7ABAIiwAOBp0ADQWxAA0DywANAegADgD5AH0JAABtDQAAXhAAAFISAABIFAAAPxUAADgV&#10;AAAyFAAALhQAACoTAAAnEwAAJRIAACMRAgAiDgUAIQ4LACANEgAeDhkAHA4fABsOJgAZDi4AFw42&#10;ABUPPwATEEkAEBBUAA0QYAAKEGwACRB7AAcQiwAGDp0ABA2wAAMMyQACC+MAAwnzAHoMAABpEQAA&#10;WxMAAE8VAABFFwAAPBgAADUXAAAvFwAAKhcAACYWAAAjFgAAIRUAAB8VAAAdFAIAGxQHABkUDgAX&#10;FRYAFhUdABQVJAASFSsAEBY0AA0WPQALFkYACRZQAAYWXAAEFmkAAhZ4AAAWiAAAFZsAABOuAAAS&#10;xwAAEeMAABHzAHcQAABmFAAAWBYAAEwYAABCGgAAORoAADIaAAAsGgAAJxoAACMZAAAgGQAAHRgA&#10;ABsYAAAYGQEAFRkEABMaCwAQGxMADhsaAAwbIQAKGygACBsvAAYbOAAEHEIAAhtNAAEbWQAAG2YA&#10;ABt2AAAbhgAAGpkAABmuAAAXxgAAFuMAABX1AHMTAABjFwAAVRkAAEkbAAA+HQAANh0AAC8dAAAp&#10;HAAAJRwAACEcAAAeGwAAGxsAABgbAAAVHAAAEB4DAAwfCQAJIBEABiAXAAUgHgADISQAASEsAAAh&#10;NQAAIT4AACFJAAAgVgAAIGQAACB0AAAfhQAAH5gAAB6tAAAcxwAAGuUAABr2AG8WAABfGgAAURwA&#10;AEYeAAA7HwAAMx8AACwfAAAnHwAAIh4AAB8eAAAcHQAAGR0AABUeAAARIAAADCIDAAckCAADJQ4A&#10;ACUVAAAmGwAAJiIAACYpAAAmMgAAJzsAACdGAAAmVAAAJWIAACVyAAAkhAAAJJcAACStAAAhyAAA&#10;H+UAAB74AGsaAABbHQAATh8AAEIhAAA4IgAAMCIAACohAAAkIQAAISAAAB0fAAAaHwAAFiAAABIi&#10;AAAMJAAACCYDAAMoCAAAKgwAACsTAAAsGAAALB8AACwmAAAsLwAALTgAAC1DAAAtTwAAK18AACpw&#10;AAAqggAAKZYAACmsAAAoyQAAJugAACT5AGceAABXIQAASiMAAD8lAAA1JQAALSQAACckAAAjIwAA&#10;ICIAABwiAAAXIwAAEiUAAA0nAAAIKQAAAysDAAAtBwAALwoAADEQAAAzFgAAMxwAADMjAAA0KwAA&#10;NDUAADRAAAA0TAAAMlwAADFtAAAwfwAAMJQAAC+rAAAvyQAALOsAACr8AGIiAABTJQAARicAADso&#10;AAAyKAAAKycAACYmAAAiJQAAHiQAABgmAAATJwAADSoAAAgsAAADLwAAADIBAAA0BAAANggAADgM&#10;AAA6EgAAOxgAADsfAAA7JwAAOzEAADw8AAA8SAAAO1cAADlpAAA3fQAAN5IAADaqAAA2yQAANewA&#10;ADL/AF0nAABOKQAAQisAADcrAAAvKwAAKSkAACUoAAAgKAAAGikAABQrAAANLgAABzEAAAIzAAAA&#10;NgAAADgAAAA7AgAAPQUAAD8JAABBDgAAQxQAAEQbAABEIwAARC0AAEQ4AABERAAARFIAAEFlAAA/&#10;eQAAP44AAD6nAAA9xgAAPewAADv/AFcsAABKLgAAPi8AADQvAAAtLQAAKSsAACMrAAAcLQAAFS8A&#10;AA4yAAAHNQAAATgAAAA7AAAAPQAAAEAAAABCAAAARQIAAEcGAABJCgAASxAAAE4WAABOHgAATigA&#10;AE4zAABOPwAATk0AAEtgAABJdQAAR4sAAEekAABGxAAAResAAEX/AFExAABFMgAAOjMAADIyAAAt&#10;MAAAJy8AAB4xAAAWNAAADjcAAAc6AAAAPgAAAEEAAABDAAAARgAAAEkAAABLAAAATgAAAFACAABS&#10;BgAAVQsAAFcSAABaGQAAWiIAAFotAABZOgAAWUgAAFhZAABVbwAAUoYAAFKeAABRvAAAUOYAAFD/&#10;AEw2AABANwAAODYAADI0AAArMwAAITYAABc5AAAPPQAAB0AAAABEAAAARwAAAEoAAABNAAAAUAAA&#10;AFMAAABWAAAAWAAAAFoAAABdAQAAYAUAAGILAABmEwAAaBsAAGgmAABoMgAAZ0EAAGVRAABiaAAA&#10;YIAAAF6YAABdtQAAXN8AAFv8AEc7AAA9OwAANzkAADA4AAAlOwAAGj8AAA5DAAAGRwAAAEsAAABP&#10;AAAAUwAAAFYAAABZAAAAXAAAAF8AAABiAAAAZAAAAGcAAABpAAAAbAAAAG8EAAByCwAAdhQAAHcf&#10;AAB2KwAAdToAAHNKAABwYAAAbngAAGySAABrrAAAadMAAGj2AENAAAA9PwAANj0AACtAAAAeRQAA&#10;EkoAAAVPAAAAUwAAAFgAAABcAAAAXwAAAGIAAABlAAAAaQAAAGwAAABuAAAAcQAAAHMAAAB2AAAA&#10;eQAAAHwAAAB/AwAAgwsAAIYWAACHIgAAhTEAAINCAACBVwAAf28AAHyKAAB7pAAAecYAAHftAENE&#10;AAA8QwAAMEcAACRLAAAXUQAACVcAAABcAAAAYAAAAGUAAABpAAAAbAAAAHAAAABzAAAAdwAAAHoA&#10;AAB8AAAAfwAAAIIAAACEAAAAhwAAAIoAAACOAAAAkQEAAJUKAACYFwAAmCUAAJY3AACUSwAAkmMA&#10;AJB9AACOlwAAjLUAAIrcAENJAAA2TQAAKVIAABtYAAANXgAAAGQAAABqAAAAbwAAAHQAAAB4AAAA&#10;fAAAAIAAAACEAAAAhwAAAIoAAACNAAAAkAAAAJIAAACVAAAAmAAAAJsAAACfAAAAowAAAKcAAACs&#10;CgAAshgAALEpAACvPgAArFUAAKlvAACmiQAAo6UAAKHEADxTAAAvWQAAIWAAABJmAAACbQAAAHQA&#10;AAB6AAAAgAAAAIUAAACKAAAAjQAAAJEAAACUAAAAmAAAAJsAAACeAAAAoQAAAKQAAACnAAAAqgAA&#10;AK0AAACxAAAAtgAAALwAAADDAAAAzAoAANQZAADQLwAAy0gAAMZiAADEewAAwZUAAL6vADVfAAAn&#10;ZgAAGG4AAAd2AAAAfQAAAIQAAACLAAAAkQAAAJUAAACaAAAAnQAAAKEAAACkAAAApwAAAKsAAACu&#10;AAAAsQAAALUAAAC4AAAAvAAAAMEAAADFAAAAywAAANIAAADbAAAA5AAAAO4IAADwIAAA6zsAAOVX&#10;AADkcAAA5IgAAOOgAP4AAAD5AAAA9QAAAPQAAAD1AAAA+AAFAPwAEQD/ABwA/wAnAP8AMQD+ADoA&#10;+wBCAPgASQD2AE8A8wBUAPAAWgDtAF8A6QBkAOYAagDjAHIA3wB6ANwAhADYAI8A1ACcANAArADN&#10;AMcAywDwAMQA/wCwAP8AowD/AJsA/wCVAP8AkwD/APcAAADxAAAA7AAAAOsAAADtAAAA7wAAAO0A&#10;CQDrABYA6wAhAOwAKgDpADQA4QA8ANsAQwDYAEkA1ABOANIAVADQAFkAzgBeAMsAYwDJAGoAxwBw&#10;AMQAeQDBAIUAvgCUALoApAC3ALkAswDgALAA/wCiAP8AmAD/AJEA/wCMAP8AiQD/AO4AAADnAAAA&#10;4gAAAOAAAADaAAAA1AAAAM8ABADOABAAywAaAMcAJADIAC0AxQA1AMEAPAC+AEMAvABIALgATQC2&#10;AFMAswBYALEAXQCvAGMArABqAKoAcgCoAHsApgCGAKQAmQChAK4AnwDNAJ0A9wCVAP8AigD/AIUA&#10;/wCCAP8AfwD/AOMAAADaAAAA1AAAAMgAAAC+AAAAuAAAALQAAACuAAkArgAUAK4AHgCtACYAqgAv&#10;AKcANgCkADwAogBCAKEARwCfAEwAngBSAJwAVwCbAF0AmQBkAJcAawCVAHUAkwB/AJEAjACPAKIA&#10;jAC+AIkA6ACGAP8AfwD/AHkA/wB2AP8AdAD/ANUAAADKAAAAuwAAALAAAACoAAAAogAAAJsAAACZ&#10;AAMAlwANAJUAFwCWACAAlgAoAJQALwCRADYAkAA8AI8AQQCOAEcAjQBMAIsAUQCKAFcAiABeAIcA&#10;ZQCFAG4AgwB5AIEAhQCAAJQAfACzAHkA1wB2AP4AcQD/AGwA/wBqAP8AaAD/AMYAAAC1AAAApwAA&#10;AJ0AAACUAAAAjQAAAIkAAACFAAAAhAAIAIMAEQCEABoAhQAjAIQAKgCCADAAgAA2AH4AOwB9AEAA&#10;ewBFAHkASwB4AFAAdgBXAHUAXgBzAGcAcQByAG8AfgBuAI0AbQChAGoAxQBmAPIAYwD/AF8A/wBd&#10;AP8AXQD/ALcAAAClAAAAlwAAAIwAAACEAAAAfQAAAHgAAAB1AAAAdAADAHUADAB0ABUAdAAcAHQA&#10;IwByACkAcAAuAG4ANABsADkAawA+AGkARABoAEoAZgBRAGQAWABiAGEAYQBrAF8AdwBeAIYAXQCX&#10;AFsAtwBZAOIAVgD/AFMA/wBSAP8AUgD/AKkAAACYAAAAigAAAH8AAAB1AAAAbgAAAGkAAABnAAAA&#10;ZgAAAGUABwBkAA4AZAAWAGQAHQBjACMAYQAoAF8ALQBdADMAXAA4AFoAPQBZAEMAVwBJAFYAUgBU&#10;AFsAUgBlAFEAcQBQAH8ATwCQAE0ArABLANAASQD5AEcA/wBHAP8ARwD/AJ0AAACNAAAAfwAAAHMA&#10;AABpAAAAYQAAAF0AAABbAAAAWQAAAFcAAgBXAAkAVgARAFYAFwBWAB0AVAAiAFIAKABQACwATgAx&#10;AEwANwBKADwASQBDAEgASgBHAFQARgBgAEQAawBDAHoAQgCJAEAApAA/AMIAPQDuADwA/wA8AP8A&#10;PwD/AJQAAACEAAAAdgAAAGkAAABfAAAAVwAAAFMAAABPAAAATQAAAEwAAABLAAUASgALAEkAEgBI&#10;ABgARgAdAEQAIgBDACcAQQAsAEAAMgA+ADgAPQA+ADsARQA6AE4AOABaADcAZgA3AHQANgCEADQA&#10;nAAzALcAMgDkADIA/wAyAP8ANgD/AIwAAAB9AAAAbgAAAGEAAABXAAAAUAAAAEoAAABGAAAAQwAA&#10;AEEAAABAAAIAPgAHADwADQA8ABMAPAAYADoAHgA4ACMANwAoADYALQA0ADMAMwA6ADIAQQAwAEoA&#10;LwBWAC4AYgAsAHAAKwCAACoAlgApAK4AKQDWACkA+wArAP8ALQD/AIYAAAB2AAAAaAAAAFsAAABR&#10;AAAASQAAAEIAAAA9AAAAOgAAADcAAAA1AAAANAAEADMACQAzAA4AMwAUADEAGgAwAB8ALgAkAC0A&#10;KQAsADAAKwA2ACkAPgAoAEYAJwBSACUAXgAkAGwAIwB+ACEAkQAhAKgAIQDJACEA8gAiAP8AJAD/&#10;AIEAAABxAAAAYgAAAFYCAABMAwAAQwQAADwEAAA3AwAAMwIAAC8CAAAtAAAALAACACwABgArAAsA&#10;KwARACoAFgAoABsAJwAgACYAJgAkACwAIwAzACIAOwAhAEMAHwBPAB4AWwAdAGkAGwB6ABoAjAAa&#10;AKMAGQC/ABkA5QAZAP8AGgD/AHwAAABsAAAAXgQAAFEGAABHCAAAPggAADcIAAAxCAAALQgAACkH&#10;AAAnBgAAJgQAACUCBAAkAAgAIwAMACMAEwAhABgAIAAdAB8AIwAeACkAHAAwABsAOAAaAEEAGQBN&#10;ABcAWQAWAGcAFAB3ABIAiQARAJ0AEQC0ABEA1gARAPUAEAD/AHgAAABoBAAAWggAAE0KAABDCwAA&#10;OgwAADMMAAAtDAAAKAwAACULAAAiCgAAIAkAAB8IAwAeBgYAHQUKABwEDwAbBBUAGgQaABgEIAAX&#10;BCYAFgQuABUENgAUA0AAEgJLABECVwAOA2QACwN0AAkChQAIAZgACACuAAgAywAIAOwACAD/AHUE&#10;AABlBwAAVgsAAEoNAAA/DwAANhAAAC8QAAApEAAAJRAAACEOAAAeDgAAHA0AABoMAgAYCwUAFwoH&#10;ABcJDAAVCRIAFAkYABMJHgARCSQAEAksAA4JNQAMCT8ACglKAAgKVgAFC2MAAgpzAAAKgwAACZYA&#10;AAeqAAAFwwAAA+IAAAD4AHEHAABhCgAAUw0AAEcRAAA8EgAAMxMAACwTAAAmEwAAIhIAAB4SAAAb&#10;EQAAGBEAABYQAgAUEAQAEg8HABEOCQAODg4ADQ8VAAsQHAAKECMACBAqAAcQMwAFED0ABBBIAAIR&#10;VAAAEWEAABBxAAAQggAADpUAAA2qAAALwgAACt8AAAnzAG4KAABdDQAAUBEAAEQUAAA5FQAAMBUA&#10;ACkVAAAjFQAAHxUAABsUAAAYFAAAFRMAABMTAwAREgUADxIHAAsTCAAJFAwABxUTAAYVGQAEFSAA&#10;AhYnAAEWLwAAFjoAABZFAAAWUQAAFV8AABVvAAAVgQAAFJQAABOqAAARxAAAD+IAAA32AGoNAABa&#10;EQAATRQAAEAXAAA2FwAALRgAACYYAAAhFwAAHRcAABkWAAAWFgAAFBUCABIUBAAPFQUACxYFAAgX&#10;BwAEGQoAARoQAAAaFgAAGx0AABskAAAbLQAAGzYAABtCAAAbTgAAG1wAABptAAAZgAAAGZQAABiq&#10;AAAXxQAAFeUAABP4AGYRAABXFAAASRcAAD0aAAAzGgAAKxoAACQaAAAfGQAAGxgAABcYAAAVFwAA&#10;ExYDABAXAwAMGAMACBkEAAQbBgAAHQkAAB8NAAAgFAAAIBsAACAiAAAhKgAAITMAACE/AAAgTAAA&#10;IFoAAB9sAAAefwAAHZMAAB2qAAAcxgAAG+gAABn7AGIVAABTGAAARhoAADocAAAwHQAAKBwAACIc&#10;AAAdGwAAGRoAABcZAAAUGAEAEBkAAAwaAAAIHAEABB4CAAAgBAAAIgcAACULAAAmEgAAJhgAACcf&#10;AAAnJwAAJzEAACc7AAAnSQAAJ1cAACZoAAAjfQAAI5EAACKpAAAhxwAAIesAAB7+AF4YAABPGwAA&#10;Qh4AADYfAAAtHwAAJR8AACAeAAAcHQAAGRsAABYbAAARHAAADB0AAAgfAAADIQAAACMAAAAmAwAA&#10;KAUAACsJAAAtDgAALRUAAC4cAAAuJAAALi4AAC44AAAuRgAALlQAAC1kAAAqegAAKJEAACioAAAn&#10;xwAAJ+wAACf/AFkcAABLHwAAPiIAADMiAAAqIgAAIyEAAB8gAAAbHgAAFx4AABMfAAANIAAACCIA&#10;AAMlAAAAJwAAACkAAAAsAQAALwMAADEHAAA0CwAANhIAADYZAAA2IQAANioAADY1AAA2QgAANlAA&#10;ADZgAAAydwAAMI4AAC+mAAAuxgAALu0AAC7/AFQhAABGJAAAOSYAAC8lAAAoJAAAIiMAAB4hAAAa&#10;IQAAFCIAAA0kAAAIJgAAAikAAAAsAAAALgAAADEAAAAzAAAANgEAADkFAAA7CQAAPg8AAD8WAAA/&#10;HgAAPycAAD8xAAA/PgAAP0wAAD9cAAA9cAAAOYoAADakAAA2wwAANe0AADX/AE8mAABBKAAANSkA&#10;AC0pAAAmJwAAIiUAAB0kAAAWJgAADigAAAgrAAACLQAAADEAAAAzAAAANgAAADkAAAA8AAAAPwAA&#10;AEECAABEBgAARwoAAEoRAABKGQAASyEAAEosAABKOQAASkcAAElXAABIagAAQ4UAAECgAABAvgAA&#10;P+oAAD7/AEkrAAA8LQAAMi0AACsrAAAmKQAAICgAABgqAAARLAAACDAAAAEzAAAANwAAADoAAAA9&#10;AAAAQAAAAEMAAABGAAAASQAAAEsAAABOAQAAUQUAAFQLAABXEwAAVxwAAFYmAABWMwAAVkEAAFVR&#10;AABUZAAAT38AAEyaAABKtwAASeUAAEj/AEMxAAA4MgAAMDAAACouAAAkLQAAGy8AABIyAAAJNgAA&#10;AToAAAA+AAAAQQAAAEQAAABIAAAASwAAAE4AAABRAAAAUwAAAFYAAABZAAAAXAEAAF8GAABiDAAA&#10;ZRYAAGUgAABkLAAAZDsAAGNLAABhXQAAXXgAAFmTAABWsQAAVtsAAFX9AD82AAA1NQAAMDMAACkx&#10;AAAeNAAAFDgAAAo8AAAAQQAAAEUAAABJAAAATQAAAFAAAABTAAAAVwAAAFoAAABdAAAAXwAAAGIA&#10;AABlAAAAZwAAAGsAAABuBwAAcg8AAHQZAAB0JgAAczQAAHNDAABxVQAAbW8AAGmJAABmqAAAZcwA&#10;AGT1ADs6AAA1OAAALzcAACM6AAAWPwAACkQAAABIAAAATQAAAFIAAABWAAAAWgAAAF4AAABhAAAA&#10;ZQAAAGgAAABrAAAAbgAAAHEAAAB0AAAAdwAAAHoAAAB+AAAAggUAAIcPAACJHAAAhyoAAIU7AACC&#10;TgAAfWYAAHqAAAB3ngAAdb0AAHTpADs+AAA1PAAAKUAAABtFAAAMSwAAAFIAAABWAAAAWwAAAGAA&#10;AABkAAAAaAAAAGsAAABvAAAAcwAAAHYAAAB5AAAAfAAAAH8AAACCAAAAhQAAAIkAAACMAAAAkQAA&#10;AJYGAACaEgAAmiAAAJcxAACURAAAkVwAAI52AACLkwAAiLAAAIbZADtCAAAvRgAAIUwAABNSAAAE&#10;WQAAAF8AAABlAAAAagAAAG8AAABzAAAAdwAAAHoAAAB+AAAAggAAAIYAAACJAAAAjAAAAI8AAACR&#10;AAAAlQAAAJgAAACcAAAAoQAAAKYAAACqBQAArxQAAK4kAACqOAAAqE8AAKVpAACihQAAn6AAAJy/&#10;ADVNAAAoUwAAGVkAAAlhAAAAZwAAAG4AAAB0AAAAegAAAH8AAACEAAAAiAAAAIwAAACRAAAAlQAA&#10;AJgAAACbAAAAnwAAAKIAAAClAAAAqAAAAKwAAACxAAAAtwAAAL0AAADFAAAAzQQAANYVAADRKAAA&#10;zEAAAMdaAADBdgAAvZAAALmqAC5ZAAAgYQAAEGgAAABwAAAAdwAAAH8AAACGAAAAjAAAAJEAAACW&#10;AAAAmgAAAJ4AAACiAAAApgAAAKoAAACuAAAAsgAAALUAAAC5AAAAvgAAAMMAAADJAAAA0AAAANoA&#10;AADjAAAA7AAAAPQEAAD5FwAA9DAAAO9MAADpZwAA5oEAAOOZ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rB0D/60oCv+sMhb/qjwm/69ENv+5S0j+v1Nd+8Nac/fGYIjyyGWc&#10;6storePMarvcyGzI08Nt08q9ct29t3joqrGA9KqxgPSqsYD0qrGA9KqxgPSqsYD0qrGA9KqxgPSq&#10;sYD0qrGA9KqxgPSqsYD0qrGA9KqxgPSqsYD0qrGA9KqxgPT/rB0D/60oCv+tMhb/qzwm/7FENv+7&#10;S0f8wlJd98hZc/LMXojs0GKd49RjrtnPZb3PymjHxcRr0bq/b9qtunPkm7R67pu0eu6btHrum7R6&#10;7pu0eu6btHrum7R67pu0eu6btHrum7R67pu0eu6btHrum7R67pu0eu6btHrum7R67pu0eu7/rB0D&#10;/64oCv+tMhX/rDwl/7JENf69Skf5xlFc881Xc+3TXInm216e29hgrs/RY7rEy2bFucZpzq7BbNeh&#10;vHDgkLd16ZC3demQt3XpkLd16ZC3demQt3XpkLd16ZC3demQt3XpkLd16ZC3demQt3XpkLd16ZC3&#10;demQt3XpkLd16ZC3den/rR0D/64oCf+uMhX/rDwl/7VDNPvASkb1y1Bb79NWcufcWYne31yd0dpf&#10;rMXSYri6zWTCr8hny6TDatOXvm3ciLpx5Ii6ceSIunHkiLpx5Ii6ceSIunHkiLpx5Ii6ceSIunHk&#10;iLpx5Ii6ceSIunHkiLpx5Ii6ceSIunHkiLpx5Ii6ceT/rR0D/68oCf+uMhX/rTsl/7dDM/jDSUXx&#10;0E9a6ttUcuLmVojV4lubyNteqrzUYbWwz2O/psplx5vFaM+PwWrXgr1u3oK9bt6CvW7egr1u3oK9&#10;bt6CvW7egr1u3oK9bt6CvW7egr1u3oK9bt6CvW7egr1u3oK9bt6CvW7egr1u3oK9bt7/rh0D/68o&#10;Cf+vMhT/rjsk/bpDMvTHSUPt2E5Z5ONRcd3rVIfN5Fqav9xdp7PWX7Ko0WG7ncxjw5PIZcuHw2fS&#10;fcBs2H3AbNh9wGzYfcBs2H3AbNh9wGzYfcBs2H3AbNh9wGzYfcBs2H3AbNh9wGzYfcBs2H3AbNh9&#10;wGzYfcBs2H3AbNj/rhwC/7AoCf+wMhT/sDsj+b1DMPDMSUHn3k1X3+tPcNXuU4bE5liXtt5cparY&#10;Xq+f02C3lc9hv4vKYsaBxmXNeMRq0njEatJ4xGrSeMRq0njEatJ4xGrSeMRq0njEatJ4xGrSeMRq&#10;0njEatJ4xGrSeMRq0njEatJ4xGrSeMRq0njEatL/rxwC/7EoCP+xMhP/szsh9cJDLurSSD/g5EpW&#10;2PBNb8zxUoS851eUruBaoaLaXKuY1V6zjtFfuoTOYMF7ymLHc8dozHPHaMxzx2jMc8dozHPHaMxz&#10;x2jMc8dozHPHaMxzx2jMc8dozHPHaMxzx2jMc8dozHPHaMxzx2jMc8dozHPHaMz/sBwC/7IoCP+y&#10;MhP9tzsf8MdCK+PaSDvZ6klWz/RMbsPyUIGz6VWRpeJZnZndW6aQ2VyuhtVctH7RXrp1zmDAbsxl&#10;xG7MZcRuzGXEbsxlxG7MZcRuzGXEbsxlxG7MZcRuzGXEbsxlxG7MZcRuzGXEbsxlxG7MZcRuzGXE&#10;bsxlxG7MZcT/sRsC/rMoB/+0MhL3vTsc6c9CJtriRDzP8UhWxPpKbLj0Tn2p7FOMnOZXl5HgWKCH&#10;3Vmnf9larXbWW7Nv0163adFjumnRY7pp0WO6adFjumnRY7pp0WO6adFjumnRY7pp0WO6adFjumnR&#10;Y7pp0WO6adFjumnRY7pp0WO6adFjumnRY7r+shsB/bUoB/22MhHvxTsX39o/ItHrQz3F+UVVuP9I&#10;aK33S3ie8FGFkupUkIjlVpl/4VefeN5YpXDbWalp2VytY9hgr2PYYK9j2GCvY9hgr2PYYK9j2GCv&#10;Y9hgr2PYYK9j2GCvY9hgr2PYYK9j2GCvY9hgr2PYYK9j2GCvY9hgr2PYYK/8tBoB+rcnBve7Mg7l&#10;0DkQ0+U8JMb1QT25/0JSrP9FY6D7SHKT9E1+iO5RiH/qU5B351SWcORWmmriV55k4FqhYN9eo2Df&#10;XqNg316jYN9eo2DfXqNg316jYN9eo2DfXqNg316jYN9eo2DfXqNg316jYN9eo2DfXqNg316jYN9e&#10;o2DfXqP5txgA97omBOzGMAjW3zEQyPA6J7r/PTys/z9Nnv9CXZP/RWqI+Up1fvRNfnbwUIVv7VGK&#10;autTjWXpVZFh6FiTXedclV3nXJVd51yVXedclV3nXJVd51yVXedclV3nXJVd51yVXedclV3nXJVd&#10;51yVXedclV3nXJVd51yVXedclV3nXJX1uhUA8r4lA9vXIwPL7DEUvPw3J63/ODie/zpHkv8+Vof/&#10;QWJ+/kVsdfpJc233THho9U58Y/NQf2DyU4Jd8VaDWvBZhVrwWYVa8FmFWvBZhVrwWYVa8FmFWvBZ&#10;hVrwWYVa8FmFWvBZhVrwWYVa8FmFWvBZhVrwWYVa8FmFWvBZhVrwWYXxvxEA5M0XAM7nJAe++C8W&#10;r/8xJp//MzSS/zZBhv86Tnv/PVly/0Bhav9EaGT+R2xg/UpvXftNcVr6T3NY+lJ0VvlWdVb5VnVW&#10;+VZ1VvlWdVb5VnVW+VZ1VvlWdVb5VnVW+VZ1VvlWdVb5VnVW+VZ1VvlWdVb5VnVW+VZ1VvlWdVb5&#10;VnXmxQkA0eMNAMH0JQqx/ykWof8qI5P/LC+G/zE7e/81RnH/OVBo/z1YYf9AXlz/RGJZ/0dlV/9K&#10;Z1X/TWlT/1FqUv9Ua1L/VGtS/1RrUv9Ua1L/VGtS/1RrUv9Ua1L/VGtS/1RrUv9Ua1L/VGtS/1Rr&#10;Uv9Ua1L/VGtS/1RrUv9Ua1L/VGv/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RsD/6UlCv+kLxX/oDkk/6VCMv+tSkH/sVNU/7Nc&#10;aP+yZHz4sGyP8K10oOmpeq7ko4C63pyFxdqWi8/VjpHY0oqe3rd6neCrdp/eq3af3qt2n96rdp/e&#10;q3af3qt2n96rdp/eq3af3qt2n96rdp/eq3af3qt2n96rdp/eq3af3qt2n97/pRsD/6YlCv+kLxX/&#10;oTkk/6dCMf+vSkH/tFJU/7ZbaP+3Y3z4tmqQ77NxoemwdrDiq3y93aWBydifhtPSlozezY+Z5q19&#10;meeje5zho3uc4aN7nOGje5zho3uc4aN7nOGje5zho3uc4aN7nOGje5zho3uc4aN7nOGje5zho3uc&#10;4aN7nOH/pRoD/6YlCv+kLxX/oTkk/6hCMf+xSUD/t1FT/7paaP67YX33u2iR77puo+i5crLhtHfA&#10;2657zNapgNfRo4jhwJaR6aaHl+qbgprlm4Ka5ZuCmuWbgprlm4Ka5ZuCmuWbgprlm4Ka5ZuCmuWb&#10;gprlm4Ka5ZuCmuWbgprlm4Ka5ZuCmuX/phoD/6YlCv+lLxT/ojkj/6pBMP+zST//ulBT/b1YaPvA&#10;X333wWWR7sJqpOfCbrTgvnHC2rp1ztW5fdfIr4Tgsp+K6p6SleySiZjokomY6JKJmOiSiZjokomY&#10;6JKJmOiSiZjokomY6JKJmOiSiZjokomY6JKJmOiSiZjokomY6JKJmOj/phoD/6clCv+lLxT/ojkj&#10;/6tBL/+0SD/+vVBS+8FXaPjFXn30yGOS7spnpebOabXdymzD1MZyzsvBeNa+uX/fqKmE6ZiilO2L&#10;k5bqi5OW6ouTluqLk5bqi5OW6ouTluqLk5bqi5OW6ouTluqLk5bqi5OW6ouTluqLk5bqi5OW6ouT&#10;lur/phoD/6clCf+mLxT/ozkj/61BLv+2SD78wE9R+MVWZ/TKXH3vz2CS6NRjpt3RZbbRzGnDx8du&#10;zbzCctawvXjenrR+6JS1lOuHopjoh6KY6IeimOiHopjoh6KY6IeimOiHopjoh6KY6IeimOiHopjo&#10;h6KY6IeimOiHopjoh6KY6IeimOj/pxoD/6clCf+mLxT/pDki/69BLv+5SD35w05R9MpVZ/DRWn3p&#10;2F6T39pfptLUYrXGzWbCusdpzK/CbdWivXHekbh254m4iueFs5rlhbOa5YWzmuWFs5rlhbOa5YWz&#10;muWFs5rlhbOa5YWzmuWFs5rlhbOa5YWzmuWFs5rlhbOa5YWzmuX/pxoD/6glCf+nLxT/pjkh/7FB&#10;Lfy7Rzz3x01Q8dBUZurZWHzj4lqT1t5epcnVYbO7zmS/r8hmyqTDadOWvmvbhrpv5IC6guR/u5Ti&#10;f7uU4n+7lOJ/u5Tif7uU4n+7lOJ/u5Tif7uU4n+7lOJ/u5Tif7uU4n+7lOJ/u5Tif7uU4n+7lOL/&#10;pxoD/6glCf+nLxP/qDgg/7NAK/m+Rzvzy01P7NZSZeXhVXzc5lmRzd9do8DXYLGy0GK8pspkxpvG&#10;Zs+OwWjXgL1s3nu9fd55vYzeeb2M3nm9jN55vYzeeb2M3nm9jN55vYzeeb2M3nm9jN55vYzeeb2M&#10;3nm9jN55vYzeeb2M3nm9jN7/qBoD/6klCf+oLxP/qjgf/7VAKvbCRzrv0ExN599QY+DqUnvU6ViQ&#10;xOBcobbZX66p0mG5nc1iwpLIZMqGxGbSe8Bq2HbAeNl1wIXYdcCF2HXAhdh1wIXYdcCF2HXAhdh1&#10;wIXYdcCF2HXAhdh1wIXYdcCF2HXAhdh1wIXYdcCF2HXAhdj/qBkC/6klCP+pLxP/rDge/LlAKPLH&#10;Rjjp1ktK4ehNYtzxUHrL61aO/+J9EElDQ19QUk9GSUxFABAVu+Jbnq3bXaqg1F+1lM9gvorLYsV/&#10;x2PMdsRo0nHEdNJwxIDScMSA0nDEgNJwxIDScMSA0nDEgNJwxIDScMSA0nDEgNJwxIDScMSA0nDE&#10;gNJwxIDScMSA0nDEgNL/qRkC/6olCP+qLxL/sDgc971AJuzNRjTh30pH2e1MYtD0T3jA7VWLseRZ&#10;mqPdW6aX2F2wjNNeuILPX795y2HFcMhmymzIcMpryHrKa8h6ymvIespryHrKa8h6ymvIespryHrK&#10;a8h6ymvIespryHrKa8h6ymvIespryHrKa8h6ymvIesr/qhkC/6slB/+rLxH/tDgZ8cQ/IuTVRTDZ&#10;50dIzvNKYcT4TXa171KHpudXlZngWaGO21uqhNZbsXrTXLdy0F+8a85kwGjNbcFmznXBZs51wWbO&#10;dcFmznXBZs51wWbOdcFmznXBZs51wWbOdcFmznXBZs51wWbOdcFmznXBZs51wWbOdcH/qxgC/60k&#10;B/+tLxD4uzcV6cw/HdrhQS/O70ZIw/pIX7j7S3Kq8lCBnOpUj4/kV5qF31iie9xZqXPZWq5r1lyy&#10;ZtRhtWPUabZi1HG2YtRxtmLUcbZi1HG2YtRxtmLUcbZi1HG2YtRxtmLUcbZi1HG2YtRxtmLUcbZi&#10;1HG2YtRxtmLUcbb/rRgB/68kBv+yLg7vwzcQ3tk7F9DqQDHD+ENItv9FXKv+SG2e9k17ke9Rh4bp&#10;VJF85VWZdOFXn2zfWKNm3VumYdxfqV7bZapd22uqXdtrql3ba6pd22uqXdtrql3ba6pd22uqXdtr&#10;ql3ba6pd22uqXdtrql3ba6pd22uqXdtrql3ba6r/rxYB/7EkBfe7LQnj0DQJ0eU4GsT1PjK2/0BF&#10;qf9CV53/RWaS+klzhvROfnzvUYd061OObOhUk2fmVpZi5VmZXuRdm1zjYpxa42ecWuNnnFrjZ5xa&#10;42ecWuNnnFrjZ5xa42ecWuNnnFrjZ5xa42ecWuNnnFrjZ5xa42ecWuNnnFrjZ5z+shUA/LUjBOrH&#10;KAPU4CoKxvE2Hbf/OjGp/ztBnP8+UZD/Ql+G/0VqfPpJdHP2TXtr80+BZvBShWHvVIde7leJW+1b&#10;i1nsX4xY7GOMWOxjjFjsY4xY7GOMWOxjjFjsY4xY7GOMWOxjjFjsY4xY7GOMWOxjjFjsY4xY7GOM&#10;WOxjjFjsY4z6tRIA8r4dAdjcFAHI7iwOuf0yHqr/NC6b/zc8j/86SoT/PVZ6/0Fhcf9EaWn9SG9j&#10;+ktzX/lOdlz3UXha91R5WPZXe1b2W3tV9V98VfVffFX1X3xV9V98VfVffFX1X3xV9V98VfVffFX1&#10;X3xV9V98VfVffFX1X3xV9V98VfVffFX1X3z0ugwA2NAHAMrqHQS7+ikQq/8sHZz/LiqP/zE3g/81&#10;Q3j/OU1u/zxWZv8/XWD/Q2Jb/0ZmWP9KaFb/TWlV/1BqU/9Ta1L+VmxR/llsUf5ZbFH+WWxR/lls&#10;Uf5ZbFH+WWxR/llsUf5ZbFH+WWxR/llsUf5ZbFH+WWxR/llsUf5ZbFH+WWzXxAQAzNoGAL34Hgau&#10;/yMQnv8kG5D/JyaD/yoyd/8vPG3/M0Vk/zdMXf86Ulf/PlZU/0FZUf9EW1D/R1xO/0tdTf9OXkz/&#10;UV9M/1RfTP9UX0z/VF9M/1RfTP9UX0z/VF9M/1RfTP9UX0z/VF9M/1RfTP9UX0z/VF9M/1RfTP9U&#10;X0z/VF//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0iCv+bLBX/ljYi/5pAL/+iST3/pFRN/6NeX/+haHH+nHGC95Z6kvCPgqDrh4mr54GQtOR8mLnj&#10;ep+84nqovuF6sr/TdLPBxGyywsBqssPAarLDwGqyw8BqssPAarLDwGqyw8BqssPAarLDwGqyw8Bq&#10;ssPAarLDwGqyw8BqssP/nhgE/54iCv+bLBT/lzYi/5xALv+kSTz/p1JM/6dcX/+lZnH+oXCD9px4&#10;k++VgKHqjYet5YaOt+KAlb7gfZ3C33ymxdt7r8bJcq7Iumqtybhrrsi4a67IuGuuyLhrrsi4a67I&#10;uGuuyLhrrsi4a67IuGuuyLhrrsi4a67IuGuuyLhrrsj/nxgE/54iCv+cLBT/mDYi/55ALf+mSDv/&#10;qlFL/6taXv+qZHH+p22D9aN2le6dfqTolYSw442Ku9+GkcXcgZnL24Ckzc96qc+8cKjRsW6qzq9v&#10;rMyvb6zMr2+szK9vrMyvb6zMr2+szK9vrMyvb6zMr2+szK9vrMyvb6zMr2+szK9vrMz/nxgD/58i&#10;Cv+dLBT/mTYi/6A/LP+oRzr/rVBL/65ZXv+uYnH9rWqE9alzlu6keqXnnoKz4ZaHv9yNjcrZhpXS&#10;1oSh1sN5o9ixcaPYqXOo0adzqc+nc6nPp3Opz6dzqc+nc6nPp3Opz6dzqc+nc6nPp3Opz6dzqc+n&#10;c6nPp3Opz6dzqc//nxgD/58iCv+dLBT/mTYh/6I/K/+qRzn/sE9K/7JYXv+yYHH8sWiF9K9wl+2r&#10;d6fmpn214J6DwtqVic7UjJDXzYib27yBoduqd6Haonem1KB3p9Kgd6fSoHen0qB3p9Kgd6fSoHen&#10;0qB3p9Kgd6fSoHen0qB3p9Kgd6fSoHen0qB3p9L/oBgD/6AiCf+eLBP/mjYh/6Q/K/+sRjj/s05J&#10;/7VXXf22X3H6tmaF9LVtmOyydKjlrnm33qZ/xdaghs/KlIzXv4yU3LWJn92jfaDdmnuj15l7pdWZ&#10;e6XVmXul1Zl7pdWZe6XVmXul1Zl7pdWZe6XVmXul1Zl7pdWZe6XVmXul1Zl7pdX/oBgD/6AiCf+e&#10;LBP/mzYg/6U+Kv+tRjj/tU1J/7hWXfu6XXH4u2SF87trmeu6cKrktnW527B8xc6ng87CnIjXtJKO&#10;3a6Rnd+chJ7fk3+i2pJ/o9eSf6PXkn+j15J/o9eSf6PXkn+j15J/o9eSf6PXkn+j15J/o9eSf6PX&#10;kn+j15J/o9f/oBcD/6AiCf+eLBP/nDYg/6Y+Kf+vRjf/t01I/bxVXPq+XHH2wGKF8cFomerCbKvg&#10;v3K51Ld5xMetf866pIXWrJmK3qKUluKUi5zhi4Og3IuDodqLg6Hai4Oh2ouDodqLg6Hai4Oh2ouD&#10;odqLg6Hai4Oh2ouDodqLg6Hai4Oh2ouDodr/oRcD/6EiCf+fLBP/njYf/6g+KP+xRjb/uUxH+79U&#10;XPfDW3HzxmGG7sllmubMaqvbx3C4zb12w8C0fM2zq4HVpKCF3ZaYjuONk5vjhIme34SIoNyEiKDc&#10;hIig3ISIoNyEiKDchIig3ISIoNyEiKDchIig3ISIoNyEiKDchIig3ISIoNz/oRcD/6EiCf+fLBP/&#10;nzYe/6k+KP+zRTb9vExH+MNTW/TIWXDvzV6G6tJim+HUZ6rVz223x8Rzw7m6eMyssn3VnaiB3Yyf&#10;iOOHn5vjfpGe336Pn91+j5/dfo+f3X6Pn91+j5/dfo+f3X6Pn91+j5/dfo+f3X6Pn91+j5/dfo+f&#10;3X6Pn93/oRcD/6EiCf+gLBL/oDUe/6s+J/+0RTX6vktG9cdSWvDOWHDr1FyF5d1gmtraZarN02q3&#10;wMtwwrLCdcylunnUlbB93IeqheGFrp3he5yf3nqZoNx6maDcepmg3HqZoNx6maDcepmg3HqZoNx6&#10;maDcepmg3HqZoNx6maDcepmg3HqZoNz/oRcD/6IiCf+gLBL/ojUd/609Jv63RTP3wktE8c1RWezV&#10;Vm/m31mF3eJdmc/cYqnC1Ge2tc1rwanIcMudw3TTjbp42oO3g96BvJzdeaqh23ilotl4paLZeKWi&#10;2Xilotl4paLZeKWi2Xilotl4paLZeKWi2Xilotl4paLZeKWi2Xilotn/ohcD/6IiCP+hLBL/pDUc&#10;/689JPu6RDLzxkpD7dNPV+bfVG7h6VaE0+VbmMTcX6i21GO1qc5mwJzIacqQxGzSg8Bw2Hy/fdp5&#10;v5LZdrqj13W0pNZ1tKTWdbSk1nW0pNZ1tKTWdbSk1nW0pNZ1tKTWdbSk1nW0pNZ1tKTWdbSk1nW0&#10;pNb/ohcC/6MiCP+iKxL/pzUa/7I9I/e+RDDvzEpB59xOVeDpUGzZ7lSCyOdalrneXaWr1l+ync9h&#10;vY/KYsiCxWPQd8Jo1XPBddZxwofVb8Oc03HEpNJxxKTSccSk0nHEpNJxxKTSccSk0nHEpNJxxKTS&#10;ccSk0nHEpNJxxKTSccSk0nHEpNL/oxcC/6QiCP+jKxH/qjUZ/bY9IPLERC3o00k93+VLU9nvTmvO&#10;8lKAvehYk67gW6Gg2V2uk9JfuIbNX8F7yWHJccZlzW3Gcc5rxoDNaseSzGnHl8xpx5fMaceXzGnH&#10;l8xpx5fMaceXzGnHl8xpx5fMaceXzGnHl8xpx5fMaceXzGnHl8z/pBYC/6UiB/+kKxH/rjQW+Ls8&#10;HevLQyng3Uc51upKU831TWrC9FB+sutWjqPjWZ2W3FuoitZcsX7SXbl0zl/AbMxkxGjLbcVnzHrE&#10;ZsyJw2XMjsNlzI7DZcyOw2XMjsNlzI7DZcyOw2XMjsNlzI7DZcyOw2XMjsNlzI7DZcyOw2XMjsP/&#10;pRYC/6YhB/+mKxD/szQT8cI8GePUQiLW5kQ6y/JIUsH8S2i29k56p+5TiZnmV5aM4FmhgdtaqnbX&#10;W7Ft1F22Z9JiuWTRarpi0nW6YdKCuWHShrhh0oa4YdKGuGHShrhh0oa4YdKGuGHShrhh0oa4YdKG&#10;uGHShrhh0oa4YdKGuGHShrj/pxUB/6ghBv+qKw33ujMP58w7E9jhPSLM7kM7wPpGUbT/SGSq+Ut1&#10;m/FRg47qVI+D5VaZeOBXoW/dWaZo21uqY9lgrV/ZZq5e2XCuXdl7rVzZf61c2X+tXNl/rVzZf61c&#10;2X+tXNl/rVzZf61c2X+tXNl/rVzZf61c2X+tXNl/rVzZf63/qRQB/6ohBf+yKgnuxDIJ2tsxDs3r&#10;PCXA+EE7s/9CTqf/RV+c/UhukPZNe4TwUYZ661OOcOdVlWnkV5pj4lqdX+Fen1zhY6Bb4GugWeF0&#10;oFnhd6BZ4XegWeF3oFnhd6BZ4XegWeF3oFnhd6BZ4XegWeF3oFnhd6BZ4XegWeF3oFnhd6D/qxMA&#10;/60gBPW7JwTf0ikCzucyEsH2Oiaz/z05pv8/Spr/QVmP/0VnhftJcnr2TXtx8VCCae5SiGPsVYxf&#10;61iOXOpckFrpYJFY6WeRV+lukVfpcZFX6XGRV+lxkVfpcZFX6XGRV+lxkVfpcZFX6XGRV+lxkVfp&#10;cZFX6XGRV+lxkVfpcZH/rhEA/rMeAubKGwDQ5CMFwvQxFbT/NSam/zg2mf86RI3/PVKD/0Feef9E&#10;aHD8SHBo+Ux2YvZPel71Un1b9FV+WfNZgFfzXYBW8mKBVPJogVTzaoFU82qBVPNqgVTzaoFU82qB&#10;VPNqgVTzaoFU82qBVPNqgVTzaoFU82qBVPNqgVTzaoH7sg0A78EPANPfCQDE8SYJtf8tFqb/LySY&#10;/zIyjP81PoH/OEp3/zxUbf8/XWX/Q2Rf/0doW/9La1j9Tm5W/VJvVPxVcFP8WHBS/F1xUfxicVH8&#10;Y3FR/GNxUfxjcVH8Y3FR/GNxUfxjcVH8Y3FR/GNxUfxjcVH8Y3FR/GNxUfxjcVH8Y3HstwcA0s0G&#10;AMXvFQG3/iMLqP8mFpn/KCGM/ystgP8vOHX/M0Jr/zdLY/86Ulz/PldX/0FbVP9FXVH/SV9Q/0xg&#10;T/9PYU7/UmFN/1ZhTP9aYkv/XGJL/1xiS/9cYkv/XGJL/1xiS/9cYkv/XGJL/1xiS/9cYkv/XGJL&#10;/1xiS/9cYkv/XGLSwwIAx9cEALn7FwOq/xwLm/8eFI3/IR6A/yQodP8pMmn/LTtg/zFCWf81R1T/&#10;OEtQ/zxOTf8/UEv/QlFK/0VSSf9HUkj/SlNH/05TRv9SVEb/U1RG/1NURv9TVEb/U1RG/1NURv9T&#10;VEb/U1RG/1NURv9TVEb/U1RG/1NURv9TVEb/U1T/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lxUE/5YgCv+TKRT/jjMh&#10;/5E9LP+XRjj/mlBG/5lbV/+WZmj/kXB4/Ip6hvaDg5PxfIue7neUpOx0najrdKWq63Stq+p0tazo&#10;c72t3W6/rtFpwK/JZb+wyWW/sMllv7DJZb+wyWW/sMllv7DJZb+wyWW/sMllv7DJZb+wyWW/sMll&#10;v7D/mBUE/5cgCv+UKRT/jzMh/5M9K/+aRjf/nVBF/51aVv+aZWf/lm94/JB4h/WIgZXwgYmh7HqR&#10;qep3mq3odqOw6HWrsed1tLPhc7q01W68tchnu7bBZru1wWa7tcFmu7XBZru1wWa7tcFmu7XBZru1&#10;wWa7tcFmu7XBZru1wWa7tcFmu7X/mBUE/5gfCv+VKRP/kDMg/5Y8Kv+dRTb/ok9E/6JZVf+gY2f/&#10;nW14+5d2iPSQfpfuiYak6YGNruZ7lrXkeZ+543ipu+N4srzWc7W+yGy0v7xotb64ari6uGq4urhq&#10;uLq4ari6uGq4urhquLq4ari6uGq4urhquLq4ari6uGq4urhquLr/mRUE/5gfCv+WKRP/kTMg/5k8&#10;KP+gRTT/pk1D/6ZXVP+lYWf+o2t4+590ifOYfJntkYOn54mKsuOBkrzgfJvB33umxNt5r8bKca/H&#10;umitybNsssKwbrW+sG61vrButb6wbrW+sG61vrButb6wbrW+sG61vrButb6wbrW+sG61vrButb7/&#10;mRUD/5kfCf+WKRP/kjMf/5s8J/+jRDP/qUxC/6pWVP+qX2b7qGh5+KVxivOgepvsmYGp5pGHtuCH&#10;jsHdgJfJ2X2izdB7q83AdKvNsm6rzKtwsMapcrPBqXKzwalys8GpcrPBqXKzwalys8GpcrPBqXKz&#10;walys8GpcrPBqXKzwalys8H/mhUD/5kfCf+XKRP/kzMf/508Jv+lRDL/q0tB/65UU/2uXWb5rWZ5&#10;9apui/GmdpzroX6r5JmEudqMicXQg5DNy4Gc0MmDqdC4eqnPq3Opz6R0rcmidbHEonWxxKJ1scSi&#10;dbHEonWxxKJ1scSidbHEonWxxKJ1scSidbHEonWxxKJ1scT/mhUD/5kfCf+XKBL/lTIe/588Jv+n&#10;RDL/rUtA/7FTUvuyXGb3sWR5869si+2sc53mqHqt3Z6AutKUhsXHiozNwIWW0b6Go9KxgKfSpHin&#10;0p13q8ybeK/Hm3ivx5t4r8ebeK/Hm3ivx5t4r8ebeK/Hm3ivx5t4r8ebeK/Hm3ivx5t4r8f/mhUD&#10;/5ofCf+YKBL/ljId/6A7Jf+oQzH/r0pA/rRTUvm1W2X1tWJ58LRqjOqycJ7hrHau16V9ucubhMTA&#10;kYnNt4qR07OKndSrhqbUnX2m1JZ6qc+Ve63KlXutypV7rcqVe63KlXutypV7rcqVe63KlXutypV7&#10;rcqVe63KlXutypV7rcr/mxUD/5ofCf+YKBL/lzIc/6I7JP+qQzD/sUo//LdSUfi5WmXzumF57rpn&#10;jOa5bZ/dsnSt0ap7ucWhgcO6l4bMr4+N06mMl9akjKTWl4Gk1pB9qNGPfqvMj36rzI9+q8yPfqvM&#10;j36rzI9+q8yPfqvMj36rzI9+q8yPfqvMj36rzI9+q8z/mxUD/5sfCf+YKBL/mTIc/6M7I/+sQy//&#10;s0o++7pRUPa9WGTxv19468BljeO/a5/YuHKszLB4uL+nfsKznoPMqJWJ1J+QkdickaHYj4ej2ImB&#10;ptSIganPiIGpz4iBqc+IganPiIGpz4iBqc+IganPiIGpz4iBqc+IganPiIGpz4iBqc//mxUD/5sf&#10;Cf+ZKBL/mjIb/6U7Iv+tQi7/tUk9+r1QT/XCV2TvxV146Mhjjd/FaZ7TvnCrxrV2t7mse8KtpIDL&#10;oZyF05WUi9mQlJnaiI2h2oGGpNaBhajRgYWo0YGFqNGBhajRgYWo0YGFqNGBhajRgYWo0YGFqNGB&#10;hajRgYWo0YGFqNH/nBUD/5sfCP+ZKBH/nDIa/6Y6If+vQi39uEk8+MFPTvLHVmPszFt45dBgjNrM&#10;Z53NxG2rwLtztrOyeMGnq33KmqOB04ybhtmGmpPcgZeh23qNo9d6iqfTeoqn03qKp9N6iqfTeoqn&#10;03qKp9N6iqfTeoqn03qKp9N6iqfTeoqn03qKp9P/nBQD/5wfCP+aKBH/nTIZ/6g6IP+yQiz6u0g7&#10;9MZOTe7OVGHo1Vl34Nhei9TTZJzGymqqucJvtay5dMCgsnnJkqt90oWkgdh/pI/afaSi2XWXpNZ1&#10;k6fSdZOn0nWTp9J1k6fSdZOn0nWTp9J1k6fSdZOn0nWTp9J1k6fSdZOn0nWTp9L/nBQD/5wfCP+b&#10;KBH/nzIY/6s6H/60QSr3v0g58MtNS+rWUmDj4VZ12eBbis3aYZu/0WepsslstKXCcL+XunTIirR3&#10;0H+vftZ7sY7WerSl1XOlptNynqnQcp6p0HKeqdBynqnQcp6p0HKeqdBynqnQcp6p0HKeqdBynqnQ&#10;cp6p0HKeqdD/nRQC/50fCP+bKBH/ojEX/606Hfu4QSjyxEc369FMSOThUF3d6FN00edZiMTgXpq3&#10;2mOnqdJns5zLa72OxG7Hgb9yznm9e9J3wIzSdsSj0W+0qc9vrKvMb6yrzG+sq8xvrKvMb6yrzG+s&#10;q8xvrKvMb6yrzG+sq8xvrKvMb6yrzG+sq8z/nhQC/54fB/+cKBD/pTEV/7E5G/a9QSXtykcz5NpL&#10;RN3pTVzV7lFzyOxWhrnlWpir3V6mndZhsZDQY7yDy2bFd8dqy3HGdc1ux4TNbceXzGvIrMprva/H&#10;a72vx2u9r8drva/Ha72vx2u9r8drva/Ha72vx2u9r8drva/Ha72vx2u9r8f/nhQC/58fB/+dKBD/&#10;qTET/LU5GfHDQCLm0kYv2+NIQ9PtTFvK809xvfFThK7nWJSf4FuiktlcroTTXbh3zl7AbMtjxmjK&#10;bcdmynvGZcuLxWTMnsRlzazCZc2swmXNrMJlzazCZc2swmXNrMJlzazCZc2swmXNrMJlzazCZc2s&#10;wmXNrML/oBMC/6AeB/+fKA//rTAR9rs4FenLPxzc3kIr0upHQ8j0Slq++E1usfNRgKPqVo+V41ic&#10;iN1ap3zYW7Bw01y3aNFiu2TQarxj0Ha8YtGDu2HRlLpg0p+5YNKfuWDSn7lg0p+5YNKfuWDSn7lg&#10;0p+5YNKfuWDSn7lg0p+5YNKfuWDSn7n/oRMB/6IeBv+kJwz+szAN78M3EN/WPRXS5kEsx/JFQ7z8&#10;SFix/EprpvZOe5juU4mL51aVf+JXnnTdWaZq2lusY9hgr2DXZ7Be2HGwXth9r13Yi69c2ZWuXNmV&#10;rlzZla5c2ZWuXNmVrlzZla5c2ZWuXNmVrlzZla5c2ZWuXNmVrlzZla7/oxIB/6QeBf+qJwn2uy4J&#10;5M40CdTiOBjI8EAuvPtDQ7D/RVWl/0dmmvlLdI3yUIGC7FOMd+dVlG3jV5tl4VqgYN9eol3fZKNb&#10;32ykWt92o1nfgqJZ4IqiWeCKolngiqJZ4IqiWeCKolngiqJZ4IqiWeCKolngiqJZ4IqiWeCKolng&#10;iqL/pREB/6YdBP6yJQXqxikD1t4pCMntOBu8+j0vr/8/QaP/QVGY/0Rgjv5HbYP3THh48k+Bb+5S&#10;iWfrVY5h6ViSXehclFrnYpVZ52iVV+dwlVfnepRW6IGUVuiBlFbogZRW6IGUVuiBlFbogZRW6IGU&#10;VuiBlFbogZRW6IGUVuiBlFbogZT/pw8A/6kcA/K9HgHa2RMAyuosDL35NR2v/zguov87PZb/PUuL&#10;/0BZgv9DZHj9SG5v+Ut2Z/VPe2HzUoBd8laCWvFahFjwXoVW8GSFVfBrhVTwc4VU8XmEVPF5hFTx&#10;eYRU8XmEVPF5hFTxeYRU8XmEVPF5hFTxeYRU8XmEVPF5hFTxeYT/qgwA+7QUANjOBwDM6BsCvvcs&#10;D7D/MB2i/zMrlf82OYr/OEV//zxRdv8/W23/QmNl/0dpX/1Lblv8T3FY+lNzVvpWdFT5WnVT+V91&#10;UvlkdVH5a3VQ+XB1UPlwdVD5cHVQ+XB1UPlwdVD5cHVQ+XB1UPlwdVD5cHVQ+XB1UPlwdVD5cHX3&#10;rggA18IEAM3XBgC/9R8Fsf8nEKP/KRuV/ywnif8wM37/Mz5z/zZIav86UGL/PVdb/0FcV/9FYFT/&#10;SWJS/01kUP9RZU//VWVO/1lmTf9dZkz/Y2ZM/2ZlTP9mZUz/ZmVM/2ZlTP9mZUz/ZmVM/2ZlTP9m&#10;ZUz/ZmVM/2ZlTP9mZUz/ZmXYuAAAzMsEAMDyDACy/xwHpP8gEJb/IhmJ/yUkff8pLnL/LDho/zFA&#10;X/80R1n/OExU/zxQUP8/Uk3/Q1RL/0ZVSv9KVkn/TVZI/1BXR/9UV0b/WVdG/1xXRv9cV0b/XFdG&#10;/1xXRv9cV0b/XFdG/1xXRv9cV0b/XFdG/1xXRv9cV0b/XFfNwgIAwdUCALT/DQKl/xUHl/8XD4n/&#10;Ghd9/x0gcf8hKWb/JjFd/yo4Vv8uPVH/MkFN/zZESv85Rkj/PEdG/z9IRf9CSUT/RUlD/0dJQv9L&#10;SkH/TkpA/1FKQP9RSkD/UUpA/1FKQP9RSkD/UUpA/1FKQP9RSkD/UUpA/1FKQP9RSkD/UUr/kBIF&#10;/44cC/+KJhT/hDAg/4c6Kv+MQzT/kE1B/45ZUP+KZF//hW9u/356fPx3hIf4co6P9nCZk/Vvo5b0&#10;bquX9G60mPNuvJnybsWa62vHm+NoyZvZZcyc0WHMndFhzJ3RYcyd0WHMndFhzJ3RYcyd0WHMndFh&#10;zJ3RYcyd0WHMndFhzJ3/kBIF/44cC/+KJhT/hDAg/4c6Kv+MQzT/kE1B/45ZUP+KZF//hW9u/356&#10;fPx3hIf4co6P9nCZk/Vvo5b0bquX9G60mPNuvJnybsWa62vHm+NoyZvZZcyc0WHMndFhzJ3RYcyd&#10;0WHMndFhzJ3RYcyd0WHMndFhzJ3RYcyd0WHMndFhzJ3/kBIF/44cC/+KJhT/hDAg/4c6Kv+MQzT/&#10;kE1B/45ZUP+KZF//hW9u/356fPx3hIf4co6P9nCZk/Vvo5b0bquX9G60mPNuvJnybsWa62vHm+No&#10;yZvZZcyc0WHMndFhzJ3RYcyd0WHMndFhzJ3RYcyd0WHMndFhzJ3RYcyd0WHMndFhzJ3/kBIF/44c&#10;C/+KJhT/hDAg/4c6Kv+MQzT/kE1B/45ZUP+KZF//hW9u/356fPx3hIf4co6P9nCZk/Vvo5b0bquX&#10;9G60mPNuvJnybsWa62vHm+NoyZvZZcyc0WHMndFhzJ3RYcyd0WHMndFhzJ3RYcyd0WHMndFhzJ3R&#10;Ycyd0WHMndFhzJ3/kBIF/44cC/+KJhT/hDAg/4c6Kv+MQzT/kE1B/45ZUP+KZF//hW9u/356fPx3&#10;hIf4co6P9nCZk/Vvo5b0bquX9G60mPNuvJnybsWa62vHm+NoyZvZZcyc0WHMndFhzJ3RYcyd0WHM&#10;ndFhzJ3RYcyd0WHMndFhzJ3RYcyd0WHMndFhzJ3/kBIF/44cC/+KJhT/hDAg/4c6Kv+MQzT/kE1B&#10;/45ZUP+KZF//hW9u/356fPx3hIf4co6P9nCZk/Vvo5b0bquX9G60mPNuvJnybsWa62vHm+NoyZvZ&#10;Zcyc0WHMndFhzJ3RYcyd0WHMndFhzJ3RYcyd0WHMndFhzJ3RYcyd0WHMndFhzJ3/kBIF/48cC/+L&#10;JhT/hDAg/4g6Kf+NQzT/kU1B/49YUP+MY1//hm9u/4B5fPx5g4f4dI2Q9XGYlfRvopjzb6qZ82+z&#10;mvJvu5vxbsSc6WvGneBoyJ7WZMufzmHKoM5hyqDOYcqgzmHKoM5hyqDOYcqgzmHKoM5hyqDOYcqg&#10;zmHKoM5hyqD/kRIE/48cCv+MJRT/hTAg/4w6KP+SQzL/lkw//5VXTv+SYV//jmxu/4h2ffqBgIr1&#10;eomV8nWTnPBynaDvcaaj7nGwpO5xuaXqcMCm4GzCp9ZoxajKYsSpxWTGpsVkxqbFZMamxWTGpsVk&#10;xqbFZMamxWTGpsVkxqbFZMamxWTGpsVkxqb/khIE/5AcCv+NJRP/hzAf/485Jv+WQjH/m0s+/5tW&#10;Tf+YYF7/lGpu/Y90fvmJfYzzgYaZ73qPoux2majrdKKr6nStrelzt67icLyw1my/scpmvrLBZsCv&#10;vGjDqrxow6q8aMOqvGjDqrxow6q8aMOqvGjDqrxow6q8aMOqvGjDqrxow6r/khIE/5EcCv+OJRP/&#10;iTAe/5I5Jf+ZQi//n0o9/59VTP+eX139mmhu+pZyfveQe47yiYOc7YCLp+l6lK/ndp6z5naqtuV1&#10;tbfYcLm5ymm4ur9muLq5ab2ztWzBrrVswa61bMGutWzBrrVswa61bMGutWzBrrVswa61bMGutWzB&#10;rrVswa7/kxIE/5EcCv+OJRP/iy8d/5U5JP+cQi7/oko7/6NUS/6jXVz6oGdu95xwf/OWeI/vj4Ce&#10;6oeIquR+kLXfeJm73HWkvtp2sL/OcrS/wW21v7dqtb6xbbq3rm++sa5vvrGub76xrm++sa5vvrGu&#10;b76xrm++sa5vvrGub76xrm++sa5vvrH/kxIE/5IcCf+PJRL/jS8c/5c4I/+eQS3/pEk6/6dSSvyn&#10;W1z4pWVu9KFuf++ddpDqln6g44yErduAibnTeZLB0Hiews56q8LHeLLCunKzwq9ts8GqcLi6p3K8&#10;tKdyvLSncry0p3K8tKdyvLSncry0p3K8tKdyvLSncry0p3K8tKdyvLT/lBIE/5IcCf+PJRL/jy8b&#10;/5k4Iv+gQSz/pkg5/6pQSfqrWlv2qWJt8adrf+yjdJHlnHuh3JGAr9KHhrrKfo3CxXyYxcN9pcW/&#10;fbHFs3exxKhxscSkc7a9oXW6t6F1urehdbq3oXW6t6F1urehdbq3oXW6t6F1urehdbq3oXW6t6F1&#10;urf/lBIE/5McCf+QJRL/kS8b/5s4If+iQCv/qUg4/a5PSPivWFrzrmFt7qxpf+ipcZLgoXei1pl+&#10;rsyOhLnChYrCu4CTx7iBoMe3gq3HrHyvx6F2r8edd7TAm3i4upt4uLqbeLi6m3i4upt4uLqbeLi6&#10;m3i4upt4uLqbeLi6m3i4upt4uLr/lBID/5McCf+QJRL/ki8a/5w4IP+kQCr/q0c3+7FPR/azV1nx&#10;s19t67Jnf+SubpLbp3Wh0J58rsaVgbi7i4fCsoWOyK6EmsqthqjKpYGtypp6rcmWebLDlHq2vZR6&#10;tr2Uera9lHq2vZR6tr2Uera9lHq2vZR6tr2Uera9lHq2vZR6tr3/lRID/5QcCf+RJRL/lC8Z/544&#10;H/+mQCn/rUc2+rRORvS3VljvuF1s6Lhkf+Cza5LWrXOhy6R5rcCbf7e0koTBqoqKyaWIlcyjiaLM&#10;nYerzJJ+q8yOfK/Gjn20wI59tMCOfbTAjn20wI59tMCOfbTAjn20wI59tMCOfbTAjn20wI59tMD/&#10;lRID/5QcCf+RJRH/lS8Y/6A3Hv+oPyf+sEc1+LdNRfK7VFfsvlxr5b5if9y5aZHRsXGgxal3rLqh&#10;fLaumYLAo5CGyZuMj86YjJzPlYyqz4qDqs6HgK3Jh4Cyw4eAssOHgLLDh4Cyw4eAssOHgLLDh4Cy&#10;w4eAssOHgLLDh4Cyw4eAssP/lRID/5QcCf+SJRH/ly8X/6I3Hf+qPyb9skY09rpMQ/DBU1bqxVpq&#10;4sRgfti/Z5DLtm6fwK90q7Sneraon36/nZeDyZKRic+Nj5bRi5Gl0YKJqNF+hKvMf4OwxX+DsMV/&#10;g7DFf4OwxX+DsMV/g7DFf4OwxX+DsMV/g7DFf4OwxX+DsMX/lhID/5UcCP+SJRH/mS4W/6Q3HP+t&#10;PyX7tUYy9b5MQu7HUlTnzVhp3stefdLEZY/GvGyeurRxqq6tdrWipnu+lp5/yImXhdCClY/TgJaf&#10;0nuRp9F2iqrOeIivx3iIr8d4iK/HeIivx3iIr8d4iK/HeIivx3iIr8d4iK/HeIivx3iIr8f/lhID&#10;/5YcCP+TJRH/my4V/6Y3Gv+vPiP5uUUw8sNLQOvOUFLj1VZn2dJcfMzKY43Awmmcs7tuqae0c7Ob&#10;rXe9jqZ7x4GggM56novReaCc0XadqdBxlKvNcZCvx3GQr8dxkK/HcZCvx3GQr8dxkK/HcZCvx3GQ&#10;r8dxkK/HcZCvx3GQr8f/lxED/5YcCP+UJRD/nS4U/6k2Gf6zPiH2vUUu7slKPefXTk/e3VNm0tlZ&#10;esbRYIy5yWabrMJqp6C7b7KUtXO8hq92xXqqfMx1qojOdKyazXKsq8xtoK3JbZqwxW2asMVtmrDF&#10;bZqwxW2asMVtmrDFbZqwxW2asMVtmrDFbZqwxW2asMX/lxED/5ccCP+VJRD/oC4T/6w2F/q3PR/x&#10;wkQq6NBJOeHgTEzX5FFkyt9Xeb7ZXYqx0WKapMtmppjFarGLv226frlxw3O2eMlwt4bJb7mYyG68&#10;rMdqr7DFaqezwWqns8Fqp7PBaqezwWqns8Fqp7PBaqezwWqns8Fqp7PBaqezwWqns8H/mBEC/5gc&#10;B/+WJQ//oy0R/7A1FPW8PRvrykMm4dpINNnmS0rP6k9iwuVUd7XgWYio212Ym9VhpI7PZK+Byma4&#10;dcZrwG3FdcNrx4TDasqWwmrNq8FmwbTAZra3vGa2t7xmtre8Zra3vGa2t7xmtre8Zra3vGa2t7xm&#10;tre8Zra3vGa2t7z/mREC/5kcB/+ZJQ7/qC0O/LU1Ee/DPBfj00If2ONFM87sSkrE701huOtRdKvn&#10;VYWd5FiVkOBaooPaXK121F61atFju2XQb71k0H28Y9GMu2LRnbph0rK5Ycq7tmHKu7Zhyru2Ycq7&#10;tmHKu7Zhyru2Ycq7tmHKu7Zhyru2Ycq7tmHKu7b/mhEC/5ocBv+eJAv/rSwL9bs0DefMOhHZ3zwd&#10;zupENMP0SEq580pfrfFNcaDvUoCU61WPh+RXm3reWKVt2VqtZNZgsWDVarNf1nayXtaDsl3XkrFc&#10;2KSwW9i0r1vYtK9b2LSvW9i0r1vYtK9b2LSvW9i0r1vYtK9b2LSvW9i0r1vYtK//nBAB/5wbBv+j&#10;JAj9sysI7MQxCNvaMgzP6DwgxPNCNbj6RUms+EdcovZKbJb2TnqK71KHfulVknLkVpto4FmhYd5f&#10;pV3dZ6Zb3XGmWt18plneiKVY3pikWN+lo1jfpaNY36WjWN+lo1jfpaNY36WjWN+lo1jfpaNY36Wj&#10;WN+lo1jfpaP/ng8B/58bBf+qIgX0vCcD4NEnAtDlMg/E8jsiuP0/Naz+Qkeg/URXlv1HZov6S3OA&#10;9E9+de9Sh2vqVI9j51iUXeVdmFrlZJlZ5W2ZWOV2mFflgJhW5o2XVuaZllbmmZZW5pmWVuaZllbm&#10;mZZW5pmWVuaZllbmmZZW5pmWVuaZllbmmZb/oA0B/6EaBPyzHQHnyRkA0uEgA8XwMhK4/DgjrP87&#10;NJ//PkOU/0BSiv9DX4H/Rmt2+kt0bfVPfGXyUoJf8FaGWu5biFjuYYlW7WiKVe5wiVTueYlU7oOI&#10;U++Nh1PvjYdT742HU++Nh1PvjYdT742HU++Nh1PvjYdT742HU++Nh1PvjYf/owsA/6oWAe6/DQDT&#10;2AgAxu4lB7n7LxSs/zMjn/82MZP/OT+I/zxLfv8/V3X/QmFs/0ZpZPxKb176T3Ra+FN3V/dYeFX3&#10;XXlT92N6UvdpeVH3cXlR93p4UPiCeFD4gnhQ+IJ4UPiCeFD4gnhQ+IJ4UPiCeFD4gnhQ+IJ4UPiC&#10;eFD4gnj+pgkA5rYGANLLBQDH7REBuvolCaz/KhWf/y0hkv8xLYf/NDl8/zdEcv86Tmn/PVZh/0Fd&#10;W/9FYlf/SmVU/09oUv9TaVD/WGpP/11qTv9iak7/aGpN/3BpTP93aUz/d2lM/3dpTP93aUz/d2lM&#10;/3dpTP93aUz/d2lM/3dpTP93aUz/d2norQEA0cECAMfUBAC7+RYCrf8gCp//IxSS/yYehv8qKXv/&#10;LjRw/zE9Z/80RV//OExY/zxRU/8/VE//Q1dN/0hZS/9MWkr/UVpJ/1VbSP9aW0f/X1tH/2VaR/9q&#10;Wkf/alpH/2paR/9qWkf/alpH/2paR/9qWkf/alpH/2paR/9qWkf/alrTuAAAx8oDALvcAgCu/xQE&#10;oP8ZCpL/HBOF/x8cev8jJW//Ji5k/yo2XP8uPFb/MkFR/zZFTf86SEr/PUpI/0FLRv9FTEX/SExD&#10;/0xNQ/9PTUL/U01B/1hNQP9dTED/XUxA/11MQP9dTED/XUxA/11MQP9dTED/XUxA/11MQP9dTED/&#10;XUzIwgEAvNQAAK7xBACh/wwEk/8QCoX/ExF5/xYZbv8aIWP/Hila/yMvU/8nNE7/LDhK/zA7Rv8z&#10;PUT/Nj9C/zo/QP89QD//QEA+/0JBPf9FQTz/SUE6/01BOv9QQTr/UEE6/1BBOv9QQTr/UEE6/1BB&#10;Ov9QQTr/UEE6/1BBOv9QQTr/UEH/iBAG/4UaDP+AIxX/dy4h/3w4KP+BQTL/g0o9/4JWS/99Yln/&#10;d29m/3F7cf9sh3n/apJ+/2megf5pqIL+arGD/Wq7hP1qxIT7as2F9WjQhu9l0oboY9WH32DYiNld&#10;24nZXduJ2V3bidld24nZXduJ2V3bidld24nZXduJ2V3bidld24n/iBAG/4UaDP+AIxX/dy4h/3w4&#10;KP+BQTL/g0o9/4JWS/99Yln/d29m/3F7cf9sh3n/apJ+/2megf5pqIL+arGD/Wq7hP1qxIT7as2F&#10;9WjQhu9l0oboY9WH32DYiNld24nZXduJ2V3bidld24nZXduJ2V3bidld24nZXduJ2V3bidld24n/&#10;iBAG/4UaDP+AIxX/dy4h/3w4KP+BQTL/g0o9/4JWS/99Yln/d29m/3F7cf9sh3n/apJ+/2megf5p&#10;qIL+arGD/Wq7hP1qxIT7as2F9WjQhu9l0oboY9WH32DYiNld24nZXduJ2V3bidld24nZXduJ2V3b&#10;idld24nZXduJ2V3bidld24n/iBAG/4UaDP+AIxX/dy4h/3w4KP+BQTL/g0o9/4JWS/99Yln/d29m&#10;/3F7cf9sh3n/apJ+/2megf5pqIL+arGD/Wq7hP1qxIT7as2F9WjQhu9l0oboY9WH32DYiNld24nZ&#10;XduJ2V3bidld24nZXduJ2V3bidld24nZXduJ2V3bidld24n/iBAG/4UaDP+AIxX/dy4h/3w4KP+B&#10;QTL/g0o9/4JWS/99Yln/d29m/3F7cf9sh3n/apJ+/2megf5pqIL+arGD/Wq7hP1qxIT7as2F9WjQ&#10;hu9l0oboY9WH32DYiNld24nZXduJ2V3bidld24nZXduJ2V3bidld24nZXduJ2V3bidld24n/iBAG&#10;/4UaDP+AIxX/eC4h/383J/+DQTH/hko8/4VVSv+BYVj/e21m/3V5cv9vhXz+bJCC/Wuchfxrpof8&#10;a6+I+2u5iftrw4n4a8uK8WjOi+tl0IzjYtON2l/WjtNd2I7TXdiO013YjtNd2I7TXdiO013YjtNd&#10;2I7TXdiO013YjtNd2I7/iQ8F/4YaC/+BIxT/ei0g/4M3Jv+IQC//jEk7/4tUSP+IX1f/gmpm/3x1&#10;dP92gX/8cYyI+W6Xjfhtoo/3bauR9m22kvZtwJPybMiU6mjKleJlzZbZYtCXz1/QmMph05PKYdOT&#10;ymHTk8ph05PKYdOTymHTk8ph05PKYdOTymHTk8ph05P/ig8F/4cZC/+DIxT/fi0e/4c2JP+MPy3/&#10;kEg5/5FTR/+OXVb/iWhm/oNydPt9fYH5d4iM9nKSlPRwnpjzb6ia8m+zm/JvvZ3sbcSe4mnHn9hl&#10;yqDOYMmhx2LNnMJk0JjCZNCYwmTQmMJk0JjCZNCYwmTQmMJk0JjCZNCYwmTQmMJk0Jj/ig8F/4gZ&#10;C/+DIhT/gS0d/4o2Iv+QPyv/lEc3/5ZRRf+TXFX9j2Zl+opwdPeDeoP0fISQ8XaOme9ymJ/tcKOi&#10;7HCupOtwuKXlbcGn2WjEqM5jxKnFY8anv2bKobtnzZy7Z82cu2fNnLtnzZy7Z82cu2fNnLtnzZy7&#10;Z82cu2fNnLtnzZz/iw8F/4kZC/+EIhP/hCwc/401If+TPir/mEc2/5pRRP6YW1T6lWVl95BudfOJ&#10;d4TvgoCS63qJnud0k6blcJ2q4m+orOFus67dbb6v0GnAr8VlwK++ZsOruGnHpLRry6C0a8ugtGvL&#10;oLRry6C0a8ugtGvLoLRry6C0a8ugtGvLoLRry6D/iw4F/4kZCv+FIhP/hiwb/481IP+WPin/nEc1&#10;/59QQ/ydWlP4mmNk85Zsde+QdYXqiH2U5H+Fod51jKvZcJax1nCis9VxrrPUc7yyyG6+sr1qvrK2&#10;asCvsWzFqK5uyKOubsijrm7Io65uyKOubsijrm7Io65uyKOubsijrm7Io65uyKP/jA4E/4oZCv+G&#10;IhP/iCwa/5I1H/+ZPif/n0Yz/qNPQfmiWFL1oGJj8JxrdOuXc4Xlj3qW3YSApNR5h6/OdJC0y3Sc&#10;tsp1qLbId7W2wHS7tbZvu7Wubb2yqnDCrKdxxqenccanp3HGp6dxxqenccanp3HGp6dxxqenccan&#10;p3HGp6dxxqf/jA4E/4oZCv+GIhP/iywZ/5Q1Hf+cPib/okUy/KZNQPenVlDypl9i7KNpdOaecYbf&#10;lHeX1ot+pM2Bg67Feou2wXiWuL95o7m9eq+5uHm5uK50ubimcbu2o3PAr6F0w6qhdMOqoXTDqqF0&#10;w6qhdMOqoXTDqqF0w6qhdMOqoXTDqqF0w6r/jQ4E/4sZCv+HIhL/jSsY/5c0HP+ePST/pEUw+qpM&#10;PvWrVU/vq11i6almdOKjbobZm3WW0JJ8o8aIga69gIe2t3yRu7R8nbyyfqq7sH+3u6d4t7ufdLi6&#10;nHa9spp3wa2ad8GtmnfBrZp3wa2ad8GtmnfBrZp3wa2ad8GtmnfBrZp3wa3/jQ4E/4sZCv+IIhL/&#10;jysX/5k0G/+hPSP/p0Qv+K1LPfOwU07tsFxg5q5kc92oa4XUoXOVypl6osCPf622h4S2roGMvKqA&#10;l76ogaS+p4Kyvp99tb6WeLa9lXm7tpN5v7CTeb+wk3m/sJN5v7CTeb+wk3m/sJN5v7CTeb+wk3m/&#10;sJN5v7D/jg4E/4wZCf+IIhL/kCsW/5s0Gv+jPCL9qkQt97BLPPC1Ukzqtlpf4rNic9muaYTPpnGU&#10;xJ53obqWfaywjYG1poeIvaGEksGfhJ/BnYatwZeCs8GOe7PBjXy5uYx8vbOMfL2zjHy9s4x8vbOM&#10;fL2zjHy9s4x8vbOMfL2zjHy9s4x8vbP/jg4E/4wZCf+JIhL/kisV/500Gf+lPCD8rEMs9bNKOu66&#10;UEvnvFhe37hgcdSyZ4PKq2+Sv6R1oLScequqlH+0oI2EvZiIjMOUh5nEkoinxI6HscSGf7HDhX+3&#10;vIV/u7aFf7u2hX+7toV/u7aFf7u2hX+7toV/u7aFf7u2hX+7toV/u7b/jg4E/40ZCf+KIhH/lCsU&#10;/58zGP+oOx/6r0Mq87dJOOy/T0nkw1dc275ecM+3ZYLFsGyRuqlynq+ieKqkm320mZOBvY6Nh8SJ&#10;i5PHh4yhx4WMr8Z9hLDGfYK0v36Cubl+grm5foK5uX6Cubl+grm5foK5uX6Cubl+grm5foK5uX6C&#10;ubn/jw4E/40ZCf+KIhH/lisT/6EzFv+qOx34s0Io8LtINunFTkbhyVVa1sRcb8q8Y4C/tWqQtK5w&#10;namodaieonmykpp+vIaTgsR/kIzIfJGbyXuSq8h1jK/HdIizwXaHt7t2h7e7doe3u3aHt7t2h7e7&#10;doe3u3aHt7t2h7e7doe3u3aHt7v/jw4D/44ZCf+LIhH/mCoR/6QzFf+tOxv2tkEl7sBIM+bMTUPd&#10;z1JZ0clabcXBYX+5u2eOrrRtnKOvcaeXqXaxi6J6u3+bfsN2mIjIdJqXyHObqMdvlrDFbpCzwW+N&#10;t7tvjbe7b423u2+Nt7tvjbe7b423u2+Nt7tvjbe7b423u2+Nt7v/kA4D/48ZCP+NIhD/myoQ/6cy&#10;E/yxOhnzu0Ei68dHL+PVSz/Y109Xy89XbL/IXn2zwmSNp7xpmpy2baaQsHGwhKp1uXelesFwpIXE&#10;b6WVxG6npsNspLPBaZy1vmqXublql7m5ape5uWqXublql7m5ape5uWqXublql7m5ape5uWqXubn/&#10;kQ4D/5AZCP+QIQ7/nioO/6oyEfm1ORbwwUAe5c9GKd3gRj3R3U5VxNZVarjPW3usymCLoMRlmJS+&#10;aaSIuWyufLRwt3Cwdr5rsIO/arKUvmq0pb1ptLe8Zqm5uWaju7Vmo7u1ZqO7tWaju7Vmo7u1ZqO7&#10;tWaju7Vmo7u1ZqO7tWaju7X/kg0D/5EZCP+UIQ3/oikM/68xDvS7OBLpyT4Y3dtDItTlRzrJ40xS&#10;vN5SZ7DYV3mj01yJl85glovJY6J/xGascsBqtGm+c7lmv4G5ZsGSuGXDo7dkxbi2Yrm9tGKxv7Bi&#10;sb+wYrG/sGKxv7Bisb+wYrG/sGKxv7Bisb+wYrG/sGKxv7D/kw0C/5IZB/+YIQr/pygK+7QwCu3D&#10;Ng3g1DsR1ONAI8rrRzrA6UpPs+VPZKbhU3aa3VeGjtlak4LVXJ910V+pac5ksGPPb7Jh0H+yYdKQ&#10;sWDUorBf1revXczBrV3Cw6pdwsOqXcLDql3Cw6pdwsOqXcLDql3Cw6pdwsOqXcLDql3Cw6r/lA0C&#10;/5QYB/+dIQj/rCcH9LstBuTOMQfV4DYRyutAJb/xRTu070hOqexLYZzpT3KQ51KBhOVVjnjjVppr&#10;31mjYdxfqF3baqlb3HmpWtyHqFndlqdZ3aamV967pVjXyaJY18miWNfJoljXyaJY18miWNfJoljX&#10;yaJY18miWNfJoljXyaL/lg0C/5YYBv+jHwX7syMD6sUlAtbdJAXL6jcUwPU+J7T2Qjqo9EVMnfNH&#10;XZPxS2yH8E95fPBShXDqVI9m5liXXuRem1rjZ5xZ43OcWON/m1fkjJtW5JqaVeWrmVTluphU5bqY&#10;VOW6mFTluphU5bqYVOW6mFTluphU5bqYVOW6mFTlupj/mAwB/5gYBf+rHALxvRoA29cOAMzoKQfA&#10;9DYXtPw7KKj7Pjmc+kFJkvpEWIj5R2V++Utxc/ZOe2nxUoNh7laJW+xcjFjrZI5W626OVet5jVXs&#10;g4xU7I+LVO2filPuq4lT7quJU+6riVPuq4lT7quJU+6riVPuq4lT7quJU+6riVPuq4n/mwsB/6EV&#10;Avq0EgDXygcAzeYUAcHzKwq1/jMZqP83KJz/OjeR/z1Ehv9AUX3/Ql1z/0ZnavxKb2L5T3Zc9lR6&#10;WPVafVX0YX5T9Gl+UvRxflL1e31R9YV8UfaSe1D2nnpQ9p56UPaeelD2nnpQ9p56UPaeelD2nnpQ&#10;9p56UPaeelD2nnr/ngkA+asKANa/BADN0gYAwfIbA7X+KQ2o/y4Zm/8yJpD/NTOF/zg/e/87SnH/&#10;PlRo/0FdYP9FY1r/SmhW/1BrU/1WbVH9XG5Q/WNvT/1qbk79cW5O/XptTf6FbE3+j2xN/o9sTf6P&#10;bE3+j2xN/o9sTf6PbE3+j2xN/o9sTf6PbE3+j2z9ogYA1rYAAMzIBADC2gUAtf4dBaj/JA6b/ygY&#10;j/8rI4T/Ly96/zI5b/81Qmb/OEpe/zxRV/9AVlL/RFpP/0pdTf9QXkv/VV9K/1tfSf9hX0n/Z19I&#10;/25eSP93Xkf/gF1H/4BdR/+AXUf/gF1H/4BdR/+AXUf/gF1H/4BdR/+AXUf/gF3ZrgAAzL8BAMLR&#10;AgC19QsBqf8YBpv/HQ6P/yAWg/8kIHj/KCpt/ywzZP8vO1v/MkFV/zZGUP86Skz/Pk1J/0NPR/9I&#10;UEb/TVBE/1FRQ/9WUUL/W1FC/2FQQf9pUEH/b09B/29PQf9vT0H/b09B/29PQf9vT0H/b09B/29P&#10;Qf9vT0H/b0/OuAAAw8kBALbZAACp/AkBm/8RBo7/FQ2C/xgVd/8cHWz/ICVh/yQtWf8nM1L/LDhN&#10;/zA8Sf80P0b/OEFD/zxCQf9AQ0D/REQ+/0hEPf9LRDz/UEQ7/1REOv9aQzn/X0M5/19DOf9fQzn/&#10;X0M5/19DOf9fQzn/X0M5/19DOf9fQzn/X0PEwgEAuNIAAKneAACc/QICjv8HBoL/Cgx2/w4Tav8T&#10;GmD/FiFX/xsnUP8gLEr/JTBG/ykzQv8tNT//MDc9/zQ4O/83ODr/Ozk4/z45N/9BOTb/RDk1/0g5&#10;NP9MOTP/UDkz/1A5M/9QOTP/UDkz/1A5M/9QOTP/UDkz/1A5M/9QOTP/UDn/fQ0H/3kYDv9yIhf/&#10;aS4i/3A1J/90PzD/dEk6/3RURv9vYlP/aHBe/2R8Zv9iiWv/YpZt/2Kibv9irG//Y7Vw/2O/cP9k&#10;y3H/ZNVx/WPacvdi3XLxYN9z617hc+Rc5HTfWuZ031rmdN9a5nTfWuZ031rmdN9a5nTfWuZ031rm&#10;dN9a5nT/fQ0H/3kYDv9yIhf/aS4i/3A1J/90PzD/dEk6/3RURv9vYlP/aHBe/2R8Zv9iiWv/YpZt&#10;/2Kibv9irG//Y7Vw/2O/cP9ky3H/ZNVx/WPacvdi3XLxYN9z617hc+Rc5HTfWuZ031rmdN9a5nTf&#10;WuZ031rmdN9a5nTfWuZ031rmdN9a5nT/fQ0H/3kYDv9yIhf/aS4i/3A1J/90PzD/dEk6/3RURv9v&#10;YlP/aHBe/2R8Zv9iiWv/YpZt/2Kibv9irG//Y7Vw/2O/cP9ky3H/ZNVx/WPacvdi3XLxYN9z617h&#10;c+Rc5HTfWuZ031rmdN9a5nTfWuZ031rmdN9a5nTfWuZ031rmdN9a5nT/fQ0H/3kYDv9yIhf/aS4i&#10;/3A1J/90PzD/dEk6/3RURv9vYlP/aHBe/2R8Zv9iiWv/YpZt/2Kibv9irG//Y7Vw/2O/cP9ky3H/&#10;ZNVx/WPacvdi3XLxYN9z617hc+Rc5HTfWuZ031rmdN9a5nTfWuZ031rmdN9a5nTfWuZ031rmdN9a&#10;5nT/fgwH/3oYDv9zIRf/bC0h/3M1Jv93Pi//eUg5/3hTRf9zYFL/bW1e/2h6aP9lhm7/ZJNx/2Sf&#10;c/9kqnT/ZLJ1/2W9df9lyHb/ZtN3+WTYd/Ni2njtYN145l7fed5b4nrZWuR52Vrkedla5HnZWuR5&#10;2Vrkedla5HnZWuR52Vrkedla5Hn/fwwH/3sXDf91IRb/cCwf/3g0JP99Pi3/f0c3/39RRP96XlH/&#10;dGpf/252av9pgnP/Z454/maae/1mpXz8Z659+2e4fvtnwn/6Z85/9GXUgOxj14HlYNqC3V3dg9Vc&#10;4ILRXeN+0V3jftFd437RXeN+0V3jftFd437RXeN+0V3jftFd437/gAwH/3wXDf92IRb/dCoe/300&#10;I/+CPSv/hEY2/4VQQv+BXFD/e2de/3Vya/1vfnb7aol9+WmVgvhooIT3aKmF9mi0hvVovof0aMuI&#10;7mbRieVj1IrdX9aM1FzZjM1e3YfJX9+DyV/fg8lf34PJX9+DyV/fg8lf34PJX9+DyV/fg8lf34P/&#10;gAwG/30XDf93IBX/eCoc/4AzIf+GPCn/iUU0/4pOQP+HWk//gmVe+3twbPl0enj2boWC9GuQiPJq&#10;m4vxaaWN8Gmwj+9pupDuaceR52bNkt1i0ZTTXtKVzF/VkcZi2ovCYtyIwmLciMJi3IjCYtyIwmLc&#10;iMJi3IjCYtyIwmLciMJi3Ij/gQwG/34XDP94IBX/eyob/4QzH/+KPCf/jUQy/49NP/+NWE37iGNd&#10;+IJtbPR7d3rxdIGG7m6LjutrlpPpaqCW6GmrmOdptZnlaMKb3mbKnNNhzJ7KYM6bxGPSlr9l1pC7&#10;ZtmMu2bZjLtm2Yy7ZtmMu2bZjLtm2Yy7ZtmMu2bZjLtm2Yz/ggwG/38XDP95IBX/fikZ/4cyHv+N&#10;OyX/kUQw/5VMPfySV0z4jmFc9IlrbO+CdHrren2I53KGlONsj5vgapqf3mmlodxpr6Lbar2i1mrJ&#10;ospmyaLCZMqgvGbOmrdo05S0adWQtGnVkLRp1ZC0adWQtGnVkLRp1ZC0adWQtGnVkLRp1ZD/gwwG&#10;/38XDP96IBT/gSkY/4syHP+ROyT/lUMu/5lLO/mYVkr0lWBa75Bpa+qJcnvlgHqK33aBmNhuiaLU&#10;a5Ol0myfptBtqqbPbremznDGpcJrx6W5aMektGrLn7Bs0JmtbNKVrWzSla1s0pWtbNKVrWzSla1s&#10;0pWtbNKVrWzSla1s0pX/gwwG/4AWC/97IBT/hCkX/44xG/+UOiL/mUMs/J5LOfaeVUjxm15Z65dn&#10;auWQcHveh3aM1n19ms91hKPKcI6ox3CZqcVxpanDcrGpwnO/qbpwxKmxbMSprG3Io6lvzZ2mcNCZ&#10;pnDQmaZw0JmmcNCZpnDQmaZw0JmmcNCZpnDQmaZw0Jn/hAwF/4EWC/98IBT/hygW/5AxGf+XOiD/&#10;nUIq+qFKN/SjU0buol1Y555maeCWbXvYjnSLz4V7mMd8gaPAdomqvHSTrLp1n6y5dqust3e5rLJ1&#10;wqypcMKspXHFp6JyyqCgc82coHPNnKBzzZygc82coHPNnKBzzZygc82coHPNnKBzzZz/hAsF/4IW&#10;C/99HxP/iSgU/5MxGP+aOh7+oEIo96VJNfGoUUXrqFpW5KNjaNuda3rSlXKJyYx4l8CDfqK4fIWq&#10;s3mOrrB5mbCueqawrXuzr6p6wK+hdcCvnXTDq5p1yKSZdsqgmXbKoJl2yqCZdsqgmXbKoJl2yqCZ&#10;dsqgmXbKoJl2yqD/hQsF/4IWC/99HxP/iygT/5UwF/+dOR39o0Em9ahIM+6tT0PnrlhU4KlhZ9ai&#10;aXnNmnGIw5J3lrqKfKGxg4Gqqn6JsKd8lLKlfaGzo36usqJ/vbKZeb6ylXfArpN4xaeSeMijknjI&#10;o5J4yKOSeMijknjIo5J4yKOSeMijknjIo5J4yKP/hQsF/4MWC/9/HxL/jScS/5gwFf+gORv7pkAk&#10;86xHMeyyTkDlsldS3K5fZtKnZ3fIoG6Hvph1lLSReqCriX+qo4OFsZ6Aj7WbgZu1mYGotZiCt7WR&#10;fbu1jHq+sot7w6uLe8ami3vGpot7xqaLe8ami3vGpot7xqaLe8ami3vGpot7xqb/hgsF/4MWCv+C&#10;HxH/jycR/5owFP+iOBr5qUAi8bBHL+m2TT7ht1ZP2LNdZM2rZXbDpWyFuZ5zk6+XeJ+lkHypnImB&#10;sZWEibeRhJW4j4SjuI2FsriIgrm4hH27tYR9wa6EfcSphH3EqYR9xKmEfcSphH3EqYR9xKmEfcSp&#10;hH3EqYR9xKn/hgsF/4QWCv+EHxD/kScQ/5wwE/+lNxj3rT8g7rRGLOe7TDvevFRO07dcY8iwY3S+&#10;qWqEtKNwkaqddZ2glnqolY9+sYyJhLiHh4+7hIidu4OJrLt/h7e7eoK5uXyBvrF8gMKsfIDCrHyA&#10;wqx8gMKsfIDCrHyAwqx8gMKsfIDCrHyAwqz/hwsE/4UWCv+GHw//lCcP/58vEf6oNxb0sD4e7LhF&#10;KeTCSzfawlFMz7xaYcO1YXO5rmiCr6lukKWjc5yanXenj5Z7sISQgLl8jIm9eYyXvniOp712jra8&#10;cYe3u3OGvbN0hcCvdIXAr3SFwK90hcCvdIXAr3SFwK90hcCvdIXAr3SFwK//iAsE/4UWCv+IHw7/&#10;liYO/6IuD/ysNhTytT0b6b5EJeHJSTTVyE9KysFYX766X3GztGWAqa9rjp+qcJqUpHSliJ54r32Y&#10;fbhzlIW9cJSTvXCWpLxvl7W7apG4umyNvbRti7+vbYu/r22Lv69ti7+vbYu/r22Lv69ti7+vbYu/&#10;r22Lv6//iAsE/4YWCf+LHw3/mSYM/6UuDfmvNRHvujwX5sZCINzSRTLQzU1IxMdVXbjAXG+tumJ/&#10;o7VnjJiwbJmNq3CjgaZ0rXWhebZtn4K6a5+SumqhorlqorO3Zp27tmeXvrFnlMGtZ5TBrWeUwa1n&#10;lMGtZ5TBrWeUwa1nlMGtZ5TBrWeUwa3/iQsE/4cWCf+OHwv/nSYK/6ktC/W0NA7rwTsS4s9AGdba&#10;QS/K1EtGvs5TW7LIWW2mwl98nL1kipG4aJeFtGuhea9vq26rdbJoqoC1ZqyQtGatobNlrrKyY6u/&#10;sWOjwqxjn8SpY5/EqWOfxKljn8SpY5/EqWOfxKljn8SpY5/EqWOfxKn/igsD/4kWCP+SHgn/oSUI&#10;/q4rCPG7MgrmyjcM2t04Fc/gQCzD20lDt9VQWKvQVmqfy1t6lMZfiIjCYpR9vmafcLppqGe4ca1j&#10;uH6vYrmOrmG7n61hvLGrX7vDql+xxadfrMekX6zHpF+sx6RfrMekX6zHpF+sx6RfrMekX6zHpF+s&#10;x6T/jAoD/4oWCP+XHgf/piMF+bQoBevDLQXc1i4G0OQ6FcbmQym740dArt5NVaLaUmeX1VZ3i9FZ&#10;hH/OXJFzyl+cZ8hko2DHbadeyHynXcmMpl3LnqVcza+kW87Io1rCyqBau8yeWrvMnlq7zJ5au8ye&#10;WrvMnlq7zJ5au8yeWrvMnlq7zJ7/jQoD/4wVB/+cHAX/rCAD8rsiAeDQHgHR4iwIxuw7F7zsQiuw&#10;6UU+peZJUZnjTWON4FBzgd5SgXXbVY1o2ViXX9henVvZap9Z2nmeWNyKnVjdm5xX36ybVuDCmlXW&#10;0JhWztKVVs7SlVbO0pVWztKVVs7SlVbO0pVWztKVVs7SlVbO0pX/jwoC/5EVBf+jGQL6sxkA58gQ&#10;ANPgFQHH7C8KvPI5GrDyPyyl8EI9mu5FTo/tSF6E60xseepPeG3pUoNj6FaLXOhdkFjpaJJW6XaR&#10;VeqEkFXqk49U66KOU+uzjVLszIxR5NGLUeTRi1Hk0YtR5NGLUeTRi1Hk0YtR5NGLUeTRi1Hk0Yv/&#10;kQkC/5kTAv+qEgDZvgYA0tEGAMfrHQK89i8Nsfg2HKX4OyyZ9z47j/ZBSoT1Q1h69UdkcPRLbmb0&#10;T3de9FR9WPJbgVXyZIJU8nCCU/J8glLziYFS85eAUfSmf1D0uH5P9cd9T/XHfU/1x31P9cd9T/XH&#10;fU/1x31P9cd9T/XHfU/1x33/lAkB/6EMANq0AgDQxQUAyNgHALz2IgWx/iwPpf4yHJn+NiqO/jk4&#10;hP48RHr+P1Bv/UJbZv1GY17+S2pY/VFvVPtYclL6YHNQ+mlzT/p0c0/7f3JO+4txTvyYcE39qG9N&#10;/bVuTf21bk39tW5N/bVuTf21bk39tW5N/bVuTf21bk39tW7/mAcA26wAANC8AgDHzQQAvPIOALH/&#10;IQel/ygQmP8sHI3/MCiC/zQ0eP83Pm7/Okhl/z1RXP9AWFb/RV1S/0xgT/9TY03/WmRL/2JkS/9q&#10;ZEr/c2NJ/31iSf+IYUj/l2BI/6FgSP+hYEj/oWBI/6FgSP+hYEj/oWBI/6FgSP+hYEj/oWDkpAAA&#10;0bUAAMfFAgC81QMAsP8SAqT/HAiY/yEQjP8mGoH/KiR3/y4vbP8xOGP/NEBb/zdGVP87TE7/P09L&#10;/0VSSP9LVEb/UlVF/1hVRP9fVUP/Z1RD/29UQv94U0L/g1JB/4tRQf+LUUH/i1FB/4tRQf+LUUH/&#10;i1FB/4tRQf+LUUH/i1HTrgAAyL4AAL3OAACw3AAApP8OA5f/FQiL/xoQgP8eGHX/IiFr/yYpYf8q&#10;MVn/LThS/zE9TP81QUj/OUNF/z5FQ/9DRkH/SEc//05HPv9TRz3/WUc8/19HO/9mRjr/cEU5/3ZF&#10;Of92RTn/dkU5/3ZFOf92RTn/dkU5/3ZFOf92RTn/dkXJuAAAvsgAALHVAACk6AAAl/8HA4r/DAh/&#10;/xEPdP8WFmn/GR1f/x0kVv8hK0//JTBJ/yk0Rf8uN0H/Mjk+/zY6PP87Ozr/Pzw5/0M8N/9IPDb/&#10;TDw1/1E8NP9XOzP/XTsy/2I6Mv9iOjL/Yjoy/2I6Mv9iOjL/Yjoy/2I6Mv9iOjL/YjrAwgAAs9AA&#10;AKXbAACX6wAAiv8AA33/Awhy/wcOZ/8LFF3/DxpU/xMgTP8XJUf/HSlC/yIsPv8mLjr/Ki84/y0x&#10;Nv8xMTX/NTIz/zgyMf88MjD/QDIv/0MyLf9IMiz/TTEr/1AxK/9QMSv/UDEr/1AxK/9QMSv/UDEr&#10;/1AxK/9QMSv/UDH/cg4J/20YEP9kIxn/XS4i/2M0J/9mPi//ZUg4/2FTQv9eYkz/WnBU/1h9Wf9Y&#10;ilv/WZdc/1miXf9aq13/W7Rd/1u9Xf9cyF7/XNJe/13eXv9d6V77XOtf9VvtX/Ba7l/pWPFg51jx&#10;YOdY8WDnWPFg51jxYOdY8WDnWPFg51jxYOdY8WD/cg4J/20YEP9kIxn/XS4i/2M0J/9mPi//ZUg4&#10;/2FTQv9eYkz/WnBU/1h9Wf9Yilv/WZdc/1miXf9aq13/W7Rd/1u9Xf9cyF7/XNJe/13eXv9d6V77&#10;XOtf9VvtX/Ba7l/pWPFg51jxYOdY8WDnWPFg51jxYOdY8WDnWPFg51jxYOdY8WD/cg4J/20YEP9k&#10;Ixn/XS4i/2M0J/9mPi//ZUg4/2FTQv9eYkz/WnBU/1h9Wf9Yilv/WZdc/1miXf9aq13/W7Rd/1u9&#10;Xf9cyF7/XNJe/13eXv9d6V77XOtf9VvtX/Ba7l/pWPFg51jxYOdY8WDnWPFg51jxYOdY8WDnWPFg&#10;51jxYOdY8WD/cw4J/20YEP9lIhn/YCwh/2czJv9qPS3/aUc3/2ZSQv9iYEz/Xm5W/1t7W/9aiF//&#10;W5Rg/1ufYf9cqWH/XLJi/127Yv9dxmL/XtBj/17dY/xe5mP2Xehk8VvqZOta7GXjWO5l4VjwZOFY&#10;8GThWPBk4VjwZOFY8GThWPBk4VjwZOFY8GT/dA0J/28YD/9mIhj/ZSsf/2wyJP9wPCv/cEU1/25P&#10;QP9qXUz/ZGtX/2B3X/9eg2T/XZBm/12baP9epWj/Xq5p/l+4av1fwmr9YM1q+2Daa/Zf4mzwXuVs&#10;6VznbeJa6W3cWe1r2lruatpa7mraWu5q2lruatpa7mraWu5q2lruatpa7mr/dQ0J/3AYD/9nIhj/&#10;aSke/3ExIv91Oyn/dkQz/3VOP/9xW0v/a2hX/2V0Yv9hf2n9YIts/GCXbvtgom/6YKpw+WC0cfhh&#10;vnL3Ycpy9mHYc/Bg33TpXuJ04Vvkddpa53TUXOxw0lztbtJc7W7SXO1u0lztbtJc7W7SXO1u0lzt&#10;btJc7W7/dQ0I/3EXD/9pIRj/bSgc/3UxIP96Oif/e0Mx/3tMPf94WEr/cmVX/WtxY/tmfGz5Y4dy&#10;92KTdfZhnXb1Yqd382KwePNiunnyYsZ68WLUe+pg3HzhXd992VrhftJc5nnMXup0yl7rc8pe63PK&#10;Xutzyl7rc8pe63PKXutzyl7rc8pe63P/dgwI/3IXDv9qIRf/cSca/3owHv9/OSX/gUIv/4FLO/9/&#10;Vkj9eWJW+XJtZPZreG/zZoN38WSOfO9jmH7uY6KA7WOsgexjtoLrY8KD6WPQheJg2IbYXNyH0F3f&#10;g8pf437FYOZ5w2Hod8Nh6HfDYeh3w2Hod8Nh6HfDYeh3w2Hod8Nh6Hf/dwwI/3MXDv9rIBf/dSYZ&#10;/34vHP+DOCP/hkEt/4dKOf2GVUb5gWBV9XprZPFzdXHta3586maIg+dkk4fmZJ2J5GOni+JjsYzh&#10;Yr2O4GLMj9lh1o/OX9eOyGDbicJi34S9Y+N+u2PkfLtj5Hy7Y+R8u2PkfLtj5Hy7Y+R8u2PkfLtj&#10;5Hz/eAwH/3QWDv9sIBb/eSYX/4IvG/+IOCH/i0Aq/41JNvqNU0T1iF5T8IJoY+t6cXLmcXp/4mqD&#10;id5mjJDbZJeT2WSilNdlrJTVZriU1GjHlM9n05TFY9OUv2TXjrpm24m1Z9+Ds2fhgbNn4YGzZ+GB&#10;s2fhgbNn4YGzZ+GBs2fhgbNn4YH/eQsH/3QWDf9vHxX/fSYW/4YuGf+MNx//kEAo/JJINPaTUkLx&#10;j1xR64pmYuWCbnLfeHaB2G99j9NphpXPaJGYzWicmMtpp5jKa7KYyWzAmMZs0Ji8aNCYtmjTlLJp&#10;2I6tatyIrGrehaxq3oWsat6FrGrehaxq3oWsat6FrGrehaxq3oX/eQsH/3UWDf9yHhT/gCUU/4ku&#10;F/+QNx3/lD8m+ZdHMvOZUD/tl1pP5pFkYOCJbHHYgHOB0Hd6jslwgpfFbYubwm2WnMBuoZy/b6yc&#10;vnC5nLxxypy0bc2crmzQmapt1JOmbtmMpW7aiqVu2oqlbtqKpW7aiqVu2oqlbtqKpW7aiqVu2or/&#10;egsH/3YWDf91HRP/gyUT/4wtFf+TNhv+mD8j9pxHL/CfTz3pnVlN4pdiX9qQanDRh3F/yX93jMF3&#10;fpe8coaduHGQoLZym6C0cqegs3OzoLJ0w6CsccugpW/MnaJw0ZefcdWQnnHYjp5x2I6ecdiOnnHY&#10;jp5x2I6ecdiOnnHYjp5x2I7/ewoH/3cVDf94HBL/hSQR/48tFP+WNhn8nD4h9KBGLO2kTTrlo1dK&#10;3p1gXdSWaG7Ljm99w4Z1i7t+e5a0eIKer3aLoqx2lqOrdqKkqXeuo6h4vaOkdsijnXPJopt0zpuY&#10;dNKVl3TUkpd01JKXdNSSl3TUkpd01JKXdNSSl3TUkpd01JL/ewoG/3gVDP96HBH/iCQQ/5ItEv+a&#10;NRf5oD0f8aRFKuqpTDjiqFZI2aNeW9CcZ23GlG18vYxzibWFeZWtf36ep3uGpKN5kaahepynoHup&#10;p557t6ece8amlHbGppN2y5+RdtCYkHbRlpB20ZaQdtGWkHbRlpB20ZaQdtGWkHbRlpB20Zb/fAoG&#10;/3gVDP98HBD/iiQP/5UsEf+dNRX3ozwc76hEJ+etSzTfrVRF1ahdWcugZWvBmWx6uJJyiK+Md5Sn&#10;hXyen4CCpZp9i6mYfZeqln6kqpR+sqqTf8Oqi3nEqot5yKOJec2ciXnPmYl5z5mJec+ZiXnPmYl5&#10;z5mJec+ZiXnPmYl5z5n/fAoG/3kVDP9/HA//jSQO/5csD/+gNBP1pzsa7K1DJOSySjHbsVJD0axb&#10;V8alY2m9nmp4s5hwhqqSdZKhjHmdmIV/pZKBhquOgJKtjICfrYqBra2Jgr2tg33BrYJ8xqeCfMuf&#10;gnvMnYJ7zJ2Ce8ydgnvMnYJ7zJ2Ce8ydgnvMnYJ7zJ3/fQkG/3oUDP+BHA7/jyMN/5orDv2jMxHz&#10;qjsX6rFCIOG4SC3XtlBBzLBZVsKqYWi4o2h3rp5uhKWYc5Gckneckot8pYmGgqyEhIywgoSZsICE&#10;p7B+hbeweoK/r3mAw6p6f8ijen/KoHp/yqB6f8qgen/KoHp/yqB6f8qgen/KoHp/yqD/fgkG/3oU&#10;C/+DHAz/kSML/50qDPqmMg/wrjkU57ZAHN6+RirTuk9AyLRXVL2uX2azqWZ1qaNrg6CecY+WmHWa&#10;jJJ5pIKMfq16iIayd4iTs3WJorJ0irKycYi+sXCFwqxyg8elcoPIo3KDyKNyg8ijcoPIo3KDyKNy&#10;g8ijcoPIo3KDyKP/fgkF/3sUC/+GHAv/lCMK/6AqCviqMQztszgR5L0/GNrEQyjOv00+w7lVUriz&#10;XWSurmNzpKlpgZulbo2Qn3KZhpp2o3uUeqxxkIKybZCPs2yRn7Jrkq+xapG/sGmNwqxqisama4nI&#10;pGuJyKRricika4nIpGuJyKRricika4nIpGuJyKT/fwgF/3wUC/+JGwr/lyII/6MpCPSuLwrpuTYN&#10;4MU8EtXKQCbJxUs8vr9TT7O5WmKotGBxnrBmf5SraouKpm6Xf6JyoXOdd6prmoCvaJqNsGebna5m&#10;nK6tZp3CrGSXxKllk8ikZZHJomWRyaJlkcmiZZHJomWRyaJlkcmiZZHJomWRyaL/gAgF/30TCv+N&#10;Gwj/myEG/qgnBvCzLAblwDII29AzDs/QPiPDy0g5uMZRTazAV1+iu11vl7difI2zZomDrmqUeKpu&#10;nmync6ZlpX2qY6aMqmKnnKliqK2oYanBpmCkx6RgnsufYZzMnmGczJ5hnMyeYZzMnmGczJ5hnMye&#10;YZzMnmGczJ7/gggF/38TCv+RGgb/oCAE+a0kA+u6JwPfyygD1NksDMnWOyC900U2sc5NSqbJVFyb&#10;xFlskMBdeYa8YYZ7uGWRb7Rpm2Wyb6JgsnukX7OKo160m6JetayhXbbAoFyxzJ5cqs+aXKjQmFyo&#10;0JhcqNCYXKjQmFyo0JhcqNCYXKjQmFyo0Jj/gwgE/4QTCP+WGQT/pRwC87MdAeXEGgDY2xQAzN8v&#10;CcHeOhy120MyqdZKRp7SUFiTzlVoiMpYdn3HW4JxxF+NZsFjll7AbJtbwHmcWsGIm1rCmZpZxKuZ&#10;WcW/mFfC0ZZYudSSWLbVkVi21ZFYttWRWLbVkVi21ZFYttWRWLbVkVi21ZH/hQgE/4oSBf+cFgL/&#10;qxYA6rwOANXPCADM5BsBwuYyC7fmPBut5EIuoeBHQZXdTFSK2k9kf9ZScnPUVX5n0ViIXtBekFnQ&#10;aJNX0XeSVtOHkVbUmJBV1aqPVNe+jlPW2Y1Ty9uJVMfciFTH3IhUx9yIVMfciFTH3IhUx9yIVMfc&#10;iFTH3Ij/hwcD/5EQA/+iEADhswcA08MGAMzVBwDC6SIDuO0yDq3sOh2h6z4ululCP4znRk+B5Upe&#10;duRNa2riT3Zf4VN/WOFahVTiZYZT43OGUuSChVHlk4RR5qODUOe1gk/pzIFP4d1/T9zgfk/c4H5P&#10;3OB+T9zgfk/c4H5P3OB+T9zgfk/c4H7/igcC/5kLAOOqAwDTugMAy8oEAMHhCgC48SUFrfQwEaH0&#10;Nh6W8zoujPI+PIHxQUp38ERWbfBIYmPvTGtb71FyVfBZdlLwY3dQ8W93T/J9dk/zi3VO85t0TvSr&#10;c031vnJM9tpxTPLccUzy3HFM8txxTPLccUzy3HFM8txxTPLccUzy3HH/jgYB7KIAANSyAADLwQMA&#10;wdEEALf2FAGt+SQIofssEpb7MR6L+zUrgfs5OHf6PENs+j9OY/pCV1v6R19V+k1kUPtVZ078XmhM&#10;/GhoTP10aEv9gWdK/o9mSv6eZUr/rWRJ/8JiSP/NYkj/zWJI/81iSP/NYkj/zWJI/81iSP/NYkj/&#10;zWL4mAAA1qsAAMu6AADByQIAttgEAKz/FgKh/yAJlf8mE4r/Kx2A/y8odv8zM2v/Nj1i/zlFWf89&#10;TFL/QVJN/0dWSv9PWEj/V1lG/2BZRv9pWUX/dFhF/4BXRP+MVkP/mlVD/6tUQ/+yU0P/slND/7JT&#10;Q/+yU0P/slND/7JTQ/+yU0P/slPapAAAzLQAAMLDAQC30QAAq+QEAKD/EwOU/xoKif8gEn7/JBt0&#10;/yklav8sLmD/MDZY/zM8Uf83Qkv/O0VH/0FIRP9HSkL/TktA/1VLP/9dSz7/Zko9/3BJPP96STv/&#10;hEg6/5NHOv+ZRjr/mUY6/5lGOv+ZRjr/mUY6/5lGOv+ZRjr/mUbOrgAAw70AALjMAACr2AAAn+8D&#10;AJP/DASH/xMKff8YEXL/HBlo/yAhXv8kKFb/KC9P/yw0Sf8wOET/NDtB/zk9Pv8/Pjv/RD45/0o/&#10;N/9QPzb/Vz41/14+NP9mPTP/bzwx/3s7Mf9/OzH/fzsx/387Mf9/OzH/fzsx/387Mf9/OzH/fzvF&#10;uAAAuscAAK3TAACf3AAAkvEAAYb/BAR7/wkKcP8OEGb/ExZc/xcdU/8bI0z/HyhG/yQsQf8nLzz/&#10;KzE5/zAzN/81MzX/OTQz/z40Mf9DNC//STQu/040Lf9UMyz/WzMq/2MyKv9mMir/ZjIq/2YyKv9m&#10;Mir/ZjIq/2YyKv9mMir/ZjK8wQAAr84AAKHYAACS4AAAhfEAAXn/AARu/wAJY/8EDln/CBRR/wwZ&#10;Sf8QHkL/FSI9/xolOf8fJzb/Iykz/yYqMf8rKy//Lyst/zMrK/83Kyr/Oyso/z8rJv9EKyX/SSoj&#10;/08qI/9RKiP/USoj/1EqI/9RKiP/USoj/1EqI/9RKiP/USr/ZhEM/14ZE/9UJRv/US0i/1Y0Jv9X&#10;PC3/VUc2/1JUPv9PYkX/TnFJ/05/S/9Pi0v/T5dM/1ChTP9Rqkz/UbNM/1K7TP9TxUz/U9BL/1Ta&#10;S/9U5kz/VO9M/1X3TPtV+kz2VPxM8FP9TPBT/UzwU/1M8FP9TPBT/UzwU/1M8FP9TPBT/Uz/ZhEM&#10;/14ZE/9UJRv/US0i/1Y0Jv9XPC3/VUc2/1JUPv9PYkX/TnFJ/05/S/9Pi0v/T5dM/1ChTP9Rqkz/&#10;UbNM/1K7TP9TxUz/U9BL/1TaS/9U5kz/VO9M/1X3TPtV+kz2VPxM8FP9TPBT/UzwU/1M8FP9TPBT&#10;/UzwU/1M8FP9TPBT/Uz/ZxAM/18ZE/9VJBv/VCwh/1kyJf9bPCz/WUY1/1VSPv9SYEX/UG9L/1B8&#10;Tf9QiU7/UZVP/1KfT/9TqU//U7FP/1S5T/9Uw0//Vc5P/1XZT/9W5U//Vu9P/Fb3UPdW+FDyVfpQ&#10;7FT8UOxU/FDsVPxQ7FT8UOxU/FDsVPxQ7FT8UOxU/FD/aBAL/2AZEv9WJBv/WCof/14xJP9hOyv/&#10;YEU0/1tPPf9YXUb/VWxN/1R5Uf9ThVP/VJFU/1WcVf9VpVX/Vq5V/1a2Vf9XwFX/V8pW/ljWVvxY&#10;41b6WO5W9ljzV/BX9VfqVvdX5Vb6VeVW+lTlVvpU5Vb6VOVW+lTlVvpU5Vb6VOVW+lT/aQ8L/2EZ&#10;Ev9XIxr/XCke/2MwIv9mOSn/ZkMy/2JNPP9eW0b/WmlP/1d1Vf9Wglj/Vo5a/1eZWv5Xolv+WKtb&#10;/Vi0XPxZvlz7Wcdc+lrUXfha4l31Wu1d71nwXuhY8l/jV/Rd3lj4Wd1Y+FndWPhZ3Vj4Wd1Y+Fnd&#10;WPhZ3Vj4Wd1Y+Fn/ag4L/2MYEf9ZIxr/YScc/2gvIP9sOCf/bEIw/2lMO/9lWEb/YGVQ/1xyWP5Z&#10;fl38WYpf+1mVYflan2H4Wqhi+FqxY/dbumP2W8Vk9VvSZPJc4GXuW+pm51ntZuBY72bbWfNi1Vr3&#10;XtVa917VWvde1Vr3XtVa917VWvde1Vr3XtVa917/aw4K/2QYEf9aIxn/ZiUa/24uHv9yNyT/ckEu&#10;/3FKOP9tVkT/Z2JQ/GJuW/leemL3XIVm9VuQaPNcm2nyXKRq8Vyta/BctmvvXcFs7l3Pbexd3m7m&#10;XOdv3Vnpb9ha7mvSXPJnzF32Y8xd9mPMXfZjzF32Y8xd9mPMXfZjzF32Y8xd9mP/bA4K/2UYEf9f&#10;IRj/ayQZ/3MtHP94NiL/eT8r/3hJNv91U0L6cF9P9mlrXPNjdmbwX4Fs7l6LcOxdlnHrXZ9z6V2p&#10;dOhdsnXnXb125l3Kd+Rd23jcWuN61Fzods5d7HHJXu9txF/yaMNf8mjDX/Jow1/yaMNf8mjDX/Jo&#10;w1/yaMNf8mj/bQ0K/2YYEP9jHxb/byMX/3gsGv99NR//fz4o/39HM/t+UUD2eF1O8XFnXO1qcmjp&#10;ZHty5mCFd+NfkHvhXpp8316jft5drX/cXriA21/GgNpg2IDSXuKAyl/kfMRg6HfAYetyu2Lvbbti&#10;7227Yu9tu2Lvbbti7227Yu9tu2Lvbbti723/bg0J/2gXEP9nHRX/dCMV/30sF/+CNB3/hT0l/YZG&#10;MPeGTz3xgVpL7HplW+ZybmnhaXd23GOAf9hgiYTVYJSF1GGehdJiqIXRY7OFz2TAhc5k0YXJY96F&#10;wWLggrtj5H23ZOd4smXrcrJl63KyZetysmXrcrJl63KyZetysmXrcrJl63L/bgwJ/2kXEP9qHBP/&#10;eCIT/4ErFf+HNBr/ijwi+YxFLfONTTrsiVhJ5oJiWeB6a2nZcHJ40ml6gs5lhIjLZY6KyWWYisdm&#10;o4rFZ62KxGi6isJpyYrAadqKt2bciLJn4IKuaOR9qmjod6po6HeqaOh3qmjod6po6HeqaOh3qmjo&#10;d6po6Hf/bwwJ/2oXD/9uGhL/fCIR/4UqE/+LMxj+jzsf9pJEKu+TTDfokFdG4YpgVtmCaGfReXB2&#10;ynF3gsRsf4rAaoiOvmqTj7xqnY+6a6iPuWy0j7htwo+2btWPrmrYjqpr3Iena+CCo2zkfKNs5Hyj&#10;bOR8o2zkfKNs5HyjbOR8o2zkfKNs5Hz/cAwJ/2sWD/9xGhD/fyEQ/4kqEf+PMhX7lDsc85dDJuuZ&#10;SzTkl1ZC3JFfVNOJZ2XLgW50w3l0gbxze4q3b4OQtG6NkrJumJOwb6OTr3Cuk61xvJOscc6Tpm7U&#10;k6Jv2Yyfb92HnG/hgJxv4YCcb+GAnG/hgJxv4YCcb+GAnG/hgJxv4YD/cQsI/2sWD/90Gg//giEO&#10;/4wpEP+TMRP4mDoa8JxCI+ifSjDgnVU/15deUc6PZWPFiGxyvYByf7V6eIqvdX+Sq3KIlqhykpen&#10;c52XpXSpl6R0tpeidciXnXLRl5py1ZGYctqLlXLehJVy3oSVct6ElXLehJVy3oSVct6ElXLehJVy&#10;3oT/cQsI/2wWDv93Gg7/hSEN/48oDv+WMRH2nDkX7aBBIOWkSSzcolM80pxcT8mVZGHAjmpwt4dw&#10;fa+AdYmoe3ySo3eDmKB2jZqdd5ibnHekm5p4sZuZeMKblXbOmpJ10paQddaPjnTbiI503IiOdNyI&#10;jnTciI503IiOdNyIjnTciI503Ij/cgsI/20WDv95GQ3/hyEM/5IoDP6aMA/zoDgU6qU/HOGqRyjY&#10;p1E6zqFaTcSaYl+7k2luso1ue6qHc4eigXmSm3x/mZd6iJ2UepOeknqfnpF6rJ6Pe7yejXrMnol3&#10;z5qId9OUh3fZjId32YyHd9mMh3fZjId32YyHd9mMh3fZjId32Yz/cwsI/24VDv98GQz/iiAK/5Qn&#10;C/udLw3xpDYS56o+Gd6vRiPUq084yqVZS8CfYF23mWdsrpNteqWNcoadh3aRlYJ8mY9+g5+LfY6h&#10;iX2aood9qKKGfrehhH7JoYF7zJ6AetCXgHnVkIB51pCAedaQgHnWkIB51pCAedaQgHnWkIB51pD/&#10;cwoI/28VDv9+GQv/jCAJ/5cnCfmgLQvuqDUP5K48FduzQyHQr043xqlXSryjX1uynmVrqZhreKCT&#10;cISYjXSPj4d5mYeDf6GCgIikf4CVpX2Bo6V8gbKleoLFpHd+yaJ4fc6beHzTlHh805R4fNOUeHzT&#10;lHh805R4fNOUeHzTlHh805T/dAoH/3AVDf+BGAr/jx8I/5omB/akLAnrrDML4bQ6ENa3QSDMs0w1&#10;wa1VSLeoXVmuo2NppZ5pdpyZboKTlHKOiY52mICJe6F4hYOmdYSPqHOFnqdxhq2ncIfApm6Ex6Rv&#10;gsyecIDRl3CA0ZZwgNGWcIDRlnCA0ZZwgNGWcIDRlnCA0Zb/dQoH/3ITDP+EGAj/kh4G/54kBvOo&#10;KgbnsTAI3rs2C9K8Px3Ht0oyvbJTRbKtW1epqWFnn6RndJafa4CNmnCMg5V0l3mQeKBvjH+ma4uL&#10;qGqMmqhpjaqmaI68pWaMyKRnicyeaIbQmGiG0JdohtCXaIbQl2iG0JdohtCXaIbQl2iG0Jf/dgkH&#10;/3USC/+HFwf/lR0F/aEiBO+sJgTjtysE2cMuCc3BPRvCvUgwt7hRQ62zWFSjr15kmqpkcpCmaH6H&#10;oWyJfZ1xlHKYdZ5plX2kZZWJpWSWmaRjl6mjY5i7omGWyqBiks6bYo7SlmKO0pZijtKWYo7SlmKO&#10;0pZijtKWYo7SlmKO0pb/dwkG/3kQCf+LFgX/mRwD+aYfAuqyIAHevyAB08gpB8fHOhm9w0Utsr5O&#10;QKe6VVGdtVthlLFgb4qtZXuAqWmHdqZtkmuicppjoHufYKCIoGChmJ5foqidX6O6nF6jzppendGW&#10;XpjVkV6Y1ZFemNWRXpjVkV6Y1ZFemNWRXpjVkV6Y1ZH/eAgG/34PB/+QFQP/nhgB9KsYAOW5EwDY&#10;ywkAzM4lBcHONxa2ykIpq8ZLPaHCUk6XvVdejblcbIO2YHh4smSDba9ojmOtbpVerHiZXKyHmFyt&#10;lpdbrqeWWq+5lFqw0pNaqtaQWqTai1qk2otapNqLWqTai1qk2otapNqLWqTai1qk2ov/eQgG/4MO&#10;Bf+VEwH+oxIA47IKANTABwDO0AYAxNUgA7rVMhKv0z8lpM9HOZnLTkqPx1NahcNXaHvAW3RwvV5/&#10;ZbtiiV25ao9ZuXaQWLqFkFi7lY5XvKaNVr25i1a+0YpVuNyIVrDfhFaw34RWsN+EVrDfhFaw34RW&#10;sN+EVrDfhFaw34T/ewcF/4oMA/+aDQDiqgUA1LcFAM3GBADF1QcAvN4iArLfMw6n3TwhnNpDNJLW&#10;SUWH0k5Vfc9RY3HNVXBmylh6XcldglfIZ4ZVyXSGVMqDhVPLlIRTzKWCUs24gVHO0YBRyuN+UsDl&#10;e1LA5XtSwOV7UsDle1LA5XtSwOV7UsDle1LA5Xv/fgYE/5EJAeqhAwDVsAIAzL0DAMTMBAC74AoA&#10;suUnBajnMxCe5Tofk+Q/MIniREB+30hPc91LXWfbTmpd2lFzVdpYeVLaY3tQ23F6UNyAeU/dkHhO&#10;3qF3TuCzdk3hy3VM3+VzTdTqcE3U6nBN1OpwTdTqcE3U6nBN1OpwTdTqcE3U6nD/hQMC9ZgBANeo&#10;AADNtgEAxMQCALvSBQCx7BUBqO4nB57vMBOT7jYgie06Ln7sPjx060FJaepFVGDqSV9Y6U9mUupW&#10;a0/qYGxN621sTOx7a0ztimpL7pppS++qZ0rvvWZJ8NVlSOzqZEjs6mRI7OpkSOzqZEjs6mRI7Opk&#10;SOzqZEjs6mT/jwAA26EAAM+wAADFvQEAu8sCALDYBQCn9RkCnfgkCZL4KxSI9zAffvc1LHT3OTdp&#10;9jxCX/Y/S1f2RFNR9kpYTfdSXEr3W11J+GZdSPlyXEf5gFtH+o5aRvqeWUb7rlhF+79XRfzcVUX8&#10;3VVF/N1VRfzdVUX83VVF/N1VRfzdVUX83VXfmQAA0aoAAMa4AAC8xgAAsdIBAKbnBgCc/xcEkf8f&#10;C4f/JRR9/yoec/8vKGj/MzJf/zY6V/86QVD/PkdL/0RLR/9LTUT/U05D/11PQv9nTkH/c01A/39M&#10;QP+NSz//m0o//6pJPv/ARz7/wUc+/8FHPv/BRz7/wUc+/8FHPv/BRz7/wUfUpAAAyLMAAL7AAACy&#10;zQAAptgAAJryBgGQ/xIFhf8ZC3v/HhNx/yMcZ/8nJF7/KyxV/y8zT/8zOEn/ODxE/z0/Qf9DQT7/&#10;SkE8/1JCOv9aQTn/Y0E4/25AN/96Pzb/hT41/5I9Nf+iPDX/ozw1/6M8Nf+jPDX/ozw1/6M8Nf+j&#10;PDX/ozzKrgAAv7wAALTJAACn0wAAmdwAAI70AQGD/woFef8RC2//FhJl/xoZW/8fIFP/IyZM/ycr&#10;Rv8rL0H/MDI9/zU0Ov86Njf/QDY0/0Y3M/9NNjH/VDYw/1w1Lv9lNS3/bzQs/3kzK/+GMiv/hzIr&#10;/4cyK/+HMiv/hzIr/4cyK/+HMiv/hzLBuAAAtsUAAKnQAACb2QAAjeAAAIH1AAJ2/wEFbP8HC2L/&#10;DBBZ/xEWUP8VHEn/GSBD/x0kPf8iJzn/Jio1/yorMv8vLDD/NC0t/zktK/8+LSj/RC0n/0ssJf9S&#10;LCP/WSsi/2EqIP9rKSD/aykg/2spIP9rKSD/aykg/2spIP9rKSD/aym4wQAAq8wAAJ3VAACO3QAA&#10;gOQAAHT1AAJp/wAFX/8AClb/AQ9N/wUURv8JGD//DRw5/xIeNP8WITH/GyIu/x8jK/8kJCn/KCUn&#10;/ywlJf8xJSP/NiUg/zslHv9AJB3/RiQb/0wjGf9TIhn/UyIZ/1MiGf9TIhn/UyIZ/1MiGf9TIhn/&#10;UyL/WRMP/08bFv9FJx3/Ri0h/0kzJf9JPCv/R0gy/0VVOP9DYzz/Q3I9/0SAPf9EjD3/RZc9/0ah&#10;Pf9HqTz/SLI8/0i5PP9Jwjz/Sc07/0rYO/9K4zv/S+07/0v1Ov9M/Dr+TP86/U3/OvlN/zr5Tf86&#10;+U3/OvlN/zr5Tf86+U3/OvlN/zr/WRMO/1AbFf9FJx3/SCwg/0syJf9LOyv/SkYy/0dTOP9FYT3/&#10;RXA//0V+P/9Gij//R5Y//0ifP/9JqD//SbA+/0q4Pv9KwT7/S8s+/0vWPf9M4j3/TOw9/031Pf5N&#10;/D3/4n0QSUNDX1BST0ZJTEUAERX8Tv89+k7/PfZO/z32Tv899k7/PfZO/z32Tv899k7/PfZO/z3/&#10;WhMO/1EbFf9GJh3/TCof/1AwI/9ROir/T0Qx/0xROf9JXj7/SG1C/0h7Q/9Jh0P/SpND/0ucQ/9M&#10;pUP/TK5D/021Q/9NvkL/TslC/07TQv9P4EL+T+tC/FD0QvpQ/EL4UP9C81D/QvBR/0HwUf9B8FH/&#10;QfBR/0HwUf9B8FH/QfBR/0H/WxIO/1IaFf9IJhz/UCge/1UuIv9XOCj/VUMw/1FOOf9OXED/S2pE&#10;/0x4Rv9MhEf/TZBH/06aSP9Oo0f/T6tH/0+zR/9QvEf/UMZH/lHRR/xR3kj6UupI91L0SPVS/Ejx&#10;Uv9I7VL/RupT/0TqU/9E6lP/ROpT/0TqU/9E6lP/ROpT/0T/XBIN/1MaFP9MJBv/VScc/1otIP9c&#10;Nyb/W0Ev/1ZMOP9TWUD/UGdH/090Sv9PgUz/UIxN/1CWTf5RoE39UahN/FKwTftSuU36U8NN+VPP&#10;TvdU3E71VOlO8lTzT+9U+0/qVP1O5lX/S+NV/0njVf9J41X/SeNV/0njVf9J41X/SeNV/0n/XhEN&#10;/1QaFP9QIhr/WSUb/2AsHv9jNiT/YkAt/19KNv9aVkD/VmNJ/1NwTv1TfVH7U4hT+VOSU/hUnFT3&#10;VKVU9lStVPVVtlX0VcBV81XMVvFW2lbvVuhX7FbzV+ZW+FfiV/tT3Vj+UNpY/07aWP9O2lj/TtpY&#10;/07aWP9O2lj/TtpY/07/XxEN/1YZFP9VIBj/XyIZ/2crHP9qNCH/aj4q/2dINP9iUz/9XV9J+lls&#10;UvdXeFf1VoNa81aOW/FWmFzwVqFc71epXe5Xsl7tV7xe61fIX+pY2GDnWOdh4lfxYd1Z9l3YWvla&#10;01r9Vs9b/1PPW/9Tz1v/U89b/1PPW/9Tz1v/U89b/1P/YBAM/1cZE/9ZHhb/ZCEW/20qGf9xMx//&#10;cTwn/29GMf1sUD34ZlxJ82BoVPBbc1ztWX5h61iJY+lYk2XnWJxm5lilZ+RYrmjjWLhp4ljEauBY&#10;1GvdWOVs2FrvaNJb9GTMXPhgyF37XMVe/VnFXv1ZxV79WcVe/VnFXv1ZxV79WcVe/Vn/YRAM/1gZ&#10;E/9eHBT/aiAU/3MpF/93Mhz/eDsj/nhELvh1Tjryb1lH7WhkVOlibmDlXXln4VuDbN9ajW7dWZdw&#10;21mgcdlaqnHYW7Rx1lzBcdVd0XHSXeJxzV3tb8df8WrCYPRmvmD3Yrth+V+7Yflfu2H5X7th+V+7&#10;Yflfu2H5X7th+V//Yg8M/1oYEv9iGhP/byAS/3goFP99MRn/fzog+n9DKvN+SzbteVdE53JhUuFq&#10;a2HbYnNs1l19dNNdh3bRXZF3z16bd81fpHfMX653ymC6d8lhyXfHYdt3wmHpdr1i7HG4Y/BstGPz&#10;Z7Jk9WSyZPVksmT1ZLJk9WSyZPVksmT1ZLJk9WT/Yw4L/1sYEv9nGBH/dB8Q/30nEv+CMBb+hTkc&#10;9oZBJu6GSjLogVVA4XtfUNpzZ2DSam9tzWR4dsligXrGYYt8xGKVfMJjn3zBY6l8v2S0fL5lwny8&#10;ZtR8uGXkfLNl6HevZuxyq2bvbaln8WmpZ/FpqWfxaaln8WmpZ/FpqWfxaaln8Wn/ZA4L/10YEv9q&#10;Fw//eB8O/4EmEP+HLxP7izcZ8oxAIuqNSS7jiVQ824NdTNN7ZV3Lc21sxGx0dr9ofH28ZoWAuWaP&#10;gbhnmYG2aKOBtGiugbNpu4GyasyBr2rhgapp5Hymaeh3o2rrcqFq7m6hau5uoWrubqFq7m6hau5u&#10;oWrubqFq7m7/ZQ4L/14YEf9uFw7/ex8N/4UmDf+LLhD3kDYW7pI/HuaTRyrekVM41YpcSs2CY1vF&#10;e2ppvXRxdbdueH6za4CDsGuKha5rlIWsbJ6FqmyphalttoWobcaFpm7ahqFt4IKebeR8m23od5ls&#10;63OZbOtzmWzrc5ls63OZbOtzmWzrc5ls63P/Zg0K/2EXEP9xFw3/fx4L/4glDP+PLQ70lDUT65c9&#10;GuOaRiXal1I10JBaR8eJYli/gmhnt3tvdLB1dX6rcXyFp2+FiKVvj4mjb5mKoXCkiqBxsIqeccCK&#10;nXLUiplw3YeWcOGBlG/le5Jv6HeSb+h3km/od5Jv6HeSb+h3km/od5Jv6Hf/Zw0K/2QVD/90Fgv/&#10;gh0K/4skCvyTKwzxmDQQ6Jw8Ft+fRSDVnFAzzJVZRcKOYFa6iGdlsoJtcqp8cn2kd3mFn3SAi5xz&#10;io2ac5SOmHOgjpd0rI6VdLuOlHXOjpBz2YyOc96FjHLif4tx5XuLceV7i3Hle4tx5XuLceV7i3Hl&#10;e4tx5Xv/Zw0K/2YUDv93Fgr/hB0I/48jCPqWKgnunDIN5aE6EtukQx3RoE4wx5pYQ76UX1S1jmVj&#10;rYhrcKWCcHuefXaFmHl8jJR3hZCRdo+Sj3abko53p5KMd7aSi3fIkoh21ZCGdduKhXTfhIR04n+E&#10;dOJ/hHTif4R04n+EdOJ/hHTif4R04n//aAwK/2kTDf96FQn/hxwH/5EiBveaKQfroTAK4ac3Dtio&#10;QRvNpEwuw55WQbqYXlKxk2RhqI1pbqCIbnqYg3OEkX55jYx6gJOIeYqVhnmWloR5o5aDerGWgXrD&#10;ln950pV+eNiOfnfciH1234N9dt+DfXbfg31234N9dt+DfXbfg31234P/aQwK/2sSDP98FQj/ihsG&#10;/5QhBfSdJwXopS0H3qw0CtOsPxnJqEssv6NUP7adXE+tmGNfpJNobJyObXiTiHGDi4N2jYR/fJR/&#10;fYWYfXyQmXt9npl5fayZd369mXV9z5l1fNSSdnvZi3V53Yd1ed2HdXndh3V53Yd1ed2HdXndh3V5&#10;3Yf/agwJ/24QC/9/FAf/jRoE/5ggA/GhJAPlqSkE27EuB8+wPRfFrEkqu6dSPLGiWk2onWFdoJln&#10;apeUa3aOj2+BhopzjH2FeJV2goCacoGLnHCBmZxvgqicbYK5m2yDzptsgdKVbX/Xjm1+24ptftuK&#10;bX7bim1+24ptftuKbX7bim1+24r/agsJ/3EOCf+CFAX/kBkD/JsdAu2lIAHhriIB1rYqBcu0OxXA&#10;sEcotqxQOq2nWEuko19am59kaJKaaXSJlW1/gJFxinaMdZRtiHybaYeHnWeIlZ1miaWcZYm2m2SK&#10;zJplh9KVZYXWj2aD2otmg9qLZoPai2aD2otmg9qLZoPai2aD2ov/awsJ/3QMCP+GEwT/kxcC+J8Z&#10;AemqGADctRUA0bonBMa4ORO7tUUlsbFON6itVkieqVxXlqViZY2hZnGEnGp9ephvh3CUc5FnkXqY&#10;YpCFmmGRlJphkqSYYJO1l1+Ty5VfkdSSYI3ZjWCL24lgi9uJYIvbiWCL24lgi9uJYIvbiWCL24n/&#10;bQoI/3gLBv+KEQL/lxQA9KMSAN6vCQDVuwgAy78kAsC+NhC2u0IirLdLNKK0U0WZsFlUkKxeYoeo&#10;Y25+pGd6c6FrhGmecI5hm3iTXpuElF2ck5NdnaOSXJ60kFyeyo9bnNmMXJfciFuU3oVblN6FW5Te&#10;hVuU3oVblN6FW5TehVuU3oX/bgoI/30KBP+ODgH4nA0A2qkFANO0BgDNvwUAxMUfAbrFMg2wwj8e&#10;pr9IMZy7UEGSt1VQibRaXoCwX2t2rWJ2bKpngGKobIhcp3aMWqeDjVmokoxZqKKKWKmziViqyodX&#10;qN6FWKPhgVif435Yn+N+WJ/jflif435Yn+N+WJ/jflif437/cAkH/4MJAv+TCQDfoQIA1K0DAMy4&#10;BADFxAIAvMwZALPNLQqpyzsan8hFLJXETD2LwVFMgr1WWni6Wmdut11yY7Vie1uzaYJXs3SEVrOB&#10;hFW0kYJVtaGBVLayf1O2yX5TtuR8VLDmeVSs6HdUrOh3VKzod1Ss6HdUrOh3VKzod1Ss6Hf/dQYF&#10;/4kGAeuZAgDVpwAAzbICAMW+AQC8ygQAs9QQAKvWJweh1DYWl9JAJ47PRziEzExHeslQVW/GVGJl&#10;xFdsW8JddFXBZXlTwnF6UsJ/eVHDj3hRxKB2UMWydU/GyXRPxeRzT8DtcFC77m5Qu+5uULvublC7&#10;7m5Qu+5uULvublC77m7/fAED+JAAANmfAADPrAAAxrgBAL3EAQCz0AUAqt4RAKPgKAWZ3zMRj947&#10;IYXbQjJ72UZBcdZKTmbUTVtc01FlVNJYa1DSYm5O029uTtR+bU3VjWxM1p9rTNexaUvZyWhK2ONn&#10;S9TxZUvO9GNLzvRjS870Y0vO9GNLzvRjS870Y0vO9GP/hgAA3pgAANGmAADIswAAv78AALXLAgCq&#10;1QUAoucZAZnqJwiP6TATheg2IHvnOy5x5j87Z+VDR13kR1FV401aT+NUX0zkXmBL5WtgSuZ5X0nm&#10;h15J55hdSOipW0fpvFpH6tRZRunvWEbk91dG5PdXRuT3V0bk91dG5PdXRuT3V0bk91fsjwAA1aAA&#10;AMquAADAugAAtsYAAKvRAgCg3QUAmPMZA470JAqF8ysUe/MwH3HyNStm8jk2XfE8P1TxQUdO8kdN&#10;SvJPUEfzWVJG82NSRfRwUUT1flBE9Y1OQ/adTUP2rkxC98BLQfjZSUH47ElB+OxJQfjsSUH47ElB&#10;+OxJQfjsSUH47EnamQAAzKkAAMK2AAC4wgAArM0AAKDWAACW7wgAjfwWBIP9Hgt6/SUUcP0qHmb9&#10;Lidc/TIvVP02N039OzxI/UFBRP5IQ0H/UEQ//1pEPv9kRD3/cUM8/35BO/+NQDv/nD87/6s+Ov+/&#10;PTr/zjw6/848Ov/OPDr/zjw6/848Ov/OPDr/zjzPpAAAxLIAALq+AACuygAAodMAAJXbAACK9AYB&#10;gf8QBXf/GAxt/x0TZP8iG1v/JiJT/yspTP8vL0b/NDNB/zo2Pf9AODr/Rzk4/045Nv9XODX/YTg0&#10;/2w3Mv95NTH/hjQw/5MzMP+hMjD/rTEw/60xMP+tMTD/rTEw/60xMP+tMTD/rTHFrgAAvLoAALDH&#10;AACj0AAAldgAAIjfAAB+9gACdP8IBmv/Dgxh/xQSWf8ZGFD/HR5K/yIjQ/8mJz7/Kyo5/zAsNv82&#10;LjP/PC4w/0IvLv9JLiz/US4r/1otKf9kLCj/bysm/3kqJf+FKST/jygk/48oJP+PKCT/jygk/48o&#10;JP+PKCT/jyi9twAAssMAAKXNAACX1QAAidwAAHzjAABx9wACZ/8ABl7/BAtW/wkQTf8OFUb/Exo/&#10;/xcdOv8cIDX/ISMx/yUkLv8qJSz/LyYp/zQmJv86JiP/QCYh/0glH/9QJB3/WCMc/2AjGv9qIhn/&#10;cSEZ/3EhGf9xIRn/cSEZ/3EhGf9xIRn/cSG1wAAAp8sAAJnSAACK2gAAfOEAAG/nAABk+QACW/8A&#10;BlL/AApK/wAOQv8DEjv/BxY1/wsZMP8QGyz/FBwp/xkeJv8dHiP/IR8h/yYfHv8rHxv/MB8Y/zYf&#10;Fv88HhT/Qx4S/0kdEP9RHA7/VxwO/1ccDv9XHA7/VxwO/1ccDv9XHA7/Vxz/SxYR/0EeGP84KR3/&#10;PSwg/z8yI/8+PCj/PEcu/zpVMf85YzP/OXIz/zp/M/87izL/PJYx/z2fMf89pzD/Pq8w/z+2L/8/&#10;vy//QMku/0DULv9B3y7/Qeot/0LzLf9C+iz/Q/8s/kP/LPxE/yz8RP8r/ET/K/xE/yv8RP8r/ET/&#10;K/xE/yv/TBUR/0IeGP87KB3/QSof/0MwI/9COSj/QUUu/z5SMv89YDX/PW82/z19Nf8+iTX/P5M0&#10;/0CdNP9BpTP/Qa0z/0K0M/9CvTL/Q8Yy/0PRMv9E3TH/Rekx/0XyMf1G+jD8Rv8w+kb/MPhH/y/4&#10;R/8v+Ef/L/hH/y/4R/8v+Ef/L/hH/y//TRUR/0MdF/8+Jhz/RCge/0cuIv9HNyf/RUMu/0JQM/9B&#10;Xjf/QGw4/0B6OP9Bhjj/QpE4/0OaN/9Eozf/RKs3/0WyNv9Fuzb/RsQ2/0bPNf9H2zX+SOc1/Ejx&#10;NfpI+jX4Sf819kn/NPVK/zP0Sv8y9Er/MvRK/zL0Sv8y9Er/MvRK/zL/ThUQ/0QdF/9CJBv/SCcd&#10;/0ssIP9MNib/S0Et/0dONP9FWzn/RGk7/0R3PP9Egzz/RY48/0aYO/9HoDv/SKg7/0iwOv9JuDr+&#10;ScI6/krMOvxK2Tr5S+Y690vxOvVL+TrzTP868U3/OfBN/zfwTf828E3/NvBN/zbwTf828E3/NvBN&#10;/zb/UBQQ/0UdF/9FIhr/TSQb/1ErHv9TNST/UT8r/05LM/9KVzr/SGU+/0dzQP9If0D/SYpA/kqU&#10;QP1KnUD8S6VA+0utQPpMtUD5TL5A+E3JQPdN1kD0TeRA8U7wQO9O+UHtT/8/61D/PelR/zvoUf87&#10;6FH/O+hR/zvoUf876FH/O+hR/zv/URQQ/0YcFv9KIBj/UiIZ/1gpHP9bMyL/WT0p/1VIMv9QVDv/&#10;TWFB/kxvRPtMe0b5TYZG+E2QR/ZOmUf1TqJH9E+qR/NPskfyT7tH8VDGSPBQ1EjtUONJ6lDvSedR&#10;+UjlU/9F5FT/Q+BU/0DfVP9A31T/QN9U/0DfVP9A31T/QN9U/0D/UhMP/0gcFv9PHRb/WB8X/18o&#10;Gf9iMh//YTsm/15FMP9YUDr7VF1C91FqSfRQdkzyUIFN8FCMTu5RlU/tUZ5P7FGmUOtSrlDpUrdR&#10;6FLDUedS0VLkUuFT4VLuU99V+U/dV/9M2Vf/SdRY/0bTWP9F01j/RdNY/0XTWP9F01j/RdNY/0X/&#10;VBMP/0kbFf9UGhT/Xx4U/2cnF/9qMBv/ajoj/2dDLPpiTTf1XVpC8FhlS+1VcVLqVHxV51OGV+VT&#10;kFjkVJlZ4lSiWeFUqlrfVLNb3lS/XNxVzlzaVd9c1lbtW9RZ+FfRWv9TzFv/T8hb/0zHW/9Lx1v/&#10;S8db/0vHW/9Lx1v/S8db/0v/VRIP/0waFf9ZGRL/ZR4S/20mFP9xLxj/cjgf+3BBKPRsSzTuZ1dA&#10;6WBhTORbbFbgV3Zc3VaAYNpVimLYVpRi1ledY9VXpmPTWK9j0lm6Y9BZyGPOWtpjy1nqY8lc917F&#10;Xv1ZwV7/Vr1e/1K8Xv9RvF7/Ubxe/1G8Xv9RvF7/Ubxe/1H/VhIO/1AYE/9eFxD/ax0Q/3MlEf94&#10;LRX/eTYb93g/JO92SC/ocVQ84mpeSttjZ1jWXHFi0lp7Z89ahGjNWo5py1uXaclboGnHXKppxl20&#10;acRdwWnDXtJpwF7lab5g9GW6YfhgtmL7XLJi/liyYv5XsmL+V7Ji/leyYv5XsmL+V7Ji/lf/VxIO&#10;/1UXEv9jFQ//cB0N/3gkDv99LBH7gDUX8oA+H+p/RirielI423RcR9NsZFbNZW1iyGB1asRff23C&#10;X4huwF+Sbr5gm268YKRuu2Gubrliu2+4YstvtmLeb7Rk72uvZPRmrGX3Yqll+l2oZftcqGX7XKhl&#10;+1yoZftcqGX7XKhl+1z/WBEN/1gWEP9nFA3/dBwL/30jDP+DKg73hjMT7oc8G+WHRSXdg1Ez1Hxa&#10;Q8x0YlTFbWlhv2dxa7pkenC3Y4NztWOMc7NklXSyZJ90sGWpdK9ltXStZsR0rGbYdKpn63KmaPBs&#10;o2jzZ6Bo9mOfaPdin2j3Yp9o92KfaPdin2j3Yp9o92L/WREN/1wUD/9rFAv/eBsK/4EiCv+HKQvz&#10;izEP6Y06FuGORCDYik8vz4NYQcZ8YFG/dWdfuG9uarJqdXKuaH52rGiHeKpokHioaJp4pmmkeKVp&#10;sHikar55omrReaBr5neda+xxmmvvbZhq82iXavNml2rzZpdq82aXavNml2rzZpdq82b/WhAN/18T&#10;Dv9vEwr/exoI/4UhCPyLKAnvkC8M5pM4Et2UQxrTj04syolXPsGDXk65fGVdsXZraatxcnKmbnl4&#10;o2yCe6Fsi3yfbJV9nW2gfZxtq32abbl9mW7LfZdu4X2Vbuh3km3scZBt72yPbPBrj2zwa49s8GuP&#10;bPBrj2zwa49s8Gv/WxAN/2IRDP9yEwn/fxkH/4gfBviPJgfslC0J4pg1DdmZQRfOlEwqxY5VPLyI&#10;XUy0gmNarH1pZ6V3b3Kfc3Z5m3F9fphvhoCWb5CBlG+bgZNwp4GRcLSBkHDFgY5w24KMcOV7i3Dp&#10;dolv7HGIb+1viG/tb4hv7W+Ib+1viG/tb4hv7W//XBAM/2UPC/91Egf/ghgF/4seBPWTJAXpmSsG&#10;350yCdSdPxXKmEsowZNUObiOW0mviGJYqINoZaB+bXCZeXJ5lHV5gJBzgYONcouFjHKWhYpzooWI&#10;c6+Fh3PAhoVz1oaEc+KAg3LleoJx6XWBcepzgXHqc4Fx6nOBcepzgXHqc4Fx6nP/XA8M/2cNCv94&#10;EQb/hBcE/44cA/KWIQPmnScD26MtBdChPRTGnUklvZhTN7SSWkerjWFWo4hmY5uDa26UfnB4jXp1&#10;gIh3fYaFdYaIg3WRiYF2noqAdquKfna7in120Yp8dt6Ee3Xjfnp053l6c+h3enPod3pz6Hd6c+h3&#10;enPod3pz6Hf/XQ4M/2oLCf96EQX/hxYD/pEaAu+aHgHioSEB16YqBMylOxLCoUgjuZxRNbCXWUWn&#10;k19Tn45lYZeJaWyPhG53iH9zgIF7eYd9eYGMenmMjXh5mY12eaeNdHq2jXN6y41zetyIc3jggnJ3&#10;5HxyduV7cnble3J25XtyduV7cnble3J25Xv/Xg4M/20KCP99EAT/ihQC+5QXAeudGADepRgA0qon&#10;A8ioORC+pUYhtaFQMqycV0KjmF5Rm5RjXpOPaGqLimx1goVwf3uBdYh0fn2OcH2HkG59lJFsfqOQ&#10;a36ykGl/x49qf9qLan3ehWp74n9qeuN+anrjfmp6435qeuN+anrjfmp6437/Xw4L/3AIB/+BDgP/&#10;jRIB+JgSAOehDgDZqgkAzq0kAsOsNw65qUQesKZOMKeiVUCenlxOlpliXI6VZmiGkGpzfYxufXSI&#10;codshXmOZ4ODkWWEkZFkhKCQY4Wwj2KGxI5ihtqLY4PehWOA4oBjgON/Y4Djf2OA439jgON/Y4Dj&#10;f2OA43//YA0L/3QIBf+EDAL9kQ0A6psKANilBgDSrgYAyLIhAb6xNQy1rkIcq6tLLaKoUz2apFpL&#10;kaBfWYmcZGWBmGhwd5Rse26QcIRljXeMYIyBj1+Mj45ejZ6NXY6ui12Ow4pdj9yHXYvgg12I435d&#10;h+R9XYfkfV2H5H1dh+R9XYfkfV2H5H3/ZQoJ/3gHBP+ICQDvlQcA2aADANKpBADLsQQAwrYdALm2&#10;MQmvtD8ZprFJKZ2uUDmUqldIjKdcVYOjYWJ7oGVtcZxpeGeZboFfl3WHXJaBiVuXj4hal56GWpiu&#10;hVmYw4NZmdyBWZXjfVmR5nlZkOd4WZDneFmQ53hZkOd4WZDneFmQ53j/aQcH/30FAvqNBQDcmQAA&#10;06QCAMytAgDEtgEAu7wXALK9LQepuzsVoLhFJpe1TTaOslNEhq5YUX2rXV50qGFpaqVlc2Gja3xa&#10;onOAWKJ/gVeijoBWo51+VqOufVWkwntVpNx6VaHod1ac6nNWm+tyVpvrclab63JWm+tyVpvrclab&#10;63L/bwMF/4MCAeeRAADWngAAzakBAMWyAAC8uwAAs8IQAKvEKAWjwzcRmsBBIZG+STGIuk8/f7dU&#10;TXa1WFlsslxlYrBhblquZ3VWrXF4VK5+eFOujHdTr5x1Uq+tdFGwwXJRsNxxUa7ublKp8GtSqPBr&#10;Uqjwa1Ko8GtSqPBrUqjwa1Ko8Gv/dQAD+IkAANqXAADQowAAx64AAL63AAC1wAAAqsoGAKPNIQKb&#10;zTENkso8HInIRCuAxUo6d8JOR23AUlRjvldfWrxcZ1S7ZGxRu29uULx8bU+8i2xPvZtrTr6saU2+&#10;wWhNvt1nTb3xZU249mJNtvdiTbb3Yk2292JNtvdiTbb3Yk2292L/fgAB4I8AANOdAADJqQAAwLQA&#10;ALe9AACtxwIAotAGAJrYFwCT2CoJitY2FoHUPiV40kQ0btBIQWTOTE1azFFXU8tXXk/LYGFNy2xi&#10;TMx6YUvNiWBLzpleSs+rXUnQwVtI0N5aSM7xWUnL/FdJyf1XScn9V0nJ/VdJyf1XScn9V0nJ/Vf1&#10;hgAA2ZcAAMylAADDsAAAuroAAK/EAACkzQIAmdYGAJLiGQGK4ycIgeIwE3jhNyBu4D0tZN9BOVvd&#10;RkRT3UtNTd1SUkrdXFRI3mhUSN92U0fghVFH4JVQRuGnT0Xiuk1E49VMROHuS0Pg/EpD3/9KQ9//&#10;SkPf/0pD3/9KQ9//SkPf/0rejwAA0J8AAMWsAAC8twAAssEAAKbKAACa0wEAj+AGAIjtGQOA7iQL&#10;d+4rFG3tMR9j7TUpWuw5M1LsPjtL7EVBR+1NRUTtVkZD7mFGQu9uRUHvfERB8ItDQPGbQUDxrUA/&#10;8sE/PvPZPj7y8j0+8vc8PvL3PD7y9zw+8vc8PvL3PD7y9zzUmQAAx6gAAL60AAC0vwAAqMgAAJzQ&#10;AACQ2AAAhu4IAX74FQV1+R4MbPkkFGL5KRxa+S4lUvkzLEr5ODJF+T42QfpFOT76TTo8+1c6Ovxi&#10;Ojn8bjg4/Xw3OP2MNjf+nDQ3/qwzNv+9Mjb/2TE2/+AxNv/gMTb/4DE2/+AxNv/gMTb/4DHKpAAA&#10;wLEAALa8AACqxgAAnc4AAJDVAACE3AAAe/QFAXL/DwZp/xcMYP8cE1j/IRlQ/yYgSf8rJUP/MCo+&#10;/zYtOv88Lzb/QzA0/0swMv9ULzH/Xi4v/2otLv94LC3/hiss/5QpLP+iKCv/tCcr/7knK/+5Jyv/&#10;uScr/7knK/+5Jyv/uSfBrgAAuLkAAKzEAACfzAAAkdMAAITaAAB44QAAb/cAAmb/BwZd/w0LVf8T&#10;EU3/GBZG/x0bQP8hHzr/JiI2/yskMv8xJi//NyYs/z4nKv9FJij/TiYm/1clJP9iJCL/biMh/3oi&#10;H/+GIR7/lSAe/5gfHv+YHx7/mB8e/5gfHv+YHx7/mB+6tgAAr8IAAKHKAACT0QAAhdgAAHjfAABs&#10;5QAAYvkAA1r/AAZS/wMLSv8ID0P/DBM8/xIXNv8WGjH/Gxwu/yAdKv8lHij/Kh8k/y8fIf81Hx7/&#10;PB8c/0QeGf9NHRf/VhwW/2AcFP9qGxL/dhoR/3kaEf95GhH/eRoR/3kaEf95GhH/eRqxvwAApMgA&#10;AJXQAACH1wAAeN4AAGvkAABf6gABVvsAA07/AAZF/wAKPv8ADTf/AREy/wUTLf8JFSj/Dhck/xMY&#10;If8YGR//HBkc/yEaGP8mGhX/KxkS/zEZDf85GAv/QBgI/0gXBv9QFgT/WRYE/1sVBP9bFQT/WxUE&#10;/1sVBP9bFQT/WxX/PhcU/zQiGf8xKBz/NSse/zYxIf80OyX/Mkco/zBUKv8wYir/MHEq/zB+Kf8x&#10;iij/MpMn/zOcJv8zpCb/NKsl/zWzJP81uyT/NsQj/zbOI/832yL/OOYi/znxIf85+CH/Of8g/jr/&#10;IPw6/yD7Ov8f+zr/H/s6/x/7Ov8f+zr/H/s6/x//PxcT/zUhGf80Jxv/OCkd/zkvIP84OSX/NkUp&#10;/zRSK/80YCz/M24s/zR8K/80hyr/NZEq/zaaKf83oij/N6oo/zixJ/85uSf/OcIm/zrMJv872SX/&#10;O+Ul/zzvJP489yT8Pf4j+j3/I/k9/yP4Pv8i+D7/Ivg+/yL4Pv8i+D7/Ivg+/yL/QBcT/zYhGf83&#10;JBv/PCcc/z0sIP89NyT/O0Mp/zlQLf84XS7/N2sv/zh5Lv84hS3/OY8s/zqYLP87oCv/O6gr/zyv&#10;Kv88tyr/PcAp/z7KKf8+1in+P+Mo/D/uKPpA9yf4QP4n9kH/J/VB/yb0Qf8l9EH/JfRB/yX0Qf8l&#10;9EH/JfRB/yX/QRcT/zcgGP87Ihr/QCQb/0IqHv9DNCP/QUAp/z5NLv88WjH/PGgy/zx2Mv88gjH/&#10;PYww/z6VMP8/ni//QKUv/0CsLv9BtC7+Qb0u/ULHLvxC1C35Q+Et90PtLfRE9i3yRP4t8EX/K+9F&#10;/yrvRv8p70b/Ke9G/ynvRv8p70b/Ke9G/yn/QhYS/zggGP9AHxj/RSIZ/0koHP9KMiH/SD0o/0VJ&#10;Lv9CVjP/QWQ1/0FxNv9Bfjb+Qog1/UOSNftEmjX6RKI0+UWpNPhFsTT3Rro09kbEM/ZH0TPzR98z&#10;8EfsM+1I9jTrSP4z6kn/MelK/y/oSv8u6Er/LuhK/y7oSv8u6Er/LuhK/y7/QxYS/zseF/9EHRb/&#10;Sx8X/1EnGv9SMR//UDsm/01GLf9JUjT/Rl85/EVtO/lGeTv3R4Q79UeOO/RIlzvzSJ878kmmO/BJ&#10;rjvvSrc77krBO+1KzjvrS9076EvrPOVL9jvjTf454U7/N+BP/zXfT/8z30//M99P/zPfT/8z30//&#10;M99P/zP/RRYS/0AbFv9KGhT/UhwV/1klF/9bLxz/Wjki/1VDK/1QTjT4TFs79UtoP/JKdEHvS39C&#10;7UuJQutMkkLqTJtC6U2iQ+dNq0PmTbND5U29RORNykTiTdpF3k3pRtxQ9ULZUf4/2FL/PdZT/zvV&#10;VP851VT/OdVU/znVVP851VT/OdVU/zn/RhYR/0QZFP9QFxL/WRwS/2AkFP9jLRj/Yjcf/l9AJ/dZ&#10;SjLxVVc77FFiQ+lPbkfmT3pJ40+ESuFPjUvgT5ZL3k+eTNxPp03bUK9N2lC6TdhRx03WUthN01Ho&#10;TtBU9UrOVf5GzFf/Q8tY/0HJWP8/yVj/P8lY/z/JWP8/yVj/P8lY/z//SBUR/0kXE/9WFhD/YRsP&#10;/2gjEf9rKxT/azQa+Gk+I/BkSC7qX1Q55FleRN9VaUzbU3RR2FJ+U9ZSiFTUU5FU0lOZVNBUolTP&#10;VKtUzVW0VMxVwVTKVtFUx1bjVcVX8lLDWv1NwVv/SsBc/0e9XP9EvVz/RL1c/0S9XP9EvVz/RL1c&#10;/0T/SRUR/04WEf9bEw7/ZxoN/24iDv9yKRH8czIW83I8HutuRSjjaVE13GNbQtVcZE7RWG5WzVd4&#10;WcpXglrIV4taxliUW8RYnFvDWaVbwVmvW8Baulu+WslbvFrcW7pb7Vm4XfpUt1//ULRf/02yX/9K&#10;sl//SrJf/0qyX/9Ksl//SrJf/0r/ShQQ/1MTD/9gEgz/bBkL/3QgC/94KA33ejAR7Xo5GOV4QyPd&#10;c08v1W1ZP81lYU3HYGpXw11zXcBcfGC9XIVgu1yOYbldl2G4XaBhtl6qYbVetWGzX8Nhsl/VYa9f&#10;6GGuYvZbrWP/V6lk/1OnZP9Qp2T/UKdk/1CnZP9Qp2T/UKdk/1D/TBQQ/1YSDv9lEQr/cRgI/3kf&#10;CP5+JgrygS4N6IE3E+CAQRzXfE0qznVXO8ZuX0q/aGZXumNuX7Zhd2SzYIBmsWCJZq9hkmetYZtn&#10;rGKlZ6pir2epY71nqGPOZ6Vj42elZvNiomf6XaBn/VmeZv9Vnmb/VZ5m/1WeZv9Vnmb/VZ5m/1X/&#10;TRMQ/1oPDP9pEAn/dRcH/30dBvuDJAfuhisJ5Ig0DtuIQBbRg0wnyHxVOMB2XEi5b2RVsmprX61n&#10;c2aqZXtqqGWDa6ZljGukZZZsomagbKFmqmyfZrdsnmfIbJxn3WycafBnmmn2Ypdp+V6VaPxalWj8&#10;WpVo/FqVaPxalWj8WpVo/Fr/ThMP/10NC/9sDwf/eBUF/4EbBPeHIgTqiygG4I4wCdaNPhTMiEol&#10;w4JTNrt8W0Wzd2JTrHFoXqZtb2eianZsn2l/b51ph3CbaZFwmWmbcJhppnGWarJxlWrCcZNq2HGT&#10;a+xtkWvzZ49r9mOOavlfjmr5X45q+V+Oavlfjmr5X45q+V//TxIP/2ALCv9wDgb/exQE/4QZA/OL&#10;HwLnkCUD3JMsBdGRPBHHjUgiv4hSM7aCWUKufWBQp3hmXKBzbGabcHNul216cpRsgnSSbIx1kWyW&#10;dY9sonWObK51jGy9dYtt0naKbulyiW7vbIdt82iGbPVkhmz1ZIZs9WSGbPVkhmz1ZIZs9WT/UhEO&#10;/2MJCP9zDQX/fxMC/4gXAfCOGwHjlCAB2JcpA82VOxDDkkcguo1QMLKIWECqg15Oon5kWpt5amWV&#10;dG9ukHF2dI1vfneKb4d4iG+SeYdvnXmFb6p5hG+5eoJvzXqCcOV3gXDscYBv8Gx/bvJof27yaH9u&#10;8mh/bvJof27yaH9u8mj/VA8N/2YHB/92DAT/gREB/IsUAOySFgDflxgA05snAsmZOQ6/lkYdtpFP&#10;Lq6NVz2miF1LnoRjWJd/aGOQem1tinZydIVzeXmCcoJ8gHGNfX5ymX19cqZ+e3K0fnlyyH55c+F7&#10;eXPpdXhy7XB3cfBsd3HwbHdx8Gx3cfBsd3HwbHdx8Gz/Vw0M/2kGBv94CwP/hA4B940PAOiVDgDa&#10;mwsAz54kAcWdNwy7mkQbspZOLKqSVjuijVxJmolhVpOEZmGLf2trhHtvdH53dnt6dX5/d3WIgXV1&#10;lIFzdaGBcXWwgXB2w4Fvd9x/cHbmeXB16nRvdO1vb3Ttb2907W9vdO1vb3Ttb2907W//WgsL/2wF&#10;Bf97CQL8hwoA65AJANmYBgDUngcAyqIiAcChNQq3nkIZrptNKaaXVDiek1tGlo5gU46KZF+HhWlq&#10;f4Ftc3h9cnxxenmCbXmDhGt5j4Vpep2EaHqshGZ6v4Nme9iCZ3vle2d56HZnd+tyZ3frcmd363Jn&#10;d+tyZ3frcmd363L/XQkJ/28EBP9/BwHyigYA25MCANSbBADPogUAxaYeALymMwizo0AXqqBKJqKc&#10;UzaZmFlDkpReUIqQY1yCjGdneohrcXGEb3tpgXaCZH9/hWJ/jIZhgJqFYIGqhF+BvINegtSBYIHl&#10;fGB/6HdgfetzYH3rc2B963NgfetzYH3rc2B963P/YQcI/3MDA/6CBADjjgAA1pcBAM+fAwDJpgIA&#10;v6oaALeqMAeuqD4UpaVII52iUDOVnldAjZpcTYWXYVl9k2VkdI9pb2uMbXhjiXN/Xoh9g1yIioNb&#10;iJmBW4mpgFqKu35ZitN9W4rneVuG6nVbhOxxW4TscVuE7HFbhOxxW4TscVuE7HH/ZQQG/3cBAfOG&#10;AADakQAA0psAAMqjAQDCqgAAua4VALGvLAWprTsRoKtFIJioTS+QpVQ9iKFZSoCeXlZ4m2Nhbpdn&#10;a2WUa3ReknJ7WpF9fViSinxYkpl7V5OpeVaTu3hWlNN3V5Trc1eQ7XBXje9tV43vbVeN721Xje9t&#10;V43vbVeN723/aQAE/3wAAOCKAADVlgAAzZ8AAMSoAAC8rgAAsrMOAKu1JwOjtDcOmrJCHJKvSiuK&#10;rFA5gqlWRXqmW1FxpF9dZ6FjZ1+eaW9ZnXF0Vpx8dVWdinVUnplzVJ6pcVOeu3BSn9NvU57rbFSb&#10;8mlUmPNnVJjzZ1SY82dUmPNnVJjzZ1SY82f/bwAC9oIAANqPAADQmwAAx6QAAL6sAAC1swAAq7kG&#10;AKS8IgGcuzIKlLk+GIy3RiaEtUw0e7JSQXKvVkxprVpYYKtfYVmpZmhUqG9sUqh7bFGpiGtRqphq&#10;UKqoaE+qu2dPq9NlT6rrY0+o92FQpPlfUKT5X1Ck+V9QpPlfUKT5X1Ck+V//dgAB4YcAANSVAADK&#10;oAAAwaoAALiyAACuuQAAo8AAAJvEGQCVxSwHjcM4E4XBQSB8v0cudLxMO2q6UUdhuFVRWbZaWlO1&#10;YmBPtWxiTrV5YU22h2BNt5ZfTLenXUu4ulxLuNRaS7fsWUu1+ldLsv9VS7L/VUuy/1VLsv9VS7L/&#10;VUuy/1X4fgAA2o4AAM6bAADEpwAAu7AAALK4AACnvwAAnMYCAJHODACMzyMDhc8xDX3NOhp0y0En&#10;a8lGNGHHSz9Zxk9JUsVVUE3EXlRLxWlVSsV2VUnGhVNJxpRSSMemUEfIuU9GyNRORsftTUbF+0tG&#10;xP9KRsT/SkbE/0pGxP9KRsT/SkbE/0rihgAA05YAAMejAAC+rQAAtbYAAKq+AACfxgAAk80CAIjV&#10;BwCC3BkBfNwpCHTbMxNr2jogYdg/LFjXRDdR1kk/S9VRRUjWWkdG1mZHRdhzRkXYgkVE2ZJEQ9qj&#10;QkPbt0FC3NJAQdrrP0HY+T9A1v8+QNb/PkDW/z5A1v8+QNb/PkDW/z7ZjwAAy54AAMCrAAC4tAAA&#10;rb0AAKLFAACWywAAitMBAH/dBgB66BkDcugkCmnoKxNg5zEdV+c2Jk/mPC9J5kI1ROdKOUHnVDtA&#10;6F87P+lrOj7peTg+6og3PeuZNj3sqzQ87MAzO+3bMjvs8TE66f8xOun/MTrp/zE66f8xOun/MTrp&#10;/zHPmQAAw6cAALqyAACwvAAApMQAAJfLAACL0QAAf9gAAHftBwFv9BUFZ/UeC1/1JBNW9CkaT/Uv&#10;IUf1NCdC9TssPfVCLzr2SjA491QwN/hfLzb4bC41+XotNPmJKzT6mioz+qwoM/u/JzL72CYy/Owl&#10;MvzsJTL87CUy/OwlMvzsJTL87CXGpAAAvLAAALK6AACmwwAAmcoAAIzQAACA1gAAdN0AAGzzBAFk&#10;/w4GXP8WC1T/HBFN/yEXRv8mHD//KyA6/zEjNv84JTP/PyYw/0cmLv9RJi3/WyUr/2ckKv92Iyj/&#10;hSEo/5UgJ/+kHyf/tB4m/8YdJv/GHSb/xh0m/8YdJv/GHSb/xh2+rgAAtbgAAKnBAACcyQAAjs8A&#10;AIDVAAB03AAAaeIAAGD2AAJZ/wUGUf8LC0r/EhBD/xcUPP8cGDf/IRsy/ycdL/8tHiv/Mx8o/zkf&#10;Jf9BHyP/Sh4h/1QdH/9gHB3/bRsb/3saGf+JGRn/lRgY/6IXGP+iFxj/ohcY/6IXGP+iFxj/ohe3&#10;tgAAq8AAAJ7IAACQzgAAgdQAAHTbAABo4QAAXecAAFX5AANN/wAGRv8BCj7/Bg44/wsRMv8RFC7/&#10;FRYq/xsXJv8gGCP/Jhkg/ysZHP8xGRn/OBgW/0EYE/9KFxH/VRYO/2AVC/9rFAn/dxMH/4ETB/+B&#10;Ewf/gRMH/4ETB/+BEwf/gROuvgAAocYAAJLNAACD1AAAddsAAGjhAABc5wAAUewAAUn8AANB/wAG&#10;Of8ACTP/AAwu/wAOKP8DECT/CBIg/wwTHf8SFBr/FxQX/xwUE/8hFA//JxQK/y0UB/81EwP/PhIA&#10;/0cRAP9QEQD/WRAA/2EPAP9hDwD/YQ8A/2EPAP9hDwD/YQ//MRsV/ycmGP8qJxr/LCob/ywxHv8p&#10;OiD/JkYi/yVUI/8lYiL/JXAh/yV9IP8liB//JpEe/yeaHf8ooRz/KKgb/ymvG/8qtxr/Kr8a/yvK&#10;Gf8s1Rj/LeMY/y7uF/8u9hf/Lv0W/i7/Ff0u/xX7Lv8V+y7/Ffsu/xX7Lv8V+y7/Ffsu/xX/MRoV&#10;/ycmGP8tJRn/Lygb/y8uHv8tOCH/K0Qj/ypSJP8pYCT/KW4j/yl6Iv8phiH/Ko8g/yuYH/8soB7/&#10;LKcd/y2uHf8utRz/Lr4c/y/HG/8w0xr/MeEa/zLtGf8y9Rn8MvwY+jL/GPky/xf4Mv8X+DL/F/gy&#10;/xf4Mv8X+DL/F/gy/xf/MxoV/ykkGP8wIxn/NCUa/zQrHf8zNiH/MUIk/y9PJv8uXSb/Lmsl/y54&#10;JP8ugyP/L40i/zCVIf8xnSH/MaUg/zKsH/8zsx//M7se/zTFHv810R3+Nt8d/DbrHPo29Bz4N/wc&#10;9Tf/G/Q3/xvzN/8a8zf/GvM3/xrzN/8a8zf/GvM3/xr/NBkU/y0hGP81IBj/OCIZ/zknHP86MyD/&#10;OD8k/zVMJ/80WSn/M2co/zN0KP80gCf/NYom/zaTJf82myT/N6Ik/zipI/44sCP9Obki/DnCIvs6&#10;ziL5O9wh9jvoIfQ88yHxPPwg7zz/IO49/x/tPf8e7T3/Hu09/x7tPf8e7T3/Hu09/x7/NRgU/zIe&#10;F/86HRb/Ph4X/0EmGv9CMB7/QDwk/zxIKf86VSv/OWIs/zlwLP86fCv9O4Yq+zyPKvo8lyn5PZ8p&#10;+D2mKPc+rSj2PrYo9T+/J/RAyyfyQNkn70DnJ+xB8ifpQfwm6EL/JedC/yTmQ/8j5UP/IuVD/yLl&#10;Q/8i5UP/IuVD/yL/NxgU/zcbFv9AGRX/RBsV/0kkF/9LLhz/SDgi/0VEKP9BUS39QF4w+j9rMfdA&#10;dzD1QIIw80GLL/JClC/wQpsv70OjL+5Dqi7tRLIu7ES8LutFyC7pRdYv5kXlL+NG8i/gR/wt30f/&#10;K91I/yrbSf8o20n/KNtJ/yjbSf8o20n/KNtJ/yj/OBcU/zwYFP9FFxL/TBoS/1IiFP9ULBj/UjYf&#10;/01AJvtJTC72Rlkz8kVmNe5FcjbsRn026kaHNuhHjzbnR5g25UifNuRIpzbjSK834Ui5N+BJxTff&#10;SdQ420nkONhK8TbVTPs0003/MtJN/zDQTv8u0E7/LtBO/y7QTv8u0E7/LtBO/y7/OhcT/0EWEv9M&#10;FRD/VRkQ/1shEf9dKhX/WzMa+1c9IvNSSCztTlQ06UtgOeVKbTziSng930uCPd1Liz7bS5M+2kyb&#10;P9hMoz/WTKw/1U21P9RNwT/STtA/z07hQMxP8D7KUPs7yFL/OMdS/zbFU/80xVP/M8VT/zPFU/8z&#10;xVP/M8VT/zP/OxcT/0YUEP9SEQ7/XBgN/2MgDv9lKBD9ZTEW9GE7HexcRCflV1Ey31NcO9tQZ0HW&#10;T3JE1E98RdFPhUbPUI5GzVCWRsxRnkbKUaZGyVGvRsdSukbGUshHxFLaR8FT60a/VfhCvVb/P7xX&#10;/zy7WP86ulj/ObpY/zm6WP85ulj/ObpY/zn/PRYT/0sRDv9XDwv/YxcK/2oeCv9tJg33bS4R7ms4&#10;GOZnQiHeYk4t1lxYOtBXYkTMVGxJyFR2TMZUf0zEVIhNwlWQTcBVmE2+VqFNvVaqTbtWtE26V8FO&#10;uFfTTrVX5k60WfVJslr/RrFb/0OwXf9Ar13/P69d/z+vXf8/r13/P69d/z//QRUR/1AODf9dDgn/&#10;aBUI/28cB/5zJAnydSsM6HQ1Et9xQBvXbEwnz2VWN8dfXkTCW2dMvllwUbtZelK5WYJTt1mLU7VZ&#10;k1SzWpxUslqlVLBbr1SvW7tUrVvMVKtb4FWqXfFQqF/8TKdh/0mmYf9FpWH/RKVh/0SlYf9EpWH/&#10;RKVh/0T/RBMQ/1QMC/9iDAj/bRQG/3UaBfp5IQbueygI43sxDNp6PhTQdEokyG5TNMBoW0K6Y2NN&#10;tV9sVLFedFevXX1ZrV2FWatejlmpXpZaqF6gWqZfqlqlX7Zao1/GWqJg2lugYe1Xn2P6Up9k/06d&#10;ZP9LnGT/Spxk/0qcZP9KnGT/Spxk/0r/SBEP/1gJCv9mCwb/cRIE/3kYA/Z+HgPpgSQE3oItB9SA&#10;PBHKe0ghwnZRMbpwWT+zamBLrWZoVKljcFqmYnhdo2KAXqJiiV+gYpJfnmKbX51jpV+bY7FgmmPA&#10;YJhj1GCXZOlel2b3WJZn/1SUZv9QlGb/T5Rm/0+UZv9PlGb/T5Rm/0//Sw4N/1sHCP9qCgX/dRAC&#10;/3wVAfGCGQHkhR8B2YcpA8+FOg/FgUYevXxQLrV3VzytcV5Jp21lVKJpbFyeZ3Ngm2Z7Y5llhGSX&#10;ZY1klmWWZJRmoWWTZq1lkWa7ZZBmzmWOZuVkjmj1Xo5p/VmMaP9Vi2j/VIto/1SLaP9Ui2j/VIto&#10;/1T/TgwM/14FB/9tCQP/eA0B/IARAO2FFADgiRgA1IsmAsqKOA3AhkUbuIJOK7B9VjqoeFxHonNj&#10;UpxvaVuXa29ik2l3ZpFof2iPaIhpjWiSaYxonWmKaKlqiGm3aodpyWqGaeBphmvzY4Zr+V6Eavxa&#10;hGr9WIRq/ViEav1YhGr9WIRq/Vj/UQsL/2EDBv9wCAL/ewoA9YMMAOmIDADbjAwA0I8kAcWONgu8&#10;i0MZtIdNKKyCVDekfVtEnXlhUJd0ZlqRcGxijG1zaIlsemuHa4NthWuNbYNrmG6Ca6VugGuybn9r&#10;xG59a9xufm3waH5t9mN9bPlefGz6XXxs+l18bPpdfGz6XXxs+l3/VAkK/2QCBf9zBgH6fgcA6IYG&#10;ANmLBQDVkAcAy5MiAMGSNAm4j0IXsItLJqiHUzSgg1pBmX5fTZJ6ZFiMdWlihnJvaYJvdm5/bn9w&#10;fW6JcntulHJ5bqByeG6ucnZuwHJ0btZzdnDtbHVw82d1bvZidW73YXVu92F1bvdhdW73YXVu92H/&#10;VwcJ/2gBBP93BAHxgQMA24kBANWPBADQkwUAx5YfAL2WMwe0k0AUrJBKI6SMUjKciFg/lYReS45/&#10;YlaHe2dggXdsaXt0cm93cnp0dHGEdXJxj3ZwcZx2bnKqdmxyu3ZrctJ2bXTrcG1z8GttcfRmbHH1&#10;ZGxx9WRscfVkbHH1ZGxx9WT/WgUI/2sAA/55AgDkhAAA2IwAANGSAgDLlwMAwpocALmaMAawmD8S&#10;qJVJIaCRUS+YjVc8kYlcSIqFYVSDgWVefH1qaHV5b3Bvd3Z2anZ/eWh2i3lmdph5ZXaneWN2uHhi&#10;d854ZHjocmV3721ldfJoZXXzZ2V182dldfNnZXXzZ2V182f/XQMG/24AAvV8AADchwAA1I8AAM2V&#10;AQDGmgEAvZ4YALSeLgSsnDwQpJlHHpyWTyyUk1U5jY9bRoaLX1F+h2Rcd4RoZm6AbG9nfXN2Ynx8&#10;emB7h3pefJV5XXykeFx9tXdbfct2XX7mcl197m5ee/JpXnryaF568mheevJoXnryaF568mj/YQAF&#10;/3IAAemAAADYigAA0JMAAMiZAADAnwAAt6ITAK+jKgOoojoNn59EG5icTSmQmVQ2iZVZQoGSXk56&#10;jmJZcYtmY2iIamxhhXB0XIR6d1qEhndZhJR2WIWjdVeFtHNXhspyV4blb1iF8GtYgvNnWIH0ZliB&#10;9GZYgfRmWIH0ZliB9Gb/ZQAE/nYAAN6EAADUjgAAy5cAAMOeAAC6owAAsaYNAKqoJgKipzYLmqVC&#10;GJOiSiWLn1EzhJxXP3yZXEp0lmBVa5NkX2OQaWhcjm9vV415claNhXFVjpRwVY6jblSPtG1Tj8tr&#10;VI/kaVWP9GVUi/ZiVIr3YVSK92FUivdhVIr3YVSK92H/aQAC8XsAANqIAADPkwAAxpsAAL6iAAC1&#10;qAAAqqwGAKSuIQCcrTIIlas+FI2pRyGGp04ufqRTOnahWEZun11QZZxhW12aZ2NXmG9oVJh5alOY&#10;hmlSmZRoUpmkZlGZtWVQmstjUJnlYVGY9V5RlvtcUZX8W1GV/FtRlfxbUZX8W1GV/Fv/cAAB4YAA&#10;ANSNAADKmAAAwaEAALmoAACvrQAAo7EAAJy0GQCWtC0FjrM5EIexQxx/r0kpd61PNm+qVEFmqFhL&#10;XqZdVFelZFxSpGxgUKR3YE+khGBPpJNeTqWjXE2ltFtNpctZTKXlWE2j9VZOov9UTqD/U06g/1NO&#10;oP9TTqD/U06g/1P5dgAA3IYAAM+TAADFngAAvKYAALOtAACpswAAnbgAAJO7EACOvSYCh7w0C4C6&#10;PRd4uUQjcLdKMGe1Tztes1NFV7FZTVGwYFNNsGlVTLB1VUuwg1RLsZFTSrGiUUmxs1BJsstOSLHm&#10;TUiv9ktIrv9KSK7/Skiu/0pIrv9KSK7/Skiu/0rkfgAA1I0AAMmaAAC/pAAAt6wAAK2zAACiuQAA&#10;lr4AAIrFBACExxwAf8csB3jGNhFwxD4dZ8NEKF7BSTNXwE49UL9UREu+XEhJvmZJR79zSUe/gEdG&#10;wI9GRsCgRUXAskNEwctCRMDnQUO+90BDvf8/Q7z/P0O8/z9DvP8/Q7z/P0O8/z/chgAAzZUAAMOh&#10;AAC6qwAAsbMAAKa5AACavwAAjsUAAILLAwB50gwAdNQgA27TLQtm0jYVXtE8IFbQQipPz0gzSc9P&#10;OEXPWDtEz2M8Q9BvO0LRfTpB0Y04QdKeN0DSsTY/08o0P9LnMz7Q9jM9zv8zPc7/Mz3O/zM9zv8z&#10;Pc7/Mz3O/zPTjwAAxp0AAL2pAAC0sgAAqbkAAJ2/AACRxQAAhcsAAHrSAQBv2gcAauEZAmPiJAlb&#10;4SwRVOEyGkzhOSJG4EAoQuFILT/hUS494lwuPeNpLjzjdiw75IUrO+WWKTrlqCg55r4nOOfaJjfk&#10;8SU24v4mNuL/Jjbi/yY24v8mNuL/Jjbi/ybKmQAAv6YAALawAACsuQAAoMAAAJPFAACHywAAe9EA&#10;AHDYAABn6QcAYe8VBFrvHQpS8CQQS/AqF0TwMB0+8DchOvA+JDfxRyU18lElNPNcJDPzaSMy9Hci&#10;MfSHITD1mB8v9aseL/bAHS732Rwu9/EbLvb1Gi729Rou9vUaLvb1Gi729RrBpAAAua8AAK+4AACj&#10;vwAAlsYAAIjLAAB80QAAcNcAAGXeAABd8QMBVvwNBVD8FQpJ/RsPQv0hFDv9Jxg2/i0bMv40HC//&#10;Ox0s/0QeKv9NHSn/WBwn/2QbJf9zGiT/gxgj/5QXIv+lFiH/txUh/88UIf/YFCH/2BQh/9gUIf/Y&#10;FCH/2BS7rQAAsbcAAKa/AACYxQAAissAAH3RAABw1wAAZd0AAFrjAABT9QACTP8EBUX/Cwk+/xEN&#10;OP8XETL/HBMu/yIVK/8oFyf/Lhck/zUYIP89Fx7/Rhcb/1EWGf9dFRf/axMU/3sSE/+KERL/mBAS&#10;/6gPEv+tDxL/rQ8S/60PEv+tDxL/rQ+0tQAAqL4AAJvFAACMywAAftEAAHHYAABk3gAAWeMAAE7o&#10;AABH+AACQP8ABTn/AAg0/wULLv8KDin/EBAl/xURIv8bEh//IRMb/yYTF/8tExP/NBIP/z0SC/9H&#10;EQj/UxAF/18PAv9sDgD/eQ0A/4cMAP+KDAD/igwA/4oMAP+KDAD/igyrvQAAncQAAI/LAACA0QAA&#10;ctgAAGTeAABY5AAATekAAEPuAAE7+wADNP8ABS7/AAgp/wAKJP8ADCD/Ag0c/wcOGP8LDxX/Eg8S&#10;/xgPDf8cDwj/Ig8E/ykPAP8xDgD/Ow0A/0YMAP9QDAD/WgsA/2UKAP9oCgD/aAoA/2gKAP9oCgD/&#10;aAr/JB8V/x4nF/8jJxf/JCkZ/yEwGv8cORz/GkYc/xlUHP8ZYRv/GG8Z/xh8GP8Zhhb/Go8V/xuX&#10;FP8bnxT/HKYT/xysEv8dsxL/HrsR/x7FEP8f0BD/IN4P/yHqDv8h9A7/IfsN/yH/Df0h/wz8If8M&#10;+yH/DPsh/wz7If8M+yH/DPsh/wz/JR8V/yElF/8lJBf/JycZ/yUtGv8hNxz/IEQd/x9RHf8eXxz/&#10;Hm0b/x15Gf8ehBj/H40X/yCVFv8gnRX/IaQV/yGqFP8isRP/I7kT/yPDEv8kzhL/JdwR/ybpEP8m&#10;8hD8JvoP+ib/D/gm/w74Jv8O9yb/Dvcm/w73Jv8O9yb/Dvcm/w7/Jh4V/yQiFv8pIRf/KyMY/yop&#10;Gv8pNB3/JkEf/yVOH/8kXB7/JGod/yR2HP8kgRr/JYsZ/yaTGP8mmhj/J6EX/yeoFv8orxb/KbcV&#10;/ynAFf8ryxT+K9kT/CznE/ks8BL3LPkS9Sz/EfMt/xHzLP8R8iz/EfIs/xHyLP8R8iz/EfIs/xH/&#10;Jx0V/ygfFv8uHRb/MCAX/zAmGf8xMR3/Lj4f/yxLIf8rWCH/KmYg/ypyH/8rfh3/LIcc/y2QG/8t&#10;mBv+Lp8a/S6mGf0vrBn8MLQY+zC9GPoxyBf4MtYX9TLjFvMz7xbwM/kW7jP/Fu0z/xXsM/8V6zP/&#10;Fesz/xXrM/8V6zP/Fesz/xX/KB0V/y0bFf80GhT/NxsV/zkjF/86Lhv/ODof/zRHIv8yVCT/MmEj&#10;/zJuIv0yeiH7M4Qg+TSMH/g0lB/3NZwe9jajHvU2qh3zN7Ed8zi6HPE4xRzwOdMc7TnhG+o57hvn&#10;Ovgb5jr/G+Q6/xrjO/8Z4Tv/GeE7/xnhO/8Z4Tv/GeE7/xn/KhwV/zMYFP86FhL/PxgT/0MhFf9D&#10;Kxn/QTce/z1DI/86Tyb7OVwn9zlpJvU5dSbyOoAl8DuJJO87kSTtPJgj7DyfI+s9pyPqPa4i6T63&#10;Iuc/wiLmP9Ai4z/gIuA/7SLeQPgh20H/INlB/x/YQv8f1kL/HtZC/x7WQv8e1kL/HtZC/x7/LRoU&#10;/zkVEv9BFBD/RxgQ/0wgEv9NKRX/SjMb/kY+IfhCSifyP1cq7j9kK+s/cCvpQHsq5kGEKuVCjSrj&#10;QpQq4UKcKuBDoyrfQ6sq3UO0KtxEvyrbRM0r2ETeK9RF7SrSRvgpz0f/J81H/yXMSP8ky0j/I8tI&#10;/yPLSP8jy0j/I8tI/yP/MhcT/z8TEP9HEA7/UBYN/1YeDv9WJhH/VDAW91A6HfBLRiXpR1Is5EZe&#10;L+FFazHeRnYx20aAMdlHiDHXR5Ax1UiYMdRInzLSSKcy0UmwMs9JujLOScgzzErZM8hK6TPGS/cw&#10;xEz/LsJN/yzBTf8qwE7/KcBO/ynATv8pwE7/KcBO/yn/NxUS/0MQDv9ODAv/WBUK/10cCv9fJQ35&#10;Xi0R8Fo3GOhUQSHgUE4q2k1ZMtVLZTbSS3A4z0t6OM1MgjnLTIo5yU2SOcdNmjnGTaI5xE6qOsNO&#10;tDrBTsE6wE/ROr1P5Du6UPM4uFH+NbdS/zO2U/8xtVP/L7VT/y+1U/8vtVP/L7VT/y//PBMQ/0kM&#10;DP9UCwn/XxMH/2UaB/9nIgnzZyoM6WQzEuBgPxrYW0sl0VZVMstSXzrHUWo9xFFzP8FRfEC/UYVA&#10;vVGMQLtSlEC6UpxAuFKlQbdTr0G1U7pBtFPKQbJT3UKvVO8/rlb7PK1X/zmrWf83qln/NapZ/zWq&#10;Wf81qln/NapZ/zX/QBAP/04JCv9aCgf/ZREF/2sXBPpuHgXtbiYH42wvDNpqPRPQZUkhyF9SMMJa&#10;Wzu9V2RBuVZuRLZWd0a0Vn9GslaHR7BWj0evV5dHrVegR6xXqkeqV7VIqVjESKdY1kilWOpGo1v4&#10;QqJc/z+iXP88oV3/OqFd/zqhXf86oV3/OqFd/zr/Qw0N/1IGCP9gCAX/ag4D/3AUAvVzGgLodCED&#10;3XQqBtNyOg/JbUYewWdQLbpiWDm0XmBDsFtpSK1acUuqWnpMqFqCTadbik2lW5JNo1ubTaJbpU6g&#10;XLBOn1y+Tp1c0E6bXOVNm171SZpf/0WZX/9CmWD/QJlg/0CZYP9AmWD/QJlg/0D/RwsM/1UDB/9k&#10;BwP/bgsB/nQQAe94FQDieRsB13onAs14OA3DdEQbu29OKrRqVjeuZV1CqGJlSqRgbU+hX3VRn199&#10;Up1fhVOcX41Tml+WU5lfoFOXX6tUll+5VJRfy1SSX+FUkmHyT5Ji/kqRYv9HkWP/RZFj/0WRY/9F&#10;kWP/RZFj/0X/SwkK/1kABv9oBQL/cQgA9XgKAOp7DADdfRAA0n8kAcd+Ngq+ekMYtnZMJq9xVDSo&#10;bFtAomhiSp1laVCaY3BUl2J4VpVigFeTYolYkmKSWJBinFmPYqdZjWK0WYxixlqKYtxaimPwVIpl&#10;/FCKZf9MiWX/SYll/0mJZf9JiWX/SYll/0n/TgcJ/10ABP9rAwH4dAUA53sEANp+BQDWgQgAzIMh&#10;AMKDNAm6gEEVsXtLJKp3UjKjc1k+nG9fSJdqZVGTZ2xWj2ZzWo1le1yLZIRdimSNXYhlmF6GZaNe&#10;hWWwXoNlwV+CZddfgmbtWoJn+lWCaP9RgWf/ToFn/06BZ/9OgWf/ToFn/07/UQUI/2AAA/9uAQDu&#10;dwAA234AANWCAwDRhAYAyIcfAL6HMge1hD8TrYFJIaZ8US+feFc7mHRdRpJwY1CNbGlXiWlvXIZo&#10;d1+DZ39hgmeJYoBnlGJ+Z59jfWesY3tnvWN5Z9JkemnqX3tq+Vp7av9Vemn/Unpp/1J6af9Semn/&#10;Unpp/1L/UwMH/2MAAvxxAADiegAA2IEAANGGAgDMiAQAw4scALqLMAWxiT0RqYVIHqKCTyybflY5&#10;lHlbRI11YU6IcWZXg25sXX9sc2J8a3tlemqEZnhqj2d2aptndGqpZ3JquGhwas5ocWzmZHJt915y&#10;bPxacmv/VnJr/1Zya/9Wcmv/VnJr/1b/VgEG/2cAAfRzAADdfQAA1IQAAM2JAQDHjAEAvo8ZALaP&#10;LQSujTwPpopGHJ6HTimXg1Q2kH9aQYl6X0yDdmRVfXNpXnhwb2R0bndocW6Aam9ui2ttbpdra26l&#10;a2lutWtnbslraG/jaGpw9WJqcPpdam78Wmpu/Fpqbvxaam78Wmpu/Fr/WQAF/2oAAep2AADagAAA&#10;0YcAAMmMAADCkAAAupIVALKTKwOqkToNoo9EGZqMTSaTiFMzjIRYP4WAXUl/fGJTeHlmXXF2bGVs&#10;c3NqaHJ8bWVyh25jcpNuYnKibmBzsW1fc8ZtX3TgamF182RidPhgYnL6XGJy+lxicvpcYnL6XGJy&#10;+lz/XQAE/20AAOB5AADWgwAAzYsAAMWQAAC9lAAAtZYRAK2XKAKmljgLnpRDF5aRSyOPjVIwiIpX&#10;PIGGXEZ6g2BRc39kW2t8aWRkem9qYHh4bl14g29ceJBvW3mfbll5r21YecNrWXreaVp68mRbefhg&#10;W3j6XVt4+l1bePpdW3j6XVt4+l3/YAAC93EAAN19AADShwAAyY8AAMGUAAC5mAAAr5oLAKicJAGh&#10;mzUImplBFJKWSSCLk1AthJBVOH2NWkN2il5ObodiWGaEZ2FegW1oWYB2bFeAgmxWgI9rVoGealWB&#10;rmhUgcJnVILdZVWC8WFWgfpdVn/8W1Z//FtWf/xbVn/8W1Z//Fv/ZAAB6nUAANmBAADOiwAAxZMA&#10;AL2ZAACznQAAqZ8FAKKhHwCcoTEGlZ89EY2cRx2Gmk4pf5dTNXiUWD9wkVxKaI9hVGCMZVxZimxj&#10;VYl1ZlOJgWZTio9lUoqeY1GKrmJRi8JgUIvdXlGK8VtSiv1YUoj/VlKI/1ZSiP9WUoj/VlKI/1b/&#10;aQAA4XkAANSGAADKkAAAwZgAALieAACuogAAo6UAAJynGQCWpywEj6U5DYijQxmBoUokep9QMHKc&#10;VTtqmlpFYphfT1uVZFdVlGtcUpN1XlCTgV5QlI9cT5SeW0+VrllOlcNXTZXdVk6U8VNOk/1RTpL/&#10;UE6S/1BOkv9QTpL/UE6S/1D3bwAA3H8AAM+LAADFlQAAvJ0AALOjAACppwAAm6sAAJStEQCPriYC&#10;iK01CYKrPxR7qUYfc6hMK2umUTZjpFZAW6JbSFWgYU9Qn2lUTp90VU2fgFRMn45STKCeUUugrk9K&#10;oMNOSqDeTEqe8UpKnf1JSpz/SEqc/0hKnP9ISpz/SEqc/0jmdgAA1oUAAMqRAADAmwAAt6MAAK6p&#10;AACkrQAAl7EAAIu0BgCGtR8AgbUuBnq0OQ9zs0Eaa7FHJWOwTC9crlE5VaxXQU+rXkdLq2dJSqty&#10;Skmrf0lIrI1HSKycRkesrURGrMNDRqzeQUaq8kBFqf0/Raj/P0Wo/z9FqP8/Raj/P0Wo/z/efgAA&#10;z4wAAMSYAAC7ogAAsqkAAKivAACdswAAkbcAAIO8AAB8vxMAeL8mAnK/MgprvjsUY7xBHlu7RyhU&#10;ukwxTrlSOEm4WjxGuGM+RblvPUS5fDxEuYs7Q7qbOUK6rDhCusI3QbreNUC48zVAtv41P7X/NT+1&#10;/zU/tf81P7X/NT+1/zXWhgAAyJQAAL6gAAC2qQAAra8AAKK1AACVuQAAib0AAH3DAABxygQAbMwZ&#10;AGfMJwVhyzINWso5FlPJPx9MyUYnR8hNLUPIVTBByV8wQMlsMD/JeS8+yogtPsqYLD3Lqio8y8Ep&#10;O8vfKDvJ8yg5x/4pOcb/KTnG/yk5xv8pOcb/KTnG/ynNjwAAwp0AALmnAACwrwAAprYAAJm7AACN&#10;vwAAgMQAAHXKAABp0AIAX9gIAFvbGQFW2yYHUNsvDkraNhVE2j4bP9pGIDzbTyE721oiOtxmITnd&#10;dCA53YIfON6THTfepRw237sbNeDYGjTd7xsy2/ocMdr/HTHa/x0x2v8dMdr/HTHa/x3FmQAAu6UA&#10;ALOvAACptgAAnbwAAJDBAACDxQAAd8oAAGvQAABg1wAAV+MGAFLqFANM6h0IRuolDT/qKxI66jMW&#10;Nus7GTPrRBox7E4bMO1ZGi/uZRku7nQYLe+EFizvlRUr8KkUK/HAEyrx3RIp8PARKO79ESju/REo&#10;7v0RKO79ESju/RG+owAAta4AAKy2AACgvAAAksIAAIXHAAB4zAAAbNEAAGHXAABW3QAAT+wCAUn4&#10;DARD+BUIPfgbDDf5Ig8y+SgSLvovFCv6NxUo+0AVJftJFCP8VBQi/WETIP1wER7+gRAe/pMPHf6m&#10;Dhz/ug0b/9IMG//nDBv/5wwb/+cMG//nDBv/5wy3rAAArrUAAKK8AACVwgAAh8cAAHnNAABs0gAA&#10;YdgAAFbeAABM4wAARfIAAT/+AwQ5/woHM/8RCi7/Fw0q/xwOJv8jECL/KRAe/zARG/85EBj/QhAV&#10;/00PEv9aDg//aQ0M/3kMC/+KCwr/mwoK/6oJCf+5CQn/uQkJ/7kJCf+5CQn/uQmxtAAApbwAAJfC&#10;AACJyAAAe84AAG3TAABh2gAAVd8AAEvkAABB6QAAOvYAAjT/AAQu/wAGKf8ECSX/CQog/xAMHP8V&#10;DBn/Gw0V/yENEf8nDQz/Lw0I/zkMBP9ECwD/UAoA/14JAP9tCQD/ewgA/4kHAP+UBwD/lAcA/5QH&#10;AP+UBwD/lAeouwAAmsIAAIzIAAB9zgAAb9QAAGHbAABV4QAASeYAAD/qAAA17gABL/oAAin/AAQj&#10;/wAGH/8ABxr/AAkW/wEJE/8GCg7/CwsL/xELB/8XCwL/HQoA/yQKAP8tCQD/OAkA/0QIAP9QBwD/&#10;WwcA/2YGAP9wBgD/cAYA/3AGAP9wBgD/cAb/GSQU/xkmFP8bJRX/GygW/xYuF/8ONxf/DUUX/wxT&#10;Ff8LYRT/C24S/wp6Ef8KhBD/C40O/wyVDv8NnA3/DqMM/w6pC/8QsAv/ELgK/xHACv8Sywn/EtkI&#10;/xPmCP8T8Qf/E/gH/xP/Bv0T/wb7Ev8G+xP/BvsT/wb7E/8G+xP/BvsT/wb/GiQU/xsjFP8eIxX/&#10;HiUW/xorF/8WNRj/FUMY/xNRF/8TXhX/EmwU/xF4Ev8SghH/E4sQ/xSTD/8Umg7/FaEN/xWnDf8W&#10;rgz/F7UL/xe+C/8YyQr/GdYK/xnkCf4Z7wj8GfcI+hn/B/gZ/wj3Gf8I9xn/CPcZ/wj3Gf8I9xn/&#10;CPcZ/wj/GyMU/x8gFP8iHxX/IiEV/x8nF/8eMxj/HEAZ/xtNGP8aWxf/GWgW/xl1FP8ZfxP/GogS&#10;/xuQEf8blxD/HJ4P/x2lDv8dqw7/HrMN/x+7Df8fxgz+INMM+yHiC/kg7Ar2IfYK8yH+CvIh/wrx&#10;If8K8SH/CvEh/wrxIf8K8SH/CvEh/wr/HCIU/yMcFP8nGxT/KB0V/yckFv8oMBn/JTwa/yNKGv8i&#10;Vxn/IWQY/yFxFv8hfBX/IoUU/yONE/4klBL9JJsR/CWiEfsmqRD6JrAQ+Se4D/goww/3KNAO9Cne&#10;DvEp6g3uKfUN7Cn+Desp/w3qKf8N6Cr/Degq/w3oKv8N6Cr/Degq/w3/IR4U/ygYE/8tFhL/LxgT&#10;/zEhFf8xLBj/Lzkb/yxFHP8qUxz/KmAb/SlsGfsqeBj5K4EX9yyKFvUskRX0LZgV8y2fFPIuphTx&#10;L60T8C+1E+8wwBLuMc0S6zHbEugx6RHlMfUS4zL+EuEx/xLfMv8R3TL/Ed0y/xHdMv8R3TL/Ed0y&#10;/xH/JRkT/y8VEf81FBD/ORYQ/zweEv88KRb/OTQa/zVBHf0yTh74Mlse9DJoHfIycxzvM30b7TSG&#10;Guw1jhnqNZUZ6TacGOg2oxjmN6oY5TezF+Q4vRfjOMoX4TjZF9056RfaOfUX2Dn+F9Q6/xfTOv8W&#10;0jr/FtE6/xbROv8W0Tr/FtE6/xb/KhYS/zUSEP88Dw7/QhUN/0cdD/9GJhL/QzAX+z88HPQ7SSDv&#10;OVYh6zliIec6biDlO3kf4juCHuE8ih7fPZEe3T2ZHdw9oB3aPqge2T6wHtg+uh7WP8ce1D/WH9E/&#10;5x/NQPUeykH/HclB/xzHQf8cxkH/G8VB/xvFQf8bxUH/G8VB/xv/MBQR/zsODv9CCgv/SxMK/1Ab&#10;C/9QJA78TSwS80g3GOtDQx/lQFAj4EBdJNxBaSTZQnQk1kJ9JNRChSTSQ40l0UOUJc9EmyXNRKMl&#10;zESrJspFtCbJRcAmx0XQJsRF4ifBRvEmv0f8JL1H/yO7SP8hukj/ILpI/yC6SP8gukj/ILpI/yD/&#10;NhEP/0AKC/9KCQn/VBEH/1gYB/9ZIAn1VykN61IzE+NNPxrbSkwi1UhYJ9FHYyrNR24rykh3LMhI&#10;fyzGSYctxEmOLcNJli3BSp0tv0qmLb5Kry68Srouu0vJLrlL2y+2S+wttEz5K7JN/ymxTf8nr0//&#10;Jq5P/yauT/8mrk//Jq5P/yb/Ow0N/0YGCf9RBwb/Ww4F/2AVBPphHQXuYCUH5FwuDNpYPBPSVEgf&#10;y1BTKcZOXS/CTWcyv01xM7xNeTS6ToE0uU6JNLdOkDS1T5g1tE+gNbJPqTWxT7Q1r0/CNq5Q1Dar&#10;UOg1qVH2MqdT/zCmVP8upVT/LKVU/yulVP8rpVT/K6VU/yv/PwoM/0sDB/9XBgT/YQsC/2YRAvRo&#10;GALoZyAD3WQqBtNiOQ/KXkUcwllPKbxVWDK4U2I3tFJrObJSdDqwUnw7rlODO6xTizuqU5M7qVSb&#10;PKdUpTymVK88pFS8PKNUzj2hVOI9n1bzOZ5X/jadV/80nFj/MpxY/zGcWP8xnFj/MZxY/zH/QggK&#10;/08ABv9dBAP/ZQgB+moLAO5sEQDhbBcA1mwlAsxqNgzDZkMZu2FNJrVdVTGvWl05q1hmPqhXbkCm&#10;V3ZBpFd+QaJXhkGhWI5Bn1iWQp1YoEKcWKpCmli3Q5lYyEOXWN1DllnwQJVa/DyVW/85lFv/N5Rb&#10;/zaUW/82lFv/NpRb/zb/RgUJ/1MABP9hAQH5aQQA7G4FAOFwBwDbbwoA0HIiAcZxNAm9bkEWtWlK&#10;I65kUy+oYFo5o15iQKBcakSdXHJFm1t5RplbgUeYW4lHlluSR5Vbm0iTW6ZIkluySJBbwkmPW9hJ&#10;jVzsRo1d+kKNXf8/jV7/PIxe/zuMXv87jF7/O4xe/zv/SgII/1gAA/9kAADubAAA3XEAANh0AwDT&#10;dAcAyncfAMB3Mge4dD4TsG9IIKlrUS2iZ1g4nWRfQJlhZUaVX21Jk150S5FefEyPXoRMjl6NTYxe&#10;l02LXqJNiV6uTohevk6GXtNPhV7pTIVg+EeFYP9EhWH/QYVh/0CFYf9AhWH/QIVh/0D/TQAG/1sA&#10;AvpoAADhbwAA2XUAANJ4AQDOeQQAxHscALt8LwWzeT0Qq3VHHaRxTyqdbVY2mGlcP5NmYkaPY2lM&#10;i2JwT4lheFCHYYBRhmGJUoRhk1KDYZ5TgWGqU4BhulN+Yc5UfWHmUX5i9kx+Y/9IfmT/RX5k/0R+&#10;ZP9EfmT/RH5k/0T/UAAF/14AAfJqAADdcwAA1XkAAM58AADIfQIAv38ZALeALQSvfjsOp3pFGqB3&#10;TSeZc1Qzk29aPY1rX0aJaGVMhWVsUYJkc1SAZHtWfmOEV3xkj1d7ZJpYeWSnWHdjtlh2Y8lZdWTi&#10;V3Zl9FF2Zv9Nd2b/SXdm/0l3Zv9Jd2b/SXdm/0n/UwAE/2IAAehtAADadgAA0XwAAMqAAADDgQAA&#10;u4MWALOEKwOrgjkMo39EGJx8TCSVeFIwj3RYO4lwXUSEbWJMf2poUntob1d4Z3dadmaAW3Rmi1xy&#10;Z5ZccGejXG9nsl1tZsVdbGfeW21o8lZuaf5Rb2n/TW9p/01vaf9Nb2n/TW9p/03/VQAD/2UAAOFw&#10;AADWeQAAzoAAAMaEAAC/hQAAtocTAK+IKAKnhzcKoIRCFZiBSiKSfVEui3lWOIV2W0J/cmBLeW9l&#10;U3Rsa1lwa3NdbWp8X2tqhmBpapJgZ2qgYGZqrmBkasFgY2vaX2Vs8FlmbPxVZ2z/UWds/1BnbP9Q&#10;Z2z/UGds/1D/WAAC+GgAAN5zAADTfAAAyoMAAMKHAAC6iQAAsosOAKqMJQGjizUInIlAE5WGSR+O&#10;gk8rh39VNoF7WkB7eF5JdHVjUm5yaFlocG9fZW54YmJugmNgbo9jX2+cY11vq2Ncb75iW2/WYV1w&#10;7ltecftXX3D/U19w/1JfcP9SX3D/Ul9w/1L/WwAB7msAANt3AADQgAAAx4cAAL6LAAC2jgAArY8J&#10;AKaQIgCfkDIGmI4+EJGLRxyKiE4nhIVTM32CWD12flxGb3thUGh4ZlhidmxfXXR1Y1p0f2RZdIxk&#10;WHWaY1d1qmJWdbxhVXbVYFZ27FtYdvpXWHX/U1h1/1NYdf9TWHX/U1h1/1P/XwAB5G4AANd7AADM&#10;hAAAw4sAALuQAACykgAAqJMEAKGVHgCalS8ElJM8Do2QRRmGjkwkf4tRL3mIVjpxhVtDaoNfTWKA&#10;ZFVcfWpcV3xzYFV8fmFUfIpgU32ZX1J9qV1RfbtcUX7UW1J97FdSffpUU33/UVN8/1BTfP9QU3z/&#10;UFN8/1D/ZAAA4HMAANN/AADIiAAAv48AALeUAACtlwAAopgAAJuaGACVmiwDj5k5C4iXQhWBlEog&#10;e5JPK3SQVDZsjVk/ZItdSF2IYlFXhmlXU4VyW1GFfVtQhYpaUIaYWE+GqFZOhrtVTofUU06G7FFO&#10;hflOT4X/TE+F/0xPhf9MT4X/TE+F/0zzaQAA3HgAAM6EAADEjQAAu5QAALOZAACpnQAAm54AAJSg&#10;EgCPoCYBiZ80CIKePxF8nEccdZpNJ26XUjFmlVc7X5NbQ1iRYUtTkGhQT49xU06PfVJNj4pRTZCZ&#10;T0yQqU5LkLtMS5DUS0uP7ElLjvpHS47/RUuO/0VLjv9FS47/RUuO/0XmbwAA1n4AAMqJAADAkwAA&#10;t5oAAK6fAACkogAAlqQAAIymCACHpyAAgqcvBXymOg11pEIXbqJJIWehTixgn1M1WZ1ZPVObX0RO&#10;mmdITJpxSUuafUlKmopHSZuZRkmbqURIm7xCR5vVQUeZ7EBHmPo/R5f/PkeX/z5Hl/8+R5f/PkeX&#10;/z7gdgAA0IQAAMSPAAC7mQAAs6AAAKqlAACfqAAAkqsAAIStAAB+rxYAeq8oAnSuNAlurT0SZ6xE&#10;G2CqSiVZqU8uUqhUNk2nWztJpmQ+R6ZvPkamez5Gp4g8RaeXO0WnqDlEp7s4Q6fVNkOl7TZCpPo1&#10;QqL/NUKi/zVCov81QqL/NUKi/zXZfQAAyosAAL+WAAC3nwAArqYAAKSrAACZrgAAjLEAAH60AAB0&#10;twoAcLgfAGu4LQVluDYMXrc+FVi1RB5RtEkmS7RQLEezVzFEs2AzQrNsM0GzeDJBtIYwQLSVLz+0&#10;pi0/tLosPrTVKj2y7So8sfsqO6//Kzuv/ys7r/8rO6//Kzuv/yvQhgAAxJMAALqeAACypgAAqawA&#10;AJ6xAACRtAAAhbcAAHi7AABrwAAAY8QQAGDEIQFbxC0HVcQ1Dk/DPBVJwkMcRMJKIUDCUiQ+wlwl&#10;PMJoJTzDdSQ7w4MjOsOTITnDpCA5xLkfOMTUHjfB7R42wPsfNb7/IDS+/yA0vv8gNL7/IDS+/yDI&#10;jwAAvpwAALWlAACtrQAAorMAAJa3AACJugAAfL4AAHDCAABkyAAAWc4DAFHTDwBO0x8CStMpB0TT&#10;Mgw/0zoSO9NCFjjTTBc21FYYNdRiFzXVbxY01X4VM9aOFDLWoBMx17YSMNjSES/V6xEu0/gTLNH/&#10;FCzR/xUs0f8VLNH/FSzR/xXBmQAAuKQAALCtAACmswAAmbgAAIy8AAB/wAAAc8UAAGfJAABbzwAA&#10;UdUAAEfcBQBE4xMBP+QdBTnkJQk05C4NMeU2Dy7lQBAs5koQK+dVECrnYg8p6HAOKeiADSjpkgwm&#10;6qYLJuq9CiTr2woj6fEJIeb/CiHm/woh5v8KIeb/CiHm/wq6owAAs6wAAKm0AACcugAAj74AAIHC&#10;AAB0xwAAaMwAAFzRAABS1gAASNwAAEDmAAA78wsCNvMUBTH0Gwgs9CMKKfQqDCX1Mg0j9jsNIPZF&#10;DR73UAwc910LGfhtChj5fgkX+ZAIFvqkBxX6uwYV+tYGFPvwBRP79AUT+/QFE/v0BRP79AW1rAAA&#10;q7QAAJ+6AACSvwAAhMQAAHbJAABpzgAAXdMAAFLZAABI3QAAPuIAADbtAAEx+gEDLP8IBSj/EAck&#10;/xYIIP8dCRz/JAoZ/ysKFf80ChL/PgkN/0kJCv9WCAb/ZQcE/3cGA/+JBQL/nAUB/60EAf/CBAH/&#10;xwMB/8cDAf/HAwH/xwOuswAAoroAAJTAAACGxQAAd8oAAGrQAABd1QAAUdsAAEfgAAA85AAAM+gA&#10;ACzyAAEn/QADIv8ABB7/AgYa/wgHF/8OBxP/FQgO/xsICv8iCAX/KggB/zQHAP8/BgD/TAYA/1sF&#10;AP9rBAD/fAMA/4sDAP+aAwD/nQMA/50DAP+dAwD/nQOlugAAl8AAAInGAAB6zAAAbNEAAF7YAABR&#10;3gAARuMAADvnAAAx6wAAKO4AACH3AAEc/wADGP8ABBT/AAUR/wAGDP8ABgj/BAYE/woHAP8RBwD/&#10;GAYA/x8GAP8pBQD/NAUA/0EEAP9OBAD/WwMA/2gDAP92AgD/eAIA/3gCAP94AgD/eAL/DCcS/xMk&#10;Ev8UJBP/ECYT/wgsE/8CNhL/AUQR/wBSEP8AXw7/AGwM/wB4C/8Aggr/AIsJ/wCSCP8AmQf/AKAH&#10;/wCmBv8BrQb/AbQF/wK8Bf8CxgT/AtME/wLhA/8C7QP/AvYC/wL+Av0C/wL7Av8C+wL/AvsC/wL7&#10;Av8C+wL/AvsC/wL/ESUS/xYhEv8XIRP/FSMT/w0pE/8JNBP/CEIS/wdQEf8FXQ//A2oN/wJ2DP8D&#10;gAv/BIgK/wWQCf8Glwj/B54H/wekB/8Iqgb/CbEG/wm6Bf8KwwX/CtAE/wrfBP0K6wP7CvQD+Qr9&#10;A/cK/wP2Cv8D9gr/A/YL/wT2C/8E9gv/BPYL/wT/FSIS/xoeEv8bHRL/Gh8T/xUlFP8UMRT/Ej4U&#10;/xBMEv8OWhH/DGYP/wtyDf8MfQz/DYYL/w6NCv8QlAn/EJsJ/xGhCP8SqAj/Eq8H/xO3Bv4UwAb9&#10;FM0F+hTbBfcU5wX0FPME8hT8BPAV/wXwFf8F7xX/Be8V/wXvFf8F7xX/Be8V/wX/GR4S/x4ZEv8g&#10;GBL/HxoS/x8iE/8eLhT/GzsV/xlIFP8YVhL/F2MR/xZvD/8WeQ7/GIIN/RiKDPwZkQv7GpgK+hue&#10;CvkbpQn4HKwJ9xy0CPUdvQj0HskH8h7YB+8e5QbsHvEG6h78B+gf/wfnH/8H5SD/COQg/wjkIP8I&#10;5CD/COQg/wj/HRoS/yMVEf8nFBD/JhUQ/yofEv8pKxT/JjcW/yNEFv8hURX+IV4T+yBqEfggdRD2&#10;IX8P9CKHDvMjjg3xJJUM8CSbDO8logvuJqkL7SaxCusnuwrqKMcK6SjUCeUo5AniKPEK4Cj8Ct4p&#10;/wvbKv8L2in/C9kp/wvZKf8L2Sn/C9kp/wv/IhYR/yoSD/8uEA7/MhQO/zUdD/80JhL/MTMV/y0/&#10;F/orTBf1KlkV8SpmFO4rcRLsK3sR6iyDEOgtixDmLpIP5S6YD+Qvnw7iL6YO4TCuDuAxuA7eMcQN&#10;3THTDdox4w7WMvEP0zL8D9Ay/w/OMv8PzTL/D8wy/w/MMv8PzDL/D8wy/w//KBMQ/zENDf82Cgz/&#10;PREL/0AaDP8/Iw//Oy0S+Dc6FvEzRxjrMlQY5zNhF+M0bBXgNXYU3jZ/FNw2hxPaN44T2TeVE9c3&#10;nBPVOKQT1DirE9I5tRTROcAUzznOFM053xTJOu8Vxjr7FcQ6/xTCO/8UwDv/FMA6/xPAOv8TwDr/&#10;E8A6/xP/LhAO/zcJC/8+Bwn/Rg8I/0oXCP9JIAr4RSkO70A0E+c8QRfhOk4Z3DtbGdg8ZxjUPXEZ&#10;0j16Gc8+ghrNPokazD6QGso/lxrIP54axz+mG8VArxvDQLobwkDHG8BA2Ry9QeocukH4G7hC/xq2&#10;Qv8ZtUL/GbVC/xi1Qv8YtUL/GLVC/xj/MwsN/z0ECf9GBQb/TwwF/1IUBfxSHAbwTyUJ5kovDd1G&#10;PBPWREkZ0ENWHctDYR/IQ2sgxUR0IcNEfCHBRYQhv0WLIb1FkiK8RZkiukahIrlGqSK3RrQjtkbB&#10;I7RG0iOxR+Ujr0f0Iq1I/yCrSf8fqUr/HqlJ/x6pSf8eqUn/HqlJ/x7/OQgL/0IAB/9OAwT/VgkC&#10;/1oPAvVaFwLoWB8E3lMpB9RROA7MTUUZxUtQIcBKWyW9SWUnukluKLdKdii1Sn4ptEqFKbJLjCmw&#10;S5Qpr0ucKq1LpCqsS64qqky7KqlMyyunTN8rpE3xKaJO/SehTv8loE7/JKBO/yOgTv8joE7/I6BO&#10;/yP/PQQJ/0cABf9UAAL/WwUB918JAO1fDgDhXRcA1lwlAsxbNQvDV0IXvFNMIbdQVimzT18tr09o&#10;Lq1PcS+rT3gwqU+AMKhQhzCmUI4wpFCXMaNQnzGhUKoxoFC1Mp5RxTKcUdoym1HtMJlS+i6YUv8r&#10;mFL/KpdS/yiXUv8ol1L/KJdS/yj/QQEI/00AA/9ZAAH0YAAA5WMBANxjBADZYQoAz2QhAcVjMgm8&#10;Xz8UtVtJIK9YUimqVVowplRjM6RUazWhVHM2n1R7Np5UgjecVIo3m1SSN5lUmzeYVKU4llSxOJVU&#10;wDiTVNQ5klTpN5FV+DSQVv8xj1b/L49W/y6PVv8uj1b/Lo9W/y7/RQAG/1EAAvxdAADmYwAA22gA&#10;ANVpAgDSZwYAyGoeAL9qMAa2Zz0Rr2NHHahfTyijXFcxnlpfNptZZjmZWG47l1d2PJVXfTyTV4U8&#10;kleNPZBXlj2PV6E9jVesPoxXuz6KV88/iVflPYhY9jqIWf83iFn/NIdZ/zOHWf8zh1n/M4dZ/zP/&#10;SAAF/1UAAfJgAADeZwAA1m0AANBvAADLbQMAwm8aALlwLQSxbToOqmlFGqNmTSadYlQwmF9bN5Rd&#10;YjyRW2k/j1txQI1aeEGLWoBCilqJQohakkKHWp1DhVqpQ4Rat0SCWspEgVrhQ4Fb9D+BXP88gFz/&#10;OYBc/ziAXP84gFz/OIBc/zj/SwAE/1kAAOdjAADbbAAA0nEAAMtzAADFcgAAvXQXALR1KwOsczgM&#10;pW9DF55sSyOYaFIuk2RYN45hXz2KX2VBiF5sRIVddEWEXXxGgl2ER4Fdjkd/XZlIfV2lSHxds0l6&#10;XcVJeFzdSXle8UR5Xv5AeV//Pnlf/zx5X/88eV//PHlf/zz/TgAD/VwAAOJnAADYbwAAznUAAMd3&#10;AADAdwAAuHgUALB5KAKoeDYKoXVBFZpxSSCUbVArjmpWNYlmXD2FY2JCgWFoRn5gb0l8YHdLemCA&#10;THlgikx3YJVNdWChTXNgr05xX8FOcF/ZT3Bh70lxYfxFcmL/QnJi/0ByYv9AcmL/QHJi/0D/UAAC&#10;9l8AAN9qAADUcwAAy3gAAMN7AAC8ewAAs3sQAKx9JgGkfDQInXk/EpZ2SB2Qck4oim9UM4RrWjt/&#10;aF9Ce2ZlSHdka0x0Y3NPcmN8UHBjhlFuY5FSbWOeUmtjrFJpY71SZ2LUU2hk7E1pZPtJamX/Rmpl&#10;/0RqZf9EamX/RGpl/0T/UgAB7WEAANxtAADRdgAAyHsAAL9/AAC3fwAAr38MAKiBIwChgDIGmX4+&#10;EJN7RhuMeE0mhnRSMIFxWDl7blxBdWtiSHBoaE5tZ29SamZ4VGdmglVmZo1WZGaaVmJmqVZgZrpW&#10;X2bRVmBn6lFhaPlMYmj/SWNo/0djaP9HY2j/R2No/0f/VgAB5mUAANlxAADNeQAAxH8AALyDAACz&#10;hAAAqoQIAKOFHwCchTAFloM8Do+ARBiJfUsjg3pRLX13Vjd2dFs/cHFfSGpuZU9lbGxUYWt0V19q&#10;fllda4pZXGuXWFprplhZa7dXV2vOV1hs6FNabPhOW2z/S1xs/0lcbP9JXGz/SVxs/0n/WgAA42kA&#10;ANV1AADKfQAAwYMAALiHAACviAAApogDAJ6JGwCYiS0Dkog5C4uFQhWFgkkgf4BPKnh9VDRyelk9&#10;a3ddRWR0Yk1ecmlUWnFxWFhwe1lWcIdZVXGVWFRxpFdTcbVWUnHMVVJy5lFUcvdNVHL/S1Vy/0lV&#10;cv9JVXL/SVVy/0n5XgAA320AANF4AADHgQAAvocAALWLAACrjQAAoI0AAJmOFwCTjikCjY02CYeL&#10;QBKBiUcceoZNJnSEUjBtgVc6Zn5bQl98YEpZemdRVXhvVVJ4eVZReIZVUHmUVFB5o1JPebVRTnnL&#10;UE555U1PefZKT3n/SFB4/0ZQeP9GUHj/RlB4/0bsYgAA23IAAM19AADDhgAAuowAALGQAACokgAA&#10;m5IAAJOTEQCOlCUBiJMzBoKRPQ98j0UZdY1LI2+LUCxoiVU2YYZaPlqEX0ZUgmVMUIFuT06BeVBN&#10;gYVPTYKTTUyCo0tMgrRKS4LLSEuC5UdLgfZES4H/Q0uA/0JLgP9CS4D/QkuA/0LmaAAA1ncAAMmC&#10;AAC/iwAAtpEAAK6VAACkmAAAlJcAAI2ZCgCHmiAAgpkvBH2YOgt2lkIVcJVJHmmTTihikVMxW49Y&#10;OVWNXUBQjGRFTYttR0uLeEdKi4VGSoyTRUmMo0NIjLRBSIzLQEeL5j9HivY9R4n/PEeJ/ztHif87&#10;R4n/O0eJ/zvgbwAA0HwAAMSHAAC7kAAAs5cAAKqbAACfngAAkp8AAIWgAQCAoRgAe6EpAnagNQhw&#10;nz4QaZ1FGWObSyJcmlArVphWM1CXXDlMlmM9SZZtPkiWeD5HloU9R5aUO0aWozlFlrU4RJbMN0SV&#10;5jVDlPc1Q5P/NEOS/zRDkv80Q5L/NEOS/zTadgAAy4MAAMCOAAC3lgAAr50AAKahAACapAAAjaYA&#10;AH2nAAB2qA0Ac6khAG6pLwRoqDgLYqdAE1ulRhxVpEwkT6NSK0qiWTBHomEzRaFrNEOhdzNDooQy&#10;QqKSMEKioi9BorQtQKLMLD+h5is/n/crPp3/Kz6d/ys+nf8rPp3/Kz6d/yvSfQAAxYoAALuVAACz&#10;nQAAq6MAAKCnAACUqgAAiKwAAHquAABtsQEAZ7IWAGSyJgFfsjEHWbE6DVOwQBVNr0ccSK5NIkSu&#10;VSZBrl0oP65oKD6udCc9roEmPa6QJDyuoSM7rrMhOq7LIDqt5h84q/cgN6r/ITep/yE3qf8hN6n/&#10;ITep/yHLhgAAv5IAALecAACvpAAApakAAJqtAACNsAAAgLIAAHS1AABmuAAAW7wHAFe9GgBUvScC&#10;T70xB0q8OQ1FvEATQLtHGDy7UBs6u1kcObxkGzi8cBo3vH4ZNryNGDa9nhc1vbIWNLzKFDO75hQx&#10;ufcWMLj/Fy+3/xcvt/8XL7f/Fy+3/xfDjwAAupsAALKkAACqqwAAn68AAJKzAACFtgAAeLgAAGy8&#10;AABfwAAAU8UAAEnKBwBFzBcAQswkAj7MLQY6zDYKNsw/DTPMSA8yzFIPMM1dDzDNag4vzngNLs6I&#10;DC3OmQwsz60LK8/HCirO5Qkoy/ULJ8n/DSbI/w4myP8OJsj/DibI/w69mQAAtaMAAK2rAACisQAA&#10;lrUAAIm4AAB7vAAAb78AAGLDAABXyAAATMwAAELSAAA32AYAM90RADDeHQIt3icEKt4xBijfOwcm&#10;30YHJeBRByTgXQcj4WwGIuJ8BSHijQUg4qEEHuO5BB3k2AMb4fEDGuD8BRnf/wUZ3/8FGd//BRnf&#10;/wW3ogAAsKsAAKayAACZtwAAjLsAAH6+AABxwgAAZMYAAFjLAABNzwAAQ9QAADnaAAAv3wAALO4I&#10;ASjuEwIl7xsEIe8jBR7vLAYc8DYGGfFABhfxTAUU8VgFEfJoBBDzeQMP9IwDDfSiAgz0ugIK9dkB&#10;CfXwAQjz+QEI8/kBCPP5AQjz+QGyqwAAqbIAAJy4AACPvAAAgcAAAHPFAABlyQAAWc4AAE7TAABD&#10;2AAAOdwAAC/hAAAn5QAAI/QAASD9BgIc/g4DGf4WBBX+HQQR/iUFDf8uBAn/OAQF/0QEAf9RAwD/&#10;YQIA/3QCAP+IAQD/nAEA/7ABAP/FAAD/2QAA/9kAAP/ZAAD/2QCrsgAAn7gAAJK9AACDwgAAdMcA&#10;AGfMAABa0QAATtYAAEPbAAA44AAALuQAACXnAAAe7AAAGvkAARb/AAIT/wADD/8GAwv/DQQG/xQE&#10;Av8cBAD/JAMA/y4DAP86AgD/SAIA/1kBAP9sAQD/fgEA/48AAP+fAAD/qQAA/6kAAP+pAAD/qQCi&#10;uAAAlb4AAIbDAAB3yQAAac4AAFvUAABO2wAAQuAAADfkAAAt5wAAI+sAABruAAAU8wAAEP0AAQv/&#10;AAIH/wACBf8AAwH/AAMA/wMDAP8IAwD/EQMA/xkDAP8jAgD/LwIA/z4BAP9OAQD/XwEA/28AAP98&#10;AAD/hQAA/4UAAP+FAAD/hQD/CCQQ/wsiEP8KIhD/BCQQ/wAqD/8ANQ7/AEMM/wBRC/8AXgn/AGsH&#10;/wB3Bv8AgAX/AIkE/wCQBP8AlwP/AJ0D/wCjAv8AqQL/AK8C/wC3Af8AwAH/AMwB/wDbAP8A6QD/&#10;APMA/wD9AP0A/wD7AP8A+wD/APsA/wD7AP8A+wD/APsA/wD/DCIQ/w8fEP8OHhD/CiEQ/wAmEP8A&#10;Mg//AEAN/wBODP8AWwr/AGgI/wB0B/8Afgb/AIYF/wCOBP8AlAT/AJsD/wChA/8ApwL/AK0C/wC0&#10;Av8AvQH/AMkB/gDYAf0A5gD7APEA+AD8APYA/wD1AP8A9QD/AfUA/wH1AP8B9QD/AfUA/wH/ER8Q&#10;/xQbEP8UGhD/EBwQ/wojEP8IMBD/Bj0O/wNLDf8BWAv/AGUJ/wBwCP8Aegf/AIMG/wGLBf8BkQT/&#10;ApgE/wOeA/8EpAP+BKsD/QSyAvsFugL6BMYB+QXUAfYE4gHzBfAB8QX6Ae8G/wHuB/8B7gf/AuwJ&#10;/wLsCf8C7An/AuwJ/wL/FRsQ/xkWEP8ZFQ//FhYP/xYgEP8VLBD/EjkQ/w5HDv8MVAz/CmEK/wps&#10;Cf8Kdwj9C4AH+wyHBvoNjgX5DZUF9w6bBPYQoQT1EKgD9BGvA/IRuAPxEcMC8BHRAu0R4ALqEu4B&#10;5xP5AuYT/wPkFP8D4Rb/BOAW/wTgFv8E4Bb/BOAW/wT/GhYQ/x4TD/8fEQ7/HxQO/yIdD/8gKRD/&#10;HTUQ/xpCD/8YTw78F1wM+BZoCvYWcwnzF3wI8RiEB/AZiwbuGpIG7RuYBewbngXqHKUF6RytBOgc&#10;tQTmHcAE5R3OA+Id3gPfHu0E3B/5Bdkg/wXWIP8G1SD/BtQg/wbUIP8G1CD/BtQg/wb/HxMP/yQN&#10;Df8mCgz/KxAL/y0aDP8sJA7/KDAQ/SQ9EPciSg/yIVcN7iFjDOsibgroI3gJ5iSACOQlhwjiJY4H&#10;4SaVB98mnAfeJ6MG3SeqBtsoswbaKL4G2CjMBtUp3QbSKuwHzir5CMsq/wnJKv8JyCr/CcYq/wrG&#10;Kv8Kxir/CsYq/wr/JQ4O/ysIC/8vBQn/Nw4I/zgXCf83IAv8MysO9C44EO0sRRDnK1IP4iteDd8t&#10;agzcLnQL2i99CtgvhArVMIsK1DCRCtIxmArQMZ8LzzKmC80yrwvMMrkLyjPGDMgz1wzEM+gNwTT2&#10;Db8z/w69NP8OuzP/Droz/w26M/8NujP/Dboz/w3/KwoM/zIDCf86Awb/QQoF/0MTBf9BHAf0PSYK&#10;6jgxDeI0PxDcNEwQ1jVZD9I2ZQ/PN24QzDh3EMo4fxDIOYYRxjmMEcU6kxHDOpoRwTqhEcA7qhK+&#10;O7QSvTvAErs70BK4O+MTtTvyE7M8/hOxO/8TsDv/Eq48/xKuPP8Srjz/Eq48/xL/MQYK/zgAB/9D&#10;AQT/SQcD/0sOAvdKFwPrRiAF4EArCNg+OQzQPUcSyz5TFcY+XhbDP2gXwD9xF75AeRe8QIAXukCH&#10;GLhBjRi3QZQYtUGcGLRBpBmyQa4ZsEK6Ga9CyhqtQt0aqkLuGqhC+xmmQ/8YpUP/F6RD/xekQ/8X&#10;pEP/F6RD/xf/NgEI/z4ABf9JAAL+TwMB9lEIAO9QDgDiTRgB2EslAs5JNQvGR0ITwEZOGbtFWBy3&#10;RWIdtUVrHrJGcx6wRnofr0aBH61HiB+sR48fqkeXH6hHnyCnR6kgpUe0IKRHwyGiSNYhoEjqIJ5I&#10;+B+cSf8em0n/HZtI/xybSP8cm0j/HJtI/xz/OwAH/0QAA/9PAAHxVAAA41YAANxVBADZUAsAz1Qh&#10;AcVTMQi9UT4Stk5JG7FMUyCtS1wjq0tlJKhLbSWmS3UlpEt8JqNMgyahTIomoEySJp5MmiecTaQn&#10;m0yvJ5pMviiYTNAolkzmKJVN9iWTTf8kk03/IpJN/yGSTf8hkk3/IZJN/yH/PwAF/0kAAfdUAADi&#10;WQAA2l0AANRdAQDRWQYAx1wdAL5cLga2WTsQr1ZGGqlTTyKlUVcnolBgKp9QaCudUG8sm1B3LJlQ&#10;fiyYUIUsllCNLZVQli2TUKAtklCrLpBQuS6PUMsvjVDhL4xQ8yyLUf8pilH/KIpR/yaKUf8milH/&#10;JopR/yb/QgAE/04AAOtXAADdXwAA1WMAAM5kAADKYAIAwGIZALhjKwSwYDkNqV1DF6NaTCGdV1Qo&#10;mlVbLZdUYzCUVGoxk1NyMpFTeTKPU4AyjlOIM4xTkTOLU5s0iVOnNIhTtDWGU8Y1hVPdNoRU8TKD&#10;VP0vg1T/LYJU/yuCVP8rglT/K4JU/yv/RQAD/VIAAONcAADZZAAA0GgAAP/ifRBJQ0NfUFJPRklM&#10;RQASFclqAADDZwAAumcVALJoKQKrZzYLpGNBFZ1gSR+YXVEok1pYL5BYXzONV2Y1i1dtNolWdDeH&#10;Vnw4hlaEOIRWjTmDVpc5gVajOoBWsDp+VsI7fVbYO3xW7jh8V/w0e1f/MntX/zB7V/8we1f/MHtX&#10;/zD/RwAC9VUAAOBgAADVaAAAzG0AAMRuAAC9bAAAtWwSAK1uJgGmbDQIn2k/EplmRx2TYk4mjl9V&#10;LopdWzSGW2I4hFpoOoJZcDyAWXg8flmAPX1ZiT57WZQ+eVmfP3hZrT92Wb5AdFjUQHRZ6z10Wvo5&#10;dFr/NnRa/zR0Wv80dFr/NHRa/zT/SgAB7FgAAN1kAADRbAAAyHEAAMBzAAC5cQAAsHANAKlyIwCi&#10;cTIHm289EJRrRRqOaEwkiWRTLYRhWDSAX145fV1kPXpcaz94XHNBdlx8QnVchUJzXJBDcVycQ29c&#10;qURtXLpEa1vQRWtc6EJsXfg9bF3/O21d/zhtXf84bV3/OG1d/zj/TgAA51wAANpoAADOcAAAxXQA&#10;AL12AAC1dQAArHUKAKV2IACedi8Fl3M7DZFwQxeLbUohhWpQK4BnVjN7ZFs5d2JhPnNgZ0JwX29F&#10;bl94RmxfgUdqX4xIaV+YSGdfpkhlX7ZJY1/MSWNf5UZkYPdBZWD/PmVg/ztlYP87ZWD/O2Vg/zv/&#10;UQAA5GAAANZrAADLcwAAwngAALl6AACxegAAqHkGAKB6HQCaei0Dk3g5C411QhWHckkfgW9PKHxs&#10;VDF2aVk4cWdeP2xlZERpY2tIZmN0SmRifUtiYohMYGOVTF5jo0xdYrNMW2LITFtj40lcY/VEXWT/&#10;QV5k/z5eZP8+XmT/Pl5k/z75VAAA4WQAANNvAADIdgAAv3sAALZ+AACtfgAAo30CAJx+GQCWfioC&#10;j303CYl6QBKDd0ccfXVNJXhyUi5yb1c3bGxcPmZqYUViaGhKXmdwTVxnek5aZ4VOWGeSTldnoU5W&#10;Z7FNVGfGTFRn4EpVaPRGVmj/Q1do/0BXaP9AV2j/QFdo/0DvWAAA3WgAAM9yAADFegAAvH8AALOC&#10;AACpgwAAn4IAAJeCFQCRgycBi4I0B4V/PhB/fUUZeXtLInN4UCttdlU0Z3NaPGFxX0NbbmVJV21t&#10;TVVsd09TbYNOUm2QTlFtn0xQba9LT27ESk9u30hQbvNFUG3+QlFt/0BRbf9AUW3/QFFt/0DpXQAA&#10;2mwAAMx2AADBfgAAuIQAALCHAACmiAAAmYcAAJKHEACMiCMAh4cxBYGFOw17g0MWdYFJH29/Tyho&#10;fVMxYnpYOVx4XUBWdmNGUnRrSk90dUtOdIFLTXWPSU11nkhMda5GS3XDRUt13kNLdfJBS3T+P0x0&#10;/z1MdP89THT/PUx0/z3lYgAA1XAAAMh7AAC+gwAAtYkAAKyMAACijgAAlIwAAIyNCQCGjR4Ago0t&#10;A3yMOAp2ikEScIhHG2qGTSRjhFEsXYJWNVeAWzxSfmJBTn1qREx9dUVLfYFESn6OQ0l+nkFJfq5A&#10;SH7DPkd+3j1HffI7R3z+Okd8/zlHfP85R3z/OUd8/zngaAAA0HYAAMSAAAC6iAAAso4AAKmSAACf&#10;kwAAjpIAAIaTAgCAkxgAfJMpAXaSNQdwkT0OapBEF2SOSh9ejE8nWItUL1KJWjZNiGE7SodpPUiH&#10;dD1Hh4E8R4eOOkaInTlFiK43RYjDNkSH3jVDhvI0Q4X+M0OE/zJDhP8yQ4T/MkOE/zLbbgAAy3sA&#10;AMCGAAC3jgAArpQAAKWXAACbmQAAjZoAAH+aAAB4mhEAdJsjAG+aMARqmTkKZJhBEl6WRxpYlU0i&#10;UpRSKU2TWC9JkmAzRpFpNEWRdDREkYAyQ5KOMUOSnS9Ckq4uQZLELECR3is/kPIrP4/+Kz6O/ys+&#10;jv8rPo7/Kz6O/yvUdQAAxoIAALuMAACzlAAAq5oAAKKeAACWoAAAiaEAAHmiAABvogYAaqMaAGaj&#10;KQFiojMGXKE8DVagQxRRn0kbS55PIUedViZDnV4pQZxoKkCdcyk/nX8oP52NJj6dnSU9na4jPJ3E&#10;Ijyc3yE7mvMhOpn+IjmY/yI5mP8iOZj/IjmY/yLNfQAAwIkAALeTAACvmwAAp6AAAJ2kAACRpgAA&#10;g6cAAHapAABmqgAAX6wNAFusHwBYrCsDU6w1CE6rPA5JqkMURKlKGUCpUhw9qVoeO6lkHjqpcB06&#10;qX0cOamLGzipmxo3qa0YNqnDFzao3hY0pvIXM6X+GDOj/xkzo/8ZM6P/GTOj/xnGhgAAu5EAALOa&#10;AACrogAAoqcAAJaqAACKrAAAfa4AAG+vAABhsgAAVLUAAE62EQBMtyAASLcrA0S3NAc/tjwMO7ZE&#10;EDi2TBI2tlUTNLZgEzO2bBIztnkRMraIEDG2mA8wtqoOL7bBDS613Qwss/IOK7L+Dyqw/xAqsP8Q&#10;KrD/ECqw/xC/jwAAtpkAAK+iAACnqAAAm60AAI+vAACCsgAAdbQAAGe2AABbuQAATr0AAELBAQA7&#10;xA4AOcUdADfFKAIzxTEEMMU6By7FRAgsxU4JK8ZZCCrGZQgpxnIHKMeCBifHkwYlx6YFJMe9BCPH&#10;2wQhxPEFIML9Bx/A/wgfwP8IH8D/CB/A/wi5mAAAsqIAAKqpAACfrwAAk7IAAIW1AAB4uAAAa7oA&#10;AF69AABSwQAAR8UAADzJAAAxzgEAKNQGACTWEgAj1h4AIdcpAR/XNAEe2EABHdhLARzZWAEb2WYB&#10;Gdp2ABjaiAAW25wAFNuzABLb0gAR2e0AEdf6ARHV/wIR1f8CEdX/AhHV/wK0ogAAraoAAKOwAACW&#10;tAAAibgAAHu7AABuvgAAYcEAAFXFAABJyQAAPs0AADPSAAAq1gAAItsAABvkBQAZ6BAAF+gaABTp&#10;JAES6S4BEOo5AQ3qRgEK61MACOtjAAbsdAAE7YgAAeydAADrtQAA69cAAOrwAADp/wAA6f8AAOn/&#10;AADp/wCvqgAAprEAAJm2AACMugAAfr0AAHDBAABixQAAVskAAErOAAA+0gAANNYAACrbAAAi3wAA&#10;GuMAABTrAAAR+AMADfkLAAr5FAEG+RwBAvkmAQD6MQEA+j4AAPpMAAD5XQAA+XAAAPiEAAD3mQAA&#10;9q8AAPbHAAD35AAA9+QAAPfkAAD35ACpsQAAnbYAAI+7AACBvwAAcsQAAGTIAABXzQAAStIAAD7W&#10;AAAz2wAAKd8AACDjAAAY5gAAEeoAAAvxAAAH+wAABP8AAAH/BAEA/woBAP8TAQD/HAEA/ycAAP81&#10;AAD/RAAA/1YAAP9pAAD/fQAA/5AAAP+hAAD/sgAA/7MAAP+zAAD/swCgtwAAkrwAAITBAAB0xgAA&#10;ZssAAFjRAABL1gAAPtwAADLgAAAo5AAAHucAABXqAAAO7gAABvAAAAL3AAAA/wAAAP8AAAD/AAEA&#10;/wABAP8AAQD/CAEA/xIAAP8dAAD/KgAA/zoAAP9MAAD/XwAA/3EAAP+AAAD/jwAA/48AAP+PAAD/&#10;jwD/AyIO/wQfDv8BHw7/ACIN/wAoDP8AMwr/AEEI/wBQBv8AXQX/AGkE/wB1A/8AfgL/AIUB/wCM&#10;Af8AkwH/AJkA/wCfAP8ApQD/AKsA/wCyAP8AuwD+AMYA/ADUAPsA4wD7APAA+wD6APsA/wD7AP8A&#10;+gD/APoA/wD6AP8A+gD/APoA/wD/Bx8O/wgcDv8GHA7/AB4N/wAkDP8AMQv/AD4J/wBNB/8AWgb/&#10;AGYE/wByA/8AewL/AIMC/wCKAf8AkAH/AJYB/wCcAP8AogD+AKkA/ACwAPoAuAD5AMMA9wDRAPYA&#10;4AD1AO0A9QD4APUA/wD0AP8A9AD/APQA/wDzAP8A8wD/APMA/wD/CxsP/wwXDv8KFw7/BRkN/wAi&#10;Df8ALgv/ADsK/wBJCP8AVgb/AGIF/wBuBP8AeAP/AIAC/wCHAf8AjQH9AJQB+wCaAPoAoAD4AKYA&#10;9gCtAPUAtQDzAMAA8QDNAO8A3QDvAOsA7gD3AO0A/wDsAP8A6wD/AOkA/wDoAP8A6AD/AOgA/wD/&#10;EBcO/xMUDv8REw3/ChQN/w0fDf8JKgz/BTcL/wNFCf8AUgf/AF4F/wBqBP0AdAP7AH0C+AGEAvcB&#10;igH1AZEB9AGXAfIBnQDxAaMA7wGqAO4BsgDsAb0A6gHKAOkB2gDnAuoA5QP2AOMF/wDgB/8B3gn/&#10;Ad0J/wHdCf8B3Qn/Ad0J/wH/FhMO/xgODP8XDAv/FxEL/xkbDP8XJwz/EzML/w9ACv4MTgj5C1oG&#10;9gpmBfMKcATwC3kD7g2AAuwOhwLqDo4B6Q6UAecOmgHmDqEB5Q+oAOMPsADiELoA4RDHAN8R2ADb&#10;EugA2BT1AdQW/wLSFv8C0Rb/A9AW/wPPFv8Dzxb/A88W/wP/Gw4N/x4IC/8eBQn/Iw0J/yUXCf8j&#10;Igv/Hy4L+hs7CvMZSAnuGFUH6hdhBecYbATkGXUD4hp9A98bhALeG4sC3ByRAdsclwHZHJ4B2B2m&#10;AdYdrgHUHrgB0h7EAdEf1AHNIOUCySL0A8ci/wTFIv8FwyL/BcIi/wXBIf8FwSH/BcEh/wX/IQkL&#10;/yUCCf8qAgf/LwkG/zATBv8uHQj4KikJ7yU1CugjQwniIlAH3iNcBtokZwTXJXEE1CZ5BNIngATQ&#10;KIcEziiNBM0pkwTLKZoEySqhBcgqqQXGK7MFxCu/BcMrzgXALOAGvSzwB7os/Ai4LP8Itiz/CbUr&#10;/wm1K/8JtSv/CbUr/wn/JwQJ/ywABv81AAT/OgYD/zsOA/o4FwTuMyIG5S4uCN0rPAjWLUoH0S5X&#10;CM0wYQjKMWsIxzJzCcUyewnDM4IJwTOICb80jgm+NJUKvDScCrs0pAq5Na4KtzW5C7Y1yAu0NdoL&#10;sTXsDK41+g2sNf8Nqjb/Dak2/w2oNv8NqDb/Dag2/w3/LQAI/zMABP88AAL/QQIB+EIIAPFAEAHl&#10;OxoC2zYmBNI3NgjLN0QLxThRDcE5Ww69OmUOuzpuD7k7dQ+3O3wPtTuDD7M8iRCyPJAQsDyXEK88&#10;nxCtPKkRqz20Eao9whGoPdQSpj3oEqM99xKhPf8SoD3/EZ89/xGfPf8Rnz3/EZ89/xH/MwAG/zoA&#10;Av9DAADxRwAA5EcAAN5EBADbPg0A0UIhAcdCMQfAQT8OukBLErZAVhSyQV8VsEFoFa1BbxWsQncW&#10;qkJ9FqhChBanQosWpUKSF6RDmheiQ6QXoUOuF59DvBidQ84Ym0PjGZlD9BiYQ/8XlkP/FpZD/xaV&#10;Q/8VlUP/FZVD/xX/NwAE/0AAAfRJAADiTQAA21AAANVPAQDRSAcAyEwdAL9MLga3SjsOsUhGFKxH&#10;UBioR1kapkdiG6NHahyhR3EcoEd4HJ5Hfx2cSIYdm0iNHZlIlR2YSJ8el0iqHpVItx+UR8gfkkfe&#10;H5BI8B6PSP0djkj/HI1I/xuNSP8ajUj/Go1I/xr/OwAD/0UAAOZNAADcVQAA1FgAAM1YAADJUQIA&#10;wFQZALdVKgSwUzcMqVBCFKROSxugTVQfnExdIZpMZCKYTGwilkxzIpVMeiOTTIEjkkyII5BMkSSP&#10;TJokjUylJIxLsiWKS8MliUvZJodL7SSGTPsihUz/IYVM/yCFTP8fhUz/H4VM/x//PQAC90kAAOJU&#10;AADYWwAAzl8AAMdfAADCWgAAuVoUALFcJwKqWjUJo1c/Ep1VSBuYUlAhlVFYJJJQXyaQT2Yojk9u&#10;KIxPdSmLT3wpiU+EKYhPjCqGT5YqhU+hK4NPriuCT74sgE/ULH9P6ip+T/oofk//Jn1P/yR9T/8k&#10;fU//JH1P/yT/QAAB7E0AAN5ZAADTYQAAymQAAMJlAAC7YQAAs2AQAKxhJAGlYDIHnl49EJhbRRmS&#10;WE0hjlVUJotUWyqIU2IshlJpLYVScC6DUnguglKAL4BSiC9/UpIwfVKeMHtSqjF6UroxeFLPMndS&#10;5zB2UvgtdlP/K3ZT/yl2U/8odlP/KHZT/yj/RAAA6FIAANteAADPZQAAxmkAAL5qAAC2ZwAArmUL&#10;AKdmIQCgZi8FmWM6DpNgQxeNXUofiVpRJoVYVyyCV14vf1ZkMX1VbDJ8VXMzelV7NHhVhDR3VY41&#10;dVWaNnNVpzZxVbY3cFXLN25V5DZuVfYyblb/L25W/y1uVv8tblb/LW5W/y3+SAAA5VYAANdiAADM&#10;aQAAwm0AALpuAACybAAAqWoIAKJrHQCcay0ElWg4DI9lQRSJYkgdhF9PJYBdVCx8W1oxeVlgNHZY&#10;ZzZ0WG84clh3OXBYgTlvWIs6bViWOmtYpDtpWLM7Z1jHPGZY4DtmWPQ3Z1n/NGdZ/zFnWf8wZ1n/&#10;MGdZ/zD3SwAA4lsAANRmAADIbQAAv3EAALdyAACucQAApW4EAJ5vGgCYbyoDkW02CYtrPxKFaEYb&#10;gGVNI3tiUit2X1cxcl1dNW9cZDlsW2s7altzPWhbfT5mW4c+ZFuTP2NboT9hW7A/X1vEQF5b3T9f&#10;W/I6X1z/N2Bc/zVgXP80YFz/NGBc/zTvTgAA3l4AANFpAADFcAAAvHUAALR2AACrdQAAoXIAAJlz&#10;FwCTcygBjXI0B4dvPRCBbUQYfGpLIXdnUClxZVUwbGJaNmhhYDtlYGc+Yl9wQWBfeUJeX4RCXF+Q&#10;QltfnkJZX61CV1/BQlZf2kJXX/A9WF/9Ollf/zhZX/83WV//N1lf/zfrUwAA22IAAM1tAADCdAAA&#10;uXgAALF6AACnegAAnHcAAJV3EwCPeCUBiXcxBoN0Ow1+ckMVeHBJHnJtTiZta1MuZ2hYNWJmXjte&#10;ZGRAWmNsQ1hjdkRWY4FFVWONRFRjm0RSY6tDUWO/Q1Bj2EJRZO8+UmT8O1Jk/zlTZP84U2T/OFNk&#10;/zjoWAAA2GYAAMpwAAC/eAAAt3wAAK5+AACkfgAAmHsAAJB7DgCKfCEAhXsvBH96OQt6eEETdHZH&#10;G25zTSNocVEsYm9WM11tWzpYa2I/VGlqQ1Jpc0RQaX9ET2mLRE5pmkJNaqpBTGq9QEtq1j9Mau48&#10;TGn8Okxp/zhNaf84TWn/OE1p/zjkXQAA1GsAAMZ0AAC8ewAAtIEAAKuDAAChhAAAk4AAAIuBCQCF&#10;gR0AgIEsAnuANgh1fj8Qb3xFGGl6SyBkeFAoXnZUMFh0WTdTcmA8T3FoQE1wckFLcH1BSnGKP0px&#10;mT5Jcak9SHK8O0dy1jpHce04R3D7N0dw/zVHb/81R2//NUdv/zXgYgAAz28AAMN5AAC5gAAAsYYA&#10;AKiIAACdiQAAjYYAAIWGAwB/hxcAe4cnAXaGMwZwhTwNaoNDFGSBSRxef04kWX5TLFN8WDJOe143&#10;S3pnOkl5cTtIeXw6R3qKOUZ6mDdGeqk2RXq8NER61TNDee0yQ3j7MUN3/zBDd/8wQ3f/MEN3/zDb&#10;aAAAy3QAAL9+AAC2hgAArYsAAKWOAACajwAAio0AAH+NAAB4jREAdI4iAG+NLwNqjDgJZItAEF+J&#10;RhhZiEsfU4ZRJk6FVixKhF0xR4NmM0WDcDNEg3wyRIOJMUODmC9ChKgtQYS8LECD1SpAgu0qP4H7&#10;Kj6A/yo+f/8qPn//Kj5//yrUbgAAxnoAALuEAACziwAAqpEAAKGUAACXlQAAiZUAAHqUAABwlAgA&#10;bJQbAGiVKQFjlDQGXpM8DFiSQxNTkEkaTo9OIEmOVCVFjlwpQ41lKkGNcCpAjXwoQI2JJz+NmCU+&#10;jagkPY28IjyN1SE7jO0hOor7IjqJ/yI5if8iOYn/IjmJ/yLOdQAAwYEAALeKAACvkgAAp5cAAJ6a&#10;AACSmwAAhZwAAHWcAABonAAAYZ0SAF6dIgBbnS4DVpw3CFGbPg1MmkUTR5lMGUOYUh1AmFofPphk&#10;IDyYbx88mHseO5iIHTqYlxs5mKgaOJi8GTeX1hg2lu0YNZT7GTST/xo0k/8aNJP/GjST/xrHfQAA&#10;vIgAALSRAACsmAAApJ0AAJmgAACNogAAgKMAAHGjAABipAAAV6YGAFOmFwBQpyUATKYvA0imOAhE&#10;pT8NP6VGETykThQ5pFcVN6RgFjakaxU1pHgUNaSGEzSklRIzpKYQMqS7DzGj1Q4woe0PLp/7ES2e&#10;/xItnf8SLZ3/Ei2d/xLBhQAAt5AAALCZAAConwAAn6QAAJOmAACGqAAAeakAAGuqAABdrAAAUK4A&#10;AEawCABCsRgAQLElAD2xLwM5sTcGNbA/CTOwSAsxsFEML7BbDC6wZwstsXQKLbGCCSuxkggqsKMH&#10;KbC4Byew0wYmruwHJaz7CSSr/wojqv8KI6r/CiOq/wq7jgAAs5gAAKygAACjpgAAmKoAAIusAAB+&#10;rgAAca8AAGOxAABWswAASrYAAD25AAAyvAYAL74VAC6+IQArvisBKb41Aie+PgMlv0kEJL9TAyO/&#10;XwMiv2wDIb97Ah+/jAIev54BHL+0ARq/zwEZvesBGbv6Ahe6/wMWuf8EFrn/BBa5/wS2mAAAr6EA&#10;AKenAACcrAAAkK8AAIKyAAB1tAAAZ7YAAFu4AABOuwAAQr4AADbCAAAsxgAAIsoBABvOCQAYzxYA&#10;Fs8hABXPLAAU0DgAEtBEABHQUAAQ0V4ADdFuAAvRfwAJ0JIACNCnAAbQwQAEz+EABc71AAXM/wAF&#10;y/8ABcv/AAXL/wCxoQAAq6gAAKCuAACTsgAAhrUAAHi4AABqugAAXb0AAFHAAABFwwAAOccAAC7L&#10;AAAlzwAAHNMAABTWAAAL2wIABd0KAAPdFwAC3SMAAN4vAADfPAAA4EsAAOBbAADhbQAA4YAAAOGU&#10;AADhqgAA4cQAAOHhAADh8gAA4fgAAOH4AADh+ACtqQAAo68AAJezAACJtwAAe7oAAG29AABfwQAA&#10;U8QAAEbIAAA6zAAAL9AAACTUAAAc2QAAFNwAAAzfAAAE4gAAAOsAAADrBgAA6hAAAOkaAADpJgAA&#10;6zQAAO1FAADvVgAA72kAAPB9AADwkgAA8acAAPG8AADx0wAA8t8AAPLfAADy3wCmrwAAmrUAAIy5&#10;AAB+vQAAb8AAAGHEAABUyQAAR80AADrRAAAv1QAAJNoAABreAAAT4gAACuUAAAPnAAAA6QAAAPEA&#10;AAD3AAAA9gAAAPYGAAD1EQAA9RwAAPYrAAD5PQAA/FAAAP1kAAD9eAAA/owAAP6dAAD/rQAA/7QA&#10;AP+0AAD/tACdtQAAj7oAAIG+AABxwwAAY8gAAFXNAABI0gAAO9gAAC7cAAAk4AAAGeMAABDnAAAI&#10;6gAAAe0AAADvAAAA8AAAAPYAAAD+AAAA/wAAAP8AAAD/AAAA/wUAAP8SAAD/IQAA/zMAAP9HAAD/&#10;XAAA/28AAP+AAAD/jQAA/5QAAP+UAAD/lAD/AB8M/wAdDP8AHQv/AB8K/wAkCP8AMgf/AEAF/wBO&#10;A/8AWwL/AGYB/wBxAP8AegD/AIIA/wCJAP8AkAD/AJYA/wCcAP8AoQD+AKcA/QCtAP0AtQD8AL8A&#10;+wDLAPsA2wD6AOwA+gD4APoA/wD5AP8A9wD/APYA/wD2AP8A9gD/APYA/wD/AhwN/wEZDP8AGQv/&#10;ABsK/wAhCf8ALwf/AD0F/wBLBP8AWAL/AGMB/wBuAf8AdwD/AH8A/wCHAP4AjQD8AJMA+gCZAPkA&#10;ngD4AKQA9wCrAPYAsgD2ALsA9QDHAPQA2AD0AOgA8wD1APMA/gDxAP8A8AD/AO8A/wDuAP8A7gD/&#10;AO4A/wD/BhgN/wUUDP8BFAv/ABYK/wAfCf8AKwj/ADkG/wBHBP8AVAP/AGAB/wBrAf8AdAD9AHwA&#10;+gCEAPcAigD1AJAA8wCWAPIAmwDxAKEA8ACoAO8ArwDuALgA7QDEAOwA0wDrAOQA6wDxAOoA+wDo&#10;AP8A5wD/AOUA/wDlAP8A5QD/AOUA/wD/CxQM/woQC/8HDgr/AhIK/wMcCf8AKAj/ADUG/wBDBP8A&#10;UAP/AFwC/ABnAfgAcAD1AHkA8gCAAO8AhwDtAI0A6gCTAOkAmADoAJ4A5wClAOYArADkALUA4wDA&#10;AOIAzwDhAN8A4ADuAN8A+gDcAP8A2gD/ANkA/wDZAP8A2QD/ANkA/wD/EQ8M/xEJCv8NBwn/Dg0J&#10;/xAZCP8MIwj/BzAH/wM+BfoASwP1AFcC8QBiAe4AbADrAHUA6QB9AOYAgwDjAIkA4QCPAN8AlQDe&#10;AJsA3QCiANsAqQDaAbIA2QG+ANcCzADVA94A1AXvANAJ/ADNCv8AzAv/AMsL/wHJDP8ByQz/AckM&#10;/wH/FwkL/xgDCf8XAQf/HAkG/xwUB/8ZHwf+FSsG9RA5Be8MRgPpDVIC5QxeAeINaADfDXEA3A15&#10;ANoNgADYDYYA1g6MANUOkgDTEJkA0hCgANARqADOErEAzRO8AMsTywDJFd0AxRfuAMIY+wHAGf8C&#10;vhn/Ar0Z/wK8GP8DvBj/A7wY/wP/HAMJ/x4ABv8jAAX/KAUE/ycOBP4kGQTzICUF6hsyBOMYQAPd&#10;GE0B2RlZAdQbYwDRHG0Azx11AMwefADKH4IByR+IAccgjgHFIJUBxCGcAcIiowHAIqwBviO4Ab0j&#10;xQG7I9gBuCTpA7Uk+ASzJP8EsST/BbAk/wWuJP8FriT/Ba4k/wX/IgAH/yUABP8tAAL/MQEB/DAI&#10;AfQtEgHpKB0C3yIqA9giOQLRJUcCzCdUA8coXgPEKmcDwStwBL8rdwS9LH0EuyyEBLotigS4LZAE&#10;ty2XBLUtnwS0LqgFsi6yBbAuwAWvLtEFrC7lBqou9AenL/8IpS//CKQu/wijLv8Ioy7/CKMu/wj/&#10;KAAF/y0AAv82AADzOAAA6TcAAOUyBwDeLBIA1C0jAcsvMwTFMUIGvzJOB7szWAi4NGEItTRqCLM1&#10;cQixNXgJsDV+Ca42hQmtNosJqzaSCao2mgmoN6MKpzetCqU3ugqjN8sLoTfgC5438QycN/4Mmzf/&#10;DJo2/wyZNv8MmTb/DJk2/wz/LgAD/zUAAfM8AADjPwAA3EEAANY+AQDTNggAyjkdAME6LgW6OjwJ&#10;tTpIDLE7Ug2tPFwNqzxkDqg8bA6nPHMOpT15DqM9gA+iPYYPoD2ND58+lQ+dPp4QnD6pEJo+tRCZ&#10;PsURlz3aEZU97hGTPfwRkT3/EZE9/xCQPf8QkD3/EJA9/xD/MQAC/TsAAOdCAADcSgAA1EwAAM5J&#10;AADJQgQAwUQZALhFKQSxQzcKq0JDD6dCTRGjQlYToUJeFJ5CZhScQ20Um0N0FJlDehWYQ4EVlkOI&#10;FZVDkBWTQ5oWkkOkFpBDsBaPQ8AXjULVF4tC6heKQvoWiEL/FohC/xWHQv8Vh0L/FYdC/xX/NAAB&#10;8UAAAOFLAADWUgAAzlQAAMZTAADBTAAAuUwUALFOJgKqTDMIpEo+D59JSBSbSFEXmEdZGZZHYBmU&#10;R2gakkdvGpBHdRqPR3wbjUeEG4xHjBuKR5UciUegHIdHrB2GR7sdhEfQHoNH5h2BR/ccgEf/G4BH&#10;/xp/R/8Zf0f/GX9H/xn/OQAA6kUAAN1RAADRWAAAyFsAAMBbAAC6VAAAslIPAKtVIgGkVDAHnVI7&#10;DphPRBWTTU0akExUHY1LXB6LS2MfiUtpIIhLcCCGS3gghUt/IYNLiCGCS5EhgEucIn9LqCJ9Srcj&#10;fErLJHpK4yN5S/UheEv/IHhL/x54Sv8deEr/HXhK/x3+PQAA5kwAANlXAADNXgAAxGEAALxhAAC0&#10;XAAArFkKAKVaHwCeWi0FmFg4DJJVQRSNUkkaiVFQH4ZPVyKET14jgk5lJIBObCV/TnMmfU57JnxO&#10;gyZ6To0neE6YJ3dOpSh1TrMpc07HKXJN3ylxTvMmcE7/JHBO/yNwTv8icE7/InBO/yL2QQAA41EA&#10;ANVcAADJYgAAwGYAALhmAACwYgAAp14GAKBfGwCaXysDk102Co1bPxKIWEYZhFVNH4BUUyR9Ulom&#10;e1JgKHlRZyp3UW8qdVF3K3RRgCxyUYkscFGVLW9RoS1tUbAua1HDL2lQ2y9pUfEraVH+KWlR/ydp&#10;Uf8maVH/JmlR/ybvRQAA31UAANFgAADGZgAAvWoAALRqAACsZwAAo2MCAJtkGACVZCgCj2I0CIlg&#10;PRCEXUQXf1pLHntYUSR3VlYodFVcK3FUYy1vVGsvbVRzMGxUfDFqVIYxaFSRMmZUnjJkVK0zY1S/&#10;M2FU2DRhVO4wYVT9LWFU/ytiVP8pYlT/KWJU/ynsSQAA3FkAAM5kAADDagAAum4AALFuAACobAAA&#10;nmgAAJdoFACRaCUBi2cxBoVlOw2AYkIVe2BIHHZdTiNxW1QobVlZLWpYXzBoWGczZVdvNGRXeDVi&#10;V4I2YFeONl5XmzdcV6o3W1e8N1lX1DdZV+00Wlf7MVpY/y5bWP8tW1j/LVtY/y3pTgAA2V0AAMtn&#10;AADAbgAAt3EAAK5yAAClcQAAmmwAAJJsEACMbSIAh2wvBIFqOAt8Z0ATdmVGGnFiTCFsYFEoaF5X&#10;LmRdXDJgXGM2XltrOFxbdTlaW386WFuLOldbmTpVW6g6VFu6OlJb0jlTW+s2U1v6M1Rb/zFUW/8v&#10;VFv/L1Rb/y/mUwAA1WEAAMhrAAC9cQAAtHUAAKt2AACidQAAlXAAAI1wDACIcR4AgnAsA31vNgl4&#10;bT4QcmpFGG1oSh9oZk8mY2RULV5iWjNaYWA3V2BoOlRfcjtTX3w8UV+JO1BgljtPYKY6TWC4Okxg&#10;0DlMYOk2TWD5NE5f/zJOX/8wTl//ME5f/zDiWAAA0mUAAMVvAAC7dQAAsnkAAKl7AACfegAAkXUA&#10;AIl1BwCDdRoAfnUpAXl0NAd0cjwNbnBDFWluSRxjbE4kXmpTK1loWDFUZ142UWZmOk5lbztNZXo7&#10;TGWHOktmlTlKZqU4SWa3N0hmzjZHZug0SGX5Mkhl/zFIZP8wSGT/MEhk/zDeXQAAzmoAAMFzAAC4&#10;eQAAr30AAKZ/AACbfwAAjHoAAIR6AgB9ehYAeXslAHR6MQVveDoLandBEmR1Rxlfc0wgWXFRJ1Rw&#10;Vi5PblwzTG1kNkptbjdIbXk3R22GNkZtlDVGbqQzRW62MkRuzjBDbecvQ2z4LkNr/y1Da/8tQ2v/&#10;LUNr/y3aYgAAym4AAL53AAC1fgAArIIAAKOFAACZhQAAiYEAAH6AAAB3gBEAc4EhAG+ALgNqfzcI&#10;ZH4/Dl98RRVae0ocVHlPI094VClLdlsuSHZjMUZ1bTFEdXgxRHaFL0N2ky5CdqMsQXa1K0B2zSlA&#10;decoP3T4KD5z/yg+cv8oPnL/KD5y/yjUaAAAxXMAALt8AACygwAAqYgAAKCKAACWiwAAhogAAHqH&#10;AABwhwkAbIcbAGiHKQFjhzMFXoY7C1mEQhFUg0cYT4JNHkqAUyNGf1onQ39iKUJ/bClBf3goQH+F&#10;Jz9/kyU+f6MkPX+1Ij1/zSE8fuchO334ITp8/yI5e/8iOXv/Ijl7/yLPbgAAwXkAALeCAACuiQAA&#10;po0AAJ2QAACTkQAAhZAAAHaPAABpjgEAY48UAGCPIwBcjy4DWI43B1ONPg1OjEQSSYtKGEWKURxB&#10;iVgfP4lhID2JayA8iXcfO4mEHjuJkhw6iaIbOYm1GjiJzRk3iOcYNob4GjWF/xo1hP8bNYT/GzWE&#10;/xvJdQAAvYAAALOIAACrjwAAo5QAAJqWAACOlwAAgZcAAHGWAABjlgAAWpcKAFaXGwBTlygAT5cy&#10;BEuWOghHlUENQpVHET6UThU7lFYXOZNfFziTahc3k3YWNpODFTWTkRM1k6ISNJO0ETOTzBAykecQ&#10;MJD4Ei+P/xMvjv8UL47/FC+O/xTCfAAAuIcAALCPAAColgAAoJoAAJWcAACJngAAfJ4AAG2eAABe&#10;nwAAUaAAAEqhEABHoR4ARaEpAUGhMwQ9oDsHOqBCCjafSg00n1MOMp9cDjGfZw4wn3MNMJ+BDC+f&#10;jwsun6AKLJ6zCSueywgqnOYIKZr4CiiZ/wsnmP8MJ5j/DCeY/wy9hQAAtI8AAKyXAAClnQAAm6EA&#10;AI+jAACCpAAAdaUAAGelAABZpwAATKgAAD+qAAA4qxEANqseADSsKAAyqzICL6s6BC2rQwUrq00G&#10;KatXBiirYgUnq24FJqt8BCWriwQjq5wDIquwAiCqyAIfqeUCHaf3BByl/wUcpP8GHKT/Bhyk/wa3&#10;jgAAsJcAAKmeAACgowAAlaYAAIipAAB7qgAAbasAAF+sAABSrgAARbAAADmyAAAutQAAJbcLACO4&#10;GQAiuCQAILguAB64OAAduEIBHLhNABq4WAAZuWUAF7l0ABa4hAAUuJYAEriqABC4wwAOtuIADrT2&#10;AA6z/wEOsv8BDrL/AQ6y/wGzlwAArJ8AAKSlAACZqQAAjKwAAH+uAABysAAAZLIAAFezAABKtgAA&#10;PrgAADG7AAAnvgAAHcIAABTFAwAMxw0ACscaAAnHJQAHxzEABsc8AAXHSQAEx1YAA8dlAAHHdwAA&#10;x4kAAMadAADGswAAxc8AAMTpAADD9wAAw/8AAMP/AADD/wCuoAAAqKcAAJ2rAACQrwAAg7IAAHW0&#10;AABntgAAWrgAAE27AABBvgAANMEAACnEAAAfyAAAFswAAA3OAAAE0QAAANMIAADTEwAA1B4AANUq&#10;AADWNgAA10QAANlTAADZZAAA2XcAANmLAADZoAAA2LgAANfVAADW6wAA1vcAANb3AADW9wCrpwAA&#10;oK0AAJSxAACGtAAAeLgAAGq6AABcvQAAT8AAAELDAAA2xgAAKsoAAB/OAAAX0gAADtUAAAbYAAAA&#10;2wAAAN0AAADfAAAA4AoAAOEWAADjIQAA5S8AAOc+AADqTgAA62EAAOt1AADsigAA7KAAAOy2AADr&#10;zQAA6+IAAOviAADr4gCjrgAAl7IAAIm2AAB7ugAAbL0AAF7BAABRxQAARMkAADbMAAAr0AAAINQA&#10;ABbZAAAM3QAABeAAAADhAAAA5AAAAOYAAADoAAAA6QAAAOsAAADtCgAA8BcAAPImAAD1NgAA+EgA&#10;APpcAAD7cQAA/IYAAPyZAAD9qQAA/bYAAP22AAD9tgCatAAAjbgAAH68AABvwQAAYMUAAFPJAABF&#10;zgAAN9IAACvXAAAf3AAAFN8AAAvkAAAC5wAAAOkAAADrAAAA7AAAAO0AAADwAAAA8QAAAPMAAAD1&#10;AAAA+AAAAPsMAAD+HAAA/y4AAP9CAAD/VgAA/2oAAP99AAD/iwAA/5cAAP+XAAD/lwD/ABwL/wAa&#10;Cv8AGAn/ABsH/wAiBv8AMAT/AD4C/wBLAf8AWAD/AGQA/wBvAP8AeAD/AH8A/wCGAP8AjAD/AJIA&#10;/wCXAP4AnAD+AKIA/QCoAPwArwD7ALgA+wDEAPoA0wD4AOQA9gD0APUA/wD1AP8A9QD/APUA/wD2&#10;AP8A9gD/APYA/wD/ABkL/wAWCv8AFQn/ABYH/wAfBv8ALQT/ADsC/wBIAf8AVQD/AGEA/wBrAP8A&#10;dQD9AHwA+wCDAPoAiQD5AI8A+QCUAPgAmQD3AJ8A9gClAPUArAD0ALUA8wDAAPIAzgDwAOAA7gDx&#10;AO0A/QDtAP8A7QD/AO0A/wDtAP8A7QD/AO0A/wD/ARQL/wASCv8AEQn/ABAI/wAcBv8AKQT/ADgC&#10;/wBFAf8AUQD/AF0A/ABoAPgAcQD1AHkA9ACAAPMAhgDyAIsA8ACRAO8AlgDuAJwA7QCiAOwAqQDr&#10;ALEA6gC7AOgAyQDmANwA5ADtAOMA+QDjAP8A4gD/AOIA/wDiAP8A4gD/AOIA/wD/BRAK/wMLCf8A&#10;CQj/AA8H/wAZBv8AJQT/ADMD/wBAAf4ATQD4AFkA8wBkAO8AbQDtAHUA6wB8AOkAggDoAIgA5wCN&#10;AOYAkwDkAJgA4wCeAOIApgDgAK4A3gC3ANwAxQDaANcA2ADoANgA9ADWAP4A1QD/ANQA/wDUAP8A&#10;0wD/ANMA/wD/CgkK/wgECP8CAQf/BgoG/wYWBf8BIQT/AC4D/AA7AfUASADuAFQA6ABfAOUAaQDj&#10;AHEA4QB4AN8AfgDdAIQA2wCKANoAjwDYAJUA1gCbANUAowDTAKsA0QC1AM8AwgDNANIAzADkAMoA&#10;8gDJAP4AxwD/AMUA/wDEAP8AxAD/AMQA/wD/EQMI/w8ABv8QAAX/FAYE/xMRBP8PHQP5CCgC8QQ1&#10;AeoBQwDjAE8A3QBaANoAZADXAWwA1AJ0ANICegDRA4AAzwOGAM0DjADMBJIAygSZAMgEoADHBagA&#10;xQazAMMGwADCCNAAwAnkAL0M9QC6Dv8AuA//ALcQ/wG3EP8BtxD/AbcQ/wH/FwAH/xYABP8cAAP/&#10;HgEC/x0KAvgZFQLuEyIB5Q0uAN4KPADXC0kA0g1VAM4PXwDLEWgAyRJwAMYTdgDEFH0AwhWDAMEW&#10;iQC/Fo8AvheWALwXnQC6GKYAuRiwALcZvQC2Gc4AsxrhALAc8gGuHP8BrBz/Aqoc/wKpHP8CqRz/&#10;Aqkc/wL/HQAF/x4AAv8mAAH3JwAA7yUBAO4gCwDjGRgA2RUlANEYNQDLHEQAxR5QAMEgWgC+IWMA&#10;vCJrALojcgG4I3kBtiR/AbQkhQGzJYsBsSWSAbAlmQGuJqIBrCasAasmuAGpJsgCqCfcAqUn7gOi&#10;J/wEoCf/BJ8n/wWfJv8Fnyb/BZ8m/wX/IgAD/ycAAfQuAADlLwAA3i8AANopAQDXHgsAzSMfAMUn&#10;MAG/KT4CuitKA7YsVQOzLV4DsC5mBK4ubQSsL3QEqi96BKkvgASnL4YEpjCNBKQwlQSjMJ0FoTCn&#10;BaAxswWeMcMFnTHWBpox6weYMPoHljD/CJUw/wiUL/8IlC//CJQv/wj/JgAC/C4AAOg2AADePAAA&#10;1T0AAM84AADLMAUAwzAZALszKgK0NDgFrzRFBqs1TweoNlgIpjZgCKM3ZwiiN24IoDd1CJ43ewmd&#10;OIEJmziICZo4kAmYOJkJlzijCpU4rwqUOL4KkjjRC5A45wuON/cMjDf/DIs3/wyLN/8Mijf/DIo3&#10;/wz/KgAA7jQAAOJAAADWRgAAzkcAAMdEAADBPgAAujsUALI9JQKrPTMGpj0/CaI9SQuePVMMnD1b&#10;DZo9Yg2YPWkNlj1vDpU9dg6TPX0Okj2EDpA9iw6PPpQPjT6fD4w+qhCKPbkQiT3MEYc94xGFPfUR&#10;gz3/EIM9/xCCPf8Qgjz/EII8/xD/MAAA6T0AANxIAADRTgAAx1EAAMBOAAC5RwAAskQOAKtGIQGk&#10;Ri8GnkQ6C5lDRA6WQ00Rk0JVEpFCXRKPQmQTjUJqE4xCcROKQngTiUJ/FIdChxSGQpAUhEKaFYNC&#10;phWBQrQWgELHFn5C3hd8QvIWe0L/FXtC/xR6Qf8UekH/FHpB/xT3NAAA5UQAANdPAADMVQAAwlgA&#10;ALpWAACzUAAAq0wKAKRNHQCeTSwEmEs3CpNJQA+OSEkTi0dRFolGWBeHRl8YhUZlGINGbBiCRnMZ&#10;gEZ7GX9Ggxl9RowafEaWGnpGoxt5RrEbd0bDHHVG2h10RvAbc0b+GnJG/xlyRf8YckX/GHJF/xjw&#10;OQAA4UoAANNVAADHWwAAvl0AALZcAACuVwAAplIFAJ9TGgCYUygDklI0CI1PPQ+ITUUUhExMGIJL&#10;Uxp/SlocfUphHXxJZx16SW8eeEl2HndJfx91SogfdEqTIHJKnyBwSa0hbkm/IW1J1iJsSe0ga0n8&#10;HmpJ/x1qSf8cakn/HGpJ/xzsQAAA3U8AAM9aAADEYAAAu2IAALJhAACpXQAAoFgBAJlYFgCTWSYB&#10;jVcxB4hVOg2DU0IUf1FJGXtPUBx4TlYfdk1cIHRNYyJyTWoicE1yI29NeyRtTYQka02PJWpNnCVo&#10;TaomZk27J2RM0idjTOslY036I2NN/yFjTP8gY0z/IGNM/yDpRQAA2lQAAMxeAADBZAAAt2YAAK9m&#10;AACmYgAAm10AAJRcEgCOXSIAiVwvBYNaOAt+WEASelVGGHVTTB1yUlIhb1FYI2xQXyVqUGYnaFBu&#10;KGdQdyhlUIEpY1CMKmJQmSpgUKcrXlC4K1xQzyxcUOgqXFD5J1xQ/yVcUP8jXFD/I1xQ/yPmSgAA&#10;1lgAAMliAAC+ZwAAtWoAAKxqAACiZwAAl2EAAI9hDQCKYR8AhGEsA39fNgl6XT4QdVpEFnBYShxs&#10;Vk8haFVVJWVUWyhjU2IqYVNqLF9Tcy1dU34uXFOJLlpTli5YU6QvVlO1L1VTzC9UU+YtVVP4KlVT&#10;/yhVU/8mVVP/JlVT/ybjTgAA01wAAMZlAAC7awAAsm4AAKluAACfbAAAk2YAAItlCQCFZhwAgGUp&#10;AntkMwd2YjwOcWBCFGxdSBtnW00gY1pTJl9YWCpcWF8tWVdnL1hXcDFWV3sxVFeGMVNXkzFRV6Ix&#10;UFezMU5XyTFOV+QvTlf3LE9X/ypPV/8pT1b/KE9W/yjgUwAA0GAAAMNpAAC4bwAAr3IAAKZzAACc&#10;cQAAj2oAAIZqBQCAahgAfGomAXdpMQVyZzkLbGVAEmdjRhliYUsfXmBRJVleVipWXV0vU1xkMVFb&#10;bTNPW3gzTluEM0xckTJLXKAySlyyMUhcyDBIXOMvSFv2LElb/ytJW/8qSVv/KUlb/yncWAAAzGQA&#10;AMBtAAC2cgAArXYAAKR3AACZdgAAi28AAIJvAAB7bhQAd28jAHJuLgRtbTcJaGs+D2NqRBZeaEod&#10;WWZPI1VkVClQY1otTWJiMUthazJJYXYySGKCMUdikDBGYp8vRWKwLkRixi1DYuEsQ2H1KkNh/ylD&#10;YP8pQ2D/KENg/yjYXAAAyGkAAL1xAACzdgAAqnoAAKF8AACXewAAh3UAAH10AAB1dA4AcXQfAG10&#10;KwJoczUHY3I8DV5wQhNZb0gZVW1NIFBrUiVMalkqSGlgLUZpai5FaXUuRGmBLUNpjytCap4qQWqw&#10;KEBqxic/aeEmPmj0Jj5n/yY+Z/8lPmb/JT5m/yXTYgAAxW0AALl1AACwewAAqH8AAJ6BAACUgAAA&#10;hXwAAHl6AABwegkAa3oaAGd6JwFjejIEXnk6Cll4QBBUdkYWUHVLG0tzUSFHclclRHJfJ0JxaShB&#10;cXQnQHKBJj9yjiQ+cp4jPXKvITxyxSA8cuAfOnD0IDlv/yA5bv8hOW7/ITlu/yHPZwAAwHIAALZ6&#10;AACtgAAApYUAAJyHAACRhwAAgoQAAHaCAABpgQIAY4EUAGCBIgBcgS4CWIA2B1R/PQxPfkMRSn1J&#10;FkZ8TxtCe1YeP3teID57aCA9e3MfPHuAHjt7jh06e50bOXuvGjh7xRk4euAYNnn0GTV3/xo0dv8b&#10;NHb/GzR2/xvJbgAAvHgAALOAAACqhgAAoooAAJmNAACPjQAAgYwAAHKKAABkiQAAW4kMAFeJHABU&#10;iSgBUYkyBE2IOQhIh0AMRIZGEUCFTRU9hVQXOoVdGDmEZxg4hHIXN4V/FjaFjRQ1hJ0TNISuEjOE&#10;xREzg+AQMYL0EjCA/xMvf/8UL3//FC9//xTDdAAAuH4AAK+GAACnjQAAn5EAAJaTAACKkwAAfZMA&#10;AG2SAABgkQAAUpECAE2SEwBLkiEASJIrAUSRNARAkTwIPZBDCzmQSg42j1IPNI9bEDOPZQ8yj3EP&#10;MY9+DjCPjAwvj5wLLo6tCi2OxAksjd8JK4vzCyqK/wwpif8NKYn/DimJ/w6+ewAAtIYAAKyNAACl&#10;kwAAnZcAAJKZAACFmgAAeJkAAGmZAABamQAATZoAAEKbCAA+mxcAPJsjADmbLQE2mzUDM5s9BTGa&#10;Rgcvmk4ILZpYCCyaYggrmm4HKpp7BiiaiQUnmZkFJpmsBCSZwgMjmN4DIpbzBSGU/wYgk/8HIJP/&#10;ByCT/we5hAAAsI0AAKmVAACimgAAmJ0AAIyfAAB/oAAAcaAAAGOgAABVoQAASKMAADukAAAwpggA&#10;LKYWACumIQAppisAJ6Y0ASWmPQIjpkcCIqZRAiCmXAIfpmgBHqZ2ARymhQEbpZUAGaWoABekvgAV&#10;pNsAFqLxARag/gEUnv8CFJ7/AhSe/wK0jQAArJUAAKacAACdoQAAkqMAAIWlAAB3pgAAaacAAFyo&#10;AABOqQAAQasAADStAAAprwAAH7EDABmyEAAXshwAFrImABSyMAATsjsAEbJFABCyUQANsl0AC7Js&#10;AAmyfAAIsY0ABrGgAASwtQADr88AA67pAASt+AAErP8ABKz/AASs/wCvlgAAqZ4AAKKjAACWpwAA&#10;iakAAHyrAABurAAAYK0AAFOvAABGsQAAObMAAC21AAAiuAAAGLoAAA68AAAFvgoAAb4WAAC/IQAA&#10;vysAAL83AAC/QwAAv08AAL9eAAC/bgAAv4AAAL6TAAC9qAAAvcAAALzdAAC77wAAuvkAALr7AAC6&#10;+wCsnwAApaUAAJqpAACNrAAAgK8AAHKxAABksgAAVrQAAEm3AAA8uQAAMLsAACS+AAAawQAAEcQA&#10;AAfGAAAAyQAAAMoGAADLEAAAzBsAAM0lAADOMQAAzj4AAM9MAADQXAAA0HAAANCEAADQmQAAz68A&#10;AM7JAADO4wAAzfIAAM30AADN9ACopgAAnasAAJGuAACDsQAAdbQAAGa3AABZuQAATLwAAD6/AAAy&#10;wQAAJsQAABvIAAASywAACM8AAADQAAAA0wAAANUAAADXAAAA2QcAANsSAADdHQAA3ykAAOE3AADk&#10;RwAA5VkAAOVvAADlhgAA5Z0AAOWyAADlygAA5N8AAOTjAADk4wCgrAAAlLAAAIe0AAB4twAAaboA&#10;AFu+AABOwQAAQMUAADPIAAAnywAAG84AABHTAAAH2AAAANsAAADcAAAA3gAAAOAAAADiAAAA5AAA&#10;AOYAAADpBwAA7BQAAO8hAADyMQAA9UIAAPdVAAD4awAA+IMAAPeaAAD3rgAA98AAAPfEAAD3xACX&#10;sgAAirYAAHy6AABsvgAAXsIAAFDGAABCygAANM4AACfSAAAb1gAAD9sAAAbgAAAA4wAAAOUAAADm&#10;AAAA6AAAAOkAAADrAAAA7QAAAPAAAADyAAAA9QAAAPkJAAD8GAAA/ykAAP88AAD/UAAA/2UAAP96&#10;AAD/jAAA/50AAP+gAAD/oAD/ABgJ/wAVCP8AFAb/ABcF/wAgA/8ALgH/ADsA/wBJAP8AVgD/AGIA&#10;/wBsAP8AdAD/AHwA/wCCAP8AiAD/AI0A/wCSAP4AlwD+AJ0A/QCjAPwAqgD5ALIA9wC8APYAzAD1&#10;AN8A9ADvAPQA/QD0AP8A9AD/APMA/wDyAP8A8gD/APIA/wD/ABUJ/wARCP8ADwf/ABIF/wAdA/8A&#10;KwL/ADgA/wBGAP8AUwD/AF4A/gBoAP0AcQD8AHgA+gB/APkAhQD4AIoA+ACPAPcAlAD2AJoA9QCg&#10;APMApgDwAK4A7gC4AO0AxwDsANkA6wDrAOsA+gDqAP8A6QD/AOgA/wDoAP8A6AD/AOgA/wD/ABEJ&#10;/wANCP8ACwb/AA4F/wAaA/8AJwL/ADQA/wBCAP0ATwD5AFoA9wBkAPUAbQDzAHUA8gB7APEAgQDv&#10;AIcA7gCMAO0AkQDsAJYA6gCcAOgAowDmAKsA5AC1AOMAwgDhANIA4ADnAN8A9gDeAP8A3QD/ANwA&#10;/wDcAP8A3AD/ANwA/wD/AAsJ/wAGB/8AAwb/AAwF/wAXA/8AIwL/ADAA+wA+APQASgDxAFYA7gBg&#10;AOsAaQDpAHEA6AB3AOYAfQDlAIMA4wCIAOIAjQDgAJMA3QCZANsAnwDZAKcA2ACxANYAvQDUAM0A&#10;0wDiANEA8gDQAPwAzwD/AM4A/wDNAP8AzQD/AM0A/wD/BAQI/wAABv8AAAX/AAcE/wAUA/8AHwH9&#10;ACoA8gA4AOoARQDnAFEA4wBbAOAAZADeAGwA3ABzANoAeQDYAH8A1QCEANMAigDRAI8AzwCVAM0A&#10;nADMAKQAygCtAMgAuQDHAMkAxQDcAMQA7ADCAPgAwQD/AMAA/wC/AP8AvwD/AL8A/wD/CQAG/wUA&#10;BP8IAAP/CgIC/wcNAf4BGQH0ACQA5gAxAOAAPwDbAEsA2ABWANQAXwDRAGgAzgBvAMwAdQDKAHsA&#10;yACBAMYAhgDEAIwAwwCSAMEAmQC/AKEAvgCqALwAtgC6AMUAuQDYALcA6QC1AvgAswT/ALIE/wCw&#10;Bv8Arwb/AK8G/wD/EAAF/wwAAv8UAAH9FQAA+BEFAPMKEQDoAhwA2wAqANUAOQDQAUYAywNRAMcE&#10;WgDEBWMAwgdqAL8IcQC+CHcAvAl9ALoKgwC5CokAtwuPALYLlwC0DJ8AswypALENtQCvDsQArg7Y&#10;AKsR6wCpE/sAphT/AKUU/wCkFP8BpBT/AaQU/wH/FQAD/xgAAfgdAADoHAAA4hkAAN4QBADaBhAA&#10;0gkhAMoNMQDEEj8AvxVLALsWVQC4F14AthhmALQZbQCyGnMAsBp5AK8bfwCtG4UArByMAKockwCo&#10;HJwApx2lAKUdsQCkHsAAoh7TAKAf5wCdH/cBnB//Apsf/wKaH/8CmR//Apkf/wL/GQAB/CEAAOkn&#10;AADgLAAA2CsAANIkAADPGQgAxxobAL8eLAC5IToAtCNGALAkUQCtJVkBqyZhAakmaAGnJ28BpSd1&#10;AaQoewGiKIEBoSiIAZ8ojwGeKZgBnCmhAZoprQKZKbsClynNApUp4wOTKfUEkSn/BJAp/wWPKP8F&#10;jyj/BY8o/wX/HgAA7igAAOIzAADYOQAAzzkAAMg0AADDKwIAvCcVALUrJgCvLDUCqi5BA6YvSwOj&#10;L1QDoDBcBJ4wYwScMWoEmzFwBJkxdgSYMXwEljGDBJUxiwWTMZMFkjGdBZAyqQWPMrYGjTHIBosx&#10;3weJMfIHhzH/CIYx/wiFMf8IhTD/CIUw/wj9JQAA6TIAANw9AADRQwAAx0QAAMBAAAC6OQAAszMP&#10;AKw2IQCmNi8DoTY7BZ03RgeZN08HlzdXCJU3XgiTN2QIkTdrCJA3cQiOOHgJjTh/CYs4hgmKOI8J&#10;iDiZCoc4pAqFOLIKhDjEC4I42guAOO8Mfjf+DH03/wx9N/8MfTf/DH03/wzzKgAA5DwAANZGAADL&#10;TAAAwU0AALlKAACyQwAAqz0JAKU/HQCePysDmT42B5Q9QQqRPUoLjj1SDIw9WQyKPV8NiD1mDYc9&#10;bA2FPXMNhD16DoI9gg6BPYsOfz2VD349oQ98Pa4Pez2/EHk91hF3PewRdj38EHU8/xB1PP8QdDz/&#10;D3Q8/w/vMwAA30MAANFNAADFUwAAvFQAALRRAACsSwAApUUEAJ5GGACYRicCkkUyB41EPAuJQkUO&#10;hkJNEIRBVBGCQVoRgEFhEn9BZxJ9QW4SfEF2EnpBfhN5QYcTd0GRFHVBnRR0QasVckG7FXBB0RZv&#10;QekVbUH6FW1B/xRsQP8TbED/E2xA/xPrOgAA20kAAM1TAADBWAAAuFkAALBYAACnUgAAn0wAAJhL&#10;FACSTSMBjEsvBYdKOQuDSEEPf0dIEn1GTxR6RVYVeEVcFndFYxZ1RWoXc0VxF3JFehhwRYMYb0WN&#10;GW1FmRlrRacaaUW4GmhFzRtmReYaZUX4GWVE/xhlRP8XZUT/F2VE/xfnQAAA2E4AAMlYAAC+XQAA&#10;tV4AAKxdAACjWAAAmlIAAJJQEACNUiAAh1EsBIJPNgl9TT4PeUtFE3ZKTBZzSVIYcUlYGm9IXxpt&#10;SGYba0htHGpIdhxoSH8dZkiKHmVJlh5jSKQfYUi1H19IyiBeSOQfXkj2HV1I/xxdSP8bXUj/Gl1I&#10;/xrkRQAA1FMAAMZcAAC7YQAAsmMAAKliAACgXgAAlVgAAI1VCwCIVh0AglYpA31UMwh4UjsNdFBC&#10;EnBPSBdsTU4aaUxUHGdMWx5lTGIfZExpIGJMciFgTHwiX0yHIl1MkyNbTKEjWUyyJFhLxyRWS+Ej&#10;Vkv1IVZL/x9XS/8eV0v/HVdL/x3hSgAA0FcAAMNgAAC4ZAAAr2cAAKZmAACcYwAAkV0AAIlaBwCD&#10;WhkAflsnAXlZMQZ0VzkLb1VAEWpTRhZmUksaY1BRHmBQVyFeT14jXE9mJFpPbyVZT3kmV0+EJlVP&#10;kSdUT58nUk+vJ1BPxCdPT94nUE/zJFBP/yJQTv8hUE7/IFBO/yDdTgAAzVsAAMBjAAC2aAAArWsA&#10;AKRrAACaaAAAjmEAAIRfAwB+XxYAeV8kAXVeLgRwXDcJa1o+D2ZZRBVhV0kaXVVOHlpUVCJXU1sl&#10;VVNjJ1NTbClRU3YpUFOBKU5TjilNU50pS1OtKUpTwilJU9woSVPyJklT/yRKUv8jSlL/IkpS/yLa&#10;UwAAyl8AAL1nAACzbAAAqm4AAKFvAACXbAAAimYAAIBjAAB5YxIAdWQgAHBjLANrYjUHZmA8DWJe&#10;QhNdXUcYWVtNHlVaUiNRWFkmT1hgKUxXaSpLV3MrSVh/KkhYjCpHWJspRlisKERYwChDWNsnQ1jx&#10;JUNX/iREV/8jRFb/I0RW/yPWVwAAxmMAALtqAACxcAAAqHMAAJ9zAACVcQAAhmsAAHtoAAB0aA0A&#10;b2gdAGtoKQFnZzIFYmY6C11lQBBZY0YWVGFLHFBgUCFMX1clSV5eKEdeZylFXnIpRF5+KENeiydC&#10;XpomQV+rJUBfvyQ/X9ojPl7wIj5d/iI+XP8iPlz/Ij5c/yLSXAAAw2cAALhvAACudAAApncAAJx4&#10;AACSdwAAg3EAAHhvAABubggAaW4YAGVuJQBhbi8EXW03CFlrPg5UakQTUGhJGUtnTx5HZlUiRGVd&#10;JEJlZiVBZXElQGV9JD9miiI+ZpkhPWaqIDxmvx47ZtkdOmTwHjlj/R45Y/8eOGL/Hzhi/x/NYQAA&#10;v2wAALVzAACseAAAo3wAAJp9AACQfAAAgXgAAHZ2AABodAIAYnQTAF90IQBbdCwCWHQ0BlNzOwpP&#10;cUEQS3BHFUZvTRlDblQdQG5bHz5tZR88bXAePG58HTtuiRw6bpkbOW6pGThuvhg3btkXNmzvGDVr&#10;/Rk0av8aNGn/GjRp/xrIZwAAvHEAALJ4AACpfgAAoYIAAJiDAACNgwAAf4AAAHJ+AABkfAAAW3sM&#10;AFd7HABVeycAUXsxA016OAdJeT8MRXhFEEF4SxQ+d1IXO3daGDl2ZBg4dm8XN3d7FjZ3iRU1d5gU&#10;NXepEjR2vREzdtgQMXXvEjBz/RMvcv8UL3H/FC9x/xTDbQAAuHYAAK9+AACnhAAAnogAAJWJAACL&#10;igAAfYgAAG6GAABhhAAAU4MFAE6DFQBMgyEASYMsAUaDNARCgjsIPoFCCzuBSQ44gFAQNoBZETSA&#10;YxEzgG4QMoB6DzGAiA4wgJcML4CoCy5/vQotf9gKLH3vCyt8/A0qe/8OKXr/Dyl6/w++cwAAtH0A&#10;AKuEAACkigAAnI4AAJOQAACHkAAAeo8AAGmNAABcjAAAT4wAAESMCwBBjBkAP4wlAD2MLgE5jDYE&#10;Nos+BjOLRQgxi00JL4tWCi6KYAktimwJLIp4CCuKhgcpipUGKIqnBSeJuwQlidYEJYfuBSSG/Acj&#10;hP8II4T/CSOE/wm5ewAAsIQAAKmLAAChkQAAmZUAAI6WAACClgAAdJUAAGWUAABWlAAASZUAADyV&#10;AAA0lg4AMpYcADCWJgAuli8BLJY4AiqWQAMolUkDJpVSAyWVXQMjlWgDIpV1AiGVgwIflZMBHpSk&#10;ARyTuQAak9QAGpHtARmQ/AIYj/8DGI7/BBiO/wS1gwAArYwAAKaTAACfmAAAlZsAAImcAAB7nAAA&#10;bZwAAF+cAABQnAAAQ50AADeeAAAroAAAI6ENACGhGgAfoSQAHaEtAByhNwAboUAAGaFKABihVQAW&#10;oWEAFKBuABKgfQAQoI0ADp+gAAuetAAJnc0ACpzoAAua+QALmf8AC5n/AAuZ/wCwjAAAqZQAAKOa&#10;AACangAAjqAAAIGiAAB0ogAAZqMAAFijAABKpAAAPKYAADCnAAAlqQAAGqsAABCsCAAMrBQACqwf&#10;AAmsKQAHrDQABqw+AASsSgACrFYAAKxkAACrcwAAq4QAAKqWAACpqgAAqMIAAKfdAACn7wAApvkA&#10;AKb+AACm/gCslQAAppwAAJ+hAACTpAAAhqYAAHioAABqqAAAXakAAE+rAABCrAAANa4AACiwAAAe&#10;sgAAFLQAAAm1AAAAtwcAALcSAAC4HAAAuCYAALgxAAC4PAAAuEgAALhWAAC4ZgAAuHgAALiKAAC3&#10;nwAAtrUAALXRAACz6gAAs/YAALP7AACz+wCpnQAAo6MAAJenAACKqgAAfawAAG6tAABgrwAAU7AA&#10;AEWyAAA4tAAALLcAACC5AAAWuwAAC74AAAO/AAAAwQAAAMIEAADDDQAAxBgAAMUiAADGLQAAxjkA&#10;AMdGAADJVQAAyWcAAMl7AADJkAAAyKYAAMe/AADG2wAAxe0AAMX1AADF9QCmpQAAm6kAAI6sAACB&#10;rwAAcrEAAGOzAABVtQAASLgAADq6AAAuvQAAIr8AABfCAAAMxQAAA8gAAADJAAAAzAAAAM4AAADP&#10;AAAA0QUAANMQAADVGwAA1ycAANk0AADbQwAA3lQAAN9oAADffgAA35QAAN+qAADfwQAA39gAAN7k&#10;AADe5ACeqwAAkq4AAISxAAB1tQAAZrcAAFi6AABKvQAAPMAAAC/DAAAjxgAAF8kAAAzNAAAC0QAA&#10;ANUAAADVAAAA2AAAANoAAADcAAAA3wAAAOEAAADkBAAA6BEAAOoeAADsLQAA7z4AAPFSAADyZwAA&#10;838AAPSVAAD0qQAA9LkAAPTFAAD0xQCVsAAAh7MAAHm3AABquwAAW74AAE3CAAA+xgAAMMoAACTN&#10;AAAX0QAACtUAAAHaAAAA3gAAAOEAAADhAAAA4wAAAOUAAADnAAAA6QAAAOwAAADvAAAA8gAAAPYG&#10;AAD6FQAA/SUAAP83AAD/TQAA/2QAAP98AAD/kAAA/58AAP+nAAD/pwD/ABMH/wARBv8AEQT/ABMD&#10;/wAeAf8AKwD/ADkA/wBIAP8AVAD/AF4A/wBoAP8AcQD/AHgA/wB+AP8AgwD/AIkA/wCOAP0AkwD7&#10;AJgA+QCeAPcApQD2AK0A9QC3APQAxAD0ANgA8wDsAPIA+wDwAP8A7wD/AO8A/wDvAP8A8AD/APAA&#10;/wD/ABAH/wAMBv8ACwT/AAwD/wAbAf8AJwD/ADYA/wBEAP8AUAD/AFsA/gBlAPwAbQD7AHQA+QB7&#10;APgAgAD3AIUA9QCLAPQAkADyAJUA8ACbAO8AogDtAKoA7ACzAOsAvwDqANIA6QDmAOcA9gDlAP8A&#10;5QD/AOUA/wDkAP8A5AD/AOQA/wD/AAwH/wAHBv8ABgT/AAwD/wAXAf8AJAD/ADIA/AA/APoATAD4&#10;AFcA9QBhAPMAaQDxAHEA8AB3AO4AfQDsAIIA6gCHAOgAjADmAJIA5QCXAOQAngDiAKYA4QCvAN8A&#10;uwDeAMsA2wDgANkA8gDYAP8A2AD/ANYA/wDWAP8A1wD/ANcA/wD/AAUH/wAABf8AAAT/AAkC/wAV&#10;Af8AHwD5AC0A8wA7APAARwDuAFIA6wBcAOgAZQDmAGwA5ABzAOEAeQDfAH4A3QCDANsAiQDaAI4A&#10;2ACUANYAmgDUAKIA0gCqANEAtgDOAMUAzADZAMsA7QDJAPsAyAD/AMgA/wDIAP8AyAD/AMgA/wD/&#10;AAAG/wAABP8AAAP/AAUC/wARAfwAGgDuACcA6QA1AOYAQgDiAE0A3wBXANwAYADZAGgA1QBvANIA&#10;dQDQAHoAzwB/AM0AhQDLAIoAygCQAMgAlwDGAJ4AxACnAMIAsgDAAL8AvgDTAL0A6AC8APYAuwD/&#10;ALoA/wC5AP8AuAD/ALgA/wD/AQAE/wAAA/8AAAH/AAAA/wAKAPMAEgDkACAA3wAuANoAPADVAEgA&#10;0QBSAM0AWwDKAGMAxwBqAMUAcQDDAHYAwgB8AMAAgQC+AIYAvQCMALsAkwC5AJsAtwCkALUArgCz&#10;ALwAsgDOALAA4QCvAPEArgD8AKsA/wCqAP8AqgD/AKoA/wD/BgAD/wYAAf0KAADyCAAA7AIAAOYA&#10;CQDbABgA1AAnAM4ANQDJAEIAxABNAMAAVgC9AF4AuwBmALkAbAC3AHIAtQB4ALQAfQCyAIMAsACJ&#10;AK8BkACtApgAqwKhAKoDrACoBLkApwTKAKUG3wCjCPEAoQr+AKAK/wCfCv8Angr/AJ4K/wD/CgAB&#10;/hEAAOsVAADjGAAA3RQAANgKAQDSAA4AywEeAMMELgC+BzwAuQlHALULUQCyDFkAsA5hAK4OaACs&#10;EG4AqhB0AKkRegCnEYAAphKGAKQSjQCjE5UAoROfAJ8UqgCeFbgAnBXJAJoW3wCYF/IAlhf/AJUY&#10;/wCUF/8BlBf/AZQX/wH/EQAA7xoAAOQkAADaKAAA0SYAAMsfAADHFAQAwBAXALkVJwCzGDUArhpC&#10;AKobTACnHFQApR1cAKMeYwChHmkAoB9vAJ4fdQCcIHwAmyCCAJogigCYIJIAlyCbAJUhpgCTIbQA&#10;kiHFAJAh2gCOIu8BjCL+Aosi/wKKIv8DiSH/A4kh/wP6GAAA6ScAAN0xAADRNQAAyDUAAMEwAAC7&#10;JgAAth4RAK8iIgCpJTAApCY9AKEnRwGdKFABmylXAZkpXgGXKWUBlilrAZQqcQGTKncBkSp+AZAq&#10;hQGOKo4CjSqXAosrogKJK68CiCvAAocr1gOEK+wEgiv8BIEr/wWAKv8FgCr/BYAq/wXyIgAA5DEA&#10;ANY7AADKQAAAwUAAALk7AACzNAAArCsKAKYtHACgLysBmzA3ApcwQgOUMUsEkjFSBJAxWQSOMWAE&#10;jDFmBIsxbASJMXMEiDJ6BYYygQWFMooFgzKTBYIynwWAMqwGfzK8Bn0y0Qd7MukHeTL5CHgx/wh4&#10;Mf8IdzH/CHcx/wjtKgAA3joAANBEAADESAAAu0kAALNFAACsPwAApTYEAJ42FwCYOCYBkzcyBI83&#10;PQaMN0UHiTdNB4c3VAiFN1sIgzdhCII3ZwiAN24Ifzd1CH03fQl8OIYJejiPCXk4mwp3OKgKdji4&#10;C3Q3zQtyN+UMcTf3DG83/wxvN/8Mbzb/DG82/wzpMwAA2UIAAMtLAADATwAAtlAAAK5NAACmRwAA&#10;nkAAAJc9EwCRPyIBjD4uBIg+OAeEPUEJgTxJC388UAt9PFYMezxcDHo8Ywx4PGoNdjxxDXU8eQ1z&#10;PIIOcjyMDnA8lw5vPKUPbTy0D2s8yRBpPOIQaDz1EGc8/xBnO/8PZjv/D2Y7/w/lOgAA1UgAAMdR&#10;AAC8VQAAs1YAAKpTAAChTgAAmUcAAJFDDgCLRR4AhkUqA4FENAd+Qj0KekFEDXhBSw51QFIPc0BY&#10;EHFAXhBwQGURbkBtEW1AdRJrQH4SaUCIE2hAlBNmQKIUZECxFGJAxRVhQN8VYEDzFF9A/xNfP/8T&#10;Xz//El8//xLhQAAA0U0AAMNVAAC5WQAAr1sAAKdZAACdVAAAlE4AAItKCQCGShoAgUsnAnxJMQZ4&#10;SDkKdEZBDnBFRxFuRE4Sa0RUE2lEWhRoRGEVZkRpFmVEcRZjRHsXYUSFF2BEkRheRJ8YXESuGVpE&#10;whlZQ9waWEPxGFhD/xdYQ/8WWEP/FVhD/xXeRQAAzVIAAMBZAAC2XgAArV8AAKReAACaWQAAkFMA&#10;AIdPBQCBTxcAfFAkAXdOLgVyTTcJbks+DmpKRBFnSEoUZEhQFmJHVhhgR10ZXkdlGl1HbRpbR3cb&#10;WkeCG1hHjhxWR5wcVUesHVNHvx1RR9kdUUfwHFFH/hpRRv8ZUUb/GFFG/xjaSQAAylYAAL5dAACz&#10;YQAAqmMAAKFiAACXXgAAjFkAAIJUAQB8UxMAd1QhAHJTLANuUjQIaVA7DGVOQRFhTUcUXUxNF1tL&#10;UxpZS1ocV0thHVVLah5US3QfUkt/H1FLiyBPS5kgTUupIExLvSBKS9YgSkvuHkpK/R1LSv8cS0r/&#10;G0tK/xvXTgAAx1oAALthAACxZQAAqGcAAJ9nAACVYwAAiV0AAH5ZAAB3WA8AclgeAG5YKQJpVzIG&#10;ZFU5C2BUPxBcUkUUWFFKGFVQUBxST1ceUE9eIE5PZyFNT3EiS098IkpPiSJIT5ciR0+oIUZPuyFE&#10;T9QhRE/tH0RO/B5ETv8dRU7/HEVO/xzTUgAAxF0AALhkAACvaQAApmsAAJ1rAACSaAAAhmIAAHpe&#10;AAByXQsAbV0aAGldJgFkXC8EYFs3CVxZPQ5XWEMTVFZIF1BVThxNVFQfSlRcIUhUZSJGVG8jRVR6&#10;IkRUhyJDVJYhQVWmIEBVuSA/VdMfPlTsHj5T+x4+U/8dPlL/HT5S/x3QVwAAwWEAALZoAACsbQAA&#10;pHAAAJpwAACQbgAAgmgAAHdkAABtYgYAZ2IWAGRiIwBgYi0DW2E1B1dgOwxTXkERT11HFUtcTBpI&#10;WlMdRVpaIENaYyFBWm0hQFp5ID9ahh8+W5UePVulHTxbuBw6W9IbOVrrGzlZ+xs4WP8bOFj/GzhY&#10;/xvLXAAAvmYAALNsAACqcQAAoXQAAJh1AACOcwAAgG4AAHVrAABnaAEAYWgSAF1oHwBaaCkBVmcy&#10;BVJmOQlOZT8OSmRFEkZjSxdDYlEaQGFZHD5hYh08YWwcO2F4HDpihRo5YpQZOWKlGDhiuBc2YtEW&#10;NWHqFjRf+hczXv8YM17/GDNe/xjHYQAAu2oAALBxAACodgAAn3kAAJZ6AACMeQAAfnUAAHJzAABk&#10;cAAAWm4MAFduGgBUbyYAUW4vA01tNgZJbD0KRWxDD0FrSRI+alAVO2pYFzlqYRc4amsXN2p3FjZq&#10;hRQ1apMTNGqkEjNqtxEyatAQMWjqETBn+hIvZv8TLmX/FC5l/xTDZgAAt28AAK52AAClewAAnX8A&#10;AJSAAACKfwAAfHwAAG96AABheAAAVHUFAE91FQBMdiEASnYrAUZ1MwRDdDoHP3RACzxzRw45c04Q&#10;NnJWETVyYBEzcmoQMnJ2DzFyhA4xcpINMHKjDC9ytgstcs8KLHHpCytv+Q0qbv8OKW3/Dylt/w++&#10;bAAAtHUAAKt8AACjgQAAm4UAAJKGAACIhgAAeoQAAGuBAABdgAAAT34AAEZ9DQBDfRsAQX4lAD59&#10;LgE7fTYEOH09BjV8RAgzfEwKMXxVCi98XgoufGkKLXx1CSx8gwgre5EHKXuiBih7tQUnes4FJnnp&#10;BSV4+Qckdv8JI3X/CiN1/wq6cgAAsHsAAKiCAAChiAAAmYsAAJCNAACEjAAAdosAAGaJAABYiAAA&#10;S4cAAD2GBAA3hhIANYceADSHJwAxhzABL4Y4Ai2GQAQrhkkFKYZRBSeGWwQmhmYEJYZzAySFgAMi&#10;hY8CIYWgAh+EtAEehMwBHYLoARyB+QMcgP8EG3//BRt//wW1egAArYMAAKWKAACejwAAlpIAAIuT&#10;AAB/kwAAcZEAAGGQAABTkAAARpAAADiQAAAskAcAKJAUACaQHgAkkSgAI5ExACGROgAgkUMBHpBM&#10;AR2QVgAbkGIAGpBuABiQfAAWj4wAFI+dABKOsQAQjckAEIzlABGL9wARiv8BEIn/ARCJ/wGxggAA&#10;qYoAAKORAACclgAAkpgAAIWZAAB4mQAAapgAAFuXAABMmAAAP5gAADOZAAAnmQAAG5sGABabEgAV&#10;mx0AE5smABKbMAARmzkADptDAAybTgAKm1oACJtnAAeadQAFmoUAA5mWAACYqgAAl8EAAJbbAACV&#10;7gAAlPoAAZP/AAGT/wCtiwAAp5IAAKCYAACYnAAAi54AAH6fAABwnwAAYp4AAFSfAABGoAAAOKEA&#10;ACyiAAAgowAAFqQAAAumBAADpg8AAKcaAACnJAAApy4AAKc4AACmQwAApk8AAKZdAACmawAApXwA&#10;AKWNAACkoQAAorcAAKDTAACf6wAAn/UAAJ/8AACf/ACqlAAApJoAAJyfAACQogAAg6MAAHWkAABn&#10;pQAAWaUAAEumAAA9qAAAMKkAACSrAAAZrAAAD64AAAWvAAAAsAQAALEOAACxGAAAsiIAALIsAACy&#10;NgAAskIAALJPAACzXwAAsnAAALKCAACxlgAAsKsAAK/FAACt4wAArPMAAKv9AACr/QCnnAAAoKIA&#10;AJWlAACIpwAAeqkAAGuqAABdqwAAT6wAAEGuAAA0sAAAJ7IAABy0AAARtgAAB7cAAAC5AAAAugAA&#10;ALsBAAC8CQAAvRQAAL4eAAC/KAAAwDMAAME/AADCTgAAw2AAAMNzAADCiAAAwp4AAMG1AADA0QAA&#10;v+cAAL71AAC+9QCjowAAmKcAAIyqAAB+rAAAb64AAGCwAABSsgAARLQAADa2AAApuAAAHbsAABK9&#10;AAAHwAAAAMIAAADDAAAAxAAAAMYAAADIAAAAygQAAMwNAADOGAAA0CMAANIvAADUPAAA2E0AANlg&#10;AADadgAA2o0AANmkAADYuwAA2NIAANjnAADY5wCbqQAAj6wAAIGvAABysgAAY7QAAFW3AABHuQAA&#10;OLwAACu/AAAewgAAEsUAAAfIAAAAywAAAM4AAADOAAAA0AAAANMAAADVAAAA2AAAANsAAADeBAAA&#10;4REAAOQdAADmKgAA6jkAAO1MAADvYQAA8HgAAPGPAADxowAA8LUAAPDHAADwxwCSrgAAhbEAAHa1&#10;AABnuAAAWLsAAEm/AAA6wgAALMYAAB/JAAATzAAABdAAAADUAAAA2AAAANwAAADcAAAA3gAAAOAA&#10;AADiAAAA5QAAAOgAAADsAAAA7wAAAPMFAAD1FQAA+CQAAPs2AAD+SgAA/2AAAP93AAD/jAAA/5wA&#10;AP+pAAD/qQD/AA8G/wAMBP8ACwP/AA4B/wAaAP8AKQD/ADgA/wBFAP8AUQD/AFsA/wBlAP8AbQD/&#10;AHQA/wB6AP4AgAD8AIUA+wCKAPkAjwD4AJQA9wCaAPcAoQD2AKkA9ACzAPMAvwDyANEA7wDnAO4A&#10;+QDtAP8A7QD/AO0A/wDtAP8A7QD/AO0A/wD/AAwG/wAJBP8ACAP/AAoB/wAXAP8AJQD/ADQA/wBB&#10;AP8ATQD/AFgA/QBhAPsAaQD5AHEA9wB3APUAfQDzAIIA8QCHAPAAjADvAJEA7gCXAO0AnQDsAKUA&#10;6gCuAOkAugDmAMoA5ADhAOMA9ADhAP8A4QD/AOEA/wDhAP8A3wD/AN4A/wD/AAYF/wADBP8AAQL/&#10;AAoB/wAUAP8AIQD9AC8A+gA8APgASQD2AFMA8wBdAPEAZQDuAG0A6wBzAOkAeQDnAH4A5gCDAOUA&#10;iADkAI0A4gCTAOEAmQDfAKEA3QCqANoAtQDXAMQA1gDaANQA7gDTAP0A0gD/ANAA/wDNAP8AzAD/&#10;AMsA/wD/AAAF/wAAA/8AAAL/AAcB/wAQAPkAHADzACoA8AA4AO0ARADrAE8A6ABZAOQAYQDhAGkA&#10;3gBvANwAdQDaAHoA2QB/ANcAhADVAIkA1ACPANIAlQDPAJ0AzQCmAMoAsADIAL4AxwDSAMUA5wDE&#10;APkAwAD/AL4A/wC9AP8AvQD/AL0A/wD/AAAE/wAAAv8AAAH/AAIA/gAJAO8AFgDpACQA5QAyAOEA&#10;PwDeAEoA2gBUANUAXQDSAGQAzwBrAM0AcQDLAHYAygB7AMgAgADGAIUAxACLAMIAkQDAAJkAvgCh&#10;ALwArAC6ALkAuADKALYA4QCzAPMAsQD/ALEA/wCwAP8AsAD/ALAA/wD/AAAD/wAAAf8AAAD8AAAA&#10;8wACAOUADwDfAB4A2QArANQAOQDPAEQAywBPAMcAWADEAF8AwgBmAL8AbAC+AHIAvAB3ALoAfAC4&#10;AIIAtgCHALUAjgCzAJUAsQCeAK8AqACtALQAqgDFAKgA2wCnAO4ApgD6AKUA/wClAP8ApAD/AKQA&#10;/wD/AAAB/wAAAPEAAADpAAAA4QAAANsABwDUABYAzQAlAMcAMgDCAD8AvgBJALoAUgC3AFoAtQBh&#10;ALMAZwCxAG0ArwBzAK4AeACsAH4AqgCEAKkAigCnAJIApQCbAKMApQChALEAoADBAJ4A1QCdAOkA&#10;mwD3AJoB/wCZAf8AmQH/AJgB/wD/AAAA8QgAAOYSAADdFAAA1Q4AAM8FAADJAA0AwgAcAL0AKgC3&#10;ADgAswBDAK8BTQCsA1UAqgRcAKgFYwCmBWkApAZuAKMGdAChB3oAoAeAAJ4IhwCcCY8AmwmYAJkK&#10;owCXCq8Algq/AJQL1ACSDeoAkQ76AI8P/wCPD/8Ajg//AI4P/wD5CQAA6hgAAN4hAADTJAAAyiIA&#10;AMMbAAC+DgAAuQYUALIKIwCtDjEAqBE9AKUSRwCiE08AnxRXAJ0VXgCbFWQAmhZqAJgWcACXFnYA&#10;lRd9AJQXhACSF4wAkRiVAI8YoACNGKwAjBi8AIoZ0QCIGugAhxv5AIUb/wGFG/8BhBr/AYQa/wHy&#10;FgAA5CUAANYuAADKMgAAwTEAALorAAC0IQAArhYLAKgZHQCjHCsAnh43AJsfQgCYIEsAlSBSAJMh&#10;WQCRIV8AkCFlAI4hbACNInIAiyJ5AIoigACII4gAhyORAIUjnACEI6kAgiO4AIEkzQF/JOQBfST3&#10;Anwk/wJ7JP8DeyP/A3sj/wPtIQAA3i8AAM84AADDPAAAuzwAALM3AACsMAAApiUFAJ8kFwCaJyYA&#10;lSgyAJIpPQGPKUYBjCpOAYoqVQGIKlsBhyphAYUqZwGEK24Bgit0AoErfAJ/K4QCfiyOAnwsmQJ7&#10;LKUDeSy1A3gsyAN2LOEEdCz1BXMr/wVyK/8Fciv/BXEq/wboKgAA2DkAAMlCAAC+RQAAtUUAAK1B&#10;AAClOgAAnjIAAJctEgCSMCEAjTAtAYkxOAOGMUEDhDFJBIIxUASAMVYEfjFcBH0xYgR7MWkEejFw&#10;BXgyeAV3MoAFdTKKBXMylQZyMqIGcDKxBm8yxQdtMt0HazLyCGox/whpMf8IaTH/CGkx/wjjMgAA&#10;00AAAMVIAAC6TAAAsUwAAKhJAACgQwAAmDwAAJA1DACLNx0AhjcpAoI3MwR/NzwGfDdEB3o3Swd4&#10;NlIHdjZYCHQ2XghzNmUIcTZsCHA3dAluN30JbDeHCWs3kgppN58KZzeuC2Y3wQtkN9oMYjfwDGE2&#10;/gxhNv8MYTb/C2E2/wvfOQAAzkYAAMFOAAC2UQAArVIAAKVQAACcSgAAk0MAAIo9CACFPRkAgD4l&#10;AXw9LwR4PDgHdTxACXI7RwpwO00LbjtUC2w7WgtqO2AMaTtoDGc7cA1mO3kNZDuDDWI7jw5hO5wO&#10;XzurD107vg9bO9YQWjvuEFo7/Q9ZOv8PWTr/D1k6/w7bPwAAykwAAL5TAACzVgAAqlcAAKFVAACY&#10;UAAAj0oAAIVDAwB/QxUAe0QiAXZDLANyQjUHbkE8CmtAQwxoP0kNZj9PDmQ/Vg9iP1wQYT9kEF8/&#10;bBFeP3YRXD+AEls/jBJZP5kTVz+oE1U/uxRUP9MUUz/sE1M+/BNTPv8SUz3/EVM9/xHYRAAAx1AA&#10;ALtXAACxWwAAqFwAAJ9aAACVVQAAi1AAAIFKAAB6SBEAdUkfAHFIKQJsRzIGaEU5CWREQAxhQ0YP&#10;X0NMEVxCUhJbQlkTWUJgFFhCaRVWQ3IVVUN9FlNDiRZRQ5YWUEOmF05DuBdMQtAXTELqF0xC+xVM&#10;Qf8VTEH/FExB/xTUSQAAxFQAALhbAACuXwAApmAAAJxfAACSWwAAiFUAAH1PAAB1TQwAcE0bAGxN&#10;JgFnTC8FY0s2CF9JPQxbSEIPWEdIElZGThRURlUWUkZdF1BGZRhPRm8ZTUd6GUxHhhlKR5QZSUek&#10;GUdHthlFR84ZRUboGUVG+hhFRf8XRUX/FkZF/xbQTgAAwVgAALZeAACsYwAAo2QAAJpjAACQYAAA&#10;hFoAAHlVAABwUggAa1IYAGdSJAFiUS0DXlA0B1pOOgtWTUAPU0xGElBLTBVNS1IYS0paGkpKYhtI&#10;S2wbR0t4G0VLhBtES5IbQkuiGkFLtBo/S8waP0vnGT9K+Rg/Sv8YP0n/GD9J/xfNUgAAv1wAALRi&#10;AACqZgAAoWgAAJhoAACOZQAAgl8AAHZaAABrVwUAZVcUAGFXIABeVioCWlYyBVZUOAlSUz4OTlJE&#10;EktRShVIUFAYRVBYGkNQYBtCUGobQFB2Gz9Qghs+UZEaPVGhGTxRsxg6UcsYOVDmFzlP+Bg4T/8Y&#10;OE7/FzlO/xfJVgAAvGAAALFmAACoagAAn20AAJZsAACMagAAfmQAAHNhAABmXQAAX1wQAFxcHQBY&#10;XCcBVVsvBFFbNghNWTwMSVhCEEZXSBRDVk8XQFZWGT5WXxk8VmkZO1Z0GTpXgRg5V5AXOFegFjdX&#10;shU2V8oUNVflFDRV9xUzVP8WM1T/FjNT/xbGWwAAuWQAAK9qAACmbwAAnXEAAJRxAACKcAAAfGsA&#10;AHFoAABkZQAAWWILAFViGQBTYiQAT2IsAkxhNAVIYDoJRV9ADUFeRhA+Xk0TO11VFTldXhU4XWgV&#10;N150FDZegRM1Xo8SNF6fETNesRAyXskPMV3kDy9c9xEuWv8SLlr/Ey5Z/xPCYAAAtmkAAKxvAACk&#10;dAAAm3YAAJJ3AACIdgAAenIAAG9vAABhbAAAVGkFAE5oFABMaR8ASWkpAUZoMQNCZzgGP2c+Cjxm&#10;RQ05ZkwPNmVUEDRlXRAzZWcQMmZzDzFmgA4wZo4NL2aeDC5msQstZcgKLGXkCitj9gwqYv8OKWH/&#10;Dylg/w++ZQAAs24AAKp0AACieQAAmXwAAJB9AACGfAAAeXkAAGx2AABedAAAUHEAAEZwDQBEcBoA&#10;QXAkAD9wLQE7bzQEOG87BjVuQggzbkoKMW5SCy9uWwsubmUKLW5xCSxufwgrbo0HKm6dBylusAYn&#10;bccFJm3jBSVr9gckaf8JI2j/CiNo/wq6awAAsHMAAKd6AACffwAAl4IAAI+DAACFgwAAd4AAAGh9&#10;AABaewAATHoAAD54BgA5eBQAN3geADV4KAAzeDABMXg4Ay53PwQsd0cFK3dQBSl3WQUod2QFJndw&#10;BCV3fQQkd4wDInecAiF2rgIfdsUBH3XiAR5z9QMdcv8FHHH/Bhxx/wa1cgAArHoAAKWBAACdhgAA&#10;lokAAI2KAACBiQAAc4cAAGOFAABVgwAASIIAADqBAAAvgQoALIEXACqBIAAogSoAJ4EyACWBOgEj&#10;gUMBIYFMASCBVgEfgWABHYFtARuBegAagIkAGICZABZ/rAAUfsMAE33fABR89AAUe/8BFHr/AhR6&#10;/wKxeQAAqYEAAKKIAACbjQAAlI8AAIiQAAB8jwAAbY4AAF6MAABQiwAAQosAADWLAAAoigAAH4sL&#10;AByLFwAaiyAAGYspABeLMgAWizsAFYtFABOLTwARi1oAD4tnAA2LdQAKioQACImUAAaIpwAEh70A&#10;BIbWAASG7AAFhPoABoP/AAaD/wCtgQAApokAAKCPAACZkwAAj5UAAIOWAAB1lQAAZpQAAFiTAABJ&#10;kwAAO5MAAC+UAAAjlAAAGJUAAAyWCgAJlhYAB5UgAAaWKQAFljIAA5U8AAKVRwAAlVMAAJVgAACV&#10;bgAAlH0AAJOOAACToAAAkbUAAJDQAACP5wAAj/QAAI77AACO/gCqigAApJEAAJ6WAACVmQAAiZsA&#10;AHubAABtmwAAXpsAAFCbAABBmwAANJwAACidAAAcngAAEp8AAAagAQAAoAsAAKAWAACgHwAAoCgA&#10;AKEyAAChPQAAoEkAAKBWAACgZQAAoHUAAJ+GAACemAAAna0AAJzHAACa5AAAmfQAAJn7AACZ/QCn&#10;kwAAoZkAAJmdAACOnwAAgaEAAHKhAABkoQAAVaIAAEeiAAA5pAAALKUAACCmAAAVpwAACqgAAACp&#10;AAAAqgEAAKsKAACrFAAAqx0AAKwmAACsMAAArTwAAK1JAACtWAAArWgAAK16AACsjgAAqqQAAKm8&#10;AACo2gAAp+8AAKb6AACm/QCkmwAAnaAAAJKjAACFpQAAd6YAAGinAABaqAAAS6kAAD2qAAAwrAAA&#10;I60AABevAAALsAAAArEAAACzAAAAtAAAALUAAAC2BQAAtxAAALgZAAC5IgAAui0AALs6AAC8SAAA&#10;vVkAAL1sAAC9gAAAvJUAALusAAC5yAAAt+QAALb0AAC2+AChogAAlqUAAImoAAB7qgAAbKsAAF2t&#10;AABPrgAAQLAAADKyAAAltAAAGLYAAAy4AAACugAAALwAAAC9AAAAvgAAAMAAAADBAAAAwwAAAMUI&#10;AADHEwAAyh0AAMwpAADONgAA0UcAANJaAADScAAA04YAANKcAADSswAA0coAANHgAADR5gCZqAAA&#10;jaoAAH+tAABvsAAAYLEAAFKzAABDtgAANLgAACe7AAAavQAADMAAAALDAAAAxgAAAMcAAADIAAAA&#10;yQAAAMsAAADOAAAA0AAAANMAAADWAQAA2gwAAN4YAADiJQAA5TMAAOlGAADrWwAA7HIAAOyKAADs&#10;oAAA7LMAAOzEAADsywCQrAAAgq8AAHOzAABktQAAVbgAAEa7AAA3vwAAKMIAABvFAAANyAAAAcsA&#10;AADPAAAA0gAAANQAAADUAAAA1gAAANkAAADbAAAA3gAAAOEAAADlAAAA6QAAAO0FAADxEgAA9CAA&#10;APgwAAD8RQAA/lsAAP9yAAD/iAAA/5oAAP+oAAD/rQD/AAsE/wAJAv8ABwH/AAgA/wAYAP8AJwD/&#10;ADUA/wBCAP8ATQD/AFgA/wBhAP8AagD/AHEA/AB3APsAfQD6AIIA+QCGAPgAiwD3AJEA9gCXAPUA&#10;nQD0AKUA8wCuAPEAugDuAMsA7ADiAOsA9gDrAP8A6gD/AOgA/wDlAP8A4gD/AN4A/wD/AAcE/wAE&#10;Av8AAwH/AAgA/wAUAP8AIwD/ADEA/wA+AP8ASgD+AFQA+wBeAPgAZgD1AG4A8wB0APIAeQDwAH4A&#10;7wCDAO4AiADtAI0A7ACTAOsAmQDpAKEA5wCqAOQAtQDiAMUA4ADaAN8A8QDeAP8A2gD/ANYA/wDU&#10;AP8A1AD/ANQA/wD/AAEE/wAAAv8AAAH/AAMA/wARAP4AHgD7ACwA+AA5APYARQD0AFAA8ABaAOwA&#10;YgDpAGoA6ABwAOYAdQDlAHsA4wB/AOIAhADgAIkA3wCPAN0AlQDaAJ0A2AClANUAsADTAL4A0QDS&#10;AM8A6wDLAPwAxwD/AMYA/wDGAP8AxgD/AMYA/wD/AAAD/wAAAv8AAAD/AAAA+wAKAPQAGQDwACcA&#10;7QA0AOoAQADnAEsA4gBWAN8AXgDcAGUA2gBsANgAcQDWAHYA1AB7ANIAgADRAIUAzgCLAMwAkQDK&#10;AJgAyAChAMUAqwDDALgAwQDLAL0A4wC6APYAuQD/ALkA/wC5AP8AuQD/ALgA/wD/AAAC/wAAAf8A&#10;AAD/AAAA8AAFAOoAEwDlACIA4QAvANwAOwDXAEcA0wBQANAAWQDNAGAAygBnAMgAbQDGAHIAxAB3&#10;AMIAfADAAIEAvwCHAL0AjQC7AJQAuQCdALcApwCzALMAsADEAK8A2gCuAPAArQD/AKwA/wCsAP8A&#10;qwD/AKsA/wD/AAAB/wAAAPsAAADvAAAA5gAAAN8ADADZABsA0gAoAM0ANgDJAEEAxQBLAMIAVAC/&#10;AFsAvABiALoAaAC4AG0AtgBzALQAeACzAH0AsQCDAK8AiQCtAJAAqwCZAKgAogCmAK4ApQC9AKMA&#10;0gCiAOkAoQD5AKAA/wCfAP8AngD/AJ4A/wD/AAAA9gAAAOwAAADjAAAA2wAAANMABQDMABQAxQAi&#10;AMAALwC8ADsAuABFALUATgCxAFYArwBdAK0AYwCrAGkAqgBuAKgAcwCmAHkApQB/AKMAhQChAIwA&#10;nwCVAJ0AngCcAKoAmgC4AJgAzACXAOMAlQDzAJQA/gCTAP8AkwD/AJIA/wD6AAAA7AYAAOEOAADX&#10;EAAAzgkAAMcAAADBAAsAuwAaALUAJwCxADMArQA/AKkASACmAFAApABXAKIAXgCgAGQAngBpAJ0A&#10;bwCbAHUAmgB7AJgAgQCWAIkAlQCRAJMAmwCRAacAjwG1AI4CyACMA94AiwXxAIkG/gCIB/8Ahwf/&#10;AIcH/wDyCAAA5RcAANgfAADMIgAAwx4AAL0WAAC3CgAAsQARAKsAHwCmBC0Aogc4AJ8IQgCcCUsA&#10;mQpSAJcLWQCWDF8AlAxlAJIMagCRDHAAkA13AI4NfgCMDoYAiw6PAIkOmgCID6YAhhC1AIQQyACD&#10;EeAAgRP0AIAU/wB/FP8AfhT/AH4T/wDtFgAA3iMAANAsAADELwAAuywAALQnAACtHQAAqBEGAKIP&#10;GACcEyYAmBUyAJUWPQCSF0UAkBhNAI0YVACMGVoAihlgAIgZZgCHGmwAhhpzAIQaegCDG4IAgRuL&#10;AIAblgB+G6IAfRuxAHscxAB5HNwAeB3xAHYd/wF2Hf8BdR3/AXUc/wHnIQAA2C4AAMg2AAC+OQAA&#10;tTgAAK0zAACmKwAAnyEAAJkbEgCTHiEAjyAtAIwhOACJIkEAhyJJAIUjUACDI1YAgSNcAH8jYgB+&#10;I2gAfSRvAHskdgB6JH8AeCSIAHclkwB1JZ8BdCWuAXIlwAFwJdgBbiXvAm0l/gNsJf8DbCT/A2wk&#10;/wPiKgAA0TcAAMM/AAC5QgAAsEEAAKg9AACgNgAAmC4AAJElDACLJxwAhykoAIMqMwGBKjwBfipE&#10;AXwqSwF6K1IBeStYAncrXgJ1K2QCdCtrAnIrcgJxK3sCbyyFAm4skANsLJwDayyrA2ksvQRnLNQE&#10;ZSzsBWQs/AVjK/8GYyv/BmMr/wbdMgAAzD8AAL9GAAC1SQAArEkAAKNFAACbPwAAkjgAAIovBwCE&#10;LxcAgDAkAHwwLgJ5MTcDdjFAA3QxRwRyMU0EcDFTBG8xWQRtMWAFazFnBWoxbwVoMXcFZzGBBWUy&#10;jAZkMpkGYjKoB2AyugdeMtEIXTLqCFwx+whbMf8IWzD/CFsw/wjYOQAAyEUAALxLAACxTgAAqE8A&#10;AJ9MAACXRgAAjkAAAIQ4AgB+NhMAejcgAHU3KgJyNjMEbzY7BWw2QgZqNkkHaDVPB2Y1VQdlNVwI&#10;YzVjCGI2awhgNnQJXzZ+CV02iQlbNpYKWjalClg2twtWNs4LVTboDFQ1+gtUNf8LVDX/C1Q0/wvU&#10;PwAAxUoAALlQAACvVAAAplQAAJxRAACTTAAAikYAAIA/AAB4Ow4AdDwcAG88JwFrPDAEaDs3BmU6&#10;PghiOkUJYDpLCl45UQpdOVgLWzpfC1o6ZwxYOnAMVzp7DVU6hg1UO5MOUjujDlA6tA9POssPTTrm&#10;D005+A9NOf8OTTj/Dk04/w7QRAAAwk4AALZVAACsWAAAo1kAAJpXAACQUQAAhkwAAHxGAABzQQoA&#10;bkEZAGpCJAFmQS0DYkA0Bl4/OwhbPkEKWT5HDFc9TQ1VPVQOVD1bD1I+ZA9RPm0QTz54EE4+hBFM&#10;PpERSz6gEUk+shJHPsgSRj7kEkY99xFGPf8RRjz/EEc8/xDNSQAAv1IAALRYAACqXAAAoV0AAJhb&#10;AACOVwAAg1EAAHlMAABuRwYAaEYVAGRHIQBgRioCXEUxBVlEOAhVQz4LUkJDDVBCSg9OQVERTUFY&#10;EktCYRJKQmoTSEJ1E0dCgRNFQ48UREOeFEJDsBRAQsYUP0LiEz9C9hM/Qf8SQED/EkBA/xLKTQAA&#10;vFYAALFcAACoYAAAn2EAAJZgAACMXAAAgFcAAHVSAABpTAIAY0sSAF9LHgBbSycBWEovBFRJNQdQ&#10;SDsLTUdBDUtHRxBIRk4SRkZVFERGXhVDRmgVQUdzFUBHfxU/R40VPUecFDxHrhQ6R8QTOUfgEzlG&#10;9RM5Rv8TOUX/EzlF/xPHUQAAuloAAK9gAACmZAAAnWUAAJRkAACKYQAAflwAAHJXAABlUgAAXVAN&#10;AFpRGgBWUSQBU1AsA09PMwZMTjkJSE0/DUVMRRBDTEwSQExTFD5MXBU9TGYVO0xxFTpMfhQ5TYsT&#10;OE2bEzdNrRI1TcMRNE3fETNM9BIzS/8SM0r/EzNK/xPEVQAAt14AAK1kAACkaAAAm2oAAJJpAACI&#10;ZwAAe2EAAHBeAABjWgAAWFYJAFRWFgBRViEATlYqAkpVMQRHVDcIRFQ9C0BTRA49UkoQO1JSEjlS&#10;WhM3UmQTNlJwEjVTfBE0U4sQM1OaDzJTrA4xU8IOMFPeDS9S8w8uUP8QLlD/ES1P/xHAWgAAtGIA&#10;AKtoAACibAAAmW8AAJFuAACGbAAAeWgAAG5lAABhYQAAU10EAE1cEgBLXB0ASFwnAUVcLgNCWzUF&#10;Plo8CDtaQgs4WUkNNllQDzRZWQ8zWWMPMlpvDjFafA0wWooML1qaCy5arAotWsEJLFrdCSpY8wsp&#10;V/8NKFb/DihV/w69XwAAsmcAAKhtAACgcQAAmHQAAI90AACFcgAAd24AAGxsAABeaQAAUGUAAEZj&#10;DABDYxkAQWMjAD5jKwE7YjIDOGI5BTVhQAgzYUcJMWFPCi9hWAouYWIKLWJuCSxiewgrYokHKWKZ&#10;ByhhqwYnYcAFJmHcBSVf8gckXf8JI1z/CiNc/wu5ZAAAr2wAAKZyAACedwAAlnkAAI16AACDeQAA&#10;dnYAAGlzAABbcAAATW0AAD9rBgA6ahMAOGoeADZqJwA0ai8BMWo2Ay9qPQQtakUFK2pNBilqVgYo&#10;amAFJ2psBSZqeQQkaocDI2mXAyJpqQIgab8CH2jbAR5n8QMdZf4FHWT/Bhxj/we1agAArHIAAKR4&#10;AACcfQAAlH8AAIuAAACCgAAAdH0AAGV6AABXeAAASXYAADt0AAAxcgwALnIXACxyIQAqcykAKHMy&#10;ACdzOQElc0ECI3NKAiJzUwIgc14BH3NqAR1ydwEccoUAGnKVABhxpwAXcb0AFXDZABZu8AAWbf4B&#10;FWz/AhVs/wOxcQAAqXgAAKF/AACahAAAk4YAAIqHAAB+hgAAcIQAAGCBAABSgAAARH4AADZ8AAAq&#10;ewMAInsQACB7GgAeeyMAHXwrABt8NAAafDwA/+J9EElDQ19QUk9GSUxFABMVGHxFABd8TwAVfFoA&#10;FHxmABJ8cwAQe4IADXuSAAt6pAAJebkACHjSAAh36wAKdfoACnX/AAp0/wCueAAApoAAAJ+GAACY&#10;igAAkY0AAIaNAAB5jAAAaooAAFuIAABMhwAAP4YAADGGAAAlhQAAGYUEABGGEAAQhhkADYYjAAyG&#10;KwAKhjQACYY+AAiFSAAGhVMABIZgAAKFbQAAhXwAAISMAACDngAAgrIAAIDNAAB/5AAAf/MAAH77&#10;AAB9/wCqgAAApIgAAJ2NAACXkQAAjJMAAICTAABykgAAY5EAAFSQAABFjwAAOI8AACuPAAAfjwAA&#10;FI8AAAiQBgAAkBEAAJAaAACQIwAAkCwAAJA2AACQQAAAkEwAAJBYAACQZgAAj3UAAI+GAACOmAAA&#10;jKwAAIvEAACJ4gAAiPIAAIj5AACH/gCniQAAoZAAAJuVAACSlwAAhpgAAHiYAABqmAAAW5cAAEyX&#10;AAA9lwAAMJgAACSYAAAYmAAADJkAAAKaAAAAmggAAJoSAACaGwAAmiQAAJssAACbNwAAm0IAAJtP&#10;AACbXQAAm20AAJp+AACZkAAAmKQAAJe8AACW2QAAlPAAAJP6AACT/wCkkQAAn5cAAJebAACLnQAA&#10;fp4AAG+eAABgngAAUp4AAEOfAAA1oAAAKKAAAByhAAAQogAABaMAAACkAAAApQAAAKUGAAClEAAA&#10;phgAAKYhAACnKwAApzYAAKdCAACnUQAAqGIAAKd0AACnhwAAppsAAKWyAACkzgAAoukAAKL2AACh&#10;/QCimgAAm54AAJChAACDogAAdKMAAGWkAABWpAAASKUAADmnAAArqAAAHqkAABKqAAAGrAAAAKwA&#10;AACuAAAArwAAAK8AAACwAgAAsQsAALIVAACzHgAAtCgAALU0AAC2QQAAt1IAALdlAAC3eQAAtY4A&#10;ALSmAACzwAAAs90AALLvAACx9wCfoQAAk6QAAIamAAB4qAAAaakAAFqqAABLqwAAPK0AAC6uAAAg&#10;sAAAFLIAAAe0AAAAtQAAALYAAAC4AAAAuQAAALoAAAC8AAAAvQAAAL8EAADADgAAwxgAAMUkAADH&#10;MQAAyUEAAMtUAADNaQAAzX4AAM2VAADMrAAAycYAAMjeAADH7ACWpgAAiqkAAHyrAABtrQAAXq4A&#10;AE+wAABAsgAAMLUAACO3AAAWuQAAB7wAAAC+AAAAwQAAAMEAAADDAAAAxAAAAMYAAADIAAAAygAA&#10;AM0AAADQAAAA0wcAANkTAADcHwAA3y0AAONAAADlVQAA5mwAAOeEAADomgAA564AAOe/AADnzACN&#10;qwAAgK0AAHGwAABhsgAAUrUAAEO4AAAzuwAAJL4AABfBAAAJwwAAAMcAAADKAAAAzQAAAM4AAADP&#10;AAAA0AAAANEAAADUAAAA2AAAANwAAADgAAAA5AAAAOgAAADtDAAA8RsAAPQqAAD4PwAA+1YAAPxu&#10;AAD8hQAA/JkAAPynAAD8sQD/AAcC/wAFAf8AAQD/AAYA/wAVAP8AJAD/ADIA/wA+AP8ASgD/AFUA&#10;/wBfAP4AZwD8AG4A+wB0APoAegD5AH8A+ACDAPcAiAD2AI0A9QCTAPQAmQDyAKEA7wCqAO0AtgDs&#10;AMcA6gDeAOkA8wDnAP8A4gD/AN4A/wDeAP8A2QD/ANYA/wD/AAIC/wAAAf8AAAD/AAMA/wASAP8A&#10;IAD/AC0A/wA6AP8ARgD7AFEA9wBbAPQAYwDyAGoA8QBwAPAAdgDuAHsA7QCAAOwAhADrAIkA6QCP&#10;AOcAlgDlAJ0A4wCmAOEAsQDfAMAA3QDVANoA7ADUAP8A0QD/ANAA/wDQAP8A0AD/AM0A/wD/AAAC&#10;/wAAAf8AAAD/AAAA/wAMAPsAGwD4ACkA9gA2APMAQgDvAE0A6wBXAOkAXwDnAGYA5QBsAOMAcgDh&#10;AHcA4AB8AN4AgQDcAIYA2gCLANgAkgDVAJkA0wChANEArADPALkAywDNAMYA5gDEAPoAwwD/AMIA&#10;/wDCAP8AwgD/AMIA/wD/AAAB/wAAAP8AAAD+AAAA9gAHAPEAFgDtACMA6QAxAOQAPQDhAEgA3gBS&#10;ANsAWgDYAGIA1QBoANMAbQDRAHMAzwB4AM0AfQDLAIIAyQCHAMcAjQDFAJUAwwCdAMEApwC9ALQA&#10;uQDFALcA3gC2APMAtQD/ALQA/wC0AP8AtAD/ALQA/wD/AAAB/wAAAP8AAADzAAAA6wACAOUAEADg&#10;AB4A2QArANQAOADRAEMAzgBNAMsAVQDIAFwAxQBjAMIAaQDAAG4AvwBzAL0AeAC7AH0AugCDALgA&#10;iQC2AJAAswCYALAAogCuAK4ArAC9AKoA1ACpAOsAqAD8AKcA/wCnAP8ApwD/AKYA/wD/AAAA/wAA&#10;APAAAADoAAAA4AAAANgACgDQABgAywAmAMYAMgDCAD0AvwBHALwAUAC5AFcAtgBeALQAZACyAGkA&#10;sQBuAK8AdACtAHkArAB+AKkAhQCnAIwApgCUAKQAnQCiAKgAoAC3AJ4AygCdAOMAnAD2AJsA/wCa&#10;AP8AmgD/AJkA/wD/AAAA8QAAAOcAAADdAAAA0wAAAMsAAwDEABIAvwAfALoAKwC1ADcAsgBBAK8A&#10;SgCsAFIAqgBYAKcAXwCmAGQApABqAKIAbwChAHQAnwB6AJ4AgACcAIcAmgCPAJgAmQCWAKQAlACx&#10;AJMAwwCRANwAkADwAI8A/QCNAP8AjAD/AIwA/wD1AAAA6AQAANwLAADQCwAAxwYAAMAAAAC6AAkA&#10;tAAXAK4AJACqAC8ApwA6AKMARAChAEwAngBTAJwAWQCaAF8AmQBlAJcAagCWAG8AlAB1AJMAfACR&#10;AIMAjwCLAI0AlQCLAKAAigCuAIgAvwCGANUAhADrAIMA+QCCAP8AggD/AIEA/wDtBwAA4BUAANEd&#10;AADGHgAAvRoAALYRAACwBQAAqgAOAKUAHACgACgAnAAzAJkAPQCWAEYAlAFNAJICVACQA1oAjgNf&#10;AI0EZQCLBGsAigRxAIgFeACGBYAAhQaIAIMGkgCBBp4AgAasAH4GvAB9B9MAewnqAHoL+gB5C/8A&#10;eAv/AHgL/wDnFQAA2CIAAMkqAAC+KwAAtigAAK4jAACnGQAAoQwEAJsFFACWCSIAkgstAI8MNwCM&#10;DkAAig9IAIgQTwCGEFUAhBFbAIMRYQCBEmcAgBJtAH4SdAB9E3wAexOGAHoTkAB4E5wAdhOqAHUU&#10;vABzFNMAcRbrAHAW/ABvFv8Abxb/AG8W/wDhIQAA0C0AAMM0AAC4NgAArzQAAKgvAACgJwAAmR0A&#10;AJITDACNFRwAiRcoAIUZMgCDGjsAgRpDAH8bSgB9G1AAextWAHocXAB4HGIAdxxpAHUccQBzHXkA&#10;ch2CAHAdjQBvHZkAbR6nAGweuQBqHs8AaB/oAGcf+gFmH/8BZh7/AmUe/wLbKQAAyjYAAL48AACz&#10;PgAAqj0AAKI5AACaMwAAkioAAIogBwCFHxYAgSEjAH0iLQB7IzcAeCM/AHYjRgB0JEwAcyRSAHEk&#10;WABvJF8AbiRlAGwkbQBrJXUAaSV/AWgligFmJpYBZCalAWMmtgFhJswCXybmAl4m+ANdJv8DXSX/&#10;BF0l/wTWMgAAxj0AALpDAACwRgAAp0UAAJ5BAACWOwAAjTQAAIQrAQB+JxIAeSgeAHYpKQBzKjIB&#10;cCo6AW4qQgFsKkgCaipOAmgqVAJnK1sCZSthAmQraQJiK3ICYSx8A18shwNeLJMDXCyiBFosswRZ&#10;LMkEVyzjBVYs9wVVK/8GVSv/BlUq/wbROQAAwkMAALdJAACtTAAApEsAAJtIAACSQgAAiTwAAH80&#10;AAB3LgwAcy8aAG8wJQBrMC4BaDA2AmYwPQNkMEQEYjBKBGAwUARfMFcEXTBeBVwwZgVaMG8FWTF5&#10;BlcxhAZWMZEGVDGfB1IxsAdRMcYHTzHhCE4w9QhOMP8ITi//CE4v/wjNPwAAv0gAALROAACqUQAA&#10;oVEAAJhOAACOSAAAhUMAAHs8AAByNQgAbDUWAGk2IQBlNioCYTUyA181OQVcNUAGWjRGBlg0TAdX&#10;NFMHVTRaCFQ1YghTNWsIUTV2CVA1gQlONo4JTDadCks2rgpJNcMLSDXeC0c19AtHNP8LRzT/C0cz&#10;/wrKRAAAvEwAALFSAACoVQAAn1YAAJZTAACMTgAAgkkAAHhDAABtOwQAZzoTAGM7HgBfOycBWzov&#10;A1g5NgVWOTwHUzhCCFE4SAlQOE8KTjhXCk05XwtLOWgLSjlzDEg6fwxHOowMRTqbDUM6rA1COsEN&#10;QDncDUA58w1AOP8NQDj/DUE3/wzHSAAAulEAAK9WAACmWQAAnVoAAJRYAACJUwAAf04AAHVJAABp&#10;QgAAYT8OAF1AGwBaQCQBVj8sA1M+MwVPPTkHTT0/CUs9RQtJPUwMRz1UDUY9XA5EPWUOQz5wDkE+&#10;fA5APooOPj6ZDjw+qg47Pr8OOj7aDjk+8Q45Pf8OOjz/Djo8/w7ETAAAt1QAAK1aAACkXQAAm14A&#10;AJJdAACIWQAAfFMAAHFOAABlSAAAXEUKAFdFFwBURSEAUUUpAk1EMARKQzYHR0I8CUVCQwtDQkkN&#10;QUJRDj9CWQ89QmMPPEJuDzpDeg85Q4gPOEOXDzZDqA41Q70ONEPZDTNC8A4zQv8PM0H/DzRA/w/B&#10;UAAAtVgAAKteAACiYQAAmWMAAJBhAACGXgAAelkAAG5UAABiTwAAV0sGAFJKFABPSh4ATEonAUlK&#10;LgNFSTQGQkg6CD9IQQs9R0cNO0dPDjlHVw83SGEPNkhsDzVIeQ40SYYOM0mWDTJJpwwwSbwLL0nY&#10;Cy5I7wwuR/4OLUb/Di1F/w6+VAAAs1wAAKliAACgZgAAl2cAAI5mAACEYwAAd14AAGxbAABgVwAA&#10;U1ICAExQEABJUBsARlAkAENQLAJATzIEPU84BzpOPwk4TkYLNU5NDDROVg0yTmANMU5rDDBPeAsv&#10;T4YLLk+VCi1PpwksT7sIKk/WCClO7gkoTP0LKEv/DChL/w27WQAAsGEAAKdmAACeagAAlmwAAI1r&#10;AACDaQAAdmQAAGtiAABeXgAAUVoAAEZWCwBCVhcAQFYhAD1WKQE6VjADN1Y2BTVVPQcyVUQIMFVM&#10;CS9VVQktVV8JLFZqCStWdwgqVoUHKVaUBihWpgYnVroFJVbVBCRU7gYjU/0IIlL/CSJR/wq4XgAA&#10;rmYAAKVrAACcbwAAlHEAAItxAACBbwAAdGsAAGlpAABcZgAATmIAAEBeBgA6XRIAOF0cADZdJQAz&#10;XS0BMV00Ai9dOwQtXUIFK11KBSldUwYoXV0FJ11pBSVddQQkXYMDI12TAyJdpAIgXbkCH1zUAR5b&#10;7QMdWfwFHVj/BhxY/we1YwAAq2sAAKNxAACbdQAAk3cAAIp3AACAdgAAc3MAAGZwAABYbQAASmoA&#10;ADxnAAAyZQwAL2UXAC1lIAArZSgAKWUwASdlOAElZUACJGVIAiJlUQIhZVsCH2VmAR5lcwEdZYIB&#10;G2WRABpkowAYZLcAF2PSABdi7AAXYPsCFmD/AxVf/wSxaQAAqHEAAKB2AACZewAAkX0AAIl+AAB/&#10;fQAAcXoAAGJ3AABUdAAARnIAADhvAAArbgUAJG0RACJtGgAhbSMAH20rAB5tMwAcbTsAG21EABlt&#10;TQAYbVgAFm1jABRtcAASbX8AEG2OAA5soAAMa7QACmrNAAtp6AAMaPkADWf/AA1m/wGucAAApncA&#10;AJ59AACXgQAAkIQAAIeFAAB7gwAAbIAAAF1+AABPfAAAQXoAADN4AAAndwAAG3YIABZ2EwAUdhwA&#10;EnYkABF2LAAPdjUADXY+AAx2SAAKdlMACHZeAAZ2bAAEdnoAAnWKAAB1mwAAdK4AAHLHAABx4QAA&#10;cPIAAG/8AAFu/wCqdwAAo34AAJyEAACWiAAAjosAAIOKAAB2iQAAZ4cAAFeFAABJhAAAO4IAAC6B&#10;AAAhgAAAFoAAAAmACQAEgBQAAoAdAAGAJgAAgC4AAIA3AACAQgAAgE0AAIBZAACAZgAAf3UAAH+F&#10;AAB+lgAAfakAAHvBAAB63gAAee8AAHj5AAB4/gCnfwAAoYYAAJuMAACUjwAAipAAAH2QAABvjwAA&#10;YI0AAFGMAABCiwAANIsAACeKAAAbigAAEIoAAASLAwAAiwwAAIsWAACLHgAAiycAAIsvAACLOgAA&#10;ikUAAIpRAACLXwAAim4AAIp+AACJkAAAh6MAAIa7AACE2AAAg+8AAIL7AACC/wCkiAAAn44AAJmT&#10;AACQlQAAg5YAAHaVAABnlAAAWJQAAEmTAAA6kwAALZMAACCTAAAUlAAACJQAAACVAAAAlQUAAJUN&#10;AACVFgAAlR4AAJUnAACWMAAAljsAAJVIAACWVgAAlmUAAJV2AACViAAAlJwAAJOyAACRzgAAkOkA&#10;AI74AACN/wCikAAAnZYAAJWZAACJmgAAe5sAAGybAABdmgAAT5oAAD+bAAAxnAAAJJwAABedAAAK&#10;nQAAAJ4AAACfAAAAoAAAAKADAACgDAAAoBUAAKEdAAChJgAAoTAAAKI9AACiSwAAolsAAKJsAACi&#10;fwAAoZMAAKCpAACfwwAAnuEAAJ3yAACd/ACgmAAAmZwAAI2eAACAoAAAcaEAAGKhAABToQAARKIA&#10;ADWjAAAnpAAAGqUAAA2mAAABpwAAAKgAAACpAAAAqgAAAKsAAACrAAAAqwcAAKwQAACtGQAAryIA&#10;ALAtAACwOwAAsU0AALFgAACwdAAAsIgAALCeAACvtgAArtMAAK7pAACt9gCcnwAAkaIAAISkAAB1&#10;pQAAZqYAAFenAABIqAAAOakAACqrAAAdrAAADq4AAAKvAAAAsQAAALEAAACzAAAAtAAAALUAAAC2&#10;AAAAtwAAALgBAAC6CgAAvRQAAL8fAADBKwAAwzsAAMVNAADHYgAAxngAAMSQAADCqAAAwsEAAMHZ&#10;AADB6wCUpAAAiKcAAHqpAABrqgAAW6wAAEytAAA8rwAALbEAAB+zAAARtQAAA7cAAAC6AAAAvAAA&#10;ALwAAAC+AAAAvwAAAMEAAADDAAAAxQAAAMcAAADKAAAAzQMAANINAADUGwAA2CkAANw7AADfUAAA&#10;4mYAAOJ9AADjkwAA4agAAOC8AADf0QCLqQAAfqwAAG6uAABfsAAAULIAAEC1AAAwtwAAILoAABO9&#10;AAAEvwAAAMIAAADFAAAAyAAAAMgAAADKAAAAywAAAMwAAADPAAAA0gAAANYAAADaAAAA3gAAAOMA&#10;AADpBwAA7RYAAPAlAAD0OgAA9lIAAPhqAAD5gQAA+ZUAAPqkAAD5sQD/AAIB/wAAAP8AAAD/AAQA&#10;/wASAP8AIAD/AC4A/wA7AP8ARwD/AFIA/gBcAPwAZAD7AGsA+gBxAPgAdgD3AHsA9gCAAPUAhQD0&#10;AIoA8gCPAPAAlgDuAJ4A7QCnAOsAsgDqAMEA6ADZAOQA8QDeAP8A2wD/ANwA/wDZAP8A0wD/ANAA&#10;/wD/AAAB/wAAAP8AAAD/AAAA/wAOAP8AHAD/ACoA/QA3APoAQwD3AE4A9ABYAPIAYADwAGcA7wBt&#10;AO0AcwDsAHgA6gB8AOkAgQDnAIYA5QCMAOMAkgDhAJoA4ACiAN4ArQDbALsA1wDRANEA6gDOAP0A&#10;zQD/AM0A/wDNAP8AyQD/AMYA/wD/AAAB/wAAAP8AAAD/AAAA/QAJAPkAFwD1ACUA8QAzAO0APwDr&#10;AEkA6ABTAOUAWwDjAGIA4QBpAN8AbgDdAHQA2wB4ANkAfQDWAIIA1QCIANMAjgDRAJUAzwCeAM0A&#10;qADIALUAwwDJAMEA4gC/APcAvwD/AL4A/wC+AP8AvgD/ALwA/wD/AAAA/wAAAP8AAAD5AAAA8gAE&#10;AO0AEwDoACAA4gAuAN4AOgDcAEQA2QBOANUAVgDSAF4A0ABkAM0AagDLAG8AyQB0AMgAeQDGAH4A&#10;xACDAMMAiQDBAJEAvgCZALoAowC3AK8AtQDAALMA1wCyAPAAsQD/ALAA/wCvAP8ArwD/AK8A/wD/&#10;AAAA/wAAAPcAAADuAAAA5gAAAOAADQDYABwA0gAoAM4ANADLAD4AyABIAMUAUQDBAFkAvwBfAL0A&#10;ZQC7AGoAugBvALgAdAC2AHkAtQB/ALIAhQCwAIwArgCUAKwAngCqAKkAqAC4AKYAzAClAOcAowD6&#10;AKIA/wCiAP8AogD/AKIA/wD/AAAA9gAAAOwAAADjAAAA2gAAANAACADJABYAxAAiAMAALgC8ADkA&#10;uABCALYASwCzAFMAsQBaAK8AYACtAGUAqwBqAKkAcACnAHUApgB6AKQAgACjAIcAoQCPAJ8AmACd&#10;AKQAmwCxAJkAwwCYAN0AlwDzAJYA/wCVAP8AlAD/AJQA/wD5AAAA7AAAAOEAAADWAAAAzAAAAMQA&#10;AQC+AA8AuAAcALMAKACvADMArAA8AKkARQCmAE0ApABUAKIAWgCgAGAAngBlAJ0AagCcAHAAmgB1&#10;AJkAewCXAIIAlQCKAJMAkwCRAJ8AjwCrAI0AvACMANMAigDsAIkA/ACJAP8AiAD/AIcA/wDwAAAA&#10;4gIAANUIAADJCAAAwQEAALoAAACzAAcArQAVAKgAIQCkACwAoAA2AJ0APwCbAEcAmQBOAJcAVACV&#10;AFoAkwBgAJIAZQCQAGsAjwBwAI0AdwCLAH4AigCGAIgAjwCGAJoAhACnAIIAtwCBAM0AgADmAH4A&#10;9gB9AP8AfAD/AHwA/wDoBwAA2hQAAMsbAADAGgAAuBYAALAMAACqAQAApAAMAJ4AGQCaACUAlgAv&#10;AJMAOQCQAEEAjgBIAIwATwCKAFUAiQBbAIcAYACGAGYAhABsAIIAcgCBAHoAfwCCAH0AjAB8AJcA&#10;egCkAHgAtAB3AMgAdQHhAHQC8wBzA/8AcgP/AHID/wDhFQAA0CEAAMMnAAC5KAAAsCUAAKkfAACi&#10;FQAAmwgCAJUAEQCQAB4AjAIpAIkDMwCGBTsAhAZDAIIHSQCACFAAfwhWAH0IWwB8CWEAegloAHgJ&#10;bwB3CnYAdQp/AHMKigByCpUAcAujAG8LswBtC8gAaw3iAGoO9QBpDv8AaQ7/AGgO/wDbIAAAyiwA&#10;AL4xAACzMwAAqjEAAKIrAACbJAAAkxkAAIwNBwCHDBcAgw4iAH8QLQB9ETUAexI9AHkTRAB3FEsA&#10;dRRRAHMUVwByFF0AcBVjAG8VawBtFXMAbBV8AGoWhwBoFpMAZxahAGUWsQBjF8cAYhjhAGEY9QBg&#10;GP8AXxj/AF8Y/wHUKgAAxTQAALk6AACuPAAApjoAAJ01AACVLwAAjSYAAIUcAQB+FxEAehkdAHca&#10;KAB0GzEAchs5AHAcQABuHEcAbB1NAGodUwBpHVkAZx1gAGYeZwBkHnAAYx55AGEfhABgH5AAXh+f&#10;AFwfrwBbIMQAWSDeAFgg8wFXIP8CVx//Alcf/wLPMgAAwDsAALVBAACrQwAAokIAAJk+AACROAAA&#10;iDAAAH8oAAB3IAsAcyEZAG8iJABsIi0AaiM1AGgjPABmJEMAZCRJAGIkTwBhJFUAXyRcAF0lZAFc&#10;JWwBWyV2AVkmgQFXJo4BViacAVQmrAJTJsECUSbbAlAm8gNPJv8DTyX/BE8l/wTKOQAAvUEAALJH&#10;AACoSQAAn0gAAJZFAACNPwAAhDkAAHsxAABxKAcAbCgVAGgpIABlKSkAYikxAWAqOAFeKj8BXCpF&#10;AloqSwJZKlICVypZAlYrYAJUK2kDUytzA1ErfgNQLIsDTiyZBEwsqgRLLL4ESSzZBUgr8AVIK/8G&#10;SCr/Bkgq/wbHPgAAukYAAK9MAACmTgAAnE4AAJRLAACKRQAAgUAAAHc5AABsMQIAZS4RAGEvHABe&#10;LyUAWy8tAVgvNAJWLzsDVC9BBFIvRwRRL04ETy9VBU4vXQVNMGYFSzBwBUowfAZIMYkGRzGXBkUx&#10;qAdDMbwHQTDWB0Ew7whBL/4IQS//CEEu/wjEQgAAt0sAAK1QAACjUgAAmlMAAJFQAACISwAAfkYA&#10;AHQ/AABpOAAAYDQMAFs0GABYNSIAVTQqAVI0MANPMzcETTM9BUszQwZKM0oGSDNSB0c0WgdFNGMI&#10;RDRtCEI1eQhBNYYJPzWVCT01pgk8NboJOjXUCTo17Qk6NP0KOjP/Cjoz/wnBRwAAtU8AAKtUAACi&#10;VwAAmVcAAI9VAACFUAAAe0sAAHBGAABlPwAAWzoIAFY5FQBSOh8ATzknAUw5LQNJODQERjc6BkU4&#10;QAdDOEcIQThPCUA4Vwk+OWAKPTlrCjs5dwo5OoQKODqTCjc6pAo1OrgKNDrSCTM57AozOPwLNDj/&#10;CzQ3/wu/SwAAs1MAAKlYAACgWwAAl1sAAI5aAACEVgAAeVAAAG5MAABhRgAAVkAEAFA+EQBNPxsA&#10;Sj8kAUc+KwJEPjEEQT03Bj89Pgg9PUUJOz1MCjk9VQs3Pl4LNj5pCzU+dQszP4MKMj+SCjE/owkw&#10;P7cJLj/QCC4+6wktPfsKLTz/Cy48/wu8TwAAsVcAAKdcAACeXwAAlWAAAIxeAACCWwAAdlYAAGtR&#10;AABfTQAAU0cAAEpEDQBHRBgAREQhAEFEKAE+RC8DPEM1BTlDPAc3Q0MINUNKCTNDUwoyQ1wKMURn&#10;Ci9EdAkuRIEJLUWRCCxFogcrRbYHKUXPBihE6gcoQ/sJJ0H/CidB/wu5UwAArlsAAKVgAACcYwAA&#10;lGQAAItjAACBYAAAdFsAAGlYAABdVAAAUU8AAEVLCQBBShUAPkoeADtKJgA5Si0CNkozBDRKOgUx&#10;SUEHMElJCC5KUQgtSlsILEpmBypLcwcpS4AGKEuQBSdLoQUmS7UEJEvOBCNK6QUiSPoHIkf/CCJG&#10;/wm3WAAArF8AAKNkAACbaAAAkmkAAIloAAB/ZgAAc2IAAGhfAABcXAAAT1cAAEFSBAA5UREAN1Ea&#10;ADVRIwAzUSoBMFExAi5ROAMsUD8EKlBHBSlRUAUnUVoFJlFlBCVRcQQjUn8DIlKPAyFSoAIgUbQC&#10;HlHNAR5Q6AIcT/kEHE7/BRxN/wa0XQAAqmQAAKFpAACZbQAAkW4AAIhuAAB+bQAAcWkAAGdnAABZ&#10;YwAATF8AAD1bAAAyWAsAL1gWAC1YHwArWCcAKVguACdYNQElWD0CJFhFAiJYTgIhWFgCH1hjAR5Z&#10;cAEdWX4BG1iNABpYngAZWLIAF1fLABdW5wAXVfkBFlT/AxVT/wSwYgAAp2kAAJ9vAACXcgAAkHQA&#10;AId0AAB9cwAAcXAAAGNtAABWagAASGYAADpjAAAtYAUAJV8RACNfGgAiXyIAIF8qAB9gMQAdYDkA&#10;HGBCABpgSwAZYFUAF2BgABVgbQAUYHsAEmCLABBfnAAOX7AADF7IAAxd5AAOW/cADlr/AQ5a/wGt&#10;aAAApW8AAJ11AACWeAAAjnoAAIZ7AAB8egAAbncAAF90AABRcQAARG4AADVsAAAoagAAHGgJABlo&#10;EwAXaBwAFWgkABRoLAASaDQAEWg9AA5oRwANaFEAC2hcAAloaQAHaHcABWeHAANnlwACZqoAAWXC&#10;AAJk3QACY/AAA2L9AARh/wCqbwAAonYAAJt7AACUfwAAjYEAAIWCAAB4gAAAan0AAFp6AABMeAAA&#10;PnYAADB0AAAjcwAAGHIAAAxxCwAJcRUAB3EeAAZxJgAEcS8AA3E4AAFxQgAAcUwAAHFYAABxZAAA&#10;cHMAAHCCAABvkwAAb6YAAG68AABs2QAAau0AAGn4AABp/gCndgAAoH0AAJqDAACThgAAjIgAAIGI&#10;AABzhgAAZIQAAFSBAABGgAAAN34AACp9AAAefAAAEnsAAAZ7BwAAexAAAHsZAAB7IQAAeykAAHsx&#10;AAB7OwAAekcAAHtSAAB7XwAAem4AAHp+AAB5jgAAeKEAAHe3AAB10wAAdO0AAHP4AABy/QCkfgAA&#10;noUAAJiKAACSjQAAh44AAHqNAABsjAAAXYoAAE6JAAA/iAAAMYcAACSGAAAXhgAAC4YAAACGAQAA&#10;hgkAAIYSAACFGgAAhSIAAIYpAACGMwAAhT8AAIVLAACFWAAAhWcAAIR4AACDiQAAgpwAAIGxAACA&#10;zAAAf+kAAH34AAB9/wCihwAAnI0AAJeRAACNkwAAgZMAAHOTAABkkQAAVZAAAEaQAAA2kAAAKY8A&#10;AByPAAAQjwAABJAAAACQAAAAkAIAAJAJAACQEgAAkBoAAJAhAACRKgAAkTUAAJBCAACRTwAAkV4A&#10;AJFvAACQgQAAj5UAAI2qAACMxAAAiuMAAIn0AACJ/QCgjwAAm5QAAJOXAACGmAAAeJkAAGmYAABa&#10;lwAAS5cAADyYAAAtmAAAIJgAABOYAAAGmQAAAJoAAACbAAAAmwAAAJsAAACbCAAAmxAAAJsYAACc&#10;IAAAnSoAAJ02AACdRAAAnlQAAJ5lAACeeAAAnYwAAJyiAACbuQAAmtYAAJjuAACX+QCelwAAl5sA&#10;AIucAAB+ngAAb54AAF+eAABQngAAQZ4AADGgAAAjoQAAFqEAAAiiAAAAowAAAKQAAAClAAAApgAA&#10;AKYAAACmAAAApwMAAKcLAACoFAAAqR0AAKopAACqNwAAq0cAAKxZAACsbAAArIEAAKyXAACrrgAA&#10;qskAAKnjAACp8QCangAAj6AAAIKiAABzowAAZKMAAFSkAABFpQAANaYAACeoAAAZqQAACqoAAACr&#10;AAAArQAAAK0AAACuAAAAsAAAALEAAACxAAAAsgAAALMAAAC1BQAAtw8AALkZAAC7JQAAvTQAAL5I&#10;AAC/XgAAvnQAAL6KAAC+oQAAvbkAAL3TAAC85QCSowAAhaUAAHenAABoqAAAWKkAAEmqAAA4rAAA&#10;Ka4AABuwAAAMsQAAALMAAAC1AAAAtwAAALcAAAC5AAAAugAAALwAAAC9AAAAvwAAAMEAAADDAAAA&#10;xgAAAMsJAADOFgAA0iMAANU0AADZSgAA3GAAANx4AADZkQAA2KgAANa9AADW0ACJpwAAe6oAAGus&#10;AABcrgAATa8AADyxAAAstAAAHbcAAA25AAAAuwAAAL4AAADBAAAAwwAAAMMAAADFAAAAxgAAAMgA&#10;AADKAAAAzQAAANAAAADUAAAA2QAAAN0AAADjAwAA5xIAAOsiAADvNQAA80wAAPVkAAD2fAAA9pEA&#10;APeiAAD1rwD/AAAA/wAAAP8AAAD/AAEA/wAOAP8AHQD/ACsA/wA4AP8ARAD+AE8A/ABYAPoAYAD5&#10;AGcA9wBtAPYAcwD1AHgA8wB9APIAggDwAIcA7wCMAO0AkwDsAJoA6gCkAOkArgDnAL0A4wDUAN0A&#10;7wDaAP8A2QD/ANkA/wDTAP8AzgD/AMoA/wD/AAAA/wAAAP8AAAD/AAAA/wALAP8AGQD9ACcA+AA0&#10;APYAQAD0AEoA8QBUAO8AXADtAGMA6wBpAOkAbwDnAHQA5QB5AOQAfgDiAIMA4QCJAOAAjwDeAJYA&#10;3ACfANoAqQDUALcAzwDMAMwA5wDLAPsAygD/AMkA/wDIAP8AwwD/AMAA/wD/AAAA/wAAAP8AAAD/&#10;AAAA+gAGAPYAFADwACIA6wAvAOkAOwDnAEUA4wBPAOEAVwDdAF8A2wBlANkAawDWAHAA1QB1ANMA&#10;egDSAH8A0ACEAM8AigDNAJIAygCaAMUApQDCALEAwADDAL4A3QC8APQAugD/ALoA/wC6AP8AuAD/&#10;ALUA/wD/AAAA/wAAAP0AAAD1AAAA7gABAOgAEADhAB0A3QAqANkANgDWAEAA0wBKAM8AUgDLAFoA&#10;yQBgAMcAZgDFAGsAxABwAMIAdQDBAHsAvwCAAL0AhgC6AI0AtwCWALUAnwCzAKsAsQC6AK8A0QCt&#10;AOwArAD/AKwA/wCrAP8AqwD/AKsA/wD/AAAA/AAAAPIAAADpAAAA4QAAANgACgDRABkAzAAkAMgA&#10;MADFADoAwQBEAL4ATQC7AFQAuQBbALcAYQC1AGYAtABrALIAcQCwAHYArgB7AK0AgQCrAIgAqQCQ&#10;AKgAmQCmAKQApACzAKIAxgCgAOEAnwD4AJ4A/wCdAP8AnQD/AJwA/wD+AAAA8QAAAOYAAADdAAAA&#10;0gAAAMoABgDDABMAvgAfALkAKgC2ADUAswA+ALAARgCtAE4AqwBVAKgAWwCmAGEApQBmAKQAawCj&#10;AHAAoQB2AKAAfACeAIMAnQCKAJsAlACZAJ8AlwCsAJUAvQCTANYAkQDwAJAA/wCPAP8AjwD/AI8A&#10;/wD0AAAA5wAAANsAAADOAAAAxQAAAL4AAAC3AAwAsgAZAK0AJACpAC4ApgA4AKMAQACgAEgAngBP&#10;AJwAVQCbAFsAmQBgAJgAZgCXAGsAlQBxAJQAdwCSAH4AkACFAI4AjwCMAJkAigCmAIgAtgCGAM0A&#10;hQDoAIQA+wCEAP8AgwD/AIMA/wDrAAAA3QEAAM4GAADEBAAAuwAAALMAAACtAAUApwASAKIAHgCe&#10;ACgAmgAxAJgAOgCVAEIAkwBJAJEATwCPAFUAjgBbAIwAYACLAGYAiQBrAIgAcgCGAHkAhACBAIIA&#10;igCBAJUAfwCiAH0AsQB8AMUAegDgAHkA9QB5AP8AdwD/AHcA/wDjBgAA0hMAAMUYAAC7FwAAshIA&#10;AKsIAACkAAAAngAKAJkAFwCUACEAkAArAI0ANACKADwAiABDAIYASgCFAFAAgwBVAIIAWwCAAGEA&#10;fwBnAH0AbQB7AHUAegB9AHgAhgB2AJEAdACeAHIArQBxAMAAcADaAG4A7wBtAPwAbAD/AGwA/wDb&#10;FQAAyiAAAL4kAAC0JQAAqyEAAKMbAACcEQAAlQUAAI8ADgCKABoAhgAlAIMALgCAADYAfgA+AHwA&#10;RAB7AEoAeQBQAHgAVgB2AVwAdAFiAHICaQBxAnEAbwJ5AG0DgwBsA48AagOcAGgDqwBnA74AZQTW&#10;AGQG7ABjB/sAYgf/AGIH/wDTIQAAxCoAALgvAACuMAAApi0AAJ4oAACWIAAAjhYAAIcKBQCBBBMA&#10;fQUeAHoHKAB3CDEAdAk4AHIKPwBxCkUAbwtLAG0MUQBsDFcAagxeAGgNZQBnDW0AZQ13AGMOgQBi&#10;Do0AYA6bAF4PqwBdEL8AWxDZAFoR7wBZEv0AWRL/AFkR/wDNKQAAvzIAALQ3AACqOQAAoTcAAJky&#10;AACQKwAAiCMAAIAZAAB4EAsAdBEYAHASIgBtEysAaxQzAGkUOgBnFUEAZRVHAGQWTQBiFlMAYBZa&#10;AF8XYQBdF2oAXBdzAFoYfgBZGIoAVxiYAFYZqABUGbwAUhnVAFIa7gBRGv4AURn/AVAZ/wHJMQAA&#10;uzoAALA/AACnQAAAnj8AAJU6AACMNAAAgy0AAHskAABxHAUAbBkTAGgaHgBlGycAYxwvAGEcNgBf&#10;HT0AXR1DAFwdSQBaHlAAWB5WAFceXgBVH2cAVB9xAFIffABRIIgATyCWAE4gpgBMILkASyDTAUog&#10;7AFJIP0CSSD/Akkf/wLFNwAAuD8AAK1EAACkRgAAm0UAAJJBAACJPAAAgDUAAHYuAABsJQEAZCEO&#10;AGEhGgBeIiMAWyMrAFkjMgBXIzkAVSM/AFQkRgBSJEwBUSRTAU8lWwFOJWQBTCVuAUsmeQFJJoYB&#10;SCaUAkYmpAJEJrcCQybQAkIm6wNBJvwDQSX/BEEk/wTCPQAAtUQAAKtJAAChSwAAmEsAAI9IAACG&#10;QgAAfD0AAHM1AABoLgAAXygKAFooFgBXKB8AVCknAFIpLwFQKTUBTik8AUwpQgJLKUgCSSlQAkgq&#10;WAJGKmEDRStrA0MrdgNCK4MDQCySBD4sogQ9LLUEOyvOBDor6QU6K/sFOir/BTop/wW/QQAAs0kA&#10;AKlOAACfUAAAlk8AAI1NAACESAAAekMAAG89AABlNQAAWS8GAFQtEgBRLhwATi4kAEsuKwFJLjEC&#10;Ry44A0UuPgNDLkUEQi5NBEAvVQQ/L14FPS9oBTwwdAU6MIEFOTCQBTcwoAY1MLMGNDDMBjMw5wYz&#10;L/kHMy//BzQu/we8RQAAsU0AAKdSAACdVAAAlVQAAIxSAACCTgAAeEgAAG1DAABhPAAAVjYCAE4z&#10;DgBLMxkASDMhAEUzKAFCMy4CPzI0Az4yOwQ8M0IFOzNKBjkzUgY4NFsGNjRmBjU1cgYzNX8GMjWO&#10;BjE1nwYvNbIGLjXKBi015gYtNPgHLTP/CC0y/wi6SgAArlEAAKVWAACcWAAAk1gAAIpXAACAUwAA&#10;dU4AAGpJAABeQwAAUz0AAEk5CgBFOBUAQjkeAD84JQE8OCwCOjgyAzg4OAQ2OEAFNDhHBjM5UAcx&#10;OVkHMDlkBy86cAcuOn4GLDqNBis7nQUqOrAFKDrJBSc65AUnOfgHJzj/Byc3/wi3TgAArFUAAKNa&#10;AACaXAAAkl0AAIlbAAB/WAAAc1MAAGdPAABcSgAAUUUAAEQ/BgA+PhIAPD4bADk+IgA3PikBND4w&#10;AjI+NgQwPj4FLz5FBi0+TgYsP1gGKz9iBilAbwUoQHwFJ0CLBCZAnAQkQK8DI0DHAyJA4wMhPvcF&#10;IT3/BiE8/we1UgAAqlkAAKFeAACZYQAAkGEAAIdgAAB9XgAAcVgAAGZVAABbUgAAT00AAEFHAgA4&#10;RQ0ANUQXADNFIAAxRScAL0UuAS1FNAIrRTwDKUVEBCdFTAQmRVYEJUZhBCRGbQMiRnsDIUaKAiBG&#10;mwIfRq4BHUbGAR1F4gEcRPYDG0P/BRtC/wayVwAAqF4AAKBjAACXZgAAj2YAAIZmAAB8ZAAAcF8A&#10;AGVdAABaWQAATVQAAD9PAAAySwkALksUACxLHAAqSyQAKEwrACZMMgEkTDoBI0xCAiFMSgIgTFQC&#10;H0xfAR5NbAEcTXoBG02JABlNmgAYTK0AF0zFABZL4QAWSvUBFkn/AhVI/wOvXAAApmMAAJ5oAACW&#10;awAAjmwAAIVsAAB7agAAb2YAAGRkAABXYAAASVwAADtXAAAuVAQAJlIPACRSGAAiUiAAIFMoAB9T&#10;LwAdUzcAHFM/ABpTSAAZU1IAF1NdABZTaQAUU3cAElOHABFTmAAPU6sADVLCAAxR3gAOUPQAD0//&#10;AQ9O/wGtYQAApGgAAJxtAACUcAAAjXIAAIRyAAB6cQAAbm4AAGFrAABTZwAARWMAADdgAAAqXQAA&#10;HloJABpaEwAYWhwAF1ojABVaKwAUWjMAElo7ABFaRQAOWk8ADFtaAApbZgAJWnQAB1qDAAValAAE&#10;WaYAA1m9AANX2AAEV+0ABVb8AAZV/wCqZwAAom4AAJpzAACTdgAAi3gAAIN4AAB6eAAAa3QAAF1x&#10;AABPbgAAQWsAADNoAAAmZgAAGWQCABBjDAAMYxYACmMeAAljJgAHYy4ABmM3AARjQAACY0sAAGNW&#10;AABjYgAAYnAAAGJ/AABikAAAYaIAAGC3AABf1AAAXeoAAFz3AABc/gCnbgAAn3QAAJh6AACSfQAA&#10;in8AAIKAAAB2fQAAZ3oAAFd3AABJdQAAO3MAAC1xAAAgbwAAFW0AAAhtBwABbBAAAGwZAABsIQAA&#10;bCkAAGwxAABsOwAAbEYAAGxRAABsXgAAa2wAAGt7AABqiwAAaZ4AAGizAABnzgAAZukAAGT2AABk&#10;/QCkdQAAnXwAAJeBAACRhAAAiYYAAH6FAABwgwAAYYEAAFF+AABDfAAANHsAACd5AAAaeAAADncA&#10;AAJ3AwAAdwwAAHYUAAB2HAAAdiMAAHYrAAB2NQAAdkAAAHVMAAB1WQAAdWcAAHR2AAB0hwAAc5kA&#10;AHKuAABxyAAAb+YAAG73AABu/wCifQAAm4MAAJaIAACQiwAAhYwAAHiLAABpiQAAWocAAEuFAAA7&#10;hAAALoMAACCCAAAUgQAAB4EAAACBAAAAgQcAAIEOAACBFgAAgB0AAIAkAACBLQAAgDgAAIBFAACA&#10;UgAAgGAAAIBxAAB/ggAAfpUAAH2pAAB8wgAAeuEAAHn0AAB4/gCfhgAAmosAAJWPAACLkQAAf5EA&#10;AHCQAABhjgAAUo0AAEKNAAAzjAAAJowAABiLAAALiwAAAIsAAACMAAAAjAAAAIwGAACLDgAAixUA&#10;AIsdAACMJAAAjC4AAIw7AACMSQAAjFgAAIxoAACLewAAio8AAImkAACHuwAAhtkAAIXxAACE+wCe&#10;jgAAmZMAAJCVAACElgAAdpYAAGeVAABXlAAASJQAADiUAAAqlAAAHJQAAA+UAAAClQAAAJUAAACW&#10;AAAAlwAAAJcAAACWBAAAlgsAAJcTAACXGwAAmCQAAJgvAACYPgAAmU0AAJpeAACZcQAAmYUAAJia&#10;AACWswAAlNEAAJPqAACS+ACclgAAlZkAAImaAAB7mwAAbJsAAFybAABNmwAAPZsAAC6cAAAfnQAA&#10;Ep0AAASeAAAAngAAAJ8AAACgAAAAoQAAAKEAAACiAAAAoQAAAKIIAACjEQAApBkAAKUjAACmMAAA&#10;pkEAAKdSAACoZQAAqHoAAKiQAACnpwAApsIAAKXdAACk7gCYnAAAjJ4AAH+gAABwoQAAYaEAAFGh&#10;AABBogAAMaMAACOkAAAVpQAABqYAAACnAAAAqQAAAKkAAACqAAAArAAAAKwAAACtAAAArgAAAK4A&#10;AACwAQAAsQoAALQUAAC1IQAAtjAAALdEAAC4WAAAuW4AALmEAAC5mwAAuLIAALjNAAC44gCQoQAA&#10;g6MAAHWlAABlpgAAVqYAAEanAAA1qQAAJasAABetAAAIrgAAAK8AAACxAAAAswAAALMAAAC1AAAA&#10;tgAAALcAAAC5AAAAugAAALsAAAC9AAAAwAAAAMQEAADIEAAAyx4AAM8uAADSRAAA010AANF2AADS&#10;jQAA0qMAANG4AADRzACHpgAAeagAAGmqAABaqwAASq0AADmvAAApsQAAGrMAAAm2AAAAuAAAALoA&#10;AAC8AAAAvwAAAL4AAADAAAAAwgAAAMMAAADGAAAAyAAAAMsAAADOAAAA0QAAANYAAADdAAAA4g0A&#10;AOYdAADrMAAA7kcAAPJfAADyeAAA8JAAAO6lAADutAD/AAAA/wAAAP8AAAD/AAAA/wAKAP8AGgD/&#10;ACgA/wA1AP8AQAD8AEsA+gBUAPgAXAD2AGMA9ABqAPIAbwDwAHUA7gB6AO0AfgDsAIQA6wCJAOoA&#10;jwDpAJcA5wCgAOYAqwDhALoA3ADQANkA6wDYAP8A1gD/ANUA/wDPAP8AyAD/AMQA/wD/AAAA/wAA&#10;AP8AAAD/AAAA/wAHAP4AFgD4ACQA9QAwAPMAPADxAEYA7gBQAOsAWADoAF8A5QBmAOMAawDiAHEA&#10;4AB1AN8AegDeAIAA3ACFANsAiwDZAJIA1gCbANEApgDNALQAywDHAMoA4gDIAPkAxgD/AMUA/wDD&#10;AP8AvQD/ALoA/wD/AAAA/wAAAP8AAAD9AAAA9wADAPAAEQDrAB8A5wAsAOUANgDiAEEA3gBLANoA&#10;UwDWAFsA1ABhANIAZwDQAGwAzwBxAM0AdgDMAHsAywCBAMkAhwDFAI4AwgCXAMAAoQC+AK0AvAC9&#10;ALoA1gC4APEAtgD/ALUA/wC1AP8AswD/ALAA/wD/AAAA/wAAAPkAAADxAAAA6gAAAOEADQDcABoA&#10;1wAmANMAMgDPADwAywBFAMgATgDFAFUAwwBcAMEAYgC/AGcAvgBsALwAcQC6AHcAuAB8ALUAggC0&#10;AIkAswCRALEAmwCvAKcArgC1AKsAywCqAOgAqAD9AKcA/wCnAP8ApwD/AKQA/wD/AAAA9wAAAO0A&#10;AADkAAAA2gAAANEABwDLABUAxgAgAMIALAC+ADYAuwA/ALgASAC1AFAAswBWALEAXACuAGIArQBn&#10;AKsAbACqAHEAqQB3AKgAfQCnAIQApQCLAKMAlQChAKAAoACtAJ4AwQCcANwAmgD1AJgA/wCXAP8A&#10;lwD/AJcA/wD6AAAA7QAAAOEAAADVAAAAywAAAMQAAwC9AA8AuAAcALMAJgCwADAArQA6AKoAQgCn&#10;AEoApABQAKMAVgChAFwAoABhAJ8AZgCdAGwAnABxAJsAdwCZAH4AmACGAJYAjwCUAJoAkgCnAJAA&#10;uACNANAAjADsAIsA/wCKAP8AigD/AIoA/wDvAAAA4gAAANQAAADIAAAAvwAAALgAAACxAAkArAAW&#10;AKcAIQCjACoAoAAzAJ0APACbAEMAmQBKAJcAUACVAFYAlABbAJIAYQCRAGYAkABsAI4AcgCNAHkA&#10;iwCBAIkAigCHAJQAhQChAIMAsQCCAMUAgADjAH8A+AB/AP8AfgD/AH4A/wDlAAAA1QAAAMgDAAC+&#10;AQAAtgAAAK4AAACnAAMAogAPAJ0AGgCYACUAlQAtAJIANgCQAD0AjQBEAIsASgCKAFAAiABWAIcA&#10;WwCFAGEAhABnAIMAbQCBAHQAfwB8AH0AhQB8AJAAegCcAHgAqwB2AL4AdQDaAHQA8gBzAP8AcwD/&#10;AHIA/wDcBwAAzBEAAMAVAAC2FAAArQ4AAKYFAACfAAAAmAAIAJMAFACOAB4AiwAnAIcALwCFADcA&#10;gwA+AIEARQB/AEsAfgBQAHwAVgB7AFsAeQBhAHgAaAB2AG8AdAB4AHIAgQBwAIwAbgCYAG0ApwBr&#10;ALkAagDSAGkA7ABoAPwAZwD/AGYA/wDTFQAAxR0AALkhAACvIgAAph4AAJ4XAACXDQAAkAIAAIoA&#10;DACFABcAgQAhAH4AKgB7ADEAeQA5AHcAPwB1AEUAcwBLAHEAUQBwAFcAbgBdAG0AYwBrAGsAaQB0&#10;AGcAfgBlAIkAZACVAGIApABgALUAXwDOAF4A5gBdAPYAXAD/AFwA/wDNIAAAvygAALMsAACqLQAA&#10;oSoAAJkkAACRHAAAiRMAAIEIAgB8AA8AdwAaAHQAJABxACwAbgEzAGwCOgBqAkAAaQNGAGcETABl&#10;BVIAZAVYAGIGXwBgBmcAXwZwAF0GewBbB4YAWgeTAFgHowBWCLUAVQjLAFQJ5QBTCvYAUwr/AFIK&#10;/wDHKAAAujAAAK81AACmNgAAnTQAAJQuAACMJwAAgyAAAHsXAABzDAcAbggUAGoJHgBnCiYAZAsu&#10;AGIMNQBgDDsAXw1BAF0OSABcDk4AWg9UAFgQXABXEGQAVRBuAFQReQBSEYUAUBKSAE8SogBNErUA&#10;TBLNAEsT5wBKE/kAShP/AEoT/wDDMAAAtjgAAKw8AACiPQAAmTwAAJE3AACIMQAAfyoAAHYiAABt&#10;GQAAZRINAGETGABeFCEAXBUpAFoVMABYFjcAVhY9AFUXRABTF0oAURdRAFAYWABOGGEATRhrAEsZ&#10;dgBKGYIASBqQAEcaoABFGrIARBrKAEMa5QBCGvkAQhr/AUIa/wG/NgAAsz4AAKlCAACgRAAAl0IA&#10;AI4+AACFOQAAezIAAHIrAABoIwAAXhsIAFoaFABXGx0AVBwlAFIcLQBQHTMATh05AE0dQABLHkYA&#10;Sh5NAEgeVQBHH14ARR9oAEQgcwBCIIAAQSGOAD8hngE+IbABPCHIAToh5AE6IPgCOiD/Ajof/wK9&#10;OwAAsUMAAKdHAACdSQAAlUgAAIxFAACCPwAAeToAAG4yAABkKwAAWSQEAFMhEABQIRoATSIiAEsi&#10;KQBJIi8ARyM2AEUjPABEI0MBQiRKAUEkUgFAJFsBPiVlATwlcQE7Jn4BOSaMAjgmnAI2Jq8CNCbG&#10;AjMm4gIzJvYDMyX/AzMk/wS6QAAArkcAAKVLAACbTQAAk0wAAIpKAACARQAAdkAAAGw6AABhMwAA&#10;VSwAAE0nCwBJJxYARiceAEQoJQBBKCwAPygyAT0oOAE8KEACOylHAjopUAI4KlkCNypjAzUrbwMz&#10;K3wDMiuKAzErmgMvK60DLSvEAywr4AMsKvUELSr/BC0p/wW3RAAArEsAAKNQAACaUgAAkVEAAIhP&#10;AAB+SwAAdEYAAGlAAABeOgAAUjMAAEguCABDLRIAQC0bAD0tIgA6LSgBOCwvATYtNQI1LT0DNC5E&#10;AzMuTQMxL1YDMC9hBC4wbQQtMHoDLDCJAyoxmQMpMawDJzDCAyYw3gMmL/QEJi//BScu/wW1SAAA&#10;qk8AAKFUAACYVgAAkFYAAIZUAAB8UAAAcksAAGdGAABbQAAAUDsAAEQ1BAA8Mg4AOTMYADczHwA1&#10;MiYAMjIsATEzMwIvMzoDLjNCAyw0SwQrNFQEKjVfAyg1awMnNXgDJjaHAyQ2mAIjNqoCIjbBAiA2&#10;3QIgNfMDIDP/BSAz/wWzTQAAqFMAAJ9YAACXWgAAjloAAIVZAAB7VQAAcFAAAGRMAABaSAAATkMA&#10;AEI9AAA3OQoAMzgVADE4HAAvOSQALTkqASs5MQEpOTgCKDlAAiY6SQMlOlIDJDpdAiI7aQIhO3cC&#10;IDuGAR87lgEdO6kBHDvAARs73AAbOvICGjn/Axo4/wSwUQAAp1cAAJ5cAACVXgAAjV8AAIReAAB6&#10;WwAAblYAAGNTAABYTwAATUsAAEBFAAAyQAcALT8RACs/GQApPyEAJz8oACU/LwEjQDYBIkA+ASBA&#10;RwEfQFEBHkBbARxBaAEbQXUAGkGEABhBlQAXQagAFUG+ABRA2gAVP/EBFT7/AhQ9/wOuVgAApVwA&#10;AJxhAACUYwAAjGQAAINjAAB5YQAAbV0AAGJaAABYVwAAS1IAAD1NAAAwSAMAJkUNACNFFgAhRh4A&#10;IEYlAB5GLAAcRjQAG0Y8ABpHRQAYR04AF0dZABVHZQATR3MAEkeDABBHkwAOR6YADEa8AAtG1gAN&#10;RfAADkT+AA5D/wGrWwAAo2EAAJpmAACTaAAAi2kAAIJpAAB4ZwAAbGQAAGJiAABVXgAAR1kAADlV&#10;AAAsUQAAH00IABtNEgAZTRoAF00hABZNKQAUTTAAE004ABFNQgAPTkwADU5XAAtOYwAJTnEACE6A&#10;AAZOkAAFTaIAA023AANM0QAES+kABUr6AAZK/wCpYAAAoGYAAJlrAACRbgAAim8AAIFvAAB4bgAA&#10;bGsAAF9oAABRZAAAQ2AAADVdAAAoWQAAG1YDABJVDAAOVRUADFUdAAtVJQAJVS0ACFU1AAZVPgAE&#10;VUkAAlVUAAFVYAAAVW0AAFV8AABVjAAAVJ4AAFOzAABSzgAAUeYAAFH1AABQ/gCmZgAAnmwAAJdx&#10;AACQdAAAiXYAAIF2AAB3dQAAaXIAAFpuAABMawAAPmgAADBlAAAjYgAAF2AAAAteBwAEXhAAAV4Z&#10;AABeIQAAXikAAF4xAABeOgAAXkUAAF5QAABdXAAAXWoAAF15AABciQAAXJsAAFuvAABayQAAWeUA&#10;AFf0AABX/ACkbQAAnHMAAJZ4AACPewAAiH0AAIB9AABzewAAZHgAAFV1AABHcgAAOG8AACptAAAd&#10;awAAEmkAAAVoBAAAaAwAAGgVAABnHAAAZyQAAGcsAABnNQAAZ0AAAGdLAABmWAAAZmUAAGV1AABl&#10;hQAAZJcAAGSrAABixAAAYeIAAGD1AABf/QChdAAAm3oAAJV/AACOggAAh4QAAHyDAABugAAAXn4A&#10;AE97AABAeQAAMXcAACR1AAAXdAAAC3MAAABzAAAAcggAAHIQAAByFwAAcR4AAHEmAABxLgAAcToA&#10;AHBGAABwUgAAcGAAAHBwAABvgQAAbpMAAG2nAABsvwAAa94AAGnzAABo/gCffAAAmYIAAJSGAACN&#10;iQAAg4oAAHaIAABnhgAAV4QAAEiCAAA4gAAAKn8AAB1+AAAQfQAAA30AAAB9AAAAfQQAAHwKAAB8&#10;EgAAfBkAAHwgAAB8JwAAfDIAAHs/AAB7TAAAe1oAAHtqAAB6ewAAeY4AAHiiAAB3uQAAdtgAAHXw&#10;AAB0/ACdhAAAmIoAAJOOAACJjwAAfI8AAG6NAABejAAAT4oAAD+JAAAwiQAAIogAABWHAAAHhwAA&#10;AIcAAACIAAAAiAAAAIcDAACHCgAAhxEAAIcYAACHHwAAhygAAIc1AACHRAAAh1IAAIdiAACHdQAA&#10;hogAAISdAACDtAAAgtAAAIHrAACA+gCbjQAAl5IAAI6UAACClAAAdJQAAGSTAABVkgAARZEAADWR&#10;AAAmkQAAGZEAAAqQAAAAkQAAAJEAAACSAAAAkgAAAJIAAACSAAAAkgcAAJIOAACTFgAAlB4AAJQp&#10;AACTOAAAlEcAAJVYAACVagAAlH8AAJOWAACRrgAAkMkAAI/mAACO9QCalQAAkpcAAIaYAAB5mQAA&#10;aZkAAFqYAABKmAAAOpgAACuZAAAcmQAADZkAAACaAAAAmgAAAJsAAACcAAAAnQAAAJ0AAACdAAAA&#10;nQAAAJ0DAACeCwAAoBMAAKEdAACiKgAAoToAAKNMAACkXwAApHMAAKSKAACjoQAAoroAAKDbAACe&#10;7wCWmwAAipwAAH2eAABungAAXp4AAE6eAAA+nwAALqAAAB+hAAARogAAAqMAAACkAAAApQAAAKYA&#10;AACnAAAAqAAAAKkAAACpAAAAqgAAAKoAAACrAAAArAcAAK4RAACvHQAAsSsAALI+AAC0UgAAtWcA&#10;ALV+AAC1lQAAtK0AALTHAACz4ACOnwAAgaEAAHKjAABjowAAU6QAAEOlAAAypgAAIagAABOqAAAD&#10;qwAAAKwAAACtAAAArwAAAK8AAACxAAAAsgAAALMAAAC0AAAAtgAAALYAAAC4AAAAuwAAAL4AAADC&#10;CgAAxRkAAMYrAADIQgAAylkAAMxwAADNhwAAzZ4AAM20AADMygCEpAAAdqYAAGenAABXqQAAR6oA&#10;ADasAAAlrgAAFrAAAAayAAAAtAAAALYAAAC4AAAAugAAALoAAAC8AAAAvQAAAL8AAADBAAAAwwAA&#10;AMUAAADHAAAAywAAAM8AAADXAAAA3AcAAOEXAADlKgAA6UIAAOtdAADpeAAA6Y8AAOqjAADqtAD/&#10;AAAA/wAAAP8AAAD/AAAA/wAHAP8AFwD/ACUA/gAxAP0APAD6AEcA9wBQAPQAWQDxAGAA7wBmAO0A&#10;bADsAHEA6wB2AOoAewDoAIAA5wCGAOYAjADlAJMA4gCcAN0ApwDZALYA1wDKANUA5gDUAP0A0wD/&#10;ANIA/wDKAP8AwwD/AL8A/wD/AAAA/wAAAP8AAAD/AAAA/wAEAPkAEwD1ACEA8gAtAPAANwDtAEIA&#10;6QBMAOUAVADiAFwA4ABiAN4AaADcAG0A2wByANoAdwDYAHwA1gCBANUAiADRAI8AzQCYAMoAogDJ&#10;AK8AxwDBAMYA2wDEAPYAwgD/AMEA/wC+AP8AuAD/ALUA/wD/AAAA/wAAAP8AAAD6AAAA8gAAAOsA&#10;DgDmABwA4wAoAOAAMgDcAD0A1wBHANMATwDQAFcAzgBdAMwAYwDKAGgAyQBtAMcAcgDFAHgAwgB9&#10;AMAAgwC+AIoAvQCSALsAnAC5AKgAuAC4ALYAzwC0AO0AsgD/ALEA/wCxAP8ArQD/AKoA/wD/AAAA&#10;/gAAAPUAAADtAAAA4wAAANwACgDWABYA0QAiAMwALgDJADcAxQBBAMIASgC/AFEAvQBYALsAXgC4&#10;AGMAtgBoALQAbQCzAHMAsgB4ALAAfgCvAIUArgCNAK0AlgCrAKIAqQCwAKcAxAClAOIApAD7AKMA&#10;/wChAP8AoAD/AJ0A/wD+AAAA8wAAAOgAAADeAAAA0wAAAMwABADFABIAwAAdALsAKAC4ADIAtQA7&#10;ALIAQwCvAEsArABSAKoAWACpAF0ApwBjAKYAaAClAG0ApAByAKMAeACiAH8AoACHAJ8AkACdAJsA&#10;mwCoAJkAugCXANUAlADyAJMA/wCTAP8AkgD/AJIA/wD1AAAA5wAAANoAAADOAAAAxQAAAL4AAAC3&#10;AAwAsgAYAK4AIgCqACwApwA1AKQAPQChAEUAnwBMAJ4AUgCcAFcAmwBcAJkAYgCYAGcAlwBtAJUA&#10;cwCUAHkAkwCBAJEAigCPAJUAjACiAIoAsgCJAMkAhwDoAIYA/gCGAP8AhQD/AIUA/wDqAAAA2wAA&#10;AM0AAADCAAAAugAAALIAAACsAAcApgATAKEAHQCeACYAmwAvAJgANwCWAD4AkwBFAJIASwCQAFEA&#10;jgBWAI0AXACMAGEAigBnAIkAbQCHAHQAhQB8AIQAhQCCAJAAgACcAH4AqwB9AMAAewDdAHoA9wB5&#10;AP8AeQD/AHkA/wDfAAAAzwAAAMMAAAC5AAAAsAAAAKgAAACiAAAAnAAMAJcAFwCTACEAjwApAIwA&#10;MQCKADkAiAA/AIYARQCEAEsAgwBRAIEAVgCAAFwAfwBhAH0AaAB8AG8AegB3AHgAgAB2AIsAdACX&#10;AHIApgBxALgAbwDTAG4A7wBtAP8AbQD/AG0A/wDVBwAAxw4AALsSAACwEQAAqAoAAKEBAACZAAAA&#10;kwAFAI4AEQCJABsAhQAkAIIAKwB/ADMAfQA6AHsAQAB6AEYAeABLAHYAUQB1AFYAcwBcAHEAYwBw&#10;AGoAbgByAGwAfABqAIcAaQCTAGcAogBlALIAZADLAGMA5wBiAPsAYQD/AGEA/wDNFAAAvxsAALQf&#10;AACqHgAAohoAAJoUAACSCQAAiwAAAIUACQCAABQAfAAeAHgAJgB1AC0AcwA0AHEAOwBvAEEAbQBG&#10;AGsATABqAFEAaABXAGYAXgBlAGYAYwBuAGEAeABfAIMAXgCQAFwAngBaAK8AWQDFAFgA4gBXAPUA&#10;VgD/AFYA/wDHHgAAuiYAAK8qAAClKgAAnSYAAJQgAACMGQAAhBAAAH0FAAB3AAwAcgAXAG4AIABr&#10;ACgAaAAvAGYANQBkADsAYwBBAGEARwBfAE0AXgBTAFwAWgBaAGEAWABrAFcAdQBVAIAAUwCNAFIA&#10;nABQAa0ATwHCAE4B3ABNAvAATAL7AEwC/wDCJwAAtS4AAKsyAAChMwAAmTEAAJArAACHJAAAfx0A&#10;AHYUAABuCQUAaAIQAGQCGQBhAyIAXgQpAFwEMABaBTYAWQY8AFcGQgBVB0gAVAdPAFIIVgBQCF4A&#10;TwlnAE0JcgBMCn4ASgqMAEgKmwBHC6wARQrCAEQL3ABDC/EAQwv+AEML/wC+LgAAsjYAAKc6AACe&#10;OwAAlTkAAIw0AACELgAAeicAAHEfAABoFgAAXwwIAFsLFABYDBwAVQ0kAFMNKwBRDjEATw43AE4P&#10;PgBMEEQASxFLAEkRUwBHEVsARhJlAEQTcABDE3wAQROKAD8UmgA+FKwAPBTCADsU3QA7FPMAOxT/&#10;ADsT/wC6NQAArzwAAKVAAACbQQAAkz8AAIo7AACBNgAAdy8AAG0oAABjIAAAWhgCAFMUDQBPFBgA&#10;TRUgAEsVJwBJFi0ARxYzAEUXOgBEF0AAQhhIAEEYTwA/GVgAPhliADwabQA7GnoAORuIADcbmAA2&#10;G6oANBvAADMb2wAzG/IAMxr/ATMZ/wG4OgAArEEAAKNFAACZRgAAkUUAAIhCAAB+PAAAdTcAAGsv&#10;AABgKQAAVSEAAEwbCQBIGxQARhscAEMcIwBBHCkAPxwwAD0dNgA8HT0AOx5EADkeTQA4H1YANh9g&#10;ADUgawAzIHgAMiGGADAhlgAvIagALSC+ASsg2QEsIPEBLB//Aiwf/wK1PwAAqkUAAKFJAACYSwAA&#10;j0oAAIZHAAB8QgAAcj0AAGg3AABdMAAAUikAAEciBQBBIRAAPiEYADwhHwA6ISYAOCEsADYiMwA0&#10;IjoAMyNCATIkSgExJFMBMCRdAS4laQEsJXYBKyaEASkmlAEoJqcBJia8ASUm2AElJfACJSX/AiYk&#10;/wOzQwAAqEoAAJ9OAACWTwAAjU4AAIRMAAB7SAAAcEMAAGY9AABbNwAATzEAAEQrAQA7JwsAOCcV&#10;ADUnHAAzJyMAMCcpAC8nMAAuKDcBLSg/ASspRwEqKVEBKSpbAScqZwEmK3QBJCuDASMrkwEhK6UB&#10;ICu7AR4r1gAeK+8BHyr+Ah8p/wOxRwAApk4AAJ1SAACVUwAAjFMAAINRAAB5TgAAbkgAAGNDAABY&#10;PgAATTkAAEIzAAA2LgcAMSwRAC8sGQAtLSAAKy0nACktLQAnLjQBJi48ASUuRQEkL08BIi9ZASEw&#10;ZQEgMHMBHjGBAR0xkgAbMaQAGjC5ABgw1AAZMO4BGS/9Ahku/wOuTAAApVIAAJxWAACTVwAAi1gA&#10;AIJWAAB4UwAAbE4AAGJKAABXRQAATEEAAEA7AAAzNgQAKzMNACgzFgAnMx0AJTMkACMzKwAhNDIA&#10;IDQ6AR80QwEeNU0BHDVYABs1YwAZNnEAGDaAABY2kAAVNqMAEza4ABI10wATNewAFDT9ARMz/wKs&#10;UAAAo1YAAJpaAACSXAAAilwAAIFbAAB3WAAAa1QAAGFRAABWTQAAS0kAAD9DAAAxPgAAJToKACI5&#10;EwAgORsAHjkiAB06KQAbOjAAGjo4ABg7QQAXO0sAFTtVABQ7YgASPG8AETx+AA48jwAMPKEACju1&#10;AAk7zwALOukADDn7AA04/wGqVAAAoVoAAJlfAACRYQAAiWEAAIBhAAB2XgAAaloAAGBYAABWVQAA&#10;SVAAADtLAAAuRgAAIUIGABpAEAAZQBcAF0AfABVAJgAUQS0AEkE1ABFBPgAOQUgADEFTAAtCXwAJ&#10;Qm0AB0J8AAZCjAAEQZ4AAkGyAAJBywADQOQABT/2AAY+/wCoWQAAn18AAJdkAACQZgAAiGcAAH9n&#10;AAB1ZQAAaWEAAGBfAABTWwAARVYAADdSAAAqTgAAHUoBABRHCgAQRxMADUgbAAtIIwAKSCoACEgy&#10;AAdIOwAFSEUAA0hQAAJJXAAASWoAAEl5AABJiQAASJsAAEeuAABHxwAARuIAAEXyAABE/AClXwAA&#10;nWUAAJZpAACObAAAh20AAH9tAAB1bAAAaWkAAF1mAABPYQAAQV0AADNaAAAlVgAAGVMAAA1QBgAG&#10;UBAAA1AYAAFQHwAAUCcAAFAvAABQOAAAUEIAAFBOAABQWQAAUGcAAFB2AABQhgAAT5gAAE6sAABN&#10;xAAATOEAAEvxAABL+wCjZQAAm2sAAJRvAACNcgAAhnQAAH50AAB1cwAAZm8AAFhsAABKaAAAPGQA&#10;AC5hAAAgXwAAFFwAAAhaBAAAWgwAAFkVAABZHAAAWSMAAFkrAABZNAAAWT8AAFlKAABYVgAAWGMA&#10;AFhyAABYggAAV5QAAFaoAABVwAAAU94AAFLzAABS+wChbAAAmXIAAJN2AACNeQAAhnoAAH57AABx&#10;eAAAYnUAAFNyAABEbwAANWwAAChpAAAaZwAADmYAAAJkAQAAZAkAAGMRAABjGAAAYx8AAGInAABi&#10;LwAAYjoAAGJGAABiUgAAYV8AAGFuAABgfwAAX5AAAF6kAABdvAAAXNoAAFvyAABa/QCecwAAmHkA&#10;AJJ9AACMgAAAhYIAAHqAAABrfgAAXHsAAEx4AAA9dgAAL3QAACFyAAAUcAAAB28AAABvAAAAbgUA&#10;AG4MAABtEwAAbRoAAG0hAABtKAAAbDMAAGxAAABrTQAAa1oAAGtqAABqegAAaYwAAGigAABntwAA&#10;ZtUAAGXvAABk/ACcewAAl4EAAJGFAACLiAAAgYcAAHOFAABkgwAAVYEAAEV/AAA1fQAAJ3sAABl6&#10;AAALeQAAAHkAAAB5AAAAeQAAAHgHAAB4DQAAdxQAAHcbAAB3IgAAdysAAHc4AAB2RgAAdlQAAHZk&#10;AAB1dQAAdIgAAHOcAABysgAAcc4AAHDsAABv+wCbgwAAlogAAJGMAACHjQAAeowAAGuLAABciQAA&#10;TIgAADyGAAAthQAAH4QAABGDAAADgwAAAIMAAACDAAAAgwAAAIMAAACDBgAAggwAAIITAACCGgAA&#10;gyIAAIMvAACCPgAAgk0AAIJcAACCbgAAgYIAAICXAAB+rQAAfcgAAH3mAAB89wCZjAAAlZAAAIyS&#10;AACAkgAAcZEAAGKQAABSjwAAQo4AADKOAAAjjgAAFY0AAAeNAAAAjQAAAI0AAACOAAAAjgAAAI4A&#10;AACOAAAAjgMAAI4JAACOEQAAjxgAAI8jAACPMQAAj0IAAJBSAACRZAAAj3oAAI6QAACNpwAAi8EA&#10;AIrgAACK8wCZlAAAkJYAAISXAAB2lwAAZ5YAAFeVAABHlQAANpUAACeVAAAYlgAACZYAAACWAAAA&#10;lwAAAJcAAACYAAAAmQAAAJkAAACZAAAAmQAAAJkAAACaBgAAmw4AAJwXAACdIwAAnTQAAJ5GAACf&#10;WAAAoG0AAKCDAACfnAAAnLgAAJvZAACZ7wCUmQAAiJsAAHucAABsnAAAXJsAAEubAAA6nAAAKp0A&#10;ABueAAAMngAAAJ8AAACgAAAAoQAAAKIAAACjAAAApAAAAKQAAAClAAAApQAAAKUAAACmAAAApwIA&#10;AKoKAACrFwAArSUAAK04AACvSwAAsWAAALF3AACxjwAAsagAAK/BAACv3QCMngAAf58AAHChAABg&#10;oQAAUKEAAD+iAAAupAAAHqUAAA6nAAAAqAAAAKkAAACqAAAAqwAAAKwAAACtAAAArgAAALAAAACx&#10;AAAAsgAAALIAAACzAAAAtgAAALgAAAC7BwAAvRYAAL8nAADBPAAAxVIAAMdqAADIggAAyJkAAMix&#10;AADHxwCCowAAdKQAAGWlAABVpgAARKcAADKpAAAirAAAEq0AAAKvAAAAsQAAALIAAAC0AAAAtgAA&#10;ALYAAAC4AAAAuQAAALsAAAC9AAAAvgAAAMEAAADCAAAAxQAAAMkAAADQAAAA1QIAANsSAADeJgAA&#10;4EAAAOJbAADkcwAA5YoAAOagAADmsgD/AAAA/wAAAP8AAAD/AAAA/wAEAP8AFAD+ACEA+wAtAPoA&#10;OAD3AEMA8wBNAO8AVQDtAF0A6wBjAOkAaADoAG4A5gBzAOUAdwDkAH0A4wCCAOEAiADdAJAA2QCZ&#10;ANYAowDUALAA0wDEANEA4ADQAPkAzgD/AM0A/wDFAP8AvgD/ALoA/wD/AAAA/wAAAP8AAAD/AAAA&#10;+wACAPUAEADxAB0A7gApAOwAMwDoAD4A4wBIAOAAUADdAFgA2gBeANgAZADWAGkA1QBuANMAcwDR&#10;AHgAzgB+AMsAhADIAIwAxwCUAMYAnQDEAKoAwwC7AMEA1AC/APEAvgD/AL0A/wC5AP8AtAD/ALAA&#10;/wD/AAAA/wAAAP0AAAD2AAAA7AAAAOcACwDiABgA3gAkANkALwDVADkA0QBDAM0ASwDKAFIAyABZ&#10;AMYAXwDDAGQAwQBpAL4AbwC8AHQAuwB5ALoAfwC5AIYAuACOALYAlwC1AKMAswCyALEAyACvAOcA&#10;rgD/AK0A/wCsAP8ApwD/AKMA/wD/AAAA+gAAAPEAAADmAAAA3QAAANYABwDQABMAygAfAMYAKgDD&#10;ADMAwAA8ALwARQC5AE0AtgBTALMAWQCxAF8AsABkAK8AaQCuAG4ArQB0AKwAegCqAIAAqQCIAKgA&#10;kQCmAJwApACrAKIAvQChANoAngD3AJwA/wCbAP8AmgD/AJgA/wD6AAAA7gAAAOMAAADWAAAAzQAA&#10;AMYAAQC/AA4AugAZALYAJACyAC4ArwA2AKwAPwCpAEYApwBNAKUAUwCkAFkAogBeAKEAYwCgAGgA&#10;nwBuAJ4AdACcAHsAmwCCAJkAiwCYAJYAlgCjAJMAtACRAM0AjwDuAI4A/wCNAP8AjQD/AIwA/wDx&#10;AAAA4gAAANMAAADIAAAAwAAAALgAAACxAAkArAAVAKgAHgCkACgAoQAxAJ8AOACcAEAAmgBHAJkA&#10;TQCXAFIAlgBYAJQAXQCTAGIAkQBoAJAAbgCPAHUAjQB9AIsAhQCJAJAAhwCdAIUArQCEAMIAggDj&#10;AIEA+wCAAP8AgAD/AIAA/wDkAAAA1AAAAMgAAAC9AAAAtAAAAK0AAACnAAQAoQAPAJwAGgCYACIA&#10;lQArAJMAMwCQADoAjgBAAIwARgCLAEwAiQBRAIgAVwCGAFwAhQBiAIMAaACCAG8AgAB3AH8AgAB9&#10;AIsAewCXAHkApgB3ALoAdgDWAHQA8gB0AP8AcwD/AHMA/wDYAAAAyQAAAL4AAACzAAAAqwAAAKMA&#10;AACdAAAAlwAJAJIAFACOAB0AigAlAIcALQCFADQAgwA7AIEAQAB/AEYAfgBMAHwAUQB7AFcAeQBc&#10;AHcAYwB2AGoAdAByAHIAewBwAIYAbgCSAG0AoQBrALMAaQDLAGgA6wBnAP4AZwD/AGcA/wDPBQAA&#10;wQwAALYPAACsDQAAowcAAJwAAACUAAAAjgACAIkADQCEABcAgAAgAH0AJwB6AC4AeAA1AHYAOwB0&#10;AEEAcgBGAHEATABvAFEAbQBXAGwAXQBqAGUAaABtAGYAdwBkAIIAYgCOAGEAnABfAK0AXQDDAFwA&#10;4gBcAPcAWwD/AFsA/wDHEwAAuhkAAK8cAACmGwAAnRcAAJUQAACNBgAAhgAAAIAABgB7ABEAdgAa&#10;AHMAIgBvACkAbQAvAGsANgBpADwAZwBBAGUARwBkAEwAYgBSAGAAWQBeAGAAXQBpAFsAcwBZAH4A&#10;VwCKAFYAmABUAKkAUwC+AFEA2gBRAPMAUQD/AFAA/wDCHQAAtSQAAKonAAChJwAAmCMAAJAdAACH&#10;FgAAfwwAAHgCAABxAAoAbAAUAGgAHABlACQAYgAqAGAAMABeADYAXQA8AFsAQgBZAEgAVwBOAFYA&#10;VQBUAFwAUgBlAFEAbwBPAHoATQCHAEsAlQBKAKYASAC6AEgA1ABHAO0ARgD6AEYA/wC9JgAAsC0A&#10;AKYwAACdMAAAlC0AAIwoAACDIQAAehoAAHIRAABpBgIAYwAMAF8AFgBbAB4AWAAlAFYAKwBUADEA&#10;UwA3AFEAPQBPAEMATgBJAEwBUABKAVgASAJhAEcCbABFA3gAQwOFAEEElABABKQAPwO4AD0D0QA8&#10;A+gAPAT3ADwE/wC5LQAArTQAAKM3AACaOAAAkTYAAIgxAAB/KwAAdiQAAG0cAABkFAAAWwoFAFUF&#10;DgBSBRgATwUfAE0GJgBLBywASQcyAEcIOABGCD8ARAlFAEIJTQBBClUAPwpfAD0LagA7C3YAOgyE&#10;ADgMkwA2DKQANQy4ADMM0QAyDOoAMwz5ADMM/wC2NAAAqjoAAKE+AACYPgAAjzwAAIY4AAB9MwAA&#10;cywAAGklAABfHgAAVhYAAE0OCABJDRIARg0aAEQOIQBBDicAQA8uAD4QNAA8EDoAOxFCADkSSQA3&#10;ElIANhNcADQTZwAzFHQAMRSCAC8VkgAuFaMALBS4ACoU0gAqFewAKxT7ACwU/wCzOQAAqD8AAJ9D&#10;AACWRAAAjUIAAIQ/AAB6OgAAcTQAAGctAABcJgAAUh8AAEgYAwBBFQ0APhUWADsVHQA5FiQANxYq&#10;ADYWMAA0FzcAMxc+ADEYRwAwGFAALxlaAC0ZZQAsGnIAKhuAACgbkAAmG6IAJRq2ACMa0AAjG+oA&#10;JBr8ACQZ/wGxPgAApkMAAJ1HAACUSAAAi0cAAINFAAB4QAAAbzoAAGQ0AABaLgAATycAAEQgAAA7&#10;HAkANhsSADQbGQAyGyAAMBsmAC4cLQAtHDQALB08ACoeRAApHk0AKB9YACYfYwAlIHAAIyB/ACEg&#10;jgAgIKAAHiC1ABwgzgAdIOkAHSD7AR4f/wGuQgAApEgAAJtLAACTTQAAikwAAIFKAAB3RQAAbUAA&#10;AGI7AABYNQAATC8AAEEpAAA2IwUAMCENAC0hFgArIRwAKCEjACchKgAmIjEAJSI5ACMjQgAiJEsA&#10;ISRWACAlYQAeJW4AHCZ9ABsmjQAZJZ8AGCWzABYlzQAXJegAGCT6ARck/wGsRgAAo0wAAJpQAACR&#10;UQAAiVEAAIBOAAB2SwAAa0YAAGBBAABWPAAASzYAAEAxAAA0LAEAKicKACYmEwAkJxoAIicgACEn&#10;JwAfKC8AHig2AB0pPwAcKUkAGypUABkqXwAXK20AFit7ABQriwATK50AESuyAA8qywAQKucAESr5&#10;ABIp/wGqSgAAoVAAAJhUAACQVQAAiFUAAH9UAAB1UAAAaUsAAF9HAABVQwAASj8AAD86AAAzNQAA&#10;Ji8HACAtEAAeLRcAHC0eABsuJQAZLiwAGC40ABcvPQAVL0cAFC9SABIwXQAQMGsADjF6AAwxigAK&#10;MJsACTCvAAcwxwAIL+IACi/3AAsu/wCoTgAAn1QAAJdYAACPWgAAh1oAAH5ZAAB0VgAAaFEAAF5O&#10;AABUSwAASUcAAD1CAAAwPAAAIzcEABo0DAAXMxQAFTQbABQ0IgASNCoAETUxAA81OgANNUQACzVP&#10;AAo2WwAINmgABjd3AAU3hwADNpkAATasAAA2xAABNd8AAzTyAAQz/wCmUwAAnlkAAJVdAACOXwAA&#10;hl8AAH1eAABzXAAAZ1gAAF5WAABUUgAASE4AADpIAAAtQwAAHz8AABQ7CAAQOhEADTsZAAs7IAAJ&#10;OycACDwvAAY8OAAFPEIAAzxNAAE8WQAAPWYAAD11AAA9hQAAPJYAADyqAAA7wQAAO90AADrvAAA5&#10;+gCkWAAAnF4AAJRiAACNZAAAhWUAAHxkAABzYgAAZ18AAF5dAABRWQAARFQAADZPAAAoSwAAG0cA&#10;ABBEBQAHQg0ABEMWAAJDHQAAQyUAAEMtAABENQAAQz8AAENKAABDVgAARGMAAERyAABEggAAQ5QA&#10;AEKnAABBvgAAQdwAAEDvAAA/+QCiXgAAmmMAAJNnAACMagAAhGsAAHxrAAByaQAAZ2cAAFtjAABN&#10;XwAAP1sAADFXAAAjUwAAF1AAAAtNAwABTAsAAEsUAABMGwAATCIAAEsqAABLMgAASzwAAEtIAABL&#10;UwAAS2AAAEtvAABLfwAASpEAAEmlAABIvAAAR9kAAEbwAABF+gCgZAAAmGoAAJJtAACLcAAAhHIA&#10;AHxyAABzcQAAZG0AAFZpAABIZQAAOWIAACteAAAeWwAAElgAAAVWAQAAVgkAAFURAABVFwAAVR4A&#10;AFQmAABULgAAVDkAAFREAABTUAAAU10AAFNsAABTfAAAUo4AAFGiAABQuQAATtYAAE3vAABN/ACe&#10;agAAl3AAAJF0AACKdwAAg3gAAHx5AABvdgAAX3MAAFBvAABCbAAAM2kAACVmAAAXZAAAC2IAAABh&#10;AAAAYAYAAF8NAABfFAAAXhoAAF4hAABeKQAAXTQAAF1AAABdTAAAXFoAAFxoAABbeQAAW4oAAFqe&#10;AABYtQAAV9MAAFbuAABU/ACccgAAlXcAAJB7AACKfgAAg4AAAHd+AABpewAAWXgAAEl1AAA6cwAA&#10;LHAAAB5uAAARbQAABGsAAABrAAAAagIAAGoIAABpDwAAaRUAAGgcAABoIwAAaC0AAGc6AABnRwAA&#10;ZlUAAGZkAABldAAAZIYAAGOaAABisAAAYc0AAF/rAABe+wCaegAAlX8AAI+DAACJhgAAf4UAAHGD&#10;AABigQAAUn4AAEJ8AAAyegAAJHgAABZ3AAAIdgAAAHUAAAB1AAAAdQAAAHQDAAB0CQAAcxAAAHMW&#10;AABzHQAAcyUAAHIyAABxQAAAcU4AAHFeAABwbwAAb4IAAG6WAABtrAAAbMcAAGvmAABq+QCYggAA&#10;lIcAAI+LAACFiwAAeIoAAGmIAABZhgAASYUAADiDAAApggAAG4EAAA2AAAAAfwAAAH8AAAB/AAAA&#10;fwAAAH8AAAB+AgAAfggAAH4OAAB+FgAAfhwAAH4oAAB9NwAAfUcAAH5WAAB9aAAAfHsAAHuQAAB5&#10;pgAAeMAAAHjgAAB39QCXiwAAk48AAIqQAAB9kAAAb48AAF+NAABPjAAAP4sAAC+LAAAgigAAEYoA&#10;AAOJAAAAiQAAAIoAAACKAAAAigAAAIoAAACKAAAAiQAAAIoFAACKDAAAixMAAIsdAACLKwAAijwA&#10;AItNAACLXwAAi3MAAIqJAACIoAAAh7kAAIbaAACF8QCXkgAAjpQAAIKVAAB0lQAAZJQAAFSTAABE&#10;kgAAM5MAACSSAAAVkgAABZIAAACTAAAAkwAAAJQAAACVAAAAlQAAAJUAAACVAAAAlQAAAJUAAACW&#10;AQAAlgkAAJgRAACZHQAAmS4AAJlAAACbUgAAnGYAAJt+AACZmAAAl7EAAJbQAACV7ACSmAAAhpkA&#10;AHmaAABpmQAAWZkAAEmZAAA3mQAAJ5oAABibAAAImwAAAJsAAACcAAAAnQAAAJ4AAACfAAAAoAAA&#10;AKAAAAChAAAAoQAAAKEAAACiAAAAowAAAKUFAACnEQAAqB8AAKgyAACqRQAArFoAAK1xAACtiQAA&#10;raIAAKu+AACp4ACKnAAAfZ4AAG2fAABenwAATp8AADyfAAAroQAAG6IAAAqkAAAApQAAAKUAAACm&#10;AAAApwAAAKgAAACqAAAAqwAAAKwAAACtAAAArQAAAK0AAACuAAAAsAAAALIAAAC1AwAAuBEAALsh&#10;AAC8NgAAv0wAAMJkAADDfAAAw5QAAMOsAADCxACAoQAAcqMAAGKjAABSpAAAQaUAAC+nAAAeqQAA&#10;DqsAAACsAAAArgAAAK8AAACxAAAAsgAAALMAAAC0AAAAtgAAALcAAAC5AAAAugAAALwAAAC9AAAA&#10;wAAAAMQAAADKAAAAzgAAANIQAADTJAAA2DwAAN1VAADgbQAA4YUAAOGcAADhsAD/AAAA/wAAAP8A&#10;AAD/AAAA/wABAP4AEQD7AB4A+QApAPYANADyAEAA7gBJAOsAUQDoAFkA5gBfAOQAZQDjAGoA4QBv&#10;AOAAdADeAHkA2wB/ANgAhQDUAI0A0gCVANEAnwDQAKsAzgC9AM0A2gDLAPYAygD/AMkA/wDBAP8A&#10;ugD/ALUA/wD/AAAA/wAAAP8AAAD+AAAA9gAAAPEACwDtABkA6gAlAOYALwDiADoA3gBEANoATADX&#10;AFQA1ABaANIAYADQAGUAzQBqAMoAcADIAHUAxQB6AMQAgQDDAIcAwgCPAMEAmQDAAKUAvgC0ALwA&#10;zQC6AOwAuQD/ALgA/wC1AP8ArwD/AKoA/wD/AAAA/wAAAPoAAADwAAAA6AAAAOIACADdABQA1gAg&#10;ANIAKwDPADQAywA+AMcARwDEAE4AwQBVAL4AWwC7AGAAuQBlALgAagC3AG8AtgB1ALUAewC0AIIA&#10;swCKALEAkwCwAJ4ArgCsAKwAwQCrAOEAqQD7AKcA/wCmAP8AoQD/AJ4A/wD/AAAA9gAAAOwAAADg&#10;AAAA2AAAANAAAwDJABAAxAAbAMAAJQC9AC8AugA4ALUAQACyAEgArwBPAK4AVQCsAFoAqwBfAKoA&#10;ZQCpAGoAqABvAKcAdQClAHwApACEAKMAjQChAJgAnwClAJ4AtwCbANIAmADyAJcA/wCXAP8AlQD/&#10;AJMA/wD1AAAA6QAAANwAAADQAAAAyAAAAMAAAAC5AAsAtAAWALAAIACsACkAqQAyAKYAOgCkAEIA&#10;ogBIAKEATgCfAFQAngBZAJwAXgCbAGQAmgBpAJkAbwCXAHYAlgB+AJQAhwCSAJEAkACeAI4ArwCM&#10;AMYAigDoAIkA/wCIAP8AiAD/AIcA/wDrAAAA2wAAAM0AAADDAAAAugAAALIAAACsAAYApwASAKIA&#10;GwCfACQAnAAsAJoANACXADsAlQBCAJMASACSAE0AkABTAI8AWACOAF0AjABjAIsAaQCJAHAAiAB4&#10;AIYAgQCEAIsAggCYAIAAqAB/ALwAfQDcAHwA+AB7AP8AegD/AHsA/wDdAAAAzgAAAMIAAAC3AAAA&#10;rwAAAKgAAAChAAEAnAALAJcAFgCTAB4AkAAmAI0ALgCLADUAiQA8AIcAQQCGAEcAhABNAIMAUgCB&#10;AFcAgABdAH4AYwB9AGoAewByAHkAewB3AIYAdQCSAHMAogByALQAcADQAG8A7wBuAP8AbQD/AG0A&#10;/wDSAAAAxAAAALgAAACvAAAApgAAAJ8AAACYAAAAkgAGAI0AEQCJABoAhQAhAIIAKAB/AC8AfQA2&#10;AHwAPAB6AEEAeABHAHcATAB1AFIAcwBXAHIAXgBwAGUAbgBtAGwAdgBqAIEAaACNAGcAnABlAK4A&#10;YwDFAGIA5QBhAPwAYQD/AGAA/wDJBAAAvAoAALEMAACnCgAAnwQAAJcAAACQAAAAiQAAAIQACgB/&#10;ABQAewAcAHgAJAB1ACkAcgAwAHAANgBuADwAbABBAGsARwBpAEwAZwBSAGYAWABkAGAAYgBoAGAA&#10;cQBeAHwAXACJAFsAlwBZAKgAVwC9AFYA2wBVAPUAVQD/AFUA/wDCEQAAtRgAAKsaAACiGAAAmRQA&#10;AJEMAACJAwAAgQAAAHsABAB2AA0AcQAWAG0AHgBqACUAZwAqAGUAMQBjADcAYQA8AF8AQgBeAEgA&#10;XABNAFoAVABYAFsAVgBjAFUAbQBTAHgAUQCFAE8AkwBOAKMATAC3AEsA0wBKAO4ASgD/AEoA/wC8&#10;HAAAsCIAAKYlAACdJAAAlCAAAIsaAACDEwAAewoAAHMAAABsAAcAZwARAGMAGABfACAAXQAmAFoA&#10;LABYADEAVwA3AFUAPQBTAEMAUgBJAFAATwBOAFcATABfAEoAaQBJAHUARwCBAEUAkABDAKAAQgCz&#10;AEEAzABAAOkAQAD6AEAA/wC4JAAArCsAAKIuAACZLgAAkCoAAIglAAB/HwAAdhcAAG0NAABlAwAA&#10;XgAKAFkAEwBWABoAUwAhAFAAJwBOACwATQAyAEsAOABJAD4ASABEAEYASwBEAFMAQgBcAEAAZgA+&#10;AHIAPQB/ADsAjQA5AJ0AOACwADcAyAA2AOMANQD0ADUA/gC0LAAAqTIAAJ81AACWNQAAjjMAAIUu&#10;AAB7KAAAciEAAGkZAABfEQAAVwgDAFABCwBMABQASQAbAEcAIQBFACcAQwAtAEEBMwA/ATkAPgJA&#10;ADwDRwA6A08AOARZADYFYwA0BXAAMwV9ADEFjAAvBpwALgWvAC0ExgAsBeAAKwbyACsF/QCxMwAA&#10;pjgAAJ07AACUPAAAizoAAII1AAB5MAAAbykAAGUiAABbGwAAUhQAAEkMBQBCBw0AQAYVAD0HHAA7&#10;CCMAOQgpADcILwA2CTUANAk8ADIKRAAwC0wALwtWAC0MYQArDG4AKQ18ACcOiwAlDpwAJA2wACIN&#10;yAAhDuIAIg70ACMN/wCuOAAApD0AAJtBAACSQQAAikAAAIE8AAB3NwAAbTEAAGMqAABZJAAATh0A&#10;AEUWAAA7EAcANg0QADQOFwAxDh4AMBAkAC4QKgAsEDEAKxE4ACkSQQAoEkoAJhNUACUTXwAjFGwA&#10;IRV6AB8VigAeFZsAHBSvABoUxwAaFOMAGxX2ABsU/wCsPAAAokIAAJlFAACRRgAAiEUAAH9CAAB1&#10;PQAAazgAAGExAABWKwAASyUAAEEeAAA3GQIAMBULACwVEwAqFRoAKBYgACYWJwAkFi4AIxc1ACIY&#10;PgAhGEcAHxlSAB4ZXQAcGmoAGhp5ABkbiAAXGpoAFRqtABQaxgATGuIAFRr2ABUa/wCqQAAAoUYA&#10;AJhJAACPSgAAh0oAAH5HAAB0QwAAaT4AAF84AABVMgAASS0AAD8nAAA0IgAAKh0HACUbDwAiGxYA&#10;IBscAB8cIwAeHCsAHB0zABsdOwAaHkUAGR5QABcfWwAVH2gAFCB3ABIghwAQIJgADiCsAAwfwwAM&#10;H98ADh/1ABAe/wCoRQAAn0oAAJZOAACOTwAAhU4AAH1MAABzSAAAaEMAAF0/AABTOgAASDQAAD0w&#10;AAAzKwAAKCUDAB8hCwAcIRMAGiEaABghIQAXIigAFiIwABUjOQATI0MAEiNOABAkWQAOJWcADCV1&#10;AAomhQAJJZYAByWpAAUlwAAGJNsAByTxAAkj/wCnSQAAnU4AAJVSAACNUwAAhVMAAHxRAAByTgAA&#10;ZkkAAFxFAABSQQAASD0AAD04AAAyMwAAJi4AABooCQAWJxEAFCcYABIoHwAQKCYADikuAA0pNgAL&#10;KUAACipLAAgqVwAGK2QABStzAAMsgwABK5QAACunAAAqvQAAKtgAACntAAIp/AClTQAAnFIAAJRW&#10;AACMVwAAhFgAAHtWAABxUwAAZU8AAFxMAABSSQAASEUAADxAAAAvOgAAIjUAABYwBQAOLg0ADC4W&#10;AAovHQAILyQABzAsAAUwNAAEMD4AAjBJAAExVQAAMWIAADJxAAAygAAAMZIAADGlAAAwuwAAMNcA&#10;AC/sAAAu+ACjUgAAmlcAAJJaAACLXAAAg10AAHpcAABwWgAAZVYAAFtTAABSUAAARkwAADhGAAAr&#10;QQAAHj0AABI4AwAINQsABDYUAAI2GwAANyIAADcqAAA3MgAANzwAADdHAAA3UwAAN2AAADhuAAA4&#10;fgAAOJAAADejAAA2uQAANdUAADTsAAA0+AChVwAAmVwAAJFgAACKYgAAgmMAAHpiAABwYAAAZV0A&#10;AFxbAABQVwAAQlIAADRNAAAnSAAAGUQAAA1BAgADPgoAAD4SAAA+GAAAPh8AAD8nAAA/MAAAPzkA&#10;AD5EAAA+UAAAPl0AAD9sAAA/fAAAPo4AAD2hAAA8twAAO9MAADvtAAA6+ACfXAAAl2IAAJBlAACJ&#10;aAAAgmkAAHlpAABwZwAAZWUAAFlhAABLXQAAPVgAAC9UAAAhUAAAFUwAAAhJAAAASAgAAEcPAABH&#10;FgAARx0AAEckAABHLAAARjYAAEZCAABGTgAARlsAAEZpAABGeQAARosAAEWfAABDtAAAQtEAAEHs&#10;AABA+gCdYwAAlmgAAI9sAACIbgAAgXAAAHlwAABwbwAAYmsAAFRnAABGYwAAN18AAClbAAAbWAAA&#10;DlUAAANTAAAAUgYAAFEMAABREwAAUBoAAFAhAABPKQAATzMAAE8+AABPSwAATlgAAE5mAABOdgAA&#10;TogAAE2cAABLsgAASc8AAEjrAABH+wCbaQAAlG8AAI5yAACIdQAAgXcAAHp3AABsdAAAXXAAAE5t&#10;AAA/aQAAMWYAACJjAAAVYQAACF4AAABdAAAAXAMAAFsJAABbEAAAWhYAAFkdAABZJAAAWS4AAFg6&#10;AABYRgAAWFQAAFdjAABXcwAAVoUAAFWZAABUrwAAUssAAFDqAABP+wCZcQAAk3YAAI16AACHfAAA&#10;gX4AAHV8AABmeQAAV3YAAEdzAAA4cAAAKW0AABtrAAANaQAAAWgAAABnAAAAZgAAAGYFAABlCgAA&#10;ZBEAAGQYAABjHwAAYygAAGM0AABiQQAAYk8AAGFeAABgbwAAYIEAAF6VAABdqwAAXMYAAFvmAABZ&#10;+gCXeQAAkn4AAI2BAACIhAAAfYMAAG+BAABffgAAT3wAAD95AAAvdwAAIXUAABNzAAAFcgAAAHIA&#10;AABxAAAAcQAAAHAAAABwBQAAbwoAAG8RAABuGAAAbh8AAG4sAABtOgAAbUkAAG1YAABsaQAAanwA&#10;AGmQAABopgAAZ8AAAGbhAABl9wCWgQAAkoYAAI2JAACDiQAAdogAAGaGAABWhAAARoIAADWAAAAm&#10;fwAAGH0AAAl8AAAAewAAAHsAAAB8AAAAewAAAHsAAAB7AAAAegQAAHoKAAB6EQAAehcAAHoiAAB5&#10;MQAAeUEAAHlRAAB5YgAAeHUAAHaKAAB1oAAAc7kAAHLbAABx8wCWiQAAko4AAIiOAAB7jgAAbY0A&#10;AF2LAABNigAAPIkAACyIAAAchwAADYYAAACGAAAAhQAAAIYAAACGAAAAhgAAAIYAAACGAAAAhQAA&#10;AIUBAACFBwAAhg4AAIcXAACGJQAAhTcAAIZHAACGWQAAhm0AAIWDAACEmgAAgrMAAIHSAACA7wCW&#10;kQAAjZMAAICTAABykwAAYpIAAFKQAABBkAAAMJAAACCQAAARjwAAAo8AAACPAAAAjwAAAJAAAACR&#10;AAAAkQAAAJEAAACRAAAAkQAAAJEAAACRAAAAkgQAAJQKAACVFwAAlScAAJQ7AACWTQAAl2EAAJV5&#10;AACUkgAAk6sAAJHIAACQ6ACQlgAAhJcAAHaYAABnlwAAV5YAAEaWAAA0lwAAJJgAABSYAAAEmAAA&#10;AJgAAACZAAAAmQAAAJoAAACbAAAAnAAAAJ0AAACdAAAAnQAAAJ0AAACeAAAAnwAAAKAAAACjCgAA&#10;pBgAAKQsAAClQAAAqFQAAKlrAACpgwAAp58AAKW+AACj3QCImwAAe5wAAGucAABbnAAAS5wAADmd&#10;AAAongAAGJ8AAAegAAAAoQAAAKIAAACjAAAAowAAAKUAAACmAAAApwAAAKgAAACpAAAAqQAAAKkA&#10;AACqAAAAqwAAAK0AAACxAAAAswoAALYbAAC2MAAAuUYAAL1eAAC+dgAAvo8AAL6oAAC+wgB+nwAA&#10;b6EAAGChAABQogAAPqMAACykAAAbpwAACqgAAACpAAAAqgAAAKwAAACtAAAArgAAAK8AAACxAAAA&#10;sgAAALQAAAC1AAAAtgAAALgAAAC4AAAAuwAAAL0AAADBAAAAxgAAAMoLAADNHgAA0TYAANZPAADb&#10;aAAA3IAAANyYAADcrgD/AAAA/wAAAP8AAAD/AAAA/wAAAPsADAD4ABoA9QAlAPEAMADtADwA6QBF&#10;AOYATQDkAFUA4QBbAN8AYQDdAGYA2wBrANgAcQDUAHYA0QB8ANAAggDOAIkAzQCRAMwAmwDLAKcA&#10;ygC3AMgA0gDGAPEAxQD/AMQA/wC9AP8AtQD/ALEA/wD/AAAA/wAAAP8AAAD5AAAA8wAAAO0ABwDp&#10;ABUA5AAhAOAAKwDdADYA2ABAANQASADRAE8AzgBWAMoAXADHAGIAxABnAMIAbADBAHEAwAB2AL8A&#10;fAC+AIMAvQCLALwAlQC6AKAAuQCuALcAxQC2AOcAtAD/ALMA/wCvAP8AqAD/AKQA/wD/AAAA/wAA&#10;APUAAADrAAAA5AAAAN0ABQDVABEA0AAcAMwAJwDJADAAxQA6AMEAQgC8AEoAuQBQALcAVgC1AFwA&#10;tABhALMAZgCyAGsAsQBxALAAdwCvAH4ArgCFAKwAjwCrAJoAqQCnAKgAugCmANkAowD3AKEA/wCg&#10;AP8AnAD/AJkA/wD/4n0QSUNDX1BST0ZJTEUAFBX8AAAA8gAAAOUAAADbAAAA0gAAAMoAAADDAAwA&#10;vgAXALoAIQC3ACsAswAzAK8APACtAEMAqwBKAKkAUACoAFUApgBbAKUAYACkAGUAowBrAKIAcQCg&#10;AHgAnwB/AJ4AiACcAJMAmgCgAJgAsACVAMsAkwDuAJIA/wCSAP8AkAD/AI4A/wDwAAAA4gAAANUA&#10;AADLAAAAwgAAALoAAAC0AAgArwATAKoAHACmACUApAAtAKIANQCfAD0AnQBEAJwASgCaAE8AmQBU&#10;AJcAWQCWAF8AlQBlAJMAawCSAHIAkQB5AI8AggCMAI0AigCZAIkAqQCHAMAAhQDiAIQA/QCDAP8A&#10;gwD/AIEA/wDkAAAA1AAAAMcAAAC9AAAAtAAAAK0AAACnAAIAoQANAJ0AFwCaACAAlwAoAJQALwCS&#10;ADYAkAA9AI4AQwCNAEkAiwBOAIoAUwCJAFgAhwBeAIYAZQCEAGsAggBzAIEAfAB/AIcAfQCTAHsA&#10;ogB5ALcAeADVAHYA9QB1AP8AdQD/AHUA/wDWAAAAyQAAAL0AAACyAAAAqgAAAKMAAACcAAAAlwAI&#10;AJIAEwCOABsAiwAiAIgAKQCGADAAhAA3AIIAPQCAAEIAfwBIAH0ATQB8AFIAegBYAHkAXgB3AGYA&#10;dQBtAHMAdwBxAIEAcACOAG4AnQBsAK8AagDJAGkA6wBoAP8AZwD/AGcA/wDMAAAAvwAAALMAAACq&#10;AAAAoQAAAJoAAACTAAAAjQADAIgADACEABYAgAAeAH0AJAB6ACoAeAAxAHYANwB0AD0AcwBCAHEA&#10;RwBvAE0AbgBSAGwAWQBqAGAAaABoAGYAcQBkAHwAYgCJAGEAlwBfAKkAXQDAAFwA4ABbAPkAWgD/&#10;AFoA/wDEAgAAtwgAAKwJAACjBwAAmgEAAJIAAACLAAAAhAAAAH8ABwB6ABEAdgAZAHIAIABvACUA&#10;bAArAGoAMgBoADcAZwA9AGUAQgBjAEgAYgBNAGAAVABeAFsAXABjAFoAbABYAHcAVgCEAFUAkgBT&#10;AKMAUQC4AFAA1QBPAPIATgD/AE4A/wC9EAAAsRYAAKcXAACdFQAAlREAAIwJAACEAQAAfQAAAHYA&#10;AQBxAAoAbAATAGgAGgBkACEAYQAmAF8ALABdADIAWwA4AFoAPQBYAEMAVgBJAFQATwBSAFYAUQBe&#10;AE8AZwBNAHMASwB/AEkAjgBHAJ4ARgCxAEQAywBEAOsAQwD9AEMA/wC3GgAArCAAAKIiAACZIQAA&#10;kB0AAIcXAAB/EAAAdwcAAG4AAABoAAUAYgANAF4AFQBaABsAVwAiAFQAJwBSACwAUQAyAE8AOABN&#10;AD4ATABEAEoASgBIAFIARgBaAEQAZABCAG8AQAB8AD8AigA9AJoAOwCtADoAxQA5AOMAOQD4ADkA&#10;/wCzIwAAqCkAAJ8rAACWKwAAjScAAIQhAAB7HAAAchQAAGkKAABgAAAAWQAHAFQADwBQABYATQAc&#10;AEoAIgBIACgARgAtAEUAMwBDADkAQQA/AD8ARgA9AE0AOwBWADkAYAA3AGwANgB5ADUAiAAzAJgA&#10;MQCpADEAwAAwAN0AMADzAC8A/wCvKwAApTAAAJwzAACTMwAAijAAAIErAAB3JQAAbh4AAGUXAABb&#10;DgAAUwUAAEwACABHABAARAAXAEEAHQA+ACMAPQApADsALgA5ADQANwA7ADUAQgAzAEoAMQBTAC8A&#10;XgAuAGoALAB3ACsAhQApAJYAJwCoACYAvQAmANkAJQDuACQA+gCtMQAAozcAAJk5AACROQAAiDcA&#10;AH8zAAB1LQAAbCYAAGIgAABXGQAAThEAAEUKAgA+BAkAOgESADcAGAA1AR4AMwEkADECKgAvAjAA&#10;LgM3ACwDPgAqBEcAKAVQACYFWwAkBmcAIwd1ACEHhAAfCJUAHQenABwGvQAaBtYAGQfsABkI+QCq&#10;NwAAoTwAAJc/AACPPwAAhj0AAH06AABzNAAAaS4AAF8oAABVIQAASxoAAEEUAAA4DQQAMAgKAC0H&#10;EgArCBkAKQkfACcJJQAlCSsAJAozACIKOwAgC0QAHwxOAB0MWQAbDWYAGQ50ABcOhAAVDpUAFA6o&#10;ABINvgARDdkAEg7uABMN+wCoOwAAn0AAAJZDAACNRAAAhUIAAHxAAAByOgAAaDUAAF4vAABTKQAA&#10;SCMAAD4cAAA0FwAAKxIFACQQDAAhDxQAHw8aAB4QIAAcECgAGxEvABoROAAYEkEAFxNMABUTVwAT&#10;FGQAERRyABAVggANFZMACxWmAAkVvAAJFNYAChTvAAwU/QCmPwAAnUQAAJRHAACMSAAAhEcAAHtF&#10;AABxQAAAZjsAAFw2AABSMAAARysAADwlAAAyIAAAKRsAAB8XCAAaFRAAGBUWABcWHQAVFiUAFBcs&#10;ABMXNQASGD8AEBhJAA0ZVQALGmIACRtwAAgbgAAGG5EABRukAAMauQADGtMABBnqAAYZ+wClQwAA&#10;m0gAAJNLAACLTAAAgkwAAHlKAABwRgAAZUEAAFs8AABQNwAARjIAADsuAAAxKQAAJyQAAB0fBQAU&#10;GwwAEhsUABAcGwAOHCIADB0qAAseMwAKHj0ACB9HAAcfUwAFIGAAAyBuAAEhfgAAII8AACCiAAAf&#10;twAAH9EAAB/pAAAe9wCjRwAAmk0AAJJQAACKUQAAglAAAHhPAABvTAAAZEcAAFpDAABQPwAARjsA&#10;ADs2AAAxMgAAJSwAABkmAgAOIgoACiISAAgjGQAHIyAABSQoAAQkMQACJTsAASVFAAAlUQAAJV4A&#10;ACZsAAAnfAAAJ40AACagAAAltQAAJNAAACPoAAAj9gChTAAAmFEAAJFUAACJVQAAgVYAAHhUAABu&#10;UQAAY00AAFlKAABQRwAARkMAADw/AAAuOQAAITMAABUuAAAKKgkABCkQAAEqGAAAKh8AACsmAAAr&#10;LwAALDgAACtDAAArTwAALFwAACxqAAAtegAALIsAACyeAAArswAAKs4AACnoAAAo9gCfUAAAl1UA&#10;AI9YAACIWgAAgFsAAHdaAABuVwAAYlQAAFlRAABQTgAARUoAADdFAAAqPwAAHDoAABE2AAAFMggA&#10;ADIOAAAyFgAAMhwAADIkAAAyLQAAMzYAADJBAAAyTQAAMloAADNoAAAzeAAAM4oAADKdAAAxsQAA&#10;MMwAAC/oAAAu9wCdVQAAlVsAAI5eAACHYAAAf2AAAHdgAABtXgAAY1sAAFpZAABOVQAAQFAAADJL&#10;AAAlRgAAF0IAAAs+AAAAOwcAADoNAAA6FAAAOhoAADoiAAA6KgAAOjMAADo+AAA5SgAAOVcAADpm&#10;AAA6dgAAOogAADmbAAA3sAAANssAADXoAAA1+ACcWwAAlGAAAI1kAACGZgAAf2cAAHdmAABtZQAA&#10;Y2MAAFdfAABJWgAAO1YAAC1SAAAfTQAAEkkAAAZGAAAARAYAAEMLAABDEgAAQxgAAEIfAABCJwAA&#10;QjAAAEI8AABBSAAAQVUAAEFjAABBcwAAQYUAAECZAAA+rgAAPckAADznAAA7+QCaYQAAk2YAAIxq&#10;AACGbAAAf24AAHduAABubAAAYGgAAFJlAABEYAAANVwAACdZAAAZVQAADFIAAABPAAAATgMAAE0J&#10;AABMDwAATBUAAEscAABLJAAASi0AAEo4AABKRQAASVIAAElgAABJcQAASYMAAEiWAABHrAAARccA&#10;AEPnAABC+QCYaAAAkm0AAIxxAACGcwAAf3UAAHh1AABqcgAAW24AAExqAAA9ZgAALmMAACBgAAAS&#10;XQAABVsAAABZAAAAWAAAAFcFAABWCwAAVhEAAFUYAABUHwAAVCgAAFQ0AABTQQAAU04AAFJdAABS&#10;bQAAUX8AAFGTAABQqgAATcUAAEzlAABK+QCWcAAAkXQAAIt4AACFewAAf3wAAHN6AABkdwAAVHMA&#10;AEVwAAA1bQAAJ2oAABhoAAAJZgAAAGQAAABjAAAAYgAAAGIBAABhBwAAYAwAAGATAABfGgAAXiIA&#10;AF4uAABeOwAAXUkAAF1YAABcaQAAW3sAAFqPAABZpQAAWMAAAFbiAABU+ACVdwAAkHwAAIuAAACG&#10;ggAAe4EAAGx/AABdfAAATXkAADx3AAAtdAAAHnIAABBwAAABbwAAAG4AAABuAAAAbQAAAGwAAABs&#10;AQAAawYAAGoMAABqFAAAahoAAGkmAABpNAAAaEMAAGhTAABnZAAAZnYAAGWKAABkoAAAYroAAGHc&#10;AABg9QCUgAAAkIQAAIuIAACBiAAAc4YAAGSDAABUgQAARH8AADJ9AAAjfAAAFHoAAAV5AAAAeAAA&#10;AHgAAAB4AAAAeAAAAHcAAAB3AAAAdgAAAHYFAAB1CwAAdRMAAHYcAAB1KgAAdDsAAHRLAAB0XAAA&#10;c3AAAHKEAABwmwAAbrQAAG3UAABt8QCUiAAAkIwAAIaNAAB5jAAAaooAAFqJAABKhwAAOYYAACmF&#10;AAAZhAAACYMAAACCAAAAggAAAIIAAACDAAAAgwAAAIIAAACCAAAAgQAAAIEAAACBAwAAgQoAAIIR&#10;AACCHwAAgTAAAIFCAACCUwAAgmcAAIB9AAB/lAAAfa0AAHzLAAB76wCUkAAAi5EAAH6RAABwkAAA&#10;YI8AAE+OAAA+jQAALY0AAB2NAAANjAAAAIwAAACMAAAAjAAAAI0AAACNAAAAjgAAAI4AAACOAAAA&#10;jgAAAI0AAACNAAAAjgAAAJAFAACQEQAAkCEAAI82AACQSQAAkV0AAJFzAACQiwAAjqUAAI3BAACM&#10;5ACOlQAAgpYAAHSWAABllQAAVJQAAEOUAAAylAAAIZUAABCVAAAAlQAAAJUAAACVAAAAlgAAAJcA&#10;AACYAAAAmQAAAJkAAACZAAAAmQAAAJkAAACaAAAAmwAAAJwAAACfBAAAoBIAAKAlAAChOgAAo08A&#10;AKVlAACjgAAAoZsAAKC3AACf2ACGmQAAeJoAAGmaAABZmgAASJoAADaaAAAlnAAAFJwAAAOdAAAA&#10;ngAAAJ4AAACfAAAAoAAAAKEAAACiAAAApAAAAKQAAAClAAAApQAAAKYAAACmAAAApwAAAKkAAACt&#10;AAAArwQAALEVAACxKgAAtEEAALhYAAC5cAAAuYkAALmjAAC4wgB8ngAAbZ8AAF6fAABOnwAAO6AA&#10;ACmiAAAXpAAABqUAAACmAAAApwAAAKkAAACqAAAAqwAAAKwAAACuAAAArwAAALAAAACxAAAAsgAA&#10;ALMAAACzAAAAtQAAALcAAAC6AAAAwAAAAMQFAADIGQAAyjAAAM9JAADVYgAA1nsAANaTAADWqwD/&#10;AAAA/wAAAP8AAAD/AAAA/AAAAPgACAD1ABYA8AAiAO0ALADpADcA5QBBAOEASQDeAFEA3ABXANgA&#10;XQDTAGMA0QBoAM4AbQDMAHIAzAB4AMoAfgDJAIUAyACNAMcAlwDGAKIAxACxAMMAyQDBAOwAwAD/&#10;AL8A/wC5AP8AsQD/AKsA/wD/AAAA/wAAAP4AAAD1AAAA7wAAAOkABADjABIA3gAeANsAJwDWADEA&#10;0gA7AM4ARADJAEsAxQBSAMIAWADAAF0AvgBiAL0AZwC8AG0AuwByALoAeAC5AH8AuACHALcAkAC1&#10;AJwAtACqALIAvQCxAOAArwD9AK0A/wCpAP8AowD/AJ8A/wD/AAAA+wAAAO8AAADmAAAA3wAAANYA&#10;AgDPAAwAygAYAMYAIwDDACsAvgA1ALkAPgC2AEUAtABMALIAUgCxAFcArwBcAK4AYQCtAGcArABs&#10;AKsAcgCqAHkAqACBAKcAigCmAJUApACiAKMAswCgANEAnQDzAJwA/wCcAP8AlwD/AJQA/wD4AAAA&#10;7AAAAN8AAADVAAAAzAAAAMQAAAC9AAkAuAATALQAHQCwACYArQAuAKoANwCoAD8ApgBFAKQASwCj&#10;AFEAogBWAKAAWwCfAGEAngBmAJ0AbACbAHMAmgB7AJgAhACXAI4AlACbAJIAqwCQAMQAjgDpAI0A&#10;/wCMAP8AiwD/AIgA/wDrAAAA2wAAAM8AAADFAAAAvAAAALUAAACuAAQAqQAQAKUAGACiACEAnwAp&#10;AJ0AMQCaADgAmAA/AJcARQCVAEoAlABQAJIAVQCRAFoAkABgAI4AZgCNAG0AiwB1AIkAfgCHAIgA&#10;hQCVAIQApACCALkAgADcAH8A+gB+AP8AfQD/AHwA/wDeAAAAzwAAAMIAAAC4AAAAsAAAAKkAAACi&#10;AAAAnQAKAJgAFACVABsAkgAjAI8AKwCNADIAiwA4AIkAPgCIAEQAhgBJAIUATgCEAFQAggBZAIAA&#10;YAB/AGcAfQBvAHwAeAB6AIIAeACPAHYAngB0ALEAcgDPAHEA8gBwAP8AbwD/AG8A/wDRAAAAwwAA&#10;ALgAAACtAAAApQAAAJ4AAACYAAAAkgAFAI0ADgCJABgAhgAeAIMAJQCBACsAfwAyAH0AOAB7AD0A&#10;egBDAHgASAB3AE4AdQBTAHMAWgBxAGEAcABpAG4AcgBsAH0AagCJAGgAmABmAKoAZADDAGMA5wBi&#10;AP8AYQD/AGEA/wDHAAAAugAAAK8AAACmAAAAnQAAAJUAAACOAAAAiAAAAIMACQB/ABIAewAaAHgA&#10;HwB1ACYAcgAsAHAAMgBvADgAbQA9AGsAQgBqAEgAaABOAGYAVABkAFsAYgBjAGAAbABeAHcAXQCE&#10;AFsAkgBZAKQAVwC6AFYA2wBVAPcAVAD/AFQA/wC/AQAAsgYAAKgGAACfBAAAlgAAAI4AAACGAAAA&#10;gAAAAHoABAB1AAwAcQAVAG0AHABpACEAZwAnAGQALQBjADMAYQA4AF8APgBeAEMAXABJAFoATwBY&#10;AFYAVgBeAFQAZwBSAHIAUAB/AE8AjQBNAJ4ASwCyAEkAzwBIAO8ASAD/AEgA/wC4DgAArBQAAKMV&#10;AACZEwAAkA0AAIgGAACAAAAAeAAAAHEAAABrAAcAZwAPAGIAFgBfAB0AXAAjAFkAJwBXAC0AVgAz&#10;AFQAOABSAD4AUABEAE8ASgBNAFEASwBZAEkAYgBHAG0ARQB6AEMAiQBBAJkAQACsAD4AxgA9AOYA&#10;PQD8AD0A/wCzGQAAqB4AAJ4gAACVHgAAjBoAAIMUAAB7DQAAcgQAAGoAAABjAAIAXQAKAFgAEQBV&#10;ABcAUQAdAE4AIwBNACgASwAtAEkAMwBHADgARgA/AEQARQBCAE0AQABVAD0AXgA7AGoAOgB3ADgA&#10;hQA2AJUANQCoADMAvgAzAN8AMgD2ADIA/wCuIgAApCcAAJspAACSKAAAiSQAAIAeAAB3GQAAbhEA&#10;AGUIAABcAAAAVQAFAFAACwBLABIASAAYAEQAHQBCACMAQAAoAD8ALQA9ADMAOwA6ADkAQQA3AEgA&#10;NQBRADMAWwAxAGYALwB0AC4AggAtAJIAKwCkACoAuQAqANYAKQDwACkA/wCrKQAAoS4AAJgxAACP&#10;MAAAhi0AAH0oAAB0IQAAahwAAGEUAABXCwAATwMAAEcABgBDAAwAPgATADsAGQA4AB4ANgAkADUA&#10;KQAzAC8AMQA1AC8APQAtAEQAKwBOACkAWAAnAGQAJgBxACQAgAAiAJAAIQCiAB8AtgAfANEAHwDs&#10;AB8A+gCpMAAAnzUAAJY3AACNNwAAhDQAAHswAAByKgAAaCQAAF4dAABUFwAASg4AAEEIAAA6AQcA&#10;NQANADIAFAAvABkALQAfACsAJQApACsAJwAxACUAOQAjAEEAIQBLAB8AVQAeAGIAHABvABoBfgAY&#10;AY4AFwGgABYAtAAVAM4AFADoABMA9wCmNQAAnToAAJQ8AACMPAAAgzsAAHo3AABwMQAAZisAAFwm&#10;AABSHwAARxgAAD4SAAA0CwEALAYIACgDDgAlAhQAIwIaACEDIAAfAyYAHQQtABwENQAaBT4AGAVI&#10;ABcGUwAUB18AEwdtABEIfQAOCI0ADQegAAsHtAAKBswACQflAAkH9ACkOQAAmz4AAJNBAACKQQAA&#10;gkAAAHg9AABuOAAAZTIAAFssAABQJwAARSEAADsbAAAyFgAAKRECACAMCAAbCQ4AGQgVABcJGwAW&#10;CSIAFAoqABMKMgARCzsADwxGAAwNUQAKDl4ACA9sAAcQewAFEIwABBCfAAMQswABDssAAQ3kAAIN&#10;9gCjPQAAmUIAAJFFAACJRgAAgUUAAHdDAABtPgAAYzkAAFk0AABPLgAARCkAADokAAAwHwAAJxoA&#10;AB0WAwAUEQgADg4OAA0QFwAMER8ACxEnAAkSLwAIEzkABxRDAAUUTwADFVwAARZqAAAWeQAAFooA&#10;ABacAAAVsQAAFckAABTjAAAT8wChQgAAmEcAAJBJAACISgAAf0kAAHZIAABtRAAAYj8AAFg6AABO&#10;NQAARDAAADksAAAwKAAAJyMAAB0fAAARGQYACRYNAAYXFQAFGB0AAxglAAIZLQABGjcAABpBAAAa&#10;TQAAG1oAABtoAAAceAAAHIkAABubAAAbrwAAGsgAABniAAAY8wCfRgAAl0sAAI9NAACHTwAAf04A&#10;AHZNAABsSQAAYUUAAFdBAABOPQAARDkAADo1AAAxMQAAJSwAABklAAAMIAYABB4MAAAeFAAAHhsA&#10;AB8jAAAfKwAAIDUAACBAAAAgSwAAIFgAACFmAAAhdgAAIocAACGaAAAfrgAAHsYAAB7jAAAd8wCe&#10;SgAAlU8AAI5SAACGUwAAflMAAHVSAABrTwAAYEsAAFdIAABORQAARUEAADs9AAAtNwAAIDIAABQs&#10;AAAIJwYAACYMAAAlEwAAJhkAACYhAAAmKQAAJzIAACc9AAAmSQAAJ1YAACdkAAAndAAAKIUAACeY&#10;AAAlrAAAJMUAACPjAAAj9QCcTwAAlFQAAI1WAACFWAAAfVkAAHVYAABrVQAAYFIAAFdPAABPTQAA&#10;REgAADZDAAApPQAAGzgAAA4zAAADLwUAAC4LAAAtEQAALRcAAC0fAAAuJwAALjAAAC47AAAtRwAA&#10;LVQAAC5iAAAucgAALoQAAC2XAAAsqwAAKsQAACniAAAp9gCaVAAAk1kAAIxcAACEXgAAfV4AAHRe&#10;AABrXAAAYFkAAFhXAABNUwAAP04AADFJAAAjRAAAFj8AAAk7AAAAOAUAADYKAAA2EAAANRUAADUd&#10;AAA1JQAANi0AADU5AAA1RQAANFIAADRgAAA1cAAANYIAADSVAAAyqgAAMcMAADDiAAAv9gCYWgAA&#10;kl4AAItiAACEZAAAfWUAAHVkAABrYwAAYWEAAFVdAABIWAAAOVMAACtPAAAdSwAAEEYAAARDAAAA&#10;QAMAAD8IAAA/DQAAPhMAAD0aAAA9IgAAPSoAAD02AAA8QgAAPE8AADxdAAA8bgAAPIAAADyTAAA6&#10;qQAAOMIAADfiAAA29gCXYAAAkGUAAIpoAACDagAAfWwAAHVsAABsawAAXmYAAFBiAABCXgAAM1oA&#10;ACVWAAAXUgAACU4AAABMAAAASgAAAEkFAABICgAASBEAAEcXAABGHgAARicAAEUyAABFPwAARUwA&#10;AERbAABEawAARH0AAESRAABCpwAAQMEAAD7hAAA99wCVZwAAj2wAAIlvAACDcQAAfXMAAHZzAABo&#10;cAAAWWwAAEpoAAA7ZAAALGAAAB1dAAAOWgAAA1gAAABVAAAAVAAAAFMCAABSBwAAUgwAAFETAABQ&#10;GQAATyIAAE8uAABPOwAATkkAAE5XAABNaAAATXoAAE2OAABLpAAASr4AAEfgAABF9wCUbgAAj3MA&#10;AIl2AACDeQAAfXoAAHF4AABidQAAUnEAAEJuAAAzagAAJGcAABZlAAAGYwAAAGEAAABgAAAAXwAA&#10;AF4AAABdAwAAXAgAAFsNAABaFQAAWh0AAFkoAABZNQAAWEQAAFhTAABXZAAAVnYAAFaKAABVoAAA&#10;U7oAAFHeAABQ9wCTdgAAjnsAAIl+AACEgQAAeX8AAGp8AABaeQAASncAADl0AAAqcQAAG28AAAxt&#10;AAAAbAAAAGsAAABqAAAAaQAAAGkAAABoAAAAZwIAAGYIAABmDgAAZRYAAGUgAABkLgAAZD0AAGNN&#10;AABjXgAAYXEAAGCFAABfmwAAXrQAAF3XAABb9ACSfwAAjoMAAIqGAAB/hgAAcYQAAGKBAABSfwAA&#10;QX0AADB6AAAgeQAAEXcAAAJ2AAAAdQAAAHUAAAB0AAAAdAAAAHMAAABzAAAAcgAAAHIBAABxBwAA&#10;cQ4AAHEWAABxJAAAcDUAAHBFAABvVwAAb2oAAG1/AABrlQAAaq4AAGnOAABo7wCShwAAjosAAIWL&#10;AAB3igAAaIgAAFiGAABHhQAANoMAACWCAAAWgQAABn8AAAB/AAAAfgAAAH8AAAB/AAAAfwAAAH8A&#10;AAB+AAAAfgAAAH0AAAB9AAAAfQUAAH4KAAB+GAAAfSkAAH08AAB9TgAAfWEAAHx3AAB6jgAAeacA&#10;AHfEAAB26ACSjwAAiZAAAHyQAABujgAAXY0AAE2MAAA7iwAAKosAABqKAAAJiQAAAIgAAACIAAAA&#10;iQAAAIkAAACKAAAAigAAAIoAAACKAAAAigAAAIkAAACKAAAAigAAAIsBAACMCgAAjBsAAIoxAACL&#10;RAAAjFcAAI1tAACLhgAAip8AAIi7AACH3gCNlAAAgJQAAHKUAABikwAAUpIAAEGSAAAvkgAAHpIA&#10;AAySAAAAkgAAAJIAAACSAAAAkwAAAJQAAACVAAAAlQAAAJYAAACWAAAAlgAAAJUAAACWAAAAlwAA&#10;AJgAAACaAAAAnAsAAJwfAACcNQAAnkoAAJ9hAACeewAAnZUAAJuwAACa0gCEmAAAdpgAAGeYAABX&#10;mAAARpcAADOYAAAhmQAAEZoAAACaAAAAmwAAAJsAAACcAAAAnQAAAJ4AAACfAAAAoAAAAKEAAACh&#10;AAAAogAAAKIAAACiAAAAowAAAKUAAACoAAAAqwAAAK0OAACsJQAArzsAALJSAAC1agAAtYQAALKi&#10;AACwwgB6nAAAa50AAFudAABLnQAAOZ4AACafAAAUoQAAAqIAAACjAAAApAAAAKUAAACmAAAApwAA&#10;AKkAAACqAAAArAAAAK0AAACtAAAArgAAAK8AAACuAAAAsAAAALIAAAC1AAAAuwAAAL8AAADCEwAA&#10;xCsAAMlEAADOXAAA0HYAANGPAADRpw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ASEAAAEAAAAAAAAAAAAAAAAAAAABAAAAAAAA&#10;AAAAAAAAAAAAAQAAAAECAwQEBQYHCAkKCwwMDQ4PEBESExQUFRYXGBkaGxwdHh4fICEiIyQlJico&#10;KSoqKywtLi8wMTIzNDU2Nzg5Ojs7PD0+P0BBQkNERUZHSElKS0xNTk9QUVJTVFVWV1hZWltcXV5f&#10;YGFiY2RlZmdoaWprbG1ub3BxcnN0dXZ3eHl6e3x9fn+AgYKDhIWGh4iJiouMjY6PkJGSk5SVlpeY&#10;mpucnZ6foKGio6SlpqeoqaqrrK2ur7Gys7S1tre4ubq7vL2+v8DBwsPFxsfIycrLzM3Oz9DR0tPU&#10;1dfY2drb3N3e3+Dh4uPk5ebo6err7O3u7/Dx8vP09fb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10;////////////////////////////////////////////////////////////////////////////&#10;////////////////////////////////////////////////////////////////////////////&#10;////////////////////////////////////////////////////////////////////////////&#10;////////////////////////////////////////////////////////////////////////////&#10;////////////////////////////////////////////////////////////////////////////&#10;////////////////////////////////////////////////////////////////////////////&#10;////////////////////////////////////////////////////////////////////////////&#10;////////////////////////////////////////////////////////////////////////////&#10;////////////////////////////////////////////////////////////////////////////&#10;////////////////////////////////////////////////////////////////////////////&#10;////////////////////////////////////////////////////////////////////////////&#10;////////////////////////////////////////////////////////////////////////////&#10;////////////////////////////////////////////////////////////////////////////&#10;////////////////////////////////////////////////////////////////////////////&#10;////////////////////////////////////////////////////////////////////////////&#10;////////////////////////////////////////////////////////////////////////////&#10;////////////////////////////////////////////////////////////////////////////&#10;////////////////////////////////////////////////////////////////////////////&#10;////////////////////////////////////////////////////////////////////////////&#10;////////////////////////////////////////////////////////////////////////////&#10;////////////////////////////////////////////////////////////////////////////&#10;////////////////////////////////////////////////////////////////////////////&#10;////////////////////////////////////////////////////////////////////////////&#10;////////////////////////////////////////////////////////////////////////////&#10;////////////////////////////////////////////////////////////////////////////&#10;////////////////////////////////////////////////////////////////////////////&#10;////////////////////////////////////////////////////////////////////////////&#10;//////////////////////////////////////////////////////////T/////////////////&#10;////////////////////////9t7y//////////////////////////////////////////P/////&#10;////////////////////////////////////////////////////////////////////////////&#10;////////////////////////////////////////////////////////////////////////////&#10;////////////////////////////////////////////////////////////////////////////&#10;////////////////////////////////////////////////////////////////////////////&#10;////////////////////////////////////////////////////////////////////////////&#10;////////////////////////////////////////////////////////////////////////////&#10;////////////////////////////////////////////////////////////////////////////&#10;////////////////////////////////////////////////////////////////////////////&#10;////////////////////////////////////////////////////////////////////////////&#10;////////////////////////////////////////////////////////////////////////////&#10;////////////////////////////////////////////////////////////////////////////&#10;////////////////////////////////////////////////////////////////////////////&#10;////////////////////////////////////////////////////////////////////////////&#10;////////////////////////////////////////////////////////////////////////////&#10;////////////////////////////////////////////////////////////////////////////&#10;////////////////////////////////////////////////////////////////////////////&#10;////////////////////////////////////////////////////////////////////////////&#10;////////////////////+uX3///////////////////////////////////////6tJSw9v//////&#10;///////////////////////////////ml2+S4f/////////////////////////////////////5&#10;s5Sv9f//////////////////////////////////////+eT2////////////////////////////&#10;////////////////////////////////////////////////////////////////////////////&#10;////////////////////////////////////////////////////////////////////////////&#10;////////////////////////////////////////////////////////////////////////////&#10;////////////////////////////////////////////////////////////////////////////&#10;////////////////////////////////////////////////////////////////////////////&#10;////////////////////////////////////////////////////////////////////////////&#10;////////////////////////////////////////////////////////////////////////////&#10;////////////////////////////////////////////////////////////////////////////&#10;////////////////////////////////////////////////////////////////////////////&#10;////////////////////////////////////////////////////////////////////////////&#10;////////////////////////////////////////////////////////////////////////////&#10;////////////////////////////////////////////////////////////////////////////&#10;////////////////////////////////////////////////////////////////////////////&#10;////////////////////////////////////////////////////////////////////////////&#10;////////////////////////////////////////////////////////////////////////////&#10;////////////////////////////////////////////////////////////////////////////&#10;///////////////////////////2wabK//////////////////////////////////////+4elB/&#10;0f///////////////////////////////////+KWTQNYuv//////////////////////////////&#10;/////9GNaUpxx/////////////////////////////////////HRvJiy7f//////////////////&#10;/////////////////////+3/////////////////////////////////////////////////////&#10;////////////////////////////////////////////////////////////////////////////&#10;////////////////////////////////////////////////////////////////////////////&#10;////////////////////////////////////////////////////////////////////////////&#10;////////////////////////////////////////////////////////////////////////////&#10;////////////////////////////////////////////////////////////////////////////&#10;////////////////////////////////////////////////////////////////////////////&#10;////////////////////////////////////////////////////////////////////////////&#10;////////////////////////////////////////////////////////////////////////////&#10;////////////////////////////////////////////////////////////////////////////&#10;////////////////////////////////////////////////////////////////////////////&#10;////////////////////////////////////////////////////////////////////////////&#10;////////////////////////////////////////////////////////////////////////////&#10;////////////////////////////////////////////////////////////////////////////&#10;////////////////////////////////////////////////////////////////////////////&#10;////////////////////////6tj////////////////////////////////////////Di263////&#10;/////////////////////////////////bqCPw12yP//////////////////////////////////&#10;yX9DAQBDnP//////////////////////////////////o1sXAAAhguv/////////////////////&#10;///////////qijYFAAAFeOX////////////////////////////////acVA/KwAAf+z/////////&#10;///////////////////////LoIuJeT1Zhvz////////////////////////////////32drkxJ25&#10;5P//////////////////////////////////////////////////////////////////////////&#10;////////////////////////////////////////////////////////////////////////////&#10;////////////////////////////////////////////////////////////////////////////&#10;////////////////////////////////////////////////////////////////////////////&#10;////////////////////////////////////////////////////////////////////////////&#10;////////////////////////////////////////////////////////////////////////////&#10;////////////////////////////////////////////////////////////////////////////&#10;////////////////////////////////////////////////////////////////////////////&#10;////////////////////////////////////////////////////////////////////////////&#10;////////////////////////////////////////////////////////////////////////////&#10;////////////////////////////////////////////////////////////////////////////&#10;////////////////////////////////////////////////////////////////////////////&#10;////////////////////////////////////////////////////////////////////////////&#10;///////////////////////////////////////////////////////////////ywq+y////////&#10;/////////////////////////////9SOUDNbyv//////////////////////////////////3YtD&#10;AAAslfX////////////////////////////////2pFoPAAAJbc7/////////////////////////&#10;///////GdCkAAAAAT7P///////////////////////////////+hRwAAAAAAN5//////////////&#10;/////////////////+99FgAAAAAAHo7//////////////////////////////9ZHAAAAAAAABYj/&#10;/////////////////////////////6o+CQAAAAAAAID//////////////////////////////8qD&#10;RBMAAAAAAHD9///////////////////////////////QnWg8NDNIZ4ry////////////////////&#10;/////////////cymnqO31Pn/////////////////////////////////////////////////////&#10;////////////////////////////////////////////////////////////////////////////&#10;////////////////////////////////////////////////////////////////////////////&#10;////////////////////////////////////////////////////////////////////////////&#10;////////////////////////////////////////////////////////////////////////////&#10;////////////////////////////////////////////////////////////////////////////&#10;////////////////////////////////////////////////////////////////////////////&#10;////////////////////////////////////////////////////////////////////////////&#10;////////////////////////////////////////////////////////////////////////////&#10;////////////////////////////////////////////////////////////////////////////&#10;////////////////////////////////////////////////////////////////////////////&#10;////////////////////////////////////////////////////////////////////////////&#10;///////////////////////////atKCWt///////////////////////////////////8qtrQS4j&#10;XdX/////////////////////////////////qmIdAAAAMqP/////////////////////////////&#10;///JcykAAAAAEn7s//////////////////////////////+bQwAAAAAAAGHP////////////////&#10;/////////////9FrCgAAAAAAAEm5/////////////////////////////6kwAAAAAAAAADSn////&#10;/////////////////////////30AAAAAAAAAAB6W////////////////////////////7DYAAAAA&#10;AAAAAAeI////////////////////////////tgAAAAAAAAAAAAB6////////////////////////&#10;////XSAAAAAAAAAAAABm/f//////////////////////////vnMwAAAAAAAAAABN7f//////////&#10;/////////////////+GhXioFAAAAAAAu2f//////////////////////////////zZVnU05edZCt&#10;1f/////////////////////////////////66+37////////////////////////////////////&#10;////////////////////////////////////////////////////////////////////////////&#10;////////////////////////////////////////////////////////////////////////////&#10;////////////////////////////////////////////////////////////////////////////&#10;////////////////////////////////////////////////////////////////////////////&#10;////////////////////////////////////////////////////////////////////////////&#10;////////////////////////////////////////////////////////////////////////////&#10;////////////////////////////////////////////////////////////////////////////&#10;////////////////////////////////////////////////////////////////////////////&#10;////////////////////////////////////////////////////////////////////////////&#10;///////////////////////////////////////////////////////////////////u1cS3q8r/&#10;////////////////////////////////5KFvUUAyI2Dl///////////////////////////////X&#10;i0YKAAAAADe1//////////////////////////////aURwAAAAAAABeP////////////////////&#10;/////////79fCQAAAAAAAABx7////////////////////////////5MpAAAAAAAAAABZ2P//////&#10;////////////////////7mgAAAAAAAAAAABFxP//////////////////////////wiQAAAAAAAAA&#10;AAAxs///////////////////////////kAAAAAAAAAAAAAAbof//////////////////////////&#10;PQAAAAAAAAAAAAAEkP/////////////////////////hAAAAAAAAAAAAAAAAgf//////////////&#10;//////////9fAAAAAAAAAAAAAAAAa/////////////////////////8iAwAAAAAAAAAAAAAAUf7/&#10;/////////////////////6ueaysAAAAAAAAAAAAAM+f/////////////////////////+b9yNxIA&#10;AAAAAAABFsz////////////////////////////1u4xrWVRda3mIldr/////////////////////&#10;////////////+vn/////////////////////////////////////////////////////////////&#10;////////////////////////////////////////////////////////////////////////////&#10;////////////////////////////////////////////////////////////////////////////&#10;////////////////////////////////////////////////////////////////////////////&#10;////////////////////////////////////////////////////////////////////////////&#10;////////////////////////////////////////////////////////////////////////////&#10;////////////////////////////////////////////////////////////////////////////&#10;////////////////////////////////////////////////////////////////////////////&#10;////////////////////////////////////////////////////////////////////////////&#10;///////////////////////////////////w4dLx////////////////////////////////6bKP&#10;dmRVRDN4///////////////////////////////FejsRAAAAAABCz///////////////////////&#10;/////8x0JwAAAAAAAAAYof//////////////////////////9ok1AAAAAAAAAAAChf//////////&#10;////////////////v1QAAAAAAAAAAAAAbv7/////////////////////////khwAAAAAAAAAAAAA&#10;Wev////////////////////////4ZgAAAAAAAAAAAAAAR9r////////////////////////WIgAA&#10;AAAAAAAAAAAANMn///////////////////////+vAAAAAAAAAAAAAAAAH7j/////////////////&#10;//////9VAAAAAAAAAAAAAAAACKX///////////////////////8AAAAAAAAAAAAAAAAAAJP/////&#10;/////////////////5YAAAAAAAAAAAAAAAAAAID//////////////////////wAAAAAAAAAAAAAA&#10;AAAAAGP/////////////////////yQAAAAAAAAAAAAAAAAAAAEL//////////////////////x9G&#10;KgUAAAAAAAAAAAAAAC3v//////////////////////T/3aJjORkAAAAAAAEOHC7n////////////&#10;////////////////0auMf36GkZ2quMX/////////////////////////////////////////////&#10;////////////////////////////////////////////////////////////////////////////&#10;////////////////////////////////////////////////////////////////////////////&#10;////////////////////////////////////////////////////////////////////////////&#10;////////////////////////////////////////////////////////////////////////////&#10;////////////////////////////////////////////////////////////////////////////&#10;////////////////////////////////////////////////////////////////////////////&#10;////////////////////////////////////////////////////////////////////////////&#10;////////////////////////////////////////////////////////////////////////////&#10;/////////////////////////////////////+jLtKCPfm1iyf//////////////////////////&#10;///EhFQ0HAUAAAAMk////////////////////////////7NgFwAAAAAAAAAAZPr/////////////&#10;////////////ymYRAAAAAAAAAAAAOcv/////////////////////////iCcAAAAAAAAAAAAAEaL/&#10;///////////////////////KTwAAAAAAAAAAAAAAAH////////////////////////+XGAAAAAAA&#10;AAAAAAAAAF////////////////////////9jAAAAAAAAAAAAAAAAAFD5////////////////////&#10;/+EjAAAAAAAAAAAAAAAAAEDr/////////////////////6kAAAAAAAAAAAAAAAAAAC3b////////&#10;/////////////1QAAAAAAAAAAAAAAAAAABfJ/////////////////////wAAAAAAAAAAAAAAAAAA&#10;AAC1////////////////////oAAAAAAAAAAAAAAAAAAAAACf////////////////////0AAAAAAA&#10;AAAAAAAAAAAAAACD/////////////////////wAAAAAAAAAAAAAAAAAAAAB6////////////////&#10;/////ykAAAAAAAAAAAAAAAAAAABx/////////////////////4AJDgAAAAAAAAAAAAAAAABr////&#10;//////////////////fMv553Vz0mGBQbJC87R1Rz/////////////////////////////+3UzMzS&#10;2+Tt+f//////////////////////////////////////////////////////////////////////&#10;////////////////////////////////////////////////////////////////////////////&#10;////////////////////////////////////////////////////////////////////////////&#10;////////////////////////////////////////////////////////////////////////////&#10;////////////////////////////////////////////////////////////////////////////&#10;////////////////////////////////////////////////////////////////////////////&#10;////////////////////////////////////////////////////////////////////////////&#10;////////////////////////////////////////////////////////////////////////////&#10;//////rm1MGtwf/////////////////////////////ntJBzW0UxGwYAZfn/////////////////&#10;/////////65iJwAAAAAAAAAANcn/////////////////////////rVAAAAAAAAAAAAAABpv/////&#10;///////////////////SYQIAAAAAAAAAAAAAAHD///////////////////////+MIgAAAAAAAAAA&#10;AAAAAEft/////////////////////+BPAAAAAAAAAAAAAAAAACHK/////////////////////6gZ&#10;AAAAAAAAAAAAAAAAAACq/////////////////////2wAAAAAAAAAAAAAAAAAAACL////////////&#10;/////////yYAAAAAAAAAAAAAAAAAAABs////////////////////xgAAAAAAAAAAAAAAAAAAAABO&#10;////////////////////iQAAAAAAAAAAAAAAAAAAAAAy////////////////////qgAAAAAAAAAA&#10;AAAAAAAAAAAg8v//////////////////1AAAAAAAAAAAAAAAAAAAAAAX5///////////////////&#10;/wAAAAAAAAAAAAAAAAAAAAAV4////////////////////ycAAAAAAAAAAAAAAAAAAAAR3P//////&#10;/////////////2kAAAAAAAAAAAAAAAAAAAAL0v///////////////////8YAAAAAAAAAAAAAAAAA&#10;AAAGy/////////////////////88CQYAAAAAAAAAAAAAAAAByP/////////////////////s07+o&#10;jXhpYWBncHqEj5ql2P//////////////////////////////////////////////////////////&#10;////////////////////////////////////////////////////////////////////////////&#10;////////////////////////////////////////////////////////////////////////////&#10;////////////////////////////////////////////////////////////////////////////&#10;////////////////////////////////////////////////////////////////////////////&#10;////////////////////////////////////////////////////////////////////////////&#10;////////////////////////////////////////////////////////////////////////////&#10;////////////////////////////////////////////////////////////////////////////&#10;/////////+bKspyHdF9HQdD//////////////////////////8qKWzgbAAAAAAAABJv/////////&#10;////////////////pk4EAAAAAAAAAAAAAGr///////////////////////+zSwAAAAAAAAAAAAAA&#10;ADzk/////////////////////+ZiAAAAAAAAAAAAAAAAABC5/////////////////////54jAAAA&#10;AAAAAAAAAAAAAACQ/////////////////////1wAAAAAAAAAAAAAAAAAAABs////////////////&#10;////5R8AAAAAAAAAAAAAAAAAAABJ////////////////////nwAAAAAAAAAAAAAAAAAAAAAm8f//&#10;////////////////egAAAAAAAAAAAAAAAAAAAAAE0f//////////////////lQAAAAAAAAAAAAAA&#10;AAAAAAAAs///////////////////tQAAAAAAAAAAAAAAAAAAAAAAl///////////////////2gAA&#10;AAAAAAAAAAAAAAAAAAAAgv///////////////////wAAAAAAAAAAAAAAAAAAAAAAeP//////////&#10;/////////y0AAAAAAAAAAAAAAAAAAAAAdv///////////////////2YAAAAAAAAAAAAAAAAAAAAA&#10;c////////////////////6kAAAAAAAAAAAAAAAAAAAAAb/////////////////////8cAAAAAAAA&#10;AAAAAAAAAAAAav////////////////////+FAAAAAAAAAAAAAAAAAAAAZf//////////////////&#10;////OiUlGw0BAAAABxAZIy03Xf//////////////////////////7NnLxsnQ2uPq8/3/////////&#10;////////////////////////////////////////////////////////////////////////////&#10;////////////////////////////////////////////////////////////////////////////&#10;////////////////////////////////////////////////////////////////////////////&#10;////////////////////////////////////////////////////////////////////////////&#10;////////////////////////////////////////////////////////////////////////////&#10;////////////////////////////////////////////////////////////////////////////&#10;///////////////////////////////////////////////////////34s23oML/////////////&#10;///////////////Yr41wVj8oEAAAAHH/////////////////////////vG0yBQAAAAAAAAAAADvj&#10;//////////////////////+oRgAAAAAAAAAAAAAAAAix/////////////////////85NAAAAAAAA&#10;AAAAAAAAAACD/////////////////////3gAAAAAAAAAAAAAAAAAAABX////////////////////&#10;5iwAAAAAAAAAAAAAAAAAAAAu8///////////////////kwAAAAAAAAAAAAAAAAAAAAAJ0P//////&#10;////////////bQAAAAAAAAAAAAAAAAAAAAAArf//////////////////iQAAAAAAAAAAAAAAAAAA&#10;AAAAi///////////////////qAAAAAAAAAAAAAAAAAAAAAAAaf//////////////////xgAAAAAA&#10;AAAAAAAAAAAAAAAASf//////////////////5wAAAAAAAAAAAAAAAAAAAAAALf//////////////&#10;/////woAAAAAAAAAAAAAAAAAAAAAG////////////////////zUAAAAAAAAAAAAAAAAAAAAAFPv/&#10;/////////////////2cAAAAAAAAAAAAAAAAAAAAAE/X//////////////////6EAAAAAAAAAAAAA&#10;AAAAAAAAE/X//////////////////+UMAAAAAAAAAAAAAAAAAAAADO////////////////////9d&#10;AAAAAAAAAAAAAAAAAAAABOn////////////////////GBAAAAAAAAAAAAAAAAAAAAOH/////////&#10;////////////hgAAAAAAAAAAAAAAAAAAANT//////////////////////49wa2NfXF9lb3iAiZGa&#10;pNT/////////////////////////////////////////////////////////////////////////&#10;////////////////////////////////////////////////////////////////////////////&#10;////////////////////////////////////////////////////////////////////////////&#10;////////////////////////////////////////////////////////////////////////////&#10;////////////////////////////////////////////////////////////////////////////&#10;////////////////////////////////////////////////////////////////////////////&#10;//////////////////////////////////////////////////////////XYvqeRe2VNM0Xx////&#10;////////////////////+bB9UzESAAAAAAAAAA25//////////////////////+9XhMAAAAAAAAA&#10;AAAAAACE/////////////////////8pJAAAAAAAAAAAAAAAAAABR/////////////////////2AA&#10;AAAAAAAAAAAAAAAAAAAg4v//////////////////tw0AAAAAAAAAAAAAAAAAAAAAtv//////////&#10;////////XwAAAAAAAAAAAAAAAAAAAAAAj///////////////////dQAAAAAAAAAAAAAAAAAAAAAA&#10;af//////////////////lwAAAAAAAAAAAAAAAAAAAAAARv//////////////////tQAAAAAAAAAA&#10;AAAAAAAAAAAAI///////////////////0wAAAAAAAAAAAAAAAAAAAAAAAO3/////////////////&#10;8gAAAAAAAAAAAAAAAAAAAAAAAMz//////////////////xsAAAAAAAAAAAAAAAAAAAAAALH/////&#10;/////////////0IAAAAAAAAAAAAAAAAAAAAAAJ7//////////////////20AAAAAAAAAAAAAAAAA&#10;AAAAAJX//////////////////54AAAAAAAAAAAAAAAAAAAAAAJH//////////////////9sFAAAA&#10;AAAAAAAAAAAAAAAAAJD///////////////////9KAAAAAAAAAAAAAAAAAAAAAI7/////////////&#10;//////+cAAAAAAAAAAAAAAAAAAAAAIf/////////////////////QwAAAAAAAAAAAAAAAAAAAHv/&#10;////////////////////xx0AAAAAAAAAAAAAAAAAAGj//////////////////////8kmAAAAAAAA&#10;AwwUHCQtNVH/////////////////////////+ffx7e3w9fv/////////////////////////////&#10;////////////////////////////////////////////////////////////////////////////&#10;////////////////////////////////////////////////////////////////////////////&#10;////////////////////////////////////////////////////////////////////////////&#10;////////////////////////////////////////////////////////////////////////////&#10;////////////////////////////////////////////////////////////////////////////&#10;////////////////////////////9+HJsZfP///////////////////////////htZJ0WUEqEgAA&#10;AACK////////////////////////nlciAAAAAAAAAAAAAABU/////////////////////+BfBAAA&#10;AAAAAAAAAAAAAAAe4P///////////////////10AAAAAAAAAAAAAAAAAAAAArf//////////////&#10;////mwAAAAAAAAAAAAAAAAAAAAAAff//////////////////UQAAAAAAAAAAAAAAAAAAAAAAUv//&#10;////////////////egAAAAAAAAAAAAAAAAAAAAAAKf//////////////////ogAAAAAAAAAAAAAA&#10;AAAAAAAAA+j/////////////////xAAAAAAAAAAAAAAAAAAAAAAAAMX/////////////////4wAA&#10;AAAAAAAAAAAAAAAAAAAAAKP//////////////////wkAAAAAAAAAAAAAAAAAAAAAAIH/////////&#10;/////////yoAAAAAAAAAAAAAAAAAAAAAAGL//////////////////08AAAAAAAAAAAAAAAAAAAAA&#10;AEj//////////////////3gAAAAAAAAAAAAAAAAAAAAAADj//////////////////6YAAAAAAAAA&#10;AAAAAAAAAAAAADD//////////////////9oFAAAAAAAAAAAAAAAAAAAAAC3/////////////////&#10;//9AAAAAAAAAAAAAAAAAAAAAACz///////////////////+HAAAAAAAAAAAAAAAAAAAAACv/////&#10;///////////////YIgAAAAAAAAAAAAAAAAAAAB//////////////////////ggAAAAAAAAAAAAAA&#10;AAAAAA3//////////////////////1YAAAAAAAAAAAAAAAAAAAD///////////////////////9l&#10;AAAAAAAAAAAAAAAAAADf////////////////////////uGZpbXJ4gYiNlJ+lrbXY////////////&#10;////////////////////////////////////////////////////////////////////////////&#10;////////////////////////////////////////////////////////////////////////////&#10;////////////////////////////////////////////////////////////////////////////&#10;////////////////////////////////////////////////////////////////////////////&#10;////////////////////////////////////////////////////////////////////////////&#10;///////////////////////////////qz7afh29VOyFW/////////////////////////7iBVC8Q&#10;AAAAAAAAAAAg5P////////////////////+eQgAAAAAAAAAAAAAAAAAArv//////////////////&#10;/3gDAAAAAAAAAAAAAAAAAAAAef//////////////////mAAAAAAAAAAAAAAAAAAAAAAAR///////&#10;////////////RQAAAAAAAAAAAAAAAAAAAAAAFvb/////////////////eQAAAAAAAAAAAAAAAAAA&#10;AAAAAMz/////////////////pwAAAAAAAAAAAAAAAAAAAAAAAKT/////////////////zwAAAAAA&#10;AAAAAAAAAAAAAAAAAH7/////////////////8wAAAAAAAAAAAAAAAAAAAAAAAFr/////////////&#10;/////yAAAAAAAAAAAAAAAAAAAAAAADf//////////////////0EAAAAAAAAAAAAAAAAAAAAAABX/&#10;/////////////////2MAAAAAAAAAAAAAAAAAAAAAAAD//////////////////4YAAAAAAAAAAAAA&#10;AAAAAAAAAADv/////////////////64AAAAAAAAAAAAAAAAAAAAAAADd/////////////////94N&#10;AAAAAAAAAAAAAAAAAAAAAADT//////////////////9CAAAAAAAAAAAAAAAAAAAAAADN////////&#10;//////////9+AAAAAAAAAAAAAAAAAAAAAADK///////////////////CDQAAAAAAAAAAAAAAAAAA&#10;AADH////////////////////YAAAAAAAAAAAAAAAAAAAAAC/////////////////////wCUAAAAA&#10;AAAAAAAAAAAAAACs/////////////////////5sRAAAAAAAAAAAAAAAAAACP////////////////&#10;//////+mJgAAAAAAAAAAAAAAAABl/////////////////////////XwUAAAAAgwUHCYtMzxN////&#10;////////////////////////////////////////////////////////////////////////////&#10;////////////////////////////////////////////////////////////////////////////&#10;////////////////////////////////////////////////////////////////////////////&#10;////////////////////////////////////////////////////////////////////////////&#10;////////////////////////////////////////////////////////////////////////////&#10;////5Mmt///////////////////////////xxJ59YEUrEgAAAAAArv/////////////////////5&#10;mFIdAAAAAAAAAAAAAAAAdv///////////////////7g5AAAAAAAAAAAAAAAAAAAAQv//////////&#10;////////shEAAAAAAAAAAAAAAAAAAAAAD+3/////////////////OgAAAAAAAAAAAAAAAAAAAAAA&#10;ALv/////////////////dAAAAAAAAAAAAAAAAAAAAAAAAI3/////////////////qAAAAAAAAAAA&#10;AAAAAAAAAAAAAGL/////////////////1gAAAAAAAAAAAAAAAAAAAAAAADr/////////////////&#10;/wwAAAAAAAAAAAAAAAAAAAAAABP//////////////////zIAAAAAAAAAAAAAAAAAAAAAAAD4////&#10;/////////////1cAAAAAAAAAAAAAAAAAAAAAAADX/////////////////3oAAAAAAAAAAAAAAAAA&#10;AAAAAAC3/////////////////50AAAAAAAAAAAAAAAAAAAAAAACb/////////////////8IAAAAA&#10;AAAAAAAAAAAAAAAAAACG/////////////////+oYAAAAAAAAAAAAAAAAAAAAAAB2////////////&#10;//////9HAAAAAAAAAAAAAAAAAAAAAABt//////////////////9+AAAAAAAAAAAAAAAAAAAAAABo&#10;//////////////////+8BgAAAAAAAAAAAAAAAAAAAABk////////////////////TAAAAAAAAAAA&#10;AAAAAAAAAABf////////////////////nQEAAAAAAAAAAAAAAAAAAABV////////////////////&#10;/2MAAAAAAAAAAAAAAAAAAAA8/////////////////////99OAAAAAAAAAAAAAAAAAAAX////////&#10;///////////////tYwAAAAAAAAAAAAAAAAAA/////////////////////////8FTAAADEx8sPFJs&#10;h6nU////////////////////////////////////////////////////////////////////////&#10;////////////////////////////////////////////////////////////////////////////&#10;////////////////////////////////////////////////////////////////////////////&#10;////////////////////////////////////////////////////////////////////////////&#10;////////////////////////////////////////////////////////////////////////////&#10;///////////////////////////////////////////ElW9aUElBOjIqIRcONP//////////////&#10;//////+PLwAAAAAAAAAAAAAAAAAAAuX/////////////////9UQAAAAAAAAAAAAAAAAAAAAAALH/&#10;////////////////NQAAAAAAAAAAAAAAAAAAAAAAAH//////////////////aQAAAAAAAAAAAAAA&#10;AAAAAAAAAFD/////////////////qAAAAAAAAAAAAAAAAAAAAAAAACL/////////////////3AAA&#10;AAAAAAAAAAAAAAAAAAAAAAD6/////////////////xYAAAAAAAAAAAAAAAAAAAAAAADS////////&#10;/////////0IAAAAAAAAAAAAAAAAAAAAAAACt/////////////////2oAAAAAAAAAAAAAAAAAAAAA&#10;AACJ/////////////////48AAAAAAAAAAAAAAAAAAAAAAABn/////////////////7MAAAAAAAAA&#10;AAAAAAAAAAAAAABJ/////////////////9gGAAAAAAAAAAAAAAAAAAAAAAAw////////////////&#10;//8tAAAAAAAAAAAAAAAAAAAAAAAc//////////////////9XAAAAAAAAAAAAAAAAAAAAAAAP////&#10;//////////////+FAAAAAAAAAAAAAAAAAAAAAAAG//////////////////+5BAAAAAAAAAAAAAAA&#10;AAAAAAAA///////////////////4QwAAAAAAAAAAAAAAAAAAAAAA////////////////////iwAA&#10;AAAAAAAAAAAAAAAAAAAA////////////////////2z8AAAAAAAAAAAAAAAAAAAAA////////////&#10;/////////6AYAAAAAAAAAAAAAAAAAAAA+f////////////////////+OFQAAAAAAAAAAAAAAAAAA&#10;0v//////////////////////rzoAAAAAAAAAAAAAABI0v/////////////////////////+YXXF/&#10;j6GyxNn0////////////////////////////////////////////////////////////////////&#10;////////////////////////////////////////////////////////////////////////////&#10;////////////////////////////////////////////////////////////////////////////&#10;////////////////////////////////////////////////////////////////////////////&#10;////////////////////////////////////////////////////////////////////////////&#10;////////////////////////////////////////////////////8OTZ0svGwb23sqump/D/////&#10;//////////////uZb1E5JxgKAAAAAAAAAAAAAGr/////////////////jCEAAAAAAAAAAAAAAAAA&#10;AAAAADv/////////////////UgAAAAAAAAAAAAAAAAAAAAAAAA3/////////////////oQAAAAAA&#10;AAAAAAAAAAAAAAAAAADh////////////////4AAAAAAAAAAAAAAAAAAAAAAAAAC2////////////&#10;/////x0AAAAAAAAAAAAAAAAAAAAAAACL/////////////////08AAAAAAAAAAAAAAAAAAAAAAABj&#10;/////////////////3oAAAAAAAAAAAAAAAAAAAAAAAA9/////////////////6MAAAAAAAAAAAAA&#10;AAAAAAAAAAAZ/////////////////8kAAAAAAAAAAAAAAAAAAAAAAAAA/////////////////+8d&#10;AAAAAAAAAAAAAAAAAAAAAAAA//////////////////9CAAAAAAAAAAAAAAAAAAAAAAAA9///////&#10;//////////9qAAAAAAAAAAAAAAAAAAAAAAAA5P////////////////+VAAAAAAAAAAAAAAAAAAAA&#10;AAAA1v/////////////////DDQAAAAAAAAAAAAAAAAAAAAAAzP/////////////////4QgAAAAAA&#10;AAAAAAAAAAAAAAAAxf//////////////////fwAAAAAAAAAAAAAAAAAAAAAAv///////////////&#10;////xysAAAAAAAAAAAAAAAAAAAAAtf///////////////////30AAAAAAAAAAAAAAAAAAAAAov//&#10;/////////////////+FSAAAAAAAAAAAAAAAAAAAAgf/////////////////////UUwAAAAAAAAAA&#10;AAAAAAAATv//////////////////////9n8cAAAJGCc3R1xzi6jO////////////////////////&#10;///u0ub0////////////////////////////////////////////////////////////////////&#10;////////////////////////////////////////////////////////////////////////////&#10;////////////////////////////////////////////////////////////////////////////&#10;////////////////////////////////////////////////////////////////////////////&#10;////////////////////////////////////////////////////////////////////////////&#10;////////////////////////////////////////////////////////////////////////////&#10;///////////////////////91rqkkYZ9dW5oYl1XUk1IRUf/////////////////xX9KIQgAAAAA&#10;AAAAAAAAAAAAAADD////////////////jwAAAAAAAAAAAAAAAAAAAAAAAACY////////////////&#10;3QAAAAAAAAAAAAAAAAAAAAAAAABu/////////////////xwAAAAAAAAAAAAAAAAAAAAAAABE////&#10;/////////////1cAAAAAAAAAAAAAAAAAAAAAAAAb/////////////////4kAAAAAAAAAAAAAAAAA&#10;AAAAAAAA/////////////////7UAAAAAAAAAAAAAAAAAAAAAAAAA+v///////////////94MAAAA&#10;AAAAAAAAAAAAAAAAAAAA2f////////////////8zAAAAAAAAAAAAAAAAAAAAAAAAuv//////////&#10;//////9ZAAAAAAAAAAAAAAAAAAAAAAAAoP////////////////9/AAAAAAAAAAAAAAAAAAAAAAAA&#10;if////////////////+nAAAAAAAAAAAAAAAAAAAAAAAAd//////////////////RGwAAAAAAAAAA&#10;AAAAAAAAAAAAa///////////////////SgAAAAAAAAAAAAAAAAAAAAAAYv//////////////////&#10;gAAAAAAAAAAAAAAAAAAAAAAAW///////////////////vB8AAAAAAAAAAAAAAAAAAAAAU///////&#10;/////////////2YAAAAAAAAAAAAAAAAAAAAARv///////////////////7oyAAAAAAAAAAAAAAAA&#10;AAAAK/////////////////////+VHAAAAAAAAAAAAAAAAAAAAP//////////////////////mCoA&#10;AAAAAAAAAAALITlYe////////////////////////8liXWx7ipuuwtjz////////////////////&#10;////////////////////////////////////////////////////////////////////////////&#10;////////////////////////////////////////////////////////////////////////////&#10;////////////////////////////////////////////////////////////////////////////&#10;///////////////////////////////////////////////////////////////////////iOCBJ&#10;Q0NfUFJPRklMRQAVFf//////////////////////////////////////////////////////////&#10;////////////////////////////////////////////////////////////////////////////&#10;/////////////////////////////////////////////////////////////PDo4dvW0MzIxsPD&#10;wsXv/////////////////9mlg2tXRjgvJyAaEw0GAAAAAABH////////////////1D8PAAAAAAAA&#10;AAAAAAAAAAAAAAAe/////////////////xIAAAAAAAAAAAAAAAAAAAAAAAAA////////////////&#10;/1QAAAAAAAAAAAAAAAAAAAAAAAAA+P///////////////5MAAAAAAAAAAAAAAAAAAAAAAAAA0v//&#10;/////////////8cAAAAAAAAAAAAAAAAAAAAAAAAArP////////////////MfAAAAAAAAAAAAAAAA&#10;AAAAAAAAiP////////////////9JAAAAAAAAAAAAAAAAAAAAAAAAZ/////////////////9wAAAA&#10;AAAAAAAAAAAAAAAAAAAASv////////////////+XAAAAAAAAAAAAAAAAAAAAAAAAMP//////////&#10;//////+8BQAAAAAAAAAAAAAAAAAAAAAAGv/////////////////jLAAAAAAAAAAAAAAAAAAAAAAA&#10;C///////////////////VwAAAAAAAAAAAAAAAAAAAAAAAP//////////////////hgAAAAAAAAAA&#10;AAAAAAAAAAAAAP//////////////////vSAAAAAAAAAAAAAAAAAAAAAAAP//////////////////&#10;+F0AAAAAAAAAAAAAAAAAAAAAAP///////////////////6AZAAAAAAAAAAAAAAAAAAAAAP//////&#10;//////////////lsAAAAAAAAAAAAAAAAAAAAAP/////////////////////ZWwAAAAAAAAAAAAAA&#10;AAAAGur/////////////////////4WoJAA0ZJjZHW3CIo8Hl///////////////////////////I&#10;x9rq+f//////////////////////////////////////////////////////////////////////&#10;////////////////////////////////////////////////////////////////////////////&#10;////////////////////////////////////////////////////////////////////////////&#10;////////////////////////////////////////////////////////////////////////////&#10;////////////////////////////////////////////////////////////////////////////&#10;////////////////////////////////////////////////////////////////////////////&#10;////////////////////////////////////////////////////////////////////////////&#10;////////////////////////////////38a2p5uQiYR+eXRwbGtqbG94/////////////////5Rk&#10;QigVBAAAAAAAAAAAAAAAAAAAz////////////////00AAAAAAAAAAAAAAAAAAAAAAAAAp///////&#10;/////////5cAAAAAAAAAAAAAAAAAAAAAAAAAgf///////////////9QAAAAAAAAAAAAAAAAAAAAA&#10;AAAAXP////////////////8tAAAAAAAAAAAAAAAAAAAAAAAAOP////////////////9bAAAAAAAA&#10;AAAAAAAAAAAAAAAAFf////////////////+GAAAAAAAAAAAAAAAAAAAAAAAAAP//////////////&#10;//+uAAAAAAAAAAAAAAAAAAAAAAAAAP/////////////////UHgAAAAAAAAAAAAAAAAAAAAAAAP//&#10;///////////////6RAAAAAAAAAAAAAAAAAAAAAAAAP//////////////////agAAAAAAAAAAAAAA&#10;AAAAAAAAAPj/////////////////lAAAAAAAAAAAAAAAAAAAAAAAAOz/////////////////wyUA&#10;AAAAAAAAAAAAAAAAAAAAAOP/////////////////+VwAAAAAAAAAAAAAAAAAAAAAANj/////////&#10;/////////5kSAAAAAAAAAAAAAAAAAAAAAMr//////////////////99XAAAAAAAAAAAAAAAAAAAA&#10;ALP///////////////////+pMwAAAAAAAAAAAAAAAAAAAIn/////////////////////nzAAAAAA&#10;AAAADCE4UGyMruL//////////////////////7VbZ3eHlaW4zeT+////////////////////////&#10;////////////////////////////////////////////////////////////////////////////&#10;////////////////////////////////////////////////////////////////////////////&#10;////////////////////////////////////////////////////////////////////////////&#10;////////////////////////////////////////////////////////////////////////////&#10;////////////////////////////////////////////////////////////////////////////&#10;////////////////////////////////////////////////////////////////////////////&#10;////////////////////////////////////////////////////////////////////////////&#10;//////////////////////////////////////////////jt5eLf3NrY1tXW2uPr////////////&#10;/////+26mX9uYVZNRT86NTEsKCYlJScpXv///////////////50wDgAAAAAAAAAAAAAAAAAAAAAA&#10;Kf///////////////9wAAAAAAAAAAAAAAAAAAAAAAAAABv////////////////81AAAAAAAAAAAA&#10;AAAAAAAAAAAAAP////////////////9qAAAAAAAAAAAAAAAAAAAAAAAAAP////////////////+Z&#10;AAAAAAAAAAAAAAAAAAAAAAAAAPz////////////////DDAAAAAAAAAAAAAAAAAAAAAAAAOD/////&#10;///////////sNQAAAAAAAAAAAAAAAAAAAAAAAMT/////////////////XQAAAAAAAAAAAAAAAAAA&#10;AAAAAKz/////////////////gwAAAAAAAAAAAAAAAAAAAAAAAJj/////////////////qgsAAAAA&#10;AAAAAAAAAAAAAAAAAIr/////////////////0zUAAAAAAAAAAAAAAAAAAAAAAH//////////////&#10;/////2MAAAAAAAAAAAAAAAAAAAAAAHT//////////////////5gRAAAAAAAAAAAAAAAAAAAAAGb/&#10;/////////////////9RPAAAAAAAAAAAAAAAAAAAAAFH///////////////////+VIAAAAAAAAAAA&#10;AAAAAAAAAC7////////////////////wcwoAAAAAAAAAAAAAEitIZpH/////////////////////&#10;5HAPGio5SFhoe5KsyOf///////////////////////////3Bzd7w////////////////////////&#10;////////////////////////////////////////////////////////////////////////////&#10;////////////////////////////////////////////////////////////////////////////&#10;////////////////////////////////////////////////////////////////////////////&#10;////////////////////////////////////////////////////////////////////////////&#10;////////////////////////////////////////////////////////////////////////////&#10;////////////////////////////////////////////////////////////////////////////&#10;////////////////////////////////////////////////////////////////////////////&#10;////////////////////////////////////////////////////////////////////////////&#10;////////////////69bGuq+noZuWk4+LiYeJjZahrv////////////////eBYks5Kx8VDgcBAAAA&#10;AAAAAAAAAP////////////////83AAAAAAAAAAAAAAAAAAAAAAAAAOX///////////////93AAAA&#10;AAAAAAAAAAAAAAAAAAAAAMP///////////////+sAAAAAAAAAAAAAAAAAAAAAAAAAKT/////////&#10;///////aIQAAAAAAAAAAAAAAAAAAAAAAAIf/////////////////TAAAAAAAAAAAAAAAAAAAAAAA&#10;AGr/////////////////dQAAAAAAAAAAAAAAAAAAAAAAAFD/////////////////nAAAAAAAAAAA&#10;AAAAAAAAAAAAADj/////////////////wyQAAAAAAAAAAAAAAAAAAAAAACf/////////////////&#10;6ksAAAAAAAAAAAAAAAAAAAAAABr//////////////////3UAAAAAAAAAAAAAAAAAAAAAAA7/////&#10;/////////////6MaAAAAAAAAAAAAAAAAAAAAAAD//////////////////9VPAAAAAAAAAAAAAAAA&#10;AAAAAAD///////////////////+LFwAAAAAAAAAAAAAAAAAAAAD////////////////////WXQAA&#10;AAAAAAAAAAAAAAAYM1f/////////////////////uUgAAAAACxorPlRuiqnK8P//////////////&#10;/////////7doeoyer8LT5v//////////////////////////////////////////////////////&#10;////////////////////////////////////////////////////////////////////////////&#10;////////////////////////////////////////////////////////////////////////////&#10;////////////////////////////////////////////////////////////////////////////&#10;////////////////////////////////////////////////////////////////////////////&#10;////////////////////////////////////////////////////////////////////////////&#10;////////////////////////////////////////////////////////////////////////////&#10;////////////////////////////////////////////////////////////////////////////&#10;////////////////////////////////////////////////////////////////////////////&#10;///////////////////////////////++PPv6+fl4+bp8Pr////////////////////VspuLfXFp&#10;Yl5ZVVJOS0pMUFZfarn///////////////+KNh4OAAAAAAAAAAAAAAAAAAAAAGT/////////////&#10;///AAAAAAAAAAAAAAAAAAAAAAAAAAEX////////////////zMgAAAAAAAAAAAAAAAAAAAAAAACr/&#10;////////////////YgAAAAAAAAAAAAAAAAAAAAAAAA3/////////////////jQAAAAAAAAAAAAAA&#10;AAAAAAAAAAD/////////////////thcAAAAAAAAAAAAAAAAAAAAAAAD/////////////////3D4A&#10;AAAAAAAAAAAAAAAAAAAAAAD//////////////////2QAAAAAAAAAAAAAAAAAAAAAAAD/////////&#10;/////////4sCAAAAAAAAAAAAAAAAAAAAAAD//////////////////7UsAAAAAAAAAAAAAAAAAAAA&#10;AAD//////////////////+NaAAAAAAAAAAAAAAAAAAAAAAD///////////////////+OGAAAAAAA&#10;AAAAAAAAAAAAAAD6///////////////////JVAAAAAAAAAAAAAAAAAAAEjL4////////////////&#10;////nTMAAAAAAAAAFCpDXnycvNz//////////////////////Y4vPU9gcIGUqsLe////////////&#10;///////////////////N2uz/////////////////////////////////////////////////////&#10;////////////////////////////////////////////////////////////////////////////&#10;////////////////////////////////////////////////////////////////////////////&#10;////////////////////////////////////////////////////////////////////////////&#10;////////////////////////////////////////////////////////////////////////////&#10;////////////////////////////////////////////////////////////////////////////&#10;////////////////////////////////////////////////////////////////////////////&#10;////////////////////////////////////////////////////////////////////////////&#10;////////////////////////////////////////////////////////////////////////////&#10;////////////////////////////////////////////////////////////////////////////&#10;/+nZzsW9trGtqqimpaapr7nF1N7////////////////ngWxcT0U9NS4pJB8cGhkZGh0iKjf/////&#10;////////////PgAAAAAAAAAAAAAAAAAAAAAAAAD/////////////////dAAAAAAAAAAAAAAAAAAA&#10;AAAAAAD/////////////////pAIAAAAAAAAAAAAAAAAAAAAAAAD/////////////////zy8AAAAA&#10;AAAAAAAAAAAAAAAAAAD/////////////////91gAAAAAAAAAAAAAAAAAAAAAAADp////////////&#10;/////34AAAAAAAAAAAAAAAAAAAAAAADV/////////////////6QaAAAAAAAAAAAAAAAAAAAAAADE&#10;/////////////////8xDAAAAAAAAAAAAAAAAAAAAAAC0//////////////////ZtAAAAAAAAAAAA&#10;AAAAAAAAAACn//////////////////+aJAAAAAAAAAAAAAAAAAAAAACT///////////////////K&#10;VwAAAAAAAAAAAAAAAAAABSOV////////////////////kioAAAAAAAAAAAwkQF59nbzs////////&#10;////////////4XQVDiAwQFFmfZax0PP//////////////////////////9WMmKu/0eT5////////&#10;////////////////////////////////////////////////////////////////////////////&#10;////////////////////////////////////////////////////////////////////////////&#10;////////////////////////////////////////////////////////////////////////////&#10;////////////////////////////////////////////////////////////////////////////&#10;////////////////////////////////////////////////////////////////////////////&#10;////////////////////////////////////////////////////////////////////////////&#10;////////////////////////////////////////////////////////////////////////////&#10;////////////////////////////////////////////////////////////////////////////&#10;////////////////////////////////////////////////////////////////////////////&#10;////////////////////////////////////////////////////////////////////////////&#10;///////////////////+/Pr4+/z/////////////////////////07emm5OLhX55dXJvcHBzeH+M&#10;nqz/////////////////lko4KiEaEgsEAAAAAAAAAAAAAADJ////////////////wBMAAAAAAAAA&#10;AAAAAAAAAAAAAACw////////////////7UYAAAAAAAAAAAAAAAAAAAAAAACZ////////////////&#10;/3IAAAAAAAAAAAAAAAAAAAAAAACE/////////////////5oPAAAAAAAAAAAAAAAAAAAAAABu////&#10;/////////////8E3AAAAAAAAAAAAAAAAAAAAAABa/////////////////+ddAAAAAAAAAAAAAAAA&#10;AAAAAABK//////////////////+FDgAAAAAAAAAAAAAAAAAAAAA6//////////////////+uNwAA&#10;AAAAAAAAAAAAAAAAAAAm///////////////////ZZAAAAAAAAAAAAAAAAAAACSlL////////////&#10;////////lS4AAAAAAAAAAAARLk1sjrLZ////////////////////1msNAAAQIDFGXXaRsdP2////&#10;/////////////////////7phZ3qNn7LI4v3////////////////////////////////r8P//////&#10;////////////////////////////////////////////////////////////////////////////&#10;////////////////////////////////////////////////////////////////////////////&#10;////////////////////////////////////////////////////////////////////////////&#10;////////////////////////////////////////////////////////////////////////////&#10;////////////////////////////////////////////////////////////////////////////&#10;////////////////////////////////////////////////////////////////////////////&#10;////////////////////////////////////////////////////////////////////////////&#10;////////////////////////////////////////////////////////////////////////////&#10;////////////////////////////////////////////////////////////////////////////&#10;////////////////////////////////////////////////////////////////////////////&#10;///////////////////////////////////////////////////////////////x5dzW0czHw8HA&#10;wMXJz9fl+v//////////////////9ZSBcmliXFdSTUpIR0dJTFNeb4am/////////////////10f&#10;EAUAAAAAAAAAAAAAAAAAAAAn/////////////////4wAAAAAAAAAAAAAAAAAAAAAAAAU////////&#10;/////////7csAAAAAAAAAAAAAAAAAAAAAAAA/////////////////99UAAAAAAAAAAAAAAAAAAAA&#10;AAAA//////////////////98BAAAAAAAAAAAAAAAAAAAAAAA//////////////////+jKwAAAAAA&#10;AAAAAAAAAAAAAAAA///////////////////IUQAAAAAAAAAAAAAAAAAAAAAA////////////////&#10;///weBAAAAAAAAAAAAAAAAAAHEFi////////////////////oz0AAAAAAAAAAAANK0tuk7vX////&#10;////////////////2G8SAAAADh8zSmN/oMPn/////////////////////////7BNQ1drfpKowdz6&#10;//////////////////////////////++u9Ln/P//////////////////////////////////////&#10;////////////////////////////////////////////////////////////////////////////&#10;////////////////////////////////////////////////////////////////////////////&#10;////////////////////////////////////////////////////////////////////////////&#10;////////////////////////////////////////////////////////////////////////////&#10;////////////////////////////////////////////////////////////////////////////&#10;////////////////////////////////////////////////////////////////////////////&#10;////////////////////////////////////////////////////////////////////////////&#10;////////////////////////////////////////////////////////////////////////////&#10;////////////////////////////////////////////////////////////////////////////&#10;////////////////////////////////////////////////////////////////////////////&#10;////////////////////////////////////////////////////////////////////////////&#10;/////////////////////////////////////+fJu7GqpJ+cmpiYmJqgpbC90+z/////////////&#10;/////71jVkxFPjk1MCwqKCcoLDI5SmiL/////////////////9xGAAAAAAAAAAAAAAAAAAAAAAAA&#10;//////////////////90AAAAAAAAAAAAAAAAAAAAAAAA//////////////////+cIwAAAAAAAAAA&#10;AAAAAAAAAAAA///////////////////DSgAAAAAAAAAAAAAAAAAAAAAA///////////////////p&#10;cAcAAAAAAAAAAAAAAAAAAAAA+///////////////////liwAAAAAAAAAAAAAAAAONFx/////////&#10;////////////vFMAAAAAAAAAAAAVNFV7pM3t////////////////////5H0fAAAABhcsQ119nsLo&#10;/////////////////////////7NSLkJWan+Vrsvq//////////////////////////////illKzC&#10;2e//////////////////////////////////////////////////////////////////////////&#10;////////////////////////////////////////////////////////////////////////////&#10;////////////////////////////////////////////////////////////////////////////&#10;////////////////////////////////////////////////////////////////////////////&#10;////////////////////////////////////////////////////////////////////////////&#10;////////////////////////////////////////////////////////////////////////////&#10;////////////////////////////////////////////////////////////////////////////&#10;////////////////////////////////////////////////////////////////////////////&#10;////////////////////////////////////////////////////////////////////////////&#10;////////////////////////////////////////////////////////////////////////////&#10;////////////////////////////////////////////////////////////////////////////&#10;////////////////////////////////////////////////////////////////////////////&#10;//////////////////////////////////////////////////fw7Ojl5ePi5ert9f//////////&#10;//////////////+2m5GKhYF+fXp5enuAiJSjuNr0//////////////////+bQjkxKiUiHxoVEhAQ&#10;EhQZKEhy5P////////////////+9QAAAAAAAAAAAAAAAAAAAAAAApv/////////////////kawAA&#10;AAAAAAAAAAAAAAAAAAAAlf//////////////////kicAAAAAAAAAAAAAAAAAAAYupP//////////&#10;////////t00AAAAAAAAAAAAAAAYtU3uf3///////////////////3HESAAAAAAAAAAIiRmyTuub/&#10;/////////////////////pY4AAAABxovR2KEqM72/////////////////////////8FhIjdMYnaN&#10;qMXm//////////////////////////////mefJWrw9v0////////////////////////////////&#10;///96f//////////////////////////////////////////////////////////////////////&#10;////////////////////////////////////////////////////////////////////////////&#10;////////////////////////////////////////////////////////////////////////////&#10;////////////////////////////////////////////////////////////////////////////&#10;////////////////////////////////////////////////////////////////////////////&#10;////////////////////////////////////////////////////////////////////////////&#10;////////////////////////////////////////////////////////////////////////////&#10;////////////////////////////////////////////////////////////////////////////&#10;////////////////////////////////////////////////////////////////////////////&#10;////////////////////////////////////////////////////////////////////////////&#10;////////////////////////////////////////////////////////////////////////////&#10;////////////////////////////////////////////////////////////////////////////&#10;////////////////////////////////////////////////////////////////////////////&#10;////////////////////////4tbPycfFxcXIxszU2+Py///////////////////////6mHx0bmpo&#10;Z2dpZ2txeIOSpMLf9f//////////////////jS8hGhQRDgsGAQAAAAAAETJejv//////////////&#10;////tEkAAAAAAAAAAAAAAAAAAzFdg///////////////////23AQAAAAAAAAAAAAACdSeqPN6///&#10;/////////////////pQ1AAAAAAAAABQ4X4m02v///////////////////////7ZWAAAADyQ8VnKQ&#10;ueH//////////////////////////9p7JzZLYnqTsM3u//////////////////////////////+r&#10;dImhutTu///////////////////////////////////20+f/////////////////////////////&#10;////////////////////////////////////////////////////////////////////////////&#10;////////////////////////////////////////////////////////////////////////////&#10;////////////////////////////////////////////////////////////////////////////&#10;////////////////////////////////////////////////////////////////////////////&#10;////////////////////////////////////////////////////////////////////////////&#10;////////////////////////////////////////////////////////////////////////////&#10;////////////////////////////////////////////////////////////////////////////&#10;////////////////////////////////////////////////////////////////////////////&#10;////////////////////////////////////////////////////////////////////////////&#10;////////////////////////////////////////////////////////////////////////////&#10;////////////////////////////////////////////////////////////////////////////&#10;////////////////////////////////////////////////////////////////////////////&#10;////////////////////////////////////////////////////////////////////////////&#10;////////////////////////////////////////////////////////////////////////////&#10;+MC1r6yqra2xt8DF0Nnj+///////////////////////74lgWVZUV1ldY2VtdX6RqMPs+f//////&#10;/////////////5c1DQkFAgAAAAAAHUx5osz3/////////////////////7xcAwAAAAAADTBXgq3Y&#10;/////////////////////////9x/JwAGHDRPbI2u1v////////////////////////////yfQztS&#10;a4ahwOP////////////////////////////////CfYWgutb2////////////////////////////&#10;///////+ztTz////////////////////////////////////////////////////////////////&#10;////////////////////////////////////////////////////////////////////////////&#10;////////////////////////////////////////////////////////////////////////////&#10;////////////////////////////////////////////////////////////////////////////&#10;////////////////////////////////////////////////////////////////////////////&#10;////////////////////////////////////////////////////////////////////////////&#10;////////////////////////////////////////////////////////////////////////////&#10;////////////////////////////////////////////////////////////////////////////&#10;////////////////////////////////////////////////////////////////////////////&#10;////////////////////////////////////////////////////////////////////////////&#10;////////////////////////////////////////////////////////////////////////////&#10;////////////////////////////////////////////////////////////////////////////&#10;////////////////////////////////////////////////////////////////////////////&#10;////////////////////////////////////////////////////////////////////////////&#10;////////////////////////////////////////////////////////////////////////////&#10;///////////z7+7u7/X8//////////////////////////////////Ovm5qbnqWuurzE1Ob/////&#10;//////////////////////eXVExPVFtlboCXwOf///////////////////////////+uVAAbNlJw&#10;jKvL9v/////////////////////////////Kaz9jf5283vz/////////////////////////////&#10;///nmYOsyOf/////////////////////////////////////28zy////////////////////////&#10;////////////////////////////////////////////////////////////////////////////&#10;////////////////////////////////////////////////////////////////////////////&#10;////////////////////////////////////////////////////////////////////////////&#10;////////////////////////////////////////////////////////////////////////////&#10;////////////////////////////////////////////////////////////////////////////&#10;////////////////////////////////////////////////////////////////////////////&#10;////////////////////////////////////////////////////////////////////////////&#10;////////////////////////////////////AAAAAAAAAAAAAAAAAAAAAAAAAAAAAAAAAAAAAAAA&#10;AAAAAAAAAAAAAAAAAAAAAAAAAAAAAAAAAAAAAAAAAAAAAAAAAAAAAAAAAAAAAAAAAAAAAAAAAAAA&#10;AAAAAAAAAAAAAAAAAAAAAAAAAAAAAAAAAAAAAAAAAAAAAAAAAAAAAAD/////////////////////&#10;////////////////////////////////////////////////////////////////////////////&#10;/////////////////////////////////////////////////////////////////////////wAA&#10;AP/uAA5BZG9iZQBkgAAAAAD/2wBDAAYEBAQFBAYFBQYJBgUGCQsIBgYICwwKCgsKCgwQDAwMDAwM&#10;EAwODxAPDgwTExQUExMcGxsbHB8fHx8fHx8fHx//wAAUCAFiAX0EAREAAhEAAxEABBEA/8QAhQAB&#10;AAIDAQEBAQAAAAAAAAAAAAYHBAUIAwIBCRAAAQMCAwMDBhUOCwUIAgIDAQACAwQFERIGITEHQVET&#10;YXEiMhQIgZHRQlJystIjM1NzNFSUFTUWNhcYobFigpKTs9N0tFV1VjfBQ6OEpNSVtdWWV6LCY4Mk&#10;8OHiw+PERnZEZvElKGRF/9oADgQBAAIAAwAEAAA/AOqV1SuqV1SiIiIiIiIiIiIiIiIiIiIiIiIi&#10;IiIiIiIiIiIiIiIiIiIiIiIsS53e02qm7qulbBQU2YM6eqlZDHmdsDczy0YlY1xulsttP3RcauGi&#10;p8wb01RIyJmZ24ZnloxK8K24UFBD09dUxUsOIb0s72xtxO4ZnEDErDut5tFopu6rrXU9vpcwZ09V&#10;KyGPM7Y1uaQtGJ5Aqb1r3yTqTUdVpTRenqm/3+nlfTucQ7ohLHiHFkcQfJK1uG09gOXHDaqk1r3w&#10;8NtvVVp/TVmlu12ppHwPlkxbCJGHB2RjMz5Gg+V6+Cq/XPHu12Cqq6GhpOnnpHuimqql4iga9pwO&#10;UDFzxj1W9RUrrjvnHUepqrSOiNOVOodQ00slM5xDuiEsZIcY4og+WVrSNp7AcuOG1aoab76fWIz3&#10;S9U+kaGQY9zUzhFKAfImn6WXwHzDBQysv3HbUeJq7syw0r90FJhC8Y8zos8v3UipXUnfLakrXOZF&#10;cpY2HdHQMFO0daQ+i/7RWobpnvs9ajpLre6fR1BIMe5aZwimaDytNN0s3gPmGCoPW9w1PbDe9G3y&#10;6T3CagurX55ZZZBIYmSxmTsy7Y4FjhjuxVY6gvN+jo7jp663CesdBcGSgyyyPzFjJGOf2ZO8FpGK&#10;+YdWXC76bEdTVzTsqJoqprZpHvOPRva7HMTjhiFz3rq46qtZvuib9dai4zW+7tfnmllkEhiZLE6X&#10;0Qu2OBY4Y7sV0PRd6Xw6rbdSTy3i8ymSGNwLailLMHNB7DGndg3m2qdw8JNO1FNDJJW1z8Y2kHpI&#10;i0AgdrjGdirWfX97ErmGKAhhLWhzZCQAcAO3XSFD3n3DauttHUTXm9ymSCN4LailLMHMB7AGmdg3&#10;m2qteNPCrTvDW+aSqrTc7lK+vqXummq5YnPibSPgIdHJGyDKR0vL4YUd1bpe36YvNiqaWsqi6afM&#10;+aV7S9ghfGQ5jwI8pGdSbQep6+6XRs1WWw9yTQObNCXNe0Fx2guccMMuzaqv448JNNcML9o+rs90&#10;ucr7hUyOmmq5YnPibRvgIdFJGyDKR02zHwwsrhXaeOus6C66p0zq19AGV0jBRVlRM+F8rgJpMsbm&#10;TRDDpWgYt8JbHSF34r3UVt6s+o56XGpee5pppHxF7vRHYRvEkezOPGrf3DjTqaw3cubdK1rqkuqH&#10;MZJ0kTc7z/FSEs348iy+E1n4+62t921XpfWD7eGV8kbaGsqJ3wSSuAnkyxuZPEMvStAxZt6imj+M&#10;XHDQuziDpMXG2RkCS70ODMGk4ZnSRdLB1mlrFN6HjtxJ07g3V9iZcaNux9fS+hPAJ7ZxZni6wysU&#10;90j30FRM5kNxjguAOwuj/wCmqOqcpBY7DqAddTh/GnjvoHZxF0gLna4yBJeaDBmDScM75Ielg6zX&#10;NjVs6D4n6T1taI7laZ3wtkmdTCmq2iGbp2MEjo2jEteWscCcjnK3tF8RdM6vtcdwtkzohJK6nFPU&#10;gRS9MxgkcxoxLXkNcD2BKu3S2trDqW3sraCV0YfIYehnAjk6RrQ9zAMSHENcD2JKt/h9xV0hrqzR&#10;XSzzvhbLM6lFLWNEM3TsY2R8bRi5shax4cejc4KWKTLfKXoiIiIiIiIiIiIiIiIiIiIiIiIiIiIi&#10;IiIiIiIiIiIiIiIiIiIiIiIiIiIiIiIiIiIiIiIiIiIiIiIiIiIiIiIiIiIiIiIiIiIiIqp4rce7&#10;PpCo94bJB7+6vmIjit0OZ7Inv2NExZi4vOOyJvZHly4gqs+J3G6z6SkdabXGLvqZ+DW0UeJjhc7t&#10;emLdubmjb2R5cuIKgHETi7ZtKMkpKYsrbu1uLoi7CKDqzPHh5Rt58FUfFzvg7Loyo+L9ig9/9ZTE&#10;RxW2HM9kMj9jBOY8XF5x2RM7I8uXEFQAcA+JXEKlqtQcQ74+mussMhtFoZlLIHubjEJWjGOJmOGZ&#10;jAXYb3ZlTlx0prXWbpbtq65v7tcx3cNEMOjiJHYgtHYMbjvDRjznFcr6y4x3K+XZs9XM+vDXYOe7&#10;sYmMx2thjGAGzl+vvVdjve+J/EekqtRcSL8+lu8sEhs1nZlLIHubjEJWtxjiZmwzMYC4jtnZlUOg&#10;taV+kOKVoul2Y6Ce3SC2XtkmId0LR3K/OPJRR4eCxQizahqbZquhrK4Fk1Llo6/NvLGDocXDnZGA&#10;Ou1ZepR7/Wc4ESSugYIpR48xAdEfBYGtVN8PtcXDRnFezXW8MdT1FtlFrvrJMQ/oWA0smceSijw2&#10;c7MSu8wQQCDiDtBCvkEEYjcqlX9BAQQCDiDtBC4w76Cx0lu4qXKrmDmm7UFNWUeXtTM1zaZ4d9pA&#10;89fBUvxPoKan1TWzS5g6rpopqbLuMge2N2b7Rjj11ZOg6iCbT72Sk9JTl0cOHkjI13ZdTI5y4i76&#10;uw0lt4tXOsmDmm72+lraPL2pma9tM8O+0geevgusdAVZrNCabqziTUWuilJIAPZ07HbQNnKrZ0/M&#10;ZrDbZjvkpYH7fso2nkVf3SPo7nVx+Qmkb4TyF17w8qzW6A0zWEkmptNDMSQAfRKZjtoGzlXOvfhz&#10;Rz6o07QvkbEIKCpqMxB2l7uxbj9kYcoVc8YnMlutup3PEYjpppcx59pDftjHgFMeHMLXUtY9zsgL&#10;thO7FjC4DwScFzX36E8c+qtN0D5GxCC31VTmIO0vd2Lcd3ZGDKOurd73Gye9PCGyBzcs1cJa6Xq9&#10;PI4xn70GKXcNqHuTR9DiMHzh87+rnccv+xgo7q6p6e/VOBxbFljb9qBj/tYq4+9osXvRwasQc3LN&#10;XiWvm6vTyuMZ+9BiwO+c1i3T/DKqoYn5a6/OFBC3l6J3ZVDsOboxk+2C8OKF5Fv0vLAx2E9wPc7B&#10;y5DtkP3OzwV66Nt5qryyRw9CpR0rj9luYPD2+AsDvptat07wtq6CJ+Wv1A8W+FvL0LhmqHYc3RjJ&#10;9sFz5wg4V3LiZPNG2tktVqsFKGU1Yxgc4VkrjINgLM3Z5nOObMGho5lANI6brNUvaxtQ+jorVCG0&#10;8zRiRO9xkx2ZcTnLjjjjgGjmU31Tq82uKgZG0vdEMIYwcpaMc8j8R44vdsPNhzLnPgzwlufFKeeN&#10;tdJaLRp6lDKatYwOcK2Z5lbsBZm7PM5xzZg0MbzK1LVxQ4k8KbpBYOKED7rp+Z3R0OpYcZXgfZPw&#10;Blww2tfhIN/ZDAK09K8Y9XaKrIbRrxj7lZ3nJT3pmL5WD7J2+UDlDuz5ey2BWtwt74p72x0d7lfX&#10;UYwaZ3bauDqv9Vb1d/VO5WzaeK3E7hHdafT3Fanku+nZndHQaogxleB9k/AGbDDFzH4SgbeyGAV/&#10;Wi72y8W2C52uqjrKCqaHwVMLg5jmnqjlG4jeDvV+2u6W660ENwt1QyroqhueGeIhzXDr9TcRyLoW&#10;guFFcKOKtoZ2VFLO3NFNGcWuH/beuh7PebVerZT3S1VUdbb6pgkp6mFwcxzT1RyjcRvB2FZayl7r&#10;MRERERERERERERERERERERERERERERERERERERERERERERERERERERERERERERERERERERERERER&#10;ERERERERERERERERUvxc491unr5BpXRFDHfdThxdXQujlnjia1hd0YZA6N7pcOydgcGjft3VFxW4&#10;4zacukWn9K00V1vzTjWtkZJLFE0Nx6PLE5jnScp29iN+3dWHFDjNT6WqBb7V3PUV8RBrpKjMYYQd&#10;zDldHi848+zr7qQ4x98JXabv0GktCUEd/wBVBxdXwuilqI4WtYX9EGQPje+XDsnYHBo37d1B8KOJ&#10;Fj0hxLF+q6YTWu5l7Kt8zRLVURmdi97H4ZjkdvLe3ZyZuxHP+nNUW21asddHR56OuLjN0gzzU7pH&#10;Yuwdhi7KeUds3q7Bzhre3i8wTPopHtdK4zthc7E5iSXRvOzNt7V3W3bQOe+EXE2w6M4oDUFZSia0&#10;3UvZVvmYJaqhM7sXvY/DM7I7ti3t2Hdm7EdwU9RBU08VRTyNmp5mNkhlYQ5j2PGLXNcNhBBxBV3R&#10;yRyxtkjcHxvAcx7TiC0jEEEc6qh7HMcWPBa5pIc07CCN4K7vpqmnqqeKpppGzU87GyQzRkOY9jxm&#10;a5rhsIIOIK5W76vh6203pus6Kma+hvTRS3IYelVjQHRzNw7XpGR4HrO8kqq4rWBtFWm9QwtfBXt6&#10;GpxG1kwwc2RvMXBn1+dTvQN7D6Wa2zAPkjaehLt4YXA9iedrvqHBcld9vw5ZZ723W1DTMfQ3xopL&#10;mMNsVawB0czcO16VkeB6zse2Vy975rQ6q4Y22WaTPcLYPe6txOJzU4AjcefNEWEnnxUy4eXv310v&#10;TPe7NUUv/TT8+MYGUnrswKjWqrd3DeZmtGEU3o0fWdvHgOxV2d7nrg6t4WWyWeTPcbUPeyuxOLi6&#10;nAEbjz54Swk8+KrLvy7HmpdN35jfS3z0M7+fOGyxDwMkii/Gihxitle0dq6SCQ+WAezzLlueHtTg&#10;+spSd4bK0dbFrvrhVb37NhzUmmNQMb6XJUUFQ/n6RrZYRj1OjkVu8D6sVXCXS8owOWhZFsBHpJMX&#10;L5RTDQswl0janc0DWbPsCW/wLQ6kZkvtaOeQu+62/wAKuPgPWCr4PaUlBBy0DIdgI9JJi5fKLnTv&#10;tJJa3itQUUIzyR2ymgZG044ySTzOAw5Cc4VccXXPn1ZTws7JzaWNjWg+OdI8/wC8pboUNjscsjtg&#10;Mz3EnmDWj+Bc1d+DLLXcXLfQwDpJY7XTQRxNOJMklRM8DDkJzj6i61sNqitFjt1pi9Kt9LDSx4eR&#10;gjEY+o1W7QUjKOgpqRnaU8TIm9ZjQ0fWUEqp3VFTNO7tpXueeu44rsLT9pis1httoh9JttLBSR4e&#10;RgjbGPqNXIvfIauqNS8Vm2G3RCtjtDDa6WmwzB9bVDLK5g8m172sH2TFUPEe9SXHVooaeMVLaRjq&#10;OGIjMDPM3K5wHkmucAOq1WDommjttndWTNbjUNfI8v3NjylrT9qCXBccd81rKo1Rxcbp+2wiuis8&#10;ZtNJTYZw+tqhllcwb87XvYwfZMC6a4VaDptD6Jt9ijyuqmN6a4zN/jKqTbI7HlDe0b9iArO0pYIr&#10;FY6egbgZQM9S8eOldtcfA3DqBQi93N9yuUtScQwnLE3mYN3irqXhLw/pdB6Ft1gjDXVbG9Pcp2/x&#10;lVLtldjyhvaN+xAUb74fXunNNaFqaC5U0NyuF4Y6C32ycZmE8s7xvDYcQ4Ebc2ABG8aziLf7bbLD&#10;LT1MTKmorWmOnpXjEE8sjuozf11maTtdXWXNksL3QxU5DpZm7D5UdVyjHfIcQdNaX0DVW+50sF0u&#10;N6Y+nt1rnGZhPjqh43hsOIcCNubAAjeOeeEXG13DelNA2jfdKKtqI5rm8ylrYBtGWmZ2pfkxLnEg&#10;OOzc3MY1wu4vnQFOaFtK640lZMyW4OMhDYRuy07O1L8u1ziRmOzcMx6I0BxMGjYu4xAa2CqlbLWE&#10;vIEYGwiBu4uynFxO87OTE84cG+OruGVIbe2ifdaGuqI5ro8yua2AbRkpWYZS/JiXOcQHHsdzcx7J&#10;sF+tN/s9LeLRUNqrdWMEkEzeUbiCDtDmkYOB2g7F1fZL1bL3aqa62udtTQ1bM8MzeUbiCDtBB2EH&#10;cV0VarrQXW3wXGgmE9JUtzxSN5RuIIO4g7CORdrae1BZ9RWWkvVnqW1dtrWCSnnZuI3EEHa1zSCH&#10;A7Qdiz1mrKWxRERERERERERERERERERERERERERERERERERERERERERERERERERERERERERERERE&#10;RERERERERERERERERERERFWHHjiudDacZS2w9Jqe8ZobXE0ZnRjc6ct245ccGDldzgFV1xq4mDRm&#10;n2wUBD9Q3TNFb4xg4xjc6ct+xxwaOV3UBUI4ra/ZpSx5KZ49960ObSA4ehtA7OZwPI3xvOesVVff&#10;A8XToLTLKS1npdVXnNBaoWjO6IbnVBZtxy44MHK7nAK8eBHCJujbQ683kdPq+8N6W4VEhzvgbIc/&#10;QBxx7LHbI7ldzgBVZoXSJtFK6vr8Zb3XeiVUrzmczOcxZmPLjtceUrh/VupZ7xXPAkc6ma8uzOJJ&#10;keT2Ujid+PIvDgBwbbomzOvd7HdGs7y3pbjUSHO+Bshz9zhxx7LHbK7xzucAKC8eeAMJqpta6WoB&#10;U4F018sUeLelacc89Pk2h/K5o5eyAxxB0eudAwtqTfbbSioaCX3C3AlvSNPbPjLdody/V6h2ujNX&#10;xQzQ0V0aJoQcsT3ktxG7I5w3fYu5FAe+B73mA1c2udKW4VWBdNfrBHi3pmnHpJ6fJta/lc0cvZAY&#10;4g6zvZOM0dLVR6DvVQe4pnlunqqYjFjnEkUrzu7P+L+y7HlCw+GOtI4pxYKyQ9zvcRbZZCMWknZE&#10;4/ZeN6uzmX1rbTzXl9zomnsdtQzlLRufs5QO2Wr71rjbFSVcfD++VDu4ZpC3TdXORixznEiled3Z&#10;4+h/ZdjytXRGtNKW7Vml7jp+4D/pq+Ix9IAC6OQdlHK3HxzHgOCsW9Wmmu9rqbdUD0OoYW5uVrt7&#10;XDqtdtURt1dNQ1sVVF28TscOQjcQeuF0jrfSNs1fpS5acuQ/6a4QmPpAAXRyDso5W4+OjeA4dZcz&#10;97Xd7jovildtCXoGB9fngMZPYispMz2Obj42SIvwPjuxVZcM6ypsmqquwVvYGoxjLTuE0OJaR1HN&#10;x6+xTHWEENxskFzp+yEWDseXo5MAfCdguXe9hvNy0PxYu/D+9gwPuGenMRPYito8z43Nx8bJEX4E&#10;dt2Kt7vm7ILpwhucobmltksFdEOqyQRPPgRSvUw4n0IqtH1TsMX0r452eA7K7/ZeVodG1PQ36EY4&#10;Nma6N3gjEf7TQrk76axNuvBu6yhuaa1y09fCOqyQRPPgRTPX13stZ3RwasrCczqZ9XC4k4n2VI8D&#10;qYNeNi/eGE3SaLoW44mJ0zDtx/jXOH1HL81lHk1DUnkeGOH3AH8C+u9are6eCdjYTmdSyVkLiTif&#10;ZcrwOpg14GCqjWludqHvuaG2kFzKOehkeCBhkpaVla4bOQgYbVEr3TG48X4KY7WwyQOcCNmWKITk&#10;eCt5bpRSaDlm3GRsoHXe8xhVFre2u1J341BbCC6OiqKCWQEDDo6SkZXOGzkIBG1dG641RTaV0hdt&#10;QVGBZbqd8rGO2B8vaxR/byOa3wVZF9ukdqs9XcZMMKaMvaDyv3Mb9s4gKJW2ifW18FKzfK8NJHI3&#10;e4+ANq6X15qqm0no276jqMCy20z5Y2O2B8vawx/byua3wVzX3reg6nUWq67X15BnioJX9yySDHpr&#10;hN2cku3f0TXY+WcDyKtOFdgkuN2n1BWgvZTvPROd4+oftc77UHwyFMNa3NlJQxWun7F0rRnA8bE3&#10;YB4OH1FzD3qHD+p1Jq6v4h3sGeG3zP7lkkGPTXGbs5Jdu/omvx8s4HkXSus9X2bSGnKy/wB3lyUl&#10;I3EMHbyyHYyKMcr3u2DwzsBKsy9Xiis9tmuFY7LDCNjR2z3HtWNHOSodbqCor6uOlgGL3nfyNHK4&#10;9QLp/W+s7Jo3TNbqG8y9HR0jMQwemSyHZHFGOV73bB4Z2AlcXNh1nxu1/NJHE51fUvBdISe5KChZ&#10;iA07McBm67nc5dspUMvGuL89zWE1UrwS/H0Gnp247Pq+Hz47LHz2jTdkDXY5mnYdmaR2G3Zylx8I&#10;BcQNh1tx14iTSRxOdcKqQF0hJ7jt9AzEBpOGOAzdQudzl2zrrRvCfR+l9HS6WgpG1dJWxll2mmaM&#10;9W5zcrnSEbht7FoPY8m3aresukrPa7M61MhE0M7S2re8dlMSMCXfwDkUAuF9r624NrXPLJIzjA1p&#10;2RgHEYfw867G0Vwg0ZpXRUuk4KNlZR10ZZeJp2jpKxz25XOkI3Db2DQex5Nu1U9p+tr+BXEj4tXO&#10;Z0vD3Uchlt1ZKThTSEhuZx3As7FsvO3K/kwWBw+1TU8MdYe8dxmLtH3qTNBO87KeU4NEhO4YbGyd&#10;TB3JgugeAHF4UNQKC4SBttqnhlW0nZBMdjZ28zHYYO/7ttMadrrhwC4m/Fi6Tvl4camkMttrJScK&#10;WUkNzOO4FnYsm525X8mC6TBBGI2grpYEEYjcupV06CCMRtB3FERERERERERERERERERERERERERE&#10;RERERERERERERERERERERERERERERERERERERERERERERERERERERERF4V9bS0FDUV1XIIqWkifP&#10;USu3NjjaXPces0YrxraymoqOesqniKmpo3zTyHc1kbS5zj1gF51VTBS001VUPEcEDHSyvO5rGDM4&#10;nrALwuFdSW+gqa+skENJSRPnqJXbmRxNL3uPWaMVw9xI13feIFXNqmtsk1PbqKV1Lar3SRTNELGv&#10;MkUE8hLoXvGfHYWuBdju7Fcb8Qdd1+t6+W9VtsdBTUznQW240zHtdFE15fHFM4l0bz2WOzKQTju7&#10;Fcra41/T6svEjq+GGKZrXMoOjOEwp8zixsrHOIkG04kYbTzbFwdxN4gX/iJVz6srrFNTWyhldS2m&#10;+0cUzRAxrzJDBUSkuhe8Z8dhY4OdiNnYqf8ACLvo6ygEVm1259XQtIjhvrGl00ePaioaNsjcB2w7&#10;PnDll6P4pzwBtHfi6anaQxlwAJe3HcJAO2Gzfv66q2/aIbKH1NrAY8Hs6fcwk+QJ7U9RWJwb766t&#10;t7YbLr9z6ygaRFDqBjS6aLHtRUtG2RuA7cDPzh3J1Db7jQXKihrrfUR1dFUND4KmFwfG9p5WubiC&#10;rSp6mnqYGT08jZoJBmjkYQ5rhzghQqWKWGR0UrDHIw4OY4YEHqgrqy3XK33Ohhr7dUxVlDUtElPU&#10;wPEkb2nla5pIK5z74LvfXPdUaz0ZTltQ0me62qAYFxHZOqKdrfHcr2DfvG3fW/ELh6XGS9WWPCQY&#10;vq6Rg38pkjA5eceCFLtK6qADLdcX4sPYwTu5OTI/Hk5iuae+L73R731Gt9EU5bUtJnu1pgGBcR2T&#10;qmma3x3K9g37xt3zPveOMrda2X3lvEw+M9sjHSOcdtVA3sROOd42CTq4Hl2brh1rQXuh7irH/wD9&#10;pStGYnfLGNmfrjx3hrXas08bdU90U7f+imOwDxjjty9bmU272/jYzXNj947zMPjVaox0rnHbV07c&#10;Gicc727BJ1cDy7Ip3z2jay0XW0cUrEzJW26eBlyLRj2cTgaad3Uxb0TvtQtTxRs01HV0eqqAZZ6a&#10;SMVJA5WHGKQ+FlPgLO0ZcI54J7LVHGOVrjDjzOHZtH1x4KiPfU6KrbNd7PxX0+zJXW2op2XMtGPZ&#10;wuDqWd/OMW9E7H7EK5p5KHXfDiZ1Jg6l1Fa3iEE45e6oCACfJMc7A8xCmkjoL9pt5hwMVypXBmPJ&#10;0rCMD1WkqPNEtsu7RJsfSTjN1cjv4Vds8tBr/hnO6jwdSaltMjYQTjl7qgLQCeRzHOwPMQqt71TU&#10;dppuGtTQ19fBS1FLc52dBUSxxvDXRxPByuIdhmc4Y84KivCe5UkemZIKieOKSKqkGSR7WnAtY7HA&#10;nHDElbrW9JO+8Mkiic9j4WnM1pIxBcN4VUd6Rqaz03DCpoLhcKekqaS6VDOgqJY4nhjo4ng5XEOw&#10;zOcMecFYHC6lp773y2ttQRvbPTW2N8UE0Zxb0jzHA0gjEH0OKQLH0tFHX8Tb5cGkSRUzXMje3aMx&#10;yxg4+Va5e16e+m0dbqUgtfMQ5zTvwGLvruC13Cmlpr/30GudRRvZUUtsjfFTzRnFnSvMdO0hwxB9&#10;DikC9u+lvVfdp9O8N7KOlud5qGVM8QOHYBxigD+ZpeXvdzZMV6cVa2oq5Lbpqi7OqrZBJIwc2OWM&#10;HqF2JPWXxoqnigbV3eo7GGnYWNd1cMXYdXDAeCvfvsL3cLxUaa4ZWMdLdL3UsqaiEHDsA4xU7X8z&#10;C8ve48mTFXBpDTVn0Poyjs8MjYqC1U5dU1chDASAZJ55CdgxdmceZTGz2yjsVlho2ODKekjJkldg&#10;0EjsnvceTE4laCvrKi5XCSocC6Wd2DGDb1GtH1lc+jNMWXQeiaKywSsit9ppy6pq5SGNJAMk88hO&#10;xuZ2Zxx3Bcva4v8AqjjxxDisGmGObp23uPc8kgc2JkeOWStqObNuY3fhsAxJVWX24XTXuomW+1gi&#10;205PRudiGBu508nX8aPA3qaW2lotMWl1VWEGrlHZgbXE7xG3+Fcp681DqrvgOJEOntLMc3Tdtce5&#10;pJA5sTI8csldUc2bcxu/DAAYkrpnh1w60/oPT8dotEeZ7sH1ta8DpaiXDAveRyeRbuaPBJs/Tem7&#10;dYLc2jo24k4Gecjs5H+Sd/AORQ67XaqudUZ5zgBsjjHasbzBdR8NeGunOH+nI7NZo8z3YPrq54HT&#10;VM2GBe8jcB41u5o8EnB4l8XdKaBowbhIaq7TN/6Kz05BnlJ2NJ9TZj44+ACdi8NS6vtVghHTuM1Z&#10;J6RRR7ZHk7B5UY8p8DFe1l0/cLtMGU7MsWOD5iDlHUHkj1AsDihxk0jw9ogbjIau8Tt/6GzU5BqJ&#10;SdjS7f0bMfHO8AOOxcg6z4nal4j6hife4pqmnjeRa7BQghgc7YGjY97nHxzspcdwy8lQXXVNdqO5&#10;sfco5JoWE9y2ym7EZjsy44OdjznAk7hhyWLYbRZbJG50rHPAGMzy4MLyORzz2jesPFXGmtuKeqOJ&#10;mpIX32KapponkWrTtACGBztgaNj3uefHOylx3DLydRcAuJ8+sbDV2y6Usdvv1gkbS1NDG2SMCEDL&#10;E7JK58gc0scx4JOBHVwXT3BDiPJq2x1FFXwRUd4szmwTUsQe1vQYZYnBsjnvxGUtdiTtHVXUXCLX&#10;rdVWN8UzYoq2gyMMcGbI6BzfQntzOeeQg7T9VdW97zxVqNaafrLXdqSK3ag09I2lqqCNskYEAGSJ&#10;2SZz5A5pY5jwScCOrgrTVlKeK2URERERERERERERERERERERERERERERERERERERERERERERERER&#10;ERERERERERERERERERERERERERERERFS3fUaumtehqfTtCSbjqWcU4YztjTxEOlww8k90bMOUOKq&#10;PvlNVSWvRkNkpXEVt/m6HK3tu54sHS4eWcWM6xKrXjxqX3r0m23RvyT3V5Y844YU8WDpT4Jyt6xK&#10;o7vtNZT2nQVNpugcTctUVAphGztzTRFrpcMPJPdGzDlDirB4faIotL6DtumHxRzNhp8leHNDmSzS&#10;9lUFwOxzXPcd/JsUZ09Y4LVYKa1lrXhkeFQCAQ979smPOC4nwFxBdblJW3SatDi0ufjFgcC1rdjf&#10;qBWNw50JQ6U4fWvSz4o5mwU2S4Nc0OZNPMC6oLgcQ5rnudv8bgFW/EPvXNOXllTV6RqPi9cJx6LR&#10;DE2+bDaA6Nu2Lb5HFo8io5qHhfQVbJpLNMbbPMPRKcE9zSYbQHNHa7ebZ1Fu7Nry5UbTBVl1RTPw&#10;DyDhJgNox5H4dXw1WXEjvUtNXqOqrNHVJ05cKgejULcxt02G0B0beyi27exxaPIKmLLf+LvAu9Cm&#10;uFHILTO/GShmOeiqMN7oJm5mskw5W7d2Zp3KE0Vw1hoStEVRC7uOR3ZQPOaCTnMbxiGuw5vBC3tR&#10;S2HUtPnikHTtGyVuyRnUc07x/wBgqRseoeMnAO+CluNFILPUSYy0EzukoanDe6CZmZrJMvK3buzN&#10;O5dTcOOK2ktfW7uiz1HR10bQay1zENqITykt8czHc9uzrHYrU01qy0agpuko5Ms7RjNSvwEjPA5R&#10;1QoVd7HX2ubJUMxjJ9DmbtY7weQ9RdY8M+Lmj+Idt7ps1R0dfE0GttUxDamE8pLfHsx3Pbs6x2Kr&#10;OMXBy7WO9s4l8OGmnu1DIaq4W2AbHkY9JLEwb8zSRLH44E4coMV1loyroa4am02DHVwO6WopmDf5&#10;J7GjfiO3byrdaf1BBU0xs93OeCQZIpncnM1x6njTyKp+NHBW72G+s4ocM2GmvFBIau42uAbHkY9J&#10;NCwdtnaSJYvHAnDlB9NS98PpTU3DyO1UVslvGptR08lFJp6Jrj0Mrm5XOe4AktB7KPLtP2O8fN74&#10;m2Kr0sYzCZ62uidFLRbhG4jAuc7mx2tw29ZfNLpWtobq6omnbTUVG8SCrcQMzQcQAPqHFeupu+O0&#10;lqrhxFaLfapr3qnU1NJQyabha5xhmc0sc57gCS0Hs48vZH7HaRHtIcCeJNbpyktOptU1FpskAcYb&#10;DRyGQtEjnPcJHNc2LHM4nx+9Vr79XjuCO392StoosclO15DBmJJxA37Sd6XTW9lirJJrfQMqal2A&#10;dVyjKDgAAWgjNydRafRPe4cUa/TNFadW6uqbLYoA4w6eoZDI5okc57myua5sIOZ5P8ZvUnpu9d4Y&#10;wx5ZDX1LvVJKhoP8mxg+osLKFrJOImoXOxb0MY8i1hI/2iVMKTvQuEkEQZKblVO5ZJaloPhRxxt+&#10;ovGbva7HQzGt0lqC6afuTR6HNHLnaDydp0Mn8ovakq6yjlE1JPJTyjdJE4sd4bSF6RcQa6QdHcaO&#10;nrIfHNLcp+rmb9RY9T3p+naGY12jdSXfTd0aPQp45hIwEbtjBDL/ACii9EdWcNeJ7NZ8SoJdRUMs&#10;AoKfUdNg9tLjljZI6PK0td0eLSDgTmcQXHfJdL6xbS6nbd79nrXmLoG1GzNFuaHhoAx7HEHl2nlW&#10;4bU2y+2U26zPFHM13SvopNhfhiSAcTiMdviKEwU+tOFfFWPW/FGnl1LbpYBb6bU9LhI2lxyxskdH&#10;lYWu6PFpBwJzOILzjjvuKGt7pxVvFPw54dTCptczY6i/XlmIgERwe1jnDcxmILxvc/sOQ4yvVN8q&#10;tWVsem9OPElK8Nkr60Y9HlOBAJ8iOXlJ2LysttgsdO+73ZuSZpLKWnPbZt2OHOeTqbVu+K2u7txb&#10;vVNw04azCptUzI6nUF7ZmEAiOD2sc8bmMxBeN7n9hyHG4OHvD3TnD/TjbXa2gYDpLhcJMBJPIBtk&#10;kPIB41u5o8EqY6d07bdPW0UtKBuzVFQ7AOkcBtc483MORaC63WrutWZpj1IohuaOYK5uHHDjTPDv&#10;TLbVamgYDpbjcZcBJUSAdlJI7kaPGt3NHgk1Dxc76Skt7prJoNzK2v2xzXogPgjO7CnacRK77I9h&#10;zZlD9X8VIacvobARPUdq+tIzRtP/AAx489Xd11v7DoqSUNqbnjHFvbT7nHy58aOpv6yprjH319Hb&#10;nTWLh+5ldcNsc18IElPG7dhTNOImd9kew5sygWg+974mazuZ1DqarqLLDUuMk1bVl7rhPmGBLIyQ&#10;5uLdmMhGzcCFodPcPtU3ir987jPLQNkJc+okLu6X5hgcG44jEbOyw8Fbat1jbbQ0Q230SaMFrBCc&#10;sbOTth/Aq/4f97lxR1tdDqPVFZUWOCqcZJ66sL3XKfOMHFkZIc3FvY4yEbNwIXS2guFOiNDUwZYq&#10;Boq3NyzXKfCSqk58ZCOxB8iwBvUVmWDSdjsUWWgpwJiMH1L+yld13cnWGAUMul8uVyfjUynowcWw&#10;t2MHgeKuoOHvCPQugqUMsNvaKxzcs9znwlq5OfNIQMoPkWBreoqo1iwcOO+Ls2pYR0Nk1k00ty3B&#10;gme5scpPMA/oZnHyy1VsuPxM4xWu7NPR2y//APSV3I0GVzWOJ6jX9HIT11cHe6a0fa9QUTJX4RZx&#10;Q1OJ/iKgjI4+UkAPWCqHWjBwz75SyangHQ2LWrTSXPc1gme5kcrjzAP6GZx8suhl00ux10giIiIi&#10;IiIiIiIiIiIiIiIiIiIiIiIiIiIiIiIiIiIiIiIiIiIiIiIiIiIiIiIiIiIiIiIiIiIiIiIiIiIu&#10;SO+b1Rb5uJ1I63XOWlvOl4oAI5YQ+mE+YVbHxPaZcz+zYHNfGG9jv3rl7vjb7bqvX0MdJXyQXGww&#10;xsdFJEHQdKT3QHRPaZCX4PaHBzANm9c98eqy03XUrqDul7ZaCmFPUQSMPQuMo6Q9HIwudmLZA12L&#10;Ru3rjzvptV26binRutt0lpb1pSKACOaEPphUZhVsfC9plzP9EYHNfGG9jv3rJ0Z33Gro5G0uobPH&#10;eo2js6mhBgqMo7Z7mYPjd4AYo5YuLV7LxDXUIuAaMXSUwLJco3uLQHNPhBUTV8O4Khzve2SRkgBd&#10;0ZBkbgOt2QHhrK0P34eso5W0morLHfI2jF9TQB0FSGt7Z7mAPjd4AYFc2k++F4V6kyRx3Ztsq34f&#10;9JcgKZ2J3DpCTCT1GvKmVo4iaUuWVrawUszv4qpHRHE8mY9gfAco1XaUvdHiXQGaMePh7MeF231F&#10;dmkO+O4S6myRxXhtrrH4f9JdAKV2J3DpCTA49RshU9uFttN5t0lHcKaGvt1S0dJBM1ssT2naDgcQ&#10;ecFb+opqStpnQ1EbKinlHZMeA9jhvGw7Fq4pp6eYSRPdFKw7HNJa4FWDcrZaL3bZKK400FwttU0d&#10;JBM1ssUjTtBwdi084KojWPewS0NxbqLhlc5LNdadxlioJJHCMO5oJ9r2Y7sr8wOO8BQK88LnQVIu&#10;Ol6p1FVxnO2nc45ceZj946zsQpPb9ZiSE0l5hFRA8ZXSgDHD7Ju49cKgNa96rLQXNupOFl0ksl2p&#10;3GWK3yyOEYdzQT7Xsx3ZZMzTjvAWFVd8Zruw2Kr05qfT09LxCDGwWqZsbegqHyO6MTFgxaSN46PM&#10;x7tnY7ljVPEu92u21FDeKB0F/Y0Np5co6J+OzpCN2zf2OLSeZejNJ2upqWVlHVtfacS+cE9kwNGO&#10;XHxdoWDVd8rr/T9hq9Map03PS8R8rKe0zNiaaepkld0YmLBi0uB2jo8zHu2djuUt4Q8KaTR9uNxu&#10;DW1Oq7kOkuVYcD0ZkOYwxEbA0HtiO2PUwArB73ve6R5zPeS5x5yTiVHdUallutR0MJLLdAcsEQ2Z&#10;sNmd3V5uZWJwR4NUWhrUbnc2tqtY3RvS3Wudg7ojIc7oISNgaCeyI7Y9TACxV+LQq0UREREReNZR&#10;0tbSzUlXCyopahhjngkAcx7HDBzXNOwghF9xSyRSNlicWSMIcx7TgQRuIK8a6ho6+jmoq2FlTSVL&#10;HRVFPK0PY9jxg5rmnYQQqQbUs4B6zqK1tNLVcP8AU2x8cDWvqKSqhDnRsaXubmbg52GZwxbjys7K&#10;UaD1k3TdbMKiN0tvqgOmbGAZGuZjkc3EjHeQRiptSzHVtsbC97WXih5XHBkkbsAXbBsOzbs39dc6&#10;VJZ3u2uaivjpZavhvqrY6OBrX1FHVwhzo42mRzc7cHOy5nDFuO8s7L4up4xccJOhoIHaU4fvILZK&#10;nM19VHyPcBg+fEbQ1uEfO4kYqUVZ1lrp2SCM2nTzjsdLiDK3yRA2v6w7HqrJg+L+mxmlcK66jeGY&#10;EMPMORvX3rFux408eJOht8D9I8O3kFslTma+qjx2PcBg+fEbQ1uEXO4kYq0eHPArQehxFU0lL74X&#10;lg7K7VYD5Q7/AITO0i6mUZuclSnTeg7BYg2SGLuitG+rmwLgfsB2rPA29VaW76mudyJY9/RU53QR&#10;7G4fZHe5Wvw04BcP9BtiqaSl98b2wdld6wB8od/wmdpF1MozYb3FS/UGq9Nadpu6b7dKa2wkEtNT&#10;K2Muw5GNJzPPUaCtxcLtbLdF0tfVRUzN4Mjg0nyoO0+AtfS0NZVvyU0L5ncuRpOHXPIplqLV2l9N&#10;0vdV/utLbISCWmplZGXYcjGk5nnqNBVQ6q77LR1E2aLTFvqtQTxNLnT5XU1M1u7MXPa6XAE+pgdV&#10;RC6cWLTEJG2mlmuT4mlz5ADHE1u7MSQXYYnyPgqRW3h/dqkF9QRAxgzPDR0jw3nOXsQPBVNat777&#10;RdC2eLStuq9RTwtLn1GV1LStbuzlz2ulwBPqYHVVA8QeL2o+JNTSsv1RS2y30L3SU1PTxSnKXAAu&#10;x9Ee92DeVzR1lAL5q6v1PNELlUQ0NNTuL42RskJGPKMA4uds5SApdpzTVstj3FlQYnPw6SaTM5xA&#10;29i1gw/7b1zzxF4yam4nVNIzUFRSWq3UD3S0tPTQynKXgAuzeiPe/BvK5o6y7X0VfqTUGkrTeKSd&#10;1TDWU0b+ne3o3OeBleXMxdlOdpxGJ667P0jeqa96Ytl1ppjURVVOx3TObkc5wGV5c3F2U5gcRiV2&#10;dpu6wXWw0FwglM0dRC13SublLnAZXYtxdgcwOzFdy6G1BR6i0faL1SVDqqCspY390PZ0bnvAyyFz&#10;MXZTnacRieut0tutkt4iIiIiIiIiIiIiIiIiIiIiIiIiIiIiIiIiIiIiIiIiIiIiIiIiIiIiIiIi&#10;IiIiIiIiIiIiIiIiIiIiLmjhHYbLrDjXxGr73QU9zpIZp4IoKuJkzAH1ZbG4NfmAcGU+GI3ci5Tt&#10;tNRX/ijrKsroI6qFtVPHGyZoeMvdBaw4OxGIZEuI+OV6qzqe4zQTPifLcqjK9ji05InFjQSOpguX&#10;uDun7HrPjlxLuF8t9NdKOGaeCKCsiZOwB9YWxuDJMzQ4MpsMRtHIrGvne1cIbqS5tpfbpjvkoZpI&#10;vCjcXxD7hbWu4ZaPq8SKQ0zz46B7m/7JLm/UVf02sL9BsM4mbzStB+qMHfVVl37vX+Dd3Je2zvtk&#10;zt8tBPJF4UbjJEPuFX177zS3uzOsWpJYfIw10DZcevJE6LzCj1dwXpziaC5PZzMnjD/9phZ5lbWm&#10;4hSjAVNG13O6Nxb9R2b66rm+95Nbn5n2DU00PkIa+BsuPXlidFh9wtFQ8Ge+Q0I/PpS6NqYGnMKa&#10;jqx0R2+Op6wRxE+AVgQaL4lWE5rTVCWMbejhmGQ9eOYNYVkyah0jcxhXQFjjszyR9l4D48XLQUHB&#10;LvmtAPz6RuzKqBhzCmoqwdC7b46mrRFET4BUnt3fAcU9NBsXEHRFU6nb2L7nSwyQbBvJDg+B58q9&#10;oW0puIWq7YAzUVjlMY2GqiY5ng7Q5jj1nBYc2lbJWYutVyYHHdC9wd9bBw8IqU2zvieLOl2th4ja&#10;Eq3U7exfdKSGSDYN5IcHwSO8q9gWDpXUtLxa44nUccMzNP6Yomm109SGhwneQA97Gue0OL3PcCD4&#10;xqhOuNUN1Feu6YQ9lHCwR00cmAdhvc4gFwxLjz7sF5XynksGlO4szTV18uE72Y4ZAMSASByADwSv&#10;LQepKTjF3wB1OyGZunNJ0DXWqnqQ0OFQ8hrXvY1z2hxe97wQ7xjVfKj6gy6TRERERERERERRPipp&#10;aHU2gbxa3sDp+gdPRnDaKiAdJFhzYublPUJQ7ls9OXF9vvVLUA4MzhkvVY/sXfXxUM4xaQg1bw3v&#10;loewPqO5n1NCcNramnBliwPJmc3KeoSq30d30dFSaIs9pbZa++arpqcU81PTtDYndD2EbzIOkeS5&#10;gaThGduKtGzcU4IrHR0gop667RR9G+OMANOTsWnMMztrcMcGqXXDRUj7lUTmoipqF787XvOJGbaR&#10;hsGw48qpvRffXUNHoWy2hlkuF+1dS0wppqanaGxP6D0ON5kHSPJewNLssZ24rGuOp++q1tmZaLJL&#10;pu3v2YBrKOXKdxM1W5suPVjDV51N04r3zFtHQvtlO7ZgAIXYdV8xD/ucF9w0WiLbgZ6ltZKOqZBj&#10;5WMZfDWLc9Vd9trrMyzWKXTFufswaxlFLkO4masc2bHqxBvWWro+9L4hXmqNbqjUdNFPNtlmzT19&#10;R9uZOhBP25WJDwj1FWy9PdLlEyR+178X1Eng5snml7Sa6tVOzo6Kke5re1bg2JngYZvrLVUXef8A&#10;Ee91RrtValpoaibbNNmnuFT9uZOhBP8AzCpzZO9C4fUmV91uFfc5BvYHMp4j9qxrpP5Rb6h4Paeh&#10;wNXUVFU4bxi2Nh8AAu/2lranXt1kxEEUUI58C93hk4fUU9sXea8OqPK+7XG4XWQdswPjpoT9qxrp&#10;P5RSHU3Azhlb9C3+G06epYqz3uqTS1Tw6eaOVsLnRvZJO57mkOA3OC2N00JpensNwZSW6Jk3c0pi&#10;lcDI9rwwlpDnlxG3qrEo9S3mW50rp6t7o+lZnYMGtLS4AghoA3KR6p4C8LLdoHUMNo05Sw1nvbVG&#10;lqpA6onjmZC50b2STue9pDwNzgsfvWri6r4Q0MLjj3BVVVMMeYymf/zlZPe4V7qrhbRwk49xVFTT&#10;jrGTpv8AzV27wOrDUcP6aMnHuWeeEdYv6T/zFj96dc3VnBqggccfe+qq6YY8xlM+H8srcVnqfK4k&#10;RERERERERERERERERERERERERERERERERERERERERERERERERERERERERERERERERERERVdxv4z1&#10;PDUWUQWllzddjU455jD0fc3RbgGPzZum+oq54w8Wp+HwtPQ21twNz7oxL5TFk7n6LmY/HN0v1FCO&#10;JnEeXRgt3R0La01/TYl0hjydD0fM12OPSKqOO3G6p4YCxintDLq68GqxzzmHo+5uh3AMkzZun8DB&#10;Vr9LzUn7Fj3RL+JVb/SyuP7Nxe6nfilA/pKTfoeD3UfOKsfpj6o/Yf8ApE34hPpeak/Yse6JfxKf&#10;SyuP7Nxe6nfik+kpN+h4PdR84n0x9UfsP/SJvxChHCDjDVaCuOo66q09UXCS/wAsM2WJxhERidM5&#10;w7KOTEHp/qKs9Ka/bZa67Vk1EZ33SVspax+QMIdI4jaHY+mKh9YW5uoqttT3VHTu6SWRze2GMpDs&#10;BtG7BQTg1xmrOH1y1NX1emqm4yaimhmyxOdCIjE6d7h2UcmYHuj6isr6Xjf2LrPdH/oqR/PTTfol&#10;/wB+HnFH/iIP0lF9z/4laH0x/wD9HrvdH/oJ9Lxv7F1nuj/0U+emm/RL/vw84nxEH6Si+5/8SfTH&#10;/wD0eu90f+gn0vG/sXWe6P8A0U+emm/RL/vw84nxEH6Si+5/8SfTH/8A0eu90f8AoJ9Lxv7F1nuj&#10;/wBFPnppv0S/78POJ8RB+kovuf8AxJ9Mf/8AR673R/6CrvhNxXpNIXPU1yulkrpp7/UMqGNpY2ls&#10;Ya+Z5b2fR8s3Iqxq6k1NXPUluUzyOkLRuGdxOHJzrO1PpyW6w0ENPVwsZRsc0mRxxcSGjHZj5FV7&#10;wV4yUWh7pqu53ewXGoqNR1MdQxtHG0tiDHzPcw5+j5Z+TmVjfSh07+zt3+9xefXlitB83dd7epfu&#10;neIrU+l5pf8AZe9/eofxifSh07+zt3+9xefTFPm7rvb1L907xE+l5pf9l7396h/GLzm76rSkGHTW&#10;K6xZscudkLccN+GMiYr6Zw3uT+0rKd3WLz9Zq8pu/G0dAWibTt4iL+0D2QNxw5sZOqvP6WWjf0Nc&#10;vCg/GL17nqPUX/clZ/zMav8AUj96n84s/wClNa/2L1F7lZ59PpZaN/Q1y8KD8Ync9R6i/wC5KfMx&#10;q/1I/ep/OJ9Ka1/sXqL3Kzz6fSy0b+hrl4UH4xO56j1F/wByU+ZjV/qR+9T+cT6U1r/YvUXuVnn1&#10;XXBvj1TcO7ddLc+xGvgrqruqF8cohezFoZkdix+YANGHNtUu0RrWbTdHUUslskqWzSCVr2ksIOUN&#10;IOLXYjZsUm1Bw7vt2lglENTG+KPI4GnkcDtxxG5VNwV4tX3hvbbtbn6Jr7hT3Cr7rhfGySF7MWhn&#10;RuxikzABow5tvOrD+mZbv2Un91t/EqSfPAP0JN98/wDAtV80OoPIz+5pFY/0sbp/p1dfvj/6un0z&#10;Ld+yk/utv4lPngH6Em++f+BPmh1B5Gf3NIn0sbp/p1dfvj/6un0zLd+yk/utv4lPngH6Em++f+BP&#10;mh1B5Gf3NIn0sbp/p1dfvj/6use5d+Hb6q31VK3SkuaeGSIZ6tpbi9pb2QEW7btXnU8W+lp5YhZJ&#10;cZGOaM0mI7IYbewX1Dwkv7JWPLZ8GuDtlNJjsOKxrn3092q7bV0jeHVzzVEMkQzveWYvaW9kBT7t&#10;u1V9wl74Cv4d6cqLJFZWXKOerfWCZ87oi0vjjjLMoY/Z6Fj4K/OGPGe66EsE9nisnvgyaqfViV8j&#10;4i0vjjjy4Bj9noePgq8dA691HpCzzWyPT01Y2WodUdI4SxkFzGMy4CN3qeKrng9xg1vw20zU2KHR&#10;lVc46isfWieQVEJaZIo4ywNEL9noOPgqbfTMuv7KQ+63/iVL/pU3n9lW+6JPxSkvz46n/ZOT7qX8&#10;Up19LHXv+nU/3yo/q6fTNuY36Vhw/LH/AIlfL++tuseBk0xG0HnqXj68S8ajj7e6UNNVpowNccGm&#10;SWRmOHNmiWNW9+LqqgDHV+hTSsecGGaomiDiN4BfAF0/Sz9PTQz5cvSsa/LjjhmGOGK6Hppump4p&#10;sMvSMa/LvwzDHBXLBL0sEcuGHSNDsN+GIxXT9JP3RSwz5cvTMbJlxxwzAHDFei9F9r1RERERERER&#10;ERERERERERERERERERERERERERERERERERERERERERERERERERERFzd34HwjoP16u81SLnrvtv8A&#10;4p/P/wD2ypLvl/SLF5Wu+tAuZO/M+FOH3r9f5ujV/TzOjkytDcMo8aDvCq/VF9qbXc20dHT0jYG0&#10;9O4B1LA84via5xLnMJ3lcVSvLXYADDAcg5l0yTgV591SczfuW+ItR8crr6jRe46fzi+OldzDwgvz&#10;Ep3VJzN+5b4ifHK6+o0XuOn84nSu5h4QTEp3VJzN+5b4ifHK6+o0XuOn84nSu5h4QTEp3VJzN+5b&#10;4ifHK6+o0XuOn84nSu5h4QTEp3VJzN+5b4ifHK6+o0XuOn84nSu5h4QTEp3VJzN+5b4ifHK6+o0X&#10;uOn84nSu5h4QTEp3VJzN+5b4ifHK6+o0XuOn84nSu5h4QTEp3VJzN+5b4ifHK6+o0XuOn84nSu5h&#10;4QTEp3VJzN+5b4ifHK6+o0XuOn84nSu5h4QTEqhe+/IdpzTb8AHGqlxwGHjF7apmFTFYqswxQy1F&#10;Lmm6CNsTXObO9ubK0AY4NU74UnG9OOAGLYscNn8Yueu/BA969HHDb76O8w1QjiDrW4aXrbPbLRb7&#10;VHSmy22dwlttFM8yS07XPcXyROcST1VYFzr5KOSCGCKEM6CJxxijccS0Y7SF1Lw70Rb9VUN6ul4u&#10;N2kqxe7nTtMVzrYWNjiqXNY1rI5WtAA6i6IUW+eDVPtOzf2Rb/xKw/fys9Tg+8RedUr+ZvSnt29f&#10;2xcPxyJ88Gqfadm/si3/AIlPfys9Tg+8RedT5m9Ke3b1/bFw/HInzwap9p2b+yLf+JT38rPU4PvE&#10;XnU+ZvSnt29f2xcPxyJ88Gqfadm/si3/AIlPfys9Tg+8RedT5m9Ke3b1/bFw/HInzwap9p2b+yLf&#10;+JT38rPU4PvEXnU+ZvSnt29f2xcPxyJ88Gqfadm/si3/AIlPfys9Tg+8RedT5m9Ke3b1/bFw/HIn&#10;zwap9p2b+yLf+JT38rPU4PvEXnU+ZvSnt29f2xcPxyJ88Gqfadm/si3/AIlPfys9Tg+8RedT5m9K&#10;e3b1/bFw/HInzwap9p2b+yLf+JT38rPU4PvEXnU+ZvSnt29f2xcPxyLM4q1bbnoPQV7lpaWnuFxi&#10;uZrJKSnhpWyGGsMUeLIWsb2LGgblpuIrxLYbPUFjGyyvlzljWsByuIGxoHIFS+t6M2u7atskVVV1&#10;FvttztYomVlTNVOjE9tfNIA+Zz3dk9xO9c89+oB8Q7GeX31G3+byrty1/BlJ6zH5gLsO3fB9L6zH&#10;5kLpyh9hU/rbPMhX5avguj9Yj8wFkrIXsspERERERERERERERERERERERERERERERERERERERERE&#10;REREREREREREREREREREXN3fgfCOg/Xq7zVIueu+2/8Ain8//wDbKku+X9IsXla760C5k78z4U4f&#10;ev1/m6NX1V+nfat+sFTuvfh8fktL+AYuKJ/TPAH1l0w7eoTrHilprSV3o7ZdWVRkq4nVDp6eISxw&#10;QMdldLNg7OGg8rWlR9kcj82RpdkaXuwGODRvJ6i2Fr07X3OmlqKYx4RuDAx7srnvIxDW7MMeuVB9&#10;c8YNKaLvdDabzHVukrYXVT6imhE0VPTsfkdNPg4SNYDvLWOUqoq2krqSKso5mVFLO0SQzxODmPa7&#10;aHNcNhC+VrpYpYZXRSsLJGHK9jhgQRyEFTCgr6K4UUNdQzx1VHUsEkFRE4PjexwxDmuGwheyL4Xu&#10;iIiIiIiIiIiIiIiIqK7735M6a/KpfMLfX74O05+SH85kU94UfDLvKxfhVz534PwVo79aHzAVU8a/&#10;lDZv1BavzVqnd/8AZUH5ND5gLsjgh8nL1/8AYLt+dOXQ6r5a1WGiIiIiIiIi9H01QynhqXsy09Q6&#10;RkL/ACRiy5/CzhYUFfJJUhjoclPK6VlNNj27oMvSbPtlDLHxHhumsaqwik6KmY6eOirc+PTSUpAm&#10;GXDYNvY7eRVrpfjIL5xDqtMuthprW+StprNdjIHd1VFqcxtY3o8Bg0dL2BBPann2eazVM1ZSIiIi&#10;IiIinmv/AN1HDT1q7/3g5Yev/kzZPLz+bcuZuJvyy13+tLN/dBXPPfqfIKx/rUfm8q7ktfwZSesx&#10;+YC7Gt3wfS+sx+ZC6TofYVP62zzIV+Wr4Lo/WI/MBZKyF7LKRERERERERERERERERERERERERERE&#10;RERERERERERERERERERERERERERERERERFzd34HwjoP16u81SLnrvtv/AIp/P/8A2ypLvl/SLF5W&#10;u+tAuZO/M+FOH3r9f5ujV9Vfp32rfrBU7r34fH5LS/gGLiif0zwB9ZdMO3qI6/0RBqi2xmGQUd9t&#10;7jPZrkACYZsNrXDA5opMMsjCCCORaGmqZ6aojqIHlk0RzMcOfrHeOcLOsd5ktlSSR0lJMAyqg5HN&#10;5xzObvaVDuJfD2m1jaIxDKKLUFtcaixXUAEwT4bWvGDs0MuGWVhBDm8mwKvtFt1FbaOsuukaI9Lb&#10;pjDrHh4XYdBU73VFrJJyNlHZsj7V25u4BSx+l4NQ2p150/GGVcWy42lvjX4Y5oPsXbw3wBzKSXaC&#10;31xijrZR6MzNbrwB2zORk45cu4neFVmgpdVWSlrrpo+hPSWycw624audh0FTvfU2lxJyNmHojI+1&#10;eMQ3cMLR0tq2xaotouFoqOlYDkqIHjJNBKO2imjPZMe3mPgKIOa5ri1wLXNODmnYQRyEKKXK2Vlu&#10;qDBVMyu3scNrXt5HNdyhXPo/WundX2kXOyVPTRg9HUQPGSenlHbRTxHsmPbzHwMQtwvxYi3iIiIi&#10;IiIiIiIiIqK7735M6a/KpfMLfX74O05+SH85kU94UfDLvKxfhVz534PwVo79aHzAVU8a/lDZv1Ba&#10;vzVqnd/9lQfk0PmAuyOCHycvX/2C7fnTl0Oq+WtVhoiIiIiL8ccATzLyqphBTSzHdGxzvCGKwr5c&#10;mWuzV1yfhlo4JJ8Dy9GwuA8HDBarVl9isGl7tfJcMlso56og8phjLw37YjBWLqrTncvC+yyhuE1E&#10;WTTHlAq8S8H7d7QtjeLMaDQVgqyMJqKSOaocd4bWY9KD9s9oVH2p0lmg01d5HESUdXHLWSHf0daS&#10;2fH76qSlsc2kOF3DDU8uLayxXGmrbxO7t2wX1zm12Y8+apa3wMFXaw1fq6CREREREREU81/+6jhp&#10;61d/7wcsPX/yZsnl5/NuXM3E35Za7/Wlm/ugrnnv1PkFY/1qPzeVdyWv4MpPWY/MBdjW74PpfWY/&#10;MhdJ0PsKn9bZ5kK/LV8F0frEfmAslZC9llIiIiIiIiIiIiIiIiIiIiIiIiIiIiIiIiIiIiIiIiIi&#10;IiIiIiIiIiIiIiIiIiIi5u78D4R0H69XeapFz1323/xT+f8A/tlSXfL+kWLytd9aBcyd+Z8KcPvX&#10;6/zdGr6q/TvtW/WCp3Xvw+PyWl/AMXFE/pngD6y6YdvXio6vNfigGu2VGk77ScR7ZG50dIG0mqqW&#10;ME90W17gOmyjfJTO7Jp8jjicAt3o/UktgvUVWCTSvwjrIxtzRE7Thzt3hSDTtQ2sgksdQ4DpcZKB&#10;7vGTgdrjzSbuuqw4nUlRpK+0fFG0xucyiDaPV9JECTU2p7gOnyjtpaR3ZtPkccTlC3OrOHXvlWM1&#10;joetjtWqHxteZ29lRXGEjM2OrY3Y4OHayDsh1dmFoaw0DbtQw930DmQXFzQ5kw9LmBGIz4fUcPqr&#10;1pbiwQm23WIz0QJAbulhduzRk7uss7VfDp9dXx630DXR2jVb42vdO3sqC5wEZmxVkbdjw4drK3sh&#10;1dmHlpHXkV4qprJd6V9l1ZRDGus1QRmI9Wp39rNC7kc3weQmnbjba621j6OuhdBUR9sx3NyEHcQe&#10;cLXXexS0TW1MDxVW6U+hVTBs8q8eNd1Cs3Q3Emmv9TNYrxSPsWsqFuNwsVQRmI9Wpn9rPC7kc3dy&#10;8hObqXXmj9MS08V+usFBLVbYI5CS5wGzNlaHENx8cdixsV4W+zXS4Ne6ipnzNj7dzdwPNicNvUWx&#10;1XxG0PpKWmh1Heae2zVeJp4pSS9zRszZWBxDcdmY7FnWjUNhvUPT2i401wiG99NMyUDr5CcPBReN&#10;VQ1tI/JVQSQO5BI0t+uFsbJqbTl+g7osl0pLnCN76SaOYDy2QuwPUK2CLwWyRERERFRXfe/JnTX5&#10;VL5hb6/fB2nPyQ/nMinvCj4Zd5WL8KufO/B+CtHfrQ+YCqnjX8obN+oLV+atU7v/ALKg/JofMBdk&#10;cEPk5ev/ALBdvzpy6HVfEgDE7lqpJY4mGSRwYxu9zjgB4antZW0dDTSVVZOynpohjJNK4MY0dVxw&#10;CxbndbZaqCa4XOqioqGnbmnqqh7Y42Ddi5ziAF+Z2eSHhrxbcbe7tamI9Z7fFWuh1jpKf0m90Eh2&#10;bG1MJO3dszLSUvEzhxV4dzaqtExOBysr6YuGbdiA/EL9xHOvZs0T+1e13WIKz4LhQT+kVMUuJwGR&#10;7XbebYVuaW9WerIFJXU9QSco6KVj+y34diTtWXZ7ebld6G34YiqnjjfhyMLhmPgNxXjV0xrZaO2j&#10;/wDPqYoHYbwwuxefAaFEOLtWRpiK2MOD7vVwUhw39Hm6WQ9bLHgeuoDx4c6u0xa9KRuIk1Zd6K1y&#10;ZSQ4U5k6eofs24COEg9ddAaltbblp2vt7W4maB7YmjcHgYx7Oo4BWfqO2NuOn6+3tbiZoHtiaOR4&#10;GMfhOAUNvVCK20VdIG7ZInNjH2QGLP8AaAUk4j6YZqPh9ftPsjBdWUMsdLGBsEzGZoMAPIytbsXO&#10;bDi0FVhbqjuiggmxxLmDMfshsP1VaGjbwLvpW13IuzPnpozM7H+NaMsn+20r84Y6lbqXh7p++GQP&#10;lq6GE1TscfR2NyTjHqSNcmI516OqadnbSsb13ALNnvNog9PrqeLAYnPKxuzn2lbWq1PpqjBNXdqK&#10;nAGY9LURM7Hdj2ThsTOzyQ8NebrlbmnA1UQPNnb4qwpda6OhdlkvlA12IGXumHHbu2By1NRxT4ZU&#10;zwybVlnZISBk7vpi7F27Fofiv1ZAIIxG5blrmuaHNILSMQRtBBUnY9j2NexwcxwBa4HEEHcQVPNf&#10;/uo4aetXf+8HLE1/8mbJ5efzblzNxN+WWu/1pZv7oK5679T5BWP9aj83lXclr+DKT1mPzAXY1u+D&#10;6X1mPzIXSdD7Cp/W2eZCvy1fBdH6xH5gLJWQvZZSIiIiIiIiIiIiIiIiIiIiIiIiIiIiIiIiIiIi&#10;IiIiIiIiIiIiIiIiIiIiIiIiIubu/A+EdB+vV3mqRc9d9t/8U/n/AP7ZUl3y/pFi8rXfWgXMnfmf&#10;CnD71+v83Rq+qv077Vv1gqd178Pj8lpfwDFxRP6Z4A+sumHb14qOrzX4vOppoKqmlpqiMS087HRz&#10;ROGLXMeMrmkcxBRfUcj45GyMJa9hDmuG8EbQV5VdLTVdLNSVMbZqaoY6KeJ4xa9jwWua4cxBwUV4&#10;N1dVapL3oCtldM7TMzHWmZ/bPtlWC+mBOHZGIh0ZPUAVw8Jr8+us0ttndmmtxAiJ3mF+OUfakEdb&#10;BSS8llXDS3eNob3a0ioaNwnjOD+tm3qvODk9XZKm/cOa6V07tKzRus88nbSWmsaZKUE4DM6Eh0bj&#10;1AFvOJWj9K32yurr3Ue9U9pa6po9QRP6GoonN29IyXZ2Oza07D18Fv8AVun7HdrZIbplhbA0vZW7&#10;Guiw2k4nk5wvG011bTz9DAzuhlR2ElI4ZmSg8hb/AArdcTdG6TvtldcL3Um0VNna6potRwv6GooX&#10;M7LpGS7Ox2bWnYevgVT/AAr1DdNT8QorreDE2CyWqeK9XaaJsENbRSSA26WWKTZA9+L5vK7thVbc&#10;L6bDUlXM2ZrrXSxP7omkaGse0uwjxDu1JwzeAt3dKCnt1qkp6UuIqqhrqana4vdFK1uEzWuHbgbG&#10;9dU7ws1Rd9XcRqe8XzoWRWG0VEN8vE0TaeGvoJZQ62TSwybKeSTGSbyu0diVZcnDfgzrEOuVqp6C&#10;WdjsPfSxVDYZGSc5ko3taXeWxU/n0roa/RumhgpptuBqKN7W4O6piOBPXWr99tQUHoFQ6QMI9Iqm&#10;ZgR5WQbusrLfwz4J6zzXSz09BJURuwF20/UtgkZJzmWie1pd5bFeTeDVexrqePXmo20DsPQnVED5&#10;gBvAqHQmQLTng5p8y5hWVYi8hmjx+6yfwL5N4oy4SOtFEZRyhjgz7gOyr8bwdu8bHUsXEPU7be7D&#10;0J1TA+cAbwKl0JlCiVo01QUvFmCl0hVV8lHYGzDV1xrKyapjqZ6iLCGlDXuc10sZ7N5AGXcdowUI&#10;15QaZttwjttmjf01MCK2Zzy8FxwwZt2Yt5cOssi61oOnXGvihbNVlvvdDFE1jmMY7F0mIGIadw51&#10;FdM6XpKfjJBT6NrLjLQadZONaXKurp6qKqqKmLCGkDZHOa6aN3ojyAMvLtACtlRhRJXgqK7735M6&#10;a/KpfMLfX74O05+SH85kU94UfDLvKxfhVz534PwVo79aHzAVU8a/lDZv1BavzVqnd/8AZUH5ND5g&#10;Lsjgh8nL1/8AYLt+dOXQ6r7mIOBBxBG8ELT1dLFVQOhkxDTgQ5uwgg4ggqYaj09b9Q2ia1V4d3PN&#10;lOeMhr2OY4Oa5hIOBBC0WttG2fWOnKmwXbpBSVJY8TQODJopInh8ckbiHYOa5vN1FMtOa0sbAyk1&#10;JZqSqhAytr46aLpGjd2bQ3b127eoVlW27W6jAg1BZ6WvowMrbjFTRdKwbvRYw3b5ZqqW9aHrtOhz&#10;rhbILzZ27rlT07Onib/x4QMdnK9iqOp0xHolvQ640Za9XaWjGWPVNvtdN3dTRnZjW0jWZiANrpYd&#10;wGJGKsSk0nw+u1K2qo6Cknp5Bskh7EdbsC3A/VUvpdK6ButM2ppKGlnp5Bskh7EdbsSMD9VYkFg0&#10;lXwCenpIJYXjY+PZ5kjAqWWvhTwC1XbI7naLFaq6gnaAyoowYxs24HonMLHDlBwPOsq26F0pba9l&#10;woqBsNXHj0cmeVwbiMpwa5xbuPMsq3aJ0vbq6Ouo6ERVMWPRv6SVwbmGU4Nc4t3HmWTSabstJUR1&#10;FPT5JYsei7ORzW4jA4Nc4tGzqLbae4KcMdPXqmvVnsoprjR5u5ZO6KqRkedhY4siklfE0lriMQ1b&#10;9bxbNTdRl3DbRLpnzOtjS+QlzsZJsMScTg3PlHgBRt3DrRjpXyOtrS6QlzgZJsuLjicG58o8ALTu&#10;0fpxxJdR4hxLi0ySZcXbSQ3NgPAVcSd7twalnlmk04x7pnvlew1NYYw+Q5nFsXTdGzb5FoWNeLTw&#10;30/Td0XCgpIgdscboxJI8jkYw4k/W51j3W08O7FB01dQ0keb0uIxiSR55mMOYn63OvCttmkLaxrp&#10;6OAPecIocnSSPdyBjNpK12qNH97xoejbU3mwWuKSZwFJRmnFTU1D8cAyCA53vxOzYMOdVlqTVtNc&#10;Q+ltNqpbVb3YgmOGITvB2bXNb2GPM3w1DrlUtuodDSWyms1sdj2EcMQqZAfJODcI8eYbVurLwvrr&#10;4Gy3GiisFodtFLHHGK6Vp8mcuWEHm2uWip+FtdrpuE+mbfw+0fLt7gpaOlbe6pjht6WRseSja4b2&#10;txfvBUcAwGC+o2MjY2NgwYwBrRzAbArcpaWCkpYaWnYI6enY2KGMbmsYA1oHWAV3W+gpLdQU1voo&#10;hDR0cTKemhb2rIomhjGjqBoAU81/+6jhp61d/wC8HLF1/wDJmyeXn825c18Tfllrv9aWb+6CqA79&#10;T5BWP9aj83lXclr+DKT1mPzAXY1u+D6X1mPzIXSdD7Cp/W2eZCvy1fBdH6xH5gLJWQvZZSIiIiIi&#10;IiIiIiIiIiIiIiIiIiIiIiIiIiIiIiIiIiIiIiIiIiIiIiIiIiIiIiIubu/A+EdB+vV3mqRc9d9t&#10;/wDFP5//AO2VJd8v6RYvK131oFzJ35nwpw+9fr/N0avqr9O+1b9YKnde/D4/JaX8AxcUT+meAPrL&#10;ph29eKjq81+IiIoZTf8AT8eaN0f/AOfpyeOcc/c9ZG9juuOkcFOeEEz2annjHaSUj8w6rXsIKkFC&#10;S/SczT/E1rXM+3jII/2VXNQBTd8NQPj2e+OmKiKoG7HuatjfG7rjpHBY+s43614kM0nUdlpjTMMF&#10;xvNKd1XWVJcaSGQcscbWGTDcTsIWZxd1DUSV8djicW00LWy1IHj5HbWg9Rrdvgr2jqPemxmti2V9&#10;e58NNJyxxsw6RzfsiTgsPVNI7X3FFmkavB2k9KQU9zvlGe1rK6qLjRwSjlijbGZCNzjsIPJ43Xg9&#10;b7nqipudTcpnWSvqKesuWnSxnc9RPSRdFDnfsf0bRgejOLSfAwgLK6rZRSUTJS2lme2SWIYYOcwE&#10;NJ5dmO5Y1Nqupp7YyljgaKqJj44K0E52MkdmdgN2b7Jet54F2q7axqrzV3Sd9huNRTVt00yWMNNU&#10;1FHD0MGeTY/omjA9EcWk+Bh4a50HQWW21ur9GsFh1JaYHVTHUXoNPUx046R0FTTsyxyNexpG7HHD&#10;avW1Xe42msZV0EzoZmEE4E5XAeNe3c4dReljv1TPVQ225PNXQ1LxGRL2T2Of2Iex57IYErG4j8NL&#10;VZbRcNa6HiGndUWWndWMdQDoaaqipR0j6eqpmZYpWvY0jdjjhtU7umtooOGM2tIGgNNo99KaJ/K6&#10;Sn6aJh67nAK+6q+MZpd97YMB3H3VE087o87GnwSAvmG2udeW25x29P0DyOYPyuKl1111DBwsn1xA&#10;wNYbN77U0T+V0lN00TD13ODVouF9g95dEWyGVxkr6yMV9zndtfJV1Y6WZzneOOZ2XHmAXPUksksj&#10;5ZXF8kji97ztJc44klYeo641l4qHjZFG4wwN5Gxx9i0DwsVi8IdNDT/D20U8pMlxrYhcbrUO2vlr&#10;KwCad7neOOZ2XHmAUqXytYpkqK7735M6a/KpfMLfX74O05+SH85kU94UfDLvKxfhVz534PwVo79a&#10;HzAVU8a/lDZv1BavzVqnd/8AZUH5ND5gLsjgh8nL1/8AYLt+dOXQ6r5a1WGiIiLNtF8utlqe6rbU&#10;up3/AMY0bY3gcj2HYVjNNRa5ZLjbKg0M7AXS5dsUgbtwkj3Hr71BNZaAszaesv1tn95K+nifPUSx&#10;jGnlEbS49NDuO7tm7euqw1xw4tlljuWt9J3J2kLzRwS1dfNA0Ot9WyFpkc2spO0fjgezaA4Y47Tg&#10;ugNN19dcbFRV1dC2CqqYhJJEzHKM21pGO0YtwOHIrR07X1twsdFW1sTYKmoiEj42Y5Rm2tIx2jFu&#10;Bw5FErNV1VXa6aqqoxFPMwPcxuOAx3HbzjapZw5v171Boay3u90kdDc7jTNqJ6aIuyAPxLHNDsXD&#10;PHldlJ2Y4YlbJbFZikaivEXUN4sVjbV2xjMz5RFLO8ZuiDgcHBu47dm3Z1FGtd3u7Wi1RTW4RtM0&#10;zYJamQZuhD8QHhu47efYtbe6qth7iippI6ZtZUx001bKMzYGynL0mXYDh1dir7jNqzVWnbNajYJK&#10;aiF1uVPbK281TDK2gjqjkbUdFi1rsrvJnLuxG3ZR9XV1dbUuqqyZ9TUv7aWQlzutt3DqKBspf+od&#10;V1Ej6qtf29VMczz1Bj2o6gVlaY0DY7C/upodW3VwwludSc8xx3hnJG3qN8HFZ+juFentOVjrxPJN&#10;e9UTtwqtQ3J3TVTsR2sWPYwx8gawDZsOK8lkKSKZIiIp5r/91HDT1q7/AN4OWHr/AOTNk8vP5ty5&#10;m4m/LLXf60s390Fc89+p8grH+tR+byruS1/BlJ6zH5gLsa3fB9L6zH5kLpOh9hU/rbPMhX5avguj&#10;9Yj8wFkrIXsspEREREREREREREREREREREREREREREREREREREREREREREREREREREREREREREXN&#10;3fgfCOg/Xq7zVIueu+2/+Kfz/wD9sqS75f0ixeVrvrQLmTvzPhTh96/X+bo1fVX6d9q36wVO69+H&#10;x+S0v4Bi4on9M8AfWXTDt68VHV5r8RERQ3TQ98+N96rWdlBp+y09tecOxFRXTGqdgecRxtxw51Yf&#10;Bqhc+7V9cR2EMAhB5M0rw760akUbe59KU7HbH1lU+cc+SJvRj/aJVcWg++3H691kfZU+m7FTWuTZ&#10;i0VNfOat2B5xFGzHDnXhqmT4m8Um6hqyI9O6tggt9dWO2MprhSZu5jK7c2OWN5YD5LfgF+cXbDPD&#10;c4rzG0upqlrYpnDxsrBg3HqObu6y++gN0sHc0QzVtue+aKIb3wyYdIGjlLSAVjX6rbobi43UVcRH&#10;pnWdPT22vrXbGUtyo8/crpXbmxzRPcwHkdvICnAIIBBxB2ghV6o3uVoAggEHEHaCN2Cg/Fa/mKxP&#10;0vayKjU2pmm3W2hacXhtQCyWoeBiWRxRlzi47FkW+gqrhWw0VKwvqKhwYxo6vKeoN5W50xbzLXtr&#10;pgWUFCRPPKd2LNrWDHeXOw2Ku+NGqBTabl0nanNqdV6qY62WqgYcZA2pBjmqXgYlkcMZc4vOzELc&#10;8QNMCn4J3fT1ES9tvshgp9m1wo4BlGHO4RK9dQ2vo9EVluhxcKehMcfORDHs8PKsu1VufUcFXJsM&#10;tTmf1Okdt80vfiJpUU/Ay8aboiXtt1iNPT7NrhRQDKMOdwiwWZpa4xXLTNpuERBjq6OnnbhzSRNd&#10;h9VUEtHcYHU9wqYHdtFK9h+1cQpNo+5w3XSVlucJBiraGmqGYc0kTXYcu7FbRFjLbqiu+9+TOmvy&#10;qXzC31++DtOfkh/OZFPeFHwy7ysX4Vc+d+D8FaO/Wh8wFVPGv5Q2b9QWr81ap3f/AGVB+TQ+YC7I&#10;4IfJy9f/AGC7fnTl0Oq+WtVhoiIi2ulbI6+ago7dh6C9/SVJ5oY+yf4fajqlecdA67XWis7e0qX9&#10;JVkclPF2T+tm7UKAcWbkZaeg0zC70S6ydJW4b20kBDn9bO/Bo8FVjxhkk1BcNPcNqZ3yiqO6r45p&#10;OMdpoXCWYHDtTM8NjaeuFfF6vlpsNvNVXSiGBgyxxtHZPIGxkbeUqzbxerXZKHumtkEUTexijaMX&#10;PPIyNg3lRivuFHbqcSTnKCQyKJgxe9x2NYxo3kqX6t1lprRdlFfd5hT07cIaOkhbmmnk3Mgp4W7X&#10;vOwADYOXAKvbfxlmdd3m4UbY7RIcsZjxdNEPJP5HdUAKG03Ee6R1pqLjQNjs8mxrYsXVEI8nINzh&#10;zgbl81NHrW3UQvN0tjWWiQYvghJfV0zOSSdmGGGG/L2vKoCOI/FWzH4zar0xFT6Iqe2paNz5rrbY&#10;htFRWR4ZXtI2vbHtZy7ts/uNNb9R6enp4pWzUlfCRHMw5m4na1w8q4AqX3CmoNQ2CeCKVs1LXRER&#10;zMOIx3tcPKuAK+auGkvFplijkbJBVRkMlacRjva4dZym2oLdYOIegK2gpauKrtV8pHNpq2FwewOP&#10;ZRSNI5Y5Gh2HIQueJoJqaeWmnbknge6KVh3h7DlcPDCrCgkmdAYqgZaqnc6Cpad4kjOV2P11Y3D2&#10;/wAl70vSzVB//sKXGkuDTvE8HYuJ8sMHeCsLhDqmr1Doildc8W361PktN9iccXtrqI9FKXdV+Ak+&#10;2XwslSRTRERFPNf/ALqOGnrV3/vByw9f/JmyeXn825czcTfllrv9aWb+6Cuee/U+QVj/AFqPzeVd&#10;yWv4MpPWY/MBdjW74PpfWY/MhdJ0PsKn9bZ5kK/LV8F0frEfmAslZC9llIiIiIiIiIiIiIiIiIiI&#10;iIiIiIiIiIiIiIiIiIiIiIiIiIiIiIiIiIiIiIiIiIi5u78D4R0H69XeapFz1323/wAU/n//ALZU&#10;l3y/pFi8rXfWgXMnfmfCnD71+v8AN0avqr9O+1b9YKnde/D4/JaX8AxcUT+meAPrLph29eKjq81+&#10;LBvl4obLZ627Vz+jpKGF88zvsWDHAdU7gOdF7UdLNV1UVNCM0szgxg6pOC1+oL5b7DY6+9XGTo6K&#10;3wPqJ3cuWNpOA5ydwHKVruDFkr6LSTrxdWZLzqeokvNezb6H3TgYYdu3COEMGHIcVenDmxutOmYO&#10;lbhU1h7pmHKM4GRvgMA8HFb6/TQmsbS05xpqFjaaI8+TtnfbOxUU4K2W40ukpL7d2ZL5quqkvlwZ&#10;tPR91YGCEY7cIoGsGHIcVuNaX3h9T22e3avr7dHRVDQJqKvliHSNxxGETjmccRiMBjyra3uv07HT&#10;SU14qKZsEgwfBO9ozDeOxJxPgLxt1NdXzNmoIpTIw9jJE12w+WGxbjXF/wCHNNbKi2azuFtioalg&#10;E9DcJYh0jccRhE85nHEYjAY8qpjpO99ie6msesdQUFK7FraCzz3V9MOdrcsMw8DMq6rKDg6ZnFtf&#10;ND/w4emezwCY3/XW+dFqR2ElXbaKWQbTNUspw/rnFzVSjajveoXupNP621LbqN2LW26yVF3fSjDe&#10;1gbBMPAzKS6H1f3umnaySW03WOG61QwqLpdW1jamUbMcaitYzBu7Y0gLf6au/C+1uItdVFFM8YPn&#10;nErXkc2eVowHUGxYtxt+q6qJrZoC6nj7SCAxljftIiVJtC6z723TldLNabuyG8Vgwqbrd21raqUb&#10;Mc1TXMZ2OwYhpAVt0VwtV3ounoamC4UMwLemgkZNE4EbRmYXNOwqZwVFJWQdJBLHUQPGGeNwewg9&#10;UYhaKSKeCTLKx0UjduVwLXDwCrgobjaLxQ90UFVT3GgmBb01PIyaJ4I2jMwuadhVXcLS+xzXrh/V&#10;O9H03Uudbi4nGW2VTjNTPBO/JmLHb8MAFz7qazPs18q7e4HJE8mAnlid2TD4R29VZOqohO+mvEY9&#10;DrmDpsNzZ4xlePBwxCrrgxM+xuvnDesf/wBTpWqc62FxOaW1VjjNSyAntsmZ0bsMcMAFP1q1oVZq&#10;orvvfkzpr8ql8wt9fvg7Tn5IfzmRT3hR8Mu8rF+FXPnfg/BWjv1ofMBVTxr+UNm/UFq/NWqd3/2V&#10;B+TQ+YC7I4IfJy9f/YLt+dOXQ6r5a1WGiIiKZ6Lv1q0vaKm7zAVN2r8YqGkadohjOBe93jGuk8E5&#10;di+tN6gobVHWXXJ3Xdq8mnttGw7RTxHAyPd4xjpMd/NsVF1OoJb7qy4V1vhdcLhWPNHaKOPxtJTk&#10;t6V7jsjY+TFxJXPen+JdLUav1Bqq2UjtQasv8jrTo+yU52stVveWOqqiQ4ingmqcz3F/KNnLhGr1&#10;e7ne651bcZjLKdkbBsZG3yLG8gXhL3bXVpuN0l7orTsYBsjhb5CJvIOrvKsLSHD6K2Ttu15kbcL8&#10;R2MmHoNMD4ynad3VedpVi6O4aVMN3Grta1bL5rJ4IhkAIo7fGf4ihid2oG4yHsneCccFeqmSn5AI&#10;wO0HeFvdKaxuum6rNTnpqKQ41FE44Nd9kw+Nd1fDX5a7hcrBUuqbZ6LSyHGqtrjgx/2UZ8Y/6hVc&#10;6o4eVVDPLd9KRtxeS+tshOWKXnfByRyfY7j9errvoTUOirlPqXhtE2WkqHGW9aLe7o6apx7aahPa&#10;08/2Pau8DA++uqi03C5xXy1yAwXJn/UQnZJFURgBwe3kxbgcdx2r5utxtlVfW3G3v9AuzD09O7sZ&#10;IaqEYPa9njczcOuVpuG+pKan1lNRMLo4L2w9JTSAskhrqUHM17D2pdHjjzkKPaE17p53F2SW0TOi&#10;t2uoHd2WucGKqob7bGYTRTwOOMTpYN58e5uzFRtfat9XkiIinmv/AN1HDT1q7/3g5Yev/kzZPLz+&#10;bcuZuJvyy13+tLN/dBXPPfqfIKx/rUfm8q7ktfwZSesx+YC7Gt3wfS+sx+ZC6TofYVP62zzIV+Wr&#10;4Lo/WI/MBZKyF7LKRERERERERERERERERERERERERERERERERERERERERERERERERERERERERERE&#10;RFzd34HwjoP16u81SLnrvtv/AIp/P/8A2ypLvl/SLF5Wu+tAuZO/M+FOH3r9f5ujV9Vfp32rfrBU&#10;7r34fH5LS/gGLiif0zwB9ZdMO3rxUdXmvxRLibpm6ah09BSW5kFRJT11LWTUFVI6KCqip5OkdTyO&#10;Y15wfgOTevajnZBVwTvibOyKRr3wu2NeGuBLT1DuW005caaguDpqjO1ropI2yxgOfG54wD2gkblC&#10;uLmkrxqjS8FBamQVE1PcKSunt9XI+Knq4aaTpH00rmNecr8BybwsGfTXErUzy7VWpfei3k/A2nM0&#10;GZuG6WtkHTOx3Oa0AKQ3viNqe6EsFR3FTn+JpsWbOq/HOfDwWa6+2ejGFtoenl9s1uDsD9jE3set&#10;iVqH6G4n6ofn1jqn3ntxPwHpjPAHNw3S10o6d2O5zWtA5ls7Jww0DZTnobJS90E4uqqhndM5O8kz&#10;T9JJtO/aoy4lzi5xLnE4lx2kla+s1De6vZNWSZOSNh6Nn3LMoW90/wAI+G1gOe3afpO6ScXVlSzu&#10;qoLt5JnqOkk2nf2Sk7WtY0NaA1rRg1o2AAcgX4teSSSScSd5UuYxrGhjAGsaAGtAwAA3ABedVSUt&#10;XC6CqhZUQu7aKVoe09drgQi+o5ZI3h8byx43OaSD4YXlV0VHWQOp6yCOpgf28MzGyMPXa4EKF3Dh&#10;LY46p100pPNpK+b21lrIZC88jZ6Q+gSMx25coWXbbrcrZUCot9S+mlG8sOw9Rzdzh1CFt6XVVe1g&#10;grw240nLFUbXDqsk7dpUBu3BLTQq3XXSE82jL/vbW2kiOB55G1FGfQJWY7S3KOutVR2ziZXcRtP3&#10;S+2qjh96IKuluWoqGpAjr6aZh6CE0jh0rHMmyybexxxwWz1PqyXUMdG+rpWR19M1zJaqMkCVh2tB&#10;ZhswOPLyrNrLhYPeGrp6WeRz6h8b4KOVhxhe0jM7pB2JxbiOdaO1WDixVcUtOXfUFpooW2anrKS6&#10;amoKoCO40s0Z6CE0bh0rHMmyyHHscccCrOWhUYVwKiu+9+TOmvyqXzC31++DtOfkh/OZFPeFHwy7&#10;ysX4Vc+d+D8FaO/Wh8wFVPGv5Q2b9QWr81ap3f8A2VB+TQ+YC7I4IfJy9f8A2C7fnTl0Oq+WtVho&#10;iIi/A0DcMMV4wUlNA57oYmsdIcXkDaTvWvtmn7Ja5aia3UUVLLVvMlTJG0Bz3El2082JOzctNYdG&#10;6V0/UVtTZbXT0FRcZXTV00LA18r3OLjmdvwzOODdw5F+r2WwW5RERERF+ZW444bedePclL3QKnom&#10;9OBh0mG3dgtedPWM3ht67ih99WtyCsDQJMC0t2kb+xOHWWldovSjtTM1QbVTDULGGNtzDAJ8paWb&#10;XDechy4nbhs3L9Xstgt0iIinmv8A91HDT1q7/wB4OWHr/wCTNk8vP5ty5m4m/LLXf60s390Fc89+&#10;p8grH+tR+byruS1/BlJ6zH5gLsa3fB9L6zH5kLpOh9hU/rbPMhX5avguj9Yj8wFkrIXsspERERER&#10;EREREREREREREREREREREREREREREREREREREREREREREREREREREREXN3fgfCOg/Xq7zVIueu+2&#10;/wDin8//APbKku+X9IsXla760C5k78z4U4fev1/m6NX9UU8z5A5jCWlrcCOsqy1bpfUFxurKuhoZ&#10;KimfTU2SVgBacIWg4bVxVLHI52LWkjAbfAXTJBxXn3JU+plaX4i6u/Rc/hDxV8dDL5Er8wPMnclT&#10;6mU+Iurv0XP4Q8VOhl8iUwPMnclT6mU+Iurv0XP4Q8VOhl8iUwPMnclT6mU+Iurv0XP4Q8VOhl8i&#10;UwPMnclT6mU+Iurv0XP4Q8VOhl8iUwPMnclT6mU+Iurv0XP4Q8VOhl8iUwPMnclT6mU+Iurv0XP4&#10;Q8VOhl8iUwPMnclT6mU+Iurv0XP4Q8VOhl8iUwPMnclT6mU+Iurv0XP4Q8VOhl8iUwPMqG779rma&#10;b001wwIqpcR9osjVdFVUVPp+lqozDURUhEkbt4JqJDt8Aqd8KQRenAjAhsX4Vc99+D8F6O/Wh8wF&#10;BuKGgNbX25WO42ayVlxoJLDa2sqaaF0kZLaZuIDmghT2722vqJaeWCnfLGaaEB7GkjtBzLqbhZxC&#10;0PYLbfbbe75RW6vjv91c+lqZmxSAOqnYEtcQV0Oob80XFD9lrn7mk8RYPvJd/acv3BU0+eLhX+1d&#10;s90x+KifNFxQ/Za5+5pPET3ku/tOX7gp88XCv9q7Z7pj8VE+aLih+y1z9zSeInvJd/acv3BT54uF&#10;f7V2z3TH4qJ80XFD9lrn7mk8RPeS7+05fuCnzxcK/wBq7Z7pj8VE+aLih+y1z9zSeInvJd/acv3B&#10;T54uFf7V2z3TH4qJ80XFD9lrn7mk8RPeS7+05fuCnzxcK/2rtnumPxUT5ouKH7LXP3NJ4ie8l39p&#10;y/cFPni4V/tXbPdMfionzRcUP2WufuaTxE95Lv7Tl+4KfPFwr/au2e6Y/FRPmi4ofstc/c0niJ7y&#10;Xf2nL9wU+eLhX+1ds90x+Ki3fFezXWzcOOHNtutLJRV8EN1M1NM3LIzpK4yNzNO7FrgVquI0E0Gn&#10;rLFMwxyNfNmY7YRi4kfUKonWl6tN71Bra52mrjrbfPdLSIaqF2aN/R2t8bsrhvwe0hc89+p8grH+&#10;tR+byrte1/BlJ6zH5gLsK3fB9L6zH5kLqCh9hU/rbPMhX5avguj9Yj8wFkrIXsspERERERERERER&#10;EREREREREREREREREREREREREREREREREREREREREREREREREXNXfkNlfVaIZCcsrn3ARu5nE0mB&#10;8Nc999mwvfpJjd7jXgdc9zBUp3yZaGWAuGLcK3MOp6AuX+/VbM+r0I2F2WZ0lxETt2DiaPKfDUIn&#10;1HxKgqJqd/FGlMlPI+GXo4rxI0PjcWuAey2uacCN4KpZ1kkie6L37pwYnFjgxtc5oLTgQC2nI8Jc&#10;4ttdgcxrhYnBrgHNxdADgRiNhmxUJn1dxWgqZqZ/FmlMtPI+GXo4bzI0PjcWPAey1ua7Bw3g4L4+&#10;NHEj/VCD3Pev8MX570SfpyD7i4f1ZfvvVYf0G77un/Hr4+OfFT/ViD3NfP8ACk+NHEj/AFQg9z3r&#10;/DE96JP05B9xcP6snvVYf0G77un/AB6fHPip/qxB7mvn+FJ8aOJH+qEHue9f4YnvRJ+nIPuLh/Vk&#10;96rD+g3fd0/49PjnxU/1Yg9zXz/Ck+NHEj/VCD3Pev8ADE96JP05B9xcP6snvVYf0G77un/Hp8c+&#10;Kn+rEHua+f4Unxo4kf6oQe571/hie9En6cg+4uH9WT3qsP6Dd93T/j0+OfFT/ViD3NfP8KT40cSP&#10;9UIPc96/wxPeiT9OQfcXD+rJ71WH9Bu+7p/x6fHPip/qxB7mvn+FJ8aOJH+qEHue9f4YnvRJ+nIP&#10;uLh/Vk96rD+g3fd0/wCPT458VP8AViD3NfP8KT40cSP9UIPc96/wxPeiT9OQfcXD+rJ71WH9Bu+7&#10;p/x6fHPip/qxB7mvn+FJ8aOJH+qEHue9f4YnvRJ+nIPuLh/Vk96rD+g3fd0/49PjnxU/1Yg9zXz/&#10;AApafUcOo9Swww33X9FcIqdxfCyamvZDXEYEjC2DkXy+xh7g594p3OG4mOvP16ZZdu7itspmobVJ&#10;TyHDFzH02Ow4j+OWm1I7Vmpo6aO/cRqK4so5OmpmzU18OSTDDMMLWNq1jdJzsaGM1rRNa0YNaIb8&#10;AANwA97lmht0AwGoogBuHR139WUqfxS1k9xe+Spc5xJc4miJJO8k9Itz8dOKn+rEHua9/wCFL9+K&#10;tT+29F95v3+HL9wuv7RRfe67+rL8+c/V/kqn+hfjE+OnFT/ViD3Ne/8ACk+KtT+29F95v3+HJhdf&#10;2ii+9139WT5z9X+Sqf6F+MT46cVP9WIPc17/AMKT4q1P7b0X3m/f4cmF1/aKL73Xf1ZPnP1f5Kp/&#10;oX4xPjpxU/1Yg9zXv/Ck+KtT+29F95v3+HJhdf2ii+9139WT5z9X+Sqf6F+MT46cVP8AViD3Ne/8&#10;KT4q1P7b0X3m/f4cmF1/aKL73Xf1ZPnP1f5Kp/oX4xPjpxU/1Yg9zXv/AApPirU/tvRfeb9/hyYX&#10;X9oovvdd/Vk+c/V/kqn+hfjE+OnFT/ViD3Ne/wDCk+KtT+29F95v3+HJhdf2ii+9139WT5z9X+Sq&#10;f6F+MT46cVP9WIPc17/wpPirU/tvRfeb9/hyYXX9oovvdd/Vk+c/V/kqn+hfjE+OnFT/AFYg9zXv&#10;/Ck+KtT+29F95v3+HJhdf2ii+9139WT5z9X+Sqf6F+MT46cVP9WIPc17/wAKWt1Dpaqp7NJdvjBS&#10;XmGkqYKOeKEXBksT6uOaWIltbS0oyubSv7UnkWFeKevfQOqZbpFcIoJo4nxsFQ1zHyte5hwmii2E&#10;RO3Lwq9bXy89HQXF8/RdlURNk6DITHgwn0Fzto6TlUa4h3DXN40yau861g1PbrfXU8ElJG2ujkhn&#10;qoZ3wvLayjowQWU0gxaT1tq/oFa/gyk9Zj8wF3Pbvg+l9Zj8yF2LQ+wqf1tnmQu9LV8F0frEfmAs&#10;lZC9llIiIiIiIiIiIiIiIiIiIiIiIiIiIiIiIiIiIiIiIiIiIiIiIiIiIiIiIiIiIiIi5u7774T0&#10;F69XebpFz931nsrR3l6369KqT75b0mw+VrvrQLmTvy/hTh96/X+bo1Z3Af5An9Z3T8+lWBoL5P8A&#10;86qvw71yXqf4U/5MP4NqtPvf/wB3p/Wt1/P5lYaka1KshEREREWs1PqCi07p643ytx7lttPJUSNB&#10;Ac7o2khjcfHPPYjqrFulwgt1uqa+f0qmjdI4DecoxwHVO4L2o6WSrq4aaPt5nhgPNid56y1eqdRU&#10;Om9OXK/V2Pclsp5KmVoIDndG0kMbjszPPYjqlQXgvxqpuI8dyikoBbLjbnNeabpelD4JS7I9pLWH&#10;FuXK/Zzc+A1Ol9UT3eSopq2jNBXQNimEDnZs0E7c8bwcB40jN/2Cz73ZGW9sUsE4qaeUvZ0gGXCS&#10;M5XNO/l3KG8JeLVRraW5W+62h1ivVAynqxROlEoko61nS08rXYMOIaQH7NhI3Y4CzVIFqlYyIiIi&#10;IiIiq/jNxxpOHE9so2W/30r68Omlg6URCKmjcGl5OV5zPOIZsw2HwY7qjVctnmhpqSiNfVOikqp4&#10;w7J0dNAMz3k4HkBwW2slibcY5JZpxTQte2GNxbmzSybGtG0eCq14tcYZdD1lDbrbZ3Xy5z09Rcqy&#10;nbKIRBb6MZppnHK84uAcGbN4PWNg2G80d7slBeKI40lxp4qmHHeGysDwDhyjHArdW+thrqGnrYDj&#10;FUxtlZz4PGO1a2qp5Kaplp5O3ieWO67Tgp1p690V9sVvvVCcaS5U8VVBjhiGTMDwDhyjHA9VZ6yF&#10;5rYIiIiIiEgAknADaSUJAGJ2AIhIAJJwA2kndgqh4d98RadZa9q9Lx280sDulNnrulz90iDa7MzK&#10;3KXMaXtwJ2BRaxa3987sykfRugpKwSutdWXBwnFO4tk7HDZuJW7uemnUVAagTiSaEsFZBlw6MyDF&#10;u3l34KptAce4dV6ybZH2h9Da7o2qfpm7GUPFa2heWTYsyjIexc4bTsCt5SlaRWyiIiIiIiIuSO+Q&#10;+GNafrPTf92XFVDxK9mXr8qtv5rUqd6Q9j271ms/DQrjvvmvhnW/610x/ddyXV1r+DKT1mPzAXYd&#10;u+D6X1mPzIXetD7Cp/W2eZC66tXwXR+sR+YCyVkL2WUiIiIiIiIiIiIiIiIiIiIiIiIiIiIiIiIi&#10;IiIiIiIiIiIiIiIiIiIiIiIiIiIiLm7vvvhPQXr1d5ukXP3fWeytHeXrfr0qpPvlvSbD5Wu+tAuZ&#10;O/L+FOH3r9f5ujVncB/kCf1ndPz6VYGgvk//ADqq/DvXJep/hT/kw/g2q0+9/wD3en9a3X8/mVhq&#10;RrUqyERERERUP322rBRaPt+mYXkVF7qOkqGg/wD41IQ8g+WlczDypUY1kw3OqtGmYycbtUh1UByU&#10;1P6JL9YYdZbvTQFM2tuzhsooiIsfVZexaqi4/TOvcmluHMDjn1TcWyXENO0W6gwnqMebEhpb5Uql&#10;OAurPizxStM0jwyiuhNrrCTgMtQR0RJ3DLM1hJ5ll61gbaNXWO+RtDKasBtNaRsaA7soDzDssfAC&#10;/bYTXWO4UDjmlgwrKflPY7JPqLF1rk0hxe0bq6Fohtt4DtMXggZWNEx6SiJ8aMJRtPkWruNbxaNX&#10;OiIiIiIiIuFONuqxqnifeq6N+eio5Pe6hOOI6KlxY4tPM+TO8ddaPQtLHeNQagv0zBJTY+9NHmGI&#10;MUW2bDna9xC3l2c6gtVtt7DllI7snw3h7+08FoVL6Ajg1jxH1zrKpjE9tY8aYtGcYtdS0oxqi3yT&#10;JZSHDwQr970/VnvnoOpsE0mar0/UFjGk4nuWpJkiO37PpG9QALE0P0lC25acncTNZap8UebeaeUl&#10;8LvBGK/NTsbNLS3SMYR18Qe7DcJWdi8eBsWd3vVXPbbZf9AVshdW6OuMlPBnOLnUFUTPSyfbYvwH&#10;IMFdyk60itpEREREVf8AHjVx0xwwvFXE/JW1rPe+iwOB6WqxYS087I87x1lodb3GWi05UinBNZV5&#10;aSkaN5knOQYdUDEhbPTdGypu8PSbIIMZ5idwZH2W3wcAq/47anqNP8NLo6hxddrrktNrjacHuqK0&#10;9EMh8k1hc8dZcW6Wv1RpnUVpv1NiZbXUxzlo8exp9EZ9u3ELz1np33k0ZZquiZmn0w+KVxaNr43Y&#10;NqPuyczln2iv98LxXQTuwjurXsGPjXDbF9zuCgfEXSLtFcONJXm0RB9bw8npal5YOylp3YR1w5PT&#10;nOzv8Ff0No6unrKSCspniWmqY2zQSN3OZI0Oa4dcFb+GaOaFk0Tg6KRoexw3FrhiCo/JG+OR0bxg&#10;9hLXDmIOBV7UVZTVtHBWUsglpqmNk0Erdzo5GhzXDrgr1X2vleyIiIiIuSO+Q+GNafrPTf8AdlxV&#10;Q8SvZl6/Krb+a1KnekPY9u9ZrPw0K4775r4Z1v8ArXTH913JdXWv4MpPWY/MBdh274PpfWY/Mhd6&#10;0PsKn9bZ5kLrq1fBdH6xH5gLJWQvZZSIiIiIiIiIiIiIiIiIiIiIiIiIiIiIiIiIiIiIiIiIiIiI&#10;iIiIiIiIiIiIiIiIubu+++E9BevV3m6Rc/d9Z7K0d5et+vSqk++W9JsPla760C5k78v4U4fev1/m&#10;6NWdwH+QJ/Wd0/PpVgaC+T/86qvw71yXqf4U/wCTD+DarT73/wDd6f1rdfz+ZWGpGtSrIRERERFx&#10;F3werDqPipczHJnorOG2ylw3YwkmY/fnPGPNgtJo2L311reb27sqa2tba6I8mcdnOR1QdmPMVu7j&#10;/wBFp+hoRslqyauccuU9jGPCVN6RedV8atW6rcektunI2aatDt7elYelrXD7Jshy48rXKuH5wMzH&#10;FsjSHMc04EOG0EELf68shvWlLhRRgmpEfTUpHbdND2bMObMW5fBWJYK4UV2p5nelF2SXHdkf2Lse&#10;tjipBxg0o/VHDq82uAHu5sPdVuc3txU0x6WLKeQuLMmPVXf/AA21WzVmhbLfwQZa2maakDcKiPGO&#10;ceBIxy1GmbsLvYaK4YgvmjHS4ckjexePugV53ihNDc6il8bG85PKna36hW94Y6uZq/QNk1CCDLW0&#10;zTVAbhUR4xzgdaVjsFJVs1hqToiIopxV1aNJ8Pr3e2vDKmCndHRHHb3TN6FDgOXB7w49QLU6ru3v&#10;Tp6trWnCVkZbBz9K/sGYfbHFZ1koe7rrT05GLHPxk8o3snfUCiPFrV/xR4d3y+Mflq4Kd0VBzmqn&#10;9CgwHLhI8Ow5guBowQwYnF29xPOdpW/0XY/eTS9vtzhhNFEHVHr0nZybeXsnEL8vdd3ddKipHaOd&#10;hH5RvYt+oFgcLNJnSegLLY5G4VVPTh9aeU1MxMs2J5cJHkA8ytHvb9VmwcUqOmlflor9G63zA7ul&#10;d2dOcPJGRoYPLFRnVMXvRr+2XRvY017idQVR5OnjwdC49V2xoWfR/wDXaaqqY7Zbe8VMPP0btjx1&#10;hvUXvb/inx609fG9hbdZ0r7Hcj40VkGElI8/Zv2RjqYrtNb1aNXKiIiIiLlfvuNV916jtGloH4xW&#10;2J1dWNG4zT9jED1WRtxHl1HXxC88Q7Zb99NZYnXGpHIZiQ2AHqtPZLd0X/Rabq6vdLXPFLDz5Btk&#10;PWO5U9rV41Vxy01ptpzW/SNM+/3Jo7U1chEdGw/ZM2SDqEqhHAEEHcdin1wooK+hqKKoGaCqifDK&#10;PsXtLT9dainnkgnjnjOD4nB7T1WnEKw7zaqS72ittVY3PSV8EtNUN545mFjvqOXZXey6t9/eGNLR&#10;TPzVthkdb5gd/Rt7OA4eR6NwYPKlV/oOombaJLTVHGss08lDNjsxEbuwcBzZdg6y2mqIGC4trIh6&#10;BXxtqI+u4dkOviob3vF4qpdDSaauL8130fWT2SsB2EsgeegeB5AxENb5VWypItOrQRERERFyR3yH&#10;wxrT9Z6b/uy4qoeJXsy9flVt/NalTvSHse3es1n4aFcd9818M63/AFrpj+67kurrX8GUnrMfmAuw&#10;7d8H0vrMfmQu9aH2FT+ts8yF11avguj9Yj8wFkrIXsspERERERERERERERERERERERERERERERER&#10;EREREREREREREREREREREREREREREXN3fffCegvXq7zdIufu+s9laO8vW/XpVSffLek2Hytd9aBc&#10;yd+X8KcPvX6/zdGrO4D/ACBP6zun59KsDQXyf/nVV+HeuS9T/Cn/ACYfwbVafe//ALvT+tbr+fzK&#10;w1I1qVZCIiLQa/1TFpXRd41A/Am30z5IWu3Omd2ELT5aVzQtfqC6ttNkrLi7DGniLmA7i87GDwXE&#10;BZVrojXXGnpR/GvAcRyNG1x8BoUd4iari0loi9aikwJt1K+SBrtzp3dhAw+Wlc1q/n2HyvLpZXF8&#10;spL5Hu2kuccSStjw9srrRpKgp5ce6pmd01RPbGWfs3Y9VuIb4C99Q1orLvPIz0ph6KIDdkj7EYdf&#10;eovwX0vJpvhxaKSpxNwq4zX3F7+3NRVnpX5uq0ODPAX6pGtcpwule9B1Zno73pGZ+LqZ4uVC0+pS&#10;4RzAdRrww9dxVa6ei959T33TpGWES++FAOToajDM0dRjsAt5fP8ArLZbroNryzuapP8AxI9xPVcN&#10;qrHg0/4ta61rw9f2NPHUi/2NnJ3JW4CVjOZsUmVvXJXRqky0auBERFzZ332qwRY9Iwv2uLrpXNB8&#10;a3NFTg8+J6Q4dQKN3mIXjWFisGGaCF5ude3k6ODERA9Rz9hW7s+NHZ7hctz3gUlOfsn7XkdZqqDi&#10;w9upuJeitBtHSUlNI7Ul7ZydDSYspWuHK2SYua4dZc4KyFpFZq/Y6ioppoqqmeY6mme2aCQb2vjI&#10;c0jrEKLcSrRJctI1ZgH/AFlDlraRw3iSA5jh1SzMFtNNVbKa7xCT0ioxgmB3Fsmzb4OCr/jppypv&#10;XDi4SUOIutnLLtbJG9s2aiPSEt6pjzgdUr+hOjtR0+ptK2q/04AjuVNHOWDxj3N7NnL2j8W+Asez&#10;XKO52qkuEextTE2Qt5iR2TfAOxYdwpH0ddPSv3wvLcecA7D4IU40Vqam1RpK06hpwGx3OljqCweM&#10;e5vojOXtH4t8BbhZqx1ul8TTRQQyTTPEcUTS+R7jgGtaMSSeYBfL3sYxz3kNY0FznHcANpK/Wtc5&#10;wa0YuccABykr4nnhghknmeI4Yml8kjjg1rWjEknmAX8+NZ6lm1Rq+8ailx//ALKqfJCHb2wN7CFh&#10;8rG1oWu4W0z6iiuWo5m4S3uqc+HHeKaDGOFp63ZLc6mc2B9La4ziygiDX4bjLJ2Tz9ZU/wAC457v&#10;T6i4gVbC2o1hcpJqXMMHNt9ITBSsOPkQHdcYLTqbrSq0VcnerarNp4hz2OV+Wk1BTlrGnYO6qUGS&#10;M/e+kHVJCry6Re8/EkPAy0eo6bE8g7qpd/8AJ/VK3ns7S3PPa5fB6Gb/AMSq6jedJ98IWD0O1a/t&#10;+PM33ztoJ37tsB8Fzl18t+tGrjRERERFyR3yHwxrT9Z6b/uy4qoeJXsy9flVt/NalTvSHse3es1n&#10;4aFcd9818M63/WumP7ruS6utfwZSesx+YC7Dt3wfS+sx+ZC71ofYVP62zzIXXVq+C6P1iPzAWSsh&#10;eyykRERERERERERERERERERERERERERERERERERERERERERERERERERERERERERERc3d998J6C9e&#10;rvN0i5+76z2Vo7y9b9elVJ98t6TYfK131oFzJ35fwpw+9fr/ADdGrO4D/IE/rO6fn0qwNBfJ/wDn&#10;VV+HeuS9T/Cn/Jh/BtVp97/+70/rW6/n8ysNSNalWQiIioTvvrrcoNH2e2QRSdwV1Y6SvqWAljRT&#10;sBjieRuzukzDyih/EOsp4jZoK/MyzyVjZbjM1rnjo4MHCMhoJ7MnZ1lINIwPe6ulgwNayAspWEgH&#10;NJsLhj5HBUp3zd4pqWl0jb7uJYtLVV2bU3+rZG+VghowHtp3hgcfRnP2bPG9Rcpd1Q8/1Ct788ug&#10;Pb0n3iXzq8/iXqD1Bv3xnir9+lDwb/S03uSp84ndUPP9Qp88ugPb0n3iXzqfEvUHqDfvjPFT6UPB&#10;v9LTe5Knzin3Aa819Bxb0/Jbo5JzUzGkrIo2k4084yPc7DxseIkPlVGrzrLT951pp+tsEklTVgvp&#10;K5vRPZjTydqTmA2McS5Z8Vkr6PT9yguLWRQ4NmpznafRW7wMPJAAKKVPFbSGpONOhLtoqWor7jnm&#10;tV5ibTyxg0FRhlc8va3sYXvdJ9dd1KcKKLpVERFwhxwvVfX8WNRzXJj4XwVTqSlie0jCnpvQonNx&#10;8bIG5+rioRYdaaesuqtQ1l+mkp66WZtLSxdFI/Cmg2BwLWnZIdqldRY7hWWS2QW9jZIGxmaZ+dox&#10;lk2kHE+N3Lmu28WdHaa4s69uutKmaiu0tY22WynNPPJlt9Fi1kjS1hGWc4P+ryqDd1Q8/wBQqSfP&#10;LoD29J94l86sD4l6g9Qb98Z4qlX0oeDf6Wm9yVPnE7ph5/qFDxj4fkEGtkIOwgwS+dQaM1CDiIG4&#10;+uM8Vfju+f4MuaWuusxaRgQaOoIIP2i6270e7XKq4f1tvqYpBRW+teLdUOGDHRzDO+NnPkkzOPll&#10;oeGtVHJQXGmpM77VTVkotk72luaB5Lg0A7cRvPXXprGEtrKaaUtFXLAzuqMHHCRowx2c/wDAv3vW&#10;rq2o0vfrbQNlk03bbvUDTtbKwxiSjncZAxodgcWOxc7yyvJTFR9XUq874C63O28Jr8+2wyTVFTE2&#10;kcYmlxZFUPEcr3YbcOjc4Y85Uc4hVdVTaRr3UzHPklaISWjHKyRwa8nD7EkLa6WghmvtKJnBrGOM&#10;gzHDFzBi0eGq374m73S2cINQPtkEk1TVRNo3mJpcY4al4jme7Dbh0bnNx5yuGW1EDWgA7AMNxXra&#10;eKnDq22ukt8FZKIaWFkLAYJccGNAxODd55VmVelNSVNVNUSQtL5Xue70RuG047Nqhem++H4IWLT9&#10;ts1JdJ201upoqaIOo6jNhEwNxdgwjMcMT1V+91Q8/wBQrL+eXQHt6T7xL51eXxL1B6g374zxVsvp&#10;Q8G/0tN7kqfOLPsF3rbfqC13G1sfLcqKrhnpIow4ufJG8ODAACTmwwwUY19xC0perfRGzzyT3ihr&#10;IqiijEMjS4g4OZiQNhB8FbOw6cutHNUNrmNjoqiB8U7i9pwBGx2w8ignFrjdw/1JbbNNpOrqKzVd&#10;lutLX2iBlLO10jmPwfFmc0di9p2gY44AYL+i8TzJEx5aWFzQ4sdvGIxwPVCnLHZmh2BbiAcDvGKi&#10;Dhg4jHHA4YhdRxPMkTJC0sL2hxY7Y4YjHA9UL6X6i+kREXJHfIfDGtP1npv+7Liqh4lezL1+VW38&#10;1qVO9Iex7d6zWfhoVx33zXwzrf8AWumP7ruS6utfwZSesx+YC7Dt3wfS+sx+ZC71ofYVP62zzIXX&#10;Vq+C6P1iPzAWSsheyykRERERERERERERERERERERERERERERERERERERERERERERERERERERERER&#10;ERERc3d998J6C9ervN0i5+76z2Vo7y9b9elVJ98t6TYfK131oFzJ35fwpw+9fr/N0as7gP8AIE/r&#10;O6fn0qwNBfJ/+dVX4d65L1P8Kf8AJh/BtVp97/8Au9P61uv5/MrDUjWpVkKv7zx84SWW6VNquOoG&#10;R11HI6GpiZT1cwZIw4OaXxRPZi07DgdhUereIGkKKqlpKm4Bs8LiyVjY5XgOGwjMxjhs662lPpe/&#10;VEDJ4qUmKQBzHF7G4g7jg5wKru998Lwdsl2qrTctRMir6KR0NVFHTVcwZIw4OYXwwyMxaRgcDsKw&#10;vpK8FP2j/oVf+IXh85miP0l/IVH4tevxP1H7U/lIvPLB+k/wM/aX+g3D+rp9JXgp+0f9Cr/xCfOZ&#10;oj9JfyFR+LT4n6j9qfykXnk+k/wM/aX+g3D+rp9JXgp+0f8AQq/8QnzmaI/SX8hUfi0+J+o/an8p&#10;F55PpP8AAz9pf6DcP6un0leCn7R/0Kv/ABCfOZoj9JfyFR+LT4n6j9qfykXnk+k/wM/aX+g3D+rp&#10;9JXgp+0f9Cr/AMQnzmaI/SX8hUfi0+J+o/an8pF55PpP8DP2l/oNw/q6fSV4KftH/Qq/8QnzmaI/&#10;SX8hUfi0+J+o/an8pF55PpP8DP2l/oNw/q6fSV4KftH/AEKv/EJ85miP0l/IVH4tPifqP2p/KRee&#10;T6T/AAM/aX+g3D+rp9JXgp+0f9Cr/wAQnzmaI/SX8hUfi0+J+o/an8pF55PpP8DP2l/oNw/q6fSV&#10;4KftH/Qq/wDEJ85miP0l/IVH4tPifqP2p/KReeT6T/Az9pf6DcP6un0leCn7R/0Kv/EJ85miP0l/&#10;IVH4tPifqP2p/KReeT6T/Az9pf6DcP6un0leCn7R/wBCr/xCfOZoj9JfyFR+LT4n6j9qfykXnk+k&#10;/wADP2l/oNw/q6fSV4KftH/Qq/8AEJ85miP0l/IVH4tPifqP2p/KReeT6T/Az9pf6DcP6un0leCn&#10;7R/0Kv8AxCfOZoj9JfyFR+LT4n6j9qfykXnk+k/wM/aX+g3D+rp9JXgp+0f9Cr/xCfOZoj9JfyFR&#10;+LT4n6j9qfykXnk+k/wM/aX+g3D+rp9JXgp+0f8AQq/8QnzmaI/SX8hUfi0+J+o/an8pF55PpP8A&#10;Az9pf6DcP6un0leCn7R/0Kv/ABCfOZoj9JfyFR+LT4n6j9qfykXnk+k/wM/aX+g3D+rqaaT1lpnV&#10;tr99NO17LhRB5idI1r2Oa9uBLXskax7TgcdoW7tN6td3pe6rdUNqIMxaXAFpDhyFrgHDwQtdXW+s&#10;oJuhq4jFJhmAJBxB5QQSCpvpDW2ltYWr3103cGXGhDzE6RjXsc17cCWvjkax7TgQeyatys1Y63a5&#10;I75D4Y1p+s9N/wB2XFVDxK9mXr8qtv5rUqd6Q9j271ms/DQrjvvmvhnW/wCtdMf3Xcl1da/gyk9Z&#10;j8wF2Hbvg+l9Zj8yF3rQ+wqf1tnmQuurV8F0frEfmAslZC9llIiIiIiIiIiIiIiIiIiIiIiIiIiI&#10;iIiIiIiIiIiIiIiIiIiIiIiIiIiIiIiIiIi5u7774T0F69XebpFz931nsrR3l6369KqT75b0mw+V&#10;rvrQLmTvy/hTh96/X+bo1Z3Af5An9Z3T8+lWBoL5P/zqq/DvXJep/hT/AJMP4NqtPvf/AN3p/Wt1&#10;/P5lYaka1Kshfzy1iB8dNR/rWt/DuWl4T09PJbr66SJj3e/NUMXNBOGWPnW+1TJI2W3Bri0dww7A&#10;SOVypDgFRUc9Frd80Ecr/jddG5nsa44BsJwxI6q1OA5lOO46P1CP7hviLSdPN6o7wyrT967Z7Uh+&#10;9s8RMBzJ3HR+oR/cN8ROnm9Ud4ZT3rtntSH72zxEwHMncdH6hH9w3xE6eb1R3hlPeu2e1IfvbPET&#10;Acydx0fqEf3DfETp5vVHeGU967Z7Uh+9s8RMBzJ3HR+oR/cN8ROnm9Ud4ZT3rtntSH72zxEwHMnc&#10;dH6hH9w3xE6eb1R3hlPeu2e1IfvbPETAcydx0fqEf3DfETp5vVHeGU967Z7Uh+9s8RMBzJ3HR+oR&#10;/cN8ROnm9Ud4ZT3rtntSH72zxEwHMncdH6hH9w3xE6eb1R3hlPeu2e1IfvbPETAcydx0fqEf3DfE&#10;Tp5vVHeGU967Z7Uh+9s8RMBzJ3HR+oR/cN8ROnm9Ud4ZT3rtntSH72zxEwHMncdH6hH9w3xE6eb1&#10;R3hlPeu2e1IfvbPETAcydx0fqEf3DfETp5vVHeGU967Z7Uh+9s8RMBzJ3HR+oR/cN8ROnm9Ud4ZT&#10;3rtntSH72zxEwHMncdH6hH9w3xE6eb1R3hlPeu2e1IfvbPETAcydx0fqEf3DfETp5vVHeGU967Z7&#10;Uh+9s8RdP9538ntSfl0X4JV/p1rW6l1U1oDWiubgBsHpYW2vpJt1nJOJNOcSfLKB8F4449Y8TGRt&#10;DGNvUYa1owA/6cbgF0IpEtMrYXJHfIfDGtP1npv+7Liqh4lezL1+VW381qVO9Iex7d6zWfhoVx33&#10;zXwzrf8AWumP7ruS6utfwZSesx+YC7Dt3wfS+sx+ZC71ofYVP62zzIXXVq+C6P1iPzAWSsheyykR&#10;ERERERERERERERERERERERERERERERERERERERERERERERERERERERERERERc3d998J6C9ervN0i&#10;5+76z2Vo7y9b9elVJ98t6TYfK131oFzJ35fwpw+9fr/N0as7gP8AIE/rO6fn0qwNBfJ/+dVX4d65&#10;L1P8Kf8AJh/BtVp97/8Au9P61uv5/MrDUjWpVkLlHV3eu8RqzVV4r7ZU22Whrqyeqp3SyyskDZ5C&#10;8Ne0RkAtxwOBURtdLxA09JcILM22T0VZWS1rX1XTdIDLgMpyFg2BoUinr9NXCKlfXGrjqIIGQObF&#10;ky9hjt24nlVFWvQvHfR1y1BT6TGna2zXe7VV3iluLqsVDTVZRkcIjG0ZWsHPt5VqfoqcWPVLV7ol&#10;/FLP9/OLftay/wBJ8+vHo9F+qV/8l4i2P/8AlN7S0h91X/jFi3XvZeKFstdZcqmS2GnoYJKmYMnk&#10;LskTC92UGMYnBq8qvUvFelpZqmWms3RwMdI/DugnKwFxw9E6i+4KbR000cLJa7PI4Mbj0WGLjgPG&#10;rFu1z75212qtudTQ6SNNQwS1M4Ya8uyQsL3ZQZRicG7FVMbi5jXHeRiprpm5z3XT1uuVQ1rJ6unj&#10;mkbGCGBz2gnKCXHDwVqbpSx0lxqaaMkshkcxpdhjgDhtwwU+0Ff6vUOi7JfKxkcdXcqOGpnjhDhG&#10;HyMDnBgcXOAx3Ykr6WzWMt8iIiIiIiIiIiIiIiIiIiIiIiIt7ofQ+oNbagNjsZp21bad9STUvcxm&#10;Rjg07Wh23shyKDas1Zqyk1ZBYbDBRSdJRCse+sEuOPSvjIBje3yI5Fu7ZbLO6zvuNxfO0Nn6ACDJ&#10;5AOGxwPOqs1vrfidHxOpdE6JpbRNJNaBdZJLqKgbqiSFzWuhkaNzW4DLz7VYP0VOLHqlq90S/ili&#10;+/nFv2tZf6T59fvR6L9Ur/5LxF+//wCU3tLSH3Vf+MT6KnFj1S1e6JfxSe/nFv2tZf6T59Oj0X6p&#10;X/yXiJ//AJTe0tIfdV/4xXjwA4XX/QFhudPfJ6eSsuNS2YR0rnPYxjGZBi9zWYknHYB4PN+6Ytd4&#10;ppbnXXcwCtudR0746bN0bcGhuzPt2rHvlfQ1IpIKESdBSR9G18uGY4nHxqkHCDRerrAdRXXVklF7&#10;8airxWS09u6QwRBkYjADpeyxPNtw5+a01vlq1Yi5I75D4Y1p+s9N/wB2XFVDxK9mXr8qtv5rUqd6&#10;Q9j271ms/DQrjvvmvhnW/wCtdMf3Xcl1da/gyk9Zj8wF2Hbvg+l9Zj8yF3rQ+wqf1tnmQuurV8F0&#10;frEfmAslZC9llIiIiIiIiIiIiIiIiIiIiIiIiIiIiIiIiIiIiIiIiIiIiIiIiIiIiIiIiIiIiIi5&#10;078WjqGUOkryxuaGhqqmF4OOGeZsUjBj1qZyoXvrqObuDTV0aMYqSoqIX82eZsb2/Ugcqc74+hkl&#10;ttlqx6VFJUQPP2UzWOb9SIrmvv0qOoZQaPvbG5oaCrqYXg44Z52xSsGPWpnKe8FbrRRR3rTjXgPg&#10;rJbva2+rWq6u7qppmHx2Blcx+G5wwWk0RVwNbW20OAcyZ1ZSDydJVnpY3jnwLi08xXIuooJHGnqy&#10;NjoxBOfIzwdg9p8LEKweBt3oYo75plrwHwVst4tLcfTrTdnd1007D47AyujfhucMFZylC0ytNERE&#10;REWn1nTVFVo++0tPGZaie31cUMTdrnPfA9rWgc5JWFeopJbNXxRtL5JKeVrGjeXFhAAWRb3tZX0z&#10;3nK1srC4ncAHAlaXW9LUVei7/S00bpaiottXFDE0Yuc98D2taBzklfz4bRV8bQx9JO17djmmJ+II&#10;8BajSfErStu01bKCslnjqqWnjhmj7nmdg5gwO0NwW8u+mrpU3OqqIRG6KWRz2O6RgxBOI3lUtw54&#10;5aBsWhLDZrpJWwXG3UUNNVw9w1TsskTcrhmbGQdy/e5a32rP96f4i23zt6K9sT+5p/OLE+KV68hH&#10;99j8VSP6RnC/21W/2fV/i07lrfas/wB6f4ifO3or2xP7mn84nxSvXkI/vsfip9Izhf7arf7Pq/xa&#10;dy1vtWf70/xE+dvRXtif3NP5xPilevIR/fY/FT6RnC/21W/2fV/i07lrfas/3p/iJ87eivbE/uaf&#10;zifFK9eQj++x+Kn0jOF/tqt/s+r/ABady1vtWf70/wARPnb0V7Yn9zT+cT4pXryEf32PxU+kZwv9&#10;tVv9n1f4tO5a32rP96f4ifO3or2xP7mn84nxSvXkI/vsfip9Izhf7arf7Pq/xady1vtWf70/xE+d&#10;vRXtif3NP5xPilevIR/fY/FT6RnC/wBtVv8AZ9X+LTuWt9qz/en+Inzt6K9sT+5p/OJ8Ur15CP77&#10;H4qfSM4X+2q3+z6v8Wnctb7Vn+9P8RPnb0V7Yn9zT+cT4pXryEf32PxU+kZwv9tVv9n1f4tO5a32&#10;rP8Aen+Inzt6K9sT+5p/OJ8Ur15CP77H4qfSM4X+2q3+z6v8Wrn71Gy3Z3EeruRo5mUFNbZYpal8&#10;bmsEkkseRmYjDM4NJw5gVoIbvS6h4itu1sbK+301rFNLPJG+MdKZ3PDRnA5HLJrqWS3aX7jqnMFT&#10;LV9KyNrg45BGBjsPOFqdEX6k1r3wB1PYYamSx2/TfcFTWz08sDBUurHSNjHSNbiSx+I6x5l1upao&#10;6r2REREREREXG3Hy7xXKtvlXT9nHeL9FT0Qbt6RliozSvkbh2zXT1rw1w34HfgqY1/Vtqqiuli7I&#10;VtwZFAG7cwoIeiLhzgyTkBWFpSlkY2khykyQ0xLm4bc1VJna3r5YxsXFHfCXmK511+rKbs4r1qCK&#10;mogzb0sdgojSPkbh2zXT1r2tcN+B34LsOhhfDRU8L+3jiYx3Xa0Ars+jidFSQRP7eONrXdcNAK7w&#10;pY3R00Mbu2YxrXdcDBdoUEL4KGnhf28UTGO5drWgFey9V6L3RERERERERERERERERERERERERERE&#10;RERERERERERERERERERERERERERERERERFGOJOhaHXGj67T1W7onTgPpKnDEw1EZzRyYc2Ox3O0k&#10;KPa/0bR6w0tWWOpd0bpgH01RhiYp2bY34c2Ow84JWl1lpil1Np6qtM7shlAdBNhj0crNrHeHsPUx&#10;UW4naBoNeaMr9OVbuidUNElJU4YmGojOaKTDmx2OHK0kLlSlv2ouH9xo9Oa0grLVcbG6T4ualo2i&#10;SWCKR2L48khZHW0bztyFwLcSB5Fco1jL9o64xWXUtPPQ1lA53vZdIWh5bG47Q3NlZUQO5sdn1FyF&#10;rLQN5stzqaStpRHJN6fTS4iGoDdjZYZANh+yHg7VyRS6h1Lw7uVFprXFPWWm5WF8nxa1PRMbLNBD&#10;I7F8eSQsirqJ525C4FuJA8irQtXfMXAwNjfFYrzKB7KjuUloBH2UNfASHc+V5HMt/ScTqnow1zKC&#10;td6q2pdR+Gyoj39YlQqfR0WbEOqaceQMIn8J0Tv4Fatp76O5GnbHJDYL1KB7LiuclnBA8lBcKckO&#10;58ryObYtu3vhbu5ocLLYMHAEY6ttoO3nBjxCzBxErCARRW/A7dt3ph9dqxzpSAHDuiq2f/6M3irc&#10;M7468OaHCyaewcARjrC1g7ecGMEL9+kHeP0Np/8AzdbPOJ84dZ7St/8Aa9L51PirT+2Kr3BN4q+v&#10;pGXn9Cad/wA42vzifSDvH6G0/wD5utnnE+cOs9pW/wDtel86nxVp/bFV7gm8VPpGXn9Cad/zja/O&#10;J9IO8fobT/8Am62ecT5w6z2lb/7XpfOp8Vaf2xVe4JvFT6Rl5/Qmnf8AONr84n0g7x+htP8A+brZ&#10;5xPnDrPaVv8A7XpfOp8Vaf2xVe4JvFT6Rl5/Qmnf842vzifSDvH6G0//AJutnnE+cOs9pW/+16Xz&#10;qfFWn9sVXuCbxU+kZef0Jp3/ADja/OJ9IO8fobT/APm62ecT5w6z2lb/AO16XzqfFWn9sVXuCbxU&#10;+kZef0Jp3/ONr84n0g7x+htP/wCbrZ5xPnDrPaVv/tel86nxVp/bFV7gm8VPpGXn9Cad/wA42vzi&#10;fSDvH6G0/wD5utnnE+cOs9pW/wDtel86nxVp/bFV7gm8VPpGXn9Cad/zja/OJ9IO8fobT/8Am62e&#10;cT5w6z2lb/7XpfOp8Vaf2xVe4JvFT6Rl5/Qmnf8AONr84n0g7x+htP8A+brZ5xPnDrPaVv8A7Xpf&#10;Op8Vaf2xVe4JvFT6Rl5/Qmnf842vzifSDvH6G0//AJutnnE+cOs9pW/+16XzqfFWn9sVXuCbxU+k&#10;Zef0Jp3/ADja/OJ9IO8fobT/APm62ecT5w6z2lb/AO16XzqfFWn9sVXuCbxU+kZef0Jp3/ONr84n&#10;0g7x+htP/wCbrZ5xPnDrPaVv/tel86nxVp/bFV7gm8VPpGXn9Cad/wA42vzifSDvH6G0/wD5utnn&#10;E+cOs9pW/wDtel86nxVp/bFV7gm8VPpGXn9Cad/zja/OJ9IO8fobT/8Am62ecT5w6z2lb/7XpfOp&#10;8Vaf2xVe4JvFT6Rl5/Qmnf8AONr84n0g7x+htP8A+brZ5xPnDrPaVv8A7XpfOp8Vaf2xVe4JvFT6&#10;Rl5/Qmnf842vzi85u+KusLQ59lsJBOHYartzz4TI3L5fxHq2DE0NAfK3amd9ZpX63ScDjgKiq8Gh&#10;lH1yvKfvk7tC0OfY9PkE4dhq62yHwmROKimr++Dqq2jnpqm+UNoo5WlslHp/p7hc5GnYWNrZmU9J&#10;CHDZnbmcN4GK1N44hyzwyRS10FHC4EOht+eoqnDlAne2OFmPkhiQs6g0qyORr2U0s8jTiJKrLFCD&#10;zmNpfI7rblEtZd8ZVV1FUUtVfqCz0UrS2Si0709xukjTsLG100dNRwBw2Z25nN3gYrUcH9A3fiHq&#10;+2aouNv969EadEbLNQkEskEDzJHExzgDLjKTJPKe3diOXsd1wd4eXPV+pKHUVwpDR6WsxYaCFwOW&#10;Z0TszI2E4Zx0nZyv5Ts5dl5cE+F1ZX3OG9V7He9lNKKl88jcpqp24ZWsHkGlox5MBl51puDPD288&#10;SNZ2vVdyt3vVoTTQjjslAQSyQU7zJHExzgDLjMTLPKe3cSOXsesF1Euk114iIiIiIiIiIiIiIiIi&#10;IiIiIiIiIiIiIiIiIiIiIiIiIiIiIiIiIiIiIiIiIiIiIiIiIiwL3p+x32iNDeaCnuNI7b0NTG2V&#10;oPOA4HA9UbVhXex2a80ho7tRQV9KdvQ1EbZGg84zA4HqhYtytNsulMaa40kVXTnb0czGvGPOMRsP&#10;VWvvunbDf6F1Be7fT3Kjdt6CqibK0HyQDgcD1RtVcV3ew8HqqYystU1LjiXMgqpwwk9R7n4eAoFW&#10;d7twrqZekZbZabHElkNRMGknqPc/DwFD6rgnw9nkL20MkGOOLYp5A3b1HF2HgKs6/vVuC9XOZWWm&#10;akxxLo6eqnDCT1Hufh4CxfoqcJPa9b7qd4ixfo1cMPUKv3Q7xFj/ADFaB9Sqfv58RYn0SODvteu9&#10;1O8RPoqcJPa9b7qd4i/fo1cMPUKv3Q7xF+/MVoH1Kp+/nxE+iRwd9rV3up3iJ9FThJ7XrfdTvET6&#10;NXDD1Cr90O8RPmK0D6lU/fz4ifRI4O+1q73U7xE+ipwk9r1vup3iJ9Grhh6hV+6HeInzFaB9Sqfv&#10;58RPokcHfa1d7qd4ifRU4Se1633U7xE+jVww9Qq/dDvET5itA+pVP38+In0SODvtau91O8RPoqcJ&#10;Pa9b7qd4ifRq4YeoVfuh3iJ8xWgfUqn7+fET6JHB32tXe6neIn0VOEntet91O8RPo1cMPUKv3Q7x&#10;E+YrQPqVT9/PiJ9Ejg77WrvdTvET6KnCT2vW+6neIn0auGHqFX7od4ifMVoH1Kp+/nxE+iRwd9rV&#10;3up3iJ9FThJ7XrfdTvET6NXDD1Cr90O8RPmK0D6lU/fz4ifRI4O+1q73U7xE+ipwk9r1vup3iJ9G&#10;rhh6hV+6HeInzFaB9Sqfv58RPokcHfa1d7qd4ifRU4Se1633U7xE+jVww9Qq/dDvET5itA+pVP38&#10;+In0SODvtau91O8RPoqcJPa9b7qd4ifRq4YeoVfuh3iJ8xWgfUqn7+fET6JHB32tXe6neIn0VOEn&#10;tet91O8RPo1cMPUKv3Q7xE+YrQPqVT9/PiJ9Ejg77WrvdTvET6KnCT2vW+6neIn0auGHqFX7od4i&#10;fMVoH1Kp+/nxE+iRwd9rV3up3iJ9FThJ7XrfdTvET6NXDD1Cr90O8RPmK0D6lU/fz4ifRI4O+1q7&#10;3U7xE+ipwk9r1vup3iJ9Grhh6hV+6HeInzFaB9Sqfv58RPokcHfa1d7qd4ifRU4Se1633U7xE+jV&#10;ww9Qq/dDvET5itA+pVP38+In0SODvtau91O8RB3qnCMHbTVh6hqn/wAAQd7XwvB9Iqz1O6XeInzF&#10;aBx9Kqet058Rfo70ng6DiaatPUNW/wDgC3Vh73rhHZpmzw2GOrnZhg+ufJVN2Df0crnRf7K29l4G&#10;cL7TK2aKysqZm4YPrHvqBs/4cjjH/srZWvhLoC3SNljtTJ5W4YOqXPnGz7B5LP8AZW70/wB7jwcs&#10;k7aiHT8dXOzDB9e+SqbsG/opXOi6vaKxY44442xxtDI2ANYxowAA2AADcAp2xjI2NYxoYxgDWtaM&#10;AANgAAUuYxrGhjAGsaAGtAwAA3ABWTHHHHG2ONoZGwBrGNADQ0DAAAbgF+r9X6vpERERERERERER&#10;ERERERERERERERERERERERERERERERERERERERERERERERERERERERERERERERERERERERERERER&#10;ERERERERERERERERERERERERERERERERERERERERERERERERERERERERERERERERERERERERedTU&#10;09LA+oqJGxQxjF8jzgAF41lbSUVLJVVczIKaIZpJZCGtA65XhXV1HQUktZWzMp6WEZpZpCGtaOqS&#10;vCurqOgpJKutmZT00IzSzSENa0dUlQyt4mwOnNPZ6CWuk2gPOLQcOVrGhziOvgq5ufGqmfVGk09a&#10;5rpLtDZDmaHYcrY2te9w6+VVldeO1K+rNFpq0z3abaGynMwOw5WRta+Rw6+VVndOOlK+rNHpu0z3&#10;WXaGynMwOw5WRta+Rw6+VeDtc6wgHS1VgeIN5PRzMwHVcQ4DwljP4ncQaVvT1ulJG028noqiPBv2&#10;TiHAeCFiv4r8SaRvdFfpCRtKOyLuiqY8G/ZOcHgeCFjP4q8R6RvdFfpCRtKOyJ6Kpjwb9k5weB4I&#10;W40/r+zXeVtO7NR1b9jYpSC1x5mPG89fBSHSnFbTt/mZSPzW+4SbGQTEFj3HxrJBgCeoQCeRSTR/&#10;GDTOop46KTNbbjJsjp5yCx7j42OUYAnqEAnkUj0hxe01qKeOikzW64ybI4JyCx7j42OUYAnqEAnk&#10;UmU0U6U5Wk1hfqmyWkVtPGyWQytjyyY4YOBPIRzKM8QtU1mmbC240kUc0pnZDklzZcHBxx7Eg+NU&#10;V4k6urdK6ebc6OGOeZ1QyHJNmy4Pa4k9iWnHsVFuJGra3S2nm3OjhjnldUMhyTZsuD2uJPYlpx7F&#10;bG1Vb6y10dW8Br6mCOVzW7gXsDiBj11uLFXyXGyW+4StDJKymhnexuOUOljDyBjybVu9P3GW5WG2&#10;3GVrWS1tLBUSMZjlDpY2vIGOJwBct1p+4S3Kw224ytayWtpYaiRjccodLG15AxxOALllLOWes9Rn&#10;WWqayxS29lPFHKKt0gf0mbZkLMMMCPJqF8RNcXDTE9pjpIIpxcHStkMubsejMYGXKW+qFQXiZr65&#10;aTqLPHRU8M4uL5mymbN2PRmIDLlLfVCoPxK17ctKT2eOjp4ZxcXytlM2bsejMYGXKW+qFSZTRTpT&#10;hR/SWq/jDHUv7l7l7nLBh0nSZs4J8izDcopoHXfxthrZO4e4u5HRtw6Xpc3SBx8hHhhlUP4dcQvj&#10;lDXS+9/cHcTo24dN02bpA4+QjwwyqIcO+IPxxhrpO4O4e43Rtw6bps3SBx8hHhhlWTqHUlNYzSOq&#10;oy6CpkMb5GnbGAMc2XDsll6t1lRaZNvfWxOfS1kxilmadsQDcc+XA5hz/wAO5ZmstcUOlDbZK+Fz&#10;6SumMMs7DthAbjnyYHOOcA+HuWZrHW9DpU26Suhc+krpjDLOw7YgG458mBzDnwPh7ltY5I5I2yRu&#10;D43gOY9pxBB2gghb6GaKaJk0L2yRSNDo5GkFrmkYggjeCpDDNDPCyaF7ZYZWh8cjCHNc1wxBBG8F&#10;SCGaGeFk0L2yQyND45GEOa5rhiCCN4K+l9L7X2tJqzU3xfo4anubunpZOjyZ+jw7Euxxyv5lGdea&#10;0+Klup6zuPu3p5uh6PpOiw7EuxxySY9qorxD1z8T7ZTV3cXd3dE/QdH0vQ5ewc7Njkkx7XmUW4g6&#10;4+KFspq7uLu7uiboOj6XocvYOdmxySY9rzLLr7pLTWV1xhpnVMgjZI2lYTmdnw2Ahrt2PMthdL5U&#10;Uem3Xinon1kwijlZRRk5ndJl7EENcdmbyK2N2v8AUUWl33qmoX1s4hjmZQRuOd3SFvYhwa87M3kV&#10;sbtfqii0w69U1C+tmEMczKGNxzO6Qt7EODXnZm8iorLxIucMbpZtPTxxt7Z75HtaOuTCoNPxivdP&#10;C6ao0jUwws2vkklka0cm0mnAUAqON1+poXT1OjKqCBm18sk0jGNxOG1xpgAoBUcbL7TQunqdG1UM&#10;LNr5ZJZGNGJw2uNOAEh4k3OeMSw6emlidjleyR7mnA4HAiHBflPxkvVTC2em0lUzwvxySxyyPacD&#10;gcHNpyN4X5Tcb77VQNnpdG1U8D8cksU0j2HA4HBzaYg4EYJTcbb5VQNnpdHVU8D8cksU0j2HA4HB&#10;zacg4EYKW2S4zXG2Q1k1M6jllzZqd5Jc3K8tGOIYduGO5T3Td3qbvZaa41NE+3zT589HISXMySOY&#10;MS5rD2Qbm7XlViaWvNVerFS3OqoX22eoz56KUkvZkkcwYlzYz2Qbm7XlVh6XvNTebFTXKqoX22ef&#10;PnopSS9mSRzBiXNjPZBubteVZpIAJJwA2klbNzg0FzjgBtJO4BbVzmtaXOIDQMSTsAAW0c5rWlzi&#10;A0DEk7AAFo9O6ror3UVsMAymlkwjOOPSRbhIN3KN3WUZ0hru26lq7lT0zcjqGXCIk49LCdjZRsGG&#10;JB2cmznUU0XxCteqqy6U1K3I63zZYSXY9NAdjZgMBhi4HZybOdRXRnEC2aprLpTUrcjqCXLCScem&#10;gOxswGAwxcDs5NnOt4pMpWpUiIi09v1PRVd4rLQ4dDWUryGNJxErQAS5uwbRyhR6061ttfqK4WB4&#10;7nuFFIWxsc7ETMaAS5mwbRyt5tvPhGrNru1XHUty048dzXKgkLYmOdiJ42tBLmHAbRyt5tu3bhG7&#10;Prq13DUty068dzXKgkLYmOdiJ42gEuYcBtHK3m27duG4UhUlUkRERaKk1T3RqipsXc2XuZhf3Tnx&#10;zYBpwyZRh2/klF6DXHdet63S/cWTuOMyd2dLjmwDDh0eQYemeSUSt2vu7NfV2ku4ej7ijMndvS45&#10;8Aw4dHkGHpnklE7dr3uzXldpPuHo+4ozJ3b0uObAMOHR5Bh6Z5Jb1ShS1SxERFo7hquiotQ0dmeM&#10;X1I9Elx2RudsjaR9kf4FGbtru227Vtv07IMZKxvos+bARPfshaRhtLyPAxCil44hWu2aztumZQDJ&#10;XN9FqM2Aie/ZAwjDaZCMOpiOdRW8cQbXbNZW3TUoBkrm+iz5sBE9+yFhGG0vIw6mI51vFJlK1KkR&#10;ERERedTN0NPLNhm6Jjn5d2OUY4YryrKjuaknqMufoY3SZccMcrScMdvMvGuqe5aKoqcufoI3yZMc&#10;McjS7DHbzLxranuWiqKnLn6CN8mTHDHI0uwx28ygkXFKqmaXQ2N8jQcCWTFwx8CJVdBxwrqhpdT6&#10;ZlmaDgXR1DnAHm2QFVLT8fa+paX02lZZ2tOBdHUueAebFtOVU9Px7r6lpfT6Wlma04F0dS54B5sR&#10;TlfZ4nzx9lU2SWGLcX9If96No+qvQ8baqHB9bpqengxwdL0pOGPloWD6q9Tx5q4MH12lqimp8QHS&#10;9MThj5aGMfVXoeO9VDg+u0vUU1PiA6XpicMfLQsH1VKbDqK2XumM1E85mYCWF4wewndiNu/nCnGl&#10;tX2XUtG6ptshzR4CenkGWWMndmGJ2HkIOCn2ktaWLVVC6qtcpzRECoppBlliJ3Zm4kYHkIJCn2k9&#10;Z2PVNE6ptkpzRECoppBlljJ3Zm4kYHkIJC2a3S3q3i1F/wBVWiyMHdchdO4Yx00fZSEc+G4DqlR/&#10;VWudP6ajHd8xfVPGaKjiGaVw58NgaOq4qN6v4gac0rEPfGYvq3tzRUUIDpXDnwxAaOq4hRzV2v8A&#10;Tmloh74zF9U8ZoqKEZpXDnwxAaOq4hRhvEHUVcc1qsb5IscA8iSUeCWBoHhqFM4tauuZL7Hpl80G&#10;OAkIlmHgujaxo8NQRnGTWd1Jfp/Skk9PjgJS2aceC6NrGjw1BWcYtZXUl9g0rJPT44CUtmnHguja&#10;xo8NfrOJNwpJWsvNnkpmu8cMzHeAyQDH7pfUfGW7W+dkWotPTUbXHa9ueN3gRzNGb7pfUfHC8W2o&#10;ZFqbTU9E152yNzxu3bcsczRm+7X1HxuvFunZFqXTc1E152vbnjdu25Y5mjN92phab1bbtTd0UMwl&#10;YNj27nNPM5p2hWDYNR2e/UXddrqBPGDhI3c9jvIvadoKsnTup7JqKh7ttNS2eIHCRvavjd5F7Dta&#10;fr8isfTuprJqGh7ttNS2eIHCRvavjd5F7Dtafr8izVsltFtF8T1EFPC+eeRsUMYzPkeQGgdUleVV&#10;VU1JTyVNVK2GniGaSWQhrWgcpJXlV1lLR00lVVzMgpoWl0s0hDWtaOUkryq6ulo6aSqq5WQU0Lc0&#10;s0hDWtA5SSoXX8TqbpzT2iikrpMcGvOLWnqtaA55+oq5uvGui7qNJp+3S3SXEhshxY13VYwNc9w6&#10;4CrC8cd6Hus0WnLZNdpsS1kpzMa7DlYxrXSOHXDVWV346UPdZo9OWya7TYlrJTmY13VYxrXSOHXD&#10;V4u1xrGEGWosDxBvx6OZuA6riHYeEsZ3E3iHTAz1mlJG020k9FUMIAPjnEOA8ELFdxV4lUrTUVuj&#10;5G0m0k9DUxlrQfHOIcB4IWK7ipxJpmmordISNpdpJ6GpjLWg+OcQ4DwQtrYeIVmukraeUOoqp5wa&#10;yUgscTyNeMNvXAW90txa07fJ2Uk4dba6QhrIpiDG9x8ayQYbfLAdRSHSPGTTN/qGUVQ11ruEhDY4&#10;pyHRvcfGslGG3ywHUUg0lxi0zfp2UdQ11ruEhDWRTkOje4+NZKMNvlgOopQpup6p4q0vNTXau1R7&#10;zU0hjttI53SOG0ehnB8h5zj2Lf8A+VTGo6y58QNcfF2jlMNmoHuEr27W+hHLJM4eOObsWf8AeVRu&#10;p6268R9ffFmhmdDY7dI4TPbtb6Ecss7h44lxyR+BzlUfqatuvEbXvxaopnQ2S3vcJnt2t9COWSdw&#10;8cS45I/+8qfWmy2200wp6GFsTcBmfve8jlc7eSrVsOnLNYaNtJbKZsLABnkwxkkI8c9+9xVvae0x&#10;Y9PULaO1UrYGADpJMMZJCPHSP3uP/YK3NPaYsmn6JtHaqVsDAB0kmGMkhHjpH73H/sFmrZLaLaKL&#10;6t0TQ3aCSopY2wXNoLmSN7ESEeNf1+dQjXvDW2X+llq6GJtNemAvjlZ2LZiPGyAbNvI7f4CgXETh&#10;ZatRUk1bQQspb6wF8czMGNmI25JQNhJ5Hb/AUD4h8LrXqGkmrKCFlLfWAvjmZg1sxG3JKBsJPI7f&#10;4C8+H+op7jRS0FaSa6hwa5zu2czcCfsmkYFeXCfV9VeLbNa7k4m6WvBjnP7d8Xagux25mkZXeByr&#10;x4O60q71a57TdHE3a0kRvc/t5ItrQXY7czC3K49bHaV48H9Z1d6tc9pujibtaSI3uf274trQXY7c&#10;zCMrvAx2lfPFD5NN/KY/MuXnxu+RrPyyLzD158e/kPH+Ww+YkXnx5+REf5bF5iRb3Tnyetf5JB+C&#10;apTo75I2T9X0v4FqluifkZYP1dSfgGKW6K+Rth/V1J+AYtitut0tyoBxU9kWTy8314lVHHP2Xpr1&#10;yo81Aqe74D2bpb1yp81TqoOPvszS/rlT5qnU/Vrq4Vb6gHCT2PcvLxfWcqo4B+xLz65B5l6p7vdP&#10;YV89cp/MyKoO939h3v1yn8zIvTiz8HUHrzvMr249fBFq/KH+YXt3xHwNaPymT8Gvbvhfga0/lEnm&#10;Fg6Yv1dpqrjtF67G3zgSU05JLWB4xBafIHl5j4K1eidVXTRlfDp/UYy2qqa2ajqiSWxiQYhzXepu&#10;PbDxp8FanQerrtoa4w6c1OMtnq2tmoqsklkQlGIc13qTj2w8advOtVoTVt20PcYdOamGW0VbWzUV&#10;WSSyISjEOa71Nx7YeNO3nVktc1zQ5pBaRiCNoIKuRrmvaHNIc1wxa4bQQeUK8GPa9oewhzHAFrgc&#10;QQdxBV2se17Q9hDmuALXA4gg7iCoRxX+BqP8o/3HKtePHydt/wCWf+U9VZ3wvyZtv5b/AOU9Vd3w&#10;fyZt35b/AOU9S+2/B1L6zH5kKwLP8EUP5PF5gKx7J8DUH5ND+DCsayfA1B+TReYC1WuvkncPKN/C&#10;NWi4n/IO7+ts/CsUf4sfu8vPrcf4Zij/ABX/AHe3n1uP8MxeXD75IUH/ADvw7148Jf3fWr+cfnMi&#10;8ODf7t7R/OfzqVeHB393Fo/nH51KpEpcpopmorxEvvvdZTSxOwqq7GNuG8R/xjvCOXwVBeL2qPej&#10;TbqKB+WtumMLMN7YQPRXeEcvgqvuNGrPeXS7qCnflr7tmgZgdrYQPRneEcvgqAcZtWe8ul3UMD8t&#10;dds0DMN7YQPRXeEcvgqG01LcNHXS1XGox6GrjxqGgbmuPZxnqtBa7rquqKhu3Dy92K71ePc9fCDV&#10;sAIytefRYiOVzGlruuqzobfeeGt+0/eqzHua4wg1sYBGVjz6LC4cro2ljvLKs6GgvHDa/WC81mPc&#10;1whBrYwCMrXn0WFw5XRtLXeWVtseyRjXsIcx4DmuG0EHaCFfsUkcsbJY3B8cgDmPacQWkYggrouK&#10;WOaJksTg+KRocx7TiC1wxBB6q6JiljliZLE4PjkaHMe04gtcMQQeqv1fS+l9KobxQ3Kr1ndHW0kV&#10;dK51RGGHB5yZccuHLtXP2oLZea7iNfHWYuFwonvq4hGSJD0eQHJh47sscOVc36ktN8uHE6/ushcL&#10;jQPfWQiMkSHosgPR4eO7LHDlXOOo7Ve7hxMvzrIXC40L31kQjJEh6IsB6PDx3ZY4cqnejtWxXumM&#10;M+EdygA6ePdnG7O0fXHIrQ4d6+g1LRGnqcIbzStHdMO7pANnSMHNj2w5D4CtrhpxGp9VUJpqrCC+&#10;UjR3VDsAkA2dLGObHth40+ArZ4a8RKfVNCaaqwhvdI0d1Q7AJANnSxjmx7YeNPgKRqYqbKaqCWj9&#10;6Fz9ZPmY1V1g/fdevyd3mIVUmnf39338md5iBVNp39/N8/JneYgU7Voq21bK8K+tgoaKasnOWGBh&#10;e89QDcOqeRYt1uVLbLbU3Cqdlp6WN0sh5cGjcOqdwWJd7pSWq11Vyq3ZaakjdLIeXBoxwHVO4dVY&#10;l2ulJarZVXKrdlpqSN0sh5cGjHAdU7gqhktd2vVFc9TuJDopQ4NGOJaO2ynmibl8Bc/S2S/aktt6&#10;1q9xDoagPDBjiWja/IeQQtyYdTHmXN81h1Dqi133Xj3Fr4KgSBjccS0bZMh3gQNyYdQHmXOU1h1D&#10;qe13zXT3Fr4KgSBjccS0bZMh3gQNyYdQHmVm6TvbbzZIKokGoaOiqRzSN3n7btvBV1aD1M3UWmqa&#10;uc4GqYOhrGjkmYBmP2wwd4Kvbh5qpuptLUtwc4GsYOgrmjkmjAzHD7MYOHXV6cPdUt1Lpelr3OBq&#10;2DoK5o5JowMxw+yGDh11uFIVJVJEREWPcvg6q9Zk8yViXj4IrvyeXzBWFe/gav8Ayab8GVh3v4Gr&#10;/wAml8wVEOFHwNWflH+41V/wH+Ttw/LP/KYq473r5M3L8t/8pirnvfPkzcfy3/ymKbOa17S14Dmu&#10;GDmkYgg86sp7GSMcyRoexwwc1wxBB5CCrTkjjkY6ORofG8EOY4Ygg7wQVaMkccjHRyND2PBDmOGI&#10;IO8EFVxp6KGh4k1VJQHCkPStcxvagZQ8t2eRfsVO6Shp7ZxkrqC1nLQHpmPjZ2rQGCQs2bgyUZQq&#10;S0bBTWrjhcLdaDltzunjkjZ2jQIxI5mzcGSjKPCVKaOgprVxuuFutJy253TxyRs7VoEYkczZuDJR&#10;lHhKbaivMdntE9c4Bz2DLCw+OkdsaPF6isrV+ootPafqrm8B0kbctPGdz5X7GDrY7T1FaWtdTQ6a&#10;03WXZ4DpIm5aaM7nzP2Mb1sdp6itHWmpYtN6cq7q8B0kTctNGdz5n7GN62O09RQ/RmlvfZztQXzG&#10;qfO4mGKTaHYHDO4c2zBrdyr3hxoc3579WamJrX1T3OpoJhi1+Bw6R43FuzBrd2HUwVa8MNAnUT36&#10;x1UTXyVb3OpaeYYtflOUyyN3FuIysZhhgObBVtwy0EdQvfrDVRNdJVvc6lp5hi1+U5TLINxbiMGM&#10;wwwHNgrBa1rWhrQA0bABsACtpjGMaGMaGtaMGtAwAA5grlYxjGBjGhrGjBrQMAAOQAK42MYxgYxo&#10;axowa0DAADkAC+KmlpqqF0FTE2aF/bRvAc0+AV5VlFR1tO+mrIGVFPJsfFK0PafAK8a6goq+mfS1&#10;sEdTTSDB8MrQ9p8ArxraCir6Z9LWwR1NNIMHwytD2nwCq3vltqdF3mC62suNuqHZJIHHEDlMRPKC&#10;NrTyKnNTWet4caipr7ZHONnqn9HLTOcSB450DjygtBLCdow6m2kdV2Su4YampdQWBzzZax/RzUrn&#10;EtHjnQOPKC0EsJ2jDqbaU1VZa7hjqWlv9hc82Wrf0c1K5xIHjnQOPKC0EsJ2jDqbbHpamKqpoqmE&#10;5opmNkjPO1wxCuOhrIK6igrKd2aCpjbLE7na8Bw+oVd1vrqevoaeupnZ6eqjZNC7nZI0Ob9Qq66C&#10;tp6+hp66mdmp6qNk0LudkjQ5v1Cq+1PVVuptTs09RyFlHTO/6h43Zm+mPdz5O1A51Uuta65a01tH&#10;pG3SmO3UbyKt47XOz02Rw5ej7Ro8l11Teu6+6a615Hoy2zGK2ULyKyQYlueP06Rw5ej7Ro8l11Tu&#10;uq+56513Ho22ymO2UTyKyQYlueP06Rw5ej7Ro8l11N7PYrZaKYQUUIZs7OQ7XvPO53KrL09piy6f&#10;om0ttp2xjACSYgGWQ8737z9bmVqaa0nYtOULaS10zYhgBLOQDLIfJSP3n6w5FaWm9KWPTlC2ktdM&#10;2IYASzkAyyHyUj95+sORZ62q2626jOrdF0V4p5J6eNsNzaC5krRgJCPGyYb8efeFC9fcOLZqGjlq&#10;aSJlPemAuinaA0SkeMlw34+S3jrbFBeIvDC1alopqujhZTX1jS6KoYA0TEbck2G/NuDt462xQbiJ&#10;wxtepKKaqo4mU18Y0uiqGANExG3JLhvzcjt462xQ9us7sdLyWvO4XNkzKYSbelMLw7EDlzNLMuPV&#10;51XrOI1+doiWxmR4vUdTHRCXb0zqeRr8QOXO10YYTzHn2qtWcTtRO0DLYDI8XyOpjoBMcendTSNk&#10;xA5eka6MMJ34Hn2qt2cTNQu0HLYDI8XyOpjoRLt6d1PI2TEDl6RrowwnfgefatlwmbGZLo93sgdE&#10;DjvykvJ+qNq3PAVkRlvkj9tWOgBLu2DSZC7q7XDb4C3ve7shM1/lk21g7nBLu2DSZS7q7XDb4C3f&#10;e9MhM1+lk21g7nBLu2DSZC7q7XDb4CsRW6rnVzLDnvNpp6ttJPVxRVTiA2F7wHHN2uw8611VqOw0&#10;te231NfBDWvLQynke1ryX9rgDz8i1lXqfT1HcGW6quNPBXyFoZTSSNa8l+xuAJ8dyLW1WptPUlwZ&#10;bqq408Fc8tDKaSRrXkv2NwBPLyLMWxWzWyVeaUwHEa8CL0v/AKjOBu9Nbj/tKotCYDjBqAQelYVf&#10;SAbvT2Y/7apjh9gONepG0/pOFZ0gbu9kMx/21TXD/AcadSNp/ScKzpA3d7IZj/tra8UPk038pj8y&#10;5b3jd8jWflkXmHqQce/kPH+Ww+YkW/48/IiP8ti8xIt7pz5PWv8AJIPwTVKdHfJGyfq+l/AtUt0T&#10;8jLB+rqT8AxS3RXyNsP6upPwDFsVt1uluVAOKnsiyeXm+vEqo45+y9NeuVHmoFT3fAezdLeuVPmq&#10;dVBx99maX9cqfNU6n6tdXCrfUA4Sex7l5eL6zlVHAP2JefXIPMvVPd7p7CvnrlP5mRVB3u/sO9+u&#10;U/mZF6cWfg6g9ed5le3Hr4ItX5Q/zC9u+I+BrR+Uyfg17d8L8DWn8ok8wt9cdPUd80/T004DZWws&#10;NPPhi6N2QbeseUKU3jSNu1NpOko6oBk7KeN1JVAYuif0Y28mLT44cql160ZbNV6OoqKrAZUMponU&#10;dWBi+KTo27RuxafHN5evgpbetG2zVWj6KiqwGVDKaJ1HVgYuik6Nu0bsWnxzeXr4KN6X1DWWKvOn&#10;L8crGENpKg7WtB7UZuVjvGnk3daHaI1dcdL3U6P1SckcZDKCqdta0O7UZjvid40+N3HqQnQOs7np&#10;K8HROrSY443CO3VbtrWB3aNznfE7xrvG7js7WFaC1lc9J3c6L1YTHHG4Mt9W7a1gd2jcx3xO8a7x&#10;u47O1yuK/wADUf5R/uOWdx4+Ttv/ACz/AMp6z++F+TNt/Lf/ACnrP74P5M278t/8p6l9t+DqX1mP&#10;zIVgWf4IofyeLzAVj2T4GoPyaH8GFY1k+BqD8mi8wFqtdfJO4eUb+EatFxP+Qd39bZ+FYo/xY/d5&#10;efW4/wAMxR/iv+728+tx/hmLy4ffJCg/534d68eEv7vrV/OPzmReHBv929o/nP51KvDg7+7i0fzj&#10;86lUiJABJOAG0kqXOcGguccANpJ3AKaOc1rS5xAaBiSdgACmbnNa0ucQGgYknYAAqr987dftb92V&#10;9THDa6M4wiVwaHNjPYAY+Td2R6ioz36tGqeJfvhdayKnslvONMJ3hjXshPobRjvzvOc9TYuf/f2z&#10;au4qe+V4rYaaw2040oqHhjZGQO9DaM2/pJDnd1NioH39s2reKXvld62GmsNuONKKh4Y2RkDvQ2jN&#10;v6SQ53dTYpLq+v0zeLJNTtuNMamP0WmPSN9MaN32w2KZcQLpovUOmamjZeKM1kXo9EelZj0rAcG7&#10;/HjFvgqccR7voXUulaqiZe6E1sI7ooT0zMemjBwbv8eMW+CpvxGu2htS6WqqJl6ojWwjuihPTMx6&#10;VgODd/jxi3wU4bX3u6z9wyuxqKDBgx3mI9ofte18JfvBvU/vnp73rnfjV2vCNuO90B9LP2uGXwl+&#10;8ENWe+2mjaah+NbaMI2473U7vSz9rgWdYBfvBLVfvrps2qofjWWnCNuO91OfSz9rhk6wCl6sBWOr&#10;GUAsP7zbp5SX67FVGlv31Xv1ub68ap7SP79r/wCtz/XiVQaS/fnfvW5/rxL21jpapp6oaiseMdZC&#10;7paiJnjsNpe0cp8kOX6+TxD0NW0laNXaYzQ3Gnd01XBH47DaZWN5T5Nvjh4OOVxL0BXUdeNZ6UzQ&#10;3Omf09bBF47Da6VjeU+Tb44eDjlcStA11HXDWWlc0Nypn9PWQReOw2ulY3lPk2+OHg47zSeqaW/U&#10;WbZHXRD/AKmnHJ9k3Hxp+opPoPXNFqm2h/Yw3OAAVlKDuO7OzHex31N3XlfDzX9Bq21h/Yw3WAAV&#10;tGDuO7pGY7Sx31Nx6sq4fa+odWWsP7GG6wACtpAdx3dIzHaWO+puPV0No/ehc/WT5mNRWwfvuvX5&#10;O7zEKiGnf39338md5iBRHTv7+b5+TO8xAp2rRVtq2VX/ABOvWY09igka0yubJVOJwaBj6G1x5Bj2&#10;R8BVRxq1JndSaYppWsdM5k1c5zg1rQThE153AY9mceYFU9x31R0jqPSdLM1jp3MmuD3ODWtBOETH&#10;u3AY9m7HdgCqf46an6R1HpSllax07mTV73ODWtBOETHu3AY9m7HdgCt7a7rpG32mG2suNM6GOPI/&#10;F7cHk9uSPsiSpRY77oC02Gns0d3on08MXRSYyswkLvTHOGPjySSpZYNQcOLPp6mskV6oZKaCHopM&#10;0rMJC4eiOcMfHuJJUssN/wCHVn0/TWSK9UMlNBD0UmaVmEhd6Y5wx8e4klRTSVypbLq2otsNQ2e2&#10;VrgyCVrg5uY7YtvPtyHqqB6CvNDpvX1XZqerZU2S5PEdNOx4ewOPZQHEcvZdG7qqveHd8t+l+ItZ&#10;Y6atjqrDdJBHS1Ebw9geeypzmHjuy6N3VVfcPL3QaX4iVljpqyOqsV0kEdLURvD2B57KA5h47suj&#10;d1VZyutXur1RERY9y+Dqr1mTzJWJePgiu/J5fMFYV7+Bq/8AJpvwZWHe/gav/JpfMFVbo6bWkdDO&#10;LDAyWm6XGUvMeIflHk3NO7BUdw8qOI8VrqRpaljnozNjO6QwgiTI3YOkew9rgqC4aVPE+G01Q0lS&#10;RVFEZ8ah0hgBEuRuwdK9h7XDcqD4bVPE6G01Q0lSxVFEZ8ah0hgBEuRuwdK9h7XDcsih1Jrq+VT7&#10;bTVEdPO0HpBgyJwAODtpBdiPsdqzLZrLihqeuls9FVw0lS0O6ZuWOB7Q05XbXBzwWnfl2rNtWt+L&#10;Oq7hLZKGsho6trXdO3LHTvaGnK/a4OeC078m0LNtetuK+qq+Wy0NZDR1TWu6duWOB7Q05X7XBzwW&#10;nfk2hS7SOjo7GJKmeXui4zjLJKMcrWk4lrcdpxO8lT7h/wAO4dMCWsqpxV3epbllmGORjScxazHa&#10;cSMS471YvDjhnDpQTVtXOK281Tcs04xyMYSHFrM3ZHM4Ylx38wVicOeGsOlRNW1c4rLzVNyzTjHI&#10;xhOYtZm7I5nDEuO/mWr4rvkFoo2D0t1Ri7rhhw+uVpOPEsosFujHpT6ouf5ZsbsvmitD3w0sw05b&#10;Im+kvrC5/lmxOy+aK0XfByzDTttib6S+rLn+WbG7L5oqWWaOOK0UMcXpbYIgzrBgU907DDDp+2RQ&#10;+lMpYWx4bdgjGCsTTMMMGnLVDBh0MdJA2PDb2IjbgcQrC01DDBpy1wwYdDHSQNjw29iI24HELMWw&#10;WyWyRERRriMyJ2k6ov7ZjonR+W6Ro8ySoZxgjgfoKudJhnjfA6HHyfTNacPtXOUG41RQP4d3B0uG&#10;eOSndBj5MzMacPtHOUH40RQP4e17pMM8clO6DHyZma04faOcvfQb3v0nby/eGvA6zZHBv1AsnhbJ&#10;LJoK0uk7YMkaPKtme1v+yAsrhJJLJw7szpe2DJWjHyLZ3tb/ALICyuE0ksnDyzul7YMlaMfItne1&#10;v+yAo1wxa2S7XiokOM/YjE7yHvcXfVaFDOCjGS3/AFDVSnNVDKASNpEkj3P+qxqg/AhjJtRalrJj&#10;mqxkaHEdkRLLI6Q/dMaoRwKYybUOpKuY5qsZGhxHZESSvdIfumNVhq3Vc6uVEREREVUdDS/Odk2d&#10;H3bn3bM/bebVD9zUXz19Hs6H3yz7tnS4Z+f1Vc89zUHz79F2PQe+nSbtnS4dJux9VXPnc1B8+vRd&#10;j0Hvn0m7Z0uHSbsfVVmVJm0brB9WWF1pr8x7Hb2DjmcB9lG76nXWxrHVHDriFJXOic6w3UvJyjHC&#10;N7g5zW/ZRP5PI9dbOtdU8MuJUlwdE5+nruXk5BjhG9wc5rfs4X7hyt662da6o4acSZLg6Jz9P3cv&#10;JyDHCN7g5zW/ZQv3Dlb11Y1JV01XTsqKaRs0EgxZIw4ghXBQV9FX0kdZRTMqKaYZo5WHEEf9t4V1&#10;2+40Nxo4q2hnZU0swzRTRnFpHi845FdFvuFDcaOKtoZ2VFLMM0U0ZxaR4vOFpNY6WivtDjHgy4QA&#10;mml3Y87HHmP1FGuIehoNT2zGINju1KCaOc7MeUxPPkXfUPgqLcStAU+rLVjCGxXikBdRTnZm5TE8&#10;+Rdycx28+MX4k6Bp9V2rGENjvFIC6inOzNymJ58i7k5jt58Y1beIc1BZqiiuUbzeKPGKDMO3I2Dp&#10;Oqzl5+uoZZ+LlTatO1duvMUh1BbwYKbOD6I4diOl5jGe28kOqoNZOM9VaNM1tsvkMjtSW0Gnpc7T&#10;jI4YtHTczoj23kh1VB7LxlqbTpqstl8ikdqO3A09LnafRHDFo6bmdGe28kOqtlw3sdRTUs92rARU&#10;1/pYd23R45sx8u7atxwc0zWUdDVX64hwrLqQYg/tuhxzF59cccesAeVbvgjpStoqCr1FcmuFbdyD&#10;CH9v0OOYvPrjjj1gDyrd8E9K1tFQVWobk1wrbsQYQ/tuhxzF59cccesAeVZPEuCSXS73NGIhmjkf&#10;1trfruWbxnpZZ9EyPYMRT1EUsmHkcSz67ws7jnSSz6ClkjBIpqmGWTDb2OJjx8N4WdxxpJZ9CSyR&#10;gkU1TDLJht7HEx/XeFstH1sNXpq3viIPRQsheOUOiaGEHwlueH1xpq/RlpkgcHdDTR00g5WvgaI3&#10;A/c4recNrnS3HQ1mkp3BwgpYqWUDe2SnYI3A83a49Zbvhxc6a4aIs8lO4OEFLHTSgb2yQNEbgfuc&#10;estwpCpKpIq913Iyv1XZ7ZCc8sbm9KBtDele04EdRrcT1FUnFKWK66709Zac9JPC9vTtG0N6aRpw&#10;I6jGZj1FTXFuaK8cQdNWKmPSzwPZ3Q0dkG9PKw4OHUYzMeoqb4syxXfiBpux0x6WeF7O6Gjsg3p5&#10;GHBw6jGZj1FYSttXKrkUA4Sex7l5eL6zlVHAP2JefXIPMvVPd7p7CvnrlP5mRVB3u/sO9+uU/mZF&#10;6cWfg6g9ed5le3Hr4ItX5Q/zC9u+I+BrR+Uyfg17d8L8DWn8ok8wpnbfg6l9Zj8yFY1n+CKH8ni8&#10;wFZ1k+BqD8mh/BhWbZPgag/JovMBazVWl6W/UXRuIjq4sTTT4bj5F32JWl1zomh1TbeheRDXwYuo&#10;6rDtSfGu5Sx3L4a0fEDQVv1dauhkIguMGLqKrwxLXHxj+Usdy+GtHr7QdBq219C8iC4QYuoqvDEt&#10;J8Y7lLHcvhqsr5drt72R2C6xuFTQTZmSOOLsmUgNPPv7E8ypXU1/vwssWlb5C4VlqqA6OZ5xd0eR&#10;zQw+SAzDK4ciojVWotQixQ6Qv8LxW2ipDoppDi7ogxzQxx8cBmGRw3tVFap1FqEWKHSN/heK20VI&#10;dFNIcXdEGOaGOPjgMwyOG9quC2/B1L6zH5kLoSz/AARQ/k8XmAuk7J8DUH5ND+DC6RsnwNQfk0Xm&#10;AtVrr5J3DyjfwjVouJ/yDu/rbPwrFH+LH7vLz63H+GYo/wAV/wB3t59bj/DMXlw++SFB/wA78O9e&#10;PCX931q/nH5zIvDg3+7e0fzn86lXhwd/dxaP5x+dSrH4iX33usppYnYVVfjE3DeI/wCMPhHL4Kw+&#10;LuqPejTZoYH4V10xhZhvbF/Gu8I5fBWHxo1Z7y6XdQU78K+7ZoGYb2w4eiu8EHL4Kw+M2q/ebTBo&#10;Kd+Ffds0DMN7YcPRXeCDl8FYli4cWf3qp3XSFz66RueXB7mhubaG4AjtRv6qwNL8HtPe8VK+9075&#10;bnK3pJ8JHsDM+0MwaRtaNh6q1ukuCWmvi/RyX6mklusrOlqMJZGBmfa2PK0gYtbgD1VrtJ8FdN+8&#10;FJJfqZ8t0lZ0lRhLIwMz7Wx5WkbWtwB6qz/m50n7Wf8AfZPFW1+Z7QftKT7/AC+eW4+ZPh57Rk90&#10;TeeW3+Zbh77Rk+/zeeUZuNI3RmrKSspQ4Wqpbke0kuwbsEjcTtOGx4ULu9vZw515QXGia9tjrW5J&#10;GEl2DNjZmEnEnL2MgUFvVuj4Y8Qrdc6Br26frm9HKwkvwZsbMwk4klvYyNUGvNuj4ZcQbfc6Br22&#10;Cub0crCS/BmxszCTiSW9jI1WW1zXtD2kOa4AtcNoIPKrnY9kjGyMcHMeA5rhtBB2ghXnHIySNskb&#10;g+N4DmOBxBB2ggq8Y5GSRtkjcHseA5jgcQQdoIKgNh/ebdPKS/XYqp0t++q9+tzfXjVP6R/ftf8A&#10;1uf68SqHSX787963P9eJT9WurhVvqAar07WWWt+Mdh9DDDmqqdg2AHtnZRvYfHDk39aqNd6QuOnL&#10;l8cNK+giI566kjBygE9k/KN8bvHt5N/Wp7iDoq56Yunx10j6AIjnuFHGDlaCezfkGwxO8e3k3jqV&#10;BxA0Xc9M3T46aR9AERz19HGDlaCezfkGwxu8e3k3jqYujbm26a7qq9rDH09O5xjJxwIEYIx64WFw&#10;7vbb5xRrrq2IwiqpHOMROOVwETXDHlGLdiwOGd+Zf+LVfeGxGAVdG5xiJxyuAha4Y8oxbsWBw0vr&#10;L9xZr7u2IwCro3OMROOVwELXDHlGLdisG418FBQz1s5wigYXu6uG4Dqk7ArZu90pbVa6m41RwgpY&#10;3SP5zhuaOq47ArjvV2pLPaau51bstPSRulfznAbGjquOwdVXFertSWi1VVzq3ZaekjdK/nOA2NHV&#10;cdgVd6S09Hqerr7zeGufFI8tjaHFuLztOBGBwY3Bo/7lUOgdIxa1r7pqLULHSwTSlsLGucwGQ4Od&#10;gWkHLG3Bo/7lS/DrRkWu7hd9TalY+WnnlLYY2vcwOlJDnYFpByxtytH/AHKmeHejYtdXC7al1Ix8&#10;tPPKWwxte5gMpIc7AtIOWNuVo/7lJvm50n7Wf99k8VTX5ntB+0pPv8vnlO/mT4ee0ZPdE3nlOfmW&#10;4e+0ZPv83nlpNX6Dt1DaHV9pjfHPSuEkozudjGN5GJ2Fu9RniDwts9t0++6WCGSGpoXCWYdI95MQ&#10;7YjMTgWdtjzYqK8SeElktWm5Ltp2GSCqoHCadvSPeXQjtiMxOBZsdjzYqLcR+E1ltenJLtp2GSCq&#10;oHCacdI95dCO2IzE4Fmx2PNipVpS9C8WOnq3EGcDo6kDkkZsP3XbeCp1oPUg1Dpmlr3EGqaOhrAO&#10;SaPY49TMMHeCrA4e6oGpdK0dxc4GraOhrWjkmj2OOHJmGDx11P8Ah9qcak0tSXBzgato6GtaOSaP&#10;Y44cmYYOHXW3UgUkUjWPcvg6q9Zk8yViXj4IrvyeXzBWFe/gav8Ayab8GVh3v4Gr/wAml8wVEOFH&#10;wNWflH+41V/wH+Ttw/LP/KYq473r5M3L8t/8pirnvfPkzcfy3/ymLE13aKm1XKHU1sGRweO6g0bA&#10;/cHEczx2Lv8AvWv4o6frLFeabWlkHRvbI01oaNjZNweQPGyDsX/9613FvTdbp++UuurCDE9srTXh&#10;o7Fsu4SOA8bKOxf1fLLXcWdOVun73Ta5sQMT2ytNcGjsWy7hI4Dxso7F/V8sppZLvTXe2w11Oexk&#10;HZs5WPHbNPWKsfTWoKO/2anudKexmbhJHjiY5B27D1j9TarP0rqOh1HY6a60Z7CZuEsWOJjlGx8b&#10;uq0+GNqs7S2o6HUVjprrSHsJm4Sx44mOQbHxu6rT4Y2rD1hY3Xmxy0seHdLCJafHYM7cdn2wJC1/&#10;ELTD9R6ZnoocO7IiJ6THYDIzHscfsmkt8Fa3iTpR+p9K1FBBh3bE4VFFmOAMsYIy4/ZNc5vgrWcS&#10;NKP1NpaooIMO7YnCoosTgDLGCMuP2TXOb4K1GgtTxT0bLNWnobjRjomMk7EvYzYAMfHMGwj/AL1o&#10;OFetYKq3xacuTu57xbx0EccvYmSOPYGgHDs2AZS3fsx58I5wh13T1dti0xdHGmvdtBp4opuwMsce&#10;xrQDh2cYGUt34DHnwj3CPXVPV26LTN0caa9W4GCKKbsDLHHsa0A4dnGBlLd+Ax58JirDVlqyUJAB&#10;JOAG0ko5waC5xwA2kncAjnNa0ucQGgYknYAAjnNa0ucQGgYknYAAq11tfXX+vp7DZz07BJi+Rnav&#10;kwI2HyLBiSfEVM8StUP1XdaTS2nz3VGJQZJWHFskwBAAI8ZGCSXbvCVG8U9Wv1hd6LSOmyKuITAy&#10;zRnFkkwBAAcP4uNpJc7dy8ipDijqx+r7vRaS04RVxCYGWWM4tkmAIADh/FxtJLnbuXkVgWugjt9u&#10;pqKM4tp42x5ucgbT4J2q2LHaorTZ6O2xHMykibFn3Zi0bXfbHarjsFohs1korXCc0dHCyLPuzFo7&#10;J32x2q4LBaIbPZaK1wnMyjhZFn3Zi0dk77Y7VA6rpdH6xdXOYXWi4l2dzRjlznM4ddjto6iq2u6f&#10;h7xDfdHxudYLwX9I9oxyiR2dw8tG/aBytVR3Dp+G3EqS7Pjc7Tl7L+ke0E5BI7O9vlon7QOVqqWv&#10;6fhvxJkur43O07ei/pHtBOQSOzub5aN+0DlarBpaqmqoGVFNI2aGQYskYcQQrZoq6jrqWOro5mVF&#10;NKM0csZDmkeArkoLhRXCkjrKGdlRSzDNHNGQ5pHXCuKgr6K4UkdZRTsqKWYZo5oyHNI64Xqvde69&#10;1p9TalorHQullcHVTwe5qfHsnO5CRyNHKVHtaaztumLY+eZ7X10jSKOjx7N7uQkbwwHef4VGtda5&#10;telLU+ed7ZK+RpFFRA9nI/cCRvDAe2d/Co1rnXFr0ranzzvbJXyNIoqIHs5H7gSN4YD2zv4VWDbT&#10;d/eeTU7mv6futkscmG3DsnPlI5ukyhUkywX/AOL0utnNk7q7vjmilA25ezfJOR5HpsgHgqhmad1F&#10;8WpdeOZJ3WbjHPDMBty+iPkqCPI9NkAPX5FRLNO6i+Lcuu3Mk7rNxjnhmA25fRHyVBHkemyAHrq3&#10;bla6G50jqWtiE0LtuB3g8jmneCugLzZLXeqB9DcoG1FO/blOwtcNzmuG1rhzhdH3yw2m+2+S33Sn&#10;bUU0m3K7YWuG5zHDa1w5wujL5YrVfLe+33SnbUUz9uV2wtcNzmOG1rhzhQt2hNRWqV8mnboWROOJ&#10;glJafBwDmOPVICrh/C3V1infNpG9mOB5zGmncWE8m0Br4nnqloVYScJNaaeqJJtGX8xwPOY0s7iw&#10;nkGIDXxSHquaFWMnCbWen6iSbRt+McDzmNLO4sJ5BiA18Uh6paF9Ot/FSYCN9dFG07C8dE3wcWMz&#10;eEvt9p451IEMlzgiY7Y6RphYR1c0cWbwl9Ps/fAVTRBLdaeFjtjpGmBhHVzRRZ/CX2+z8fqoCCW6&#10;08LHbHSNMDCOrmiiz+EtfcuG91ioJK/uw1t0a4SPjwLswG/BzsXPd11qbzwcvsFqmuouBuV8Y4TS&#10;RYOdnaO2yufi57+XaNu5ae+cEdQU9omu4uRul/jeJpYcHPztaOyyvfi6R/KMQMdy0984J6gp7RNd&#10;xcTdL9G8TSw4Odna0dlle/F0j+UYgY7lMtK3uqudvHdtNJTVsODZmvY5gdzPZiBsPNyKxNC6krb1&#10;aWm5UctFcqfBlSyWN0bX80keYDYeUch8BWZw+1RX32zNN0opqG6UwDKpksT4mybNkkeYDY7lHIfA&#10;Vl6A1RX32zNNzopqG6UwDKlksT4myc0keYDY7lHIfAW2qKeGpgkp52CSGVpZIw7i1wwIW/q6SmrK&#10;WWlqYxLTzsMcsbtzmuGBCkVZR0tbSTUdVGJqaoY6OaJ25zHDAgqQ1lHTVtJNSVUYmpqhjo5onbnM&#10;cMCCoLJobUVoqnz6buGSJ5xMEhwPUBBDmPw5yFV8vDDV1grpKrR126OCQ4mmmdlPUBBa+OTDncAq&#10;mm4T6005cJavRF56OnlOJpZ3ZSOYOBa+KTDncAqom4U6z07Xy1eibx0dPKcTSzuykcwcC18UmHO4&#10;Ber6LilO3onVkELXbDIMjT4bWFw8Be8lt441TOgfcKWnY7Y6VvRNIHlmRucPtVkS2vj9Vs7nfcqS&#10;mY/Y6ZvRNIHlmRuePtV7yWzj3Vs7nfcaSmY/Y6ZvRNIHlmRucPtVsdLaJjtNQ64Vs5rLm/H0U4lr&#10;c3bEF20uPkitvofhrFYat92uVSbjepccZziWsz9sWl3ZOc7lcVutA8LYdPVj7xdKo3O+y5sag4lk&#10;efty0v7Jz3crzycm9brQXC6HT1Y+8XSqNyvsubGc4lkefty0u7Jzncrzycm9ShTdT1TxRXQembjY&#10;oqxlaYyZ3MLOjcXdqHY44gc6g3C3Rd40xT3CO5OiLqp8TouhcXbGBwOOLW+SVf8ACTQt60nT3KO6&#10;Ohc6rfE6LoHl+xgcDji1vklAeE2hr1pSnuUd0dC51W+J0XQvL9jA4HHFrfJL711py4XykpYqIxh0&#10;Mjnv6RxaMC3DZgCvTiho+7amoKKC2mIPp5XPk6ZxaMC3DZgHL14s6JvOq7dQU9rdC2SmmdJJ0ziw&#10;YObgMMGuXpxY0VeNVW+gp7Y6FslNM6STpnFgwc3AYYNcpFRxOhpIIn4Zo42sdhuxa0AqXW+B9PQU&#10;0EmGeKJjHYbsWtAOCmdtp5Ka3UtPJh0kMMcb8Noxa0A4eEplbad9Pb6Wnkw6SGGON+G0YtaAcPCX&#10;qvdZCyFHdYaRp77S548sdxhGEEx2AjfkfhyfWUR4g6ApNUUPSRZYbvTtwpqg7A5uOPRyYA9jzcx8&#10;FQviTw5o9W0HSw5YL1TtwpKl2xrm449FJgD2O3ZzHwcYZxI4d0mrKDpYcsN6p24UtSdjXNxx6KTA&#10;HsduzmPgre0cToaSCJ+GaONrHYbsWtAKk9vgfT0FNBJhniiYx2G7FrQDgpZbaeSmt1LTyYdJDDHG&#10;/DaMWtAOHhKV22nfT2+lp5MOkhhjjfhtGLWgHDwlg6mttRcrFV0NOWiaZrQzOcG7HA7SAeZazWln&#10;q7zpivtlIWCpqWNbGZCWtxD2u2kA8gWp11ZKy+aTuNqoiwVVUxrYjIS1mLZGuOJAPI1arXNlrL3p&#10;S4WqiLBU1TGtjMhLW4tka44kA8jV8aUtdTarBS0FSWmeHpM5YcW9lI54wJA5HLz0JY62x6VobXWl&#10;hqafpekMZLm9nM+QYEgcjgvPh7YK7T+kKC0VxYaqm6bpDES5nok75BgSG+NeORefD+w11g0jQWmu&#10;LDVU3S9IYiXM9EmfIMCQ3xrxyLTVWlLpctXsudwMXvbTEdzwhxc4hm1gIww2u7I+Eo5X6Evd54gx&#10;Xu7OhNmoyO5adry55bFtjDmloHZP7J23qKM3Dh9fr5xIiv15dAbHROHcdM15c8ti2xhzS0DspOzd&#10;t6ijNw4f3298R4r7eHQGyURHclM15c8ti2xhzS0DspOzdt6il6sFWQrHRERajVVhZerPLSDKKgdn&#10;TPdubI3dt5juKj+udLR6k09PQDK2qbhLRyu3NlbuxO3AOGLT11HOIGko9U6aqLcMratuEtDK/c2Z&#10;m7EgHAOGLT1Co5r7SceqNN1FuGVtW3CWilfubM3diduAcMWnqFNK0V1obNFR3IsdNT4sjfG4uBjH&#10;a44gbty/dDW6+2zTsFuvJjfUUmMcMkTi8GEdpjiG7W9r1gE4f2zUFq0zT2y+OifU0eMUMkLy8OhH&#10;aYkhu1va9YBfugbZqC1aap7Ze3RPqaPGKGSJ5eHQjtMSQ3a3tesAtZa9M3Gm1nW3iQx9yVDXiMBx&#10;L+yLcMRh9jzrS2TRd4ouIty1DM6LuCrZI2INcTJi8swxblw8bzrRWHQt6oeJt01LO6E26sZK2ENe&#10;TJi8sIxblA8YeVaOw6GvVDxMumpJ3Qm3VjJGxBryZMXlhGLcoHjTyqVKcqwFPkIBGB2g7whAIIIx&#10;B2EFCAQQRiDsIKEAggjEHYQVGbbo6K16nfc6ItbRTRPa+DcWPc5p7D7E4eAoXZuHkFk1tJercWst&#10;1TBK2Sl3GKV7mn0PDZkOB2cigtj4aQWHXkt9tjmx2yqp5WSUm4xSvex2EeAwyHA7OTrKD2PhtBYt&#10;dy322Oay2VVPKySk3GKV72uwjwGGQ4HZydZfut7Ne7xRw0VvdEyAuz1BkcWk5e0bsB2cvhL64l6c&#10;1LqK3U9ttLoY6Yv6SsdM9zC4t7RoAa7ZjiT4C+uKmmNU6ltlNa7O6COlMnS1rppHMLi30toDWuxG&#10;OLj1cF+8UtM6o1LbKa12d0EdKZOlrXTSOYXFvpbQGtdiMcXHq4Lc2i2QWy209DD2kDA0u8k7e532&#10;ztqkWn7LTWSzUlrp/S6aMNLt2Zx2veeq5xJUm03YqWw2OjtNN6VSRhhfhhnedr3nqucSVJdOWOls&#10;Vjo7TTelUsYYXYYZ3na956rnElZi2C2S2S/HsZIxzHgOY8FrmnaCDsIK+ZY45Y3xSND45AWvY4Yg&#10;tIwIIXzLFHNE+KVofFI0texwxBa4YEEdVfMsUcsT4pWh8cjS17HDEFrhgQR1VFNKaZu1iu1Y1r43&#10;2ioJMYzHpGkHsCQRzHA7VBNCaKv2l79cWNkil0/VkmFudxlaWnGMlpbhjlJa7btVe8PtCah0lqG5&#10;sbJDLpysJMDc7jMwtOMRLS3DHKS123bvVf8AD/QuodJ6hubGyQy6crCTC3O4ysLTjES0twxyktdt&#10;271LFPVYisJeVZE6akniZhmkjcxuO7FzSAvC4QPqKCpgjwzyxPY3Hdi5pAxWPcqeSpt1VTx4dJND&#10;JGzHYMXNIGPhrHuVO+ot9VTx4dJNDJGzHYMXNIGPhrQaG09X2S31FPWlhklm6RvRkuGGUDlA5lFe&#10;GOkrrpm01VJcTEZZqjpWdC4uGXI1u3EN5Qohwo0bd9K2aso7mYnTT1PTM6FxeMuRrdpIbtxaojwp&#10;0ddtLWaro7mYnSz1HTM6FxeMuRrdpIbtxat/VUsFVTSU1QwSQzNLJGHcQdilddRUtdRzUdVGJaao&#10;YY5YzuLXDAqYV9BSXCinoqyMTUtSx0c0btxa4YFS+voaSvop6KrjEtNUMdHNG7cWuGBUU0npm+2G&#10;6VEfSRy2icnAZjnBHaPy4YY4bHbfrKB6D0XqfSt7q4hNDUafqXOwBeelBb6XJky4ZsOxcAfrBV7w&#10;80LqzSF+rYhNDUacqnOwaZHCVpb6VJky4ZsOxcAfrBV9w90NqvSN+rIhNDUacqnOwaZHCVpb6VJk&#10;y4ZsOxcAfrBTBWErJVkKOak0Rbb0/ulrjSV+z/qGDEOw3Z27MevjiofrLhnZtRyGsY80F1GH/VxD&#10;EOw3dIzEZsOcEFQnW/Cqx6nlNax5t13GH/WxDEPy7ukZi3NhyEEFQrW3CyyamlNax5t92GH/AFkQ&#10;xD8u7pGYtzYchBBWmZZuJlCBFTXKOoiHal7mvOA5+lYT9VRyPTvGm2AQUV5hqqduxjpHNkOA3Yme&#10;MuHgFRmLTPHW1AU9De4aynbsY6RzJHYDdiaiNzh4BUZi0zxytQFPQ3uGrp27GOkcyR2A3YmojLh4&#10;BXlNpXXt39CutzZHTHt2NOwj1uNrGu8ErxqNC8VL/wCg329Rw0Z2SRsdsI9ahbGx32xXhU8PuL2o&#10;/QNQ32OCiOySNjtjh6zAyON32xXjU6A4uai9A1BfY4KI7JI2O2OHrUDY43fbFSfTuk7XYoz3O0yV&#10;LxhJUyYZyOYeRHUHgqbaQ0HY9MQnuRpmrJBhNWy4GQjyLcNjW9QeDip5orh5YNJwO7iYZ66QYT10&#10;uBkcPItw2Mb1B4OKnWjOHtg0pA7uNhnrpBhNXS4GRw8i3DYxvUHg4rdKRqTqTrHuFuorjSvpayIT&#10;QP3tPIecHeCOcLDu1ot13oZKG4wNqKaXtmO5DyOaRta4chCwrzZbZebfLb7nTtqaSUdkx3IeRzSN&#10;rXDkIWFeLNbLzb5bfcqdtRSyjsmO5DyOaRta4chChb9CagtczpNO3QxxOOJglJb4eAcx3gtCrmXh&#10;dqux1D5tIXx0UDzmNLO4t8PAPjeeqWhVhLwl1hYKmSfRV/dDTvOY0lQ4s8PBr4pD1XNCrKXhNq+w&#10;1Mk+i786GB5zGkqHFnh4NfHIeq5oR1BxUlb0bq2JjTvcOiafDYzHwkfa+Ok7eifcoI2u2F7egYfD&#10;ZFm8JH2nvgahvQyXSniY7Y6Rvc7D91HFmHgI+08f6hvQyXSnia7Y6Rvc7D91HFmHgL1tXDZpqe7L&#10;7Vur5yczowXFpI8m93ZO+ovaxcG2Gt98dUV7rpVE5nQgvLHOHqkj+zeOpgFkaf4HsNd756tuDrtV&#10;k5nwNc8xucPVJX+iSDqYBe+n+CTDXe+erLg67VZOZ0DXPLHOHqkr/RHjqYBTXoYui6HI3osuTo8B&#10;ly4YZcN2GCsnueDoO5+jb3Pl6PocoyZMMMuXdhhswVodz0/c/c3RM7nydH0OUZMmGXLl3ZcNmCs/&#10;uen7n7m6Jnc+To+hyjJkwy5cu7LhswX0vtei9ERERERERERERERERERERERERERERERERERERERE&#10;RERERERERERERERERERERERERERERERERERERERERERERERERERERERERERERERERERERERERERE&#10;RERERERERERR9tde7vW1MdtljoaCklMDqtzOlkllZ24Y0kNDRuxKibLpqW/3Gths08VstVvmdSvr&#10;3xCommnjw6RsbHFrWsadmY448ihrLtqnUdzrobHUQ2q0W2d1I+4SRComnniw6RscbnNY1jScMxxx&#10;5FDmXXVGornXQ2SohtVot07qV9wkiFRNPPFh0jY43FrGsaThmOOPIs63R3+CpdDXSw1lKW5mVTWm&#10;GUO8i6MZmnrgrZ2iLVdNWPp7nPT3ChLM0dcxhp5g/Edg+IZ2EczgQttZYdYUtc+mutRTXKgLC+Kv&#10;Yw087X4j0N8IzscOZwcFtbLDq+lrX091qKa5UBYXRV7GGnna/EehvhGdjhzODgtktyt4t4tbfLrL&#10;QQwspohPXVcghpInHBucgkuefItAxOC0+pr7Na6enio4RU3S4SimoIHHKwyEFxfId+RgGLsFpNV6&#10;gntNNTRUMAqrtcZhS26necrDIWlxfId4jY1uLsNvItJqq/z2mmpoqKAVV1uMwpbdTvOVhkLS4vkO&#10;/IxrcXYbeRYU1Pq+lhdVMroK2RgzPojB0TXAbS1kgcXA4bsVrKml4g0NM6ujudNcpYgXyW11MIWP&#10;A2lkcrXlwOHa5sVqqqj4kW+lfXxXWluk0TTJJa3UogY8Da5kUzXl4dh2pcDt3rV1VJxHoKZ9fFda&#10;W6SxAySWt1KIGPA2lkUzXlwdh2pcDt3rbWy4Q3G3wVsGPRVDA9oO8Y7wesdi31lu1Nd7VS3KmxEN&#10;VGJGtO8Y72nqtOxSKxXilvNnpLrS4iCsjbKxrt7cd7T1WnYVIbHeKW82ikulLiIKuNsjGu3tx3tP&#10;VadhWSs1ZyzlCmakuYs4uXvrSuqQXYWx0bc7yHlojblfnzOw2diq2j1jehp9t49/aF9YC8iyuhb0&#10;kjmyFjYW5JOkzOw2diquj1vfW6bbezqG3vrQXkWJ8LOllc2RzGwtySdLneBs7H6iq+PW18bpxt7O&#10;oKB9aC8ixvhZ0srmyOY2FuSTpM7wNnYqZxuc6NrnNLHOAJYd4JG5WNC974WPewxvc0OdGdpaSMSD&#10;1lZ0D3yQxyPYY3vaHOjO0tJGJacOZWbA98kMcj2GN72hzoztLSRiWnDmX0vtfa+1rtOV1RX2OjrK&#10;ggzTxhzy0YDHE8i0+j7nVXTTNuuFWQampiD5S0ZRjidwWl0Vdqy76VtlyrC01VVCJJS0ZW5iSNgW&#10;l0Xdau7aVttyrC01VVCHyloytzYkbAtitwt0t0ozbK+6XF0obd4IJhPNGyk6Jj3hsUjmg4F4duGO&#10;5Quy3S93h84Zf6amqG1NTDHQdBHJKGQyuY04GRrj2Lcdygtiu9+vT6gM1HS0tS2qqoY7f3PFJKGQ&#10;TPY04GRrj2Lcdyg1iu19vT6gM1HS0tS2qqoY7f3PFJKGQSuY04GRrj2LcdykyminSnKxLxUy0tor&#10;qqHASwU8ssZIxGZjC4Yjrha/UNbPQ2C511OQJ6WknmiLhiM8cbnNxHXC1upa6ot+nLrX0xAqKSjq&#10;J4S4YjPFE57cRy7QtdqSuqLfp2619OQKiko6ieEuGIzxxOe3Ecu0LSNu9wpay3tfcKe4MrpGwvpm&#10;MDJWZmlxkBa92Ibh2WIUbZqC7UVxtLJLvSXaO5zMp30cUTY548zS4ytLJH4tZh2WLVF2ajvNBc7N&#10;HLeaO8xXWdlPJRRRNjqIw9hcZmlkj8Wsw7LFqi7NR3iguVnjkvNHeIrrOynkooomxzxh7C4zNLJH&#10;4tZh2WLVJlNFOlOVrdR3GpttolrKZgknjfEGRu3OzysYRjyYhy02sLxW2fT9RcKKNs1TFJA2OF+w&#10;P6SeOMtx5MQ8jHkWj1teq6yabqLlQxNnqoZKdscL9jX9LURxObjyYteQDyLR61vVdZdOVFyoYmz1&#10;UMlO2OF+xr+lqI43Nx5MWvIx5Fj1GoGy6fqLhR9hPCMskMg7OKQOAcx7ecLEq9Vsn0nV3a3eh1VM&#10;MstPKOzhma4NfHKw7nNx/hWHWawZUaOrLzbPQqulGSammb6JBO1wa+KVh3Obj/CsOs1gyo0fWXm2&#10;+hVdMMk1NM30SCdrg18UrDuc3H+FbpSRShSheVZVQ0lJNVTHCGBjpJDy5WjE4LHuFdT0FBUV1S7L&#10;T0sb5pSNpysBccOrsWPcrhTW631NfVOy01JE+aYjacrGlxwHPs2LHuVfTW631NfVOy09JE+aUjac&#10;rGlxwHPsWkpm6puMDa5tZFbo5gHwUnQiYhh2t6V7nDsiN+VRuiZrm8UzLm24wWeKoAkpaDuYVDhG&#10;7azppHPb2Tm7w3DBRahZr+90rLq25wWWGpaJaS3ClbUuETuyZ08jntOZzd4bhgovQs19eqVl0bco&#10;LLDUNEtJbu5W1LhE7smdPI57Tmc3eG4YLLsd1qqs1VHXRtiuNC9rKgRkljg8ZmSMx24OHIVsNMXy&#10;tr3VtvucTILva5Gx1bYiTE9sjc0UseO0NeOQ7lsdKagr7g6vtt2hjgvVpkZFWNhJMT2ytzxTR47Q&#10;2RuOw7RgtjpS/wBdcHV9uusMcF5tMjYqxsJJie2VueKaPHaGyNx2HaMFtVvFIFv0REWgilvtdX3K&#10;Onro6aKkmbFGx0AkxBja/EnM3ySisM+p7ndbzDSXOKihoKlsEMbqYTYgwskJcc7DveohBPqy63e+&#10;Q0V2ioYLdVNp4I3UjZ8QYI5SXOzxne8qIwT6rut3vcNFdYqGC3VTaeCN1K2fEGGOQlzs8Z3vKyrR&#10;cq2SrqbdcWMbXUwbIJIsejlifiGvaCSW7WkOCzbBebjNXVlnu8cbLnRNZKJYMRFPBKSGSMa4lzSC&#10;0hzTyrP05fLnNcK2y3qKKO60LWSianxENRTylwZKxriXNILC1zSd6z9O3u5zXCtst5jijutC1kol&#10;p8RDUU8pcGSsa4lzSCwtc0netlM4shkeN7WkjrgLc1D3R08r29sxjnDrgYreVMjo6aWRvbMY5zeu&#10;Bit3UyOjppZG9sxjnDrgYqPWCtudypqWc3iB0sjGyzUjImF7QcMzTg/Eb8McFEdK3G83mjoqo6hp&#10;XzyxMnqaCOCIva04ZmnCTMN+GOChekLnfL5Q0FWdS0j6iaKOoqrdFTxOkY04Z2HCTM3fhjlUM0jc&#10;75e6GgqzqSkfPNFHUVVuip4nSMacM7ThJmbvwxyqSKZKcKbrXQV1Q+/1dE4joIaeGVgw25pHPDtv&#10;2oWnpbnVSarr7a4juWnpKeaMYdlnlfI12J6zAtLSXasl1fcbW4t7kpqOmniGHZZ5XytdietGFpaS&#10;61currha3FvclNR008Qw7LPK+VrsT1owtitwt0t0iIiIiKM2yvulxdKG3eCCYTzRspOiY94bFI5o&#10;OBeHbhjuULst0vd4fOGX+mpqhtTUwx0HQRyShkMrmNOBka49i3HcoLYrvfr0+oDNR0tLUtqqqGO3&#10;9zxSShkEz2NOBka49i3HcoNYrtfb0+oDNR0tLUtqqqGO39zxSShkErmNOBka49i3HcpMpop0pytD&#10;fLhcY7rSUEFVHb4qiN7mVMsfSCSZrgBCMS0DYcec8ii2prtd4r7QWulrobTBVwvfHWzxdMJahjgB&#10;TjM5jW4tObnO4KI6qvF6h1Db7TSXCCz09ZDJJFXTw9MJaljgG0wzOY1uLTm5zuCiWqrxeYtQW+00&#10;lwgs9PWQySRV08PTCWoY4BtMMzmNbi05uc7gtzS91dzR91hgqco6XoiSzNy5cwBwUioe7u44e7xE&#10;KzKOnEBcY8/LkLgHYddSa3939xQ++AiFdkHdApy4xZ+XIXhrsOupNb+7+4offARCtyDugQFxiz8u&#10;QvDXYdda7Us9xpbXPW0VQ2E0sb5HsdGJM+AxAxJGXctRrOpvFFZKm5W2rZTuoYZZpInxCUSZQC0Y&#10;kjLhgVptc1V6oLDVXS11jKZ1BBLPJE+ESiXKAWjEublwwPPvWl1xVXqhsVVdLZWMpnUEEs0kT4RK&#10;JcoBaMS5uXDA8+9ZltZWNpQauoFRI/BweGCMBpA7HAE+GthZo7iyiaa+qbVzSYPEjYhCA1zR2OUF&#10;2OBx2rZWOO5soGm41ja2eTCRsjYhCGtc0dhlDnY4HHatlZI7kyhabjVtrZ5MJGyNiEIa1zR2OUOd&#10;jgcdq9qqphpaaWpndkhhaXyO5mtGJWRW1lPRUc9ZUv6Onp2OlleeRrBiVkV9dTUFFPW1TxHTU0bp&#10;ZnnkawYlZFfW01BRT1tU8R01NG6WZ55GsGJWo0zfKq4sniroe56yMtlbFzwTDPE7wB2J6oWg0Xqe&#10;tvEdTDc6fuS4Qls7IOelqR0kDuuB2LuqNu1RzQuq6+9RVUF1pu4rlA5tQyn3Y0lUOkp3dcN7B3VG&#10;3ao7obVVfeoqqC603cdygc2dlPz0lSOkp3dcN7B3VG3at2pKpUpStFJNeau911HS1jKWKkjgc3NC&#10;JSTMH444ubuyKMTVOoq/Ul0t1DcY6GCghpXszU4nLnVAkxxxezd0aic1Tqa46pu1st9yjt9Pb4aR&#10;8eambUFzqkSE44vj3dEopNU6luGqLtbaC5R2+nt8NI+PNTNnLnVAkJxxezd0a9rZcbi25SWq5iN1&#10;SIunp6iEFrJYw7K7FpJyuaSMdq97Ld7uy8S2K9CF9Y2HuqkrKcOZHNCHZHYscXZHtcRiMTvWRYr1&#10;emXubT99EL61sHddHW0wcyOeAP6N2aNxdkexxGIzEbVkWO83ll6m0/fWwvrWwd10dbTBzI54A/o3&#10;Zo3F2R7HEYjEjatupApIpGo7SVd9vgfV0FVHb7bncylf0QmlmDCWl5zENa3EbBvUQoK/VGpmyV9r&#10;rYrTZhI+Ohk6AVM1QI3FjpHZnNaxhcOxGGKhVuuOrdVNluNpr4bNYxI+OgkMDaqepEbix0rs7mtY&#10;wuHYjDFQu33HVmqmy3C018NnsYkfHQSGBtTPUiNxY6V2dzWsYXDsRhivgXDU/dhspNOK7ATMuGU9&#10;G6m2tc/os3pjX5RhjhtXwLtrX3wdpxxpRc8oqIrtkd0TqPa18nQ5tkrZMjcubDbjuXwLxrv3ydph&#10;xo23bK2pivHRu6F1DtZJJ0GbZMyXI3Lmw7LHcF8C8a698naZcaRt1ytqYrx0buidRbWSSdBm2TMk&#10;yNy5sOyx3L0hhulkrKvoaR1fa6qV1S0Qlomhkk2vbke5oc0naMCvSmp75pm4V4pqB90sldO+sY2m&#10;cwVFPLLtkZ0cjmNewu2tynYvWmpr/pW5XEUtuku9huFQ+tjbSuYKmmlm2ys6OVzGvYXbW5TiF601&#10;PftLXK4Cmt8l2sNfUPrY20rmCpp5ZdsrOjkcxr2F21uU4hY9usjqi/RXRtA+208PSSESyZpZ5JBh&#10;i5jXPaxrcSd+9Yto02+q1TBe22qSz0dN0spbPLnnqZpgRi6Nr5GRtZmJ344rDsul31mroL820SWS&#10;ipellLaibPUVU87S3F8TZJWRsZmJwxxx6iw7Npd9Xq2C/NtElkoqXpZS2omz1FVNM0jF0bZJWRsZ&#10;mJwxxx6ilKnCn6ny1l8t9VUdy1dEW920EvSwskJDHhzSx7CRjhma7YedaXU1prqvuGvtpZ75WuYz&#10;08cpLY5WuYY5Ii4Y5czHbHYbCtDqqzXCs977hayz30tM5qKaKYlscrXMdHLE5wBy52OODsNhWi1T&#10;Z7hWdwXC2FnvnaZzUU8UpLY5WuY6OWJzgDlzsccHYbCsSou9+nidT0domgq3DKZqh8YhjJ8dmY5x&#10;fh1AsCr1BqqqgdSW7T9RS3B7chqauSFtNE4jtw+N73SBvUatfWak1fV07qK26cqaS5SNyGqrZIG0&#10;sLnDtw+N73SBv2LVr6zUerqundR23TlTSXGRuQ1VZJC2lhc4duHxve6QN+xatlZray2WumoGOzin&#10;YGl+7E73HwSVuNO2aOy2Ojtcb+kbSxhhk3Znb3Ow5MXErd6ZscVisFDaI39I2jiDDIRhmdve7Dkx&#10;cSVutM2SKxWGhtMb+kbSRBhkwwzO3udhyYuJKzFsVs1s1CqS3uisooZ9NvqawiRrpnCna0lznFp6&#10;TPnGGI24KtqC0vg02LZU6OkrLgRKx9Q9tI1jnPe5zHdMZDIMMRtwxCq63WZ8GlxaarREldciJWPq&#10;XtomMc58jnMd0xlMgwzDblxCrC3Wd8GmBaqrRMlbciJWPqHtomMc58jnMd0xlMgwzDblxClVppai&#10;ltlLTVEhmnhiYySQ7cXAbdpU6sFFVUNkoaOrmNRVU8DI5piccz2tAO07SrA07QVdvsNvoayc1NXT&#10;QRxzzE4lz2tAO07T1yp/p2gq7fYqCirJjUVVPBHHPMTiXPa0A7TtPXWWs9bFbBavTFJUUlgoaapY&#10;Y54ow2RhwJBxPMtJomgq7fpS2UVZGYamCENljJBLXYnZsJC0Og7dW27R9qoa2Iw1dPAGTREglrsT&#10;sxBIWh0Jb6y3aQtVDWxGGqp4AyaIkEtdidmIJC2i3a3y3yjFoNRbWzMls1RLP3RO9tRE2nOLZJXO&#10;bg50jXdqVCtPuq7Oyojm05Vz1XddVK2rgbSHMyWZ724OfMx/au5lBNNurbJHUxz6Yrair7sq5WVk&#10;DaM5o5p3vZg988b+0dyhQXTjqyysqY59M1k9X3ZVysrIG0ZzRzTvezB752P7R3KFJ1NVO1OlhXyC&#10;Wostwp4W55pqaaONg5XOjIA29Va3U1LPV6butLTs6SoqKOoihjGALnvic1o27NpK1eqqSorNL3ij&#10;pmGSpqaGphgjGALnvic1rduA2krV6ppKis0xd6SmYZKmpoqmKGMYAue+JzWt24DaStVTWM2q8wVl&#10;BSM7mq42wV0UYY0xOaOxlbu2Hc8DrrRUemTYtRUtxtVBH3HXxNprnBE1jDA9o7Cdg2die1kDevtU&#10;eodKHT+pqS52e3R9w3GFlLdaeFsbDTyNGLKiMdj2J7WRrfLYEqP0OlTYNS0lytFuj7iuELKW6wRN&#10;jYYJGjFlRGNnYntZGt8tgSpEpepqpotXqWkqKuzyQU7DJK6SBwaMBsZOxzt/M1pK0ms6Crr9PTU1&#10;JGZZ3TUrmsBAOWOpje47SNzWkrQ65t1bcdNzUlHEZqh09I9sYIBLY6uKR52kDY1pK0OuLfWXDTc1&#10;LRxGaodPSPbGCAS2OqikedpA2NaSsDU2nqmoZNVWoiOqnaI6yE7Gzxg4jHkD2+Nd4C1WtNI1tWyo&#10;rrG5sVdUsbFcKc7GVUTSCMdwEjPGu8A7FqNc6MrqyOpuFgc2GvqmNiuVMcAyriaQW47gJY/GO8A7&#10;FqdcaNrqyOpr7A5sNfVMbFcqY4BlXE0gtx3ASx+Md4B2KRqYKaqaLwuFHHXUNRRykiOojdG4jeA4&#10;YYjrLFu1uhudsq7fMSIquJ8L3N3gPaW4jqjFYl4tkF1tVZbZyWw1kL4HubvAkaW4jqjFYl4tkF0t&#10;VZbZyWw1kL4HubvAkaW4jqjFainud8oadlLV2qWqqIwGMqKV0ZikDdgcc7muZ1cQo/SXrU9spI6G&#10;vsc9dVwtEcVXQvhMEwaMA93SPY+IkbwW71HKO+6rtVFHb7hp+ouFZA0RRVlA+E084aMA93SPjfES&#10;N4Ld6jlJfNVWuijoLhYKi4VkDRFFWUD4TTzBowD3dI9j4iRvBbvXtYbfXxTVtxuIaytuDmF0DDmb&#10;FHEC2NmblO04kLK0rabrDUXG8XcMjuN2fGX0sbs7IIoGlsUebxzgHEuI2YrK0jZrvBU3O9XkMiud&#10;4fE59JE7OyCGBpZDFn3OcA4lxGzFZekrPdoKm53q8hkdzvD4nPpInZ2QQwNLIos+5zgHEuI2YrcK&#10;QKSKRoiIo9TzXC3XG6u97aipZUztlhkhMWUtETG7c8jTvbzKJUlRdrReL4/3mrKyOtqmz08tOYMh&#10;aII2beklY4dkw+NUMo6m8Wa9agf7x1tdHXVbKimmpzT9GWinjjOPSTRuBzMPjVDaOpvFmvV/f7x1&#10;tdHXVbZ6aanNPkLRTxxnHpJo3A5mHxqybPR3B9dUXa4xtgqJ2MghpWuz9HDG5zhmcNhc4ux2LM09&#10;b7vLdKy/XiJtLVVUcdNTULHCQw08TnPGd47Fz3OficNgWdpq23mW7Vuob1CykrKuKOlpbex4kMFP&#10;E57x0kjTlc97n4nDYFnabtt5lutbqG9QspKurijpaagY8SGCnic946SRpyue9z8ThsC2s7S6CRrR&#10;iS0gDqkLe1LXPppWNGLnMcAOqQpBVsc+lmY0YucxwaOckFb+qY59LMxoxc5jg0dUgqPadfPQ0FHS&#10;yWWojqGRshmqGtp8uOwElwlzEcu5RHSMtTa7XbqGXTlZFVxQx09RVsZSZcRgHOLhNnLcdu7HqKGa&#10;MlqrTabZb5tL1sVbFDFTVNYxlHkxGAc4vE+ctxGPa49RQ7RstVabTbKCbTFbFWxQx09TWMZR5cRg&#10;HOLxPnLcRj2uPUUkUyU4U2WhmdW0eoqqrbQT1UE9PDGx8HRbHMc8kHO+PyQUWqH3K3avra9lrqq6&#10;lqqOnhZJTdCcHxPlLg4SyxcjwolUvuls1pX3Flpq7hSVdFTQxyUnQHB8T5XODhLLFyPG5ROpfdLb&#10;rOuuLLTV19JVUVNDHJS9AcHxPlc4OEssXI8LeQvMkTJCx0Ze0OMb8MzSRjldgSMR1CpNTyulgjld&#10;G6F0jWuMMmGdhIxyuylzcRuOBKlNPK6animdE+B0jGvdDJlzsLhjldlLm5huOBIUop5XTU8Uronw&#10;ukY17oZMudhcMcrspc3EbjgSF9L7XovRERFGLQai2tmZLZqiWfuid7aiJtOcWySuc3BzpGu7UqFa&#10;fdV2dlRHNpyrnqu66qVtXA2kOZksz3twc+Zj+1dzKCabdW2SOpjn0xW1FX3ZVysrIG0ZzRzTvezB&#10;75439o7lCgunHVllZUxz6ZrJ6vuyrlZWQNozmjmne9mD3zsf2juUKTqaqdqdLT3s1Ty+mmtfvlbp&#10;mANEbmB7ZcfHiRzQBzOadij2pTXSOko6ix+/NoqIwGthdGJGTYkdmJXMAacQWvacWqNapdXyukoa&#10;mwe/llqYgGthdEJWT4keiNmfGA04gtkYcW4dZRvVDq+V0lDU2H38s1TEA1sLoxKyfEj0RszowGnE&#10;Fr2HFvhLJsVNW0tnpKetf0lVHGBI7HN1hjy5Rsx5Vm6WorlQ6eoKS5S9LWwxBszycxxxJDS7xxa3&#10;BuPLgs/SVDdKDTdvo7pL01fDEGzvLs5xxJDS7xxa3BublwxWdpOhudBpu30d0l6avhiDZ3l2Y44k&#10;hpd44tbg3HlwxX5qKmnqrFX08DM80sD2RsGAxcRsG1fOrqOprdMXSkpYzLUz00kcMYIBc5zSANuA&#10;XxrOhqq/Sd2oqSMy1VRSyxwxAgFz3NIAxOAXxrKhqq/Sl2oqSMy1NRSyxwxggFznNIAxOAWbA0tg&#10;ja4YENAI6oC2VM1zKaJjhg5rGgjqgLaUjHMpYWOGDmsaHDmIAW0pWOZSwscMHNY0OHVAC1OoaCqu&#10;hpraGubb5nGSvnaQDkj2tjHLi92HhLQ6utVbe3UVmax7LVUPMt1qWODT0cXZMhby4yPw6wCj2s7R&#10;X351DY2seyz1Mhlu9Uxwaeih7JkLduOMkmG3kAUf1laK++uobG1j2WiokMt3qmODT0UPZMhbtxxk&#10;fht5AFiy6fnt1wpbnb5Kirla4QVcc8xlLqZ525S8+Mdg7BYM+k6m0XahvVqmrK+djxS18NVUOmc6&#10;jkPZZDKf4t+DwMVr59HVVlvNvvtnnrbjUMeKS4Q1dS6dz6KU9lkMp2dE/B4bjzrXz6PqrNeLffLR&#10;NW3GoY8Utwhq6l07n0Up7LIZTs6J+DwMedSNTBTZTVaBz66hv9xqW2+eqhqoqdsT4OiwxiD8wdne&#10;w+PCir5LnbNVXetbaaqup66GkbBJTdBhmgEuYO6WWMj0wbgVEHy3a1avvVcyz1dwpq+CjZBJSmDD&#10;NTiXOHdLLER6YNwKiL5bratXXmuZZ6uvpq+CjZBJSmDDNTiXOHdLLER6YNwK9bdS3KquzrtXwilD&#10;InU9JSZg94a5wc58jmktzOyjYF72eivNbfXX6604oWxQOpKCgziSRrHvD3yyuaSwOdkAyt3BZFko&#10;L5X6hdqG8Uwt7Yqd1HbrdnEsjWSPa98srmEsD3ZGgNbuC97LQXuv1A7UN3phb2xU7qO3W7OJZGse&#10;9r3yyuYSwOdkaA1u4LdKRqTqTqO0JuligNAaCWuooi7uOemLC8McSQyVj3M2txwzBRG2Ovel6U2o&#10;2qa522Bzve6po3RukEbnFzY5o5HxkFmOGZuIIULtTr9pKkNoNonu1rp3P97KqhdE6QRPcXNinjlf&#10;GQ5mOGZuIIUMtTr9pOkNoNonutrp3P8AeyqoXRukET3FzYp45XxkFmOGZuIIXll1Kbj7+OoR2LO5&#10;o7Z0jel6BxzvkL8cmfO1vY83VWPl1mbv8Z3WxvYR9xQ2USs6YUrz0kkpkx6PpTIxmDce1xG9Y+TX&#10;JvXxrfam9hF3DDYhNH04pHnpJZjJj0fSmRkeDce1xG9Y+TXBvPxqfam9hH3DDYxNH04pHnpJZjJj&#10;0fSmRjMG49riN6k6myninaIiIiIiIiIiIiIiIiIiIiIiIiIiIiIiIiIiIiIiIiIiIiIiIiIiIiIi&#10;IiIiIiIiIiIiIiIiIiIiIiIiIiIiIiIiIiIiIiIiIiIiIiIiIiIiIiIiIiIiIiIiIiIiIiIiIiIi&#10;IiIiIiIiIiIiIiIiIiIiIiIiIiIiIi0OpNRVFBNTW63QCqu9bj0ETu0a0b3v2jZsPhFRbWWr6u1V&#10;NHZ7PTCtv9xx7mgdsYxg3ySbRs2Hl5Dt2KI641pWWiqorLZKUV+ornj3LA/ZHGwY4ySbW7Nh5RuJ&#10;J2KJa31nWWiporLZaUV2ornj3LA/ZGxgxxkk2t2bDyjcSTsWrrK3X9ngNwq+5a+kj7KogiBa5jeU&#10;g5W7ufatHcblxX0/TOu1eaG6UEXZ1dLAHNfGzxxacrDgBy9lhzYLQXK6cYdN0rrxcTb7vb4RnraS&#10;na5r44x2zmuyMOAG89lhzYLQXK58X9OUrrxcTQXa3wjPWUlO1zXxxjtnNdlYcAOXssObBbmt1Tb6&#10;bTzb2MXwytaYYxsc57tgZ1CDv6ykdy1xaaPSLNSjGWnnY000I2OfI/YI+oQQc3NgVJ7pr+z0WjGa&#10;pAdLTTxtNLANj3yv2CLlwIcDm5sCpNc9fWei0azVADpaaeNppoBse+V+wRcuBDgc3NgVp45OJM1P&#10;74N7kjBGdluc0hxbvwJI2E+X8JR2KbjJU0guzO4IQ4dJHZ3tIeW4YhpJGIceYyDwFGoZ+OFVRi8M&#10;974A4CWOyPYRIWYYhpJGIceYyDwFG4ZuNtTRi8M974A4dLHZXsIkLMMQ0kjEOPMZB4C3enL+y825&#10;1QIjFVQuMVTTuO1sjeTbyFSXR+q49R2d1W2EwVtO90NZRuOBZM3kxIxwPW+spTorWEep7K6sbAae&#10;vpnugraJxwMczBuxIxwPVHU5FKNF6vj1NZXVjYDT11O90FbROOBjmYN2JGOB631lqKC+anj1VT2i&#10;6tpgyoifOBAHEhoDsozE87OZaC16n1rFrqk0/fGUTY6qCSpApQ8kMAflGdxG3GPmUctOq9dw8QKP&#10;TeoGULYqynkqmikD3EMAkyDO4jbmj27FHbTqvXUOv6PTl/ZQtiq6eSqaKQPcQwCTIM7iNuaPbsUt&#10;U+ViqxFG6/UNdNqWmstoDHmI9Jc5XjM1kfK3Yd+3w8OqoddNW3Oo1nR6csDY5TAemvU8gLmRxcrN&#10;hGDtv3RA51CLtrO61GuaHTGnWxSmnPTX2okBeyOHlj2EYOwP3RaOdQm7ayutRrii0zp1sUppz018&#10;qJAXMji5Y9hGDsD90QOdSRTFTdTZEREREX49zWNL3HBrQS4ncAF+PeyNjnvIaxgLnOO4AbSV8ySM&#10;jjdJI4NYwFznHcABiSV+SSMjjdI9waxgLnOO4AbSSofBetWagkllsYgorZG4siqagFz5SOUDB31v&#10;BVeU2pNearmnn0yKa22WF5jhrKtpdJMW7y1uV+z7XZz4qtqXVHEPWE9RUaUFLa7FDI6KCurGl0k5&#10;bvLW5XjD7XZzkqtqXU/ELV81RUaVFLbLHC90cFdWNLpJy3eWtyvGH2uznJWVZdQ3eO8e8d+hjZWP&#10;aZKWoh9LlaMSd/LsPiLO03q2/wAWofizqqniiuMrDLQ1dPj0U7RiSNvL2J5t27nz9L6z1HDqX4q6&#10;up4YrnLGZrfW02PQzsaCSMDy4NOG7dtHPsNMay1FDqT4q6tp4ornLGZqCspseinY0EkYHlwacN27&#10;aOf8u+oLzUXh9ksEcZqIWh1XVzbWRY7QBhy7eY9Zfl/1XqKr1C/TWlIYjV07A+4XCoxMUObAgADH&#10;bt5j1thX5qPWGpq3UsmltHwwmspmB9xuVTiYoM2BDQBjt2jkPW2FfOotX6lrdSSaX0hDCaymYH3G&#10;41OJigzYENAGO3aOQ9bYV4i+ajsdbTxah6Got9U7o2V8Ay9G87g8YN2eAsZup9YaYuVLBq7uertV&#10;a8RR3SmBb0Uh3CQYNGH2u7bicMFit1ZrbSl0o6fWfc1ZZ6+QQx3elBZ0UrtwlGDBh9ru24nDBYrd&#10;V610rc6SDWXc1ZaK+QQx3alBZ0UrtwkGDBh9ru24nDBbPU2oX2qOCCkh7quda7JSU/ISMMXO6gxW&#10;71pq6SxRUtLQ03d16uLzFQUnISMMXvww7EYjlH1yt9rrWcun4qSkt9L3ffbm8xW6j8aSMMXvww7E&#10;YjlHXG0jfa51lLYIqSkt9L3ffLm8xW6j5CRhi9+GHYjEco642kamom4jUEDq+U0lXEwZ5qOMEOa0&#10;DE5Tg3HZ1T4K0NXUcYLXSuuk5t9fDE3pKi3xNcHtYBi7KcGkkD7I9TFR2tqeNdopHXeoNuuMETTL&#10;U22Frg9rGjF2UhrCSB9kepio7WVPGm00jrtUG3XCCJpkqLbC1we1jRi7KQ1hJA+yPUxW4Zqm3u03&#10;7/HEU4ZmMezNnBy9H182xSGPXNofo740nM2kEZc6HEZxIHZOi6+fYPDUli1/Zn6I+NpDm0YiLnQY&#10;gvEod0fRdfpOxB8FSWLX1mfon42EObRiIudBiM4lDsnRdfpOxB8FaiCo4hXKnbX05pKGGQZ4KSQF&#10;z3NO0ZiWu3jreAo/S1fFu80rbpSGgtlNKOkpqCYOdI5h2tzuLXYYjrdYKOUlZxlvlG270Rt1ppZm&#10;9JS2+YOdK+M7W53Fr8CR5XrBRykrOMd7pG3ajNvtVNKOkpbfMHOkfGdrc7i1+BI8r1gtnpfUU1zb&#10;UUldD3NdKFwbVQjtTjjg5uJOzZ/2xW60Rq6pvbaugudN3FfLY4Mrqcdqcccr2Yk7Dhznr7VvdBaz&#10;qr82st91pRQ3+1PEdfTDtDmxyvZiTsOHOevtC3mg9Z1V9bWW+60oob/a3iOvph2hzY5XsxJ2HDnP&#10;X2reqUKWKWIiIiIiIiIiIiIiIiIiIiIiIiIiIiIiIiIiIiIiIiIiIiIiIiIiIiIiIiIiIiIiIiIi&#10;IiIiwTZqI3cXYtcaxsXQtdj2IZjju59q1jtO212oG35zXG4Mg7ma4u7ER4k7G8+1ap2mbU7UjdRO&#10;a43JlP3Kxxd2AjxJ2N59p2rVu01a3ajbqFzXG5Mg7lY4u7AR4k7G8+07VhavvNPbLNMHdnU1TXQU&#10;sA2ue94y7uYY7VreIOo6WzadqGv9Era5j6aipgMzpJJG5e15Q3HE+FvIWq4kano7Hpmpa/0SuuDH&#10;0tBSgZnySSty9rytbmxPhbyFquI+pqSx6aqWv9Erq9j6WgpQMzpJJG5e15WtzYnwt5CjVZa5KKg0&#10;jaKkb6sSVDDtGYvDy0/fCFC7hZJrbatAafrRjmrhLVRHaMxkEjmHrdMWqDXKwz2uz8OdOVwxzXAT&#10;VkR2jOZBK6M8+HTOaoPcrDNbLRw605XDHNcBNVxHaM5kEjozz4dM5qsBWyrjVwqKafaINb6hpo9k&#10;TxDMR9m5ocT4chUE0o0UvEvVtHFshkFNUOb/AMR7A9x8EylV7o9opOKes6KHZBKKWpc3/iPjD3Hw&#10;TK5V9pBopOKWsqKLZBK2lqXN/wCI+MPcfBMpXxX/ALzbb+Qu+vMvK6/vqs/6sf8AXqF5Xf8AftZP&#10;1S/69SvK7/v0sn6qf9eoWy1hqEWS1GWMZqyc9HSs39kd7j1Grc8QtXDTVidPEM9wqj0NDHv7Mja8&#10;jmYNvXwC3nEnWY0tp51RCA+5VZ6C3x7/AEQja8jmYNvXwHKt5xI1kNL6fdPCA+5VR6Cgj39mRteR&#10;zMG3r4DlUW07danTdGZrnZ6poqn56y5OOLi5xOGZhGIAx5TvUH0jfazRtvdUXrT1awV0gluF5ecz&#10;i57jlzRkAtAx8c7EklQHReoa7RFtdU33TVextwlEtyvjzmeXPccuaMtBaBm8c7EknrKBaM1BW6Jt&#10;rqi+abr2NuEoluV7eczy57jlzRloLQM3jnYkk9ZWDT1EFTBHUQPEkMrQ+N43FpGIKtqkq6aspYqu&#10;lkEtPOwSRSN3Oa4Ygq46Kspa2khrKSQTU1QwSQyt3Oa4Ygq4aKspa2khrKSQTU1QwSQyt3Oa4Ygr&#10;Ev1zNrtFVXhnSOgZmaw7i4kAY9TE7VgapvRsmn666Nj6V9LHmZGdxcSGtx6mJ2rXatvpsOm6+7tj&#10;6Z9JFmjjO4vJDW44cmZ21a/Vl8Ni05X3ZsfTPpIs0cZ3F5Ia3HDkzO2qEaV4gXmtvkNFXCOSGqcW&#10;tyNylhwxGG3aNnKqz0LxY1FctTU9uubYpaatcWN6NmR0bsCW5cDtbs24+Gqr4fcYtTXXVVNbLq2G&#10;alr3ljOjZkdE7KS3KQdrdm3Nt6qqzh/xg1LdNU01surYZqWveWM6NmR0TspLcuB2t2bc23qqwqqn&#10;jqaaamkx6Odjo35TgcrxlOB8FW1XUkVbRVFHNj0NTG+GTKcrssjS04EbjgVclfRQ11DU0U+boaqJ&#10;8MuQ5XZZGlrsCNxwKuKvo4a6hqKKfN0NVE+GXKcrssjS12BG44FeVtt1LbqGKipWlsEIIYCcTtJc&#10;cT1yvGzWiis9sgttC0spacERtccT2Ti44nqkleFjstBZLVT2ugYWUlMC2JrjmPZOLiSeqXFeFks1&#10;BZbVT2ugaWUlMC2JrjmPZOLiSeqXFRg1Db5rmmfR9nR2Vj+nqB2rpJAW5Wnl/wD5UINW3U3E6ikt&#10;/olv05HL3VVja100oLcjTy7cPCKgZrGaq4r0Mtt9EtumI5e661u1jp5mlvRsPLgcPCcoIaxmqeKt&#10;DLbfRLbpmOXuusG1rppgW9Gw8uBw8Jy9tDRl019q3bZJbhKxzuozaB4GdZXDCIvqNUV79ss93njc&#10;/lIi7IDrDpNiyuE8JfU6suD9s1ReaiJ7+UiLsmjrDpdiy+FMRfU6suD9s1ReZ4nv5SIuyaOsOl2L&#10;L13Tsn0rXBwGMbWyMPMWPB+tsWfxRo46rQt0DwCYmMmYTyOje04jwMQtjxbooqvh/dg8AuhYyaMn&#10;kdHI04jwMQthxZooqrQF1DwC6FjJoyeR0cjTiPAxC9bZbaOuZab3MHOrIqSPonE7B0keJJbz9kV7&#10;WWzW+5x2DUtQHvuMNBF0Li7sR00WLiW7sezK97HY7bdY9O6pqQ99ygt8PQOLuxAmhxcS3dm9EO1e&#10;9jsltusendUVIe+5QW+LoHF3YjpocXEt3ZvRCvfUV7pbPbJaqcgvwLYIuV8hGxoH11lau1NQ6dss&#10;1dUuBkILKWDlllI7FoH1+osvWmqqDTVinuFU4GQtLKSn8dLKR2LQOblPMFl6z1TQaasU9fVOBkIL&#10;KWn8dLKR2LQOblPMFp9P6Til0hTW26teOkf3RJEDlIJJLWnDqb1HdJ6Dgn4f0dnvjJB0shq5YGuL&#10;HNLiSxriNva4YjnUZ0dw8gqOG9FZL/HI3ppDWzQNcY3NLnEsY4jb2uGI51GtH8PYJ+HNFZb/AByN&#10;6aQ1k0DXFjmlziWMcRt7XDEc6lE00NPA+aVwjhiaXPedga1oxJU3qKimpKaSone2GngYXySO2Nax&#10;oxJPUAU+qamlo6WSpqHtgpqdhfLI7Y1jGDEk9QBTypqaWjpZKioe2Cmp2F8sjtjWMaMST1AFFdId&#10;Jcb3dtQhhjpKsshpcdhe2MBpdh9qPqqDcPulvGpb/q1sToaCvMdPQh2IMjIQGF+H2jfBxCr7hv01&#10;71TqLWTYnQ264ujpreHYgyMgAY6Qt/5bfBJHIoBw46W9ao1FrFsTobdcHR01vDsQZGQAMdJl/wCW&#10;3wSQpap8rGViIiIiIiIiIiIiIiIiIiIiIiIiIiIiIiIiIiIiIiIiIiIiIiIiIiIiIiIiIiIiIiIi&#10;IiIiIi1t+v1DZaF1VVOxcdkMI7aR3MP4TyLT6q1VbNN2x1dXOxccW09O09nK/wAi3+E8i0mrtXWr&#10;S9qdX17sXHFtNTNPok0nkW/wnkWk1bq21aYtTq+vdi44tpqZp9Emk8i3+E8i0en7VLV1/wAYb7Iw&#10;1z/YdIXDLTs5NhPbfW6+6MaTsU9fdfjbqiWM3OQY2+3lwyUsfjexJ7fqcm89luiejtPVFxu/xy1b&#10;NGbrIMbbbi8ZKOLxvYk7H7d3JvPZboro/T89wu/xx1ZNGbrIMbdbi8ZKSPxvYk7H9Tk3nst3rrpr&#10;m0lvvEA6UWuqZNIG4HGPEB2HggL34nseygtWoaZvTiyV0VTM1hBxhzAPwPXDQsnixHJHbrPqSlb3&#10;Q2w3CKqnbGQcYMwD8D5ZrQVkcVo5I7faNSUre6G2Gviqp2xkHGDMA/A+WDQVvobtbZqAXBlTGaMt&#10;zGYuAaB9kTuI5QpTTX6z1FqF2irIjbi3OakvAY0cuYntSOUFS6l1DZKm0C8RVsJtpZnNUXtDGjDa&#10;HEnsSOUHcpbTahslTaBeIq2E20szmqL2hjRhtDiT2JHKCo5osyXC63m/FpFPVyNipHOxBcyLZjge&#10;oGqH8N3S3a+6i1SWObSXCZkFC5wILooQW5sD1A0dfEKE8L3TXnUOptXFjm0dxmZT29zgQXxQAtzY&#10;HqBg6+I5FCuGLpbxqDUurSxzaO4zMp7e5wIL4oAW5sD1AwdfEJX/ALzbb+Qu+vMvy6/vqs/6sf8A&#10;XqF+Xf8AftZP1S/69Svy7/v0sn6qf9eoXzq98VLqawV9aMbdG6RjnntWSOHYuPNtwPgL54gSQUOt&#10;NK3W5NxtEL5Y3yO7SOZw7BzubA4O+1XxxHkp7frrSF4ujcbLBJLFJI7tI5njsHu5sDld9r1F88Rp&#10;Keg1zpG73RuNmgklikkd2kczh2D3c2Byu+1W51FdLVBYqqWpmjdBNC9sbcQ7pC5pADRy4lSPV17s&#10;VNpetnrKiJ9LUU8jImhzX9MXtIa1gHbYnmUn1pftP0ukq+orqiF9JU00jIWhzX9MXtLWtjAPZYnm&#10;66k2s77YKXSddPXVEL6SpppGQtDmv6YvaWtbGAeyxPN11j6EgqINK0LJwQ8te9rXbwx73Ob9Q4rE&#10;4XUtXTaFtcdUC2RzZJGMcMCI5JHPZ4bSCsPhLSVtLw/tMdWHNkc2SRjHDAiOSVz4/Da4EddYfCek&#10;raXQFqjqw5sjmySMY4YERySufH4bXAhbuop4KmCSnnYJIZWlkjDuLSMCFJaukpqyllpKqMS087DH&#10;LG7c5rhgQpTW0dLW0k1HVxiamqGGOaJ25zXDAhSito6WtpJqOrjE1NUMMc0TtzmuGBC01o0XYLVW&#10;GspYXGcY9G6RxdkBGByjxdqjun+G+lbFcTcKGneaoYiJ0ry8RhwwOQHqcpxKjOnOF+kNPXM3Kgp3&#10;mrGIhfNIZBEHDA5AepynEqNad4YaR0/cjcqCneasYiF8sheIg4YHID1OU4lb1SdSxStRC/X2qulw&#10;dp6zTNiP/wD0Lhj2MTdzmNPkuT6nPhX2qdT117u7tJacqGwEAi7XbN2MLNzo2HHa/kOHW5yK31dq&#10;yvv15fo3TFS2AgEXm8Zhlgj3OjjOIxfyHDl2c5Fcat1XX368v0dpmpbAQCLzd8wywR44OjjOIxfy&#10;HDrc5G+stutVqoo6Gic0MG1xzAue873O5yVKtN2ix2K2xWy2uYI27XOzNL5JDsL3Eb3HD+BS7S9l&#10;sGnrXDarW6MRtOLnZmmSWQ4AveRvccP4BsUt0xZrBp+1w2q1uYI2nFzszTJLIcAXvI3uOH8C0OnK&#10;qG06ju9nq3CJ9VUGronO2B7ZNuAJ5R4qiuj62msOsL/p6veIJK6qNfbnP2NlZNiS1rjvI2Dq4HmU&#10;R0VX0unta6j01cHinkuFYbjbHSdi2Vk+JLWuO8jYOrgeZRLRddS6f1pqLTdweKeSvqzcLY5+xsrJ&#10;8SWtcd5GwdXA8y9OIFyabYLNTES3G4PZGyBu1wbmDiSOTHDDavbiveWGzDTlE4T3e7Sxwx0rCC8M&#10;zhxc4eNBygbefqL24w3uM2MaYoXCe9XmWKCKkYQZGszh5c4eNByhu3n6i9uMF7jNjGmaFwnvV5li&#10;hipGEF7WZw8ucPGg5Q3bz9Rbirr6HT9kjkq3+hU0bImgds9zW4BrRznBSC4XW2aT01FLXy+gUUMc&#10;DA0dlI9jA1rWDndlUkuN3tWjtLQzXCX0Chgjp4w0dnK9jA1rGDndlUkuN3tej9LQzXCX0Chhjp4w&#10;0dnK9jA1rGDndlWhstvmvFey/wB9cxmTbbbeXDLE3eHuB8dy/wDYARbTlqqNQ3WLVeqHxx9H2Vnt&#10;JeMsDMcWyPB3vO/b1zyARHTFnqdS3eLWGrXxx9H2VksxeMlOzHFskgO952Hb1zyARLTNnqdS3eLV&#10;+rHxx9H2Vks5eMsDMcWyPB3vOw7eueQCXOngbE6UyNETAS+QkZQBtJJVgOqqZsD53SsEEYLpJS4Z&#10;WhoxJLtwwCsd1XSsp31DpmNp4gXSTFwyNa0Ykl24YBWK6rpWQPqHTMbBEC6SUuGRoaMSS7cMAoTN&#10;VSawuJgbL0GmqV/or8cjql7duAx25f8A+d+GFa1FbNxCu7qVkxpdG0Mg6eTN0b6yRu3KMduXHwht&#10;34YVbU18/Em9OpI5zSaHoJB08ubo31srduUY4HLj4Q2nssMKvqa+fiRenUkc5pNEUEg6eXN0b62R&#10;u3KMcDlx8IbT2WGEzpW0kUTKemyNjiaGsjYRg1o2bgrGoW2+CCOkoujZDCwNjhiIwa1uwAAKzqBl&#10;ugp4qOh6JkEDAyKGIjBrG7AAByKzKBlugp4qOh6JkEDAyKGIjBrG7AAByL2WQslZKIiIiIiIiIiI&#10;iIiIiIiIiIiIiIiIiIiIiIiIiIiIiIiIiIiIiIiIiIiIiIiIiIiIiIiIiIqr4p/DkHpvpI7f0vef&#10;S/8AeVGccvlNS+n+xh6Z6T2x9K/3lz/x/wDlVSeyPYo9M9I7Y+k/76oHj78qaT0/2KPTPSO2PpP+&#10;+oWq4VXqsVbuhPkSz0vdP6d6X2zu3+x51f8Awu/drH6VuqvZHpPbv9M+w8l1F0dwk/dZF6Vuq/ZH&#10;pPbv9N+w8l1F0Xwm/ddF6Vuq/ZHpPbv9N+w8l1FVU3s5/pXph7T0ntuT7H+BUVU/CcnpHpx9L9j9&#10;t437D+Bc+1XwrJ7H9PPpXsftvG/8P+Bc/wBV8KyekenH0r2P23jf+H/ArzsnwTSekelN9i+k7v4v&#10;qLp7TXwBQexvSWewfY27+K+xXWGlvk7bvYvpDPYHsXd/E/Yrq3S/ydt3sX0hnsD2Lu/ivsVHq/8A&#10;ebbfyF315lEbr++qz/qx/wBeoUMu/wC/ayfql/16lQ27/v0sn6qf9eoWy1r8nKr2PuHsrtPtfs/I&#10;9VbriR8j672JuHs70vf4z/ieQ6q3nFD5FXD2F2o+EPS9/jP+L5DqrecT/kXX+w+1Hs/0vf4z/i+Q&#10;6qqKx/C1N6R249l+k/brn7TPw9RexfTB7P8AY3/M6i5w0p8oaH2J6aPhD2L/AMzqLnPSvygofYnp&#10;o+EPY3/M6ivkbh/Aup27h/BuXXTe1G7dybl1s3tRu3cm5EREREWJd/gur9N9Kf7H9O7U+l/ZcywL&#10;/wDAdf6f6RJ7E9kdqfSvs+Za7UfwBcfZHseT2H7I7U+lfZ8y1+ovgG4eyPY8nsP2R2p9K+z5lQZ3&#10;n+FcqHef4d65BdvO/fy71yI7ed+/l3ra6U+Uts/KY/NBb3Qnyysv5ZD5sKQcPflxYvy2HzYW/wCH&#10;/wAt7H+Ww+bCmnFb2NSex957b2T9p9hzqyOO3sOg9ibz2/szf/F/8PyXVwVod8H7Bt/sLtndv7N3&#10;/wAX/wALyXVwVn98D7Ct/sPtndv7N3/xf/C8l1cFqeF3w1J6R6WfTPTv+V/vdRaDgh8pJfYvpTvT&#10;fZO7+I/3uoo7wE+VE3sT0l3p3srd/wDj/wC/1FHuA3ynm9ieku9O9k7v/wAf/f6iyuLHsyh9O9Ld&#10;v9J3+N+z8l1MFncefhC2eyPSn9t7G7bxn/E8l1Mq2HfD/CVq9k+lP7b2L23jP+J5PqZVn98J8JWr&#10;2T6U/tvYvbeM/wCJ5PqZVAVVaqBVEpjTfuzqPTvZh9K7Xc3037D+HBWHR/uXqvZHwifSO03M9P8A&#10;+H/vYKy6L9xlX7J+Ej7H7TtWen/8P/eyqyaL9x1X7J+Ej7H7TtWen/8AD/3sqhyrxVoq2Uz4VfKG&#10;o/JH/hY1Y3Ar5XVf6vk/DQqzu98+Wdb+rpfw8Ks3vf8A5ZVn6ul/Dwq1Vei6CV/oiIiIiIiIiIiI&#10;iIiIiIiIiIiIiIiIiIiIiIv/2VBLAwQUAAYACAAAACEAiuXIguAAAAAJAQAADwAAAGRycy9kb3du&#10;cmV2LnhtbEyPwU7DMAyG70i8Q2QkbluSQtnU1Z2mCThNSNuQELes8dpqTVI1Wdu9PeEER9uffn9/&#10;vp5MywbqfeMsgpwLYGRLpxtbIXwe32ZLYD4oq1XrLCHcyMO6uL/LVabdaPc0HELFYoj1mUKoQ+gy&#10;zn1Zk1F+7jqy8XZ2vVEhjn3Fda/GGG5angjxwo1qbPxQq462NZWXw9UgvI9q3DzJ12F3OW9v38f0&#10;42snCfHxYdqsgAWawh8Mv/pRHYrodHJXqz1rEdLkOZIIs2QhgUUgTUXcnBAWQgIvcv6/QfED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H026DvlAgAA&#10;ZQgAAA4AAAAAAAAAAAAAAAAAPAIAAGRycy9lMm9Eb2MueG1sUEsBAi0ACgAAAAAAAAAhAONePDmY&#10;aAEAmGgBABUAAAAAAAAAAAAAAAAATQUAAGRycy9tZWRpYS9pbWFnZTEuanBlZ1BLAQItAAoAAAAA&#10;AAAAIQDqysg+N68LADevCwAVAAAAAAAAAAAAAAAAABhuAQBkcnMvbWVkaWEvaW1hZ2UyLmpwZWdQ&#10;SwECLQAUAAYACAAAACEAiuXIguAAAAAJAQAADwAAAAAAAAAAAAAAAACCHQ0AZHJzL2Rvd25yZXYu&#10;eG1sUEsBAi0AFAAGAAgAAAAhABmUu8nDAAAApwEAABkAAAAAAAAAAAAAAAAAjx4NAGRycy9fcmVs&#10;cy9lMm9Eb2MueG1sLnJlbHNQSwUGAAAAAAcABwDAAQAAiR8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LOGO SEMA (2)" style="position:absolute;left:8152;top:499;width:3787;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3IGvwAAANsAAAAPAAAAZHJzL2Rvd25yZXYueG1sRE9Ni8Iw&#10;EL0L+x/CLHjTZD2IdI2iLi7qQV0Vz0MztsVmUpKs1n9vDoLHx/seT1tbixv5UDnW8NVXIIhzZyou&#10;NJyOy94IRIjIBmvHpOFBAaaTj84YM+Pu/Ee3QyxECuGQoYYyxiaTMuQlWQx91xAn7uK8xZigL6Tx&#10;eE/htpYDpYbSYsWpocSGFiXl18O/1TBbbn82x7Xa7ub7kYr+17V4dlp3P9vZN4hIbXyLX+6V0TBI&#10;69OX9APk5AkAAP//AwBQSwECLQAUAAYACAAAACEA2+H2y+4AAACFAQAAEwAAAAAAAAAAAAAAAAAA&#10;AAAAW0NvbnRlbnRfVHlwZXNdLnhtbFBLAQItABQABgAIAAAAIQBa9CxbvwAAABUBAAALAAAAAAAA&#10;AAAAAAAAAB8BAABfcmVscy8ucmVsc1BLAQItABQABgAIAAAAIQBQG3IGvwAAANsAAAAPAAAAAAAA&#10;AAAAAAAAAAcCAABkcnMvZG93bnJldi54bWxQSwUGAAAAAAMAAwC3AAAA8wIAAAAA&#10;">
                <v:imagedata r:id="rId5" o:title="LOGO SEMA (2)"/>
              </v:shape>
              <v:shape id="Picture 2" o:spid="_x0000_s1028" type="#_x0000_t75" alt="GOBIERNO DEL ESTADO (1)" style="position:absolute;left:6159;top:568;width:1320;height:1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S8+wQAAANsAAAAPAAAAZHJzL2Rvd25yZXYueG1sRI/NasMw&#10;EITvhb6D2EJvtew0mOJYNqalIdf80PNibWwn1spIauy8fVUo9DjMzDdMWS9mFDdyfrCsIEtSEMSt&#10;1QN3Ck7Hz5c3ED4gaxwtk4I7eairx4cSC21n3tPtEDoRIewLVNCHMBVS+rYngz6xE3H0ztYZDFG6&#10;TmqHc4SbUa7SNJcGB44LPU703lN7PXwbBZfd+p7nW7ZfR3517OX80WwbpZ6flmYDItAS/sN/7Z1W&#10;sMrg90v8AbL6AQAA//8DAFBLAQItABQABgAIAAAAIQDb4fbL7gAAAIUBAAATAAAAAAAAAAAAAAAA&#10;AAAAAABbQ29udGVudF9UeXBlc10ueG1sUEsBAi0AFAAGAAgAAAAhAFr0LFu/AAAAFQEAAAsAAAAA&#10;AAAAAAAAAAAAHwEAAF9yZWxzLy5yZWxzUEsBAi0AFAAGAAgAAAAhAMutLz7BAAAA2wAAAA8AAAAA&#10;AAAAAAAAAAAABwIAAGRycy9kb3ducmV2LnhtbFBLBQYAAAAAAwADALcAAAD1AgAAAAA=&#10;">
                <v:imagedata r:id="rId6" o:title="GOBIERNO DEL ESTADO (1)"/>
              </v:shape>
              <w10:wrap anchorx="margin"/>
            </v:group>
          </w:pict>
        </mc:Fallback>
      </mc:AlternateContent>
    </w:r>
  </w:p>
  <w:p w14:paraId="7A82AA25" w14:textId="77777777" w:rsidR="00BF251A" w:rsidRDefault="00BF251A" w:rsidP="00612870">
    <w:pPr>
      <w:pStyle w:val="Encabezado"/>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E038B" w14:textId="6293EC87" w:rsidR="00BF251A" w:rsidRDefault="00BF251A" w:rsidP="00612870">
    <w:pPr>
      <w:pStyle w:val="Encabezado"/>
      <w:jc w:val="center"/>
    </w:pPr>
    <w:r>
      <w:rPr>
        <w:noProof/>
      </w:rPr>
      <w:drawing>
        <wp:anchor distT="0" distB="0" distL="114300" distR="114300" simplePos="0" relativeHeight="251669504" behindDoc="0" locked="0" layoutInCell="1" allowOverlap="1" wp14:anchorId="452021ED" wp14:editId="6C2A517B">
          <wp:simplePos x="0" y="0"/>
          <wp:positionH relativeFrom="margin">
            <wp:posOffset>5137150</wp:posOffset>
          </wp:positionH>
          <wp:positionV relativeFrom="margin">
            <wp:posOffset>-1798955</wp:posOffset>
          </wp:positionV>
          <wp:extent cx="1522095" cy="723900"/>
          <wp:effectExtent l="0" t="0" r="1905" b="0"/>
          <wp:wrapSquare wrapText="bothSides"/>
          <wp:docPr id="28" name="Imagen 2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rotWithShape="1">
                  <a:blip r:embed="rId1"/>
                  <a:srcRect l="27390" t="-1524" r="26515" b="1524"/>
                  <a:stretch/>
                </pic:blipFill>
                <pic:spPr bwMode="auto">
                  <a:xfrm>
                    <a:off x="0" y="0"/>
                    <a:ext cx="1522095" cy="723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45221223" wp14:editId="423C1F6F">
          <wp:simplePos x="0" y="0"/>
          <wp:positionH relativeFrom="margin">
            <wp:posOffset>3573780</wp:posOffset>
          </wp:positionH>
          <wp:positionV relativeFrom="topMargin">
            <wp:posOffset>-418465</wp:posOffset>
          </wp:positionV>
          <wp:extent cx="1554480" cy="1828800"/>
          <wp:effectExtent l="0" t="0" r="7620" b="0"/>
          <wp:wrapSquare wrapText="bothSides"/>
          <wp:docPr id="29" name="Imagen 29"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Logotipo, nombre de la empresa&#10;&#10;Descripción generada automáticamente"/>
                  <pic:cNvPicPr/>
                </pic:nvPicPr>
                <pic:blipFill>
                  <a:blip r:embed="rId2"/>
                  <a:stretch>
                    <a:fillRect/>
                  </a:stretch>
                </pic:blipFill>
                <pic:spPr>
                  <a:xfrm>
                    <a:off x="0" y="0"/>
                    <a:ext cx="1554480" cy="1828800"/>
                  </a:xfrm>
                  <a:prstGeom prst="rect">
                    <a:avLst/>
                  </a:prstGeom>
                </pic:spPr>
              </pic:pic>
            </a:graphicData>
          </a:graphic>
          <wp14:sizeRelV relativeFrom="margin">
            <wp14:pctHeight>0</wp14:pctHeight>
          </wp14:sizeRelV>
        </wp:anchor>
      </w:drawing>
    </w:r>
  </w:p>
  <w:p w14:paraId="24BA9E99" w14:textId="644FC05F" w:rsidR="00BF251A" w:rsidRDefault="00BF251A" w:rsidP="00612870">
    <w:pPr>
      <w:pStyle w:val="Encabezado"/>
      <w:jc w:val="center"/>
    </w:pPr>
    <w:r>
      <w:rPr>
        <w:noProof/>
        <w:lang w:val="es-MX" w:eastAsia="es-MX"/>
      </w:rPr>
      <mc:AlternateContent>
        <mc:Choice Requires="wpg">
          <w:drawing>
            <wp:anchor distT="0" distB="0" distL="114300" distR="114300" simplePos="0" relativeHeight="251667456" behindDoc="0" locked="0" layoutInCell="1" allowOverlap="1" wp14:anchorId="7F31DD87" wp14:editId="370C8200">
              <wp:simplePos x="0" y="0"/>
              <wp:positionH relativeFrom="margin">
                <wp:posOffset>332740</wp:posOffset>
              </wp:positionH>
              <wp:positionV relativeFrom="paragraph">
                <wp:posOffset>-172085</wp:posOffset>
              </wp:positionV>
              <wp:extent cx="3162300" cy="617220"/>
              <wp:effectExtent l="0" t="0" r="0" b="0"/>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617220"/>
                        <a:chOff x="6159" y="499"/>
                        <a:chExt cx="5780" cy="1204"/>
                      </a:xfrm>
                    </wpg:grpSpPr>
                    <pic:pic xmlns:pic="http://schemas.openxmlformats.org/drawingml/2006/picture">
                      <pic:nvPicPr>
                        <pic:cNvPr id="26" name="Picture 4" descr="LOGO SEMA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152" y="499"/>
                          <a:ext cx="3787" cy="1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 descr="GOBIERNO DEL ESTADO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159" y="568"/>
                          <a:ext cx="1320" cy="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AEFBBF" id="Grupo 25" o:spid="_x0000_s1026" style="position:absolute;margin-left:26.2pt;margin-top:-13.55pt;width:249pt;height:48.6pt;z-index:251667456;mso-position-horizontal-relative:margin" coordorigin="6159,499" coordsize="5780,12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PoTfAgAAZQgAAA4AAABkcnMvZTJvRG9jLnhtbNxWTW/iMBC9r7T/&#10;wfKpe2hDQvloBFTdhaJKtKC2+wOM4yRWE9uyDYF/v2MnZAtdqaseKu0eiMYee/zmzfOY0fWuLNCW&#10;acOlGOPwooMRE1QmXGRj/PP59nyIkbFEJKSQgo3xnhl8Pfn6ZVSpmEUyl0XCNIIgwsSVGuPcWhUH&#10;gaE5K4m5kIoJcKZSl8TCUGdBokkF0csiiDqdflBJnSgtKTMGZqe1E098/DRl1C7T1DCLijEGbNZ/&#10;tf+u3TeYjEicaaJyThsY5AMoSsIFHNqGmhJL0EbzN6FKTrU0MrUXVJaBTFNOmc8Bsgk7J9nMtdwo&#10;n0sWV5lqaQJqT3j6cFj6sF1pxJMxjnoYCVJCjeZ6oySCMZBTqSyGNXOtntRK1xmCuZD0xYA7OPW7&#10;cVYvRuvqXiYQj2ys9OTsUl26EJA22vka7NsasJ1FFCa7YT/qdqBUFHz9cBBFTZFoDpV02/ph7woj&#10;8F5eXdX1o/ms2d0bDJutYdS5dN6AxPWxHmoDbTJSnMbwaygF6w2l70sPdtmNZrgJUv5VjJLol406&#10;h+orYvmaF9zuvZKBIQdKbFecOqbd4FV1+ofqgNudii4xSpihoOXFcr5ET7P7G3QWfXM5H7bWgYhL&#10;1BcMCfkjJyJjN0bBzYD7CkEPU1rLKmckMW7aEXccxQ+PwK0Lrm55UbiKOruhAQCdiPMPTNbCn0q6&#10;KZmw9U3WrABGpDA5VwYjHbNyzUCY+i7xgEhsNH0E3AAObKuZpbkzUwDRzEO1W4dH/BukS8eAht+V&#10;5TDsRcf6arU5GA5qYYZh5LXXqgtI1sbOmSyRMwA1APWiJ9uFcZBh6WGJAy2k486nUoijCVjoZjx8&#10;B7gxAf8/KFvgq24qq0a2QG0j2/ny+93s8WGJprMFmj0930yX6Cz8PwUc1Y3qcwTcNshef1ifexBw&#10;2IVu6jtrGHZ9f/9sAfsuDG+Zvw/Nu+sey9djsF//O5j8AgAA//8DAFBLAwQKAAAAAAAAACEA4148&#10;OZhoAQCYaAEAFQAAAGRycy9tZWRpYS9pbWFnZTEuanBlZ//Y/+0ALFBob3Rvc2hvcCAzLjAAOEJJ&#10;TQPtAAAAAAAQASwAAAABAAEBLAAAAAEAAf/hWYRodHRwOi8vbnMuYWRvYmUuY29tL3hhcC8xLjAv&#10;ADw/eHBhY2tldCBiZWdpbj0i77u/IiBpZD0iVzVNME1wQ2VoaUh6cmVTek5UY3prYzlkIj8+Cjx4&#10;OnhtcG1ldGEgeG1sbnM6eD0iYWRvYmU6bnM6bWV0YS8iIHg6eG1wdGs9IkFkb2JlIFhNUCBDb3Jl&#10;IDUuNi1jMTMyIDc5LjE1OTI4NCwgMjAxNi8wNC8xOS0xMzoxMzo0MCAgICAgICAgIj4KICAgPHJk&#10;ZjpSREYgeG1sbnM6cmRmPSJodHRwOi8vd3d3LnczLm9yZy8xOTk5LzAyLzIyLXJkZi1zeW50YXgt&#10;bnMjIj4KICAgICAgPHJkZjpEZXNjcmlwdGlvbiByZGY6YWJvdXQ9IiIKICAgICAgICAgICAgeG1s&#10;bnM6ZGM9Imh0dHA6Ly9wdXJsLm9yZy9kYy9lbGVtZW50cy8xLjEvIgogICAgICAgICAgICB4bWxu&#10;czp4bXA9Imh0dHA6Ly9ucy5hZG9iZS5jb20veGFwLzEuMC8iCiAgICAgICAgICAgIHhtbG5zOnht&#10;cEdJbWc9Imh0dHA6Ly9ucy5hZG9iZS5jb20veGFwLzEuMC9nL2ltZy8iCiAgICAgICAgICAgIHht&#10;bG5zOnhtcE1NPSJodHRwOi8vbnMuYWRvYmUuY29tL3hhcC8xLjAvbW0vIgogICAgICAgICAgICB4&#10;bWxuczpzdFJlZj0iaHR0cDovL25zLmFkb2JlLmNvbS94YXAvMS4wL3NUeXBlL1Jlc291cmNlUmVm&#10;IyIKICAgICAgICAgICAgeG1sbnM6c3RFdnQ9Imh0dHA6Ly9ucy5hZG9iZS5jb20veGFwLzEuMC9z&#10;VHlwZS9SZXNvdXJjZUV2ZW50IyIKICAgICAgICAgICAgeG1sbnM6aWxsdXN0cmF0b3I9Imh0dHA6&#10;Ly9ucy5hZG9iZS5jb20vaWxsdXN0cmF0b3IvMS4wLyIKICAgICAgICAgICAgeG1sbnM6cGRmPSJo&#10;dHRwOi8vbnMuYWRvYmUuY29tL3BkZi8xLjMvIj4KICAgICAgICAgPGRjOmZvcm1hdD5pbWFnZS9q&#10;cGVnPC9kYzpmb3JtYXQ+CiAgICAgICAgIDxkYzp0aXRsZT4KICAgICAgICAgICAgPHJkZjpBbHQ+&#10;CiAgICAgICAgICAgICAgIDxyZGY6bGkgeG1sOmxhbmc9IngtZGVmYXVsdCI+TE9HTyBTRU1BPC9y&#10;ZGY6bGk+CiAgICAgICAgICAgIDwvcmRmOkFsdD4KICAgICAgICAgPC9kYzp0aXRsZT4KICAgICAg&#10;ICAgPHhtcDpNZXRhZGF0YURhdGU+MjAxNy0wMS0xN1QxMjo1NjozMi0wNTowMDwveG1wOk1ldGFk&#10;YXRhRGF0ZT4KICAgICAgICAgPHhtcDpNb2RpZnlEYXRlPjIwMTctMDEtMTdUMTc6NTY6NDFaPC94&#10;bXA6TW9kaWZ5RGF0ZT4KICAgICAgICAgPHhtcDpDcmVhdGVEYXRlPjIwMTctMDEtMTdUMTI6NTY6&#10;MzItMDU6MDA8L3htcDpDcmVhdGVEYXRlPgogICAgICAgICA8eG1wOkNyZWF0b3JUb29sPkFkb2Jl&#10;IElsbHVzdHJhdG9yIENDIDIwMTUuMyAoV2luZG93cyk8L3htcDpDcmVhdG9yVG9vbD4KICAgICAg&#10;ICAgPHhtcDpUaHVtYm5haWxzPgogICAgICAgICAgICA8cmRmOkFsdD4KICAgICAgICAgICAgICAg&#10;PHJkZjpsaSByZGY6cGFyc2VUeXBlPSJSZXNvdXJjZSI+CiAgICAgICAgICAgICAgICAgIDx4bXBH&#10;SW1nOndpZHRoPjI1NjwveG1wR0ltZzp3aWR0aD4KICAgICAgICAgICAgICAgICAgPHhtcEdJbWc6&#10;aGVpZ2h0Pjc2PC94bXBHSW1nOmhlaWdodD4KICAgICAgICAgICAgICAgICAgPHhtcEdJbWc6Zm9y&#10;bWF0PkpQRUc8L3htcEdJbWc6Zm9ybWF0PgogICAgICAgICAgICAgICAgICA8eG1wR0ltZzppbWFn&#10;ZT4vOWovNEFBUVNrWkpSZ0FCQWdFQVNBQklBQUQvN1FBc1VHaHZkRzl6YUc5d0lETXVNQUE0UWts&#10;TkErMEFBQUFBQUJBQVNBQUFBQUVBJiN4QTtBUUJJQUFBQUFRQUIvKzRBRGtGa2IySmxBR1RBQUFB&#10;QUFmL2JBSVFBQmdRRUJBVUVCZ1VGQmdrR0JRWUpDd2dHQmdnTERBb0tDd29LJiN4QTtEQkFNREF3&#10;TURBd1FEQTRQRUE4T0RCTVRGQlFURXh3Ykd4c2NIeDhmSHg4Zkh4OGZId0VIQndjTkRBMFlFQkFZ&#10;R2hVUkZSb2ZIeDhmJiN4QTtIeDhmSHg4Zkh4OGZIeDhmSHg4Zkh4OGZIeDhmSHg4Zkh4OGZIeDhm&#10;SHg4Zkh4OGZIeDhmSHg4Zkh4OGYvOEFBRVFnQVRBRUFBd0VSJiN4QTtBQUlSQVFNUkFmL0VBYUlB&#10;QUFBSEFRRUJBUUVBQUFBQUFBQUFBQVFGQXdJR0FRQUhDQWtLQ3dFQUFnSURBUUVCQVFFQUFBQUFB&#10;QUFBJiN4QTtBUUFDQXdRRkJnY0lDUW9MRUFBQ0FRTURBZ1FDQmdjREJBSUdBbk1CQWdNUkJBQUZJ&#10;Ukl4UVZFR0UyRWljWUVVTXBHaEJ4V3hRaVBCJiN4QTtVdEhoTXhaaThDUnlndkVsUXpSVGtxS3lZ&#10;M1BDTlVRbms2T3pOaGRVWkhURDB1SUlKb01KQ2hnWmhKUkZScVMwVnROVktCcnk0L1BFJiN4QTsx&#10;T1QwWlhXRmxhVzF4ZFhsOVdaMmhwYW10c2JXNXZZM1IxZG5kNGVYcDdmSDErZjNPRWhZYUhpSW1L&#10;aTR5TmpvK0NrNVNWbHBlWW1aJiN4QTtxYm5KMmVuNUtqcEtXbXA2aXBxcXVzcmE2dm9SQUFJQ0FR&#10;SURCUVVFQlFZRUNBTURiUUVBQWhFREJDRVNNVUVGVVJOaElnWnhnWkV5JiN4QTtvYkh3Rk1IUjRT&#10;TkNGVkppY3ZFekpEUkRnaGFTVXlXaVk3TENCM1BTTmVKRWd4ZFVrd2dKQ2hnWkpqWkZHaWRrZEZV&#10;MzhxT3p3eWdwJiN4QTswK1B6aEpTa3RNVFU1UFJsZFlXVnBiWEYxZVgxUmxabWRvYVdwcmJHMXVi&#10;MlIxZG5kNGVYcDdmSDErZjNPRWhZYUhpSW1LaTR5TmpvJiN4QTsrRGxKV1dsNWlabXB1Y25aNmZr&#10;cU9rcGFhbnFLbXFxNnl0cnErdi9hQUF3REFRQUNFUU1SQUQ4QTlVNHE3RlZPNHVJcmVNeVN0UmVn&#10;JiN4QTs4U2ZBRHVjeHRWcThlbmh4NURRKzBudUE2bnlad2daR2dsTjVyS3lyRzFyS3dqTlJNcTBW&#10;eHNLYnNDQVBmT1MxL3RGSE5HTXRQTThHJiN4QTsvR0JRbU83ZVFJQTVneTVYMWMzRnBlRytJYjlP&#10;NUliL0FNejJsdmJTUjNWd3R3bHZKeWpJNHU3VjVJQnhKV3ZjNytHYUdPdHo1bytCJiN4QTtrdkxD&#10;R1M0ek1lSUhZamZsZjFjVzdQSmt4WS9YWUJyY1h2OEFqWnV5OHgyTXNWeTlwT3FXczFGMytBcTlB&#10;U0tDdER4cmtZNnZOZ09hJiN4QTtNSVN4NGNnRmVraXVRTmNJSUZpL2NtR1RGa0VUeEFrZWY2MDEw&#10;dlhJek0zK2tlcmFpUGxYa0hvKzFWRFVxZHpUcm0yN0w3Zk9QUEtHJiN4QTtTY2ppR01TM1BGVXZU&#10;c0RYRWVmQ0xQTmpsMDRsRUdOWGZSTzdTOWl1VlBFRkpGKzNFMnpDdjhQZk93MEhhT1BVZzFjWmpu&#10;RTh4K3c5JiN4QTtDTmk0V1hFWWU1WHpZTlRzVmRpcnNWZGlyc1ZTcnpCNW8wUHkvYkM0MVM1V0FQ&#10;WDBvL3RTT1IvSWczUFhyMEdYWWRQUElhaUhGMVd0JiN4QTt4YWVONUpWOTUrREMyL1BieXdIb3Rq&#10;ZWxmNXVNUVAzZXBtZi9BQ1JrNzQvYitwMHYraWpUL3dBMmYyZnJaSDVkL01ieXByMGl3V2wxJiN4&#10;QTs2TjIvMmJXNEhweUVuc3U1Vmo3S3h6Rno2SExqM0kyN3c3SFI5cjZmVUdveXFYY2RqKzM0Snhy&#10;ZXMyT2k2WE5xZDh6TGEyL0gxR1ZTJiN4QTt4K053ZzJIK1V3eWpGaU9TUWpIbVhNMU9vaGhnWnor&#10;a2YyTVYvd0NWeStSLzkvei9BUElsc3pQNUx6ZHcrYnEvOUVPay9uSDVGMy9LJiN4QTs1ZkkvKy81&#10;LytSTFkvd0FsNXU0Zk5mOEFSRHBQNXgrUlQ3eXo1djBYekpIUEpwYnU2MnhWWmVhRk4zQklwWDVa&#10;ajU5TlBGWEYxYy9SJiN4QTs2L0ZxQVRqTjB2OEFNbm1yUi9MbHJGZGFuSXlSVFA2VWZCUzVMVUxk&#10;QjdEQmcwOHNwcUtkWnJjZW5pSlpEUUpwSmJIODJmSmw3ZXdXJiN4QTtjTTh2clhNaXhSY29tVmVU&#10;a0t0VDIzT1h6N095eEJKSEp3c1hidW1uSVJFamNqWEk5V1k1Z3U0WTU1ai9BREE4dGVYcjVMTFVw&#10;cEZ1JiN4QTtIakVvV09NdlJXSlVWSS8xVG1WZzBlVEtMaU5uWGF2dFhCcDVjT1EwYXZrdDh2Zm1I&#10;NVo4d2FnYkRUcFpHdUFqU2NYaktEaXBBTzUrJiN4QTtlSE5vc21PUEZMa2pTZHJZTlJQZ2diTlh5&#10;WkxtSTdKUnZyeTNzYk9lOHVXNFc5dEcwc3o5YUlnTE1hRDJHU2hFeUlBNWxoa3lSaEV5JiN4QTts&#10;eWlMTERmK1Z5K1Ivd0RmOC84QXlKYk03K1M4M2NQbTZmOEEwUTZUK2Nma1U3OHMrZGRBOHlOY0pw&#10;Y3J1OXNGTXF5SVVOSHJRaXZYJiN4QTs3T1VaOUxQRlhGMWMzUjlvNGRUZmhtK0ZQY3huT2RpcnNW&#10;YVpsUlN6R2lxQ1dKN0FaR2N4Q0psSTBCdVVnV2FZNXFXcGlkNC8zRXNNJiN4QTtvcjZNZzZsWDIy&#10;RzNYeHp6ZnRudHNaNVEvZDVNV1FYd1M2a1MyMkczTVZSQnNIN2RyZzAvQ0R1Q09yemp6VjVwdmpm&#10;dmEydkszZFdkJiN4QTtMb0ZWcVNEczBVaXUxUTNmNFZwK3FlTHNtRVpITG5qZWFXL0QvQ1BmMEo3&#10;K2w4ZzZMVzlxNUpTOFBFZUdJc0h2UDlVOTMyc1Z1cm1FJiN4QTtrdHc1WE1yRlhrSVlINGdXTFZI&#10;R3RTVCsxMS9IYWczR3p5N3IvUTZiS1FEc1BVVHorMi93ZWFIamxVV056Tk5jOFpJd3NpMjdNYVZv&#10;JiN4QTtLc29YWlczSStMK3pMWTdqaEhVL2o4Y25IaWZUS1VqdUFEK1B1M1Q3eVg1Z20vU2tLelhj&#10;cTJVd01jcnlocFUySDd1Tkk0NDJZRU00JiN4QTs5aXZVN1poYXJzakhuOUlBeHozM0E1LzF2NXdO&#10;ZGY3ZGwyZDJsa3haUFVaR0hJMzA3Z0JWZ2kvY1J6T3oxTFI5VVV5dFBFVm1rbEFpJiN4QTtoQU5F&#10;VWVCMnFPblQ3ODAvWnVzemFYVlQ0NGc1NVZqZ09VUU9tOWN0dlNCejM0dTk2eVlobHhneFBvNXNv&#10;dGJsTGlCWlYycnN5bnFHJiN4QTtHeEIrV2VqNkhXUjFHSVpJOWVZN2lPWVB1THJNbU14TkZWekxZ&#10;T3hWMkt1eFYyS3ZtSHpwcnR6cmZtVyt2Wm1KVDFHaXQxN0pDakVJJiN4QTtvSHkzUHZYT3UwdUVZ&#10;OFlBZk1PMDlUTE5ubEk5OUQzRGt5VHl2K1VHcGE3b2tXcXRmUjJpM0ZXZ2hLRnlWQklCWWdqalVq&#10;MzJ6RjFIJiN4QTthY2NjK0dycDJXaDlucDU4UXlHUWpmSVZhY2VSUHl1MW5UZk9hemF4Q3B0TlBY&#10;MTRKMFBPS1dVN1I4U1FEOEpxMjRCQkE4Y28xbmFFJiN4QTtKNHFnZDVPWjJYMkhreGFtOG85TU53&#10;ZWhQVDVmZXpUODJmOEF5WCtxL3dEUnYvMUV4NWdkbmYzOGZqOXhkejI5L2ljLzgzL2RCODhXJiN4&#10;QTswRWx4Y1JXOGRQVW1kWTByc09UR2cvWG5UeWxRdDg3eHdNcENJNWswemY4QTVVdDUyL2t0ditS&#10;MzltYS8rVmNQbjhuZS93Q2hyVS8wJiN4QTtmbit4NkorVmZrL1dmTFZ0cUVlcGlNTmN2RzBYcHZ6&#10;MlFNRFhZZU9hdnREVXd5a2NQUjZQc1RzL0pwb3lFNjNQUmpmNStYaDU2UFpoJiN4QTt0Z0pwblh4&#10;cndWRCtEWmw5angrbys1MW50VmsvdTQrOC9kKzE1TEc3eHVzaU1WZENHVmhzUVJ1Q00zUkZ2SWdr&#10;R3crcXRDMU9QVmRHJiN4QTtzdFJUcGR3cEtSNE15Z3N2MEhiT056WStDWmozRjlXMDJZWmNjWmor&#10;SUF2blg4d2RYL1N2bkRVN3BXTFJMS1lJZkRoQ1BUQkhzM0hsJiN4QTs5T2RSb3NmQmlpUHh1K2Rk&#10;cjUvRjFNNWRMcjViSXY4QUt1OE5yNTcwdzFva3hraGYzNXhzRkgvQlV5SGFNYnd5YmV3c25EcTRl&#10;ZGo3JiN4QTtQMXZvM09XZlIyQWZuUnJuMUR5cUxCR3BQcWNnajJORDZVWkR5SDcrS241NXN1eThY&#10;Rms0dWtYbi9hUFUrSHArQWM1bXZnTnorZ2ZGJiN4QTs0anArbFhWOURleXdDb3NZRGN6RC9JRWlJ&#10;ZnU1MStqT2hua0VTTDZtbmlNT25sa0VpUDRJOFgyZ2ZwWkYrVmV0blN2T2RueWJqQmZWJiN4QTtz&#10;NXYrZXRPSC9KUUxtTDJoaTQ4Ujd4ditQZzdIc0xVK0ZxWTkwdlQ4K1gyMCtpODVaOUdkaXJzVlFl&#10;cTNFRWRzVW1SNUJMVlFpVnFhJiN4QTtiOXMwdmJ1cXhZOEJqa2pLWXliY01lWjY5SEkwMEpHVmcx&#10;VHpUem5yOGRycFYyejJzbHhiSVZqdVdxeGtnYWF0SnFLbllJYU9PalU3JiN4QTs1eDNZV0dXYktj&#10;eHNDSElTa0Q2cGJFbWdONkZiam1iVDJwazlIaEFYeGMrbGQxZm9Odkx0VW0wOGEzSk5wTjFKUHBq&#10;eG4wQTZWZFFlJiN4QTtLY2ZnS3BzUlg0SzdaMU9veGcra2JtK3J3K1FSeDVwVnhjdHZMa0NLSDZD&#10;aGwxQzNNRWlYTjBPUVZxdWZoZFIxRzQ2N0ZlbmptTkxCJiN4QTtJU0JqSGI3SEwwbUxMa0E2K2Rl&#10;WnIzalplWm1rRFJxalNDSThaVElGWGszOTRGb1NQdGNsclRCd2IzdHYzZkw3R2M4VTRrQVI4U0pq&#10;JiN4QTs1ZWY2VWRwVHY5YmhGNUswZHRISnpKVm5RRjJWRjVncXlsU3JLUGpIZ08yMlNoa0VTQU4v&#10;MGMyR1BFZjhvZmxZN3QvbitPak4vSlBtJiN4QTtZU3dwWlEzRWR6OFRnU3hWV1pVcnhvMUVSWkkw&#10;UlZITGtXQlBIZFJYTlg3UjZhWGdqTkU4R1NHeHF3ZUU5RFhQZjd5Ny9zZk5MSFB3JiN4QTtaK3F5&#10;ZmVLK0EycXQrZkxwdTlUMEs1aDlKYmFPTXFvVXY2aEsxWmdRR3FCMDZqcm1mN0xhekg0Y2NFSWtE&#10;aE11SW1QcUlJNHRoZGN4JiN4QTt6TjA3UFdZemZFU20yZGU0THNWZGlyc1ZkaXI1ajg2K1hMN1F2&#10;TUYxYlhNWldHU1I1TFNYOW1TSm1xcEI4UUR2NEhPdTBtZU9TQUkrJiN4QTtMNWoybm81NE0waEli&#10;RWtqekg0NW9qeTErWWZtank5Q0xheHVGa3NsSllXazZoNHdXTlR4Nk90VDJEWkhQb3NlVTJSdjNz&#10;OUYydm4wJiN4QTs0NFltNDl4NWZyKzE2ZjVQL09MVHRZdTR0UDFPMytvWGt4Q1F5cTNLRjNQUmQ2&#10;RkNUMDYvUE5QcWV6SlFIRkUyUHRlcDdQOEFhR0dhJiN4QTtRaE1jRWp5N2orcjhicHYrYlA4QTVM&#10;L1ZmK2pmL3FKanluczcrL2o4ZnVMbGR2ZjRuUDhBemY4QWRCODgybHc5dGRRM0tBRjRIV1JRJiN4&#10;QTtlaEtFTUswK1dkUEtOZ2g4OHh6TUpDUTVnMjlIL3dDVjhlWVArcmRhZjhsUCthczFYOGtRN3k5&#10;TC9vcHkvd0F5UDJ2UlB5NjgyM25tJiN4QTtqUko5UXU0WTRKSXJsb0FrWExpVldOSHI4Uk8veDVx&#10;OWJwaGhtSWczczlGMlJyNWFyRVp5QUZTcjdCK3Q1YitkbDRKL09RZ0RWRnBhJiN4QTt4UmxmQm1M&#10;U2ZmUnhtNDdLaldLKzh2SyswdVRpMU5mellqOUpZYStsenJvMFdxamVDUzVrdFR0c3J4b2tnMy95&#10;aElmdXpQR1FjZkQxJiN4QTtxM1RIQWZDR1RweEdQeUFQNmZzZXFmbDU1dUZsK1dlck16Z1Q2TjZn&#10;Z0IvNWVONGEvT1ptR2FiVzZiaTFFZTZYNk9mMlBWOWthL2cwJiN4QTtNKy9IZGZIbC9zbmxlbDZa&#10;UHFNMDZSZExlM251cFc2MFNDTnBEOTVBSDA1dWNtUVJBdnFRUG04cHA4QnlFZ2Z3eE12a0wvWXY4&#10;dlh2JiN4QTsxSFh0TnZDM0VXOXpESXg2ZkNzZ0ovREJuanhRa084RmxvOG5CbWhMdWtQdmZWV2Nh&#10;K3F2QVB6azF2OEFTSG01clJEV0RUWXhBQjJNJiN4QTtqZkhJZnhDL1JuUzlsNHVIRmZXVHdIdEZx&#10;ZkUxSENPVUJYeDVuOVh3WlQrVFhscUc0OHM2dmMzUy91OVY1V1lyL3ZwRUlZajV0SVI5JiN4QTtH&#10;WWZhbWNqSkVEK0hkMm5zNW93Y0U1UzVaUFQ4UHdmc2VSM2R0YzZmcUUxdElTbHphU3RHNUd4RHhz&#10;UWFIMkl6ZHhrSlJCNkY1REpDJiN4QTtXT1ppZnFpYStJZlQvbGpXRTFuUUxEVTFJSnVZVmFRRG9K&#10;QjhNaS9RNEl6a2MrTHc1bVBjWDFIUjZnWnNVY244NGZiMSsxTThwY2wyJiN4QTtLcFhyclFwR2tq&#10;ekdKMURCRUFERnVRRmRxanc2NXkzdFBreDQ0Um5MSndTQWtBQUxNdUt1bGc5T1lPMStibWFNRWtn&#10;QzNnUDVtVENhJiN4QTsrbmNTemlVTlQxVTlXWGlwQkRiMDRxUGgrSlFmdjN6WCt6NUp4Y2Q4ejEy&#10;SnZsZk1ueXQxK3FtUHpFZ2FJcmtUdDdoWXIzZ01KbS9TJiN4QTtuMVZTc1N5cHVmWGhKU00xSklC&#10;VXB4cFVqWmZvcHZtOEJoeGM2UGM2cVVOT0NZeTR1RGxSaWVuODB4M0ZYMUc0NzkwdHU3NkZvVGJN&#10;JiN4QTtHNEVsbWdiNG1TYjB5QVVZZnNGdTJaRWNlL0VQd0hiYVBUbkhzQU9FQ29udkg5SWQ0UlNh&#10;OWIzRXFpNWFSYmQ0SWt2STFGV21lTWtjJiN4QTtWM29PVmFrbnd5bjhzWWowMWRtdksyMzhzUnVP&#10;ZG12SzB4aXVKcElIYjBBbnFENFZWMWNLZ08xUXRlaTdWN1pSd0FTRy9MeTZ1ank2JiN4QTtNUXlH&#10;Vzg3UHUzK05BMTAzL1duM2tTNCtxNnVidVdaeXhvc0VucE84WkVsU1VCUWJNeXFWcjBwdnZRNWo5&#10;cFJFdFBPSS9tUytkYk9kJiN4QTtqekRIT0ZWRThRc0R2OHdOKy83eStndEM0R2RYbW1lU2NobGlV&#10;aHVJQSsxUmp0bXA5bHVFNVJMTGtuUExSRVI2dUVBZlZVajZUN25mJiN4QTs2eStHZ0FCMVQvUFFI&#10;V094VjJLdXhWMktwTE5mK1Z0YnZyenkvY0dDOHViUUsxeFp5cUdweUFJSzhoUThhaXZIN09aQWhr&#10;eHhFeFlCJiN4QTs2dUZMTGd6VGxoTlNsSG1EK1B1NU1PODEvazM1ZGZUN203MGd2WTNNTWJ5SkVX&#10;TWtMY1J5b2VkV1d0T29iYnd6TzAvYW1UaUFsdVB0JiN4QTtkUHJ2WjNDWUdXUDBTQTk0ZUlxekt3&#10;WlNRd05RUnNRUm5RUERBMCtnUHpEbmx1UHlwdUxpWCs5bWdzNUpQOVpwb1NmeE9jMW9oV3BBJiN4&#10;QTtIZWZ1TDZGMnhJeTBFaWVaRWZ2aThHMCszUzV2N2EyY2tKUEtrYkVkUUhZS2FmZm5SemxVU2U1&#10;NExCQVRuR0o2a0I3Ui93QXFJOHQvJiN4QTs4dDk1OThYL0FEUm1oL2xmSjNEN1h0UDlDK0QrZFA3&#10;UDFNdThvZVVyTHl2cHN1bjJjMHMwVXN6VGxwdVBJTXlLbFBoQ2lsRXpCMU9wJiN4QTtPYVhFZTUy&#10;K2cwRU5MQXdpU1FUZS93QVAxUEJQekV2QmVlZHRZbUJxRnVERFgvakFCRi94cG5TYUtQRGhpUEw3&#10;OTNnZTJNbkhxc2g4JiN4QTs2K1czNkdYMlhsMFhmNUl5VElsWm81NU5RUS84WW5NVG4va1VyWmd5&#10;ejhPc3J5cjlQM3U1eDZRVDdMc0RlelA1R2ovc1htOEdvM1VGJiN4QTtsZFdjYlVndlBUOWRmSDBt&#10;NUwrT2JhVUFTRDFEek1NOG93bEFjcFZmd2VqL0FKTitYVnZiRFhyMlJhaWEzYlQ0VDFyNnE4cFJU&#10;L2dNJiN4QTsxWGFtZmhsQWVkdlMrem1qRTRaSm5xT0Q1OC8wUExzMjd5cjZqajE2Q0x5bkhyc3A1&#10;UkxaTGR0NG45MEhwdjNQVE9RT0VuTHdEK2RUJiN4QTs2bU5VQmc4VTh1RGkreTN6RmVYVTE1ZHoz&#10;YzU1VFhFalN5dDRzN0ZtUDNuT3VqRVJBQTZQbCtYSVp5TWp6a2IrYlBQTHY1djNlaDZMJiN4QTth&#10;NlZiYVhDMFZxcFVPWkdCWm1KWm1PM2RtSnpXNSt6QmttWkdYTjZEU2UwSndZbzR4QVZIellmNWox&#10;bjlOYTFkYW9ZRnRtdW1EdkNoJiN4QTtMS0dDZ0VnbitZaXVaMkRGNGNCRzdwMDJ0MVBqNVpaSzRl&#10;TG85Vy9JdlhCTHB0N28wamZ2TFZ4Y1FLZjk5eWJNQi9xdUsvN0xOTjJ2JiN4QTtpcVFuMzdQVit6&#10;R3E0c2NzUjV4TmozSDl2M3ZVczA3MUxzVlFPcDJjcy9wUEZ3RFI4Z1M1b0FHSFd0RDBJelNkc2Ru&#10;Wk5RWVN4OFBGJiN4QTtEaStydWtPbXgzQkE2T1JneWlGM3llYStaOVBzZGJrRmxwZXRXRWt6aWtz&#10;TFRlbHltQkJSMGs0U1ZLbmxVRDdRWStBeUhaL3M5bTArJiN4QTtPUW1lUGpQRWR1dFVmbno2T28x&#10;WGFHbjFHV0loT08yMVh6MzIrWGRlOStTV3YrUSt0WE5pRjFMVllicVVJVlMxUlhqaVZ5VFJtbHFY&#10;JiN4QTtjS0tkVjdud3Fjc2FEZzNoUWs1VUlHTzQ5SjY5ZjBmb1NqejMrVDJnK1cveTFhOGxkSDh3&#10;eDNNZGJ0V2RVZFpaZUhveHhrOFFGamJsJiN4QTt1Q2Rqdm1WNGRSMzV1WGlsMC9hbC93Q1VYNWJl&#10;WFBNMm02OUhkczZhbmJOYm13dTFKNVcvTU9RM0NvUnd6SVF5c09nMnAxeEdNU0JCJiN4QTtaWkpF&#10;SnhaZmtYNW1qdVVSSmJTMGRHQXVMdU1Gb1hqa0c3cEV3M2REWCtYdzZaaEhTNUp5TVpmVDMyNEVo&#10;T1JJbDZvOVBzK2ZYN1BlJiN4QTttbmw3eXNubFdlNVhYZFdzWXJza0dLSlhERitSSTVNbkFOSFFk&#10;S2x1dlVVM3crME93OVRud1NHTDZpSzh2UGYzWDBITmlOYnBzR1VIJiN4QTtKS01hNmZqOVFlbWFG&#10;Yk82Ulh2MWlLZUJsSmdNSEVxUTFCeTVxQlg3Tk14K3hPeE5UcDhnbnFKUjlJSUVZeEE1OE81SUVk&#10;L1RYWDN1JiN4QTt6eTZ2SGtqKzczQjYybk9kVTRyc1ZkaXJzVlEycU5xQzZiY3RweUpKZmlKemFw&#10;SWFJWktmRFUvUEo0K0hpSEZ5YXN4bndIZyt1dHI3JiN4QTszeTlkdnJlbmF6TExjdFBhYXZISXp5&#10;eUVza3drYmN0eUZEdlhyM3pyNGlFb2JVWXZsMlE1Y2VVbVZ4eUE3OURhYmFoK1pIblBVTk9mJiN4&#10;QTtUN3JVV2Eya1VwS0ZTTkdkVCt5em9vYW5qNDk4b2hvY1VaY1FHN2w1dTJkVGtod1NsNlR6Mkcv&#10;NC90VWZKZmxDL3dETXVyeFcwS010JiN4QTtrakEzdDBCUlk0KysvVG1laWorRmNscXRUSEZHeno2&#10;QmgyYjJmUFU1QkVEMC93QVI3aCt2dWUxZm1zaUorWG1wb2c0b290MVZSMEFGJiN4QTt4RUFNMEha&#10;eC9meCtQM0Y3YnQwVm81LzV2KzZENTNSM2pkWkkyS09oREk2bWhCRzRJSXpxQ0xmT2dTRFk1cHQv&#10;akR6ZC93Qlh1LzhBJiN4QTsra3FiL21yS2Z5MkwrYkg1QnkvNVExSCtxVC8weC9XOVcvSmJXZFR2&#10;ckhWNU5Tdlo3djBYaTR0Y1N2THhIRmlhY3kxT21hWHRYRkdNJiN4QTtvOElBOXoxdnMzcUo1SVRN&#10;NUdWRWN6YnhpK3VtdTcyNHUzRkh1SlhsWWU3c1dQNjgzMEk4SUE3bmlzMlRqbVpIK0lrL045SStT&#10;OU9oJiN4QTtIa1RTN09WZVVVOWtucW9lNnpwellmOEFENXl1cW1mR2tSMGw5ejZWMmRpSDVXRVR5&#10;TUI5b2ZPT3FhZkxwMnBYVmhOL2Uyc3J3dWFVJiN4QTtxVVlyWDZhWjFXT1lsRVNIVjgyejRUaXlT&#10;Z2VjU1EraC93QXN0SUdtZVN0T2pJcExjcDlhbFBTcG0rSmEvSk9Jemw5Zms0OHg4dHZrJiN4QTsr&#10;aTlpNmZ3dExBZFNPTDU3L2MrZnZNRnFMVFh0U3RSc0xlNm1pSCt3a1pmNFowMkdYRkNKN3dIejNX&#10;UTRjMDRqcEtRKzFuZXYrYUNQJiN4QTt5aTBUVDBhazk4V2hsRy85emFTRWZpUkhtdHc2Zi9DcFM2&#10;RDlQNEx2OVhydjlic2NPczl2aEUvMk1ROGxhQW12K1pyTFRKZVF0NVdMJiN4QTtYREpzUkdpbDIz&#10;M3BXbE16dFZtOFBHWkRtNmZzelNEVVo0d1Awbm43ZzlnLzVVbjVNL211L3dEa2F2OEF6Um1qL2xY&#10;TDVQWS82RzlMJiN4QTsvUytiRS96Si9MTFI5QTBGTlQwb3preHpLbHdKWERBSTRJRGJLUDJxRDZj&#10;emREcjU1SjhNcTVPbzdaN0Z4WU1QaVk3Mk8rL1QrMWkvJiN4QTs1YTY1K2gvT05oTXpVZ3VHK3Ez&#10;SCtwTlJRVDdLL0Z2b3pNMTJManhFZFJ2OG5WZGk2bndkVEU5SmVrL0g5dFBwTE9VZlNtbmRFUm5k&#10;JiN4QTtncUtDek1kZ0FOeVRpQWdtbm1PdWZtdHB1bzZiZjIxdlpYc2VsenJKYURXL1RQb3JJNDRn&#10;a0RmaWExNjhxZnMxemE0K3o1UklKSTR1JiN4QTtmQzh6cXUzSVpNY294ak1RTng0NjJCUDQ5L2tx&#10;YVRwVjZZckt4MWpRa2kwdTJ0VEJjUnJ3bmE2bTI0U1FDTWMxYllzejh1NXFjcHlUJiN4QTtGa3hs&#10;Nmlma3VtMDgrR09QTGlBeHhqUjVTNHBkQ0szSGZmbXJ3YXhjK1g3aU9Ccmk4MDNUSFBHS0xXYmYx&#10;NGtxZGhIY3dTTVZwL0s1JiN4QTt3R0FtT2hQOUg5Ui9RMlExSjA4Z0Nad3gvd0MyUjRoOEp4bHQv&#10;bkpSK2JtbGFqck9pVytxeTZqQkxwRnRJcGd0YmRqeGQzcWdtclZnJiN4QTs3VWJaZjJSV2g2MXF4&#10;NElUbHduaUJjalhkbzU4R1B4b0hITEh0dHZ1UEkzK1BOSVB5ZDBEVWsxdTUxSFRiMktGN1dFSmRK&#10;T0NVbWprJiN4QTtKUEhpQ0tBRks4cTdINWtZWjZTT0lEaXN5UHlhOUgyeG0xdVNYaDhNY2NLK3F5&#10;VDl1MzZQTm51cmVacnUrdXYwYlo2azh4SS9md2FMJiN4QTtiK3JjQUhZcWJtU1QwWTZmekRmSlF4&#10;QUN5UDhBVEg5SE5HcDFweVM4T0V5ZThZNDNML1RFOEkrOUR5YWU5aEphTm8yZ1NTS1BWYlU3JiN4&#10;QTtHNzlNWFU1YW5DUXpQNnF5S0dyeVZXMnIwNlpMaTRyNHBlN3UrVEE0VGlNVGh4RTgrT01xNGoz&#10;SGlOMzF2ZnJ5U3J5NTUvajhzMlZ4JiN4QTtwazJsM1Z5dGxjU05xTWxxQTBOb1pHUDdvTldoNGtF&#10;YmtDdGFWNjVrNU5FY2hFdUlDeHRmVnhkRDJvTk5BNHpDUjRaSGk0ZVViUEw0JiN4QTtmRHllbzZi&#10;cU5ucVZoQmYyY25xMnR5Z2tpY2JWQjhRZWhIY1pxNXdNU1FlWWVwdzVZNUlDY1RjU2ljZzJPeFYy&#10;S3FDMzlneVBJdHpFJiN4QTt5Uk53a2NPcEN0MDRzYTdIQmFhUU9xYVo1YTFtMkw2akJiWGtFVlI2&#10;MG5CdUhjMGs2cjkrVzQ4OG9ieE5PUG4wdVBMdE9JbDd3a01YJiN4QTs1ZjhBNVlLVXVrczdaa2tx&#10;MGJtNGthTnQ5K0lNaFFqTWc5bzVpUHErNXdoMkhwUWI4UDdUOTFzbXQxMGJTNFV0SVBxOWxDQnlT&#10;Qk9FJiN4QTtTMFBjS0tkZkhNV2VReU55TmwyT1BGR0VlR0lBSGs2N2swUzlpYXp1MnRybUtRaFh0&#10;cFRISXJFTUNBVWFvTkdIMzRJek1UWU5GT1RGJiN4QTtHY2VHUXVQY2QwQ25sZnlVOHJSSnBHbXRL&#10;bjI0eGJ3Rmg4eHhybHY1ckwvT2w4eTQzOG5hZi9VNGY2VWZxV3grWFBJc3ZMMHRMMHlUJiN4QTtp&#10;T1RCTGUzYWdIZlpjZnpXVCtmTDVsZjVPMC8rcHcvMG8vVXArVjV0RGswWnI2MzBxTFJiUzZabE1N&#10;a2NNQmtSU1ZWcEVUcHlGZmhiJiN4QTtjZDhyT2FVOTVFL0V0OE5OangySVJpTDdoU0pIbEh5ZVZE&#10;alJkUEtrVkRDMmdwVHhyeHkzODFsL25TK1pjZjhBay9UL0FPcHcvd0JLJiN4QTtQMUpqYXoyTElJ&#10;YlNTSXBFb1ZZNGlwQ3FOZ0FGNkRLTHR6QkdoU1hUNkw1UHZieDJuc05QdWIyUW4xR2VLQ1NWbUEz&#10;clVGaVJUTFk2JiN4QTtpWUZDUitialQwV0daNHBRaVQzbUlURjdxeHR1TVR5eFFVVWNJMlpVb28y&#10;RkFhYmJaVVM1SUhjbHQ5b2ZrMDNBbHY4QVQ5T054ZE5VJiN4QTtTVHd3YzVITy9WeFZpY3RHcHlS&#10;RkNSSHhjYVdod3pKSmhFbitxSFQ2RDVNVXdXbHhwMm5LMjR0cmVTR0FINGpVK21oSGMrR1A1bklE&#10;JiN4QTs5UithblE0Q0FQRGhRL29oWHNkRjh0MkYzV3hzTE8wdk9CM2dpaWpsNEU3L0FHUUdwdGdu&#10;bm5JVktSUHhaWXRKaXhtNFFqRStRQVJzJiN4QTt0NWFSVFJ3eXp4eHpTN1JSc3lobS93QlVFMU9W&#10;MjMwcGFtbWx5V2J4YW9JSHM1Q0E2WFFReE1RZVNnaC9oTzRxTU1abUpzR2l3bmlqJiN4QTtNY01n&#10;SkR1TzdIdFgwenlmcHo2ZWtYbHUwdkpkUW5XQ0VRMnNIRlFSVXl1N0tGVkZIdlU5QlU1WWRYbEg4&#10;VXZtV2dkbTZjLzVPSCtsJiN4QTtINm1VQzRnTXhoRWlHWlJWb2d3NUFlNjllK1ZPVXN2clJMeXl1&#10;TFNRa1IzTVR4T1IxQWRTcHA5K1NoTGhJUGN3eVFFNG1KNmluazBlJiN4QTtpZWN0TzBaZkt0OTVm&#10;ZldOTWdsWjRKclc2VzNqbFF5ZXFCS0tNYWM5L3dCazlzM0J5NHBTOFFUNFplWXQ1V09tMU9QRitY&#10;bGk4U0FPJiN4QTt4RXVHOTczK1B1WlRGWS9tZHExUHJkNWErWExUWUMzdEVGeGNjZjVTN0VvUG1w&#10;ekVNOVBEa0RNK2V3ZG1NZXR5L1ZLT0dQY1BVZm55JiN4QTsrU2M2ZjVYZTJSb3JyVkx2VkxlVU10&#10;eGIzNWltamNNT3c0S3kwUHZUK0ZFOC9GeWlJKzV6TVdpNFJVcHluRTh4S2lQdVNhZjhvZktNJiN4&#10;QTt0OExsUlBGRlhrMW9rZzlJNzFwdUM0SHliTEJyc2dGT3VuN042VXo0cUlIZGUzNi90Vk5VL0tq&#10;eXJxR29tOUltdCtWREpid01xeHNSJiN4QTszb1ZZaXZlaHdRMWs0aW1lbzludE5seWNac2Q0SEkv&#10;Wjl5WnQ1T3M0N05MSFRMdTQwZTBRYnJZR09PUjMvbWtsZEpIWTAyNi9PdTFJJiN4QTtEVUc3a0JJ&#10;K2JtZnlkQ01CREdUamovUnJmM2tnbEtadEYvTWZTbU1ta2F6RnE4QTZXZXB4aFhwN1RSMExINTBH&#10;WGpMZ245VWVFOThmJiN4QTsxT05MVDZ6RnZqeURJTzZZL1NPZjJNZHVJdlBEeDZyWldYbFZyRzUx&#10;dmw5ZWxhN1NTMURTamhMS3FVQTVNcC9uUGpUTW1Kd2d4Sm5ZJiN4QTtqeTIzZGZPT3FJbkdPSGhP&#10;VG42Z1k3N0UxKzFuL2xEUWpvUGx1eDBsbkVrbHNoOVZ4ME1qc1pINDFwdHlZMDlzMTJweStKa011&#10;OTN1JiN4QTtnMHZnWVk0KzRmYWR6OXFjWlE1anNWU1B6eExiUitUdGFhNXVuc29EWnpLOTFFcGQ0&#10;K2FGZVNxS2NqVTlLajVqcmtaOGl5aHpmTml6JiN4QTtXc1BrVHpQcHRuYjJ0ekJiL284dHIxbUox&#10;V2I5OVZFa1dhbEhvN1Y0cU9tOWRqbUwwTGs5UW10NExRK1ROQjlVV3Y4QWhFYTA1OHcvJiN4QTtv&#10;VVhucGYzTnNFOWI2MSs4OVRqenJ3K0hweCtMRDBIZGFPcDcxbm55SHlmSWRFVHlkWk5xT2pLbXF1&#10;dHM3VEtPU1JLOGpvWEt5OFlxJiN4QTtlb0tuZmo0WXpyb3NiNnBYcWFhWkhkZVVvNWIyd3Y3WmRD&#10;QmFmVS9yZjFjTTEzZFA2VEMxL2ZCb2kzQWR0dkRBZW51U09yTk5VOHRlJiN4QTtTTk0vTmJUN2xy&#10;UlYwa2FNMnZYSWpsbjR0Y1J0Tkw2cWMzNWorN0ZGNmUyVElBbDhHQUpNVWw4aGExcUdsK2ROSTgx&#10;YWhhM2tFZm1TJiN4QTs3dVlOUnZKbytGcElMeGdZQkRKWDRnc2c1TlVDbFB1RURSdnZaVEZpbU4r&#10;UVlJdjBwWVBLUnBsYmJVSGl2UVhyZU1JV1g2djE0TFRjJiN4QTtkTjYrNjVDTEtTYTJkODJwZVNm&#10;S2ZsQ08zdXJ5S1c0dXRSMUcyc1kvVnVERkhLNlI4RnF2K1hXcEdTdXdBaXFKTDEzOG85Y3VOUS9M&#10;JiN4QTtTV3h2QXk2aG9nbjA2NmlrcUhYMGxKakJVN2ppaENmN0hMc1p1TFRrSHFlTStUZjBiL3px&#10;bitHZlgveHdkUVAxL3dCTDFmVCtxZW9mJiN4QTs3MnZ3Y2VQMnVPM0d2TEtJOUs1dDB1dDhtVWZs&#10;WDlTLzVXdmVjLzBmOWIvU1dvZWw2MzF2Ni9UMDVhK2h3LzBiajE1ZXB2U3RPMlR4JiN4QTsvVXd5&#10;ZlNyL0FKNGZVLzhBbGFPbmZXL3FIby9vaEsvcFQ2MTlXcjY5eFN2MVQ5OVh3cHQ0NDVmcVhGOUtH&#10;dTE4bmY0Kzh3ZjhyRjljJiN4QTtTRklENWRNWHJpTDBLRUo2UEQyNDhlZncxNWN0OEcxbmlUdlE0&#10;VXIxdi9EUDFyenFmT3Yxa2VjeFBJZEQvdnVtL29lbHgrRGg5bjdYJiN4QTs3SDJkOEJyZSthUmUx&#10;Y2s2MEx6U25sMzh3TkcxTHpwY3ZhVEh5N0ZGUExJa2trbk5uUHBoMWpWMzVGRkhLbzY5ZDhsR1ZI&#10;ZnVZbU5qJiN4QTtidlNMVjVQSzh6ZWNadk9EWEo4NXZPemFFS1RnRkR2Ym1MajhIRHA5djlpbkhJ&#10;bXQ3NXNoZTFja1pyNTFGci9RditWZ1ZlMlhRdzJtJiN4QTtSM2JUcmJ0ZWZzaTVhRDk0SEsvYi9h&#10;K3pYQ2VuRjNLUEpBYVpxY3hoOGlTVDIwZGxvOWxyN0MwbkR6TXJvczF1MHNnTTdNUWdQVGlBJiN4&#10;QTtPdTFhNEFlWHZVam43bFhTZk1sNUQ1eHMvd0F4TGkwdlliYSsxYVpMaTlraS93QkQrb1RBUUlp&#10;eVYza2lBZW9wK3lNUkxmaVVqYW52JiN4QTtPdjhBbmV5MFRXVnNidENJRGFQY3RNSy8zbzVHS0Vk&#10;dVVxeFNjUWVwRkJtMXc2VTVJV08rdjFuNGJPajFYYVVNR1RnbHk0U2I4K2c5JiN4QTs1cVZlNUxO&#10;VS9NRzJ0dEo4dlhkeVJCTHFNa2Izc1FjUm1LT01oWi90Ym5oS3dISHFSWHdPVzQ5R1RLWUg4UEw5&#10;SDJPUG03VmpISGlsJiN4QTtMWXpxOTZvZnhmSTlPZjJwc1BNR29yNXhPa1hFVWR2WVNSaHJHVjFm&#10;bGNuMCtiK2xJRDZkWXpzWXlLMCtLdVZlREh3dUlieTYrWDQ3JiN4QTszSkdxbitaOE9RQWhYcDUr&#10;cmJlankyL204K3E3VzljMWl4MWUyMDYydEVuL0FFa0F0ak9hOFk1SXpXZjE5L3NyRjhhOGVwQkdE&#10;RmlqJiN4QTtLSmtUOVBQOUZmRmxxTlRraGtFSXh2ajVIdVA4Vi9EY2QvSlY4eitaWTlDT25OSW5P&#10;Szd1aERjTnYrNmg0TVhtUCtTaDQ4dmJCZ3dlJiN4QTtKZmtQd0dXdDFnd2NKSTJsS2o1Q3VmdUhY&#10;eVNOL3dBd1o3alQxdXJDQ2hmVkcwOWVVTXM3TkQ5WGE0am1XS0loMjlSUXBGT3hybDQwJiN4QTtZ&#10;RXFKL2h2blhXcXR3ajJvWlE0b0QvS2NQSW5iaE1nUUJ1YkZJL1YvTjgrbVRVa2dXV05OSmwxRmdR&#10;MExtV09TTkFsSHI2YW4xTitRJiN4QTtxTXJ4NllUSFArS3Z2Y2pVYTQ0enl2OEFkbWZkdUsyOHVm&#10;d1dUZVl2TVdtU3lRYXRGYVNTUzJOemUyajJoa0FWN1ZRelJTQnlTdytNJiN4QTtVY1UrUXdqRENl&#10;OGIrb0EzNS9qa3dPcXpZeVJrRVRjSlNIRGY4UFEzNytlM3VTNjE4KzZ4Y2VYclBVUmJ4ZXBkNmdi&#10;S09TS0dlZFhpJiN4QTtXQjVESWtDa1RWRHhsQ1BZbnBsc3RKRVRNYjVSdm1CMTcrVFJEdFBKTEZH&#10;ZEQxVDRkaEk3VVRZajlYTVY5cWJ4K1k5VEhtVzEwMjVpJiN4QTtqdHJPNmdSN2VXV09WR3VKREdX&#10;a1dNazBSb3oxamNjcWQ4b09HUGhtUTNJUHkvSGU1WTFjL0hFQ0FJa2JXRDZqVzlkMWZ6VHV5WE1W&#10;JiN4QTsyTHNWY1FDQ0NLZzdFSEZWQ093c1k0UHE4ZHRFbHVUeU1Lb29TcE5hOFFLZGNGSnRzV1Zt&#10;SUhnRUVZZ2tyNmtYQmVEVjJOVnBRNDBpJiN4QTszbm41Z2Vkcnp5THFObkkra1cwM2xxYUNaTGFh&#10;R01yTEZkaU5pc1JvZUFTUTA2QWJjdkRldWN1SDNOc0k4WHZUQ0hXTlF0UHkydVBNJiN4QTsydmFY&#10;WTIrcHhXY3QzRlpKRVJHdndsb0kzNUZtcXhJNWI3VnAxdzM2YktLOVZCZzQvUGdTMmZsdVI5T3My&#10;dmIrNGt0ZGFqS3RTQ0JKJiN4QTtsUUNLcHI4U09UOFZSWHRsZmk4bWZoYzB5aS9OTFc3anp0ZmVY&#10;ZnFta3BwMm0za2x2R3M3TWx3eXhjd3BpUXZSbStIOWxjUGlHNlI0JiN4QTtZcTBGNWUvTjNXM3Q5&#10;SDFIWHZMbG1ubDdVN28yZHZmMmhvWXBpM0hlSnk1L1lxZWxSOHFZQmtQVWJKT01kRHVqVS9OK1N5&#10;MG5WYm82JiN4QTtSYnk2bkJxNzZOcE5yYkF4K3AxSWFSanlQejQ5U1I4OFBpYkk4Tk8vS1Bublhq&#10;NXNieXA1czBlMzB2Vjd1QTN0ckphTUhpbVhma0crJiN4QTtKL2krRnQrWFkvVEtNemRGaktJcXdo&#10;dnpPL01XNzhtYWhaMldnNlpiWE4xSmJ5WG1vQmtLOExaR0NxdzlNcDFJZnI0WU1rK0hrbUVPJiN4&#10;QTtMbXQ4eWZtaFlhUDV3OHMybHJhV3JhZHJrTU4xUGZPdkdXT0s3Y3BISUdVMEE3dFd1TXNsRUtJ&#10;V0N4OWZ6dHV0Ujh0K1pOYVhTN0dTJiN4QTtiU0xpMmpzVmxSMjUyOXpLNnFaS3RYa0FuYWdxZW1S&#10;OFd3U3k4T2lBcVMvbS9xTjE1VzF2VjU5SDA2NXZQTDl6YlEydDB2S2Uwa003JiN4QTtsV01aUEZ3&#10;VjQxcUQzSDB2aWJYM0w0ZTZJbi9NL1hMcjh3bDBSTEhSK050UGF4d3ozaEtYQkZ3RUpFQlo5M3E1&#10;b0FQREQ0aDRxWGdGJiN4QTtXaHJiODdrdXJMekFOUjAyelRXdE5XUjlLNW94aXVJNG40TWg1SGx6&#10;WDdXemJqNVlQRjVyNFhKWDFEejkrWUV2bVBRckMxMExTTGk2JiN4QTsxZTBTODBpV2JuekMvVi9X&#10;bCtQbjhGQ0dwaE01V05sRUJSM1JQbHo4eXRjOHorY3BmTDE1WjZRMm14WHR4YnRES3hOMDZRQnlI&#10;amlkJiN4QTsyRGJMdWVQamlKa21rR0FBdDZzMW5hTWlJMEViSkh0R3BSU0Yvd0JVVTJ5K21tMnph&#10;MnBoRUpoUXdqcEVWSEVmN0dsTWFXM20xdjVvJiN4QTsvU1YxWWF6ZTZMQTJpNjVmd1dkckw2cnZk&#10;TExieVA4QVYzZEQ4QUFmbHN2djE3N2FXRGhCZ0pIaWhFbnkzNXZOUTEzaUdPV1dNZUhsJiN4QTtu&#10;R0kzOVZnbmhKSExuZkw3VWgwYno5WUd6MU83dU5CdDVuZTFiMURFOHhRTlBkdVBRazlia3NZZDUz&#10;aytBMHA5eTVHWFNTdUlFano4JiN4QTt1ZzU3ZTZuQTAvYXNPR2NwWTRuMDc3bXQ1SDBtOWhmRVpi&#10;ZjJHYytzU2VYN2k4YTkwbTFnOHdhWkZheVcwNjNGekxhbUdZcmE4MlZtJiN4QTtKRWlJUXBmZGlQ&#10;YnJVTWZpQVZJbUVyNkMrLzhBQWNxV29PQXk0b1JHV0FqUjRwR05IMDM3d05yNW9odk9mbXJVbjBL&#10;L2cwdXg1M004JiN4QTt0dllUVFBjS3Bsb3l2SWcrRDkwOGZUa0NhMXlINWJISGlCa2RodnkvRnRu&#10;OG9aOG5oempDSHFKRWI0dWUrL1RZanZSRno1ck9wMjFwJiN4QTtQZjZmQkpMTHFkMW9qSXhrQUZ2&#10;SWc5UThlVk9UY0FLbnAycFhJeDAvQ1NBVDlJbDhXeWV0OFFBeWlEZVNXUHI5SjUvSFpKdE44MmFU&#10;JiN4QTtyYTZYYlhHbHJiWDl6Y29abzQ1Ym1BZW5EQkpIQk5ibU9SQ0FGNVJuZjU5c3ZucDVZK0lp&#10;VmdEeVBNaXdmdmNQQnJzZWZnaVljTXpMJiN4QTt2a05oRWdTalJIdS9BYmc4MVhMTXVvUTZQYTNU&#10;WEdodGQ2bXR4UE94TnJITzF1OFVmcXRLb3FzYUUvRDhSNjFPSjA0K2t5SXFkQ2dPJiN4QTtkV3Nk&#10;Y1Q2eENNcnc4VXJNdnBCNFNCZDl3OS9WRncrWVBMdG5yMWpaV09tcCtpOVV0YlczMUNlZWFXUzRo&#10;VFVZMmVLQkMwakZJK1BFJiN4QTt0eDIvRElIRE9VQ1NmVkVranVQRDFiSTZyRERMR01ZZWljWWlS&#10;SkprT01XSTg5aHk1YktWbnFrRTl6QkZmNlJGSHBtb2FoTkhiVFdkJiN4QTt6Y3hTcGRXc2JRSkl5&#10;SzQrMG53c1ZJcjFiY1laWXlBYWw2b3hITURrZDFobUVwQVRnT0NlUTBZeWtDSlJIRGRYMUhkOFZD&#10;dzgwM1Q2JiN4QTtZdm1nYVZieTNjVXNNU1NxZFFhTzNRUnlSdmNYS3NHV1FxaUJlYWNtb2R6V2d5&#10;VTlPT0x3K0kxdi9OMzViRDlUVmkxMGpqOGZnQmxZJiN4QTtIK1VxT3hCbExvYUFxeFo4K2oxZlNM&#10;NFgrbDJsNkdqZjZ4Q2toYUlreGtzb0o0bGdyVXIwcUs1cDhrT0dSSGM5Vmd5Y2NJeTIzQU8zJiN4&#10;QTtKRjVCdGRpcnNWZGlyR1B6QzhrLzR3MFdEVFBydjFIMGJxTzY5YjB2V3I2WVljZVBPUHJ6NjF5&#10;RTRjUVp3bHdsRitkdkxUK1p2Szk5JiN4QTtvYVhmMUUzb1JUYzhQVjRoSkZjamh5U3ZJTHgrMTN3&#10;eWpZcEVaVWJZRGZmODQrYVhNZFZhMjFNMjBsK2xxbHN3ZzVlZ1lPQmxiYVZlJiN4QTtmcXNsZTNI&#10;M3l2d1EyZU1qTGY4QUp1OWc4M1hubUJkZGpLMzF5OXpQYUd3alkvdk9Yd3BNOGpNbjIrcTB4OExl&#10;N1I0bTFVaHRBL0lnJiN4QTsyVXVteGFyNWhtMVBTZEttK3RXbWxyQUlJdlY1Y3FzZlVsclZ1djNW&#10;eEdMelNjdmtqSlB5VHNadEcxV3d1TlRjM0Y5cWJhdFpYc1VYJiN4QTtwdmF6TUNBS2MyNWdWMzNY&#10;Nk1QaGJJOFhkTXZLWDVhWFdtZVlYOHlhOXJVdXZhMElmcTF0TzhZaFNLTG9hS0dlckVkNjl6MUpy&#10;aGpDJiN4QTtqWktKVHNVRUpyMzVOYWY1aDh5Nm5yZXM2blBJTHlKSUxTMnR4NkFnalZlSlZtNVA2&#10;b1BXbEFPdUE0ck5sUmtvVUVtai9JRXlXVXR0JiN4QTtxR3ZHOFA2TkdtV2NqV25Fd0JMcGJsSkIr&#10;K2F2R2hTbTJ4NjRQQjgyWGkrU3JlZmtKRExiWDlyYmF6OVd0Nyswc2JWMCtyRjZQWWlNJiN4QTtl&#10;cWYzeTFMK21kdTNMcjR2ZythK0szSitSQm4wdldZYnJYakxxV3N0QVpyeExPT0dGRnQzREFMYlJP&#10;aTFOS1Y1RDVZK0Y1cjR2a2lYJiN4QTsvSnE5WHpnM21PMjE1SVM4dHZLOXM5aEhNYVc0UVVXV1NR&#10;bENlSDJsQUkrakQ0VzkyanhOcXBUdmZ5SDAyODhzVGFSUHFQOEFweHY1JiN4QTtyKzAxTllLR0lU&#10;OFE4TFIrcDhha0ovTU42SDVqd2RxWHhkN1QrTDh1dlQ4eCtWOVovU0ZmOE4ySnNmUTlIKy9yQTBQ&#10;UGx6K0Q3VmFVJiN4QTtiNTVMZzNCN21QSHNSM3BUNWIvS0M5MFB6Yyt2UmE0a2tFdDFOZFNXWnNZ&#10;dzU5Y01DZ3VHa2Qxb0gvWkcvaHZnampvM2JJNUxGVTlKJiN4QTt5MXFkaXJ6L0FFci9BSlZSL2kw&#10;ZlVlUDZYOWVUMEsrdDlYK3NiYy9TNWZ1ZWZ5K2p0bXl5Zm1mRDMrbXZLNis5MEdIOGgrWTlQOTVa&#10;JiN4QTsvblZ4ZGEvaHRNN0gvQWYvQUNyOGNlUCtFdUVsZlg5VHA2emN2dGZ2T1hxMTQwM3JTbmJL&#10;WmVONDMrMmZzL1U1T1A4QUtmbFArZ2VqJiN4QTt6dnYrZDN5NjN5U2pTdjhBbFZYNkh1L3FmTDZ2&#10;NjFyOWQ5VDZ4Ni9MbXYxYmw2bng4T1ZLVStITDhuNWppRjg2TmNxODNHd2ZrZkRsJiN4QTt3L1Rj&#10;YitxK1k0ZWU5ZllqZEovd0I2ZWxmVVBVK3IvcENiOUVmMzNwZldhSDFQVHJ0NmZXbjdOYTAzeXZK&#10;NDNxdm53aStYTDhmRnV3JiN4QTtmbEtod1hYR2VIblhGMXJ5K3hDMjMvS3J2OFdTZWp5L1MzMWll&#10;bis5SDFmNnp4UHJjSy91ZWRQRDZPMlRsK1k4UGY2YUhkZGRQTnBoJiN4QTsrUi9NYmYzbkZMK2RY&#10;RlhxL28zK081VXR2K1ZaOGZMbm8xOVRqTitoUDc3MU9ISnVmUHZ4NWNxYy9lbmZCTHgvWGZseGNt&#10;V1A4bCs2JiN4QTtybnZ3Yy9qK0Q4RXJ1ZjhBbFRYRFRQcm5QMGZxWStwYy9yZkQ2djhBV0pLYytI&#10;L0YzTDdmOU10SDVyZXUvZmx6cjlUalQvazJvY1hMJiN4QTtoMit2NmVJOC93RE92bWp0Ui81VkpU&#10;VS9ybm9mV2ZXaTliN1gxcmw4SHBmVmVQNzNoVGpUMHRxZTJWdy9NN1ZkZlo4ZW56YjgzOG4rJiN4&#10;QTt2aXJpc1gvTzZWdzlhNWZUczd5Ly93QXFwL1R6L1VLL3BubFB3K3NmV0sxMzlYMHZVL2RWKzE5&#10;bmZyam0vTWNHL3dCTzNjdWwvSWVNJiN4QTtlRCs5MzU4WHhxOXZrbDl0L3dBcWsvUko5UDY3K2ov&#10;VVhoL3ZmeDVjSmErblR0dzlUblR0MXkyWDVuaTZjWCtiNWZzY2VIOG4rSHR4JiN4QTtjRi83WjNT&#10;NWZEaXY3WHBHa2ZvNzlGMm42TTQvbzcwVStxY0s4ZlM0amhTdS9UeHpWNU9MaVBGOVhWNkxCd2NF&#10;ZUQ2S0ZlNUY1QnRkJiN4QTtpcnNWZGlyc1ZkaXJzVmRpcnNWZGlyc1ZkaXJzVmRpcnNWZGlyc1Zk&#10;aXJzVmRpcnNWZi9aPC94bXBHSW1nOmltYWdlPgogICAgICAgICAgICAgICA8L3JkZjpsaT4KICAg&#10;ICAgICAgICAgPC9yZGY6QWx0PgogICAgICAgICA8L3htcDpUaHVtYm5haWxzPgogICAgICAgICA8&#10;eG1wTU06SW5zdGFuY2VJRD54bXAuaWlkOmY2MjYwNThlLTIzZWQtYmM0Ni04MGQxLWY5NWM2ZGEx&#10;OTIzNzwveG1wTU06SW5zdGFuY2VJRD4KICAgICAgICAgPHhtcE1NOkRvY3VtZW50SUQ+eG1wLmRp&#10;ZDpmNjI2MDU4ZS0yM2VkLWJjNDYtODBkMS1mOTVjNmRhMTkyMzc8L3htcE1NOkRvY3VtZW50SUQ+&#10;CiAgICAgICAgIDx4bXBNTTpPcmlnaW5hbERvY3VtZW50SUQ+dXVpZDo1RDIwODkyNDkzQkZEQjEx&#10;OTE0QTg1OTBEMzE1MDhDODwveG1wTU06T3JpZ2luYWxEb2N1bWVudElEPgogICAgICAgICA8eG1w&#10;TU06UmVuZGl0aW9uQ2xhc3M+cHJvb2Y6cGRmPC94bXBNTTpSZW5kaXRpb25DbGFzcz4KICAgICAg&#10;ICAgPHhtcE1NOkRlcml2ZWRGcm9tIHJkZjpwYXJzZVR5cGU9IlJlc291cmNlIj4KICAgICAgICAg&#10;ICAgPHN0UmVmOmluc3RhbmNlSUQ+eG1wLmlpZDoxZjM2N2NjNy04MzBiLTQxNDAtYjJhZC00YTRk&#10;MzFmOTc0NTM8L3N0UmVmOmluc3RhbmNlSUQ+CiAgICAgICAgICAgIDxzdFJlZjpkb2N1bWVudElE&#10;PnhtcC5kaWQ6MWYzNjdjYzctODMwYi00MTQwLWIyYWQtNGE0ZDMxZjk3NDUzPC9zdFJlZjpkb2N1&#10;bWVudElEPgogICAgICAgICAgICA8c3RSZWY6b3JpZ2luYWxEb2N1bWVudElEPnV1aWQ6NUQyMDg5&#10;MjQ5M0JGREIxMTkxNEE4NTkwRDMxNTA4Qzg8L3N0UmVmOm9yaWdpbmFsRG9jdW1lbnRJRD4KICAg&#10;ICAgICAgICAgPHN0UmVmOnJlbmRpdGlvbkNsYXNzPnByb29mOnBkZjwvc3RSZWY6cmVuZGl0aW9u&#10;Q2xhc3M+CiAgICAgICAgIDwveG1wTU06RGVyaXZlZEZyb20+CiAgICAgICAgIDx4bXBNTTpIaXN0&#10;b3J5PgogICAgICAgICAgICA8cmRmOlNlcT4KICAgICAgICAgICAgICAgPHJkZjpsaSByZGY6cGFy&#10;c2VUeXBlPSJSZXNvdXJjZSI+CiAgICAgICAgICAgICAgICAgIDxzdEV2dDphY3Rpb24+c2F2ZWQ8&#10;L3N0RXZ0OmFjdGlvbj4KICAgICAgICAgICAgICAgICAgPHN0RXZ0Omluc3RhbmNlSUQ+eG1wLmlp&#10;ZDphMDljN2E3Yy04ZDIzLTFjNDItYWM0OS00ZDk2YjlhZGQxNGY8L3N0RXZ0Omluc3RhbmNlSUQ+&#10;CiAgICAgICAgICAgICAgICAgIDxzdEV2dDp3aGVuPjIwMTYtMTAtMjdUMjA6NTg6MzQtMDU6MDA8&#10;L3N0RXZ0OndoZW4+CiAgICAgICAgICAgICAgICAgIDxzdEV2dDpzb2Z0d2FyZUFnZW50PkFkb2Jl&#10;IElsbHVzdHJhdG9yIENDIDIwMTUuMyAoV2luZG93cy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mY2MjYwNThl&#10;LTIzZWQtYmM0Ni04MGQxLWY5NWM2ZGExOTIzNzwvc3RFdnQ6aW5zdGFuY2VJRD4KICAgICAgICAg&#10;ICAgICAgICAgPHN0RXZ0OndoZW4+MjAxNy0wMS0xN1QxMjo1NjozMi0wNTowMDwvc3RFdnQ6d2hl&#10;bj4KICAgICAgICAgICAgICAgICAgPHN0RXZ0OnNvZnR3YXJlQWdlbnQ+QWRvYmUgSWxsdXN0cmF0&#10;b3IgQ0MgMjAxNS4zIChXaW5kb3dzKTwvc3RFdnQ6c29mdHdhcmVBZ2VudD4KICAgICAgICAgICAg&#10;ICAgICAgPHN0RXZ0OmNoYW5nZWQ+Lzwvc3RFdnQ6Y2hhbmdlZD4KICAgICAgICAgICAgICAgPC9y&#10;ZGY6bGk+CiAgICAgICAgICAgIDwvcmRmOlNlcT4KICAgICAgICAgPC94bXBNTTpIaXN0b3J5Pgog&#10;ICAgICAgICA8aWxsdXN0cmF0b3I6U3RhcnR1cFByb2ZpbGU+UHJpbnQ8L2lsbHVzdHJhdG9yOlN0&#10;YXJ0dXBQcm9maWxlPgogICAgICAgICA8cGRmOlByb2R1Y2VyPkFkb2JlIFBERiBsaWJyYXJ5IDEw&#10;LjAxPC9wZGY6UHJvZHVjZXI+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Cjw/eHBhY2tldCBlbmQ9InciPz7/7gAOQWRvYmUAZIAAAAAA/9sAQwAGBAQEBQQG&#10;BQUGCQYFBgkLCAYGCAsMCgoLCgoMEAwMDAwMDBAMDg8QDw4MExMUFBMTHBsbGxwfHx8fHx8fHx8f&#10;/8AAFAgArAJQBAERAAIRAAMRAAQRAP/EAHoAAQACAgMBAQAAAAAAAAAAAAAFBgQHAgMIAQkQAAED&#10;AwIDBAUFCQgOCQMEAwECAwQAEQUSBiETBzFBIhRRYXGBFZEyQlIIobHB0XIjMxYXYoKSU7N0VTbh&#10;orJDc5PTJDSUdVY3GPHSY4Ojw7TUNVSkOPDCJXZExCb/2gAOBAEAAgADAAQAAD8A9U16pr1TXqml&#10;KUpSlKUpSlKUpSlKUpSlK+KUlKSpRslIuT6hSlY65zYOlsFxXoFaT3R9q7Y8SV8L2jCmbvzKyUss&#10;QW1pZUsd3MKVLX/3bah66Urp868h4c1OlPekDj92tcOfah6mbe6jxkb/AMQcTgksKcfwMVhPmNDz&#10;ZUw5reVqUsKAB8SR28AaUrtkOJchqWOw2++K2F1r3jit4/Zgyu4sZdMXIMwHQyspK21DJMIWhekk&#10;XStCk+6lK6WmIyyhB1a1J1Ei1q1Z066R9EdwzNubcnfGlbmy2FazEh9h6OISdaSVouQpxKrpPh0+&#10;+lK64b3Lcta+sgX9HGqb9mrqWdmb5ZgiAiUNyyYWMckrdLQjtuSAlTgGlQVbXfjbspSsqU64HG22&#10;jZR41v37QXUDe8feuztk7AyHks/klqlPO+Et8tZ5bPN1JcSW/C6td0ngkG1KVxMqQ1+mbuPrCox/&#10;rz1k6fobHU3ZqZWNKg2nOYxaUoUVcUklJeZKlW4Ju37KUrJadS4gLTex9Nbs2DvnDb42xG3HhkPt&#10;wJSlpbTKbDbl2lFC7gFaTZQIuFEUpXKrDSlKUpSlKUpSlKUpSlKUpSlKUpSlKUpSlKUpSlKUpSlK&#10;UpSlKUpSlKUpSlKUpSlKUpSlKUpSlKUpSlKUpSlKUpSlKUpSlKUpSlKUpSlKUpSlKUpSlKUpSlKU&#10;pSlKUpSlKUpSlKUpSlKUpSlKUpSlKUpSlKUpSlKUpSlKUpSlKUpSlKUpSlKUpSlKUpSlKUpSlKUp&#10;SlKUpSlKUpSlKUpSldb8hDKbq4qPYnvqidWOse1em+I8zk3PM5R9JOPxDShz3j2aj26GwRxWR6hc&#10;8KUrg1MZWUi9lKHEHsB9tV3Y32nemu538PjXZKsbmsmwpb0d8aWGH0cCwqQrSkldiWz3jtsohJUr&#10;GUosOuJRezgugp49vEVojM5nIdLOoG+cJthb3l93w2pm1ZeLQ28vU+6Ho/IPiu1ZbzRKLngCOIFK&#10;V8lHU02pXB0DSpJ7fbWD15eOY2LsnN591MXf8RhWLzuKkLSJ6mmypTMl5r9Ii+lSjrAN19lKKUlK&#10;SpRASBck8AAK6WnAkKSoakqFiAbdhuK15sHeuOwEfN4rNwHsrt7PRmmJ2PYkeVWXI0hEmO4HdLlt&#10;CkEfN7FGlawxfW7HrzcmBko6W8c064hrMR1LWwUo+apSSnV4uHEE8SOHfWSgJastCPHb5pPpqydP&#10;+r+1tjbg+PYbZx8+lLjTKnMk6pIadABSpJaOo+vh7KVsXGZXHZWE3Ox8hEmK7fQ6g3BsbEekEHuN&#10;YiklJsRY1qylZVdynEqXrSvQq1rKHDstwIvW3svvTB7g3G3ubC7oe29n/hyMZyMtD1R22xDENxMe&#10;TH84pPMQVeJTKNJUTqHbSlfZCkpZaaSoKsNSiOPGszrFnMXiulmwen2IykfJojx15bMPxHkyGvMv&#10;KUENhaCf0alvJ0nu08KUrvhOgMKK1eFHd6BW2Psr9QY2N6S5yXuLNJGL228A3ELaU+VjLSVpspKE&#10;lxT7pWEp1KNx66Ur43OOq7ibNqPhV6Kx9ofazySs85N3fhnIGx8vJW1g8s20s+X5VklDqhdL3pWU&#10;cUm/AjgFKzAQRcG4PYa9KQpsOdEZmQn25MSQhLkeQyoLbcQoXSpCkkhQI7CKUpXdSlKUpSlKUpSl&#10;KUpSlKUpSlKUpSlKUpSlKUpSlKUpSlKUpSlK4PvsR2XH33EtMNJK3XVkJSlKRcqUo8AAKEgAkmwH&#10;aTQkAEk2A4kmlae3h9qDY+Gdci4Zl3PSmzYuNEMxbjtAeUFKV7UoI9dR8jNRmyUtguqHeOCflqNk&#10;52K2SlsF1Q7xwT8tK13N+1tvRbhMHD41hu/BL4feVb2pcZ+9WIrOyL+FtAHrufwisNW4JJPhbQB6&#10;7n8IpXCL9rXfKV3lYnGOo9DSZDR+VTzv3qJzsn6TaCPVcfhNE7glX8TaCPVcfhNKuW3vtabbkuJa&#10;zuHkY2/Avx1plNj1qBDKwPYFVkNZ1kmzrZR6wdQ/BWSzuBlRs62UesHUPwUrcO2t37Y3PD85gckz&#10;kGRbXyleNF+wONqstB9SgKkGZDLydTSwsd9vwipFiQw+nU0sLHfbtHtFKmK512UpSlK03O+1P0+h&#10;zZEN3H5YuxnFsrKWYxSVIUUm15A4cKj1ZuKlRSUOXBseA7vfUcrPQ0qKShy6SQeCe730rp/5sunP&#10;9HZj/Exf/c18+ORPqOfIn8dcf1gh/Uc+RP8A1qU/5sunP9HZj/Exf/c0+ORPqOfIn8dP1gh/Uc+R&#10;P/WpT/my6c/0dmP8TF/9zT45E+o58ifx0/WCH9Rz5E/9alP+bLpz/R2Y/wATF/8Ac0+ORPqOfIn8&#10;dP1gh/Uc+RP/AFqU/wCbLpz/AEdmP8TF/wDc0+ORPqOfIn8dP1gh/Uc+RP8A1qVsbYG/cPvjBKzW&#10;JZkMRUvrjlEpKEOa2wlRNm1ui3jHfWXFlNyWuY2CE3t4rX4ey9ZsSW3Ka5rYITcpsq1+HsJpVkru&#10;rupQkAXPZSlK0sr7WPTkKIGPy6gDYKDMax9YvIBqP+ORPqOfIPx1G/rBC+o58ifx0r5/zZdOf6Oz&#10;H+Ji/wDua+fHIn1HPkT+Ovn6wQ/qOfIn/rUrNwv2nun2WzELFsw8mw9PfbjNPPtR0tJW6oISVlL6&#10;yE3PE2rk3mYrjiUBKwVEAEgW4++ubWchuOJbCVgrISCQLceHppW3az6kKUpSlKUpVH6j9YNrbAfg&#10;sZhmXIenpcW23DQ0spS2UjUvmONW1FXhtfsNY0uexFKQ4FEquQE2PZ7SKxZuRYiFIcClFdyAkA9n&#10;tIpVN/5sunP9HZj/ABMX/wBzWP8AHIn1HPkT+Osb9YIf1HPkT/1qU/5sunP9HZj/ABMX/wBzT45E&#10;+o58ifx0/WCH9Rz5E/8AWpWxdgb+wu+cErM4ht9qMh9cZbcpKEuBaEpUbhtbibWWO+suLKbktcxs&#10;EAG1ldtx7L1mxJbUprmNghIOkhVr3HsJpVlrurupSlKUpSlKUpVV6h9SNv7DxUfJZlD7zcl4R2WI&#10;qULdKtKllWlxbQ0pCeJv3iumXLaioC3LkE2ATa/3bV0TJrMRsLcBIUbAJsT90ila/wD+bLpz/R2Y&#10;/wATF/8Ac1ifHIn1HPkT+OsP9YIf1HPkT/1qU/5sunP9HZj/ABMX/wBzT45E+o58ifx0/WCH9Rz5&#10;E/8AWpT/AJsunP8AR2Y/xMX/ANzT45E+o58ifx0/WCH9Rz5E/wDWpWz9mbvxO79uxc/ig4mHK1hL&#10;bwSl1Cm1lCkrSlSwDdPp7KzY77b7SXUX0q7j28OFZ8aQ3IZS63fSq/A9vA2pU3XZXZSlKUpSlKUp&#10;SlKUpSlKUpSlKUpSlKUpSlcH1rQ0pSBqUO6qj1W3NubbOxMnmtt4wZXKRG9aI6ibIR9N4oT4nA2P&#10;EUAi476UrCbLWjnO3dUo2UPq15b2jkNhnbiuqPUJuTvvK5accZmGCkcnEtu3TzHEG11Ka4s6QED5&#10;qdKk3pSuqQzy1Ag3Qrig+qte9YumI2Rm4z2NkpyO1M42Ze3cmhQWHWDYlCiLeNvWm57wQfSAqH3R&#10;vDbW1seufncgzBZSlSkJcWA47oFylpv5zivUkV9ZMlY5bd7d59A9tY2C6idRWNtnAY3LHH4plK0r&#10;mXQy8hk3cVHTLtz+XqKlhltXiJVZJvStH726yL3DO23lthzn43ln1OZQPPOhpLCHAkomQG7ocSsX&#10;UlQcC7X7LpNZLcVDaSHbKKvQOz31iLwe2mY2FmN5VOVkTXVPZdnlvaYbDLoQsvtt/nXEOA6gpLiF&#10;2v4RdKqVQpO79/ToWYxSt0y8mMgQqa06ylSWyCpTSG/npZCrBSgjTe1rWHHsCWk2KWgB6bcaxouR&#10;cj46bj8JGE5mdZMqS/AjrkNhJXyksO2fca1JGpZQpJURbsF1KjWcm+405GVHSmVDbHOGpxJU6CLh&#10;riU6lar3VpFh9bhXzSO29geyo9CEqiupe5MN2O2OQlwyA444lY1aANaAspPHXpTYcOPaqU2r1Hlb&#10;Sm7gREVkp8rNNulTcWS2GGJsgLu+oONO2eunUFXHYbgjs7E2Um7gBHdcVdNgdSWsHG3Oc/Ck5v4y&#10;0423rVHLDM2SFlUlxMliQOdqSFIULfNOoKHYrLgdVN+x5cUKy0+RzuY3EalOFDim1A/pdKXGy42T&#10;pCuXx4WsezqWyyomyBYegVUcg9AlZhHIiuuwli0dlCGo0haVX0hXKQptSkq4ako8VuwE0q1bK607&#10;E2pgJj8mVKm7oUUqlw3HFrbc0uJCksOC7erQpShrsolNja4rg5EW4RpICfWLEVxk4nEDFtSouVSq&#10;eEkTcXIZcZeQ4kgWaWOY04kjjxUlXC2nsur0RDlsS4zclhWptwXHpHpCh3EdhHdWMCNBaVdBBvfu&#10;J9dWPE5THSNnu7DyT7+AmoyC5yZTpPlH3y2lpLE5rRzWuXo/NuC4SVK1JsdSVd1ZCVKSwovgaCNK&#10;G/WO8VuvE5jL4PpRmcl1UhxP1VlMNYzamyW0ISl1+OgJTJjuJK1oQogr5qVnVcuD6GpSvmOUslQ1&#10;eEfR/FXH7FmW3G/kcxjjmWhgIrXNRgXVa3ec4v8ATR0k6m0J7FkcCVC4vxClZ1esaUpSlKUpSlKU&#10;pSlKUpSlKUpSlKUpSlKUpSlKUpSlKUpSlcXnmmWlvPLDbTaStxxRslKUi5JJ7ABQkAEngB2mhIAJ&#10;JsB2mleOetXWjI7zyb2Lxjy2Nqx16WWU+EyVIP6Z3vIJ4oQezgbaqr+RyK5CyhBswDwH1vWarmTy&#10;S5Ky2g2YSeA+tbvNK1XWFWBSlKUpSlKUpSrF0+RuR7eWKi7bluwstKfQyzJZUQUpUoFalAfOQlI1&#10;KSeBArtih4yEJZUUrUbAiu6GHjJbSyopcUQAoUr3w2lSW0pUsuKSACs2BUQO02AHH1VaB2en11bB&#10;2en10rlSlK/PXcv9Y8r/ADyR/Kqqqvfpl/lH79VB/wDTOflH79Kja4VwpSlKUpSlKUpSlKV67+yv&#10;/wAMnf8AaUj+Taqewn+hn8s/eFWHA/6Cfyz94UrcNZ9SNKg99ZP4XsvPZEGyouPkuo/LSyooHD0q&#10;tXXJXojur+qhRHyV1Sl6Izq/qoUR8lK/P+qtVSpSlKVybcW24lxtRQ4ghSFA2IINwQaAkG47aAkG&#10;47RSv0B2ZuBG4tqYnNotefFaecA7EuFI5if3q7irTHdDrDbn1kgn299W6M8Ho7bv10gn299Kma7K&#10;7KUpSleL/tEbj+NdUcihCtUfFJRjmfazdTv/AIy1iq9lnuZNWO5FkD3dv3arWYe5s5YHY3ZA93b9&#10;2lazrDrCpSlKV6c+yJk9eE3Diyf9HksSkpv/AB7akE2/7gVM4Fd23UeghXyi34Km9vLu0836FBXy&#10;i34KV6AqUqXpSlKUpSlKUpXkz7U26hk98RsIyvVHwkcJcANx5iTZxzs9DYbHtvUHm39ckNg8Gxx9&#10;p4mq/nn9cpLQPBocfarifwUrS1R1RtKUpSlKUr0h9krdRKMztZ5fzdORhIPoNmnx/Jm3tqXwT/Bx&#10;gn92n7x/BUzt+RwcYJ/dp+8fwUr0ZUtUzSlKUpSlKUpSlKUpSlKUpSlKUpSlKVxdcS22VnsHdVd6&#10;g73xeyNo5HcuSGtiC3dthJCVPPLOlppJN+K1EC9uA491KVjfEW7jwmx7fVWll/bV2P53HIGFnKgS&#10;GVHJO3b5sd3VZKEN30upsLlWtPAjhe4pSsdRjklwXAPHlev2+itH5nI9Fsjkp+7YxlQ4T2l53YAC&#10;2+dPKlEBMlv82iH2qURZablKUpuLK1vnetG24G5crtDJonYPIMMKVHyi2A+yoLR4HmksqdWoXVce&#10;HusbHhXY3HLml1xQ0HuH3qhMRIw27d2tSOpGZc29hlRSqAqPDcWyhtBKWY8ZhlJ5bIVq4pHcbnUS&#10;qlecG5MaVNl5PIy58p0McnHz8lNS7zll4FxXIcDTrIXxUEeLTf6Xzqy1hARpSPcBWBlkbWTBlsx/&#10;NuciOhOKfektOoVd4FbgikR3GObYqCPHYKvZQ8YVkJkNIxzq1vp5d+Cl6SOW5pQUF8jVywpKdKCd&#10;IJNrX49ZWbpSo+pI7CeF6i2s1kJGNMaVJfeYiJ4NthKVllwJQpLknSpfLQpKNLarpuTp0km64FvX&#10;2VK5N7GbfGLmqxbsPEPNpm41lmU2mU+pOgrWh5bb6nAtabAWSE38IFckqCyFdqOIBFjxBsbkeg1c&#10;cqmHgsntvKZbbczG7YdYanYOPHlR0THFNhClurllt51xK3E3tpbCdXgSnvAgi4Nx6vVVVyeYyD+V&#10;jzkZR9T814yNWTSiU66gEcsLVZQUQgJSU9lvQK+kgqUSNVqqGc3E/kd0yM89JeyTy5IeaXkwmS84&#10;2hX5tMjXqQvShKUkWKbcOzhSsvYe2cRmJ+UbXKZxc7HobQ24p7lGW4vUotttuFI1KDXpAHHtukj6&#10;QSi5PA9l6l9h7Nx25oGXMjJxMZIhcoxUyXUNLlqd1nyzAcUhHNVyfCb2HYb3Fld27oW5MTnSvPpm&#10;MOSWUR402avSAUApvZ9ShpT4fmkjSO2uCVpWpTeoKcbspbd/EAq+n5bGuO7tvb7hzwd3xciHAAxH&#10;fy7imHSG0aEJbU+taS2nh80kFI4EVxDjZWpAUCtIBUm/EBV7XHrtWBhNxsYZhEuNiIOSjc5S565E&#10;ZuSkODwKWkuDmadJKk8tQsffXMFQNr29ANYW1d7TttraVHg4yeyHFOuRshCalJUpSOWNS3E8xOkG&#10;6eWsca5VtH7MEue7ubOIxEbTt7QlWSlPLeUVSbq5YZClKTqNyVE8bD2Vwdjc5HjPiHzSO6rv0Q6P&#10;yup0zcEaSBFix2w58bPMWpmWoq5baE6tLocvdwKN9I4EE8Vekbgki/EdoqPdQ42rQvu7PR7qp3UP&#10;a+9to5ZG1t0KeHw0KOObU4pyNyXVXLkYnw6FkXNgOPAgEUpWRGcQw0VrHjX80DttW5uiG9dqdINg&#10;y9w7jjNubi3AoOYaCwdU92CkeFTt/CwwpwFSVHirtsqwpSu1mU4XdLo0hfzKvXTD7QW85vUNvDdQ&#10;cb8DgbnaQ7tZtbRZS2dSkIQVrAW5z7W1K+kBYAKpSsqvRNKUpSlKUpSlKUpSlKUpSlKUpSlKUpSl&#10;KUpSlKUpSlK1J9pndj2E6enHxXNEnOPCIojgfLhJW9b8qyUH1KrBzD5biaEmxdOn3d9R+bkFqHoS&#10;bKdOn3dppXj6oCq7SlKUrZ3TfoHuze0AZXmtYrDrJDMqQFKW6UmxLTSbXSCLaioD0X41mQ8W/JTr&#10;uEN9yj3+wVmwsTIlI5lw22exR7T7BSrrkfshZVtknHblYkvW4IkRVx03/KQ5IP8Aa1krwKwPA8Cf&#10;Wm34TWUvbrgHgfCj6Ckj7xNK1NvTplvTZroGcx6moyjpanNHmx1n0BxPAH9yqx9VYMiHIjn86iw7&#10;lDiPlqPkwZMY/nUWT3KHEH30rbX2UNk8/IZDeEpu7cQGFjSof31YBeWPyWyE/vjWdg411LkKHBPh&#10;R7T21IYCLda5KhwT4Ue09tK9MVMVN0pSlK/PXcv9Y8r/ADyR/Kqqqvfpl/lH79VB/wDTOflH79Kj&#10;a4VwpXfCgzZ8pqHBjuSpbx0sx2EKccWr0JQkFRPsr6lKlKCUgqUewDia+pSpaglIKlHsAFyaVO/s&#10;16jf7q5j/UJX+Trt8nL/AIhz+Cr8Vdvkpn8Q5/AV+KlP2a9Rv91cx/qEr/J08nL/AIhz+Cr8VPJT&#10;P4hz+Ar8VKfs16jf7q5j/UJX+Tp5OX/EOfwVfip5KZ/EOfwFfipXqP7NmGzGI6eORMtBkY+Ucg+s&#10;R5TS2HNBQ2ArQ4EmxseNTWHbcbiFLiShWsmygQewemp3CtONwylxBQrWTZQIPYPTStq1m1n0rXH2&#10;hsl5HpLmtJs5K5EZH/ePo1/2gVWJlV6YLnpVYD3msPML0Y930qske8ileKqrtVmlKUpSlKV6y+yr&#10;uTz+xZeFcXqew0o8tPoYk3cR/wCIHKnMI9qjKbPa2rh7Dx+/ep/Ava4qmieLauHsVx+/elbqqRqT&#10;pWBn8xHwuDyGXkEcjHx3ZLlza4aQVW9ptYVxdcDbS3D2JBJ91cXnA00txXYgFR9wpX58zpkidNkT&#10;ZK9cmU4t55Z+ktxRUo+8mqqpRUoqPEqNyfWaqClFSipXFSiST6zSuivlfKUpSlbw+ybk+TvfKY9S&#10;rImY8uAdxWw6i3D8lxVSWDXaStH1kX94NSm312lOI7lIv7wR+OlerKm6nqUpSlKUpWNk8jExmNlZ&#10;GYvlxITLkiQv6rbSStR+QV8WtKEKWrglIJJ9Qr4taUIUtXBKQST6hSvz83BmZWbzuQzEo/5xkJDk&#10;lweguqKtI9QvYVVnXFOOrcV2rJJ99VB5xTrq3FdqyVH30qPrhXGlTkras2Ps6BudV/KzpsiEkW7O&#10;Q22tKr/uytY/e12KYUI6XvoqUU/IBXaphQjIf+ipRT8gFKg6666qVbuk+6f1X6g4bLLXy4qXwxNU&#10;T4fLv/mnCfyQrV7RXfBf5MptZNk3sr2HgayMe/yJjbhNk3sr2HgaV7uqzVaqUpSlKUpSlKUpSlKU&#10;pSlKUpSlKUpSsR88+Qlm/gRxXXmrqnkW+qnWrF9NmXj+rG2irIbiKDcuuspu42gJupSkJUGhpGoK&#10;Uvh4aUroW3HcClNq0KTclCvwVrDdGyui+78fms3sfJubVy2Hbek5Ha+YQpKChlVlGOsFxSCVHSEX&#10;VxITpRSqDvfrLt7ZW4omI3BBnMRpzfMjZZtpDkZRBspPhWXLo4ahpvxHCxvSLF5viJGkHxJ761p0&#10;/h7Td3Vi17yXIY2wp8iW7HbUsuFsBXJumygFFSQsouoA8PTSvPO8d0w937ihbmeZex0ua26UxFqx&#10;9g0ypxtu60lMvToQCeYg3VcJ8NiJBaRyyAOAHAVd+p+bwu8DEzTePcxDj0RxuDiQcYhDbEQuMxwk&#10;tlEzSG20mziDqVdKPDpIVXcTn2Jj7mtCW/LqWfzjhC1INjYtJAFgB26r10rCUoCgbjvI4jhWqubH&#10;DTKUsfnUkl5S1XS4CQUgJASUAD0KuaXFr91SK0xZDK2hcxpSVLbbWSohtyyrXPEgavD6Bb21wKkF&#10;SSLX+ckezvHy1zmPAynnY7S4rTnDklal6QsfN1EAlPovxt3ntr5dJt8oqPnNKl4SFh5T6GoOKCjF&#10;lOtxuetJWSlhmToMjTrdU5o+aBqPcK62nwA9HjI5Th5i21ltSmtSrLK7gpCrrd7NQJ427Km07gyu&#10;S2+xiZ70ZzH4VsuRAWo6J+hTxtHZkltT5Qlx9bvL1abaj6K60kDU20NCvEUqKSU3NlE8Ld6vT6a6&#10;gEvYxmYhGiPjWUOvPRUuO8tKrN6dSfmpKvCSVdth21wbyuOXlXcSiSheSbaD7sUEa0tqNgsp7heo&#10;hvE5OTEfyDEF1UGONb7rSFqbaSVBAUpXisnWQm57+FfETIqpS4iXUqktpC3GgfEEnsJFd61y247r&#10;7TDJ+I8kvNJKy6tKUqCVIXqCODbhPzDw76yG3kLa8J1hJPzSD4kkgp9HBQtX1uc4zjnsYtlIbkut&#10;SFOq1pcCm0LS2Rx06bPKPzeN+2uaXULbK2yHALjwEHxJJBTe9rgi1YG5JmckBjFCY8/jpLja5KFq&#10;UCpaCrTzSBp8CVcCU3HbXxLqLP8ALWjzGkqCRxPAWFxcE+IHvHorsVl80uK7GfmyVQZbra5jKnVl&#10;t5xvUUKVe6SUhZsTftrrW6k85LS0GRpKkpAuoW4DUkEE+IH0eip/au2Y+U31DjPqj4HGOx1JdeY5&#10;jjBU2gIKlIWrwqWnis309quAvbpD70dGOiqu+48oMOvntBQwtwuH06i3bu7atGy8HiN9b4hYpT7O&#10;1oj0ctyZbLa3G7NI0qWpC3PCpxI/OK1BHaohKb26Oe/DTjYzgMhb6xHde43BQw44XFcPpFq3vrjF&#10;yCYG4camCucxh15X/N1wpyESFJdctzFuoSWeZ4QSNJBtbUm1ZyLayL8e4equ/bWTh4rqExEgSsqz&#10;iRlUpgIiTUtP8hbunmc9AWwpZ0oKrIsoi1xbjnVsXH7syuA6hSlYB6TvjKtRy3IDbrfIk4fneYaX&#10;DLalmRJjl3lHjwFwlBF1D4+wl5Gk8COKT6DV36lbdG5dwz8TipMve+5YbClRZ7LjKmV4rm+YZchF&#10;tS1Sn2OdyXUlQ8PBKDbWlXo9KgpIUL2IuLgg/IajkJXrDfY4k+G/3qpe2cXuyTueBtBJTA3tgpob&#10;wK5mgJQtD2tcVznJUjSld3m73B8SQFa00r7XbIWgNBtS+Y6k31Du9V6v3Wbcu2sfsKBs3Kbie3j1&#10;DxUxUxGfjq/NwVurCno5kG63RfsA4hQF9OkJpSsyMta2UqWLK9ff669LdEt17j3R04xeU3HBehZX&#10;Tynlvo5fmUoA0SkJNjpdSb9g43twtSldlXulKUpSlKUpSlKUpSlKUpSlKUpSlKUpSlKUpSlKV5s+&#10;18+4ZW12L/m0omLt+6UWRx/g1EZ4nUyO6yj96oXcROpgd1lH71K87VE1D0pSlK919Ic5h8v05wLu&#10;LWgtxobMV9lJF2n2GwhxCh231C/HtFj31ZoDjbkRoo7AkJI9BAsatWOdbchtFs8EpCSPQQLGlXGu&#10;+sildE6BCyEN6FOYblRJCSh+O6kLQtJ7QpKrg18UlKklKgFJPAg9lfFoStJSsBSTwIPEGlYW2ts4&#10;XbWIaxGGjiNAZUtTbQJUQXFlarqVdR4q7z2VxZZbZbDbYskXsPbxriww0w2G2xpQL2HtN6VKVzrn&#10;SlKUr89dy/1jyv8APJH8qqqq9+mX+Ufv1UH/ANM5+Ufv0qNrhXClXXot/wAVNtfzxP8AcqrJx3+m&#10;s/lVk4z/AE9j8qle56slWmlKUpSlKUpSlKUpWjPta5LlbNxGOBsqXkOcfWlhlYI+V4VG51do7aPr&#10;Kv8AIP7NRe4F2jNo+su/yD+zSvK1QlQNKUpSlKUrb/2YNyDF9RvhrirMZqM5HAPAc5oc5sn3IUkf&#10;lVn4Z7RL0HscBHvHEVI4N7RN0HsdSR7xxFK9e1PVYaVqP7Tu5PhfThWObVpkZqQ3GAHA8ps85w+z&#10;wJSfyqwcy9oiaB2uED3Diaj849y4WgdrpCfcOJpXj+oCq7SlKUpSlK2J9n7J+Q6s4NSlWbkqejL7&#10;ePNZWlA4fu9NZeKXpnNeg3B94rMxC9GQa9CrpPvBpXtirFVmpSlKUpSlak+0zuoYfp2vGtL0y846&#10;mKkDt5KCHHj7LBKD+VWDmH+XE0D5zp0+4cTUfm5HLhlAPidOn3DiaV4+qAqu0pSlK9S716drjfZq&#10;h40NWnYZhnKuItxDqiXJN/yUPufJU1IiEYdKLeJsBZHr7VffqdkwynCJRbxNgOEevtV980ry1ULU&#10;FSlKUr3R0b3SNzdOcNkFr1ymmREmennR/wA2oq9awAv31Zce/wA6I2v6QGlXtHCrTjX+fCbXe6gN&#10;KvanhSrpWRWTSlKUpSlKUpSlKUpSlKUpSlKUpWLIYjm6wsNrHaR6fZXnnrZ0n6MvuT9yM7hj7O3N&#10;CdS9KlRXNf8AnDihoU9EaPNQtalA62wDx1G9Kw8vmsRhoK5+WmswITZAXIkOJaQCewalEC57hWKo&#10;KPhSeY4s3URx4DsrzhvSWYONchLzsfcO4NwyDJzeXjPqfQY8dZRGZU64EKu44C64FW4Ja4C1K0x1&#10;YzeD387h9sxsrDO3p7rEhWSjDzT5WHFNlCdJ0t+g6uPu4HOaTyUpbFvWe+5rY+aY2yrC7N6R4zM4&#10;r9Xsp5efk89ESudNeyLrim3AhLOpDSQbIHMsdKeJAHFWtOv2zMtis1Bm5WS7mJS2tUl9jHpZZEdt&#10;ZTzHpTZCnHbrF9STwt4uyua+alpRQAtwA6Uk6bm3AXse+oX7QnTvdWCyUGbuDKO7hyy45MmfGxiY&#10;8cRm3FBLkiQ2ocx67gB1IPCwK+yviioJJSLnuHZWv9tomRgXIhQ7j3NS33lDS4kIuLWCjxNuFQbG&#10;Zyr4yaZuJehOQCDHKFJfElsoDn5qxR+c7UEHgFd6q067GYSI+h5DnNvq7UlBvp8Xbw4X9NqxGZkt&#10;Ykh2ItksEFsghYcTpCvB2eLu9vprAzDWQ8y0tthcBiSEpQgLKha4AKtN9P5Nr1NcxCEKUo6tPE6Q&#10;SfcBxrrUhwrSsqAUs3CgRYcfV2eyssqABPo9AuasrGYWJxakMusqWlIjpcFtR7CEn5vE/WIrpDQQ&#10;2UtkHT2I4AJFrAcBwHCuBJUrUu/iPiV2kntJ9dfPmgpRYkDgnst6PdwqIlYHJuLe8ohxYcUlTKWl&#10;BpsXJ1BQWlBWrgniBXS8ptqUZJ5KUJaKZbi0lTukcUAEHggeIkf2aymHnFMFkF0LcIS0htQQ2q3b&#10;qFvEr5tYkghqUp+7SWEtnzilhSnAPoWseCB4if8ApqczXlhOiTHm+UllrTzGllNnE8So8w2IVc+G&#10;/Dj234d7KVpaSgrK1AAKUq11EC1zYDt9VcJ0mK+4lUeMIqAhKS0FrWNQ7VAqJI1dtqy20KShCVLK&#10;1JAClmwKiBa5sAOPqpDzst/BuTJTjYDanzjkLKEXQEAhIuo3KloPh1E37KiX4bMDKypEeK7zMl5V&#10;t+Q1dXiDim7lI1FOhC9RVpt6TWWl92XCjR3ZCS1B8wthl3wnQUhdgTwOpSbW1XvUK/Fbx2UmS48R&#10;0uZTyjT0lq6hqDim7lI1FAbQ5qKtNvSb8ahcZnZTb0NDyC2uQy62uUsH88HexIsm5SPmke6paSyy&#10;Sh5zsjqLiVarBHgUkqPH6qiKxY82ejUGXloU40Y10XClNrPibuONlA2Pq4dlS0lDF2nnhwjqLiVl&#10;WkI8CklR4j6KiKt+wsFihkYj25MYqVguQ463EbCm5DT6Vhtb7a0JQp1u6FFOpShfgeKSaxRJkomS&#10;i3AWSXWUc5ToCFtEDU4gEmxbubp0i/prYOwpO1Y2Xxz+6MM7kNuuxHZTMWOlSJTDiFpZcktLbDan&#10;mwtpegKUoXFibpKqxEOy0zJeiCu/OZQHlOgIcaKU6nEgkkFu5unSL27a+yI07bG8cbj9g5dxDkhx&#10;+ZiOUHVPOJkJAYjSGloDS1JU2UqPEFJ91SYWCLgEisxeTe21vHExOl+VlOCU67Mw5jIdXIUmYlKY&#10;0SXHdShtxaFNkLIChpV32tUjXofYHW/am6co3t1bjkbczbZTJjuNKbackMp/zhMcqOohKkqICwlW&#10;nu7aw57PY6n2K/Aa7ev279pbvy0HO41LkPdsZpMPc8csqZackMAJ50dSjrIQsFHjCV6dHDgqytjV&#10;jMMl1wJ46fpEd1VfpL0zye/92xcSy1JTiwsHK5GO2FpjNWJ1KK1IQNRFhc37wFWtSlSaXGk6UawV&#10;dgF7mve2K3dsTGu4vabW5IszKJbREjRnJbb810sotd0IOrWQi5JAuaUrnVppSlKUpSlKUpSlKUpS&#10;lKUpSlKUpSlKUpSlKUpSlaI+1pgH5W2MPm2kFSMZJcZfI+iiWlNlH1a2Up99RmdaKmW3B9AkH2K/&#10;6KitwMlTDbo+gog+xX/RSvLVQtQVKUpSpbbu69x7bmecwWRex8g2C1MqslYHctBuhY9Sga5tPvMq&#10;1NLKD6q5syHmVamllB9X4aVtvbn2r94w9Lecx0XLND5zrd4rx9pSFt/IgVns5yQng6hKx6R4T+Kp&#10;FnPyU8HUJcHpHhP4qVtraX2jem+fUhiTJXhJirDlzwENEnt0vpKm7etZTWcxl4jvAq5avQrs+WpC&#10;PmYTtgpRaV6F8B8vZStntOtPNIdaWlxpwBSHEEKSpJ4ggjgRWaCCLjiD2Gs4EEXBuD2GlcqUpSlK&#10;V+eu5f6x5X+eSP5VVVV79Mv8o/fqoP8A6Zz8o/fpUbXCuFKsXT3cMLbm9MRnJyHHIkB8PPIYCVOF&#10;IBHhClITfj3mu2K6lmQ24oEpSbkDtruhvJZktuqBKUG5A7aV6Q/5sunP9HZj/Exf/c1L/HIn1HPk&#10;T+Opn9YIf1HPkT/1qU/5sunP9HZj/Exf/c0+ORPqOfIn8dP1gh/Uc+RP/WpT/my6c/0dmP8AExf/&#10;AHNPjkT6jnyJ/HT9YIf1HPkT/wBalba27nImewUDNQ0ONxcgwiQyh4AOBDg1AKCSoX9hNZ7TiXWk&#10;uJuErFxft41IMupdaQ6m4SsAgHt40qQrlXOleYPtdZLmbi2/jL/6LEdk2/nLoR//AK9Q2eXd1pH1&#10;Uk/KbfgqD3Cu7zKPqpKv4Rt/+2laCqLqJpUltrDOZvcOMw7ZIXkJTMYKHdzVhBVx9AN65stlx1DY&#10;+moD5TXNhsuvIbHatQT8ppUcpKkKKVApUk2Uk8CCO41wrhSpDbmZkYTP47MR787HyWpKAO/lLCtP&#10;sVaxrm04W3UODtQQfkrmy4WnUODtQoK+Q0r9BocpiZEYlx1a2JDaXWVjvQtIUk+8GrSlQUkKHEEX&#10;Hvq3JUFJChxBFwfUaV5T+1VuTz++ImFbXqZw0UcxN+x+VZxX/hhuoTNvapKWx2Np4+1XH71qgc89&#10;rlJaHY2nj7VcfvWpWlKjqjKVKSsK9H25jswsWbyEmXHav3iKhgk/LIt7q5qbIZQ4exZUB+9t+Oua&#10;miGUOHsWpQH72346VF1wrhSpnZmT+F7vwmSvpEOfGfUf3KHUqV2eoV2R16H21/VUD8hrsjL5chpf&#10;1VpPyGlfoHVpq3UpSlKUpSvIX2nd1/F+oXwppeqLgmUxwAbgvu2ceP3UoP5NQOZf5krQPmtC3vPE&#10;1Xs5I5kzlj5rQt7zxNK1BWBUdSrV0u20NydQMHiFp1sPSUuSk+lhkF10e9CCK74TPOlNt9xN1ewc&#10;TXfBY58tpvuKrq9g4mle7J0OPOhSIUlOuNKbWy8g/SQ4kpUPeDVlUkKSUniFCxHqNWpSQpJSrilQ&#10;II9RpX59bhw0jCZ7IYeSDz8fIdjLJ7y0sp1ew2uKqzrZbdW2e1BIPuqovNlp1bau1Cik+6lR1cK4&#10;Ur0N9krdQanZjazyvDISMhDHdrbs28PapJQf3pqVwT9lOMHv8afaOBqX2/Ispxg9/jT7RwNK9LVM&#10;VN0pSlKUpSlKUpSlKUpSlKUpWPNcUhoaSQoqAuK019qnd2e230+gLwE1+BlZ+UYjNPRlqbc0cp1a&#10;hqBHAlCRY0pWG5HlXKlIJJ7SOP3q8wbs6J9encnKymc25Onz5Ki5JkslqYtxVh4j5ZTl+FK1hu3P&#10;R3dw/q3vnEwJe35ptCShDsh1KlHS24taglKTa99ACk9165xuUhSXCspANlXNhc8APlqE6QMbSPUf&#10;Es7yjLfwinVsSYuhatTrqFNtBaU2UAlxQUq3HhXxS0oF1EJHAXJsLk2FaK3vh5e1NwZHHMRYkfGQ&#10;ZgkwW4etQguK/wBFcXIkWcc0lSFqbV+bKuFuy1a3HO3licrJy2OjCVjUJs9jVOPyHZKkoGjyrTLD&#10;hYUbWJKyg9pSCdVXLfUZjae+stt6LChsR8VLEuEIKFqTjXFcYjjsyVpdd0lxC1NqJbUrgB2WiMg9&#10;mIslyXHbDsYDxxypbinCBw5SEIVoPvt6u+sbLdTd5S3pOIg5OXnsGqKiG9HzDTam3QWwXHHC2oqC&#10;kuFSkq5hVwHHhaprbm5mcvDdkEKYdR+cVCeQpmUwhRUA2+0q+lYU2scDxAvXTurrRvFLz+HjZeZu&#10;HbjsNMF6Nm2mlpfs0kuOKDSivUlwqUFc0q4C5sLVl47IpmMqcsUKHiLK0lDiAbjS4k9huk1RBNlu&#10;4hxLJfcWqWGmmgUqbSwELUUKtdayokW7uHffhmZFrHNYyQlxwwI6kqK5DRLJb5iuLmpNtB1K1FXv&#10;NaxSce4hwMsuuZJcpPlmzpWymMlKgUH5ynFqJTb0BPfq4d8hLCYrgUrkNEHU4k6NOo8VXHZxN71I&#10;4eTl5OQm485cx3AlciZHst1l5+IFJaaQhnUlWm5IUTp+l3V0bgnNYrETMimMJEpplRjxh+kkONJU&#10;420mwUSpRB0ixqTwMOe+rKbddy3w2IlDsma0krdafdhg6GwGdSTxJOsnRbxE8BXCe+mNFdkhvmOp&#10;QS20PnOKSCpKBYEknuqXiwcjPx0tDo56I6kuOvIBIWhLxC21a0I0KCNCwNPzaiHd5Ms5PExH2/Kq&#10;yOlDjT10PIW8ylxpSUHiU69TSrjgqugbY1wshKjO+ZREHMadZuppSErKVpUopQQoI0rHAXFQE7ez&#10;ETO4zGSEpj+fXyHEunQ6FutJcZW2k9qCvU0o24KtVgzGNVCx8KS046hxdnHPCFaTYHTpAPH8XoqP&#10;2vupzcmezuNeRHTCiEsNpRrK3m9a0a9eoAAdvAd4rLzOBawWLxc1AdelSU8w8yyUNOFKVW0gXJ9/&#10;dx9FRe0t4Obq3DuHFvojogwSWGkt6y4+1rcb169QAA7eCfpCozc+BwuUagyExVRXHklx0oNuIulS&#10;OGpN9VvdXdsN3Ox8jncbk5q5hgPpDHMsVlt1OtCyfWkfLf3de6xiXIGKnQYyY5ltHmBHBAU2dK02&#10;9IV9y1dnTxWfYym4cVl565px0lIYLpBWW3k60LJ9Ckju79XuxHdjYeZBhnETnX32FEzYwWVNx3So&#10;qDIRpSrUUjioLUCrs4VLPbxxDL7jMp8wvzTrrbryC2FpZWptxaSocbKTw4eIWIuDXdN2lHRjsRIw&#10;8hOQnOIKsqGnCUMPklTLKU6EKB5aeKgpSSrsIAuZ6durDQ5Ko02X5FRZcfbcdSUpUhpRQ4oKULeE&#10;2sO/uvXTlMc2l5l2S+2icw42WGh4ERrKKf0V1KJWoJ4G1uHGsiEt6YpKmnUuYpLehKgeaZN0oUFl&#10;dgnSOINr6uNQkltuKghxoonuEuFJsjk6VLSUaeJvcX42t3dtdkIvzXEONyEO4dDehCkqDplakoUH&#10;CsWTpHEG19XG9ZT2aycRlURqQkpkKWExH3UNJKtIVYKNgpJLYKQr6XZYms6PGZbW4ppGkvr5jyuP&#10;iVpCLm/qQBWRj8hmHoyMUJaWoZQ4pMd9aWWHUXDim1rJQCNTV0BSuC/m2VUk0wy0pxTaNJeXrdPp&#10;VpCbm/qSBVp3PnNyFOOzzctcZ9hxEkQnm4sl5laQhbCIjkzUtAQoqQe/gOCyTVVxu/F5GdJgY5CZ&#10;ElT7qWpJQ6qIy2hWhAccbC9S1JTzLeFNjbUDWzMvurckd+NuJOSdjS2nkSmoMwRJi46GghcZEF6b&#10;zHUJaUtbZB4+EHxkmqdjt/uZSdIx2MbTIlF51LckpcMRhpC9CA462lepxaU83T4RY6SoGp6X1F31&#10;vTPYvaDGOk7UmuGPIyk+JNbYlqC0cwXWW2EL1Nuoc5KTc9h7wLc1qRHS1JcDroCUKdWEpDirDxBI&#10;PC57quG7eou7+qMmH00OFTgJ85qPJyZM6O29JUtsPs83W0whxKw428GUeL18Da4M622kIeXrcTZJ&#10;dUEp1qsOIA7Lnur0XjYr8WBHjSJTk19ltKHJboQlx1SRYrUEBKbn1CsHVdJFrJ1X0j1/9FaUxs6Y&#10;9tb4M+5LECFlG3ZMGMoha0TEct+6D4SpBioCNQ4KUfTXbWRXapCG0tvJSpNlWIV21s/K7V25srAb&#10;H6m7fxWXxAiZ4M5JjMKvJcbQQ62qwbZRoW2y4LoTbjbjalKka9tJUlSQpJCkqF0qHEEHvFKUr7Sl&#10;KUpSlKUpSlKUpSlKUpSlKUpSlKUpSlKUrAz2Dxuew0zD5JrnQZzSmX0dhsrsKT3KSeKT3GuLraHW&#10;1NrF0qFiK4utIdbU2sXQoWIpXi3qd0h3JsXIOc9pcvBrV/mmWbSeWQT4Uu2vy3PUe3uvVdmwHoyz&#10;cam/orHZ76rM7HPxVm4KmvouDs9/oNKolY1YtKUpSlKUpSlK2D0s6xbi2NkWm+a5M28tX+d4tarp&#10;AUeLjN/mLHbw4K7/AEjKhZB2MsC5U19JH4qy4GSeirAuVMn5zf4RSvaOKykHK42LkoDofhTGkvR3&#10;U9ikLFwasSFpWhK0m6VC4NWZtaXEJWg3SoXB9RpWVX2vtK/PXcv9Y8r/ADyR/Kqqqvfpl/lH79VB&#10;/wDTOflH79Kja4VwpSlKUpSlKUpSlKV7w6Tf8Mtsf7NjfyYqzQf9DZ/IH3qtWP8A9BY/IH3qVbK7&#10;6yKV40+0nk/O9WMg0DdMBiNGSe79EHTb986ar+XXqnLH1QE/cv8Ahqt5perILH1AlP3L/hpWrqwq&#10;waVe+hkLznVnbjVgdMhb1jY/oGVu9/5FZONTqnMj13+QE1lYpOrIMj13+QE0ro6ybd+AdS87BSnS&#10;w5IMqOB2cuSA8APUnWU+6vmQa5Ux1PcTqHsVxr5kmeTNdR3E6k+xXGlUusesale0ugG6G8t0pxzj&#10;7g5mIC4ElRPBKY3Fu/sYUirFi3g5BQSeLd0n3dn3KsuIfDkBBJ4t3Qr972fcpXkbee4HNxbry2bX&#10;e0+U682D2pbKjy0/vUWFQMh0uvuOfWUSPZ3VXpLxekOO/XUSPZ3UqGrrrrpW7eru0TgejWwGlo0v&#10;Ml5Um4Fw7OQJCkk/uSnT7qkZ7HKx8Ud4vf2q41J5GPysbEBHEX1e1Y1UrSVR1RlKUpSv0J2vk/im&#10;2sTk7389DjySf8K0lff+VVqZXrZbX9ZIPyirewvmMNr+ukK+UXpUnXOudKwc7l4uGws/LyjaNAju&#10;SXeNrpaQVED1m1hXF1xLbanFdiQSfdXF1xLTS3FfNQCo+6lfn5lsnLyuVmZOYrXKnPOSH1elbqit&#10;X3TVWcWpa1LV85RJPtNVFxanHFLV85RKj7TSsSuNcaV6A+yVtovZjM7jdT4IjKYUYkcC4+eY4R60&#10;pbSP31SmCZu448exI0j2nial9vsXccePYkaU+08T96lenKmam6V5E+1Dtn4X1DTlGkaY+bjoeKhw&#10;HPZ/NOD+ClCj7agc0zol6wODgv7xwNV7OscuZzAODov7xwNK09WBUdSrJ043Qra298PnL2aiyEiV&#10;62HLtvD/ABa1W9dd0R7kyW3O5J8XsPA13Qn+RKbd7knxew8D9yle+EqSpIUkgpIuCOIINWerZSlK&#10;UpSlKUpSlKUpSlKUpSlYk5VlNcCUg3NvVavOX2t8quFlNguOxH5WKgz3MjkwwgnwMLYskK+aFKRz&#10;LXIpSulUgqdCm1rAPFST2cPYa1jmOscrNdRI+d2fuTcEWPJddm5bBTXOTFbaiNJe0MpYedbW2W2l&#10;heoJIA9dK819Tp/UCRuOejNPNubehPrbgaGXIigoi6CxqUrmrSbalHUNNyNNxX0MsOxHG9IJdQUq&#10;1gLTci3FJ7R6q1FhG3GsbNmvxg5j0lDaXi8phwSrK5PIspIWpOrUu6VaUegkV1yGQ9HcZUEkOJKS&#10;FpC08RbxJPAj1VER48CftuQy4iT/AJ7Jadkw3W1oadRHT/m4kJQtp11Daiq47bWN0lIrWOc3VO21&#10;NS1ClpTyHEqdx6HQ9DfQlXiS0o8xyK523bV4bXsbgX2ZgZUWdtSYxJVJ58yay9NxjzK2477MZIEZ&#10;D5aW048lpRWDbtTp4pUmtS5vdU7bWRSzDmoQY7iVPY5LwehSG0q8SWVqK3Ibnb+aWdP1T6dcZCI5&#10;t2VJhZKKiIw+3ZLsUPLbkFQJ0tl7WElIVpV7B7TcNu5jGbiyaMzjpvNSIxYegBtDamdSkuAv3UXF&#10;KuClJHg+db01rzdUB7FqMJzHsMalJcRKYL6m3CQVWb5xVYp1aVj1Dt7TfNs7lwu5FJyOMmB0crQ9&#10;E0pQ40VEK/OpJ1XvwBHh7bVLyht/O4/FM4+SiNkYyW1Msuo57HBN1BzSlaWUqcKuCvkrGbf3Rt+b&#10;MYRCezW30XcSsWTJZCySppsOKvICR/03rLnL29l2oLjc3yE5pttptmR+cYJSApfABSWEF0rsniLd&#10;o7ajFT94YLJzUIgvZ3b6SXg4kJblMaiSpptKyPMpSOyw9VyahsTgH8BuRheXiJlFtwuqZbK3AltC&#10;dYfASDdKbH5/oNcM5On7n2y47tR8Fhxvy6kttpTIQVGzray4tHLSEhN9IKj9Hurqw+IexW4UtZKC&#10;qWWPzy1IC3EBCU6w6AgeICx4q8PA+iuWamvbt2bJc2rLtz2y0NCQl5Kv74yvWQW+HA2F/Rwq+twl&#10;xNwwpcBDcnGTwUKko8XgIUQm48JT3jjVYm7qa3BsTJQMqkxNx4hCHShYKHNTS0DmpvYpUfmqHrqX&#10;i4BzD7rhSoChIwuRUpsFJCkaXEqPLVa4IHamqbP3izuXp5lMfl0GHujCIQ6pLgKHdbLiAHkarFKj&#10;81Q7r+upXJlORwjzqRxZcWU2/wCzWUn+1qG2cDtjqFBhld2p0dhp2/1pLKHLf46wHqqT3OU53Z0q&#10;ShFlxXnHG/Yw4pBP+LvUHsYHaXU3HwVOEs5CNHZev9eXHQ6E+5+wHqqvLjrl7XfYYSXchGdQphYs&#10;het1egWUtegXTwJslN+1J+lecy4Mf1OxEtTyY0ObCebm6laUqEZK3NSj2cLp7e6oHHtxMrsVUGJF&#10;K50R1rVYabuvPFNwta1ixbsCbJH7nhqOwc858M6tYaYZCY0PIQJDc7UrShQiocdCld3huOJ7hUhE&#10;ZkYXFrISteUkNoVIU4vn8tKAG08xwJbBtfSnwgdiR64OY3J6lZrzMRptrBYdXLZU/qCn1rIJvpGr&#10;TZIJTccO8E3EtIfVtmG6WUyH58hlorS64HxGjsJS0gOO6Wha6tKPCLcEjsF4N1hfVLcaJTbSG9sY&#10;NRbQt26XJLjlir5ouEeBNxccPWeGtc425JzI89FW04pQERYCQXiRqBUXElKh/wBFbJjyGW2C1jlt&#10;y1x1tsPMpcSkMpCghXhQLJKE3VpsCbWrX/KIWXZ7TqA8hbjCgCOYs8QSpYN0mtoRpEPSqPAcafMV&#10;SGHWW1p/NAHTpKU/N0ju9Vqmcf5ltmRMybENhQYlIjR3ktp5RdYUhstuuFWhaVqSUm1woDsr7kZ4&#10;gsa0NuPrdcS0hDbalq8arFWhPFQQNSz6hWftuQw1lJK3osdbLsSY0WZGgttqeYW22pKn9ehSHFpK&#10;FfOCgONfMrP8jFDiW1vOOuoZbbabU4q61WKtKeJCE3WfUKzWcDDnwxjZSpSlMqLsFnzbMh11KtJT&#10;JsBZlFjxUV2UCOAI407Jb0l4lliMwmKjlukZLItMuJhNKuQYzKRcvPeE/NPC3HvtZHNuRJLXlX3J&#10;T78crVDYMxl8ONuJQQ6AlNmUX4qUVnVccAR4qPlt9SsPHjxIyYqOW6U5TJNMOCC0vjeOwlJJefJS&#10;RZJ4W499rNic1uXFZpbOL8oicwBIiS8hHUiC2loFS2lLUu+oIGrnkcLfQB1Vm7Fix5jnxUOIeWnU&#10;guPOplzFqVxCnVpJRHGn+9N9nee6rFs/cGRwu6EJxaYbOZSQ9jH8pEWMejy6NbyNZULaEDV5laeF&#10;u1CSTWfsKHHmK+MBaH1AFJffeTMnLUr6Tq0lTcYW/vLfvPdXqDb2XYzGEh5FmRGkiQ0lTjsN0Px+&#10;ZaziW3B84JXcVY1rWxIcKOBuRx9BN6r7fULcOw+pW4c3teVERKmrktc5jTKjBqS8l8hlRulaUqSk&#10;JUR3dlXapGgU/IWEFd79gPAcPZWVj851W6z7mh7Tn7kU+9OUt1liY4WIWtltTpPKjtlGoISrTZul&#10;Kk0ApQkHiQACa957UxuQxm18Rjck8iRkIMNiNKkN6tDjjLaUKWnVY+IpvxpSvtStKUpSlKUpSlKU&#10;pSlKUpSlKUpSlKUpSlKUpSlKUrg+wxIZWw+2l1lwFLjSwFJUk8CFJPAihAIsRcHtBoQCCCLg9oNK&#10;1Vuz7NPTvNrW/AbdwctZveGQWCfWwu6QPUgprBfw8Ry5SC2r9z2fJWBIwkN0koBaV+57PkNK1LuT&#10;7K2+selbuGlRc0yn5rYPlnz+8cJb/wDFrBewklHFtSXB6Pmn7vD7tRz+BlIuWlJdHo+afu8Pu0rU&#10;mawOawc5UHMQXoEtPEsvoUhRH1hftB7iOFYDjTjatLiSlXoPCo91p1pWhxJQr0EWpWBXGuNKUpSv&#10;V/2U9yOz9lz8K8vWrDSQWQTcpYlArSm3+EQ4anMG8VR1Nn+9q4exVT+AeK4y2if0auHsVx+/elbt&#10;qRqTpX567l/rHlf55I/lVVVXv0y/yj9+qg/+mc/KP36VG1wrhSsnH46dkprMGAwuVMkK0MR2klS1&#10;q9CUjtr6hClqCUgqUewDtr6hC1qCEAqUewDtpVk/ZN1N/wB2Ml/qzn4q7vIzP4lfyGu/4fO/iF/w&#10;TSn7Jupv+7GS/wBWc/FTyMz+JX8hp8PnfxC/4JpT9k3U3/djJf6s5+KnkZn8Sv5DT4fO/iF/wTSv&#10;ZXTSDMgdPtvQprK48uPAYbfYcBStC0oAKVA9hFWCGlSYrSVCygkAg1ZIKFIhspUCFBABB7RwpVlr&#10;urupXgjqXk/ifUHcc0G6HchJDZ/7NDhQjs/cpFViYvXKdV6Vm3svVTmr1zHldxWq3sBtSq1XTXTS&#10;tu/Zdx/muqAf/wDoIMiR/CKGP/OrPwqNU2/1Uk/g/DUhgkap1/qIJ/B+GlWn7W+3Cifg9xto8Lza&#10;4ElY7Apsl1q/rUFr+Su7Os2U28O8FJ93EVkbhZstp4DtBQr3cRSvPNRVQ9K2Z0x34vA7E35itZCp&#10;sBC4g7w464IbhT69MlKv3tZkOVyo0pH1kgp9pOk/frNgyy1Elt3+cgFPtJ0n+6pWs6w6wqVY+ne3&#10;f1j3xhMKU62pcpsSE/8AYIPMe/8ADQqu2I1zpLbfcpQv7BxP3K7obPOlNNdoUoX9g4n7lK9Nfakx&#10;/memCXwP9Bnx3r+gKStn/wA0VM5pF4V/qqB++Pw1N51GqDf6iwfvj8NK8hVA1XqUpSle3ug2S+Id&#10;Jtvuk3Wyy5GUPR5d5bSf7VIqx4xeuC0fQCPkNqs+JXrx7J9AKfkJFKv1ZVZdK019qPdRxew2cMyv&#10;TJzj4bWO/wAvHs44R+/5afYaj80/oihsdrpt7hxNRudf5cQNA+J029w4n8FK8kVBVX6UpSle1/s/&#10;7a+A9L8WFo0ScmFZF/ha/mLcr/wUoqxYtnlQkX7V+M+/s+5VmxDHKgt3+cvxn39n3KVsWsusylac&#10;+1Htn4n0/by7abyMJJS6SBc8h+zTg/hFCvdUfmmdcUODtbN/ceBqOzrGuIHB2tKv7jwNK8jVBVXq&#10;UpSle3uhe6juPppipDi9cuCk4+We/XGslJPrU0UKPtqx4x/nQ0E/OT4Fe7+xVnxT/OhNk8VI8Cva&#10;n+xSr9WVWXSlKUpSlKUpSlKUpSlKVxcWEIKj2AXtULvHdUDau28hnpwLjGPYXIUwhSEuOBsailvW&#10;Ugqt2C9K6pbbzsV5ph3kPrQpLT+kK0LIISvSbX0njao56WpauAAT6LC/r414i6qfaFze7snL+DxG&#10;MTh5TK46mlxYj0spebLb95RaLqeYlavmKHb20ryrvbM4zGbwmYfNScrncWmO8ylp1fMQ/IeQtCHm&#10;XQFcnVICUlSFKPhsoHimubslcaGqQiKuVp4liOEFyw9AWpANvR2+iqXsLLYePkjC3BGXkcJIakJG&#10;OQLrVLcjqRHUyviWV87l3Wm/AcUq7K4PuqabKw2p230EW1e65TVRiZfFtPJLfNdeUlou+ZkIJQsN&#10;guJQG0tBPjuEi1zwvbupErebj86dFmmVg8ahCVx5D+LkaFIUn84HlOIWhJSq9z80jsPaK75eMwjc&#10;xk45kuq5SFvNypqAtD4bSXEp5SWz8+4T3+m1VefkJ8l2RHXKXjIWkFtSoClgoUPEHC5qRwN+6xrM&#10;k7/lOOPY6OzFcebDZiNvqdduUm6tepKirw/ugQePGo47I2GnBDOJmzpjctQCJmLb1ais6NCGIzSk&#10;pTq4Eae2sxrfmUKXYDsBkPIKDH57iilASbr5pdKlOXT2EKBHrqujpRswQFT/ADkx2RIVcTYIS2fF&#10;4dCGY7fLSm/dprHG+trtY9l6TtxCcgkrQ42y02hKEpVqJC7BYSdd7W7a7T086hCe4iLumQjGhI5L&#10;jz7yneKfmlsEpBSeF9VDvLabkFlUrCNOSwSlTaG2ghICirgojVY6r2t23rEV016koybqIe7ZKMWl&#10;I5Dr0h9Tpun5paBKRpPC+qppOW2nvHG/DmJCoEt5ooZbXZLgTruUgXKVi7fzb9noqBahdQenmRey&#10;bjXxGA+rVOcQpTjThNzqcURrQq6vnEdvpqZEzau54CILLnkpRaLcZHBDiE3sUAJVpUk6PmX7O6q+&#10;3F6k9N8nJyrzQymPlK1T3kKU404bk63FWC21+L5yh2+mszZ2BzO3XFY15SZWMdCnG5COHLcB+boJ&#10;4BaeJtw1e2o3f25tt7pYYysRtcHMs2alRnACHmz2KS4ngotnh4gCQfVWVtbC5bBOqgOKEnGuArbe&#10;BsW3NR4aT2BSfR3+2onqLuna27YkfLw2lwM6zZqZFcAIeaPYpLieCi2eHiAJB9VTsCKmM0uGuyg4&#10;p1zgABpccUbcPURUDnM0Z2VayscqQ603FRc/RcYYbTcfv0KqSxeOEWE5j3glSFqfUbd6HXVkA/vC&#10;L1BbhzTmRyTOdjFTbjCIbNz3PMR2wSP+8bVb1Vxx2LRjw8WrqDgSUoJBN0g8Cqw7zWZureDu53IH&#10;nQGjGU6lT1v7264Cnwp+ogAeuujB7dYwgmeTBU08EFplRBUChJuCuyblSj21m703uvdr2P8AN/mf&#10;KuPpU+Uj9E86Ci6U/UbAB9NRsfAvh6VJyUsaZekONWbNgCFaULUnUjikfNVe3DsvVvc6nqYYawWy&#10;cUpxtlHLZdWhTjihbipLKO+/HUo8e8VCw9oOAS5m4JjfMyISiSgpaNhrS4EIdcSpTZugC7ZBt4ey&#10;rq51aDEZnbuwcOt1LKOVHecQVrIHArSyjiSSb6lH2iojdWQ21lEMw1w3HyHFR0SQlTfJ1NqQXEag&#10;NaUar2HA24XtWTsjZnUXHJcm+ebg89SXnIT6i4XlBaVnmlOrRrCbFXFVieFYW49xbMmuMxFMF5CL&#10;sJmoFksp06dSUjxKSnVewFjbhesjYew+p2NDk45BuAZDiX3YD6i6Xla0rVzSnUEFYTYq4qsTwqsy&#10;Y015AgRlR8siEiK6yw4Etvc1rg8ChVlu3Cr2N+BHsqzLPlnnJOaOQxz0pctlclhxciMhh1QLatdl&#10;pYslIAISk6rk8Khhy32uXBEaehsMLaC0oZeW+3+luFAKeJ1E2ueBHsq0qBiPuys8rI45+SuWyqQw&#10;85IiJjuqSW1awFpjgJSACEoOoEnhasmFtqVJXM+M4tSZ7skrOR1SGW3ARrSPBqSLnwiybAkXsASO&#10;o5TBIjxxhd1sxYkdjlx4ehiUtGkFN0oKfMEkek8a78fjMhKnrbzGKLCn1qdk5J0yWUcAV6SWkuI8&#10;RGlNk2uRew4jqGU24yzGGF3exHhRWQ3GgJTHlrTpBTdKdPmSSPWSayp83G4pLcVWWkQ4zTzyXp8Z&#10;uG8sqcbAcaUhpSXH0LT4S3IIBHC9ial9m5zJ5KC0cky4iYdSlXiPRkpQFEIutzwLWocToNh2esyc&#10;mVDxkzGeWySoWJjuSGZGQixoLjw5zel1sBlSVyGloNlMyFBJBI+aomp3aGdn5OA2rIMuty16lEKi&#10;Px0pQFWRqU54FLUmxOg2HZ3Xr0T0Dzu3MztKZJ27hfguNTOWhbIc1hyRymy64lq6wykgpsgKt+GV&#10;lo/znxkkaSbDhYC/fUYk7R3DvydLTj38ftnlSpqoENaGXUpjRFuhDalokIa5jzYHzVBOq1WCtl1y&#10;ZlsNJ0hCgPTwP4q3l0z+0f0n2HgmcTG2pl4Edd3fMXjynndfEkuLMXUL9ndSlZqFBaQodhFxXp/b&#10;Wfhbi2/j87AS4mFk2ESoyXkhLnLdTqTqSCoA2PppSvtSVKUpSlKUpSlKUpSlKUpSlKUpSlKUpSlK&#10;UpSvilJQkqUQlKRdSjwAA7zSlKpmw+rW1N6T8nAxb2mVjnlpQ24QC+wk6RIa9KFH3jhftFY8WcxI&#10;UtKD4kHsPePSKxomQjyVrQ2fEg9h7x9YUq6VkVk0pSlKpXWDZ+L3NsLLMy2UKlQ4z0rHyCBraeZQ&#10;Vp0q7QFadKvVWPPjoeirCh4kgqQfQRxrGyMdD8RwKHiSkqQe8EC9K8MVWqq1KUpSvQ/2QSvz+5wL&#10;6OVDv6L6nrfhqVwPznvRZP4amNu31v8Aosn8NK9K1MVNUr89dy/1jyv88kfyqqqr36Zf5R+/VQf/&#10;AEzn5R+/So2uFcKVdei3/FTbX88T/cqrJx3+ms/lVk4z/T2PyqV7nqyVaaUpSlKUpSlKVjZSc3Ax&#10;kue5+jiMuPrv6G0FZ+9XxaglClHsSCfkr44oIQpZ7Egk+6lfne66466t1w6nHFFS1ekqNyaqZJJu&#10;e01TiSSSe09tK4UpSvQn2Q8cV5TceRI4MsR46VennLWsgf4kXqVwKPG8v0AD5f8AoqX26j848v0B&#10;I+Uk/gpW1Ov22znel2WQhOqRjgnIsd9jHN3P/BKxWblGebCct2o8Y93b9ys/LM82C5b5yPGPd2/c&#10;pXieq7VZpX0KUAoAkBQsoDvF72PvFKUr5SlK3r9k7bnm915PPOIu1i4wYZUR2PSlHiD6m21g/lVJ&#10;4NnU+t09iBYe1VSm32dUhbpHBtNh7Vf2BSt3db8f5/pTuRi2rRGEj/VnEv3/APDqRySNUF4ehN/k&#10;N6lMojXAeHoTf+Cb/gpXhyq3VXpSlKV6y+yjkvMbAnQlHxwsi5pH7h1ptQ/ttVTmDXeKpP1Vn5CB&#10;U/gF3iLT9VZ+QgUrdVSNSdK8cfaS3Uc31JkQml6omEbTCbAPDm/PfPt1q0H8moDLv8yYUg+FsaR7&#10;e01XM0/zZqkg+FoaR7e00rVVYNYFKUpSlKUpSlKUpSlKUpSlK339k7dPltwZTbTy7NZFkS4qSeHO&#10;j8FhPrW2q5/IqUwb+l1bJPBY1J9oqW2+/pecYJ4LGpPtH9ileoamanKUpSlKUpSlKUpSlKUpSsOe&#10;gFTRPAE6Sa8x/bC2pGyGe2LPkOmLDmSV4qfMCQotNuONrQoJuNWlKnVWvSuifERNgyIbi1obktLZ&#10;Wts6VpDiSklJ42IvwrgWorbmglSl3A9QJqmZrpt9nbau5l7LyuSz2R3O641CLiEssxY70pKeU6u6&#10;UHQnmpWbKXw7j2UrTfVHYXT7b6duZTIS5WKw8fIRIjojpLiTpU9J1vrKuYgLWlIUtNyO4ejnBWVL&#10;WFfOHEferXPSvH7HRuJmRvOdMxiMbkoRCo6ApISFOl3n2IcbSHG20lxFym/ZxuFat320zP39uhiB&#10;FMrFR5D8mdJaaAbasQp1chIBsjWfC59IDV3nTh5+EuSiyJsppSUqV5OEtpp15I4WClgLFr9qVp9t&#10;S3V3APS+qG8ZuFY+JQ2Jr0mbKQwoNxUagHVOtt6vCFr4OEELT4+9WnDyA1IKUuu6wlShGYU2lxwD&#10;0Fdj8ihUWmLHaxLuQcjCEzDaSp5wrSvSecls2UlIKrqVbR2pvx7LVh7WjbaiNSIGEZEZxpfMmx1p&#10;WmRzHLnW9zfziyruWom/cap2WwuVWw/KfYWGoMVCluKcbsFc9DKraW0X8bn6P5yb8TwtWNgZWEcS&#10;/GxyeS8woGXGcStD6VL4guBzxnV3K4g9xqS+D4pGkZooXxumIiyi7pPBXA+IG3D1C9VTdWXzm5Fu&#10;4rZ6ZCxGfBl5hqQuO02tFvzbS0Lb1/uhxHHs43qUxuDxeG0v7kU2H2gpDMFvQ8XUhZAcNtV9SidN&#10;jxHqqobn3DuLcKn8TsdtTvIc0zc3zS0w0sAfm2VgjWfrWBt6O+u9WeinMw8LhcSh55x7my3VpGiO&#10;V21OHSFal6Ui5B9Ce3hVaZ27mpOKfyu6txyWcSFFqEkLeecllXD8y06UHSu3huniOPBPGrG1mY8j&#10;IRMTg8c2uS48FyVOJBTGW5bUtYb16l2T4tJ7QB28Kpze1c9KxsjKbz3PKbxIWWobba3XFy1K4Dkt&#10;OaTZZ+aNF1dvBPGtnN7D3S3hXMlNZbZLDXNdaKrLKQNSilPG2kdoUQr1X4VFSule6msTMy5jiPDj&#10;IU+mPIcSJKmANRUUpukKSjipKlA91r1tpHSHfjO23s1kI7MbyrHmH4ynLOlATqWpCPFbSm50rUFc&#10;Oy/CoSd0f3U1jJuXQwmPBjIU+3FkuJ82WUjVqKWwWwoJ4lJUD3dtV/ljmczv06fde9VDmL5fLv4L&#10;6reu1qpnLTzOZ9K2n3XvVI8w55Xy397K+YfTqA01I4XDTsxPTChJBdUCpSlGyUIHapR48OI7qktt&#10;7bym4sonHY5KS8Ula1rOlCEJsCtZAJtcgcBUztfa+W3Nlk4zGJSXykuOOOHS222mwK1kAm1yBwB7&#10;ak9rbVy25soMbjEo52guOOOkpbQhJAKlEBR7SBwFcNw7c3BipcSK/HZbTIdUky33UpjhAt49f0QO&#10;JN+NrcKtcHp21j5qsfueS9iX5J5eOntKSuI8TfwqXbwnhfSopv6q6977F3rt/IYrHuQYqfOyFNuZ&#10;CZIbbhhoFIDocNtAT4irV4rW8NXbHdLo2Pl/D9zy5GIlyiW8dkGFoXCeUb2QVFKVJV+5WRqqrzJm&#10;3XnxBU7EVPkLU3FQyEyFqLQ1KWhYQWVaVcEgLKlG2kGs6BsvqVEZdcjyX5DcJ5Tb2LXIfYQ+kWIU&#10;ypK0JW2pJ+sDfhaqg7F25PdXGaMBeUedcjxfLJbkuqU0i7jjbgbUwvSrwpCXFKXcaAb8M/H7C6mw&#10;GlOsTpEpuE+pt/DuSZEdt9CTcKZWhxKVoWk3+ckg8COFVV7AJffbdlrZiM5CRo+LQio/5rdJL3Lb&#10;KU6tB7CniR2nsq+7HyePyDS1RpkxDsclubhZrgdcjOg2I1OpL+kHgk67eoG4FLnYNhMrFjNKYi4i&#10;VI5b+YhpQpXJGkqfTHbWkfMWOGjiRwJ7K2JsbI47INOriTZrb0clubhJznNcjOjgQVOpU/b6p129&#10;/AclYwMx0fEXFS2mlKMJDiVKWlfFaNIQvW2LW7VG30RxtXyInCSJz0jAvSITKyTOnQksphrU326i&#10;+hTaj6VNJ/KNYzrDqY3/APLHmxWjyse3IHMl3XdSE6G3mVITpHHUo24WTxpBj4J/IyJOAekQW1qJ&#10;yEyEhpMNxbfaTz0LbWr0rZH5RqZ21hMZlYP6oZEx40bMTUuSpC4zDLkUpSS2pqTYuuLWpagOYeHZ&#10;2KNWeHJbdjtKafEhs8OeClQVY2PFFk9o7qtOw5kHOQsd06ySouNiZnKIVk5siJHjuRG2kXY5MopL&#10;rjrqnFpHMPD5vzVqqzRHmXoyHGXxJbIsH0lKgopNibosntHdXp7bO3IG38NGxsRCLstNNyJKW0Nr&#10;kONNJaLzugDUtQQLk1ja0OPL5i9KTfSe3vqN2lH2TM3vn4O49wnEYZ9iTGhZlUdb61KS+2lq7bKS&#10;LuNJVqJsO3je1dtStdjikJjKQHeZcjSPQBWzN65jbWF6E5nbEHqG1vNUyRj2cZFUOU7FixlpXy0M&#10;rW6oISG08U2pSs1sWbSPQAPuV6s2Rjvhmy8BjbW8ljYke3+CYQj0n6vppSuVTVKUpSlKUpSlKUpS&#10;lKUpSlKUpSlKUpSlKUpStL/aV6lfANujbGOdtls02RJUk2UzDvpWfa9xQPVq9VR+YmcprkoPjcHH&#10;1J/s1G5ubymeQg/nHR4vUn+zSvKuMyeQxWQYyOOkLizoqw4xIbOlSVDvB+/UIha0LC0EpUniCKgE&#10;LW2sLQSlSeIIpXpjp19qLDTGG4O9EfD5ybJ+JsoUuO561oRqW2o+oFP5NTETNNqATI8CvrgcD+Kp&#10;uHnW1AJk+Bf1wPCfb6KVtyLv/YspgPx9w41xojVqEtngOziCq47e+s5MqMoXDqCPyhUimXFULh5B&#10;H5QpWqOtnXrbLO3Z23dszEZLJ5FtUZ+XHOqOwy4NLhDo8K1qSSE6L27b8ADhZHJshlTTKta1ixUO&#10;wA9vGo/J5ZgMrZYVrWsaSodgB7eNK8sVCVBUpSlK9T/ZMwTkXaeXzLiSn4nLQy1f6TcRB8Q9Wt5a&#10;fdU3gmilhxw/TVYexP8A01O7faKY7jh+mqw9if8AppW9akqlaV+eu5f6x5X+eSP5VVVV79Mv8o/f&#10;qoP/AKZz8o/fpUbXCuFKndj7jRtrduLzy2DJRj3g8qOlWgrsCLaiFW7fRXbGe5L6HSNWg3tXbFeD&#10;EhDpGrQb27KVvr/m9x3+7L3+tp/yVSfx5H8Sf4X9ipb9YkfxB/hf2KU/5vcd/uy9/raf8lT48j+J&#10;P8L+xT9YkfxB/hf2KU/5vcd/uy9/raf8lT48j+JP8L+xT9YkfxB/hf2KVtjph1BZ35ttWbahKgJT&#10;IcjchbgdN20pVq1BKO3X6KzoUoSmeYE6eJFr37Kz4MwS2eaE6PEU2vfspXV1kyfw3pduWTq0lUJc&#10;cHgOMoiOO3/C18yC9EJ4/uSP4XD8NfMkvRBfV+5I/hcPw0rwrVaqrUpSlK9VfZLxwa2Vlp5Flysg&#10;WgfSlhlBH9s6qpvBItHcV9ZdvkA/HU9t9Fozi/rLt8gH46Vu6TGZlRnYz6Ath9Cm3UHsUhY0qB9o&#10;NSRAUCDxB4EVKKSFJKTxBFiKV+fW5sI9gtxZPDPXLmPkuxio8NQbWUhX74C9VV5stOrbPagkfJVQ&#10;faLTy2j2oUU/JSoyuFcKUpSlex/s1bc+EdMo0txGmRmHnJq7jjovymh7NDeoflVYMOzy4YUe1wlX&#10;u7BVjwjPLgpUe1wlR9nYPvUrYe5sccntzK40DUZsORHt6ea0pHr+tWU8jWytH1kkfKKzH0a2XEfW&#10;SU/KLUr89aqtVClKUpXob7IeS05DcmMJ/TMxpKB6OUpaFfyqalcCvxvI9IB+S4/DUvt1fjeR6QlQ&#10;91x+Gleg9z52PgNu5LNSLFrHxnJBSTbUUJJSj2qVZIqVedDTS3D2IBPyVMPuhllbp7EJJ+Slfn7N&#10;mSZsx+bKWXZMlxbz7h7VLcUVKUfaTVWUoqUVKNyo3J9ZqoqUpSipRupRuT6zSuivlfKUpSlKUpSl&#10;KUpSlKUpSlKVObI3G7trd2JzrZNoElDjoT2qaJ0up/fNlQrsjPFl9t0fRIJ9nfXbFeLEht0fQUCf&#10;Z3/cpXv1l5p9lt5lYcZdSFtuJN0qSoXBB9BFWkEEAjiD2GraCCARxB4g0rnSlKUpSlKUpSlKUpSl&#10;dMxpTjVki6gQQK1V9pTYGc3t05GPwMUzMxDnR5cRgLQ0VEamV+NxSECyHirie6lK6FR5bv6RSRxv&#10;3fgFavy3Rb7R+/S2rd2XxGOZaeRJS2GmS8Hm0lCF6ozBKylJt4naVUup+0szu3bHwHGT28ciXIa+&#10;IylpK1CKi61hpI7VlYR3jhfjXe1FQ26pwE3Vfh3casef+yk27PymSwOfdgTtwS1fFNSEiOzBfc8w&#10;82y0kFS185CNGpxIApWp3+nPVZ592aqDEay+YBORltojuuojMBqPHaU46pLaH9Op1biErKvTYBBh&#10;9zYZ/Lx1xV42DNatdh2W44hTaj2kBttSh7UuJJ7OFQeQ6V9ZZUh2arF45OZzYJyM5KI7rzUWOGo0&#10;ZouOlLSJGnU8txsLKvTYBBgty4iTlWVRzjYE1u12HZbjiFNqI7QENKV70uJNWjbnRvOSp8idvTIo&#10;kJPlzCiRQlZTy0AqDrjzaiShXgSUaeAvwuAI5rplhzEbalzJ0h9LXJcf8y4klsji0Bc/mr8Qg3tV&#10;l2x9nbMzsg/kN/ZfzZHlTCiwylZAbbBWh52Q2tXgVZCC3p4JvwuAItnphhlRG250yfMkBnkOyDKe&#10;SVNn5zVgr9FfiEEm1RW5eiKouRxszF485l+Ml6VkXZLuhMmW5pbYBbSps6WreFN9ITe5uSTOYPCs&#10;YXDRMXFSOVGbCVK+ss8Vq4k/OUSqqx1D+zvkoWSwsnbOBb3IuFHlycw/OdShMya+ENRmuWlbStDK&#10;gFhOoJCAbnVcqsWAw0TC4eJi4iQlmK2EC30ldqlG9+KlEmrLsfpdMxefdyGTQwlhtTT8dtm51PqQ&#10;VOXJJOltxXhv22v6bxA2MiRnImYykpU6XFdU+jUChtBHBptlsKIQhF9RJupSgDfuq1dJehGV29u2&#10;Xlc4xEZhsmNKgMRSV65a2iuQVKWVL0Mvrs3ft0jsF7xatmMyMzFy+SkqnTIrqnmioaW2+BDbbLdy&#10;EJTfUTxUpQBJtwrY0+KJcGRFJsH2ltE/lpKe721YslDE3HSoajZMllxkn1OJKe721u3JwkzsbLhK&#10;NkymXGSfU4kp7vbU5PiiXBkRVcBIaW0T6lpKe7215rzEpSOW02opJ8SiDY27BXk0V5Aitg3UoXHY&#10;L15r2HhWX/MzJTKXEJ/MtpcSFC/as2Po4Vszostp8T31geYS20hKr+KxK9fD1lKa2x0DajmVmnVA&#10;eYSiOls38WhRcK7D0XSmtvfZ6jxhPzzhCfMIRGS0b+INrLhWAPRdKb1sTozio0DcG5m0ga0iMY/d&#10;Zp3mKIHqBAHuq67u20zuDDrhqVy5CLuRHrkaHdJSCbX4EEg1svdeBbzuBlY4hHNWAuMpwXSl5B1N&#10;lXBXh1CyrD5t62H1D2RE3ht9ePcVypjJL2OkXIDb+hSAVWv4SFFJ4dh4ca2FujBNZzBycc4lClOA&#10;LY5ougOtkLbKuB8OpNleq9edN4dOc3t7PQUztMnHPktlCUFUJ0lxXLU4xwTzQtKHCAbdgN+IPzB4&#10;iTh2VxBLXIg+HybLvjWwON2w6fEtA4aNQuPSe7x51E2DvrYOex0HJJal4qaVNNyG2luQHluSFhlT&#10;sW6UB8KQh5SQSOIFlC4PZhMS7i2VxhKcfhjT5Vl461si3FsOnxLQOGnULj0numMP0z6nhzky8e2W&#10;I2QaE1pxxsl6M6tBdfjrOtB0pCzpJCgbcCajsl0+xGSzr2VkqcbW8whhQjuLZUop1hSlqQRq1IKU&#10;8fq1ZNrfZ86vtluPlIbKo0TLNKyMZ1bS1Pw3lIU4/FdVrb8ICyRwUCewnhUVlen+EymeezEnmtvu&#10;x0RyYzrjCjpKworU2U6tSVJTx7k1Lbg6U7pRnXYGKZLsF1tx9nJjQgkgcWnrKR49SvDxAV7OzBc6&#10;dR40tt6M03lozLaW2IGUdXymdPAFohDyRw7Uls+m4qQ3V9nXqAjdknEYFBViHm3ZcfPo5TK3CUi7&#10;EjSpB5qVqGk3SFD1X04B6dx4Ulp6KhOXjMtJaYxmVeWWWdHzVMkIeSnh2pLZ9IIq0bH6XRHsa1kd&#10;xMvKmzULTkMZL0KSHAspQ7dJUUO6U/PSs9pseNWuIzMTDAkNtNv2sGmVFTaR2ABSkovb8kVYsB9n&#10;Wb+oOQy8+O/kt5ZSBJafwmRUyWDOKi3HmalFRakIA1laXTquoA2VVvhCUI6RJQ007/FMqK0JHcAp&#10;SUE/wRWzwLC3orGMSQDxQfv/AHq0PI+zr1njSG2X9ryU8xYb5jamn0JuoJ1KUwt3wi/E+iu6ld7W&#10;PUb8w29FuNbT2H9jPJyRNG9pise40tryBgONvtuo8XN16gFjsTbs7aUrOr1yAALDgB2ClKUpSlKU&#10;pSlKUpSlKUpSlKUpSlKUpSlKUpQ3sbcT3A8KUpXhDqq7ut7fmWf3THVFyrrpJYPFCWh4Wg0rsU2E&#10;ABKh2+2qzOL5lLL40rJ7PV3WqqzzIMtwvjS4T2d1u63qpVSrorHpSlKUpSlKUpSlKVNbP2nl92bh&#10;iYPFN65MlXiWfmNNj57rh7koHH7g4kV2R2HH3UtoHFXf6B6a7I0dyQ8lpsXUrv7gPSaV7v2xt6Bt&#10;zb8DB49NokBlLKCeBURxUtVvpLUSpXrNWZlpLLSW0/NSLCrWwyhllDSPmoFhSpOudc6V+eu5f6x5&#10;X+eSP5VVVV79Mv8AKP36qD/6Zz8o/fpUbXCuFKUpSlKUpSlKUpSvXf2V/wDhk7/tKR/JtVPYT/Qz&#10;+WfvCrDgf9BP5Z+8KVz+1Hk/KdMfKhVjkZ0dgp7ylAU+futCmaXph6frqA/D+CmdXpg6frrA+Tj+&#10;CleQagar1KUpSvaP2dMd5PpLiFEWXLXIkLH5T60pPb3oQmrDiUaYLfpVc/dqy4ZGnHt+lVz900rZ&#10;dZlZtK8ifah258M6iJyjaLMZqM28SBYc5kclwfwUoUfbUDmmdEvWOxwA+8cDVezrOiZzB2OpB944&#10;GlaerAqOpWTjcfJyORi4+MnVJmPNx2E+lbqghI+U19QkrWlCe1RAHtNfUIUtaUJ+cogD2nhSv0Iw&#10;+LjYnEwsXFFo0FhuMyP3DSAhP3BVqbQENpQnsSAB7qt7baW20tp+agBI9g4UrLrlXKlfnxurHjG7&#10;ozGOAsIU2THA9HKdUj/9tVV9Gh5xH1VEfIaqD6ND7iPqqUPkNqVFVwrhSttfZgyflOqbMe9viMOT&#10;Gt6dIEj/AMis7DL0zQPrpI/D+CpDBr0zwPrpUn8P4KVtP7Ve6hA2fC2+yuz+YfDj6Qf/APHjWWQR&#10;63Si3sNZ2bf0x0tA8XDc+wf2azs+/ojJZB4uG59if7NK8pVB1A0pSlK9bfZj2lGh9PDlJUdC38xJ&#10;ceQpxAJ5LP5lA4j6yVq99TuGYCYmtQ4uEnj6BwqwYOOlMPmKSCXFEi/oHAUrb3w3Hf8A0rP+LT+K&#10;s/Qj6o+SpHQj6o+SlPhuO/8ApWf8Wn8VNCPqj5KaEfVHyUp8Nx3/ANKz/i0/ipoR9UfJTQj6o+Sl&#10;aA+1jtVlOLwm4YrCWww8uDKLaQLh1PMaJt6C2se+ovOMDQ26kWsSlVvXxFRG4I45bTyRaxKVW9fE&#10;fepXmqoeoWlKUpXtP7Pe6huDpnj0OL1S8QTjpF+2zIBZPs5KkC/pBqxYp/mw0X+c34D7uz7lWXES&#10;OdBRc+JvwH3dn3KVsmsus2lKUpSlKUpSlKUpSlKVqDrf1fmbYW3gMCoJzLyA7IlkBfIbVfSlKSCC&#10;4q1+PYPbwVWN3bodx5EKEQJSwFLdsDoSewAH6RpVMxuyftFzoqcoMvNjLX+cbiScg424QfSzcoT+&#10;Sq3spUTHxG+nmxI8062TxDbj6kq/g3sPYaVmQusXVHZUtuFvvErlxSdIfWhLTv8A3bzYLDtvR2n6&#10;1K7Wt07ixLqWczGLrZ4ayAlX71afAr/9caVuXZ+/trbuieYw0xLjiQC9DcsiQ1f67ZN/3wun0GlW&#10;rF5rHZNrXEdClAXW0rgtPtTSrDSs6lKUpUTunMIxGDky9Wl7SW4w4XLyxZFge23zj6gag97bhawG&#10;2puQKwh8ILUMcLqfWCGwAe2x8R9QNQG+9ytbd2tOySlhEgILUIcLqkOAhsAHtsfEf3INQe9txs7e&#10;2zNyS1hLqEFEVJtdT6xZsAHt48T6ga815BzXMdN72VpHu4V5iry4ymzSR6r/AC1qbbEYR8DDRp0l&#10;TYcV6br8XH5at/SnOt4vPJ5ygmPI/MOk9iQ4RZVyQAAtKbnuF6t3S7cTeD3bHXIUERJqTEkLPAJD&#10;hBQviQAAtKbk9ib1bul25WsBvOK5IUEQ56TCkOKNgjmKBQs3IAAcSm5PYm9SGGzqMFvjHSH/AAQs&#10;m2qBJdJASlRUFNKPHuXwJPYCa33XouvSlblrrfjsSG+U+2l1vUlWhYChqQoLSbH0KSCKV0zIMOax&#10;5eYw3IY1oc5TqQtOtpYcbVY3F0rQFD1ilc1KSlJUohKUi6lHgABSu4kAXPADtNK1Tvr7Qe2sE45B&#10;waBm8mm6SptVoqFdnFwX5h9SOH7oUqt5je8CGpTMMebkDhdJs2D+V9L3fLSqY2n7Ru9QJSHXsNBX&#10;xa0r+HoAP1Qn/OFD1m9KiUjfeW/OBSorJ4pseQPdbxmlREzcfWrpnl47uclyJ0J5XBMp9UuM+kfO&#10;SlxZUptXyH1EUrGdn7s2/KQqY6t5pR7HFl1tYHaAo3KTSvRm1dyQNy7fhZuBcRpiNYQr5yFAlK0K&#10;t3pUCKVesdPZnwmpbP6N0Xse0EcCD7DSpWlZNKUpSlKUpSlKUpSlKUpSlKUpSlKUpSlKUpSlKUqt&#10;b66d7X3tjfJZuNrW3fys1uyZDJPe2ux4HvSbpPeK6ZMRiSjS4niPmqHaPZXTKhsSkaXU8R81Q7R7&#10;DSvMe+Ps2b7wDjj+Ib+P40cUrjC0lI9C45JUT/gyr3VDScRKaJLY5qPSnt+SoOVhZbRJbHOR6U/O&#10;+SlaqlwpkJ9UeYw5GkI4LZeQptY9qVAEVhKSpJsoEH0HhWApKkmygUkdoPA0rpr5XylckIW4tKEJ&#10;K1qNkpSLkk9wAoATwHbQAk2HbSti7I6CdQd0uocVCViMabFc6elTXh/7NojmL4dnDT+6FZcbFyni&#10;Dp5aPrK4fIKzIuJmPkHTy0fWXw+QdtK9T9OemG29h4sxcWguzHgPPZF0DnPKHs+agX8KR908am4k&#10;JmKjSgXUfnLPaanocFmI3pbF1H5yz2mlW6u+silKUpXh/P8ASvqQ9nck81trIraclPLbWmO4QpKn&#10;FEEG3eKrbsKWXVkMrIKjY2PpqrvQJpdWQwsgqNjY+mlYH7Jupv8Auxkv9Wc/FXHyMz+JX8hrj8Pn&#10;fxC/4JpT9k3U3/djJf6s5+KnkZn8Sv5DT4fO/iF/wTSn7Jupv+7GS/1Zz8VPIzP4lfyGnw+d/EL/&#10;AIJpT9k3U3/djJf6s5+KnkZn8Sv5DT4fO/iF/wAE0p+ybqb/ALsZL/VnPxU8jM/iV/IafD538Qv+&#10;CaV6d+zjgM1g+nzkLMQXoEsz3nAxIQW16FIbAVZXcbGpnENONxSlxJSrUTY8O4VOYZl1qGUuJKFa&#10;ybEWNrClQH2n8DuvPQ8BAwWLlZFptyQ/LMZtTgQoJbQ1q0g9oUuurMtPupaS0hSwCSqwv6LV05xq&#10;Q6llDTalgElWkXt2WpWgf2TdTf8AdjJf6s5+KovyMz+JX8hqJ+Hzv4hf8E0p+ybqb/uxkv8AVnPx&#10;U8jM/iV/IafD538Qv+CaV7O6d4h3D7D2/jX2y1IjQI6ZDShYpeLYLqSPUsmrDEbLcVpBFiEi49du&#10;NWSG2W4jKCLFKBceu3GlWGu2u6lai+0psbJ7m2lBkYiG5NyeMlXSwykrcLD6dLmlI4/OSg+wVgZi&#10;Mt5hJbSVLQrsHE2PbUfmoq346FNpKloV2DibHtpXm39k3U3/AHYyX+rOfiqI8jM/iV/Iahfh87+I&#10;X/BNKvvQ3pNu1nqPjp+ewsqDj8aHJfMktKbQp1CdLSQVD5wWoK91ZWNgviWhTrakoRdV1C3HurLx&#10;ePkCahbrSkIRdV1C3EdlK9ZVOVP0pSlK8f8AV3pbvmT1Jz0rFYKbNgSZHmGZLDK1tq5yEuKsoX7F&#10;KINQM+FJMx1SGlKSo3BAJHEXqu5GBKM11TbSlIUq4UASOIvSqh+ybqb/ALsZL/VnPxVj+RmfxK/k&#10;NY/w+d/EL/gmlWrpXsHqNhOou38nI27kGIzMxtMh9cdYShp3804pRIsAErJJrvhRZbctpZaWAFC5&#10;seAPCu+BEmNTGVllYSFC5IPAHgaVN9e9tdQ91dQpMiBt/IScXAabhwXkMOFC0oGtxaeFuLi1ce8A&#10;V2ZRmW/LJS0soSAlJANvX92u3LMTJExRQytTaAEpIBse8/dpWuv2TdTf92Ml/qzn4qxPIzP4lfyG&#10;sP4fO/iF/wAE0onpJ1NUoJG2MjcmwvHWB8pFPIzP4lfyGnw+d/EL+Q0r25tjCM4LbmMwzNijHxmo&#10;2ofSLaAlSv3xF6sbLYaZQ2OxCQPkqzsNBplDQ7EJCfkFKk651zpSlKUpSlU7q9td3c3TrNYuO0Xp&#10;hZ58NtIupT0dQdQlPrXp0e+uieyXojiALqtdI9Y41j5Fgvw3WwLqtdI9Y40ryD+ybqb/ALsZL/Vn&#10;PxVAeRmfxK/kNV34fO/iF/wTSn7Jupv+7GS/1Zz8VPIzP4lfyGnw+d/EL/gmlbl+zTht9bZ3Bksd&#10;mcJOhYrJMJcEh9laG0SGD4QSRYa0LV8gqQw7cll1aHG1JQsXuRwuKksI3KYeWhxpSW1i9yCBcUr0&#10;VUtUxSlKUpSlKUpSvilJQkqUQlKRdSjwAA7STSlKro6kdPTM8kNy4vzV7crzjF73tp+dbV6u2ldX&#10;m4urTzkX9GoV1eajatPNRf0ahWg+srb+B6zR9wy2PMY95yFOYTa6HERktocbBPC92uz1j00qhbrS&#10;uFutE51GtlSmnkDuUGwkKT/a121aurPUjpzmNpLkYzIOyc87yzjUtLkNLjKSsFSlJ8KEEJuDwur7&#10;oVI7lz2ClYwrjvqcmK08gJK0lsgi5I4AcKVfumkt/dnTLGu7ljpmqlNrakCQgLDyGnFNocUlQ4lS&#10;Ug39PGlTW33V5Lb8dU9AdLiSlYcAIWEqICiD6QKVUNz/AGeGG5Yy2xsk5hci2dbcdbjnLB/7N5N3&#10;W/7b3UqMyGx0Jd8zh31RH0m6UFR03/cqHiT92ld2E3b1ywihC3DtY51tPBM2K40hwjsuS3rQr3pS&#10;fTSuUTJ7wiHlTscZiR2OtqSFf2twfkFKuT++MnAwqsrl8G9CU4Q1j8S24mTOkvr4pQltoFKeAv8A&#10;OJte4FuKpVeXkMxDJlQ1tE2SxGSoOPOLPYAlPAfLStIdRd4dW3Xhksxg3MXi0nTGbU0tTTYV2Bbl&#10;7az6Ta/oqtbl2Di9yOpcysmUoNghhppaUNt37SlOlXiPeVX+ThWs99YPLZ99EvNtSWYrXCMwjwst&#10;X9x8Su8q+4OFVnc+wcTuZ5tzLyJLiGf0MdtaUMoN+J06TckdpUT6rVU8TuFmcVIeAZfSNRF/CoDt&#10;IJrUm++l87buiVCWqdjXVhsHT+dbWo2SlYHbqPAKHfw9F9dZvbT2P0usqL0dRCQbeJJPYDb0+moH&#10;ObSkYxKHGFGRGUQkGwC0k9gIH3CK6FbzmtSizimUuFwhtJUlS1LJPDSgEdp7Ks+2eh8VUND+4JDo&#10;kOAKMSOUpCL9y1kK1H2W99SEDYrTzaDPWsuqtZlqwsT3E2Nz7K7l9KcblorPxp10LQrmBphSU24E&#10;WUohV+3utW7tldR+o0CPHb3tt2SziQkI+NJZcCmU24LlNkqOgfSX4bdpvW04UXysRqMHXHgykIDr&#10;x1OEDgNSrC5t3/LW5tv5fOwYbEbLRX1xWkBAnrSS4ABYKe9PrV2+m9XiHG8tFaj81x4NJCA66Qpx&#10;QHAFSgBc+urTn97b4xt2oezXsm4oXZlRpTa4ywfpXCeYO3sUge3vruqWm5fMMeFrFKkKPzXG3Els&#10;+vs1fKK7qoc/anXHqCvlbgfa25glm6oaFDxJ9bTalLcPqdWBSoZ7G7vzZ0zVpgQz2tA9o/JSSVfv&#10;jSr9sno/szaXLfjRvOZNHH4jKstwK9LabaG/3ov6zSprEbXxWM0rbb5sgf39zioH9yOxPupWt+ru&#10;8FRerGKxufL/AOqcJLLz0RpS0pd5gVd5QQQV6F8LfuSB2mlQO58oW9yxmJuv4Y0ErU0kkBWq/jNu&#10;2x+9Suvrb1H2Rkdmx9uYGT8SdW828HburDCG7n9I74io6tIHcL9nClcd257EP4pEGE55hRWF6vEd&#10;AF/pK4342pVv6RZHFbQ6YYxW5sjGxRmqdksImPIZUW3F3RpCyL6k+Lh6aVM7RR5Pb7HmVBsuFTiU&#10;qNjpUeHb6Rxri4602LuLCPRc2rYeF3Jt7OMqew2Ti5JtFtaoryHtN+wK0E6ffSpxt1pwXbWlY79J&#10;Bo2604LtrCh6jepGlcq5UpSlKUpSlKUpSlKUpSlKUpSlKUpSlKUpSlKUpSlKVjzsbjp7XKnRWZbX&#10;H82+2lxPHgeCgRXxSEKFlJCh6CL18UhCxZaQoegi9KhnOnPT1xZW5tjErWe1SoMYk+8orrMSIe1l&#10;v+CPxV1GHDPEsNk/kJ/FSpPH4HB40k47HRoZPaY7LbX9wBXNDTaPmISn2ACuxDTSPmISn2AD71Kz&#10;q5VypSlKUpSlKUpSlKUpSlKUpSlKUpSlKUpSlKUpSlKUpSlKUpSlKUpSlKUpSlKUpSlKUpSlKUpS&#10;lKUpSlKUpSlKUpSlKUpSlKUpSlKUpSlKUpSlKUpSlKUpSlKUpSlKUpSleS/tF9VMxm9zydnYp5be&#10;Gxznl5LTJOqVKBssLtxKW1+BKPSL+iyoTKzXHHiwg2bQbED6SqhspMW48WEGyEmxA7zUcPsu9Sv1&#10;eOVPlBLDXOGH5izJItfRwRy+Z+51++lcfg8vla/Dqtfl341w+ESuVr4arX0X41I9Bcoxu1x3pzut&#10;lWQxYZXJxDqlEPw3Wra0NL+clCkm+nsuOyxpXUxFi5JswJqOY2AVNK7FII+qe6u/ESnNZjqN02un&#10;1W7q23jfs17ChzRKkPzZzLatSYjy0BBAN7L5aELV7iKVwY2Dhmng4tbzyEm4bURY+3SATUrU1lNq&#10;7t3MlMZGSc2pthlIbjY6CkJmOtpFgXXAQGE2+a2m/D53HgFZcjHZPIANh9WNx6QEtsMgB1SRw8RH&#10;zB6Ej30qqT/sy4w3fxm4JrE8cUvyAh26relHJUPbelRr3T+P8+POdQ92hawFcfdpNKq2QyPXHpe4&#10;Fy5KsthEmwfeKpcYgmwClq0vM+oXA9F6VHPv7v26q7rhkxB2LVd1v2Emy00q7bS+0JsnMvMnOsnC&#10;5NtKkIecu7Hsu2rS6kXRq0i+pIHrpUtjN74iUtHnEeUkJBAWrxI42vZQ7L27xSrZvTfOyY+z8jJk&#10;5CHOiPxnG24zTzbpkFaSkNoCSdWon3dtKk8tmMQjFvuOPtPNrbUlLaVJVruLBIse+leOGW3VrKWk&#10;lSglaiBx8KUlSj7kgmuLrTTqQlxIWkKSsAi41IUFJPuUAa1VyuZ4dOu3ita/zPFf3WvXxSUqFiLi&#10;4PvBuKuXRvN4TC9QcbOzJQiGOY2JDltDLjiClDir9gBNr91791cqltqy4kTNsPSrBrxJC1diVKFg&#10;o19r1LmOoOyMRF8xkM3DQ0RdKUOpdWofuW29a1e4UrYsrN4iM3zHpbQTa4AUFE+xKbk0rT+5PtHr&#10;sjFbIxZSgAMsSZSSpX1UhmOgn97qJ/JpVXn78PCNiI9h81DjgufQNKB9y/yUrhjOlfVzeoTN3hnX&#10;8bEcsoRXCVOEHjwjNltpv32PqpXyPtzc2Ws7lJi2G1cQ2okq/wAWkpSmlWjHfZ2x2KUH8TuXKQZy&#10;bFL7KkJTqHpSkJJHq1UqQY2MxGIXGnyGXh2LSQBf2AD79Kl52wHNzxE4TfjCZ8mMCrG7lgjkOKRw&#10;1JcTZQac9RCkK7uIpWU9hVZBoRMygPONi7E9kaFEd4UOOlX3DSqnnujmwtgbcye7JCJGbcxbJdjQ&#10;pikchTpIS1zEtpQVJ1qF7m1u6lYrey8NACpTnMlFsXQ26Rov3XCQL11yXuSwty19I4D11o/amyd+&#10;9X9wz5olIcdaCVzcjMUpLTesnltIShKrdh0oSmwA7qV2sRpM51SgRw+cpXYPQBaoRmPJnOqVe5Hz&#10;lq7PZXXunZfUDpHuKHLVI8s+olePysJZLTmi2tB1BJ7xqQtNj6xSj0eVBdSq9j9Faew18eYkwnUq&#10;vY/RWnsNeuOle+Ub22TBzpQlqWrUxPZT81Mho2XbtsFcFpHoNKm4UnzEdLnYrsUPWKmocjzEdLnY&#10;rsUPWKttK767qUpSlKUpSlKUpSlKUpSlKUoTbieylV1/qJspiQqO5lmeYk6VadS03/LSCn7tViR1&#10;O2FHkqjO5pjmpOlWjUtN/wAtCVI+7VPldXumsWWqI9n43OQrSrRrcQD/AIRCVI+7UA/v3Z7L5Ycy&#10;jPMSdJ06lpv+UkFP3alXs5iGcYco5Ma+HAAmWlQU3ZSgkeJN/pG1S7+4MIxiTmHJrPwsBJMxKgpq&#10;ylBCfEm/apQFTsnc+3o+EOddyDHwdISTPSsLZstQQnxJ1DipQFSb2ZxTWOOSXKb8gACZIUFN2UoJ&#10;HiTfvNqiv2h7J/piP8p/FUR+03YP9NxvlP4qg/2vdNP94Yn8JX4qjf182f8A0qx8p/FUzjcnAycR&#10;MuA+mRGWSEuo7CUmx+7U5i8tjsrCRNx0hMmI4SEPI+aSk2Pb6CKsWGzWKzUBGQxUlEuE4VBD7fFJ&#10;KTpV2+gipbH5GDkYqZUJ5L8dZIS6jsJSbH7tReS31tHGyVRpmUZbfRwW2nU4UkdytAVpPqNROU6h&#10;bKxcpUSdl2G5KCQ40nU4UkdoVywrSfUag8z1R6f4aaqFkc3HalNkhxlJU6pBHApXygvSfUeNRuQ3&#10;ptbHyFR5eSaQ+ngttN1lJHcrQFWPqNZLO6NvPYx3Js5BlyAxbnPpVcIJIACx2pPHvFZTG7tsv4p3&#10;LMZJhzHR7c+QlVw2SQAFgcUniOBFZsffG0ZOFfzcfLR3cXGt5mUhd0tlRAAcA8ST4hwIrIa3JgXs&#10;c5kWpzS4TNuc8lVwi5AAUO0Hj31ho6gbLWrSMxGB9atI+UgCsFHUrYa1aRm4oJ+svSPlIAqOb6td&#10;NnFhKdwwwT9ZekfKoAViI31tBStIyse/rVYfKbVMs5CC/E84xIbeiaSvntqC0aQLk3TepxjJY+RC&#10;89HktvQ9JX5htQWjSBcnUm47KsUbLYuVj/iMWW1IgaC55ppaXG9KRcnUkkcBUszOhPRfNsvodjaS&#10;rnIUFI0gXJuL1CftD2T/AExH+U/iqB/absH+m43yn8VVv9r3TT/eGJ/CV+Koj9fNn/0qx8p/FWQn&#10;em1VQlzk5JkxG3EtLeudIWoEhPZ2kCslO/NnrgOZBOVYMJpxLLj9zpDiwVJSeHaQKykdSdiLxjmU&#10;Tmo5x7LqWHZNzpS6sFSUHh2kJNdyd37ZVDXNTkGjFbWGlvXOkLUCQns7wKx/2h7J/piP8p/FWN+0&#10;3YP9NxvlP4qxf2vdNP8AeGJ/CV+Kun9fNn/0qx8p/FUnic7iMu245jJSJTbRCXFN3IBIuAb1LYbc&#10;WEzbTjuKmNzG2VBLqmySEqIuAbipvAbp29uFl17CzmpzTCgh1bRJCVEXANwO6pHF5rFZVtbmOkok&#10;obIS4pF7AkXtWA/v3ZzD7jDuWYQ60oocSSeCkmxHAemo2R1G2PHkOx3szHQ8ytTbiCo8FJNiOA7i&#10;KiZXVXp3FkvRZGeitvsLU06gqJKVoOlQ4DuIrBe3ttNh5xl3JspdaUULTc8FJNiOz01PAggEG4PE&#10;EVYwQQCDcHiCKtSVBQCkm6TxBHYRU2CCAQbg9hqvnqBstKyhWXjhQNiCTwPyVWldStiJWUKzUYKB&#10;0kFRFiOHoqpK6tdN0uFtW4IiVpOlQKiLEG3oqCO+tohRQcqwFA2IJPb8lSmNzOJyaFLx0xmWlHBZ&#10;ZWlen22PCpfF5zDZZtTmMnMTUINllhxK9J/daTwqcw24sDm2lu4jIx56GzZwx3UuaT+6CSbe+pLH&#10;5bF5FClwJbUpKeCi0tK7e2x4VSM6xt3M78jIzGVjLjwSliJh/EVrkOEX5txp4qI4A8bC/fVA3FH2&#10;xneosRGczEVyLjymPCwd1la5ThF+bcaeKiOAPGwv31rLdMXaG4+qkJvcWdhuQ8WURcft0FZccmOq&#10;F+eCkJ8SykaQTqsL99U7NM4HLb2jpy2TjrjwilmLifEVrkLI/SXFuKrcB22HrrYD7zMdhx95QbZZ&#10;SVuLPAJSkXJPqArZMh9iNHckPrDTDKFOOuK4JShAuon1ACtsyZMeJFdkyFpZjR0KcedVwShCBqUo&#10;+oAVeXnmmGVvOqDbLSStxZ4BKUi5J9gqHh732nNlNxYuUZdkPK0tNpJupR7hcVBwd/7Mny2ocPLM&#10;PSX1aGmkk3Uo9wuKruO6m7ByU5mBBzcZ+XIVoYZSo6lKPYBcVExN47XmSW40bJMuvunS22CbqJ7h&#10;cVN1YKs9TNdcmQxGjuyX1hthhCnHXD2JQgalE+wCuqVKjxIr0qSsNR46FOvOK7EoQCpSj7AK6Zky&#10;NChvzJTgZixm1vPuq+ahttJUpR9QAvXCRIZjsOSH1htllCnHVnsSlIuon2AVBo6gbLWqwzEYH90v&#10;SPlNqgG+pOw3FaU5yKD2+JekfKq1Vlrqz02cVpTuKGD2+JzQPlUAKhkb52gs2GWjg+tWkfKbVLwM&#10;njsg1zoEpqU0O1bK0uAH0EpJtU1jsti8mzzsdMZmMjgXGHEuAH0EpJtU/is3h8uwZGKnR57A4FyM&#10;6h1IJ7iUE2NSkLI4+e1zYUlqS2O1bK0rA9ukmsbL7kweHU0nJzG4qngS0HCRqCbXtYeusXNbp29h&#10;FNIy05qGp8Eshwkagm17WB7L1h7g3ltfby2UZvIswFSAosB0kagiwVawPZcVj5TcGFxSm05GW3GU&#10;6CWwsnxBNr2t7awE9QdlqUEpy7BUo2Aue0+6o5HUvYa1BKc1HKlEBIueJPuqKR1b6bLWlCNwRSpR&#10;ASApXEngO6sJO+toKUEpyjBUTYC57T7qsNWWrdU7UXlt0bfxDyGMlObiuuJ1oQ4SCU3IvwHpFRGZ&#10;3dtrCvoj5XINQ3nE8xCHCQSm5F+A9IqDz2+Npbfktxs1lGYL7qOY226SCpFynULA94qNym5MFink&#10;M5Ca3GdWnWhCyblN7X7PSKw29/7NdcS23lmFOLIShIJuSTYDsrCa6kbFddQ03mY6nHFBKEgm5Uo2&#10;A7Kj2erHTl55DLWfirddUENoBVcqUbADh6axW98bSccS2jKMqWshKUgm5JNgOypyRJjxmFvyXUMs&#10;Ni7jriglKR6STwFT8qVGiR1yZTqGI7Q1OPOKCEJHpKjYCrNMmRIUZyVMfbjRWRqdfdUEISPSpSiA&#10;KmZEhiOyt+Q4lllsXW4shKUj0knhUAjqNshbwZGXZCybXVqSn+GUhP3arbfVHYDj4ZTmmAsm11a0&#10;ov8AlqSEe+9VNrrF0yckCOncEYOE6dStaEX/AMIpIRb13qCRv/Zy3Q0MqyFE2udSU/wiAn7tWFLr&#10;Smg6laVNKTrS4CCkpIvcHstarMh5lbIeQtKmVJC0uAgpKSLhQPZa1W9D7C2EyEOJUwpIcS6kgoKC&#10;LhQUOFrcb1PJdbU2HUrSppSdQWCCkpIve/Za1V+T1D2VGfLDuWZ5iTY6NTib/lICk/dqtyupuwos&#10;hUd3NMcxJsrRqcTf8tCVJ+7VTmdXumsOUqM/n43NQbK5et1IPZ89tK0fdqDkb82fHeLLmUZ1pNjo&#10;1LTf8pAUn7tTUHIQchGTJgyG5MdXzXWlBab+i47/AFVPY7J47JRUy8fJblxl/NdZUFpv6LjvHoqy&#10;YvL4vLQ0TcZLamxF/NfYWlxN+8XSTYjvFS8KfCnR0yIb7chhXY40oKTf0XHfWBk93baxcoxMhkGo&#10;0gAKLSyb2V2HsqOy29dq4iYYeSybMWUEhRacJCtKuw8BUVmuoOy8HOMDLZdiHMSlKyy4SFaVdh4A&#10;9tYOR3Tt7GyTFnT2o8gAKLayb2PYeypepqrBUrWJkstjMXH8xkZTcVnsC3VBNz22TftPqFYeVzOJ&#10;xEbzOTltQ2L2C3lhNza9k34qPqFYGaz+EwcTzmXnMwY17Bx9YRqNr6Ug8VH1DjWLkcpjsaxz58lu&#10;Mz2Bbigm57bC/afUKioW/wDZs19LEfLMF1XBKVlTdye4FwJBNQ8DqRsafITHjZmOXlmyEuFTVyew&#10;AuBAJ9VQWM6sdOcnKTFiZ6MX1kBCHCpnUT2AF1KASfRUbD3ztKY8GWMmyXVcEpWS3cnuBWEi9WCr&#10;JVsqcqPy+4cJh0JXk5rUUL+YlavEr8lAuo+4VGZvc2AwbaV5aezDC/mJcV41D9ygXUfcKiNwbu2z&#10;t1pLmbyTEEL4todV41Ad6WxdavcKwMrnsNiUBeRmNxgr5iVnxK9iRdR9wrCxu+dpZKQmNDyjLj6z&#10;ZDaiWyonuTrCbn1CsHFdQdl5WUmLByzDkhZs20oqbUonuTzAnUfUKjsN1Q2BmZiYWOzcd2U4QG2V&#10;FTSlk9yA6Eaj6hWJj957WyEhMeJkmlvqNkNklBUfQnWE3Psru3XkDBwMp1ExqA8tPKZlPkhCFr4B&#10;XhCjcdo4dtd+8skcft2Y8iazjn1p5TEyQVBttbnAK8IUbgXI4dtZG/MscZtWc+3kGMVIcRyI0+UV&#10;Bppx3whR0JWbgXKeHbXduecYWEkupltQnVp5bMl4kIQtfAHwhRuO0cO2ojptituQMKpOIlNz3lKA&#10;nzUdqnbX08QDpTfwioXpXh9r47ArThJjeRfUsDJT0dq3rX08QDpTq8I/Car/AEYwWzsVttaNvzms&#10;rJWsDK5JvtW+EhWi5AIQkK8I9d+0morp7jcBBxCk4qSic8pQ89MR2qctfTxF9Kb8BUzld17cxMkR&#10;sjPajPqSHA2sm+kkgHgPUam8xvHa+GlJiZTJMxJKkBwNOE30EkA8Ae9JqxZ3fmz8DMTCzGVYhSlI&#10;DqWXSdWhRICuAPek1LZPc+AxcgR8hOajvqSFhtZN9JJAPAeqszHZKDkoiJkF9MiM5cIdQbg6SUn7&#10;orPxmVx2VhNzsc+iTEd1Bt5Buk6SUn5CKksPmcXmce3kcXJRLhPFQbfbN0koUUq+QisuBkIWQiol&#10;wnkvx3L6HUcQdJIP3RWTWVWZWRSlKV4e3uiTs7rhNnTmVPCFm05VLajxeZVIEpHiPbqQbE+mlV2R&#10;djIqUoX0ua7ekX1VX5F2MgpShfS5r9ovevWzmfyu4sAxmen+QxswPoOhE7mFnURcalMfnG1o7FIU&#10;k/vaVOF1brQciqQq/wBa9vuVNFxbrYcjKSq/1r2+5VK6U9I43TyTP3TuzKxHc3MC0KkBfKisocVr&#10;c0rdDepSyBc6RYcBSseFBEUqefWkuK7+wC/trohwhFKnnlpLiu/sAv7azt0faR6X4MLbjzl5mUjh&#10;ycejWi/d+eXoaI/JUaVyey0Nu4CuYr0J4/d7K5PZWI3wCuYfQn8fZWtpf2od/Z6YYWztso5qvmoK&#10;Xp79vSEtBpI94NKxFZiS4rSwyL+9R+5asRWXkuK0sNcfeo/ctU3hMl9rSY4JS4cNlhXFLE1EVoH1&#10;FKFc4e+ldja82o6tKQPQqw/s12NrzKuOlIHoVYf2a2ptXNbnyDK8VvTAox09aFAOMKTJgSkW8QSb&#10;rLardrbnEjiL8bKzGlOOJLUpoAqBBHzkKHf/ANBrMYdePhfb0L7iOKTVD3z9m7EZFxybtZ9OLlLJ&#10;UqC7dUVRP1CLra+RQ9AFKreY2FFfUp3HLEdw8Syq5bJ9RHFP3a7q1VK6EdUmJHJThueCbJdafjlB&#10;9d1OJI/fAUqtubN3EhegRdfoUlaLH5SPu0rbnSPoaNvKdyu5Q1JyTzS2GoSfG2y26koc1K7FLWkl&#10;PDgAT234Ks22dn+RKpOQCXH1pKEtDilKVCyrnvJHClULe/2dt1QMm67tlkZTEuKKmW+YhD7QP0Fh&#10;woC7dgUk8e8ClQ2X2NkmZClY9PmIyjdI1ALSPQdRF/dSsHAfZ26hZF5Pn2WcRGv4nZDiHF6e/S2y&#10;V3PqUU0rphbGzj6hzkpit96lqCjb1JTf7tqVu3aHS/Z/T+C5km2XMhk2kXXOW3zXyTw0R2kg6Som&#10;wCfEb2uaVcMPtrGYhHNQkvSQOL6xdXsSB2V8UoJSVHu7hxNQO48v9o3JKW7t3CQMLC4lhqU8y/NU&#10;nuK/EphJI+j3ek0rKdXlV8Wm0tp7gSCr8VYbq8ovi02ltPcCQVfiqh5Hql9pXaJL24ME3Jio4uvL&#10;ihxkD1vQlhCfVc0rGXMyzHF1sFPedNx8qax1TMqzxdbBHebXHypqb2z9rjbskoa3Fh38es2BkxVC&#10;S1+UpKg2tI9Q1UrsZzjR4OtlPrTxFc2s00eDqCn1jiK2Yxuzpt1BwkrDxcxFnx8kyph6IHA1J0uC&#10;1w04EuJUO0HTwNKzA/ElNqbS4FBYsU3sePqNZYeiyWygLCgsWIvY8fUap/TLpT1D2BOyWOx2Uxsn&#10;beQdS4JDyHvOtFI06ktBIaKinhxcIuAfSCrohwpUVS0IWgsqN7m+oe7sroiQ5MZS0pWgtKN7m+oe&#10;7sql/as3zg5kTHbRhPImZGFJ83kHk2UWSltTaWipPh1L5hUpI7LClY+aktqShhJ1LSdSj6OFrV0Z&#10;iQ2pKWEnUpJ1KPo4WtV5+y5hZeN6Xh+SkoGUnPzWEkWPKKG2En98WCR6qVkYZtSIdz9NRUPZwH4K&#10;yMQ2pES5+moqHs4D8FbdpWdWbSlKUpSlKUpSlKUpSlKUpVZ6luzWtj5VcPVzeWkKKb3DanEhzs/c&#10;E39VVPqs9OZ6f5hcLUHuWhKyi+oNKdSl08P+zJv6qpPWl/JMdMc65j9Qf5SErUi+oMqeQl4iw/iy&#10;q/qvVd6huy29m5NUW/M0JCim9w2pxIc7P3BN/VWl9osbDkMyGNxvyYsparRpLXFpKSO8JSs31ekW&#10;rRGyo/TqSxJj7pkSoctarRZTXFpKSLcQlKzq1ekWtXm7p9F6Vy40uLvKTMgznFAQpjNyyhJFvEEp&#10;cVq1fWGm1ai2qzsl9l9ncD0iNJWbR5DfFtII7wAo3v6Ratk7px2Lx3R5+JjH0yoaEMFMpBBDqjKb&#10;K13BPaq/fw7K2pu/F4jGdEJMPEyES4TaI5RLbIIdUqY2VrukkcVX4X4dlbn3zh8Jh/s7yoGElInY&#10;9tuKUTWikpeWqc0XHLpKhxXfhfh2d1bB3LAxsDpQ/FxzyZMVCGSmSgghxRkoKlcCe1V/Z2VrjZ+K&#10;2LNjSFbkyb0F9CwI6GbWUi3Em7TvfWrtkYfp7PiyV7pyr+PkIcSIyGSLKQRxJu093+utOdPMF0uy&#10;UKWveWak4uS24lMRuOQAtspuom7D/f6xVA2pjdly476twZF6E8lYDCWrWUm3En82531fdx5SBtfp&#10;tGj7aluPMT3VNRpizZwIUVLdUCEt8bjSOHfWxd0ZfG7R6VxI21Jrr8fIuraiTVmzoQtS1urSQlvj&#10;caR4eF62pvHOYnY/RmFE2XPekRcq+tiFkHFWeDa1LcfWkpQ1Y3ToHhFr3q7bgyUHbfT2Oxt2U46z&#10;OcU3HlrP5wIUVKcUCEo9GkcO+q70/wClrO4cYrKZKS4xFcUpEZtnTrUUmxWVKChbVwtaqx026Qsb&#10;mxSsvlJbseI4pSIrbGnmLKDZS1KWFADVwtbj6qqHSbobH3fhVZ3MzXosF1a24bUbSHFlBKVOKUtK&#10;0hIXwtbjY9lQGxumzWexxyWQkOMxlqUiOhm2tRTwKipQULauFrVYMnsxe1thbmjCQJMeQWXGFkaV&#10;gBaQQsdl/ZVly2xF7Q6c7riiSJUaSWHY7hGlYAWgFKx2XB9FW3N9N3Ni9Kt6Q0yxMhzDHeiukaXA&#10;kOISUuDsuD3jtqeyO0V7a2RuKOHxIYfLTjKyLKAC0ghQ7L+yqRtjauEye18zlJ0xUWVABMUakBtZ&#10;DZWEqSUlSrkW8JrX+09n4HLbSzuWyE5cOZjkkxE60Btag2VhKklJWrURbwmtY7J2JtrN7I3Hm8nk&#10;VwZ2KSowU620tLUGi4ErQpJWoqUNI0n5apu3Ns4fI7cy2RmS1RpMEExhqQEKIQVAKSQVG5FvCamu&#10;kMyXydwQ9SjDMJbxR9EOAFII9BUk/c9VT/RObN5G5YOpRhGAt8o46UugFII9BUk++3qqzfZ7yGQ8&#10;tu3HBajjzjXJBRxKEvAFAI7gVJJv6beqpjpVKlcnOxNSjEMNTpT9EOAaQfUSn71VTaMHbMzJONbi&#10;mOQYQZUpt1r5xdCkgJ+Y7w0lR7KpuysftOdlXWdzzncfASwpbTzNtReC0BKTdt3hpKj2d1ULp9jN&#10;k5HMvMbwyL2MxiYylsyGLBSnwtASg3bf4FBWfm93bVX2tD25LyDjefluQ4YZKm3WvnF0KSAn5jnD&#10;SVd1bQxGxNmZjbUnHYPKyHoa5SHnn1BKlBxtBASLoa4WXW3ML072LnNqS8Zt7MSX4K5jbz8hYSpS&#10;XWmyAgAts8NK79lbw2/0s6cbi2XNw+187Lk49yc1IkylhK1peZaICAC0xwKXL9hrZOK2VtHLbekQ&#10;MNkn3oipKHXnlBKlBxtBASLob4WXWs5e2mGN7p26HlFkzWonPIGrS4tKSq3Zcaq1RN2rHj7/AE7Y&#10;D61MKnswvMEDXpdWlJVbsuNVaVyGy4sXqanZ6ZK1RlZJjH+aIGvS84hBXp7LjXWupW3mWd4pwAeU&#10;WTLbi84gatLikp1W7L+KtvwsJD6ebWy8tmSuR4eaguJSPzttDaeHpWoVu2DgIPTPZ+bmMS1yfDzk&#10;F1KU/ndPLaTw9K1CvQmO2zjukWxdwT481yXdHPbU8lKfz+nlMo4dynFJrasTDRNh7ayspqQt/wAP&#10;MQXAkfnLaG08PSoitMsbflytsztwkqUiLKaZXfjfmAlaifSFKb+WtFR9tTJe08huUlSm4ktlhd+N&#10;+aFFxRPpClNj99XnGNtKfO2VlN3FSltwprEZwniFB5Ki6tR9KVqaH76tSM4KVJ27NztypEaS2yu/&#10;fzAStRPpClI+Wt69Ns38X2fBdUbvxk+Vf/KZAAJ9qNJr0N0rz/xrZGPeUrVIip8nI9OtgAAn1qRp&#10;V769R9GdzfrB08xj61apMJPkZXp1xwEpJ9am9Cj7a3T09zHxTakN1Ru9HT5Z78poAD5UaTWm9m7d&#10;xef3PJg5J9ceMlDzvMbUhB1JWAOK0qFuNaM2LtjEbk3bLx+VkORoqW3nua0tCDqQsAXLiVi3iPdX&#10;nPpzs/B7r3tNxmalOxIaGpD/ADmVttq1ocSACpxK02so91al2lgcbnNxyIeQeWxHSh13mNqSg6kq&#10;AHFYULcayNjrdxnUePFxr5kMeZcjFxB4OsXIKj6RYa/dWT0+W7iuqUaJipBkxvNuxC62fC9HuoFR&#10;t2jSnX7qy+mDj2F6yRIOGkmXF869CLzZ8L8W6gVm1gRpSHPdXfsxTmO6gMRse8X2PMORy4g8HWLk&#10;FR9IsNXurvyn/GJH+1438qisjL/8cG/9tRf5ZusrOf8A5Et//wBgh/y7Vd+S/wCLCP8Aakf+URWx&#10;ur2bGO2i7HQqz+RWI6Lduj5zh9mkaffW0etefGL2U9FQrTIyixGQB28v5zp9mkaffW4vtB7mGH6f&#10;vw216ZWYWmI2B28v57x9mhOg/lVf+qmYEDazsdCrP5BQYTbt0fOcPs0jT7609IxE/CY/A7gbulct&#10;S3mj9Vcd3wfwhYitIScJkcBjNu7lbuhc1S32SfoLjO+A/vk2UK88S9v5XbOI2ru1oqQ5kFuSY5P0&#10;HIr4LZP5SdKh6q1Q/ipuHgYTOoulUpS3mj9VbDnh/hCxFejcXkGcljYs9j9FKaQ8gegLSDY+sdle&#10;osRk2MpiomSj/oZjKHkDtsFpCrH1i9q9i4PLxsxhoOVjfoJzDchsXuQHEhWk+sXsa39jZ7OQx8ac&#10;z+iktpdQPQFi9vdWHu/+qeb/AJhK/kVVgb2/qZn/APZ0v+QXUd1C/qDuX/ZU7/0y6xN1f1XzH8xk&#10;/wAiqtH9OtmQd0zJkeU+6wI7SXEKa08SpVuOoGvP/TDYkDd86dGmSHY4ispcbUzp4lStPHUDwrzF&#10;0e6cYzfORyMSfKeiphsJdaWxouVKVp8WsHhWmtg7Rh7lly2JLzjAYbStCm9PElVuOoGmRi5bp5vB&#10;AjyC6EBDqFC6EvMKJBStPHvSR92mTiZrplvdsRZJdDYQ82sXQl+OskFDibntKVJ9ouKZiDn+kPUN&#10;pMOWXg0luQ0sAtpkxVkgocRdQ4lCknt4i4r7PjZTYe60Bh8uaAl1Ch4Q8yokFK08fqkfdqxdcnkP&#10;uYJ9v9G6y6tF+BsotkVaPtBPtyHdvSG78t5h5xF+B0qLZFXH7T8lqU9teS1ctPxn3GyeB0rLShce&#10;w1P9ZnkPOYV5HzHGXVpv22UUEViYDbfSySxjS/mpScq8lnmxkkaRIWE6kC7B4azb53vrC23tbpBL&#10;j4syM9LRmH0MF2KkjSJKwnU2Lxzw1m3zvfUftPZvQubGwxk7lnIzslEYvw0FIQmW4E6mk3iq4Bw6&#10;fne+sXB7f6aSGceXsxJTknks8yOkjSH1AXQLsnhrNu331u+t/wBem63HWlOun9YYH80/81daE+0L&#10;/WbG/wAy/wDNXXmn7UX9b8T/ALPH8s5Wn+tH/wA9B/mv/mKrlt3bfSx9zGH41K+KuqY/zYEafMKK&#10;fB+g7NfD53vrltna3SCQ7iSM9LOYdVHPlQRp8yop/Ni8fs18Pne+ue0Nm9C5L2EI3LOOdfVFPkwU&#10;6PNrKfzQvF7OYdPzvfXLA7f6avOY4/GJPxNws/5uCNPPUR4P0PZr4dvvrp6wZ6dkdzJwDCj5aJy0&#10;hlJ4LfdSFXPsCwkejjXT1u3FkMnutO3I6j5WFykhhJ4OSHkhWo+mwWEj0cax/tDbqyeY3qjakVav&#10;JY/koEdJ8Lsp9IVqV3HSlwJF+zj6a6uq2bmT9xJwbKj5eLy08oHgt9wBVz7AoJHo41NN9CoZxaQ5&#10;knE5QpupQSksBVvm6ba7X79Xuqea+zzCOISHMo6nLlF1KCUmOF2+bptrIB+lq91WVn7LePODSHcy&#10;8nOFF1rSlBihZHzdFg4QDw1avdUu30WiHGgLyDgyRTdSglJYCrfN021Wv3391YHVXO5DHY3FbVbc&#10;0BENpWQU2TZZSOWlF+Hhugn18KjesW4sljMXh9ntO8sNwWV5JTZNnCkctLd+B03bKj6eFRPXfdOW&#10;w+GwWxGXuUG8cwvLKaJs4Up5SW78Dou2VEd/CsHqZmp0DH4zbLbmgIiNKnFBNllI0JRfh4boJ9fC&#10;s3A9E8fIwzMjKS5Dc99sOctnQENahcJUFJUVEd/EVn7c6B4yTgmJOXmyWslJbDnLY5aW2tYuEqCk&#10;qKiO/iPw1JbV+zRiJe3I8vOZCWzlZTSXeVH5aW2dadSUKC0LUsp+lZQ/DWZhOj0B/EtP5KU+3OfQ&#10;F6GtAQ3qFwlQUlRUR38RVZ25Nymx9+HFOu646n0R5iBfQtty2h0J7iErCh8lVTa0/MdP+ohw7z2u&#10;MqQ3FnNpvocbdty3QnuUErCh8lUvZ2TzvTHqmcE+/wAyIuU1DyLab8t1p6xaeCe5SUuBY7+7vqu7&#10;fmZLZu9jjHXNTCnkR5aB8xbbltDlvSAsKHyV96yf12d/m7P3jTrn/X53+bMfeNPtGf8AEt/+aR/7&#10;k196tf1wc/wDX3jW+1qShJWo2SkEk+oV6OWtKEKWo2SkEqPoAr1a4tDaFOLNkIBUo+gDia3cpSUp&#10;KlGyUi5PqFefW/ivUXenLdeLTCytSL8UsRkHsSn09g9ajXmpr4x1P35ynXyywsrUi/iTHioN7JT3&#10;q7B61GvJLPx3rB1J5L0ksRnC4tvV4kxYTZvpQjsKuwetRua0W38T39u/luPFplRUpF+IZjoPYlPp&#10;7PaasW8ej0DGYJ/JYmS+67DQXX2XyhQU2nispKEotpHHvqz756IY7E7ekZTDS5DrsJBekMSChQW2&#10;nispKEt6SlPi43q4dRfs74rCbXlZnATZTz2PbL8qPKLawtpHFxSC2hvSUJurjfgKnt2dKIWOwr2Q&#10;xch5xyKkuPNPlCtSE8VFJSlFtI41ndMN8SBtnKtT1F84RgyI5UfEpoJUeXf9ypNh7fVWf0k6gyRt&#10;PMM5JSpCsBHMmMpR8SmQlR5Vz9VSLD227qkuiHU+WnZOej5VapStsxjLiKWbrXHCFHk6j9VSAE37&#10;lW7qzOnG8nxtzJtTlF44dkvsFR8SmglR5d/3JTYe31VUNqYCfv7csp/JSlpQkc6W+OKrKVZLbYNw&#10;nvt3ACqVs7beS6j7qlycrMWltA582QniqylWQ02DcJ79PcAK19sTamW6r7znSszOcS0geZyElIuu&#10;ylWQy0FXSjv08LJA7Kqu2cHO3xuGS/kJKkoSOdKeHFXiNktoB4J9XcAKk810/wBltzUN47dEeOhC&#10;yiW3LcQtxBTwOjQEXIPDSbe2pXPdNdhtT22sZu2NGQ24W5rU1xC3GyngdGgN3IItpVb21Nbl6S9N&#10;mcm2ziN7xIbbTim8gzPdbcdbKLg8vlhu6goW0qt7akcxsXaDcxDcDcjDCULKJTcpaFLRp4HToCLk&#10;HuNvbVg35KgO9MgzDyYy4ivMMuTNSVqUoG/iKe+x9tWbqLLxz3ScMQcsM0Ib8dh2drStSlA38ZT3&#10;2I9fpv21buqk3FP9FExsdmxn0wZMaO9kdaHFqWkk+Mo4X0kdvG3aSeNTu9pMFzp0GYmRGUEZ5lpy&#10;XqSpSlDj4invsa7ehf8AV3Ifzv8A8pFd32ev6sZL+en+SRXf9l022hliez4gf5Fuu3ov/wDAzv51&#10;/wCWmqPMjyN8b4yq4yipsNvuMFPH83HbKGR7FqCL+2tfTo0nqD1BzC4qipsNyHY6k8btxmyhgexa&#10;wgH8qtYZGJM6n9T865CWpbQalPRVI43aiNFuMLehxYbB/KqmS2H957zya46ipAQ+4wU8fAwjSz/D&#10;UE39tW3oZm9cafhXDxaUJTA79KrIcHsBCflq6fZ7z+uLkcC4riyoTIw79K7IdHsCgn5av/2Xtzcy&#10;HldtOq8TChOijv0Ls28PYlQQf3xq09GMxrjzsQs8WiJLA79KrIc9wOn5a2rW4a3vWzKUpStc9Xuj&#10;GH6hRWnw95DPRE6Is8J1JU3fVynk3BUm5JBHFJ94KsWdj25SQb6XE/NV6vQaxZsBEkA30uJ7Fer0&#10;GtCo+zr1swsxfwhTd+zzUGcGAofvyyv5RSoz4VkG1eC35SVW/FUd8Lntq8FvalVvxVmQvsw9Vcy+&#10;l3O5CNFA4KXJkOSnQP3IQFpP8MUrknDzXDdxQT6ySTXJOJmLN3FAe0kmtlbS+ytsXFFD+ckP52Sn&#10;iW1/5vGv/g2yVn3uW9VKy2MNGRxcJcPo7B8grKZw8dHFwlw+jsH3K27icJh8PEETEwWIEVPYzGbS&#10;0m/pIQBc+ulZyG2206UJCR6ALVmobQgaUJCR6ALVm0rlXKlKUpSlKUpSlKUpSlKUpSlKUpSlKUpS&#10;qTu/oz063WFryWJbZmL4+fh/5u/c/SKkeFZ/LSqlY78CK9xWgBX1k8DXQ/BivfOQAr6yeBrTm5Ps&#10;hT0rU5trONutn5sfIoU2oD/DMhYV/ixSsB3Bq7WXAR6F8PuisF3CK7WnAR6FcPuiq2voT1+jtqhM&#10;urcidmhrJBLSh+QpaPuppXUcbkwNIJKfUvh9+ur4dkgNIPD1K4VP7D+yhllT2Ze8pbLMBpQWrGxF&#10;Kcddt9BboCUtpPeUlR9nbSu2NhV6gqQoBI+gniT767I+GXqCn1AJH0E8SffXpmJFjRIrMSK0liNH&#10;QlphlsBKEIQNKUpA7AAKVLpSEgJSLAcABUskBIAAsBwArtpSlKUpSlKUpSlKUpSlKUpSlQ279xw9&#10;vYJ/ISkB4fo2Y5Nua4u9kXseFgSfVUFvbdEHbW3pGTloDw4NMxibc5xYNm72PCwJPDsBqudQd447&#10;aO15WXnNiQODMeITbnuuA6W7kKsLAlXDsBqI3Vn4mCwr0+SgOj9G0wTbmLV2IvY91yfVWoN2y+mO&#10;RwSp2IaXBzqygiEhKwgEqGsKFuVpCb2KbVpLeczpNk9uqyGFZXj9wrKCIDaXEoBKhzAoW5OkJvYo&#10;t3V5639P6JZfay8pt9heL3Q4WyMa0h1LYUVDmhYtyAkJKrFBHG3CtVboldOZ+FVNxbaoWaWUkREJ&#10;WE3JGsKFuXYC9tNq78OJf7GM7zb+XMtry9/RzmNen1avu3rIwYm/sI3Fzr+WMxnyur0c+Pr0+rV9&#10;29ZW3hkB9m7dJf1eUM9jyerst5iNzNP7nV929d+JEr9kWa5t+QZLXl7/AOFZ1W9V/u1A7T/UPy7/&#10;AOsvmefrHl+Re2i3G9vXVd2Z+zrysn9a/NeY1jy3l9VtFuN7euqrsH9lfk5X66ec81zE+U8rq08v&#10;T4tWnvvUJtf9SeQ/+sXmOdrHI5F7abcb29dXjduJxuX6ZQpG20uuQcW6txtDgPM5V1Jd4fuVG/sF&#10;bA3nhsVmuk8GVtZDrmPxDy3G0Og80shS0vcO/So6vYK2dv7AYbcHRTGzNmofdxmDfcdabeCucWAp&#10;aHzbtOlatX5INXLdGLx+U6dRJG30uLh41xS0JcB5nKupLnD1KN/ZWD036nYrDYYYjLhxtthS1xX2&#10;06wUrJWUKA4g6ibH191R/Szq1h8FgxhM0lxtuOpa4khtPMBSslakKSOIOsmx9fdUZ0a624Hbm3Bt&#10;7cCXWmoq3HIUppBcSUOKLim1pHiB1qJBHDjxtbjh9Puo2MxOJ+FZULQhhSlRn0J1jSslRQoDiDqJ&#10;t+CpzPbyi7n2JuR6IypqLF5TbanLa13WklRSL6flqwbi3zD3b073S/CYWzEh8lppbtta9TiFFRSL&#10;hPqF6s+6uo0He/S3eUjHx1sQYPl2WVvWDjmp1CiopFwn1C5qYze7Y249lbgditKbjRuU22py2pd1&#10;pJJA7K1OxgJUjb0jNM+NqG+lmSkD5qXE+Ffs1cD7RWmo+3JcnbMrPMXWzCkJYlIA+alxIKF+zV4T&#10;7RWhIu1J0vaEzcke7kfHykRpqAOKEOpBQ57NXhPtFaxZwcl/Av5drxNRXksyEj6KVjwr9mrgfdW2&#10;Oms7BP7HnswY6I2QYZWnIpBJU4rQrQ6Sok2Vx4dgN7VubpVkduyen2RYx8ZuJko7DicmhJJW4rlq&#10;0PFSiSQoX4dgNwOFb86MZTa0rphlY2LiNwstGjOpy6EkqW6rlK5b5UolRSsX4diTcAAVs/p7Nwr+&#10;zZrUJhEecyysT0gkqWdCtLhKiTZXHh3G9at2p+q/xFz9ZOd5Hkq5fIvq5upNr27tOqtQbO/VH4m7&#10;+tPP+H8hXK8vfXztadN7d2nVWi9h/qP8Xe/XLzHwvy6uT5W+vn60ab27tGuta7Z/Vvz7n6wc3yXK&#10;PL5N9XN1Jte3dp1VuzpsvaRx0tG2ud5ZLwU/z731lIHC/dYVvvpW5ss4ua3tXn+VS+FSPMX1cxSA&#10;Ba/dZNel+jLmwDh57Wy/M+TTICpXmr6uapAA06u7SmtwdPV7WOPlI29zvLh0F7n3vrKQOF/UK1ll&#10;P+MSP9rxv5VFany//HBv/bUX+WbrSec//Ilv/wDsEP8Al2q13kv+LCP9qR/5RFWvrlm+Vj4OGbV4&#10;5KzIfA+o34UA+pSiT+9q5faDz/JxuPwTSvHKWZUgD+Lb8KAfUpZJ/e1fftP7m5GJxm3GVWcmOGZK&#10;A7eU14WwfUpaif3tWfrNmOXBh4htXjkLL7wH1EeFAPtUSfdVUx/7QmtquYKPgluYuWkrU4Y7hWrm&#10;WUFhV7XFhp4d1U7G/tLZ2e5t6Nt5buImpUtThjOKWrm2UFhQNriw0m3cKoeJ/a4xsV3a0Pa7j2Dy&#10;CVOKdMN1Ti+cQsOBYUBcWTpNu4VWIP69t7aXhWMKpzGygVlZYWVq5llBYVe1xYW4VL9EMyqPlZ2E&#10;e8IkI5zST3OtcFp9pSf7Wpr7P+cXGzGQwL50iUjnspV3OsnStPtKFX/e1YPsybjXEzuU21IJSmY3&#10;5lhCuBDzB0uJA9KkKufyalejeWUxk5uHd8IkJ5zaT3ONcFD2lJ+5VKxW35OcyOSjxeMlhl6S02Pp&#10;ltYuj2lJNvXVCw+25W4MplIsO5lR2H5TLQ/vhacTdHtKVG3rrWmB2nN3PmMzDg3VMix5ExhkC/NL&#10;Libtj1lKjb12qn4zByMzPyEeNxkMNOyGmx9MtrF0+0pJt66ufROdgm8k/DkR0IzDgJhy1XJUi3ja&#10;AJski1+HaL+ir30DyO3m8rIhSYyEZtwFUKYq5UpsD840ATZKha/AcRf0Vsj7NGU2u1mZWPlxG29w&#10;upUrHz1ElS2wPzjKQTpQoW1XSLqF79lW7o9NwqMg9FfYSnKrBMWUq5KkW8bYB4JItfh2i/oqKyn/&#10;ABiR/teN/KoqGy//ABwb/wBtRf5ZuoHOf/kS3/8A2CH/AC7VRmS/4sI/2pH/AJRFZfWHKu5TdjGI&#10;ihTvkkpZQ0niVPvkKISB2m2hPtrN64Zh7L7zj4WIFPeQQlhDSPEVSZBClBIHaSNCfbWf9ojOv5zf&#10;0Xb8FKn/AIYhEdtlAKiuVKKVKCAO0kFtNvSKyeq+TdyW6GcVGBd8mlLSW08Sp94gkJA77aR7awtx&#10;O7+mbdj4/JYVTGNxiUqbeTHcQUJaQUeJRJ4ae2sDc7vUedtiNjcpgVR8ViUoU08mM4hTaGWy3dSy&#10;oi2ntqO3e/1WyOz4mJzO2lxcNhEoWzITEdbU0hhot3UtSlDToPi4eusTPOb4l4BiDkMOpjH45KVN&#10;uhhaChLaNHFRJ4ae2r50VzZmbbdxriru412yB38p660/22oVsXoNnzO2s9i3FXexTtkDv5L11o/t&#10;9Yran2a9zHI7Nfwzq9T+GeKWx38iRdxH9vrHstV26QZgy9vu49aru49yyR38p26k/wBtqq2bv/qn&#10;m/5hK/kVVct7f1Mz/wDs6X/ILq+9Qv6g7l/2VO/9MurPur+q+Y/mMn+RVWlul+7cRtudOfyRcCH2&#10;UobDadZKkqv6RWh+ke88LtbIZCRlS4ESGUoaDSNZKkqvbtFebOh+/tv7NymUlZlToblR0NshlHMJ&#10;UleojtFq1D033RitvzZr2QKwh5pKGw2nUSQq/qrH3LlpW/N4M/Do6k8xKIsRtXFQbSSorc03A4qU&#10;o+gVjbrzMzqLvdj4ZFWjmpREhtLsVBtKlKK3NNwOK1KPoFYm9M9P6qdQ44w8NaOcluFAZXYrDSFK&#10;WXHdNwmxWpSvQO+ujcWTk723W15COpPMCI0VtXFQQklRWu1wPnEn0CrF1vYTHVgWEm6WWHWwT2kJ&#10;5Yq0faAjpjK27GSSUsx3m0k9pCOWPwVcPtNxURF7VioJUiPFfaSo9pCOUkH7lT/WRlLCsIwk3S0y&#10;4gE9pCdArC2+90oYRjX3/OfFWgwt22oo8wnSVW/c66j9tP8ARuOjFSJPnvjDIjuPadRb8ynSVW/c&#10;8yozaUnoLFbwsmV8RGdYEZx8p1lrzaAlSrDs08wfJWFgnumLKMe8/wCb+JthlbttWjnpsVW9Wut5&#10;V6Dr1BW560p10/rDA/mn/mrrQn2hf6zY3+Zf+auvNP2ov634n/Z4/lnK0/1o/wDnoP8ANf8AzFVx&#10;2490oYkYt/8Azz4q0thf0ijzCSk/wddcdrP9G48rESP8++MMrjufSLfmUlJ/g8yuOzZPQWLMwcn/&#10;APkRnWHIrl/GWvNoUlXZ2aeYPkrjt97piy/jXv8AO/iba2F/S0c9JSfk110dWcXNxO805lpJDMst&#10;PsO28IeZCUqSfX4Ar31j9ZsRPw2+051lJDEwtSI7tjpS8wlKVJJ9N0BXvrE6+4PJYDqQjcjCCI88&#10;syor9iUJkR0pSpBPpu2F++unqhjZmL3cnLtpIalFt5hy3hDrQSkp9vhCvfVxb627ZOMD7jL4n6fF&#10;CCbjXbuc+bpv39vqq8N9fdqHEpkOMSBkdPigpSCOZbud+bpv39vqrYrX2mNlHCJlOxpQyujx41KA&#10;RzAOwPX06Cfpdtvo1bEdYdunHB9bLwm6fFECeGu3c52ab9/b6qrHVzFzJjWK3Qho+XlRGkSQm5Da&#10;1AuJv6la7e711UutWInTmcNu5DR8tMhMtygm6g04oFxNz6FcywPq9dUj7QODyORYwO+G2D5SfAYa&#10;mhF1JZdUC6i5+qrm6QfV66rfVPGy5beM3Ils8iTFaRICbkNrI1pv6jrt7qsuA6xba+CM/E1uMZBh&#10;tKHWUtqXzFJFtSFJGnxdtlEWq1bb647U+AMfFlux8lHaSh5hLanOapAtqbUkaRq7bKIt92rptT7R&#10;Oy/1Zj/G3HouWispbfjoaU4HloSBqaUkaBrteyym3Z66sWD6sbe+DtfEVOMzmWwhxpKFL5iki2pB&#10;A0+L91aqHjUzd79RRObZLbTj7b79uIajs6QNRHeUoCfbWu8Wmfv/AKnjINMFtl2Q3IkW4hqMxpSN&#10;Shw1FKAn1qrVmGTk+pvWEZNmMpph6U1KlW4hmLG0JTqUBbUUNpT61GqVjxM3jv4TG2Shtx9Dz1uI&#10;bYZ0gaiO/SgD2129ZP67O/zdn7xrt65/1+d/mzH3jXd9oz/iW/8AzSP/AHJrs6tf1wc/wDX3jWxs&#10;f1X2plZrGMZRK5sxYYRqbSE3X4eJCzW0cb1k2dmZ7GJYRLD05Yjt62kpTdzw8SFm3bW4sT162Hns&#10;nGwsZucH8i4mM2VtISnU6dIuQ4bdvoq/Qep22MnMZxzKJPNlqDKNTaQLr4cSFGtYYaXL2BvdQnsK&#10;W21rZeAFithZ8Ljd+B7AofJwrUuCmzem+/1jIx1ONM62HwkWLkdw+F1u/A/NCh8nCtJbcnz+k/U1&#10;YysZbjMfmRpASAFOxXT4Xmr8D81Kh/B4VrnESpWxt5KE5lS22tTToAsVsrPBxF+HcD9yrrvfqxt+&#10;Tt6TAw61yZU5tTKyptSEtocGlerWBc6TYWq+b/6y7al7Zl47COOSpeQaUwtSm1NpabcGlzVrAurS&#10;SBp+WtkdTOve0pu0JuL2865MnZRlUZxSmltIZadGlzVzAnUrQSBp9t6t+8ep+CkYGRCxS1yJM1ss&#10;qJQpCW0LFl31AXOngLVgdLNny5W282/IBZRlo5iQ1KuLjSq7n5Ooi3sNR3SDZEyZtXPyZKSw3moy&#10;ocFSri40qu5+TrIt7DUZ0L6eT52zNzSpaTHaz8RUDHqWCLp0r1O27061Jt7DWF012pKk7ezD74LS&#10;MowYsRSri4sq6/ZqIt7DUH053IztDcU2JmkLjtPDkSFaSpTTjSjYkC5KeJ7Kr/S/dTOydzToWebX&#10;GZfHl5StJUpl1pR0lSU3JTxI8N+6qv0d3nH6e7vyWP3I0uIxJT5aYvQVKYeZUSkqSm6inioHSD3G&#10;obYG4Wtq56XFy6FMNOjkyFaSS242o2JAuSOJ7K6d8M9PgHpWFnyp2UlvKdWDYMNhaipV7tIUe2yQ&#10;D7fXj9QWOmgD8zA5GZkMtNfU8tJ0iO2FqK131MtqPbZICvb68bqfH6SJEmdtrKzsnm8hIU+4lWlM&#10;VoOLK131MNqPbZICvafT07za2IA9Jw82TNyUp0urBsGEBaipV7toUfQAD7az14eRj+jjj0hJQufN&#10;bkoSeB5ZAQg2/dadQ9RqTXg5ON6HOPyUlC8lPalNoULENEBCDb91o1D1EVLObdl4n7OrsiWgtuZX&#10;JszGkKFiGSA22bfutBUPURWcrEvwekzjr6Shc6Y3IQk8DyyAlB9+m/sNduzs2MP0wz8lKtL7sgx4&#10;/p5jzSU3HrSm6vdXbsbPjCdJNxykq0yHpRjRvTzHmUIuPWlN1e6u/p1uUbe6I7rmJXolPzDEiW7e&#10;bIYQi6fWhOpfurs2nmBiunGbkJVpedfLDHp1utpTcfki6vdULsaRvTF8/IbfxapiXxyVPllboASd&#10;RSkpKe+16gen0nfmI8xk9t4hU1MkchcgsLdSAg6ilJSU99r1Wul8vqThPNZfaeDVkESh5dcpUZx9&#10;ICDqUhKkFNuNtXsFRGzH9343nT8HjTKS+OUp4srcA0m5SkpI9V6bXyGQ29v6M/kWFQVvPaJcdSSg&#10;Jbk8PmniEp1BQ9lNo5PJbZ6jxJGTjqgLff0TYyklsJalG3zVcQlOoKHspsfL5baPVaFKy8VWMckS&#10;OXPiLQWghmYbfNVxCE6wseym2587A73jvT2FQ1uu6JTCklAS3I/cnjpTqCh7K9D16br17W+aUpSl&#10;KUrHyOQhY2BIyE55MeFEbU9IfXwShtAupR9gpXxakoSVKNkpFyfVXxSkoSVKNkpFyawtr7gTuHDM&#10;ZZuBLx7EnxR2ZyENvKb+i5oQtzSlX0dVj6qVxZd5rYWEqSD2BVgbemuLLvNbCwlSQewK4G3pqVpX&#10;OudKUpSlKUpSlKUpSlKUpSlKUpSlKUpSlKUpSlKUpSlKUpSlKUpSlKUpSlKUpSlKUpSlKUpSlKUp&#10;SlKVj5DHQMjEXEnMIkRnPntOC49vqPrrFyeLx2UhuQshHRKiufPacGoeo+ojuIrDy+HxeYgOY/KR&#10;W5kN39Iw6kKSfQR6CO4jiK6J+PhT4q4s1lEiO585tYuPb6j66qQ6P7HD3M8s6U3vyS8vR7O3V92q&#10;Ynoh0/D/ADfKvFF78kvuaPZ26rfvqoKfs8dMRJD3kn1IBv5cyHdFvR267fvqq46UbND3M8u6U3vy&#10;i6vT7O3V92rJK27hZWGOFeip+FlKU+VQVNpshQWmxQUqHiTftq1TNsYGXgjgXoaPhBShHlGyppNm&#10;1habFspUPEkHtq5TtobbnbcO2pEFHwMpQjyLRUyjS2sOJALRQoeNIPA8e+rBJwOIk4g4h2Mn4aQl&#10;PlkFTabIUFpsUFJ+cL9tQf7KNgf0X/48n/KVXv2N9N/6I/8AuZX+VqsfsF6T/wBBf/dTP8tUN+zH&#10;Y/8ARv8A48j/AClWDEYbG4eAiBjmeREbKihrUpdio6jxWVK7T6as2FwWKwmORjcYx5eE2VFDWpa7&#10;FZKleJwqVxJ9NW3b+3MNt7FN4rDx/LY9oqU2zrW5YrUVK8Tilq4k+mp3FYnH4qEiDAa5MVBUUt6l&#10;LsVG54rKj2n01X8n0r2XkJJkLhmO4q5WI6y2kk9+geEe4VWct0f2HkpRkrgmM4u5WIy1NIJPG+ge&#10;Ee4CqlmuhXTbLTFS3McqI6skuJiOKZQok3vyxdI/egVA5HpptCdIL6ohYWq5WGFltJJ79I8I91Z8&#10;PY22IeHkYdmHaBLIMpsuOanCkgglerUOzuNSUHp9tKFg5OEYhWx00gy2y47qcKSCCV6tQ7O4ipXH&#10;dMNkY/bsvb0fH2xc8pVNaLrxU6pJBBU5rCx80fNIrOibM25FxL+KaiWhSiDJQVuXWUkEEq1au7uN&#10;duN2btrG4+XjocINw5wIlMqW4sLBTp7VqURw9FduL2NtXFY2ZjIMANwcgCJbCnHXAsFOntcUojh6&#10;DXdhunWzMNiZ+Ix2NDWOyYKZ0dTrzocBTo7XFrUPCfokV2Y/aW3sfBkwIkQIiTARJaK3FhYI09q1&#10;KI4eiujFbB2ninnHsfCLDjramXCHn1BTa+CkkKWRWPh+m+zMO+4/jYBjuvNLYdIfkKCm3BZSSFOK&#10;FY2C6UbBwMl2TicYqK8+yuM8RJlKC2nBZSFJW6pJv7K6cbsfa+MeW9Bhllx1tTLhDzygpC/nJIUs&#10;isL9lGwP6L/8eT/lKwP2N9N/6I/+5lf5Wo39gvSf+gv/ALqZ/lqxP2Y7H/o3/wAeR/lKmsDtnCYF&#10;l1nExvLNvKC3U63HLqAsD+cUup7bu09v7cZeYw0XyrT6gt1PMccuoCwN3FLI4eirJtbZW2dqx34+&#10;Ah+TZkrDjyea67qUkWBu6twjh6Kl8Jt3DYRpxrFx/LtvKCnBrWu5AsPnqVWG7sPajuZGZcg3yQeT&#10;ID/NeH51BCkq0hejgR2WtWE9062a9nBnXMfqyofTJEjnPj86ghSVaAvRwKRw02qPf6V7Df3ENxu4&#10;vVmRIRLErnyB+fbUFIXoDnL4FI4abViObJ2w7lhl1wr5AOpfD/NdH5xBBSrSF6e0dlq+5vY21s3M&#10;E3KQjIkhAbCy68iyU3IAShaU957q+57p7tDPzhPy8AypQQGg4Xn0WQkkgBLa0p7z3Vy3L0v2NubI&#10;jJZzGmZMDaWQ6ZEluyEkkJCW3EJ7VHur7mNmbazMvzeSiGRICQ2F815NkpuQLIWkd/oqdQhKEhCQ&#10;EpSAEpHYAOwVYUIQhCUIAShIASkcAAOAAq0NtobQltCQlCAEpSOAAHAAVNJSlCQlIASkWSB2ACoG&#10;JsPakTL/ABiNB5WRDi3Q+l1757l9R0a9HHUeFrVXYfTvZ0LNDNxcfysmHFvCQl5/57l9Z0Feix1H&#10;hptVVgdLNh4/cA3DDxnIy4dcfElL8j9I7q1nllzl2VrPDTaoWLsrbMXK/FY8PlzwtToeDrvzl31H&#10;Tr08dR4WtXPD7J2xh56p+NhciWtKkKd5rq7pWQVDStak9o9Fc8JsHaWDyK8li4Hl5riVIW7zXl3S&#10;sgqGla1J4keiuzb3TPZG3cqvLYbG+VyDiFtre50hy6XCFKGlxxaeJSO6uWK2dtzEzVTsfE5MpaVJ&#10;U5zHV3CiCeC1KHaPRXQOnezk5L4kjH8ubzeeHW3n0Wc1atQSlYSOPcBasYdMdjpynxVGN5c/neYD&#10;zb8huzurVqSlLgSOPcBasUdH+nScz8abxPKyQf8ANJfakSm9L2rXqShDqUJ8XcBaugbC2mMh8QRB&#10;0TObzw6h15FnL6rhKVhI49wFq7Hdh7UdzIzLkG+SDyZAf5rw/OoIUlWkL0cCOy1q7nunWzXs4M65&#10;j9WVD6ZIkc58fnUEKSrQF6OBSOGm1dz/AEr2G/uIbjdxerMiQiWJXPkD8+2oKQvQHOXwKRw02rsc&#10;2Tth3LDLrhXyAdS+H+a6PziCClWkL09o7LURsPaiMx8ZEG+S5pkeYU68r84TfVpKyjt7OHCiOnez&#10;kZz46MffK84yfMqefV+dJvq0KWUdp4C1hRvpZsNvcX6xjGXzPPMvzSn5C/zyiVa9CnC32ngNNh3V&#10;9RsrbKct8WEO+Q5pf56nXVfnCb6tJWU9vqqblRmJUZ2NIRzGH0KadQbgKQsaVDh6QanpcWPLivRJ&#10;KA5HkNqaebNwFIWClQ4ceINWWbCizoUiFLbDsWU2tl9o3AU24kpUk2seINS8mOzJjux3062XkKbd&#10;QewpWLKHD0g1E4LZm28C+4/iYhjOvJ0OHmvLBTe/zXFqHb32qG27sXa23ZDsjDQjFdeRy3TznnAp&#10;N7/NcWtPaO21QG1unGzdqynpWBgGE9IRynjz5DoUkEKF0uuLTcEdtr1GYXaW38I+4/i4pjuOp0OH&#10;murBTe/YtShUrMiR5kR+JJRzI8ltTTyLkakLSUqF0kEXB7qmJ0ONOhSIUpHMjSm1svt3KdTbiSlQ&#10;ukgi4PcanchAiZHHycfMb5sSY0uPJaupOpt1JQtOpJChdJ7Qb1JS4rEuK9FkJ1sSEKaeRci6FgpU&#10;LixFwe6qv+yjYH9F/wDjyf8AKVUf2N9N/wCiP/uZX+VqkfsF6T/0F/8AdTP8tVc/Zjsf+jf/AB5H&#10;+Uqawu2cBhEqGLhNxSsWWtIJWodtitRUoj31PYLae3MAlScRAaiFY0rcSCpxQ7bKcUVLI9pqybb2&#10;VtTbSFpweMZhFwaXHUAqdUkG9lOrKlkeompfEbdwmHSoY2G3GKhZS0glZHoK1XUR766s9tHb2fWy&#10;vLRPMqjhQZPMdbsFWv8Ao1Iv2d9dW49lbZ3Itheah+aVGCksnmut6QuxV+jWi/zR2107q6fbQ3W5&#10;Gcz8Dzq4gUmOec81pCyCr9Etu99I7a683tXA5xbS8pF8wpgKDR5jiLBVr/MUn0d9RaOlewkLStOL&#10;spJBSefI7R/3lRCOj3TlC0rTiLKSQpJ8xK7RxH99qDb6E9Km3EuIwdloIUk+amcCDcdr1RqOmeyE&#10;KC042ykkEHnSO0f95Vsq5Vfas9Qmd2XtrPSG5OVh+ZeaRy21cx1Fk3JtZtaR2moDcOxNqbilNysz&#10;B80+yjlNr5rzdkXKrWbWgdpqtbp6b7L3VMamZ7HecksN8lpznPtWRqKrWacQO1RqHzW0dvZuQiRk&#10;4nmHm0ctCuY6iybk2shSR2msBnpbsRl5DzeM0uNqC0K58g2Uk3B4uVHMdIenbDzb7WJ0utKC21eY&#10;kmykm4Ni7btqJj9DelseQ1IZwml5laXG1ealmykm4Ni8R2isFrptspp1DreO0uNqCkHnPmxSbjtc&#10;qw5LF4/JxFRJ8dEmMviW3BcXHYR6D6xVlymJxmWhrhZKM3KirsVNOC4uOwj0EekVbszhMRmoC4GW&#10;iNzYbhBUy6nULjsUO8EdxHGp7IY2BkYqos5hEiOriW1i4uOwj0H11VEdH9jpe5hiuqTe/KLy9Hs4&#10;HV92qcjoj0+S/wA0xHlpBvyVPuaPZwIVb31Q2/s9dMESQ8YL60A35CpDuj2cCF2/fVWEdKdmJe5h&#10;jOKTe/KLq9Ps4HV92rb5GGYQgqZQuGGw1yFAKRywLBJBvcWq6HHwTAGPUwhcENhnyy0hSC2BpCSl&#10;V7i3pq/nF4440YxcZtzHhoMeVWkLbLSU6QgpVcEWHfVp8lEMMQ1MoVECA1yFAKRoAsEkG9xaqlI6&#10;QbIefLojOtAm5bbdWEfIbkfLVLk9EtgPvl0RHWQTctNPLCPkOoj3GqBL+z30ykSS+mE9HCjcssvu&#10;Bv3BRUR7jVWf6VbNdeLgjuNAm5bbdUE/duasmFwGHwkXy2LiojNE3XpuVKI71KVdSveatWB23g8B&#10;EMTERERWSbr03Klkd61qJUo+01c9tbT27tmCYWDgtwmFEKc0XK1qHetaipaj7TVhxGDxOHjeXxsZ&#10;Mdom6tNypR9KlG6le81gZnYe1M1NM7JwfMSlJCC5zXkeFPYLIWkfcqOzvTrZuennIZXH+ZlqSlBd&#10;5z6PCnsGltaU/cqK3H0r2HuTJqyeaxfm5ykJbU9z5DfhRwSNLbiE/crBy+ydsZeYZmRhc+SUhJc5&#10;rqOCezghaRXRB6a7KgTGZsTHcuTHWHGXOc+rSpJuDZThB94rGx/SvYWOnMToeL5UqMtLrDnPkK0r&#10;Sbg2U4Un3isXF9GOmuLyMbJQMPyZsRxL0d3zMpWlaDdJ0rdUk8fSK6YXT3Z8KWzLjQOXIYWHGl85&#10;9VlJNwbKWQffUjntr4LPMpaykRL+j9G5xS4n8laSFe7sqU3HtHbu42EtZeGiRy/0TtyhxF/qrSQo&#10;D1XtUxurY21t1R0M5yAiVy/0L11IdRf6riClQHqvas/N7bwubaS3koqX9H6NzilafyVpIV7qg4XS&#10;XZMV9L3lFyCnilD7ilov608AffVegdF9gw5KXzCXJKTdLb7qlov60iwV76q+N6A9M4MpMk49yWUG&#10;6WpLy3G7+tA0hXsVcVDQ+l2zoz4e8qt8p4hDzilIv608AffVwQhDaEoQkIQgBKUpFgAOAAAq8Ntt&#10;ttpbbSENoAShCRYADgAAOwCthtNNtNoaaQG2mwEoQkAJSkCwAA7AKtaEIQhKEJCUJACUgWAA4AAC&#10;oPcGyNtZ9YdyMMLkAWEhsltyw7AVJI1fvr1X9y7A2puNYdykFK5IGkSmypt2w7AVJI1W7tV6rO7e&#10;mey91uB/MY5LktI0pmNKU09YdgKkEagO4KvUNndnbdzig5kIgU+BYSEEocsPSpNtXvvUdjulWyoM&#10;hMhMIyHEEFAkLU4kEfuOCT7wai8X0d2Fj5KZKYCpLiCCgSXFOIBH7jglX74GofD9COmuLlolpxqp&#10;brZCmxLdW6gEf9mSEK/fA1gY/pns+E+l9MQvrSQUB9alpBH7n5p94qwZjB4vMwTAyTHPiFSVFrUt&#10;HFPZxQUn7tWXObfxGdx5x2Uj+YhlSVlrUtvij5vFtSFcPbVs3FtjB7jxZxeZjeagFSVlkLca8SPm&#10;nU0pCuHtqcy2GxuWhGFkGedFJCuXqUjins4oKTUR+zjZnw/4d8PPkud5jk89+3N06NV+Zf5vDtqF&#10;/ZdsX4Z8M+GnyPO8zyPMSbc7Ro135mr5vDtqA/Y504+EfB/hJ+G+Y835fzMq3P0cvXfm6vmcO21R&#10;f7P9o+Q8h5E+U5vP5XOftzNOjVfXf5vCpnEYfG4eAiBjWQxEbKihsKUriolRJUsqUeJ7zU5hMHis&#10;Jjm8di2BGhtFRQ0FKXxWoqUSpZUo8T3mrFt/buG29imsVh4wiwGSpTbIUtfFaipRKnCtZuT3mpbF&#10;YnH4qEiFj2QxFbJKW7qVxUbnxKKlHie81HZvY21c3ME3KQfMSQgN8zmOt+FJJAs2tI76i8/092fn&#10;5wnZbHiTLCA1zea834EkkCza0Dv7bVD7l6X7F3NkRks3jBLmhtLPODz7XgSSQCGnEJPzjxtesDMb&#10;M21mZYl5KHz5AQG+ZzHUeFJJAshSR31OKUlKSpRASBck8AAKsVWmpqtQ9Auqqt3ubgxkx3VKjTX5&#10;0AK+cYUp5SwkA8fzK1afUFJFKwcZN55dQo+IKKk/kk/grCxsznl1CjxCipP5JP4KbP6rHP8AXPPY&#10;Bp6+HjwvLQUg3SuRDdu6setRdcFx2pSKUYm83IutA/mwmyfak8fv0YmczIONg+AJsn2pPH79WjrH&#10;vVzaWxZkyKo/FppEHEoSLrMl8EJUkelCdS/dSu6fILEZSk/PV4Ue013Tn+THUofPV4Ue010dE94S&#10;Nx7JYbyJKc7hlqxmXaWbrD0fwhavWtFiT9a9K+Y98uxwF/pG/Asd9xXyA+XY4Cv0jfgWPWK11vTK&#10;5fOdap+1M1u+XtHDRYzS8L5R4xkvvLQ2pJU4ChKjrUr5x+jpTxpWLIWtzIKZcfUw2AC3pNrnh31i&#10;vrW5PUy4+WEADl6Ta54VubZOI3BiNuRsfnst8byDFwcgW+WpaL+AKupZUoD6R4nv9NKz46HUNBLi&#10;+YofStas6Oh1DQS4vmKH0rWrjvrCZfNbWnQcNkXsXlijXAmMOKaIeRxSlRT9BfzVeo37RSkltbjK&#10;ktrKF9qVA240kNrcZUltRQv6Kgbca0+vrXuHL7JgbWxqFs9Tp8lWElNEaVx1sWD8tVvm3R3/AEVa&#10;j9ClYHxB1yOllFxMUeWoei3aqsHz7q46WUcJajyyPRbtVW79vYt/FYSFj5Ex7IyYzSUPzpCit15z&#10;tWtRUSeKibC/AcKVItIKG0pKiogcVHtJqQaQUNpSVFRA4qPaTVQ67bokbb6Z5SdDeUxPdUzHhuJN&#10;iHHHU3IPqbCjSujJPFqItSTZRsEn1k10ZF4tRFqSbKNgk+smu/G9UsTI6UjfrukMtwy9JYSeyUj8&#10;2pgflPeFN/SDSvqJiDC8yewJuR6+y3y19RMQYfmT2BNyPX2W+Wo/oBvKbuvp8ibkHufkmJkpmY4e&#10;0qW4X08O4BDyQPUKVwxkhT0XUo3WFEKPvv8AhrjjX1PRtSjdYUQo++/4a1R0/wAjJ3Hj8jM3D1Wl&#10;belsZB6MzBdntNFTKEoUlwJecSqxUtSeHDhSsKKsupUp2appQUQElQHD08TWHGUXUqU7MLSgogJK&#10;gOHvNegSsxdiFcbIqyJYxd2MsFhapBRHumRzEkhRctr1A99KlPmxuC9VkcF+nh21JdkbgrVZHBfp&#10;4dtUHpbv6VC6F/rduKS/kXYYluPOurK3XND6kNt6lek6Ui9KxYckpxvPdJWU6iSe08eFY0OSU4/n&#10;ukqKbkk9p48Khds7O6n9RsWzuvPbxm7fZyA52LxOJK2UNs3/ADa16VovqA1JvdVvpd1K62WJktAf&#10;cfU0FcUIRwAHy1waYlykB5x9TYVxQhHCwqU2JuveW1uoKem29J3xdExgyNvZxQs66hIUooeJJJJD&#10;avnEqCha6gRSucZ6QzK8pIVr1C7TnefbXKO8+zJ8q+rXqF2nO8+2ovesjPZbrLk9vp3nK2ri4uHb&#10;nNOtvBtkPBaEkKSpbaeIcKjx7qVwkFxc9bXmCygNhQINhfhXB8uLnLa55ZQEBQN7C/Cpno3vncu5&#10;Ok2Wn5eQp7I41UuMxkQNKnUtMJcQ5cBPiSV2vbuF+N6V2QJLzsJalm60agF+mwveuyDIddhLUs3U&#10;jUAv02F6oXT2SrcG1o2Uz3V6Vhck6t1LuPdyDDakBCylJKXXEr8SRfspWNFPNZC3JxbWb3SVAd/r&#10;NY0Y81kLcmltZvdJUB981c/tAbkz+KZ2njoeYew2Cysos5jPRirnIQnl6SFo8QuhS1+E+K3o7VZG&#10;TddQGEJcLbazZx0do7PRWRknXEBlKXC22s2W4O3uq2dMNr5jCplu/re7unbsxLa8UZCvMOt2FlES&#10;QtQUk9mkC3s43V3Q2XG9R55eaVbRfiR7713RGVt6jzy80q2i/Ej31e6Vk1kUpSlKUpSlKUpSlKUp&#10;SlKUpSlKUpSlKUpSlKUpVQ6ls7jRhfiWCmOx3oN1yWWj+ka+kq1jxR2+y9UnqsxuhvA/FdvTnoz8&#10;DUuUw0f0jJ+cq1jxbtf2X9Va960xt4tbaOZ2vkX4kjGanJkZk8HY5tqVax8TVtX5N/VVV6hs7gRh&#10;/iGFlusOw7rkMt/Ta7zbjxR2+y9VHbnVd9rZuS+Iv87MxPDCWu2p3nXCCfTyzcn1WqlbX6ySGdjZ&#10;T4nI52dheGA4u2p7nkhBI7+Uq5V+5tWv9ndeZTHTrM/GJPmNxwPDjXHLan/Mkhskd/JVcq/c2qq4&#10;Dqc83tLIefe5uXi+GItdtTvOuEk+nlm5PqrM6USd35uU7lMnkn3MXGu220oizrpHfw+agG/tt66z&#10;ujcve2elu5fK5WQ7iYt2m2VkaXniON+HzUA39tvXUj0Fm9Qtyzns5mszKewkMqZajrI0vvqTxvYX&#10;0thV/bb11l9MZG68xJcyWRyDzmNj3bQ0oizrpHs7EA39tvXW0a27W8a2TWgU9TNxt7o8wvIOqxiZ&#10;hWqNwKORzeKBw+pwFebk9V90tbu8yvJvKxKZxWqLwKPLc3igC3Zo4CvJ6OtW8Wd8ebcy768InIlx&#10;cO4LZi84ktgW7OXwFaOT1E3A3uTnrnuKxwllSo/DTyOZxT2fUq9dX925DDwsfGxclUeVKWp1brdr&#10;8ptNrd/BSl/crYnW3eeSwcDGxcRLVGly3FPLeatq5TabWub8FKXf3VtL7Qm/stt7G4mHg5qok6c6&#10;t9x9kjVyGk6dNzfgtTgP72rp1V3ROxMODHxshTEmStTinG7X5aBa3sUV/crI6Q7iyWZwsz4jIVKl&#10;R5Ng4si/LWhOkcB9ZKqyeie58pnMDO+KSly5caVYOuEFQbW2nSngB9JKqy/s+bwzO49tZH4xMXNn&#10;RJlg86QVBpxpJSngB2KSqsjpXn8hlsPL+IPqkyWJHBxZF9C0J0jh6wqtcwd09RstmFY7GZF96SpT&#10;nLa1to4IuTxXpTwA9Naux+7uqGZza8XicpIflLU5ymeY2jwouT4nNKeAHprTuL3z1hz24V4fCZiV&#10;ImrW7yWOY034W7qPic0J4JHpqgQtyb+yeVVAx0992QpS+W1rQjgi5PFekcAPTWw9nM9QYcPMu7mW&#10;4LR9UJS3WnLLSlZURy1Kt3dtbN2Ox1LhQc49utx0aY2qApbrLtlpSsqI5SlW+j21t3p3G6t4/H7i&#10;f3q48NMPVjVuPMPaXEJcKynkqXb6PbV72mzvuJEyzm4luCzGqGpbjTllpCiojlqVbu7a13hNy9Tc&#10;1KXGxU+RJkNNl5bYW2nwJUEk+PSDxUOFaxwG6+rGemLi4fJSZUllsvrbC2k2bSpKSfzmkHiscK1B&#10;tnenWvcs9yHgstLmy2GjJcaDjKbNpUlBV+c0hXiWnhVDw24eouXkrj42c/IfaQXlI1NjwJUEk+Ow&#10;PFQ4VNYjqlu3B5cQN0NqeZCgl9LjaW320n6aSgJCh38e3uNTuE6vb02/mhjt3NqfYSoJkJdbS1Ia&#10;So/PSUBIWAOPEce41ZNv9c9/7Y3AMXvhpciMlYRKQ80lmSylR/SILaUhYA42IOruNS+K6lbpw2VE&#10;LciFOshQS+lxAbebB+knSAFDv9fpqxdXtx5bGQsS9iJq46ZKnSpbRFlpCUFPp9NWjrZunM4mBhn8&#10;LPXGTKU6VOMkWWkJQUm/Hh4quH2hN5Z7CY3ASdv5JyIiap8rdYIs4gJbUg3seHi4VP8AVTcGUx0T&#10;FvYqYphMhThUtoiy0hKCn79Se1t1qjdNo+fzL6n3EJeU64q2tahIW2hI9Z4JqV2hvFUTpXG3JnH1&#10;yXG0PqdcVbW4oSXG20D1nwpFTWxt+LhdGIm7NxyVynWkSFPOqILjqhLcaaQPWbJSKkNtbmVH6esZ&#10;zLPKfWhLpcWfnrUH1oQkes8BVATunqXvOe8jDKdYYb4lqKsMobSq4Gt4lJKj7fYK1und/VbfWReR&#10;gluxo7XEsxFhhtpKrga3yUEqP5XsFanRvnrT1Hyshvbi3osZniWILgjNsoVcJ5khRQpSiP3XG3AV&#10;R07l6h7tmuoxKnGGW+JajKDKG0m4Gp0lJJ9/sFc4W/d97Ty6YW4g7IYNi6xI0qXoJ+e06L37PSRX&#10;OB1G6h7MzaYG5w7KYNlPR5JStehRtzGXhfV2cPEU91dmN6q9Utg7gRjd4B6ZGNlPxZZStzlqNuYx&#10;ITfV2G3iKe6uUPe29dr5VMTPhyQybFxl+yl6CfntOi9+z0kVuqHLjzIjMuMvmR5CEutLHelYuDW+&#10;oM2NOhMTYqw5GktpdZWO9CxqSfkNelcdkImRx8bIQ3A7EltIeYcH0kOJCkn5DW4IkpiXFZlR1a2H&#10;0JcaWO9KhcGu1SkpSVKICQLkngABXcpSUpKlEJSkXUo8AAO813rWlCStZCUJBKlE2AA7STXapSUp&#10;KlEBIFyTwAArz/luoW8JuSyUvGz32sc04VtoRYJQyVhDd+HfcV5szXUve8/K5Wbi8lIZxbLiltoR&#10;YJbYLgbavcdpumvJmf6udQ8lmczkMNlpLGHYdU4023pSlqOp0NM3uO06k++tF5Tfe65mQyErHznm&#10;oDaytCE2CUNFYQ33d9xW4th51Wb2rBmuL1yQjlSj381vwqJ9aravfW8OnW4lZ/Z+Pnur5koI5Ms9&#10;/NaOlRPrVYK99eiOle6V7m2Li8m85zJgb8vNV3l9k6FKV612C/fW2Nk5pWY21CmOL1yAnlST38xv&#10;wkn1q+d761j1G3zuSHu+bDx2QdjxY/LQltBFtXLSpR7PrKrUvVHqDumDvafBxeTejQ4wabS22QE6&#10;uUlSzxH1lGtJdYup+8sd1CyeOw+XfiQYgZbS00QE6+SlSzxH1lEVrnf+89wRN1TImPnuMRmOWhKE&#10;EW1ctKld31jV13NvN1nps1m4rvKmz2mW2Vp+i85+kt+SEr+Sr7uzfbzPSxnPxHeTPyLTDbC0/Rfc&#10;/S29aQlfyVsre3Uh+P0Zj7lgvcjJZVmO1GcRbwSHbc4D1oCHLeyrhuPdzrXT5rMRnOXMmttIZWn6&#10;Lq/0lvyQldQHSHd+cyuamQspNclDy3NZDhHAoWlJtw7wuq50T3tuDMZ6dAy89yYnyvOYDpHhKHEp&#10;NuHeHKqn2fOoO587uXI43OZJ2cnyfmI4eIOlTbqUqtYDtDn3Kg+le6szk8xLh5KWuSPL81oOEcCh&#10;aUm3Dv11Fbw3RvEb9lYbF5J1lLkhliKyFAICnUoAFyOA1KqH3vu7fCeo0vB4nKPMJdksx4jAUEoC&#10;nkoAFyOA1KqC6h746iJ6qzdu4TMvx0PS48WFHCkpbSt9DYSLkGwK11Gbr3Juwb3k4nG5BxpLj7TE&#10;ZoEBIU4lAA4j6yq6Xt7dRdp5luLm3jITZLjkZ3lrC2lEi6XEi4PAjt7e6uh/f3U/ZudaiZ98yU2S&#10;65Fe5TgcaUSLocQNQPhIHHt7qxpHUzrDsLcjMHc0ky06UPOwn+S4l1laiLodQNST4VAce3tFdTu8&#10;d/bYy7cbMPF8WS4uO5y1hbaiRdK0i47D31bOr+4svioeJdxUtyL5hTust8NQCUFN7j11cutu583h&#10;4OGew81yJ5pT3MU3YakhKCm9x+6q/faF3huHBY7Av4LIOwfOLfLqmrArSEtlN7g9mqrP1Vz+VxsT&#10;Fu4yUuN5hTmso4agAgpvf21wnbizaOkEfLomODJK0apQI1m8gpP9rwrhkNzZ9volGzSJricqvRqm&#10;AjWbySg931eFdWT3fuVr7PcTcDeQdTml8vXOBHMN5ZQeNvq8K4TM9mEdKmMqmWsZBWnVJuNZu+U/&#10;3PCqjg5vV3OxFy8VLkSY7bhaWvnMIssJCiLOKSexQql7en9a9wwlzcPMkyozbhZW5z47dnEpSoiz&#10;ikHsWO6qBtfJfaC3Tj3Mhgp8uZEadMdx3zEZqziUpWU6XVIV81aeNrVV8LL6p5qKqVjJT8hhCy0p&#10;fNZRZYAURZaknsUKtW8cru7CdOsU7IlORs2ZQamOhSFLIKXlWKk6knglPZVv3xmN6YDphh3pUt2L&#10;nzMS1NdC0KWQpD6tJUjUk8Ep7KvXUXO9QNs9H8C/MmvQtzKnJZyDyVtrcKVIkrCStBWg8Eo7Ksu7&#10;MnunD7BxjsiS5HzBkhuU4FJUogpdVYqTqSeAT2VjdLepEuZNOGzkgvPyFaoMpy1yq3FpRHp7U/J6&#10;KxekPVKbOnqwW4JJfkSVasfLctcrtxZURbttdHr4eisPob1kn5HJK25ueWqRJlq1Yyc7YErtxYUR&#10;YcbXR67jvFY/TXqBKlyziMy+XXnzqhyV2uVW4tKPr7U/J6Kxeq+7Nx4rdCIuOnuxo5jNrLaCLaip&#10;YJ7PVWH1k3nujD7uRExmSeiRjEacLTZAGpSlgniPVWB1639vHA74bg4fLPwohhMuFlogJ1qW4Cri&#10;D6BWN1O3RuDGbkTGgTnI7BjtrLaCLaipQJ7PVUh1Id6iRcrIm4h19rCsMJWtxtTYQkpBKzYnV9yp&#10;Pqm91Oh5iTPwjshnAx46HHHG1thCSkEuGxOr7lS/WV/q/Bz0zJbfelMbbixUOuutLaDaShJLh0qO&#10;v7lZ3UF3fsbJvy8U481iGWUrWtCkBKSkXWbE6qp+Fz/VHNqdRipsmUpgAuhK206Qq9vnafRVIwO5&#10;OrufW8jDz5ctUcJLwSttOkKuE/P09tq13trdfXHcy328Fkps5cUJU+EONJ0hdwn5+nt0mqph851J&#10;zKnU4yZIkqZALoSpAsFXt863oqe6n7p3TiMvjo0We7F1Y5lyQ2kji6VuJWo8Dx8NWLq1u/d2EzWM&#10;iQ8i9E14xhyS2gji8XHErUeB4+GrV1u31vnb+4MPCg5WRB14iM7LaQU8ZBcdS4o8Dx8AFTfUbcu5&#10;MVlYEeNNdjaoDK30JI4ulawont4+GsjBQOsnxbHOzlvnHeYZXKu/HILGsFd0heo+C/Acaydu47rn&#10;8Zxj2QckKxfmWFy9UiKQY/MSXLpSvUfBfgBesza2K+0Z8fxEjJuyVYfzcdydqlQ1JMbmJLt0pcKi&#10;OXfgBeu/CwurXxSA7NW8cfz2lSbvxyCzrBXcBWr5tbardFb+raNKUpSlKUpSlKUpVT6sZz4H033F&#10;kgrQ43CcaZV6HZH5hs/w3BSuma5y4jq+8JIHtPAV0zHOXFdV3hJA9p4Vo7ce0M7sTY2y967YbU3m&#10;Gcf8PyqEJJJ+JpUttaki11NvvlI/daPRSo51hyNGjyGRZwJ0r/f8R901HusOR47EhkWWE6V2/d9n&#10;3TUk9slHTKd0syZATK865Cz79+Cn8klKSSe8NpKwPUkUrkY/k1Q19+opdPrX+KuZj+UVDX36ilw+&#10;tdZu8mNy9SurqsdtqazDhbDCHDLkt85n4itYJ/N2IUpOjSLjgUK9NK5SA9LnaWVBKY3HURca71yf&#10;DsqbpaUEpj8dRFxqrjt+Purpr1ejubnnsTYO/LtSZkZrksic2ocoqQLBKipdr9h1k91KNB6JOBeU&#10;FJk8CoCw1Dsr40Hos0F5QUmTwKgLDUOypXqVvfpBlM5lNq9Qsa9AexqAcfknGll10OJJ1RnGAtSU&#10;9hGrwqPaLi1K5y5EFbi2ZSCkoHhWRxN/QRXOVIhLcWzJQUlHzVkcT7LVI/ZllZuR04PxAvLgtTXm&#10;8K5IJLhhpSiw/JS5qA+QcBSueIU4YnivpCiGye3TXPElwxfFfSFENk9umttUrNrMrSu3IcRP2p9y&#10;qSyhJGFS8CEgWcX5RKl/lEKNz66VHtJT8Ze4f3u/v8NYDSU/GHeH97v7/DW6qVIVn1qXrMr4vvTp&#10;7tJPjTKyhyctsfxUFOrj7UKc+SlYU/xyIrHbqXrUPUmsKd434zPpXrUPUmtfZLpznk9SHel8XU3s&#10;bKTkbkWE3ARFQCl1oEdg12bA9IQqlYq4jvmzDTwjLVzT7O8VjLiueaMQcI61c33d4q+9LW0bf6tb&#10;/wBqJTy40hbGZgNJGlAQ8Pz2kDuCnkJ91KyYYDU6Sx2AkOJHt7fv1kwxy5slnsBs4ke3t+/Wr+ku&#10;e6HY/DZVnfjUReYVlJC2DJhPSl+WKGwmy22nABrC+F6VhwXccltYkhPM1m10k8LD0A1iQnMelCxJ&#10;Cdes2uknhw9ArdG8epfTzbmzIcdUsRoOZxSzgWmmHdBj+XHJASEXbBSpKUhQHusaVISJcVqOkarJ&#10;cR+aAB7LcKzn5cVphI1WStH5sAHstwqo9NdnytzfZoOAT+YfyKZKoinBZJWiWp1on9ypbY4+jjSu&#10;iIwXsRyuwrvpv+VcV0xWC7iuX2FV9N/yriu3p11w21t7bkXau+udt/PYBlEJxp6O8tLjbCdDSkFp&#10;Ln97SL37e1N70r7FyLLTSWZN2nWhpIIPEDs7K+xcg000GZF2nGxpIIPEDs7K69ryZvU7rBC3tDiP&#10;RNo7aYWxAlPoKFS3lpWklA9AU5c8eASL8VWCvjJVMnJkJSUsMghJP0jxr4yVS5yZCUlLDQskn6Rq&#10;D6kdPUb761bhwyXOTOZ283LxrhJCBJbdZSkLt9FSVqSfRe/dSuuXFEnIOt3soNBSD6wRXXKjeYnu&#10;ovZQaCkH1girp0z3Zjsl01y2AMFrDZ7b0STEy2IbQloJcS2sF5KB3OKBKv3V/USrviPoXEW1pDbj&#10;SSlaBw427a74jyVxFt6Q240khaBw427a1n0l3H9n6FseHH3k1CXn0uPGQp+A/Ic0l1Rbu4hlxJ8F&#10;u+lYkF3FpjpD4Tzbm90knt4cQKxYTuNTHSHwnmXN7pJ7/UK3F1P33srBMYjFbqxS5e2c2FIcmqZ5&#10;sVgNpCkakAKc18QRpTcDiOy1Kz5kmO2EIeRqZc7VWuBas6XIjthCHkamnO1VrgWqg9DHsU31W3HE&#10;2M5Je2B5RLhLvN5KJRU3p5fNAVf54TqGopHfalY2OKBNdTGJMbTfje2rh6axseUecdTHJMbTfje1&#10;+Hpr0HSpOpKlKUpSlKUpSlKUpSlKUpSlKUpSlKUpSlKUpSlKEAggi4PAg0IBBBFweBBopIUClQuk&#10;8CD2EUIBBBFwe0V5z3tt2Jjt8P4qGdEZ11oti36MPhKtI9SdXCvL2/tsQsZ1AkYeEeXFeeaLQt+j&#10;EgJVpA9CSrh6q8d9S9nwMP1OlYHHq5UN99ksptwaEoJVpAHalBXw9VaB3hgIsDeT2MinRHdcbLYt&#10;8wPAHSPUnVwr0BiMVDxOMj46GnRHjICEDvPpUfWo8T669KYTDwsNiouLgo0RoqAhA7z3lSrfSUbk&#10;+uvWm3sFj8BhYeHxyOXEhNhtscLnvUtVu1S1EqUfSa3pisZExeOYgRE6WI6AhHpPpUfWo8TXzNzP&#10;JYafMvby0d10H1oQVd3srjn53kMFkZ19PlYzzwPrbbKu72Vx3Nkfhm3Mrkb6fJw33weI4ttKUOzj&#10;3V8zEvyeImy728uw66D+Qgq7vZXm/F4JU7AZjIoBKsX5dRt9V5SkK+9f3V5axO3l5DbecyiASrEe&#10;VWbfVeWtCh9y/urxrhNrrym1NxZhsErwhhrNu9Eha21C1/Vq91efcbhVTcHlp6AdWN5Cjb6rqlJP&#10;4/dUtGXL3nncfFcuUwseGSfSIzKlaj+U5wqZiuTN97hxsR0EpgYwMFXpEVlS9R7PnucPfU/Ddn9S&#10;N0YmC8CU43ECOpR7xCjrXqNrfPdNvfUnHXK3dmoMZy5TDgBon1R2lKufyl8KsnQiZpyGVhX/AErL&#10;bwH+CUUn+Vq1fZ2naMnmYBP6Zlp8D/BLKD/Kirn9ljI6MvnsaT+njsyEpv8AxC1IJA/74VYeikvT&#10;PycS/wClabdA/wAGopP8pVJwUDOT9ymNhHlR8ipTpadQ4WSAASrxpsR4aoG3cduDI7qMXAPqjZNa&#10;ni06h1TCgEhRV40kEXTWs9rYrc2V3mYW2ZK4mXWt8svtvKjqCUhRX+cSQRdINU/CwszN3CY+HeUx&#10;PUp0tuIcLRAAJV402I4VtvaOE3jjMTnv1kluSudHHleZIVI06UO67aidN9SfbW6dl4DfGJw24v1p&#10;muS+dGHk+ZJXJ06G3eZbWTpvqT7a3/0/211EwmA3T+uU92d5iIPIc2WuXo0Nvc22snRfUjs7fdW0&#10;drYfdmOxeb/WCUuTzWB5bW+p/TpQ5rtqJ03umqZ0N/rZL/mDn8szVE+z5/XOb/s53+XZrXH2YP6/&#10;T/8AZT3/AKmPVS6M/wBaJX8xc/lmq5db5cJ7ccRllSVyI8fTJKbHSSsqSlRHeBxt665df5sB/dEN&#10;lhaVyo0bRKKbEpKllSEKI7wDe3rrl9pvIYyTvGBHjLQ5MiQ9E0osSkqcUpCFEd4Bvb1196xyob2f&#10;jNMqSp9hjTIKbGxKiUpPrA429ddnUxt9rZez23785EayweBBDLXA+sdld3VdqQzsPZDUi/ORFAWC&#10;LEEMNcD6x2V39amZTHTbp4zKv5huGEuBQsQRHY8J9aeyuzqI283tDajb1+amPZYPAg8pvgfZ2V9y&#10;TUhfQ7FKavoalKU/b6hffSL/AL9Sa+5VmS59n3DKZvy2pi1yLfxZkSEi/wC/UmvuZYlufZhwK2L8&#10;pmctcq38WZUpAv8A94tFfcg2+vo1jFN30NyVKe/I5zyR/bqTVl6ISYSttSY7ZAltyVLkI+kUrSkI&#10;V7PCR7qtP2f5UBe1JcVogTWpalyUfSKVoSEK9nhI9xq5/Zjm4xey5sNkpGQZmrclouNZS4hAbX+T&#10;4SkesGrD0bkQ1bekR2yBKbkKW+n6RCkpCFezwke6ojrvKgKViooKVTm+a4sDtS0rSBq/KUnh7Khf&#10;tES8cpeHiJKVZBvnOLAPiQ0vSBq/KUnh7DVf+1NOxa14KElSVZRrnuuAEakML0BOr8tSfD7DUX1r&#10;kwlKxkYEKmo5i1AdqW1aQNX5RHD2VdumrUhrY2JS/fWWlKF/qLcUpv8AtCKv/SpmS10+wqZF+YWV&#10;LTf+LW6tTf8AaEVszouxLZ6X4BEq/NLC1pv/ABbjy1tf+GpNXDp42+3szFpfvrLalC/1FOKUj+0I&#10;rh1MzYxOz5q0q0vyx5Rj06nQQr5EajXX1Xz4wuyJ7iVaZEweTj+nU8CFW9jYUa6+tW5hgOnmSdQv&#10;TKnp8hFt26pAIWR+S0Fn3Vw6iZj4XtSYtKtL0keVZ/KduFfIjUa1HtTL7Xh7WzsHJLcE/JpDbOls&#10;rSkNDW0q/wDhTx9laV2dmtowtobhx2VW4MjlkBpjS2VpSGU62lXH/am59lefdh7g2Pj9i7pxeZcd&#10;TlM2gMxtLRcQgMJ5jCtQ7PzyrkfuRWrNs5TbcXbWahZBaxNyKQ2zpQVJSGxqbN/8IePsqy9DM0ES&#10;J+FcVwdAlRx+6TZDnyjT8lWv7PeeCJWSwTirB5Ilxk/ukWQ77ynT8lXX7L25Q3My223V2D6UzoiT&#10;9dFm3veUlHyVYui+YCH52IWrg6BJYH7pPhc+UafkqrnHK3PvnMIRdRcVOeZt3ltKyyP4QTVQVjF7&#10;t6g5ttslZdVkH2LX4lpDhYH8IIFUZWIXvfqfuFtslZeVk5McAniWUOGOLnu1hAqtmArce88qhF1c&#10;xUx5q3eW0rLQ/hBNYDWSnZbFYfbDf97lucrvBMgoCP4Kiv5ajmcrkM1h8JtJq/5qa5ye8EyVICP4&#10;KlLPvqKYzWTz+B29shm/5nIOhjvBMtTaW/4K1OH99WC1kZmUxmK243/e5S+V6CXykI+RRX8tWLYy&#10;EYbqsvHp8LIflRE3P0QF8v5ShNWjp8hGC6xrxifCwmRMhJJP0EhZb+UoTVw6Xtt7c68uYhB0xkyp&#10;2PSSfoJDha9PaW01P7MQnEdTVwU+FkPSYqbn6ICtHylKaw96MTJHVKQxCd5Mx6ZHbjPElIQ6pLYQ&#10;q4BIsqx4CsHfkebJ6vSY8B0MTnp0VuI+SUhDq0thtepIJGlRBuBUd1Ji5CX1ylxca8I2RkZGG1Ck&#10;FSkBt9aWktr1JClDSsg3AvWJu9mU/wBSX2IbnJluy2ER3SSnQ4oICFXAJFlceFdW6MVuDbe4Iczc&#10;Smcy84A6nmOOuoWls20qKuWrh6Oz2107uw+5Nq7lgztzrYzj7oDqea6882tLZtoUVcpfD0dnt7K6&#10;d8YHdmzN247I7wXG3HIeAeQHnn32nEtKtoWVBlfh7h832i4rr3JjM7t7OxJefU1lnXAHE8xxx1Cw&#10;g20q1ctXD0dntqz9Y8g1ksBtzINDS3LS48lJ4kBaG1WPsvVt65ZNrK7c2tkmQUtTUuPpQeJSHG21&#10;aT7L2q7faKy7GZ2ps7LMJKGp6HZKEE3KQ600rST6Re1WLqzPbyGE2/ObGluUlbyUniRrQ2qx9l67&#10;cj/wLjfvP/VGu3J//jzE/wC7/wDVmu/L/wD4uQv+6/8AXGu2f/wXjfvP/Umqts3b2/cljHX9vTnY&#10;0JL6kONtylsAuhCSTpSQD4SnjVQ2NtnqNlMS9I2zkHYkBMhTbrbctccF4IQVK0JIB8Kk8aovTnaH&#10;VbM4R+VtHJvwsaiSpp5pqa5FSXw2hSlaEEAnQpPGq1tLA73yGOcewUxyPES8pDiESVsguBKSTpSR&#10;9Ep41bOpkXJROmmHj5Nwuz2pbSZDillwqVynuJWeJq59V4mVh9KcHFyzqnsk1MaTKdUsuqUvkv8A&#10;ErPFVX/rVBzUDovt2Hm3lSMszPYTMeW4XlKX5eTxLirlXtq0dRI2QjdPMTHyLhdnNym0yHFLLhKu&#10;U9xKzxNVFez33NiQNz44KD8ZTqZqUX1aUOq0PC3Hwdh9Vj3GqW5siQ708x27cYFCRFW8melu4UEI&#10;eVofTbjdHYr1WPca18708lPdLcVvfEBQlQ1vpyaW7hYQ3IVy5CSON2+xVu6x7jVWXtR5zZULccAK&#10;D0dTgmJRfVpS6rQ6LcfD2H1ce6ondO438/KiTZP+lNxUMSFDsUttS/F++SQT66hd37okbklwp8r/&#10;AExuI3HlKHAKW2tfj/fJIJ9dQG+d4yd2Tsfkpn+ntQWosxY4BbjS1+Pu+ekgn11F7lz72ckxZcj/&#10;AElEZDMhXcpaFK8X74EGt/75/qdmf5o7/cmvSXUL+o+d/mT39wa9ZdUP+HW4/wDZ8j+4Nby3n/VP&#10;LfzV3+5Na76Df6XmP8Gx/dLrWP2dP9Nzn+Dj/wB05WoPsrf/ACG4v8FF/unKoXRP/Sst+Qz99dR3&#10;XL+tkT+YN/yz1Rf2g/65wv8AZzX8u9UP9p/+v0D/AGUz/wCpkVgdZv60Rf5i3/LO1ObU2r1NjZnH&#10;yshkXnMYhaVvNKmOLSW7dmgmx9lWDZ2z+rEXO4yZkso+7im1pW+yqc44kt6ewtlVj7Ks+w9i9a4e&#10;48ROy2YkPYVpxK5DCsi66lTWngC0VWPdwqZ2xtrqLHy8CTOnuuY5CkqdaVLWsFFuzQTY+ytq1uKt&#10;71sylKUpSlKUpSlKUrTnU77Q2C25mF7bxWLO4cs0sNy2tWlltzgeWCEuKccHeAOB773FKwJmUbac&#10;5SEc1Y4KHcD6O+sGXk22l8pCOascFDuBrq2B9onBbnzLe2txYg4PJPOoRDQ6rmsLeSoKbQrWhtTT&#10;moDRcHj3g2FKRcq284GnUctZPhvxF+72UjZNt5wNOo5ayfDfiL91ZHVXrt+pm62duDbXxpxxhqS0&#10;4JPLVrcUtISlvkPcRo7b0r7NyXl3g1yeYSAQb27fVY19mZHkPBrlcwkAg3t2+qxrt6V9fNv7yzis&#10;E7iF4PMvBbjLRWl1t4tgqWnWEMq1hIKrFHYDxpX2Fk2n3OWUctw8QO0G3yUh5Fp9zllHLcPEDtvb&#10;5Kweov2i8Jhc8rb+Ewytx5SK4W5B1aWm3UfOQ3ZDqnFpsQqwAHpNK4Ssq227ym2+atJsfQD92uMr&#10;KNtucptHNWDY+gH7tcNjdbtm78zbWA3Vt9nH5zWUQUTEIktKcHEoCnG0Kac4cEkcfTewpSNkY8lw&#10;NPNBLn0dXEX944Uj5BiS4G3mwlz6OriPujhXb1C+0KvZe8HtqRdsHJKjNs8pxqVySoONJWEpaTHd&#10;tpBtwNK+ysp5d8shnXYCxCrdov2WNfZOT5D5ZDOuwFrG3aPRY182v9pnEZ3H5e+FeiZnGQ3prOOU&#10;8FokBhN1tpeDYUlftb7KUZy6HEufmylxCSoIv227r2ozlkOJX+bKXEJKgm/bb12qrf8ANupEs/8A&#10;/EFMtQCT/n1nCO0D/RNVK6fjni/0fxflcf7mun414v8AR/F+Vx/uasWf+0s5h9s7czbu2FKXn0S1&#10;mIqYWyx5SQWLajHOvXbV80W9dK7XcuW2WnCz+l1eHVa2k29FdrmVKGmnCz+k1eHVa2k29FXXq71E&#10;Z6fYCJn1YpOVdemIhJbLoYUgONOuag5y3j/erWt30rInShFaS7o1kq02vbtBPoPorvmyhGbS5o1k&#10;q02vbtBPoPoqrbs69sYHaW192nbiZT+4GntLPmghcdCSgqQHeQsrCja/hT2UrofyYaYZf5Vy6Dwv&#10;a3vtXS9kQ2wy9yrl0Hhfs99qt22epGD3DsOTvXGx0qeixHnJkIqAdbdjtlxcdTmm9vDwVp4ixt3U&#10;rvZltuxjIQOKUkqT3ggXteu9qU27HL6BxAJUnvBAva9VDa3WrHZ/Ye492nbDMc4DT/mfPS5ztQB/&#10;SchOjt+qaV0M5BDsZ1/kgcr6N7399q6GZ6HIzr3JA5f0b3v77Vxj9ZcTn+kGX3rP2qw9GwsxENGG&#10;feQ8hepUdIWHFsWRbzPZyz8318FBPQ7BXIUyCG1BPLJv6O+3roJyHIS5CmQQ2rToJv6PV66rWP8A&#10;tdQ0BlMnaDsTHCyA5Hlpc0gdyEFhlBsO7UKV0pzieF2ClHZcKv8AgFdSc0kWuwUp9IN/wCtxbfyu&#10;xOoeFj5uLGjZSNcoAlsNrdYcTxU2tKwrQoXv77jgaVntLjSmw4AFjs8QBIPorNaXHkthwALHZxAu&#10;D6K1bmvtT4nCbllYONt3nYvHyjDOQblctOltWha0MhhQsLK0jXxtSsNzMobeU2GroSrTqBt2eq1Y&#10;jmYQ26Ww1dCTp1A27PVatm9Rt7xdm7RkbsagoyZb5KEoS4GS4h9xKQQ6EO8PFfspWXLkCOwXwnXa&#10;3C9r3Pp41lypAYYLwTrtbvte/r41qKD9rXGl9L+Q2e7GjPnS5KYkoeWpPYqwWywF2t2a6VgpzaL3&#10;UwQD2qBv+AVhJzSL3UwQD2kG/wCAVsbN9StpRumEnf8AhYDOWgscoCKQmOvW4+hhSFkoc0KQXLnw&#10;m/sN6VluS2BDMptIWkW8PZ2kCspyUwIhktpC0i3Ds7TaqBB+0nK3GY8F3p6uXjZrqGVrVIMhixWE&#10;kkGJoVppWKnLF2yTF1IUbdtx/c1jJypdskxtSVG3bcf3NTe9uuGP2buUbL2ftgZSczYyY0QclCXF&#10;o18ttpltZWrTYqNuH3ldsjIpjveXYZ1qHaE8Bft4ACucjIJYd5DDWtQ7Qnhx9QAq8dLuoEne+DkZ&#10;GRh3sM9FkriOx3l67uNgFWklLauGqx1IFjw40rIhyjIbKy2Wyk6SD6RWREkmQ2VFBbIOkg+kVcaV&#10;3130pSlKUpSlKUpSlKUpSlKUpSlKUpSlKUpSlKUpWtd2dNM7mN5fG4z8VETUwrQ4twOWaCQrgltS&#10;fo8ONaq3l0p3Dm99DPxJEREPXHVy3Vuh2zISFcEtqT9Hh4q0vv3ovuncPUYbmhSoLcDXFXynnHkv&#10;WYSgK8KWlp46eHirXu5+nmayu7fjEd+MiNqZVocU4HLNBIVwCFD6PDjWyq2rW6K2FUTuzFzcrt2d&#10;joK225MpvloW6VJQAVDVcpCj82/dUNvLET8xtjI4vHrbblzGuUhbxUlAClDXqKQs/Nv3VAb9wmTz&#10;uz8ph8Y401NnM8ltx9SktgKUNeooStXzL91Re58bMyeAmwIa0IkSW+WhTpIQASNVykKPzb91VnZX&#10;TqXiNv5fGZRxl1eUBbKmCtSQjllIvqSjiConsqp7C6YTMJtvN4nLusOry4LZVHUtSQ3yygX1pbNw&#10;VE8BVK6a9H5+39p7hwmcejPuZxJaKoqnFpS3ylIBOtDR1BSyeA99V3Z+wpWKweVx2ScZcVkgUFTJ&#10;WpIRoKR85KOIKjXX016c5DbM6ZNyTrDrzraWY/l1LVZJVqc1a0I7dKbWrr6V9L8ltPITp+UejPPv&#10;NJZjGMpatKSrU5q1ob7SlNrV1dGOj2W2Vk8jksy/FkSX2UR4hiKcXpQVa3dXMbatcpRa3rrh092D&#10;O27Mly8g4w6662lpjkKWqySdS760o+qm1Y2xOm2e23uZeQdkRlwVtuslDS3C5oUQpHBSAO1Iv4qx&#10;ennSvcW1t1uZN6TEXj1tOsFtpbpd0LIUi4U2lPagX8VYXS3ozunZu9Xcu/LhOYtxl6OW2XHi9y1q&#10;Cm7pW0lPAoTfxVj7K6fZvb+4lz3H464S23Gihtbhc0qIKeCkAdqRfjVeV0X3iiWuRHnQmlKUopUl&#10;19KgFH0hqqwroRvlExyTGyMFlalKUlaHpCVAKJ70s1UFfZu6itz3ZcTKY1halrUhaH5SFgKJ70se&#10;g1AnpFuxMlb7E2I0oqUUqS68lQCj6Q1Vt2Vsjc2Hj5ZvKzmpRnMBqPpddcCVWWCVcxCbDxDsq6bC&#10;2BuzBxsy1mMgzLOQjhmNoeedCFWWCVcxCbDxDsvWwOmvTLeu3YmfZzuTYnHJxQxE0PvvBC7OAlXN&#10;bRpHjHZerRs/Z24sSxlG8lMbkmYyG2NLjrgSqygSdaU2+cOyqez0V3owoqYyEJpShpKkPPpJB7uD&#10;XZVIY6Db8jqK4+SgsqUNKlNvyEkpPcSGRw4VruN9mvqTFWpcbLY5haklClNyJSCUniQSlgcOFVRn&#10;pBu9lRUzOiNqI0kodeSSD3cGqmts9FExprcvOym5SWiFCIyFFC1Dj41rCSU+rTxqe2n0ETEntzdx&#10;TG5iWiFiEwFFtahx/OLWEkpv3aeP3Ksuyfs1IhZJrIbpnNTksqCxj4wUWnFjj+cccCVKTf6Onj6e&#10;6pjbvR9MeYiVmpKJKWyFCK0FFClDj41qCSR6rcanupeycpuhiA3j3WGjEU4pznqWkELCQNOhC/q1&#10;Yuq2wcvu6PjWsY9HZMNbqnPMKWkELCQNOhDn1atXWnppnd8RcSziH4rBgLeU75pbiAQ4EBOnltu/&#10;U76muoez8luRmC3AcZaMZThXz1LSCFhIFtCV/VqS2vtQwdmMbeywakgJeRIDZUW1JddWsWKghXYo&#10;d3bUptHZxx+xI+2c0GZQCHm5QaKlNqS68twaSoIVwCx3cDUzsfYhxfTeNtDPpYmAIkNTEslSmlpf&#10;fcdGlSktquErHGwseypDbe2TC2izgcoG5ACXUPhsqKFBx1SxYkJPYr0dta9yPR3cuOyBkbcnhTRv&#10;y1FxTD6Ae4qSLH2gj2VrTKdDt14zJGTtfIhTJJ5Sy6qPJQD9EqSAk+0EX9FajzH2dt6YfLKl7Pyg&#10;VHJPJWp5UWU2k/RUpACVe0EX9Aqiz+k+4YE4v4CaFNceWouKZfSD3FSRY+0H3Vkbf6NZN/ICbuaU&#10;lberWthtanHHSO5bihwHsufZWTtroXlZGSE/dkxK29WtyO0tTrrxHc44ocAe+1z7Ky9pfZxzUrLD&#10;Jb1nJcaCw45GZcU88+odzrqh4UnvtckejtruwXSTIvThL3FJCkatS2W1lxxwjuWsjgPZc+ytuNto&#10;bbS22kIQgBKEgWAA4AAVultttptLbaQhtACUISLAJAsABXoBppplpDTSA202kIbQkWSlKRYAAdwF&#10;bTQhDaEoQkJQgBKUjgABwAAqj9S9l7g3QYTOPfjMxI2tbiX1uJUpxVgDZCF8EpHp76oHVbYm5d3G&#10;AzjZEVmHE1rcTIW4lSnV2ANkNuCyUjhx7zWsetHTfdu+FYyPiZUOPAhBxx1Epx1ClvLsAbNtOiyU&#10;p4ce81Teoe0c7uQw2oL0dqLH1qWl5S0lTirAGyUL7APu1mYjpntWNi4jE3HMSZjbSEyX7KOty3jI&#10;7OF+zhWbhelGz4uIhxp+MjypzTKEypBCjrdA8ah2cNXZwqR2/wBFdiwsHAi5LDxZmRZYbTMlEKPM&#10;eCRzFAnTw1Xtw7Ky8V0721HxsZiZAZkS220pkPWJ1OW8RHZwv2VXIXS7P4neYzOIehtwG31LZjrW&#10;6FhlwEKRYNqHBKiBxqrwOkW5MNvoZ3Cvwm8c3IW4zGcceCww6CFN2DShwSogeL0VTsb0O3ZgOo43&#10;Jt+Tj2sU1KW5HiOuPpcTHeBStrSllSfClZCfF6Kr8PpvnMXu0ZfFPREQUPKW0wtbgUGnAQpFg2oc&#10;AogcayunfTfNbdzr+SyT8Z5K2FtIDC3FK1rWlRUdaEdyTWX0x6WZ3bG4ZGVysmK+lyOtlsR1uqVr&#10;WtCipWttsdiTWd0g6Nbk2fuiTmczKhyUuxXGGhGceWvmOOIUVK5jbQtpQflrJ2F0+y+AzT2QyD8d&#10;0LYU2gMqcUrWtaVXOpCO5JrrwPSqXjd7nMuOx1Ytp516KwlSy6Nd+WFAoCfBq+t3V17c6OzcXv8A&#10;OdddjKxDL7z8SOhSy6NerlBSSgJ8GruV3V1bV6ET8N1NO43n4i8ExIkSIMVCnC8nmauSlSS2Efm9&#10;d+C+6uGE6ZSsfvE5ZxxhWNadddjMJKy4NV+WFApCfDq+t3V9n9Ns8vqCNxxJEZMISmZBbWtwOlKQ&#10;nmiwQpNzZVvFXLI9K9xL6lJ3TCkxEwRMZklpa3Q8UpCOamwbUm6rKt4q+5Tozulzq0neOPlwkY0T&#10;o8tTLjjyXyhARz02DS03VZVvF8lfZvT7Nq30NwRX46YgktPlta3A6UpCeYLBCk8bKt4qw91dLN0Z&#10;PdUrNY+ZFjpdcQ7HUpx5DqFISkA3Q2qxCk3FjWBvHpBu7LbwmZ3GTokZLrrbsZSnXm3kKbQkBV0N&#10;K0qCk3BCqjt99C98Zvfc/cmIyMGIh55t+Itb0ht9tTSEAKu2yrSoKRcEKrD3N003JkdzScvAlxmE&#10;uOIcYUpx1DqChKQDdDZsQU3FjWI30a3RPmpdzuYbdbFtTqVvSHSm9yAXUot8vurCa6F7uyU9D24s&#10;4082LBbqXHpLxTe5SC8lFvbc+yo9n7OW+Mrk0P7p3Ey+0LBb6HZEt8pvdSUl9DYTe543PsrGb6Sb&#10;knTEu5rLNuIFtTiVuvukXuQC6lFqsu/un07OYzE4/DuMMM4xKmwmQpY8GhCEAFKF34I43q19R+mm&#10;Q3BicLjcI5HjsYlKm0pkrcH5vQhCAChDl7BHG9XTqv0kye5sJgMTt52LFj4RK2kplrcT+b5bbbYS&#10;UNukkBvjerDvjYszM47FwcUtllrHJUgB9Sx4NKUpAKUrv83vrnK2NlnumzO2EvRxPb06nSpfJ8Lx&#10;c4K0auz9zXOZ0+zL3SxjaSXowyLWnU6VOcjwvl02Vo1/N/c12T+l+fkdGY+yUSIgyrOjU+VueX8M&#10;kvGyg3r+afqdtcpOzMo70+a24l1gTm9N3CpfK4PFzt0auz9zVNY6Ob6joKGMnFZQTcpbfkJF+y9g&#10;1VGj9DeocZBbjZaGygnUUtyJKAT2XsGR6K11F+zr1RiNluLm4EdsnUUNSpaElRFr2SwOPCqmz0m3&#10;owkoYyMZpBNylDz6Rf02DdWrObBz+S2FjMD5lhWRhvh5991bhbUAHRwVoKyfzg7U1cNwdN9yZTp1&#10;iduebjrykGQH5Eh1x0tqSA8PCvlqWT+dT2pq9bn6UbszPSrCbV87FXmMdKEiVKfdeLS0gPjwr5an&#10;Cfzye1Iqy5nY+cyGycdhPMsKnxHw6884twoUAHRwVoKifzg7RU/sfbkrB7YZxE8tPOoLvM5ZKmyl&#10;xZVbxpSTwPHhVk6f7Xl7f2kxhckpl91CnebyipbSkurKreNKCeB48KtnTHZ07bGyI238qpiS+2p/&#10;nckqWypLzilW/OJQT4VWN01ObNwEnDbcaxc4tOuILnM5d1NlLiibeJKe48eFa+znRDKOZR9zDSYz&#10;ePcVqZakLcC0X4lHhbWCB3G9a03B0Ay7mXkO4OVEbxjitbDMlbqXG78SjwtuAgHsN+ytSbn+zJnH&#10;c5Ke27MhNYh1WuOxLceS43q4lvwNOgpSfmm97dtUXM9HMkvJPOYmRHRAWdTTb6nAtF+1PhQu4Hdx&#10;raO5Ma/k8BkMewpKXpbC2m1OEhIUpNhqICjb3Vt3dOLkZbbmSxkZSEPzI7jLSnCQgKWmwKiAo291&#10;bx3lhpWb2plsRFUhEmfFdYZW6SEBS0kAqKQo29grZG4Me9kcHOgMKSl6SytptSyQkFQsLkAm3uqq&#10;dM9h5ja789zIPR3RKS2lvy6lqIKConVrQj61U7pR06ze0ZGRcyT8Z5MxDSWhGU4ogtlROrWhv61U&#10;Por0q3DsaVlXctIiPpnIZQyIi3VkFsrJ1cxtr63dVZ6d7Jyu23py5zrDgkpbS3yFLUQUFRN9SEfW&#10;rF6j9OM5ubOMT4D8ZplqMhhSX1uJVqS44skBDaxayx31h9Uulu4N2bgj5HHSIjTDUREdSZC3Er1p&#10;ccWSAhtwWs4O+sDrH0c3PvXc8XK4qVCZjswm4q0SnHULK0OuuEgNtOC1nB31jdQOn+Z3FmWZsJ6O&#10;203HSypLylpVqStarjShYtZY76jMJ0v31CzECXIyrDkaNIZdeaTIkEqbbWFKSElsA3A7DUVgOknU&#10;KBnMbNlZiO5EiSWXn2kyZKipttxKlJCVNBJukWsTULtnoh1Qxm4sTPmZ2K7ChTI78hlEuWoqaadS&#10;taQlTKUm6U2sTao7D9N96Q8tBlSMmyuPHfaddbS++SpCFhSkgFsA3A762zW5q37W0KUpSlKUpSlK&#10;UpSvKn2YHsXG6jZprPKSjci21tQzIICy9zT5pKdX99PDs421eulQ2HKBLcDv6W1k37b34++ofElA&#10;lOBzg7ayb+m/Guf2rZGFlbywkbE6XdwNsrRP8v4nPEtPlW1af74DrsO2xHqpTNFtUhsI4ugWVbt7&#10;eFMyWy+2EcXQPFbt9VdfXKTuCH1w2/IxTIlZ5iHAXEYI1hySl1zSkgFN7q9dK+ZEupyLRQLuBKdI&#10;9JuaZAupyDZQLuBKbD0m5qW6f9NOquW6jSd+7mhpxcptt91oHQ2XZKoyo7KUNoUooSm4UVK7bd97&#10;0rsixJq5ZkvJ0KAJHdc2sOArnGiTFyjJdToVYkd1zaw4Vg/ZLfwzO6c+zkShGfdZaTA53B0oStZl&#10;ITq46r8skdvD1GlccIWw86F/pSBpv29+quOGLYecCv0hA037fXWL9pZ6DK6p4dnbpSvcTbTLcgxu&#10;KxJ5x8ulWn++Dh67WpXHLlJmthr9KAAbem/D318ypSZiA1+lAANvTfhWN1iy+Vw32hnctiYyZeRg&#10;ojPx46wpSVFEQE3SgpUeFzYG9K+T3Ft5QrQNSk2IHsTXGctbeTK0DUpNiB7E1OfZ0w7u7eoOW6h5&#10;CbHROjuvLXjI6SlYdmII5hSeAa0qWlPiJJHH1q7MU2X5S5SlDUCfAPSrv9ldmLQXpK5KlDUCfAPS&#10;rv8AZTdf/wCWmN/w0L/0opR//wCbR7U/eo9/8yj2p+9T7YYPxHbB7uTL/umqUzvz2fYr8FM589n2&#10;K/BVi+1bl8ZL6b4Ty0lt0zcizKihKgS4wIrwLibdqRzU8fXSu3NLQqI3Yg6lhSfWLH8dduYWhUVu&#10;xB1KBHrFjWu+rTa2+jPTFKxYmPIUB6lJbUOz1GlYs4EQIfsP4KxpotAiew/grhkWM/0iyL6WQt/a&#10;O8cWpAHEpCn45Fv8JHW5w+sg+k8FfFB2Co24sSEffH4L18UHISjbiw+j74/BWV0s/wCAvUb/ALv+&#10;4FK5Q/8A42X7q+w//jpXuptT/wDFLef+2Gv5TH0oz/8ACyP8IPvpr6z/APDv/lj76atvS/JbVj/Z&#10;wyjW4Ho4iuefAjvKRrW4R+aDaCbleu2i3fSu+GtkYlYdIsdXA+nutXdEUyMWsOkWOrgfT3VXOgm5&#10;Ze1eme/9wuKKY0dMdGOJvpM1SHEAD984zq9VK6cY8pmJJdPYLaPyuP8AYrqxzqmYkl09gtp/K4/2&#10;K13jclsxPS/N4+a66d1y58eVC/NFSOXHBRZTt+BUmQ99ylYqFx/JuJUTzlKCk8OFh6/eaxULY8o4&#10;lRPOUoFPDuHr95ra2U3WNw/ZSOteuXinouNkjvHl32+V2+llSOPppWat7m4Xj85BCD7iLfcrMW9z&#10;cPx+cghJ9xFvuVLbbyW1WfsqCPm3493IeSTEjOrTzFSjKkGPy0m6tYc0kWHDt7KVzaWyMLZwjile&#10;kHt1aja1djS2Rh7OEcUq0g9t7m1qoO0ESx9mnfa1hQiKyELk3+aXBIi8y3u0XpWMxq+Eyfq6k29t&#10;xesZjV8KkfV1Jt7bi9TXRUdafg2GOCy8OPtHzn52G6YfNLfmP84H5xtTvi8VvF7KV2Y/4hy2+WtI&#10;Y1cUnTe1+PaL1zgef5bfLWkMauKTpva/HtF6sHULpPmJ3UbKbm6ebijs7jiaH8jiy8WZLDjjQF0K&#10;AUNLqO0LsniRfupXbKhOKlreiugOp4rRexBI/DXbJhrVKW7GdAdTxUi9iCR+GrH9nLqpuHekLLQc&#10;+UPzcYWVtzkIS2XEP6xZxKAlGpJb7QON/VxV24qa7IStLvFSLEK7Lg124uY6+laXOKkWsrsvety0&#10;rPrOpSlKUpSlKUpSlKUpSlKUpSlKUpSlKUpSlKUpSlKUpSlKUpSlKUpSlKUpSlKUpSlKUpSlKUpS&#10;lKUpSlKUpSlKUpSlKUpSlKUpSlKUpSlKUpSlKUpSlKUpSlKUpSlKUpSlKUpSlKUpSlKUpSlKUpSl&#10;KUpSlKUpSlKUpSlK8p/aO/ZH+sz/AJTzX616h8U8hy/Ka+F+dr/v1u3l/vvFSoXK+R5x06uf9PTb&#10;T7/XUPlPJc42vzvp6bW9/rrh9nP9kf6zsee81+tOv/8AifPaPK6+NuVy/wC/W7OZw+r4qUxXkecN&#10;V+d9DV82/qt30xfkucNV+d9DV2e63fVv6j/q3/zFbX835z4r/mHI5XK8v+nXo16vH29tqV3y+V8V&#10;Z1atfhta1u013SuV8UZvq1+G1rW7a9AUqTqSryN9oL9kP62S/hXm/wBYuafi/kuX5LnX/OatfHnX&#10;+fo4X7fFelQeU8jz1aNXNv49NtN/x1C5LyXOOjVzb+PTbTf8dS32a/2S/rC3r8z+uHi+Hee08n5q&#10;tXl+X4eZovfXx+r30rsxPkeaO3n/AEdXZ7rVzxXkuaO3n/R1dnutU3uf9WP+Z2Bz/O/FubE06eV5&#10;b/Rhpvfx209tK7HuT8YTfVrun0W7K7HuV8WTfVrun0W7Kiuln6r/ALcJn6i/EPKc2T5rTyfIeT1e&#10;L93yuZp5XffT66Vwhcn4iry2rTc6uzTp/F6K4Q+V8QV5fVpub9mnT/8ArsqV3N+rP/M9A53nfi/N&#10;iaNHK8tfyw03v4+ztpXN7k/GE31a7p9FuyubvK+LJvq13T6LdlW/7SH7P/1NZ/Wzn+Z5qvg3ktPm&#10;edp8dtfg5drczV6reK1K78t5Xy45973/ADentvXflPLcgc697/m9PbevLe1/2c/G436xfE/hOr8/&#10;5flavVfv0/W0+K3ZxpUMz5TmDm69Hfa1RDPleYObr0d9rVvr7Sf6l/qzs/m+Y+E6XfhXw7laORym&#10;dH6T6OjTptSpPLeX5LF76OOjRbssPTUjleRymL30cdGm3ZYemrl1V/Uf9jTf6za/IeVjfDtGnzXm&#10;uUOTyb8Ndr6u7Tq7qV3zfL+QHOvpsNH1r24WrvmeX8gObfTYaPTe3C1aw6b/AKpfsU375Tz/AMP8&#10;Hm+byed80fo9Ph+WlYcTkfD5OnVp4ar2v7qxIvJ8hJtq08NV7X91fds/ql/y0bs5Pn/hPxVrzGvk&#10;+Z5nMg20W8Gn5vb66UZ5Hwh+2rRrF+y97po1yfhT1tWjWL9l+1Natw37H/Ot/Fvj3ldSdXJ8pe1+&#10;N78bezjSsNvyOrx83T6tNYbfktQ18zT6tNbq6o/s7/Yphv1b536nefTr+HaebztDlvMc/wAV9V9W&#10;rjfT3WpUhM8r8Pb5N+Rq+j23se29Z8zyvkG+VfkauOntvbvvVo2b+w39nOM53wfR8OT5nzfk/O6u&#10;X+d5l/FzNV/f2Uruj/DvKovy/mcdWnV2ca7mPh/lUX0fN46tOrs41pjbP6rfsr3nyfinwTnY3zPM&#10;8vr5/POjlW8PZ8+/dalR7PJ8lItr5d0Xvbtv3VgNcnyb9tfLui/Z237qrGA/Y18Ra+NfHvJ6hq5X&#10;lbW79dvFp7L6eNuyldTXkNQ5nM0+rTXU15HUOZzNPqtXozff7PP+Xmb8Av8AqlojcryFuZ/pzV78&#10;7jr5nz9fHt76VKyfK/C1cr9Bwtp7fnD01JyPLfDFcv8AQ8Lae35w9Necdvfs8+P4zlfF+b5tjRq8&#10;tp1cxNr242vSolryvNRbXfUPR6ai2vLcxFtd7j0emrD1s/Z/+0LKfBvinnua78Yv+i8xc87l8387&#10;p7dV/D9Xw0rtyHlfNL5evVc8z0X77X412z/LeZXo16rnX6L99r8a3b9mf9QP1Tmfqv5j4hzW/jfn&#10;dHP16Tyv0fg5Xz9FvXfjSpHEeV5CuTfVcczV2+rs7qz8T5bkq5N9VxzNXb6uzurcNKzqzqUpSlKU&#10;pSlKUpSlKUpSlKUpSlKUpSlKUpSlKUpSlKUpSlKUpSlKUpSlKUpSlKUpSlKUpSlKUpSlKUpSlKUp&#10;SlKUpSlKUpSlKUpSlKUpSlKUpSlKUpSlKUpSlKUpSlKUpSlKUpSlKUpSlKUpSlKUpSlKUpSlKUpS&#10;lKUpSv/ZUEsDBAoAAAAAAAAAIQDqysg+N68LADevCwAVAAAAZHJzL21lZGlhL2ltYWdlMi5qcGVn&#10;/9j/7QAsUGhvdG9zaG9wIDMuMAA4QklNA+0AAAAAABABLAAAAAEAAQEsAAAAAQAB/+GM12h0dHA6&#10;Ly9ucy5hZG9iZS5jb20veGFwLzEuMC8APD94cGFja2V0IGJlZ2luPSLvu78iIGlkPSJXNU0wTXBD&#10;ZWhpSHpyZVN6TlRjemtjOWQiPz4KPHg6eG1wbWV0YSB4bWxuczp4PSJhZG9iZTpuczptZXRhLyIg&#10;eDp4bXB0az0iQWRvYmUgWE1QIENvcmUgNS42LWMxMzIgNzkuMTU5Mjg0LCAyMDE2LzA0LzE5LTEz&#10;OjEzOjQwICAgICAgICAiPgogICA8cmRmOlJERiB4bWxuczpyZGY9Imh0dHA6Ly93d3cudzMub3Jn&#10;LzE5OTkvMDIvMjItcmRmLXN5bnRheC1ucyMiPgogICAgICA8cmRmOkRlc2NyaXB0aW9uIHJkZjph&#10;Ym91dD0iIgogICAgICAgICAgICB4bWxuczpkYz0iaHR0cDovL3B1cmwub3JnL2RjL2VsZW1lbnRz&#10;LzEuMS8iCiAgICAgICAgICAgIHhtbG5zOnhtcD0iaHR0cDovL25zLmFkb2JlLmNvbS94YXAvMS4w&#10;LyIKICAgICAgICAgICAgeG1sbnM6eG1wR0ltZz0iaHR0cDovL25zLmFkb2JlLmNvbS94YXAvMS4w&#10;L2cvaW1nLy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gogICAgICAgICAgICB4&#10;bWxuczppbGx1c3RyYXRvcj0iaHR0cDovL25zLmFkb2JlLmNvbS9pbGx1c3RyYXRvci8xLjAvIgog&#10;ICAgICAgICAgICB4bWxuczpwZGY9Imh0dHA6Ly9ucy5hZG9iZS5jb20vcGRmLzEuMy8iPgogICAg&#10;ICAgICA8ZGM6Zm9ybWF0PmltYWdlL2pwZWc8L2RjOmZvcm1hdD4KICAgICAgICAgPGRjOnRpdGxl&#10;PgogICAgICAgICAgICA8cmRmOkFsdD4KICAgICAgICAgICAgICAgPHJkZjpsaSB4bWw6bGFuZz0i&#10;eC1kZWZhdWx0Ij5JbXByaW1pcjwvcmRmOmxpPgogICAgICAgICAgICA8L3JkZjpBbHQ+CiAgICAg&#10;ICAgIDwvZGM6dGl0bGU+CiAgICAgICAgIDx4bXA6TWV0YWRhdGFEYXRlPjIwMTYtMTEtMzBUMTE6&#10;NDQ6MDMtMDU6MDA8L3htcDpNZXRhZGF0YURhdGU+CiAgICAgICAgIDx4bXA6TW9kaWZ5RGF0ZT4y&#10;MDE2LTExLTMwVDE2OjQ0OjA1WjwveG1wOk1vZGlmeURhdGU+CiAgICAgICAgIDx4bXA6Q3JlYXRl&#10;RGF0ZT4yMDE2LTExLTMwVDExOjQ0OjAzLTA1OjAwPC94bXA6Q3JlYXRlRGF0ZT4KICAgICAgICAg&#10;PHhtcDpDcmVhdG9yVG9vbD5BZG9iZSBJbGx1c3RyYXRvciBDQyAyMDE1LjMgKFdpbmRvd3MpPC94&#10;bXA6Q3JlYXRvclRvb2w+CiAgICAgICAgIDx4bXA6VGh1bWJuYWlscz4KICAgICAgICAgICAgPHJk&#10;ZjpBbHQ+CiAgICAgICAgICAgICAgIDxyZGY6bGkgcmRmOnBhcnNlVHlwZT0iUmVzb3VyY2UiPgog&#10;ICAgICAgICAgICAgICAgICA8eG1wR0ltZzp3aWR0aD4yNTY8L3htcEdJbWc6d2lkdGg+CiAgICAg&#10;ICAgICAgICAgICAgIDx4bXBHSW1nOmhlaWdodD4yNDA8L3htcEdJbWc6aGVpZ2h0PgogICAgICAg&#10;ICAgICAgICAgICA8eG1wR0ltZzpmb3JtYXQ+SlBFRzwveG1wR0ltZzpmb3JtYXQ+CiAgICAgICAg&#10;ICAgICAgICAgIDx4bXBHSW1nOmltYWdlPi85ai80QUFRU2taSlJnQUJBZ0VBU0FCSUFBRC83UUFz&#10;VUdodmRHOXphRzl3SURNdU1BQTRRa2xOQSswQUFBQUFBQkFBU0FBQUFBRUEmI3hBO0FRQklBQUFB&#10;QVFBQi8rNEFEa0ZrYjJKbEFHVEFBQUFBQWYvYkFJUUFCZ1FFQkFVRUJnVUZCZ2tHQlFZSkN3Z0dC&#10;Z2dMREFvS0N3b0smI3hBO0RCQU1EQXdNREF3UURBNFBFQThPREJNVEZCUVRFeHdiR3hzY0h4OGZI&#10;eDhmSHg4Zkh3RUhCd2NOREEwWUVCQVlHaFVSRlJvZkh4OGYmI3hBO0h4OGZIeDhmSHg4Zkh4OGZI&#10;eDhmSHg4Zkh4OGZIeDhmSHg4Zkh4OGZIeDhmSHg4Zkh4OGZIeDhmSHg4Zi84QUFFUWdBOEFFQUF3&#10;RVImI3hBO0FBSVJBUU1SQWYvRUFhSUFBQUFIQVFFQkFRRUFBQUFBQUFBQUFBUUZBd0lHQVFBSENB&#10;a0tDd0VBQWdJREFRRUJBUUVBQUFBQUFBQUEmI3hBO0FRQUNBd1FGQmdjSUNRb0xFQUFDQVFNREFn&#10;UUNCZ2NEQkFJR0FuTUJBZ01SQkFBRklSSXhRVkVHRTJFaWNZRVVNcEdoQnhXeFFpUEImI3hBO1V0&#10;SGhNeFppOENSeWd2RWxRelJUa3FLeVkzUENOVVFuazZPek5oZFVaSFREMHVJSUpvTUpDaGdaaEpS&#10;RlJxUzBWdE5WS0JyeTQvUEUmI3hBOzFPVDBaWFdGbGFXMXhkWGw5V1oyaHBhbXRzYlc1dlkzUjFk&#10;bmQ0ZVhwN2ZIMStmM09FaFlhSGlJbUtpNHlOam8rQ2s1U1ZscGVZbVomI3hBO3FibkoyZW41S2pw&#10;S1dtcDZpcHFxdXNyYTZ2b1JBQUlDQVFJREJRVUVCUVlFQ0FNRGJRRUFBaEVEQkNFU01VRUZVUk5o&#10;SWdaeGdaRXkmI3hBO29iSHdGTUhSNFNOQ0ZWSmljdkV6SkRSRGdoYVNVeVdpWTdMQ0IzUFNOZUpF&#10;Z3hkVWt3Z0pDaGdaSmpaRkdpZGtkRlUzOHFPend5Z3AmI3hBOzArUHpoSlNrdE1UVTVQUmxkWVdW&#10;cGJYRjFlWDFSbFptZG9hV3ByYkcxdWIyUjFkbmQ0ZVhwN2ZIMStmM09FaFlhSGlJbUtpNHlOam8m&#10;I3hBOytEbEpXV2w1aVptcHVjblo2ZmtxT2twYWFucUttcXE2eXRycSt2L2FBQXdEQVFBQ0VRTVJB&#10;RDhBOVU0cTdGWFlxN0ZYWXE3RlhZcTcmI3hBO0ZYWXE3RlhZcTdGVXM4eCtadEE4dGFWTHEydlg4&#10;T25hZkQ5dTRuYmlDYUVoVkgybmMwMlZRU2V3eFY4NytkLytjdDN2SkxiVFBJZHMmI3hBO0xPYTZ1&#10;RnQzMVhXSWlFV0tVaFk3aUdOR2I0ZVhMa1hHd3A4SnFRc1p5NFlrODY3bVVZMlFPOUFlYXZJbm56&#10;VjlDMU85OHhlZU5VMVAmI3hBO1VVdHBaN2V4dFdGcFpldWlGa1gwRStBamtLYktwemtvKzFCbmxq&#10;R01CR0JrQVNUdlIrNzdYY0hzb1JnU1RacGduNUwrVk5BODhTZVkmI3hBO2J6elhieTZqZmlXM21l&#10;V1c0dUVkdlhXUml6Y0hRdHlLMXExZmJNcjJpN1F6NmN3OEtYRHhjVjdBOHE3d2U5cDdOMCtQTHhj&#10;UXVxUVgmI3hBOzV2NkxwdmtmelJwUytVRWwweTd1TEtaSGFLNG1keUp3MXZRR1IyWmF4c3k3SEwv&#10;Wi9XNWRSaWxMS2VLcFZ5QTZEdVlkbzRJWTVBUUYmI3hBO2JQVjdEeXIrWjNsYTFqbDhyK2ZidFJC&#10;R1BVc05ZcGVXWklGWDRzNGIwa3JVL0NsZmZOYmc5cXJsVTRiWHR3OC9MYnYrTGs1T3lkcmomI3hB&#10;O0w1cHIrWHYvQURsNzVidnJTMXRmT3NEYVpxa3NqTEpmV2NSazA5WXhSVWtrcTd6UjgzcUtjV0E2&#10;MUFPZGc2VjcvWTM5bHFGbkRlMk4mI3hBO3hIZFdkd29rZ3VJV0VrYm9lakt5a2dqRlZmRlhZcTdG&#10;WFlxN0ZYWXE3RlhZcTdGWFlxN0ZYWXE3RlhZcTdGWFlxN0ZYWXE3RlhZcTcmI3hBO0ZYWXE3RldL&#10;Zm1SK1pmbHI4djhBUXYwcHJValBKTTNwV0dud1VhNHVaZHZnaVFrYkN0V1k3RDVrQXF2bGp5OTV4&#10;MHo4ei96UHZKL08mI3hBOzF4TGROR3pONVowaWY0TE9KQVNURTBQUXpLb0ZhazhxR3ZMYk5IMi9u&#10;MUdQQnhZZVg4UjZnZVg2ZXJzT3o4ZU9VNm56Nkp4L3prQjUmI3hBO0VoMUxRb1BNTnJFVnVOSEFT&#10;N0VTZ3Mxa1R1UU52N2svRUI0RnMwUHMxMmp3WkRpbWRwN2ordCszNzNQN1UwM0ZIakhPUDNmc1po&#10;K1YmI3hBO3ZtZ2Vadkkrblg4amM3dU5QcTE5VTFQclEvQ3hiM2NVZjZjMVBiT2svTDZtVVI5SjlR&#10;OXgvVnkrRG1hTE40bUlIcnlMeno4aDdhWFMmI3hBO2ZQUG5IUW5ZdDlXWlkxUFlyYXpTUm9kOS9z&#10;dnQ3WnZ2YU9ReTZiRmw3LzhBZkMvME92N05IQmtuRDhiRnI4eGJSOVkvUG55MXBnVXQmI3hBO0Vr&#10;RnMwOFpwUmtobmx1WCtnckdNUFpXVHdlemNrNzVtVmZJUkgycnE0OGVxaVBkK2tzeS9PN3pRbWhl&#10;UkxxTlpESGM2cXdzWVN0Q3cmI3hBO1NUZVpnS2pwRUdIWHFSbXA5bnRKNDJwQlAwdzlYNnZ0MytE&#10;bDlvNXVERVIxbHNnUHlYL0x5eTBueVk4MnAycVRYR3ZBUzNNRTZxNEYmI3hBO3QxaGlkU0tmWlBK&#10;dHVwcDJ5N3Q3dE9VOVJXTWtESDFIODdyK3IrMWgyZnBSSEhjaHZMN2toMGY4MWRLL0tUOHk1OU0w&#10;Vzh1Ym55VnUmI3hBO2RhMFZhVHJGY2tHdjFMbTZjWFU4ZWRXcDFCcVF0T3Y3SXpac3VBU3pmVWVY&#10;bU84dW0xa0lSeUVRNVByUHlwNXEwUHpYb0ZwcnVoM0kmI3hBO3V0T3ZGNVJ1Tm1ValprZGVxdXAy&#10;WVpzbkZUYkZYWXE3RlhZcTdGWFlxN0ZYWXE3RlhZcTdGWFlxN0ZYWXE3RlhZcTdGWFlxN0ZYWXEm&#10;I3hBOzdGVkc4dmJPeXRaYnU5bmp0YlNCUzg5eE02eHhvZzZzN3NRcWdlSnhWOG9lVVBOTmwrWmY1&#10;azZsNXExNmRGdjlPWXdlWFBMc3AzdGImI3hBO1pkL1dDa0JYa1BVc0swYXAySENuTWUwMnB6UXhp&#10;RUFlQ1gxUy93QjcrT2ZMdmRyMlhpZ1pXVDZoeUg2V3Z6WC9BQ3BrdkhtODBlVm8mI3hBO1ZqMStN&#10;Q1NlQktxMGpvd2NUd0ZTdkc0VXIvc3Y5YnJxK3hPMnhBZUJuM3huWUU5UEkvMGZ1OTNMTDEyaDR2&#10;WEQ2dng5cWVmbGYrWUYmI3hBO3A1Mzh2eTJ1b3FnMW0xUXdhclpzQUE2c09QcUJEK3kvUmgyTzNo&#10;bUYydjJiTFI1UktIMEUzRTl4N3YxZjJ0K2oxSXpRcVgxZFdOZmwmI3hBO25iVCtTUHpJMW55Uk94&#10;L1J1cEw5ZjBWbXFRd1d1dy95dlRxcm54anpZZHJTR3Iwa05TUHFodEw4ZStxOHBPTnBBY09hV004&#10;anVQeCsmI3hBO09TUDBheEdtZjg1QmF5T1BDTFY5SVc2aUFIVmhKRWpINldpY25LTlJrT1RzdUhY&#10;Z25SLzJWZllRMlk0OE9xbC9TaitwYnBWaUw3L24mI3hBO0lYVzd4aFZOSTArRlZZQTdTVHhSOGFu&#10;L0FGSGZKWnN2QjJWQ1A4K1IreVVqK2dJaEc5WEkvd0EwZm9DWCtaTEErZjhBODRyYlIyQmsmI3hB&#10;OzBEeXJHSk5RN28wemtPMGRmOHNoVUk4RmJMOUxrL0k2QTVQOHJsNWZvK1c1K0lZWlkrUHFPSCtH&#10;SE5QUHppL01pVHk1cDhlaWFMV1QmI3hBO3pMcWdFZHNrUTVOREc1NCtvRkcvTmo4TVk4ZCsxRGhk&#10;aDlsZVBMeGNuOTFIdjZuOVhlM2EvVitHT0dQMWxEL2xKK1VjUGw1VjE3V28mI3hBO2xmekJPdFk0&#10;cWwxdFF3b2FGaTFaVy9iYnQwWGJyWjIzMjJjNU9MRi9kOVQvQUR2Mk1kRG9mRDlVdnErNUYrVnZO&#10;MmwvbG4rY01XamEmI3hBO2ZlUk41YjgwdVAwdHBLc0F1blhSSUMzTzlFalJxL0VDZGxxYVVDWjB2&#10;WU9yeTVzSDd3R3h5a2Y0aCtPdjZiZFoyaGhoREo2VHo2ZHomI3hBOzZqQkJBSU5RZHdSbTZjQjJL&#10;dXhWMkt1eFYyS3V4VjJLdXhWMkt1eFYyS3V4VjJLdXhWMkt1eFYyS3V4VjJLdXhWNFgvQU01S2F6&#10;Y2EmI3hBO3RkK1hQeXlzSlNqK1laL3Jlc2xObVhUN1Z1VkQvcnNqRWU2VTc1aTY3VkRCaGxrUDhJ&#10;KzNwOXJkcDhYaVRFZTk1VDVvL3dDY2VoYlgmI3hBO0s2cjVMdTVMYTVnUE9Pd2xsWkNHSFF3M083&#10;SXdQUU5YL1dHY3RvdmFZU0hCcUkyRDFINlkvcStUdHMvWmRlckdkKzc5cUo4bi9uTHEmI3hBO21s&#10;WHFlWFB6R3RaTk92MStDTFZKRTRJNDZBekFmRFEvNzhUNGZHblhLOWQyRkRMSHhkS1JLUDhBTi9W&#10;K28vc1pZTmZLSjRNd285LzQmI3hBOys5Ti9PM2thOXQ5V2k4L2VSK1A2YmhIcTNsbEdheFg4RENy&#10;VTQ3RjJYdysxMUh4VXJpOW45b3hsQTZYVS9RZGdlc0QrejdPdTNLM1UmI3hBO2FZaVhpNHZxN3Uv&#10;OGZqZEl2UG5uWHk5cmxsNVoxN1FXYWZ6WlkzU3oydWxvQ1psUU1CZFEzTkIrN1Q0YVZicjIySk9a&#10;M1p2WitYREwmI3hBO0xpeTdZSlJyaTZlUmkxWnNveThCeDc1TDVkZk8wSHFGL3dEbUhxM21lMTh6&#10;Uml3MFc3dExkN2FDSmVkeS9wU0hrVmxKQVJpQ2R1T1gmI3hBO1ljZWt4WVRoUEZrakkyZW0vbHlQ&#10;Unp2NU4xVTVqSWVHQkh4L1l2MFBWdlB2bHpXTlgxdDdleTEyZldERTE2cXU5dE5XQkNrWWpxR2om&#10;I3hBO0NnSHBrZFRnMHVvaERIY3NZaGRkUnYzOVVEcy9WWWpLWTRjbkZ6Nkg5U0s4aStkUEwvbGp5&#10;TGZYOGp0ZWVjcjY4ZHRRMDFsWmJ1YS8mI3hBO25kdlNpNEVjdUZOK1FxT3ROOXNyN1I3UHk2alV4&#10;aUJ3NmVNZHBmd2lJNS9IcDh1bTdnNE04Y09Nay8zdDdqcmFlK1JQSVowbWE2ODgmI3hBOytkN2lP&#10;VHpIZEF6elN6TW9oc295S2NRU2VJWUw4TmVpajRSNG5CN1I3UjhVRFRhWWZ1aHR0emwrejcrWmJ0&#10;TnB1Rzh1VSt2N21QZWEmI3hBO1B6Yjh5ZWFiMlR5OStXMXBOT1Q4TnhxNnJ4SVVtbFl5OUZoWC9p&#10;eDkvQ2gzek4wZll1SFRSOFhWa2YxZW4vSGo1RDdXak5ycDVUd1kmI3hBO1I4Znh5YjBEL25IQ3pl&#10;MnVianpKZnZOcU4waituRmJzeGpoa2NIaTd5TlI1bVVtdllWOGNPcTlxVHhBWVkrZ0hyMUhsM2Zq&#10;a3VMc24mI3hBO2E1bmQ3djhBODQ2ZWJyelcvd0F2MTByVkQvdWM4cnp2bzJvQW1ySDZ2dEU1K2Nk&#10;RnIzS2s1Mk1KaWNSS1BJaTNTeWlZa2c4dzlTeVQmI3hBO0YyS3V4VjJLdXhWMkt1eFYyS3V4VjJL&#10;dXhWMkt1eFYyS3V4VjJLdXhWMkt1eFYyS3ZqTDgzOVk4N2F6K2MrdTYzNUpzN2xyank1NmUmI3hB&#10;O2szRThiUjNBK0FOeUN3T3RRQzNLcWpsdUs5VG1CcjU2WXhHUE9RQkx2TmN2TnlkUEhMZkZqRzRV&#10;ZFA4QStjZ1BNK2pTUjIzbkx5KzYmI3hBO3NhQnBvbzVMV1ZmOWFLY2NXYmI5bGdNNS9ON05ZY280&#10;c0dUL0FIdytZL2E3R0hhYzRiWkkvb1puSDUyL0tQei9BR0kwKyt1TGFVdjkmI3hBO20wdng5WG1S&#10;ai92dDI0L0Y3eHZtcC9rL1hhS1hGQUgzeDNCOTQvV0hML01ZTTRvMThkdng4RWkxalQvTW41VldK&#10;dS9MdW9McWZsKzUmI3hBO2xXM3Q5RDFBbHBJN2lldnAvVjVFKzBPVlNWMjJyMU8rWnVueTRlMHBj&#10;T1dQQmxpTE1vOVFPZDMrMzlEVE9FOU1QUWVLSjI0VDNudVEmI3hBO0doYU1MQ09hNHVHRnhxdDg3&#10;WEdwWGhBNVN6U0VzM3lVRTdETDlUbjR5QU5vUjJpUEo2WFFhSVlJYjd6bDlSOC8xSnBtTTU3c1ZT&#10;ZlcmI3hBO05QbWl1N2J6RHBhS05lMGttVzBabEJFcWdFTkE0N2gxSkE3Z25iTXZCbEJpY1UvN3Vl&#10;eDh2TjFYYVdpOFFlSkFmdlljdlB5VG5UZkwmI3hBO1dyZm1aWld2bUR6WHFLdytYSlI2MW41ZnNI&#10;Wlk2SVNDYm1ZMEpZRlNEVHAySzVpWnRYajdQa2NPQ041ZVJuTHo3aCtQaTZHR0dXb0EmI3hBO25r&#10;UG83aCtsTnJ6OHpQeW84azJRMDJ3bmhLdzlMSFRFRXByVGNzNElqNWVQSjY1aVI3SjEycmx4ekIz&#10;NnoyK3puOWxOcDFlRENLajkmI3hBO2pDZFEvUGZ6dHJ4ZUR5Ym9McCt5c3JSUzNrN2JuNGxXTmZT&#10;U25mbFhOeGk5bk5OaEhGbm5meDRSK3Y3UTRjKzBzazlzY2Ywc3ovNXgmI3hBO2IxVHpCcFg1aWEv&#10;bzNtcTF1TGZXdk1sbW1xQ1dZb3F5RzJsWlNQUlJObVlUTWZ0Q25HbE54blNhVEpobGpBeEVHRWR0&#10;dCtUcTgwWmkmI3hBO1Z6RzUzZlVtWkxVN0ZYWXE3RlhZcTdGWFlxN0ZYWXE3RlhZcTdGWFlxN0ZY&#10;WXE3RlhZcTdGWG5YNWkvbng1RS9ML1c0Tkc4d0c3RjUmI3hBO2NXeTNrZjFlRVNwNlR5UEdLbmt1&#10;L0tKdHNWWXQvd0JEZ2ZsQjQ2ai9BTklvL3dDcW1Ldkd2SWY1eGVTN0RWL04ycDZyTkxiU2E3ckYm&#10;I3hBO3hxRnVvaWVRK2pNNWRBZVBJQXJ5TzJjejIvMlhtMVU0bkhWUkI2dTE3UDFXUEZFaVhWbDB2&#10;NTlmbGJORzBjdDVKSkd3b3lQYXlzcEgmI3hBO3VDdWFLUHM1cklteFFQOEFXYzg5cFlUeis1aSty&#10;ZWJQK2NjTlZxYnV3akRIcThGcE5iTWZjdEFJeWZwelk0ZEgycmo1VCtjaEw3N2MmI3hBO2FlYlNT&#10;NWo3Sys1aG1xYTErWHR2NWkwS1BRTlZ2NU5CdHBKWjdtMXZYbGUzZ2xDVWdNTWJMVUd2VTc5czIr&#10;TERxcFlwbkpHSGlFQUEmI3hBO3g1a2RiTERCbHdRendQRWZEQnZmb2VuMnNuL3gvd0NUL3dEcTVK&#10;L3dNbi9OT2E3K1RjLzgzN1IrdDZmK1dkTC9BRC9zUDZuZjQvOEEmI3hBO0ovOEExY2svNEdUL0FK&#10;cHgvazNQL04rMGZyWCtXZEwvQUQvc1A2bmY0LzhBSi84QTFjay80R1QvQUpweC9rM1AvTiswZnJY&#10;K1dkTC8mI3hBO0FEL3NQNm5mNC84QUovOEExY2svNEdUL0FKcHgvazNQL04rMGZyWCtXZEwvQUQv&#10;c1A2bU5lVzlXL0xTWk5SdFBOV3JhazloSGZ6U2EmI3hBO2Jwc0R6ZlVUYnUzTU53UWNneFltdlRO&#10;aHFzV3JIRExESEh4R0k0cEg2ci9WODNsT1BBWlNFakxoNGp3anBUTmRLODZmODQ2YVVCOVMmI3hB&#10;O3NJZ3c2U1MyY3M3ajVQTUpHL0hOUm0wUGF1VDZwL0tWZmRUa1F6NlNQSWZaZjNzbFQ4L1B5d1JR&#10;aVhzcW9vb3FpMmxBQTlnRnpYSDImI3hBO2IxWk5tdm01STdTdzkvMk1hLzVYZDVHcy93QTRQTG5t&#10;MktXNXVOTHNMUzZ0Yi8wb0NKUDN5T0k2TElVNUFNNEo4TTZuc0hRNWROaWwmI3hBO0hKVzhyNStR&#10;ZFQyaHFJWlpBeDducmY4QTBPQitVSGpxUC9TS1ArcW1idHdHWi9sdCtkSGt2OHhMbSt0L0xwdVRK&#10;cDZKSmNmV1l2U0gmI3hBO0dRa0x4b3pWK3ppck84VmRpcnNWZGlyc1ZkaXJzVmRpcnNWZGlyc1Zk&#10;aXJzVmRpcnNWZGlyNXEvT1pJMi93Q2NqOUVMb3IrbjVaZDEmI3hBO0RnTUF5eTNwQm9mQTVxZTND&#10;ZnkwdmZIL0FIUWRuMlIvZmhKLzB0ZStNZjhBeUtpLzVwemx2QWo1L012ZWVGSDhFdS9TMTc0eC93&#10;REkmI3hBO3FML21uSHdJK2Z6SytGSDhFdS9TMTc0eC93RElxTC9tbkh3SStmeksrRkg4RXUvUzE3&#10;NHgvd0RJcUwvbW5Id0krZnpLK0ZIOEV1L1MmI3hBOzE3NHgvd0RJcUwvbW5Id0krZnpLK0ZIOEV1&#10;L1MxNzR4L3dESXFML21uSHdJK2Z6SytGSDhFcFQ1MXVwYm55THI0bUNONmRzcklSR2kmI3hBO2tI&#10;MVZIVlFEME9aWFo4QkhVNDY3ejFQY1hXZHJ4QTA4cVE4T3AzVmhvdWlRV2dpampPbTJ6a2VqRXhM&#10;TXRTU1dVbmZQVGV6dEZqelImI3hBO2xLZkVUeFY5Y3h5QTZDVlBsL2FHcm5pbEdNS0E0YittUE96&#10;M2hyL0VtcmZ6eGY4QVNQQi96Um13L2tyQi9TLzA4LzhBaW5BL2xQTjMmI3hBO2ovU3gvd0NKZC9p&#10;VFZ2NTR2K2tlRC9takgrU3NIOUwvQUU4LytLWCtVODNlUDlMSC9pWGY0azFiK2VML0FLUjRQK2FN&#10;ZjVLd2YwdjkmI3hBO1BQOEE0cGY1VHpkNC93QkxIL2lYZjRrMWIrZUwvcEhnL3dDYU1mNUt3ZjB2&#10;OVBQL0FJcGY1VHpkNC8wc2YrSmQvaVRWdjU0ditrZUQmI3hBOy9takgrU3NIOUwvVHovNHBmNVR6&#10;ZDQvMHNmOEFpWER6SnF3TmVjWC9BRWp3ZjgwWUQyVmcvcC82ZWY4QXhTZjVUemQ4ZjlMSDlUUHYm&#10;I3hBOytjY0kwai9ONzh5WTQxQ0lqUXFpS0tBQVNPQUFCbko2YWNwNGNjcEc1SEhBazk1NEE5Sk9J&#10;RTVBY2hLWCs2TDZPeTFpN0ZYWXE3RlgmI3hBO1lxN0ZYWXE3RlhZcTdGWFlxN0ZYWXE3RlhZcTdG&#10;WHpYK2NuL0FLMGRvLzhBNEM4di9KeTl6VWR1ZjRzZjYwZjkwSFo5a2Y0d0dGYTkmI3hBO1pYbDVw&#10;enhXYzd3WENzc2lGSGFJdnhOVEdYWGRRM1N2NittYVhTNUl3bmNoWS9HNzJtdXd6eVl5SVNNWmVX&#10;M3dRMm02cGRSV052UHEmI3hBO0JMMlU3bUdMVXVJVUxPcG8xdGRxTm9aMU8zOHI5VjYweTNQZ2la&#10;RVErb2I4UGwvT2ozeCswZFhYNkh0TTBJNWR1bkY1OTB1NC9ZVTYmI3hBO3pCZDQ3RlhZcTdGVXU4&#10;MmY4b041aS81aFYvNVBKbCtpL3dBWngrOC83a3VxN1oveGVTRHVmK09ab2Y4QTJ5N1gvaUdlcmRq&#10;L0FOM0wmI3hBOyt1ZnVENUoydi9lUi9xRDlLRXpiT3FkaXFnZEdsMWlUVUZpcnkwblQ1TCtJS1NL&#10;M0lZR0FHbjh3aWtHYVR0WE1SS0lIVGQzUFptSUcmI3hBO01pZXV5ckRLa3NTU29hcElvWlQ3TUtq&#10;TnpDUWtBUjFkUktQQ1NEMFhaSmk3Rlhxbi9PT24vazRmekwvMTRmOEFrN0pubjJqL0FNWHgmI3hB&#10;O2Y4S3gvd0M0aTlybC92Si8xNWY3b3Zvek1oZzdGWFlxN0ZYWXE3RlhZcTdGWFlxN0ZYWXE3RlhZ&#10;cTdGWFlxN0ZYelgrY24vclIyai8mI3hBO0FQZ0x5LzhBSnk5elVkdWY0c2Y2MGY4QWRCMmZaSCtN&#10;QmplYzQrZ0tlbVhkcnBPdVZ2VVNUUWRkSzJXcjI4b0RSQ1YvZ2duWU44TkMmI3hBO1Q2VCt4VW43&#10;T1daWVN5NHZUL2U0L1ZBam5YV1A2UTZQdEhBSVM4U3ZSUGFYNkQrZy9CRitZUEtPcGVXZWQxcHl5&#10;Nmg1ZEc4bHZ2SmQmI3hBO1dhK0tkV21oSGg5dGY4b2RLZExyb2FuMHpxR2J2L2hsK3FYMkZoZzFN&#10;OVBzYmxpKzJQNng5b1N1MXZydlVKSlAwUHA4MnF3d1JSVFQmI3hBO1MycndiSk1YQ0ZWa2tqWjk0&#10;Mit5RG1UUEZHQUhpU0VDU1FMdnAzbXR1ZlZ6TW5hY1JLb3hNeFYySzYvSGZrb3plWXRMdFpQUzFC&#10;MzAmI3hBOzJjZFliNk9TMmZ4MjlVS0cvd0JqWEpqU1RrTGhVeDN4SVAzTTQ5cVlEemx3bnVrQ0ZX&#10;ejFuVDd5YjBZSGN5Y1BVVVBGSkdHUUVLV1EmI3hBO3lLb2RRU0JWYTVESnBwd0Z5SDJodHdhN0Zs&#10;bHd3Tm5ueVA2Vm5tei9BSlFiekYvekNyL3llVEhSZjR6ajk1LzNKY1h0bi9GNUlPNS8mI3hBOzQ1&#10;bWgvd0RiTHRmK0laNnQyUDhBM2N2NjUrNFBrbmEvOTVIK29QMHBaQmRYTnpxRTFqWldNOTNjVzZo&#10;NUZoOUluaXdyVlVaMWRodlMmI3hBO29XbGN2emRvUXh5NFNEZjQ4M0h3NkNlU1BFQ0VRMEdzSlgx&#10;TkYxSmFVclMwbWs2LzhZMWZJanRURjUvSm1lek12a3pUOHJ0TXVJN1AmI3hBO1ZOUnU3ZVcza3Zy&#10;a1JSeFhFYlJQNkZ1Z1JhbzREQ3NqU0hjWnBOWG1HVElaRGs3alM0dkR4aUo1c0doMHpWTk9rbTB2&#10;OUdYODMxS2EmI3hBO1dDS1NLMG5ramFLTno2VENSVUtmRkh4NzVzOUwyaGpoakVaY3c2N1U2Q2Nz&#10;aE1lUlZKWWRaaWdlNGswYStqZ2pVdkpMTWlRSXFqcVcmI3hBO2FaNHdLZStYSHRYRjNTL0h4YWgy&#10;WGs3eCtQZ3BXVjJsM2FSWE1hc2lTcnlWWEFEVTk2RWpNL0ZrRTRpUTZ1RGx4bUVqRTlIclgvT08m&#10;I3hBO24vazRmekwvQU5lSC9rN0puQmFQL0Y4WC9Dc2YrNGk5amwvdkovMTVmN292b3pNaGc3RlhZ&#10;cTdGWFlxN0ZYWXE3RlhZcTdGWFlxN0YmI3hBO1hZcTdGWFlxN0ZYelgrY24vclIyai84QWdMeS84&#10;bkwzTlIyNS9peC9yUi8zUWRuMlIvakFZM25PUG9DaGZXY1Y3WlQya3dyRk9qUnYmI3hBOzhtRks1&#10;Wml5R0VoSWRHck5pR1NCZ2VVaFRKMDg4WGRyK1cramFxRkZ6cldvd3dXdHVqazhYdXloRWp1ZXZG&#10;ZlRlUnZZVXpYSHMyTXQmI3hBO1pQR2ZUamlUSS8xZWdIekFlYng1WlN4eHJlY3FBOS80M1lOb24r&#10;TDlGdUw4NmJQYkxjM3NpeVM2cFBHSkNVcVpERkhicDZheDhwNVomI3hBO1hZMTZGUU9sYzNXb09u&#10;ekNQR0RVZjRSOHJKNjdBQWZGdWgyWG5qSWlNaFg4NC9PcTZia241UFRQSS9tMjYxeEwyMDFHQ09E&#10;VmRPTWYmI3hBOzFqMENUREpITUNZNVkrWHhLRzRNQ3ByUWpxYzV2dExReHc4TW9HNFR1cjVpdVlL&#10;WW1Ra1lUK3FQZHlOOVdBdzM3NjVxRng1am5KWnImI3hBOzJxV0NucEZaS3g5SkY4Qy85NC91Zlla&#10;dnA0eGhnTUkvaDUrY3VwL1FITjdNdzNIeGo5VStYbEhwOCtaVWZObi9BQ2czbUwvbUZYL2smI3hB&#10;OzhtT2kvd0FaeCs4LzdrcjJ6L2k4a0hjLzhjelEvd0R0bDJ2L0FCRFBWdXgvN3VYOWMvY0h5VHRm&#10;KzhqL0FGQitsTDU3V0tjb3pWV1cmI3hBO0k4b1o0MktTeHQvTWpxUXluNUhOaG13UXlDcEJ3TU9l&#10;V00zRXNrMEw4dzlYMDJTQzAxcFRxVm5MSkhCRmZSZ0M1UnBHQ0lKWXhSWmEmI3hBO3N3SEphSDJP&#10;YURWNkE0aHhBM0YzbWwxd3luaElxVDA3TmU1ekhmT1BtOVBMc05xcVdqM2w3Zk02V2tRSVNQbEd2&#10;SmpKSWE4UlR3QkomI3hBOzhNc3hZcFRrSXg1bGhreUNFZUk4bm11cDNXcWExT0xqVzdqNnp4WU5E&#10;Wm9DbHJFUjA0eDFQSmgvTTVKOEtadjlOMmJDRzh2Vkw3SFImI3hBOzZqdENjOW8ra2ZhMW15ZGM5&#10;VS81eDAvOG5EK1pmK3ZEL3dBblpNOCswZjhBaStML0FJVmovd0J4RjdYTC9lVC9BSzh2OTBYMFpt&#10;UXcmI3hBO2RpcnNWZGlyc1ZkaXJzVmRpcnNWZGlyc1ZkaXJzVmRpcnNWZGlyNXIvT1QvQU5hTzBm&#10;OEE4QmVYL2s1ZTVxTzNQOFdQOWFQKzZEcysmI3hBO3lQOEFHQXh2T2NmUUVMcWw2dGpwMXplTUsr&#10;aEd6aGU3TUI4S2ozWTdETGNHUGptSTk1YU5UbUdMSEtmY0dUNnI1TTFBZVFkQ3RiVmYmI3hBO1Yx&#10;ankvSEJNa05mNzZSSURGY1JCaWVyckkvSC9BQ3FkczEyRHRDSDV2SVpIOTNsSkY5Mi9wUHcyZWVo&#10;Q1dPTUNQcWg5dTFFTU9QbUwmI3hBO1RWazlDWDE0cnV2RTJjbHZNTGdOL0w2WERtVDhobTMvQUNX&#10;UWl4UmozMksrZHUySGEybjZ5bzkxRy9sVE4veTk4dlh5UWFycWVwd1AmI3hBO2FTYXg2Y01WbzQ0&#10;eXBiUUs0UXlEZmk3dEs3Y2V3cFhmTkwycHE0Y1VJUUlsNGRtK2hrYTVlUW9PdTRqa25LWkZjV3dI&#10;V2d3ankwSGomI3hBOzBPMHRwUnhuc2srcHpwM1dTMkpoY0g2VXpjYXNEeENSeWx1UGp1N1RzeWZG&#10;cDQrUXIvUzdML05uL0tEZVl2OEFtRlgvQUpQSmtkRi8mI3hBO2pPUDNuL2NscDdaL3hlU0R1ZjhB&#10;am1hSC93QnN1MS80aG5xM1kvOEFkeS9ybjdnK1Nkci9BTjVIK29QMG9UTnM2cE1mS05sRGUrWjEm&#10;I3hBO3VicGxqMDdRby9ydHpLNUN4aVp3VmhETWFBQkZEeUh3b3VhUHRiUFpFQjAzTHV1eThOQXpQ&#10;WFpNTlovTXJWcnk1UStXa2pqc0lHNUcmI3hBOzZ1MFkvVzZmc0l0VmFPTS96bjRqMkZPdUxwK3o1&#10;NUk4WElkUE55Yyt1aGpOY3o5eU0xVFZiUHp2NVd1b0xPTXdlWU5ONDNrZW15RWUmI3hBO29zMFZh&#10;QlNOblNWUzBZZGY1dXgyekdxZUtlNHFRY2k0NVliYnhMRHJhNGl1YmVPNGlOWTVWRG9mWmhYT3N4&#10;ekU0aVE1RjVlY0RHUkImI3hBOzZLbVRZUFZQK2NkUC9Kdy9tWC9ydy84QUoyVFBQdEgvQUl2aS93&#10;Q0ZZLzhBY1JlMXkvM2svd0N2TC9kRjlHWmtNSFlxN0ZYWXE3RlgmI3hBO1lxN0ZYWXE3RlhZcTdG&#10;WFlxN0ZYWXE3RlhZcSthL3prL3dEV2p0SC9BUEFYbC81T1h1YWp0ei9Gai9Xai91ZzdQc2ovQUJn&#10;TWJ6bkgmI3hBOzBCTDcyZUNMVnRMYSt0N2k0MHlHVnJxNGl0WXZWZVNXMzR0YndzS2hWVnBEeUpZ&#10;MCtHaDY1azRvazQ1OEpqR1pGQ3pWWHpQdnJ1NzMmI3hBO1VkcThaNElpTXBSdXpRdmx5SDQ3ay92&#10;UFBubk8rSkZqYld1alFIbzg5Ynk1cDQ4VU1VU0gvWlBtQmo3TjAwUHFNc2g4dlRIOUorNXEmI3hB&#10;O2hwTlJQbnc0eC9waityN1NndjB0NTBOUy9tVzVCUFFSMjFnRkgwTmJ1Znh5MDROTjB4RC9BRTAv&#10;K0tiNDltbXQ4a3ZsSDlSVnJiemImI3hBOzU3c0c1bTV0OVppRk9VRnpFTGFZZ2RlTTBBNEFuM2l3&#10;VDBPbHliVkxHZThIaUh4QjMrUmFwNkROSGVNaFB5SXI3UitwS1RxTnZlK1kmI3hBOzd5NXM3V2Uw&#10;Z3ZvMXViMjF1SXlub1hxa1J5QkpBUFNrV1ZRcjFSanVDVDF6S09Jd3d4RXBDUmlhQkI1eDVqekZj&#10;bDdOTXhrbEV4TVkmI3hBO25mY2NwY3ZjYjVyUE5uL0tEZVl2K1lWZitUeVlORi9qT1Azbi9jbHQ3&#10;Wi94ZVNEdWYrT1pvZjhBMnk3WC9pR2VyZGovQU4zTCt1ZnUmI3hBO0Q1SjJ2L2VSL3FEOUtFemJP&#10;cVFVZGpjRko3ZTV1UFVzWmJnM0p0Vlhpc2ttd1V6R3A5VDAxVlFxL1pGSzBydm11ajJlRGtNNW5p&#10;MzUmI3hBO093bHJpTVloSGJaRzVzWFhxVWtMR2FLNWdsZTJ2YmM4cmE3aU5KSXlldEQzVTlHVTdI&#10;dm1QcU5OSEtLUHpjalQ2aVdJMlBrc3NiZWEmI3hBO0NKMW1kR2Q1SkpTSTA5TkY5Umk1VlZKYWdx&#10;VFFWMndhWEFjVU9FbTExT1laSjhRRklqTWx4M3FuL09Pbi9rNGZ6TC8xNGY4QWs3Sm4mI3hBO24y&#10;ai9BTVh4ZjhLeC93QzRpOXJsL3ZKLzE1Zjdvdm96TWhnN0ZYWXE3RlhZcTdGWFlxN0ZYWXE3RlhZ&#10;cTdGWFlxN0ZYWXE3Rlh6SCsmI3hBO2VlcDZicDMvQURrUm9rK28zVWRuYk41YmFJM0V4NG9yU1RY&#10;aXJVL001cSsyY1U1NmNpQTRqY2RoNVNEc095OGtZWmdTYURHLzB4NVYmI3hBOy93Q3BqMHYvQUtT&#10;Ui9UT2I4TE4vcWMvOUs5cC9LV0QrZEgvVFIvVzc5TWVWZitwajB2OEE2U1IvVEh3czMrcHovd0JL&#10;djhwWVA1MGYmI3hBOzlOSDlidjB4NVYvNm1QUy8ra2tmMHg4TE4vcWMvd0RTci9LV0QrZEgvVFIv&#10;Vzc5TWVWZitwajB2L3BKSDlNZkN6ZjZuUC9Tci9LV0QmI3hBOytkSC9BRTBmMXUvVEhsWC9BS21Q&#10;Uy84QXBKSDlNZkN6ZjZuUC9Tci9BQ2xnL25SLzAwZjF1L1RIbFgvcVk5TC9BT2trZjB4OExOL3Em&#10;I3hBO2MvOEFTci9LV0QrZEgvVFIvV2xmbkRYZkxJOGw2M0JEcmRoZFhOekFzY0Z2YnpCM1krb3JH&#10;ZzI3RE1uUTRNdjVpQk1KUkFKM0k4aTYmI3hBOy90VFc0cDRKQ01vMzd4K3RSaDFMeTFlNlBvN2pY&#10;OU9na2hzSUlKb1o1aWtpU1JyUmdRRk9laGFIWCtBSlJsQ1I5VmdndzVFRHZrRDkmI3hBO2o1M3Jk&#10;RWMwb3lqSUNvMXZ4ZENmNkpkejh1LzlUTHBQL1NRZithTXp2NVpqL01uODRmOEFGdUgvQUNUUCtk&#10;SC9BR1gvQUJMdWZsMy8mI3hBO0FLbVhTZjhBcElQL0FEUmovTE1mNWsvbkQvaTEva21mODZQK3kv&#10;NGwzUHk3L3dCVExwUC9BRWtIL21qSCtXWS96Si9PSC9Gci9KTS8mI3hBOzUwZjlsL3hMdWZsMy9x&#10;WmRKLzZTRC96UmovTE1mNWsvbkQvaTEva21mODZQK3kvNGwzUHk3LzFNdWsvOUpCLzVveC9sbVA4&#10;QU1uODQmI3hBO2Y4V3Y4a3ovQUowZjlsL3hMZy9sMnUvbVhTUVBINndmK2FNQjdaai9BREovUEgv&#10;eGEveVJQK2ZIL1pmOFM5Ry81eGx2ck8vL0FEVi8mI3hBO01XOXNwVm50Ymd3U1F6SWFxeW1TU2hC&#10;em04R013eFFnZWNZUUI5NGlBWGZUa0pTa1J5TXBINWt2cFRMR0xzVmRpcnNWZGlyc1ZkaXImI3hB&#10;O3NWZGlyc1ZkaXJzVmRpcnNWZGlyc1ZmSlgvT1VWdWx4K2RPa3hNcUV5YUpaUkswa2Njd1gxdFVs&#10;aExjSlZkQ1FzaHBVWlJxWlZBbjkmI3hBO25JRXR1RVhMOGQ2Si93Q1ZFYVAvQU5YRC91WDZYLzJU&#10;WncvK2lTZjh6L1p6L1c3NytUWTkvd0JrZjFPLzVVUm8vd0QxY1A4QXVYNlgmI3hBOy93QmsyUDhB&#10;b2tuL0FEUDluUDhBV3Y4QUpzZS83SS9xYVA1RTZNQVNkUm9CdVNkUDB2OEE3SnNJOXBKL3pQOEFa&#10;ei9XaitUWTkvMlImI3hBOy9VbFBsdjhBTFR5UjVrdHByblJ0YUYxRkJJWXBUK2pOT1FocVZHejJx&#10;bWpLUVZQUTVsYXZ0YlVhY2daTWRXTCt1WDYyckRwTVdVWEcmI3hBO1YvNW8vVW0vL0tpTkgvNnVI&#10;L2N2MHY4QTdKc3hQOUVrL3dDWi9zNS9yYnY1TmozL0FHUi9VNy9sUkdqL0FQVncvd0M1ZnBmL0FH&#10;VFkmI3hBOy93Q2lTZjhBTS8yYy93QmEvd0FteDcvc2orcEE2MStVWGxYUmRNbjFQVXRWOUd6dHdE&#10;SS82TjAxalZtQ3FxcXRxV0pabUFBR1g2YnQmI3hBO3pObW1JUWhjai9UbCt0cnk2S0dPSmxLVkFm&#10;MFkvcVZOTC9Kenl4cXVuVytvMkdxaWV6dWtFc0VvMDdUQnlWdW14dGdSOGprYzNiMlgmI3hBO0ZN&#10;d25DcEQrbkw5YVlhQ0VnQ0piSCtqSDlTSy81VVJvL3dEMWNQOEF1WDZYL3dCazJWZjZKSi96UDlu&#10;UDliUCtUWTkvMlIvVTcvbFImI3hBO0dqLzlYRC91WDZYL0FOazJQK2lTZjh6L0FHYy8xci9Kc2Uv&#10;N0kvcVNmWFB5MjhqYUZkV05ycXV0aTJtMUdReDJxblRkT1lFZ3F0V0smI3hBOzJwQ0x5ZFJ5YWdx&#10;Y3pOTjJ0cU04WlN4NDdFT2ZybCt0b3k2WEZqSUVwVnhjdlRIOVNjZjhxSTBmL3E0Zjl5L1Mvd0Rz&#10;bXpEL0FORWsmI3hBOy93Q1ovczUvcmIvNU5qMy9BR1IvVTcvbFJHai9BUFZ3L3dDNWZwZi9BR1RZ&#10;L3dDaVNmOEFNLzJjL3dCYS93QW14Ny9zaitwcHZ5STAmI3hBO2ppZU9vZ05UWW5UdE1Jcjh2cXd3&#10;ajJrbC9NLzJjLzFvL2syUGYvc1kvcVIvL09Kc01VWG5memFzVWFSQnRPMHFSMGlVSW5PU0VQSXkm&#10;I3hBO29ObDVPeGFnMkhiYk80MDVQQnViM1AzbDBPVWIvTDduMDlselc3RlhZcTdGWFlxN0ZYWXE3&#10;RlhZcTdGWFlxN0ZYWXE3RlhZcTdGWHkmI3hBO2gvemt4LzVQSFJQKzJScHYvZGFmTWJWLzNaOXgv&#10;d0J5VzdCOVErSDNoNmxua2oxN3NWWWgrYXVzeWFiNU11NDRHNDNtcGxkT3RENFAmI3hBO2MxVm0v&#10;d0JqRnpiNk0zSFlXbThYVXh2bEQxSDRmdHAxL2FtcEdIQktSN21EZmxwZUpvdm5XS3dUNExMV2JY&#10;NnNxOUFMaXpCa2kvNEsmI3hBO0l1UG9HZEo3UTZmeGRQeDljWnY0SFkvb2VVOWs5Y1pUbENYWGY5&#10;UDYvbTlvemczdTNZcTh2L09IVS9yR29hTjVmamI0Vlp0VXZWL3kmI3hBO0lxeHdBLzYwckZ2OWhu&#10;Vyt6R24rdktmNm8rOC9vZVY5cTlaNGVEZ0hPWDQvV2lmeWExUGpaNnA1ZWtiNHROdVByRm9wL3dD&#10;V1c3ckkmI3hBO0F2c3Nva0gzWlI3VGFhc2tjbzVURkgzajlsZkp5Zlp2V2VOcGdEemorUHg3M28r&#10;Y3k5QzdGWGcvbjZkUE1mbXpXZ1cvMGF4akdrMnImI3hBO0RzNmZ2SjMrWW1iai9zYzlFN0V3ZURw&#10;bzk4L1VmankreDg5OXBlMFNOVEVEK0Q4ZnJldGVSTmVmWHZLV202bkwvdlRKRjZkMlBDNGgmI3hB&#10;O0ppbS81S0ljNHJ0UFMrQnFKd0hLOXZjZHc5MXBNM2k0b3k3d24yWURrT3hWZ1A4QXppbC95blBt&#10;di90bDZSLzFEcm5ydW4rbi9PbC8mI3hBO3VpOGZtK3I0RDduMDNsN1U3RlhZcTdGWFlxN0ZYWXE3&#10;RlhZcTdGWFlxN0ZYWXE3RlhZcTdGWHloL3dBNU1mOEFrOGRFL3dDMlJwdi8mI3hBO0FIV256RzFm&#10;OTJmY2Y5eVc3QjlRK0gzaDZsbmtqMTdzVmVSZm1qcVgxL3pqWjZZaHJCb3R1YmlhbGY4QWVtNytG&#10;QWY5U0pDZjlsbmImI3hBO2V6ZW40TU1zaDV6TkQzRDl2M1BFZTErc3FJeERyK1AxTVQxUjdtQ0NP&#10;L3RCVzgwMldPOXRmZDdkZzlQOWtvSy9UbS9NQk1HRXVVZ1EmI3hBO2ZpOGoyVnFUaDFFWmVmNCsx&#10;OUFhYnFGdHFPbld1b1dyY3JhOGlTZUZ2RkpGREwrQnp5N05pT09aaExuRTE4bjJPRWhJQWprVVRs&#10;YkomI3hBOzRKcU9wL3Byek5yR3NnOG9aWnphV1RkUjlXdEt4S1ZyMmQrYi9UbnBmWittOERUd2gx&#10;cXo3enY5bko4czlwdFo0dW80UnlqK1B4NzAmI3hBO1Q1WDFJNlA1NDBtOUpwYjM1YlM3djVUa05B&#10;Zm9tVUQvQUdXVWRzYWZ4dExJZFkrb2ZEbjlsdVQ3SjZ6Z3pHQjVTL0g2bnVXZWR2cFMmI3hBO1Yr&#10;WjljaTBMeTlxR3J5Z0ZiS0I1VlEvdE9CUkUyL21jaGN5dEZwam56UnhqK0kvWjEreHF6NVJqZ1pk&#10;end2U3JhVzNzSWtuWXZjc0QmI3hBO0pjdWR5MHNoTHlNZm03SFBUWlZlM0o4WTF1Znhjc3A5NVp0&#10;K1VHcC9WdFgxblFaR29rL0hWTEpmOWFrVnlQb2NJMVA4ck9XOXB0UFkmI3hBO2hsSDlVL2VQMHZv&#10;SHNucStQRHdIbkg4ZnFlcFp5TDFqc1ZZRC93QTRwZjhBS2MrYS93RHRsNlIvMURybnJ1bituL09s&#10;L3VpOGZtK3ImI3hBOzREN24wM2w3VTdGWFlxN0ZYWXE3RlhZcTdGWFlxN0ZYWXE3RlhZcTdGWFlx&#10;N0ZYeWgvemt4LzVQSFJQKzJScHYvZGFmTWJWLzNaOXgmI3hBOy93QnlXN0I5UStIM2g2bG5rajE3&#10;c1ZlRjZsNWY4OEpyK3MzRW1nM1Y0OTNmVFNyZFF2Q1kzaXJ3aDQ4NUZhaXhLbzNHZWc2UHREU3gm&#10;I3hBO3d3anhnVkViZWZWNFB0ZnNQVTZuT1pqbDBVdjBONTEvNmxlKy93Q0N0djhBcXJtUi9LV2wv&#10;d0JVaTZ6L0FFSzZsNlgrVm1uYTVwdmsmI3hBOzYzc2RYdHpheXdTekMxdDJaWGtTMk1oYUpaQ3Ba&#10;ZVFCcFFFN1V6amUyOHVMSnFUTEdiQkF2MytUNkQyZGp5UXdpT1Q2Z24zbUdQVTUmI3hBO05CMUdQ&#10;U3FmcE43YVZiSXNlSUV4UWhEWHQ4V1lHa2xBWlltZjBjUXYzT1ZsRWpBOFBPbmlGajVjODVXbG5C&#10;YXA1WXZ1RUtLZ1BLMjMmI3hBOzRpbGY3M3Zub1V1MU5LVGZpUmZPTTNzMXFwek1qMUtucWZsbnp4&#10;ZTJFMXVubHEramxZVmhrNTI0NFNLZVViVjlYOWxnRGlPMU5LUDgmI3hBO3BGbnBmWnpWWXNnbU9q&#10;M3ZUMnZIc0xacjFCSGV0RWh1WTFOVldVcU9hZ2pxQTFjODV6Q0ltZUQ2Yk5lN28ralF1aGZOaVA1&#10;dGFacnUmI3hBO3BlWHJXMjBxMGUrVDY3RExmV3NSVlhlR0lNNjA1c3FrQ1ZVSjN6Y2RnWjhXTE9a&#10;WkR3K2swZlAreDF2YStETGx3R0dQbVhubjZHODYmI3hBOy93RFVzWDMvQUFWdC93QlZjNjMrVXRM&#10;L0FLcEY0VC9RcnFVeDhxZVgvT2krYzlIdnpvcytueFdyeWk3dUxsb3ZUTnZKRVZkS1J1N0YmI3hB&#10;O2l3VXJ0MUcrWUhhbXYwczlOT0ltSkU4Z08rOXYyK1R1dXd1eDlScGMxeStrdmFNNFY3VjJLc0Iv&#10;NXhTLzVUbnpYLzJ5OUkvNmgxejEmI3hBOzNUL1QvblMvM1JlUHpmVjhCOXo2Ynk5cWRpcnNWZGly&#10;c1ZkaXJzVmRpcnNWZGlyc1ZkaXJzVmRpcnNWZGlyNVEvd0NjbVA4QXllT2kmI3hBO2Y5c2pUZjhB&#10;dXRQbU5xLzdzKzQvN2t0MkQ2aDhQdkQxTFBKSHIzaWQ5NTQ4L1Q2enE2V3VzcloydHBxRjFhUVFM&#10;YXdTVWp0NW1qV3ImI3hBO09DeEpDMU9kNXBPeHRJY01KU2hjcFFpVDZwZFI3M2grMVBhUE5wODhz&#10;WUZnZmp1VXY4WGZtTi8xTVEvNlFyYittWC95TG8vOVQvMlUmI3hBO3YxdXUvd0JGMmZ1KzcvaVhm&#10;NHUvTWIvcVloLzBoVzM5TWY1RjBmOEFxZjhBc3BmclgvUmRuN3Z1L3dDSmQvaTc4eHYrcGlIL0FF&#10;aFcmI3hBOzM5TWY1RjBmK3AvN0tYNjEvd0JGMmZ1KzcvaVhmNHUvTWIvcVloLzBoVzM5TWY1RjBm&#10;OEFxZjhBc3BmclgvUmRuN3Z1L3dDSmQvaTcmI3hBOzh4ditwaUgvQUVoVzM5TWY1RjBmK3AvN0tY&#10;NjEvd0JGMmZ1KzcvaVhmNHUvTWIvcVloLzBoVzM5TWY1RjBmOEFxZjhBc3BmclgvUmQmI3hBO243&#10;dnUvd0NKZC9pNzh4ditwaUgvQUVoVzM5TWY1RjBmK3AvN0tYNjEvd0JGMmZ1KzcvaVhmNHUvTWIv&#10;cVloLzBoVzM5TWY1RjBmOEEmI3hBO3FmOEFzcGZyWC9SZG43dnUvd0NKZC9pNzh4ditwaUgvQUVo&#10;VzM5TWY1RjBmK3AvN0tYNjEvd0JGMmZ1KzcvaVhmNHUvTWIvcVloLzAmI3hBO2hXMzlNZjVGMGY4&#10;QXFmOEFzcGZyWC9SZG43dnUvd0NKUi9sdnpyNTNYelpvMWxxT3FwZjJPb1R2YnpRbTJpaUkvY3U2&#10;c3J4Z0dvS1omI3hBO2g5bzlqNmFPbm5PRWVHVVJmTW43M2I5aTl2NWRWbTRKRGI4ZVQyTE9JZXlZ&#10;RC96aWwveW5QbXYvQUxaZWtmOEFVT3VldTZmNmY4NlgmI3hBOys2THgrYjZ2Z1B1ZlRlWHRUc1Zk&#10;aXJzVmRpcnNWZGlyc1ZkaXJzVmRpcnNWZGlyc1ZkaXJzVmZLSC9PU3dKL1BMUkFCVS9valRUVDUm&#10;I3hBO2F5NVA0Wmphdis3UHVQOEF1UzNZUHFIdys4UFVzOGtldmVVNnArVkhtajlNYWpjNlRxVmtM&#10;Tyt1cHJ3SmR4U21WSHVITWpyV05ncEEmI3hBO1pqVDJ6cjlMN1JZb1lvd25HVnhpQnRYUjVYdEQy&#10;WmpxTXB5R1ZYK080b1kvbFgrWUZEVFVkSko3QXhYSUZmOEFnOHlQOUV1bi9teismI3hBO3o5Ymhm&#10;NkRZL3dBOC9qL05ZcG90N0xmYVZhM2NvVlpKa0R1RXFGcWZDcE9kRE1VYWVKMWVFWThwaU9RUnVS&#10;Y1oyS3V4VjJLdXhWMksmI3hBO29UVTU3dUtDTVdnak56UE5EYnhHV3ZBTk5Jc1lMY2Q2RGwyeHNB&#10;RW5rQmJuZG42VVo4d2dUVnNwL3dDVlYrZi9BUHE1YVYveUp1ZismI3hBO2E4MEgraVhUL3dBMmYy&#10;ZnJleC8wR3gvbm44ZjVxWWVYZnl1OHkyM21QVHRUMWZVYk43ZlRaR25qaHRJcFZkNURHMFlER1Jp&#10;QXRISnomI3hBO0UxL3RCaXlZWlk0UmxjdHQ2L1E3SHN2MmRHbHk4WWxmNDl3ZW41eWIwekFQK2NV&#10;SFIvTy9tdGtZTXAwdlNLTURVZjd6cm5yMm4rbi8mI3hBO0FEcGY3b3ZINWVmd0gzUHB6TG1wMkt1&#10;eFYyS3V4VjJLdXhWMkt1eFYyS3V4VjJLdXhWMkt1eFYyS3ZtLy9uSy95bGRSYW5vbm54SVomI3hB&#10;O0p0TnRJWDByV21oSEtTQ0tVc1lMaFJYOWg1V0lyUWNndGV1VjVZbVVhSFA4ZlllUlo0NUFIZERl&#10;V1B6WTBHK3NJeHFVNFM2UlFIdXImI3hBO2VPU2ExbS80c1I0MWIwK1hVeHloWFhwVHZubnVyN0N5&#10;eG4rN0Z4UFFrQWp5Tm5mM2l3WG84T3VnUjZ1ZjJmanlLYy84ckQ4bi93RFYmI3hBO3cvNUl6LzhB&#10;TkdZdjhqYXIrWjlzZjF0MzV6RjMvZTcvQUpXSDVQOEErcmgveVJuL0FPYU1mNUcxWDh6N1kvclg4&#10;NWk3L3ZlVlcvbEwmI3hBO3k1YVJDM3N2T3NrZHBIVVFSeWFjMGpLbGFoUy93OHFlTk02NytVTlVl&#10;ZURmK3VIbU0zWVdreVNNakxjK1IvV3FmNGQwai9xZUQvM0MmI3hBOzIvcmovS0dvL3dDVWYvcFlH&#10;ci9RN292NTMyUy9XNy9EdWtmOVR3Zis0VzM5Y2Y1UTFIL0tQLzBzQy82SGRGL08reVg2M2Y0ZDBq&#10;L3EmI3hBO2VELzNDMi9yai9LR28vNVIvd0RwWUYvME82TCtkOWt2MXUvdzdwSC9BRlBCL3dDNFcz&#10;OWNmNVExSC9LUC93QkxBdjhBb2QwWDg3N0omI3hBO2ZyZC9oM1NQK3A0UC9jTGIrdVA4b2FqL0FK&#10;Ui8rbGdYL1E3b3Y1MzJTL1c3L0R1a2Y5VHdmKzRXMzljZjVRMUgvS1AvQU5MQXYraDMmI3hBO1Jm&#10;enZzbCt0VXRmTG5sZ1h0ckxmK2NaTHEydDVvN2hyZE5QYUV1MExoMEhPajBISlJYYks4dXUxVW9F&#10;UndVU0t2akIvVTVPbDdHMG0mI3hBO0hJSnhsdVBJdlRmK1ZoK1Qvd0RxNGY4QUpHZi9BSm96bGY1&#10;RzFYOHo3WS9yZWovT1l1LzczZjhBS3cvSi93RDFjUDhBa2pQL0FNMFkmI3hBOy93QWphcitaOXNm&#10;MXIrY3hkLzNwRjV1L05QUkxiUjdsZE5uY1hNcU5ISGZ5eFN3VzhKSW9aUFVrVlBVWk9vU0xreE8x&#10;TytabWg3RHkmI3hBO25JRGtBNFJ2VmdrK1ZEbGZlYURSbjEwUkU4UFB2L0g2RSsvNXhKOHVYOEdr&#10;Ni81cG5nZTMwL1hKYmVEUllwUis4K3FXQ1BHci9KZ3cmI3hBO1d2Y3BYd3owSEhIaGlBZWY2WG5K&#10;bXk5L3liRjJLdXhWMkt1eFYyS3V4VjJLdXhWMkt1eFYyS3V4VjJLdXhWMktySjRJYmlHU0NlTlom&#10;I3hBO1lKVktTeE9BeU1qQ2pLeW5ZZ2pZZzRxOGsxNy9BSnhXL0tIVmI3NjdCWlhPanlsaXpycHM1&#10;aWpZazcwamtFcW9PMUVDakZVRXYvT0omI3hBO241ZW92Rk5ZMTlFSFJWdll3Qjh2M09STUk5d1pj&#10;UjcyL3dEb1UveUQvd0JYcnpCLzBuSi8xUng0STl3WGpQZTcvb1UveUQvMWV2TUgmI3hBOy9TY24v&#10;VkhIZ2ozQmVNOTd2K2hUL0lQL0FGZXZNSC9TY24vVkhIZ2ozQmVNOTd2K2hUL0lQL1Y2OHdmOUp5&#10;ZjlVY2VDUGNGNHozdS8mI3hBOzZGUDhnLzhBVjY4d2Y5SnlmOVVjZUNQY0Y0ejN1LzZGUDhnLzlY&#10;cnpCLzBuSi8xUng0STl3WGpQZTcvb1UveUQvd0JYcnpCLzBuSi8mI3hBOzFSeDRJOXdYalBlNy9v&#10;VS95RC8xZXZNSC9TY24vVkhIZ2ozQmVNOTd2K2hUL0lQL0FGZXZNSC9TY24vVkhIZ2ozQmVNOTd2&#10;K2hUL0kmI3hBO1AvVjY4d2Y5SnlmOVVjZUNQY0Y0ejN0Ti93QTRtZmw2NDR2ckd2dWg2cTE3R1Fm&#10;bis1eEVJOXdYaVBlamRCLzV4WC9LTFNyOFhzOW4mI3hBO2M2eEtwRFJwcVU1bGpVZ2dpcVJpSlhH&#10;MUtPR0dTWXZYSW9vb1lraGhSWTRvMUNSeG9BcXFxaWdWUU5nQU1WWFlxN0ZYWXE3RlhZcTcmI3hB&#10;O0ZYWXE3RlZDKzFDeDArMWt1NzY0anRiV0lWa25tZFVSUjdzeEF4SlNCYkRuL08zOHJrbU1SMXhD&#10;d05LckJjc3YvQnJFVi9ISWVKRm4mI3hBOzRVbVY2UnJla2F6YUM4MHE4aHZiWnR2VmhjT0FmQTA2&#10;SDJPU0J0Z1FRN1d0YTB6Uk5MbjFUVkp2cTloYkFHZWJpNzhRekJSOEtCbVAmI3hBO3hNT2d4SnBR&#10;TFZ0UHY3WFVMQzJ2N04vVnRMdUpKN2VTaFhsSEtvZEdvd0RDcW5vUmhDQ0VINWk4eTZKNWMwNDZs&#10;ck56OVZzZzZ4bVgmI3hBO2hKSjhUL1pIR05YYnQ0WUNRRWlKUEpmcW12NlBwV2wvcFRVYnBMYlQv&#10;Z3JjUFVMKzhJQzlxNzF4SnBRQ1ZXKzFiVGJDdy9TRjdjcGImI3hBOzJJOU90ekllS0QxV1ZFcVQw&#10;Qlp3TVNWQVJZSUlxT21GQ0YxWFZkUDBtd20xRFVaMXRyS0FBelR2WGlvSkNpdEs5eU1CTkpBdEFh&#10;bDUmI3hBO3k4c2FacGRwcXQvcU1WdnA5K0ZhenVYNWNaQklucUtWb0s3cnZpWkFKRVNVcC81Vzcr&#10;VzMvVi90ditIL0FPYWNqeGhQaHk3bVI2UnEmI3hBOyttNnhwOFdvNlpjTGRXTS9MMHAwcnhiZ3hS&#10;cVZwMFpTTWtEYkVpbTdqVjlOdDlSdE5ObnVFanZyNFNOYVc1UHhTQ0VCcE9QK3FEWEcmI3hBOzFw&#10;RjRVSWE1MUt3dHJxMnRiaWRJcmk5Wmx0WTJOREl5THlZTDRrTHZndE5JbkNoQWF0cjJqNlI5Vy9T&#10;VjBscjljbVczdHVkZmpsZjcmI3hBO0tDZ081d0Uwa0FsSDRVSVRWZFgwM1NiRjcvVXJoTFd6aktx&#10;ODBob29Mc0VYNzJZREFUU1FMUmVGRHNWUXVxNnJwK2syRTJvYWpPdHQmI3hBO1pRQUdhZDY4VkJJ&#10;VVZwWHVSZ0pwSUZzYS93Q1Z1L2x0L3dCWCsyLzRmL21uSThZWmVITHVaSnBlcmFYcXRvdDVwbDNG&#10;ZTJyRWdUUU8mI3hBO3NpMUhVVlVuY2VHU0J0aVJTS1psUlN6RUtxaXJNZGdBT3BKd29ZZHFINXgv&#10;bHBwOXcxdmNhN0UwcUdqZWdrMXd0Ui9sd3BJdjQ1RHgmI3hBO0F6R09YY25QbDd6bjVXOHhLeDBY&#10;VTRieGtGWGlROFpWSFNwamNLNEh2VEpDUVBKQmlSelRuQ3hRV3I2M3BHaldodk5WdkliSzJYYjEm&#10;I3hBO1puQ0Fud0ZlcDloZ0pwSUJMRkUvTzM4cjNtOUVhNGdjbWxXZ3VWWC9BSU14QmZ4eVBpUlor&#10;RkptTmhxRmhxRnJIZDJGeEhkV3NvckgmI3hBO1BDNnlJM3laU1Jrd1dCRlBHdEIweVg4Mi9ORi9y&#10;V3R5U0h5aHBFNXQ5SzA1R0tKTTQzTFBUZmRLTTU2L0VBRFFaU0J4R3p5YmllQVUmI3hBO09iMVNQ&#10;eWQ1U2p0UmFwb3RpTFlEajZYMWFJcVI3Z3J2OU9XOElhdUk5N3pMeng1U2I4dXJsUFBQazdsYldr&#10;TWlKcldqaGo2RWtNakImI3hBO0txRFdueE5Tblltb3BUSzVSNGR3MlJseGJGay81czM5dnFINVFh&#10;bmYyeExXOTNiVzA4TEhZbEpaWW5YOERrcG4wc2NZcVRJUElIL0smI3hBO0NlVy8rMlhaZjlRNllZ&#10;OGd4bnpMRVA4QW5Jbi9BTWx5L3dEekZ3ZjhiWkhMeVo0ZWEzODdQL0pReWY4QVJuL3hOTWNuMHJq&#10;K3BGZm4mI3hBO0QvNUpuVWYrTU5qL0FOUk1HTS9wUmorcGozNVkrZDlXOHVQcG5sVHppd1Mydjdl&#10;R2Z5N3FyR3FQSEtvWllIYy95OHVJcjBPM1Rqa1kmI3hBO1NyWXM1eHZjTXcvT3IveVdHdS84WTR2&#10;K29pUEo1UHBZWXZxUjNsRFN0TDFIOHY4QXl6RnFGbkJlUnBwbGt5SmNScEtvYjZzZ3FBNE4mI3hB&#10;O0RoaUxBUklrRXNEOHUrWHRBay9QYnpWWVNhWmFQWXcyRnU4TnEwRVppUmpGYkVsVUs4UVR5UFFk&#10;OGdBT0lzekk4QWV2V3RwWldOcXQmI3hBO3ZhUXgydHJGVXBERXF4eHJVbGpSVkFBM0pKeTFwdTN6&#10;cjVsdmZNL21uV2RYL01mUkhJMDd5cGNReGFZdENSTEZDeGFWMXAyK0wxSHImI3hBOyt5MU8yWTVz&#10;Nzl6a2dBRGhQVjcvQU9YTmRzdGYwS3gxbXlQK2ozc1N5cXRhbFQwZEQ3b3dLbjNHWGcySEhrS05Q&#10;TS8rY2dMTzh2cFAmI3hBO0tObFl6ZlY3MjYxTVEyMDlTdkNXVGdxUHlYY2NXTmFqSzh2UnR4SG1u&#10;djViZm1EZDZuTk41WTh6Ui9VZk4ybS9CTkMrMzFsRkg5N0gmI3hBOzJKcHUxTmlQaUczUXdsMFBO&#10;ak9GYmprZ1B6dy82WkQvQUxibHQvSEhKMFRpNnZUOHNhbmpYNXNmcEx6eDV1dFB5KzBhVUlsbEU5&#10;L3EmI3hBO3M1cVVXUUorNVY2ZUhOZnBjZUdVejNOQnV4K2tXV1Vma3o1cm4xcnlyOVExQ3E2MW9U&#10;L1VOUWlmN2Y3dXF4czN1VlhpZjhwVGs4Y3ImI3hBO0RISkdpejNKdGJDZnpxLzhsaHJ2L0dPTC9x&#10;SWp5R1Q2V3pGOVN2NVY4bitVYmp5bG8wbHpvbW56TkxZV3p5dkphd3NXWXdxU3pFcnUmI3hBO1Nk&#10;OThZeEZJbEkyZDJDZmx0SHB0aCtjM21IVHZLemgvTFp0QTg2Uk56Z1NaVEg5aHFtdkYzZFI5STda&#10;Q0gxYk5rL3BGODBiNTltMVQmI3hBO3p4NStqL0wyd3VuczlIc1lWdTlmbmoyWndlTENQd0lvNlVI&#10;aWFrSGpobHVhUkQwaTJlNlArWC9rdlI3UmJheDBlMVZGQUJra2lXV1YmI3hBO3ZkNUhETTMwbkpp&#10;SURXWmtzUi9NRDhwdE9hMWs4d2VVWXYwUDVsMDVUY1d4c2dJa21LQ3BReHFPUEpoVUFnYjlHcU1q&#10;S0hVTTRaT2gmI3hBOzVKLzVEOCtRYS81RGo4eDNsSW50b3BQMG1GR3l2YmdtUmdQQmxITUQzd3hs&#10;WXRqS0ZHbURlUnZLei9tUmZ6ZWVQTjRhNDA1NVhpMFQmI3hBO1IyWnZSU09OdVBJZ0VWQUk0LzVU&#10;QWx2RElSanhibHNsTGgyRDFDWHlaNVFtdFRhU2FKWW0ySTQrbDlXaUNnZXdDN2ZSbHZDR3JpUGUm&#10;I3hBOzh0MXJTMy9LWHpSWWF6bzBrZzhuNnZjQzIxWFRuWXVrTHR1SFRsNEtDVnJ2OEpCTkRsUkhD&#10;YjZOb1BHS1BOSC9BSkIzc2VtVzJzK1MmI3hBOzc4aUhXdEx2WlpEQ3dDbVNKZ3FjMTd0Ums2K0JY&#10;RGo3a1pSZTdOZnpBMVR6ZHBPaE5xZmxxMnRyMlcwSmt2TE80U1JuZUFDckdFbzYmI3hBO2ZFdldo&#10;QnFPbSt4bklrRFpyZ0FUdXdMOHlmeks4djhBbUQ4cWdOTWYxYi9YcElyV0RUeDhVMGNxU0pKS3Jx&#10;Ti9ob0FQSGt2amtKekImI3hBO2kyUWdSSk8vUCtsM0duL2taUHBrZ3JQWTZiWndTMEk2d05Dci93&#10;REVUaGtQU2lCOWJLUHk4a2prOGhlWEdSZ3lqVExSU1J2dXNDS3cmI3hBOytnaW1TanlEQ2ZNc1Ev&#10;NXlLZFIrWHZway92SmIyQlkxN3MxR05BUGtNamw1TThQTlUvUFNFd2ZsUmN3azFNVDJpRWp2eGtV&#10;WTVQcFgmI3hBO0Y5U3QrY1AvQUpKblVmOEFqRFkvOVJNR00vcFJqK3BITjVNMGp6ZCtXbWo2WHFL&#10;MEowKzFhMXVsQU1rRXZvTFIwL2lPNHc4TnhYaXEmI3hBO1JlWStaL04rdDZYNUwxNzh2L09CWnRZ&#10;Z2lqT2s2a2FsTHVCWmtJK0lqZGdxbWpIclFnL0VONnpJMVJiWXhCSUlleitRUCtVRTh0LzkmI3hB&#10;O3N1eS82aDB5MlBJTkUrWllSNVovOWFFODMvOEFiUHQvK1RWcmtCOVpabjZBbWY1MWVaN3JUZkxj&#10;ZWlhWlY5Yjh4eWZVTE9KUHQ4SEkmI3hBO1dWaDh3d1FlN1Y3WWNoMnBHT05tKzVqWGx6UnZ6czBE&#10;eTdGNWZzOUQwT1RUNDBkSEV6dXpTK29TWE1oRXloaTNMZmIyeUlFZ0twbVQmI3hBO0VtN1gva3Rj&#10;Nng1WDEzVVBJUG1CRnQ3aDFHb2FXaXR6UWhoKzlTTnlUVVVGUjdxMkhIc2FLTWxFV0UzL0FEZy81&#10;U0w4di84QXR1d2YmI3hBOzhuWXNNK1lSajVGTmZ6Si9MdjhBeEZGRHEyanlDdzgxNmFSSnAxK3Z3&#10;bHVCcUlwQ094N0U5UGtUaG5HL2VpRTYyUEo1bjVtL01FK1omI3hBO2JieXZwdXFRbXk4ejZWcnR2&#10;SHFsa3c0MUtrcjZpRCtVbnFPeDlxRTFtVjAyUmhWOXoyN3pYNWl0UExubDIrMXE3M2lzNGk2cFdu&#10;T1EmI3hBOy9ESEdQZDNJWExwR2cwUkZtbmpINWZhWitjdGxIZCtZOU0wdlRibWJ6R1Z2SmJxL1p4&#10;TVZZbDFDcXNzZkZEejVBVThQYktZaVhOdm0mI3hBO1k4dTUxdGRlZFBKWDVqVy9tanpUWld0aHAz&#10;bU9UNmxxWDFGaWJjT1FPTXJCbWtLdHlITTc3amxqdURaWGFVYUQzM0wzSFlUK2RYL2smI3hBO3NO&#10;ZC80eHhmOVJFZVF5ZlMyWXZxZVVlY2Z5bHRyTDh2OUo4emFSOVl1QkhiVzl6ck5sSkt6SzhVa2FP&#10;enBUZFFoNisyL2JLcFEydHQmI3hBO2prM292WWZ5eXNmSnNQbGEydlBLbHF0dFkzNmlXWDRpOHBr&#10;SHdzc3JzV1lzalZGSzBIYkxvQVZzMHpKdmRpV2p5eDZCK2ZPdHc2aTMmI3hBO294K1lyV0o5TG5m&#10;NFZrZFFnTVlQVGxWWEEzN2U0eUEya3pPOEhyT1d0S1YrWi9NV24rWGRDdTlZdjNDUVdzWlpWSm9a&#10;SHA4RWEvNVQmI3hBO3RzTUJOQk1SWnA1dCtWSGx6VXB2eVUxT3lLZW5QcmtkODFtckRqdFBENk1a&#10;STdBbGFqMnl1QTlMYmtQcVRqOGlOWXRicnlGYmFZRDYmI3hBO2VvYVBKTGJYMXMrMGlNWlhkU1ZP&#10;NEJEVTM3Z2p0aHhuWmpsRzcwWExHdDVGL3dBNUFhbERmMldrZVRyS2srdGFwZXhPa0lvU2lEa2km&#10;I3hBO3MzOHZKbjI5ZzJWWlQwYnNRNnNuODgvbGZZK1k3MkRXYkM4azBYekhhLzNPcVczVmdCUUNW&#10;UVZMVUd3TmEwMjNHMlNsQzJNWjF0MFMmI3hBO2hkSC9BT2NnSTREYnJybWl5Z2JMZVNSeUNhbmp4&#10;RUhwMStqQlVrM0R1WXJhZmxONXE4bithTkw4MFc4TVhtZVZwbmZWTFdLS09BeE4mI3hBO0pVbVNC&#10;V1pVcXRTVjJXaDdEdEhnSU5zL0VCRmNudDEvWTJtcDZiUFkza2ZPMXZJbWluaWJZbEpGb3c5alE1&#10;YVJiUURUekhTL3krL04mI3hBO2J5b1dzZktubUN5dWRERE0xdmFhcXNuS01NYThSNmFTZHoreXdC&#10;TzlNckVaRGsybWNUekNKdC95MTgzNjlydGxxZm43VnJhOXR0TmsmI3hBOzlhejBtd1FyQjZsUVFY&#10;WjFSaU51aEJyMHJURHdFbmRIR0FObVIvbWg1VDFIelg1UHVkRjA2U0dLNm1raWRYdUdaWTZSeUJq&#10;VW9zaDYmI3hBO0R3eVU0MkdNSlViZDU5OHA2ajVoL0wrNjh1MlVrTWQ3UEhiSWtrek1zUU1NMGNq&#10;VktxN2RJelQ0Y1pSc1VzWlViVHp5L1lUYWRvT20mI3hBOzZmT1ZhYXp0WUxlVmtKS2xvbzFSaXBJ&#10;QnBVYmJZUU5tSk5sSnZ6QzhnYVY1MDBVMk4zKzV1NGF2WTNxaXJSU0VmOE1qZnRMMytZQncmI3hB&#10;O1NqYktFK0VwcjVZMHlmU3ZMV2s2WGNNajNGaFpXOXJNMFpKUXZERXFNVkpDbWxWMnFNSUZCakky&#10;V082UDVLMVd5L05MWGZOa3NzRGEmI3hBO2RxbHJGYjI4U3M1blZvMGhVbDFLQkFLd25veHlJajZy&#10;WkdYcHBZbmtQVTd6OHpXODNheFBETFpXVUhvYUpaUmxtYU05REpKeVZWcjgmI3hBO1RuYXU1Ry93&#10;NDhPOWxQSDZhRE9NbTFzSy9NSHlMcUd1WCtpNjNvZHhGWjY5bzA0ZUthZmtJNUlUdTBUbEF6ZFI5&#10;eGJ4eUVvM3VHY0omI3hBO1ZzVlR6MzVPMVR6QnFubGE4dEpJSWswVFVvcjY3V1ZuQmFOSFJpc2ZG&#10;R3Ezd25yVEdVYnBZeW9GbU9UWU1FOCsvbGJZK1k5WDB6WHImI3hBO05rdGRaMCs0Z2tsa1lVU2VH&#10;S1JXS3ljUVR5VlI4RGZRZHR4Q1VMM2JJVG9VcS9tTjVHMVh6aGNhUFkvV1lvUEwxdGNDNDFTRWx4&#10;Tk4mI3hBO3gyQ0pSZUlBWGwxYnZYdGpPTnJDUUh2WnFpSkdpeHhxRVJBRlJGRkFBTmdBQmsydElm&#10;UGZsTzI4MStWNzNSWmlFa21YbGF6TUsrbk8mI3hBO204YitOSzdOVHNUa1pSc01veW8ycitUOVAx&#10;clRmTFZocCt0VHhYT29Xa1loa3VJU3hWMVRhTS9HRlBMaFRsNzRZZzF1c2lDZGtMK1kmI3hBO1hs&#10;Mjk4eCtUdFMwV3hlS082dkZSWW5uTExHQ3NxT2VSVlhib3ZoZ2tMRkxBMGJUSFJOTGF6OHUyR2xY&#10;WVNacmV6aHRiZ0Q0bzNLUkMmI3hBO04vdEFWVTA3akNCc2duZTJKZVF2SVd1K1QvTUdxd1dsekJO&#10;NVB2bk05cGFNOG4xaTNsTk9pbENoV253bjQ2a0JUN1pHTVNENU01ekImI3hBO0htbnZuWHlOb25t&#10;N1RWczlSVm81b1R6czcyS2l6UVNmekkzZ2FicjBQem9jTW9nc1l5SVlsYitXL3dBODlMVTJsaDVq&#10;MDNVN05BVmcmI3hBO24xS09SWndPeFlwSElTZjlaMnlOU0hWbnhRUFJSaC9LVHpKNWcxS0Mvd0R6&#10;QzEwYXBEYk56aDBtekJqdGErNTR4N2RqUk9SL213Y0ImI3hBO1BOZkVBNUI2bEZGRkRFa01LTEhG&#10;R29TT05BRlZWVVVDcUJzQUJsclV3UHpWK1ZyWGVzdDVrOHJhay9sL3pFdy9meXhyeWd1Ty93Qysm&#10;I3hBO2o2Vk5CVTBJUGRTZDhnWWRRMlJ5YlVlU0FrMGYvbklHU0gwUDA1b3NJT3h1bzQ1RE5UeDR0&#10;QndyOUdDcEp1SGNtWGtiOHFiSHkvcUUmI3hBO211NnBleTYzNWxucjZtbzNGZmc1Q2pDTlNXUFRi&#10;a1QwNlVHMkdNSzNSTEplM1JPcnJ6MW9rRjFjMjhjZDNlQ3hjeDMxeFoyczF4REEmI3hBOzZpckk3&#10;eHFRV1d2eEt0U3ZmRHhCaUlGUGJXNWd1cmFHNnQzRWtFNkxMRElPakk0NUtkL0VISk1VdTFyelBw&#10;ZWtTdzI4L3F6MzF5R2EmI3hBOzJzYldKNTU1RlNuSmdrWU5GV3U3TlFlK0F5cGtJMnUwTHpGcG10&#10;d3l5V1RPc2xzL3BYVnJQRzhNOE1sSzhaSXBBckxzZHV4N1lnMmcmI3hBO3hwZHIydVdtaTJIMTI1&#10;am1tUXlSd3BGYm9aWlhrbFlJaXFnM0pMSEVtbEF0clJQTUZock1VN1d5elJTMnNnaXVyYTVpZUNh&#10;SnlpeUEmI3hBO1BHNEIzUndRZWh4QnRTS1Y5UzFheTAxYlpydHlndTdpSzBob0MxWlpqeFFiZEtu&#10;dmlUU2dXaThLRWswbnpkcHVxM1JnczRMeDBEeXgmI3hBO2ZXbXRwbHR5OERNa2dFeFhoczZGZXZY&#10;SWlWc2pHazVsbFNLSjVYTkVqVXN4NjdBVk9TWXBMb25uTFJ0WXVJN2UyRnpGTFBCOWF0aGMmI3hB&#10;OzI4MEFtZ0JVRjRta1ZWY0QxRnJROXhrUksyUmlRbTE5ZVc5alpYRjdjdHd0N1dONXBuQUpva2Fs&#10;bU5CdWRoa2lXSUNGajE3U1pZdE4mI3hBO21ndUZtaDFkL1RzSlkvaVNSdlJrbjZqcCs3aGJyOHNG&#10;cHBNTUtHTlhINWhlWFlHa2NtNWtzSUhNZHhxc1Z0TTlsRzZuaTNLZFZLMFYmI3hBO3RtWmFxRDFJ&#10;eVBHR2ZBV1NLeXVvWlNHVmhWV0c0SVBRZzVKZ3AzZDFGYVdrMTFOWDByZU5wWktDcDRvQ3hvUGtN&#10;VkNTNlA1MzBiVTcmI3hBO20zdGZUdXJLNHUwTWxuSGV3U1FDZFFPUjlKMkhCeUYrS2l0V20rUkVn&#10;V1JnUW1lc2F0WjZUcDh0L2VjL1FpS0t3alJwSExTT0kwQ28mI3hBO29KSkxNQnRoSnBBRnRhVnEw&#10;V3BRdkxIYjNOdUViaVZ1NEpMZGp0V29XUUtTUGZFRzFJcHVEVnJTZlZielM0eTMxcXhpZ21uQkZG&#10;NDMmI3hBO0prRWREMy91V3JqYTBqTUtFUHFXb1d1bTZkZGFqZHNVdGJPR1M0bllBc1JIRXBkeUFO&#10;enNNU1VnV2g5STF1SFUvVjlPMXU3YjBlTmYmI3hBO3JkdExiOHVWZnNlb3E4cWNkNmRNQU5xUlNH&#10;MW56WnBXazNzRmxjcmNTWEU2K3FWdDRKWi9UaTVCUFVrOU5XNHJ6WURBWlVrUkpUUzcmI3hBO3VW&#10;dHJhVzRaSkpGaVVzWTRrYVNRMDdLaWdzeDloa21JUy95NzVrMC9YN05yeXdTY1c0WW9IbmhraERG&#10;U1ZiaHpBNVVaU0RUdmdCdGwmI3hBO0tOS3QvcitrMkdwYWRwdDNjTEZlYXEwaVdVUi9iTVNjMjM3&#10;YmZpUU1TVUFFcGhoUXhxeC9NSFFicVdGWFM2dElybVgwTFc3dWJlU08mI3hBOzNsbDVGVlJKNkdP&#10;ckVFS0NSWElpWVptQlpJN29pTTdzRlJRU3pFMEFBM0pKT1NZTWJoL01QeTdMTkJ0ZFIyVjA0aXRk&#10;VWx0cG83T1ImI3hBOzJORkN6c29Xam43TEg0VzdFNUhqRFBnS1R5YWI1dzB2VGJ6UTlQMDVycTFl&#10;NG11Tk8xSzF2VXRaRlc0bWFmaGNlb0dlcXM1QlpPWEomI3hBO2ZmSTBSc213ZDJXK1hySFViSFJM&#10;SzAxSzdOOXFFTVNyZFhaLzNaSjFZaXREU3ZUMnlZR3pDUjNTaldyRFhyUHpQSDVoMHExWFU0NUwm&#10;I3hBO01XRjNZR1ZZSkZDeW1WSm9ua0hBL2JZT3BLMStIZmJBUWJ0a0NLb3IvSyttYXdOVzFiWHRX&#10;Z1N5dU5VRnRGRnA4YmlVeFJXb2NLMGsmI3hBO2lnS3p1WldyeDJBQTNPTVFlYXlJNUJmNTYwdTkx&#10;TFJZb2JTQ1M1a2l2TFc0ZUdHYjZ0SzBjTXl1L0NibkVVYmlOaUdCeGtOa1FORkImI3hBO2VRdkwx&#10;OXBNMnJTeVdyYWZZMzBrVXR2WVRYSnZKbGtSQ2tzc2s1TGsrb0FnQzgycHg2NzB3UkZKbWJURHpk&#10;cFY3cU1la3JhSUhOcnEmI3hBO2xwZHoxWUxTS0YrVHR1UldnN1laQzBSTko5a21MQ2ZJZWs2cG8w&#10;MXhhM1drVHhOY1hOM0xOcUp1bzVJQ2tsekxORnhnOVZpbFZrQVAmI3hBO0ZCdjF5RVJUWk0zMVpo&#10;ZlJQTFpYRVNDcnlSdXFqcHVWSUdUTEFNTDhqZVRkUjBEVTRKcnBaTHFLVFM0SVZubnVYbmV5bWpW&#10;QlBiUmkmI3hBO1IzL2RTc29jY09oV25UamtJeHBuT1FMS2ZNdG5jWDNsM1ZiSzJYbmNYVm5jUXdx&#10;U0FDOGtUS29xZGh1Y2tlVENKM1l6YmVTZFEwN1gmI3hBO3REdU5OZEk5R2l1SHZOVDA0LzdxdW1z&#10;cDRQVmdQOHNqVGZ2RThhTVAyc2p3MFdabFlMTm1ISlNLa1ZGS2pZNU5yZWYybW4rZXRPOHMmI3hB&#10;O0h5akRwVnZkTEhBMWpiYTIxd2lRTkM0WlJMTmI4ZlY1cWhISlJ5NUg5cmZLNk5VMjJDYlp0cEdu&#10;alR0SnN0UFZ6S0xPQ0szRWhGQ3cmI3hBO2lRSnlJMzYweVlGTlpObHJXcmFhNjBlL3RvUnltbnQ1&#10;WTQxcUJWblFxQlUrNXhQSlJ6WXBhYWI1bjFNZVhySzkwd2FYWmFMSkRjejMmI3hBO0VrOFVzc3Ns&#10;dkNZMVNKSVM0Q3NXK0ptWWJiVTN5SUJOTXlRTFRuenpwZDNxbmxpNnNyU0UzTTd2YnVJRmNSTTZ4&#10;WEVjamhYSlFLZUsmI3hBO0docU1NaFlZd05GRStXL1hUVGhieWFiTnBpUUVyRkRjVHBjdXluNHVY&#10;cUxKTWVwL2FhdUVMSkswdDlic2ZQT29YMGVtdmRhZHFjRmgmI3hBO0I5YVNXRlJFYmQ1L1VaMGQx&#10;Y2dDY0g0UWNHOXAycGxPU1lKVDV1c0xyVWZLbXRhZmFMenVyeXd1YmUzUWtLR2tsaFpFRlRRQ3JI&#10;dmcmI3hBO2tOa3hPNmw1V1NlQzFsdFcwbTQwdUdOZzBRdWJsYnRuTDE1VWNTenNPTkIxUGZiQkZN&#10;a284OGFSNWp2dFJzNXRHc28vclZ1bitoYXcmI3hBO3R4Nk10dEtYL2VMTkdWSW10M1FDcUN0VDJH&#10;eEFrRDBaUUk2c3l5YldrUGtiU3IzU3ZMRnJZWHlDTzVpZTRaMERCZ0JKY1NTTHVwSSsmI3hBO3l3&#10;eU1SUVpUTmxqMnQvbC9xdm1MVXRTMWU2djV0TnZvMldIUW80dlFkSTQ3VmhMRE03TkhKSXBrdUY1&#10;dDZiS2VORk9STWJaQ2RiTTMmI3hBOzAyVzlsMCsybHZvQmJYcnhJMTFicXdjSktWSE5Rd0pCQWJv&#10;Y21HQllIQm92bXk3OHN3ZVZKdEtGbmJtVWZXdFVsdUltQ3hMYyt2eWgmI3hBO2ppTHVYSUZGNWNh&#10;SGZJVWFwc3NYYk45YzAzOUthTHFHbWVxWWZyMXROYmVzdTVUMW95bklEMjVWeVpGaHJCb3NOMURU&#10;L1BPc2VYVjgmI3hBO3EzT2syMW5ISkhIYTNtc0xjckpENk1mSG5KQkNGV1htd1g0RllEaWUrMlFJ&#10;SkZOZ0lCdG4rV05Uc1ZkaXJzVmRpcnNWZGlyc1ZkaXImI3hBO0RkVS9ON3lEcHVvVFdWenFERjdh&#10;UVJYTTBVTTBzTVVoTk9MeW9wV283ME9RTXd6R01sT2RiODRlVzlGMFdQV2RRdm80OU9tQy9WNWsm&#10;I3hBO3JKNnBrSEpCRUU1RitRMzI3YjlNa1pBQzBDSkpwRCtWdlB2bG56TzgwV2wzTEc3dHdHbnM1&#10;a2FHWkZQUmlqZ1ZHL1VZSXlCV1VDRlQmI3hBO1F2UEhsZlhkUnV0TzBxOStzM2xrQ2JtUDBwa0Nn&#10;TndxR2tSVlljdjVTY1JJRlRFam1qUE1IbUhTZkwrbHlhbnFzNGd0SWlxbHFGbUwmI3hBO09lS3Fx&#10;clZtSjhCaEpwQUJQSk1GWU1vWVZvd3FLZ2c3K0lPNHdvYnhWU3U3dTFzN1dXN3U1VWd0b0VNazAw&#10;aENvaUtLbG1KNkFZcUEmI3hBO3hQU3Z6YzhoNnBxY0duVzEreXozWjQyYlRRelF4ekd0QUkza1ZR&#10;YTl2SElDWUxNNHlFYjVwL01QeXQ1WnVJYlRVN2xqZXpyemp0SUkmI3hBOzNtbDlQb1hLb0R4WGJ2&#10;MTdZWlRBUkdCS1AwanpUNWYxZlJqclZoZlJ5NllvWnBia25nSStBcTRrRDhTaFVibmxoRWdkMEdK&#10;QnBJYkQmI3hBOzg0UElGOXFNRmhEcUxMSmRONmRyTExETkZESzFlTkVrZFZYYzdESWpJR1J4bE5Q&#10;TTNudnl4NWJsaGcxUzZLM2R3cGVHMGhqZWFaa0YmI3hBO2F2d2pERUxzZHp0aE1nRVJnU2lQTFBt&#10;enkvNW1zRGZhTGRyZFFLM0NRVVpIUjZWNHVqaFdVL1I4c0lrQ3Nva2MwM3dzWFlxN0ZYWXEmI3hB&#10;OzdGWFlxN0ZYWXE3RlhZcTdGWFlxN0ZYWXE3RlhZcTdGVk80aWFXM2xpV1JvbWtSbFdWUHRLV0ZP&#10;UzE3akZXRzMwSGxieUIrWHAweWQmI3hBO2ZyTm9JM3Q0clp3R212WjU2L0J4V2hacEMzYm9QbGtE&#10;VVEyQzVTWW41UDhBTGR6YStZL0pHaDYwT2MyaTZOZGFpa01wcUV1WnJoUUYmI3hBO0habmlWd1Bh&#10;bFJrSWpjQXNwUzJKREovT1VFZHQrWW5rclU0UUV1cDVycXhuWWRaSUdnWndyZUlWaFVlK1RsekRH&#10;UDBsZnAvL0FKT1QmI3hBO1YvOEF0aTJ2L0o5OFI5U242V0dhNzVrMW56RjUxZlZyWFFMblhmS2Zs&#10;T1YxaGpnZEkwa3ZZNkI1K0wxTXhpcjhDcVBmdWNnVFo4Z3omI3hBO0VRQlY3bDZ6NWM4d2FkNWgw&#10;UzAxblRtTFdsNG5OT1FveWtFcXlzUDVsWUVITFFiRFRJVWFlWi9tSitkT3RlVi9POFdoV21seFhG&#10;b2kmI3hBO3d0TzBuUDFwdlZvZjNKVWhWcFhqdXJiNVhMSVFhYllZd1JiMFh6YjVZdGZNMmp0cE41&#10;TkpEYVNTeFNUaUtnTWl4T0g5TnFnL0N4VVYmI3hBO3l5UXRyaktqYkVmelpObHFsdHBua3pUNDFs&#10;MTI4dVlKYlZZaHZaUVF1Qzl5MU5rVUlDbzhlMlFudnN6eDdib3Y4dnJhSzU4MWVkTmEmI3hBO21V&#10;Ry9PcG5UbGR2dHJiMnNVZkJSNEszS3Z2VDJ3eDVrb255QVNnK1ZiUFYvT1hubnl6NnNscHB1cHhh&#10;YmUzS3dVQjlXcGFRclVFRDEmI3hBO1NueDdiNUhoc2tNdUtnQ2pQemUvUjE1b1ZwNUpzWUZtMXZW&#10;WklGMHkwakEvMGVLRndXdURUN0VhSWpML0FHQTRaOHFSajUyeW16OHMmI3hBOzZacGV2NnI1bW1u&#10;TDNON0RESEpOY0ZlTUVOdEhSZ2owSEZYcHplcDY1S3FOc0RLeFRHL3kzRWVxZWFmTlhtdXdoYURS&#10;ZFVsdDRMRnkmI3hBO09BdVd0VVpacmdMNE01K0U5OSs5Y2pEY2tzcDdBQjZGbGpXN0ZYWXE3RlhZ&#10;cTdGWFlxN0ZYWXE3RlhZcTdGWFlxN0ZYWXE3RlhZcXQmI3hBO2xka2lkMFF5TXFrckdwQUxFRFpR&#10;V0lGVDduRlhrYTJQNW0zSG01dk1ldGVVbzlUZTFxdWlXWjFLM2lnczFKM2NMeGs1eXRRVmMvUU8m&#10;I3hBO2xLdlZka04xeHFnVSsxclMvTzErK2tlYmJIVFliRHpMcGZydzNHaXkzQ3l4M05wS1FESDlZ&#10;VUtvYjRReTdiRTc0U0R6NnNRUnk2THQmI3hBO0swZnpoci9tK3g4eGVackdQUjdMUm81UnBta3JP&#10;bDFJMDg2OEhtbGtqSENnVDdJOGZ4SUJKc3FTQUtDYTJlaGFsSCtaT282MjhZR24mI3hBO1hHbVFX&#10;c1V2SmFtV09WbVplTmVYUTlhWWE5Vm9KOU5NWjAvU1B6TDhvTHFHamVYdE10TlYwdTV1SnJuVGI2&#10;VzRFTFczcm5rVW1qYmUmI3hBO1RpZW5IcitBZ0FSc0dSTVpibGwva0x5c2ZLL2xXeTBaNWhjVHdo&#10;M3VKMUZGYVdWekkvRUhzQzFCN0RKeGpRWVRsWnRPSjlOMDY0dVkmI3hBO2JxZTFobHViZmVDZVNO&#10;V2VQL1VZaXEvUmhwRm9UekpkNjVhNlBQTG9WaXVvYW9SeHRvSGtTS01NZjIzWjJYNFY4QnVlbnVF&#10;MzBXSUYmI3hBOzd2Ti9LRm4rWStnUGQzOXo1T1hVOWYxRnkrbzZ2THF0c2p5Yi9ER2lDTmhIR29B&#10;b29QOEFDbGNiSFJ0a1lucnNubC9wZm5UeTM1bzEmI3hBO0xWL0xXblJhM3BtdGxKYnZUR25TMWto&#10;dW8wQ0dWSkpLcVZrQXEzZXVFZ2c3TVFRUlJhMFBSZk9lazJ1ditacm16aDFEemZyYngrbHAmI3hB&#10;OzBjcXJCQkZDcFNHTXl1VnFFRFZmajlyYjU0Z0ViOVZKQm9kRWs4cVdmNWxhTGMzZXFYM2xCZFc4&#10;dzZneE41cXN1cVc4WjRBL0JERkcmI3hBO0kzRVVhaW53Zy93QUViSFJsSXhQWFpHZm1KWi9tTDVn&#10;dUxQVDdmUVRKNWNqOU9YVkxaYjZDQjd0d0Ezb21UNGlzU3RzZmhxM3R0aksmI3hBO3owUkRoSFhk&#10;bG5sVFVQTTAzSzAxVHkxSG9GbGJ4S3RwNlY1RmNxZVB3aU1KR2ljQXE1T0pQY3drQjMyeVBKTVhZ&#10;cTdGWFlxN0ZYWXEmI3hBOzdGWFlxN0ZYLzlrPTwveG1wR0ltZzppbWFnZT4KICAgICAgICAgICAg&#10;ICAgPC9yZGY6bGk+CiAgICAgICAgICAgIDwvcmRmOkFsdD4KICAgICAgICAgPC94bXA6VGh1bWJu&#10;YWlscz4KICAgICAgICAgPHhtcE1NOkluc3RhbmNlSUQ+eG1wLmlpZDoyZmM1YzYxMy1mMGE2LTEy&#10;NDUtODBmNC0xYzc5NTk0ZDVhMzA8L3htcE1NOkluc3RhbmNlSUQ+CiAgICAgICAgIDx4bXBNTTpE&#10;b2N1bWVudElEPnhtcC5kaWQ6MmZjNWM2MTMtZjBhNi0xMjQ1LTgwZjQtMWM3OTU5NGQ1YTMwPC94&#10;bXBNTTpEb2N1bWVudElEPgogICAgICAgICA8eG1wTU06T3JpZ2luYWxEb2N1bWVudElEPnV1aWQ6&#10;NUQyMDg5MjQ5M0JGREIxMTkxNEE4NTkwRDMxNTA4Qzg8L3htcE1NOk9yaWdpbmFsRG9jdW1lbnRJ&#10;RD4KICAgICAgICAgPHhtcE1NOlJlbmRpdGlvbkNsYXNzPnByb29mOnBkZjwveG1wTU06UmVuZGl0&#10;aW9uQ2xhc3M+CiAgICAgICAgIDx4bXBNTTpEZXJpdmVkRnJvbSByZGY6cGFyc2VUeXBlPSJSZXNv&#10;dXJjZSI+CiAgICAgICAgICAgIDxzdFJlZjppbnN0YW5jZUlEPnhtcC5paWQ6Mzc0NGE1M2QtN2M2&#10;MC00MzRhLTg5YTItZTNhNGUwYTM1NmQ4PC9zdFJlZjppbnN0YW5jZUlEPgogICAgICAgICAgICA8&#10;c3RSZWY6ZG9jdW1lbnRJRD54bXAuZGlkOjM3NDRhNTNkLTdjNjAtNDM0YS04OWEyLWUzYTRlMGEz&#10;NTZkODwvc3RSZWY6ZG9jdW1lbnRJRD4KICAgICAgICAgICAgPHN0UmVmOm9yaWdpbmFsRG9jdW1l&#10;bnRJRD51dWlkOjVEMjA4OTI0OTNCRkRCMTE5MTRBODU5MEQzMTUwOEM4PC9zdFJlZjpvcmlnaW5h&#10;bERvY3VtZW50SUQ+CiAgICAgICAgICAgIDxzdFJlZjpyZW5kaXRpb25DbGFzcz5wcm9vZjpwZGY8&#10;L3N0UmVmOnJlbmRpdGlvbkNsYXNzPgogICAgICAgICA8L3htcE1NOkRlcml2ZWRGcm9tPgogICAg&#10;ICAgICA8eG1wTU06SGlzdG9yeT4KICAgICAgICAgICAgPHJkZjpTZXE+CiAgICAgICAgICAgICAg&#10;IDxyZGY6bGkgcmRmOnBhcnNlVHlwZT0iUmVzb3VyY2UiPgogICAgICAgICAgICAgICAgICA8c3RF&#10;dnQ6YWN0aW9uPnNhdmVkPC9zdEV2dDphY3Rpb24+CiAgICAgICAgICAgICAgICAgIDxzdEV2dDpp&#10;bnN0YW5jZUlEPnhtcC5paWQ6NWYyYjM5M2UtMGQzNy0zMjRkLWIwMTAtODkxYmFiMzBhZDdjPC9z&#10;dEV2dDppbnN0YW5jZUlEPgogICAgICAgICAgICAgICAgICA8c3RFdnQ6d2hlbj4yMDE2LTExLTA0&#10;VDE2OjUxOjQwLTA1OjAwPC9zdEV2dDp3aGVuPgogICAgICAgICAgICAgICAgICA8c3RFdnQ6c29m&#10;dHdhcmVBZ2VudD5BZG9iZSBJbGx1c3RyYXRvciBDQyAyMDE1LjMgKFdpbmRvd3MpPC9zdEV2dDpz&#10;b2Z0d2FyZUFnZW50PgogICAgICAgICAgICAgICAgICA8c3RFdnQ6Y2hhbmdlZD4vPC9zdEV2dDpj&#10;aGFuZ2VkPgogICAgICAgICAgICAgICA8L3JkZjpsaT4KICAgICAgICAgICAgICAgPHJkZjpsaSBy&#10;ZGY6cGFyc2VUeXBlPSJSZXNvdXJjZSI+CiAgICAgICAgICAgICAgICAgIDxzdEV2dDphY3Rpb24+&#10;Y29udmVydGVkPC9zdEV2dDphY3Rpb24+CiAgICAgICAgICAgICAgICAgIDxzdEV2dDpwYXJhbWV0&#10;ZXJzPmZyb20gYXBwbGljYXRpb24vcG9zdHNjcmlwdCB0byBhcHBsaWNhdGlvbi92bmQuYWRvYmUu&#10;aWxsdXN0cmF0b3I8L3N0RXZ0OnBhcmFtZXRlcnM+CiAgICAgICAgICAgICAgIDwvcmRmOmxpPgog&#10;ICAgICAgICAgICAgICA8cmRmOmxpIHJkZjpwYXJzZVR5cGU9IlJlc291cmNlIj4KICAgICAgICAg&#10;ICAgICAgICAgPHN0RXZ0OmFjdGlvbj5jb252ZXJ0ZWQ8L3N0RXZ0OmFjdGlvbj4KICAgICAgICAg&#10;ICAgICAgICAgPHN0RXZ0OnBhcmFtZXRlcnM+ZnJvbSBhcHBsaWNhdGlvbi9wb3N0c2NyaXB0IHRv&#10;IGFwcGxpY2F0aW9uL3ZuZC5hZG9iZS5pbGx1c3RyYXRvcjwvc3RFdnQ6cGFyYW1ldGVycz4KICAg&#10;ICAgICAgICAgICAgPC9yZGY6bGk+CiAgICAgICAgICAgICAgIDxyZGY6bGkgcmRmOnBhcnNlVHlw&#10;ZT0iUmVzb3VyY2UiPgogICAgICAgICAgICAgICAgICA8c3RFdnQ6YWN0aW9uPnNhdmVkPC9zdEV2&#10;dDphY3Rpb24+CiAgICAgICAgICAgICAgICAgIDxzdEV2dDppbnN0YW5jZUlEPnhtcC5paWQ6Mzc0&#10;NGE1M2QtN2M2MC00MzRhLTg5YTItZTNhNGUwYTM1NmQ4PC9zdEV2dDppbnN0YW5jZUlEPgogICAg&#10;ICAgICAgICAgICAgICA8c3RFdnQ6d2hlbj4yMDE2LTExLTMwVDExOjQzOjQyLTA1OjAwPC9zdEV2&#10;dDp3aGVuPgogICAgICAgICAgICAgICAgICA8c3RFdnQ6c29mdHdhcmVBZ2VudD5BZG9iZSBJbGx1&#10;c3RyYXRvciBDQyAyMDE1LjMgKFdpbmRvd3MpPC9zdEV2dDpzb2Z0d2FyZUFnZW50PgogICAgICAg&#10;ICAgICAgICAgICA8c3RFdnQ6Y2hhbmdlZD4vPC9zdEV2dDpjaGFuZ2VkPgogICAgICAgICAgICAg&#10;ICA8L3JkZjpsaT4KICAgICAgICAgICAgICAgPHJkZjpsaSByZGY6cGFyc2VUeXBlPSJSZXNvdXJj&#10;ZSI+CiAgICAgICAgICAgICAgICAgIDxzdEV2dDphY3Rpb24+c2F2ZWQ8L3N0RXZ0OmFjdGlvbj4K&#10;ICAgICAgICAgICAgICAgICAgPHN0RXZ0Omluc3RhbmNlSUQ+eG1wLmlpZDoyZmM1YzYxMy1mMGE2&#10;LTEyNDUtODBmNC0xYzc5NTk0ZDVhMzA8L3N0RXZ0Omluc3RhbmNlSUQ+CiAgICAgICAgICAgICAg&#10;ICAgIDxzdEV2dDp3aGVuPjIwMTYtMTEtMzBUMTE6NDQ6MDMtMDU6MDA8L3N0RXZ0OndoZW4+CiAg&#10;ICAgICAgICAgICAgICAgIDxzdEV2dDpzb2Z0d2FyZUFnZW50PkFkb2JlIElsbHVzdHJhdG9yIEND&#10;IDIwMTUuMyAoV2luZG93cyk8L3N0RXZ0OnNvZnR3YXJlQWdlbnQ+CiAgICAgICAgICAgICAgICAg&#10;IDxzdEV2dDpjaGFuZ2VkPi88L3N0RXZ0OmNoYW5nZWQ+CiAgICAgICAgICAgICAgIDwvcmRmOmxp&#10;PgogICAgICAgICAgICA8L3JkZjpTZXE+CiAgICAgICAgIDwveG1wTU06SGlzdG9yeT4KICAgICAg&#10;ICAgPGlsbHVzdHJhdG9yOlN0YXJ0dXBQcm9maWxlPlByaW50PC9pbGx1c3RyYXRvcjpTdGFydHVw&#10;UHJvZmlsZT4KICAgICAgICAgPHBkZjpQcm9kdWNlcj5BZG9iZSBQREYgbGlicmFyeSAxMC4wMTwv&#10;cGRmOlByb2R1Y2Vy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Ao8P3hwYWNrZXQgZW5kPSJ3Ij8+/+J9EElDQ19QUk9GSUxFAAEVAAn8EEFEQkUCEAAAcHJ0&#10;ckNNWUtMYWIgB9cABQAPABAAHgADYWNzcEFQUEwAAAAAQURCRQAAAAAAAAAAAAAAAAAAAAAAAPbW&#10;AAEAAAAA0y1BREJFAAAAAAAAAAAAAAAAAAAAAAAAAAAAAAAAAAAAAAAAAAAAAAAAAAAAAAAAAAAA&#10;AAAOZGVzYwAAASwAAAB8Y3BydAAAAagAAAArd3RwdAAAAdQAAAAUdGFyZwAAAegAAAAYdGVjaAAA&#10;AgAAAAAMdnVlZAAAAgwAAABedmlldwAAAmwAAAAkQTJCMAAAApAAAV9mQTJCMgAAApAAAV9mQTJC&#10;MQABYfgAAV9mQjJBMAACwWAAAji0QjJBMQAE+hQAAji0QjJBMgAHMsgAAji0Z2FtdAAJa3wAAJCR&#10;ZGVzYwAAAAAAAAAiQ29hdGVkIEZPR1JBMzkgKElTTyAxMjY0Ny0yOjIwMDQpAAAAAAAAAAAAAAAA&#10;AAAAAAAAAAAAAAAAAAAAAAAAAAAAAAAAAAAAAAAAAAAAAAAAAAAAAAAAAAAAAAAAAAAAAAAAAAAA&#10;AAAAAAAAAAAAAHRleHQAAAAAQ29weXJpZ2h0IDIwMDcgQWRvYmUgU3lzdGVtcywgSW5jLgAAWFla&#10;IAAAAAAAANhFAADgTwAAvuZ0ZXh0AAAAAElDQ0hEQVQgRk9HUkEzOQBzaWcgAAAAAG9mZnNkZXNj&#10;AAAAAAAAAARENTAAAAAAAAAAAAAAAAAAAAAAAAAAAAAAAAAAAAAAAAAAAAAAAAAAAAAAAAAAAAAA&#10;AAAAAAAAAAAAAAAAAAAAAAAAAAAAAAAAAAAAAAAAAAAAAAB2aWV3AAAAAAJl1CsCfJ6pAg0lzAB6&#10;xAkAf1LvAGkHjwAAAAFtZnQyAAAAAAQDCwAAAQAAAAAAAAAAAAAAAAAAAAEAAAAAAAAAAAAAAAAA&#10;AAABAAABAAACAAAA1gGuAooDagRQBTwGLQcgCBIJBAn2CugL2gzLDbsOrA+dEI8RghJ2E2oUXxVV&#10;FkoXQRg3GSsaDxr0G9ocwR2oHpEfeyBmIVMiQiMyJCQlGCYNJwMn+ijxKekq4SvYLM8txC64L6sw&#10;nDGLMngzYzRMNTY2IDcJN/Q44DnNOrs7rDygPZU+jT+HQIBBekJ1Q3JEcUVxRnJHdUh6SX9KhkuN&#10;TJZNoE6nT61Qs1G6UsFTylTTVd1W51fyWP1aCVsVXCFdLV40XztgQmFIYk9jVmRdZWRma2dyaHlp&#10;gGqHa49slm2cbqFvpnCscbNyunPCdMp10nbcd+Z48Xn9ewl8F30lfjF/PIBJgViCZ4N5hIyFoYa4&#10;h9KI7ooMiy2MUI12jp2Pv5DakfeTFJQylVGWb5eOmKyZyprnnAOdH546n1Wgb6GKoqKjuqTSpeqn&#10;AqgZqTGqSqtirHutla6vr8qw5bICsx+0PbVctn23j7ieua66vrvQvOK99L8IwBzBMMJFw1rEb8WF&#10;xprHsMjFydvK8MwFzRbOHM8i0CfRK9Iu0zHUM9U01jXXNdg12TTaM9sx3C/dLd4q3yfgJeEh4h7j&#10;G+QX5RTl/ubh58PopumI6mvrTuwx7RTt9+7Z77zwn/GB8mTzRvQo9Qn16/bN97D4lPl5+mH7Svw2&#10;/SX+Fv8K//8AAADEAYoCUwMhA/UEzwWtBo0HbQhMCSsKCwrrC8sMqw2MDm4PUBAyERYR+RLeE8MU&#10;qRWQFncXXBgzGQwZ5Rq+G5kcdR1RHi8fDR/tIM0hriKRI3IkVCU2Jhom/yflKM0ptiqhK40sey1r&#10;LlwvTzA3MSAyCzL3M+Q00jXBNrI3oziWOYk6fTtyPGU9Vj5IPzxAMEElQhtDEkQKRQRF/kb6R/ZI&#10;9EnsSuFL2EzQTclOw0++ULtRuFK3U7dUuFW7Vr9XwFi/Wb9awFvDXMddzF7TX9tg5GHvYvtkCGUW&#10;ZiVnMGg8aUlqV2tmbHZtiG6ab65ww3HZcu90B3Ugdjl3U3hueYp6pnvEfOJ+AX8igEOBZYKIg6yE&#10;0YX3hx6IQIlRimOLdoyKjZ+Oto/NkOWR/5MZlDWVUpZwl5CYsJnSmvWcGZ0+nmSfiqCyodujBKQv&#10;pVqmhaeyqN+qDas7rGmtmK7Hr/SxErIws060bLWLtqq3ybjpugq7LLxPvXO+mL+/wOjCEsM+xGzF&#10;m8bLx/bJH8pIy3HMmc3BzunQD9E00lfTeNSY1bfW1Nfv2QjaINs13EndW95s33rghuGR4o/jeeRg&#10;5UbmK+cP5/Ho0+mz6pPrcexP7SzuCe7k78Dwm/F18k/zKfQD9N31t/aS92z4Rvkh+fv61vux/Iz9&#10;Z/5E/yH//wAAALUBbAIlAuMDpQRtBTgGBQbQB5oIYwksCfYKwAuKDFYNIw3yDsIPlBBnETsSEBLm&#10;E7oUjBVeFjAXAxfVGKgZexpOGyIb9RzJHZ0ecR9FIBog7iHEIpojcCRHJR8l+CbSJ60oiilqKkwr&#10;LywTLPkt3y7HL7AwmjGEMnAzXDRKNTg2KDcYOAg4+jnsOt870zzIPb0+tD+rQJ9BjkJ+Q29EYUVU&#10;RkdHPEgxSSdKHksVTA1NBk3/TvlP81DuUelS5VPhVN5V21bZV9dY1lnUWtRb2FzcXeBe5V/qYPBh&#10;9mL8ZANlCmYSZxpoI2ktajdrQWxNbVluZW9ycIFxj3Kfc690wXXTduZ3+nkPeiV7O3xRfWh+gH+Z&#10;gLSBz4LshAqFKYZKh2uIjYmwitSL+Y0fjkSPaZCPkbWS3JQDlSqWUpd6mKKZy5r1nB6dSJ5zn56g&#10;yaH1ox+kRaVsppOnu6jjqgurNKxdrYausK/asQWyMLNbtIe1tLbhuA+5Pbpsu5q8xb3xvx7AS8F4&#10;wqbD08UAxi3HWciEya3K1sv8zSHORM9l0ITRodK809bU7dYD1xjYK9k82kzbWtxn3XLefN+E4Ivh&#10;keKW45nkm+Wc5pznm+iZ6ZbqkeuM7Ibtfu52723wYvFX8kvzPfQv9SD2EvcE9/f47Pnk+uD73/zi&#10;/ej+8v//AAAAtwFwAisC6AOoBGwFMwX5Br8HhAhICQ0J0gqYC14MJQzsDbMOeg9BEAkQ0BGXEl8T&#10;JxPvFLcVgBZIFxEX2hijGWsaNBr8G8UcjR1UHhwe4x+qIHEhOSIAIskjkiRcJScl9CbCJ5EoYyk2&#10;Kgoq4Cu4LJAtaS5ELx4v+TDVMbAyizNmNEE1HDX2NtA3qjiEOV46ODsSO+s8xT2fPng/UkAsQQZB&#10;4EK7Q5ZEcUVNRilHBUfiSL9JnUp8S1tMO00cTf5O4E/EUKhRjlJ1U1xURVUwVhtXCFf1WORZ01rE&#10;W7Vcp12aXo1fgmB2YWxiYWNYZE5lRWY8ZzNoKWkgahdrDmwEbPpt8G7lb9pw0HHFcrpzsHSmdZx2&#10;kneJeIB5eHpxe2t8ZX1hfl5/XIBbgVyCXoNihGiFb4Z5h4SIkomhirGLw4zXjeyPA5AbkTSST5Nq&#10;lIeVpZbDl+KZApoim0KcY52EnqWfxqDnogejJ6RGpWamhaekqMOp4qsBrCCtP65dr3ywm7G7stuz&#10;/LUdtkC3ZbiLubO63bwJvTi+ar+fwNfCEcNNxIzFzMcOyFLJlsrbzCHNZ86tz/PROdJ+08TVC9ZR&#10;15jY39on23Dcut4F31DgneHr4zrki+Xd5zHohund6zbske3u707wr/IS83X02vY+96L5BPpk+8X9&#10;KP6Q////AIAAgADprYABgA/UTIADgB2+2oADgCypT4ADgDuTnoADgE19soAFgFxnY4AHgGxQYoAE&#10;gIE353/1gJ0bQ3/SgQD8sn7Tid3nWX7HiK7SA37Mh6K8tX7uhs2nWX8FhiSR3H8XhY98I38shQVm&#10;B39AhINPPH9PhAc3An9Pg5kasH8kg5T6hn3Yk8XlL33ZkZXP5n3ij4m6t332jbmlh34VjEiQPH44&#10;iv16tH5fictkyn6HiKlOM36nh5Q2NH61hp4aLH6DhiD4fHzNnbPjK3zcmpnN73zul6+42X0HlRKj&#10;0n0yktGOtX1kkLV5X32ejsBjqX3ajOdNR34NiyU1fH4pia4Ztn3wiF72i3wMp7LhTHwho8bMJHw4&#10;oAy3I3xSnKGiQHyEmZKNUHy+lqV4KX0Ek+xip31MkVpMfX2Iju008H2mjPwZjX1Tioz073uMscPf&#10;rnumrQHKi3u/qHW1nXvWpECg23wKoGmMEnxHnLJ3GHyRmThhyXzdle5L130Zktk0j30wkHsZpny2&#10;jJzzeXs6u+beQXtGtlTJKntUsPm0THtoq/efpnuep1KK/nveost2LHwsnothCHx8moVLR3y4lsc0&#10;PHzKlAcZu3wvjmDyGnsBxh3c63r/v8nH3nsDuaqzDnsTs9+eg3tHrnKJ/HuHqSF1VHvSpB1gX3wd&#10;n1xK0HxVmvYz9nxnl64ZzXu8j+DwznrV0HDbo3rQyXDGnXrPwp+x2nrXvBqdaHsHtfGJA3tBr+V0&#10;iXuAqiJfy3u+pKdKcHvsn5czv3wHmwAZ3HtakSXvs3rB2uvainqy00rFinqny8+w0nqoxJOcdnrT&#10;vbGILnsHtutz3Xs7sGRfTntrqilKInuQpHMzknu0ncQZ6HsKkYTuzXq75aTZp3qd3WbErHqH1UOv&#10;/HqCzVCbsnqpxbGHgXrYvipzUnsDttVe6nsnr9FJ43tFqNUzbntwn/wZ8nrJkYvxY4dAfb7dWYZM&#10;fczJM4V7ffm05ITiflSgdIRXfqiL4IPSfv529oNkf1Rhm4MFf6pLi4KsgAAz8IJkgD8YMYJfgNzv&#10;H4XLh7HbKYT3hr/HH4RGheiy9YPOhTqes4NchMGKT4LthF91kIKUhApgYIJJg75KgYIBg3gzKIHD&#10;gzcXxoGrg3vtGoTjkT3ZMYQUj2jFNoNkjbCxIoLmjCedCIJ/iumI0oIgicx0QIHZiMhfPoGeh9hJ&#10;kYFkhvYydIEvhjkXZoEGhdvrHIQ+mpvXP4Nzl/PDVYK9lXGvWYIrkyibZYHFkSuHXYFwj0xy/oEz&#10;jZReMoEEi/lIu4DVingx1ICoiUQXEIBwh/HpWoN/pEDVe4LSoMHBmIIqnW+ts4GOmmOZ44Eql6SG&#10;BoDblQRx2ICmkpVdQIB/kE5IAoBTji8xWYAkjI8W/H/Hifzn2ILkreDT64JLqZ3ACIGvpYasOIER&#10;obaYioCwnjmE1IBjmtlw04Azl7ZcboAPlMRHZ3/jkgsxAn+nkA0XHn8Vi+3mUIKkt5rSeoHvspS+&#10;rYFCrbeq8ICkqR+XX4BEpN2Dyn/5oLlv8H/NnN1buH+tmT1G4n+BleswuH87k50XPH58jZbk54J/&#10;wWbRJYGuu6u9a4DuthWpvIBNsL2WRX/sq7uC0X+fptlvH39yokRbFH9QnfZGb38fmgswd37Vlv8X&#10;VX36jwDjqYJbyznP64F+xOu8NoC1vrmok4AOuLOVNH+nswGB4H9VrW1uWX8fqCNafn70oyRGC368&#10;nqAwQH50mgUXa32Lj9Xio4I/1U3O4oFazmW7LoCJx5Snk3/cwOuUSX9wuoyBEX8XtEdtr37YrkNa&#10;AX6kqJBFuH5lo14wEn4hnIkXfH0wj+Hh0YIq377ODYE92Ce6WYBl0K6mxX+0yWWTjH9DwlaAaX7k&#10;u11tJ36ftJhZm35jri1Fdn4fp1cv7X3eno0Xinznj+rjlY6rfCrQyozxfGa9z4ttfJuqioo8fMeX&#10;N4kefTaDy4gIfcdv8YceflZbmIZRfuRGhoWXf28v0IURf9cU94UvgLPhd407hazOuouthPe724pM&#10;hE6oyYkyg7WVpYgtg2OCZYcwgzJusYZcgwxafoWhgu9FmoT2gtsvKIRygs0UuYRugzbfnYxPjvXM&#10;+IrLjWu6K4lxi/KnIohbipOUIIdjiYKBC4Z3iJNtgYWxh71ZeYUEhvpExYRihkwukYPhhc0UgoO/&#10;hW/dsoukl+TLGIoklZS4XojOk1qlc4e7kUOSmYbJj4B/sIXijeBsWIUijGNYhYR6iwJEB4PbicAu&#10;C4NdiNYUUYMhh2PcGYr+oR7JbYmPnf62s4hCmv2j44cumC2RLYY+lbV+bYVbk2FrRISgkTtXpoP7&#10;jztDYYNdjWgto4LWjB8UVIJniU/auop/qlLH9IkapnO1MofQoreieYa2nzKP44XGnAd9SYTkmQBq&#10;TYQtljFW4YOLk5NC04LqkTUtWIJSj6EUgoGeiyPZKoo8s4TGiIjErvez5YdsqomhP4ZMpkqOxYVc&#10;omd8TIR8nqhpdoPImyxWNoMpl+9CWYKFlQctF4HekxUUqoDxjLPXuooOvNbFNoiGt6ayqochso2g&#10;FYX5rZqNtYUFqQN7W4QipJBorINtoGhVmILNnIpB6YImmRss3IF1likUy4BejgjWhonnxk3EAIhc&#10;wJaxeIbxuuie8IW8tUqMqYTAsAp6b4PWqvBn54Mbph1VAIJ2oZtBgYHJnaYso4EUmOUU53/hjiLV&#10;eYna0BbC9IhDycywcIbNw4Od84WNvUCLwoSJt1l5o4OXsZhnPoLWrBhUf4IspvJBKYF4ohgsdIDB&#10;my0U/n97jjHUkYne2lHCFog101mvnIavzGadJ4VnxXuLB4Rcvut4/oNjuIFmtYKdslBUFoHvrHpA&#10;4oE3pawsTYB+nQAVEH8ojj7V15Y8exPEHJPXe26yM5Gue8KgAo/jfAuNzY42fIl7g4yWfSJowosp&#10;fbFVfInhfj9BdYi6ftIro4fxf2QRyIgFgHnT2pTxhADCIpLCg4SwUJDBgwyeVI8IgpuMS41xgmZ6&#10;LYvogk5nloqHgjpUfIlEgi5AqIgfgjMrHodRglsRvocsgtrSCZQSjNTAd5Hyi5Kuv4/8ileczo5I&#10;iSiK5Yy/iEJ474tGh3xmgYnvhsVTk4izhiE/8IeShZgqp4a/hVwRtYZphPTQaZNYlXa+15FAk3St&#10;LI9RkYCbWI2ij6KJkowgjhR3w4qvjKhlf4lii1JSvogvihU/TYcSiQEqPYY8iGYRrYW6hs7O6ZK+&#10;nlO9UZCwm4yrq47GmNuZ8Y0Wlk2ITYuYlBR2ooorkgBkiYjjkAlR94ezjjY+uoaUjJsp6IWwi7IR&#10;x4TwiJ3NgZJGpxS75pBDo6OqSI5doEiYo4ymnQ6HHYsmmit1lIm6l25jpIhzlNlRQodDknM+OYYd&#10;kFspqYUhjzcR/YQWilXMJZIPr+26n4/3q9KpE44Bp8mXgoxEo9+GFYrDoE90qolXnORi3ogRma5Q&#10;pYbhlrY9y4W1lCMpc4SlkmUSK4Nai87K4JH4uOG5Yo/JtCOn4o3Br3WWYov7quGFDop1pqdzwYkF&#10;opRiGoe9nr9QC4aKmzQ9X4VYmCwpPYQ3lTASUoK7jGPJtpHvwfO4KY+3vK6mp42jt26VNovOsjyD&#10;/Io+rWRyz4jDqLNhUId1pENPboY9oCc88oUCnKkpBIPWl6oSdII0jHrIk5Hty0u3DY+txXulk42P&#10;v6uUL4utud6DDIoStGlx+4iOrx1gn4c6qhBO5YX7pWc8lIS6oKoo0oOFmbgSj4HFjIzHi5Hs1Q+2&#10;HI+mzqCktI1/yDOTW4uSwcyCSonvu7lxUIhjtc9gEIcJsCROdoXGqqQ8SIR/o+AoqoNDm14SpIFt&#10;jJvITJ30el23ipr8er6mo5g8ex6Vg5XTe32EY5OTfAdzN5FlfKdhjI9ufTpPV42lfcs8WYwOfmsn&#10;bosMfyYO54qlgH3GSJz1gtG1o5ofgmSk4pd4ggOT9ZUbgbSDAZLugZlx/JDUgZdgfI7hgZZOdo0U&#10;gZ47rYt1gb8nCYpmgh0PA4m3grPEtJwiiza0JpldihCjeJbEiPiSl5Ruh/WBwJJOhzRw4JBChpFf&#10;ho5XhfpNq4yLhXc7E4rrhRcmsInOhR0PG4jjhKfDMJtfk3Cys5imkZ+iGpYVj96RVpPEjjOAnpGt&#10;jNVv34+ri5heqY3LimpM9YwJiVQ6ioptiHEmYIlGiCgPMYgnhl/BxJrPm9yxT5gbmVugxJWMluyQ&#10;GJM7lJt/fpEnkp1u4I8pkMNd0I1Ojv5MRouPjVo6C4nvi/wmIYizi3cPXodSiA3AZJpxpDWv+5e8&#10;oRWff5UpngaO6JLRmxN+aZC7mHVt6o68lf1dAYzhk6VLoosfkXo5mol0j6wl8Ygajs0PnoZtiaS/&#10;LpomrLGu0pdrqOieZpTTpTGN4ZJ1oZh9epBdnlhtFo5dmz5cTYyBmFFLFYq9laA5OYkJk2clx4eV&#10;kagP1YWqirS+DpoDtUKtrZc/sNmdRJScrIOMz5IzqEp8gZAVpGtsOo4QoLVblIwwnTZKhIpomgI4&#10;1Yirl2glmocilCoQA4UDitS8/poJveesf5c6uP6cCpSKtB+LppIQr1N7co/mquBrSo3VpphazIvu&#10;ootJ6Iognto4aYhZm6MlZYa+lmEQK4R3iu671JobxsSrXpc/wWGa9ZSBvACKn5H4tqV6go/CsaBq&#10;do2lrMhaG4u4qDBJX4nkpAo4C4gVnzQlN4ZsmDgQS4QDiwS6rZot0AyqYJdFyhyaFJR7xC+JypHl&#10;vkd5v4+kuK9py41/s0VZi4uMriZI8ImzqMQ3v4fdog8lEYYomRAQZYOnixW7OKXgefireaIfeo2b&#10;kZ6tew6LaZu1e3B7Rpjxe/lrGZZEfJhacpPKfTJJQ5GCfdM3RY+FfoYjQY5hf2UMZY0ugOq5e6Th&#10;ggmp16FOgdKaE535gZmKG5sIgV56HphRgU9qFJWxgVdZkZM6gWdIh5DvgYc2uI7pgcci942tglYM&#10;jowuguS4KKQZihOolaCTiSuY351KiEKI8Zphh1Z5DZe2hqtpI5Ujhh5YwZKyhaNH3ZBnhUA2OY5b&#10;hQoitI0LhVIMs4tLhKO25qN2ke2nVJ/vkGGXqJymjteH1pnBjU94D5cejBFoQpSVivVYAZIsietH&#10;Qo/niP81yI3biFAieYx6iFwM04qEhiy1pKLcmeSmFp9ll7iWd5wllY6GvJk+k2p3EJaekZdnYZQX&#10;j+lXQ5GyjlNGrI9tjOI1YI1ai8UiTovci44NDommh6y0WKJ5obCk358GnwGVVJvGnEyFq5jZmY92&#10;GZY1lyhmh5OrlOhWjJFEkslGHY78kN41AYzbj18iMos5jngNXYi9iQmzJKJAqbmjy56+pmmUWJtz&#10;oxWEwJiBn751Q5XanMBly5NNmexV75Dll0NFo46ZlN80sIxtkwYiGoqrkPYNoIf2iTex/qImsdui&#10;tZ6UrfSTUps7qgmDyJg/phx0YpWRooxlBpL9nyhVSpCRm/tFI45BmSI0XIwLlvIh/IovkykN2odM&#10;iV2w4qInugahlJ6ItbSSNJshsVKCuZgUrNxza5VaqMFkLZK6pNZUlpBIoStEmo3znek0AYuymrEh&#10;14nDlR0OCoa9iX6v2KIhwo6gjp6AvcGRNpsRuOGByJf0s+VykJUur0RjbJKDqtVT9pAKprJEII2w&#10;ouUzsYtondQhtYlplr0OMoZIiZmu76IUy6CftJ53xjCQaZsEwLuBBZfauz5x35UKthZi0JJWsSZT&#10;dY/YrH1Dvo16pwkzcIsroFghmokglrgOUoXqia+ua634eguffKm0eoKQdKW0evOBR6Iee1lyI57H&#10;e+Ni+5uKfIJTW5h8fSZDM5WofdcyNpM4fqIfFZHsf6oKJY9wgUys+q0RgaCeJajygV6PP6UIgSaA&#10;P6FygQBxPJ4igP5iMJrugRJSrJfkgTZCoJUOgXAxyZKTgdIe5pEngpsKW45igxCr3KxPiUqdHKg3&#10;iGOORaRWh4R/TaDNhrJwYJ2Ihh5hbppdhahSBZdXhUtCGZSBhQwxaJH+hQQevZB2hZgKi41zhJ+q&#10;uauukLqcAKeZjz2NOaO5jcp+XKAwjGZvhpz0i0lgrpnUilBRZJbViW1Bm5QAiK0xEpF4iDgemI/X&#10;iJQKtYyhhf6po6sUmD6a7KcRljCML6M7lCt9Z5+wkjVuqpx1kJBf7JlXjxFQwpZajapBH5ODjHEw&#10;wZDwi5kehI8ri2QK+4u9h1aoiqqxn6eZ36axnRiLL6Lcmox8eJ9MmAht05wNldpfMZjpk9VQJpXp&#10;kfJAp5MOkEowd5BrjyEefY56je8LV4rQh6uneap7pzaY66ZqpBOKU6KJoPV7qZ71neFtGJuymyhe&#10;j5iJmJtPn5WHljxAP5KolCcwNo/4krged43hkBwLp4oFh+Gma6pfrt2X8aY8qzKJaqJMp4x6zZ6v&#10;o+1sUptkoK1d4Zg0nZ5PEJUumsc/05JKmE8v84+Plksea41akgkL6olZiA6lX6pVtpqW6aYmspSI&#10;aKIoroN52J56qmRrc5sjpqVdH5fnoxtOcZTcn9c/XZHznQsvqY8umZQeVozjk8MMI4jHiDWkeapG&#10;vseWAaYVukuHhKIPtcJ4/55QsShqrprtrO1ccpemqO1N5JSVpUU+9JGpoY0vaI7cnFceQox/lHUM&#10;UYhQiFSjvqozx4WVRaYEwmSGy6H6vUp4T54uuDpqDprBs4Zb55dyrxdNcZRcqqI+n5FspSsvM46Z&#10;no4eMowvlGoMd4fwiG2iGLY/el6T4LGNepuFqK0Jeup3bqjOe1JpQqTbe91bFaEGfHxMdJ1gfSo9&#10;S5n7fewtR5cUfs4a/pWcgAEIMZFngaGg+bVsgXSS17DRgRCEu6xZgMp2q6gagLVomqQqgMBahKBa&#10;gN5L95y4gRY84plTgWss+5ZggfAa7ZTAgvYIcpBNgzagCbSriL6SBLAPh8KD/audhuB18qduhiVn&#10;8qOJhaZZ8Z/AhUdLepwihQc8fpi7hOwsuJW+hRMa3pP6hewIq49ThJue/LQDj8eRDa9wjkSDHqsB&#10;jNp1LabRi5hnQaL0iptZVJ83icNK+JudiQY8Hpg1iHQsfZUuiDka0JNKiJII3Y54hdaeFbNqlt+Q&#10;Jq7nlNmCPqqBkup0YKZOkR9miqJyj6VYtJ62jlJKdZscjRw7vJexjBosRJSbi4wa1JKMiwgJLo2N&#10;hjWdPLMAnfWPSa6Bm2eBY6ocmPJzk6XllqRl06IElKtYF55BkuBJ9JqkkTg7XJczj9QsD5QMjwca&#10;5ZHIjUIJloydhnucX7LCpQuOfa4zofeAp6nEnv1y4qWLnCllNKGkmbNXkJ3bl21JhZo7lVY7CZbG&#10;k5Qr4ZOQkmka85EfjyoJ74vQhrebebKbrDeNpq38qK5/3al/pTpyI6U9oeZkiaFPnvVW/J18nDlJ&#10;DZnZmbk6sZZgl6UrsJMdlYIa+pCKkNwKO4shhuuajbKBs5GMvq3Yr7Z++6lOq+FxS6T7qBdjxqEB&#10;pLFWU50koYdIhZl7nqs6UJX+nC8repKxmGIa95AGkjsKe4qNhxaZyLJpu16L9K27txR+MakostBw&#10;i6TFrpVjGKC/qr9VvZzYpy9IDJkro/05+pWqoBsrSZJVms8a8o+WkjgKr4oUhzmZL7JSw7GLU62i&#10;vs99j6kJugRv76SZtV5ijKCKsR9VQ5yarShHq5jpqK05tJVloz8rIpIKnMEa7489kjYK2Ymzh1aW&#10;Dr6uexeIr7k3e1h7ULQGe6Ft7q9Fe/ZgnKrNfHZTSqZ3fQ9FjKJdfbw3SJ6RfoEoK5tQf2oWxZmf&#10;gLEGdpMkge2VSr29gdOH6bhpgXx6lbNLgTptU66GgRdgFqoQgRxS16W9gTxFKaGlgXw2+Z3WgeIn&#10;+ZqGgn4Wzpilg5oGwJH/g1iUd7ztiLOHPbebh9B6ArKGhv5sxa3ThkVflalmhcpSZqUXhXJEyqEB&#10;hUU2sJ0vhUcnzpnShZYW1pfFhjEHApD8hJiTu7xIj3qGjLb6jg15YLHojLVsNa02i31fFKjPio1R&#10;86SHicNEa6ByiSI2a5yciLcnp5kwiLMW3pb+iHgHO5AZhOSTFrutli2F3bZqlEl4sbFdkndrlqyq&#10;kMJehqhCj11ReaP4jiNECZ/ijRQ2JZwGjEYnh5iJjAMW+5YkipkHlY8phSGSZ7s3nMGFKbX2mm93&#10;/rDomCtq7awvlf1d8qfBlCZQ/aNvkn9Dp59VkQo14ptzj+onbpfij1cXKpVCjIkICI42hW6Rw7rs&#10;o2+EibWcoJ53Y7CCnd5qXKvEmzhdcadRmO1QkqL5ltlDU57clQM1qZr0k5cnWZdRkjQXUpR/jjAI&#10;ao1mhbCRFrqyqjmD4LVUpvR2v7Auo8BpwatmoKRc6KbrnexQH6KLm3FC+Z5qmUI1bpp+l5EnQ5bN&#10;lM4XcZPVj6oIvYy1heiQXLqAsTCDJrUarZZ2Ca/pqgNpEqsSpnpcTaaNo1xPnaIkoIVCl53+ng81&#10;L5oNm3AnLJZRlzkXiZM9j+kJA4wfhhiPprpMuHKCe7TntHd1aK+wsIFoeKrLrJFbw6Y9qRZPKqHM&#10;pe9CQJ2iots0+JmsnrEnF5XomUMXm5K/j/YJPYulhj+PBLoZwA6B7LS6u5p05q+DtzRn+6qRsuZb&#10;VKX8rxhOzaGEq0pB+Z1Xpro0y5leoU0nB5WTmmMXqpJakAAJa4tChl6KacdLfCB9y8EyfE5xMrto&#10;fIFkobYbfL5YIbEYfTJLo6w7fcU+v6enfnExWqNvfzgjHJ/PgCkSn53JgWcE9ZSngi6J88Y8goh9&#10;Q8BMgihwqLqZgdhkLLVLgaBXu7BKgZ5LSqtvgbw+dqbcggYxJaKegn4jBp7rgzYSw5ytg+0FR5N5&#10;g3WJUcVgiP18xr9viB1wQ7nEh0tjy7SLhpBXYq+ShhZK/Kq5hcM+NaYmhakw96Hjhcwi8p4ehkoS&#10;4puwhikFkJJug8OI7cSzj3x8Yr7BjhVv47kYjMJjdrPli5JXFq7wiqpKuKoYie09/aWFiWgwzqE9&#10;iSgi4Z1oiWgS/prPiB8F0JGDg+6IhMQIlc577b4fk/xvarh7kjtjB7NGkJhWta5Qj0RKaKl0jiI9&#10;v6TejTowqKCPjKci3ZymjIwTNpnXifgGMpCOhDCH/cN9m+p7Yr2Vmb5u4Lfvl51ihbKzlYxWRa21&#10;k9NKDqjSkk49fqQ4kRAwhZ/hkD0i45vgj1oThJjTi6kGro+ZhISHjMMZojJ67L0mn49uard1nPti&#10;FrIymn5V5a0vmF5JwahFlno9RqOnlOowZp9Kk9wi6Js1kb8Txpf0jRsHF47GhMuHF8LCqJt6cbzF&#10;pYVt77cKooJhobG9n5xVgKyznRxJcqfDmuE9DqMhmQswS569l04i8JqZk+0UAZcwjYYHcY4ThQiG&#10;l8Jxryh57bxuq7xtabaqqF1hILFQpRRVEaw+oj9JG6dHn7481aKhnZcwM544mnwi/JoHlfMUNZaB&#10;jaoHvY18hTuF/MIitdl5aLwhshts9LZZrmZgrrDyqsBUrqvap6FIz6bdpN08o6IzoYcwHp3FnSkj&#10;B5mMl6gUYZXwjccH+40BhWWFXsHavL148bvguKBslbYYtJJgU7CnsJlUX6uIrSdIkaaHqUY8e6Ha&#10;pK4wDp1pn04jD5kol7UUhJV7jd8ILYydhYd+ytAGfgFyoMnkfa1mpMPWfYda7L3pfadPR7hEfg1D&#10;prLKfpw3pq2of0grKajvgBYd0aTdgRgOwKGcggQDlZYIgmp+bs8QhApyScjygztmU8LngpxapLz+&#10;gktPB7degj9DbbHmgl03e6zCgrQrFKf/g0Ud3KPVhCcO+6BkhCsD75TRgql+QM4oiglyGcf/iMlm&#10;IsH3h7tadrwmhvxO3LaOhoJDR7EWhjY3XqvyhjQrBacohoAd5aLphz4PMJ9OhhIEP5O/gt9+L81t&#10;kAtyB8c3jmlmEMErjPRaZbtni8lOzbXSiupDOrBZijs3Uqs1idgq/qZnidEd7aIXihEPXp5Xh74E&#10;hZLOgw594syqlfxxxcZ3k/ll1sBukiJaL7qqkJBOoLUUj1BDGa+VjkY3PqpujY4q+6WZjUgeCKEy&#10;jKsPrJ1IiVME7pHVg1V9hcv1m8hxaMXKmWZle7/Bly9Z2rn0lT1OWrRXk6NC6K7RkkY3I6mkkUkq&#10;/aTGkMseM6BEjv8QEpwuiskFcpDdg659LMtroadxFMU7ntNlLb8snDNZkblWmeNOH7Ozl/JCva4n&#10;lkU3DKj2lQkq/qQRk+IeWJ94kPwQaZs8ixgF4pAIg/t85Mrtp5hwycS3pF1k4L6goVpZSLjBnq5N&#10;47MZnG1Clq2Hmn02+6hTmQIrB6Nmlq0eg568kswQuZpmi08GQo9UhDt8r8pyrZdwhMQ4qhhkkr4b&#10;pslY+rgwo8NNprKCoUBCcKzsnyM28ae0nMIrG6LCmUAet54LlHwRBpmoi4MGk467hHJ8YMoHs7Bw&#10;O8PLr+xkTr2orFNYt7e0qPxNcLIBpkVCUKxno3426actn+crLaI2m2oe5Z11lOQRR5kJi68G1o4+&#10;hJ98A8mwue9v9sNztdVkF71LsexYgLdPrk5NRbGZquRCNqv8pvw246a/omwrPaHFnScfCpz9lP0R&#10;fJiKi9IHC43ahMP0vXyjel3gUnzces/L0n0me1S3NX2Ge/Wifn3GfIaNo336fRV4d34zfZJi3H5u&#10;fgZMjH6gfnU0tX64fsgYpX6Yfy7yVXsbhK7eBnt2hBLJp3vdg4W1LnxWgw+gqHyugsyMAnz5gp53&#10;BX1Igmthl32VgjdLen3YggUz5n36gdEYMn3CgdbwBXnjjoXbxnpbjPbHhnrRi3+zRHtFijCe8Hus&#10;iSWKe3wMiDV1rXxvh05gbnzNhnBKg30ehZszLH1LhOIXzHz9hHXuBHjsmD3Z0Xlylc7Fonnrk4Kx&#10;eXpQkW+dTXrBj5yJBns1jeF0aXuojD9fXnwXirBJp3x1iTUyhnyrh/0XcXxJhsbsLngpojDYAXiv&#10;nuDD33knm72vz3mMmOGbyHoGlkaHrXqFk8FzQHsEkWFeZ3t9jx5I6HvjjP4yBXwZi08XV3uViQDq&#10;nXd4rCjWZngGp/7CRniJpAiuTnj7oGOaanl8nQSGd3n/mbtyNnqFlp5dkHsDk6hISHtqkOQxqnuY&#10;js0XdXrpixfpDnbzthvU7nd6sS3A5Xf9rG2tAXh7p/uZO3kCo9GFanmJn75xUHoUm+Bc1XqXmDNH&#10;vnsAlMsxW3soklcXj3pWjODnknanwBrTiHcZunK/kneStPWrwHgWr76YFnigqtGEaHkmpfpweHmv&#10;oV1cLnownPpHSXqWmO8xGHq+lfMXpXnZjmbmM3aUyinSLnbmw9y+QndLvbSqgXfPt82W8nhVsiqD&#10;ZnjWrJxvqHlWp0ZblnnLoixG6HoonX8w4XpYmTMXt3lvj6/lB3Zk1FnRBXayzW+9IHcUxqepbHeW&#10;wBaV9XgaucKCh3iVs35u9XkKrWhbFnlzp5NGmXnIokMwtXoAm+gXxnkZkBPkE3Yb3rrQFHZ71zq8&#10;NXbnz9WojHdoyJ6VKXfowZSB03hfupRuZHjMs7RarnkrrRtGWXl6poUwkXm4nhQX0njTkBvnTYOA&#10;eNjUP4LxeXHBCYKDeg6tloJHerKZ9YIBe2CGK4G4fBhx9IGIfMNdQIFmfWZH1IFHfgAw1IEpfnEV&#10;mYE1fwHlIYICgqrSKYGagka/DIFLge+rtoEkgbCYQoD1gZeEqYDEgZFwn4CpgYtcF4CagYVG3YCJ&#10;gYEwIYBygXQVT4BdgbPjBoDejBnQHYCJite9GoBIia2p8IAliKmWqYAGh9GDQH/ohwxvYn/fhlVb&#10;B3/ghahF/3/bhQcvgX/KhIAVDH+XhCjhNn/+lXDOWn+1k1+7ZH94kWqoRn9Oj5+VIn84jgmB5X8o&#10;jIhuN38siyBaDX84ic1FOX88iJAu8n8xh5QU0X7khlDfaH9CnwHMm38CnBa5tn7KmVGmsH6dlsWT&#10;sH6NlHGAnX6HkjNtHX6TkBlZJ36mjh5Ein6vjEcugn6eiuIUzH4oiGfdxH6rqH/K9n5ypMi4Hn4+&#10;oT6lNX4UnfmSWX4Imu1/bn4Fl/ZsHX4WlStYWn4tkolD9n40kBwuMX4Xjl4U9H1rimDcNX4/sfrJ&#10;fX38rYm2u33DqUOj7n2bpUCRMX2SoXd+aH2SncFrPn2omkJXqH3DlvZDdX3Jk/Qt6n2hkekVFnzJ&#10;jA/ayH30u4bIH32itmy1cH1hsXeit305rLqQF30wqDd9b30vo8hqbn1Fn5VXBn1em59DBH1hmAgt&#10;rX00lT4VM3xAjX/Zf33ExS/G2X1kv4W0MX0YufShiHzvtIqPA3zir1l8e3zbqjtppnzqpVZWcHz7&#10;oLVCoXz4nIstdnzNmDUVS3vMjmbYZX2YzxbFwn0wyNezIHzewqmghHyzvJeOFHyjtrl7qXyVsO5o&#10;+nycq1RV8HylpgRCTXycoS8tSHx0mq0VX3tujnPXfX1u2VDE3n0D0myyQ3yvy5mfsXyCxOCNVHxu&#10;vlJ6/3xct9RocHxcsX9Vinxgq35CCnxRpQwtI3wsnKgVb3sijn7aC4qtd2fIJolheCS2CohJeNij&#10;mod/eX+RDIavekh+XoXfeyRrKoU5e/RXaoStfL1C74QwfX0syoPZfg4SdYP9ftfYEolLgNrGP4gr&#10;gKq0N4cxgH6h4IZwgFiPeoW0gGF8+4T7gIJp8oRogKRWXoPtgMlCFoN8gPAsN4MmgQ4SWoMXgXLW&#10;IIgRifvEXocQiPqycIYwiAWgPoWBhyKOA4TYhnR7r4Qxhdxo0YOuhVNVaYNAhNZBUoLYhGYrs4KC&#10;hBYSQoJLg8DUUIdMkuTCooZWkSKwyoV5j26es4TEjdCMnIQhjHB6coOEiypnwIMKiftUiIKkiOFA&#10;pIJCh+ArPoHthyYSLYGXhcfSiIakm/3A74W4mXWvLoTflwGdMoQklKqLQIOFkph5PoLukKFmuoJ7&#10;jsxTtIIajRVAB4G4i4Yq4YFZinESPYDUh7/Q7IYTpQW/WYU0ocWtp4RinpubxoOjm5KJ9YMFmNF4&#10;GoJxli1lxIIBk7NS8oGikWE/f4E7j0sqmoDKje8SbYAKiZnPdoW8rhu98oTQqimsU4P0pkuaiYMy&#10;ooyI1oKUnxd3HYIDm8Bk8IGWmJ1SS4E4lbA/CYDPkxQqXYBNkVoSln9diy/OGIWCt0m8nYSCsrGr&#10;DoOYriiZXYLTqbqHyII0pZd2LoGhoZFkJ4E0ncZRr4DVmjs+nIBnlxsqJH/clGMSuX7KjInM0IVW&#10;wJq7UYREu3Gpy4NOtlKYOIKHsUSGwIHlrHx1RYFLp9FjZYDZo19RGYB2nzU+NIADm5Qp7X9zlxQS&#10;135NjL3LnoUoyh26KoQNxGmos4MRvriXO4JKuQ2F3YGjs6J0fYECrlJiv4CMqTdQmYAkpG493X+t&#10;n+spvn8bmVIS733ojM3KkYT70+25MoPdzaan0oLgx12WboIXwRKFJYFtuwBz24DHtQliOIBMr0FQ&#10;MX/hqdE9ln9mo2gpmX7Smx4TAn2WjNrM05Imdmy755A3d0Cqzo59eA2Zb40VeM6H84u7eaV2W4po&#10;eolkNIlAe1tReog5fCQ9/YdQfOwosoa9fZ8PioaBfsDK85DKf126EY8Tf1mpCo2Bf1SXyowof06G&#10;d4rhf3J1DImif6pjEoiHf95QiIeJgBQ9Q4akgFIoQYYJgJ8PnYWYgTTJJo+qiA+4XI4Th0Snb4ya&#10;hoCWS4tQhcmFHYoahUJz2ojrhNFiCofdhGZProbnhAc8nIYGg7wn3YVmg6YProTKg2DHfo7UkKy2&#10;zY1Ijyml+YvYja6U74qSjECD4olmixByw4hDifthGodAiPNO6YZTh/08B4V4hygnhITThrQPvYQV&#10;hUnF3Y4tmVu1PYyrlyOkfos+lPaTkon2ktmCpYjOkQJxq4eyj0hgLYa1jaJOK4XMjBc7foTvir8n&#10;OYQ6igAP4oNLhyPEVY22ofSzuYw5nw+jCorOnDmSPIl+mXqBcohVlv9wnIc6lKFfSYY/kmFNeYVU&#10;kEg7AoRvjnUm/oOijX4QGIJ2iOHC7I1gqpqyYYvdpwyhx4pro4+RFYkUoCqAaIfrnQdvsobRmgBe&#10;hIXXlyNM34TslHs6l4P/kjImzIMdkKMQR4HAil/BmI0ms1ixGouVry+gkIoYqxOP9Yi9pwx/ZIeS&#10;o0VuzYZ1n5pdxIV5nCFMSISMmOk6LoOZli4mmIKnk2YQboElixzAWY0CvDuv24tft5CfWonWsuiO&#10;04h6rkd+XYdKqeVt5IYlpaBdAYUloY1Lr4Q0ncY5woM7mpYmYYI+ldcQkICiizO/M4zbxV6uwYsv&#10;wC6eTYmhuvqN14hDtcJ9eIcOsMdtGoXiq+pcV4Tepz1LKoPpous5ZYLrnoEmMIHll98Qq4A2i0W+&#10;M4ywztmt1osEyRWddIl1w0yNC4gXvXx8v4bdt+Zsd4Wssm9bzoSkrShKvoOsqAg5GoKpoaQmCYGd&#10;mX8QwX/gi1S/fpnFdbevpZdHdpafnJT4d3GPR5LxeEd+2ZEJeShuUo8uehNdNI1/eulLfov5e7c4&#10;/oqlfIokjInhfV8M4oj0fuK9o5ixfjet45ZNfkmd9pQUfl2Nw5IffnJ9fJBIfq1tH458fvtcLozW&#10;f0JKq4tSf4s4Y4n6f+MkPIkngF4NFogFgSm8EpexhnmsYpVlhdKciJNAhTOMbJFYhKJ8RI+QhD5s&#10;DI3Tg+9bRIw2g6NJ7Yq3g2M32Ylfgz0j9oh9g2MNRIcxgyy6mZbSjrirAZSTjWibP5J5jB6LPJCa&#10;it57MY7eidtrGI0viPRac4ueiBFJRYonh0A3X4jThpkjt4flhnENbYZ2hPG5I5Yllvupl5P0lQeZ&#10;6JHikxmKApACkTR6F45Lj5RqHoyijhJZoIsWjJxInYmiiz826ohJiiAjgYdFib0No4Wlhqi3xZW1&#10;nyCoM5OMnI6YjpF7mgWIyY+Rl4t4/o3XlVJpJ4wtkzZY0oqhkTFH/Ykqj1I2fYfFjcYjVYaijQwN&#10;4oTHiEa2X5Vpp12m65M5pCmXYpEhoQKHuo8une94C41ymxloUovHmGBYH4o7lclHcojBk2g2H4dS&#10;kXYjL4YVj+EOGIQJiYi1F5U2r7ultJL5q+2WPpDVqC2Gq47dpIJ3F40doRNne4tvncFXa4nhmptG&#10;5Ihjl7k1vYbslWgjBIWZkl0ORoNniaez+5UXuDykjZLIs/GVF5CZr6yFko6fq292F4zap29mmYsk&#10;o49WrImRn9xGTogQnH01U4aRmY4i0YUtlI4ObYLficGy7ZT3wPWjhpKdvC+UF5Bnt2eEnI5tspx1&#10;Noyjrg5l04rlqaJWBYlOpWZFyofJoZE09oZEnQwio4TSlmAOjYJvidex+pTVyf+ip5J3xLKTSJA/&#10;v2GD1Y5Fugl0gIx2tO1lM4qxr/ZVfokXqzRFX4eQpjE0qoYFn9gifoSJl1MOp4IVieiyzaGkdXWj&#10;755VdnOU3JtSd2GFd5jCeDN1/pZXeRVmb5P+egBWSpHRet5FjI/We7gz/Y4kfJ0gZI1KfY8Khotu&#10;f2axTqCHfYmieZ1efcWTdpp2ffeELpf3fht01pWafmJlbJNNfrpVbpEnfxFE3I8sf24zgo1zf+Eg&#10;L4yAgIkKx4pvgXGv5p+JhVihJJx8hPOSNpmqhISDBJc3hAhzyZTog7hkf5Kng39UppCIg0tEPo6Q&#10;gyczE4zTgycgAYvJg4oLAYmNgz+ucJ7HjRyf2Ju+jCGRDZjyixmB9paCif5y1ZQ9iRxjqJIJiFNT&#10;8Y/0h5FDr44BhuUysYxDhm4f14slhpYLM4jHhNWtGp42lPOekpswk2GP3JhkkcGA4JXwkAxx25Ou&#10;jpZizJF/jT1TOY9ui/FDII17isMyUou1id8ft4p4icYLdYfthl+r7Z3OnLWdXJrNmpCOrJf/mF1/&#10;ypWClhVw45M9lA9h85EKkilShI74kFhClY0AjrMx+IssjXIfnonKjK4LwYcJh9KqrJ15pI6cOpp4&#10;odCNpZennwR+2ZUhnCdwDJLZmY5hN5CllxdR6I6RlMJCHYyWkqcxqoq1kRAfiYkyjysMA4ZGiB+p&#10;gZ1ArIubIJo1qTaMnpdcpdd95pTRomlvMZKFn0Jgd5BMnD5RSI41mWZBoow1ltoxWIpLlO0fbYiu&#10;kVoMO4WgiEWoe50ktKyaDpoFsNqLipcerPx85JSRqQluSJI+pVxfq4/9odZQnI3inoBBG4vem4ow&#10;/InrmJkfSIg5k0kMaoUUiGWnjZ0EvP6ZGpnZuLWKmZbrtFt8AZRdr+ltepIEq7pe94+6p7VQBY2b&#10;o+dApYuUoGowq4mam6wfJ4fYlOUMkYShiH+mvJzdxZSYT5mxwMuJ1pbBu/R7SpQytwZs1JHVslde&#10;ZY+ErdVPi41hqYtARotYpHcwaolXniIfDIeJlP4MsIRFiJSmU6mXdXmYRqXKdmGKEaI+d0B7n58W&#10;eBFtHZwZePRejJkxeeNPYZZ5eso/nJP6e7Mu/5HhfKwcN5DvfcEIao2mf92lGKh+fRqXFqTUfU+I&#10;8aFjfYN6lJ5KfbdsLptZfgtdu5h7fnFOs5XIfto/E5NJf04upZElf98cIJAPgLoItoyZgbKj4aeP&#10;hIyV8qP6hCuH4aCZg8h5nZ2Mg2NrUJqngypc+JfTgwhOEJUmgu8+lpKngusuVJB8gxMcDI9Gg70I&#10;+Yusg1CilKbei+GUyaNMivaG25/sigl4spzciRZqfpoAiFZcP5c4h61Nd5SShw8+JJIVhosuDY/k&#10;hkcb+o6ShrwJNIrbhL2haaZVk1CTrqLDkdqF0p9ikF93wZxMjtxppplyjZJbgpatjGVM25QJi0U9&#10;r5GLikktxY9OiaYb8I3ViY8JgYn5hh6gb6XomrGSqaJbmLOEz576lqx20ZvdlJlo0Jj+kshayZY2&#10;kRpMQpOPj4E9O5EMjhotf46+jSkb7o0XjBwJ2YkPhqmfW6WVoieRsqIFn5iD756fnQB2Apt7mllo&#10;F5iZmABaKZXNlc5LvpMlk70815Cdke4tQo5BkLob7IxyjksKJYhIhtyeVqVbqbuQuaHBpp+DBZ5S&#10;o3t1K5spoEtnVphCnW5ZgZVwmr1LNJLFmDc8bZA4lgYtAI3QlEEb4YvikDgKZYeehwida6U2sXKP&#10;vaGLreCCBp4RqkZ0QZrkpp9mhZf2o0lYy5UcoCBKnJJsnS07+Y/bmqYstI1pl3oby4tjke4KnIcP&#10;hyycg6UOuVSO1KFctVSBJZ3bsUtzcpqrrTVlzJe3qWhYKZTUpc5KFpIgonY7kY+LnxAscI0Rmi4b&#10;tor5krwKyYaZh0ubrKTkwXiODqExvQCAbp2vuIVyy5p9tANlNpeEr8ZXp5Saq79JqZHip7I7Po9L&#10;oposOozKnFkbpYqjkrEK7IY7h2OaS7GxdaiM9q1/dmZ/jql4dytyBqWwd/lkdqIbeN1W2Z6dec9I&#10;o5tSesE5z5hNe7kqHJXJfMYYG5S/ff4GlI+UgESZSbCffNaMCayHfPN+tKiUfR9xPKTcfWFjwKFR&#10;fcJWPJ3afjVIIpqUfrA5bpeOfzwp5JT8f+wYJJPDgPwG6o57geqYR6+9g/iLGKuwg4R916fHgx9w&#10;d6QZgtBjEqCYgqxVpJ0rgqBHppnpgqI5FJbigr4pspREgxEYLJLhg/oHNo2Dg1+XNK8PiueKHasG&#10;ifV89aceiRFvtKNpiERiZJ/vh6NVC5yNhxtHK5lQhp84vpZIhkQphpOfhjYYM5IYhqcHeIyohKeW&#10;Pa6BkfWJMKp6kIB8F6aRjxlu6qLWjcVhsJ9djKZUb5v9i6NGrZjBirA4ZJW1iecpVpL9iYcYQZFH&#10;iSUHzou/hUeVdK4ImPmIXaoIlwZ7QqYglRpuIKJfkzlg/Z7ikZxT1pt9kCRGMJg/jsM4CJUsjZsp&#10;JpJijP8YV5B0i2UIMYrShYqUk621oAyHk6mtnZJ6iqW+mxxtcqH4mKtgYp53lpBTUpsNlKFFxZfN&#10;ktU3uZS2kVMo/JHbkGAYaY++jVIIhooGhcOTt611pzaGvqlipDp5wKVqoUFsuaGfnk9fvZ4Ym7tS&#10;xZqomVtFUpdllyc3ZJRJlVUozJFhk3IYcY8fjwYIzolZhfSS6a1Arn6F2qkkqxl42aUkp7dr6qFT&#10;pFpfBp3FoVhSJppMno1E0JcEm/w3A5PjmcUokpDwlkUYbI6TkIMJC4jHhh2SAa0RtfGE/KjwsiZ4&#10;CqTprmFrMaETqqVeY51+pzpRmZn9pAtEXJaxoSg2rJONnZ0oXZCRmKQYZY4ekH8JPIhPhj+RGKzo&#10;vauEN6jEuWt3YqS6tTxqnKDfsSVd351FrVlRJ5m+qc1D/5ZupcA2ZpNGoLEoM5BDmosYYI2/kHsJ&#10;ZIfvhlqOk7nvdlCCBLULdw51YLBkd8tonqwbeIRb36gGeV1PGqQNeklBxaBTezoz15zrfDUlBpoV&#10;fUUT1pjpfogE85FJgKCNyrjhfReBTrQWfUV0vK+DfXdoBqtFfa1bV6c3fglOpKNDfn1BZp+JfwAz&#10;lJwZf5sk6ZkwgF8T+5fKgYAFUpAmghyM+bf6g+KAirM6g4V0C66xgy5ncqp9gt5a1qZ4gr5ONKKI&#10;grlBDJ7Qgs0zVptcgwMkz5hhg3kUHJbJhCYFpY8kg2yML7c2inl/yLJ9iapzWq34iN9m36nFiBta&#10;V6XFh4ZNxaHbhwxAtJ4mhqozG5qxhnIkuJeqhpcUOZXlhnoF745ChAOLdbagkS1/ELHlj+Nyqa1d&#10;jp1mQKkmjVxZy6UljFJNTqE6i2dAV52Fipcy3ZoLif4kopbyieQUY5T1iKYGTY1ThEKK1LYol9N+&#10;Z7Fslg5x/6zglEllmqihkoZZOKSakQpM1KCqj7Y/+JzxjoUyn5lvjZwkj5Y/jTkUl5QCip4GuYxh&#10;hIyKILW/nnN9x7EDnDRxbKxzmfJlC6gtl6xYuKQilb5Ma6AtlAE/p5xwknIyaZjnkUAkfpWkkBkU&#10;w5MyjE0HFYuShMqJabVppR99G7CponBwyqwUn7xkc6fGnQFYM6O2mqdL+5+7mIY/UJv7lqAyMJhs&#10;lSwkaZUYkrIU5ZJ8jcoHZIrihP+ItrUlq+R8X7BeqOBwEKvBpdNjy6dqordXoKNTn/tLgJ9TnYA+&#10;8ZuOm1Ax8Jf4mP0kTpSYlRUU+5Hdji8Hp4pNhSyH9LTksvJ7qrAcr4Rvaat7rBVjNqccqKJXHqMA&#10;pY5LE576osI+nJsxoAUxt5eWnDIkNpQrlxgVC5FYjjsH3YnThVGHOLSnumN7C6/jtmFu4qtCsnpi&#10;vqbdrrlWtaK9q1ZKu56yp/4+V5rlo9YxipdGnsQkIpPTmG4VGZDtjkQICYlxhW+DM8Judzl3Ubzy&#10;d+NrYbe7eIlfW7LveSlTZq5WefVHcancetw6+aWre8st7KHYfMkf956tfd8P6JzBf0sDipLFgO+C&#10;q8FgfaR22Lv8fctq9bbVffFe+LIPfhZTDq17fmtHJakDft46vaTOf2stx6DvgBYf9p2ogPIQJZuF&#10;geQD8JGZgkeCEcBthBV2RbsUg7lqc7X4g2Bel7E8gwxSvaysgu1G36g3gu86h6QBgxUtp6Abg2kf&#10;9Zy+hAkQWpprhC8ESpCPguaBjL+Lilx1vbo5iZlp97UkiNheO7BxiBhScqvlh4tGoKdwhx46VqM+&#10;htYtip9ZhsYf9JvvhycQiZlxhjQEmY+lgxyBDr7hkLl1O7mKj4Rpd7Ryjk9dya++jRxSEKsxjCNG&#10;Uaa4i1A6HaKEiqUta56aikIf+5sailEQyZhqiBYE/o6xg2CAnL5glv10wrkClVFo+bPik6ddSK8k&#10;kf9Rn6qRkKBF9qYSj3A53aHZjnItTJ3jjdEgCJpJjScRFpdhic4Fco27g6+AFL3gnSt0TLiHmxFo&#10;jLNlmPZc2a6flttRPaoGlRhFqaWBk4w5p6FEkkAtMp1GkWcgE5mUj5MRWJZ9i0YF1ozqg/J/hL1y&#10;o15zy7gZoORoFrL0nmZcZq4km+JQ2amHmcFFWqT+l+E5cKC8lk8tGJy1lNcgHZjxkcQRkJW0i+AG&#10;Kow3hCt+9r0aqaNzPre5puZnj7KLpB1b6a2xoUFQbqkPns1FBaSDnKQ5N6A8msgs/ZwtmAAgJZhZ&#10;k8gRwJUDjAAGcoughFt+ZbzCsEZyurdjrR5nFrIyqfZbe61PpsxQEKiqpA9Eu6QboaY5BZ/Qnq8s&#10;5pu5mqggLJfZlXsR55RvjBoGrIskhIN937xst1hySLcXs4lmtLHqr+FbIqz/rHRPxKhXqXNEgKPG&#10;pgY43J94odAs1JtcnMkgMpdylcUSBpP4jDAG24rBhKN3t8tEeM9sR8WseQVg6MAqeVlVpLrKed1K&#10;grWXep0/aLCGe38z16vHfHAntad0fXQao6PgfpYMU6AlgAQCP5QggTh3iMo+fuxsGcStfqNgvr8v&#10;fn5VgLnRfo9KYrSift0/S6+Uf1EzxarOf+sntqZpgK4axKKygawMpJ7Qgj8CrJLrgc93O8k4hPNr&#10;w8OwhDpgcr46g6ZVWrjjg0xKSrO4gy4/OK6ogzczuanhg3UnuaV0g+8a4qGkhMoM7J2ghDgDDZHa&#10;ghB24sg+iu5rc8KwidlgNL0+iOdVPrf4iCpKPLLPh6U/Ma27h0gzt6j5hyAnvqSRh0Ma/KC1h64N&#10;LJyThfMDYZDpgkl2lMdzkOtrJ8Hej3Bf7rxojhdVArcljPFKDLH6jAw/EKzgi1Izp6gditUnxKOw&#10;irYbJZ+7ilUNgJt4h5QDzY/wgpJ2a8bNlrlq7ME2lNdfo7u6kxZUq7ZtkYpJwbE8kE0+26wcj0Uz&#10;jKdSjoUny6LXjjcbWZ7BjLYN5JpbiRAESI74guV2DcZCnHxqo8Cmmi9fYrskmAhUYbXOlhpJgLCY&#10;lIg+ratykzQzdaaikjgn0KIbkVQbhZ3qjr4OOZlmiZ4Eso4jgy11rsXCokNqVcAgn5pfHbqWnRhU&#10;F7U3mtFJQ6/+mPA+g6rUl1ozY6X/liUn2qFtlCMbsp0lkJUOhZiPidEFDI1ug2l1YMVHqBBqB7+e&#10;pS9e0LoMomtTzLSjn9VJBq9onbE+XKo+m+kzVqVjmeUn66DHlrkb45xtkkgOzJfQigEFWIzVg511&#10;D8TSrh9pvb8qqudei7mVp9RTirQkpPlI0a7nop8+Oqm+oEMzS6TenQon+qA6mOUcDpvSkvgPB5cx&#10;iikFloxYg8d0wMRqtHdpfL7IsLheVLk1rT1TVrO9qixIp65/pz8+H6lWo8EzQqRzn5AoBp/ImqIc&#10;MZtWkw8PNpaxikkFyIvzg+npvHlidNvWUHnldePCyHpfdtavFHrNd6mbQXs8eKKHS3urebBy7Xwj&#10;ep9eFXyde3lIgn0IfEUxVH1JfNQV2H0gfT3nlneGfyfUR3g5fyLA13jgfxqtM3l2fxCZi3oFfziF&#10;ynqRf3hxmHsif6Nc6Huvf8RHhnwqf+AwnXxwf+sVi3wkf/zlXnYCiTTSHHbbiDG+yneghz6rYnhE&#10;hmSX7njshcGEXnmThTRwWXo4hKFb1XrVhA1Go3tcg4Av+nuogwkVRntHgrLjU3S5ktjQJHWpkPe8&#10;7XaBjy+pqHc0jY2WYHfzjCaC/nizitZvKXlpiY5a1noQiFFF2XqghyQvaHryhjAVCXqFhRbhW3PT&#10;nI3OSnTCmeG7MHWel06oCnZblOSU6HcokrqBsnf3kKZuDHi4jqdZ7XlpjLxFJnn+iu8u9HpNiYgV&#10;AHnKh1/fsHMxpjzMqXQcosu5nnT3n3SmkHW6nEeTkXaMmV2Ag3dglottCngpk9VZHHjhkTtEjHl5&#10;jtAunnm/jQUVJXkaiX3eLHKXsAnLOHOGq9G4QnRkp7KlSHUro7ySZ3YCoA5/fHbbnHhsKnermQZY&#10;Z3hqlbpECHkEkrEuVHlDkI4VRHiEi03cvXIrueTJ1nMXtO227XPzsA6kBnS4q1eRQnWQpux+enZq&#10;opdrU3c6nmxXwXf5mnBDlXiRlsouFXjQlB0VXngEjNjbYHH0w8bId3LUvii1lHOmuJ+ivnRjszmQ&#10;FnU3rh19cnYMqRdqfnbVpDZXJneLn4pDM3gdm0ct3nhhl0wVdXeZjiXaKHHGzcjHQnKfx4y0Z3Nq&#10;wWGhoHQfu1KPEXTutYd8i3W+r9BpxXZ/qjVWo3cspNNC43e4n/QtsXgDmfMVh3dAjo7ZIHGX2APG&#10;RHJx0SizdHM5ylqguHPnw6KOPXSyvSV70XV+trhpL3Y4sFlWOXbeqjlCoXdmpBYtjXe2nBIVlXb6&#10;jpjc/n/Tc6rK33+cdNC4iX91deGl3n9ndtWTEH9gd+OAHX9beQFsp39wegZYp3+RevpD63+ve94t&#10;in+/fIMS3H/VfQ3at34vfWPItH4nfY22gn4kfbikB34rfeWRa349fjF+rH5Tfo1rZH59ft1XkX6x&#10;fyVDCX7cf2ks737uf5QSuX7jf9jYwny5hvjGu3zShjy0m3zuhYuiU30NhO6P5303hHl9V31khBVq&#10;O32hg7JWlH3kg1JCPn4agvcsZX4vgqsSmn4MgmTW+3uzkDzFAnvcjrKy9Hv/jTmgw3wai9mOfHxR&#10;iqp8F3yRiY5pJ3zdiH9Vrn0rh3tBin1phokr6n2AhckSfn1QhKLVBHrLmZbDPXsGl0axVns2lQmf&#10;PHtTkumNGXuUkQF63nvgjy5oHHw2jXFU1HyLi8lA5nzMikErhnzdiRsSinyRhsfTZ3oGotTBpnpV&#10;n8uvy3qUnNWdx3q4mf+Lxnr/l2N5tHtRlNxnIHutknNUDXwGkChAWHxGjg8rOnxJjJUStXvViMbR&#10;6HmIrDDAPHnLqGmudXoFpLechHowoSaKoXp8ndF4sXrSmpJmRns0l3hTYHuRlIk/3HvRkd8q+HvI&#10;kBsS23s1invQhXkstZu+5HlesSGtK3mPrLybT3m+qHmJiHoNpHF3unpjoH1leHrFnLVSwHsimSA/&#10;bntflegqvXtQk2MS+nqsi+/PP3jjvw29l3kJufyr4nkztP2aG3lksByIcXmxq2x2xHoCps5krnpf&#10;ollSKXq2nh4/Cnrumlgqh3rglk0TFXo5jOfOC3ilyKC8bHjEwv+qxXjpvW2ZEXkbt/WHgHllsp91&#10;73mxrVdkAHoIqDJRqHpZo08+tnqMnuEqWXqBmLkTK3najPbM+Hhx0nG7cXiKzDap3nisxg2YOnje&#10;wACGvXkmugN1Q3lutAtjdHnArjFRQHoMqKU+cno8oqMqNXozmqoTPXmOjQLQO4a/co6/O4Xfc9Ct&#10;9oUadPqcSISBdgCKgYP3dx94nYN0eE5mG4MYeWZTAILTem4/J4KYe2kploJ0fCYP+4J3fQLODIU8&#10;e9S9KISGfCisB4PjfHaah4NdfLuI8YLqfSN3PoJ+fZ1k7II1fg9SA4IAfns+YoHPfuMpG4GpfzEQ&#10;A4GIf7XMTIPuhPW7ZoNRhHGqUoLGg/GY9IJWg3aHh4H3gyh2AYGegvBj24FmgrtRH4E/gos9sYEX&#10;gmEorYDvgkMQC4C2ghjKioLcjc25voJPjI2oxoHSi1KXiYFxiiKGQYEhiSZ04oDXiEFi5ICsh2dQ&#10;UoCQhps9FIBwheEoS4BGhVsQEX/9hDHIr4H0lsy4CIF9lMenM4ERks6WF4C2kOqE9IBwj0FzvYAw&#10;ja9h64ANjDNPi3/3iss8gn/XiYYn+X+iiKkQL385hjXHGYFOn662cYDmnPClqICCmkSUqoAml7OD&#10;qn/klWBym3+okydg+X+KkQlOzX90jww7/39QjUMnt38HjCMQYX5ziBbFkYDdqJW1AYBtpSqkUIAE&#10;oc+TbH+onoyCjX9om4txoH8xmKRgJ38WleNOKn8Ck007jX7ZkQQnfn5/j4UQi33KibHEJoCJsY2z&#10;rYAMrYWjEn+bqYeSQ387pZiBgH78oexws37FnltfYX6qmvVNkH6Vl8c7I35olP4nSH4EkoMQr306&#10;iw/C4IBIup+ycX/BthWh5H9HsYmRJX7irPyAe36eqK5vzn5hpHpeon5EoHJM/H4snKk6vH37mWUn&#10;E32SlSoQznzBi13BxoASw+ixY3+Evteg4X8Dub2QMH6XtJZ/nH5Or6hvCX4NqtJd/n3rpiZMfH3R&#10;ocQ6ZH2cnaEm5H0xl14Q53xdi23A3X/jzXiwhn9Rx9CgEH7Lwh+PaX5avGF+534NttBuan3IsVVd&#10;eX2jrAJMFn2GpwE6HX1PoQcmv3zimSMQ+3wNi3vDj435cbizeYyDcwqjKossdEaSgYoBdV+BwIj2&#10;dolw5Yf4d75fYYcdeNlNPoZceeM6VYW3euQlk4Vee7wNVITkfQ3BiYyReoSxkotMevyhZIoXe2iQ&#10;4Yj7e8WAS4gBfERvnocVfNReS4ZJfVdMXYWVfdQ5r4T2flElOoSUfsUNhIP6f5W/xotMgzCv3Iof&#10;gtyfx4kEgoiPa4gFgjJ+/ocggglueYZFgfRdUoWIgd1LkoTfgck5GoRGgcEk6oPbgdQNroMqgdK+&#10;GIpKi7euUYkqiq2eXYgbiaWOJIcoiKN92IZSh9ZtdoWHhx9cdITXhmtK3oQ5hcE4loOmhTAkpIM2&#10;hOgN1IJ0g8q8e4l/lE6sw4hrko6c54dlkNaMz4Z2jyp8poWojblsaITnjGFbkYQ+ixJKKoOlidY4&#10;F4MQiMUkZYKOiDQOA4Gtha6694jrnMerQIfjmlqbcIbil/qLd4Xvlax7cYUjk5trWYRkkaRar4O+&#10;j79Je4Mjjfk3oIKFjHIkL4Hqi6wOO4Ddh3O5iYh3pUmp5YdwojeaK4ZvnzCKTYV5nD16ZYSumYdq&#10;b4PyluxZ7INNlG9I5IKxkh03OYIMkCUkAIFbjsgOaoAsiPe4NogjreGooYcUqjaY+IYNppOJMYUS&#10;ov55ZYRHn6hpj4OKnG1ZMILlmVdIUYJHlno204GclBMjz4DbkYMOkn+Vidq2/4frtpynbYbOsm2X&#10;z4W7rkCIGoS7qhd4aYPspiposYMqolhYdIKDnqtHvIHjm0I2aIEzmGYjmYBnk+wOtH8WifG1z4eu&#10;v3emWIaOus6Wz4V4th+HKYRysWh3j4OerOZn8YLYqIBX0oIvpDxHOoGNoEo2DIDZnDojaoAFle0O&#10;z36uigS0u4dwyIela4ZVw2CWAIVAviyGZoQ3uOh23oNfs9JnVoKVrtVXT4HqqfxG0oFGpUY1wYCP&#10;n0sjRH+2l4gO5n5aihO2n5V5cRanoJNvcnKYX5GDc7mIt4/HdN94+Y40dhNpIoy0d09Ym4tWeG5H&#10;bYoaeX41cYkPeoghe4iPe3kK5IdGfU200JQ+eXal7ZJYegOWyZCHeoWHPY7Wevh3pY1Re4xn+Yvf&#10;fDBXooqNfMRGqYlafVI064hPfeYhRIe9foALMYZYf6SzD5MLgaWkSpE6gXyVSI+BgU+F6o3ugRx2&#10;eIx8gRNm8IsZgR5Ww4nUgSNF+4ipgSs0c4eggUUhEob/gYwLdIWFgbexkpIPicqi5pBNiPmUAo6i&#10;iCWExo0Xh091cou1hqxmCIpihiBV/4kqhZBFYIgIhQk0CYcDhKQg54ZUhJ4LsITMg4mwHJFHkfKh&#10;e4+WkH6Sq431jwmDkIxsjZN0XIsRjFZlFInHizNVM4iVihJEwod2iQIznYZriCYgvIWlh+oL7oP/&#10;hUmuvZC4mgqgF48Wl++RT417ldqCU4vtk81zQYqRkfpkHYlIkEFUZogWjpVEJIbzjQczNYXdi8Qg&#10;lIT2izIMLYMohu2tWJBVoh+ezo6vn2qQIo0QnLuBQIt8mhJyS4ohl6VjR4jYlVNTtIemkxpDnIaB&#10;kQ4y24Vhj2kgcYRejgEMY4JviFWsGpAKqlGdnY5bpwmPAYy0o8WAN4sboIdxXYm+nYRidohzmp1T&#10;BYdBl9dDEoYZlU4yfITwk0wgSYPYkHcMkIHSiH+rEo/QsqqcgY4WruON4oxmqxx/LIrHp1RwbIll&#10;o8Vho4gXoFRSUobinQNCgYW4mfwyE4SJl10gF4NhkqMMt4FOiJmp+o+cuyWbeY3ctuiM6owlsqR+&#10;RIqBrllvm4kbqkJg7IfHpklRtYaRonBCAoVmnvQxtoQymsgf64L8lG8M14DhiK6o549sw9yakI2q&#10;vx6MIYvwult9iYpHtY1u8ojesO5gWIeHrG9RNoZPqBRBm4Uio3oxbIPrnYYfx4KrlXwM8ICKiL+q&#10;R50VcL6cP5pRckON8ZfDc6J/NJWFdMdwZJNydfxhfZF1dztR4o+geGBBnY33eXkwhIyZepEdVYwS&#10;e5kIr4m1feiovpvjeNOay5lBeYOMkpbLeiB97ZSYeqFvPZKTe0FgfZCie/BRDo7WfJJA+40zfTEw&#10;HIvRfdsdOossfpwJB4i3gASnLprOgJGZVJg7gKWLPJXXgKV8wpO5gIZuNpHDgJFflo/ggLBQT44e&#10;gMpAaoyAgOsvwIsbgSUdIopdgaQJVYfXgeGly5noiEOYDpdeh8OKFZUBhy17vJLqhnZtS5EChfBe&#10;x48thYFPpI12hQ4/6YvfhKgvbop4hG4dDImjhLQJmYcSg4SkWZkxj/+WvZaxjuqI45Rajb96qZJE&#10;jHNsVZBhi15d8I6TimFO8ozgiWY/YotKiIEvGYnah9wc94jlh+UJ4oY7hRijJZikl52Vg5YylfiH&#10;sJPilD15kZHGkmJrXI/ikMBdGI4TjzpOQIxgjb4+24rEjGYuxIlGi2gc44gpissKLIVchpCh65g9&#10;n1mUYpXKnReGp5N4msR4n5FXmFdqhY9zlidcXY2klBNNpovwkhc+ZopPkE4ueojFjv4c0YeFjUUK&#10;bISdhwygyJfwpyyTTpV3pFiFpJMeoXV3sZD4nnxpsI8Rm8FbpI0/mSVNC4uJlqk97onllHEuKYhQ&#10;kswcuIb1j3EKooP7hzGfxpe2rxCSRJU1q86EnZLUqHV2vpCmpP1o1Y66ocBa5YzjnqRMaYsrm6w9&#10;a4mEmQgtzYfmlmUck4Z3kVwK0INyh1Ce2peEtyuRWZT9s3SDuZKWr6Z16ZBiq7NoFo5xp/laPoyV&#10;pGJL2oraoPM8+Ikwncwte4eMmWcccoYMkvQK9YMBh2meDZdYv5CQlZTPu0+DAJJktv91PZArspVn&#10;e441rmBZt4xVqlJLZ4qYpm08m4jsocItOYdDm9AcVoW2kykLFIKnh32eHKTpcLuQ5qGmciaDdZ6S&#10;c3V1ppvDdJtnyJkiddRZ1paZdxhLKpQ9eEY7zpIdeWsrlZBkepMZJI/Ye7QGtYvjfnSc0qO/eFyP&#10;sKCYeQeCUp2Yead0lprVejhm05hBeuZZApXCe6RKfZNvfFY7UZFRfQgrT4+OfcwZKY7YfrgHF4rY&#10;gFmbfqLAf8OObJ+kf96BKZywf+pzmJn5f+Bl9JdxgAFYP5T+gDhJ4JKzgGo64JCXgKUrEY7NgQMZ&#10;LY3ygcIHbYnrggeaRqHlhxCNTJ7PhqKAI5vhhiVyspkuhZBlJ5ayhSpXi5RMhNpJT5IJhIc6eY/x&#10;hEQq244ghDkZMY0lhMYHuokbg4CY+6E3jnGMIp4mjXN/GZs7jGhxw5iIi0lkU5YRilxW05OwiYhI&#10;uZFwiLY6DI9Wh/4qnY14h5YZNIxUh54IDIg8hOuX96CvlaqLF52nlCV+Epq/kpNw05gIkO1jfpWO&#10;j39WHJMsji1IJJDrjOY5nY7Ki8cqXIzbixQZNYuFii4IYYdWhaqW5KBBnPaKHZ07muF9L5pSmMJw&#10;BJeXlpNix5UdlKFVfpK5ktBHo5B2kRQ5PY5Rj5EqJIxSjp8ZN4rTjF8IqYaShduV3Z/vpFqJKJzl&#10;ob58TJn3nxpvM5c3nGhiDZS5mfhU3pJSl6tHHpANlX041o3jk5op4ovYkhoZLYo2jksI54XqhgWU&#10;8J+4q9qINpylqNZ7X5mupcVuWJblop5hSJRhn7ZUM5H1nPVGjY+smlo4Y41+mCAplItplUMZF4mu&#10;j/4JG4VdhiiUGJ+Cs4+HX5xtsB56j5lyrJ5tl5ahqQhgnJQYpa5TnZGmon5GDo9an343/Y0onHEp&#10;TYsLl+gZAYk7kOgJRoTphkWTXJ9Ou4SGrZw9t5N555lBs5ts/JZqr5pgEZPcq9JTI5FlqDpFp48X&#10;pJk3qozin+gpFIq+mgYY74jfkNwJaISNhlySUqz1cN+F2KlCchp5NaWuc0xsTqJHdHFfW58Qda9S&#10;WJvzdvlElJkOeDE2HJZzeWImvZRdepoU/pPRe9QE/Y3Ifu2RSKvReAWE5KgxeJx4U6SseTdreaFS&#10;eddem54oepNRsZsVe19EEZg2fCI1xZWZfOgmmpNzfcYVJZKuft4FaIywgKOQN6rafyKD2KdGfy53&#10;WqPKfzpqqaB0f0Zd5p1Tf31RFZpLf8pDl5dxgBQ1dZTTgGwmfJKggO8VSJGrgeYFxou5giiPMan/&#10;hhWC4qZyhaF2eaL7hS5p5p+ohLpdOpyRhHJQf5mThEBDI5bAhA01K5Qig/AmYJHkhBUVZpDFhJ4G&#10;GYrgg32OIqlPjSOB6qXFjCJ1mKJRiyVpHZ79ijFciZvqiW1P55jwiMFCq5YfiBg02JN9h48mPJEv&#10;h2UVgo/bhyQGc4n5hF2NT6jHlAKBDqU/kn50vqHLkQFoVp50j45b2ZtfjlNPUphjjTVCM5WQjCI0&#10;gpLoiz4mEZCFitoVnY72iWsG0YkOhJyMYahQmtmAO6TLmNZ0AqFWltpnqp39lOhbQprnkzRO0pfp&#10;kaRBy5UTkCk0OJJmju8l7I/xjjkVs44wi10HIohEhNOLeqf3ocx/Z6Rvn1FzP6D2nNxm952XmnFa&#10;pJp9mEpOS5d8lktBXZSklGsz5ZHxkuIlvI9tkUUVvI2EjRMHZoeZhQGKqqe+qO1+kaQspg9ybaCq&#10;ozRmNp1BoF1Z+JohnclNtpcam2JA4JQ/mSUzg5GGlzklfY73lAoVtozujpUHoIcIhSiJ26eEsDt9&#10;zaPyrPlxtKBsqblli5z6pn1ZYJnUo4JNMpbIoLpAcZPpniozLJEsmv0lRI6TllwVrYxyjqgHz4aR&#10;hUiJHKdHt719JKO+tAZxH6A6sFplAZzBrL9Y5JmWqWRMyJaFpkVAGJOjoq0y5ZDjngElFo5BmDgV&#10;powNjqMH9YYyhWKGrrUqcVt69LC/cp5vE6yJc81i96imdOBW1KT2dhNKo6Fkd1g9wJ4VeI8wLJsc&#10;ecIhqZjBevsQ2pfSfFkDd492f1iGArQBeDd6T6+weNpudquPeXdiYKe3egtWS6QQesNKLaCFe5A9&#10;Zp00fFsv9povfS4ho5e5fhwRG5aRf14D6Y5UgOWFOLMCfvZ5hq7Afxhtu6qpfzJhyKbWfz9VyaM2&#10;f3tJvp+xf889EZxhgCovxZlXgJohnZbNgTsRVJVyghIET41TgkWEW7IfhY94xK3ghUFtE6nNhOhh&#10;N6X+hIFVSqJjhEVJUp7ihCI8wJuYhAYvlpiRhAghmJX6hFoRhpR0hHIEqIxygyaDlbFejER4Ba0l&#10;i3BsYKkWiphgl6VHibpUv6GtiQtI3p4tiHc8aJrjh+8vYZfYh5IhjpUuh6YRupNxhqcFCYuEg2iC&#10;8rDCkr53U6yRkXFrqqiEkCJf76Syjs5ULaEWjbNIZp2TjLk8DZpGi9QvJ5cwiyohgZRtiv0R8JJy&#10;iKYFb4qTg62CM7BJmTV2pawVl25rDKgFlaZfX6Qwk9xTsKCTklVH/p0NkPY7v5m8j7Yu9pafjsYh&#10;dpPGjeESHZGXiloFx4nFg+iBda/qn7x196uvnYdqbKeZm1Fey6O+mRhTL6AelylHk5yWlWk7a5lB&#10;k9Quv5YckqQhYpMxkHgSPpDYi9oGEYkWhBqAx6+ipl11R6tfo9lpwac/oU1eLqNanrJSpJ+2nGJH&#10;Hpwqmkk7DpjSmGgufZWklmghQpKqktMSUZAwjGIGUIiChEWAEa9ZrUJ0oqsYqlppK6b1p21do6MF&#10;pHhSKZ9eodBGtpvQn2Y6vJhznQYuQ5U/mZAhJZI4lM0SXo+kjGsGg4gJhGd/Yq8StHp0E6rZsQJo&#10;sqa5rZ9dM6LBqllRx58Wp2JGY5uGpIM6eZgnoMkuE5TtnBghDpHcllkSaY8zjHMGrIeohIN7V72o&#10;chBwP7imc0JlDbPhdGBZtK98dV1OWqtMdoRC96dAd8M28aN9ePoqQKAfejEck515e2wNPJsxfTgC&#10;JJDrf7V7Crx1eKNv77eReTxku7LjecxZYa6IelBODqpfewNCt6ZXe9A2w6KMfKQqLp8ZfYccrJxN&#10;fogNkZnXf+ICnY/AgR56ibtifwRvbraNfyZkRrHsf0BZCK2af05Nxal2f4xCeaVvf+g2mKGigFQq&#10;HZ4mgN8cwZtAgaUN3Jiigj0DCY63gg155rpuhUxu7LWXhQxj3rD2hMFYrqyqhGJNeaiIhDFCPaR/&#10;hBs2b6C5hBgqDJ1EhD4c05pShMUOHpeQhFADZ43Ogk15abmYi6luabTGiu5jXbAqiixYO6vfiWFN&#10;F6e8iMZB76OwiEk2Op/qh+Qp9pxwh7gc6Jloh/YOZ5Z6hjwDz4zbgpN48Ljokb9t3bQfkJViyq+G&#10;j2VXtKs5ji5MpKcUjTJBlaMEjFw1/p84i6gp3Zuwiz8c/JiIitQOs5Voh/oEPIvmgt14Xbhdl9Vt&#10;VbOTljZiTK75lJZXQKqpkvJMQaaCkZdBSKJvkGo1yp6dj2kpyJsKjs4dDpfHjUgO9JR9iXcEmYsU&#10;gxx3zLfrnfNsz7Mcm/Bh0K58metWzaoml+NL36X9lixA+qHolKw1lJ4Sk2cpr5pzkjwdGpcaj3sP&#10;KZOuikAE6Ypig1J3SLeMpB1sS7K2odphUK4Mn4tWVqmrnStLeKWBmyFAqKFtmVc1Wp2Rl8wpkpnn&#10;lWAdHpZ7kX0PVJL3il0FLInLg392s7czqpNrzLJdp+5g4a2vpUZV76lDophLH6UYoERAYKEEnjs1&#10;KJ0km6wpeJlxmAIdIZX1ky0PdpJfinQFY4lPg6R2HbbhsWprWrIRrihgh61jqwdVm6jvqBZK16TD&#10;pYJAJqCwopI0/5zMnsYpY5kRmh4dI5WJk7MPkZHkiocFj4jsg8Jv8MZ9c3xlKsFwdCtaerxpdO9P&#10;7LduddVFZrKodvI6264LeC0vwKm7eWgj/aXfeqYXLqLfe+gJ754nfgwA75JAgApv8cVWeZ1lMcBP&#10;edRagrtQeiJP7LZgepRFZbGhe0I63K0GfBEvyKiqfPMkF6SyfewXbKGCfwkKV5y2gFsBbpEMgPhv&#10;ssQlf51lAL8nf2paYLo0f1BP3bVSf11FXrCZf6A626v8gAQvz6edgIgkLaObgTYXoqBLgi4Ksptt&#10;gmUB34/8gURvgMMLhadk2b4GhRZaQ7kThJ1PxrQ7hEpFUK9/hCQ616rbhB8v1aaHhDokQaKShI0X&#10;0p84hSQLA5pLhDACQo8MgYdvRMIwi6NklL0eiqZZ/LgjicVPhbNQiQ9FHa6SiIo6t6nniCkvyqWT&#10;h+4kUaGZh/8YCp4kh9wLXpkkhdsCsI4UgdFu38F5kVJkK7xkj/BZk7dmjqtPJLKRjZJEzq3RjLo6&#10;f6khjA4vsaTEi5MkXqC3i3sYSJ0aikkLv5gCh14DI40bgh9ubsDBlvJjx7u5lSxZObbDk4VO0bHs&#10;kgtEiq0qkOA6UKh2j+4vnKQRjzkkaZ/0jp8YfJw2jF0MEpcJiCkDhoxFgmJuEMAgnKNjbrsfmoNY&#10;5rYrmIFOg7FPlq1ESqyNlTU6JKfYlAEviaNskxgkdJ9AkXMYrZtnjjsMWpYuiFoD2ouQgpttzb+e&#10;onRjI7qYoA1YmLWcncJOObC1m6JEDqv1meU5+qdEmHkveKLRltkkgZ6WlAsY25qmj/IMmpVriIUE&#10;IYr3gsttcL8xqGRi1rolpalYVbUioxJN+7AxoLFD26tynrs516bGnNAvaqJOmf4kjJ4GljgZA5oE&#10;kOkMz5TJiKkEW4p5gvJtA77WrnJiirnHq0hYILS/qFlNyK/GpcdDsasIo1g5uqZhoE4vX6HknIQk&#10;lZ2Sl/YZIpmBkP4M+pRGiMYEiooVgxLe8HWyb4rMUHaTcRC5nHdfcoKmyHgIc9KT0nixdSqAu3lZ&#10;doptQXoId85ZSnq1eP9EjXtRehkuAnu6euMTFHvXe1PconOZeafKPnSsejK3t3WperSk+XaBeyeS&#10;MXdSe7N/UXgffE1sAnjqfNRYNHmufVBDqHpafcAtZXrDfgkS8XrQfi3af3HUg6LIIHMZgy21tXQ7&#10;gsKjOXUogmmQqXYVgjF9/HcAggZq2XfkgdVXNXi8gaBC2Xl2gWws2HnggTYS0nnngPvYY3BtjTnG&#10;K3G/i+Wz6XLziqahlXP3iYaPMnT8iI98tXX+h6hpwXb3hsdWS3ffhetCIXilhRosW3kRhGkStnkb&#10;g3fWZW9TltbEUnCvlLSyM3HwkqmgAXMEkMWNx3Qajw97d3UsjWxosnYyi9hVbncmilRBenfyiOcr&#10;9HhYh8cSwHhahc3Us250oFHCq2/knW+wnXEzmqWeh3JRmAGMcnNwlZN6S3SKkzdns3WYkPNUonaS&#10;jsdA53dfjMMrpHe7i0MS6Xeph/HTBm3Cqc/BKG83pjmvPnCMorWdQHGxn06LSnLZnCF5RnP7mQhm&#10;13UQlg9T8nYPkzlAaHbdkJ4rX3cxjssTDHcSicbRkm05s2S/x26srxyt8XABquKcB3EppsCKLnJU&#10;otl4THN6nwdmBnSSm1xTUXWSl90/+HZhlKwrI3aykk8TKnaRi1XQY2zYvRK+h25EuCGsrG+Usz2a&#10;03C3rm+JFHHhqdx3VHMGpVxlO3QcoQNSuXUZnN0/lXXlmRkq7XY6lW8TQ3YkjKfPSWyMxtq9a23x&#10;wUSrlG86u7uZyHBXtkeIIHGAsQp2fHKiq99kjHO2ptVSOXSvogU/QnV5nbAqv3XUmAcTWHXLjRTO&#10;SGxM0NC8em2tyoyqsW7wxFmY8HAJvkKHW3EwuFh1znJRsn5j/3NirL9R0XRZp0I/AHUhobMqm3WA&#10;mhwTaHWEjR/SkXwobmfBVXw7cBqv2nxccbSd/nyTcyWL/3zMdJF5330Fdf5nPH1Sd1NUDH2peJVA&#10;Fn35ecAqTX42epkQVn6Ee0HQinojeBq/V3p8eNCt73rUeXycOXsoehqKanuAesV4f3vYe3pmC3xB&#10;fCNTCnyufMI/Sn0PfVUpzH1KfbcQWn2HfiTOXXh8gZm9TXj4gWasEXlxgTaakXnkgQyI9XpXgPx3&#10;OnrKgPlk83tJgPVSIHvKgPI+k3w3gO0pWHxwgNsQXXyngMfMWXcwise7cHfJicWqXXhWiNGZCnjT&#10;h/GHmnlYhy52DHnehndj8XpvhclRS3r8hSM98HtzhIco8XurhAQQX3vhgxnKgXYjk/y5r3bPkjeo&#10;uXdrkIWXi3fwju6GQ3iCjXd04XkXjA5i83m0irZQfXpLiW89WHrFiEAomnr1h1oQensfhUrI1HVW&#10;nSG4EXYMmpmnMHaymCqWH3c+leGE/HfYk7tzwXh1kaNiAXkaj6VPvXm3jcI8z3oyjAkoU3pSitMQ&#10;qHpmh0/HUHS1pkS2pHVoowal23YNn+CU5HagnOCD33dCmgdyyHfmlz1hL3iTlJZPF3k1khU8WXmw&#10;j9IoFnnEjlUQz3nHiQnF63Q0r3K1TnTfq4uklnWBp7mTtnYXpAqCz3a+oIFx2XdlnQhgZ3gVmblO&#10;e3i6lpo77Xk0k9An3nlBkZEQ8XlAioHEpHPNuLO0B3RwtDejWHUNr82SjXWkq3yBwXZKp09w63bv&#10;ozBfo3eenzxN5nhCm387iHi6mC8nqHjGlG0RDXjNi4jDenN1wg6y53QSvQSiRXStuAeRjHVDsxuA&#10;2HXorktwHnaLqYde+nc3pOxNZnfZoJE7M3hPnJ8ne3hels4RJXhwi5fCeHMpy5Cx+HPExfShZ3Rd&#10;wGKQvHT0utyAG3WYtWhvd3Y4r/xecXbjqrZM/3eDpcA673f4oEgnV3gJmLYRN3gli6TGK4LnbZC2&#10;F4Jfb1uls4HscQSU0oGZcnaD0oFTc+xysoETdWhg84DzdsxOloDoeB07cYDkeVcmboDzekENuYER&#10;e1bEP4ETdsa0MYC6d5yj3oByeGGTIoBEeQ6CT4AcedFxYn/3eqFf1H/we2lNq3/6fCk6wYAEfNwm&#10;DIANfVkN4oAdfh/CRX99f8iyS39Vf76iGn8yf7WRlH8af66A8H8If8NwMH75f+de0H8HgA9M138i&#10;gDo6JH84gGIltH87gHUOBX9FgJXAV34+iJOwkH4wh9agjH4lhxmQLX4dhlx/sX4dhcRvGn4ehT9d&#10;5X47hMNMGX5hhFE5mH59g+glZn59g5cOJH6Ggr++jH1LkWqu431Gj/ifAX1EjoeOxX1GjRh+cH1S&#10;i9ZuA31giqhc+X2IiYtLXX22iH85EX3Vh40lIH3HhucOT33DhM69Enx4miOtYHyHl/mdhHySldeN&#10;aXyYk8B9OHyrkdps8XzBkAhcE3zwjlBKqX0kjLM4k31Ai0Mk430eil4Ogn0BhrS7m3vbouer/nvo&#10;oAmcOnv0nTaMOnv+mnR8KXwYl+RsBHw0lWtbTXxqkxVKDXyjkOY4J3y+jvskr3yKjbgOrnxbiFS6&#10;Pnteq7iqsntmqDWbAntvpL2LGnt5oVR7JXuWniBrIXu1mwJaj3vumA5JeHwqlU03v3xCkuoke3wD&#10;kK0O03vOiba5Anr5tJOpeXr+sI2Z0nsDrIiJ/XsKqId6JHskpLZqP3tAoPpZ0nt5nWpI5Hu0mhc3&#10;WHvKlz8kR3uGk0oO8ntWihu31Hq2vYqoYHquuQaYzXqqtHyJCHqtr+l5RXrEq3xpe3rdpyNZLnsU&#10;ovdIZXtNnxQ3AHthm2IkGnsblXYPDHr1ii22xHqKxrCncnpxwaaX+XphvJGIQXpht2t4kXp1smJo&#10;3XqLrWpYqnrBqKFH/3r5pCs2uXsLnrQj9XrElzMPIXqmiju5/InXbOaqzYjKbrCbV4fScF2LdIb7&#10;cdt7boY4c1xrS4WAdOBaeoTodklJA4Rqd542voQFeOAifoPmedoLUINre4G4IogpdZ+pCodNdpaZ&#10;r4Z9d3aJ7oXCeDR6EYUbeQpqGYR9eexZeIP6esNINoOLe5E2LYMufFUiPoMCfO8Lm4J/fhq2VYax&#10;fiqnTIX7flWYEIVLfnmIgoSofpB4z4QXfsNpAYOOfwVYjIMef0ZHfIK+f4c1q4Jpf8oiBII0gAcL&#10;3IGugGe0iYV6hp+lrITfhhqWmYRHhY+HMoOyhPt3poMvhI1n/oKyhDFXtYJSg9dG04ICg4M1OIG3&#10;gz8h0oF6gyIMFoD3gm2y3YSMjxWkGoP/jeSVJINxjK6F4oLli3N2eoJrimVm+YH5iWtW2oGjiHhG&#10;KYFch5U0w4ERhtIhn4DChm8MT4AyhFuxb4PNl2WipoNPlYyTvILMk7KEmYJCkdl1VIHPkC9l+IFj&#10;jppWBIESjRZFgoDMi6s0UYB6inYhbIAQieEMh39ohiWwBIMxn7yhVIK5nT+Sg4I6msODfYGymEl0&#10;VoFElf9lGYDek8xVSoCSkbNE8YBNj8Iz7n/2jh8hQX91jPYMtn68h66ur4K9qCGgE4JCpQ6RWIHB&#10;ofqCa4E4nuNzYYDMm/5kQ4BomTBUloAdloREY3/YlAwzin97kgEhE37pj6kM334piLStdYJwsJSe&#10;4IHprQeQMoFgqXGBW4DTpc1ybIBlolVjbX/9nvRT4X+wm7dD0X9nmLszIX8FlkEg335pkgsNAX2t&#10;iMusRoIvuS2dy4GgtSaPNIEQsRCAcICArORxmYAOqNtitH+ipOhTQ39SoR1DUn8GnaMyxX6fmgAg&#10;sX38lAYNHX1HiN6rMoH2wgOc4IFjvW6OZ4DPuM1/sYA7tBpw7X/Hr4BiHn9YqvpSxH8FpqRC6363&#10;onsye35LnQAgjH2klZwNNHz2iO2tu5EmbGSfeY+Gbi2Q9Y3/b9uCCoygcWJy/Itccutj0ooldHdT&#10;7okTdeVDXIgkd0Ax9IdieIkecocneZQJFIW9e9ur4Y+SdLud1I4ldb6Pe4zGdqyAsIt8d3txxopQ&#10;eGNiwokyeVdTC4gxejxCrodLexgxg4aLe+4eVIY7fKYJdoTRfkKqO442fMacPoznfRqOA4uifWB/&#10;aIpwfZRwpYlZfeNhxYhNfkFSOoddfplCD4aDfvIxHYXIf1IeOYVmf7oJzYQAgGKok40jhNqavIvf&#10;hIWMqIqmhCZ+NImAg7lvlIhzg3Jg2Ydygz1ReYaSgwRBf4XKgtEwxIUYgrQeIoSngtIKGoNIgkCm&#10;+4xEjOSZQosKi/GLTonbivZ8/oi6iexugIe2iQ9f6Ya8iEZQs4Xlh35A6IUkhsUwY4RwhjQeA4Pn&#10;hh4KYIJ+hAmloIuWlMaX54pokz2J/4lAkax7z4ggkA9tcochjp9e/YYtjURP7oVYi/RAUYSVir8v&#10;/4PWickd34MqiWAKnoGthbOkVor+nMKWr4nampqI3Yi4mG16yIeYljhsiIadlDJeMIWvkkNPRYTd&#10;kGk/zoQXjrgvqINPjWQdwIKGjCoK1ID5hx+jH4qNpMmVhIlpog+HxIhHn1F5yYclnIprpIYsmfNd&#10;aoU+l3NOnoRslRE/SoOkkuYvTILSkTodmoHzjpsLAYBgh3Gh/IpErNSUYokYqauGq4fupnV4yIbI&#10;oytqv4XLoAxcooTanQRN8oQEmh0+vYM4l3wu5IJelTcdaoFvkMELJ3/fh4qg2YoCtQyTV4jTsW2F&#10;uIelrb936IZ7qfhp94V6plJb9YSEosRNXYOrn10+QYLbnFIuiIH6mJIdP4D/kokLRn92h6Cfy4nE&#10;vY2Sc4iXuVyE84dqtSR3M4Y7sOJpVoU4rLdbaYQ/qKRM5YNjpMQ93YKPoLouPoGom0EdHIClk64L&#10;YH8hh7GhspiRbC6UaZZEbhKG1pQib8940JJEcVJqqZCGcttcZo7YdGhNY41Wddk9rIwDdzctF4r6&#10;eIgaSorJeaIHAogifIygHpcbdBSS/5TzdUCFj5Lxdk13o5Epdylpm4+AeBtbe43meRlMooxyegk9&#10;HosmevEsxYoYe9kaSonFfLEHbocmfreekJXWe7CRjZPJfEWEQJHefLp2gpAmfP9onY6NfWBano0D&#10;fdFL74ucfj08nIpZfqwsfIlMfygaSojbf8IHz4ZHgKGdIJTKg0+QN5LJg0yDCJDqgyp1bY88gtpn&#10;qI2tgq9Zy4wrgpdLR4rSgns8JYmegmgsO4iUgnQaSogKgtgII4WDglGbuZPwivOO55H6ilyB05Ak&#10;iaZ0WI57iMVmtIzziA5Y94t3h2tKmoomhso7p4j1hjsr8IflheEaQYc4hgoIcoSvg+2ahpNAknqN&#10;spFakVGAqY+NkA1zTI3kjqFlxYxgjWBYKIrpjDZJ74mYixc7JYhiihgrn4dDiWcaMYZriO4Iu4PU&#10;hWuZW5LCmg+Mm5DYmFF/qI8IlnpyZI1flIBk94vekrRXdIpskQBJXIkcj2M6tYfijfUrWYa2jPQa&#10;JIW5i2gI+YMahhGYPpJfobeLjJBun2t+qo6ZnQpxf4zumohkK4ttmDVWw4n7lftIx4irk+I6QIdt&#10;kggrCoY1kLUaDIUcjZEJLYJ6hjWXNZIOqXWKgJAaprR9p45Ao9xwkoyPoOFjWIsLnhBWDYmWm1lI&#10;K4hDmMc5wIcBloYqroXAlD0Z6ISRj3gJWoH0hlOWLpHCsVOJjI/Rrh58xI33qtNvw4xAp2RioIq5&#10;pBlVbolAoOlHoofqneU5T4akmysqW4Vbly8ZxoQckQsJfoGGhmuVPZF8uVyIu4+Stad8DY27seJv&#10;G4v/rgNiDIp2qj9U7oj6pppHNIehoyo484ZYnwkqF4UJmYwZq4O8kVsJnIEuhn+V0aBDbC2JXZ14&#10;bfl8qJrTb6hvi5hncSpiTpYfcrVU9pPsdEdG1ZHudb03+ZAudyIoNY7XeHwWEI63eaYFJopHfSqU&#10;gp7ec6WIMJwvdMd7l5mkddRujpdOdsBha5UZd8BUMpL1eMxGOpEBeck3j49FesAoBY3ke7wWM42S&#10;fLcFnIk9fx+TKp2reuuG75sUe4B6dJibe/1tlpZQfFVgkpQnfMxTeJIPfVNFp5AmfdU3LY5wflwn&#10;240JfvgWUoyMf8sGBYhSgNqR7ZypghyFxJoagiZ5YJerghhsopVpgehfvZNJgd1SwJE4geRFGo9a&#10;geg20Y2ugfgntoxFgjEWbYukgtcGYIeDgmCQupvOiWCEoZlNiNt4UpbniENrspSph4xe6JKOhv5S&#10;CpCChoVEiI6qhg02bIz/ha0ng4uLhY0WfYq8hbQGuIamg9OPrpsbkIeDlZirj3p3UZZPjlxqy5QQ&#10;jSReHJH5jBZRWY/xix9D+I4YijQ2AYxmiW8nRoreiQgWhInaiEYHCYXDhMKOoZqfl7OCn5gqlhx2&#10;c5XKlHZqA5OKkrpda5F2kSpQwY9yj7VDfI2Zjlg1pYvgjTInEopIjI0WiYkXinoHT4UChPGNnpo+&#10;nu+BrJfAnNh1kpVamrJpOJMXmHlcuJEDlm1QJo7/lH5C+40lkrA1QYtnkSwm0onBj/4WgYhtjGYH&#10;ioRdhRmMqpnupkWAtpdro8V0pJT+oTRoYZK0notb+ZCdnAxPgo6XmaxCboy7l3I0zor5lZcmgYlJ&#10;kxcWaofYjhUHvYPRhTuLupmarcF/1ZceqtVz1JSzp9lno5JipMdbUpBIodlO8o4/nw1B84xhnHE0&#10;aIqcmdEmN4jila0WUodbjxgH5oNfhVeK3plHtXB/FZbasgNzK5R2rpNnCpIgqxtay5ACp8ROfo33&#10;pJJBj4wXoWk0FYpPnTQl+4iPl8AWP4b2jwsIB4MEhW2KT6g2bEJ+mKT3beZyraHRb31mc57PcP1a&#10;Gpv3coxNqZk3dCRAZZa5daAyX5SKdw0jZZLmeHAR85K1ebgDiowlfbOJRabXc1N9qqOudFpx1qCe&#10;dVxlqZ20dlhZZZrsd2ZNDpg4eH8/8JXAeYsyGpORepIjWZHbe6MSN5FwfM4EB4sOf3mIMqWrelB8&#10;oaKZes5w45+ae0Vk3Jy2e7FYtZn3fD1Md5dLfNo/gJTbfXMx2JKufhQjTpDrftESc5BNf98Ed4oY&#10;gQyHJKSvgR7/4n0QSUNDX1BST0ZJTEUAAhV7oaGjgRtv956pgRJkDZvOgQFYAJkVgRVL3pZvgTs/&#10;D5QIgV8xmZHggZMjRZAVgfoSqI9MgqIE2IlAgm2GJ6PPiAZ6raDRh3tvEp3hhu9jQpsJhmJXTphV&#10;hf1LR5Wzhaw+mpNQhV8xTpEmhS0jLI9LhUoS0Y5LhS8FN4hag4eFRKMUjsx5y6AojcRuOp1DjL5i&#10;gppqi7hWpJe5itxKtpUbihg+JpK1iWIw/ZCDiNgjBo6QiL4S741Th3wFkYdxg8OEVaKPlZB4+J+h&#10;lAttgJy6kohh25nfkQhWEpcxj7RKOJSWjn09wpIvjWEwto/0jIMi5o3ujBwTCYx9iXMF3Yaqg/eD&#10;a6IqnF94IZ8zmmhsvZxFmHNhLJlmloBVeJa5lLtJtZQekxU9VpG2kZUwZY91kGkit41fjyETE4vC&#10;iyoGHoYAhCOCjqHao0N3RJ7aoPdr6JvknqZgbJj9nE1Uz5ZNmiBJJZOxmBU83JFIljYwAY8DlKoi&#10;dIzgkdkTC4sgjKoGVYVwhEiBtaF/ql92eJ6Ip65rK5uUpPtfwpilokNUOpXzn7NIppNUnUs8b5Dq&#10;mxkvqI6imFwiNYx2lB8TAIqZjNkGgoT6hGeA7aEesb91yp49rodqkptTq2BfOJheqE5TwZWppWJI&#10;P5MJoqY8F5Cen4svX45Um1IiA4wflfAS94orjNMGp4SchH9/ELBPbLhz+KxZblhouqiVb+RdQKUd&#10;cVFRr6HQctZGC56hdGc5opvAdeMseZk/d1EeTpdneLIOIZY7elwCHI3Lfi1+Qq7tc2hzRqsZdHto&#10;HadxdYBcrKQKdnFRLKDJd3xFnZ2ieJY5U5q/eaosVJgxer8eYJY5e90Oe5TbfWwCoYyrf8p9cq3E&#10;ehVyfaoDeqNnZKZqeyVcEqMMe5NQqZ/SfCRFMJyvfMo5BpnNfXMsMZc6fioecJUrfwIOypOigC0D&#10;FourgTd8mKzHgJRxs6kJgK9mraV0gL1bcqIdgLlQIJ7lgNhEv5vAgQw4uJjlgUYsDZZXgZYefpQ7&#10;giUPD5KNgpkDfYrKglx70Kvhhx9w8Kgxhr9l9qSlhlZa0KFQheBPlJ4ahY9ES5r3hVU4ZJgdhSYr&#10;4JWJhRwegZNYhXEPTZF4hNUD4onegqB7GqsfjXNwOaeBjKllRaP/i9NaMaCpiuxPCp11ii9D2JpT&#10;iY44Dpd1iQQrrJTViLAee5KHiMoPg5BshtkEQ4juguJ6S6qPk8lvh6bxko5krKNukUdZqKAXj+9O&#10;kpzljsdDdZnEjcA3w5bjjNwrgJQ4jEUedZHRi7IPso+FiJIElYghgxl5hKoami9u1aZ2mItkDKLv&#10;lttZGZ+TlRlOFpxik4tDDZlDkiM3cpZfkOorSpOskBYeYpExjkcP0Y66ihQE3Idzg0l41am0oKpu&#10;I6YNnrhjX6J/nLRYfJ8bmpZNjpvqmKtCm5jMlus3FpXmlWUrBpMtk88ePpCikJsP4Y4Iir0FF4bg&#10;g3F4JalNp2JtfaWtpQlixaIioqdX8p62oDVNFZuDnfVCNphnm+c2w5WAmfEqyJLBluweHJAqko0P&#10;7I1yisQFSIZng5J3f6jqrlts7qVaq3ViSaHWqJ9Xg55jpeBMtJswo1VB5ZgUoOk2gZUsnasqlpJp&#10;mWweAI/IlBwP9Iz6iskFboYGg6x0CLi1bVRpebQrbtle1q/dcExUFKvrcaRJR6gjcx4+aqR/dKky&#10;2aEydiYmjZ5Yd5kZK5xJePkKzJkre1MA3o87fpZzf7dSc6ppCrLwdLJeea6/datTvKrXdo9I+qcY&#10;d5U+LaN4eLAytaAhec4mjJ0uevMZX5rwfCALN5e1fg4BaY4RgBBy87YfegNohLHMeo9eAK2pexBT&#10;W6nPe39IqqYVfBQ976J1fMEykJ8afXwmiZwbfk4ZjJm8f0ULlpZogHcB5I0JgUdyV7UUgD9n+LDD&#10;gGNdhayjgHtS8KjPgIJIUqUTgKw9rKFsgO0yaJ4WgT0mg5sbga4ZtJisgmoL6ZVCgpYCUIwhgZBx&#10;xrQlhnJna6/dhipdAKvFhddSeqfzhXRH76Q3hTc9X6CMhRMyOJ01hQQmd5ozhSUZ15eohaIMOpQc&#10;hIwCuosugdhxPbNajFxm368gi7dcd6sPiwNR/6c9ijdHhqOCiZo9DJ/XiRwyApx6iL8mZplmiKcZ&#10;9Ja4iIkMhZMAhlADIYo5gh5wmrK5kktmVa6CkT5cAqpykCJRlKagju9HLKLljfI8xZ86jRwx1ZvX&#10;jHQmV5i2jC0aDZXpiwUMxZIMh9IDeYlogllwAbIsmExlzq30ltxbianilV9RJ6YMk8xGz6JTknU8&#10;e56qkUwxoptDkGAmQZgVj5saG5UvjTsM+ZE1iMUDw4i1gotvfbGrnmJlSK1xnKhbCKlcmt5Qs6V9&#10;mPlGa6HHl1E8Kp4jld8xZ5q5lLMmIJeBkroaG5SIjzsNHpB1iN8EAogfgrZu8rE0pK5kyqz/opFa&#10;lqjpoG5QTaUDnkBGE6FPnFE74p2wmqQxMppEmI8mApcElVkaGZP6kOcNPI/ViPMENoekgtlua7DM&#10;qzBkXKygqIdaO6iMpfZP+6Sgo4pFzKDuoWI7qZ1SnvcxCJnkm6gl6pael3IaF5OIkaQNVI9TiQME&#10;X4dBgvVoqsGRbm5eeLz0b3tUWbhjcJ1KV7PkceBAV6+Mc1A2T6tadNgrpKeKdlsgPqQ/d9YTq6Ht&#10;eTkHwZu7fEAAAJAXfyVoesA9dHFeXLu4dQ9USbc2dcNKSLK7dphATq5pd5s2Tqo7eLors6ZZeegg&#10;aqLqeyQUCKBcfGgIPZoxfqEATI9XgDRoOb7yemReJbpzeppUHrX+eulKKrGYe1pAPK1Me/Y2SKkZ&#10;fK0rv6UwfYAgj6GvfnQUWp72f5cIqpjTgLsAzI5IgIpn972/gGRd6LlGgD5T6bTXgC5J/7B4gEJA&#10;HqwlgHk2O6fmgMorxKQCgTcgrqCHgdAUop25gqAJCpedgpQBPI1ZgNZnorzKhkpdmbhMhb9ToLPb&#10;hU5Jvq+AhQE/7KsrhNs2HablhNIrv6L+hOogyZ95hUEU7JyIhWgJa5ZphEkBrIxhgSJnPbwBi9xd&#10;Obd/ivVTRrMNiiZJbK6ziXo/qqpfiQA18KYWiKsrsaIkiIUg4Z6KiLgVNZtsh+QJypVBhdICGItn&#10;gWtm77s5kXVc6rbEkCJS+bJajuxJJa4BjeQ/camtjRc1yqVjjHorpKFpjBog9Z28i+MVc5p4igIK&#10;G5RChtUCdYqSgalmmbqHlxRcmbYXlWFSrrGvk89I4K1UknE/OakDkVg1o6S8kHgrlaC7j+ghBJz+&#10;jrwVqJmbi+gKYJNghwQCxIncgd5mM7nynL9cQLV3msdSYLEGmPFImqyll0s+/6hale81eKQclNcr&#10;gaAXk60hDpxLkVYV05jQjaIKmpKWhysDBolCggtlt7lxon5b5rTuoDhSHbB0nhlIXqwMnDY+zafI&#10;mqQ1UqOTmSorcJ+LltYhFZuzk4YV95gkjtoKyZHth0sDPIjFgjBlObkFqFBbk7R9pZ9R5q/+oy1I&#10;LquRoRo+pKdSnzI1NKMknK0rYZ8amV8hG5s4lUYWE5eaju0K75Fmh2UDaIhggk7T9HIaajPCLnMl&#10;bDWwVnQjbiOeYnULb+6MSnX0caZ6E3bcc1tnenfGdPhUYXiqdn9Adnl3d+YqkHn/eOQQZnqveW/R&#10;vm+cdEvAKnDvdUiufHIvdkCcpHNQdzCKvHRoeCJ4vnV6eRhmUHaGef1TX3eFetM/pnhke5YqC3jm&#10;fBYQZnmafGDPf22cfhe+B28jfiKshnCMfjia93HJfl+JSXMCfpN3f3Q2fstlPHVgfvxSdXZ3fyc+&#10;63dmf0kpk3fkf04QZ3ilf0XNfGvdh4+8JW2IhsOqym8UhgqZZ3BxhWyH6XHFhOZ2UHMQhGpkOnRS&#10;g+9RnXV/g3U+RHZ9gv0pKXb3gowQZ3fNgdTLfmqPkQq6T2xKj3KpG23qjfCX329ejJCGjHDGi1F1&#10;IXIkih5jOXN2iPdQznSwh9o9q3W1hswo0XYnhe8QgncIhDjJw2mgml64pGtkmAKnhm0OlcCWaW6Q&#10;k6iFPHAGkbVz+3Fwj89iQnLLjf1QCnQLjD89IHUQiqEoinV3iWoQs3ZXhmPIIGjTo7u3JGqboKKm&#10;JmxMnaOVJW3ams2EGW9bmCFy/HDRlYRhbHI0kwRPYXN5kKM8qXR/jnUoTHTdjPAQ3XXBiD/Gqmgs&#10;rR21yGnxqVSk4mujpaGT9203ohODB27AnrNyDHA9m2NgpHGmmDdOxnLulTQ8PnP1kngoFXRPkGcR&#10;AHVAidPFamettnm0jWlpshijsWsUrciS1mynqZKCAG4ypYhxJG+xoY9f5XEdnbxONnJnmhk73XNv&#10;ltEn43PMk3gRHnTUiynEWmc2v/GzgWjyuvOirWqdtgSR3mwtsS2BHm25rH1wXG84p91fQXClo2JN&#10;u3HxnyA7jHL6m1AnuXNclgQRN3R7i6TDeWbHyZOyp2iMw+ah22o6vk6RFWvIuNiAZ21Vs4Fvu27V&#10;rjhevXBEqRNNWHGRpDI7S3KcnzYnl3MAmA4RS3Q0i7HIVXg9aV63y3iga3SnD3kNbXqWBXmLb2WE&#10;1noIcS5ziHqEcu5htnsPdJVPUnufdiY8Hnwkd5gm73yFeJ4N6n1IeX/GNXYBcve11XaidBilPndF&#10;dTKUUHfqdkGDUHiNd01yOXkteFxgl3naeV5OY3qGelU7Z3seezUmhXt4e8gODHw/fHXED3QYfFKz&#10;03TlfJGjaHWwfNSStnZ6fR6B6nc9fXNxBXf7fdFfkHjDfi1Ni3mGfoY6w3osftQmJ3qAfvUOKXtW&#10;fyzB/3KVhV+x6HN9hNWhrXRihFqROHVDg/eAnnYdg6Bv53byg05en3fNgwNMx3iggrs6MnlQgnMl&#10;03mfgigOQ3qIgY/AGnFSjnWwH3JTjSegCHNNi/GPxHQ+it5/VnUqidluy3YQiNpdsHb6h+hMB3fZ&#10;hwI5p3iOhislinjShYEObHnDg8y+bnBdl26ugnFtlV6eg3J0k2+OYnNuka9+GnRmj/9tt3VYjldc&#10;yHZNjMVLUHczi0g5Jnfqie0lS3gdiPgOoXkMhdi84G+RoFitEnCmnZqdMXG0mvqNL3K2mIh9CXO4&#10;lipsyXS1k9ZcAHW0kaBKsnahj4w4t3dZja4lFnd+jHUOznhvh5i7eW7uqUurv3AApeyb9HENoqeM&#10;DHITn4d8A3McnH9r5HQfmYFbQXUklqlKHXYWk/44UHbPkZ8k43btj6UO9HfpiRa6Om5ysk+qg294&#10;rmWawXB+qouK7nGFpsp7AXKPoyBrAXOTn4FahXSanAtJjXWPmMk37nZJle0ksnZmknYPFXd4ijK5&#10;HG3/u3mpbm8CtvyZunAGsoyJ+HENri96InIXqeVqPnMapaZZ5HQjoZFJEnUanbs3m3XUmkMkiHXz&#10;lM0PL3ccikS4JG2VxNGoiW6dv7CY5G+kup+JMXCqtaZ5bnG0sLtpn3K3q9tZYXPBpyZIrnS6osA3&#10;WHV1ndIkZnWVlq0PRXbSilO8YX7taMWs/n6wau2dVn6IbPiNRH6Abtd9Cn6CcKZsr36IcnJbr36r&#10;dCRKDX7ddb83mX8TdzojI39OeEgLjH/BebO6aHy5ccSrI3y3cwmbmHzIdDuLo3z1dVJ7lH0ddnJr&#10;bH1Dd5laoH2FeLdJNH3Seco2/n4YesUi2X5Ie2sLzX7FfI24VXruepOpKXshewGZyntae26KGnuf&#10;e9l6QHvifFJqR3wjfNNZqnx9fVhIcXzefds2dH0xflAiln1ZfpEMB33mfxS2h3l7g2GneXnRgxaY&#10;PXoogsuIuHqBgoJ5CXrYglFpO3stgixYy3uXgg5HwXwGgfQ1+XxggdsiW3yBgboMOX0igU20vHhT&#10;jByl0Xi5iyCWunkgiiaHXXmJiS531XnviFZoMXpTh4xX7HrMhs9HEntGhh41f3ukhX4iI3u1hQwM&#10;cHxeg2azIHdRlJqkSXfPkvOVTHhHkVKGEXi4j7d2rXkrjj9nMHmajNdXFXoei4NGaHqgikU1CHr+&#10;iSwh7nr5iIEMqHughVOxqHaRnSii7ncMmtSUDneHmIeE8XgAlkZ1rXh9lCpmUXj2kh9WWnmEkDNF&#10;1HoOjmo0onptjNshwXpVi9MM2Hr9hvmwTXX6pcChqHZsosyS3nbjn9+D23dhnP10tHfjmkFleHhh&#10;l5dVpXj2lRNFRnmFkr40P3nkkL0hk3m/jr4NAXpyiGGvDHWBrl6gbnXrqumRsXZcp3SCxHbZo/9z&#10;undboKtknnfZnWhU7nhwmk9EuHkAl24z3HlelQAhY3k0kVINJHn9iOKt6HUWtx+fWXV9syaQrnXr&#10;rymB03ZoqyZy4Xbppzxj4Hdlo2FUUHf7n7NEPHiNnEszh3jpmQohOXi+k3YNQHmdiPas7HS4wBCe&#10;c3Ugu3+P23WPtu+BEHYLsmByMnaLrd5jR3cFqWtT0HecpSlD2XguoTszQniLnEchF3hdlS4NV3lR&#10;iQWwgYWqaCGiGITualGTaIRJbGOESoPIbkd1AINUcB9llYLlcfVVdYKVc61EqIJddUszBII4dssf&#10;RIJOd+IJXYIKefuuu4O3cL2ga4MqciWR14Kyc3GC2YJadJJztoIKdcFkdYG+dvhUhYGIeCJD7oFh&#10;eT8yiIFFekYfHIFLewEJvIEZfKSs34IHeS+epoGpecmQOIFXelqBdoEWet5ygIDfe29jaYCsfAlT&#10;p4CMfKFDRIB4fTUyGYBnfcAe+IBgfiEKD4BEfv6rKoCUgY2dCoBfgXuOu4AsgWKAJX/8gT5xWH/T&#10;gTFibH+sgTBS2X+hgTBCqn+igTIxt3+fgTge2X+NgUMKWH+IgRCphX9yid6be39RiSqNS38viG1+&#10;238Nh6RwNX7xhvthcH7VhmBSCX7YhcpCCn7mhT4xTn7lhMces36/hJAKm37Fgwen936LkgOaBH55&#10;kKyL7n5kj1B9oX5Lje5vHn45jKxgfX4oi3tRPn4zildBbH5EiUcw4n4+iGQeiX38h/4K134AhNmm&#10;g33WmjWYtH3DmDmKwX2wljx8kn2flDtuLH2Xkl9fqn2QkJVQjn2ijuFA4n22jU8whX2sjAIeZH1R&#10;iwsLCn1YhmelMH1Iom2Xen0vn9uJn30bnUd7i30OmrBtQ30LmD1e330IldxP430dk5pAW30xkYcw&#10;J30ij9YeO3y2jbgLNXzJh5SkAHzbqp2WT3y+p5qIgXympIt6hXyXoWxsWXyUnmpeFXyPm3tPN3yi&#10;mK0/0Hyzlh0vwnydlAMeDHwnkBQLWnxQh62i4Xx/svaVQ3xgr3mHiXxGq+x5onw2qEprj3wwpLtd&#10;ZnwpoT5Oonw4nek/VnxFmuQvanwql60d4nutkgkLeHvth8Gh3nwyu42UYHwTt3aGwXv4s1t463vm&#10;rzhq7Hvfqxxc2HvVpw9OKnviozk+9Hvrn5cvInvLmp0dwHtKk5sLkHueh9GknozKZ7GXKYt/ad+J&#10;a4pSa/B7P4lRbdhs44hgb7deZod5cZVPJIa2c1E/LIYUdPMuVYWddncbQ4Wkd5YHU4RNenCi+Yrw&#10;cAaVpYnZcW6ICYjZcr55/Yf5c+1rw4cqdSpdaYZkdnBOVIW2d6Y+kYUgeM0t+YSqeeIbPoSXerMH&#10;xoNdfOShTIlqd/yUEYh0eLOGmIeOeV94wIbDeflqrYYLeqJceIVbe1RNkYTCfAA+A4Q8fKgtp4PN&#10;fUobOoOlfc8ILIKJfxCfsYgdf/SSjYc9gAaFMoZqgBF3hIWvgA9pmYUAgCVbjYRXgEhM1oPTgGY9&#10;f4NmgIUtXoMFgK0bNoLMgOwIhoHPgPieEYcJh9aRD4Y6h1WD2YV4hsp2UYTHhi9oioQjhbJao4OD&#10;hUVMGIMLhNc88oKphHItCYJLhCobJYH2hDcI04EIgsqcjoYwj3yPq4VvjneClYS4jWN1L4QPjDdn&#10;iIN1iyxZwoLfijFLXYJsiT48YoIJiGAsqoGgh7cbCIEnh3QJFIA8hHubUYV2l1yOfYS+lbSBfIQP&#10;lAJ0M4NtkkNmqILckKZY/4JOjxtKu4HgjaE75oF9jEssWYEKi0Ya74ByijoJS3+Ohe2aJ4Tgnz2N&#10;XYQvnQGAbYOFmr9zP4LmmHNl0YJYlkhYRIHPlDFKHYFikjM7aID7kGcsAoB/jw4az3/QjKYJen75&#10;hmiZAIRtpwWMP4PCpGV/XoMbobRyS4J5nupk+YHrnDpXioFgmZ5JfYDulyA64oCBlOQrn3/7kvka&#10;o388jskJon58hoOX64QWrwKLP4Ntq+p+c4LFqMJxdoIhpYBkPYGQok5W6oECny5I8oCLnDY6bYAX&#10;mZcrRn+JlkMafH6/kI4Jwn4VhpmW+oPTt0iKaYMps5F9tYJ/r9pwyoHYrCJjpoFGqG5WaIC1pMxI&#10;goA7oWM6Dn/BneMq/38rmOYaXH5ZkdMJ3H3DhquZBZQXZ5eMepIfadV/oZBZa+5yU47dbc9k1Y13&#10;b61XNowfcYpIyorzc0Y5n4n4dOcpjIlFdm0XG4lqd5IFaoamezaXfJJPb2SLH5CGcPZ+bY7qcmVx&#10;OY2Qc59j2YxHdOZWW4sJdjVIGonvd3I5JIj8eKIpT4hEecQXNohAeqwF5YWofW6V+pDfdu+JtY80&#10;d+V9JI2weL1wIIxkeWZi5IsteiBViIoBeuRHc4j4e6E4sYgSfFwpGYdcfRcXToc0fcYGU4THf2WU&#10;jY+nfnOIWY4JftJ74oyTfxVvA4tWfy5h7Ionf19UtokAf55G0IgKf9g4Roc4gBUo6YaLgGQXY4ZH&#10;gOEGs4QBgR+TKY6ahfuHCo0Ohch6rYumhXpt8Yp0hQVg+olOhK1T54guhGZGK4dChB430IZ4g+Mo&#10;qYXHg88XaIVchBQHCIMvgsOR1o3LjUiFzoxLjJd5jIrsi8hs74m/isxgFoiiie5TIYeMiSJFiIai&#10;iF43VoXVh7UoX4UTh04XX4R7hvgHUYJahEiQsI0YlLeEvYugk3Z4kopIkhhsEYkgkJJfUYgLjyxS&#10;dYb9jdlE+4YWjJo27IVFi4YoHoR2itIXWIO3iXEHj4GjhRyPmYyNnDWDs4sXmmp3m4nAmIVrNYiZ&#10;lnxej4eIlJJRzoZ9kr1EboWXkQU2fYTCj4cn1IPnjoUXRYMJi5kHxIEIhUCOh4wro8CCqIquoYJ2&#10;n4lSnytqUogonK5dyIcWmkpRJIYMl/tD3IUjlc02AoRIk+wneoNjkf0XJYJujX0H8YCFhV+NfovK&#10;q2iBtopTqLR1w4j5peppjYfKov5dG4a3oCNQkIWrnV5DXITAmsM1loPfmHMnKoLxlOIXBoHrjw8I&#10;FoAZhXeMkYtqszWA6YoCr/h1EYivrLBo7Yd9qVlcj4ZqpgpQGIVdotJC9IRun9Q1P4OJnDsm6IKU&#10;lzMW7YGAj4AIM3/DhYuNhZuoZ5qByJkzacJ1xZbra8xpWZTlbapcvpL7b4lQAZEjcWpCa4+Ecyc0&#10;Do4ndMoku401dlMS5Y11d4IDs4jBe+eMPJn5bvuApZemcIB0wpWAce5oa5OdczZb6ZHMdItPSpAH&#10;deZB3o52dy4ztI0deGkkoIwgeZkTI4wpep8ENoe2feqK7piYdix/a5ZidyFzpZRRd/9neJJ4eLpb&#10;F5CzeYhOl478emJBVo14ezMzYIwpfAMkiYsmfNoTWYsAfbsEqobJf7GJqpdqfT5+N5U9falyiJM3&#10;ff9mfJFsfjVaPI+vfoVN4I38fuRAzYyHfz0zD4tIf5skdIpHgBQTiIn5gM0FEIX5gUGIdJZmhGZ9&#10;EpRHhERxeZJNhBFljJCLg8VZaY7Vg5VNLY0pg3dAQou8g1kys4qBg0skTYl2g28Tpoj2g7AFbIUe&#10;gryHV5WSi2J8ApODisVwfpGUihZkro/ViUxYpo4oiJ9Mg4yEiAQ/uIsZh3UyT4nWhwUkF4i2huQT&#10;tIf+hkYFvIRAg+GGTJTpkmt7EJLdkUlvpJDykBhj7o82js9X/I2QjaNL8Yv0jIs/QYqJi4sx+YlB&#10;ir0j6YgQimITwIcniHwGAYOChA+FSpRjmX16H5JVl+FuyJBnljZjK46rlHRXUY0Kks9LXotykUA+&#10;x4oIj9Exmoi6jqcjrYd6jcgTvYZrimkGPILghDeEUJP7oJx5KZHnnp9t34/1nI9iXI40mmNWnYyT&#10;mE5KxIr8llE+Q4mRlHgxK4g/kvgjXYb0kNUTqYXFjBcGbYJXhFiDWJOQp+R4R5GFpXltEo+WowBh&#10;po3QoG9V/owunfBKPoqYm4o9z4ksmVAwyIfWlxwjFIaBk2ATlIU5jTwGloHnhHSCdZMor193hZEv&#10;rGlsbI9IqXZhEo1+poVVfovco59J0opGoNc9cIjaniMweIeAmm4i2YYklWkTg4TIjTEGtoGNhIqC&#10;WqN6Z6R3U6CRaalsFp3Ja55ghpsybXlUx5i8b1xI6JZfcUI8JJRKcwMuj5KLdKgf9ZFcdjMPHZEC&#10;d7YCNoqVfIGBXaHbbqh2b58KcA9rR5xfcXBfxpnrcsdUHJeKdCpIV5U6dZI7u5MtduYuWpFueC4f&#10;/5AreW4PdI+eetMCwIl+flWASaCBdYp1aZ3MdmhqV5s0dz9e+5jIeA1TbpZwePBHxpQoeeA7U5Il&#10;esYuJZBpe64gCI8ZfKEPwo5gfeoDOoiIf/N/LZ9XfDN0XpyofJNpY5oafO5eIpe7fUJSs5VpfbFH&#10;K5Mjfi8655Esfqct8I98fyggEI4lf8wQBo1HgLQDpYevgV9+IZ5agv5zYpu0gthofJktgrNdV5bW&#10;go9SApSLgohGlpJLgpM6d5BZgp4tro6pgr0gAo1CgxsQOYwxg0gEBobLgrd9O515iaxygZrpiQ1n&#10;qJhxiHFcnZYbh9lRX5PYh1xGCpGghvQ6CI+uhpgtY43zhmIf5IxzhosQXIslhZkEXYXlgvN8TJzW&#10;kFNxr5pFjztm8ZfMjihb/ZV4jRpQ05M8jChFkpELi0w5qY8ZiostI41VigUfyou/ieYQeoo+h5UE&#10;p4UhgyZ7YpxPlvlw2Zm5lXdmMJc9k/hbVZTnkn1QQJKvkRxFFZCEj9M5Q46Sjq8s1YzIjdofnosh&#10;jOYQh4lziU4E54R6g1B6hZvXnaBv/JlCm9dlXZbDmgZampRnmCpPn5IxlmREjpAIlLk4zo4Xkzcs&#10;dYxJkgYfXIqVj5QQgYi/is8FHIPtg3R5o5tipIZvLJjYolpkopZdoCpZ9ZP7nfNPEZHFm9BEFo+f&#10;mco4Z42ul/QsHYvelakfHYogkdAQeIgoiyMFSIN5g5J4zpr3q7tueZh9qPtkCpYKplBZcJOjo8RO&#10;npFtoUhDto9JnvE4FI1ZnFUr1ouGmJMe6onAk5oQcYeuix4Fa4Mcg6p3eatpZ/5s+KfTagBiVaR3&#10;a+tXe6FwbbNMfp6Kb4tBZpvCcWo1dplScysotpdMdNEa35X7dlYLoZQNeHcA5Yw1fQp2nqnUbqVs&#10;QaZgcBZhuKMhcXlW6qAycshL/51cdCdA/pqddZA1MZgrdu0ooZYYeEEbCZSjeYkMC5KSe48BdIsT&#10;frR10qh3dTNreKUediRg/aH0dwhWTZ8Qd9hLe5xBeMFAk5mGebg07JcXeq8oi5T+e6sbLZNufLUM&#10;aZFBfloB84oUgC504qdUe5Fqn6P/fBFgOqDcfIVVop4CfOZK6Zs1fWFAHph2fe00oJYOfnkocJP6&#10;fxUbTZJdf9oMvJAWgM8CYokzgXp0CKZZgg1p1KMLgg9fgZ/uggtU/50agfxKXppQggo/rJeTgio0&#10;UZUtglIoTJMVgpYbXZFfgyUNAY7vgxMCyYhIgeJzUqV4iFppH6I+h+te1p8th3hUaZxahv1J3JmW&#10;hqA/QJbfhlk0AZR2hicoIZJPhiQbYJB5hn8NOo3ThR0DJodbgiFyfqTLjo9ob6GUjbdeQp6FjNpT&#10;55uzi/NJbJj1iys+45ZDin4zvZPWifQn/JGjibAbYY+xiWoNaozehtsDdYaRglZxuKQ3lMpnvqD+&#10;k5Rdpp3tklVTXpsZkQlI9phfj94+gZWzjtAzcZNFjfInypEJjXIbUo8Ci/8NiowFiGADuIXlgoRx&#10;D6OymxdnDaB4mZhc+p1kmAxSx5qKlmhIdJfTlOQ+FZUsk4EzGZK/klQnh5B8kSMbLo5ljk8NmotD&#10;iTMD8YVUgqpwVKMvoZhmY5//n7lcYZzvndJSQZoPm99IAZdbmgk9tZS5mFsyyZJMlswnSpAFlDkb&#10;Co3hkDwNpYqiiToEIITdgspvmKK3qFdlzJ+Xpelb5ZyQo5BR1ZmroVVHpJb6nzc9aJRcnTwyipHv&#10;mn8nGI+klrIa7Y12kccNrYogiT8ERYR9guNsuLOqaG9irq+NaldYmKuybCpObKg4bd9EK6Tbb6w5&#10;1aGicYUuuJ7Oc0gizpx7dPIVs5sKdnAIl5aReYUAAI0wfaxsD7Ijbr9iLK4pcCRYMKpncXtODqb6&#10;cr5D3aOpdBo5mqB1dYUunZ2Xdu0i3ZsneFEWAJl/eaMJEJUDfE0AVIxzfwdriLC5dPthpKzZdepX&#10;sakuds5NpaXRd6FDh6KGeI45W59SeY0ufZxvepci55nwe6wWRJgffM8Je5OgfsIA14tsgGFqza+R&#10;exlhAqu1e6VXJagPfCVNLKS4fJJDJKFqfRg5Ep4tfbAuVptNflMi65jPfwwWf5bof/cJ2pJmgOwB&#10;SoqEgN9qKq6TgUhgbKq6gWBWnqcXgXFMtaPFgXZCwqB4gZg4x504gc4uK5pWghQi6JfOgoAWsZXG&#10;gzYKL5ExguoBtomSgShpoq2vhzJf5qnkhuNWH6ZKho9MRaL6hjBCY5+yhfI4fpx1hc0t/5mLhcYi&#10;4ZbxhfsW2ZTAhicKe5AJhLQCF4iggWpo+6zxjQBfYKktjFJVsaWYi51L5KJKittCEp8Fij04PpvL&#10;icAt2JjciXAi25YxiXYW+5PeiKoKvI8NhjwCa4fRgaJoY6xIktpe26iFkdJVPqTwkMNLfqGhj6VB&#10;vJ5ijrA3+pstjeAtqpg6jUsiyZWCjOUXDZMViuUK7o4uh2QCsochgdJn66uumM5eWafol31UvaRP&#10;liJLD6D7lLZBXZ3Ck3Q3rJqWkl0tcZeikYsiqZThkAUXDZJejOYLEo1nh3wC7oaMgftnW6sYnuhd&#10;2adanTlUTKPEm4pKrKBsmdlBCZ04mFM3Z5oUlwItPpcglWciipRXkqIXCZHFjpILLozBh48DH4YS&#10;ghxmw6qPpSZdY6bhovVT8KNUoN9KXZ/3nvNAxZzInTU3L5mrm1ItFJa3mIAicZPolLsXBpFIj5EL&#10;RIw9h54DRoWwgjdhX7yCaUdXwrhSarpONbQ2bD9Ev7A5bd87RaxRb6QxvaiPcXongqVAc0Ucd6KL&#10;dPgQYqB4dqMF0Zi+eooAAIy1fs1hLbsIb0dXlrbzcEFOELLocVVEoa7rco47M6sKc+kxu6dLdVkn&#10;mKPndtMcs6EHeEwQz57CedYGWJcgfPoAAIyFf8xg3LmVdSlXUbWKdcBN17GOdnBEda2qd0c7FqnP&#10;eDwxsaYMeUcnp6Kdemoc5p+ke6ARL507fQYGz5WwfyEAAIxbgABgb7hOexRW+LRNe1FNjrBZe6dE&#10;Oax4fCI67KiWfLcxnKTEfWAnrqFVfh8dEJ5afv0RhJvhgBkHOZRugQYAS4u3gDNgB7dNgOJWn7NC&#10;gMJNQ69JgLxD96ttgNk6u6eJgRMxgaOwgWMnr6A8gc4dN50ygmwR2Jqcgu4HnZMzgsUAuorAgH5f&#10;rbZlhmZWTLJahetM+K5jhYlDtKqMhUo6hqarhS8xYKLThTQnrJ9ThWIdW5wwhd0SKJlxhXQH+pII&#10;hFUBIYnJgMNfZ7WBi+5WCLGHiwdMt62cikBDeanJiac6WaXriTsxRKITiPYnqp6KiOsdeptRiRES&#10;bJhxh50ISpEJhZsBeIj1gP5fGLSzkXVVvbDAkC9Mcqzajw5DPakHjiM6KKUwjWwxI6FdjOQnoJ3P&#10;jKgdjpqEi/ISopeIiYoIjJAmhccBwohBgTBeurQClwBVZ7AElXhMJqwVlBRC/KhAkuY58qRzke0w&#10;+aCtkS8njJ0ckHUdl5nDjpQSy5awi0gIwo9bhewCAYepgVteWbNUnJ5VFq9YmsZL4qtqmRtCw6eR&#10;l7I5wqPOloUw06AWlX0neZyDk6cdnJkekMgS7JX5jL4I7o6yhgoCNYcsgX5eALKxokJU0a7FoABL&#10;rKrfngFClacDnGw5nKNJmwMwtZ+bmQgnaZwHljYdoJiYko0TBpVmjN0JEY4qhiECXobIgZrJIG4b&#10;ZQy4GW+XZ4qnCnDvae6V7XIRbCiEqnM3bjtzR3RccEJhfHWAcjBPLXaYdAU8B3eLda4m0XgWdssN&#10;vXmUd3jGuWtebvS2Am0ecHilMm66ce+UO3Aec1GDK3F4dKNyAnLLdfBgY3QWdytOPHVNeFM7R3ZV&#10;eVsmWnbTegANzXh3enTEgmkBeKiz7msIeTmjT2zcec6Snm5kemiByG/lev9w1HFde5VfYHLKfB9N&#10;YXQcfJ46m3U1fQol8XWofToN23d7fWbCfWcMgfKyE2k4gbWhoWsygYGRIGzhgVmAem6CgTtvt3AY&#10;gSJebXGfgQVMmHMHgOM6AXQtgLolk3SXgHcN6HaegAPAh2V7iz6wSGfCijugAWnYiUOPqWukiFx/&#10;L21eh4tumW8LhsFdfnClhfxL2HIbhTw5dnNJhIElSnOog9sOE3XWgnS+22Q2lHeuqmagkqaeeGjS&#10;kOqOQ2qvj1B98Gx7jc9thW44jFdcl2/eiu1LJXFciZI4/HKLiE4lFXLgh1UOV3UnhK29M2NBnZSt&#10;LmWumxCdI2fomJ+NDGnVlkx822uxlBdslW19ke1b0G8uj9tKiXCzjeM4knHljBck6HIxitcOkXSR&#10;hpO7uGJ9prar2GTlo4mb7GcfoGyL7WkVnWZ72mr7moFrtWzSl6hbGG6KlPFJ/XAVkl44NXFKkAok&#10;wHGTjkAOw3QSiDK6dWHfr+Wqp2RArBqazGZ4qFyK3WhvpLN65GpYoSlq4Gwynaxaam3wmlNJfG+A&#10;lyc34nC5lE4km3EDkUQO7XOmiY+5ZmFEuReppWOvtLCZ2GXssFeJ9mfirBF6EmnNp+ZqKWupo8VZ&#10;1W1rn8tJD27/nAg3nXA7mK4kfXCJk8UPD3NOii+4h2Cxwkqo02MwvUWZEmV5uE+JOmdus295aWlb&#10;rqFplWs4qdxZXmz9pUBIt26WoOg3Zm/VnHUkZXAmlccPK3MHikG95XQxZEuuI3UEZuOeMnXMaWCN&#10;9XaEa7F9kXdBbdNtDHf9b+Rb+XjGcdtKT3mOc7U3z3o/dWMjQXqsdoMLfnwbd6i7sHGYbcOsK3Kz&#10;b2qcanO9cP+MTXStcnp8GHWWc+Jry3Z7dUda6ndpdptJcXhQd943KXkVeP4i6HlyebALrXsJeqe5&#10;kG9hdvqqL3C4d8manXH1eI2Kv3MKeUN6wHQYefdqpXUfeq5Z8nYse2BIp3ctfAg2lXgCfJoimHhT&#10;fOAL1noXfWy3h22hf/KoUW8Wf/eY8XBxf/2JUXGjgAR5g3LNgA5plnPvgBxZD3UUgClH8nYngDM2&#10;EXcGgDQiUndNgBIL+XlCf9u1qGwciOSmk220iCqXXG8sh3aH7HB0hs54S3G0hi5oinLshZNYL3Qj&#10;hP5HQHVEhG81lXYog+YiGHZhg2wMMHh7giS0A2rhkailA2yZkDSV5m4qjs6Gm29/jXx3IHDQjDdn&#10;h3IYivhXV3NcichGmHSFiKc1I3Vrh54h63WThuEMdnfGhDyyg2nqmmajoWuqmEOUom1Eli6Fdm6m&#10;lC92HHAFkkBmpnFdkFpWnXKsjotGB3PdjNg0wHTFi1MhxHTgilYMsXcrhgexI2kloy2iWWrjoGWT&#10;c2x/naqEYm3omwN1J29RmG9l0nCxleRV7XIIk3lFgHNAkTU0Z3QqjzYhoHQ9jXwM5Haoh42v4GiK&#10;rAWhJGpCqKmSUGvapVeDV21FohR0OG6wnuNlA3ATm7tVRHFumLhFAHKrleQ0E3OYk20hfXOokEMN&#10;DnY4iNSuz2gCtPKgHGm5sP6RVmtRrRSCcWy8qTpza24opW5kUm+LoatUs3DqnhBEk3IqmrAzzXMZ&#10;l6UhX3MqkpENMXXdiOut8WeLvfKfR2lFuVuQjGrgtNOBt2xMsGFyxW24q/ljwm8bp5pUPXB9o2dE&#10;O3HBn4EzlHKymxshRnLElGsNTXWUiP6yb3q5Y8KjzHrxZnGU5nsqaPWFmXtoazV2H3uvbVtmgnv6&#10;b3hWM3xecXVFOnzOc1Uzan02dQgfhX2GdikJW36Ed/iwfXgtbLyh+3iubn2TNXkucCOEA3mpcaB0&#10;tHoccxplS3qLdJVVMXsRdgFEcnudd1sy4XwWeJEfTXxTeVAJpn18et+uYXYcdX+gAnbYdmaRbXeG&#10;d0WChXgheBdza3izeOtkMXlBecNUSXnkeplDvXqHe2YyaHsNfBofGns7fHgJ6HyTfXGsnnRxfiue&#10;XHVOflyP63YbfoeBMHbPfqhyQnd7ftdjM3ghfwxTeHjYf0NDHHmNf3Yx+3odf6Ae7no+f6EKInvG&#10;f7Sq0HL/hsCcu3P9hkOOdXTkhcJ/4nWrhTlxHHZrhMRiN3clhFpSp3fug/VCe3iwg5Uxj3lEgzwe&#10;xXlSgvMKZXsAgdipK3HBjxCbN3Lije6NE3PljMp+pXS5i6JwBHWJipFhRXZTiY1R3ncpiJVB3nfz&#10;h64xJ3iGhuEeoXh+hmUKq3pGg9Gnv3DHl2uZ53H0laGL4XMCk9d9knPikgtvEXTAkFxgc3WYjrtR&#10;MHZ6jTBBV3dMi8AwzHfgioMegnfEia4K53mmhYGmdXALn9KYsHEznWqKwHJBmwJ8jHMpmJluKHQQ&#10;lk5fq3TwlBNQinXZkfVA1naxj/8wdndEjlUeYnccjJILG3kehvGlRm+HqEuXiHCepViJpnGjomN7&#10;inKOn2ptQ3N2nIxe5XRWmb1P5nVDlw9AWHYdlJQwIXaxkoIeQHaCjx8LRnish5+kMG8GsM2WhHAc&#10;rVSItHEgqdZ6q3ILplNsfXL0ouNeO3PTn4FPWXTBnEY/63WemUsv2HYxlnIeIXX/kT4LanhOh7ej&#10;QG6KuVeVq2+ptVGH8HC0sUh593GgrTxr3XKJqTldsXNnpURO53RXoX4/lHU1ngkvnnXJmZoeCXWV&#10;kvELhngDh8unDIFZY16ZUoEYZf2LVoDbaHd89oCkarduY4B5bONfq4BTbwhQMYBIcQhAAYBQcugu&#10;84BkdJobsoCbdbwHYoC8eF2lS377a96Xq38FbbWJy38Jb2t7iX8EcO9tHX8DcnVekX8Dc/5PS38U&#10;dXQ/V38vdtYui39KeBUbnn9peOAHx3++exKjYX0EdDqV5H1FdUeIM311dkR6L32Odypr8X2reBRd&#10;kH3IeQJOen30eek+vX4jesYuLn5Je4wbjX5UfAMIIX7efXahs3tqfHiUVnvHfN2GynwSfTR48nxB&#10;fXVq3HxxfcVcpXyffhxNvXzjfm0+Mn0sfrot3H1hfv8bfX1bfyUIcH4Yf5GgB3oQhJySznqFhGaF&#10;Z3rmhB93t3sng8FpyHtog3dbuHumgzhM/Hv7gvg9oXxSgrotgXyLgocbZ3xtgnEIvH1TgZKednjj&#10;jIqRW3l6i7uEFHn1it12iHpEielovHqUiQ1a0HrfiDxMPHs+h3E9DnuYhrUtInvMhhobTXuQhdoJ&#10;BHyTg26dBnf+lI+QEnickx2C73kfkaB1gXl7kBJn1HnXjp9aB3ovjTpLlnqWi+Q8j3r1iqos0Hsk&#10;iasbNnrPiOEJQXvwhQWbwHdMnJyO5HfompKB2nhsmH90iXjQll5m+Xk0lFlZS3mTkmNK+Xn/kIM8&#10;FHpejs0sfXqIjW4bG3ogi4kJdXtkhmCap3bDpKGNzXdboiOA0Hfen5RzmHhDnO1mJXipml1YlnkJ&#10;l9xKYXl0lXc7mXnQk0gsJ3n0kYUa+XmBjeEJonruhoOZnHZPrMKM1XbmqcZ/63dpprlyyXfOo5Fl&#10;b3g1oHlX+niUnW9J3Xj9mok7L3lVl+or23l0lRwa23j6j9QJxnqOhpuYq3XqtQmMAnaEsXR/MXcI&#10;rdlyIXduqjJk23fVppJXfHg0ov9Jc3icn5062XjxnHUrnnkMl/waw3iMkWMJ43pBhq+bdIhhYwuO&#10;vYeRZaKBuobNaBZ0Q4YcalVmlIV5bIVYwITfbrFKGYRmcLM6s4QKcpIqZIPUdEQXv4QOdWUFjoLw&#10;eO6Z1IYgaziNPIWgbQ+AWYUcbshzAYSTcFVldIQYcedXxYOjc35JUYNAdP06JoLwdmYqHIK5d64X&#10;z4LQeIcGBoH0e22YHIRXcyWLp4P9dEZ+7oOadVdxy4MsdlBkZ4LMd1BW3oJyeFRImoIneU05p4Ho&#10;ejsp3IG3exQX3oGxe6cGb4EUfaKWmYLRewCKO4KMe4B9oII+e/NwpYHlfFRjaIGTfMRWB4FEfTxH&#10;8YESfak5NIDwfhApo4DOfnQX6oCxfsUGzYBQf5OVC4GAgryIzoFUgq18VoEcgo9vgYDUgltiZ4CQ&#10;gjtVLIBOgidHQYArggw4tYAXgfMpXH/3geoX6X+5gg8HIX+HgW6Tl4BaijmHc4BTiad7GIA3iQNu&#10;Z3/8iENhbn/Gh5lUVH+PhvtGkH9zhl84L39ehdEpCX80hWwX237QhUgHa37CgyiSRX+AkeOGQX+A&#10;kLV6BX9tj3ptcn89jipgln8TjPNTmX7mi8lF937Riqs3vH68iaoown6JiO4X0H4EiAsHq34ZhKKR&#10;FH7PmZKFJn7Sl9V5An7Elg1si36blDRfzH54knNS7H5SkMJFZn4/jyQ3S34njbEod33rjKQXvX1N&#10;inYH4X2IhVSQBX46oSeEHH5Hnwl4B34+nNVrrH4WmoBfCX31mD9SR33RlgxE2X27k/I21n2dkhMo&#10;In1XkH0Xn3ynjJcID30PhXOO933MqOCDKn3aplJ3MH3Ro6tq7H2ooOBeY32IniBRun1lm29EYH1L&#10;mOA2cH0mlqEn13zWk7kXhHwbjlwINHyrhYyN+31/sNGCW32Frap2gn14qnlqUX1Opzld3H0vo/tR&#10;SH0MoM5D/nzvndM2HnzFmtEnmnxtllAXbnupj8cIUnxbhaCQbY+FYvqEhY4NZaB4VIy2aBlrsYuQ&#10;ak9e14p9bH1R2Il3bqhD/IidcKc1V4fxcoIlv4eMdDETqof4dVED4IU7ec6O3Y1daqaDKYwsbKN3&#10;IYsQbnZqmIoScAtd3IkhcaVQ/4g5c0RDUodxdMk06IbNdjglk4Zhd4kT2IabeHEEXYQyfBCNSIu2&#10;ciiBuoqjc4N13ImhdLxphIi3dcFc7YfcdtFQM4cJd+ZCtYZVeO40goW/eewlbYVSetsUAIVie44E&#10;y4NIfhCL7YpDeZ+AcIk/el90q4hOewJod4d3e3tcBIapfARPb4XhfJdCIYVDfR00JITDfaAlS4Re&#10;fiUUJIRLfqsFLIJ6f9KKkIkCgQd/KogSgThzgYczgU5ncIZrgTxbHoWqgUBOrYTtgU9BiIRcgVYz&#10;u4PmgWMlGYN9gYkUOIM+gd4FhYGogX+JPIfwiCl984cdh+FyaIZTh3pmeIWWhuZaRITghmdN8YQu&#10;hfRA74OhhYQzTIMphSck2oKyhP4UP4JAhMMF1IDagw6IDocSj2V84oZLjpNxdIWNjaRloITZjIpZ&#10;h4Qui4dNToOFipJAa4L+iasy7IKEiOYkpIIAiHUURYFkhz0GGYAphB+G9oZglqt74IWflVhwioTl&#10;k+lk0oQ3klBY0oOTkM1MtILwj1o/7IJrjf0yiYHtjNMkZoFejBgUQICgiWcGU3+ShEeF8oXWnfR6&#10;54UWnD1vooRcmmRkBYOsmFlYIYMMll9MH4JtlHY/bIHlkqgyH4FhkR0kG4DGj4QULn/xi04GhH8T&#10;hGiE8YVipVl6A4SkozNu2YProOtjVIM5nnNXiIKanAdLnoH+maw+/oF0l3Mxw4DqlYQj2IBEkmAU&#10;G39fjOIGrH6rhIOEBYT/rN95QIRGqi1uN4OPp2hixYLbpIVXDYI9oahLN4GjnuA+pYEYnEgxeICI&#10;mTkjoX/alKoUDH7qjY4GzH5YhJmFZJbgYwB6QJT1ZY9u25MkZ/hjEpF7aipXEI/pbFlK6o5qboc9&#10;2Y0lcIUv9Iwicl4hDouMdAsP14uddWYCX4dIepaEBpTnakN5F5MobDNt2pGDbgJiJJADb6JWPY6O&#10;cUlKNY0lcvM9UovudIEvporwdfghA4pLd1MQHYopeIIC34Y1fKKCqZNQcWJ32JGwcr9svpAidABh&#10;NI6vdRZVbo1LdjhJh4vzd2I80YrLeH0vXInWeY4g+YkpepMQXIjce50DUoVBfnOBeJHqeHJ2sZBV&#10;eT1rq47VefJgQY10eoZUnIwdey1I2IrOe908UYm4fIEvFojTfSEg8IgmfcsQkoe0fq4DtoRrgAuA&#10;OpCzf4F1jo8uf8FqpY29f+9fWoxqgART04segC5IL4nZgGQ70YjOgJIuxIfugMgg1oc3gSAQu4aU&#10;gZMEE4ORgY9/EI+lhlF0f447hh1psozdhdVehouShXFTGopQhSFHkIkVhN07UogOhJ4ubIcqhHUg&#10;rIZghIwQ1YWFhC0EaIK6gvd+Ao7MjStzkI1sjHlo4IwYi7VdzorUitVSeYmciglHB4hpiUw65odm&#10;iKAuIIZ/iBwgiYWlh/wQ7ISchmYEsIICgyx9CI4dlAtyq4zAkuVoEItvka1dGYotkFhR3Ij8jxdG&#10;g4fQjeY6eYbPjM4tzoXki/EgWYT7i1kQ9oPRiFgE7oFmg1V8II2UmvBxyIw1mXNnO4rhl9xcX4mc&#10;lh9RPYhvlHFF/odJktY6CIZHkVctcYVVkCYgGYRfjmAQ8IMdigwFIoDig3h7OI0Qofhw9ou7oBRm&#10;gopqnhdbvokim/ZQs4f4meFFi4bWl+I5pYXTlgQtHYTblDcf3oPakOYQ6IKHi24FTYB2g5V6YIyV&#10;qSdwQ4tRprll7IoKpERbO4i+ocNQQ4eXn0tFLoZ4nO05VYV1mqss2oR4l3wfr4Nuku0Q4YIQi2oF&#10;b4Afg6x6mp55YwVwLJwlZXJliZneZ8ZakpeqafRPZZWSbCZEEpOTblg3yZHgcFkqoZCHcjEcZo/F&#10;c9sMf46ndcQBEIkRe0R5fJyuaexvPZppa79kvJg8bYJZ05Yyby5Ou5QzcOJDhJJDcpk3ZpCadDEq&#10;dY9AdbIcfY5mdxgM2o0geN0BlIf0fSJ4YZsYcLFuM5j3cf5jypbkcztZCZThdGNOD5LvdZpC9ZEL&#10;dto3A49seAkqSY4WeS4ckY0qeksNK4vDe/MCCob4fsh3W5m5d1xtMpeheCNi2JWaeOBYMpOpeZFN&#10;VpHCelVCXY/meyU2mo5Ue+UqG40GfKUco4wRfXQNcoqQfsACcYYagDx2OJiKfhVsMpZ+flZh95SB&#10;fpRXbZKcftFMrJC/fyFBz47sf342NI1if9Mp44wVgDMcoosPgL4Nq4logVgC0oU5gZ11Opd3hJlr&#10;TZWGhGlhLZOdhDdWvpG9hANMFI/qg+FBUI4gg8410oyZg78ppItGg8sckIoohCUN2IhSg68DK4Rb&#10;giR0TZahixdqgZS4inNgfpLUic5WJpD6iShLkY8wiJRA4o1uiBA1fYvqh58pboqRh14cgolfh3gN&#10;/Ydlha8Dd4OeglhzdJXzkZVpuZQJkIpfy5Imj31VjJBNjmxLDY6JjWxAc4zPjH41JItNi60pLonv&#10;ix8cY4irinQOFIaUh24DuIL8goRysJVhmBNo8ZN2lsFfC5GQlWNU54+zk/NKgY30kpFAAIxBkUU0&#10;woq/kBYo34lbjzUcMIgIjSIOG4XciPYD7oJ0gqlx5ZTLnsBoNZLxnQ5eYpETm1NUV48wmYlKB411&#10;l8w/m4vIlig0bIpGlKcol4jdks8b/4d+j14OHYVEiYsEG4IEgsdxJJQ4pZ9nk5J7o2Jd2pCsoTFT&#10;4o7FnxFJpI0NnP8/SYtmmww0J4nkmPIoXYh2lbIb2IcNkSkOHoTJiYwEP4Grgt9v7KZHY0lmFKNN&#10;ZbNcEKB4Z/1RyJ3ZahpHVJtVbEE8wJjtbmsxRZbkcGsk65VNckMXZ5R5c+IJapE/dp8AAIp7e+9v&#10;A6SOadNlV6Gka7Fbcp7mbXhRNZxobx1G1Jn3cM08WZeacoQxBZWSdCQk3pPtda8XnZLxdxcJ1I+s&#10;ebUAb4mAfZJuIaL1cEZkgaAycadasZ2PcvJQlZsZdB1GUJiydVk775Zedp8wwpRYd90kz5KseRUX&#10;zJGRekIKMY5IfIYA54h9fxRtUKGadpxjs57jd4hZ7ZxLeGJP6ZnieSBFvpeCefA7fJUwessweZMy&#10;e6Aku5GIfHkX9pBZfWUKg40Pfv8BUYeZgGhsYKB0fQBi4p3EfXJZOZs1fddPTJjUfilFOJZ8fo07&#10;EZQvfv4wMpIzf3AkoJCDf/MYEY86gKsKy4vhgUoBtoaxgShrgp9sgy1iJJzQgzRYlppOgy9OwJfz&#10;gxdEwZWigxM6sJNcgyAv75FfgzkkgY+jg3YYIY44hAILCYrHg1wCEoXNgWZqu56NiUhhfZv9iOVY&#10;CpmEiHZOR5cuh/ZEW5Tkh4s6XpKkhzQvtpCmhvckZo7fhvMYLo1Zhu4LP4nVhSACYYUKgZxqCJ3O&#10;j2dg2ptEjqRXeZjPjdRNypZ5jPJD8pQ2jCY6CJH9i3Ivdo/+iuEkQY4uiqIYKoyRiYcLZokAhqwC&#10;pYRkgcppap0rlZFgNpqhlIZW3Jgqk2lNRJXPkjBDgZOSkQ45rJFhkAgvLY9jjyokDI2LjlIYFIvc&#10;i90LfYhDh8UC3oPYgfBovZyOm+FfmpoQmndWUZeemQJMzpU+l3pDHZMGlgo5XJDdlLsu7I7ek4sj&#10;3Iz/kWkX/ItCjdALj4elh9EDDYNmghBoEpv+olNfD5mToGRV4ZcrnoNMbpTInLJCzZKUmvs5GpBx&#10;mW4ut45ylzkjtYyOk+QX6orFj2ALnYcnh9oDMoMKgillU659Y5RcAqr4ZeZSkqekaBtI8KSYaiY/&#10;MKGgbEI1V57JbmYqqpxicGgfH5qGckMSXJmGc+EGupN7d78AAIomfSNkrqzIaclbf6lYa51SJ6Ya&#10;bVtIjaMkbvc+36A7cKU1HZ1sclwqkpr7dAcfNpkEdZ8SsZfRdxIHL5Hieo8AAInlflVkC6smb/Ja&#10;5KfccVBRm6S5cptIHqHOc8o+h57udQs03ZwidlgqdZmtd6gfRpekePUS+5ZLejoHlpB4fQwAAImr&#10;f2RjaqnDdf1aSaaJdvhRDKNzd99HoqCQeKs+Ip2xeYU0k5rjemwqT5hwe1gfT5ZjfE0TPZTwfV0H&#10;8Y85fzwAV4jlgDtisqiefA1ZraVofJxQiKJWfRpHMJ96fYE9xZygffk0T5nSfn8qLJddfw8fVpVD&#10;f7oTeJOtgJwIR44HgUMAvof4gIFiBqedgeZZH6Rwgg5QEqFmgilGyp6Pgi09cpu7gkg0EZjygnYq&#10;DJZ2grofW5RIgywTrJKKg5YIlYzogxcBHocPgMJhcaauh6VYo6OSh2tPq6CVhyNGcZ3DhsY9Kpr1&#10;hoUz3Jgwhl0p8JWuhlgfX5NvhpkT2ZGOhiEI2IvyhKcBcIZHgPlg6qXZjWdYKaLIjNNPQJ/RjDJG&#10;FZ0Ai3w83po5iuYzo5d6im4pzZT2iiMfWJKpigsT9ZCriGYJDYsZhgYBtoWdgShgbqUhkz5XrKIP&#10;kmFOyZ8WkXZFsZxCkHQ8i5mCj5MzYZbNjtcpoJRHjk8fRJHvjTQUAY/binIJNYpXhjoB8YUOgVBf&#10;4KR6mS5XMaFsl/ZOYJ50lrlFWZuclXM8QpjjlFEzJ5Y4k10pd5OxkjQfL5FQj9sUB48qjCkJVIm1&#10;hk8CIYSZgXFfUKPony5Ww6DknXtOC53xm9xFEpsWmls8B5hjmQMy+JW/l6gpVpM3lVMfHpDPkfsU&#10;DI6bjYgJbokzhmACSIQ6gYtaJrdtZCRRTbO9Zg1IarAeZ/0/dKyVafY2dKkWbAstYaW6biwjkKLc&#10;cDcY3qCpchoNoJ4vdDoERZWFeNwAAInafjxZ/rWiahlRILIUa4dIPK6NbQU/TKsPbpo2W6eacEgt&#10;XqRBcgUjqaFRc8EZIp70dWwOC5xcd2UExZPme1YAAImWf0xZrbPyb/xQzrCBcPpH8q0Rcg8/GKmj&#10;c0Q2O6Y0dI4tUqLbdecjup/gd08ZWp1neLoOaZq6eooFNpJ2fYcAAIlagABZIrJ7dcpQZK8cdnFH&#10;oqu5dy0+16hOeAk2DaTdePMtPKF8eesjwZ5/evMZiJv8fA0OvJlHfZ4FmZEzf3QAAIkmgABYpbFR&#10;e3hQBK3se8xHWKqHfDE+macifLE14aOzfUEtJqBPfeEjyp1KfpgZuZqzf3IPEZfrgH0F+4/8gTwA&#10;AIjmgABYabA8gP9PwazegPBHFamBgPY+YKYjgRs1t6K5gVotEp9XgbAj1JxFgigZ65mRgtsPZZau&#10;gw8GV47ZgtgAQIg0gCtYKK80hnBPg6vshftG3KidhaE+LqVGhW41lKHhhV0tAZ6AhW0j3Ztjhaka&#10;FZiXhhsPrZWdhUEGp43ghDgAlIdogGRX1a5Ji9hPOqsJiw1GnKfBil89+aRsidw1bKEOiYMs6J20&#10;iVIj3JqRiVoaMpewiQ0P55SihzkG6Y0DhKwA3Ia7gJVXcK1/kUdO46o0kD9GU6bkj1M9vqOOjo01&#10;PKA7jfUsxpztjZAj0JnGjTgaRJbVi8EQFJO4iQQHIIw8hNEBGYYpgL5XA6zFlsROjql2lXBGEqYk&#10;lD49iaLLk0A1EZ+CknYsppxBkd0jw5kXkH4aUJYajgcQOJLwioUHTIuXhO8BS4WxgOBWnKwfnEFO&#10;RKjXmoRF3qWHmQE9XqIul9U0757tluMsjZu1lXsjuZiKkx4aWZWCj9kQVJJPiwoHb4sShQcBc4VQ&#10;gPu+PmoJX+6t/2u+YtOdvm1TZaKNd262aEp9CXAjartse3GNbRhbfHLxb1pJ9HRBcX43j3Vcc2kj&#10;A3XYdKMLSXiQdaa7xWbkaaur32jra56b52rPbYaL0WyAb117mW4mcRFrRm/Ccrlac3FTdEtJE3LI&#10;dcU233P5dxMim3Rfd9sLZXdteKu5i2Qnc0Cp1maAdEWaF2ipdU6KRWqIdlx6Rmxbd1hqJ24jeE5Z&#10;gG/aeTRIR3Ftegk2QXKwer4iP3MCexYLf3Zre6e3g2HlfGGoAmRqfJ2YdmbBfOGI2GjPfTF5CmrL&#10;fX5pHGy4fcpYnW6MfgxHjXA0fkQ1tHGBfmkh7nHBflULlXWJflC1mmAIhX6mRGKyhPqW5GUshICH&#10;c2dehBZ30ml5g7RoEWuEg1RXv21ugvRG3W8mgpI1OXB6gishtnCrgbkLz3S/gM6z8F59jo2krmFS&#10;jTyVaWPvjAGGHmY4iuh2pWhridtnEGqKiNNW7GyEh9JGO25Hhto00G+ghfAhlm/IhTQMJnQRgxOy&#10;UF1Fl3KjPGAmlXSUIWLUk4qE9mUykb51oGd5kAJmMGmtjktWNGu1jKhFr22Cixo0dm7gia4he28B&#10;iLQMcHN9hQWw4FxGoFeh818tnbmS+GHjmymD5mRPmK90sGaklkdlY2jkk+dVjWr5kaRFM2zOj4E0&#10;KG4yjZQhY25QjBIMsHL+hqyvr1t3qUig0l5kphKR6WEeouaC6WOOn81zzWXpnMVkoGgvmcRU8mpL&#10;luVEw2wplDAz5m2TkcUhT22zjwsM5XKTiBKuqFrBsjef3V25rmiRBGB7qqWCEWLspvNzDGVKo01j&#10;+2eTn65Ubmm2nDREZWucmO4zr20MlgkhP20ukYMNEXI7iNatyloiux6fFF0ptrCQSl/1slKBYmJn&#10;rgtyb2TIqcdjdWcUpYdUBGk8oXNEGWspnaEzg2yfmbQhMmzDk34NNHH1iO2zgnAKX1OkgHEgYk2V&#10;VHIpZS+F5XMiZ+h2THQmamRmkHUrbMpWOnY4bxFFRnc8cTYzdXgacyEfgniCdFgJQnsHdfOxR2z/&#10;aKKiiW5qarOTk2/FbLWESXEIbp904XJCcGZlXXN0ciNVOnSqc8tEeHXSdVoy4XbEdrofOXcSd4kJ&#10;ennsePqvImpycb6gjmwmcvyRzm28dDCCyG8pdVRzlnCMdmtkRXHmd35UUXNAeIZDvnSFeX0yXHWH&#10;elIe+XW/eroJrHjye8qtJGhcepmewGo6exSQNGv4e4uBaW2He/1yaG8MfGxjRXCIfNpTfHH+fUJD&#10;FnNYfZ8x5nRlfegev3SKfe4J2HgXfkOrUWaOg2edE2iWgyiOsGp4guqAFWwigqxxQG3EgnRiSW9c&#10;gj9SrHDpgghCdHJSgdAxeXNlgZQel3N3gUkKG3dOgJipvGULi/qbk2c+iwiNTGlCih1+1WsBiTtw&#10;Jmy5iGJhV25nh41R5XADhsBB3HF2hfsxGHKLhUUefnKNhL4KcXabgryoQWPflImaPGYdkuuMF2gv&#10;kVV9v2n/j8lvMWvLjkxghm2NjNVROm83i25BWXCzihwwxHHLiO8eaXHAiC4Ku3YDhJGm5WLsnRuY&#10;/2UtmtyK92dFmKR8vGkhlnVuTWr6lFdfxGzIkkFQm259kENA4nABjmUweXEcjMQeVXEJi0oK+XWB&#10;hiClqGIkpbCX1WRqouWJ5GaGoBx7xGhnnVhtdGpEmqFfC2wVl/NQBm3RlWJAdG9ckvswNnB7kOge&#10;QnBljgoLLnUTh3Gkn2GDrliW2GPKqveI+WXop5p68GfLpERsummqoPdebGt9nbNPh209mpBAF27O&#10;l6Qv/m/ylQYeMm/bkFMLWXS5h6yjymEBtwyWDGNHswWIOmVmrwp6RWdLqyJsI2kspz5d7Wr/o2JP&#10;IWzEn7A/zG5bnEYv0G+CmGQeJG9rkigLfHRxh8SokHZgXuaaoXbmYfSMdnduZNp973f5Z39vNXiN&#10;af1gVXkkbG1QtHnRbrhAYHqBcN0vLnsdcscb03tzc/kHVH1hdl2moHNzZ8eY13RQaemKznUpa/R8&#10;YnX9bdxt1HbEb7JfKHeFcYNPwHhWcz4/qHkldOAuuXnPdlAbrXoJdyQHpnxOeU6kh3EKcHeW43Ip&#10;ccSJDnM6cwp67nQ2dERslnUjdXVeG3YIdqZO5Xb7d80/A3fleOQuUHidedYbi3i9ek8H73tbe+ui&#10;xG8KeP2VRXBSeZiHmXGJei95p3Kker1re3Owe01dKnSze+BOInXCfGs+cXbCfOwt83eGfVcbbXeQ&#10;fXkIMHqGfjeg9G1QgWaTqm6/gVuGL3AWgUt4aHFLgTJqZHJygSRcPXOPgRtNYHSzgQ893nXCgQAt&#10;lnaLgO4bVnZ+gMwIfHm9gGWfVWvYiZGSMG1xiOKE227oiDF3OXAwh31pW3FshtdbWnKehjlMpnPR&#10;hZ49UHTohQwtPXWwhIsbRXWKhD4I0XkHgmmd82qikbuQ62xQkGqDtG3cjxh2M280jcRodXCEjIRa&#10;lnHJi05MBHMJiiQ81XQoiQ4s8HTwiCIbN3S2h4AJGnhqhCKcuWmyme+Pw2tlmAWComz4lhp1Pm5c&#10;lCxnnm+4klRZ33EJkIpLb3JSjtI8ZHN3jTosqHRAi+YbJ3P5il4JV3flhZqboWkHojOOsWqwn8GB&#10;nmxAnUx0Um2qmtBm0G8KmGpZMXBclhBK4XGqk807+HLUkbYsZHOckAAbFXNSjOcJi3d1hnSammhs&#10;qnONvmoWp36AwGunpINziW0VoYFmH253noxYnG/Jm6VKaHEamNs7nXJHlkssKXMRk9kbBXLIjwMJ&#10;tncZhpGZr2fbsquM8mmQryyADGsqq6ly5mybqCBlkG3+pJ5YJG9QoSlKBnCkndw7U3HUmtwr+nKe&#10;lu8a+HJZkLMJ2HbPhqidnnznXpqQi3z9YZuDQX0UZHV1n30vZxNnw31VaZVZvn2BbAxK6H3AblY7&#10;UX4LcHUq1H5YclkYCH6lc4IFjH+Ldt2b3nogZwyO53qVaTuBuHr+a090M3tTbTlmfnuqbxlYqHwA&#10;cPZKC3xecrk6tny+dF8qgX0QddQYCn05dqwF936AeZyZ+HfNb0+NJXiEcLuAJnkjchpy4nmgc2Nl&#10;XXobdKlXsnqTde5JR3sQdyU6LHuIeEkqNnvkeUoYC3vuedMGVX2UfAmYUXXpd2yLqXa9eDV+1Xd6&#10;ePFxu3gUeZtkXnipeklW23k5evpInnnUe585tHppfDYp9XrVfLkYDXrFfPcGqXzEfiyWqHRQf2qK&#10;LHU+f5x9gnYUf79wkHbIf81jWXdzf+ZV/ngXgAVH7HjHgBs5MnlsgCwpqnndgDsYCXmvgEQG/nv8&#10;gDeVHHLnhy2Iv3P+hsp8N3T1hlpva3W9hdZiWHZ7hWBVIncwhPJHOHfshII4q3iVhBgpWXkAg8UY&#10;AXi1g6sHUXtCgh2Tt3HDjwCHfnLsjf97GXP1jPVubXTQi9theXWfitRUY3ZkidVGnHcqiN84N3fX&#10;h/0pE3g+h0sX+nfghq0HmXqig7ySf3DdltuGXXIMlUh6EnMek6xthHQFkgNgrnTgkG1TtnWwjuJG&#10;DnZ7jWc3yncqjAwozneMiwAX7ncliVIH1noahR6RdHAunrSFWnFdnKx5HXJwmpZsqnNcmGlf8XQ9&#10;lk1TGHUSlDxFi3Xekj83YnaLkHAoiHbnjwQX3XaAi6kICXmnhW+Qem+Zpp2EdHDLpBh4TXHhoYVr&#10;8XLQntlfUXO1nDlSknSNmaRFG3VZlys3CXYDlPEoS3ZZkokXzXX3jZsINHlJhYyPmW8YrpeDsnBQ&#10;q353pXFsqF9rW3JepTZez3NGohFSJnQfnvpEwXTsnAw2wXWTmVgoGnXmlVsXwHWJjykIVXj+haKS&#10;b4PPXmOGW4NfYVh6A4L3ZChtQoKcZr9gQYJPaURTFoILa8BFCIHhbgg2L4HOcCImY4HZcgAUHoI+&#10;cx4D64Gxd4iQxYE0ZmuE1oEgaKJ4n4EDartr+4DZbKlfHYC5bpNSG4CecH1ERoCNckc1sYCGc/Im&#10;MICNdWwURYDCdkgEZYCnehCPCX8ObkiDQX8sb8l3OX88cTtqzH82cpReGH84c+1RPX88dUdDm39G&#10;do41Qn9Td8EmA39feNEUaH9seWwE0n+8fE2NmX07dgeB731ydux2CH2bd8RpwX2xeIhdMn3IeVRQ&#10;fX3feiRDCH4HeuI04X4ze5Al3H5PfC4Uh35AfI0FMX7tfkWMI3uofaOAlXv8ffp0znxAfkNorXxt&#10;fndcQnyYfrhPsnzAfv5CZ3z7fzY0cX02f2glpH1Vf54UmH0pf9cFjH4jgCmKu3pBhQJ/QnrEhNJz&#10;lnsthJRnmntvhEFbUHuqg/pO43vgg7tBwHwkg3Yz93xggzklX3x0gxcUnXwsgxAF4H1jge2JZHkw&#10;jHl+EXnBi7NyiHo5iuNmq3qNigRaf3rXiTROMHsaiG5BL3tlh60zjnukhwAlI3uvho0UoXtVhdEG&#10;KHy/g2+INnhUk/R8/njqkqZxkXlqkU9l0nnKj+tZw3ogjpZNkXptjUxArXq8jA8zKnr4ivUk5Xr7&#10;ijUUnXqZiDwGZXwzhFOHN3ehm198CXg9mbFwrXjDl/BlC3knlhJZGHmElEBNA3nXknlANXomkMQy&#10;x3pcj0AkoXpTjf4UkHn0imAGmXu9hHaGO3cPouF7K3ewoMZv7Hg5npRkYnifnEFYiHkBmfRMi3la&#10;l7U/z3mnlY4yc3nWk60kZXnDkS4Ug3lsjCYGw3tchJOFTHaYqod6a3c9p9lvT3fIpSFj2XgvolpY&#10;E3iWn5RMK3j0nN4/fnk/mk8yL3lol8UkNXlNk7wUeXj/jZMG5XsOhKqH54rJXlR8lYm4YVxxAojF&#10;ZDNlDIf8ZsBY1odEaUFMdoaZa7o/KIYVbf4xBIW9cBEh4oWncecQYoXjcysCdoPteH+GTIhHZe97&#10;NIeKaEZvzYbcanRj74ZEbGZX2IWzblZLnYUpcEY+hIS6chUwooRpc8IhyYRJdUAQnYRadk0C8oLa&#10;esuEsoZKbV95xIW3bxRuioUscKhi34SucgxW74Q5c3NK2IPKdNw98YNxdjEwSoMvd3Ehs4MMeJIQ&#10;0oL/eWsDX4HmfNODWISVdL14h4QPddxtboOXduBh5oMyd7pWF4LSeJ1KJYJ1eYU9bII2elkv+4IL&#10;eyAhoIHue9oRAIHNfIYDwIEQfpuCDYMSfAt3UYKkfJtsUoJDfRRg7YH0fWhVQIGlfchJcIFXfi88&#10;4YEpfocvoIEKftshfIDqfzkRIoCxf7kEHYA+gFKA1IG7gw52KIF2gyRrQIE0gyBf/ID2gvVUboC2&#10;gtZIvoB1gsA8U4BOgqQvPIAwgpIhS4ACgqYROX+vgqAEc392gep/o4CmiiF1GoB0ia9qUoBEiSVf&#10;LIAViHlTuX/jh9pIJX+sh0U72X+NhrYu5n9whkAhIX83hhERTX7ShRsEvn7LgzV+in/GkTh0H3+e&#10;kEppdn93j0VebH9Sjh5TFH8qjQNHmn79i/Q7aH7iivIukn7Cihsg8X59iaYRVn4Rh0kE/X45g199&#10;kH8UmEdzN37xlwFopH7NlZpdt36qlAJSen6JknRHG35lkPM6/n5Jj4MuPH4ijk0guH3QjQkRVX1n&#10;iTUFMn2+g4N8oH5/n3FyaH5hncJn8n5Am/FdHX4dme1R+H4Dl/BGsX3mlgE6pH3JlCst8X2Zkpkg&#10;hH07j98RUXzais4FXn1Zg6F7yH4BprZxt33qpHxnYX3Noi1coX2pn79Rj32VnVVGWn1+mv46W31f&#10;mMwttH0qlj0gW3zCkiQRTnxpi7MFgX0Ig7l9R5H5XmZyuJB6YVNn7Y8TZBdcx43OZp1RYYydaR5F&#10;0It+a5k5QoqYbdor0on0b+gdU4m/cbYNCIkgc3QBJ4XteV174I+rZZRxjI5iZ99m7I0vaghb2Iwb&#10;bAFQjIsMbftFHIoHb/Y4wIkxccsrjoiRc30dV4hIdQANVoeSdo8BpITSe3J6e43JbJ5wSIynblVl&#10;z4uSb/Fa6YqPcWRPwImWct1EcYindFo4Rofidb8rT4dLdw8dW4b2eEENmoYyeagCE4PXfUp5Rowg&#10;c5tvKYsKdMVkyIoGddlaAYkbds5O+Ig2d8xDzIdXeNA30Yaneb4rFIYfep8dX4XIe3cN14T9fLcC&#10;dYL6ful4FYqlepFuEYmmezNjzIi2e8NZJYfefDxOOocJfMBDLoY5fUw3XIWXfcYqz4UXfj8dUoS1&#10;fsgOCIPcf54C04IhgHZ2/4lVgURtDoh6gXFi4oemgYxYWobcgY9Ni4YUgZxCnIVPgbI26oS1gcMq&#10;hIQ1geAdN4PBgiwOL4LUgjwDLYFSgeh18ohEh/hsJYd6h6liGIa2h0pXqoX4htVM9IU8hmtCHoSB&#10;hgs2iIPuhbIqQ4NvhXcdIILthZAOUYHzhHgDeYChgll0+4dmjq1rSYakje9hV4XnjSBXBYUwjDpM&#10;Z4R+i11BqYPNio02KoM+icsqAIK7iToc/4IriOUOZoEthm4DuoAJgoV0H4a2lV9qeIX1lFJgmYU4&#10;kyxWZISBkd5L4IPXkJhBOoMxj2E1zoKhjjsptoIWjVcc0YF2i+kOb4B/iCkD8X+KgqpzSoYUnC9p&#10;vIVemsBf9oSnmTdV2oPtl4dLbYNLldxA3IKulEQ1f4IdksIpdYGJkVgcp4Dbjm8OdH/tiZkEHn8h&#10;gshyiIWAoxppHITdoSRfcoQwnyRVaoN1nRRLD4LZmwpAkYJDmRY1P4Gxlz4pQYEWlJMchYBdkHQO&#10;eH95icgEQn7NguFy0plrXnNpAZeFYThe+pWrY+JUnpPjZmRKApIxaOc/O5CXa2czao9Mbacmq45f&#10;b7EYx44QcXcKG4vwc/kABIeqeh1xspdOZTtoE5V+Z2xeLpPGaYlT3ZIva4tJV5CbbZE+ro8Vb5gz&#10;C43VcXYmiIzmcy8Y64x6dLYKeIpddw8Ag4aIfARwipV3a+dnAJPRbZJdOJI1by1TEpCncLFIq48k&#10;cj0+II2vc84yrYx8dUUmZIuOdqYZC4sNd+oKyYj6eiIA84WHfbJvhJPQcodmAZI7c61cSZCxdMtS&#10;Po85ddtH9Y3JdvU9i4xkeBYySYs/eR8mPYpXehsZKInGexILEYfBfPEBVYSkfyxuZ5JeeSZlB5Da&#10;ec1bcI9ienBRgY37ew5HU4yae7Y9B4tCfGcx7IonfQUmEIlCfaMZM4ifflkLUIacf40BtYPFgJZt&#10;bZERf41kK4+tf8Var45Mf/lQ3IzxgCpGyIubgGQ8lYpNgKcxmIk6gOQl4IhUgTEZMYebgbkLhoWP&#10;gekCEILwgWVshZADhehjZo6sha5aCY1YhXNQTowHhTRGT4q8hP88Mol3hNYxT4hqhLMltoeEhLQZ&#10;L4a4hQQLs4Sqg+4CX4I5gZprt48mjEFirI3Ti6NZZYyEiwJPxIs3ilxF24n2ib471Ii7iS4xBoey&#10;iK0lhYbHiGQZH4Xqh/8L1IPghbMCoYGdgcdrA45wkplh+I0ekbZYvYvOkMZPOIp+j8JFaIlGjsU7&#10;d4gXjdkwuocPjP0lSYYajGgY/4UrirAL54Msh0IC2YEZge1qT427mRNhUox8l9RYKos1lolOv4nh&#10;lSxFBIiyk9U7J4eOkpQwd4aEkWglFIWHj/wY4ISIjO8L9IKXiBUDB4CuggxppI0On6lgwovvneZX&#10;s4q5nClOXYlimnZEs4g5mM065ocelz8wQoYUlZwk6YUPktoYx4QCjr0L/oIgiBwDLIBXgiVoZaEd&#10;XqdfMZ6YYWdVypw2ZAdME5oJZnlCKZftaPE4GZXsa2ctEJRRbaYhGJMvb64T4JLfcWMHZ45tdO4A&#10;AIeJe3NnhZ8QZRVed5ygZ09VKppcaW9LfJhYa2tBppZVbW43spRjb3Ms1JLKcVchE5GbcxcUIZEf&#10;dJoHzozWeAAAAIc3fNpmkp04a3BdlJr1bS1UYJjPbtVK2ZbScF1BIZTdce43SZL4c4QslZFkdQgh&#10;CpAsdnkUW4+Md8YIKIttetUAAIbvfhdlxJuYcbhcxplpcwJTnJdWdDlKLpVodVdAkJOBdnw21pGo&#10;d6csTpAbeMQg/I7gedkUjo4leucIeIoxfVIAVoYef2hk0ZozeABb95gSeNdS7ZYLeZ9Jl5QrelNA&#10;EZJRew42c5CBe9IsEI74fI0g7I23fU4UtozdfioIw4kGf6MAuIU6gHxj8Zj2fg5bPpbrfoBSVJT2&#10;fuNJFZMgfzA/ppFQf4c2II+If+kr244BgE0g24y1gMgU1Yu6gX8JB4f0gbwBFYRegLtjMpfkhBFa&#10;n5XqhBhR0JQDhBNIpZI3g/k/SpBvg+w12Y6vg+4rrY0pg/0gzIvVhDgU74q+hG4JQYcJg4cBZIOi&#10;gPFii5b5ihRaCJUJibxRS5MpiVdINpFgiN4+74+hiHM1ko3qiBsrfIxlh9cgtYsIh9YU+onZhwwJ&#10;boY6hRoBqIMDgR9h+ZY0kBxZdJREj39QwJJjjs5Hw5CYjgE+kY7ijUI1SY03jJsrRYuwjAogkopI&#10;i4cU9YkEiWoJjoWChnYB4YJ8gUZhXZV3lj5Y55OVlUZQRZG7lEFHX4/skyY+QI4/khs1CYyekS0r&#10;FIsXkFQgcYmljqEU7IhPi2UJp4TohocCEIINgWVgw5TKnHFYa5MAmvtP45EymY1HD49gmCk9/o26&#10;lto01owilbIq7YqalAAgV4kgkR4U5Ye8jPwJu4RshpQCNoG1gX9eCKlEXtBVX6Y1YXtMiqNYZAhD&#10;caDDZmk6NJ43aNYw2JvJa0Yml5nUbYcbaJh3b5APTpddcYYFC5CXdh0AAIdlfJ9dcKc3ZPBU36RB&#10;Zx9MG6GAaTdDCJ8Mayw53pyUbS0wnJoxbzImgpg2cR8bhpa+cuoPo5WAdLEFeo77ePQAAIcPfeFc&#10;uaVWawNUMaKQbLxLgZ/ubmNCk52Ab/A5hJsScYYwXJi4cyMmZ5a6dLgbnJUvdjwP7pPUd9MF3I2O&#10;e3gAAIbEfv1cGqOxcPtTlaEEclJK7551c5dCFpwRdMI5HpmtdfIwEpdZdykmRJVceFwbq5PGeY0Q&#10;MJJWeu0GMoxOfa0AAIaBf/hbWKJUdu1S95+vd+BKbp0oeMJBqZrOeYw4x5h0elov1JYmezImKZQm&#10;fAwbvJKAfPMQcJD0figGh4sff7sAAIY/gABap6EhfKtSa56IfUBKAJwNfcNBTZm8fiw4f5drfqEv&#10;pJUifyMmF5Mdf7Ebz5FigF8QrY+2gSgG2IoHgZgAOoWdgCdaGqAFglpR952AgopJoZsVgqtA/ZjN&#10;grY4QZaEgtIve5RBgwEmB5I2g0Yb35Bqg8AQ4Y6jg7oHHYkYgzAAi4TdgF5ZnJ8JiAdRhpyRh91J&#10;P5ovh6ZArJfrh1o4ApWqhyQvTpNvhwcl8ZFhhwUb5Y+GhzQRB42nhgYHVohFhJcA0IQ5gI1ZJZ4v&#10;jbtREZu3jVBI05lTjNRAVZcOjDw3vJTWi74vGpKmi18l0pCWix8b3o6timkRHoy6iB8HgoeHhRMB&#10;CoOvgLRYoJ1ok4RQn5r3ksNIdJiWkfhACZZOkR43gJQfkGEu7ZH6j8wltY/ojwwb1o30jRsRLovw&#10;ieAHpYbohSsBOoM+gNRYHZy3mVJQOppVmBxIKJf8lvI/y5Wzldw3T5OLlOsuyJFvlA4lno9bkjMb&#10;z41ej0QRPItMi0gHwYZqhT4BYILkgO5TKrI3XyZK7a74YXBCmqvOY7w6JajEZg8xn6WzaHUpAqLD&#10;auEfmKBcbSsVO560bzoLIptMcgkC45KQd1AAAIdFfbFS8rARZQdKtqz1ZthCZanqaLY59Kb4aqcx&#10;gKP1bKoo/aEKbrQftZ6VcLEVhpzFcowLiZlVdSoDWpDwedMAAIbrftFSjK4hatxKS6sxbDlCBahD&#10;ba05tqVVb0IxW6JbcOIo8J90cosfyJz0dDcVxJsGddUL5JeReEQDw4+AfAwAAIacf9BR+axvcIxJ&#10;2qmZcZZBsKa8crQ5c6PSc/ExK6DddTEo2J34dngfz5t1d8oV95l0eR4MM5X/e1UEH448fgAAAIZX&#10;gABRbqsUdh9Jdqg6dtxBaKVdd6k5OaJ7eIwxBZ+NeXMoyZyremQf4Joee2YWMpgBfH0MiZSIfj0E&#10;fY0Jf9EAAIYSgABROKnRe6hJOqcBe/1BLaQufGc5CqFXfPIw6J5xfYoowpuRfjQf+Zj2fvYWc5a4&#10;f+EM4ZMzgNkE2ovsgXgAAIXQgABQ9KiigQJI/qXogPlA+6MngQg44aBYgTwwz515gYkovZqdge4g&#10;Dpf2gnMWqZWcgygNLZIOgxQFKYr5guEAAIWXgABQnKeUhkpItqTkhfdAwaIqhbo4tJ9hhaAwr5yK&#10;haYor5m1hc8gGJcGhhsW05SVhiwNapD/hRcFbIohg6sAC4VVgAdQMaari5FIXqPviw9Ae6Evip04&#10;fp5mikIwh5ubig0olpjRigMgFpYcigUW7pOaiPQNnI/9hu8Fo4lfg9AARoTIgC9PxaXPkPBIC6MV&#10;kCZAPaBVj3M4Tp2MjuAwY5rKjnwofpgLjkwgEZVTjWAXA5LDi0sNw48iiHwF0Ii9g+4AdoRVgFBP&#10;ZKUIllRHxKJblR9ACp+jlBg4J5zak1gwRZohktIoapdrkf4gDpSxkBIXFJIVjSwN445wiWQF9Ig6&#10;hAYAnYP5gGqza2XSWtqj/WeNXhqUjmlDYUyFHGrxZGN1gGysZzNlxG5laelVjnAQbIFEyHGcbvMz&#10;HnLccSAfNXMwcncJFHemdAOxBGIbZHih4WRCZseSt2ZdaRaDgGhoa2B0HmplbXlknWxVb35UlW40&#10;cWlD92/rczUyf3FEdMke3nFydbMJPHZ9dxCuvF71beaf3mF1b1KQ+GPecMiCBGYjckty2mhWc69j&#10;j2p6dQZTsGyFdkhDOm5ed3Ix72/HeHIekG/TePEJX3V3ehasslxHduOeEV8Ed4uPZmGoeECAqWQn&#10;eQhxsWaNecBilGjfenNS3msKexVCjmz4e6UxcG5pfBgeS25VfDAJfnSQfMmq2loTf9ecYFz6f8SN&#10;4V/Jf79/VWJ1f9Fwi2UEf99hnWd7f+tSEmnBf+9B72vAf+kxBW04f9UeJm0cf5gJxXPFf1KpJVhR&#10;iK+az1tZh9iMdF5Jhxt+EmEUhoRvcWPAhexgr2ZUhVNRUmivhLtBYGq8hCYwsGw8g5UeHWwngxYK&#10;LXMYgaOnl1a6kWiZa1nij+WLOFzwjnt8+V/YjTZufWKgi/Nf4mVNirJQrGe7iX1A5WnViFcwZmtd&#10;h0seFmtWhpUKhnKEg56mRFVkmhiYNFinl/mKHlvOle57+l7Jk/9tnmGjkhZfJ2RikC9QF2bgjmBA&#10;emkHjKswKWqXiyYeEWqiieoK0nIGhU6lMFRVor+XKletoBiJIFrknXx7D13nmvNsz2DLmG1eeWOS&#10;lepPkGYbk4RAHWhQkUMv+Wnqj0YeD2oIjNsLEnGchrukOlOKq26WRVbnqDKIS1ojpQN6SF0roeVs&#10;IGAUnsZd52Lhm6hPH2V1mK4/0We1leMv02lXk3EeDmmJj00LRnFEh5+jYlLytCSVhlZKsDuHn1mE&#10;rGp5p1yRqLxrkl9+pQNdcGJPoUpOxGTsnbw/k2c2mm0vtGjglwMeDWkjkUILcHD/h7ypUGu3Wnub&#10;AGzlXb+MkG4aYPd97W9cZBdvHHCwZu9gJ3IFaaxQi3NcbEVAR3ShbrQvInWpcNwbwXXycicHP3oP&#10;dGunGWgoY56ZDGm3ZgWK1WtOaGZ8XGzxar5tvm6FbOZfAXAObvxPmXGVcPg/inMActQun3QddHQb&#10;inQ9dV0HgXjsd3ek6GU1bKKXEWcZbjmJF2j1b89652rHcWNsgWyLctxd925EdE1Ov2/1das+33GB&#10;dvIuKnKueAobWXKveJIHunfrelKi+GKsdV2VU2TOdjqHj2bgdxh5mGjbd/ZrYmrKeMpdBmyueZpN&#10;+W6Aelw+RnAlewwtwnFde5wbLXFSe8gH7XcJfNWhM2CMfgmTt2LcfjGGHWUXfl14VWc2foxqSmlK&#10;fr1cGmtRfu1NOW0+fxU9tG71fzQtZnAzf0QbGHApfyUIPHY/fzSfsl6/hnCSSWE/heyEy2OjhW93&#10;JmXdhP1pQWgPhJFbO2ozhChMhGwzg709Lm31g1MtF282gu8bFm83gp0IoXWPgWOeM11OjsyQ+1/e&#10;jaODpWJWjIF2H2Sqi2poXGb2il5aemk1iVdL6GtGiFc8um0Sh2Us025XhpEbFG5nhgoI93T4g0Cc&#10;11wblyKPx164lWGClWE+k6V1LWOkkfFni2YCkElZymhRjqdLXGpwjRY8VGxGi50smW2PilobEm20&#10;iSAJQHR4hNebq1san2iOrV3InSyBk2Bdmu10SmLMmKlmx2Uylm1ZKGeGlDhK3Gmvkhg7+muPkBws&#10;aGzejm0bEW0ai9oJfnQLhi6ap1pVp8eNul0JpP2Atl+kojFziWIZn2BmImSDnJNYn2bamc1KcWkK&#10;lyI7r2rzlKcsP2xIknQbEGyajh8JsXOyho2Zy1nAsDuM81xwrMSAA18LqVhy7WGGpfxlnGPzopxY&#10;MGZMn0RKG2iDnBA7cmp0mSAsH2vNlb4bEGw0j/EJ2XNrhqme5nHUWjWRmHKFXYWEHXNKYLl2WXQr&#10;Y8NoXHUVZptaN3YBaWFLQ3b7a/k7j3fwbmMq9ni7cIIYGnkCccAFgXxbdO2c7255YuuP0W+MZV6C&#10;fnCtZ8N01nHkahRnBnMKbEdZFnQlbm9KXHVJcHo66HZfcmIqlHc4dAwYCHdfdPIF2ns+d+aa4Wuk&#10;a4GN5m0CbSeAxm5lbsxzbG/QcG5l1HElcf9YFXJsc4lJjnO4dQI6U3TsdmIqPXXUd5AX+HXteCIG&#10;KnpDeoyZGWkuc+KMTWrHdNx/XWxeddZyM23xdtJkxm9sd8VXMnDaeLRI2nJIeZU5z3OZemMp73SO&#10;ew8X6nSoe08Gb3llfOCXSWcpfB+KuWjofHt+AGqifNZxAmxXfS9jvm31fYdWVG+Dfd9IJ3EMfiw5&#10;THJvfm4ppHNqfqIX53OLfqQGxXibfxiVu2V3hCmJTmddg+F8uGk6g51v4msJg11ixGzDgyJVgW5u&#10;gupHfHAHgqw4znFygm4pW3JrgjkX7HKZghgHJ3fogSWUXWP/jCWIEGYBi0F7nGf4imBu6WneiYRh&#10;7GuziLNUym13h+hG6W8ghx84YXCShmMpHXGLhccX8HHJhVYHendOgueTL2LMlCSG92TgkrB6m2bp&#10;kTxuBWjhj8lhJ2rHjmVUJmybjQpGZW5Qi7g4AG/Iin4o5XDBiX8X8nEWiDEHwXbMhGWSMGHenCeF&#10;/GP8mjd5rWYPmEJtMmgSlkVgcmn/lFZTkWvYknFF7m2TkJk3qW8SjuUos3ALjYgX8nB7irgH/XZd&#10;hWeRNmEdpCiFG2NBobl45GVcn0NsfmdnnMJf2GlYmklTE2syl9tFimzylYI3YG52k1soiW9ykU0X&#10;8m/7jNEILnYDhYiQTmB8rCSEWmKnqSV4QWTIpiRr7Wbaox9fXGjPoB5SrWqqnShFOmxvmlI3JW33&#10;l8MoZ270lFMX8W+UjoAIVnW6haOUU3hFWeKH4HiQXTp7QHjrYG9uW3lgY2thM3nhZkRT33plaQ5F&#10;qnr1a6E2qXuGbgAmtnwIcBMUU3x4cT4D5X55dYOSkHUTYkyGO3XIZMZ5uXZ/ZzBs73c7aX9f8Hfz&#10;a7pSzXiobe1E1nlbb/02HXoDceYmeHqJc5AUbHrldHEEVX1ieEuQvnJTanaEhHNTbDV4LHRNbe1r&#10;pnU9b5te2HYicTxR4XcActpEH3fXdGE1o3ibdcwmQXkrdwYUgnmBd54EuHxresGPH2/8cnSDGXEs&#10;c5V28nJRdK9qlXNndcFd7XRuds9RH3Vsd9tDiXZoeNI1PXdNebMmEXftenMUlnhIesUFD3uSfOuN&#10;hG4XeleBq29iet91rnCke2FpenHbe9xc+XMAfFhQUnQZfNVC53UufUE0y3YmfaAl13bLffIUpncv&#10;fhUFbHrJfv6MA2x7gfeAR23ogep0bW9KgdtoYHCegchcBHHcgblPgnMLga1CQHQugZg0UnUrgYEl&#10;lXXKgXUUtHY6gX0FynoSgO2KrGsMiZl/EGyWiPVzVm4ViFFna2+Dh6xbL3DYhxBOznIchnlBsHNL&#10;heIz6nRNhVclXXTohPIUv3VphH0GG3l2gpSJf2nfkUB9/Gt9kBJyXm0PjuNmkm6RjbJadG/3jItO&#10;MnFJi2xBMnKBilQzjXOFiVYlKHQciJoUxXS0hyEGYHjxg/2Ie2j6mOh9CWqgl0txgGw7laZl0G3H&#10;k/RZ0G84kkpNrHCUkKpAxXHPjxUzOXLSjaUk9XNijI4UxnQYiXkGmniBhHeHjmg5oJl8NmnpnoNw&#10;xmuNnGRlLm0gmjVZR26ZmAtNPW/8lexAa3E5k98y83I6kgkkyHLFkAUUxnOXi2sGynglhJeGvWeU&#10;qEx7hWlQpaZwL2r9ov9kq2yXoFRY2G4XnaxM42+AmxBAInC/mJIyunG+lk8kpXJEkssUxnMwjPoG&#10;8HfchLGJp38GWcd+HH7bXQ9yXn7DYDVmUn7HYydZ/X7ZZgBNeX7zaM1AAX8da1sxsH9Wba8iYH+h&#10;b7YQrIAecPYCcoCSdkWH7HwYYbF8jnxHZDpw9nx9ZqxlBHy9aPtY030Daz5Me31KbXs/RH2Rb5Ax&#10;QX3XcXwiRH4ccyYQ5n6QdCUC7398eNaGMXl9aXd6/Hnua1Bvk3pgbRxj23rRbtdX1XtBcIlLpnuu&#10;cjk+pHwVc88w4XxydUciLHy5dowRGX0xd00DXn6GexqEzndGcR15wXfacl5uf3huc5Vi6nkDdL9X&#10;CHmRdedK/Xoadw4+JnqleBwwlHsjeRIiFnt6eecRRnv8em4Dv32ufRmDcXVneJ54e3YZeVFtVnbN&#10;efxh53eCeplWKHgqezhKQnjKe9k9lnlsfGUwNHn9fOIh7npVfVQRaHrjfboEIHzjfwSCDHPJf+R3&#10;LXSmgApsJXV/gCtg3HZRgEVVQHcPgGFJfnfBgIE8+nhugJQvx3kCgKYhuXlQgMcRgHnsgPIEfXwo&#10;gNGAwnJrhy52A3NihsJrG3RVhlVf9HVChedUd3YUhX9I1HbVhRw8dHeNhLcvaXgkhF8hi3hrhDQR&#10;lHkYg7MEzHuIglt/oXFSjnp0/XJVjYxqMnNXjJ1fKnRWi61TynU5isRIRHYJieI8AHbHiQUvFHdd&#10;iEMhXHebh88RoXhghh8FEHsAg2x+rXB9lbx0GnGBlHFpZnKGkxpee3OPkbNTN3R/kE9HznVcjvU7&#10;n3YbjaMuxnarjHshK3bdi4wRpnfBiEYFSXqNg5N9zG+4nRZzVHDKm1tou3HamZJd6XLol7ZSv3Pj&#10;ld1HbnTMlA47TnWLkk8uhHYUkMwg/3Y7jrIRqHc+ig8FeHoug7N9BG8CpIJyrnAsojNoMXFMn+Vd&#10;dHJfnZZSXXNkm0hHIHRWmQg7DXUWluQuT3WYlMwg3XW2kTgRqnbVi34FnXnjg8x/iIXXWbh0vYUW&#10;XRppwIR7YEtedoQYYzBS4oPEZgRHH4N8aM06XYNUa1MstoNTbZ0eAoONb5cNa4OdcTwBMILAd1J9&#10;4oL8YUxzV4KRY/BoiYJBZnJdU4IZaMFR4IHzawhGRYHRbUo5voHBb2AsYYHHcUsd/YHzcvQNsoIM&#10;dGEBq4GkeaZ8VICMaKRx64BdaqpnR4BAbJVcR4A8blhQ/IA5cBdFh4A4cdU5NIBDc3UsFoBZdPcd&#10;+YB/dkcN8YCpd38CGYCoe7V66H6Gb95wtn5kcV1mP35bcsBbYX55c/1QNn6TdTpE5X6tdng4v37W&#10;d5kr138FeKId9X8weY8OKX9xepkCeX/LfYR5uHyvdxdvknyseAZlMnzCeN9adnz8eZpPbX0velZE&#10;Pn1fexU4Qn2de7wrin3afFcd4X4BfOsOWH5VfcsC2X75f0J4qXsWfghufXs+fnNkJ3t3fs1ZjnvM&#10;fwxOpXwSf05DmHxQf5M3wXyaf8srNHzbgAMdwHz1gFMOfX1YgLQDNn42gOR3f3m7hPxtdXn+hNxj&#10;QHpShLBYxXq9hHFN+XsVhDdDCHthhAI3Unu1g8oq6nv7g6Qdo3wKg7QOnnyBgzEDhn2Qgkl2Znig&#10;i+xshHjzi1RicXlWiq9YFXnQifhNY3o3iUVCjXqSiJo28Xrsh/QqpXsxh28dg3s0hz8OtXvEhWED&#10;yX0Cgo91cHfGkslrrHgckeJhuHiEkOJXeXkEj71M43l5jppCJnnijYE2nXo+jHAqZHp5i44dXXpt&#10;ipwOw3sgh1EEA3yLgrZ0mXcCmcJq83dlmHZhHHfWlw9W93halX5MeHjak+9B0nlQkm02WHmrkPgq&#10;LHndj8IdO3nDjW0OznqXiO4EMnwpgtZz43ZRoM9qW3bJnvhgnndHnRNWjnfOmxlMInhYmSFBjnjZ&#10;lzs2H3k0lW0p/3lek1gdIHk5j68O1nopiggEV3vagu91P4zpWdlrQYu6XRxhDoquYDZWionWYxJL&#10;vYkPZeVAv4hYaK40sYfXay8ns4eXbXAZkofGb10KgIbAcbUAD4S1eENz34o1YPtqGIlGY5RgDIh5&#10;ZhBVl4fcaGJK5Yc+arFAC4ambPw0NIY4bxcneoX7cQMZqIYRcqsK1IUsdNAAiYOTemFye4fwZ+5o&#10;04c1afZe7YaPa+dUqoYKbbdKHIWIb4c/ZYUNcVYzwYS0cwQnRoR/dJEZu4SFde4LHYPFd+YA9YKR&#10;fEBxLIXzbshnsYVHcFFd84S4ccZTzoRRcxtJX4PsdHE+yoOLdcgzV4NJdv8nFoMkeB8ZzIMieSQL&#10;XoKLevMBVIGvfeVwGYQldahmq4OWdqtdAoMid55S/ILXeHtIrIKIeVk+OII7ejoy7oIMewAm34Hw&#10;e7oZzoHjfHMLmIFrfdwBtIDXf3pvMIKQfE1lv4IpfNNcIYHWfU1SO4GgfbZICYFifiE9soEjfpAy&#10;ioEAfvAmooDpf1IZw4DMf9MLy4BqgH0CEYAOgPVuKYE+guVk3IDtguxbXoCwgutRlICOguBHe4Bf&#10;gtg9P4AsgtUyNIAUgs4mboACgtwZun/Ygy0L93+PgrwCYX9igZxtMYAmiXdkCX/jiRFarX+yiKNQ&#10;/3+ciClG/398h7E8239Xh0Ix539FhtcmO38yhpEZqn75hn0MF37OhLYCpX7QgcpsWX9Fj/ljSX8J&#10;j09aB37djo9QeH7KjbBGkX64jNI8hH6ji/4xon6RizEmBn5zipsZkX4niYEMLn4khncC3n5UgfBr&#10;mH59lplion5OlZFZen4rlHJQBn4YkzJGNX4TkfI8PX4NkMAxaH37j5ol2X3Qjo4ZeX1zjAcMPn2X&#10;h+sDDX3vghBq833LnUtiGH2xm75ZCX2amilPq32ImIlF632Nluw8A32TlWMxOX2Ak+8ltX1MkcEZ&#10;Znzhjg0MTH0miFADM32egiprFpRDWfVh45KnXQhYd5EpYANOtI/WYtpEqI6TZa46bI1naHovEYyL&#10;avkitowPbTIVIIw6bw8H84l6cl4AAITZebRqEpGvYKNg/5A/YyVXq47yZZZN8Y3aZ+9D/Iy8akg5&#10;34upbJ4utorabr8inIpacK0VVIpiclIIUYfidXEAAIR9e1Fo2o+NZzhf445HaTVWsY0aayZNJYwO&#10;bQZDUYsHbug5U4oMcMouXIlMcocigYjNdCIVgYi4dYkIo4Z5eIAAAIQsfL5nuo2Gbbxe3Yxeb0FV&#10;xotOcL1MVopecitCn4lzc5w4woiRdQ4t/4fhdl4iYodmd5UVqIc8eLII7IU8e1EAVv/ifRBJQ0Nf&#10;UFJPRklMRQADFYNUfjhmvIvBdEJd9IqzdU1U9Im7dlRLoIjjd1NCBYgNeFQ4R4c9eVgtrIacej8i&#10;QoYlexoVw4Xme/gJMIQYffAAtYJ3f6pl5Io1epxdKolGezJUP4hoe8ZLB4ejfFtBhobcfPA35IYY&#10;fYotZ4WEfhMiIYURfqAV0YS9f1MJboMUgFEBEoGogLplAojqgNpcbYgLgP5Tooc9gSVKgoaKgU5B&#10;GYXQgXg3joUXgagtK4SOgdQiBIQgghcV3oO7gpkJo4I1gloBYoD4gPBkNofShxFbvob9htVTDYY7&#10;hplKCYWQhlxAtoTkhiA3QYQ5he0s84O2hb4h5INEhbkV4ILOhZUJzYFxhCQBpoBhgR5ji4bnjUNb&#10;G4YcjMhSfYVejEFJl4Szi6hAW4QViw82+4N8ioIsvYL5ifshvoJ7ia8V1YHuiEsJ64DChboB4H/i&#10;gURi5oYUk5FaiIVakr1SAISmkd1JNoP4kO1AD4Noj/02wILfjx4sj4JajkchnYHPjT8VyYEuipAK&#10;AoAwhsQCD396gWRiT4VamexaDIS3mJhRnIQPl0pI6INglgU/0YLblMQ2kYJgk5ssaoHakmQhgoFD&#10;kBoVwICSjGEKFH+7htECNX8mgX5g+JvhWh1YXpmrXSlPjpeqYBlGaJX3YuA9BpRMZagzeJK9aGoo&#10;35GVaucdRZDwbRwQj5C/bw8Fl4vkc2oAAITiewVgNZlTYHhXrpdJYv5O7JV4ZW9FzZP5Z8I8gZJv&#10;ahczEpDybGsop4/RbpAdSI8dcIMQ1o7JckUF+4pIdngAAISAfHhfOJczZr1WwJVYaMZOGZOmasFF&#10;J5IvbKU7+pC4bosyqo9PcHEobI41cjsdR413c+MRFY0EdW4GVIjdeVEAAIQqfcBeTJU6bO5V55N/&#10;botNVZHpcBtEfZCHcZc7a48mcxIyOI3TdI0oKYzAdfEdQIv7d0ARS4tveIsGoYede9IAAIPdfuFd&#10;aZOEcxpVIpHgdE1Mq5BedXND648Pdog6843Bd5sx3Yx9eLAn9YtxebQdPIqkerERfYn/e8kG7oZ1&#10;ficAAIOcf/NcqpIGeRRUe5B7eeJMHI8PeqVDdY3Re1U6lYyRfAcxmYtXfL8nz4pPfW0dOol6fiYR&#10;qYi5fxsHOIVqgEcAMYMUgCFb7pC/fv5T4o9Ef2NLoY3pf79DDoy5gAw6Q4uFgFwxXopVgLcnrolS&#10;gRIdOYh3gYsRz4efggwHd4SGghcAgYJfgFdbSo+nhOZTVI40hO5LKYzhhOxCrYu6hNw594qShNIx&#10;J4lthNYnjYhshOAdMYeJhR0R6IaahLAHqoO8g7EAxYHEgIVaxY63istSz41GipRKsIvzikxCT4rM&#10;ieo5romyiY4w8YidiUQnaYebiQIdIYapiNAR9YWjhxcH0YMHhR0A/oFCgKxaOI3TkMRSU4xzkDhK&#10;R4spj59B/4oBjvA5cIjzjkoww4fsjbwnSYbojTgdEoXqi+8R/YTQiRsH8YJxhV4BLoDXgMxZrI0C&#10;lsVR5Iu+lcBJ8oqFlMBBvolbk8g5PohXkuAwn4ddkhonMIZXkOMdBoVOjm8SA4QkirkICoH4hW8B&#10;U4CCgOVW66P5Wi1O0qE9XSJGi57GX/89+5yyYrc1P5qaZXUsXZifaC8iiJckaq4Xr5ZPbOMMj5SJ&#10;b2kDh438dKYAAITrfChWYqFoYD5OVZ7bYrdGFpyRZR49jJqqZ2w05Zitab8sIpbBbBIidpVDbkEX&#10;1ZRVcDsM5JJ7cpAD8Yxed4QAAISDfXhVop88ZjpNmJzmaD5FbZq+ajc9EJjabCI0iJbrbg0r4pUO&#10;b/kiX5OPcdIX8pKLc4sNMJCgdawETorweg0AAIQnfqFU651KbB1M8JsUbcFE2ZkFb1s8kpcucOY0&#10;IpVScmwrl5OGc/IiPpIIdW4YBpDydtcNco74eL8EoImufEcAAIPWf6ZUKJulcfRMVJl8czxEXJd8&#10;dHk8KpWzdaQz0ZPndsorYpInd/MiLJCneRgYI499ejoNt41xe/UE9IiCflwAAIORgABTkJowd5tL&#10;15gZeItD9pYpeW072ZRwejszlpKxeworQJD5e+IiKY90fLoYRo4zfaMN/IwUfvwFSIdxgEEAAINX&#10;gABTAJjlfTVLZ5bhfcNDn5UBfkY7kpNWfrczY5GifzErI4/xf7giJo5ogEcYZI0WgPwON4rmgZIF&#10;kIaIgeAAAIMlgABSg5fDgspK+5XGgwNDRpPvgzA7TJJLg00zMJCjg3crA478g7QiHo1wg/0YeIwN&#10;hHAOZYnPg+cFy4W5g08AAYL5gAFSG5bHiFxKkpTFiFxC5pLriEs7BJFJiB8y+Y+siAMq344TiAEi&#10;D4yEiAsYgosRh7IOiIjHhgoF+4T/hAsAO4J0gChRppXNjgJKLZPcjbJCkpILjVY6xJBpjOgyyo7Y&#10;jJAqv41LjFoiAIu5i/wYiIo5inAOoofoh9UGIoRkhCYAaoIHgEhRLZTik61J0ZMSkudCT5FVki06&#10;kY+zkYUypI4qkPsqpoyokI8h9IsVjywYjImKjKIOuIc1iUUGQoPohDsAkIGwgGFMc6zfWltEqan7&#10;XO48z6c/X4o03KS8YjUsz6IjZO0kpp+pZ6QboZ3DaisRs5x6bHkI6JfZcBQBpo/mde0AAITyfTNM&#10;EapQYB5EXqePYkI8k6T3ZHY0o6KbZsIsq6AXaRgkoZ2ka3Abwpuzba4R/5pQb8cJS5W0cy4CFI5F&#10;eHgAAISFfmJLhqgYZdVD1KWOZ4s8HaMVaVo0W6C0a08sgp46bUUkk5vRbz0b15nYcS0SQJhdcwoJ&#10;opPEdj8CdozVergAAIQlf25K/KYga2tDYqO2bNA7wqFSbkw0FJ73b+osUJyMcYEkeZovcxgb4Jgx&#10;dLMSdJafdkkJ75IKeUkCzIuRfLIAAIPQgABKaqSMcOxC+6IdcgY7e5+7czMz351rdHosL5sMdbkk&#10;cpi5dvwb+5aveEkSt5UCeaIKRpBwfDoDJ4phfowAAIOHgABKH6MXdmxCvKCwdyA7SZ5Yd+wzupwX&#10;eNwsH5nEedAkepd3es8cJJVce9oTBZOPfQMKoY8EfuADhIlKgDwAAINJgABJ0qG2e7FCgZ9nfA87&#10;HZ0jfIUzm5rvfSAsEZimfcskgpZffoccRpQ4f1UTSJJPgE0K8I3NgSMD04hdga4AAIMUgABJdqB8&#10;gNlCOp43gPk66Zv8gSwzdZnQgXwr/JeTgeMkf5VUgmQcXZMjgvgTfJEkg2ELMYyugzAEF4eJgsQA&#10;AILngABJDJ9shfZB5Z0ahfk6qJrahgIzRpiyhhMr3JaAhkEkcZRLhpMcZpIUhukTpJADhj0LZ4uf&#10;hRQET4bLguoAAILBgABIsp5Wiz5BmpwTivw6bJndisYzG5e4iqErv5WQiqIkYZNmitIcbJErilkT&#10;w48LiKULk4q5hqwEfYYsgwkAAIKhgABIa51LkJlBX5svj+I6PZkQj1My+ZbsjwIrp5TNjuIkVZKs&#10;jpcccJBtjRsT245CipQLtooAh+sEoYWtgyEAAIKIgACoeGFqVeKZ1mOQWaaLLmWcXUl8fWeBYLJt&#10;pWltY9lermtRZuhPNW0uac0/KG7kbIAuOnAqbuAbEXA9cEUHEHbRcoWmJV0tX26XwV/SYkeJWGJS&#10;ZQh652ScZ6FsSWbUahBdi2j8bG1OQWsSbqY+YGz0cLctp25NcoMayG5qc4MHQnWjdZmj7VmPaKWV&#10;zlybaq6HqV90bKV5eWH9bn5rEWR2cDlchmbccedNZWkkc3g9rWspdOktImyPdiMah2zOdsEHbnSX&#10;eKih2VaEcZGUCVnPctiGK1zldBB4NV+sdTJp/GJgdkFbnGT/d0hMoWdteDk9DWmIeREsrWrwecEa&#10;TWtkegEHlXOse2SgCVPmem6SaldsevWEvVq6e3N2+F2ze+Ro7WCWfEtaumNhfK1L6mXvfQE8g2gd&#10;fUcsV2mLfXgaP2o7fWwH6XLgffeeZ1G3gx2Q7VV7gtyDZlj8gqB1y1wbgmxn7F8ggjJZ52ILgfVL&#10;RWSwgbU8EGbvgXMsIGhogTAaV2lSgO4IYHI0gFOc7U/Vi6aPnFPDirSCPVdsict0x1qtiO1nDV3S&#10;iA9ZMGDZhy9Kt2OVhlk7rmXkhY4r8WdnhNkaa2iLhGsIx3Ghglebqk5ElBmOeVJRkoyBOVYWkQRz&#10;31lxj4JmR1ytjgNYkV/KjIZKQGKYixw7YWT3icsr02aEiKYag2feh7IJHnEkhA+apE0GnHGNhFEm&#10;mmSAV1T9mFJzEFhpljllmFuzlCRYB17bkhNJ32G4kBw7K2QljkgryGW/jLQaoWdIipoJZ3C6hYKZ&#10;wkwVpNGMtlA3ojF/mlQVn4xyY1eNnOFlBVrhmjlXlV4Sl5dJkGD6lRU7AWN0ksIrw2UakMIau2bM&#10;jQUJo3BjhoSZAUtcrTeMC094qeF/AlNVppdx11bYo11kjlo0oCNXOV1tnO5JUWBfmeQ632Lllxcr&#10;v2SUlDQa0GZpjvUJ1HAehqWe7WdAVbaRQWjbWXGDfWpmXQ11kGvdYHhneW1kY6FZP27rZrJKW3B5&#10;aZQ6znHsbEIqW3MCbpkXpXNub+wFanktcwWcuWMuXsKPU2U+YaSBzGc6ZG90D2kXZxVmLGrpaY9Y&#10;KGyua/hJd25xbj06HHANcFkp5HEyciwXfnG7cyQFs3gDdheaj1+9Z5GNaGIwabqAImR+a8lyrGaU&#10;ba9k/2ihb3tXLGqgcT1IqGyTcuU5fG5RdG0pem+CdbsXWnA7dlwF9Hb7ePyYr1y8cDSLvF+CcaV+&#10;rGITcv5xcGRWdDVj8GaWdVxWSGjKdnxH7Wrkd4g47Gy8eHwpG23zeUYXO27peZIGLXYUe4eW9Fo2&#10;eLmKMV03eXt9UV/9eiZwQmJrerJi7WTXezhVcGc1e7pHQmltfDA4b2tYfJgo1WyUfOgXPm3IfPUG&#10;h3VIfe+Ve1gSgPSI11tOgQl8F15HgQ5vKWDcgPxh+2NrgOtUqmXogNhGqGg1gMI4BmosgKgopmts&#10;gI4XXWzagHIG+XSagCeUDVZSiR+HnVmpiI57B1y/h+9uNl93hz1hKmIlhpFT/2S/hedGI2cfhUI3&#10;rGkjhKgofWpnhCYXeGwPg9kHWnQEgg2SwlTYkTuGflhEkBR6D1txjt5tXF5DjZNgcWEHjFBTamO1&#10;ixJFtGYmieM3ZGg2iMsoYmmBh+IXk2tehuUHrnOGg6uRpVOYmT6Felcdl555J1pglehsll1AlBBf&#10;zWARkkFS6WLKkHdFWGVHjsI3LmdjjS8oVWi3i+MXsWrFiZoH9HMahQiQulKdoVKEoFYvnyN4Y1l9&#10;nOFr71xomoBfQ19CmCZSfmICldNFDWSKk5w3BGaxkZMoTWgOj8sXy2pHi9oILXLDhYeP/lHdqXCD&#10;8FVxppB3xFjCo6xraFu2oMNe1F6Xnd5SKGFemwJE0GPvmEw24mYhldYoR2eFkvkX4GnhjacIW3J8&#10;haeVGm0yVZCIQ25dWU97Vm+CXONuQnCbYDRg93G+Y1lTg3LgZmxFQHQVaUo2PHU+a+8mTHYhbjsU&#10;A3cbb3cD13tsc52TBGlwXi6Ge2sEYRp5yGyKY+Zs1W37ZoFft29iaQFSd3C+a3VEanIjbcU1onNv&#10;b+gl9nRbccAUAnV6cq4EN3pGdp2RCWYjZpyEqmgKaMl4LWncat9rgGuQbNFelm0xbq9RhW7CcIVD&#10;qnBVckM1GHHBc+AlqHK2dT8UAnQJdeEEi3lCeUyPWmMxbu+DJWVncGl202d8cdNqVGlhcyJdlGsy&#10;dGRQrGz0dZ9C/m6udsc0nHA3d9UlZHE1eLcUAXLFeRAE1nhee6iNqmC/dw6BqmMud+p1imV1eLVp&#10;N2eDeWZcn2l9eg9P4GtmerVCX209e040Lm7Ye9YlLm/ZfEcUF3GnfGwFNXeTfeiMI167fuKAT2Fd&#10;fyJ0WmPRf1VoLWX/f3FbvGgZf4xPJ2ogf6dB0GwJf7szz22sf8slCG6rf9sUP3Cyf+cFonbif/6K&#10;zFzyhrB/IV+/hlVzUmJYhexnR2SlhXBa+GbchPpOhmj9hIdBVWr3hBczfWyjg7Ak522hg2IUYW/g&#10;gx4F/3ZLgceJoVt4jnd+Fl5hjY5yZmETjJZme2N3i4daTGXEioNN/Gf6iYZA7GoBiJMzOmu2h7ck&#10;zmy2hw4UgW8qhfMGT3XLg0yInVpQlix9Kl1ElNJxlGAEk2BlxGJ4kctZtGTSkEJNhWcSjsJAlmkm&#10;jVEzBWrjjAMkv2vniwQUn26OiHYGknVehHGHsVlinel8XVxbnAxw418imhllK2GimAJZNWQGlfZN&#10;I2ZOk/ZAT2hrkgwy22oykFIktGs6jqsUuW4Nio0GyXUFhJaG41igpaR7sVuboydwU15ooKBksGDy&#10;nghYz2Nem3xM02WumP1AFmfTlp4yuWmhlIQkrGqukZkUzW2mjDoG9XS+hLSLAXOGVWZ+93RTWSJy&#10;2nUTXK5mm3XBX+9aGnZ+Yw9NbXc/ZiA/3XgPaPQxf3jaa4siJnl8bcQQgHrFbxECY31+dEeJIm/l&#10;Xal9TXElYJVxWnJKY2BlNnNHZflY3nRDaHxMYnU7avY/EXY0bUcw/HcYb2oh83e7cT4Qp3kuckcC&#10;2HxcdxiHT2y3Za57nm5IZ+xv2m+5ag9j9HD4bAlXzXIrbfRLfXNTb9g+YnR1caEwinV2c0ghxnYe&#10;dK8QyXfGdXYDP3tceZaFwGnpbZl6Qmu/bzVurG1rcLti7G7Zch5W6nA4c3ZKwnGJdMk90nLSdgQw&#10;K3P0dyUhnnSleBcQ6HaKeKADmXp7e8aEPmeZdWN462mbdmRtfmtxd1Fh5W0KeCBWCW6NeOpKCG//&#10;ebA9RHFkemYvznKXewohe3NKe5URD3Vue/QD/XmwfeCC12WkfNx3pGfUfUhsWmnUfaVg52uPfepV&#10;MG0wfi1JVm68fnA8vXAwfqsveHFofuIhXnIUfxkRPHR3f10EZnj9f9iBi2PthFJ2gWZBhCdrXGhj&#10;g/BgC2o8g6ZUdGv4g2BIvG2cgx48SG8egt8vLXBcgqohRXEEgpERY3OjglkEv3hlgYaAZWJ9i8J1&#10;f2Tqiw9qfWcjilBfTGkUiX1T02rmiLJIOmyfh+875m4shzcu7m9vhpYhMHAUhi8RhHLuhPgFC3fj&#10;gvR/aGFXkyB0n2PSkghpuWYZkNlepmgXj4dTS2n6jkBHz2vDjQI7l21ai9Quu26fisshHm9Big0R&#10;oHJTh00FTHd1g5V+lWBfmpBz42LomPxpFmU7l1FeHWdClYNS22kzk8JHeWsKkg47V2yokHAukW3x&#10;jwYhEG6QjWoRt3HTiT0FgHcbg7h961+QogJzS2Imn9FokmSFnZZdr2aUm01SgGiQmRRHM2pylu47&#10;I2wYlOcub21ikxwhBG4AkBwRyXFtisoFqnbTg9WA5XogVWR1qnqDWQtqW3rYXIRe7HsWX7lTM3tr&#10;YtRHSXvJZeI6bXw6aK4stXy0azcd7n0tbV4NVH4/bwYBGn+MdR9/B3bLXSl0EHeLYBlo83g0YuZd&#10;mni8ZX5SBnlLaAdGS3nbaoY5snptbNosSnr3bv0d3XtlcMwNl3ytcjcBmn5rd7d9U3O3ZNRygnTK&#10;ZxxnknW+aUpccHaEa01RCHdGbUZFd3gCbzg5Fni3cQ8r8XlYcsAdznnDdDAN0ntKdV8CC31segN7&#10;63EGbFtxTnJUbhFmiXN+b65bhnRzcSVQP3VccpRE1HY7c/84nncWdVArqnfWdoMdwXhJd4gOB3oS&#10;eIACbnyLfAd6l27Jc8NwGnA/dOpld3GQdflalnKuduhPc3O4d9JELnS0eLk4I3WoeYwrYXZ5ek0d&#10;snbpevYOO3j3e84C1Hu+ffp5SWzneuRu6W6Ee35kZW/7fAZZqnE6fHNOqnJffN5DiXNxfUo3qHRz&#10;fa0rF3VHfgsdoXWrfmwOb3f9fwMDOXsIf854EGs2ggBt12z3ggljeG6QggVY3W/vge5N/HEsgdlC&#10;+nJTgcg3PnNggboq13Q4gbgdk3SVgdUOm3cogcIDj3psgV92/2nOiRls52uniKJiqW1WiB5YLm7K&#10;h4dNaXAehvZChXFYhmw25nJwhe4qoHNKhYsdhHOehWgOv3ZxhCwD2Hnngpp2HGi2kCZsGmqXj1Fh&#10;9mxPjmRXm23MjVdM8W8yjFJCJ3CCi1c2oHGhimwqcXJ5iakddHLGiQ8O23XVhlEEFnl3gsR1V2e/&#10;l0VrbGmvlfthYGtzlJtXIWz3kxhMkG5tkaNB3G/PkD02Z3D1jusqSnHLjdMdZXIPjCMO8nVWiBkE&#10;SXkbguZ0sGbknmdq3GjrnIZg52q+mp1Wv2xHmKZMQW3LlsNBoG88lPY2OXBok0YqK3E8kawdWnF7&#10;jpkPBHTviYcEcnjSgwJ3AYDcVVpso4CnWRtiI4B5XJ9XbYBWX8ZMa4BMYtpBN4BRZeA1CIB3aKMn&#10;84DAayAZu4E8bTcKj4GZb4QABoGudkB1c32IXMtrRn25X9Zg633lYrNWR34IZUpLZn4zZ9RAXX5k&#10;alU0bX6mbKkno374bsoZwX9ecJUK24AFcqgAgYCJeJtz8nqbZBVp5XsZZoRfsHuHaMtVPXveatZK&#10;hXw2bNk/o3yObtYz6HzucLYnX31QcnAZx32qc+cLH36gdcUA7n+GerFyiHgkayxou3jCbR5euHlV&#10;buVUYXnYcG1JyXpUce8/DHrOc24zfntOdNAnKHvHdhYZzHwfdy0LW31meN0BTn6ifIZxTXX7ckJn&#10;ona6c6pdwHdwdOxTingYdfVJE3izdvk+eXlHd/wzFXneeOom8XpkecYZ0HqzeowLmHxIfA0BsX3P&#10;fktwPHQceRRmnXUFefdc0XXgerhSvXame0hIZ3dZe9Y973gAfGUysnijfOomvHktfW0Z0XltffYL&#10;1HtMfvUCFH0Sf/RvI3J1f+VlqnOBgDpcAXR7gHRSDHVdgIhH0nYmgJ49d3begLkyXHeOgNcmjXgc&#10;gQMZ03hPgVYMB3pzgXECaXxxgWFuKHEOhrFk0nI0hohbSXNFhkhRc3Q4heVHVHUVhYg9FHXghTMy&#10;FXaahOomZXcphL8Z0XdRhNgMMXm5g6ECsXvngdJtWG/ojWtkFnEfjOtap3I9jEtQ8HM3i3tG63Qm&#10;irI8xHUFifYx2nXGiUkmQXZSiMkZy3ZuiCkMU3kZhZMC7ntzgftsk273lCpjcHA6k0VaHnFgkj1Q&#10;hHJdkQJGlXNcj9M8hHROjrUxq3UVjasmI3WdjN4ZxXWxivEMbXiVhzEDH3sUghxr4W4xmuVi4299&#10;mXpZsHCql/hQLXGrllRGUHK3lMI8UHO5k0kxhHSEkewmCnUJkFoZwHUajSsMg3griHYDR3rHgjdt&#10;JofFVYNjkocpWSBZ2IaQXIxP34X+X6pFmIWJYro7HYUqZb0vnIT/aHkjJYUTauwVdIWZbPIIE4Sb&#10;cCgAAIIBd+Vr2ISaXH1ib4RQX31Y04QEYlRO6IO1ZO5EvoNxZ306a4M5agUvIoMjbFwi9IM5bn0V&#10;loOdcEIIaIMFc0EAAIGieblqgYHXY2RhOIHOZdZXwYG6aCROAYGWajpD+4F5bEs5zIFjblcut4Fl&#10;cEMiyIGEcggVs4HQc4YItIGddlUAAIFNe1dpMX93aiFgJH+HbB5W2n+TbfVNNH+Yb5JDTX+ecSs5&#10;QX+mcsEuWn/DdDkion/xdZIVzYAwdr0I9oBheV8ATYCBfPdoG31XcORfK32Hcl9V/n20c7hMdn3b&#10;dOBCrn38dgQ4w34cdyYuBn5NeDEigH6FeSoV5n6yehAJOn9BfEYArX+qfpNnNXt+d2xeTXvVeGhV&#10;M3wkeUhLzHxlef5CIXycerM4VnzMe2ktvX0LfBQiYH1FfL4V/H1ffXMJfn5CfugBDn7ngBdmNXnl&#10;feVdeHpYfl9UhHrBfsJLOHsafwZBp3tkf0s393ukf5YtfXvvf+IiRnwtgD8WEHw6gMwJuH1ogSkB&#10;YX5AgO9lT3iGhFZcuHkPhF9T5XmLhFNKt3nzhClBP3pOhAQ3p3qgg+gtR3r0g9YiLXszg+cWHHs3&#10;hBcJ53yqgyUBqH2ygR9kl3ddirhcEHf4inVTVHiAihRKRnjriYdA53lYiP83Znm/iIUtGnoZiBki&#10;FXpTh+EWInpRhxgKDXwGhOkB4306gUdj6nZlkSJbfHcPkINS2negj8RJ6HgMjtVAnniIjfE3MXkC&#10;jSAs9HlhjGEiAHmVi8AWJXmSiZ4KLHt+hmECFHzYgWhjTXWYl4la/XZQlmtSd3bolTtJnHdWk+5A&#10;ZHffkrI3BnhokZAs1njLkIoh73j7juUWJ3j4i6MKRHsRhvECO3yJgYJjeY7rVaNapI3uWQ1RpYzt&#10;XFdIZYvlX3A+1Yr/Yn81EIo2ZYIqOYm3aDoeX4mZaqQRU4nqbLIF6Ic4cPIAAIJAeVdiZovwXCJZ&#10;uYsoXw1Q1YphYdlHoImbZHk+KYjhZxE0h4g5aaEp5IfKa/4eTYembiARjYfTb/UGRIWgdAIAAIHX&#10;ev5hOIlQYqtYrYi+ZRdP7ogkZ2ZG3IeAaYo9hoboa6s0BYZebckplIYBb8QeO4XdcZQRwIXtcywG&#10;loQ2dw4AAIF6fHRgEYb1aRxXtYaAaxVPGoYHbPNGIYWKbqg854UScFkziISkcggpR4Rac5ceKIQ8&#10;dQYR7YQ5dlQG3oL5ed0AAIEofb1fI4TZb41W3oSEcQ5OXIQrcnhFfoPLc788YYNtdQQzIoMUdkcp&#10;CYLbd3IeHILBeIoSGYKteZ0HKIHXfH4AAIDtfvZeXYMEdc1WJYLSdtZNt4KXd85E94JPeKw79YID&#10;eYky0oG4emgo24GMezseFYF0fAwSRIFVfPoHc4DUfuIAK4B+gB1ddYF6e+1VboFafINNKIEyfQtE&#10;goD/fX87l4DEffQyjoCHfnAos4Bmfu0eEIBRf3wSaYAvgD4Hsn/4gO4AfH/TgFRcqIAlggNUyIAT&#10;gjdMo3/4gl1EGX/Qgmw7Rn+mgoAyU395gp4okH9igsYeCH9MgxQShX8pgzsH5383grwAwn9BgINc&#10;C378iA5UNn75iARMJX7nh+BDun6/h5U6/n6mh1AyIH6OhxkocH58hu8d/n5ehv4Sl34+hfcIEX6P&#10;hFcA/H7FgKtbfn3zjixTtn4HjctLuX4BjVBDa33YjK86w33NjBcx933Ji5MoVn27iyEd9H2WiokS&#10;pH15iEIIM34DhYsBLH5ggMtbAH0NlEpTS308k2xLYn1FkoZDK30akZE6lH0ckKwx1X0oj+QoQX0d&#10;jyMd7HzzjV8Sr3zbihkIT32ThZ4BU34QgOVZo5Z1VbhRg5TYWSJJLZNVXGVAhpHzX3A3l5CvYnQu&#10;eI+OZW4kWI7LaCMZMY6OaoUNeI20bPwD6YmOchQAAIJ4ep9Y3pN9W+xQz5IYXt5IiZDOYaw/7I+n&#10;ZEY3F46JZtsuGY2AaWokKYzFa8sZPox3be4NwYuDcDAESYfydR4AAIIGfB5X5pDnYidP74+6ZKFH&#10;xo6bZvo/T42PaSI2mYyNa0gtvIucbWwj+Yrqb3MZR4qQcU8OAYmJc1gEn4aGd/kAAIGifXFW946d&#10;aExPH42OalxHEoyNbEw+s4ugbgw2GIq6b8ktW4nhcYQjxYk6cygZS4jYdKwOOYfNdnIE6oVGenwA&#10;AIFKfptWG4yWbmNOZYuhcAxGdoq5cZU+MYnlcu41sYkVdEYtEohPdZ4jo4ewduYZWodFeB4OdoY9&#10;ebAFOoQgfNYAAIEIf7ZVY4rCdEpNyYnzdYtF9Ykpdq89yYhnd6c1Y4eoeKAs4IbveZ4jkYZVepYZ&#10;cYXge5EOtYTffQEFi4MZfvsAAIDZgABUqIk8ehZNN4iAeu9FhYfJe6w9cIcYfEM1IIZofN4stIW7&#10;fYMjgoUmfi4ZhYSqfvAO64O0f/QF0YI3gNEAAICygABUB4ftf9pMs4c5gFlFG4aKgL09HoXjgPk0&#10;44VCgT0sjoSjgY8jdYQSge4ZlIOPgnoPF4Kogp0GDIFygnAAAICQgABTjIbMhZdMPIYXhd5EsoVp&#10;hgA80YTChe00rIQwheIsbIOjheojaIMVhgMZoIKJhi8PPIGzhQ8GPYDEg+MAL4AkgCBTCYW2i2dL&#10;zIUWi1tEWIRyiy88j4PKitI0foNFioAsT4LJikcjXYI+iiMZqYGqiVMPWYDmhx0GZYA0hFMAX3+9&#10;gEBShoS2kTlLaYQ4kLRED4OokCI8W4MAj4A0WIKGju8sOIIXjoAjVIGPjcoZsID2i9gPcYBBiMMG&#10;hX/AhGkAhX9qgFpP0p6EVaZIVZxSWQZAnJpQXD44iJiTXzwwOJbsYjgnvJVsZSseVJReZ+ET4JP7&#10;aj8KGZDjbY4CK4uVc1oAAIKoe7xPUpuEW55H2ZmOXohAJ5fFYVA4H5Y7Y+Yv6JSyZnonjpNDaQoe&#10;UJIza3MUEpG2bZsKbo6kcLMCj4n3dj4AAIIvfRhOlpjnYZNHJ5cxZAo/jJWVZmQ3rJQdaJIvlJKp&#10;asAnWZFMbOweRJA9bwQUOo+ocO0KuIyoc80C54iIeMwAAIHFfkxN35alZ2tGgpUPaYY+/JOPa4E3&#10;NZItbU0vN5DRbxgnGo+IcOIeLo56cp4UWI3QdDsK+orpdtwDNYdGewsAAIFnf1tNGpSybS5F6ZMs&#10;bvI+h5G9cJM215BucgAu848mc2wm843sdNweLYzcdkUUhowbd6ALRYlVehEDiYYcfScAAIEfgABM&#10;dZLlcsNFbpGAdC0+LJAqdXQ2ko7qdocuxo2xd58m4YyCeL4ePItueeAUwIqVewgLlofxfR4D4YUQ&#10;fxQAAIDqgABL7pFaeEBFB5ALeUw93o7IejY2Vo2WevAun4xre7Qm0YtGfIUeSoowfWMU8olDflwL&#10;24bBf7oELIQrgLoAAIC+gABLgZAFfbVEqI68fnA9kY2Afwo2HYxVf3MueYs3f+omwoofgHMeVIkI&#10;gQ8VHIgMgdMMF4WughgEbYNhgjAAAICYgABLKI7hgyNETo2Lg609QIxJhA8144sghDQuVIoPhGcm&#10;sokEhLMeXYfuhRQVQobmhSUMTISxhEgEpIKvgyMAAIB3gABKso29iKZD8Yx2iOQ8+os9iP81sYoV&#10;iOguM4kPiOAmo4gRiPgeY4b8iQcVYYXrh/MMeIPchiEE0oIag0IAAIBdgABKL4ynjjBDmIuFjfY8&#10;wYpijbQ1iYk6jWYuGog+jS0mmIdLjRoeaYY3jD8VeoUgijIMnIMyh5sE94Gjg1sAAIBIgABFkadt&#10;VZk+jaTzWK03W6KbW7Uv4qBzXqooOp5XYaIga5xmZJMXyJr4Z1AOrZlVahkHBZPBbmAAlI1vdK8A&#10;AILUfMBFK6R9W18+PqIqXfw3IJ/7YJcvtJ39Yy0oJpv1ZcYgeZoLaF0X+piUatUO/ZbqbWUHZZF/&#10;cXcA+4vOd0QAAIJVff1EsaHEYQk9w5+/Yz42tZ3AZXQvdZvJZ64oB5nQaekgeZfwbCQYHZZwblMP&#10;QZS8cKYHuo+BdIUBVopeeYwAAIHlfxVEKJ9/Zoc9Sp2caHc2UJu3al8vK5nNbD4n1pfmbhwgY5YW&#10;b/wYLZSOcdgPd5LJc+MIBI3Ad4sBpokZe44AAIGCgABDl52TbAM84pu3baY2Cpnbbz4u+Zf9cMUn&#10;vJYnck0gZpRkc9oYVJLPdW0PwJD7dzkIXIwoeogB/4fsfXEAAIE0gABDHZvbcVo8lpoJcqc135g3&#10;c+ku35ZmdR8nuJSedlwgfJLjd6UYjpFAePoQFo9depQIvYq/fTgCXIbcfysAAID6gABC2po/dow8&#10;Y5iHd4I1upbJeHIuyJUDeVcntJNHeksgkJGVe1EYvo/nfGwQYY33fdkJD4mKf4UCrIXzgKUAAIDI&#10;gABCpZjRe6c8MJcifF01j5VtfQourJOvfagnqpH/flognJBWfyQY546ggAkQpIyogPwJWohxgZ4C&#10;8oUlgfYAAICegABCbZeVgLQ79pXVgU41W5QYgdMuiZJegjgnmpC5grMgoo8ag04ZCo1gg/8Q4Ytl&#10;g+8Jnodsg5QDL4RugicAAIB7gABCGZZYheU7tZSkhjw1LJLwhoYuaZE5hrwnio+ehwogpY4Ih4AZ&#10;JoxMh4kRFIpRhm0J2IaQhTsDYoPVgkoAAIBdgABBuZUqiyk7dpObiwg1BpH+ivsuUJBLiwsnfo63&#10;izggp40pi1YZPIttil8RPYlxiGwKBoXgho4Di4NbgmUAAIBGgACdgFywURKPqV8VVTKByGFfWStz&#10;1GOAXOVlvmWfYGVXiGeuY89IyGm9ZwE5cGuXafUpOWzNbIcWzG4vbfoFQHchcS2bLVfXWomNklrJ&#10;XcZ/8F2TYOJyQmAhY8hkZWKaZo1WZmT8aUVH12dLa8w4sGlRbiAosWqQcCMWk2xxcToFe3a9dEeZ&#10;AVOhY5OLrVcKZg5+UFo3aGxw4V0MappjOF/RbKxVaGJ/brJHA2UHcJE4BWcwckcoOGhzc70WX2ro&#10;dHoFr3Zld12W9VALbGSJ+lO+bid86Vcyb85vtVpJcUliOF1Vcq5UkGBIdAlGTGL8dUc3cGU8dmUn&#10;zGZ3d1MWMmmPd7sF3XYXeiOVNkzmdSCIb1Dpdih7k1SkdxhukVfzd+ZhQVs2eKVTxl5eeVtFrWE3&#10;egA2/mOMepEnj2TIewYWP2hseywGPHV3fL+Trko2fZ2HC06Ufd56VFKXfhhtfVYUfkVgWll/fmlT&#10;DlzLfodFJl/Afp42rGIrfq8ne2N0frkWfWeAfrcGwXSVfySSQ0f5he2FzEyLhYF5P1C+hRBsjlRl&#10;hJhfklf1hB1ScFtjg59Esl5zgyY2ZWDygrcnamJJglkWsma4gjQHM3PUgTCRDkYcjiKEvkrQjR54&#10;VE8ljBJrwFLwivpe6VaeieVR8FoniNFEXV1Nh842PF/fhuAncGFGhhsW62YGhXIHlXMwgu+QGESb&#10;ljKD4klklLV3kE3RkyRrEVG4kXheXVV7j9RRkFkWjjVEJ1xPjK42Ml7yi0cnkWBqih0XLWVniFYH&#10;53KlhGiPVUNsnkKDL0g7nDZ27ky1mhZqgFCzl9td6lSIlaxRQ1gyk4REAVt6kXw2MV4uj6Ans1+2&#10;jhMXaGTjir8IKnI0hYWOukJ/pkSCoEdLo4p2bEvLoMpqC0/cngNdjlPAm0hRBld3mJhD4VrNlhI2&#10;MF2Ok8gnzl8kkWoXlmR5jKwIYHHYhamUdGJ0URGHc2RTVR16XGYeWQhtIWfMXLtfwWmIYDdSQGtA&#10;Y5xEEm0FZsk1OG6kabUldW+zbDwTaHH9bZYDwnmmccOSQV3FWgWFiWAtXT94tGJ2YF5rsWSQY1Fe&#10;hWajZh5ROGinaNpDOmqpa2k0kWxwbcQlCm2Fb8kTUnBRcNQEE3kddNmQIFm4YrGDsFyRZT93IF85&#10;Z6tqYWGYaeNdaWP0bAJQSmZAbhVCd2h4cAYz+2phcc8kqWt4c1ITPm7XdA8EWnikd8eOSVYtazSC&#10;EllmbRJ1vVxcbtBpOF7tcF1ca2GIcddPc2QVc0ZBx2Z5dJwzdWh8ddMkVGmPdtcTLW2Kd0gEmXg6&#10;elqMm1Mmc46Am1aqdMZ0eVnhdd1oIFyndsRbfV92d59OsWI1eHNBMmS8eTYzD2bSeeYkJmfkencT&#10;S2xoerIE/HeTfMqLLlCRe5l/WFRefChzWlfWfJ1nIFrSfOtapV3JfTNOBmCqfXdAt2NJfbUyyGVv&#10;fewkHWaGfhsTkGtzfjgFe3a9fwuJ3k5lg5N+N1Jbg31yYlX/g1BmQlkrgwJZ6lxIgrRNc19JgmdA&#10;TWIAgh0yi2Q1gdwkFGVTgawTy2qhgZwF53YGgPiIs0yIi3l9NVCiis1xg1RpigxlgVe6iSlZTFr1&#10;iEtM/F4Qh3E//mDbhqQyZmMghewkHWRMhWAUCGnphKMGQ3Vrgp2Hr0rxkz18TU8ykhtwulMZkNxk&#10;21Z/j3BYylnOjgxMoVz8jK4/yl/ai2QyW2IwijskO2NwiVQUSmlFh1UGkHTog/+G4Emvmwp7jU4G&#10;mVlwEFIAl49kUVV3lZ5YX1jWk7VMWFwUkdc/o18CkBQyV2Fpjn4kWWK8jSIUg2i9iZQG0HR8hJuG&#10;QEi3otB69U0UoG9vh1EYngVj4VSdm45YClgKmSNMHltWlsU/hF5SlI0yVGDHkpMkcWIskDkUsGhQ&#10;i2EHA3QmhL6LH2hEURF+z2m8VRZyeGsmWPBmEWx5XIZZdm3WX/hMsW8vY1k/HnCiZn4wynH+aWEh&#10;gHLka9cQFXXFbUcCV3wMcm6JBWPuWZd9EGXhXNRw/We4X+5ku2lmYtJYTWsRZZ5Lu2ywaF8+W25b&#10;avQwPG/abVQhNHDAb1gQJXQjcIMCvHtgdXSHH2AJYeN7XWJXZG1vgmSHZtpjfWaJaRlXP2h8a0VK&#10;2WpebWc9qGw7b2kvvG3bcUMg8G7BctIQM3Kxc7kDFnrJeCuFf1yKahl56V82a/VuOWG0bbpiYGPx&#10;b1xWSWYhcOtKCWg/cnE9A2pJc98vSGwEdS4gtGzndkUQP3FrdusDZXpDeo6D6VmSchp4hlyKc1ht&#10;Bl9LdIFhVmG6dYhVZ2QbdoJJUmZod3U8eWiReFgu8WpeeSggmWs+edUQbXBLek0DzHmWfNWCc1cf&#10;ecB3QVpdemhr7l1Yev1gZl/we3NUn2J1e+NItWTifFA8C2cgfLYutmj2fRUgmmnafWsQtW9Tfc0E&#10;Q3jLfvSBLVT3gWF2J1hsgW9q/FuWgWtflV5VgUxT8mD8gTBILmOGgRU7rGXXgP0uhGe4gO0gnGiq&#10;gO4Q826AgPwEqngegMOAElMhiPJ1MVa8iHVqKVoKh+Ve41znhzhTYF+qhpNHwGJPhfQ7Y2SzhWIu&#10;Y2ahhOQgqGenhJMRLm3Ig8sFAXeLgk5/IFGfkGR0XVVQj3xpc1izjnheTFunjUhS6V6BjCRHa2E6&#10;iwk7MWOyigEuV2WviRogw2bPiHsRam0phksFSncPg5R+TVBsl91zqVQklnJo3FeSlOxdz1qYkz1S&#10;iF2FkZ5HJ2BQkAs7C2LZjpIuUGTmjUgg3GYejAkRnWymiGAFh3apg719mU95n1JzFFMwnT5oYlak&#10;myBda1m6mPRSOly2lttG8F+RlNM67WIpku4uS2RDkUsg8GWQjuMRxWw9igsFt3ZXg92Bkm55URR1&#10;92+fVQhqXHCrWNFewHGSXFZS5HKPX71G2nOOYxQ58HSgZiosNHWkaPkdb3ZVa1YNBXlCbR4BCH5D&#10;cyt/pmpBWSt0TGvqXGJo421oX3ZdYm6pYlZRr2/tZSJF13ErZ+M5K3JtanYruHONbNIdRnQ2bs0N&#10;N3eocFYBgH13dgN902aCYRNyp2iFY6RncGpbZhdcJ2vtaFtQo210ao9E+G7sbLo4gnBdbsYrTXGa&#10;cKgdInI/cjsNZHY+c4cB63zCeIh8UGMraOFxV2WBatVmTGefbK5bJWlubl9PxGstcAJEQWzZcZs3&#10;9251cxsq8m/OdHsdAnBzdZ8Ni3T/drECSXwker564GBXcJBwFmLqcehlNmVCcypaMmdEdExO92kw&#10;dWJDnGsGdnI3f2zAd3Eqr24qeFsc/G7ZeSANx3PhegoCs3twfN95ml30d+du8WDDeKtkM2NOeV5Z&#10;VWV5efdOQGeIeotDDWl9ex03HWtJe6oqgWy5fDAdCm13fKoOE3LnfXMDJHqxft54YVvefzJt517Z&#10;f19jVGGOf4BYlmPdf45NoWYOf59CkWgff7E2yWn8f8sqWWtzf+4dFmxIgCEOU3IRgGkDhXoNgJJ3&#10;TVoVhm5s/l0whhZikWADhbJX9GJvhTpNHmS8hMtCLWbqhGM2iGjYhAsqPmpYg8sdJ2tIg7oOjXFb&#10;gwQD2HmBggZ2ZFiWjYxsNlvJjNVh6l6wjAVXbmEtixBMtWOTiipB4WXbiU82WmfciIoqMGlnh+kd&#10;Pmp0h4YOw3DAhVUEHnkLgsh1sldZlLxrlFqdk4hhX12TkjxXAGAckMxMYGKYj3JBpWT4jio2NmcJ&#10;jPwqJ2igjAIdUmnIis8O8HBCh0MEV3iqgu91K1ZVm+xrFlmmmhJg71yomDFWqF88lkdMG2HKlH1B&#10;dGQ+ksw2GmZekT0qIGf+j+wdYmk9jXAPFG/ciM4EhXhdgw54B3TeUTNtH3WzVQhiQHZiWLhXanbb&#10;XC5MS3d1X4xA+HgaYto0t3jUZeMnlXmPaKEZUnopauYKSXyTbUoAAIAAdCl2FnEAWNFrfnI3W/pg&#10;1nNEXwdWEnQVYeZLGHTyZLM/+HXPZ3Qz/HaxagcnL3d+bGAZS3gEblMKk3r/cHsAZn9UdrV0Z21e&#10;YGRp9G7yYuxfdnBXZV1U5XF3Z6hKF3KRaeY/I3OhbBszYnSrbjEm2nWQcB0ZRXYRcbQK1XmZc6IA&#10;2X6SeQZy/modZ8loxWwCacZedG2va6xT/G8MbW5JUHBYbyQ+hHGWcNIy7nLHcmYmmHPHc9gZQHRa&#10;dQoLD3hedsMBPn3nexBxsWdkbxJnpGl8cIRde2tcceFTImzscx1ImW5idFE982/EdX4yinESdpom&#10;aHIgd58ZTnLKeH0LVXdAehQBqH0zfQlwimUYdhNmmmdfdvlckGlrd89SW2sheIxH9Wy5eUU9dG44&#10;efwyN2+Veq8mSHCne1wZa3Foe/wLo3ZEfUYCFHx8fuVvZ2MEfQRlpmV3fVxbxWesfahRsGmGfeRH&#10;Z2s+fiE9BmzYfmIx8G5Efq0mLW9afwIZhHA6f2kL5nVtgAECcXvggHtuaWFAg+xk0GPTg8ZbFGYk&#10;g5VRH2gXg1NG82nrgxk8rmuhgugxuG0egssmGm46gsgZm287gvcMIHS2gmkCwHtbgdZtml/WisZk&#10;GmJ2ikJae2TTialQqmbSiPFGmGjAiEg8bGqUh64xkGwjhysmDm1HhtEZsW5pho8MU3QdhIwDAnrq&#10;ggls8F6dkaljg2FOkLBZ/GO4j6JQSmW+jnVGT2fCjWI8N2myjGQxcWtSi4MmBmx+itoZxG2+iZMM&#10;fHOghlIDOXqOgi5sZ12OmIBjCWBVlvBZlmLPlVpP/GTbk7hGFGbzkj48DWj6kOMxWGqnj6ol/2vb&#10;jpAZ1G01i/4MnnM8h78DZHpEgktue3t3UTpkfHu+VSNab3vzWNpQSXwPXEJF1XxTX5U7LXyqYtcv&#10;kX0jZdYjC324aIcVSn5wargH9X/KbfgAAIAAdfls9neeWIRjIXhRW8NZM3joXttPHXlYYblEzHna&#10;ZIQ6UnplZ0Qu+Hr/adYiwXuebC0VW3w/bhYIRn41cRwAAIAAeAhrg3QaX7phzHUnYmRYAHYRZOtO&#10;FXbJZztD63eDaYA5nHg9a70ueHj5bdwihHmob88Va3pPcWkIjXzOdDgAAIAAedpqJ3EXZrRgsXJY&#10;aOhXFnN5avRNQXRpbMRDOHVSboo5DnY0cEkuFncTce0iVHfXc28VeXibdK4IzHuSd08AQX+Se6Bo&#10;5m54baJfpW/lb1dWNnExcOVMgHJQcjlCl3Ngc4U4knRidMstxnVadf8iNnYqdx0VmHcNeBQJFnpz&#10;enwAp37mfWxn12w1dFFetW3QdYVVZ29HdpVL03CJd3FCC3G3eEo4KXLSeSMthnPZefYiJ3SresUV&#10;xXWre4gJZ3l1fWIBD342fx1m1Wozev1d3Wv1e6NUs22QfC5LPm7zfJBBk3A8fPY3znFwfWAtT3KF&#10;fdQiG3NaflUV7HR9fusJrXicf90BaH2fgI9l92h2gaNdH2pXgcpUFmwNgdpKwG2FgcdBL27ogb43&#10;hXA1gb8tJHFagdQiE3I0ggcWDnN8gmkJ6Xfkgg0BtH0fgSdlRWcAiDdcfWj2iAJTi2q8h7BKV2w9&#10;hzFA4G23hsI3Tm8ghmItBnBWhhsiEXE3hgEWLXKjhbMKHHdHhAAB9HyzgVJkm2XJjsFb7WfPjiZT&#10;F2mgjWxKAmsljINAoWy1i7M3Im44ivgs7299ilwiEHBlifwWR3HyiHYKRnbHhZ8CKHxagXVj/WTK&#10;lTNbcmbdlBdSumi2kuVJvWpAkZNAbmvhkGY2/216j1gs3W7MjnAiD2+6jWIWXHFjiqwKaXZhhusC&#10;UnwTgZJlEoJCUWFb2IImVStSiYH1WMpJF4GoXCk/U4GLX3U1V4GJYrEqYoG6ZacedYInaE0RVYLK&#10;aoQF34KsbsQAAIAAd5pjxn6NWDlasn7PW21Rf373XoFIHH74YWE+d38WZDA0pn9EZvIp7X+PaYYe&#10;Sn/8a90Rf4CZbdUGNoEVcdsAAIAAeXZifXsxXxBZjXu/Yb9QfXwvZE1HOnxzZqY9uHzEaPY0D30d&#10;a0Apin2EbWoeJn35b2cRpH6qcRkGgn+udO0AAIAAexthO3hQZbRYjHkFZ/ZPrHmiahJGfnoba/U9&#10;G3qXbc8zlnsTb6MpPHuYcVseC3wccu4RxHz2dFAGxX5xd/QAAIAAfI5gIXW+bFVXoXacbh5O6Hdh&#10;b8NF13gGcTI8knikcpozMHk9c/4pAHnYdU4eAXpkdocR9Htod6gHE31RetkAAIAAfe5fNXOHcrhW&#10;0XSPdAhONnV6dThFRnY+djc8IHb3dzMy3nemeDEo1XhPeSkeBnjcehsSL3oIexIHZ3xSfXwAJX/C&#10;f09eSnGVeRBWEnK9ed5NnHPIepFEyXSpex87vnV6e7Eyl3Y9fEkosXb0fOkeCneEfZcSYXjafmwH&#10;rnt4f70Ae38wgFNdgG/hf2FVaXEkf7tNE3JGf/5EX3M5gCA7bHQhgEwyX3T7gIMolXXBgM0eD3ZV&#10;gTgSjXfXgbQH7Hq9gbwAxH61gIRc4G5ohZ9U12/ChaxMl3DzhZlEBXHrhVk7K3LphScyNHPehQUo&#10;gnSzhP0eF3VMhSYStHb5hLcIIHoeg4MBAn5NgK5cTW0ri9xUV26Yi4tML2/UixpDunDOino69nHf&#10;ifAyEnLtiX0oc3PRiSkeHnRviPcS1HZChz4IS3mbhP4BNH33gNBbxmwmkgVT6m2ikThL227okFdD&#10;f2/kj1o6zHEGjn0x93IojcEoaHMYjSweJHO7jA8S7nWviUQIbnkyhbMBXX2zgOxb3YlHUXZTV4jP&#10;VRRKu4g7WJZB+od+W/A44Yb6Xzkvj4acYnAlPYaCZWIZ5IbJZ/4N3oabapAEDYUvb6sAAIAAeQNa&#10;toW/V9ZSYIWNWvxJ5oVAXghBMYTOYO84NYSBY8UvCoROZowk74RHaSUZ24SFa3sOG4RqbdMEaIOX&#10;crgAAIAAerRZkIKLXlNRaoKSYQRJFYKBY5ZAeIJMZfs3m4IvaFoulYIharIkq4IwbOoZ1IJsbvEO&#10;UYJ6cQgEuYIudcIAAIAAfDJYcH+8ZLBQhn/lZvZIXX/8aRw/1X/6axQ3FIADbQQuMYAUbu8kcoA8&#10;cL0Zz4B/cmMOgYDGdC8FAIDxeI8AAIAAfYJXh30uawpPwH2AbNxHtn3AbpE/SH3lcB02pX4McaMt&#10;4n43cyYkTH5wdJQZ2362dekOvX87d3kFUH/PezEAAIAAfsJWwnr+cSZPEnt2coZHI3vYc84+1XwY&#10;dPI2TnxXdhQtqXyVdzkkOHzbeFYZ9H0feW0PA33detkFpn7OfZgAAIAAf+tV7HkYdyhObHmreBVG&#10;pHomeO0+cXqAeag2A3rVemcteHskey4kJ3t3e/waCnu7fNkPPnyyfhsF8H3zf6YAAIAAgABVMndu&#10;fR9N1ngVfapGMHijfh8+G3kLfnc1xHl1ftktUXnYf0ckG3o5f8gaH3qAgGwPcnuvgRkGL302gXgA&#10;AIAAgABUoXX6gwVNVHayg1RFxHdKg4I90He1g4E1kXgyg44tM3iug6wkFXkdg+MaM3lohFEPn3rN&#10;g9oGZXyTgxgAL3+wgCBUKnSviPxM53WAiPNFaHYmiMo9knaQiHU1Z3ceiDMtHHeyiAokEXguh/8a&#10;RHh9h9gPxXoThisGkXwOhHEAYH9egEFTyHORjuxMjnR/jmRFH3U2jdA9X3WfjSk1RnY9jJ4tCXbk&#10;jDUkDXdsi+kaUne/iqwP43l+iAYGtXujhIkAh38bgFtSXJCuUXpKoY+gVSJCu46SWKU6kI2DW/Iy&#10;EYytXzEpXIwGYl8ftYuxZUwU/4vjZ9wKrYoVax8CZIdycOIAAIBKekRRhI00V5FJ5IxpWshCE4ue&#10;Xd05+IrSYL8xlooqY5IpBomiZlkfkIlXaPQVGIl1a0gK9ofeblICwYXXc+gAAIAAe85QjooUXb9J&#10;FYmCYIlBZojtYys5ZohVZZUxI4fUZ/ootodqalkfbYcrbJ4VLYc6bqwLN4XpcXgDFIRrdsUAAIAA&#10;fSpPnIdcY9hIUIbnZjxAxYZ2aHg43IYKankwtYWsbHYoaoVdbnAfS4UrcFMVPoUxcgwLcIQxdJED&#10;XIMreUkAAIAAfltOx4TkadlHo4SSa9xAOoRCbbQ4a4P2b1AwYYO0cOooNoN8coQfP4NSdBAVY4NO&#10;dYELuIKhd88Dr4IGe6cAAIAAf35OE4Kmb6RHEYKHcUI/x4Jdcrk4FIImc/UwJYH6dTQoGIHSdngf&#10;RYGvd7oVmIGdePcMCYFBeyAECIECfdEAAIAAgABNaIDEdVVGjYDBdos/ZYCwd503yoCMeHov8oBz&#10;eV8n/oBdek0fS4A/e0gVxYAkfFQMToATfhMEVIAjf6sAAIAAgABM1X8nevtGFn8ue9o/CX8ofJQ3&#10;h38QfRkvxn8Jfakn6n8FfkgfVH7xfv8V8H7Rf9wMjn8LgMEEl39igVAAAIAAgABMX33FgJdFrH3J&#10;gUE+sX3Bgb03TH2qgfYvon20gjsn3X3FgpUfYX28gwoWG32dg5cMyH4hgz0E0X66gsoAAIAAgABL&#10;53xzhkVFSnyKhp4+Z3yNhs03G3x2hr8vhXyPhsAn03yzhtwfbXy2hxsWQHyZhsMM+n1ehVQFAX4w&#10;g2IAAIAAgABLcns6i/BE9Ht3i84+K3uRi5k283t5i0ovbXugiw4ny3vUivYfdnvhir4WXXvJiU4N&#10;InzChwEFKH3Cg30AAIAAgABI0JioUUhB3Jb/VPc6p5VyWHszDpQOW74rJpLjXvYjCZHsYh8aDpFV&#10;ZQoQSJDpZ8UH440da+UA8YlqcjIAAICee1tIPZUvVylBVpPJWmg6MJJ7XYEyrJFRYF8q4pBIYzMi&#10;649lZfwaGo7OaJ8QgY5SayIIN4rhbwkBUIfMdRkAAIAXfMJHgJIQXRFAs5DqX+c5qY/SYpQyRI7P&#10;ZQQqmo3lZ3MixY0Xad0aHYyBbDEQsYv2bnQIgYjmciEBpIZdd60AAIAAfgBGv49iYuNADY5cZV45&#10;H41mZ6wx1oyGabkqSYu6a8YilYsEbdEaFIpwb80Q1onTccMIwocpdS4B7oUbefEAAIAAfxhGAYz9&#10;aJI/fIwRarw4sos0bLQxhIpubmIqEom7cBMifokYcccaJYiDc3QREYfYdSgJE4WWeGECQoPzfBMA&#10;AIAAgABFX4q9bg8/CIoEb+M4ZIlMcYQxTIiUctwp9Yf0dDoifodhdaAaS4bJdwwRXYYTeI8JboQy&#10;e3QCnoLrfgcAAIAAgABE5ojXc3U+rIg9dOs4IIecdjExHYbydzQp24ZkeEAifoXgeVoaaoVIeoYR&#10;noSJe90JvIMCfhUC7YIJf7MAAIAAgABEhYc6eNE+Woalefk334YLevEw8YVpe6cpxYTrfGgigIR3&#10;fTwai4PifiwR3YMkf1UKBoH0gHsDMoFEgTAAAIAAgABEM4XcfiY+DYUzfyA3n4SPf+Qwx4PwgFop&#10;soOAgNsihoMcgXMar4KOgi0SHoHcgrcKToECgrkDcYCYglQAAIAAgABDw4SBg4s9u4PkhD03Z4NI&#10;hL8wpIKphPwpooJGhUUijIHxhasazoFshiMSV4DJhZMKi4A3hJ0DpYAKgncAAIAAgABDRYM1iPE9&#10;bYLAiS43O4I7iVUwh4GeiWEploFFiXoikID9ibga54CBiWQShH/th98KvH+VhiEDz3+YgpMAAIAA&#10;gAA+zaGYUPg4gJ+FVIEx7J2QV+sq7pvHWyojppo0XmAcLJjfYYgT6JfxZHkL+pVdZ/sFWI/hbNsA&#10;AIqSc9MAAIDrfFk+Op4/VrY4HpxRWccxspqEXMQq0JjnX6UjqJdqYoAcVJYbZVIUMZUmaAMMUJKi&#10;a0YFtY2fb/AAAImTdjAAAIBcfaI9zZr9XF03s5lmXwcxWZfXYZ8qnJZRZB4jlpToZp0cY5OlaRgU&#10;ZZKna4QMlpAoboUGB4ugcvwAVIgkeIAAAIAAfsQ9OJhGYdU3LpbaZDsw6pVuZoQqT5QBaKYjZ5Kx&#10;asocVJGAbO8UfZB4bwsMzo3vccIGT4nfdf8An4bfeokAAIAAf8Q8sZXeZ0U2yJSLaWEwopM1a1sq&#10;IpHZbSQjVpCfbvQcYo99cMsUs45pcqENHIvhdRUGqYhIeQUA9oW0fHUAAIAAgAA8KJPDbHc2e5KC&#10;bkswgJE7b/oqEY/pcXcjXY7Acv0ciI2sdI8U/4yLdi0Ne4oUeGwHDobie8ABVISpfjgAAIAAgAA7&#10;75HTcZo2T5CxcxYwYo9/dHMqA442daUjZI0cduMcqIwWeDAVP4rteZgNzYiJe6oHZIWvfhYBpYPF&#10;f7oAAIAAgAA70pAadq42LI8Dd+UwQY3beP8p8oyYee4jaIuNeuscxoqTe/0VfolmfTIOHYchftsH&#10;t4SdgDsB7YL8gRIAAIAAgAA7uo6Ye7Q2CI1yfMwwHYxCfb8p3YsFfnsjaYoEf0Ic44kVgCQVvofq&#10;gS4OcIXPgeMIC4OjgkACL4JMgXoAAIAAgAA7go0cgNI124wEgaov/IrfgmYpy4mmgvgjaoiwg5Qc&#10;/IfKhFAV9YakhNMOuISyhHUIUoLRg/YCZ4G6gaAAAIAAgAA7OYu3hfQ1rYrIhlwv4om9hsgpvIiI&#10;hzsja4eah7QdEIa9iDIWIYWbh78O8YPNhoUIjIIphVUClIFFgb4AAIAAgACSO1etTHCFOVm/UKB4&#10;JFvyVMRq8l5cWNNdoWC6XLJQMWL8YHxCLGVBY/8ziWc5ZzYkBmgwaf0SYG0oa4kDlXnyb/GPwFIK&#10;VcSDDlSsWSJ2SFdoXHJpYVpOX6pcS10ZYsxPDl/AZeJBPWJOaLwy0GRva1cjjGVdbZQSO2tzbtED&#10;2Xl/cxKNkE0EXrCBMFAqYVJ0tVNWY+loDVaLZnJbJ1myaOFOF1y5a0NAcF+HbXUyL2HJb3UjHmLS&#10;cSkSG2nxchcEFXkadi+LukiKZ1h/oEwaaVZzZ0+ka0Vm+lMlbR5aPVagbt9NUVn7cJI/yFz+ciEx&#10;pl9Sc4kivWCWdLkR/miedVwESXjCePyKG0S3b9x+MUijcTJyKUyAcnll8FBFc6lZYVQEdMZMoFeg&#10;ddY/QlrOds4xTF04d64im17VeGoSKGd5eNYEsngQe6GIs0F+eBJ86EXNeLJxBEn8eU5k9037eeNY&#10;llHsempMCFW2eug+3VkIe1oxIFuOe8IisF2HfB4SjGaGfGkFRHcZfg6HTz7AgBd7uUNLgBpwBUez&#10;gBdkIEvpgAxX51AJf/lLhVP+f+I+hldzf8ww+VoUf7siwVxpf7kS4mW1f+kFwXZFgCKGKDxpiAl6&#10;wEEeh35vNEW0hudjbkoehkBXXU5ohZpLKVKDhPU+V1YXhFww+FjTg9ci8Vt0g3cTP2T4gyEGLHWR&#10;geeFTzp1j+F6Az9Mjt1ukUQIjcRi4kihjIxW+U0Qi15K91FLijc+U1T6iSUxIVfPiC8jRFqkh3MT&#10;qGRHhgUGhnT5g2WEwDjol555dz3NlhZuDUKjlHVicEdkkrFWq0vzkQBK1FBJj1o+WVQQjdAxTVb8&#10;jG8jk1n7i1gUBWOyiG8G0HR9hJuEYjexnyJ5DjyXnQlto0F7mttiFUZemI5WbEsIlllKuU94lDQ+&#10;XlNTkjYxcVZTkHEj0Vl0jpoUUGM7il4HC3QZhMOJll1HTIl9V17pUKZw+2CoVLhkdWKYWLhX0WSV&#10;XIxLDGaGYEw9l2iJY8YvcGpPZvUgW2staa0PW3Dwa1gCPnw2cJuHYlfRVWB7b1oGWLRvW1xOXANj&#10;FV61X0lWpmEZYm5KE2NpZYM8zGWwaF8u1Webav0f+2iPbTYPWW9Ebp0ClXuic7aFSVL9Xg15plWm&#10;YK1t3lhXY0Zh2lsUZdRVm13UaEtJM2B9arU8FWMCbPMuSmUMbwAfpmY/cLsPV23Kcd0C43sfdquD&#10;a07HZl54ElHQaGJsjVTSalxgxVfJbEZUr1rWbhdIal3Rb9o7cGCJcX0tzmKncvsfW2Q4dDoPVWx9&#10;dRsDJ3qseUWB2EsaboR2tU5zb/JrYlG/cVFfxVT7cplT2VhJc85Hv1uBdPc6815idgwtgmCTdwgf&#10;SmKMd9sPjGtaeIsDk3n2e76AgEfvdlt1jEuadylqYE81d+xe31K6eJ9THFY8eUZHNFmdeeY6m1yc&#10;enwtYl7iewcfbGE7e4QP8WpjfBcEHHkOfgd/ZEUkfiF0kEkNfk9pgUzofnZeGFCxfpBSeVRjfqdG&#10;vFfrfrs6T1sIftEtRl1ifuwfiWAbfxMQSGmQf3UEknhHf/t+cUK3hdBztEbXhW5ov0rohQNdc07m&#10;hI5R+VLBhBpGZlZug6g6JFmpg0MtSVwbgvAfvF8kgsMQoWjVgnUE9nedgaV9nkCmjV1y8kT8jIVo&#10;Fkk7i6Bc8E1biqVRnVFZibJGNVUpiMQ6HliCh+stblsQhzAgC15UhrERAGgshSQFS3cOgwx86D7+&#10;lN9yTkN1k4Bni0fUkhRchkwPkJdRVVArjydGE1QajcI6IFeOjHgtlVo3i1ogVF2qim4RU2egh2EF&#10;kHaZg8N8UT2vnERxyEI4mkFnGkaqmD9cMEr9lj9RHE8zlFNF91M9kng6IlbJkMIttFmIj0ggjl0j&#10;jXQRlmcviSwFx3Y7g+iAiWL3TLZ09mQ5ULppVmWdVLBdoGc2WJJRuGjZXFdFpmpyYAs4x2wrY3sr&#10;Im22Zp0cem6baT8MenSLa0cA9n5fcVl+rl3AVShzWV+fWG5n72GHW6xcZGOAXt5QqmV/Yf1EyGdv&#10;ZRA4F2lmZ+4qomsTaowcOmw1bL0MmXLobocBYX2rdGR83lkKXV5xxltMX/dmlV2bYo5bPV/+ZSBP&#10;r2JZZ59D+GScahE3cmbNbFwqLWiWbnUcAWoWcDQMtXF0ccEBwH0LdyJ7MVTbZVZwWFd7Z1xlXloe&#10;aVxaL1zKa1ROxF9ybTdDMmIDbww21WRmcMQpwWZEclYbzmg6c6MMzHAudPUCE3x/eYt5n1E3bShv&#10;BVQubp1kQVchcApZOloNcWxN+FzycrxCkF+8dAE2Y2JFdTMphGQzdkwb0maedzcNEG8MeFwCgHvF&#10;e9p4Uk4vdLZt4VF8dY9jRVS2dmZYZFfZdzpNTVrqeARCFF3aeMk2GWB8eYUpdGJ3ejccA2VFetUN&#10;dm4Se98DAnrrff93LUucfCts4k8ZfGxialKGfK9Xq1XbfPJMuFkWfTRBqFwrfXY12l7lfbwpZWDv&#10;fgccLWQffloNzm09fwcDcHowf9V2RElTg41sEEz4g0ZhslCOgv5XFVQOgrdMRVdxgndBWlqrgjs1&#10;tV2Bgg4pbV+hgfQcZGMlgf4OImyDgdEDz3mRgWZ1nEdKitFraksVihthHE7PiV9WoVJziJlL8lX7&#10;h+BBLFlahzA1rVxThpUpjl6PhhocrmJVhd4OeGvjhE4EHnkKgrh0+EWmkghq2EmCkNFgok1Sj5dW&#10;RVEVjlZLslS+jSdBClhAjAg1rFtXiwQpr12xii4c8WGsiVwOwmtehmAEX3icgvV0W0RemSdqWkg7&#10;l05gP0wYlYJV+0/0k8ZLf1O6kiZA71dZkJk1rFqLjzIpylz9jgsdJmEmjCgO/WrziAkEk3hEgxh3&#10;qWkITOFsnGoOUMthm2sgVKlWpmxLWHdLcm2SXCpADm7ZX8wzy3A2YygmsHFvZjEYeHJ/aLEJ03ff&#10;a1UAAIAAckx12GP5VNVrAGWVWA5gKGctW0JVTGi+Xm9KQ2pZYYk/E2vrZJQzDm2BZ20mPG7XagUY&#10;W3BBbCcKEHZCbo8ARX+LdQZ0EF9rXLBpaGFrX0NewWNoYdZUGGVhZGpJO2dPZuw+OWkqaWEya2r1&#10;a7Ql12xmbdQYQm5Gb5MKR3TWccEAs37Sd5ByjltvZEtoH129ZlNdpmAIaFlTGWJOal1IYGSFbE49&#10;hWajbjMx42idb/wlg2okcZ4YK2yIcvQKdnOVdOwBFH4uecxxIVfya9Nm8FqGbUlcqV0Ubr9SPV+a&#10;cDdHqGINcZ88+GRhcv0xhWZ+dEolW2gSdX0YRmrzdn0KxXJ1eEkBhH1xe/NwAlUDcxJl8VfYc/Bb&#10;zFqhdNZRhV1adchHF1/6drI8kGJ2d5kxTmSqeHslXGZGeVQYiGmOehQLLHF4e7EB/Xyjffhu8FJp&#10;ejBlC1Vxen1bDVhretZQ5ltTez9GmV4de6o8NmC/fBcxH2MKfI8lXWSwfQ4YwWhdfZELhXCgfqIC&#10;ZXvzf7NuB1AjgTtkRVNRgQhaalZxgN9QZVl+gMZGNlxwgLY79F86gK8xAmGhgL0la2NZgOMY/mdf&#10;gSkL1m/pgToCvntdgSxtUE4xiC5jolF6h5hZ4lS0hwNQAVfahm5F8Fryhe07yl3nhXsw+mBwhSQl&#10;iWJGhPEZQ2aQhOwMI29Pg4gDCXrfgg1swkyUjyNjH0/ujhBZclM6jP9PslZ0i/JFulmuiwQ7rFzK&#10;iiww9190iXQlpmFpiO8Zf2XqiCcMZG7RhXMDRnp3gjdsVUtElgBit06olE9ZGFICkq9Pc1VNkShF&#10;jlikj9E7k1vhjpgw9V6njYclvWC4jLUZsGVlir4MmG5shv0Dd3okglhur28STS9kO2/8UOlZ4XDT&#10;VKRPqXGRWGBFJnJ8XAU6bXNzX5cuyHSAYuEiOnV7ZdUUcHb7aDQHfnsLa7MAAIAAc/Zs0mp+VKli&#10;oWvHV8BYcm0CWt9OR24qXglD629lYR85aHCdZCYuDHHZZvwh2HLpaY4UdnTPa6EHz3lzbuQAAIAA&#10;dkJrJGYpXCZhF2fKXqFXEWliYSdNFGrwY71C5Wx2ZkU4km3taMEtc29Zax0hh3B/bUUUe3LjbwMI&#10;F3gLcgwAAIAAeEppymJKY2df82Q2ZWBWFmYbZ2JMK2f4aXNCHWnBa3Q39GtzbWotAm0Kb0YhS25D&#10;cPgUgHEyclgIVnbOdSwAJn+/ei5ohl7faohe52EMbAFVN2MybYNLaGVObxBBfWdPcJI3fGkzcgss&#10;uWrqc3MhOGwudMEUsW+bddYIrHWueH8AlX8DfC1nolvmcXNeEV5Zcl5Ud2C7c1hKy2MGdGhBA2U0&#10;dXM3KGdAdn0slGkLd4UhS2pTeIQVBG4oeWUJE3Swe60BCH5Bfg9mnllXeDxdQVv1eJ5T0l6CeRJK&#10;RWD5eaJAmmNQejc232WCetAsdGdie3ghWmi1fCkVS2zsfNoJa3PWfmYBan2bf6tltlctfvZciFng&#10;ft5TQlyHftlJ118dfu1ASGGcfxA2qWP2fz0sYWXyf4YhcGdhf+gVj2vmgGsJuXMggMsBvn0OgQpk&#10;/1VrhZ1b7FgehStSyFrLhMFJg11xhGFADmAVhBk2hmKdg+QsXGS8g88hjmZTg+IV02sVg/oKAHKJ&#10;guwCBXyXgV1kb1PMjEBbblaTi19SYllSioRJQFwDibA/4V7JiQQ2bGF7iHIsWmO8iAYhqWV6h9EW&#10;DWpthvYKO3IPhLECPnw1gYRj/1JTksVbClVBkVhSEFgaj/tJClrWjrI/vV24jaU2V2CNjL4sWWLr&#10;jAIhvmTNi2sWO2nmiVsKanGthh0CbXvngaRlynVsTWRcGnXqURxSeHZfVNBI53bFWH4/BHdkXBQ0&#10;6XgaX5Yp4njyYtQd6XnZZboQzXubaCgFk34ibI4AAIAAdb1kJHEGVIFasHHYV51RNnKnWr9HsnNx&#10;Xec99HRdYPk0C3VTY/opSXZSZs0dpHdCaV0Q6Xlwa4cF53yKb7EAAIAAd9JixWy/W5ZZaG3vXi5Q&#10;Cm8dYMVGqHBJY149EnF9ZeozV3KuaGooznPWas0dbnTUbPsRAneFbtoGMnsicswAAIAAealhiGkR&#10;YnlYY2p7ZJ9PLmvrZsBF3m1iaNs8Z27Sauky1XA2bO0odnGFbtcdR3KScJcRGHXWch8GdHnldeEA&#10;AIAAe0hgVWXCaT5XbmdnavNOaWkRbKBFNGrEbkE73mxmb9cycm31cWYoQG9hcuUdRnB2dEkRUnRD&#10;dYsGynjFeQwAAIAAfNNfZWLmb8dWoGTFcQNNvmajcjhEq2iCc2M7d2pMdIsyLmv+dbIoKm19dtkd&#10;Zm6fd/YRq3LVeQoHLnfGe/EAIH/Lfldef2B1dk1V5mJydwBNKmR0d7NENWZ7eGY7HmhreR8x9Go+&#10;ed4oFmvQeq0dgW0Me4YR9nGcfHIHhHbsfmsAfX8tf89dtV5bfMVVQmBofP9MqWJ+fTxD1WSifX06&#10;2Ga1fcwxyWitfigoDWpZfqAdoGu8fzQSPXCWf+8H0HY1gJsAzH6ngIpdC1yRgyFUsl6jgwpMOWDB&#10;guxDi2LxgsI6p2Umgq8xrmdHgrAoEGkVgtQdxGqpgyQSg2+/gzYIFHWcgo4BD342gLdcjFrjiXtU&#10;QF0UiP9L3F9HiHlDUGF/h+Y6gWPSh3cxm2YYhyQoFWgHhvod5WnKhwsSv28RhfYITXUghC4BRn3a&#10;gNxcL1lcj7pT6Fu7jrhLkV4OjblDIGBOjL46Y2K6i/gxjGUhi1goGGcriukd/2kYimES726GiCoI&#10;e3S9hXsBcn2PgPpc3HwyTX1T53xJUSNK+XxXVMlCE3xaWG0403yjW/gvWH0QX24k732rYqMZiH58&#10;ZX0Nin/AaEkD2oDmbX0AAIAAd1RbbHfYVDdSr3hIV05J6HixWm1BD3kSXZg38XmlYKoupnpPY6ok&#10;fXsLZn4ZZXvYaQsNun2Wa5kEMn9PcJMAAIAAeThaMnO9WvVRnHR3XZZI9nU0YDZAM3X1YtU3OHbO&#10;ZWkuF3evZ/IkJHiNal8ZS3lfbJUN5Husbt0Ef33nc6MAAIAAeuRZEnAsYYVQuXEZY79IPHIRZfM/&#10;iXMZaB02rHQnajwtsnUzbFEj53Yzbk0ZPXcTcBwOCnn+chEEw3yqdqcAAIAAfFxX/WztaABP4G4S&#10;ac9Hk29Ca5U++nCCbU42PXG9bv0tZ3LucKYjxnQIcj8ZUHT9c7kOTXhvdW0FGXuKeYoAAIAAfcNX&#10;DGopbjJPIGt+b5hG/WzacPM+h25Ccj016W+hc4UtNHDwdM4jwHIbdhYZf3Mrd1QOqHcIeN0FfHqL&#10;fC4AAIAAfw9WU2fEdGxOgmk0dVFGe2qxdjE+I2w/dws1oW2/d+0tCW8reNYjunBoec4Zp3GdetEO&#10;9nXUfDgF0HmxfnAAAIAAgABVrmWtepdN9WcuewxGCmi+e3890mple+81aWwEfG8s622RfP0jvG7m&#10;fagZ0HBMfnAPPnTRf30GGnj4gHAAAIAAgABVEmPbgKNNc2VmgNVFpWb/gPg9kmivgQg1QmpsgS8s&#10;2mwdgWojyG2TgcoZ/W8yglkPhHP7goAGXHhegjoAMn+rgCJUoWIyhrtNDGPXhoxFUmWBhlE9Xmc2&#10;hgM1I2kOhdYszmrghcYj02x2heEaJG5MhiAPvnNMhQgGk3fgg7gAZ39TgEVUVWC7jMJMv2KEjA1F&#10;DmRGi109NWYAirM1C2fuijgsxWneieQj3WuOicUaQ22UiTEP7nLAhxAGv3d7hI8AkH8MgGJUCoNB&#10;TWpLzYLsUQFDkYKQVJo7U4IrWDkys4IbW74p1II6XywgCIKXYloVLYNSZSgKsYNfaJwCWoNRbn8A&#10;AIAAeLZS0n7mU8VKyn7zVttCtH71Wfs6hH7nXS0yBH8dYEIpUn92Y0QfwH/rZhwVLoCXaKgK8oE2&#10;a94CtIG5cYoAAIAAenBRqXsEWjNJ5Xs7XOFB+3t8X4w51nvPYjUxdXxHZNQo63zSZ2kfin1iaeMV&#10;NH4KbCELK39MbxEDBIBQdJEAAIAAe/ZQpneFYHpJIXfqYslBY3hjZRA5TXj4Z0wxCHmfaX4oo3pP&#10;a6cfaHr8bbcVP3u+b5YLXX2dcjcDSn8Ud10AAIAAfU1PtXRMZrRIaHTraJtA1nWaank42nZjbEsw&#10;s3cybhUocHgBb9sfX3jEcY8VaHmpcyMLqHwRdYMDn33zef8AAIAAfpNOz3GZbJhHu3JfbiJAV3M0&#10;b6A4fXQhcQswdHUQcncoUXX6c+MfanbLdU8VqHfVdq4MBnqveOUEAHzzfGkAAIAAf8FORW8ycohH&#10;O3AYc5k/6XEOdKU4LXIddakwPnMqdrUoN3Qtd8kfc3UOeO4V33ZGehsMVnl/fCUEU3wZfnkAAIAA&#10;gABNxm0WeGVGxm4QeRM/iG8bebw363BAel8wFXFpexEoJnKIe9Mfg3N/fLEWFXTvfa4MoHh+fyME&#10;nHtfgE4AAIAAgABNOmtBfiVGUmxFfp0/MG1YfwI3tm6Bf08v+G/Ef7EoIHEDgCgfmXIagMQWTHPK&#10;gZIM53emgekE3HrCgfQAAIAAgABM02mjg/9F9mq3hBs+52vVhCo3i20AhCQv425ahDooHm+3hG8f&#10;rnDthNAWfHLahRsNInb1hEAFEnpCg1QAAIAAgABMkWhAidNFsmlqiWg+rGqViQU3aWvEiK8v0W0x&#10;iIEoG26oiHsfvm/4iKYWonIZh/ANUnZohiAFPXnbg4sAAIAAgABK+oprTWRDkImjUQ88DojnVLE0&#10;Y4g5WEUsVYfnW8AkCYfPXyQa24f8YksQz4hMZTAIHIa5aWoA/4WDb8oAAIAAefBJ+YY4U2xCvoXC&#10;VqY7YIVXWdozy4T5XQcr34TgYBsjvoTzYxwaw4UsZfYQ8oVpaJ8IZ4SHbJwBWoPocswAAIAAe4NI&#10;+YJ9WYJB/oIqXGE6zIH1XyszRoHqYdkreIIJZIAjfYJDZx0asIKMaaIREYLQbAUIqYKWb8ABqYJ8&#10;daoAAIAAfOhH/38TX4tBQ37qYg06P37nZHYyz38bZrsrH39naPsjSX/CazYaooAabVoRL4CEb2cI&#10;44DhctcB8IE8eDAAAIAAfiFHNnvtZXVApnv4Z505xnwlaagycnyGa4kq4Xz3bWkjLX1vb0gar33T&#10;cRkRaH5xcuAJNH9SdhUCRYAZepEAAIAAf0xGiXkqaxNAIHlqbOc5ZHnCbpoyLno9cB8qunrLcacj&#10;JXtdczQa0nvJdMMRuHyddlkJln3veWcCpX8XfMAAAIAAgABGEHbCcLQ/t3cnchs5D3egc2gx9Hg0&#10;dJAqmHjddcEjH3mIdvwa8Hn/eEsR/XsMebQJ6nzAfFsC9346fp4AAIAAgABFnnSwdkk/VnUjd1U4&#10;xHWqeEkxw3ZNeR0qgHcQef0jIXfVeuwbE3hde/0SQ3mufTsKOnu7fw0DQH19gEcAAIAAgABFJXLw&#10;e8o+93NXfKU4gHPZfV4xnHSBfegqcnVafoAjLXY6fy4bPnbegAUSjXh5gPwKiXragZEDg3zcgcgA&#10;AIAAgABEunFRgV4+pXHAgec4R3JIglQxfXLygpoqaHPfgvIjOHTag2YbZHWYhAsSznd4hDIKzXoh&#10;g7EDu3xXgoYAAIAAgABEYW/chuo+YnBlhvY4GXD+hv8xZHGqhwcqYHKphyQjQnO6h2cbg3SQh60T&#10;AnarhsULBHmNhWUD6HvtgqQAAIAAgABB2pIuTRk7RJDlUN40eo+8VI0tYY7DWBol444qW5AeJo3X&#10;Xu4Vlo3MYhEM/YyPZYAF3Imnal8AAIcfcUMAAIAAewFA+I4gUt06nI0UVjw0AYwtWYYtB4t4XLMl&#10;rYsKX8keGorQYs0VtYrHZasNPYmZaN0GL4dtbYEALIXOdA0AAIAAfHNALYp3WKk6BImRW7QzkIjc&#10;XpwsrYhqYVQlc4gnZAUeBYgJZq8VyYgDaUINcob8bDAGeIV0cJgAe4RgdqUAAIAAfbs/Q4cYXnU5&#10;UoZeYSYzC4XaY68sR4WfZgIlLoWGaFUd5YWFaqUV0YWBbOINnoSyb38GuIO5c6MAwoMdeO0AAIAA&#10;fto+pYP8ZBQ40oNzZngyqYMaaK4sAoMEaqQlB4MObJ4d4YMnbpkV+IMkcIwN5YKgcuQHDoImdtUB&#10;F4H3exUAAIAAf+w+M4EwaXU4eIDha4oyZ4CxbXAr2oCsbxQk+4DRcL0d9oEDcm0WN4EBdCUOQYDP&#10;dkoHdIDDee0BdoDzfRAAAIAAgAA9z37Ebs04KX6ecIEyLn6NcgwruH6Yc14k8X7WdLgeCH8hdh0W&#10;bH8id5sOkH9BeZMHy3+TfJIByIAUfsEAAIAAgAA9bnyudBs34HyTdX8x/HyNdrwrm3yjd8Uk7Xz4&#10;eNYeH31aefgWp31nez8O4X3ffQoIIX6JfwACEn9UgEQAAIAAgAA9EHrpeV03m3q5epcxznqpe6Mr&#10;hHrEfG8k73ssfUMeP3ulfiwW6nvHf0IPO3yggHoIen2hgUoCV36ugZUAAIAAgAA8t3lAfq03XXkT&#10;f58xqHkHgGsrcXklgQQk8nmegaIeW3osgloXJnpngzwPiXuWg2QIxnzggzoCkX4lgbwAAIAAgAA8&#10;aXe9g/A3KXeqhHMxiXeuhOorYnfPhVYk9XhXhcUecnj4hlYXVXlNhokPyHrAhboJBHxFhMcCwH24&#10;gdwAAIAAgAA4OJsiTIUyY5lYUFAsSpe+VAIlzpZlV5Ae6ZV1WwYXwpTYXmQQLpP3YcEJgZBoZgsD&#10;z4xTa3gAAIcMc2UAAIAAe/o3GpdOUhIxy5WVVX4sEpQbWNIlwpL2XAcfBJIgXyYYB5GJYjMQhpC4&#10;ZUsJ241qaVQEKYoRbosAAIYDdc8AAIAAfU42mpOOV7gxZ5ISWsArzJDOXa4lnI/YYHsfAY8fYz8Y&#10;Ko6XZfsQxY3MaMwKJYrKbJMEeIgScZUAAIUYd/EAAIAAfns15JAVXT0wyo7fX/UrUI3WYowlS40N&#10;ZPge1Yx5Z2YYI4wJadIQ5Is3bFQKXoiBb88EvoZRdJUAAIRJedIAAIAAf4M1dYzxYpYwa4vvZQ0r&#10;B4sRZ1slIopjaXAezInta40YPomWba0RI4jGb+kKsYZycyAFGYS7d6MAA4Ose40AAIAAgAA1L4pU&#10;Z8QwPIlmae4q7oiXa/AlHYfxbb4e4YeUb5IYdodTcW4Re4aNc3ALF4SjdnIFgoNXemcAYoKlfVgA&#10;AIAAgAA094fdbNowFYcYbqsq2IZlcF0lGIXIceUe9IWCc3EYpYVZdQkRxoSddtMLb4MYeaoF3IIn&#10;fMUAs4HFfuEAAIAAgAA0xIWQcd4v8oTvc20qxIRTdN4lFIO+dikfB4OMd3YY14N2eNMSF4LOemsL&#10;zIGzfOcGN4EZfvUA/oEBgEEAAIAAgAA0koNzdtAv0ILieEkqsYJUeZolEIHGerYfHoGke88ZD4Gd&#10;fP4ScoEYfmoMM4BrgAMGmIApgQkBRYBYgNwAAIAAgAA0qYGLe+gvy4EUfR0qoYCXfjglDIAQfzAf&#10;MX/8gB8ZQIAEgSgSwn+lgigMjX9XgqgG7X9hgswBgX/LgQQAAIAAgAA073/tgPQv2n+TgbwqlX8q&#10;gowlCn6pg2ofQX6hhDcZaH63hRETA358hSgM1n56hMYHMH7BhDYBsn9agSUAAIAAgAAAAP//AAD/&#10;/wAA//8AAG1mdDIAAAAABAMLAAABAAAAAAAAAAAAAAAAAAAAAQAAAAAAAAAAAAAAAAAAAAEAAAEA&#10;AAIAAADWAa4CigNqBFAFPAYtByAIEgkECfYK6AvaDMsNuw6sD50QjxGCEnYTahRfFVUWShdBGDcZ&#10;KxoPGvQb2hzBHagekR97IGYhUyJCIzIkJCUYJg0nAyf6KPEp6SrhK9gszy3ELrgvqzCcMYsyeDNj&#10;NEw1NjYgNwk39DjgOc06uzusPKA9lT6NP4dAgEF6QnVDckRxRXFGckd1SHpJf0qGS41Mlk2gTqdP&#10;rVCzUbpSwVPKVNNV3VbnV/JY/VoJWxVcIV0tXjRfO2BCYUhiT2NWZF1lZGZrZ3JoeWmAaodrj2yW&#10;bZxuoW+mcKxxs3K6c8J0ynXSdtx35njxef17CXwXfSV+MX88gEmBWIJng3mEjIWhhriH0ojuigyL&#10;LYxQjXaOnY+/kNqR95MUlDKVUZZvl46YrJnKmuecA50fnjqfVaBvoYqioqO6pNKl6qcCqBmpMapK&#10;q2Kse62Vrq+vyrDlsgKzH7Q9tVy2fbePuJ65rrq+u9C84r30vwjAHMEwwkXDWsRvxYXGmsewyMXJ&#10;28rwzAXNFs4czyLQJ9Er0i7TMdQz1TTWNdc12DXZNNoz2zHcL90t3irfJ+Al4SHiHuMb5BflFOX+&#10;5uHnw+im6Yjqa+tO7DHtFO337tnvvPCf8YHyZPNG9Cj1CfXr9s33sPiU+Xn6YftK/Db9Jf4W/wr/&#10;/wAAAMQBigJTAyED9QTPBa0GjQdtCEwJKwoLCusLywyrDYwObg9QEDIRFhH5Et4TwxSpFZAWdxdc&#10;GDMZDBnlGr4bmRx1HVEeLx8NH+0gzSGuIpEjciRUJTYmGib/J+UozSm2KqErjSx7LWsuXC9PMDcx&#10;IDILMvcz5DTSNcE2sjejOJY5iTp9O3I8ZT1WPkg/PEAwQSVCG0MSRApFBEX+RvpH9kj0SexK4UvY&#10;TNBNyU7DT75Qu1G4UrdTt1S4VbtWv1fAWL9Zv1rAW8Ncx13MXtNf22DkYe9i+2QIZRZmJWcwaDxp&#10;SWpXa2Zsdm2IbppvrnDDcdly73QHdSB2OXdTeG55inqme8R84n4BfyKAQ4FlgoiDrITRhfeHHohA&#10;iVGKY4t2jIqNn462j82Q5ZH/kxmUNZVSlnCXkJiwmdKa9ZwZnT6eZJ+KoLKh26MEpC+lWqaFp7Ko&#10;36oNqzusaa2Yrsev9LESsjCzTrRstYu2qrfJuOm6CrssvE+9c76Yv7/A6MISwz7EbMWbxsvH9skf&#10;ykjLccyZzcHO6dAP0TTSV9N41JjVt9bU1+/ZCNog2zXcSd1b3mzfeuCG4ZHij+N55GDlRuYr5w/n&#10;8ejT6bPqk+tx7E/tLO4J7uTvwPCb8XXyT/Mp9AP03fW39pL3bPhG+SH5+/rW+7H8jP1n/kT/If//&#10;AAAAtQFsAiUC4wOlBG0FOAYFBtAHmghjCSwJ9grAC4oMVg0jDfIOwg+UEGcROxIQEuYTuhSMFV4W&#10;MBcDF9UYqBl7Gk4bIhv1HMkdnR5xH0UgGiDuIcQimiNwJEclHyX4JtInrSiKKWoqTCsvLBMs+S3f&#10;LscvsDCaMYQycDNcNEo1ODYoNxg4CDj6Oew63zvTPMg9vT60P6tAn0GOQn5Db0RhRVRGR0c8SDFJ&#10;J0oeSxVMDU0GTf9O+U/zUO5R6VLlU+FU3lXbVtlX11jWWdRa1FvYXNxd4F7lX+pg8GH2YvxkA2UK&#10;ZhJnGmgjaS1qN2tBbE1tWW5lb3JwgXGPcp9zr3TBddN25nf6eQ96JXs7fFF9aH6Af5mAtIHPguyE&#10;CoUphkqHa4iNibCK1Iv5jR+ORI9pkI+RtZLclAOVKpZSl3qYopnLmvWcHp1InnOfnqDJofWjH6RF&#10;pWymk6e7qOOqC6s0rF2thq6wr9qxBbIws1u0h7W0tuG4D7k9umy7mrzFvfG/HsBLwXjCpsPTxQDG&#10;LcdZyITJrcrWy/zNIc5Ez2XQhNGh0rzT1tTt1gPXGNgr2TzaTNta3Gfdct5834Tgi+GR4pbjmeSb&#10;5ZzmnOeb6JnpluqR64zshu1+7nbvbfBi8VfyS/M99C/1IPYS9wT39/js+eT64Pvf/OL96P7y//8A&#10;AAC3AXACKwLoA6gEbAUzBfkGvweECEgJDQnSCpgLXgwlDOwNsw56D0EQCRDQEZcSXxMnE+8UtxWA&#10;FkgXERfaGKMZaxo0GvwbxRyNHVQeHB7jH6ogcSE5IgAiySOSJFwlJyX0JsInkShjKTYqCirgK7gs&#10;kC1pLkQvHi/5MNUxsDKLM2Y0QTUcNfY20DeqOIQ5Xjo4OxI76zzFPZ8+eD9SQCxBBkHgQrtDlkRx&#10;RU1GKUcFR+JIv0mdSnxLW0w7TRxN/k7gT8RQqFGOUnVTXFRFVTBWG1cIV/VY5FnTWsRbtVynXZpe&#10;jV+CYHZhbGJhY1hkTmVFZjxnM2gpaSBqF2sObARs+m3wbuVv2nDQccVyunOwdKZ1nHaSd4l4gHl4&#10;enF7a3xlfWF+Xn9cgFuBXIJeg2KEaIVvhnmHhIiSiaGKsYvDjNeN7I8DkBuRNJJPk2qUh5WllsOX&#10;4pkCmiKbQpxjnYSepZ/GoOeiB6MnpEalZqaFp6Sow6niqwGsIK0/rl2vfLCbsbuy27P8tR22QLdl&#10;uIu5s7rdvAm9OL5qv5/A18IRw03EjMXMxw7IUsmWytvMIc1nzq3P89E50n7TxNUL1lHXmNjf2ifb&#10;cNy63gXfUOCd4evjOuSL5d3nMeiG6d3rNuyR7e7vTvCv8hLzdfTa9j73ovkE+mT7xf0o/pD///8A&#10;gACAAOnzgAGADtTmgAOAHb/YgAOAK6rLgAOAOpW+gAOASoCxgAWAWGujgAaAZVaWgASAdEGJf/eA&#10;gCx8f+OAn/y5fteJvOeofsuIjdKmftGHf72+fvOGp6jifwuF+JQMfx+FW381fzaExGpff02ELlWQ&#10;f2KDkEDOf3CC4Swgf3eCJPqUfd+TgOWFfeGRTNCSfeuPPbvLfgGNZacdfiOL6JJ6fkiKjX3XfnSJ&#10;QWk4fqKH91Skfs2GoUAnfvWFMivOfxaDlfiRfNedQuOJfOiaIs6lfPyXL7n3fRiUhqVzfUaSMpEC&#10;fXyP+nyTfb2N3GgsfgOLxlPSfkaJoT+SfoWHcCuFfr6E8PamfBmnDeGxfDCjF8zhfEmfTrhLfGeb&#10;z6PtfJ2Yo4+pfN2VjnttfSuSmmc9fYCPr1MffdKMtj8hfh6JuytsfmGGV/UPe5uw4OAZe7esDstQ&#10;e9OnbLbOe+6jGaKSfCefGY53fGubKnpqfL+XX2ZvfRqTnFKMfXGPyj7TfcKMASt7fgOHvPOee0q6&#10;t96ye1m1Dsn1e2qvlLWEe4OqaKFle7+lio1ufAeguXmKfGGcDmW9fMGXbFIOfR2SvD6RfXKOIiuI&#10;fbKI/vJEexHEj91hexO+Gsivexy3zrROezCxy6BLe2ysEYx2e7SmX3i9fAyg0GUhfGubSFGkfMiV&#10;sD5ZfSWQMSuTfW2KHfD8eufOaNweeuXHOMd0eujAKbMheva5VZ85ey6yxYuHe3GsNnf+e8Clv2SY&#10;fBWfRVFQfG2YtT4tfNqSNCucfTOLGe/ketPYQtsJesfQW8ZnesLIibIfesnA4p5Oevy5doq6ezuy&#10;Andbe3+qlmQme8mjHlELfB2bjT4JfJqUBiukfQOL8O8Bes3iHtoqerPZfMWNeqLQ4bFOeqTIXJ2Q&#10;etTABYoUew+3nXbYe0uvLGPJe4ymq1DUe92eGD3tfGaVmSuqfNyMovGPhyh9xd3NhjN91cn+hWF+&#10;ArYZhMd+XaIuhDh+sY5Hg65/CHpJgzh/XWZFgsx/sVJJgl2AAD5UgeuAMyqZgXGAg+9ShbiHldum&#10;hOOGo8f0hDKFyrQ1g7eFGqB6g0OEm4zFgtCEMnj3gnKD0GUighyDcFFegcWDBz21gWiChCpYgQGC&#10;AO1VhNKQ+9m2hAOPIsYUg1ONZrJtgtWL1Z7bgmyKjItXgguJXne5gb+IQGQXgX2HJlCMgTmGAT0m&#10;gPCExSofgJyDaetdhC+aLNfMg2SXfsQ8gq+U8rCvgh2SnJ1FgbeQionxgWGOkHaIgSKMrmMggO+K&#10;0k/QgLqI6TyngISG7yntgEKEuumhg3Kjm9YPgsagEcKIgh+cr68TgYSZjpvPgSGWsYiogNKT5nVz&#10;gJ2ROmJCgHSOlk8ugEmL4jxGgByJJSnhf9+GFeglgtqs+9SGgkGopsEAgaakeK2igQugiZqBgKqc&#10;34eCgF+ZRXR8gDCVzWGAgA6SW06of+eO2TwDf7qLVSn1f3aHb+aigpu2ZNMbgeexRL+sgTusSKxi&#10;gKCnhJlfgEKjBoaEf/qelXOnf9CaR2Daf7SWAk40f5GRrDvIf2aNXyoHfx2IpOU+gna/zNHMgae5&#10;7b5wgOm0Kqs2gEuulZhPf+ypRYWVf6Sj/HLif3qe1WBEf1+Zsk3Pfz2UfTuWfxePVSoWftGJuOQG&#10;glLJINCYgXjCnr1CgLG8KqoUgA610pdHf6qvtISvf1ypl3Infyyjjl+7fwudf015fueXWjtqfsyR&#10;PCoifpCKq+MDgjbSjM+TgVTLWbxAgIbELKkbf929EJZkf3W2IIPpfyGvJnGIfuqoLl9IfsKhJ00x&#10;fp2aCjtGfo2S9CotfluLeeI0giLcEs7BgTfUFbtvgGPMHahSf7bENpWsf0q8ZoNJfvG0gnEIfrSs&#10;jV7sfoekhUz3fmCcbzsqflmUcCo1fjGMI+PxjnZ8ONFzjLp8db7TizJ8rKv+ifx825k5iNV9TIaE&#10;h7R93nOnhrd+bmC9hc5+/E3jhON/gjsUg/t/4Ci3gwaAZeHcjQqFlc9ri3uE4LzpiheENqpIiPeD&#10;nJe0h+qDRoUuhuODDXJ6hf6C21+7hSmCq00WhFKCdTqRg3mCIyiTgpCB3OAJjCGOts2xipuNKLtC&#10;iT+LqqitiCSKRJY7hyWJJ4PjhjCIKHFdhVuHN17NhJaGTExeg86FWDodgwSEUih0gieDPN4li3iX&#10;dcvaifaVHrl/iJ6S2qcKh4eQtpTCho+O3oKYhaCNInBGhNOLel3uhBaJ1ku6g1aIJzm1gpqGaihZ&#10;gcmEg9ySitSgd8o3iWSdSrfdiBWaOaWEhv2XVJNihgiUvIFkhR6SPW9EhFeP1l0kg6CNdEsrgueL&#10;BTllgjCIiihbgV6F1Ns4ilWpZ8jEiPCldbZlh6ShoKQkhoed+5IkhZKaooBNhKuXXm5cg+qUNVxw&#10;gzmREUqxgoKN3TksgciKpCh0gOuHINmvihOyRsdgiJutnbUfh0KpC6Lzhh+koJERhSugfn9chEac&#10;bW2Tg4qYe1vWgt6UjkpJgiqQkTj7gW6MlyiLgImIS9hFiea7LcYUiF211rPshviwjaHRhc2rW5AK&#10;hNamcX53g/Chk2zWgzSc0FtGgoqYEEnpgdeTPjjNgRyOdCidgDWJVNcWib/EHcTkiDS+LbLBhsi4&#10;OaC1hZKyRo8JhJSslX2Wg6em62wfguehTlq9gjubqkmQgYeV8jijgNKQPyitf++KPNYNibLNMcPd&#10;iBvGlrHAhqS/7J/AhWS5Mo4qhF6ytHzUg2qsNWuBgqWlslpIgfafH0lFgUKYeDh+gJOR3Ci6f7WL&#10;AdUqibXWbMMDiA3PBrDwhofHjZ76hT7AA412hDK4qnw3gzixSmsBgnCp1Fnqgb+iSkkJgQmatzhh&#10;gGCTPyjFf4aLpNZqleR7J8T/k3t7hLN3kUt726G/j3R8J5Ahjbh8qH6djAR9RGzrind911stiP1+&#10;aEmGh4V+/Tfhhhh/iiblhJaAR9R1lJyD78MQkmiDcrGgkGCC+aAejpyCh46ujPeCT31Xi1qCMGvT&#10;idqCElpGiGqB9kjXhvmB3Dd8hZaBvibghBiBt9Ksk7+Ml8FskZuLUbAZj56KEZ6jjd+I241WjEiH&#10;6nwpiryHEmrRiUmGQll0h+KFdkg7hnqEqTcjhSCD3Sbag6iDENETkweVCL/WkOuS/a6PjvWQ/p04&#10;jTyPEowQi62Nb3sMiiqL5WnhiMKKY1i0h2aI40exhgiHYTbUhLeF4ybWg0WETs+akm6dp75XkFya&#10;060YjmyYEJvdjLOVa4rXiyeTEXn6iamQzmj8iEiOllgBhvKMXkc0hZmKIzaVhEmH7yblgtKFk844&#10;kfemIbz0j/Cimqu9jgSfJJqZjESbx4mziriYtHj6iTyVtmgnh92SxFdehoqP1EbIhTGM3TZmg9qJ&#10;8icEglWG1czikcGuoLuzj6SqZqqRjaimN5mBi+OiHYi2ileeSngdiNyaiGdwh4CW11bShi+TKEZr&#10;hNWPcjY+g3qLzycfgeqH9Mujkai3I7p9j3ayOqlojWmtVphqi5uogIe6iguj7ndBiIyfaGa6hy+a&#10;8VZIhd+We0YQhISR/DYWgyaNkyc2gY+I8sp+kZ+/pLlLj2O6IKg1jUq0lZdIi26vB4a0idSpt3Zc&#10;iEykbWX/huufKVW8hZeZ3UW1hDmUhzXsgtuPQydJgUKJ0clhkZzIOLg1j1nCEKcpjTa71pZLi021&#10;jIXOiamvd3WUiBipYWVchrGjQ1VChVqdGEVmg/qW5DXIgp2QxidZgQOKjchdkZvQ6bdJj1HKAaZQ&#10;jSbDBZV9izK79IUViYa1DHTyh+6uHmTYhoKnHFTghSmgC0Umg8eY/TWqgmuSESdlgNGLKckbnXF6&#10;d7iwmnB626gxl6R7PpeTlSl7oocXktF8MHa+kIN81GY3jlx9bVWojEl+BkU1ijl+rDTDiEJ/YSUv&#10;hjGATccgnHOCxLbTmZWCVqZ8luKB9ZYSlHOBpYXDki6BiHWVj/SBf2U8jdOBdlTfi7+BcESmia+B&#10;cjR6h7yBgiVAhamBssWVm6KK+rVfmNWJ0aUcli+Is5TAk8iHqYSQkZCG3HSIj2WGKGRZjU2FeFQq&#10;iz6Ey0QliTKEJTQ6h0ODjCVOhS+C/cQYmuGS/7P0mB+RJaPIlYKPWJOKkyGNn4N7kPOMKnOWjtKK&#10;zmOOjMeJclOJisSIF0O0iMKGwTQAhteFfCVbhMSEL8KzmlGbKbKYl5SYmaJ8lPqWGJJYkpmTroJo&#10;kG6RjXKmjlOPgWLGjE6Nd1LuilGLa0NLiFKJYzPThmSHbyV3hEiFZcFbmfOjNbFNlzWf/qFAlJic&#10;0pEykjCZuYFgkASW6HHAjeiUKmIHi+SRcFJeieiOtELu/+J9EElDQ19QUk9GSUxFAAQVh+aL+jOw&#10;he+JVyWdg8OGlsAqmairULAsluWnZqAvlEKjh5A1kdSfuoB7j6ecM3D4jYuYvGFji4iVS1HhiYyR&#10;20Keh4iObDOThYqLGSW+g1CHpr8QmYSzZ68Nlreu0J8WlAqqQY8tkZKlwX+Oj2ChhHApjT+dU2C5&#10;izqZKFFiiT2U+0JLhzWQ0DNyhTKMwSXagu+Ilr4GmYm7cK3nlrG2Q53lk/axFI4PkW6r5n6Mjy+m&#10;829JjQSiCGACivmdGlDZiPmYJkHzhu2TMTNNhOaOVCXygp2JaLzimZnDe6zNlrW9uJzZk+y35o0S&#10;kVSyBX2ojwqsVW6DjNSmpl9gisSg7VBgiMCbKUGmhrCVZTMrhKaPvCYFglmKGbvBmarLmKvWlrnF&#10;J5v/k+S+oIxFkT+4A3zvjuyxiW3ijK2rDF7dipmkfU//iJKd5UFohn+XVjMRhHOQ7iYUgiOKq7xK&#10;pSh6F6znoVt6rp1wndZ7Mo3UmsR7mn5il918KW8blQF8zV+wkkJ9blBHj5N+FUEFjO5+yjHLinJ/&#10;kyOgh92AlrqWpCuB/qtQoIqBxpv9nSOBjYyTmhiBUH1Jlz6BPm4nlHCBQF7ikbaBR0+jjweBVUCR&#10;jGGBbjGXieSBlyO6h0eB5blLo2SJ1qoWn9CI6ZrTnHWH+Yt1mXOHBnxGlqWGTm1Gk+SFr14lkTGF&#10;F08OjoaEhkAri+GD/TFpiWSDgyPRhsODG7gQosGRd6jdny2P4Jmmm9OOSIplmNSMsHtUlg+LWWxz&#10;k1iKG112kLCI3k6Hjg2HpT/Qi2+GczFAiPOFVCPmhk6EN7bVoiiZKKeonqOW6ph/m1KUq4lXmFKS&#10;a3pilZCQcWuhktyOjlzJkDmMqk4EjZqKyD97ivyI6zEiiHqHJSQKhcmFV7WQocWgoqZ6nkSd15dm&#10;mvKbAIhRl+2YG3l4lSiVe2rWknKS8Fwkj8+QZU2IjTCN2z8vio2LVjEPh/+I6SQ8hT2GcLRjoYqo&#10;Q6VtnfukzZZymp6hS4dvl5Sdu3iulM2acGonkhWXNluVj3KUAE0ejNOQyj7uii2NmjD+h5aKhyRm&#10;hMSHabNDoW+v4qRenc+rxpV1mmWnnIaCl1GjY3fZlIOfa2lwkcabglsAjyCXnEywjICTtD6rideP&#10;0jDqhzmMDSSJhF6IRLIvoW23ZaNFncGyx5RgmkmuDIV+lySpK3bwlEqkh2imkYKf7FpdjtibTUw5&#10;jDWWqj5iiYiSCTDQhueNgCSnhAiJArEroWa/CaJInbe50pNsmja0d4SYlwKu63YhlB2pkWfzkUqk&#10;PFnNjpue3UvQi/aZdz4hiUeUEzC5hqOOySTAg8KJorBHoVfG16F0nazA3JKmmii6woPelue0gXV5&#10;k/euaGdjkR2oT1lZjmmiKUt7i8Kb/j3uiRGV3jCmhm2P4CTUg4mKJa/GrQB6LqE9qKh6qZKxpIx7&#10;HoQdoNF7i3W6nUd8HGeLmcl8wVlBll59bEsDkwB+Izz1j7F+6i70jJ5/xyIsiXKA365frBmBlZ/w&#10;p+aBU5GGo+CBHIMgoCaA9HTgnKWA72bPmTCA/VijlcqBFkqGkm6BOzyfjx6BbC7VjAaBriJQiM+C&#10;GK1Iq1mJCZ7vpyyIHZCWoy+HOII6n4GGXnQQnAuFvGYcmKGFMlgOlUKEtEoSkeiEQTxTjpmD1y66&#10;i3+DfCJviD+DOawsqreQO53bpo2Os4+TopONMYFTnuaLu3NDm3mKhGVqmBqJZVd9lMKISkmnkW+H&#10;NDwPjiKGJy6iiwaFLiKKh8GEQKsdqh6XdJzQpgWVU46TohSTNoBqnmaRInJ0mvuPUmS3l56NmFbs&#10;lEuL3Uk8kPmKJTvQjayIdi6UioaG3iK4hzSFSqoLqbmehJvLpaSb142dobSZJ3+GngCWd3GpmpKU&#10;CmQKlzGRslZgk92PWkjWkIuNAzuVjTiKtC6QigWIfyL0hqCGTKkCqYGlo5rfpVyiVozJoWCfB37A&#10;nambtXD6mjaYqGN1ltKVrlXok32StEh+kCuPuztjjNSMyy6MiZaJ+iMnhiKHMKf6qWOsvZntpSyo&#10;2ovpoSGk733vnWGg/XBAmeedTmLWlnyZr1VokyaWD0gij9OSbzsvjHiO2C6EiTSLXyNShbaH96b2&#10;qVezxZjtpROvbYryoPqq/H0HnSmma29wmaSiFmIjli6dzlTbktSZgUe+j3+VMTr1jCOQ5i52iNyM&#10;tCN2hVyIo6YWqUa6/JgNpP+2DooWoN6xAHw4nP2ry263mWymyWGFleyh0FRdko6c0EdljziXyjrC&#10;i9uSyi5piJON4COUhRKJM6VgqTDCXJdXpOy8polloMe223uRnNiw+24hmT6rQ2EFlbalklP4klWf&#10;2Ecejv6aHTqai6CUby5eiFiO3iOrhNeJqKPGtPl6hZX+sCh6x4hOq3x7HHq8pw57jW1iotd8H2BF&#10;nqp8xVMYmol9ekYAlnJ+Pzkfkm9/FSxRjrWAASDdiuOBI6KvtCaBapT+r2yBBodrqsyAwnoCpluA&#10;rGzFoimAs1/AngOAy1KomeiA9UWnldWBLzjmkdKBdSxGjhKByyEJijWCSKHGs2WIeJQyrquHeIa1&#10;qhGGj3lUpbCFy2wpoYmFPV86nWyEx1I6mVeEY0VUlUeECzizkUWDvSw8jYCDeyEwiZuDVaDAsr2P&#10;PZNErguNr4XfqXaMNniZpRSK4GuEoPWJxV6rnOSIw1HImNaHx0UElMmG0ziGkMeF6Cw0jQCFECFS&#10;iROESp/hsiSWA5JlrYGT6IUIqPWR4HfXpJCP9WrZoHSOSl4ZnGSMt1FUmFmLJESylE6JlDhakEmI&#10;Diw2jHiGoCGIiH2FP58Osbmct5GPrRqaCoQ4qI6Xb3cVpCaU8GouoAWSs12Km++QjFDil+SOZERi&#10;k9iMPjgyj86KIixBi+6IHyHOh+KGLJ43sXmjVZDLrMugFoOEqDSc5nZto8qZ0Gmbn6SW/l0Pm4qU&#10;P1CBl36Rf0Qdk3KOwTgQj2SMDixKi3iJeiIJh16G/J1ZsU+p6o/8rJGmJYLDp+2iZ3W5o3qeumj8&#10;n02bT1yJmyyX9lAYlx6Um0PUkxORQDfrjwKN8SxOixCKwCI6hu6HsJx0sTKwgY8crGmsToHrp7io&#10;EXTuozWjzGhHnvyfxFvwmtGby0+hlsGXzkOEkraTzzfBjqWP1yxMirKL9yJkhpCITJu1sRe3RI5a&#10;rEmygIErp4+trXQ5ovuoy2emnrikH1tomoSfgE83lnCa20M8kmaWNDedjlWRlCxJimONCSKHhkOI&#10;zpsgsP6+Io2/rC64n4CPp22zF3Omos2tk2cjnoCoPFr5mkWi8E7ili+doUMDkiWYVDeAjhWTFSxH&#10;iiON7iKihgWJN5gZvQh7Pos2t2h7hX5ssgJ71HHDrPt8MWVZqCl8uFkyo199V00KnqR+B0EHme9+&#10;xjVNlUN/kSnBkMeAZx+qjDqBZpdcvBmBw4p3tpqBbX26sUeBK3ExrD6BBmTep2+BBljKoqqBG0y0&#10;nfSBSEDHmUOBhTUplJeBySnGkBeCEB/ei4GCd5aQu0mIYYnStc2HeH0vsISGnnCtq42F2mRnpsiF&#10;TFhkogmE2ExinViEfECLmKqEMDUJk/6D5ynLj3mDoCAMityDcJXauqSO3IkotSyNYHyUr+aL9nAl&#10;qvGKp2PwpjOJk1f+oXuImEwRnM6HqkBTmCGGxzTtk3WF6SnPju6FFCA0ikyEU5U7ugiVNIiBtJyT&#10;OHvur1uRR2+QqmSPbGNtpaaNz1eQoO+MSku8nESKzEAbl5iJVDTWkumH4yngjlqGgiByia6FNZSS&#10;uZKbXofUtCeY5ntEruSWdG7yqeiUDmLlpSWR6VchoGiP2Utom72Nzj/llxKLyDTDkl+Jyin8jcSH&#10;3yDBiQyGDpP0uUWhiYc6s8uehHqxrn2bhG5qqX2YkmJvpLWV31bBn/STQUsfm0iQqD+2lp2OEzS0&#10;keeLiCoUjUSJGCEEiIKGy5NNuQmnr4aYs4GkInoWriagmG3ZqR2dF2HwpE+Z1lZan4eWqUrSmtuT&#10;fj+GljGQWDSkkXqNPComjNKKPCE8iA2HcJKZuNWt0YXns0Sp0nlprd6lyG02qMWhtmFio+6d41Xm&#10;nyCaI0p+mnKWYz9UlcmSpDSTkRSO7yo0jG2LUCFrh6qH/JHpuJ2z94VDsw6vc3jRraOq3WylqHym&#10;N2Dko5yhzVV/nseddkozmhiZHT8nlXGUxDSEkL2QeCo/jBmMQiGSh1qIcZFNuGi6DoS6st+053hV&#10;rXOvs2wxqECqdGB+o1mlcVUsnn+ggEn3mc+bjj8ElSmWoTR4kHeRyCpIi9WNCyGxhxqI0IzexTB8&#10;RYDJvt98eHTWuM18smkSsyV8912Trax9cFJfqDh+Bkc4otV+rTxHnXV/YjGwmBGAHSdiksOA0h6W&#10;jXGBpIxtxCSCboBIvfuCDnRUuAGBvGimsliBgl03rOOBd1IQp3OBhkb7ohWBsjwenLmB7zGhl1WC&#10;Kyd2kgOCWx7SjK2Co4vRw0mImn/QvSCHsXP1ty+G1GhMsZuGC1zmrC+FeVHLpsSFA0bEoWqErTv6&#10;nBCEZzGUlqyEHyeJkVmDyh8Hi/+Di4tywp2OwX9xvHONSHOatoWL4Gf8sPiKk1ygq5GJgFGQpiqI&#10;h0aVoNOHpDvam3uGzDGIlheF9ieZkMOFHh80i2aEXIsMwfOUr38Bu9KSvnMpteiQ2WeWsFuPCFxI&#10;qvSNc1FJpYyL90ZhoDeKiju8muCJJjGFlXuHxSe4kCKGax96isGFLIqKwWiaVn59u0iX/HKntVuV&#10;pGcer8eTUlvjqluRPVD6pO6PPkYqn5qNTTugmkWLYzGJlN+Jfyflj3+Hph/RihiF84oewQOgDn4M&#10;utidLHI3tOKaTWa3r0eXeFuMqdeU4FC2pGaSXUX7nxOP5juJmcCNdzGNlFiLESgKjvOIvyAbiYiG&#10;oImuwKylwX2YunaiV3HEtHWe8WZLrtKbl1swqVyYe1Bwo+eVdEXNnpSSdztzmUSPgTGSk92Mligs&#10;jniJwyBZiQ6HNYkzwFmraH0auh2niXFGtBOjpGXTrmKfwFrMqOecHlAko26Yk0WdnhuVDTtgmM6R&#10;izGak2yOFihJjgyKuCCOiKiHtYiewAew7Hycuc6slHDYs8GoLmVqrgSjvlpzqIKflU/howabg0Vz&#10;nbSXcztQmGqTaDGikwyPbShijbGLiyC4iFWIHogHv722PnwruYuxXnB/s36sbmUVrbencVosqDGi&#10;vk+sorKeKEVRnWGZkjtDmBmVBDGokr+Qjih1jWmMOSDaiBKIc4G8zVp+GHYwxuV9zmrxwHJ9sWAf&#10;ugp92VWas8x+QktnrY9+zEFUp2R/aTeFoTaAEC4fmvqAtCUXlL6BQh2TjpmB4YFkzGaD2HXdxfaD&#10;Cmqmv4iCbF/euSaCF1Vgsu2B/ks1rLWCBUEwpo+CLjd1oGWCZy4mmiqCmCU7k++Cqh3XjcmCzoE5&#10;y4KJg3WwxQiIO2p4vp2HI1+zuFSGUVU6siaFuEsVq/GFPUEZpc+E6zdpn6mEqi4smXGEXyVbkzeD&#10;+B4RjRKDpIEpysyPI3WfxEWNbWpnvdiL31+kt52KkFUtsXSJfEsKq0KIgkEPpSWHqDdknwOG2y4x&#10;mM2GCiV3kpSFKh5FjHKEZYDfyguUoHVgw4iSfGoxvR6Qe19ytuWOsVUFsL2NIkruqoqLrED/pHCK&#10;TzdinlOI/S5DmB6HqyWmkeaGVh6Si8WFJICHyVeZ5nUJwtyXUWndvHOU3F8ltjKSnFTHsAaQlkrD&#10;qdCOp0Dpo7mMzzdjnaCLAi5fl22JNiXjkTSHcB7xixWF2oAyyM2fIHS6wk6cCWmUu+CZF17itZeW&#10;XlSSr2eT30qfqS+Rd0DWoxqPJDdknQWM3C54ltWKmyYXkJyIaR9Bin+Gd3/tyFCkR3Rzwcugs2lN&#10;u1adRF6gtQSaEFRdrtKXGUp9qJiUOUDIooaRazdrnHaOqC6UlkqL8SZHkBeJTh+FigGG/n+6x9ap&#10;TXQywU2lU2kEutGhcV5ZtHWdvFQmrj+aTUpdqAWW+UDAofiTsDd6m+6QcC62lcuNPiZ0j6KKIx+/&#10;iZeHcX9vx2uuKXPuwOCpwWjFul+laV4bs/qhMlP3rcKdS0pBp4iZhEC5oX6VwjeIm3uSCS7VlV+O&#10;Yyaaj0GK2R/tiUCH0H8WxxOyy3OswIit5GiSugOpDV3qs5ekVVPRrVyf+UorpyObw0C0oRyXjjeT&#10;mx6TZi7tlQmPWSa5jvOLbyASiPuIHPTdfK56b+C7fOl64syRfTN7abhcfZR8C6QpfdZ8no/6fg19&#10;L3u3fkt9sWdufox+KlMsfsl+oT7yfvl/BCrefyh/gPJ+eyyEnt54e4iEAspve/GDdLZhfGuC/aJg&#10;fMeCt45nfRaChHpYfWyCSmZCfcWCC1I6fhmBxj5MfmSBcCqafquBFPA1efiOT9xBenKMvshZeuqL&#10;Q7SCe2KJ76C1e82I2ozvfDSH3XkSfKCG4mUvfQ6F5FFhfXiE3j24fdyDyipcfjuCku47eQWX3dpU&#10;eY2VZ8Z9egmTE7LCenOQ9Z8eeumPEIuJe2aNPXffe+aLeGQ0fGeJtFCffOaH5T00fWGGDyomfdeD&#10;+exseEWhm9iLeM6eQcTDeUqbELEiebSYIZ2lejWVaoo+er+SwHbGe02QKmNRe9yNmE/4fGmK+TzO&#10;fPGIXCoXfXKFaOrgd5arVNb2eCinG8MzeK+jD6+qeSifTpxSebGbxokUekCYSHXLetWU32KLe26R&#10;eU9sfAKOBjyGfJCKoCoofRCG0OlWdxS0+9WFd5+v9cHYeCerF65leKymfJsseTyiHIgTedCdwXTz&#10;em2ZfWHfew2VPE7ze6iQ7zxIfDuMvio4fLyIFefgdsq+mtQkd0C40MCMd7+zKa0teEqtupoReN6o&#10;gocbeXKjTHQnehCeKmFGerGZB06Ne06T2DwUe+uOxypFfHSJN+aGdrfIL9LQdw7Bsb9Dd3m7Tav1&#10;eAW1F5j2eJevEIYkeSepAnNieb2i/GC6elac7k45evKWzTvpe56QwipQfDeKNuVedojRvtGsdtzK&#10;j74nd0XDcarod8+8dZgCeF61mYVPeOquq3K6eXentWBFegigrk30eqGZlDvGe12SjCpZfAaLD+Rt&#10;dkHbR9DAdqfTZL1BdxrLhqoOd6PDu5c8eC+7/ISieLe0IXIyeT6sK1/necikIU29el+cDjuqeyeU&#10;GCpge96Lw+ecg3R48NTYguV5i8H8gnZ6K672gjl60pvhgfF7g4jLgaZ8P3WNgXJ88GJBgUl9mk8H&#10;gR5+PzvegOl+xSkTgLN/bOV3gfuCoNLMgZOCPMAKgUSB5a0jgRyBpZo7gO2BiodagLyBgHRMgKCB&#10;c2ExgI2BZE4vgHiBTjtTgFmBICjogDWA9+NlgNqL6dDIgIaKpL4hgEaJdqtogCSIbJiwgAaHioX/&#10;f+mGuXMhf+GF7WA4f+KFIk1uf+CETjrWf9aDaCjCf8SCa+Gcf/6VEs8Nf7eS+7x0f3uQ/anKf1OP&#10;J5c2fz+Nf4S0fzKL5XIHfzmKWV9Tf0mIz0zCf1eHOjpnf2CFmSihf2CDx9/Uf0Webc1Wfwebd7rQ&#10;ftGYo6g9fqeWA5XPfpqTk4N6fpiRL3D/fqqO3V6CfsWMjkwsft2KMjoRfvCH0CiefvaFKd42frCn&#10;qcu5fnmj4blAfkigQabNfiKc3pSFfhmZqIJZfhyWenAOfjWTYF3HfliQR0urfnWNITnSfoqJ/Si1&#10;foqGhtyufkaw1MpGfgasS7flfdCn5aWOfayjt5NmfaiftYFffa+btG8+fc+Xyl0lffiT4Us9fhqP&#10;6zmcfjGMAyjIfi+Hv9tGffy5/Mjvfa60v7ahfXCvnaRhfU2qpZJXfUql1YBxfVGhAm57fXKcQlyS&#10;fZ2XgUrcfcGSsTltfd+N9CjYfeCI1toDfc3DJcevfXC9SLVqfSm3dqM6fQWxu5FMfP+sIH+JfQKm&#10;fW3AfR6g4FwKfUWbOUqGfWmVfzlDfZKP1CjmfZ6Jy9jtfaLMY8adfT3F2rRffPG/UaI9fMy4z5Bm&#10;fMKyZH7BfMCr6G0ffNalYluWfPieyUo/fRuYHzkgfVCRhSjyfWiKm9gJfXjVssW+fRLOabOIfMPH&#10;GaFxfJy/x4+tfJG4fn4ffIqxHGyefJupoFs5fLqiDkoGfN2adTkEfRuS+ij7fTyLR9qNioN3iMj2&#10;iTZ4R7c5iBp4/6U9h0t5qpNDhnV6eIFVhZx7Wm8qhOZ8MlzthEJ9BkrKg5x91DjAgvR+gSdKgkR/&#10;V9iciSWA18cYiAWAp7VwhwiAe6OPhkKAVZHAhYGAXoADhMCAfG4HhCGAmVv6g5GAtkoPgv+AzDhQ&#10;gmeAyyc6gcOA2dayh/CJz8VAhu6Iy7OzhgyH0qH5hVqG6pBVhKyGM37Gg/6Fj2z4g3GE8lscgvKE&#10;Vklogm+DtDftgeeDACcsgVCCRNTqhy6SiMONhjeQwLIXhViPA6B6hKGNWo78g/qL6H2Zg1mKiWv6&#10;gteJNVpQgmSH40jUge2GhzeVgXSFHScggOqDlNMphoibaMHihZuY1bCFhMGWUZ8FhAWT5o2tg2OR&#10;t3x0gsmPmWsGglCNilmRgeWLfEhPgXaJYTdPgQOHPicqgHqE6tGUhfikK8BUhRqg2a8HhEedmJ2j&#10;g4eacIxvgueXhHtfglKUp2ohgd6R2ljjgXiPDEfbgQuMMTcagJeJVCdFgAaGO9AkhaOs7b71hLeo&#10;4a28g9uk4Zxwgxmg9otbgnudRnpvgeiZoWlbgXqWD1hMgRmSfEd3gK+O3DbsgDqLRCddf6KHaM7M&#10;hWm1sb2nhGqw86x+g4GsO5tOgrynkIpXgh6jHXmMgYyer2ihgR6aUFfAgMCV7kcbgFeRfzbCf+WN&#10;HCdxf02IdM2KhT6+ebxihC25GatEgzizt5oxgnOuVYlagdGpIHiwgTqj6mftgMqetVc6gGqZdUbE&#10;gAOUJTaZf5iO4SeCfwWJX8xehRHHR7tBg/fBRKo0gv27NJk9gje1F4iAgZKvGXfygPSpEmdTgIGi&#10;/FbHgCGc1EZ6f7qWnTZ2f1aQeCeQfsqKJstWhOTQHLpPg8jJaKlYgszCnZh3gga7t4fQgV605HdZ&#10;gLyuAGbWgEem/1Zrf+Wf6EY+f3+YzjZafyGR1SebfpuKy82Nkdh2lbz1j+R3bKxBjiN4PZtejLF5&#10;BIqBi0l54nm3ieR6zmitiJ97q1eRh2p8hEaVhjZ9YjWwhQp+OiWRg89/Qsu2kIB/YLspjsV/XaqI&#10;jSx/WZnHi8l/U4kUinV/d3h5iSR/r2egh+9/4Va5hsaAEkX5hZ6ARTVdhH2AdCWdg0mAvMnxj2SH&#10;5rl9jciHGaj3jEiGUphVivaFlofIibOFBndYiHSEiWash02EDVX1hjGDkUVthRSDFTUUg/+ClyWn&#10;gtKCHchRjpCQUrf3jQCOyKeMi4qNQ5cEijuLyYaaiQSKiHZQh9KJWmXOhriILVVGhamG/0TxhJiF&#10;zjTTg42EoSWwgmmDY8a4jeuYw7ZvjGWWf6YbivOUQpWyiaOSEIVsiHGQG3VJh0eOOGTzhjWMV1Sd&#10;hS2KdER+hCKIjDSdgxqGrCXGgfKErcU4jXWhFLT1i/WeG6SxioSbK5RpiS2YTIRGh/uVpHRJhtOT&#10;CmQhhcWQdFP+hMCN3EQXg7SLPjRygqeIrCXngXWF8sPVjSCpYLOki5mltqN3iiKiFJNLiMWegYNH&#10;h5SbH3Nshm6XxmNshWOUdVN2hGCRIkO/g1SNyjROgkWKhSYCgQmHFMKIjOaxr7Jli1KtXKJJidGp&#10;DJI2iHCkxIJPhz2gqHKUhhackGK7hQuYfVLwhAqUZkNogv6QSjQoge2MRSYagK2IFsFPjMK6AbEu&#10;ixy1GaEciZCwJ5EeiC6rLYFUhvamV3G6hcmhf2IIhLycoVJpg7qXuEMPgq6SyDQBgZ+N7yYugGCI&#10;98AvjJvCYrAbiuy83KAXiVq3QpArh/ixj4B6hryr+XD8hYmmWWFshHmgplHzg3aa4ULCgmqVGTPe&#10;gV6PbSY+gCCJtr81jHDK0K81isLElp9EiS++QY9mh8y3zX/Jho2xanBjhVWq+GDuhEKkZlGUgz+d&#10;wkKEgjKXJTPCgSmQtCZLf+2KU8B5mUp16bD5lsN2zKFclGd3rJGOklB4iIHKkFB5c3IhjlZ6Z2I2&#10;jHl7TFI+iqt8MEJtiOJ9HzKyhy5+HCPvhWZ/T76omDh+QK9Clct+VJ/Dk4d+aZAYkYF+gYB+j5N+&#10;vXEAjal/C2FGi9d/UVGDig9/mEHuiEt/6DJ6hp6AQiQPhNeAvL0flzqGVa3KlOaFq55fkrWFCY7O&#10;kL6Ec39Vjt+EB2/+jQWDrWBviz6DUFDdiYCC80F9h8OCnTJJhhyCUCQshFiCELutll6OXqxylBaN&#10;Bp0hkfGLs42pkAOKZn5PjjKJUW8ajGeIT1+xiq2HSFBJiPuGPkEZh0mFOTIdhamEQiRGg+iDSLpA&#10;lbKWYKsRk3mUXpvUkV2SXox8j26QZH1CjaKOpG4wi96M917wiiyLQ0+2iICJi0C6htKH1zH3hTGG&#10;NCRng2qEg7jplUOeOKm3kxKbj5qFkPaY64tPjv6WT3w3jTCT5m1Ji22Ri140ib2PK08qiBKMyEBi&#10;hmGKZjHYhLiIGSSPguSFuLeLlPemFah3kr+iwZljkJyfc4pKjpycLntRjM2ZFmyCiwuWBl2RiVyS&#10;9U6xh7GP4UAVhf6MzzG+hFCJ2CSwgnGGy7ZLlMSt+qdJkn6p/5hIkFGmCIlHjkyiGHppjHqeT2u5&#10;irWaiVztiQaWwU41h1uS9D/HhaePKjGgg/WLfSTMgg+Hv7U1lKS136Yqkk2xU5crkBSswIg5jg6o&#10;I3l2jDejqWrnimufLFxBiLmapE2zhw6WET9xhVmRfzF8g6WNDCTkgb2Ik7QtlIO9yKUpkiK4p5Yz&#10;j+OzcodNjdyuJHiijACo8Wovii2jt1upiHmeZU1Ahs2ZBD8mhReTqDFdg2OObiT4gXmJR7NAlGHF&#10;sqRRkfy/6JVrj7q6A4aOjbOz/Hf2i9SuBmmaifuoBFsviEWh4kzjhpmbsT7phOGVjzFDgy6PnSUI&#10;gUOJ2rQOoPF1rqWQnZV2sZbymoB3pIgfl9Z4f3lelUh5a2rAkr96YlvokE97UE0Kjex8QT5fi5F9&#10;QS/UiVt+UiJshxN/nLKXn9Z9l6QknKB91JWYmad+CYbjlw1+L3hGlI5+eGnPkhN+0Vsgj6t/J0xy&#10;jU1/gj38ivZ/5y+xiMKAWyKWhnaA9bE4ntuFNqLYm8CEzZRimN2EWoXGllCD2XdIk9+DgmjzkXKD&#10;PFpsjxSC9UvpjL2Csj2kimuCeC+RiDmCSyK8heuCM6/MnhmMwKGWmwSLvJNEmCeKqYTElZ6JgXZi&#10;kziIimgrkNiHpVnIjoaGu0tvjDmF0D1Wie6E7i92h7+EHyLchXGDV65+nYmUU6BZmneSsJIel5mQ&#10;+4O6lQ6PLnV2kqyNlWdfkFKMDVkijgWKf0r0i72I7T0LiXSHYy9gh0GF8SMHhOmEe61YnSGbwZ8t&#10;mhOZgpD5lzSXMIKwlKCUw3SLkjuSiWaWj+CQXliAjZWOLEp9i0yL9zzEiP+JyS9PhsKHsyM4hFuF&#10;mawfnMujNJ4Tmb2gUY/7ltydWYHLlECaR3PBkdmXZmXoj32UkVfzjTKRuEoWiumO3DyGiJmMBy9B&#10;hlWJUCNig+KGlar8nJKqrp0CmXqnJ47+lpGji4Djk/Cf1HLzkYWcS2U3jyaYy1dkjNqVREmsipGR&#10;ujxGiD6ONy8vhfWK1COFg3uHdKn9nHSyJ5v4mUiuDo31llGp2n/tk6+lgnIXkT6hUWR7jtidI1bK&#10;jImY50k5ij+Uojv+h+yQYy8WhaGMQyOjgySINakVnFK5nJsMmRy07Y0Nlh2wHX8Vk3mrIHFWkQSm&#10;QWPVjpahXlZDjEWcZUjVifqXXzu+h6aSYi8AhVqNhyO8gt2I16hJnCvBAppImPO7sIxRlfO2N35m&#10;k06wj3C7kNSq92NPjmClWFXWjA2fnUiEicKZ1juLh22UIS7uhSGOmyPPgqOJXKfjqJ91u5o/pL52&#10;qYyKoRd3j363nch4anD/mpl5WWNyl3B6VVWxlFh7T0fzkUx8UDpxjk59Yi0Xi4N+iSEEiKh/6Kax&#10;p4l9LZkZo8p9ZIt0oD19nH25nP5903Afmdx+KmKzlr5+kVUVk69++keAkKh/aTorjax/5y0Iit+A&#10;diE3h/2BLKWCppuEa5f+ovGEBopwn3WDoHzOnEKDNm9PmS2C9WIAlhqCxVSFkxOCl0cWkBKCcDnt&#10;jRqCUyz7ik2CSCFkh2eCVqQ+peqLgZbgokOKjYl0nsmJlHvvm5WIk26KmImHvGFVlYOG9lP9koaG&#10;K0a2j4yFYjm3jJiEpCzwicyD/iGMhuKDZaMcpWGSppXOobuRHoh2nj+PjXsKmwaN8G3Al/2MgGCo&#10;lPyLIFNzkgOJuEZTjwyITzmAjBiG8SzqiUaFryG/hlGEdaIppPOZrZTSoVKXk4d+ndaVa3onmpaT&#10;L2z4l4mRJl//lIaPLVLrkY6NK0XyjpeLJzlKi56JLSzoiMCHUSH6hbyFe6EdpKCgtJPjoPud/oan&#10;nXubNnlimjWYV2xLlyWVsF9tlCCTGVJ2kSiQeUWejjGN2DkcizWLQSzniE2IzCIshTyGY6AfpGSn&#10;vJLzoLWkaYXInS2hBHiXmeGdh2uXls2aQV7Uk8OXCVH8kMuTx0VGjdOQgjjpitWNSCzgh+eKMCJW&#10;hM+HLZ88pD2uv5IAoH6q4ITUnOmm6ne5mZui2GrUloGe814uk2+bFlF3kHSXKkTljXyTNjivin2P&#10;SyzSh42LgSJ6hHSH3Z5bpBO1s5EgoEyxRoP8nLKsvnb2mWCoFWoolkCjjF2bkyifBFEAkCqaZkSO&#10;jTKVvzh8ijKRIyzEh0KMqSKXhCmIb52Ko+i8kpBgoCC3iINOnISyYnZYmTGtG2mdlgyn5V0kku2i&#10;rFChj+6dW0RJjPaYAjhSifWSvSy6hwaNpCKug+2I55w0sGV1849TrBR2uYJ4p+R3iHWeo+h4Ymjq&#10;oA55VFxpnDd6Vk+7mG97W0MalLB8aza8kQJ9jSqMjZR+xR+/ihmAMJs6r1Z8745vqx59EIGnpwN9&#10;QHTfoxZ9hmhCn0h96lvbm3t+X09Kl7p+2ULJlAF/XjaSkFV/8SqRjOWAlh/7iWKBYJpArnWD142H&#10;qkiDYYDUpjiC+XQmolaCpGegnpOCeFtRmtCCXk7elxeCSEJ/k2OCOzZtj7uCOiqWjEiCSyAwiMCC&#10;d5k2rceKgoyVqZ+Jhn/9pY+Il3NuoaiHumb/ne2HAVrHmjaGV05zloaFq0I4kteFAjZMjzGEZiqa&#10;i76D5CBeiDKDdJhHrTiRP4uxqRKPuH8ppQKOOnKwoRWMyWZZnVuLgFo6mamKRk4Flf2JA0HuklGH&#10;wTYpjqqGjSqjiy+FdiCZh5iEb5eFrL+X4ormqJ+V0X5fpJCTwXHyoJ6RtGWznOGP2lmwmSuOEE2Z&#10;lX+MPEGkkdOKaDYFjiiIoCqviqGG+CDdhvuFYZarrGqefIolqEOb2H2wpC2ZMHFPoDeWg2UknHaU&#10;E1k5mL6Rtk08lRKPT0FjkWeM5jXnjbiKjCq6iieIVCEXhnWGNZXWrCilEIlYp/ah2Xzwo9eem3Ch&#10;n9ybV2SMnBeYUli6mFqVX0zYlK6SYEEekQOPXjXDjVKMaiq/ibuJmiFHhgOG7ZUQq/Grloh+p7Wn&#10;3XwUo46kGm/en42gS2Pjm8KcsVgsl/6ZI0xolE+VhEDOkKSR3zWYjPOORyq8iVuKziFwhaOHjJQw&#10;q7+yCYepp36ty3tPo1GpgG8yn0ulJ2NNm3mg8letl6+cw0wEk/6Yf0CIkFSUNDVyjKOP+Cq4iQuL&#10;3CGShVWIEZNOq5O4Zobsp0+zjnqwox+urm6mnxWpxWLTmz+k8FdHl26gG0uzk72bMkBQkBKWRTVT&#10;jGGRbiq1iMqMvyGshRaIfZDhuD12ooTRsy53aXjJrlB4MWzJqb9492D+pU1531VxoN5620nKnHx7&#10;3j5AmB987DMJk8p+BigTj59/Kx6Vi3CAdZAftzF9MYQksjt9Y3gurXF9mWw8qOx91GCBpIN+M1UJ&#10;oBt+pkl5m71/JT4Ll2N/rzL0kw6AQygojuGA3B7aiqyBko9VtkuDvINosWGDW3eHrKKDAGuxqCiC&#10;qmALo8iCf1Sln2eCaUksmw+CXj3ZlrmCXTLikmaCZCg7jjiCch8WigCClo6TtYiKCIKvsKSJLXbf&#10;q+qIU2sop3KHfV+XoxmGy1RCnr+GKkjimm+FjD2qliCE9TLRkdCEaChLjaKD6x9KiWiDgo3gtPKQ&#10;YoH/sAyPAnY4q06NoGqUptSMPV8XonyLA1PZniSJ2EiSmdeIqz15lYuHgjLCkTyGZChjjQiFXR+N&#10;iMaEao1FtHmWnIFer5KUtHWXqtGSxWn6pk6Q0F6RofKPDlNsnZeNXUhCmUuLpz1IlP+J8zK0kKyI&#10;SyiAjG6GvR/ZiCGFSIyYtA6cuYDFryeaSXUMqmSXzWl1pdqVQ14doXqS9VMPnRyQu0f9mNGOez0d&#10;lIaMPDKpkDCKCyiZi+qH+CAah5WGCovos7aiw4Ahrsyf0HR0qgOczGjopXKZtF2joQ6W3FKsnK2U&#10;FkezmGKRSDzwlBaOejKaj7+Luyisi3aJHiBQhx6Gsos9s3Cou39urn6lVnPEqayh2GhMpRSePV0e&#10;oKua2FI/nEWXgkdil/mUIDy+k66QvDKHj1eNZii5iw+KMSB+hrmHQ4qCsy2utn7Brjmqx3MoqWSm&#10;wWfCpMSiolyooFaerlHfm+2axEcbl5+WyzyRk1WS0DJ1jv+O5yjCirmLICCkhmiHu4nNsu20rH4q&#10;rf6wC3KpqSmrZmdSpIOmwVxIoBKiOlGRm6WdvEbhl1eZLjxtkw2UojJojriQMCjJinSL6CDChiaI&#10;HIX0wD13kXqguoZ4RG9ftQV49mQxr9d5pllLqsN6gk6wpa17d0QQoKJ8djmdm5h9fi+Klot+jCXK&#10;kZJ/lR2LjKWAtoVxvzJ9vXotuZN95275tCJ+EWPWrvx+O1j7qe9+k05tpN9/A0Pen9Z/hDmBmsyA&#10;ES+Klb2AoSXukMWBJx3Xi9eBwYTevkGD5nmiuK2DhW5/s0iDJmN8ri2Cy1izqSeCnk4xpByCiEOx&#10;nxmChjlomhKCjy+JlQWCmiYOkA6Cnh4ZiyCCtIRfvWGJ2Hkht9SJB24LsneIM2MorWiHXVhvqGiG&#10;rk36o2CGEkOJnmWFgTlSmWmE+C+JlGOEdCYqj22D+B5UioCDj4PmvLiP0HimtyeOf22UscaNKmK/&#10;rLiL0FgYp7iKoE21orCJgUNZnbqIZzk7mMKHUi+Ok76GRiZQjsaFSh6didaEZoN5vDaVnXg0tp+T&#10;yG0esTeR7GJJrB6QC1eypxuOXE1nohCMv0MlnRuLJTkjmCSJjy+Wkx6IAiZ9jh+GiR7xiSqFMoL3&#10;u7abPXfEtiOY6Wy5sLqWimHjq5qUIFdappKR8E0joYaP1EL4nJGNuTkPl5uLoS+ekpSJliakjZGH&#10;ph84iJiF5IJuu0egwHdKtbSd92xKsEmbHWF5qx+YL1cAphSVfkzfoQaS4ULLnBKQQjj7lx6Npi+k&#10;kheLGibFjRSIrB90iByGfYHmuu2mKnbFtVOi/WvMr96ftWEHqqucSVahpZ6ZFkyWoI+V9kKcm5uS&#10;zzjnlqiPqS+qkaOMlSbhjKWJoB+nh7OHAIFcupOrp3ZItPqn72tbr4OkH2CiqkigNlZNpTmcf0xW&#10;oCqY2kJzmzaVKzjWlkSRfi+vkUKN6Cb3jEmKdB/Qh16HbYDcujyxJ3XdtK2sr2sBrzqoPWBRqfij&#10;1VYJpOefm0wjn9ebckJSmuSXPzjHlfOTEy+ykPSPBScJjACLIh/xhxqHxXsByHJ5JnA2woJ5a2Wg&#10;vJV50FtRtrF6ZVFfsNt7NUfHqv18Iz5ApSd9HDT3n0p+HSwXmWR/GyOUk4SAAxyQjcuA9XrUx3F+&#10;+nALwYl+uWV5u6J+m1swtcJ+sVFDr/N/AEevqhx/bD4xpEd/7zT3nmmAfiwtmIKBByPIkqaBdRzk&#10;jPGB73qLxm+Erm+7wJGD8mUzurODWlsOtN6C91EurxWCx0efqUKCsT4po3OCtzT5nZyCySw/l7iC&#10;1SP1keGCzB0tjDGC0Xo3xXmKR29vv5aJI2T5ub2IHlr1s/2HRlEirjuGmUeZqGmGAT4moqaFfDT9&#10;nN6FACxQlwaEhiQdkTOEBx1ti4mDnHntxLGP0G8ovseOOWS4uOyMvFq/szCLaVD4rXCKQUd9p52J&#10;LT4aoeKIJTUCnCKHJixpllCGKyRSkH+FOB29iteEY3nGxA2VGm7xviKTCmRzuEGRFFpwsnyPRVC2&#10;rLiNqEdQpuWMIT4EoSuKojUHm26JKyyKlZyHuySQj8uGVx4YiiSFHnltw4OaPW6svZSXsmQ4t66V&#10;QVotseCS91B9rBqQ5UcqpkWO6T3yoI2M9DULmtKLBSyllQKJIiTEjzGHVR5miYuFwHkTwwOfQW5k&#10;vQ+cRWP4tyKZX1nrsUyWnFBHq4SUFUcGpbGRpD3kn/qPNjUSmkOM0CzClHaKeSTzjqqIPR6niQqG&#10;S3jJwoikIG4bvI2gymOxtpmdfVmnsLuaQlASqvOXREblpSSUXT3Zn3CRdTUembyOlCzhk/WLxSUe&#10;jjKJFB7eiJ6Gwnh8whOo+m3VvBqlKmNytiOhZFlssD6dsk/kqneaPUbJpKuW4T3RnvqTgTUpmUmQ&#10;KSz9k4iM6iVCjc+JzB8LiEaHJHgywautu22Zu7mpSmM/tcSk9lk8r9mgz0+/qhOc50aypEqZGj3K&#10;npuVSDUymOyRgi0SkzGN3iVfjYCKYx8uiACHc+oCeXp1Adbhef92CsOyenx3AbBreu532Z0je2J4&#10;2Infe9h57HZ4fFt65mMFfOR70U+efWl8tjxDfeF9eCk3fl5+Wufjd6Z/K9TheFt/JsHLeQZ/H66W&#10;eaB/FZt6ejZ/Pohuesx/fXU2e2p/qGHxfAx/yU7CfKp/5Du0fTx/7ykLfdB//uW0diiJENK/dwSI&#10;DL/Jd82HFqzReHeGOJnqeSeFj4cRedqE+XQJepCEWWD0e0eDsU39e/yDBTs0fKaCUyjjfVGBi+Ow&#10;dOWSiNDPddiQor31drWO06sid3CNKJhoeDiLs4XAeQaKTnLredCI6mAMepeHgk1Ne12GEjrCfB+E&#10;oSjBfOCC/uHAdAOcCc79dPaZU7xCddiWtKmPdp6UOZb9d3aR9oSDeFSPwXHgeS2Nk182egKLYUyy&#10;etaJJzppe6aG8Si8fHKEdOAcc2Slec1kdFSh+bq4dTaejqgedgKbRpWxduGYOINhd8aVNHDteKmS&#10;N153eYqPN0wtemeMLTonez+JMijRfAyF4d6dcs6u+cv6c8GqqrljdKimbqbfdXmiUZSSdl6ecIJm&#10;d0malnAbeDaWw13TeSCS7Uu7egePDznueuWLTSjie7SHKd00cmS4dMqdc1WzXLgXdDquU6WmdQup&#10;Z5N3dfKktIFwduCgBG9Sd8+bWV08eL2Wp0tYeaiR7Dm9epKNUSjxe2qITtvcci/B28lFcxW8DbbF&#10;c/C2SaRndLqwmJJWdZ2rGoB0domll26Jd3OgDlyveF2adksEeUmU0TmTekKPRCj+eyuJT9qpcgHL&#10;PcgWcuLEvLWfc7a+PaNRdHm3xpFadVmxdn+YdkCrGW3ddyWkplw4eAqeHUq/ePaXhjlxef+RBikI&#10;eveKK9mlcdTUnMcdcrXNYLSxc4jGHqJwdES+2JCOdSG3qn7ndgWwZ21RduWo/FvYd8ahd0qHeLOZ&#10;7zlVeciSiikRes6K4d1zf9Rz18uif551ALmpf3h2Fqdxf2t3D5U1f2V4JYMAf2N5THCQf3l6Xl4N&#10;f5t7ZUuif7p8ZzlSf859SCeFf+d+T9s1fjd9bcmBfjB9mbetfi99xaWnfjh985Offk1+QYGgfmd+&#10;nm9hfpZ+710Qfs9/OUrgfwV/fjjcfzB/rSdxf1t/6dlJfMaG28eSfOGGHLXRfQCFaaP/fSOEyZIo&#10;fVGEToBafYSD4m5LfcmDclwrfheC/koyfmGChThzfqGB/Sdfft6BateJe8WP8MXhe/COYrQ0fBeM&#10;4aJ7fDeLeJDKfHSKOn8qfLyJC21JfROH3ltafXGGr0mXfcyFdzgWfiCENidPfm+C0dWaeuGZFMQl&#10;ex+WurKfe1OUb6D/e3eSP490e76QPX3/fBSOSGxPfHiMWlqVfOKKaUkMfUiIbjfLfaiGbydWff6E&#10;OtQEeiCiEcKWenKe97EeerWb7Z+VeuGY+44uezGWOHzke42Tf2tle/qQzVnhfGyOFkiTfNmLVTeR&#10;fTyImSdvfZCFmtKMeaSrHMEzeeynPa/QeiujbJ5cel6fs40UerScKHvuexeYo2qae4uVJVlFfAWR&#10;o0gqfHiOFzdgfN+KnCeEfTGG1tEveUq0I7/ieYKvhq6Pebmq9Z0vefGmeowGekqiKHsDeq+d1Wna&#10;eyaZiFi2e6SVMkfNfBuQ0jc0fImMiCeWfOGH8M/ueQO9Fb6ceS+30q1OeWCylJwGeZqtY4r6efOo&#10;TnoaelWjL2keesmeCVgue0WY1Ed4e76TkjcLfDmOYSemfJ2I6M6/eMfGAb13eOvAF6w4eRi6LpsE&#10;eVS0RooSeauuZ3lRegmodGh9enmibFe6evOcTUcxe26WITbqe/WQCyeyfGWJus2xeJTO67yBeLPI&#10;TqtXeN3BrJo0eRq7BolXeW+0U3iuecqtf2f7ejmmiVdderGfekb4ey2YaDbOe76ReSe8fDiKaNDm&#10;hqJyxMA3hcF0Cq9UhPt1OZ4hhF52R4z2g9B3b3vbg0l4qWpyguJ50Vjvgot68keQgjN8ETZYgdR9&#10;FCXVgXV+RM7BhSV75r4vhG58PK1yg8p8jJxug0N81It1gs19P3qOgl19vGlYgg1+MVgMgcx+okbq&#10;gYd/DzX9gTt/ZyXagOl/080Ig92E3bx3g0CEWavIgrSD15rogkODWYoZgeODB3ligYmCx2hagUyC&#10;hlc/gR6CREZVgOuB/DWsgLCBoyXfgGyBSctPgs+NhrrXgkKMQKpFgcaK/5mIgWWJxYjhgRWIu3hS&#10;gMyHw2d1gKCGzVaIgIGF1EXRgF6E0zVkgDODxiXif/6Co8l8geuWS7krgXWUO6i+gQqSNpgigLCQ&#10;QIehgGuOfXc9gC2MymaPgAyLG1XWf/iJaEVXf96HqzUof7uF6CX0f4mD/8fugUie6bedgOGcGqc8&#10;gH6ZWJbBgCWWq4Zmf+WUMXYrf62Rw2Wvf5OPWlUtf4SM7ETqf22KdDT4f0uH+iYSfxKFU8ZtgNmn&#10;erY1gGqj9qXvgASge5WOf6udEIVUf2+Z13U+fz2Wp2TtfyiTflSbfx6QT0SLfwuNFjTPfumJ5yYr&#10;fq2Gg8UKgIawCbTpgAyr3KS5f56nsJRvf0KjiIRTfwefj3RfftebnGQ3fsWXq1QTfr6TsUQzfq6P&#10;rjSofpGLuiZBflaHksPKgEe4k7O0f8Oz06OTf0yvBpNbfuyqKINafq2lcHOHfnqguGOHfmeb9lOP&#10;fmKXJEPeflWSRzSBfkGNeSZTfg2IgMK1gBHBKLKsf4e7y6KYfwq2VZJufqSwv4KFfmKrQ3LOfiul&#10;vWLwfhegIFMffhKabUOVfgeUsTRfffyPCiZhfdGJScHQf+PJxLHVf1XDs6HNftS9hJGvfmm3LYHY&#10;fiSw4XI4feqqhGJ2fdWkA1LEfdGda0NafcmW1DRFfcWQYiZtfaGJ78R2jbZx+LS2jD1zT6TQit90&#10;kpSria11s4SRiJV26XSNh4h4LGQ3hpN5W1PKhat6hEOIhMR7szNtg+R83SQ2gvx+OcJ6jFR6n7Lb&#10;iwt7GaMXidB7iJMZiK176oMsh6l8bXNahq99AmM3hc19jFMChPZ+EkL/hB9+mzMug0x/HiRUgm1/&#10;vsC/ixODH7EvieOCyqGFiMOCdZGxh76CHoHuhs+B8XJGheiB1WJShRiBtVJQhFGBkkKEg4mBbjL1&#10;gsSBRyRvge+BKL8aihWLdK+tiPKKZKAnh+CJVZB2hueISoDVhgmHb3FShTOGpWGGhHOF1VGxg7yF&#10;AEIYgwKEKjLDgkqDVCSGgYCCdr2FiU6Tza4piDeSAp67hy6QPI8thjqOfn+xhWaM83BVhJuLeGC2&#10;g+WJ91ESgzeIb0GwgoSG5TKXgdGFYCSjgQaDxbwKiLyb/qywh7GZf51Qhq6XB43ihbeUnX6LhOWS&#10;Y29XhB+QNV/og22OA1B5gsKLy0FOghGJjjJxgVuHXCTFgIiFDrqkiEqkJqteh0Gg+JwVhj2d0IzD&#10;hUSasn2NhHWXwm58g7KU2l81gwWR8k/0gl2PA0D7gayMETJQgPWJMiTigBuGM7lYh/asTqoihuao&#10;eprshd2kp4uyhOGg1nyZhBGdL22qg1CZjV6KgqSV5090gf+SOECngVCOhzItgJqK7ST7f7+HOLgn&#10;h7+0d6j2hqGwDpnMhY2rnIqmhIynHnuqg7qiw2zagvWeZV3fgkqZ907xgaaVekBRgPmQ+jIIgEiM&#10;kyUPf3GIG7b/h4S8k6fohmK3mJjUhUuyh4m/hEWtW3rbg3CoRGwngqijI11Lgf2d5U6AgVqYkUAG&#10;gLCTPjHngASODCUgfzGI3LXwh0XEnqcChiq/BpgMhRW5TokEhAuzanozgzOtj2uXgmmnolzUgb2h&#10;jE4lgRybYD/KgHSVPjHMf8yPTiUufv2Je7fJlQdxYqkokvRyxJpYkP50E4s9jzF1RHwyjYl2hW1E&#10;i+x30l4CimJ5Ck6siON6Pz+Jh2l7fzCRhgJ8zCKphJB+TbYFk9B5mqeAkeJ6KpjOkAZ6sInTjkZ7&#10;KXrwjK17w2wvix98bl0fiaV9DE4CiDR9qD8dhsV+TDBshWh+9yLbg/p/xbRPkqGBm6XokMiBcpda&#10;jwWBRIiNjWOBEHnSi9+BBGs4imKBClxViPeBCE1qh5SBAz69hjGBAzBKhN2BCiMGg3aBIbLakaiJ&#10;i6SOj+CIs5YejiqH2Yd1jJOG+njaix6GSWpgibOFqlujiFiE/kzlhwOETT5ohayDoDAshGKC/yMt&#10;gwGCYLFtkOORcaMujyuP8ZTTjYGObYZMi+yM5XfTioCLjWl9iR+KRVrrh8yI8Exbhn6HlD4ShS2G&#10;OzAQg+WE8iNVgoGDoLAWkFaZO6HTjq2XDZOEjQmU4IUdi2+StHbHigSQtmiXiKWOxFoyh1WMx0vT&#10;hgmKxD2/hLaIwy/0g2iG1CN9gfqE2a66j/Og8aCUjkeeH5JijKCbS4QWiwGYdXXfiZeVy2fRiDuT&#10;KVmShu2Qf0tehaKN0D13hE+LIy/dgv2IkCOfgYaF762Ej6moqp9sjfSlOJFLjEWhwYMYiqKeQ3T+&#10;iTaa62cQh9qXmFj0ho6UO0rohUWQ1j0sg/KNdC/Cgp+KMSO8gSSG5qyDj2+waZ5Zja+sZJA2i/io&#10;U4IZik+kMXQciOGgLmZNh4GcKVhShjaYDkprhO6T5TzZg52PwC+hgkuLuyPUgNGHvatyjzu4F51Y&#10;jXWzgo9Hi7eu14E8igqqEHNXiJilW2WjhzagnlfGheubvUn+hKWWyTyQg1WR3S+DggaNGiPogI2I&#10;cqpmjwu/t5x3jUO6go6Fi4O1MoCKidKvvXK4iF2qTmUahvik0VdUha2fJUmmhGmZZTxVgxqTuS9r&#10;gc2ORCP4gFaJCKu9nGlxFp4ZmZhyoZBElvh0CYIhlKF1O3QTkmx2gGYqkEJ30lfujil5E0mojBt6&#10;VTufihR7pS3OiC59ByEzhj5+oKo+mzp5AJywmIt5s47ylgV6VYDpk7l63XL+kZN7hGU9j3d8PFcw&#10;jWt86Ukei2h9lztPiWt+UC29h4l/FiFuhZqAA6i4miiAjZtFl4mAoI2plRSAn3/Nkt6Af3IHkMmA&#10;iGRojryAolaFjL6AtUijisaAxzsHiNKA4i2thvaBCyGihQiBSqdfmUWIBZoJlq+HfoyNlEKG4H7T&#10;khSGIHEqkA6FjGOpjhGFCFXsjCCEeEg1ijSD5DrIiEqDWi2fhnSC4iHPhImCdaX3mI+PfJjClgOO&#10;WYtnk56NHX3NkXGLvXBEj3KKi2LjjX2JZlVOi5SINEfDia6G/DqGh8eFzS2She+EtSIAg/6Dn6TL&#10;mAOWyJeTlYWVC4pBkyaTNXzDkPWROW9ajvaPaWIdjQKNpVSvixuL00dQiTWJ/TpDh0yILS2FhWyG&#10;diIxg2+EwKObl52eHZZ8lR6buolDkr2ZPnvdkImWoW6QjomUL2FxjJeRxVQmirGPUUbuiMyM1zoK&#10;huGKZi16hPuIEiJbgvSFwaKAl0+lb5VxlMuibIhKkmSfUXr7kCqcE23JjimY/WDIjDaV7VOdilGS&#10;z0aIiG2PqjnNhoCMji1phJiJkyJ+goyGoqGElxWsr5RwlIipKIdOkhmlfnoUj9mhpmz8jdSd7GAZ&#10;i92aM1MNifiWYkYbiBWShDmGhiiOry1ShECK/iKcgjSHZqCgluKz8ZONlFCv2oZzkdyrmnlLj5Wn&#10;JGxKjYyiwV+Ai5GeWVKPiauZzkW6h8mVMjlHhd6Qoy08g/eMPyK0geyIC5/Ylra7L5LQlCK2bIXC&#10;kaqxhHioj16samu6jVGnV18Fi1OiOlIqiW2c8kVsh4yXmTkVhaGSWC0rg7yNTyLIgbKIkp/no/Rx&#10;IJMeoJxyk4YynWxz7XkMmnh1ImwBl6V2bl8ilNt3yFHzkiB5FkTBj296ZzfWjMt7yissilN9Qh/W&#10;h9R+8J6nos14k5Hzn5F5QoUcnHZ56XgKmY56g2sdlsl7Ol5glAx8AVFbkV18wERZjrd9gjeijBl+&#10;UisviaN/NSAbhyGAPp1dodB/xZC7nqB/34QAm5F/63camLZ/4mpNlf+AAV2uk1CAM1DRkK2AXUP7&#10;jhCAiTdzi3mAwSsxiQaBDSBXhoOBcpwvoPaG1I+lnc2GX4MGmsWF2XZAl/CFO2mPlUWExl0LkqSE&#10;X1BSkA2D7UOmjXqDejdKiuuDEys0iHuCxiCLhfmCiZrvoEqN6o6HnSWM3YIHmiGLwHVfl02Ki2jK&#10;lKiJgFxjkg6IgU/Pj32HdENMjO+GYzccimKFYCs1h+6EeiDEhWWDn5nzn8KUyo2GnKaTLIENmaWR&#10;fHR9ls2Ps2gFlCiOFFu+kY6MgE9Mjv+K3ULwjHGJNTbrieCHmSs2h2OGHCD+hM2EqZjon1SbqIyV&#10;nDqZb4A1mTiXJXO5ll2Uwmdak7iSilsvkR+QXU7bjpGOIEKhjASL3zbBiXCJqys3huyHmCEvhEuF&#10;lZfrnwGigouqm+OftH9cmN2c03L1lf2Z2Wauk1aXCFqekLuUPk5nji6RYkJMi6COgDaRiQyLqysx&#10;hoOI+iFZg92GY5cFnsipUYrCm6GmBX56mJOinXInlaufEGX5kv+bpFoEkF+YOk3pjdKUtUHui0WR&#10;JjZXiLCNpCskhiaKSCF8g4CHFZY0npGwHonzm2msSH20mFaoUXFylWakL2VZkrWgIll8kBKcEk17&#10;jYOX4EGaiveTnzYjiGGPcSsWhdmLbSGYgzSHq5V/nly224lImzeyYn0VmCSty3DglS+pD2TZknmk&#10;XFkPj9Ofo00hjUOawUFXireV0zX4iCKRACsLhZqMYyGvgveIJZR9q6ZxU4h8p9NymXxrpBVz2XA9&#10;oHl1EWQynP52ZFhYmYh3x0w0liJ5IkATksV6gzRDj3d79yi6jF99gR6ciUV/O5N9qoR4R4eSpsR4&#10;5XuVoxh5iG91n4l6M2OAnBt6+lfCmLJ70UvDlVd8oj/NkgJ9eDQqjrp+XijRi6J/WR7piIWAd5J2&#10;qY9/KoaSpdt/N3qpojh/RG6ynq9/UmLam0x/h1c2l/B/z0talJ+AET+MkVOAVzQUjhCAqyjkivqB&#10;FB8th9uBl5F5qLWF2YWmpQmFX3nToWyE5G38neeEZ2I8mo+ED1awl0CDxUr2k/mDcT9QkLaDHDQA&#10;jXmC2Cj2imaCsR9oh0eCnZBzqAaMlYS4pF2LhXj/oMKKd21AnT+JbGGameyIhlYolqKHrUqPk2KG&#10;xD8OkCOF2TPmjOiE/ykGic+ERx+ohqmDn4+pp32TE4Pmo9eRdngwoDyP22yGnLaOQmD5mWSM0lWj&#10;lhqLbUooktuJ9z7Jj52IfTPHjF+HEykViTyFyx/qhgmElY7DpwaZdYMco2KXTXd+n8eVJGvlnECS&#10;+2BumO2Q+1UxlaSPCEnQkmaNAj6OjymK+DOsi+iI/ykiiL2HKSAihYCFbY3lpquf1YJSowSdJXbG&#10;n2aacWs/m9qXuF/dmISVKVS5lTmSpElxkf2QCT5LjsCNaDOKi32K2SkniE6IbyBShQ2GKY0dpnCm&#10;OYGGosCjD3YAnxif2WqLm4Kcll9AmCiZc1Q1lNmWV0kHkZyTHj39jl+P3DNeixyMqykjh+yJoCB6&#10;hKuGzIxWpjSsj4DKooSo4nVRntilJmnsmzqhVV61l9udnFPAlIiZ40ipkUmWCD24jg2SIjM1isqO&#10;USkeh5qKqiCahFuHU4uepfayxYAqok6ugnTEnqWqMmlsmv+l0V5Fl5yhfFNilEadJkhdkQeYqj2A&#10;jcqUJTMUioePvSkah1iLiiC0hBuHwolJs2lx3n4UrtJzLnLXqmV0bWeHpjh1lVxkoil24FF9nh54&#10;QEZimiB5nDtblid6/jCxkjR8biZajmN95x19ipt/g4ikskR4g314rch5LXJDqW9502b7pU56dFvo&#10;oUp7OFEVnUl8EEYWmVB86DsxlVh9xjCskWV+sCaAjZd/oR3Sic6ArYfjsUh/AXy5rNl/I3GUqIx/&#10;PmZvpHJ/TltzoHd/h1CznH9/1UXPmI2AIzsKlJuAdzCokK2A1SahjOGBPh4diRmBu4cPsGWFT3wB&#10;q/yE+HD1p7OElmXoo5+EI1sAn6uD1VBUm7qDl0WLl9SDUjrmk++DEDClkAqC2ya/jEGCvR5eiHuC&#10;sIZRr6WLqntLq0KKxHBOpv6J1mVUouqI3VqCnvqICE/vmw2HQUVCly2Gbjq9k06FnDCej2uE2Sbe&#10;i5+EMx6lh9SDn4W1rwqRunqiqq6QT2+ipmyO3GS6olaNXVn/nmaMBk+FmnmKvET2lpqJZTqRkruI&#10;DDCVjtWGwib8iwCFlh7vhyyEgoT+rpCXsXn9qjGVv28Ppe2TwmQ1odWRulmNneWP3k8rmfiOD0S0&#10;lhuMMjprkjyKUjCOjlSIgycXiniG1B8uhp2FSIRJri+dmnlYqcqbJ255pYCYqGOtoWOWGVkZnXGT&#10;tk7NmYSRX0RvlaeO9jpAkcmMizCAjeCKMScqigGH+h9jhiSF9IOireWjcniyqXeglm3ZpSSdoWMc&#10;oP6ajlicnQmXoU5nmRuUvkQhlT6RwjoNkV+OwjBrjXWL1Cc1iZiJDB+Phb6GiIL0rZqpTngWqS6l&#10;7m1NpNiidWKcoKie3lgunLGbZE4NmMKX8EPdlOSUYDngkQWQyzBXjRyNTSc9iUGJ+h+zhWqHA4JN&#10;rVCvH3eOqO6rFGzbpJunAGI1oGOi41fWnGme203FmHqa10OmlJyWtTm8kLySkTBHjNOOjydDiPqK&#10;wB/QhSeHZ35zu1pypHPxthpz5Wl3sQh1FV8CrD52K1TGp493bUrQouJ4yUDAnjt6JTbWmZJ7hi1S&#10;lOd87yQnkE5+URx7i9B/xn4qui14+HOltQx5mGkrsBF6NF63q1J6x1SDpq17h0qZogd8XkCbnWB9&#10;PDbJmLN+IS1hlAZ/CyRcj3F/7RzYiveA332uuR5/EHMttAx/M2i+rx9/Tl5lqmx/XVRCpc5/mUpk&#10;oS5/60B4nI6ARDa8l+aApS1vkz2BCiSLjq6BbR0qijiB3X0TuCyFBHKysxqEumhdri+EY14UqYSD&#10;91P/pOuDsEoxoE6DeUBXm7yDQzawlyeDES17koyC6SS0jgKCzh1xiZCCwnydt1iK/HI3skyKLGfl&#10;rWaJUF2qqL2IZlOopCaHn0nun4uG5kAsmwCGKDaglnSFbS2Ikd+EviTgjVOEJR2+iOKDoHwqtqqQ&#10;n3G0saWPUWderMON+F0wqBmMj1NCo4KLTkmhnueKHD/7ml2I4jaNldKHqS2VkTqGfSUPjKmFaB4P&#10;iDKEcXueth6WKXE0sRmUWGbprDaSe1zGp4uQkVLqovSO1UlfnlmNKD/RmdCLcTZ9lUWJui2hkKyI&#10;EyU3jBeGiB5Uh52FJ3sVtaubnHC1sKGZUmZ2q7mW+VxepwiUj1KTonKSVkkdndiQKz+lmVCN8zZr&#10;lMWLuy2okCyJlSVXi5eHkB6Ohx6FxXqYtUug8HA6sDqeR2YAq0mbg1vypo+YnVI5ofiV4kjXnWKT&#10;NT93mNqQdzZVlE6Nty2rj7aLDSVxiyeIhR6+hrSGS3oLtPCmTW/Dr9+jImWZquqf3luVpiecfFHq&#10;oZCZP0ianP2WDz9OmHaSyTZCk+qPhC2tj1OMWiWFismJWB7mhl2Gu3l8tJurpm9Yr5Gnx2VGqp6j&#10;6FtJpdOgC1GroTycTUhpnKyYmz8tmCWU1DYyk5iRES2ujwONcyWWin6KBx8GhheHFXOnw3p0HWmR&#10;vg1041+3uJR1wlYtsw92xUzprZ54AEP3qCp5WTsHorR6tzJOnTR8GCn+l7B9dyIIkjZ+vhuKjPSA&#10;CHOowlx59WmYvPh6Ol+/t4l6mVYtshF7HUzorKt72UP4pz98sjsNocd9lzJgnEF+hCojlrp/bCJN&#10;kUiAPBvujA+BD3NswTJ/o2lqu9l/dF+gtnh/X1YfsRJ/bkzjq7V/rUP3pk6ABDsToN2AajJwm2CA&#10;2CpDld+BQyKJkHaBnRxGi0aB/nM+wB6FS2lGusGEs1+FtWKEMFYKsAmDzEzWqq+DjEP0pUiDXTsX&#10;n+yDNjJ9moqDFipglR6C+iK9j72C4ByTipaC03MFv0iK1mkGud6JxF9EtHqIyFXRryeH7Uyrqc+H&#10;NUPZpGmGizsPnxaF4jKJmcGFPyqBlF+EpCL4jwGEGBznid+DoXKmvpOQA2iluSaOfV7ks8CNC1V6&#10;rmyLuUxmqRWKkEOro7CJdzr7nl+IXDKSmQuHRCqmk6iGNyM2jkqFPB0+iSiEYXI8vduVCGhIuHyT&#10;DV6Ssx6RJlUwrcuPWkwrqHWNwEOEoxCMODrrncGKqjKZmG6JHyrGkwyHoyNrja6GPh2IiI2FCHHj&#10;vTyZ/Wf2t+SXkl5HsomVNlTrrTGS80v0p96Q5kNfon6O7DrcnTCM6DKil96K6Crjkn6I+iOZjSWH&#10;KR3HiAmFl3GkvLue5Gewt16cE13/sfyZSlSprJuWk0vAp0yUD0M9ofSRnjrPnKiPIjKrl1aMqCsA&#10;kfqKRSPCjKuIAh37h5uGEnFMvE2jqmdotuygZF3DsYOdKFRyrBuZ/0uUps+XBEMgoX+UHDrEnDWR&#10;KDKzluOOOisXkYyLaSPjjEaIux4mh0GGd3Dmu/GoOWcito6kaF2SsSKgrlRFq7KdFUtwpmqZqEMI&#10;oSGWTjq7m9iS6jK5loePkCsqkTKMXCP+i/aJVB5JhvmGyd9fddtvxM0Ndr9xTrq2d49yxahVeD90&#10;HZXxePJ1f4OXead263Ehemh4Ql6iezF5jkwue/p61TmufMB7+SelfZR9Q90Zc8t5wMsEdON6TLjc&#10;deV60KaSdsZ7R5Rdd6J72II9eH58dm/2eWB9BV2lekZ9jEtoeyt+Djk2fAx+fCeRfPZ+99r/chCD&#10;k8jwc1mDHbbldIGCsqTfdXiCWJLjdnKCHYD4d2+B7m7feG6Btly9eW+BeUq3em6BNzjLe2iA6id/&#10;fGiAktjrcK+M/scFcgeLprUjc0KKYaNHdFKJO5F5dWaIOX/Adn2HQm3Zd5SGS1vpeKyFUEoZecOE&#10;TDhsetWDQSdve+qCEtb2b5yWZsU0cP6UO7N3ckeSJqG+c2mQMpAcdJCOaH6RdbiMqGzbduGK61sg&#10;eAqJK0mKeTGHYTgeelOFlCd1e3SDkNVKbsKfo8OVcDicsbHrcZGZ1aBQcr2XGY7Tc+6UiX10dSKS&#10;AGvudlaPfFpod4qM9EkNeLqKYTfieeWH0yeMewqFANOlbhSo08Ibb5ClJ7CUcPChh58SciWd/Y22&#10;c2Can3x8dJ6XRmshddyT81nJdxmQnEiheFONPDeueYaJ6ieherCGS9I3bY+yCcDBbwutoK9PcGup&#10;Pp3jcaOk6IylcuSgvnuPdCeclWpfdWuYcFk4dq6URUhCd++QDzeAeS+L6ieyemKHctENbTG7Pb+H&#10;bqa2Ha4ScAKw/5y3cTer6YuXcnim93qjc7yiAWmhdQGdBliwdkaX/Ufud42S5TdXeN2N1ifAeiGI&#10;ds/4bOfEZr5wbla+ja0Bb6y4s5u1cNyy24qsch2tH3nXc2GnVWj/dKahelg8deybikeodzeViTc2&#10;eJePkSfMeeuJVM78bKrNhb2FbhTG5qwkb2bARZrkcJO5pYnvcdOzE3kycxesbGh7dFulp1ffdaKe&#10;ykdvdvKX4zcbeF+RDifVecCKC9MyfDluq8JGfE5wY7EsfHNyAp/KfK1zfI5lfOt0830NfSt2b2t/&#10;fYJ32lnhfeR5PEhbfkl6mjbgfqx72SYMfx19Q9E0ej14OsBSepl4869OevR5o54Se056RYzfe616&#10;9nu+fA97sWpjfIV8ZFj4fQV9EUeufYV9ujaAfgB+SCYOfoN+6s8QeJ6Bkr5TeR6BXq18eZyBLpx4&#10;ehWBBIt4epKA8nqKexCA7Glfe6GA5FglfDuA2UcTfNOAyDYqfWSAoSYPffqAeM0Wd1mKkryAd/aJ&#10;jKvTeIqIk5r9eQ6HrIoreZ6G3nlsejOGGGhvetmFVVdme4aEj0aKfDGDwDXefNmC4CYRfYGB6ctG&#10;dlKTkLrJdwORwqo5d6aQBZmKeDWOX4jjeNOM0nhReXmLTGeEei6Jy1aveuuIRkYLe6WGtjWefFmF&#10;HCYhfQmDWcmhdYqcc7k0dkaZ3Ki6dvOXWpgqd4qU94epeDOSr3dBeOOQamajeaOOKlYDemuL50WY&#10;ey6JlzVqe+iHQyY8fJiEvcgjdO2lRbfPdaah8adudlSer5b5dvObiYaYd6WYfnZVeF6VcmXheSmS&#10;blVuefuPZkU1esaMUjU9e4aJRCZUfDeF/MbGdHCuD7aAdSKqB6Yzdc2mDJXWdnCiJ4WUdyieWXVz&#10;d+eahmUpeLiWuVTkeZGS5ETbemSPAzUUeyyLLCZne+SHGMWFdAu20bVBdLayJaT9dV6tfpS2dgOo&#10;4oSSdrykVHSTd3ufu2R0eE6bHVRfeSqWcUSHegORtTTuetmM/yZ4e5+IEsRgc7W/hbQndFy6N6Py&#10;dQG05ZO+daevkIOzdmCqPHPSdx+k1mPYd/KfXlPueNGZ0kRAea+UNjTNepOOoiaGe2WI58Njc2zI&#10;J7M9dBDCLKMadLW8JpL1dVy2EoL+dhWv73M1dtOpsmNad6ijWFOTeIic50QHeWqWbjSyelqQCSaR&#10;ezeJlscFgtlt37dFglJvr6dHgd9xX5bogYxy3IaLgUV0YHZBgQN17WWpgOF3a1T8gM544kR0gL56&#10;WDQKgLB7tSR1gKl9QcUigQ128bVqgLZ3yqWAgG94k5VHgEJ5RoUZgBt6EXUDf/d66mShf/J7v1Qr&#10;f/t8kUPigAR9XjPEgAl+ECSOgBJ+3cMyf4B/ybOPf1l/wKPIfzh/t5PGfyJ/sYPJfxN/xnPjfwl/&#10;6GOxfxuADlNvfzyAM0Ngf1qAUDOFf3SAUySkf4yAXcFOfkeIZLHefjuHo6JGfjKG4ZJrfi6GHoKZ&#10;fjOFfXLefjuE6mLZfmCEWlLHfpKDx0LsfsKDLDNNfu6CfCS3fxaBwL+LfVqRAbA8fVePhqDGfViO&#10;CZERfWCMjIFmfXKLNXHXfYmJ6mIAfbyIo1IhffyHWEJ9fjmGAzMbfm+EoCTSfpyDIr4afIuZda7C&#10;fJ2XO59UfKyVBo/BfLmS1oA8fNSQzXDWfPWOzWEufTOM0VGCfX2K0EIWfcGIxDLwffqGsCTxfiSE&#10;eryre/Gh5K1pfAOe7p4UfBSb/o6efCWZFn86fEiWVG/3fHKTmGB4fLqQ4VD5fQ6OJUG9fVmLXzLL&#10;fZSImSUMfbyFrbtUe3iqS6wle4Wmppzle5SjA42Ie6afZX5De86b6G8ie/yYbl/KfEqU91B2fKWR&#10;eEFofPeN7TKnfTmKaCUifWSGv7ofexayoKr0eyCuZ5u/eyyqJIx3ezyl1n1Oe2OhoW5Pe5CdZ18d&#10;e+GZJk/1fECU10EUfJeQejKCfOSMIiU2fRqHrrj4etS656njetK2GprCetaxOIuLeuSsOXx7ewmn&#10;RW2YezWiRV6Ie4edMk+Fe+mYCkDMfEWS1zJifJ2NrSVFfN2IerfueqnDH6j7epe9sZn1epC4JIrM&#10;epuybHvQer+ssW0Eeuqm4V4Qez2g9U8se6Ka80CSfAOU7TJIfGSPACVSfKyJIrsUiaNtQaxAiJNv&#10;Ep04h5Zwx43fhrlyU36Jhe5z429KhSl1fV+3hH93BVAQg+J4iECWg0l6DzFDgrp7jiLvgit9QLlF&#10;h/x11aqIhx120Judhkt3tYxohYp4e308hNx5W24rhDV6SV7Lg6J7ME9cgxt8FkAhgpZ8/TEXghh9&#10;1iMfgZV+z7eBhox+NKjWhdN+YJoLhSF+hYsKhHp+nnwLg+R+020lg1N/FV31gtd/Vk65gmZ/lz+4&#10;gfR/1DDvgYaABCNJgRGAQrW/hVuGdqdBhL6F7ZighCSFXonIg4yExHrxgwaETmw0goWD5V0xgh2D&#10;eE4ngcCDBz9bgWKCkzDNgQSCFyNugJ2BmLQehHKOr6W5g+ONdJc4g1SMM4iFgsaK6nnUgkuJxmtA&#10;gdeIr1xqgX2Hk02TgS6Gcj79gNuFTDCqgIWEIyOSgCCC7bK4g7aWt6RQgziUzJXbgrSS3odLgiqQ&#10;7Hi+gbaPHmpRgUqNWVuogPiLkE0CgLGJwT6hgGKH7jCHgAuGHCO1f6CEOLFWgx6etaMHgqacHpSt&#10;gieZgoY6gZ+W4HfNgTOUYmmCgM+R6VsAgISPbkyEgEOM7T5Sf/iKaTBqf6KH7yPUfzKFYbAJgq2m&#10;qaHQgjGjcZOMgbGgLoU0gSqc4HbmgMGZr2i7gGCWgVpdgBqTTkwJf92QEz4Df5aM1TBLf0OJpiPt&#10;ftWGaK7XgmCujqCmgduqypJxgVOm8YQwgMqi/XX/gF+fHGf1f/2bN1m5f7iXREuMf3yTQz2vfzmP&#10;PTAnfu6LSCQDfoaHTq2vgiG2bJ+ZgZSyFpF8gQeto4NPgHqpB3U3gA2kcWdJf6mfz1ksf2ObFEse&#10;fymWRj1mfuiRdjAIfqaMvCQUfkaIEayigeq+RJ61gVm5RZC2gMi0JoKZgDmu3HSVf8qpiWa+f2Sk&#10;IVi5fx+em0rGfuaZAD0rfqeTay/vfmuN+iQifhKIsq8bkMFszqE6jxlunpMsjYhwWITXjBpx7naH&#10;isNzi2hSiXN1L1nGiDp2wksnhw54UTzBheh56y6JhNR7iSF2g719XK1NjzR0/Z+hjb92BZHAjFd2&#10;+oOMiv931HVhicJ4x2dWiI15ylj5h2l6xEqRhk57vTxnhTZ8vS51hDB9uyG4gyJ+3quxjd58254X&#10;jId9MJBWizt9eIJTifx9r3RRiNV+AmZsh7V+YVg9hqV+vUoJhZ1/GTwYhJZ/dy5jg51/0iHygpiA&#10;QaoUjM+EuJyii4WEX48IikWD/IEtiRSDi3NQh/qDPGWRhuaC+1eQheuCsEmOhPmCYjvShAeCFi5U&#10;gxqByyIlgiCBh6iHi/SMgZszirWLhY27iX+KfYAFiFWJZXJMh0SIc2S0hjuHjFbehUyGm0kOhGiF&#10;pDuGg3+Eri5AgpeDviJTgZ2CzKc1i0mUF5njihaSfIx4iOiQ1X7lh8CPHXFPhraNiGPahbSL/FYv&#10;hMuKZkiNg+qIyjs4gwOHLi4ogheFniJ8gRWECKX0irSbs5i1iYuZb4thiGOXIX3rhzyUw3BzhjiS&#10;hmMehT2QT1WXhFqOD0geg3yLyzr0gpaJiC4UgamHVyKegKGFIqTGikSjQpeUiR2gYYpUh/Wdcnz4&#10;hs6acW+ehcyXi2JohNSUp1UDg/ORuUeugxiOwzqtgjOL0C37gUeI9SK8gD6GG6Oqif2qtpZ7iM2n&#10;UolHh56j1nwEhnOgOG7GhW+cq2GxhHaZGVRqg5SVdEc3grqRwTpcgdeOEi3cgO+KfCLVf+uG9aKP&#10;ibyyJ5V6iImuNYhdh1eqJHswhiil6G4MhSKhr2EShCadaVPmg0SZB0bOgmqUkzoVgYiQJS3AgKaL&#10;1yLpf6eHraGKiX65l5SeiE60+Yehhx2wP3qEheurX211hOOmcmCRg+WhclN7gwKcUEZ6giiXHTnc&#10;gUiR9y2qgGuM/iL5f3CIRKNjl+5sqJaClZRulIlwk2JwXnwMkWxx826yj41zkmF6jbV1PFPri/N2&#10;1UZRij54bzj7iJF6FivghwB7yiAMhW59s6Hbln50Y5UklEp1lYg2kjh2qXrukFl3km21jpF4kmCi&#10;jNB5oVNAiyB6qUXaiXl7sji8h9l8xSvghlB94CBXhMJ/IKBYlT57z5O/kyV8ZYb1kSt83Hncj159&#10;JWzIjah9i1/Yi/h+AFKiilp+cEVtiMV+4jiEhzN/WyvghbR/2iCahCyAcJ7zlDeDNZJ1kiuDLYXK&#10;kD2DBnjVjnuCsmvkjNGCf18Xiy2CW1INiaGCLUUKiCCB/jhThp+B1CvghSmBtSDUg6eBop2Xk2CK&#10;lJExkWCJ8ISij3uJLXfQjcCIPWsAjB6Hb15WioOGrlF1iQKF4USgh4yFETgbhhKERivbhJ6DiSEK&#10;gxqC0pxtkrKRyZAIkMKQi4OGjuePL3bSjS2Npmoii5GMP12ZifyK4FDfiH+Jd0Q0hwuICjfehZCG&#10;oivRhBaFSiE7gomD95tLkjaY+I77kEKXG4KQjmWVH3X3jKyS+mliixSQ81z2iYWO8lBdiA2M6UPY&#10;hpuK3TephSCI1ivJg6KG5CFkgg2E+po4kdOgIY32j9mdqIGejfmbEnUejD2YUmikiqiVq1xWiRuT&#10;B0/bh6WQWUN3hjSNpDduhLqK9yu6gzuIYyGIgaOF35k3kYKnPYz1j4WkO4CmjaChF3Q/i+Cdwmfh&#10;ikmafVuwiLuXNE9Sh0aT10MNhdaQbzcohFyNDiukguCJyiGlgUqGppg5kTeuRowJjz2quH/PjVin&#10;AnN8i5OjGGc3ifmfL1shiGqbPU7bhvSXLEKvhYWTDDbqhAyO+CuPgpOLCCG+gQKHTZdPkPK1NItB&#10;jv+xB38gjR2stHLfi1SoLmatibmjnVqsiCie/E57hrKaNkJkhUOVYza4g8uQoyt+glWMFCHRgMeH&#10;1pfen1JsuIvdnHJukH+zmbJwTnNHlyFx5WbqlKhzi1q0kjZ1PE4oj9l24EGYjYh4hzVUi0N6PylY&#10;iSN8CR66hwV+B5abnfN0A4q8my91LX6vmIp2RHJalhB3PmYYk6x4T1oDkUx5bk2hjv96hkFBjLx7&#10;ozUxioF8zClsiGd+BB8Phkp/YZVOnMN7FYmImhl7rX2bl4d8LXFwlRp8jGVQksR9CVlbkHJ9lU0i&#10;jjV+HUDxjAF+qDUTidN/Pil+h79/4R9ahaaAnZQcm8WCCYhomSSCD3yVlpyB/XCMlDmBymSLke2B&#10;t1i2j6aBskynjXmBpECmi1iBljT3iTiBkimNhyuBnx+bhReBvZLzmu2JAodRmFmIcnuUlduHzG+q&#10;k36HBmPIkTmGYVgSjvqFx0wqjNeFI0BUir+EfDTSiKWD3imXhpeDVR/YhH+C2JHymjyP0YZRl7mO&#10;r3qglUWNeG7SkuiMImMMkKmK61d0jnCJvUutjFCIhD/+ijmHSTSmiByGFimbhgeE9yARg+SD5pDu&#10;mcCWkYVmlzmU2XnNlMKTDW4XkmWRI2JpkCuPVlbrjfeNj0tCi9uLwD+zicSJ7jSBh6aIJSmehYuG&#10;dCBCg2GE1Y/0mV+dRoR9ltCa/3j4lFOYom1ZkfSWJmHEj7uTwlZgjYqRYkrTi3CO9j9jiVqMhjRS&#10;hzyKICmZhR+H1SBrgvGFpo8JmQ+j7oOSlnqhKngXk/ieSWyQkZObQWEWj1iYR1XOjSeVS0pbiw2S&#10;Oj8GiPmPHzQYhtuMECmMhL+JHyCNgpKGW44imLqqioK7li2nPndSk62j0mvfkUKgPGB9jwWcqFVO&#10;jNKZDUnxirqVUT60iKaRiTPjhomN0il+hHCKQSCpgkWG841PmGixCoIElemtIXazk2+pHWtQkQCk&#10;9WABjsGgwlTmjI2chEmcinWYHz5xiGOTrjO4hkePVylzhC+LNSDAggeHb4zFpuNs44GMo4RulnY8&#10;oDVwQGrDnP5x2V9fmeBzhlQplsh1Qkiek8Z28j0WkNF4pzHjjel6byb/iyx8TB2LiHd+VovFpYlz&#10;woCpokF01HVwnwl15GoIm+t28F67mOB4ElOgldd5Qkg7kuN6bDzfj/l7nDHbjRp83CcmimJ+LB3o&#10;h65/nYq9pGF6h3+toTF7CnSLngt7h2lKmvR7+14Zl/R8jlMalPd9M0fckhF90zyrjzZ+eTHUjGF/&#10;KydJia5/7R46hv2AyIm7o2mBEn66oD2BDXOtnR6BAmiJmhKA7111lxuA+1KTlCeBFkd8kU+BJzx5&#10;joSBOzHNi72BWydniRCBjx6ChmOB1ojHoouHqn3Rn26HFHLWnFmGfGfNmVKF4FzTlmKFYlINk3WE&#10;8UcakKaEczw+jeOD9TG8iyGDgyd/iHKDKB7HhcKC3YfuodKOEXz6nseM9HILm72L1WcamLWKsFw5&#10;lcuJqVGNkuSIq0a4kBiHoTv+jVWGlzGiipCFmCeQh9mErh8HhR+D14cJoUyUYHwxnkCSu3FbmzWR&#10;EWaAmC2PYVu0lUeNy1EfkmWMPkZkj52KqDvHjNqJEDGLihOHgyefh1aGDx8+hJSEs4YpoOaaoHtm&#10;ndGYeHClmsCWSmXel7aUEFsplNGR7lCskfOP0UYJjy2NpzuHjGuLejFqiaOJWSekhuOHVB9shB6F&#10;c4VWoJWgzXqUnXieOW/cml+blGUtl06Y1lqRlGiWJlAtkYqTdkWijsaQsDs6jAaN4TE8iT+LIieg&#10;hn6Igh+Tg7qGGISGoDmm+nnSnSWj5W8smg6gvGSQlvadeFoKlA6aOE++kTCW80VHjm6TjDr0i7GQ&#10;GzERiOqMvieahiuJih+zg2mGooPHn9itGHktnNmpYG6dmcyloGQRlq+h01mdk8ad/09kkOiaI0T+&#10;jieWHjq8i2uSEDDviKaOISeVheiKZx/MgyiHE4H/roJtcHd1ql5vImzjpmFwxGJBop5yTlfBnvBz&#10;9k14m0Z1r0L0l7F3YziClCR5HS5xkJt65SS2jSp8tRx1ic1+ooE7rSZz6nbNqSV1CWxQpUV2HmG6&#10;oZN3I1dLnfR4RE0ZmlZ5d0Kzlsh6rDhnkz975y59j7p9LSTtjE9+dxzbiPZ/14B0rAB6V3YOqBR6&#10;62ukpEN7dGEsoJ177FbWnQh8hky7mXJ9M0J0le594jhMkm9+mS6HjvJ/WCUdi42AGx00iDqA8H+k&#10;qwaAjXVQpx2ApWr5o1KAsGCan7WAqVZbnCWAwUxZmJOA50I0lR2BCjgwka+BMC6RjkGBYSVHiuOB&#10;oB2Bh5aB7X7mqiOGwHSYpkiGU2pPooaF22AGnu2FU1Xem2KE50v1l9WEiEHvlGeEITgOkQGDvC6T&#10;jZiDYiVtijqDGh3NhuuC4345qWKMrnPrpZmLymmqoeKK1l91nkmJzVVjmsKI30uSlzqH/UGok86H&#10;FDfokGiGKy6OjPyFTCWNiZaEgB4Uhj+Dyn1zqNKShnNEpQmRJGkcoVKPsF73nbmOIlT5mjaMsUs9&#10;lrOLSkFrk0mJ3DfHj+SIby6LjHWHDiWpiQqFwR5Rha2ElHy3qFyYUXKdpI6WdWiIoNSUg151nTiS&#10;c1SKmbeQfkrjljiOkUEpktGMmjeej2yKoy5+i/2IuSW8iJCG6B6EhTGFQ3wQp/WeC3H1pCObxmfn&#10;oGOZYV3mnMGW1VQRmUGUWkqBlcaR5EDekmGPXDdrjv2M0S5ni4+KViXGiCSH+R6vhMmF2ntpp4yj&#10;xXFZo8Og/GdZoAWeFl1pnFubDFOmmNyYC0orlWSVCkCbkgKR7zc8jqCO0C5QizOLxyXMh8uI5R7S&#10;hHSGWHrMpympbHDTo2+l+2bmn7iif10DnAme9VNQmIubbUnllRWX40BlkbSUOTcXjlSQjS4+iumN&#10;AiXRh4OJqR7uhDCGvneEtk1uJ22WsYJvwmO3rORxUFnoqIlyy1BKpD10bUbxn/J2JT12m7d33jQg&#10;l355niswk0J7ZCKZjw19Hxt8iwF+6HcCtPF0QW0usE91V2Nhq852Y1mYp393X1AHo0B4gEa+nv55&#10;tj1amsV69TQflol8PStPkk19iCLfjiJ+xRvqih6ADHZ+s8N6UmyxrzF65WLyqsB7b1lBpoJ76k/C&#10;okt8ikaJnhB9Pj08md19/DQdlal+wytrkXR/jSMcjVKATRxJiVeBFXXrsryAO2wuri2AXGKBqcGA&#10;cVjhpYuAdU91oVeAlkZRnRuAxz0cmPeA+jQZlNiBMiuEkLSBcSNRjJqBtRydiKmCBHVisdCGDWur&#10;rUuFtmIHqOeFUVh3pLaE2k8eoIWEfkYQnEyELzz2mDCD3TQQlBqDjyuZj/2DSiOFi+WDERzuh/WC&#10;6HTgsQeLh2sorJCKxGGJqDSJ7lgIpASI/E7Cn9eIJ0XLm6OHXzzMl4mGlDQEk3OFyyurj1SFCyO0&#10;izeEWB08h0KDvnRHsGeQ72qoq/OPtWEdp5mOZFeoo2qM9U50n0CLpkWQmxCKZDyolviJHjP6kuKH&#10;2yu7jsKGoyPdiqKFfB1+hqqEd3O2r9mWSWoqq2WUmWCvpwuS0FdHotqQ504jnrSPHUVRmomNXzyA&#10;lnOLmzPpkl6J2SvDjj+IJSP9ih+Ghh22himFGXM6r1ibkWmuquOZemA5poWXQ1bfok6U5E3MniyS&#10;nUUOmgmQYDxSlfeOFzPSkeOLzyvDjcaJmCQViayHex3lhbyFonK4ruCg0Wk5qnGeOF/RphObhFaE&#10;odWYr02AnbiV7ETSmZyTMDwolY2QYjO9kXuNlSvCjWCK4SQniUyITR4LhWOGFXI4rnel82jSqhGi&#10;tV99pbefclY6oXScKE1CnVqY6kSimUSVsjwHlTeSZTOrkSePHSvBjQ6L9iQ2iP+I/B4phRyGcmzU&#10;vl1vX2NguVtwjFomtFFx1FE6r0BzQUiTqjR030A8pSJ2mjfhoBl4XS+7mw56JSf7lfx75yCQkO19&#10;jBqTjCV/LGyovRN1G2NGuCt10VoYszN2oFEsrip3k0iKqSh4tkA8pCF58jftnxd7QC/YmgR8lygw&#10;lPJ95iDlj+9/FRsIizWAQGxru9F6vWMTtvF7Alnxsgl7X1ETrRd74Eh7qCF8h0A3ox99RTf1nht+&#10;Fy/xmRB+8ShelAV/xSEvjxCAgBtuimSBOmwtuqaAXWLctc6AOVnBsO6AKlDtrAeAOkhipxGAZ0At&#10;ogyAozf6nRqA6TAGmCmBNSiGkzSBgyFwjkuByxvHia2CGWveubaF1GKTtNuFPVl/r/uEvFCzqxuE&#10;WEg3pieEDkAUoSSD0Tf2nDyDlzAYl1iDYiiwkm2DMyGxjYmDChweiPGC7muAuPCK6GI7tBKJ5lku&#10;rzGI9VBrqlWIHUf/pWaHYz/woGeGuDfrm4GGDjAplp6FaCjakbSEySHwjM+EMhxyiDaDsms3uCuP&#10;62Hzs1qObVjproONAlAtqamLtUfPpL6KjD/Rn8OJcjfimuCIWDA2lf6HQyj9kRWGOCIljDCFOBy5&#10;h5eEXWrnt3yU02GosrGS4VilrdyRA0/xqQKPQ0efpB2NqT+xnyuMHjfWmkuKkjBBlWuJCykbkIWH&#10;kCJTi6WGJhz1hxGE8GqItueZnGFXshOXSlhfrTiVBU+0qFqS1kdvo36QyT+PnpiOyzfHmb2MxzBH&#10;lOCKySk0j/6I2yJ5iymHAB0ohqCFbmoVtmaeQGEEsYubgVgjrKqYz09/p8eWM0dEovSTtD9xnhuR&#10;Qze6mUSOyjBMlGmMWClJj42J/CKYisKHux1RhkOF1mmgtfiiqmC4sRufaVfyrDecQE9Vp1GZO0ci&#10;ooWWTj9YnbaTcDevmOOQiDBQlAmNqylZjzKK7yKwim+IVR1yhfqGKtSOclhqhcMbc2lsjLGmdG5u&#10;gaAsdWFwV46udllyHn0/d1Rz5mu4eFt1nloteWp3Tkiten149zcSe5V6eiYVfMJ8KNJib+d0esEh&#10;cUB1e6/Xcol2eJ56c7d3bo0vdOB4aXv6dgl5amqjdzd6X1lFeGl7TUf8eZ18NjavetF9BiYVfBR9&#10;6tAtbfJ+IL8Jb4B+LK3tcPR+Q5zacj9+bIvJc4t+oXrMdNp+22mjdit/Dlhyd31/PUdeeNF/ZTZW&#10;eh9/fCYVe3l/kc4zbD6Ha70ybfGGnaw8b4iF4JtXcPaFPop3cmCEsXmsc8mEK2iydTeDolexdqiD&#10;FUbReBeCfjYIeX+B2SYWeu+BHMw+aviQsbtmbL2PEqqZbmmNh5nbb/CMG4kocXCKy3iNcu+JgWfE&#10;dHKIOFb2dfaG6kZQd3mFkjXHePSELiYmenKCosqMahCZxrnEa9+XXakObZeVC5hyby2S3YfmcLyQ&#10;zHd3ckuOv2bfc9qMtVZIdWuKpkXcdvmIizWSeH+GayZDegWEFsjwaUmi1bhMaxyfqKe4bN2ckJc4&#10;boCZmIbPcB2Wv3aGcbmT6GYZc1WRF1WxdPCOQEV4domLXjVleBqIgCZbeaeFZceBaKir2Lb3anmn&#10;8KZ8bDykGJYUbeagWoXKb42cuXWkcTOZGGVhctiVe1UndHyR10Uedh+OJjU9d76KeyZweVeGkMZH&#10;aC20u7XEafawLaVUa7SrppT9bV+nK4TNbwqiyXTJcLWeX2SwcmCZ81SmdAuVeUTOdbiQ7TUZd2qM&#10;YCaCeROHl8U8Z7q9l7S+aYW4WaRXa0KzHZQNbOyt5oP1bpqovXQNcEijh2QZcfieQ1Q5c6qY7ESK&#10;dWCTgjT6dyKOFCaReNyId8RgZ07GabPpaSLAZaOKauW6ZJNMbI60bINGbj6udnN1b+6oa2OfcaOi&#10;SVPhc1qcEURUdRiVzDThduiPiiaceK+JMMkkeGNpu7jveMpr16iaeT1t5pgQecJv3YeFeklxtncL&#10;etNzjGZee3F1U1WjfBx3E0UEfMx4zjRnfYJ6aCSUfkx8MscOdjNzMLcEdtl0VqbWd4N1dpZqeDJ2&#10;jYYPeOF3pHXOeZN4wGVUeld51lTPeyZ66ERre/d78zQbfMd84CSofaV95sTydFV8ZLUOdSh8pKUN&#10;dfx86pTedtF9NoS4d6N9j3SreHV98GRieVp+UVQOekh+sEPjezZ/BjPXfB5/PyS6fRB/f8LtctuF&#10;Q7Mvc8uEt6NedLqEOZNudaiD0oN7dpODdXOfd3+DG2OEeHyCw1NheYKCZ0NreoeCATObe4eBhCTK&#10;fI2A+sEScaGOIbFwcqqMzaHFc7CLjpIGdK+Kb4JCda+JWHKTdq+IQmKod8CHL1K3eNiGGUL4ee+E&#10;9jNmev6DwSTkfA+Ccb9vcLOW2K/dccyUvaBLcuCSvJCxc+qQ5YEVdPePGHGQdgaNSGHTdyaLfVIV&#10;eEyJrUKOeW+H0DM6eoeF5yUEe5uD2b3pb+2fc652cQ2coJ8DcieZ54+KczuXUYAQdFWUxnCwdXGS&#10;NmEcdp6PrFGJd9GNHkIzeP+KgzMUeh+H5CUfeziFG7yJb0+oAq0rcGykhJ3QcYihGI5xcqKdxn8X&#10;c8OafG/ZdOmXK2BtdiCT3lEHd16QikHeeJaNKTLwecKJyCU3euOGO7tRbtewiKv3b+qsb5ymcQCo&#10;XI1echykVH4hc0GgTm8FdGqcPF/BdaiYJlCIdu6UAkGOeDCPzTLNeWyLlSVKepuHOLo5bmi5DKrq&#10;b3m0TZuncI6vjYxycauqzX1NctKmB25Oc/6hLl8udUCcR1Acdo2XTEFLd9iSQDKveSONMiVbemGI&#10;D7lGbgLBh6oKbxi8DZrZcDG2kIuycU6xEXyhcnirgm25c6Wl2162dOugHU/Fdj6aSUEUd5GUajKY&#10;eOiOlCVnejKIwL1sfvNpLq5ifrhrXp8nfpNtdI+efo5vYIARfpRxQ3CYfqBzKGDSfsh0/lD5fwF2&#10;z0FJfz94nzG2f4R6VCMWf9h8O7t+fMtyCqyTfM1zVJ13fOJ0jo4MfRN1r36tfUF2229pfXB4E1/a&#10;fbx5SFA6fhd6fEDLfnR7qjGCftB8tiM/fzV94rl2ewt6sKqme0F7IZu3e4B7kYySe8x8AX1pfBd8&#10;fm5WfGR9BV75fM19kU+PfUV+HUBafbx+oDFUfi5+/yNkfqZ/a7ezeaGDTakCefuDAJo2elmCtIs/&#10;erqCaHxCexyCMm1ce4CCB14ue/6B3k72fIuBsj/3fReBfTErfZ6BLCOEfieA17XyeIGLzqdleO2K&#10;y5jAeVuJyInxec2IxXsdekGH3WxjereG/V1je0iGIE5de+eFPj+UfIOEUTEEfReDUCOnfaiCP7Rf&#10;d4aUCKXoeAqSU5deeIuQoYiyeQeO8XoFeYmNWmtzeg2Lylyfeq6KPU3Je1uIqj81fAKHCzDgfJyF&#10;XiPLfS6Dm7LwdsycQqSWd06Z2JYqd9KXcIeeeFmVDXkSeOaSw2qkeXeQfFv2eiaOOU1JeuGL8T7i&#10;e5OJnjDBfDKHRSPpfMWE0rGddjmkcaNZdrShXJUFdzaeR4aUd8KbM3gneFeYNGnaePCVNVtSeamS&#10;OEzOem6PMz6TeyqMIjCie9KJECQDfGuF57BkdcSsiqIodjeo5JPidrWlNIWJd0Ohd3c6d9qdxWkP&#10;eHWaDVqteTOWTUxTegCSfz5EesWOozCBe3qKxSQYfCCG2a9HdV20nqEbdc6wX5LodkqsD4Sjdtin&#10;pnZtd3CjPGhfeAyexFoeeM6aO0voeaGVnT4Aem2Q8zBkezCMSyQqe+KHp65RdQO8pqA8dXa3uJId&#10;dfOyt4PodoGtnnXHdxmodGfRd7ajNVmreHud3UuSeVOYcD3JeiaS/TBNevSNmSQ4e7CIUbHQhYlo&#10;mqPGhMtq05WKhCRs8Yb+g6Bu53hugydw1Wn1grJyyFsngld0qkxGggt2iD2YgcV4aS8TgYt6PSGo&#10;gVh8RLAUg6BxEKIlgxNyf5QHgppz1IWdgkB1Anc2ge52QGjqgZ53i1pNgWJ40UulgTB6Fj02gQJ7&#10;Wi75gNx8iyHmgLl93a5Fgft5WKBtgZ159ZJ2gUt6ioRJgQp7FHYRgNJ7rGfxgJ98T1mGgH588ksT&#10;gGd9lTzegFJ+NC7hgEB+viIegC1/WKybgJGBg57dgFyBcJEHgCqBVYMHf/2BL3T6f9aBH2cGf7OB&#10;GVjMf6uBEUqOf7CBBTyRf7OA9C7Nf7SA0yJOf7GAtasAf3WJl51bf1aI24+kfzeIFoHNfxiHQnPo&#10;fwGGiWYdfuyF2VgRfvaFJEoFfw+EaTw+fyKDqS6zfy2C3yJ6fzGCD6l8fpWRc5vvfoWQDo5VfnOO&#10;oIChfl+NKHLhflSLyWU9fk2Kb1dbfmSJEUl+foaHrTvqfqGGRC6Xfq+E1iKgfrCDX6gSfeWZTZqq&#10;fdWXOY0zfceVIH+efbyS/HH9fbyQ8WR6fcGO6Va9feOM3kkJfg6KzDuhfjCIty5/fkGGpiLBfkGE&#10;i6bIfVuhFZl5fUeeYIwdfTibon6lfTKY13EifTqWIGO/fUWTaFYlfW2QqkiWfZ+N4ztXfceLGi5l&#10;fd+IWiLdfeOFlaWhfPGouphYfNmlgosJfMiiNX2rfMOey3BHfMubaGMFfNiX/lWLfQGUh0gffTaR&#10;AjsJfWONdy5GfYaJ+CL1fZSGfqSJfJmwXZdVfH+slIobfG2osHzUfGekpG+KfG+gkmJkfHuccFUH&#10;fKWYOke5fNuT8jrEfQyPpS4qfTqLaCMIfVOHQ6ONfE63/ZZ6fDWzhIlbfCOu83wlfByqQm7wfCSl&#10;eGHifC+gmlScfFqbokdmfJKWmDqNfMaRkC4UfP2MoSMYfR6H5qY7jHRoPZkriyRqdYvqie9slX5b&#10;iONukXDIh+JwimNQhuZyiVV6hgJ0dkeVhS52YTnuhF94VCx8g6J6RCBFgul8aaShiqVwaZe0iYlx&#10;2YqWiIJzNX0qh5d0cm+6hrt1wmJnheR3IFTBhRp4dkcShFl5zTmng517KSx5gvJ8fCCUgkV986MA&#10;iSh4MpYtiC147ok0h0J5n3v8hm56Qm62hat69GGKhO17sVQUhD18bEaag5V9KDlogu995Sx2glR+&#10;lyDagbV/XqFwh+N/9JS2hv+ABofdhiiAEHrQhWaADm2zhK+AI2Czg/yAQlNug2aAWkYrgt2Abzkx&#10;glOAhCx0gciAkyEXgTeAq5/chtWHlpNGhgSHDoaShT6GenmthImF1Wy2g96FSl/dgzeEyFLGgrOE&#10;PEW1gj2DqjjwgcGDGCxpgT6ChSFLgLGB9Z5lhgGO8ZHuhT+N3IVchIWMtXiag9mLdGvGgzqKSl8P&#10;gqCJJlIggiSH+UU9gbWGxjiogT2FkixXgLqEYyF2gCiDNZ0yhUyWcZDLhJOUsIRPg+KS4Xesgz6Q&#10;/mr1gqqPMF5eghuNZlGSgaj/4n0QSUNDX1BST0ZJTEUABRWLk0TVgT6JuzhqgMqH5CxHgEiGGiGb&#10;f7SEUpwRhLqd3I+2hAibfINMg12ZDXbGgr2Wi2osgi+UGl2zgaaRqFEHgTePKkRsgNGMpjgogGCK&#10;JCwzf+KHtSG7f1CFTprzhEqlEY6ig5+iOIJJgvefRXXfglacLWlkgcmZGV0KgUCV/VB6gNGSz0P9&#10;gGuPlTfdf/yMXSwYf4aJOSHVfvyGK5nng/WsTI2sg0yo5YFpgqWlYHUWggKhsWi2gXSd9lx4gOqa&#10;LFABgHqWSUOcgBOSVjebf6aOZyv/fzmKkCHrfreG5Zj9g7SzjIzegwqvb4C0gmKrP3R0gb2m9Ggp&#10;gS6ii1wCgKSeD0+egDOZdkNOf8yUzTdlf2GQLyvsfvuLtCH8foCHfpr5k4BoNo7bkX5qgYKKj6ls&#10;qnXnjhduo2lCjJNwn1y+ixRyok/dia50lULyiFZ2hzZRhwZ4hinzhc16jB7rhJt8xpl8kcNv2o2N&#10;j/BxdYFjjkZy8HTdjNZ0O2hZi3J1mFv3ihF3Ak9DiMF4ZUKMh3x5yjYkhjx7OCoDhRF8qB9Eg+d+&#10;PJgGkFp3NYwxjqZ4MIAqjRV5DXPUi7d5wWd1imd6hls4iRt7WE6xh+J8J0IuhrN8+TX8hYd90CoR&#10;hGl+ph+Rg0l/k5aljyl+gIrjjYN+3n73jAF/IHLIirR/OmaPiW9/a1p6iC1/qE4khwx/3UHWhfqA&#10;ETXYhOaASioeg9SAhB/Vgr+AzZVNjiKFxImhjI6FiH3RixyFMXHGiduEsmWwiKGETFm/h2qD702U&#10;hliDiUF2hVaDHzWqhE+CuSohg0KCWSAQgi6CAZQGjVeMwIhyi9CL/ny+imiLGnDUiS2KB2Teh/+J&#10;ClkMhtOIE00HhcmHFEEShMuGEDVzg8WFECocgraEGSBDgZyDKpLrjKiTy4dsiyqSbXvQicqQ8HAD&#10;iJWPRGQoh3CNq1hyhk+MFUyNhUyKeUC8hFKI2jVEg02HPyoXgj2FsiBugR+EMpHdjCCazIZuiqSY&#10;13rniUaWwm81iBOUgWN1hvSSTFfchdmQGEwThNqN2UBig+OLljUNguGJWSoMgdKHMCCTgLSFGpDV&#10;i8ChuIVvij6fPXn3iNucoG5hh6eZ0GK/homXAldDhXCULUuVhHORRT//g3yOUzTMgnyLaCn5gXOI&#10;lSCxgFuF5I/Wi2CokYSHieSliXkniISiXW2oh02e/mIghjCbkla/hRiYGUsnhBqUhD+ngyWQ4TSS&#10;giaNSCnngSSJzyDKgBGGjY7xiwKvTIPDiZWronh+iD2n2W0ThwSj5mGfheef2VZUhM+buErOg9OX&#10;dz9hgt2TJzRigeCO6inYgOOK2SDff9aHGY/dmr5oUoSYmDZqiXkpldRsp214k6puoGHKkZFwolZA&#10;j31yrkpYjYF0qT5si5V2pjLTibJ4tCeKh+160h2qhjJ9H46gmRhvhYOClrNxFng0lHVykmyakm9z&#10;8GEHkHF1XlWdjnR22EnfjI14Sj4lirJ5wTLBiN57RSethyR80h4LhW9+go1el792g4JWlXZ3f3cm&#10;k054ZWu3kVV5LWBGj2d6CVT9jXt680lri6l72j3iieN8xTKwiCF9uifMhnB+tB5ghMR/x4wnlpZ9&#10;WYEwlFh9xHYZkj1+G2rMkFR+VF9+jnB+pVRajI1/A0j3itB/WT2hiSR/sDKhh3iADifnhdKAdh6q&#10;hC6A7Yr9lZeEOIAYk2iEDnUZkVmD02ntj3uDfV6+jaKDQFO7i8mDDUiAihqC0D1YiHyCkTKGhtmC&#10;Wif4hTeCLR7tg5OCDonrlMeK3H8WkqiKLnQskKWJa2kfjsyIi14MjP2HvlMkiy+G+EgMiYeGKT0J&#10;h+uFWTJghkiEjygAhKKD0R8mgveDIYjrlCGRen4vkgaQPXNgkAiO62hsjjONel1yjG2MGlKjiqmK&#10;vUeniQaJWzzFh22H+DJAhcuGmygHhCGFTh9XgnKEFIf0k5yYCH1KkYCWQnKQj4GUZGe4ja2SaFzX&#10;i+2QdFIhijGOgUc/iJKMhjx6hvuKhzIWhVqIkSgFg7GGrx+BggCE6YcEkzWef3xhkRScQ3G1jxGZ&#10;6Gb3jTqXZVwzi3yU4VGaicOSV0bQiCePuTwjhpONEzHehPSKeCf6g06H9h+kgaGFoYYXksyk7XuJ&#10;kLOiKnD1jrSfSWZPjNmcPlujixyZJlEkiWaWA0Zuh82SvzvVhjqPcDGrhJ2MMSfugvuJFh/AgVOG&#10;PIU9kmSrRHrSkF6n3nBZjmikZGXGjIqgz1svis6dIFDFiRqZYEYfh4OVejuWhfKRhzGChFeNrifk&#10;grmKBx/XgRSGuoUkoidoeHqinx5qkXAInC5snmVFmWJumlqJlqhwpE/3k/Nyu0UJkVp0wTobjtB2&#10;yy+JjFB46SVPifF7GhyJh6N9c4QyoJBvS3nJnaFwwW9GmtByNWSTmChzpVnvlYZ1JU95kuN2sESx&#10;kFt4NTnyjeF5wC+Qi257WiWEiRl9ABzzhtJ+xIMqnz119XjRnGp23W5mma13wGPZlxB4nVlSlHp5&#10;kk76keR6lURbj257lTnKjQd8my+WiqV9rCWziFp+xx1Phhp/9oIbnhh8XXfVm018wG2BmJp9H2MR&#10;lg19eFiqk4F96k5zkPN+akQBjpF+4TmhjEF/Wi+bifN/3SXch7GAbR2fhXqBDIEbnR+C2Xbnml2C&#10;r2ypl7SChGJXlTCCV1gLkq6CQ03xkCqCOUOkjdSCJTlui5GCES+SiUuCBiX7hwyCCB3ohNWCGYBA&#10;nEGJKXYSmZaIe2vjlvyHzWGslHyHHld5kgOGgU14j4uF60NJjTqFTjk1iviEsC9+iLKEGiYPhm2D&#10;kR4ohDCDGH9cm6CPXnVMmPWOLGs5lluM+GEZk96Lwlb7kW+Kmk0PjwCJdkL6jLWITTkEinSHJC9t&#10;iC2GBCYhheWE8x5eg6OD+H59mxqVeHSCmGuTzGqGldCSG2B/k1KQYVZ4kOmOrkyjjoKM/UKmjDyL&#10;QzjIif6JiC9Qh7eH1yYphW+GOB6MgyuEvH2rmqKbcHOyl/SZZWnBlVeXR1/VktWVDlXokG+S00wu&#10;jg6QlEJGi8yOQDh/iZKL5S8jh06JmCYlhQeHZR6zgseFZXzUmi6hcHLul4qe6GkTlPKcS18+kmyZ&#10;k1VpkAiWzkvHjauT/0Hxi26RDjg9iTeOEy75hvWLLCYghLGIax7TgnSF8nwKmcSnb3JGlzCkPGiG&#10;lKChBl7EkhadzVUDj7Sae0t0jVuXHEGtiyGTkTgHiO2P/C7Yhq2MhyYchGyJRh7sgjOGZXrGqZFo&#10;8nDcpc5rDGbxojdtFFz9nuNvA1Mgm5xxCUl5mFdzHz+NlS91LTWzkhF3QCw9jvV5YSMji+d7hhuC&#10;iPh9w3n3qAVvZHAwpGRw52ZfoO1yYVx5nbNzzVKwmn91Tkkgl0l23z9WlCt4cTWkkRV6CyxXjgF7&#10;riNniv59UBvziBl/Ank1pq51tG90oyp2sWWzn8l3o1vrnJ14h1I7mXR5hEjFlkh6kT8ekzd7ozWT&#10;kC98vCxujSh93COjijF++hxVh1WAJHhSpZB7ym6oohF8T2T/nrh8x1tPm5l9LlG6mHZ9rkhilU5+&#10;Oj7hkk1+xTWAj1x/UiyCjGh/6CPXiXyAhByrhquBKXeEpJiB8G3qoSGB7GRUndGB4Fq8mrmBylFA&#10;l52ByUgBlH2B0z6hkYeB1zVljqCB3CyNi7WB6iQCiMuCARz6hfyCJXbXo7uH121BoFiHV2O3nRSG&#10;z1o0mgCGO1DNlu2Fukemk9aFQj5ikOSExTVGjf6ESiyOixGD1SQmiCODah1AhU+DEXYPow+Nkmyd&#10;n7CMnGMvnG+LmVm/mV6KhlBrllOJg0dXk0WIhj4rkFeHiDUqjXKGjCyPioSFlyREh5OErh17hLuD&#10;33VVonyTOGv4nxyR0WKfm9uQWVlEmMqOyVAElcWNRUcEkr+LxD3vj9aKPzUGjPOIuyyFigaHQCRY&#10;hxWF1h2uhD2Ek3S1ofeYymtTnpaXAWIBm1OVHli8mD6TFk+SlT+REkapkkGPDT2oj16M+TTVjH6K&#10;4SxviZSI2CRihqeG5x3Yg9SFLnQFoXWeWWq1nh6cFGF1mt+ZtVhEl8eXNk8ulMyUsEZZkdaSJj1q&#10;jvePgjSpjBqM2CxYiTSKRCRphkuH0x37g32Fr3NUoPyj1moonbeg7GEDmoGd/Ffjl2abBE7dlG+X&#10;/kYYkX+U8T03jqSRwTSFi8qOjSxGiOaLeiRuhgGIlx4WgziGF3CgsSlpi2dDrMhrkF3/qJhtiFTW&#10;pLFva0vZoM5xbkMenOlzhTo7mR11njF6lVd3vCkikYx53iEijcF78xqWiip+DHACr6pvoGbLq25x&#10;G12hp1tyjlSDo4Rz9UuWn691ekLum9h3ETolmBB4szGFlEt6XilOkIV8CSF0jMh9oRsOiT5/O2+D&#10;rkl1lmZNqih2lF0tpix3i1Qlomh4dUtMnp95e0K6mtB6kzoNlxF7uDGMk1Z85il2j5p+EyG8i+t/&#10;MBt3iHCATW7UrSV7ZGW4qQp79VyupRZ8e1O6oVx88Er3nZZ9fEJ+mcZ+FTnvlhd+szGOknN/VSmY&#10;jst/+yH6iyqAnhvSh72BRG48rCyBMmUtqBWBRFw0pCaBTlNRoHOBS0qjnLKBXEJAmOeBeTnOlUKB&#10;lDGNkaiBsim1jgqB1iIzim6B/xwmhwWCL228q0yGrmSxp0OGTFvBo16F4FLtn7CFZkpSm/eFAEIE&#10;mDWEpDmslJOESDGIkPqD7inMjVuDmiJlibyDShxxhlCDCm0gqo+L+GQ1po+LKFtdorGKSVKYnweJ&#10;V0oMm1SIeEHQl5qHozmOk/uGzjGDkGOF/ingjMSFMyKPiSOEcByyhbWDyWySqeiRMmO7peqP9Vr1&#10;og6OpVI+nmWNPUnCmrqL5kGYlwmKlzlrk2+JRzF3j9mH+SnrjDyGtSKwiJ2FfRzohTKEbmwiqVCW&#10;YGNEpU+UvlqBoXCTBFHcncWRKklxmiOPW0FYln6NkTlAkuqLvjFgj1eJ6ynri7+IJiLHiCeGcx0W&#10;hMSE/GucqLqbe2LOpMOZXloaoOiXLVGFnTqU5EkqmaCSnUEglgaQWTkYkniOAzFLjumLrSnpi1WJ&#10;bCLZh8WHRx07hGqFcmsOqDGgcGJipEuduVnIoHmbAlE/nMmYSUjwmTaVjkDzlaaS0zj5khyQADE6&#10;jpCNMCnniv+KgCLnh3WH9h1YhCKF0WYOuRtqlF09tIBsMVSmr+Rt50xZq0xvwURPpqhxxTyVof1z&#10;5DTSnWV2DS1AmM94OyYTlDR6YB81j5V8YRm5i0p+VGXft65wTV0VszBxa1SErqdyp0w/qhV0DERA&#10;pX51lzyUoOF3OzTinEh48i1ml656siZTkxZ8Zh+Vjop98xo4ilN/c2WUtkZ14VzWsdR2kVRSrV93&#10;XUwZqOh4UUQopF95ZTyMn8h6jDTtmzd7yi2HlqZ9ECaMkhl+Sx/pjZ5/ZhqmiXqAdmUwtQd7b1yF&#10;sKJ7uVQRrDd8HEvlp8l8okQFoz99Pjx8nqd96TTxmid+nS2ila9/Vya+kTmADyAyjNCAuRsHiL6B&#10;XmTPtAyA0Fw0r5+AsFPOqzOApkutps2Au0PcokiA4zxmnbOBFTTymT6BTC27lNOBhybvkGiBwyB3&#10;jAiB/Rtgh/6COWR9symF2lvprr6FUFOMqlaE2EtypfiEfEOxoXuENTxMnO6D+jTwmH2Dwy3SlBOD&#10;kCcdj6qDXiC4i0qDKhuxh0GDBGQ8skuKz1urrfKJylNSqZeI3EtApT+IDkOLoMqHWDw2nESGsDTv&#10;l9aGDC3mk2+FaydEjwiEzyDuiqmENBv2hqCDs2P0sYKPpltorTKOL1MWqN2M0EsNpIiLk0NjoB2K&#10;cDwcm6OJWTTnlzqIRC3zktaHMydkjnOGKiEbihqFJhwwhhiES2OdsNSUW1sarHqSh1LSqCCQxUrV&#10;o8uPHUM2n26Nijv7mwWMAjTZlqSKdy35kkSI8Cd7jemHdSFAiZyGAxxghaaEzWNEsCmY7lrRq9OW&#10;rFKWp3uUf0qkoyeSb0MPntaQbzvemn2OeDTLliSMeS39kciKfyeOjXOIlyFdiTKGwRyIhUiFOWLy&#10;r4mdRlqSq0SaglJmpvWX30p8oqGVakLvnluTATvGmhCQojTAlbyONS3/kWSL0SedjRWJiSF1iN2H&#10;XByohP2FkMnsbnRld7k8b/dn/aiVcVtqbJf5co1ss4dac8lu2nbOdQpw+2YodldzEFWDd611HETx&#10;eQh3IDRRemt49iR4e+R698eQa8dvPbcxbZFwx6bKbzpyRpZWcLBzsoXsciN1EXWac5Z2cWUldRF3&#10;xlSsdpF5FURReBR6XDP8eZZ7gySCeyh8wcVjaXp4yrUoa4t5X6T0bW55+JTHbwp6l4SYcKd7NHR9&#10;ckV70mQ1c+h8aVPpdY58+0PCdzR9hjOweNR9+SSKeoB+cMNoZ5OB6LNZacuBq6NSa9WBdpNWbZuB&#10;TINZb1uBLXNxcRuBEGNWct+A8FM3dKWAyUNDdmqAmTNteCaAVSSSeeyAAsF8Zg6K/7GYaGOJ96G+&#10;aoqI+JHsbG+ICYIcbkuHK3JkcCaGUGJ6cgOFdFKNc+GEkkLQdb2DpTM5d5CCqSSteWiBj7/ZZNST&#10;+bAEZ0ySHKBAaZGQU5CTa4mOpoDsbXmNDHFgb2iLdGGncVaJ3FHvc0SIPkJrdS+GlTMUdxSE5CTX&#10;ePiDC746Y+icya6SZmSaMp72aLOXqo9oar2VOX/kbMCS3HB/bsGQf2DwcL6OJVFmcrqLxkIVdLSJ&#10;XjL0dqiG9ST6eJmEYLzGYyyli61EZaSiQp3IZ/WfAY5Uagqbz37vbBmYsG+tbieVjWBHcDGSblDr&#10;cjqPSUHIdEKMGTLXdkeI7CUZeEiFkbuLYpSuQqwaZQeqTZyxZ1amW41OaW+icn4Ga4SelW7lbZma&#10;r1+ob62WyFB5ccKS1EGFc9iO0TK9dfCKyyUyeAOGnLqBYf+22qsfZH2yOJvEZtOtlYxvaOyo9X0+&#10;awakWG46bSCfrF8hbzya9VAZcVqWLkFMc3yRVTKodaeMeCVHd8uHf7mnYXK/RKpTZAW57psFZme0&#10;lIu7aIGvOnydap6p1m2wbL2kXV60bt+e00/McQaZN0EfczOTjjKXdWyN6CVYd56IO77odHFkxK+B&#10;dUtnZJ/8dhxp7ZBIduFsToCRd61uhnDveIBwtWEWeWhy1lEzel108EF1e1h3BTHKfFt48SMNfXJ7&#10;C7y/celuGa2Vcwxvxp5DdCBxZY6wdR9y638rdhx0ZG/Cdxt13WAdeC93UFBveU54v0Duem96JzGM&#10;e457aSMrfLx8x7qqb8J3KaumcSF3+5yEcmp4xI0xc5F5gH3jdLV6Pm6uddt7AF87dxR7wU+/eFh8&#10;f0B1eZp9NDFVetV9ySNFfBp+Z7isbg9/8qnTb45/95rlcPZ//YvRcjyAA3y2c4CADW2xdMaAGl5s&#10;dh2AJU8gd3yALUAKeNqAKjEkejCADSNce4x/6LbYbJaIragibjmH7plcb8CHNIp6cR6Gg3uNcnuF&#10;2Gy2c9uFLV2gdUmEgk6Fdr+D0j+meDODFzD9eZyCSCN/ewiBZrU9a2WRL6adbSqPsJfzbsuOPIk3&#10;cDiM2HpxcamLemvFcxyKG1zcdJ2IvE3zdiOHWD9Kd6eF6DDeeR2EbCOrepKC1bPGaneZnqVEbEWX&#10;aJa6bfGVO4geb22THXl7cO6RB2r0cnOO7VwzdAWM1U11dZuKuD77dyyIkTDDeK+GZiPQei2EHrJu&#10;abqiAaQFa4efHJWVbTecPocWbryZaHiTcEmWmWoucdqTw1uUc3iQ7k0AdRyOEj6zdruLKzCreE2I&#10;RSPwedeFQ7EzaSWqW6LZau2m1JR8bJyjTYYWbiWfx3exb7ecQWlucU6YsFr6cvWVGUyRdKSRdT5w&#10;dlCNwjCSd/SKDiQLeY6GRLAoaKSypqHYamyudJOLbBuqQIU6baamCXbvbzuhyWjIcNadd1p3coSZ&#10;GEwzdD6Upj44dfWQJjB+d6qLpSQheVOHHq9QaDK60KEJaf615pLIa7Gw+YSIbT6sC3ZSbtanCmhD&#10;cHOh81oNciicyEvnc+qXiT4KdauSQDBtd22NASQyeSSH0rOyetlkS6VuexVnA5b7e1RplIhAe5lr&#10;6Hl+e+puJ2rSfEJwZVvTfLdylEzEfT50vD3pfcp24y8/fl146SGmfwB7H7HMeF5tIaOqeOVu6pVY&#10;eWtwmoa6efByJngnenBzs2mwevF1R1rqe4521kwWfDt4ZD19fOp56y8ZfZd7TCHYfk98za+9dlt1&#10;u6G/dx12qJOgd9R3jYVMeHt4aHbweR55R2iqecJ6LVoXeoJ7FUt7e1F7/j0cfB983C74fOV9lSIE&#10;fbF+Xa4FdL1+N6AldaJ+aJIsdnl+lIQHdzt+t3XWd/p+52e+eLp/HllbeZZ/VUrweoB/ijzHe2h/&#10;tC7afEZ/wSIqfSd/zqxDc1iGkZ6RdF2GEJDDdVCFiYLIdiiE+XTCdv6EembVd9eEAlifeMqDiEpm&#10;ecqDCjxxesWCgS6/e7WB5CJWfKKBPaqociSOnp0Zc0+NcI9vdF6MPoGZdUWLBHO5di6J3GX1dxmI&#10;uFfqeB6Hk0ngeS+GaDwfejmFMy6nezOD8CKEfCaCn6lGcTOWpZvTcmqUyI5Ic4aS5oCTdHuQ/HLU&#10;dXWPJWUzdnKNUFdOd4iLe0lseKeJnzvYeb+Huy6TesKF0yKre7uD3KgFcH+epJqmcbKcHo0yctCZ&#10;kX+Zc8+W+3H6dNOUdWR7dduR7Va6dv2PY0j+eCqM0DuVeU6KNS5+el6HmyLNe2GE9qbdcACmmZmH&#10;cSWjeYwjcjugTn6jcz6dEnEidEeZ3mPFdVOWolYndn2TXUiTd7SQCTtTeOSMqi5negOJTCLpexWF&#10;7KXPb4WucpiLcKmquIs6ccCm7X3PcsajDHBpc9GfJWModN+bMlWqdhCXK0g3d0+TETsaeImO7S5U&#10;ebeKziMAetaGvaTlbw62Hpe6cD2xwIp+cVutUH0kcmOow2/Sc3CkJWKpdIGfdFVEdbaaqkfsdvyV&#10;zDrseD+Q6S5EeXqMFiMSeqWHaaiYgVBj+ptCgQ9mpY3CgNJpLn/+gJxrhXIxgHFtzmR7gExwGVZq&#10;gEFyUUhKgER0hDpogE12uizCgGJ43iBOgIJ7MqbifwJsVZmpfw5uNYxHfxNv936jfxBxjXD/fxJz&#10;KmN3fxh00FWdfy52b0e5f094DToYf3R5qSy2f6F7LSCVf9N80qUGfRl0hpfxfVx1mYq+fZB2nn1a&#10;fa13j2/mfdB4h2KLffd5hlTjfi56hkc3fm57hTnQfrB8fyyrfvR9YCDSfzl+U6Nke4x8kZZwe+x8&#10;94lkfDt9UHwsfHJ9lW7ifKx96GGzfOh+Q1Q7fT5+mUbCfaB+7DmRfgB/Oiyhflp/dSEIfrF/taHE&#10;ej2EeZT2eraEPYgQex2D8XsBe2iDjW3ge7aDO2DafAaC8FOPfHOCnUZIfOyCRTlMfWCB6CyTfciB&#10;gCE8fiqBFqA/eRqMIJOPebaLRIbLejiKWHnhepOJU2zlevKIX2AGe1OHb1Lme8+GeEXMfFWFfDkD&#10;fNOEeiyCfUODdSFsfaiCa57aeD2TzJJSeOGSRYWyeW2Qr3jpedePBGwNekWNaV9OerWLz1JTez6K&#10;MEVie9CIizjEfFmG5Cx0fM+FQiGVfTiDnZ2ed5Kba5EveDWZQYSqeMSXCHf+eTeUuWtBea+Sd16j&#10;eiqQM1HJeryN5kT8e1aLkjiGe+iJPSxjfGmG8yG4fNqEq5yNdw+i55Aid6+gOIOreD6db3caeLSa&#10;hGp7eTGXnF39ebCUrFFCekaRrESVeuWOoDhEe36LkSxOfA2IjiHVfIqFmJuLdp+qVo8zd0CnFYLQ&#10;d8+jtnZWeEegLmnReMecnF1weUiY+1DPeeGVRUQ9eoSRfTgLeyONtCw7e7+J+iHtfEiGYJqgdj+x&#10;so5oduOtwoIfd3WpunW4d++lkWlIeHChUFz9ePSc/FByeY+YjkP2ejWUDjfdetmPkiwse4GLMCIA&#10;fBSHBZ1UiCJjvZEJh01mYoSLhoNo6Xe7hcprQWrihRxtlF4khHNv61EEg+JyLUPWg150azbxguJ2&#10;sipUgnd48h8FghN7YpvAhfFrw4+WhWxtpYM5hONvbXaLhFRxDmnWg9Byu11Ag1B0c1BTgtx2I0Nh&#10;gnB30ja7ggp5hSpegbN7Kx9agV988poXhDRzg44Rg9d0q4Hfg3F1xnVngv92zWjcgpp33lxugjh4&#10;+E+zgeN6DkL4gZN7JjaMgUd8PSpngQV9Rh+lgMJ+Ypiggrp7J4yygnN7qoCggiR8InRSgcl8iGfw&#10;gXZ8/lurgSZ9fE8ggPB98kKZgMZ+ZTZigJl+2CpugGp/QR/ngDh/tJcfgXOCpItTgUaCkX9lgQ+C&#10;b3M+gMeCNmcCgIWCEFrlgEaB8E6GgCaBxkIxgBKBljYtf/mBZSptf9aBMyAif6yBBJW4gFeJ1ooG&#10;gFCJOX43gDWIhnI1f/yHtmYbf8qG9Voif5qGOE3sf4aFcUHEf3yEpDXwf2qD2Cplf0uDDyBVfyKC&#10;SpRxf4SRI4jgf4WP4H0xf3SOjHFPf0mNHmVUfyWLvll5fwOKX01nfvmI+EFmfviHizW8fu2GISpf&#10;ftSExCCBfq2DbJNLftqYXYfRft+WgHw7ftSUkXB2frKSiGSZfpeQiVjdfn6OiEzqfnyMe0EJfoCK&#10;aDWEfnyIWSpTfmqGXSCmfkmEbZJFfkqfY4bSflqdEXtNflaaoW+lfjWYBmPmfh+VaVhJfguSxExw&#10;fguQDECqfhGNSTVGfhGKiSpCfguH3iDGffWFTZFBfeGmYYXrffKjiXqBfe6gjW7xfc+dXmNMfbua&#10;IFfKfauW1EwHfayTbkBXfbOP+TUQfbeMiioxfbyJMyDffbCGCpBOfZatWIUkfaGp03ncfZqmM25g&#10;fXuibWLQfWqeildkfVyalEuzfV6WgUAVfWaSXzTjfW2OSSokfXyKVCD0fXiGpZKpjwFjxYc3jX9m&#10;e3uWjBtpCm+qiuFrXmO4ibRts1fliIxwDkuwh3xyVj90hnt0mzOMhYJ27Sf6hJ15RB3Lg8N7yJEo&#10;jOhrSIXqi61tUnpzioVvNm6iiXZw4mLRiG1ym1cjh2h0YEsfhnN2Gz8bhYd32TNthKJ5nygUg897&#10;YR4ngwJ9RI+hi0xymoSKijFz/nk/iSV1QW2giCx2WGH1hz13e1ZshlJ4qUqYhXh51D7JhKd7AjNS&#10;g9l8NCgrgxd9YB54glh+oY5UieR52YNPiNp6nHgdh+B7Q2ykhv17w2EfhiB8VVW+hUV88EoZhId9&#10;gz5+g9d+FDM6gyZ+qSg/gnV/Ph6+gcR/340EiK2A/YIYh7eBKncEhtGBO2uwhgCBJ2BNhTKBJFUQ&#10;hGeBKUmWg72BIz4qgyKBGjMWgoGBFChLgdmBEh7+gS6BGou9h6OH0IDvhsuHenX7hfuHBGrIhTaG&#10;YF+GhHeFylRpg7mFOUkUgxuEnj3RgoiD/zLqge2DZShPgUeC0h83gJqCSYqbhsyOqX/rhgKNwHUU&#10;hT6MtmoAhIWLfV7Zg9KKUFPYgyKJJUijgo2H8j2FggKGvDLDgWyFjChSgMmEax9ogB2DVomOhiCV&#10;dX71hVyT/nQ4hJ+SZGlAg+yQml41g0OO11NQgpyNEUg3gg6LQT03gYiJbDKYgPiHnyhPgFqF5x+R&#10;f7KEQ4iVhZqcJX4IhNiaN3NdhByYHWiBg2qVyF2TgsaTb1LMgiaRD0fLgZyOmzzjgRiMHTJjgIyJ&#10;qChFf/iHSx+0f1iFEoefhSqixH0vhGugUHKhg7Gdrmfdgv6azV0Igl6X3VJagcOU4EdugTuRxTya&#10;gLmOnTI0gDCLgSg6f6WIhB/Qfw+Fv4a9hMupRnx2hBCmMXIIg1mi9mdYgqafhlyYggmb+1H/gXKY&#10;X0cjgOyUoTxfgGuQ1DIOf+WNGygyf2OJjR/nftSGTYgNlgNj6X1plAVmjHKikhtpD2egkFBrY1yb&#10;jpJtv1G7jNlwI0Z3izpyczsviat0xDBHiCR3JSXAhrZ5lByohVd8K4a9lBhrAHxPkkdtAHGwkIpu&#10;5GbEjupwoFvcjUxyalEci690P0YFiih2CzrziK532jBAhzp5tSXqhdt7lh0LhIh9k4Vvkoxx7Xsg&#10;kNtzVXCljzd0o2Xmjad1zVshjB53CFCDipd4T0WZiSl5kjq6h8Z62TA5hmh8KCYPhRl9eB1hg9N+&#10;3IRLkTB4wHoJj4t5kG+jjfh6TGUFjH1661piiwV7nE/piY18WUUviDh9DDqDhvN9vzAzha5+eiYv&#10;hG5/Oh2sgzSACIMbkAJ/h3j1jm5/xG6ujOt/8GQxi4CABFmtiheAKk9WiK6AV0TDh2yAejpEhjmA&#10;mjAhhQKAwSZHg8mA8x3xgpWBLoH/jvuGAnf1jYOFwm3LjBWFbGNtirSE+VkGiViEkk7Lh/2EMURa&#10;hsWDxToAhZqDWDAFhGiC8iZXgy+Clx4vgfiCSYD+jieMc3cTjLuLqm0Gi1iKzGLEigGJzVh2iLCI&#10;105Uh2GH40QAhjOG6DnGhQ+F7C/tg+KE+CZlgquEFB5kgXODQoAPjX6S0nY6jBaRiGxFiraQJWId&#10;iWOOnVfpiByNGU3hhtiLlEOmhbGKBDmHhJKIcS/Ng2qG6CZqgjeFdR6RgQKEHX8yjPiZFnVji46X&#10;YGt+ii6Vh2FziNqTfVdah5qRbE1thl2PVUNIhTuNKDk/hCCK8y+igvuIyyZngdCGvh63gKOE2n5V&#10;jHifT3SeixidGmrRib2av2DfiGeYMVbfhyuVkk0JhfaS6EL2hNiQHDj/g76NRS96gp2KfyZigXqH&#10;3R7WgFWFeX2IjAClbXP1irKimGpGiWCfqWBniAmclVZ7htKZZ0y5haKWKUK0hIeSwjjMg2+PTy9a&#10;glKL9yZegTWIzh7vgBaF+32/nSxkEnPfmrdmmGnqmEhpC1/NleBrYlW0k4VtxkvEkTBwNkFwjvly&#10;kzcfjNF08C00irN3YiOxiK955RukhsJ8h3yvm21qynL+mQpssWkrlrdujl8flHtwW1Udkj1yN0tJ&#10;j/50H0Efjdt1/Tb+i8h34S1Dibx50iPqh8d7zRwMhed93HuimeFxWXIEl6NytGhLlWx0BF5mkzt1&#10;RFSDkQ52mErOjuF3+EDOjNV5VTbditd6ty1QiN98IyQdhvp9lBxnhSd/FHqqmIt3w3ETllh4kmdq&#10;lC95Wl2jkhJ6GVPfj/V67EpMjdd7yUB6i+F8nja7if19dC1ciBx+UyRJhkV/Oxy2hICALnmWl2R+&#10;LnAilT1+cGaakyF+r1zwkRN+7FNIjwR/OknTjPR/kUAmiw9/3DaRiTyAJi1bh2iAeSRthZiA2R0A&#10;g9eBQnillliEVm9MlE2EHWXfkkWD4FxRkECDnVLCjj6DZklmjDyDNT/XimGC+jZjiJaCvS1QhsaC&#10;iiSIhPWCYx1EgzKCSXfFlYeKZW6Mk4WJrWU9kYWI71vHj4iIKlJPjZGHa0kIi5uGrz+TicqF7DY7&#10;iAWFKi1GhjqEcCSfhGqDxh19gqaDMHb4lN2QW23SktyPLWSYkN6N9ls8juSMsFHajPaLa0iqiwuK&#10;Jj9LiUKI1jYLh4OHhS0yhbyGPyStg/CFDh2tgi+D+XY+lE6WMW0Xkk2UpWPokE2TBFqnjlGRQ1Ff&#10;jGuPekhIiouNrD79iMiLxzXRhw2J2y0ShUqH/iSxg4SGPB3WgcuEqHV/k7ucBGxnkcuaAGNMj9SX&#10;5FokjdWVp1Dzi/WTWkfzih6RAj63iGCOhjWchqiMACzzhOmJjySzgyuHRB33gXmFOnTJkyyhxGvQ&#10;kVifIGLPj3Gcc1m7jXCZuVCdi5WW50euicWUBz6AiAyQ+TVxhlaN4CzahJuK5yS0guOIIB4SgTeF&#10;sHOjpGlkgmproUBnCWErnjBpeVfXm0NrxU6XmFxuJ0WLlXhwmDw3krNy/jL2j/p1aCogjUN33iGw&#10;ipZ6Vxq2iBB83XLHortq2Gm8n6VszmCanK9us1dTmeVwgE4nlxdyX0U1lEZ0TjwFkZB2OzLtjuR4&#10;MCpAjDt6LCH2iaB8Ixskhyl+IXHzoS1xD2j1nj9ygl/pm2Vz41bEmKh1LE20lel2iUTdkyh39jvR&#10;kIJ5ZjLijeh63Spci1B8WSI0iMZ9zxuEhl9/SHEvn9x3H2g1nPp4FV83mi54+1Yql4J5yk02lM96&#10;rER8khh7mDuXj4Z8gzLTjQN9cSp1ioB+ZSJqiAd/WhvXha+AUnBOnrx9Lmd0m+N9oF6SmSJ+BlWe&#10;loJ+WkzCk9t+vUQjkTB/KTtgjqx/jzLBjDd/9yqGicCAZiKZh0+A2hwmhP6BVG9+nbqC+GbEmvaC&#10;9F3+mEWC4lUhlayCvExbkxGCo0PUkHKCkDssjfeCdzKri4eCYCqPiRSCUCLBhqOCRxxthFKCSW7D&#10;nN+InGYpmiqIIl1/l4OHl1S1lPKG9UwCkmGGXUOPj82Fyjr/jVmFMzKYiu+EnSqXiH+EDyLkhg+D&#10;jRyqg7+DH24cnCSOKWWTmXaNP1z7ltWMQFRGlEeLJkuokb+KEENJjzeI/TrOjMqH4jJ9imSGxyqV&#10;h/mFtyL9hY6EuRzeg0KD2W2Im4WToGT8mNeSVlxsljWQ7lPPk6aPX0tHkSeNzkL9jquMOzqVjEWK&#10;lTJZieSI6iqHh36HUCMMhRuFzR0JgtmEemzmmuuZCmRrmEmXR1vula6VaVNnkxyTZkrxkKWRWUK6&#10;jjSPRzpji9SNFTI3iXaK3Sp5hxaIuyMXhLyGvB0tgoSE/2xHml2eU2Prl8+b9luIlT+Zj1MSkqyX&#10;GEqskDyUkUKFjdSSAzo6i3iPSzIbiR6MjSpuhsKJ8SMghHCHgh1Jgj+FbGm3q+NlA2EeqBhneViM&#10;pG1p3E/+oPFsIUeYnW9ugz90mepw+DcmloJzay77kyN15Cc8j8F4Xx/ajF96yRniiTp9LWkeqjpq&#10;/mCmpohs8Fgsovdu00+on5Rwn0dTnCZyhT9FmLN0fDcTlVV2fC8Kkf54hCdsjqd6iiAri1p8ehpV&#10;iEl+YWiHqKVw5GAYpRlyWFevoaVzv09HnlN1EkcJmvR2ez8Sl4539Tb+lD15ey8VkPN7CieXja18&#10;lSBzinR+Cxq5h3Z/eGfyp0x2oV+Lo9J3qFcvoG14oE7bnSd5gEa1mdB6cT7XlnN7bTbikzR8by8b&#10;kAB9die8jM9+fSCxial/exsQhr6Ac2dHpi18VF78orl85Fa4n1x9ZU53nCB90EZmmNR+ST6glYF+&#10;yjbIkk5/TC8fjyd/0SfejAKAWSDsiOeA4BtjhgaBZWaopTGBwF56ocmB3lZOnnaB7E4em0OB4kYg&#10;mAOB5j5vlLqB8jawkY2B/i8jjmuCDCf8i0qCHSEhiDGCLxuvhVKCSWYepEiHAF4KoPOGrFXzna6G&#10;R03RmoOFyEXkl0yFVj5ElA6E7TabkOeEgi8mjcmEGSgViquDtyFOh5WDWxvwhLmDD2Who3mMJ12b&#10;oC+LaFWTnPOKk02BmcyJokWklqCIvT4Wk22H3TaBkE6G+C8hjTOGFCglihuFOiFyhwyEbBwmhDeD&#10;vGUvosWRP10pn3uQHlUpnD+O4k0rmRiNg0VflfeMKj3iktOK1DZgj7uJbi8TjKaIBigsiZWGriGN&#10;hpKFZxxUg8qEUGSsoiGWPVy5nt2Up1TMm6SS+UzemH2RLkUilWaPYj20kk+NlzZBjz6LsS8FjC6J&#10;ySgviSSH9yGihi2GPxx5g3GEy2QnoZGbClxVnliY5FSAmyaWuEyhl/6UgUTxlPCSRj2PkeSQCjYp&#10;jtmNqy76i8yLTCgyiMiJDCGyhdyG8hyXgyqFL19qs89l2Fdpr7Jn9U+Jq45qIUfRp2RsYkBaoyJu&#10;yzkzntdxSzIBmqNz1CsBlnd2YSRmkkt44h4Wjh97OxkcilJ9el9FshhriVdArh5tI09hqhZu1Eew&#10;pfxwpUBGocxylzkxnZJ0njITmWZ2tysqlT542CSokR166h50jQt80RmUiVd+nl77sHlxH1b2rJ1y&#10;QU8gqK9zfkeEpKt04EAsoIt2WzkonF536DIfmD15iitNlCJ7NSTikBF80R7GjBd+Rxn8iHx/pl59&#10;rwx2lFaYq0Z3Uk7bp2l4KUdNo295H0AHn1Z6JTkWmy97NjIklyB8VCtpkx19eSUUjyR+lh8Ni0F/&#10;nBpXh7yAkl4Lrep72VZCqiJ8N06apkl8p0cZoll9Lz/jnkl9wjkGmit+XTIqlil/ASuHkjN/qCVI&#10;jkiATR9TinSA5RquhvyBdV3UrOCA6FYHqSGA1k5gpVGA1kbooWyA7j/CnWiBFTj3mVaBRjIxlVmB&#10;fCulkWeBtCV7jYGB6h+UibOCGRr+hkKCSV2Zq+OFy1XPqDqFRk4upHqE00a/oJ+EfD+lnKWEODjq&#10;mJ2D/zI3lKaDxyu/kLiDkiWnjNeDXh/MiQ+DKRtBhaODAV1OqwCKjFWOp2GJnU33o6qIwUaSn9WH&#10;/j+Fm+iHTzjXl+6GqzI3k/2GAyvSkBSFXSXJjDuEvR/7iH6EIRt7hR2DoVzyqjuPLlVAppON6E23&#10;otmMrkZgnweLhD9emymKazi9l0GJWTIuk1qIPCvcj3eHHyXki6iGDSAhh/yFBRurhKyEKVyPqYST&#10;rlT1pd2SAU1/oiOQYEY0nlOO0j88moONTzillq2L0zIlks2KQyvkjvGIsiX6iyyHNCBAh5CFyBvS&#10;hE+EmlwyqOGX81SzpUOVyE1RoY+TtkYQncKRxj8hmf2P4DiRljSN/zIeklyMAyvqjoWKCSYLismI&#10;KyBYhzqGaBvyhAWE9r8/aoRgdq9dbEZjZp+MbetmQ4/Pb2Zo/oAQcPFriHBncoRuCGCjdCNwfFDj&#10;dcty6UFAd3p1SzGfeTF3eSLqewJ50LzTZ3dqEa1LaYtsDZ3Da4JuAI44bU1v5X6ybxZxrW9FcOFz&#10;cF+xcrV1KFAddJB22kCxdm54gzFXeEp6ByL9ejh7orqmZM9zgKtPZzd0i5wBaXV1m4y7a3F2s31v&#10;bWt3u245b2h4wV7ScWt5v09rc3J6uEAxdXl7qDEYd3h8fCMNeYR9WLioYqB8dKmHZTd8s5puZ6R8&#10;+otdadJ9THxDa/l9nW0+biB97l4EcEl+OE7IcnJ+ez+/dJx+tTDgdrt+1yMbeOR+8LbLYNWFXafV&#10;Y5GE15joZiSEWYoGaHmD6nsaasSDgWxGbQ2DGV06b1OCrE4vcZmCOT9cc96BujC6dhmBKSNBeFuA&#10;hbUrX1mOLaZKYkKM05d6ZPqLjoi/Z2iKZnn9ac2JRmtVbDCIJFx6bo2HAU2icOiF1z8Ic0OEozCk&#10;dZWDYyN4d+mCCbOUXi6WxaTiYSaUuJY8Y/CSuoejZnaQ03kGaPOO9WqGa22NFFvUbd+LNE0pcE2J&#10;Tz6/cruHYTCRdSOFciOnd4mDZbItXTufTKOiYDqclJUeYw+Z5IafZaWXQXgiaDKUpWnGar6SBFs9&#10;bUGPZUy9b8GMwD6BckGKETCBdL6HZSPPdzeEm7EDXHanxqKKX3ykaJQYYlehDYWsZPSdt3dMZ4ua&#10;Y2kSaiCXBFqwbLGTo0xcb0GQNj5McdOMvDB0dGWJQCPxdvKFq7ACW8mwHqGcXtusFpM7YcCoD4Td&#10;ZGCkCHaVZv2f+Wh4aZqb2Vo5bDaXsUwLbtSTeT4gcXWPMjBodBuK5yQMdrqGkq8pWzK4QaDYXlSz&#10;h5KIYUOuzIQ2Y+eqEnYCZomlQ2f8aSygXVnaa9Gba0vKbnuWaD39cSqRWzBfc9+MUSQido2HUbS/&#10;cG1f66YdcY1i8pdlcqVl44iJc7JosHmodM9rSWrfdfVt1lvZdzJwVUzNeHxyzT3yec51PS89eyZ3&#10;gCGVfJV577KRbXlpGKQzbvBrM5W0cFttQob+cbVvPHhRcwxxGmnBdGZy9FrxddR0x0wbd1B2lj18&#10;eM14XC8Mekd5+SG7e9B7s7B5awFyDKJHbMJzUZP+bmx0joWMb/J1vXcYcXZ242i9cv54ClofdJl5&#10;LUt7dj96Tj0Td+N7ZS7heX18WSHceyJ9Wa6IaP56uaCGaut7N5JybL57soQ9bml8KXX7cBV8nWfP&#10;ccR9E1lfc4N9hUrrdUt98jy2dxF+VS67eMh+myH5eoh+4KzBZ0KDUZ7maVqDD5D9a1OCzoL4bR2C&#10;jXTjbumCT2bmcLmCE1ikcpWB0kpgdHmBjDxgdlmBOy6heCqA1iImef2AZas1Zc6Lop1yaBSKqI+m&#10;ajCJsoHGbBGIwnPZbfaH12YGb+CG6lfxcdOF+0nec8uFBDwUdb+EBS6Qd6OC+CJeeYaB3KnEZK+T&#10;4pwmZwGSNI58aS2QiYC9ayKO5HLzbR+NRWVFbyGLo1dXcSiJ/0luczKIVjvSdTiGpC6Cdy+E8SKO&#10;eSCDK6hxY8ecEZryZh6ZuI1naFOXYH/GalaVCHIdbGOStWSSbnWQXVbJcI2OAkkIcqiLnzuXdL+J&#10;NS51dsiGzSK3eMqEVac9YwqkKpnSZWehN4xfZ6KePX7baaybPHFRa8CYOGPnbdqVKlZEb/+SE0ir&#10;cimO7ztjdFCLwC5pdm6IkSLZeIGFWqY7YnKsM5jdZNGomYt8Zw+k934RaR+hS3Ciazidk2NWbVeZ&#10;y1XTb4WV9EhccbySCzs3c/KOFy5ediKKIyL1eEWGN6VrYfe0GZgYZFavxIrFZperbH1uaKunEXAV&#10;asiioWLgbOueG1V3byKZgkgccWSU1jsUc6eQJC5WdeWLeiMLeBaG7qoSdqJfkZyHdzBirY7Xd8Nl&#10;pIDreFxoYXL2eQJrAGUXebFtm1bgen5wJUiae11yqTqWfEF1KSzXfSx3hSBFfih6Dqgvc8xoT5rM&#10;dLNqfI1AdZhsln9xdn1uknGrd1pwgmQDeDhydVYGeTN0Ykf+ej52TDo7e0p4Lyy/fFJ56iB+fWZ7&#10;w6YkcXhw1pjncqJyLIuRc8JzfH4PdNF0xHCAddl2CGMKduJ3UFVCeAZ4mEdyeTl53znqemp7HCyp&#10;e498MyCwfLt9WaRtb4t5LJdXcOB5y4oqcid6Z3zYc1l6/G92dIR7lWIudbF8MVSVdvl8y0b3eE59&#10;YjmjeaB97iyXeuF+XSDcfCV+0KKqbeOBW5XKb2CBT4jPcMqBPXupchiBI25yc2KBEWFUdK2BA1Pp&#10;dhGA8EZ7d4KA1zlceO2AtSyIekSAfyEQe5qARaEXbHqJQpRdbiKIjIeJb66H0XqKcRKHEG15cnSG&#10;WWCEc9mFpFNDdVOE6kYEdteEKDkXeFODXyx9ebuCiiFKexyBrp+/a1GRGpMjbRGPuYZubrKOVHmR&#10;cCmM52yicaKLhl/Qcx6KJVK0dKyIv0WddkCHUjjdd82F3yx0eUSEbCF6erGC8Z6Pam6Y55IFbDOW&#10;44Vobd6U2Hipb2SSwWvacOyQtl8pcneOqFIwdBSMkkU+dbiKdDimd1SIUCxqeNuGMSGkelaED52A&#10;acygqZD9a4meD4RwbTObaHfKbsGYsGsacFCV+16LceKTQFGzc4qQdUTkdTuNmzhyduWKuyxfeH+H&#10;3yHGegqFCpyAaTmoRZAUavilFIObbKah0ncLbjqeeWp2b86bGV4DcWOXq1FJcxSUJ0SYdNCQkDhG&#10;doeM8ixVeDGJXCHjecuF3pudaLCvqY9Oanur2YLwbDKn9XZxbcuj92nxb2Of5l2WcPybxFDzcrOX&#10;h0RadHmTNjgidjuO4yxNd/OKoSH5eZmGjJ9tfP9fXJLHfRhibYYBfTVlXHkFfVZoFmv8fYRqvV8M&#10;fbltZFG5fgZv9kRZfmFygTdFfsR1DyqAfzJ3hx8Df6x6LJ27ek9nqZExeshp5oSJezdsC3ete5Zu&#10;DGrOe/hwC14OfF1yD1D3fNJ0C0PYfVB2BDcHfdN3/CqBflx52B9Qfux70pvkeBFvwo+AeM1xOIMJ&#10;eXRypHZuef1z/mnBeoh1WV0uexZ2ulBLe7F4GUNmfFR5djbPfPl6zyqCfZ18Cx+TfkR9WZpKdj93&#10;rI4Sdxt4e4HGd+J5PnVXeIx58GjUeTV6qlxreeB7aU+3eqJ8IUMDe2181TaffDZ9hCqDfPN+Hh/O&#10;fbB+wJivdLV/b4yjda1/n4CDdpB/wnQ+d1Z/0GfieBp/6FujeN+ABE8beb2AF0KYeqWAJDZne4aA&#10;LCqBfFeAKSAJfSKAJpcwc1yG64tFdH6GgH9IdYOGBnMqdmCFd2b0dzqE8lrbeBWEbk5+eQWD4UIp&#10;efyDTjYreuyCtyp8e8qCHSBDfJ+BgpXXckaOZ4oRc3uNVn43dJSMN3I7dYWLBmYmdnSJ3lovd2OI&#10;t033eGOHhkHKeWmGTzX3emaFGSp4e1GD6CB1fC+CuZSpcWuV14j8cqiUKH0+c8uSanFgdMuQmWVq&#10;dcmOz1mTdsaNAk17d9KLKUFxeOSJSTXFee2HaipxeuaFlyCfe9CDzJOocMWdKYgDcgOa9XxVcyqY&#10;qnCTdDKWQGS8dTiT1VkFdj2RYU0Jd1GO20EceGqMSDWReX6JtSpneoiHLyDCe4CEvJK2cDikZYcn&#10;cXqhoXuQcqaew2/lc7Obv2QodL+YsFiMdcuVk0ypduSSXEDUeASPFTVkeSCLzipdejmImSDfez6F&#10;h5Hdb76rf4ZtcQeoEnrwcjmkj29Zc0ug72OxdFydOVgrdW6ZcExbdoyVi0CZd7CRlDVBeNSNoypV&#10;efmJyyD2ewqGLpSZg65fQIj5gzxiSH0vgtJlMHEignNn6GUFgiJql1kDgddtSkyYgaFv40AjgXdy&#10;dzQCgVZ1FCg8gUV3qB3TgT56ZpL+gSlnIoeEgRRpaHvegPZrlm/vgMxtn2P4gKtvrVghgI5xw0vw&#10;gHlzzz+9gGx12DPegGV35ShSgG154h4ugHp7/JFSfxZu0oYBfzVwYHqJf0Zx4G7Tf0NzTmMIf0h0&#10;wVdaf1F2O0tdf2B3sT9jf3V5JjO+f416myhmf617/R59f859co/vfVZ2XIS9fY93SHlofbx4KW3Z&#10;fdh4+WI0ffd51Faufhl6tUreflB7jD8Vfo98XzOhfsx9MSh3fwN9+B7Cfzh+yI6He9J9uoNzfCp+&#10;EXg/fHR+WmzYfKt+kWFYfOJ+0lX5fRt/GUpVfWx/Uz68fcd/hjN5fhx/uiiBfmR/6R8EfqaAHY0t&#10;enuEzoIvewOEl3cYe3KEUGvWe7+D82B7fAuDnlVAfFaDTEnGfLeC7T5afSCCiTNIfYGCJiiDfdOB&#10;xR9AfhyBaovjeXaL6YELeg2LE3YYeo6KMGr4eu+JOl+8e02IS1She6mHXElKfBiGYT4GfI2FYjMe&#10;fPqEaCiGfVaDeB9zfaaCkYrBeKWS84AFeUORiXUwec2QEWouej2OhF8QeqmM+lQUexOLbkjbe4yJ&#10;0z22fAqIMzLyfICGmCiEfOiFEB+efUKDlonNd/qZ0H8ceKCX9XRZeTKV/2l0eaeT4l50eh2Rv1OW&#10;epGPlEh1exGNUz1oe5OLCDLBfBCIwih8fIeGkB/DfO2Eeojbd3Cgnn5JeBueQXOjeLKbwmjXeSuZ&#10;FF3xeamWVlMseiaTi0gfeqmQoj0ley6NqzKXe7GKuyh1fDWH4x/gfKiFOof2dwCnV32Sd6+kVHMP&#10;eEmhN2hZeMad9V2HeUqamVLXec6XLEfaelSTnzzvetuQAjJ1e2SMcShve/SJAh/4fHGF2Ip1il9f&#10;UH+hiUhibXSpiEplX2l2h3FoEl44hqVqw1MZhd9tekeRhS5wGTwEhIxyszDXg/N1XCYSg2p4Bxy6&#10;gu562Ijsh/Rmw35ShzBpLHOGhnlrcWhthdRtgl1RhTNvm1JZhJRxvUcHhANz1Du3g3t17DDHgvp4&#10;DCY2goh6JR0Ygh98WIdihgluBHzzhXBvxnJWhN9xbGdxhFhy6Fx9g9h0bVGrg1l1+0aLgul3hTty&#10;goB5EDC4ght6nyZVgb98JB1rgWl9uoYXhGR1K3vHg9x2UXFLg2B3X2aKgvZ4SVu6go95PlEOgip6&#10;O0Ycgdx7LTs1gZl8HTCrgVR9ESZwgQ5+Ah2zgMl+/ITagvB8NXqggoJ8xnBBgiB9QGWkgc59mVr3&#10;gX19/VBvgS5+Z0WngPl+wzrugM9/GzCSgKB/dyaEgGh/1h34gC6APYOvgaeC6nmGgWKC+G9AgSGC&#10;62TGgOOCuFo5gKSCjU/TgGaCZEUwgEGCLzqhgCWB9jBxgAKBwyaSf9CBlx44f5qBc4KLgJ6JnXiG&#10;gG6JGW5hgECIemQGgBSHt1mWf+aG+U9Nf7eGO0TKf6GFczpef5GEqDBUf3iD4yadf06DLh5ufx2C&#10;hoF/f8iQPXeaf6OPMG2Tf4COCGNVf2CMt1kBfz+LZk7Ufx6KE0RtfxKIsjodfwyHTTAzfvuF8Saj&#10;ftuEqh6cfrKDeICQfx+WuHa+fwCVQWzPfuKToWKvfsWRyFh3frCP5k5lfpuN/UQUfpWL/TnbfpKJ&#10;9DAMfoiH9SaifnWGDx7DfliESn+sfpGdJHX6fnibL2wofl+ZDGIhfkWWqlgCfjiUN04Ifi2Rt0PJ&#10;fiuPFjmhfiuMaS/qfieJySagfiGHSB7ifg+E+37efhqjc3VUfgig32uhffSeJWGvfdubOFekfdaY&#10;Mk29fdSVG0ONfdWR3jlzfdeOlC/OfdeLXSaefdyITx78fdSFjIBLkTJfh3ZGj6JijmwkjiRlcmHT&#10;jMBoJFd6i2Zq201FihNtm0KliNlwQjgEh69y6C3Nhox1nyQHhXx4Yhu2hH97RH71jvhmi3UrjaBo&#10;62s1jFhrL2D3iyhtTVa7ifVvdUypiMJxqUI6h6Vz0DfRhpR1+i3QhYp4LyQ4hJB6ZRwYg6R8sX2h&#10;jSZtY3P6i/ZvK2oris9w3GAdibVya1YGiJ10CEwWh4h1r0HWhoh3UDeihZN49C3ThKJ6oCRig758&#10;SBxuguR9/3x8i410JXLrimx1WWk2iVl2e19JiFp3glVTh1x4l0uIhl95tEF2hX16xjd1hKl71y3V&#10;g9V87ySHgwR+Chy5gj1/LntaiiJ61HHkiRh7eGhNiBx8Dl6AhzN8jVSqhkp9GEsAhWJ9qUEXhJh+&#10;LDdBg9t+rC3Mgxt/NCSmgld/xB0BgZmAWnpSiN+BM3Dxh/uBWmd0hxyBb13HhkSBalQPhWyBbUqC&#10;hJSBc0C6g9uBbDcJgyyBYi27gneBYCS+gbiBaR1FgP2BfHlUh9mHgXAWhweHIma4hjqGr10nhXKG&#10;JFOJhKmFm0oWg+CFE0BrgzWEgDbZgpSD7C2sgeqDYSTTgTCC5x1+gHiCe3hqhwWNuW9IhjyM3WYG&#10;hXiL61yRhLmK21MMg/2JyEmyg0OIskAfgqOHjzangguGaC2XgWmFTSTggLiESR2vgAeDW3eZhlyT&#10;z26EhZeSkWVXhNWRMFv/hBiPoFKUg2iOBElUgruMYj/VgiKKpjZwgY6I4y15gPKHLSTlgE2Fkx3X&#10;f6iEHnbQhcGZ2W3UhQeYI2TAhE2WRluCg5CUNFIuguqSEEkEgkqP4D+VgbaNjDZAgSSLKy1egI2I&#10;3iTof/WGsx35f1uEwHYZhTSfxW0+hI2dc2RGg96bBlsdgyKYclHcgoSVxUjDge6TCT9hgV6QITYZ&#10;gM6NLC1IgDyKUiTrf62HpR4TfxyFRXZfmCpfwm0mliVipmPYlCRldlpkkipoK1DvkDlq7Eehjkxt&#10;uT3qjH9wbDQ2isNzHyrziQ515yImh2x4vhrOheZ7qXVPliBmXWxHlDRop2Mcklhq5Vm2kJJtElBZ&#10;jsRvTUcqjPNxlD2ei0FzzjQdiZ12DCsJiAB4VyJihnR6phs0hQF9AnQ4lFls02tHkphuk2I6kNxw&#10;SFj/jyRx7k/DjWxzo0azi7Z1ZD1Tih13HzQDiJN43ysdhw56pyKYhZh8bxuNhDl+PnNBksJzNGpa&#10;kRR0aWFfj211mFhBjc52v08jjC939EY2ipB5Mz0EiRJ6ZjPnh6N7mSsuhjh81SLGhNd+Fxvag4l/&#10;XHI1kV15h2lxj8N6NGCYjjB64FeXjKZ7h06Wixt8OkXGiZB88zy7iCl9njPHhtB+Rys1hXZ++SLv&#10;hCF/thwlgt2AdnFKkB1/lGikjqN/yV/ojSp/+lcEi6+AJU4cijWAV0VniLqAizx4h2OAszOkhhqA&#10;2CszhMyBByMSg3uBQhxsgjqBhHBwjxmFg2fuja+FO19QjESE71aEiteEm020iWuESUUVh/+D9zw/&#10;hriDmjOGhXyDPSsyhDmC6iMvguyCpxyoga6Ccm+vjkSLWGdBjOGKnl66i32J21YJiheJC01PiLmI&#10;NkTGh1yHXzwGhiCGeTNjhO6FkSspg7OEtiNEgm6D8BzbgTiDQm8HjZaRDmabjDSP+l4hitGO0FWM&#10;iW2Nh0zriBqMMkR5hs6K1zvKhZmJYDM5hGuH4isVgzeGdCNQgf+FIh0GgNSD9W5ejOiWuWYBi5qV&#10;Ml2bikKTklUgiN2R0EyVh5WP+0Q2hleOGzuWhSiMEzMTg/2KASsCgs6IBCNYgaKGKx0pgIOEi229&#10;jEKcRWV8ixSaJl0vic2X/FTJiGeVwUxPhymTbUQAhfaRCztshMyOeDL0g6OL2SrzgnmJWSNfgVeH&#10;CR1EgEKFBmyUnz5gLWQLnIpjEltzme5l4VLBl3RojkoflPZrTkGxkntuHTj1kCFw3DBOjdVznSgZ&#10;i4p2ayBSiUZ5OBn6hy18B2vDnURmamNfmqlowlrjmC5rClI8leBtOUmwk4JveUFekSBxxzjHjtt0&#10;EjBLjKN2Yig+im14uCCZiEF7Bhpkhj99T2rgm3xsimKOmRBuYVoslrZwJ1GtlHVx2Ek+kixzmEEI&#10;j+B1ZjiXjbF3NjBFi455DSheiW965iDXh1t8sxrAhW5+emogmexyjmHRl5Vz6Vl8lVB1NlEWkyR2&#10;b0jCkO93tUCqjrl5AzhijKB6TzA7ipZ7nih7iI588CENhpB+PxsQhLh/h2k/mJN4g2EUlk15Ylje&#10;lBl6NFCRkf569UhXj9t7v0BZjbd8jjgzi7F9VzAwibh+ISiSh8F+8CFAhdF/whtehAWAkGhul2F+&#10;MWBqlTN+oFhVkxN+/1AfkQd/SUf8jvR/mUAXjN5/7TgLiuaAOjAkiPmAhyijhwuA2SFuhSGBMRuo&#10;g1qBjGe9llmDwF/ZlD6DuVfeki+DoE+9kC+DckeujiqDRz/djCKDHzfoijaC7jAaiFSCviiyhm+C&#10;lyGVhIuCexvmgsiCaWcjlXeJN19Pk2iIwFdnkWKINk9cj2mHkUdhjXGG7T+ki3mGSTfDiZeFmDAK&#10;h72E5Si4heCEPyGzhAaDqRwbgk2DKmaclLmOkl7IkqyNwFbqkKiM0U74jrCLukcSjMaKnj9pit6J&#10;fzeaiQWIRS/zhzCHByi1hVyF2CHIg5CEwRxIgeWD0GYLlAST215HkgaSllZ9kAqRNU6hjhOPrkbN&#10;jDSOGj81iluMgDd1iIiKwC/dhriI9yiwhOuHRSHZgy2FtBxsgZCEW2V+k16Y+V3XkXeXI1Ykj4mV&#10;Pk5ajZKTR0aWi72RQD8MifCPLzdYiCSM7S/LhleKpCishJCIeiHmgt6GfRyJgUyEzGL5ppVgnFsT&#10;o0BjdFMroAtmOks5nQRo4kNtmetrpTvhls9uejQok9JxSiyUkOJ0HiVtjfF28h6miv55sRk/iFB8&#10;XmJupJxmhFqfoWVo2lLInlFrIkrfm25tVUMmmHJvnTuzlWxx9zQZkoF0Viymj6F2vCWgjMR5Hh72&#10;ie57ZBmrh1p9lWHFos1sVloCn8ZuL1JAnNRv/kp6mf9xu0LblxZzijuBlCZ1ZzQFkU53UCy0joB5&#10;PyXNi7h7KB89iP189hoJhoJ+sGE0oTlyA1l1nk1zcFHAm3F00EoQmKx2HkKIldR3dTtHkvZ41TPs&#10;kDN6PCy9jXt7qCX1ist9EB96iCl+aBpchcZ/r2CCn+d3m1jnnQd4mVFOmjh5iUmyl4J6ZUJAlLt7&#10;RTsXke58LTPZjzp9FizIjJJ+AiYbifF+7R+2h2B/0BqshQyAp1/gnr988Vhpm+59hFDtmS5+Bklj&#10;loZ+b0IFk85+3zrxkRB/VDPMjmd/yCzUi8eAPCY/iS+Ash/vhqaBJBr5hFuBk19fna6CJFgBmvOC&#10;RVCamEaCVEkglauCSkHSkwGCSDrRkFCCSzPAjbCCSizfixiCSCZeiIiCTCAfhgiCVBs6g8SCYl7s&#10;nLyHO1ecmhCG8VBEl26GlEjalNyGG0Gekj+FqDquj56FOTOwjQeEviziinaEQyZ0h++D0SBGhXyD&#10;aRtxg0ODFV6Am+uMOFczmUCLlU/llqGK1kiRlBGJ8kFmkYOJEDqGjvOILjOajGWHNSzeidyGNyaC&#10;h2CFSCBlhP+EahufgtiDr14HmyuRHFbNmImQCk+SlfCO3khQk2KNkUE0kOGMQTpjjmGK7zOFi9yJ&#10;eCzZiViH+yaLhuaGlCB9hJaFRxvFgoCEL12PmoCVzlZzl++UMU9QlWCSikgcktSQ1kEMkF6PHDpH&#10;jeuNXTN1i2yLcSzUiO6JfyaThoWHrCCRhEOF/hvjgjmEmFkVrmZhT1G+qrZj1kqApwRmbENgo1Fp&#10;Fzx+n3hr5DXrm5Ruxy9Ll81xsSjdlBJ0nSLRkF13eh0NjKt6KhiPiWB8sVjirFtm7VGNqNJo9UpT&#10;pUNrFEM4oa9tUjxmne9vqzXnmiJyFy9elmt0kykIkr93FCMUjx55gx1ni457wRj/iGN92ViHqoNs&#10;d1EvpyZuBEoBo7dvr0MFoDFxgTxInIVzZjXemM11WS9rlSd3YSkskY15cCNOjgN7ax21ipJ9ORlg&#10;h4R+5FgDqOFx0lDMpaJzAEm5okp0R0LNntB1sDwjmzV3IDXMl454mS9wk/16IilJkHp7sCOBjQp9&#10;MB36ibV+kRm0hsF/1FeGp5J3AlB0pFZ31kl7oQV4ukKenZl5tjwFmg56tjXBlnh7uy97kvV8zClr&#10;j4F93yO3jCJ+6R4/iOJ/3hoHhgKAvldWpmF8FFA/ozB8c0lJn+x850J3nJF9djvumRZ+DTW8lY9+&#10;qi+MkhV/TCmRjqd/7iPui1CAih6DiB6BGBpXhUqBmlcZpUGA51ALoiiA2kkenvmA4EJWm6uBAjva&#10;mD+BMTW4lMaBZy+akVOBmymxjeuBziQeip2CAR68h3eCLRqahK6CWlbKpD+Fj0/MoTOFJEjsng+E&#10;yUIwmsyEgjvBl2+ESTWulAaEFy+hkJyD2ynJjTyDnSREifmDYx7thuODKxrThCmDAVZro1+KFU9/&#10;oEyJYUixnSaIskIEmeqIBjuilp2HZjWbk0iGyy+fj+qGGinZjJOFZSRjiV6EuR8Uhl+EFRsDg7qD&#10;kFYKoouOhE82n32Nb0h8nFyMXUHcmSWLUDuGleiKTDWKkqWJSi+cj1CIJynljAKG/iR7iNuF5h80&#10;hfGE3hsqg1+EB1WzocuSwk75ns2RLUhRm7iPq0G9mIWOQDtvlVWM3DV7kiCLei+ajtSJ7Cnvi42I&#10;WSSPiHGG4R9OhZmFgxtJgxaEZ7SoZnpbgqWeaEpe0panahliFofIa+hlRXjnbc5oNWohb8BrF1s9&#10;cb1t7kxhc8Rwvj2tddNzgi8Kd+12CyF3eiB4vrJQYuNk/6ORZSBnW5TfZ1hpuYY9aYdsF3eZa7Vu&#10;SmkPbeZwc1pccCJykUuscmd0qT0udK92ty7QdvJ4miGReUl6l7AVX9xuSKGcYnRvvZMwZPtxPoTR&#10;Z2ly0HZnadN0RmgUbD91t1mObrJ3HksJcSt4fzy9c6N52C6cdg97ECGpeIh8VK4YXUl3GZ/cYCB3&#10;xpGsYuZ4goOGZZJ5UXVOaDJ6FGcsatR61FjRbXN7i0p2cBJ8OjxZcrF83y5vdUJ9aSG9d9598qxM&#10;Wy5/2J45XjJ/xZA1YSZ/wYJBZAJ/03Q5ZtB/4WZHaZ1/7VgZbGB/8UnubyF/7DwFceF/3y5XdJV/&#10;vCHtd09/jqqiWYGIcZyzXKmHlY7WX8CG0YEMYr+GMHMwZa+Fi2VraJ6E4ldta3+ENEl0bluDfzvC&#10;cTiCwC5RdAqB9SIxdt2BGqkfV/+Q3ZtaW0mPT42lXoGN1YAAYZ+MenJKZK+LHGStZ7yJuFbYariI&#10;U0kLba2G6DuIcKSFdi5Mc5GEAiJsdnyCfKfUVruZMJouWiKW+4yWXXWU1H8OYKmSwnF4Y9CQq2QB&#10;ZvSOjFZTageMbUiwbROKSTtZcCKIHS5JcymF8yKddiqDuKbIVbuhY5ksWTmel4ujXJ6b0H4uX9+Z&#10;EHC2YxKWRWNiZkSTblXbaWmQk0hhbIuNrTs0b6+KvS5Ics+HyiLHdeaEzKXZVP2pfphPWIGmDYrW&#10;W+6inn1wXzefMnARYnSbsmLbZa+YH1V2aOSUhEggbBmQ2zsWb1CNJi5HcoSJbSLpda2Ft6UHVG+x&#10;dJeWV/CtRYoxW12pHnzXXqylBW+MYfGgy2JuZTWce1UkaHeYH0fsa7yTtTr+bwOPQi5GckiK0iME&#10;dYGGeKrMbEdbNpzjbYdei47wbtNh14DqcDJlEXLfcatoDmTtczJq+1a7dM5t2kiFdnpwsjqMeC9z&#10;gizLeel2ICA3e7t456ikaNhkOJr/anxmrI1HbCxpH39sbe9rjXGWb65t02PfcXFwEVXjc0hyRkfk&#10;dS50dzondxV2nyypePZ4miBkeuh6sqaCZgNtFZkUZ/1ut4uaafVwWn4Ia+xx/nBsbeFzjmLqb9t1&#10;HFUgced2pEdUc/94KTnNdhV5pCyKeBt6+SCMeix8XqSgY5V1opdlZdB2hYohaAF3a3zJaiV4VG9f&#10;bEt5NWIMbnZ6FlRwcK968EbScvB7xDl9dS58jyxud1d9OyCueYZ966LoYY5+F5XWY/l+QYi+Zld+&#10;bnuXaKJ+n25ZavF+0WE0bUZ/BFPGb6R/L0ZYcgd/VDk3dGV/byxhdq1/dSDlePd/d6FxX9iGPZR1&#10;YnWFtId6ZP2FMXp3Z2iEt21iadmEQGBnbFGDyFMlbsqDSEXncUWCwTj6c7yCMixfdh+BmCEpeH6A&#10;9Z/9XnuOSpMyYSqNFIZgY8mL43l+ZlGKuGyMaOGJkl+3a3eIaVKbbgqHOkWGcJyGBTjHcyqEyixe&#10;daWDjiFjeBiCSp6sXVqWP5IJYBeUaIVcYsiSkHiZZWSQuWvIaAqO5F8WaraNClIfbV6LKUUxcAWJ&#10;QDiacqiHUixddTuFaCGUd8KDeZ2JXGieDZD6XzqbrIRlYfuZQHfCZKSWxWsSZ1WURF6DagyRulGv&#10;bMSPI0Tlb36Mfzh1cjWJ0yxddN6HKSG9d3mEgpyNW7Cl0JAQXomi0YOSYVKfxHcMZAScpWp4Zr2Z&#10;d14GaXuWOVFRbEGS6USnbwyPiDhXcdWMHyxcdJKIuCHfdz6FY5u3WyatfI9PXf2pvoLnYMil/HZ4&#10;Y4KiNWn7ZkGeVV2haQWaYVEFa9eWWUR1brCSPzg+cYeOICxcdFSKCyH6dw6GHKCsckRbB5PKcwRe&#10;aYbTc9thtHm1dNNk3GyMddtn3V96duxq2FIJeBxtv0SNeV5woDdfeqdzfSqLe/R2Mh77fVN5EZ7D&#10;bwljm5ITcC1mHYVGcWNolnhGcrRrAWtNc/xtVl5zdUZvq1E+dqtx90QCeCB0PzcVeZd2gCqAewd4&#10;mB88fIJ6zJzFbFJsCJA6bcRtu4Oibz9vb3bxcMhxJmowckRy0F2Ic8J0fFCJdVl2JkOGdv53zTbU&#10;eKB5ayp3ejJ64R90e8p8aJsLafh0Oo6wa6Z1PIJIbVh2QHXIbw13SGk0cLd4S1y6cmJ5UE/rdCZ6&#10;TkMZdfd7Rzabd8J8OCpueXR9Cx+leyd95JlKaAx8Po0saeN8nID7a7t8+nSpbZZ9V2hAb2d9s1vx&#10;cTl+EE9PcyJ+ZUKudRR+szZidv5++ipseMx/LR/iepZ/X5fJZnCEBIvOaHGDuH/Dam6Db3OabGaD&#10;KWdYbliC5FsxcEyCn066ck6CUUJGdFeB+jYtdleBnipveDyBOCAmehiAz5Z3ZQ6Lr4qdZyyKv361&#10;aUWJz3Kva1mI4GaQbWiH9lqMb3qHC045cZSGFUHtc7CFFzX/dcWEFypyd7+DGCBgeayCGJVTY+yT&#10;SImPZh+RvX2/aE2QLnHZanWOmWXabJqNCVn4bsCLdk3HcO2J1kGdcxyIKzXWdUOGfypzd1OE2yCR&#10;eVGDOpRcYw2azYieZUuYuHzeZ4aWlnESabyUY2Uya+ySL1lxbh2P801fcFeNo0FWcpeLRDWxdNCI&#10;4ipzdvSGhyC6eQWEOZNsYlmiLofHZJ+fiHwfZuOc0XBqaSSaAWSka1yXJlkAbZOUP00Jb9mRPUEa&#10;cieOKDWSdG+LECpzdqaIASDbeMaFEJKLYcSpXYcOZBKmFHuEZl6iu2/iaKifS2Qyauabx1ilbSKY&#10;M0zDb3KUgUDqccuQuzV5dCGM9ipzdmeJQiD2eJWFwZZteIpaz4pueN5ePH5deUZhi3Ipeclkq2Xl&#10;elxnslm4evdquE0ke6dtpECFfGVwiTQ+fStzcShaff12QR3Pftt5OZS6dXdjFYjbdjhlonzpdv1o&#10;I3DTd8xqkGS7eJts8ljBeW5vWExtekxxskAUezR0CDQRfCF2XShofRN4kx4ifgt65ZL3ctVrFYc1&#10;c+Ns43twdO5urm+fdfRwc2O4dvZyNFftd/pz+EvPeQh1tz+yehx3dTPqezF5LSh0fEJ6xx5qfVR8&#10;cZFncJpy4oXacdp0DHpGcxR1M26fdER2VWLhdW53d1c/dpl4nEtNd9Z5tz9feRt6zTPHelp73ih/&#10;e4l82h6qfLR93Y/bbs16iYR8cCt7FXkTcYV7nW2Xctp8HmIBdCh8oVaIdXV9J0rCdtV9oD8DeDx+&#10;EzOdeZp+giiJeuF+5B7sfCB/SY5pbUeB5IMobsmB1HfjcEaBwWyPcbuBqWEfcyaBk1XOdJCBfkoz&#10;dgaBWz6jd4CBMjNvePKBByiQek2A2B8we5yAq40ea+2JMIH/bY+IgXbbbyqHz2urcLyHGGBdckKG&#10;ZVUtc8WFsEm4dVCE7z5Qdt2EKDNHeGGDYiiXec6Coh9qeyyB54v9atOQbYD4bIqPKXXxbjqN3mrg&#10;b+OMjF+ycX2LOlSjcxSJ5UlNdLCIgT4FdkuHFTMhd9+FrCiaeWCEUB+bes2C/osEafyXkYAQa72V&#10;znUgbXqT+2osby+SE18ccNiQJFQscn2OLkjwdCOMIT3DdcqKBzL9d2uH8CibeP+F5h/Een2D8oog&#10;aUmem39HaxWcTHRwbNyZ6WmVbpuXa16fcE+U3lPJcf+SREijc66Pjj2KdV2MxjLddwqKAiibeK+H&#10;Th/lejyEwIlXaLCleH6eaoiihXPibFqfhGkbbiGcbV46b9+ZQFN6cZiWA0hlc06SpT1ddQWPNjLE&#10;druLziibeG+IfiAAegiFaowkfxBa1oEWfuleNnXxftVhemqlftxkk19FfvNnoVP+fxFqsUhJf0Bt&#10;pDyLf3pwkDEvf75zhCY/gBJ2bxy3gG95fop6fEFimn+bfHVlOHSefLFnxGlufPlqNl42fUhsp1Me&#10;fZtvHUepffJxhjw0flBz7TEbfrV2VSZhfyZ4qx0Xf5x7GYjRecNqNH4cejxsHnNPerduAWhbezRv&#10;111Oe7NxrVJhfDNzikcifLZ1YDvpfTx3NTEKfcV5CSZ/flN6xx1qfuJ8lId9d6dxpnzweEZy83JL&#10;eOd0OWd7eYx1dlyUei92tlHMetR3+0a4e4V5NDusfDx6aTD7fPB7nCaafZp8wR2zfj997oYudeB4&#10;6Xu7dqB5onE1d2R6U2aMeC16+VvJePB7pFEoebN8UUY/eoZ88Dthe199iDDgfDB+ICatfPB+sx37&#10;fad/SYTZdFl/5Xp+dUWACnAWdjCAKWWUdxmAP1r3d/eAWFB7eNKAcUW8ebmAfDsMeqWAgTC7e4iA&#10;hya7fFiAjx4/fR2Am4OecxCG1nlkdBeGX28ddR6F5WS+diWFaFpBdxuE6k/meAuEa0VLeQaD3zrD&#10;egKDTzCcevaCwybHe9aCQR55fKeByIKKcgiNsnhscx6Mrm5DdDaLpWQEdVKKlFmldlyJgU9od2CI&#10;aUTreGmHQjqBeXKGFDB8enOE7ibOe2SD2B6qfEOC0YGgcUGUa3eVclqS+G2Ec3mRdGNjdKCP1lkh&#10;dbuOLU8Bds+MfESad+KKszpFePKI3zBbef6HEibRewGFVx7Te++DuIDKcIqbFXbacbGZH2zkctyX&#10;E2LddAyU5li0dTSSqE6tdliQXERXd3KN8ToSeIeLdzA9eZuJBSbTeq6Gqh71e6qEe4ALb+ChnnY9&#10;cSCfBGxjcl2cW2Jxc5OZn1hddMeWyU5pdfaT40QhdxaQ2jnqeDCNwTAmeUuKtCbUemyHxx8Qe3OF&#10;G4JxhZVa7HgvhNJeaW3YhDJhvGNeg8Zkz1jUg2Vn3k5pgwtq8kOOgsVt6Dixgotw2y4/gltz2iRF&#10;gjd22xu9giF5+4DfgtliWXbcgm1lFWy1ghtntGJTge5qK1fsgcBspU2rgZRvKEMLgXNxnDhwgVt0&#10;Dy48gUl2iiRxgUJ4+xwegUR7gH9kgIVphHWFgFhrnWuJgDttoGFdgDdvhFcggDNxbE0GgDFzW0Ka&#10;gDd1RTg3gEN3Ly45gFN5HCSYgGh6+xxygIF85n4Jfphwh3RhfnxyEmqUfnlzh2CKfpp021Zvfrp2&#10;NUx6ftx3lUI6fwx46DgIf0N6OC42f3l7iyS6f6h82Ry8f9d+LHzofNp3fXNPfN94cmmZfP15VF+z&#10;fUB6G1W7fX565kvqfb17tUHTfg18dDfOfmR9Ly4pfrV97iTXfvh+rh0Gfzd/cnvne1d+IXJKe4h+&#10;imihe81+4l7gfC1/IVUKfIN/YUtafNd/okFqfT1/1DeNfaiAAi4UfgqANiTuflqAbx1MfqOArnrL&#10;ehCEtnFSel+Ei2fLer+EUl4pezmEBVRwe6WDtkrffA6DZ0EPfIeDCjdWfQWCqi4BfXeCUSUCfdOC&#10;Bx2IfiaBxnnBeQeLMnBveWeKgmcLedmJwl2IemWI6lPreuSIDUp2e2CHLEDAe+iGPDcifHOFRi3s&#10;fPKEWyUQfV2Dgx26fbuCvXjYeDqRgG+leKCQb2ZgeRqPPlz7ea+N4VN5ekCMeEoees6LBkB8e1+J&#10;ejbxe/CH5S3UfHiGWyUZfPWE6B3lfWKDk3gNd4OXw274d/iWOGXPeHyUiVyFeReSpVMbebaQrknV&#10;elSOq0BDeu2MhTbIe4GKUS2+fBKIKyUffJ6GIR4IfRmESHdhdt+d5m5pd2ibvmVbd/uZelwleJuX&#10;D1LPeUaUi0mbefKR+EAWepCPPDameyeMcS2se76JuiUkfFiHKB4jfN+E23iqjENbOm9AiwdenWXD&#10;ieph31wiiPhk8FJ1iA9oBUjrhytrIj7vhmBuITT1haRxHStvhO90LCJohEZ3RBrWg7B6cnddia1i&#10;M24qiLRk6GTUh9lnh1tFhyZqCFG3hmtskEhRhbBvIz6LhQdxpjTMhGp0Kyt8g9R2uyKeg0d5SBs4&#10;gsp74nYNh4No9mz7hr9rFWPMhg9tI1pvhXpvGVEGhONxGEfFhE5zHz4vg8l1IDSmg013IiuIgtZ5&#10;KyLOgmV7LBuOggB9NHTRhZ5vlmvshO5xMGLmhFlyuVmog+d0KlBgg3N1okdCgwF3IT3agqJ4kjSE&#10;gkt6AiuSgfV7eSL4gZ587xvZgU9+Z3PNg+h2MGr4g1h3PWIIguJ4PFjsgo95KE/Dgjh6GUbHgeJ7&#10;Dj2HgaF78jRbgWl80yuUgSx9uyMegOd+qRwkgKd/mHLygmp8gmocggN9CWE6ga99hFg+gXZ98E80&#10;gTZ+XEZWgPV+yj04gMt/JzQwgKl/giuNgH5/5CM+gESAUBxtgAuAwHH6gSuCt2lJgNyCtWCIgKGC&#10;qVeogH+CkU65gFOCdkX2gCWCWjz0gBCCMDQKgAKCBCuIf+iB4SNaf7iBzxyqf4eBxXESgCSIzmiF&#10;f+WIU1/lf7mHylcif6eHME5Mf42Gj0Wif3KF6jy3f22FMzPlf2yEeSt+f1+DyyNvfzyDMhzefxaC&#10;q3BHf1GOvGfTfxuN519OfvaM91aqfuuL303tfuOKuUVZftyJizyAfuCIQTPAfuWG7itufuCFqSN9&#10;fs+EfR0KfriDcW+SfpWUnmc4fm+TV17OflWR7lZEfk2QWU2dflWOrkUdfmCM+DxSfmuLGjOffnKJ&#10;LytffnWHVyOIfnOFnx0tfmuEGG73fe+aX2a4fd2YgF5mfdGWilXyfc2Udk1dfeGSSETtffyQDDwt&#10;fgyNoTOFfhWLKCtUfh6IyCOQfiqGkR1Kfi2EoG8Ykxpbj2aHkWNex13ij8Nh8VUXjkJlBExGjMRo&#10;I0Obi0xrTTp/ifJuWDFqiKlxYijOh2Z0fyCzhi53qxoJhRR6324kkKRiEGW1jxxks10ojbJnTlRp&#10;jG5p3EuxixxsdkMmicdvHDo5iI9xsjFYh2R0Syjrhj928CDzhSZ5lRpshCZ8PG0BjptocmSujUBq&#10;i1xFi/hsn1O0isluq0seiZZwwkKziGRy5Dn0h0t0/jFFhkB3GykFhTl5QCErhDx7XxrDg1R9e2v1&#10;jK1uuGO9i3RwU1twik1x6VL8iT9zeUqEiC51EUI8hx92sTmshiZ4QzEwhTl51CkbhFB7bSFcg219&#10;BxsPgp5+nWsIiv9082LnieJ2DVqyiNh3JFJch+d4N0oBhvJ5T0HXhf56azlthSJ7dzEahFF8fykr&#10;g4B9kCGKgq9+qBtcge5/vGo+iYl69mItiI17kFoOh6B8KlHUhsZ8xEmVhed9XUGGhQd9+Tk4hER+&#10;gzEDg4t/Cykzgsx/myGzggWANhumgUyA0WltiFCAymGAh2eA6VmBho6BB1FghcmBJUk3hP2BP0FA&#10;hC+BWDkKg4KBYTDvgt+BaSk7gjKBeyHWgXOBnRvlgMGBxWivh0iGgWDfhm2GMlj7haGF3VD1hOmF&#10;gUjjhC+FHEEBg3aEtDjfgtmEODDZgkSDuCk8gaSDRiHygPKC6BwagEuCmmgQhmuMF2BKhZuLdFh5&#10;hNeKvVCRhCSJ60iWg32JCUDIgtqIHzi2gkaHFzC/gbaGBSk2gR+FBCIGgICEHBxGf+mDUmd3haWR&#10;oF/EhOiQjlgJhC+PZVA8g36OHUhVgueMv0CYgliLVjiTgcyJwTCpgT6IICkvgK+GlCIVgCCFKBxr&#10;f5iD7GbrhPeXAl9ShFCVXlevg6aTr0/4gveR8kghgm6QGkByge+ONTh3gWmMGjCWgN6J8ykpgFSH&#10;6CIhf9OGCByIf1eEamWumgtb+13Ll6pfNFXZlXJiXE3Jk3RlakXGkWtoiT31j2RrtjXRjX5uzy3E&#10;i6dx6SYuidJ1Dh8Mh/14LxlOhlZ7RmT6l51iJV0rlWxk01VIk2hndU1DkaJqB0VXj8FsqT2jjdtv&#10;WDWojBJyAC3Gild0rCZXiJ93XB9Thup5/hmzhWF8kGQRlZZoMlxTk5ZqXlSMkbZsgkyzkABum0Tm&#10;jjxwvz1QjHVy7zV8isl1Hy3GiSl3VCZ8h415iR+Shfd7rBoLhIl9vmM4k7ZuIFuOkdlv2FPfkBhx&#10;iEwgjn5zLERujNh01jz3izF2hzVMiaF4NC3BiBt54yadhpp7kx/JhSF9ORpYg81+z2JnkhZz/Vrb&#10;kFN1QVNIjqx2e0uijSp3qUQLi5942TyvihJ6DTUmiJp7OS2+hyt8ZSa6hb99kx/+hFt+vhqmgxh/&#10;3WG4kKx5mVpFjwZ6blLJjXh7N0s8jAx78UO9ipZ8qjx5iRx9ZjUKh7h+Fy29hlt+yCbThQB/eyAy&#10;g6eAMRrygm6A4GEMj3h/E1m7jeR/clJdjGp/xkrkixKACkN5ia6ATDxLiEeAjzTyhvSAxi28haiA&#10;/CbphFuBOCBdgw2Bfhsygd6BxGB2jm+Ec1k7jOeEZlHzi3mES0qRii2EHEM6iNyD6Dwfh4iDszTZ&#10;hkODay23hQSDICb4g8SC4CCAgoWCrxtogWSCil/8jY6Js1jDjAqJUVGIiqCI1kpBiVqIOEL+iBuH&#10;kDv1htyG4jS/haOGFS2thGuFQSb/gzaEfCCbggyDyxuWgP2DNl97jLeO3lhTi0aOD1ErieiNJkn8&#10;iKaMG0LLh3eLADvRhkyJ3DSohRuIjC2jg+iHMCcEgr6F6iCxgaeEwRu7gKmDxF77i/KT3Ffwip6S&#10;gVDhiVORGUnEiBOPoUKhhvKOFju0hdeMgDSWhK2Ksy2bg3+I2ycIgl2HICDCgVWFjRvZgGaEOVx5&#10;oTxcYlUxnj5fj03nm3FisEaTmOllvT9glkVo4jhtk5tsFjFKkRRvQypLjptyciO6jCJ1nh2Jiah4&#10;sRiph3R7o1v+ns5iPFTCnAJk502CmWdni0Y2lxJqJT8YlJNs0ThBkglvjTE+j5xyTCphjT11DyPw&#10;iuJ3yh3YiIx6ZBkPhnh83VtPnL5n+1QamilqKUzwl7VsVkXOlW1ugD7OkwhwtTgQkJxy9jEtjkp1&#10;QCpzjAN3kCQgicR51R4dh5B7+BlohZt9+1qqmuVtlVOFmHRvW0xvlh5xHUVlk+ty2D58kaJ0lzfY&#10;j1R2XDEXjRp4KCp/iux59yRJiMd7vR5ZhrJ9axm2hNp+/Vn6mVRzFVL7lvZ0dUwDlLR1zEUOkpd3&#10;Fz48kGd4YTevjjJ5rjELjA16/iqQifF8UCR0h+F9mx6WheN+1hoFhB9/+1lxl/R4WFKMlax5Ukus&#10;k396P0TKkXd7Gj4Mj1x79jeWjTt81TEJiyR9sCqmiRZ+iiSfhxR/YR7ThSaALxpSg3CA7ljwlrx9&#10;elIplIl+BEthknF+gkSPkHx+7T3kjnR/WzeAjGV/yjEHilyAMSq4iFmAliTDhmSA/B8GhISBYhqU&#10;gtuBw1h/laqCf1HKk4OCo0sUkXeCt0RVj5CCtj27jZqCtjdpi56CtjEBiaKCpirEh6qCkSTfhcKC&#10;gx8xg/WCfBrLglyCfVgilL2HYlFukpSHNkrCkIuG70QZjquGhj2QjMiGGTdOiuGFqzD2iPGFHSrJ&#10;hwOEiCT0hSuD/h9Tg3WDghr6gfKDHFe4k9OMMFEVkbyLmkp6j8CK60PkjeaKHD1qjBOJRTc2ikCI&#10;aTDsiFqHYSrNhnWGTiUFhKqFTh9vgwqEYxsggZuDoVdMkvaQzlDEkQKPr0pAjxuOiEO6jUaNVT1M&#10;i4GMGDciib2K1TDkh+CJWSrQhgKH0yUShEKGaB+FgrSFHhs+gVWEDVMWqOFdAkxGpYpf4UWYokJi&#10;1z8RnxFl7DjEm6xpHzLFmDxsZSy3lOtvrybZkapy+CFZjnR2LhwZi0V5MRgPiH17/VLApnliiEwF&#10;o0tk8EVmoC5ndD7jnStqHjiomeps3zLBlpdvsCzMk2FyjycGkDt1cCGbjSR4OBxvih56yRh2h3x9&#10;J1JEpF9n+EuPoWlp7EUDnnFsAT6qm3luQziJmFFwkjK3lRxy7Czakf91WScrjvN3ySHWi/p6IRy6&#10;iRp8QxjRhpp+NVHLooJtPUssn7Fu1ES3nNVwiD5xme1yYzhjluB0PjKlk8l2HyzfkMR4EidJjc96&#10;ByIJivJ75xz8iDV9nBkfhdR/KFFLoQJyX0rUnjVznkR8m2N08z5GmI92YzhLlZt3zzKgkp55Pyzw&#10;j6t6uydwjMZ8NyJCif59oh1Bh1x+7hlvhRSAF1EJn6V3bUqenOR4OURSmiN5Hj4pl2V6Izg+lId7&#10;KTKmkZ98My0Kjrh9Pyeci91+SSJ+iSJ/Rh2GhpWALRm+hF+A/FDFnlt8Lkprm7Z8lkQumQ19Ez4R&#10;lmN9rjg0k5h+TzKrkMN+8y0gjeZ/kifDixSALCKxiGaAwB3CheuBSBoBg8WBw1B1nTSAvkoump2A&#10;1UQDmASA+D3ylWmBLDgkkrKBaTKqj/GBqC0vjSCB1yfhiliB/iLbh7mCJh30hVWCSxo5g0OCcFAY&#10;nDSFJUnmmZaFA0PMlv6E3T3NlG6EsDgMkcuEiDKfjyCEYi01jF2EHCf3iaKDzCL+hxaDgR4dhM6D&#10;OxppgtWDBE/Imy+Ji0mlmKWJCUOblhuIgz2rk5WH+Df1kQOHbzKUjmuG5S04i7WGLigIiQeFaiMa&#10;hoyEtB4/hF2ECRqPgnyDgE+LmjeNz0lzl9OMxUN0lWOLyz2PkuSK5TfkkGGKADKMjdmJGS07iy2H&#10;+CgWiImGyiMxhh2FtB5ahAOEsxqugjSD5Kn6Yk5WsJvCZI9ah42cZr1eQH+LaNFhyHF/avllGWOS&#10;bS1oX1WJb31rkkeScd5uvDnZdEhx2Cxddrl0tyAWeT13uqe3Xj1gG5m+YQBjBIvYY6Zl2X4IZiNo&#10;jXA4aJ9rHmKGayJtqlSwbbpwJ0bpcGFymjlocwp1BSwvdat3RCA5eFd5m6WOWshpLZfbXfVrQ4o6&#10;YPhtSXysY7pvN28UZn9xDWGWaUpy4FPtbCN0pUZSbwV2ZDkDceZ4HCwGdLZ5tiBXd4t7XqOIV+Vx&#10;7ZYmW1NzPIjMXpZ0f3t4YZx1rm4QZKN20GDAZ69371M/ar15BEXLbc96ETiqcN57GSvic9p8DCBy&#10;dtZ9AaHGVWt6lZSVWRd7H4dsXJZ7onpMX9N8GG0TYw98hl/yZlB88lKdaYt9VkVYbMV9tDhpb/1+&#10;DivacyJ+WyCsdkJ+paAxU1yDBZMlV0iCwYYkWv6CgnkvXmWCSmwjYcqCC18xZTGByFIMaI+BgET4&#10;a+uBNDg/b0aA5CvpcpCAkiD9ddCAOZ7BUZiLQpHgVbGKRoUIWZKJUXg4XR+IY2tTYKiHcV6KZDOG&#10;elGOZ7KFgkSmayyEiDgbbqeDjSv1chOCmyFDdXCBop2IUCKTWJDIVFyRt4QPWFuQF3ddXAeOd2qb&#10;X6yM0135Y1OLKFElZu2JfkRmaoOH0zgFbhqGJiwEcaaEhyF9dR+C4pyKTvqbPY/cU0qZD4M3V1+W&#10;1XaaWx+UjGn4XteSO118YpCP4FDQZj+NhEQ5ae2LITf9bZ2IuiwWcUeGWSGudNqD+5uvThqjDY8V&#10;Um+gPIKDVo6dXHX2Wl6aa2lvXiWXbV0UYeuUYVCLZayRUEQWaW+ONTf5bTaLFCwncPmH9yHWdKOE&#10;6Zr0TXCquo5xUcGnI4HyVeOji3VyWcCf8WkBXZOcQ1zBYWWYhlBTZTWUwUP6aQmQ8jf2bOKNICw0&#10;cLqJViH2dHaFraCyaAxWmpN2ab9aaYY6a2teH3j3bQxhrGu4bsllA16YcJhoUFE+coprikPsdJRu&#10;uzbrdqZx5CpFeLt01x7reuB3756OZCdfhZGaZlNieYScaHJlWneLan5oHmqBbI5qv12abqVtXFB1&#10;cN1v7ENZcydydjaSdXR0+Soud7V3UB8fef55wJx2YOBoLo/AY3JqZIMFZedshXY7aDJug2lpaoRw&#10;b1y1bOByWk/Ab1Z0PULVcdt2HDZDdFx39SoZdsh5rB9OeTZ7cpqlXgdwo44kYO5yHYGgY6pzg3UQ&#10;Zih0ymhuaLV2B1vma093Q08cbft4eUJecLB5qjX9c2B61ioGdfV76x92eIV9BJj4W6Z48oyoXsp5&#10;t4BUYb96aHP0ZG56/Gd+Zy57jFsiafl8HE6HbNB8pkH4b659LDXKcoV9rioIdT9+Ix+2d/B+lpeL&#10;WaOA7ItcXQWA/n8qYC+BAXLsYwqA7WaeZfKA2VpvaOSAw04Ba9yAqEGibteAiTWncc2AaCoadKqA&#10;QyAGd3eAHJYpWAGIyYouW3+ILX4nXsuHg3IHYc2Gw2XdZNqGBFnVZ++FRE2OawWEgEFYbhyDujWJ&#10;cS6C9CoqdCqCNiBKdxGBd5TqVqKQhYkbWjiPSX06XZ2N+3E6YL2Mk2UyY+aLLFlPZxWJwk0takSI&#10;U0EebXWG4TV1cKKFcCo7c7uEDCCDdruCq5PXVXmYEYgiWSyWTnxeXKmUb3CAX9uSaWSaYxWQXVjb&#10;ZlWOSkzdaZmML0DybOCKCzVscCaH5SpMc1uFySCzdnODuJL0VJKfkIdQWFSdLnukW9+ar2/jXx+Y&#10;CWQbYmaVWFh7ZbOSm0ycaQiP0kDQbGSM/DVmb76KIypccwuHUyDbdjiEnJI+U+Om7oaoV6ejynsN&#10;Wzmgl29lXoSdT2O1YdaZ9lgtZS+Wj0xoaJOTGUC0a/+PlzVhb2uMFSpocsuIoCD6dgmFWJctbd5W&#10;j4rObx9aZH5xcF9eFnIScZxhjWWucuxk5VlldEpoO0zJddJrfEAtd3RutTPyeR5x6ygtesl09h3E&#10;fH94I5UpaklfC4kYa/ViC3z4bZlk8HC7bzRnrWSGcM9qWlh0cnFtCEwQdDlvqz+xdhdyTDO0d/Z0&#10;5ygsech3Wh4Le5955JNAZyZnUYdaaSlpj3txax5rum97bQBtx2N8bt1vyleacL9xzktqcsNzzz9B&#10;dNh1zzN8dul3ySgseOJ5oR5Jetl7hZGgZF1vdIXlZrJw+3opaO1ydG5jawZz12KObRx1M1bYbzd2&#10;j0rWcXF35z7ec7h5PTNLdfd6jigseBV7xx6Aeit9BpAAYhF3W4R7ZKF4PXjxZxN5EG1YaVp5zGGt&#10;a596g1Yibep7O0pOcE577T6Gcrx8nDMmdSB9SSg4d2F96B7FeZN+iI6HYC5+7IMwYvR/LHfRZZV/&#10;XmxgaAJ/e2Deam1/llV9bN1/sEnUb15/xT46ced/1jMKdGh/5ihPdsl/8h8TeRV//o0+XoWGaoIQ&#10;YXiGBXbXZEGFkmuJZtCFCmAraV2EhVTua++D/klqboyDcj34cS6C4zLzc8eCVShidkaBzx9WeKqB&#10;TIweXSeNzIERYDeM0HX5Yx2LwWrLZceKl1+NaHCJcVRzaxyISUkRbdCHGT3DcImF5TLhczuEtCh0&#10;ddSDjx+OeE+CdIskXBaVB4AvXzWTinUyYiuR8GohZOmQLV8CZ6OOaVQJamCMoEjIbSmKyj2Zb/eI&#10;6jLXcsCHCiiFdXKFNx++eAODdopCWzycKH9sXmKaGXSLYWKX6WmTZC+VjV6PZviTK1OyacOQwEiM&#10;bJyOQj13b32LtjLPclmJKyiTdSKGrR/kd8WEUIl8WoyjH37JXbWgXnQEYL2dh2kgY5eakV4yZmyX&#10;j1NsaUKUg0hbbCmRYD1cbxqOLzLJcgaLAyifdOGH6SADd5SFA41xdAdWhYHndONaW3ZmdbdeCWrp&#10;dn9hdl9gd15k0FPzeEpoK0greVVrbzxlenVuqzEGe59x6yYkfNJ1ERysfgt4VYukcJJepYBRceRh&#10;qXT8cyBkkmmcdD1nUl4/dWNqCFMHdo9sw0d+d9Nvczv+eSZyIjDjen100CY8e9V3Yh0FfSt6B4nj&#10;bZBmgX63bzZo0nOScMFrDmhyciZtKV1Gc4lvPlI9dPFxV0bqdmxzbjuld/N1hTDEeXh3mSZQevN5&#10;kx1TfGZ7mIhlautuOn1sbNhv5XJ1bqNxfWd9cD1y+Fx4cdR0cFGYc2516kZxdR93Xjtadtp40TCp&#10;eI56QiZieip7ox2Xe7p9CIbzaMB1yXwmatx20nFabNd3ymaJbp94qFuscGJ5hFD0cid6YkX6dAB7&#10;ODsSdeJ8DTCSd7p84CZ5eXZ9rR3heyF+eoWbZu18/XrvaTt9a3BHa2F9yWWfbVF+Elrobzd+WVBY&#10;cR5+oEWJcxN+4jrPdQ1/ITB+dwB/YiaUeNp/oR4uep1/4oReZVaEH3nbZ8mD7G9aahWDrWTTbCeD&#10;Wlo+bi6DCE/RcDSCtkUnckKCXzqVdFSCCDBtdl6BtSaqeFOBaR5vei2BI4NFZAKLJ3jnZpGKYm6J&#10;aPeJjWQjayWIoVmtbUeHt09fb2eGy0TVcYuF2Tpkc7GE5TBeddGD9ia+d9+DFR6nec6CP4JTYvSS&#10;BngSZZSQy23SaAqPdGOLakmN9VkzbICMdE8CbraK70STcOyJXjo9cySHxTBSdVaGMCbOd3yEpx7V&#10;eX+DNoGKYhGY03dhZMGXC205Z0aVJGMNaZGTEljOa9qQ+063biKO3URecGiMqzoccq6KbTBIdPGI&#10;NCbbdyuGCh77eT6EB4DnYVSfeXbRZBOdA2y+ZqWaeGKnaPuX0Vh8a1KVI056baqSbUQzb/yPnzoC&#10;ck6MxTBAdJ6J8ibmdumHNR8ZeQqEsoO/emVWqnkPetBab25pey9eD2PLe31hdlkde+Rk006NfFho&#10;NEOcfOVrfDiwfYNuvy4yfi1yDCQ2fuV1TBusf6R4pYH3dzteS3eLeAZhV20YeL1kRmKUeVpnC1gO&#10;egJpzk2werNslkMBe3FvVThffDtyFC4nfQ101yRgfed3hhwQfsB6RYBXdFNlzHYUdXRoK2vPdnpq&#10;dWGDd1lsn1creDxuyEz4eSNw90KBehRzJTgcew51VC4dfAl3hCSFfQR5oRxoffl7xH8AccttH3Tw&#10;cypu5mrYdGpwmWCsdX9yLVZ3dpFzwUxrd6Z1WkIfeMt27Dfmefl4fS4VeyJ6ECSlfDx7mRy0fUp9&#10;I328b7R0SXPOcT11emnZcql2mF/Rc+x3mVXBdSd4mkvcdmJ5nkG6d696mTeveQJ7lC4Lek58kCTG&#10;e4Z9ih0CfKx+g3x+bfN7InKvb6d7v2jbcTx8S175cqV8v1UOdAF9MktOdVt9p0FVdsJ+Fjd3eC1+&#10;hC4AeZF+9STleuV/Zx1OfCJ/23tVbGOB5nGtbj2B6Wf/b/eB314/cYOBwVRzcv2Bo0rTdHOBhkD/&#10;dfKBZjdHd3OBRi33eO6BKyUAeluBGR2Pe62BDHpTaxeIknDNbQyICWc/bt+HcV2fcISGw1PxchmG&#10;Ff/ifRBJQ0NfUFJPRklMRQAGFUpuc6qFZkC3dT2EsjcedtKD/S3teGGDTyUWeeSCrh3Ge0mCGXl7&#10;ahePGXAMbBaOImaZbfWND10Zb6iL1VOGcVWKmEoecv6JV0B+dKOICjb7dkaGty3id+WFaiUneX6E&#10;Kx30evaDBHjBaTWVj29oa0aUEmYObTOSdVyrbvCQr1MwcLCO40necm+NEkBQdCOLKzbeddGJOy3Z&#10;d3+HUiU1eSqFeR4ZerGDyngiaG6b3G7iapaZtmWfbJSXfVxSblmVKVLqcCqS0EmqcfyQcEArc7uN&#10;9TbHdXOLcC3SdyyI9iVAeOeGkh43enuEbHpUgNFWznCMgJ1asWbDgHBeYFzwgE5hwFMPgENlHUlR&#10;gEVogD81gGBrzDUkgIxvFyuIgMRycCJxgQl1xRrPgVh5LXjbfapeGW9Ffd5hQmWifg5kRlvlfjdn&#10;EFIpfmpp20iYfqNsrj64futveTTqf0ByRiuMf511GyKjgAN35BsygG16tndveuhlNW37e21nv2SA&#10;e+NqJ1r0fEZsXVFifK1ul0f6fRhw2T5OfZBzGTS5fhB1XyuQfpR3qCLPfxt54xuJf598IHYZeJls&#10;GGzkeUJuHWObeeJv/Vouendxp1C9ewxzU0d6e6N1BT35fEt2sjSRfPp4YCuTfah6EiL2fk17vxvV&#10;fup9anTwdpRy7Wved2J0YWK3eCp1sllseOt20lAdeaV38kb+emF5Fj2mey56MzRpfAN7UCuVfNF8&#10;ciMdfZF9lRwifkV+tXPudNh5c2rrddJ6WWHbdsN7IFizd6Z7uU+GeH98U0aJeVd87z1Xej99hTRC&#10;ey1+HCuWfBN+uCNEfOt/VxxvfbJ/93Lmc1F/5moJdHCANmEddYSAa1gUdoaAek8Ed3yAikYleG6A&#10;mz0TeW6AqTQhenOAuSuXe3CAzyNkfFyA8BywfTWBFHH6cgaGQGlAc0KGBmB1dG+FsleLdYiFOk6W&#10;dpeEwEXSd6OERzzbeLiDyDQDedCDSiuWet+C1CN/e+GCaxznfMuCEHE2cPmMb2iRckmLzF/gc4aL&#10;A1cWdKqKCE47dc+JB0WPdvWIBDyseBuG8zPqeUCF3SuSemCEzyOUe3eDzx0VfHKC6nB+cB6SgGf3&#10;cXuRY19jcsOQHVa1c++OnU3xdSiNFkVZdmSLijyHd5iJ5jPUeMmIOiuOefaGmCOlex+FBx07fCmD&#10;oW/Wb2uYYGd0cNOWrF7/ciSU1lZnc1eS0k21dKCQx0Utde6OtTxpdy6MhTPDeGiKSiuLeaCIHyOz&#10;etiGDB1Ze++EN3EHh1BXLWgXhqla818jhgNej1YhhWBh7k0UhNNlUUQuhFJovDrrg+tsETG3g5Zv&#10;Zyj+g0xyziDJgxJ2OhoFguh5rm/OhFJeAGcJhABhI141g6pkJlVFg1Bm+0xYgvxp1EOagq5stjqN&#10;gnJvkTGVgkNycSkRgh11WyEDggR4PhpngfZ7Im6Mgblkt2XqgatnSF08gZJpvFR3gWlsBEuwgUVu&#10;U0MXgSVwrDo6gRVzBTF2gQ51ZCkigQ13yCE2gRV6Ihq9gSF8d21Tf4BrPWTqf5FtUVxqf51vRVPB&#10;f6RxCksaf6xy1EKkf7Z0pTnyf9F2cDFcf/Z4PikxgBx6EiFjgEF75BsIgGh9rmxPfYVxu2QFfbpz&#10;RVujfex0slMZfht19UqRfkd3O0I9fnR4hDmyfrR5xjFEfvt7CSk/f0F8UiGQf4B9nxtVf7t+5Gt4&#10;e8538mM5fC149VrrfIV53VKCfNN6okoZfRx7ZkHjfWR8Ljl5fcB87zEvfiN9silMfoF+eiG9ftR/&#10;SBuifyCAEmqKelV+CWJ1etJ+gFpNe0h+4VIAe7N/I0mxfBV/ZUGWfHZ/qTlJfOt/6TEcfWeAKylX&#10;fduAdSHkfkGAyBvkfpyBHWm0eRKEBGHFeaiD/Fm9ejSD3lGOerODoUlYey2DYkFVe6eDIzkffDGC&#10;3TELfMCCmClffUiCXCIDfcGCLBwbfi2CBmkJeAKJ1GEreK2Jb1k7eUiI5lEredCILkkNemCHb0Ef&#10;evSGrTj9e5CF2zD6fC2FBSlifMSEOCIcfVKDeBxJfc+C0WhodyCPiWCjd9uOs1jNeIONtVDYeRCM&#10;gUjPebWLRED0emCKATjgewmIpDDse7GHPiljfFaF4yIwfPaEmxxvfYKDe2fWdmaVDWAvdzCTp1h0&#10;d+KSIlCWeHSQc0ideSmOukDReeeM+jjJep2LGDDhe02JLClle/2HUCJBfKyFjRyNfUWEBmf/jetX&#10;j1/djNJbKVe4i7FerU+FioJiD0dLiWhlez87iFlo8TbRh2dsVC58hodvuSahhbNzLx9FhPF2rRlR&#10;hEl6JWcBixtd5V8Gij1g+lb9iVtj+k7YiHRm3Ua6h49pxz7Nhq9svDaSheVvqy5whSpyoCbDhHl1&#10;nh+Hg9t4lxmyg1J7hWXpiKVkPF4Th/9mzFYuh1BpSE4uhpNrpUYxhdpuDT5lhSVwgDZXhINy9C5k&#10;g+51bibhg2J37B/AguV6YRoIgnh8x2TZhnBqcl0xhe5siFVxhWZuiU2LhNVwbEWshEZyVj4Bg7p0&#10;RzYeg0F2My5YgtJ4Iyb7gml6Fx/zggt8CRpSgbl962P+hHpwmlxthBxyL1TIg7hzskz+g0x1G0U7&#10;guB2hz2wgnZ39zXwgh95YC5QgdN6yicVgYl8OiAngUR9rBqfgQd/D2NHgsd2hFvGgpB3mFQ1gk54&#10;nkyJggB5jkThga96gD1xgV97dTXOgSV8Yy5MgPV9UicugMR+RiBagJJ/PRrtgGWAK2JygVx8PVsh&#10;gTp81FO3gRB9XUwkgNx900STgKN+ST06gGt+wTWxgEt/NC5IgDV/qSdDgBuAJCCGf/qAphsuf9yB&#10;JGG2gCKB11qKgBGB/1NBf/mCFUvKf9eCE0RQf7WCDz0Lf5aCCzWXf4yB/y5Df4qB8ydTf4SB7iCq&#10;f3aB8xtmf2eB/mEmfxGHS1oGfxOHIFLRfwiG1kt4fuyGYUQUfuGF5Tzkft2FZjWAfuSE1C48fvGE&#10;PSddfvuDriDHfwKDKhuUfwWCu2ClfiCMrVmTfjmMFlJyfj6LXUs0fiaKdUPjfi+JgjzDfkKIiTVt&#10;flmHcy42fnCGUydlfoeFPiDffqGEORu6frWDWWAyfU+R4VkyfYOQvVIlfZmPgUr9fYWOKEO8fZ6M&#10;wjypfcWLVDVdfeeJvy4xfgiIICdrfiuGkiDxflSFGhvYfnWD2V7zlLdX+VeZkvBbmVA0kTdfIEi6&#10;j5BigUFHjfFl7zoJjFppbDKOit5s3CsziXFwUSRNiAxzzB3ShrV3PRiuhYh6lF4/ke5d/lb4kGRh&#10;IU+kjulkLEg3jYNnFEDfjBVqCDnAiqhtCTJtiVFwCis8iAdzEiR6hsd2Gh4ZhZZ5DBkPhIt74V1e&#10;j4JkBFYwjjJmqE76jOlpNUeyi6droEB4imFuGDl5iRxwnDJLh+lzJytBhsF1uSShhaR4Rx5YhJh6&#10;uxlkg619EVyFjV9p6FV2jDNsGk5diw5uNEcuifJwK0AQiNNyKTkvh7V0MDImhqR2OitDhZ54RyTE&#10;hKJ6UR6Og7h8SRmtgut+JVu9i3xvsVTQim9xc03ViWlzGkbBiG90mz+9h3B2Ijj3hnN3rjIPhYB5&#10;OStMhJd6xyTqg7h8UR7Igul90Rn7gjN/OFsWict1PVRFiOd2jE1liAR3wEZphyR40D9+hkB54zjQ&#10;hVx6+zIChIN8EStag7F9JyUQgul+Ox8Dgi9/RxpIgYuAQlptiGN6nFPEh5Z7d00Ehst8N0YehgJ8&#10;0z9IhTZ9czivhGp+FTH4g6d+titngut/VyUxgjd/+R81gZCAlxqKgPyBK1nchy9/3VNPhm+AT0yo&#10;hbKApEXahPmA0D8XhEOA/TiSg4+BLDHuguGBVCtwgjiBeiVMgZeBoh9fgQWBzBrCgIOB91lthiaE&#10;/FLmhWqFH0xOhLOFGEWZhAKE2j7rg2KElzh4gsiEUjHlgiyD+it3gZODnCVigQWDQh+CgIqC7Brw&#10;gB2Cp1j4hSmKB1KDhIOJwUwAg9uJUUVigy+IqT7GgqOH9zhjgh+HQDHegZOGayt9gQiFiyV0gIqE&#10;tB+egCWD5hsWf8qDOViChD+O5lIrg7yOFEvBgyqNJ0U2goSMGD6oggeK/DhRgZeJ2DHYgRiIjCuB&#10;gJiHNSWCgCeF7R+1f9OEtRs1f4eDsVYVm8dYU093mVNb80jNlv5fe0INlNFi3jtlkp5mVjT8kG5p&#10;3S51jlRtYigZjEdw6SIkikV0aByAiFJ3yBgehqF6+VWkmPteFk8LlshhOkhplLFkSkG2kr9nPDsm&#10;kLlqPjTajq9tTy5yjLhwaCg1is5zhiJciPJ2lhzNhyt5fRh+haB8NVT8lopjzk5wlJpmekfmkrZp&#10;EkFYkOJrjzrljwBuGzS0jRxwtC5qi0ZzWyhMiXx2CCKNh8R4ox0QhiV7EhjShL59VVRZlHBpYE3g&#10;kqVrpUdskORt1ED3jzFv4TqdjXNx9zSGi7R0Fy5cifx2QihdiFB4byK3hrh6jR1LhT58hxkcg/h+&#10;WVOqkqBu0E1bkOxwskcJj0RyeECrja10FjpojA91ujRqinB3ZC5biNN5Fih3h0B6yCLohcN8bR2K&#10;hGh99hlpgzx/XFMYkPV0A0zwj2d1f0a9jd923EBzjGB4DjpFitx5RTRdiVd6gy5lh9B7wyiXhlF9&#10;AyMchOl+Nh3Mg6Z/Uxm3go6AVlKhj4l5DUyXjhZ6HEZ7jKd7DEBCiz170jonidF8nTRSiGR9bS5u&#10;hvB+PiizhYN/DSNIhC5/0x4DgwCAixn5gfuBMVJAjlF990xFjOh+pUY6i4Z/MUAUiix/jjoKiNd/&#10;7zRHh4KAUi51hiGAsCjMhMWBCSNug4WBXh4zgm+BqhoxgX6B8FHyjUaCv0v4i9eDJEX2inWDWz/l&#10;iSaDVTnth+aDTTQ7hqqDRS56hVyDKSjhhBSDBiOQgumC4B5cge6CtRpggRWClFGKjDuHdUunit+H&#10;dEW7iYyHSD+9iEWG4jnUhxiGczQwhfKGAS5/hLWFbyjzg32E0COsgmaENh59gYODnBqGgL+DHVEX&#10;iz6MAEtbigeLdkWMiM2K0z+ch46KDznAhnGJPzQohV2IaC6ChC6HZikBgwOGWCPDgfyFVR6YgS2E&#10;WhqkgHqDjU0Po0dY1UcPoF5cPUEWnYBfqTshmq5jGDVYl8Nmoi/ZlNdqPSpakflt4CULjy1xfyAO&#10;jHh1BBtBid54UBeYh6V7WUy2oIxeX0bMndRhSEDmmyhkPTr+mItnQTVJlcpqWy/ikwJthSp4kElw&#10;vyU8jaJz+CBRixd3EhuTiK556xf4hqB8hExNngdjxUZkm55mPkCPmSloxTrMlqRrXTUylARuBi/i&#10;kWBwvCqNjshziCVljEJ2VCCLidx4/hvbh6B7aBhMhbt9lUvWm+xo9UX/matrHkA+l1htSjqTlO1v&#10;dzUPknBxri/Uj/Fz7yqWjXV2QiWGiwt4lCC/iMZ6yBwZhrN8xBiVhPF+iktamiRuFkWol/Nv5EAE&#10;lbRxrjptk2JzcTT8kQV1Oy/VjqZ3DCqujEN46yWyie96xyD6h8V8hxxehdV+GhjihDF/fkrxmI5z&#10;AUVolm90aj/ilEV1zzpYkgt3LDT5j8l4kS/ljYd5/CrQizZ7biXmiPN82yE8ht9+MRymhQt/Xxkw&#10;g3+Aakq4lxd3s0U9lRZ4uT/EkwZ5uTpHkOB6sDT2jrh7sS/yjI58tyruik99viYSiBt+wCFzhhp/&#10;rhzkhF6AfxlygueBN0qKlct8O0UTk9l87j+hkdh9lToxj8R+KzTvjbJ+yS/6i6F/aisHiXSABSY6&#10;h1OAlyGlhWeBGx0Zg8aBiRmqgmaB6kpalKyAmkTikrCBFT93kLCBdToWjquBsDTjjK+B7S/+ireC&#10;KisciJ6CUyZehpOCbiHThMCCgB1Hg0CCgBnZgfqChEoSk4yE9ESskaGFEj9Rj7GFFzn+jbeE+jTY&#10;i8+E2TAAie2EtCsth+eEbSZ8he+EFiH5hDSDux1tgs+DVBoAgaKDA0nAknmJLkR4kLaIxD8zjuGI&#10;VznqjPKH5zTPixqHbDABiUmG6ys6h1OGPCaUhWuFfSIYg8OEwh2MgnWEAxoegVuDa59QXeZSC5Ht&#10;YHFWQoSYYuxaWXdTZU5eOWobZ8Jh7l0IakVlnE/cbPVpMELLb8NstzYTcptwMinFdXdzbh7MeFt2&#10;yZ0PWUtbYo/pXGdetILVX2hh6nXXYj9k8mjbZRln5VwBZ/tq2E8JawJttkItbh9wiTWwcT9zVimj&#10;dFR1+R73d2h4sJr0VVFkR44WWOhm1IFHXFJpR3SKX3hrkWfDYqltyVsbZeZwAE5QaTtyJ0GhbJ50&#10;RzVXcAF2ZCmFc0x4aB8ddo96eZj5UfNs7Ix0VdpuvH/yWZBwc3NvXQByAmbWYIFzhFpXZA91BE2x&#10;Z6d2eEEoa0R36DUIbt95Vylrcl96uh89dc98IpdITwV1c4r4Uz52gn6rVz93fHJcWvB4VmXyXrF5&#10;JlmhYoB59E0nZk16ukDKah57fjTbbet8QylzcZ19CB+BdTd9zJXOTId9sYmiUR199H18VWp+L3FZ&#10;WU5+X2UcXUB+h1j8YTx+rEyyZTV+zUCIaTB+7TTMbSd/ECmXcQZ/PR/fdMZ/aJRvSnaFtYhwT0SF&#10;Q3x2U8WEy3B5V9mES2RkW/eDxVhuYB6DO0xOZD+Cs0BPaF+CLTTAbH6BrSm1cIaBQiAudGeA15NF&#10;SMKNjoduTbWMenuWUluLW2+3VpiKLWPIWtqI/Ff7XyOHxkwEY2WGlEAtZ6eFZDTEa+iEPCnXcBWD&#10;KyBydBeCHZJYR2KVLoaaTG2Tk3rbUTCR4G8TVY2QDGNHWeqONlelXkyMWkvWYqeKfkAlZwSIoTTc&#10;a2KGxSn+b7OE+iCqc9SDOpGbRk+csoXwS2SaeHpCUDeYJG6MVLCVrGLeWSOTMldgXZmQsEu1YgmO&#10;KkAkZn2LnzT1avOJFCohb2GGlCDYc52EK5EGRXikBIVnSo2hDXnHT2ueB24eU/qa62KJWICXy1cp&#10;XQaUokuaYYmRdUAjZhCOQzUJapmLEio8byCH7iD9c3KE8paNY5NSJIoGZZZWSn2EZ49aVnECaXxe&#10;NGSPa4hh6VhDballmkvEcAJpMz9bcnxswzNYdP9wSifVd4Jzmh21egh3B5RtXyRa+IgwYbReSXvx&#10;ZDFhhW+pZpFkn2NsaP5nnldWa3pqnUsKbiVtiz7VcOpwdDMLc7FzVyfIdmd2ER3xeRh435JgW1Rj&#10;foZqXllmH3pyYTtoo25vY+lq+2JnZqptRVaAaXtvj0pjbHFx0T5db3p0DzLHcoB2Sye9dWh4ax4m&#10;eEJ6lpCZWARr1ITfW21twHkhXqJvkG1ZYYtxNmF+ZJVy0VXAZ7R0a0nMaut1/j3ybi93kTKLcWx5&#10;IyezdIR6ph5Ud4Z8Lo77VTRz94N5WOt1N3fvXGZ2WmxUX4x3UWCkYtR4QVUTZjB5MElMaZx6Gz2h&#10;bRF7BzJrcH178yfEc8N83R6cdux9xo2cUtJ7woJDVtV8U3bfWpR8y2tlXfV9Hl/fYW59blR8ZPZ9&#10;vUjkaIp+CT1pbCR+VjJkb7d+pifscyh+/B73dnV/U4xZUNSDboEwVQODUnX1WPODH2qWXIqCy180&#10;YDCCdVP5Y+GCH0iKZ5iByT04a1WBdjJebwuBKSgNcqOA7R9EdhCAtIs5TyGK9YA6U3eKOXUjV46J&#10;ZWnjW0+Ibl6kXxiHdlOQYuuGfEhGZsKFgz0bap6EjDJkbnWDmygwcjCCwB+GdbuB7IpATbCSRX9d&#10;Ui+RBXRlVmmPo2lIWkSOEF4tXieMe1M/YhSK4UgaZgaJRD0Saf6HpDJ5bfGGByhVcc2Eeh+9dXOC&#10;/ol5TI6ZgH6mUSWXonPFVXaVo2jIWWWTdV3MXV6RQlL+YV+PCUf6ZWiMxz0PaXiKgDKPbYOIOSh1&#10;cXuGAB/pdTmD5YjgS6+gj34WUFCd8nNEVK2bQmhgWK6Yd11+XLmVplLLYMuSzkffZOiP7D0MaQyN&#10;AzKfbSuKHiiOcTmHSSANdQuEo42NaUVSRIHBat9WZnYJbHJaZWpobfxeLV7Jb59h3lNNcVVlkkeJ&#10;c0dpMTvWdV1syTCVd3twXiXleZVzxRyie693RouIZS9aqYAXZ0ZeAHSlaU1hPGkrazpkS127bTZn&#10;UFJzb0BqW0bkcX9tWztoc9twWDBhdjhzUyXueIB2KBzwer95DYm2YYhizn55ZAFlbnM/ZmZn92gD&#10;aK5qXFzGav1suFGsbVdvGEZNb95xdTsEcntz0jAzdRJ2LiX3d4h4bR00eex6s4gnXkVq1H0XYSBs&#10;wnIKY9punWb7ZmZwXFvmaPxyElD1a59zyUXDbmZ1fTqqcT53NDAKdAp46iX+dqt6kR1veTJ8OYai&#10;W4dynHvFXrFz5nDpYbJ1HmYFZHh2OVsaZ0l3TVBUaiZ4YUVQbSB5dDpncCZ6iC/4cx97nyYZdet8&#10;sB28eJZ9wIU8WUh6AHqRXLp6rW/jX/h7SGUnYu57x1plZex8Q0/LaPN8v0T0bBF9Ojo5bzl9ty/5&#10;clV+OCZEdUt+uh4VeBl/PYQEV1CBUXmGWvyBW28AXm2BU2RnYY+BMlnJZLaBEU9VZ+SA8USlayOA&#10;0joSbmqAti/6caeAoCZpdMKAlh5gd66AkIL1VaaIgHidWXuH9W47XROHVGPCYFmGlVlGY6OF2k71&#10;ZvOFHkRoalCEYjn5bbSDqTACcRCC9iaMdE2CVB6fd1SBvIIOVEqPeXfUWDiOdW2QW+qNT2M3X0uL&#10;+ljaYrGKqE6rZh2JU0Q/aZaH+TnvbReGnDAUcI6FRCauc+mD+R7UdwmCwoFFUziWXHcqVy+UxG0D&#10;WvCTCmLFXmiRIViDYeWPOE5vZWmNS0QfaPqLUznqbJOJVTAlcCOHWSbMc5aFax8AdsyDn4CaUmCd&#10;E3adVlmaxGyRWiOYYmJpXa6V5Fg9YT+TZk5AZNaQ4kQGaHyOUTnmbCqLtzAzb8yJJCbkc1SGox8i&#10;dpuEVIRlb09SbHlYcI9Wgm5qcb1ad2OjctFeMljWdAdh4U4sdU9llUM0dsZpNDhOeFtszi3feftw&#10;bCQFe6Bz7RudfUF3goKOa1haYnfEbR5dt20KbsRg82JgcDpkBlfAccJnEk1Lc1hqJkKTdRVtMTfw&#10;dulwPS3FeMBzSyQkeo92PRv8fFJ5OYDRZ9piInY2af9kzmuwbAJnYmFAbdFp0lbQb6dsPkyLcYVu&#10;r0IIc4VxITegdZZzli2ud6N2DSRAeZx4bBxPe396z39gZMBpvnT5Zz1ryGqgaY5tvGBTa6NvkFYJ&#10;bbtxX0vsb9pzMkGVchh1AzdcdGR21y2ZdqR4riRZeMR6ehyXesZ8RH4CYiZxMnPKZORymmmdZ3Rz&#10;7191acN1KlVTbBN2YEtebml3mEE0cNd4zzcpc096Ci2Vdbt7SCR+eAN8gxzpeid9u3zMX/d4RXK2&#10;YvR5EGitZb15zV6saDt6dFSvard7GkrjbTZ7wUDkb8d8ajcHcl99Fi2edO19xyStd15+eR0/eaR/&#10;KXujXhN/PHG9YT9/aWfdZDV/iV3+Zt5/mFQiaYJ/qkp5bCh/vECgbth/1TbpcY5/8i2mdDuAFSTU&#10;dtGAQR2IeTWAbnqdXHeGEnDiX8eFr2cpYt+FPV1qZaqEt1OuaHGENUojazqDtEBqbgiDOTbVcNqC&#10;wi2xc6OCUCT4dlmB6h3FeNeBjnnAWyCMs3AmXouL4WaOYbuK8lzwZJyJ21NQZ4KIyUniamuHuEBF&#10;bVaGpTbLcEGFkS2/cySEgSUZdfSDeh35eIiCiHkWWgSTSG+PXYOR52YNYMaQaVyNY7mOwVMFZrmN&#10;IEmuab6Lf0AobMGJ1TbEb8KIJi3NcruGeiU0daGE2R4jeEiDXHiXWR2Zs28YXKuXn2WmX/6Ve1w8&#10;Yv+TQ1LJZhSRFEmFaTKO5kARbEmMqja/b1yKaC3XcmeILCVKdV+GAB5FeBWECntNdXdSuHEBdl1W&#10;tWbddyNal1ztd75eS1LzeIBh+kkbeVZlrz7zelJpUTTfe2ds8itIfIhwmyJEfbZ0Nhq0ft933Hl1&#10;cdpaNW96cyZdg2WPdFBgvFu1dUpj1VHkdlpm60hBd3dqCT5eeLFtIjSVef1wPytEe09zYSJ0fKR2&#10;bxscfex5gXfebnphnm4JcChkRmRLca9m31qlcwBpXFECdFdr2keOdbZuXz3jdy1w5zRYeLJzdytA&#10;ejZ2CCKfe7F4iBt4fRd7BXaIa3lo0GzubXtq52Ndb1Fs7VnScOZu2VBTcntww0cHdBVysj2Hdch0&#10;oTQod4V2lSs9eTp4jSLFetl6fhvIfFx8Z3VNaPpv3GvgazVxYWJ3bUNy1VkObxN0ME+ycNx1ikaN&#10;cqh25j04dIl4QzQGdnN5pStFeFJ7CyLyehd8bxwbe7l9zHQ3ZuN2lWroaVF3hmGga494alhbbY15&#10;Ok8jb4F6CUYicXV63Dz2c3h7szPvdYB8jytXd4B9byMleWx+Thxvey9/KXMlZQJ9L2oFZ6B9iWDl&#10;agx92VfBbDN+Gk6nbk9+XUXGcGd+pDy9col+8zPbdK5/SStmdsx/oyNPeNuAARy2eruAX3I3Y22D&#10;rWk+Zi2DfmBEaLmDQldAawCC9U5CbT6CrUV8b3uCaDyRcbqCKzPNc/qB9Ct0djOBwSN0eF+BlRzy&#10;eliBcHF0YiuKBGiVZPyJZ1+4Z5mIslbWafGH2k3zbE+HCUVFbrCGOzxycQuFbTPFc2KEnyuCdbSD&#10;1SOUd/mDEB0legWCXnDVYRSQRGgJY/qPIV9EZqiN41aAaQyMgk2za4aLKUUZbgaJ0zxZcHmIdDO/&#10;cuaHEiuOdUuFsyOvd6WEWx1OecKDJ3BUYCSWUmeYYyGUiF7nZeKSsFY7aFGQw02AauKO5UT2bXyN&#10;CzxGcASLIjO7coKJNCuXdPiHTSPEd2GFcR1veYyDy3JIe75S9mjwfA1XDF+tfE9a+VaAfH1eqE1K&#10;fNNiVEQ7fT5mCjrjfcppsDGlfm5tWijlfx1xECC0f9t0vhnzgJh4cHDaeChaHGeueOddg16NeZBg&#10;zlV0ehlj7UxkerlnC0OGe2dqMTpsfCxtVzFxfQJwhCjwfeBztyDrfsR23BpZf595/W9/dOZhJWZy&#10;dgVj9F12dwZmp1SJd99pMEuieMJrvULvea5uUzoJeqxw8DFHe7Zzlij5fMJ2PyEcfcx42hqyfsV7&#10;a245ciJn7GVsc3pqPFygdLhsbFPNddNubEsIdvBwbUJ7eBJydTm+eUl0fjEmeol2jykAe8R4pCFG&#10;fPB6tBr/fgZ8uG0Mb75ummR1cUZwZFvWcrdyDVMidAhzhEp+dVd0/EIVdqh2eDmAeAt39jEReXZ5&#10;eikSetl7AiF4fCl8ixtRfVx+B2wPbbF0/mOZb2x2PlsacQx3X1KJcoh4UkoGc/55RkG+dXR6PzlP&#10;dvp7PTEHeIR8QSksegd9SCGue3p+UBujfMl/T2sfa+N7T2LRbch7+Fp4b5F8iFIFcTR880mfcs59&#10;YkF0dGd91jkldgt+UjD/d7J+1ilDeVJ/XiHdeuR/6RvpfE2AcWpQalWBhWIjbF2Bo1npbkWBqlGW&#10;cAOBj0lKcb6Be0E4c3mBajkFdTuBYTD6dv2BXilWeLiBYCIEemSBZRwke+SBcGmraQeHkGGPaymH&#10;QllsbSaG1FE6bvOGOEkHcMyFoUEMcqqFDjjudIeEejD4dmKD5yloeDSDViImefmCyRxWe4uCTmkN&#10;Z/WNc2ELaimMq1kEbDWLwFDvbg2KokjRcAGJjEDocf2Idzjcc/KHWTD3deKGOCl4d8mFGiJCeaGE&#10;ABx/e0ODCGh6ZxaTFmCaaViRvViwa3CQRlCzbVGOqEimb1uNFEDMcXCLgzjOc3qJ4jD3dXuIOimE&#10;d3KGmyJYeVqFAxyfewqDoGl8ghpTX2D3gfhXXFiEgcNbOlAhgXRe6Ee1gU9imT90gT5mVDbwgUtq&#10;BC6KgW5tuiaigZ5xfx8/geB1QRlEgih4+2hHfqhaEF/qfulddFeWfxJgwU9Ffxpj60b8fztnFj7m&#10;f2pqSjaZf6xtgS5uf/5wwSa7gFp0CR99gMN3RRmmgSt6c2cWe45guV7ffCFjklaufJhmU06AfOpo&#10;7UZcfUtrjj5tfbRuOjZPfixw8C5Xfq5zrybQfzd2ch+zf8Z5KBn8gE17y2XseOxnKF31eaxpi1Xz&#10;elhr0E3deult6kXXe4BwBz4MfBxyKzYWfMl0VC5FfX92hCbjfjR4uR/ifuZ66BpHf4p9BGTodpZt&#10;hV0fd4RvZ1VFeGBxK01LeSRyxEVleel0Xz27erF2ADXpe4p3oi4/fGp5Syb/fUd6+CAYfhp8pRqX&#10;ftp+P2QOdJVzmVxidbJ0+VSndrl2PEzOd6V3WEUGeI94dj16eXp5mTXKenV6wi5Ce3d78CchfHN9&#10;ISBSfWZ+URrofj9/c2M2ctd5klu1dBh6ZVQedUN7IUxidlN7vESzd198XD1CeGp9AjWveYV9ry5E&#10;eqR+Yyc+e71/GiCDfMx/0hstfbyAgmJ8cVJ/blsccrJ/wlOkc/p//0wGdSOAHERwdk6APz0Vd3qA&#10;ZzWaeLKAli5Iee2AyidYeyCBACCufEiBOBtnfU2BcGHqcASFHlqYcX6FE1M2ctqE5Uu4dBCEiUQ5&#10;dViEMjzzdqaD3jWMd/mDhy5NeU2DMSduepmC3CDSe9iChhuYfPCCPmFibu2KrFokcHyKMFLaceiJ&#10;jkt4cyeIuUQNdIiH6TzYdfSHGzWCd2CGQS5ReMmFYieBeimEhiDve3yDqRvAfKSC62DnbgeQAFnC&#10;b6mO9lKQcSKN0UtFcmmMhUPqc9+LQDzDdWOJ/DV5duSIpS5VeF+HRyePec+F7yEGezKEnBvgfGiD&#10;eWD8iIlTw1k+h/pXnFGSh0xbZ0n4hnZfG0JVhcpi1DrhhTNmmTMwhLdqVyuhhE9uHSSMg/dx7x3t&#10;g7h1wBiog4l5e1/uhUVZ/FhghQFdWFDWhKJgpklMhB9j30HIg7ZnGzp6g1xqYTL4gxJtrSucgtdx&#10;AiSygqt0XR4wgpR3qxkHgoh63l7iglJgSFeCgk9jKFAfgjNl9UivgfZopEFKgclrXToggaZuIzLI&#10;gY9w8yuXgYJzziTTgYF2qh5rgZJ5dRlbgaZ8I13bf8Jma1a2f+ho2U9+f/xrL0gjf/ttZUDcgAJv&#10;oTnSgBBx5jKggCp0LyuUgE52gCTwgHl40x6egK57HRmkgOB9Sl0HfXFsflYFfcZubk7sfgpwSUet&#10;fjlyBkCCfmxzxzmWfqN1jTKFfuh3ViubfzZ5JSUVf4d69R7Zf918wRnygCt+clxUe3hyRlVqe/hz&#10;u05sfGV1HUdLfLh2YkA8fQ53rTlqfWd4/DJ3fc96UCurfj97qSVAfrB9Ah8WfyR+VhpCf4p/k1uT&#10;ecZ35VTWemV43E39evF5wUb3e2Z6jT//e9t7YDlFfFN8ODJrfNt9GCu5fWp9/CVkffh+4B9LfoV/&#10;wBqGfwGAkVrqeEx9Y1RReQN96k2Zead+XUauejN+tD/MesZ/EDkne15/cjJjfAR/2SvGfK+AQiWD&#10;fVeAqx94ff2BEBrAfo2BcFpndwOCt1Ped9CC7k07eISDA0ZveRuC6T+jecqC0jkQeoOCvjJfe0WC&#10;pSvSfAqCiiWefMyCbR+efYmCShrwfiyCMFn8dd+H+VN9dseHxEzsd4+HbEY7eC2G4j+BePWGWTj+&#10;ecuF0TJbeqaFOyvde4GEnSW1fFiD/x+9fSmDWxsYfd2C0lmjdOSNC1MudeuMSEysdsaLb0YRd2uK&#10;dz9meEeJgDjweTaIijJZeiWHfSvlexOGZyXHe/qFUx/WfNyEPhs3fZ2DVVhbjyVULVF7je5YGEqd&#10;jK9b7EO5i2VfoDzYij1jXzYtiSZnLC9eiCFq9yi7hypuyiKFhkRynRyshXR2XBgbhMV58leai/Fa&#10;F1DViwRdjEoNihBg7EM7iRJkKzx3iCdnczXuh0Zqxi9Ghm9uJCjJhaVxiyK1hOp06xz0hEh4LBh4&#10;g8F7Qla9iRRgElAfiGZjEUl5h7Fl9kLDhvFoszwchjxrfjWzhY5uVy8vhOVxQCjVhEZ0MiLfg7Z3&#10;GB0ygz953BjJgtx8dFXlhppl7E9yhhNofUjwhYtq8EJRhQFtODvGhH1vizV7g/1x6S8Yg4B0USjf&#10;gwt2viMEgqV5Ih1pglV7axkQghN9ilUnhF9rok7bhAFtx0h6g6NvyUH1g0RxnjuEgupzezVVgpN1&#10;YC8Qgjx3TSj0gex5PSMygap7JB2ngX589RldgVp+oVSHglxxFE5cgjRyyUgYggN0XEGugcN1wTtW&#10;gYx3LjU/gVd4oi8UgSB6HikSgO97nCNmgMt9EB3pgL5+cBmtgLN/sVPvgK52XE3pgKh3nUfFgJV4&#10;vUFwgHJ5sTsugFp6rTUsgER7sC8YgCp8vCksgBV9yiOSgAx+zh4hgBp/whnwgCWAoFNtf0B7g02C&#10;f0p8XUd3f0p9FEE6fzx9nDsMf0B+KTUdf0l+uy8ef0x/UylFf1J/6yO6f2SAex5Sf4yA+xopf62B&#10;cFMEfgiAhk0mfhWBFkctfhyBdkEKfhuBljrwfjmBtjUUfmKB2S8mfoGB9ylefqOCDyPffs+CIB58&#10;fxGCHxpYf0mCJFKafN+FdkzRfQSFn0bufRuFmUDifSOFUzrZfVmFCjUNfZ6Evy8ufdaEZClzfhCE&#10;ACP+flSDlh6gfqyDHRp/fvaCulIze86KOUyHfBmJ10a8fEqJV0DCfFmIrzrHfKOH/zUHfP+HTC81&#10;fUyGgSmEfZmFqiQXffCE0R68fluD7xqefrWDNU/jlgVUfUnelB1YeEPMkkJcWT2gkHhgEzeCjsVj&#10;3jGkjR5ntyu7i31rliYDielvdiCoiGlzSRuLhwZ28hefhdt6Xk9ikthaLElrkTpdsUNqj6dhHj1S&#10;jiJkaTdQjKVnwTGOiy5rJivCibtunCYliFNyFSDhhwN1eRvWhdN4qRf6hNR7nE69kABf2kjgjqhi&#10;7kL6jVRl5j0AjANotzcairdrmTF0iW9uiSvEiCZxjiZBhuh0lyEThcR3hxwYhMR6QBhJg+18vk4V&#10;jZFlaEhTjGJoF0KIizpqpDypihltAzbdiPxvcTFTh+Fx6yu/hr50dSZXhaZ2/yE/hKh5chxRg9R7&#10;thiOgyJ9xE1wi2hqyEfYilxtGUIviVhvQDxoiF1xMTa0h2hzLjFDhnZ1NSvKhXZ3SCZ6hH55WiF2&#10;g6R7VRyTgvZ9KBjagmV+zEzjiWVv5kd3iJFx00Hvh7hzlTw9htl1HTaehgZ2sDFDhTd4SyvhhFV5&#10;8Sang3l7lSGzgr19IhzZgi9+ihkogbl/zEx7h7Z03EcohwV2XUG3hkx3tTwXhYV41DaLhNJ5/TFD&#10;hCJ7LSv0g1t8ZybNgpl9niHngfd+wh0VgYZ/xhlrgSeArEwnhkh5skbjhaV61EGChPx7yjv1hEl8&#10;hjZ7g7J9RzFFgyF+DCwJgnV+1ybygc5/nSIYgUeAUh1JgPKA6RmjgKuBcEvghRV+ZUaihGh/Q0FO&#10;g79/6jvUgxuARjZtgp6AojFJgiuA/SwfgZ2BUycYgRKBnyJHgKiB2x14gHKB+hnSgEOCGUt/g+WD&#10;BUZeg0mDg0EggrCDyju4ghiDyzZhgbGDwzFNgVmDuCwzgOWDmyc4gHSDcCJvgCSDNx2fgAeC5hn5&#10;f++CpUsTgsSHeUYcglGHcUD8gdOHRjuigUSG8DZYgPKGiTFQgK+GHCxCgFGFkydSf/WE+yKPf7qE&#10;Wx2+f7KDqBoYf6uDGEdEnV5U3kIGmuZYwjy6mHVcmzdYlgtgZTIRk6tkRS0QkVRoNCgejvhsLiNc&#10;jKpwIR7eioFz8xp7iIN3hBcshtt6xEbJmlFaZUG2mAxdxzyNldJhKDdCk6VkhzISkXdn+S0pj0xr&#10;eShHjR9vDSOSiwNynR8hiQ52BRrJh0p5IheFhdJ78kZsl2BfyUFelXZivjxGk4JlrzcbkYBonTIG&#10;j35rni0zjYBurihki3xx1iO/iYp0+x9bh8J39RsOhjN6oBfShOl9BEXwlO5k9kDxkzVnnDvvkW9q&#10;MTbij5ZssTHljcFvQy0pi+9x4Shyig50kyPiiD53Ph+Php15wRtKhT57/xgWhBx9+0V/ksZqDUCf&#10;kTBsWzu3j4xukTbAjdVwpjHZjChyzC0yioB0/SiQiL93PCQThw15dB/OhY97hRuPhFp9WRhgg1t+&#10;9EUMkORu2kBgj2xwzzucjeVyqDa0jEZ0XTHeir12Hy1KiTp36Si7h5Z5vyRPhf57iyAUhJ99NBvZ&#10;g41+pBiugqt/5UTdjzFzgUA9jd11ETuFjHN2hzapiut33DHiiYF5Oi1fiCB6nijghpZ8DSSBhRZ9&#10;cSBQg9F+tRwYgt5/yRjwghWAuETEjbB4A0AgjG55Pjtsixh6WzaciaR7VDHliFd8Ui1yhxR9UikD&#10;haV+ViSzhEB/TiCKgxiAKRxRgkWA2BkngZaBcESwjGJ8X0ADixp9YDtPicd+OTaNiGZ+3DHmhzR/&#10;ey2Fhg6AFykohL2ArCTmg3iBLyDDgnCBlxyEgb6B1hlWgSuCDkSCixiArj/fieWBVjs2iKWB2DZ/&#10;h1SCKTHnhjmCbC2VhS2CpylIg/eCziUSgs6C4CD0geOC2xyvgU+CsRl8gNSCkkRFieKE1T+5iNuE&#10;+zsih7mFEzZ0hnaFFzHnhW2FAi2ihHeE4ylhg1eEoyU1gkaETyEbgXKD6RzRgPaDZRmbgI+C/ZRo&#10;WVZNnYfkW6ZR63tpXihWNW72YPFadWKbY8xelVZqZrditEoiaelmsT4CbUZqnTJUcK9ugSc+dBly&#10;Jx2Td3d15JIDVA5W0oXQVvdaTHmlWgtdvm2AXV1hImFgYLVkflVnZBpn4UlWZ7VrKT1va3FuZjH/&#10;bzFxnycoct90sR3GdnZ30o/nT2RfmYQHUthiU3gnVmRlCGxCWhNntmBVXdlqWFSLYbFs/EinZa5v&#10;jTzvacFyGDGybdF0pScVccJ3Hx3ydZF5oY4iS0NoFYKJTyhqJnbrUxtsLWtBVyJuJF+AW0twDlPb&#10;X4xx90gZY91z1DyDaDp1rjFvbJJ3jycFcMN5bh4ZdMZ7T4yTR8RwZIEqTAxxx3W/UFpzH2pKVK90&#10;ZV62WSp1n1M+Xbx21kenYlR4Bzw9ZvF5OTFXa4h6dCcdb/V7uh5mdCp9AIs6RNd4W3/wSYd5BHSq&#10;Ti55qWljUsZ6SV3+V3564FK4XEt7dEdSYRl8BjwaZe18mzFlarl9OydXb1x97x7Qc7x+o4nkQmOA&#10;Fn7QR1OAGXO7TDiAFmiaUQ+AC11fVgB/+lJEWwN/5UcJYAV/1Dv8ZQp/yjFyagZ/zyeIbtl/8x8q&#10;c16AGIjIQE6HrX3jRW2HF3L2SoaGdWf1T5eFwVzhVLmFC1HzWeqEUkbhXxaDnzv6ZEOC8zGTaWiC&#10;VSe9bmaB2R92cxCBY4f4PpKPFX0vQ9eN+nJcSRuMxmdzTmCLcFyGU6yKHFHGWQCIx0beXkyHczwb&#10;Y5iGIjHMaN2E2Sf5bgKDpx+1cs+ChIdvPTGWS3yqQouUnHHhR+6Sz2cKTV+Q2Vw/Us6O6VGoWD+M&#10;+EbjXaWLBDw9YwqJDzIDaGmHHygubbCFPx/pcpmDeYcWPBydKnxGQX6a2nF9RvaYbWa2TIyV2VwG&#10;UhmTTVGQV6OQwEbnXR+OMTxZYpmLnzIvaAyJEyhYbW6GliAScm+EQ4wUXt1N1YBaYLxSE3SjYshW&#10;UGjpZRZah11KZ4teolHZahtiv0Y/bPtmwTrJcAlqty/OcyFuqSV1djByYRyPeS92LYn2WcRWjH6J&#10;XD9Z/3MaXtxddWejYa1g7Fw7ZJpkUlD+Z51nu0WVauBrEDpRbkluYS+OcbFxryV0dP901xzSeDB4&#10;CofzVU9fFHzXWEVhznG0W1RkiWZ/XolnQltJYeFp8VA6ZVFspET8aPJvTDnmbK1x8y9VcGF0nCVz&#10;c+x3Lx0Nd095x4YpUXVnN3tXVNFpUXB4WDtrZmV/W7dtc1p0X21vc0+KY0JxckRzZzVzbTmGazl1&#10;aS8ibzJ3bCVxcvZ5aB1Bdod7Y4SnTh5vJ3oMUdFwpW9fVY5yGGSSWVpzelmyXV900U70YYF2J0QL&#10;Zbh3fDlMafl41S8Xbi16NyWTcip7nh2Rdel9AoNeS0R2vnjzT053lm5uU194ZGO/V315JlkIW8B5&#10;4k57YBl6nUPCZIJ7WTk0aPR8Gi8ubVl85SXQcYp9vh34dXN+lYJPSMN+NngETRF+Zm2dUWl+j2MI&#10;VdJ+rVh2Wk9+yU4SXtt+5EODY3J/BDkfaBF/LC9BbKJ/YSYDcQJ/rh5OdRB//IFnRpuFh3c0SyWF&#10;HGzoT7mEqGJwVF2EKFgDWQuDp03IXcSDJUNfYoWCqTkhZ0uCNS9jbAOBzCY4cI2Bfx6XdLyBOYCe&#10;RMiMoXZ9SYyLtGxLTlKKtWH4Ux6JnlewV/WIhk2dXNSHbUNaYbmGVTk9ZqGFQC+Ya3qEMiZwcCiD&#10;OB7UdHaCTn/xQ1WTlXXiSD6SEmvITSiQfGGXUhSOzldwVwyNIU1/XA2LcUNcYRGJvzlbZhWICy/J&#10;awmGXCahb9WEvB8GdD2DOX9hQjGaSnVkRzCYFmtfTDKV22FIUTmTlVc9Vk6RUk1nW2uPDkNeYImM&#10;xjlzZaWKey/waq+INibIb5OGAR8udBCD+YNnZHROJ3hlZfFSUm11Z51WeWKaaYxamFfJa51erE0h&#10;bcdix0JAcEVmzTd/cvJqzS1BdaZuzCOueE1ymhuQet92dYGhX5xWeHbeYbxZ4mwmY/VdTWF3ZlJg&#10;tlbWaM9kHkxha2VnjkGwbkFq8jcgcURuVy0YdERxuyPBdyN0/BvkeeF4Qn/nW0Zeh3ViXdRhQWrk&#10;YH5j/2BqY1BmwlX2ZjhpgEuuaTRsQ0EpbGlvBDbJb7txyCz0cwF0jyPSdhh3PxwteQB57n5PV3dm&#10;UnQJWmlocWnCXXJqkl9yYJpss1UlY+Buy0sDZzxw5UCpasFy/zZ4bll1HyzUcd93RCPhdSl5YRxu&#10;eDt7eHzQVC9t7HLKV39vdWi5Wt5w+l6TXlNyfFRvYeRz9Ep4ZYp1bUBNaU526DZLbSB4ayzWcN15&#10;9SQMdF17gBzCd5p9BXuUUXt1N3G3VSR2HWfPWNF3BF3QXIV37VPXYE940UoNZCh5t0ARaBt6oTY/&#10;bBh7kiz1cAN8iyRMc7d9jB0ldx5+iHp+TzN8W3DIUxN8omcEVvl8610oWuh9NlNUXuZ9g0myYu99&#10;0T/eZw1+JzY0azN+hi0Qb0d+7ySCcyl/aB14drV/4HmiTTCDXHACUT+DD2ZaVVSCwlyfWXaCdFLt&#10;XaOCK0lvYdqB5D/AZiGBpTY6am6BbS0zbqeBPyS2crGBJR2+dlyBEHkCS2aKKG9nT6CJYGXQU+KI&#10;jlw2WCyHr1KkXIWG1UlHYOeF/T+6ZVWFJzZSaceEVC1jbiKDhyTrckyCyB35dhKCGXhnSfmQzW7e&#10;TkuPdWVfUqiOE1vjVxWMpFJsW5SLO0kqYBuJ0z+5ZKyIaDZraT2G/C2ObbWFlCUYcfmEOB4pddaC&#10;+XfSSN+XNm5oTTiVL2UDUaaTLVugVjGRLlI/Ws+POEkTX3aNRD+4ZCSLSTZ/aM+JTC2wbV6HVSU8&#10;cbeFbB5PdaaDsXrzaltOfnCGa5RSlWZFbOZWrFw7bl5avlIzcAReykhVccZi3z43c8pm4jQ5dfZq&#10;5CrDeCxu6iH2el9y0BqdfHl2vHk7Za5WUW8EZ4ZZtWTuaWZdHVsCa1FgilEobV5j9Ud/b4Bnaj2g&#10;cdxq2TPmdFhuTCqydtNxwyIfeTl1HhsCe3p4eHeLYYVeBW2GY8tgvmOjZhtjgFnraHlmTVBAauhp&#10;GEbIbWdr6j0ecBduwDOect9xnSqjdZt0fyJCeDJ3TRtaepl6EnYeXeplcGxTYIZnmGKfYy9pxlkG&#10;Zehr+0+AaK9uKkYxa4RwXTyzboBylDNhcYt01CqVdIR3GSJhd0l5WBunedR7i3TGWstsvWs4XbVu&#10;TWG2YKpv41hAY69xgU7gZsBzGUW6adx0tDxpbRV2VjNGcFd4ACqlc4R5sSKVdnx7Yhv/eTF9B3O4&#10;WDBzt2pLW2F0qWDsXpp1pVebYdt2sU5hZSV3vUVjaHd4zDw+a9155TNGb0p7CCrNcqN8MCLYddB9&#10;WhxdeK9+e3K1Ved6gml1WVF62mA9XMF7P1cMYDt7tk3zY7l8MkUYZz18sjwZas19QTNHbmB92yrv&#10;ceF+fCMRdTx/IxyueEF/xXHaU+uBKGi9V4KA9V+pWx+AzFaYXsWAsE2eYnSAnkThZimAkTwCaeKA&#10;lDNRbZuAoCsUcUCAsiNFdMGAzBzxd+SA6HEvUjyHoGgmVfSG+18sWbKGVVZAXXiFrE1hYVSFD0S+&#10;ZTiEeTv8aRuD6zNmbPiDYys+cL6C3SN2dFyCWh0qd5aB5nCqUNeN/GesVKeMy17GWH6LmFX5XF6K&#10;Yk0yYGGJPUSkZHCIIDv6aHeHBDN6bHSF6CtkcFWEziOfdAqDtx1Yd1eCvHBDT7aUHmdLU5aSQl50&#10;V4GQcVXBW3eOrU0MX5uNBESQY8yLYzv5Z/KJvjOLbAmIGCuBcAGGdyPAc8iE2h19dySDbHJ4cCxP&#10;AWi0cT5S8F8rckdW61Xxc0Ra9UyydHte/UOcddBjDzpHd1pnEzEUeQdrGihqer5vKiBifHpzJxnJ&#10;fh13IHC5a/pWW2c3bXRZpF3dbuxc/1S2cGFgckuicflj5ELEc6VnYDm2dYBq3DDRd3RuYShueWlx&#10;6yCae1R1YBo3fRt4ym8laAxdr2XLaelgWFyca8pjFVOlba5l7UrAb6JoyEIUcaNrqzlBc8pumTCa&#10;dgVxkShxeDd0jSDLek53dxqWfDh6UW3iZJFkvmS+ZsJm31u4aPppEVLWaztrWkoWbYJtokGTb9Bv&#10;8Djrcj9yRzBwdLp0pyhzdyR3DSD2eWd5bBrpe3J7t2yyYYZro2PHZAFtPFruZoRu5FIqaRBwn0mM&#10;a51yWUExbi50GDizcNh14DBkc4h3siiPdiV5iSExeJh7XhtCesp9IWveXuVyRWMCYa1zSVpBZHR0&#10;YFGgZzp1kUklagB2xUDtbMd3/ziXb555RzBwcnd6mSi+dT977yF2d+V9QBueekF+g2rsXKt4t2JC&#10;X6N5KVmsYp15sFEqZZl6VEjLaJJ7AECya417szh/box8ejB7cYt9TSjmdHl+ISGxd01+9Bvrec1/&#10;vmoUWs5/CGGYXeN+9lkrYP5+9lDJZCF/DkiGZ0x/M0CGanh/YThwbaF/ozCKcMR/8CkNc9eAPSHl&#10;ds6AiBwseWyA02lpWUyFL2EKXGqEs1i8X5WEPVCAYtGDzUhUZimDb0BpaYeDGjhsbNuC0jCecCSC&#10;kCk0c1aCTCIUdmeCAhxjeRqBw2jkV+qLNGCXWyOKOlhhXmWJQFBFYbWISEguZTOHaUBUaL6GlDhr&#10;bDiFxDCwb6GE9ClWcu6EIyI6dhSDSxyQeNeCjmh8VqmQ+WA7WgqPZFgXXWyN2VAWYMyMWUgPZGuK&#10;/EBDaBuJrDhqa7WIWjC/bziHBylwcpuFtCJZddKEXxyzeKKDNWomdjRPdWE0ds9TaVh1d2hXZU/2&#10;d/1baUdzeM5fbj8ceb9jfTaQettnhi4vfBVrlyZSfVlvsx8IfqVzwBklf9t3v2iecjFWcF/ocytZ&#10;xVdUdCpdKk7odS9go0aNdl5kHD5qd6NnnjYfeQprJy4CeoVuvCZjfAJyVx9FfXx13hmMftZ5UGdZ&#10;blRdW169b7ZgJlZIcR5i+04BcpBl3kXQdBhoxj3ada1ruTXFd1xuui3eeRdxySZxes502x96fHN3&#10;2hnnffB6wWYzawtkCl3PbLFmXFWDbmZosk1RcDBrDUVBcgRtaz1yc99v0DWEddNyQC3Fd850vCZ+&#10;ebp3PB+oe4l5tBo2fSZ8EWUYaB9qkVzxaghsaVTUbAJuQUy+bhNwFkTPcChx7D0kckJzyTVddG11&#10;sC3Fdp13oyaheLp5mR/lerZ7jBqLfHh9ZWQ6ZZ5w0Fw2Z8hyJlQ7af5ze0xIbEZ0zUR5bpF2JDzv&#10;cN13gjVMczV48C3ZdY16aCbUd9R74SAref99VBrke+Z+smNnY4J2+1uNZdJ3wFO4aDR4iEviaq55&#10;U0QubSl6KTzAb6V7CDU+ciV7+i3rdKJ8+CcAdw599iBmeWJ+7hsve2t/2WKtYbV9BVr4ZB19RlNG&#10;Zpx9ikuQaTx90kP1a+V+KTyfbo9+iDU3cTh+/C3/c9t/eicqdmp/9iCbeN+AaxtuewKA3GIRYDCC&#10;3Fp3YqaCu1LjZTeCkUtQZ+2CW0PMasCCNDyKbZmCFzU5cG2CBy4XczaB+ydSdeWB6yDJeHOB0Buj&#10;equBvGGcXsOIk1oQYVyH+1KRZAmHVkscZtGGoEOtaceF/zx7bMuFaDU9b8WE1S4scq+EQyd0dXqD&#10;qyDweByDBhvOemSCeWFHXXeODFnAYEKM4FJPYxKLsUrzZeiKfUOTaP2JZTxvbCSIWjU/bz2HSy49&#10;ckKGOieQdSSFJyEPd9aECRvxeiuDFGHmfIRP3Fm/fKhTxlHIfMlXvUoNfORbwkJJfUFfyTq2fbxj&#10;2zL5flxn7itpfxRsDSRYf9hwNR3HgKp0UhiOgW94VWCVeJFWc1ineRlZylDYeZ9dNUkveiVgu0GR&#10;etxkPzote6pnzTKofI9raCtTfYJvESR2fnxyvR4Hf312VhjxgGZ5z191dOJdBFewdb9f31AEdqRi&#10;xEhzd5Rlt0D6eKFosjm/ebtruTJpeuRu0ytEfBRx+ySQfUV1JB5AfnF4OBlHf357Kl5vcbhjXlbk&#10;ctJlyk9hc/5oOUfjdUJqrECIdpVtJDlxd/BvpDI+eVpyMis7esl0zCSnfC93Zx5yfYV5+BmSfrJ8&#10;Zl1ybt5pmFYicDlrj07OcadthUdrcy9vekAudL9xcjk3dlRzcDInd/R1eytHeZd3kSTRey15px6x&#10;fK57txnkff59pVyYbHhvfVV3bglxAk5Lb6xygUcJcWhz+T/qcyp1dzkRdO92/jIjdrt4lCtjeIh6&#10;NCUIekZ70h74e/J9Zho6fWV+3lvwaml1WVTqbB52Uk3abet3S0a1b9Z4RD+wccZ5SDjwc7Z6VjIf&#10;dat7eCt8d518oyU4eYB9yx80e1J+6RqCfON/8ltbaKF7EFRsam97j013bFl8DUZxbmh8ij+DcIJ9&#10;FjjZcp59rDIgdLx+VCuVdtR/BSVkeNp/sR9pesuAUBrAfHWA5FrNZxiAk1P5aPmAvE0gavaA10Y7&#10;bRiA3T9jb1qA8zjMcaOBETIoc+uBPCuxdiqBaSWNeFGBjR+XelqBoBrzfBiBtlpnZbKGAlOeZ7OF&#10;uEzYacmFX0YQa/qE7z9Lbl6EkTjDcM6EPDIxcz6D6ivJdZ+DlSWxd+KDNx++ef+CxRsde82CZVoj&#10;ZHeLOlNZZqCKXUyeaNKJfkXtaxGImj83bZGHzDi8cCKHCTI3crGGQSvcdS+FdCXNd4mEnx/debaD&#10;uBs+e5GC9VnfgvFQKVKEgpdUDUtVgjZYAkRbgc9cDT1Yga1gGzaGgapkNS+WgcFoVijVge1shCKI&#10;gipwuBylgn503xgJgtB43ljFfwJWX1GffxNZvUqWfxtdM0OvfxdgyTzOf01kXjYmf5pn+y9mf/Jr&#10;qyjWgFZvaSKygMhzJRzqgUx2yhhngcV6Q1e7e4xcn1DWe9RfjEn5fClihEMffJBlizxcfRhonDXa&#10;fa5ruy9CfkZu8CjZfuVyMyLXf4t1cB0mgD14lBi5gNt7ilbTeHZirVAqePdlMkl2eZBnu0Kuekdq&#10;STwHexBs3jWle+JvfS8rfLpyKyjffZZ04yL4fnF3mB1bf016PBkBgA18s1X7dadooU+IdmpqtUj+&#10;d0NsyUJPeDpu3zvEeT1w+zWAekRzHi8le1J1Tij3fGJ3hyMofW15ux2bfnN74hlQf1V94FUvc1Ru&#10;Nk7wdEVv4kiSdU5xiEIDdnZzKTuTd6h00TVpeN52gi8sehd4Qikce1B6CiNkfIR7yx3jfbJ9ehmj&#10;frV/BlSzcUVzwU6Bcl907Eg1c5J2FUHCdOd3PTtpdkV4cjVVd6R5sC8zeQV7ASk7emV8WiOXe719&#10;qR4gfQ5+5xnqfi6ACVRDb3t5J04bcLN54UficgR6mUGMc3p7TjtJdQB8ETVJdol83S89eBN9uyla&#10;eZl+niPGexR/dh5VfIOAOholfbuA7FPGbfJ+WU22bzx+ykeYcKB/KUFhcid/bzszc9J/wjVFdYaA&#10;HS9MdzyAgil6eOqA5SPyeoaBOx6FfA+BdxpXfVuBsFNrbJiDgk1mbfqDhkdab3GDeEE+cQeDUTsi&#10;ctGDNzVDdKuDIy9adoeDECmWeFqC9yQXehOCzx6re7CCixqAfQyCVFMxa3GIgE0sbO2H70cpbnqH&#10;XkEicBuGzTsUcgCGSTVCc/mFzS9ldfaFSimtd+aEviQ1ebeEJB7Le2SDcBqgfM2C2lHJiUJQm0tU&#10;iGBUnET2h4NYoz6xhq5csThnhhhgxjJWhZ1k6Cw7hSppFSZThMNtSyDPhG9xeRuXhDV1iBeShAp5&#10;XVDnhX9WfEqfhPlaBERmhHldlj43hAFhNTgOg7lk1jIhg4VogSwsg05sQiZogx9wDSECgwFzyBve&#10;gv13WRfrgv96rlAHgjBcYUn7gdtfhUPqgaBioz3MgYdluTfAgYpo3jH0gZdsESwggZtvXiZ6gaNy&#10;syEugbp19Rwcgeh5Chg5ghN7408sfzFiLklbfxNk60N1fxhnmz1uf0tqOzd+f41s6THQf9VvoywX&#10;gBBybiaMgE51PyFWgJd3/xxTgPN6mRh+gUR8+059fHdnz0jVfJZqJkMSfNdsaz0kfURumTdOfb5w&#10;0zG8fjtzFiwffqh1aSaufxR3viGMf4t6AxyVgBN8JhjKgIh+FU3mehptF0hjenRvDkLBeulw7Tzv&#10;e39yrjcxfCh0ejG3fNN2Tyw1fWp4NSbcff96HiHNfpx78hzef019pBkbf+N/K019eA5yT0gKeJZz&#10;z0J7eTV1OjzBefF2jTcYesR36zGze5l5UixIfFd6zScEfQ98SSIFfdB9sh0cfqR++hlgf1eAHk0a&#10;dlF3Zke5dvB4fUI9d6h5gDyaeIJ6aDcGeXx7WzG0enp8VSxee199YSctfD1+bCI6fSF/Yh1UfhSA&#10;NhmafuCA80yydNx8UkdodXt9I0IGdj190jx8dyp+Vjb8eEd+3zG8eW1/bSx5en2AAydYe4SAkyJu&#10;fIqBDB2GfZqBXxnLfnyBq0xUc4aBLkcjdDaBmEHXdQeB4zxjdgOCBTb0dz+CKDHEeImCTCyReb+C&#10;byd9euqChiKafA+Chx2wfTaCYRnyfiuCREwIclSF2UbqcyKFuUGxdAmFjTxPdROFUTbudmiFETHL&#10;d9CE0SykeSaEiCebem+EMCK+e6yDxR3RfOWDNhoSfeqCwUncj9VQ7EROjlhVDj7DjO9ZLDkzi6Bd&#10;RDOmiohhZy5WiYZllikRiHhp0yQAh3JuER89hodyOBqlhb92KhcohR550EkbjDhWhUPDiwdaOT5i&#10;ie5d6DjviPRhkzOAiCFlRi5Oh1xpBCkjhops2iQohb1wsR94hQ10ahruhIF34hd+hBJ7D0hviP5c&#10;HENFiAJfcD4HhytisjiqhoNl3TNWhfJpGi5BhWpsZikvhM1vzSRJhDZzNR+rg7t2ehsug2d5ehfJ&#10;gyV8M0eohg1hqUKyhUpkmD2ehLNnbjhdhFBqJjMlg/5s8S4sg65vySkzg0NytCRlgtp1nh/Zgo54&#10;Zhtmgm168hgKglV9O0cjg2Fm+EJJgtlpjz1QgnlsBDgogkxuTTMKgjBwqS4qghVzDylKgdh1hySR&#10;gZt3+iAVgXt6TBupgYh8ZxhVgZZ+RkbCgQBr/EH/gLluNz0cgIxwTDgKgIJyMTMBgJR0JC43gKp2&#10;IClugJZ4LiTJgH96NiBbgIZ8HRv0gL19zhikgOx/TEZufvdw5UG/ft9ysjzvftt0XTfwfvF13TL6&#10;fy13aC5Df254+ymNf396oCT5f4t8QCCXf7V9vxw0gBB/DRjngFyAMUYdfTp1r0GDfTh3HDzHfUx4&#10;ZjfbfX15hjL3fd96rC5Sfkl71imvfoF9DyUrfrF+QiDSfv5/VBxtf3qANRkff+GA+UXOe8N6U0FK&#10;e7t7fzyje9Z8fjfJfBx9QzL5fKF+BS5nfTF+yCnXfZN/jyVhfe2ASiEOfl+A5ByifvqBSxlPf3uB&#10;pkWDemh+40EYemx/sTyFepaAVDe7eu6AwzL7e5CBJC56fEKBgin6fMqB2iWRfUmCISFCfduCRxzP&#10;fpGCPBl2fyeCNkVDeS6DP0DteU+DjTxseZCDxTewefiD4DL9erOD5i6Je4GD5SoWfCiD1CW2fMWD&#10;sCFsfXGDcBzzfj2DAhmUfuSCq0HLlwVRKj0YlOZVXzhfkt9ZjzOXkPZduy7Xjzxh9CpWjZZmOSX0&#10;i9NqjCHAihhu1R2+iIpy8xnChzJ2xxbHhhp6PEDik5dWkjygkaVaVjg1j9peFjOPjj5h2C7pjMJl&#10;pCqAi1RpfSYoic1tbCH7iFJxUx4BhwN1CBoMhe54ZxcZhQ57a0B6kFNb+DxSjqpfTzgAjSZinjN0&#10;i81l6C7nioxpRiqViVZssSZNiANwNiIshr1ztB48haZ2+xpOhM555xdhhCB8fj/mjVJhNzvXi/dk&#10;MzeiirpnHjM6iaBp9y7JiJxs6CqQh55v5SZghndy9SJRhVl1+h5vhHF4yxqIg9B7SBegg099eD+M&#10;iqZmOTuMiYho5zdsiINreTMdh5lt6S7EhstwbyqhhgNzACaFhQh1oSKIhBJ4Mx6xg1V6kxrNguZ8&#10;phfogo5+dD9UiHRq/ztoh3dtUjdYhpFviTMZhcVxnC7ShSZzvyrChJF16Sa4g794IiLKgvB6TR79&#10;glp8RhsZghZ99hg1geB/az8nhmdvnDtJhZtxiTdIhN1zXjMWhC11Fy7eg7h21yreg1B4mibkgqN6&#10;byMDgfZ8NR89gYR9zBtagWR/IBh2gUyAQz7+hIJ0Ejsug+F1rDc5g0V3LTMTgrB4jy7rgmF57ir9&#10;giJ7TicTgZt8uyM/gRR+Fx9+gMZ/RhuVgMqANBiugM+A/z7Vgsh4XjsTgkF5yDcrgcB7CjMQgUR8&#10;Gy76gRh9HisfgP1+GydIgKF/GiOAgESAAh/CgB2AvRvNgEWBOBjcgGWBoT7ogT58qDsPgNd9uTcf&#10;gHF+qDMNgAx/ay8Hf/2AFSs9gAOAsid2f8yBRCO5f5WBvB/9f5GCChv9f9aCGRkCgA+CKD8gf/CA&#10;wzsbf6yBVjcWf2GB3zMLfw6CWy8RfxiCrytVfziC8yebfyCDISPnfwmDMiAsfyGDHxwjf36C0hkg&#10;f8uClg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FIv21TDz9s1NX/bBddPuwYYnzsmKa7LNjqeW1ZLbgtmbD27dqzde3b9XUtnTb0bZ44NC3fOPM&#10;tX7rxrGE8r2uh/e9rof3va6H972uh/e9rof3va6H972uh/e9rof3va6H972uh/e9rof3va6H972u&#10;h/e9rof3va6H972uh/e9rof3/bRFIv21TDv9s1NX/bBcdPuxYIjzs2GZ7bVhp+a3YrThumPA3b1l&#10;ydm/atDWwW/W0L1z3sq5eeXGtX/sw7KF8bawhPW2sIT1trCE9bawhPW2sIT1trCE9bawhPW2sIT1&#10;trCE9bawhPW2sIT1trCE9bawhPW2sIT1trCE9bawhPW2sIT1/LVFIvy2TDv9tFNX/bFcdPuyX4f0&#10;tF+X7bdgpui6YLLjv2G838VixNjGZs3QwG7Yyrx038a5e+XDtoHqwLOF77GxgfOxsYHzsbGB87Gx&#10;gfOxsYHzsbGB87GxgfOxsYHzsbGB87GxgfOxsYHzsbGB87GxgfOxsYHzsbGB87GxgfOxsYHz/LVF&#10;Ivy2Szv9tFJX/bFcdPqzXYb1tl2W77peo+m/Xq7lxl+228tewtDFZ8/KwG/Yxbx238K5fOTBt4Hp&#10;ubSA7ayyf/Cssn/wrLJ/8Kyyf/Cssn/wrLJ/8Kyyf/Cssn/wrLJ/8Kyyf/Cssn/wrLJ/8Kyyf/Cs&#10;sn/wrLJ/8Kyyf/Cssn/w/LVGIvy2Szv9tFJX/bFbdPm0XIT2uFuT8L1boOzEXKnfzVq008xdxMvF&#10;aNDFwHHYwr143sC6feO/uILnsrZ966e0fO6ntHzup7R87qe0fO6ntHzup7R87qe0fO6ntHzup7R8&#10;7qe0fO6ntHzup7R87qe0fO6ntHzup7R87qe0fO6ntHzu+7ZGIfy2Szv8tVFX/LJbdPm2WoL0u1mQ&#10;7sJZm+bLWqPY01G2zctexcbFatDCwXPXv7553L67fuG3uX3lrLd66KK2euuitnrrorZ666K2euui&#10;tnrrorZ666K2euuitnrrorZ666K2euuitnrrorZ666K2euuitnrrorZ666K2euuitnrr+7ZHIfu3&#10;Szv8tVFX/LNZcve4V4Dyv1aM6shXlN/TT6XR01K4x8tgxcLFbM+/wnTWvb962ru9fd6wu3niprl3&#10;5Z63d+iet3fonrd36J63d+iet3fonrd36J63d+iet3fonrd36J63d+iet3fonrd36J63d+iet3fo&#10;nrd36J63d+iet3fo+rdHIfu3Szr8tlBW+7VXcPW7VXzuxFOG489SkdbcRKfK0lS4wstixb7Gbc68&#10;w3XUu8B62LO+eNyqvHXfoLp04pm5deSZuXXkmbl15Jm5deSZuXXkmbl15Jm5deSZuXXkmbl15Jm5&#10;deSZuXXkmbl15Jm5deSZuXXkmbl15Jm5deSZuXXk+rdGIPq4Sjr7tlBW+bdUbfK/UXfoy1F92tpC&#10;lM7cRqnE0la4vcxkw7vHb8u6xHbRtMJ21avAdNijvnLcm71x3pW8cuCVvHLglbxy4JW8cuCVvHLg&#10;lbxy4JW8cuCVvHLglbxy4JW8cuCVvHLglbxy4JW8cuCVvHLglbxy4JW8cuCVvHLg+bhGIPq5Sjn7&#10;t09W97tQaO3GTm/f1EZ80eJBlsXbSam901m3uc1mwbfJcMixxnHNqsRw0aPCb9ScwW7Xlb9u2pC/&#10;b9uQv2/bkL9v25C/b9uQv2/bkL9v25C/b9uQv2/bkL9v25C/b9uQv2/bkL9v25C/b9uQv2/bkL9v&#10;25C/b9uQv2/b+blFH/i6STn6uU1V8sFMYOPQSWHT4T1/x+ZDl73cTai31Vy0tdBova7Ma8SmyWrJ&#10;n8dqzJnFac+TxGnSj8Nq1IvCbNWLwmzVi8Js1YvCbNWLwmzVi8Js1YvCbNWLwmzVi8Js1YvCbNWL&#10;wmzVi8Js1YvCbNWLwmzVi8Js1YvCbNWLwmzV97pEHve7SDj3vEtR6cpGUdbeOGbJ6j+CvuZIl7be&#10;UaWx2F6wqtNjuKHPY76ZzWPCk8tjxo7JY8iKyGTLhsdlzITGZ82ExmfNhMZnzYTGZ82ExmfNhMZn&#10;zYTGZ82ExmfNhMZnzYTGZ82ExmfNhMZnzYTGZ82ExmfNhMZnzYTGZ82ExmfN9rxCHfW9RjbuxEVD&#10;2doyS8vpOmq/8kOCtuhNlK/gVqGm21qqnNZasZTTW7eO0Vy7ic9cvoTOXcCBzV7Cfsxgw3zMYsR8&#10;zGLEfMxixHzMYsR8zGLEfMxixHzMYsR8zGLEfMxixHzMYsR8zGLEfMxixHzMYsR8zGLEfMxixHzM&#10;YsR8zGLE875AG/LARDTg0zgxzeczUMHzPmu380h/r+tSj6TkU5qY31Kjj9tTqojYVK6C1lWyftRW&#10;tHvTV7Z501m4dtJauXTSXLp00ly6dNJcunTSXLp00ly6dNJcunTSXLp00ly6dNJcunTSXLp00ly6&#10;dNJcunTSXLp00ly6dNJcunTSXLp00ly68ME9GefLOSLQ5Cw3w/I3Urj6Q2mw9k16pO9OiJfoTZOM&#10;5Eybg+BMoX3eTqV43E+oddtQqnLaUaxw2VOtbtlVrmzYV65s2FeubNhXrmzYV65s2FeubNhXrmzY&#10;V65s2FeubNhXrmzYV65s2FeubNhXrmzYV65s2FeubNhXrmzYV65s2Feu7MU4FtTfIR7F8C86ufo8&#10;UbH/SGSk+khzlvNHf4vuR4mC6UeReeZIl3PjSZxv4kqebOFMoGrgTqJo31CjZt9SpGXeVKRl3lSk&#10;Zd5UpGXeVKRl3lSkZd5UpGXeVKRl3lSkZd5UpGXeVKRl3lSkZd5UpGXeVKRl3lSkZd5UpGXeVKRl&#10;3lSk/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07HP+vRzT/rlJO/6xdaf+tYnv6rmSL869nmu2vaqfnr22z4q5wvd6td8bbq3zN&#10;2KqC09WnhdnSn4fe0JWM4s+Ql+XElprlv5ia5b+YmuW/mJrlv5ia5b+YmuW/mJrlv5ia5b+YmuW/&#10;mJrlv5ia5b+YmuW/mJrlv5ia5b+YmuW/mJrl/607HP+vSDT/r1JO/61daf6uYXv6r2OK87Blme2x&#10;aKbosWux47Fuu9+wc8Tcr3nL2a1+0darg9fTqIfc0JyK4s6SmOe+mZjnuZmY57mZmOe5mZjnuZmY&#10;57mZmOe5mZjnuZmY57mZmOe5mZjnuZmY57mZmOe5mZjnuZmY57mZmOe5mZjn/607HP+wSDT/r1JO&#10;/61daf6uYHr7sGKJ9LJkl+6zZqTps2mv5LRsueC0b8HdtHbI2rN7ztiygdTVr4XZ0aWJ4cCWkem2&#10;mpfqspqX6bKal+mympfpspqX6bKal+mympfpspqX6bKal+mympfpspqX6bKal+mympfpspqX6bKa&#10;l+mympfp/647HP+wSDT/sFNO/61daf6vX3n7sWGI9bNjlu+0ZaLqtmet5rhqtuK6br7fvHPE3b15&#10;ydq9f8/VuoDXyK+E4LKfiuqpm5XsqZqV66maleupmpXrqZqV66maleupmpXrqZqV66maleupmpXr&#10;qZqV66maleupmpXrqZqV66maleupmpXr/648HP+wSDT/sFNO/65daf2wXnj7sl+H9bRhlPC2Y6Dr&#10;uWaq57xpsuTBbbniyHK93cp4xNbGe87NwX3Wvrl/36iphOmbpJTtnp6U7Z6elO2enpTtnp6U7Z6e&#10;lO2enpTtnp6U7Z6elO2enpTtnp6U7Z6elO2enpTtnp6U7Z6elO2enpTt/648HP+xSDT/sFNO/65d&#10;af2xXXf6s16F9rZgk/G5Yp7tvWSn6cJoruXKbbLe0HW31cx3w83Ge83Fwn7WuL1+3p60fuiUtZTr&#10;mqiW6pqoluqaqJbqmqiW6pqoluqaqJbqmqiW6pqoluqaqJbqmqiW6pqoluqaqJbqmqiW6pqoluqa&#10;qJbq/648HP+xSTT/sVNO/65caPyyXHb5tV2E9rhekPK8YJvvwmOj6MloqODUbqzY03K3z814wsfH&#10;e8zAwn7Vs7193pm4eueWuIznlraY55a2mOeWtpjnlraY55a2mOeWtpjnlraY55a2mOeWtpjnlraY&#10;55a2mOeWtpjnlraY55a2mOeWtpjn/688HP+xSTT/sVNO/69bZ/yzW3X4tluC9bpcjvDAXpfryGOd&#10;5NJootnWaK/P0W+7x8t1xcHGes68wn3Vrb163Zi5eOSYuYfkmLqS45i6kuOYupLjmLqS45i6kuOY&#10;upLjmLqS45i6kuOYupLjmLqS45i6kuOYupLjmLqS45i6kuOYupLj/688G/+ySTP/sVNO/7BaZvu0&#10;WXP3uFl/875aiu3FXZLmz2SV3NpepdHVZLPIz22+wcpzyLzFeM+4wXzWpr533Za6duKVu4Lil7uN&#10;4Ze7jeGXu43hl7uN4Ze7jeGXu43hl7uN4Ze7jeGXu43hl7uN4Ze7jeGXu43hl7uN4Ze7jeGXu43h&#10;/7A9G/+ySjP/slJN/rFZZfq1WHH2u1d88MJYhejLXYrf1luY1NxaqMnUY7XCzmzAvMlzybjFeNCv&#10;wnfWoL5025O8dOCSvH7glLyH35S8h9+UvIfflLyH35S8h9+UvIfflLyH35S8h9+UvIfflLyH35S8&#10;h9+UvIfflLyH35S8h9+UvIff/7A9G/6zSjP/slJN/bJXY/m4VW7zvlV468dXfuLTWIfW31Gby9pY&#10;q8LTY7e8zWzBuMlzybLFds+ownPVm79x2ZG9ct2PvXvdkL6C3JC+gtyQvoLckL6C3JC+gtyQvoLc&#10;kL6C3JC+gtyQvoLckL6C3JC+gtyQvoLckL6C3JC+gtyQvoLc/7E+G/60SzP/s1FN/LRUYPe7Umrv&#10;xFNx5NBWc9jeS4vN4k+ew9lYrbzSZLi3zW3Bs8lyyKnGcM6fw2/TlcFu146/cNmMv3fajMB92YzA&#10;fdmMwH3ZjMB92YzAfdmMwH3ZjMB92YzAfdmMwH3ZjMB92YzAfdmMwH3ZjMB92YzAfdmMwH3Z/7I+&#10;Gv21SzL+s1BN+rdRXPO/UGToy1Bn2dxGeM/lSo/E4E+hu9larrbTZbiyzm3AqMpsx5/Ha8yXxWvQ&#10;kMNr04rCbtWIwnPWiMJ51YjCedWIwnnViMJ51YjCedWIwnnViMJ51YjCedWIwnnViMJ51YjCedWI&#10;wnnViMJ51YjCedWIwnnV/rM/Gvy1SjL9tE9M97tOVuzGTFnd10Zi0OVEfMXpSpG74FGhtNlcrbHT&#10;Z7anz2e+ncxmw5XJZsiPx2bLicZnzoXFatCDxW/Qg8Vz0IPFc9CDxXPQg8Vz0IPFc9CDxXPQg8Vz&#10;0IPFc9CDxXPQg8Vz0IPFc9CDxXPQg8Vz0IPFc9CDxXPQ/LRAGfu3SjH7t01J8cFKTOHSRkrS4z9o&#10;xu1Ff7zoTJKz4FShrtpfq6TVYLOb0WG6k89hv4zMYcOHy2LGgsljyH/JZsl+yGrKfchuyn3Ibsp9&#10;yG7Kfchuyn3Ibsp9yG7Kfchuyn3Ibsp9yG7Kfchuyn3Ibsp9yG7Kfchuyn3Ibsp9yG7K+rdCGPq4&#10;SDD1vUk/5sxDO9ThOFDH7UBrvPNIgLTpUJGt4lieod1Yp5fYWa+P1Vq0iNJbuYPQXLx/z12+e85f&#10;wHnNYcF3zWXCd81ownfNaMJ3zWjCd81ownfNaMJ3zWjCd81ownfNaMJ3zWjCd81ownfNaMJ3zWjC&#10;d81ownfNaMJ3zWjC+LlDF/i6Ry7sxkEv1t0xOMnsOVW99kNttPNMf63rVI6f5VKZlOBRoovcU6iE&#10;2VStftZVsXrVVrN31Fi1dNNatnLTXLdx0l+4cNJiuHDSYrhw0mK4cNJiuHDSYrhw0mK4cNJiuHDS&#10;Yrhw0mK4cNJiuHDSYrhw0mK4cNJiuHDSYrhw0mK49rtBFfHAQSTb1ysgy+oyPb72PFe1/EdsrfVP&#10;e5/uTYiT6EyTiORMm4DgTaF63k6lddxQqHHbUapv2lOrbdpVrGvZV61p2VmtadlcrmnZXK5p2Vyu&#10;adlcrmnZXK5p2VyuadlcrmnZXK5p2VyuadlcrmnZXK5p2VyuadlcrmnZXK5p2Vyu8749E+PPMBDN&#10;5yonwPU1QLX9QVat/0ponvlHdpLyR4GH7UeKfulHknbmSJdw5EmbbOJLnWnhTZ9n4U6gZuBQoWTg&#10;UqJj31SiYt9WomLfVqJi31aiYt9WomLfVqJi31aiYt9WomLfVqJi31aiYt9WomLfVqJi31aiYt9W&#10;omLfVqJi31ai6sYzCtDjHRLC8y4qt/06P63/RFKf/0Fikv1Bbob3QXl88kGBdO9Dh23sRIxo6kWP&#10;ZOlHkmLoSJNg50qUX+dMlV3nTpZc5lCWXOZSl1zmUpdc5lKXXOZSl1zmUpdc5lKXXOZSl1zmUpdc&#10;5lKXXOZSl1zmUpdc5lKXXOZSl1zmUpdc5lKX/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nPy3/pkpG/6NVX/+lXXH/qWR/+apqjvKpbpvtqHKn&#10;6KN0seSeebrgl37B3Y+CyNuIh83Zg43R2IKU0tiCm9PYhKPS04en0syLp9HKjKjRyoyo0cqMqNHK&#10;jKjRyoyo0cqMqNHKjKjRyoyo0cqMqNHKjKjRyoyo0cqMqNHKjKjR/6YyF/+nPy3/pkpG/6NVX/+l&#10;XXH/qWR/+apqjvKpbpvtqHKn6KN0seSeebrgl37B3Y+CyNuIh83Zg43R2IKU0tiCm9PYhKPS04en&#10;0syLp9HKjKjRyoyo0cqMqNHKjKjRyoyo0cqMqNHKjKjRyoyo0cqMqNHKjKjRyoyo0cqMqNHKjKjR&#10;/6YyF/+nPy3/pkpG/6NVX/+lXXH/qWR/+apqjvKpbpvtqHKn6KN0seSeebrgl37B3Y+CyNuIh83Z&#10;g43R2IKU0tiCm9PYhKPS04en0syLp9HKjKjRyoyo0cqMqNHKjKjRyoyo0cqMqNHKjKjRyoyo0cqM&#10;qNHKjKjRyoyo0cqMqNHKjKjR/6YyF/+nPy3/pkpG/6NVX/+lXXH/qWR/+apqjvKpbpvtqHKn6KN0&#10;seSeebrgl37B3Y+CyNuIh83Zg43R2IKU0tiCm9PYhKPS04en0syLp9HKjKjRyoyo0cqMqNHKjKjR&#10;yoyo0cqMqNHKjKjRyoyo0cqMqNHKjKjRyoyo0cqMqNHKjKjR/6YyF/+oPy3/p0pG/6RVX/+nXXD/&#10;q2V++atojfOrbJrtqXCl6ad0sOSiebnhnH3B3ZSCyNuMhs7ZhozS2IOT1NeEm9TXhqXUzoqm1MiO&#10;ptPGjqbTxo6m08aOptPGjqbTxo6m08aOptPGjqbTxo6m08aOptPGjqbTxo6m08aOptPGjqbT/6Yy&#10;F/+oQC3/qEtF/6RVX/+pXm//rGR9+q1ni/Ssapjuq26k6qpyruWndrfho3y/3puBx9uThc3Yi4vS&#10;1oWS1taFnNbRiaTWyY6l1cGQpda/kKTWv5Ck1r+QpNa/kKTWv5Ck1r+QpNa/kKTWv5Ck1r+QpNa/&#10;kKTWv5Ck1r+QpNa/kKTW/6czF/+pQC3/qEtF/6VVX/+rXm7/rWJ8+65lifWuaJbvrmyi6qxwrOaq&#10;dLXiqHq936J/xduahMzYkYrS1oiS19WGntjLjKPYwpCj2LuRo9i5kaPYuZGj2LmRo9i5kaPYuZGj&#10;2LmRo9i5kaPYuZGj2LmRo9i5kaPYuZGj2LmRo9i5kaPY/6czFv+pQC3/qUtF/6ZVX/+sX23+rmF7&#10;+69kiPWwZ5XwsGqg669uqueucrLkrHe64Kl9wtyig8rZmInR04yQ182Im9vDjaHbu5Gh2rWSodqz&#10;kqHbs5Kh27OSoduzkqHbs5Kh27OSoduzkqHbs5Kh27OSoduzkqHbs5Kh27OSoduzkqHb/6czFv+p&#10;QC3/qUtF/6ZWX/+tXmz+r2B5/LFih/axZZPxsmme7bJsp+mycLDlsnS3/+J9EElDQ19QUk9GSUxF&#10;AAcV4q97vt6rgcbWoIbPypSM17+NlNy5j5/ds5Kg3a6SoN2tkqDcrZKg3K2SoNytkqDcrZKg3K2S&#10;oNytkqDcrZKg3K2SoNytkqDcrZKg3K2SoNytkqDc/6gzFv+qQC3/qUtF/6dWXv+uXWv9sF94+7Jh&#10;hfezZJHytGec7rZrpeq3b6znuXOz5Ll5utuxfcXOp4PPwpyI17SSjt2ukZ3fqpOe36iTnt+nk57e&#10;p5Oe3qeTnt6nk57ep5Oe3qeTnt6nk57ep5Oe3qeTnt6nk57ep5Oe3qeTnt6nk57e/6gzFv+qQS3/&#10;qktF/6hWXf+vXWr9sV53+rNgg/i1Yo/zt2aZ77pqoey9bqjpwnOu4MB1udS3ecTHrX/OuqSF1qyZ&#10;it6ilJbioJSc4aCTneCgk53goJOd4KCTneCgk53goJOd4KCTneCgk53goJOd4KCTneCgk53goJOd&#10;4KCTneCgk53g/6gzFv+qQSz/qktF/6lWXf+vXGr8sl12+rRegve3YY31umSW8b5pnuzEbqPlyXGs&#10;28dxuM29dsTAtHzNs6uB1aSghd2WmI7jlZib45eVnOKYlZzhmJWc4ZiVnOGYlZzhmJWc4ZiVnOGY&#10;lZzhmJWc4ZiVnOGYlZzhmJWc4ZiVnOGYlZzh/6gzFv+rQSz/qktF/6pWXP6wW2n8s1t1+bZdgPa5&#10;YIrzvmOT7sNpmerNcJzh0W2r1M5tuMbEc8O5unnMrLJ91Z2ogd2Mn4jji6Gb45CanOKRmZzikZmc&#10;4pGZnOKRmZzikZmc4pGZnOKRmZzikZmc4pGZnOKRmZzikZmc4pGZnOKRmZzi/6kzFv+rQSz/q0tF&#10;/6xWW/6xWmf7tFpz+LhcfvS8XofwwmOO68pqkuXTbZva2WmqzdNst7/LcMKywnXMpbp51JWwfdyH&#10;qoXhha6d4YyjneCNoJ3gjaCd4I2gneCNoJ3gjaCd4I2gneCNoJ3gjaCd4I2gneCNoJ3gjaCd4I2g&#10;neCNoJ3g/6k0Fv+rQSz/q0xF/61XWv2yWGb6tllx9rpae/HAXoPsyGOH5tRsiN7dZ5rS22mqxtRt&#10;trnNcMGryHLLncJ10425eNqDtoPegbyc3YqvoN2Kq5/diquf3Yqrn92Kq5/diquf3Yqrn92Kq5/d&#10;iquf3Yqrn92Kq5/diquf3Yqrn92Kq5/d/6k0Fv+sQiz/rExF/69XWf2zV2T5uFdu871Zd+3FXXzm&#10;0GR+39xlidbjZZnK3Gqpv9RutbTOcsCoyHLKmcRy0onAc9mCv4DbhL+S2oa+otmHuKLZh7ii2Ye4&#10;otmHuKLZh7ii2Ye4otmHuKLZh7ii2Ye4otmHuKLZh7ii2Ye4otmHuKLZ/6o0Ff+sQiz/rUxE/7BW&#10;V/u1VWH2u1Zr8MJYcejMXHTf2V581uJdjsziYZ7B22iruNRutrDOcsCiyXHJlMVw0IjCctaGwX3W&#10;iMKL1YnDmtSHwp7Vh8Ke1YfCntWHwp7Vh8Ke1YfCntWHwp7Vh8Ke1YfCntWHwp7Vh8Ke1YfCntWH&#10;wp7V/6s0Ff+tQiv/rkxE/7JUVPm4U17yv1Rl6shWaODVWW3V4VWCzOdZk8LgXaK42WWusdNsuKbO&#10;bcGayWzIjsZsz4bDb9KEw3jThcSE0ofFkdGHxZXQh8WV0IfFldCHxZXQh8WV0IfFldCHxZXQh8WV&#10;0IfFldCHxZXQh8WV0IfFldCHxZXQ/6s1Ff+uQyv/r01E/bRRUfa7UVjtxFJc4tJVW9bgTnPM6FKG&#10;wuZWl7jeXKWx2GSvqdJpuJ3OaMCSymjHicdozIPGbM+BxXPPgcZ9zoLGiM2Dx4vNg8eLzYPHi82D&#10;x4vNg8eLzYPHi82Dx4vNg8eLzYPHi82Dx4vNg8eLzYPHi82Dx4vN/6w2FP+vRCv/sE5E+rdPTPHA&#10;TlDmzU5P2N5HYc3oS3fC7VCKueRWmrDdXaao2GKwntNjuJPPY76KzGTEg8plyH/IaMp9yG7Lfch2&#10;yn7JgMl+yYPJfsmDyX7Jg8l+yYPJfsmDyX7Jg8l+yYPJfsmDyX7Jg8l+yYPJfsmDyX7Jg8l+yYPJ&#10;/642FP+xRSr+s05A9bxMROrISkPZ3D9NzuhFZ8PwS3u57FGNsORXm6jdXKad2V2uk9RetYvRX7uD&#10;zmC/fs1hwnrMZcR4y2rFeMtwxXjMeMR5zHrEecx6xHnMesR5zHrEecx6xHnMesR5zHrEecx6xHnM&#10;esR5zHrEecx6xHnMesR5zHrE/7A3E/6zRyn6t0s57sNHON3WPzfP5j5TxPFFa7n0TH6x61ONqORX&#10;mpzfVqSS2leridZYsYLUWrZ80lu5eNBevHXQYb1zz2W+c89qvnPPcb1z0HO9c9BzvXPQc71z0HO9&#10;c9BzvXPQc71z0HO9c9BzvXPQc71z0HO9c9BzvXPQc71z0HO9/7I5Evy2SSjzvkYu4889JdHkNz7E&#10;8T5YuvhHbbH0T36o7FOMm+ZRl4/hUKCH3VKmf9pTq3nYVa911leyctVZs2/UXLVu1F+1bdRktWzU&#10;abVs1Gu1bNRrtWzUa7Vs1Gu1bNRrtWzUa7Vs1Gu1bNRrtWzUa7Vs1Gu1bNRrtWzUa7Vs1Gu1/LU7&#10;Efi5RiPpyDwc0+EtKMbvOEO6+UFasf5Kbaf1Tnua7kyIj+lMkoTkTJp84U2gdt5PpHHdUadu3FKp&#10;a9tVqmnaV6to2lqsZ9perGbaYqxm2mOsZtpjrGbaY6xm2mOsZtpjrGbaY6xm2mOsZtpjrGbaY6xm&#10;2mOsZtpjrGbaY6xm2mOs+Lg+D+/CPBPW3CAUx+4xLrv5OkWy/0VZp/9Japn4R3eO8keCg+1Hi3vp&#10;SJJz5kiXbeRKm2niTJ1m4U6fZeFQoGPgUqBi4FWhYeBYoWDgW6Jg4F2iYOBdomDgXaJg4F2iYOBd&#10;omDgXaJg4F2iYOBdomDgXaJg4F2iYOBdomDgXaJg4F2i9Lw9DNzVGgXJ6ycZvfg0MLP/PkSn/0JW&#10;mf9BZY38QXGC9kF6efJCgnHuQ4hq7EWMZupGj2LpSJFg6EqTXuhMlF3nTpRc51CVW+dSlVrnVZZa&#10;51aWWudWllrnVpZa51aWWudWllrnVpZa51aWWudWllrnVpZa51aWWudWllrnVpZa51aW5cshAczo&#10;GQm/9iwctP83MKf/O0GZ/zpQjf86XoL/O2h4+zxxb/g9eGj1P31j80GAX/FCg1zwRIRa8EaGWe9I&#10;hljvSodX70uIVu5OiFbuUIhV7lGJVe5RiVXuUYlV7lGJVe5RiVXuUYlV7lGJVe5RiVXuUYlV7lGJ&#10;Ve5RiVXuUYlV7lGJ/58qEv+gOCb/n0Q+/5tPVf+dV2b/oV50/qJjgfihaY/znW2a7pdxpeqPdq7m&#10;iHy144GCvOF6icHfd5DD33eXxN93nsXfeKXE33qsxNt8sMTTgLLDz4Oyw8+DssPPg7LDz4Oyw8+D&#10;ssPPg7LDz4Oyw8+DssPPg7LDz4Oyw8+DssPPg7LD/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n0Q+/5tPVf+dV2b/oV50/qJjgfihaY/znW2a7pdxpeqPdq7miHy1&#10;44GCvOF6icHfd5DD33eXxN93nsXfeKXE33qsxNt8sMTTgLLDz4Oyw8+DssPPg7LDz4Oyw8+DssPP&#10;g7LDz4Oyw8+DssPPg7LDz4Oyw8+DssPPg7LD/58qEv+gOCb/n0Q+/5tPVf+dV2b/oV50/qJjgfih&#10;aY/znW2a7pdxpeqPdq7miHy144GCvOF6icHfd5DD33eXxN93nsXfeKXE33qsxNt8sMTTgLLDz4Oy&#10;w8+DssPPg7LDz4Oyw8+DssPPg7LDz4Oyw8+DssPPg7LDz4Oyw8+DssPPg7LD/58qEv+gOCb/n0Q+&#10;/5tPVf+dV2b/oV50/qJjgfihaY/znW2a7pdxpeqPdq7miHy144GCvOF6icHfd5DD33eXxN93nsXf&#10;eKXE33qsxNt8sMTTgLLDz4Oyw8+DssPPg7LDz4Oyw8+DssPPg7LDz4Oyw8+DssPPg7LDz4Oyw8+D&#10;ssPPg7LD/58qEv+gOCb/n0Q+/5tPVf+dV2b/oV50/qJjgfihaY/znW2a7pdxpeqPdq7miHy144GC&#10;vOF6icHfd5DD33eXxN93nsXfeKXE33qsxNt8sMTTgLLDz4Oyw8+DssPPg7LDz4Oyw8+DssPPg7LD&#10;z4Oyw8+DssPPg7LDz4Oyw8+DssPPg7LD/58qEv+gOCb/n0Q+/5tPVf+dV2b/oV50/qJjgfihaY/z&#10;nW2a7pdxpeqPdq7miHy144GCvOF6icHfd5DD33eXxN93nsXfeKXE33qsxNt8sMTTgLLDz4Oyw8+D&#10;ssPPg7LDz4Oyw8+DssPPg7LDz4Oyw8+DssPPg7LDz4Oyw8+DssPPg7LD/58qEv+gOCb/oEQ+/5xP&#10;Vf+fV2X/o15z/6RkgPmkaY3zoW2Z7ptwpOqUda3mjXu144WBvOB9h8HfeY/F3niXxt54n8beeqbG&#10;3nuuxtZ/sMXPg7DFy4WwxcuFsMXLhbDFy4WwxcuFsMXLhbDFy4WwxcuFsMXLhbDFy4WwxcuFsMXL&#10;hbDF/6AqEv+hOSb/oEQ9/51PVf+iV2T/pl5x/6hkfvqoaYv0pm2X76Jwouubc6vnlHqz44uAu+CD&#10;hsLefI3H3XmWyd16oMnde6nJ13+uyM+ErsjIh67Iw4euyMOHrsjDh67Iw4euyMOHrsjDh67Iw4eu&#10;yMOHrsjDh67Iw4euyMOHrsjDh67I/6AqEv+iOSb/oUQ9/55PVf+kV2P/qV5w/6tlffuraIn1qmyV&#10;8KdxoOyic6nomniy5JJ+uuCJhMHegIzH3HuWy9x7ocvafavL0IOtysiIrcrBiazLvYmsy72JrMu9&#10;iazLvYmsy72JrMu9iazLvYmsy72JrMu9iazLvYmsy72JrMu9iazL/6AqEf+iOSb/okQ9/55PVf+m&#10;V2L/q19v/6xje/ysZof2rGqT8apvne2nc6fpoXav5Zl9uOGPg8DehYrH2n2VzNh9os3SgavNyIar&#10;zcGJq826iqrNt4uqzbeLqs23i6rNt4uqzbeLqs23i6rNt4uqzbeLqs23i6rNt4uqzbeLqs23i6rN&#10;/6ErEf+jOSb/okQ9/6BPVP+oV2H/rV9t/q5ief2uZYX3rmmR8q1tm+6rcaTqp3Ws5qB6teKXgr3Z&#10;jYnG0IOQzcuBm9DJg6nQwIip0LqLqc+0jKnQsYyp0LGMqdCxjKnQsYyp0LGMqdCxjKnQsYyp0LGM&#10;qdCxjKnQsYyp0LGMqdCxjKnQ/6ErEf+jOSb/o0Q9/6FPU/+pWGD/rl5s/q9gePywY4P4sGeO9LBr&#10;mPCvb6HsrHOp5ah5sd2ggbvRlIbFx4qMzcCFltK+hqPSuIqn0rOMp9KujafSrI2n0qyNp9KsjafS&#10;rI2n0qyNp9KsjafSrI2n0qyNp9KsjafSrI2n0qyNp9KsjafS/6ErEf+jOSb/o0U9/6JPU/+qWF//&#10;r11r/bBfdvyxYoH6smWM9bNple+zbp7psnOl4a55rtalfrrLm4TEwJGJzbeKkdOzip3UsIym1KyO&#10;ptSpjqbUp46m06eOptOnjqbTp46m06eOptOnjqbTp46m06eOptOnjqbTp46m06eOptOnjqbT/6Ir&#10;Ef+kOiX/o0U9/6RPUv+sWF7/sFxq/bFedfuzYH/5tWSJ8rZpkuy4bprmuXOh3bN2rdGqe7nFoYHD&#10;uZeGzK+PjNOpjJfWp46k1qSPpNaij6XVoY+l1aGPpdWhj6XVoY+l1aGPpdWhj6XVoY+l1aGPpdWh&#10;j6XVoY+l1aGPpdWhj6XV/6IrEf+kOiX/pEU9/6VPUf+tWF3+sFto/LNdc/m1YH32t2SG8Lpojuq9&#10;bpXiv3Cg2LhyrcyveLi/pn7Ds56DzKiVidSfkJHYnJGh2JuQo9ibkKPXm4+k1puPpNabj6TWm4+k&#10;1puPpNabj6TWm4+k1puPpNabj6TWm4+k1puPpNabj6TW/6IrEf+kOiX/pEU9/6ZPUf+uWFz+slpn&#10;+7Rccfi3X3r0umOD7b5oiejFb4/exWyf0r1wrMa1dre5rHvCraSAy6GchdOVlIvZkJSZ2pGTodqS&#10;kaLZlJGj2JSRo9iUkaPYlJGj2JSRo9iUkaPYlJGj2JSRo9iUkaPYlJGj2JSRo9iUkaPY/6MrEf+l&#10;OiX/pUU9/6dPUP+vWFv9s1ll+bZbb/W6XnfxvmJ+68Rog+TKa47azGiezMNtq8C6c7ezsnjBp6t9&#10;ypqjgdOMm4bZhpmT3IaaoduKlaLajJSi2YyUotmMlKLZjJSi2YyUotmMlKLZjJSi2YyUotmMlKLZ&#10;jJSi2YyUotmMlKLZ/6MrEf+lOiX/pUU9/6lPT/+wV1n7tFhj97habPO9XXPuw2J46Mxpe+DTZY3T&#10;0mWdxslqqrnBcLasuXTAoLJ5yZKrfdKFpIHYf6OP2oClotmGnqPYh5qj2Ieao9iHmqPYh5qj2Iea&#10;o9iHmqPYh5qj2Ieao9iHmqPYh5qj2Ieao9iHmqPY/6MrEP+mOiX/pkU9/6pPTf6yVVf6tldg9btZ&#10;aO/BXG7pymJx4tRleNrfXozN2WKcv9FnqbLJbLWlwXC/mLp0yIqzeNB/r37We7CO1nq0pNWDqqXU&#10;g6Sl1YOkpdWDpKXVg6Sl1YOkpdWDpKXVg6Sl1YOkpdWDpKXVg6Sl1YOkpdWDpKXV/6QsEP+mOyX/&#10;pkU8/6xQTP2zVFX4uFZd8r5YY+vHXGbj02Nl2+Bed9HkX4rF4GGbt9lkqKnRZ7Ocymu+j8Rux4K+&#10;cs95vHvSd7+M0nbDotF+uKnQf7Co0X+wqNF/sKjRf7Co0X+wqNF/sKjRf7Co0X+wqNF/sKjRf7Co&#10;0X+wqNF/sKjR/6UsEP+nOyT/p0Y8/69QSfu1U1H1u1RY7cNWXOXPW1vb3Vpm0uVeeMnqYYm95GKZ&#10;sN1kp6PWZ7KV0Gi8h8tpxXzHbcx3xnfOd8aGzXjHl8x5yKnLesCrzHrAq8x6wKvMesCrzHrAq8x6&#10;wKvMesCrzHrAq8x6wKvMesCrzHrAq8x6wKvM/6UsEP+oOyT/qEY8/7JRRvi4Uk3xwFJR58tUUdza&#10;U1jS5FVsyetZfr7rXI6z41+cqdxkqJzWZbKQ0Wa7hMxmw3vKa8d5yXTIesqAx3vLjsZ8y53Fecul&#10;xnnLpcZ5y6XGeculxnnLpcZ5y6XGeculxnnLpcZ5y6XGeculxnnLpcZ5y6XG/6YtD/+pPCT/qkY8&#10;/LRQQvW8T0brx09G3tZOR9PjTV7J7FJyv/FWg7TpWpKq4V2fn9xfqZPWYLKJ0mG6f85jwHjMZ8N2&#10;zG/Edsx5w3fNhMJ4zZDBec6ZwHnOmcB5zpnAec6ZwHnOmcB5zpnAec6ZwHnOmcB5zpnAec6ZwHnO&#10;mcB5zpnA/6gtD/+qPSP/rkg4+bhOPO/CSzzi0Uo31OFFTcnrS2S/9E93te9Uh6znWZWg4Vmgldxb&#10;qYrXXLCC0123etBfu3XPZL5zz2q/cs9yv3PPe7500IW9dNCNvHTQjbx00I28dNCNvHTQjbx00I28&#10;dNCNvHTQjbx00I28dNCNvHTQjbx00I28/6kuDv+sPiL9s0wy9L1KM+bLRS7V3z07yutEU8D0SWi2&#10;9k96re5ViaLnVpWV4VSfi91Wp4LZV6171lmyddRctnHSYLhv0mW5btJruW7Sc7hv03y3b9OCt2/T&#10;grdv04K3b9OCt2/Tgrdv04K3b9OCt2/Tgrdv04K3b9OCt2/Tgrdv04K3/6svDv+vPyL5uEkp7MVD&#10;JdjcMyfL6TxBwPRDWLb7Smuu9lF7o+5SiJboUZSL41Ccgt9So3rcU6l02VWtb9hYr2zXW7Fq1mCy&#10;adZlsmnWa7Fp1nKxadd4sGnXeLBp13iwadd4sGnXeLBp13iwadd4sGnXeLBp13iwadd4sGnXeLBp&#10;13iw/64wDf+yQSDxv0Ic3dQxFc3nNC7B8z1Gt/xEW67+TGyi9k16lu9MhovqTJCB5UyYeeJNnnLf&#10;T6Jt3lGlad1Up2fcV6hl3FupZNtfqWTbZKlk3GqpZNxuqWTcbqlk3G6pZNxuqWTcbqlk3G6pZNxu&#10;qWTcbqlk3G6pZNxuqWTcbqlk3G6p/7EyC/a6QhTkzTELz+UpG8LyNjO3/D9Ir/9IW6L/R2qV+EZ3&#10;ivJGgYDtR4p46UiRcOZJlmrkS5pm402cY+JQnmLhU59g4VafX+FZoF/hXaBe4WKgXuFln17hZZ9e&#10;4WWfXuFln17hZZ9e4WWfXuFln17hZZ9e4WWfXuFln17hZZ9e4WWf/LU0CuvFMgbR4RsLxPEuILj7&#10;OTWv/0JIof9BWZX/QGaJ+0Fyf/ZCe3byQ4Ju7kSIaOxFjGPqR49g6UmRXuhMk1zoTpNb51GUWudT&#10;lFnnV5VZ51uVWeddlVnnXZVZ512VWeddlVnnXZVZ512VWeddlVnnXZVZ512VWeddlVnnXZVZ512V&#10;8r8xAtXaCQHF7yMPuvoyIrD/OzWh/zpFlP85VIn/OmB+/zxqdfs9cmz3Pnlm9EB9YfJCgV3xRINa&#10;8EaFWfBIhlfvSodW70yHVu9OiFXuUYhU7lSIVO5WiFTuVohU7laIVO5WiFTuVohU7laIVO5WiFTu&#10;VohU7laIVO5WiFTuVohU7laI19EHAMfsFQO7+SoRsP8yIaH/MTKU/zFAiP8zTX3/NFh0/zZha/84&#10;aGT9Om5e+zxyWvo+dFf4QHZV+EJ3VPdEeFP3RnlS90h6UfZJelD2THpQ9k57T/ZQe0/2UHtP9lB7&#10;T/ZQe0/2UHtP9lB7T/ZQe0/2UHtP9lB7T/ZQe0/2UHtP9lB7/5YiDv+XMSD/lj43/5JJTf+UUVz/&#10;l1hp/5dedv6VY4L4kGiO84htme+BdaLrenyq6XODsOdvi7PmbZO15m2atuZuobbmb6m15nCvteZx&#10;trXgdLm02ne7tNV6vbPVer2z1Xq9s9V6vbPVer2z1Xq9s9V6vbPVer2z1Xq9s9V6vbPVer2z/5Yi&#10;Dv+XMSD/lj43/5JJTf+UUVz/l1hp/5dedv6VY4L4kGiO84htme+BdaLrenyq6XODsOdvi7PmbZO1&#10;5m2atuZuobbmb6m15nCvteZxtrXgdLm02ne7tNV6vbPVer2z1Xq9s9V6vbPVer2z1Xq9s9V6vbPV&#10;er2z1Xq9s9V6vbPVer2z/5YiDv+XMSD/lj43/5JJTf+UUVz/l1hp/5dedv6VY4L4kGiO84htme+B&#10;daLrenyq6XODsOdvi7PmbZO15m2atuZuobbmb6m15nCvteZxtrXgdLm02ne7tNV6vbPVer2z1Xq9&#10;s9V6vbPVer2z1Xq9s9V6vbPVer2z1Xq9s9V6vbPVer2z/5YiDv+XMSD/lj43/5JJTf+UUVz/l1hp&#10;/5dedv6VY4L4kGiO84htme+BdaLrenyq6XODsOdvi7PmbZO15m2atuZuobbmb6m15nCvteZxtrXg&#10;dLm02ne7tNV6vbPVer2z1Xq9s9V6vbPVer2z1Xq9s9V6vbPVer2z1Xq9s9V6vbPVer2z/5YiDv+X&#10;MSD/lj43/5JJTf+UUVz/l1hp/5dedv6VY4L4kGiO84htme+BdaLrenyq6XODsOdvi7PmbZO15m2a&#10;tuZuobbmb6m15nCvteZxtrXgdLm02ne7tNV6vbPVer2z1Xq9s9V6vbPVer2z1Xq9s9V6vbPVer2z&#10;1Xq9s9V6vbPVer2z/5YiDv+XMSD/lj43/5JJTf+UUVz/l1hp/5dedv6VY4L4kGiO84htme+BdaLr&#10;enyq6XODsOdvi7PmbZO15m2atuZuobbmb6m15nCvteZxtrXgdLm02ne7tNV6vbPVer2z1Xq9s9V6&#10;vbPVer2z1Xq9s9V6vbPVer2z1Xq9s9V6vbPVer2z/5YiDv+XMSD/lj43/5JJTf+VUVz/mFhp/5le&#10;dv6WY4L5kmiO84ptme+DdKLre3uq6XSDsOdvirTmbpK25m6atuZuorbmb6m25nCwtuZxt7Xfdbm1&#10;2Hi8tNN7vLTTe7y003u8tNN7vLTTe7y003u8tNN7vLTTe7y003u8tNN7vLTTe7y0/5ciDv+YMSD/&#10;lz42/5NJTP+YUVr/nFdn/51ddP+bY4D6mGiM9JJsl/CJcqHsgXmp6XmAsOZziLXlcJG45G+aueRw&#10;ornkcau55XKzuN91t7jYebq30X26t8x+urfMfrq3zH66t8x+urfMfrq3zH66t8x+urfMfrq3zH66&#10;t8x+urfMfrq3/5giDv+ZMSD/mD42/5RJTP+bUVn/n1dm/6Fdcv+gYn77nWeK9ZhslfGQcJ/siHeo&#10;6X9+r+Z3hrbkco+643CZu+Nxo7vjcq274HW1u9h5uLrRfbi6yn+4usWAuLvFgLi7xYC4u8WAuLvF&#10;gLi7xYC4u8WAuLvFgLi7xYC4u8WAuLvFgLi7/5gjDf+aMiD/mT42/5ZJS/+eUFf/oldk/6RdcP+k&#10;Ynz8omeH9p5rkvKXb53tjnWm6YV8ruZ8hLXjdI274nGZveJypb7ic7G92Xi2vdF9t7zKgLe8w4G2&#10;vb6Ctb6+grW+voK1vr6Ctb6+grW+voK1vr6Ctb6+grW+voK1vr6Ctb6+grW+/5kjDf+aMiD/mT42&#10;/5hJSv+gUFb/pVdi/6ddbv+oYnr9pmeF+KNrkPOdbprulXOj6ox7rOeCg7TheYu73HSWv9p1o8DZ&#10;d7C/0Xu0v8l/tL/DgrW/vIO0wLiEtMC4hLTAuIS0wLiEtMC4hLTAuIS0wLiEtMC4hLTAuIS0wLiE&#10;tMC4hLTA/5kjDf+bMiD/mj42/5pJSv+iUFX/p1dh/6pebP+rY3j+qmeC+ahrjfSjbpfunHKh6JN6&#10;quGKgbLZgIm70nmSwc94nsLNeqrCyX2ywsKBssK8hLPCtoWywrKFssOyhbLDsoWyw7KFssOyhbLD&#10;soWyw7KFssOyhbLDsoWyw7KFssOyhbLD/5ojDf+bMh//mj42/5tJSf+jUFT/qVdf/6xea/+tYnX8&#10;rGaA9qtqivCpb5Tqo3Od45x5ptuSgLDSh4a6yX+NwsV8mMXDfaXFwICwxbqDscS1hrHEsIaxxa2G&#10;scWthrHFrYaxxa2GscWthrHFrYaxxa2GscWthrHFrYaxxa2GscWthrHF/5ojDf+bMh//mz42/51J&#10;SP+lUFP/q1he/65eaf6vYXP5r2V9865ph+2tbpDnqXKZ36N5o9WYfq/LjoS5wYWKwruAk8e4gaDH&#10;t4Ktx7KFr8euh6/Hqoivx6iIr8eoiK/HqIivx6iIr8eoiK/HqIivx6iIr8eoiK/HqIivx6iIr8eo&#10;iK/H/5ojDf+cMh//mz42/55JR/+nUFL/rVhc/q9dZ/ywYHH3sWR68LFog+qxbYzksHKU2qh2otCe&#10;fK7FlYG4uouHwrKFjsiuhJrKrIaoyqqHrcqnia3JpImtyaKJrsmiia7JoomuyaKJrsmiia7Joomu&#10;yaKJrsmiia7JoomuyaKJrsmiia7J/5sjDf+cMh//nD42/59JRv+oUFD/rllb/bFcZfqyX270tGN3&#10;7bVnf+e2bIfgtG+T1axzocqkea2/m3+4tJKEwaqKismliJXMoomizKGKq8yfiqvMnYqsy5yKrMuc&#10;iqzLnIqsy5yKrMuciqzLnIqsy5yKrMuciqzLnIqsy5yKrMuciqzL/5sjDf+dMx//nD41/6FIRf+q&#10;UU//sFlZ/LJcY/m0X2vxt2Jz67lneuW8bIHbuWuS0LFxoMWpd6y6oXy3rpmCwKOQhsmbjI/OmIyc&#10;z5aNqs+WjKrOloyqzZaLq8yWi6vMlourzJaLq8yWi6vMlourzJaLq8yWi6vMlourzJaLq8yWi6vM&#10;/5sjDf+dMx//nT41/6JIRP+rUU7+sVhX+rRbYPa3XmjvumJv6L9ndOHCaIDWvmiRy7Zun7+udKu0&#10;p3q2qJ9+wJ2Xg8mSkYnPjY+W0YuRpdGMj6jRjY6pz46Nqs6OjarOjo2qzo6Nqs6OjarOjo2qzo6N&#10;qs6OjarOjo2qzo6Nqs6OjarO/5wjDP+eMx//nT41/6RIQ/+tUkz8slhV+LZaXfS5XWTsv2Fp5sZn&#10;bd3JYn/Rw2aQxbtsnrm0caqurXa1oqZ7v5aef8iJl4XPgpWP04CWn9KClafShZKo0IeQqc+HkKnP&#10;h5Cpz4eQqc+HkKnPh5Cpz4eQqc+HkKnPh5Cpz4eQqc+HkKnP/5wjDP+eMx//nj81/6ZIQv+vU0r7&#10;tFdS9rhZWfG9XF/qxGBi48xja9jRXX7MyWOPv8FpnbO6bqmns3O0m613vY6me8eCoIDOe56L0nmg&#10;m9F7n6nQf5mpz4CWqc+AlqnPgJapz4CWqc+AlqnPgJapz4CWqc+AlqnPgJapz4CWqc+AlqnP/50j&#10;DP+fMx7/nz81/6hJQP6xVEj5tlVP9LtXVO3CWljmzGFY3tZbatLXWn3Fz2GNuMhmnKzCa6igu2+y&#10;lLVzvIeudsV7qnzMdamIznSrmc10ravMe6Wsy3yfq8x8n6vMfJ+rzHyfq8x8n6vMfJ+rzHyfq8x8&#10;n6vMfJ+rzHyfq8x8n6vM/50kDP+fMx7/oD81/6pKPvyzU0X3uFRK8L9VTujJWU7g1V1R1uBXaMve&#10;WXu+112MsdBim6TKZ6eYxGqxi75tu364ccN0tXjJcLaGyXC4l8hvu6vHdrKvxnirrsh4q67IeKuu&#10;yHirrsh4q67IeKuuyHirrsh4q67IeKuuyHirrsh4q67I/54kDP+gNB7/oT81/61LPPq1UkHzvFJE&#10;68VTReLSWEHY4FdPzuZaZsPkW3m231yKqNpfmZvUYqWPzmSvgslnuXXFa8BuxHXEa8aExGvIlcNq&#10;y6nCcMS0wHK5ssJyubLCcrmywnK5ssJyubLCcrmywnK5ssJyubLCcrmywnK5ssJyubLC/58kC/+h&#10;NB7/pEAz/7FNOPe4UDvvwU885M5RONjeTkLP5lRWxe1YabvqW3mv512IoeNdl5PfXaOG2V6tedRh&#10;tm/QZrxrz3K+a9B/vWzQjbxt0Z27bdGuumzMt7tszLe7bMy3u2zMt7tszLe7bMy3u2zMt7tszLe7&#10;bMy3u2zMt7tszLe7/6AkC/+jNR3/qEEv+7ROM/O9TDToyUsw2ttFNM/lS0nG7lFdu/JVb7HvV36l&#10;7FqMl+VYmYvfWaOA2lusddVds27TY7ds0224bNN4t2zThLZt1JG1btWftG7VrLNu1ayzbtWss27V&#10;rLNu1ayzbtWss27VrLNu1ayzbtWss27VrLNu1ayz/6IlC/+lNR3/rEMq+LhLK+3DRyje1UEj0ORD&#10;OsbuSU+89k5jsvdSc6jyVoKa61SOjuVUmYPfVaJ521epcNhar2vWX7Jo1WezaNZwsmjWebJp14Sx&#10;atiRsGrYm69q2Juvatibr2rYm69q2Juvatibr2rYm69q2Juvatibr2rYm69q2Juv/6QlCv+nNhz+&#10;skYj8r5GIePPPhjS4jkpx+1CQL32SFWz/U1nqvlSdpzxUIOQ61COheVQmHvhUZ9z3lOlbNtXqWfa&#10;W6xl2mKtZNpprWTacKxl2nmrZduDq2bbjKpm24yqZtuMqmbbjKpm24yqZtuMqmbbjKpm24yqZtuM&#10;qmbbjKpm24yq/6YmCf+pOBv3uUYa6Mg7EtTfLRnI7DowvfZCRbP+SFiq/01pnfhLd5HyS4KG7EuM&#10;fOdMlHPkTZts4VCgZ99To2TeV6Vi3l2lYd5ipmHeaKVh3m+lYd54pGHff6Nh33+jYd9/o2Hff6Nh&#10;33+jYd9/o2Hff6Nh33+jYd9/o2Hff6Nh33+j/6knCP+xOhPuwTsM19sdCsnrMR++9js1tP5DSKr/&#10;SFqd/0ZpkflGdYbzRn987keIc+tIj2vnSpRl5UyYYuRPml/jU5xe41edXeJcnVziYZ1c42adXONt&#10;nFzjdJxc43ScXON0nFzjdJxc43ScXON0nFzjdJxc43ScXON0nFzjdJxc43Sc/60oB/S7Ogfe0xkB&#10;y+kkD7/1NCO1/j44qv9BSZz/QFmQ/0BmhvtBcXz2Qnpz8kOBa+9Eh2XtRotg60mOXepMkFvpT5FZ&#10;6VOSWOhWk1joWpNX6F6TV+hkklfpaZJX6WmSV+lpklfpaZJX6WmSV+lpklfpaZJX6WmSV+lpklfp&#10;aZJX6WmS/bMnBOXKHQDN5hUEwPQrE7X9Nyaq/zs4nP85R5D/OVWF/zthe/88a3L7PXNq9z95Y/RB&#10;fV7zQ4Fb8UWDWPBIhFbwS4ZV706GVO9Rh1PvVIdT71eHUu9ch1LvYIdS72CHUu9gh1LvYIdS72CH&#10;Uu9gh1LvYIdS72CHUu9gh1LvYIdS72CH6sEKAM/WBwDB8x8Gt/0wFan/MiWb/zE1j/8xQ4T/M096&#10;/zVacP83Ymj/OWlh/TtuXPs9clj5P3VV+EJ3U/dEeFL3R3lR90l5UPZMek/2TnpP9lF6TvZVek32&#10;WHpN9lh6TfZYek32WHpN9lh6TfZYek32WHpN9lh6TfZYek32WHpN9lh6zMgEAMHmBwC2/SAHqf8m&#10;FJv/JyKO/ygwg/8qPXn/LUdv/y9QZv8yWF//NF5Z/zZiVf85ZVL/O2hQ/z1pTv9Aak3/QmtM/kRs&#10;TP5GbEv+SWxK/kttSf5ObUn+UG1J/lBtSf5QbUn+UG1J/lBtSf5QbUn+UG1J/lBtSf5QbUn+UG1J&#10;/lBt/4wcC/+NKRz/izcw/4ZERf+KTFL/jVJf/4xYbP+IXnf+gmSD+XtsjfR0dJfxbXye72eFo+5k&#10;jaXtZJam7WSepu1lpabtZa2m7Wa0pu5nvKXpasCl5G3Cpd5wxKTacsek2nLHpNpyx6Tacsek2nLH&#10;pNpyx6Tacsek2nLHpNpyx6Tacsek/4wcC/+NKRz/izcw/4ZERf+KTFL/jVJf/4xYbP+IXnf+gmSD&#10;+XtsjfR0dJfxbXye72eFo+5kjaXtZJam7WSepu1lpabtZa2m7Wa0pu5nvKXpasCl5G3Cpd5wxKTa&#10;csek2nLHpNpyx6Tacsek2nLHpNpyx6Tacsek2nLHpNpyx6Tacsek/4wcC/+NKRz/izcw/4ZERf+K&#10;TFL/jVJf/4xYbP+IXnf+gmSD+XtsjfR0dJfxbXye72eFo+5kjaXtZJam7WSepu1lpabtZa2m7Wa0&#10;pu5nvKXpasCl5G3Cpd5wxKTacsek2nLHpNpyx6Tacsek2nLHpNpyx6Tacsek2nLHpNpyx6Tacsek&#10;/4wcC/+NKRz/izcw/4ZERf+KTFL/jVJf/4xYbP+IXnf+gmSD+XtsjfR0dJfxbXye72eFo+5kjaXt&#10;ZJam7WSepu1lpabtZa2m7Wa0pu5nvKXpasCl5G3Cpd5wxKTacsek2nLHpNpyx6Tacsek2nLHpNpy&#10;x6Tacsek2nLHpNpyx6Tacsek/4wcC/+NKRz/izcw/4ZERf+KTFL/jVJf/4xYbP+IXnf+gmSD+Xts&#10;jfR0dJfxbXye72eFo+5kjaXtZJam7WSepu1lpabtZa2m7Wa0pu5nvKXpasCl5G3Cpd5wxKTacsek&#10;2nLHpNpyx6Tacsek2nLHpNpyx6Tacsek2nLHpNpyx6Tacsek/4wcC/+NKRv/izcw/4dERf+MS1L/&#10;j1Je/49Ya/+LXnb+hWOC+X5rjfV3c5bxb3ue7mmDo+1mjKbtZJWn7GSeqOxlpajtZq6n7We1p+xo&#10;vqfma8Cm4W/CpttyxaXWdMel1nTHpdZ0x6XWdMel1nTHpdZ0x6XWdMel1nTHpdZ0x6XWdMel/40c&#10;C/+OKhv/jDcw/4lERP+QS1D/k1Fc/5NXaP+RXXT/jGKA+oRoi/V9cJXxdXmd7m2BpOxoiqjrZpSq&#10;62adqutmpqrrZ6+q7Gi5qudsvqngb8Cp2nLDqNR1xajPdsSpz3bEqc92xKnPdsSpz3bEqc92xKnP&#10;dsSpz3bEqc92xKnPdsSp/44cCv+PKhv/jTcw/4tDQ/+TS07/l1Fa/5dXZv+WXXL/kmJ9+4tnifaC&#10;bpPyenac7nJ/pOxriKnqZ5Ks6medrepnp63qabKs6Wu8rOFvv6vac8Kr1HbDqs14wqvIecKsyHnC&#10;rMh5wqzIecKsyHnCrMh5wqzIecKsyHnCrMh5wqzIecKs/48cCv+QKhv/jjcw/45DQv+VSk3/mlFZ&#10;/5tXZP+aXHD/l2F7/JFmhveIbJHzgHSb73d9o+tuhqrqaZCu6Wecr+hoqK/oarOu4268rttywK3U&#10;dsGtzXnBrcZ6wK7Ce8CvwnvAr8J7wK/Ce8CvwnvAr8J7wK/Ce8CvwnvAr8J7wK/Ce8Cv/48cCv+Q&#10;Khv/jzgv/5BDQf+YSkv/nVBX/59WYv+eXG7/m2F5/JdmhPePa47yhXKY7Xx7ouhzg6nkbY2v4WuZ&#10;sd9tpbHfb7Gw3XG9sNN1v6/NecCvxnu/sMB8vrG8fL6xvHy+sbx8vrG8fL6xvHy+sbx8vrG8fL6x&#10;vHy+sbx8vrG8fL6x/5AcCv+RKhr/kDgv/5JCQP+aSkr/n1BV/6JXYP+iXGv+oGF2+JxmgfOWa4vt&#10;jXCW54V5n+F7gajcc4qv2HCVstVwobPUcq2z03O6s8t3vbPFe72yv329s7p+vbO2fry0tn68tLZ+&#10;vLS2fry0tn68tLZ+vLS2fry0tn68tLZ+vLS2fry0/5AcCv+SKhr/kDgv/5RCP/+cSUn/olFT/6VY&#10;Xv+mXWn7pWJz9KJmfe+da4jplXCS4o14nNuEgKbTeoevzXWQtMt0m7bJdae2x3e0tsN6u7a9fbu1&#10;uH+7trOAu7awgLu2sIC7trCAu7awgLu2sIC7trCAu7awgLu2sIC7trCAu7awgLu2/5EcCv+SKhr/&#10;kTgv/5ZCPv+fSkf/pFFR/6hYXP6pXmb4qWNw8adneuuja4TlnXCO3pZ4mNWLfqTMgYOvxXqLtsB4&#10;lri+eaK5vXqvubp8ubi1f7m4sYG5uK2Bubmqgrm5qoK5uaqCubmqgrm5qoK5uaqCubmqgrm5qoK5&#10;uaqCubmqgrm5/5EcCv+TKxr/kjgv/5hCPf+hSkb/p1JP/6pZWfytX2P1rWRs7qxoduepbH/hpXCI&#10;2Jt2l8+SfKPFiIGuvYCHtrd8kbu0fJ28sn6pvLF/t7utgbe7qoO3u6aDt7ukg7e7pIO3u6SDt7uk&#10;g7e7pIO3u6SDt7ukg7e7pIO3u6SDt7ukg7e7/5EcCv+TKxr/kjgv/5pCPP+jS0T/qVNN/61aV/mv&#10;X2Dyr2Np669mceSua3ndqW6H06FzlsmYeqK/j3+ttoeEtq6BjLyqgJe+qIGkvqeCsr6khLW+ooS1&#10;vqCFtr2ehba9noW2vZ6Ftr2ehba9noW2vZ6Ftr2ehba9noW2vZ6Ftr2ehba9/5IcCf+UKxr/kzgv&#10;/5tCO/+kS0P/q1RL/a9bVPexXl3vsmFl6LRmbOG0aXXYrWqGzqZxlMSed6G6ln2sr42BtaaHiL2h&#10;hJLBn4SfwZ2GrMGbhrPBmoazwZmGtMCYhrS/mIa0v5iGtL+YhrS/mIa0v5iGtL+YhrS/mIa0v5iG&#10;tL+YhrS//5IcCf+UKxr/kzgv/51COv+mTEH/rVRJ+7FaUfSzXVnstmBg5rllZt64ZHTTsmiEyapv&#10;k7+jdaC0nHqrqpR/taCNhL2YiIzDlIeZxJKIp8SRibHEkIixw5GIssKRiLPBkYizwZGIs8GRiLPB&#10;kYizwZGIs8GRiLPBkYizwZGIs8GRiLPB/5McCf+VKxr/lDgv/59COP+oTED+r1VH+rNZTvG2XFXq&#10;ul9a475kX9q9YHPPtmaDxK9tkrmpc5+voniqpJt9tJmTgb2PjYfEiYuSx4eMoceGja/Gh4uwxoiK&#10;scSJibLDiYmyw4mJssOJibLDiYmyw4mJssOJibLDiYmyw4mJssOJibLD/5McCf+VKxn/lTgu/6BD&#10;N/+qTT78sVZE97VYSu+5WlDnv15T4MRfXtXDXXHKu2SCv7RqkbSucJ6pqHWpnqF5s5KafryGk4LE&#10;f5CMyH2Rm8l7kqvIfZCvx4COsMaCjLHFgoyxxYKMscWCjLHFgoyxxYKMscWCjLHFgoyxxYKMscWC&#10;jLHF/5QdCf+WKxn/lTgu/6JDNf+sTjz6s1VB9bhWRuy9WUnlxV5K3M1XXdDIW3DEwGKAubpoj660&#10;bZyjrnKnmKh2sYuiert/m37DdpiIyHSZl8hzm6fHdpmwxnmVsMV7krHEe5KxxHuSscR7krHEe5Kx&#10;xHuSscR7krHEe5KxxHuSscR7krHE/5QdCf+XLBn/lzgt/6VEM/+vTzn4tVM98rtVQOnDV0HhzVpF&#10;1tVRW8rOWW6+x19/s8Fljqe7aZuctW6mkLBysISqdbl4pXrBcKOFxG+llcRupqXDcKazwnSfs8F2&#10;mrLCdpqywnaassJ2mrLCdpqywnaassJ2mrLCdpqywnaassJ2mrLC/5UdCf+YLBn/mjkr/6dFMfyy&#10;UDX2uFE47sBSOebLVjbc2VBD0NtQWcTUVm23zlx9q8hhjKDDZpmUvmmkiLhtrnyzcLdxsHa+bK+D&#10;wGuxk79qs6S+arS2vHCstrxxpra9caa2vXGmtr1xpra9caa2vXGmtr1xpra9caa2vXGmtr1xpra9&#10;/5YdCP+ZLBn/nTkp/6tGLfm1UDDyvE8x6cdPLt7WUynT4VBByeFSV7zcVGqv1lh7o9FdipfMYZeM&#10;yGSif8NnrHO/a7RqvXO5Z76Buma/kblmwaK4ZcO2tmu7u7Zss7q4bLO6uGyzurhss7q4bLO6uGyz&#10;urhss7q4bLO6uGyzurhss7q4/5cdCP+aLRj/oTom/65HKfa4TSrtwksn4dFLINXgSi7M51JAwuhW&#10;VLbkV2io31d5m9tZiI7YW5WC012gds9gqWrNZbBkzW+zYs5+s2HQj7Jh0qCxYNSzsGXOwK9mxL+x&#10;ZsS/sWbEv7FmxL+xZsS/sWbEv7FmxL+xZsS/sWbEv7FmxL+x/5kdCP+cLRj/pTsi/LNJI/K9SCHl&#10;y0Qa1t4/IczoSDXC7k9HuO1TWq3qVmug51Z5kuVVh4XjVZN54FadbN1ZpmTbYKph2myrYdt6q2Lb&#10;iKpi3JapY9ylqGPdt6dh2cSoYdnEqGHZxKhh2cSoYdnEqGHZxKhh2cSoYdnEqGHZxKhh2cSo/5od&#10;B/+eLRf/qzwc97hIG+rFQRXY2zITzec/J8PwRzu59ExOr/NRYKPxUW+V71B8iO5PiH3oUJNx41Kb&#10;aOBWomLeXKVf3WamX91xpl/efKVg3oekYN+Uo2HgoqJh4K6hYeCuoWHgrqFh4K6hYeCuoWHgrqFh&#10;4K6hYeCuoWHgrqFh4K6h/50eB/+gLhb+sT0V8L9AEN7TLwjO5TQZw/A/Lrn4RkGw+ktTpflNY5f4&#10;S3GL9Up9gO9Lh3XqTJBr5k6XZONSnF/hWJ9d4V+gXOFooFzhcZ9c4XufXOKFnl3jkZ1d45ucXeOb&#10;nF3jm5xd45ucXeObnF3jm5xd45ucXeObnF3jm5xd45uc/58eBv+oLxD2uT4L5MstBNDjJQzE7zYf&#10;uvhAM7H/RkWl/0dWmP9FZYz7RXGB9kZ7d/BHhG3sSYxl6UuRX+dPlVzmVJda5VqYWeVhmVjlaJhY&#10;5XCYWOZ4l1nmgpZZ54qVWeeKlVnnipVZ54qVWeeKlVnnipVZ54qVWeeKlVnnipVZ54qV/6MeBf6x&#10;LgfrxC8C0+AUA8XuKxG6+Dkksf9BN6X/QkeY/0BXjP9AZIL9QW94+EJ4bvNDf2bwRYVg7kiJW+xM&#10;jFnrUI5X6lWPVupaj1XqYI9V6maPVOtsj1TrdY5U63yNVOt8jVTrfI1U63yNVOt8jVTrfI1U63yN&#10;VOt8jVTrfI1U63yN/6ceBPK8IQDU1AgAxu0eBrv4MBWy/zwnpf87OJf/OUeL/zlVgf87YHf/PGpu&#10;+z5xZvhAeF/1Qnxa80WAV/JIglXxTINT8FCEUvBUhVHwWYVR8F2FUPBihFDxaYRP8W+DT/Fvg0/x&#10;b4NP8W+DT/Fvg0/xb4NP8W+DT/Fvg0/xb4NP8W+D9bILANPJBQDI6AsAvPcmCbH/MRek/zMol/8y&#10;N4v/MkSA/zRQdv82Wm3/OGNl/zppXv08bln7P3JV+UF1U/hEdlH4SHhP90t4TvdPeU73UnlN91Z5&#10;TPdaeUz3X3lL92R4S/dkeEv3ZHhL92R4S/dkeEv3ZHhL92R4S/dkeEv3ZHhL92R40bwBAMbPAwC6&#10;+RABsP8iCqP/JxeW/ykliv8pM3//Kz91/y5Ja/8wUmP/M1lc/zVfV/84Y1P/O2ZQ/z1oTv9Aak3/&#10;Q2tL/0ZsSv5JbEn+TGxI/k9sSP5SbUf+VmxG/lpsRv5abEb+WmxG/lpsRv5abEb+WmxG/lpsRv5a&#10;bEb+WmxG/lpsx8YCALrXAQCt+woBov8YCZb/HRWJ/x8hfv8hLXP/JDdp/ydAYf8qSFr/LU5U/zBS&#10;UP8zVk3/NlhL/zlaSf87W0f/PlxG/0BdRf9DXkT/Rl5D/0heQv9LXkH/Tl5B/1FeQf9RXkH/UV5B&#10;/1FeQf9RXkH/UV5B/1FeQf9RXkH/UV5B/1Fe/4EXCv+AIxj/fTIq/3hAPv9+R0n/gU1V/39UYv96&#10;Wm3/c2J4/m1rgvpldIv3YH6R9lyHlPVakJb1WpqW9VqilvVbqZb1W7KW9Vy6lfVdw5XxYMeU62PJ&#10;lOZmy5Phac6T3mvQk95r0JPea9CT3mvQk95r0JPea9CT3mvQk95r0JPea9CT/4EXCv+AIxj/fTIq&#10;/3hAPv9+R0n/gU1V/39UYv96Wm3/c2J4/m1rgvpldIv3YH6R9lyHlPVakJb1WpqW9VqilvVbqZb1&#10;W7KW9Vy6lfVdw5XxYMeU62PJlOZmy5Phac6T3mvQk95r0JPea9CT3mvQk95r0JPea9CT3mvQk95r&#10;0JPea9CT/4EXCv+AIxj/fTIq/3hAPv9+R0n/gU1V/39UYv96Wm3/c2J4/m1rgvpldIv3YH6R9lyH&#10;lPVakJb1WpqW9VqilvVbqZb1W7KW9Vy6lfVdw5XxYMeU62PJlOZmy5Phac6T3mvQk95r0JPea9CT&#10;3mvQk95r0JPea9CT3mvQk95r0JPea9CT/4EXCv+AIxj/fTIq/3hAPv9+R0n/gU1V/39UYv96Wm3/&#10;c2J4/m1rgvpldIv3YH6R9lyHlPVakJb1WpqW9VqilvVbqZb1W7KW9Vy6lfVdw5XxYMeU62PJlOZm&#10;y5Phac6T3mvQk95r0JPea9CT3mvQk95r0JPea9CT3mvQk95r0JPea9CT/4EWCv+BIxf/fjIq/3o/&#10;Pf+BRkj/g01U/4JTYP9+WWz/d2B3/3Bqgfppc4r3YnyR9V2FlfRbj5f0WpmY9FuimPRbqpj0XLOX&#10;9F27l/RexJbtYseW6GXJluNozJXda8+U2mzRldps0ZXabNGV2mzRldps0ZXabNGV2mzRldps0ZXa&#10;bNGV/4IWCv+CIxf/fzIq/34+PP+FRUf/iExS/4dSXv+EWGr/fV91/3ZngPtucIn3ZnmR9GCDl/Nd&#10;jZnzXJia81yhmvNdqprzXbWa816+me9ixZnoZceY4mnKmN1szZfXbtCY027QmNNu0JjTbtCY027Q&#10;mNNu0JjTbtCY027QmNNu0JjTbtCY/4MWCf+DIxf/gDIq/4E+O/+IRUX/jEtQ/4xRXP+JV2j/g11z&#10;/3tkfvtzbYj3a3eR9GOAmPJfi5vyXZad8l2hnfJeq53yX7ec8mDCnOplxZvjacib3WzMmtdvz5rQ&#10;cM6bzHHNnMxxzZzMcc2czHHNnMxxzZzMcc2czHHNnMxxzZzMcc2c/4QWCf+EIxf/gTIq/4Q9Of+M&#10;REP/j0tO/5BRWv+OV2X/iV1x/4FifPx5a4b4cHSQ9Gd+mPJhiZ3vX5Sf7l+fn+1gqp/sYrSe62TB&#10;nuRoxp3dbMqd12/NnNBxzJ3KcsyexnPLn8Zzy5/Gc8ufxnPLn8Zzy5/Gc8ufxnPLn8Zzy5/Gc8uf&#10;/4QWCf+FIxf/gjIq/4c8OP+PQ0L/k0tM/5RRV/+TV2P/j11u/Ihiefd/aYTzd3KO7m57l+pmhZ3o&#10;Y5Cg5mOboeVlpqHkZrGg42i+oN5ryJ/Wb8uf0HLLn8pzyqDEdcqhwHXJosB1yaLAdcmiwHXJosB1&#10;yaLAdcmiwHXJosB1yaLAdcmi/4UWCf+GIxb/gzIp/4k8N/+SRED/lkxK/5hSVf+YWGD9lV1r949i&#10;dvKHZ4HtfnCL6HV5leNtgp3faIyi3WiYo9tpo6Paaq6j2Wu7o9ZtyaLOcsmiyHXJosJ2yKO9d8ek&#10;unfHpLp3x6S6d8ekunfHpLp3x6S6d8ekunfHpLp3x6S6d8ek/4YWCP+GJBb/hDIp/4w7Nf+VRD7/&#10;mkxI/5xSUv+cWF35ml1o85Zicu2PZ33ohm+I4n53ktx1f5zWboij02yTptBsnqbPbqmmzm+2psxw&#10;xKbGdMamwHfGprt4xqa2ecWns3nFp7N5xaezecWns3nFp7N5xaezecWns3nFp7N5xaezecWn/4YW&#10;CP+HJBb/hTIp/447NP+XRT3/nUxG/6BTT/yhWFn2n11k75xibumWZ3njj26D3Yd3jtV9fZrOdYSj&#10;yXGNqMZwmKnEcaSqw3OwqcF0vqm9dsSpuHnEqbR6xKmve8OqrXvDqq17w6qte8OqrXvDqq17w6qt&#10;e8OqrXvDqq17w6qte8Oq/4cWCP+IJBb/hjIp/5E7M/+aRTv/oE1D/6NTTPmlWVbypF5g7KJiauWd&#10;Z3TfmG9+1o51jM6Fe5nGfIGjwHaJqrx0k6y6dZ+tuHaqrbd3uKy0ecKssHvCrKx8wqypfcGtp33C&#10;rKd9wqynfcKsp33CrKd9wqynfcKsp33CrKd9wqynfcKs/4cWCP+IJBb/hzIp/5M8Mf+cRTn/ok1B&#10;/6ZUSfeoWlLvqV9b6ahjZeKkZ27anWx80ZRzisiMeZjAhH6iuHyFqrN5jq+weZmwrnqlsK17sq+r&#10;fMCvqH7Ar6V+wK+if8CvoX/Ar6F/wK+hf8CvoX/Ar6F/wK+hf8CvoX/Ar6F/wK+hf8Cv/4gWCP+J&#10;JBb/hzIp/5U8MP+eRjf/pU4//KlUR/SsWk7trWBX5q1kX96qZmrVomp6zJpxicOSd5a6inyhsYOB&#10;qqp+ibCnfZSypX2gs6N+rbKif7yyn4C+sp2BvrKbgb6xmoG+sZqBvrGagb6xmoG+sZqBvrGagb6x&#10;moG+sZqBvrGagb6x/4gWCP+KJBX/iTEo/5c8L/+gRjb/p049+qxVQ/KvXErqsV9R47FjWNuuYmjR&#10;pmh5x59vh76YdZW0kXqgq4l/qqODhbGegI+1m4GbtpmBqLWYgre1loO7tZWCvLWUgry0lIK9s5SC&#10;vbOUgr2zlIK9s5SCvbOUgr2zlIK9s5SCvbOUgr2z/4kWB/+KJBX/izEn/5k9Lf+jRjT/qk86+K9W&#10;QO+yWkbntF1M4LZgVNayX2fMq2Z3wqRthrmec5Ovl3ifpZB8qZyJgbGVhIm3kYSVuI+Eo7iNhbG4&#10;jIW5uIyEuriNhLu2jYS7tY2Eu7WNhLu1jYS7tY2Eu7WNhLu1jYS7tY2Eu7WNhLu1/4kWB/+LJBX/&#10;jTEm/5o9LP+lRjL/rE839bJXPey1WUHluVxF3btaUtK2XWXIr2R2valrhbSjcJKqnXaeoJZ6qJWP&#10;frGMiYS4h4ePu4SInbuDiay7gom3u4OHuLqEh7m5hYa6t4WGureFhrq3hYa6t4WGureFhrq3hYa6&#10;t4WGureFhrq3/4oWB/+MJBX/jzEl/509Kv+nRzD9r1A087RVOOq5Vzviv1s92cFUUc66W2TDtGJ1&#10;uK5og66pbpGlo3Ocmp13p4+We7CEkIC5fIyJvXqMl754jaa9d462vXmMt7x8iri6fom5uX6Jubl+&#10;ibm5fom5uX6Jubl+ibm5fom5uX6Jubl+ibm5/4oWB/+MJBX/kTEj/589KP+pRy37slEw8LdTM+e9&#10;VTTfxVU61MZRT8m/WWK+uWBzs7Nmgqmua4+fqXCblKR0pYmdeK99l324dJSFvXGUk71wlaO9b5e0&#10;vHKUuLp0kLi6do64uXaOuLl2jri5do64uXaOuLl2jri5do64uXaOuLl2jri5/4sWB/+NJBX/lDIi&#10;/6E+Jv+sSCn3tFEs7btRLOTEUyvbzks4z8tPTcPFV2C4v11xrbljgKO1aI2YsGyZjatwpIKldK12&#10;oHm2bZ6CumufkbpqoKG5aqGyuG2furdvmbq3cJa6t3CWurdwlrq3cJa6t3CWurdwlrq3cJa6t3CW&#10;urdwlrq3/4wWBv+OJRT/lzIg/6Q+I/6vSSX0uE4l6cBOJODMTyDV10Q2ydFNS73MVF6xxlpvpsFg&#10;fpy8ZIuRuGiXhrNsonqub6tvq3WyaKqAtWerj7VmrJ+0Zq2wsmesvrFrpb6ybKG9s2yhvbNsob2z&#10;bKG9s2yhvbNsob2zbKG9s2yhvbNsob2z/40VBv+PJRT/mjMd/6g+H/qzSiDvvEoe5chIGdraQB7P&#10;3UQ0wtlLSLbTUVyqzldtn8lcfJTFYImJwWOVfb1mn3G5aqhotnGuY7Z9r2K4ja5iuZ2tYbqurGG7&#10;wqtms8KsZ67BrWeuwa1nrsGtZ67BrWeuwa1nrsGtZ67BrWeuwa1nrsGt/44VBv+RJRT/njMa/6w/&#10;Gva4SRjqw0QU3dQ/DNHhRBvH5Eoxu+BNRa/cT1mi2FNql9NXeYvPWoaAzF2SdMhgnGnGZKRhxW2o&#10;X8Z7qF7Hi6ddyZymXcqspVzMwqRgw8ekYr3GpmK9xqZivcamYr3GpmK9xqZivcamYr3GpmK9xqZi&#10;vcam/5AVBf+TJRP/ozMV/LE/FPC9QhDizjgJ0uA3EMjqQyG/6UwztOdRRanlVFab4VJnjt5TdoPb&#10;VYN22VePatZZmGDVX55c1WqgWtd5oFrZiJ9Z2pmeWdypnVndvZxb182cXM/MnVzPzJ1cz8ydXM/M&#10;nVzPzJ1cz8ydXM/MnVzPzJ1cz8yd/5IVBf+XJhH/qTMQ9rg/DOjHNQbU3iYHyeo4Fr/vQyi170o6&#10;q+5OS57rTluS6k1qhehNd3jnToJs5U+MYeVSk1rlWZhX5WSZVuVymVblgJhX5o6WV+edlVfnrJRX&#10;6MCTWOXLk1jly5NY5cuTWOXLk1jly5NY5cuTWOXLk1jly5NY5cuT/5QWBP+eJQv+sDEJ7sA2BNja&#10;EQHK6SsLv/M6HLb2Qy6t9kk/oPRIUJPzSF+H80dre/JIdm/ySIBk7kqIXetPjljpVZFV6F6SVOho&#10;klTpdJJU6X+RVOqLkFTrmI9U66aNVOyxjVTssY1U7LGNVOyxjVTssY1U7LGNVOyxjVTssY1U7LGN&#10;/5cWBP+nIwX1uSoC39ENAMvnGgPA8zAQtvs8Ia39QzOg/ENDlPxCUoj8Ql99/EJrcvpCdGf1RHxf&#10;8keCWe9MhlXuUYlT7ViKUu1gilHtaYpR7nKJUO58iVDuhohQ75KHUO+bhlDvm4ZQ75uGUO+bhlDv&#10;m4ZQ75uGUO+bhlDvm4ZQ75uG/5sWA/6wGQDYxwcAzdkHAMHyJAa3+zUVrf87JaD/PDaU/zxEiP87&#10;Un3/O11y/z1nafw/b2D5QXZa9kR6VfRIflLzTYBQ8lOBT/JZgU7yYIFN8meBTfNvgEzzd39M9IF/&#10;S/SIfkv0iH5L9Ih+S/SIfkv0iH5L9Ih+S/SIfkv0iH5L9Ih++aYJANW6AwDLzAUAwfISALf7KQmr&#10;/zEYn/80J5P/NDaI/zRDfP80T3L/Nllp/zliYf87aFr9Pm1V+0FxUfpFdE/5SXVN+E52TPhTd0v4&#10;WHdK+F13Sfhjdkn5anZI+XJ1R/l4dUf5eHVH+Xh1R/l4dUf5eHVH+Xh1R/l4dUf5eHVH+Xh11rEA&#10;AMvDAgC/0wMAtP4UAqr/Iwue/ykZkv8rJ4f/LDR8/y0/cf8vSmj/MVJf/zRZWf83X1T/OmNQ/z1m&#10;Tf9BaEv/RWpK/0lqSP9Na0f/UWtG/1VrRf9aa0T/X2tD/2VqQ/9qakP/ampD/2pqQ/9qakP/ampD&#10;/2pqQ/9qakP/ampD/2pqzLwAAMDMAgC02wEAp/8PAp3/GwuR/yAXhv8jI3v/JC9v/yY5Zv8pQl7/&#10;LElX/y9PUv8yU03/NVdL/zlZSP88W0f/P1xF/0NdRP9GXkL/Sl5B/01eQP9RXj//VV4+/1pePv9d&#10;Xj7/XV4+/11ePv9dXj7/XV4+/11ePv9dXj7/XV4+/11ewsUBALXUAACo5gAAm/8IA4//EAmE/xUT&#10;ef8YHW7/Gydk/x8wW/8iOFX/Jj5P/ylDS/8sRkf/MElF/zNLQ/82TEH/OU0//zxOPv8/Tz3/Qk88&#10;/0VPOv9ITzn/S1A4/1BPOP9TTzj/U084/1NPOP9TTzj/U084/1NPOP9TTzj/U084/1NP/3UUDP9x&#10;HhX/bS4m/2s7Nv9xQkH/c0lN/3FRWP9rWGT/ZWJu/15rd/9XdX7+U3+C/VGJhP1Qk4T9T52E/VCm&#10;hP1QrYT9UbaE/lHBg/5Sy4P4Vs+D81nRgu5c1ILpX9aB5GLageJj24DiY9uA4mPbgOJj24DiY9uA&#10;4mPbgOJj24DiY9uA/3UUDP9xHhX/bS4m/2s7Nv9xQkH/c0lN/3FRWP9rWGT/ZWJu/15rd/9XdX7+&#10;U3+C/VGJhP1Qk4T9T52E/VCmhP1QrYT9UbaE/lHBg/5Sy4P4Vs+D81nRgu5c1ILpX9aB5GLageJj&#10;24DiY9uA4mPbgOJj24DiY9uA4mPbgOJj24DiY9uA/3UUDP9xHhX/bS4m/2s7Nv9xQkH/c0lN/3FR&#10;WP9rWGT/ZWJu/15rd/9XdX7+U3+C/VGJhP1Qk4T9T52E/VCmhP1QrYT9UbaE/lHBg/5Sy4P4Vs+D&#10;81nRgu5c1ILpX9aB5GLageJj24DiY9uA4mPbgOJj24DiY9uA4mPbgOJj24DiY9uA/3YUDP9yHhX/&#10;bi4m/246Nv90QkD/dklL/3RQV/9vV2P/aGBt/2Fqd/9ZdH7+VH6D/VKIhfxRkob8UJyG/FGlhvxR&#10;rob9UriF/VLDhfxTzIX1WM+E8FvShOpe1IPmYdiD4GTbgt5k3ILeZNyC3mTcgt5k3ILeZNyC3mTc&#10;gt5k3ILeZNyC/3cUC/9zHhT/cC4l/3I5NP95QD7/e0dJ/3lOVf91VWH/bV1s/2Zndv9ecX79V3uE&#10;/FSGh/tSkIj7UpuJ+1KliftSroj7U7qI/FPFh/dXzIfxW8+G617ShuVi1YXgZNmF2mbchthm3IbY&#10;ZtyG2Gbchthm3IbYZtyG2Gbchthm3IbYZtyG/3gUC/90HhT/cS0l/3U4M/98Pz3/f0ZH/35NU/96&#10;VF7/c1tq/2tkdP9jbn39W3mE+1aDifpTjov6U5qL+VSki/hVrYv3VriK9lfDivNazYnsXtCJ5mLT&#10;iOBl14jbZ9qI1GjbidJo24rSaNuK0mjbitJo24rSaNuK0mjbitJo24rSaNuK/3kUC/91HhT/ci0l&#10;/3k3Mf+APjv/hEZF/4NNUP+AU1z/eVpn/3Ficv1pbHz6YHaE91qBivVXi43zV5eN8lehjfFZqo3w&#10;WrWM71vAjO5dzYvnYdGL4GXVitto2YrUadqLzmrZjMxr2I3Ma9iNzGvYjcxr2I3Ma9iNzGvYjcxr&#10;2I3Ma9iN/3kUCv92HhT/cy0l/3w2MP+EPjn/iEZD/4hNTv+GU1n/gFll/HhgcPhwaXr0Z3OD8GB9&#10;i+5ciI7sW5OQ61ydkOldp4/oXrGP52C9judhy43hZdON2mjXjNNq2I7Na9aPx23WkMVt1ZDFbdWQ&#10;xW3VkMVt1ZDFbdWQxW3VkMVt1ZDFbdWQ/3oUCv94HhP/dS0l/381Lv+IPzf/jEZB/41NS/+MU1b9&#10;h1lh94BfbPJ3Z3fubnCB6mZ6iuZhhJDkX4+S4mCakuFhpJLgY66R32S6kN1lyZDZZ9SQ0mvWkMtt&#10;1ZHGbtSTwG/TlL5w05S+cNOUvnDTlL5w05S+cNOUvnDTlL5w05S+cNOU/3sUCv95HhP/di0k/4M1&#10;Lf+MPzX/kEc+/5JNSP+RU1L4jlld84heae1+ZXTod25+4253iN5ogJDbZIuU2GSWldZloZXVZquV&#10;1Ge2ldJoxJXQatKUyW7SlMNw0pW+cdGWuXLRl7hy0Ze4ctGXuHLRl7hy0Ze4ctGXuHLRl7hy0Ze4&#10;ctGX/3wUCv96HhP/eCwj/4Y1K/+PPzP/lEc7/5ZORfuWU070lFlZ7o9eZOiHZG/igG163Hh1hdZv&#10;fY/RaoaWzmiQmMxpm5nKaqaZyWuxmcdsvpnGbc+ZwHDQmbtyz5m2c8+asnTOmrF1zpqxdc6asXXO&#10;mrF1zpqxdc6asXXOmrF1zpqxdc6a/30UCf97HhP/eysi/4k1Kf+SPzH/mEc5/5tOQfibVErxmllU&#10;6pZeX+SQY2rdiWx11oBzgs93eo/IcIKXxG2Lm8FtlZ3AbqCdvm+rnb1wuJ27ccict3PNnLN1zZ2v&#10;dsydq3fMnap3zJ2qd8ydqnfMnap3zJ2qd8ydqnfMnap3zJ2qd8yd/30UCf97HhP/fSoh/4s2KP+V&#10;Py//m0c2/Z5OPvWgVEbtn1lP5pxeWeCYZGTYkGty0IdxgMh/eI3Bd36Xu3OGnbhxkKC1cpugtHOm&#10;oLJ0sqCxdcGgrnbKoKt4yqCoeMqgpXnKoKR5yqCkecqgpHnKoKR5yqCkecqgpHnKoKR5yqCkecqg&#10;/34UCf98HhL/gCog/442Jv+XQC3/nkcz+qJOO/KkVELqpFlK46NeU9yeY2DTlmlwyo5vfsKGdYu6&#10;f3uXs3mCnq92i6KsdpakqnahpKl3raSoeLyjpnnIo6N6yKOge8ijnnvIo518yKOdfMijnXzIo518&#10;yKOdfMijnXzIo518yKOdfMij/38UCf99HhL/giof/5A2Jf+aQCv/oUgx96VON++oVD7nqVlF4Kle&#10;TNiiYF7Om2huxZNufb2Mc4q0hXmVrH9/n6d7hqSjeZGmoXqcp597qaeee7annXzGp5p9xqeZfcam&#10;l33Gppd9x6WXfcell33HpZd9x6WXfcell33HpZd9x6WXfcel/38TCf9+HhL/hCoe/5I2I/+cQCj/&#10;o0gu9ahPNOysVTnlrlo/3a1aSdOnXlzKoGZtwZlse7iScoivjHeUp4V8np+AgqWafYupmH2XqpZ+&#10;pKqUfrGqk3/CqpF/xKqRf8SpkH/FqJB/xaiQf8WokH/FqJB/xaiQf8WokH/FqJB/xaiQf8Wo/4AT&#10;CP9+HhL/hiod/5Q2If+eQCb9pkgr86tPMOqwVTTislk42bFVSM+qXFvFpGRrvJ5qebOYcIeqknWT&#10;oYt5nZiFf6WSgYarjoCRrYyAnq2KgaytiYK8rYiBwa2IgcKsiYHDqomBw6qJgcOqiYHDqomBw6qJ&#10;gcOqiYHDqomBw6qJgcOq/4ATCP9/HhL/iCob/5Y2IP+hQCT6qUgo8K9PK+ezVS7gt1Yy1bRSRsuu&#10;W1nBqWJpt6NoeK6dboWlmHORnJJ3nJKLfKWJhoKshISMsIKEmbCAhKewf4W3sH6Ev6+AhMCugYPB&#10;rYKDwqyCg8KsgoPCrIKDwqyCg8KsgoPCrIKDwqyCg8Ks/4ETCP+AHhL/iyoa/5k2Hv+jQCH4q0gk&#10;7bJQJuW3UijcvE8x0bhRRMezWVe8rWBos6hmdqmjbIOgnnGPl5h1moySeaSCjH6teoiGsneIk7N2&#10;iaKydIqxsnSKvrF2iL+weYbArnqGwa56hsGueobBrnqGwa56hsGueobBrnqGwa56hsGu/4ITCP+B&#10;HhH/jSoZ/5s2HP+mQB71rkgg6rVPIOK8TyDYwkYvzb1PQ8K3V1W3sl5mra1kdaSpaYKapG6OkZ9y&#10;mYaZdqN7k3qscpCCsm6Pj7NtkJ6ybJGusWySv7Buj7+vcYzAr3KLwK5yi8CucovArnKLwK5yi8Cu&#10;covArnKLwK5yi8Cu/4ITCP+CHhH/kCoX/542Gf6pQBryskgb57pLGd7DSRjTx0QtyMJNQb29VVOy&#10;uFtkqLNhc56vZoCUq2uMiqZvl4Chc6F0nHeqa5l/r2iZjbBnmpyvZ5utrmacv6xpmcKsa5TCrGuS&#10;wqxrksKsa5LCrGuSwqxrksKsa5LCrGuSwqxrksKs/4MTB/+DHhH/kyoV/6E2FvutPxbutkgV48BF&#10;EdnOORbOzUIqwshLPrfDUlGsv1liorpecJe2Y32NsmeKg65qlXiqbp9tpnOnZqR9q2Oli6tjppup&#10;YqerqGKovqdlpcamZp/FqGedxahnncWoZ53FqGedxahnncWoZ53FqGedxahnncWo/4UTB/+EHhH/&#10;lyoS/6U1EvexPxHpvEIN38o7CNPVMxTH0z8ovNBIO7DLT06lx1Vfm8JabpC+XnuGumKHe7dmknCz&#10;aZxmsXCiYbB7pV+xiaRfspmjXrOqol60vKFgssugYqvJomKpyaJiqcmiYqnJomKpyaJiqcmiYqnJ&#10;omKpyaJiqcmi/4YTB/+JHg7/nCoO/6o0DfK2PQrkxDcF2NohA8zdNBHA2z4ktdhFOKnTTEuez1Jc&#10;k8xWa4jIWnh+xV2EcsJgj2e/ZJdfvmycXL54nVu/h51bwJebWsGomlnCuplawtCYXbnPml22zptd&#10;ts6bXbbOm122zptdts6bXbbOm122zptdts6b/4gTBv+OHgv/oSkK/LAyCOu+NgPc0xcAzuApBcPk&#10;OxC640Uhr+FJNaHdSkeW2k5Yi9ZRZ4DTVHR00VaAac5Zil/NX5FazWiUWM52lVfPhZRW0JWSVtKm&#10;kVXTuJBV1NKPV8vVkFjH1ZFYx9WRWMfVkVjH1ZFYx9WRWMfVkVjH1ZFYx9WR/4oSBf+VHQf/pyYF&#10;87YqAuPKFwDP4hMAxOcuCLrqPRax6kYmpuhKOJrmSkiO5EtXguJMZXbgTnFr3lB8YN1ThFndWolW&#10;3mWLVd9zilTggYlU4pGIVOOgh1PksIZT5cWFU+DYhVPc2oZT3NqGU9zahlPc2oZT3NqGU9zahlPc&#10;2oZT3NqG/4wSBf+cGgP9rh4B6sEOANDTBwDF6h4Cu+8zDbLxPxyn8UMtm+9EPZDuRUuE7UVZeOxG&#10;ZWzsR3Bh60l4WetNf1PsVINQ7V6ETu5phE3vd4NM8IWCTPCUgUvxo4BL8rN/SvTLfUvy031L8tN9&#10;S/LTfUvy031L8tN9S/LTfUvy031L8tN9/5ARA/+kEADZuAQAz8gFAMXaBwC78icFsvc1Eqf4OyGb&#10;+D0xkPg+QIX4P01690BZbvdAZGP3Qmxa90RzU/dIeE/2T3tM9Vd8S/VgfEn1a3xI9nZ7SPaCekf3&#10;j3lH95x4Rvisd0b4s3dG+LN3Rvizd0b4s3dG+LN3Rvizd0b4s3dG+LN3/5sLANmuAQDOvgMAxM4E&#10;ALr3EgCx+ygJpv4xFpv/NSWQ/zczhf84QHr/OUxv/zpWZP87X1v/PGZU/kBsUPxFb037S3JK+lFz&#10;SPpYc0f6YHNG+2lzRftzckT7fXFD/IdwQvyVb0L8mm9C/JpvQvyab0L8mm9C/JpvQvyab0L8mm9C&#10;/Jpv3KcAAM+3AQDExwIAudYEAK7/FQKl/yQLmv8rGI//LiWE/zAzev8xPm7/Mkhk/zNRW/81WFT/&#10;OV5P/zxiTP9BZUn/RmdH/0toRf9RaUT/V2lC/15pQf9laED/bWg//3ZnPv+AZj3/hWY9/4VmPf+F&#10;Zj3/hWY9/4VmPf+FZj3/hWY9/4Vm0bEAAMXAAQC60AEArd0CAKL/EgOY/x0Mjv8jGIP/JiR4/ykv&#10;bf8qOmP/LEJa/y1JVP8xT07/NFRK/zhXR/89WUX/QVtD/0VcQf9KXT//T10+/1RdPf9aXTz/YFw6&#10;/2dcOf9vWzn/c1s5/3NbOf9zWzn/c1s5/3NbOf9zWzn/c1s5/3Nbx7sAALzKAACv1gAAou0DAJb/&#10;DAOL/xQLgf8aFXf/HR9s/yApYv8jMlj/JDpS/yg/TP8rREj/L0hF/zNKQv83TED/O00+/z9OPP9D&#10;Tzv/R085/0tQOP9QUDf/VU82/1pPNP9gTzT/Y080/2NPNP9jTzT/Y080/2NPNP9jTzT/Y080/2NP&#10;vcQAALHRAACj2wAAlvAAAYn/BAR+/wgIdP8OEGn/Exlg/xYhVv8ZKE//HS9J/yE0Rf8mN0H/KTo+&#10;/yw8PP8wPjr/ND84/zdAN/87QDX/PkEz/0JBMv9GQTH/SkEw/05BLv9TQS7/VUEu/1VBLv9VQS7/&#10;VUEu/1VBLv9VQS7/VUEu/1VB/2kVDv9iHhX/Wysi/1w3L/9jPzr/ZEZE/2FPUP9cWFr/VWJk/09s&#10;a/9Kd3D/R4Jy/0aNc/9FmHP/RaFz/0Wqc/9Fs3L/Rr1y/0bKcv9H1nH/S9lx+k/bcPVT3nDwVeFw&#10;61jjb+Zb5m7mW+Zu5lvmbuZb5m7mW+Zu5lvmbuZb5m7mW+Zu/2kVDv9iHhX/Wysi/1w3L/9jPzr/&#10;ZEZE/2FPUP9cWFr/VWJk/09sa/9Kd3D/R4Jy/0aNc/9FmHP/RaFz/0Wqc/9Fs3L/Rr1y/0bKcv9H&#10;1nH/S9lx+k/bcPVT3nDwVeFw61jjb+Zb5m7mW+Zu5lvmbuZb5m7mW+Zu5lvmbuZb5m7mW+Zu/2oV&#10;Dv9iHhX/XCsi/182Lv9mPjn/Z0VD/2RNT/9fVlr/WGBk/1Fqa/9MdXD/SIFz/0aMdP9Fl3T/RaF0&#10;/0aqdP9Gs3T/R75z/0jJc/9J1HP9Tdly+FHbcvJU3nHtV+Fx6FrjcONc5nDiXOZw4lzmcOJc5nDi&#10;XOZw4lzmcOJc5nDiXOZw/2sVDv9kHRX/XSsi/2M1Lf9qPDf/bERC/2lLTf9kVFj/XV5j/1Voa/9P&#10;cnH/Sn51/0iJdv9HlXf/R593/0iodv9JsHb/S7p2/0zFdf5N0HX6UNl09FTcdO5X33PoWuJz413k&#10;ct1e5nTdXuZ03V7mdN1e5nTdXuZ03V7mdN1e5nTdXuZ0/2wUDf9lHRX/Xish/2czLP9uOzb/cUNA&#10;/29LS/9pUlb/Y1th/1tla/9TcHL/Tnt2/0uGeP5KkXn9S5x5/EyleftNrXj6Trd4+U/Bd/lRzXf2&#10;U9l271fcdula33XjXeJ13V/ldddg5nfXYOZ312Dmd9dg5nfXYOZ312Dmd9dg5nfXYOZ3/2wUDf9m&#10;HBT/YCoh/2syKv9zOjT/dkM+/3VKSf9wUVT/aVlf/2Fjaf9ZbXL8U3h3+k+DevhOjnv3T5h79lCi&#10;e/VRqnr0UrR681O+efJVynnxVtl46lrdeORe4XfdYOR312HledFi5nrRYuZ60WLmetFi5nrRYuZ6&#10;0WLmetFi5nrRYuZ6/20UDf9nHBT/Yioh/28xKf94OjL/e0I7/3tJRv93UFH/cFdc/WhhZ/lganH2&#10;WHV49FR/fPJTin3wU5V+71Sefe5Vp33tVrF87Fi7fOtZyHvqWtd65F7fetxh4nrWYuN70GTkfcpl&#10;437KZeN+ymXjfspl437KZeN+ymXjfspl437KZeN+/24TDP9oHBP/Zikf/3QwJ/98Oi//gEI5/4FJ&#10;Q/99UE79d1ZZ+G9eZPRnaG/wX3J37Vp8fepXhoDoV5GA51ibgOVapH/kW65/41y4fuJexX3hX9V9&#10;3GHhfNRk4n7OZeJ/yWbhgcNo4ILDaOCCw2jggsNo4ILDaOCCw2jggsNo4ILDaOCC/28TDP9pGxP/&#10;aice/3gwJf+BOi3/hUI2/4ZJP/6ET0r4f1VV83dcYO5vZWzpZ2915WB4feJdgoHfXI2D3l2Xgtxe&#10;ooLbX6uB2mC2gdhhw4HXYdSB02Thgcxn4ILGaN+EwWnehbxq3oW8at6FvGrehbxq3oW8at6FvGre&#10;hbxq3oW8at6F/3ATDP9rGxP/bSYc/3wwI/+FOSr/ikIz/4xJPPqKT0b0hlVQ7oBbXOh4Y2fjcGxy&#10;3Wh1fNljf4LVYYmF02GThtFinYbQY6eGz2Oxhs1kvobMZc2GyWfdhsNq3Ya+a9yIuWzbibVt24m1&#10;bduJtW3bibVt24m1bduJtW3bibVt24m1bduJ/3ESC/9sGhL/cSUb/4AvIf+JOSj/jkEw/pFIOPaQ&#10;T0HwjVRL6YhaVuOBYmLdemtu1nFzedBqe4PMZoOJyWWNisdmmIvFZ6KLxGesi8JouIvBacaLwGrZ&#10;i7pt2ou2btmMsm/ZjK5w2I2ucNiNrnDYja5w2I2ucNiNrnDYja5w2I2ucNiN/3ISC/9tGhL/dCUa&#10;/4MvH/+MOSX/kkEs+5VINPOWTzzslFRG5ZBaUN6KYlzXgmlqz3lwd8hyd4PDbH+Kv2qIjr1qko+7&#10;a5yPuWunj7hsso+3bcCPtW7Sj7Jw1o+ucdaQqnLWkKdz1ZCnc9WQp3PVkKdz1ZCnc9WQp3PVkKdz&#10;1ZCnc9WQ/3MSC/9uGhL/eCQY/4YvHf+QOSP/lkEp+JlIMO+bTjjomlRA4ZdZStqRYVfRiWdnyYFu&#10;dcJ5dIG7c3uLtm+DkLNujZOxb5eTsG+ik65wrZOtcbqTrHHMk6lz05OmdNOTo3XTlKB105OgddOT&#10;oHXTk6B105OgddOToHXTk6B105OgddOT/3MRC/9vGhH/eiQX/4kvG/+SOSD/mUEm9Z1ILOyfTjPl&#10;oFM63p5ZQ9WWX1XMj2ZlxIhsc7yAcoC1eniKr3V/kqtziJaocpKXpnOdl6V0qJejdLWXonXGl6B2&#10;0Zeed9GXnHfRl5p30Zaad9GWmnfRlpp30Zaad9GWmnfRlpp30Zaad9GW/3QRCv9vGhH/fSQW/4sv&#10;Gv+VOR78nEEj8qFHKOqkTS7ipVM02qJWQdCbXVPIlGVjv41rcbeHcH6vgHaJqHt8kqN3g5ifdo2a&#10;nXeYm5x3pJuaeLCbmXjAm5d5zpuWec6alHnPmpN5z5mTec+Zk3nPmZN5z5mTec+Zk3nPmZN5z5mT&#10;ec+Z/3URCv9wGhH/fyQU/44vGP+YOBz6n0Ag8KRHJOeoTSjfqlIt1qZTP8ygXFHDmWNhupNpb7KN&#10;bnyqh3SIooF5kpt8f5mXeoidlHqTnpJ6n56Reqyej3u7no57zJ6Ne8yejXvNnYx7zZyMe82cjHvN&#10;nIx7zZyMe82cjHvNnIx7zZyMe82c/3URCv9xGRH/giQT/5AuFv+aOBn4okAc7adGIOSsTCPcrk0q&#10;0qlSPcikWk+/nmFftphobq2SbXqljXKGnYd2kZWCfJmPfoOfi32OoYl9mqKHfaeihn62ooV+yaGE&#10;fsqhhX3LoIV9zJ6FfcyehX3MnoV9zJ6FfcyehX3MnoV9zJ6Ffcye/3YRCv9yGRD/hCMS/5IuFf+d&#10;OBf1pT8Z66tGG+KwSxzZskcozq1QO8SoWE27omBdsp1mbKmYbHmgk3CEmI10j4+HeZmHg3+ggoCI&#10;pH+AlaV+gaKlfIGxpXuCw6R7gcikfYDJon5/yqF+f8qhfn/KoX5/yqF+f8qhfn/KoX5/yqF+f8qh&#10;/3cRCv9zGRD/hiMR/5UuE/+fNxTzqD4V6K9EFt+1SRbUtUUnyrFOOsCsV0u2p15braJkaqSdaXec&#10;mW6Dk5NyjomOdpiAiHuheIWDpnWEj6hzhZ2ncoasp3CGvqZxhcamdITHpHaDyaJ2g8midoPJonaD&#10;yaJ2g8midoPJonaDyaJ2g8mi/3gRCf92GQ//iSMP/5ctEPyjNhHwqz0R5bNCENu6QBLQuUMlxrVN&#10;OLuxVUmyrFxZqKhiaJ+jZ3WWn2yBjZpwjIOVdJd5kHigcIx/pmuLiqhqjJmoaY2pp2iOuqZpjcel&#10;a4rHpG6IyKNuiMijbojIo26IyKNuiMijbojIo26IyKNuiMij/3gRCf95GQ3/jCIN/5stDvmmNQ7s&#10;rzsM4bg+CtbBNRDLvkEiwbpLNba2U0essllXo65fZpqqZHOQpWl/h6Ftin2ccZVymHWeaZV8pGWU&#10;iKVklZilZJaoo2OXuaJkl8qhZZPJoWePyaFnj8mhZ4/JoWePyaFnj8mhZ4/JoWePyaFnj8mh/3oR&#10;Cf99GQz/kCIL/54rC/WqMwnotDcH3cA0BNHGMg7GxD8gu8BIM7G8UESnuFdUnbRcY5SwYXCKrGV8&#10;galph3albZJroXKbZJ96n2Gfh6BgoJafYKGmnl+it51fo82bYZ7NnGOYzJ1jmMydY5jMnWOYzJ1j&#10;mMydY5jMnWOYzJ1jmMyd/3sRCP+BGAr/kyEI/6IpB/GvLwXiuy4C1socAcvMLwzAyjwdtcdGMKvD&#10;TUGgv1RRl7xZYI24XW6DtGF5ebFkhG6uaI5lrG6WX6t4mV2rhZlcrJWYXK2ll1uttpZbrsuUXKrS&#10;lV6k0ZdepNGXXqTRl16k0ZdepNGXXqTRl16k0ZdepNGX/30QCP+GGAj/mCAF+6clA+q0JQHcxhAA&#10;z9EXAMTTKwq50jkars9CLKTMSj6ZyFBOj8VVXYXBWWp8vlx2cbtfgWa5Y4pet2qQWrd2klm4g5FY&#10;uZOQWLmjj1e6tI1Xu8qMV7jZjFmx1o9ZsdaPWbHWj1mx1o9ZsdaPWbHWj1mx1o9ZsdaP/38QB/+M&#10;FgX/nhsC9K0cAOC9CwDRzAYAxtgRALzbKQey2zYWp9k/KJzVRjqS0kxKh89QWX3MU2ZzylZyaMdZ&#10;fF7GXoRYxWeIVsZziFXGgYhUyJGGVMmhhVPKsoRSysiDU8ngglTA3oVUwN6FVMDehVTA3oVUwN6F&#10;VMDehVTA3oVUwN6F/4EQBv+TFAL+pBIA2bQGANDDBQDH0QYAveAbAbXjMgir4z0VoeJDJZbgRjWK&#10;3khFgNtLVHTZTWJp11BtX9VTdlfVWnxT1WR+UtZxflHYf31Q2Y58UNqeelDbr3lP3MN4Tt3ed0/T&#10;5HpP0+R6T9Pkek/T5HpP0+R6T9Pkek/T5HpP0+R6/4cOBP+bDgDarAMA0LoEAMbIAwC81wcAtOgj&#10;A6vrMw2i6zobl+o/KozpQTmB6ENHdudEVGrlRl9f5UlpVuRNcFHlVHRO5V51TeZqdUznd3RM6IZz&#10;S+mVckvqpHFL67VwSuzJb0vr425L6+NuS+vjbkvr425L6+NuS+vjbkvr425L6+Nu/5EKAeGkAADR&#10;swIAx8ECAL3PBACy7Q4AqvEmBqHzMBKX8zYgjPM6LoLzPDx38j1IbPI/U2HxQVxY8UNkUfJIaUzy&#10;T2xJ81duR/Rgbkb1bG1E9nlsQ/aHa0P3lWpC+KVpQvi0aEH5zWdB+c5nQfnOZ0H5zmdB+c5nQfnO&#10;Z0H5zmdB+c5n7pwAANOsAADIuwEAvskCALPWBACo9hUBoPokCZb7LBWM/DEigvw0MHf8Njts/DdG&#10;Yvw5T1n9O1ZR/T5cTP5DYUj+SWNE/1BlQv9XZUD/YGU+/2tkPP93Yzr/hGI5/5FiOP+fYTj/s2A4&#10;/7NgOP+zYDj/s2A4/7NgOP+zYDj/s2A4/7Ng1qYAAMq1AAC/xAEAtNEBAKfeAwCd/xQDlP8fC4r/&#10;JheA/yoidv8tLmz/Lzhi/zFBWf8zSFH/Nk5L/zlTR/8+VkP/Q1hA/0laPf9PWjv/Vlo6/15aOP9o&#10;WTb/clk0/3xYM/+IVzH/l1cx/5dXMf+XVzH/l1cx/5dXMf+XVzH/l1cx/5dXy7AAAMG+AAC1zAAA&#10;qNYAAJzuBQCR/xAEiP8YC37/HhV1/yMgav8mKmD/KDNY/ys6UP8tQEr/MEVF/zRIQf84Sz7/PUw8&#10;/0JNOf9HTjf/TU41/1NONP9aTjL/Yk4x/2pNL/9zTS7/fkwu/39MLv9/TC7/f0wu/39MLv9/TC7/&#10;f0wu/39MwroAALfHAACq0gAAndsAAJDyAQGF/wkEe/8OCnL/FRJo/xkbXv8dI1b/ICpO/yMxSP8m&#10;NUP/Kjk+/y08O/8xPjn/Nj83/zpANP8/QTL/REEx/0lBL/9PQS7/VUEs/1tBK/9iQCn/a0Ap/2tA&#10;Kf9rQCn/a0Ap/2tAKf9rQCn/a0Ap/2tAucMAAKzOAACf2AAAkd8AAITyAAF5/wAFb/8FCWX/CQ9b&#10;/w0UU/8SGkv/FiBF/xolP/8eKTr/ISw3/yUuNP8pMDL/LTEx/zEyL/81Mi3/OTMr/z4zKf9DMyj/&#10;SDMm/00zJf9SMyP/WTMj/1kzI/9ZMyP/WTMj/1kzI/9ZMyP/WTMj/1kz/1sXEf9TIBj/SCsg/00z&#10;KP9UOzL/VEQ9/1JNR/9NV1H/R2JY/0JtXf8/eWD/PYVh/zyQYf88mmH/PKNh/z2sYf8+s2H/P71g&#10;/z/IYP9A02D/Qd9f/0PnX/xH6l73S+xe8k3uXe5Q8F3rUfFc61HxXOtR8VzrUfFc61HxXOtR8Vzr&#10;UfFc/1wXEP9THxj/SSsg/1AyKP9WOzL/VkM8/1RNR/9PVlD/SGBY/0NsXv9AeGH/PoNi/z2PYv89&#10;mWL/PqJi/z+rYv9AsmL/QLth/0HGYf9C0WH/Q95g/0XnYPpJ6V/1TOxf8E/uXuxR8F7oU/Fe6FPx&#10;XuhT8V7oU/Fe6FPxXuhT8V7oU/Fe/10WEP9VHxf/Sisg/1QxJ/9aOTH/W0I7/1lLRf9UVE//TV5Y&#10;/0dpX/9DdWL/QYFk/0CMZf9AlmX/QZ9k/0KoZP9DsGT/RLlj/0TDY/9FzmP/Rtti/EjnYvZM6WHx&#10;T+xh7FLuYOdU8GDjVfFh41XxYeNV8WHjVfFh41XxYeNV8WHjVfFh/14WEP9VHxf/TCof/1cvJf9f&#10;OC//YUE5/15JRP9ZU07/U1xY/0xnX/9Hc2T/RX5m/0SJZ/9Dk2f/RJ1m/0WmZv5GrWb9R7Zl/EjA&#10;ZfxJy2X6Stlk+EvmY/JP6WPsUuxi51XuYuFW8GPeV/Bk3lfwZN5X8GTeV/Bk3lfwZN5X8GTeV/Bk&#10;/18WD/9WHhf/UCge/1wuJP9kNy3/ZkA3/2RIQv9fUUz/WFtX/1FkX/9Lb2X/SHto/UeGafxHkGn7&#10;SJpp+kmjaPlKq2j4SrRo90u9Z/ZNyGf1TtZm80/kZe1S6mXnVe1k4VfuZdxZ72fYWu9n2FrvZ9ha&#10;72fYWu9n2FrvZ9ha72fYWu9n/2AVD/9YHhb/VCYc/2EsIv9pNiv/bD81/2tHP/9lT0r/X1hV/1hi&#10;XvxRbGb5TXdq90uCa/ZLjWv0TJdr802ga/JOqGrxT7Fq8FC6ae9RxWnuUtNo7FPjaOdW62fgWO1n&#10;2lruadRc7mrQXe9r0F3va9Bd72vQXe9r0F3va9Bd72vQXe9r/2EVD/9ZHhb/WCUb/2YsIP9vNSn/&#10;cz4y/3JGPP9tTUf+ZlZS+V9fXPZYaWXzUnRr8FB/be5PiW7tUJNu61GcbepSpW3pU65s6FS3bOdW&#10;w2vmV9Fr5FjhauBa7GrYXOxs0l3tbcxf7m/JYO1vyWDtb8lg7W/JYO1vyWDtb8lg7W/JYO1v/2MU&#10;Dv9aHRX/XSMZ/2wrHv91NSb/eT0v/3lFOf91TEP5blNO9GdcWe9fZmPrWXBr6FV7b+ZUhXHkVY9x&#10;41aZcOFXonDgWKtv31m1bt5awW7dW9Bu2lzgbtZd627PX+xwyWDscsRi63PBYupzwWLqc8Fi6nPB&#10;YupzwWLqc8Fi6nPBYupz/2QUDv9cHRX/YiEX/3EqHP96NCP/fj0r/39ENfp9Sz/0d1JJ7m9ZVeln&#10;Y2DkYG1q4Ft3cN1ZgXPbWYtz2VqVc9hbn3PWW6hz1Vyyc9NdvXPSXstz0F/dc81h63PGYul1wWTo&#10;drxl6He5Zeh3uWXod7ll6He5Zeh3uWXod7ll6He5Zeh3/2UUDv9dHBX/ZiAW/3UqGv9/NCD/hDwo&#10;/YVEMPaESjrvf1FE6XhYT+NxYVvdampn2GNzcNNffXXRXoZ3zl6QeM1fmXjLX6N4ymCseMhht3jH&#10;YsV4xWLWeMNk53i9ZuZ5uGflerRo5XuyaOV7smjle7Jo5XuyaOV7smjle7Jo5XuyaOV7/2YTDf9e&#10;HBT/ax8U/3kpGP+DMx3/iDwk+opDLPKKSjXqh1A+5IFXSd17YFXWc2hi0Gtwb8pleHfHY4F7xGKK&#10;fMJjlH3BY559v2Snfb5lsn28Zb99u2bPfbln4n20aeN+sGrjfq1r4n+qa+J/qmvif6pr4n+qa+J/&#10;qmvif6pr4n+qa+J//2cTDf9gGxT/bx8S/30pFv+HMhv/jTsg9o9CJ+6QSS/mjk8434pWQtiDX1DQ&#10;e2ZgyXNtbcNtdHe+aHx9umeFgLhnj4G2Z5iBtWiigbNprYGyabmBsWrJga9r3YKrbOCCqG3gg6Vu&#10;4IOjbuCDo27gg6Nu4IOjbuCDo27gg6Nu4IOjbuCD/2gTDf9hGxT/ch8R/4EoFP+KMhj9kDod85RC&#10;I+qVSCrjlE4y25FWPNOKXU3LgmRdw3tra7x0cXa2b3h+smyAg69riYWta5OGq2ydhqpsqIaobbSG&#10;p27DhqZu1oajb92GoHDdhp5x3Yadcd2GnXHdhp1x3Yadcd2GnXHdhp1x3Yadcd2G/2kSDP9kGhL/&#10;dR4Q/4QoEv+NMRb6lDoa8JhBHueaRyTfmk0r15ZUOs6PXEvGiGNavoJpaLZ7b3SvdXV+qnF8hadv&#10;hYikb46KonCZiqFwpIqfca+KnnG+ip1y0YqbctqKmXPaipdz24qWc9uJlnPbiZZz24mWc9uJlnPb&#10;iZZz24mWc9uJ/2kSDP9nGRH/eB4O/4YnEP+QMRP3lzkW7ZxAGuSfRh/cn0ol05pSOMqUWkjBjmFY&#10;uYhnZrGBbXOqfHJ9pHd5hp90gIucc4mNmnOUjphzn46XdKuOlXS5jpR1y46SddiOkXXYjpB12I2P&#10;ddmMj3XZjI912YyPddmMj3XZjI912YyPddmM/2oSDP9pGBD/eh4N/4knDv+TMBH1mjgT6qA+FuGj&#10;RBnZo0cjz55RNsaZWUa9k2BWtI1mZKyHa3GlgnB8nn12hZh5fIyUd4WQkXaPko92mpKNd6eSjHe0&#10;kot3xpKJd9SSiXfVkYl31pCId9aPiHfWj4h31o+Id9aPiHfWj4h31o+Id9aP/2sSDP9sFw//fR4M&#10;/4smDf+WLw7ynjYQ6KM8Et+oQRPVp0Uiy6JPNMKdWES5mF9UsJJlYqiNam+giG96mINzhJF+eY2M&#10;eoCTiHmKlYZ5lZaEeaKWg3qwloF6wZaAetKWgXrTlIF605OCedSSgnnUkoJ51JKCedSSgnnUkoJ5&#10;1JKCedSS/2sRDP9uFw7/fx0L/44lC/yZLgzwoTUN5ac6DdusPA/RqkQgx6ZOMr6hVkK1nF1SrJdj&#10;YKSTaG2cjm14k4hxg4uDdo2Ef3yUf32FmH18kJl7fZ2ZeX2rmXh9vJl2fs+ZeH3Ql3l80pZ6fNKV&#10;enzSlXp80pV6fNKVenzSlXp80pV6fNKV/2wRC/9xFw3/gh0J/5AlCfqbLAntpDIJ4qs2CdiwNQ7N&#10;rkIew6pML7qmVECwoVtQqJ1iXp+YZ2uXk2t2jo5vgYaJc4x9hXiVdoKAmnOBi5xxgZicb4KnnG6C&#10;t5ttg8ybboHPmXGA0Jhyf9GXcn/Rl3J/0Zdyf9GXcn/Rl3J/0Zdyf9GX/20RC/90Fgz/hRwI/5Mk&#10;B/efKgfpqC4G3rAvBNO0MwzJskAcv65KLbWqUj6spllNo6JfXJueZWmSmml0iZVtf4CQcYp3jHWU&#10;boh8m2mHh51nh5SdZ4iknGaJtJtliciaZojPmWiF0JhqhNCYaoTQmGqE0JhqhNCYaoTQmGqE0Jhq&#10;hNCY/24QC/94Fgr/iRsG/5YiBfOiJwTlrCgC2rYiAc+4MQrEtj4ZurNIK7CvUDunrFdLnqhdWZWk&#10;YmaNoGdyhJxrfXuYb4hwlHORZ5F5mGOQhJthkJOaYZGimWCSspdgkseWYJHRlmKN0ZZji9GWY4vR&#10;lmOL0ZZji9GWY4vRlmOL0ZZji9GW/28QCv98FQj/jBoF/5ofA++mIQHgsRsA1LsaAMm9Lgi/uzwX&#10;tblGKKu1TjmislRImK5aVpCrX2SHp2NvfqNnenSga4VqnXCOYpp4lF+ahJVem5KUXZyhk12csZFc&#10;ncaQXJzWkF6X1ZFelNSSXpTUkl6U1JJelNSSXpTUkl6U1JJelNSS/3EPCv+AFAf/kRgD+p4ZAeqr&#10;FQDXuAgAzcAVAMPCKwa5wjkUr79DJaW8SzWbuVFFkrVXU4myW2CAr2Bsd6xjd22pZ4Fjp22JXaV2&#10;jVulgo5appCNWaegi1mnsIpYqMSJWKjciFmj24pan9qLWp/ai1qf2otan9qLWp/ai1qf2otan9qL&#10;/3IOCf+GEwT/lhUB9KQQANawBgDPvAUAxsYPALzJJgSyyTURqMc/IZ7FSDKVwU5BjL5TT4O7V115&#10;uFtpb7Vec2WzY3xdsWmDWLFzhlexgIVWso6EVrOeg1WzroFUtMKAVLTbf1Wv4YFWq+CDVqvgg1ar&#10;4INWq+CDVqvgg1ar4INWq+CD/3cNB/+MEQL7mw4A2aoEANC1BADHwQIAvc0IALTRIAKr0jAOodA7&#10;HZfORC6Oy0o9hMhOS3vFUlhxw1ZkZsFZbl2/XnZXvmV7VL5wfFO/fnxSwIx7UsCceVHBrHhQwsB3&#10;UMLZdlC+6HdRueZ5UbnmeVG55nlRueZ5UbnmeVG55nlRueZ5/38LBP+SCwDbogEA0a8DAMi7AgC+&#10;xwMAtNMHAKzaGwGj3C0Kmds4GZDZPymG1kU4fNRJRnLSTFNn0FBfXs5TaFbNWW9SzWJyUM5uck/P&#10;e3FO0IpwTtGab03Sq21M075sTNPYa0vS7Wz/4n0QSUNDX1BST0ZJTEUACBVMzO5uTMzubkzM7m5M&#10;zO5uTMzubkzM7m5MzO5u/4gIAeqaAgDTqQAAybUBAMDCAQC1zgQAq9kIAKPkIgOb5DANkuQ4Gojj&#10;PSh+4kA2c+FDQ2jfRk5e3klZVt5OYVHeVWVO3l5nTN9qZ0zgd2ZL4YVkS+KVY0vjpWJK5LVgSuXK&#10;X0jm5F9G4fBhRuHwYUbh8GFG4fBhRuHwYUbh8GFG4fBh+JEBANaiAADLsAAAwbwAALfJAgCs1AQA&#10;ouoTAJruIwaR7i0RiO40Hn7uOCt07Ts3aew9Ql/sP0xW60JUT+xIWkvsTl5I7VdfRu5hX0XvbF9E&#10;73peQ/CIXELxl1tC8qZaQvK2WUHzylhA9N5XQPTeV0D03ldA9N5XQPTeV0D03ldA9N5X25sAAM2r&#10;AADDuAAAucUAAK3QAQCh2gQAmPMVApD3IQmH+CkUffguH3T4Mitp+DU2X/c3P1f4OkdP+D1NSvlC&#10;UUb5SFRC+k9WQPtXVj77YVY9/GxVO/x5VDn9hlM5/pVSOP6jUTj/s1E3/8BQN//AUDf/wFA3/8BQ&#10;N//AUDf/wFA3/8BQ0KYAAMW0AAC7wAAAr8wAAKLVAACX6QUAjf0TA4T/HAp8/yMUcv8oH2j/Kylf&#10;/y4yVv8xOU//ND9J/zhERf89SEH/Qko9/0hLOv9OTDj/Vkw2/19LNP9pSzP/dUox/4FJL/+NSC//&#10;m0gu/6ZHLv+mRy7/pkcu/6ZHLv+mRy7/pkcu/6ZHx68AALy8AACxyAAApNIAAJfaAACM8QQBgv8N&#10;BXn/FQpv/xsSZv8fG13/IyRV/ycrTv8qMUj/LjZC/zI6Pv82PDv/Oz44/0A/Nf9FQDL/TEAw/1NA&#10;Lv9bQC3/ZD8r/24/Kf94Pif/gz4m/409Jv+NPSb/jT0m/409Jv+NPSb/jT0m/409vrgAALPFAACm&#10;zwAAmNYAAIveAACA8wABdv8GBW3/DApj/xIQWv8WFlL/GhxM/x4iRf8iJ0D/Jis7/youN/8uMDT/&#10;MjEy/zcyL/88Myz/QTMq/0c0KP9NMyb/VTMk/1wzIv9kMiD/bTIf/3QyH/90Mh//dDIf/3QyH/90&#10;Mh//dDIf/3QytcEAAKjMAACa1AAAjNsAAH/iAAB09AACav8ABWH/AgpY/wcPUP8LE0j/EBhC/xQb&#10;PP8XHjf/HCEz/yAiMP8jJC3/JyQr/yslKf8wJSb/NCUj/zkmIf8/Jh//RSYd/0smG/9RJRn/WCUY&#10;/14lGP9eJRj/XiUY/14lGP9eJRj/XiUY/14l/00YE/9EIhr/PC0g/0EwIv9GOCr/R0I1/0VMPv9B&#10;VkX/PWFL/zpuTv84elD/N4VQ/zeQUP83mVD/OKFQ/zmpUP85sE//OrhP/zvCT/88zU7/PNhO/z3k&#10;Tf8+703/P/dM+kL5TPZE+0vxR/1L8Ef9S/BH/UvwR/1L8Ef9S/BH/UvwR/1L/04YE/9FIhr/Pysf&#10;/0UuIv9JNir/S0A0/0pLPf9FVUb/QV9M/z1rUP87eFH/OoNS/zqOUv86l1L/O59S/zynUv88rlH/&#10;PbZR/z6/UP8/ylD/P9VQ/0DjT/1B7k/7QvdO9kX5TfJH+03tSfxO60n8TutJ/E7rSfxO60n8TutJ&#10;/E7rSfxO/08XEv9GIRn/Qike/0gtIf9ONSn/UD8z/05JPf9JU0X/RV1M/0FpUf8+dVP/PYFU/z2L&#10;VP89lVT/Pp1U/z+lU/8/rFP/QLRT/0G9Uv9Cx1L9QtNR+0PhUflE7VD3RfZQ8kj5T+5K+0/oS/tR&#10;5kz7UeZM+1HmTPtR5kz7UeZM+1HmTPtR/1EXEv9HIRn/RSge/0wrH/9TNCf/VT4x/1NHO/9PUkX/&#10;SVtN/0VmUv9CclX/QX5W/0CIVv9Aklb+QZtW/UKjVfxDqlX7Q7JV+0S7VPpFxFT5RtFT90ffU/VI&#10;7FLySPZR7kv5UehM+lLiTvpU4U/6VOFP+lThT/pU4U/6VOFP+lThT/pU/1IXEv9IIBn/SSYc/1Ep&#10;Hv9ZMyX/Wz0v/1lGOf9VT0P/T1lM/0ljU/9Gb1f9RHpY+0SFWfpEj1n4RZhY90agWPZHp1f1R69X&#10;9Ui4VvRJwlbzSs9V8UvdVe5M6lTsTfVU5074VeFQ+VbbUvlY2lL5WNpS+VjaUvlY2lL5WNpS+Vja&#10;UvlY/1MXEf9KIBj/TiQb/1coHP9gMiP/Yzst/2FEN/9cTUH/VldL/FBgU/lLa1j3SXdb9UiBXPNI&#10;i1vxSZRb8EqdW+9LpVruTK1a7U21WexOwFjrT8xY6k/cV+dQ6lfkUfVX3lL3WdhU91vSVfhc0Vb4&#10;XNFW+FzRVvhc0Vb4XNFW+FzRVvhc/1UWEf9LHxj/UyEZ/10nGf9mMSD/ajop/2lDM/9kSz36XlRI&#10;9lddUvJRaFnvTnJd7U19XutNiF7pTpFe6E+aXedQol3mUapc5VKzXORSvlvjU8ta4VTbWt5V6lnb&#10;VPVc1Fb2Xs9Y91/JWfdhyFr3Ycha92HIWvdhyFr3Ycha92HIWvdh/1YWEf9NHxj/WB8X/2QmF/9t&#10;MB3/cTkm/3BBL/ttSTn1ZlFE719bT+tYZFjnU29e5FJ5YeJShGHgUo1h31OXYN5Un2DcVahf21ax&#10;X9pWvF/ZV8lf1lfaX9RZ6V/RWPRhylr1Y8Vb9WTAXfRlv130Zb9d9GW/XfRlv130Zb9d9GW/XfRl&#10;/1cWEP9PHhf/XR4V/2klFf9yLxr/dzgi/XhAKvZ1RzTvb08/6WdYSuRhYVXfW2te21d1Y9lWgGTW&#10;V4ll1FeTZdNYm2XRWKRl0FmtZc5at2XNWsRlzFvTZclc5WXGXPNmwV7yaLxf8mm4YPFqt2Hxardh&#10;8Wq3YfFqt2Hxardh8Wq3YfFq/1gWEP9THBX/Yh0T/28kEv94Lhf/fTce+X4+JfF8Ri/qeE055HJW&#10;RN1rX1DYZGhb0l5xZM5bemjMW4RqyluNashclmrGXJ9qxV2oasResmrCXr5qwV/Nar9g32q8YO9r&#10;t2LvbbNj722wZO5ur2Tubq9k7m6vZO5ur2Tubq9k7m6vZO5u/1oVEP9XGhT/Zx0R/3MjEP99LRT/&#10;gjUa9YQ9Ie2DRCnlgEwz3ntVPdh1XUrQbGVZymZtZMVhdWvCYH5uwGCHb75gkW+8YJpvumGjb7li&#10;rW+4YrhvtmPHcLVj2XCyZOtwrmXscatm7HKoZ+typ2frcqdn63KnZ+typ2frcqdn63KnZ+ty/1sV&#10;D/9bGRL/axwP/3cjDv+BKxH7hzQW8Yo8HOmKQyPhiEos2oRUN9F8W0fKdWNWw25qY71ocWy5ZXpx&#10;tmSCc7Rki3SyZJV0sWWedK9lqHSuZrN0rGbBdKtn03WpaOZ1pmnpdaNp6Xagaul2oGrpdqBq6Xag&#10;aul2oGrpdqBq6Xagaul2/1wUD/9eGBH/bxwO/3siDP+FKg/4izMS7o46F+WPQR3djkkk1IlSNMyD&#10;WkTEfGFTvXVnYLZvbmuxa3VyrWl9dqtohnipaI95p2mZeaZpo3mkaq55o2q8eaFrzXmga+F5nWzm&#10;epts5nqZbeZ5mW3meZlt5nmZbeZ5mW3meZlt5nmZbeZ5/1wUD/9iFxD/chsM/34iC/+IKQz1jzEP&#10;6pM4E+KVPxfZlEcg0I5QMceJWEG/gl9QuHxmXrF2bGqrcXJzpm55eaNsgXugbIt9nmyUfZ1tn32b&#10;bap9mm23fZhuyH2Xbtx+lW7jfpRv432Sb+R9km/kfZJv5H2Sb+R9km/kfZJv5H2Sb+R9/10UDv9l&#10;FQ7/dRsL/4EhCf+LKAryki8M55c2Dt6aPRLVmEUezJNPL8OOVz+7iF5Os4JkXKx9amild29yn3N2&#10;eZtxfX6YcIaAlm+QgZRwmoGTcKaBkXCygZBww4KOcdiCjXHhgYxx4YGLceGAi3HigItx4oCLceKA&#10;i3HigItx4oCLceKA/14UDv9nFA3/eBoK/4QgCPyOJgjvli0J5JszCtueOA3Rm0QcyJdOLb+SVj22&#10;jVxLrohiWaeCaGagfW1wmXlzeZR1eYCQc4GDjXKLhYxyloWKc6GFiHOuhodzvoaGc9KGhXPehYVz&#10;34SEc9+DhHPgg4Rz4IOEc+CDhHPgg4Rz4IOEc+CD/18TDv9qFAz/exoI/4cfBvqRJQbtmSsG4Z8v&#10;B9iiNQvNn0IaxJtMK7uXVTuzkltJqo1hV6OIZmSbg2tvlH5weI16dYCId32GhXWGiIN1kYmBdp2K&#10;gHaqin52uYp9ds2KfHbbiX123Id9dd2GfnXdhn513YZ+dd2GfnXdhn513YZ+dd2G/2ATDv9tFAv/&#10;fRkH/4oeBfeUIgTpnCcE3qMqA9SlMwrJo0AYwJ9LKLebUzivllpHp5JgVZ+OZWGXiWptj4Rud4h/&#10;c4CBe3mHfXmBjHp5jI14eZiNdnmmjXV5tY1zesiNc3rZjHR52op2eNuJdnjciHZ43Ih2eNyIdnjc&#10;iHZ43Ih2eNyI/2ETDf9wEwr/gBgG/40cBPSWHwLmnyIC26chAdCoMQnFpj8WvKNJJrOfUjarm1lF&#10;opdfUpqTZF+Tjmhri4psdYOFcH97gXWIdH59jnB9h5BufZSRbX6ikGt+sZBqfsSPaX/Xjmx92Y1u&#10;fNqLbnzai2582otufNqLbnzai2582otufNqL/2ISDf9zEwj/gxcF/5AbAvCaHAHjoxoA1qsbAMus&#10;LwfBqj0UuKhHJK+kUDSmoVdCnp1dUJaZYl2OlGZphpBqc32Mbn10iHKHbIR5jmeDg5Flg5CRZISe&#10;kWOErpBihcCOYYXYjmOD2I1lgdmMZoDZjGaA2YxmgNmMZoDZjGaA2YxmgNmM/2MSDf93Egf/hxYD&#10;/pMYAe2eFQDeqAsA0a4YAMawLAa9rzsSs6xFIaqpTjGiplVAmaNbTZGfYFqJm2RmgZdocXiTbHtu&#10;j3CFZYx2jGGLgI9fjI6PXoycjV6NrIxdjb+LXI7Wil2L2opfiNqKX4fail+H2opfh9qKX4fail+H&#10;2opfh9qK/2cPC/97EQX/ihQC+pcTAOKiCQDUqwYAy7ITAMG0KQS3tDgQrrJDHqWvSy6crFI9lKlY&#10;SoylXVeEomFje59lbnKbanhomG6BYJZ1h1yVgIlblY2JW5ach1qXrIZal76FWZjVg1mV3oRakd6F&#10;WpDehlqQ3oZakN6GWpDehlqQ3oZakN6G/2wMCf9/DwP/jxAA65sKANWmBQDNrwQAxLcNALu6JgOy&#10;ujUNqbhAG6C2SCuXs085jrBVR4atWVR9ql5gdKdiamukZnRiomt8W6BzgVmgfoJYoIyBV6GbgFei&#10;qn5Wor19VaLUfFWg5H1Wm+J/V5rif1ea4n9XmuJ/V5rif1ea4n9XmuJ//3EJB/+FDAL1lAkA2KAD&#10;AM+rAwDGtAIAvbwHALTAIQGrwTEKor88GJm9RSeQu0s2iLhRQ3+1VVB2sllcbbBdZmOuYm9crGh2&#10;V6txeVWrfXpUrIp5VK2Zd1OtqXZSrbt1Uq7Sc1Gt6HRSp+h2Uqbod1Km6HdSpuh3Uqbod1Km6HdS&#10;puh3/3gIBP+LCADcmQAA0aUBAMiwAQC/uQAAtMMBAKzIGgCkySsHm8g4FJLGQSKJxEcxgcFMP3i/&#10;UUtuvVRXZbtYYVy5XWlWuGRvUrhucFG4enBQuYhvULmXbk+6p2xOurlrTrvRak2652pNte9tTbTv&#10;bU20721NtO9tTbTvbU20721NtO9t/4AGAuuRAADVnwAAy6sAAMG1AAC3vwAArMkDAKPQEACc0yUF&#10;k9IyEIvROx6Cz0Isec1HOm/LS0ZlyU9RXcdTWlXGWGFRxmBlTsZrZk3HeGVMyIZkTMiVY0vJpWFL&#10;yrdgSsvPX0rK515HyPZhSMX2YkjF9mJIxfZiSMX2YkjF9mJIxfZi/IgAANmYAADNpgAAw7EAALq8&#10;AACvxgEApM8EAJnZCQCU3iEDjN4uDIPdNxh63D0mcNpCM2bZRT9d10lKVdZNUk/WVFdM1l1ZStdo&#10;WknYdVlJ2YNXSdqSVkjbolVH3LNUR93JUkbd4lFE2vNUQ9r2VUPa9lVD2vZVQ9r2VUPa9lVD2vZV&#10;35EAANGhAADGrQAAvLgAALHDAACmzAEAm9UEAJLlEwCK6CIGg+gsEHroMhtw5zcnZuY6MlzmPTxU&#10;5UFETeVHS0nmTk5G5lZQRedgUETobFBD6XlOQuqHTULql0xC66ZLQey4SkHty0lA7uZIQO3sR0Dt&#10;7EdA7exHQO3sR0Dt7EdA7exH1ZsAAMipAAC+tQAAtMAAAKjKAACc0gEAkdsDAInwFAKB8h8IefMn&#10;Em/zLRxm8zEmXfI0MFTyODhN8zw+SPNBQ0T0R0ZB9E9HPvVXSD32YUc79mxHOvd5Rjn4iEU4+JZD&#10;OPmmQjf5s0I3+spBN/rQQDf60EA3+tBAN/rQQDf60EA3+tBAy6UAAMCyAAC2vQAAqscAAJ7QAACR&#10;2AAAh+kFAH76EgR2/BoKbf0gEWT9JRpc/SojVP0uKk3+MjFH/jY2Qv87OT7/QTw7/0c9OP9OPjb/&#10;Vj40/189M/9qPTH/dzwv/4Q7Lv+ROi7/njkt/645Lf+yOC3/sjgt/7I4Lf+yOC3/sjgt/7I4wq8A&#10;ALi6AACtxQAAoM0AAJPUAACG3AAAfPACAXT/DAVr/xMKYv8ZEFn/HRdS/yEdS/8mI0X/KihA/y4s&#10;O/8zLzj/OTE1/z4yMv9EMjD/SzMu/1IzLP9bMir/ZTIo/3AxJv98MCX/hzAj/5QvI/+XLyP/ly8j&#10;/5cvI/+XLyP/ly8j/5cvurcAAK/CAACiywAAlNIAAIfZAAB64AAAcfQAAmj/BAVf/woKV/8QD0//&#10;FBRI/xgZQv8cHD3/IR84/yUiNP8pIzH/LiQu/zMlLP84Jin/PiYn/0UmJf9MJiP/VCYh/10lH/9m&#10;JR3/byQb/3okG/99Ixv/fSMb/30jG/99Ixv/fSMb/30jscAAAKXJAACX0AAAidcAAHveAABv5AAA&#10;ZfYAAlz/AAVU/wAKTP8FDkX/CRI+/w0VOP8SGDT/Fhow/xocLP8eHSn/Ih4n/ycfJP8rHyH/MB8f&#10;/zUfHP87Hhn/Qh4X/0kdFf9RHBT/WBwS/2AbEv9jGxL/YxsS/2MbEv9jGxL/YxsS/2Mb/0AaFf83&#10;JRv/NSwe/zkvIP87NST/PUAr/ztLNP85Vjr/NmI9/zVvP/8ze0D/M4VA/zOPQP8zmED/NJ9A/zWn&#10;QP81rT//NrU//za9P/83xz7/N9I+/zjePv856j39OvQ8/Dr8PPo7/zv4PP879Dz/PPQ8/zz0PP88&#10;9Dz/PPQ8/zz0PP88/0EZFf84JBv/OCod/zwsH/8+MyP/QT4r/z9JNP88VDr/OWA//zdsQf82eEL/&#10;NYNC/zWNQv82lkL/N55C/zelQf84rEH/OLNB/zm7QP86xUD/Os8//jvdP/w86T76PPM++D37PfY+&#10;/z30Pf898D//P/A//z/wP/8/8D//P/A//z/wP/8//0IZFf85JBr/Oygd/0AqH/9DMiL/RT0r/0RI&#10;NP9AUjv/PV1A/ztqQv85dkT/OYFE/ziLRP85lET/OptD/zqjQ/87qkP/O7FC/jy5Qv09wkH8Pc1B&#10;+j7bQPg/6ED2QPI/9ED7P/JA/z/vQP9A60L/QetC/0HrQv9B60L/QetC/0HrQv9B/0MZFP86Ixr/&#10;PyUc/0QoHf9IMSH/Sjsp/0lGM/9GUDv/QltB/z9nRP89c0b/PH5G/zyIRv09kUb8PZlF+z6hRfo/&#10;p0X5P69E+EC3RPhBwEP3QctD9ULZQvND5kLwRPFB7kT6QexD/0LpRP9E5Eb/ReRG/0XkRv9F5Eb/&#10;ReRG/0XkRv9F/0QYFP87Ixr/QyMa/0knHP9PLx//UTkn/09EMf9MTjr/R1hB/0NjRv1Bb0j6QHpJ&#10;+UCFSfdBjkj2QpZI9UKeSPRDpUfzRKxH8kS0RvFFvUbwRslF70fWRexH5UTpSPFD50j6ReVH/0fh&#10;SP9I3Er/SdxK/0ncSv9J3Er/SdxK/0ncSv9J/0UYFP8+IRn/RyEY/1ElGf9WLhz/WTgl/1dBLv9T&#10;Szj9TlVB+UlfR/ZGa0rzRXZM8UWBTPBFikvuRpNL7UebSuxIokrrSKpJ6kmySelKu0joS8ZI50zV&#10;R+RM5EbhTPBH30z6St1L/0vXTf9N0k7/TtJO/07STv9O0k7/TtJO/07STv9O/0cYE/9DHxj/TR4W&#10;/1ckF/9dLRr/YTYh/18/K/xbSDX3VVI+8lBcR+5MZkzrSnJO6Up9T+dKhk7mS49O5EyXTeNNn03i&#10;TadM4U6vS+BPuUvfUMVK3VDUStpR5ErYUfBM1VD6T9FQ/1HMUv9SyFP/U8hT/1PIU/9TyFP/U8hT&#10;/1PIU/9T/0gXE/9HHBb/UxsU/14jFP9lKxf/aDQd/mg9JvdkRjDwXk8661dYROZSYkzjT21Q4E94&#10;Ut5PglLcUIxR21GUUNlRnVDYUaVQ1lKtUNVStlDTU8JQ0lPRUNBU4VHNVe9SylT6VMZV/lbCVv5X&#10;vlf+WL5X/li+V/5Yvlf+WL5X/li+V/5Y/0oXEv9LGhT/WRsS/2QiEv9rKhP/bzIZ+XA7IfFtQyrq&#10;Z0w15GFWQN9bX0raVmlR1lR0VNRUflbSVIdW0FSPVs5VmFbNVaBWy1aoVspWsVbIV7xXx1fKV8VY&#10;3FfCWexYwFj4WrxZ/Fu4WvtctVv7XLVb+1y1W/tctVv7XLVb+1y1W/tc/0sXEv9QGBP/XxsQ/2oh&#10;D/9xKBD+djEV9Xc5HOx1QSTlcEkv3mtUOthkXUXRXmVRzVpvWMpYeFvHWIFcxViKXMNZklzCWZtc&#10;wFqjXL9arF29W7ddvFvEXbpc1V24Xeddtl31X7Jd+GCvXvhhrF/3Yaxf92GsX/dhrF/3Yaxf92Gs&#10;X/dh/00WEv9VFxH/ZBoO/28gDf93Jw36fC8R8H43F+h9Px7geUgn2XVSM9FtWkLKZmJPxGFqWcBe&#10;c169XXxhu12FYrldjWK4XZZitl6eYrVeqGKzX7Jisl+/YrBg0GOuYONjrGDyZKlh9WWmYvRlpGP0&#10;ZaRj9GWkY/RlpGP0ZaRj9GWkY/Rl/04WEf9ZFQ//aBkM/3QfC/97Jgv2gSwN7IM1EuODPRjbgkcg&#10;03xQMMt1WD/DbmBNvWhnWLhkb2C0YndlsmF/ZrBhiGeuYZFnrGKaZ6tio2epY61oqGO6aKdjymil&#10;ZN1oo2TuaaBl8WmeZvFpnGbxaZxm8WmcZvFpnGbxaZxm8WmcZvFp/08WEf9cEw7/bBgK/3geCf+A&#10;JAjzhSoK6IkyDd+KOhLWh0QczoJOLMV8Vjy+dl5Kt3BkVrFra2CsZ3NnqWZ7aqdlg2ulZYxso2aV&#10;bKJmn2ygZqlsn2e1bZ1nxG2cZ9htmmjrbZho722WaO9tlWjvbZVo722VaO9tlWjvbZVo722VaO9t&#10;/1AWEf9gEg3/cBgJ/3sdB/2DIgbwiSgH5Y0vCduPNwzSjEMayYdNKsGCVTm5fFxHsndiVKtxaF+m&#10;bW9nomt2bJ9pfm+caYdwm2mQcZlpmnGXaaVxlmqxcZVqwHGTatNykmrncpBr7HGPa+xxjmvscI5r&#10;7HCOa+xwjmvscI5r7HCOa+xw/1EVEf9jEgv/cxcI/34cBfqHIQTtjSUE4ZErBdiTNArNkEEYxYxL&#10;J7yHUza0glpErX1gUaZ4Zl2gc2xnm3BzbpdtenKUbIJ0kmyMdZFslnWPbKF1jWytdYxsu3aKbc52&#10;iW3jdoht6XWIbep0h23qdIdt6nSHbep0h23qdIdt6nSHbep0/1QUD/9mEQr/dhYG/4EbBPeKHgPp&#10;kCIC3pUmA9OXMwnKlEAWwZBKJbiMUjSwh1lCqYJfT6J+ZVubeWpllXRvbpBxdnSNb353im+HeIhv&#10;kXmHb5x5hW+peoRvt3qCb8l6gW/feoFw53mBb+d4gW/od4Fv6HeBb+h3gW/od4Fv6HeBb+h3/1YT&#10;Dv9pEAn/eBUF/4QZA/SNHAHmkx4B2pkgAdCaMQfGmD8UvZRJIrWQUTKtjFhApYheTZ2DY1mXfmhj&#10;kHptbYp2cnSFc3l5gnKCfIBxjH1+cph9fXKlfntys355csR+eHLbfnly5Hx5cuV7enLmenpy5np6&#10;cuZ6enLmenpy5np6cuZ6/1kRDf9sEAj/exQE/4cXAvGPGADjlhcA1pwcAMydLwbCnD0SuZhIILGV&#10;UC+pkVc9oY1cSpqJYlaShGZii39rbIR7b3R+d3Z7enV+f3d1iIF1dZSBc3WggXJ1roFwdsCBb3bW&#10;gXB24n9xdeN+cnTkfHJ05HxydOR8cnTkfHJ05HxydOR8/1wQDP9vDgf/fhMD/4kVAe6SEwDfmg0A&#10;0p8ZAMihLQW+oDsQtZ1GHq2ZTy2lllU7nZJbSJaOYFSOimVfh4Vpan+BbXN4fXJ8cnp5gW55g4Rr&#10;eY+FanqchGh6q4RneryDZnrSg2d64IFoeeGAanjif2p44n9qeOJ/anjif2p44n9qeOJ//18NC/9y&#10;DgX/gREC+4wRAOeVCwDWnQcAzaIVAMOlKgS6pDkOsaFEHKmeTSqhm1Q4mZdaRZGTX1GKkGNdgoxn&#10;aHqIa3JyhG97aoF2gmV/f4Vjf4uGYYCZhWCAqIRfgLmDX4HPgl+A4YFhfuGAYn3igGJ94oBifeKA&#10;Yn3igGJ94oBifeKA/2MLCf92DAT/hA4B8JAKANiZBQDRoAUAyKYRAL6pKAK1qDcMraZCGaWjSyec&#10;oVI2lZ1YQo2ZXU+FlmFafpJlZXWPaW9si214ZIhzf16HfYNch4mDXIiXgluIpoFaibd/WonNflmI&#10;435aheN+XIPjflyD435cg+N+XIPjflyD435cg+N+/2cICP96CwL7iAoA3JMCANOcAwDLpAMAwqoM&#10;ALmtJAGwrTQKqKs/FqCpSCSXpk8ykKNVP4igWkuAnV9XeJpjYm+XZ2xmlGt1XpFye1qQfH5ZkYh9&#10;WJGXfFiSpntXkrd5VpLMeFWS43hWj+Z5V4zmeleM5npXjOZ6V4zmeleM5npXjOZ6/2wGBv9+CAHs&#10;jAMA1pcBAM6hAgDFqAEAu68GALOyHwCrsjAIorE8E5qvRSGSrUwviqpSPIKnV0h6pVxTcqJgXmmf&#10;ZGhgnWlwWptxdVebe3dVm4h2VZyWdVWcpXNUnLZyU53McVKc43FSmetyU5bqc1OW6nNTlupzU5bq&#10;c1OW6nNTlupz/3IFBPyEBADbkQAA0ZwAAMilAAC+rQAAtLQAAKy4GgCkuSwFnLg4EJS2Qh2MtEkr&#10;hLJOOHyvU0RzrVhPaqtcWWKpYGNap2ZqVaZublOmeW5Sp4ZtUqeVbFGopGtQqLVpUKjKaE+o4mhN&#10;pvFqTqLwa06i8GtOovBrTqLwa06i8GtOovBr/3gDAemJAADVlgAAy6IAAMGrAAC4sgAArbkAAKS+&#10;EgCdwSYDlcA0DY2/PRmFvUUmfbtKM3S5Tz9rt1NKY7VXVFuzXFxVsmJiUbJsZU+yd2VOsoRkTrOT&#10;Yk20omFNtLNfTLTIXky04V1KsvFfSa/3YUmv92FJr/dhSa/3YUmv92FJr/dh/oAAANuQAADPnQAA&#10;xKgAALuwAACxuAAApr8AAJvHCACVyh4BjcotCYbJOBR+yD8hdcZFLmzESTljwk1EW8FSTVTAV1RP&#10;v19YTL9pWkvAdFlKwIJYSsGQV0rCoFVJwrFUSMPGU0jC31JGwfFTRL/8VkS//FZEv/xWRL/8VkS/&#10;/FZEv/xW4ogAANOXAADIpAAAvq4AALS3AACpvwAAnsYBAJPOBQCK1BQAhdUlBX3VMQ911DkbbNM/&#10;J2PRQzNb0Eg9VM9MRU7PU0pKz1tNSM9lTUfQcU1H0X9MRtGNSkXSnUlF065HRNTERkTU3kVD0u5G&#10;QdH5SUHR+UlB0flJQdH5SUHR+UlB0flJ2ZEAAMufAADBqwAAt7UAAKy9AAChxQAAlcwBAIrUBQCC&#10;4BIAfOEhBXTiKw5r4TIYYuA3I1rgPC1T30E2TN9GPEjfTUBF4FZCROFgQkPha0FC4nhAQuOGP0Hj&#10;lj1B5KY8QOW3O0DmzTo/5uU5POP1Ozzj9Ts84/U7POP1Ozzj9Ts84/U7z5oAAMOoAAC6swAAr7wA&#10;AKTEAACXywAAi9IAAIDbBAB66xQCc+0eCGrtJg9i7SwYWe0xIVLtNSlL7TowRe0/NUHuRjg+7k45&#10;PO9WOjvwYDk68Ww5OfF5ODjyhzc385Y1N/OnNDb0tjM29MkzNfXdMjX13TI19d0yNfXdMjX13TI1&#10;9d0yxqQAALywAACyugAApsMAAJnKAACN0QAAgdgAAHfnBABw9xEEaPgZCWD4HxBY+SQWUfkpHUr5&#10;LiNE+jMoP/o4LDv7Pi44+0UwNvxMMDT9VTAy/V4wMf5qLy/+dy4u/4UtLf+TLC3/oSss/68rK/+8&#10;Kiv/vCor/7wqK/+8Kiv/vCor/7wqvq4AALS4AACpwQAAnMkAAI7PAACC1gAAdt0AAG3vAQFl/woF&#10;Xv8SClb/GA9P/x0USP8hGUL/Jh08/yogOP8vIjX/NSQy/zslL/9BJS3/SCUr/1ElKf9aJSj/ZSQm&#10;/3EjJP9+IyL/iiIh/5UhIf+gISH/oCEh/6AhIf+gISH/oCEh/6Aht7YAAKvAAACeyAAAkc4AAIPU&#10;AAB32wAAa+EAAGLzAAJa/wIFU/8ICUz/Dg5F/xMSPv8XFTn/HBg0/yAbMP8lHC3/Kh0r/y8eKP80&#10;HiX/Oh4i/0EeIP9JHR7/Uhwc/1wbGv9mGhj/cRkX/3wYFf+FGBX/hRgV/4UYFf+FGBX/hRgV/4UY&#10;rr4AAKHGAACTzQAAhdMAAHfaAABr4AAAYOYAAFf2AAJP/wAFSP8ACUH/Aww6/wgQNf8MEjD/ERQs&#10;/xUWKP8ZFyb/Hhgj/yIZIP8nGR3/Kxka/zEZFv83GBT/PxcR/0cXDv9QFgz/WBUK/2EUCP9pFAj/&#10;aRQI/2kUCP9pFAj/aRQI/2kU/zMdFv8qKRr/LSob/zAtHf8wNCD/MT8k/zBLKP8wVyz/L2Mv/y5v&#10;MP8tezH/LIUx/y2OMf8tljH/Lp4x/y6kMP8vqzD/L7Ew/zC5L/8xwi//Mcwv/zLZLv8y5S79M/At&#10;+zT4LPk0/yz3NP8s9jP/LfUz/y71M/8u9TP/LvUz/y71M/8u/zQdFv8qKBr/MCgb/zMrHf80MyD/&#10;NT0k/zRJKf8zVS7/MmEx/zFtMv8weTP/L4Mz/zCMM/8wlDL/MZwy/zKjMv8yqTL/M7Ax/zO3Mf80&#10;wDD/NMow/TXXMPs15C/5Nu8u9zf4LvU3/y3zNv8u8jb/MPI2/zDyNv8w8jb/MPI2/zDyNv8w/zUc&#10;Fv8sJxr/MyYb/zcoHP86MR//Ozwk/zlHKf84Ui//Nl4z/zVqNP80djX/M4E1/zOKNf80kjT/NZo0&#10;/jWhNP42pzP9Nq4z/De1M/s3vjL6OMgy+TnVMfc54jH1Ou4w8jv3MPA7/jDvOv8x7jn/M+05/zPt&#10;Of8z7Tn/M+05/zPtOf8z/zYcFv8wJBn/OCMa/zwlG/9ALh7/QTkj/0BEKv89TzD/O1s0/zlnNv84&#10;czf+OH43/DiHN/s4jzf6OZc2+TqeNvg6pTb3O6s19juzNfU8uzT0PMU09D3SM/E+4DPvPu0y7D/2&#10;Muo+/jTpPf816D3/N+c9/zfnPf835z3/N+c9/zfnPf83/zgbFv81IRj/PSAY/0MkGf9HLRz/SDYh&#10;/0ZBKf9DTDD/QFc2/T5jOfo9bzr4PXo69j2EOvQ9jDnzPpQ58j+bOPE/ojjwQKk470CwN+5BuTft&#10;QsM27ELQNepD3zXnROw05EP2NuJC/jjhQv864EH/O99C/zvfQv8730L/O99C/zvfQv87/zkaFf86&#10;Hhf/Qh0W/0ojF/9PKxr/UDQe/04+Jv9LSS/6R1M29kReO/NCaj3wQXY97kKAPexCiTzrQ5E86kSY&#10;O+lEnzvnRac65kauOeVGtznkR8E440jOOOFI3jfeSOw420f2O9lH/j3YRv8/1Ub/QNNH/0DTR/9A&#10;00f/QNNH/0DTR/9A/zsaFf8/GxX/RxoU/1IhFP9XKRb/WDIb/1c7I/lSRSzzTlA17kpaPOpHZj/o&#10;RnFA5Ud8QONHhT/iSI0+4EmVPt9KnT3eSqQ93UusPNxLtTzaS8A82UzNPNZM3TzUTes+0Uz2QM5L&#10;/kLNS/9EyUz/RchM/0XITP9FyEz/RchM/0XITP9F/zwZFf9DGBT/TxkS/1kgEf9fKBP/YDAX+l85&#10;HvNcQifsVkwy5lFWOuJNYUDeTGxD3Ex3Q9pNgULYTYpC1k2SQtROmULTTqFC0k6oQtBPsULPT7tD&#10;zU/IQ8xQ2EPJUehDxlD1RsRQ/0jCUP9JvlH/Sr1R/0q9Uf9KvVH/Sr1R/0q9Uf9K/z0YFP9IFhL/&#10;VhkP/2AfD/9mJhD+aC4T9Wg2Ge1lPyLlX0ks31pUN9pVXT/VUmhF0VFyR89Re0jNUYRIy1GMSMlS&#10;lEnIUpxJxlOkScVTrEnEU7ZJwlTCScFU0km+VeRKu1XyTLlU/U24VP9OtFX/T7NW/0+zVv9Ps1b/&#10;T7NW/0+zVv9P/z8YFP9OFBD/XBgN/2YeDP9sJQz5bysP8HAzE+duPBvfakcl2GRRMNFeWj3MWWNG&#10;yFZsTMVVdk7CVX5OwFaHT79Wj0+9VpdPvFefT7pXp0+5V7FPt1i9T7ZYzFC0Wd9QsVnuUa9Z+lOt&#10;Wf9Tqlr/VKla/1SpWv9UqVr/VKla/1SpWv9U/0MXEv9SEg7/YRcL/2sdCf9yIwn2dikL63cxDuJ2&#10;ORXac0Ud0m1PLMpnVzrEYV9Gv1xoTrtacFK4WnlUtlqBVLVaiVWzWpJVsVuaVbBbo1WvW6xVrVy4&#10;Vaxcx1aqXNlWqF3rV6Zd+FikXf1YoV79WaBe/VmgXv1ZoF79WaBe/VmgXv1Z/0cVEf9WEAz/ZhYJ&#10;/3AbB/53IQfxeycH5n0tCt19Nw/UekMazHVNKcRvVTe9aV1Et2NkTrNgbFWwX3RYrV58WqtehFqq&#10;Xo1aqF+VWqdfnlulX6hbpGCzW6JgwVuhYNRcn2HnXJ1h9V2bYfpdmWH6XZlh+l2ZYfpdmWH6XZlh&#10;+l2ZYfpd/0oUEP9aDgv/ahQH/3QZBft7HwTtgCQF4oIqBtmDNArPgEEXx3tLJr91UzS4cFpBsWth&#10;TaxmaFWoZHBbpWN4XqNigF+hYohfn2ORYJ5jmmCcY6Rgm2OvYJljvWGYY89hlmTjYZVk8mGTZPdh&#10;kmT3YZFk92GRZPdhkWT3YZFk92GRZPdh/00SD/9eDgn/bRMG/3cYBPd/HALqhCAC3oclA9SHMgjK&#10;hT8UwoFJI7p8UTGzdlg+rHFfSqZtZVShaWxcnWdzYJtme2OZZoNkl2aMZJVmlmWUZqBlkmarZZFm&#10;uGWPZspmjmbfZo1m8GaLZ/Rlimf1ZYpn9WWKZ/Vlimf1ZYpn9WWKZ/Vl/1AQDf9iDQj/cBIE/3oW&#10;AvSCGQHmhxsB2osfANCLMAfGiT4SvoVIILaBUC6ufFc8p3hdSKFzY1Obb2lcl2xvYpNpd2aRaX9o&#10;j2iIaY1okWmLaJxpimmnaohptGqHacVqhWnbaoVp7WqEafJpg2nyaINp8miDafJog2nyaINp8miD&#10;afJo/1MODP9lDAf/cxED/30UAfCFFQDiihQA1o4bAMyPLgXCjTwQuopGHrKGTyyqglU5o31cRZx5&#10;YVGWdGZakXBsYoxtc2iJbHprh2uDbYVrjW2Da5hugmujboBrsG5/a8FufWvWb31s6259bO9tfWvw&#10;bH1r8Gt9a/BrfWvwa31r8Gt9a/Br/1YMC/9oCwb/dg8C/oARAO2HDwDejQoA0pEZAMiTLAS+kTsO&#10;to5FG66KTSmnh1Q3n4NaQ5h+X06SemRZjHVpYoZyb2mCb3Zuf25/cH1uiHJ7bpNyeW6fcnhurXJ2&#10;br1ydW7Sc3Rv53F1bu1wdW7ub3Zu7m52bu5udm7ubnZu7m52bu5u/1gKCv9rCwX/eA0B94MMAOKK&#10;CADWkAcAzpQWAMSWKwO7lTkNspJEGauPTCeji1M0nIhZQJWDXkyOf2NXh3tnYIF3bGl7dHJvd3J6&#10;dHRxhHVycY92cHGbdm9yqXZtcrl2a3LNdmty5HVscutzbnHscm5x7HFucexxbnHscW5x7HFucexx&#10;/1sICf9uCgT/ewsB7YUIANmNBADSkwUAyZcTAMCZKAK3mDcLr5ZCF6eTSySfkFIymI1YPpGJXUmK&#10;hWFUg4FlX3x9amh1eW9wb3d2dmt2f3hpdYp5Z3aXeWV2pXlkdrV4Y3bJeGJ24Xdkdul1ZXXqdGZ0&#10;6nNmdOpzZnTqc2Z06nNmdOpz/18GB/9xCAL6fggA3YgBANSQAwDNlgMAxJoPALudJgGznTUJq5tB&#10;FaOYSSKblVEvlJJWO42OW0eGi2BSf4dkXHeDaGZvgGxvZ31zdmN7e3lge4d6X3uUel58o3ldfLJ4&#10;XH3Gd1t93nZce+l1XnnqdV556nReeep0XnnqdF556nReeep0/2IEBv91BgHwgQMA2YsAANCTAgDI&#10;mgEAv54KALahIgCuoTIHpp8+Ep+dRx+Xm08skJdVOIiUWkSBkV5Peo5iWXKKZmNph2psYYRwdFyD&#10;eXdag4V4WYOSd1mEoXZYhLF0V4XFc1aE3XJWg+tzWIDrc1h/63NYf+tzWH/rc1h/63NYf+tz/2cD&#10;BP95AwDfhQAA1I8AAMuXAADDngAAuaMFALGlHgCppi8FoqU7EJqjRRySoUwpi55SNYSbWEF8mFxL&#10;dZVgVmySZGBkj2lpXI1vb1iMeHJWjIRyVo2ScVWNoHBVjbBuVI7EbVOO3GxSjO5tU4nublOI7m5T&#10;iO5uU4jublOI7m5TiO5u/2wBA/Z9AADaiQAAz5MAAMacAAC9ogAAs6cAAKuqGQCkqysEnKs4DZWp&#10;QhmNp0klhqVPMX6iVT13oFlIbp1eUmabYltemGdkWJduaVWWeGtTloRrU5eRalKXoGhSl7BnUZjE&#10;ZVGX3GRPlu1mT5PzZ0+S82hPkvNoT5LzaE+S82hPkvNo/3IAAeOCAADUjgAAypgAAMGhAAC3pwAA&#10;rKwAAKSwEgCdsiYClrE0Co+wPhWHrkYhgKxMLXiqUTlwqFVDaKZaTWCkXlZZomRdVKFsYlGhdmNQ&#10;oYJiT6KQYU+in19Ooq9eTqPCXE2j21tMoe1dSp/5X0ud+V9LnflfS535X0ud+V9Lnflf/HkAANuH&#10;AADPlAAAxZ4AALumAACxrQAAprIAAJy2CQCWuSAAj7kvB4i4OhGAt0EcebVIKHGzTDRosVE+YLBV&#10;R1muWk9TrWBVT61pWE2tdFlMrYBYTK2OVkuunVVLrq1TSq7AUkqu2VFJrexSRqv6VEar/VVGq/1V&#10;Rqv9VUar/VVGq/1V5X8AANSOAADJmgAAv6QAALWsAACrsgAAoLgAAJO+AQCNwRcAh8IoBIDCNA15&#10;wTwYcb9CI2m+Ry5gvEw4WbtQQVK6VkdOuV1MS7lmTkm5cU5Iun5MSLqLS0e7mkpHu6tIRru+R0a8&#10;10ZFuutGQ7j5SUK4/UpCuP1KQrj9SkK4/UpCuP1K24cAAM2VAADCoQAAuasAAK+yAACkuQAAmL4A&#10;AIzFAQCCywoAfs0fAXjNLAhwzTUSaMw8HWDLQSdYyUYxUslLOEzIUT5IyFlBRshiQkXJbkFEyXpA&#10;RMqIP0PKmD5Cy6g8Qsy7O0HM1DpBy+o6P8n4PD7I+z0+yPs9Psj7PT7I+z0+yPs90pAAAMaeAAC8&#10;qQAAs7EAAKi5AACcvwAAkMUAAITLAQB60wYActoTAG7bIwRn2i0MX9o1FljZOh9R2T8oSthFLkbY&#10;TDND2VQ1QtpeNUHaaTRA23YzP9yEMj/ckzA+3aMvPt61Lj3ezC083uQsOtzzLznb9zA52/cwOdv3&#10;MDnb9zA52/cwyZoAAL6mAAC2sAAAq7gAAJ+/AACTxQAAh8sAAHvSAABx2gQAa+YTAWTnHgdd5yYN&#10;VecsFU7nMRxH5zYiQuc9Jz7oRCo76EwsOulVLDnqXyw462srN+t4Kjbshik27ZUoNe2lJjTutyU0&#10;78olM+/jJDPv6SQz7+kkM+/pJDPv6SQz7+kkwaQAALiuAACutwAAor8AAJXFAACIywAAfNEAAHHY&#10;AABo4wMAYvMQA1vzGAhU9B8OTfQkE0b0KRhA9S8dO/U1IDj2OyI19kIjM/dKIzH4UyMw+V0iL/lo&#10;Ii36diEs+oQgK/uTHyr7oh4p/LEdKfzDHSn8yR0p/MkdKfzJHSn8yR0p/Mkduq0AALG2AAClvgAA&#10;mMUAAIvKAAB+0AAActYAAGfdAABe7QABWP0JBFH/EQhK/xcNRP8cET7/IRU4/yYYNP8rGjH/MRwu&#10;/zccK/89HSn/RRwn/04cJf9XGyT/Yxoi/3AYIP9+Fx//jBYe/5gVHf+mFR3/qhUd/6oVHf+qFR3/&#10;qhUd/6oVs7UAAKi9AACbxAAAjcoAAH/QAABz1gAAZ9wAAFziAABU8QABTf4ABEf/BwhA/wwMOv8S&#10;DzX/FhEw/xsULf8gFSr/JRYm/yoXI/8wFyD/Nhcd/z0XG/9GFhj/TxUW/1oUFP9mExH/chIO/34R&#10;Df+KEA3/jRAN/40QDf+NEA3/jRAN/40QqrwAAJ7DAACQyQAAgs8AAHTWAABn3AAAXOIAAFLnAABK&#10;9QACQ/8ABTz/AAc2/wEKMf8GDSz/Cg8o/w8QJP8UESH/GBIf/x4TG/8iExj/JxMU/y0TEf80Egz/&#10;PBIJ/0URBv9PEAP/WA8B/2IOAP9sDgD/bw4A/28OAP9vDgD/bw4A/28O/yYhFv8hKRj/JSkZ/ycs&#10;Gv8lMx3/Jj4e/yZLH/8lVx//JWQh/yVwIv8keyL/JIUi/yWNIv8llSL/Jpsi/yaiIf8mqCH/J64h&#10;/yi1If8ovSD/Kccg/ynTH/4q4B/8K+we+iv0Hvgr/B32K/8d9Sr/H/Qq/yD0Kv8g9Cr/IPQq/yD0&#10;Kv8g/ychFv8jJxj/KCYZ/yopGv8rMRz/Kzwf/ypJIf8pVSH/KWEj/yluJP8oeST/KIMk/yiLJP8p&#10;kyT/KZoj/yqgI/8qpiP/K6wi/yuzIv8suyL+LcUh/S3RIfsu3iD4L+og9i/0H/Qv+x/yLv8g8S7/&#10;IfAt/yLwLf8i8C3/IvAt/yLwLf8i/yggFv8nJRj/LCMY/y4mGv8xLxz/MTof/zBGIv8vUiP/Ll4l&#10;/y1rJv8tdib/LIAm/y2JJv8ukCb+Lpcl/S+eJfwvpCX7MKok+jCxJPkxuSP5McMj+DLPI/Yz3SLz&#10;M+gh8TTzIe4z+yHtMv8j7DL/Jesy/ybrMv8m6zL/Jusy/ybrMv8m/ykfFv8rIRf/MSAX/zQjGP84&#10;LRv/ODgf/zZDIv80TyX/M1sn/zNnKP4ycin8Mn0p+jKGKPkzjij3M5Uo9jSbJ/U0oif1Nagm9DWv&#10;JvM2tyXyN8Al8TfMJe842iTtOOcj6jnyI+c4+yXmN/8n5Tf/KeQ3/yrkN/8q5Df/KuQ3/yrkN/8q&#10;/yofFv8vHhb/NhwW/zwhF/9AKhn/QDUd/z5AIv87Syb+OVcq+jhjK/c4biz1OHks8ziCK/E5iivw&#10;OZIq7zqZKu46nyntO6Yp7DutKOs8tSjqPL4n6T3KJ+g+2CbkPuYm4T7yJ989+yrePf8s3Dz/Lts8&#10;/y/bPP8v2zz/L9s8/y/bPP8v/yweFv81GhX/PBgU/0QgFP9JKBf/STEb/0Y8IPxCRyb2QFIr8j5e&#10;Lu89ai/tPXUv6z5+Luk+hy7nP48t5kCWLOVAnSzkQaMr40GrK+JCsyrgQrwq30PIKd5E2CnbROYq&#10;2EPyLdVC+zDTQv8x0kH/M9BB/zTQQf800EH/NNBB/zTQQf80/y8cFf87FxP/QxcR/0wfEf9RJhP/&#10;US8X/E84HfVKQyTvR04r6kRZMOZDZTLkQ3Ay4UN6Md9EgzHeRYsw3EWTL9tGmi7aRqEv2UaoL9dG&#10;sS/VR7ov1EfGL9NH1S/QSeUwzUjyM8pH/DXIR/83x0b/OMZG/znGRv85xkb/OcZG/znGRv85/zQZ&#10;FP9AFRH/SxcP/1UdDv9ZJRD/Wi0T9lg1GO5TPyDnTkkp4ktVMN1JYDTaSGs12El2NdVJfzXTSYc1&#10;0UqONdBKlTXOSp01zUukNsxLrDbKS7U2yUzANsdMzzbFTeA3wk3vOb9M+ju9TP88vEv/PbtL/z67&#10;S/8+u0v/PrtL/z67S/8+/zkWE/9FEg//UhUM/1wcC/9hIwz6YioP8GEyE+hdOxrgWEcj2lRRLdRQ&#10;WzXQTmY5zU5wO8pOeTvIToE8xk6JPMVPkDzDT5c8wk+fPMBPpzy/ULA8vVC7PbxQyT26Uds9t1Hr&#10;PrVR+ECzUP9CslD/QrFQ/0OxUP9DsVD/Q7FQ/0OxUP9D/z4VEf9KDg3/WBQK/2IaCP9nIQn1aicK&#10;6mkvDuFmOBTaY0Qd0l1OKctYVzXGVGA8w1NqQMBSc0G+UnxCvFKDQrpTi0K5U5JCt1OaQrZUokK0&#10;VKtDs1S2Q7FUxEOwVdVErVXnRKtV9UapVf9HqFX/R6dV/0inVf9Ip1X/SKdV/0inVf9I/0ISEP9Q&#10;DAv/XhMI/2cYBv1tHgbwcCQG5XArCdxvNQ3Ta0IYy2ZMJsRgVDO+W1w9ulhlQ7ZXbka0V3ZHsld+&#10;SLBXhkiuV45IrVeVSKtYnkiqWKdJqVixSadZv0mmWdBKpFnjSqJZ8kugWf1Mn1n/TJ1a/0ydWv9M&#10;nVr/TJ1a/0ydWv9M/0UQDv9VCwn/YxEG/2wWBPlyGwPrdSAD4HYmBNZ2MgnNcj8VxW5JI75oUjC3&#10;Y1o8sl9hRK5caUmrW3FMqVt5TadbgU6lW4lOpFuRTqJcmU6hXKNOn1ytT55cuk+cXcpPm13eUJld&#10;71GXXftRll3/UZVd/1GVXf9RlV3/UZVd/1GVXf9R/0kNDf9ZCwj/ZxAE/3AUAvV2FwHneRsB23sg&#10;AdF7MAfIeT0SwHRIH7hvUC2yalc5rGZeQ6diZUujYG1PoF90UZ5ffFOcX4RTm1+MU5lflVSYX59U&#10;ll+pVJVftlWTX8ZVkl/aVZBg7FaPYPlWjmD/VY1g/1WNYP9VjWD/VY1g/1WNYP9V/0wLC/9dCgb/&#10;ag0D/3MRAfB5EgDifBQA1n8cAMyALgXDfjwQu3pGHbR1TiqtcVU3pmxcQaFpYkqcZmlRmWNwVZdi&#10;eFeVYoBYk2KIWJFikVmQYptZjmKmWY1islqLYsFaimLVWohi6VqIYvdah2L9WYZi/VmGYv1ZhmL9&#10;WYZi/VmGYv1Z/08JCv9gCQX/bQwC+3YNAOx8DADcfwkA0oIZAMiELAS/gjoOt39EGq97TSeod1M0&#10;onJaP5xvYEmXamZRkmdsV49mc1qNZXtci2WEXYlljV2IZZdehmWiXoVlrl6DZb1fgmXRX4Fl5l+A&#10;ZfVegGX6XYBl+l2AZfpdgGX6XYBl+l2AZfpd/1IHCf9jCAT/cAkB8nkJANx+BQDWggYAzYYWAMSI&#10;KgO7hjgMs4NDGKuASySlfFIxnnhYPZd0XkeScGNQjWxpV4lpb1yGaHdfg2d/YYJniGKAZ5Nifmee&#10;Y31oq2N7Z7ljemfNZHlo42N5aPNieWj3YXlo+GB5aPhgeWj4YHlo+GB5aPhg/1UFCP9mBwP+cwcA&#10;53sEANiBAwDRhgUAyYkTAMCLKAK3ijYKr4hBFaiESiKhgVEumn1XOpN5XEWNdWFOiHFmV4NubF1/&#10;bHNifGt7ZXpqhGZ4ao9ndmqaZ3Rqp2dzarZocWrJaHBq32dwa/FmcWv1ZHFq9mNxavZjcWr2Y3Fq&#10;9mNxavZj/1cDB/9pBQL3dQQA3H4AANSEAgDNiQMAxYwRALyPJgG0jjQIrIxAE6SJSB+dhk8sloJV&#10;OJB+WkKJel9Mg3ZkVX1zaV54cG9kdG53aHFugGpvboprbW6Wa2tuo2tqbrJraG7Fa2du3Gpobu9p&#10;aW7zZ2pt9GZqbfRmam30Zmpt9GZqbfRm/1sCBv9sAwHueAAA2YEAANCHAQDJjAEAwI8NALiSIwCw&#10;kjIHqJA+EaGNRx2ai04pk4dUNYyEWUCFgF1Kf3xiVHh5Zl1ydmxlbHNzamhye21mcoZuZHKSbmNy&#10;oG5hcq9tYHLBbV9y2GxfcuxrYXLxaWJx8mhicfJoYnHyaGJx8mhicfJo/18BBP9vAQDgewAA1YQA&#10;AM2LAADEkAAAvJMJALOWIACsljAFpJQ8D52SRRqWj00mj4xSMoiJVz2BhlxHe4NgUXN/ZFtsfGlj&#10;ZXlvamB4eG5ed4NvXHiPb1t4nW5aeKxtWXi/bFh51WtYeOprWXfxalp28mladvJpWnbyaVp28mla&#10;dvJp/2MAA/lzAADcfgAA0YcAAMiOAADAlAAAt5cFAK6ZHACnmi4EoJk6DZmXQxiSlUsji5JRL4SP&#10;Vjp9jFpEdoleTm6GY1hmg2dhX4FtaFp/dWxYf4BtV3+NbFaAnGtVgKtpVYC9aFSA1GdTf+lnU37z&#10;aFR882dUfPNnVHzzZ1R882dUfPNn/2cAAu12AADYggAAzYsAAMSTAAC7mAAAsZsAAKmeFwCinyoC&#10;m543CpSdQRWNm0kghphPLICWVDd4k1lBcZBdS2mOYVRhi2VdWolsY1aIdGdUiIBnU4iNZlOJm2VS&#10;iapjUYm9YlGJ02FQiOhhTof2Yk+E9mNPhPZjT4T2Y0+E9mNPhPZj/2wAAeB7AADThgAAyZAAAL+X&#10;AAC2nQAAq6AAAKOjEgCcpSUBlqQzCI+jPhGIoUYcgZ9MKHqdUjNzm1c9a5hbRmOWX1BclGRYVpJr&#10;XVKSdGBRkn9gUJKMXlCSm11Pk6pbT5O8Wk6T01lNkuhaS5D2W0uO+1xLjvtcS477XEuO+1xLjvtc&#10;+HEAANuAAADOiwAAxJUAALucAACxogAApaYAAJypCgCWqyAAkKsvBYmqOg6CqUIZe6dJI3SlTi5s&#10;o1M4ZKFXQl2fXEpXnmJRUpxpVk+cc1dOnH9XTZ2MVU2dmlRMnalSTJ27UUud0k9KnOhQSZr1UkeZ&#10;/lNHmf5TR5n+U0eZ/lNHmf5T5HcAANSGAADJkQAAv5sAALaiAACspwAAoKwAAJSvAgCOsRgAiLIp&#10;A4KxNQt7sD4UdK9FH22uSillrE8zXqtTPFepWENRqF5JTahmTEuncU1KqHxMSqiJS0momEpJqahI&#10;SKm5R0ep0EVHqOdFRab0SESl/UlEpf1JRKX9SUSl/UlEpf1J3X8AAM6MAADDmAAAuqEAALCoAACm&#10;rQAAmrIAAI22AACFuQ4AgLsiAXq6Lwd0ujkQbLk/GWW4RSNdt0otVrVONVC0VDxMtFpASbRjQke0&#10;bkJGtHpBRrSHQEW1lT9EtaU9RLW3PEO1zjtDtOY6QbP0PECx/T5Asf0+QLH9PkCx/T5Asf0+1IcA&#10;AMeUAAC9nwAAtKcAAKquAACfswAAk7gAAIe8AAB7wgMAdsUYAHHGJwRrxTELZMU5FF3EPx1Ww0Ql&#10;T8JJLUrBTzJGwVY2RMJfN0LCajZCwnY1QcOENEDDkjNAxKIxP8S0MD7Eyy8+w+QuPcHzMDvA/DI7&#10;wPwyO8D8MjvA/DI7wPwyzJAAAMGcAAC3pgAArq4AAKS0AACXuQAAi74AAH/DAAB0yQIAatAJAGbS&#10;GwFg0icGWtIwDVTSNxVN0T0dSNFDI0PRSidA0VIpPtJbKj3SZik803IoPNN/JzvUjiY61Z4kOtWx&#10;IznWxyI51eAhN9PvIzbS+CU20vglNtL4JTbS+CU20vglxJkAALqlAACyrgAAp7UAAJu7AACOvwAA&#10;gsQAAHfKAABr0AAAYdgFAFvgEgFW4R4FUOEmCkrhLBFE4TMWP+E6GzvhQR444kkfN+NTHzbkXR81&#10;5GgeNeV1HTTlgxwz5pMbMuekGjLothkx6M0YMOjiFzDm8Rcw5vEXMObxFzDm8Rcw5vEXvaMAALSt&#10;AACqtQAAnrsAAJHAAACFxQAAecsAAG3QAABi1wAAWN4BAFPuDgJO7hgGSO8fC0LvJQ887yoTN/Ax&#10;FjTwNxgx8T8ZL/JHGS3yUBks81oYK/RmFyr0cxYp9YIVKPWSFCf2oxMm9rMSJvfFESX32BEl99gR&#10;JffYESX32BEl99gRtqwAAK20AAChuwAAlMEAAIfGAAB6ywAAbtEAAGPXAABY3QAAUOcAAEv5BwNF&#10;+xAGP/wWCjn8Gw00/CEQMP0mEi39LBMq/jMUJ/45FCT/QRQi/0oUIP9UEx7/YBIc/24RGv99Dxn/&#10;iw4Z/5oOGP+nDRf/tAwX/7QMF/+0DBf/tAwX/7QMsLMAAKS7AACXwQAAicYAAHzMAABv0QAAY9gA&#10;AFjdAABO4gAAR+0AAUH7AAM7/wUGNf8LCTD/EQss/xYNKP8bDyX/IBAi/yYQHv8rEBv/MhAY/zkQ&#10;Ff9CDxL/TA4O/1cNC/9kDQn/cgwH/38LB/+LCgb/lQoG/5UKBv+VCgb/lQoG/5UKp7oAAJrBAACM&#10;xgAAfswAAHHSAABk2AAAWN4AAE7jAABE6AAAPPMAATb+AAMx/wAGLP8ACCf/BAoj/wkLH/8ODBz/&#10;Ew0Z/xgNFv8dDRL/Ig0O/ygNCv8vDQb/OAwC/0ILAP9NCwD/WAoA/2MJAP9tCQD/dggA/3YIAP92&#10;CAD/dggA/3YI/xomFf8bKBb/HScW/x0qF/8aMhj/Gz0Z/xtKGf8bVxj/GmQX/xpwFf8aehX/G4MV&#10;/xuLFf8ckhX/HJkV/xyfFf8dpRT/HasU/x6xFP8euBT/H8ET/yDNE/4h2hP8IecS+SHwEvch+BH1&#10;If8R9CD/EvMf/xTzH/8U8x//FPMf/xTzH/8U/xslFf8dJRb/ICUW/yAnF/8hMBn/ITsa/yBIGv8g&#10;VRn/H2EY/x9tF/8feBf/H4EX/yCJF/8hkBb/IZcW/yGdFv8hoxb/IqkW/iOvFf0jtxX8JMAV/CXL&#10;FPol2BT3JuUT9SbvE/Im+BLwJf8T7yT/Fe4k/xbuJP8W7iT/Fu4k/xbuJP8W/xwlFf8hIhX/JCEW&#10;/yQkF/8oLhj/KDka/yZFG/8mURv/JV4a/yVqGf8ldRn/JX8Z/iWHGf0mjhj7JpUY+yebGPonoRj5&#10;KKcX+CitF/cptRf2Kb0W9irIFvQr1hXxK+MV7yvuFOwr9xXqKv8X6Sr/GOkp/xnpKf8a6Sn/Gukp&#10;/xrpKf8a/x4jFf8lHhX/KR0V/ywhFv8wKxj/MDYa/y5CHP8sTh3/K1oc/itmG/srcRz5K3sb9yyE&#10;G/Ysixv1LZIa9C2YGvMtnxryLqUZ8S6rGfAvshjvMLsY7jHGGO0x0xfqMeEX5zLtFuUx9xnjMP8b&#10;4jD/HOEv/x7hL/8e4S//HuEv/x7hL/8e/yIfFf8qGhT/LxgT/zUfFP84KBb/ODIZ/zY+Hf8zSh/7&#10;MlYf9zJiHvQybR7yMnge8DKAHu4ziB3tM48d7DSWHOo0nBzpNaIb6DWpG+c2sBrmN7ka5TfEGuQ4&#10;0hnhOOEZ3jjtGtw3+B3aNv8f2Db/IdY2/yLWNv8i1jb/ItY2/yLWNv8i/ycbFP8wFhL/NhYR/z8d&#10;Ef9CJRP/QS8X/z46G/k7RR/zOVEh7zhdIes4aSHpOHMh5zl9IOU6hSDkOowf4juTH+E7mR7gPKAe&#10;3zynHd09rx3cPbgc2z3DHNo90R3XPuAd1D7tINE9+CPOPf8lzTz/Jss8/yfLPP8oyzz/KMs8/yjL&#10;PP8o/ywXE/82FBD/PxUP/0ccDv9LIxD/SiwT+Ec1GPFDQB7rQEwi5j5YJOI+ZCXfP28k3T95I9tA&#10;gSPZQYki2EGQItZBlyLVQZ0i00GkItJCrCPRQrQjz0K/I85DzCPMQ90kyEPrJsZD9yjEQv8qwkL/&#10;LMFC/y3AQv8twEL/LcBC/y3AQv8t/zIVEf88EA7/RxQM/08aC/9TIQz7UykP8VAyFOlMPBriR0ch&#10;3UVTJdlFXyfVRWoo0kVzKdBFfCnORoQpzEaLKctGkinJRpgpyEefKcdHpynFR68qxEe6KsJIxyrB&#10;SNcrvknoLLtI9S65SP8wt0f/MbZH/zK2R/8ytkf/MrZH/zK2R/8y/zcTEP9BDAz/TxIJ/1cYCP9b&#10;Hwj1XCYK61kuDuJVNxTbUkQc1E5PJc5LWSvKSmMuyEptL8VKdjDDSn4wwUuFMMBLjDC+S5MwvUyb&#10;MLtMojC6TKsxuUy1MbdMwTG1TdEys03jMrFN8jSvTf02rUz/N6xM/zesTP84rEz/OKxM/zisTP84&#10;/zwPDv9HCgr/VRAH/10WBf1iHAXwYyIG5WEqCNtfNQ3TW0EXy1dLI8ZTVS3BUF4yvk9nNbtPcDa5&#10;T3k2t0+ANrVPhza0UI43slCWN7FQnjevUKY3rlGwN6xRvDirUcw4qVLfOKdR7zqlUfo7o1H/PKJS&#10;/zyiUv88olL/PKJS/zyiUv88/0AMDf9OCQj/Ww4F/2MTA/hnGALqaR0C32gkBNVnMgjMZD4UxF9I&#10;IL5aUSy5V1o0tVViObJUazuvU3M8rVR7PKxUgjyqVIo9qVSRPadUmT2mVaI9pFWsPaNVuD6hVcc+&#10;n1XaP51W60CcVfhBmlX/QZlV/0GZVf9BmVX/QZlV/0GZVf9B/0MJC/9TBwb/XwwD/2cPAfJsEwDk&#10;bRYA2W4fAM9uLwbGazwRvmdGHbdiTymyXlY0rVteO6lZZj+mWG5BpFh2QqNYfUKhWIVCn1iNQp5Z&#10;lUOcWZ5Dm1moQ5lZs0SYWcJEllnVRJVZ6EWTWPZGklj/RpFY/0aRWP9GkVj/RpFY/0aRWP9G/0cH&#10;Cv9XBgX/YwkC+msLAO1vCwDfcAwA03IbAMlzLATBcjoOuW5EGrJpTCasZVQypmFbOqJeYkGfXWpE&#10;nFxxRppceUeYW4BHl1uISJVbkUiUW5pIklykSZFbr0mPW75KjlvQSoxb5UqLW/RKilv+Sopb/0qK&#10;W/9Kilv/Sopb/0qKW/9K/0sECP9bBQT/ZwcB724GANxyBADWdAcAzncXAMV4KgO8dzgMtHNCF61v&#10;SyOna1IvoWdYOZxkX0GYYWZGlWBtSZJfdEuRXnxMj16ETY1ejE2MXpZNil6gTolerE6HXrpPhl7M&#10;T4Re4U+EXvJPg179T4Ne/06CXv9Ogl7/ToJe/06CXv9O/04CB/9fBAL6agQA4nABANh1AgDReAUA&#10;yXoUAMB9KAK4ezYKsHlAFal1SSCjcVAsnG1WN5dpXECSZmJHjmNpTIticE+JYXdQh2F/UYZhiFKE&#10;YZJSg2GcU4FhqFN/YbZUfmHIVH1h3lR8YfBTfGH7U3th/1J7Yf9Se2H/Unth/1J7Yf9S/1EABv9h&#10;AgLybAAA3HMAANN5AQDNfAMAxX4SALyAJQG0gDQIrH0/EqV6Rx6fdk4pmHNVNJJvWj6Na19GiWhl&#10;TIVlbFGCZHNUgGR7Vn5jhFd8ZI5Xe2SZWHlkpVh3ZLNYdmPEWXRj2ll0ZO1YdGT6VnRk/1V0ZP9V&#10;dGT/VXRk/1V0ZP9V/1QABf9kAAHpbgAA2XYAANB8AADJfwEAwYEOALiEIwCwhDIHqYE9EKJ+Rhub&#10;e00nlXhTMo90WDyJcF1Eg21iTH9qaFJ7aG9XeGd3WnZmgFt0ZopccmeVXHFnolxvZ69dbWbAXWxm&#10;1l1sZ+tbbGf4Wm1n/VltZv1YbWb9WG1m/VhtZv1Y/1cABP5nAADfcQAA1XkAAMx/AADFgwAAvIUL&#10;ALSHIACshzAFpYY7Dp6DRBmXgEwkkX1RL4t5VzmFdVtCf3JgS3lvZVN0bGtZcGtzXW5qfF9raoZg&#10;amqRYGhqnmBmaqxgZWq9YGNq02BkauhfZGr2XWVq+1xlavtbZWr7W2Vq+1tlavtb/1sAA/dqAADc&#10;dAAA0nwAAMmCAADBhgAAuIgHALCLHQCpiy0Eooo5DJuHQxaUhUohjYJQLId+VTeBe1pAe3heSXR1&#10;Y1JucmhZaXBvX2VueGJjboJjYW6OY19um2NebqljXW+6Ylxvz2JcbuZgXG71X11u+l5ebfpdXm36&#10;XV5t+l1ebfpd/14AAu5sAADZdwAAzoAAAMWGAAC9igAAtIwDAKuOGgCljysDno43CpeMQRSQikgf&#10;iodPKYOEVDR9gVg+dn5dR297YVBoeGZYYnZsX150dGNbdH5kWXSLZFh0mGNXdKdiV3S4YVZ1zWBV&#10;dORgVXTzX1Zy+V5XcvleV3L5Xldy+V5Xcvle/2IAAeJwAADVewAAy4QAAMGKAAC5jgAAr5AAAKeS&#10;FgCglCgBmpM1CJORPxGMj0ccho1NJn+KUjF5iFc7coVbRGqCX01jf2RVXX1qXFh7cmFVe3xiVHuJ&#10;YVR8l2BTfKZeUny2XVF8zFxRfONcUHvyXFB5+1xQeftcUHn7XFB5+1xQeftc/mYAAN50AADRfwAA&#10;x4gAAL2OAAC0kgAAqpQAAKGXEQCbmCQAlZgyBo6XPQ+IlUUYgZNLI3uRUC10jlU3bYxZQGWKXUle&#10;h2JRWIVoWFSEcVtShHtcUYSIW1CEllpQhaVYT4W2V06Fy1VNhOJVTIPyV0uC/VdLgf5YS4H+WEuB&#10;/lhLgf5Y8msAANp5AADNhAAAwowAALmTAACwlwAApJkAAJucCgCVnh8Aj54uBImdOQyDm0IVfJpJ&#10;H3aYTilullMzZ5RXPGCSXERZkGFMVI5nUVCNcFROjXtUTo6HU02OlVJNjqRQTI61T0yOyk1LjeJN&#10;SYzxT0iL/VBIiv9RSIr/UUiK/1FIiv9R43AAANR+AADIiQAAvpIAALWYAACrnQAAn58AAJWiAwCO&#10;pBkAiaQpAoOkNQl9oz4RdqFFG2+gSyVonlAuYZxVN1qbWj9UmV9GUJhmSk2Xb0xMl3tLS5iHSkqY&#10;lUlKmKRHSZi1RkmYykRIl+FERpbxRkWU/EhFlP5IRZT+SEWU/khFlP5I3XcAAM6EAADDjwAAupcA&#10;ALCeAACnowAAm6YAAI2oAACGqhEAgawjAXyrMAZ2qzoNb6pBFmioRyBhp0wpWqZRMVSlVjlPo1w+&#10;S6NkQUmjbUJIo3lBR6OFQEejkz9Go6I9RaOzPEWjyDtFo+A6Q6HwPEKf/D5Bn/4+QZ/+PkGf/j5B&#10;n/4+1n4AAMiLAAC+lQAAtZ4AAKykAAChqQAAlawAAIivAAB9sgYAeLMbAHS0KgNutDQJZ7M8EWGy&#10;QhpasUciVLBMKk6vUjFJr1g1Rq5gN0WuajhErnY3Q6+CNkKvkDRCr6AzQa+xMUCvxjBAr94vP63v&#10;MT2s+zM9q/0zPav9Mz2r/TM9q/0zzoYAAMKTAAC5nAAAsKQAAKaqAACbrwAAjrIAAIK2AAB0ugAA&#10;bb0QAGq+IQFkvi0FX741DFi9PBRSvEIbTLxHIke7TSdEu1QqQbtdLEC7Zyw/vHIrPrx/Kj28jSg9&#10;vZ0nPL2uJTu9wyQ7vNwjOrvtJDi5+ic4ufwnOLn8Jzi5/Cc4ufwnx48AALybAACzpAAAqqsAAJ+w&#10;AACTtQAAh7gAAHu8AABuwQAAYsgCAF3KEwBZyyICVcssB0/LMw1KyjoTRMpAGUDKRx09yk8fO8pY&#10;IDrLYh85y20eOMx6HTfMiRw3zZgbNs2qGjXNvxg0ztgYNMzsGDLK9xoyyfkbMsn5GzLJ+Rsyyfkb&#10;v5gAALajAACuqwAAo7IAAJe2AACKugAAfr4AAHLDAABmyAAAXM4BAFLUBgBM2RIASdofAkTaKAdA&#10;2jALO9o3DzjbPxI120cUNNxQFDPcWhQy3WUTMt5yEjHegBEw35AQL+ChDy7gtA4t4csOLOHiDSre&#10;8g4q3vQPKt70Dyre9A8q3vQPuaIAALGrAACnsgAAm7gAAI68AACBwAAAdMUAAGnKAABdzwAAU9UA&#10;AErbAgBF6AwBQOgXAzvpHgc26SUKMuosDS/qMw8s6zsQKutDECnsTBAn7VcPJu5iDiXucA0k738M&#10;I/CPCyLwoQoh8bMJIPHHCR/y4Agf8uUIH/LlCB/y5Qgf8uUIs6oAAKqyAACeuAAAkb0AAIPCAAB2&#10;xgAAassAAF/RAABU1gAAStwAAEHhAAA88wUBN/YNBDP3FQYv+BsJK/ghCif4Jwwk+S4MIfk1DR/6&#10;PQwc+0YMGvtQCxf8XAoV/WoJFP16CRP+iggS/poHEf+pBhD/ugYQ/70GEP+9BhD/vQYQ/70GrbIA&#10;AKG4AACUvgAAhsMAAHjIAABszQAAX9IAAFTYAABK3QAAQeIAADjnAAAz9gACL/8DBCr/CQYm/xAH&#10;Iv8VCB//Ggkc/yAKGP8mChX/LQoS/zUKDv8+CQr/SAgG/1QIA/9iBwD/cQYA/4AFAP+NBQD/mgQA&#10;/50EAP+dBAD/nQQA/50EpLgAAJe+AACJwwAAe8kAAG7OAABh1AAAVdoAAErfAABA4wAAN+gAAC/u&#10;AAEq+gACJf8ABCH/AAUd/wMGGv8HBxb/DAgT/xIIEP8XCAv/HQgH/yMIA/8rCAD/NAcA/z4HAP9K&#10;BgD/VgUA/2MFAP9vBAD/ewQA/30EAP99BAD/fQQA/30E/w4oE/8UJRP/FSUT/xEoFP8PMBT/EDwU&#10;/xBJE/8PVhH/DmIQ/w1uDv8MeQ3/DoEM/w+JC/8QkAr/EZYK/xGcCv8Sogr/EqcK/xOtCv8UtAn/&#10;FLwJ/hXGCf0V0wn6FuEI+BXrCPYV9QjzFfwH8hT/CfEU/wrxFP8K8RT/CvEU/wrxFP8K/xImE/8X&#10;IxP/GCIT/xYlFP8WLhT/FjoV/xZHFP8VVBP/FWAR/xRsEP8Tdg7/FX8N/xWHDP8Wjgz/F5QM/hea&#10;C/0YoAv9GKUL/BmrC/sZsgv6GroK+RrFCvgb0Qr1G98J8xvqCfAb9AnuGvwK7Rr/C+wa/wzsGv8N&#10;7Br/Dewa/w3sGv8N/xYjE/8bHxP/HB4T/xwiFP8fLBX/HjcV/x1EFf8cUBT/HF0T/xtpEf8bcxD9&#10;G30P/ByFDvodjA35HZIN+B6YDfceng32H6MM9h+pDPUgsAz0ILgM8yHCC/IizwvvIdwL7CLpCuoh&#10;8wroIfwM5yH/DuYh/w/lIf8Q5SH/EOUh/xDlIf8Q/xogE/8fGxL/IRkS/yUfE/8oKRT/JzQW/yVA&#10;Fv8kTRb/I1kV+yNlE/kjcBL2I3kQ9SSCEPMkiQ/yJY8P8SWVD/Ammw7vJqEO7ienDu0nrg7sKLYN&#10;6yjBDeopzAzoKdsM5CnoDOIp8w7gKPwQ3ij/Et0o/xPcKP8T3Cj/E9wo/xPcKP8T/x4bEv8kFhH/&#10;JxUR/y4cEf8xJhP/MDEV/y48F/0sSBf4K1UX8ythFfArbBTuK3YS7Cx+EusshhHpLYwR6C2TEect&#10;mRDmLp8Q5S6lEOQvrA/iMLUP4TC/D+Awyw7eMdoO2zHoD9gw9BLVMP0U0zD/FtEv/xfRL/8Y0S//&#10;GNEv/xjRL/8Y/yMXEv8qFBD/MRQP/zgbDv86IxD/OSwT/Dc4FvU0QxjvMlAY6zJcGOcyZxblM3IV&#10;4zN7FOE0ghTfNIkT3jWQE901lhLbNp0S2jajEtk2qxLYNrMS1je9EtQ3yhLTN9kTzzjoFMw39BfJ&#10;N/0ZyDf/G8c2/xzGNv8dxjb/HcY2/x3GNv8d/ykUEP8xDw7/OxIM/0IZC/9EIAz9QykP9EAzE+w8&#10;PhfmOUoZ4ThXGt45YhnbOm0Y2Dt3F9Y7fxfUO4YX0jyMF9E8kxfQPJkYzjyfGM09pxjLPa8Yyj24&#10;GMg9xBnHPtMZxD7kGsE+8h2/PfwfvT3/ILw9/yG7Pf8iuz3/Irs9/yK7Pf8i/y8RD/83Cgz/QxAJ&#10;/0oWCP9NHQn3TCUL7EkuD+REORTdQUUY2EBSG9NAXR3QQGcdzUFxHstBeR7JQYAex0KHHsZCjh7E&#10;QpQew0KbHsFDoh7AQ6ofvkOzH71Dvx+7Q84guUTgILZE7iO0Q/olskP/JrFD/yewQ/8nsEP/J7BD&#10;/yewQ/8n/zQMDf8+Bwn/Sg0H/1IUBf1VGgXwVCEG5VEpCdxONA7US0EVzkhMHclHVyLFRmEjwkZr&#10;JMBHcyS+R3slvEeCJbtHiSW5R48luEiWJbZInSW1SKYls0ivJrJIuiawSckmr0nbJ6xJ6ymqSfgr&#10;qEj/LKdI/yymSf8tpkn/LaZJ/y2mSf8t/zkJC/9FBgf/UQsE/1gQAvdbFQLpWxwC3lgjBNVXMQnM&#10;VD4TxVFIHcBOUiS7TFwouExlKrZLbiu0THUrskx9K7FMhCuvTIorrkyRLKxNmSyrTaEsqU2qLKhN&#10;tS2mTcQtpU3VLqJO6C+gTvUwnk7/MZ5N/zKdTf8ynU3/Mp1N/zKdTf8y/z0FCv9LBQX/VwgC/V0L&#10;AfFgDwDjYBQA2F8eAM5fLgbFXTsQvllFG7hVTiSzUlcrr1FfL61QaDCqUHAxqVB3MadQfzKlUYYy&#10;pFGNMqJRlDKhUZ0yn1GmM55SsTOcUr80m1LQNJlS5DWXUfM2llH9N5VR/zeVUf83lVH/N5VR/zeV&#10;Uf83/0EDCP9RAwT/WwUB8mEGAONjBgDaYwgA0WUaAMhmKwS/ZDgNuGFDGLFcSyOsWVMrqFdbMaRV&#10;YzWiVWs2oFVzN55VejecVYE4m1WIOJlVkDiYVZk4l1WiOZVVrTmUVbs6klXMOpFV4DuPVfE7jlT8&#10;O41U/zuNVP87jVT/O41U/zuNVP87/0UABv9VAQL5XwIA42QAANloAgDTaAUAy2oWAMJsKAO6azYL&#10;smdAFaxjSSCmYFEqoV1YMp1bXzeaWWY6mFhuPJZYdTyUWHw9k1iEPZFYjD2QWJU+jlifPo1Yqj+L&#10;WLc/ilfIP4hX3ECHV+5Ahlf6QIZX/0CFV/8/hVf/P4VX/z+FV/8//0gABf9YAAHwYQAA3GgAANRs&#10;AQDObQMAxm8TAL1xJgG1cDMIrm0+EqdpRx2hZk4onGNVMZdfXDiTXWI8kVxpP45bcEGNWnhBi1qA&#10;QolaiEKIWpFDhlqbQ4VapkSDWrNEglrERYBa2UV/WuxFf1r5RH5a/0R+Wv9Dflr/Q35a/0N+Wv9D&#10;/0wABP9bAADlZAAA2GwAANBwAADJcgEAwXMQALl1IwGxdTEHqnI8EKNvRRqdbEwll2hTL5JkWTeO&#10;Yl89il9lQYdebESFXXNGg117R4JdhEeAXY1If12XSH1do0l8XbBJel3ASnld1Up4XelJd133SXdd&#10;/0h3Xf9Hd13/R3dd/0d3Xf9H/1AAA/teAADfZwAA1W8AAMx0AADFdgAAvXYMALR5IQCteS8Fpnc7&#10;Dp90QxiZcUsik21RLI5pVzWJZlw9hGNiQoFhaEZ+YG9JfGB3S3pggEx5YIlMd2CUTXVgn010YKxO&#10;cmC8TnBf0U9wYOdOcGD1THBg/0twYP9LcGD/S3Bg/0twYP9L/1MAAvRhAADcawAA0XIAAMl3AADB&#10;eQAAuXoJALB8HgCpfS0Eons5DJx5QhWVdUkgj3JPKopvVTOEa1o7f2hfQntmZUh3ZGtMdGNzT3Jj&#10;fFBwY4VRb2OQUm1jnFJrY6lSaWO5UmhizVNnY+RSaGP0UGhj/k9oY/9OaGP/Tmhj/05oY/9O/1YA&#10;AetjAADZbgAAznUAAMV6AAC9fQAAtH0GAKyAGwCmgSsDn383Cph9QBOSekgdjHdOJ4Z0UzGAcVg6&#10;e21dQXVrYkhxaGhObWdvUmpmeFRoZoFVZmaMVmRmmVZjZqZWYWa2VmBmylZfZuFVYGbyU2Bm/VJh&#10;Zv9RYWb/UWFm/1FhZv9R/1kAAeNmAADWcQAAy3kAAMJ+AAC5gAAAsIECAKiDGACihCgCm4Q1CJWB&#10;PhGOf0YaiHxMJIJ5US59dlY3dnNbQHBwX0hqbmVPZWxrVGJrdFdfan5ZXmqJWVxrllhba6RYWmuz&#10;WFlrx1dYat9WWWrwVVlq+1RZav9TWWr/U1lq/1NZav9T/l0AAOBqAADSdAAAyHwAAL6BAAC2hAAA&#10;rIUAAKSHFACeiSUBl4gyBpGGPA6LhEQYhIFLIn9/UCt4fFU1cnpZPWt3XUZldGJNX3JoVFtwcFhY&#10;cHpZV3CGWVZwk1hVcKFXVHCxVlNwxVZScN1VUnDvVFJv+lRTb/9TU2//U1Nv/1NTb/9T9mAAANxu&#10;AADPeAAAxIAAALuFAACyiQAAp4kAAJ+LEACZjSIAk40wBI2LOgyGiUIVgIdJHnqFTih0g1MxbYBX&#10;OmZ+XENge2BLWnlmUVV4blVTd3hXUneEVlF4klVQeKBUT3iwUk94xFFOeNxQTXfuUU12+VFNdf9R&#10;TXX/UU11/1FNdf9R6WQAANhyAADLfAAAwYQAALeKAACujQAAoo4AAJqQCgCUkh4AjpIsA4iRNwmC&#10;j0ASfI5HG3aMTCRvilEuaIhWN2KFWj9bg19GVYFlTFGAbVBPgHdRToCDUE2AkU9NgJ9NTIGvTEyB&#10;w0tLgNtKSn/tS0l++UxIff9MSH3/TEh9/0xIff9M42kAANN3AADHgQAAvYkAALSPAACqkgAAnJMA&#10;AJSVBACNlxgAiJgoAYOXNAd9lj0Pd5REGHCTSiFqkU8qY49UMlyNWDpWjF1BUYpkRk6JbElMiXdJ&#10;S4mDSEuKkEdKip9FSYqvREmKwkNIitpCR4jtQ0aH+EVFhv9FRYb/RUWG/0VFhv9F3W8AAM58AADC&#10;hwAAuY4AALCUAACmmAAAmJkAAI2bAACGnRIAgp4jAH2eMAR3nToLcZxBFGqaSBxkmU0lXZdSLVeW&#10;VjVSlVw7TZRjP0qTa0FJk3ZBSJOCQEiTkD5HlJ49RpSuO0aTwjpFk9o5RJLsOkKQ+DxCj/49Qo/+&#10;PUKP/j1Cj/491nYAAMiCAAC+jQAAtZQAAKyaAAChngAAlJ8AAIaiAAB/pAkAeqUcAHWmKgJwpTUI&#10;aqQ9D2OjQxddokkfV6FOJ1GgUy5Mn1kzSZ5hNkaeajdFnnU3RJ6BNkSejjVDnp0zQ56tMkKewDBB&#10;ntkvQZzsMD+a+DI+mv40Ppr+ND6a/jQ+mv400H0AAMOJAAC5kwAAsJsAAKegAACcpAAAj6YAAIKp&#10;AAB2rAAAcK0TAGyuIwBnri8FYq03C1ysPhJWrEQZUKtKIEuqTyZHqVYqRKldLUKpZy1BqXIsQKp+&#10;Kz+qjCo/qpooPqqrJz2qviY8qdYkPKjqJTqm9ic5pv0pOab9KTmm/Sk5pv0pyIUAAL2RAAC0mgAA&#10;rKIAAKKnAACXqgAAiq0AAH2wAABvswAAZrYHAGG3GQBdtycCWbcwB1O3OA1Otj4TSbZEGUS1Sh1A&#10;tVEgPrVaIjy1YyI7tW4hOrZ7IDq2iB85tpcdOLaoHDi2uxs3ttMaNrToGjWz9Rw0svwdNLL8HTSy&#10;/B00svwdwY4AALiZAACwogAAp6gAAJutAACPsAAAg7MAAHa2AABqugAAXb8AAFXCCwBRwxsATsMm&#10;AknDLwdFwzYMQMM9EDzDRBQ5w0wWN8NUFjbEXhY1xGkWNMR2FTPFgxMzxZMSMsWkETHFtxAwxc4P&#10;L8TlDy7C8xEtwfoSLcH6Ei3B+hItwfoSu5gAALOhAACrqQAAoK8AAJSzAACHtgAAerkAAG69AABi&#10;wQAAVsYAAEzLAQBD0AkAQNIXAD3SIgI50isFNdMzCDLTOgow00MLL9RMDC3UVgwt1WELLNVtCivW&#10;fAkq14sIKdidCCjYsAcm2ccGJdjgBiTW7gcj1fUII9X1CCPV9Qgj1fUItaEAAK6pAACjsAAAl7QA&#10;AIq4AAB9vAAAcb8AAGTEAABZyAAAT80AAEXSAAA72AIAM+AIADHiFAEu4x0DK+MlBSjkLQYm5DUH&#10;JOU+CCPmSAch5lIHH+deBh7nbAYd6HsFHOmMBBvpngQZ6rEDGOvIAxfr3QMW6+oCFuvqAhbr6gIW&#10;6+oCsKkAAKewAACbtgAAjroAAIC+AABzwgAAZsYAAFvLAABQ0AAARtQAADzZAAAz3gAALekCACrx&#10;CgEn8hMDI/MaBCDzIQUd9CcGGvQvBhj1OAYV9UEGE/ZMBQ/2WAQL92YECvh2Awn5hwMI+ZkCB/mq&#10;Agb6uwEG+skBBvrJAQb6yQEG+skBqbAAAJ62AACRuwAAg78AAHXEAABoyAAAXM0AAFHSAABG1wAA&#10;PNwAADLgAAAq5AAAJe8AACL6AAEe/wYDG/8NAxj/EwQV/xkFEf8gBQ3/JwUJ/y8FBv84BAL/RAQA&#10;/1ADAP9eAgD/bwIA/4ABAP+PAQD/nAEA/6YBAP+mAQD/pgEA/6YBobYAAJS7AACGwAAAeMUAAGrK&#10;AABd0AAAUdUAAEbbAAA73wAAMuMAACnnAAAh6gAAHfQAARn9AAIV/wACE/8AAw//BQQL/woEB/8Q&#10;BAP/FgQA/x0EAP8lBAD/LwMA/zoDAP9GAgD/VAIA/2QBAP9zAQD/fwEA/4cBAP+HAQD/hwEA/4cB&#10;/wglEf8LIxH/CiIR/wQlEP8DLxD/BDsP/wJIDf8BVQz/AGEK/wBsCf8Adwj/AH8H/wGHBv8CjQX/&#10;ApMF/wOZBP8EngT/BKQD/wWqA/4FsAP9BbcC/AXAAvsGzAL5BtoC9wbmAvQG8QLyBvoB8Qb/AvAG&#10;/wPvBv8D7wb/BO8G/wTvBv8E/wwjEf8QIBH/Dh8R/wkiEP8LLRD/CzkQ/wpFDv8IUg3/B14L/wdq&#10;Cv8HdAj/CH0H/wiFBv8Jiwb9CpEF/AqXBfsLnAT6C6IE+QyoA/gMrgP3DbUD9g2/A/UNygPzDdgD&#10;8Q3kAu4O8ALsDfkD6w7/BOoO/wXqDv8F6g7/BeoO/wXqDv8F/xEgEf8UHBH/ExsQ/xQgEP8VKhH/&#10;FDYQ/xNCD/8STw7/EVsM/xBnC/0PcQn7EXoI+RGCB/gSiQf3E48G9hOVBfUUmgXzFKAF8xWmBPEV&#10;rATwFbME7xa9BO4WyATtFtUD6hbjA+cW7wPlF/kF5Bf/BuMX/wfhGP8I4Rj/COEY/wjhGP8I/xUc&#10;Ef8YFxD/GRYP/x0dEP8fJxD/HjIR/xw+EP8aSw/8GVcN+RljDPYZbgrzGXcJ8hp/CPAbhgjvG4wH&#10;7RySBuwcmAbrHZ4G6h2kBukeqgXoHrIF5x67BeUfxgXkH9QE4R/jBN4f7wbcIPkI2iD/Cdgg/wrW&#10;IP8L1iD/C9Yg/wvWIP8L/xoXEP8eFA//IBMO/ycbDv8pIw//KC8Q/yU6EfojRxD0IlMP8CJfDe0i&#10;agzqInMK6CN8CeckgwnlJIkI5CWQCOMllQfhJpsH4CaiB98nqAfeJ7AG3Ce6BtsoxQbaKNQG1ijj&#10;B9Mo8AnQKfoLzin/Dc0o/w7LKP8Pyyj/D8so/w/LKP8P/x8UD/8kDg3/KhAM/zEYDP8zIQ3/MSoP&#10;+C41EPEsQhHrKk4Q5ypaD+MrZQ3gLG8M3ix4C9wtgArbLocK2S6NCdgukwnWLpkJ1S+fCdMvpgrS&#10;MK0K0DC3Cs8wwgrNMNAKyzHgC8cx7g7FMfkQwzD/EcIw/xPAMP8TwDD/E8Aw/xPAMP8T/yQPDv8r&#10;CQv/NQ4J/zsVCP88HQn5OyYL7zcwDug0PBDhMkgR3TJVENkzYA7VNGsO0zV0DtE1ew7PNoIOzTaI&#10;Dsw2jg/KN5QPyTebD8c3og/GN6kPxDiyD8M4vRDBOMsQvzjcELw46xO6OPcVuDj/FrY3/xi1N/8Y&#10;tTf/GLU3/xi1N/8Y/yoKDP8zBQn/PgsG/0QSBf5GGQXyRCEH50AqCt47NQ3YOkMQ0jtQEs47WxPK&#10;PGUUyDxuFMU8dhTDPX0Uwj2DFMA9ihW/PpAVvT6WFbw+nRW6PqUVuT6uFbc+uBa2PsYWtD/WFrI/&#10;5xivPvUarT7/HKw+/x2rPv8dqz7/Has+/x2rPv8d/zAGCv87Awf/RgkE/0wOAvdNFALqSxsD30ck&#10;BNZGMQnORD4QyEJKFsNCVRnAQl8avUJoGrtCcBu5Q3gbt0N+G7ZDhRu0Q4sbs0OSG7FEmRuwRKAb&#10;rkSpHK1EtByrRMEdqkTRHahF5B6lRPIgo0T9IaJE/yKhRP8joUT/I6FE/yOhRP8j/zUCCP9CAgT/&#10;TAYC+lEJAPBSDQDjUBMA2E8eAM5QLgbGTjoPv0tFF7pJTxy2SFkfs0hiILFIaiGvSHIhrUh5IaxI&#10;gCGqSIYhqUiNIadJlCKmSZwipEmlIqNJryOhSbwjoEnMJJ5K3yScSe8mmkn7J5lJ/yeYSP8omEj/&#10;KJhI/yiYSP8o/zoAB/9IAAP9UQIA7FUCAN1VAwDZVAgA0FcaAMdYKgS+VjcMuFNCFrJQSx2tTlQj&#10;qk1dJahNZSamTW0npE10J6JNeyehTYEnn02IKJ5NkCicTZgom02hKZlNqymYTbgplk3IKpVN2yuT&#10;Te0skk35LJFN/y2QTP8tkEz/LZBM/y2QTP8t/z4ABf9MAAHyVQAA3lkAANdcAQDRXAUAyV0WAMBf&#10;JwK4XTQKsVo/E6tXSBymVFAkolJYKJ9SYCudUWgsm1FvLZpRdi2YUX0tl1GELpVRiy6UUZQuklGd&#10;L5FRqC+PUbQwjlHEMIxQ2DGLUOoxiVD4MolQ/zKIUP8yiFD/MohQ/zKIUP8y/0MABP9RAADlWAAA&#10;2l8AANFiAADLYgIAw2MSALtlJAGzZDIIrGE9EaZeRRqgWk0jnFhVKphWXC6WVWMwk1RqMpJUcTKQ&#10;VHgzjlSAM41UhzOLVJA0ilSZNIhUpDWHVLA1hlPANoRT0zaDU+c3glP2N4FT/zaBU/82gVP/NoFT&#10;/zaBU/82/0cAA/lUAADgXAAA1WQAAM1nAADGZwAAvmcOALZqIQCuaS8Gp2c6DqFkQxibYUshll1S&#10;KZJbWC+PWV8zjFhmNopXbTeIVnQ4h1Z7OIVWgzmEVow5glaWOYFWoTp/Vq06fla8O3xWzzx7VuU8&#10;elb0O3pW/jt6Vv86elb/OnpW/zp6Vv86/0oAAvBXAADcYQAA0WgAAMlrAADBbAAAuWwKALFuHgCq&#10;bi0Eo2w4DJ1pQRWXZkkekmJPJ41fVS+JXVs0hltiOINaaDqBWW88gFl3PX5Zfz18WYg+e1mSPnlZ&#10;nT94Wao/dlm5QHRZzEBzWeJAc1nyP3NZ/T5yWf8+cln/PnJZ/z5yWf8+/04AAeZZAADZZAAAzmsA&#10;AMVvAAC9cAAAtXAHAK1yGwCmcisDoHE2CpluPxOTa0ccjmhNJYlkUy2EYVg0gF9eOX1dZD16XGs/&#10;eFxzQXZce0J1XIRDc1yPQ3FcmkRvXKdEbly1RGxcyEVrW99Fa1zwQ2tc+0JrXP9Ba1z/QWtc/0Fr&#10;XP9B/1EAAONdAADWaAAAy28AAMJzAAC5dAAAsXMEAKl1GACjdigCnHU0CJZzPhCQcEUZim1LI4Vp&#10;USuAZlYze2RbOXdiYT5zYGdCcF9vRW5fd0ZsX4FHa1+LSGlfl0hnX6RIZV+ySGRfxUljXtxIY1/v&#10;R2Nf+kVkX/9EZF//RGRf/0RkX/9E/FQAAOBgAADTawAAyHIAAL92AAC2dwAArXcAAKV5FQCfeiYB&#10;mHkyBpJ3PA6MdEMXhnJKIIFvTyl8bFQxdmlZOXFnXj9sZWREaWNrSGZjc0pkYn1LYmKHTGFik0xf&#10;YqFMXmKvTFxiwkxbYtlLXGLtSlxi+UhdYv9HXWL/R11i/0ddYv9H9FYAAN1kAADPbgAAxXUAALt5&#10;AACzewAAqXoAAKF8EgCbfiMAlX0wBY97OgyJeUIUg3dIHX10TSZ4clIvcm9XN2xsXD5mamFFYmho&#10;Sl5ncE1cZ3lOWmeETllnkE5YZ55OV2etTVVnv01UZtZMVWbrS1Vm+EpWZv9JVmb/SVZm/0lWZv9J&#10;6lkAANpoAADMcgAAwnkAALh9AACvfwAApX4AAJ2ADgCXgiAAkYItA4uAOAqFfkASf3xGG3l6TCNz&#10;eFEsbXVVNGdzWjxhcF9DXG5lSVhtbU1VbHZPVGyCT1Nsjk5SbJxNUW2rTFBtvktPbdRKT2zqSk9r&#10;90lPa/9JT2v/SU9r/0lPa/9J5V4AANVsAADJdgAAvn0AALWBAACshAAAoIMAAJiFCQCShhwAjIYq&#10;AoaFNQiBhD4Pe4JFGHWASiBvfk8paXxUMWJ6WDlcd11AV3VjR1N0a0pQc3RMT3OAS050jUpNdJtJ&#10;TXSqSEx0vEdLdNNGS3PpRkpy9kZKcf9HSnH/R0px/0dKcf9H4WMAANFwAADFegAAu4EAALKGAACo&#10;iAAAm4gAAJOJBACMixcAh4wmAYKLMgZ8ijsMdohCFHCHSB1qhU0lZINSLl6BVjVYf1s8Un1hQk98&#10;aUVMfHNGS3x/RUt8jERKfJpDSXyqQUl8vEBIfNI/R3voQEZ69UFFef9CRXn/QkV5/0JFef9C3GkA&#10;AM11AADBfwAAt4YAAK6LAACjjQAAlY0AAI2PAACGkBIAgZEiAHyRLwN3kDgKcY9AEWuORhlljEsh&#10;X4tQKVmJVTFTh1o3ToZgPEuFaD5JhXM/SIV+PkiFiz1Hhpk7RoapOkaGuzlFhdI3RIToOEOD9TpC&#10;gf87QoH/O0KB/ztCgf871m8AAMh6AAC9hAAAtIsAAKuRAACfkQAAkpMAAIaVAAB/lwoAepgcAHaY&#10;KgJxlzUHa5Y9DWWVQxVflEkcWZNOJFSRUytOkFgxSo9fNUePaDZGj3I2RY99NUSPijREj5kzQ4+o&#10;MUOPujBCj9EvQY7nLz+M9DE+i/4zPov+Mz6L/jM+i/4z0HUAAMOBAAC5igAAsJEAAKaWAACalwAA&#10;jpgAAH+cAAB4nQIAcp8VAG6fJABpnzAEZJ84Cl6ePxBYnUUXU5xLHk6bUCRJmlYpRpleLESZZy1C&#10;mXEtQZl9LEGZiSpAmZgpP5mnJz+ZuSY+mdAlPZfmJTyW9Cc6lf4pOpX+KTqV/ik6lf4pynwAAL6I&#10;AAC1kQAArJgAAKKbAACVnQAAiZ8AAHyiAABvpQAAaKcLAGSoHABgqCkCW6gyBlanOgxRpkASTKZG&#10;GEelTB1DpFMgQKRaIz6kYyM9pG4jPKR6ITykhyA7pZUfOqSlHTqktxw5pM0bOKPkGzeh8h02n/0f&#10;Np/9Hzaf/R82n/0fw4UAALmPAACwmAAAqJ8AAJ2iAACQpAAAhKYAAHipAABqrAAAXq8AAFiwEgBV&#10;sSAAUrErA02xMwdJsToMRLBBEUCwRxU8sE4XOrBWGTiwXxk3sGoYN7B2FzawgxY1sJIVNLCiEzOw&#10;tBIysMoRMq/iETGt8BMvrPsUL6z7FC+s+xQvrPsUvY0AALSXAACsoAAAo6UAAJepAACLqwAAf64A&#10;AHKxAABlswAAWLcAAE26AwBIvBQARrwhAEO8KgM/vDIGO7w6CTe8QQw0vEgOMrxRDzG9Wg8wvWUO&#10;L71xDS++fgwuvo0LLb6dCiy+sAkqvsUJKb3eCCi77gknuvkLJ7r6Cye6+gsnuvoLt5cAAK+gAACn&#10;pwAAnKwAAJCvAACDsgAAdrQAAGq3AABdugAAUr4AAEbCAAA7xwMANcoOADTLGwAxyyUBL8stAyzM&#10;NgUqzD4FKcxHBifNUQYmzVsFJc5oBSTOdQQjz4QDIs+VAyDPqAIez74CHdDYAhzO6wIbzPYDG8z2&#10;AxvM9gMbzPYDsqAAAKuoAACgrQAAlLEAAIe0AAB6uAAAbboAAGG+AABVwgAASsYAAD/KAAA1zgAA&#10;LNMCACTYBwAh3BAAH9wbAB7cJAEc3S4BG904ARreQgEZ300BF99ZARbgZwEU4XYAE+GHABHimQAO&#10;4q0ADOPFAArj3QAJ4fEACeDxAAng8QAJ4PEAragAAKSuAACYswAAircAAH26AABwvQAAY8EAAFfF&#10;AABMyQAAQc0AADbSAAAt1gAAJdsAAB7fAAAa6wYAGO0PABbtFwET7R8BEe0nAQ7uMAEL7jsBCe9G&#10;AQbwUwAD8WIAAfFzAADxhAAA8ZYAAPCpAADwuwAA8NMAAPDTAADw0wAA8NMAp68AAJu0AACOuAAA&#10;gLwAAHPAAABlxAAAWckAAE3NAABC0QAAN9UAAC7aAAAl3gAAHuIAABflAAAU8QAAEfoCAA38CQEK&#10;/BEBB/wXAQP8HwEA/SgBAP0yAQD9PgAA/UwAAP1bAAD9bQAA/H4AAPuPAAD7nQAA+qwAAPqsAAD6&#10;rAAA+qwAnrUAAJG5AACDvQAAdcIAAGfHAABazAAATtEAAELVAAA32gAALd4AACTiAAAc5gAAFekA&#10;AA7sAAAL9gAACP4AAAX/AAEC/wIBAP8HAQD/DQEA/xYBAP8eAQD/KQEA/zUAAP9DAAD/UwAA/2QA&#10;AP90AAD/gQAA/44AAP+OAAD/jgAA/44A/wIiDv8DIA7/ACAO/wAiDf8ALQz/ADkK/wBGCP8AUwf/&#10;AF8F/wBqBP8AdAP/AH0C/wCEAv8AigH/AI8B/gCVAf0AmgH7AJ8A+gClAPgAqwD3ALEA9QC6APQA&#10;xQDyANIA8QDhAPAA7QDwAPgA7wD/AO4A/wDuAP8A7gD/AO4A/wDuAP8A/wYgD/8HHQ7/BBwO/wAg&#10;Df8AKwz/ADcL/wBECf8AUQf/AFwG/wBoBf8AcgT/AHsD/gCCAvwAiAL6AI0B+QCTAfgAmAH3AJ0B&#10;9QCjAPQAqQDyALAA8QC4AO8AwwDuANAA7QDfAOwA7QDqAPcA6QD/AOgA/wDnAf8B5wH/AecB/wHn&#10;Af8B/wscD/8LGA7/CBcN/woeDf8KKAz/CTQL/wdACv8FTQj/BFkH/gNkBfsCbwT5A3gD9wR/A/UG&#10;hQLzB4sC8geRAfEHlgHwB5sB7wahAe4GpwDtBq4A7Aa3AOoGwQDpBs4A5wfeAOQH7ADiCfcA4Ar/&#10;Ad8L/wLdDf8C3A3/AtwN/wLcDf8C/xAXDv8RFA3/DhMN/xUbDP8WJQz/FDAM/xI9C/4QSQn5DlYH&#10;9g1hBvMNawXwDXQE7g58A+wQgwLrEYkC6RGOAugRlAHnEZkB5hGfAeURpQHjEq0B4hK1AOESwADg&#10;Es0A3hPdANoU6wHYFfYC1Rf/A9MY/wTSF/8E0Rf/BdEX/wXRF/8F/xUUDv8XDwz/GhAL/x8ZC/8g&#10;Igv/HywL/Bw4C//ifRBJQ0NfUFJPRklMRQAJFfYaRQrwGVEI7BhdBukYZwXnGXEE5Bl5A+IagAPh&#10;G4YC3xuMAt4bkgLcHJcC2xydAdocpAHZHKsB1x20AdUdvwHUHswB0h7cAc8f6gPLIfYFySH/Bsgh&#10;/wfHIP8IxiD/CMYg/wjGIP8I/xoODf8cCAv/JAwJ/ykVCf8qHgn9KCgK8yUzC+wjPwrmIkwI4iJY&#10;B98iYwXcI20E2SR1BNckfQPVJYMD1CWJA9ImjgPRJpQEzyeaBM4noQTMKKgEyyiwBMkouwTIKccE&#10;xinXBcMq5wbAKvQIvir+Crwp/wu7Kf8Luin/DLop/wy6Kf8M/x8JC/8kAwj/LwoH/zMRBv80GQb0&#10;MSIH6i4tCeIrOQncKkYI2CtTB9MtXgfQLmgHzS5wB8sveAfJL34HyDCECMYwigjFMJAIwzGWCMIx&#10;nQjAMaQIvzGsCL0ytgi8MsMJujLSCbgy4wq1MvEMszL8DrEx/w+wMf8QsDH/ELAx/xCwMf8Q/yUE&#10;Cf8vAgb/OAcE/zwNA/k8FALsOhwD4TUmBdkzMwfSNEEJzDVNC8g2WAzFNmIMwjdrDMA3cgy+OHkN&#10;vDiADbs4hQ25OIsNuDiSDbc5mA21OaANtDmoDrI5sg6xOb4OrznODq054A+rOe8RqTn6E6c5/xSl&#10;Of8VpTn/FaU5/xWlOf8V/ysAB/83AAT/PwQC+kMHAPFCDADjPxQA2T0fAc8+LgbIPTwLwj1ID749&#10;UhG6PVwSuD5lErU+bRK0PnQSsj56ErA+gRKvPocSrj+NE6w/lBOrP5sTqT+kE6g/rhSmP7oUpT/J&#10;FKNA2xWhQOwXnj/4GJ0//xmcP/8anD//Gpw//xqcP/8a/zAABv8+AAL6RQAA6kcAAN1GAwDZQwgA&#10;0EYaAMdIKgS/RzcLuUVCEbRETRWxQ1YXrkNfGKxDZxiqRG8YqER1GKdEfBilRIIYpESIGKJEjxmh&#10;RJcZn0WgGZ5FqhqcRbUam0XEG5lF1huXROkclkT2HpRE/x6TRP8fk0P/H5ND/x+TQ/8f/zcABP9D&#10;AAHtSQAA3U4AANZQAADRTQQAyE4WAL9RJwK4TzQJsU0+EaxLSBeoSVEbpUlaHKNJYh2hSWken0lw&#10;Hp1Jdx6cSX0emkmEHplJix+YSZMflkmcH5VJpiCTSbEgkknAIZBJ0iGOSeYijUj0I4xI/iOLSP8k&#10;i0j/JItI/ySLSP8k/zwAAvpHAADiTgAA2FUAAM9XAADJVQEAwlURALlYIwGyVzAHq1Q7D6ZRRBeh&#10;T00cnU5VIJtNXSKYTWQjl0xrI5VMciSUTHkkkkx/JJFMhySPTI8ljkyYJYxMoiaLTK4miUy8J4hM&#10;zieGTOMohUzzKIRM/SiDTP8og0v/KINL/yiDS/8o/0AAAfBLAADdVAAA01sAAMpeAADDXAAAvFsN&#10;ALRdIACsXS4Fpls5DaBYQhWbVUkcl1NRIpNRWCWRUV8nj1BmKI1QbSmMT3Qpik97KolPgyqHT4sq&#10;hlCUK4RQnyuDT6osgU+4LYBPyi1+T+AufU/xLn1P/C18T/8tfE//LXxP/y18T/8t/0QAAeZOAADa&#10;WQAAzmAAAMZjAAC+YgAAtmAJAK9iHACoYisDoWE2CptePxOWW0cbkVhOIo1WVCeKVFsqiFNiLIZT&#10;aS2EUnAug1J3L4FSfy+AUocwflKRMH1SmzF7UqcxeVK1MnhSxzJ2UtwzdlLvMnVS+jJ1Uv8xdVL/&#10;MXVS/zF1Uv8x/0cAAONTAADWXgAAy2QAAMJnAAC6ZwAAsmUFAKpmGQCkZygCnWY0CJdjPRCRYEUZ&#10;jF1LIIhaUieEWFgsgldeL39WZDF9VWsze1VzM3pVezR4VYM1d1WNNXVVmDZzVaQ2cVWyN3BVwzdu&#10;Vdk4blXtN25V+TZtVf81bVX/NW1V/zVtVf81+EoAAOBXAADSYgAAyGgAAL5rAAC2awAArmkCAKZq&#10;FgCgayYBmWoyB5NoOw6OZUMWiGJJHoRfTyZ/XVUsfFtaMXlZYDR2WGc2dFhvOHJYdzlwWIA5b1iK&#10;Om1YlTprWKE7aVivO2hYwDxmWNY8ZljrO2ZY+DpmWP85Zlj/OGZY/zhmWP848E0AAN1bAADPZQAA&#10;xGsAALtvAACzbwAAqm0AAKJuEwCcbyMAlm8vBZBtOQyKakEUhWdHHIBkTSR7YlIrdl9XMXJdXTVv&#10;XGM5bFtrO2pbcz1oW3w+ZluGPmVbkT9jW54/YVusP2BbvUBeWtNAX1voPl9b9j1fWv88X1r/O19a&#10;/ztfWv876VAAANpfAADMaAAAwm8AALhyAACvcgAApnAAAJ5yEACYcyAAknMtBIxxNwqGbz8SgWxF&#10;GnxqSyF3Z1ApcWVVMGxiWjZoYWA7ZV9nPmJfb0FgX3hCXl+DQl1fjkJbX5tCWl+qQlleukJXXtBC&#10;V17nQVhe9T9YXv4+WV7/Plle/z5ZXv8+5lQAANZiAADJbAAAv3IAALZ2AACsdgAAonQAAJp2CwCU&#10;dx0AjncrAoh1NQiDcz0PfXFEF3hvSR9ybU8nbWpTLmdoWDViZl47XmRkQFtjbENZY3VEV2OARVZj&#10;jERUY5lEU2OoRFJjuENRY85DUWLlQlFi9EFSYv1AUmL/P1Ji/z9SYv8/41kAANNmAADGbwAAvHYA&#10;ALN5AACoeQAAnXgAAJZ6CACPexoAinsoAYR6MwZ/eTsNeXdCFHR1SBxuc00kaHFSLGNuVjNdbFs6&#10;WGphP1VpaUNSaHJEUWh9RVBoiURPaZdDTmmmQk1pt0FMacxATGjjQExn80BMZ/0/TGb/P0xm/z9M&#10;Zv8/310AAM9qAADDcwAAuXkAALB9AACkfQAAmXwAAJF+AwCKfxYAhYAkAIB/MAR7fjkKdX1AEm97&#10;RhlqeUshZHdQKV51VDBZc1k3VHFfPVBwZ0BNcHFCTG98QUtwiEBKcJY/SnClPklwtj1IcMs8SG/j&#10;PEdu8jxHbfw9R23/PUdt/z1Hbf8922MAAMtvAAC/dwAAtn4AAKyBAACgggAAlIEAAIuDAACFhBEA&#10;gIUgAHuFLQN2hDYIcIM+D2uBRBZlgEodX35OJVl9UyxUe1gzT3leOEx4ZjtKeG88SHh7PEh4hzpH&#10;eJU5RnmkOEZ4tTZFeMo1RHfiNUN28jdCdfs4QnT/OEJ0/zhCdP841mgAAMd0AAC8fAAAsoMAAKiG&#10;AACchgAAjoYAAIWIAAB/igoAeosbAHWLKQFwizMGa4o7DGWJQhJgh0caWoZMIVWEUSdQg1YuS4Jd&#10;MkiBZTRGgW41RYF6NESBhjNEgZQxQ4GjMEOBtC9CgcouQYDhLUB/8S8/ffsxPn3/MT59/zE+ff8x&#10;0G4AAMJ5AAC4ggAAr4gAAKOKAACXiwAAiowAAH+OAAB4kAMAcpEVAG6SJABqki8DZZE4CF+QPw9a&#10;j0UVVY5KHE+NTyJLjFUnR4tbK0SLZCxDi24sQot5LEGLhSpAi5MpQIujJz+KsyY+isklPorhJDyI&#10;8Sc7h/ooOob+KTqG/ik6hv4pynQAAL5/AAC0iAAAq44AAJ6PAACTkAAAh5EAAHmVAABwlwAAaZgN&#10;AGWZHgBimioBXZkzBViYOwtTmEEQTpdHFkqWTRtGlVMgQpVaIkCUYiM+lGwjPpR4Ij2VhCE8lZIg&#10;O5ShHjuUsh06lMccOpPfGziS8B03kPofNpD+IDaQ/iA2kP4gxHwAALmGAACwjwAAppMAAJqUAACO&#10;lQAAgpgAAHabAABpngAAYKAEAFuiFQBYoiMAVaItAlCiNQdMoTwLR6FDEEOgSRU/n08YPJ9XGjqf&#10;Xxo5n2oaOJ91GTifghg3n5AWNp+fFTWfsBQ0n8UTNJ7dEjOc7xQym/kVMZr9FjGa/RYxmv0WvoQA&#10;ALWOAACslgAAoZgAAJWaAACJnAAAfqAAAHKiAABlpgAAWagAAFCqCQBNqxkASqwlAEesLgNDqzYG&#10;P6s9CjurRA04qksPNqpTETSqWxEzq2YQMqtxDzGrfg4wq4wNL6ucDC+rrQstqsEKLKraCiuo7Asq&#10;p/cMKqb7DSqm+w0qpvsNuY0AALCWAAConQAAnJ8AAJChAACEpAAAeagAAG2qAABgrQAAU7AAAEiz&#10;AAA/tQsAPLYZADq2JAA3ti0CNLY0BDG2PAYvtkQILbZMCCy3VQgrt2AIKrdrBym3eAYot4cGJreW&#10;BSW3qAQjt70EIrfVAyG16QQgtPUFILP5BiCz+QYgs/kGs5YAAKyeAACkpAAAl6YAAIuqAAB/rQAA&#10;c7AAAGayAABZtAAATbcAAEG7AAA2vgAALcIGACrDEwAoxB4AJsQnACTEMAEjxTgCIcVBAiDFSwIe&#10;xlYBHcZhARzGbwEax34AGceOABfHoAAVx7QAE8fNABPF5QATxPMAEsP4ARLD+AESw/gBr54AAKim&#10;AACdqwAAka4AAISxAAB2tAAAabYAAF25AABRvAAARb8AADrCAAAvxgAAJ8sAAB7PAgAX0gcAE9QQ&#10;ABHUGwAQ1CQADtUuAAzVOQAL1UUACtZRAAnWXwAH1m4ABdZ/AATWkQAC1qQAANa4AADXzwAA1uIA&#10;ANbqAADW6gAA1uoAqqYAAKCsAACVsAAAh7QAAHq3AABsuQAAX7wAAFPAAABIwwAAPMcAADHLAAAo&#10;zwAAINMAABjWAAAR2gAACd0BAAXjCAAD4hIAAeEbAADhJQAA4TEAAOM9AADkTAAA5VsAAOVsAADm&#10;fQAA5o8AAOahAADnsgAA58MAAOfNAADnzQAA580ApK0AAJiyAACLtQAAfbkAAG+8AABiwAAAVcQA&#10;AEnIAAA9zAAAMtAAACjTAAAg2AAAGNwAABHfAAAK4QAAA+QAAADtAAAA8AIAAO8KAADuEwAA7h0A&#10;AO4oAADuNQAA8EUAAPJWAADzZwAA9HkAAPSKAAD1mQAA9aYAAPWsAAD1rAAA9awAm7MAAI63AACB&#10;uwAAcr8AAGTDAABXxwAAS8wAAD7QAAAz1QAAKdkAAB/dAAAX4QAAEOQAAAjnAAAC6QAAAOoAAADz&#10;AAAA+wAAAPoAAAD5AQAA+QkAAPkUAAD5HwAA+iwAAPw9AAD+TgAA/2EAAP9yAAD/gAAA/4wAAP+R&#10;AAD/kQAA/5EA/wAfDP8AHQz/ABwL/wAfCv8AKwj/ADgG/wBFBP8AUgP/AF0C/wBnAf8AcQH/AHkA&#10;/QCAAPoAhgD4AIwA9gCRAPUAlgDzAJsA8gCgAPEApgDwAKwA8ACzAO8AvADuAMkA7QDYAO0A5wDt&#10;APEA7AD6AOwA/wDrAP8A6gD/AOoA/wDqAP8A/wAcDP8AGQz/ABkL/wAeCv8AKAj/ADUH/wBCBf8A&#10;TwP/AFoC/wBlAf0AbgH6AHcA+AB+APUAhADzAIoA8QCPAO8AlADtAJkA7ACeAOwApADrAKoA6gCx&#10;AOkAuwDoAMcA5wDVAOYA5ADmAPAA5QD5AOUA/wDkAP8A4gD/AOIA/wDiAP8A/wQYDP8DFAz/ABQL&#10;/wAcCv8AJQj/ADIH/wA/Bf8ASwT/AFcC+gBhAfcAawH0AHQA8gB7AO8AggDtAIcA6wCNAOkAkgDn&#10;AJcA5gCcAOUAogDkAKgA4wCwAOIAuQDgAMUA4ADTAN8A4gDeAO8A3QD5ANoA/wDYAP8A2AD/ANgA&#10;/wDYAP8A/wkUDP8IEAv/BhEK/wsaCf8MIgj/CC4H/wU7BvsDRwT2AVMC8QNeAe4DaAHsA3EA6QN4&#10;AOgDfwDlA4UA4wOKAOECjwDfApUA3gKaAN0CoADcAqcA2wOuANkDuADYA8MA1gTSANUF4gDTB/EA&#10;0Ar8AM4L/wDNDP8BzAz/AcwM/wHMDP8B/w4OC/8NCQr/EgwJ/xcWCP8XHwj/FSkH+BE2BvEOQwTs&#10;DU8D5w5aAeQOZAHhDm0A3w51AN0OfADbDoIA2g6IANgNjQDWDpIA1Q6YANQPngDTEKUA0RCtANAR&#10;twDOEsMAzRLSAMoU4wDGF/EBxBj8AcMY/wLCGP8CwBj/A8AY/wPAGP8D/xQJCv8UAgj/HgkH/yER&#10;Bv8hGgb4HyUG7xswBecYPQThGEoC3RhVAdkZXwHWGWkA0xpxANEbeADPHH4AzhyEAMwdigDLHY8A&#10;yR6VAMgemwDGHqIAxR+qAcMfswHCIL8BwCDOAb4h3wG7Iu4DuSL6BLci/wW2Iv8FtSH/BrUh/wa1&#10;If8G/xkCCf8fAAb/KAUE/ysMA/sqFAPvJx4D5SMpBN0gNgPWIUQC0SNQAs4lWwLKJmQCyCdsA8Un&#10;dAPEKHoDwiiAA8AphgO/KYsDvimRA7wplwO7Kp4DuSqmA7gqsAO2KrsEtSvJBLMr2wSwK+sGriv3&#10;B6wr/wirK/8Jqiv/Caor/wmqK/8J/x8AB/8pAAT/MAIC+zMGAfIxDADlLRYB2ykhAdIrMAPMLT4F&#10;xi5KBsIwVQa/MF8GvDFnBroxbga5MXUGtzJ7B7UygQe0MocHszKNB7EykwewM5oHrjOiB60zrAer&#10;M7cIqjPFCKkz1gimM+gKpDP1DKIz/w2hM/8NoDP/DqAz/w6gM/8O/yUABf8xAAL6NwAA6jgAAN41&#10;AgDbLwkA0TQbAMk2KwPCNzkHvDdFCbg3Twq1OFkLsjhhC7A5aQuuOXALrTl2C6s5fAuqOYILqDmI&#10;DKc5jwymOpYMpDqeDKM6qAyhOrMNoDrBDZ460g6cOuUPmjrzEJg6/hGYOf8Slzn/Epc5/xKXOf8S&#10;/ywAA/83AADqPAAA3UAAANZBAADRPAUAyT4WAMBBJgK5QDQIsz8/DK8+Sg6rPlMQqT9cEKc/ZBCl&#10;P2sQoz9xEaI/dxGgP34Rnz+EEZ0/ixGcQJIRmkCaEplApBKYQK8SlkC9E5VAzhOTP+EUkT/xFpA/&#10;/BaPP/8Xjj7/F44+/xeOPv8X/zIAAvU8AADhQwAA1kkAAM5KAADJRwEAwUYSALlJIgGySTAGrEc7&#10;DKdFRRGjRE4UoERWFZ5EXhWcRGUWmkRsFplEcxaXRHkWlkR/FpREhheTRI4XkkSWF5BEoBiPRKsY&#10;jUS5GYxEyhmKRN4aiETvG4dD+xuGQ/8bhkP/G4ZD/xuGQ/8b/zcAAelAAADcSwAA0VEAAMhTAADB&#10;UAAAuk4MALJQHwCrUCwFpU43C6BMQRGcSkkWmElSGZZIWRqUSGAbkkhnG5BIbhuPSHQcjUh7HIxI&#10;ghyLSIociUiTHYhInB2GSKgehUi1HoNIxh+CSNofgEftIH9H+SB/R/8gfkf/IH5H/yB+R/8g/jwA&#10;AORHAADXUQAAzFcAAMNZAAC8VwAAtFQIAK1WGwCmVikDoFU0CZpSPhCWUEYWkk5NG49NVR2MTFsf&#10;iktiIIlLaSCHS3Ahhkt3IYRLfiGDS4YigUuPIoBLmSN+S6QjfUuyJHtLwiR6S9cleUvqJXhL+CV3&#10;Sv8ld0r/JHdK/yR3Sv8k9j8AAOBMAADTVwAAyF0AAL9fAAC3XQAAr1oEAKhbFwChXCYCm1syB5ZY&#10;Ow6QVUMVjFNKG4hRUR+GUFcig09eJIFOZCWATmslfk5yJn1OeiZ7ToInek6LJ3hOlih2TqEpdU6v&#10;KXNOvypyTtMqcU7oKnBO9ilwTv8pcE3/KHBN/yhwTf8o7UIAAN1RAADPWwAAxGEAALtjAACyYQAA&#10;ql4AAKNfFACdYSQBl18vBZFdOQyMW0ATh1hHGoNWTiCAVFQkfVJaJ3tSYCh5UWcqd1FuK3VRditz&#10;UX8sclGILXBRky1uUZ4ubVGsLmtRvC9qUdAvaVHmL2hR9S5oUf4taFH/LGhR/yxoUf8s6UcAANpW&#10;AADMXwAAwWUAALhnAACvZQAApmIAAJ9jEQCZZSEAk2QtBI1iNwqIYD4Rg11FGH5aSx96WFEkd1ZW&#10;KHRVXCtxVGMtb1RqL21UcjBsVHsxalSFMWhUjzJnVJsyZVSpM2NUuTNiVM00YVTkM2FU8zJhVP0w&#10;YVP/MGFT/zBhU/8w5ksAANZZAADJYwAAvmgAALVrAACraQAAomYAAJtnDQCVaB4Aj2gqA4lmNAiE&#10;ZDwPf2JDFnpfSR12XU4jcVtUKW1ZWS1qWF8waFhnM2ZXbzRkV3g1YleBNmBXjDZfV5k3XVemN1xX&#10;tjdaV8o3WlfhNlpX8jVaV/w0W1b/M1tW/zNbVv8z408AANNdAADGZgAAvGwAALJuAACobAAAnmoA&#10;AJdrCQCRbBoAi2woAYZrMgaAaToNe2dBFHZkRxtxYkwibGBRKGheVy5kXVwyYVxjNl5bazhcW3Q5&#10;Wlt+OVlbiTpXW5Y6VlukOlVatDpUWsg5U1rfOVRa8TdUWvs2VFr/NVRa/zVUWv814FQAANBhAADD&#10;agAAuW8AAK9xAACkcAAAmm0AAJJvBQCMcBcAh3AlAYJvMAV9bjgLd2w/EXJqRRhtaEsgaGZQJmNk&#10;VS1eYlozWmFgN1dfaDpVX3E7U197PFJfhztRX5Q7UF+iO09fsjpOX8Y6TV/eOU1e8DhOXvo3Tl3/&#10;Nk5d/zZOXf823VgAAM1lAADAbQAAt3MAAKt0AACgcwAAlnEAAI5yAQCIdBMAg3UiAH50LQN5czYI&#10;c3E9D25wRBZpbkkdY2xOJF5qUytZaFgxVWZeNlFlZTpPZW87TWR5O0xlhTtLZZI6S2WhOUplsThJ&#10;ZcU3SGXcN0hk7zdIY/k2SGL/Nkhi/zZIYv822V0AAMlpAAC9cQAAtHcAAKh3AACcdwAAkXUAAIl3&#10;AACDeA4AfnkeAHl5KgJ0eDQGb3c8DGp2QhNkdEcaX3JMIVpxUShVb1YuUG1cM01sZDdKbG04SWx4&#10;OEhshDdHbJE2R2ygNUZssDNFbMQyRGzbMkRq7jNDafkzQ2n/M0Np/zNDaf8z1GIAAMVtAAC6dQAA&#10;sXsAAKR7AACYegAAjHoAAIR8AAB9fQkAeH4aAHR/JwFvfjEEan45CmV8QBBfe0UXWnpKHVV4TyRQ&#10;d1QqTHVbL0l1YjFGdGwyRXR2MkR0gzFEdJAvQ3SfLkJ0ry1CdMMsQXTbK0By7S0/cfguP3D/Lj9w&#10;/y4/cP8uz2cAAMFyAAC3egAArH4AAJ9+AACUfwAAh38AAH6BAAB3gwMAcYQUAG2FIgBphS4DZIU2&#10;B1+EPQ1agkMTVYFIGVCATR9Mf1MkSH5ZKEV9YStDfWsrQn12KkF9gilAfY8oQH2eJj99riU+fcIk&#10;PnzaIzx77SU7efgmO3j/Jzt4/yc7eP8nym0AAL13AACzfwAAp4IAAJuDAACPgwAAg4UAAHeHAABw&#10;iQAAaosNAGaMHQBijCkBXowyBVmLOglUikAPUIlGFUuISxpHh1EeQ4dYIUGGYCM/hmkjPoZ0Ij2G&#10;gSE8ho4gPIadHjuGrR06hsEcOoXZGziE7B03gvceN4H+HzeB/h83gf4fxHQAALl+AACwhgAAoocA&#10;AJaHAACLiAAAgIoAAHOOAABpkAAAYpIGAF2TFgBalCMAVpQuAlKTNgZOkz0LSZJDD0WRSRRBkU8X&#10;PpBWGjyQXhs6kGgaOZBzGjmQfxg4kIwXN5CbFjaQrBU1j78UNY/YEzSN6xQzjPYWMov9FzKL/Rcy&#10;i/0Xv3sAALWFAACriwAAnYsAAJKMAACHjgAAfJEAAHCUAABklwAAWZoAAFOcDQBQnBwATZwnAEqc&#10;MANGnDgGQps+Cj6bRQ47m0wQOJpTEjaaXBI1mmUSNJpwETOafRAymooPMZqZDjGaqg0wmb0MLpnV&#10;Cy6X6gwtlvUNLJX9DiyV/Q4slf0OuoMAALCMAAClkAAAmJAAAI2SAACClQAAd5gAAGubAABfnwAA&#10;VKIAAEmkAgBEpREAQaYeAD+mKAA8pjEDOKY4BTWmPwczpUYJMKVOCi+lVwoupWEKLaZsCSymeQgr&#10;poYHKqaVByilpgYnpbkFJqTRBSWj5wUkofMGI6D7ByOg+wcjoPsHtIsAAKyUAACglQAAlJYAAIiZ&#10;AAB9nQAAcqAAAGakAABapwAATqoAAEOsAAA4rwMAMrARADCwHAAvsSYALbEvASqxNgIosT4DJrFH&#10;AyWxUAMksVoDIrFlAyGxcgIgsYACH7GPAR2xoQEbsbQBGrDLABmv4wAZrvEBGK35Ahit+QIYrfkC&#10;sJQAAKibAACbnAAAj54AAIOiAAB4pgAAbaoAAGGtAABVrwAASbIAADy0AAAxtwAAKLoAACC8CgAe&#10;vRYAHL0gABu9KQAZvTIAGL47ABe+RAAVvk8AFL5aABK/ZwAQv3YADb+GAAu+mAAJvqoAB72/AAa8&#10;1wAGvOkABrvzAAa78wAGu/MAq50AAKOiAACWpAAAiqcAAH+sAABzsAAAZrIAAFm0AABNtgAAQbkA&#10;ADW8AAAqvwAAIcIAABnGAAARyAIACMsJAAbLFAAFzB4ABMwoAALMMwABzD4AAMxKAADNVwAAzWYA&#10;AM12AADNiAAAzZoAAMyuAADMwgAAy9YAAMvlAADL5QAAy+UAqKUAAJ2qAACRrQAAhLAAAHezAABp&#10;tgAAXLgAAFC7AABEvgAAOMEAAC3EAAAjyAAAGswAABLPAAAK0QAAA9QAAADVBAAA1g0AANcXAADY&#10;IQAA2isAANs3AADcRAAA3lMAAN5jAADfdQAA34cAAOCaAADfrAAA37sAAN/LAADfywAA38sAoasA&#10;AJWvAACIswAAerYAAGy5AABfvAAAUr8AAEbDAAA5xgAALskAACPNAAAb0gAAE9UAAArZAAAE2gAA&#10;AN0AAADfAAAA4QAAAOIEAADjDQAA5RgAAOcjAADpLwAA6z4AAO1OAADvXwAA8HIAAPCEAADxlAAA&#10;8aIAAPGsAADxrAAA8awAmLAAAIu0AAB+uAAAcLwAAGK/AABUwwAASMgAADvLAAAvzwAAJNMAABrY&#10;AAAS3AAACd8AAALiAAAA4wAAAOUAAADnAAAA6QAAAOoAAADsAAAA7gIAAPAMAADyGQAA9ScAAPg3&#10;AAD7SAAA/FoAAP1sAAD+fAAA/4kAAP+TAAD/kwAA/5MA/wAcCv8AGAn/ABcI/wAdBv8AKQX/ADYD&#10;/wBDAv8ATwH/AFoA/wBlAPsAbgD3AHYA9gB9APUAgwD0AIgA8wCNAPIAkQDxAJYA8ACbAO8AoADu&#10;AKYA7QCtAO0AtQDsAMAA6gDOAOgA3wDmAO4A5gD5AOYA/wDmAP8A5gD/AOYA/wDmAP8A/wAYCv8A&#10;FQn/ABMI/wAbB/8AJgX/ADMD/wBAAv8ATAH+AFcA+QBiAPUAawDyAHMA8AB6AO8AgADtAIUA7ACK&#10;AOsAjwDqAJQA6QCZAOgAngDnAKQA5gCrAOUAswDkAL0A4gDMAOAA3ADfAOsA3gD1AN4A/QDeAP8A&#10;3QD/AN0A/wDdAP8A/wAUCv8AEQn/ABEI/wAYB/8AIwX/AC8D/wA9Av4ASAH4AFQA8gBfAO4AaADr&#10;AHAA6QB3AOcAfQDmAIMA5QCIAOQAjADjAJEA4QCWAOAAnADfAKIA3gCpANwAsQDbALsA2QDJANYA&#10;2gDVAOcA1QDzANQA+wDTAP8A0wD/ANMA/wDTAP8A/wIQCv8ACgj/AA0H/wMXBv8BIAX/ACsD/gA4&#10;AvYARAHwAFAA6gBbAOUAZADjAG0A4QB0AN8AegDdAIAA3ACFANsAigDZAI8A2ACUANYAmQDVAKAA&#10;1ACnANIArwDQALkAzgDHAM0A1gDMAOYAygDxAMkA+wDIAP8AxwD/AMcA/wDHAP8A/wYICf8DAgf/&#10;CgkG/w0SBf8NHQT9CCcD9AQzAe0CQADnAUwA4ABWANwBYADaAWkA2AJwANUCdwDTA30A0gOCANAD&#10;hwDPA4wAzgORAMwElwDLBJ4AyQSlAMgErgDGBbgAxQbGAMMH1gDCCecAvwv1AL0M/wC8Df8Auw3/&#10;ALsN/wC7Df8A/wwCCP8OAAb/FgUE/xgMA/8XFwPzEyEC6Q4tAeILOQDcCkYA1gtRANIMWwDQDmQA&#10;zQ9sAMsQcwDJEXkAxxJ/AMYShADFE4kAwxOPAMITlQDAFJwAvxSjAL0VrAC8FbcAuhbEALkW1QC2&#10;GOcAtBn0AbIZ/gGxGf8BsBn/ArAZ/wKwGf8C/xIABv8aAAT/HwEC/SEHAfUeEAHpGhoB3xUlANYU&#10;MgDQGEAAyxtMAMccVwDEHWAAwR5oAL8fbwC+H3UAvCB7ALsggQC5IIYAuCCMALchkgC1IZkAtCGg&#10;ALIiqQCwIrQBryLBAa4j0QGrI+MCqSPyA6cj/AOlJP8EpST/BKQk/wSkJP8E/xcABP8iAAL6JwAA&#10;7CcAAOQjBQDfHQ4A1B4dAMwiLQHFJTsBwCdHArwoUgK5KVsCtyljArUqagKzKnECsSp3ArArfAKv&#10;K4ICrSuIA6wrjgOrLJUDqSydA6gspgOmLLADpSy9A6MszQShLeAEny3wBp0t+wecLP8Hmyz/CJss&#10;/wibLP8I/x8AAv8qAADpLQAA3jEAANcwAADSKgYAyioXAMIuJwG7MDUDtjFCBbMxTAWvMlUGrTJe&#10;BqszZQapM2wGqDNyBqYzeAalM34GozODBqIzigahNJEGnzSZB540ogecNKwHmzS5CJk0yQiYNN0I&#10;lTTtCpQ0+guTM/8LkjP/DJIz/wySM/8M/ycAAfIwAADhOAAA1jwAAM88AADIOAIAwTYSALo5IwGz&#10;OTAErjk8B6o5RwmmOVAKpDlYCqI5YAqgOWcKnjltCp06cwqbOnkKmjp/C5g6hguXOo0LljqVC5Q6&#10;ngyTOqkMkTq1DJA6xQ2OOtkNjDrrD4s6+A+KOf8QiTn/EIk5/xCJOf8Q/y0AAOg2AADbQAAA0EYA&#10;AMdGAADAQgAAuj8MALJCHgCsQiwEpkE3CKFAQQyeP0sNmz9TDpk/Wg+XP2EPlT9oD5Q/bg+SP3QP&#10;kT97D5A/gRCOP4kQjT+REIs/mxGKP6URiD+yEoc/wRKFP9UThD/pFII/9hSBPv8UgT7/FIE+/xSB&#10;Pv8U+DEAAOM+AADVSAAAyk4AAMFPAAC6SgAAs0cIAKxJGgClSSgDoEgzCJpGPQ2XRUYQk0ROEpFD&#10;VROPQ1wUjUNjFIxDaRSKQ3AUiUN2FIdDfRWGQ4UVhEONFYNDlxaBQ6IWgEOuF39Dvhh9Q9IYfEPm&#10;GXpD9Rl6Qv4ZeUL/GHlC/xh5Qv8Y7TUAAN5FAADRTwAAxlQAAL1VAAC0UQAArU0DAKZPFgCgUCUB&#10;mk8wBpVNOQyQSkIRjUlKFIpIUReHR1gYhkdeGIRHZRmCRmsZgUZyGYBGeRp+R4EafUeKG3tHlBt6&#10;R58ceEerHHZGux11Rs4ddEbjHnNG8x1yRv0dckb/HXJG/x1yRv8d6jwAANpLAADNVAAAwlkAALha&#10;AACvVgAAqFMAAKFUEgCbVSEBlVQtBZBSNwqLUD8Qh05GFYNMTRmBS1Mbf0paHH1KYB17SmceeUpu&#10;HnhKdR92Sn0fdUqGIHNKkCBySpwhcEqpIW5KuCJtSssia0nhI2tJ8SJqSfwhakn/IWpJ/yBqSf8g&#10;5kEAANZQAADJWQAAvl4AALReAACqWwAAo1cAAJxYDgCWWR4AkVkrA4tXNAmGVTwPglNDFH5RShl7&#10;T1AdeE5WH3ZNXCF0TWMick1qI3BNcSNvTXokbU2DJGtNjSVqTZkmaE2mJmZNtSdlTcgnZEzeJ2NM&#10;8CZjTPslY0z/JGNM/yRjTP8k40YAANNUAADGXQAAvGIAALBhAACmXwAAn1sAAJhcCgCSXRsAjF0o&#10;AodcMgeCWjoNfVhBE3lVRxl1U00dclJSIW9RWCNsUF8lalBmJ2hQbihnUHYpZVCAKWRQiipiUJYq&#10;YFCjK19QsitdUMUrXE/cK1xP7ipcT/opXE//KFxP/ydcT/8n4EsAANBYAADDYAAAuWUAAK1kAACj&#10;YgAAm18AAJNgBwCNYRgAiGElAYNgLwV+XzgLeVw/EXVaRRdwWEocbFZPIWhVVSVlVFsoY1NiKmFT&#10;aixfU3MtXlN9LlxThy5aU5MuWVOhL1dTsC9WU8IvVVLZL1VS7S1WUvksVlL/K1ZS/ypWUv8q3U8A&#10;AM1cAADBZAAAtmgAAKlnAACfZgAAl2IAAI9kAwCJZRQAhGUiAH9lLQR6YzYJdWE9D3BfQxVrXUgb&#10;Z1tNIWNaUyZfWFgqXFhfLVpXZy9YV3AxVld6MVVXhTFTV5ExUlefMVFXrjFQVsAxT1bYMU9W7C9P&#10;VvguUFX/LVBV/y1QVf8t2lMAAMpgAAC+ZwAAsmsAAKZqAACcaQAAkmYAAItnAACFaBEAgGofAHtp&#10;KgJ2aDMHcWY7DGxlQRNnY0YZYmFMH15fUSVaXlYqVlxcLlNcZDFRW20zUFt3M05bgjNNW48yTFud&#10;MktbrDFKW78xSVvVMEla6jBJWvcvSln/LkpZ/y5KWf8u1lgAAMdjAAC7awAAr20AAKJtAACYbAAA&#10;jmoAAIZrAACAbQwAe24bAHduJwFybTEFbWw5CmhrPxBjaUUXXmdKHVlmTyNVZFQpUWJaLU5hYjFL&#10;YWsySmF1MklhgDJIYY0xR2GbMEZhqy9FYb0uRWHULURg6S1EX/YtRF7+LURe/y1EXv8t0lwAAMRo&#10;AAC4bwAAq3AAAJ9wAACUcAAAiW4AAIJwAAB7cQgAdnIYAHJzJABtcy4DaHI3CGRxPQ5fb0MUWm5I&#10;GlVsTSBQa1ImTGlZKklpYC1HaGkvRWhzLkRofy5EaIwsQ2iaK0JoqipBaL0pQWjTKEBn6Sk/ZvUq&#10;P2X+Kj9k/yo/ZP8qzmEAAMBsAAC1cwAAp3QAAJt0AACQcwAAhHMAAHx1AAB2dgMAcHgTAGx5IABo&#10;eSsCY3g0Bl93OwtadkERVXVGF1BzSxxMclEhSHFXJkVwXyhDcGgpQXByKUFwfidAcIsmP3CZJT9w&#10;qSQ+cLwjPXDTIjxu6CM7bfUkO2z9JTps/yU6bP8lyWcAALxxAACxdwAAo3cAAJd3AACMdwAAgHgA&#10;AHZ6AABvfAAAaX4NAGV/HABhfygBXX8xBFl+OQhVfT8NUHxEE0x7ShhHek8cRHlWIEF5XSI/eWci&#10;PnlxIT15fSA8eYofO3mZHjt5qB06eLscOXjSGzl36Bs3dfQdN3T9HjZ0/h42dP4exG0AALh2AACs&#10;egAAnnsAAJJ7AACIfAAAfH4AAHGAAABogwAAYoQHAF2GFgBahiMAV4ctAlOGNQVOhTwKSoRCDkaE&#10;RxNCg00WP4JUGTyCXBo7gmUaOoJwGjmCfBk4gokXN4KXFjaBpxU2gboUNYHREzR/5xQzfvQWM338&#10;FzJ9/hcyff4Xv3MAALR8AACnfwAAmX8AAI6AAACEgQAAeYMAAGyHAABjiQAAWowAAFSNDgBRjhwA&#10;T48nAEuOMANHjjgGQ40+CkCNRA08jEsQOYxSEjeMWhM2i2MTNYtuEjSLehEzi4cQMouWDzGLpg4x&#10;i7gNMIrPDC+J5Qwuh/MOLYb8Dy2G/Q8thv0PunoAALCDAAChgwAAlYQAAIqFAAB/hgAAdYkAAGmN&#10;AABekAAAVJMAAEuWBgBHlxUARJchAEKXKgE/lzIDO5Y5BTiWQAg1lkcKM5ZPCzGWVwswlWELL5Vr&#10;Cy6VdwotlYUJLJWTCCuVowcqlbUGKJTMBiiT4wYnkfIHJpD7CCaQ/AkmkPwJtYIAAKqIAACciAAA&#10;kIkAAIWKAAB7jQAAcJAAAGSUAABYlwAATpsAAESeAAA7oAkAN6AXADWhIQAzoSoAMaEyAi+gOgMs&#10;oEEEKqBKBSmgUgUnoFwFJqBnBCWgcwQkoIADI6CPAiGgnwIgn7EBHp/HAR2e4AEdnO8CHJv5Axya&#10;+wMcmvsDsIoAAKONAACXjQAAjI8AAIGRAAB2lQAAa5gAAF+cAABUoAAASaMAAD6mAAAzqAAAKqoJ&#10;ACerFQAlqx8AI6soACKrMAAgqzgAHqtBAR2rSgEcrFQAGqxfABmsawAXrHkAFauIABOrmQARq6sA&#10;D6rBAA2p2QAOqOwADqf2AA6n+AAOp/gArJMAAJ6TAACTkwAAh5YAAHyaAABxngAAZaIAAFqlAABP&#10;qQAARKwAADivAAAtsAAAI7MAABq1AwAUtg0AErcYABC3IQAOtyoADLczAAu3PQAJt0cACLdSAAa3&#10;XwAEt20AArd9AAC2jgAAtqAAALWzAAC0yQAAtNwAALPqAACz7QAAs+0AppkAAJqZAACNmwAAgp8A&#10;AHekAABsqAAAYKwAAFWwAABJsgAAPbQAADG2AAAmuQAAHbsAABS9AAALvwAAA8EIAADCEgAAwhsA&#10;AMMlAADDLgAAwzkAAMNEAADEUAAAxF4AAMRvAADEgAAAxJIAAMSlAADDuAAAw8sAAMLcAADC4AAA&#10;wuAAoqAAAJWhAACJpQAAfqoAAHOvAABmsgAAWbQAAEy3AAA/uQAAM7wAACi+AAAewQAAFcQAAAzH&#10;AAAEyQAAAMsAAADNAgAAzgoAAM8UAADQHQAA0ScAANIyAADTPgAA1UwAANZcAADWbwAA1oIAANaV&#10;AADWpwAA1rcAANbGAADWygAA1soAnagAAJGsAACFsAAAd7MAAGm2AABcuAAAT7sAAEK+AAA1wQAA&#10;KsQAAB/HAAAWywAADM8AAAXSAAAA0wAAANUAAADYAAAA2QAAANsBAADdCgAA3xQAAOEfAADjKwAA&#10;5TgAAOhHAADqWAAA6mwAAOqBAADqlAAA6qMAAOqwAADqswAA6rMAla4AAImyAAB7tQAAbbgAAF+8&#10;AABRwAAARMMAADfHAAArygAAIM0AABXRAAAM1gAABNoAAADdAAAA3QAAAN8AAADhAAAA4wAAAOUA&#10;AADnAAAA6QAAAOwJAADvFgAA8iMAAPQyAAD3QgAA+lQAAPtmAAD7eQAA+4kAAPuWAAD7mQAA+5kA&#10;/wAWCP8AEwf/ABMF/wAbBP8AJwL/ADMB/wBAAP8ATQD8AFgA+QBiAPcAawD2AHIA9AB5APMAfgDy&#10;AIMA8QCIAPAAjADvAJEA7gCWAO0AmwDrAKAA6QCnAOcArgDmALkA5QDGAOQA1gDjAOgA4wD2AOMA&#10;/wDiAP8A4gD/AOEA/wDhAP8A/wATCP8ADgf/AA0F/wAYBP8AJAL/ADAB/wA9APsASQD2AFUA8wBf&#10;APEAaADvAG8A7QB2AOwAfADrAIEA6gCGAOkAigDoAI4A5wCTAOUAmADjAJ4A4QClAN8ArADeALYA&#10;3ADCANsA0wDbAOYA2gDzANkA/QDYAP8A2AD/ANgA/wDYAP8A/wAQCP8ACwf/AA0F/wAXBP8AIAL/&#10;ACwB/AA5APQARgDvAFEA7ABbAOkAZADnAGwA5QBzAOQAeQDiAH4A4QCDAOAAhwDeAIwA3QCRANsA&#10;lgDZAJwA1gCiANUAqgDUALMA0gC/ANEA0ADQAOIAzwDwAM4A+ADNAP8AzAD/AMwA/wDMAP8A/wAJ&#10;CP8ABAb/AAoF/wAUA/8AHgL/ACgA9AA1AOoAQQDmAE0A4wBXAOAAYADeAGgA3ABvANoAdQDYAHsA&#10;1gCAANUAhADTAIkA0QCOAM8AkwDOAJkAzACgAMsAqADJALEAyAC9AMYAzQDFAN4AxADsAMMA9gDC&#10;AP0AwQD/AMEA/wDBAP8A/wACB/8AAAX/AwYE/wQPAv8AGQH4ACMA6wAvAOIAPADdAEgA2gBTANYA&#10;XADTAGQA0QBrAM8AcgDNAHcAywB8AMkAgQDIAIYAxgCLAMUAkQDDAJcAwgCeAMAApgC/AK8AvQC7&#10;ALwAygC7ANsAuQDqALgA9gC2Af4AtgL/ALUC/wC1Av8A/wMABf8HAAP/DQEC/w0JAfkJEwDtAxwA&#10;3wAoANkANgDTAEIAzwJOAMsDVwDIBGAAxgRnAMQFbgDCBnQAwAZ5AL8HfgC+B4MAvAeJALsIjgC5&#10;CJUAuAicALYJpQC1Ca8Aswq7ALIKygCxC9wArg7uAKwP+gCrEP8AqhH/AKkR/wCpEf8A/wgABP8S&#10;AAL9FgAA8hUBAOwQCQDjCBMA1wYgANAJLwDKDTwAxRFIAMESUgC+FFsAuxRjALkVagC4FXAAthZ2&#10;ALUWewCzFoAAsheGALEXjACvF5IArhiaAKwYogCrGawAqRm5AKgZyACmGtsApBvsAKIc+AGhHP8B&#10;oBv/AaAb/wGgG/8B/xEAAv8bAADrHQAA4R4AANobAQDVEwgAzRQZAMUZKQC/HTcAuh9DALYgTgCz&#10;IVcAsSFeAK8iZQCtImwArCJyAKojdwCpI30AqCODAKcjiQClI48ApCSXAKIkoAChJKoBnyW2AZ4l&#10;xQGcJdcBmiXpApgl9gOXJf8DliX/A5Yl/wOWJf8D/xoAAfAiAADhKQAA2C0AANArAADKJQMAwyEU&#10;ALwmJAC1KDIBsSk+Aq0qSAKqK1ICqCtZAqYsYQKkLGcCoixtAqEscwKfLHkCni1+Ap0thQKbLYsD&#10;mi2TA5gtnAOXLaYDlS2yA5QtwQSTLdMEkS3nBY8t9QaOLf8GjS3/Bowt/weMLf8H/SEAAOcrAADb&#10;NQAA0DkAAMc4AADAMwAAuy0NALMxHwCtMiwCqDI4BKQzQwWhM0wFnjNUBZwzXAWbM2IFmTNoBpgz&#10;bgaWM3QGlTR6BpQ0gQaSNIgGkTSQBo80mQeONKMHjDSvB4s0vQiJNNAIhzTkCYY08wqFNP0KhDT/&#10;CoQz/wqEM/8K8SYAAOI1AADUPgAAyUIAAL9BAAC4PQAAszgIAKw6GgCmOygCoDozBZw6PgeZOkcI&#10;ljlPCZQ5VwmSOV0JkDljCY85agqNOXAKjDl2Cos5fQqJOYQKiDmMCoY6lQuFOqALgzqrDII6ugyB&#10;OswNfzrhDX058g59OfwOfDn/Dnw5/w58Of8O6y4AAN09AADPRgAAxEoAALlIAACxRAAAq0ADAKVB&#10;FQCfQyQBmkIvBZVAOQiRP0ILjj9KDIw+Ug2KPlgOiD5fDoc+ZQ6FPmsOhD5yDoI+eA6BPoAPgD6I&#10;D34+khB9PpwQez6oEXo+txF4PskSdz7eEnU+8BJ1PfsSdD3/EnQ9/xJ0Pf8S5zUAANhEAADKTAAA&#10;v1AAALNOAACsSgAApUYAAJ9HEQCZSSAAlEgrBI9GNQiLRT4Mh0NGD4VDTRCDQlQRgUJaEn9CYBJ+&#10;QmcSfEJtE3tCdBN5QnwTeEKFFHZCjhR1QpkVc0KmFXFCtBZwQsYXbkLbF21B7hdtQfkWbEH/FmxB&#10;/xZsQf8W5DwAANRJAADGUgAAulUAAK9TAACnTwAAoEwAAJpMDACUThwAj04oAopMMgeFSjsMgklC&#10;EH5HSRN8Rk8UekZWFnhFXBZ2RWIXdUVpF3NFcRhxRXkYcEWBGW5FixltRZYaa0WjGmlFsRtoRcMb&#10;ZkXZHGVF7BtlRfgaZUT/GmVE/xplRP8a4EEAANBOAADDVgAAtlgAAKtXAACiVAAAm1AAAJVRCACP&#10;UhkAilIlAYVRLwWBUDgKfE4/D3lMRRN1SkwWc0lSGHBJWBpvSF4bbUhlG2tIbRxqSHUdaEl+HWZJ&#10;iB5lSZMeY0mgH2FJrh9gSMAgXkjWIF5I6h9eSPceXkj/HV5I/x1eSP8d3UYAAM1SAADAWgAAs1sA&#10;AKdaAACeWAAAl1QAAJBVBQCLVhUAhlciAYFWLQR8VDUJeFI8DnNQQxNwT0kXbE1OGmlMVBxnTFse&#10;ZUxhH2NMaSBiTHIhYEx7Il9MhSJdTJEjXEyeI1pMrCRZS70kV0vTJFdL6SNXS/YiV0v+IVhL/yBY&#10;S/8g2koAAMpXAAC9XgAAr14AAKRdAACaWwAAk1gAAIxZAQCGWhIAgVsfAH1aKgN4WTMHc1c6DG9V&#10;QBFqU0YWZlJLGmNQUR5gUFchXk9eI1xPZiRaT24lWU94JldPgiZWT44nVE+bJ1NPqidST7snUU7R&#10;J1BO5yZRTvUkUU79I1FO/yNRTv8j1k8AAMdaAAC7YQAArGEAAKBgAACXXwAAj1sAAIhdAACCXg4A&#10;fV8cAHlfKAJ0XjEFb1w4CmpaPhBmWEQVYVdJGl5VTh5aVFQiV1NbJVVTYidTU2soUlN1KVBTgClP&#10;U4wpTlOZKU1TqClLU7kpSlLPKUpS5ihLUvQmS1H8JUtR/yVLUf8l01MAAMReAAC3ZAAAqWQAAJ1j&#10;AACTYgAAi18AAINhAAB9YgoAeWMZAHRjJQFwYi4Ea2E2CGZgPA5iXkITXVxHGVlbTR5VWVIiUlhY&#10;Jk9YYClNV2gqS1dyK0pXfipJV4oqSFiXKUdYpylGV7goRVfOKEVX5CdFVvMnRVb8JkVV/yVFVf8l&#10;z1cAAMFiAAC0ZgAApWYAAJpmAACQZQAAhmMAAH9lAAB5ZgYAc2cVAG9oIgBrZywCZ2c0B2JlOwtd&#10;ZEARWWNGF1VhSxxQX1AhTV5WJUpeXihHXWYpRl1xKUVdfClEXYgoQ12WJ0JdpiZBXbclQV3MJUBc&#10;4yVAW/MlQFv7JUBa/yRAWv8ky1wAAL5lAACwaQAAomkAAJZpAACMaQAAgmcAAHppAAB0awIAbmwR&#10;AGptHgBmbSkBYmwxBV1sOAlZaj8OVWlEFFBoSRlMZk8eSGVVIkVkXCVDZGUmQWRvJUBkeyVAZIck&#10;P2SVIz5kpSE9ZLYhPWTMIDxj4yA7YvIhO2H7ITtg/yE7YP8hx2EAALpqAACsbAAAnm0AAJJsAACI&#10;bAAAfGwAAHVuAABucAAAaHEMAGNyGgBgcyUAXHMuA1hyNgdUcTwMUHBCEUxvRxVHbk0aRG1THUFs&#10;Wx8/bGQgPWxuID1seh88bIYeO2yUHTpspBs6bLUbOWzLGjhr4ho3afEbNmj6HDZn/xw2Z/8cw2YA&#10;ALdvAACncAAAmnAAAI5wAACEcAAAeHEAAG50AABndgAAYXcGAFx5FQBZeSEAVnkrAVJ5MwVOeDoJ&#10;S3hADUZ3RRFDdksVP3VSGDx1WRk7dWIaOXVtGTl1eBg4dYUXN3STFjZ0oxU2dLQUNXTKEzRz4RMz&#10;cfEVMnD6FjJv/hYyb/4Wv2sAALJzAACicwAAlXQAAIp0AACAdQAAdXcAAGp5AABhfAAAWn4AAFSA&#10;DwBRgBwAT4EnAEyBLwJIgDcGRIA9CUF/Qw09fkkQOn5QEjh+WBM2fWETNX1rEjR9dxEzfYQQMn2S&#10;DzJ9oQ4xfLMNMHzIDTB74AwvevAOLnn5Dy14/hAteP4QunIAAKx3AACddwAAkXgAAIZ4AAB8egAA&#10;cXwAAGV/AABcggAAU4UAAEyHBwBIiBUARokhAEOJKgFAiTIDPYg5BTqIQAg3iEYKNIdODDKHVgwx&#10;h18MMIdpCy+HdQsuh4IKLYeQCSyGnwgrhrEHKoXGBymF3wYog+8IKIL5CSeB/Qongf0KtXgAAKZ7&#10;AACYfAAAjHwAAIJ9AAB4fwAAbYIAAGGGAABYiQAATowAAESPAAA+kQwAO5EZADmSJAA2kiwBNJE0&#10;AjGROwQvkUIFLZFKBiuRUgYqkVsGKZFmBSeRcgUmkX8EJZCNAySQnAMikK4CIY/DAiCO2wIfje0D&#10;H4z3BB+L/AQfi/wEsIAAAKCAAACTgAAAiIEAAH6DAABzhgAAaYkAAF2NAABSkAAASZMAAD6WAAA0&#10;mQMALpsPACybGgAqmyQAKJssACebNAElmzwBI5tEASGbTQEgm1YBH5thAR2bbQEcm3oAGpuIABia&#10;mAAXmaoAFZm+ABOY1gAUl+oAFJb1ABSV+gEUlfoBqYUAAJqFAACOhgAAhIcAAHmKAABujQAAY5EA&#10;AFmUAABNmAAAQ5wAADifAAAuoQAAJKQBAB2lDAAbphcAGaYgABimKQAWpjEAFaY6ABOmQwASpk0A&#10;EKZXAA2mZAALpnEACaWAAAelkAAFpKIAA6O1AAKiygADot8AA6HsAASh8gAEofIAoooAAJWLAACK&#10;jAAAf44AAHSSAABplgAAXpoAAFOeAABIogAAPaUAADKoAAAoqgAAH6wAABauAAAMsAcABrASAAWw&#10;GwADsSQAArEtAACxNwAAsUEAALBLAACwWAAAsGUAALB1AACwhQAAr5cAAK6pAACuvgAArdMAAKzj&#10;AACs6QAArOkAnJAAAJGRAACFkwAAepcAAG+bAABkoAAAWaQAAE6oAABDrAAAN68AACyxAAAiswAA&#10;GLUAABC3AAAGuAAAALoGAAC6DgAAuxgAALsgAAC8KQAAvDMAALw+AAC9SQAAvVcAAL5mAAC+eAAA&#10;vYkAAL2cAAC8sAAAu8MAALvUAAC63gAAut4AmJcAAIyZAACBnQAAdqIAAGqnAABfqwAAVK8AAEiy&#10;AAA7tQAAL7cAACS5AAAavAAAEL4AAAjAAAAAwQAAAMMAAADEAQAAxQkAAMcSAADIGwAAySUAAMov&#10;AADLOgAAzUYAAM5WAADPZwAAz3oAAM+NAADPnwAAz7AAAM+/AADOyQAAzskAlJ8AAIijAAB9qAAA&#10;cq4AAGayAABYtAAAS7cAAD66AAAxvQAAJr8AABrCAAARxQAACMgAAADKAAAAzAAAAM4AAADQAAAA&#10;0QAAANMAAADVBwAA2BIAANodAADcKAAA3jUAAOBDAADiVAAA5GYAAOV7AADljgAA5Z4AAOWqAADl&#10;sgAA5bIAkKoAAIWvAAB4swAAarUAAFy4AABOvAAAQb8AADPCAAAnxQAAHMgAABHMAAAH0AAAANQA&#10;AADWAAAA1wAAANkAAADbAAAA3QAAAN8AAADiAAAA5AAAAOcGAADrEgAA7h8AAPAuAADyPgAA9VAA&#10;APVkAAD2eAAA94kAAPeVAAD3nAAA95wA/wASBv8ADgX/AA0D/wAYAv8AJAD/ADEA/wA+AP0ASgD7&#10;AFUA+ABeAPYAZwD0AG4A8wB1APEAegDwAH8A7wCDAO0AiADrAIwA6QCRAOgAlgDnAJwA5gCiAOQA&#10;qgDjALIA4gC/AOEA0ADfAOIA3gDyAN0A/gDdAP8A3QD/AN0A/wDdAP8A/wANBv8ACgX/AAwD/wAV&#10;Af8AIAD/AC0A+gA7APYARwD0AFIA8QBbAO8AZADtAGsA6wByAOkAdwDoAHwA5gCBAOQAhQDiAIoA&#10;4ACOAN8AkwDeAJkA3QCgANsApwDaALAA2AC8ANYAywDUAN4A0wDvANIA+wDSAP8A0gD/ANIA/wDS&#10;AP8A/wAJBv8ABQT/AAoD/wAUAf8AHQD7ACkA8gA3AO8AQwDsAE4A6QBYAOYAYADkAGgA4gBvAN8A&#10;dADdAHkA2wB+ANkAgwDYAIcA1gCMANUAkQDTAJYA0gCdANAApADOAK0AzQC4AMsAxwDJANoAyADs&#10;AMcA+ADGAP8AxwD/AMcA/wDHAP8A/wACBv8AAAT/AAcC/wARAf8AGQDyACUA6gAxAOYAPgDiAEkA&#10;3wBUANwAXADZAGQA1QBrANMAcQDRAHYAzwB7AM4AfwDMAIQAywCJAMoAjgDIAJQAxgCaAMUAogDD&#10;AKsAwQC1AL8AwwC+ANYAvQDoALwA9AC7APsAuwD/ALsA/wC7AP8A/wAABf8AAAP/AAMB/wAMAPkA&#10;EwDnAB4A4QAsANwAOQDYAEUA0wBPANAAWADMAGAAygBnAMgAbQDGAHMAxAB4AMMAfADBAIEAwACG&#10;AL8AiwC9AJEAuwCYALoAnwC4AKgAtgCzALUAwQCzANIAsgDjALEA8ACwAPkAsAD+AK8A/wCvAP8A&#10;/wAAA/8AAAH/AwAA+QAFAPAACwDfABcA2AAlANEAMwDMAD8AyABKAMQAUwDBAFsAvwBjAL0AaQC7&#10;AG8AugB0ALgAeQC3AH4AtgCDALQAiACzAI4AsQCVAK8AnQCuAKcArACxAKsBvwCpAtAAqAPiAKcE&#10;8AClBvoApAb/AKMH/wCjB/8A/wEAAv8JAADxCgAA5QcAAN4BAgDWAA8AzwAeAMgBKwDCBDkAvgZE&#10;ALoHTgC3CFcAtQleALMKZQCxCmsAsAtwAK4LdgCtC3sArAyAAKsMhgCpDYwAqA2UAKYOnAClDqYA&#10;ow+xAKIQvwCgENEAnhLkAJwT8wCbE/0AmhP/AJoT/wCaE/8A/wsAAfESAADkGAAA2hoAANIWAADM&#10;DQUAxgoWAL8QJQC5FDMAtBU/ALAXSQCtF1IAqxhZAKkYYACnGWYAphlsAKUZcgCjGncAohp9AKEa&#10;gwCfG4kAnhuRAJwbmQCbHKMAmRyuAJgcvACWHM4AlR3hAJMd8QCSHfwBkR3/AZEd/wGRHf8B+xQA&#10;AOceAADbJgAA0SkAAMcmAADAHwAAvBkPALUdHwCvIC0AqyI6AKciRACkI00AoiNVAKAkXACeJGIA&#10;nSRoAJskbgCaJXMAmSV5AJclfwCWJYYAlSWOAJMllgCSJqABkCarAY4muQGNJsoBjCbfAoom8AKI&#10;JvsDiCb/A4cm/wOHJv8D7xsAAOEpAADUMgAAyDUAAL4yAAC3LQAAsyUJAK0oGgCnKygAois0AZ8s&#10;PwKcLEgCmSxQApcsVwKVLF4ClC1kApItaQKRLW8CkC11Ao4tewKNLYICiy2KA4oukwOILp0Dhy6o&#10;A4YutgSELscEgy7cBIEu7gWALvoGfy7/Bn8t/wZ/Lf8G6iUAANszAADNOwAAwD0AALY6AACvNwAA&#10;qjEDAKUxFQCfNCMBmzQvApczOgSUM0MFkTNLBY8zUgWNM1kFizNfBYozZQWIM2sFhzNxBYYzdwaE&#10;NH8GgzSHBoE0jwaANJoHfjSlB300swd8NMQIejTZCHk07Al3NPgJdzP/CXYz/wl2M/8J5S4AANY7&#10;AADIQwAAukMAALBCAACpPgAAozoAAJ45EACZOx8AlDsrApA6NQWMOT4HiTlGCIc4TgiFOFQJgzha&#10;CYI4YAmAOGYJfzhtCX44cwl8OHsKezmDCnk5jAp4OZcLdjmjC3U5sAxzOcEMcjnWDXA56g1vOPcN&#10;bzj/DW44/w1uOP8N4TUAANFCAADDSgAAtUkAAKpHAACjRAAAnUEAAJg/CwCTQRsAjkEnAolAMQWF&#10;PzoIgj5CCoA9SQt+PVAMfD1WDHo8XA15PGINdzxpDXY9cA10PXcOcz2ADnE9iQ9vPZQPbj2gEGw9&#10;rRBrPb4RaT3TEWg96BFnPPYRZzz+EGc8/xBnPP8Q3TsAAM1IAAC/TgAAsE0AAKZMAACeSQAAmEYA&#10;AJJFBwCNRhcAiEcjAYRGLQSARDYIfEM+C3lCRQ13QUsPdUFSEHNAWBBxQF4Rb0BlEW5AbBJsQHQS&#10;a0F8EmlBhhNnQZEUZkGdFGRBqxVjQbsVYUDQFmBA5hVgQPQVYED9FF9A/xNfQP8T2UAAAMlNAAC7&#10;UQAArFEAAKJQAACaTQAAlEoAAI1KAwCISxMAhEwgAH9LKgN7SjMHd0g6C3NGQQ5wRUgRbUROEmtE&#10;VBRpRFoUaERhFWZEaBZkRHAWY0R5F2FEgxdgRI4YXkSaGF1EqBlbRLkZWkTNGllD5BlZQ/MYWUP8&#10;F1lD/xdZQ/8X1kUAAMZRAAC3VAAAqVQAAJ5TAACWUQAAj04AAIlOAACETw8Af1AdAHtQKAJ2TjAG&#10;ck04Cm5LPg5qSkQRZ0lKFGRIUBZiR1YYYEddGV5HZBpdR20aW0d2G1pHgBxYSIscV0iYHFVHph1U&#10;R7cdU0fLHVJH4h1SRvIbUkb7GlNG/xpTRv8a0koAAMNVAAC0VwAAplcAAJtWAACSVAAAi1EAAIVS&#10;AAB/UwsAelQaAHZUJQFyUy4EbVI1CGlQPA1kTkERYU1HFF1MTRdbS1MaWUtaHFdLYR1WS2keVEtz&#10;H1NLfR9RS4kfUEuWIE5LpCBNS7UgTErJIEtK4B9MSvEeTEn7HUxJ/xxMSf8cz04AAMFYAACwWgAA&#10;o1oAAJhZAACPWAAAh1QAAIBWAAB7VwgAdlgWAHJYIgBtWCsDaVYzB2RVOgtgUz8QXFJFFFhRShhV&#10;UFAcU09XHlBPXiBPT2YhTU9wIkxPeyJLT4ciSU+UIkhPoiFHT7MhRk7HIUVO3yBGTvAfRk36HkZN&#10;/x5GTf8ezFIAAL5cAACtXQAAn10AAJVcAACLWwAAg1gAAHxaAAB2WwQAcVwTAG1dHwBpXCkCZFwx&#10;BWBaOAlcWT4OWFhDE1RWSBdQVU4cTVRUH0pUWyFIU2QiR1NuI0ZTeSNFVIUiRFSSIkNUoSFCVLIg&#10;QVPGIEBT3h9AUu8fQFL5HkBR/x5AUf8eyFcAALpfAACqXwAAnF8AAJFfAACIXgAAf1wAAHheAABx&#10;XwAAbGEPAGdhHABkYiYBYGEvBFxgNghXXzwMU15BEU9cRxZMW0waSFpTHUVZWiBDWWIhQllsIUFZ&#10;dyFAWYQgP1qRHz5aoB49WrEdPFnFHTtZ3Rw7WO4dO1f5HTtW/x07Vv8dxVsAALZiAACmYgAAmWIA&#10;AI5iAACEYgAAemAAAHJjAABsZAAAZmYKAGJmGABeZyMAW2csAldmMwZTZToKT2RADktjRRNHYksX&#10;RGFRGkFhWB0/YGEdPWBrHTxgdh07YYIcO2GQGzphnxo5YLAZOGDEGDhg3Bg3Xu4ZNl34GTZc/xo2&#10;XP8awWAAALJlAACiZQAAlWUAAIplAACBZgAAdGUAAGxoAABmagAAYGsGAFtsFABYbR8AVW0pAVFt&#10;MQRObDgHSms+C0ZqQw9CaUkTP2lPFjxoVxg6aGAYOWhqGDhodRc3aIEWN2iPFTZonhQ1aK8TNGfD&#10;EjRn2xIzZe0TMmT4FDFj/xUxY/8VvWUAAK1oAACdaQAAkWkAAIZpAAB9agAAcGsAAGdtAABfcAAA&#10;WXEAAFRzDgBRcxoATnQlAEt0LQJIczUFRHM7CEFyQQw9cUcPOnFOEThxVRI2cF4SNXBoEjRwdBEz&#10;cIAQMnCODzFwnQ4xcK4NMG/CDS9v2gwube0OLmz3Dy1r/hAta/4QuWoAAKhsAACZbAAAjWwAAIJt&#10;AAB5bgAAbHAAAGNzAABbdQAAU3gAAE15CABJehUARnsgAER7KQBBezECPno4BTp6Pgg3ekUKNXpM&#10;DDN5VAwxeVwMMHlnDC95cgsueX8KLXmMCSx4nAgreKwIKnjBByp32QcpdewIKHT3CShz/gsoc/4L&#10;tG8AAKJwAACUcAAAiHAAAH5xAAB1cwAAanUAAF95AABWewAATn4AAEWBAQA/gg4APIMaADqDJAA4&#10;gywBNYM0AjODOwQxg0IFLoNJBi2DUQcrgloHKoJkBimCcAYognwFJoKKBCWBmQQkgaoDI4C+AyKA&#10;1gIifusDIX32BCF8/QUhfP0FrXMAAJx0AACPdAAAhHUAAHt2AABxeAAAZnsAAFp/AABRggAASIUA&#10;AD+IAAA1iwYAMYsSAC+MHAAtjCUALIwtACqMNQEojD0CJoxEAiSMTQIjjFYCIYxgAiCMbAEfjHgB&#10;HYuGARuLlgAaiqcAGIq7ABeJ0gAXiOgAF4b0AReF/AEXhfwBpngAAJd4AACKeQAAgHoAAHd7AABs&#10;fgAAYYIAAFaGAABMiQAAQ4wAADmPAAAvkgAAJpQHACKVEwAglRwAHpYlAB2WLQAcljUAGpY9ABmW&#10;RgAXlk8AFZZaABSWZQASlnIAEJWBAA2VkAALlKEACZO0AAeSygAIkd8ACJDtAAmQ9wAJkPcAn30A&#10;AJF9AACGfgAAfX8AAHKCAABnhgAAXIoAAFKOAABHkgAAPJUAADOXAAApmgAAH5wAABafBAAQoA8A&#10;DqAZAA2gIgALoCoACqAzAAigPAAHoEYABaBRAAOgXAABoGkAAJ94AACfiAAAnpkAAJ2rAACbwAAA&#10;mtYAAJrkAACa7gAAmu4AmIMAAIyDAACDhAAAeIcAAG2KAABijgAAV5IAAEyWAABBmgAANp4AACyh&#10;AAAiowAAGaUAABGnAAAHqQQAAKoNAACqFwAAqiAAAKsoAACrMQAAqzsAAKpFAACrUQAAq14AAKpt&#10;AACqfQAAqo4AAKmhAACotAAApsoAAKXdAACl6gAApeoAk4gAAImJAAB+jAAAc48AAGeUAABcmAAA&#10;UZwAAEahAAA7pAAAMKgAACaqAAAcrAAAE68AAAqwAAABsgAAALMDAAC0CwAAtBQAALUcAAC1JAAA&#10;ti4AALY4AAC2QwAAt1AAALdfAAC3cAAAt4IAALeUAAC2pwAAtboAALTMAAC03AAAtNwAkI8AAISR&#10;AAB5lQAAbpoAAGKeAABXowAATKgAAEGsAAA1rwAAKrIAAB+0AAAVtgAACrgAAAO5AAAAuwAAALwA&#10;AAC+AAAAvwUAAMAOAADBFwAAwiAAAMQpAADFNAAAxkAAAMhPAADJYAAAyXIAAMmGAADImQAAyKoA&#10;AMe5AADHyQAAx8kAi5cAAICbAAB1oAAAaaUAAF6qAABTrwAAR7MAADm2AAAtuAAAIboAABa9AAAL&#10;wAAAAsIAAADDAAAAxQAAAMYAAADIAAAAygAAAMsAAADOBwAAzxAAANIaAADUJAAA1zAAANo9AADd&#10;TgAA32AAAOB0AADghwAA4JkAAOCmAADfswAA37MAh6EAAHynAABxrQAAZ7IAAFm1AABLuAAAPbsA&#10;AC++AAAjwQAAF8QAAAzHAAACygAAAM0AAADOAAAA0AAAANIAAADUAAAA1gAAANkAAADbAAAA3wAA&#10;AOEGAADkEwAA5x8AAOksAADtOgAA8EwAAPJfAADzcwAA9IUAAPSSAAD0nQAA9J0A/wAMBP8ACQP/&#10;AAkB/wAUAP8AIQD/AC8A/gA7APwARwD6AFIA9wBbAPUAYwDyAGsA8ABxAO0AdgDrAHsA6gCAAOkA&#10;hADoAIgA5wCNAOYAkgDkAJcA4wCdAOIApQDgAK4A3gC5ANsAyADaAN0A2QDvANkA/ADZAP8A2QD/&#10;ANkA/wDZAP8A/wAJBP8ABgP/AAoB/wATAP8AHQD7ACsA9wA4APQAQwDyAE4A7wBYAOwAYADpAGgA&#10;5gBuAOQAdADiAHkA4QB9AN8AgQDeAIYA3QCKANwAjwDaAJQA2QCbANcAogDUAKsA0gC1ANAAxADP&#10;ANgAzgDrAM0A+QDNAP8AzAD/AMsA/wDLAP8A/wAEBP8AAAL/AAgB/wAPAP0AGgDzACYA7wAzAOsA&#10;PwDpAEoA5gBUAOIAXQDeAGQA2wBrANkAcADYAHUA1gB6ANQAfgDTAIMA0gCHANAAjADPAJIAzQCY&#10;AMoAnwDIAKgAxgCyAMUAwADDANIAwgDmAMIA9gC/AP8AvgD/AL0A/wC9AP8A/wAABP8AAAL/AAUB&#10;/wAKAPMAFQDrACIA5gAuAOEAOwDdAEYA2QBQANUAWQDSAGAAzwBnAM0AbQDMAHIAygB3AMkAewDH&#10;AH8AxgCEAMQAiQDCAI8AwQCVAL4AnAC9AKUAuwCvALkAvAC4AM0AtgDiALQA8QCyAPwAsgD/ALIA&#10;/wCyAP8A/wAAA/8AAAH/AAAA/AAFAOkADgDiABwA2wApANUANgDQAEEAzABLAMkAVADGAFwAxABj&#10;AMIAaQDAAG4AvgBzAL0AdwC8AHwAugCBALgAhgC3AIwAtQCSALMAmQCyAKIAsACsAK4AuACsAMkA&#10;qgDdAKkA7QCpAPcAqAD+AKgA/wCoAP8A/wAAAf8AAAD4AAAA7AAAAOAABwDXABUA0AAjAMkAMADF&#10;ADwAwQBGAL4ATwC7AFcAuABeALYAZAC1AGoAswBvALIAdACwAHkArwB+AK4AgwCsAIkAqwCPAKkA&#10;lwCnAKAApgCqAKQAtgCiAMYAoQDZAKAA6QCfAPQAngD7AJ4A/wCeAP8A/wAAAPQAAADnAgAA3gIA&#10;ANUAAADNAA0AxQAbAMAAKAC7ADUAtwBAALMASgCxAFIArgBZAKwBYACrAWYAqQFrAKgCcACnAnUA&#10;pQJ6AKQDgACjA4YAoQSNAJ8ElQCeBZ4AnAapAJsGtQCZBsUAmAfYAJcI6QCVCfYAlAn+AJQK/wCU&#10;Cv8A+gMAAOkNAADdFQAA0hUAAMgQAADCCAMAvgETALcFIQCyCS8Args6AKoNRACoDU0ApQ5VAKMP&#10;WwCiEGEAoBBnAJ8QbACdEXIAnBF3AJsRfQCZEoQAmBKLAJYSkwCVE50AkxOnAJITtACQFMUAjxTZ&#10;AI0V6wCMFvgAixb/AIsW/wCKFv8A7g0AAOEcAADUIwAAxiQAAL0gAAC3GQAAtBEKAK4UGwCpFykA&#10;pRk1AKEaPwCeG0gAnBtQAJobVwCYHF0AlxxjAJUcaACUHG4Akxx0AJIcegCQHYAAjx2IAI0dkACM&#10;HZoAih6lAIkesgCHHsIAhh/WAIQf6QCDH/cBgh//AYIf/wGCH/8B6RoAANsnAADLLwAAvi4AALQr&#10;AACuJwAAqiAEAKYfFQCgIiMAnCQwAJkkOgCWJUMAlCVLAJIlUgCQJVkAjiVeAI0lZACLJWoAiiVw&#10;AIkmdgCHJn0AhiaFAIQmjQGDJ5cBgSeiAYAnrwF/J78BfSfTAXwn5wJ7J/UDeif+A3kn/wN5J/8D&#10;5CQAANQxAADENwAAtzYAAK00AACmMQAAoiwAAJ4oEACZKx4AlCwqAZEsNQGOLT8CjC1HAoktTgKI&#10;LVQChi1aAoUtYAKDLWYCgi1sAoAtcgJ/LXkCfS2BA3wuigN7LpQDeS6fA3gurAR2LrwEdS7QBHMu&#10;5QVyLvQGcS39BnEt/wZxLf8G3y0AAM45AAC+PQAAsD0AAKc7AACgOAAAmzQAAJcxCgCSMhoAjTMm&#10;AYozMAKGMzoEhDNCBIIzSQWAM1AFfjJWBX0yXAV7MmEFejJoBXgzbgV3M3YGdTN+BnQzhwZyM5EG&#10;cTSdB280qgduM7oIbDPNCGsz4wlqM/IJaTP8CWky/wlpMv8J2jQAAMpAAAC5QgAAq0IAAKJBAACb&#10;PgAAlTsAAJE4BQCMORUAhzoiAIM5LAOAOTUFfTg9Bns4RQd4N0sIdzdRCHU3VwhzN10IcjdkCXA3&#10;awlvN3IJbTh7CWw4hApqOI4KaDiaC2c4pwtlOLcMZDjKDGI44QxiN/EMYTf7DGE3/wxhN/8M1ToA&#10;AMVGAAC0RgAAp0YAAJ1FAACWQgAAkEAAAIs+AQCGPhEAgj8eAH4/KAJ6PjEFdj05B3Q8QAlxPEcK&#10;bztNC207UwtrO1kMajtgDGg7ZwxnO28NZTx3DWQ8gQ5iPIsOYTyXD188pQ9dPLUQXDzIEFs73hBa&#10;O/AQWjv6D1o7/w9aOv8P0kAAAMFJAACwSgAAo0oAAJlJAACSRgAAjEQAAIZDAACBQwwAfUQbAHlE&#10;JQF0Qy4EcUI2B21BPQpqQEMMaD9JDWY/Tw5kP1UPYj9cEGE/YxBfP2sRXj90EVw/fhJbQIkSWUCV&#10;E1dAoxNWP7IUVT/GFFQ/3BRTPu8TUz75E1Q+/xJUPv8SzkUAAL5MAACtTQAAoE0AAJZNAACOSgAA&#10;iEgAAIJHAAB9SAkAeEkXAHRJIgFwSCsDa0czBmdGOgpkREANYURGD15DTBFcQlISW0JYE1lCYBRY&#10;Q2gVVkNxFVVDexZTQ4YWUkOTFlBDoRdPQ7AXTkPDF01C2xdNQu0WTUH5FU1B/xVNQf8Vy0kAALpP&#10;AACqUAAAnVAAAJNQAACLTgAAhEsAAH5LAAB4TAUAc00UAG9NHwBrTSkCZ0wwBWJKNwlfST0MW0hD&#10;D1hHSBJWRk4UVEZVFlJGXBdRRmUYT0ZuGU5GeBlMR4QZS0eQGUpHnxlIR64ZR0bBGUZG2RlHRewY&#10;R0X4F0dF/xdHRf8XyE0AALdSAACmUwAAmlMAAJBTAACHUQAAgE4AAHlPAABzUAIAblEQAGpSHABm&#10;UiYBYlEuBF5QNQdaTjsLVk1AD1NMRhJQS0wVTktSGExKWhlKSmIaSEprG0dLdhtGS4IbRUuPG0NL&#10;nRtCS60aQUvAGkBK1xpASusZQUn3GUFJ/hhBSP8YxVEAALNVAACjVQAAl1UAAIxVAACEVAAAfFEA&#10;AHVTAABuVQAAaVUMAGVWGQBhViMAXVYsA1pVMwZWVDkKUlM+Dk5SRBJLUUoVSFBQGEZPVxpET18b&#10;Qk9pG0FQdBtAUIAbP1CNGj5QnBo9UKwZPFC/GTtP1hg7TuoYO072GDtN/hg7Tf8YwlUAAK9YAACg&#10;WAAAk1gAAIlYAACAWAAAd1YAAHBYAABpWQAAZFoIAF9bFgBcWyAAWVspAVVbMQRRWjcITVk9DEpY&#10;QhBGV0gUQ1ZOF0FWVRk+VV4aPVVoGjxWcxk7Vn8ZOlaMGDlWmxc5VqsWOFa+FjdV1RU2VOoWNlP2&#10;FjZS/Rc2Uv8Xv1kAAKxaAACcWwAAkFsAAIZbAAB9WwAAcloAAGpcAABkXgAAXl8EAFpgEgBWYR0A&#10;U2EmAVBhLgNMYDUGSV87CkVeQQ1CXkYRP11NFDxdVBU6XF0WOFxmFjddcRU3XX4UNl2LEzVdmhM0&#10;XKoSNFy9ETNc1BEyWukSMVn1EzFY/RQxWP8Uul0AAKddAACZXgAAjF4AAIJfAAB5XwAAbF8AAGRi&#10;AABeZAAAWGUAAFNmDABQZxkATWciAEpnKwFHZzIEQ2Y5B0BlPwo9ZUUNOmRLEDdkUxE2ZFsRNGRl&#10;ETNkcBAyZH0PMmSKDjFkmQ4wZKkNMGO8DC9j0wwuYegNLWD1Dixf/A8sX/8QtWAAAKNhAACUYQAA&#10;iGIAAH5iAAB1YwAAaGUAAGBnAABZaQAAUmsAAE1tBwBIbRQARm4eAENuJwBAbi8CPW42BDptPAc3&#10;bUMJNWxJCzNsUQwxbFoMMGxkDC9sbwsubHsKLWyJCSxslwgra6gIKmu7Bylq0gcpaegIKGf0CSdm&#10;/AsnZv4Lr2QAAJ5lAACQZQAAhGUAAHtmAABxZwAAZGoAAFxsAABVbgAATXEAAEVzAQBAdQ4APXUZ&#10;ADt1IwA5dSsANnUyAjN1OQQxdUAFL3VHBi11TwcsdVgHKnViByl1bQYodXkFJ3SHBSZ0lgQlc6YD&#10;JHO5AyNy0AMiceYDInD0BSFv+wYhbv4GqWgAAJloAACLaQAAgGkAAHdqAABtbAAAYm8AAFhyAABQ&#10;dAAASHcAAD96AAA3fAcAM30TADF9HQAvfSYALX4tACt+NQEpfjwCJ35EAyZ+TAMkflUDI35fAiJ9&#10;agIgfXcBH32EAR18kwEcfKQAG3u2ABl6zQAZeeQAGnjyARl3+gIZd/0ComwAAJNtAACHbQAAfG4A&#10;AHNvAABpcQAAXnQAAFR4AABLewAAQ34AADmBAAAwgwAAKIUKACWGFQAjhh4AIocmACCHLgAfhzYA&#10;HYc+AByHRwAah1AAGYdaABeHZQAVh3IAFIaAABKGjwAQhaAADYSyAAyDyAALgt4ADIHvAA2A+AAN&#10;gPsAm3EAAI1xAACCcQAAeXIAAG90AABkdwAAWnsAAE9/AABGggAAPIUAADOIAAAqiwAAIY0AABmP&#10;CgAWkBUAFJAdABOQJQARkC0AEJA2AA6QPgAMkEgACpBSAAiQXgAGkGsABJB5AAKPiAAAjpgAAI2q&#10;AACMvwAAi9QAAIrlAACK7gAAivEAlXYAAIh2AAB+dgAAdXgAAGp7AABffwAAVYMAAEuHAABAigAA&#10;No4AAC2QAAAjkwAAGpUAABGXAAAImQkAA5oTAAGZHAAAmiUAAJotAACaNgAAmj8AAJpKAACaVgAA&#10;mmMAAJpxAACZgAAAmJAAAJeiAACWtgAAlcwAAJTgAACU6wAAk+4Aj3sAAIR7AAB7fAAAcH8AAGWD&#10;AABahwAAUIwAAEWQAAA6kwAAMJYAACaZAAAdnAAAE54AAAqgAAACogIAAKMKAACjEwAAoxsAAKQj&#10;AACkKwAApTQAAKU/AAClSgAApVcAAKVmAACldgAApIcAAKOZAACirAAAocEAAKDVAACg5AAAn+kA&#10;ioAAAIGBAAB2hAAAa4gAAGCMAABVkQAASpUAAD6aAAA0nQAAKaAAAB+jAAAVpgAAC6gAAASpAAAA&#10;qwAAAKwAAACtBwAArRAAAK4YAACvIAAAsCgAALAyAACxPQAAsUoAALJZAACyaQAAsnoAALGMAACw&#10;oAAAr7QAAK7IAACt2AAArd4Ah4cAAHyJAABxjQAAZpIAAFqXAABPmwAARKAAADilAAAuqAAAI6sA&#10;ABmtAAAOsAAABbIAAAC0AAAAtQAAALYAAAC3AAAAuAEAALkKAAC6EgAAuxsAAL0kAAC+LgAAvzoA&#10;AMFJAADCWgAAw2wAAMN/AADCkgAAwqQAAMG0AADBwgAAwccAg48AAHiTAABsmAAAYZ0AAFaiAABL&#10;pwAAP6wAADOwAAAoswAAHbYAABG4AAAGugAAAL0AAAC9AAAAvwAAAMAAAADCAAAAwwAAAMUAAADH&#10;AwAAyQsAAMsVAADOHwAA0CoAANM3AADWSAAA2VoAANluAADZggAA2pQAANmjAADZrgAA2bMAf5kA&#10;AHSeAABppAAAXqoAAFOvAABHtAAAObcAACu6AAAevAAAEr8AAAfCAAAAxQAAAMgAAADIAAAAyQAA&#10;AMsAAADMAAAAzgAAANEAAADTAAAA1wAAANoEAADeDwAA4hoAAOUnAADoNQAA7EcAAO9aAADwbgAA&#10;8IEAAPCQAADwmwAA8J8A/wAIA/8ABgH/AAcA/wASAP8AHwD/ACwA/QA4APoARAD4AE4A9QBYAPEA&#10;YADuAGgA7ABuAOoAcwDpAHgA6AB8AOYAgADlAIQA5ACJAOMAjgDiAJMA4ACZAN4AoADbAKkA2QC0&#10;ANgAwwDVANYA1QDtANQA+wDQAP8AzgD/AM0A/wDNAP8A/wAEAv8AAAH/AAQA/wAOAP0AGwD5ACgA&#10;9QA1APIAQADvAEsA6wBVAOcAXQDkAGQA4gBrAOAAcADfAHUA3QB5ANwAfQDbAIIA2QCGANgAiwDW&#10;AJAA0wCWANEAngDPAKYAzQCwAMsAvgDKANEAyQDnAMUA9wDCAP8AwgD/AMIA/wDDAP8A/wAAAv8A&#10;AAH/AAAA/wAJAPUAFwDwACMA7AAwAOgAPADjAEcA4ABRANwAWQDZAGEA1gBnANQAbADTAHEA0QB2&#10;ANAAegDOAH4AzQCDAMsAiADJAI0AxwCTAMUAmgDDAKMAwQCtAL8AuQC9AMwAugDhALgA8gC4AP8A&#10;uAD/ALgA/wC4AP8A/wAAAv8AAAD/AAAA9QAEAOwAEgDmAB8A4AArANoAOADWAEMA0wBMAM8AVQDM&#10;AFwAygBjAMgAaQDGAG4AxAByAMIAdwDBAHsAwACAAL4AhQC9AIoAuwCQALkAlwC3AKAAtQCpALMA&#10;tgCwAMYArwDbAK4A7gCuAPsArQD/AK0A/wCtAP8A/wAAAf8AAAD+AAAA6wAAAOIADADaABkA0gAm&#10;AM0AMgDJAD4AxgBHAMMAUADAAFgAvQBeALsAZAC5AGoAuABuALcAcwC1AHgAtAB8ALMAgQCxAIcA&#10;sACNAK4AlACsAJ0AqQCmAKcAsgCmAMEApQDVAKQA6QCjAPYAowD/AKMA/wCiAP8A/wAAAPsAAADr&#10;AAAA4QAAANYABgDMABMAxgAgAMEALAC+ADgAugBCALcASwC0AFMAsgBaALAAYACuAGUArQBqAKwA&#10;bwCqAHQAqQB5AKgAfgCmAIQApACKAKMAkQChAJoAnwCkAJ4ArwCcAL0AmwDQAJoA5ACZAPEAmAD6&#10;AJgA/wCYAP8A/QAAAOwAAADhAAAA0wAAAMoAAADCAAsAvAAZALgAJQC0ADEAsAA8AK0ARQCqAE0A&#10;qABVAKYAWwCkAGEAogBmAKEAawCgAHAAnwB1AJ4AegCcAIAAmwCHAJkAjwCYAJcAlgChAJQArQCT&#10;ALsAkgDNAJAA4QCPAO8AjgH4AI4B/QCOAf8A8QAAAOMKAADVEAAAxw4AAL4KAAC5AgIAtAARAK8A&#10;HgCrACoApwI2AKQEQAChBEgAnwVQAJ0GVgCbB1wAmgdiAJgHZwCXB2wAlgdxAJUHdwCTB30AkgiE&#10;AJAIjACPCZYAjQmgAIwJrACKCrsAiQrNAIcL4gCGDPEAhQ37AIQN/wCEDf8A6Q0AANsaAADJHgAA&#10;vR0AALQaAACuFAAArAsHAKcJFwCiDSQAnxAwAJsROgCZEkMAlhNLAJQTUgCTE1gAkRNdAJATYwCO&#10;FGgAjRRuAIwUdACKFHoAiRWCAIcVigCGFZQAhBaeAIMWqwCBFroAgBfNAH4X4gB9GPIAfRj9AHwY&#10;/wB8GP8A4xoAANMlAADBKAAAtCcAAKslAAClIQAAohsAAJ8WEACaGR4AlhsqAJMcNQCQHD4Ajh1G&#10;AIwdTQCKHVMAiB1ZAIcdXwCGHWQAhB5qAIMecACBHncAgB9/AH8fhwB9H5EAfB+cAHogqAB5ILcA&#10;eCDKAHYg4AB1IfABdCD7AXQg/wFzIP8C3SQAAMouAAC6MAAArTAAAKQuAACeKwAAmiYAAJchCgCS&#10;IhkAjiQlAIslMACIJTkAhiVCAIQmSQCCJk8AgCZVAH8mWwB+JmAAfCZmAHsmbQB5JnQBeCd8AXYn&#10;hAF1J44BcyeZAXInpgFwKLUCbyjIAm4o3QJsKO8Dayf6A2sn/wNrJ/8E2CwAAMQ0AAC0NgAApzYA&#10;AJ41AACYMgAAky8AAJAqBQCLKhQAhyshAIMsKwGALDUBfiw9AnwsRAJ6LEsCeSxRAncsVwJ2LFwC&#10;dCxjAnMsaQJxLXADcC14A24tgQNsLYsDay6XBGkupARoLrMEZi7FBWUu2wVkLe0GYy35BmMt/wZj&#10;Lf8G0jMAAL85AACvOwAAojwAAJk6AACSOAAAjTUAAIkxAACFMRAAgTIcAH0yJwF6MjACdzI4A3Uy&#10;QARzMkcEcTFNBG8xUwVuMVkFbDFfBWsyZQVpMm0FZzJ1BmYyfwZkM4kGYzOUB2EzoQdgM7AIXjPD&#10;CF0y2QhcMuwJXDL4CVsy/wlbMf8JzjoAALo+AACqPwAAnkAAAJU/AACOPAAAiDoAAIM3AAB/NwsA&#10;ezgZAHc4IwF0OCwCcDc0BG43PAZrNkIGaTZJB2c2TwdmNlUIZDZbCGM2YghhNmoJYDZyCV43fAld&#10;N4YKWzeSClo3nwtYN64LVzfADFU21gxVNusMVTb3DFU1/gtVNf8Lyj8AALZCAACnQwAAm0MAAJFD&#10;AACKQAAAhD8AAH88AAB6PAcAdj0VAHI9IABuPSkCajwxBGc7OAZkOz8IYjpFCWA6SwpeOlELXTpX&#10;C1s6XgxaOmYMWDpvDVc7eQ1VO4QNVDuQDlI7nQ5RO6wPTzu+D0461A9OOukPTjn2Dk45/g5OOP8O&#10;xkMAALNFAACjRgAAl0cAAI5GAACGRAAAgEIAAHtAAAB1QQMAcUERAG1CHQBpQiYBZUEuBGFANQZe&#10;PzsJWz5BClk+RwxXPk0NVT1UDlQ9Ww9SPmMPUT5sEFA+dhBOPoERTT+NEUs/mxFKPqoSST68Ekg+&#10;0xJHPegRSD31EUg8/RFIPP8Qw0YAAK9IAACgSQAAlEkAAItJAACDRwAAfEUAAHZFAABwRQAAbEYN&#10;AGdGGQBkRyMBYEYrA1xFMgZZRDgIVUM+C1JCQw1QQkoPTkFREU1BWBJLQmASSkJpE0lCcxNHQn8T&#10;RkKLFEVCmRRDQqkUQkK6FEFC0RRBQecTQUH1E0JA/BJCQP8Sv0kAAKxLAACdTAAAkUwAAIhMAACA&#10;SwAAeUgAAHJJAABsSgAAZ0oJAGJLFgBfSyAAW0spAldKMAVUSTYIUEg7C01HQQ1LR0cQSEZOEkZG&#10;VRRFRl0UQ0ZnFUJGcRVBR30VQEeJFT5HlxQ9R6cUPEe5FDtGzxQ7RuYUO0X0EztE/BM8RP8Tu0wA&#10;AKlNAACaTgAAjk8AAIRPAAB8TgAAdEsAAG1NAABnTgAAYU8GAF1QEwBaUB0AVlAmAVNQLQNPTzQG&#10;TE46CklNPw1GTEUQQ0xMEkFLUxQ/S1sVPUtlFTxMbxU7THsUOkyIFDlMlhM4TKYTN0y4EjZLzhI2&#10;S+USNkrzEzZJ+xM2Sf8TuE8AAKVQAACXUQAAi1IAAIFSAAB5UQAAb08AAGhRAABiUwAAXFQCAFhV&#10;DwBUVRoAUVUjAE5VKwJLVTIFR1Q4CERTPgtBUkQOPlJKETtSURI5UVoTOFJjEzdSbhM2UnoSNVKH&#10;ETVSlRA0UqUQM1K3DzJRzQ8xUOQPMU/zEDFO+xExTv8Rs1IAAKFTAACTVAAAiFUAAH5VAAB1VQAA&#10;alQAAGJWAABcWAAAV1kAAFJaCwBOWxYAS1sgAElbKAFGWy8DQlo2Bj9aPAk8WUILOVlJDjdYUA81&#10;WFgQNFliDzNZbQ8yWXkOMVmGDTBZlAwwWKQML1i3Cy5YzQstV+MLLFXyDSxU+g4sVP8Pr1UAAJ1W&#10;AACQVwAAhFgAAHpYAABxWQAAZFkAAF1cAABWXQAAUV8AAExgBgBIYRIARWEcAEJiJQBAYS0CPGEz&#10;BDlhOgY2YEAINGBHCjJgTgswYFcLL2BgCy5gawotYHgKLGCFCStgkwgrX6MIKl+1BylezAcoXeMH&#10;KFzxCSdb+gonWv8LqlkAAJlaAACMWgAAgFsAAHdcAABtXAAAYF8AAFpgAABTYgAAS2UAAEVmAQBA&#10;aA0APWgYADtoIQA4aCkANmgwAjNoNwMxaD4FL2hFBi1oTAcraFUHKmhfByloagYoaHYFJ2iDBSZn&#10;kgQlZ6IEJGa0AyNmygMiZeEDImPxBSFi+QYhYf4HpFwAAJRdAACHXgAAfF8AAHJgAABpYQAAXWMA&#10;AFZlAABPaAAAR2oAAD9tAAA3bwcANG8TADFwHAAwcCQALnAsACxwMwEqcDoCKHBCAyZwSgMlcFID&#10;I3BcAyJwZwIhcHQCIHCBAR5vjwEdb6ABHG6yABttyAAbbOAAG2vwARpq+QIaaf0DnmEAAI9hAACD&#10;YgAAeGMAAG5kAABlZQAAWmgAAFJrAABKbgAAQnAAADlzAAAxdQAAKncLACd4FgAleB8AJHgmACJ4&#10;LgAheDYAH3g+AB54RgAceU8AG3lYABl5YwAYeHAAFnh+ABR4jAATd5wAEXavABB1xAAOdNwAEHPu&#10;ABFy9wARcfwAmGUAAIplAAB+ZgAAdGcAAGtoAABhagAAV24AAE1xAABFdAAAPHcAADN5AAArfAAA&#10;In8EABuADQAZgRcAGIEfABaBJwAVgS8AE4E3ABKBPwAQgUkADoFTAAyBXgAKgWoACIF4AAaAhwAF&#10;f5cAA36oAAF9vQABfNIAAnvkAAJ77gADevUAkmkAAIVqAAB6agAAcGsAAGdtAABdcAAAU3QAAEl4&#10;AABAewAANn4AAC2BAAAkhAAAG4YAABOJAwALig0ACIoXAAeKHwAFiicABIovAAKKOAABikEAAIpL&#10;AACKVgAAimMAAIpxAACKgAAAiZAAAIiiAACHtAAAhcwAAIThAACD6gAAg/AAjG4AAIBvAAB2bwAA&#10;bXEAAGJ0AABYeAAATnwAAEOAAAA5gwAAMIcAACeJAAAejAAAFY4AAAyQAAADkgcAAJMQAACTGAAA&#10;kx8AAJMnAACULwAAlDgAAJRDAACUTgAAlFsAAJRpAACUeAAAk4kAAJKaAACRrQAAkMIAAI/YAACO&#10;5wAAju4AhnMAAHx0AABzdQAAaHgAAF18AABTgAAASIUAAD2JAAAzjQAAKZAAACCSAAAXlQAADZcA&#10;AAWZAAAAmwAAAJwIAACcEAAAnBgAAJ0fAACdJgAAni8AAJ45AACfRAAAn1EAAJ9fAACfbwAAn4AA&#10;AJ6RAACdpAAAnbgAAJvNAACb3QAAm+cAgnkAAHl6AABufAAAY4EAAFiFAABNigAAQo8AADeTAAAs&#10;lgAAIpkAABicAAAOngAABqAAAACjAAAApQAAAKYAAACmBAAApwsAAKgUAACoGwAAqSMAAKosAACr&#10;NwAArEMAAKxSAACtYgAArHQAAKuHAACrmgAAqq0AAKrAAACp0AAAqdwAf38AAHSCAABphgAAXosA&#10;AFOQAABHlQAAO5kAADGdAAAmoQAAG6QAABGnAAAGqQAAAKsAAACtAAAArgAAALAAAACxAAAAsgAA&#10;ALMGAAC0DgAAtRcAALcfAAC4KQAAuTUAALtCAAC8UwAAvWUAAL14AAC9iwAAu58AALqxAAC5wAAA&#10;ucsAe4cAAHCLAABkkAAAWZYAAE6bAABCoAAANqUAACupAAAgrQAAFa8AAAqyAAAAtQAAALcAAAC4&#10;AAAAuQAAALsAAAC8AAAAvQAAAL8AAADAAAAAwgcAAMQQAADHGgAAySUAAMsyAADOQgAA0VQAANJo&#10;AADTfAAA044AANOeAADTqgAA07MAd5EAAGuWAABgnAAAVaIAAEqnAAA+rQAAMrEAACe1AAAauAAA&#10;DbsAAAK9AAAAwAAAAMIAAADCAAAAxAAAAMUAAADHAAAAyQAAAMsAAADNAAAA0AAAANMAAADYCgAA&#10;3BUAAOAhAADjLwAA50EAAOlVAADqagAA630AAOyNAADsmQAA7KAA/wADAf8AAAD/AAMA/wAQAP8A&#10;GwD+ACgA/AA1APcAQQD0AEwA8QBVAO4AXQDsAGQA6gBqAOgAcADnAHQA5QB5AOQAfQDiAIEA4QCF&#10;AN8AigDdAI8A2wCWANkAnQDYAKUA1QCwANMAvgDSANEAzQDoAMoA+wDJAP8AyQD/AMkA/wDKAP8A&#10;/wAAAf8AAAD/AAAA/wAKAPoAGAD2ACQA8QAxAO0APQDrAEgA6ABRAOUAWQDiAGEA3wBnAN0AbADb&#10;AHEA2QB2ANYAegDVAH4A0wCCANIAhwDQAIwAzwCTAM0AmgDLAKIAyQCsAMcAuQDCAMsAvwDjAL8A&#10;9gC/AP8AvgD/AL4A/wC+AP8A/wAAAf8AAAD/AAAA+AAGAPIAFADrACAA5QAtAOEAOQDfAEMA3ABN&#10;ANgAVQDUAF0A0QBjAM4AaQDNAG4AywByAMoAdwDIAHsAxwB/AMUAhADEAIkAwgCPAMEAlgC/AJ8A&#10;vACpALgAtQC2AMUAtQDcALQA8AC0AP4AswD/ALMA/wCzAP8A/wAAAP8AAAD5AAAA7wACAOcADgDd&#10;ABwA2AAoANMANADQAD4AzQBIAMkAUQDGAFgAwwBfAMEAZQDAAGoAvgBuAL0AcwC8AHcAugB8ALkA&#10;gAC3AIYAtQCMALMAkwCxAJsArwClAK0AsACrAL8AqgDVAKkA6gCpAPgAqAD/AKgA/wCoAP8A/wAA&#10;AP8AAADuAAAA5AAAANgACgDQABYAygAjAMUALgDBADkAvwBDALwATAC6AFMAtwBaALUAYACzAGUA&#10;sQBqALAAbwCuAHMArQB4AKsAfQCqAIIAqQCIAKgAjwCmAJgApAChAKMArAChALsAoADNAJ8A4wCe&#10;APQAngD+AJ4A/wCeAP8A/wAAAO8AAADjAAAA1wAAAMsABADEABEAvQAdALkAKQC2ADMAswA9ALEA&#10;RgCuAE4AqwBVAKkAWwCnAGAApgBlAKUAagCkAG8AowB0AKEAeQCgAH4AnwCFAJ4AjACcAJQAmgCe&#10;AJkAqQCXALYAlgDIAJUA3gCUAO8AkwD6AJMA/wCSAP8A9AAAAOcAAADWAAAAyAAAAMAAAAC5AAkA&#10;swAWALAAIgCsAC0AqQA3AKYAQQCjAEkAoQBQAJ8AVgCeAFwAnABhAJsAZgCaAGoAmQBvAJgAdQCW&#10;AHsAlQCBAJQAiQCSAJEAkACbAI8ApgCNALMAjADEAIsA2QCJAOoAiAD1AIgA/ACHAP8A6wAAANwG&#10;AADKCQAAvQcAALQFAACwAAEAqwAPAKcAGwCjACYAoAAxAJ0AOwCaAEMAmQBLAJcAUQCVAFcAkwBc&#10;AJIAYQCRAGYAjwBsAI4AcQCNAHcAjAB+AIoAhgCJAI8AhwCZAIUBpACEAbEAgwHCAIED1gCABOgA&#10;fwX0AH8F+wB+Bf8A4wwAANAWAADAFwAAsxYAAKsUAACmDgAAowYGAKABEwCbBCAAlwYrAJQHNQCS&#10;CD4AkAlGAI4JTACMClIAiwpYAIkKXQCICmMAhwpoAIYLbgCEC3UAgwx8AIEMhACADI0Afg2YAH0N&#10;pAB7DbIAeg3DAHkO2QB3EOwAdhD3AHYQ/gB2EP8A3BkAAMcfAAC3IQAAqyEAAKIfAACdHAAAmhYA&#10;AJgOCgCTEBkAjxIlAIwTLwCKFDkAiBVBAIYVSACEFU4AgxVUAIEWWQCAFl8AfhZkAH0WawB8FnEA&#10;ehd5AHkXgQB3F4sAdRiWAHQYogBzGLAAcRjCAHAZ1wBvGesAbhr4AG0a/wBtGf8A1SMAAMAnAACw&#10;KQAApCkAAJwnAACWJQAAkSEAAI8bBACMGhQAiBsgAIQcKgCCHTQAgB48AH4eQwB8HkoAex5QAHke&#10;VQB3HlsAdh5hAHUfZwBzH24Ach92AHAgfwBvIIgAbSCTAGwhoABqIa4AaSHAAGch1QBmIekBZSH2&#10;AWUh/gJlIP8CzSoAALkuAACqLwAAnzAAAJYuAACPLAAAiykAAIclAACEIg4AgCMbAH0kJgB6JS8A&#10;eCU4AHYlPwB0JUYAcyVMAHElUgBvJVcAbiZdAWwmZAFrJmsBaSZzAWgnfAFmJ4YBZSeRAWMongJi&#10;KKwCYCi9Al8o0wJeKOcDXSf1A10n/QNdJ/8EyC8AALQzAAClNQAAmjUAAJEzAACKMgAAhS8AAIEs&#10;AAB+KgkAeioXAHcrIgBzKysBcSszAW8rOwFtK0ICaytIAmkrTgJoK1QCZitaAmQsYAJjLGgDYSxw&#10;A2AteQNeLYMDXS2PBFstnARaLaoEWS27BVct0QVWLeYFViz0BlYs/QZWLP8GwzQAALA3AAChOQAA&#10;ljkAAI04AACGNgAAgDQAAHwyAAB4MAUAdDATAHAxHgBtMScBajEvAmcxNwNlMD0DYzBEBGEwSgRg&#10;MFAEXjBWBV0wXQVbMWQFWjFtBlgxdgZXMoEGVTKMB1QymQdTMqgHUTK5CFAxzghPMeUITzHzCE8w&#10;/AhPMP8IvzgAAKw6AACePAAAkj0AAIk8AACCOgAAfDkAAHc3AABzNQEAbzUOAGs2GgBnNyQBZDYs&#10;AmE1MwReNToFXDVABlo1RgZYNEwHVzRSB1U1WQhUNWEIUjVqCVE1dAlQNn4JTjaKCk02lwpLNqYK&#10;Sja3C0k1zQtINeMLSDTzC0g0+wtJNP8KuzsAAKk+AACaPwAAj0AAAIZAAAB/PQAAeDwAAHM7AABu&#10;OgAAaTsKAGU7FwBiOyAAXjsoAls6MARYOTYFVTk8B1M5QghROEgJTzhPCk44VgtNOV4L/+J9EElD&#10;Q19QUk9GSUxFAAoVSzlnDEo5cQxJOnwMRzqIDEY6lQ1EOqQNQzq1DUI5yw1COeINQjjyDUI4+w1C&#10;N/8Mtz8AAKVBAACXQgAAjEMAAIJDAAB7QQAAdT8AAG8+AABpPwAAZD8HAGBAEwBcQB0AWUAmAVY/&#10;LQNSPjMFTz05B009PwlLPUULST1MDEc9Uw1GPVsORD1kDkM+bg5CPnoOQD6GDz8+lA8+PqMOPT60&#10;Djw9yQ47PeAOOzzxDjw8+g48O/8Os0IAAKJEAACURQAAiUYAAH9GAAB4RAAAcUIAAGpCAABkQwAA&#10;X0QDAFtEEABXRRoAVEUjAFFEKgJNRDEFSkM2B0dCPAlFQkMLQ0JJDUFCUQ4/QlkPPkJiDzxCbBA7&#10;QngPOkOEDzlDkg84Q6IPN0KzDjZCyA42Qt8ONkHwDzZA+Q82QP8PsEQAAJ9HAACRSAAAhkgAAH1J&#10;AAB0SAAAbUUAAGVGAABfSAAAWkkAAFVJDABSShcAT0ogAExKKAFJSS4DRkk0BkNIOglASEELPUdH&#10;DTtHTw45R1cPOEdgDzdIag82SHYPNUiDDjRIkQ4zSKENMkiyDTFHxwwxR94MMEbvDTBF+Q4wRP8O&#10;rEcAAJxJAACOSgAAg0sAAHlMAABxSwAAaEoAAGBLAABaTAAAVU0AAFBOCABMTxQASU8dAEdQJQFE&#10;TywCQU8zBT5OOQc7Tj8JOE1FCzZNTQ00TVUNM05eDTJOaQ0xTnUMME6CDC9OkAsvTqAKLk6xCi1N&#10;xgksTd4JLEvvCytK+AwrSf8NqEoAAJhMAACLTQAAgE4AAHZPAABtTwAAZE8AAFtQAABUUgAAT1MA&#10;AEpUBABGVRAAQ1UaAEFVIgA+VSoBO1UwAzhVNwU1VT0HM1RECTFUSwowVFQKLlRdCi1VaAksVXQJ&#10;LFWBCCtVjwcqVJ8HKVSwBihTxQYoU90GJ1HuCCZQ+AkmT/4KpE4AAJRPAACHUAAAfFEAAHJSAABp&#10;UgAAX1MAAFZVAABQVwAASVgAAERaAAA/WwsAPFsWADlcHwA3XCcANVwuATJcNAMwWzsELltCBSxb&#10;SgYrW1IGKVxcBihcZgYnXHIFJlyABSVbjgQkW54DI1qvAyJaxAMiWdwDIVjtBCFX9wYgVv4Hn1EA&#10;AJBTAACDVAAAeFUAAG5VAABlVgAAW1gAAFNaAABMXAAARV4AAD5gAAA4YgYANGIRADFjGwAvYyMA&#10;LmMqACxjMQEpYzgCKGNAAiZjRwMkY1ADI2NZAyJjZAIhY3ACIGN+AR5jjAEdYpwBHGKtARthwgAb&#10;YNoAG17sARtd9wIaXf0DmlUAAItWAAB/VwAAdFgAAGpZAABhWgAAV10AAE9fAABIYQAAQWMAADll&#10;AAAxaAAAK2oLAChqFQAmah4AJGslACNrLQAhazQAIGs8AB5rRAAda00AG2tWABprYQAYa20AF2t7&#10;ABZqiQAUapkAE2mrABJovwARZ9gAEmXrABNl9gATZP0BlVkAAIZaAAB7WwAAcFwAAGZdAABeXwAA&#10;VGEAAEtkAABEZgAAPGkAADRsAAAsbgAAI3EEAB1yDgAbcxgAGnMgABhzJwAXcy8AFXM2ABRzPwAS&#10;c0gAEXNSAA5zXAANc2gAC3N2AAlyhQAHcpQABnGmAAVwuQAEbs8ABW3jAAZs7wAHbPgAj14AAIFe&#10;AAB2XwAAbGAAAGNhAABaZAAAUGcAAEdqAAA/bQAANnAAAC5yAAAmdQAAHXgAABR6BwAOexAADHsZ&#10;AAp7IQAJeygACHswAAZ7OAAFe0IAA3tMAAJ7VgAAe2IAAHtwAAB7fwAAeo8AAHmgAAB4swAAd8kA&#10;AHbeAAB16gAAdPEAiGIAAHxjAABxZAAAaGUAAF9nAABVagAATG0AAEJxAAA5dAAAMHcAACh6AAAf&#10;fAAAF38AAA2CAQAFhAoAAIQTAACEGgAAhCIAAIQpAACFMQAAhDoAAIREAACEUAAAhVsAAIRpAACE&#10;eQAAg4kAAIKaAACBrQAAgMEAAH/ZAAB+6QAAffEAg2cAAHdoAABuaAAAZWoAAFttAABRcQAAR3UA&#10;ADx5AAAzfAAAKn8AACGCAAAYhQAAEIcAAAaKAAAAjAUAAIwMAACMFAAAjRsAAI0iAACOKQAAjjEA&#10;AI47AACORwAAj1MAAI9gAACPcAAAjoEAAI6TAACNpQAAi7kAAIrQAACJ4gAAiO4AfWwAAHRtAABr&#10;bgAAYHEAAFZ1AABLegAAQX4AADaCAAAshQAAI4kAABmLAAAQjgAACJAAAACSAAAAlAAAAJUFAACV&#10;CwAAlhMAAJcaAACXIQAAmCgAAJkxAACZPAAAmUkAAJpXAACaZwAAmngAAJqKAACZnQAAmK8AAJfE&#10;AACW1wAAluUAenIAAHFyAABmdQAAW3oAAFB+AABFgwAAOogAAC+MAAAlkAAAG5IAABKVAAAHlwAA&#10;AJoAAACcAAAAngAAAJ8AAACfAgAAoAkAAKERAACiFwAAox8AAKQnAAClMQAApj0AAKZMAACnXAAA&#10;p24AAKeAAACmkgAApqYAAKW4AAClyQAApNkAd3cAAGx6AABhfwAAVoQAAEuJAAA/jgAANJMAACmX&#10;AAAemgAAFJ0AAAmgAAAAogAAAKQAAACnAAAAqAAAAKoAAACrAAAArAAAAKwDAACtCQAArxIAALEa&#10;AACyIwAAtC4AALU8AAC2TQAAt2AAALZzAAC1hwAAtZoAALWrAAC0ugAAtMgAc38AAGeEAABciQAA&#10;UY8AAEWUAAA5mgAALp4AACKiAAAYpgAADKkAAAGsAAAArgAAAK8AAACxAAAAswAAALQAAAC2AAAA&#10;twAAALkAAAC6AAAAvAMAAL4MAADBFgAAwyAAAMUtAADIPAAAyk4AAMxiAADNdgAAzIkAAMqbAADJ&#10;qgAAyLYAbokAAGOPAABYlAAATZoAAECgAAA0pgAAKKsAAB2vAAASsgAABrUAAAC4AAAAuwAAAL0A&#10;AAC9AAAAvwAAAMAAAADBAAAAwwAAAMUAAADHAAAAygAAAM0AAADQBQAA1RAAANkdAADcKwAA4DwA&#10;AONQAADmZQAA53gAAOeJAADolQAA6J8A/wAAAP8AAAD/AAAA/wAMAP8AGAD6ACYA9wAyAPUAPQDz&#10;AEcA7wBRAOsAWgDoAGEA5gBnAOQAbQDiAHIA4QB2AN8AegDeAH4A3QCDANsAhwDaAIwA2ACSANYA&#10;mgDUAKIA0gCsAM4AugDJAM4AxwDmAMYA+ADGAP8AxgD/AMYA/wDHAP8A/wAAAP8AAAD/AAAA/gAH&#10;APcAFQDwACIA7QAuAOoAOQDnAEMA4wBNAN8AVgDcAF0A2gBjANgAaQDWAG4A1ABzANIAdwDRAHsA&#10;0ACAAM4AhADMAIkAygCPAMcAlwDEAJ8AwgCpAL8AtQC9AMcAvADeALsA8wC7AP8AuwD/ALsA/wC7&#10;AP8A/wAAAP8AAAD8AAAA9QADAOoAEQDlAB0A4AApANsANQDYAD8A1QBIANIAUQDOAFgAzABfAMoA&#10;ZQDIAGoAxQBvAMMAcwDBAHgAvwB8AL0AgQC8AIYAugCMALkAkwC3AJsAtgClALQAsACyAMAAsQDV&#10;ALAA7QCvAP0ArwD/AK8A/wCvAP8A/wAAAP8AAADzAAAA5wAAAN4ACwDXABkAzwAkAMwAMADJADoA&#10;xgBDAMMATAC/AFQAvABaALkAYAC3AGYAtgBrALUAbwC0AHMAswB4ALIAfQCwAIIArwCIAK4AjgCs&#10;AJcAqwCgAKkArACnALoApgDNAKUA5gCkAPcApAD/AKQA/wCkAP8A/wAAAPQAAADnAAAA2QAAANAA&#10;BwDHABQAwgAgAL4AKgC6ADUAtwA+ALQARwCxAE4ArwBVAK4AWwCsAGAAqwBlAKoAagCpAG8AqABz&#10;AKcAeAClAH0ApACDAKMAigChAJMAoACcAJ4ApwCcALQAmwDHAJoA3gCZAPEAmQD9AJkA/wCZAP8A&#10;9gAAAOkAAADYAAAAzAAAAMIAAgC7AA4AtgAaALEAJQCtAC8AqwA5AKkAQQCnAEkApQBQAKMAVgCi&#10;AFsAoQBgAJ8AZQCeAGoAnQBvAJwAdACbAHkAmQB/AJgAhgCXAI8AlQCYAJMAowCSALAAkADBAI8A&#10;1gCOAOsAjQD4AI0A/wCNAP8A7gAAANwAAADLAAAAvwAAALcAAACwAAcAqwAUAKcAHwCkACkAoQAz&#10;AJ8APACdAEQAmwBKAJoAUQCYAFYAlwBbAJUAYACUAGUAkwBqAJIAbwCQAHUAjwB7AI4AgwCMAIsA&#10;igCVAIkAoACHAK0AhgC8AIUA0QCEAOYAgwD0AIMA/ACCAP8A5AAAANABAADAAgAAtAIAAKwAAACn&#10;AAAAogAMAJ8AGACcACMAmQAtAJYANgCUAD4AkgBFAJAATACPAFIAjQBXAIwAXACLAGEAiQBmAIgA&#10;awCHAHEAhQB4AIQAfwCCAIgAgQCSAH8AnQB+AKoAfQC5AHwAzQB7AOIAeQDwAHkA+AB5AP0A2gkA&#10;AMUOAAC2EAAAqhEAAKIOAACdCgAAmwIEAJcAEQCUABwAkAAnAI0AMACLADkAiQBAAIcBRwCGAk0A&#10;hQJSAIMCWACCA10AgANiAH8DaAB+A24AfQR1AHsEfQB6BIYAeASQAHcFnAB1BakAdAW5AHIFzABx&#10;B+EAcAfvAHAI+ABvCP0A0BUAAL0ZAACuGgAAohsAAJoZAACVFgAAkRIAAJAJCACMBhUAiQghAIYJ&#10;KgCDCjMAgQs7AIAMQgB+DEgAfQ1OAHsNVAB6DVkAeA1fAHcNZQB2DmwAdA5zAHIPfABxEIUAbxCQ&#10;AG4QnABsEaoAaxG6AGkRzgBoEuQAZxLzAGcS+wBnEv8AyRwAALUgAACnIwAAnCMAAJMiAACNIAAA&#10;iRwAAIcXAACFEg4AgRMbAH4UJQB8FS4AeRY2AHcWPgB2FkQAdBdKAHMXUABxF1UAcBdbAG4XYQBt&#10;GGgAaxhwAGoYeQBoGYIAZhmNAGUZmgBjGqgAYhq4AGEazABgGuIAXxvyAF8b/ABeGv8AwiMAALAm&#10;AAChKQAAligAAI0oAACHJwAAgiQAAH8gAAB9HAgAehwWAHccIAB0HSoAcR4yAG8eOQBuHkAAbB5G&#10;AGseTABpH1IAZx9YAGYfXgBkH2UAYyBtAGEgdgBgIIAAXiGLAF0hmABbIaYAWiG2AFkhygFYIeEB&#10;VyHxAVch+wJXIf8CvCgAAKssAACcLgAAkS4AAIgtAACCLAAAfSoAAHknAAB3IwQAcyMRAHAjHABt&#10;JCYAaiQuAGglNQBmJTwAZSVDAGMlSQBhJU4BYCVUAV4lWwFdJmIBWyZqAVomdAFYJ34BVyeJAlUn&#10;lgJUKKQCUye0AlEnyAJQJ98DUCfwA1Am+gNPJv8EuC0AAKYwAACYMgAAjTIAAIQyAAB+MAAAeC8A&#10;AHQtAABxKgAAbSkMAGkqGABmKiIAYyoqAGEqMQFfKjgBXSo/AlsqRQJaKksCWCpRAlcrWAJVK18D&#10;VCtnA1IscQNRLHsDTyyHBE4tlARNLaIESy2yBUosxwVJLN4FSSvvBUkr+gZJKv8GtDEAAKI0AACV&#10;NQAAiTYAAIE2AAB6NAAAdDMAAG8xAABrLwAAZy8IAGMvFABgMB4AXTAmAVovLgFYLzQCVi87A1Qv&#10;QQRSL0cEUS9NBE8vVAVOMFwFTDBlBUswbgZKMXkGSDGFBkcxkgdGMaAHRDGxB0MxxQdCMNwHQjDu&#10;B0Iv+QdCL/8HsDQAAJ83AACSOQAAhjkAAH05AAB2OAAAcDYAAGs1AABmNAAAYjQFAF40EQBaNRsA&#10;VzUjAFQ0KgJSNDEDTzM3BE0zPQVLM0MGSjNKBkg0UQdHNFkHRTRiCEQ1bAhDNXcIQTWDCUA1kAk/&#10;NZ8JPTWvCTw1wwk7NNoJPDTtCTwz+Ak8M/4JrTcAAJw6AACOOwAAgz0AAHo9AABzPAAAbToAAGc4&#10;AABhOAAAXTkBAFg5DQBVORcAUjogAE85JwFMOS4DSTg0BEY3OgZFOEAHQzhHCEE4TglAOFYJPjlf&#10;Cj05aQo8OXUKOjqBCjk6jgo4OZ0KNzmuCjY5wgo1OdkKNTjsCjY39wo2N/4KqToAAJk9AACMPgAA&#10;gT8AAHc/AABvPwAAaT4AAGI7AABdPQAAVz0AAFM+CQBPPhQATT8dAEo+JQFHPisCRD4xBEE9NwY/&#10;PT4HPT1FCTs9TAo5PVQLOD5dCzc+Zws1PnMLND5/CjM+jQoyPpwKMj6tCTE+wQkwPdgJMDzrCjA8&#10;9wswO/0Lpj0AAJY/AACJQQAAfkIAAHRCAABsQgAAZUEAAF5AAABYQQAAUkIAAE5DBgBKQxEAR0Qa&#10;AEREIgBCRCkBP0MvAzxDNQU5QzwHN0NCCDVDSgk0Q1IKMkNbCjFDZgowQ3EKL0R+CS5EjAkuRJsI&#10;LUOsCCxDwAcrQ9cHK0LrCStA9gorQP0KokEAAJNCAACFRAAAe0UAAHFFAABpRQAAYUUAAFhFAABS&#10;RgAATUcAAEhIAgBESQ0AQUkXAD9KHwA8SiYBOUotAjdJMwQ0SToFMklBBzBJSAgvSVAILUlaCCxJ&#10;ZAgrSnAHKkp9BypKiwYpSpoGKEmrBSdJvwUmSNYFJkfqBiVG9gglRfwInkQAAI9FAACCRwAAd0gA&#10;AG5IAABlSQAAXUkAAFNKAABNSwAAR00AAENOAAA+TwkAOk8TADhQHAA2UCQAM1ArATFQMQIvUDgD&#10;LVA/BStQRgUqUE8FKFBYBSdQYwUmUG8EJVB8BCRQigQjUJkDI0+qAyJPvgIhTtUCIE3pBCBM9QUg&#10;S/wGmkcAAItJAAB/SgAAdEsAAGpMAABhTAAAWU0AAE9PAABJUAAAQ1IAAD1UAAA3VQUAM1YPADFW&#10;GAAvViAALVcoACtXLwEpVzYBJ1c9AiVXRAMkV00DIldWAiFXYQIgV20CH1d6AR5XiAEdVpgBHFap&#10;ARtVvQAaVNQAG1PoARtS9QIaUfwDlkoAAIdMAAB7TQAAcE4AAGZPAABeUAAAVVEAAExTAABGVQAA&#10;P1cAADhZAAAxWwAALF0KAChdFAAmXRwAJF4kACNeKwAhXjIAIF46AB5eQgAdXkoAG15UABpeXgAZ&#10;XmoAF153ABZehgAVXZUAFF2nABNcugASW9IAE1nnABNY9AAUWPsBkU4AAINQAAB3UQAAbFIAAGJT&#10;AABaVAAAUlUAAElYAABCWgAAO1wAADNeAAAsYQAAJGMFAB9lDgAdZRcAG2UfABllJgAYZS4AFmU1&#10;ABVlPQATZkYAEmZQABBmWgAOZWYADGVzAAplggAJZJEACGSiAAdjtQAGYcsAB2DhAAhf7wAJX/cA&#10;i1IAAH5UAAByVQAAaFYAAF9XAABXWAAATloAAEVdAAA9YAAANmIAAC5kAAAmZwAAHmoAABZsBwAS&#10;bREAEG0ZAA1tIAAMbSgACm0wAAltOAAHbUEABm1LAARtVQACbWEAAG1uAABsfAAAbIwAAGudAABr&#10;sAAAacYAAGjbAABn6QAAZvEAhVcAAHlYAABtWQAAZFoAAFxbAABTXQAASmAAAEFjAAA4ZgAAMGkA&#10;AChrAAAgbgAAGHEAABBzAgAHdQoAAnYTAAB2GwAAdSIAAHYqAAB2MgAAdjsAAHVFAAB1TwAAdVsA&#10;AHVoAAB1dwAAdIYAAHSXAABzqgAAcr8AAHHXAABw6AAAb+8AgFsAAHRcAABpXQAAYV4AAFhgAABP&#10;YwAARmYAADxqAAAzbQAAKnAAACJzAAAadgAAEngAAAh7AAAAfAgAAH0PAAB9FgAAfh0AAH4kAAB+&#10;KwAAfzMAAH89AAB+SQAAflQAAH9hAAB+cAAAfoEAAH2SAAB9pAAAe7gAAHrPAAB55AAAee4AemAA&#10;AG9hAABmYgAAXWMAAFNmAABKagAAQG4AADZyAAAtdgAAJHgAABt7AAASfgAACoAAAAGDAAAAhAMA&#10;AIUKAACGEQAAhhcAAIcdAACIJAAAiCsAAIk1AACJQAAAiE0AAIlaAACJaQAAiXoAAIiMAACHngAA&#10;hrEAAIXHAACE3AAAhOgAdWUAAGtmAABjZwAAWGoAAE5uAABEcwAAOXcAAC97AAAlfwAAHIEAABOE&#10;AAAJhwAAAYoAAACMAAAAjgAAAI8CAACPCAAAkA4AAJEVAACRGwAAkiIAAJQqAACVNQAAlUIAAJVQ&#10;AACWXgAAlm8AAJWCAACUlQAAk6kAAJK8AACR0AAAkOEAcWsAAGlrAABebwAAU3MAAEl4AAA9fQAA&#10;MoEAACiFAAAdiQAAFIwAAAqOAAABkQAAAJQAAACWAAAAmAAAAJkAAACZAAAAmgUAAJsLAACcEgAA&#10;nRkAAJ8gAACgKgAAojYAAKFEAACiVAAAo2UAAKN4AACijAAAop8AAKGyAACgwwAAoNEAb3AAAGRz&#10;AABZeAAATn0AAEOCAAA3hwAAK4wAACGQAAAWlAAAC5cAAAGZAAAAnAAAAJ4AAACgAAAAogAAAKMA&#10;AACkAAAApQAAAKYBAACnBwAAqA4AAKoXAACsHwAArioAAK83AACvSAAAsVoAALFtAACxgAAAsZQA&#10;ALCmAACwtgAAsMMAangAAF99AABUggAASYgAADyOAAAxkwAAJZgAABqcAAAOnwAAA6IAAAClAAAA&#10;pwAAAKkAAACsAAAArQAAAK8AAACwAAAAsgAAALMAAAC0AAAAtgAAALgHAAC7EAAAvRsAAL8nAADC&#10;NgAAxEgAAMVeAADEcwAAxIcAAMSYAADDpwAAw7IAZoIAAFuIAABQjgAARJQAADeaAAArnwAAIKQA&#10;ABWoAAAIrAAAAK4AAACxAAAAtAAAALUAAAC3AAAAuAAAALoAAAC8AAAAvgAAAL8AAADBAAAAwwAA&#10;AMYAAADJAgAAzgsAANIYAADVJgAA2jcAAN5LAADhXwAA4nMAAOGGAADglQAA36AA/wAAAP8AAAD/&#10;AAAA/wAIAPwAFQD5ACIA9QAuAPEAOgDwAEMA7ABNAOkAVQDmAF0A4wBjAN8AaQDcAG4A2QBzANcA&#10;eADVAHwA0wCBANIAhgDQAIsAzwCRAM4AmADMAKAAygCqAMgAtwDGAMkAxADiAMMA9gDCAP8AwgD/&#10;AMMA/wDDAP8A/wAAAP8AAAD/AAAA+QAFAPMAEgDtAB4A6AAqAOUANQDjAD8A4ABIANkAUQDTAFgA&#10;zwBfAM0AZQDLAGoAygBvAMkAdADIAHgAxwB9AMYAgQDEAIcAwwCNAMIAkwDAAJsAvgCmALwAsgC7&#10;AMIAuQDaALcA8AC2AP8AtgD/ALcA/wC3AP8A/wAAAP8AAAD5AAAA7QABAOYADQDeABsA2gAlANYA&#10;MADQADoAzABDAMgATADFAFMAwwBaAMEAYAC/AGUAvgBqALwAbwC7AHQAugB4ALkAfQC4AIIAtwCI&#10;ALUAjwC0AJcAsgCgALEArACvALsArQDRAKwA6QCrAPsAqwD/AKsA/wCrAP8A/wAAAPgAAADrAAAA&#10;4AAAANUACQDOABYAyQAhAMIAKwC/ADUAvgA/ALsARwC5AE4AtgBVALQAWwCzAGAAsgBlALAAagCv&#10;AG8ArgBzAK0AeACsAH4AqwCEAKkAigCoAJIApwCbAKUApwCjALQAogDIAKAA4QCgAPUAoAD/AJ8A&#10;/wCfAP8A+gAAAO0AAADdAAAA0QAAAMcABQDAABAAuAAcALUAJgCyADAAsAA5AK8AQgCsAEkAqgBQ&#10;AKkAVgCnAFsApgBgAKUAZQCkAGkAowBuAKIAcwChAHkAnwB/AJ4AhgCdAI0AmwCXAJoAogCYAK8A&#10;lgDBAJUA2ACUAO8AkwD8AJMA/wCSAP8A8AAAAN4AAADPAAAAwgAAALoAAACyAAsArQAWAKkAIQCn&#10;ACsApQA0AKMAPAChAEQAnwBKAJ4AUACcAFYAmwBbAJoAYACZAGQAmABpAJYAbwCVAHQAlAB6AJIA&#10;gQCQAIkAjwCSAI0AngCMAKoAigC6AIkA0ACJAOcAiAD3AIgA/wCIAP8A5gAAANIAAADBAAAAtgAA&#10;AK4AAACnAAUAowARAJ8AGwCdACUAmwAuAJkANwCXAD4AlQBFAJMASwCSAFEAkABWAI8AWwCOAGAA&#10;jABlAIsAagCKAHAAiQB2AIcAfQCGAIUAhQCPAIMAmgCCAKcAgQC2AIAAygB/AOEAfgDyAH4A/AB+&#10;AP8A2QAAAMUAAAC2AAAAqgAAAKMAAACfAAAAmgAKAJYAFQCUAB8AkQApAI8AMQCMADkAiwBAAIkA&#10;RgCIAEwAhgBRAIUAVgCEAFsAgwBgAIIAZgCBAGwAfwByAH4AegB8AIIAewCMAHkAlwB4AKQAdwCz&#10;AHYAxQB1ANwAdADuAHQA+ABzAP0AzgIAALsHAACsCgAAogoAAJoJAACVBQAAkgADAI8ADgCMABkA&#10;iQAiAIYALACEADMAggA7AIEAQQB/AEcAfgBNAH0AUgB8AFcAegBcAHkAYgB3AGgAdgBvAHUAdwBz&#10;AIAAcQCKAHAAlQBvAKIAbQCwAGwAwwBrANkAagDqAGoA9ABpAPoAxQ0AALMSAACkFQAAmhUAAJIU&#10;AACMEgAAiQ0AAIcFBgCFARIAgQAcAH8BJgB8Ai4AegM2AHgEPQB3BEMAdgVIAHQFTgBzBlMAcQZZ&#10;AHAGXwBvBmUAbQdsAGwHdQBqB34AaAiIAGcIlABlCKEAZAixAGMIwwBiCdkAYQrqAGAK9QBgCvsA&#10;vhYAAKsaAACeHAAAkx0AAIscAACFGwAAgRcAAH8TAAB+CwkAewoWAHcLIAB1DCkAcw0xAHENOABv&#10;Dj8Abg5FAGwPSgBrEFAAaRBWAGgQXABmEWMAZBFqAGMRcwBhEn0AYBKHAF4TlABdE6EAWxOxAFoT&#10;xABZE9sAWBTtAFgU+ABYFP4AtxwAAKYgAACYIgAAjSMAAIUjAAB/IQAAeh8AAHcbAAB1FwMAcxQQ&#10;AHAVGwBtFiQAaxYsAGkWNABnFzoAZRdBAGQXRgBiGEwAYRhSAF8YWABdGV8AXBlnAFsZcABZGnoA&#10;WBqFAFYbkgBVG6AAUxuvAFIbwgBRG9kAURvsAFAb+ABQG/8BsiEAAKElAACUJwAAiCgAAIAoAAB6&#10;JwAAdSUAAHEiAABuHwAAbBwLAGkcFwBmHSAAYx0oAGEdMABfHjYAXh49AFweQwBbHkkAWR9PAFcf&#10;VQBWH10AVSBlAFMgbgBSIXgAUCGDAE8hkABOIp4BTCKuAUshwQFKIdgBSSHrAUkh9wJJIP4CriYA&#10;AJ0pAACPKwAAhCwAAHwtAAB1LAAAcCkAAGwnAABoJQAAZSMHAGIjEwBfIxwAXCMkAFokLABYJDMA&#10;ViQ5AFUkPwBTJEUBUiRLAVAlUgFPJVoBTSZiAUwmawFKJnYBSSeBAkgnjgJGJ5wCRSesAkQnvwJD&#10;JtYDQibqA0Im9wNCJf4DqSoAAJktAACMLwAAgTAAAHkwAABxMAAAbC4AAGcsAABjKgAAXykCAFwo&#10;DgBZKRgAVikhAFQpKABRKS8BTyk1AU4pOwJMKUICSilIAkkqTwJIKlcDRipfA0UraQNDK3MDQix/&#10;BEEsjAQ/LJsEPiyrBD0svgQ7K9QEOyvpBTwq9gU8Kv0Fpi4AAJYwAACJMgAAfjMAAHUzAABuMwAA&#10;aDIAAGMvAABeLgAAWi4AAFYuCgBTLhUAUC4dAE0uJQBLLisBSS4xAkYuOANFLj4DQy5FBEIuTARA&#10;L1QFPy9dBT4wZgU8MHEFOzB9BTkxigU4MJkGNzCpBjYwvAY1MNMGNS/oBjUu9QY1LvwGojEAAJMz&#10;AACGNQAAezYAAHI2AABrNgAAZDUAAF8yAABaMgAAVTMAAFEzBwBNMxEASjMaAEgzIgBFMygBQjMu&#10;Aj8yNAM+MjsEPDNCBTszSgY6M1IGODRaBjc0ZAY1NW8GNDV8BjM1iQYyNZgGMTWoBjA0uwYvNNEG&#10;LzPnBi8z9AcwMvwHnzMAAJA2AACDOAAAeDkAAG85AABnOQAAYDgAAFs2AABVNgAAUDcAAEs4AwBI&#10;OA0ARTgXAEI4HwA/OCYBPDgsAjo4MgM4ODgENjg/BTU4RwYzOE8HMjlYBzE5YgcwOW4HLjp6Bi06&#10;iAYtOpcGLDqnBis5ugUqOdAFKjjmBio39AcqNvsHnDYAAI05AACAOwAAdTwAAGw8AABkPAAAXTwA&#10;AFY7AABQOwAASzwAAEY9AABCPQoAPz4UADw+HAA5PiMANz4qATU+MAIyPjYEMT49BS8+RQYuPk0G&#10;LD5WBis/YQYqP2wGKT95BSg/hwUnP5YEJz+mBCY/uQQlPtADJD3lBCQ88wYkO/sGmTkAAIo8AAB9&#10;PQAAcj4AAGk/AABhPwAAWT8AAFI/AABKQAAARUEAAEFCAAA8QwYAOEQQADZEGQA0RCAAMkQnAC9E&#10;LgEtRDQCK0Q7AypEQwQoREsEJ0VVBCZFXwQlRWsEJEV4AyNFhQMiRZUCIUWlAiFEuAIgRM8CH0Pl&#10;Ah9C8gQfQfoFlTwAAIY/AAB6QAAAb0EAAGVCAABdQgAAVkMAAE5DAABFRQAAQEYAADtIAAA2SQIA&#10;MkkMAC9KFgAtSh4AK0slAClLKwAnSzIBJUs5AiRLQQIiS0oCIUtTAiBLXQIfS2kBHkx2AR1LhAEc&#10;S5MBG0ukABtKtwAaSc0AGkjkARpH8gIaRvoDkUAAAIJCAAB2RAAAa0UAAGJFAABaRgAAUkYAAEpH&#10;AABCSQAAPEsAADZNAAAwTgAALFAIAChREgAmURoAJFEhACJRKAAgUi8AH1I3AB1SPwAcUkcAG1JR&#10;ABlSWwAYUmcAF1J0ABZSggAVUZEAFFGiABNQtQAST8wAEk7iABNN8QAUTfkBjUQAAH9GAAByRwAA&#10;Z0gAAF5JAABWSQAAT0oAAEdMAAA/TgAAOVAAADJSAAAsVAAAJFYEAB9XDQAdWBYAG1gdABpYJAAY&#10;WCwAF1gzABVZOwAUWUQAEllNABBZWAAOWWMADVhwAAtYfgAKWI4ACVefAAhWsQAIVccACFTdAAlT&#10;7QAKU/YAiEgAAHpJAABuSwAAY0sAAFtMAABTTQAATE4AAERQAAA7UwAANVUAAC5XAAAnWQAAH1wA&#10;ABdfBwATYBEAEWAYAA9gIAANYCcADGAvAApgNwAJYD8AB2BJAAVgUwAEYF8AAl9rAABfegAAX4kA&#10;AF6ZAABdrAAAXMEAAFvYAABa6AAAWfAAgkwAAHVNAABpTgAAX08AAFdQAABQUQAASFIAAEBVAAA3&#10;WAAAMFsAAChdAAAhYAAAGWMAABJlAgAJaAsABWcUAANnGwABZyIAAGcqAABnMQAAZzoAAGdEAABn&#10;TgAAZ1oAAGdmAABmdQAAZoQAAGaUAABlpwAAZLsAAGPTAABi5gAAYe4AfVAAAHBSAABlUgAAXFMA&#10;AFVUAABNVQAARFgAADtcAAAyXwAAKmIAACJkAAAaZwAAE2oAAApsAAADbggAAG8QAABvFgAAbx0A&#10;AHAkAABwKwAAcDQAAHA9AABwSAAAcFQAAHBgAABvbwAAb38AAG6PAABtoQAAbbUAAGzNAABq4wAA&#10;au4Ad1UAAGtWAABhVwAAWVcAAFFZAABIXAAAP18AADVjAAAsZgAAJGkAABxsAAAUbwAADHEAAAR0&#10;AAAAdgUAAHYLAAB3EgAAdxgAAHgeAAB5JQAAeS0AAHk2AAB5QQAAeU0AAHlaAAB5aAAAeHgAAHiK&#10;AAB3nAAAd68AAHXGAAB13AAAdOoAcVoAAGZbAABeWwAAVlwAAE1fAABDYwAAOWcAAC9rAAAmbwAA&#10;HXIAABV1AAAMdwAABHoAAAB8AAAAfgEAAH4HAAB/DAAAgBMAAIEZAACCHwAAgiYAAIQtAACEOQAA&#10;g0UAAINTAACEYQAAhHEAAIODAACClgAAgaoAAIG+AACA1QAAf+UAbF8AAGNfAABbYAAAUWMAAEdo&#10;AAA9bAAAMnAAACh0AAAfeAAAFnsAAAx+AAAEgAAAAIMAAACFAAAAhwAAAIgBAACJBgAAiQwAAIoS&#10;AACLGAAAjB4AAI4lAACPLwAAjzwAAI9KAACQWQAAkGgAAJB7AACPjwAAjqMAAI23AACMywAAjNsA&#10;aWQAAGFkAABWaAAATGwAAEFxAAA2dgAAK3oAACF/AAAXggAADIUAAAOHAAAAigAAAI4AAACQAAAA&#10;kgAAAJMAAACUAAAAlQEAAJYHAACXDQAAmBQAAJobAACcIgAAni4AAJ49AACeTAAAn10AAJ9vAACf&#10;gwAAnpgAAJ2sAACcvgAAm80AZ2kAAFxtAABRcQAARnYAADp8AAAvgQAAJIUAABiJAAANjQAAA5AA&#10;AACTAAAAlgAAAJgAAACbAAAAnAAAAJ4AAACfAAAAoAAAAKEAAACiAgAApAkAAKURAACoGAAAqiIA&#10;AKwwAACsQAAArVEAAK5kAACueQAArY4AAKyhAACssQAArL8AYnEAAFd2AABMfAAAQIEAADSHAAAo&#10;jQAAHJEAABGWAAAFmQAAAJwAAACfAAAAoQAAAKQAAACmAAAApwAAAKkAAACqAAAAqwAAAK0AAACt&#10;AAAArwAAALEFAACzDgAAtxcAALkjAAC7MgAAvEUAAL1ZAAC+bgAAv4EAAL+UAAC/pAAAvq8AXXsA&#10;AFKBAABHhwAAOo4AAC6UAAAimQAAF54AAAqiAAAApQAAAKgAAACqAAAArQAAAK8AAACyAAAAswAA&#10;ALUAAAC3AAAAuQAAALoAAAC8AAAAvgAAAMAAAADDAAAAyQYAAMwTAADPIAAA0zEAANdFAADZXAAA&#10;2HMAANaGAADYlQAA2KAA/wAAAP8AAAD/AAAA/wAGAPoAEgD1AB8A8gAqAO4ANQDoAD8A5QBIAOEA&#10;UADeAFgA2wBeANkAZADXAGkA1QBuANMAcwDSAHgA0QB9ANAAggDOAIcAzQCNAMsAlADKAJ0AyACn&#10;AMcAswDFAMcAwwDfAMEA9QC/AP8AvgD/AL4A/wC/AP8A/wAAAP8AAAD8AAAA9gACAO4AEADpABsA&#10;4gAmANwAMQDaADsA2ABDANQATADRAFMAzgBaAMsAXwDJAGUAxwBqAMYAbgDEAHMAwwB4AMIAfQDB&#10;AIMAvwCJAL4AkAC9AJgAuwCiALoArQC4AL8AtgDWALUA7wCzAP8AsgD/ALIA/wCzAP8A/wAAAP4A&#10;AADyAAAA6AAAAOAACgDYABcAzwAhAMwALADKADYAyQA/AMUARwDCAE4AvwBVAL0AWgC8AGAAugBl&#10;ALkAaQC3AG4AtgBzALUAeAC0AH4AswCEALEAiwCwAJMArwCdAK0AqACsALcAqgDMAKkA5wCnAPoA&#10;pwD/AKcA/wCnAP8A/wAAAPEAAADlAAAA2QAAAM8ABgDFABIAwAAdAL0AJwC7ADEAuQA6ALcAQgC0&#10;AEkAsgBPALAAVQCvAFoArQBfAKwAZACrAGkAqgBuAKgAcwCnAHkApgB/AKQAhgCjAI4AoQCXAKAA&#10;ogCeALAAnQDDAJwA3gCbAPMAmgD/AJoA/wCaAP8A9AAAAOMAAADUAAAAyAAAAL0AAgC3AA0AsgAY&#10;AK8AIgCtACsAqwA0AKoAPQCoAEQApgBKAKQAUACiAFUAoABaAJ8AXwCdAGQAnABpAJsAbgCaAHQA&#10;mQB6AJcAgQCWAIkAlQCSAJMAnQCSAKsAkAC7AI8A1ACOAOwAjgD8AI4A/wCOAP8A5gAAANUAAADF&#10;AAAAugAAALAAAACqAAgApgATAKMAHQChACcAnwAvAJwANwCaAD4AmABFAJcASwCVAFAAlABVAJMA&#10;WgCSAF4AkQBjAJAAaQCOAG8AjQB1AIwAfQCLAIUAiQCOAIgAmQCHAKYAhQC1AIQAygCEAOQAgwD2&#10;AIMA/wCDAP8A2wAAAMYAAAC4AAAArQAAAKYAAACgAAIAmwANAJgAGACVACEAkwAqAJEAMgCPADkA&#10;jgBAAIwARgCLAEsAigBQAIkAVQCHAFoAhgBfAIUAZACEAGoAgwBxAIIAeACAAIEAfwCKAH0AlQB8&#10;AKIAewCwAHoAwwB5AN0AeQDvAHkA/AB5AP8AzgAAALwAAACtAAAAogAAAJsAAACWAAAAkgAHAI4A&#10;EgCLABwAiQAkAIcALQCGADQAhAA7AIMAQQCBAEYAgABLAH8AUAB+AFUAfQBaAHsAYAB6AGYAeQBs&#10;AHgAdAB2AH0AdQCGAHMAkQByAJ4AcQCsAHAAvgBvANUAbwDrAG4A+ABuAP8AxAAAALECAACkBAAA&#10;mQUAAJEEAACMAQAAiQABAIYACwCDABUAgQAfAH8AJwB9AC8AewA2AHoAPAB4AEIAdwBHAHYATAB0&#10;AFEAcwBWAHIAXABxAGIAbwBpAG4AcQBsAHoAawCEAGkAjwBoAJsAZwCpAGYAuwBlANEAZQDnAGQA&#10;8wBjAPkAuwYAAKkLAACcDgAAkRAAAIkQAACEDQAAgAgAAH8CBAB8AA4AegAYAHcAIQB1ACkAcwAx&#10;AHEANwBwAD0AbgBDAG0ASABsAE0AagBTAGkAWABnAF8AZgBmAGQAbgBjAHcAYgCCAGABjQBfAZoA&#10;XQGoAFwBugBcAc8AWwLjAFoC7wBaA/YAsw8AAKIUAACVFgAAihgAAIIYAAB8FgAAeRMAAHYOAAB1&#10;BwcAcwMSAHADHABtBCQAawUsAGkFMwBnBjkAZgY/AGUHRABjB0oAYghQAGAIVgBfCVwAXQlkAFwJ&#10;bABaCnYAWQqBAFcLjQBWC5oAVQupAFQLuwBSC9AAUgvkAFIM8QBRDPkArRYAAJ0aAACPHAAAhB4A&#10;AH0eAAB2HQAAchoAAG8XAABtEgAAbAwLAGkMFgBmDR8AZA4nAGIOLgBgDjUAXg87AF0QQQBcEEcA&#10;WhFNAFkRUwBXEloAVRJhAFQTagBSE3QAURSAAE8UjABOFJkATRWpAEsVuwBKFNEAShTmAEoU9ABK&#10;FPsAqBsAAJgeAACKIgAAgCMAAHgjAABxIgAAbCAAAGgdAABmGgAAZBYFAGIVEQBfFhoAXBYjAFoW&#10;KgBYFzAAVxc3AFUXPQBUGEMAUhhJAFEYUABPGVcAThlfAEwaaABLGnIASRt+AEgbigBHHJgARRyn&#10;AEQcuQBDG88AQhvlAEIb9ABDGvwBox8AAJQiAACGJQAAfCcAAHQnAABtJwAAZyUAAGMiAABgIAAA&#10;XR0BAFocDABYHBYAVRwfAFMdJgBRHS0ATx0zAE4eOQBMHj8ASx5GAEkeTQBIH1QARh9cAEUgZgBE&#10;IXAAQiF8AEEhiAA/IpYBPiKmAT0huAE8Ic4BOyHkATsg8wE7IPwCoCMAAJAmAACDKAAAeSoAAHAr&#10;AABpKwAAYykAAF4nAABbJQAAVyIAAFQiCABRIhMATyIbAEwiIgBKIykASCMwAEcjNgBFIzwAQyND&#10;AUIkSgFBJFEBPyVaAT4lYwE8Jm4BOyZ6AjknhwI4J5UCNyelAjYmtwI1JswCNCXjAjQl8gM1JPsD&#10;nCYAAI0pAACAKwAAdi0AAG0uAABlLgAAXy0AAForAABWKAAAUicAAE4oBABLJw4ASScXAEYoHwBE&#10;KCYAQSgsAD8oMgE9KDgBPCg/AjspRwI6KU8COCpXAjcqYQM1K2wDNCt4AzMrhQMyK5MDMSujAy8r&#10;tQMuK8sDLiriAy4p8QQvKfoEmSkAAIosAAB9LgAAczAAAGoxAABiMQAAWzAAAFYvAABSLAAATSwA&#10;AEktAQBFLQoAQi0UAEAtHAA9LSIAOi0pATgsLwE2LTUCNS08AjQuRAMzLkwDMi9VAzAvXwQvMGoE&#10;LjB2BC0whAMsMJIDKzCiAyowtAMpL8oDKC/hAyku8AQpLfoEliwAAIcvAAB7MQAAcDMAAGczAABf&#10;NAAAWDMAAFIyAABNMAAASDEAAEQyAABAMgcAPDIRADkyGQA3MiAANTImADIyLAExMzMCLzM6Ay4z&#10;QgMtNEoEKzRTBCo0XQQpNWgDKDV1Ayc1ggMmNZEDJTWhAyQ1swIjNMkCIzTgAiMz8AQjMvkEky8A&#10;AIQyAAB4NAAAbTUAAGQ2AABcNgAAVTYAAE42AABINQAAQzYAAD43AAA6NwMANjgNADM4FgAxOB0A&#10;LzgkAC04KgErOTEBKTk4Aig5QAMnOUgDJjlRAyQ6WwMjOmcCIjpzAiE7gQIhOpACIDqgAR86sgEe&#10;OcgBHjnfAR037wIdN/kDjzIAAIE1AAB1NwAAajgAAGA5AABYOQAAUTkAAEs5AABEOgAAPTsAADg8&#10;AAA0PQAAMD0JAC0+EwArPhoAKT4hACc/KAAlPy8BJD82ASI/PgEhP0YBIEBPAR9AWgEeQGUBHUBy&#10;ARxAgAEbQI8AGkCfABk/sQAYPscAGD7eABg97wEZPPgCjDYAAH44AABxOgAAZjsAAF08AABVPAAA&#10;TjwAAEc9AABAPgAAOUAAADRBAAAuQgAAKkMGACdEDwAkRRcAIkUeACFFJQAfRSwAHkYzABxGOwAb&#10;RkQAGUZNABhGVwAXRmMAFkZwABVGfgAURo0AE0WeABJFsAARRMUAEUPdABJC7gATQfgBiDkAAHo8&#10;AABuPQAAYz4AAFo/AABSPwAAS0AAAERAAAA8QwAANkQAADBFAAArRwAAJEkCACBKCwAdSxQAG0wb&#10;ABlMIgAXTCkAFkwwABVMOAATTEEAEkxKABBMVQAOTGAADUxtAAtMewAKTIoACUuaAAhKrAAHSsEA&#10;CEnYAAlI6gAKR/UAgz0AAHY/AABqQQAAX0IAAFZCAABOQwAASEMAAEFEAAA5RwAAMkkAAC1KAAAm&#10;TAAAH08AABlRBwAUUg8AElMXABBTHgAOUyUADFMtAAtTNAAJUz0AB1NGAAZTUQAEU1wAA1NoAAFS&#10;dgAAUoYAAFGWAABRqAAAULwAAE/TAABO5QABTe8Af0EAAHFDAABlRAAAW0UAAFNGAABMRgAARUcA&#10;AD5JAAA2SwAAL04AAChQAAAhUgAAGlQAABNXAgALWgoAB1oTAAVaGgADWiEAAlopAABaMAAAWjkA&#10;AFpCAABaTAAAWVcAAFlkAABZcgAAWYEAAFiRAABYowAAV7cAAFbPAABV4wAAVO0AeUUAAGxHAABh&#10;SAAAWEkAAFBJAABJSgAAQksAADpOAAAyUQAAKlQAACNWAAAbWQAAFVsAAAxeAQAFYAgAAGEPAABh&#10;FgAAYh0AAGIkAABiKwAAYTMAAGE9AABhRwAAYVMAAGFfAABhbQAAYHwAAGCNAABfnwAAXrIAAF3J&#10;AABc4AAAXO0AdEoAAGdLAABdTAAAVEwAAE1NAABGTgAAPVEAADVUAAAsWAAAJVoAAB1dAAAVYAAA&#10;DWMAAAZlAAAAZwYAAGgMAABoEwAAaRkAAGofAABqJgAAai4AAGo3AABqQQAAak0AAGpZAABqZwAA&#10;aXcAAGiIAABomgAAZ60AAGbDAABm2wAAZeoAbk8AAGJQAABZUAAAUlAAAEpRAABBVQAAOFgAAC9c&#10;AAAmXwAAHmIAABZlAAAOaAAABmoAAABtAAAAbwIAAG8IAABwDgAAcRQAAHIaAABzIAAAcycAAHQw&#10;AAB0OgAAdEYAAHNTAABzYQAAc3EAAHKCAABxlQAAcKgAAHC8AABw1AAAb+YAaFMAAF5UAABWVAAA&#10;T1UAAEZYAAA8XAAAMmAAAClkAAAfaAAAF2sAAA1uAAAGcQAAAHMAAAB2AAAAdwAAAHgDAAB5CAAA&#10;eg4AAHsUAAB8GgAAfSAAAH4oAACAMQAAfz0AAH9LAAB/WQAAf2kAAH57AAB9jgAAfKIAAHu2AAB7&#10;zAAAe94AY1gAAFtZAABUWQAASlwAAEBhAAA1ZQAALGoAACFtAAAYcQAADnUAAAV4AAAAegAAAH0A&#10;AAB/AAAAgQAAAIIAAACDAgAAhAcAAIUMAACGEgAAiBkAAIkgAACLJwAAjDMAAItCAACLUQAAi2EA&#10;AIxzAACKhgAAipsAAIivAACIxAAAh9YAYF0AAFleAABPYQAARGUAADlqAAAvbwAAJHQAABl4AAAO&#10;fAAABX8AAACCAAAAhAAAAIcAAACJAAAAiwAAAIwAAACNAAAAjwAAAJAFAACRCgAAkhAAAJQXAACW&#10;HwAAmCgAAJk3AACYSAAAmVgAAJppAACZfQAAmJMAAJioAACWuwAAls4AX2IAAFRmAABJagAAPnAA&#10;ADJ1AAAnegAAHH8AABGDAAAFhwAAAIoAAACMAAAAjwAAAJMAAACVAAAAlwAAAJkAAACaAAAAmwAA&#10;AJ0AAACeAAAAoAQAAKEKAACkEwAApxoAAKknAACpOAAAqUoAAKtcAACscAAAq4UAAKqaAACorAAA&#10;qLwAWmsAAE9vAABEdQAAOHsAACyBAAAghgAAFIsAAAiOAAAAkwAAAJYAAACZAAAAnAAAAJ4AAACh&#10;AAAAowAAAKQAAACmAAAApwAAAKkAAACpAAAAqwAAAK0AAACwBwAAsxAAALYcAAC5KgAAuT0AALtQ&#10;AAC8ZQAAvHoAALuPAAC6oAAAuq0AVXQAAEp6AAA+gQAAMocAACWNAAAZkwAADJgAAACbAAAAnwAA&#10;AKIAAAClAAAAqAAAAKoAAACsAAAArgAAAK8AAACxAAAAswAAALQAAAC2AAAAtwAAALkAAAC8AAAA&#10;wAYAAMURAADJHgAAyy4AAM1EAADPWgAA0W8AANGCAADSkgAA0p8A/wAAAP8AAAD/AAAA/QADAPgA&#10;EADvABoA6wAmAOoAMADoADoA5QBDAOEASwDeAFMA2wBZANkAXwDWAGQA1ABpANMAbgDRAHIAzwB3&#10;AM4AfQDMAIMAygCJAMkAkQDHAJkAxgCkAMQAsADCAMIAwQDcAL8A9gC+AP8AvQD/ALwA/wC7AP8A&#10;/wAAAP8AAAD7AAAA8gAAAOkACwDhABgA3QAhANsALADZADYA1wA/ANMARwDPAE4AzABUAMoAWgDI&#10;AF8AxgBkAMQAaQDDAG0AwQByAL8AeAC8AH4AugCEALkAjAC3AJQAtQCeALQAqgCyALoAsQDQALAA&#10;7gCwAP8AsAD/AK8A/wCvAP8A/wAAAPgAAADtAAAA5AAAANYABwDQABMAzAAeAMkAJwDHADEAxgA6&#10;AMMAQgC/AEkAuwBPALgAVQC2AFoAtABfALIAZACxAGgAsABtAK4AcwCtAHkArAB/AKoAhwCpAI8A&#10;qACZAKYApQClALMApADHAKMA5QCiAPoAoQD/AKEA/wChAP8A+QAAAOsAAADeAAAAzwAAAMUAAwC/&#10;AA4AuwAZALkAIwC2ACwAswA1ALAAPQCtAEQAqwBKAKkAUACoAFUApwBaAKUAXgCkAGMAowBoAKIA&#10;bQChAHMAnwB6AJ4AgQCdAIoAnACUAJoAnwCZAKwAmAC+AJcA2wCWAPMAlQD/AJUA/wCVAP8A6wAA&#10;ANsAAADMAAAAvgAAALYAAACwAAkArAAUAKkAHgClACcApAAvAKMAOAChAD8AnwBFAJ0ASwCcAFAA&#10;mgBUAJkAWQCYAF4AlwBjAJUAaACUAG4AkwB0AJEAfACQAIQAjwCOAI4AmgCMAKcAiwC3AIoA0ACK&#10;AOsAiQD9AIkA/wCJAP8A3gAAAMsAAAC7AAAAsQAAAKkAAACjAAQAngAPAJsAGQCZACIAlwArAJYA&#10;MgCVADoAkwBAAJEARgCPAEsAjgBQAI0AVACMAFkAiwBeAIkAYwCIAGkAhwBvAIYAdwCEAH8AhACJ&#10;AIIAlQCBAKIAgACxAH8AxwB+AOIAfgD1AH4A/wB+AP8AzwAAAL0AAACvAAAApQAAAJ4AAACYAAAA&#10;kwAKAJAAFACNAB0AiwAlAIoALQCJADQAiAA7AIYAQQCFAEYAgwBLAIIAUACBAFQAgABZAH8AXgB+&#10;AGQAfABrAHsAcgB5AHoAeQCFAHgAkAB2AJ0AdQCsAHQAvwBzANgAcwDuAHMA/QBzAP8AxAAAALEA&#10;AACkAAAAmgAAAJIAAACNAAAAiQAEAIYADgCEABgAggAgAIAAKAB/AC8AfgA2AHwAPAB7AEEAegBG&#10;AHgASwB3AFAAdgBVAHUAWgBzAGAAcgBmAHAAbgBvAHYAbgCBAG0AjABsAJkAagCoAGkAuQBpAM8A&#10;aADpAGgA9wBoAP8AuQAAAKgAAACbAAAAkAIAAIkAAACEAAAAgQAAAH4ACAB7ABIAeQAaAHcAIwB1&#10;ACoAdAAxAHMANwBxADwAcABCAG8ARwBtAEsAbABRAGsAVgBpAFwAaABjAGYAagBlAHMAZAB+AGMA&#10;iQBhAJYAYACkAF8AtABfAMoAXgDiAF4A8wBeAPwAsAEAAKAGAACTCQAAiAsAAIEKAAB7CAAAeAQA&#10;AHYAAwBzAAwAcQAVAG8AHQBtACUAawAsAGoAMgBoADgAZwA9AGUAQgBkAEcAYwBNAGEAUgBgAFkA&#10;XwBfAF0AZwBcAHEAWwB7AFkAhwBYAJMAVwCiAFYAsgBVAMYAVQDeAFUA7gBUAPYAqQkAAJoNAACL&#10;EgAAghMAAHoTAAB0EQAAcA0AAG0JAABsAwYAagAOAGgAFwBlAB8AYwAnAGEALQBgADMAXgA5AF0A&#10;PgBcAEQAWgFJAFkBTwBYAlYAVgJdAFUDZQBTA28AUgR5AFEEhQBPBJIATgShAE0EsQBMBMUATAPa&#10;AEsE6gBLBPMAoxAAAJQUAACGFwAAfBkAAHQZAABtGAAAaRYAAGYSAABkDgAAYwgIAGEFEgBeBhoA&#10;XAciAFoHKQBYBy8AVwc1AFUIOgBUCEAAUwlGAFEJTABQClMATgpbAE0LZABLC24ASgx5AEgNhQBH&#10;DZMARQ2iAEQNswBDDMYAQwzcAEIM7ABDDPUAnhUAAI4ZAACCHAAAeB0AAG8eAABoHQAAYxwAAF8Z&#10;AABdFgAAWxICAFoOCwBXDRUAVQ4dAFMPJABRECsAUBAxAE4QNwBNET0ASxFDAEoSSgBIElEARxNZ&#10;AEUTYgBEFGwAQhV4AEEVhAA/FZIAPhWhADwVsgA7FccAOhTdADsU7wA7FPgAmhgAAIoeAAB+IAAA&#10;dCEAAGsiAABkIgAAXiAAAFoeAABXGwAAVRkAAFMWBgBRFRAAThYZAEwWIABKFicASBctAEYXMwBF&#10;FzkAQxhAAEIYRwBBGU4APxlWAD0aYAA8GmoAOht2ADkbgwA4HJAANhygADUbsQA0G8UAMxrcADQa&#10;7gA0GvgAlhwAAIchAAB7IwAAcCUAAGclAABgJQAAWiQAAFUiAABSIAAATx0AAEwcAgBKHAwARxwV&#10;AEUcHABDHCMAQRwqAD8cMAA9HTYAPB09ADseRAA5H0wAOB9UADYfXgA1IGgANCF0ADIhgQAxIY8A&#10;MCGfAS8hsAEtIMQBLSDbAS0f7QEuH/gBkx8AAIQjAAB4JgAAbSgAAGQoAABcKAAAVigAAFEmAABN&#10;JAAASiIAAEchAABDIQgAQSERAD4hGQA8ISAAOSEmADciLAA2IjMANCI6ADMjQQEyJEkBMSRSATAl&#10;WwEuJWYBLSZyASwmfwEqJo4BKSadASglrwEnJcMBJiXaASck7AEnI/cCkCIAAIEmAAB1KQAAaisA&#10;AGErAABZKwAAUysAAE0qAABJKAAARSYAAEEnAAA9JwQAOicNADcnFQA1JxwAMycjADAnKQAvJzAA&#10;Lig3AS0oPgEsKUcBKilQASkqWgEoKmQBJytxASUrfgEkK4wBIyucASIqrgEhKsIBISnZASEp6wEh&#10;KPcCjCUAAH4pAAByKwAAZy0AAF4uAABWLgAAUC4AAEotAABFLAAAQCsAADssAAA3LAEANCwJADEs&#10;EgAvLBkALS0gACstJwApLS0AKC00ASYuPAElLkUBJC9OASMvWAEiL2MBITBvASAwfQEfMIsBHjCb&#10;AR0vrQAcL8EAGy7YABwt6wEcLfYCiSkAAHssAABvLgAAZDAAAFsxAABTMQAATDEAAEcwAABBMAAA&#10;OzAAADYxAAAyMQAALjIGACsyDwApMhcAJzMeACUzJAAjMysAIjQyACA0OgEfNEIBHjRMAR01VgEc&#10;NWEAGzVuABo1ewAZNYoAGDWaABc0rAAWNMAAFTPXABYy6gAXMvYBhiwAAHgvAABsMQAAYTIAAFgz&#10;AABQMwAASTMAAEMzAAA9NAAANjUAADA2AAAsNwAAKTcDACU4CwAiOBQAIDkbAB85IgAdOSkAHDow&#10;ABo6NwAZOkAAGDpKABc6VAAVOl8AFDtsABM7egASO4gAETqZAA86qgAOOb8ADTjVABA36QARN/UA&#10;gi8AAHUyAABpNAAAXjUAAFU2AABNNgAARjYAAEA3AAA6NwAAMjkAAC06AAAoOwAAIz0AAB8+CAAc&#10;PxEAGj8YABg/HwAWQCYAFUAtABNANQASQD0AEUBHAA5AUQANQFwADEBpAApBdwAJQIUACECVAAc/&#10;pwAGProABj3QAAc95AAJPPEAfzMAAHE1AABlNwAAWzgAAFE5AABKOQAAQzkAAD06AAA3OwAALz0A&#10;ACo+AAAlQAAAH0IAABlEBQAURQwAEkYVABBGHAANRiMADEYqAApGMQAJRjoAB0ZDAAZGTQAERlgA&#10;A0ZlAAJGcwAARoIAAEaSAABFowAARLYAAEPNAABC4AAAQu0AezcAAG05AABhOgAAVzsAAE48AABH&#10;PAAAQD0AADo9AAA0PwAALEEAACZDAAAgRQAAG0cAABRJAQAMTAkACE0SAAZNGQAETSAAAk0mAAFN&#10;LgAATTYAAE0/AABNSQAATVUAAE1hAABNbwAATX4AAEyOAABLoAAASrMAAEnJAABI4AAASOsAdjsA&#10;AGg9AABdPgAAUz8AAEs/AABEQAAAPkAAADdBAAAwRAAAKUYAACJIAAAcSwAAFk0AAA5PAAAHUggA&#10;AVMOAABUFQAAVBwAAFQjAABUKgAAVDIAAFQ7AABURQAAVFEAAFNdAABTagAAU3oAAFOKAABSnAAA&#10;Ua8AAFDFAABP3QAATuwAcD8AAGRBAABZQgAAT0IAAEhDAABCQwAAO0QAADNHAAAsSQAAJEwAAB1P&#10;AAAWUQAAEFMAAAhWAAABWQYAAFkMAABaEgAAWxgAAFseAABcJQAAXC0AAFw2AABcQAAAW0sAAFtY&#10;AABbZgAAW3UAAFuGAABamAAAWasAAFjAAABX2QAAVuoAa0MAAF9FAABVRQAATEYAAEZGAAA/RwAA&#10;N0oAAC9NAAAnUAAAH1MAABdWAAAQWAAACFsAAAFeAAAAYAQAAGAJAABhDgAAYhUAAGMaAABkIQAA&#10;ZCgAAGQwAABkOgAAZEYAAGRTAABkYAAAZHAAAGOBAABikwAAYacAAGC8AABg0wAAX+cAZUgAAFpJ&#10;AABRSQAASkkAAENKAAA6TQAAMlEAAClUAAAhWAAAGFsAABBeAAAJYQAAAWMAAABmAAAAaAAAAGkF&#10;AABqCgAAaxAAAGwVAABtGwAAbiIAAG8pAABvMwAAbz8AAG9MAABuWgAAbmkAAG17AABsjQAAa6EA&#10;AGq2AABqzQAAaeEAX00AAFZNAABPTQAASE4AAD5RAAA1VQAALFkAACJdAAAZYQAAEGQAAAhnAAAB&#10;agAAAGwAAABvAAAAcAAAAHIAAABzBQAAdAoAAHUPAAB2FQAAeBsAAHkjAAB6KwAAejcAAHpEAAB6&#10;UwAAeWIAAHl0AAB3hwAAdpsAAHWvAAB1xQAAdNsAW1IAAFRSAABNUgAAQ1UAADlaAAAvXgAAJGIA&#10;ABpnAAARawAABm4AAABxAAAAdAAAAHcAAAB5AAAAewAAAHwAAAB9AAAAfwIAAIAHAACBDAAAgxMA&#10;AIUaAACHIgAAiSsAAIg5AACHSQAAh1kAAIdrAACGfwAAhZMAAISoAACDvAAAgtEAWFYAAFJXAABI&#10;WgAAPV4AADJkAAAnaQAAHG0AABJyAAAGdgAAAHkAAAB8AAAAfwAAAIEAAACEAAAAhQAAAIcAAACI&#10;AAAAigAAAIsAAACNBAAAjgoAAJARAACSGQAAlSEAAJcuAACWPgAAlVAAAJViAACVdQAAlIoAAJOf&#10;AACStAAAkcYAV1sAAE1fAABCZAAANmkAACtvAAAfdAAAFHkAAAh9AAAAgQAAAIQAAACHAAAAigAA&#10;AIwAAACPAAAAkQAAAJIAAACUAAAAlQAAAJcAAACYAAAAmgEAAJwHAACfDwAAoRgAAKUiAACmMgAA&#10;pEYAAKVYAACmawAApoAAAKSWAACjqgAAo70AUmQAAEdpAAA8bwAAMHUAACR7AAAXgAAAC4UAAACJ&#10;AAAAjAAAAI8AAACTAAAAlgAAAJoAAACcAAAAngAAAKAAAACiAAAAowAAAKUAAACmAAAAqAAAAKoA&#10;AACtAQAAsAoAALUTAAC4IgAAuDQAALhIAAC6XAAAu3EAALqGAAC5mgAAuKoATW4AAEF0AAA1egAA&#10;KYEAAB2HAAAQjAAAA5EAAACVAAAAmQAAAJ0AAACgAAAAowAAAKYAAACoAAAAqgAAAKwAAACtAAAA&#10;rwAAALEAAACzAAAAtAAAALYAAAC5AAAAvQAAAMMHAADIFgAAzCYAAMs7AADOUQAA0GYAAM98AADN&#10;jgAAzZ0A/wAAAP8AAAD/AAAA/AAAAPIADADvABcA6wAhAOoALADpADYA5wA/AOEARwDbAE0A1QBT&#10;ANIAWQDQAF8AzgBjAMwAaADLAG0AyQByAMcAeADGAH4AxACEAMIAjADAAJYAvgCiAL0ArwC7AMEA&#10;ugDcALgA9QC3AP8AtgD/ALUA/wCxAP8A/wAAAP8AAAD3AAAA6gAAAOQACADfABQA3AAeANoAJwDU&#10;ADEAzwA6AMsAQgDIAEkAxQBPAMMAVQDBAFoAvwBeAL0AYwC8AGgAugBtALkAcgC3AHgAtgB/ALQA&#10;hwCyAJAAsACbALAAqQCuALkArQDSAKsA7gCrAP8AqgD/AKoA/wCnAP8A/wAAAPMAAADqAAAA2gAA&#10;ANIABADMAA8AyQAaAMEAIwC/ACwAvgA1ALwAPQC4AEQAtgBLALQAUACyAFUAsABaAK4AXgCtAGMA&#10;qwBoAKoAbQCoAHMApwB6AKUAgQCkAIoAogCVAKIAogCgALEAnwDHAJ4A5QCdAPsAnQD/AJ0A/wCd&#10;AP8A8wAAAOUAAADTAAAAyAAAAMAAAAC7AAoAswAVALAAHwCuACgArQAwAKwAOACpAD8ApgBGAKQA&#10;SwCjAFAAoQBVAKAAWQCfAF4AngBjAJwAaACbAG4AmgB0AJgAfACXAIQAlQCOAJQAmwCUAKoAkgC9&#10;AJEA2gCRAPQAkAD/AJAA/wCQAP8A5AAAANMAAADCAAAAuAAAALAAAACoAAUApAAQAKIAGgCfACMA&#10;ngArAJ0AMwCbADoAmQBBAJgARgCWAEsAlQBQAJMAVACSAFkAkQBeAJAAYwCOAGkAjQBvAIsAdgCK&#10;AH8AiACJAIcAlACHAKQAhgC1AIUAzgCEAOwAhAD/AIQA/wCEAP8A1AAAAMAAAACzAAAAqQAAAKEA&#10;AACbAAEAlwALAJQAFQCSAB4AkAAmAI8ALgCPADUAjQA7AIsAQQCKAEYAiABLAIcAUACGAFQAhQBZ&#10;AIQAXgCDAGQAgQBqAIAAcgB+AHoAfQCDAHsAjwB7AJ4AegCuAHoAxAB5AOMAeAD4AHgA/wB4AP8A&#10;xQAAALQAAACnAAAAnQAAAJUAAACPAAAAiwAGAIgAEACGABkAhQAhAIQAKQCDADAAggA2AIAAPAB/&#10;AEEAfgBGAH0ASwB7AE8AegBUAHkAWQB4AF8AdgBlAHUAbQBzAHUAcQB/AHAAigBwAJgAbwCoAG4A&#10;vABtANcAbQDwAGwA/gBsAP8AuQAAAKkAAACcAAAAkQAAAIoAAACFAAAAgQACAH4ACwB8ABQAewAc&#10;AHkAIwB4ACoAdwAxAHYANgB0ADwAcwBBAHIARgBwAEsAbwBQAG4AVQBtAFsAawBhAGkAaQBoAHEA&#10;ZgB7AGUAhgBkAJQAYwCjAGMAtQBiAM0AYQDnAGEA9wBhAP8ArwAAAKAAAACRAAAAiAAAAIAAAAB8&#10;AAAAeQAAAHUABgBzAA4AcQAXAG8AHgBuACUAbQAsAGsAMQBqADcAaQA8AGcAQQBmAEYAZQBLAGQA&#10;UABiAFYAYQBdAF8AZQBeAG0AXAB3AFsAgwBaAJAAWQCfAFgArwBXAMQAVwDeAFcA8gBXAP0ApwAA&#10;AJcBAACKBAAAgAYAAHgFAABzAwAAbwAAAG0AAQBqAAkAaAASAGYAGQBlACAAYwAmAGIALABhADIA&#10;XwA3AF4APABdAEEAWwBHAFoATABZAFIAVwBZAFYAYQBUAGoAUwB0AFIAgABRAI0AUACbAE8AqwBO&#10;AL4ATgDYAE0A7ABOAPgAoAMAAI8JAACDDAAAeQ0AAHENAABrDAAAZwkAAGQFAABjAAQAYQALAF8A&#10;FABdABsAWwAiAFkAKABYAC4AVgAzAFUAOABUAD0AUwBDAFIASQBQAE8ATwBWAE0AXgBMAGcASgBy&#10;AEkAfgBIAIsARwCZAEYAqQBFALwARQDSAEUA5wBFAPMAmgkAAIoOAAB+EgAAcxQAAGsUAABlEwAA&#10;YBIAAF0OAABbCgAAWgUGAFgBDQBWABYAVAAdAFIAIwBQACkATwEvAE4BNABMAjoASwI/AEoDRQBI&#10;A0wARwRUAEUEXABEBWYAQgVxAEEGfQBABooAPgaZAD0GqQA8BboAPATQADwD4wA7A+8AlQ8AAIYU&#10;AAB6FwAAbxgAAGYZAABfGAAAWhcAAFYVAABUEgAAUg4AAFEKBwBPBxAATQcYAEsIHwBJCCUASAgr&#10;AEYJMQBFCTYAQwk8AEIKQwBAC0oAPwtSAD0MWwA8DGYAOg1xADkNfgA3DosANg6aADQOqwA0Db0A&#10;MwzSADIM5QAyDPAAkBQAAIIYAAB2GgAAaxwAAGIdAABbHAAAVRsAAFEaAABOGAAATBUAAEoSAgBJ&#10;EAoARw4TAEQOGgBCDyEAQRAnAD8QLQA9EDMAPBE6ADoSQQA5EkgANxNQADUUWgA0FGQAMhVwADEV&#10;fAAwFYoALhaZAC0VqgAsFL0AKxTUACsU6AArE/MAjBgAAH4bAAByHgAAZx8AAF4gAABXIAAAUR8A&#10;AE0eAABJHAAARhoAAEQXAABCFgUAQBUOAD0VFgA7Fh0AORYkADcWKgA1FjAANBc2ADMXPgAxGEYA&#10;MBlOAC8ZWAAtGmIALBpuACobewApG4kAJxuYACYbqQAlGrwAJBrTACQZ5wAlGfQAiRsAAHseAABv&#10;IQAAZCIAAFsjAABUIwAATiIAAEkhAABEIAAAQR4AAD4cAAA7HAEAOBsKADYbEwA0GxoAMhsgADAb&#10;JgAuHC0ALRw0ACwdOwAqHkMAKR5MACgfVgAmH2AAJSBsACQgeQAiIIgAISCXACAgqAAfH7sAHh/S&#10;AB4e5gAfHvMAhh0AAHkhAABsIwAAYSUAAFgmAABQJgAASiUAAEUlAABAJAAAPCMAADkhAAA1IQAA&#10;MiEHAC8hDgAtIRYAKyEdACghIwAnISoAJiIxACUiOQAkI0EAIyRKACEkVAAgJF8AHyVrAB4leAAc&#10;JYYAGyWWABolpwAZJLoAGCPRABkj5gAaIvMAgyAAAHYjAABpJgAAXigAAFUoAABOKAAARygAAEIo&#10;AAA8JwAAOCcAADMmAAAwJgAALCYDACkmCwAmJhMAJCcaACInIAAhJycAICguAB4oNgAdKT8AHClI&#10;ABspUgAaKl0AGSppABcqdwAWKoUAFSqVABQqpgATKbkAEijQABMo5QAUJ/MAgSIAAHMmAABmKAAA&#10;WyoAAFIrAABLKwAARCsAAD4rAAA5KgAANCoAAC8qAAAqKwAAJisAACMsCAAgLBAAHi0XABwtHgAb&#10;LSUAGS4sABguNAAXLjwAFi9GABUvUAATL1sAEi9nABEwdQAPMIQADi+TAAwvpAALLrcACy3NAAwt&#10;4gANLPAAfSUAAHApAABjKwAAWC0AAE8tAABILgAAQS4AADsuAAA2LQAAMC0AACovAAAlMAAAITEA&#10;AB0xBQAaMg0AGDMVABYzHAAUNCIAEzQpABI0MQAQNDoADjRDAA00TQALNVgACjVkAAk1cgAINYAA&#10;BjSQAAU0oQAEM7MABDLJAAUy3gAGMewAeigAAGwsAABgLgAAVS8AAEwwAABFMAAAPjAAADgwAAAz&#10;MAAALTEAACczAAAiNAAAHTUAABg3AgAUOAoAETkSAA46GQAMOiAACjonAAk6LgAIOjYABzo/AAU6&#10;SgAEOlUAAjphAAE6bgAAOn0AADqNAAA5ngAAOLAAADjGAAA33AAANuoAdiwAAGkvAABcMQAAUjIA&#10;AEkzAABCMwAAOzMAADUzAAAwMwAAKjUAACQ3AAAfOAAAGjoAABQ8AQANPgcACUAPAAZAFgAEQB0A&#10;AkAkAAFAKwAAQDMAAEA8AABARgAAQFEAAEBdAABAawAAQHoAAECKAAA/mwAAPq0AAD3DAAA92wAA&#10;POoAcjAAAGQyAABYNAAATjUAAEY2AAA/NgAAOTYAADM2AAAtNwAAJzkAACA7AAAbPQAAFT8AABBC&#10;AAAIRAYAAkUNAABGEwAARxoAAEcgAABHJwAARy8AAEc4AABHQgAAR00AAEZZAABGZwAARnYAAEaG&#10;AABGmAAARKsAAEPAAABC2AAAQuoAbTQAAGA2AABUOAAASzgAAEM5AAA8OQAANzkAADE6AAAqPAAA&#10;Iz4AABxBAAAXQwAAEUUAAApIAAADSgUAAEsLAABMEQAATRcAAE4dAABPJAAATysAAE40AABOPgAA&#10;TkkAAE5WAABOYwAATXIAAE2DAABNlQAATKgAAEq9AABJ1gAASOkAaDkAAFs6AABQOwAARzwAAEA8&#10;AAA6PAAAND0AAC0/AAAlQgAAHkUAABdHAAASSgAACkwAAAROAAAAUQQAAFIJAABTDgAAVBQAAFUa&#10;AABWIAAAVycAAFcvAABWOQAAVkQAAFZRAABWXwAAVW4AAFV/AABVkQAAVaUAAFO7AABR0wAAUOgA&#10;Yj0AAFY+AABMPwAARD8AAD4/AAA4QAAAMEMAAChGAAAgSQAAGEwAABJOAAAKUQAABFMAAABWAAAA&#10;WAEAAFkGAABaCwAAXBEAAF0WAABeHAAAXyIAAGAqAABfNAAAXz8AAF9LAABfWgAAXmkAAF56AABd&#10;jQAAXaEAAFy3AABa0AAAWeYAXEIAAFFDAABJQwAAQ0MAADxDAAAzRgAAK0oAACNNAAAaUQAAElQA&#10;AAtWAAAEWQAAAFwAAABfAAAAYAAAAGICAABjBgAAZAsAAGURAABnFgAAaBwAAGkkAABqLQAAaTgA&#10;AGlFAABpUwAAaGMAAGh0AABnhwAAZpsAAGawAABkyQAAY+EAV0cAAE5HAABHRwAAQUcAADdKAAAu&#10;TgAAJVIAABxWAAATWQAACV0AAANgAAAAYwAAAGUAAABoAAAAagAAAGsAAABsAgAAbgYAAG8LAABw&#10;EAAAchcAAHMeAAB1JgAAdTEAAHU9AAB0TAAAdFwAAHRtAABzgAAAcZUAAHCqAABvwAAAbtgAU0sA&#10;AExLAABGSwAAO04AADJTAAAoVwAAHlwAABRgAAAJZAAAAWcAAABqAAAAbgAAAHAAAABzAAAAdAAA&#10;AHYAAAB3AAAAeQAAAHoDAAB8CAAAfg4AAIAVAACCHQAAhCYAAIQzAACDQgAAg1IAAIJkAACBeAAA&#10;gI0AAH6iAAB9twAAfM0AUU8AAEtPAABAUwAANVgAACtdAAAgYgAAFWcAAAlrAAAAcAAAAHMAAAB2&#10;AAAAeQAAAHwAAAB+AAAAgAAAAIIAAACEAAAAhQAAAIcAAACJAAAAiwQAAI0LAACPEwAAkhwAAJUm&#10;AACUNgAAk0cAAJJaAACSbgAAkYIAAI+YAACOrAAAjcAAUFQAAEVYAAA6XQAAL2IAACNoAAAXbgAA&#10;C3MAAAB3AAAAfAAAAH8AAACCAAAAhQAAAIgAAACKAAAAjAAAAI4AAACQAAAAkQAAAJMAAACVAAAA&#10;lwAAAJkCAACcCQAAnxIAAKMbAAClKQAApDwAAKJQAACiYwAAongAAKGNAACfogAAnrQASl0AAD9i&#10;AAAzaAAAKG4AABt1AAAOegAAAoAAAACEAAAAiAAAAIsAAACOAAAAkQAAAJMAAACWAAAAmAAAAJoA&#10;AACcAAAAngAAAKAAAACiAAAAowAAAKYAAACpAAAArAcAALAQAAC0HQAAtS8AALNFAACzWQAAtW0A&#10;ALaCAACzlwAAsqkARWcAADltAAAtdAAAIXsAABSBAAAGhwAAAIsAAACQAAAAkwAAAJcAAACaAAAA&#10;ngAAAKIAAACkAAAApgAAAKkAAACrAAAArAAAAK4AAACxAAAAsgAAALUAAAC4AAAAvAAAAMECAADI&#10;DAAAzh0AAM0zAADNSQAAz10AANFyAADPhgAAzpcA/wAAAP8AAAD/AAAA9wAAAPIACADvABQA6QAe&#10;AOQAJwDiADEA4QA7ANwAQwDYAEoA1ABQANAAVQDOAFoAywBfAMkAYwDHAGgAxQBtAMMAcwDCAHkA&#10;wACAAL4AiAC8AJEAugCdALgAqwC2AL4AtgDgALUA+QC0AP8AswD/AK4A/wCqAP8A/wAAAP4AAADw&#10;AAAA6QAAAOMABADbABAA0wAaANEAJADPAC0AzAA2AMgAPgDEAEUAwQBMAL8AUQC9AFYAuwBbALkA&#10;XwC4AGMAtgBoALQAbgCzAHQAsQB7AK8AggCtAIsAqwCWAKoApACoALQAqQDTAKgA8gCnAP8ApgD/&#10;AKMA/wCfAP8A/AAAAPEAAADhAAAA1gAAAM4AAADDAAsAwAAWALwAIAC6ACkAuAAxALcAOQC0AEEA&#10;sQBHAK8ATACtAFEArABWAKoAWgCpAF8ApwBkAKYAaQCkAG8AogB1AKEAfQCfAIYAnQCQAJwAnQCa&#10;AKwAmgDEAJoA6ACaAP8AmQD/AJgA/wCVAP8A7QAAANsAAADNAAAAwwAAALcAAACxAAYArQARAKoA&#10;GwCpACQAqAAsAKcANAClADwAogBCAKAASACfAE0AnQBRAJwAVgCbAFoAmQBfAJgAZACXAGoAlQBw&#10;AJMAeACSAIAAkACKAI4AlgCMAKUAjAC4AI0A3ACMAPgAjAD/AIwA/wCKAP8A3QAAAMgAAAC7AAAA&#10;rwAAAKcAAAChAAIAnQALAJsAFgCZAB8AmAAnAJcALwCXADYAlAA8AJMAQgCRAEcAkABMAI8AUACN&#10;AFUAjABZAIsAXgCKAGQAiABrAIcAcgCFAHsAgwCFAIIAkACAAJ4AfwCvAIAAzgCAAO4AfwD/AH8A&#10;/wB/AP8AyQAAALgAAACsAAAAoAAAAJkAAACTAAAAkAAHAI0AEQCLABoAigAiAIoAKQCJADAAiAA3&#10;AIYAPACEAEIAgwBHAIIASwCBAFAAgABUAH8AWQB9AF8AfABmAHsAbQB5AHYAdwCAAHUAiwBzAJgA&#10;cgCoAHMAwgBzAOMAcwD7AHIA/wByAP8AvAAAAKsAAACdAAAAlAAAAIwAAACHAAAAhAADAIEADAB/&#10;ABQAfgAcAH0AJAB9ACsAfAAxAHoANwB5ADwAeABAAHcARQB1AEoAdABPAHMAVAByAFoAcABgAG8A&#10;aABtAHEAawB7AGkAhgBoAJMAZwCjAGcAuABmANYAZgDzAGYA/wBmAP8AsAAAAJ8AAACSAAAAiQAA&#10;AIIAAAB9AAAAeQAAAHcABwB0ABAAcwAXAHIAHwBxACUAcAArAG8AMQBtADYAbAA7AGoAPwBpAEQA&#10;aABKAGcATwBlAFUAZABbAGMAYwBhAGwAXwB2AF4AgQBcAI4AXACeAFsAsQBbAMoAWwDpAFoA+wBa&#10;AP8ApgAAAJUAAACJAAAAgAAAAHgAAABzAAAAcAAAAG0AAwBqAAoAaQATAGcAGQBmACAAZQAmAGQA&#10;LABiADEAYQA2AGAAOwBfAD8AXgBFAF0ASgBbAFAAWgBXAFgAXwBXAGcAVQByAFQAfQBSAIoAUgCa&#10;AFEAqwBRAMEAUADeAFAA9ABQAP8AnQAAAI0AAACBAAAAeAEAAHAAAABqAAAAZgAAAGQAAABhAAYA&#10;XwANAF0AFQBcABsAWwAhAFoAJwBZACwAWAAyAFYANgBVADsAVABAAFMARgBRAEwAUABTAE8AWwBN&#10;AGQATABuAEoAegBJAIcASQCWAEgApwBHALsARwDUAEYA7ABGAPkAlQAAAIcEAAB7BgAAcQgAAGgI&#10;AABiBwAAXgUAAFsCAABZAAEAVwAIAFYAEABUABYAUwAdAFEAIwBQACgATwAtAE4AMgBMADcASwA8&#10;AEoAQgBJAEkARwBQAEYAWABEAGEAQwBsAEEAdwBBAIUAQACTAD8AowA+ALUAPQDMAD4A5QA+APQA&#10;kAUAAIEJAAB1DAAAaw4AAGIPAABcDgAAVwwAAFQKAABRBwAAUAMDAE8ACgBNABIASwAYAEoAHgBI&#10;ACQARwApAEYALgBEADMAQwA5AEIAPgBAAEYAPwBNAD0AVQA7AF8AOgBpADkAdgA4AIMANwCRADYA&#10;oQA1ALIANQDIADUA3wA1AO8AiwkAAH0OAABxEgAAZhMAAF0UAABWFAAAURMAAE0RAABLDgAASQoA&#10;AEgHBQBGAwwARQITAEMBGgBBASAAPwIlAD4CKwA8AjAAOwM2ADoDPAA4BEMANwVLADUGUwAzBl0A&#10;MgdpADEHdQAwB4IALweRAC0HoAAtBrIALQTGAC0D3AAtAusAhw0AAHkTAABtFQAAYhcAAFkXAABS&#10;FwAATRcAAEgWAABFFAAAQhEAAEENAABACgcAPggOADwIFgA6CBwAOAghADYJJwA1CS0AMwkzADIK&#10;OgAxC0EALwxJAC4MUwAsDV0AKw1pACkOdgAnD4QAJg+TACQOowAkDbQAIw3IACIM3QAiDOsAhBIA&#10;AHYWAABpGAAAXhoAAFUaAABOGwAASRoAAEQZAABAGAAAPBYAADoUAAA5EQIANxAJADUOEQAzDhcA&#10;MQ8eAC8QJAAuECoALBExACsROAApEkAAKBNIACYTUgAlFFwAIxRoACIVdQAgFYMAHxWSAB4VowAd&#10;FLUAGxPKABsT4AAcE+4AgRUAAHMZAABmGwAAWx0AAFIdAABLHQAARR0AAEAdAAA7HAAANxoAADQZ&#10;AAAzFgAAMBYEAC4VDAAsFRMAKhUaACgWIAAmFiYAJBctACMXNQAiGD0AIRhGAB8ZUAAeGVoAHRpm&#10;ABsacwAaG4EAGRqRABcaogAWGbQAFRnJABUY3wAWGO8AfhgAAHAbAABjHgAAWB8AAE8gAABIIAAA&#10;QiAAADwgAAA3HwAAMx4AADAdAAAtGwAAKhsBACcbCAAkGxAAIhsWACAbHAAfHCMAHhwrAB0dMgAb&#10;HTsAGh5EABkeTgAYH1kAFh9lABUfcgAUIIAAEh+QABEfoQAQHrMADx7IAA4d3gAQHO4AexoAAG0e&#10;AABgIAAAVSIAAE0jAABFIwAAPiMAADkiAAA0IgAAMCEAACwgAAAoIAAAJCAAACEgBQAeIAwAHCEU&#10;ABohGgAYISEAFyIoABYiMAAVIzgAFCNCABMjTAARJFcAECRjAA4kcAAMJX4ACySNAAokngAJI7AA&#10;CCLEAAgi2gAJIeoAeB0AAGogAABdIwAAUiQAAEolAABCJQAAOyYAADYlAAAxJAAALCQAACgkAAAj&#10;JAAAHyUAABwlAgAZJgkAFicRABQnGAASJx8AESgmAA8oLQANKTYADCk/AAspSQAKKVQACClfAAcq&#10;bAAFKnsABCqKAAQpmwADKKwAAifBAAIm1wADJucAdSAAAGYjAABaJQAATycAAEcoAAA/KAAAOCgA&#10;ADMnAAAuJwAAKScAACUnAAAgKAAAGykAABcqAAATLAcADy0OAAwtFgAKLRwACS4jAAcuKgAGLjIA&#10;BS87AAQuRQADLlAAAS5cAAAvaQAAL3gAAC+IAAAumAAALaoAACy+AAAr1QAAK+YAcSMAAGMmAABX&#10;KAAATCkAAEQqAAA8KwAANioAADAqAAArKgAAJykAACIqAAAdLAAAGC0AABQvAAAOMQYACDMMAAUz&#10;FAADMxoAATQgAAA0JwAANC8AADQ4AAA0QgAANE0AADRZAAA0ZgAANHUAADSFAAAzlgAAMqgAADG8&#10;AAAx0wAAMOcAbScAAF8pAABTKwAASSwAAEEtAAA5LQAAMy0AAC4tAAAqLAAAJC0AAB8uAAAaMAAA&#10;FTIAABA0AAAJNgUABDgLAAA5EQAAORcAADoeAAA6JAAAOiwAADs0AAA7PgAAOkkAADpWAAA6YwAA&#10;OnIAADqCAAA6lAAAOKcAADe6AAA20gAANeYAaSoAAFstAABPLgAARi8AAD0wAAA2MAAAMS8AACwv&#10;AAAnMAAAITEAABszAAAWNQAAETcAAAo6AAAFPAUAAD0KAAA/EAAAPxUAAEAbAABBIQAAQSkAAEEx&#10;AABCOgAAQUYAAEFSAABAYAAAQG8AAEB/AABAkQAAQKUAAD65AAA80QAAO+cAZC4AAFcwAABLMgAA&#10;QjMAADozAAA0MwAALzIAACozAAAjNAAAHTcAABc5AAAROwAACz4AAAVAAAAAQgQAAEQIAABFDQAA&#10;RhIAAEgYAABJHgAASSUAAEktAABKNgAASUEAAElOAABIXAAASGsAAEd8AABHjgAAR6IAAEW4AABE&#10;0QAAQuYAXzIAAFI0AABINQAAPzYAADg2AAAzNQAALTYAACY4AAAfOgAAGD0AABJAAAALQgAABUUA&#10;AABHAAAASQIAAEsGAABMCgAATg8AAE8UAABRGgAAUiAAAFIoAABSMgAAUjwAAFFJAABQVwAAUGcA&#10;AE94AABPigAAT58AAE61AABMzwAAS+cAWTcAAE04AABEOQAAPDkAADc4AAAxOQAAKTsAACE+AAAZ&#10;QQAAE0QAAAtHAAAFSgAAAEwAAABPAAAAUQAAAFIDAABUBwAAVgsAAFcRAABZFgAAWxwAAFwkAABc&#10;LQAAWzcAAFpDAABaUgAAWWIAAFlzAABYhgAAV5oAAFewAABXywAAVOUAUzwAAEk8AABBPQAAOzwA&#10;ADU8AAAsPwAAJEIAABxGAAATSgAADEwAAAVPAAAAUgAAAFUAAABXAAAAWQAAAFsAAABdAwAAXgcA&#10;AGALAABiEQAAZBcAAGUeAABmJwAAZjEAAGU9AABkSwAAZFwAAGNuAABigAAAYZUAAGGrAABgxQAA&#10;YOEATkAAAEZAAAA/QAAAOUAAADBDAAAnRwAAHksAABVPAAALUwAABVYAAABZAAAAXAAAAF4AAABh&#10;AAAAYwAAAGUAAABmAAAAaAIAAGkGAABrCwAAbhEAAG8YAABxIAAAcSoAAHE2AABwRAAAcFQAAG9m&#10;AABueQAAbY4AAGykAABruwAAa9YAS0UAAEREAAA+RAAANEgAACtMAAAhUAAAF1UAAAxZAAADXQAA&#10;AGAAAABjAAAAZgAAAGkAAABsAAAAbgAAAG8AAABxAAAAcwAAAHQAAAB2BAAAeAkAAHoRAAB8GAAA&#10;fyIAAH8tAAB+OwAAfksAAH1eAAB8cQAAe4YAAHqcAAB4swAAd8sASUkAAENIAAA5TAAALlEAACRW&#10;AAAZWwAADWAAAAJlAAAAaAAAAGwAAABvAAAAcwAAAHYAAAB4AAAAegAAAHwAAAB+AAAAgAAAAIIA&#10;AACEAAAAhgAAAIgGAACLDQAAjhcAAJEiAACQLwAAkEAAAI9SAACNZwAAjHwAAIuSAACJpwAAh7wA&#10;SE0AAD1RAAAzVgAAKFwAABxhAAAPZwAAAmwAAAByAAAAdgAAAHkAAAB9AAAAgAAAAIIAAACFAAAA&#10;hwAAAIoAAACMAAAAjQAAAI8AAACSAAAAlAAAAJYAAACZAwAAnQwAAKAWAACkIgAAozMAAKJHAACg&#10;XAAAn3AAAJ6GAACdmwAAmq4AQ1YAADdbAAAsYgAAH2gAABNuAAAFdAAAAHoAAAB/AAAAgwAAAIcA&#10;AACKAAAAjQAAAI8AAACSAAAAlAAAAJYAAACZAAAAmwAAAJ0AAACfAAAAoQAAAKQAAACnAAAAqwEA&#10;AK8KAAC0FQAAtyYAALU7AACyUQAAsmYAALJ7AACyjwAAr6IAPWEAADFnAAAlbgAAGHUAAAl7AAAA&#10;ggAAAIcAAACMAAAAkAAAAJMAAACWAAAAmQAAAJwAAACeAAAAoQAAAKMAAAClAAAApwAAAKoAAACs&#10;AAAArgAAALAAAAC0AAAAuAAAAL0AAADECQAAyxkAAMouAADHRwAAyFsAAMpwAADMgwAAyZYA/wAA&#10;AP4AAAD8AAAA+AAAAO8ABADoABAA5gAbAOEAJQDfAC4A3wA3ANoAPwDVAEcA0gBNAM8AUgDMAFgA&#10;ygBcAMgAYQDGAGYAxABrAMIAcADAAHYAvgB9ALwAhQC5AI4AtgCaALQAqACyALsAsADZAK4A9wCy&#10;AP8AqwD/AKUA/wCiAP8A/AAAAPcAAADvAAAA6AAAANoAAADUAAsAzgAWAMwAIADKACoAyQAzAMYA&#10;OwDCAEIAvwBJAL0ATgC7AFMAuQBYALcAXAC1AGEAtABmALIAawCwAHEArwB4AK0AfwCqAIkAqACU&#10;AKYAoQCkALIAogDMAKEA7gCjAP8AoAD/AJsA/wCYAP8A9AAAAOoAAADdAAAAzAAAAMUAAAC9AAYA&#10;ugASALcAHAC2ACUAtQAuALQANgCxAD0ArgBDAKwASQCqAE4AqQBSAKcAVwCmAFsApABgAKMAZQCh&#10;AGwAoAByAJ4AegCcAIMAmgCOAJcAmwCWAKoAlADAAJMA4gCUAP8AlQD/AJAA/wCOAP8A5QAAANYA&#10;AADIAAAAuQAAALAAAACrAAIAqAAMAKUAFwCkACAAowAoAKMAMAChADcAngA9AJwAQwCbAEgAmQBN&#10;AJgAUgCXAFYAlQBbAJQAYACTAGYAkQBtAI8AdACOAH4AjACIAIoAlQCIAKQAhgC3AIQA1ACFAPYA&#10;hwD/AIUA/wCDAP8A0gAAAMEAAACxAAAAqAAAAKAAAACbAAAAlwAHAJUAEQCUABoAkwAjAJIAKgCS&#10;ADEAkAA3AI4APQCNAEIAiwBGAIoASwCJAFAAiABVAIcAWgCFAF8AhABmAIIAbgCBAHcAfwCBAH0A&#10;jgB7AJ0AegCuAHgAyAB4AOsAeQD/AHkA/wB4AP8AwQAAALEAAACiAAAAmQAAAJIAAACNAAAAiQAD&#10;AIYADACFABUAhAAdAIQAJACEACsAggAxAIAANwB+ADwAfQBAAHwARQB7AEkAegBOAHgAVAB3AFoA&#10;dgBgAHQAaABzAHEAcQB7AG8AhwBtAJYAbACmAGsAvQBrAOAAbAD+AGwA/wBsAP8AswAAAKEAAACV&#10;AAAAjAAAAIUAAACAAAAAfQAAAHoABwB4ABAAdwAYAHUAHwB1ACYAdQAsAHMAMQByADYAcQA7AHAA&#10;PwBvAEQAbQBIAGwATQBrAFQAagBbAGgAYwBmAGsAZAB2AGMAgQBhAJAAYACgAF8AtABfANUAXwD1&#10;AF8A/wBgAP8ApgAAAJYAAACKAAAAgQAAAHoAAAB1AAAAcQAAAG4AAwBrAAsAagATAGkAGgBpACAA&#10;aQAmAGcALABmADEAZAA2AGMAOwBiAD8AYQBEAGAASQBfAE4AXQBWAFwAXgBaAGcAWQBxAFcAfABV&#10;AIsAVACaAFMArQBUAMoAVADrAFQA/wBUAP8AnAAAAI0AAACBAAAAeAAAAHAAAABqAAAAZwAAAGMA&#10;AABhAAYAYAANAF4AFQBdABsAXQAhAFwAJwBbACwAWgAxAFkANgBYADoAVwA/AFYARABUAEoAUwBQ&#10;AFIAWgBQAGIATgBtAE0AeABLAIYASgCWAEkApwBKAMAASgDgAEoA+ABKAP8AlAAAAIUAAAB5AAAA&#10;bwAAAGcAAABhAAAAXQAAAFoAAABYAAIAVgAJAFUAEABUABYAUwAcAFMAIgBSACcAUQAsAFAAMQBP&#10;ADYATQA7AEwAQABLAEYASgBMAEgAVQBHAF4ARQBpAEMAdABBAIIAQACRAEEApABBALkAQQDVAEAA&#10;8ABAAP4AjAAAAH4AAABzAQAAaAMAAF8EAABZAwAAVQIAAFIAAABQAAAATgAFAE0ACwBMABIASwAY&#10;AEoAHgBJACMASAAoAEYALQBFADIARAA3AEMAPABBAEIAQABJAD8AUQA9AFsAOwBlADkAcQA4AH8A&#10;NgCOADgAoAA4ALMANwDMADcA5wA3APcAhwAAAHkEAABsBwAAYgkAAFkJAABTCQAATggAAEoGAABI&#10;AwAARwABAEUABwBEAA0AQgAUAEEAGQBAAB4APwAjAD0AKAA8AC4AOwAzADkAOQA4AD8ANwBGADUA&#10;TwA0AFgAMgBjADEAbwAwAH0AMACMAC8AnAAvAK4ALgDDAC4A3QAuAO8AggQAAHQJAABoCwAAXQ0A&#10;AFUOAABODgAASA0AAEQMAABBCQAAPwcAAD4EAwA8AAkAOwAPADkAFQA4ABoANgAfADUAJAA0ACoA&#10;MgAvADEANQAwADwALgBDAC0ATAAsAFYAKgBhACkAbQAoAHsAJwCJACcAmQAmAKoAJQC+ACYA1wAm&#10;AOsAfwgAAHAMAABkEAAAWREAAFATAABJEwAARBIAAD8RAAA7DwAAOA0AADYKAAA1BwUANAUKADID&#10;EAAxAxYALwIcAC4DIQAsAyYAKwMsACkEMgAoBDkAJwVBACUGSwAkB1UAIwdgACIHbQAgCHoAHwiJ&#10;AB4ImQAdB6kAHQW8AB0D0wAdAecAewwAAG0QAABgEwAAVhQAAE0WAABGFgAAPxYAADoVAAA2FAAA&#10;MxIAADAQAAAuDgEALQsFACwJCwAqCBIAKAkYACYJHQAlCSMAIwopACIKMAAhCzgAIAtBAB4MSgAd&#10;DVUAGw1hABkObgAYDn0AFg6MABUOnAAVDawAFAy+ABQL0wAUCuQAeBAAAGkUAABdFQAAUhcAAEoY&#10;AABCGQAAPBkAADYYAAAyFwAALhYAACsVAAApEwAAJxICACUQBgAjEAwAIQ8UAB8PGgAeECAAHBAn&#10;ABsRLwAaEjcAGRJAABcTSgAWFFQAFBRgABIUbQARFXsAEBWLAA4UmwAMFKwACxO/AAoS1AALEecA&#10;dRMAAGYWAABaGAAAUBoAAEcbAAA/HAAAOBsAADMbAAAuGgAAKhkAACcYAAAkFwAAIRYAAB8VAwAc&#10;FQgAGhUQABgVFgAXFh0AFRYkABQXLAATFzUAEhg+ABEYSAAOGVIADBleAAsaagAJGngACBqHAAcZ&#10;lwAGGagABRi8AAQX0QAFFuMAchUAAGMZAABXGgAATRwAAEQdAAA8HgAANR4AADAdAAArHAAAJxwA&#10;ACMbAAAgGgAAHRoAABkaAAAXGgUAFBsMABIbFAAQHBsADhwiAAwcKQALHTEACh06AAkeRAAIHk4A&#10;Bh5aAAQfZwADH3UAAR+EAAEelQAAHaYAABy5AAAczwAAG+IAbxgAAGAbAABUHQAASh8AAEEgAAA5&#10;IAAAMyAAAC0fAAAoHwAAJB4AACAdAAAdHQAAGh0AABUeAAARIAQADiAKAAohEgAJIRgAByEfAAYi&#10;JgAEIi4AAyM2AAIjQAABI0sAACNXAAAjZAAAI3MAACSCAAAjkwAAIqQAACG3AAAgzQAAH+MAaxoA&#10;AF0eAABRIAAARyEAAD4iAAA2IgAAMCIAACshAAAmIQAAIiAAAB4gAAAbIAAAFyEAABIiAAANJAQA&#10;CSYJAAUmEAADJxYAACcdAAAnIwAAKCsAACgzAAApPQAAKEgAAChUAAAoYgAAKHAAACiAAAApkQAA&#10;J6MAACW2AAAkzQAAJOIAaB4AAFogAABOIgAARCQAADslAAAzJQAALSQAACgkAAAkIwAAICIAAB0i&#10;AAAYIwAAFCUAAA4nAAAKKAQABSsJAAAsDgAALRQAAC0aAAAtIQAALigAAC4wAAAvOgAAL0QAAC5R&#10;AAAtXwAALm4AAC1+AAAujwAALqIAACy2AAAqywAAKeMAZCEAAFYjAABKJQAAQCcAADgnAAAxJwAA&#10;KyYAACYmAAAiJQAAHiUAABomAAAVKAAAECoAAAosAAAFLgQAADAIAAAxDAAAMxIAADQYAAA0HgAA&#10;NSUAADUtAAA1NgAANUEAADVOAAA0XAAAM2sAADN7AAAzjQAAM6AAADG1AAAwzQAALuMAXyUAAFIn&#10;AABHKQAAPSoAADUqAAAuKQAAKSkAACUoAAAgKAAAGykAABYrAAARLQAACzAAAAYyAAABNAMAADYH&#10;AAA3CwAAORAAADoVAAA7GwAAPCIAADwqAAA8MwAAPD0AAD1JAAA7WAAAOmgAADp4AAA5iwAAOZ4A&#10;ADm0AAA3zQAANeUAWigAAE4rAABDLAAAOS0AADItAAAtLAAAKCsAACMrAAAdLQAAGC8AABIxAAAL&#10;NAAABjYAAAE4AAAAOwIAADwFAAA+CQAAQA0AAEESAABDGAAARB8AAEQmAABELwAARDoAAERFAABD&#10;VAAAQmQAAEB1AABAiAAAQJwAAECyAAA/zQAAPecAVS0AAEkuAAA/MAAANjAAADAvAAAsLgAAJi4A&#10;AB8wAAAZMwAAEzUAAAw4AAAGOwAAAD0AAABAAAAAQgAAAEQDAABFBgAARwoAAEkPAABLFQAATRsA&#10;AE0iAABNKwAATTUAAE1BAABMTwAASl8AAElxAABJhAAASJgAAEiuAABIyQAAR+YAUDEAAEUyAAA7&#10;MwAANDMAAC8xAAApMgAAIjQAABo3AAAUOgAADD0AAAZAAAAAQgAAAEUAAABIAAAASgAAAEwAAABO&#10;AwAATwcAAFELAABTEQAAVhYAAFgdAABYJgAAWDAAAFg7AABXSAAAVVkAAFNsAABSfwAAUpQAAFGq&#10;AABRxQAAUOMASjYAAEA2AAA5NgAAMzUAAC01AAAlOAAAHDsAABQ/AAANQgAABkUAAABJAAAATAAA&#10;AE4AAABRAAAAUwAAAFUAAABXAAAAWQMAAFsHAABdCwAAXxEAAGIYAABjIAAAYyoAAGI2AABiQwAA&#10;YFMAAF9mAABdewAAXI8AAFylAABbvgAAWt0ARjoAAD06AAD/4n0QSUNDX1BST0ZJTEUACxU3OQAA&#10;MjkAACk8AAAfQAAAFkQAAA1IAAAGSwAAAE8AAABSAAAAVQAAAFgAAABaAAAAXQAAAF8AAABhAAAA&#10;YwAAAGUCAABnBgAAaQsAAGwSAABuGgAAbyMAAG8vAABuPAAAbEwAAGteAABqcwAAaYgAAGieAABn&#10;tgAAZtMAQj4AADw9AAA2PQAALUAAACNFAAAZSQAADk4AAAVSAAAAVgAAAFoAAABdAAAAYAAAAGIA&#10;AABlAAAAZwAAAGkAAABrAAAAbQAAAHAAAAByAAAAdAYAAHcLAAB6EwAAfBwAAHwnAAB7NQAAekQA&#10;AHlWAAB4awAAd4AAAHaWAAB0rAAAc8UAQUIAADtCAAAxRQAAJ0oAABxPAAARVAAABVkAAABeAAAA&#10;YQAAAGUAAABpAAAAbAAAAG8AAAByAAAAdAAAAHYAAAB4AAAAegAAAHwAAAB+AAAAgAAAAIQCAACG&#10;CQAAiRIAAIwdAACMKgAAizoAAIpMAACJYAAAh3YAAIaMAACFogAAg7kAQUYAADZKAAArUAAAIFUA&#10;ABRbAAAHYAAAAGYAAABrAAAAbwAAAHMAAAB2AAAAegAAAH0AAACAAAAAggAAAIUAAACHAAAAiQAA&#10;AIsAAACOAAAAkAAAAJMAAACWAAAAmgYAAJ0RAACiHQAAoSwAAJ8/AACeVAAAnGoAAJqAAACYlQAA&#10;l6oAO08AADBVAAAlWwAAGGEAAApoAAAAbgAAAHQAAAB5AAAAfQAAAIEAAACFAAAAiAAAAIsAAACO&#10;AAAAkAAAAJMAAACVAAAAlwAAAJoAAACcAAAAnwAAAKIAAAClAAAAqQAAAK4FAACzEQAAuB4AALcy&#10;AAC0RwAAsl4AALBzAACviAAArpsANVoAAClhAAAcaAAADm4AAAB2AAAAfAAAAIIAAACHAAAAiwAA&#10;AI8AAACTAAAAlgAAAJgAAACbAAAAngAAAKEAAACjAAAApgAAAKgAAACrAAAArgAAALAAAAC0AAAA&#10;uQAAAL8AAADFBAAAzhEAANEkAADNOwAAyFMAAMhoAADIfQAAyI8A+wAAAPcAAAD1AAAA8gAAAOwA&#10;AADlAAsA4gAXAOAAIgDfACsA3wA0ANoAPADWAEMA0gBKAM8ATwDMAFUAygBaAMcAXgDFAGMAwwBo&#10;AMEAbgC/AHQAvQB7ALoAhAC4AI4AtgCaALMAqQCwAL4ArQDeAKsA+gCqAP8AoQD/AJ4A/wCaAP8A&#10;9AAAAO8AAADrAAAA3wAAANQAAADPAAcAywATAMkAHQDIACYAxwAvAMUANwDAAD4AvQBEALsASgC5&#10;AE8AtwBUALUAWQC0AF0AsgBiALAAaACvAG4ArQB1AKsAfQCpAIcApwCSAKUAoQCiALQAnwDSAJ0A&#10;9ACbAP8AlgD/AJMA/wCQAP8A6wAAAOUAAADTAAAAxgAAAL4AAAC5AAIAtgANALQAFwCyACEAsQAp&#10;ALEAMQCuADgArAA+AKoARACoAEgApgBNAKUAUQCkAFYAogBbAKAAYQCeAGcAnABuAJsAdgCZAH8A&#10;lwCLAJUAmACUAKoAkgDFAJAA6gCOAP8AigD/AIYA/wCFAP8A4AAAAM4AAAC9AAAAsgAAAKsAAACm&#10;AAAAogAHAKEAEgCgABsAnwAjAJ8AKwCcADIAmQA4AJcAPgCVAEMAlABHAJIASwCRAE8AkABUAI8A&#10;WQCOAGAAjABoAIoAbwCJAHkAhwCDAIUAkQCEAKEAggC2AIEA2wCAAPsAgAD/AHwA/wB7AP8AywAA&#10;ALcAAACqAAAAoQAAAJoAAACVAAAAkgADAJAADACNABUAjAAeAIwAJQCMACwAigAyAIgAOACHAD0A&#10;hQBBAIQARgCDAEoAggBOAIEAUwCAAFkAfwBgAH0AaQB7AHIAegB9AHgAiQB2AJkAdACsAHMAzABy&#10;APEAcQD/AHAA/wBvAP8AuAAAAKcAAACbAAAAkgAAAIsAAACGAAAAgwAAAH8ABwB+ABAAfQAYAH0A&#10;HwB9ACYAewAtAHkAMgB4ADcAdwA8AHYAQAB1AEUAcwBJAHIATgBxAFQAcABaAG8AYQBtAGwAawB3&#10;AGkAgwBnAJIAZgCjAGUAvgBkAOUAYwD/AGQA/wBjAP8AqAAAAJkAAACNAAAAhQAAAH4AAAB5AAAA&#10;dAAAAHIAAwBwAAsAbwATAG4AGgBuACEAbgAnAG0ALABrADIAagA2AGkAOwBoAD8AZwBEAGYASQBl&#10;AE8AYwBVAGIAXABhAGUAXwByAF0AfgBbAIwAWQCdAFcAtABXANYAVwD3AFgA/wBZAP8AnQAAAI4A&#10;AACDAAAAeQAAAHIAAABrAAAAaAAAAGUAAABjAAYAYgANAGIAFQBiABsAYgAiAGEAJwBgAC0AXwAy&#10;AF4ANgBdADsAWwA/AFoARQBZAEoAWABRAFcAWABVAGAAVABrAFIAeQBQAIcATgCXAEwArABLAMkA&#10;SwDuAE4A/wBOAP8AkwAAAIUAAAB5AAAAbwAAAGYAAABhAAAAXQAAAFoAAABZAAIAWAAJAFcAEQBX&#10;ABcAVwAdAFcAIgBVACcAVAAsAFIAMQBRADYAUAA6AE8AQABOAEUATABMAEsAUwBKAFwASABmAEcA&#10;dABFAIIAQwCSAEEApgBAAL8AQADkAEMA/gBEAP8AiwAAAH0AAABxAAAAZgAAAF4AAABXAAAAUwAA&#10;AFEAAABPAAAATgAGAE0ACwBNABIATAAXAEwAHQBLACIASgAnAEgAKwBHADAARgA1AEQAOwBDAEEA&#10;QQBIAEAATwA/AFgAPQBiADwAcAA6AH4AOACNADcAoQA3ALgAOQDbADoA9wA6AP8AhAAAAHYAAABq&#10;AAAAXwAAAFYAAABQAAAATAAAAEkAAABHAAAARQACAEQABwBDAA0AQgATAEIAGABBAB0AQAAiAD4A&#10;JwA9ACsAOwAwADoANgA4AD0ANwBEADYATAA0AFUAMwBeADIAbQAxAHoAMACKAC8AnAAuALEAMADO&#10;ADEA7QAyAP8AfgAAAHAAAABkAgAAWQQAAFEFAABKBQAARQQAAEECAAA+AAAAPQAAADsABAA6AAkA&#10;OQAOADgAEwA3ABgANQAdADMAIgAyACcAMQAsADAAMQAvADgALQBAACwASAArAFEAKgBcACkAaQAo&#10;AHcAJwCHACcAmQAnAKwAKADEACgA4wAoAPcAegAAAGwEAABfBgAAVAgAAEwJAABFCQAAPwkAADsI&#10;AAA3BgAANQQAADMCAQAyAAUAMAAKAC8ADwAuABQALQAZACwAHgAqACMAKQAoACgALgAnADQAJgA9&#10;ACUARQAjAE8AIgBaACEAZwAgAHUAIACFAB8AlQAfAKcAHwC8AB8A2QAfAO8AdgMAAGcHAABbCgAA&#10;UAwAAEgNAABADQAAOg0AADUMAAAxCwAALgkAACwIAAAqBgMAKQMGACgCCwAnARAAJgAVACQAGgAj&#10;AB8AIgAlACAAKwAgADIAHwA6AB4AQwAdAE0AGwBYABoBZQAZAHMAGACCABgAkgAXAKMAFwC3ABYA&#10;zwAWAOYAcgYAAGQKAABXDQAATRAAAEQRAAA8EQAANhEAADEQAAAtDwAAKQ4AACYMAAAkCwEAIgkE&#10;ACEHBwAgBQsAHgURAB0FFgAcBRwAGwUiABoFKAAZBS8AGAU4ABcFQQAWBkwAFAdXABMHZAARCHIA&#10;EAiBAA8HkQAOBqIADgW0AA4DygAPAeIAbgoAAGAMAABUEAAAShMAAEEUAAA5FAAAMxQAAC0TAAAp&#10;EwAAJRIAACERAAAfDwAAHA4CABsMBQAZCwgAGAoNABYJEwAVCRgAFAofABMKJgASCi4AEQs3ABAM&#10;QQANDUwACw5YAAkPZAAID3IABw+BAAYOkQAGDaIABQy0AAQLyQAFCd0Aaw0AAF0QAABREwAARxUA&#10;AD0WAAA2FgAALxYAACoWAAAlFQAAIRQAAB4TAAAbEgAAGBICABYRBAAUEAYAEQ8JAA4ODgANEBYA&#10;DBAdAAsRJAAKEiwACRI1AAgTPgAHE0kABRRUAAMUYQACFW8AARV+AAAUjwAAE6AAABKyAAARxwAA&#10;EN0AaBAAAFoSAABOFQAARBcAADoYAAAzGQAALRgAACcYAAAiFwAAHhYAABsVAAAYFQAAFRQCABMU&#10;BQAQEwYADBQIAAkVDAAIFRMABhYaAAUWIQAEFygAAxcxAAIYOwABGEUAABhRAAAZXgAAGW0AABl9&#10;AAAZjQAAGJ8AABaxAAAVxwAAFN0AZRMAAFcVAABLGAAAQRoAADgbAAAwGwAAKhoAACQaAAAgGQAA&#10;HBgAABkXAAAWFwEAExYDABEWBAAMFwUACBgHAAUaCwADGxEAARsYAAAbHgAAHCYAAB0uAAAdOAAA&#10;HUMAAB5OAAAdXAAAHWsAAB17AAAdjAAAHZ4AABuxAAAZxgAAGN4AYhUAAFQYAABIGgAAPhwAADUd&#10;AAAuHQAAJxwAACIcAAAeGwAAGhoAABcZAAAVGAIAERkCAA0aAwAJGwQABR0HAAEeCgAAIBAAACEW&#10;AAAhHAAAISMAACIrAAAiNQAAI0AAACNMAAAiWgAAImkAACJ5AAAhiwAAIZ0AACGxAAAfyAAAHd4A&#10;XhgAAFEbAABFHQAAOh8AADIfAAArHwAAJR4AACAdAAAcHAAAGRsAABYbAAASGwAADh0AAAoeAQAF&#10;IAMAASIGAAAkCQAAJg0AACcUAAAnGgAAKCEAACgpAAAoMgAAKD0AAClJAAApVgAAJ2cAACZ4AAAm&#10;iQAAJp0AACaxAAAkygAAIuIAWhsAAE0eAABBIAAANyEAAC8hAAAoIQAAIyAAAB8fAAAcHgAAGB4A&#10;ABQeAAAPIAAACiEAAAYjAAACJQIAACcFAAAqCAAALAwAAC4SAAAuGAAALh8AAC8mAAAvLwAALzoA&#10;AC9GAAAwUwAALmQAACx2AAAshwAALJsAACuwAAArygAAKOQAVh8AAEkhAAA+IwAANCQAACwkAAAm&#10;IwAAIiIAAB4hAAAaIAAAFSEAABAjAAALJQAABicAAAEpAAAALAEAAC4EAAAwBwAAMgoAADQQAAA1&#10;FgAANhwAADYkAAA2LAAANzcAADdCAAA3TwAANmAAADRyAAAyhQAAMpkAADGvAAAxygAAMeYAUSMA&#10;AEUlAAA6JwAAMScAAComAAAlJQAAISQAAB0jAAAXJQAAEicAAAwpAAAGKwAAAS4AAAAwAAAAMwAA&#10;ADUCAAA3BQAAOggAADwMAAA+EgAAPxgAAD8gAAA/KAAAPzMAAD8+AAA/SwAAP1oAADxuAAA6gwAA&#10;OZYAADmtAAA4yQAAOOcATCcAAEApAAA2KgAALikAACgoAAAkJwAAHycAABkoAAATKgAADC0AAAcw&#10;AAABMwAAADYAAAA4AAAAOwAAAD0AAAA/AgAAQQUAAEMJAABGDgAASBUAAEgcAABIJAAASC4AAEg6&#10;AABIRwAASFUAAEVpAABDfgAAQpMAAEGqAABAxwAAQOYARysAADwtAAAzLQAALCwAACgqAAAiKgAA&#10;GywAABUvAAANMgAABzUAAAE4AAAAOwAAAD4AAABBAAAAQwAAAEUAAABIAAAASgMAAEwGAABOCwAA&#10;UREAAFMXAABTIAAAUykAAFM1AABTQgAAUlAAAE9kAABNeAAAS48AAEqmAABKwQAASeMAQjAAADgx&#10;AAAwMAAALC4AACYuAAAeMQAAFzQAAA83AAAHOwAAAD4AAABBAAAARAAAAEcAAABKAAAATAAAAE8A&#10;AABRAAAAUwAAAFUDAABXBwAAWgwAAF0TAABfGwAAXyQAAF8vAABePAAAXksAAFxcAABZcgAAV4gA&#10;AFafAABVuQAAVNoAPTQAADU0AAAwMgAAKjIAACE1AAAYOQAAEDwAAAdAAAAARAAAAEgAAABLAAAA&#10;TgAAAFIAAABUAAAAVwAAAFoAAABcAAAAXgAAAGAAAABjAQAAZgUAAGkLAABsEwAAbhwAAG4nAABt&#10;NQAAbEMAAGpUAABnagAAZYEAAGOZAABisQAAYc8AOjgAADQ3AAAvNgAAJTkAABs+AAAQQwAACEcA&#10;AABLAAAAUAAAAFQAAABXAAAAWgAAAF0AAABgAAAAYgAAAGUAAABnAAAAaQAAAGwAAABuAAAAcQAA&#10;AHQGAAB4DAAAexYAAHwgAAB7LQAAejwAAHhMAAB2YQAAdHgAAHKRAABwpwAAb8EAOTsAADQ7AAAp&#10;PgAAHkMAABNJAAAHTwAAAFMAAABXAAAAXAAAAF8AAABjAAAAZgAAAGkAAABsAAAAbwAAAHEAAABz&#10;AAAAdgAAAHgAAAB7AAAAfQAAAIEAAACEBQAAiA0AAIsYAACMJAAAijMAAIhEAACGWQAAhHAAAIKI&#10;AACBnQAAf7QAOT8AAC5DAAAjSQAAGE8AAAtVAAAAWwAAAGAAAABkAAAAaAAAAGwAAABwAAAAdAAA&#10;AHcAAAB6AAAAfQAAAH8AAACBAAAAhAAAAIYAAACIAAAAiwAAAI4AAACSAAAAlgIAAJkMAACdGQAA&#10;nSgAAJs5AACZTQAAl2MAAJZ7AACUkAAAkqYAM0kAAChOAAAcVAAAEFsAAAJiAAAAaAAAAG0AAABy&#10;AAAAdwAAAHsAAAB/AAAAgwAAAIYAAACJAAAAjAAAAI8AAACRAAAAlAAAAJYAAACZAAAAnAAAAKAA&#10;AACkAAAAqAAAAK0AAACyCwAAtxoAALUrAACzQAAAsFYAAK5tAACrgwAAqpcALVQAACFbAAAVYQAA&#10;BmgAAABvAAAAdgAAAH0AAACCAAAAhwAAAIsAAACOAAAAkgAAAJUAAACYAAAAmwAAAJ4AAAChAAAA&#10;owAAAKYAAACpAAAArAAAALAAAAC0AAAAuQAAAMAAAADIAAAA0gsAANkbAADVMQAA0EgAAMtgAADI&#10;dQAAxog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CNQftxTod68c/PevH&#10;RGPrxUmL5sBMtc+xaubIroL0x66G9ceuiPbHron3xq6K98aui/jGrov4xa2L+cWti/nFrYv6xa2L&#10;+sWti/rFrYv6xa2L+sWti/rFrYv6xa2L+sWti/rFrYv6xa2L+sWti/rFrYv6xa2L+sWti/rFrYv6&#10;xa2L+u/CNQftxTod68g+POrIRGLrxkmL5sFLtc6xaubIroL0x66G9ceuiPbGron3xq6K98aui/jG&#10;rov4xa2L+cWti/nFrYv6xa2L+sWti/rFrYv6xa2L+sWti/rFrYv6xa2L+sWti/rFrYv6xa2L+sWt&#10;i/rFrYv6xa2L+sWti/rFrYv6xa2L+u/CNAfsxjkc6sg+POrIQ2LqxkiK5sJKtc6xaefIroL0x66G&#10;9ceuiPbGron3xq6K98auivjGrov4xa6L+cWti/nFrYv6xa2L+sWti/rFrYv6xa2L+sWti/rFrYv6&#10;xa2L+sWti/rFrYv6xa2L+sWti/rFrYv6xa2L+sWti/rFrYv6xa2L+u/DNAfsxjkc6sk9POnJQ2Hp&#10;x0eK5sNItc2xaujIroH0x66G9ceuiPbGron3xq6K98auivjGrov4xa6L+cWti/nFrYv5xa2L+cWt&#10;i/nFrYv5xa2L+cWti/nFrYv5xa2L+cWti/nFrYv5xa2L+cWti/nFrYv5xa2L+cWti/nFrYv5xa2L&#10;+e7DMwfrxzgc6ck9O+jKQmDoyEaJ5cRGtc2xa+rIroH0x6+F9ceviPbGr4n3xq6K98auivjGrov4&#10;xa6L+cWti/nFrYv5xa2L+cWti/nFrYv5xa2L+cWti/nFrYv5xa2L+cWti/nFrYv5xa2L+cWti/nF&#10;rYv5xa2L+cWti/nFrYv5xa2L+e7DMwbrxzgb6Mo8OufLQV/nykWI5MVEt8yxa+vIr4H0x6+F9cev&#10;h/bGr4n3xq6K98auivjFrov4xa6L+cWui/nFrYv5xa2L+cWti/nFrYv5xa2L+cWti/nFrYv5xa2L&#10;+cWti/nFrYv5xa2L+cWti/nFrYv5xa2L+cWti/nFrYv5xa2L+e3EMgbqyDcb58s7OubMQF7my0OK&#10;4sdBucuxbO3Ir4D0x6+E9cavh/bGr4n3xq6K98WuivjFrov4xa6L+cWui/nFrYv5xa2L+cWti/nF&#10;rYv5xa2L+cWti/nFrYv5xa2L+cWti/nFrYv5xa2L+cWti/nFrYv5xa2L+cWti/nFrYv5xa2L+ezF&#10;MQbpyTYa5sw6OeTOP13kzECL38g9usqxbO7Ir3/1x7CE9cavh/bGr4n3xa6K98WuivjFrov4xa6L&#10;+cWui/nFrov5xa6L+cWui/nFrov5xa6L+cWui/nFrov5xa6L+cWui/nFrov5xa6L+cWui/nFrov5&#10;xa6L+cWui/nFrov5xa6L+ezFMAXoyjUZ5c45N+PPPF7izjyO3cs4vMqxbfDHsH31xq+E9sWvh/bF&#10;r4n3xa6K98WuivjFror4xa6L+MWui/nFrov5xa6L+cWui/nFrov5xa6L+cWui/nFrov5xa6L+cWu&#10;i/nFrov5xa6L+cWui/nFrov5xa6L+cWui/nFrov5xa6L+erHLgXmyzMY49A3NuDSOGHf0jWQ2c4x&#10;v8q1YevGsH/1xa+F9sWviPbFr4n3xa6K98WuivjFror4xa6L+MWui/nFrov5xa6L+cWui/nFrov5&#10;xa6L+cWui/nFrov5xa6L+cWui/nFrov5xa6L+cWui/nFrov5xa6L+cWui/nFrov5xa6L+enIKwTk&#10;zTAW4NIyN93VMWTb1iuU1M01wsi9Wt7EsID1xK+F9sSviPbEr4n3xK6K98SuivjEror4xK6L+MSu&#10;i/jErov4xK6L+MSui/jErov4xK6L+MSui/jErov4xK6L+MSui/jErov4xK6L+MSui/jErov4xK6L&#10;+MSui/jErov4xK6L+ObKJwPh0CwU3NYqO9jaJ2nW3CSYztI3ucXEV9HCu2/hwrV+7MOxhfLDsIj1&#10;wq+I98CuiPe/rof4vq6H+L2uh/i8roj3vK6I97yuiPe8roj3vK6I97yuiPe8roj3vK6I97yuiPe8&#10;roj3vK6I97yuiPe8roj3vK6I97yuiPe8roj3vK6I9+POIALd1CIX19sjP9TeKG3P4yqVxtk4rsDN&#10;VMK9xWjQvcB12L29fN60unnjrbl35ae4d+ejt3fpoLZ46Z+2euqftnzpn7Z86Z+2fOmftnzpn7Z8&#10;6Z+2fOmftnzpn7Z86Z+2fOmftnzpn7Z86Z+2fOmftnzpn7Z86Z+2fOmftnzpn7Z86d7TFgLY2xkb&#10;0+AkRM/kKnHG7DSMvt8/ornWUbK3z2S/tslvyKzGbs+kw23Tm8Fs15XAbNmRv23aj79v246+c9uP&#10;v3bbj79224+/dtuPv3bbj79224+/dtuPv3bbj79224+/dtuPv3bbj79224+/dtuPv3bbj79224+/&#10;dtuPv3bbj79229jaCQTT4Bsgz+QmSsftMWm/8zyBuOdHlbLeUqSu2F6wo9JguZjOYMCQy2HGicli&#10;yYXHZMuDx2bMgcdpzYHHbc2Bx3HNgcdxzYHHcc2Bx3HNgcdxzYHHcc2Bx3HNgcdxzYHHcc2Bx3HN&#10;gcdxzYHHcc2Bx3HNgcdxzYHHcc2Bx3HNgcdxzdTfDQfP5R4myOwqR8D0Nl+4+UJ0su9Nh6rmU5ac&#10;4FGikdpTq4fWVbN/01e4etFau3fQXb11z2G9dM9kvnTPaL50z229dM9tvXTPbb10z229dM9tvXTP&#10;bb10z229dM9tvXTPbb10z229dM9tvXTPbb10z229dM9tvXTPbb10z229dM9tv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5FNva9Sln3uVN98LVc&#10;oeGwZMDTrHbcyKyH9MesifbGrYr3xq2K98ati/jGrYv4xq2L+Mati/nGrYv5xq2L+cWti/nFrYv5&#10;xa2L+cWti/nFrYv5xa2L+cWti/nFrYv5xa2L+cWti/nFrYv5xa2L+cWti/nFrYv5xa2L+fe5MAX1&#10;vUAY9L5FNva9Sln2ulN98LVboeGxY8DTrHbdx6yI9sesifbGrYr3xq2K98ati/jGrYv4xq2L+Mat&#10;i/nFrYv5xa2L+cWti/nFrYv5xa2L+cWti/nFrYv5xa2L+cWti/nFrYv5xa2L+cWti/nFrYv5xa2L&#10;+cWti/nFrYv5xa2L+fe6MAX1vT8Y9L5ENvW+SVj2ulJ98LZboeGxYsHSrHbex6yH9sesiPbHrYn3&#10;xq2K98ativjGrYv4xq2L+Mati/nFrYv5xa2L+cWti/nFrYv5xa2L+cWti/nFrYv5xa2L+cWti/nF&#10;rYv5xa2L+cWti/nFrYv5xa2L+cWti/nFrYv5xa2L+fe6MAT0vT8X9L9ENfW+SVj1u1J98LZaoeCx&#10;YcHSrHbfx6yH9setiPbHrYn2xq2K98ativfGrYv4xq2L+MWti/nFrYv5xa2L+cWti/nFrYv5xa2L&#10;+cWti/nFrYv5xa2L+cWti/nFrYv5xa2L+cWti/nFrYv5xa2L+cWti/nFrYv5xa2L+fe6MAT0vT8X&#10;879ENfW/SVj1u1F98LZZoeCyYcHRrHbgx6yH9cetiPbHrYn2xq2K98ativfGrYv4xq2L+MWti/nF&#10;rYv6xa2L+cWti/nFrYv5xa2L+cWti/nFrYv5xa2L+cWti/nFrYv5xa2L+cWti/nFrYv5xa2L+cWt&#10;i/nFrYv5xa2L+fa6MAT0vj8X879DNfS/SFj1u1F88LdZoeCyYMLRrXbhx6yG9ceth/bHrYj2x66J&#10;98auivfGrov4xq6L+MWti/nFrYv6xa2L+cWti/nFrYv5xa2L+cWti/nFrYv5xa2L+cWti/nFrYv5&#10;xa2L+cWti/nFrYv5xa2L+cWti/nFrYv5xa2L+fa7MAT0vj4X88BDNfS/SFf0vFB88LdYoeCyX8LR&#10;rXThx6yF9ceth/XHroj2x66J9sauivfGror4xq6L+MWui/nFrYv5xa2L+cWti/nFrYv5xa2L+cWt&#10;i/nFrYv5xa2L+cWti/nFrYv5xa2L+cWti/nFrYv5xa2L+cWti/nFrYv5xa2L+fa7MATzvj4X8sBD&#10;NPTAR1f0vFB88LhYoeCzXsPRrnLhx62E9cethvXHrof1x66J9sauivfGror4xq6L+MWui/nFrYv5&#10;xa2L+cWti/nFrYv5xa2L+cWti/nFrYv5xa2L+cWti/nFrYv5xa2L+cWti/nFrYv5xa2L+cWti/nF&#10;rYv5xa2L+fW7MQTzvz4W8sBCNPPAR1f0vU988LhXod+zXcPRr2/hyK2D9MiuhPTHr4b2x6+I9sav&#10;iffGror4xa6L+MWui/nFrYv5xa2L+cWui/nFrov5xa6L+cWui/nFrov5xa6L+cWui/nFrov5xa6L&#10;+cWui/nFrov5xa6L+cWui/nFrov5xa6L+fW8MQTzvz0W8sFCM/LBRlbzvk588LlWod+0XMTRsGvf&#10;yK2B9Mevg/XHr4X2xq+I98aviffFror4xa6L+MWui/nFrov5xa6L+cWui/nFrov5xa6L+cWui/nF&#10;rov5xa6L+cWui/nFrov5xa6L+cWui/nFrov5xa6L+cWui/nFrov5xa6L+fW8MQTyvz0W8cFCM/LC&#10;Rlbyv0578LpVoeC2WcLTs2PdyK5+9MewgPXGr4b2xa+I98WviffFror4xa6K+MWui/jFrov5xa6L&#10;+cWui/nFrov5xa6L+cWui/nFrov5xa6L+cWui/nFrov5xa6L+cWui/nFrov5xa6L+cWui/nFrov5&#10;xa6L+fS9MQPywDwV8MJBMvHCRVXywE178LtToeK6VL/UuVbZyK949MawgvXFr4b2xa+I98WviffF&#10;ror4xa6K+MWui/jFrov5xa6L+cWui/nFrov5xa6L+cWui/nFrov5xa6L+cWui/nFrov5xa6L+cWu&#10;i/nFrov5xa6L+cWui/nFrov5xa6L+fO+MQPxwTsV78NAMfDERFTwwUt68L1SoOXBTLjUwUnYxrJ1&#10;8sWwg/XEr4f2xK+I98SuiffEror4xK6K+MSuivjErov4xK6L+MSui/jErov4xK6L+MSui/jErov4&#10;xK6L+MSui/jErov4xK6L+MSui/jErov4xK6L+MSui/jErov4xK6L+PK/MQPwwjoU7sQ/MO7FQ1Pu&#10;w0p57sJNnN7MPbfMw1DTxLhu58OxgfLEr4f2xK+J98SuiffEror4xK6K+MSuivjErov4xK6L+MGu&#10;ivjBror4wa6K+MGuivjBror4wa6K+MGuivjBror4wa6K+MGuivjBror4wa6K+MGuivjBror4wa6K&#10;+PHAMgLuwzkT7MY9L+zHQlHsxkh35M1BldLUNbXFx1XMwb9r28C6eOPAt3/ovraB67i1f+yztH3t&#10;r7R97qyzfO+qs33vqLN+76izgO+os4DvqLOA76izgO+os4DvqLOA76izgO+os4DvqLOA76izgO+o&#10;s4DvqLOA76izgO+os4DvqLOA7+/BMQLsxTYR6sg7LOjKP07my0Ny1N4slsfXO7G/zFfDvMZpzrzC&#10;dNW6v3nasr123qu8deClunTioblz5J25dOWbuXXmmrh45pq5e+WauXvlmrl75Zq5e+WauXvlmrl7&#10;5Zq5e+WauXvlmrl75Zq5e+WauXvlmrl75Zq5e+WauXvlmrl75e3ELQHpyDMP5sw3KeTPO0rW3Stz&#10;yOg1lL7cQqm401e3t81mwbbJb8mtxm7PpcNt057BbdaYwGzYlL9s2pG/btuPvnDbj75z24+/dtuP&#10;v3bbj79224+/dtuPv3bbj79224+/dtuPv3bbj79224+/dtuPv3bbj79224+/dtuPv3bbj7922+rG&#10;JwDlzC0N4dExJtjbJ0/J6jJzvuw/jbfiSp6z21arsNRitabQYr2dzGPDlcpjyI/IY8uKxmTNh8Zm&#10;z4XFaNCExWvQhMVu0ITFctCExXLQhMVy0ITFctCExXLQhMVy0ITFctCExXLQhMVy0ITFctCExXLQ&#10;hMVy0ITFctCExXLQhMVy0OXLHQDf0SIL2dkhLcvpLFK/9Dput/JFgrLpT5Kr4VWfoNxWqZbXV7GO&#10;01m3htBavIHOW799zV7Be81gwnrMY8N5zGbDecxqw3nMbsN5zG7Decxuw3nMbsN5zG7Decxuw3nM&#10;bsN5zG7Decxuw3nMbsN5zG7Decxuw3nMbsN5zG7Decxuw9/SEADY2hMPzeckMcD1M064+j9ksvlK&#10;dqrwT4We6E6SkeJNnYfeT6V/2lCreNhSsHTWVbJx1Vi0b9RbtW7UX7Vu1GK1btRmtW7Ua7Vu1Gu1&#10;btRrtW7Ua7Vu1Gu1btRrtW7Ua7Vu1Gu1btRrtW7Ua7Vu1Gu1btRrtW7Ua7Vu1Gu1btRrtdbWCADR&#10;4xcUwvQrMLn7N0Wz/0NYqv9Iap33R3mQ8EeGhelHkXrkSJly4UufbN9Oo2jeUaVm3VWnZd1Yp2Tc&#10;XKdk3F+nZN1jp2TdaKdk3WinZN1op2TdaKdk3WinZN1op2TdaKdk3WinZN1op2TdaKdk3WinZN1o&#10;p2TdaKdk3WinZN1op/+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llu+a9ije2sa6bkqXK63Kl6y9WpgdfRqobhzaeG&#10;6cukh+7Jo4nyyKOK9MekjPXHpY31x6aO9samjvbEp471xKeO9cSnjvXEp471xKeO9cSnjvXEp471&#10;xKeO9cSnjvXEp471xKeO9cSnjvXEp471xKeO9f+vIAL8tTsT+7dILvy2Tk38sllu+a9ije2sa6bk&#10;qXK63Kl6y9WpgdfRqobhzaeG6cukh+7Jo4nyyKOK9MekjPXHpY31x6aO9samjvbEp471xKeO9cSn&#10;jvXEp471xKeO9cSnjvXEp471xKeO9cSnjvXEp471xKeO9cSnjvXEp471xKeO9f+vIAL8tTsT+7dI&#10;Lvy2Tk38sllu+a9ije2sa6bkqXK63Kl6y9WpgdfRqobhzaeG6cukh+7Jo4nyyKOK9MekjPXHpY31&#10;x6aO9samjvbEp471xKeO9cSnjvXEp471xKeO9cSnjvXEp471xKeO9cSnjvXEp471xKeO9cSnjvXE&#10;p471xKeO9f+vIAL8tTsT+7dILvy2Tk38sllu+a9ije2sa6bkqXK63Kl6y9WpgdfRqobhzaeG6cuk&#10;h+7Jo4nyyKOK9MekjPXHpY31x6aO9samjvbEp471xKeO9cSnjvXEp471xKeO9cSnjvXEp471xKeO&#10;9cSnjvXEp471xKeO9cSnjvXEp471xKeO9f+vIAL8tTsT+7dILvy2Tk38sllu+a9ije2sa6bkqXK6&#10;3Kl6y9WpgdfRqobhzaeG6cukh+7Jo4nyyKOK9MekjPXHpY31x6aO9samjvbEp471xKeO9cSnjvXE&#10;p471xKeO9cSnjvXEp471xKeO9cSnjvXEp471xKeO9cSnjvXEp471xKeO9f+vIAL8tTsT+7dILvy2&#10;Tk38sllu+a9ije2sa6bkqXK63Kl6y9WpgdfRqobhzaeG6cukh+7Jo4nyyKOK9MekjPXHpY31x6aO&#10;9samjvbEp471xKeO9cSnjvXEp471xKeO9cSnjvXEp471xKeO9cSnjvXEp471xKeO9cSnjvXEp471&#10;xKeO9f+vIAL8tTsT+7dILvy2Tk38s1hu+a9ije2sa6bjqXK73Kl5y9WpgNjQqoXizaiH6sqmiO/I&#10;pYnzx6WK9cemi/bHp4z3xqiN98WojffEqI33xKiO9sSojvbEqI72xKiO9sSojvbEqI72xKiO9sSo&#10;jvbEqI72xKiO9sSojvbEqI72xKiO9v+wIAL8tTwS+7hILfy2TU38s1hu+bBhje2saqfjqnC726p3&#10;zNSqf9rPqoXly6uI7siqifTGq4r4xqyL+Masi/jGrYv4xq2M+MatjPjGrYz4xq2M+MatjPjGrYz4&#10;xq2M+MatjPjGrYz4xq2M+MatjPjGrYz4xq2M+MatjPjGrYz4xq2M+P+wIAL7tjwS+rhHLfu3TU38&#10;tFdu+bBhje2taafjq26726t1zdOrftzNq4ToyayI8sasivfGrIv4xqyL+Mati/jGrYv4xq2M+Mat&#10;jPjGrYz4xa2M+MWtjPjFrYz4xa2M+MWtjPjFrYz4xa2M+MWtjPjFrYz4xa2M+MWtjPjFrYz4xa2M&#10;+P+xIAL7tjwS+rhHLfu3TU37tFdu+bBgjeytaajjrGy826xzzdOrfN3Mq4Tqx6yJ9casivfGrIv3&#10;xq2L+Mati/jGrYv4xq2M+MatjPjFrYz4xa2M+MWtjPjFrYz4xa2M+MWtjPjFrYz4xa2M+MWtjPjF&#10;rYz4xa2M+MWtjPjFrYz4xa2M+P+xIAL7tz0S+rlHLfu4TEz7tFZu+bFgjeytaKjjrWu72qxxztKr&#10;e97Lq4Psx6yJ9sasivfGrYr3xq2L+Mati/jGrYv5xq2M+cWtjPnFrYz4xa2M+MWtjPjFrYz4xa2M&#10;+MWtjPjFrYz4xa2M+MWtjPjFrYz4xa2M+MWtjPjFrYz4xa2M+P+xIAL6tz0S+blHLPu4TEz7tVZu&#10;+bFfjeyuZ6jjrmm72q1vztKsed7LrIPux6yI9setiffGrYr3xq2L+Mati/jGrYv5xa2L+cWtjPnF&#10;rYz5xa2M+MWtjPjFrYz4xa2M+MWtjPjFrYz4xa2M+MWtjPjFrYz4xa2M+MWtjPjFrYz4xa2M+P6x&#10;IAL6tz0R+blGLPq4TEz7tVZu+bFfjeyvZqjjr2e72q5tztKtd9/KrIPvx6yI9setifbGrYr3xq2L&#10;+Mati/jFrYv5xa2L+cWtjPnFrYz5xa2M+cWtjPnFrYz5xa2M+cWtjPnFrYz5xa2M+cWtjPnFrYz5&#10;xa2M+cWtjPnFrYz5xa2M+f6yIAL6tz0R+blGLPq5S0z6tVVu+bJfju2wZafksGa6269qzdKtdd/K&#10;rILwx62H9cetiPbHrYr3xq2K98ati/jFrYv6xa2L+cWti/nFrYz5xa2M+cWtjPnFrYz5xa2M+cWt&#10;jPnFrYz5xa2M+cWtjPnFrYz5xa2M+cWtjPnFrYz5xa2M+f6yIAL5uD4R+blGLPq5S0z6tlVu+bJe&#10;ju2xY6fksWS627FnzdKuc97JrIHxx62G9ceth/bHron2xq6K98aui/jFrYv5xa2L+cWti/nFrYz5&#10;xa2M+cWtjPnFrYz5xa2M+cWtjPnFrYz5xa2M+cWtjPnFrYz5xa2M+cWtjPnFrYz5xa2M+f6yIAL5&#10;uD4R+LpGK/q5S0v6tlRu+bJeju2yYqbksmK527JkzNKwb97JrX/xyK2E9MeuhvXHr4j2xq6K98Wu&#10;i/jFrYv5xa2L+cWti/nFrYz5xa2M+cWtjPnFrYz5xa2M+cWtjPnFrYz5xa2M+cWtjPnFrYz5xa2M&#10;+cWtjPnFrYz5xa2M+f2zIAL5uD4R+LpGK/m6Skv6tlRt+bNdju6zYKXltGC33LVfytOyatzKrnrv&#10;yK6B9MevhPXGr4j2xa6K98Wui/jFrov5xa6L+cWui/nFroz5xa6M+cWujPnFroz5xa6M+cWujPnF&#10;roz5xa6M+cWujPnFroz5xa6M+cWujPnFroz5xa6M+f2zIAH4uT8Q+LpFK/m6Skv5t1Nt+bNdju+0&#10;XqPmt1213blbx9W4YdjLsXHtx7B89cavhfbFr4j3xa6K98WuivjFrov5xa6L+cWui/nFrov5xa6M&#10;+cWujPnFroz5xa6M+cWujPnFroz5xa6M+cWujPnFroz5xa6M+cWujPnFroz5xa6M+fyzIAH4uT8Q&#10;97tFK/m7Skv5t1Nt+bRcjvC3W6Hnulmy4L9Vw9a/VdbKtmjqxbCA9cWvhvbEr4j3xK6K98SuivjE&#10;rov4xK6L+MSui/jErov4xK6L+MSui/jErov4xK6L+MSui/jErov4xK6L+MSui/jErov4xK6L+MSu&#10;i/jErov4xK6L+Py0IAH3uj8Q97tFKvi7SUr4uFJt+LZZi/G6V53qwFSt38hNv9DCVtXHuWzmxLN9&#10;8MSvhvbEr4n3xK6K98SuivjDror4v66J+L2uife7r4r2uK+L9rivi/a4r4v2uK+L9rivi/a4r4v2&#10;uK+L9rivi/a4r4v2uK+L9rivi/a4r4v2uK+L9vu1HwH3uz8P9rxEKfe8SUr4uVFs9blVh+/AUpfm&#10;yU2m1c5EwMnDW9PDvG7gwrd66MK1gezAs4TvurKC8bSxgPKwsYHzr7GD8q+yhfKusojxrrOK8K6z&#10;ivCus4rwrrOK8K6zivCus4rwrrOK8K6zivCus4rwrrOK8K6zivCus4rwrrOK8Pq2HwH2uz4P9b1D&#10;Kfa9SEn3u1Bs8r9PgOjJTYzb2DiozM9KvsPGX87AwG/Zv7x537+6f+S3uHznrrZ66ai1eeuktXrs&#10;orV87KK1gOujtoTqo7aH6qO2h+qjtofqo7aH6qO2h+qjtofqo7aH6qO2h+qjtofqo7aH6qO2h+qj&#10;tofqo7aH6vm3HwH1vD0O9L5CJ/S/R0j1vU1q6shKddvYOY7P3DioxNFPu77JYsi8xG/RvMF417W+&#10;d9urvXXfo7tz4Z26c+OaunTkmLl35Ji6e+SYun/jmbqD4pm6g+KZuoPimbqD4pm6g+KZuoPimbqD&#10;4pm6g+KZuoPimbqD4pm6g+KZuoPimbqD4ve4HwDzvjsN8sBAJvLBRUbuxUdf3dU6cM/kN4/E3T+m&#10;vNRStbnOY8C4yW/IscZwzqjDb9Kgwm3WmcBt2JS/bdqQv27bj75x246/dduOv3raj7992o+/fdqP&#10;v33aj7992o+/fdqPv33aj7992o+/fdqPv33aj7992o+/fdqPv33aj7992vW6HgDywDkM8MI+JO/D&#10;Q0Th0jtP0OQ0c8TrPY274EegtdlVrbPTY7erz2a+ocxlxJnJZciSx2XMjcZlzonFZ9CHxGjRhsRr&#10;0YXEb9GFxHPRhcV20IXFdtCFxXbQhcV20IXFdtCFxXbQhcV20IXFdtCFxXbQhcV20IXFdtCFxXbQ&#10;hcV20PK9HADvwjYK7cU7IeXNOjXR4y5UxO85crvuRIi05U6Yr95YpKTaWa2a1VqzktJbuYvQW72G&#10;zlzAgc1dwn/MX8R9y2HEe8tkxXrLZ8V6y2vFestvxXrLb8V6y2/FestvxXrLb8V6y2/FestvxXrL&#10;b8V6y2/FestvxXrLb8V6y2/Festvxe/AGQDrxjEI6Mo2HdPgJjXF7zNVu/g/brPzSoCs61KOn+VQ&#10;mZXgT6KM3FGphdlSrn/WVLJ61Fa1d9NYt3XSWrhz0l25ctJgunHRZLpx0Wi6cdJsuXHSbLlx0my5&#10;cdJsuXHSbLlx0my5cdJsuXHSbLlx0my5cdJsuXHSbLlx0my5cdJsuerFFQDlyygF1twaGMfuKze7&#10;+TlRs/5FZqv5S3Wf8UqDlOtKjonmSpeA4kqeed9NpHPcT6hv21GqbNpUrGrZV61p2VqtaNldrmjZ&#10;Ya5o2WWuaNlprWjZaa1o2WmtaNlprWjZaa1o2WmtaNlprWjZaa1o2WmtaNlprWjZaa1o2WmtaNlp&#10;reTMDQDe0xcEyewhG7z5MTWz/z9Kq/9EW5//Q2qT+EN3iPJEgn7sRYx16EaTbeVImGjjS5xl4k6e&#10;Y+FRn2LhVKBh4FihYOBboWDgX6Fg4GOhYOBmoGDgZqBg4GagYOBmoGDgZqBg4GagYOBmoGDgZqBg&#10;4GagYOBmoGDgZqBg4GagYOBmoNfSBwDM6RMHvvgnGrT/Ni6r/zs/n/87UJP/O1+I/j1sffg+d3Pz&#10;QIBq70KHY+xFjF7qSI9c6UyRWulQklnpU5JZ6FaSWehZkljoXZJY6GGSWOlkkljpZJJY6WSSWOlk&#10;kljpZJJY6WSSWOlkkljpZJJY6WSSWOlkkljpZJJY6WSSWOlkkv+mEwH/qy4O/65AJv+vTEL/rVlg&#10;/6lie/ekapLvom+j6KBzseOeebzemn3G2pWBztiRhdPVjIjX1IqM2tOJkNvTipXc04uZ3NOMndzT&#10;jaDczpCh28qSodrJkqHayZKh2smSodrJkqHayZKh2smSodrJkqHayZKh2smSodrJkqHayZKh2v+m&#10;EwH/qy4O/65AJv+vTEL/rVlg/6lie/ekapLvom+j6KBzseOeebzemn3G2pWBztiRhdPVjIjX1IqM&#10;2tOJkNvTipXc04uZ3NOMndzTjaDczpCh28qSodrJkqHayZKh2smSodrJkqHayZKh2smSodrJkqHa&#10;yZKh2smSodrJkqHayZKh2v+mEwH/qy4O/65AJv+vTEL/rVlg/6lie/ekapLvom+j6KBzseOeebze&#10;mn3G2pWBztiRhdPVjIjX1IqM2tOJkNvTipXc04uZ3NOMndzTjaDczpCh28qSodrJkqHayZKh2smS&#10;odrJkqHayZKh2smSodrJkqHayZKh2smSodrJkqHayZKh2v+mEwH/qy4O/65AJv+vTEL/rVlg/6li&#10;e/ekapLvom+j6KBzseOeebzemn3G2pWBztiRhdPVjIjX1IqM2tOJkNvTipXc04uZ3NOMndzTjaDc&#10;zpCh28qSodrJkqHayZKh2smSodrJkqHayZKh2smSodrJkqHayZKh2smSodrJkqHayZKh2v+mEwH/&#10;qy4O/65AJv+vTEL/rVlg/6lie/ekapLvom+j6KBzseOeebzemn3G2pWBztiRhdPVjIjX1IqM2tOJ&#10;kNvTipXc04uZ3NOMndzTjaDczpCh28qSodrJkqHayZKh2smSodrJkqHayZKh2smSodrJkqHayZKh&#10;2smSodrJkqHayZKh2v+mEwH/qy4O/65AJv+vTEL/rVlg/6lie/ekapLvom+j6KBzseOeebzemn3G&#10;2pWBztiRhdPVjIjX1IqM2tOJkNvTipXc04uZ3NOMndzTjaDczpCh28qSodrJkqHayZKh2smSodrJ&#10;kqHayZKh2smSodrJkqHayZKh2smSodrJkqHayZKh2v+mEwH/qy4O/65AJv+vTEL/rVlg/6lie/ek&#10;apLvom+j6KBzseOeebzemn3G2pWBztiRhdPVjIjX1IqM2tOJkNvTipXc04uZ3NOMndzTjaDczpCh&#10;28qSodrJkqHayZKh2smSodrJkqHayZKh2smSodrJkqHayZKh2smSodrJkqHayZKh2v+mEwH/qy4O&#10;/65AJv+vTEL/rVlg/6lje/elapLvpG+j6KJzseKfeb3enH3H2peBzteThNTVjojY1IuL29OKkNzT&#10;i5Td04yY3dONnd3Rj6DdzJGg3MiToNzIk6DcyJOg3MiToNzIk6DcyJOg3MiToNzIk6DcyJOg3MiT&#10;oNzIk6DcyJOg3P+mEwH/rC4N/69AJf+wTUL/rlpg/6tje/anapPvqHCj6Kd0seKleb7don3I2Z6B&#10;0NaZhNfTk4fb0o+K39GNj+HRjpTh0Y+Y4dGQnOHMk53hyJWd4MOVneDDlZ3gw5Wd4MOVneDDlZ3g&#10;w5Wd4MOVneDDlZ3gw5Wd4MOVneDDlZ3gw5Wd4P+nEgH/rS4N/7BBJf+xTUL/r1pg/6xke/eqa5Lv&#10;qm+j6KlyseKod77dqH7J2KSB0tWfhNnSmYbe0JOJ4s+RjeTPkZPlz5OY5cyVmuXHl5rlw5ia5L+X&#10;m+S/l5vkv5eb5L+Xm+S/l5vkv5eb5L+Xm+S/l5vkv5eb5L+Xm+S/l5vkv5eb5P+nEgH/rS8N/7BB&#10;Jf+yTkL/r1lg/6xjfPeraZLvq22j6KpwseKpdb7cqXzK2KmB09SkhNrRnoXgz5iI5c6UjOjNlJLp&#10;zZaX6ceZl+jEm5jowJqY6LyZmOe8mZjnvJmY57yZmOe8mZjnvJmY57yZmOe8mZjnvJmY57yZmOe8&#10;mZjnvJmY5/+oEgD/ri8N/7FCJP+yTkH/sFlg/61jfPesaJHvrGui6KtuseKqcr7cqnnK2Kl/1NOp&#10;hNzQpIXizp2H58yYi+rMmJHsyZqV7MWclevBnZXrvZyW67qbluq5m5bquZuW6rmbluq5m5bquZuW&#10;6rmbluq5m5bquZuW6rmbluq5m5bquZuW6v+oEgD/ri8N/7FCJP+zTkH/sFlg/61ifPitZ5DvrWmh&#10;6K1ssOKscL7cq3bK16p91NOqgtzQqYbjzaKH6cuciu3Km5Dvxp6T78Kgk+6+n5Puu56U7bicley3&#10;nJXst5yV7Lecley3nJXst5yV7Lecley3nJXst5yV7Lecley3nJXst5yV7P+oEgD/ri8M/7JCJP+z&#10;TkH/sFhg/61ifPiuZY/wrmih6a5qsOKtbb3crHTK16x61NOrgN3PqoXkzKiH6sqhie/Jn4/xxKKR&#10;8cCikfG8oZLwuZ+T77adlO22nZTttp2U7badlO22nZTttp2U7badlO22nZTttp2U7badlO22nZTt&#10;tp2U7f+pEgD/ry8M/7JDJP+zTUH/sVhg/q1ifPiuZI/wr2ag6a9pr+Ova7zdrnDJ2K131NOsft3P&#10;q4PlzKuH7MmmifHIoo70wqWP9L6kkPO7opDyt6CS8LSek+60npPutJ6T7rSek+60npPutJ6T7rSe&#10;k+60npPutJ6T7rSek+60npPutJ6T7v+pEgD/ry8M/7NDI/+0TUH/sVhg/q5he/mvY47xsGWf6rFn&#10;ruOxabvdsG3I2K9009OuetzPrYDkzKyF7MisifLGp4z3waiN9r2mjvW5o5DztaGR8bKek++ynpPv&#10;sp6T77Kek++ynpPvsp6T77Kek++ynpPvsp6T77Kek++ynpPvsp6T7/+pEQD/rzAM/rNDI/60TUH+&#10;sVdg/q9ge/mwYY3xsmOe6rJlrOSzZ7res2jG2bNv0dSxdtrQsHzizK+B6smuhvLGrYv5vqmN+Lqm&#10;jva2pI/0sqGR8q+fkvCvnpLvr56S76+eku+vnpLvr56S76+eku+vnpLvr56S76+eku+vnpLvr56S&#10;7/+qEQD/sDAM/rNEI/60TED+sVdg/bBeevqyYIvys2Gc67VjquW2ZLffuGXD27hpzda5cNbTuXbd&#10;zrh65sazgvC7r4b3t6yN97OnjvawpI/0rqGR8qufkvCrnpLvq56S76ueku+rnpLvq56S76ueku+r&#10;npLvq56S76ueku+rnpLvq56S7/+qEQD/sDAM/rREI/60TED+slZf/bFdefqzXorztV+a7LdgqOe6&#10;YbTivWK/3sNjx9jFadDOvnLdxrh758K0hO6zsIP0srGL862skPOqppDzqKKR8aafk++mn5Pvpp+T&#10;76afk++mn5Pvpp+T76afk++mn5Pvpp+T76afk++mn5Pvpp+T7/+qEQD/sTAL/bREI/61TED+slZf&#10;/LJbd/m1XIj0uF2X7rtdpenAXq/kx1+32ctfxc7DatLHvXTdwrl95b61g+yssn/xrLOI8Kizj/Cl&#10;rJLwo6aS76Ghk+6hoZPuoaGT7qGhk+6hoZPuoaGT7qGhk+6hoZPuoaGT7qGhk+6hoZPuoaGT7v+r&#10;EQD/sTAL/bVFIv21S0D9s1Vf+7NZdfi3WYX0u1qU78Ban+jIXKfc0VW3z8pfx8fDbNPCvnbcv7p+&#10;47W3femmtHztpbWE7aa1i+ygtZPsnq2V7JymleycpZXsnKWV7JylleycpZXsnKWV7JylleycpZXs&#10;nKWV7JylleycpZXsnKWV7P+rEAD/sjEL/LZFIv22Sz/9s1Vf+rZXc/W6VoHwwFaO6chXlt/SUafS&#10;0lO5yMpix8LEbtK/v3javLx+4Ky5eeWgt3jpnreA6aC3h+ieuI7nmLeW6JeumOiXrZjol62Y6Jet&#10;mOiXrZjol62Y6JetmOiXrZjol62Y6JetmOiXrZjol62Y6P+sEAD+szEL+7dGIfy2Sz/8tFRf+LlT&#10;b/LAUnvqyFOE4NNNldTbRqrJ0Va6wcpkxr3FcNC7wXjXsr543KS7dOGauXXkmLl85Jm6g+Oauori&#10;l7qR4pG6muORupvjkbqb45G6m+ORupvjkbqb45G6m+ORupvjkbqb45G6m+ORupvjkbqb4/+tDwD9&#10;szIK+rdGIfu3Sj77tlFc9b1PaezHTnLg00p/1N9BmMnaSavB0lm5vMxnxLnHccy1w3bTqMBy2Jy+&#10;cNyUvHLfkrx335K9ft6UvYXdlb6N3JC+lN2QvpXdkL6V3ZC+ld2QvpXdkL6V3ZC+ld2QvpXdkL6V&#10;3ZC+ld2QvpXdkL6V3f+uDgD8tTIK+bhFIPq4Sj74ukxW78RLX+LRSGfU4D2DyuRDmsDbTKq601y2&#10;t85owLPJb8ioxm7OnsNt05TBbNeOwG7ZjMBz2YzAedmNwH/YjsGH14/Cj9WPwpDVj8KQ1Y/CkNWP&#10;wpDVj8KQ1Y/CkNWPwpDVj8KQ1Y/CkNWPwpDVj8KQ1f+vDQD7tjMJ+LlEH/m6SD3ywEhM5c5FT9Xf&#10;OWzK6T+FwORHmbjcUKi01l6ysNFou6XNZ8KcyWbIk8dmzIzFZ9CHxGrRhsRu0oXEc9KGxHnRhsWA&#10;0IfFiM+HxYjPh8WIz4fFiM+HxYjPh8WIz4fFiM+HxYjPh8WIz4fFiM+HxYjPh8WIz/yxDAD5uDQI&#10;97tCHfe8RzvpyUE91t4zUcrqO27A8EOFuOZMlrHfVKOs2V2totRetJjRX7uQzl/AiMxgxIPKYsd/&#10;yWTJfsloyX3Jbcl9yXLJfcl5yH7KgMd+yoDHfsqAx37KgMd+yoDHfsqAx37KgMd+yoDHfsqAx37K&#10;gMd+yoDHfsqAx/ezCgD2uzYH9L1AG+7EQCzZ2is1y+k1VcDzPm+48kiCselRkanjVZ2d3lWmlNpW&#10;rYvWV7KF01i3f9FaunrQXL13z1++ds9iv3XPZr91z2u+dc9xvnXQeL110Hi9ddB4vXXQeL110Hi9&#10;ddB4vXXQeL110Hi9ddB4vXXQeL110Hi9ddB4ve+2BwDzvjcF8cA9Gd7TLBrN6C46wfQ5Vbf6Q2uw&#10;9U18p+5QiZroTpSQ402ch99Oo4DcT6h52lGsdNhTr3HXVbFu1liybdZcsmzWX7Nr1mOza9ZosmvW&#10;b7Jr1m+ya9ZvsmvWb7Jr1m+ya9ZvsmvWb7Jr1m+ya9ZvsmvWb7Jr1m+ya9ZvsuK6AwDwwTME5cwt&#10;C87lIx/B9DE7t/w+UrD/SGWk+klzmPNHf43uR4mE6UeRe+ZIl3TjSZxv4Uufa+BNomjfUKNm3lKk&#10;Zd5VpWTeWaVj3VymY91hpmPeZ6Vj3melY95npWPeZ6Vj3melY95npWPeZ6Vj3melY95npWPeZ6Vj&#10;3melY95npdm+AQDqxisC0eIUCcPzKSG4/DY4r/9CS6L/QFyV/z9pi/pAdIH0QX158EKFcexEjGrp&#10;RZFl6EeUYeZKll/lTZhe5VCZXeVUmVzkV5pc5FuaXORfmlzkZZlc5GWZXORlmVzkZZlc5GWZXORl&#10;mVzkZZlc5GWZXORlmVzkZZlc5GWZXORlmdbDAgDU1gcAxPEdC7n8LR+u/zcyoP82QpX/N1GK/zle&#10;gf87anf6PHNu9j57ZvNAgGDwQoVc70WIWu5JiVjtTItX7E+LVuxTjFbsVoxW7FmMVexdjFXsY4xV&#10;7GOMVexjjFXsY4xV7GOMVexjjFXsY4xV7GOMVexjjFXsY4xV7GOMVexjjNHIAwDG7wwAufsjC6v/&#10;Jhqg/yoplf8tOIr/MEaA/zJTdv81X2z/N2hj/DpvXfk9dFj3QHhV9kR6U/VIfFL1S31R9U99UPRS&#10;fVD0VX1P9Fh+T/RcfU70Yn1O9GJ9TvRifU70Yn1O9GJ9TvRifU70Yn1O9GJ9TvRifU70Yn1O9GJ9&#10;TvRiff+bDAH/oCIK/6I0H/+hQjn/nk5T/5lZbP+UYH/4lGeO8pFsnO2Mcqfoh3iw5YF+uOJ8g73g&#10;eYnB33ePw993lcTfeJrF33mfxd96pcTfe6rE33yvxNp/scPUgrLD04KywtOCssLTgrLC04KywtOC&#10;ssLTgrLC04KywtOCssLTgrLC04Kywv+bDAH/oCIK/6I0H/+hQjn/nk5T/5lZbP+UYH/4lGeO8pFs&#10;nO2Mcqfoh3iw5YF+uOJ8g73geYnB33ePw993lcTfeJrF33mfxd96pcTfe6rE33yvxNp/scPUgrLD&#10;04KywtOCssLTgrLC04KywtOCssLTgrLC04KywtOCssLTgrLC04Kywv+bDAH/oCIK/6I0H/+hQjn/&#10;nk5T/5lZbP+UYH/4lGeO8pFsnO2Mcqfoh3iw5YF+uOJ8g73geYnB33ePw993lcTfeJrF33mfxd96&#10;pcTfe6rE33yvxNp/scPUgrLD04KywtOCssLTgrLC04KywtOCssLTgrLC04KywtOCssLTgrLC04Ky&#10;wv+bDAH/oCIK/6I0H/+hQjn/nk5T/5lZbP+UYH/4lGeO8pFsnO2Mcqfoh3iw5YF+uOJ8g73geYnB&#10;33ePw993lcTfeJrF33mfxd96pcTfe6rE33yvxNp/scPUgrLD04KywtOCssLTgrLC04KywtOCssLT&#10;grLC04KywtOCssLTgrLC04Kywv+bDAH/oCIK/6I0H/+hQjn/nk5T/5lZbP+UYH/4lGeO8pFsnO2M&#10;cqfoh3iw5YF+uOJ8g73geYnB33ePw993lcTfeJrF33mfxd96pcTfe6rE33yvxNp/scPUgrLD04Ky&#10;wtOCssLTgrLC04KywtOCssLTgrLC04KywtOCssLTgrLC04Kywv+bDAH/oCIK/6I0H/+hQjn/nk5T&#10;/5lZbP+UYH/4lGeO8pFsnO2Mcqfoh3iw5YF+uOJ8g73geYnB33ePw993lcTfeJrF33mfxd96pcTf&#10;e6rE33yvxNp/scPUgrLD04KywtOCssLTgrLC04KywtOCssLTgrLC04KywtOCssLTgrLC04Kywv+c&#10;DAH/oCIK/6M0H/+iQjn/n05T/5pZbP+YYX75mWeO8pZsnO2RcafojHex5Id8ueGBgr/ffIfE3nqN&#10;x916lMjdeprI3XygyN19pcjdfqvI2oCux9SDr8fOha/GzYWvxs2Fr8bNha/GzYWvxs2Fr8bNha/G&#10;zYWvxs2Fr8bNha/GzYWvxv+dDAH/oSIK/6M1Hv+kQjn/oU9T/5xZbP+dYX75nmeN8pxsm+2XcKfo&#10;knax5I17uuCGgMHegYbG3H2Mytt8k8zbfZnM23+gzNuAp8zagqvL04Wsy86IrcrIiKzKx4isyseI&#10;rMrHiKzKx4isyseIrMrHiKzKx4isyseIrMrHiKzKx4isyv+dCwD/oiIJ/6Q1Hv+lQjj/ok9T/51Z&#10;bP+gYX35omeN8qFsm+2dcKfomXWx5JN6uuCMf8LdhoTI24GKzdp/ks/agJnP2oGhz9qDqM/ThqrO&#10;zomqzsiKqs7Di6rOwYuqzsGLqs7Bi6rOwYuqzsGLqs7Bi6rOwYuqzsGLqs7Bi6rOwYuqzv+eCwD/&#10;oyIJ/6U1Hv+mQzj/o09T/6BZa/+kYXz6pmiM86Vtmu2jcabonnSx5Jl6uuCSfsPci4PK2oWJz9mC&#10;kdLYgpnS2ISi0tWHp9LOi6jRyY2o0cONqNG+jajRvY2o0b2NqNG9jajRvY2o0b2NqNG9jajRvY2o&#10;0b2NqNG9jajRvY2o0f+eCwD/oyIJ/6Y2Hv+mQzj/pE9T/6Jaa/+nYnv6qWmL86lume2ncaboo3Sw&#10;5J95uuCYfsPckYLK2YmI0NiFj9TWhJnV14ej1c+LptTKj6bUxI+m1L6PptS6jqbUuY6m1LmOptS5&#10;jqbUuY6m1LmOptS5jqbUuY6m1LmOptS5jqbUuY6m1P+fCgD/pCMJ/6Y2Hf+nQzj/pVBT/6Vaav+p&#10;Ynr7q2iJ9KpsmO6pcKXpqHSv5KR4ueCefcLcl4HK2Y+G0daHjtbVhpnY04mj18qPpNfEkKTXvpCk&#10;17qQpNe2kKTWtY+k1rWPpNa1j6TWtY+k1rWPpNa1j6TWtY+k1rWPpNa1j6TWtY+k1v+fCgD/pCMJ&#10;/6c2Hf+oQzj/pVBT/6daaf+sY3n7rGaI9Kxql++rbaPpqnGu5ah1uOClfMHcnoDK2ZWF0dWKjNjU&#10;iJnazY2i2sWSotm+kaLauZGi2rWRotmykKPYsZCj2LGQo9ixkKPYsZCj2LGQo9ixkKPYsZCj2LGQ&#10;o9ixkKPYsZCj2P+fCgD/pSMJ/6c2Hf+oQzj/plBT/6lbaP+tYXf8rmSH9a5ole+ta6LqrG+s5atz&#10;tuGpecDdpoDI2Z2E0dWPi9nTiZrdx5Gg3L6ToNy4k6DctJKg3LGSoduukaLarZGi2q2RotqtkaLa&#10;rZGi2q2RotqtkaLarZGi2q2RotqtkaLarZGi2v+gCgD/pSMI/6g3Hf+pRDf/p1BT/6tbZv+uYHb9&#10;r2OF9rBmk/CwaZ/rr2yq569wtOKtdb3eq3zG2qeDz9WYitjSi5zfv5Se37eUnt+ylJ7fr5Of3qyT&#10;n92qkqDbqZKh26mSodupkqHbqZKh26mSodupkqHbqZKh26mSodupkqHbqZKh2/+gCQD/piMI/6g3&#10;Hf+qRDf/p1FT/61cZf6vXnX8sWGD97JkkfGyZ53ts2qn6LNtseS0cbngsnjC3K+Aytakh9a/kJPi&#10;tJWc4q6VnOKrlJzhqZSd4KeTnt6lkqDdpZKg3KWSoNylkqDcpZKg3KWSoNylkqDcpZKg3KWSoNyl&#10;kqDcpZKg3P+gCQD/piMI/6k3HP+qRDf/qFFT/65bZP2xXXP7sl+B+LRhjvO2ZJrut2ek6rprrOe9&#10;b7Pkw3W53b95x8mwgdWum4rjpJeZ5qOWmuWjlZvjopWc4qGUneChk5/eoJOf3aCTn92gk5/doJOf&#10;3aCTn92gk5/doJOf3aCTn92gk5/doJOf3f+hCQD/piMI/6k3HP+rRDf/qVFT/7BaY/yyW3H6tF1/&#10;97dfi/W6YpbxvWWe7sNqpenMcanf0HG30ctzxry9e9SgqYLikKOY6JaameaYl5rlmpab45uVneGb&#10;lJ7em5Sf3puUn96blJ/em5Sf3puUn96blJ/em5Sf3puUn96blJ/em5Sf3v+hCAD/pyMI/6o4HP+r&#10;RTf/q1FS/rFYYfu0WW/4t1p79btdh/K/YJDtxmSW59Bsmd/abKbS1HC2xct1xbPDedOTt3rgiLmW&#10;45Com+ORn5vjkpqb45OXneGVlZ7flZWe3pWVnt6VlZ7elZWe3pWVnt6VlZ7elZWe3pWVnt6VlZ7e&#10;lZWe3v+hCAD/pyMI/6s4HP+sRTb/rVJQ/rJWX/q2V2z2u1h38sBagezHX4fm0WaJ3txlmNPdaafI&#10;1HC0vcx2w63EeNGOvXXejL2L3ou7n96MrJ7fjaOd4I2dnuCOmZ7ej5if3o+Yn96PmJ/ej5if3o+Y&#10;n96PmJ/ej5if3o+Yn96PmJ/ej5if3v+iCAD/qCQH/6s4G/+tRTb/r1JO/LRTXPi5VGjyv1Zy7MZZ&#10;eOXRX3rc3FqN0uFcnsjaZKy+0my4tct0xaTEc9GNv3Pajb+F2o/AltiHvaHaibCg3ImnoNyKoKDc&#10;ip+g3IqfoNyKn6Dcip+g3IqfoNyKn6Dcip+g3IqfoNyKn6Dcip+g3P+jBwD/qSQH/6w5G/+uRjb/&#10;slFL+rdRWPS9UmLtxVRp5NBYa9rdUH/R5FSSx+BYor3YYq+20Wu6rMtwxZrFbs+KwXDWicF+1ovC&#10;jdWKwpjVg8Gk1oW0o9eGqqPYhqij2Iaoo9iGqKPYhqij2Iaoo9iGqKPYhqij2Iaoo9iGqKPYhqij&#10;2P2jBwD/qiQH/605Gv+vRzX9tE9H97tPUu/DT1nlzlFc2d1Jb9DlTYTG5lKWvd5YpLXYYrCw0Wu6&#10;ocxqxJLHac2HxG3ShcR40obEhNGHxZDQhcWa0IDEptKBuKfTgbWm04G1ptOBtabTgbWm04G1ptOB&#10;tabTgbWm04G1ptOBtabTgbWm0/ukBgD/qyQG/686Gv+xSDX6t01C8r9MSufLS0zZ3EJc0OVHdMbt&#10;TIi95VKYtN5Zpa/YY7Ck0mW5l81lwYrJZcmCx2nNgMZyzYDHfcyByIfLgsiRyoDInMp7x6jMecer&#10;zHnHq8x5x6vMecerzHnHq8x5x6vMecerzHnHq8x5x6vMecerzPmmBQD/rCUG/7A7Gf+zSjT2vEo7&#10;6sdHPdvZPkbQ5UFhxu5Hd73tTYm05VOYrd5bpKPZXq6Y1F+2jdBgvYPMYcN9ymXHesptx3vKdsZ7&#10;y3/FfMuIxH3MksN8zJ7Desygw3rMoMN6zKDDesygw3rMoMN6zKDDesygw3rMoMN6zKDDesygw/Wn&#10;BAD/riUF/7I8GPq3SCzvwkQv39Q8L9HkOkvG7kFlvfVIebTuT4mu5laXouBWoZfbWKqN1lmxhNNa&#10;t3zQXbx3z2G/dc5nwHTOb791z3e/dc9/vnbQiL130ZS7d9GWu3fRlrt30Za7d9GWu3fRlrt30Za7&#10;d9GWu3fRlrt30Za7d9GWu/CpAgD/sCUE/LU+F/S9QyHkzTkd0uIyNcfvOk+99kNmtPdLeK7vU4ei&#10;6FKTluJRnYzeUqWD2lOre9dVsHXVWLRx1Fy2b9Nit27TaLdu02+2btR2tm/UfrVv1Yi0b9WLs2/V&#10;i7Nv1Yuzb9WLs2/Vi7Nv1Yuzb9WLs2/Vi7Nv1Yuzb9WLs+irAAD9syYE+bhBFerHOBLU3yYdx+40&#10;Ob33PVG0/UZlrflPdaHyTYKV60yNi+ZMloHiTJ15306jc91Qp23bU6pq2lesaNlcrWfZYa1m2met&#10;Z9ptrGfadatn232rZ9t/qmfbf6pn23+qZ9t/qmfbf6pn23+qZ9t/qmfbf6pn23+qZ9t/qtyvAAD6&#10;tycC8MA4CdfbFQnI7Cohvfg2OrT+QU+s/0hhn/xGb5P2RnuJ8EaFgOxHjXfoR5Nv5UiYaeNLnGbi&#10;Tp5j4VKgYeBWoWDgW6Fg4F+hX+BkoV/ha6Bg4XKgYOF0n2DhdJ9g4XSfYOF0n2DhdJ9g4XSfYOF0&#10;n2DhdJ9g4XSfYOF0n9qyAAD1uycB3tMPAMnqHg2+9y8jtP86Oar/P0qd/z5akf8+Z4f7P3F99kB6&#10;dPJBgW3vQodm7USLYutGjl7qSZBc6U2SWuhQklnoVJNZ6FiTWOhck1joYZNY6WiSWOlpkljpaZJY&#10;6WmSWOlpkljpaZJY6WmSWOlpkljpaZJY6WmSWOlpkte2AADZyQUAy+gLAb72JQ60/zMhp/80M5r/&#10;NUOO/zVQhP83XHr/OGZx/Tpuavo8dGP3PXhe9UB8WvRCf1jyRYFW8kmCVPFMg1PxT4RT8VOEUvFW&#10;hFLxW4RR8WGEUfFihFHxYoRR8WKEUfFihFHxYoRR8WKEUfFihFHxYoRR8WKEUfFihNS6AADJzgMA&#10;vvcSAbL/Ig2l/yUcl/8oK4z/KjmC/y1FeP8wUW//M1pn/zViYP84aVr+O21W/D5xU/pBc1H5RHRQ&#10;+Uh1T/lLdk74T3ZN+FJ3TPhWd0z4WndL+GB3S/hhd0v4YXdL+GF3S/hhd0v4YXdL+GF3S/hhd0v4&#10;YXdL+GF3S/hhd8nEAgC81wAArvoFAaL/EgmV/xYVi/8cIoH/Ii93/yY7bf8qRmT/LU9c/zFXVv80&#10;XVH/OGFO/zxkTP9AZkr/Q2dJ/0doSP9KaEf/TmlH/1FpRv9VaUX/WWlF/15pRP9gaUT/YGlE/2Bp&#10;RP9gaUT/YGlE/2BpRP9gaUT/YGlE/2BpRP9gaf+RCgL/kRkI/5MpGv+ROTH/jEZJ/4VRX/+FWW7/&#10;g198+39mifZ6bpTxdXae7m99pOxrhKnraYus6mmTreppmq3qap+u6mumrepsrK3qbLKt6m25reZw&#10;vKzhcr6s23XBq9p2wavadsGr2nbBq9p2wavadsGr2nbBq9p2wavadsGr2nbBq/+RCgL/kRkI/5Mp&#10;Gv+ROTH/jEZJ/4VRX/+FWW7/g198+39mifZ6bpTxdXae7m99pOxrhKnraYus6mmTreppmq3qap+u&#10;6mumrepsrK3qbLKt6m25reZwvKzhcr6s23XBq9p2wavadsGr2nbBq9p2wavadsGr2nbBq9p2wava&#10;dsGr2nbBq/+RCgL/kRkI/5MpGv+ROTH/jEZJ/4VRX/+FWW7/g198+39mifZ6bpTxdXae7m99pOxr&#10;hKnraYus6mmTreppmq3qap+u6mumrepsrK3qbLKt6m25reZwvKzhcr6s23XBq9p2wavadsGr2nbB&#10;q9p2wavadsGr2nbBq9p2wavadsGr2nbBq/+RCgL/kRkI/5MpGv+ROTH/jEZJ/4VRX/+FWW7/g198&#10;+39mifZ6bpTxdXae7m99pOxrhKnraYus6mmTreppmq3qap+u6mumrepsrK3qbLKt6m25reZwvKzh&#10;cr6s23XBq9p2wavadsGr2nbBq9p2wavadsGr2nbBq9p2wavadsGr2nbBq/+RCgL/kRkI/5MpGv+R&#10;OTH/jEZJ/4VRX/+GWG7/hF98+4BmifZ7bpTxdXWe7nB9pexrhKnqaYus6mmSreppma7pap+u6Wum&#10;rupsrK7qbbKt6m65reZwvK3gc76s23bBq9p2wavadsGr2nbBq9p2wavadsGr2nbBq9p2wavadsGr&#10;2nbBq/+SCgL/khkI/5QqGf+TOTH/jkZI/4pRXv+LWG3/il97+4ZliPaBbJTxe3Oe7XV7putvgqzp&#10;bImv6GuRsehrmLLobJ+y6G2msuhurbHob7Sx5XG6seB0vLDad76w1Hm/sNJ5v7DSeb+w0nm/sNJ5&#10;v7DSeb+w0nm/sNJ5v7DSeb+w0nm/sP+SCgH/kxkH/5UqGf+UOTH/kEdI/45QXP+QWGz/kF56/I1k&#10;iPaHapTxgXGe7Xp5p+p0gK3ob4ey5m2PtOZtl7Xmbp+15nCnteZxr7Xmcre04HW5tNp4vLPUe72z&#10;zXy8tMx8vLTMfLy0zHy8tMx8vLTMfLy0zHy8tMx8vLTMfLy0zHy8tP+TCgH/lBkH/5YqGf+VOTD/&#10;kUdI/5JQW/+UWGv/lF55/JJkh/aNapPxhm+e7YB3p+l5fq7nc4W05XCOt+Vvl7jkcJ+55XKouOVz&#10;sLjhdre32nm5t9R8u7bOfbq3yH66t8Z+urfGfrq3xn66t8Z+urfGfrq3xn66t8Z+urfGfrq3xn66&#10;t/+UCQH/lRkH/5cqGf+WOjD/kkdI/5VQWv+YWGn/mV54/ZdkhfeTaZLxjG6d7YV1p+l+fK/md4O1&#10;5HKMueNxlrvjcp+743Opu+N1s7vbebe61H24uc5/uLrIgLi6woC4usGAuLrBgLi6wYC4usGAuLrB&#10;gLi6wYC4usGAuLrBgLi6wYC4uv+UCQH/lhkH/5grGP+XOjD/k0dI/5hQWf+cWGj/nV52/ZxkhPeZ&#10;aZHyk22c7YtzpumEeq7mfIK243WKu+Jzlb7ic5++4nWrvt54tL3Vfba9zoC2vceBtr3CgrW+vYK1&#10;vryCtr68gra+vIK2vryCtr68gra+vIK2vryCtr68gra+vIK2vv+VCQH/lhkG/5krGP+YOjD/lEdI&#10;/5tQV/+fWGb/oV51/qFkgvieaY/zmW2a7pJxpeqKea7mgoC24nmIveF0k8HgdaDB4Xeuwdd8tMDO&#10;grS/x4O0wMGDs8G8hLPBt4SzwbaEs8C2hLPAtoSzwLaEs8C2hLPAtoSzwLaEs8C2hLPAtoSzwP+V&#10;CQH/lxkG/5orGP+ZOjD/l0dH/55QVv+jWGX/pV5z/6VkgPmkaY30oG2Y75pxo+qRd6zmiH614n6G&#10;veB2ksPfdqHE3HqwxM+BssPGhLLDv4WxxLqFscS2hrHEsoaxw7GGssOxhrLDsYayw7GGssOxhrLD&#10;sYayw7GGssOxhrLDsYayw/+WCQH/mBkG/5orGP+aOi//mUdG/6FQVP+mWGP/qV9x/6plfvqpaYr1&#10;pm2W8KFwoOuZdKrnkHyz4oWEvd95kMXeeKPH03+wxseFsMa+hq/HuIevx7SHr8ewh6/HrYewxqyH&#10;sMash7DGrIewxqyHsMash7DGrIewxqyHsMash7DGrIewxv+WCQH/mBkG/5srF/+bOi//nEdF/6RP&#10;U/+pWGH/rF9u/6xje/ysZ4f2q2yS8qhwne2jdKfomXqw4o6Du9eAjcXQfJ7KyIKtyr2Hrcq2ia3K&#10;sYmtyq6Jrcqria3JqImuyKeJrsinia7Ip4muyKeJrsinia7Ip4muyKeJrsinia7Ip4muyP+XCQH/&#10;mRkG/5wsF/+bOi//nkdD/6ZQUf+sWV//rl5s/q9heP2vZYT4r2mO8q1tmeyrcqLkpXmr2pqBuMuL&#10;iMXAgpbNvIWqzrOKqs2ui6rNqourzaeLq8yliqzLo4qtyqOKrcqjiq3Ko4qtyqOKrcqjiq3Ko4qt&#10;yqOKrcqjiq3Ko4qtyv+XCAH/mRkG/5wsF/+cOi//oEZC/6lQT/+vWV3+sFxp/LJfdfqzY3/zs2eJ&#10;7bRsk+e0cpvernao0KN9tsGWhMSyio7PrIqk0aiMqNGkjKjQooyp0KCMqs+fjKrNnouszJ2LrMud&#10;i6zLnYusy52LrMudi6zLnYusy52LrMudi6zLnYusy/+YCAD/mhoG/50sF/+dOi//okZB/6tQTf+w&#10;WFr8sltm+bRecfa3YnvvuWaD6bxsi+K9bpfVtnGnx6x5tbeggMOmk4jQnI+a1ZqPpdWZjqbUmY6n&#10;0pmNqNGYjanPmIyrzZiMq82YjKvNmIyrzZiMq82YjKvNmIyrzZiMq82YjKvNmIyrzf+YCAD/mxoF&#10;/54sF/+eOi//pUY//61RS/2yV1j6tVpj9rhdbPK8YXTrwWZ75cZqg9vHaJbNvm2mvrR0tK6qe8Kb&#10;noLPipWP2ImVo9eMkaTWj5Cm1JCPp9KRjqjQko2qzpKNqs6SjarOko2qzpKNqs6SjarOko2qzpKN&#10;qs6SjarOko2qzv+YCAD/mxoF/54sFv+fOi7/p0Y9/7BTSfu0VlT3uFhe87xbZu7CYGzoy2dv39Jj&#10;gtPQY5TEx2qktb1wsqSzdsCRqXzOf6GI132kpNaEnKXVhpam1IeTptOJkajRi4+pz4uPqc+Lj6nP&#10;i4+pz4uPqc+Lj6nPi4+pz4uPqc+Lj6nPi4+pz/+ZBwD/nBoF/58sFv+gOy7/qkg7/bJTRvm2VFD0&#10;u1ZY7sJaXufLYGHg1mFr199bgMrZYJO70GWjq8drsZq+cL6GtHXMeLGF0na1o9F+q6nQgKGo0YGb&#10;qNGCl6jRhJOpz4STqc+Ek6nPhJOpz4STqc+Ek6nPhJOpz4STqc+Ek6nPhJOpz/+aBwD/nRkF/6At&#10;Fv+hOy7/rUk5+7RRQva6UkrvwVRQ6MpYU+DXXlTX4VxpzeZdfsHhXpGx22GhodJlr5DKabx8wm/J&#10;csKCzXHHoct4va3Ke7CrzHynq819oKrNf5qqzX+Zq81/mavNf5mrzX+Zq81/mavNf5mrzX+Zq81/&#10;mavNf5mrzf+aBgD/nhkF/6EtFf+jPCz/sEs1+LdPPfG+UEPpyFFF4NVVRtXhVFvN6Fluw+xdf7jp&#10;YI+p4WGfmdljrYjRZLp2y2rFc8p9xnTLlMR1zKrDdMGwxXa2r8d4rK7IeaWtyXqjrcl6o63JeqOt&#10;yXqjrcl6o63JeqOtyXqjrcl6o63JeqOtyf+bBgD/nxkE/6MtFf+nPSn8tE0w9btMNuzFTDng0042&#10;1eBLTMzpUWHD8FVzuPFYhK3oXJOg4F2hkdlfrYLTYbh1zmfAc853wHTPir510Jy9cs+rvnDJtMBy&#10;vLPCdLGyw3SvscN0r7HDdK+xw3SvscN0r7HDdK+xw3SvscN0r7HDdK+xw/+cBQD/oBkE/6QuFP+r&#10;PiX5t0oq78FILOPPRinV30I7zOlJUsPxTma591J4r+9Wh6TnWZWV4FihiNpaq3zUXLVy0WO6b9Fw&#10;u3DRf7px0o+4ctOdt3DTqrdr0Li6bcK3vG6/t7xuv7e8br+3vG6/t7xuv7e8br+3vG6/t7xuv7e8&#10;br+3vP+eBAD/ohkD/6YvFP+wQB70vEYg58pAHtbdNynM6EFBwvJHV7n5TGqw9lF6pu5ViZjnVJWM&#10;4VOggNxWqXXYWLBt1V+0a9Rptf/ifRBJQ0NfUFJPRklMRQAMFWvVdrRs1YOzbNaQsm3XnLFt2Kqw&#10;Z9a7smbUvbNm1L2zZtS9s2bUvbNm1L2zZtS9s2bUvbNm1L2zZtS9s/ufAwD/pBkD/6gwE/m3Qxbs&#10;xD0U2NopFs3oOC/D8kBGufpHW7D+TWyn9lB7mu9PiI7oT5OC40+ceN9RpG/bVapp2VqtZtljrmbZ&#10;bq1m2nmtZ9qDrGfbjqto25upaNypqGjcraho3K2oaNytqGjcraho3K2oaNytqGjcraho3K2oaNyt&#10;qPahAQD/phkC/64xDvK+PQve0icHzuYtG8PxOTO5+kFJsf9IXKf+S2ya90p5j/BKhITrSo555kuW&#10;cOJNnWngUaJk3lakYt5epWHeZqVh3m+lYd54pGLfgaNi4IyiYuCZoWLgnKFi4JyhYuCcoWLgnKFi&#10;4JyhYuCcoWLgnKFi4JyhYuCcoe+kAAD/qhgC+bcvBeXKJQHP5B0Kw/EwILn6Ozax/0JJpv9FWpn/&#10;RGmO+UR1hPRFf3rvRodx60eOaOhJlGLlTJhf5FKaXeNYm1zjXptb5GabW+Rumlvkdppb5X+ZXOWK&#10;mFzljJhc5YyYXOWMmFzljJhc5YyYXOWMmFzljJhc5YyYXOWMmOWoAAD/rRgB7MIbANHbCADE8CUO&#10;uvo0IrH/PTak/zxHl/88Vo3/PWOC/T5uefhAdnD0QX5o8UOEYe5FiFzsSYtZ602NWOtSjlbqWI9W&#10;612PVetkjlXrao5V63KNVex8jFXsfoxV7H6MVex+jFXsfoxV7H6MVex+jFXsfoxV7H6MVex+jNyr&#10;AADauAAAz80FAMTwFQK6+isPr/8zIaL/MjKV/zNBiv81T4D/N1p3/zhkbv46bGb7PHJf+D53WvZB&#10;elb1RX1U9Eh/UvNNgFHzUYBQ81aAUPNbgE/zYIBP82d/TvRvf070cX9O9HF/TvRxf070cX9O9HF/&#10;TvRxf070cX9O9HF/TvRxf9mwAADNwQEAwtMCALf9FAKs/yIOn/8mHZP/JyyI/yo6fv8tRXT/L09r&#10;/zJYY/80X1z/N2RX/zpoU/88a1D+QG1O/UNvTfxHcEz8S3BL/E9wSvxTcUn8V3BI/FxwSPxjcEf8&#10;ZHBH/GRwR/xkcEf8ZHBH/GRwR/xkcEf8ZHBH/GRwR/xkcM+5AADDywEAtdsAAKf/CAKc/xQLkP8Y&#10;F4X/HCR6/yEwcP8kOmf/J0Jf/ypKWf8uUFP/MVVP/zRZTP84XEr/PF5I/z9fR/9DYEb/R2FE/0th&#10;Q/9OYkL/U2JC/1diQf9dYkH/X2JB/19iQf9fYkH/X2JB/19iQf9fYkH/X2JB/19iQf9fYsTEAQC3&#10;1AAAqOIAAJn+AAKM/wMHgf8IEHf/EBpu/xclZf8dL1z/IjhV/yY/T/8qRUv/LkpH/zJNRP82T0L/&#10;OlFB/z5SQP9CUz7/RVM9/0lUPP9NVDv/UVQ6/1ZUOf9cVDn/XVQ5/11UOf9dVDn/XVQ5/11UOf9d&#10;VDn/XVQ5/11UOf9dVP+ECAP/ghQJ/4EhFv9+Miv/d0FA/3RLUf91U1//cVpt/21jef5obIP6Y3WL&#10;919+kfZch5T1W4+W9FuXl/Rcn5f0XKWX9F2sl/RetJf1X7yW9F/Elu9jx5bqZsmV5WjLlOBrzpTf&#10;a86U32vOlN9rzpTfa86U32vOlN9rzpTfa86U32vOlP+ECAP/ghQJ/4EhFv9+Miv/d0FA/3RLUf91&#10;U1//cVpt/21jef5obIP6Y3WL919+kfZch5T1W4+W9FuXl/Rcn5f0XKWX9F2sl/RetJf1X7yW9F/E&#10;lu9jx5bqZsmV5WjLlOBrzpTfa86U32vOlN9rzpTfa86U32vOlN9rzpTfa86U32vOlP+ECAP/ghQJ&#10;/4EhFv9+Miv/d0FA/3RLUf91U1//cVpt/21jef5obIP6Y3WL919+kfZch5T1W4+W9FuXl/Rcn5f0&#10;XKWX9F2sl/RetJf1X7yW9F/Elu9jx5bqZsmV5WjLlOBrzpTfa86U32vOlN9rzpTfa86U32vOlN9r&#10;zpTfa86U32vOlP+FCAP/gxQI/4EhFv9+Miv/eEFA/3ZLUf92Ul//c1ps/29jeP5qbIP6ZHSM92B9&#10;kvVdhpX0XI+X9FyXmPRcn5j0XaWY9F6tmPRetZj0X7yX82DEl+5kxpbpZsmW5GnLld5szpXebM+V&#10;3mzPld5sz5XebM+V3mzPld5sz5XebM+V3mzPlf+GCAP/hBMI/4MhFv+AMir/ekBA/3tKT/98UV7/&#10;eVlr/3RgeP5vaYP5aXKM9mR7lPRghJjzXo2a8l6Vm/JenpzyX6Wc8mCtnPJhtpvyYb6b72TEmuln&#10;xprkasmZ3m3Mmdhuz5nYbs+Z2G7Pmdhuz5nYbs+Z2G7Pmdhuz5nYbs+Z2G7Pmf+HCAP/hRMI/4Qh&#10;Ff+BMir/e0BA/4BJTv+BUVz/f1hq/3pfd/51Z4L5b3CN9Wh5lfNjgZrxYIqd8WCUn/BgnZ/wYaWf&#10;8WKun/Fjt5/xZMGe6mjEnuRrxp3ebsmc2W/MndJxzJ3Rccyd0XHMndFxzJ3Rccyd0XHMndFxzJ3R&#10;ccyd0XHMnf+HCAP/hhMH/4UhFf+DMir/fkA//4RITf+GUFv/hVdp/4Bedv56ZYL5dG6M9W12lfJn&#10;f5zwY4ig72GSou9inKLvYqWi72Ovou9luaHsZ8Gh5WvEoN9vx6DZccqf0nLKoMxzyqHMc8qhzHPK&#10;ocxzyqHMc8qhzHPKocxzyqHMc8qhzHPKof+IBwP/hxMH/4chFf+EMir/gj89/4hIS/+KT1n/ilZn&#10;/4ZddP+AY4D6eWyM9XJ0lfFrfZ3vZoai7mORpO5jnKXuZKWl7mWxpe5mvKTna8Gk32/Eo9lyyKLS&#10;c8ijzHXHpMZ2x6TGdsekxnbHpMZ2x6TGdsekxnbHpMZ2x6TGdsekxnbHpP+JBwL/iBMH/4ghFf+F&#10;Min/hj88/4xHSf+PT1f/j1Vl/4xccv+HYn76f2mK9XhylfFwep3uaYSk7WWPp+xkm6jsZaao7Gey&#10;qOppvqfhb8Kn2XPFptF1xqbLdsWnxnfFqMB4xajAeMWowHjFqMB4xajAeMWowHjFqMB4xajAeMWo&#10;wHjFqP+KBwL/iBMH/4khFP+GMin/iT46/5BHR/+UTlX/lFVj/5JbcP+OYXz7h2eI9n9vk/J2eJ3u&#10;boGl7GiMqetmmqvrZ6er62i1q+Rtvqrac8Op0XbEqcp4w6rEecOrv3nCq7p6wqu6esKrunrCq7p6&#10;wqu6esKrunrCq7p6wqu6esKrunrCq/+KBwL/iRMG/4oiFP+IMin/jT05/5RGRf+YTlP/mVVg/5hb&#10;bf+VYHr9j2aF94ZskfJ9dZvuc3+k62uKq+lnma7paKiu6Wq5rdxxv63SeMKsyXnBrcJ6wK69e8Cv&#10;uHzAr7R8wK60fMCutHzArrR8wK60fMCutHzArrR8wK60fMCutHzArv+LBwL/ihMG/4siFP+JMin/&#10;kD03/5hGQ/+cTlD/nlVe/55bav+bYHb7l2WC9o9rjvCFcpnrfHyj5XGGrOBslLDebaSx3HC2sNJ1&#10;v7DIe7+wwHy+sbp9vrK1fr6ysn6+sq5/vrGuf76xrn++sa5/vrGuf76xrn++sa5/vrGuf76xrn++&#10;sf+MBwL/ixMG/4wiE/+KMij/kzw2/5tGQf+gT07/o1Zb/6NcZ/yiYXP2nmZ+8JlrieqQcZXjh3qg&#10;23yDqtNzjrPPcp61zXSvtcd4vLS+fby0t3+8tbJ/u7WugLu1q4C8taiAvLSogLy0qIC8tKiAvLSo&#10;gLy0qIC8tKiAvLSogLy0qIC8tP+MBwL/jBMG/40iE/+LMij/lj00/55HP/+kT0v/p1dX/qhdY/io&#10;Ym/xpmd566JrhOSbcY/dk3qb0oaAqch7ibTCeJe4v3moubx8ubi0gLm4r4G5uauCubiogrm4pYK6&#10;t6OCu7ajgru2o4K7tqOCu7ajgru2o4K7tqOCu7ajgru2o4K7tv+NBgH/jBMF/40iE/+MMij/mD0y&#10;/6FIPf+nUEj/q1hU+61fX/StY2rtrGd05qpsft+lcIrVmneaypB9qL6FhLS1fpC7sX6hva+Atbyq&#10;g7a8poS3vKOEt7yhhLe7n4S4up2EubidhLm4nYS5uJ2EubidhLm4nYS5uJ2EubidhLm4nYS5uP+N&#10;BgH/jRIF/44iE/+OMSf/mz4x/6RIO/+qUUb9rlpQ97BeW++xYmTpsmZt4rJqdtmrbIjOonSYwpl7&#10;prWOgbOqhYm9pIOZwaGErcCehrTAnIa0wJqGtb+Zhra9mIa3vJeFuLqXhbi6l4W4upeFuLqXhbi6&#10;l4W4upeFuLqXhbi6l4W4uv+OBgH/jRIF/48iE/+QMSX/nT4v/6dJOf+tU0L7sVlM87RcVey2YF3l&#10;uWVl3bhkddKxaYbHqXGXu6F3pa6XfrKgjYS+loeRxJOJpsSRibHEkYiyw5GIs8GRh7TAkYe1vpGH&#10;t7yRhre8kYa3vJGGt7yRhre8kYa3vJGGt7yRhre8kYa3vP+OBgH/jhIF/5AiEv+TMST/oD4t/6pK&#10;Nv2xVD/4tFdH77haT+i8X1XhwGJf179ec8u3ZoXAsG2Vs6h0o6agerCXloC9iI2Jx4SNnciDjq/H&#10;hYuwxoeKscSIirLCiYm0wIuItb6LiLW+i4i1vouItb6LiLW+i4i1vouItb6LiLW+i4i1vv+PBgH/&#10;jxIF/5EiEv+VMSL/oz8q/6xLM/qzVDv0t1VC7L1YR+XEXkrcylld0cVcccS+Y4O4t2qTrLBwop6o&#10;dq+On3u8fZaDx3eWl8l2mK/He5Ovxn2PsMWAjbHDgoyzwYOKtL+EirS/hIq0v4SKtL+EirS/hIq0&#10;v4SKtL+EirS/hIq0v/+QBgH/kBIE/5IjEv+YMiD/pT8o/rBML/i2UjbxvFM76MRWPeHNWUTW1FFb&#10;ys1Zb73FYIGxv2aRpLhsoJWxca2FqXa6daJ+xHCjlMVvpq3DdaCywneZssN4lLLCepGzwXyOtMB8&#10;jrTAfI60wHyOtMB8jrTAfI60wHyOtMB8jrTAfI60wP+QBgH/kBIE/5MjEv+bMh7/qUAk+7NOKvS6&#10;Ty/swlAx5M1UMNrcTEHP21BYwtRWbbXOXH+oyGKPm8Fnnoy6a6t8tHC3brB7v2uxkr9qtKy9b663&#10;vHGmtr5zn7W+dJq1v3aVtb52lbW+dpW1vnaVtb52lbW+dpW1vnaVtb52lbW+dpW1vv+RBQH/khIE&#10;/5QjEf+fMhv/rEEg97dMJPC/Sybmykwl29tNJtHjUD/H4lJWut1Uaq3XWHyf0V2Nksxhm4LGZaly&#10;wGq0Z794uWbCkLhlxKq2acC8tWy0urdurLm4b6W4uXGeuLpxnri6cZ64unGeuLpxnri6cZ64unGe&#10;uLpxnri6cZ64uv+SBQD/kxID/5YjEf+jMxf+sUIa87tIHOnGRRvc2EIZ0eNJLcjqUEC/6VVTs+VY&#10;Z6XhWHmW3VmJiNhbmHjTXaVo0GOvYtF1sWDUjbBf16ivYdXBrWXGwK9ou76xarK9s2yqvLRsqry0&#10;bKq8tGyqvLRsqry0bKq8tGyqvLRsqry0bKq8tP+UBAD/lBED/5ckEP+oMxL4tkMT7cJAEt7TOg3R&#10;4j0fyOtHNL/wTUe17lJaquxVa5zpVHqN51OJfeRTlm7gVqJj3F+pYNtwqmHchahi3ZqmY96upWDc&#10;xKZhz8SpY8PDq2a5wa1muMGtZrjBrWa4wa1muMGtZrjBrWa4wa1muMGtZrjBrf+VAwD/lhEC/50j&#10;DP+uMwzyvD8L480xB9LhLxHI6z0lv/RGObX1S0ys9FBen/NPbpHyTXyD7k6IduhPlGniUp1h31uj&#10;Xt9opF7feaNe4IqhX+GboF/hrZ9e4r+eXdjJoV/LyKNfysikX8rIpF/KyKRfysikX8rIpF/KyKRf&#10;ysikX8rIpP+XAgD/mRAC/6QiB/m1MAXpxi4C1N8bBcjrMha/9D4qtvtFPq38S1Cg+0lgk/tIb4b2&#10;SHt78EmGbupLj2PmT5dd41abW+NhnFrjbpxa5HybW+SLmlvlmphb5qiXW+a6llrhypha4MuYWuDL&#10;mFrgy5ha4MuYWuDLmFrgy5ha4MuYWuDLmP6ZAQD/mxAB/6seAu++IgDW1ggAyeojCb/1NBq2/D8u&#10;rf9FQaD/Q1GT/0JgiP5CbX34RHhy8kWBZ+5HiV/qTI9a6FKSV+hblFboZZNW6HGTVul9klbpiZFW&#10;6paPVuukjlbrto1W7LeNVuy3jVbst41W7LeNVuy3jVbst41W7LeNVuy3jficAAD/oAwA7bUJANTK&#10;BgDK6Q4Av/QpDLb8Nx6s/z0wn/88QZP/O1CH/zxdff8+aHP7P3Jp90F6YPNEgFrwSIRW706HU+5V&#10;iVLuXYlR7maIUe9wiFHve4dQ8IWGUPCRhVDxoYRQ8aKEUPGihFDxooRQ8aKEUPGihFDxooRQ8aKE&#10;UPGihO+gAADgqwAA0b0CAMfPBAC+9RgCtf4sDqr/Mh6d/zQvkv80Pob/NEt8/zZXcv84YWj/O2lg&#10;/D1wWflAdVX3RHhR9kp7T/VQfE71VnxN9V18TPVlfEv2bntL9nd6SveBekn3jnlJ9455SfeOeUn3&#10;jnlJ9455SfeOeUn3jnlJ9455SfeOeeGkAADStQAAx8YCALvWAgCw/xQDp/8iDpv/JxyP/ykrhP8q&#10;OHr/LURw/zBOZ/8yV17/NV5Y/zhjU/88Z0//QGpN/kVsS/1KbUn9T25I/VVuR/1bbkb9Ym5F/mlt&#10;RP5xbUP+fGxD/n1sQ/59bEP+fWxD/n1sQ/59bEP+fWxD/n1sQ/59bNSuAADHvwAAvNAAAK7dAACi&#10;/woCmP8WDI3/HBiC/x8kd/8hMG3/JTpj/ylDXP8sSlX/L1BQ/zJVTP82WEn/OlpH/z9cRf9DXUP/&#10;SF5C/0xeQP9RXj//V14+/1xePf9jXjz/bF08/2xdPP9sXTz/bF08/2xdPP9sXTz/bF08/2xdPP9s&#10;Xcm5AAC9yQAAsNcAAKHnAACU/wIDiP8HCH7/DhJz/xIcaf8XJmD/HC9Y/yE2Uf8lPEz/KEFI/yxE&#10;Rf8wR0L/NElA/zdKPv87Sz3/P0w7/0NNOf9ITTj/TE03/1FNNv9WTTX/XU01/11NNf9dTTX/XU01&#10;/11NNf9dTTX/XU01/11NNf9dTb/DAACy0gAAo9wAAJTqAACG/QADev8AB2//AAxk/wMTW/8KG1T/&#10;ESJN/xcpSP8dL0T/IjNA/yc3PP8rOTr/Lzs4/zM8Nv83PTX/Oz4z/z8/Mv9EPzH/SD8v/00/Lv9S&#10;Py3/WT8t/1o/Lf9aPy3/Wj8t/1o/Lf9aPy3/Wj8t/1o/Lf9aP/92CAb/cxMM/2wcFP9nLib/Xz45&#10;/2NGRf9iT1L/YFhf/1tiav9VbHL/UnV5/0+AfP9OiX7/TZN//02cf/9OpH//T6t//0+zf/9QvX//&#10;UMh//lLQfvhW0n7yWdV97lzYfelf23zlYd175WHde+Vh3XvlYd175WHde+Vh3XvlYd175WHde/92&#10;CAb/cxMM/2wcFP9nLib/Xz45/2NGRf9iT1L/YFhf/1tiav9VbHL/UnV5/0+AfP9OiX7/TZN//02c&#10;f/9OpH//T6t//0+zf/9QvX//UMh//lLQfvhW0n7yWdV97lzYfelf23zlYd175WHde+Vh3XvlYd17&#10;5WHde+Vh3XvlYd175WHde/93Bwb/cxML/2wcFP9nLib/YD04/2RGRf9kTlL/YVhf/11hav9Xa3P/&#10;U3V5/1B/ff9PiX//TpKA/06bgP9OpID/T6uA/1CzgP9QvoD/UciA/VPPf/ZX0n/xWtV+7F3Yfuhf&#10;233jYd1942HdfeNh3X3jYd1942HdfeNh3X3jYd1942Hdff94BwX/dBIL/24cE/9pLiX/ZTw3/2pE&#10;RP9qTVH/Z1Ve/2Jfav9caXP/VnN7/1N8gP5RhoL+UJCD/VCahP1Qo4T9UauE/VG0hP5SwIP+U8uD&#10;+FbPg/Ja0oLsXtWB52DYgeNj24DdY92B3WPdgd1j3YHdY92B3WPdgd1j3YHdY92B3WPdgf95BwX/&#10;dRIL/28cE/9rLSX/ajs2/29DQv9vS0//bFNd/2dcaf9hZnP/W3B8/lZ6gv1ThIX8Uo+H/FKZh/xS&#10;o4f8U6uH/FO1h/xUwYf7VcyG9FrPhu1e0oXoYdWE42TYhN1l24TXZt2F12bdhddm3YXXZt2F12bd&#10;hddm3YXXZt2F12bdhf96BgX/dhIK/3AbE/9sLSX/bjk0/3RCQf91Sk7/clJb/21aaP9nZHP/X258&#10;/ll4g/xVgoj7VI2K+lOYivpUoov6VKuK+lW3ivtWw4r2WcuJ713Oielh0ojjZdWH3WbZh9Zn24nR&#10;aNuJ0WjbidFo24nRaNuJ0WjbidFo24nRaNuJ0Wjbif97BgX/dxEK/3IbEv9uLSX/czgz/3lBP/96&#10;SUz/eFBZ/3NYZv9sYXL/ZWt8/V51hPpYgIr5VouN+VWWjvlVoo75VqyO+Ve5jflYxo3yXcuM6mHP&#10;jONl04vdaNaL1mnZjNBq2I3La9iNy2vYjctr2I3La9iNy2vYjctr2I3La9iNy2vYjf98BQT/eBEK&#10;/3QbEv9wLST/eDcx/34/Pf+AR0n/f09X/3pWZP9zXnD/bGh7/WRyhPpdfYz4WIiQ91eUkfdXoZL3&#10;V62R91i7kfVbx5DsYcuQ5GXPj9xp1I7Va9aQz2zVkclt1ZHFbtSSxW7UksVu1JLFbtSSxW7UksVu&#10;1JLFbtSSxW7Ukv99BQT/ehAJ/3UaEv9xLCT/fTUv/4M+Ov+GR0f/hU5U/4JVYf97XG3/c2V5/mtv&#10;g/lieYz3XIWS9ViSlfVYoJXzWqyV8ly6lO9fyJTlZcyT3GrRktRs05PNbtKUx2/SlcJw0pa+cdGW&#10;vnHRlr5x0Za+cdGWvnHRlr5x0Za+cdGWvnHRlv9+BQT/exAJ/3YaEf91KyP/gTQt/4g/OP+MR0T/&#10;jE5R/4pVXv+EW2r8fGJ2+HNsgfRqdozwYoGT7V6NmOtem5npYKiY6GK2mOdkx5fdas6W1G7Rlstv&#10;0JjEcc+Zv3LPmrtzz5q3c8+at3PPmrdzz5q3c8+at3PPmrdzz5q3c8+at3PPmv9+BQT/fBAJ/3ga&#10;Ef95KiH/hTQq/40/Nf+RSEH/kk9N/5FVWvyMW2f2hmFz8Xxpfux0c4nna32T42WImuBklpzeZaSc&#10;3Weym9tpxJvTbc6bynHOm8JzzZ28dMyduHXMnrR2zJ6xdsydsXbMnbF2zJ2xdsydsXbMnbF2zJ2x&#10;dsydsXbMnf9/BQP/fRAI/3kaEf99KR//iTQo/5E/M/+WSD7/mE9K/ZdWVveUW2Lxj2Fu64ZneuV+&#10;cYbfdXqR2W2Em9RpkJ/Rap6gz2utoM5tvqDIcMugwHTLoLl2yqG0d8mhsHjJoa14yqGqecqhqnnK&#10;oap5yqGqecqhqnnKoap5yqGqecqhqnnKof+ABQP/fhAI/3oaEf+AKB7/jTUm/5VAMP+aSTv/nVBG&#10;+Z1WUfKbXF3sl2Fp5ZFndd+KcIDXgHiOz3aAm8hwiqLEb5ekwnCmpMBytqS9dMektnjHpLF5x6Ws&#10;eselqXrHpad7x6Ske8ijpHvIo6R7yKOke8ijpHvIo6R7yKOke8ijpHvIo/+BBAP/fxAI/3saEP+D&#10;KBz/kDUk/5lALv+eSTj9olBC9aNWTe6iXFjnoGFj4ZtnbtmSb33PiXWMxn98mr53haS4dJGotXWg&#10;qbR2r6myeMSorHvFqKh8xKilfMWoon3FqKB9xaeefcamnn3Gpp59xqaefcamnn3Gpp59xqaefcam&#10;nn3Gpv+BBAP/fxAH/3waEP+GKBv/kzUi/5xAK/+iSTT5plE+8ahXR+qoXVHjp2Fb26JlatKZbHvI&#10;kXOLvoh6mbV/gKSteoqrqnmZrad7qa2mfLyson7CrJ9+wqydf8Krm3/Dq5p/xKmYf8SomH/EqJh/&#10;xKiYf8SomH/EqJh/xKiYf8SomH/EqP+CBAP/gBAH/30aEP+JKBn/ljUg/59AKP+mSjH2qlI57q1Y&#10;QuevXkrgrmFU1qdiaMygannCmHGJuJB3l62IfaSjgIWtnn6SsJt/o7GZgLWwl4G/sJWBv6+UgcCu&#10;k4DBrZOAwqySgMOqkoDDqpKAw6qSgMOqkoDDqpKAw6qSgMOqkoDDqv+DBAP/gRAH/34aEP+LKBj/&#10;mDUe/6JAJfypSi3zrlI067JYO+O0XELbs1lS0K1gZsamZ3e8n26HsZh1lqaQeqKbiICtkoOLtI+D&#10;nLWMhK+0i4S8tIuDvbOLg76xi4K/sIyCwK6MgsKsjILCrIyCwqyMgsKsjILCrIyCwqyMgsKsjILC&#10;rP+DBAL/ghAH/38aD/+OKBb/mzUb/6VBIvmsSyjwslMv57ZWNOC7WDrVuVVQy7JdZMCsZXW2pWyF&#10;q59ylKCYeKGTkH2th4iFtoKHlbh/iKi4foi6t4CGu7aChry0g4W+soSEv7CFhMCuhYTAroWEwK6F&#10;hMCuhYTAroWEwK6FhMCuhYTArv+EBAL/gg8G/4AbD/+RKBT/njUZ/6hBHvawSyPstlEo5LxTK9vC&#10;TzjQvlNOxbhbYrqyYnOvrGmDpaZvkpmgdJ+LmHmrfZB/tnWOjrpzj6K6cpC5uHWNurd4iru1eoi8&#10;tHyHvrJ+hr+wfoa/sH6Gv7B+hr+wfoa/sH6Gv7B+hr+wfoa/sP+FBAL/gw8G/4IbD/+UKBL/oTUW&#10;/qxBGvK0TB7ou00g4MRQH9bKRzbKxFBLv75YYLS4X3Gps2WBna5rkJGocJ2DoXWpdJp8tGyYirhr&#10;mqC3apy4tW6XvLRwkry0co+9s3SMvrJ2ir+xdoq/sXaKv7F2ir+xdoq/sXaKv7F2ir+xdoq/sf+G&#10;BAL/hA8G/4UbDf+XKA//pTUS+rBBFe65SRbkwkgW289CHNDQRTPEy05JuMVWXa3AXG+humJ+lrVn&#10;jYmwa5t7qnCnbaZ4sGeliLJmp56xZai2r2mkwK9rnb+wbJi/sG6Tv7BvkL+wb5C/sG+Qv7BvkL+w&#10;b5C/sG+Qv7BvkL+wb5C/sP+HAwL/hg4G/4kbC/+bJwz/qTQO9bRAD+m/Qg7fzT4L1Ns3GsnYQjC9&#10;00tGsc1SWqXIWGyaw117jr9iioG6ZphytWqkZrJ0q2KyhqxhtJyqYLa0qWOyxadmqsSpZ6TDq2me&#10;wqxqmcKsapnCrGqZwqxqmcKsapnCrGqZwqxqmcKsapnCrP+IAwH/hw4F/44aCP+gJgn/rjIJ8Lo9&#10;COPINQXW3C0GzOE9F8HfRS2120lCqdZOVp3SVGiRzlh4hclchnfFX5RpwmWfYMFxpF3ChKRcxJqi&#10;XMayoV3Ey59gucmiYrHIpGSqx6VlpcamZaXGpmWlxqZlpcamZaXGpmWlxqZlpcamZaXGpv+JAwH/&#10;iQ4F/5MYBf+lJAX5tC4E6cMwAtjaFAHM5TEKw+dAGbrnSiuw5E8+ouFPUpXdUGSI2lN0e9ZVgm3T&#10;WI9g0V+YWtFum1jTgppY1ZiZV9ixl1fY0ZZay9CYXMHOm164zZ1gssyeYLLMnmCyzJ5gssyeYLLM&#10;nmCyzJ5gssyeYLLMnv+LAgH/iw4E/5kVAv+rHQHvux8A2NIIAM3lHALD7TQOuu1AH7HtSDGm60tD&#10;melMVIznTGR/5UxycONOf2PiUYpZ4lqQVeNpklTlfJFU5pGPVOinjVPqwoxW4dKNVtXWkFjK1JJa&#10;wtOUWsLTlFrC05RawtOUWsLTlFrC05RawtOUWsLTlP+OAQD/jg0D/6AOAOyyCgDVxQYAzdcIAMPu&#10;JAW68zcTsfRBJKb0RTaa8kVGjvFFVoLxRmR18EZwZ+9Ie1vvTINU7lSJUe1hilDtcYpP7oKIT++W&#10;h07wqoVO8cGEUevTg1Pg2IVU1dyIVNXciFTV3IhU1dyIVNXciFTV3IhU1dyIVNXciP+QAAD/lgoB&#10;46kCANK5AwDKygQAwu0OALr3Kwix+zgXpvs8KJr7PjiP+z9Hg/s/VXf6QGJr+kFsX/lCdVf1SHxR&#10;80+ATvJagU3yZoFM83SAS/SEf0r0lX5K9ad8Sva5e0n20npP7dl5T+3ZeU/t2XlP7dl5T+3ZeU/t&#10;2XlP7dl5T+3Zef+TAADvoAAA1LEAAMrBAgDA0QQAtvsUAa7/KQuk/zEZmf81KY7/NziD/zhGeP84&#10;Umz/OVxh/ztmWf4/bVL7RHJO+Ut1S/hTdkn4XXdI+Wh2R/l1dUb6g3RE+pFzRPuhckT7sXFE/MZw&#10;RPzGcET8xnBE/MZwRPzGcET8xnBE/MZwRPzGcPmXAADWqgAAyroAAMDJAQC12AIAqv8TAqL/IgyX&#10;/ykZjP8tKIL/LzV3/zBBa/8xS2H/M1RZ/zdcUv87Yk3/QGZK/0ZoR/9NakX/VWpE/11qQv9nakH/&#10;cmk//35oPv+KZz3/mWc9/6hmPf+oZj3/qGY9/6hmPf+oZj3/qGY9/6hmPf+oZtqjAADMtAAAwcMA&#10;ALXRAACo3QAAnf8NA5T/GQuK/x8Xf/8kI3X/Ji9q/yg5X/8qQlf/LUpR/zFQS/81VEj/O1hF/0Ba&#10;Qv9GW0D/TFw+/1NcPP9bXDv/ZFs5/21bOP93Wjb/g1o1/45ZNf+OWTX/jlk1/45ZNf+OWTX/jlk1&#10;/45ZNf+OWc6uAADCvQAAt8wAAKnYAACc6AAAkP8GA4X/DAl8/xQScv8ZHWf/HCdd/x8wVf8jN07/&#10;Jz1J/ytCRP8wRUH/NEg+/zlKPP8+Szr/REw4/0lMNv9QTDT/Vkwz/15MMv9mSzD/b0sv/3hKL/94&#10;Si//eEov/3hKL/94Si//eEov/3hKL/94SsS4AAC5xwAAq9MAAJzcAACO6gAAgv4AA3f/Aght/wYN&#10;Y/8LFVn/EBxR/xQkSv8ZKkX/Hy9A/yQzPP8oNjn/LDg3/zE5Nf81OjP/Ojsx/z88L/9EPC7/Sjws&#10;/1A8K/9WPCn/XTso/2Q7KP9kOyj/ZDso/2Q7KP9kOyj/ZDso/2Q7KP9kO7vCAACtzwAAntkAAI/g&#10;AACB6wABdf4AA2r/AAdg/wAMVv8AEU3/AxZG/wgaQP8OHjv/EyE3/xgjNP8dJTH/IScv/yUoLf8p&#10;KSz/Lioq/zIrKP83Kyb/PSwk/0IsI/9ILCH/Tiwg/1QsIP9ULCD/VCwg/1QsIP9ULCD/VCwg/1Qs&#10;IP9ULP9oCgn/YhUP/1gfF/9NLCH/TTkv/1FDO/9RTUb/TldR/0lhWv9FbGH/Qnhl/0GDZ/9Ajmj/&#10;P5ho/z+iaf9Aq2n/QLNp/0G9aP9ByWj/Qdho/0TeaP9I4Gf7TONn9VDmZvFS6GXsVepl6lbsZOpW&#10;7GTqVuxk6lbsZOpW7GTqVuxk6lbsZP9pCgn/YhUP/1gfF/9OLCH/Tjkv/1JCO/9STEb/T1ZR/0pg&#10;W/9GbGH/Q3dl/0GCaP9AjWn/P5hp/0Chaf9Aq2n/QbNp/0G9af9ByWn/Qthp/0XdaP9J4Gj6TeNn&#10;9FHmZ/BT6GbrVupl6FfrZehX62XoV+tl6FfrZehX62XoV+tl6FfrZf9qCgj/YxUP/1ofF/9PLCH/&#10;Uzcu/1ZAOv9WSkX/VFRR/09eW/9KaWP/RnRo/0OAav9Ci2z/QZZs/0Ggbf9Cqm3/QrJt/0O9bP9D&#10;y2z/RNps/0jca/tN32v2UeJq8FTlautX6GnmWOpp41nrauNZ62rjWetq41nrauNZ62rjWetq41nr&#10;av9rCQj/ZRQO/1seFv9RKyH/VzYt/1w/OP9bSET/WFJQ/1NcW/9OZmT/SXJq/0Z9bf9EiW//Q5Rv&#10;/0OfcP9DqXD/RLJv/0W+b/9FzW//R9lv/kzcbvhQ327xVOJt7FflbOZa6GzgW+lt3Vvqbt1b6m7d&#10;W+pu3Vvqbt1b6m7dW+pu3Vvqbv9sCQj/ZhQO/1weFv9TKyH/XDQr/2E9N/9hRkP/XVBP/1haW/9S&#10;ZGX/TG9r/0h7cP9Gh3L/RZJy/0Wec/9FqXP/RrJz/0a/cv9Hz3L/Sthx+k/bcfNU3nDtWOJw51vl&#10;b+Fc53DbXelx2F7pcdhe6XHYXulx2F7pcdhe6XHYXulx2F7pcf9tCQf/ZxQN/14dFf9XKiD/YjIq&#10;/2c7Nf9nREH/ZE1N/15XWv9XYWT/UWxt/0x3cv9IhHX/R5B2/0acdv9HqHb/R7J2/0nAdv9KznX9&#10;Ttd19VPbdO5Y3nTnW+Jz4F7lc9pf53TTYOh10WHodtFh6HbRYeh20WHodtFh6HbRYeh20WHodv9u&#10;CAf/aRMN/2AdFf9cKB7/aDAn/245M/9vQz//bEtL/2ZUWP9fXmP/V2lt/1B0dP9MgHj/Sox5/0qZ&#10;ev5LpHr9TK96/E67eftPyXn4UtZ471fbd+dc33ffX+N32GHleNJi5nnMY+Z6yWTleslk5XrJZOV6&#10;yWTleslk5XrJZOV6yWTlev9vCAf/ahMN/2EcFP9iJhz/bi4l/3Q5MP92Qjz/dEpI/29SVf9oW2H/&#10;YGVs/lhwdftSfHr5UIh990+UfvZRoH70Uqp981S3ffJVxHzxV9Z86Fzce99h4XrWYuN8z2Tjfcpl&#10;437FZuJ/wmfif8Jn4n/CZ+J/wmfif8Jn4n/CZ+J/wmfif/9wBwb/axIM/2McFP9nJBr/dC4j/3s4&#10;Lf9+Qjn/fUpF/3hRUf9xWF76amJq9mFtdPNad3zwVoOA7lWPgexWm4HrWKeB6lmygOhbwYDnXdR/&#10;4GHeftVk4X/NZuGBx2fgg8Jp34O9at+Eu2rfhLtq34S7at+Eu2rfhLtq34S7at+Eu2rfhP9xBwb/&#10;bBIM/2UbE/9sIhj/eS0g/4E4Kv+EQTX/hElB/4FQTfl7V1r0c19m72tpcupidHvnXX+C5FuKheJc&#10;l4XgXaOF31+vhN1hvoPcYdGD1WXfg8xo3oXEad2Hv2vciLps3Ii2bdyItG3ciLRt3Ii0bdyItG3c&#10;iLRt3Ii0bdyItG3ciP9yBgb/bhEL/2YaE/9xIRb/fi0d/4Y4J/+KQTH/i0k9+olQSPSEV1XufV1i&#10;6HVnbuJscXndZXuD2WGGiNZhkonUYp+J0mOridFkuYnPZsyJymjbicJr2oq7bdmMtm7ZjLJv2Y2v&#10;cNmMrXDZjK1w2YytcNmMrXDZjK1w2YytcNmMrXDZjP9zBgb/bxEL/2gaE/91IRT/gi0b/4s4I/+P&#10;QS38kUk49ZBQQ+6NVk/oh1xc4oBmaNt4b3XUb3eCzmiBispnjI7IZ5iPxmilj8Rpso/CasSPv2zW&#10;j7hv1o+zcNWQrnHVkaty1ZGoc9WQp3PWkKdz1pCnc9aQp3PWkKdz1pCnc9aQp3PWkP90BQX/cBAL&#10;/2kaEv95IBP/hiwZ/483IP+UQSn5l0k08ZdQPuqVVknjkFxV3ItmYtSBbXLMeHSAxXF8jL9thpK8&#10;bJKUum2flLhurJS2b72UtHDTlK9y05SqdNKVpnTSlaR10pShddOUoHXTk6B105OgddOToHXTk6B1&#10;05OgddOToHXTk/90BQX/cRAK/2wZEf99IBH/iiwW/5M3Hf6YQSX1nEkv7Z1QOOacVkLfmVxN1pJj&#10;X82Ja3DFgXF+vHl4i7VzgZSxcYyYrnGZmaxyppmrc7aZqXTLmaV2z5mhd8+Zn3fQmJ140JibeNGX&#10;mnjRlpp40ZaaeNGWmnjRlpp40ZaaeNGWmnjRlv91BQX/cRAK/28YEP+AIA//jSsU/5Y3GvucQSHy&#10;oUgp6aNPMuKjVTvan1pJ0ZhiXceRaW2+iW98tYF2iq17fZWnd4abpHaTnaJ3oZ6gd7CdnnjEnZt5&#10;zJ2Zes2dl3rNnJZ6zpuUes+alHnPmZR5z5mUec+ZlHnPmZR5z5mUec+ZlHnPmf92BAX/cg8K/3IX&#10;Dv+DHw7/kCsS/5o3F/igQB3upUgk5qhPK9+qVDPVpFdHy55gWsKXZ2u4kG16r4lziKaCeZWefYGd&#10;mXqNoZd6m6KVe6qik3y+opF8yaGQfMqgj3zLn458zJ6Oe82cjnvOm457zpuOe86bjnvOm457zpuO&#10;e86bjnvOm/92BAT/cw4J/3UXDf+GHwz/kyoQ/502FPWkPxnrqUce465OJNquTTHQqVVFxqNeWL2d&#10;ZWmzl2x4qpBxhqCKd5OWg32ej3+GpIt+laaJf6Wmh3+3poZ/x6WGf8ikhn7Jood+yqCHfcufh33M&#10;nod9zJ6Hfcyeh33Mnod9zJ6Hfcyeh33Mnv93BAT/dA4J/3gWDP+IHwr/lioN/aA1EfKoPhXorkYY&#10;37NMG9WzSS/LrlNDwahbVrejY2eunWl2pJdvhJqRdJKPinmehYSBpn+Cjql9gp6qe4OxqXqDxKl8&#10;gsanfoHHpX+AyKOAgMqhgH/KoIB/yqCAf8qggH/KoIB/yqCAf8qggH/KoP94AwT/dQ4J/3sWCv+L&#10;Hgn/mSkL+qQ0De6sPRDks0QS27lDF9G4RyzGs1FBvK5ZVLKpYGWoo2d0np5tgpSZcpCIknacfIt8&#10;p3SIh6xxiJisb4msq26Kw6pxh8SodIXGp3aEx6V4g8ijeYLJonmCyaJ5gsmieYLJonmCyaJ5gsmi&#10;eYLJov95AwT/dg0J/38VCf+OHQf/nScI96gyCuqxOgvguT8K1sA5Fcy9RSrBuE8+trNXUayvXmKi&#10;qmRymKVpgI2gbo2BmnOadJR5pWqRg6pokZWqZ5OpqWaUwqdpkMana4zGpm6Jx6Vwh8ikcYbIo3GG&#10;yKNxhsijcYbIo3GGyKNxhsijcYbIo/96AwT/dw0I/4IVB/+SGwX/oCUF8qwuBua2NAXcwjIE0cY2&#10;E8bDQye7v0w7sLpUTqa1W2CcsWFvkaxmfYaoaop6o2+XbJ51oWScgqZjnZSlYp+opGGgwaJkm8mi&#10;ZpbJomeSyKNpjsmiaozJomqMyaJqjMmiaozJomqMyaJqjMmiaozJov97AgP/eAwI/4cUBf+WGQP8&#10;pSEC7LEnAt++JQHVyx8CyswzEL/KQCS0xkk4qsFRS5+9V1yVuV1sirRhen6wZodxrGqTZalynF+p&#10;gJ9eqpKeXqunnF2sv5tfqM6bYaHNnGKczJ1kl8yeZJXMnmSVzJ5klcyeZJXMnmSVzJ5klcyeZJXM&#10;nv98AQP/egwH/4wTA/+bFgH2qhgA57gVANbJCADN0hoBw9MuDbjSPCCtzkY0ospNR5jGU1iNwlho&#10;gr5cdna7YINpt2WOX7Vullu2fZdat5CWWbillFm5vpJZt9SSXK7TlF2o0ZZfotCXYJ/QmGCf0Jhg&#10;n9CYYJ/QmGCf0Jhgn9CYYJ/QmP9+AQP/fgsG/5EQAfqhDgDasAUA1L4GAM3OBQDE2hUAu9wuCrDb&#10;ORyl2EIvmtRJQpDRTlOFzVNjecpWcWzHWn5gxV+IWcRrjVbFe41Wxo6LVcijilTJvIhUyN2HVr7a&#10;ili22YxZr9eOWqzWj1qs1o9arNaPWqzWj1qs1o9arNaPWqzWj/+AAAL/hQkD/5gKANuoAQDStQMA&#10;y8MDAMPSBgC74R8Bs+Q1C6rkPxmf4kUqk99HPIjdSk182k1db9dQbGLVU3dY1Fp/VNVnglLWeYFR&#10;2IyAUdmhflDbuX1P3N17UdHjflLH4YFUvt+EVbrehVW63oVVut6FVbrehVW63oVVut6FVbrehf+D&#10;AAL/jQYB5Z8AANOuAADLuwIAwskDALnYBwCy6SQEqes0D6DrPB6V6kAviulCPn7nRE1x5kZbZOVI&#10;Z1nkTHFS5FV2TuVieE3ncndN6IR2TOmYdEzrrXNL7MlxTOjicU3c5nRO0ud3T83neE/N53hPzed4&#10;T83neE/N53hPzed4T83neP+GAAH0lgAA1qcAAMy1AADCwgEAudAEAK/tDQCo8iUGn/MwE5X0NiKK&#10;8zoxf/M8P3TyPkxn8kBXXPFCYVPyR2lN8k9uSfNab0b1Z29F9XduQ/aKbUP3nmtC+LRqQfrRaUX1&#10;4mhJ6udoSeTpaknk6WpJ5OlqSeTpaknk6WpJ5OlqSeTpav+MAADanwAAza8AAMO8AAC5ygEArtYD&#10;AKX4EgGc/CIJk/wrFYn9MCN//TMwdP02PWn9N0he/TlRVP08WU3+Ql9I/0ljQ/9SZUD/XWU+/2pk&#10;PP96Yzn/jGI4/6BhOP+3YDf/0V86/+RePvznXT78510+/OddPvznXT78510+/OddPvznXeCXAADQ&#10;qQAAxbcAALvFAACv0QAAo9sAAJn/EAKQ/xsJh/8jFH3/KCFz/ywtaP8uN17/MEFV/zNITf83T0f/&#10;PFNC/0JWPv9KWDv/U1g5/11YNv9pWDT/eFcy/4hWMP+aVTD/q1Qv/8ZTL//UUy//1FMv/9RTL//U&#10;Uy//1FMv/9RTL//UU9OjAADGsgAAvMAAALDMAACj1gAAluIAAIz/CQOC/xIIef8aEnD/Hxxm/yMm&#10;XP8mL1P/KTdM/yw9Rf8wQkD/NUU8/ztIOf9CSTb/SUoz/1FKMv9bSi//Zkkt/3NJK/+ASCn/jkcn&#10;/59HJ/+pRif/qUYn/6lGJ/+pRif/qUYn/6lGJ/+pRsmuAAC+uwAAsskAAKTSAACW2wAAiecAAH/+&#10;AgN1/wgIa/8ODmL/FBVZ/xgeUf8cJUn/IStD/yUwPf8pNDj/LTc1/zM5M/85OjD/Pzsu/0Y7K/9O&#10;Oyn/Vjso/2A7Jf9qOiP/dToh/4I5IP+KOSD/ijkg/4o5IP+KOSD/ijkg/4o5IP+KOb+4AAC0xQAA&#10;ps8AAJjYAACJ3wAAfOoAAXL+AARo/wAIXv8DDVX/CBJN/wwXRv8RHD//FR85/xoiNP8fJTD/Iycu&#10;/ygpLP8uKin/Mysn/zksJP8/LCL/Rywg/04sHv9WKx3/Xisb/2grGv9uKxr/bisa/24rGv9uKxr/&#10;bisa/24rGv9uK7bBAACpzAAAmdUAAIrdAAB84wAAb+0AAWX/AARb/wAIUv8ADEn/ABBC/wAUO/8E&#10;GDX/Chox/w8dLv8UHiv/GR8o/x0gJv8iIST/JiEh/yshH/8wIRz/NiAZ/zwgF/9CHxb/SR8U/1Ae&#10;E/9VHhP/VR4T/1UeE/9VHhP/VR4T/1UeE/9VHv9ZDgz/UBgT/0UjGv86MCH/PTYl/0FAMP9BSjr/&#10;PlVD/ztgSf84bU3/NnpQ/zSGUf8ykVL/MpxS/zKmUv8yr1L/M7lS/zPEUv8z01L/M+NS/zTuUf85&#10;8FH/PfJQ/0H1UPpE90/2R/hO8Un6TvFJ+k7xSfpO8Un6TvFJ+k7xSfpO8Un6Tv9aDQz/URcS/0Yi&#10;Gv89LiH/QTMl/0U9MP9FSDr/QVJD/z5eS/86ak//OHdS/zaDVP80j1X/NJpV/zSlVf80r1X/NLlV&#10;/zXFVf8201X/NuJU/zjsVP8871T/QfFT+0X0UvZI9lLySvhR7Ez5UutM+VLrTPlS60z5UutM+VLr&#10;TPlS60z5Uv9bDQv/UxcS/0ciGv9BLCD/RTEk/0g8L/9IRjr/RVFE/0FbTP89aFL/OnRV/ziBV/82&#10;jVj/NZlY/zakWP83rVj/N7dY/zjCWP850Ff/Ot9X/zvrV/9A7lb9RPBW90jzVfJL9VTtTfdU5074&#10;VuZO+FbmTvhW5k74VuZO+FbmTvhW5k74Vv9cDQv/VBcS/0khGf9FKh//STAj/005Lv9NRDn/Sk9E&#10;/0RZTf9AZVP/PHJX/zp/Wv85i1v/OZZb/zqhW/86q1v/O7Rb/zy/W/89zVr/Ptta/z/pWf9E7Vn4&#10;SPBY8kzyWO1P9VfnUPZY4VH2WuBS9lrgUvZa4FL2WuBS9lrgUvZa4FL2Wv9dDAv/VRcR/0ohGf9J&#10;KB7/Ty0i/1M3Lf9TQTj/UExD/0pXTf9EYlX/QW5a/z97Xf89h17/PZNe/z6dX/8/p17/QLBe/0G8&#10;Xv9CyV7/Q9dd/0TnXfpI7FzzTO9b7FDyW+VS9FzgU/Rd2lX1XtlV9V7ZVfVe2VX1XtlV9V7ZVfVe&#10;2VX1Xv9fDAr/VxYR/0wgGP9OJRz/VSsg/1s2Kv9bQDb/WEpB/1NUTP9MX1b/R2td/0R3YP9Dg2L/&#10;Qo9i/0OZY/9EpGL/Ra1i/ka4Yv1HxGH8SNNh+UnkYPNN7GDsUe9f5FTxX91W8mHYV/Ni0VnzY9FZ&#10;9GTRWfRk0Vn0ZNFZ9GTRWfRk0Vn0ZP9gCwr/WBYQ/04fGP9UIxr/XCoe/2M0KP9kPzP/YUg//1tS&#10;S/9VXFX/Tmde/0pzY/1If2b7R4pm+UiVZ/hJoGb3Sqlm9Uu0ZvVNwGXzTs9l8U/hZOxS7GPjVu9j&#10;21jwZdRa8WfOW/FoyV3yachd8mnIXfJpyF3yachd8mnIXfJpyF3yaf9hCgn/WhUQ/1AfGP9aIBf/&#10;ZCgb/2szJP9tPTD/akY7/2VPR/5eWVP6V2Ne91FuZfROemnyTYZq8E2Ra+9PnGrtUKZq7FGxaetT&#10;vGnqVMxo6FXfaONY7WfaWu5p0Vzva8te72zFX+9twWDubsBh7m7AYe5uwGHubsBh7m7AYe5uwGHu&#10;bv9jCgn/XBUP/1QdFv9gHhX/aycY/3IyIf91PCz/dEU3/m9NQ/hoVlDzYWBc71lqZetUdmvpU4Fu&#10;5lONb+VUmG7jVqJu4letbeFZumzfWsls3VvdbNhc7G3PX+1vx2DsccFi63K9Y+tyuGTrc7hk63O4&#10;ZOtzuGTrc7hk63O4ZOtzuGTrc/9kCQn/XRQP/1gbFP9mHRP/cSYV/3kxHf98Oyf/fEQz+HlMPvJy&#10;VEvsal1X52JnY+JccmzeWX1x3FmIctpalHLYW59y1luqctRctnLTXcVy0V7ac81g63PEY+l1vmTo&#10;drhl6He1Zuh3sWfod7Bn6HewZ+h3sGfod7Bn6HewZ+h3sGfod/9lCQj/XhQO/10ZEv9sHRH/diUT&#10;/38wGv+DOiP6g0Mu84FLOex8UkXmdVtS325lX9pmbmrUYHhz0F6Dd85ejnjLX5l5ymCkechhsHnG&#10;Yr55xWPRecJk53m6ZuV6tGjle7Bp5HytauR8qmrlfKlq5XypauV8qWrlfKlq5XypauV8qWrlfP9m&#10;CAj/YBMO/2IXEP9wHA//eyQQ/4QvFv+IOR72ikIo7olKM+eGUT7ggFpL2XljWdFwa2jLaXR0xmV9&#10;e8JjiH7AZJN+vmWef7xlqn+6Zrh/uWfKf7do4X+xauKArGvhgKhs4YClbeGAo23igKJt4n+ibeJ/&#10;om3if6Jt4n+ibeJ/om3if/9nCAj/YRMO/2YWD/91HA3/gCQN/4guE/uOOBrykEEj6ZBJLOKOUDfb&#10;ilpE0oJhVsp6aWbDcnBzvGx4fbhpgoK1aY2Es2mYhLFqpYSva7KErmzDhKxs24Snbt6Fo2/ehaBw&#10;3oWecN+EnHDfg5xw34OccN+DnHDfg5xw34OccN+DnHDfg/9oCAj/YhMN/2oUDf94Gwv/gyML/40t&#10;EPeSNxbulkAd5ZdIJt6WTy/VkFdBzIlfU8SCZ2O8em5xtHR1fa9vfYWrboeIqG6TiaZun4mlb6yJ&#10;o3C9iaFw1ImectuJm3LbiZly3IiXctyIlnLdhpVy3YaVct2GlXLdhpVy3YaVct2GlXLdhv9oBwf/&#10;YxIN/20UDP98Gwn/hyIJ/5AsDfSXNhLqmz8Y4p1GH9qcTSvQllY/x49eUL6JZWG2gmxvrnxyfKd2&#10;eYaic4KMnnKNjpxzmo6bc6eOmXS3jpd0zY6VddiOk3XYjZF12YyQddqLj3Tbio9024mPdNuJj3Tb&#10;iY9024mPdNuJj3Tbif9pBwf/ZBIN/3ATC/9/Ggj/iiAH/JQqCvGbNA7noDwS3qNDF9WgSinLm1Q8&#10;wpVdTrmPZF+wiWptqINweqB9doaZeX2OlXaHkpJ2lJOQdqKTjneyk4x3x5OLd9SSinfVkYp31o+J&#10;d9iOiXbZjIl22YyJdtmMiXbZjIl22YyJdtmMiXbZjP9qBwf/ZREM/3MTCf+CGQf/jR8F+pcpB+2f&#10;MQrjpTkN2qg9FNClSCfHoFM6vZtbTLSVYlyskGhro4pueJqEc4WSfnmPi3uClYh5jpeGepyXhHqs&#10;l4J7wZeBetGWgXrSlYJ61JOCedWRg3nWj4N51o+DedaPg3nWj4N51o+DedaPg3nWj/9rBgf/ZhEM&#10;/3YSCP+FGAX/kB4E9psmBeqjLgbgqjQI1qw5EsypRyTCpVE4uaBZSa+bYFqnlmdpnpFsdpSLcYOL&#10;hXaOg4B9l31+iJt6fpeceH6nm3d/u5t2fs6aeH3QmHl80pZ6fNOUfHvUknx71ZF8e9WRfHvVkXx7&#10;1ZF8e9WRfHvVkf9sBgb/ZxAL/3kRB/+IFwT/lBwC8p4iAuanKAPbrywD0bA3EMeuRSK9qk81tKVX&#10;R6qhXleinGVmmJdqdI+SboGFjHONeoZ5l3KDgp1vg5GebYSinmuEtp1rhc2cboLPmnCA0Jhyf9GW&#10;dH7TlHR+05R0ftOUdH7TlHR+05R0ftOUdH7TlP9tBQb/aw4K/30RBf+MFQL+lxkB7qIbAeGsHgDW&#10;tSEBzLU1DsKyQh+4r0wyr6tVRKWnXFWco2Jkk55ncYmZbH5/lHCKc451lmmLfp1li42eZIyfnGON&#10;s5tjjs+ZZYnPmWeG0JhqhNGXbILSlWyC0pVsgtKVbILSlWyC0pVsgtKVbILSlf9uBQb/bgsI/4EP&#10;BP+PEwH7mxMA6qcQANqyCQDQuR0AxroyC7y4QB2ztUovqbFSQZ+tWVGWqV9hjaVkboOhaXt4nG2H&#10;bJhzkmOVfZhglYyZX5ael1+XspZemM6UYJPSlGGP0pVji9KVZYjTlGWI05RliNOUZYjTlGWI05Rl&#10;iNOUZYjTlP9vBAX/cwkH/4UNAv+UDgDqoAoA16wGANG2BgDKvhkAwMAvCba+PRmtu0cso7hPPZm0&#10;Vk6QsFtdhq1ga3ypZXdwpWmDZaJwjV6he5JcoYuRW6KdkFujsY5apMyMW5/YjV2Z149eldaPX5HW&#10;kF+Q1pBfkNaQX5DWkF+Q1pBfkNaQX5DWkP9wBAX/eAcF/4oKAfCYBwDYpQMA0LAEAMq7AwDCxBIA&#10;uccqBq/GORamw0MnnMBLOZK8UkmJuVdYf7VbZnSyYHNor2R+Xq1shlmteYlYrYmIV66bh1avr4VW&#10;sMuDVqzehFim3YZZoNyIW5vbiVua24lbmtuJW5rbiVua24lbmtuJW5rbif9yAwT/fgYC+pAFANqe&#10;AADRqgIAyrUCAMLAAAC5ywkAsc8kBKjONBKezD8jlcpHNIvGTUSBw1JTdsBWYWu9Wm5gu194WLlo&#10;flW6dn9Uu4d+U7yafVK8rntRvcp5UbvmelOz5H1UreJ/VqfhgFam4YFWpuGBVqbhgVam4YFWpuGB&#10;Vqbhgf90AgT/hQIB4pYAANOkAADLrwAAwroAALnGAgCw0gYAqNgdAqDZLg2W1zodjdRCLoPSSD54&#10;z0xNbc1QW2LKVGdYyVpwUslldFDJdHRPyoVzT8yYcU7NrG9NzshuTM3rbk3E7HFPvOp0ULTpdlG0&#10;6HZRtOh2UbTodlG06HZRtOh2UbTodv93AAP0jQAA2J0AAM2qAADEtgAAu8EAALHMAwCm2AcAoOIg&#10;ApjiLwyP4jgaheA+KXvfQzhv3UZGZNtKU1naTl5S2lZlTtpiZ03bcWdM3IJlTN6UZEvfqGJK4MFh&#10;SeHlYEfZ8WRJ0PFnSsbxakvF8WpLxfFqS8XxakvF8WpLxfFqS8Xxav+CAADdlQAAz6QAAMWxAAC8&#10;vAAAssgAAKfSAwCd6AwAluwgBY7sLA+F7DMce+s4KnDqOzdk6T5DWelBTlHpR1ZL6U9bR+paXUbr&#10;aF1F7HdcRO2JW0TunFlD77FYQvDNVkLx7lVC5/VXRN32W0Tc9ltE3PZbRNz2W0Tc9ltE3PZbRNz2&#10;W+iNAADTngAAx6wAAL64AAC0xAAAqM4AAJ3XAgCU8g8Bi/UdBoP2JhF69i0dcPYxKWX2NTRb9Tg+&#10;UvY7Rkv2QU1F90lRQvhSUz/5XVM9+WpSO/p6UTr7jFA5/KBPOPy1Tjj900w3/u1LO/f5Sjz2+ko8&#10;9vpKPPb6Sjz2+ko89vpKPPb6StmXAADKqAAAwLUAALbAAACqywAAndMAAJHbAACI+gwCf/8XB3f/&#10;HxBu/yUaZP8qJFv/LS5S/zE2Sv81PUT/O0FA/0JFO/9JRjj/Ukc2/11HNP9qRjL/ekUw/4tEL/+e&#10;Qy7/s0It/8pBLf/tQS3/8EAt//BALf/wQC3/8EAt//BALf/wQM2jAADBsQAAt70AAKvIAACe0AAA&#10;kdgAAIXfAAB8+wYDc/8PCGr/Fg5h/xsVWP8gHlD/JSVJ/yksQ/8uMT3/MzU5/zo3Nf9AOTL/SDkv&#10;/1E6Lf9bOSr/Zzko/3Y4Jf+GNyP/ljcj/6c2Iv/ANSL/wzUi/8M1Iv/DNSL/wzUi/8M1Iv/DNcSu&#10;AAC6ugAArcUAAKDOAACS1QAAhNwAAHjlAABw/AADZv8GCF3/Cw1V/xETTf8WGEb/Gh0//x8hOv8k&#10;JDX/KScx/y8pLv81Kiv/PCso/0MrJf9MKyP/VSsg/2ArHv9tKhv/eioZ/4gpFv+ZKRb/mykW/5sp&#10;Fv+bKRb/mykW/5spFv+bKbu3AACwwgAAoswAAJPTAACF2wAAeOEAAGzqAAFj/QAEWv8ACFH/AQxJ&#10;/wURQv8KFTv/Dxg1/xQbMf8YHS3/Hh8p/yIgJv8oICP/LSEg/zMhHP86IBr/QiAX/0sfFf9VHhP/&#10;Xx0R/2ocDf94HA3/eRwN/3kcDf95HA3/eRwN/3kcDf95HLLAAAClygAAldEAAIbZAAB44AAAa+cA&#10;AF/vAAFW/wAETf8AB0X/AAs+/wAPNv8AEjH/AhUs/wYXJ/8KGCP/EBkh/xUaHv8aGxz/HxsZ/yQb&#10;Fv8qGxL/MBoO/zcaDP8/GQn/RxgH/08YBf9ZFwX/WhcF/1oXBf9aFwX/WhcF/1oXBf9aF/9JEg//&#10;QBoV/zUmG/8yLx//NDQi/zI9Jf8ySC3/MFM0/y1gOP8rbjv/Kns9/ymHPv8okz//KZw//yqmP/8r&#10;rj//K7c//yzBP/8tzT//Lds+/y7nPv8v8j7/MPw9/zL/PP82/zz9Of87+Tv/O/U8/zz1PP889Tz/&#10;PPU8/zz1PP889Tz/PP9KEg//QRoV/zYmG/81LR7/NzIh/zY7Jf81RS7/M1E1/zFeOv8vaz3/LXk/&#10;/yyFQP8skEH/LJpB/y2jQf8urEH/L7VB/y++Qf8wykH/MdhA/zLlQP8z8ED/M/s//zb/P/45/z76&#10;PP899T7/PvE//z/xP/8/8T//P/E//z/xP/8/8T//P/9MEQ//QRkV/zclG/84Kh7/Oi8h/zo4Jf86&#10;Qy7/OE82/zVbPP8zaED/MXZC/zCCQ/8vjUP/MJhE/zGhRP8yqkT/MrJE/zO7Q/80x0P/NdVD/zbi&#10;Qv8270L/N/lB/zn/Qfo9/0D1P/9A70H/QuxC/0PsQv9D7EL/Q+xC/0PsQv9D7EL/Q/9NEQ7/QxkU&#10;/zglG/88KB3/Pywg/z81JP9AQS7/Pkw3/zpYPv84ZUL/NnJF/zV/Rv80ikf/NZRH/zWeR/82p0f/&#10;N69H/zi4R/85xEb/OdBG/zrfRf877UX+PPhE+z7/RPVC/0PuQ/9F6UX/RuVH/0flR/9H5Uf/R+VH&#10;/0flR/9H5Uf/R/9OEA7/RBkU/zskGv9CJRv/RSke/0czI/9IPi7/Rko3/0FVP/8+YUX/O25I/zp7&#10;Sv85hkv/OpFL/zuaS/87o0v/PKxK/z21Sv8+wEr/P8xJ/UDcSfpB60j4QvdI9EP/R+1G/0jmSP9K&#10;4Ur/S9xL/0zcS/9M3Ev/TNxL/0zcS/9M3Ev/TP9QDw3/RRgU/0AhGf9HIhn/TCcc/08xIf9QPCz/&#10;TUc2/0lSQP9FXUf/QWpM/0B2Tv8/gk/+P41P/ECWT/tBoE/6QqhO+UOxTvhEvE73RchN9UbZTfNH&#10;6EzwSPVL60j+TONL/k7dTv5Q1k/+UdJQ/1LSUP9S0lD/UtJQ/1LSUP9S0lD/Uv9RDg3/RxgT/0Ue&#10;F/9NHxf/VSYZ/1gvHv9ZOin/VkQ0/1JPP/9MWkj8SGVO+kZxUvdFfVP1RYhT9EaSU/JHnFPxSKVT&#10;8EmuUu9KuFLuS8VR7UzVUOlN51DmTfVQ4U77U9hR+1XRU/xWzFT8V8hV/VfIVf1XyFX9V8hV/VfI&#10;Vf1XyFX9V/9TDgz/SRcT/0obFf9UHBX/XCQW/2EuG/9jOCX/YEIw/ltMPPlVV0b0T2FP8UxtVe5L&#10;eVfsS4RY6kyOWOlNmFfnTqJX5k+rVuVQtlbkUcNV4lLUVN9T5lTcUvRX1FT5WcxW+lvGWPpcwln6&#10;Xb9a+l2/Wvpdv1r6Xb9a+l2/Wvpdv1r6Xf9UDQz/SxcS/1AYE/9bGxL/ZCMT/2ksF/9sNiD+akAr&#10;92VJN/FfU0PsWF1O6FNoVuVRdFviUH9c4FGKXN5SlVvcVJ9b21SpW9lVs1vYVcFb1lbSW9NX5VvQ&#10;V/RdyVn4YMJb92G8XPdiuF32YrZe9mO2XvZjtl72Y7Ze9mO2XvZjtl72Y/9VDQz/TRcS/1UXEf9i&#10;Gg//ayIQ/3AqE/90NRv5cz4m8XBHMutpUD7lY1tK31xlVdtYcF3XVntg1FaFYdJXkGLQWJpizlik&#10;Ys1ZrmLLWrtiylrLYsdc32PEXPFkvV70Zrdf82ezYPNnsGHzaK1i82itYvNorWLzaK1i82itYvNo&#10;rWLzaP9XDAv/TxYR/1oVD/9oGg3/cSEN/3coD/17Mxf0fD0g7HlFK+V0TjfebllE12diUdFha13M&#10;XXVkyVx/Z8ZcimjEXJRpw12eacFeqGm/XrRpvl/Eabxg2Wm5Ye1qs2LwbK5j72yqZO9sqGXvbKZl&#10;72ymZe9spmXvbKZl72ymZe9spmXvbP9YDAv/UBYR/18SDf9tGQv/diAL/30nDPiBMRLvgzsa54JE&#10;JN9+TTDYeVc90HFgTslqaFzDZHBnvmF6bLthhG65YY5vt2KYb7Vio2+0Y69vsmO9cLFk0XCuZehw&#10;qmbscaVn7HGiaOxxoGjscZ5p7HCeaexwnmnscJ5p7HCeaexwnmnscP9ZCwv/VBQQ/2MRC/9xGAn/&#10;ex4I/4IlCfSHLw7qiTgV4olBHdqHTCjRgVU6yXpeS8JzZVq7bG1ntWh1b7FmfnOvZoh1rWaTdatn&#10;nnWpZ6p1qGi4daZoynWkaeN1oGrpdp1r6Xaba+l1mWvpdZhr6nSYa+p0mGvqdJhr6nSYa+p0mGvq&#10;dP9aCwr/VxMO/2cQCv91Fwf/fx0G/YYkB/CMLArmjzYP3pA/FtWNSiXMiFQ4w4FcSLt7Y1i0dGpl&#10;rm9xcKlseXalaoN5o2qNeqFrmXqfa6V7nmyye5xsxHuabd17l23lepVt5nqTbeZ5km3neJFt53eR&#10;bed3kW3nd5Ft53eRbed3kW3nd/9bCgr/WhEN/2sPCP95Fgb/gxsE+YohBO2QKQbilTIK2pY8EdCS&#10;SCPHjVI1vohaRraCYVWufGhjp3Zub6FydXiccH59mm+If5dulH+Wb6B/lG+tf5Jvv3+QcNd/jnDi&#10;f41w436McOR9i3DlfIpv5XuKb+V7im/le4pv5XuKb+V7im/le/9cCgr/XQ4M/24OB/98FAT/hhkD&#10;9o4fA+mUJQPfmi0G1Zo5D8uXRyDCk1Eyuo5ZQ7GIYFOpg2Zhon1sbpt4cniVdHl/kXKDg45yjoSM&#10;cpuEinKphIhyuYSGc9GEhXPfg4Vy4IKFcuGAhHLif4Rx436EceN+hHHjfoRx436EceN+hHHjfv9d&#10;Cgr/YAwK/3ENBv9/EwP/iRcC8pIbAeWYIAHbnyYC0J83DcecRR6+mFAwtZNYQa2OXlCliWVfnYRq&#10;bJV/b3eNenWAiHZ+hoR1iYmCdZaJgHWkiX52tIl9dsuJfHbch3113oV9dd+DfnTggn504YB+dOGA&#10;fnThgH504YB+dOGAfnThgP9eCQn/YwsJ/3UMBf+CEQL+jRQA75UWAOGdGADWoyIBzKM1DMKgQxy6&#10;nU4tsZhWPqiUXU6gj2NcmIpoaY+FbXWHgHKAgHt5iHt5g4x4eZCNdnmfjXR6sI1yesaMcnrai3R5&#10;24l1eN2GdnfehXd234N3dt+Dd3bfg3d234N3dt+Dd3bfg/9eCQn/ZgkI/3gLA/+FDgH5kA8A6pgO&#10;ANyhCgDRph8Ax6czCr6lQRm1okwrrJ5UO6SZXEublWFZk5FmZ4qMa3OBhnB+eIJ1iHF/fo9tfouQ&#10;a36akGl/q49ngMGOZ3/YjWp92otsfNuJbnrdh2953oVved6Fb3nehW953oVved6Fb3nehf9gCAn/&#10;agYH/3sKAv6JCwDrkwgA2ZwFANSlBgDMqhsAwqsxCLmqPxewp0ooqKNSOZ+gWUiWm19WjpdlZIWS&#10;aXB7jm18cYlyh2iGeo5jhYeQYoaXj2GHqY5gh76MX4fZi2KE2opkgduJZn/ciGd+3Ydnft2HZ37d&#10;h2d+3Ydnft2HZ37dh/9hCAj/bgQF/38IAfOMBgDalwIA06AEAM2oBADFrhYAvbAuBrSvPBSrrEcl&#10;oqlQNZmmV0SRol1TiJ5iYH+aZ211lmt5apJwg2GPeIpej4WMXZCWi1yQp4lbkb2HWpHchlyM3Ydd&#10;id2HX4bdhmCE3YZghN2GYITdhmCE3YZghN2GYITdhv9iBwj/cgMD/4QEAOCQAADVmwEAzqQCAMet&#10;AgC+sxEAt7UqBK60ORGlskQhnLBNMZStU0GLqVlPgqZeXXmiY2lun2h1ZJttflyad4RamoWEWZqV&#10;g1ibp4FYnLx/V5zbfleX4YBYkuGBWo7gglqM4IJajOCCWozgglqM4IJajOCCWozggv9kBwf/dwEC&#10;8YgAANmVAADQoAAAyKkAAMCxAAC3uAkAsLwlAqi7NQ2fukEdlrdJLY20UDyEsVVKe65aWHGrX2Rm&#10;qGNvXaZqeFildXxWpYN7VaaUelSnpnhUp7t3U6jbdVOj53dUneZ5Vpjle1aV5XtWleV7VpXle1aV&#10;5XtWleV7VpXle/9pAgX/fgAA3o4AANOaAADKpQAAwa4AALm2AACvvwIAqMMeAaDEMAqYwjwYj8BF&#10;KIa9Szd9ulBFc7hVUmm1WV5fs15pV7JmcFOxcnJSsoFxUbKScFCzpG5QtLptT7Taa02x721Pqu1w&#10;UaXsclKh63NSoetzUqHrc1Kh63NSoetzUqHrc/9wAAPyhQAA2JMAAM2gAADEqwAAu7QAALG8AACn&#10;xQIAn8wUAJjNKQaQzDYTh8o/IX/IRjF1xks+asNPS2DBVFdXwFpgUb9jZU+/cGZNwH9lTcGQZEzC&#10;o2JLw7hhS8PZX0jB9GFJufVkS7PzZ0yv8mhMr/JoTK/yaEyv8mhMr/JoTK/yaP95AADejAAA0ZoA&#10;AManAAC9sQAAtLoAAKnCAACfywMAlNUIAI7YHwOH2C4Nf9Y4G3bVPylr00Q3YdFJQ1jQTk5Qz1VV&#10;TM9fWUrQbVlJ0XxYSdKNVkjToFVH1LZTRtXYUkXT8VNDzvtXRcX7WUbA+1tGwPtbRsD7W0bA+1tG&#10;wPtbRsD7W++DAADWlAAAyaIAAMCuAAC2twAArMAAAKHIAACW0QMAi9wIAIbjHgN+5CoMdeMyGGvi&#10;NyRh4TwxV+BBPFDgR0RK4E9KR+FaTEXiZ0tF4nZKROOGSUTkmUdD5a1GQufHRUHn6kQ94/1HPd3/&#10;Sj7W/0w+1v9MPtb/TD7W/0w+1v9MPtb/TN2NAADNnQAAwqoAALm1AACuvgAAo8cAAJfOAACL1gEA&#10;guwLAHzuGwVz7yQNa+8rF2HuMCJY7jUsT+46NUjuQDtD70hAQPBRQT7xXUI88WpBO/J5QDrzij85&#10;9J4+OPWzPDj2zjs39u06NvT/Ojbu/zw27v88Nu7/PDbu/zw27v88Nu7/PNKYAADFpwAAu7IAALG8&#10;AAClxQAAmMwAAIzTAACA2wAAePQJAXD5FQZo+h0NX/ojFFf6KB1P+y0lR/syLEH7OTE9/EA0Of1I&#10;Njb9UjY0/l02Mv9qNjD/eTUv/4s0Lv+eMy7/tDIt/8wxLP/qMCz/+TAs//kwLP/5MCz/+TAs//kw&#10;LP/5MMijAAC9sAAAs7oAAKfDAACaywAAjNEAAIDYAAB13wAAbPcEAmT/DQdc/xQMVP8aEk3/HxhF&#10;/yQdP/8qIjn/LyU1/zYnMv89KS//Riot/08qKv9aKSj/Zikm/3UoI/+GJyL/mCci/6kmIf+/JSD/&#10;1CUg/9QlIP/UJSD/1CUg/9QlIP/UJb+tAAC2uAAAqcIAAJzKAACN0AAAgNYAAHTeAABo5AAAYPkA&#10;A1j/BAdR/woMSf8QEEL/FRU8/xoYNv8fGzH/JB0u/yofKv8xICf/NyAk/z8gIf9IHx//Ux4d/18d&#10;Gv9tHBj/fBsW/4sbFf+aGhT/phoU/6YaFP+mGhT/phoU/6YaFP+mGri2AACswAAAnsgAAI/PAACB&#10;1gAAdN0AAGfjAABc6gABVPwAA0z/AAdF/wALPv8EDjf/CBIx/w0ULf8TFij/GBgl/x0ZIv8jGh7/&#10;KBoa/y8aF/82GRT/PxkR/0kYDf9UFwv/XxYI/2wVBv94FAT/gxME/4MTBP+DEwT/gxME/4MTBP+D&#10;E6++AAChxwAAks4AAIPVAAB03QAAZ+MAAFvpAABQ8AABSP4ABED/AAc4/wAKMv8ADS3/AA8n/wAR&#10;I/8EEx//CRQb/w4UGP8UFRb/GRUS/x4VDP8kFQj/KhUE/zIUAP88EwD/RRIA/08SAP9ZEQD/YBAA&#10;/2AQAP9gEAD/YBAA/2AQAP9gEP87FRL/MB4X/yYrGv8pLRz/KTMe/yY7IP8iRiL/IlQk/yJhJ/8i&#10;byr/IXsr/yCHLP8hkSz/Ipos/yKjLP8jqiz/JLMs/yS7LP8lxSz/JtIs/ybfK/8n6yv/KPYr/yn/&#10;Kv8p/yn/Kv8p/yr/KP0r/yr8K/8q/Cv/Kvwr/yr8K/8q/Cv/Kv88FRH/MR4X/ygpGv8sKxz/LDAe&#10;/yo5If8nRCP/J1Im/ydfKf8mbCz/JXkt/ySFLv8ljy7/JZgv/yahL/8nqS//KLAv/yi5Lv8pwy7/&#10;Kc8u/yrdLv8r6i3/LPUt/y3+LP8t/yv/Lv8r/i3/LPgw/y33MP8t9zD/Lfcw/y33MP8t9zD/Lf89&#10;FRH/Mh4W/ysnGv8wKBv/MC0e/y82If8tQiT/LE8o/yxcLP8raS//KnYw/ymCMf8pjDH/KpUx/yue&#10;Mf8spjH/LK4x/y22Mf8uwDH/Lswx/y/ZMP8w5zD/MfMv/zH9L/0y/y77Mv8u+DL/MPI1/zHxNf8x&#10;8TX/MfE1/zHxNf8x8TX/Mf8+FBH/Mx0W/zAkGf80JRr/Niod/zYzIP81PyT/M0wq/zJYL/8xZTL/&#10;MHIz/y9+NP8viTX/MJI1/zCbNf8xozX/Mqs0/zOzNP8zvTT/NMg0/zXWM/425TP7NvEy+Tf7Mvc4&#10;/zH1Nv8z8Dj/Nes7/zbqO/826jv/Nuo7/zbqO/826jv/Nv9AExH/NRwW/zUgGP86IRn/PCYb/z4w&#10;H/89PCT/O0gr/zlUMf83YTX/Nm43/zV6OP81hTj/No85/zeYOf43oDj9OKg4/DmwOPw5uTj7OsQ3&#10;+jvSN/c84jb0Pe828T36Ne88/zftPP855z//OuFB/zvgQf874EH/O+BB/zvgQf874EH/O/9BExD/&#10;NxsW/zodF/9BHRf/RSQZ/0cuHf9FOSP/REUr/0BQM/8+XDj/PGk7/Tt2PPs7gT35PIs99z2UPfY+&#10;nDz1PqQ89D+tPPNAtjvyQcE78ULPOu9C3zrrQ+456EP6OuZC/z3iQ/8/3EX/QNVH/0HUR/9B1Ef/&#10;QdRH/0HUR/9B1Ef/Qf9CExD/OBsV/0AZFf9GGhT/TiIW/1AsGv9PNiD/TUEp/0lMM/tFWDr3Q2Q/&#10;9EJxQPJCfEHwQodB7kOQQe1EmUDsRaFA6kaqQOlGsz/oR74/50jMPuVJ3j7hSe0+3kj5QdxI/0PV&#10;Sf9Fz0v/RspN/0fJTf9HyU3/R8lN/0fJTf9HyU3/R/9EEg//OxkV/0YXEv9PGRL/ViET/1oqFv9Z&#10;Mxz/Vj4m+FJJMfNNVDruSV9B60hsROhHd0XmSIJF5EmMReNKlUXhS55E4EynRN9NsEPdTrxD3E7L&#10;Q9pO3UPWT+1F0075SNBN/0rJT/9Mw1H/TL5S/02+Uv9NvlL/Tb5S/02+Uv9NvlL/Tf9FEQ//QBcT&#10;/0wVEP9XGA//XyAP/2IoEv9jMRf5YTsh8VxFLOtWUDjmUVtB4U5nR95Oc0nbTn5K2U+ISdhPkkrV&#10;UJpK1FCjStJRrUvRUbhLz1LGS81S2EvKVOtMx1P5T8NT/1G9Vf9SuFb/U7RX/1OzV/9Ts1f/U7NX&#10;/1OzV/9Ts1f/U/9HEQ//RRYR/1ISDv9eFwz/Zh4M/2omDvxrLxPzazkb62dDJuRhTjLdXFg+2Fdj&#10;R9NUbU3QU3hQzVSCUctUi1LJVZVSyFWeUsZWp1LEVrJTw1e/U8FX0VO/WOZTu1j2VrdY/leyWv5Y&#10;rlv9WKtc/ViqXP1Yqlz9WKpc/ViqXP1Yqlz9WP9IEA7/ShMQ/1cODP9kFgr/bB0J/3EkCvZzLA7t&#10;czYV5XFAH91tTCvWZ1Y5z2BfR8lbaFHFWXJWwll8WMBZhlm+WY9avFqYWrpaolq5W61at1u5WrZc&#10;ylqzXeBbsF3yXK1d+l2oXvpepV/6XqNg+l2iYPpdomD6XaJg+l2iYPpdomD6Xf9JEA7/ThEO/1wN&#10;Cv9pFAf/chsG/nciB/J6KQroezMP33o9GNd3SiTPcVQ1x2pcRMFkZVG8YG1ZuF53XrVegGCzXolg&#10;sV6TYbBfnWGuX6hhrGC0YatgxGGpYdphpmHvYqNi9mOgY/ZjnWP2Yptj92KbY/dim2P3Yptj92Kb&#10;Y/dim2P3Yv9LDw3/Ug0M/2EMCP9uEwX/dhkE+nwfBO6AJgbjgi8K2oM8ENF+SCHJeVIywXJaQrps&#10;Yk+0Z2lar2RyYaxje2WpY4Rmp2OOZ6ZjmGekZKNnomSvZ6FkvmefZdNnnWXqaJpm8miXZvNnlWbz&#10;Z5Rm9GaTZvRmk2b0ZpNm9GaTZvRmk2b0Zv9MDg3/VQsL/2ULB/9yEQT/ehYC9oEcAumFIgPfiCoF&#10;1Yg5DsyFRh7DgFAvu3pYP7R0X02tb2ZZqGtuY6NodmigZ39rnmeJbJxnk2yaaJ5tmWiqbZdouW2V&#10;aM5tk2jmbZFp722PafBsjmnwa41o8WqNaPFqjWjxao1o8WqNaPFqjWjxav9NDg3/WQkJ/2kKBf91&#10;DwL/fhMB8oUXAeWKHQHajSUC0I03DMeKRBu/hk4st4FXPK97XkqodmRYoXJrY5xucmqYbHpvlWuE&#10;cZNrjnKRa5lyj2umco5rtHKMa8hyimvicolr7HGIa+1wh2vub4Zr722Ga+9thmvvbYZr722Ga+9t&#10;hmvvbf9ODQ3/XAcI/2wJBP94DQH8gg8A7YgRAOCNFADVkSIBy5I1CsKPQxm6i00psodVOaqCXEij&#10;fWJVnHhoYZV0b2uQcHZyjW5/dYpuiXaIbpV3hm6hd4RusHeDbsN3gW7dd4Bu6XWAbupzgG7rcoBt&#10;7HCAbe1wgG3tcIBt7XCAbe1wgG3tcP9PDQz/XwUH/28IA/98CgDyhAoA5IsJANmRCADQlR8Ax5Yz&#10;CL6UQRe2kEwnroxUN6aIW0Weg2FTl35mX5B5bGqJdXJzhHJ6eIFxhHt/cY97fXGde3txq3t5cb57&#10;d3HYe3dx5nl4ceh3eXDpdXlv6nN5b+tzeW/rc3lv63N5b+tzeW/rc/9QDAz/YgMG/3IGAvp/BwDk&#10;hwQA2I4EANSUBgDMmRwAwpoxB7qYQBSylUokqpFTNKKNWUOaiV9QkoRkXYuAaWmDe29yfXd1enh1&#10;f351dYqAc3WYgHF1p39vdbl/bXXTf2515HxvdOZ6cXPneHJy6HZycul2cnLpdnJy6XZycul2cnLp&#10;dv9TCgv/ZQEF/3YEAe+CAgDaigAA1JIDAM+YBADHnRkAvp4vBbWdPhKtmkkhpZZRMZ2TWECWj15N&#10;jotjWoaGZ2Z+gWxxdX1yem56eoBqeYWDaHqTg2Z6o4JlerWBY3vOgGR6435meOR8aHflemp153hq&#10;ded4anXneGp153hqded4anXneP9WCAn/aQAD/3kBAOGFAADWjgAAz5UCAMmcAgDBoRQAuaMsBLGh&#10;OxCpn0YfoZxPLpmZVj2RlVxKiZFhV4GNZWN4iWpuboRveWaBdoBhgIGDX4CQgl6BoIFdgrKAXILL&#10;flyB431efuR8YHzle2J65npieeZ5YnnmeWJ55nlieeZ5Ynnmef9aBgj/bQAC9X0AANuIAADSkgAA&#10;ypkAAMOgAAC7pQ8AtKcoAqynOA2kpUQbnKJNK5SfVDmMm1pHhJhfU3yUY2BykGhraI1sdWCKdHxb&#10;iX9/WoqOflmKn3xZi7F7WIvKeVaK5nlYhuZ5WoPmeVuA53hcf+d4XH/neFx/53hcf+d4XH/neP9f&#10;Agb/cgAB5YEAANaNAADNlgAAxZ4AAL2lAAC0qgkArawkAaasNQqeq0EYlqhKJ46mUTWGoldCfp9c&#10;T3WcYVtsmWZnYpZrcFuUc3ZXk394VpSOd1aVn3VVlbFzVJXKclOU6HJUkOpzVYzqdFaI6nRWh+p0&#10;VofqdFaH6nRWh+p0VofqdP9kAAT+dwAA3YYAANGRAADImwAAwKMAALepAACtrwIAp7IeAKCyMAeY&#10;sT0UkK9GIoitTTCAqlM+eKhYSm6lXVZlomJhXKBoalafcW5Un35vU5+NblKgnmxSoLBqUaHJaU+f&#10;6GlQm/BrUZbvbVKS7m5Ske5uUpHublKR7m5Ske5uUpHubv9qAALtfQAA2IsAAMyXAADDoAAAuqgA&#10;ALGvAACmtQAAnrgWAJm6KwSRuTgPibdBHYG1SSt5s044cLFTRGauWFBdrF1aVqtkYlGqb2VQq3xl&#10;T6uLY06snGJOrK9gTazIXkys515KqPdhTKP2Y02d9WVOnPRlTpz0ZU6c9GVOnPRlTpz0Zf9yAADf&#10;gwAA0ZEAAMadAAC9pgAAta4AAKu0AACfugAAlcALAJDDIwKJwjELgsE8F3q/QyRxvUkyZ7tOPl66&#10;UkhWuFhRULdhV023bFlLt3pYS7iJV0q5mlVKua1USbrHUki551FFtvtVRrH+V0er/FpIqvxaSKr8&#10;Wkiq/FpIqvxaSKr8WvF6AADYiwAAy5gAAMCkAAC4rAAArrQAAKO6AACYwQAAjMgDAIXNFwCAzSkG&#10;ec00EXHLPB1oykIqXshHNVbHTT9PxlNHSsZdSkjGaUtHx3dKRsiGSUbImEhFyatGRMrFRUTJ50NB&#10;x/pHPsX/SkC8/01Au/9NQLv/TUC7/01Au/9NQLv/TeCDAADQkwAAxKAAALuqAACxswAAp7oAAJvA&#10;AACPxwAAhM4DAHnYCAB12h4Cb9orCmfaNBVe2TogVdhAK07XRjRI1k46RdhYPEPYZTxC2XM7QtqD&#10;OkHblDlB3Kg3QN3ANj/c4zU82vc4Odj/OzjU/z440v8/ONL/PzjS/z840v8/ONL/P9aNAADInAAA&#10;vagAALSxAACquQAAnsAAAJHGAACFzAAAe9QBAHHiCABs5hkEZOcjClznKxNU5zEcTOc3JEXnPitA&#10;50YvPehQMTvpWzI66WgxOup3MDnriC847JouN+2vLDfuyis27usqNOv/KzHp/y4x6f8vMen/LzHp&#10;/y8x6f8vMen/L8yYAADApQAAt7AAAKy5AACgwAAAk8YAAIfMAAB70gAAcNoAAGjtBwFh8xQFWvQc&#10;C1L0IhFL9CgYRPUuHT31NSI59T0lNvZGJjP3UCcy+FsnMPloJi/5dyUu+ogkLfubIyz7sSIr/Mwh&#10;K/3oISr7/iAq+v8gKvr/ICr6/yAq+v8gKvr/IMOjAAC5rgAAr7gAAKO/AACVxgAAiMsAAHvRAABw&#10;2AAAZd8AAF3yAQFW/wsFT/8TCkj/GQ9B/x8UO/8lGDX/Kxsy/zIdLv85Hiv/Qh4p/0weJ/9XHSX/&#10;ZBsj/3QaIf+FGSD/lxgf/6sYHv/BFx3/3xcd/+UXHf/lFx3/5Rcd/+UXHf/lF7usAACytgAApb8A&#10;AJjFAACJywAAfNEAAG/YAABk3gAAWeQAAFL2AAJL/wIGRP8ICT3/Dg03/xQRMf8ZEy3/HxYp/yYX&#10;Jv8sGCL/Mxgf/zsYHP9EFxn/TxYX/1wVFP9rFBH/fBMP/40SDv+cEQ7/rxAN/7MQDf+zEA3/sxAN&#10;/7MQDf+zELS1AACovgAAmsUAAIzLAAB90gAAcNgAAGPfAABY5AAATuoAAEf5AAM//wAGOP8ACTL/&#10;Agwt/wcOKP8MECT/EhEg/xgSHf8eExn/JBMV/yoTEf8xEwz/OxIJ/0URBf9REAL/Xg8A/20OAP96&#10;DQD/ig0A/40NAP+NDQD/jQ0A/40NAP+NDau8AACdxAAAjssAAH/SAABw2QAAY+AAAFfmAABM6wAA&#10;Qu8AATr9AAMz/wAFLf8ACCj/AAoi/wAMHv8ADRr/Aw4W/wgPE/8NEBD/FBAL/xkQBv8fEAL/Jg8A&#10;/y4OAP85DgD/RA0A/08MAP9ZCwD/ZgsA/2gLAP9oCwD/aAsA/2gLAP9oC/8qGBP/ISQW/x4qF/8g&#10;LBj/HTEa/xk6G/8WRhv/FVMa/xVhGf8Vbxn/FXsa/xWGG/8Wjxv/F5cb/xefG/8Ypxv/GK4b/xm1&#10;G/8avhv/Gskb/xvWG/8c5Br/HfAa/x77Gf8e/xn/Hv8Y/x7/GP8c/xn/G/8a/xv/Gv8b/xr/G/8a&#10;/xv/Gv8sFxP/IiMW/yEoF/8jKRj/IS8a/xw3HP8bRBz/G1Ec/xpfG/8abBv/Gngc/xqDHf8bjR3/&#10;HJUd/xydHf8dpR3/Hawd/x6zHf8fvB3/H8cd/yDUHf8h4hz/Iu8c/yP5G/8j/xv+I/8a/CH/G/wh&#10;/x37IP8d+yD/Hfsg/x37IP8d+yD/Hf8tFxP/IyMW/yQlF/8nJhj/Jisa/yM0HP8iQR3/IU4e/yFc&#10;Hf8haR7/IHUf/yCBIP8hiiD/IZMg/yKbIP8joiD/I6kg/ySxIP8luSD/JcQf/ybRH/8n3x//KO0e&#10;/Sj3Hvsp/x35KP8d9yf/H/cn/yH2Jv8i9ib/IvYm/yL2Jv8i9ib/Iv8vFxP/JCIW/ykhF/8sIhf/&#10;KycZ/ywyHP8qPh//KUsg/yhYIP8oZSL/J3Ij/yd9I/8nhyP/KJAk/ymYI/8qnyP/Kqcj/yuuI/8s&#10;tyP/LMEi/i3NIvwu3CL5L+oh9y/1IfQw/iDyLv8i8S7/JPAt/ybvLf8m7y3/Ju8t/ybvLf8m7y3/&#10;Jv8wFhL/JyAW/y4dFv8yHhb/NCMY/zUuG/80Oh//MUci/zBUI/8vYSX/L20n/y95J/8vgyf9MIwn&#10;/DGUJ/sxnCf6MqQn+TOrJ/gzsyb3NL0m9jXKJvQ22SXxNugl7jf0JOs2/ibqNf8o6TX/Kug0/yvk&#10;Nv8s5Db/LOQ2/yzkNv8s5Db/LP8yFhL/LBwV/zUZFP85GRT/PiEW/z8rGf89Nh7/OkIi/zhPJv43&#10;XCn7Nmgr+DZ0LPY2fyz0N4gs8ziRLPI5mSvxOqAr7zqoK+47sSrtPLoq7DzHKes91inoPuYo5D70&#10;KeI9/i3gPP8v3jz/Mds8/zLWPv8y1j7/MtY+/zLWPv8y1j7/Mv80FRL/MhgU/zsWEv9BFxH/Rx8T&#10;/0koFv9HMxv/RD4h+0BKJ/Y+Vy3yPWMv7z1wMO0+ezDrPoQw6T+NMOhAlTDmQZ0v5UKlL+RCri7j&#10;Q7gu4kTFLeBF1C3dReYt2kTzMdZD/jTUQv820kL/N81D/zjJRf85yUX/OclF/znJRf85yUX/Of82&#10;FRL/OBYS/0ITEP9KFg7/UR4P/1ImEv9RMBf6Tjoe80lGJu1GUi7pRF4z5URqNeNEdjXgRYA130aK&#10;NN1HkjTbSJsz2kijM9lIrDTXSLY01UnCNNRJ0jXRSuU1zUrzOMpJ/zvISP88xUn/PsBK/z69S/8+&#10;vUv/Pr1L/z69S/8+vUv/Pv83FRH/PhMQ/0gODf9TFAv/WhwM/1wkDvxbLRLzWDcZ61NBIuVPTSzf&#10;TFk020plONhLcTnVS3s600uFO9FMjTvPTJY7zU2ePMxNpzzKTrA8yU68PMdOyz3FT989wU/wP75O&#10;/kG8Tv9DuE//RLRQ/0SyUf9EslH/RLJR/0SyUf9EslH/RP85FBH/QhAO/04LC/9aEwn/YRoI/2Qi&#10;CvZkKg3sYjMT5F4+HN1aSyfWVlYz0FJgO8xQa0DJUHVCx1B/Q8VRh0PDUZBDwVKZRMBSoUS+U6tE&#10;vVO2RLtTxUW5VNlFtlTsRrNU+0ixU/9JrVT/SqpV/0qoVv9KqFb/SqhW/0qoVv9KqFb/Sv86FBH/&#10;RwwM/1QKCf9gEQb/aBcF/WseBvFtJgjmazAN3mk8FdVlSCHOYFMxx1pcPcJXZUS/Vm9IvFZ5SrpW&#10;gku4VopLtleTS7RXnEuzV6ZMsVixTLBYv0yuWNJMq1nnTalY+E6nWP9Po1r/T6Ba/0+fW/9Pn1v/&#10;T59b/0+fW/9Pn1v/T/89EhD/TAkL/1oJB/9mDgT/bRQD+HEbA+tzIgThcysH2HM5D85uRh7HaVAu&#10;wGNZO7pfYUa1XGpMsltzUK9bfFGtW4VSrFuOUqpcl1OoXKFTp1ysU6VculOkXcxTol3jVJ9d9VWd&#10;Xf9Vml7/VZhe/1SXXv9Ul17/VJde/1SXXv9Ul17/VP9AEA7/UAcJ/18HBf9qDAL/cREB8nYWAeZ4&#10;HAHbeiYD0Xo3DMh2RBvBcU4quWxWObNnXkWtY2ZOqWBuVKZgd1ekX4BYomCJWaBgk1mfYJ1ZnWGo&#10;WZthtVqaYcZamGHeWpZh8lqUYfxakmH9WZBh/VmPYf5Yj2H+WI9h/liPYf5Yj2H+WP9DDQ3/UwQH&#10;/2MGA/9uCQH5dQwA7XoOAOB9FADVfyIBzH81CsN9Qhi7eEwntHNUNq1uXEOnamNOomdqVp5lc1ub&#10;ZHtemWSEX5dkjl+WZJhflGSkX5JksWCRZMFgj2TZYI1k72CMZPlfimT5Xolk+l2IZPtciGT7XIhk&#10;+1yIZPtciGT7XP9HCwz/VwIG/2cEAv1xBgDteAYA3n0GANmACADQhB8Ax4UyCL6CQBW2fkskr3pT&#10;M6h1WkGhcWFNm21nV5dqbl6TaHZikWd/ZI9niWSNZ5Rli2efZYlnrGWIZ71lhmfUZYVn7GWEZ/Zj&#10;g2f3YoJm92GCZvhggmb4YIJm+GCCZvhggmb4YP9KCQv/WgAF/2oCAfV0AgDdewAA2IEDANOEBgDL&#10;iBwAwokwBrqHPxOyhEkhq4BRMKR8WD6ceF9LlnNlVpFva16MbHJliWp7aIZqhGmEao9qg2qbaoFq&#10;qGp/arhqfWrPanxq6Wl8avNne2n0Zntp9WR7afZje2n2Y3tp9mN7afZje2n2Y/9NBwr/XgAE/20A&#10;AOp3AADafwAA04QCAM6IBADGjBkAvo4uBbaMPRGuiUgfp4VQLp+CVzuYfV1IkXliVIt0aF6FcW5m&#10;gW52a35tf258bYpvem2Wb3htpG92bbRvc23Kb3Jt5W1zbfBrdGzxaXRs82h1a/RmdWv0ZnVr9GZ1&#10;a/RmdWv0Zv9QBQj/YQAD/HAAAN96AADWggAAz4gBAMmMAgDBkBYAuZIsBLKQOw6qjkYco4tPK5uH&#10;VjmUg1tFjX9hUYZ6ZlyAdmtmenNybXVxenFycIVzcHGSc25xoHNrcbBzanHFcmlx4XFqce5va2/v&#10;bGxu8WttbvFpbW7xaW1u8WltbvFpbW7xaf9TAwf/ZQAC83MAANt9AADShQAAy4wAAMSQAAC9kxIA&#10;tZYpAq2VOQymk0QanpBNKJeNVDaQiVpCiYVfToKBZFp6fWlkcnlubWx2dnNodYB2ZXWNdmR1nHZi&#10;dqx1YHbBdF923nNhdexxY3Pub2Ry721lcfBsZXHwbGVx8GxlcfBsZXHwbP9WAAb/aAAB53YAANiB&#10;AADOiQAAx48AAL+UAAC3lw0AsJomAamaNwqimEMXmpVLJZOSUjOMj1g/hItdS32HYld0hGZibIBr&#10;bGR9cnNffH12XXyKdlx8mXVbfap0Wn2+cll923FZe+1wW3ntb1137m5edu9tXnbvbV52721edu9t&#10;Xnbvbf9aAAT/bAAA33oAANSFAADKjQAAwpQAALqZAACynAgAq58iAKSfNAidnUAUlptJIY6YUS+H&#10;lVY8gJJbR3ePYFNvi2ReZohpaF6FcG9ZhHtyV4SIcleFmHFWhalvVYa9bVSG2mxThO9sVYDvbFZ9&#10;72xXfPBsV3zwbFd88GxXfPBsV3zwbP9fAAP1cQAA234AAM+JAADGkgAAvpgAALWdAACroQIApaQd&#10;AJ6kMAWXoz0QkKFGHYmfTiuCnFQ3eplZQ3KWXk5pk2JZYJFnY1mPb2lVjnprVI6Ia1OPl2lTj6hn&#10;UpC9ZlGQ2mRPjvNmUInzZ1GG82dShPNoUoTzaFKE82hShPNoUoTzaP9kAAHkdQAA1oMAAMuOAADB&#10;lwAAuZ0AALCjAACkpgAAnakWAJiqKwORqjgNiqhCGYOmSiZ8pFAyc6FVPmufWklinF9UWppmXFSZ&#10;bmFSmXpjUZmIYlCZl2BQmqheT5q9XE6a2ltMmPNdTJT5X02Q+GBNjfdhTY33YU2N92FNjfdhTY33&#10;Yf9qAADfewAA0IkAAMaUAAC9nAAAtKMAAKqoAACerAAAla8NAJCxJAGKsTMJg7A+FHyuRSB0rEws&#10;bKpROGOoVkNbpltMVKViVFCkbFdOpHhYTaWGV0ylllVMpadTS6a8Ukqm2VBIo/JSRqH/VUic/1ZJ&#10;mf5YSZn+WEmZ/lhJmf5YSZn+WO9xAADYggAAy48AAMCaAAC4ogAAr6kAAKWuAACZsgAAjLYCAIe5&#10;GwCCuSwFfLk4D3S3QBpstkYmZLRLMVuzUDtUsVZETrBeSUuwaExJsHVMSbGDSkixk0lHsqVHR7K6&#10;Rkay2EREsPJGQq7/SUGr/0tCp/9NQqf/TUKn/01Cp/9NQqf/TeJ6AADRigAAxZYAALuhAACzqQAA&#10;qa8AAJ60AACSuAAAhb0AAHzCDgB4xCMCcsMwCWvDORNjwkAeW8BFKFO/SzJNvlE5SL5aPUa+ZT9F&#10;v3I+RL+APUPAkTtDwKM6QsG4OUHB1jdAv/I5Pbz/PDq7/z46uP9AOrj/QDq4/0A6uP9AOrj/QNmD&#10;AADKkgAAv54AALaoAACtrwAAorUAAJa5AACJvgAAfsQAAHLLAwBr0BQAZ9AkBGHQLwxazzcVUs8+&#10;H0vORCdGzkwtQs5VMEDPYTA/z24vPtB9Lj7RjS090Z8rPNK1KjvT1Ck60O8qN87+LTXM/zA0y/8y&#10;NMv/MjTL/zI0y/8yNMv/Ms+NAADCmwAAuaYAALCuAACltQAAmbsAAIy/AACAxAAAdcoAAGrRAQBf&#10;2QcAW94YAlXfIwdO3ysPSN80FkLfOxw930QgOuBOIjngWSI44WYiOOJ0ITfjhCA25JYfNeSqHTXl&#10;xBw05eYbMeL6Hi/g/yAt3/8iLd//Ii3f/yIt3/8iLd//IsaXAAC8pAAAs64AAKm1AACcuwAAj8AA&#10;AILFAAB2ygAAa9AAAGDYAABX4gQAUu0SA0ztGwhF7SMNP+4pEjnuMRY17zkZMu9CGjDwTBsu8Vga&#10;LfJlGSzzdBgr84UXKvSYFin1rRUo9coUKPbqEyb0+xMl8v8TJfL/EyXy/xMl8v8TJfL/E76iAAC1&#10;rQAAq7UAAJ+8AACRwQAAhMYAAHfLAABr0QAAYNgAAFXeAABO6wABSPoJBEL7Egc8+xkLNvwfDzH8&#10;JhIt/S0TKf01FCb+PhUj/0cUIf9TEx//YBId/3ARHP+CEBv/lQ8a/6oOGf/CDRn/4QwY//IMGP/y&#10;DBj/8gwY//IMGP/yDLirAACutAAAorwAAJTCAACGxwAAeM0AAGvSAABf2QAAVd4AAEvjAABD8AAB&#10;Pf0ABDf/Bwcy/w0KLf8UDCj/Gg4k/yAPIf8nEB3/LhAZ/zYQFv9ADxL/Sw8P/1gOC/9oDQj/egsI&#10;/4wKB/+eCgb/sAkG/8EJBv/BCQb/wQkG/8EJBv/BCbGzAACluwAAl8IAAIjIAAB5zgAAbNQAAF/a&#10;AABU4AAASeUAAEDpAAA49QACMv8ABCz/AAYo/wEII/8GCh//DAsb/xIMF/8YDRP/Hg0O/yUNCv8s&#10;DQb/NgwB/0ELAP9OCgD/XQkA/20IAP99CAD/iwcA/5cHAP+XBwD/lwcA/5cHAP+XB6i7AACawgAA&#10;i8gAAHzOAABt1QAAX9wAAFPiAABI5wAAPusAADTvAAEt+gACJ/8ABCH/AAYd/wAHGf8ACBX/AAkR&#10;/wIKDP8HCwn/DQsF/xQLAP8aCgD/IQoA/yoJAP81CQD/QQgA/04HAP9bBwD/ZwYA/3EGAP9xBgD/&#10;cQYA/3EGAP9xBv8dHRP/EygU/xYoFP8VKhX/ES8W/wk3Fv8IRRX/B1MU/wdgEv8GbhH/BXkP/waD&#10;Dv8HjA3/CJQO/wmcDv8Kow7/CqkO/wuwDv8MuA3/DcIN/w7ODf8P3A3/EOoN/xH1DP8Q/Az/EP8L&#10;/xD/C/4N/wz9Df8O/Q3/Dv0N/w79Df8O/Q3/Dv8eHRP/FicU/xolFf8aJxX/FSwW/xA1Fv8PQhb/&#10;DlAV/w1eE/8NaxL/DHcR/wyBD/8Oig//EJIQ/xCaEP8RoRD/EqcP/xKuD/8Ttg//FL8P/xXLD/8W&#10;2g//F+gO/xfzDv4W+w38F/8N+hX/DvkV/w/5Ff8Q+RX/EfkV/xH5Ff8R+RX/Ef8fHBP/GiQU/x0i&#10;Ff8eIxX/GykW/xgyF/8XPxf/Fk0X/xZbFf8VaBT/FXQS/xV/Ev8WiBL/F5AS/xiXEv8YnhL/GaUS&#10;/xqsEv8atBH/G70R/xzIEf8d1hH9HuYQ+x7wEPge+g/2Hf8Q9B3/EvQc/xP0G/8U8xv/FPMb/xTz&#10;G/8U/+J9EElDQ19QUk9GSUxFAA0V8xv/FP8hGxP/HiAU/yIeFP8jHxX/ISQW/yIwGP8gPBn/H0kY&#10;/x5XF/8eZBb/HnAV/x57Ff8fhRX/II0V/yCUFf8hmxX+IaIV/SKpFPwjsRT8I7oU+yTFFPkl1BP3&#10;JuMT9CbvEvEm+RLuJf8U7ST/Fu0k/xjsJP8Z7CP/Gewj/xnsI/8Z7CP/Gf8iGhP/IhwU/ygZE/8p&#10;GRP/KyEV/ywsF/8qOBn/KEUa/ydSGv8nXxn/J2wY/Sd3GPsogRj5KIkY+CmRGPcqmBj2Kp8Y9Sun&#10;GPQsrhfzLLcX8i3CF/Eu0RbuLt8W6y/tFegu+RfmLf8a5C3/HOMt/x3hLf8e4S3/HuEt/x7hLf8e&#10;4S3/Hv8kGRP/KBcS/y8VEf8yFRH/Nx4S/zcoFf81NBn/MkAc/zBNHfovWxz3L2cc9DBzHPIwfRzw&#10;MYYc7jKOHO0zlRzsM50b6zSkG+o1rBvpNbUa5zbAGuY3zRrkN94Z4DftGt02+R7bNv8g2Tb/Itc1&#10;/yPWNf8k1TX/JNU1/yTVNf8k1TX/JP8lGBP/LhUR/zYSD/88FA7/QR0P/0IlEv8/MBb9PDwb9zhI&#10;HvE3VSDtN2Ig6jhuIeg5eSHmOYIg5DqKIOI7kiDhPJof4DyhH949qR7dPrMe3D6+Hto+zB7YP94e&#10;1D/tIdE++SXOPf8nzD3/Kcs8/yrJPP8ryTz/K8k8/yvJPP8ryTz/K/8oFhL/NREP/z0MDf9FEwv/&#10;SxsM/0wjDv1KLBL1RTcY7kFDHug/UCLjPl0k4D9pJd1AdCXbQX4k2UKHJNZCjyXVQpYl00OeJdJD&#10;pibQRK8mz0S6Js1ExyfMRdknyEXqKcVF+SzCRP8uwEP/ML5D/zG8Q/8xvET/MbxE/zG8RP8xvET/&#10;Mf8uFRH/Ow0N/0MJCv9OEAj/VBgI/1UgCfdUKQ3tUDIT5Us+Gt5ISyLZRlcn1EZjKtFHbizPR3gt&#10;zEiBLcpIiS7JSZEux0mZLsZJoS/ESqovwkq0L8FKwTC/StIwvEvmMblK9jO2Sv81tEr/NrNJ/zew&#10;Sv83r0r/N69K/zevSv83r0r/N/8zEg//QAkL/0sHCP9WDQX/XBUF/F4cBfBdJQjmWi4N3VY7FNVT&#10;SB7PT1Mpyk1dMMZNaDPDTXI1wU17Nb9OhDa9Tos2u06UN7pPnDe4T6U3t0+vN7VPuzizUMw4sVDh&#10;OK5Q8jqsT/88qk//PahP/z2kUf89pFH/PaRR/z2kUf89pFH/Pf84Dg7/RAYJ/1IFBf9cCwP/YhEC&#10;9mQXAullHwPfYykG1WE4Ds1dRRvGWU8pwFVZM7xTYjm5Umw7tlJ1PbRTfj2yU4Y+sFOOPq9Ulz6t&#10;VKA/rFSqP6pUtj+oVMY/p1XbQKRV70GhVf1CoFX/Qp5V/0KbVf9Cm1X/QptV/0KbVf9Cm1X/Qv88&#10;Cwz/SQIH/1cEBP9hCAH7ZwsA72kRAONqGADZayQCz2o1C8ZmQhi/Yk0muV1VM7NaXjuvWGdArFdw&#10;Q6pXeUSoWIFFpliJRaVYkkWjWJtGoVmmRqBZsUaeWcFGnFnVR5pZ60eYWftIl1j/SJVZ/0eTWf9H&#10;k1n/R5NZ/0eTWf9Hk1n/R/9ACQv/TQAG/1wCAvxlBADuawUA420HANxuCwDScSEByXEzCMBuQBW5&#10;akojsmVTMaxhWzunX2NDpF1rSKFcdEqfXHxLnVyFTJtcjUyaXZdMmF2hTJddrU2VXLxNk1zQTZFc&#10;6E2PXPlNjlz/TY1c/0yLXP9Li1z/S4tc/0uLXP9Li1z/S/9DBgr/UQAE/2AAAfJpAADebgAA2HID&#10;ANRzBgDMdh0Aw3cwBrt1PhKzcUggrW1RLqZpWDqhZWBEnGNnSplhb06WYHdRlWCAUpNgiVKRYJJS&#10;j2CdU45gqVOMYLhTil/LU4lf5FOHX/dThl//UoVf/1GEX/9PhF//T4Rf/0+EX/9PhF//T/9GBAj/&#10;VQAD/2MAAOZsAADacgAA03YBAM54BADHexoAvnwuBbZ7PBCvd0cdqHRPK6FwVjibbF1DlmhkS5Jl&#10;a1GPZHNVjGN7V4pjhFiJY45Yh2OZWIVjpViEY7RZgmLHWYBi4Fl/YvVXfmL/Vn5i/1V+Yv9TfWL/&#10;U31i/1N9Yv9TfWL/U/9JAQf/WQAC+GYAAN5vAADVdgAAznoAAMl8AgDBfxcAuoEsA7KAOg6rfUUb&#10;pHlOKJ12VTWXcltBkW5hS4xqZ1OIaG5YhWZ2W4JmgF2BZopdf2aVXn1moV57ZrBeeWXCXndl3F53&#10;ZfNcd2X8Wndl/Vl3ZP5Xd2T/V3dk/1d3ZP9Xd2T/V/9MAAb/XAAB72kAANtzAADSegAAyn4AAMSA&#10;AAC9gxQAtYUpAq6EOAyngkQYoH9MJZl8UzOTeFk+jHNfSYdwZFKBbGtafWpyX3ppe2F4aYVidmmQ&#10;Y3RpnWNyaaxjcGm+Y25o2GNuafBgbmn5Xm9o+1xwZ/xacGf8WnBn/FpwZ/xacGf8Wv9PAAX/XwAB&#10;42wAANh2AADOfQAAxoIAAMCFAAC4hxAAsYknAaqJNgqjh0IWnIRLI5WBUjCPfVc8iHldR4J1YlF8&#10;cmdadm9uYXJtdmVubYBnbGyMZ2ptmWdobahnZm26ZmRs02Zlbe5kZmz3YWdr+V9oavpdaGr6XWhq&#10;+l1oavpdaGr6Xf9TAAT/YwAA4G8AANR5AADLgQAAw4YAALuJAACziwsArI4kAKaNNAifjEATmIlJ&#10;IJGGUC2Lg1Y5hH9bRH18YE52eGVYb3VrYWlycmdlcXxqYnGIamFxlWpfcaVpXXK3aFxyz2dccutl&#10;XXD2Y19v92JgbvhgYW34X2Ft+F9hbfhfYW34X/9WAAP2ZgAA3XMAANF9AADHhQAAv4oAALeNAACu&#10;jwcAqJIgAKGSMQabkT4QlI5HHI2MTimGiVQ1gIZZQHiCXktxf2NWaXxoX2F5b2Zdd3hqWneEall4&#10;k2lYeKJoV3i0Z1Z5zWVVeOpkVnb2Y1d092JZcvhhWXL4YFly+GBZcvhgWXL4YP9ZAALqagAA2XcA&#10;AM2BAADDiQAAu44AALKSAACplAEAopYbAJyXLgSWljsNj5RFGYiSTCWCj1Ixe4xXPXOJXEdrhmBS&#10;Y4NmW1uBbGNXgHZmVYCDZlSAkWVTgaFjU4GzYVKBzGBQgOlgUH74YFF7+GBTePlfU3j5X1N4+V9T&#10;ePlfU3j5X/9eAADjbwAA1HwAAMmGAAC/jQAAt5MAAK6XAACjmQAAnJsWAJedKgKRnDgKippCFYOY&#10;SiF9llAtdZNVOG2RWkNljl5NXYxkVleKa1xTiXVfUYmCX1GKkV1QiqFbT4qzWk+KzFhNiehYS4f7&#10;WkyE/FpNgfxbTYD8W02A/FtNgPxbTYD8W/xjAADedAAAz4EAAMSLAAC7kwAAs5gAAKmcAACcnwAA&#10;laEOAJCjJAGKojMHhKE+EX6fRhx3nk0ob5tSM2eZWD1fl1xHWJViT1KUalRPk3VWTpOCVU6UkFRN&#10;lKFSTJSzUEyUzE5Kk+hPSJH7UUeO/1JJiv9USYr/VEmK/1RJiv9USYr/VOtpAADYegAAyocAAMCR&#10;AAC3mAAArp4AAKWiAACYpQAAjacFAIipHQCDqi0Efak5DXeoQhdvpkgiaKROLWCjUzdYoVlAUp9f&#10;R06eaEtLnnRLSp6BSkqfj0lJn6BHSZ+yRkify0RHnuhERZz7R0Oa/0lDlv9KQ5b/S0OW/0tDlv9L&#10;Q5b/S+NxAADSgQAAxY0AALuXAACyngAAqqQAAJ+oAACTqwAAhK8AAH6xEwB7sSYBdbEzCG6wPBFn&#10;r0MbYK5JJVitTi9Sq1Q3TKtcPUmqZT9HqnE/Rqp+P0arjT1Fq548RKuwOkOryThDqug4QKj6Oz6m&#10;/z49o/9APaP/QD2j/0A9o/9APaP/QNt6AADLiAAAv5QAALaeAACupQAApKoAAJiuAACMsQAAf7UA&#10;AHS5BQBvuhsAa7sqBGW7NQteujwUV7lDHVC4SSZKt08tRrdXMUO3YTNCt20yQbh7MUC4ijBAuJsv&#10;P7iuLT65xyw+uOcrO7X6Ljmz/zE3sv80NrL/NDay/zQ2sv80NrL/NNKDAADEkQAAupwAALKlAACo&#10;qwAAnbAAAJG0AACEtwAAeLsAAGzBAABixgoAXscdAVrHKgVUxzMMTsY7FEjGQhtDxUkhP8ZSJD3G&#10;XSQ8xmkkO8d3IzrIhiI5yJcgOcirHzjJxB44yOUdNcX5IDPD/yMxwf8mMcH/JjHB/yYxwf8mMcH/&#10;JsmNAAC+mgAAtaQAAKysAAChsQAAlbYAAIi5AAB7vQAAb8IAAGTHAABYzgIAT9QKAEzVGgFI1iYF&#10;Q9YvCz7WOBA51kEUNtdLFjXYVhY02WIWNNlwFTPagBQy25ETMdulEjHcvREv3N8QLdn0EyvX/xUp&#10;1f8XKdX/GCnV/xgp1f8YKdX/GMGXAAC4owAAsKwAAKWyAACYtwAAi7sAAH6/AABxxAAAZckAAFrO&#10;AABQ1AAARtsDAELlEAE95hsEOOYjCDPnKwwv5zQOLeg+DyvpSBAp6VQPKOphDyfrcA4m7IENJeyU&#10;DCTtqQsj7sUKIu/mCSHs+gkf6f8KHun/Cx7p/wse6f8LHun/C7qhAACyqwAAqLMAAJu4AACOvQAA&#10;gMEAAHPGAABnywAAW9AAAFDVAABH2wAAPeEAADj0BwI09REEL/YYByv2IAkn9icLI/cwDCD4OQwe&#10;+UMMG/lOCxn6XAoW+2wJFft+CBT8kgcT/KgHEv3CBhH+4gUQ/fsFEP39BRD9/QUQ/f0FEP39BbSq&#10;AACrswAAnrkAAJC+AACCwwAAdMgAAGfNAABb0gAAUNgAAEbdAAA84gAAM+gAAC/4AAIq/wUEJv8M&#10;BiL/Ewce/xoIGv8hCRb/KAkT/zEJDv87CQr/RwgG/1QHAv9kBgD/dwYA/4oFAP+fBAD/sgQA/84D&#10;AP/SAwD/0gMA/9IDAP/SA66yAAChuQAAk78AAIXEAAB2ygAAaM8AAFvVAABQ2wAAReAAADrkAAAx&#10;6AAAKvAAASX7AAIg/wAEHP8ABRj/BAYU/woHEf8SBwv/GAcH/x8HAv8nBwD/MQcA/z0GAP9KBQD/&#10;WQUA/2sEAP99AwD/jQMA/58CAP+hAgD/oQIA/6ECAP+hAqS5AACWvwAAiMUAAHjLAABq0QAAXNgA&#10;AFDeAABE5AAAOegAAC/sAAAm7wAAH/YAARr/AAIV/wADEf8ABA3/AAUJ/wAGBv8ABgL/BgYA/wwG&#10;AP8UBgD/HAYA/yUFAP8xBQD/PgQA/0wDAP9aAwD/aAIA/3gCAP95AgD/eQIA/3kCAP95Av8RIhH/&#10;CyYR/wwlEv8JJxL/AywR/wA1Ef8ARA//AFEO/wBeDP8Aawr/AHcJ/wCBCP8Aigf/AJIG/wCZBv8A&#10;nwX/AKYF/wCsBP8AswT/ALwE/wDGBP8A1AT/AOMD/wDvA/8A+AP/AP8D/gD/A/wA/wT8AP8E/AD/&#10;BfwA/wX8AP8F/AD/Bf8SIhH/ECQS/xIjEv8OJBL/BykS/wMzEf8CQRD/AE8P/wBcDf8AaQv/AHUK&#10;/wB/Cf8AiAj/AI8H/wGWB/8CnQb/AqMF/wOqBf8EsQX/BbkF/wbEBf8G0QX/BuAF/gftBPwG9gT6&#10;Bv8E+AX/BfcG/wb3B/8H9wf/B/cH/wf3B/8H9wf/B/8TIRL/FCES/xYfEv8UIBL/DSUS/wwxEv8L&#10;PhH/CkwQ/whZDv8HZQ3/BnEL/wd8Cv8IhQn/CY0I/wqUCP8Lmgf/DKEH/w2nB/8Orwf/DrcH/xDB&#10;B/4Qzgb7Ed0G+BDpBvYR9QbzEP4G8hH/B/ER/wnxEf8K8RD/CvEQ/wrxEP8K8RD/Cv8VIBL/GB0S&#10;/xsaEf8aGxH/GSIS/xgtE/8WOhP/FUgS/xNVEP8SYQ7/EW4N/xJ4DP8Tggv+FIoK/RWRCfwWmAn7&#10;F54J+hilCfkYrAn4GbQJ9xq+CfYaywjzG9oI8BvoCO0b9AfrG/4J6hv/C+kb/w3oG/8O5xv/Ducb&#10;/w7nG/8O5xv/Dv8XHhL/HRgR/yAVEP8gFRD/Ix8R/yQqE/8hNhP/H0MT/x1REv8dXRH8HGkP+R11&#10;Dvcefg31H4YM9CCODPMhlQzyIZsM8CKiDO8jqQvuI7EL7SS7C+wlyAvqJdYK5yXmCuQl8wzhJf4O&#10;4CX/EN0l/xLcJP8S2yT/E9sk/xPbJP8T2yT/E/8cGhH/IxQQ/ycRD/8qEw7/LhwP/y4mEf8sMhP/&#10;KT4U+ydMFPYnWRPyJ2US7ydwEe0pehDrKoMP6iqKD+grkg/nLJkP5iygD+Utpw7jLq8O4i+5DuEv&#10;xg3fL9UN2zDmDtgv9BHVLv8U0i//FtEu/xfQLv8Yzy3/Gc8t/xnPLf8Zzy3/Gf8hFhH/KRAO/y8L&#10;DP82EQv/OhkM/zkiDv83LRH4MzkU8jBGFuwwVBboMGAV5TFsFOIzdhPgM38T3jSHEt01jxLbNpYS&#10;2jadEtk2pRLXN64S1Te3E9Q4xBPSONMTzznlFMs49BjIOP8axjf/HMQ3/x7DNv8ewjb/H8I2/x/C&#10;Nv8fwjb/H/8mEw//MAsM/zcGCv9ADgj/RBYI/0QfCvlBKA3vPTQS6DlAFuI4ThjdOVsY2jpnF9Y7&#10;chfUPHsY0jyDGNA9ihnPPZIZzT6ZGss+oBrKP6kayD+yGsc/vhvFP84bw0DgHL9A8R+8P/4huj//&#10;I7g+/yS3Pv8ltz3/Jbc9/yW3Pf8ltz3/Jf8sDg7/NgYK/0AEB/9JCwX/TRMF/E4bBvFLJAjnRi4N&#10;3kM7E9hBSRjSQVUczkJhHstCax/IQ3UgxkN9IcREhSHCRIwhwUWUIr9FmyK+RaQivEWtI7tGuSO5&#10;Rsgjt0bbJLRG7SaxRvsor0X/Kq1F/yqsRf8rq0X/K6tF/yurRf8rq0X/K/8xCwz/PAII/0cDBf9R&#10;CAP/VQ4C9VYVAulUHgPfUCgH1U83Dc5MRBjISVAgw0lbJcBJZSe9SW8ou0l4KblKgCm3SocqtUqP&#10;KrRLliuyS58rsUuoK69LtCuuTMIsrEzVLKlM6S2nS/kvpEv/MKJL/zGhS/8xoUv/MaFL/zGhS/8x&#10;oUv/Mf82Bwv/QQAG/04AA/9WBAH2WggA7lsNAOFZFQDXWSQCzVk0CsVWQRa/UkwhulBWKbZPXy2z&#10;T2kwsE9yMa5PejGtT4Iyq1CKMqlQkjKoUJozplCkM6VRrzOjUb00oVHPNJ9R5TWcUfY2m1D/N5lQ&#10;/zeZUP82mFD/NphQ/zaYUP82mFD/Nv86BAn/RQAE/1MAAfVbAADkXgAA218DANldCQDPYSAAxmIx&#10;CL5fPhO3W0kfslhSKq1VWzGqVGQ1p1RsN6VUdTijVH05oVSFOaBVjTqeVZY6nFWgOptVqzqZVbg7&#10;mFXKO5ZV4TuTVPQ8klT/PJFU/zyQVP87j1T/O49U/zuPVP87j1T/O/8+AQj/SwAD/1cAAOdeAADb&#10;ZAAA1WYBANFlBQDJaBwAwGkuBrhnPBCxY0cdq19PKaZcVzKiWmA5nlloPJxZcD6aWHg/mFiAQJdY&#10;iECVWJFAk1ibQZJYp0GQWLRBjljFQY1Y3EKLWPFCiVj/QYlX/0GIV/9Ah1f/P4dX/z+HV/8/h1f/&#10;P/9BAAb/TwAC9lsAAN9jAADWaQAAz2sAAMtrAgDDbRgAu28sBLNtOg6sakQapmdNJqBjVTGbYVw6&#10;l15jP5Rda0OSXHNFkFx7Ro5chEaNXI1Gi1yXR4lco0eIW7BHhlvBR4Rb2EiDW+5Hglv+RoFb/0WA&#10;Wv9EgFr/RIBa/0SAWv9EgFr/RP9FAAX/UwAB614AANtnAADSbQAAy3AAAMVwAAC9chUAtnQpAq9z&#10;OAuocUMXoW1LJJtqUy+WZlk5kWNgQY1hZ0aKYG9JiF93S4Zff0yFX4lMg1+TTIFfn01/XqxNfl68&#10;TXxe0017XuxMel79S3le/0p5Xf9IeV3/R3ld/0d5Xf9HeV3/R/9IAAT/VgAA42IAANhrAADOcQAA&#10;xnUAAMB1AAC5dhEAsXknAap4NgmkdkEVnXNKIZdwUS2RbFc4jGldQYdmZEiEZGpMgWJyT39ie1F9&#10;YoRSe2KPUnlim1J3YahSdWG4UnNhz1JyYelRcmH7T3Fh/01yYP9McmD/S3Jg/0tyYP9LcmD/S/9L&#10;AAP8WQAA4GUAANRvAADKdQAAwnkAALt5AAC0ew0ArX0kAaZ9NAigez8SmXhIHpN1TyqNclU1h25b&#10;P4JrYUh9aGdOeWZuU3Zld1V0ZYBXcmWLV3Bll1duZaVXbGS1V2pky1dpZOZWaWT5U2lk/1FqY/9P&#10;amP/Tmpj/05qY/9OamP/Tv9NAALzXAAA3WkAANFyAADHeQAAv3wAALd+AACvfwoAqYEhAKKCMQac&#10;gD0QlX1GG497TieJd1Qzg3RZPX1xXkZ3bWROcmtqVW5pcllraXxbaWiHXGdpk1tlaKFbY2ixW2Fo&#10;x1pgaONZYWj4V2Fo/1RjZv9SY2b/UWNm/1FjZv9RY2b/Uf9PAAHpXwAA2m0AAM12AADEfAAAu4AA&#10;ALOCAACrgwUApIYdAJ6GLwSYhTsNkoNFGIuATCSFfVIwf3pXOnl3XERydGFNa3FnVWZubltibXde&#10;X22DX15tj15cbZ5eWm2uXVltxFxYbeBaWG32WFls/1Zbav9VXGr/VFxq/1Rcav9UXGr/VP9TAADl&#10;ZAAA1nEAAMp6AADAgAAAuIUAAK+HAACmiAEAn4oZAJqLLAOUijkLjYhCFYeGSiGBg1Ase4BVN3R9&#10;WkFsel9KZXdkU191a1pac3ReWHN/X1ZzjV5VdJxcVHSsW1N0wllSdN5YUnP1WFJx/1ZUb/9VVW7/&#10;VFVu/1RVbv9UVW7/VP9YAADhaAAA0nUAAMZ+AAC9hQAAtIkAAKuMAAChjAAAmo8UAJWQKAGPjzYI&#10;iY5AEoOMSB18iU4ododTM2+EWD1ngl1GX39iT1l9aVZVe3JaUnt+WlF7i1lRfJpXUHyrVk98wVRO&#10;fN1TTXr0U0x5/1NOdv9TTnX/U051/1NOdf9TTnX/U/RcAADdbQAAznkAAMKDAAC5igAAsY4AAKeR&#10;AACakQAAk5QOAI+VIwCJlTIGhJQ9D36SRRl3kEwkcI5RLmmMVjhhiltBWodgSlSFZ1BQhHFTT4R9&#10;U06FilJNhZpQTYWrTkyFwExLhd1LSYP0TUiC/05If/9OSX3/Tkl9/05Jff9OSX3/TuliAADYcwAA&#10;yX8AAL6IAAC2jwAArZQAAKOWAACUlwAAjZkHAIibHQCDmy4Dfpo5C3iZQhRxl0kfapZPKWOUVDNc&#10;klk8VZBeQ1CPZkhNjnBKS458SkuPikhKj5pGSY+rRUmPwENIj91BRo30RESL/0ZDif9HRIf/R0SH&#10;/0dEh/9HRIf/R+NpAADReQAAxIUAALqOAACylQAAqZoAAJ6bAACRnQAAhaAAAH+iFQB8oycBdqI0&#10;B3ChPRBqoEUZY55LI1ydUCxVm1Y0UJpdO0uZZT9JmXBASJl8P0eZij5HmZk8RpmqOkWZwDlFmd03&#10;QpfzOkCV/zw+lP8+PpP/Pz6T/z8+k/8/PpP/P9xxAADLgAAAv4sAALaUAACumwAApaAAAJihAACM&#10;pAAAfKcAAHapCgByqh8AbqotBGiqNwpiqT8TW6hGHFWnTCRPplIsSqVZMUalYjREpG00Q6V5M0Ol&#10;hzJCpZcwQaWoL0Clvi1ApdssPqPzLjyg/zE6n/8zOZ7/NDme/zQ5nv80OZ7/NNR5AADFhwAAu5IA&#10;ALKbAACqogAAoKYAAJOoAACGqwAAeq4AAGuxAABmsxMAY7MjAV6zLwVZszgMUrI/FE2xRhtHsU0h&#10;Q7BUJUCwXic+sWknPrF2Jj2xhCU8sZQkPLGmIjuxvCE6sdkgOK/yIjat/yU0rP8nM6v/KDOr/ygz&#10;q/8oM6v/KMyCAAC/kAAAtpoAAK6iAACkqAAAmawAAIyvAACAsQAAc7QAAGa4AABZvAMAVb4WAFK/&#10;JAFOvy8GSb43DEO+PxI/vkYWO75PGTm+WRo4vmQaN79yGTa/gBg1v5AXNcCjFTTAuRQzwNYTMb3w&#10;FS+7/xguuv8aLbn/Gy25/xstuf8bLbn/G8SMAAC5mAAAsaIAAKmpAACdrgAAkbEAAIS0AAB3twAA&#10;aroAAF6/AABSxAAAR8oDAELMEgBAzSABPM0qBDjONAg0zj0LMc5GDTDPUQ0vz10NLtBqDC3QeQws&#10;0YoLK9GcCirSswkp0tEIKNDtCSbO/Awky/8OI8r/DyPK/w8jyv8PI8r/D72XAAC0oQAArKoAAKGv&#10;AACVswAAh7cAAHq6AABtvQAAYcIAAFXGAABKywAAQNAAADXWAwAv3QsALd4ZASrfIwMn3y0FJeA4&#10;BiThQwYi4U8GIeJcBiDjawUf5HsFHuSOBB3lowMb5r4DGubgAxjj+AMX4v8EFuH/BRbh/wUW4f8F&#10;FuH/BbehAACvqgAApbAAAJi1AACKuQAAfL0AAG/AAABixQAAV8kAAEzOAABB0wAAN9gAAC3dAAAo&#10;6QMAJe8NASLwFwIe8CAEG/ApBBjxMgUW8j0EE/NJBBDzVgQM9GYDDPV5Agv1jQIK9aQCCPa+AQf3&#10;4gEF9vcBBPX/AQT1/wEE9f8BBPX/AbGpAACosQAAm7YAAI27AAB/vwAAccMAAGTIAABXzQAATNIA&#10;AEHWAAA22wAALeAAACXkAAAg7wAAHPsBARn/CQIW/xIDEv8ZAw3/IQQJ/yoDBf81AwH/QQMA/08C&#10;AP9gAgD/dAEA/4gBAP+eAQD/tAAA/88AAP/jAAD/4wAA/+MAAP/jAKuxAACetwAAkLwAAILBAABz&#10;xgAAZcsAAFjQAABM1gAAQNsAADbfAAAs4wAAI+cAABvrAAAX9QAAE/4AAQ7/AAIL/wICCP8JAwP/&#10;EAMA/xcDAP8gAwD/KgIA/zcCAP9GAQD/WAEA/2sBAP9/AAD/kQAA/6IAAP+tAAD/rQAA/60AAP+t&#10;AKG3AACTvQAAhcIAAHXIAABnzgAAWdQAAEzaAABA4AAANOQAACroAAAh6wAAGO4AABHxAAAM+gAB&#10;CP8AAQT/AAIB/wACAP8AAgD/AAMA/wQDAP8LAgD/FQIA/x8CAP8sAQD/PAEA/0wBAP9eAAD/bwAA&#10;/34AAP+HAAD/hwAA/4cAAP+HAP8CJg//BCMP/wMiD/8AJA7/ACoN/wA0DP8AQgr/AFAI/wBdB/8A&#10;aQX/AHUE/wB/A/8AhwP/AI8C/wCUAv8AmgH/AKAB/wCnAf8ArQH/ALUA/wC+AP8AygD/ANkA/gDo&#10;AP0A8wD9AP4A/AD/APsA/wD7AP8A+wD/APsA/wD7AP8A+wD/AP8EJQ//CCEP/wggD/8CIQ//ACYO&#10;/wAyDf8APwv/AE0J/wBaCP8AZwb/AHIF/wB8BP8AhQP/AIwD/wCTAv8AmAL/AJ4B/wCkAf8AqwH/&#10;ALMB/wC8AP0AxwD8ANYA+wDmAPoA8gD5APwA9wD/APYA/wD1AP8B9QD/AfUA/wH1AP8B9QD/Af8J&#10;IhD/DR0P/wwbD/8IHQ//AiMO/wEvDf8APAz/AEkK/wBXCP8AYwf/AG8G/wB5Bf8AggT/AIkD/wCQ&#10;A/8AlgL/AJwC/gCiAv0AqQH8ALAB+gC5AfkAxQH4ANMB9gDiAPMA8ADxAPsA7wH/Ae4C/wLuA/8D&#10;7AT/A+wE/wPsBP8D7AT/A/8OHhD/EhgP/xMWD/8OFw7/DyAO/w0rDv8KOA3/B0UL/wZTCv8EXwj/&#10;A2sH/wR1Bv0FfgX7BoYE+geNBPgIlAP3CZoD9gqgAvQKpwLzCq4C8gu3AvELwgLwDNAB7QzgAeoN&#10;7wHoDvoC5g7/BOUQ/wXiEf8F4RL/BuES/wbhEv8G4RL/Bv8TGRD/GBQP/xkSDv8XEw3/GhwO/xoo&#10;Dv8XNA7/FEEM/xJOC/wRWwn4EWcI9RFyB/MTewbxFIMF8BWKBe4WkQTtFpcE7BeeA+sYpQPpGKwD&#10;6Bm1A+cZwAPmGc4D4xrfAt8a7gTdG/oG2hz/B9gc/wjWHP8J1Rz/CtUc/wrVHP8K1Rz/Cv8YFQ//&#10;HhAN/x8LDP8jEAv/JhkM/yUjDf8iLw79HzwN9h1JDPIdVgvuHWIJ6x5tCOgfdwfmIH8H5SGHBuMi&#10;jgbiI5QF4CObBd8kogXdJKoF3CW0BdslvwXZJs4F1ibfBdMn7gjPJ/oKzCf/DMsn/w3JJv8OyCX/&#10;D8gl/w/IJf8PyCX/D/8eEg7/JAkM/ycFCf8vDAj/MRUJ/zAfCvwtKgzzKjcN7CdEDecnUQzjKF4L&#10;3ylpCt0rcwnaLHwJ2S2ECNYtiwjVLpIJ0y6YCdIvoAnQL6cJzzCwCs0wuwrMMckKyjHbCsYy6w3D&#10;MfkQwDD/Er4w/xO9MP8UvC//FLwv/xS8L/8UvC//FP8jDA3/KwUJ/zICB/86CgX/PBIF/jsaBvM3&#10;JAjpMzAL4jA+DdwwTA3XMlkM0zRkDdA1bg7ONncOzDd/D8o3hg/IOI0PxziUEMU5mxDDOaMQwjms&#10;EcA6thG/OsQRvTrVEro66BO3OfcWtDn/GLI5/xmxOP8asDj/GrA4/xqwOP8asDj/Gv8pCAv/MQAH&#10;/zsABP9DBgP/RQwC9kQVAupAHgTgPCkH2Ds4C9E7RhDLPFMTxz1eFMQ+aBXCPnEWwD95Fr4/gRe8&#10;QIgXu0CPF7lAlhi4QJ4YtkGnGLRBsRmzQb4ZsUHPGa9B4xqsQfQdqUD/HqdA/x+lQP8gpUD/IKVA&#10;/yClQP8gpUD/IP8uBAn/NwAF/0IAAv5JAQH0SwYA7koMAOFHFQDXRiQCzkY0CsZFQRLBRE0YvURY&#10;G7lEYhy3RWsdtUV0HrNGex6xRoMfsEaKH65HkR+tR5kgq0eiIKlHrSCoR7khpkfKIaRI3yGhR/Ek&#10;n0f/JZ1G/yWcRv8mm0X/JptF/yabRf8mm0X/Jv8zAAj/PQAD/0gAAfBOAADgUAAA208DANhLCQDO&#10;UB8BxVEwB75PPRG4TEgas0tTILBLXCOtS2Ylq0tuJalLdianS34npkyFJ6RMjSeiTJUooU2eKJ9N&#10;qCieTbQpnE3FKZpN2imYTO4rlkz9K5RL/yyTS/8rk0r/K5NK/yuTSv8rk0r/K/84AAb/QgAC+E0A&#10;AOJTAADaWAAA01kAANBVBQDHWBsAvlotBbdYOg+wVUUZq1JPIqdRWCekUGAroVBpLJ9QcS2eUXku&#10;nFGALppRiC+ZUZAvl1GaL5ZRpDCUUbAwk1DAMJFQ1TGPUOsxjVD7MYxP/zGLT/8xik//MIpP/zCK&#10;T/8wik//MP88AAX/RwAB7FEAAN1aAADUXwAAzWAAAMhdAQDAXxcAuGEqA7FgOAyqXUMXpVpMIaBY&#10;VCmcVlwvmVVkMpdVbDOVVHQ0lFR8NZJUgzWQVIw2j1SWNo1UoDaMVKw3ilS8N4hU0DeGU+g3hVP5&#10;N4RT/zaDU/82g1L/NYNS/zWDUv81g1L/Nf8/AAT/SwAA5FYAANlfAADPZAAAx2YAAMJkAAC6ZRMA&#10;s2cnAqxmNQqlZEAUn2FJH5peUSmWW1kxklpgNpBYZziNWG86jFh3O4pYfzuIV4g8h1iRPIVXnDyD&#10;V6k9gle4PYBXzD1+VuU9fVb3PHxW/zt8Vv86e1b/OXtW/zl7Vv85e1b/Of9BAAL5TwAA4VsAANRk&#10;AADLaQAAw2sAALxqAAC1ag8ArmwkAadsMwihaj4Sm2dHHZVkTyeQYVYxjF5cN4ldYzyGW2s+hFty&#10;QIJbe0GBWoRBf1qNQn1amUJ7WqVCeVq0QndayEN2WeFCdVn2QXRZ/z90Wf8+dFn/PXRZ/z10Wf89&#10;dFn/Pf9DAALwUgAA3V8AANFoAADHbQAAv3AAALhvAACwbwsAqXEhAKNxMQadcDwPl21FGpFqTSWM&#10;Z1Mvh2RaN4NhYD5/X2dCfV5uRHpedkZ4Xn9Hd16JR3VelUdzXaJHcV2wSG9dxEhtXN1HbF30RWxd&#10;/0NsXP9CbVz/QG1c/0BtXP9AbVz/QP9GAAHpVQAA2mMAAM1sAADDcQAAu3QAALRzAACscwcApXUe&#10;AJ92LgSZdToNk3JEGI1vSyKIbFEtg2lXNn5mXT55ZGNEdWJqSHJhckpwYXtMbmGFTGxhkUxqYZ5M&#10;aGCtTGZgwExkYNpMZGDySWRg/0dlYP9FZV//RGVf/0RlX/9EZV//RP9KAADlWgAA1mcAAMpvAADA&#10;dQAAuHgAALB4AACndwQAoXobAJt7LAOVeTgLj3dCFYl1SSCEclAqfm9VNHlsWj1zaWBEbmdmSmpl&#10;bk5nZXdQZWSBUGNkjVBhZJtQX2SqUF1kvU9bZNZPXGTwTFxk/0pdY/9IXmL/R15i/0deYv9HXmL/&#10;R/9NAADiXgAA02sAAMdzAAC9eAAAtXsAAKx8AACjfAAAnH4XAJd/KQKRfjYJi3xAEoV6SB2Ad04n&#10;enVTMXRyWDptb11DZ21jSmJqak9faXNSXGl+U1ppilNZaZhSV2mnUlZpulFUadRQVGjuTlVo/kxW&#10;Z/9KV2b/SVdm/0lXZv9JV2b/SfZRAADfYgAAz24AAMR3AAC6fAAAsoAAAKiAAACegAAAl4ITAJKE&#10;JgGNgzQHh4I+EIGARhl8fUwkdXtRLm94VjdodltAYXNgSFxxZ05Xb3BSVW97U1Nvh1JSb5ZRUXCm&#10;UFBwuE5PcNJNTm/tTE5u/ktObf9KUGv/SVBr/0lQa/9JUGv/SexWAADbZwAAzHMAAMB7AAC3gQAA&#10;roUAAKSFAACYhQAAkocNAI2JIQCIiTAFgoc7DX2GQxZ3hEogcIJPKmp/VDNjfVk8XHteRFZ4ZUtS&#10;d25OUHd5T093hk5Od5RMTXilSkx4t0lLeNFHSnbsR0l1/UhJdP9ISnL/R0py/0dKcv9HSnL/R+dc&#10;AADWbAAAyHcAAL2AAAC0hgAAq4oAAJ+KAACSigAAi4wHAIeOHACCjiwDfY04CXeMQRJxikcba4lN&#10;JWSHUi5dhVc3V4NcP1KBY0VOgG1HTIB4SEuAhUZKgZRFSoGkQ0mBt0FIgdBAR3/rQEV9/EJEfP9C&#10;RHr/Q0R6/0NEev9DRHr/Q+JiAADRcgAAw3wAALmFAACwiwAApo4AAJqPAACMkAAAhZIAAH+UFgB8&#10;lScBd5Q0BnGTPQ5rkkQXZZBKIF6PUClYjVUxUoxbOE2KYj1Kimw/SIp3P0iKhD1HipM8RoqkOkaK&#10;tjhFitA3Q4nrOEGH/DpAhf87P4T/PD+E/zw/hP88P4T/PNxqAADLeAAAv4MAALWLAACtkQAAopMA&#10;AJaUAACJlgAAfZkAAHeaDQBzmyAAb5suA2qbOApkmkARXplHGliXTSJSllIqTJVZMEiUYTRGlGs1&#10;RZR3NESUhDNDlJMxQ5SjMEKUti5BlNAtQJPrLT2R/DA8j/8yOo7/MzqO/zM6jv8zOo7/M9VxAADF&#10;fgAAuokAALKRAACpmAAAnZgAAJGZAACFnAAAdqAAAG2iAgBpoxcAZaQmAWGkMgVcozsMVqJCE1Ch&#10;SBtLoE4hRp9WJkOfXilBn2kpQJ91KT+fgic+n5EmPp+hJD2ftCM8n84hO53qIjmb/CU3mv8nNpj/&#10;KTaY/yk2mP8pNpj/Kc15AADAhgAAtpAAAK6YAAClnQAAmJ4AAIugAACAowAAc6YAAGWpAABdqwkA&#10;WawcAFatKQJSrTMGTaw7DEirQhJDq0kYP6tRGzyqWh07q2UdOqtxHDmrfxs4q44aN6ufGTershc2&#10;q8wWNanpFjOn+hkxpv8bMKT/HTCk/x0wpP8dMKT/HcaCAAC6jwAAspgAAKqgAACgpAAAkqUAAIao&#10;AAB6qwAAbq4AAGCwAABTtAAAS7YMAEm3HQBGtykCQrcyBj63Ogo5t0MONrdLEDS3VREzt2ARMrds&#10;EDG4eg8xuIkOMLibDS+4rwwtuMgLLbfmCyu0+Q4ps/8QKLH/Eiix/xIosf8SKLH/Er+MAAC1lwAA&#10;rqAAAKWmAACaqwAAja0AAICwAABzsgAAZrQAAFm3AABNuwAAQb8AADfDCQA1xBgAM8UkATDFLgMu&#10;xTgFK8ZBBirGTAcox1cGJ8dkBifIcgUmyIIFJMiUBCPIqAQiycIDIMjjAx/F9wUdw/8HHMH/CBzB&#10;/wgcwf8IHMH/CLmWAACxoAAAqagAAJ6tAACRsAAAg7MAAHa1AABpuAAAXLsAAFC/AABFwgAAOccA&#10;AC/MAAAm0QQAH9UMAB3WGQAc1iUAG9cwABrYPAAZ2EgAGNlVABfaZAAV2nUAFNuHABLcnAAQ3LUA&#10;Dd3YAA3a8gAN2P8BDdb/Ag3W/wIN1v8CDdb/ArOgAACsqAAAoq4AAJWyAACHtgAAebkAAGu8AABe&#10;vwAAUsMAAEfHAAA7ywAAMc8AACjUAAAf2QAAF90AABPnCQAR6BQADugeAAvpKQAJ6TUAB+pCAAXr&#10;UAAD7GAAAexzAADrhwAA6p0AAOq4AADr3AAA6vMAAOr/AADq/wAA6v8AAOr/AK6oAAClrwAAmLQA&#10;AIq4AAB8uwAAbr8AAGDDAABUxwAASMwAADzQAAAx1AAAJ9kAAB/dAAAX4QAAD+QAAAvwAAAI+AUA&#10;BfgOAAH5FwAA+SEAAPgsAAD4OgAA+EkAAPhbAAD4bgAA94QAAPaaAAD3sQAA98sAAPjpAAD46QAA&#10;+OkAAPjpAKivAACbtQAAjbkAAH++AABwwgAAYscAAFXMAABI0QAAPNUAADHaAAAn3gAAHeIAABbm&#10;AAAN6QAABuwAAAP2AAAA/gAAAP8AAAD/BQAA/w0AAP8XAAD/IgAA/zAAAP9AAAD/UwAA/2gAAP99&#10;AAD/kQAA/6MAAP+1AAD/tQAA/7UAAP+1AJ61AACRugAAgr8AAHLFAABkygAAVtAAAEnVAAA82wAA&#10;MN8AACXjAAAc5wAAEuoAAAvuAAAE8AAAAPIAAAD8AAAA/wAAAP8AAAD/AAAA/wAAAP8CAAD/CwAA&#10;/xgAAP8lAAD/NgAA/0kAAP9eAAD/cQAA/4EAAP+RAAD/kQAA/5EAAP+RAP8AJA3/ACAN/wAgDP8A&#10;IQv/ACYK/wAyCP8AQAb/AE4E/wBbA/8AZwL/AHEB/wB7Af8AgwD/AIoA/wCQAP8AlgD/AJwA/wCi&#10;AP4AqQD9ALAA/AC4APsAwgD7AM8A+wDgAPoA7gD6APoA+gD/APoA/wD6AP8A+gD/APkA/wD5AP8A&#10;+QD/AP8AIQ3/AR0N/wAcDP8AHgv/ACIK/wAvCP8APQf/AEsF/wBYA/8AZAL/AG8B/wB4Af8AgAD/&#10;AIcA/wCOAP8AlAD9AJoA+wCgAPkApgD4AK0A9wC1APYAvwD1AM0A9QDdAPQA7AD0APcA9AD/APQA&#10;/wDzAP8A8wD/APIA/wDyAP8A8gD/AP8EHg7/BhkN/wMYDP8AGQz/ACAK/wAsCf8AOgf/AEgF/wBV&#10;BP8AYQP/AGwC/wB1Af8AfQH9AIUA+wCLAPkAkQD3AJcA9QCdAPMApADyAKsA8ACzAO8AvQDuAMoA&#10;7gDaAO0A6ADtAPUA7AD/AOsA/wDqAP8A6AD/AOcA/wDnAP8A5wD/AP8JGg7/ChQN/wgTDP8CEwv/&#10;BB4L/wEpCf8ANgj/AEMG/wBRBP8AXQP+AGgC+wByAfgAegH2AIIA9ACIAPIAjwDwAJUA7gCbAO0A&#10;oQDrAKgA6QCwAOgAuwDnAMcA5gDXAOUA6ADkAPUA4gD/AN8C/wDdBP8B3QT/Ad0E/wHdBP8B3QT/&#10;Af8OFQ3/ERAM/w4MC/8OEAr/ERsK/xAlCf8LMQj/Bz8H/AVMBfgDWQP0A2QC8AZuAu4HdwHsB38B&#10;6giGAOkIjADnCJIA5giYAOUInwDkCKYA4givAOAJuQDfCcYA3grYANsM6ADYDvYB1BL/AdIS/wLR&#10;Ev8D0BL/A88S/wTPEv8EzxL/BP8UEQ3/FwkL/xYFCf8bDAj/HRYI/xwhCP8YLAj4FDoH8RJHBe0R&#10;VATpEl8D5RRqAuMVcwHgFnsB3haDAd0WiQHbF5AB2heWANkYnQDXGKUA1RmtANQatwDSGsQA0RvV&#10;Ac0d5gLJHvUDxx//BcUe/wbDHv8Hwh7/B8Ee/wfBHv8HwR7/B/8ZCwz/HQMJ/yAAB/8nCAb/KRIF&#10;/yYbBvYjJwftHzMH5h1BBuEdTwTdHlsD2SBmAtYhcALUI3gC0iR/AtAkhgPOJYwDzSaTA8snmgPK&#10;J6EDyCipA8YoswTFKcAEwynQBMAq4gW9KvIHuin/Cbgp/wq3Kf8Ltij/DLUo/wy1KP8MtSj/DP8f&#10;Bgr/JAAH/ywABP8yBAP/MwsC+DAVA+wsIATjKCwF2yY7BdUpSQXRK1YFzS1gBsouagfHL3MHxTB6&#10;B8MxgQjCMYgIwDKPCL8ylQi9M50JvDOlCbozrwm4M7sJtzPLCrU03gqxM+8NrzP9D60y/xCrMv8R&#10;qTL/Eaky/xGpMv8RqTL/Ef8lAQj/KgAF/zQAAv46AAH1OgUA7jcMAOIyFwHZMCQC0DI1Bso0QwnF&#10;NlALwTdbDL44ZQ28OW0NuTl1Drg6fA62OoMOtTqKD7M7kQ+yO5gPsDuhD688qxCtPLYQqzzFEKo8&#10;2RGnO+wTpDv7FaI7/xagOv8Wnzr/Fp86/xafOv8Wnzr/Fv8qAAf/MQAD/zwAAO4/AADgQAAA2z0C&#10;ANg4CgDPPR8Bxj4wBr8+Pgy6PkoQtj9VErNAXxOxQGgUr0FwFa1BdxWrQX4VqkKFFqhCjBanQpQW&#10;pkKcF6RCpheiQrIXoULAGJ9C1BicQugZmkL5G5hB/xyXQf8clkD/HJZA/xyWQP8clkD/HP8vAAX/&#10;OAAB9EEAAOJHAADZSgAA0kkAAM9DBQDGRxsAvkksBbdIOQyxR0UTrUZQF6pGWRqnRmIbpUdqHKNH&#10;chyiR3kdoEeAHZ9IiB2dSI8em0iYHppIoh6YSK0fl0i8H5VHzx+TR+UgkUf2IY9G/yGORv8hjUX/&#10;IY1F/yGNRf8hjUX/If80AAP/PgAA50YAANxPAADSUwAAy1MAAMZOAQC+UBYAt1IoA7BRNguqT0ET&#10;pU1LGqFMVB+eTF0hnExlIppMbSOZTHQkl0x8JJZMgySUTIslk0yUJZFMniWPTKkmjky3JoxMyiaK&#10;S+EniEv0J4dL/yeGSv8nhUr/JoVK/yaFSv8mhUr/Jv82AAL5QgAA4k0AANZWAADMWgAAxVsAAL9W&#10;AAC4VxIAsVklAqpZMwmkVz4SnlRIGppSUCGXUVgllFFgKJJQaCmQUG8qj1B3K41QfyuMUIcsilCQ&#10;LIlQmiyHUKYthVCzLYRPxi2CT90tgE/yLX9O/y1+Tv8sfk7/K35O/yt+Tv8rfk7/K/85AAHuRgAA&#10;3lMAANJcAADIYAAAwGEAALleAACyXQ0Aq18iAaVfMQefXjwQmVtFGZRYTSGQVlUojVVcLItUYy+J&#10;VGswh1NyMYVTejGEU4MyglOMMoFTljJ/U6IzfVOwM3tTwjN5Uto0eFLwM3dS/zJ2Uv8xdlH/MHZR&#10;/y92Uf8vdlH/L/88AADpSwAA21gAAM5hAADEZQAAvGYAALRkAACtYgkApmUfAKBlLgWaZDoNlWFD&#10;F49eSyCLXFIoh1pZLoRYXzKCV2c1gFduNn5Xdjd8Vn84e1aIOHlWkzh3Vp84dVatOXNWvjlxVdU5&#10;cFXtOG9V/jZvVf81b1X/NG9V/zNvVf8zb1X/M/9AAADmUAAA110AAMplAADAaQAAuGsAALBpAACo&#10;ZwUAomkcAJxqLAOWaTgLkWdBFYtkSR6GYU8ngl9WL35dXDR7W2M4eFpqO3Zacjx0Wns9clmEPXBZ&#10;jz1uWZs+bFmpPmpZuj5oWNI+Z1jrPGdY/DpnWP85Z1j/N2dY/zdnWP83Z1j/N/tDAADjVAAA02EA&#10;AMdpAAC9bQAAtW8AAKttAACkbAEAnW4YAJhvKQKSbjYJjWw/EodpRxyCZ00lfmRTLnliWTV1YF86&#10;cV5mPm5dbkBsXXdBal2AQmhdi0JmXZhCZFymQmJct0JgXM5CX1zpQF9c+z5fW/88YFv/O2Bb/zpg&#10;W/86YFv/OvNGAADfWQAA0GUAAMRsAAC6cQAAsXMAAKhxAACfcAAAmXIVAJRzJgGOczMHiXE9EINv&#10;RRl+bEwieWpRK3RnVzRvZVw7amNiQGZiakNjYXJFYWB9Rl9giEZdYJVGW2CjRllgtEVYYMtFV1/m&#10;Q1hf+kFYX/8/WV//PVlf/z1ZX/89WV//Pe1LAADcXQAAzWgAAMFwAAC3dQAArnYAAKR1AACbdQAA&#10;lHYRAI94IwCKeDEFhXY7DYB0QxZ6ckofdXBPKW9tVTFpa1o5Y2hfQF9nZkVbZW9IWWV5SVdlhUlW&#10;ZZJIVGWhR1NlskZRZclFUGTlRFFk+EJRY/9AUmP/P1Jj/z5SY/8+UmP/PupQAADYYQAAyWwAAL50&#10;AAC1eQAAqnoAAKB5AACWeQAAj3sMAIp8IACGfS4EgXs5C3t6QRN2eEgccHZNJWp0Ui5kcVc3Xm9d&#10;PlhtY0RUa2xHUmt2SFBrgkhPa5BHTmufRU1rsERMa8dCS2vjQUtq+EFLaf9AS2j/P0to/z9LaP8/&#10;S2j/P+ZWAADUZgAAxnEAALt4AACyfQAApn4AAJt+AACRfgAAioAGAIWBGwCBgisCfIE2CHeAPxBx&#10;fkYYa3xLIWV6UCpfeFUzWXZbOlN0YUBPc2pDTXN0RExzgUNLc49CSnOeQElzrz5Ic8Y9R3PiPEZx&#10;9z1FcP89RW//PUVu/z1Fbv89RW7/PeFcAADPawAAwnUAALh9AACuggAAooIAAJeCAACLgwAAhIUA&#10;AH+HFQB7iCYBdocyBXGGPAxrhUMUZYNJHV+CTiVZgFMtVH5ZNU99YDpLfGk9SXxzPUh8gDxHfI46&#10;R3ydOUZ8rzdFfMU1RHviNUJ69jZBeP83QHf/OEB2/zhAdv84QHb/ONxjAADLcAAAvnoAALSCAACq&#10;hgAAnocAAJOHAACEiQAAfYsAAHeNDgBzjiAAb44uA2qNOAlljEAQX4tGGFmKTCBUiFEnTodXLkqG&#10;XjJHhWc0RYVzNESFfzNEho0xQ4adMEKGri5BhcUsQYXiKz6D9i49gf8wO4D/MTt//zE7f/8xO3//&#10;MdVpAADFdgAAuoEAALGIAACliwAAmYsAAI6MAACCjwAAdZIAAG+TBQBqlRkAZ5UoAWOVMwVelDsL&#10;WJNCElOSSBlOkU4gSZBVJUWPXSlCj2YqQY9yKkCPfilAj4wnP4+cJj6PriQ9j8QiPY7hITqM9iQ4&#10;i/8mN4n/KDeJ/yg3if8oN4n/KM5xAADAfQAAtocAAK2PAAChkAAAlZAAAImSAAB+lAAAcJgAAGWb&#10;AABfnA4AXJ0fAFmdLAJVnTUHUJw9DEubRBJHmksYQppSHD+ZWx89mWQfPJlwHzuafR46moscOpqb&#10;GzmarBk4mcMYN5ngFzWW9Rozlf8cMpT/HjKT/x4yk/8eMpP/Hsd5AAC7hQAAso8AAKmVAACclQAA&#10;kJYAAISYAAB5mwAAbJ4AAF+iAABVpQIAUKYUAE6mIgBLpi0CR6Y2B0KmPgs+pUUPOqVNEjilVhQ2&#10;pWAUNaVsEzSleRM0pYcRM6WYEDKlqg8xpcAOMKTeDS6i9BAtoP8SLJ7/Eyue/xQrnv8UK57/FMCC&#10;AAC2jQAArpYAAKSbAACXmwAAi50AAH+gAABzowAAZ6YAAFqpAABOrAAAQ68EAD6wFAA8sSIAOrEs&#10;AjaxNQQzsT4HMbFHCS+xUAotsVsKLLFmCSyxdAgrsYMIKrGTByixpgYnsbwFJrHaBSSu8gcjrf8J&#10;Iqv/CiGr/wohq/8KIav/CrqLAACylgAAqp4AAKChAACSowAAhaUAAHmpAABtrAAAYa8AAFSxAABI&#10;tAAAO7cAADC6AgAqvBAAKb0dACe9KAAlvjIBI748AiK+RgIgv1ECH79dAh6/awEdv3sBHMCLARrA&#10;nwAZwLYAF7/UABe98AEWu/8CFLr/AxS5/wQUuf8EFLn/BLWVAACtnwAApqYAAJqpAACNrAAAgK8A&#10;AHKxAABlswAAWLYAAEy4AABAuwAAM78AACnDAAAgxwAAF8sFABHNEAAQzRwADs4nAA3OMwALzkAA&#10;Cs9NAArPWwAIz2sABtB9AAXQkQAE0KYAAtDBAADP4gAAzvgAAcz/AALL/wACy/8AAsv/ALCfAACp&#10;pwAAnqwAAJKvAACEsgAAdbUAAGi3AABbugAATr0AAELAAAA2xAAAK8gAACLMAAAZ0AAAEdMAAAfX&#10;AAAB2gcAANoUAADbHwAA3CsAAN05AADeRwAA31cAAOBpAADgfQAA4ZIAAOGpAADhxAAA4uMAAOL2&#10;AADh+gAA4foAAOH6AKynAACirQAAlbEAAIe1AAB4uAAAarsAAF2+AABQwgAARMYAADfJAAAszQAA&#10;IdEAABnWAAAR2gAACdwAAAHfAAAA4gAAAOQAAADlCgAA5hYAAOgiAADqMAAA7EEAAO9SAADwZgAA&#10;8HsAAPGQAADypgAA8r0AAPLXAADy4QAA8uEAAPLhAKWuAACYswAAircAAHy7AABtvgAAXsMAAFHH&#10;AABEywAAN88AACzUAAAh2AAAF9wAAA/gAAAH5AAAAOYAAADnAAAA6gAAAPAAAADwAAAA8AAAAPEJ&#10;AAD0FwAA9iYAAPk5AAD8TAAA/WEAAP52AAD/iwAA/50AAP+uAAD/tQAA/7UAAP+1AJu0AACOuAAA&#10;f70AAG/CAABhxgAAU8sAAEXRAAA41QAALNsAACDfAAAW4wAADOYAAAXqAAAA7AAAAO8AAADvAAAA&#10;8QAAAPgAAAD8AAAA/AAAAPwAAAD9AAAA/goAAP8cAAD/LwAA/0QAAP9ZAAD/bQAA/38AAP+OAAD/&#10;kwAA/5MAAP+TAP8AIQv/AB0K/wAcCf8AHQj/ACMG/wAwBf8APgP/AEwB/wBYAf8AZAD/AG4A/wB4&#10;AP8AgAD/AIcA/wCNAP8AkgD+AJgA/QCdAPwAowD8AKkA+wCwAPoAugD6AMYA+QDVAPkA5wD3APUA&#10;9QD/APQA/wD1AP8A9QD/APUA/wD1AP8A9QD/AP8AHQv/ABoL/wAYCv8AGAj/ACAH/wAuBf8AOwP/&#10;AEkC/wBVAf8AYQD/AGsA/wB1AP0AfQD7AIQA+gCKAPkAjwD4AJUA9wCbAPYAoAD1AKYA9ACuAPQA&#10;twDzAMIA8gDRAPIA5ADwAPMA7gD+AO4A/wDuAP8A7QD/AO0A/wDtAP8A7QD/AP8AGgz/ABUL/wAU&#10;Cv8AEwj/AB0H/wAqBf8AOAP/AEUC/wBRAf8AXQD9AGgA+QByAPYAegD0AIEA8wCHAPEAjQDwAJIA&#10;7wCYAO4AnQDtAKQA7QCrAOwAtADrAL8A6gDOAOkA4ADnAPAA5gD5AOQA/wDkAP8A5AD/AOQA/wDk&#10;AP8A5AD/AP8EFQz/AxEK/wAOCf8AEgj/ABoH/wAmBf8ANAT/AEEC/wBOAfoAWQD1AGQA8QBuAO4A&#10;dgDsAH0A6gCEAOkAigDoAI8A5wCVAOUAmwDkAKEA4wCpAOIAsQDhALwA4ADLAN4A3QDdAOsA2wD3&#10;ANkA/wDZAP8A2AD/ANgA/wDYAP8A2AD/AP8IEQv/CAoK/wMGCP8FDAf/BxcG/wMiBf8ALwT9ADwC&#10;9wBJAfIAVQDsAGAA6ABqAOQAcwDjAHoA4QCBAN8AhwDeAIwA3QCSANsAmADaAJ8A2QCmANcArwDV&#10;ALoA1ADJANMA2gDRAOsAzgL4AMwE/wDLBf8AyQb/AMgG/wDIBv8AyAb/AP8OCgr/DgMI/wwABv8T&#10;CAX/ExMF/xEeBPsLKQPzBzcC7AVEAeYFUADiBFwA3QVmANsGbwDZB3YA1gh9ANUIhADTCYoA0gmQ&#10;ANEJlgDPCp0AzgulAMwMrwDLDLoAyg3JAMgP3ADEE+0AwRT7Ab8V/wG9Ff8CvBT/ArwU/wK8FP8C&#10;vBT/Av8UBAn/FQAG/xoABP8eAwP/HgwD+xsXA/AWIwLnEjAB4BE+ANoRSwDWE1cA0hVhAM8XagDN&#10;GHMAyxl6AMkagADHG4cAxhyNAMQdkwDDHZsAwR6jAMAfrAC+H7cAvR/FAbsg2AG4IeoCtSH5A7Ih&#10;/wSxIf8FsCD/Ba4h/wauIf8GriH/Bv8aAAf/GwAE/yQAAv8oAAH3JwUA8SMOAOUeGwHcGScA1Bw3&#10;AM4gRgHKIlIBxiVdAsMmZgLAKG4Cvih2Ar0pfQO7KoMDuiqJA7gqkAO3K5cDtSufA7QsqASyLLME&#10;sSzBBK8s0wSsLOcGqiz2B6cs/wilLP8JpCv/CqMr/wqjK/8Koyv/Cv8fAAb/IwAC/y0AAO8vAADi&#10;LQAA3SgDANsgDQDRJiEAySoxAsMtQAS+L00FuzBXBrgyYQa1MmkHszNxB7I0eAewNH4IrzSFCK01&#10;jAisNZMIqjWbCak1pAmnNq8Jpja9CaQ2zgqiNuMLnzX0DJ01/w6bNP8OmjT/Dpkz/w6ZM/8OmTP/&#10;Dv8lAAT/KwAB8TMAAOI5AADaOwAA0zgAAM8wBwDHMxsAvzYsA7k3Owe0OEcKsDlSC606WwyrO2QN&#10;qTtsDac8cw2mPHoOpDyADqM8hw6iPY4PoD2XD549oA+dPasPmz24EJo9yRCYPd8RlTzyEpM8/xOS&#10;O/8TkTr/E5A6/xOQOv8TkDr/E/8oAAL+MgAA5zsAANtDAADSRgAAykQAAMU+AgC+PhYAt0EoA7BB&#10;NgirQUINp0FMEKRBVhKiQl4ToEJmE55CbhScQnUUm0N8FZlDgxWYQ4oVlkOTFpVDnBaTQ6cWkkO0&#10;F5BCxReOQtsXjELvGIpB/hmJQf8ZiED/GYdA/xiHQP8Yh0D/GP8rAAHyNwAA4UQAANVMAADLTwAA&#10;w04AAL1IAAC3RxEAsEokAalKMgekST0On0hIE5xIUReZR1kZl0dhGpVHaRqUR3Abkkd3G5FHfhyP&#10;R4YcjkiOHIxImB2KR6MdiUewHYdHwB6FR9Yeg0bsHoJG/B6BRf8egEX/HoBF/x2ARf8dgEX/Hf8v&#10;AADrPQAA3EsAANBTAADGVgAAvlYAALdQAACwTwwAqVIgAKNSLwaeUToNmU9EFJVNTRqSTFUdj0xc&#10;H41MZCCLS2shiktyIohLeiKHS4IihUyKI4RLlCOCS58jgEusJH9LvSR9StIke0rqJHpK+yR5Sf8j&#10;eEn/InhJ/yJ4Sf8ieEn/Iv80AADnRAAA2FEAAMtZAADBXAAAuFwAALFXAACqVQgApFgdAJ5ZLASY&#10;VzgLk1VBE49TSRuLUVEgiFBYI4ZQXyWET2Yngk9uKIFPdih/T34pfk+HKXxPkSl6T5wpeE+pKnZO&#10;uSp0Ts4qc07nKnJN+SlxTf8ocE3/J3BN/yZwTf8mcE3/Jvk4AADjSgAA1FYAAMdeAAC9YQAAtGEA&#10;AKxdAAClWwQAn10ZAJpeKQOUXTUJj1s/EopZRxqGVk4hglVVJn9UWyl9U2Ise1NqLXlScS54Unou&#10;dlKDL3RSjS9yUpkvcFKmMG5StjBsUcowalHkL2lR9y5pUf8saVD/K2lQ/yppUP8qaVD/KvE7AADg&#10;TwAA0FsAAMRiAAC6ZgAAsGUAAKdiAACgYAAAmmIWAJVjJwGQYjMHimE9EIVeRRiBXEsgfVpSJnlY&#10;WCx2V14vdFZmMXJWbTNwVnY0blV/NGxViTRqVZU1aFWjNWVVsjVjVMc1YlThNGJU9jJiVP8wYlT/&#10;L2JT/y5iU/8uYlP/Lu1BAADcUwAAzV8AAMFmAAC3agAArGgAAKNmAACcZAAAlmYSAJFoJAGMZzEG&#10;hmY7DYJkQxZ9YUkeeF9PJnRdVSxwW1sxbFpiNWpZaTdnWXI4ZVl7OWNZhjlhWZI5X1igOV1Yrzlb&#10;WMQ5WlffOFpX9DZaV/80Wlf/MltX/zFbV/8xW1f/MepGAADZWAAAymMAAL5qAAC0bQAAqWwAAJ9q&#10;AACXaQAAkWoOAI1sIQCIbC4Eg2s4C35pQRN5Z0ccdGVNJG9iUytqYFgyZl9eN2JeZjpfXW48XVx4&#10;PVtcgz1ZXI89V1ydPFZcrTxUXME7U1vcO1Nb8zhTW/82VFr/NVRa/zNUWv8zVFr/M+dMAADVXAAA&#10;x2cAALttAACxcAAApXAAAJtvAACTbQAAjW8JAIhxHQCDcSsDf3A2CXpvPxF0bUUZb2pLIWpoUSlk&#10;ZlYwX2RcN1tjYjtYYWs+VWF0P1NhgD9SYYw+UWGbPU9hqzxOYb87TGHaOkxg8jlNX/83TV//Nk1e&#10;/zVNXv81TV7/NeNRAADSYAAAw2sAALlxAACtdAAAoXMAAJhzAACOcgAAiHQFAIN1GQB/digBenY0&#10;B3V0PA5wckMWanFJHmVvTyZfbVQuWmtZNVVpYDpRZ2g9T2dyPk1nfj5MZ4s9S2eZO0pnqjpJZ744&#10;SGfZN0dm8TdHZf82R2T/NUdj/zVHY/81R2P/Nd9WAADOZQAAwG8AALZ2AACpdwAAnncAAJR3AACJ&#10;dwAAg3kAAH16FAB5fCUAdXsxBHB6OgtreUESZXdHGmB1TSJadFIqVXJXMVBwXjZMb2Y5Sm9wOklv&#10;fDlIb4k4R2+YNkZvqTRFb70zRG/YMUNt8DJCbP8yQWv/MkFq/zJBav8yQWr/MtpcAADJagAAvXMA&#10;ALN6AAClewAAmnsAAJB7AACDfAAAfX4AAHeADgBzgSAAb4EtAmqBNwhlfz4OYH5FFlp9Sh1Ve1Ak&#10;UHpVK0t4XDBIeGUzRndvM0V3ezJEeIgwQ3iXL0J4qC1BeLwrQHjYKj928Cs9dP8sPHP/LTxy/y08&#10;cv8tPHL/LdVjAADFbwAAuXkAAK9/AAChfwAAln8AAIuAAAB9ggAAdoQAAG+GBwBrhxkAaIgnAWOI&#10;MgVfhzsKWYZCEVSESBhPg00eSoJTJEaBWyhDgWMqQoFuKkGBeilAgYgnP4GXJj6BpyQ9gbwjPYDW&#10;ITt+7yM5ff4kOHv/Jjd6/yY3ev8mN3r/Js9pAADAdQAAtX8AAKqDAACdhAAAkYQAAIeFAAB8hwAA&#10;b4sAAGeNAABhjhEAXo8hAFuPLQJXjzYGUo4+DE6NRBJJjEoYRItRHEGLWR8+imIgPYptIDyKeR87&#10;i4YeO4uVHDqKphs5irsZOIrWGDaI7xo1hv4cNIX/HTOE/x4zhP8eM4T/HshxAAC7fAAAsoUAAKWI&#10;AACYiAAAjYkAAIKLAAB3jQAAapEAAF+TAABXlgcAU5cYAFGXJQBOlzADSpc4B0aWQAxBlUcQPZVO&#10;FDuVVhY4lGAWN5RrFjeVdxU2lYUUNZWUEzSUpREzlLkQMpTUDzGS7hAvkP0TLo//FC2O/xUtjv8V&#10;LY7/FcJ4AAC3hAAAro0AAKCNAACUjQAAiI8AAH2RAABykwAAZZcAAFmaAABPnQAAR58LAESgGwBC&#10;oCcAP6AxAjugOQY4oEEJNaBJCzOfUgwxn1wNMJ9nDC+gcwsuoIEKLaCRCSyfogkrn7YIKp/RBymc&#10;7Agnm/0KJpn/CyWY/wwlmP8MJZj/DLyBAACyjAAAqZMAAJuTAACPkwAAg5UAAHiYAABsmwAAYJ4A&#10;AFSiAABJpQAAPagAADSqCwAyqhoAMKslAC6rLwEsqzgCKqtBBCirSwQmq1UEJathBCSrbQMjq3wD&#10;IquLAiGrnQIfq7IBHqrNAR2p6gIbp/sDGqX/BRqk/wYapP8GGqT/BraLAACulQAApJkAAJeZAACK&#10;mgAAfp0AAHKhAABmpAAAWqcAAE+qAABDrQAANrAAACuyAAAhtQYAHbYUABy2HwAbtyoAGbc0ABi3&#10;PwAXt0oAFrdVABS4YwATuHIAEbiDAA+4lQANuKoAC7fDAAq24wALtPgAC7P/AAuy/wELsv8BC7L/&#10;AbKUAACrnQAAoKAAAJKhAACFpAAAeKcAAGyrAABgrgAAVLEAAEezAAA7tQAALrgAACS7AAAavgAA&#10;EcEAAAfDCQAExBYAA8QhAALFLQABxTkAAMVFAADFUwAAxWIAAMV0AADFhwAAxZwAAMSyAADEzwAA&#10;w+oAAMP5AADC/wAAwv8AAML/AK2eAACnpQAAmqgAAI2rAACArwAAcrEAAGSzAABXtgAASrgAAD27&#10;AAAxvQAAJsEAABzEAAATyAAACsoAAAHNAAAAzwUAANAQAADRGwAA0iYAANMyAADUQAAA1k8AANhg&#10;AADYcwAA2IkAANegAADWuQAA1tgAANbtAADV+AAA1fgAANX4AKqmAACfqwAAkq8AAISyAAB1tQAA&#10;Z7gAAFm6AABMvQAAP8AAADPDAAAnxwAAHMsAABPPAAAK0wAAAtQAAADYAAAA2gAAANwAAADdBwAA&#10;3xIAAOEeAADkKwAA5jkAAOlKAADqXQAA63IAAOyIAADsoAAA67gAAOvSAADq5gAA6uYAAOrmAKKs&#10;AACVsQAAiLQAAHm4AABquwAAW78AAE7DAABBxgAAM8oAACjNAAAc0gAAE9cAAAnbAAAB3gAAAN8A&#10;AADiAAAA5AAAAOYAAADoAAAA6gAAAOwGAADvFAAA8iIAAPUyAAD4RAAA+lgAAPtuAAD8hAAA/ZgA&#10;AP2rAAD9ugAA/boAAP26AJmyAACLtgAAfLoAAG2+AABewwAAUMcAAELMAAA00AAAKNQAABzaAAAR&#10;3gAAB+IAAADlAAAA6AAAAOoAAADrAAAA7AAAAO4AAADwAAAA8wAAAPUAAAD4AAAA+wgAAP4YAAD/&#10;KgAA/z0AAP9SAAD/ZwAA/3sAAP+KAAD/lgAA/5YAAP+WAP8AHAn/ABgI/wAXB/8AGQX/ACAE/wAv&#10;Av8AOwH/AEkA/wBWAP8AYQD/AGsA/wB0AP8AewD/AIIA/wCIAP4AjQD9AJIA/ACXAPwAnQD7AKMA&#10;+gCqAPgAsgD2AL0A9ADMAPQA3wDzAO8A8wD9APMA/wDzAP8A8wD/APMA/wDzAP8A8wD/AP8AGQn/&#10;ABUI/wASB/8AFAX/AB4E/wArAv8AOAH/AEYA/wBTAP8AXgD9AGgA/ABxAPoAeAD5AH8A+ACFAPcA&#10;igD2AI8A9QCVAPQAmgDzAKAA8gCnAPAArwDuALoA7ADIAOsA2gDrAOwA6wD7AOoA/wDqAP8A6gD/&#10;AOoA/wDqAP8A6gD/AP8AFgr/ABII/wAOB/8ADgb/ABsE/wAnAv8ANQH/AEIA/gBPAPkAWgD2AGQA&#10;9ABtAPIAdQDxAHwA8ACCAO8AhwDuAIwA7QCSAOsAlwDqAJ0A6ACkAOYArADkALYA4wDDAOIA1QDh&#10;AOkA4AD3AOAA/wDgAP8A3wD/AN4A/wDeAP8A3gD/AP8AEQn/AAsI/wAIB/8ADQX/ABgE/wAjAv8A&#10;MAH8AD4A9QBLAPAAVgDtAGAA6wBpAOkAcQDoAHgA5gB+AOUAhADjAIkA4gCPAOEAlADfAJoA3QCh&#10;ANsAqQDZALMA1wDAANYA0gDVAOUA1ADzANMA/QDSAP8A0QD/ANAA/wDQAP8A0AD/AP8CCgn/AAQH&#10;/wAABv8ACQT/ABUD/wAgAv8AKwD0ADkA6gBGAOcAUQDkAFwA4QBlAN8AbQDdAHQA2wB7ANkAgQDY&#10;AIYA1gCMANQAkgDSAJgA0ACfAM4ApwDNALEAywC+AMoAzgDJAOAAxwDvAMYA+wDEAP8AwwD/AMIA&#10;/wDCAP8AwgD/AP8HBAj/BAAG/wUABP8JBAP/CA8C/wMbAfUAJQDpADIA4QBAAN0ATADZAFcA1QBh&#10;ANMAaQDRAHEAzwB3AM0AfQDLAIMAygCJAMgAjwDGAJYAxQCdAMMBpQDCAa8AwAG8AL8DzAC9BN8A&#10;uwbxALkI/gC3Cf8Atgn/ALUK/wC1Cv8AtQr/AP8NAAf/CgAE/xEAAv8UAAH9EwgB9QwTAOoFHQDd&#10;ACsA1wI5ANIERwDOB1IAyghcAMgKZQDFDG0AxA10AMIOewDAEIEAvxGHAL0RjQC8EpQAuhOcALkT&#10;pAC3FK8AthS8ALQVzACyFuAArxjyAK0Y/wGrGP8BqRj/AagY/wGoGP8CqBj/Av8TAAX/EwAC/xsA&#10;APIdAADoGQAA5RIHAN4KEwDUCyIAzREzAMcWQQDCGU0AvxtYALwdYQC6HmkAuB9wALYgdwC1IH0A&#10;syGEALIiigCxIpEAryKZAK4joQCsI6wBqiO4AakkyAGnJN0BpCTvAqEk/QOgJP8EnyT/BJ4j/wSe&#10;I/8EniP/BP8YAAP/HQAB8SMAAOMoAADbKAAA1SMAANIYCQDJHBwAwiEtALwlPAG4J0kBtClTArEq&#10;XAKvK2QCrSxsA6wscwOqLXkDqS2AA6cuhgOmLo0DpS6VBKMvngSiL6gEoC+0BJ4vxASdL9kFmi7s&#10;Bpgu/AeWLv8IlS3/CJQs/wiULP8IlCz/CP8bAAL7JAAA5y4AANw1AADSNgAAyzMAAMYrAwC/KhcA&#10;uC4oAbIwNwOuMkMFqjNOBqg0VwalNV8HpDVnB6I2bgegNnUInzZ7CJ03ggicN4kImzeRCZk3mgmY&#10;N6QJljewCZQ3wAqTN9QKkDbqC442+gyMNf8NizX/DYo0/wyKNP8MijT/DP8fAAHuKwAA4TgAANQ/&#10;AADKQQAAwj8AALw4AAC3NREAsDkjAao6MgWlOj4IojtJCp88UgucPFoMmjxiDZk9aQ2XPXANlj13&#10;DpQ9fg6TPYUOkT2NDpA9lg+OPaEPjT2tD4s9vBCJPdAQhzznEYU8+BGDO/8Rgjv/EYI6/xGCOv8R&#10;gjr/Ef8lAADqNAAA20EAAM5JAADESwAAu0gAALRCAACvPwwAqUIfAKNDLQWeQzkKmkJEDZZCTRCU&#10;QlURkkJdEpBCZBOPQmsTjUJyFIxCeRSKQoEUiUOJFYdDkhWFQp0VhEKpFoJCuBaAQswWfkHkF31B&#10;9hd7QP8We0D/Fno//xV6P/8Vej//FfkqAADlPAAA1kkAAMlQAAC/UgAAtU8AAK5KAACoRwcAokob&#10;AJ1LKgOXSjYJk0lAD49ISROMR1EWikdYF4hHXxiHR2cZhUduGoRHdRqCR30agUeFG39Hjxt9R5kb&#10;fEamHHpGtRx4RsgcdkXgHHRF9BxzRf8bc0T/GnJE/xpyRP8ackT/GvIvAADhQwAA0U8AAMVWAAC6&#10;WAAAr1UAAKlQAACjTgMAnVAXAJhSJwKSUTMIjU89D4lNRRSGTE0Zg0tUHIFLWx1/S2IffktpH3xL&#10;cSB6S3kgeUuBIXdLiyF1SpYhc0qjIXFKsSJvScQibUndImxJ8iFrSP8ga0j/H2pI/x5qSP8eakj/&#10;Hu42AADdSQAAzlQAAMFbAAC2XAAAq1oAAKRWAACdVAAAmFUUAJNXJAGOVzAGiVU6DYRTQhSAUkoa&#10;fVBRHnpPVyF4T14jdk5lJHRObSVzTnUmcU5+Jm9OiCZtTpMna06gJ2lNridnTcEnZUzaKGRM8CZj&#10;TP8kY0z/I2NL/yJjS/8iY0v/Ius8AADZTgAAylkAAL5fAACyYAAAp14AAJ9bAACZWQAAk1oQAI5c&#10;IQCJXC4FhFs4C4BZQBJ8V0cZeFVOH3RUVCRxU1onb1JhKW1SaSprUXEraVF6K2dRhCxlUZAsY1Gd&#10;LGFRqyxfUL4sXVDWLFxQ7ypcT/4oXE//J1xP/yVcT/8lXE//JedCAADWUgAAx10AALxjAACuYwAA&#10;pGIAAJtfAACUXQAAjl8LAIphHgCFYSsDgGA2CXxePhB3XEUYc1pLHm5YUSRrV1cpaFZeLGVVZS5j&#10;VW0wYVV3MF9VgTFdVYwxW1SaMVlUqTBXVLswVVPUMFVT7S5VU/0sVVL/KlZS/yhWUv8oVlL/KORH&#10;AADSVwAAxGEAALlnAACrZgAAoGUAAJdjAACQYgAAimMIAIVlGwCBZikCfGU0B3hkPA5zYkMWbmBJ&#10;HWleTyNlXFQpYVtbLl5aYTFbWWozWVhzNFdYfjRVWIo0U1iXNFJYpzNQWLkzTlfRMk5X7DBOVvwu&#10;T1b/LE9W/ytPVv8rT1b/K+FMAADPWwAAwWUAALZqAACoaQAAnWkAAJRoAACLZgAAhWgDAIBqFwB9&#10;ayYBeGoxBXNpOgxuZ0ETaWVHGmRkTSFfYlIoW2BYLldfXjJUXmY1Ul1wNlBdezZOXYc1TV2VNEtd&#10;pTNKXbcySV3QMUhc6jBIW/wuSFr/LUla/yxJWv8sSVr/LN1RAADLXwAAvmkAALJtAACkbQAAmWwA&#10;AJBsAACHawAAgG0AAHtvEwB4cCIAc3AuBG9vOAlqbT8QZWxFF2BqSx5aaFAlVmZWLFFlXDFOZGQ0&#10;S2NuNUpjeTVJY4YzSGOUMkZjpDFFY7YvRGPOLUNi6S1CYfstQmD/LEJf/ytCX/8rQl//K9lXAADH&#10;ZAAAu20AAK5wAAChcAAAlnAAAIxwAACBcAAAe3IAAHV0DQBydR4AbnUrAml1NQdlcz0NYHJDFFpx&#10;SRtVb04hUW1UKExsWi1Ja2IwR2tsMEVreDBEa4QuQ2uTLUJroytBa7UpQGvOKD9q6Cg+aPooPWf/&#10;KD1m/yg9Zv8oPWb/KNNcAADDaQAAuHIAAKp0AACddAAAknQAAIh0AAB8dQAAdXcAAG95BwBrexkA&#10;Z3snAWN7MQRfejoKWnlAEFV4RhZQdkwcS3VSIkd0WCZEc2EpQnNrKUFzdihAc4MnP3OSJT5zoiQ9&#10;c7QiPHPNIDty6CE5cPoiOG7/Izht/yM3bf8jN23/I85iAAC/bgAAtXcAAKZ4AACZeAAAjngAAIR5&#10;AAB2ewAAbn4AAGd/AABigRIAX4IhAFyCLQJYgTYGU4A9C09/QxFKfkkXRn1QHEJ9Vx9AfF8hPnxq&#10;IT18dSA8fIIeO3yRHTp8oRs5fLQaOHzMGDd66Bk1ePkbNHf/HDN2/x0zdv8dM3b/HchpAAC7dAAA&#10;sHwAAKF8AACUfAAAin0AAIB+AAB0gAAAaYMAAF+GAABZiAkAVokaAFOJJgBQiTADTIg4B0iIPwxE&#10;h0YQQIZNFDyGVRc6hl0YOYZoGDiGdBc3hoEVNoaPFDWGoBM0hbISM4XLEDKE5xAxgvkTL4D/FC5/&#10;/xUuf/8VLn//FcNwAAC3ewAAq4EAAJyBAACQgQAAhoEAAHuDAABwhgAAY4oAAFqMAABQjwAASpEQ&#10;AEiRHgBGkSkBQ5EzAz+ROgc7kEIKOJBJDTWQUg40kFsPMpBlDjGQcQ4xkH8NMJCNDC+Pngsuj7EK&#10;LI/JCSuN5Qkqi/gLKYr/DCiJ/w4oif8OKIn/Dr14AACzgwAApYYAAJeGAACMhgAAgYcAAHaJAABr&#10;jAAAX5AAAFSTAABJlgAAPpkEADqaEwA4miAANpoqADSaMwIxmjwEL5pEBi2aTQYrmlcHKppiBima&#10;bgYomnsFJ5qKBCWamwQkma4DI5nGAyGY4wIglvcFH5T/Bh6T/wcek/8HHpP/B7iBAACviwAAoIsA&#10;AJOLAACIjAAAfI4AAHGQAABllAAAWZcAAE2bAABDngAAOKEAAC2jAwAnpBEAJqUdACSlJwAjpTEA&#10;IaU7ASClRAEepU8BHaVaARylZgAbpXQAGaWEABillQAWpagAFKTAABOj3wAUofUAE5//ARKe/wIS&#10;nv8CEp7/ArOKAACpkQAAm5EAAI+RAACCkwAAd5YAAGuZAABfnAAAU6AAAEijAAA8pgAAMakAACar&#10;AAAcrgAAFK8KABGwFwAQsCIADbAsAAywNwALsEIACbBNAAixWgAGsWkABLB5AAOwiwABr54AAK+0&#10;AACu0AAAreoAAK35AAGr/wABq/8AAav/AK6UAACkmAAAl5cAAIqZAAB9nAAAcZ8AAGWjAABZpgAA&#10;TqoAAEKtAAA2sAAAKrIAAB+0AAAVtwAAC7gAAAK6CAAAuxMAALseAAC8KAAAvDMAALw/AAC8SwAA&#10;vVoAAL1qAAC9fQAAvZEAALymAAC7vwAAut4AALrxAAC5+wAAufwAALn8AKudAACgnwAAkqAAAIWj&#10;AAB4pwAAbKoAAGCuAABTsQAARrQAADm2AAAtuAAAIbsAABe+AAANwAAABMIAAADEAAAAxgQAAMcN&#10;AADIGAAAySMAAMovAADLOwAAzEkAAM5ZAADObAAAz4EAAM+WAADOrQAAzsgAAM3jAADM9AAAzPUA&#10;AMz1AKelAACbqAAAjaoAAICuAABysgAAZLQAAFa2AABIuQAAO7wAAC++AAAjwQAAGMUAAA3IAAAE&#10;ywAAAM0AAADPAAAA0gAAANMAAADVBAAA2A4AANsaAADdJgAA3zQAAOFEAADjVgAA42wAAOSDAADk&#10;mgAA5bEAAOXJAADk4QAA5OQAAOTkAKCrAACTrwAAhbIAAHa1AABnuAAAWLsAAEu+AAA9wgAAL8UA&#10;ACPIAAAXywAADdAAAAPUAAAA2QAAANkAAADbAAAA3gAAAOAAAADiAAAA5QAAAOgDAADrEAAA7h0A&#10;APEsAAD0PQAA9lIAAPdpAAD3ggAA95oAAPisAAD4wAAA+MMAAPjDAJawAACItAAAergAAGq7AABb&#10;vwAATcQAAD7IAAAxzAAAJM8AABfTAAAK2AAAAt0AAADhAAAA5AAAAOQAAADmAAAA6AAAAOoAAADs&#10;AAAA7wAAAPEAAAD1AAAA+AUAAPwUAAD/JQAA/zcAAP9MAAD/YgAA/3kAAP+NAAD/oAAA/6IAAP+i&#10;AP8AFwf/ABQG/wATBf8AFQP/AB4B/wArAP8AOQD/AEcA/wBTAP8AXgD/AGgA/wBwAP8AdwD/AH0A&#10;/gCDAP0AiAD8AI0A+wCSAPkAmAD3AJ4A9QClAPQArQDzALYA8gDDAPIA2ADxAOsA8QD6AO8A/wDv&#10;AP8A7gD/AO8A/wDvAP8A7wD/AP8AFAj/AA4G/wANBf8ADgP/ABsB/wAoAP8ANgD/AEQA/wBQAP4A&#10;WwD8AGQA+gBtAPkAdAD3AHoA9gCAAPUAhQD0AIoA8gCPAPAAlQDuAJsA7QCiAOwAqQDqALMA6QDA&#10;AOkA0gDoAOYA5gD2AOUA/wDkAP8A5AD/AOQA/wDlAP8A5QD/AP8AEQj/AAsG/wAJBf8ADAP/ABcB&#10;/wAkAP8AMgD7AD8A+ABMAPYAVwD0AGAA8gBpAPAAcADuAHcA7QB9AOsAggDpAIcA5wCMAOUAkgDk&#10;AJgA4wCeAOEApgDgAK8A3wC8AN0AzADcAOAA2gDzANkA/wDYAP8A2AD/ANgA/wDZAP8A2QD/AP8A&#10;Cwf/AAUG/wABBP8ACgP/ABYB/wAfAPoALQDzADsA7wBHAO0AUgDqAFwA5wBlAOUAbQDjAHMA4QB5&#10;AN8AfwDdAIQA2wCJANkAjwDYAJUA1gCbANQAowDTAKwA0QC4ANAAxwDOANwAzADvAMsA/ADLAP8A&#10;ygD/AMoA/wDKAP8AygD/AP8ABAf/AAAF/wAAA/8ABgL/ABIB/gAbAO8AJwDpADUA5QBCAOIATgDf&#10;AFgA3ABhANkAaQDWAG8A0wB2ANEAewDPAIEAzgCGAMwAiwDLAJIAyQCYAMgAoADGAKkAxAC0AMIA&#10;wwDBANcAvwDqAL4A9gC9AP8AvQD/ALwA/wC8AP8AvAD/AP8AAAb/AAAE/wAAAv8AAQH/AAsA9QAU&#10;AOUAIADfAC8A2gA8ANUASADSAFMAzgBcAMsAZADJAGwAxwByAMUAeADDAH0AwgCDAMEAiQC/AI8A&#10;vQCWALwAngC6AKcAuACyALcAwQC1ANMAtADmALIA9ACxAP8ArwD/AK4A/wCtAP8ArQD/AP8EAAT/&#10;AAAC/wgAAfgIAADxAwIA6QALANwAGQDVACgAzwA2AMoAQwDGAE4AwgBYAMAAYAC+AWgAvAJuALoD&#10;dQC5BHoAtwSAALYFhgC0Bo0AsweUALEHnACwCKYArgmyAK0JwACrCtMAqQvoAKcN+ACkD/8Aow//&#10;AKMP/wCiD/8Aog//AP8IAAP/DAAB8xEAAOYUAADfEQAA2QgCANMAEADMAh8AxQYvAMALPQC7DUkA&#10;uBBTALUSXACzFGMAsRVrALAVcQCuFncArRd9AKwYhACqGIoAqRmSAKcZmgCmGaQApBqwAKMavwCh&#10;GtIAnhvnAJwc9wGbHP8Bmhv/AZkb/wKZG/8CmRv/Av8MAAH6FQAA6B8AAN0kAADUJAAAzR0AAMgT&#10;BQDCEhgAuxcpALUbNwCxHkQAriBOAKshWACpIl8ApyNnAKYkbQCkJXQAoyV6AKImgACgJocBnyaP&#10;AZ0nlwGcJ6EBmietAZknuwGXJ84BlSfkApIn9QORJv8Djyb/BI8l/wSOJf8EjiX/BP8TAADuHwAA&#10;4SwAANUyAADLMgAAwi0AAL0lAAC4IBIAsSUkAKwoMgGoKj8BpSxKAqItUwKgLlsDni5iA5wvaQOb&#10;L3ADmTB2A5gwfQSXMIQElTCLBJQwlASSMJ4EkTCqBY8wuAWNMMoFizDhBokv9AeHL/8Hhi//B4Uu&#10;/weFLv8HhS7/B/0aAADpKgAA2zYAAM48AADCPQAAuTgAALMyAACvLQwAqTEfAKQzLQKfNDoEnDVF&#10;BZk1TgaXNlYHlTZdB5M3ZAiSN2sIkDdyCI83eAiNN4AJjDiHCYo4kAmJOJoJhzimCoY3tAqEN8YK&#10;gjfdCoA28gt+Nv8LfTX/C301/wt8NP8LfDT/C/MgAADkMwAA1D8AAMhGAAC7RQAAskEAAKw8AACo&#10;NwYAojoaAJw8KQKYPDUGlDxACZE8SQqPPFELjTxZDIs9YA2JPWcNiD1tDYY9dA6FPXwOhD2EDoI9&#10;jQ6APZcPfz2jD309sQ97PMIQejzaEHc87xB2O/4QdTv/EHQ6/w90Ov8PdDr/D+8pAADfOwAAz0cA&#10;AMNNAAC2SwAArEgAAKZEAAChQAIAnEIWAJZEJQKRQzEGjUM8CopCRQ6HQk0QhUJUEYNCWxKCQmIS&#10;gEJpE39CcBN9QngTfEKAFHpCiRR4QpQUd0KgFXVBrRVzQb8VcUDWFW9A7RVuQP0VbT//FGw//xNs&#10;P/8TbD//E+wwAADbQgAAy00AAL5SAACxUQAAp04AAKBKAACbRwAAlkgSAJFLIgGMSi4Fh0k4CoRI&#10;QQ+BR0kTfkZQFXxGVxZ6Rl4XeUZlGHdGbBl1RnQZdEZ8GXJGhhpwRpAabkacGmxFqhpqRbwbaETT&#10;G2ZE6xplRPsZZUP/GGVD/xdlQ/8XZUP/F+g3AADWSAAAx1IAALpWAACsVQAAo1MAAJxPAACWTQAA&#10;kU4NAIxQHwCHUCwEg082CX9OPg97TEYUeEtNGHVKUxpzSloccUphHW9KaB5uSnAebEp5H2pKgh9o&#10;SY0fZkmZH2RJqCBiSLkgYEjPIF5I6R9eR/odXkf/HF1G/xtdRv8aXUb/GuQ9AADTTQAAxFcAALZa&#10;AACpWQAAn1cAAJdUAACRUgAAjFMJAIdVGwCDVikCflUzCHpTPA52UkMUclBKGW9PUBxsTlYfak5d&#10;IWhNZCJmTWwjZE11JGJNfyRgTYokXk2XJFxMpSRaTLYkWEvMJFdL5yNXS/khV0r/H1dK/x5XSv8d&#10;V0r/HeFCAADPUQAAwVsAALNdAAClXAAAm1sAAJNZAACNVgAAh1gGAINaGAB/WyYBeloxBnZZOgxx&#10;V0ESbVVHGGlUTR1mU1MhY1JZJGBRYCZeUWkoXFFyKFpQfChYUIcpVlCUKFRQoyhTT7MoUU/KKFBP&#10;5SZQTvgkUE7/IlBN/yFQTf8gUE3/IN5HAADMVgAAvl8AAK9gAACiXwAAmF8AAJBdAACJWwAAg10C&#10;AH5eFQB6YCMAdl8vBHFeNwptXT8QaFtFF2RZSx1gWFAiXFZWJllVXSlXVWUrVFRuLFNUeSxRVIQs&#10;T1SRK01UoCtMVLEqSlPIKUlT4yhJUvcmSVL/JEpR/yNKUf8iSlH/ItpMAADJWgAAvGMAAKxjAACf&#10;YwAAlWIAAIxhAACEXwAAfmEAAHljEQB1ZCAAcWQsA21kNQhoYj0OZGFDFF9fSRtbXU4hVlxUJlNa&#10;WipQWmIsTllsLUxZdi1KWYItSVmQLEdZnytGWbApRVnGKENY4idDV/YmQ1b/JUNW/yREVv8jRFb/&#10;I9ZRAADFXgAAuWYAAKhmAACbZgAAkWUAAIhlAAB/ZAAAeWYAAHRoCwBwaRwAbGopAWhpMwZkaDoL&#10;X2dBElplRxhWY0weUWJSI01gWChKYGArSF9pLEZfdCtFX4EqRF+OKUJgnidBX68mQF/FJD9f4SM+&#10;XfUjPVz/Iz1b/yM9W/8iPVv/ItJXAADCYwAAtWoAAKVqAACYaQAAjmkAAIVpAAB6aQAAc2sAAG5t&#10;BwBpbxgAZm8lAGNvLwRebjgJWm0+DlVsRBRRakoaTGlQH0hoViRFZ14mQ2doJ0FncyZAZ38lP2eN&#10;JD5nnSI9Z64gPGfEHztm4B45ZPUfOGP/Hzhi/x84Yf8fOGH/H81cAAC+aAAAsG0AAKFtAACUbQAA&#10;im0AAIFtAAB0bwAAbXEAAGdzAQBidBIAX3UgAFx1KwJYdTQGVHQ8C09zQhBLckgVR3BOGkNwVR5A&#10;b10gPm9mID1vch88b34eO2+MHTpvnBs5b60ZOG/DGDdu3xc1bPQZNGr/GjNp/xozaf8bM2n/G8hi&#10;AAC7bQAArHEAAJxxAACQcQAAhnEAAH1yAABvdQAAZ3cAAF95AABaewsAV3waAFR8JwBRfDADTXs4&#10;B0l6PwxFeUUQQXlMFD54Uxc7eFsYOXhlGDh4cRc3eH0WNniLFTV4mxM0d6wSM3fCETN23xAxdPQS&#10;MHP/Ey9x/xQucf8VLnH/FcNpAAC3cwAAp3UAAJh1AACMdQAAgnYAAHl3AABteQAAYn0AAFl/AABR&#10;ggMATYMTAEuDIABIgyoBRYMzA0GDOwc+gkIKOoJJDTeBUA81gVkQNIFjEDOBbw8ygXwOMYGKDTCB&#10;mQwvgKsLLoDBCi1/3gkrffQLKnz/DSl6/w4pev8PKXr/D75wAACzeQAAoXoAAJR5AACIegAAfnoA&#10;AHR8AABpfwAAXYMAAFSFAABKiQAAQosIAD6LFwA9jCIAOowsATeLNQM0iz0FMotEBzCLTQgui1YJ&#10;LYtgCCyLbAgri3kHKouHBiiKlwUniqkFJoq/BCSJ2wMjh/IFIoX/ByKE/wghg/8JIYP/Cbl3AACs&#10;fgAAnH8AAI9+AACEfgAAeoAAAG+CAABkhQAAWIkAAE6MAABEjwAAOZIAADGUCwAulRgALJUjACuV&#10;LAAplTUBJ5U+AiWVRwIklVECIpVbAiGVZwIglXQBH5WDAR2UkwEclKUAGpO7ABiT2AAYkfABGI//&#10;AheO/wMXjv8EF47/BLSAAACmhAAAl4QAAIuDAACAhAAAdYYAAGmJAABejQAAU5AAAEeUAAA9lwAA&#10;MpkAACicAAAengkAG58VABqfIAAYnyoAF58zABafPQAVn0cAE59SABKgXwAQn2wADZ97AAyfjAAK&#10;np8ACJ20AAeczgAIm+kACZr6AAmZ/wAJmP8ACZj/AK+JAACgigAAkokAAIeJAAB7iwAAb44AAGOR&#10;AABYlQAATZkAAEGcAAA1nwAAK6IAACGkAAAXpwAADakFAAWqEAADqhwAAqomAAGqMAAAqjsAAKpG&#10;AACqUwAAqmEAAKpwAACpgQAAqZQAAKioAACnwQAApt8AAKXwAACl+wAApf8AAKX/AKmRAACbkAAA&#10;j48AAIKRAAB2lAAAaZcAAF2bAABSnwAARqMAADumAAAvqQAAJKwAABquAAARsAAABrIAAACzBQAA&#10;tA8AALQZAAC1IwAAtS0AALU4AAC1RAAAtlIAALZiAAC2dAAAtocAALWcAAC0swAAs9AAALLqAACy&#10;+AAAsf0AALH9AKSXAACXlgAAiZgAAH2bAABwnwAAZKMAAFinAABMqgAAQK4AADSxAAAoswAAHbUA&#10;ABK4AAAIugAAALsAAAC9AAAAvgEAAL8KAADAFQAAwR8AAMMpAADENQAAxUEAAMZRAADHYwAAx3cA&#10;AMeMAADGowAAxr0AAMXaAADE7gAAxPUAAMT1AKCeAACSnwAAhaIAAHinAABrqwAAX68AAFOzAABF&#10;tQAAN7gAACq6AAAevAAAE78AAAjCAAAAxAAAAMUAAADHAAAAyQAAAMsAAADNAwAAzw0AANEZAADU&#10;JAAA1jAAANk+AADcUAAA3mMAAN56AADfkQAA36gAAN6/AADe2AAA3uQAAN7kAJuoAACOqgAAga8A&#10;AHOzAABktQAAVbgAAEe7AAA5vgAALMEAAB/EAAATxwAACMoAAADNAAAA0QAAANEAAADUAAAA1gAA&#10;ANkAAADcAAAA3wAAAOICAADlDwAA6BwAAOorAADtOwAA8E4AAPJjAADzewAA9JIAAPSmAAD0twAA&#10;9MIAAPTCAJSvAACGsgAAd7YAAGe5AABYvAAASsAAADvEAAAtyAAAIMsAABPOAAAG0gAAANcAAADb&#10;AAAA3wAAAN8AAADhAAAA4wAAAOUAAADnAAAA6gAAAO4AAADyAAAA9gIAAPkRAAD8IgAA/jUAAP9K&#10;AAD/YQAA/3gAAP+NAAD/nQAA/6UAAP+lAP8AEwb/AA8E/wANA/8AEAH/ABoA/wApAP8ANwD/AEQA&#10;/wBQAP8AWgD/AGQA/wBsAP8AcwD9AHkA+wB/APkAhAD4AIkA9gCOAPUAkwD1AJkA9ACgAPMAqADy&#10;ALEA8QC+AO8AzgDtAOUA7AD3AOsA/wDrAP8A6wD/AOwA/wDsAP8A7AD/AP8ADgb/AAsE/wAJA/8A&#10;CgH/ABcA/wAlAP8ANAD/AEAA/wBMAP0AVwD6AGAA+QBpAPcAcAD0AHYA8gB8APAAgQDvAIYA7gCL&#10;AO0AkADrAJYA6gCdAOkApADoAK0A5gC5AOQAyQDiAOAA4QDzAOAA/wDgAP8A4AD/AOEA/wDhAP8A&#10;4QD/AP8ACwb/AAYE/wADA/8ACgH/ABUA/wAhAPwALwD5ADwA9gBIAPQAUwDxAFwA7wBlAOwAbADp&#10;AHMA5wB5AOUAfgDkAIMA4wCIAOEAjQDgAJMA3wCZAN0AoQDcAKoA2QC0ANYAxADVANkA0wDtANMA&#10;/QDSAP8A0gD/ANEA/wDQAP8A0AD/AP8ABAX/AAAE/wAAAv8ACAH/ABAA+QAdAPMAKgDvADcA7ABD&#10;AOkATgDmAFgA4gBhAN8AaADcAG8A2wB1ANkAegDXAH8A1QCEANQAigDSAI8A0QCWAM8AnQDMAKYA&#10;ygCwAMgAvwDHANIAxQDoAMUA+QDEAP8AwQD/AMAA/wDAAP8AwAD/AP8AAAX/AAAD/wAAAf8ABAD/&#10;AAoA7wAWAOkAJQDkADIA4AA+ANwASgDYAFQA1ABdANEAZADPAGsAzQBxAMsAdgDKAHwAyACBAMcA&#10;hgDFAIwAwwCSAMEAmgC/AKMAvQCtALsAuwC6AMwAuQDjALcA9AC1AP8AswD/ALMA/wCyAP8AsgD/&#10;AP8AAAT/AAAC/wAAAP8AAAD2AAMA5gAQAN4AHgDYACsA0gA5AM0ARQDKAE8AxwBYAMQAYADCAGcA&#10;wABtAL4AcwC9AHgAuwB9ALoAgwC4AIkAtgCQALUAlwCzAKAAsQCrAK8AtwCuAMkArADfAKoA7wCp&#10;APsAqAD/AKgA/wCnAP8ApwD/AP8AAAL/AAAB+gAAAOwAAADkAAAA3AAIANMAFwDMACUAxgAyAMIA&#10;PwC+AEkAuwBTALgAWwC2AGIAtABpALMAbwCxAHUAsAB6AK8AgACtAIYArACNAKoAlQCpAJ4ApwCp&#10;AKUAtgCjAccAogLbAKAD7QCfBPsAngX/AJ0F/wCcBf8AnAX/AP8AAAH7AwAA6wsAAOEQAADYCwAA&#10;0AIAAMkADgDCAB0AvQArALgAOAC0A0QAsQVOAK4HVwCsCV4AqwplAKkKawCoC3EApgx3AKUMfgCk&#10;DYQAog6MAKEOlACfEJ0AnhCoAJwRtgCaEccAmRHdAJYT8QCVE/8AkxP/AJMT/wCSE/8AkhP/AP8E&#10;AADvEQAA4hwAANchAADLHwAAwxcAAL4NAgC6BxUAtA0kAK8SMgCrFD8ApxZJAKUYUgCjGVoAoRph&#10;AJ8baACeHG4AnRx0AJsdegCaHYEAmR2JAJcekQCWHpsAlB6mAJIeswCRHsQAjx7aAI0f7wCLH/0B&#10;ih7/AYke/wKIHv8CiB7/AvkMAADpHgAA2ykAAM4vAADBLAAAuScAALQfAACxFw0AqxwfAKYfLQCi&#10;IjoAniRFAJwlTgCaJlYAmCZdAJYnZAGVJ2oBlChxAZIodwGRKX4BkCmFAY4pjgGMKZgBiymjAYkp&#10;sAKIKcEChinWAoQp7AOCKPwDgCj/BIAn/wR/J/8Efyf/BPIXAADjKQAA1DQAAMU5AAC5NgAAsDIA&#10;AKstAACoJQcAoigaAJ0rKQCZLDUBli5AApMuSQORL1IDjzBZA44wXwSMMGYEizFsBIoxcwSIMXoE&#10;hzGCBIUxiwWEMpQFgjKgBYAxrQV/Mb0GfTHTBnsw6gZ5MPsHeC//B3cv/wd3Lv8Hdy7/B+4hAADe&#10;MgAAzj4AAL9AAACyPgAAqjsAAKQ3AACgMQEAmzIVAJY0JAGSNTEDjjU7BYs2RQaJNk0HhzdUB4Y3&#10;WwiEN2IIgzdoCIE3bwiAOHYJfjh+CX04hwl7OJEJejidCng3qgp2N7oKdDfQCnI26AtwNvkLbzX/&#10;C281/wpuNP8KbjT/CuopAADZOgAAyUUAALlGAACtRQAApEIAAJ4+AACZOgAAlToQAJA8IACLPS0D&#10;hzw3BoQ8QAmCPEkKgDxQC348Vwx9PF0Nez1kDXo9aw14PXMOdj17DnU9hA5zPY4OcT2aD288pw9t&#10;PLcPazvMEGk75Q9oO/cPZzr/DmY6/w5mOf8OZjn/DuUxAADUQQAAxUsAALRLAACoSgAAn0gAAJlE&#10;AACUQQAAj0ELAIpDHQCGRCkDgkM0B35CPQp7QkUNeUFMD3dBUxB1QVkRc0FgEnJBZxJwQW8TbkF3&#10;E21BgBNrQYsUaUGXFGdBpBRlQLQUY0DJFWE/4hRgP/YTXz7/El8+/xFfPf8RXz3/EeI4AADQRwAA&#10;wVAAALBPAACkTgAAm00AAJRJAACPRwAAikcHAIVJGQCBSiYCfUkxBnlIOgv/4n0QSUNDX1BST0ZJ&#10;TEUADhV1R0EPckZIEnBGTxRuRVYVbEVcFmpFYxdoRWsYZ0V0GGVFfRhjRYgYYUWUGV9EoRldRLEZ&#10;W0PGGVlD4BlYQ/UXWEL/FlhC/xVYQf8UWEH/FN49AADMTAAAvVMAAK1TAACgUgAAl1EAAJBOAACK&#10;SwAAhU0EAIBOFgB9UCQBeE8uBXRONwpwTD8PbEtFE2lKTBZnSlIZZElZGmJJYBthSWccX0lwHV1J&#10;eh1bSYUdWUiRHVdInx1VSK8dU0fDHVJG3h1RRvMbUUb/GVFF/xhRRf8XUUX/F9tCAADJUQAAuVYA&#10;AKlWAACdVQAAk1QAAIxSAACGUAAAgFIAAHxTEgB4VCEAdFQsA3BTNQhrUjwOZ1BDE2RPSRdgTk8b&#10;Xk1VHVtNXB9ZTWQgV0xtIVVMdyFUTIIhUkyOIVBMnCFOS60hTEvBIEtK3CBKSvIeS0n/HEtJ/xpL&#10;SP8aS0j/GtdHAADGVQAAtlkAAKZZAACaWQAAkFgAAIhWAACBVAAAfFYAAHdYDgBzWR4Ab1kpAmtZ&#10;MwdnVzoMYlZBEV5URhZbU0wbV1JSH1RRWSJSUWEjUFBqJE5QdCRMUH8kS1CMI0lQmiNHUKsiRk+/&#10;IURP2iFETvEfRE7/HURN/xxFTP8bRUz/G9NMAADDWQAAslwAAKNcAACXXAAAjVsAAIVaAAB9WQAA&#10;d1sAAHJdCgBuXhoAal8mAWZeMAViXTgKXlw/D1paRBVWWUoaUldQHk5WViJLVl4kSVVnJUdVcSVG&#10;VX0kRVWKI0NVmSJCVakhQFW+ID9V2R8+VPAePlP/HT5S/x0+Uf8cPlH/HM9SAADAXQAArl8AAJ9f&#10;AACTXwAAiV8AAIFeAAB4XgAAcWAAAGxiBgBoYxYAZWQjAGFkLQNdYzYHWWI8DVVgQhJQX0gXTF1O&#10;HElcVCBGXFwiQ1tlI0JbcCNBW3wiP1yJIT5cmB89XKkePFu9HDpb2Bs5Wu8bOFj+GzhX/xs4V/8b&#10;OFf/G8tXAAC9YgAAq2MAAJxjAACQYgAAhmIAAH1jAAByYwAAa2UAAGZnAQBhaBEAXmkfAFtpKgFY&#10;aTMFVGg6Ck9nQA9LZUYUR2RMGERjUxxBY1oeP2NkHz1jbh48Y3sdO2OIGzpjlxo5Y6gYOGO8FzZi&#10;1hY1YO8WNF/+FzNe/xgzXf8YM13/GMdcAAC5ZgAApmYAAJhmAACMZgAAgmYAAHlnAABsaQAAZWsA&#10;AF9tAABabgsAV28aAFVwJQBRby8DTm83B0puPQtGbUMPQmxKEz5rURY8a1kYOmtiGDhrbRc3a3kW&#10;NmuHFTVrlhM0a6cSM2q7ETJq1RAxaO4RL2b9Ei5l/xMuZP8ULmT/FMJiAAC0agAAomoAAJRqAACI&#10;agAAf2oAAHVrAABobgAAYXAAAFlzAABSdQQATnYUAEx2IABKdioBRnYzBEN1Ogc/dUALPHRHDjl0&#10;TxA2c1cRNXNhETNzbBAyc3gPMXOGDjBzlQ0vc6YMLnO6Cy1y1AoscO4LKm79DSlt/w4obP8PKGz/&#10;D75oAACubgAAnW4AAJBuAACEbgAAe28AAHFwAABlcwAAXHYAAFN5AABLewAARX0LAEJ9GQBAfiQA&#10;PX4tATp9NQM3fT0GNH1ECDJ8TAkwfFUKLnxeCi18agksfHYIK3yEByp8kwcpe6QGKHu4BSZ70wQl&#10;ee0FJHf9ByN2/wkidf8KInX/CrlvAACocgAAmHIAAItyAACBcwAAd3MAAG11AABieAAAV3wAAE5+&#10;AABFgQAAOoQCADWGEAAzhhwAMYYmAC+GLwEthjcCK4Y/AymGSAQnhlEEJoZbBCWGZgMkhnMDIoaB&#10;AiGFkAIfhaEBHoS2ARyE0AEcgusBG4D8Axp//wQafv8FGn7/BbR3AACidwAAk3cAAId3AAB9dwAA&#10;c3kAAGh7AABdfgAAUYIAAEiFAAA+iAAANIsAACqOAwAkjxAAIo8bACGPJQAfkC4AHpA3AB2QQAAb&#10;kEoAGpBVABiQYAAXj20AFY97ABOPiwARjp0AD46xAA2NygANi+cADor6AA6J/wEOiP8BDoj/Aa19&#10;AACcfQAAjnwAAIN8AAB5fQAAbn8AAGKCAABXhgAATIoAAEGNAAA3kAAALZMAACOVAAAZlwIAEZkN&#10;AA+ZGQANmSMADJksAAuZNgAJmUAACJlLAAaZVwAEmWUAAplzAACYgwAAmJUAAJeoAACWwAAAldsA&#10;AJTvAACT+wAAk/8AAJP/AKaDAACWggAAioIAAICCAAB0hAAAaIcAAFyLAABRjgAARpIAADqVAAAw&#10;mAAAJpsAABudAAASoAAAB6ICAACjDAAAoxcAAKMhAACkKgAApDQAAKQ/AACkTAAApFkAAKRoAACk&#10;eQAAo4sAAKKfAAChtgAAn9MAAJ7sAACe9gAAnv0AAJ79AJ+JAACSiAAAh4gAAHuKAABujQAAYpAA&#10;AFaUAABLmAAAP5wAADOfAAAoogAAHqUAABSnAAAKqQAAAasAAACsAgAArQsAAK4VAACuHwAArygA&#10;AK8zAACvPgAAsEsAALBbAACwbAAAsH4AAK+SAACvqQAArcQAAKzjAACq9AAAqv0AAKr9AJqPAACP&#10;jgAAgpAAAHWTAABolwAAXJsAAFCfAABEowAAOKcAAC2qAAAirQAAF7AAAAyyAAADtAAAALUAAAC3&#10;AAAAuAAAALkGAAC5EAAAuxoAALwkAAC9LwAAvjsAAL9KAADAXAAAwG8AAMCEAADAmgAAv7IAAL/O&#10;AAC+5gAAvfQAAL30AJeWAACKlwAAfZoAAHCfAABjowAAV6gAAEusAAA/sAAAMrQAACa2AAAZuAAA&#10;DroAAAO9AAAAvgAAAL8AAADBAAAAwwAAAMQAAADGAAAAyAkAAMoUAADNHgAAzyoAANE4AADVSQAA&#10;2FwAANhyAADYiQAA16EAANe3AADWzwAA1uMAANbjAJKfAACFogAAeacAAGysAABfsQAAUrUAAES3&#10;AAA1ugAAKL0AABu/AAANwgAAA8UAAADIAAAAygAAAMsAAADMAAAAzgAAANEAAADTAAAA1wAAANoB&#10;AADeDAAA4hkAAOUmAADoNAAA7EcAAO5cAADvdAAA8IsAAPChAADwswAA8MQAAPDEAI+qAACCrwAA&#10;dLMAAGW2AABWuQAAR70AADfAAAApxAAAHMcAAA7KAAACzQAAANEAAADVAAAA2AAAANgAAADaAAAA&#10;3QAAAN8AAADiAAAA5QAAAOkAAADtAAAA8AQAAPMSAAD2IQAA+jEAAP5FAAD/XAAA/3MAAP+IAAD/&#10;mQAA/6YAAP+mAP8ADgT/AAoD/wAIAf8ACAD/ABgA/wAmAP8ANAD/AEEA/wBMAP8AVwD/AGAA/gBo&#10;APsAcAD5AHYA+AB7APcAgAD2AIUA9QCKAPQAjwDzAJUA8gCcAPEAowDvAKwA7QC4AOsAyADpAN8A&#10;6QDzAOgA/wDoAP8A6AD/AOUA/wDkAP8A4wD/AP8ACgT/AAcD/wAEAf8ACAD/ABQA/wAjAP8AMAD/&#10;AD0A/gBJAPsAUwD4AF0A9ABlAPEAbADwAHMA7gB4AO0AfQDsAIIA6wCHAOoAjADpAJIA6ACYAOYA&#10;nwDkAKgA4QC0AN8AwwDdANgA3QDvANwA/wDaAP8A1gD/ANUA/wDUAP8A1AD/AP8ABgT/AAEC/wAA&#10;Af8ABAD/ABEA/QAeAPkALAD2ADkA9ABEAPEATwDsAFkA6QBiAOcAaQDlAG8A4wB1AOIAegDgAH4A&#10;3wCDAN4AiADcAI4A2gCVANgAnADVAKUA0wCvANEAvQDPANEAzgDpAMsA+gDIAP8AxgD/AMYA/wDH&#10;AP8AxwD/AP8AAAT/AAAC/wAAAf8AAAD8AAoA9AAaAO8AJgDsADQA5wBAAOMASwDgAFUA3ABdANoA&#10;ZADYAGsA1QBxANQAdgDSAHsA0ACAAM8AhQDMAIsAygCRAMgAmADHAKEAxQCrAMIAuADBAMsAvgDi&#10;ALoA9QC6AP8AugD/ALoA/wC6AP8AugD/AP8AAAP/AAAB/wAAAP8AAADxAAUA6gAUAOQAIQDdAC4A&#10;2AA7ANQARgDRAE8AzgBYAMsAYADJAGYAxgBsAMQAcgDDAHcAwQB8AMAAgQC+AIcAvQCNALsAlQC5&#10;AJ0AtwCnALUAtACyAMUAsADbAK8A8ACuAP4ArgD/AK0A/wCtAP8ArQD/AP8AAAL/AAAA/wAAAPUA&#10;AADnAAAA3gANANUAGwDPACkAygA1AMYAQADDAEoAwABTAL0AWwC7AGIAuQBoALcAbgC2AHMAtAB4&#10;ALMAfgCyAIQAsACKAK8AkgCtAJoAqgCkAKgAsACmAL8ApQDVAKQA6wCjAPkAogD/AKIA/wChAP8A&#10;oQD/AP8AAAH/AAAA8AAAAOUAAADcAAAA0gAGAMkAFQDDACIAvgAvALoAOwC3AEUAtABOALEAVgCv&#10;AF0ArQBkAKwAagCrAG8AqQB1AKgAegCnAIEApQCHAKMAjwChAJgAoACiAJ4ArQCdALwAmwDRAJoA&#10;5QCYAPUAlwD/AJcA/wCWAP8AlgD/AP8AAADyAAAA5ggAANoKAADOBQAAxQAAAL8ADAC6ABoAtQAn&#10;ALEANACtAD8AqgBJAKcAUQClAFkApABgAKIBZgChAmwAnwNyAJ4DdwCdBH4AmwSFAJoFjQCYBZYA&#10;lwagAJUGrACTBrsAkgfPAJAI5QCOCfYAjQr/AIwK/wCMCv8AjAr/APgAAADqEAAA3RoAAM0dAADC&#10;GAAAuhEAALYIAQCyABIArAMgAKgHLgCkCjoAoQxEAJ8OTQCcEFUAmxFcAJkSYgCYEmgAlxNuAJUT&#10;dQCUFHsAkhSCAJEViwCPFZQAjhWfAIwVqwCKFbsAiRXPAIcW5wCFF/gAhBf/AIMX/wCCF/8Aghf/&#10;APILAADjHQAA1ScAAMQpAAC4JQAAsCEAAKsaAACpEQgApBMaAJ8XKACbGTUAmBs/AJYcSQCUHVEA&#10;kh5YAJAeXgCPH2QAjh9rAIwgcQCLIHgAiSGAAIghiACHIZEAhSGcAIMhqQCCIbgAgCHMAH4h5AF8&#10;IfYBeyH/Anog/wJ6IP8CeiD/Au0YAADdKAAAzDIAALwyAACwMAAAqCwAAKMnAACgIAIAnB8VAJci&#10;JACTJDAAkCY7AI4nRQCLKE0BiihUAYgpWgGHKWEBhSpnAYQqbgGDKnUBgSt8AoArhQJ+K44CfSuZ&#10;AnsrpgJ5KrUCdyrJAnUq4QNzKfUEcin/BHEo/wRxKP8EcSj/BOgiAADXMQAAxTkAALU5AACqOAAA&#10;oTUAAJwxAACYLAAAlSkQAJAsHwCMLiwBiC83AoYvQAOEMEgDgjBQBIAxVgR/MV0EfTFjBHwxagV7&#10;MnEFeTJ5BXcyggV2MosFdDKXBnIyowZwMbMGbjHGBmwx3wdqMPMHaS//B2gv/wdoLv8HaC7/B+Qq&#10;AADROgAAwD8AALA/AACkPgAAnDwAAJY4AACRNQAAjjIKAIk0GwCFNigBgjYzA382PAV8NkQGezdM&#10;B3k3Ugh3N1kIdjdfCHQ3ZglzN20JcTd2CW83fgltN4gKbDeUCmo3oQpoN7AKZjbDC2Q23AtiNfEL&#10;YTX/C2E0/wpgNP8KYDP/Ct8xAADNQQAAu0QAAKtEAACfRAAAl0EAAJE+AACMOwAAiDoGAIQ7FwCA&#10;PSQBfD0vBHg8OAd2PEAJczxICnE8TgtwPFUMbjxbDWw8Yg1rPGoNaTxyDmc8ew5lPIUOZDyRDmI8&#10;ng9fO60PXTvAD1s62Q9aOvAPWTn/Dlk4/w5ZOP8NWTj/Dds4AADJRgAAt0gAAKdIAACcSAAAk0YA&#10;AIxDAACHQQAAg0ACAH9CFAB7QyEAd0MsA3NCNQdvQj0KbUFEDWpBSw9oQVEQZkBYEWVAXxFjQGYS&#10;YUBvEl9AeBJeQIITXECOE1pAmxNYP6sTVj++E1Q+1hNTPu4SUj3+EVI8/xFSPP8QUjz/ENg+AADG&#10;SwAAs0wAAKRMAACYTAAAj0oAAIlHAACDRgAAfkYAAHpHEAB2SR4AckkpAm5IMgZqRzoKZ0ZBDmRF&#10;RxFhRU4TX0VUFF1EWxVbRGMWWkRrF1hEdRdWRH8XVESLF1JEmRdQQ6gXTkO7F0xC1BdMQe0WTEH9&#10;FExA/xNMP/8TTD//E9RDAADDTwAAr08AAKBPAACVTwAAjE4AAIVMAAB/SgAAeUsAAHVMCwBxThsA&#10;bU4nAWlOMAVlTTgKYUs+Dl5KRRJbSksVWElRF1ZIWBlUSF8aUkhoGlBIchtPSH0bTUiJGktHlxpJ&#10;R6YaR0e5GkVG0hlFRuwYRUX8F0VE/xZFRP8VRUP/FdBIAAC/UgAArFIAAJ1SAACSUgAAiFIAAIFQ&#10;AAB6TgAAdFAAAHBRCABsUxgAaFMkAWVTLgRhUjYIXVE8DVlQQhFVT0gVUk5OGFBNVRtNTFwcS0xl&#10;HUlMbx1ITHodRkyHHERMlRxDTKUbQUu3Gj9L0Bk/SuoZPkn7GD9J/xc/SP8WP0j/FsxNAAC7VQAA&#10;qFUAAJpVAACOVQAAhVUAAH1UAAB2UgAAb1UAAGpWBABmWBQAY1ghAGBYKwJcWDMGWFc6C1RVQA9Q&#10;VEYUTVNMGEpSUhtHUVodRVFiHkNRbR5BUXgdQFGFHD9Rkxs9UaMaPFG2GTpRzxc5UOkXOE/7FzhO&#10;/xc4Tf8XOE3/F8lSAAC3WAAApVgAAJdZAACLWAAAglgAAHpYAABwVwAAaloAAGRbAABgXRAAXV4d&#10;AFpeKAFXXTEEU104CE9bPg1LWkQSR1lKFkRYUBlBWFgbP1hhGz1Xaxs8WHcaO1iEGTpYkhg4WKMW&#10;N1e1FTZXzhQ0VukUM1T6FTNT/xUyUv8VMlL/FcVWAACzWwAAoVwAAJNcAACIXAAAflwAAHZcAABq&#10;XQAAZF8AAF5hAABaYgoAV2MZAFRkJABRZC0CTWM1BkpiOwpGYUEOQmBIEj9fThU8X1YXOl9fFzhf&#10;ahY3X3YVNl+DFDVfkRM0X6IRM161EDJezQ8wXegPL1v6ES5Z/xItWP8TLVj/E8FcAACuXwAAnV8A&#10;AI9fAACEXwAAe2AAAHJhAABlYwAAXmUAAFdnAABTaAUAT2kUAE1qHwBKaikBR2oxA0NpOAdAaD8K&#10;PGdFDTlnTRA3Z1URNWdeETRnaBAzZ3QPMmeCDjBnkA0vZqEMLma0Cy1lzAosZOcKKmL5DClh/w4o&#10;X/8PKF//D71hAACpYwAAmWMAAItjAACAYwAAd2QAAG5lAABiaAAAWmoAAFNsAABLbwAARnAMAENw&#10;GQBBcSQAP3EtATxwNAQ4cDwGNW9DCDNvSgoxb1ILL29cCy5vZwotb3MJLG+ACCtvjwcpbp8GKG6y&#10;BidtywUmbOYFJGr5ByNo/wkiZ/8KImf/CrhnAACkZwAAlGcAAIdnAAB9ZwAAc2gAAGpqAABebQAA&#10;Vm8AAE5yAABFdAAAPHcFADh4EgA2eB0ANXgnADJ4LwEweDcCLng/BCx4RwUqeFAFKHhZBSd4ZAQm&#10;eHAEJHd+AyN3jQMhd50CIHawAR51yAEedOUBHXP4Axxx/wQbcP8GG3D/BrFrAACebAAAj2sAAINr&#10;AAB5bAAAcG0AAGVvAABacgAAUXUAAEh4AAA/ewAANX0AAC2ACQAqgBUAKIAfACaBKAAlgTEAI4E5&#10;ACGBQgEggUsBHoFVAR2BYAEbgWwAGoB6ABiAiQAWf5oAFH+tABJ+xQASfeIAE3v2ABN6/wETef8C&#10;Enn/AqpwAACZcAAAi3AAAH9wAAB1cAAAa3IAAGB0AABWeAAAS3wAAEJ+AAA4gQAALoQAACWHAAAc&#10;iQgAGIoUABeKHgAViicAFIowABOKOQARikMAEIpNAA2KWQALimUACYpzAAeJgwAFiZQABIimAAKG&#10;vQAChdgAAoXtAAOD+wAEgv8ABIL/AKN2AACTdQAAhnUAAHx1AABydgAAZngAAFt7AABQfwAARYMA&#10;ADuGAAAxiQAAJ4wAAB6OAAAUkQAACpMIAASUEwACkx0AAZMmAACTLwAAkzkAAJNEAACTUAAAk10A&#10;AJNrAACTewAAkowAAJGeAACQtAAAj9AAAI7oAACN9QAAjf0AAI3+AJx7AACOewAAgnoAAHh7AABs&#10;fQAAYIAAAFWEAABKiAAAP4sAADOPAAAqkgAAIJQAABaXAAAMmQAAApsAAACcCgAAnBQAAJ0dAACd&#10;JgAAni8AAJ46AACeRQAAnlMAAJ5iAACecQAAnYMAAJ2WAACcqwAAmsUAAJnjAACY9QAAl/4AAJf/&#10;AJaBAACJgAAAf4AAAHOCAABnhgAAWokAAE+OAABDkgAAOJUAAC2ZAAAinAAAGJ4AAA2gAAAEowAA&#10;AKUAAACmAAAApwgAAKcSAACoGgAAqSMAAKotAACqOAAAqkUAAKtUAACrZAAAqncAAKmLAACpoQAA&#10;qLkAAKfYAACm7gAApfoAAKX8AJGHAACHhwAAeokAAG2MAABhkAAAVZQAAEmYAAA8nQAAMaAAACak&#10;AAAapwAAEKkAAAWrAAAArQAAAK8AAACxAAAAsgAAALMDAACzDAAAtBYAALYfAAC3KgAAuDYAALlE&#10;AAC6VQAAu2gAALt8AAC6kQAAuaoAALfGAAC24wAAtfMAALX2AI+OAACCjwAAdZMAAGiXAABbmwAA&#10;T6AAAEOlAAA2qQAAK60AAB+wAAATswAACLUAAAC4AAAAuQAAALoAAAC8AAAAvQAAAL4AAADAAAAA&#10;wgUAAMQPAADHGQAAySUAAMsyAADOQwAAz1YAANFsAADRggAA0ZgAANCvAADQxgAAz90AAM/iAIqX&#10;AAB9mgAAcJ8AAGOkAABXqQAAS64AAD6yAAAxtgAAJLkAABe7AAAJvgAAAMAAAADDAAAAxAAAAMUA&#10;AADHAAAAyAAAAMsAAADNAAAA0AAAANMAAADYCAAA3BQAAOAgAADjLwAA50EAAOpXAADqbgAA64YA&#10;AOucAADrrwAA68AAAOvFAIaiAAB5pwAAba0AAGGyAABTtgAARLkAADS9AAAlwAAAGMMAAArGAAAA&#10;yQAAAM0AAADQAAAA0QAAANIAAADTAAAA1QAAANgAAADbAAAA3wAAAOMAAADnAAAA6wEAAPANAADz&#10;HAAA9ywAAPtAAAD9VgAA/24AAP+FAAD/lwAA/6YAAP+qAP8ACQP/AAcB/wADAP8ABgD/ABUA/wAj&#10;AP8AMQD/AD0A/wBJAP8AVAD9AF4A+wBmAPkAbAD3AHIA9gB4APUAfQD0AIIA8wCGAPIAiwDxAJEA&#10;7wCYAO0AnwDrAKgA6gCzAOgAwwDnANoA5QDwAOQA/wDgAP8A3QD/ANwA/wDbAP8A2QD/AP8ABgL/&#10;AAEB/wAAAP8ABAD/ABIA/wAgAP8ALQD/ADkA+gBGAPcAUAD0AFoA8gBiAPAAaQDuAG8A7AB0AOsA&#10;egDqAH4A6ACDAOcAiADlAI0A4wCUAOEAmwDfAKQA3QCvANsAvQDZANIA1wDqANIA/QDPAP8AzwD/&#10;AM8A/wDPAP8AzwD/AP8AAAL/AAAB/wAAAP8AAAD/AA0A+wAbAPgAKADyADYA7wBBAO0ATADpAFUA&#10;5gBdAOQAZQDhAGsA3wBxAN0AdgDbAHsA2QCAANgAhQDVAIoA1ACQANIAmADQAKAAzgCqAMwAuADJ&#10;AMoAxADkAMIA+ADCAP8AwgD/AMIA/wDCAP8AwgD/AP8AAAL/AAAB/wAAAP8AAAD3AAcA8QAWAOoA&#10;IwDlADEA4gA8AN8ARwDbAFAA1gBZANMAYADRAGcAzwBtAM0AcgDLAHcAygB8AMgAgQDHAIYAxQCN&#10;AMMAlADBAJwAvwCmALwAswC4AMQAtwDcALYA8gC1AP8AtQD/ALUA/wC1AP8AtQD/AP8AAAH/AAAA&#10;/wAAAPUAAADsAAMA5AARANsAHwDWACsA0gA3AM4AQgDKAEsAxwBUAMQAWwDCAGIAwABoAL4AbQC9&#10;AHMAuwB4ALoAfQC4AIIAtgCJALQAkACyAJgAsACiAK4ArgCsAL0AqwDTAKoA6wCpAPwAqAD/AKgA&#10;/wCoAP8AqAD/AP8AAAH/AAAA9gAAAOoAAADgAAAA1AALAM0AGQDIACUAwgAxAL8APAC8AEYAuQBO&#10;ALYAVgC0AF0AsgBjALAAaQCuAG4ArQB0AKsAeQCqAH8AqQCFAKgAjACmAJUApACeAKMAqgChALgA&#10;oADMAJ4A5ACdAPYAnQD/AJwA/wCcAP8AmwD/AP8AAAD2AAAA6wAAAN0AAADRAAAAyAAEAMEAEgC7&#10;AB8AtgArALMANgCwAEAArQBJAKoAUQCoAFgApgBfAKQAZQCjAGoAogBvAKEAdQCgAHsAnwCBAJ0A&#10;iQCcAJEAmgCbAJgApgCXALQAlQDGAJQA3gCTAPEAkQD9AJAA/wCQAP8AkAD/APsAAADtAAAA4AUA&#10;AM8FAADEAAAAvQAAALcACgCxABgArQAkAKoAMACmADsAowBEAKAATACeAFQAnQBaAJsAYACaAGYA&#10;mQBsAJgAcQCWAHgAlQB+AJQAhgCSAI8AkACZAI8ApACNALIAiwDEAIoA2gCIAO4AhwH6AIYC/wCF&#10;Av8AhQL/APMAAADlDgAA1BcAAMQVAAC5EgAAsQwAAK0DAQCpABAApQAdAKEAKgCdATUAmgM/AJgF&#10;SACWBk8AlAdWAJMIXACRCGIAkAloAI8JbgCNCnUAjAp8AIsLhACJC40AhwuYAIYLpACEC7IAggzE&#10;AIEM3AB/DvAAfg7+AH0O/wB8Dv8AfA7/AO0MAADdHAAAyiIAALsiAACvHwAAqBsAAKMVAAChDAYA&#10;nQkWAJkNJACVEC8AkhI6AJATQwCNFUsAjBVSAIoWWQCJF18AhxdlAIYYawCFGHIAgxl5AIIZggCA&#10;GYsAfxmWAH0ZogB7GbAAehnDAHgZ2wB2GvAAdRr/AHQa/wBzGf8Bcxn/AecYAADWKAAAwisAALMr&#10;AACoKQAAoCYAAJsiAACYGwAAlhYQAJEaHwCNHCsAih42AIcfPwCFIEcAhCFPAIIhVQCBIlsAfyJi&#10;AH4jaAB9I28AeyN3AHojfwB4JIgAdySTAHUjoABzI64AcSPAAG8j2AFtI+4BbCL+Amsi/wJrIf8C&#10;aiH/AuIiAADPMQAAuzIAAKwzAAChMgAAmi4AAJQrAACQJwAAjiIKAIkkGgCGJicAgigyAIApOwF+&#10;KUQBfCpLAXsqUgF5KlgCeCteAnYrZQJ1K2wCcytzAnIsfAJwLIYCbiyRA2wrnQNqK6wDaCu+A2Yq&#10;1QNlKuwEYyn8BGIp/wViKP8FYij/Bd0qAADJNwAAtjkAAKc5AACcOAAAlDUAAI4yAACKLwAAhysF&#10;AIMtFgB/LyMAfDAuAXkwNwJ3MD8DdTFHBHMxTgRxMVQFcDFaBW4yYQVtMmgFazJwBWoyeQZoMoMG&#10;ZjKOBmQymwZiMakGYDG7B14w0gdcMOsHWy/7B1sv/wdaLv8HWi7/B9kyAADEPAAAsT0AAKI+AACY&#10;PQAAjzsAAIk4AACENgAAgTMBAH00EgB6Nh8AdjYqAnI2MwRwNjwFbjZDB2w3SgdqN1AIaDdXCGc3&#10;XQllN2UJYzdtCWI3dglgN4AKXjeLClw3mApaNqcKWDa4ClY10AtVNekLVDT6ClMz/wpTMv8KUzL/&#10;CtQ5AADAQAAArUEAAJ9CAACUQQAAi0AAAIU9AACAOwAAfDkAAHg6DQB0PBwAcD0nAW08MARpPDgH&#10;ZzxACWU8RgpjO00LYTtTDF87Wg1eO2ENXDtqDVo7cw1YO30OVjuJDlQ7lg5SO6QOUDq2Dk45zQ5N&#10;OecOTTj5DU03/w1NNv8NTTb/DNA+AAC8RAAAqUUAAJtGAACQRQAAh0QAAIFBAAB8QAAAdz8AAHJA&#10;CQBvQhkAa0MkAWhCLgRkQjUHYUE8Cl5AQwxcQEkOWkBQD1hAVxBWP14RVD9mEVM/cBFRP3oSTz+G&#10;Ek0/kxJLP6ISST60Ekc9yxFGPeYRRjz4EEY7/w9GOv8PRjr/D81DAAC4RwAApkgAAJhJAACNSQAA&#10;hEgAAH1GAAB4RAAAckQAAG1GBgBpRxUAZkghAGNIKwNfRzMGXEY6ClhFQA1WRUYQU0RNElFEUxNP&#10;RFsUTUNjFUtDbRVKQ3gVSEOEFUZDkRREQ6AUQkKyFEBCyRM/QeQTP0D3Ej9A/xE/P/8RQD7/EclI&#10;AAC0SwAAo0wAAJVMAACKTAAAgUwAAHpKAABzRwAAbUkAAGhLAgBkTBIAYU0fAF5NKAJaTTEFV0w3&#10;CVNLPg1QSkQQTUlKE0tIUBVISFgWRkhgF0RIahdDSHUXQUiBFj9IjxU+SJ8VPEewFDpHxxM5RuMT&#10;OUX3EjlE/xI5Q/8SOUP/EsZMAACwTgAAn08AAJJPAACHTwAAfk8AAHZOAABuTAAAaE4AAGNQAABe&#10;UQ0AW1IbAFlTJgFVUi4EUlI1B05ROwtLUEEPSE9HEkVOThVCTVUWQE1eFz5NaBc9TXMWO02AFTpN&#10;jhQ4TZ4TN02vEjVNxhE0TOIRM0v2ETNJ/xIzSf8SM0j/EsJQAACtUQAAnFIAAI5SAACDUgAAelIA&#10;AHJSAABpUQAAYlQAAF1VAABZVwkAVVgXAFNYIgBQWCsCTVczBUlXOQlGVj8MQlVFED9UTBI8VFQU&#10;OlRcFTlUZhQ3VHITNlR/EjVUjREzVJ0QMlOvDjFTxQ0wUuENLlH1Dy1P/xAtTv8QLU7/Eb5UAACp&#10;VAAAmFUAAItVAACAVgAAd1YAAG5WAABiVwAAXFkAAFdbAABSXAQAT10TAExeHgBKXigBR14wA0Nd&#10;NwZAXD0JPFtDDDlbSg83W1IQNVtbEDRbZRAyW3EPMVt+DjBbjAwvW5wLLlquCixaxAkrWeAJKVf1&#10;CyhW/wwoVP8NJ1T/DrlXAACkWAAAlFgAAIdZAAB9WQAAc1oAAGpaAABeXAAAWF8AAFFhAABLYgAA&#10;R2QMAERkGQBCZCMAP2QsATxkMwQ5YzoGNmNBCDRiSAoyYlALMGJZCy9jZAotY28KLGJ8CStiiwgq&#10;YpsHKGKtBidhwwUmYN8FJF70ByNc/wkiW/8KIlv/CrNbAACfXAAAkFwAAINcAAB5XQAAb14AAGZf&#10;AABbYQAAVGMAAE1mAABFaAAAPmoGADprEwA4ax4ANmsnADRrLwExazYDL2s+BC1qRQUrak4GKmtX&#10;BihrYQUna20FJWp6BCRqiQMiapkDIWmrAiBowQEeaN4BHWbzAxxk/wUcY/8GG2L/Bq1gAACaYAAA&#10;jGAAAH9hAAB1YQAAa2IAAGJjAABXZgAAT2kAAEhrAAA/bgAANnAAADByCwAtcxcAK3MgACpzKQAo&#10;czEAJnM5ASRzQQEjc0oCIXNUAiBzXgEec2oBHXN4ARtyhgAZcpYAF3GoABZwvwAUb9sAFW3yABVs&#10;/wEUa/8CFGr/A6dkAACVZAAAh2QAAHtlAABxZQAAaGYAAF5oAABTbAAAS24AAEJxAAA5dAAAMHYA&#10;ACd5AgAgew0AHnsYABx7IQAbeyoAGXsyABh8OwAXe0QAFXtOABR7WQASe2UAEHtzAA17ggALepIA&#10;CXmkAAd4uQAGd9MAB3brAAh0+wAJc/8ACXP/AKBpAACQaQAAgmkAAHdpAABuagAAZGsAAFluAABP&#10;cQAARXUAADx4AAAyegAAKX0AACCAAAAXgwIADoUNAAuFGAAKhCEACIQqAAeEMgAGhDwABIRHAAOE&#10;UgABhF4AAIRsAACEewAAg4sAAIKdAACBsgAAf80AAH7lAAB99AAAffwAAHz/AJlvAACKbgAAfm4A&#10;AHRuAABqbwAAX3IAAFR1AABJeQAAPnwAADV/AAArggAAIoUAABiHAAAPigAABYwFAACNDwAAjRgA&#10;AI0hAACOKQAAjjIAAI49AACOSQAAjlUAAI5jAACOcwAAjYQAAIyWAACLqgAAisMAAIjiAACH9AAA&#10;hvoAAIb+AJN0AACFcwAAe3MAAHF0AABldgAAWXkAAE59AABDgQAAN4UAAC2IAAAjiwAAGo4AABCQ&#10;AAAHkgAAAJUAAACWBwAAlhAAAJYYAACXIAAAmCkAAJgzAACYPgAAmEsAAJlZAACZaQAAmXsAAJiO&#10;AACXogAAlrkAAJTYAACT7wAAkvsAAJL/AI16AACCeQAAeHkAAGt7AABffwAAU4MAAEiHAAA8iwAA&#10;MI8AACaSAAAblQAAEpcAAAeaAAAAnAAAAJ4AAACfAAAAoAYAAKAOAAChFwAAoh8AAKMoAACkMwAA&#10;pD8AAKVOAAClXwAApXEAAKWDAACkmAAAo68AAKLLAACh5wAAoPUAAKD7AImAAAB/fwAAc4EAAGaF&#10;AABZiQAATY4AAEGSAAA1lgAAKZoAAB6dAAAToAAACKIAAAClAAAApwAAAKkAAACrAAAArAAAAK0A&#10;AACtCAAArhEAALAaAACyJAAAszAAALQ+AAC1TwAAtmEAALR3AACzjAAAs6MAALK8AACx2gAAse0A&#10;ALD1AIeGAAB6iAAAbYsAAGCQAABUlQAAR5kAADqeAAAuogAAIqcAABeqAAALrAAAAK8AAACxAAAA&#10;sgAAALQAAAC2AAAAuAAAALkAAAC6AAAAvAIAAL4LAADAFQAAwiEAAMUtAADHPQAAyVAAAMtlAADL&#10;ewAAy5EAAMiqAADGxAAAxdwAAMXoAIKPAAB1kwAAaJcAAFucAABPoQAAQqcAADWsAAApsAAAHbMA&#10;ABG2AAAEugAAALwAAAC+AAAAvwAAAMAAAADCAAAAwwAAAMYAAADIAAAAygAAAM0AAADRAwAA1g4A&#10;ANocAADdKgAA4TwAAORSAADlaQAA5oAAAOeWAADmqgAA5roAAObGAH6aAABxnwAAZKUAAFiqAABM&#10;sAAAP7UAADG5AAAhvAAAFL8AAAXCAAAAxQAAAMgAAADLAAAAywAAAM0AAADOAAAAzwAAANIAAADV&#10;AAAA2gAAAN4AAADiAAAA5gAAAOwIAADwFwAA8yYAAPg7AAD6UgAA+2sAAPuCAAD8lQAA/KQAAPys&#10;AP8ABgH/AAIA/wAAAP8ABQD/ABIA/wAgAP8ALQD/ADsA/wBGAP8AUQD9AFoA+wBiAPkAaQD2AHAA&#10;9AB1APMAegDxAH8A8ACEAO4AiQDtAI4A7ACUAOoAnADoAKQA5wCvAOUAvgDkANQA3wDtANoA/wDY&#10;AP8A2QD/ANoA/wDVAP8A0QD/AP8AAAH/AAAA/wAAAP8AAAD/AA4A/wAcAP0AKgD6ADcA+QBCAPcA&#10;TADzAFYA7wBeAOwAZgDqAGwA6AByAOcAdwDlAHwA5ACAAOIAhQDhAIsA3wCRAN4AmADbAKEA2QCr&#10;ANcAuADSAM0AzQDnAMsA+gDLAP8AywD/AMwA/wDLAP8AyAD/AP8AAAH/AAAA/wAAAP8AAAD+AAoA&#10;+AAYAPIAJgDvADIA7QA9AOkASADlAFEA4QBaAN4AYQDcAGgA2gBtANgAcwDWAHgA1QB9ANMAggDR&#10;AIcAzwCNAM0AlADKAJ0AxwCnAMQAswDBAMYAvwDeAL4A9AC+AP8AvgD/AL0A/wC9AP8AvQD/AP8A&#10;AAH/AAAA/wAAAPoAAADzAAUA6gAUAOUAIADgAC0A3AA5ANkAQwDVAEwA0QBVAM4AXADLAGMAyABp&#10;AMUAbgDDAHMAwQB4AL8AfgC+AIMAvACJALsAkAC5AJkAuACiALYArgC0AL4AsgDUALEA7gCwAP8A&#10;sAD/AK8A/wCwAP8AsAD/AP8AAAD/AAAA/gAAAO8AAADkAAEA3AAOANUAHADOACcAywAzAMgAPQDF&#10;AEYAwABPALwAVwC5AF0AtwBjALUAaQC0AG4AswBzALIAeQCxAH4ArwCEAK4AiwCtAJQAqwCdAKkA&#10;qQCoALcApgDLAKUA5gCkAPkAowD/AKMA/wCjAP8AowD/AP8AAAD8AAAA7wAAAOMAAADVAAAAzQAJ&#10;AMUAFgDAACIAvAAtALgAOAC0AEEAsQBJAK8AUQCtAFgAqwBeAKkAZACoAGkApwBvAKYAdAClAHoA&#10;pACAAKIAhwChAI8AnwCZAJ4ApACcALEAmgDEAJkA3QCYAPMAmAD/AJcA/wCXAP8AlwD/AP8AAADy&#10;AAAA5AAAANIAAADIAAAAvwACALkAEAC0ABwArwAnAKsAMgCpADwApgBEAKQATACiAFMAoABZAJ8A&#10;XwCdAGQAnABqAJsAbwCaAHUAmQB8AJcAgwCWAIsAlACVAJMAoACRAK0AjwC+AI4A1QCNAO0AjAD7&#10;AIsA/wCKAP8AiQD/APYAAADoAAAA1QAAAMYAAAC7AAAAtAAAAK4ACACpABUApQAhAKIALACfADYA&#10;nAA/AJoARwCYAE4AlgBVAJUAWwCTAGAAkgBmAJEAbACQAHIAjwB4AI0AgACMAIgAigCSAIkAnQCH&#10;AKoAhQC6AIQA0ACDAOgAgQD3AIAA/wB/AP8AfwD/AO4AAADeDAAAyhAAALsPAACwCwAAqQcAAKUA&#10;AAChAA0AnQAaAJoAJgCXADAAlAA6AJEAQgCPAEoAjQBQAIwAVwCLAFwAiQBiAIgBaACHAW8AhQJ2&#10;AIQDfQCDA4YAgQOQAH8DnAB+A6kAfAO5AHoDzgB5BeUAdwb2AHYG/wB2Bv8Adgb/AOgMAADUGgAA&#10;wRwAALIbAACnGgAAoBYAAJsRAACZBwQAlwESAJIEIACOBisAjAg1AIkKPgCHC0YAhgxNAIQNUwCD&#10;DlkAgQ5fAIAPZgB/EGwAfRB0AHwRfAB6EYUAeRGPAHcRmwB1EakAcxG6AHER0QBwEukAbhL5AG0S&#10;/wBtEv8AbRL/AOEZAADLIwAAuCUAAKolAACgIwAAmCAAAJMdAACQFwAAjxAKAIsRGQCHFCYAhBYw&#10;AIEXOgB/GEIAfhlJAHwaUAB7GlYAeRpcAHgbYgB2G2kAdRxxAHMceQByHIIAcByNAG4cmQBsHKcA&#10;axy4AGkbzgBnHOcAZRz5AGUb/wFkG/8BZBv/AdwjAADFKgAAsiwAAKQtAACZKwAAkikAAIwmAACI&#10;IgAAhxwEAIMcFQB/HiEAfSAsAHohNgB4Ij4AdiNGAHQjTABzI1MAcSRZAHAkXwBvJGYAbSVuAGsl&#10;dgBqJYABaCWLAWYllwFkJaUBYiS2AWAkzAFeJOUBXSP3Alwj/wJcIv8DXCL/A9YrAAC/MAAArTIA&#10;AJ8yAACUMQAAjC8AAIYtAACCKgAAgCYAAH0lEAB5Jx4AdikpAHMpMgFxKjoBbypCAW0rSQJrK08C&#10;aitVAmgsXAJnLGMCZSxrA2QsdANiLH0DYCyIA14slQNcK6MDWiu0A1gryQRWKuMEVSr2BFUp/wVU&#10;KP8FVCj/BdAyAAC5NQAAqDcAAJo3AACPNwAAhzUAAIEzAAB9MAAAei4AAHYtCwBzLxoAbzAlAGww&#10;LgJqMTcDaDE+BGYxRQRkMUwFYjFSBWExWQVfMWAFXjJoBlwycQZaMnsGWDKGBlYxkgZUMaEHUjGx&#10;B1AwxwdPL+EHTi/1B00u/wdNLf8HTSz/B8s3AAC1OQAApDsAAJY7AACMOwAAgzoAAH03AAB4NgAA&#10;dDQAAHE0BwBtNRYAajYiAGY3KwJjNjMEYTY7BV82QgddNkgHWzZPCFk2VQlYNlwJVjZkCVQ2bglT&#10;NngJUTaDCk82kApNNp4KSzWvCkk1xApHNN8KRzP0Ckcy/wpHMf8JRzH/Ccc7AACxPQAAoD8AAJM/&#10;AACIPwAAgD4AAHo8AAB0OgAAcDkAAGs6BABoOxMAZDwfAGE8KAJePDEEWzw4Blg7PghWO0UKVDtL&#10;C1I7UgxRO1kMTzphDU06aw1LO3UNSTqBDUg6jg1GOpwNQzmtDUI5wg1AON0MQDfzDEA3/wxANv8M&#10;QDX/C8M/AACuQAAAnUIAAJBCAACFQgAAfUIAAHZAAABwPgAAaz4AAGY/AABiQA8AX0IcAFxCJgFZ&#10;Qi4EVkE1BlNAOwlQQEILTj9IDUw/Tw5KP1YPSD9eEEY/aBBEP3IQQj9+D0A/iw8+PpoPPT6sDjs+&#10;wQ45PdwNOTzyDTk7/w05Ov8NOjr/Db9CAACqRAAAmkUAAI1FAACCRgAAeUUAAHJEAABsQgAAZkMA&#10;AGFFAABdRgsAWkcYAFdHIwBURysDUUcyBk5GOQlLRT8LSERFDkVETBBDRFMRQURcET9EZRE9RHAR&#10;PER8EDpEihA4RJkPN0OqDjVDvw00QtoNM0HxDTNA/w4zP/8OMz7/DrtFAACnRwAAl0gAAIpJAAB/&#10;SQAAdkkAAG5IAABnRgAAYEgAAFtKAABXSwcAVEwVAFFNIABPTSkCTEwwBEhMNgdFSz0KQkpDDT9K&#10;Sg89SVERO0lZETlJYxE3SW4QNkl7DzRJiA4zSZgNMkmpDDBJvgsvSNkKLkfwDC1F/w0tRP8NLUP/&#10;DrdJAACjSgAAk0sAAIZMAAB8TAAAc0wAAGtMAABiTAAAW04AAFZPAABRUQMATlIRAEtSHABJUiYB&#10;RlItA0NSNAVAUToIPFBBCzlQSA03UE8ONVBYDzRQYg4yUG0NMVB6DDBQhwsuUJcKLU+oCSxPvQgq&#10;TtkHKU3wCShL/gsnSv8MJ0n/DLJMAACfTQAAkE4AAINPAAB5TwAAb1AAAGdQAABdUQAAVVMAAFBV&#10;AABLVgAAR1cMAERYGABCWCIAP1gqATxYMQM5WDgGNlc/CDRXRgoyVk4KMFdWCy5XYAotV2wJLFd4&#10;CCtXhgcpVpYGKFanBSZVvAUkVdgEI1PvBiJR/ggiUP8JIU//Cq5QAACbUQAAjFIAAIBTAAB1UwAA&#10;a1MAAGNUAABZVgAAUlgAAEtaAABEXAAAP14GADteEwA5Xx0AN18mADVfLgEyXjUDMF48BC5eQwYs&#10;XksGKl5UBileXgYnXmoFJl53BCRehQQjXpQDIV2mAiBcuwIeXNYBHlruAxxY/QQcV/8GG1b/B6hU&#10;AACWVQAAiFUAAHxWAABxVwAAZ1cAAF9YAABVWwAATl0AAEdfAAA/YQAAN2QAADJlDAAvZhcALmYh&#10;ACxmKQAqZjEBKGY4ASZmQAIkZkkCI2ZSAiFmXAIgZmcBHmZ0ARxlgwEbZZIAGWSkABdjuQAVYtQA&#10;FmHtABZf/AEVXv8CFF3/A6NYAACSWQAAg1oAAHhaAABtWwAAZFwAAFtdAABSXwAASWIAAEJkAAA5&#10;ZwAAMWkAAClsBAAkbRAAIm4aACBuIgAfbisAHW4zABxuOwAabkQAGW5OABduWAAVbmMAE21xABFt&#10;fwAObY8ADGygAAtrtQAJas4ACmjoAAtm+gALZv8ADGX/AZ1dAACMXQAAf14AAHNeAABpXwAAYWAA&#10;AFdiAABOZQAARGgAADxqAAAzbQAAK3AAACJyAAAZdQYAFHYRABN2GwARdiMAD3YrAA12NAAMdj0A&#10;CnZHAAh2UgAHdl4ABXZrAAJ1egAAdYkAAHSbAABzrgAAcccAAHDhAABv8gAAbv0AAG3/AJZiAACH&#10;YgAAemMAAG9jAABmYwAAXWUAAFNnAABJawAAPm4AADVxAAAtdAAAJHYAABt5AAASfAAACH4JAAJ/&#10;EwAAfxwAAH8kAAB/LQAAfzYAAH5AAAB+SwAAflcAAH5kAAB+cwAAfYMAAH2VAAB8qAAAesAAAHne&#10;AAB48AAAd/kAAHb/AJBnAACCZwAAdmcAAGxoAABiaAAAV2sAAE1vAABDcgAAOHYAAC95AAAmewAA&#10;HH4AABOBAAAJgwAAAIYEAACHDAAAhxUAAIcdAACIJAAAiCwAAIk2AACIQgAAiE4AAIlcAACJawAA&#10;iHwAAIePAACGogAAhLkAAIPWAACC7wAAgfsAAID/AIptAAB9bAAAc2wAAGltAABdbwAAUnMAAEd3&#10;AAA8ewAAMX4AACeCAAAdhAAAFIcAAAqKAAABjAAAAI8AAACPBAAAkAwAAJAVAACRHAAAkiMAAJMs&#10;AACTNwAAk0QAAJRSAACUYQAAlHMAAJOGAACSmgAAkbAAAI/MAACO6QAAjPgAAIv/AIRyAAB6cgAA&#10;cHIAAGR1AABXeAAATHwAAECBAAA0hAAAKYgAAB6MAAAVjwAACpEAAAKUAAAAlgAAAJgAAACZAAAA&#10;mgIAAJsKAACcEgAAnRoAAJ4iAACfLAAAoDgAAKBHAAChVwAAoWkAAKF8AACgkQAAn6cAAJ7AAACd&#10;3gAAnPEAAJv7AIF4AAB4eAAAa3oAAF5+AABSggAARYcAADiMAAAtkAAAIpQAABaXAAALmgAAAZwA&#10;AACfAAAAoQAAAKMAAACkAAAApQAAAKYAAACnBwAAqA4AAKkXAACrIAAArSwAAK45AACuSgAAr10A&#10;AK9xAACvhQAArpwAAK60AACt0AAArecAAKz0AH9+AABygAAAZYQAAFiJAABMjgAAP5MAADKYAAAm&#10;nAAAG6AAAA6jAAADpgAAAKgAAACrAAAArQAAAK8AAACwAAAAsgAAALMAAAC0AAAAtgAAALgHAAC6&#10;EQAAvRsAAL8oAADBNwAAw0oAAMVfAADDdwAAwo4AAMGlAADBvQAAwNUAAMDoAHqIAABtiwAAYJAA&#10;AFOVAABGmwAAOaAAACylAAAgqgAAFK0AAAewAAAAswAAALYAAAC4AAAAuQAAALsAAAC9AAAAvwAA&#10;AMEAAADDAAAAxQAAAMcAAADKAAAAzwoAANIYAADWJgAA2zcAAN5MAADhYwAA4XoAAOKRAADfpwAA&#10;3bsAANzQAHWTAABplwAAXJ0AAE+jAABCqQAANa4AACizAAActwAADrsAAAG+AAAAwQAAAMQAAADG&#10;AAAAxgAAAMgAAADJAAAAywAAAM4AAADRAAAA1AAAANgAAADdAAAA4QAAAOcEAADrEwAA7yMAAPM3&#10;AAD2TgAA+GYAAPl+AAD5kgAA+qEAAPmuAP8AAQD/AAAA/wAAAP8AAgD/AA4A/wAdAP8AKwD/ADcA&#10;/wBCAP4ATgD7AFcA+ABfAPYAZgD0AG0A8wBzAPEAeADwAH0A7wCCAO0AhwDsAIwA6QCTAOcAmgDk&#10;AKMA4QCuAN8AvADcANAA1wDrANYA/gDVAP8A1QD/ANQA/wDPAP8AywD/AP8AAAD/AAAA/wAAAP8A&#10;AAD/AAsA/wAaAPwAJwD5ADMA9gA+APQASQDwAFIA7QBaAOoAYgDnAGgA4wBvAOAAdADeAHkA3AB+&#10;ANkAhADXAIkA1QCPANQAlgDSAJ8A0QCpAM4AtgDMAMgAyQDiAMgA+ADHAP8AxwD/AMgA/wDFAP8A&#10;wgD/AP8AAAD/AAAA/wAAAP8AAAD5AAcA9AAWAO8AIgDrAC8A6QA6AOcAQwDiAE0A2wBVANUAXQDS&#10;AGMAzwBpAM0AbwDMAHQAywB5AMoAfwDIAIQAxwCKAMYAkQDEAJkAwgCjAMAAsAC+AMAAvADZALoA&#10;8QC5AP8AuQD/ALkA/wC5AP8AtwD/AP8AAAD/AAAA/wAAAPcAAADsAAMA5gARAN4AHgDaACkA2AA0&#10;ANEAPgDMAEcAyABQAMUAVwDDAF4AwQBkAL8AaQC9AG8AvAB0ALsAeQC6AH8AuACFALcAjAC2AJQA&#10;tACdALIAqgCwALgArgDOAKwA6QCsAP0AqwD/AKsA/wCrAP8AqwD/AP8AAAD/AAAA9AAAAOgAAADe&#10;AAAA1AALAM0AGQDIACQAwgAuAL8AOQC9AEIAugBKALcAUgC1AFgAswBeALEAZACwAGkArgBvAK0A&#10;dACsAHoAqwCAAKkAhwCoAI8ApwCYAKUApACjALEAoQDFAKAA3wCfAPcAnwD/AJ4A/wCeAP8AngD/&#10;AP8AAAD1AAAA6AAAANkAAADNAAAAxAAGAL4AEwC3AB8AswApALEAMwCvADwArQBFAKoATACoAFMA&#10;pgBZAKUAXgCjAGQAogBpAKEAbwCfAHUAngB7AJ0AggCcAIoAmgCTAJkAnwCXAKwAlQC9AJQA1gCS&#10;AO8AkQD/AJEA/wCRAP8AkQD/APoAAADsAAAA2QAAAMoAAAC/AAAAtwAAALAADACrABkAqAAkAKUA&#10;LQCjADcAoQA/AJ8ARwCdAE4AmwBUAJkAWQCYAF8AlgBkAJUAagCUAHAAkgB2AJEAfQCPAIUAjgCP&#10;AIwAmgCLAKcAiQC3AIgAzgCHAOgAhgD6AIYA/wCGAP8AhgD/APEAAADfAAAAzAAAAL0AAACzAAAA&#10;rAAAAKYABgCiABMAngAeAJsAKACZADEAlgA6AJQAQgCSAEkAkABPAI8AVQCNAFsAjABgAIoAZgCJ&#10;AGwAiAByAIYAegCFAIIAhACMAIIAlwCBAKQAgACzAH4AxwB9AOIAfAD1AHsA/wB6AP8AegD/AOkA&#10;AADTBwAAwAkAALIIAACoBwAAoQIAAJ0AAACZAAsAlgAXAJMAIgCQACwAjQA1AIsAPQCIAEQAhwBL&#10;AIUAUQCEAFcAgwBcAIEAYgCAAGgAfwBvAH4AdwB8AH8AewCJAHkAlQB3AKEAdgCxAHQAxABzAN0A&#10;cQDwAHAA/ABwAP8AcAD/AOIMAADKEwAAtxUAAKkWAACfFAAAmBEAAJMLAACRBAMAjwAQAIsAHACI&#10;ACcAhQAwAIICOQCBA0AAfwRHAH0FTQB8BlMAewZZAHkHXwB4B2YAdwdtAHUIdQB0CH4AcgiIAHAI&#10;lABuCKEAbQiwAGsIxABpCNwAaArwAGcK/QBmCv8AZgr/ANkYAADBHAAAsB4AAKIfAACYHgAAkBsA&#10;AIsYAACIEwAAhwsHAIQJFQCBCyEAfg0rAHsONAB5EDwAeBFDAHYSSgB0E1AAcxNWAHETXQBwFGMA&#10;bhRrAG0UcwBrFXwAaRWHAGcVkwBmFKAAZBSwAGIUxQBgFN4AXxXzAF4V/wBeFf8AXRT/ANEgAAC6&#10;IwAAqSYAAJwmAACRJQAAiiMAAIQhAACBHQAAfxgAAH0VDwB5FxwAdhgnAHQaMABxGzkAcBtAAG4c&#10;RwBsHE0Aax1TAGkdWgBoHmAAZh5oAGUecABjHnoAYR6FAF8ekQBdHp8AXB6vAFodwwBYHdwAVx3y&#10;AVYd/wFVHP8BVRz/AcsmAAC1KQAAoysAAJYsAACMKwAAhCoAAH8oAAB7JQAAeCIAAHYfCgByIBgA&#10;byEjAG0iLQBqIzUAaCQ9AGckQwBlJUoAZCVQAGIlVwFgJl4BXyZlAV0mbgFcJngBWiaCAVgmjwFW&#10;JZ0BVCWtAVIlwQFQJNsCTyTxAk4j/wNOIv8DTiL/A8UrAACwLgAAnzAAAJIxAACHMAAAgC8AAHou&#10;AAB1KwAAcikAAG8nBgBsJxQAaSkgAGYqKQBjKjIBYSs5AWArQAJeK0cCXCxNAlssVANZLFsDWCxi&#10;A1YsawNULHUDUiyAA1AsjAROLJoETCurBEorvgRIKtkERynwBEco/wVHKP8FRyf/BcEvAACsMgAA&#10;mzQAAI41AACENQAAfDQAAHYyAABxMAAAbS8AAGkuAgBmLhEAYzAcAGAwJgFdMS4CWzE2A1kxPQRX&#10;MUMEVTFKBVQxUAVSMVcGUDFfBk8xaAZNMXIGSzF+BkkxigZHMZgGRTCpBkMwvAZBL9YGQC7uB0At&#10;/gdALP8HQCz/B7wzAACoNgAAmDgAAIs5AACAOQAAeDgAAHI3AABtNAAAaDMAAGQ0AABgNAwAXTYZ&#10;AFo2IwBYNisCVTYzBFM2OQVQNkAGTjZGB002TQhLNlQISTZcCUc2ZQlGNnAJRDZ7CUI2iAlANZYJ&#10;PTWnCTs0uwg6NNQIOTPtCDky/Qg5Mf8IOTD/CLg3AACkOgAAlTsAAIg8AAB9PAAAdTwAAG47AABo&#10;OQAAZDgAAF85AABbOgkAWDsWAFU8IABSPCkCTzwwBE07NgZKOz0ISDtDCUY6SgpEOlILQjpaC0A6&#10;Yws+Om0LPDp5Czo6hgs4OpUKNzqlCjU5uQkzOdMJMzjsCTM3/AozNv8KMzX/CrQ7AAChPQAAkT4A&#10;AIU/AAB6QAAAcUAAAGo/AABkPgAAXj0AAFo+AABVPwUAUkATAFBBHQBNQiYBSkEtA0dBNAVFQDoI&#10;QkBBCkA/Rws9P08MOz9XDDk/YAw4P2sMNj93DDQ/hQszP5MKMT+kCTA+uAkuPtEILT3rCS07+wot&#10;Ov8KLTr/CrA+AACeQAAAjkEAAIJCAAB3QwAAbkMAAGdDAABgQgAAWUIAAFREAABQRQEATEYOAEpH&#10;GgBIRyMARUcrAkJHMQQ/RjgHPEY+CTlFRQo3RU0LNUVVDDNFXwwyRWkLMEV2Ci9FgwkuRZIILEWj&#10;BytEtwcpRNAGKELqBydB+wgnQP8JJz//Cq1BAACaQwAAi0UAAH9GAAB0RgAAa0YAAGNGAABcRwAA&#10;U0cAAE5JAABKSgAARkwKAENMFgBBTSAAP00oATxNLwM5TDUFNkw8BzRMQwgyS0sJMEtTCS5LXQkt&#10;TGgIK0x0BypMggcoS5EGJ0uiBSVKtgQjSs8DIknpBCFH+gYhRf8IIUX/CKhFAACWRwAAiEgAAHtJ&#10;AABxSQAAZ0oAAF9KAABYSwAATk0AAElPAABEUAAAP1IFADxSEgA5UxwAN1MkADVTLAEzUzMDMFM6&#10;BC5SQQUsUkkGKlJSBilSWwYnUmcFJlJzBCRSgQMjUpADIVKhAh9RtQIeUM4BHU/pAhxN+gQbTP8F&#10;G0v/BqNJAACSSgAAhEwAAHhMAABtTQAAZE0AAFxOAABUTwAAS1IAAEVTAAA+VgAAOFgAADNZDAAx&#10;WRcAL1kgAC1ZKAArWi8BKVk3AidZPgIlWUcDI1lPAyJaWQIgWmQCH1lxAR1ZfwEbWY4AGlifABhX&#10;swAWVswAFlXnABZU+QEWUv8CFFL/A55NAACOTgAAgE8AAHRQAABpUQAAYFEAAFhSAABQUwAASFYA&#10;AEFYAAA5WwAAMl0AACpfBgAmYBEAJGEaACNhIgAhYSsAIGEyAB5hOgAdYUMAG2FMABlhVgAXYWEA&#10;FmFuABRgfAARYIsAD1+dAA1esAALXcgAC1zkAA1a9wANWf8ADVj/AZlRAACJUgAAfFMAAHBUAABl&#10;VQAAXVUAAFVWAABMWAAAQ1sAADxeAAA0YAAALGMAACRlAAAcaAkAGWgTABdoHAAVaCQAFGksABNp&#10;NQARaT0ADmlHAAxoUQAKaF0ACGhpAAZndwAEZ4cAAmaXAAFmqwAAZMIAAGPdAAFh8AACYPwAA1//&#10;AJNWAACEVwAAd1gAAGtYAABiWQAAWlkAAFFbAABIXQAAPmEAADZkAAAuZgAAJmkAAB1sAAAVbgAA&#10;C3EKAAhxFQAGcR0ABHEmAANwLgACcDcAAHBBAABwSwAAcFcAAHBjAABvcgAAb4EAAG6SAABupQAA&#10;bbwAAGvaAABp7QAAaPgAAGf/AI1bAAB/XAAAclwAAGddAABfXQAAVl4AAExhAABDZAAAOGcAADBq&#10;AAAnbQAAHnAAABZyAAANdQAABHgGAAB4DwAAeBcAAHkfAAB5JwAAeS8AAHk5AAB5RAAAeVAAAHld&#10;AAB5awAAeHsAAHeNAAB3oAAAdrYAAHTTAABz7QAAcvkAAHH+AIdgAAB6YQAAbmEAAGRhAABbYgAA&#10;UWUAAEdoAAA8awAAMm8AAChyAAAgdQAAF3gAAA56AAAFfQAAAH8CAACACgAAgBIAAIEZAACCIAAA&#10;gicAAIMwAACDOwAAg0gAAINVAACDZAAAg3QAAIKHAACBmgAAgLAAAH/MAAB+6AAAfPgAAHz/AIFm&#10;AAB1ZgAAa2YAAGFmAABWaQAAS20AAEBwAAA1dAAAK3gAACF7AAAXfgAADYAAAAWDAAAAhgAAAIgA&#10;AACJAgAAigkAAIoRAACLGAAAjB8AAI0nAACOMAAAjj4AAI5MAACPWwAAj2wAAI5/AACNlAAAjKoA&#10;AIvDAACJ4wAAiPQAAIj+AHxsAAByawAAaGsAAFxuAABQcgAARHYAADl6AAAtfgAAIoIAABiFAAAN&#10;iAAAA4sAAACOAAAAkAAAAJIAAACUAAAAlQAAAJYGAACWDQAAlxUAAJkdAACbJQAAnDEAAJw/AACc&#10;TwAAnWAAAJ10AACciQAAm6AAAJq4AACZ1AAAl+0AAJX6AHlxAABwcQAAY3QAAFZ4AABKfAAAPYEA&#10;ADGFAAAligAAGo4AAA6RAAAElAAAAJYAAACZAAAAmwAAAJ0AAACfAAAAoAAAAKEAAACiAgAAowkA&#10;AKUSAACnGgAAqSUAAKoyAACqQwAAq1UAAKxpAACrfwAAq5UAAKqtAACpxwAAqOEAAKjxAHd3AABq&#10;egAAXX4AAFGCAABEiAAANo4AACqSAAAelgAAEpoAAAadAAAAoAAAAKIAAAClAAAApwAAAKkAAACr&#10;AAAArAAAAK0AAACuAAAAsAAAALIEAAC0DQAAtxgAALkkAAC6MwAAvEcAAL1cAAC9cgAAvYgAAL2f&#10;AAC8twAAvNAAALvlAHKAAABlhAAAWIkAAEuPAAA+lQAAMJsAACSfAAAXpAAACqcAAACqAAAArQAA&#10;ALAAAACyAAAAtAAAALYAAAC3AAAAuQAAALsAAAC9AAAAvwAAAMEAAADEAAAAyQYAAMwTAADQIAAA&#10;1DEAANhHAADcXQAA2ncAANeQAADXpgAA1roAANbNAG2LAABhkAAAVJYAAEecAAA4ogAAK6gAAB6t&#10;AAASsgAABbUAAAC4AAAAuwAAAL4AAADBAAAAwgAAAMMAAADFAAAAxgAAAMkAAADMAAAAzwAAANIA&#10;AADWAAAA3AAAAOIAAADmDgAA6h8AAO8yAADySQAA9WIAAPZ5AAD2jgAA9aAAAPSvAP8AAAD/AAAA&#10;/wAAAP8AAAD/AAsA/wAaAP8AKAD/ADQA/wA/AP8ASQD6AFMA9ABbAO8AYwDsAGkA6wBvAOkAdQDo&#10;AHoA5wCAAOYAhQDkAIsA4wCRAOIAmADgAKEA3gCrAN0AuQDaAM8A1wDoANQA/QDSAP8A0gD/AM8A&#10;/wDJAP8AxQD/AP8AAAD/AAAA/wAAAP8AAAD/AAkA/gAWAPkAJAD3AC8A9gA6AO8ARADpAE4A5gBW&#10;AOMAXQDgAGQA3gBqANwAcADaAHUA2QB6ANgAgADWAIYA1ACMANMAkwDRAJwAzwCmAM0AsgDLAMYA&#10;yADgAMYA9wDEAP8AwwD/AMMA/wC+AP8AvAD/AP8AAAD/AAAA/wAAAP0AAAD3AAQA7wATAOsAHwDn&#10;ACoA4AA1AN4APwDbAEgA1wBRANMAWADRAF4AzgBkAMwAagDKAG8AyAB1AMYAegDFAIAAxACGAMIA&#10;jgDBAJYAvwCgAL0AqwC7ALwAuQDVALcA7wC1AP8AtAD/ALQA/wC0AP8AsgD/AP8AAAD/AAAA/AAA&#10;APAAAADoAAAA4AANANkAGwDRACUAzgAwAMwAOgDKAEMAxgBLAMMAUgDAAFkAvgBfALwAZAC6AGoA&#10;uQBvALcAdAC1AHsAtACBALMAiACxAJAAsACaAK4ApQCtALQAqwDJAKkA5gCoAPsApwD/AKcA/wCn&#10;AP8ApwD/AP8AAAD7AAAA7gAAAOEAAADWAAAAzgAIAMQAFQDAACEAvQAqALsANAC5AD0AtgBFALMA&#10;TACxAFMArwBZAK0AXgCsAGQAqgBpAKkAbwCnAHUApQB7AKQAggCiAIoAoQCUAJ8AngCdAKwAnAC/&#10;AJsA2wCaAPMAmQD/AJgA/wCYAP8AmAD/AP4AAADwAAAA3gAAANAAAADFAAAAvAADALUAEACxABsA&#10;rgAlAKwALgCqADgAqABAAKYARwCjAE0AoQBTAJ8AWQCdAF4AmwBkAJoAaQCZAG8AlwB2AJYAfQCV&#10;AIUAkwCOAJIAmQCQAKcAjwC3AI4A0ACNAOsAjAD+AIwA/wCMAP8AjAD/APYAAADiAAAA0AAAAMEA&#10;AAC3AAAArgAAAKkACgClABUAogAgAJ8AKQCdADIAmwA6AJgAQgCWAEgAlABOAJMAVACRAFkAkABf&#10;AI8AZACNAGoAjABxAIsAeACJAIEAiACKAIcAlACFAKIAhACxAIMAxgCCAOMAgQD3AIEA/wCBAP8A&#10;gAD/AOwAAADWAAAAwwAAALQAAACqAAAApAAAAJ8ABACaABAAlwAaAJQAJACRAC0AjwA1AI0APQCL&#10;AEQAigBKAIgATwCHAFUAhgBaAIQAYACDAGYAggBtAIEAdAB/AH0AfgCGAHwAkQB7AJ4AeQCtAHgA&#10;wAB3ANsAdgDyAHYA/wB2AP8AdQD/AOAAAADJAAAAuAIAAKoDAACgAgAAmQAAAJYAAACRAAkAjgAU&#10;AIsAHgCIACgAhgAxAIQAOACCAD8AgQBGAH8ASwB+AFEAfABXAHsAXAB6AGIAeABpAHcAcQB2AHkA&#10;dACDAHMAjgBxAJsAbwCpAG4AvABtANUAbADtAGsA+gBqAP8AagD/ANYIAADADAAArRAAAKEQAACX&#10;DgAAkAsAAIsHAACJAAEAhgANAIMAGACBACIAfgAsAHwANAB6ADsAeABCAHcASAB1AE0AdABTAHIA&#10;WQBxAF8AcABmAG4AbgBtAHcAawGBAGkBjABoAJkAZgCoAGQAugBjANIAYQHpAGEC9wBgAv8AYAL/&#10;AM4RAAC4FQAAphgAAJoZAACQGAAAiBcAAIMUAACADgAAfwcFAH0CEgB6Ax0AdwUnAHQGLwByBzcA&#10;cQg+AG8JRABuCkoAbApQAGsLVwBpDF0AaAxlAGYMbQBkDHYAYwyBAGEMjABfDJkAXQypAFsMuwBZ&#10;DNMAWA3qAFcN+QBXDf8AVwz/AMYZAACxHAAAoB8AAJMgAACJIAAAgh8AAH0cAAB5GQAAdxQAAHYO&#10;CgBzDhcAcBEiAG0SKwBrEzMAaRQ6AGcVQQBmFUcAZBZOAGMWVABhF1sAYBdiAF4XawBcF3QAWhd/&#10;AFkXiwBXF5gAVReoAFMXugBRFtMAUBfsAE8W/ABPFv8ATxb/AMAfAACrIwAAmyQAAI4lAACEJgAA&#10;fCUAAHcjAABzIAAAcB0AAG4ZBQBsGBMAaRoeAGYbJwBkHDAAYh03AGAePgBeHkQAXR5LAFsfUQBa&#10;H1gAWB9gAFcgaABVIHIAUyB9AFEgiQBPH5YATR+mAEsfuQBJHtEASB7qAUgd+wFHHf8BRxz/Abok&#10;AACmKAAAlykAAIoqAACAKwAAeCsAAHIpAABtJgAAaiQAAGghAABlIQ4AYiIaAF8jJABdJCwAWyU0&#10;AFklOwBYJUEBViVIAVQmTgFTJlUBUSZdAVAmZgFOJm8BTCZ6AUomhwFIJpQCRiWkAkQltwJCJM8C&#10;QSTpAkAj+wNAIv8DQCL/A7YoAACiLAAAky0AAIYvAAB8LwAAdC8AAG0uAABpLAAAZSoAAGIoAABf&#10;KAoAXCkXAFkqIQBXKykAVSsxAVMrNwJRKz4CTytEA04sSwNMLFIDSixaA0gsYwNHLG0DRSx4BEMs&#10;hQRBK5MEPiujBDwqtQQ6Ks0EOSnoBDko+gQ5J/8EOSf/BLIsAACfMAAAkDEAAIMzAAB5MwAAcDIA&#10;AGoyAABkMAAAYC4AAF0uAABZLgcAVi8UAFMwHgBRMCYBTzEtAkwxNANKMTsESTFBBEcxSAVFMU8F&#10;QzFXBkExYAY/MWoGPTF2BjsxgwY5MZEGNzChBTUvtAUzL8wFMi7mBTIt+QYyLP8GMyz/Bq4wAACc&#10;MwAAjDUAAIA2AAB2NgAAbTYAAGY2AABgNQAAXDIAAFczAABTNAMAUDUQAE42GwBLNiMASTYrAkY2&#10;MQNENjgFQjY+BkA2RQc+Nk0HPDZVCDo2Xgg4NmgHNjZ0BzQ2gQcyNY8GMTWgBi80sgYtNMoFLDPl&#10;BSwy+AYsMf8HLTD/B6o0AACYNgAAiTgAAH05AAByOgAAajoAAGI5AABcOQAAVzYAAFI4AABOOQAA&#10;SzoMAEg7FwBGPCAAQzwoAUE7LwM+OzUFPDs8Bjo7Qwc4O0oINTtTCDQ7XAgyO2YIMDtyBy47fwct&#10;O44GKzqeBSk6sQUoOckEJjjkBSY39wYmNv8HJjX/B6Y3AACVOQAAhjsAAHo8AABvPQAAZj0AAF89&#10;AABZPQAAUjwAAE0+AABJPwAARUAIAEJBFABAQR0APUElATtBLAI4QTMENkE5BTNBQAcxQUgHMEFQ&#10;By5BWgcsQWUHK0FxBilBfgUnQY0EJkCdBCRAsAMiP8gCIT7jAyA89gUgO/8GIDr/B6M7AACRPQAA&#10;gz8AAHc/AABsQAAAY0AAAFxBAABVQQAATUEAAEdDAABDRQAAP0YEADtHEAA5RxoAN0ciADRHKQEy&#10;RzACMEc3BC5HPgUsR0YFKkdPBShHWAUnR2MEJUdvBCNHfQMiR4wCIEacAh5GrwEdRccBHETiARtC&#10;9gMaQf8EGkD/BZ8+AACOQAAAgEIAAHNDAABpQwAAYEQAAFhEAABRRQAASUYAAEJIAAA9SgAAOEwA&#10;ADRNCwAxTRYAL04eAC1OJgArTi0BKU40AidOPAIlTkQDI05NAyJOVgIgTmECH05uAR1OewEbTYoA&#10;GU2bABhMrgAWS8UAFUrhABVJ9QEVR/8CFEb/A5pCAACKRAAAfEUAAHBGAABlRwAAXEcAAFVIAABO&#10;SQAARUsAAD9NAAA4TwAAMlEAACxTBgAoVBEAJlQaACRUIgAjVCkAIVUxAB9VOQAeVUEAHFVKABpV&#10;VAAZVV8AF1RrABVUeQATVIgAEVOZAA5SrAAMUcIAC1DdAA1P9AANTv8ADk3/AZZGAACFSAAAeEkA&#10;AGxKAABhSwAAWUsAAFFLAABLTAAAQk8AADpSAAA0VAAALVYAACVZAAAfWwoAHFsUABpbHAAYWyQA&#10;F1wsABVcNAAUXD0AElxGABBcUAANW1sAC1tnAAlbdQAHWoQABVqUAANZpwACWL0AAlbYAANV7QAE&#10;VPsABVP/AJBLAACBTAAAc00AAGdOAABeTgAAVk8AAE9PAABHUQAAPlQAADZXAAAvWQAAJ1wAAB9e&#10;AAAXYQMAEGMMAA1jFgALYx4ACWMmAAhjLgAGYzcABWNAAANjSwABYlYAAGJiAABicAAAYX8AAGGP&#10;AABgogAAX7cAAF7UAABc6gAAW/cAAFr+AItPAAB8UQAAb1IAAGNSAABaUgAAU1MAAEtUAABCVwAA&#10;OVoAADBdAAAoXwAAIGIAABhlAAAQZwAAB2oHAAFrEAAAaxgAAGsgAABrKAAAazEAAGs6AABqRQAA&#10;alAAAGpcAABqagAAaXoAAGmKAABonQAAZ7IAAGbOAABl6gAAY/YAAGL9AIVUAAB2VgAAalYAAGBW&#10;AABYVgAAT1cAAEZaAAA8XQAAM2AAACpkAAAhZgAAGWkAABFsAAAIbwAAAHEEAAByCwAAchMAAHMa&#10;AABzIQAAdCkAAHQyAAB0PQAAdEkAAHNWAABzZAAAc3QAAHKFAABxmAAAca0AAHDIAABu5gAAbfcA&#10;AGz/AH9aAABxWwAAZlsAAF1bAABVWwAASl4AAEBhAAA2ZQAALGgAACJsAAAZbwAAEHIAAAh0AAAA&#10;dwAAAHkAAAB6BgAAeg0AAHsUAAB8GwAAfSIAAH4qAAB/NAAAfkEAAH5OAAB+XAAAfm0AAH1/AAB8&#10;kgAAe6gAAHvBAAB54QAAePQAAHf+AHlfAABtYAAAY2AAAFpgAABPYgAARGYAADlqAAAvbgAAJHIA&#10;ABp1AAAReAAAB3sAAAB9AAAAgAAAAIIAAACDAAAAhAYAAIUNAACGFAAAhxoAAIgiAACKKgAAijcA&#10;AIpFAACKVAAAimQAAIp3AACJiwAAiKIAAIe6AACG2QAAhPEAAIP8AHRlAABpZQAAYWUAAFVoAABJ&#10;awAAPXAAADJ0AAAneAAAHHwAABF/AAAHggAAAIUAAACHAAAAigAAAIwAAACOAAAAjwAAAJAEAACR&#10;CgAAkhEAAJQYAACVIAAAlysAAJc6AACXSgAAmFsAAJltAACXgwAAl5sAAJWzAACT0QAAkuoAAJH3&#10;AHBrAABoagAAW20AAE9xAABCdgAANnsAACqAAAAehAAAE4cAAAeKAAAAjQAAAJEAAACUAAAAlgAA&#10;AJgAAACaAAAAmwAAAJwAAACdAAAAnwUAAKEMAACjFQAApR0AAKcqAACnOwAAqE0AAKlgAACpdgAA&#10;qI4AAKamAAClwQAApNwAAKTtAG9wAABicwAAVXcAAEl8AAA7ggAALocAACGMAAAVkQAACZQAAACX&#10;AAAAmgAAAJ0AAACgAAAAogAAAKQAAACmAAAApwAAAKkAAACqAAAAqwAAAK0AAACvCAAAshIAALUe&#10;AAC4LQAAuEAAALlUAAC6awAAuYIAALmaAAC4sQAAt8sAALfhAGp5AABdfgAAUIMAAEOJAAA0jwAA&#10;KJQAABuaAAAOngAAAaEAAACkAAAApwAAAKoAAACsAAAArgAAALEAAACzAAAAtQAAALcAAAC5AAAA&#10;uQAAALwAAAC/AAAAwwIAAMgNAADMGwAAziwAANBDAADRXAAA0XQAANGLAADSogAA0bYAANHKAGWE&#10;AABYigAAS5AAAD2WAAAwnQAAIqIAABWnAAAIqwAAAK8AAACyAAAAtgAAALgAAAC6AAAAvAAAAL4A&#10;AADAAAAAwgAAAMQAAADHAAAAygAAAMwAAADQAAAA1AAAANwAAADhCgAA5hoAAOotAADuRAAA8l0A&#10;APB3AADvjwAA7aQAAO6zAP8AAAD/AAAA/wAAAP8AAAD/AAgA/wAYAP8AJAD/ADAA/AA7APoARQD3&#10;AE4A9ABXAPEAXgDvAGQA7QBrAOsAcADpAHYA5wB7AOYAgQDkAIcA4wCOAOEAlgDgAJ8A3gCpANwA&#10;twDaAMsA2ADnANQA/QDSAP8AzwD/AMoA/wDEAP8AwAD/AP8AAAD/AAAA/wAAAP8AAAD/AAYA+wAU&#10;APcAIADxACsA7wA2AO4AQADrAEkA5wBRAOQAWQDhAF8A3wBlANwAawDbAHAA2QB2ANYAewDUAIEA&#10;0gCIANEAkADPAJkAzQCjAMsAsADJAMEAxwDbAMUA9wDDAP8AwAD/AL8A/wC5AP8AtgD/AP8AAAD/&#10;AAAA/wAAAPsAAADyAAIA7QAQAOMAGwDhACYA3wAxAN0AOwDaAEQA1gBMANIAUwDQAFkAzQBfAMsA&#10;ZQDJAGoAxwBwAMUAdQDDAHsAwACCAL4AigC8AJMAugCdALgAqQC2ALgAtQDOALQA7gCzAP8AsgD/&#10;ALAA/wCvAP8ArAD/AP8AAAD/AAAA9QAAAOwAAADjAAAA1gAKANEAFwDNACEAywArAMkANQDIAD4A&#10;xABGAMEATQC9AFMAuQBZALcAXwC0AGQAsgBqALEAbwCvAHUArgB8AKwAhACrAI0AqQCWAKgAogCm&#10;ALAApADEAKMA4wCiAPoAoQD/AKEA/wChAP8AoAD/AP8AAAD2AAAA5wAAANoAAADPAAAAxAAFAL8A&#10;EgC7AB0AuQAmALcALwC0ADgAsABAAK0ASACqAE4AqQBUAKcAWQClAF4ApABkAKMAaQChAG8AoAB2&#10;AJ4AfgCdAIYAnACQAJoAnACZAKkAlwC6AJYA2ACVAPIAlAD/AJMA/wCTAP8AkwD/APkAAADmAAAA&#10;1gAAAMgAAAC8AAAAtQAAAK8ADACsABcAqQAhAKUAKgCjADMAogA7AJ8AQgCdAEkAmwBOAJoAVACY&#10;AFkAlwBeAJUAZACUAGoAkgBwAJAAeACPAIAAjgCKAIwAlgCLAKMAigCzAIgAywCIAOkAhwD9AIcA&#10;/wCHAP8AhwD/AO8AAADaAAAAxwAAALgAAACvAAAAqAAAAKMABwCeABIAmgAcAJgAJQCWAC4AlQA2&#10;AJMAPQCQAEQAjgBKAI0ATwCLAFQAigBZAIkAXwCHAGUAhgBrAIUAcwCDAHsAggCFAIEAkACAAJ0A&#10;fgCtAH0AwQB8AN8AfAD2AHsA/wB7AP8AewD/AOIAAADMAAAAugAAAKwAAACjAAAAnQAAAJcAAQCS&#10;AAwAjwAXAI0AIACLACkAiQAxAIcAOACFAD8AhABFAIIASgCBAFAAgABVAH4AWgB9AGAAfABnAHoA&#10;bgB5AHcAeACBAHYAjAB1AJkAcwCoAHIAugBxANQAcADvAHAA/wBwAP8AcAD/ANYAAADAAAAArgAA&#10;AKIAAACYAAAAkQAAAI0AAACJAAYAhgARAIQAGwCBACQAfwAsAH4AMwB8ADoAegBBAHkARgB3AEwA&#10;dgBRAHQAVwBzAF0AcgBjAHAAawBvAHMAbQB9AGwAiABqAJUAaQCkAGcAtABmAM0AZgDoAGUA+gBl&#10;AP8AZAD/AMwBAAC2BgAApggAAJkKAACPCgAAiAcAAIQDAACBAAAAfgAKAHwAFQB5AB8AdwAnAHUA&#10;LwBzADYAcQA8AHAAQgBuAEgAbQBOAGsAUwBqAFkAaABgAGcAaABmAHEAZAB7AGMAhgBhAJIAXwCh&#10;AF4AsgBcAMgAXADkAFsA9ABaAP4AWgD/AMMKAACuEAAAnhIAAJEUAACHFAAAgBIAAHwOAAB4CgAA&#10;dwQEAHUADgBzABkAcAAiAG0AKgBrADIAaQE5AGgCPwBmA0UAZQNLAGMEUQBiBFcAYAVeAF8FZgBd&#10;BW8AXAV5AFoFhQBYBZEAVgWgAFQFsQBTBMcAUgXgAFEF8QBRBf0AUQX/ALwSAACoFgAAmBkAAIsb&#10;AACBGwAAehoAAHQYAABxFAAAbxAAAG4JBwBsBxMAaQkdAGYKJgBkCy4AYgw1AGENOwBfDUIAXg5I&#10;AFwPTgBbEFUAWRBcAFcQZQBWEG4AVBF5AFIRhQBQEZIAThChAEwQswBKD8oASQ/jAEkP9QBIDv8A&#10;SA7/ALYYAACiHAAAkx4AAIYhAAB8IQAAdCAAAG4fAABqHAAAaBkAAGYVAABlEg0AYhMZAF8VIgBd&#10;FSoAWxYxAFkXOABYFz8AVhhFAFUYSwBTGFIAURlaAFAZYgBOGWwATBl3AEoZgwBIGZAARhmgAEQY&#10;sQBCGMgAQRfjAEEX9gBBF/8AQRb/ALAdAACeIQAAjiMAAIIlAAB4JgAAcCUAAGkkAABlIgAAYh8A&#10;AF8dAABeGwkAWxsVAFgcHwBWHScAVB4uAFIfNQBRHzwATx9CAE4gSQBMIFAASyBXAEkgYABHIGoA&#10;RSB1AEMggQBBII8APyCeAD0fsAA7H8YAOR7hATke9gE5Hf8BORz/AawiAACaJQAAiicAAH4pAAB0&#10;KgAAbCoAAGUpAABgJwAAXSUAAFojAABXIgUAVSIRAFIjGwBQJCQATiUrAEwlMgBKJTkBSSY/AUcm&#10;RgFGJk0BRCZVAUImXgFAJmcCPiZzAjwmfwI5Jo0CNyacAjUlrgIzJMUCMiTgAjIj9QIyIv8CMiH/&#10;A6gmAACWKQAAhysAAHssAABxLQAAaC4AAGEtAABcLAAAWCoAAFUoAABRKAEATykNAEwqGABKKiEA&#10;SCsoAEYrLwFEKzUCQis8AkArQwM/LEoDPSxSAzssWwM5LGUDNyxwAzQsfQMyK4sDMSubAy8qrQMt&#10;KsMCKynfAiso9AMsJ/8ELCb/BKQpAACTLAAAhC4AAHgwAABuMAAAZTEAAF4xAABYMAAAVC8AAFAt&#10;AABMLgAASS8JAEYvFQBEMB4AQjAlAEAxLAE9MTMCOzE5AzkxQAQ4MUgENjFQBTQxWQUyMWMEMDFv&#10;BC4xewQsMYoDKjCaAygwrAMnL8ICJS7dAiUt8wMlLP8EJiv/BKEtAACQLwAAgTIAAHUzAABrNAAA&#10;YjQAAFs0AABUNAAATzMAAEsyAABHNAAAQzQGAEA1EQA+NhsAPDYiADk2KQE3NjACNTY2AzM2PgQx&#10;NkUFLzZOBS42VwUsNmEEKjZtBCg2egQmNogDJDaZAiM1qwIhNcEBIDTcAR8z8gMfMf8EHzD/BJ4w&#10;AACMMwAAfjUAAHI2AABnNwAAXzcAAFc3AABRNwAASzcAAEU4AABBOQAAPToCADo7DQA3PBcANTwg&#10;ADM8JwExPC0CLzw0Ay08OwMrPEMEKTxMBCg8VQQmPGADJDxrAyI8eQIhPIcCHzuYAR07qgEbOsAA&#10;GjnbABo48gIZN/8DGTb/BJo0AACJNgAAezgAAG85AABkOgAAWzoAAFQ7AABNOwAARzsAAD89AAA7&#10;PwAAN0AAADNBCQAwQRQAL0IcAC1CJAArQisBKUIyASdCOQIlQkECI0JKAiJCUwIgQl4CHkJqARxC&#10;dwEaQoYAGEGWABZBqQAVQL8AEz/aABQ+8QAUPP8BFDv/ApY3AACFOgAAeDwAAGs9AABhPQAAWD4A&#10;AFE+AABKPwAAREAAADtCAAA2RAAAMUUAAC1HBQApSA8AJ0gYACVIIAAjSScAIUkvACBJNgAeST4B&#10;HElHABtJUQAZSVwAF0loABVJdQATSIQAEUeUAA5HpwAMRrwAC0XWAAxE7wANQv0ADUH/AZI7AACB&#10;PgAAdD8AAGhAAABdQQAAVUEAAE1CAABHQgAAQEQAADhGAAAzSAAALUoAACZMAAAhTgoAHk8UABxP&#10;HAAaTyMAGE8rABdPMgAVTzsAFE9EABJPTgAQT1kADU9lAApPcgAIToEABk6RAAVNowADTLcAAkvR&#10;AANK6QAFSfkABUj/AI1AAAB9QgAAcEMAAGREAABaRQAAUUUAAEpFAABERgAAPUgAADRLAAAuTQAA&#10;KE8AACFRAAAZVAQAE1YNABFWFgAOVh4ADVYmAAtWLgAKVjYACFY/AAZWSQAEVlQAAlVgAABVbQAA&#10;VXwAAFSMAABTngAAUrMAAFHOAABQ5gAAT/UAAE/9AIhEAAB5RgAAa0cAAGBIAABWSAAATkgAAEhJ&#10;AABBSgAAOE0AADBQAAApUgAAIlQAABpXAAATWgAACl0IAARdEQACXRkAAF0hAABdKQAAXTEAAF06&#10;AABdRAAAXU8AAF1bAABcaQAAXHgAAFuIAABbmgAAWq4AAFnJAABY5gAAVvQAAFX8AIJJAABzSwAA&#10;ZkwAAFxMAABTTAAATEwAAERNAAA8UAAAM1MAACtWAAAjWAAAG1sAABReAAALYAAAA2MFAABkDQAA&#10;ZRQAAGUbAABlIwAAZSsAAGU0AABlPgAAZUkAAGVVAABlYwAAZHIAAGODAABjlQAAYqoAAGHEAABg&#10;4gAAX/UAAF79AHxOAABuUAAAYlAAAFhQAABRUAAASVEAAD9TAAA2VgAALVoAACRdAAAbYAAAE2MA&#10;AAtlAAADaAAAAGoCAABrCQAAbBAAAGwWAABtHQAAbiQAAG8tAABvNwAAbkIAAG5PAABuXQAAbm0A&#10;AG1+AABskAAAa6UAAGu+AABq3gAAafMAAGf+AHZUAABpVQAAXlUAAFZUAABOVQAARFcAADlbAAAw&#10;XgAAJmIAABxlAAATaAAACmsAAANuAAAAcAAAAHMAAAB0AwAAdQkAAHYQAAB3FgAAeB0AAHklAAB6&#10;LgAAejoAAHlHAAB5VgAAeWUAAHh3AAB3iwAAdqAAAHW4AAB11gAAc/EAAHP8AHBZAABkWgAAXFkA&#10;AFNZAABJXAAAPV8AADJjAAAoaAAAHmsAABRvAAAJcgAAAnUAAAB3AAAAegAAAHwAAAB9AAAAfwIA&#10;AIAIAACBDgAAghUAAIQcAACFJQAAhy8AAIY9AACFTQAAhV0AAIVvAACEgwAAg5oAAIKxAACBzwAA&#10;gesAAH/6AGtfAABiXgAAWV4AAE5hAABCZQAANmkAACtuAAAfcgAAFXYAAAl6AAAAfQAAAH8AAACC&#10;AAAAhAAAAIYAAACIAAAAiQAAAIsAAACMBgAAjQwAAI8UAACRGwAAkyQAAJQyAACTQwAAk1QAAJRm&#10;AACTewAAkpIAAJGrAACPxwAAjuUAAI71AGhkAABgZAAAVGcAAEhrAAA7cAAALnUAACJ6AAAWfgAA&#10;CoIAAACFAAAAiAAAAIsAAACNAAAAkAAAAJIAAACUAAAAlgAAAJcAAACYAAAAmgIAAJwJAACeEQAA&#10;oRkAAKMkAACkNQAAo0kAAKRbAAClbwAApIcAAKOhAAChvAAAn90AAJ3wAGdqAABabQAATnEAAEF2&#10;AAA0fAAAJoEAABqGAAAMigAAAY4AAACRAAAAlQAAAJgAAACbAAAAngAAAKAAAACiAAAAowAAAKUA&#10;AACnAAAAqAAAAKoAAACsAwAArwwAALMWAAC2JQAAtjgAALZMAAC4YQAAt3oAALaTAAC0rAAAs8YA&#10;ALPfAGJzAABVdwAASH0AADqDAAAtiQAAH44AABKUAAAEmQAAAJwAAACfAAAAogAAAKUAAACoAAAA&#10;qgAAAKwAAACuAAAAsAAAALIAAACzAAAAtAAAALcAAAC5AAAAvQAAAMIJAADGGAAAyikAAMo+AADM&#10;VQAAzW4AAM2GAADNnQAAzbMAAMzIAF1+AABQgwAAQooAADSRAAAmlwAAGZ0AAAuiAAAApgAAAKkA&#10;AACsAAAArwAAALIAAAC1AAAAuAAAALoAAAC8AAAAvwAAAMEAAADEAAAAxgAAAMgAAADMAAAA0AAA&#10;ANgAAADdBQAA4RUAAOUoAADpQAAA6lwAAOh3AADpjQAA6qIAAOqyAP8AAAD/AAAA/wAAAP8AAAD/&#10;AAgA/wAUAP8AIAD/ACwA/gA3APwAQQD5AEoA9gBSAPQAWQDyAGAA8ABmAO4AawDsAHEA6gB2AOgA&#10;fADmAIMA4wCKAOAAkgDdAJwA2wCnANgAtgDVAMoA1ADnANMA/ADTAP8AzwD/AMUA/wC/AP8AuwD/&#10;AP8AAAD/AAAA/wAAAP8AAAD/AAMA9QARAPMAGwDyACcA8AAyAPAAPADsAEUA6QBNAOUAVADhAFoA&#10;3ABgANkAZgDVAGsA0gBxANAAdgDOAH0AzACEAMoAjADIAJUAxgChAMQArgDCAMEAwADcAL4A9QC8&#10;AP8AvAD/ALgA/wC0AP8AsQD/AP8AAAD/AAAA/wAAAPcAAADuAAAA5gAMAOMAGADgACIA3gAsAN0A&#10;NgDXAD8AzwBHAMwATgDJAFQAxgBaAMQAYADCAGUAwABrAL8AcAC9AHcAuwB9ALkAhQC3AI4AtQCZ&#10;ALQApwCyALcAsADQAK4A7QCtAP8ArAD/AKoA/wCmAP8ApAD/AP8AAAD8AAAA8gAAAOgAAADZAAAA&#10;0wAHAM4AEwDLAB4AxgAnAMEAMQDAADoAvQBCALoASQC3AE8AtQBVALMAWgCxAF8ArwBlAK0AagCr&#10;AHAAqgB3AKgAfwCmAIgApACSAKMAnwCiAK8AoADEAJ8A4gCeAPsAnQD/AJ0A/wCbAP8AmQD/AP8A&#10;AADuAAAA4AAAANIAAADHAAAAvwACALoADQC0ABkAsQAjAK8AKwCuADQArAA8AKkAQwCmAEoApABP&#10;AKIAVQChAFoAnwBfAJ4AZACcAGoAmwBxAJkAeQCXAIEAlgCLAJQAlwCUAKcAkgC5AJEA1QCPAPMA&#10;jwD/AI4A/wCOAP8AjgD/APEAAADgAAAAzgAAAL8AAAC2AAAArwAAAKgACACkABQAoQAdAJ8AJgCd&#10;AC8AnAA3AJoAPgCYAEQAlgBKAJQATwCTAFQAkQBaAJAAXwCOAGUAjQBrAIsAcwCJAHsAiACFAIYA&#10;kACGAKAAhQCxAIQAyQCDAOkAggD+AIIA/wCCAP8AggD/AOcAAADQAAAAvQAAALAAAACoAAAAoQAA&#10;AJoAAwCXAA4AlAAYAJEAIQCQACoAjgAxAI0AOQCLAD8AiQBFAIgASwCGAFAAhQBVAIMAWgCCAGAA&#10;gABmAH8AbgB9AHYAfACAAHsAiwB6AJkAeQCpAHgAvgB3AN0AdgD2AHYA/wB2AP8AdgD/ANkAAADD&#10;AAAAsQAAAKQAAACbAAAAlAAAAI8AAACLAAkAiAATAIYAHACEACUAgwAsAIIANACAADoAfgBAAH0A&#10;RgB7AEsAegBQAHgAVgB3AFsAdQBiAHQAaQByAHEAcAB7AHAAhwBvAJQAbQCjAGwAtgBrANEAagDt&#10;AGoA/wBqAP8AagD/AMwAAAC2AAAApgAAAJoAAACQAAAAiQAAAIYAAACCAAQAfwANAHwAFwB6ACAA&#10;eQAoAHcALwB2ADUAdAA8AHIAQQBxAEcAbwBMAG4AUQBtAFcAawBeAGkAZQBnAG0AZgB3AGUAgwBk&#10;AJAAYgCfAGEAsABgAMcAXwDkAF8A+QBfAP8AXwD/AMIAAACtAAAAngQAAJAGAACHBQAAgAMAAHwA&#10;AAB6AAAAdgAIAHQAEgByABsAbwAjAG4AKgBsADEAagA3AGkAPQBnAEMAZgBIAGQATgBjAFQAYQBa&#10;AGAAYgBeAGoAXQB0AFsAgABaAIwAWACbAFcAqwBVAMAAVQDdAFUA9ABVAP8AVAD/ALkEAACmCQAA&#10;lgwAAIkPAAB/DwAAeA0AAHQKAABwBQAAbwADAGwADABqABUAaAAeAGYAJgBkAC0AYgAzAGAAOQBf&#10;AD8AXgBFAFwASwBbAFEAWQBYAFgAXwBWAGgAVQByAFMAfgBRAIoATwCZAE0AqQBMAL0ATADZAEsA&#10;7gBKAPoASgD/ALELAACfEQAAjxQAAIMWAAB5FgAAchYAAGwUAABpEAAAZgsAAGYGBgBkAhAAYQIZ&#10;AF8DIQBdBCkAWwUvAFkGNgBYBjwAVgdCAFUISABTCE8AUghWAFAJXgBOCWcATQlxAEsJfQBJCYoA&#10;RwmZAEUIqQBEB70AQgbWAEEH6wBBB/kAQQf/AKwSAACaFgAAihoAAH4bAAB0HAAAbBwAAGYaAABi&#10;GAAAXxUAAF4RAABdCwgAWwsUAFgNHQBWDiUAVA8sAFMQMwBRETkATxE/AE4SRgBMEk0ASxJUAEkT&#10;XABHE2YARRNxAEMTfQBBE4oAPxOZAD0SqwA7EcAAORDaADkQ7wA5EPwAORD/AKcXAACVGgAAhh4A&#10;AHogAABwIQAAZyEAAGEgAABcHgAAWRsAAFcZAABWFgMAVBUPAFEWGQBPFyEATRcpAEwYLwBKGTYA&#10;SBk8AEcZQwBFGkoARBpSAEIaWgBAGmQAPhpvADsaewA5GokANxqYADUZqQAzGb4AMRjZADEY8AAy&#10;F/4AMhb/AKMbAACRHgAAgyIAAHckAABsJQAAZCUAAF0kAABYIwAAVCEAAFIeAABQHAAATRwLAEsd&#10;FgBJHh4ARx4mAEUfLABDHzMAQiA5AEAgQAA/IEgAPSFPADshWAA5IWIANyFtADQheQAyIYcAMCCW&#10;AC4gqAAsH70AKh7YACoe7wErHf4BKxz/AZ8fAACNIgAAfyUAAHMnAABpKAAAYCgAAFkoAABUJwAA&#10;UCYAAE0jAABKIgAARyMHAEUjEgBDJBsAQSUjAD8lKgA9JTAAOyY2ATkmPQE4JkUBNiZNATQmVgEy&#10;JmABMCZrAS4meAEsJoYBKiaVASclpwElJLwBJCTWASQj7gEkIv0BJSH/ApwiAACKJgAAfCgAAHAq&#10;AABlKwAAXSwAAFYrAABQKwAATCoAAEgoAABFKAAAQSkDAD8pDgA8KhgAOisgADgrJwA2Ky0BNCs0&#10;ATIrOwIxK0ICLyxLAi0sVAIrLF4CKSxpAicsdgIlLIQBIyuUASErpgEfKrsAHinVAB4p7QEeKP0C&#10;Hif/ApgmAACHKQAAeSsAAG0tAABiLgAAWi8AAFIvAABNLgAASC4AAEMtAAA/LgAAOy8AADgvCgA2&#10;MBUANDAdADIxJAAwMSsBLjExASwxOAIqMUACKTFJAicxUgIlMVwCIzFoAiExdQEfMYMBHTGTARsw&#10;pQAZL7kAGC/UABgu7QAYLfwBGCz/ApUpAACELQAAdi8AAGowAABfMQAAVjIAAE8yAABJMgAARDIA&#10;AD8yAAA5NAAANTQAADI1BwAvNhEALTYaACw3IQAqNygAKDcvASY3NgEkNz4BIjdGASE3UAEfN1oB&#10;HTdmARs3cwAZN4IAFzaRABU2owATNbgAETTSABIz7AATMvwBEzH/AZEtAACBMAAAczIAAGczAABc&#10;NAAAUzUAAEw1AABGNQAAQDYAADo3AAAzOQAALzoAACw7AwAoPA0AJjwWACQ9HgAjPSUAIT0sAB89&#10;MwAePTsAHD1EABo9TgAYPVgAFj1kABQ9cQASPYAAEDyQAAw7oQAKO7UACTrOAAo56AALOPkADDf/&#10;AI0xAAB9NAAAbzUAAGM3AABZNwAAUDgAAEk4AABDOQAAPTkAADY7AAAwPQAAKz4AACZAAAAhQgkA&#10;HkISABxDGgAbQyEAGUMpABdDMAAWRDgAFERBABJDSwAQQ1YADUNhAAtDbgAJQ30AB0KMAARBngAC&#10;QLEAAT/LAAI+5AAEPfUABTz/AIk1AAB5OAAAbDkAAGA6AABVOwAATTsAAEY8AABAPAAAOj0AADM/&#10;AAAtQQAAJ0MAACFFAAAaRwQAFkkNABNKFgARSh0AD0olAA1KLAALSjQACUo9AAhKRwAGSVIABEld&#10;AAFJagAASXkAAEiJAABHmgAARq4AAEXHAABE4gAAQ/IAAEP7AIQ6AAB1PAAAZz0AAFw+AABSPgAA&#10;Sj8AAEM/AAA9PwAAN0EAAC9DAAAoRgAAIkgAABxKAAAVTQAADU8IAAhQEQAFUBkAA1EhAAJQKAAA&#10;UDAAAFA5AABQQgAAUE0AAFBZAABQZgAAT3UAAE+FAABOlwAATasAAEzDAABL4QAASvIAAEn7AH8+&#10;AABwQAAAY0EAAFhCAABPQgAAR0IAAEFCAAA6QwAAMkYAACtIAAAjSwAAHE0AABZQAAAOUgAABlUG&#10;AABXDQAAVxUAAFgcAABYIwAAWCsAAFczAABXPQAAV0gAAFdUAABXYQAAV3AAAFaBAABWkwAAVagA&#10;AFPAAABS3gAAUfMAAFH9AHpDAABrRQAAXkYAAFRGAABMRgAARUUAAD5GAAA1SQAALUwAACVPAAAd&#10;UQAAFlQAAA5WAAAHWQAAAFwEAABdCgAAXhEAAF4XAABfHgAAYCUAAGAuAABgNwAAYEIAAF9PAABf&#10;XAAAX2sAAF58AABejwAAXaQAAFy7AABa2wAAWvIAAFn+AHRIAABmSgAAWkoAAFFKAABKSQAAQkoA&#10;ADlNAAAwUAAAJ1MAAB5WAAAWWQAADlsAAAZeAAAAYQAAAGMAAABkBgAAZQwAAGYSAABnGQAAaCAA&#10;AGknAABpMQAAaTwAAGlJAABpVwAAaGYAAGh3AP/ifRBJQ0NfUFJPRklMRQAPFQBnigAAZp8AAGW2&#10;AABk1QAAY/AAAGL9AG1OAABhTgAAV04AAE9OAABHTgAAPVEAADNUAAAqVwAAIFsAABZeAAAMYgAA&#10;BWQAAABnAAAAagAAAGwAAABtAAAAbwYAAHALAABxEgAAchgAAHQgAAB1KAAAdTMAAHVAAAB0TwAA&#10;dF4AAHNwAAByhAAAcZkAAHCxAABvzwAAb+sAAG77AGhTAABdUwAAVFMAAE1SAABCVQAANlkAACxd&#10;AAAhYQAAF2UAAAxpAAADbAAAAG8AAABxAAAAdAAAAHYAAAB3AAAAeQAAAHoEAAB8CgAAfREAAH8Y&#10;AACAIAAAgioAAII3AACBRgAAgVcAAIBoAACAfQAAfpIAAHyqAAB7xgAAe+YAAHv3AGNZAABaWAAA&#10;U1gAAEdaAAA7XwAAL2MAACRoAAAYbAAADHAAAAJ0AAAAdwAAAHoAAAB9AAAAfwAAAIEAAACDAAAA&#10;hQAAAIYAAACIAQAAigcAAIsNAACOFgAAkB8AAJIqAACROgAAkEwAAJBfAACPcwAAjooAAIyiAACL&#10;vgAAit4AAInzAGBeAABZXQAATWAAAEBlAAAzagAAJ28AABp0AAAOeAAAAn0AAACAAAAAgwAAAIYA&#10;AACJAAAAiwAAAI0AAACPAAAAkQAAAJMAAACUAAAAlgAAAJgEAACaCwAAnRUAAKAeAACiLQAAoEEA&#10;AKBUAACgaQAAoH8AAJ6ZAACdtAAAm9MAAJrtAGBjAABTZgAARmsAADlwAAAsdgAAH3wAABKBAAAF&#10;hQAAAIkAAACMAAAAjwAAAJIAAACVAAAAmAAAAJsAAACdAAAAnwAAAKEAAACjAAAApAAAAKYAAACp&#10;AAAArAcAALAQAAC0HgAAtDEAALNHAAC0WwAAtnEAALSLAACzpQAAscEAAK/dAFpsAABNcQAAQHcA&#10;ADJ9AAAkgwAAF4kAAAiOAAAAkgAAAJYAAACaAAAAngAAAKEAAACkAAAApgAAAKgAAACrAAAArQAA&#10;AK8AAACxAAAAsgAAALQAAAC3AAAAuwAAAL8EAADFEAAAyiEAAMk2AADLTQAAzWQAAMx+AADKlwAA&#10;yLAAAMfGAFV3AABHfQAAOoQAACuLAAAdkQAADpcAAAGdAAAAoQAAAKUAAACoAAAAqwAAAK4AAACw&#10;AAAAswAAALUAAAC3AAAAugAAALwAAAC+AAAAwQAAAMIAAADGAAAAygAAAM8AAADXAwAA3BQAAN8m&#10;AADhPwAA41kAAOVyAADliQAA5p8AAOaxAP8AAAD/AAAA/wAAAP8AAAD/AAQA/wARAP8AHAD/ACgA&#10;/wAzAP8APQD5AEYA8gBNAPAAVADtAFsA6wBhAOkAZgDnAGwA5QByAOMAeADhAH4A3wCFAN0AjgDa&#10;AJgA1wCkANQAswDTAMwA0ADrAM4A/wDLAP8AxAD/ALoA/wC1AP8AswD/AP8AAAD/AAAA/wAAAP8A&#10;AAD6AAAA9wANAPQAGQDzACMA7wAtAOoAOADnAEEA4wBJAN8AUADcAFYA2gBcANcAYQDUAGYA0QBs&#10;AM8AcgDMAHgAygB/AMcAhwDFAJEAwgCcAL8AqwC+AL8AvQDgALsA+gC6AP8AtwD/AK8A/wCrAP8A&#10;qAD/AP8AAAD/AAAA/QAAAPIAAADqAAAA5QAIAOIAFADaAB8A1gAoANUAMgDTADwAzgBEAMkASwDG&#10;AFEAwwBWAMAAXAC+AGEAvQBmALsAbAC4AHIAtwB5ALUAgQCyAIoAsACVAK4AogCsALMArQDRAKsA&#10;8QCpAP8AqAD/AKMA/wCgAP8AngD/AP8AAAD6AAAA7gAAAN8AAADWAAAAzwADAMYADwDCABoAwAAk&#10;AL0ALQC7ADYAuAA+ALUARQCzAEsAsABRAK8AVgCtAFsAqwBhAKoAZgCoAGwApgBzAKQAewCiAIMA&#10;oACOAJ4AmgCcAKoAnQDCAJwA5QCaAP8AmQD/AJcA/wCUAP8AkgD/APcAAADpAAAA2gAAAMsAAADB&#10;AAAAuAAAALIACgCvABUAqwAfAKoAKACpADAApwA4AKUAQACiAEYAoABMAJ4AUQCdAFYAmwBbAJoA&#10;YQCYAGcAlgBtAJQAdQCSAH0AkQCHAI8AkwCNAKEAjQC2AIwA1gCLAPYAiwD/AIoA/wCJAP8AhwD/&#10;AOsAAADYAAAAxAAAALgAAACvAAAApgAAAKIABQCeABAAmwAZAJoAIgCYACsAlwAzAJUAOgCTAEAA&#10;kQBGAJAASwCOAFAAjQBWAIsAWwCKAGEAiABnAIcAbwCFAHcAgwCBAIEAjAB/AJoAfwCtAH8AxwB+&#10;AOsAfQD/AH0A/wB9AP8AfAD/ANwAAADGAAAAtQAAAKkAAACgAAAAmQAAAJMAAACQAAoAjQAUAIsA&#10;HQCKACUAiQAtAIgANACGADoAhABBAIMARgCBAEsAgABQAH4AVgB9AFwAewBiAHoAagB4AHIAdgB8&#10;AHQAhwByAJMAcwCmAHIAvABxAN0AcAD5AHAA/wBwAP8AcAD/ANAAAAC5AAAAqQAAAJwAAACTAAAA&#10;jQAAAIgAAACEAAUAgQAPAH8AGAB+ACAAfQAoAHwALwB6ADYAeAA7AHcAQQB1AEYAdABLAHIAUQBx&#10;AFcAcABdAG4AZABsAG0AagB3AGgAggBnAI4AZgCfAGUAswBlANAAZADvAGMA/wBjAP8AZAD/AMIA&#10;AACuAAAAnwAAAJEAAACIAAAAggAAAH4AAAB6AAEAdwAKAHUAEwBzABsAcgAjAHAAKgBvADAAbQA2&#10;AGwAPABqAEEAaQBHAGgATABmAFIAZQBYAGMAYABhAGkAYAByAF4AfQBcAIoAXACaAFoArABZAMQA&#10;WADkAFgA+QBYAP8AWQD/ALcAAAClAAAAlAAAAIgBAAB/AAAAeQAAAHQAAABxAAAAbgAFAGwADgBq&#10;ABcAaAAeAGYAJQBlACwAZAAyAGIANwBgAD0AXwBCAF0ASABcAE4AWwBVAFkAXABXAGUAVgBuAFQA&#10;eQBTAIcAUgCVAFAApwBPALwATgDZAE4A8wBOAP8ATgD/AK8AAACdAwAAjQgAAIEJAAB4CQAAcAgA&#10;AGsFAABoAQAAZgABAGQACQBiABIAYAAaAF4AIQBcACgAWwAuAFkANABYADkAVgA/AFUARQBUAEsA&#10;UgBRAFEAWQBPAGIATQBsAEwAdwBKAIQASQCTAEcAowBGALYARQDSAEUA7ABFAPwARQD/AKkGAACW&#10;CwAAhw4AAHsRAABxEgAAaREAAGQOAABgCwAAXggAAF0DBABbAAwAWQAVAFcAHQBVACQAUwAqAFIA&#10;MABQADYATwA8AE4BQgBMAUgASwJPAEkCVwBHAmAARQJqAEQCdgBCAoMAQAKRAD4BoQA9ALQAPADM&#10;ADwA5wA7APYAOwD/AKMLAACQEgAAghQAAHYWAABsFwAAZBcAAF4WAABaFAAAVxEAAFUNAABUCQYA&#10;UwYPAFEGGABOByAATQgnAEsILQBKCTMASAo5AEcKPwBFC0YAQwtOAEILVgBAC18APgtqADwLdgA5&#10;C4MANwuSADULogA0CbUAMwjMADEI5AAxCfQAMQj9AJ8QAACMFgAAfhkAAHIbAABoHAAAXxwAAFka&#10;AABUGQAAURgAAE8VAABOEgAATQ8JAEsPEwBIEBwARhEjAEUSKgBDEjAAQRM2AEATPQA+FEQAPBRM&#10;ADoUVAA4FF4ANhRpADQUdQAyFIMALxSSAC0TowArErcAKRLQACkS6QApEfcAKhH/AJoUAACIGgAA&#10;ex0AAG4fAABkIAAAWyAAAFUfAABQHgAATB0AAEkbAABIGAAARhcFAEQXEABCFxgAQBggAD4ZJwA8&#10;GS0AOho0ADgaOgA3GkIANRtKADMbUgAxG1wALxtnAC0bdAArG4EAKBuQACYaogAkGbUAIhnPACIY&#10;6QAiGPoAIxf/AJYYAACFHQAAdyAAAGsiAABgIwAAWCMAAFEjAABMIgAASCEAAEQgAABDHQAAQB0B&#10;AD0eCwA7HhUAOR8dADcfJAA1HyoAMyAxADIgOAAwID8ALyFIAC0hUAArIVoAKSFlACYhcgAkIYAA&#10;IiCPACAgoQAeH7QAHB7NABwe6AAcHfkAHB3/AJMbAACCIAAAdCMAAGglAABdJgAAVCYAAE4mAABI&#10;JgAARCUAAEAkAAA9IwAAOSMAADckCAA0JBIAMiUaADElIQAvJSgALSYuACsmNQAqJj0BKCZFASYm&#10;TgEkJlgBIiZkACAmcAAeJn8AHCaOABklnwAXJLMAFiTMABYj5wAWIvkAFyL/AI8fAAB/IwAAcSYA&#10;AGUoAABaKQAAUSkAAEspAABFKQAAQCkAADspAAA3KAAANCkAADEqBAAuKg4ALCsXACorHgApKyUA&#10;JywsACUsMwAjLDsBISxDASAsTAAeLFcAHCxiABosbwAXLH0AFSuNABMrngARKrIADinLAA4o5gAQ&#10;KPgAESf/AIsjAAB8JgAAbikAAGIrAABXLAAATiwAAEcsAABCLAAAPC0AADctAAAyLQAALi8AACsv&#10;AQAoMAoAJTEUACMxGwAiMSIAIDIpAB4yMAAdMjgAGzJBABkySgAXMlUAFTJgABMybQARMnwADTGL&#10;AAswnAAJL68ABy/GAAgu4AAJLfQACiz/AIgnAAB5KQAAaywAAF4uAABULwAASy8AAEQwAAA+MAAA&#10;OTAAADQwAAAuMgAAKTQAACQ1AAAhNgcAHjcQABw3GAAaNx8AGTcmABc4LQAVODUAFDg+ABI4SAAQ&#10;OFIADTheAAo3agAIN3gABjeIAAQ2mAABNawAADTDAAEz3QACMvAAAzL8AIQqAAB1LQAAaC8AAFsx&#10;AABRMgAASDIAAEEzAAA7MwAANjMAADE0AAAqNgAAJTcAACA5AAAbOwMAFz0LABQ9FAASPhsAED4j&#10;AA4+KgAMPjIACj46AAg+RAAGPU4ABD1aAAI9ZgAAPXUAAD2EAAA8lgAAO6kAADrAAAA53QAAOO8A&#10;ADf5AIAvAABxMQAAZDMAAFg0AABNNQAARTYAAD42AAA5NgAAMzYAAC43AAAnOgAAITwAABs+AAAW&#10;QAAAD0MHAApEEAAHRBgABUQfAAREJgACRC4AAUQ2AABEQAAAREoAAENWAABDYwAAQ3EAAEOBAABC&#10;kwAAQaYAAEC9AAA/2wAAPvEAAD36AHwzAABtNQAAXzcAAFQ4AABKOQAAQjkAADw5AAA2OQAAMDoA&#10;ACo8AAAiPgAAHEEAABdDAAARRQAACUgGAAJKDAAAShQAAEsbAABLIgAASyoAAEsyAABLOwAASkYA&#10;AEpSAABKXwAASm0AAEp+AABJkAAASKQAAEa7AABF2QAARPEAAET8AHc4AABoOgAAWzsAAFA8AABH&#10;PAAAQDwAADo8AAAzPQAALD8AACVBAAAdRAAAF0YAABFJAAAKSwAAAk4EAABPCgAAUBEAAFEXAABS&#10;HgAAUyUAAFMtAABSNgAAUkEAAFJNAABRWwAAUWkAAFF6AABRjAAAUaEAAE+5AABN1gAATPAAAEv9&#10;AHE9AABjPwAAVkAAAExAAABEQAAAPj8AADdAAAAvQgAAJ0UAAB9IAAAXSwAAEU0AAAlPAAADUgAA&#10;AFUCAABWBwAAVw0AAFgTAABaGQAAWyAAAFsoAABbMQAAWzwAAFpIAABaVgAAWmUAAFl2AABZiAAA&#10;WZ0AAFe2AABV1QAAVO8AAFP9AGtCAABeQwAAUkQAAElEAABDQwAAO0MAADJGAAAqSQAAIUwAABhP&#10;AAAQUgAACVUAAAJXAAAAWgAAAFwAAABeAwAAXwgAAGANAABiFAAAYxoAAGQiAABlKwAAZDUAAGRB&#10;AABkTwAAY18AAGNwAABigwAAYpgAAGGwAABf0AAAXu0AAF38AGVIAABZSAAAT0gAAEhHAABARwAA&#10;NkoAAC1NAAAjUQAAGlQAABBYAAAIWgAAAF0AAABgAAAAYwAAAGUAAABnAAAAaAMAAGoIAABrDQAA&#10;bRQAAG4bAABwIwAAcC4AAHA6AABvSAAAb1gAAG5qAABtfQAAbJMAAGurAABqyAAAaekAAGj7AF9N&#10;AABVTQAATUwAAEZMAAA7TwAAMFMAACZWAAAbWgAAEV4AAAZiAAAAZQAAAGgAAABrAAAAbgAAAHAA&#10;AAByAAAAdAAAAHUAAAB3BgAAeQsAAHoTAAB8GwAAfiQAAH4wAAB+PgAAfU8AAHxhAAB8dQAAe4sA&#10;AHijAAB3vwAAduIAAHX3AFtTAABTUgAATFEAAEBUAAA0WAAAKV0AAB1hAAARZgAABWoAAABuAAAA&#10;cQAAAHQAAAB3AAAAegAAAHwAAAB+AAAAfwAAAIEAAACDAAAAhQMAAIcJAACJEgAAixsAAI4mAACN&#10;NAAAjUUAAItYAACLbQAAioMAAIecAACGtgAAhNgAAIPxAFlXAABSVgAARloAADleAAAsYwAAH2kA&#10;ABNuAAAGcwAAAHcAAAB7AAAAfgAAAIEAAACEAAAAhgAAAIkAAACLAAAAjQAAAI8AAACRAAAAkwAA&#10;AJUAAACYBgAAmw4AAJ4ZAAChJQAAoDgAAJ5MAACdYQAAnXgAAJuQAACZqwAAl8oAAJbpAFhdAABM&#10;YAAAP2UAADFqAAAkcAAAFnYAAAh7AAAAgAAAAIUAAACIAAAAiwAAAI4AAACRAAAAkwAAAJYAAACY&#10;AAAAmgAAAJwAAACfAAAAoAAAAKMAAACmAAAAqQQAAKwNAACxGAAAsyoAALBAAACvVgAAsG0AALCF&#10;AACtoAAArLwAAKvdAFJmAABGawAAOHEAACp4AAAcfgAADYQAAACJAAAAjQAAAJEAAACVAAAAmAAA&#10;AJsAAACfAAAAogAAAKUAAACoAAAAqgAAAK0AAACvAAAAsQAAALMAAAC2AAAAugAAAL8AAADHBgAA&#10;zBgAAMwtAADKRQAAzVwAAM90AADLjgAAyacAAMfAAE1xAAA/eAAAMX4AACOFAAAVjAAABZEAAACW&#10;AAAAmwAAAKAAAACkAAAAqAAAAKsAAACtAAAAsAAAALIAAAC1AAAAtwAAALoAAAC8AAAAvwAAAMEA&#10;AADFAAAAyQAAAM8AAADYAAAA3gsAAOQeAADiNwAA5E8AAOdpAADkgwAA4psAAOKwAP8AAAD/AAAA&#10;/wAAAP8AAAD/AAIA/wANAP8AGQD+ACQA/QAvAP0AOQD5AEMA9QBLAPEAUgDtAFgA6gBeAOgAYwDm&#10;AGgA5ABuAOIAcwDfAHoA3QCCANoAigDXAJQA1ACgANEArwDOAMYAywDpAMwA/wDGAP8AugD/ALQA&#10;/wCvAP8AqwD/AP8AAAD/AAAA/wAAAP8AAAD7AAAA+AAJAO8AFQDtACAA7AAqAOoANADlAD4A4QBG&#10;AN0ATQDaAFMA1wBZANQAXgDSAGMA0ABpAM0AbgDLAHUAyAB7AMUAhADCAI0AwACZAL0ApwC6ALoA&#10;uADaALcA+wC4AP8ArgD/AKgA/wCjAP8AoQD/AP8AAAD+AAAA+QAAAPAAAADpAAAA4AAEANoAEQDW&#10;ABwA0gAmANEALwDQADgAywBAAMcASADEAE4AwQBUAL8AWQC8AF8AugBkALkAaQC3AHAAtQB2ALIA&#10;fgCwAIcArQCSAKsAoACoALAApgDKAKQA7QCnAP8AogD/AJ0A/wCZAP8AlgD/APwAAAD1AAAA5gAA&#10;ANwAAADSAAAAxgAAAMEACwC9ABYAuwAgALkAKgC4ADMAtgA7ALMAQgCwAEgArgBOAKwAUwCqAFgA&#10;qABdAKcAYwClAGkAowBwAKEAeACfAIEAnQCLAJoAmACYAKcAlgC9AJQA3gCWAP8AlQD/AJEA/wCO&#10;AP8AiwD/APMAAADlAAAA0QAAAMUAAAC4AAAAsQAAAKwABgCpABEApwAbAKUAJAClAC0ApAA0AKEA&#10;OwCfAEIAnQBIAJsATQCZAFMAlwBYAJYAXQCUAGMAkgBqAJEAcgCPAHsAjQCFAIoAkgCIAKAAhgCy&#10;AIUAzQCHAPgAhwD/AIUA/wCCAP8AgAD/AOQAAADNAAAAvgAAALIAAACnAAAAoAAAAJsAAQCYAAsA&#10;lgAVAJQAHgCTACcAkgAvAJEANgCPADwAjQBBAIsARwCKAEwAiABRAIcAVwCGAF0AhABjAIIAawCB&#10;AHQAfwB+AH0AiwB7AJgAeQCpAHcAwAB4AOsAeAD/AHgA/wB2AP8AdQD/ANQAAAC+AAAArgAAAKAA&#10;AACYAAAAkQAAAI0AAACJAAYAhwAQAIUAGQCEACEAhAApAIMAMACBADYAfwA7AH4AQAB8AEUAewBL&#10;AHkAUQB3AFYAdgBdAHQAZAByAG0AcQB3AG8AhABtAJEAbACiAGoAtgBrAN0AagD7AGoA/wBqAP8A&#10;agD/AMUAAACxAAAAoAAAAJQAAACLAAAAhQAAAIEAAAB9AAIAewALAHkAFAB4ABwAdwAjAHUAKgBz&#10;ADAAcQA2AHAAOwBvAEAAbQBFAGwASwBrAFEAaQBYAGcAXwBmAGgAZAByAGIAfgBgAIsAXwCbAF4A&#10;rgBeAM0AXgDwAF0A/wBdAP8AXQD/ALkAAACmAAAAlQAAAIkAAACBAAAAewAAAHYAAAByAAAAcAAH&#10;AG0ADwBrABcAagAeAGkAJQBoACsAZgAxAGUANwBjADwAYgBBAGEARgBfAE0AXgBTAFwAWgBbAGMA&#10;WQBtAFcAeQBWAIYAVACVAFQAqQBTAMEAUgDlAFIA/QBRAP8AUQD/AK8AAACbAAAAjAAAAIEAAAB4&#10;AAAAcQAAAGwAAABpAAAAZgACAGMACgBhABMAYAAaAF8AIQBeACcAXAAtAFsAMgBZADcAWAA9AFcA&#10;QgBVAEgAVABPAFIAVgBRAF8ATwBpAE0AdQBMAIIASgCQAEoAowBJALkASADZAEgA9ABHAP8ASAD/&#10;AKcAAACUAAAAhQMAAHkFAABwBQAAaAQAAGMCAABfAAAAXQAAAFsABgBZAA0AVwAVAFYAHABVACMA&#10;UwApAFIALgBRADQATwA5AE4APgBNAEUASwBMAEoAUwBIAFwARgBmAEQAcQBCAH4AQgCNAEEAngBA&#10;ALIAPwDNAD4A6wA+AP4APgD/AKAAAACOBgAAfwkAAHMLAABpDAAAYQsAAFsKAABXCAAAVQUAAFQB&#10;AQBSAAkAUAARAE8AGABNAB8ATAAlAEoAKwBJADAASAA2AEYAOwBFAEIAQwBJAEIAUABAAFkAPgBj&#10;ADsAbwA6AHwAOQCLADgAmwA2AK4ANQDFADUA5AA1APcANQD/AJoGAACJCwAAew8AAG4RAABkEgAA&#10;XBIAAFYRAABREAAATg0AAEwKAABMBgQASgMLAEkBFABHARsARQIhAEMCJwBCAy0AQAMzAD8EOQA9&#10;BEAAPAVHADoFTwA4BVgANgViADQFbgAyBXsAMQWKAC8EmQAtBKsALALCACwA3wAsAPIALAD9AJUM&#10;AACEEQAAdhQAAGoWAABfFgAAVxYAAFEWAABMFQAASBQAAEYSAABFDgAARAsGAEMJDgBBCRcAPwoe&#10;AD0KJAA7CyoAOgsxADgMNwA2DD4ANQ1GADMNTgAxDVgALg1jACwNbwAqDX0AKA2LACUNmwAkDK0A&#10;IwrDACEK3QAgCu8AIAr6AJEQAACBFQAAcxgAAGYaAABcGgAAUxoAAE0aAABHGgAAQxkAAEAXAAA/&#10;FQAAPhIBADwRCQA6ERMAOBIaADYTIQA0EygAMxQuADEUNQAvFDwALhVEACwVTQAqFVcAJxVhACUV&#10;bgAjFXwAIBWLAB4UnAAcE68AGhPGABkS4QAaEvIAGhL9AI0UAAB9GAAAbxsAAGIdAABYHQAAUB4A&#10;AEkeAABEHQAAPx0AADscAAA5GgAANxgAADUYBQAzGA4AMRkXAC8ZHgAuGiUALBorACoaMgAoGzoA&#10;JxtCACUbSwAjG1UAIRtgAB4bbAAcG3oAGhuJABcamgAVGa4AExnFABMY4AATGPUAFBf/AIoXAAB6&#10;GwAAbB4AAF8gAABVIQAATSEAAEYhAABAIQAAOyEAADcgAAA0HwAAMh4AAC8eAgAtHgsAKx8UACkf&#10;GwAnICIAJSAoACQgMAAiITcAICFAAB4hSQAcIVMAGiFeABghawAVIXkAEyCIABEgmQAOH6wADB7C&#10;AAse3QAMHfIADRz/AIcaAAB3HgAAaSEAAFwjAABSJAAASSQAAEIkAAA8JAAANyQAADMjAAAwIwAA&#10;LCMAACkkAAAmJAgAJCURACIlGAAgJh8AHyYmAB0mLQAbJjUAGiY9ABgmRwAWJlEAFCZcABEmaQAO&#10;JncACyaGAAkllgAIJKkABiO/AAUj2QAGIu4AByH8AIQdAAB0IQAAZiQAAFklAABPJgAARicAAD8n&#10;AAA5JwAANCcAADAnAAAsJwAAJygAACMpAAAgKgQAHSsNABsrFQAaLBwAGCwjABYsKgAVLDIAEy07&#10;ABEsRAAOLE8ADCxaAAksZgAHLHMABCyDAAIrkwAAKqYAACm7AAAo2AAAJ+wAASf4AIAgAABxJQAA&#10;YicAAFYoAABMKQAAQyoAADwqAAA2KgAAMSoAAC0qAAApKgAAIi0AAB4uAAAaLwEAFzAJABQxEgAS&#10;MhkAEDIgAA4yJwAMMi8ACjM3AAgyQAAGMksABDJWAAIxYgAAMXAAADGAAAAwkQAAL6MAAC65AAAt&#10;1gAALewAACz4AH0kAABtKAAAXyoAAFMsAABJLAAAQC0AADktAAA0LQAALy0AACstAAAmLgAAHzAA&#10;ABsyAAAWNAAAETYGAAs4DgAJOBYABzgdAAU4JAADOCsAAjgzAAA4PQAAOEcAADdSAAA3XwAAN20A&#10;ADd9AAA3jgAANaIAADS3AAAz1AAAMu0AADL5AHgoAABpKwAAWy4AAE8vAABFMAAAPTAAADcwAAAx&#10;MAAALS8AACgwAAAiMgAAHDQAABc2AAASOAAACzsFAAQ9DAAAPhMAAD4aAAA+IQAAPigAAD4wAAA/&#10;OQAAPkMAAD5PAAA9XAAAPWoAAD16AAA9jAAAPKAAADq2AAA50wAAOO0AADj7AHQtAABlLwAAVzIA&#10;AEwzAABCMwAAOjMAADQzAAAwMgAAKjMAACQ1AAAdNwAAFzkAABI8AAALPgAABUAEAABCCgAAQxAA&#10;AEQWAABFHQAARiQAAEYrAABGNAAARj4AAEVLAABEWAAARGYAAER3AABEiQAAQ50AAEK0AABA0gAA&#10;P+4AAD78AG8yAABgNAAAUzUAAEg2AAA/NgAAODYAADM1AAAtNgAAJjgAAB86AAAYPQAAEj8AAAtC&#10;AAAFRAAAAEcCAABIBwAASgwAAEsTAABMGQAATh8AAE4nAABOMAAATjoAAE1GAABMUwAATGMAAEtz&#10;AABLhQAAS5oAAEuyAABI0QAARu4AAEX9AGk3AABbOQAATjoAAEQ6AAA9OgAANzkAADA5AAAoOwAA&#10;ID4AABhBAAASQwAAC0YAAAVJAAAASwAAAE4AAABPBAAAUQkAAFIOAABUFAAAVhsAAFciAABXKwAA&#10;VzUAAFZAAABVTgAAVV4AAFRvAABUgQAAU5YAAFOvAABRzwAAUO4AAE3+AGM8AABVPQAASj4AAEI+&#10;AAA7PQAAND0AACw/AAAjQgAAGkUAABJIAAALSwAABE4AAABRAAAAUwAAAFYAAABXAAAAWQUAAFsJ&#10;AABdDwAAXxUAAGAcAABhJQAAYS8AAGA6AABgSAAAX1gAAF5qAABefQAAXZIAAFyqAABcygAAWe0A&#10;AFj+AF1CAABRQgAAR0IAAEBBAAA5QQAAL0MAACZHAAAcSgAAE04AAApRAAADVAAAAFcAAABaAAAA&#10;XAAAAF8AAABhAAAAYgAAAGQEAABmCQAAaBAAAGoWAABsHgAAbSgAAGw0AABrQQAAalEAAGpkAABp&#10;dwAAaIwAAGelAABmwgAAZucAAGP8AFdHAABNRwAARkYAAD9FAAA0SAAAKUwAAB9QAAAUVAAACVgA&#10;AAFbAAAAXgAAAGEAAABlAAAAZwAAAGoAAABsAAAAbQAAAG8AAABxAgAAcwcAAHUNAAB3FgAAeh8A&#10;AHorAAB5OAAAeEgAAHdbAAB2bwAAdYUAAHSeAAByugAAcd8AAHD4AFNMAABMSwAARUoAADlNAAAt&#10;UgAAIlYAABZbAAAKXwAAAGQAAABnAAAAawAAAG4AAABxAAAAdAAAAHYAAAB4AAAAegAAAHwAAAB+&#10;AAAAgAAAAIMFAACFDAAAiBYAAIogAACKLgAAij4AAIlQAACIZQAAhnsAAIWUAACCrwAAgdEAAH/v&#10;AFJRAABLUAAAPlMAADJYAAAlXgAAGGIAAAtoAAAAbAAAAHEAAAB1AAAAeQAAAHwAAAB/AAAAgQAA&#10;AIQAAACGAAAAiAAAAIsAAACNAAAAjwAAAJEAAACUAgAAlwoAAJoVAACeIgAAnTIAAJtFAACZWwAA&#10;mHIAAJeKAACVpQAAksIAAJHkAFFWAABFWQAAN14AACpkAAAcagAADnAAAAB2AAAAewAAAIAAAACD&#10;AAAAhwAAAIoAAACNAAAAkAAAAJIAAACVAAAAlwAAAJoAAACcAAAAnwAAAKEAAACkAAAAqAAAAKwH&#10;AACwFAAAtCIAALI3AACvTgAArmUAAK1+AACslwAAqbIAAKfSAEtgAAA+ZQAAMGsAACJyAAATeQAA&#10;BH4AAACFAAAAigAAAI4AAACRAAAAlQAAAJgAAACbAAAAnQAAAKAAAACjAAAApQAAAKgAAACqAAAA&#10;rQAAAK8AAACyAAAAtgAAALsAAADBBwAAyBQAAMopAADGQgAAxVoAAMZyAADHigAAwqUAAMDBAEVr&#10;AAA3cgAAKXkAABqAAAAKhwAAAI0AAACSAAAAlwAAAJoAAACeAAAAogAAAKYAAACrAAAArgAAALAA&#10;AACzAAAAtgAAALkAAAC8AAAAvwAAAMIAAADGAAAAywAAANEAAADYAAAA4wEAAOkVAADnLgAA50cA&#10;AOlgAADqeQAA55IAAOWoAP8AAAD/AAAA/wAAAP8AAAD/AAEA/wAJAP8AFgD/ACEA/QAsAPwANgD5&#10;AEAA9QBIAPIATwDvAFYA7ABcAOoAYgDoAGcA5QBtAOMAcwDhAHkA3gCAANsAiADYAJIA1ACfANAA&#10;rwDMAMYAyADoAMUA/wC9AP8AtAD/AKwA/wCnAP8ApAD/AP8AAAD/AAAA+wAAAPoAAAD6AAAA8gAF&#10;AO4AEgDrAB0A6gAoAOkAMQDmADsA4gBDAN4ASwDbAFEA2ABXANUAXADSAGEA0ABnAM0AbADLAHMA&#10;yAB6AMYAggDDAIwAwACYALwApwC4ALoAtQDbALMA+gCwAP8ApwD/AKEA/wCdAP8AmgD/AP0AAAD3&#10;AAAA8wAAAO8AAADhAAAA3AAAANQADADSABgA0AAiAM8ALADPADUAygA9AMYARADDAEsAwABRAL0A&#10;VgC7AFwAuQBhALcAZwC1AG0AswB0ALAAfQCuAIYArACSAKkAoAClALMAowDNAKEA8ACfAP8AmwD/&#10;AJYA/wCSAP8AjwD/APUAAADtAAAA5AAAANUAAADIAAAAwAAAALwABwC5ABMAtwAdALYAJgC1AC8A&#10;swA3ALAAPgCtAEQAqwBKAKkATwCoAFUApgBaAKQAYACjAGYAoQBtAJ8AdACdAH4AmwCJAJgAlwCW&#10;AKgAkwDAAJAA5ACOAP8AjAD/AIoA/wCHAP8AhQD/AOoAAADcAAAAzAAAALsAAACyAAAAqwAAAKcA&#10;AQCkAAwAogAXAKEAIAChACgAoQAwAJ4ANwCcAD0AmQBDAJcASACVAEwAkwBSAJEAWACPAF4AjQBl&#10;AIwAbQCKAHYAiACBAIYAjgCFAJ0AgwCzAIIA0wCAAPYAfwD/AH0A/wB7AP8AegD/ANsAAADHAAAA&#10;twAAAKkAAACgAAAAmgAAAJYAAACSAAcAkAARAI8AGgCPACIAjQAqAIsAMQCJADcAhwA9AIYAQgCE&#10;AEYAgwBLAIIAUACAAFYAfwBeAH0AZgB7AG8AegB6AHgAhgB2AJUAdACpAHIAwwBxAOoAcQD/AHEA&#10;/wBvAP8AbgD/AMoAAAC3AAAApQAAAJkAAACRAAAAiwAAAIcAAACDAAMAgQALAH8AFAB+ABwAfQAk&#10;AH0AKwB7ADEAeQA3AHgAPAB2AEEAdQBGAHMASwByAFAAcABXAG4AXwBtAGkAawBzAGkAfwBnAI0A&#10;ZQCgAGQAtgBjANoAYwD9AGQA/wBjAP8AYwD/ALwAAACnAAAAmAAAAI0AAACEAAAAfwAAAHoAAAB2&#10;AAAAcwAHAHEADwBwABcAbwAeAG4AJQBtACwAawAxAGkANwBoADwAZwBBAGYARgBkAEwAYwBSAGIA&#10;WQBgAGQAXgBuAFwAeQBaAIcAWACZAFcArQBWAMsAVwDzAFcA/wBYAP8AVwD/ALAAAACcAAAAjQAA&#10;AIIAAAB6AAAAcwAAAG4AAABqAAAAZwACAGUACgBkABMAYgAaAGIAIABhACcAXwAsAF4AMgBdADcA&#10;WwA8AFoAQQBZAEcAWABNAFYAVABVAF4AUwBpAFEAdABPAIEATQCSAEwApQBLAL8ATADoAEwA/wBN&#10;AP8ATAD/AKYAAACTAAAAhQAAAHkAAABwAAAAaQAAAGMAAABgAAAAXQAAAFsABgBZAA4AWAAVAFcA&#10;HABXACIAVQAoAFQALQBTADMAUgA4AFEAPQBPAEMATgBJAE0AUABLAFoASQBkAEcAcABFAH0AQwCN&#10;AEEAnwBCALgAQgDbAEIA+ABCAP8AQgD/AJ0AAACLAAAAfQAAAHIAAABoAAAAYAAAAFoAAABXAAAA&#10;VAAAAFIAAwBRAAoATwARAE4AGABOAB4ATQAkAEsAKQBKAC8ASQA0AEcAOQBGAD8ARQBFAEMATQBB&#10;AFYAPwBgAD0AbAA7AHkAOQCJADcAmgA5ALAAOQDOADgA7gA4AP8AOAD/AJYAAACFAQAAdwQAAGsH&#10;AABhBwAAWQcAAFMGAABPBAAATAIAAEsAAABJAAYASAANAEcAFABGABoARQAgAEMAJQBBACsAQAAw&#10;AD8ANgA9ADwAPABCADoASgA4AFMANgBdADQAaQAyAHYAMQCGADEAlwAwAKoALwDDAC8A4wAvAPkA&#10;LwD/AJEBAACBBgAAcgkAAGYLAABcDAAAVA0AAE0MAABJCwAARQkAAEMGAABCAwIAQQAJAEAAEAA+&#10;ABYAPQAcADsAIgA6ACcAOAAtADcAMwA1ADkANABAADIASAAwAFEALgBbAC0AZwArAHUAKgCDACgA&#10;kwAnAKYAJgC8ACUA2QAmAPMAJgD/AI0GAAB8CwAAbg4AAGEQAABXEQAATxIAAEkSAABDEQAAQA8A&#10;AD0NAAA7CwAAOggEADoFCwA4BBIANgQZADQEHwAzBSQAMQUqADAGMAAuBjcALQY+ACsHRwApB1AA&#10;JwdbACUHZgAjB3QAIQeCAB8HkgAdBqQAHAS5ABwC1AAcAO4AHQD7AIgKAAB5DwAAahMAAF4UAABT&#10;FQAASxYAAEQWAAA/FQAAOhQAADcTAAA1EgAANA8AADMMBgAyCw0AMAsVAC4MGwAtDCIAKw0oACkN&#10;LwAoDjYAJg4+ACQORwAiDlEAHw5cAB0PaAAbD3YAGA6FABYOlQAUDaYAEwy6ABML0wASCukAEgr2&#10;AIUOAAB1EwAAZxYAAFoXAABQGAAASBkAAEEZAAA7GQAANhgAADMXAAAwFgAALhUAAC0TAQArEwgA&#10;KhMRACgUGAAmFB8AJBUlACIVLAAhFTQAHxU8AB0VRQAbFk8AGRZaABYWZgAUFnQAERWEAA4VlAAM&#10;FKYAChO6AAkT1AAJEusAChH5AIISAAByFgAAYxkAAFcaAABNGwAARBwAAD0dAAA3HAAAMxwAAC8b&#10;AAAsGgAAKRoAACcZAAAlGQUAIxkNACEaFQAfGhwAHRsiABwbKgAaGzEAGBs6ABYbQwAUG00AEhtY&#10;AA8bZQAMG3IACRuAAAcbkAAFGqIABBm3AAIY0QADF+gABBf2AH8VAABvGQAAYBwAAFQdAABKHgAA&#10;QR8AADofAAA0HwAAMB8AACweAAAoHgAAJR4AACEeAAAfHgIAHR8KABogEgAYIBkAFyAgABUhJwAT&#10;IS8AESE3ABAhQQANIUsACiFVAAghYQAFIW4AAyF9AAEgjgAAH6AAAB61AAAdzwAAHOgAABz1AHsY&#10;AABrHAAAXR8AAFEgAABHIQAAPiIAADciAAAxIgAALSEAACkhAAAlIQAAISEAAB0iAAAZJAAAFiQH&#10;ABMmDgARJhYADyYdAA0nJAALJysACSc0AAcnPQAGJkcABCZSAAEmXgAAJmwAACZ7AAAmjAAAJJ4A&#10;ACOzAAAizQAAIekAACD2AHgcAABoHwAAWiEAAE4jAABEJAAAOyUAADQlAAAvJAAAKiQAACYkAAAi&#10;JAAAHyQAABomAAAVKAAAESoFAAwrDAAJLBQABywaAAUsIQADLCgAASwwAAAtOQAALEMAACxOAAAr&#10;WwAAK2kAACt4AAArigAAK50AACiyAAAnzAAAJugAACX4AHQfAABkIwAAViUAAEsmAABBJwAAOCgA&#10;ADEnAAAsJwAAKCYAACQmAAAgJgAAGygAABYqAAASLAAADC4EAAYxCgACMREAADIXAAAyHgAAMiUA&#10;ADItAAAzNQAAMz8AADJLAAAxWAAAMWYAADF2AAAwhwAAMJsAAC6xAAAtzAAAK+oAACv5AHAjAABg&#10;JgAAUigAAEcqAAA9KgAANSoAAC8qAAAqKQAAJikAACIpAAAdKgAAFywAABIvAAAMMQAABzMEAAE1&#10;CQAANg4AADcVAAA4GwAAOSIAADkpAAA5MgAAOTsAADlHAAA4VAAAN2MAADdzAAA3hQAANpkAADaw&#10;AAA0zQAAMuoAADH7AGsnAABcKgAATiwAAEMtAAA6LgAAMy0AAC0sAAApKwAAJCwAAB4tAAAYLwAA&#10;EzIAAAw0AAAHNgAAATkCAAA7BwAAPAwAAD4SAAA/FwAAQB4AAEAlAABALgAAQTgAAEFDAAA/UQAA&#10;PmAAAD1wAAA9gwAAPZcAAD2vAAA7zQAAOewAADj8AGYrAABXLwAASjAAAEAxAAA3MQAAMTAAACwv&#10;AAAmLwAAHzEAABkzAAATNQAADDgAAAc6AAABPQAAAD8BAABBBQAAQwkAAEQOAABGFAAASBoAAEkh&#10;AABJKgAASTMAAEk+AABITAAAR1sAAEVtAABFfwAARZQAAESsAABEzAAAQe0AAD/+AGAxAABSMwAA&#10;RjQAAD00AAA1NAAAMDIAACoyAAAiNAAAGjcAABQ5AAAMPAAABj8AAABCAAAARAAAAEcAAABJAgAA&#10;SgYAAEwKAABOEAAAUBYAAFIcAABTJQAAUy4AAFM5AABSRgAAUVYAAE9oAABOewAATpAAAE2pAABN&#10;yAAATO0AAEn/AFo2AABNOAAAQjgAADo4AAA0NgAALjYAACU4AAAcOwAAFD4AAAxBAAAFRAAAAEcA&#10;AABKAAAATQAAAE8AAABSAAAAVAEAAFYFAABYCgAAWhAAAF0WAABfHgAAXigAAF4zAABdQAAAW1AA&#10;AFpiAABZdwAAWIwAAFekAABXwwAAVuoAAFX/AFQ8AABJPAAAPzwAADk7AAAyOgAAKD0AAB5AAAAV&#10;RAAADEcAAAVLAAAATgAAAFEAAABUAAAAVgAAAFkAAABbAAAAXQAAAF8AAABiBQAAZAoAAGcRAABp&#10;GAAAayIAAGotAABpOgAAaEkAAGZbAABlcAAAZIYAAGOeAABiuwAAYeQAAGH9AE9BAABFQQAAPkAA&#10;ADg/AAAtQgAAIkUAABdKAAAMTgAABFEAAABVAAAAWAAAAFsAAABeAAAAYQAAAGQAAABmAAAAaAAA&#10;AGsAAABtAAAAbwMAAHIJAAB1EQAAdxoAAHglAAB3MgAAdUEAAHRUAABzaQAAcYAAAHCYAABvswAA&#10;bdsAAG34AEtGAABERQAAPkQAADJHAAAmSwAAGlAAAA5VAAACWgAAAF0AAABhAAAAZAAAAGcAAABr&#10;AAAAbgAAAHEAAABzAAAAdQAAAHcAAAB5AAAAfAAAAH4AAACCBwAAhBAAAIcbAACHKAAAhjcAAIRJ&#10;AACDXgAAgnYAAICOAAB+qQAAfMwAAHvvAEpKAABESQAAN00AACtSAAAeVwAAElwAAARhAAAAZgAA&#10;AGoAAABvAAAAcgAAAHYAAAB5AAAAfAAAAH8AAACBAAAAhAAAAIYAAACIAAAAigAAAI0AAACQAAAA&#10;kwYAAJcRAACbHQAAmisAAJk+AACYUgAAlmoAAJSCAACSnQAAkbsAAI3gAEpPAAA9UwAAMFgAACNf&#10;AAAVZAAABmoAAABwAAAAdgAAAHoAAAB/AAAAggAAAIUAAACJAAAAjAAAAI4AAACRAAAAlAAAAJYA&#10;AACYAAAAmwAAAJ4AAAChAAAApQAAAKkEAACtEAAAsh4AALAxAACuRgAArF4AAKp3AACokAAAp6sA&#10;AKPKAERZAAA2XwAAKWUAABpsAAAKcwAAAHoAAACAAAAAhQAAAIoAAACOAAAAkgAAAJUAAACYAAAA&#10;mwAAAJ4AAAChAAAApAAAAKYAAACpAAAArAAAAK8AAACyAAAAtwAAALwAAADDAQAAyw0AANAgAADL&#10;OAAAxlIAAMRqAADDgwAAw5wAAL23AD1lAAAvbAAAIXMAABF7AAABggAAAIkAAACPAAAAlAAAAJgA&#10;AACcAAAAnwAAAKMAAACmAAAAqAAAAKsAAACuAAAAsQAAALQAAAC3AAAAuwAAAL4AAADCAAAAxwAA&#10;AM4AAADVAAAA4AAAAOcSAADnKgAA4UcAAONfAADkdwAA5Y8AAOGpAP8AAAD/AAAA/AAAAPoAAAD7&#10;AAAA/gAIAP8AEwD/AB8A/gAqAP4ANAD8AD0A+ABFAPUATQDyAFQA7wBaAO0AYADqAGUA6ABrAOUA&#10;cQDjAHgA4AB/AN0AiADaAJMA1gCgANIAsQDOAMwAyADxAMQA/wC2AP8AqwD/AKMA/wCgAP8AnAD/&#10;AP4AAAD4AAAA9AAAAPMAAAD0AAAA8AABAO0ADQDrABoA6gAkAOoALgDoADgA4wBAAN8ARwDcAE0A&#10;2QBTANYAWQDTAF4A0QBkAM4AagDMAHAAyQB4AMcAgADEAIoAwACWAL0ApwC6AL0AtgDiALEA/wCn&#10;AP8AngD/AJgA/wCWAP8AkwD/APYAAADvAAAA6wAAAOcAAADdAAAA1gAAANIACADQABQAzgAfAM0A&#10;KQDNADEAyQA5AMYAQADDAEYAwABLALwAUAC5AFUAtwBaALQAYQCyAGgArwBwAK0AeACqAIIAqACN&#10;AKYAnACkAK8AogDOAKEA9wCbAP8AkgD/AIwA/wCKAP8AiAD/AOwAAADkAAAA3gAAAM4AAADCAAAA&#10;vAAAALgAAgC1AA4AtAAZALQAIgCyACoArgAyAKsAOQCoAEAApgBFAKUASgCjAE8AogBUAKAAWQCf&#10;AF8AnQBmAJsAbwCZAHoAlgCGAJQAkwCSAKQAjwC9AI0A5QCLAP8AhgD/AIEA/wB+AP8AfQD/AOAA&#10;AADWAAAAwQAAALUAAACsAAAApgAAAKIAAACgAAgAnQASAJsAGwCbACQAmwAsAJgAMwCWADkAlAA/&#10;AJIARACQAEkAjgBOAI0AUwCLAFkAiQBfAIgAZwCGAHAAhAB+AIIAiwCAAJsAfwCwAH0A0gB7APwA&#10;eAD/AHQA/wBzAP8AcgD/ANEAAADAAAAArgAAAKIAAACaAAAAlAAAAJAAAACMAAMAiQAMAIkAFQCI&#10;AB4AhwAlAIYALACEADMAggA5AIEAPgB/AEMAfgBIAH0ATQB7AFMAegBZAHgAYAB3AGkAdQB0AHMA&#10;hABwAJMAbgCmAGwAwQBrAO8AagD/AGcA/wBnAP8AZgD/AMMAAACsAAAAnQAAAJMAAACLAAAAhQAA&#10;AIAAAAB8AAAAegAHAHgAEAB3ABgAdwAfAHcAJgB1AC0AcwAzAHIAOABxAD0AcABCAG8ASABtAE0A&#10;bABUAGoAWwBpAGMAZwBtAGUAewBiAIwAYACdAF4AtABcAN8AXAD/AFsA/wBcAP8AWwD/ALMAAACf&#10;AAAAkQAAAIYAAAB9AAAAdwAAAHEAAABuAAAAawACAGoACgBpABMAaQAaAGkAIQBoACgAZwAuAGUA&#10;MwBjADgAYgA9AGEAQgBfAEgAXgBOAFwAVQBbAF4AWgBnAFgAcwBWAIUAVACWAFEAqwBPAM4ATwD2&#10;AE8A/wBRAP8AUQD/AKYAAACUAAAAhgAAAHsAAAByAAAAagAAAGUAAABhAAAAXwAAAF4ABgBdAA4A&#10;XQAWAFwAHABcACIAWgAoAFgALQBXADIAVgA4AFQAPQBTAEMAUgBJAFAAUABPAFkATQBiAEwAbgBK&#10;AH8ASACPAEYAogBEAMAAQwDqAEYA/wBHAP8ARwD/AJwAAACLAAAAfgAAAHIAAABnAAAAYAAAAFoA&#10;AABXAAAAVQAAAFMAAwBSAAoAUgARAFEAFwBQAB0ATwAjAE4AKABMAC0ASwAzAEkAOABIAD4ARwBF&#10;AEUATABEAFQAQgBeAEEAaQA/AHoAPQCKADoAnQA5ALYAOADdADwA/gA8AP8APQD/AJQAAACEAAAA&#10;dgAAAGoAAABfAAAAVwAAAFIAAABOAAAATAAAAEoAAABJAAYASAAMAEcAEwBGABkARgAfAEQAJABC&#10;ACkAQQAuAD8ANAA+ADoAPABBADsASAA5AFAAOABaADYAZgA0AHUAMgCFADEAmAAwAK8AMQDRADIA&#10;9AAzAP8AMwD/AI4AAAB+AAAAcAAAAGMCAABZAwAAUQMAAEsCAABHAAAARAAAAEIAAABAAAMAPwAJ&#10;AD4ADwA9ABUAPAAaADsAIAA5ACUAOAAqADYALwA1ADYAMwA9ADIARAAwAE0ALwBXAC0AZAArAHEA&#10;KgCBACkAkwAoAKkAKQDEACkA6QApAP8AKQD/AIgAAAB5AQAAagUAAF4HAABUCAAASwgAAEUIAABA&#10;BwAAPAUAADoDAAA4AQAANwAGADYACwA1ABEANAAXADMAHAAxACEALwAmAC4ALAAtADIAKwA6ACoA&#10;QQAoAEoAJwBUACUAYQAjAG8AIgB+ACEAkAAgAKMAIAC7AB8A3QAfAPYAHwD/AIQBAAB0BgAAZggA&#10;AFkLAABPDAAARw0AAEAMAAA6DAAANgsAADMJAAAxCAAAMAYDADADCAAuAQ0ALQETACsBGQAqAB4A&#10;KAAkACcBKQAmADAAJAE3ACMBPwAhAEgAIAFTAB4BXwAcAG0AGwB8ABkAjAAYAJ8AFwC0ABYA0QAV&#10;AO0AFgD/AIAFAABwCQAAYgwAAFYOAABLEQAAQxEAADwRAAA2EQAAMhAAAC4PAAAsDQAAKgwAACkK&#10;BAApCAkAJwcQACUGFgAkBxsAIgchACEIJwAgCC4AHgg2ABwIPgAbCEgAGQlSABYIXgAUCGwAEgh7&#10;ABAIiwAOBp0ADQWxAA0DywANAegADgD5AH0JAABtDQAAXhAAAFISAABIFAAAPxUAADgVAAAyFAAA&#10;LhQAACoTAAAnEwAAJRIAACMRAgAiDgUAIQ4LACANEgAeDhkAHA4fABsOJgAZDi4AFw42ABUPPwAT&#10;EEkAEBBUAA0QYAAKEGwACRB7AAcQiwAGDp0ABA2wAAMMyQACC+MAAwnzAHoMAABpEQAAWxMAAE8V&#10;AABFFwAAPBgAADUXAAAvFwAAKhcAACYWAAAjFgAAIRUAAB8VAAAdFAIAGxQHABkUDgAXFRYAFhUd&#10;ABQVJAASFSsAEBY0AA0WPQALFkYACRZQAAYWXAAEFmkAAhZ4AAAWiAAAFZsAABOuAAASxwAAEeMA&#10;ABHzAHcQAABmFAAAWBYAAEwYAABCGgAAORoAADIaAAAsGgAAJxoAACMZAAAgGQAAHRgAABsYAAAY&#10;GQEAFRkEABMaCwAQGxMADhsaAAwbIQAKGygACBsvAAYbOAAEHEIAAhtNAAEbWQAAG2YAABt2AAAb&#10;hgAAGpkAABmuAAAXxgAAFuMAABX1AHMTAABjFwAAVRkAAEkbAAA+HQAANh0AAC8dAAApHAAAJRwA&#10;ACEcAAAeGwAAGxsAABgbAAAVHAAAEB4DAAwfCQAJIBEABiAXAAUgHgADISQAASEsAAAhNQAAIT4A&#10;ACFJAAAgVgAAIGQAACB0AAAfhQAAH5gAAB6tAAAcxwAAGuUAABr2AG8WAABfGgAAURwAAEYeAAA7&#10;HwAAMx8AACwfAAAnHwAAIh4AAB8eAAAcHQAAGR0AABUeAAARIAAADCIDAAckCAADJQ4AACUVAAAm&#10;GwAAJiIAACYpAAAmMgAAJzsAACdGAAAmVAAAJWIAACVyAAAkhAAAJJcAACStAAAhyAAAH+UAAB74&#10;AGsaAABbHQAATh8AAEIhAAA4IgAAMCIAACohAAAkIQAAISAAAB0fAAAaHwAAFiAAABIiAAAMJAAA&#10;CCYDAAMoCAAAKgwAACsTAAAsGAAALB8AACwmAAAsLwAALTgAAC1DAAAtTwAAK18AACpwAAAqggAA&#10;KZYAACmsAAAoyQAAJugAACT5AGceAABXIQAASiMAAD8lAAA1JQAALSQAACckAAAjIwAAICIAABwi&#10;AAAXIwAAEiUAAA0nAAAIKQAAAysDAAAtBwAALwoAADEQAAAzFgAAMxwAADMjAAA0KwAANDUAADRA&#10;AAA0TAAAMlwAADFtAAAwfwAAMJQAAC+rAAAvyQAALOsAACr8AGIiAABTJQAARicAADsoAAAyKAAA&#10;KycAACYmAAAiJQAAHiQAABgmAAATJwAADSoAAAgsAAADLwAAADIBAAA0BAAANggAADgMAAA6EgAA&#10;OxgAADsfAAA7JwAAOzEAADw8AAA8SAAAO1cAADlpAAA3fQAAN5IAADaqAAA2yQAANewAADL/AF0n&#10;AABOKQAAQisAADcrAAAvKwAAKSkAACUoAAAgKAAAGikAABQrAAANLgAABzEAAAIzAAAANgAAADgA&#10;AAA7AgAAPQUAAD8JAABBDgAAQxQAAEQbAABEIwAARC0AAEQ4AABERAAARFIAAEFlAAA/eQAAP44A&#10;AD6nAAA9xgAAPewAADv/AFcsAABKLgAAPi8AADQvAAAtLQAAKSsAACMrAAAcLQAAFS8AAA4yAAAH&#10;NQAAATgAAAA7AAAAPQAAAEAAAABCAAAARQIAAEcGAABJCgAASxAAAE4WAABOHgAATigAAE4zAABO&#10;PwAATk0AAEtgAABJdQAAR4sAAEekAABGxAAAResAAEX/AFExAABFMgAAOjMAADIyAAAtMAAAJy8A&#10;AB4xAAAWNAAADjcAAAc6AAAAPgAAAEEAAABDAAAARgAAAEkAAABLAAAATgAAAFACAABSBgAAVQsA&#10;AFcSAABaGQAAWiIAAFotAABZOgAAWUgAAFhZAABVbwAAUoYAAFKeAABRvAAAUOYAAFD/AEw2AABA&#10;NwAAODYAADI0AAArMwAAITYAABc5AAAPPQAAB0AAAABEAAAARwAAAEoAAABNAAAAUAAAAFMAAABW&#10;AAAAWAAAAFoAAABdAQAAYAUAAGILAABmEwAAaBsAAGgmAABoMgAAZ0EAAGVRAABiaAAAYIAAAF6Y&#10;AABdtQAAXN8AAFv8AEc7AAA9OwAANzkAADA4AAAlOwAAGj8AAA5DAAAGRwAAAEsAAABPAAAAUwAA&#10;AFYAAABZAAAAXAAAAF8AAABiAAAAZAAAAGcAAABpAAAAbAAAAG8EAAByCwAAdhQAAHcfAAB2KwAA&#10;dToAAHNKAABwYAAAbngAAGySAABrrAAAadMAAGj2AENAAAA9PwAANj0AACtAAAAeRQAAEkoAAAVP&#10;AAAAUwAAAFgAAABcAAAAXwAAAGIAAABlAAAAaQAAAGwAAABuAAAAcQAAAHMAAAB2AAAAeQAAAHwA&#10;AAB/AwAAgwsAAIYWAACHIgAAhTEAAINCAACBVwAAf28AAHyKAAB7pAAAecYAAHftAENEAAA8QwAA&#10;MEcAACRLAAAXUQAACVcAAABcAAAAYAAAAGUAAABpAAAAbAAAAHAAAABzAAAAdwAAAHoAAAB8AAAA&#10;fwAAAIIAAACEAAAAhwAAAIoAAACOAAAAkQEAAJUKAACYFwAAmCUAAJY3AACUSwAAkmMAAJB9AACO&#10;lwAAjLUAAIrcAENJAAA2TQAAKVIAABtYAAANXgAAAGQAAABqAAAAbwAAAHQAAAB4AAAAfAAAAIAA&#10;AACEAAAAhwAAAIoAAACNAAAAkAAAAJIAAACVAAAAmAAAAJsAAACfAAAAowAAAKcAAACsCgAAshgA&#10;ALEpAACvPgAArFUAAKlvAACmiQAAo6UAAKHEADxTAAAvWQAAIWAAABJmAAACbQAAAHQAAAB6AAAA&#10;gAAAAIUAAACKAAAAjQAAAJEAAACUAAAAmAAAAJsAAACeAAAAoQAAAKQAAACnAAAAqgAAAK0AAACx&#10;AAAAtgAAALwAAADDAAAAzAoAANQZAADQLwAAy0gAAMZiAADEewAAwZUAAL6vADVfAAAnZgAAGG4A&#10;AAd2AAAAfQAAAIQAAACLAAAAkQAAAJUAAACaAAAAnQAAAKEAAACkAAAApwAAAKsAAACuAAAAsQAA&#10;ALUAAAC4AAAAvAAAAMEAAADFAAAAywAAANIAAADbAAAA5AAAAO4IAADwIAAA6zsAAOVXAADkcAAA&#10;5IgAAOOgAP4AAAD5AAAA9QAAAPQAAAD1AAAA+AAFAPwAEQD/ABwA/wAnAP8AMQD+ADoA+wBCAPgA&#10;SQD2AE8A8wBUAPAAWgDtAF8A6QBkAOYAagDjAHIA3wB6ANwAhADYAI8A1ACcANAArADNAMcAywDw&#10;AMQA/wCwAP8AowD/AJsA/wCVAP8AkwD/APcAAADxAAAA7AAAAOsAAADtAAAA7wAAAO0ACQDrABYA&#10;6wAhAOwAKgDpADQA4QA8ANsAQwDYAEkA1ABOANIAVADQAFkAzgBeAMsAYwDJAGoAxwBwAMQAeQDB&#10;AIUAvgCUALoApAC3ALkAswDgALAA/wCiAP8AmAD/AJEA/wCMAP8AiQD/AO4AAADnAAAA4gAAAOAA&#10;AADaAAAA1AAAAM8ABADOABAAywAaAMcAJADIAC0AxQA1AMEAPAC+AEMAvABIALgATQC2AFMAswBY&#10;ALEAXQCvAGMArABqAKoAcgCoAHsApgCGAKQAmQChAK4AnwDNAJ0A9wCVAP8AigD/AIUA/wCCAP8A&#10;fwD/AOMAAADaAAAA1AAAAMgAAAC+AAAAuAAAALQAAACuAAkArgAUAK4AHgCtACYAqgAvAKcANgCk&#10;ADwAogBCAKEARwCfAEwAngBSAJwAVwCbAF0AmQBkAJcAawCVAHUAkwB/AJEAjACPAKIAjAC+AIkA&#10;6ACGAP8AfwD/AHkA/wB2AP8AdAD/ANUAAADKAAAAuwAAALAAAACoAAAAogAAAJsAAACZAAMAlwAN&#10;AJUAFwCWACAAlgAoAJQALwCRADYAkAA8AI8AQQCOAEcAjQBMAIsAUQCKAFcAiABeAIcAZQCFAG4A&#10;gwB5AIEAhQCAAJQAfACzAHkA1wB2AP4AcQD/AGwA/wBqAP8AaAD/AMYAAAC1AAAApwAAAJ0AAACU&#10;AAAAjQAAAIkAAACFAAAAhAAIAIMAEQCEABoAhQAjAIQAKgCCADAAgAA2AH4AOwB9AEAAewBFAHkA&#10;SwB4AFAAdgBXAHUAXgBzAGcAcQByAG8AfgBuAI0AbQChAGoAxQBmAPIAYwD/AF8A/wBdAP8AXQD/&#10;ALcAAAClAAAAlwAAAIwAAACEAAAAfQAAAHgAAAB1AAAAdAADAHUADAB0ABUAdAAcAHQAIwByACkA&#10;cAAuAG4ANABsADkAawA+AGkARABoAEoAZgBRAGQAWABiAGEAYQBrAF8AdwBeAIYAXQCXAFsAtwBZ&#10;AOIAVgD/AFMA/wBSAP8AUgD/AKkAAACYAAAAigAAAH8AAAB1AAAAbgAAAGkAAABnAAAAZgAAAGUA&#10;BwBkAA4AZAAWAGQAHQBjACMAYQAoAF8ALQBdADMAXAA4AFoAPQBZAEMAVwBJAFYAUgBUAFsAUgBl&#10;AFEAcQBQAH8ATwCQAE0ArABLANAASQD5AEcA/wBHAP8ARwD/AJ0AAACNAAAAfwAAAHMAAABpAAAA&#10;YQAAAF0AAABbAAAAWQAAAFcAAgBXAAkAVgARAFYAFwBWAB0AVAAiAFIAKABQACwATgAxAEwANwBK&#10;ADwASQBDAEgASgBHAFQARgBgAEQAawBDAHoAQgCJAEAApAA/AMIAPQDuADwA/wA8AP8APwD/AJQA&#10;AACEAAAAdgAAAGkAAABfAAAAVwAAAFMAAABPAAAATQAAAEwAAABLAAUASgALAEkAEgBIABgARgAd&#10;AEQAIgBDACcAQQAsAEAAMgA+ADgAPQA+ADsARQA6AE4AOABaADcAZgA3AHQANgCEADQAnAAzALcA&#10;MgDkADIA/wAyAP8ANgD/AIwAAAB9AAAAbgAAAGEAAABXAAAAUAAAAEoAAABGAAAAQwAAAEEAAABA&#10;AAIAPgAHADwADQA8ABMAPAAYADoAHgA4ACMANwAoADYALQA0ADMAMwA6ADIAQQAwAEoALwBWAC4A&#10;YgAsAHAAKwCAACoAlgApAK4AKQDWACkA+wArAP8ALQD/AIYAAAB2AAAAaAAAAFsAAABRAAAASQAA&#10;AEIAAAA9AAAAOgAAADcAAAA1AAAANAAEADMACQAzAA4AMwAUADEAGgAwAB8ALgAkAC0AKQAsADAA&#10;KwA2ACkAPgAoAEYAJwBSACUAXgAkAGwAIwB+ACEAkQAhAKgAIQDJACEA8gAiAP8AJAD/AIEAAABx&#10;AAAAYgAAAFYCAABMAwAAQwQAADwEAAA3AwAAMwIAAC8CAAAtAAAALAACACwABgArAAsAKwARACoA&#10;FgAoABsAJwAgACYAJgAkACwAIwAzACIAOwAhAEMAHwBPAB4AWwAdAGkAGwB6ABoAjAAaAKMAGQC/&#10;ABkA5QAZAP8AGgD/AHwAAABsAAAAXgQAAFEGAABHCAAAPggAADcIAAAxCAAALQgAACkHAAAnBgAA&#10;JgQAACUCBAAkAAgAIwAMACMAEwAhABgAIAAdAB8AIwAeACkAHAAwABsAOAAaAEEAGQBNABcAWQAW&#10;AGcAFAB3ABIAiQARAJ0AEQC0ABEA1gARAPUAEAD/AHgAAABoBAAAWggAAE0KAABDCwAAOgwAADMM&#10;AAAtDAAAKAwAACULAAAiCgAAIAkAAB8IAwAeBgYAHQUKABwEDwAbBBUAGgQaABgEIAAXBCYAFgQu&#10;ABUENgAUA0AAEgJLABECVwAOA2QACwN0AAkChQAIAZgACACuAAgAywAIAOwACAD/AHUEAABlBwAA&#10;VgsAAEoNAAA/DwAANhAAAC8QAAApEAAAJRAAACEOAAAeDgAAHA0AABoMAgAYCwUAFwoHABcJDAAV&#10;CRIAFAkYABMJHgARCSQAEAksAA4JNQAMCT8ACglKAAgKVgAFC2MAAgpzAAAKgwAACZYAAAeqAAAF&#10;wwAAA+IAAAD4AHEHAABhCgAAUw0AAEcRAAA8EgAAMxMAACwTAAAmEwAAIhIAAB4SAAAbEQAAGBEA&#10;ABYQAgAUEAQAEg8HABEOCQAODg4ADQ8VAAsQHAAKECMACBAqAAcQMwAFED0ABBBIAAIRVAAAEWEA&#10;ABBxAAAQggAADpUAAA2qAAALwgAACt8AAAnzAG4KAABdDQAAUBEAAEQUAAA5FQAAMBUAACkVAAAj&#10;FQAAHxUAABsUAAAYFAAAFRMAABMTAwAREgUADxIHAAsTCAAJFAwABxUTAAYVGQAEFSAAAhYnAAEW&#10;LwAAFjoAABZFAAAWUQAAFV8AABVvAAAVgQAAFJQAABOqAAARxAAAD+IAAA32AGoNAABaEQAATRQA&#10;AEAXAAA2FwAALRgAACYYAAAhFwAAHRcAABkWAAAWFgAAFBUCABIUBAAPFQUACxYFAAgXBwAEGQoA&#10;ARoQAAAaFgAAGx0AABskAAAbLQAAGzYAABtCAAAbTgAAG1wAABptAAAZgAAAGZQAABiqAAAXxQAA&#10;FeUAABP4AGYRAABXFAAASRcAAD0aAAAzGgAAKxoAACQaAAAfGQAAGxgAABcYAAAVFwAAExYDABAX&#10;AwAMGAMACBkEAAQbBgAAHQkAAB8NAAAgFAAAIBsAACAiAAAhKgAAITMAACE/AAAgTAAAIFoAAB9s&#10;AAAefwAAHZMAAB2qAAAcxgAAG+gAABn7AGIVAABTGAAARhoAADocAAAwHQAAKBwAACIcAAAdGwAA&#10;GRoAABcZAAAUGAEAEBkAAAwaAAAIHAEABB4CAAAgBAAAIgcAACULAAAmEgAAJhgAACcfAAAnJwAA&#10;JzEAACc7AAAnSQAAJ1cAACZoAAAjfQAAI5EAACKpAAAhxwAAIesAAB7+AF4YAABPGwAAQh4AADYf&#10;AAAtHwAAJR8AACAeAAAcHQAAGRsAABYbAAARHAAADB0AAAgfAAADIQAAACMAAAAmAwAAKAUAACsJ&#10;AAAtDgAALRUAAC4cAAAuJAAALi4AAC44AAAuRgAALlQAAC1kAAAqegAAKJEAACioAAAnxwAAJ+wA&#10;ACf/AFkcAABLHwAAPiIAADMiAAAqIgAAIyEAAB8gAAAbHgAAFx4AABMfAAANIAAACCIAAAMlAAAA&#10;JwAAACkAAAAsAQAALwMAADEHAAA0CwAANhIAADYZAAA2IQAANioAADY1AAA2QgAANlAAADZgAAAy&#10;dwAAMI4AAC+mAAAuxgAALu0AAC7/AFQhAABGJAAAOSYAAC8lAAAoJAAAIiMAAB4hAAAaIQAAFCIA&#10;AA0kAAAIJgAAAikAAAAsAAAALgAAADEAAAAzAAAANgEAADkFAAA7CQAAPg8AAD8WAAA/HgAAPycA&#10;AD8xAAA/PgAAP0wAAD9cAAA9cAAAOYoAADakAAA2wwAANe0AADX/AE8mAABBKAAANSkAAC0pAAAm&#10;JwAAIiUAAB0kAAAWJgAADigAAAgrAAACLQAAADEAAAAzAAAANgAAADkAAAA8AAAAPwAAAEECAABE&#10;BgAARwoAAEoRAABKGQAASyEAAEosAABKOQAASkcAAElXAABIagAAQ4UAAECgAABAvgAAP+oAAD7/&#10;AEkrAAA8LQAAMi0AACsrAAAmKQAAICgAABgqAAARLAAACDAAAAEzAAAANwAAADoAAAA9AAAAQAAA&#10;AEMAAABGAAAASQAAAEsAAABOAQAAUQUAAFQLAABXEwAAVxwAAFYmAABWMwAAVkEAAFVRAABUZAAA&#10;T38AAEyaAABKtwAASeUAAEj/AEMxAAA4MgAAMDAAACouAAAkLQAAGy8AABIyAAAJNgAAAToAAAA+&#10;AAAAQQAAAEQAAABIAAAASwAAAE4AAABRAAAAUwAAAFYAAABZAAAAXAEAAF8GAABiDAAAZRYAAGUg&#10;AABkLAAAZDsAAGNLAABhXQAAXXgAAFmTAABWsQAAVtsAAFX9AD82AAA1NQAAMDMAACkxAAAeNAAA&#10;FDgAAAo8AAAAQQAAAEUAAABJAAAATQAAAFAAAABTAAAAVwAAAFoAAABdAAAAXwAAAGIAAABlAAAA&#10;ZwAAAGsAAABuBwAAcg8AAHQZAAB0JgAAczQAAHNDAABxVQAAbW8AAGmJAABmqAAAZcwAAGT1ADs6&#10;AAA1OAAALzcAACM6AAAWPwAACkQAAABIAAAATQAAAFIAAABWAAAAWgAAAF4AAABhAAAAZQAAAGgA&#10;AABrAAAAbgAAAHEAAAB0AAAAdwAAAHoAAAB+AAAAggUAAIcPAACJHAAAhyoAAIU7AACCTgAAfWYA&#10;AHqAAAB3ngAAdb0AAHTpADs+AAA1PAAAKUAAABtFAAAMSwAAAFIAAABWAAAAWwAAAGAAAABkAAAA&#10;aAAAAGsAAABvAAAAcwAAAHYAAAB5AAAAfAAAAH8AAACCAAAAhQAAAIkAAACMAAAAkQAAAJYGAACa&#10;EgAAmiAAAJcxAACURAAAkVwAAI52AACLkwAAiLAAAIbZADtCAAAvRgAAIUwAABNSAAAEWQAAAF8A&#10;AABlAAAAagAAAG8AAABzAAAAdwAAAHoAAAB+AAAAggAAAIYAAACJAAAAjAAAAI8AAACRAAAAlQAA&#10;AJgAAACcAAAAoQAAAKYAAACqBQAArxQAAK4kAACqOAAAqE8AAKVpAACihQAAn6AAAJy/ADVNAAAo&#10;UwAAGVkAAAlhAAAAZwAAAG4AAAB0AAAAegAAAH8AAACEAAAAiAAAAIwAAACRAAAAlQAAAJgAAACb&#10;AAAAnwAAAKIAAAClAAAAqAAAAKwAAACxAAAAtwAAAL0AAADFAAAAzQQAANYVAADRKAAAzEAAAMda&#10;AADBdgAAvZAAALmqAC5ZAAAgYQAAEGgAAABwAAAAdwAAAH8AAACGAAAAjAAAAJEAAACWAAAAmgAA&#10;AJ4AAACiAAAApgAAAKoAAACuAAAAsgAAALUAAAC5AAAAvgAAAMMAAADJAAAA0AAAANoAAADjAAAA&#10;7AAAAPQEAAD5FwAA9DAAAO9MAADpZwAA5oEAAOOZ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rB0D/60oCv+sMhb/qjwm/69ENv+5S0j+v1Nd+8Nac/fGYIjyyGWc6storePM&#10;arvcyGzI08Nt08q9ct29t3joqrGA9KqxgPSqsYD0qrGA9KqxgPSqsYD0qrGA9KqxgPSqsYD0qrGA&#10;9KqxgPSqsYD0qrGA9KqxgPSqsYD0qrGA9KqxgPT/rB0D/60oCv+tMhb/qzwm/7FENv+7S0f8wlJd&#10;98hZc/LMXojs0GKd49RjrtnPZb3PymjHxcRr0bq/b9qtunPkm7R67pu0eu6btHrum7R67pu0eu6b&#10;tHrum7R67pu0eu6btHrum7R67pu0eu6btHrum7R67pu0eu6btHrum7R67pu0eu7/rB0D/64oCv+t&#10;MhX/rDwl/7JENf69Skf5xlFc881Xc+3TXInm216e29hgrs/RY7rEy2bFucZpzq7BbNehvHDgkLd1&#10;6ZC3demQt3XpkLd16ZC3demQt3XpkLd16ZC3demQt3XpkLd16ZC3demQt3XpkLd16ZC3demQt3Xp&#10;kLd16ZC3den/rR0D/64oCf+uMhX/rDwl/7VDNPvASkb1y1Bb79NWcufcWYne31yd0dpfrMXSYri6&#10;zWTCr8hny6TDatOXvm3ciLpx5Ii6ceSIunHkiLpx5Ii6ceSIunHkiLpx5Ii6ceSIunHkiLpx5Ii6&#10;ceSIunHkiLpx5Ii6ceSIunHkiLpx5Ii6ceT/rR0D/68oCf+uMhX/rTsl/7dDM/jDSUXx0E9a6ttU&#10;cuLmVojV4lubyNteqrzUYbWwz2O/psplx5vFaM+PwWrXgr1u3oK9bt6CvW7egr1u3oK9bt6CvW7e&#10;gr1u3oK9bt6CvW7egr1u3oK9bt6CvW7egr1u3oK9bt6CvW7egr1u3oK9bt7/rh0D/68oCf+vMhT/&#10;rjsk/bpDMvTHSUPt2E5Z5ONRcd3rVIfN5Fqav9xdp7PWX7Ko0WG7ncxjw5PIZcuHw2fSfcBs2H3A&#10;bNh9wGzYfcBs2H3AbNh9wGzYfcBs2H3AbNh9wGzYfcBs2H3AbNh9wGzYfcBs2H3AbNh9wGzYfcBs&#10;2H3AbNj/rhwC/7AoCf+wMhT/sDsj+b1DMPDMSUHn3k1X3+tPcNXuU4bE5liXtt5cparYXq+f02C3&#10;lc9hv4vKYsaBxmXNeMRq0njEatJ4xGrSeMRq0njEatJ4xGrSeMRq0njEatJ4xGrSeMRq0njEatJ4&#10;xGrSeMRq0njEatJ4xGrSeMRq0njEatL/rxwC/7EoCP+xMhP/szsh9cJDLurSSD/g5EpW2PBNb8zx&#10;UoS851eUruBaoaLaXKuY1V6zjtFfuoTOYMF7ymLHc8dozHPHaMxzx2jMc8dozHPHaMxzx2jMc8do&#10;zHPHaMxzx2jMc8dozHPHaMxzx2jMc8dozHPHaMxzx2jMc8dozHPHaMz/sBwC/7IoCP+yMhP9tzsf&#10;8MdCK+PaSDvZ6klWz/RMbsPyUIGz6VWRpeJZnZndW6aQ2VyuhtVctH7RXrp1zmDAbsxlxG7MZcRu&#10;zGXEbsxlxG7MZcRuzGXEbsxlxG7MZcRuzGXEbsxlxG7MZcRuzGXEbsxlxG7MZcRuzGXEbsxlxG7M&#10;ZcT/sRsC/rMoB/+0MhL3vTsc6c9CJtriRDzP8UhWxPpKbLj0Tn2p7FOMnOZXl5HgWKCH3Vmnf9la&#10;rXbWW7Nv0163adFjumnRY7pp0WO6adFjumnRY7pp0WO6adFjumnRY7pp0WO6adFjumnRY7pp0WO6&#10;adFjumnRY7pp0WO6adFjumnRY7r+shsB/bUoB/22MhHvxTsX39o/ItHrQz3F+UVVuP9IaK33S3ie&#10;8FGFkupUkIjlVpl/4VefeN5YpXDbWalp2VytY9hgr2PYYK9j2GCvY9hgr2PYYK9j2GCvY9hgr2PY&#10;YK9j2GCvY9hgr2PYYK9j2GCvY9hgr2PYYK9j2GCvY9hgr2PYYK/8tBoB+rcnBve7Mg7l0DkQ0+U8&#10;JMb1QT25/0JSrP9FY6D7SHKT9E1+iO5RiH/qU5B351SWcORWmmriV55k4FqhYN9eo2DfXqNg316j&#10;YN9eo2DfXqNg316jYN9eo2DfXqNg316jYN9eo2DfXqNg316jYN9eo2DfXqNg316jYN9eo2DfXqP5&#10;txgA97omBOzGMAjW3zEQyPA6J7r/PTys/z9Nnv9CXZP/RWqI+Up1fvRNfnbwUIVv7VGKautTjWXp&#10;VZFh6FiTXedclV3nXJVd51yVXedclV3nXJVd51yVXedclV3nXJVd51yVXedclV3nXJVd51yVXedc&#10;lV3nXJVd51yVXedclV3nXJX1uhUA8r4lA9vXIwPL7DEUvPw3J63/ODie/zpHkv8+Vof/QWJ+/kVs&#10;dfpJc233THho9U58Y/NQf2DyU4Jd8VaDWvBZhVrwWYVa8FmFWvBZhVrwWYVa8FmFWvBZhVrwWYVa&#10;8FmFWvBZhVrwWYVa8FmFWvBZhVrwWYVa8FmFWvBZhVrwWYXxvxEA5M0XAM7nJAe++C8Wr/8xJp//&#10;MzSS/zZBhv86Tnv/PVly/0Bhav9EaGT+R2xg/UpvXftNcVr6T3NY+lJ0VvlWdVb5VnVW+VZ1VvlW&#10;dVb5VnVW+VZ1VvlWdVb5VnVW+VZ1VvlWdVb5VnVW+VZ1VvlWdVb5VnVW+VZ1VvlWdVb5VnXmxQkA&#10;0eMNAMH0JQqx/ykWof8qI5P/LC+G/zE7e/81RnH/OVBo/z1YYf9AXlz/RGJZ/0dlV/9KZ1X/TWlT&#10;/1FqUv9Ua1L/VGtS/1RrUv9Ua1L/VGtS/1RrUv9Ua1L/VGtS/1RrUv9Ua1L/VGtS/1RrUv9Ua1L/&#10;VGtS/1RrUv9Ua1L/VGv/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RsD/6UlCv+kLxX/oDkk/6VCMv+tSkH/sVNU/7NcaP+yZHz4&#10;sGyP8K10oOmpeq7ko4C63pyFxdqWi8/VjpHY0oqe3rd6neCrdp/eq3af3qt2n96rdp/eq3af3qt2&#10;n96rdp/eq3af3qt2n96rdp/eq3af3qt2n96rdp/eq3af3qt2n97/pRsD/6YlCv+kLxX/oTkk/6dC&#10;Mf+vSkH/tFJU/7ZbaP+3Y3z4tmqQ77NxoemwdrDiq3y93aWBydifhtPSlozezY+Z5q19meeje5zh&#10;o3uc4aN7nOGje5zho3uc4aN7nOGje5zho3uc4aN7nOGje5zho3uc4aN7nOGje5zho3uc4aN7nOH/&#10;pRoD/6YlCv+kLxX/oTkk/6hCMf+xSUD/t1FT/7paaP67YX33u2iR77puo+i5crLhtHfA2657zNap&#10;gNfRo4jhwJaR6aaHl+qbgprlm4Ka5ZuCmuWbgprlm4Ka5ZuCmuWbgprlm4Ka5ZuCmuWbgprlm4Ka&#10;5ZuCmuWbgprlm4Ka5ZuCmuX/phoD/6YlCv+lLxT/ojkj/6pBMP+zST//ulBT/b1YaPvAX333wWWR&#10;7sJqpOfCbrTgvnHC2rp1ztW5fdfIr4Tgsp+K6p6SleySiZjokomY6JKJmOiSiZjokomY6JKJmOiS&#10;iZjokomY6JKJmOiSiZjokomY6JKJmOiSiZjokomY6JKJmOj/phoD/6clCv+lLxT/ojkj/6tBL/+0&#10;SD/+vVBS+8FXaPjFXn30yGOS7spnpebOabXdymzD1MZyzsvBeNa+uX/fqKmE6ZiilO2Lk5bqi5OW&#10;6ouTluqLk5bqi5OW6ouTluqLk5bqi5OW6ouTluqLk5bqi5OW6ouTluqLk5bqi5OW6ouTlur/phoD&#10;/6clCf+mLxT/ozkj/61BLv+2SD78wE9R+MVWZ/TKXH3vz2CS6NRjpt3RZbbRzGnDx8duzbzCctaw&#10;vXjenrR+6JS1lOuHopjoh6KY6IeimOiHopjoh6KY6IeimOiHopjoh6KY6IeimOiHopjoh6KY6Iei&#10;mOiHopjoh6KY6IeimOj/pxoD/6clCf+mLxT/pDki/69BLv+5SD35w05R9MpVZ/DRWn3p2F6T39pf&#10;ptLUYrXGzWbCusdpzK/CbdWivXHekbh254m4iueFs5rlhbOa5YWzmuWFs5rlhbOa5YWzmuWFs5rl&#10;hbOa5YWzmuWFs5rlhbOa5YWzmuWFs5rlhbOa5YWzmuX/pxoD/6glCf+nLxT/pjkh/7FBLfy7Rzz3&#10;x01Q8dBUZurZWHzj4lqT1t5epcnVYbO7zmS/r8hmyqTDadOWvmvbhrpv5IC6guR/u5Tif7uU4n+7&#10;lOJ/u5Tif7uU4n+7lOJ/u5Tif7uU4n+7lOJ/u5Tif7uU4n+7lOJ/u5Tif7uU4n+7lOL/pxoD/6gl&#10;Cf+nLxP/qDgg/7NAK/m+Rzvzy01P7NZSZeXhVXzc5lmRzd9do8DXYLGy0GK8pspkxpvGZs+OwWjX&#10;gL1s3nu9fd55vYzeeb2M3nm9jN55vYzeeb2M3nm9jN55vYzeeb2M3nm9jN55vYzeeb2M3nm9jN55&#10;vYzeeb2M3nm9jN7/qBoD/6klCf+oLxP/qjgf/7VAKvbCRzrv0ExN599QY+DqUnvU6ViQxOBcobbZ&#10;X66p0mG5nc1iwpLIZMqGxGbSe8Bq2HbAeNl1wIXYdcCF2HXAhdh1wIXYdcCF2HXAhdh1wIXYdcCF&#10;2HXAhdh1wIXYdcCF2HXAhdh1wIXYdcCF2HXAhdj/qBkC/6klCP+pLxP/rDge/LlAKPLHRjjp1ktK&#10;4ehNYtzxUHrL61aO/+J9EElDQ19QUk9GSUxFABAVu+Jbnq3bXaqg1F+1lM9gvorLYsV/x2PMdsRo&#10;0nHEdNJwxIDScMSA0nDEgNJwxIDScMSA0nDEgNJwxIDScMSA0nDEgNJwxIDScMSA0nDEgNJwxIDS&#10;cMSA0nDEgNL/qRkC/6olCP+qLxL/sDgc971AJuzNRjTh30pH2e1MYtD0T3jA7VWLseRZmqPdW6aX&#10;2F2wjNNeuILPX795y2HFcMhmymzIcMpryHrKa8h6ymvIespryHrKa8h6ymvIespryHrKa8h6ymvI&#10;espryHrKa8h6ymvIespryHrKa8h6ymvIesr/qhkC/6slB/+rLxH/tDgZ8cQ/IuTVRTDZ50dIzvNK&#10;YcT4TXa171KHpudXlZngWaGO21uqhNZbsXrTXLdy0F+8a85kwGjNbcFmznXBZs51wWbOdcFmznXB&#10;Zs51wWbOdcFmznXBZs51wWbOdcFmznXBZs51wWbOdcFmznXBZs51wWbOdcH/qxgC/60kB/+tLxD4&#10;uzcV6cw/HdrhQS/O70ZIw/pIX7j7S3Kq8lCBnOpUj4/kV5qF31iie9xZqXPZWq5r1lyyZtRhtWPU&#10;abZi1HG2YtRxtmLUcbZi1HG2YtRxtmLUcbZi1HG2YtRxtmLUcbZi1HG2YtRxtmLUcbZi1HG2YtRx&#10;tmLUcbb/rRgB/68kBv+yLg7vwzcQ3tk7F9DqQDHD+ENItv9FXKv+SG2e9k17ke9Rh4bpVJF85VWZ&#10;dOFXn2zfWKNm3VumYdxfqV7bZapd22uqXdtrql3ba6pd22uqXdtrql3ba6pd22uqXdtrql3ba6pd&#10;22uqXdtrql3ba6pd22uqXdtrql3ba6r/rxYB/7EkBfe7LQnj0DQJ0eU4GsT1PjK2/0BFqf9CV53/&#10;RWaS+klzhvROfnzvUYd061OObOhUk2fmVpZi5VmZXuRdm1zjYpxa42ecWuNnnFrjZ5xa42ecWuNn&#10;nFrjZ5xa42ecWuNnnFrjZ5xa42ecWuNnnFrjZ5xa42ecWuNnnFrjZ5z+shUA/LUjBOrHKAPU4CoK&#10;xvE2Hbf/OjGp/ztBnP8+UZD/Ql+G/0VqfPpJdHP2TXtr80+BZvBShWHvVIde7leJW+1bi1nsX4xY&#10;7GOMWOxjjFjsY4xY7GOMWOxjjFjsY4xY7GOMWOxjjFjsY4xY7GOMWOxjjFjsY4xY7GOMWOxjjFjs&#10;Y4z6tRIA8r4dAdjcFAHI7iwOuf0yHqr/NC6b/zc8j/86SoT/PVZ6/0Fhcf9EaWn9SG9j+ktzX/lO&#10;dlz3UXha91R5WPZXe1b2W3tV9V98VfVffFX1X3xV9V98VfVffFX1X3xV9V98VfVffFX1X3xV9V98&#10;VfVffFX1X3xV9V98VfVffFX1X3z0ugwA2NAHAMrqHQS7+ikQq/8sHZz/LiqP/zE3g/81Q3j/OU1u&#10;/zxWZv8/XWD/Q2Jb/0ZmWP9KaFb/TWlV/1BqU/9Ta1L+VmxR/llsUf5ZbFH+WWxR/llsUf5ZbFH+&#10;WWxR/llsUf5ZbFH+WWxR/llsUf5ZbFH+WWxR/llsUf5ZbFH+WWzXxAQAzNoGAL34Hgau/yMQnv8k&#10;G5D/JyaD/yoyd/8vPG3/M0Vk/zdMXf86Ulf/PlZU/0FZUf9EW1D/R1xO/0tdTf9OXkz/UV9M/1Rf&#10;TP9UX0z/VF9M/1RfTP9UX0z/VF9M/1RfTP9UX0z/VF9M/1RfTP9UX0z/VF9M/1RfTP9UX0z/VF//&#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0iCv+bLBX/ljYi/5pAL/+iST3/pFRN/6NeX/+haHH+nHGC95Z6kvCPgqDrh4mr54GQtOR8mLnj&#10;ep+84nqovuF6sr/TdLPBxGyywsBqssPAarLDwGqyw8BqssPAarLDwGqyw8BqssPAarLDwGqyw8Bq&#10;ssPAarLDwGqyw8BqssP/nhgE/50iCv+bLBX/ljYi/5pAL/+iST3/pFRN/6NeX/+haHH+nHGC95Z6&#10;kvCPgqDrh4mr54GQtOR8mLnjep+84nqovuF6sr/TdLPBxGyywsBqssPAarLDwGqyw8BqssPAarLD&#10;wGqyw8BqssPAarLDwGqyw8BqssPAarLDwGqyw8BqssP/nhgE/50iCv+bLBX/ljYi/5pAL/+iST3/&#10;pFRN/6NeX/+haHH+nHGC95Z6kvCPgqDrh4mr54GQtOR8mLnjep+84nqovuF6sr/TdLPBxGyywsBq&#10;ssPAarLDwGqyw8BqssPAarLDwGqyw8BqssPAarLDwGqyw8BqssPAarLDwGqyw8BqssP/nhgE/50i&#10;Cv+bLBX/ljYi/5pAL/+iST3/pFRN/6NeX/+haHH+nHGC95Z6kvCPgqDrh4mr54GQtOR8mLnjep+8&#10;4nqovuF6sr/TdLPBxGyywsBqssPAarLDwGqyw8BqssPAarLDwGqyw8BqssPAarLDwGqyw8BqssPA&#10;arLDwGqyw8BqssP/nhgE/50iCv+bLBX/ljYi/5pAL/+iST3/pFRN/6NeX/+haHH+nHGC95Z6kvCP&#10;gqDrh4mr54GQtOR8mLnjep+84nqovuF6sr/TdLPBxGyywsBqssPAarLDwGqyw8BqssPAarLDwGqy&#10;w8BqssPAarLDwGqyw8BqssPAarLDwGqyw8BqssP/nhgE/50iCv+bLBX/ljYi/5pAL/+iST3/pFRN&#10;/6NeX/+haHH+nHGC95Z6kvCPgqDrh4mr54GQtOR8mLnjep+84nqovuF6sr/TdLPBxGyywsBqssPA&#10;arLDwGqyw8BqssPAarLDwGqyw8BqssPAarLDwGqyw8BqssPAarLDwGqyw8BqssP/nhgE/50iCv+b&#10;LBX/ljYi/5pAL/+iST3/pFRN/6NeX/+haHH+nHGC95Z6kvCPgqDrh4mr54GQtOR8mLnjep+84nqo&#10;vuF6sr/TdLPBxGyywsBqssPAarLDwGqyw8BqssPAarLDwGqyw8BqssPAarLDwGqyw8BqssPAarLD&#10;wGqyw8BqssP/nhgE/54iCv+bLBT/lzYi/5xALv+kSTz/p1JM/6dcX/+lZnH+oXCD9px4k++VgKHq&#10;jYet5YaOt+KAlb7gfZ3C33ymxdt7r8bJcq7Iumqtybhrrsi4a67IuGuuyLhrrsi4a67IuGuuyLhr&#10;rsi4a67IuGuuyLhrrsi4a67IuGuuyLhrrsj/nxgE/54iCv+cLBT/mDYi/55ALf+mSDv/qlFL/6ta&#10;Xv+qZHH+p22D9aN2le6dfqTolYSw442Ku9+GkcXcgZnL24Ckzc96qc+8cKjRsW6qzq9vrMyvb6zM&#10;r2+szK9vrMyvb6zMr2+szK9vrMyvb6zMr2+szK9vrMyvb6zMr2+szK9vrMz/nxgD/58iCv+dLBT/&#10;mTYi/6A/LP+oRzr/rVBL/65ZXv+uYnH9rWqE9alzlu6keqXnnoKz4ZaHv9yNjcrZhpXS1oSh1sN5&#10;o9ixcaPYqXOo0adzqc+nc6nPp3Opz6dzqc+nc6nPp3Opz6dzqc+nc6nPp3Opz6dzqc+nc6nPp3Op&#10;z6dzqc//nxgD/58iCv+dLBT/mTYh/6I/K/+qRzn/sE9K/7JYXv+yYHH8sWiF9K9wl+2rd6fmpn21&#10;4J6DwtqVic7UjJDXzYib27yBoduqd6Haonem1KB3p9Kgd6fSoHen0qB3p9Kgd6fSoHen0qB3p9Kg&#10;d6fSoHen0qB3p9Kgd6fSoHen0qB3p9L/oBgD/6AiCf+eLBP/mjYh/6Q/K/+sRjj/s05J/7VXXf22&#10;X3H6tmaF9LVtmOyydKjlrnm33qZ/xdaghs/KlIzXv4yU3LWJn92jfaDdmnuj15l7pdWZe6XVmXul&#10;1Zl7pdWZe6XVmXul1Zl7pdWZe6XVmXul1Zl7pdWZe6XVmXul1Zl7pdX/oBgD/6AiCf+eLBP/mzYg&#10;/6U+Kv+tRjj/tU1J/7hWXfu6XXH4u2SF87trmeu6cKrktnW527B8xc6ng87CnIjXtJKO3a6Rnd+c&#10;hJ7fk3+i2pJ/o9eSf6PXkn+j15J/o9eSf6PXkn+j15J/o9eSf6PXkn+j15J/o9eSf6PXkn+j15J/&#10;o9f/oBcD/6AiCf+eLBP/nDYg/6Y+Kf+vRjf/t01I/bxVXPq+XHH2wGKF8cFomerCbKvgv3K51Ld5&#10;xMetf866pIXWrJmK3qKUluKUi5zhi4Og3IuDodqLg6Hai4Oh2ouDodqLg6Hai4Oh2ouDodqLg6Ha&#10;i4Oh2ouDodqLg6Hai4Oh2ouDodr/oRcD/6EiCf+fLBP/njYf/6g+KP+xRjb/uUxH+79UXPfDW3Hz&#10;xmGG7sllmubMaqvbx3C4zb12w8C0fM2zq4HVpKCF3ZaYjuONk5vjhIme34SIoNyEiKDchIig3ISI&#10;oNyEiKDchIig3ISIoNyEiKDchIig3ISIoNyEiKDchIig3ISIoNz/oRcD/6EiCf+fLBP/nzYe/6k+&#10;KP+zRTb9vExH+MNTW/TIWXDvzV6G6tJim+HUZ6rVz223x8Rzw7m6eMyssn3VnaiB3YyfiOOHn5vj&#10;fpGe336Pn91+j5/dfo+f3X6Pn91+j5/dfo+f3X6Pn91+j5/dfo+f3X6Pn91+j5/dfo+f3X6Pn93/&#10;oRcD/6EiCf+gLBL/oDUe/6s+J/+0RTX6vktG9cdSWvDOWHDr1FyF5d1gmtraZarN02q3wMtwwrLC&#10;dcylunnUlbB93IeqheGFrp3he5yf3nqZoNx6maDcepmg3HqZoNx6maDcepmg3HqZoNx6maDcepmg&#10;3HqZoNx6maDcepmg3HqZoNz/oRcD/6IiCf+gLBL/ojUd/609Jv63RTP3wktE8c1RWezVVm/m31mF&#10;3eJdmc/cYqnC1Ge2tc1rwanIcMudw3TTjbp42oO3g96BvJzdeaqh23ilotl4paLZeKWi2Xilotl4&#10;paLZeKWi2Xilotl4paLZeKWi2Xilotl4paLZeKWi2Xilotn/ohcD/6IiCP+hLBL/pDUc/689JPu6&#10;RDLzxkpD7dNPV+bfVG7h6VaE0+VbmMTcX6i21GO1qc5mwJzIacqQxGzSg8Bw2Hy/fdp5v5LZdrqj&#10;13W0pNZ1tKTWdbSk1nW0pNZ1tKTWdbSk1nW0pNZ1tKTWdbSk1nW0pNZ1tKTWdbSk1nW0pNb/ohcC&#10;/6MiCP+iKxL/pzUa/7I9I/e+RDDvzEpB59xOVeDpUGzZ7lSCyOdalrneXaWr1l+ync9hvY/KYsiC&#10;xWPQd8Jo1XPBddZxwofVb8Oc03HEpNJxxKTSccSk0nHEpNJxxKTSccSk0nHEpNJxxKTSccSk0nHE&#10;pNJxxKTSccSk0nHEpNL/oxcC/6QiCP+jKxH/qjUZ/bY9IPLERC3o00k93+VLU9nvTmvO8lKAvehY&#10;k67gW6Gg2V2uk9JfuIbNX8F7yWHJccZlzW3Gcc5rxoDNaseSzGnHl8xpx5fMaceXzGnHl8xpx5fM&#10;aceXzGnHl8xpx5fMaceXzGnHl8xpx5fMaceXzGnHl8z/pBYC/6UiB/+kKxH/rjQW+Ls8HevLQyng&#10;3Uc51upKU831TWrC9FB+sutWjqPjWZ2W3FuoitZcsX7SXbl0zl/AbMxkxGjLbcVnzHrEZsyJw2XM&#10;jsNlzI7DZcyOw2XMjsNlzI7DZcyOw2XMjsNlzI7DZcyOw2XMjsNlzI7DZcyOw2XMjsP/pRYC/6Yh&#10;B/+mKxD/szQT8cI8GePUQiLW5kQ6y/JIUsH8S2i29k56p+5TiZnmV5aM4FmhgdtaqnbXW7Ft1F22&#10;Z9JiuWTRarpi0nW6YdKCuWHShrhh0oa4YdKGuGHShrhh0oa4YdKGuGHShrhh0oa4YdKGuGHShrhh&#10;0oa4YdKGuGHShrj/pxUB/6ghBv+qKw33ujMP58w7E9jhPSLM7kM7wPpGUbT/SGSq+Ut1m/FRg47q&#10;VI+D5VaZeOBXoW/dWaZo21uqY9lgrV/ZZq5e2XCuXdl7rVzZf61c2X+tXNl/rVzZf61c2X+tXNl/&#10;rVzZf61c2X+tXNl/rVzZf61c2X+tXNl/rVzZf63/qRQB/6ohBf+yKgnuxDIJ2tsxDs3rPCXA+EE7&#10;s/9CTqf/RV+c/UhukPZNe4TwUYZ661OOcOdVlWnkV5pj4lqdX+Fen1zhY6Bb4GugWeF0oFnhd6BZ&#10;4XegWeF3oFnhd6BZ4XegWeF3oFnhd6BZ4XegWeF3oFnhd6BZ4XegWeF3oFnhd6D/qxMA/60gBPW7&#10;JwTf0ikCzucyEsH2Oiaz/z05pv8/Spr/QVmP/0VnhftJcnr2TXtx8VCCae5SiGPsVYxf61iOXOpc&#10;kFrpYJFY6WeRV+lukVfpcZFX6XGRV+lxkVfpcZFX6XGRV+lxkVfpcZFX6XGRV+lxkVfpcZFX6XGR&#10;V+lxkVfpcZH/rhEA/rMeAubKGwDQ5CMFwvQxFbT/NSam/zg2mf86RI3/PVKD/0Feef9EaHD8SHBo&#10;+Ux2YvZPel71Un1b9FV+WfNZgFfzXYBW8mKBVPJogVTzaoFU82qBVPNqgVTzaoFU82qBVPNqgVTz&#10;aoFU82qBVPNqgVTzaoFU82qBVPNqgVTzaoH7sg0A78EPANPfCQDE8SYJtf8tFqb/LySY/zIyjP81&#10;PoH/OEp3/zxUbf8/XWX/Q2Rf/0doW/9La1j9Tm5W/VJvVPxVcFP8WHBS/F1xUfxicVH8Y3FR/GNx&#10;UfxjcVH8Y3FR/GNxUfxjcVH8Y3FR/GNxUfxjcVH8Y3FR/GNxUfxjcVH8Y3HstwcA0s0GAMXvFQG3&#10;/iMLqP8mFpn/KCGM/ystgP8vOHX/M0Jr/zdLY/86Ulz/PldX/0FbVP9FXVH/SV9Q/0xgT/9PYU7/&#10;UmFN/1ZhTP9aYkv/XGJL/1xiS/9cYkv/XGJL/1xiS/9cYkv/XGJL/1xiS/9cYkv/XGJL/1xiS/9c&#10;Ykv/XGLSwwIAx9cEALn7FwOq/xwLm/8eFI3/IR6A/yQodP8pMmn/LTtg/zFCWf81R1T/OEtQ/zxO&#10;Tf8/UEv/QlFK/0VSSf9HUkj/SlNH/05TRv9SVEb/U1RG/1NURv9TVEb/U1RG/1NURv9TVEb/U1RG&#10;/1NURv9TVEb/U1RG/1NURv9TVEb/U1T/lxUE/5YgCv+TKRT/jjMh/5E9LP+XRjj/mlBG/5lbV/+W&#10;Zmj/kXB4/Ip6hvaDg5PxfIue7neUpOx0najrdKWq63Stq+p0tazoc72t3W6/rtFpwK/JZb+wyWW/&#10;sMllv7DJZb+wyWW/sMllv7DJZb+wyWW/sMllv7DJZb+wyWW/sMllv7D/lxUE/5YgCv+TKRT/jjMh&#10;/5E9LP+XRjj/mlBG/5lbV/+WZmj/kXB4/Ip6hvaDg5PxfIue7neUpOx0najrdKWq63Stq+p0tazo&#10;c72t3W6/rtFpwK/JZb+wyWW/sMllv7DJZb+wyWW/sMllv7DJZb+wyWW/sMllv7DJZb+wyWW/sMll&#10;v7D/lxUE/5YgCv+TKRT/jjMh/5E9LP+XRjj/mlBG/5lbV/+WZmj/kXB4/Ip6hvaDg5PxfIue7neU&#10;pOx0najrdKWq63Stq+p0tazoc72t3W6/rtFpwK/JZb+wyWW/sMllv7DJZb+wyWW/sMllv7DJZb+w&#10;yWW/sMllv7DJZb+wyWW/sMllv7D/lxUE/5YgCv+TKRT/jjMh/5E9LP+XRjj/mlBG/5lbV/+WZmj/&#10;kXB4/Ip6hvaDg5PxfIue7neUpOx0najrdKWq63Stq+p0tazoc72t3W6/rtFpwK/JZb+wyWW/sMll&#10;v7DJZb+wyWW/sMllv7DJZb+wyWW/sMllv7DJZb+wyWW/sMllv7D/lxUE/5YgCv+TKRT/jjMh/5E9&#10;LP+XRjj/mlBG/5lbV/+WZmj/kXB4/Ip6hvaDg5PxfIue7neUpOx0najrdKWq63Stq+p0tazoc72t&#10;3W6/rtFpwK/JZb+wyWW/sMllv7DJZb+wyWW/sMllv7DJZb+wyWW/sMllv7DJZb+wyWW/sMllv7D/&#10;lxUE/5YgCv+TKRT/jjMh/5E9LP+XRjj/mlBG/5lbV/+WZmj/kXB4/Ip6hvaDg5PxfIue7neUpOx0&#10;najrdKWq63Stq+p0tazoc72t3W6/rtFpwK/JZb+wyWW/sMllv7DJZb+wyWW/sMllv7DJZb+wyWW/&#10;sMllv7DJZb+wyWW/sMllv7D/lxUE/5YgCv+TKRT/jjMh/5E9LP+XRjj/mlBG/5lbV/+WZmj/kXB4&#10;/Ip6hvaDg5PxfIue7neUpOx0najrdKWq63Stq+p0tazoc72t3W6/rtFpwK/JZb+wyWW/sMllv7DJ&#10;Zb+wyWW/sMllv7DJZb+wyWW/sMllv7DJZb+wyWW/sMllv7D/lxUE/5YgCv+TKRT/jjMh/5E9LP+X&#10;Rjj/mlBG/5lbV/+WZmj/kXB4/Ip6hvaDg5PxfIue7neUpOx0najrdKWq63Stq+p0tazoc72t3W6/&#10;rtFpwK/JZb+wyWW/sMllv7DJZb+wyWW/sMllv7DJZb+wyWW/sMllv7DJZb+wyWW/sMllv7D/mBUE&#10;/5cgCv+UKRT/jzMh/5M9K/+aRjf/nVBF/51aVv+aZWf/lm94/JB4h/WIgZXwgYmh7HqRqep3mq3o&#10;dqOw6HWrsed1tLPhc7q01W68tchnu7bBZru1wWa7tcFmu7XBZru1wWa7tcFmu7XBZru1wWa7tcFm&#10;u7XBZru1wWa7tcFmu7X/mBUE/5gfCv+VKRP/kDMg/5Y8Kv+dRTb/ok9E/6JZVf+gY2f/nW14+5d2&#10;iPSQfpfuiYak6YGNruZ7lrXkeZ+543ipu+N4srzWc7W+yGy0v7xotb64ari6uGq4urhquLq4ari6&#10;uGq4urhquLq4ari6uGq4urhquLq4ari6uGq4urhquLr/mRUE/5gfCv+WKRP/kTMg/5k8KP+gRTT/&#10;pk1D/6ZXVP+lYWf+o2t4+590ifOYfJntkYOn54mKsuOBkrzgfJvB33umxNt5r8bKca/HumitybNs&#10;ssKwbrW+sG61vrButb6wbrW+sG61vrButb6wbrW+sG61vrButb6wbrW+sG61vrButb7/mRUD/5kf&#10;Cf+WKRP/kjMf/5s8J/+jRDP/qUxC/6pWVP+qX2b7qGh5+KVxivOgepvsmYGp5pGHtuCHjsHdgJfJ&#10;2X2izdB7q83AdKvNsm6rzKtwsMapcrPBqXKzwalys8GpcrPBqXKzwalys8GpcrPBqXKzwalys8Gp&#10;crPBqXKzwalys8H/mhUD/5kfCf+XKRP/kzMf/508Jv+lRDL/q0tB/65UU/2uXWb5rWZ59apui/Gm&#10;dpzroX6r5JmEudqMicXQg5DNy4Gc0MmDqdC4eqnPq3Opz6R0rcmidbHEonWxxKJ1scSidbHEonWx&#10;xKJ1scSidbHEonWxxKJ1scSidbHEonWxxKJ1scT/mhUD/5kfCf+XKBL/lTIe/588Jv+nRDL/rUtA&#10;/7FTUvuyXGb3sWR5869si+2sc53mqHqt3Z6AutKUhsXHiozNwIWW0b6Go9KxgKfSpHin0p13q8yb&#10;eK/Hm3ivx5t4r8ebeK/Hm3ivx5t4r8ebeK/Hm3ivx5t4r8ebeK/Hm3ivx5t4r8f/mhUD/5ofCf+Y&#10;KBL/ljId/6A7Jf+oQzH/r0pA/rRTUvm1W2X1tWJ58LRqjOqycJ7hrHau16V9ucubhMTAkYnNt4qR&#10;07OKndSrhqbUnX2m1JZ6qc+Ve63KlXutypV7rcqVe63KlXutypV7rcqVe63KlXutypV7rcqVe63K&#10;lXutypV7rcr/mxUD/5ofCf+YKBL/lzIc/6I7JP+qQzD/sUo//LdSUfi5WmXzumF57rpnjOa5bZ/d&#10;snSt0ap7ucWhgcO6l4bMr4+N06mMl9akjKTWl4Gk1pB9qNGPfqvMj36rzI9+q8yPfqvMj36rzI9+&#10;q8yPfqvMj36rzI9+q8yPfqvMj36rzI9+q8z/mxUD/5sfCf+YKBL/mTIc/6M7I/+sQy//s0o++7pR&#10;UPa9WGTxv19468BljeO/a5/YuHKszLB4uL+nfsKznoPMqJWJ1J+QkdickaHYj4ej2ImBptSIganP&#10;iIGpz4iBqc+IganPiIGpz4iBqc+IganPiIGpz4iBqc+IganPiIGpz4iBqc//mxUD/5sfCf+ZKBL/&#10;mjIb/6U7Iv+tQi7/tUk9+r1QT/XCV2TvxV146Mhjjd/FaZ7TvnCrxrV2t7mse8KtpIDLoZyF05WU&#10;i9mQlJnaiI2h2oGGpNaBhajRgYWo0YGFqNGBhajRgYWo0YGFqNGBhajRgYWo0YGFqNGBhajRgYWo&#10;0YGFqNH/nBUD/5sfCP+ZKBH/nDIa/6Y6If+vQi39uEk8+MFPTvLHVmPszFt45dBgjNrMZ53NxG2r&#10;wLtztrOyeMGnq33KmqOB04ybhtmGmpPcgZeh23qNo9d6iqfTeoqn03qKp9N6iqfTeoqn03qKp9N6&#10;iqfTeoqn03qKp9N6iqfTeoqn03qKp9P/nBQD/5wfCP+aKBH/nTIZ/6g6IP+yQiz6u0g79MZOTe7O&#10;VGHo1Vl34Nhei9TTZJzGymqqucJvtay5dMCgsnnJkqt90oWkgdh/pI/afaSi2XWXpNZ1k6fSdZOn&#10;0nWTp9J1k6fSdZOn0nWTp9J1k6fSdZOn0nWTp9J1k6fSdZOn0nWTp9L/nBQD/5wfCP+bKBH/nzIY&#10;/6s6H/60QSr3v0g58MtNS+rWUmDj4VZ12eBbis3aYZu/0WepsslstKXCcL+XunTIirR30H+vftZ7&#10;sY7WerSl1XOlptNynqnQcp6p0HKeqdBynqnQcp6p0HKeqdBynqnQcp6p0HKeqdBynqnQcp6p0HKe&#10;qdD/nRQC/50fCP+bKBH/ojEX/606Hfu4QSjyxEc369FMSOThUF3d6FN00edZiMTgXpq32mOnqdJn&#10;s5zLa72OxG7Hgb9yznm9e9J3wIzSdsSj0W+0qc9vrKvMb6yrzG+sq8xvrKvMb6yrzG+sq8xvrKvM&#10;b6yrzG+sq8xvrKvMb6yrzG+sq8z/nhQC/54fB/+cKBD/pTEV/7E5G/a9QSXtykcz5NpLRN3pTVzV&#10;7lFzyOxWhrnlWpir3V6mndZhsZDQY7yDy2bFd8dqy3HGdc1ux4TNbceXzGvIrMprva/Ha72vx2u9&#10;r8drva/Ha72vx2u9r8drva/Ha72vx2u9r8drva/Ha72vx2u9r8f/nhQC/58fB/+dKBD/qTET/LU5&#10;GfHDQCLm0kYv2+NIQ9PtTFvK809xvfFThK7nWJSf4FuiktlcroTTXbh3zl7AbMtjxmjKbcdmynvG&#10;ZcuLxWTMnsRlzazCZc2swmXNrMJlzazCZc2swmXNrMJlzazCZc2swmXNrMJlzazCZc2swmXNrML/&#10;oBMC/6AeB/+fKA//rTAR9rs4FenLPxzc3kIr0upHQ8j0Slq++E1usfNRgKPqVo+V41iciN1ap3zY&#10;W7Bw01y3aNFiu2TQarxj0Ha8YtGDu2HRlLpg0p+5YNKfuWDSn7lg0p+5YNKfuWDSn7lg0p+5YNKf&#10;uWDSn7lg0p+5YNKfuWDSn7n/oRMB/6IeBv+kJwz+szAN78M3EN/WPRXS5kEsx/JFQ7z8SFix/Epr&#10;pvZOe5juU4mL51aVf+JXnnTdWaZq2lusY9hgr2DXZ7Be2HGwXth9r13Yi69c2ZWuXNmVrlzZla5c&#10;2ZWuXNmVrlzZla5c2ZWuXNmVrlzZla5c2ZWuXNmVrlzZla7/oxIB/6QeBf+qJwn2uy4J5M40CdTi&#10;OBjI8EAuvPtDQ7D/RVWl/0dmmvlLdI3yUIGC7FOMd+dVlG3jV5tl4VqgYN9eol3fZKNb32ykWt92&#10;o1nfgqJZ4IqiWeCKolngiqJZ4IqiWeCKolngiqJZ4IqiWeCKolngiqJZ4IqiWeCKolngiqL/pREB&#10;/6YdBP6yJQXqxikD1t4pCMntOBu8+j0vr/8/QaP/QVGY/0Rgjv5HbYP3THh48k+Bb+5SiWfrVY5h&#10;6ViSXehclFrnYpVZ52iVV+dwlVfnepRW6IGUVuiBlFbogZRW6IGUVuiBlFbogZRW6IGUVuiBlFbo&#10;gZRW6IGUVuiBlFbogZT/pw8A/6kcA/K9HgHa2RMAyuosDL35NR2v/zguov87PZb/PUuL/0BZgv9D&#10;ZHj9SG5v+Ut2Z/VPe2HzUoBd8laCWvFahFjwXoVW8GSFVfBrhVTwc4VU8XmEVPF5hFTxeYRU8XmE&#10;VPF5hFTxeYRU8XmEVPF5hFTxeYRU8XmEVPF5hFTxeYT/qgwA+7QUANjOBwDM6BsCvvcsD7D/MB2i&#10;/zMrlf82OYr/OEV//zxRdv8/W23/QmNl/0dpX/1Lblv8T3FY+lNzVvpWdFT5WnVT+V91UvlkdVH5&#10;a3VQ+XB1UPlwdVD5cHVQ+XB1UPlwdVD5cHVQ+XB1UPlwdVD5cHVQ+XB1UPlwdVD5cHX3rggA18IE&#10;AM3XBgC/9R8Fsf8nEKP/KRuV/ywnif8wM37/Mz5z/zZIav86UGL/PVdb/0FcV/9FYFT/SWJS/01k&#10;UP9RZU//VWVO/1lmTf9dZkz/Y2ZM/2ZlTP9mZUz/ZmVM/2ZlTP9mZUz/ZmVM/2ZlTP9mZUz/ZmVM&#10;/2ZlTP9mZUz/ZmXYuAAAzMsEAMDyDACy/xwHpP8gEJb/IhmJ/yUkff8pLnL/LDho/zFAX/80R1n/&#10;OExU/zxQUP8/Uk3/Q1RL/0ZVSv9KVkn/TVZI/1BXR/9UV0b/WVdG/1xXRv9cV0b/XFdG/1xXRv9c&#10;V0b/XFdG/1xXRv9cV0b/XFdG/1xXRv9cV0b/XFfNwgIAwdUCALT/DQKl/xUHl/8XD4n/Ghd9/x0g&#10;cf8hKWb/JjFd/yo4Vv8uPVH/MkFN/zZESv85Rkj/PEdG/z9IRf9CSUT/RUlD/0dJQv9LSkH/TkpA&#10;/1FKQP9RSkD/UUpA/1FKQP9RSkD/UUpA/1FKQP9RSkD/UUpA/1FKQP9RSkD/UUr/kBIF/44cC/+K&#10;JhT/hDAg/4c6Kv+MQzT/kE1B/45ZUP+KZF//hW9u/356fPx3hIf4co6P9nCZk/Vvo5b0bquX9G60&#10;mPNuvJnybsWa62vHm+NoyZvZZcyc0WHMndFhzJ3RYcyd0WHMndFhzJ3RYcyd0WHMndFhzJ3RYcyd&#10;0WHMndFhzJ3/kBIF/44cC/+KJhT/hDAg/4c6Kv+MQzT/kE1B/45ZUP+KZF//hW9u/356fPx3hIf4&#10;co6P9nCZk/Vvo5b0bquX9G60mPNuvJnybsWa62vHm+NoyZvZZcyc0WHMndFhzJ3RYcyd0WHMndFh&#10;zJ3RYcyd0WHMndFhzJ3RYcyd0WHMndFhzJ3/kBIF/44cC/+KJhT/hDAg/4c6Kv+MQzT/kE1B/45Z&#10;UP+KZF//hW9u/356fPx3hIf4co6P9nCZk/Vvo5b0bquX9G60mPNuvJnybsWa62vHm+NoyZvZZcyc&#10;0WHMndFhzJ3RYcyd0WHMndFhzJ3RYcyd0WHMndFhzJ3RYcyd0WHMndFhzJ3/kBIF/44cC/+KJhT/&#10;hDAg/4c6Kv+MQzT/kE1B/45ZUP+KZF//hW9u/356fPx3hIf4co6P9nCZk/Vvo5b0bquX9G60mPNu&#10;vJnybsWa62vHm+NoyZvZZcyc0WHMndFhzJ3RYcyd0WHMndFhzJ3RYcyd0WHMndFhzJ3RYcyd0WHM&#10;ndFhzJ3/kBIF/44cC/+KJhT/hDAg/4c6Kv+MQzT/kE1B/45ZUP+KZF//hW9u/356fPx3hIf4co6P&#10;9nCZk/Vvo5b0bquX9G60mPNuvJnybsWa62vHm+NoyZvZZcyc0WHMndFhzJ3RYcyd0WHMndFhzJ3R&#10;Ycyd0WHMndFhzJ3RYcyd0WHMndFhzJ3/kBIF/44cC/+KJhT/hDAg/4c6Kv+MQzT/kE1B/45ZUP+K&#10;ZF//hW9u/356fPx3hIf4co6P9nCZk/Vvo5b0bquX9G60mPNuvJnybsWa62vHm+NoyZvZZcyc0WHM&#10;ndFhzJ3RYcyd0WHMndFhzJ3RYcyd0WHMndFhzJ3RYcyd0WHMndFhzJ3/kBIF/48cC/+LJhT/hDAg&#10;/4g6Kf+NQzT/kU1B/49YUP+MY1//hm9u/4B5fPx5g4f4dI2Q9XGYlfRvopjzb6qZ82+zmvJvu5vx&#10;bsSc6WvGneBoyJ7WZMufzmHKoM5hyqDOYcqgzmHKoM5hyqDOYcqgzmHKoM5hyqDOYcqgzmHKoM5h&#10;yqD/kRIE/48cCv+MJRT/hTAg/4w6KP+SQzL/lkw//5VXTv+SYV//jmxu/4h2ffqBgIr1eomV8nWT&#10;nPBynaDvcaaj7nGwpO5xuaXqcMCm4GzCp9ZoxajKYsSpxWTGpsVkxqbFZMamxWTGpsVkxqbFZMam&#10;xWTGpsVkxqbFZMamxWTGpsVkxqb/khIE/5AcCv+NJRP/hzAf/485Jv+WQjH/m0s+/5tWTf+YYF7/&#10;lGpu/Y90fvmJfYzzgYaZ73qPoux2majrdKKr6nStrelzt67icLyw1my/scpmvrLBZsCvvGjDqrxo&#10;w6q8aMOqvGjDqrxow6q8aMOqvGjDqrxow6q8aMOqvGjDqrxow6r/khIE/5EcCv+OJRP/iTAe/5I5&#10;Jf+ZQi//n0o9/59VTP+eX139mmhu+pZyfveQe47yiYOc7YCLp+l6lK/ndp6z5naqtuV1tbfYcLm5&#10;ymm4ur9muLq5ab2ztWzBrrVswa61bMGutWzBrrVswa61bMGutWzBrrVswa61bMGutWzBrrVswa7/&#10;kxIE/5EcCv+OJRP/iy8d/5U5JP+cQi7/oko7/6NUS/6jXVz6oGdu95xwf/OWeI/vj4Ce6oeIquR+&#10;kLXfeJm73HWkvtp2sL/OcrS/wW21v7dqtb6xbbq3rm++sa5vvrGub76xrm++sa5vvrGub76xrm++&#10;sa5vvrGub76xrm++sa5vvrH/kxIE/5IcCf+PJRL/jS8c/5c4I/+eQS3/pEk6/6dSSvynW1z4pWVu&#10;9KFuf++ddpDqln6g44yErduAibnTeZLB0Hiews56q8LHeLLCunKzwq9ts8GqcLi6p3K8tKdyvLSn&#10;cry0p3K8tKdyvLSncry0p3K8tKdyvLSncry0p3K8tKdyvLT/lBIE/5IcCf+PJRL/jy8b/5k4Iv+g&#10;QSz/pkg5/6pQSfqrWlv2qWJt8adrf+yjdJHlnHuh3JGAr9KHhrrKfo3CxXyYxcN9pcW/fbHFs3ex&#10;xKhxscSkc7a9oXW6t6F1urehdbq3oXW6t6F1urehdbq3oXW6t6F1urehdbq3oXW6t6F1urf/lBIE&#10;/5McCf+QJRL/kS8b/5s4If+iQCv/qUg4/a5PSPivWFrzrmFt7qxpf+ipcZLgoXei1pl+rsyOhLnC&#10;hYrCu4CTx7iBoMe3gq3HrHyvx6F2r8edd7TAm3i4upt4uLqbeLi6m3i4upt4uLqbeLi6m3i4upt4&#10;uLqbeLi6m3i4upt4uLr/lBID/5McCf+QJRL/ki8a/5w4IP+kQCr/q0c3+7FPR/azV1nxs19t67Jn&#10;f+SubpLbp3Wh0J58rsaVgbi7i4fCsoWOyK6EmsqthqjKpYGtypp6rcmWebLDlHq2vZR6tr2Uera9&#10;lHq2vZR6tr2Uera9lHq2vZR6tr2Uera9lHq2vZR6tr3/lRID/5QcCf+RJRL/lC8Z/544H/+mQCn/&#10;rUc2+rRORvS3VljvuF1s6Lhkf+Cza5LWrXOhy6R5rcCbf7e0koTBqoqKyaWIlcyjiaLMnYerzJJ+&#10;q8yOfK/Gjn20wI59tMCOfbTAjn20wI59tMCOfbTAjn20wI59tMCOfbTAjn20wI59tMD/lRID/5Qc&#10;Cf+RJRH/lS8Y/6A3Hv+oPyf+sEc1+LdNRfK7VFfsvlxr5b5if9y5aZHRsXGgxal3rLqhfLaumYLA&#10;o5CGyZuMj86YjJzPlYyqz4qDqs6HgK3Jh4Cyw4eAssOHgLLDh4Cyw4eAssOHgLLDh4Cyw4eAssOH&#10;gLLDh4Cyw4eAssP/lRID/5QcCf+SJRH/ly8X/6I3Hf+qPyb9skY09rpMQ/DBU1bqxVpq4sRgfti/&#10;Z5DLtm6fwK90q7Sneraon36/nZeDyZKRic+Nj5bRi5Gl0YKJqNF+hKvMf4OwxX+DsMV/g7DFf4Ow&#10;xX+DsMV/g7DFf4OwxX+DsMV/g7DFf4OwxX+DsMX/lhID/5UcCP+SJRH/mS4W/6Q3HP+tPyX7tUYy&#10;9b5MQu7HUlTnzVhp3stefdLEZY/GvGyeurRxqq6tdrWipnu+lp5/yImXhdCClY/TgJaf0nuRp9F2&#10;iqrOeIivx3iIr8d4iK/HeIivx3iIr8d4iK/HeIivx3iIr8d4iK/HeIivx3iIr8f/lhID/5YcCP+T&#10;JRH/my4V/6Y3Gv+vPiP5uUUw8sNLQOvOUFLj1VZn2dJcfMzKY43Awmmcs7tuqae0c7ObrXe9jqZ7&#10;x4GggM56novReaCc0XadqdBxlKvNcZCvx3GQr8dxkK/HcZCvx3GQr8dxkK/HcZCvx3GQr8dxkK/H&#10;cZCvx3GQr8f/lxED/5YcCP+UJRD/nS4U/6k2Gf6zPiH2vUUu7slKPefXTk/e3VNm0tlZesbRYIy5&#10;yWabrMJqp6C7b7KUtXO8hq92xXqqfMx1qojOdKyazXKsq8xtoK3JbZqwxW2asMVtmrDFbZqwxW2a&#10;sMVtmrDFbZqwxW2asMVtmrDFbZqwxW2asMX/lxED/5ccCP+VJRD/oC4T/6w2F/q3PR/xwkQq6NBJ&#10;OeHgTEzX5FFkyt9Xeb7ZXYqx0WKapMtmppjFarGLv226frlxw3O2eMlwt4bJb7mYyG68rMdqr7DF&#10;aqezwWqns8Fqp7PBaqezwWqns8Fqp7PBaqezwWqns8Fqp7PBaqezwWqns8H/mBEC/5gcB/+WJQ//&#10;oy0R/7A1FPW8PRvrykMm4dpINNnmS0rP6k9iwuVUd7XgWYio212Ym9VhpI7PZK+Byma4dcZrwG3F&#10;dcNrx4TDasqWwmrNq8FmwbTAZra3vGa2t7xmtre8Zra3vGa2t7xmtre8Zra3vGa2t7xmtre8Zra3&#10;vGa2t7z/mREC/5kcB/+ZJQ7/qC0O/LU1Ee/DPBfj00If2ONFM87sSkrE701huOtRdKvnVYWd5FiV&#10;kOBaooPaXK121F61atFju2XQb71k0H28Y9GMu2LRnbph0rK5Ycq7tmHKu7Zhyru2Ycq7tmHKu7Zh&#10;yru2Ycq7tmHKu7Zhyru2Ycq7tmHKu7b/mhEC/5ocBv+eJAv/rSwL9bs0DefMOhHZ3zwdzupENMP0&#10;SEq580pfrfFNcaDvUoCU61WPh+RXm3reWKVt2VqtZNZgsWDVarNf1nayXtaDsl3XkrFc2KSwW9i0&#10;r1vYtK9b2LSvW9i0r1vYtK9b2LSvW9i0r1vYtK9b2LSvW9i0r1vYtK//nBAB/5wbBv+jJAj9sysI&#10;7MQxCNvaMgzP6DwgxPNCNbj6RUms+EdcovZKbJb2TnqK71KHfulVknLkVpto4FmhYd5fpV3dZ6Zb&#10;3XGmWt18plneiKVY3pikWN+lo1jfpaNY36WjWN+lo1jfpaNY36WjWN+lo1jfpaNY36WjWN+lo1jf&#10;paP/ng8B/58bBf+qIgX0vCcD4NEnAtDlMg/E8jsiuP0/Naz+Qkeg/URXlv1HZov6S3OA9E9+de9S&#10;h2vqVI9j51iUXeVdmFrlZJlZ5W2ZWOV2mFflgJhW5o2XVuaZllbmmZZW5pmWVuaZllbmmZZW5pmW&#10;VuaZllbmmZZW5pmWVuaZllbmmZb/oA0B/6EaBPyzHQHnyRkA0uEgA8XwMhK4/DgjrP87NJ//PkOU&#10;/0BSiv9DX4H/Rmt2+kt0bfVPfGXyUoJf8FaGWu5biFjuYYlW7WiKVe5wiVTueYlU7oOIU++Nh1Pv&#10;jYdT742HU++Nh1PvjYdT742HU++Nh1PvjYdT742HU++Nh1PvjYf/owsA/6oWAe6/DQDT2AgAxu4l&#10;B7n7LxSs/zMjn/82MZP/OT+I/zxLfv8/V3X/QmFs/0ZpZPxKb176T3Ra+FN3V/dYeFX3XXlT92N6&#10;UvdpeVH3cXlR93p4UPiCeFD4gnhQ+IJ4UPiCeFD4gnhQ+IJ4UPiCeFD4gnhQ+IJ4UPiCeFD4gnj+&#10;pgkA5rYGANLLBQDH7REBuvolCaz/KhWf/y0hkv8xLYf/NDl8/zdEcv86Tmn/PVZh/0FdW/9FYlf/&#10;SmVU/09oUv9TaVD/WGpP/11qTv9iak7/aGpN/3BpTP93aUz/d2lM/3dpTP93aUz/d2lM/3dpTP93&#10;aUz/d2lM/3dpTP93aUz/d2norQEA0cECAMfUBAC7+RYCrf8gCp//IxSS/yYehv8qKXv/LjRw/zE9&#10;Z/80RV//OExY/zxRU/8/VE//Q1dN/0hZS/9MWkr/UVpJ/1VbSP9aW0f/X1tH/2VaR/9qWkf/alpH&#10;/2paR/9qWkf/alpH/2paR/9qWkf/alpH/2paR/9qWkf/alrTuAAAx8oDALvcAgCu/xQEoP8ZCpL/&#10;HBOF/x8cev8jJW//Ji5k/yo2XP8uPFb/MkFR/zZFTf86SEr/PUpI/0FLRv9FTEX/SExD/0xNQ/9P&#10;TUL/U01B/1hNQP9dTED/XUxA/11MQP9dTED/XUxA/11MQP9dTED/XUxA/11MQP9dTED/XUzIwgEA&#10;vNQAAK7xBACh/wwEk/8QCoX/ExF5/xYZbv8aIWP/Hila/yMvU/8nNE7/LDhK/zA7Rv8zPUT/Nj9C&#10;/zo/QP89QD//QEA+/0JBPf9FQTz/SUE6/01BOv9QQTr/UEE6/1BBOv9QQTr/UEE6/1BBOv9QQTr/&#10;UEE6/1BBOv9QQTr/UEH/iBAG/4UaDP+AIxX/dy4h/3w4KP+BQTL/g0o9/4JWS/99Yln/d29m/3F7&#10;cf9sh3n/apJ+/2megf5pqIL+arGD/Wq7hP1qxIT7as2F9WjQhu9l0oboY9WH32DYiNld24nZXduJ&#10;2V3bidld24nZXduJ2V3bidld24nZXduJ2V3bidld24n/iBAG/4UaDP+AIxX/dy4h/3w4KP+BQTL/&#10;g0o9/4JWS/99Yln/d29m/3F7cf9sh3n/apJ+/2megf5pqIL+arGD/Wq7hP1qxIT7as2F9WjQhu9l&#10;0oboY9WH32DYiNld24nZXduJ2V3bidld24nZXduJ2V3bidld24nZXduJ2V3bidld24n/iBAG/4Ua&#10;DP+AIxX/dy4h/3w4KP+BQTL/g0o9/4JWS/99Yln/d29m/3F7cf9sh3n/apJ+/2megf5pqIL+arGD&#10;/Wq7hP1qxIT7as2F9WjQhu9l0oboY9WH32DYiNld24nZXduJ2V3bidld24nZXduJ2V3bidld24nZ&#10;XduJ2V3bidld24n/iBAG/4UaDP+AIxX/dy4h/3w4KP+BQTL/g0o9/4JWS/99Yln/d29m/3F7cf9s&#10;h3n/apJ+/2megf5pqIL+arGD/Wq7hP1qxIT7as2F9WjQhu9l0oboY9WH32DYiNld24nZXduJ2V3b&#10;idld24nZXduJ2V3bidld24nZXduJ2V3bidld24n/iBAG/4UaDP+AIxX/dy4h/3w4KP+BQTL/g0o9&#10;/4JWS/99Yln/d29m/3F7cf9sh3n/apJ+/2megf5pqIL+arGD/Wq7hP1qxIT7as2F9WjQhu9l0obo&#10;Y9WH32DYiNld24nZXduJ2V3bidld24nZXduJ2V3bidld24nZXduJ2V3bidld24n/iBAG/4UaDP+A&#10;IxX/eC4h/383J/+DQTH/hko8/4VVSv+BYVj/e21m/3V5cv9vhXz+bJCC/Wuchfxrpof8a6+I+2u5&#10;iftrw4n4a8uK8WjOi+tl0IzjYtON2l/WjtNd2I7TXdiO013YjtNd2I7TXdiO013YjtNd2I7TXdiO&#10;013YjtNd2I7/iQ8F/4YaC/+BIxT/ei0g/4M3Jv+IQC//jEk7/4tUSP+IX1f/gmpm/3x1dP92gX/8&#10;cYyI+W6Xjfhtoo/3bauR9m22kvZtwJPybMiU6mjKleJlzZbZYtCXz1/QmMph05PKYdOTymHTk8ph&#10;05PKYdOTymHTk8ph05PKYdOTymHTk8ph05P/ig8F/4cZC/+DIxT/fi0e/4c2JP+MPy3/kEg5/5FT&#10;R/+OXVb/iWhm/oNydPt9fYH5d4iM9nKSlPRwnpjzb6ia8m+zm/JvvZ3sbcSe4mnHn9hlyqDOYMmh&#10;x2LNnMJk0JjCZNCYwmTQmMJk0JjCZNCYwmTQmMJk0JjCZNCYwmTQmMJk0Jj/ig8F/4gZC/+DIhT/&#10;gS0d/4o2Iv+QPyv/lEc3/5ZRRf+TXFX9j2Zl+opwdPeDeoP0fISQ8XaOme9ymJ/tcKOi7HCupOtw&#10;uKXlbcGn2WjEqM5jxKnFY8anv2bKobtnzZy7Z82cu2fNnLtnzZy7Z82cu2fNnLtnzZy7Z82cu2fN&#10;nLtnzZz/iw8F/4kZC/+EIhP/hCwc/401If+TPir/mEc2/5pRRP6YW1T6lWVl95BudfOJd4TvgoCS&#10;63qJnud0k6blcJ2q4m+orOFus67dbb6v0GnAr8VlwK++ZsOruGnHpLRry6C0a8ugtGvLoLRry6C0&#10;a8ugtGvLoLRry6C0a8ugtGvLoLRry6D/iw4F/4kZCv+FIhP/hiwb/481IP+WPin/nEc1/59QQ/yd&#10;WlP4mmNk85Zsde+QdYXqiH2U5H+Fod51jKvZcJax1nCis9VxrrPUc7yyyG6+sr1qvrK2asCvsWzF&#10;qK5uyKOubsijrm7Io65uyKOubsijrm7Io65uyKOubsijrm7Io65uyKP/jA4E/4oZCv+GIhP/iCwa&#10;/5I1H/+ZPif/n0Yz/qNPQfmiWFL1oGJj8JxrdOuXc4Xlj3qW3YSApNR5h6/OdJC0y3Sctsp1qLbI&#10;d7W2wHS7tbZvu7Wubb2yqnDCrKdxxqenccanp3HGp6dxxqenccanp3HGp6dxxqenccanp3HGp6dx&#10;xqf/jA4E/4oZCv+GIhP/iywZ/5Q1Hf+cPib/okUy/KZNQPenVlDypl9i7KNpdOaecYbflHeX1ot+&#10;pM2Bg67Feou2wXiWuL95o7m9eq+5uHm5uK50ubimcbu2o3PAr6F0w6qhdMOqoXTDqqF0w6qhdMOq&#10;oXTDqqF0w6qhdMOqoXTDqqF0w6r/jQ4E/4sZCv+HIhL/jSsY/5c0HP+ePST/pEUw+qpMPvWrVU/v&#10;q11i6almdOKjbobZm3WW0JJ8o8aIga69gIe2t3yRu7R8nbyyfqq7sH+3u6d4t7ufdLi6nHa9spp3&#10;wa2ad8GtmnfBrZp3wa2ad8GtmnfBrZp3wa2ad8GtmnfBrZp3wa3/jQ4E/4sZCv+IIhL/jysX/5k0&#10;G/+hPSP/p0Qv+K1LPfOwU07tsFxg5q5kc92oa4XUoXOVypl6osCPf622h4S2roGMvKqAl76ogaS+&#10;p4Kyvp99tb6WeLa9lXm7tpN5v7CTeb+wk3m/sJN5v7CTeb+wk3m/sJN5v7CTeb+wk3m/sJN5v7D/&#10;jg4E/4wZCf+IIhL/kCsW/5s0Gv+jPCL9qkQt97BLPPC1Ukzqtlpf4rNic9muaYTPpnGUxJ53obqW&#10;faywjYG1poeIvaGEksGfhJ/BnYatwZeCs8GOe7PBjXy5uYx8vbOMfL2zjHy9s4x8vbOMfL2zjHy9&#10;s4x8vbOMfL2zjHy9s4x8vbP/jg4E/4wZCf+JIhL/kisV/500Gf+lPCD8rEMs9bNKOu66UEvnvFhe&#10;37hgcdSyZ4PKq2+Sv6R1oLScequqlH+0oI2EvZiIjMOUh5nEkoinxI6HscSGf7HDhX+3vIV/u7aF&#10;f7u2hX+7toV/u7aFf7u2hX+7toV/u7aFf7u2hX+7toV/u7b/jg4E/40ZCf+KIhH/lCsU/58zGP+o&#10;Ox/6r0Mq87dJOOy/T0nkw1dc275ecM+3ZYLFsGyRuqlynq+ieKqkm320mZOBvY6Nh8SJi5PHh4yh&#10;x4WMr8Z9hLDGfYK0v36Cubl+grm5foK5uX6Cubl+grm5foK5uX6Cubl+grm5foK5uX6Cubn/jw4E&#10;/40ZCf+KIhH/lisT/6EzFv+qOx34s0Io8LtINunFTkbhyVVa1sRcb8q8Y4C/tWqQtK5wnamodaie&#10;onmykpp+vIaTgsR/kIzIfJGbyXuSq8h1jK/HdIizwXaHt7t2h7e7doe3u3aHt7t2h7e7doe3u3aH&#10;t7t2h7e7doe3u3aHt7v/jw4D/44ZCf+LIhH/mCoR/6QzFf+tOxv2tkEl7sBIM+bMTUPdz1JZ0cla&#10;bcXBYX+5u2eOrrRtnKOvcaeXqXaxi6J6u3+bfsN2mIjIdJqXyHObqMdvlrDFbpCzwW+Nt7tvjbe7&#10;b423u2+Nt7tvjbe7b423u2+Nt7tvjbe7b423u2+Nt7v/kA4D/48ZCP+NIhD/myoQ/6cyE/yxOhnz&#10;u0Ei68dHL+PVSz/Y109Xy89XbL/IXn2zwmSNp7xpmpy2baaQsHGwhKp1uXelesFwpIXEb6WVxG6n&#10;psNspLPBaZy1vmqXublql7m5ape5uWqXublql7m5ape5uWqXublql7m5ape5uWqXubn/kQ4D/5AZ&#10;CP+QIQ7/nioO/6oyEfm1ORbwwUAe5c9GKd3gRj3R3U5VxNZVarjPW3usymCLoMRlmJS+aaSIuWyu&#10;fLRwt3Cwdr5rsIO/arKUvmq0pb1ptLe8Zqm5uWaju7Vmo7u1ZqO7tWaju7Vmo7u1ZqO7tWaju7Vm&#10;o7u1ZqO7tWaju7X/kg0D/5EZCP+UIQ3/oikM/68xDvS7OBLpyT4Y3dtDItTlRzrJ40xSvN5SZ7DY&#10;V3mj01yJl85glovJY6J/xGascsBqtGm+c7lmv4G5ZsGSuGXDo7dkxbi2Yrm9tGKxv7Bisb+wYrG/&#10;sGKxv7Bisb+wYrG/sGKxv7Bisb+wYrG/sGKxv7D/kw0C/5IZB/+YIQr/pygK+7QwCu3DNg3g1DsR&#10;1ONAI8rrRzrA6UpPs+VPZKbhU3aa3VeGjtlak4LVXJ910V+pac5ksGPPb7Jh0H+yYdKQsWDUorBf&#10;1revXczBrV3Cw6pdwsOqXcLDql3Cw6pdwsOqXcLDql3Cw6pdwsOqXcLDql3Cw6r/lA0C/5QYB/+d&#10;IQj/rCcH9LstBuTOMQfV4DYRyutAJb/xRTu070hOqexLYZzpT3KQ51KBhOVVjnjjVppr31mjYdxf&#10;qF3baqlb3HmpWtyHqFndlqdZ3aamV967pVjXyaJY18miWNfJoljXyaJY18miWNfJoljXyaJY18mi&#10;WNfJoljXyaL/lg0C/5YYBv+jHwX7syMD6sUlAtbdJAXL6jcUwPU+J7T2Qjqo9EVMnfNHXZPxS2yH&#10;8E95fPBShXDqVI9m5liXXuRem1rjZ5xZ43OcWON/m1fkjJtW5JqaVeWrmVTluphU5bqYVOW6mFTl&#10;uphU5bqYVOW6mFTluphU5bqYVOW6mFTlupj/mAwB/5gYBf+rHALxvRoA29cOAMzoKQfA9DYXtPw7&#10;KKj7Pjmc+kFJkvpEWIj5R2V++Utxc/ZOe2nxUoNh7laJW+xcjFjrZI5W626OVet5jVXsg4xU7I+L&#10;VO2filPuq4lT7quJU+6riVPuq4lT7quJU+6riVPuq4lT7quJU+6riVPuq4n/mwsB/6EVAvq0EgDX&#10;ygcAzeYUAcHzKwq1/jMZqP83KJz/OjeR/z1Ehv9AUX3/Ql1z/0ZnavxKb2L5T3Zc9lR6WPVafVX0&#10;YX5T9Gl+UvRxflL1e31R9YV8UfaSe1D2nnpQ9p56UPaeelD2nnpQ9p56UPaeelD2nnpQ9p56UPae&#10;elD2nnr/ngkA+asKANa/BADN0gYAwfIbA7X+KQ2o/y4Zm/8yJpD/NTOF/zg/e/87SnH/PlRo/0Fd&#10;YP9FY1r/SmhW/1BrU/1WbVH9XG5Q/WNvT/1qbk79cW5O/XptTf6FbE3+j2xN/o9sTf6PbE3+j2xN&#10;/o9sTf6PbE3+j2xN/o9sTf6PbE3+j2z9ogYA1rYAAMzIBADC2gUAtf4dBaj/JA6b/ygYj/8rI4T/&#10;Ly96/zI5b/81Qmb/OEpe/zxRV/9AVlL/RFpP/0pdTf9QXkv/VV9K/1tfSf9hX0n/Z19I/25eSP93&#10;Xkf/gF1H/4BdR/+AXUf/gF1H/4BdR/+AXUf/gF1H/4BdR/+AXUf/gF3ZrgAAzL8BAMLRAgC19QsB&#10;qf8YBpv/HQ6P/yAWg/8kIHj/KCpt/ywzZP8vO1v/MkFV/zZGUP86Skz/Pk1J/0NPR/9IUEb/TVBE&#10;/1FRQ/9WUUL/W1FC/2FQQf9pUEH/b09B/29PQf9vT0H/b09B/29PQf9vT0H/b09B/29PQf9vT0H/&#10;b0/OuAAAw8kBALbZAACp/AkBm/8RBo7/FQ2C/xgVd/8cHWz/ICVh/yQtWf8nM1L/LDhN/zA8Sf80&#10;P0b/OEFD/zxCQf9AQ0D/REQ+/0hEPf9LRDz/UEQ7/1REOv9aQzn/X0M5/19DOf9fQzn/X0M5/19D&#10;Of9fQzn/X0M5/19DOf9fQzn/X0PEwgEAuNIAAKneAACc/QICjv8HBoL/Cgx2/w4Tav8TGmD/FiFX&#10;/xsnUP8gLEr/JTBG/ykzQv8tNT//MDc9/zQ4O/83ODr/Ozk4/z45N/9BOTb/RDk1/0g5NP9MOTP/&#10;UDkz/1A5M/9QOTP/UDkz/1A5M/9QOTP/UDkz/1A5M/9QOTP/UDn/fQ0H/3kYDv9yIhf/aS4i/3A1&#10;J/90PzD/dEk6/3RURv9vYlP/aHBe/2R8Zv9iiWv/YpZt/2Kibv9irG//Y7Vw/2O/cP9ky3H/ZNVx&#10;/WPacvdi3XLxYN9z617hc+Rc5HTfWuZ031rmdN9a5nTfWuZ031rmdN9a5nTfWuZ031rmdN9a5nT/&#10;fQ0H/3kYDv9yIhf/aS4i/3A1J/90PzD/dEk6/3RURv9vYlP/aHBe/2R8Zv9iiWv/YpZt/2Kibv9i&#10;rG//Y7Vw/2O/cP9ky3H/ZNVx/WPacvdi3XLxYN9z617hc+Rc5HTfWuZ031rmdN9a5nTfWuZ031rm&#10;dN9a5nTfWuZ031rmdN9a5nT/fQ0H/3kYDv9yIhf/aS4i/3A1J/90PzD/dEk6/3RURv9vYlP/aHBe&#10;/2R8Zv9iiWv/YpZt/2Kibv9irG//Y7Vw/2O/cP9ky3H/ZNVx/WPacvdi3XLxYN9z617hc+Rc5HTf&#10;WuZ031rmdN9a5nTfWuZ031rmdN9a5nTfWuZ031rmdN9a5nT/fQ0H/3kYDv9yIhf/aS4i/3A1J/90&#10;PzD/dEk6/3RURv9vYlP/aHBe/2R8Zv9iiWv/YpZt/2Kibv9irG//Y7Vw/2O/cP9ky3H/ZNVx/WPa&#10;cvdi3XLxYN9z617hc+Rc5HTfWuZ031rmdN9a5nTfWuZ031rmdN9a5nTfWuZ031rmdN9a5nT/fgwH&#10;/3oYDv9zIRf/bC0h/3M1Jv93Pi//eUg5/3hTRf9zYFL/bW1e/2h6aP9lhm7/ZJNx/2Sfc/9kqnT/&#10;ZLJ1/2W9df9lyHb/ZtN3+WTYd/Ni2njtYN145l7fed5b4nrZWuR52Vrkedla5HnZWuR52Vrkedla&#10;5HnZWuR52Vrkedla5Hn/fwwH/3sXDf91IRb/cCwf/3g0JP99Pi3/f0c3/39RRP96XlH/dGpf/252&#10;av9pgnP/Z454/maae/1mpXz8Z659+2e4fvtnwn/6Z85/9GXUgOxj14HlYNqC3V3dg9Vc4ILRXeN+&#10;0V3jftFd437RXeN+0V3jftFd437RXeN+0V3jftFd437/gAwH/3wXDf92IRb/dCoe/300I/+CPSv/&#10;hEY2/4VQQv+BXFD/e2de/3Vya/1vfnb7aol9+WmVgvhooIT3aKmF9mi0hvVovof0aMuI7mbRieVj&#10;1IrdX9aM1FzZjM1e3YfJX9+DyV/fg8lf34PJX9+DyV/fg8lf34PJX9+DyV/fg8lf34P/gAwG/30X&#10;Df93IBX/eCoc/4AzIf+GPCn/iUU0/4pOQP+HWk//gmVe+3twbPl0enj2boWC9GuQiPJqm4vxaaWN&#10;8Gmwj+9pupDuaceR52bNkt1i0ZTTXtKVzF/VkcZi2ovCYtyIwmLciMJi3IjCYtyIwmLciMJi3IjC&#10;YtyIwmLciMJi3Ij/gQwG/34XDP94IBX/eyob/4QzH/+KPCf/jUQy/49NP/+NWE37iGNd+IJtbPR7&#10;d3rxdIGG7m6LjutrlpPpaqCW6GmrmOdptZnlaMKb3mbKnNNhzJ7KYM6bxGPSlr9l1pC7ZtmMu2bZ&#10;jLtm2Yy7ZtmMu2bZjLtm2Yy7ZtmMu2bZjLtm2Yz/ggwG/38XDP95IBX/fikZ/4cyHv+NOyX/kUQw&#10;/5VMPfySV0z4jmFc9IlrbO+CdHrren2I53KGlONsj5vgapqf3mmlodxpr6Lbar2i1mrJospmyaLC&#10;ZMqgvGbOmrdo05S0adWQtGnVkLRp1ZC0adWQtGnVkLRp1ZC0adWQtGnVkLRp1ZD/gwwG/38XDP96&#10;IBT/gSkY/4syHP+ROyT/lUMu/5lLO/mYVkr0lWBa75Bpa+qJcnvlgHqK33aBmNhuiaLUa5Ol0myf&#10;ptBtqqbPbremznDGpcJrx6W5aMektGrLn7Bs0JmtbNKVrWzSla1s0pWtbNKVrWzSla1s0pWtbNKV&#10;rWzSla1s0pX/gwwG/4AWC/97IBT/hCkX/44xG/+UOiL/mUMs/J5LOfaeVUjxm15Z65dnauWQcHve&#10;h3aM1n19ms91hKPKcI6ox3CZqcVxpanDcrGpwnO/qbpwxKmxbMSprG3Io6lvzZ2mcNCZpnDQmaZw&#10;0JmmcNCZpnDQmaZw0JmmcNCZpnDQmaZw0Jn/hAwF/4EWC/98IBT/hygW/5AxGf+XOiD/nUIq+qFK&#10;N/SjU0buol1Y555maeCWbXvYjnSLz4V7mMd8gaPAdomqvHSTrLp1n6y5dqust3e5rLJ1wqypcMKs&#10;pXHFp6JyyqCgc82coHPNnKBzzZygc82coHPNnKBzzZygc82coHPNnKBzzZz/hAsF/4IWC/99HxP/&#10;iSgU/5MxGP+aOh7+oEIo96VJNfGoUUXrqFpW5KNjaNuda3rSlXKJyYx4l8CDfqK4fIWqs3mOrrB5&#10;mbCueqawrXuzr6p6wK+hdcCvnXTDq5p1yKSZdsqgmXbKoJl2yqCZdsqgmXbKoJl2yqCZdsqgmXbK&#10;oJl2yqD/hQsF/4IWC/99HxP/iygT/5UwF/+dOR39o0Em9ahIM+6tT0PnrlhU4KlhZ9aiaXnNmnGI&#10;w5J3lrqKfKGxg4Gqqn6JsKd8lLKlfaGzo36usqJ/vbKZeb6ylXfArpN4xaeSeMijknjIo5J4yKOS&#10;eMijknjIo5J4yKOSeMijknjIo5J4yKP/hQsF/4MWC/9/HxL/jScS/5gwFf+gORv7pkAk86xHMeyy&#10;TkDlsldS3K5fZtKnZ3fIoG6Hvph1lLSReqCriX+qo4OFsZ6Aj7WbgZu1mYGotZiCt7WRfbu1jHq+&#10;sot7w6uLe8ami3vGpot7xqaLe8ami3vGpot7xqaLe8ami3vGpot7xqb/hgsF/4MWCv+CHxH/jycR&#10;/5owFP+iOBr5qUAi8bBHL+m2TT7ht1ZP2LNdZM2rZXbDpWyFuZ5zk6+XeJ+lkHypnImBsZWEibeR&#10;hJW4j4SjuI2FsriIgrm4hH27tYR9wa6EfcSphH3EqYR9xKmEfcSphH3EqYR9xKmEfcSphH3EqYR9&#10;xKn/hgsF/4QWCv+EHxD/kScQ/5wwE/+lNxj3rT8g7rRGLOe7TDvevFRO07dcY8iwY3S+qWqEtKNw&#10;kaqddZ2glnqolY9+sYyJhLiHh4+7hIidu4OJrLt/h7e7eoK5uXyBvrF8gMKsfIDCrHyAwqx8gMKs&#10;fIDCrHyAwqx8gMKsfIDCrHyAwqz/hwsE/4UWCv+GHw//lCcP/58vEf6oNxb0sD4e7LhFKeTCSzfa&#10;wlFMz7xaYcO1YXO5rmiCr6lukKWjc5yanXenj5Z7sISQgLl8jIm9eYyXvniOp712jra8cYe3u3OG&#10;vbN0hcCvdIXAr3SFwK90hcCvdIXAr3SFwK90hcCvdIXAr3SFwK//iAsE/4UWCv+IHw7/liYO/6Iu&#10;D/ysNhTytT0b6b5EJeHJSTTVyE9KysFYX766X3GztGWAqa9rjp+qcJqUpHSliJ54r32YfbhzlIW9&#10;cJSTvXCWpLxvl7W7apG4umyNvbRti7+vbYu/r22Lv69ti7+vbYu/r22Lv69ti7+vbYu/r22Lv6//&#10;iAsE/4YWCf+LHw3/mSYM/6UuDfmvNRHvujwX5sZCINzSRTLQzU1IxMdVXbjAXG+tumJ/o7VnjJiw&#10;bJmNq3CjgaZ0rXWhebZtn4K6a5+SumqhorlqorO3Zp27tmeXvrFnlMGtZ5TBrWeUwa1nlMGtZ5TB&#10;rWeUwa1nlMGtZ5TBrWeUwa3/iQsE/4cWCf+OHwv/nSYK/6ktC/W0NA7rwTsS4s9AGdbaQS/K1EtG&#10;vs5TW7LIWW2mwl98nL1kipG4aJeFtGuhea9vq26rdbJoqoC1ZqyQtGatobNlrrKyY6u/sWOjwqxj&#10;n8SpY5/EqWOfxKljn8SpY5/EqWOfxKljn8SpY5/EqWOfxKn/igsD/4kWCP+SHgn/oSUI/q4rCPG7&#10;MgrmyjcM2t04Fc/gQCzD20lDt9VQWKvQVmqfy1t6lMZfiIjCYpR9vmafcLppqGe4ca1juH6vYrmO&#10;rmG7n61hvLGrX7vDql+xxadfrMekX6zHpF+sx6RfrMekX6zHpF+sx6RfrMekX6zHpF+sx6T/jAoD&#10;/4oWCP+XHgf/piMF+bQoBevDLQXc1i4G0OQ6FcbmQym740dArt5NVaLaUmeX1VZ3i9FZhH/OXJFz&#10;yl+cZ8hko2DHbadeyHynXcmMpl3LnqVcza+kW87Io1rCyqBau8yeWrvMnlq7zJ5au8yeWrvMnlq7&#10;zJ5au8yeWrvMnlq7zJ7/jQoD/4wVB/+cHAX/rCAD8rsiAeDQHgHR4iwIxuw7F7zsQiuw6UU+peZJ&#10;UZnjTWON4FBzgd5SgXXbVY1o2ViXX9henVvZap9Z2nmeWNyKnVjdm5xX36ybVuDCmlXW0JhWztKV&#10;Vs7SlVbO0pVWztKVVs7SlVbO0pVWztKVVs7SlVbO0pX/jwoC/5EVBf+jGQL6sxkA58gQANPgFQHH&#10;7C8KvPI5GrDyPyyl8EI9mu5FTo/tSF6E60xseepPeG3pUoNj6FaLXOhdkFjpaJJW6XaRVeqEkFXq&#10;k49U66KOU+uzjVLszIxR5NGLUeTRi1Hk0YtR5NGLUeTRi1Hk0YtR5NGLUeTRi1Hk0Yv/kQkC/5kT&#10;Av+qEgDZvgYA0tEGAMfrHQK89i8Nsfg2HKX4OyyZ9z47j/ZBSoT1Q1h69UdkcPRLbmb0T3de9FR9&#10;WPJbgVXyZIJU8nCCU/J8glLziYFS85eAUfSmf1D0uH5P9cd9T/XHfU/1x31P9cd9T/XHfU/1x31P&#10;9cd9T/XHfU/1x33/lAkB/6EMANq0AgDQxQUAyNgHALz2IgWx/iwPpf4yHJn+NiqO/jk4hP48RHr+&#10;P1Bv/UJbZv1GY17+S2pY/VFvVPtYclL6YHNQ+mlzT/p0c0/7f3JO+4txTvyYcE39qG9N/bVuTf21&#10;bk39tW5N/bVuTf21bk39tW5N/bVuTf21bk39tW7/mAcA26wAANC8AgDHzQQAvPIOALH/IQel/ygQ&#10;mP8sHI3/MCiC/zQ0eP83Pm7/Okhl/z1RXP9AWFb/RV1S/0xgT/9TY03/WmRL/2JkS/9qZEr/c2NJ&#10;/31iSf+IYUj/l2BI/6FgSP+hYEj/oWBI/6FgSP+hYEj/oWBI/6FgSP+hYEj/oWDkpAAA0bUAAMfF&#10;AgC81QMAsP8SAqT/HAiY/yEQjP8mGoH/KiR3/y4vbP8xOGP/NEBb/zdGVP87TE7/P09L/0VSSP9L&#10;VEb/UlVF/1hVRP9fVUP/Z1RD/29UQv94U0L/g1JB/4tRQf+LUUH/i1FB/4tRQf+LUUH/i1FB/4tR&#10;Qf+LUUH/i1HTrgAAyL4AAL3OAACw3AAApP8OA5f/FQiL/xoQgP8eGHX/IiFr/yYpYf8qMVn/LThS&#10;/zE9TP81QUj/OUNF/z5FQ/9DRkH/SEc//05HPv9TRz3/WUc8/19HO/9mRjr/cEU5/3ZFOf92RTn/&#10;dkU5/3ZFOf92RTn/dkU5/3ZFOf92RTn/dkXJuAAAvsgAALHVAACk6AAAl/8HA4r/DAh//xEPdP8W&#10;Fmn/GR1f/x0kVv8hK0//JTBJ/yk0Rf8uN0H/Mjk+/zY6PP87Ozr/Pzw5/0M8N/9IPDb/TDw1/1E8&#10;NP9XOzP/XTsy/2I6Mv9iOjL/Yjoy/2I6Mv9iOjL/Yjoy/2I6Mv9iOjL/YjrAwgAAs9AAAKXbAACX&#10;6wAAiv8AA33/Awhy/wcOZ/8LFF3/DxpU/xMgTP8XJUf/HSlC/yIsPv8mLjr/Ki84/y0xNv8xMTX/&#10;NTIz/zgyMf88MjD/QDIv/0MyLf9IMiz/TTEr/1AxK/9QMSv/UDEr/1AxK/9QMSv/UDEr/1AxK/9Q&#10;MSv/UDH/cg4J/20YEP9kIxn/XS4i/2M0J/9mPi//ZUg4/2FTQv9eYkz/WnBU/1h9Wf9Yilv/WZdc&#10;/1miXf9aq13/W7Rd/1u9Xf9cyF7/XNJe/13eXv9d6V77XOtf9VvtX/Ba7l/pWPFg51jxYOdY8WDn&#10;WPFg51jxYOdY8WDnWPFg51jxYOdY8WD/cg4J/20YEP9kIxn/XS4i/2M0J/9mPi//ZUg4/2FTQv9e&#10;Ykz/WnBU/1h9Wf9Yilv/WZdc/1miXf9aq13/W7Rd/1u9Xf9cyF7/XNJe/13eXv9d6V77XOtf9Vvt&#10;X/Ba7l/pWPFg51jxYOdY8WDnWPFg51jxYOdY8WDnWPFg51jxYOdY8WD/cg4J/20YEP9kIxn/XS4i&#10;/2M0J/9mPi//ZUg4/2FTQv9eYkz/WnBU/1h9Wf9Yilv/WZdc/1miXf9aq13/W7Rd/1u9Xf9cyF7/&#10;XNJe/13eXv9d6V77XOtf9VvtX/Ba7l/pWPFg51jxYOdY8WDnWPFg51jxYOdY8WDnWPFg51jxYOdY&#10;8WD/cw4J/20YEP9lIhn/YCwh/2czJv9qPS3/aUc3/2ZSQv9iYEz/Xm5W/1t7W/9aiF//W5Rg/1uf&#10;Yf9cqWH/XLJi/127Yv9dxmL/XtBj/17dY/xe5mP2Xehk8VvqZOta7GXjWO5l4VjwZOFY8GThWPBk&#10;4VjwZOFY8GThWPBk4VjwZOFY8GT/dA0J/28YD/9mIhj/ZSsf/2wyJP9wPCv/cEU1/25PQP9qXUz/&#10;ZGtX/2B3X/9eg2T/XZBm/12baP9epWj/Xq5p/l+4av1fwmr9YM1q+2Daa/Zf4mzwXuVs6VznbeJa&#10;6W3cWe1r2lruatpa7mraWu5q2lruatpa7mraWu5q2lruatpa7mr/dQ0J/3AYD/9nIhj/aSke/3Ex&#10;Iv91Oyn/dkQz/3VOP/9xW0v/a2hX/2V0Yv9hf2n9YIts/GCXbvtgom/6YKpw+WC0cfhhvnL3Ycpy&#10;9mHYc/Bg33TpXuJ04Vvkddpa53TUXOxw0lztbtJc7W7SXO1u0lztbtJc7W7SXO1u0lztbtJc7W7/&#10;dQ0I/3EXD/9pIRj/bSgc/3UxIP96Oif/e0Mx/3tMPf94WEr/cmVX/WtxY/tmfGz5Y4dy92KTdfZh&#10;nXb1Yqd382KwePNiunnyYsZ68WLUe+pg3HzhXd992VrhftJc5nnMXup0yl7rc8pe63PKXutzyl7r&#10;c8pe63PKXutzyl7rc8pe63P/dgwI/3IXDv9qIRf/cSca/3owHv9/OSX/gUIv/4FLO/9/Vkj9eWJW&#10;+XJtZPZreG/zZoN38WSOfO9jmH7uY6KA7WOsgexjtoLrY8KD6WPQheJg2IbYXNyH0F3fg8pf437F&#10;YOZ5w2Hod8Nh6HfDYeh3w2Hod8Nh6HfDYeh3w2Hod8Nh6Hf/dwwI/3MXDv9rIBf/dSYZ/34vHP+D&#10;OCP/hkEt/4dKOf2GVUb5gWBV9XprZPFzdXHta3586maIg+dkk4fmZJ2J5GOni+JjsYzhYr2O4GLM&#10;j9lh1o/OX9eOyGDbicJi34S9Y+N+u2PkfLtj5Hy7Y+R8u2PkfLtj5Hy7Y+R8u2PkfLtj5Hz/eAwH&#10;/3QWDv9sIBb/eSYX/4IvG/+IOCH/i0Aq/41JNvqNU0T1iF5T8IJoY+t6cXLmcXp/4mqDid5mjJDb&#10;ZJeT2WSilNdlrJTVZriU1GjHlM9n05TFY9OUv2TXjrpm24m1Z9+Ds2fhgbNn4YGzZ+GBs2fhgbNn&#10;4YGzZ+GBs2fhgbNn4YH/eQsH/3QWDf9vHxX/fSYW/4YuGf+MNx//kEAo/JJINPaTUkLxj1xR64pm&#10;YuWCbnLfeHaB2G99j9NphpXPaJGYzWicmMtpp5jKa7KYyWzAmMZs0Ji8aNCYtmjTlLJp2I6tatyI&#10;rGrehaxq3oWsat6FrGrehaxq3oWsat6FrGrehaxq3oX/eQsH/3UWDf9yHhT/gCUU/4kuF/+QNx3/&#10;lD8m+ZdHMvOZUD/tl1pP5pFkYOCJbHHYgHOB0Hd6jslwgpfFbYubwm2WnMBuoZy/b6ycvnC5nLxx&#10;ypy0bc2crmzQmapt1JOmbtmMpW7aiqVu2oqlbtqKpW7aiqVu2oqlbtqKpW7aiqVu2or/egsH/3YW&#10;Df91HRP/gyUT/4wtFf+TNhv+mD8j9pxHL/CfTz3pnVlN4pdiX9qQanDRh3F/yX93jMF3fpe8coad&#10;uHGQoLZym6C0cqegs3OzoLJ0w6CsccugpW/MnaJw0ZefcdWQnnHYjp5x2I6ecdiOnnHYjp5x2I6e&#10;cdiOnnHYjp5x2I7/ewoH/3cVDf94HBL/hSQR/48tFP+WNhn8nD4h9KBGLO2kTTrlo1dK3p1gXdSW&#10;aG7Ljm99w4Z1i7t+e5a0eIKer3aLoqx2lqOrdqKkqXeuo6h4vaOkdsijnXPJopt0zpuYdNKVl3TU&#10;kpd01JKXdNSSl3TUkpd01JKXdNSSl3TUkpd01JL/ewoG/3gVDP96HBH/iCQQ/5ItEv+aNRf5oD0f&#10;8aRFKuqpTDjiqFZI2aNeW9CcZ23GlG18vYxzibWFeZWtf36ep3uGpKN5kaahepynoHupp557t6ec&#10;e8amlHbGppN2y5+RdtCYkHbRlpB20ZaQdtGWkHbRlpB20ZaQdtGWkHbRlpB20Zb/fAoG/3gVDP98&#10;HBD/iiQP/5UsEf+dNRX3ozwc76hEJ+etSzTfrVRF1ahdWcugZWvBmWx6uJJyiK+Md5SnhXyen4CC&#10;pZp9i6mYfZeqln6kqpR+sqqTf8Oqi3nEqot5yKOJec2ciXnPmYl5z5mJec+ZiXnPmYl5z5mJec+Z&#10;iXnPmYl5z5n/fAoG/3kVDP9/HA//jSQO/5csD/+gNBP1pzsa7K1DJOSySjHbsVJD0axbV8alY2m9&#10;nmp4s5hwhqqSdZKhjHmdmIV/pZKBhquOgJKtjICfrYqBra2Jgr2tg33BrYJ8xqeCfMufgnvMnYJ7&#10;zJ2Ce8ydgnvMnYJ7zJ2Ce8ydgnvMnYJ7zJ3/fQkG/3oUDP+BHA7/jyMN/5orDv2jMxHzqjsX6rFC&#10;IOG4SC3XtlBBzLBZVsKqYWi4o2h3rp5uhKWYc5Gckneckot8pYmGgqyEhIywgoSZsICEp7B+hbew&#10;eoK/r3mAw6p6f8ijen/KoHp/yqB6f8qgen/KoHp/yqB6f8qgen/KoHp/yqD/fgkG/3oUC/+DHAz/&#10;kSML/50qDPqmMg/wrjkU57ZAHN6+RirTuk9AyLRXVL2uX2azqWZ1qaNrg6CecY+WmHWajJJ5pIKM&#10;fq16iIayd4iTs3WJorJ0irKycYi+sXCFwqxyg8elcoPIo3KDyKNyg8ijcoPIo3KDyKNyg8ijcoPI&#10;o3KDyKP/fgkF/3sUC/+GHAv/lCMK/6AqCviqMQztszgR5L0/GNrEQyjOv00+w7lVUrizXWSurmNz&#10;pKlpgZulbo2Qn3KZhpp2o3uUeqxxkIKybZCPs2yRn7Jrkq+xapG/sGmNwqxqisama4nIpGuJyKRr&#10;icika4nIpGuJyKRricika4nIpGuJyKT/fwgF/3wUC/+JGwr/lyII/6MpCPSuLwrpuTYN4MU8EtXK&#10;QCbJxUs8vr9TT7O5WmKotGBxnrBmf5SraouKpm6Xf6JyoXOdd6prmoCvaJqNsGebna5mnK6tZp3C&#10;rGSXxKllk8ikZZHJomWRyaJlkcmiZZHJomWRyaJlkcmiZZHJomWRyaL/gAgF/30TCv+NGwj/myEG&#10;/qgnBvCzLAblwDII29AzDs/QPiPDy0g5uMZRTazAV1+iu11vl7difI2zZomDrmqUeKpunmync6Zl&#10;pX2qY6aMqmKnnKliqK2oYanBpmCkx6RgnsufYZzMnmGczJ5hnMyeYZzMnmGczJ5hnMyeYZzMnmGc&#10;zJ7/gggF/38TCv+RGgb/oCAE+a0kA+u6JwPfyygD1NksDMnWOyC900U2sc5NSqbJVFybxFlskMBd&#10;eYa8YYZ7uGWRb7Rpm2Wyb6JgsnukX7OKo160m6JetayhXbbAoFyxzJ5cqs+aXKjQmFyo0JhcqNCY&#10;XKjQmFyo0JhcqNCYXKjQmFyo0Jj/gwgE/4QTCP+WGQT/pRwC87MdAeXEGgDY2xQAzN8vCcHeOhy1&#10;20MyqdZKRp7SUFiTzlVoiMpYdn3HW4JxxF+NZsFjll7AbJtbwHmcWsGIm1rCmZpZxKuZWcW/mFfC&#10;0ZZYudSSWLbVkVi21ZFYttWRWLbVkVi21ZFYttWRWLbVkVi21ZH/hQgE/4oSBf+cFgL/qxYA6rwO&#10;ANXPCADM5BsBwuYyC7fmPBut5EIuoeBHQZXdTFSK2k9kf9ZScnPUVX5n0ViIXtBekFnQaJNX0XeS&#10;VtOHkVbUmJBV1aqPVNe+jlPW2Y1Ty9uJVMfciFTH3IhUx9yIVMfciFTH3IhUx9yIVMfciFTH3Ij/&#10;hwcD/5EQA/+iEADhswcA08MGAMzVBwDC6SIDuO0yDq3sOh2h6z4ululCP4znRk+B5UpeduRNa2ri&#10;T3Zf4VN/WOFahVTiZYZT43OGUuSChVHlk4RR5qODUOe1gk/pzIFP4d1/T9zgfk/c4H5P3OB+T9zg&#10;fk/c4H5P3OB+T9zgfk/c4H7/igcC/5kLAOOqAwDTugMAy8oEAMHhCgC48SUFrfQwEaH0Nh6W8zou&#10;jPI+PIHxQUp38ERWbfBIYmPvTGtb71FyVfBZdlLwY3dQ8W93T/J9dk/zi3VO85t0TvSrc031vnJM&#10;9tpxTPLccUzy3HFM8txxTPLccUzy3HFM8txxTPLccUzy3HH/jgYB7KIAANSyAADLwQMAwdEEALf2&#10;FAGt+SQIofssEpb7MR6L+zUrgfs5OHf6PENs+j9OY/pCV1v6R19V+k1kUPtVZ078XmhM/GhoTP10&#10;aEv9gWdK/o9mSv6eZUr/rWRJ/8JiSP/NYkj/zWJI/81iSP/NYkj/zWJI/81iSP/NYkj/zWL4mAAA&#10;1qsAAMu6AADByQIAttgEAKz/FgKh/yAJlf8mE4r/Kx2A/y8odv8zM2v/Nj1i/zlFWf89TFL/QVJN&#10;/0dWSv9PWEj/V1lG/2BZRv9pWUX/dFhF/4BXRP+MVkP/mlVD/6tUQ/+yU0P/slND/7JTQ/+yU0P/&#10;slND/7JTQ/+yU0P/slPapAAAzLQAAMLDAQC30QAAq+QEAKD/EwOU/xoKif8gEn7/JBt0/yklav8s&#10;LmD/MDZY/zM8Uf83Qkv/O0VH/0FIRP9HSkL/TktA/1VLP/9dSz7/Zko9/3BJPP96STv/hEg6/5NH&#10;Ov+ZRjr/mUY6/5lGOv+ZRjr/mUY6/5lGOv+ZRjr/mUbOrgAAw70AALjMAACr2AAAn+8DAJP/DASH&#10;/xMKff8YEXL/HBlo/yAhXv8kKFb/KC9P/yw0Sf8wOET/NDtB/zk9Pv8/Pjv/RD45/0o/N/9QPzb/&#10;Vz41/14+NP9mPTP/bzwx/3s7Mf9/OzH/fzsx/387Mf9/OzH/fzsx/387Mf9/OzH/fzvFuAAAuscA&#10;AK3TAACf3AAAkvEAAYb/BAR7/wkKcP8OEGb/ExZc/xcdU/8bI0z/HyhG/yQsQf8nLzz/KzE5/zAz&#10;N/81MzX/OTQz/z40Mf9DNC//STQu/040Lf9UMyz/WzMq/2MyKv9mMir/ZjIq/2YyKv9mMir/ZjIq&#10;/2YyKv9mMir/ZjK8wQAAr84AAKHYAACS4AAAhfEAAXn/AARu/wAJY/8EDln/CBRR/wwZSf8QHkL/&#10;FSI9/xolOf8fJzb/Iykz/yYqMf8rKy//Lyst/zMrK/83Kyr/Oyso/z8rJv9EKyX/SSoj/08qI/9R&#10;KiP/USoj/1EqI/9RKiP/USoj/1EqI/9RKiP/USr/ZhEM/14ZE/9UJRv/US0i/1Y0Jv9XPC3/VUc2&#10;/1JUPv9PYkX/TnFJ/05/S/9Pi0v/T5dM/1ChTP9Rqkz/UbNM/1K7TP9TxUz/U9BL/1TaS/9U5kz/&#10;VO9M/1X3TPtV+kz2VPxM8FP9TPBT/UzwU/1M8FP9TPBT/UzwU/1M8FP9TPBT/Uz/ZhEM/14ZE/9U&#10;JRv/US0i/1Y0Jv9XPC3/VUc2/1JUPv9PYkX/TnFJ/05/S/9Pi0v/T5dM/1ChTP9Rqkz/UbNM/1K7&#10;TP9TxUz/U9BL/1TaS/9U5kz/VO9M/1X3TPtV+kz2VPxM8FP9TPBT/UzwU/1M8FP9TPBT/UzwU/1M&#10;8FP9TPBT/Uz/ZxAM/18ZE/9VJBv/VCwh/1kyJf9bPCz/WUY1/1VSPv9SYEX/UG9L/1B8Tf9QiU7/&#10;UZVP/1KfT/9TqU//U7FP/1S5T/9Uw0//Vc5P/1XZT/9W5U//Vu9P/Fb3UPdW+FDyVfpQ7FT8UOxU&#10;/FDsVPxQ7FT8UOxU/FDsVPxQ7FT8UOxU/FD/aBAL/2AZEv9WJBv/WCof/14xJP9hOyv/YEU0/1tP&#10;Pf9YXUb/VWxN/1R5Uf9ThVP/VJFU/1WcVf9VpVX/Vq5V/1a2Vf9XwFX/V8pW/ljWVvxY41b6WO5W&#10;9ljzV/BX9VfqVvdX5Vb6VeVW+lTlVvpU5Vb6VOVW+lTlVvpU5Vb6VOVW+lT/aQ8L/2EZEv9XIxr/&#10;XCke/2MwIv9mOSn/ZkMy/2JNPP9eW0b/WmlP/1d1Vf9Wglj/Vo5a/1eZWv5Xolv+WKtb/Vi0XPxZ&#10;vlz7Wcdc+lrUXfha4l31Wu1d71nwXuhY8l/jV/Rd3lj4Wd1Y+FndWPhZ3Vj4Wd1Y+FndWPhZ3Vj4&#10;Wd1Y+Fn/ag4L/2MYEf9ZIxr/YScc/2gvIP9sOCf/bEIw/2lMO/9lWEb/YGVQ/1xyWP5Zfl38WYpf&#10;+1mVYflan2H4Wqhi+FqxY/dbumP2W8Vk9VvSZPJc4GXuW+pm51ntZuBY72bbWfNi1Vr3XtVa917V&#10;Wvde1Vr3XtVa917VWvde1Vr3XtVa917/aw4K/2QYEf9aIxn/ZiUa/24uHv9yNyT/ckEu/3FKOP9t&#10;VkT/Z2JQ/GJuW/leemL3XIVm9VuQaPNcm2nyXKRq8Vyta/BctmvvXcFs7l3Pbexd3m7mXOdv3Vnp&#10;b9ha7mvSXPJnzF32Y8xd9mPMXfZjzF32Y8xd9mPMXfZjzF32Y8xd9mP/bA4K/2UYEf9fIRj/ayQZ&#10;/3MtHP94NiL/eT8r/3hJNv91U0L6cF9P9mlrXPNjdmbwX4Fs7l6LcOxdlnHrXZ9z6V2pdOhdsnXn&#10;Xb125l3Kd+Rd23jcWuN61Fzods5d7HHJXu9txF/yaMNf8mjDX/Jow1/yaMNf8mjDX/Jow1/yaMNf&#10;8mj/bQ0K/2YYEP9jHxb/byMX/3gsGv99NR//fz4o/39HM/t+UUD2eF1O8XFnXO1qcmjpZHty5mCF&#10;d+NfkHvhXpp8316jft5drX/cXriA21/GgNpg2IDSXuKAyl/kfMRg6HfAYetyu2Lvbbti7227Yu9t&#10;u2Lvbbti7227Yu9tu2Lvbbti723/bg0J/2gXEP9nHRX/dCMV/30sF/+CNB3/hT0l/YZGMPeGTz3x&#10;gVpL7HplW+ZybmnhaXd23GOAf9hgiYTVYJSF1GGehdJiqIXRY7OFz2TAhc5k0YXJY96FwWLggrtj&#10;5H23ZOd4smXrcrJl63KyZetysmXrcrJl63KyZetysmXrcrJl63L/bgwJ/2kXEP9qHBP/eCIT/4Er&#10;Ff+HNBr/ijwi+YxFLfONTTrsiVhJ5oJiWeB6a2nZcHJ40ml6gs5lhIjLZY6KyWWYisdmo4rFZ62K&#10;xGi6isJpyYrAadqKt2bciLJn4IKuaOR9qmjod6po6HeqaOh3qmjod6po6HeqaOh3qmjod6po6Hf/&#10;bwwJ/2oXD/9uGhL/fCIR/4UqE/+LMxj+jzsf9pJEKu+TTDfokFdG4YpgVtmCaGfReXB2ynF3gsRs&#10;f4rAaoiOvmqTj7xqnY+6a6iPuWy0j7htwo+2btWPrmrYjqpr3Iena+CCo2zkfKNs5HyjbOR8o2zk&#10;fKNs5HyjbOR8o2zkfKNs5Hz/cAwJ/2sWD/9xGhD/fyEQ/4kqEf+PMhX7lDsc85dDJuuZSzTkl1ZC&#10;3JFfVNOJZ2XLgW50w3l0gbxze4q3b4OQtG6NkrJumJOwb6OTr3Cuk61xvJOscc6Tpm7Uk6Jv2Yyf&#10;b92HnG/hgJxv4YCcb+GAnG/hgJxv4YCcb+GAnG/hgJxv4YD/cQsI/2sWD/90Gg//giEO/4wpEP+T&#10;MRP4mDoa8JxCI+ifSjDgnVU/15deUc6PZWPFiGxyvYByf7V6eIqvdX+Sq3KIlqhykpenc52XpXSp&#10;l6R0tpeidciXnXLRl5py1ZGYctqLlXLehJVy3oSVct6ElXLehJVy3oSVct6ElXLehJVy3oT/cQsI&#10;/2wWDv93Gg7/hSEN/48oDv+WMRH2nDkX7aBBIOWkSSzcolM80pxcT8mVZGHAjmpwt4dwfa+AdYmo&#10;e3ySo3eDmKB2jZqdd5ibnHekm5p4sZuZeMKblXbOmpJ10paQddaPjnTbiI503IiOdNyIjnTciI50&#10;3IiOdNyIjnTciI503Ij/cgsI/20WDv95GQ3/hyEM/5IoDP6aMA/zoDgU6qU/HOGqRyjYp1E6zqFa&#10;TcSaYl+7k2luso1ue6qHc4eigXmSm3x/mZd6iJ2UepOeknqfnpF6rJ6Pe7yejXrMnol3z5qId9OU&#10;h3fZjId32YyHd9mMh3fZjId32YyHd9mMh3fZjId32Yz/cwsI/24VDv98GQz/iiAK/5QnC/udLw3x&#10;pDYS56o+Gd6vRiPUq084yqVZS8CfYF23mWdsrpNteqWNcoadh3aRlYJ8mY9+g5+LfY6hiX2aood9&#10;qKKGfrehhH7JoYF7zJ6AetCXgHnVkIB51pCAedaQgHnWkIB51pCAedaQgHnWkIB51pD/cwoI/28V&#10;Dv9+GQv/jCAJ/5cnCfmgLQvuqDUP5K48FduzQyHQr043xqlXSryjX1uynmVrqZhreKCTcISYjXSP&#10;j4d5mYeDf6GCgIikf4CVpX2Bo6V8gbKleoLFpHd+yaJ4fc6beHzTlHh805R4fNOUeHzTlHh805R4&#10;fNOUeHzTlHh805T/dAoH/3AVDf+BGAr/jx8I/5omB/akLAnrrDML4bQ6ENa3QSDMs0w1wa1VSLeo&#10;XVmuo2NppZ5pdpyZboKTlHKOiY52mICJe6F4hYOmdYSPqHOFnqdxhq2ncIfApm6Ex6RvgsyecIDR&#10;l3CA0ZZwgNGWcIDRlnCA0ZZwgNGWcIDRlnCA0Zb/dQoH/3ITDP+EGAj/kh4G/54kBvOoKgbnsTAI&#10;3rs2C9K8Px3Ht0oyvbJTRbKtW1epqWFnn6RndJafa4CNmnCMg5V0l3mQeKBvjH+ma4uLqGqMmqhp&#10;jaqmaI68pWaMyKRnicyeaIbQmGiG0JdohtCXaIbQl2iG0JdohtCXaIbQl2iG0Jf/dgkH/3USC/+H&#10;Fwf/lR0F/aEiBO+sJgTjtysE2cMuCc3BPRvCvUgwt7hRQ62zWFSjr15kmqpkcpCmaH6HoWyJfZ1x&#10;lHKYdZ5plX2kZZWJpWSWmaRjl6mjY5i7omGWyqBiks6bYo7SlmKO0pZijtKWYo7SlmKO0pZijtKW&#10;Yo7SlmKO0pb/dwkG/3kQCf+LFgX/mRwD+aYfAuqyIAHevyAB08gpB8fHOhm9w0Utsr5OQKe6VVGd&#10;tVthlLFgb4qtZXuAqWmHdqZtkmuicppjoHufYKCIoGChmJ5foqidX6O6nF6jzppendGWXpjVkV6Y&#10;1ZFemNWRXpjVkV6Y1ZFemNWRXpjVkV6Y1ZH/eAgG/34PB/+QFQP/nhgB9KsYAOW5EwDYywkAzM4l&#10;BcHONxa2ykIpq8ZLPaHCUk6XvVdejblcbIO2YHh4smSDba9ojmOtbpVerHiZXKyHmFytlpdbrqeW&#10;Wq+5lFqw0pNaqtaQWqTai1qk2otapNqLWqTai1qk2otapNqLWqTai1qk2ov/eQgG/4MOBf+VEwH+&#10;oxIA47IKANTABwDO0AYAxNUgA7rVMhKv0z8lpM9HOZnLTkqPx1NahcNXaHvAW3RwvV5/ZbtiiV25&#10;ao9ZuXaQWLqFkFi7lY5XvKaNVr25i1a+0YpVuNyIVrDfhFaw34RWsN+EVrDfhFaw34RWsN+EVrDf&#10;hFaw34T/ewcF/4oMA/+aDQDiqgUA1LcFAM3GBADF1QcAvN4iArLfMw6n3TwhnNpDNJLWSUWH0k5V&#10;fc9RY3HNVXBmylh6XcldglfIZ4ZVyXSGVMqDhVPLlIRTzKWCUs24gVHO0YBRyuN+UsDle1LA5XtS&#10;wOV7UsDle1LA5XtSwOV7UsDle1LA5Xv/fgYE/5EJAeqhAwDVsAIAzL0DAMTMBAC74AoAsuUnBajn&#10;MxCe5Tofk+Q/MIniREB+30hPc91LXWfbTmpd2lFzVdpYeVLaY3tQ23F6UNyAeU/dkHhO3qF3TuCz&#10;dk3hy3VM3+VzTdTqcE3U6nBN1OpwTdTqcE3U6nBN1OpwTdTqcE3U6nD/hQMC9ZgBANeoAADNtgEA&#10;xMQCALvSBQCx7BUBqO4nB57vMBOT7jYgie06Ln7sPjx060FJaepFVGDqSV9Y6U9mUupWa0/qYGxN&#10;621sTOx7a0ztimpL7pppS++qZ0rvvWZJ8NVlSOzqZEjs6mRI7OpkSOzqZEjs6mRI7OpkSOzqZEjs&#10;6mT/jwAA26EAAM+wAADFvQEAu8sCALDYBQCn9RkCnfgkCZL4KxSI9zAffvc1LHT3OTdp9jxCX/Y/&#10;S1f2RFNR9kpYTfdSXEr3W11J+GZdSPlyXEf5gFtH+o5aRvqeWUb7rlhF+79XRfzcVUX83VVF/N1V&#10;RfzdVUX83VVF/N1VRfzdVUX83VXfmQAA0aoAAMa4AAC8xgAAsdIBAKbnBgCc/xcEkf8fC4f/JRR9&#10;/yoec/8vKGj/MzJf/zY6V/86QVD/PkdL/0RLR/9LTUT/U05D/11PQv9nTkH/c01A/39MQP+NSz//&#10;m0o//6pJPv/ARz7/wUc+/8FHPv/BRz7/wUc+/8FHPv/BRz7/wUfUpAAAyLMAAL7AAACyzQAAptgA&#10;AJryBgGQ/xIFhf8ZC3v/HhNx/yMcZ/8nJF7/KyxV/y8zT/8zOEn/ODxE/z0/Qf9DQT7/SkE8/1JC&#10;Ov9aQTn/Y0E4/25AN/96Pzb/hT41/5I9Nf+iPDX/ozw1/6M8Nf+jPDX/ozw1/6M8Nf+jPDX/ozzK&#10;rgAAv7wAALTJAACn0wAAmdwAAI70AQGD/woFef8RC2//FhJl/xoZW/8fIFP/IyZM/ycrRv8rL0H/&#10;MDI9/zU0Ov86Njf/QDY0/0Y3M/9NNjH/VDYw/1w1Lv9lNS3/bzQs/3kzK/+GMiv/hzIr/4cyK/+H&#10;Miv/hzIr/4cyK/+HMiv/hzLBuAAAtsUAAKnQAACb2QAAjeAAAIH1AAJ2/wEFbP8HC2L/DBBZ/xEW&#10;UP8VHEn/GSBD/x0kPf8iJzn/Jio1/yorMv8vLDD/NC0t/zktK/8+LSj/RC0n/0ssJf9SLCP/WSsi&#10;/2EqIP9rKSD/aykg/2spIP9rKSD/aykg/2spIP9rKSD/aym4wQAAq8wAAJ3VAACO3QAAgOQAAHT1&#10;AAJp/wAFX/8AClb/AQ9N/wUURv8JGD//DRw5/xIeNP8WITH/GyIu/x8jK/8kJCn/KCUn/ywlJf8x&#10;JSP/NiUg/zslHv9AJB3/RiQb/0wjGf9TIhn/UyIZ/1MiGf9TIhn/UyIZ/1MiGf9TIhn/UyL/WRMP&#10;/08bFv9FJx3/Ri0h/0kzJf9JPCv/R0gy/0VVOP9DYzz/Q3I9/0SAPf9EjD3/RZc9/0ahPf9HqTz/&#10;SLI8/0i5PP9Jwjz/Sc07/0rYO/9K4zv/S+07/0v1Ov9M/Dr+TP86/U3/OvlN/zr5Tf86+U3/OvlN&#10;/zr5Tf86+U3/OvlN/zr/WRMO/1AbFf9FJx3/SCwg/0syJf9LOyv/SkYy/0dTOP9FYT3/RXA//0V+&#10;P/9Gij//R5Y//0ifP/9JqD//SbA+/0q4Pv9KwT7/S8s+/0vWPf9M4j3/TOw9/031Pf5N/D3/4n0Q&#10;SUNDX1BST0ZJTEUAERX8Tv89+k7/PfZO/z32Tv899k7/PfZO/z32Tv899k7/PfZO/z3/WhMO/1Eb&#10;Ff9GJh3/TCof/1AwI/9ROir/T0Qx/0xROf9JXj7/SG1C/0h7Q/9Jh0P/SpND/0ucQ/9MpUP/TK5D&#10;/021Q/9NvkL/TslC/07TQv9P4EL+T+tC/FD0QvpQ/EL4UP9C81D/QvBR/0HwUf9B8FH/QfBR/0Hw&#10;Uf9B8FH/QfBR/0H/WxIO/1IaFf9IJhz/UCge/1UuIv9XOCj/VUMw/1FOOf9OXED/S2pE/0x4Rv9M&#10;hEf/TZBH/06aSP9Oo0f/T6tH/0+zR/9QvEf/UMZH/lHRR/xR3kj6UupI91L0SPVS/EjxUv9I7VL/&#10;RupT/0TqU/9E6lP/ROpT/0TqU/9E6lP/ROpT/0T/XBIN/1MaFP9MJBv/VScc/1otIP9cNyb/W0Ev&#10;/1ZMOP9TWUD/UGdH/090Sv9PgUz/UIxN/1CWTf5RoE39UahN/FKwTftSuU36U8NN+VPPTvdU3E71&#10;VOlO8lTzT+9U+0/qVP1O5lX/S+NV/0njVf9J41X/SeNV/0njVf9J41X/SeNV/0n/XhEN/1QaFP9Q&#10;Ihr/WSUb/2AsHv9jNiT/YkAt/19KNv9aVkD/VmNJ/1NwTv1TfVH7U4hT+VOSU/hUnFT3VKVU9lSt&#10;VPVVtlX0VcBV81XMVvFW2lbvVuhX7FbzV+ZW+FfiV/tT3Vj+UNpY/07aWP9O2lj/TtpY/07aWP9O&#10;2lj/TtpY/07/XxEN/1YZFP9VIBj/XyIZ/2crHP9qNCH/aj4q/2dINP9iUz/9XV9J+llsUvdXeFf1&#10;VoNa81aOW/FWmFzwVqFc71epXe5Xsl7tV7xe61fIX+pY2GDnWOdh4lfxYd1Z9l3YWvla01r9Vs9b&#10;/1PPW/9Tz1v/U89b/1PPW/9Tz1v/U89b/1P/YBAM/1cZE/9ZHhb/ZCEW/20qGf9xMx//cTwn/29G&#10;Mf1sUD34ZlxJ82BoVPBbc1ztWX5h61iJY+lYk2XnWJxm5lilZ+RYrmjjWLhp4ljEauBY1GvdWOVs&#10;2FrvaNJb9GTMXPhgyF37XMVe/VnFXv1ZxV79WcVe/VnFXv1ZxV79WcVe/Vn/YRAM/1gZE/9eHBT/&#10;aiAU/3MpF/93Mhz/eDsj/nhELvh1Tjryb1lH7WhkVOlibmDlXXln4VuDbN9ajW7dWZdw21mgcdla&#10;qnHYW7Rx1lzBcdVd0XHSXeJxzV3tb8df8WrCYPRmvmD3Yrth+V+7Yflfu2H5X7th+V+7Yflfu2H5&#10;X7th+V//Yg8M/1oYEv9iGhP/byAS/3goFP99MRn/fzog+n9DKvN+SzbteVdE53JhUuFqa2HbYnNs&#10;1l19dNNdh3bRXZF3z16bd81fpHfMX653ymC6d8lhyXfHYdt3wmHpdr1i7HG4Y/BstGPzZ7Jk9WSy&#10;ZPVksmT1ZLJk9WSyZPVksmT1ZLJk9WT/Yw4L/1sYEv9nGBH/dB8Q/30nEv+CMBb+hTkc9oZBJu6G&#10;SjLogVVA4XtfUNpzZ2DSam9tzWR4dsligXrGYYt8xGKVfMJjn3zBY6l8v2S0fL5lwny8ZtR8uGXk&#10;fLNl6HevZuxyq2bvbaln8WmpZ/FpqWfxaaln8WmpZ/FpqWfxaaln8Wn/ZA4L/10YEv9qFw//eB8O&#10;/4EmEP+HLxP7izcZ8oxAIuqNSS7jiVQ824NdTNN7ZV3Lc21sxGx0dr9ofH28ZoWAuWaPgbhnmYG2&#10;aKOBtGiugbNpu4GyasyBr2rhgapp5Hymaeh3o2rrcqFq7m6hau5uoWrubqFq7m6hau5uoWrubqFq&#10;7m7/ZQ4L/14YEf9uFw7/ex8N/4UmDf+LLhD3kDYW7pI/HuaTRyrekVM41YpcSs2CY1vFe2ppvXRx&#10;dbdueH6za4CDsGuKha5rlIWsbJ6FqmyphalttoWobcaFpm7ahqFt4IKebeR8m23od5ls63OZbOtz&#10;mWzrc5ls63OZbOtzmWzrc5ls63P/Zg0K/2EXEP9xFw3/fx4L/4glDP+PLQ70lDUT65c9GuOaRiXa&#10;l1I10JBaR8eJYli/gmhnt3tvdLB1dX6rcXyFp2+FiKVvj4mjb5mKoXCkiqBxsIqeccCKnXLUiplw&#10;3YeWcOGBlG/le5Jv6HeSb+h3km/od5Jv6HeSb+h3km/od5Jv6Hf/Zw0K/2QVD/90Fgv/gh0K/4sk&#10;CvyTKwzxmDQQ6Jw8Ft+fRSDVnFAzzJVZRcKOYFa6iGdlsoJtcqp8cn2kd3mFn3SAi5xzio2ac5SO&#10;mHOgjpd0rI6VdLuOlHXOjpBz2YyOc96FjHLif4tx5XuLceV7i3Hle4tx5XuLceV7i3Hle4tx5Xv/&#10;Zw0K/2YUDv93Fgr/hB0I/48jCPqWKgnunDIN5aE6EtukQx3RoE4wx5pYQ76UX1S1jmVjrYhrcKWC&#10;cHuefXaFmHl8jJR3hZCRdo+Sj3abko53p5KMd7aSi3fIkoh21ZCGdduKhXTfhIR04n+EdOJ/hHTi&#10;f4R04n+EdOJ/hHTif4R04n//aAwK/2kTDf96FQn/hxwH/5EiBveaKQfroTAK4ac3DtioQRvNpEwu&#10;w55WQbqYXlKxk2RhqI1pbqCIbnqYg3OEkX55jYx6gJOIeYqVhnmWloR5o5aDerGWgXrDln950pV+&#10;eNiOfnfciH1234N9dt+DfXbfg31234N9dt+DfXbfg31234P/aQwK/2sSDP98FQj/ihsG/5QhBfSd&#10;JwXopS0H3qw0CtOsPxnJqEssv6NUP7adXE+tmGNfpJNobJyObXiTiHGDi4N2jYR/fJR/fYWYfXyQ&#10;mXt9npl5fayZd369mXV9z5l1fNSSdnvZi3V53Yd1ed2HdXndh3V53Yd1ed2HdXndh3V53Yf/agwJ&#10;/24QC/9/FAf/jRoE/5ggA/GhJAPlqSkE27EuB8+wPRfFrEkqu6dSPLGiWk2onWFdoJlnapeUa3aO&#10;j2+BhopzjH2FeJV2goCacoGLnHCBmZxvgqicbYK5m2yDzptsgdKVbX/Xjm1+24ptftuKbX7bim1+&#10;24ptftuKbX7bim1+24r/agsJ/3EOCf+CFAX/kBkD/JsdAu2lIAHhriIB1rYqBcu0OxXAsEcotqxQ&#10;Oq2nWEuko19am59kaJKaaXSJlW1/gJFxinaMdZRtiHybaYeHnWeIlZ1miaWcZYm2m2SKzJplh9KV&#10;ZYXWj2aD2otmg9qLZoPai2aD2otmg9qLZoPai2aD2ov/awsJ/3QMCP+GEwT/kxcC+J8ZAemqGADc&#10;tRUA0bonBMa4ORO7tUUlsbFON6itVkieqVxXlqViZY2hZnGEnGp9ephvh3CUc5FnkXqYYpCFmmGR&#10;lJphkqSYYJO1l1+Ty5VfkdSSYI3ZjWCL24lgi9uJYIvbiWCL24lgi9uJYIvbiWCL24n/bQoI/3gL&#10;Bv+KEQL/lxQA9KMSAN6vCQDVuwgAy78kAsC+NhC2u0IirLdLNKK0U0WZsFlUkKxeYoeoY25+pGd6&#10;c6FrhGmecI5hm3iTXpuElF2ck5NdnaOSXJ60kFyeyo9bnNmMXJfciFuU3oVblN6FW5TehVuU3oVb&#10;lN6FW5TehVuU3oX/bgoI/30KBP+ODgH4nA0A2qkFANO0BgDNvwUAxMUfAbrFMg2wwj8epr9IMZy7&#10;UEGSt1VQibRaXoCwX2t2rWJ2bKpngGKobIhcp3aMWqeDjVmokoxZqKKKWKmziViqyodXqN6FWKPh&#10;gVif435Yn+N+WJ/jflif435Yn+N+WJ/jflif437/cAkH/4MJAv+TCQDfoQIA1K0DAMy4BADFxAIA&#10;vMwZALPNLQqpyzsan8hFLJXETD2LwVFMgr1WWni6Wmdut11yY7Vie1uzaYJXs3SEVrOBhFW0kYJV&#10;taGBVLayf1O2yX5TtuR8VLDmeVSs6HdUrOh3VKzod1Ss6HdUrOh3VKzod1Ss6Hf/dQYF/4kGAeuZ&#10;AgDVpwAAzbICAMW+AQC8ygQAs9QQAKvWJweh1DYWl9JAJ47PRziEzExHeslQVW/GVGJlxFdsW8Jd&#10;dFXBZXlTwnF6UsJ/eVHDj3hRxKB2UMWydU/GyXRPxeRzT8DtcFC77m5Qu+5uULvublC77m5Qu+5u&#10;ULvublC77m7/fAED+JAAANmfAADPrAAAxrgBAL3EAQCz0AUAqt4RAKPgKAWZ3zMRj947IYXbQjJ7&#10;2UZBcdZKTmbUTVtc01FlVNJYa1DSYm5O029uTtR+bU3VjWxM1p9rTNexaUvZyWhK2ONnS9TxZUvO&#10;9GNLzvRjS870Y0vO9GNLzvRjS870Y0vO9GP/hgAA3pgAANGmAADIswAAv78AALXLAgCq1QUAoucZ&#10;AZnqJwiP6TATheg2IHvnOy5x5j87Z+VDR13kR1FV401aT+NUX0zkXmBL5WtgSuZ5X0nmh15J55hd&#10;SOipW0fpvFpH6tRZRunvWEbk91dG5PdXRuT3V0bk91dG5PdXRuT3V0bk91fsjwAA1aAAAMquAADA&#10;ugAAtsYAAKvRAgCg3QUAmPMZA470JAqF8ysUe/MwH3HyNStm8jk2XfE8P1TxQUdO8kdNSvJPUEfz&#10;WVJG82NSRfRwUUT1flBE9Y1OQ/adTUP2rkxC98BLQfjZSUH47ElB+OxJQfjsSUH47ElB+OxJQfjs&#10;SUH47EnamQAAzKkAAMK2AAC4wgAArM0AAKDWAACW7wgAjfwWBIP9Hgt6/SUUcP0qHmb9Lidc/TIv&#10;VP02N039OzxI/UFBRP5IQ0H/UEQ//1pEPv9kRD3/cUM8/35BO/+NQDv/nD87/6s+Ov+/PTr/zjw6&#10;/848Ov/OPDr/zjw6/848Ov/OPDr/zjzPpAAAxLIAALq+AACuygAAodMAAJXbAACK9AYBgf8QBXf/&#10;GAxt/x0TZP8iG1v/JiJT/yspTP8vL0b/NDNB/zo2Pf9AODr/Rzk4/045Nv9XODX/YTg0/2w3Mv95&#10;NTH/hjQw/5MzMP+hMjD/rTEw/60xMP+tMTD/rTEw/60xMP+tMTD/rTHFrgAAvLoAALDHAACj0AAA&#10;ldgAAIjfAAB+9gACdP8IBmv/Dgxh/xQSWf8ZGFD/HR5K/yIjQ/8mJz7/Kyo5/zAsNv82LjP/PC4w&#10;/0IvLv9JLiz/US4r/1otKf9kLCj/bysm/3kqJf+FKST/jygk/48oJP+PKCT/jygk/48oJP+PKCT/&#10;jyi9twAAssMAAKXNAACX1QAAidwAAHzjAABx9wACZ/8ABl7/BAtW/wkQTf8OFUb/Exo//xcdOv8c&#10;IDX/ISMx/yUkLv8qJSz/LyYp/zQmJv86JiP/QCYh/0glH/9QJB3/WCMc/2AjGv9qIhn/cSEZ/3Eh&#10;Gf9xIRn/cSEZ/3EhGf9xIRn/cSG1wAAAp8sAAJnSAACK2gAAfOEAAG/nAABk+QACW/8ABlL/AApK&#10;/wAOQv8DEjv/BxY1/wsZMP8QGyz/FBwp/xkeJv8dHiP/IR8h/yYfHv8rHxv/MB8Y/zYfFv88HhT/&#10;Qx4S/0kdEP9RHA7/VxwO/1ccDv9XHA7/VxwO/1ccDv9XHA7/Vxz/SxYR/0EeGP84KR3/PSwg/z8y&#10;I/8+PCj/PEcu/zpVMf85YzP/OXIz/zp/M/87izL/PJYx/z2fMf89pzD/Pq8w/z+2L/8/vy//QMku&#10;/0DULv9B3y7/Qeot/0LzLf9C+iz/Q/8s/kP/LPxE/yz8RP8r/ET/K/xE/yv8RP8r/ET/K/xE/yv/&#10;TBUR/0IeGP87KB3/QSof/0MwI/9COSj/QUUu/z5SMv89YDX/PW82/z19Nf8+iTX/P5M0/0CdNP9B&#10;pTP/Qa0z/0K0M/9CvTL/Q8Yy/0PRMv9E3TH/Rekx/0XyMf1G+jD8Rv8w+kb/MPhH/y/4R/8v+Ef/&#10;L/hH/y/4R/8v+Ef/L/hH/y//TRUR/0MdF/8+Jhz/RCge/0cuIv9HNyf/RUMu/0JQM/9BXjf/QGw4&#10;/0B6OP9Bhjj/QpE4/0OaN/9Eozf/RKs3/0WyNv9Fuzb/RsQ2/0bPNf9H2zX+SOc1/EjxNfpI+jX4&#10;Sf819kn/NPVK/zP0Sv8y9Er/MvRK/zL0Sv8y9Er/MvRK/zL/ThUQ/0QdF/9CJBv/SCcd/0ssIP9M&#10;Nib/S0Et/0dONP9FWzn/RGk7/0R3PP9Egzz/RY48/0aYO/9HoDv/SKg7/0iwOv9JuDr+ScI6/krM&#10;OvxK2Tr5S+Y690vxOvVL+TrzTP868U3/OfBN/zfwTf828E3/NvBN/zbwTf828E3/NvBN/zb/UBQQ&#10;/0UdF/9FIhr/TSQb/1ErHv9TNST/UT8r/05LM/9KVzr/SGU+/0dzQP9If0D/SYpA/kqUQP1KnUD8&#10;S6VA+0utQPpMtUD5TL5A+E3JQPdN1kD0TeRA8U7wQO9O+UHtT/8/61D/PelR/zvoUf876FH/O+hR&#10;/zvoUf876FH/O+hR/zv/URQQ/0YcFv9KIBj/UiIZ/1gpHP9bMyL/WT0p/1VIMv9QVDv/TWFB/kxv&#10;RPtMe0b5TYZG+E2QR/ZOmUf1TqJH9E+qR/NPskfyT7tH8VDGSPBQ1EjtUONJ6lDvSedR+UjlU/9F&#10;5FT/Q+BU/0DfVP9A31T/QN9U/0DfVP9A31T/QN9U/0D/UhMP/0gcFv9PHRb/WB8X/18oGf9iMh//&#10;YTsm/15FMP9YUDr7VF1C91FqSfRQdkzyUIFN8FCMTu5RlU/tUZ5P7FGmUOtSrlDpUrdR6FLDUedS&#10;0VLkUuFT4VLuU99V+U/dV/9M2Vf/SdRY/0bTWP9F01j/RdNY/0XTWP9F01j/RdNY/0X/VBMP/0kb&#10;Ff9UGhT/Xx4U/2cnF/9qMBv/ajoj/2dDLPpiTTf1XVpC8FhlS+1VcVLqVHxV51OGV+VTkFjkVJlZ&#10;4lSiWeFUqlrfVLNb3lS/XNxVzlzaVd9c1lbtW9RZ+FfRWv9TzFv/T8hb/0zHW/9Lx1v/S8db/0vH&#10;W/9Lx1v/S8db/0v/VRIP/0waFf9ZGRL/ZR4S/20mFP9xLxj/cjgf+3BBKPRsSzTuZ1dA6WBhTORb&#10;bFbgV3Zc3VaAYNpVimLYVpRi1ledY9VXpmPTWK9j0lm6Y9BZyGPOWtpjy1nqY8lc917FXv1ZwV7/&#10;Vr1e/1K8Xv9RvF7/Ubxe/1G8Xv9RvF7/Ubxe/1H/VhIO/1AYE/9eFxD/ax0Q/3MlEf94LRX/eTYb&#10;93g/JO92SC/ocVQ84mpeSttjZ1jWXHFi0lp7Z89ahGjNWo5py1uXaclboGnHXKppxl20acRdwWnD&#10;XtJpwF7lab5g9GW6YfhgtmL7XLJi/liyYv5XsmL+V7Ji/leyYv5XsmL+V7Ji/lf/VxIO/1UXEv9j&#10;FQ//cB0N/3gkDv99LBH7gDUX8oA+H+p/RirielI423RcR9NsZFbNZW1iyGB1asRff23CX4huwF+S&#10;br5gm268YKRuu2Gubrliu2+4YstvtmLeb7Rk72uvZPRmrGX3Yqll+l2oZftcqGX7XKhl+1yoZftc&#10;qGX7XKhl+1z/WBEN/1gWEP9nFA3/dBwL/30jDP+DKg73hjMT7oc8G+WHRSXdg1Ez1HxaQ8x0YlTF&#10;bWlhv2dxa7pkenC3Y4NztWOMc7NklXSyZJ90sGWpdK9ltXStZsR0rGbYdKpn63KmaPBso2jzZ6Bo&#10;9mOfaPdin2j3Yp9o92KfaPdin2j3Yp9o92L/WREN/1wUD/9rFAv/eBsK/4EiCv+HKQvzizEP6Y06&#10;FuGORCDYik8vz4NYQcZ8YFG/dWdfuG9uarJqdXKuaH52rGiHeKpokHioaJp4pmmkeKVpsHikar55&#10;omrReaBr5neda+xxmmvvbZhq82iXavNml2rzZpdq82aXavNml2rzZpdq82b/WhAN/18TDv9vEwr/&#10;exoI/4UhCPyLKAnvkC8M5pM4Et2UQxrTj04syolXPsGDXk65fGVdsXZraatxcnKmbnl4o2yCe6Fs&#10;i3yfbJV9nW2gfZxtq32abbl9mW7LfZdu4X2Vbuh3km3scZBt72yPbPBrj2zwa49s8GuPbPBrj2zw&#10;a49s8Gv/WxAN/2IRDP9yEwn/fxkH/4gfBviPJgfslC0J4pg1DdmZQRfOlEwqxY5VPLyIXUy0gmNa&#10;rH1pZ6V3b3Kfc3Z5m3F9fphvhoCWb5CBlG+bgZNwp4GRcLSBkHDFgY5w24KMcOV7i3Dpdolv7HGI&#10;b+1viG/tb4hv7W+Ib+1viG/tb4hv7W//XBAM/2UPC/91Egf/ghgF/4seBPWTJAXpmSsG350yCdSd&#10;PxXKmEsowZNUObiOW0mviGJYqINoZaB+bXCZeXJ5lHV5gJBzgYONcouFjHKWhYpzooWIc6+Fh3PA&#10;hoVz1oaEc+KAg3LleoJx6XWBcepzgXHqc4Fx6nOBcepzgXHqc4Fx6nP/XA8M/2cNCv94EQb/hBcE&#10;/44cA/KWIQPmnScD26MtBdChPRTGnUklvZhTN7SSWkerjWFWo4hmY5uDa26UfnB4jXp1gIh3fYaF&#10;dYaIg3WRiYF2noqAdquKfna7in120Yp8dt6Ee3Xjfnp053l6c+h3enPod3pz6Hd6c+h3enPod3pz&#10;6Hf/XQ4M/2oLCf96EQX/hxYD/pEaAu+aHgHioSEB16YqBMylOxLCoUgjuZxRNbCXWUWnk19Tn45l&#10;YZeJaWyPhG53iH9zgIF7eYd9eYGMenmMjXh5mY12eaeNdHq2jXN6y41zetyIc3jggnJ35HxyduV7&#10;cnble3J25XtyduV7cnble3J25Xv/Xg4M/20KCP99EAT/ihQC+5QXAeudGADepRgA0qonA8ioORC+&#10;pUYhtaFQMqycV0KjmF5Rm5RjXpOPaGqLimx1goVwf3uBdYh0fn2OcH2HkG59lJFsfqOQa36ykGl/&#10;x49qf9qLan3ehWp74n9qeuN+anrjfmp6435qeuN+anrjfmp6437/Xw4L/3AIB/+BDgP/jRIB+JgS&#10;AOehDgDZqgkAzq0kAsOsNw65qUQesKZOMKeiVUCenlxOlpliXI6VZmiGkGpzfYxufXSIcodshXmO&#10;Z4ODkWWEkZFkhKCQY4Wwj2KGxI5ihtqLY4PehWOA4oBjgON/Y4Djf2OA439jgON/Y4Djf2OA43//&#10;YA0L/3QIBf+EDAL9kQ0A6psKANilBgDSrgYAyLIhAb6xNQy1rkIcq6tLLaKoUz2apFpLkaBfWYmc&#10;ZGWBmGhwd5Rse26QcIRljXeMYIyBj1+Mj45ejZ6NXY6ui12Ow4pdj9yHXYvgg12I435dh+R9XYfk&#10;fV2H5H1dh+R9XYfkfV2H5H3/ZQoJ/3gHBP+ICQDvlQcA2aADANKpBADLsQQAwrYdALm2MQmvtD8Z&#10;prFJKZ2uUDmUqldIjKdcVYOjYWJ7oGVtcZxpeGeZboFfl3WHXJaBiVuXj4hal56GWpiuhVmYw4NZ&#10;mdyBWZXjfVmR5nlZkOd4WZDneFmQ53hZkOd4WZDneFmQ53j/aQcH/30FAvqNBQDcmQAA06QCAMyt&#10;AgDEtgEAu7wXALK9LQepuzsVoLhFJpe1TTaOslNEhq5YUX2rXV50qGFpaqVlc2Gja3xaonOAWKJ/&#10;gVeijoBWo51+VqOufVWkwntVpNx6VaHod1ac6nNWm+tyVpvrclab63JWm+tyVpvrclab63L/bwMF&#10;/4MCAeeRAADWngAAzakBAMWyAAC8uwAAs8IQAKvEKAWjwzcRmsBBIZG+STGIuk8/f7dUTXa1WFls&#10;slxlYrBhblquZ3VWrXF4VK5+eFOujHdTr5x1Uq+tdFGwwXJRsNxxUa7ublKp8GtSqPBrUqjwa1Ko&#10;8GtSqPBrUqjwa1Ko8Gv/dQAD+IkAANqXAADQowAAx64AAL63AAC1wAAAqsoGAKPNIQKbzTENkso8&#10;HInIRCuAxUo6d8JOR23AUlRjvldfWrxcZ1S7ZGxRu29uULx8bU+8i2xPvZtrTr6saU2+wWhNvt1n&#10;Tb3xZU249mJNtvdiTbb3Yk2292JNtvdiTbb3Yk2292L/fgAB4I8AANOdAADJqQAAwLQAALe9AACt&#10;xwIAotAGAJrYFwCT2CoJitY2FoHUPiV40kQ0btBIQWTOTE1azFFXU8tXXk/LYGFNy2xiTMx6YUvN&#10;iWBLzpleSs+rXUnQwVtI0N5aSM7xWUnL/FdJyf1XScn9V0nJ/VdJyf1XScn9V0nJ/Vf1hgAA2ZcA&#10;AMylAADDsAAAuroAAK/EAACkzQIAmdYGAJLiGQGK4ycIgeIwE3jhNyBu4D0tZN9BOVvdRkRT3UtN&#10;Td1SUkrdXFRI3mhUSN92U0fghVFH4JVQRuGnT0Xiuk1E49VMROHuS0Pg/EpD3/9KQ9//SkPf/0pD&#10;3/9KQ9//SkPf/0rejwAA0J8AAMWsAAC8twAAssEAAKbKAACa0wEAj+AGAIjtGQOA7iQLd+4rFG3t&#10;MR9j7TUpWuw5M1LsPjtL7EVBR+1NRUTtVkZD7mFGQu9uRUHvfERB8ItDQPGbQUDxrUA/8sE/PvPZ&#10;Pj7y8j0+8vc8PvL3PD7y9zw+8vc8PvL3PD7y9zzUmQAAx6gAAL60AAC0vwAAqMgAAJzQAACQ2AAA&#10;hu4IAX74FQV1+R4MbPkkFGL5KRxa+S4lUvkzLEr5ODJF+T42QfpFOT76TTo8+1c6OvxiOjn8bjg4&#10;/Xw3OP2MNjf+nDQ3/qwzNv+9Mjb/2TE2/+AxNv/gMTb/4DE2/+AxNv/gMTb/4DHKpAAAwLEAALa8&#10;AACqxgAAnc4AAJDVAACE3AAAe/QFAXL/DwZp/xcMYP8cE1j/IRlQ/yYgSf8rJUP/MCo+/zYtOv88&#10;Lzb/QzA0/0swMv9ULzH/Xi4v/2otLv94LC3/hiss/5QpLP+iKCv/tCcr/7knK/+5Jyv/uScr/7kn&#10;K/+5Jyv/uSfBrgAAuLkAAKzEAACfzAAAkdMAAITaAAB44QAAb/cAAmb/BwZd/w0LVf8TEU3/GBZG&#10;/x0bQP8hHzr/JiI2/yskMv8xJi//NyYs/z4nKv9FJij/TiYm/1clJP9iJCL/biMh/3oiH/+GIR7/&#10;lSAe/5gfHv+YHx7/mB8e/5gfHv+YHx7/mB+6tgAAr8IAAKHKAACT0QAAhdgAAHjfAABs5QAAYvkA&#10;A1r/AAZS/wMLSv8ID0P/DBM8/xIXNv8WGjH/Gxwu/yAdKv8lHij/Kh8k/y8fIf81Hx7/PB8c/0Qe&#10;Gf9NHRf/VhwW/2AcFP9qGxL/dhoR/3kaEf95GhH/eRoR/3kaEf95GhH/eRqxvwAApMgAAJXQAACH&#10;1wAAeN4AAGvkAABf6gABVvsAA07/AAZF/wAKPv8ADTf/AREy/wUTLf8JFSj/Dhck/xMYIf8YGR//&#10;HBkc/yEaGP8mGhX/KxkS/zEZDf85GAv/QBgI/0gXBv9QFgT/WRYE/1sVBP9bFQT/WxUE/1sVBP9b&#10;FQT/WxX/PhcU/zQiGf8xKBz/NSse/zYxIf80OyX/Mkco/zBUKv8wYir/MHEq/zB+Kf8xiij/MpMn&#10;/zOcJv8zpCb/NKsl/zWzJP81uyT/NsQj/zbOI/832yL/OOYi/znxIf85+CH/Of8g/jr/IPw6/yD7&#10;Ov8f+zr/H/s6/x/7Ov8f+zr/H/s6/x//PxcT/zUhGf80Jxv/OCkd/zkvIP84OSX/NkUp/zRSK/80&#10;YCz/M24s/zR8K/80hyr/NZEq/zaaKf83oij/N6oo/zixJ/85uSf/OcIm/zrMJv872SX/O+Ul/zzv&#10;JP489yT8Pf4j+j3/I/k9/yP4Pv8i+D7/Ivg+/yL4Pv8i+D7/Ivg+/yL/QBcT/zYhGf83JBv/PCcc&#10;/z0sIP89NyT/O0Mp/zlQLf84XS7/N2sv/zh5Lv84hS3/OY8s/zqYLP87oCv/O6gr/zyvKv88tyr/&#10;PcAp/z7KKf8+1in+P+Mo/D/uKPpA9yf4QP4n9kH/J/VB/yb0Qf8l9EH/JfRB/yX0Qf8l9EH/JfRB&#10;/yX/QRcT/zcgGP87Ihr/QCQb/0IqHv9DNCP/QUAp/z5NLv88WjH/PGgy/zx2Mv88gjH/PYww/z6V&#10;MP8/ni//QKUv/0CsLv9BtC7+Qb0u/ULHLvxC1C35Q+Et90PtLfRE9i3yRP4t8EX/K+9F/yrvRv8p&#10;70b/Ke9G/ynvRv8p70b/Ke9G/yn/QhYS/zggGP9AHxj/RSIZ/0koHP9KMiH/SD0o/0VJLv9CVjP/&#10;QWQ1/0FxNv9Bfjb+Qog1/UOSNftEmjX6RKI0+UWpNPhFsTT3Rro09kbEM/ZH0TPzR98z8EfsM+1I&#10;9jTrSP4z6kn/MelK/y/oSv8u6Er/LuhK/y7oSv8u6Er/LuhK/y7/QxYS/zseF/9EHRb/Sx8X/1En&#10;Gv9SMR//UDsm/01GLf9JUjT/Rl85/EVtO/lGeTv3R4Q79UeOO/RIlzvzSJ878kmmO/BJrjvvSrc7&#10;7krBO+1KzjvrS9076EvrPOVL9jvjTf454U7/N+BP/zXfT/8z30//M99P/zPfT/8z30//M99P/zP/&#10;RRYS/0AbFv9KGhT/UhwV/1klF/9bLxz/Wjki/1VDK/1QTjT4TFs79UtoP/JKdEHvS39C7UuJQutM&#10;kkLqTJtC6U2iQ+dNq0PmTbND5U29RORNykTiTdpF3k3pRtxQ9ULZUf4/2FL/PdZT/zvVVP851VT/&#10;OdVU/znVVP851VT/OdVU/zn/RhYR/0QZFP9QFxL/WRwS/2AkFP9jLRj/Yjcf/l9AJ/dZSjLxVVc7&#10;7FFiQ+lPbkfmT3pJ40+ESuFPjUvgT5ZL3k+eTNxPp03bUK9N2lC6TdhRx03WUthN01HoTtBU9UrO&#10;Vf5GzFf/Q8tY/0HJWP8/yVj/P8lY/z/JWP8/yVj/P8lY/z//SBUR/0kXE/9WFhD/YRsP/2gjEf9r&#10;KxT/azQa+Gk+I/BkSC7qX1Q55FleRN9VaUzbU3RR2FJ+U9ZSiFTUU5FU0lOZVNBUolTPVKtUzVW0&#10;VMxVwVTKVtFUx1bjVcVX8lLDWv1NwVv/SsBc/0e9XP9EvVz/RL1c/0S9XP9EvVz/RL1c/0T/SRUR&#10;/04WEf9bEw7/ZxoN/24iDv9yKRH8czIW83I8HutuRSjjaVE13GNbQtVcZE7RWG5WzVd4WcpXglrI&#10;V4taxliUW8RYnFvDWaVbwVmvW8Baulu+WslbvFrcW7pb7Vm4XfpUt1//ULRf/02yX/9Ksl//SrJf&#10;/0qyX/9Ksl//SrJf/0r/ShQQ/1MTD/9gEgz/bBkL/3QgC/94KA33ejAR7Xo5GOV4QyPdc08v1W1Z&#10;P81lYU3HYGpXw11zXcBcfGC9XIVgu1yOYbldl2G4XaBhtl6qYbVetWGzX8Nhsl/VYa9f6GGuYvZb&#10;rWP/V6lk/1OnZP9Qp2T/UKdk/1CnZP9Qp2T/UKdk/1D/TBQQ/1YSDv9lEQr/cRgI/3kfCP5+Jgry&#10;gS4N6IE3E+CAQRzXfE0qznVXO8ZuX0q/aGZXumNuX7Zhd2SzYIBmsWCJZq9hkmetYZtnrGKlZ6pi&#10;r2epY71nqGPOZ6Vj42elZvNiomf6XaBn/VmeZv9Vnmb/VZ5m/1WeZv9Vnmb/VZ5m/1X/TRMQ/1oP&#10;DP9pEAn/dRcH/30dBvuDJAfuhisJ5Ig0DtuIQBbRg0wnyHxVOMB2XEi5b2RVsmprX61nc2aqZXtq&#10;qGWDa6ZljGukZZZsomagbKFmqmyfZrdsnmfIbJxn3WycafBnmmn2Ypdp+V6VaPxalWj8WpVo/FqV&#10;aPxalWj8WpVo/Fr/ThMP/10NC/9sDwf/eBUF/4EbBPeHIgTqiygG4I4wCdaNPhTMiEolw4JTNrt8&#10;W0Wzd2JTrHFoXqZtb2eianZsn2l/b51ph3CbaZFwmWmbcJhppnGWarJxlWrCcZNq2HGTa+xtkWvz&#10;Z49r9mOOavlfjmr5X45q+V+Oavlfjmr5X45q+V//TxIP/2ALCv9wDgb/exQE/4QZA/OLHwLnkCUD&#10;3JMsBdGRPBHHjUgiv4hSM7aCWUKufWBQp3hmXKBzbGabcHNul216cpRsgnSSbIx1kWyWdY9sonWO&#10;bK51jGy9dYtt0naKbulyiW7vbIdt82iGbPVkhmz1ZIZs9WSGbPVkhmz1ZIZs9WT/UhEO/2MJCP9z&#10;DQX/fxMC/4gXAfCOGwHjlCAB2JcpA82VOxDDkkcguo1QMLKIWECqg15Oon5kWpt5amWVdG9ukHF2&#10;dI1vfneKb4d4iG+SeYdvnXmFb6p5hG+5eoJvzXqCcOV3gXDscYBv8Gx/bvJof27yaH9u8mh/bvJo&#10;f27yaH9u8mj/VA8N/2YHB/92DAT/gREB/IsUAOySFgDflxgA05snAsmZOQ6/lkYdtpFPLq6NVz2m&#10;iF1LnoRjWJd/aGOQem1tinZydIVzeXmCcoJ8gHGNfX5ymX19cqZ+e3K0fnlyyH55c+F7eXPpdXhy&#10;7XB3cfBsd3HwbHdx8Gx3cfBsd3HwbHdx8Gz/Vw0M/2kGBv94CwP/hA4B940PAOiVDgDamwsAz54k&#10;AcWdNwy7mkQbspZOLKqSVjuijVxJmolhVpOEZmGLf2trhHtvdH53dnt6dX5/d3WIgXV1lIFzdaGB&#10;cXWwgXB2w4Fvd9x/cHbmeXB16nRvdO1vb3Ttb2907W9vdO1vb3Ttb2907W//WgsL/2wFBf97CQL8&#10;hwoA65AJANmYBgDUngcAyqIiAcChNQq3nkIZrptNKaaXVDiek1tGlo5gU46KZF+HhWlqf4Ftc3h9&#10;cnxxenmCbXmDhGt5j4Vpep2EaHqshGZ6v4Nme9iCZ3vle2d56HZnd+tyZ3frcmd363Jnd+tyZ3fr&#10;cmd363L/XQkJ/28EBP9/BwHyigYA25MCANSbBADPogUAxaYeALymMwizo0AXqqBKJqKcUzaZmFlD&#10;kpReUIqQY1yCjGdneohrcXGEb3tpgXaCZH9/hWJ/jIZhgJqFYIGqhF+BvINegtSBYIHlfGB/6Hdg&#10;fetzYH3rc2B963NgfetzYH3rc2B963P/YQcI/3MDA/6CBADjjgAA1pcBAM+fAwDJpgIAv6oaALeq&#10;MAeuqD4UpaVII52iUDOVnldAjZpcTYWXYVl9k2VkdI9pb2uMbXhjiXN/Xoh9g1yIioNbiJmBW4mp&#10;gFqKu35ZitN9W4rneVuG6nVbhOxxW4TscVuE7HFbhOxxW4TscVuE7HH/ZQQG/3cBAfOGAADakQAA&#10;0psAAMqjAQDCqgAAua4VALGvLAWprTsRoKtFIJioTS+QpVQ9iKFZSoCeXlZ4m2Nhbpdna2WUa3Re&#10;knJ7WpF9fViSinxYkpl7V5OpeVaTu3hWlNN3V5Trc1eQ7XBXje9tV43vbVeN721Xje9tV43vbVeN&#10;723/aQAE/3wAAOCKAADVlgAAzZ8AAMSoAAC8rgAAsrMOAKu1JwOjtDcOmrJCHJKvSiuKrFA5gqlW&#10;RXqmW1FxpF9dZ6FjZ1+eaW9ZnXF0Vpx8dVWdinVUnplzVJ6pcVOeu3BSn9NvU57rbFSb8mlUmPNn&#10;VJjzZ1SY82dUmPNnVJjzZ1SY82f/bwAC9oIAANqPAADQmwAAx6QAAL6sAAC1swAAq7kGAKS8IgGc&#10;uzIKlLk+GIy3RiaEtUw0e7JSQXKvVkxprVpYYKtfYVmpZmhUqG9sUqh7bFGpiGtRqphqUKqoaE+q&#10;u2dPq9NlT6rrY0+o92FQpPlfUKT5X1Ck+V9QpPlfUKT5X1Ck+V//dgAB4YcAANSVAADKoAAAwaoA&#10;ALiyAACuuQAAo8AAAJvEGQCVxSwHjcM4E4XBQSB8v0cudLxMO2q6UUdhuFVRWbZaWlO1YmBPtWxi&#10;TrV5YU22h2BNt5ZfTLenXUu4ulxLuNRaS7fsWUu1+ldLsv9VS7L/VUuy/1VLsv9VS7L/VUuy/1X4&#10;fgAA2o4AAM6bAADEpwAAu7AAALK4AACnvwAAnMYCAJHODACMzyMDhc8xDX3NOhp0y0Ena8lGNGHH&#10;Sz9Zxk9JUsVVUE3EXlRLxWlVSsV2VUnGhVNJxpRSSMemUEfIuU9GyNRORsftTUbF+0tGxP9KRsT/&#10;SkbE/0pGxP9KRsT/SkbE/0rihgAA05YAAMejAAC+rQAAtbYAAKq+AACfxgAAk80CAIjVBwCC3BkB&#10;fNwpCHTbMxNr2jogYdg/LFjXRDdR1kk/S9VRRUjWWkdG1mZHRdhzRkXYgkVE2ZJEQ9qjQkPbt0FC&#10;3NJAQdrrP0HY+T9A1v8+QNb/PkDW/z5A1v8+QNb/PkDW/z7ZjwAAy54AAMCrAAC4tAAArb0AAKLF&#10;AACWywAAitMBAH/dBgB66BkDcugkCmnoKxNg5zEdV+c2Jk/mPC9J5kI1ROdKOUHnVDtA6F87P+lr&#10;Oj7peTg+6og3PeuZNj3sqzQ87MAzO+3bMjvs8TE66f8xOun/MTrp/zE66f8xOun/MTrp/zHPmQAA&#10;w6cAALqyAACwvAAApMQAAJfLAACL0QAAf9gAAHftBwFv9BUFZ/UeC1/1JBNW9CkaT/UvIUf1NCdC&#10;9TssPfVCLzr2SjA491QwN/hfLzb4bC41+XotNPmJKzT6mioz+qwoM/u/JzL72CYy/OwlMvzsJTL8&#10;7CUy/OwlMvzsJTL87CXGpAAAvLAAALK6AACmwwAAmcoAAIzQAACA1gAAdN0AAGzzBAFk/w4GXP8W&#10;C1T/HBFN/yEXRv8mHD//KyA6/zEjNv84JTP/PyYw/0cmLv9RJi3/WyUr/2ckKv92Iyj/hSEo/5Ug&#10;J/+kHyf/tB4m/8YdJv/GHSb/xh0m/8YdJv/GHSb/xh2+rgAAtbgAAKnBAACcyQAAjs8AAIDVAAB0&#10;3AAAaeIAAGD2AAJZ/wUGUf8LC0r/EhBD/xcUPP8cGDf/IRsy/ycdL/8tHiv/Mx8o/zkfJf9BHyP/&#10;Sh4h/1QdH/9gHB3/bRsb/3saGf+JGRn/lRgY/6IXGP+iFxj/ohcY/6IXGP+iFxj/ohe3tgAAq8AA&#10;AJ7IAACQzgAAgdQAAHTbAABo4QAAXecAAFX5AANN/wAGRv8BCj7/Bg44/wsRMv8RFC7/FRYq/xsX&#10;Jv8gGCP/Jhkg/ysZHP8xGRn/OBgW/0EYE/9KFxH/VRYO/2AVC/9rFAn/dxMH/4ETB/+BEwf/gRMH&#10;/4ETB/+BEwf/gROuvgAAocYAAJLNAACD1AAAddsAAGjhAABc5wAAUewAAUn8AANB/wAGOf8ACTP/&#10;AAwu/wAOKP8DECT/CBIg/wwTHf8SFBr/FxQX/xwUE/8hFA//JxQK/y0UB/81EwP/PhIA/0cRAP9Q&#10;EQD/WRAA/2EPAP9hDwD/YQ8A/2EPAP9hDwD/YQ//MRsV/ycmGP8qJxr/LCob/ywxHv8pOiD/JkYi&#10;/yVUI/8lYiL/JXAh/yV9IP8liB//JpEe/yeaHf8ooRz/KKgb/ymvG/8qtxr/Kr8a/yvKGf8s1Rj/&#10;LeMY/y7uF/8u9hf/Lv0W/i7/Ff0u/xX7Lv8V+y7/Ffsu/xX7Lv8V+y7/Ffsu/xX/MRoV/ycmGP8t&#10;JRn/Lygb/y8uHv8tOCH/K0Qj/ypSJP8pYCT/KW4j/yl6Iv8phiH/Ko8g/yuYH/8soB7/LKcd/y2u&#10;Hf8utRz/Lr4c/y/HG/8w0xr/MeEa/zLtGf8y9Rn8MvwY+jL/GPky/xf4Mv8X+DL/F/gy/xf4Mv8X&#10;+DL/F/gy/xf/MxoV/ykkGP8wIxn/NCUa/zQrHf8zNiH/MUIk/y9PJv8uXSb/Lmsl/y54JP8ugyP/&#10;L40i/zCVIf8xnSH/MaUg/zKsH/8zsx//M7se/zTFHv810R3+Nt8d/DbrHPo29Bz4N/wc9Tf/G/Q3&#10;/xvzN/8a8zf/GvM3/xrzN/8a8zf/GvM3/xr/NBkU/y0hGP81IBj/OCIZ/zknHP86MyD/OD8k/zVM&#10;J/80WSn/M2co/zN0KP80gCf/NYom/zaTJf82myT/N6Ik/zipI/44sCP9Obki/DnCIvs6ziL5O9wh&#10;9jvoIfQ88yHxPPwg7zz/IO49/x/tPf8e7T3/Hu09/x7tPf8e7T3/Hu09/x7/NRgU/zIeF/86HRb/&#10;Ph4X/0EmGv9CMB7/QDwk/zxIKf86VSv/OWIs/zlwLP86fCv9O4Yq+zyPKvo8lyn5PZ8p+D2mKPc+&#10;rSj2PrYo9T+/J/RAyyfyQNkn70DnJ+xB8ifpQfwm6EL/JedC/yTmQ/8j5UP/IuVD/yLlQ/8i5UP/&#10;IuVD/yL/NxgU/zcbFv9AGRX/RBsV/0kkF/9LLhz/SDgi/0VEKP9BUS39QF4w+j9rMfdAdzD1QIIw&#10;80GLL/JClC/wQpsv70OjL+5Dqi7tRLIu7ES8LutFyC7pRdYv5kXlL+NG8i/gR/wt30f/K91I/yrb&#10;Sf8o20n/KNtJ/yjbSf8o20n/KNtJ/yj/OBcU/zwYFP9FFxL/TBoS/1IiFP9ULBj/UjYf/01AJvtJ&#10;TC72Rlkz8kVmNe5FcjbsRn026kaHNuhHjzbnR5g25UifNuRIpzbjSK834Ui5N+BJxTffSdQ420nk&#10;ONhK8TbVTPs0003/MtJN/zDQTv8u0E7/LtBO/y7QTv8u0E7/LtBO/y7/OhcT/0EWEv9MFRD/VRkQ&#10;/1shEf9dKhX/WzMa+1c9IvNSSCztTlQ06UtgOeVKbTziSng930uCPd1Liz7bS5M+2kybP9hMoz/W&#10;TKw/1U21P9RNwT/STtA/z07hQMxP8D7KUPs7yFL/OMdS/zbFU/80xVP/M8VT/zPFU/8zxVP/M8VT&#10;/zP/OxcT/0YUEP9SEQ7/XBgN/2MgDv9lKBD9ZTEW9GE7HexcRCflV1Ey31NcO9tQZ0HWT3JE1E98&#10;RdFPhUbPUI5GzVCWRsxRnkbKUaZGyVGvRsdSukbGUshHxFLaR8FT60a/VfhCvVb/P7xX/zy7WP86&#10;ulj/ObpY/zm6WP85ulj/ObpY/zn/PRYT/0sRDv9XDwv/YxcK/2oeCv9tJg33bS4R7ms4GOZnQiHe&#10;Yk4t1lxYOtBXYkTMVGxJyFR2TMZUf0zEVIhNwlWQTcBVmE2+VqFNvVaqTbtWtE26V8FOuFfTTrVX&#10;5k60WfVJslr/RrFb/0OwXf9Ar13/P69d/z+vXf8/r13/P69d/z//QRUR/1AODf9dDgn/aBUI/28c&#10;B/5zJAnydSsM6HQ1Et9xQBvXbEwnz2VWN8dfXkTCW2dMvllwUbtZelK5WYJTt1mLU7VZk1SzWpxU&#10;slqlVLBbr1SvW7tUrVvMVKtb4FWqXfFQqF/8TKdh/0mmYf9FpWH/RKVh/0SlYf9EpWH/RKVh/0T/&#10;RBMQ/1QMC/9iDAj/bRQG/3UaBfp5IQbueygI43sxDNp6PhTQdEokyG5TNMBoW0K6Y2NNtV9sVLFe&#10;dFevXX1ZrV2FWatejlmpXpZaqF6gWqZfqlqlX7Zao1/GWqJg2lugYe1Xn2P6Up9k/06dZP9LnGT/&#10;Spxk/0qcZP9KnGT/Spxk/0r/SBEP/1gJCv9mCwb/cRIE/3kYA/Z+HgPpgSQE3oItB9SAPBHKe0gh&#10;wnZRMbpwWT+zamBLrWZoVKljcFqmYnhdo2KAXqJiiV+gYpJfnmKbX51jpV+bY7FgmmPAYJhj1GCX&#10;ZOlel2b3WJZn/1SUZv9QlGb/T5Rm/0+UZv9PlGb/T5Rm/0//Sw4N/1sHCP9qCgX/dRAC/3wVAfGC&#10;GQHkhR8B2YcpA8+FOg/FgUYevXxQLrV3VzytcV5Jp21lVKJpbFyeZ3Ngm2Z7Y5llhGSXZY1klmWW&#10;ZJRmoWWTZq1lkWa7ZZBmzmWOZuVkjmj1Xo5p/VmMaP9Vi2j/VIto/1SLaP9Ui2j/VIto/1T/TgwM&#10;/14FB/9tCQP/eA0B/IARAO2FFADgiRgA1IsmAsqKOA3AhkUbuIJOK7B9VjqoeFxHonNjUpxvaVuX&#10;a29ik2l3ZpFof2iPaIhpjWiSaYxonWmKaKlqiGm3aodpyWqGaeBphmvzY4Zr+V6EavxahGr9WIRq&#10;/ViEav1YhGr9WIRq/Vj/UQsL/2EDBv9wCAL/ewoA9YMMAOmIDADbjAwA0I8kAcWONgu8i0MZtIdN&#10;KKyCVDekfVtEnXlhUJd0ZlqRcGxijG1zaIlsemuHa4NthWuNbYNrmG6Ca6VugGuybn9rxG59a9xu&#10;fm3waH5t9mN9bPlefGz6XXxs+l18bPpdfGz6XXxs+l3/VAkK/2QCBf9zBgH6fgcA6IYGANmLBQDV&#10;kAcAy5MiAMGSNAm4j0IXsItLJqiHUzSgg1pBmX5fTZJ6ZFiMdWlihnJvaYJvdm5/bn9wfW6Jcntu&#10;lHJ5bqByeG6ucnZuwHJ0btZzdnDtbHVw82d1bvZidW73YXVu92F1bvdhdW73YXVu92H/VwcJ/2gB&#10;BP93BAHxgQMA24kBANWPBADQkwUAx5YfAL2WMwe0k0AUrJBKI6SMUjKciFg/lYReS45/YlaHe2dg&#10;gXdsaXt0cm93cnp0dHGEdXJxj3ZwcZx2bnKqdmxyu3ZrctJ2bXTrcG1z8GttcfRmbHH1ZGxx9WRs&#10;cfVkbHH1ZGxx9WT/WgUI/2sAA/55AgDkhAAA2IwAANGSAgDLlwMAwpocALmaMAawmD8SqJVJIaCR&#10;US+YjVc8kYlcSIqFYVSDgWVefH1qaHV5b3Bvd3Z2anZ/eWh2i3lmdph5ZXaneWN2uHhid854ZHjo&#10;cmV3721ldfJoZXXzZ2V182dldfNnZXXzZ2V182f/XQMG/24AAvV8AADchwAA1I8AAM2VAQDGmgEA&#10;vZ4YALSeLgSsnDwQpJlHHpyWTyyUk1U5jY9bRoaLX1F+h2Rcd4RoZm6AbG9nfXN2Ynx8emB7h3pe&#10;fJV5XXykeFx9tXdbfct2XX7mcl197m5ee/JpXnryaF568mheevJoXnryaF568mj/YQAF/3IAAemA&#10;AADYigAA0JMAAMiZAADAnwAAt6ITAK+jKgOoojoNn59EG5icTSmQmVQ2iZVZQoGSXk56jmJZcYtm&#10;Y2iIamxhhXB0XIR6d1qEhndZhJR2WIWjdVeFtHNXhspyV4blb1iF8GtYgvNnWIH0ZliB9GZYgfRm&#10;WIH0ZliB9Gb/ZQAE/nYAAN6EAADUjgAAy5cAAMOeAAC6owAAsaYNAKqoJgKipzYLmqVCGJOiSiWL&#10;n1EzhJxXP3yZXEp0lmBVa5NkX2OQaWhcjm9vV415claNhXFVjpRwVY6jblSPtG1Tj8trVI/kaVWP&#10;9GVUi/ZiVIr3YVSK92FUivdhVIr3YVSK92H/aQAC8XsAANqIAADPkwAAxpsAAL6iAAC1qAAAqqwG&#10;AKSuIQCcrTIIlas+FI2pRyGGp04ufqRTOnahWEZun11QZZxhW12aZ2NXmG9oVJh5alOYhmlSmZRo&#10;UpmkZlGZtWVQmstjUJnlYVGY9V5RlvtcUZX8W1GV/FtRlfxbUZX8W1GV/Fv/cAAB4YAAANSNAADK&#10;mAAAwaEAALmoAACvrQAAo7EAAJy0GQCWtC0FjrM5EIexQxx/r0kpd61PNm+qVEFmqFhLXqZdVFel&#10;ZFxSpGxgUKR3YE+khGBPpJNeTqWjXE2ltFtNpctZTKXlWE2j9VZOov9UTqD/U06g/1NOoP9TTqD/&#10;U06g/1P5dgAA3IYAAM+TAADFngAAvKYAALOtAACpswAAnbgAAJO7EACOvSYCh7w0C4C6PRd4uUQj&#10;cLdKMGe1Tztes1NFV7FZTVGwYFNNsGlVTLB1VUuwg1RLsZFTSrGiUUmxs1BJsstOSLHmTUiv9ktI&#10;rv9KSK7/Skiu/0pIrv9KSK7/Skiu/0rkfgAA1I0AAMmaAAC/pAAAt6wAAK2zAACiuQAAlr4AAIrF&#10;BACExxwAf8csB3jGNhFwxD4dZ8NEKF7BSTNXwE49UL9UREu+XEhJvmZJR79zSUe/gEdGwI9GRsCg&#10;RUXAskNEwctCRMDnQUO+90BDvf8/Q7z/P0O8/z9DvP8/Q7z/P0O8/z/chgAAzZUAAMOhAAC6qwAA&#10;sbMAAKa5AACavwAAjsUAAILLAwB50gwAdNQgA27TLQtm0jYVXtE8IFbQQipPz0gzSc9POEXPWDtE&#10;z2M8Q9BvO0LRfTpB0Y04QdKeN0DSsTY/08o0P9LnMz7Q9jM9zv8zPc7/Mz3O/zM9zv8zPc7/Mz3O&#10;/zPTjwAAxp0AAL2pAAC0sgAAqbkAAJ2/AACRxQAAhcsAAHrSAQBv2gcAauEZAmPiJAlb4SwRVOEy&#10;GkzhOSJG4EAoQuFILT/hUS494lwuPeNpLjzjdiw75IUrO+WWKTrlqCg55r4nOOfaJjfk8SU24v4m&#10;NuL/Jjbi/yY24v8mNuL/Jjbi/ybKmQAAv6YAALawAACsuQAAoMAAAJPFAACHywAAe9EAAHDYAABn&#10;6QcAYe8VBFrvHQpS8CQQS/AqF0TwMB0+8DchOvA+JDfxRyU18lElNPNcJDPzaSMy9HciMfSHITD1&#10;mB8v9aseL/bAHS732Rwu9/EbLvb1Gi729Rou9vUaLvb1Gi729RrBpAAAua8AAK+4AACjvwAAlsYA&#10;AIjLAAB80QAAcNcAAGXeAABd8QMBVvwNBVD8FQpJ/RsPQv0hFDv9Jxg2/i0bMv40HC//Ox0s/0Qe&#10;Kv9NHSn/WBwn/2QbJf9zGiT/gxgj/5QXIv+lFiH/txUh/88UIf/YFCH/2BQh/9gUIf/YFCH/2BS7&#10;rQAAsbcAAKa/AACYxQAAissAAH3RAABw1wAAZd0AAFrjAABT9QACTP8EBUX/Cwk+/xENOP8XETL/&#10;HBMu/yIVK/8oFyf/Lhck/zUYIP89Fx7/Rhcb/1EWGf9dFRf/axMU/3sSE/+KERL/mBAS/6gPEv+t&#10;DxL/rQ8S/60PEv+tDxL/rQ+0tQAAqL4AAJvFAACMywAAftEAAHHYAABk3gAAWeMAAE7oAABH+AAC&#10;QP8ABTn/AAg0/wULLv8KDin/EBAl/xURIv8bEh//IRMb/yYTF/8tExP/NBIP/z0SC/9HEQj/UxAF&#10;/18PAv9sDgD/eQ0A/4cMAP+KDAD/igwA/4oMAP+KDAD/igyrvQAAncQAAI/LAACA0QAActgAAGTe&#10;AABY5AAATekAAEPuAAE7+wADNP8ABS7/AAgp/wAKJP8ADCD/Ag0c/wcOGP8LDxX/Eg8S/xgPDf8c&#10;Dwj/Ig8E/ykPAP8xDgD/Ow0A/0YMAP9QDAD/WgsA/2UKAP9oCgD/aAoA/2gKAP9oCgD/aAr/JB8V&#10;/x4nF/8jJxf/JCkZ/yEwGv8cORz/GkYc/xlUHP8ZYRv/GG8Z/xh8GP8Zhhb/Go8V/xuXFP8bnxT/&#10;HKYT/xysEv8dsxL/HrsR/x7FEP8f0BD/IN4P/yHqDv8h9A7/IfsN/yH/Df0h/wz8If8M+yH/DPsh&#10;/wz7If8M+yH/DPsh/wz/JR8V/yElF/8lJBf/JycZ/yUtGv8hNxz/IEQd/x9RHf8eXxz/Hm0b/x15&#10;Gf8ehBj/H40X/yCVFv8gnRX/IaQV/yGqFP8isRP/I7kT/yPDEv8kzhL/JdwR/ybpEP8m8hD8JvoP&#10;+ib/D/gm/w74Jv8O9yb/Dvcm/w73Jv8O9yb/Dvcm/w7/Jh4V/yQiFv8pIRf/KyMY/yopGv8pNB3/&#10;JkEf/yVOH/8kXB7/JGod/yR2HP8kgRr/JYsZ/yaTGP8mmhj/J6EX/yeoFv8orxb/KbcV/ynAFf8r&#10;yxT+K9kT/CznE/ks8BL3LPkS9Sz/EfMt/xHzLP8R8iz/EfIs/xHyLP8R8iz/EfIs/xH/Jx0V/ygf&#10;Fv8uHRb/MCAX/zAmGf8xMR3/Lj4f/yxLIf8rWCH/KmYg/ypyH/8rfh3/LIcc/y2QG/8tmBv+Lp8a&#10;/S6mGf0vrBn8MLQY+zC9GPoxyBf4MtYX9TLjFvMz7xbwM/kW7jP/Fu0z/xXsM/8V6zP/Fesz/xXr&#10;M/8V6zP/Fesz/xX/KB0V/y0bFf80GhT/NxsV/zkjF/86Lhv/ODof/zRHIv8yVCT/MmEj/zJuIv0y&#10;eiH7M4Qg+TSMH/g0lB/3NZwe9jajHvU2qh3zN7Ed8zi6HPE4xRzwOdMc7TnhG+o57hvnOvgb5jr/&#10;G+Q6/xrjO/8Z4Tv/GeE7/xnhO/8Z4Tv/GeE7/xn/KhwV/zMYFP86FhL/PxgT/0MhFf9DKxn/QTce&#10;/z1DI/86Tyb7OVwn9zlpJvU5dSbyOoAl8DuJJO87kSTtPJgj7DyfI+s9pyPqPa4i6T63Iuc/wiLm&#10;P9Ai4z/gIuA/7SLeQPgh20H/INlB/x/YQv8f1kL/HtZC/x7WQv8e1kL/HtZC/x7/LRoU/zkVEv9B&#10;FBD/RxgQ/0wgEv9NKRX/SjMb/kY+IfhCSifyP1cq7j9kK+s/cCvpQHsq5kGEKuVCjSrjQpQq4UKc&#10;KuBDoyrfQ6sq3UO0KtxEvyrbRM0r2ETeK9RF7SrSRvgpz0f/J81H/yXMSP8ky0j/I8tI/yPLSP8j&#10;y0j/I8tI/yP/MhcT/z8TEP9HEA7/UBYN/1YeDv9WJhH/VDAW91A6HfBLRiXpR1Is5EZeL+FFazHe&#10;RnYx20aAMdlHiDHXR5Ax1UiYMdRInzLSSKcy0UmwMs9JujLOScgzzErZM8hK6TPGS/cwxEz/LsJN&#10;/yzBTf8qwE7/KcBO/ynATv8pwE7/KcBO/yn/NxUS/0MQDv9ODAv/WBUK/10cCv9fJQ35Xi0R8Fo3&#10;GOhUQSHgUE4q2k1ZMtVLZTbSS3A4z0t6OM1MgjnLTIo5yU2SOcdNmjnGTaI5xE6qOsNOtDrBTsE6&#10;wE/ROr1P5Du6UPM4uFH+NbdS/zO2U/8xtVP/L7VT/y+1U/8vtVP/L7VT/y//PBMQ/0kMDP9UCwn/&#10;XxMH/2UaB/9nIgnzZyoM6WQzEuBgPxrYW0sl0VZVMstSXzrHUWo9xFFzP8FRfEC/UYVAvVGMQLtS&#10;lEC6UpxAuFKlQbdTr0G1U7pBtFPKQbJT3UKvVO8/rlb7PK1X/zmrWf83qln/NapZ/zWqWf81qln/&#10;NapZ/zX/QBAP/04JCv9aCgf/ZREF/2sXBPpuHgXtbiYH42wvDNpqPRPQZUkhyF9SMMJaWzu9V2RB&#10;uVZuRLZWd0a0Vn9GslaHR7BWj0evV5dHrVegR6xXqkeqV7VIqVjESKdY1kilWOpGo1v4QqJc/z+i&#10;XP88oV3/OqFd/zqhXf86oV3/OqFd/zr/Qw0N/1IGCP9gCAX/ag4D/3AUAvVzGgLodCED3XQqBtNy&#10;Og/JbUYewWdQLbpiWDm0XmBDsFtpSK1acUuqWnpMqFqCTadbik2lW5JNo1ubTaJbpU6gXLBOn1y+&#10;Tp1c0E6bXOVNm171SZpf/0WZX/9CmWD/QJlg/0CZYP9AmWD/QJlg/0D/RwsM/1UDB/9kBwP/bgsB&#10;/nQQAe94FQDieRsB13onAs14OA3DdEQbu29OKrRqVjeuZV1CqGJlSqRgbU+hX3VRn199Up1fhVOc&#10;X41Tml+WU5lfoFOXX6tUll+5VJRfy1SSX+FUkmHyT5Ji/kqRYv9HkWP/RZFj/0WRY/9FkWP/RZFj&#10;/0X/SwkK/1kABv9oBQL/cQgA9XgKAOp7DADdfRAA0n8kAcd+Ngq+ekMYtnZMJq9xVDSobFtAomhi&#10;Sp1laVCaY3BUl2J4VpVigFeTYolYkmKSWJBinFmPYqdZjWK0WYxixlqKYtxaimPwVIpl/FCKZf9M&#10;iWX/SYll/0mJZf9JiWX/SYll/0n/TgcJ/10ABP9rAwH4dAUA53sEANp+BQDWgQgAzIMhAMKDNAm6&#10;gEEVsXtLJKp3UjKjc1k+nG9fSJdqZVGTZ2xWj2ZzWo1le1yLZIRdimSNXYhlmF6GZaNehWWwXoNl&#10;wV+CZddfgmbtWoJn+lWCaP9RgWf/ToFn/06BZ/9OgWf/ToFn/07/UQUI/2AAA/9uAQDudwAA234A&#10;ANWCAwDRhAYAyIcfAL6HMge1hD8TrYFJIaZ8US+feFc7mHRdRpJwY1CNbGlXiWlvXIZod1+DZ39h&#10;gmeJYoBnlGJ+Z59jfWesY3tnvWN5Z9JkemnqX3tq+Vp7av9Vemn/Unpp/1J6af9Semn/Unpp/1L/&#10;UwMH/2MAAvxxAADiegAA2IEAANGGAgDMiAQAw4scALqLMAWxiT0RqYVIHqKCTyybflY5lHlbRI11&#10;YU6IcWZXg25sXX9sc2J8a3tlemqEZnhqj2d2aptndGqpZ3JquGhwas5ocWzmZHJt915ybPxacmv/&#10;VnJr/1Zya/9Wcmv/VnJr/1b/VgEG/2cAAfRzAADdfQAA1IQAAM2JAQDHjAEAvo8ZALaPLQSujTwP&#10;popGHJ6HTimXg1Q2kH9aQYl6X0yDdmRVfXNpXnhwb2R0bndocW6Aam9ui2ttbpdra26la2lutWtn&#10;bslraG/jaGpw9WJqcPpdam78Wmpu/Fpqbvxaam78Wmpu/Fr/WQAF/2oAAep2AADagAAA0YcAAMmM&#10;AADCkAAAupIVALKTKwOqkToNoo9EGZqMTSaTiFMzjIRYP4WAXUl/fGJTeHlmXXF2bGVsc3NqaHJ8&#10;bWVyh25jcpNuYnKibmBzsW1fc8ZtX3TgamF182RidPhgYnL6XGJy+lxicvpcYnL6XGJy+lz/XQAE&#10;/20AAOB5AADWgwAAzYsAAMWQAAC9lAAAtZYRAK2XKAKmljgLnpRDF5aRSyOPjVIwiIpXPIGGXEZ6&#10;g2BRc39kW2t8aWRkem9qYHh4bl14g29ceJBvW3mfbll5r21YecNrWXreaVp68mRbefhgW3j6XVt4&#10;+l1bePpdW3j6XVt4+l3/YAAC93EAAN19AADShwAAyY8AAMGUAAC5mAAAr5oLAKicJAGhmzUImplB&#10;FJKWSSCLk1AthJBVOH2NWkN2il5ObodiWGaEZ2FegW1oWYB2bFeAgmxWgI9rVoGealWBrmhUgcJn&#10;VILdZVWC8WFWgfpdVn/8W1Z//FtWf/xbVn/8W1Z//Fv/ZAAB6nUAANmBAADOiwAAxZMAAL2ZAACz&#10;nQAAqZ8FAKKhHwCcoTEGlZ89EY2cRx2Gmk4pf5dTNXiUWD9wkVxKaI9hVGCMZVxZimxjVYl1ZlOJ&#10;gWZTio9lUoqeY1GKrmJRi8JgUIvdXlGK8VtSiv1YUoj/VlKI/1ZSiP9WUoj/VlKI/1b/aQAA4XkA&#10;ANSGAADKkAAAwZgAALieAACuogAAo6UAAJynGQCWpywEj6U5DYijQxmBoUokep9QMHKcVTtqmlpF&#10;YphfT1uVZFdVlGtcUpN1XlCTgV5QlI9cT5SeW0+VrllOlcNXTZXdVk6U8VNOk/1RTpL/UE6S/1BO&#10;kv9QTpL/UE6S/1D3bwAA3H8AAM+LAADFlQAAvJ0AALOjAACppwAAm6sAAJStEQCPriYCiK01CYKr&#10;PxR7qUYfc6hMK2umUTZjpFZAW6JbSFWgYU9Qn2lUTp90VU2fgFRMn45STKCeUUugrk9KoMNOSqDe&#10;TEqe8UpKnf1JSpz/SEqc/0hKnP9ISpz/SEqc/0jmdgAA1oUAAMqRAADAmwAAt6MAAK6pAACkrQAA&#10;l7EAAIu0BgCGtR8AgbUuBnq0OQ9zs0Eaa7FHJWOwTC9crlE5VaxXQU+rXkdLq2dJSqtySkmrf0lI&#10;rI1HSKycRkesrURGrMNDRqzeQUaq8kBFqf0/Raj/P0Wo/z9FqP8/Raj/P0Wo/z/efgAAz4wAAMSY&#10;AAC7ogAAsqkAAKivAACdswAAkbcAAIO8AAB8vxMAeL8mAnK/MgprvjsUY7xBHlu7RyhUukwxTrlS&#10;OEm4WjxGuGM+RblvPUS5fDxEuYs7Q7qbOUK6rDhCusI3QbreNUC48zVAtv41P7X/NT+1/zU/tf81&#10;P7X/NT+1/zXWhgAAyJQAAL6gAAC2qQAAra8AAKK1AACVuQAAib0AAH3DAABxygQAbMwZAGfMJwVh&#10;yzINWso5FlPJPx9MyUYnR8hNLUPIVTBByV8wQMlsMD/JeS8+yogtPsqYLD3Lqio8y8EpO8vfKDvJ&#10;8yg5x/4pOcb/KTnG/yk5xv8pOcb/KTnG/ynNjwAAwp0AALmnAACwrwAAprYAAJm7AACNvwAAgMQA&#10;AHXKAABp0AIAX9gIAFvbGQFW2yYHUNsvDkraNhVE2j4bP9pGIDzbTyE721oiOtxmITnddCA53YIf&#10;ON6THTfepRw237sbNeDYGjTd7xsy2/ocMdr/HTHa/x0x2v8dMdr/HTHa/x3FmQAAu6UAALOvAACp&#10;tgAAnbwAAJDBAACDxQAAd8oAAGvQAABg1wAAV+MGAFLqFANM6h0IRuolDT/qKxI66jMWNus7GTPr&#10;RBox7E4bMO1ZGi/uZRku7nQYLe+EFizvlRUr8KkUK/HAEyrx3RIp8PARKO79ESju/REo7v0RKO79&#10;ESju/RG+owAAta4AAKy2AACgvAAAksIAAIXHAAB4zAAAbNEAAGHXAABW3QAAT+wCAUn4DARD+BUI&#10;PfgbDDf5Ig8y+SgSLvovFCv6NxUo+0AVJftJFCP8VBQi/WETIP1wER7+gRAe/pMPHf6mDhz/ug0b&#10;/9IMG//nDBv/5wwb/+cMG//nDBv/5wy3rAAArrUAAKK8AACVwgAAh8cAAHnNAABs0gAAYdgAAFbe&#10;AABM4wAARfIAAT/+AwQ5/woHM/8RCi7/Fw0q/xwOJv8jECL/KRAe/zARG/85EBj/QhAV/00PEv9a&#10;Dg//aQ0M/3kMC/+KCwr/mwoK/6oJCf+5CQn/uQkJ/7kJCf+5CQn/uQmxtAAApbwAAJfCAACJyAAA&#10;e84AAG3TAABh2gAAVd8AAEvkAABB6QAAOvYAAjT/AAQu/wAGKf8ECSX/CQog/xAMHP8VDBn/Gw0V&#10;/yENEf8nDQz/Lw0I/zkMBP9ECwD/UAoA/14JAP9tCQD/ewgA/4kHAP+UBwD/lAcA/5QHAP+UBwD/&#10;lAeouwAAmsIAAIzIAAB9zgAAb9QAAGHbAABV4QAASeYAAD/qAAA17gABL/oAAin/AAQj/wAGH/8A&#10;Bxr/AAkW/wEJE/8GCg7/CwsL/xELB/8XCwL/HQoA/yQKAP8tCQD/OAkA/0QIAP9QBwD/WwcA/2YG&#10;AP9wBgD/cAYA/3AGAP9wBgD/cAb/GSQU/xkmFP8bJRX/GygW/xYuF/8ONxf/DUUX/wxTFf8LYRT/&#10;C24S/wp6Ef8KhBD/C40O/wyVDv8NnA3/DqMM/w6pC/8QsAv/ELgK/xHACv8Sywn/EtkI/xPmCP8T&#10;8Qf/E/gH/xP/Bv0T/wb7Ev8G+xP/BvsT/wb7E/8G+xP/BvsT/wb/GiQU/xsjFP8eIxX/HiUW/xor&#10;F/8WNRj/FUMY/xNRF/8TXhX/EmwU/xF4Ev8SghH/E4sQ/xSTD/8Umg7/FaEN/xWnDf8Wrgz/F7UL&#10;/xe+C/8YyQr/GdYK/xnkCf4Z7wj8GfcI+hn/B/gZ/wj3Gf8I9xn/CPcZ/wj3Gf8I9xn/CPcZ/wj/&#10;GyMU/x8gFP8iHxX/IiEV/x8nF/8eMxj/HEAZ/xtNGP8aWxf/GWgW/xl1FP8ZfxP/GogS/xuQEf8b&#10;lxD/HJ4P/x2lDv8dqw7/HrMN/x+7Df8fxgz+INMM+yHiC/kg7Ar2IfYK8yH+CvIh/wrxIf8K8SH/&#10;CvEh/wrxIf8K8SH/CvEh/wr/HCIU/yMcFP8nGxT/KB0V/yckFv8oMBn/JTwa/yNKGv8iVxn/IWQY&#10;/yFxFv8hfBX/IoUU/yONE/4klBL9JJsR/CWiEfsmqRD6JrAQ+Se4D/goww/3KNAO9CneDvEp6g3u&#10;KfUN7Cn+Desp/w3qKf8N6Cr/Degq/w3oKv8N6Cr/Degq/w3/IR4U/ygYE/8tFhL/LxgT/zEhFf8x&#10;LBj/Lzkb/yxFHP8qUxz/KmAb/SlsGfsqeBj5K4EX9yyKFvUskRX0LZgV8y2fFPIuphTxL60T8C+1&#10;E+8wwBLuMc0S6zHbEugx6RHlMfUS4zL+EuEx/xLfMv8R3TL/Ed0y/xHdMv8R3TL/Ed0y/xH/JRkT&#10;/y8VEf81FBD/ORYQ/zweEv88KRb/OTQa/zVBHf0yTh74Mlse9DJoHfIycxzvM30b7TSGGuw1jhnq&#10;NZUZ6TacGOg2oxjmN6oY5TezF+Q4vRfjOMoX4TjZF9056RfaOfUX2Dn+F9Q6/xfTOv8W0jr/FtE6&#10;/xbROv8W0Tr/FtE6/xb/KhYS/zUSEP88Dw7/QhUN/0cdD/9GJhL/QzAX+z88HPQ7SSDvOVYh6zli&#10;Iec6biDlO3kf4juCHuE8ih7fPZEe3T2ZHdw9oB3aPqge2T6wHtg+uh7WP8ce1D/WH9E/5x/NQPUe&#10;ykH/HclB/xzHQf8cxkH/G8VB/xvFQf8bxUH/G8VB/xv/MBQR/zsODv9CCgv/SxMK/1AbC/9QJA78&#10;TSwS80g3GOtDQx/lQFAj4EBdJNxBaSTZQnQk1kJ9JNRChSTSQ40l0UOUJc9EmyXNRKMlzESrJspF&#10;tCbJRcAmx0XQJsRF4ifBRvEmv0f8JL1H/yO7SP8hukj/ILpI/yC6SP8gukj/ILpI/yD/NhEP/0AK&#10;C/9KCQn/VBEH/1gYB/9ZIAn1VykN61IzE+NNPxrbSkwi1UhYJ9FHYyrNR24rykh3LMhIfyzGSYct&#10;xEmOLcNJli3BSp0tv0qmLb5Kry68Srouu0vJLrlL2y+2S+wttEz5K7JN/ymxTf8nr0//Jq5P/yau&#10;T/8mrk//Jq5P/yb/Ow0N/0YGCf9RBwb/Ww4F/2AVBPphHQXuYCUH5FwuDNpYPBPSVEgfy1BTKcZO&#10;XS/CTWcyv01xM7xNeTS6ToE0uU6JNLdOkDS1T5g1tE+gNbJPqTWxT7Q1r0/CNq5Q1DarUOg1qVH2&#10;MqdT/zCmVP8upVT/LKVU/yulVP8rpVT/K6VU/yv/PwoM/0sDB/9XBgT/YQsC/2YRAvRoGALoZyAD&#10;3WQqBtNiOQ/KXkUcwllPKbxVWDK4U2I3tFJrObJSdDqwUnw7rlODO6xTizuqU5M7qVSbPKdUpTym&#10;VK88pFS8PKNUzj2hVOI9n1bzOZ5X/jadV/80nFj/MpxY/zGcWP8xnFj/MZxY/zH/QggK/08ABv9d&#10;BAP/ZQgB+moLAO5sEQDhbBcA1mwlAsxqNgzDZkMZu2FNJrVdVTGvWl05q1hmPqhXbkCmV3ZBpFd+&#10;QaJXhkGhWI5Bn1iWQp1YoEKcWKpCmli3Q5lYyEOXWN1DllnwQJVa/DyVW/85lFv/N5Rb/zaUW/82&#10;lFv/NpRb/zb/RgUJ/1MABP9hAQH5aQQA7G4FAOFwBwDbbwoA0HIiAcZxNAm9bkEWtWlKI65kUy+o&#10;YFo5o15iQKBcakSdXHJFm1t5RplbgUeYW4lHlluSR5Vbm0iTW6ZIkluySJBbwkmPW9hJjVzsRo1d&#10;+kKNXf8/jV7/PIxe/zuMXv87jF7/O4xe/zv/SgII/1gAA/9kAADubAAA3XEAANh0AwDTdAcAyncf&#10;AMB3Mge4dD4TsG9IIKlrUS2iZ1g4nWRfQJlhZUaVX21Jk150S5FefEyPXoRMjl6NTYxel02LXqJN&#10;iV6uTohevk6GXtNPhV7pTIVg+EeFYP9EhWH/QYVh/0CFYf9AhWH/QIVh/0D/TQAG/1sAAvpoAADh&#10;bwAA2XUAANJ4AQDOeQQAxHscALt8LwWzeT0Qq3VHHaRxTyqdbVY2mGlcP5NmYkaPY2lMi2JwT4lh&#10;eFCHYYBRhmGJUoRhk1KDYZ5TgWGqU4BhulN+Yc5UfWHmUX5i9kx+Y/9IfmT/RX5k/0R+ZP9EfmT/&#10;RH5k/0T/UAAF/14AAfJqAADdcwAA1XkAAM58AADIfQIAv38ZALeALQSvfjsOp3pFGqB3TSeZc1Qz&#10;k29aPY1rX0aJaGVMhWVsUYJkc1SAZHtWfmOEV3xkj1d7ZJpYeWSnWHdjtlh2Y8lZdWTiV3Zl9FF2&#10;Zv9Nd2b/SXdm/0l3Zv9Jd2b/SXdm/0n/UwAE/2IAAehtAADadgAA0XwAAMqAAADDgQAAu4MWALOE&#10;KwOrgjkMo39EGJx8TCSVeFIwj3RYO4lwXUSEbWJMf2poUntob1d4Z3dadmaAW3Rmi1xyZ5ZccGej&#10;XG9nsl1tZsVdbGfeW21o8lZuaf5Rb2n/TW9p/01vaf9Nb2n/TW9p/03/VQAD/2UAAOFwAADWeQAA&#10;zoAAAMaEAAC/hQAAtocTAK+IKAKnhzcKoIRCFZiBSiKSfVEui3lWOIV2W0J/cmBLeW9lU3Rsa1lw&#10;a3NdbWp8X2tqhmBpapJgZ2qgYGZqrmBkasFgY2vaX2Vs8FlmbPxVZ2z/UWds/1BnbP9QZ2z/UGds&#10;/1D/WAAC+GgAAN5zAADTfAAAyoMAAMKHAAC6iQAAsosOAKqMJQGjizUInIlAE5WGSR+Ogk8rh39V&#10;NoF7WkB7eF5JdHVjUm5yaFlocG9fZW54YmJugmNgbo9jX2+cY11vq2Ncb75iW2/WYV1w7ltecftX&#10;X3D/U19w/1JfcP9SX3D/Ul9w/1L/WwAB7msAANt3AADQgAAAx4cAAL6LAAC2jgAArY8JAKaQIgCf&#10;kDIGmI4+EJGLRxyKiE4nhIVTM32CWD12flxGb3thUGh4ZlhidmxfXXR1Y1p0f2RZdIxkWHWaY1d1&#10;qmJWdbxhVXbVYFZ27FtYdvpXWHX/U1h1/1NYdf9TWHX/U1h1/1P/XwAB5G4AANd7AADMhAAAw4sA&#10;ALuQAACykgAAqJMEAKGVHgCalS8ElJM8Do2QRRmGjkwkf4tRL3mIVjpxhVtDaoNfTWKAZFVcfWpc&#10;V3xzYFV8fmFUfIpgU32ZX1J9qV1RfbtcUX7UW1J97FdSffpUU33/UVN8/1BTfP9QU3z/UFN8/1D/&#10;ZAAA4HMAANN/AADIiAAAv48AALeUAACtlwAAopgAAJuaGACVmiwDj5k5C4iXQhWBlEoge5JPK3SQ&#10;VDZsjVk/ZItdSF2IYlFXhmlXU4VyW1GFfVtQhYpaUIaYWE+GqFZOhrtVTofUU06G7FFOhflOT4X/&#10;TE+F/0xPhf9MT4X/TE+F/0zzaQAA3HgAAM6EAADEjQAAu5QAALOZAACpnQAAm54AAJSgEgCPoCYB&#10;iZ80CIKePxF8nEccdZpNJ26XUjFmlVc7X5NbQ1iRYUtTkGhQT49xU06PfVJNj4pRTZCZT0yQqU5L&#10;kLtMS5DUS0uP7ElLjvpHS47/RUuO/0VLjv9FS47/RUuO/0XmbwAA1n4AAMqJAADAkwAAt5oAAK6f&#10;AACkogAAlqQAAIymCACHpyAAgqcvBXymOg11pEIXbqJJIWehTixgn1M1WZ1ZPVObX0ROmmdITJpx&#10;SUuafUlKmopHSZuZRkmbqURIm7xCR5vVQUeZ7EBHmPo/R5f/PkeX/z5Hl/8+R5f/PkeX/z7gdgAA&#10;0IQAAMSPAAC7mQAAs6AAAKqlAACfqAAAkqsAAIStAAB+rxYAeq8oAnSuNAlurT0SZ6xEG2CqSiVZ&#10;qU8uUqhUNk2nWztJpmQ+R6ZvPkamez5Gp4g8RaeXO0WnqDlEp7s4Q6fVNkOl7TZCpPo1QqL/NUKi&#10;/zVCov81QqL/NUKi/zXZfQAAyosAAL+WAAC3nwAArqYAAKSrAACZrgAAjLEAAH60AAB0twoAcLgf&#10;AGu4LQVluDYMXrc+FVi1RB5RtEkmS7RQLEezVzFEs2AzQrNsM0GzeDJBtIYwQLSVLz+0pi0/tLos&#10;PrTVKj2y7So8sfsqO6//Kzuv/ys7r/8rO6//Kzuv/yvQhgAAxJMAALqeAACypgAAqawAAJ6xAACR&#10;tAAAhbcAAHi7AABrwAAAY8QQAGDEIQFbxC0HVcQ1Dk/DPBVJwkMcRMJKIUDCUiQ+wlwlPMJoJTzD&#10;dSQ7w4MjOsOTITnDpCA5xLkfOMTUHjfB7R42wPsfNb7/IDS+/yA0vv8gNL7/IDS+/yDIjwAAvpwA&#10;ALWlAACtrQAAorMAAJa3AACJugAAfL4AAHDCAABkyAAAWc4DAFHTDwBO0x8CStMpB0TTMgw/0zoS&#10;O9NCFjjTTBc21FYYNdRiFzXVbxY01X4VM9aOFDLWoBMx17YSMNjSES/V6xEu0/gTLNH/FCzR/xUs&#10;0f8VLNH/FSzR/xXBmQAAuKQAALCtAACmswAAmbgAAIy8AAB/wAAAc8UAAGfJAABbzwAAUdUAAEfc&#10;BQBE4xMBP+QdBTnkJQk05C4NMeU2Dy7lQBAs5koQK+dVECrnYg8p6HAOKeiADSjpkgwm6qYLJuq9&#10;CiTr2woj6fEJIeb/CiHm/woh5v8KIeb/CiHm/wq6owAAs6wAAKm0AACcugAAj74AAIHCAAB0xwAA&#10;aMwAAFzRAABS1gAASNwAAEDmAAA78wsCNvMUBTH0Gwgs9CMKKfQqDCX1Mg0j9jsNIPZFDR73UAwc&#10;910LGfhtChj5fgkX+ZAIFvqkBxX6uwYV+tYGFPvwBRP79AUT+/QFE/v0BRP79AW1rAAAq7QAAJ+6&#10;AACSvwAAhMQAAHbJAABpzgAAXdMAAFLZAABI3QAAPuIAADbtAAEx+gEDLP8IBSj/EAck/xYIIP8d&#10;CRz/JAoZ/ysKFf80ChL/PgkN/0kJCv9WCAb/ZQcE/3cGA/+JBQL/nAUB/60EAf/CBAH/xwMB/8cD&#10;Af/HAwH/xwOuswAAoroAAJTAAACGxQAAd8oAAGrQAABd1QAAUdsAAEfgAAA85AAAM+gAACzyAAEn&#10;/QADIv8ABB7/AgYa/wgHF/8OBxP/FQgO/xsICv8iCAX/KggB/zQHAP8/BgD/TAYA/1sFAP9rBAD/&#10;fAMA/4sDAP+aAwD/nQMA/50DAP+dAwD/nQOlugAAl8AAAInGAAB6zAAAbNEAAF7YAABR3gAARuMA&#10;ADvnAAAx6wAAKO4AACH3AAEc/wADGP8ABBT/AAUR/wAGDP8ABgj/BAYE/woHAP8RBwD/GAYA/x8G&#10;AP8pBQD/NAUA/0EEAP9OBAD/WwMA/2gDAP92AgD/eAIA/3gCAP94AgD/eAL/DCcS/xMkEv8UJBP/&#10;ECYT/wgsE/8CNhL/AUQR/wBSEP8AXw7/AGwM/wB4C/8Aggr/AIsJ/wCSCP8AmQf/AKAH/wCmBv8B&#10;rQb/AbQF/wK8Bf8CxgT/AtME/wLhA/8C7QP/AvYC/wL+Av0C/wL7Av8C+wL/AvsC/wL7Av8C+wL/&#10;AvsC/wL/ESUS/xYhEv8XIRP/FSMT/w0pE/8JNBP/CEIS/wdQEf8FXQ//A2oN/wJ2DP8DgAv/BIgK&#10;/wWQCf8Glwj/B54H/wekB/8Iqgb/CbEG/wm6Bf8KwwX/CtAE/wrfBP0K6wP7CvQD+Qr9A/cK/wP2&#10;Cv8D9gr/A/YL/wT2C/8E9gv/BPYL/wT/FSIS/xoeEv8bHRL/Gh8T/xUlFP8UMRT/Ej4U/xBMEv8O&#10;WhH/DGYP/wtyDf8MfQz/DYYL/w6NCv8QlAn/EJsJ/xGhCP8SqAj/Eq8H/xO3Bv4UwAb9FM0F+hTb&#10;BfcU5wX0FPME8hT8BPAV/wXwFf8F7xX/Be8V/wXvFf8F7xX/Be8V/wX/GR4S/x4ZEv8gGBL/HxoS&#10;/x8iE/8eLhT/GzsV/xlIFP8YVhL/F2MR/xZvD/8WeQ7/GIIN/RiKDPwZkQv7GpgK+hueCvkbpQn4&#10;HKwJ9xy0CPUdvQj0HskH8h7YB+8e5QbsHvEG6h78B+gf/wfnH/8H5SD/COQg/wjkIP8I5CD/COQg&#10;/wj/HRoS/yMVEf8nFBD/JhUQ/yofEv8pKxT/JjcW/yNEFv8hURX+IV4T+yBqEfggdRD2IX8P9CKH&#10;DvMjjg3xJJUM8CSbDO8logvuJqkL7SaxCusnuwrqKMcK6SjUCeUo5AniKPEK4Cj8Ct4p/wvbKv8L&#10;2in/C9kp/wvZKf8L2Sn/C9kp/wv/IhYR/yoSD/8uEA7/MhQO/zUdD/80JhL/MTMV/y0/F/orTBf1&#10;KlkV8SpmFO4rcRLsK3sR6iyDEOgtixDmLpIP5S6YD+Qvnw7iL6YO4TCuDuAxuA7eMcQN3THTDdox&#10;4w7WMvEP0zL8D9Ay/w/OMv8PzTL/D8wy/w/MMv8PzDL/D8wy/w//KBMQ/zENDf82Cgz/PREL/0Aa&#10;DP8/Iw//Oy0S+Dc6FvEzRxjrMlQY5zNhF+M0bBXgNXYU3jZ/FNw2hxPaN44T2TeVE9c3nBPVOKQT&#10;1DirE9I5tRTROcAUzznOFM053xTJOu8Vxjr7FcQ6/xTCO/8UwDv/FMA6/xPAOv8TwDr/E8A6/xP/&#10;LhAO/zcJC/8+Bwn/Rg8I/0oXCP9JIAr4RSkO70A0E+c8QRfhOk4Z3DtbGdg8ZxjUPXEZ0j16Gc8+&#10;ghrNPokazD6QGso/lxrIP54axz+mG8VArxvDQLobwkDHG8BA2Ry9QeocukH4G7hC/xq2Qv8ZtUL/&#10;GbVC/xi1Qv8YtUL/GLVC/xj/MwsN/z0ECf9GBQb/TwwF/1IUBfxSHAbwTyUJ5kovDd1GPBPWREkZ&#10;0ENWHctDYR/IQ2sgxUR0IcNEfCHBRYQhv0WLIb1FkiK8RZkiukahIrlGqSK3RrQjtkbBI7RG0iOx&#10;R+Ujr0f0Iq1I/yCrSf8fqUr/HqlJ/x6pSf8eqUn/HqlJ/x7/OQgL/0IAB/9OAwT/VgkC/1oPAvVa&#10;FwLoWB8E3lMpB9RROA7MTUUZxUtQIcBKWyW9SWUnukluKLdKdii1Sn4ptEqFKbJLjCmwS5Qpr0uc&#10;Kq1LpCqsS64qqky7KqlMyyunTN8rpE3xKaJO/SehTv8loE7/JKBO/yOgTv8joE7/I6BO/yP/PQQJ&#10;/0cABf9UAAL/WwUB918JAO1fDgDhXRcA1lwlAsxbNQvDV0IXvFNMIbdQVimzT18tr09oLq1PcS+r&#10;T3gwqU+AMKhQhzCmUI4wpFCXMaNQnzGhUKoxoFC1Mp5RxTKcUdoym1HtMJlS+i6YUv8rmFL/KpdS&#10;/yiXUv8ol1L/KJdS/yj/QQEI/00AA/9ZAAH0YAAA5WMBANxjBADZYQoAz2QhAcVjMgm8Xz8UtVtJ&#10;IK9YUimqVVowplRjM6RUazWhVHM2n1R7Np5UgjecVIo3m1SSN5lUmzeYVKU4llSxOJVUwDiTVNQ5&#10;klTpN5FV+DSQVv8xj1b/L49W/y6PVv8uj1b/Lo9W/y7/RQAG/1EAAvxdAADmYwAA22gAANVpAgDS&#10;ZwYAyGoeAL9qMAa2Zz0Rr2NHHahfTyijXFcxnlpfNptZZjmZWG47l1d2PJVXfTyTV4U8kleNPZBX&#10;lj2PV6E9jVesPoxXuz6KV88/iVflPYhY9jqIWf83iFn/NIdZ/zOHWf8zh1n/M4dZ/zP/SAAF/1UA&#10;AfJgAADeZwAA1m0AANBvAADLbQMAwm8aALlwLQSxbToOqmlFGqNmTSadYlQwmF9bN5RdYjyRW2k/&#10;j1txQI1aeEGLWoBCilqJQohakkKHWp1DhVqpQ4Rat0SCWspEgVrhQ4Fb9D+BXP88gFz/OYBc/ziA&#10;XP84gFz/OIBc/zj/SwAE/1kAAOdjAADbbAAA0nEAAMtzAADFcgAAvXQXALR1KwOsczgMpW9DF55s&#10;SyOYaFIuk2RYN45hXz2KX2VBiF5sRIVddEWEXXxGgl2ER4Fdjkd/XZlIfV2lSHxds0l6XcVJeFzd&#10;SXle8UR5Xv5AeV//Pnlf/zx5X/88eV//PHlf/zz/TgAD/VwAAOJnAADYbwAAznUAAMd3AADAdwAA&#10;uHgUALB5KAKoeDYKoXVBFZpxSSCUbVArjmpWNYlmXD2FY2JCgWFoRn5gb0l8YHdLemCATHlgikx3&#10;YJVNdWChTXNgr05xX8FOcF/ZT3Bh70lxYfxFcmL/QnJi/0ByYv9AcmL/QHJi/0D/UAAC9l8AAN9q&#10;AADUcwAAy3gAAMN7AAC8ewAAs3sQAKx9JgGkfDQInXk/EpZ2SB2Qck4oim9UM4RrWjt/aF9Ce2Zl&#10;SHdka0x0Y3NPcmN8UHBjhlFuY5FSbWOeUmtjrFJpY71SZ2LUU2hk7E1pZPtJamX/Rmpl/0RqZf9E&#10;amX/RGpl/0T/UgAB7WEAANxtAADRdgAAyHsAAL9/AAC3fwAAr38MAKiBIwChgDIGmX4+EJN7RhuM&#10;eE0mhnRSMIFxWDl7blxBdWtiSHBoaE5tZ29SamZ4VGdmglVmZo1WZGaaVmJmqVZgZrpWX2bRVmBn&#10;6lFhaPlMYmj/SWNo/0djaP9HY2j/R2No/0f/VgAB5mUAANlxAADNeQAAxH8AALyDAACzhAAAqoQI&#10;AKOFHwCchTAFloM8Do+ARBiJfUsjg3pRLX13Vjd2dFs/cHFfSGpuZU9lbGxUYWt0V19qfllda4pZ&#10;XGuXWFprplhZa7dXV2vOV1hs6FNabPhOW2z/S1xs/0lcbP9JXGz/SVxs/0n/WgAA42kAANV1AADK&#10;fQAAwYMAALiHAACviAAApogDAJ6JGwCYiS0Dkog5C4uFQhWFgkkgf4BPKnh9VDRyelk9a3ddRWR0&#10;Yk1ecmlUWnFxWFhwe1lWcIdZVXGVWFRxpFdTcbVWUnHMVVJy5lFUcvdNVHL/S1Vy/0lVcv9JVXL/&#10;SVVy/0n5XgAA320AANF4AADHgQAAvocAALWLAACrjQAAoI0AAJmOFwCTjikCjY02CYeLQBKBiUcc&#10;eoZNJnSEUjBtgVc6Zn5bQl98YEpZemdRVXhvVVJ4eVZReIZVUHmUVFB5o1JPebVRTnnLUE555U1P&#10;efZKT3n/SFB4/0ZQeP9GUHj/RlB4/0bsYgAA23IAAM19AADDhgAAuowAALGQAACokgAAm5IAAJOT&#10;EQCOlCUBiJMzBoKRPQ98j0UZdY1LI2+LUCxoiVU2YYZaPlqEX0ZUgmVMUIFuT06BeVBNgYVPTYKT&#10;TUyCo0tMgrRKS4LLSEuC5UdLgfZES4H/Q0uA/0JLgP9CS4D/QkuA/0LmaAAA1ncAAMmCAAC/iwAA&#10;tpEAAK6VAACkmAAAlJcAAI2ZCgCHmiAAgpkvBH2YOgt2lkIVcJVJHmmTTihikVMxW49YOVWNXUBQ&#10;jGRFTYttR0uLeEdKi4VGSoyTRUmMo0NIjLRBSIzLQEeL5j9HivY9R4n/PEeJ/ztHif87R4n/O0eJ&#10;/zvgbwAA0HwAAMSHAAC7kAAAs5cAAKqbAACfngAAkp8AAIWgAQCAoRgAe6EpAnagNQhwnz4QaZ1F&#10;GWObSyJcmlArVphWM1CXXDlMlmM9SZZtPkiWeD5HloU9R5aUO0aWozlFlrU4RJbMN0SV5jVDlPc1&#10;Q5P/NEOS/zRDkv80Q5L/NEOS/zTadgAAy4MAAMCOAAC3lgAAr50AAKahAACapAAAjaYAAH2nAAB2&#10;qA0Ac6khAG6pLwRoqDgLYqdAE1ulRhxVpEwkT6NSK0qiWTBHomEzRaFrNEOhdzNDooQyQqKSMEKi&#10;oi9BorQtQKLMLD+h5is/n/crPp3/Kz6d/ys+nf8rPp3/Kz6d/yvSfQAAxYoAALuVAACznQAAq6MA&#10;AKCnAACUqgAAiKwAAHquAABtsQEAZ7IWAGSyJgFfsjEHWbE6DVOwQBVNr0ccSK5NIkSuVSZBrl0o&#10;P65oKD6udCc9roEmPa6QJDyuoSM7rrMhOq7LIDqt5h84q/cgN6r/ITep/yE3qf8hN6n/ITep/yHL&#10;hgAAv5IAALecAACvpAAApakAAJqtAACNsAAAgLIAAHS1AABmuAAAW7wHAFe9GgBUvScCT70xB0q8&#10;OQ1FvEATQLtHGDy7UBs6u1kcObxkGzi8cBo3vH4ZNryNGDa9nhc1vbIWNLzKFDO75hQxufcWMLj/&#10;Fy+3/xcvt/8XL7f/Fy+3/xfDjwAAupsAALKkAACqqwAAn68AAJKzAACFtgAAeLgAAGy8AABfwAAA&#10;U8UAAEnKBwBFzBcAQswkAj7MLQY6zDYKNsw/DTPMSA8yzFIPMM1dDzDNag4vzngNLs6IDC3OmQws&#10;z60LK8/HCirO5Qkoy/ULJ8n/DSbI/w4myP8OJsj/DibI/w69mQAAtaMAAK2rAACisQAAlrUAAIm4&#10;AAB7vAAAb78AAGLDAABXyAAATMwAAELSAAA32AYAM90RADDeHQIt3icEKt4xBijfOwcm30YHJeBR&#10;ByTgXQcj4WwGIuJ8BSHijQUg4qEEHuO5BB3k2AMb4fEDGuD8BRnf/wUZ3/8FGd//BRnf/wW3ogAA&#10;sKsAAKayAACZtwAAjLsAAH6+AABxwgAAZMYAAFjLAABNzwAAQ9QAADnaAAAv3wAALO4IASjuEwIl&#10;7xsEIe8jBR7vLAYc8DYGGfFABhfxTAUU8VgFEfJoBBDzeQMP9IwDDfSiAgz0ugIK9dkBCfXwAQjz&#10;+QEI8/kBCPP5AQjz+QGyqwAAqbIAAJy4AACPvAAAgcAAAHPFAABlyQAAWc4AAE7TAABD2AAAOdwA&#10;AC/hAAAn5QAAI/QAASD9BgIc/g4DGf4WBBX+HQQR/iUFDf8uBAn/OAQF/0QEAf9RAwD/YQIA/3QC&#10;AP+IAQD/nAEA/7ABAP/FAAD/2QAA/9kAAP/ZAAD/2QCrsgAAn7gAAJK9AACDwgAAdMcAAGfMAABa&#10;0QAATtYAAEPbAAA44AAALuQAACXnAAAe7AAAGvkAARb/AAIT/wADD/8GAwv/DQQG/xQEAv8cBAD/&#10;JAMA/y4DAP86AgD/SAIA/1kBAP9sAQD/fgEA/48AAP+fAAD/qQAA/6kAAP+pAAD/qQCiuAAAlb4A&#10;AIbDAAB3yQAAac4AAFvUAABO2wAAQuAAADfkAAAt5wAAI+sAABruAAAU8wAAEP0AAQv/AAIH/wAC&#10;Bf8AAwH/AAMA/wMDAP8IAwD/EQMA/xkDAP8jAgD/LwIA/z4BAP9OAQD/XwEA/28AAP98AAD/hQAA&#10;/4UAAP+FAAD/hQD/CCQQ/wsiEP8KIhD/BCQQ/wAqD/8ANQ7/AEMM/wBRC/8AXgn/AGsH/wB3Bv8A&#10;gAX/AIkE/wCQBP8AlwP/AJ0D/wCjAv8AqQL/AK8C/wC3Af8AwAH/AMwB/wDbAP8A6QD/APMA/wD9&#10;AP0A/wD7AP8A+wD/APsA/wD7AP8A+wD/APsA/wD/DCIQ/w8fEP8OHhD/CiEQ/wAmEP8AMg//AEAN&#10;/wBODP8AWwr/AGgI/wB0B/8Afgb/AIYF/wCOBP8AlAT/AJsD/wChA/8ApwL/AK0C/wC0Av8AvQH/&#10;AMkB/gDYAf0A5gD7APEA+AD8APYA/wD1AP8A9QD/AfUA/wH1AP8B9QD/AfUA/wH/ER8Q/xQbEP8U&#10;GhD/EBwQ/wojEP8IMBD/Bj0O/wNLDf8BWAv/AGUJ/wBwCP8Aegf/AIMG/wGLBf8BkQT/ApgE/wOe&#10;A/8EpAP+BKsD/QSyAvsFugL6BMYB+QXUAfYE4gHzBfAB8QX6Ae8G/wHuB/8B7gf/AuwJ/wLsCf8C&#10;7An/AuwJ/wL/FRsQ/xkWEP8ZFQ//FhYP/xYgEP8VLBD/EjkQ/w5HDv8MVAz/CmEK/wpsCf8Kdwj9&#10;C4AH+wyHBvoNjgX5DZUF9w6bBPYQoQT1EKgD9BGvA/IRuAPxEcMC8BHRAu0R4ALqEu4B5xP5AuYT&#10;/wPkFP8D4Rb/BOAW/wTgFv8E4Bb/BOAW/wT/GhYQ/x4TD/8fEQ7/HxQO/yIdD/8gKRD/HTUQ/xpC&#10;D/8YTw78F1wM+BZoCvYWcwnzF3wI8RiEB/AZiwbuGpIG7RuYBewbngXqHKUF6RytBOgctQTmHcAE&#10;5R3OA+Id3gPfHu0E3B/5Bdkg/wXWIP8G1SD/BtQg/wbUIP8G1CD/BtQg/wb/HxMP/yQNDf8mCgz/&#10;KxAL/y0aDP8sJA7/KDAQ/SQ9EPciSg/yIVcN7iFjDOsibgroI3gJ5iSACOQlhwjiJY4H4SaVB98m&#10;nAfeJ6MG3SeqBtsoswbaKL4G2CjMBtUp3QbSKuwHzir5CMsq/wnJKv8JyCr/CcYq/wrGKv8Kxir/&#10;CsYq/wr/JQ4O/ysIC/8vBQn/Nw4I/zgXCf83IAv8MysO9C44EO0sRRDnK1IP4iteDd8tagzcLnQL&#10;2i99CtgvhArVMIsK1DCRCtIxmArQMZ8LzzKmC80yrwvMMrkLyjPGDMgz1wzEM+gNwTT2Db8z/w69&#10;NP8OuzP/Droz/w26M/8NujP/Dboz/w3/KwoM/zIDCf86Awb/QQoF/0MTBf9BHAf0PSYK6jgxDeI0&#10;PxDcNEwQ1jVZD9I2ZQ/PN24QzDh3EMo4fxDIOYYRxjmMEcU6kxHDOpoRwTqhEcA7qhK+O7QSvTvA&#10;Ers70BK4O+MTtTvyE7M8/hOxO/8TsDv/Eq48/xKuPP8Srjz/Eq48/xL/MQYK/zgAB/9DAQT/SQcD&#10;/0sOAvdKFwPrRiAF4EArCNg+OQzQPUcSyz5TFcY+XhbDP2gXwD9xF75AeRe8QIAXukCHGLhBjRi3&#10;QZQYtUGcGLRBpBmyQa4ZsEK6Ga9CyhqtQt0aqkLuGqhC+xmmQ/8YpUP/F6RD/xekQ/8XpEP/F6RD&#10;/xf/NgEI/z4ABf9JAAL+TwMB9lEIAO9QDgDiTRgB2EslAs5JNQvGR0ITwEZOGbtFWBy3RWIdtUVr&#10;HrJGcx6wRnofr0aBH61HiB+sR48fqkeXH6hHnyCnR6kgpUe0IKRHwyGiSNYhoEjqIJ5I+B+cSf8e&#10;m0n/HZtI/xybSP8cm0j/HJtI/xz/OwAH/0QAA/9PAAHxVAAA41YAANxVBADZUAsAz1QhAcVTMQi9&#10;UT4Stk5JG7FMUyCtS1wjq0tlJKhLbSWmS3UlpEt8JqNMgyahTIomoEySJp5MmiecTaQnm0yvJ5pM&#10;viiYTNAolkzmKJVN9iWTTf8kk03/IpJN/yGSTf8hkk3/IZJN/yH/PwAF/0kAAfdUAADiWQAA2l0A&#10;ANRdAQDRWQYAx1wdAL5cLga2WTsQr1ZGGqlTTyKlUVcnolBgKp9QaCudUG8sm1B3LJlQfiyYUIUs&#10;llCNLZVQli2TUKAtklCrLpBQuS6PUMsvjVDhL4xQ8yyLUf8pilH/KIpR/yaKUf8milH/JopR/yb/&#10;QgAE/04AAOtXAADdXwAA1WMAAM5kAADKYAIAwGIZALhjKwSwYDkNqV1DF6NaTCGdV1QomlVbLZdU&#10;YzCUVGoxk1NyMpFTeTKPU4AyjlOIM4xTkTOLU5s0iVOnNIhTtDWGU8Y1hVPdNoRU8TKDVP0vg1T/&#10;LYJU/yuCVP8rglT/K4JU/yv/RQAD/VIAAONcAADZZAAA0GgAAP/ifRBJQ0NfUFJPRklMRQASFclq&#10;AADDZwAAumcVALJoKQKrZzYLpGNBFZ1gSR+YXVEok1pYL5BYXzONV2Y1i1dtNolWdDeHVnw4hlaE&#10;OIRWjTmDVpc5gVajOoBWsDp+VsI7fVbYO3xW7jh8V/w0e1f/MntX/zB7V/8we1f/MHtX/zD/RwAC&#10;9VUAAOBgAADVaAAAzG0AAMRuAAC9bAAAtWwSAK1uJgGmbDQIn2k/EplmRx2TYk4mjl9VLopdWzSG&#10;W2I4hFpoOoJZcDyAWXg8flmAPX1ZiT57WZQ+eVmfP3hZrT92Wb5AdFjUQHRZ6z10Wvo5dFr/NnRa&#10;/zR0Wv80dFr/NHRa/zT/SgAB7FgAAN1kAADRbAAAyHEAAMBzAAC5cQAAsHANAKlyIwCicTIHm289&#10;EJRrRRqOaEwkiWRTLYRhWDSAX145fV1kPXpcaz94XHNBdlx8QnVchUJzXJBDcVycQ29cqURtXLpE&#10;a1vQRWtc6EJsXfg9bF3/O21d/zhtXf84bV3/OG1d/zj/TgAA51wAANpoAADOcAAAxXQAAL12AAC1&#10;dQAArHUKAKV2IACedi8Fl3M7DZFwQxeLbUohhWpQK4BnVjN7ZFs5d2JhPnNgZ0JwX29Fbl94Rmxf&#10;gUdqX4xIaV+YSGdfpkhlX7ZJY1/MSWNf5UZkYPdBZWD/PmVg/ztlYP87ZWD/O2Vg/zv/UQAA5GAA&#10;ANZrAADLcwAAwngAALl6AACxegAAqHkGAKB6HQCaei0Dk3g5C411QhWHckkfgW9PKHxsVDF2aVk4&#10;cWdeP2xlZERpY2tIZmN0SmRifUtiYohMYGOVTF5jo0xdYrNMW2LITFtj40lcY/VEXWT/QV5k/z5e&#10;ZP8+XmT/Pl5k/z75VAAA4WQAANNvAADIdgAAv3sAALZ+AACtfgAAo30CAJx+GQCWfioCj303CYl6&#10;QBKDd0ccfXVNJXhyUi5yb1c3bGxcPmZqYUViaGhKXmdwTVxnek5aZ4VOWGeSTldnoU5WZ7FNVGfG&#10;TFRn4EpVaPRGVmj/Q1do/0BXaP9AV2j/QFdo/0DvWAAA3WgAAM9yAADFegAAvH8AALOCAACpgwAA&#10;n4IAAJeCFQCRgycBi4I0B4V/PhB/fUUZeXtLInN4UCttdlU0Z3NaPGFxX0NbbmVJV21tTVVsd09T&#10;bYNOUm2QTlFtn0xQba9LT27ESk9u30hQbvNFUG3+QlFt/0BRbf9AUW3/QFFt/0DpXQAA2mwAAMx2&#10;AADBfgAAuIQAALCHAACmiAAAmYcAAJKHEACMiCMAh4cxBYGFOw17g0MWdYFJH29/TyhofVMxYnpY&#10;OVx4XUBWdmNGUnRrSk90dUtOdIFLTXWPSU11nkhMda5GS3XDRUt13kNLdfJBS3T+P0x0/z1MdP89&#10;THT/PUx0/z3lYgAA1XAAAMh7AAC+gwAAtYkAAKyMAACijgAAlIwAAIyNCQCGjR4Ago0tA3yMOAp2&#10;ikEScIhHG2qGTSRjhFEsXYJWNVeAWzxSfmJBTn1qREx9dUVLfYFESn6OQ0l+nkFJfq5ASH7DPkd+&#10;3j1HffI7R3z+Okd8/zlHfP85R3z/OUd8/zngaAAA0HYAAMSAAAC6iAAAso4AAKmSAACfkwAAjpIA&#10;AIaTAgCAkxgAfJMpAXaSNQdwkT0OapBEF2SOSh9ejE8nWItUL1KJWjZNiGE7SodpPUiHdD1Hh4E8&#10;R4eOOkaInTlFiK43RYjDNkSH3jVDhvI0Q4X+M0OE/zJDhP8yQ4T/MkOE/zLbbgAAy3sAAMCGAAC3&#10;jgAArpQAAKWXAACbmQAAjZoAAH+aAAB4mhEAdJsjAG+aMARqmTkKZJhBEl6WRxpYlU0iUpRSKU2T&#10;WC9JkmAzRpFpNEWRdDREkYAyQ5KOMUOSnS9Ckq4uQZLELECR3is/kPIrP4/+Kz6O/ys+jv8rPo7/&#10;Kz6O/yvUdQAAxoIAALuMAACzlAAAq5oAAKKeAACWoAAAiaEAAHmiAABvogYAaqMaAGajKQFiojMG&#10;XKE8DVagQxRRn0kbS55PIUedViZDnV4pQZxoKkCdcyk/nX8oP52NJj6dnSU9na4jPJ3EIjyc3yE7&#10;mvMhOpn+IjmY/yI5mP8iOZj/IjmY/yLNfQAAwIkAALeTAACvmwAAp6AAAJ2kAACRpgAAg6cAAHap&#10;AABmqgAAX6wNAFusHwBYrCsDU6w1CE6rPA5JqkMURKlKGUCpUhw9qVoeO6lkHjqpcB06qX0cOamL&#10;Gzipmxo3qa0YNqnDFzao3hY0pvIXM6X+GDOj/xkzo/8ZM6P/GTOj/xnGhgAAu5EAALOaAACrogAA&#10;oqcAAJaqAACKrAAAfa4AAG+vAABhsgAAVLUAAE62EQBMtyAASLcrA0S3NAc/tjwMO7ZEEDi2TBI2&#10;tlUTNLZgEzO2bBIztnkRMraIEDG2mA8wtqoOL7bBDS613Qwss/IOK7L+Dyqw/xAqsP8QKrD/ECqw&#10;/xC/jwAAtpkAAK+iAACnqAAAm60AAI+vAACCsgAAdbQAAGe2AABbuQAATr0AAELBAQA7xA4AOcUd&#10;ADfFKAIzxTEEMMU6By7FRAgsxU4JK8ZZCCrGZQgpxnIHKMeCBifHkwYlx6YFJMe9BCPH2wQhxPEF&#10;IML9Bx/A/wgfwP8IH8D/CB/A/wi5mAAAsqIAAKqpAACfrwAAk7IAAIW1AAB4uAAAa7oAAF69AABS&#10;wQAAR8UAADzJAAAxzgEAKNQGACTWEgAj1h4AIdcpAR/XNAEe2EABHdhLARzZWAEb2WYBGdp2ABja&#10;iAAW25wAFNuzABLb0gAR2e0AEdf6ARHV/wIR1f8CEdX/AhHV/wK0ogAAraoAAKOwAACWtAAAibgA&#10;AHu7AABuvgAAYcEAAFXFAABJyQAAPs0AADPSAAAq1gAAItsAABvkBQAZ6BAAF+gaABTpJAES6S4B&#10;EOo5AQ3qRgEK61MACOtjAAbsdAAE7YgAAeydAADrtQAA69cAAOrwAADp/wAA6f8AAOn/AADp/wCv&#10;qgAAprEAAJm2AACMugAAfr0AAHDBAABixQAAVskAAErOAAA+0gAANNYAACrbAAAi3wAAGuMAABTr&#10;AAAR+AMADfkLAAr5FAEG+RwBAvkmAQD6MQEA+j4AAPpMAAD5XQAA+XAAAPiEAAD3mQAA9q8AAPbH&#10;AAD35AAA9+QAAPfkAAD35ACpsQAAnbYAAI+7AACBvwAAcsQAAGTIAABXzQAAStIAAD7WAAAz2wAA&#10;Kd8AACDjAAAY5gAAEeoAAAvxAAAH+wAABP8AAAH/BAEA/woBAP8TAQD/HAEA/ycAAP81AAD/RAAA&#10;/1YAAP9pAAD/fQAA/5AAAP+hAAD/sgAA/7MAAP+zAAD/swCgtwAAkrwAAITBAAB0xgAAZssAAFjR&#10;AABL1gAAPtwAADLgAAAo5AAAHucAABXqAAAO7gAABvAAAAL3AAAA/wAAAP8AAAD/AAEA/wABAP8A&#10;AQD/CAEA/xIAAP8dAAD/KgAA/zoAAP9MAAD/XwAA/3EAAP+AAAD/jwAA/48AAP+PAAD/jwD/AyIO&#10;/wQfDv8BHw7/ACIN/wAoDP8AMwr/AEEI/wBQBv8AXQX/AGkE/wB1A/8AfgL/AIUB/wCMAf8AkwH/&#10;AJkA/wCfAP8ApQD/AKsA/wCyAP8AuwD+AMYA/ADUAPsA4wD7APAA+wD6APsA/wD7AP8A+gD/APoA&#10;/wD6AP8A+gD/APoA/wD/Bx8O/wgcDv8GHA7/AB4N/wAkDP8AMQv/AD4J/wBNB/8AWgb/AGYE/wBy&#10;A/8AewL/AIMC/wCKAf8AkAH/AJYB/wCcAP8AogD+AKkA/ACwAPoAuAD5AMMA9wDRAPYA4AD1AO0A&#10;9QD4APUA/wD0AP8A9AD/APQA/wDzAP8A8wD/APMA/wD/CxsP/wwXDv8KFw7/BRkN/wAiDf8ALgv/&#10;ADsK/wBJCP8AVgb/AGIF/wBuBP8AeAP/AIAC/wCHAf8AjQH9AJQB+wCaAPoAoAD4AKYA9gCtAPUA&#10;tQDzAMAA8QDNAO8A3QDvAOsA7gD3AO0A/wDsAP8A6wD/AOkA/wDoAP8A6AD/AOgA/wD/EBcO/xMU&#10;Dv8REw3/ChQN/w0fDf8JKgz/BTcL/wNFCf8AUgf/AF4F/wBqBP0AdAP7AH0C+AGEAvcBigH1AZEB&#10;9AGXAfIBnQDxAaMA7wGqAO4BsgDsAb0A6gHKAOkB2gDnAuoA5QP2AOMF/wDgB/8B3gn/Ad0J/wHd&#10;Cf8B3Qn/Ad0J/wH/FhMO/xgODP8XDAv/FxEL/xkbDP8XJwz/EzML/w9ACv4MTgj5C1oG9gpmBfMK&#10;cATwC3kD7g2AAuwOhwLqDo4B6Q6UAecOmgHmDqEB5Q+oAOMPsADiELoA4RDHAN8R2ADbEugA2BT1&#10;AdQW/wLSFv8C0Rb/A9AW/wPPFv8Dzxb/A88W/wP/Gw4N/x4IC/8eBQn/Iw0J/yUXCf8jIgv/Hy4L&#10;+hs7CvMZSAnuGFUH6hdhBecYbATkGXUD4hp9A98bhALeG4sC3ByRAdsclwHZHJ4B2B2mAdYdrgHU&#10;HrgB0h7EAdEf1AHNIOUCySL0A8ci/wTFIv8FwyL/BcIi/wXBIf8FwSH/BcEh/wX/IQkL/yUCCf8q&#10;Agf/LwkG/zATBv8uHQj4KikJ7yU1CugjQwniIlAH3iNcBtokZwTXJXEE1CZ5BNIngATQKIcEziiN&#10;BM0pkwTLKZoEySqhBcgqqQXGK7MFxCu/BcMrzgXALOAGvSzwB7os/Ai4LP8Itiz/CbUr/wm1K/8J&#10;tSv/CbUr/wn/JwQJ/ywABv81AAT/OgYD/zsOA/o4FwTuMyIG5S4uCN0rPAjWLUoH0S5XCM0wYQjK&#10;MWsIxzJzCcUyewnDM4IJwTOICb80jgm+NJUKvDScCrs0pAq5Na4KtzW5C7Y1yAu0NdoLsTXsDK41&#10;+g2sNf8Nqjb/Dak2/w2oNv8NqDb/Dag2/w3/LQAI/zMABP88AAL/QQIB+EIIAPFAEAHlOxoC2zYm&#10;BNI3NgjLN0QLxThRDcE5Ww69OmUOuzpuD7k7dQ+3O3wPtTuDD7M8iRCyPJAQsDyXEK88nxCtPKkR&#10;qz20Eao9whGoPdQSpj3oEqM99xKhPf8SoD3/EZ89/xGfPf8Rnz3/EZ89/xH/MwAG/zoAAv9DAADx&#10;RwAA5EcAAN5EBADbPg0A0UIhAcdCMQfAQT8OukBLErZAVhSyQV8VsEFoFa1BbxWsQncWqkJ9FqhC&#10;hBanQosWpUKSF6RDmheiQ6QXoUOuF59DvBidQ84Ym0PjGZlD9BiYQ/8XlkP/FpZD/xaVQ/8VlUP/&#10;FZVD/xX/NwAE/0AAAfRJAADiTQAA21AAANVPAQDRSAcAyEwdAL9MLga3SjsOsUhGFKxHUBioR1ka&#10;pkdiG6NHahyhR3EcoEd4HJ5Hfx2cSIYdm0iNHZlIlR2YSJ8el0iqHpVItx+UR8gfkkfeH5BI8B6P&#10;SP0djkj/HI1I/xuNSP8ajUj/Go1I/xr/OwAD/0UAAOZNAADcVQAA1FgAAM1YAADJUQIAwFQZALdV&#10;KgSwUzcMqVBCFKROSxugTVQfnExdIZpMZCKYTGwilkxzIpVMeiOTTIEjkkyII5BMkSSPTJokjUyl&#10;JIxLsiWKS8MliUvZJodL7SSGTPsihUz/IYVM/yCFTP8fhUz/H4VM/x//PQAC90kAAOJUAADYWwAA&#10;zl8AAMdfAADCWgAAuVoUALFcJwKqWjUJo1c/Ep1VSBuYUlAhlVFYJJJQXyaQT2Yojk9uKIxPdSmL&#10;T3wpiU+EKYhPjCqGT5YqhU+hK4NPriuCT74sgE/ULH9P6ip+T/oofk//Jn1P/yR9T/8kfU//JH1P&#10;/yT/QAAB7E0AAN5ZAADTYQAAymQAAMJlAAC7YQAAs2AQAKxhJAGlYDIHnl49EJhbRRmSWE0hjlVU&#10;JotUWyqIU2IshlJpLYVScC6DUnguglKAL4BSiC9/UpIwfVKeMHtSqjF6UroxeFLPMndS5zB2Uvgt&#10;dlP/K3ZT/yl2U/8odlP/KHZT/yj/RAAA6FIAANteAADPZQAAxmkAAL5qAAC2ZwAArmULAKdmIQCg&#10;Zi8FmWM6DpNgQxeNXUofiVpRJoVYVyyCV14vf1ZkMX1VbDJ8VXMzelV7NHhVhDR3VY41dVWaNnNV&#10;pzZxVbY3cFXLN25V5DZuVfYyblb/L25W/y1uVv8tblb/LW5W/y3+SAAA5VYAANdiAADMaQAAwm0A&#10;ALpuAACybAAAqWoIAKJrHQCcay0ElWg4DI9lQRSJYkgdhF9PJYBdVCx8W1oxeVlgNHZYZzZ0WG84&#10;clh3OXBYgTlvWIs6bViWOmtYpDtpWLM7Z1jHPGZY4DtmWPQ3Z1n/NGdZ/zFnWf8wZ1n/MGdZ/zD3&#10;SwAA4lsAANRmAADIbQAAv3EAALdyAACucQAApW4EAJ5vGgCYbyoDkW02CYtrPxKFaEYbgGVNI3ti&#10;Uit2X1cxcl1dNW9cZDlsW2s7altzPWhbfT5mW4c+ZFuTP2NboT9hW7A/X1vEQF5b3T9fW/I6X1z/&#10;N2Bc/zVgXP80YFz/NGBc/zTvTgAA3l4AANFpAADFcAAAvHUAALR2AACrdQAAoXIAAJlzFwCTcygB&#10;jXI0B4dvPRCBbUQYfGpLIXdnUClxZVUwbGJaNmhhYDtlYGc+Yl9wQWBfeUJeX4RCXF+QQltfnkJZ&#10;X61CV1/BQlZf2kJXX/A9WF/9Ollf/zhZX/83WV//N1lf/zfrUwAA22IAAM1tAADCdAAAuXgAALF6&#10;AACnegAAnHcAAJV3EwCPeCUBiXcxBoN0Ow1+ckMVeHBJHnJtTiZta1MuZ2hYNWJmXjteZGRAWmNs&#10;Q1hjdkRWY4FFVWONRFRjm0RSY6tDUWO/Q1Bj2EJRZO8+UmT8O1Jk/zlTZP84U2T/OFNk/zjoWAAA&#10;2GYAAMpwAAC/eAAAt3wAAK5+AACkfgAAmHsAAJB7DgCKfCEAhXsvBH96OQt6eEETdHZHG25zTSNo&#10;cVEsYm9WM11tWzpYa2I/VGlqQ1Jpc0RQaX9ET2mLRE5pmkJNaqpBTGq9QEtq1j9Mau48TGn8Okxp&#10;/zhNaf84TWn/OE1p/zjkXQAA1GsAAMZ0AAC8ewAAtIEAAKuDAAChhAAAk4AAAIuBCQCFgR0AgIEs&#10;AnuANgh1fj8Qb3xFGGl6SyBkeFAoXnZUMFh0WTdTcmA8T3FoQE1wckFLcH1BSnGKP0pxmT5Jcak9&#10;SHK8O0dy1jpHce04R3D7N0dw/zVHb/81R2//NUdv/zXgYgAAz28AAMN5AAC5gAAAsYYAAKiIAACd&#10;iQAAjYYAAIWGAwB/hxcAe4cnAXaGMwZwhTwNaoNDFGSBSRxef04kWX5TLFN8WDJOe143S3pnOkl5&#10;cTtIeXw6R3qKOUZ6mDdGeqk2RXq8NER61TNDee0yQ3j7MUN3/zBDd/8wQ3f/MEN3/zDbaAAAy3QA&#10;AL9+AAC2hgAArYsAAKWOAACajwAAio0AAH+NAAB4jREAdI4iAG+NLwNqjDgJZItAEF+JRhhZiEsf&#10;U4ZRJk6FVixKhF0xR4NmM0WDcDNEg3wyRIOJMUODmC9ChKgtQYS8LECD1SpAgu0qP4H7Kj6A/yo+&#10;f/8qPn//Kj5//yrUbgAAxnoAALuEAACziwAAqpEAAKGUAACXlQAAiZUAAHqUAABwlAgAbJQbAGiV&#10;KQFjlDQGXpM8DFiSQxNTkEkaTo9OIEmOVCVFjlwpQ41lKkGNcCpAjXwoQI2JJz+NmCU+jagkPY28&#10;IjyN1SE7jO0hOor7IjqJ/yI5if8iOYn/IjmJ/yLOdQAAwYEAALeKAACvkgAAp5cAAJ6aAACSmwAA&#10;hZwAAHWcAABonAAAYZ0SAF6dIgBbnS4DVpw3CFGbPg1MmkUTR5lMGUOYUh1AmFofPphkIDyYbx88&#10;mHseO5iIHTqYlxs5mKgaOJi8GTeX1hg2lu0YNZT7GTST/xo0k/8aNJP/GjST/xrHfQAAvIgAALSR&#10;AACsmAAApJ0AAJmgAACNogAAgKMAAHGjAABipAAAV6YGAFOmFwBQpyUATKYvA0imOAhEpT8NP6VG&#10;ETykThQ5pFcVN6RgFjakaxU1pHgUNaSGEzSklRIzpKYQMqS7DzGj1Q4woe0PLp/7ES2e/xItnf8S&#10;LZ3/Ei2d/xLBhQAAt5AAALCZAAConwAAn6QAAJOmAACGqAAAeakAAGuqAABdrAAAUK4AAEawCABC&#10;sRgAQLElAD2xLwM5sTcGNbA/CTOwSAsxsFEML7BbDC6wZwstsXQKLbGCCSuxkggqsKMHKbC4Byew&#10;0wYmruwHJaz7CSSr/wojqv8KI6r/CiOq/wq7jgAAs5gAAKygAACjpgAAmKoAAIusAAB+rgAAca8A&#10;AGOxAABWswAASrYAAD25AAAyvAYAL74VAC6+IQArvisBKb41Aie+PgMlv0kEJL9TAyO/XwMiv2wD&#10;Ib97Ah+/jAIev54BHL+0ARq/zwEZvesBGbv6Ahe6/wMWuf8EFrn/BBa5/wS2mAAAr6EAAKenAACc&#10;rAAAkK8AAIKyAAB1tAAAZ7YAAFu4AABOuwAAQr4AADbCAAAsxgAAIsoBABvOCQAYzxYAFs8hABXP&#10;LAAU0DgAEtBEABHQUAAQ0V4ADdFuAAvRfwAJ0JIACNCnAAbQwQAEz+EABc71AAXM/wAFy/8ABcv/&#10;AAXL/wCxoQAAq6gAAKCuAACTsgAAhrUAAHi4AABqugAAXb0AAFHAAABFwwAAOccAAC7LAAAlzwAA&#10;HNMAABTWAAAL2wIABd0KAAPdFwAC3SMAAN4vAADfPAAA4EsAAOBbAADhbQAA4YAAAOGUAADhqgAA&#10;4cQAAOHhAADh8gAA4fgAAOH4AADh+ACtqQAAo68AAJezAACJtwAAe7oAAG29AABfwQAAU8QAAEbI&#10;AAA6zAAAL9AAACTUAAAc2QAAFNwAAAzfAAAE4gAAAOsAAADrBgAA6hAAAOkaAADpJgAA6zQAAO1F&#10;AADvVgAA72kAAPB9AADwkgAA8acAAPG8AADx0wAA8t8AAPLfAADy3wCmrwAAmrUAAIy5AAB+vQAA&#10;b8AAAGHEAABUyQAAR80AADrRAAAv1QAAJNoAABreAAAT4gAACuUAAAPnAAAA6QAAAPEAAAD3AAAA&#10;9gAAAPYGAAD1EQAA9RwAAPYrAAD5PQAA/FAAAP1kAAD9eAAA/owAAP6dAAD/rQAA/7QAAP+0AAD/&#10;tACdtQAAj7oAAIG+AABxwwAAY8gAAFXNAABI0gAAO9gAAC7cAAAk4AAAGeMAABDnAAAI6gAAAe0A&#10;AADvAAAA8AAAAPYAAAD+AAAA/wAAAP8AAAD/AAAA/wUAAP8SAAD/IQAA/zMAAP9HAAD/XAAA/28A&#10;AP+AAAD/jQAA/5QAAP+UAAD/lAD/AB8M/wAdDP8AHQv/AB8K/wAkCP8AMgf/AEAF/wBOA/8AWwL/&#10;AGYB/wBxAP8AegD/AIIA/wCJAP8AkAD/AJYA/wCcAP8AoQD+AKcA/QCtAP0AtQD8AL8A+wDLAPsA&#10;2wD6AOwA+gD4APoA/wD5AP8A9wD/APYA/wD2AP8A9gD/APYA/wD/AhwN/wEZDP8AGQv/ABsK/wAh&#10;Cf8ALwf/AD0F/wBLBP8AWAL/AGMB/wBuAf8AdwD/AH8A/wCHAP4AjQD8AJMA+gCZAPkAngD4AKQA&#10;9wCrAPYAsgD2ALsA9QDHAPQA2AD0AOgA8wD1APMA/gDxAP8A8AD/AO8A/wDuAP8A7gD/AO4A/wD/&#10;BhgN/wUUDP8BFAv/ABYK/wAfCf8AKwj/ADkG/wBHBP8AVAP/AGAB/wBrAf8AdAD9AHwA+gCEAPcA&#10;igD1AJAA8wCWAPIAmwDxAKEA8ACoAO8ArwDuALgA7QDEAOwA0wDrAOQA6wDxAOoA+wDoAP8A5wD/&#10;AOUA/wDlAP8A5QD/AOUA/wD/CxQM/woQC/8HDgr/AhIK/wMcCf8AKAj/ADUG/wBDBP8AUAP/AFwC&#10;/ABnAfgAcAD1AHkA8gCAAO8AhwDtAI0A6gCTAOkAmADoAJ4A5wClAOYArADkALUA4wDAAOIAzwDh&#10;AN8A4ADuAN8A+gDcAP8A2gD/ANkA/wDZAP8A2QD/ANkA/wD/EQ8M/xEJCv8NBwn/Dg0J/xAZCP8M&#10;Iwj/BzAH/wM+BfoASwP1AFcC8QBiAe4AbADrAHUA6QB9AOYAgwDjAIkA4QCPAN8AlQDeAJsA3QCi&#10;ANsAqQDaAbIA2QG+ANcCzADVA94A1AXvANAJ/ADNCv8AzAv/AMsL/wHJDP8ByQz/AckM/wH/FwkL&#10;/xgDCf8XAQf/HAkG/xwUB/8ZHwf+FSsG9RA5Be8MRgPpDVIC5QxeAeINaADfDXEA3A15ANoNgADY&#10;DYYA1g6MANUOkgDTEJkA0hCgANARqADOErEAzRO8AMsTywDJFd0AxRfuAMIY+wHAGf8Cvhn/Ar0Z&#10;/wK8GP8DvBj/A7wY/wP/HAMJ/x4ABv8jAAX/KAUE/ycOBP4kGQTzICUF6hsyBOMYQAPdGE0B2RlZ&#10;AdQbYwDRHG0Azx11AMwefADKH4IByR+IAccgjgHFIJUBxCGcAcIiowHAIqwBviO4Ab0jxQG7I9gB&#10;uCTpA7Uk+ASzJP8EsST/BbAk/wWuJP8FriT/Ba4k/wX/IgAH/yUABP8tAAL/MQEB/DAIAfQtEgHp&#10;KB0C3yIqA9giOQLRJUcCzCdUA8coXgPEKmcDwStwBL8rdwS9LH0EuyyEBLotigS4LZAEty2XBLUt&#10;nwS0LqgFsi6yBbAuwAWvLtEFrC7lBqou9AenL/8IpS//CKQu/wijLv8Ioy7/CKMu/wj/KAAF/y0A&#10;Av82AADzOAAA6TcAAOUyBwDeLBIA1C0jAcsvMwTFMUIGvzJOB7szWAi4NGEItTRqCLM1cQixNXgJ&#10;sDV+Ca42hQmtNosJqzaSCao2mgmoN6MKpzetCqU3ugqjN8sLoTfgC5438QycN/4Mmzf/DJo2/wyZ&#10;Nv8MmTb/DJk2/wz/LgAD/zUAAfM8AADjPwAA3EEAANY+AQDTNggAyjkdAME6LgW6OjwJtTpIDLE7&#10;Ug2tPFwNqzxkDqg8bA6nPHMOpT15DqM9gA+iPYYPoD2ND58+lQ+dPp4QnD6pEJo+tRCZPsURlz3a&#10;EZU97hGTPfwRkT3/EZE9/xCQPf8QkD3/EJA9/xD/MQAC/TsAAOdCAADcSgAA1EwAAM5JAADJQgQA&#10;wUQZALhFKQSxQzcKq0JDD6dCTRGjQlYToUJeFJ5CZhScQ20Um0N0FJlDehWYQ4EVlkOIFZVDkBWT&#10;Q5oWkkOkFpBDsBaPQ8AXjULVF4tC6heKQvoWiEL/FohC/xWHQv8Vh0L/FYdC/xX/NAAB8UAAAOFL&#10;AADWUgAAzlQAAMZTAADBTAAAuUwUALFOJgKqTDMIpEo+D59JSBSbSFEXmEdZGZZHYBmUR2gakkdv&#10;GpBHdRqPR3wbjUeEG4xHjBuKR5UciUegHIdHrB2GR7sdhEfQHoNH5h2BR/ccgEf/G4BH/xp/R/8Z&#10;f0f/GX9H/xn/OQAA6kUAAN1RAADRWAAAyFsAAMBbAAC6VAAAslIPAKtVIgGkVDAHnVI7DphPRBWT&#10;TU0akExUHY1LXB6LS2MfiUtpIIhLcCCGS3gghUt/IYNLiCGCS5EhgEucIn9LqCJ9SrcjfErLJHpK&#10;4yN5S/UheEv/IHhL/x54Sv8deEr/HXhK/x3+PQAA5kwAANlXAADNXgAAxGEAALxhAAC0XAAArFkK&#10;AKVaHwCeWi0FmFg4DJJVQRSNUkkaiVFQH4ZPVyKET14jgk5lJIBObCV/TnMmfU57JnxOgyZ6To0n&#10;eE6YJ3dOpSh1TrMpc07HKXJN3ylxTvMmcE7/JHBO/yNwTv8icE7/InBO/yL2QQAA41EAANVcAADJ&#10;YgAAwGYAALhmAACwYgAAp14GAKBfGwCaXysDk102Co1bPxKIWEYZhFVNH4BUUyR9Ulome1JgKHlR&#10;Zyp3UW8qdVF3K3RRgCxyUYkscFGVLW9RoS1tUbAua1HDL2lQ2y9pUfEraVH+KWlR/ydpUf8maVH/&#10;JmlR/ybvRQAA31UAANFgAADGZgAAvWoAALRqAACsZwAAo2MCAJtkGACVZCgCj2I0CIlgPRCEXUQX&#10;f1pLHntYUSR3VlYodFVcK3FUYy1vVGsvbVRzMGxUfDFqVIYxaFSRMmZUnjJkVK0zY1S/M2FU2DRh&#10;VO4wYVT9LWFU/ytiVP8pYlT/KWJU/ynsSQAA3FkAAM5kAADDagAAum4AALFuAACobAAAnmgAAJdo&#10;FACRaCUBi2cxBoVlOw2AYkIVe2BIHHZdTiNxW1QobVlZLWpYXzBoWGczZVdvNGRXeDViV4I2YFeO&#10;Nl5XmzdcV6o3W1e8N1lX1DdZV+00Wlf7MVpY/y5bWP8tW1j/LVtY/y3pTgAA2V0AAMtnAADAbgAA&#10;t3EAAK5yAAClcQAAmmwAAJJsEACMbSIAh2wvBIFqOAt8Z0ATdmVGGnFiTCFsYFEoaF5XLmRdXDJg&#10;XGM2XltrOFxbdTlaW386WFuLOldbmTpVW6g6VFu6OlJb0jlTW+s2U1v6M1Rb/zFUW/8vVFv/L1Rb&#10;/y/mUwAA1WEAAMhrAAC9cQAAtHUAAKt2AACidQAAlXAAAI1wDACIcR4AgnAsA31vNgl4bT4QcmpF&#10;GG1oSh9oZk8mY2RULV5iWjNaYWA3V2BoOlRfcjtTX3w8UV+JO1BgljtPYKY6TWC4Okxg0DlMYOk2&#10;TWD5NE5f/zJOX/8wTl//ME5f/zDiWAAA0mUAAMVvAAC7dQAAsnkAAKl7AACfegAAkXUAAIl1BwCD&#10;dRoAfnUpAXl0NAd0cjwNbnBDFWluSRxjbE4kXmpTK1loWDFUZ142UWZmOk5lbztNZXo7TGWHOktm&#10;lTlKZqU4SWa3N0hmzjZHZug0SGX5Mkhl/zFIZP8wSGT/MEhk/zDeXQAAzmoAAMFzAAC4eQAAr30A&#10;AKZ/AACbfwAAjHoAAIR6AgB9ehYAeXslAHR6MQVveDoLandBEmR1Rxlfc0wgWXFRJ1RwVi5Pblwz&#10;TG1kNkptbjdIbXk3R22GNkZtlDVGbqQzRW62MkRuzjBDbecvQ2z4LkNr/y1Da/8tQ2v/LUNr/y3a&#10;YgAAym4AAL53AAC1fgAArIIAAKOFAACZhQAAiYEAAH6AAAB3gBEAc4EhAG+ALgNqfzcIZH4/Dl98&#10;RRVae0ocVHlPI094VClLdlsuSHZjMUZ1bTFEdXgxRHaFL0N2ky5CdqMsQXa1K0B2zSlAdecoP3T4&#10;KD5z/yg+cv8oPnL/KD5y/yjUaAAAxXMAALt8AACygwAAqYgAAKCKAACWiwAAhogAAHqHAABwhwkA&#10;bIcbAGiHKQFjhzMFXoY7C1mEQhFUg0cYT4JNHkqAUyNGf1onQ39iKUJ/bClBf3goQH+FJz9/kyU+&#10;f6MkPX+1Ij1/zSE8fuchO334ITp8/yI5e/8iOXv/Ijl7/yLPbgAAwXkAALeCAACuiQAApo0AAJ2Q&#10;AACTkQAAhZAAAHaPAABpjgEAY48UAGCPIwBcjy4DWI43B1ONPg1OjEQSSYtKGEWKURxBiVgfP4lh&#10;ID2JayA8iXcfO4mEHjuJkhw6iaIbOYm1GjiJzRk3iOcYNob4GjWF/xo1hP8bNYT/GzWE/xvJdQAA&#10;vYAAALOIAACrjwAAo5QAAJqWAACOlwAAgZcAAHGWAABjlgAAWpcKAFaXGwBTlygAT5cyBEuWOghH&#10;lUENQpVHET6UThU7lFYXOZNfFziTahc3k3YWNpODFTWTkRM1k6ISNJO0ETOTzBAykecQMJD4Ei+P&#10;/xMvjv8UL47/FC+O/xTCfAAAuIcAALCPAAColgAAoJoAAJWcAACJngAAfJ4AAG2eAABenwAAUaAA&#10;AEqhEABHoR4ARaEpAUGhMwQ9oDsHOqBCCjafSg00n1MOMp9cDjGfZw4wn3MNMJ+BDC+fjwsun6AK&#10;LJ6zCSueywgqnOYIKZr4CiiZ/wsnmP8MJ5j/DCeY/wy9hQAAtI8AAKyXAAClnQAAm6EAAI+jAACC&#10;pAAAdaUAAGelAABZpwAATKgAAD+qAAA4qxEANqseADSsKAAyqzICL6s6BC2rQwUrq00GKatXBiir&#10;YgUnq24FJqt8BCWriwQjq5wDIquwAiCqyAIfqeUCHaf3BByl/wUcpP8GHKT/Bhyk/wa3jgAAsJcA&#10;AKmeAACgowAAlaYAAIipAAB7qgAAbasAAF+sAABSrgAARbAAADmyAAAutQAAJbcLACO4GQAiuCQA&#10;ILguAB64OAAduEIBHLhNABq4WAAZuWUAF7l0ABa4hAAUuJYAEriqABC4wwAOtuIADrT2AA6z/wEO&#10;sv8BDrL/AQ6y/wGzlwAArJ8AAKSlAACZqQAAjKwAAH+uAABysAAAZLIAAFezAABKtgAAPrgAADG7&#10;AAAnvgAAHcIAABTFAwAMxw0ACscaAAnHJQAHxzEABsc8AAXHSQAEx1YAA8dlAAHHdwAAx4kAAMad&#10;AADGswAAxc8AAMTpAADD9wAAw/8AAMP/AADD/wCuoAAAqKcAAJ2rAACQrwAAg7IAAHW0AABntgAA&#10;WrgAAE27AABBvgAANMEAACnEAAAfyAAAFswAAA3OAAAE0QAAANMIAADTEwAA1B4AANUqAADWNgAA&#10;10QAANlTAADZZAAA2XcAANmLAADZoAAA2LgAANfVAADW6wAA1vcAANb3AADW9wCrpwAAoK0AAJSx&#10;AACGtAAAeLgAAGq6AABcvQAAT8AAAELDAAA2xgAAKsoAAB/OAAAX0gAADtUAAAbYAAAA2wAAAN0A&#10;AADfAAAA4AoAAOEWAADjIQAA5S8AAOc+AADqTgAA62EAAOt1AADsigAA7KAAAOy2AADrzQAA6+IA&#10;AOviAADr4gCjrgAAl7IAAIm2AAB7ugAAbL0AAF7BAABRxQAARMkAADbMAAAr0AAAINQAABbZAAAM&#10;3QAABeAAAADhAAAA5AAAAOYAAADoAAAA6QAAAOsAAADtCgAA8BcAAPImAAD1NgAA+EgAAPpcAAD7&#10;cQAA/IYAAPyZAAD9qQAA/bYAAP22AAD9tgCatAAAjbgAAH68AABvwQAAYMUAAFPJAABFzgAAN9IA&#10;ACvXAAAf3AAAFN8AAAvkAAAC5wAAAOkAAADrAAAA7AAAAO0AAADwAAAA8QAAAPMAAAD1AAAA+AAA&#10;APsMAAD+HAAA/y4AAP9CAAD/VgAA/2oAAP99AAD/iwAA/5cAAP+XAAD/lwD/ABwL/wAaCv8AGAn/&#10;ABsH/wAiBv8AMAT/AD4C/wBLAf8AWAD/AGQA/wBvAP8AeAD/AH8A/wCGAP8AjAD/AJIA/wCXAP4A&#10;nAD+AKIA/QCoAPwArwD7ALgA+wDEAPoA0wD4AOQA9gD0APUA/wD1AP8A9QD/APUA/wD2AP8A9gD/&#10;APYA/wD/ABkL/wAWCv8AFQn/ABYH/wAfBv8ALQT/ADsC/wBIAf8AVQD/AGEA/wBrAP8AdQD9AHwA&#10;+wCDAPoAiQD5AI8A+QCUAPgAmQD3AJ8A9gClAPUArAD0ALUA8wDAAPIAzgDwAOAA7gDxAO0A/QDt&#10;AP8A7QD/AO0A/wDtAP8A7QD/AO0A/wD/ARQL/wASCv8AEQn/ABAI/wAcBv8AKQT/ADgC/wBFAf8A&#10;UQD/AF0A/ABoAPgAcQD1AHkA9ACAAPMAhgDyAIsA8ACRAO8AlgDuAJwA7QCiAOwAqQDrALEA6gC7&#10;AOgAyQDmANwA5ADtAOMA+QDjAP8A4gD/AOIA/wDiAP8A4gD/AOIA/wD/BRAK/wMLCf8ACQj/AA8H&#10;/wAZBv8AJQT/ADMD/wBAAf4ATQD4AFkA8wBkAO8AbQDtAHUA6wB8AOkAggDoAIgA5wCNAOYAkwDk&#10;AJgA4wCeAOIApgDgAK4A3gC3ANwAxQDaANcA2ADoANgA9ADWAP4A1QD/ANQA/wDUAP8A0wD/ANMA&#10;/wD/CgkK/wgECP8CAQf/BgoG/wYWBf8BIQT/AC4D/AA7AfUASADuAFQA6ABfAOUAaQDjAHEA4QB4&#10;AN8AfgDdAIQA2wCKANoAjwDYAJUA1gCbANUAowDTAKsA0QC1AM8AwgDNANIAzADkAMoA8gDJAP4A&#10;xwD/AMUA/wDEAP8AxAD/AMQA/wD/EQMI/w8ABv8QAAX/FAYE/xMRBP8PHQP5CCgC8QQ1AeoBQwDj&#10;AE8A3QBaANoAZADXAWwA1AJ0ANICegDRA4AAzwOGAM0DjADMBJIAygSZAMgEoADHBagAxQazAMMG&#10;wADCCNAAwAnkAL0M9QC6Dv8AuA//ALcQ/wG3EP8BtxD/AbcQ/wH/FwAH/xYABP8cAAP/HgEC/x0K&#10;AvgZFQLuEyIB5Q0uAN4KPADXC0kA0g1VAM4PXwDLEWgAyRJwAMYTdgDEFH0AwhWDAMEWiQC/Fo8A&#10;vheWALwXnQC6GKYAuRiwALcZvQC2Gc4AsxrhALAc8gGuHP8BrBz/Aqoc/wKpHP8CqRz/Aqkc/wL/&#10;HQAF/x4AAv8mAAH3JwAA7yUBAO4gCwDjGRgA2RUlANEYNQDLHEQAxR5QAMEgWgC+IWMAvCJrALoj&#10;cgG4I3kBtiR/AbQkhQGzJYsBsSWSAbAlmQGuJqIBrCasAasmuAGpJsgCqCfcAqUn7gOiJ/wEoCf/&#10;BJ8n/wWfJv8Fnyb/BZ8m/wX/IgAD/ycAAfQuAADlLwAA3i8AANopAQDXHgsAzSMfAMUnMAG/KT4C&#10;uitKA7YsVQOzLV4DsC5mBK4ubQSsL3QEqi96BKkvgASnL4YEpjCNBKQwlQSjMJ0FoTCnBaAxswWe&#10;McMFnTHWBpox6weYMPoHljD/CJUw/wiUL/8IlC//CJQv/wj/JgAC/C4AAOg2AADePAAA1T0AAM84&#10;AADLMAUAwzAZALszKgK0NDgFrzRFBqs1TweoNlgIpjZgCKM3ZwiiN24IoDd1CJ43ewmdOIEJmziI&#10;CZo4kAmYOJkJlzijCpU4rwqUOL4KkjjRC5A45wuON/cMjDf/DIs3/wyLN/8Mijf/DIo3/wz/KgAA&#10;7jQAAOJAAADWRgAAzkcAAMdEAADBPgAAujsUALI9JQKrPTMGpj0/CaI9SQuePVMMnD1bDZo9Yg2Y&#10;PWkNlj1vDpU9dg6TPX0Okj2EDpA9iw6PPpQPjT6fD4w+qhCKPbkQiT3MEYc94xGFPfURgz3/EIM9&#10;/xCCPf8Qgjz/EII8/xD/MAAA6T0AANxIAADRTgAAx1EAAMBOAAC5RwAAskQOAKtGIQGkRi8GnkQ6&#10;C5lDRA6WQ00Rk0JVEpFCXRKPQmQTjUJqE4xCcROKQngTiUJ/FIdChxSGQpAUhEKaFYNCphWBQrQW&#10;gELHFn5C3hd8QvIWe0L/FXtC/xR6Qf8UekH/FHpB/xT3NAAA5UQAANdPAADMVQAAwlgAALpWAACz&#10;UAAAq0wKAKRNHQCeTSwEmEs3CpNJQA+OSEkTi0dRFolGWBeHRl8YhUZlGINGbBiCRnMZgEZ7GX9G&#10;gxl9RowafEaWGnpGoxt5RrEbd0bDHHVG2h10RvAbc0b+GnJG/xlyRf8YckX/GHJF/xjwOQAA4UoA&#10;ANNVAADHWwAAvl0AALZcAACuVwAAplIFAJ9TGgCYUygDklI0CI1PPQ+ITUUUhExMGIJLUxp/Sloc&#10;fUphHXxJZx16SW8eeEl2HndJfx91SogfdEqTIHJKnyBwSa0hbkm/IW1J1iJsSe0ga0n8HmpJ/x1q&#10;Sf8cakn/HGpJ/xzsQAAA3U8AAM9aAADEYAAAu2IAALJhAACpXQAAoFgBAJlYFgCTWSYBjVcxB4hV&#10;Og2DU0IUf1FJGXtPUBx4TlYfdk1cIHRNYyJyTWoicE1yI29NeyRtTYQka02PJWpNnCVoTaomZk27&#10;J2RM0idjTOslY036I2NN/yFjTP8gY0z/IGNM/yDpRQAA2lQAAMxeAADBZAAAt2YAAK9mAACmYgAA&#10;m10AAJRcEgCOXSIAiVwvBYNaOAt+WEASelVGGHVTTB1yUlIhb1FYI2xQXyVqUGYnaFBuKGdQdyhl&#10;UIEpY1CMKmJQmSpgUKcrXlC4K1xQzyxcUOgqXFD5J1xQ/yVcUP8jXFD/I1xQ/yPmSgAA1lgAAMli&#10;AAC+ZwAAtWoAAKxqAACiZwAAl2EAAI9hDQCKYR8AhGEsA39fNgl6XT4QdVpEFnBYShxsVk8haFVV&#10;JWVUWyhjU2IqYVNqLF9Tcy1dU34uXFOJLlpTli5YU6QvVlO1L1VTzC9UU+YtVVP4KlVT/yhVU/8m&#10;VVP/JlVT/ybjTgAA01wAAMZlAAC7awAAsm4AAKluAACfbAAAk2YAAItlCQCFZhwAgGUpAntkMwd2&#10;YjwOcWBCFGxdSBtnW00gY1pTJl9YWCpcWF8tWVdnL1hXcDFWV3sxVFeGMVNXkzFRV6IxUFezMU5X&#10;yTFOV+QvTlf3LE9X/ypPV/8pT1b/KE9W/yjgUwAA0GAAAMNpAAC4bwAAr3IAAKZzAACccQAAj2oA&#10;AIZqBQCAahgAfGomAXdpMQVyZzkLbGVAEmdjRhliYUsfXmBRJVleVipWXV0vU1xkMVFbbTNPW3gz&#10;TluEM0xckTJLXKAySlyyMUhcyDBIXOMvSFv2LElb/ytJW/8qSVv/KUlb/yncWAAAzGQAAMBtAAC2&#10;cgAArXYAAKR3AACZdgAAi28AAIJvAAB7bhQAd28jAHJuLgRtbTcJaGs+D2NqRBZeaEodWWZPI1Vk&#10;VClQY1otTWJiMUthazJJYXYySGKCMUdikDBGYp8vRWKwLkRixi1DYuEsQ2H1KkNh/ylDYP8pQ2D/&#10;KENg/yjYXAAAyGkAAL1xAACzdgAAqnoAAKF8AACXewAAh3UAAH10AAB1dA4AcXQfAG10KwJoczUH&#10;Y3I8DV5wQhNZb0gZVW1NIFBrUiVMalkqSGlgLUZpai5FaXUuRGmBLUNpjytCap4qQWqwKEBqxic/&#10;aeEmPmj0Jj5n/yY+Z/8lPmb/JT5m/yXTYgAAxW0AALl1AACwewAAqH8AAJ6BAACUgAAAhXwAAHl6&#10;AABwegkAa3oaAGd6JwFjejIEXnk6Cll4QBBUdkYWUHVLG0tzUSFHclclRHJfJ0JxaShBcXQnQHKB&#10;Jj9yjiQ+cp4jPXKvITxyxSA8cuAfOnD0IDlv/yA5bv8hOW7/ITlu/yHPZwAAwHIAALZ6AACtgAAA&#10;pYUAAJyHAACRhwAAgoQAAHaCAABpgQIAY4EUAGCBIgBcgS4CWIA2B1R/PQxPfkMRSn1JFkZ8TxtC&#10;e1YeP3teID57aCA9e3MfPHuAHjt7jh06e50bOXuvGjh7xRk4euAYNnn0GTV3/xo0dv8bNHb/GzR2&#10;/xvJbgAAvHgAALOAAACqhgAAoooAAJmNAACPjQAAgYwAAHKKAABkiQAAW4kMAFeJHABUiSgBUYky&#10;BE2IOQhIh0AMRIZGEUCFTRU9hVQXOoVdGDmEZxg4hHIXN4V/FjaFjRQ1hJ0TNISuEjOExREzg+AQ&#10;MYL0EjCA/xMvf/8UL3//FC9//xTDdAAAuH4AAK+GAACnjQAAn5EAAJaTAACKkwAAfZMAAG2SAABg&#10;kQAAUpECAE2SEwBLkiEASJIrAUSRNARAkTwIPZBDCzmQSg42j1IPNI9bEDOPZQ8yj3EPMY9+DjCP&#10;jAwvj5wLLo6tCi2OxAksjd8JK4vzCyqK/wwpif8NKYn/DimJ/w6+ewAAtIYAAKyNAAClkwAAnZcA&#10;AJKZAACFmgAAeJkAAGmZAABamQAATZoAAEKbCAA+mxcAPJsjADmbLQE2mzUDM5s9BTGaRgcvmk4I&#10;LZpYCCyaYggrmm4HKpp7BiiaiQUnmZkFJpmsBCSZwgMjmN4DIpbzBSGU/wYgk/8HIJP/ByCT/we5&#10;hAAAsI0AAKmVAACimgAAmJ0AAIyfAAB/oAAAcaAAAGOgAABVoQAASKMAADukAAAwpggALKYWACum&#10;IQAppisAJ6Y0ASWmPQIjpkcCIqZRAiCmXAIfpmgBHqZ2ARymhQEbpZUAGaWoABekvgAVpNsAFqLx&#10;ARag/gEUnv8CFJ7/AhSe/wK0jQAArJUAAKacAACdoQAAkqMAAIWlAAB3pgAAaacAAFyoAABOqQAA&#10;QasAADStAAAprwAAH7EDABmyEAAXshwAFrImABSyMAATsjsAEbJFABCyUQANsl0AC7JsAAmyfAAI&#10;sY0ABrGgAASwtQADr88AA67pAASt+AAErP8ABKz/AASs/wCvlgAAqZ4AAKKjAACWpwAAiakAAHyr&#10;AABurAAAYK0AAFOvAABGsQAAObMAAC21AAAiuAAAGLoAAA68AAAFvgoAAb4WAAC/IQAAvysAAL83&#10;AAC/QwAAv08AAL9eAAC/bgAAv4AAAL6TAAC9qAAAvcAAALzdAAC77wAAuvkAALr7AAC6+wCsnwAA&#10;paUAAJqpAACNrAAAgK8AAHKxAABksgAAVrQAAEm3AAA8uQAAMLsAACS+AAAawQAAEcQAAAfGAAAA&#10;yQAAAMoGAADLEAAAzBsAAM0lAADOMQAAzj4AAM9MAADQXAAA0HAAANCEAADQmQAAz68AAM7JAADO&#10;4wAAzfIAAM30AADN9ACopgAAnasAAJGuAACDsQAAdbQAAGa3AABZuQAATLwAAD6/AAAywQAAJsQA&#10;ABvIAAASywAACM8AAADQAAAA0wAAANUAAADXAAAA2QcAANsSAADdHQAA3ykAAOE3AADkRwAA5VkA&#10;AOVvAADlhgAA5Z0AAOWyAADlygAA5N8AAOTjAADk4wCgrAAAlLAAAIe0AAB4twAAaboAAFu+AABO&#10;wQAAQMUAADPIAAAnywAAG84AABHTAAAH2AAAANsAAADcAAAA3gAAAOAAAADiAAAA5AAAAOYAAADp&#10;BwAA7BQAAO8hAADyMQAA9UIAAPdVAAD4awAA+IMAAPeaAAD3rgAA98AAAPfEAAD3xACXsgAAirYA&#10;AHy6AABsvgAAXsIAAFDGAABCygAANM4AACfSAAAb1gAAD9sAAAbgAAAA4wAAAOUAAADmAAAA6AAA&#10;AOkAAADrAAAA7QAAAPAAAADyAAAA9QAAAPkJAAD8GAAA/ykAAP88AAD/UAAA/2UAAP96AAD/jAAA&#10;/50AAP+gAAD/oAD/ABgJ/wAVCP8AFAb/ABcF/wAgA/8ALgH/ADsA/wBJAP8AVgD/AGIA/wBsAP8A&#10;dAD/AHwA/wCCAP8AiAD/AI0A/wCSAP4AlwD+AJ0A/QCjAPwAqgD5ALIA9wC8APYAzAD1AN8A9ADv&#10;APQA/QD0AP8A9AD/APMA/wDyAP8A8gD/APIA/wD/ABUJ/wARCP8ADwf/ABIF/wAdA/8AKwL/ADgA&#10;/wBGAP8AUwD/AF4A/gBoAP0AcQD8AHgA+gB/APkAhQD4AIoA+ACPAPcAlAD2AJoA9QCgAPMApgDw&#10;AK4A7gC4AO0AxwDsANkA6wDrAOsA+gDqAP8A6QD/AOgA/wDoAP8A6AD/AOgA/wD/ABEJ/wANCP8A&#10;Cwb/AA4F/wAaA/8AJwL/ADQA/wBCAP0ATwD5AFoA9wBkAPUAbQDzAHUA8gB7APEAgQDvAIcA7gCM&#10;AO0AkQDsAJYA6gCcAOgAowDmAKsA5AC1AOMAwgDhANIA4ADnAN8A9gDeAP8A3QD/ANwA/wDcAP8A&#10;3AD/ANwA/wD/AAsJ/wAGB/8AAwb/AAwF/wAXA/8AIwL/ADAA+wA+APQASgDxAFYA7gBgAOsAaQDp&#10;AHEA6AB3AOYAfQDlAIMA4wCIAOIAjQDgAJMA3QCZANsAnwDZAKcA2ACxANYAvQDUAM0A0wDiANEA&#10;8gDQAPwAzwD/AM4A/wDNAP8AzQD/AM0A/wD/BAQI/wAABv8AAAX/AAcE/wAUA/8AHwH9ACoA8gA4&#10;AOoARQDnAFEA4wBbAOAAZADeAGwA3ABzANoAeQDYAH8A1QCEANMAigDRAI8AzwCVAM0AnADMAKQA&#10;ygCtAMgAuQDHAMkAxQDcAMQA7ADCAPgAwQD/AMAA/wC/AP8AvwD/AL8A/wD/CQAG/wUABP8IAAP/&#10;CgIC/wcNAf4BGQH0ACQA5gAxAOAAPwDbAEsA2ABWANQAXwDRAGgAzgBvAMwAdQDKAHsAyACBAMYA&#10;hgDEAIwAwwCSAMEAmQC/AKEAvgCqALwAtgC6AMUAuQDYALcA6QC1AvgAswT/ALIE/wCwBv8Arwb/&#10;AK8G/wD/EAAF/wwAAv8UAAH9FQAA+BEFAPMKEQDoAhwA2wAqANUAOQDQAUYAywNRAMcEWgDEBWMA&#10;wgdqAL8IcQC+CHcAvAl9ALoKgwC5CokAtwuPALYLlwC0DJ8AswypALENtQCvDsQArg7YAKsR6wCp&#10;E/sAphT/AKUU/wCkFP8BpBT/AaQU/wH/FQAD/xgAAfgdAADoHAAA4hkAAN4QBADaBhAA0gkhAMoN&#10;MQDEEj8AvxVLALsWVQC4F14AthhmALQZbQCyGnMAsBp5AK8bfwCtG4UArByMAKockwCoHJwApx2l&#10;AKUdsQCkHsAAoh7TAKAf5wCdH/cBnB//Apsf/wKaH/8CmR//Apkf/wL/GQAB/CEAAOknAADgLAAA&#10;2CsAANIkAADPGQgAxxobAL8eLAC5IToAtCNGALAkUQCtJVkBqyZhAakmaAGnJ28BpSd1AaQoewGi&#10;KIEBoSiIAZ8ojwGeKZgBnCmhAZoprQKZKbsClynNApUp4wOTKfUEkSn/BJAp/wWPKP8Fjyj/BY8o&#10;/wX/HgAA7igAAOIzAADYOQAAzzkAAMg0AADDKwIAvCcVALUrJgCvLDUCqi5BA6YvSwOjL1QDoDBc&#10;BJ4wYwScMWoEmzFwBJkxdgSYMXwEljGDBJUxiwWTMZMFkjGdBZAyqQWPMrYGjTHIBosx3weJMfIH&#10;hzH/CIYx/wiFMf8IhTD/CIUw/wj9JQAA6TIAANw9AADRQwAAx0QAAMBAAAC6OQAAszMPAKw2IQCm&#10;Ni8DoTY7BZ03RgeZN08HlzdXCJU3XgiTN2QIkTdrCJA3cQiOOHgJjTh/CYs4hgmKOI8JiDiZCoc4&#10;pAqFOLIKhDjEC4I42guAOO8Mfjf+DH03/wx9N/8MfTf/DH03/wzzKgAA5DwAANZGAADLTAAAwU0A&#10;ALlKAACyQwAAqz0JAKU/HQCePysDmT42B5Q9QQqRPUoLjj1SDIw9WQyKPV8NiD1mDYc9bA2FPXMN&#10;hD16DoI9gg6BPYsOfz2VD349oQ98Pa4Pez2/EHk91hF3PewRdj38EHU8/xB1PP8QdDz/D3Q8/w/v&#10;MwAA30MAANFNAADFUwAAvFQAALRRAACsSwAApUUEAJ5GGACYRicCkkUyB41EPAuJQkUOhkJNEIRB&#10;VBGCQVoRgEFhEn9BZxJ9QW4SfEF2EnpBfhN5QYcTd0GRFHVBnRR0QasVckG7FXBB0RZvQekVbUH6&#10;FW1B/xRsQP8TbED/E2xA/xPrOgAA20kAAM1TAADBWAAAuFkAALBYAACnUgAAn0wAAJhLFACSTSMB&#10;jEsvBYdKOQuDSEEPf0dIEn1GTxR6RVYVeEVcFndFYxZ1RWoXc0VxF3JFehhwRYMYb0WNGW1FmRlr&#10;RacaaUW4GmhFzRtmReYaZUX4GWVE/xhlRP8XZUT/F2VE/xfnQAAA2E4AAMlYAAC+XQAAtV4AAKxd&#10;AACjWAAAmlIAAJJQEACNUiAAh1EsBIJPNgl9TT4PeUtFE3ZKTBZzSVIYcUlYGm9IXxptSGYba0ht&#10;HGpIdhxoSH8dZkiKHmVJlh5jSKQfYUi1H19IyiBeSOQfXkj2HV1I/xxdSP8bXUj/Gl1I/xrkRQAA&#10;1FMAAMZcAAC7YQAAsmMAAKliAACgXgAAlVgAAI1VCwCIVh0AglYpA31UMwh4UjsNdFBCEnBPSBds&#10;TU4aaUxUHGdMWx5lTGIfZExpIGJMciFgTHwiX0yHIl1MkyNbTKEjWUyyJFhLxyRWS+EjVkv1IVZL&#10;/x9XS/8eV0v/HVdL/x3hSgAA0FcAAMNgAAC4ZAAAr2cAAKZmAACcYwAAkV0AAIlaBwCDWhkAflsn&#10;AXlZMQZ0VzkLb1VAEWpTRhZmUksaY1BRHmBQVyFeT14jXE9mJFpPbyVZT3kmV0+EJlVPkSdUT58n&#10;Uk+vJ1BPxCdPT94nUE/zJFBP/yJQTv8hUE7/IFBO/yDdTgAAzVsAAMBjAAC2aAAArWsAAKRrAACa&#10;aAAAjmEAAIRfAwB+XxYAeV8kAXVeLgRwXDcJa1o+D2ZZRBVhV0kaXVVOHlpUVCJXU1slVVNjJ1NT&#10;bClRU3YpUFOBKU5TjilNU50pS1OtKUpTwilJU9woSVPyJklT/yRKUv8jSlL/IkpS/yLaUwAAyl8A&#10;AL1nAACzbAAAqm4AAKFvAACXbAAAimYAAIBjAAB5YxIAdWQgAHBjLANrYjUHZmA8DWJeQhNdXUcY&#10;WVtNHlVaUiNRWFkmT1hgKUxXaSpLV3MrSVh/KkhYjCpHWJspRlisKERYwChDWNsnQ1jxJUNX/iRE&#10;V/8jRFb/I0RW/yPWVwAAxmMAALtqAACxcAAAqHMAAJ9zAACVcQAAhmsAAHtoAAB0aA0Ab2gdAGto&#10;KQFnZzIFYmY6C11lQBBZY0YWVGFLHFBgUCFMX1clSV5eKEdeZylFXnIpRF5+KENeiydCXpomQV+r&#10;JUBfvyQ/X9ojPl7wIj5d/iI+XP8iPlz/Ij5c/yLSXAAAw2cAALhvAACudAAApncAAJx4AACSdwAA&#10;g3EAAHhvAABubggAaW4YAGVuJQBhbi8EXW03CFlrPg5UakQTUGhJGUtnTx5HZlUiRGVdJEJlZiVB&#10;ZXElQGV9JD9miiI+ZpkhPWaqIDxmvx47ZtkdOmTwHjlj/R45Y/8eOGL/Hzhi/x/NYQAAv2wAALVz&#10;AACseAAAo3wAAJp9AACQfAAAgXgAAHZ2AABodAIAYnQTAF90IQBbdCwCWHQ0BlNzOwpPcUEQS3BH&#10;FUZvTRlDblQdQG5bHz5tZR88bXAePG58HTtuiRw6bpkbOW6pGThuvhg3btkXNmzvGDVr/Rk0av8a&#10;NGn/GjRp/xrIZwAAvHEAALJ4AACpfgAAoYIAAJiDAACNgwAAf4AAAHJ+AABkfAAAW3sMAFd7HABV&#10;eycAUXsxA016OAdJeT8MRXhFEEF4SxQ+d1IXO3daGDl2ZBg4dm8XN3d7FjZ3iRU1d5gUNXepEjR2&#10;vREzdtgQMXXvEjBz/RMvcv8UL3H/FC9x/xTDbQAAuHYAAK9+AACnhAAAnogAAJWJAACLigAAfYgA&#10;AG6GAABhhAAAU4MFAE6DFQBMgyEASYMsAUaDNARCgjsIPoFCCzuBSQ44gFAQNoBZETSAYxEzgG4Q&#10;MoB6DzGAiA4wgJcML4CoCy5/vQotf9gKLH3vCyt8/A0qe/8OKXr/Dyl6/w++cwAAtH0AAKuEAACk&#10;igAAnI4AAJOQAACHkAAAeo8AAGmNAABcjAAAT4wAAESMCwBBjBkAP4wlAD2MLgE5jDYENos+BjOL&#10;RQgxi00JL4tWCi6KYAktimwJLIp4CCuKhgcpipUGKIqnBSeJuwQlidYEJYfuBSSG/AcjhP8II4T/&#10;CSOE/wm5ewAAsIQAAKmLAAChkQAAmZUAAI6WAACClgAAdJUAAGWUAABWlAAASZUAADyVAAA0lg4A&#10;MpYcADCWJgAuli8BLJY4AiqWQAMolUkDJpVSAyWVXQMjlWgDIpV1AiGVgwIflZMBHpSkARyTuQAa&#10;k9QAGpHtARmQ/AIYj/8DGI7/BBiO/wS1gwAArYwAAKaTAACfmAAAlZsAAImcAAB7nAAAbZwAAF+c&#10;AABQnAAAQ50AADeeAAAroAAAI6ENACGhGgAfoSQAHaEtAByhNwAboUAAGaFKABihVQAWoWEAFKBu&#10;ABKgfQAQoI0ADp+gAAuetAAJnc0ACpzoAAua+QALmf8AC5n/AAuZ/wCwjAAAqZQAAKOaAACangAA&#10;jqAAAIGiAAB0ogAAZqMAAFijAABKpAAAPKYAADCnAAAlqQAAGqsAABCsCAAMrBQACqwfAAmsKQAH&#10;rDQABqw+AASsSgACrFYAAKxkAACrcwAAq4QAAKqWAACpqgAAqMIAAKfdAACn7wAApvkAAKb+AACm&#10;/gCslQAAppwAAJ+hAACTpAAAhqYAAHioAABqqAAAXakAAE+rAABCrAAANa4AACiwAAAesgAAFLQA&#10;AAm1AAAAtwcAALcSAAC4HAAAuCYAALgxAAC4PAAAuEgAALhWAAC4ZgAAuHgAALiKAAC3nwAAtrUA&#10;ALXRAACz6gAAs/YAALP7AACz+wCpnQAAo6MAAJenAACKqgAAfawAAG6tAABgrwAAU7AAAEWyAAA4&#10;tAAALLcAACC5AAAWuwAAC74AAAO/AAAAwQAAAMIEAADDDQAAxBgAAMUiAADGLQAAxjkAAMdGAADJ&#10;VQAAyWcAAMl7AADJkAAAyKYAAMe/AADG2wAAxe0AAMX1AADF9QCmpQAAm6kAAI6sAACBrwAAcrEA&#10;AGOzAABVtQAASLgAADq6AAAuvQAAIr8AABfCAAAMxQAAA8gAAADJAAAAzAAAAM4AAADPAAAA0QUA&#10;ANMQAADVGwAA1ycAANk0AADbQwAA3lQAAN9oAADffgAA35QAAN+qAADfwQAA39gAAN7kAADe5ACe&#10;qwAAkq4AAISxAAB1tQAAZrcAAFi6AABKvQAAPMAAAC/DAAAjxgAAF8kAAAzNAAAC0QAAANUAAADV&#10;AAAA2AAAANoAAADcAAAA3wAAAOEAAADkBAAA6BEAAOoeAADsLQAA7z4AAPFSAADyZwAA838AAPSV&#10;AAD0qQAA9LkAAPTFAAD0xQCVsAAAh7MAAHm3AABquwAAW74AAE3CAAA+xgAAMMoAACTNAAAX0QAA&#10;CtUAAAHaAAAA3gAAAOEAAADhAAAA4wAAAOUAAADnAAAA6QAAAOwAAADvAAAA8gAAAPYGAAD6FQAA&#10;/SUAAP83AAD/TQAA/2QAAP98AAD/kAAA/58AAP+nAAD/pwD/ABMH/wARBv8AEQT/ABMD/wAeAf8A&#10;KwD/ADkA/wBIAP8AVAD/AF4A/wBoAP8AcQD/AHgA/wB+AP8AgwD/AIkA/wCOAP0AkwD7AJgA+QCe&#10;APcApQD2AK0A9QC3APQAxAD0ANgA8wDsAPIA+wDwAP8A7wD/AO8A/wDvAP8A8AD/APAA/wD/ABAH&#10;/wAMBv8ACwT/AAwD/wAbAf8AJwD/ADYA/wBEAP8AUAD/AFsA/gBlAPwAbQD7AHQA+QB7APgAgAD3&#10;AIUA9QCLAPQAkADyAJUA8ACbAO8AogDtAKoA7ACzAOsAvwDqANIA6QDmAOcA9gDlAP8A5QD/AOUA&#10;/wDkAP8A5AD/AOQA/wD/AAwH/wAHBv8ABgT/AAwD/wAXAf8AJAD/ADIA/AA/APoATAD4AFcA9QBh&#10;APMAaQDxAHEA8AB3AO4AfQDsAIIA6gCHAOgAjADmAJIA5QCXAOQAngDiAKYA4QCvAN8AuwDeAMsA&#10;2wDgANkA8gDYAP8A2AD/ANYA/wDWAP8A1wD/ANcA/wD/AAUH/wAABf8AAAT/AAkC/wAVAf8AHwD5&#10;AC0A8wA7APAARwDuAFIA6wBcAOgAZQDmAGwA5ABzAOEAeQDfAH4A3QCDANsAiQDaAI4A2ACUANYA&#10;mgDUAKIA0gCqANEAtgDOAMUAzADZAMsA7QDJAPsAyAD/AMgA/wDIAP8AyAD/AMgA/wD/AAAG/wAA&#10;BP8AAAP/AAUC/wARAfwAGgDuACcA6QA1AOYAQgDiAE0A3wBXANwAYADZAGgA1QBvANIAdQDQAHoA&#10;zwB/AM0AhQDLAIoAygCQAMgAlwDGAJ4AxACnAMIAsgDAAL8AvgDTAL0A6AC8APYAuwD/ALoA/wC5&#10;AP8AuAD/ALgA/wD/AQAE/wAAA/8AAAH/AAAA/wAKAPMAEgDkACAA3wAuANoAPADVAEgA0QBSAM0A&#10;WwDKAGMAxwBqAMUAcQDDAHYAwgB8AMAAgQC+AIYAvQCMALsAkwC5AJsAtwCkALUArgCzALwAsgDO&#10;ALAA4QCvAPEArgD8AKsA/wCqAP8AqgD/AKoA/wD/BgAD/wYAAf0KAADyCAAA7AIAAOYACQDbABgA&#10;1AAnAM4ANQDJAEIAxABNAMAAVgC9AF4AuwBmALkAbAC3AHIAtQB4ALQAfQCyAIMAsACJAK8BkACt&#10;ApgAqwKhAKoDrACoBLkApwTKAKUG3wCjCPEAoQr+AKAK/wCfCv8Angr/AJ4K/wD/CgAB/hEAAOsV&#10;AADjGAAA3RQAANgKAQDSAA4AywEeAMMELgC+BzwAuQlHALULUQCyDFkAsA5hAK4OaACsEG4AqhB0&#10;AKkRegCnEYAAphKGAKQSjQCjE5UAoROfAJ8UqgCeFbgAnBXJAJoW3wCYF/IAlhf/AJUY/wCUF/8B&#10;lBf/AZQX/wH/EQAA7xoAAOQkAADaKAAA0SYAAMsfAADHFAQAwBAXALkVJwCzGDUArhpCAKobTACn&#10;HFQApR1cAKMeYwChHmkAoB9vAJ4fdQCcIHwAmyCCAJogigCYIJIAlyCbAJUhpgCTIbQAkiHFAJAh&#10;2gCOIu8BjCL+Aosi/wKKIv8DiSH/A4kh/wP6GAAA6ScAAN0xAADRNQAAyDUAAMEwAAC7JgAAth4R&#10;AK8iIgCpJTAApCY9AKEnRwGdKFABmylXAZkpXgGXKWUBlilrAZQqcQGTKncBkSp+AZAqhQGOKo4C&#10;jSqXAosrogKJK68CiCvAAocr1gOEK+wEgiv8BIEr/wWAKv8FgCr/BYAq/wXyIgAA5DEAANY7AADK&#10;QAAAwUAAALk7AACzNAAArCsKAKYtHACgLysBmzA3ApcwQgOUMUsEkjFSBJAxWQSOMWAEjDFmBIsx&#10;bASJMXMEiDJ6BYYygQWFMooFgzKTBYIynwWAMqwGfzK8Bn0y0Qd7MukHeTL5CHgx/wh4Mf8IdzH/&#10;CHcx/wjtKgAA3joAANBEAADESAAAu0kAALNFAACsPwAApTYEAJ42FwCYOCYBkzcyBI83PQaMN0UH&#10;iTdNB4c3VAiFN1sIgzdhCII3ZwiAN24Ifzd1CH03fQl8OIYJejiPCXk4mwp3OKgKdji4C3Q3zQty&#10;N+UMcTf3DG83/wxvN/8Mbzb/DG82/wzpMwAA2UIAAMtLAADATwAAtlAAAK5NAACmRwAAnkAAAJc9&#10;EwCRPyIBjD4uBIg+OAeEPUEJgTxJC388UAt9PFYMezxcDHo8Ywx4PGoNdjxxDXU8eQ1zPIIOcjyM&#10;DnA8lw5vPKUPbTy0D2s8yRBpPOIQaDz1EGc8/xBnO/8PZjv/D2Y7/w/lOgAA1UgAAMdRAAC8VQAA&#10;s1YAAKpTAAChTgAAmUcAAJFDDgCLRR4AhkUqA4FENAd+Qj0KekFEDXhBSw51QFIPc0BYEHFAXhBw&#10;QGURbkBtEW1AdRJrQH4SaUCIE2hAlBNmQKIUZECxFGJAxRVhQN8VYEDzFF9A/xNfP/8TXz//El8/&#10;/xLhQAAA0U0AAMNVAAC5WQAAr1sAAKdZAACdVAAAlE4AAItKCQCGShoAgUsnAnxJMQZ4SDkKdEZB&#10;DnBFRxFuRE4Sa0RUE2lEWhRoRGEVZkRpFmVEcRZjRHsXYUSFF2BEkRheRJ8YXESuGVpEwhlZQ9wa&#10;WEPxGFhD/xdYQ/8WWEP/FVhD/xXeRQAAzVIAAMBZAAC2XgAArV8AAKReAACaWQAAkFMAAIdPBQCB&#10;TxcAfFAkAXdOLgVyTTcJbks+DmpKRBFnSEoUZEhQFmJHVhhgR10ZXkdlGl1HbRpbR3cbWkeCG1hH&#10;jhxWR5wcVUesHVNHvx1RR9kdUUfwHFFH/hpRRv8ZUUb/GFFG/xjaSQAAylYAAL5dAACzYQAAqmMA&#10;AKFiAACXXgAAjFkAAIJUAQB8UxMAd1QhAHJTLANuUjQIaVA7DGVOQRFhTUcUXUxNF1tLUxpZS1oc&#10;V0thHVVLah5US3QfUkt/H1FLiyBPS5kgTUupIExLvSBKS9YgSkvuHkpK/R1LSv8cS0r/G0tK/xvX&#10;TgAAx1oAALthAACxZQAAqGcAAJ9nAACVYwAAiV0AAH5ZAAB3WA8AclgeAG5YKQJpVzIGZFU5C2BU&#10;PxBcUkUUWFFKGFVQUBxST1ceUE9eIE5PZyFNT3EiS098IkpPiSJIT5ciR0+oIUZPuyFET9QhRE/t&#10;H0RO/B5ETv8dRU7/HEVO/xzTUgAAxF0AALhkAACvaQAApmsAAJ1rAACSaAAAhmIAAHpeAAByXQsA&#10;bV0aAGldJgFkXC8EYFs3CVxZPQ5XWEMTVFZIF1BVThxNVFQfSlRcIUhUZSJGVG8jRVR6IkRUhyJD&#10;VJYhQVWmIEBVuSA/VdMfPlTsHj5T+x4+U/8dPlL/HT5S/x3QVwAAwWEAALZoAACsbQAApHAAAJpw&#10;AACQbgAAgmgAAHdkAABtYgYAZ2IWAGRiIwBgYi0DW2E1B1dgOwxTXkERT11HFUtcTBpIWlMdRVpa&#10;IENaYyFBWm0hQFp5ID9ahh8+W5UePVulHTxbuBw6W9IbOVrrGzlZ+xs4WP8bOFj/GzhY/xvLXAAA&#10;vmYAALNsAACqcQAAoXQAAJh1AACOcwAAgG4AAHVrAABnaAEAYWgSAF1oHwBaaCkBVmcyBVJmOQlO&#10;ZT8OSmRFEkZjSxdDYlEaQGFZHD5hYh08YWwcO2F4HDpihRo5YpQZOWKlGDhiuBc2YtEWNWHqFjRf&#10;+hczXv8YM17/GDNe/xjHYQAAu2oAALBxAACodgAAn3kAAJZ6AACMeQAAfnUAAHJzAABkcAAAWm4M&#10;AFduGgBUbyYAUW4vA01tNgZJbD0KRWxDD0FrSRI+alAVO2pYFzlqYRc4amsXN2p3FjZqhRQ1apMT&#10;NGqkEjNqtxEyatAQMWjqETBn+hIvZv8TLmX/FC5l/xTDZgAAt28AAK52AAClewAAnX8AAJSAAACK&#10;fwAAfHwAAG96AABheAAAVHUFAE91FQBMdiEASnYrAUZ1MwRDdDoHP3RACzxzRw45c04QNnJWETVy&#10;YBEzcmoQMnJ2DzFyhA4xcpINMHKjDC9ytgstcs8KLHHpCytv+Q0qbv8OKW3/Dylt/w++bAAAtHUA&#10;AKt8AACjgQAAm4UAAJKGAACIhgAAeoQAAGuBAABdgAAAT34AAEZ9DQBDfRsAQX4lAD59LgE7fTYE&#10;OH09BjV8RAgzfEwKMXxVCi98XgoufGkKLXx1CSx8gwgre5EHKXuiBih7tQUnes4FJnnpBSV4+Qck&#10;dv8JI3X/CiN1/wq6cgAAsHsAAKiCAAChiAAAmYsAAJCNAACEjAAAdosAAGaJAABYiAAAS4cAAD2G&#10;BAA3hhIANYceADSHJwAxhzABL4Y4Ai2GQAQrhkkFKYZRBSeGWwQmhmYEJYZzAySFgAMihY8CIYWg&#10;Ah+EtAEehMwBHYLoARyB+QMcgP8EG3//BRt//wW1egAArYMAAKWKAACejwAAlpIAAIuTAAB/kwAA&#10;cZEAAGGQAABTkAAARpAAADiQAAAskAcAKJAUACaQHgAkkSgAI5ExACGROgAgkUMBHpBMAR2QVgAb&#10;kGIAGpBuABiQfAAWj4wAFI+dABKOsQAQjckAEIzlABGL9wARiv8BEIn/ARCJ/wGxggAAqYoAAKOR&#10;AACclgAAkpgAAIWZAAB4mQAAapgAAFuXAABMmAAAP5gAADOZAAAnmQAAG5sGABabEgAVmx0AE5sm&#10;ABKbMAARmzkADptDAAybTgAKm1oACJtnAAeadQAFmoUAA5mWAACYqgAAl8EAAJbbAACV7gAAlPoA&#10;AZP/AAGT/wCtiwAAp5IAAKCYAACYnAAAi54AAH6fAABwnwAAYp4AAFSfAABGoAAAOKEAACyiAAAg&#10;owAAFqQAAAumBAADpg8AAKcaAACnJAAApy4AAKc4AACmQwAApk8AAKZdAACmawAApXwAAKWNAACk&#10;oQAAorcAAKDTAACf6wAAn/UAAJ/8AACf/ACqlAAApJoAAJyfAACQogAAg6MAAHWkAABnpQAAWaUA&#10;AEumAAA9qAAAMKkAACSrAAAZrAAAD64AAAWvAAAAsAQAALEOAACxGAAAsiIAALIsAACyNgAAskIA&#10;ALJPAACzXwAAsnAAALKCAACxlgAAsKsAAK/FAACt4wAArPMAAKv9AACr/QCnnAAAoKIAAJWlAACI&#10;pwAAeqkAAGuqAABdqwAAT6wAAEGuAAA0sAAAJ7IAABy0AAARtgAAB7cAAAC5AAAAugAAALsBAAC8&#10;CQAAvRQAAL4eAAC/KAAAwDMAAME/AADCTgAAw2AAAMNzAADCiAAAwp4AAMG1AADA0QAAv+cAAL71&#10;AAC+9QCjowAAmKcAAIyqAAB+rAAAb64AAGCwAABSsgAARLQAADa2AAApuAAAHbsAABK9AAAHwAAA&#10;AMIAAADDAAAAxAAAAMYAAADIAAAAygQAAMwNAADOGAAA0CMAANIvAADUPAAA2E0AANlgAADadgAA&#10;2o0AANmkAADYuwAA2NIAANjnAADY5wCbqQAAj6wAAIGvAABysgAAY7QAAFW3AABHuQAAOLwAACu/&#10;AAAewgAAEsUAAAfIAAAAywAAAM4AAADOAAAA0AAAANMAAADVAAAA2AAAANsAAADeBAAA4REAAOQd&#10;AADmKgAA6jkAAO1MAADvYQAA8HgAAPGPAADxowAA8LUAAPDHAADwxwCSrgAAhbEAAHa1AABnuAAA&#10;WLsAAEm/AAA6wgAALMYAAB/JAAATzAAABdAAAADUAAAA2AAAANwAAADcAAAA3gAAAOAAAADiAAAA&#10;5QAAAOgAAADsAAAA7wAAAPMFAAD1FQAA+CQAAPs2AAD+SgAA/2AAAP93AAD/jAAA/5wAAP+pAAD/&#10;qQD/AA8G/wAMBP8ACwP/AA4B/wAaAP8AKQD/ADgA/wBFAP8AUQD/AFsA/wBlAP8AbQD/AHQA/wB6&#10;AP4AgAD8AIUA+wCKAPkAjwD4AJQA9wCaAPcAoQD2AKkA9ACzAPMAvwDyANEA7wDnAO4A+QDtAP8A&#10;7QD/AO0A/wDtAP8A7QD/AO0A/wD/AAwG/wAJBP8ACAP/AAoB/wAXAP8AJQD/ADQA/wBBAP8ATQD/&#10;AFgA/QBhAPsAaQD5AHEA9wB3APUAfQDzAIIA8QCHAPAAjADvAJEA7gCXAO0AnQDsAKUA6gCuAOkA&#10;ugDmAMoA5ADhAOMA9ADhAP8A4QD/AOEA/wDhAP8A3wD/AN4A/wD/AAYF/wADBP8AAQL/AAoB/wAU&#10;AP8AIQD9AC8A+gA8APgASQD2AFMA8wBdAPEAZQDuAG0A6wBzAOkAeQDnAH4A5gCDAOUAiADkAI0A&#10;4gCTAOEAmQDfAKEA3QCqANoAtQDXAMQA1gDaANQA7gDTAP0A0gD/ANAA/wDNAP8AzAD/AMsA/wD/&#10;AAAF/wAAA/8AAAL/AAcB/wAQAPkAHADzACoA8AA4AO0ARADrAE8A6ABZAOQAYQDhAGkA3gBvANwA&#10;dQDaAHoA2QB/ANcAhADVAIkA1ACPANIAlQDPAJ0AzQCmAMoAsADIAL4AxwDSAMUA5wDEAPkAwAD/&#10;AL4A/wC9AP8AvQD/AL0A/wD/AAAE/wAAAv8AAAH/AAIA/gAJAO8AFgDpACQA5QAyAOEAPwDeAEoA&#10;2gBUANUAXQDSAGQAzwBrAM0AcQDLAHYAygB7AMgAgADGAIUAxACLAMIAkQDAAJkAvgChALwArAC6&#10;ALkAuADKALYA4QCzAPMAsQD/ALEA/wCwAP8AsAD/ALAA/wD/AAAD/wAAAf8AAAD8AAAA8wACAOUA&#10;DwDfAB4A2QArANQAOQDPAEQAywBPAMcAWADEAF8AwgBmAL8AbAC+AHIAvAB3ALoAfAC4AIIAtgCH&#10;ALUAjgCzAJUAsQCeAK8AqACtALQAqgDFAKgA2wCnAO4ApgD6AKUA/wClAP8ApAD/AKQA/wD/AAAB&#10;/wAAAPEAAADpAAAA4QAAANsABwDUABYAzQAlAMcAMgDCAD8AvgBJALoAUgC3AFoAtQBhALMAZwCx&#10;AG0ArwBzAK4AeACsAH4AqgCEAKkAigCnAJIApQCbAKMApQChALEAoADBAJ4A1QCdAOkAmwD3AJoB&#10;/wCZAf8AmQH/AJgB/wD/AAAA8QgAAOYSAADdFAAA1Q4AAM8FAADJAA0AwgAcAL0AKgC3ADgAswBD&#10;AK8BTQCsA1UAqgRcAKgFYwCmBWkApAZuAKMGdAChB3oAoAeAAJ4IhwCcCY8AmwmYAJkKowCXCq8A&#10;lgq/AJQL1ACSDeoAkQ76AI8P/wCPD/8Ajg//AI4P/wD5CQAA6hgAAN4hAADTJAAAyiIAAMMbAAC+&#10;DgAAuQYUALIKIwCtDjEAqBE9AKUSRwCiE08AnxRXAJ0VXgCbFWQAmhZqAJgWcACXFnYAlRd9AJQX&#10;hACSF4wAkRiVAI8YoACNGKwAjBi8AIoZ0QCIGugAhxv5AIUb/wGFG/8BhBr/AYQa/wHyFgAA5CUA&#10;ANYuAADKMgAAwTEAALorAAC0IQAArhYLAKgZHQCjHCsAnh43AJsfQgCYIEsAlSBSAJMhWQCRIV8A&#10;kCFlAI4hbACNInIAiyJ5AIoigACII4gAhyORAIUjnACEI6kAgiO4AIEkzQF/JOQBfST3Anwk/wJ7&#10;JP8DeyP/A3sj/wPtIQAA3i8AAM84AADDPAAAuzwAALM3AACsMAAApiUFAJ8kFwCaJyYAlSgyAJIp&#10;PQGPKUYBjCpOAYoqVQGIKlsBhyphAYUqZwGEK24Bgit0AoErfAJ/K4QCfiyOAnwsmQJ7LKUDeSy1&#10;A3gsyAN2LOEEdCz1BXMr/wVyK/8Fciv/BXEq/wboKgAA2DkAAMlCAAC+RQAAtUUAAK1BAAClOgAA&#10;njIAAJctEgCSMCEAjTAtAYkxOAOGMUEDhDFJBIIxUASAMVYEfjFcBH0xYgR7MWkEejFwBXgyeAV3&#10;MoAFdTKKBXMylQZyMqIGcDKxBm8yxQdtMt0HazLyCGox/whpMf8IaTH/CGkx/wjjMgAA00AAAMVI&#10;AAC6TAAAsUwAAKhJAACgQwAAmDwAAJA1DACLNx0AhjcpAoI3MwR/NzwGfDdEB3o3Swd4NlIHdjZY&#10;CHQ2XghzNmUIcTZsCHA3dAluN30JbDeHCWs3kgppN58KZzeuC2Y3wQtkN9oMYjfwDGE2/gxhNv8M&#10;YTb/C2E2/wvfOQAAzkYAAMFOAAC2UQAArVIAAKVQAACcSgAAk0MAAIo9CACFPRkAgD4lAXw9LwR4&#10;PDgHdTxACXI7RwpwO00LbjtUC2w7WgtqO2AMaTtoDGc7cA1mO3kNZDuDDWI7jw5hO5wOXzurD107&#10;vg9bO9YQWjvuEFo7/Q9ZOv8PWTr/D1k6/w7bPwAAykwAAL5TAACzVgAAqlcAAKFVAACYUAAAj0oA&#10;AIVDAwB/QxUAe0QiAXZDLANyQjUHbkE8CmtAQwxoP0kNZj9PDmQ/Vg9iP1wQYT9kEF8/bBFeP3YR&#10;XD+AEls/jBJZP5kTVz+oE1U/uxRUP9MUUz/sE1M+/BNTPv8SUz3/EVM9/xHYRAAAx1AAALtXAACx&#10;WwAAqFwAAJ9aAACVVQAAi1AAAIFKAAB6SBEAdUkfAHFIKQJsRzIGaEU5CWREQAxhQ0YPX0NMEVxC&#10;UhJbQlkTWUJgFFhCaRVWQ3IVVUN9FlNDiRZRQ5YWUEOmF05DuBdMQtAXTELqF0xC+xVMQf8VTEH/&#10;FExB/xTUSQAAxFQAALhbAACuXwAApmAAAJxfAACSWwAAiFUAAH1PAAB1TQwAcE0bAGxNJgFnTC8F&#10;Y0s2CF9JPQxbSEIPWEdIElZGThRURlUWUkZdF1BGZRhPRm8ZTUd6GUxHhhlKR5QZSUekGUdHthlF&#10;R84ZRUboGUVG+hhFRf8XRUX/FkZF/xbQTgAAwVgAALZeAACsYwAAo2QAAJpjAACQYAAAhFoAAHlV&#10;AABwUggAa1IYAGdSJAFiUS0DXlA0B1pOOgtWTUAPU0xGElBLTBVNS1IYS0paGkpKYhtIS2wbR0t4&#10;G0VLhBtES5IbQkuiGkFLtBo/S8waP0vnGT9K+Rg/Sv8YP0n/GD9J/xfNUgAAv1wAALRiAACqZgAA&#10;oWgAAJhoAACOZQAAgl8AAHZaAABrVwUAZVcUAGFXIABeVioCWlYyBVZUOAlSUz4OTlJEEktRShVI&#10;UFAYRVBYGkNQYBtCUGobQFB2Gz9Qghs+UZEaPVGhGTxRsxg6UcsYOVDmFzlP+Bg4T/8YOE7/FzlO&#10;/xfJVgAAvGAAALFmAACoagAAn20AAJZsAACMagAAfmQAAHNhAABmXQAAX1wQAFxcHQBYXCcBVVsv&#10;BFFbNghNWTwMSVhCEEZXSBRDVk8XQFZWGT5WXxk8VmkZO1Z0GTpXgRg5V5AXOFegFjdXshU2V8oU&#10;NVflFDRV9xUzVP8WM1T/FjNT/xbGWwAAuWQAAK9qAACmbwAAnXEAAJRxAACKcAAAfGsAAHFoAABk&#10;ZQAAWWILAFViGQBTYiQAT2IsAkxhNAVIYDoJRV9ADUFeRhA+Xk0TO11VFTldXhU4XWgVN150FDZe&#10;gRM1Xo8SNF6fETNesRAyXskPMV3kDy9c9xEuWv8SLlr/Ey5Z/xPCYAAAtmkAAKxvAACkdAAAm3YA&#10;AJJ3AACIdgAAenIAAG9vAABhbAAAVGkFAE5oFABMaR8ASWkpAUZoMQNCZzgGP2c+CjxmRQ05ZkwP&#10;NmVUEDRlXRAzZWcQMmZzDzFmgA4wZo4NL2aeDC5msQstZcgKLGXkCitj9gwqYv8OKWH/Dylg/w++&#10;ZQAAs24AAKp0AACieQAAmXwAAJB9AACGfAAAeXkAAGx2AABedAAAUHEAAEZwDQBEcBoAQXAkAD9w&#10;LQE7bzQEOG87BjVuQggzbkoKMW5SCy9uWwsubmUKLW5xCSxufwgrbo0HKm6dBylusAYnbccFJm3j&#10;BSVr9gckaf8JI2j/CiNo/wq6awAAsHMAAKd6AACffwAAl4IAAI+DAACFgwAAd4AAAGh9AABaewAA&#10;THoAAD54BgA5eBQAN3geADV4KAAzeDABMXg4Ay53PwQsd0cFK3dQBSl3WQUod2QFJndwBCV3fQQk&#10;d4wDInecAiF2rgIfdsUBH3XiAR5z9QMdcv8FHHH/Bhxx/wa1cgAArHoAAKWBAACdhgAAlokAAI2K&#10;AACBiQAAc4cAAGOFAABVgwAASIIAADqBAAAvgQoALIEXACqBIAAogSoAJ4EyACWBOgEjgUMBIYFM&#10;ASCBVgEfgWABHYFtARuBegAagIkAGICZABZ/rAAUfsMAE33fABR89AAUe/8BFHr/AhR6/wKxeQAA&#10;qYEAAKKIAACbjQAAlI8AAIiQAAB8jwAAbY4AAF6MAABQiwAAQosAADWLAAAoigAAH4sLAByLFwAa&#10;iyAAGYspABeLMgAWizsAFYtFABOLTwARi1oAD4tnAA2LdQAKioQACImUAAaIpwAEh70ABIbWAASG&#10;7AAFhPoABoP/AAaD/wCtgQAApokAAKCPAACZkwAAj5UAAIOWAAB1lQAAZpQAAFiTAABJkwAAO5MA&#10;AC+UAAAjlAAAGJUAAAyWCgAJlhYAB5UgAAaWKQAFljIAA5U8AAKVRwAAlVMAAJVgAACVbgAAlH0A&#10;AJOOAACToAAAkbUAAJDQAACP5wAAj/QAAI77AACO/gCqigAApJEAAJ6WAACVmQAAiZsAAHubAABt&#10;mwAAXpsAAFCbAABBmwAANJwAACidAAAcngAAEp8AAAagAQAAoAsAAKAWAACgHwAAoCgAAKEyAACh&#10;PQAAoEkAAKBWAACgZQAAoHUAAJ+GAACemAAAna0AAJzHAACa5AAAmfQAAJn7AACZ/QCnkwAAoZkA&#10;AJmdAACOnwAAgaEAAHKhAABkoQAAVaIAAEeiAAA5pAAALKUAACCmAAAVpwAACqgAAACpAAAAqgEA&#10;AKsKAACrFAAAqx0AAKwmAACsMAAArTwAAK1JAACtWAAArWgAAK16AACsjgAAqqQAAKm8AACo2gAA&#10;p+8AAKb6AACm/QCkmwAAnaAAAJKjAACFpQAAd6YAAGinAABaqAAAS6kAAD2qAAAwrAAAI60AABev&#10;AAALsAAAArEAAACzAAAAtAAAALUAAAC2BQAAtxAAALgZAAC5IgAAui0AALs6AAC8SAAAvVkAAL1s&#10;AAC9gAAAvJUAALusAAC5yAAAt+QAALb0AAC2+AChogAAlqUAAImoAAB7qgAAbKsAAF2tAABPrgAA&#10;QLAAADKyAAAltAAAGLYAAAy4AAACugAAALwAAAC9AAAAvgAAAMAAAADBAAAAwwAAAMUIAADHEwAA&#10;yh0AAMwpAADONgAA0UcAANJaAADScAAA04YAANKcAADSswAA0coAANHgAADR5gCZqAAAjaoAAH+t&#10;AABvsAAAYLEAAFKzAABDtgAANLgAACe7AAAavQAADMAAAALDAAAAxgAAAMcAAADIAAAAyQAAAMsA&#10;AADOAAAA0AAAANMAAADWAQAA2gwAAN4YAADiJQAA5TMAAOlGAADrWwAA7HIAAOyKAADsoAAA7LMA&#10;AOzEAADsywCQrAAAgq8AAHOzAABktQAAVbgAAEa7AAA3vwAAKMIAABvFAAANyAAAAcsAAADPAAAA&#10;0gAAANQAAADUAAAA1gAAANkAAADbAAAA3gAAAOEAAADlAAAA6QAAAO0FAADxEgAA9CAAAPgwAAD8&#10;RQAA/lsAAP9yAAD/iAAA/5oAAP+oAAD/rQD/AAsE/wAJAv8ABwH/AAgA/wAYAP8AJwD/ADUA/wBC&#10;AP8ATQD/AFgA/wBhAP8AagD/AHEA/AB3APsAfQD6AIIA+QCGAPgAiwD3AJEA9gCXAPUAnQD0AKUA&#10;8wCuAPEAugDuAMsA7ADiAOsA9gDrAP8A6gD/AOgA/wDlAP8A4gD/AN4A/wD/AAcE/wAEAv8AAwH/&#10;AAgA/wAUAP8AIwD/ADEA/wA+AP8ASgD+AFQA+wBeAPgAZgD1AG4A8wB0APIAeQDwAH4A7wCDAO4A&#10;iADtAI0A7ACTAOsAmQDpAKEA5wCqAOQAtQDiAMUA4ADaAN8A8QDeAP8A2gD/ANYA/wDUAP8A1AD/&#10;ANQA/wD/AAEE/wAAAv8AAAH/AAMA/wARAP4AHgD7ACwA+AA5APYARQD0AFAA8ABaAOwAYgDpAGoA&#10;6ABwAOYAdQDlAHsA4wB/AOIAhADgAIkA3wCPAN0AlQDaAJ0A2AClANUAsADTAL4A0QDSAM8A6wDL&#10;APwAxwD/AMYA/wDGAP8AxgD/AMYA/wD/AAAD/wAAAv8AAAD/AAAA+wAKAPQAGQDwACcA7QA0AOoA&#10;QADnAEsA4gBWAN8AXgDcAGUA2gBsANgAcQDWAHYA1AB7ANIAgADRAIUAzgCLAMwAkQDKAJgAyACh&#10;AMUAqwDDALgAwQDLAL0A4wC6APYAuQD/ALkA/wC5AP8AuQD/ALgA/wD/AAAC/wAAAf8AAAD/AAAA&#10;8AAFAOoAEwDlACIA4QAvANwAOwDXAEcA0wBQANAAWQDNAGAAygBnAMgAbQDGAHIAxAB3AMIAfADA&#10;AIEAvwCHAL0AjQC7AJQAuQCdALcApwCzALMAsADEAK8A2gCuAPAArQD/AKwA/wCsAP8AqwD/AKsA&#10;/wD/AAAB/wAAAPsAAADvAAAA5gAAAN8ADADZABsA0gAoAM0ANgDJAEEAxQBLAMIAVAC/AFsAvABi&#10;ALoAaAC4AG0AtgBzALQAeACzAH0AsQCDAK8AiQCtAJAAqwCZAKgAogCmAK4ApQC9AKMA0gCiAOkA&#10;oQD5AKAA/wCfAP8AngD/AJ4A/wD/AAAA9gAAAOwAAADjAAAA2wAAANMABQDMABQAxQAiAMAALwC8&#10;ADsAuABFALUATgCxAFYArwBdAK0AYwCrAGkAqgBuAKgAcwCmAHkApQB/AKMAhQChAIwAnwCVAJ0A&#10;ngCcAKoAmgC4AJgAzACXAOMAlQDzAJQA/gCTAP8AkwD/AJIA/wD6AAAA7AYAAOEOAADXEAAAzgkA&#10;AMcAAADBAAsAuwAaALUAJwCxADMArQA/AKkASACmAFAApABXAKIAXgCgAGQAngBpAJ0AbwCbAHUA&#10;mgB7AJgAgQCWAIkAlQCRAJMAmwCRAacAjwG1AI4CyACMA94AiwXxAIkG/gCIB/8Ahwf/AIcH/wDy&#10;CAAA5RcAANgfAADMIgAAwx4AAL0WAAC3CgAAsQARAKsAHwCmBC0Aogc4AJ8IQgCcCUsAmQpSAJcL&#10;WQCWDF8AlAxlAJIMagCRDHAAkA13AI4NfgCMDoYAiw6PAIkOmgCID6YAhhC1AIQQyACDEeAAgRP0&#10;AIAU/wB/FP8AfhT/AH4T/wDtFgAA3iMAANAsAADELwAAuywAALQnAACtHQAAqBEGAKIPGACcEyYA&#10;mBUyAJUWPQCSF0UAkBhNAI0YVACMGVoAihlgAIgZZgCHGmwAhhpzAIQaegCDG4IAgRuLAIAblgB+&#10;G6IAfRuxAHscxAB5HNwAeB3xAHYd/wF2Hf8BdR3/AXUc/wHnIQAA2C4AAMg2AAC+OQAAtTgAAK0z&#10;AACmKwAAnyEAAJkbEgCTHiEAjyAtAIwhOACJIkEAhyJJAIUjUACDI1YAgSNcAH8jYgB+I2gAfSRv&#10;AHskdgB6JH8AeCSIAHclkwB1JZ8BdCWuAXIlwAFwJdgBbiXvAm0l/gNsJf8DbCT/A2wk/wPiKgAA&#10;0TcAAMM/AAC5QgAAsEEAAKg9AACgNgAAmC4AAJElDACLJxwAhykoAIMqMwGBKjwBfipEAXwqSwF6&#10;K1IBeStYAncrXgJ1K2QCdCtrAnIrcgJxK3sCbyyFAm4skANsLJwDayyrA2ksvQRnLNQEZSzsBWQs&#10;/AVjK/8GYyv/BmMr/wbdMgAAzD8AAL9GAAC1SQAArEkAAKNFAACbPwAAkjgAAIovBwCELxcAgDAk&#10;AHwwLgJ5MTcDdjFAA3QxRwRyMU0EcDFTBG8xWQRtMWAFazFnBWoxbwVoMXcFZzGBBWUyjAZkMpkG&#10;YjKoB2AyugdeMtEIXTLqCFwx+whbMf8IWzD/CFsw/wjYOQAAyEUAALxLAACxTgAAqE8AAJ9MAACX&#10;RgAAjkAAAIQ4AgB+NhMAejcgAHU3KgJyNjMEbzY7BWw2QgZqNkkHaDVPB2Y1VQdlNVwIYzVjCGI2&#10;awhgNnQJXzZ+CV02iQlbNpYKWjalClg2twtWNs4LVTboDFQ1+gtUNf8LVDX/C1Q0/wvUPwAAxUoA&#10;ALlQAACvVAAAplQAAJxRAACTTAAAikYAAIA/AAB4Ow4AdDwcAG88JwFrPDAEaDs3BmU6PghiOkUJ&#10;YDpLCl45UQpdOVgLWzpfC1o6ZwxYOnAMVzp7DVU6hg1UO5MOUjujDlA6tA9POssPTTrmD005+A9N&#10;Of8OTTj/Dk04/w7QRAAAwk4AALZVAACsWAAAo1kAAJpXAACQUQAAhkwAAHxGAABzQQoAbkEZAGpC&#10;JAFmQS0DYkA0Bl4/OwhbPkEKWT5HDFc9TQ1VPVQOVD1bD1I+ZA9RPm0QTz54EE4+hBFMPpERSz6g&#10;EUk+shJHPsgSRj7kEkY99xFGPf8RRjz/EEc8/xDNSQAAv1IAALRYAACqXAAAoV0AAJhbAACOVwAA&#10;g1EAAHlMAABuRwYAaEYVAGRHIQBgRioCXEUxBVlEOAhVQz4LUkJDDVBCSg9OQVERTUFYEktCYRJK&#10;QmoTSEJ1E0dCgRNFQ48UREOeFEJDsBRAQsYUP0LiEz9C9hM/Qf8SQED/EkBA/xLKTQAAvFYAALFc&#10;AACoYAAAn2EAAJZgAACMXAAAgFcAAHVSAABpTAIAY0sSAF9LHgBbSycBWEovBFRJNQdQSDsLTUdB&#10;DUtHRxBIRk4SRkZVFERGXhVDRmgVQUdzFUBHfxU/R40VPUecFDxHrhQ6R8QTOUfgEzlG9RM5Rv8T&#10;OUX/EzlF/xPHUQAAuloAAK9gAACmZAAAnWUAAJRkAACKYQAAflwAAHJXAABlUgAAXVANAFpRGgBW&#10;USQBU1AsA09PMwZMTjkJSE0/DUVMRRBDTEwSQExTFD5MXBU9TGYVO0xxFTpMfhQ5TYsTOE2bEzdN&#10;rRI1TcMRNE3fETNM9BIzS/8SM0r/EzNK/xPEVQAAt14AAK1kAACkaAAAm2oAAJJpAACIZwAAe2EA&#10;AHBeAABjWgAAWFYJAFRWFgBRViEATlYqAkpVMQRHVDcIRFQ9C0BTRA49UkoQO1JSEjlSWhM3UmQT&#10;NlJwEjVTfBE0U4sQM1OaDzJTrA4xU8IOMFPeDS9S8w8uUP8QLlD/ES1P/xHAWgAAtGIAAKtoAACi&#10;bAAAmW8AAJFuAACGbAAAeWgAAG5lAABhYQAAU10EAE1cEgBLXB0ASFwnAUVcLgNCWzUFPlo8CDta&#10;Qgs4WUkNNllQDzRZWQ8zWWMPMlpvDjFafA0wWooML1qaCy5arAotWsEJLFrdCSpY8wspV/8NKFb/&#10;DihV/w69XwAAsmcAAKhtAACgcQAAmHQAAI90AACFcgAAd24AAGxsAABeaQAAUGUAAEZjDABDYxkA&#10;QWMjAD5jKwE7YjIDOGI5BTVhQAgzYUcJMWFPCi9hWAouYWIKLWJuCSxiewgrYokHKWKZByhhqwYn&#10;YcAFJmHcBSVf8gckXf8JI1z/CiNc/wu5ZAAAr2wAAKZyAACedwAAlnkAAI16AACDeQAAdnYAAGlz&#10;AABbcAAATW0AAD9rBgA6ahMAOGoeADZqJwA0ai8BMWo2Ay9qPQQtakUFK2pNBilqVgYoamAFJ2ps&#10;BSZqeQQkaocDI2mXAyJpqQIgab8CH2jbAR5n8QMdZf4FHWT/Bhxj/we1agAArHIAAKR4AACcfQAA&#10;lH8AAIuAAACCgAAAdH0AAGV6AABXeAAASXYAADt0AAAxcgwALnIXACxyIQAqcykAKHMyACdzOQEl&#10;c0ECI3NKAiJzUwIgc14BH3NqAR1ydwEccoUAGnKVABhxpwAXcb0AFXDZABZu8AAWbf4BFWz/AhVs&#10;/wOxcQAAqXgAAKF/AACahAAAk4YAAIqHAAB+hgAAcIQAAGCBAABSgAAARH4AADZ8AAAqewMAInsQ&#10;ACB7GgAeeyMAHXwrABt8NAAafDwA/+J9EElDQ19QUk9GSUxFABMVGHxFABd8TwAVfFoAFHxmABJ8&#10;cwAQe4IADXuSAAt6pAAJebkACHjSAAh36wAKdfoACnX/AAp0/wCueAAApoAAAJ+GAACYigAAkY0A&#10;AIaNAAB5jAAAaooAAFuIAABMhwAAP4YAADGGAAAlhQAAGYUEABGGEAAQhhkADYYjAAyGKwAKhjQA&#10;CYY+AAiFSAAGhVMABIZgAAKFbQAAhXwAAISMAACDngAAgrIAAIDNAAB/5AAAf/MAAH77AAB9/wCq&#10;gAAApIgAAJ2NAACXkQAAjJMAAICTAABykgAAY5EAAFSQAABFjwAAOI8AACuPAAAfjwAAFI8AAAiQ&#10;BgAAkBEAAJAaAACQIwAAkCwAAJA2AACQQAAAkEwAAJBYAACQZgAAj3UAAI+GAACOmAAAjKwAAIvE&#10;AACJ4gAAiPIAAIj5AACH/gCniQAAoZAAAJuVAACSlwAAhpgAAHiYAABqmAAAW5cAAEyXAAA9lwAA&#10;MJgAACSYAAAYmAAADJkAAAKaAAAAmggAAJoSAACaGwAAmiQAAJssAACbNwAAm0IAAJtPAACbXQAA&#10;m20AAJp+AACZkAAAmKQAAJe8AACW2QAAlPAAAJP6AACT/wCkkQAAn5cAAJebAACLnQAAfp4AAG+e&#10;AABgngAAUp4AAEOfAAA1oAAAKKAAAByhAAAQogAABaMAAACkAAAApQAAAKUGAAClEAAAphgAAKYh&#10;AACnKwAApzYAAKdCAACnUQAAqGIAAKd0AACnhwAAppsAAKWyAACkzgAAoukAAKL2AACh/QCimgAA&#10;m54AAJChAACDogAAdKMAAGWkAABWpAAASKUAADmnAAArqAAAHqkAABKqAAAGrAAAAKwAAACuAAAA&#10;rwAAAK8AAACwAgAAsQsAALIVAACzHgAAtCgAALU0AAC2QQAAt1IAALdlAAC3eQAAtY4AALSmAACz&#10;wAAAs90AALLvAACx9wCfoQAAk6QAAIamAAB4qAAAaakAAFqqAABLqwAAPK0AAC6uAAAgsAAAFLIA&#10;AAe0AAAAtQAAALYAAAC4AAAAuQAAALoAAAC8AAAAvQAAAL8EAADADgAAwxgAAMUkAADHMQAAyUEA&#10;AMtUAADNaQAAzX4AAM2VAADMrAAAycYAAMjeAADH7ACWpgAAiqkAAHyrAABtrQAAXq4AAE+wAABA&#10;sgAAMLUAACO3AAAWuQAAB7wAAAC+AAAAwQAAAMEAAADDAAAAxAAAAMYAAADIAAAAygAAAM0AAADQ&#10;AAAA0wcAANkTAADcHwAA3y0AAONAAADlVQAA5mwAAOeEAADomgAA564AAOe/AADnzACNqwAAgK0A&#10;AHGwAABhsgAAUrUAAEO4AAAzuwAAJL4AABfBAAAJwwAAAMcAAADKAAAAzQAAAM4AAADPAAAA0AAA&#10;ANEAAADUAAAA2AAAANwAAADgAAAA5AAAAOgAAADtDAAA8RsAAPQqAAD4PwAA+1YAAPxuAAD8hQAA&#10;/JkAAPynAAD8sQD/AAcC/wAFAf8AAQD/AAYA/wAVAP8AJAD/ADIA/wA+AP8ASgD/AFUA/wBfAP4A&#10;ZwD8AG4A+wB0APoAegD5AH8A+ACDAPcAiAD2AI0A9QCTAPQAmQDyAKEA7wCqAO0AtgDsAMcA6gDe&#10;AOkA8wDnAP8A4gD/AN4A/wDeAP8A2QD/ANYA/wD/AAIC/wAAAf8AAAD/AAMA/wASAP8AIAD/AC0A&#10;/wA6AP8ARgD7AFEA9wBbAPQAYwDyAGoA8QBwAPAAdgDuAHsA7QCAAOwAhADrAIkA6QCPAOcAlgDl&#10;AJ0A4wCmAOEAsQDfAMAA3QDVANoA7ADUAP8A0QD/ANAA/wDQAP8A0AD/AM0A/wD/AAAC/wAAAf8A&#10;AAD/AAAA/wAMAPsAGwD4ACkA9gA2APMAQgDvAE0A6wBXAOkAXwDnAGYA5QBsAOMAcgDhAHcA4AB8&#10;AN4AgQDcAIYA2gCLANgAkgDVAJkA0wChANEArADPALkAywDNAMYA5gDEAPoAwwD/AMIA/wDCAP8A&#10;wgD/AMIA/wD/AAAB/wAAAP8AAAD+AAAA9gAHAPEAFgDtACMA6QAxAOQAPQDhAEgA3gBSANsAWgDY&#10;AGIA1QBoANMAbQDRAHMAzwB4AM0AfQDLAIIAyQCHAMcAjQDFAJUAwwCdAMEApwC9ALQAuQDFALcA&#10;3gC2APMAtQD/ALQA/wC0AP8AtAD/ALQA/wD/AAAB/wAAAP8AAADzAAAA6wACAOUAEADgAB4A2QAr&#10;ANQAOADRAEMAzgBNAMsAVQDIAFwAxQBjAMIAaQDAAG4AvwBzAL0AeAC7AH0AugCDALgAiQC2AJAA&#10;swCYALAAogCuAK4ArAC9AKoA1ACpAOsAqAD8AKcA/wCnAP8ApwD/AKYA/wD/AAAA/wAAAPAAAADo&#10;AAAA4AAAANgACgDQABgAywAmAMYAMgDCAD0AvwBHALwAUAC5AFcAtgBeALQAZACyAGkAsQBuAK8A&#10;dACtAHkArAB+AKkAhQCnAIwApgCUAKQAnQCiAKgAoAC3AJ4AygCdAOMAnAD2AJsA/wCaAP8AmgD/&#10;AJkA/wD/AAAA8QAAAOcAAADdAAAA0wAAAMsAAwDEABIAvwAfALoAKwC1ADcAsgBBAK8ASgCsAFIA&#10;qgBYAKcAXwCmAGQApABqAKIAbwChAHQAnwB6AJ4AgACcAIcAmgCPAJgAmQCWAKQAlACxAJMAwwCR&#10;ANwAkADwAI8A/QCNAP8AjAD/AIwA/wD1AAAA6AQAANwLAADQCwAAxwYAAMAAAAC6AAkAtAAXAK4A&#10;JACqAC8ApwA6AKMARAChAEwAngBTAJwAWQCaAF8AmQBlAJcAagCWAG8AlAB1AJMAfACRAIMAjwCL&#10;AI0AlQCLAKAAigCuAIgAvwCGANUAhADrAIMA+QCCAP8AggD/AIEA/wDtBwAA4BUAANEdAADGHgAA&#10;vRoAALYRAACwBQAAqgAOAKUAHACgACgAnAAzAJkAPQCWAEYAlAFNAJICVACQA1oAjgNfAI0EZQCL&#10;BGsAigRxAIgFeACGBYAAhQaIAIMGkgCBBp4AgAasAH4GvAB9B9MAewnqAHoL+gB5C/8AeAv/AHgL&#10;/wDnFQAA2CIAAMkqAAC+KwAAtigAAK4jAACnGQAAoQwEAJsFFACWCSIAkgstAI8MNwCMDkAAig9I&#10;AIgQTwCGEFUAhBFbAIMRYQCBEmcAgBJtAH4SdAB9E3wAexOGAHoTkAB4E5wAdhOqAHUUvABzFNMA&#10;cRbrAHAW/ABvFv8Abxb/AG8W/wDhIQAA0C0AAMM0AAC4NgAArzQAAKgvAACgJwAAmR0AAJITDACN&#10;FRwAiRcoAIUZMgCDGjsAgRpDAH8bSgB9G1AAextWAHocXAB4HGIAdxxpAHUccQBzHXkAch2CAHAd&#10;jQBvHZkAbR6nAGweuQBqHs8AaB/oAGcf+gFmH/8BZh7/AmUe/wLbKQAAyjYAAL48AACzPgAAqj0A&#10;AKI5AACaMwAAkioAAIogBwCFHxYAgSEjAH0iLQB7IzcAeCM/AHYjRgB0JEwAcyRSAHEkWABvJF8A&#10;biRlAGwkbQBrJXUAaSV/AWgligFmJpYBZCalAWMmtgFhJswCXybmAl4m+ANdJv8DXSX/BF0l/wTW&#10;MgAAxj0AALpDAACwRgAAp0UAAJ5BAACWOwAAjTQAAIQrAQB+JxIAeSgeAHYpKQBzKjIBcCo6AW4q&#10;QgFsKkgCaipOAmgqVAJnK1sCZSthAmQraQJiK3ICYSx8A18shwNeLJMDXCyiBFosswRZLMkEVyzj&#10;BVYs9wVVK/8GVSv/BlUq/wbROQAAwkMAALdJAACtTAAApEsAAJtIAACSQgAAiTwAAH80AAB3LgwA&#10;cy8aAG8wJQBrMC4BaDA2AmYwPQNkMEQEYjBKBGAwUARfMFcEXTBeBVwwZgVaMG8FWTF5BlcxhAZW&#10;MZEGVDGfB1IxsAdRMcYHTzHhCE4w9QhOMP8ITi//CE4v/wjNPwAAv0gAALROAACqUQAAoVEAAJhO&#10;AACOSAAAhUMAAHs8AAByNQgAbDUWAGk2IQBlNioCYTUyA181OQVcNUAGWjRGBlg0TAdXNFMHVTRa&#10;CFQ1YghTNWsIUTV2CVA1gQlONo4JTDadCks2rgpJNcMLSDXeC0c19AtHNP8LRzT/C0cz/wrKRAAA&#10;vEwAALFSAACoVQAAn1YAAJZTAACMTgAAgkkAAHhDAABtOwQAZzoTAGM7HgBfOycBWzovA1g5NgVW&#10;OTwHUzhCCFE4SAlQOE8KTjhXCk05XwtLOWgLSjlzDEg6fwxHOowMRTqbDUM6rA1COsENQDncDUA5&#10;8w1AOP8NQDj/DUE3/wzHSAAAulEAAK9WAACmWQAAnVoAAJRYAACJUwAAf04AAHVJAABpQgAAYT8O&#10;AF1AGwBaQCQBVj8sA1M+MwVPPTkHTT0/CUs9RQtJPUwMRz1UDUY9XA5EPWUOQz5wDkE+fA5APooO&#10;Pj6ZDjw+qg47Pr8OOj7aDjk+8Q45Pf8OOjz/Djo8/w7ETAAAt1QAAK1aAACkXQAAm14AAJJdAACI&#10;WQAAfFMAAHFOAABlSAAAXEUKAFdFFwBURSEAUUUpAk1EMARKQzYHR0I8CUVCQwtDQkkNQUJRDj9C&#10;WQ89QmMPPEJuDzpDeg85Q4gPOEOXDzZDqA41Q70ONEPZDTNC8A4zQv8PM0H/DzRA/w/BUAAAtVgA&#10;AKteAACiYQAAmWMAAJBhAACGXgAAelkAAG5UAABiTwAAV0sGAFJKFABPSh4ATEonAUlKLgNFSTQG&#10;Qkg6CD9IQQs9R0cNO0dPDjlHVw83SGEPNkhsDzVIeQ40SYYOM0mWDTJJpwwwSbwLL0nYCy5I7wwu&#10;R/4OLUb/Di1F/w6+VAAAs1wAAKliAACgZgAAl2cAAI5mAACEYwAAd14AAGxbAABgVwAAU1ICAExQ&#10;EABJUBsARlAkAENQLAJATzIEPU84BzpOPwk4TkYLNU5NDDROVg0yTmANMU5rDDBPeAsvT4YLLk+V&#10;Ci1PpwksT7sIKk/WCClO7gkoTP0LKEv/DChL/w27WQAAsGEAAKdmAACeagAAlmwAAI1rAACDaQAA&#10;dmQAAGtiAABeXgAAUVoAAEZWCwBCVhcAQFYhAD1WKQE6VjADN1Y2BTVVPQcyVUQIMFVMCS9VVQkt&#10;VV8JLFZqCStWdwgqVoUHKVaUBihWpgYnVroFJVbVBCRU7gYjU/0IIlL/CSJR/wq4XgAArmYAAKVr&#10;AACcbwAAlHEAAItxAACBbwAAdGsAAGlpAABcZgAATmIAAEBeBgA6XRIAOF0cADZdJQAzXS0BMV00&#10;Ai9dOwQtXUIFK11KBSldUwYoXV0FJ11pBSVddQQkXYMDI12TAyJdpAIgXbkCH1zUAR5b7QMdWfwF&#10;HVj/BhxY/we1YwAAq2sAAKNxAACbdQAAk3cAAIp3AACAdgAAc3MAAGZwAABYbQAASmoAADxnAAAy&#10;ZQwAL2UXAC1lIAArZSgAKWUwASdlOAElZUACJGVIAiJlUQIhZVsCH2VmAR5lcwEdZYIBG2WRABpk&#10;owAYZLcAF2PSABdi7AAXYPsCFmD/AxVf/wSxaQAAqHEAAKB2AACZewAAkX0AAIl+AAB/fQAAcXoA&#10;AGJ3AABUdAAARnIAADhvAAArbgUAJG0RACJtGgAhbSMAH20rAB5tMwAcbTsAG21EABltTQAYbVgA&#10;Fm1jABRtcAASbX8AEG2OAA5soAAMa7QACmrNAAtp6AAMaPkADWf/AA1m/wGucAAApncAAJ59AACX&#10;gQAAkIQAAIeFAAB7gwAAbIAAAF1+AABPfAAAQXoAADN4AAAndwAAG3YIABZ2EwAUdhwAEnYkABF2&#10;LAAPdjUADXY+AAx2SAAKdlMACHZeAAZ2bAAEdnoAAnWKAAB1mwAAdK4AAHLHAABx4QAAcPIAAG/8&#10;AAFu/wCqdwAAo34AAJyEAACWiAAAjosAAIOKAAB2iQAAZ4cAAFeFAABJhAAAO4IAAC6BAAAhgAAA&#10;FoAAAAmACQAEgBQAAoAdAAGAJgAAgC4AAIA3AACAQgAAgE0AAIBZAACAZgAAf3UAAH+FAAB+lgAA&#10;fakAAHvBAAB63gAAee8AAHj5AAB4/gCnfwAAoYYAAJuMAACUjwAAipAAAH2QAABvjwAAYI0AAFGM&#10;AABCiwAANIsAACeKAAAbigAAEIoAAASLAwAAiwwAAIsWAACLHgAAiycAAIsvAACLOgAAikUAAIpR&#10;AACLXwAAim4AAIp+AACJkAAAh6MAAIa7AACE2AAAg+8AAIL7AACC/wCkiAAAn44AAJmTAACQlQAA&#10;g5YAAHaVAABnlAAAWJQAAEmTAAA6kwAALZMAACCTAAAUlAAACJQAAACVAAAAlQUAAJUNAACVFgAA&#10;lR4AAJUnAACWMAAAljsAAJVIAACWVgAAlmUAAJV2AACViAAAlJwAAJOyAACRzgAAkOkAAI74AACN&#10;/wCikAAAnZYAAJWZAACJmgAAe5sAAGybAABdmgAAT5oAAD+bAAAxnAAAJJwAABedAAAKnQAAAJ4A&#10;AACfAAAAoAAAAKADAACgDAAAoBUAAKEdAAChJgAAoTAAAKI9AACiSwAAolsAAKJsAACifwAAoZMA&#10;AKCpAACfwwAAnuEAAJ3yAACd/ACgmAAAmZwAAI2eAACAoAAAcaEAAGKhAABToQAARKIAADWjAAAn&#10;pAAAGqUAAA2mAAABpwAAAKgAAACpAAAAqgAAAKsAAACrAAAAqwcAAKwQAACtGQAAryIAALAtAACw&#10;OwAAsU0AALFgAACwdAAAsIgAALCeAACvtgAArtMAAK7pAACt9gCcnwAAkaIAAISkAAB1pQAAZqYA&#10;AFenAABIqAAAOakAACqrAAAdrAAADq4AAAKvAAAAsQAAALEAAACzAAAAtAAAALUAAAC2AAAAtwAA&#10;ALgBAAC6CgAAvRQAAL8fAADBKwAAwzsAAMVNAADHYgAAxngAAMSQAADCqAAAwsEAAMHZAADB6wCU&#10;pAAAiKcAAHqpAABrqgAAW6wAAEytAAA8rwAALbEAAB+zAAARtQAAA7cAAAC6AAAAvAAAALwAAAC+&#10;AAAAvwAAAMEAAADDAAAAxQAAAMcAAADKAAAAzQMAANINAADUGwAA2CkAANw7AADfUAAA4mYAAOJ9&#10;AADjkwAA4agAAOC8AADf0QCLqQAAfqwAAG6uAABfsAAAULIAAEC1AAAwtwAAILoAABO9AAAEvwAA&#10;AMIAAADFAAAAyAAAAMgAAADKAAAAywAAAMwAAADPAAAA0gAAANYAAADaAAAA3gAAAOMAAADpBwAA&#10;7RYAAPAlAAD0OgAA9lIAAPhqAAD5gQAA+ZUAAPqkAAD5sQD/AAIB/wAAAP8AAAD/AAQA/wASAP8A&#10;IAD/AC4A/wA7AP8ARwD/AFIA/gBcAPwAZAD7AGsA+gBxAPgAdgD3AHsA9gCAAPUAhQD0AIoA8gCP&#10;APAAlgDuAJ4A7QCnAOsAsgDqAMEA6ADZAOQA8QDeAP8A2wD/ANwA/wDZAP8A0wD/ANAA/wD/AAAB&#10;/wAAAP8AAAD/AAAA/wAOAP8AHAD/ACoA/QA3APoAQwD3AE4A9ABYAPIAYADwAGcA7wBtAO0AcwDs&#10;AHgA6gB8AOkAgQDnAIYA5QCMAOMAkgDhAJoA4ACiAN4ArQDbALsA1wDRANEA6gDOAP0AzQD/AM0A&#10;/wDNAP8AyQD/AMYA/wD/AAAB/wAAAP8AAAD/AAAA/QAJAPkAFwD1ACUA8QAzAO0APwDrAEkA6ABT&#10;AOUAWwDjAGIA4QBpAN8AbgDdAHQA2wB4ANkAfQDWAIIA1QCIANMAjgDRAJUAzwCeAM0AqADIALUA&#10;wwDJAMEA4gC/APcAvwD/AL4A/wC+AP8AvgD/ALwA/wD/AAAA/wAAAP8AAAD5AAAA8gAEAO0AEwDo&#10;ACAA4gAuAN4AOgDcAEQA2QBOANUAVgDSAF4A0ABkAM0AagDLAG8AyQB0AMgAeQDGAH4AxACDAMMA&#10;iQDBAJEAvgCZALoAowC3AK8AtQDAALMA1wCyAPAAsQD/ALAA/wCvAP8ArwD/AK8A/wD/AAAA/wAA&#10;APcAAADuAAAA5gAAAOAADQDYABwA0gAoAM4ANADLAD4AyABIAMUAUQDBAFkAvwBfAL0AZQC7AGoA&#10;ugBvALgAdAC2AHkAtQB/ALIAhQCwAIwArgCUAKwAngCqAKkAqAC4AKYAzAClAOcAowD6AKIA/wCi&#10;AP8AogD/AKIA/wD/AAAA9gAAAOwAAADjAAAA2gAAANAACADJABYAxAAiAMAALgC8ADkAuABCALYA&#10;SwCzAFMAsQBaAK8AYACtAGUAqwBqAKkAcACnAHUApgB6AKQAgACjAIcAoQCPAJ8AmACdAKQAmwCx&#10;AJkAwwCYAN0AlwDzAJYA/wCVAP8AlAD/AJQA/wD5AAAA7AAAAOEAAADWAAAAzAAAAMQAAQC+AA8A&#10;uAAcALMAKACvADMArAA8AKkARQCmAE0ApABUAKIAWgCgAGAAngBlAJ0AagCcAHAAmgB1AJkAewCX&#10;AIIAlQCKAJMAkwCRAJ8AjwCrAI0AvACMANMAigDsAIkA/ACJAP8AiAD/AIcA/wDwAAAA4gIAANUI&#10;AADJCAAAwQEAALoAAACzAAcArQAVAKgAIQCkACwAoAA2AJ0APwCbAEcAmQBOAJcAVACVAFoAkwBg&#10;AJIAZQCQAGsAjwBwAI0AdwCLAH4AigCGAIgAjwCGAJoAhACnAIIAtwCBAM0AgADmAH4A9gB9AP8A&#10;fAD/AHwA/wDoBwAA2hQAAMsbAADAGgAAuBYAALAMAACqAQAApAAMAJ4AGQCaACUAlgAvAJMAOQCQ&#10;AEEAjgBIAIwATwCKAFUAiQBbAIcAYACGAGYAhABsAIIAcgCBAHoAfwCCAH0AjAB8AJcAegCkAHgA&#10;tAB3AMgAdQHhAHQC8wBzA/8AcgP/AHID/wDhFQAA0CEAAMMnAAC5KAAAsCUAAKkfAACiFQAAmwgC&#10;AJUAEQCQAB4AjAIpAIkDMwCGBTsAhAZDAIIHSQCACFAAfwhWAH0IWwB8CWEAegloAHgJbwB3CnYA&#10;dQp/AHMKigByCpUAcAujAG8LswBtC8gAaw3iAGoO9QBpDv8AaQ7/AGgO/wDbIAAAyiwAAL4xAACz&#10;MwAAqjEAAKIrAACbJAAAkxkAAIwNBwCHDBcAgw4iAH8QLQB9ETUAexI9AHkTRAB3FEsAdRRRAHMU&#10;VwByFF0AcBVjAG8VawBtFXMAbBV8AGoWhwBoFpMAZxahAGUWsQBjF8cAYhjhAGEY9QBgGP8AXxj/&#10;AF8Y/wHUKgAAxTQAALk6AACuPAAApjoAAJ01AACVLwAAjSYAAIUcAQB+FxEAehkdAHcaKAB0GzEA&#10;chs5AHAcQABuHEcAbB1NAGodUwBpHVkAZx1gAGYeZwBkHnAAYx55AGEfhABgH5AAXh+fAFwfrwBb&#10;IMQAWSDeAFgg8wFXIP8CVx//Alcf/wLPMgAAwDsAALVBAACrQwAAokIAAJk+AACROAAAiDAAAH8o&#10;AAB3IAsAcyEZAG8iJABsIi0AaiM1AGgjPABmJEMAZCRJAGIkTwBhJFUAXyRcAF0lZAFcJWwBWyV2&#10;AVkmgQFXJo4BViacAVQmrAJTJsECUSbbAlAm8gNPJv8DTyX/BE8l/wTKOQAAvUEAALJHAACoSQAA&#10;n0gAAJZFAACNPwAAhDkAAHsxAABxKAcAbCgVAGgpIABlKSkAYikxAWAqOAFeKj8BXCpFAloqSwJZ&#10;KlICVypZAlYrYAJUK2kDUytzA1ErfgNQLIsDTiyZBEwsqgRLLL4ESSzZBUgr8AVIK/8GSCr/Bkgq&#10;/wbHPgAAukYAAK9MAACmTgAAnE4AAJRLAACKRQAAgUAAAHc5AABsMQIAZS4RAGEvHABeLyUAWy8t&#10;AVgvNAJWLzsDVC9BBFIvRwRRL04ETy9VBU4vXQVNMGYFSzBwBUowfAZIMYkGRzGXBkUxqAdDMbwH&#10;QTDWB0Ew7whBL/4IQS//CEEu/wjEQgAAt0sAAK1QAACjUgAAmlMAAJFQAACISwAAfkYAAHQ/AABp&#10;OAAAYDQMAFs0GABYNSIAVTQqAVI0MANPMzcETTM9BUszQwZKM0oGSDNSB0c0WgdFNGMIRDRtCEI1&#10;eQhBNYYJPzWVCT01pgk8NboJOjXUCTo17Qk6NP0KOjP/Cjoz/wnBRwAAtU8AAKtUAACiVwAAmVcA&#10;AI9VAACFUAAAe0sAAHBGAABlPwAAWzoIAFY5FQBSOh8ATzknAUw5LQNJODQERjc6BkU4QAdDOEcI&#10;QThPCUA4Vwk+OWAKPTlrCjs5dwo5OoQKODqTCjc6pAo1OrgKNDrSCTM57AozOPwLNDj/CzQ3/wu/&#10;SwAAs1MAAKlYAACgWwAAl1sAAI5aAACEVgAAeVAAAG5MAABhRgAAVkAEAFA+EQBNPxsASj8kAUc+&#10;KwJEPjEEQT03Bj89Pgg9PUUJOz1MCjk9VQs3Pl4LNj5pCzU+dQszP4MKMj+SCjE/owkwP7cJLj/Q&#10;CC4+6wktPfsKLTz/Cy48/wu8TwAAsVcAAKdcAACeXwAAlWAAAIxeAACCWwAAdlYAAGtRAABfTQAA&#10;U0cAAEpEDQBHRBgAREQhAEFEKAE+RC8DPEM1BTlDPAc3Q0MINUNKCTNDUwoyQ1wKMURnCi9EdAku&#10;RIEJLUWRCCxFogcrRbYHKUXPBihE6gcoQ/sJJ0H/CidB/wu5UwAArlsAAKVgAACcYwAAlGQAAItj&#10;AACBYAAAdFsAAGlYAABdVAAAUU8AAEVLCQBBShUAPkoeADtKJgA5Si0CNkozBDRKOgUxSUEHMElJ&#10;CC5KUQgtSlsILEpmBypLcwcpS4AGKEuQBSdLoQUmS7UEJEvOBCNK6QUiSPoHIkf/CCJG/wm3WAAA&#10;rF8AAKNkAACbaAAAkmkAAIloAAB/ZgAAc2IAAGhfAABcXAAAT1cAAEFSBAA5UREAN1EaADVRIwAz&#10;USoBMFExAi5ROAMsUD8EKlBHBSlRUAUnUVoFJlFlBCVRcQQjUn8DIlKPAyFSoAIgUbQCHlHNAR5Q&#10;6AIcT/kEHE7/BRxN/wa0XQAAqmQAAKFpAACZbQAAkW4AAIhuAAB+bQAAcWkAAGdnAABZYwAATF8A&#10;AD1bAAAyWAsAL1gWAC1YHwArWCcAKVguACdYNQElWD0CJFhFAiJYTgIhWFgCH1hjAR5ZcAEdWX4B&#10;G1iNABpYngAZWLIAF1fLABdW5wAXVfkBFlT/AxVT/wSwYgAAp2kAAJ9vAACXcgAAkHQAAId0AAB9&#10;cwAAcXAAAGNtAABWagAASGYAADpjAAAtYAUAJV8RACNfGgAiXyIAIF8qAB9gMQAdYDkAHGBCABpg&#10;SwAZYFUAF2BgABVgbQAUYHsAEmCLABBfnAAOX7AADF7IAAxd5AAOW/cADlr/AQ5a/wGtaAAApW8A&#10;AJ11AACWeAAAjnoAAIZ7AAB8egAAbncAAF90AABRcQAARG4AADVsAAAoagAAHGgJABloEwAXaBwA&#10;FWgkABRoLAASaDQAEWg9AA5oRwANaFEAC2hcAAloaQAHaHcABWeHAANnlwACZqoAAWXCAAJk3QAC&#10;Y/AAA2L9AARh/wCqbwAAonYAAJt7AACUfwAAjYEAAIWCAAB4gAAAan0AAFp6AABMeAAAPnYAADB0&#10;AAAjcwAAGHIAAAxxCwAJcRUAB3EeAAZxJgAEcS8AA3E4AAFxQgAAcUwAAHFYAABxZAAAcHMAAHCC&#10;AABvkwAAb6YAAG68AABs2QAAau0AAGn4AABp/gCndgAAoH0AAJqDAACThgAAjIgAAIGIAABzhgAA&#10;ZIQAAFSBAABGgAAAN34AACp9AAAefAAAEnsAAAZ7BwAAexAAAHsZAAB7IQAAeykAAHsxAAB7OwAA&#10;ekcAAHtSAAB7XwAAem4AAHp+AAB5jgAAeKEAAHe3AAB10wAAdO0AAHP4AABy/QCkfgAAnoUAAJiK&#10;AACSjQAAh44AAHqNAABsjAAAXYoAAE6JAAA/iAAAMYcAACSGAAAXhgAAC4YAAACGAQAAhgkAAIYS&#10;AACFGgAAhSIAAIYpAACGMwAAhT8AAIVLAACFWAAAhWcAAIR4AACDiQAAgpwAAIGxAACAzAAAf+kA&#10;AH34AAB9/wCihwAAnI0AAJeRAACNkwAAgZMAAHOTAABkkQAAVZAAAEaQAAA2kAAAKY8AAByPAAAQ&#10;jwAABJAAAACQAAAAkAIAAJAJAACQEgAAkBoAAJAhAACRKgAAkTUAAJBCAACRTwAAkV4AAJFvAACQ&#10;gQAAj5UAAI2qAACMxAAAiuMAAIn0AACJ/QCgjwAAm5QAAJOXAACGmAAAeJkAAGmYAABalwAAS5cA&#10;ADyYAAAtmAAAIJgAABOYAAAGmQAAAJoAAACbAAAAmwAAAJsAAACbCAAAmxAAAJsYAACcIAAAnSoA&#10;AJ02AACdRAAAnlQAAJ5lAACeeAAAnYwAAJyiAACbuQAAmtYAAJjuAACX+QCelwAAl5sAAIucAAB+&#10;ngAAb54AAF+eAABQngAAQZ4AADGgAAAjoQAAFqEAAAiiAAAAowAAAKQAAAClAAAApgAAAKYAAACm&#10;AAAApwMAAKcLAACoFAAAqR0AAKopAACqNwAAq0cAAKxZAACsbAAArIEAAKyXAACrrgAAqskAAKnj&#10;AACp8QCangAAj6AAAIKiAABzowAAZKMAAFSkAABFpQAANaYAACeoAAAZqQAACqoAAACrAAAArQAA&#10;AK0AAACuAAAAsAAAALEAAACxAAAAsgAAALMAAAC1BQAAtw8AALkZAAC7JQAAvTQAAL5IAAC/XgAA&#10;vnQAAL6KAAC+oQAAvbkAAL3TAAC85QCSowAAhaUAAHenAABoqAAAWKkAAEmqAAA4rAAAKa4AABuw&#10;AAAMsQAAALMAAAC1AAAAtwAAALcAAAC5AAAAugAAALwAAAC9AAAAvwAAAMEAAADDAAAAxgAAAMsJ&#10;AADOFgAA0iMAANU0AADZSgAA3GAAANx4AADZkQAA2KgAANa9AADW0ACJpwAAe6oAAGusAABcrgAA&#10;Ta8AADyxAAAstAAAHbcAAA25AAAAuwAAAL4AAADBAAAAwwAAAMMAAADFAAAAxgAAAMgAAADKAAAA&#10;zQAAANAAAADUAAAA2QAAAN0AAADjAwAA5xIAAOsiAADvNQAA80wAAPVkAAD2fAAA9pEAAPeiAAD1&#10;rwD/AAAA/wAAAP8AAAD/AAEA/wAOAP8AHQD/ACsA/wA4AP8ARAD+AE8A/ABYAPoAYAD5AGcA9wBt&#10;APYAcwD1AHgA8wB9APIAggDwAIcA7wCMAO0AkwDsAJoA6gCkAOkArgDnAL0A4wDUAN0A7wDaAP8A&#10;2QD/ANkA/wDTAP8AzgD/AMoA/wD/AAAA/wAAAP8AAAD/AAAA/wALAP8AGQD9ACcA+AA0APYAQAD0&#10;AEoA8QBUAO8AXADtAGMA6wBpAOkAbwDnAHQA5QB5AOQAfgDiAIMA4QCJAOAAjwDeAJYA3ACfANoA&#10;qQDUALcAzwDMAMwA5wDLAPsAygD/AMkA/wDIAP8AwwD/AMAA/wD/AAAA/wAAAP8AAAD/AAAA+gAG&#10;APYAFADwACIA6wAvAOkAOwDnAEUA4wBPAOEAVwDdAF8A2wBlANkAawDWAHAA1QB1ANMAegDSAH8A&#10;0ACEAM8AigDNAJIAygCaAMUApQDCALEAwADDAL4A3QC8APQAugD/ALoA/wC6AP8AuAD/ALUA/wD/&#10;AAAA/wAAAP0AAAD1AAAA7gABAOgAEADhAB0A3QAqANkANgDWAEAA0wBKAM8AUgDLAFoAyQBgAMcA&#10;ZgDFAGsAxABwAMIAdQDBAHsAvwCAAL0AhgC6AI0AtwCWALUAnwCzAKsAsQC6AK8A0QCtAOwArAD/&#10;AKwA/wCrAP8AqwD/AKsA/wD/AAAA/AAAAPIAAADpAAAA4QAAANgACgDRABkAzAAkAMgAMADFADoA&#10;wQBEAL4ATQC7AFQAuQBbALcAYQC1AGYAtABrALIAcQCwAHYArgB7AK0AgQCrAIgAqQCQAKgAmQCm&#10;AKQApACzAKIAxgCgAOEAnwD4AJ4A/wCdAP8AnQD/AJwA/wD+AAAA8QAAAOYAAADdAAAA0gAAAMoA&#10;BgDDABMAvgAfALkAKgC2ADUAswA+ALAARgCtAE4AqwBVAKgAWwCmAGEApQBmAKQAawCjAHAAoQB2&#10;AKAAfACeAIMAnQCKAJsAlACZAJ8AlwCsAJUAvQCTANYAkQDwAJAA/wCPAP8AjwD/AI8A/wD0AAAA&#10;5wAAANsAAADOAAAAxQAAAL4AAAC3AAwAsgAZAK0AJACpAC4ApgA4AKMAQACgAEgAngBPAJwAVQCb&#10;AFsAmQBgAJgAZgCXAGsAlQBxAJQAdwCSAH4AkACFAI4AjwCMAJkAigCmAIgAtgCGAM0AhQDoAIQA&#10;+wCEAP8AgwD/AIMA/wDrAAAA3QEAAM4GAADEBAAAuwAAALMAAACtAAUApwASAKIAHgCeACgAmgAx&#10;AJgAOgCVAEIAkwBJAJEATwCPAFUAjgBbAIwAYACLAGYAiQBrAIgAcgCGAHkAhACBAIIAigCBAJUA&#10;fwCiAH0AsQB8AMUAegDgAHkA9QB5AP8AdwD/AHcA/wDjBgAA0hMAAMUYAAC7FwAAshIAAKsIAACk&#10;AAAAngAKAJkAFwCUACEAkAArAI0ANACKADwAiABDAIYASgCFAFAAgwBVAIIAWwCAAGEAfwBnAH0A&#10;bQB7AHUAegB9AHgAhgB2AJEAdACeAHIArQBxAMAAcADaAG4A7wBtAPwAbAD/AGwA/wDbFQAAyiAA&#10;AL4kAAC0JQAAqyEAAKMbAACcEQAAlQUAAI8ADgCKABoAhgAlAIMALgCAADYAfgA+AHwARAB7AEoA&#10;eQBQAHgAVgB2AVwAdAFiAHICaQBxAnEAbwJ5AG0DgwBsA48AagOcAGgDqwBnA74AZQTWAGQG7ABj&#10;B/sAYgf/AGIH/wDTIQAAxCoAALgvAACuMAAApi0AAJ4oAACWIAAAjhYAAIcKBQCBBBMAfQUeAHoH&#10;KAB3CDEAdAk4AHIKPwBxCkUAbwtLAG0MUQBsDFcAagxeAGgNZQBnDW0AZQ13AGMOgQBiDo0AYA6b&#10;AF4PqwBdEL8AWxDZAFoR7wBZEv0AWRL/AFkR/wDNKQAAvzIAALQ3AACqOQAAoTcAAJkyAACQKwAA&#10;iCMAAIAZAAB4EAsAdBEYAHASIgBtEysAaxQzAGkUOgBnFUEAZRVHAGQWTQBiFlMAYBZaAF8XYQBd&#10;F2oAXBdzAFoYfgBZGIoAVxiYAFYZqABUGbwAUhnVAFIa7gBRGv4AURn/AVAZ/wHJMQAAuzoAALA/&#10;AACnQAAAnj8AAJU6AACMNAAAgy0AAHskAABxHAUAbBkTAGgaHgBlGycAYxwvAGEcNgBfHT0AXR1D&#10;AFwdSQBaHlAAWB5WAFceXgBVH2cAVB9xAFIffABRIIgATyCWAE4gpgBMILkASyDTAUog7AFJIP0C&#10;SSD/Akkf/wLFNwAAuD8AAK1EAACkRgAAm0UAAJJBAACJPAAAgDUAAHYuAABsJQEAZCEOAGEhGgBe&#10;IiMAWyMrAFkjMgBXIzkAVSM/AFQkRgBSJEwBUSRTAU8lWwFOJWQBTCVuAUsmeQFJJoYBSCaUAkYm&#10;pAJEJrcCQybQAkIm6wNBJvwDQSX/BEEk/wTCPQAAtUQAAKtJAAChSwAAmEsAAI9IAACGQgAAfD0A&#10;AHM1AABoLgAAXygKAFooFgBXKB8AVCknAFIpLwFQKTUBTik8AUwpQgJLKUgCSSlQAkgqWAJGKmED&#10;RStrA0MrdgNCK4MDQCySBD4sogQ9LLUEOyvOBDor6QU6K/sFOir/BTop/wW/QQAAs0kAAKlOAACf&#10;UAAAlk8AAI1NAACESAAAekMAAG89AABlNQAAWS8GAFQtEgBRLhwATi4kAEsuKwFJLjECRy44A0Uu&#10;PgNDLkUEQi5NBEAvVQQ/L14FPS9oBTwwdAU6MIEFOTCQBTcwoAY1MLMGNDDMBjMw5wYzL/kHMy//&#10;BzQu/we8RQAAsU0AAKdSAACdVAAAlVQAAIxSAACCTgAAeEgAAG1DAABhPAAAVjYCAE4zDgBLMxkA&#10;SDMhAEUzKAFCMy4CPzI0Az4yOwQ8M0IFOzNKBjkzUgY4NFsGNjRmBjU1cgYzNX8GMjWOBjE1nwYv&#10;NbIGLjXKBi015gYtNPgHLTP/CC0y/wi6SgAArlEAAKVWAACcWAAAk1gAAIpXAACAUwAAdU4AAGpJ&#10;AABeQwAAUz0AAEk5CgBFOBUAQjkeAD84JQE8OCwCOjgyAzg4OAQ2OEAFNDhHBjM5UAcxOVkHMDlk&#10;By86cAcuOn4GLDqNBis7nQUqOrAFKDrJBSc65AUnOfgHJzj/Byc3/wi3TgAArFUAAKNaAACaXAAA&#10;kl0AAIlbAAB/WAAAc1MAAGdPAABcSgAAUUUAAEQ/BgA+PhIAPD4bADk+IgA3PikBND4wAjI+NgQw&#10;Pj4FLz5FBi0+TgYsP1gGKz9iBilAbwUoQHwFJ0CLBCZAnAQkQK8DI0DHAyJA4wMhPvcFIT3/BiE8&#10;/we1UgAAqlkAAKFeAACZYQAAkGEAAIdgAAB9XgAAcVgAAGZVAABbUgAAT00AAEFHAgA4RQ0ANUQX&#10;ADNFIAAxRScAL0UuAS1FNAIrRTwDKUVEBCdFTAQmRVYEJUZhBCRGbQMiRnsDIUaKAiBGmwIfRq4B&#10;HUbGAR1F4gEcRPYDG0P/BRtC/wayVwAAqF4AAKBjAACXZgAAj2YAAIZmAAB8ZAAAcF8AAGVdAABa&#10;WQAATVQAAD9PAAAySwkALksUACxLHAAqSyQAKEwrACZMMgEkTDoBI0xCAiFMSgIgTFQCH0xfAR5N&#10;bAEcTXoBG02JABlNmgAYTK0AF0zFABZL4QAWSvUBFkn/AhVI/wOvXAAApmMAAJ5oAACWawAAjmwA&#10;AIVsAAB7agAAb2YAAGRkAABXYAAASVwAADtXAAAuVAQAJlIPACRSGAAiUiAAIFMoAB9TLwAdUzcA&#10;HFM/ABpTSAAZU1IAF1NdABZTaQAUU3cAElOHABFTmAAPU6sADVLCAAxR3gAOUPQAD0//AQ9O/wGt&#10;YQAApGgAAJxtAACUcAAAjXIAAIRyAAB6cQAAbm4AAGFrAABTZwAARWMAADdgAAAqXQAAHloJABpa&#10;EwAYWhwAF1ojABVaKwAUWjMAElo7ABFaRQAOWk8ADFtaAApbZgAJWnQAB1qDAAValAAEWaYAA1m9&#10;AANX2AAEV+0ABVb8AAZV/wCqZwAAom4AAJpzAACTdgAAi3gAAIN4AAB6eAAAa3QAAF1xAABPbgAA&#10;QWsAADNoAAAmZgAAGWQCABBjDAAMYxYACmMeAAljJgAHYy4ABmM3AARjQAACY0sAAGNWAABjYgAA&#10;YnAAAGJ/AABikAAAYaIAAGC3AABf1AAAXeoAAFz3AABc/gCnbgAAn3QAAJh6AACSfQAAin8AAIKA&#10;AAB2fQAAZ3oAAFd3AABJdQAAO3MAAC1xAAAgbwAAFW0AAAhtBwABbBAAAGwZAABsIQAAbCkAAGwx&#10;AABsOwAAbEYAAGxRAABsXgAAa2wAAGt7AABqiwAAaZ4AAGizAABnzgAAZukAAGT2AABk/QCkdQAA&#10;nXwAAJeBAACRhAAAiYYAAH6FAABwgwAAYYEAAFF+AABDfAAANHsAACd5AAAaeAAADncAAAJ3AwAA&#10;dwwAAHYUAAB2HAAAdiMAAHYrAAB2NQAAdkAAAHVMAAB1WQAAdWcAAHR2AAB0hwAAc5kAAHKuAABx&#10;yAAAb+YAAG73AABu/wCifQAAm4MAAJaIAACQiwAAhYwAAHiLAABpiQAAWocAAEuFAAA7hAAALoMA&#10;ACCCAAAUgQAAB4EAAACBAAAAgQcAAIEOAACBFgAAgB0AAIAkAACBLQAAgDgAAIBFAACAUgAAgGAA&#10;AIBxAAB/ggAAfpUAAH2pAAB8wgAAeuEAAHn0AAB4/gCfhgAAmosAAJWPAACLkQAAf5EAAHCQAABh&#10;jgAAUo0AAEKNAAAzjAAAJowAABiLAAALiwAAAIsAAACMAAAAjAAAAIwGAACLDgAAixUAAIsdAACM&#10;JAAAjC4AAIw7AACMSQAAjFgAAIxoAACLewAAio8AAImkAACHuwAAhtkAAIXxAACE+wCejgAAmZMA&#10;AJCVAACElgAAdpYAAGeVAABXlAAASJQAADiUAAAqlAAAHJQAAA+UAAAClQAAAJUAAACWAAAAlwAA&#10;AJcAAACWBAAAlgsAAJcTAACXGwAAmCQAAJgvAACYPgAAmU0AAJpeAACZcQAAmYUAAJiaAACWswAA&#10;lNEAAJPqAACS+ACclgAAlZkAAImaAAB7mwAAbJsAAFybAABNmwAAPZsAAC6cAAAfnQAAEp0AAASe&#10;AAAAngAAAJ8AAACgAAAAoQAAAKEAAACiAAAAoQAAAKIIAACjEQAApBkAAKUjAACmMAAApkEAAKdS&#10;AACoZQAAqHoAAKiQAACnpwAApsIAAKXdAACk7gCYnAAAjJ4AAH+gAABwoQAAYaEAAFGhAABBogAA&#10;MaMAACOkAAAVpQAABqYAAACnAAAAqQAAAKkAAACqAAAArAAAAKwAAACtAAAArgAAAK4AAACwAQAA&#10;sQoAALQUAAC1IQAAtjAAALdEAAC4WAAAuW4AALmEAAC5mwAAuLIAALjNAAC44gCQoQAAg6MAAHWl&#10;AABlpgAAVqYAAEanAAA1qQAAJasAABetAAAIrgAAAK8AAACxAAAAswAAALMAAAC1AAAAtgAAALcA&#10;AAC5AAAAugAAALsAAAC9AAAAwAAAAMQEAADIEAAAyx4AAM8uAADSRAAA010AANF2AADSjQAA0qMA&#10;ANG4AADRzACHpgAAeagAAGmqAABaqwAASq0AADmvAAApsQAAGrMAAAm2AAAAuAAAALoAAAC8AAAA&#10;vwAAAL4AAADAAAAAwgAAAMMAAADGAAAAyAAAAMsAAADOAAAA0QAAANYAAADdAAAA4g0AAOYdAADr&#10;MAAA7kcAAPJfAADyeAAA8JAAAO6lAADutAD/AAAA/wAAAP8AAAD/AAAA/wAKAP8AGgD/ACgA/wA1&#10;AP8AQAD8AEsA+gBUAPgAXAD2AGMA9ABqAPIAbwDwAHUA7gB6AO0AfgDsAIQA6wCJAOoAjwDpAJcA&#10;5wCgAOYAqwDhALoA3ADQANkA6wDYAP8A1gD/ANUA/wDPAP8AyAD/AMQA/wD/AAAA/wAAAP8AAAD/&#10;AAAA/wAHAP4AFgD4ACQA9QAwAPMAPADxAEYA7gBQAOsAWADoAF8A5QBmAOMAawDiAHEA4AB1AN8A&#10;egDeAIAA3ACFANsAiwDZAJIA1gCbANEApgDNALQAywDHAMoA4gDIAPkAxgD/AMUA/wDDAP8AvQD/&#10;ALoA/wD/AAAA/wAAAP8AAAD9AAAA9wADAPAAEQDrAB8A5wAsAOUANgDiAEEA3gBLANoAUwDWAFsA&#10;1ABhANIAZwDQAGwAzwBxAM0AdgDMAHsAywCBAMkAhwDFAI4AwgCXAMAAoQC+AK0AvAC9ALoA1gC4&#10;APEAtgD/ALUA/wC1AP8AswD/ALAA/wD/AAAA/wAAAPkAAADxAAAA6gAAAOEADQDcABoA1wAmANMA&#10;MgDPADwAywBFAMgATgDFAFUAwwBcAMEAYgC/AGcAvgBsALwAcQC6AHcAuAB8ALUAggC0AIkAswCR&#10;ALEAmwCvAKcArgC1AKsAywCqAOgAqAD9AKcA/wCnAP8ApwD/AKQA/wD/AAAA9wAAAO0AAADkAAAA&#10;2gAAANEABwDLABUAxgAgAMIALAC+ADYAuwA/ALgASAC1AFAAswBWALEAXACuAGIArQBnAKsAbACq&#10;AHEAqQB3AKgAfQCnAIQApQCLAKMAlQChAKAAoACtAJ4AwQCcANwAmgD1AJgA/wCXAP8AlwD/AJcA&#10;/wD6AAAA7QAAAOEAAADVAAAAywAAAMQAAwC9AA8AuAAcALMAJgCwADAArQA6AKoAQgCnAEoApABQ&#10;AKMAVgChAFwAoABhAJ8AZgCdAGwAnABxAJsAdwCZAH4AmACGAJYAjwCUAJoAkgCnAJAAuACNANAA&#10;jADsAIsA/wCKAP8AigD/AIoA/wDvAAAA4gAAANQAAADIAAAAvwAAALgAAACxAAkArAAWAKcAIQCj&#10;ACoAoAAzAJ0APACbAEMAmQBKAJcAUACVAFYAlABbAJIAYQCRAGYAkABsAI4AcgCNAHkAiwCBAIkA&#10;igCHAJQAhQChAIMAsQCCAMUAgADjAH8A+AB/AP8AfgD/AH4A/wDlAAAA1QAAAMgDAAC+AQAAtgAA&#10;AK4AAACnAAMAogAPAJ0AGgCYACUAlQAtAJIANgCQAD0AjQBEAIsASgCKAFAAiABWAIcAWwCFAGEA&#10;hABnAIMAbQCBAHQAfwB8AH0AhQB8AJAAegCcAHgAqwB2AL4AdQDaAHQA8gBzAP8AcwD/AHIA/wDc&#10;BwAAzBEAAMAVAAC2FAAArQ4AAKYFAACfAAAAmAAIAJMAFACOAB4AiwAnAIcALwCFADcAgwA+AIEA&#10;RQB/AEsAfgBQAHwAVgB7AFsAeQBhAHgAaAB2AG8AdAB4AHIAgQBwAIwAbgCYAG0ApwBrALkAagDS&#10;AGkA7ABoAPwAZwD/AGYA/wDTFQAAxR0AALkhAACvIgAAph4AAJ4XAACXDQAAkAIAAIoADACFABcA&#10;gQAhAH4AKgB7ADEAeQA5AHcAPwB1AEUAcwBLAHEAUQBwAFcAbgBdAG0AYwBrAGsAaQB0AGcAfgBl&#10;AIkAZACVAGIApABgALUAXwDOAF4A5gBdAPYAXAD/AFwA/wDNIAAAvygAALMsAACqLQAAoSoAAJkk&#10;AACRHAAAiRMAAIEIAgB8AA8AdwAaAHQAJABxACwAbgEzAGwCOgBqAkAAaQNGAGcETABlBVIAZAVY&#10;AGIGXwBgBmcAXwZwAF0GewBbB4YAWgeTAFgHowBWCLUAVQjLAFQJ5QBTCvYAUwr/AFIK/wDHKAAA&#10;ujAAAK81AACmNgAAnTQAAJQuAACMJwAAgyAAAHsXAABzDAcAbggUAGoJHgBnCiYAZAsuAGIMNQBg&#10;DDsAXw1BAF0OSABcDk4AWg9UAFgQXABXEGQAVRBuAFQReQBSEYUAUBKSAE8SogBNErUATBLNAEsT&#10;5wBKE/kAShP/AEoT/wDDMAAAtjgAAKw8AACiPQAAmTwAAJE3AACIMQAAfyoAAHYiAABtGQAAZRIN&#10;AGETGABeFCEAXBUpAFoVMABYFjcAVhY9AFUXRABTF0oAURdRAFAYWABOGGEATRhrAEsZdgBKGYIA&#10;SBqQAEcaoABFGrIARBrKAEMa5QBCGvkAQhr/AUIa/wG/NgAAsz4AAKlCAACgRAAAl0IAAI4+AACF&#10;OQAAezIAAHIrAABoIwAAXhsIAFoaFABXGx0AVBwlAFIcLQBQHTMATh05AE0dQABLHkYASh5NAEge&#10;VQBHH14ARR9oAEQgcwBCIIAAQSGOAD8hngE+IbABPCHIAToh5AE6IPgCOiD/Ajof/wK9OwAAsUMA&#10;AKdHAACdSQAAlUgAAIxFAACCPwAAeToAAG4yAABkKwAAWSQEAFMhEABQIRoATSIiAEsiKQBJIi8A&#10;RyM2AEUjPABEI0MBQiRKAUEkUgFAJFsBPiVlATwlcQE7Jn4BOSaMAjgmnAI2Jq8CNCbGAjMm4gIz&#10;JvYDMyX/AzMk/wS6QAAArkcAAKVLAACbTQAAk0wAAIpKAACARQAAdkAAAGw6AABhMwAAVSwAAE0n&#10;CwBJJxYARiceAEQoJQBBKCwAPygyAT0oOAE8KEACOylHAjopUAI4KlkCNypjAzUrbwMzK3wDMiuK&#10;AzErmgMvK60DLSvEAywr4AMsKvUELSr/BC0p/wW3RAAArEsAAKNQAACaUgAAkVEAAIhPAAB+SwAA&#10;dEYAAGlAAABeOgAAUjMAAEguCABDLRIAQC0bAD0tIgA6LSgBOCwvATYtNQI1LT0DNC5EAzMuTQMx&#10;L1YDMC9hBC4wbQQtMHoDLDCJAyoxmQMpMawDJzDCAyYw3gMmL/QEJi//BScu/wW1SAAAqk8AAKFU&#10;AACYVgAAkFYAAIZUAAB8UAAAcksAAGdGAABbQAAAUDsAAEQ1BAA8Mg4AOTMYADczHwA1MiYAMjIs&#10;ATEzMwIvMzoDLjNCAyw0SwQrNFQEKjVfAyg1awMnNXgDJjaHAyQ2mAIjNqoCIjbBAiA23QIgNfMD&#10;IDP/BSAz/wWzTQAAqFMAAJ9YAACXWgAAjloAAIVZAAB7VQAAcFAAAGRMAABaSAAATkMAAEI9AAA3&#10;OQoAMzgVADE4HAAvOSQALTkqASs5MQEpOTgCKDlAAiY6SQMlOlIDJDpdAiI7aQIhO3cCIDuGAR87&#10;lgEdO6kBHDvAARs73AAbOvICGjn/Axo4/wSwUQAAp1cAAJ5cAACVXgAAjV8AAIReAAB6WwAAblYA&#10;AGNTAABYTwAATUsAAEBFAAAyQAcALT8RACs/GQApPyEAJz8oACU/LwEjQDYBIkA+ASBARwEfQFEB&#10;HkBbARxBaAEbQXUAGkGEABhBlQAXQagAFUG+ABRA2gAVP/EBFT7/AhQ9/wOuVgAApVwAAJxhAACU&#10;YwAAjGQAAINjAAB5YQAAbV0AAGJaAABYVwAAS1IAAD1NAAAwSAMAJkUNACNFFgAhRh4AIEYlAB5G&#10;LAAcRjQAG0Y8ABpHRQAYR04AF0dZABVHZQATR3MAEkeDABBHkwAOR6YADEa8AAtG1gANRfAADkT+&#10;AA5D/wGrWwAAo2EAAJpmAACTaAAAi2kAAIJpAAB4ZwAAbGQAAGJiAABVXgAAR1kAADlVAAAsUQAA&#10;H00IABtNEgAZTRoAF00hABZNKQAUTTAAE004ABFNQgAPTkwADU5XAAtOYwAJTnEACE6AAAZOkAAF&#10;TaIAA023AANM0QAES+kABUr6AAZK/wCpYAAAoGYAAJlrAACRbgAAim8AAIFvAAB4bgAAbGsAAF9o&#10;AABRZAAAQ2AAADVdAAAoWQAAG1YDABJVDAAOVRUADFUdAAtVJQAJVS0ACFU1AAZVPgAEVUkAAlVU&#10;AAFVYAAAVW0AAFV8AABVjAAAVJ4AAFOzAABSzgAAUeYAAFH1AABQ/gCmZgAAnmwAAJdxAACQdAAA&#10;iXYAAIF2AAB3dQAAaXIAAFpuAABMawAAPmgAADBlAAAjYgAAF2AAAAteBwAEXhAAAV4ZAABeIQAA&#10;XikAAF4xAABeOgAAXkUAAF5QAABdXAAAXWoAAF15AABciQAAXJsAAFuvAABayQAAWeUAAFf0AABX&#10;/ACkbQAAnHMAAJZ4AACPewAAiH0AAIB9AABzewAAZHgAAFV1AABHcgAAOG8AACptAAAdawAAEmkA&#10;AAVoBAAAaAwAAGgVAABnHAAAZyQAAGcsAABnNQAAZ0AAAGdLAABmWAAAZmUAAGV1AABlhQAAZJcA&#10;AGSrAABixAAAYeIAAGD1AABf/QChdAAAm3oAAJV/AACOggAAh4QAAHyDAABugAAAXn4AAE97AABA&#10;eQAAMXcAACR1AAAXdAAAC3MAAABzAAAAcggAAHIQAAByFwAAcR4AAHEmAABxLgAAcToAAHBGAABw&#10;UgAAcGAAAHBwAABvgQAAbpMAAG2nAABsvwAAa94AAGnzAABo/gCffAAAmYIAAJSGAACNiQAAg4oA&#10;AHaIAABnhgAAV4QAAEiCAAA4gAAAKn8AAB1+AAAQfQAAA30AAAB9AAAAfQQAAHwKAAB8EgAAfBkA&#10;AHwgAAB8JwAAfDIAAHs/AAB7TAAAe1oAAHtqAAB6ewAAeY4AAHiiAAB3uQAAdtgAAHXwAAB0/ACd&#10;hAAAmIoAAJOOAACJjwAAfI8AAG6NAABejAAAT4oAAD+JAAAwiQAAIogAABWHAAAHhwAAAIcAAACI&#10;AAAAiAAAAIcDAACHCgAAhxEAAIcYAACHHwAAhygAAIc1AACHRAAAh1IAAIdiAACHdQAAhogAAISd&#10;AACDtAAAgtAAAIHrAACA+gCbjQAAl5IAAI6UAACClAAAdJQAAGSTAABVkgAARZEAADWRAAAmkQAA&#10;GZEAAAqQAAAAkQAAAJEAAACSAAAAkgAAAJIAAACSAAAAkgcAAJIOAACTFgAAlB4AAJQpAACTOAAA&#10;lEcAAJVYAACVagAAlH8AAJOWAACRrgAAkMkAAI/mAACO9QCalQAAkpcAAIaYAAB5mQAAaZkAAFqY&#10;AABKmAAAOpgAACuZAAAcmQAADZkAAACaAAAAmgAAAJsAAACcAAAAnQAAAJ0AAACdAAAAnQAAAJ0D&#10;AACeCwAAoBMAAKEdAACiKgAAoToAAKNMAACkXwAApHMAAKSKAACjoQAAoroAAKDbAACe7wCWmwAA&#10;ipwAAH2eAABungAAXp4AAE6eAAA+nwAALqAAAB+hAAARogAAAqMAAACkAAAApQAAAKYAAACnAAAA&#10;qAAAAKkAAACpAAAAqgAAAKoAAACrAAAArAcAAK4RAACvHQAAsSsAALI+AAC0UgAAtWcAALV+AAC1&#10;lQAAtK0AALTHAACz4ACOnwAAgaEAAHKjAABjowAAU6QAAEOlAAAypgAAIagAABOqAAADqwAAAKwA&#10;AACtAAAArwAAAK8AAACxAAAAsgAAALMAAAC0AAAAtgAAALYAAAC4AAAAuwAAAL4AAADCCgAAxRkA&#10;AMYrAADIQgAAylkAAMxwAADNhwAAzZ4AAM20AADMygCEpAAAdqYAAGenAABXqQAAR6oAADasAAAl&#10;rgAAFrAAAAayAAAAtAAAALYAAAC4AAAAugAAALoAAAC8AAAAvQAAAL8AAADBAAAAwwAAAMUAAADH&#10;AAAAywAAAM8AAADXAAAA3AcAAOEXAADlKgAA6UIAAOtdAADpeAAA6Y8AAOqjAADqtAD/AAAA/wAA&#10;AP8AAAD/AAAA/wAHAP8AFwD/ACUA/gAxAP0APAD6AEcA9wBQAPQAWQDxAGAA7wBmAO0AbADsAHEA&#10;6wB2AOoAewDoAIAA5wCGAOYAjADlAJMA4gCcAN0ApwDZALYA1wDKANUA5gDUAP0A0wD/ANIA/wDK&#10;AP8AwwD/AL8A/wD/AAAA/wAAAP8AAAD/AAAA/wAEAPkAEwD1ACEA8gAtAPAANwDtAEIA6QBMAOUA&#10;VADiAFwA4ABiAN4AaADcAG0A2wByANoAdwDYAHwA1gCBANUAiADRAI8AzQCYAMoAogDJAK8AxwDB&#10;AMYA2wDEAPYAwgD/AMEA/wC+AP8AuAD/ALUA/wD/AAAA/wAAAP8AAAD6AAAA8gAAAOsADgDmABwA&#10;4wAoAOAAMgDcAD0A1wBHANMATwDQAFcAzgBdAMwAYwDKAGgAyQBtAMcAcgDFAHgAwgB9AMAAgwC+&#10;AIoAvQCSALsAnAC5AKgAuAC4ALYAzwC0AO0AsgD/ALEA/wCxAP8ArQD/AKoA/wD/AAAA/gAAAPUA&#10;AADtAAAA4wAAANwACgDWABYA0QAiAMwALgDJADcAxQBBAMIASgC/AFEAvQBYALsAXgC4AGMAtgBo&#10;ALQAbQCzAHMAsgB4ALAAfgCvAIUArgCNAK0AlgCrAKIAqQCwAKcAxAClAOIApAD7AKMA/wChAP8A&#10;oAD/AJ0A/wD+AAAA8wAAAOgAAADeAAAA0wAAAMwABADFABIAwAAdALsAKAC4ADIAtQA7ALIAQwCv&#10;AEsArABSAKoAWACpAF0ApwBjAKYAaAClAG0ApAByAKMAeACiAH8AoACHAJ8AkACdAJsAmwCoAJkA&#10;ugCXANUAlADyAJMA/wCTAP8AkgD/AJIA/wD1AAAA5wAAANoAAADOAAAAxQAAAL4AAAC3AAwAsgAY&#10;AK4AIgCqACwApwA1AKQAPQChAEUAnwBMAJ4AUgCcAFcAmwBcAJkAYgCYAGcAlwBtAJUAcwCUAHkA&#10;kwCBAJEAigCPAJUAjACiAIoAsgCJAMkAhwDoAIYA/gCGAP8AhQD/AIUA/wDqAAAA2wAAAM0AAADC&#10;AAAAugAAALIAAACsAAcApgATAKEAHQCeACYAmwAvAJgANwCWAD4AkwBFAJIASwCQAFEAjgBWAI0A&#10;XACMAGEAigBnAIkAbQCHAHQAhQB8AIQAhQCCAJAAgACcAH4AqwB9AMAAewDdAHoA9wB5AP8AeQD/&#10;AHkA/wDfAAAAzwAAAMMAAAC5AAAAsAAAAKgAAACiAAAAnAAMAJcAFwCTACEAjwApAIwAMQCKADkA&#10;iAA/AIYARQCEAEsAgwBRAIEAVgCAAFwAfwBhAH0AaAB8AG8AegB3AHgAgAB2AIsAdACXAHIApgBx&#10;ALgAbwDTAG4A7wBtAP8AbQD/AG0A/wDVBwAAxw4AALsSAACwEQAAqAoAAKEBAACZAAAAkwAFAI4A&#10;EQCJABsAhQAkAIIAKwB/ADMAfQA6AHsAQAB6AEYAeABLAHYAUQB1AFYAcwBcAHEAYwBwAGoAbgBy&#10;AGwAfABqAIcAaQCTAGcAogBlALIAZADLAGMA5wBiAPsAYQD/AGEA/wDNFAAAvxsAALQfAACqHgAA&#10;ohoAAJoUAACSCQAAiwAAAIUACQCAABQAfAAeAHgAJgB1AC0AcwA0AHEAOwBvAEEAbQBGAGsATABq&#10;AFEAaABXAGYAXgBlAGYAYwBuAGEAeABfAIMAXgCQAFwAngBaAK8AWQDFAFgA4gBXAPUAVgD/AFYA&#10;/wDHHgAAuiYAAK8qAAClKgAAnSYAAJQgAACMGQAAhBAAAH0FAAB3AAwAcgAXAG4AIABrACgAaAAv&#10;AGYANQBkADsAYwBBAGEARwBfAE0AXgBTAFwAWgBaAGEAWABrAFcAdQBVAIAAUwCNAFIAnABQAa0A&#10;TwHCAE4B3ABNAvAATAL7AEwC/wDCJwAAtS4AAKsyAAChMwAAmTEAAJArAACHJAAAfx0AAHYUAABu&#10;CQUAaAIQAGQCGQBhAyIAXgQpAFwEMABaBTYAWQY8AFcGQgBVB0gAVAdPAFIIVgBQCF4ATwlnAE0J&#10;cgBMCn4ASgqMAEgKmwBHC6wARQrCAEQL3ABDC/EAQwv+AEML/wC+LgAAsjYAAKc6AACeOwAAlTkA&#10;AIw0AACELgAAeicAAHEfAABoFgAAXwwIAFsLFABYDBwAVQ0kAFMNKwBRDjEATw43AE4PPgBMEEQA&#10;SxFLAEkRUwBHEVsARhJlAEQTcABDE3wAQROKAD8UmgA+FKwAPBTCADsU3QA7FPMAOxT/ADsT/wC6&#10;NQAArzwAAKVAAACbQQAAkz8AAIo7AACBNgAAdy8AAG0oAABjIAAAWhgCAFMUDQBPFBgATRUgAEsV&#10;JwBJFi0ARxYzAEUXOgBEF0AAQhhIAEEYTwA/GVgAPhliADwabQA7GnoAORuIADcbmAA2G6oANBvA&#10;ADMb2wAzG/IAMxr/ATMZ/wG4OgAArEEAAKNFAACZRgAAkUUAAIhCAAB+PAAAdTcAAGsvAABgKQAA&#10;VSEAAEwbCQBIGxQARhscAEMcIwBBHCkAPxwwAD0dNgA8HT0AOx5EADkeTQA4H1YANh9gADUgawAz&#10;IHgAMiGGADAhlgAvIagALSC+ASsg2QEsIPEBLB//Aiwf/wK1PwAAqkUAAKFJAACYSwAAj0oAAIZH&#10;AAB8QgAAcj0AAGg3AABdMAAAUikAAEciBQBBIRAAPiEYADwhHwA6ISYAOCEsADYiMwA0IjoAMyNC&#10;ATIkSgExJFMBMCRdAS4laQEsJXYBKyaEASkmlAEoJqcBJia8ASUm2AElJfACJSX/AiYk/wOzQwAA&#10;qEoAAJ9OAACWTwAAjU4AAIRMAAB7SAAAcEMAAGY9AABbNwAATzEAAEQrAQA7JwsAOCcVADUnHAAz&#10;JyMAMCcpAC8nMAAuKDcBLSg/ASspRwEqKVEBKSpbAScqZwEmK3QBJCuDASMrkwEhK6UBICu7AR4r&#10;1gAeK+8BHyr+Ah8p/wOxRwAApk4AAJ1SAACVUwAAjFMAAINRAAB5TgAAbkgAAGNDAABYPgAATTkA&#10;AEIzAAA2LgcAMSwRAC8sGQAtLSAAKy0nACktLQAnLjQBJi48ASUuRQEkL08BIi9ZASEwZQEgMHMB&#10;HjGBAR0xkgAbMaQAGjC5ABgw1AAZMO4BGS/9Ahku/wOuTAAApVIAAJxWAACTVwAAi1gAAIJWAAB4&#10;UwAAbE4AAGJKAABXRQAATEEAAEA7AAAzNgQAKzMNACgzFgAnMx0AJTMkACMzKwAhNDIAIDQ6AR80&#10;QwEeNU0BHDVYABs1YwAZNnEAGDaAABY2kAAVNqMAEza4ABI10wATNewAFDT9ARMz/wKsUAAAo1YA&#10;AJpaAACSXAAAilwAAIFbAAB3WAAAa1QAAGFRAABWTQAAS0kAAD9DAAAxPgAAJToKACI5EwAgORsA&#10;HjkiAB06KQAbOjAAGjo4ABg7QQAXO0sAFTtVABQ7YgASPG8AETx+AA48jwAMPKEACju1AAk7zwAL&#10;OukADDn7AA04/wGqVAAAoVoAAJlfAACRYQAAiWEAAIBhAAB2XgAAaloAAGBYAABWVQAASVAAADtL&#10;AAAuRgAAIUIGABpAEAAZQBcAF0AfABVAJgAUQS0AEkE1ABFBPgAOQUgADEFTAAtCXwAJQm0AB0J8&#10;AAZCjAAEQZ4AAkGyAAJBywADQOQABT/2AAY+/wCoWQAAn18AAJdkAACQZgAAiGcAAH9nAAB1ZQAA&#10;aWEAAGBfAABTWwAARVYAADdSAAAqTgAAHUoBABRHCgAQRxMADUgbAAtIIwAKSCoACEgyAAdIOwAF&#10;SEUAA0hQAAJJXAAASWoAAEl5AABJiQAASJsAAEeuAABHxwAARuIAAEXyAABE/AClXwAAnWUAAJZp&#10;AACObAAAh20AAH9tAAB1bAAAaWkAAF1mAABPYQAAQV0AADNaAAAlVgAAGVMAAA1QBgAGUBAAA1AY&#10;AAFQHwAAUCcAAFAvAABQOAAAUEIAAFBOAABQWQAAUGcAAFB2AABQhgAAT5gAAE6sAABNxAAATOEA&#10;AEvxAABL+wCjZQAAm2sAAJRvAACNcgAAhnQAAH50AAB1cwAAZm8AAFhsAABKaAAAPGQAAC5hAAAg&#10;XwAAFFwAAAhaBAAAWgwAAFkVAABZHAAAWSMAAFkrAABZNAAAWT8AAFlKAABYVgAAWGMAAFhyAABY&#10;ggAAV5QAAFaoAABVwAAAU94AAFLzAABS+wChbAAAmXIAAJN2AACNeQAAhnoAAH57AABxeAAAYnUA&#10;AFNyAABEbwAANWwAAChpAAAaZwAADmYAAAJkAQAAZAkAAGMRAABjGAAAYx8AAGInAABiLwAAYjoA&#10;AGJGAABiUgAAYV8AAGFuAABgfwAAX5AAAF6kAABdvAAAXNoAAFvyAABa/QCecwAAmHkAAJJ9AACM&#10;gAAAhYIAAHqAAABrfgAAXHsAAEx4AAA9dgAAL3QAACFyAAAUcAAAB28AAABvAAAAbgUAAG4MAABt&#10;EwAAbRoAAG0hAABtKAAAbDMAAGxAAABrTQAAa1oAAGtqAABqegAAaYwAAGigAABntwAAZtUAAGXv&#10;AABk/ACcewAAl4EAAJGFAACLiAAAgYcAAHOFAABkgwAAVYEAAEV/AAA1fQAAJ3sAABl6AAALeQAA&#10;AHkAAAB5AAAAeQAAAHgHAAB4DQAAdxQAAHcbAAB3IgAAdysAAHc4AAB2RgAAdlQAAHZkAAB1dQAA&#10;dIgAAHOcAABysgAAcc4AAHDsAABv+wCbgwAAlogAAJGMAACHjQAAeowAAGuLAABciQAATIgAADyG&#10;AAAthQAAH4QAABGDAAADgwAAAIMAAACDAAAAgwAAAIMAAACDBgAAggwAAIITAACCGgAAgyIAAIMv&#10;AACCPgAAgk0AAIJcAACCbgAAgYIAAICXAAB+rQAAfcgAAH3mAAB89wCZjAAAlZAAAIySAACAkgAA&#10;cZEAAGKQAABSjwAAQo4AADKOAAAjjgAAFY0AAAeNAAAAjQAAAI0AAACOAAAAjgAAAI4AAACOAAAA&#10;jgMAAI4JAACOEQAAjxgAAI8jAACPMQAAj0IAAJBSAACRZAAAj3oAAI6QAACNpwAAi8EAAIrgAACK&#10;8wCZlAAAkJYAAISXAAB2lwAAZ5YAAFeVAABHlQAANpUAACeVAAAYlgAACZYAAACWAAAAlwAAAJcA&#10;AACYAAAAmQAAAJkAAACZAAAAmQAAAJkAAACaBgAAmw4AAJwXAACdIwAAnTQAAJ5GAACfWAAAoG0A&#10;AKCDAACfnAAAnLgAAJvZAACZ7wCUmQAAiJsAAHucAABsnAAAXJsAAEubAAA6nAAAKp0AABueAAAM&#10;ngAAAJ8AAACgAAAAoQAAAKIAAACjAAAApAAAAKQAAAClAAAApQAAAKUAAACmAAAApwIAAKoKAACr&#10;FwAArSUAAK04AACvSwAAsWAAALF3AACxjwAAsagAAK/BAACv3QCMngAAf58AAHChAABgoQAAUKEA&#10;AD+iAAAupAAAHqUAAA6nAAAAqAAAAKkAAACqAAAAqwAAAKwAAACtAAAArgAAALAAAACxAAAAsgAA&#10;ALIAAACzAAAAtgAAALgAAAC7BwAAvRYAAL8nAADBPAAAxVIAAMdqAADIggAAyJkAAMixAADHxwCC&#10;owAAdKQAAGWlAABVpgAARKcAADKpAAAirAAAEq0AAAKvAAAAsQAAALIAAAC0AAAAtgAAALYAAAC4&#10;AAAAuQAAALsAAAC9AAAAvgAAAMEAAADCAAAAxQAAAMkAAADQAAAA1QIAANsSAADeJgAA4EAAAOJb&#10;AADkcwAA5YoAAOagAADmsgD/AAAA/wAAAP8AAAD/AAAA/wAEAP8AFAD+ACEA+wAtAPoAOAD3AEMA&#10;8wBNAO8AVQDtAF0A6wBjAOkAaADoAG4A5gBzAOUAdwDkAH0A4wCCAOEAiADdAJAA2QCZANYAowDU&#10;ALAA0wDEANEA4ADQAPkAzgD/AM0A/wDFAP8AvgD/ALoA/wD/AAAA/wAAAP8AAAD/AAAA+wACAPUA&#10;EADxAB0A7gApAOwAMwDoAD4A4wBIAOAAUADdAFgA2gBeANgAZADWAGkA1QBuANMAcwDRAHgAzgB+&#10;AMsAhADIAIwAxwCUAMYAnQDEAKoAwwC7AMEA1AC/APEAvgD/AL0A/wC5AP8AtAD/ALAA/wD/AAAA&#10;/wAAAP0AAAD2AAAA7AAAAOcACwDiABgA3gAkANkALwDVADkA0QBDAM0ASwDKAFIAyABZAMYAXwDD&#10;AGQAwQBpAL4AbwC8AHQAuwB5ALoAfwC5AIYAuACOALYAlwC1AKMAswCyALEAyACvAOcArgD/AK0A&#10;/wCsAP8ApwD/AKMA/wD/AAAA+gAAAPEAAADmAAAA3QAAANYABwDQABMAygAfAMYAKgDDADMAwAA8&#10;ALwARQC5AE0AtgBTALMAWQCxAF8AsABkAK8AaQCuAG4ArQB0AKwAegCqAIAAqQCIAKgAkQCmAJwA&#10;pACrAKIAvQChANoAngD3AJwA/wCbAP8AmgD/AJgA/wD6AAAA7gAAAOMAAADWAAAAzQAAAMYAAQC/&#10;AA4AugAZALYAJACyAC4ArwA2AKwAPwCpAEYApwBNAKUAUwCkAFkAogBeAKEAYwCgAGgAnwBuAJ4A&#10;dACcAHsAmwCCAJkAiwCYAJYAlgCjAJMAtACRAM0AjwDuAI4A/wCNAP8AjQD/AIwA/wDxAAAA4gAA&#10;ANMAAADIAAAAwAAAALgAAACxAAkArAAVAKgAHgCkACgAoQAxAJ8AOACcAEAAmgBHAJkATQCXAFIA&#10;lgBYAJQAXQCTAGIAkQBoAJAAbgCPAHUAjQB9AIsAhQCJAJAAhwCdAIUArQCEAMIAggDjAIEA+wCA&#10;AP8AgAD/AIAA/wDkAAAA1AAAAMgAAAC9AAAAtAAAAK0AAACnAAQAoQAPAJwAGgCYACIAlQArAJMA&#10;MwCQADoAjgBAAIwARgCLAEwAiQBRAIgAVwCGAFwAhQBiAIMAaACCAG8AgAB3AH8AgAB9AIsAewCX&#10;AHkApgB3ALoAdgDWAHQA8gB0AP8AcwD/AHMA/wDYAAAAyQAAAL4AAACzAAAAqwAAAKMAAACdAAAA&#10;lwAJAJIAFACOAB0AigAlAIcALQCFADQAgwA7AIEAQAB/AEYAfgBMAHwAUQB7AFcAeQBcAHcAYwB2&#10;AGoAdAByAHIAewBwAIYAbgCSAG0AoQBrALMAaQDLAGgA6wBnAP4AZwD/AGcA/wDPBQAAwQwAALYP&#10;AACsDQAAowcAAJwAAACUAAAAjgACAIkADQCEABcAgAAgAH0AJwB6AC4AeAA1AHYAOwB0AEEAcgBG&#10;AHEATABvAFEAbQBXAGwAXQBqAGUAaABtAGYAdwBkAIIAYgCOAGEAnABfAK0AXQDDAFwA4gBcAPcA&#10;WwD/AFsA/wDHEwAAuhkAAK8cAACmGwAAnRcAAJUQAACNBgAAhgAAAIAABgB7ABEAdgAaAHMAIgBv&#10;ACkAbQAvAGsANgBpADwAZwBBAGUARwBkAEwAYgBSAGAAWQBeAGAAXQBpAFsAcwBZAH4AVwCKAFYA&#10;mABUAKkAUwC+AFEA2gBRAPMAUQD/AFAA/wDCHQAAtSQAAKonAAChJwAAmCMAAJAdAACHFgAAfwwA&#10;AHgCAABxAAoAbAAUAGgAHABlACQAYgAqAGAAMABeADYAXQA8AFsAQgBZAEgAVwBOAFYAVQBUAFwA&#10;UgBlAFEAbwBPAHoATQCHAEsAlQBKAKYASAC6AEgA1ABHAO0ARgD6AEYA/wC9JgAAsC0AAKYwAACd&#10;MAAAlC0AAIwoAACDIQAAehoAAHIRAABpBgIAYwAMAF8AFgBbAB4AWAAlAFYAKwBUADEAUwA3AFEA&#10;PQBPAEMATgBJAEwBUABKAVgASAJhAEcCbABFA3gAQwOFAEEElABABKQAPwO4AD0D0QA8A+gAPAT3&#10;ADwE/wC5LQAArTQAAKM3AACaOAAAkTYAAIgxAAB/KwAAdiQAAG0cAABkFAAAWwoFAFUFDgBSBRgA&#10;TwUfAE0GJgBLBywASQcyAEcIOABGCD8ARAlFAEIJTQBBClUAPwpfAD0LagA7C3YAOgyEADgMkwA2&#10;DKQANQy4ADMM0QAyDOoAMwz5ADMM/wC2NAAAqjoAAKE+AACYPgAAjzwAAIY4AAB9MwAAcywAAGkl&#10;AABfHgAAVhYAAE0OCABJDRIARg0aAEQOIQBBDicAQA8uAD4QNAA8EDoAOxFCADkSSQA3ElIANhNc&#10;ADQTZwAzFHQAMRSCAC8VkgAuFaMALBS4ACoU0gAqFewAKxT7ACwU/wCzOQAAqD8AAJ9DAACWRAAA&#10;jUIAAIQ/AAB6OgAAcTQAAGctAABcJgAAUh8AAEgYAwBBFQ0APhUWADsVHQA5FiQANxYqADYWMAA0&#10;FzcAMxc+ADEYRwAwGFAALxlaAC0ZZQAsGnIAKhuAACgbkAAmG6IAJRq2ACMa0AAjG+oAJBr8ACQZ&#10;/wGxPgAApkMAAJ1HAACUSAAAi0cAAINFAAB4QAAAbzoAAGQ0AABaLgAATycAAEQgAAA7HAkANhsS&#10;ADQbGQAyGyAAMBsmAC4cLQAtHDQALB08ACoeRAApHk0AKB9YACYfYwAlIHAAIyB/ACEgjgAgIKAA&#10;HiC1ABwgzgAdIOkAHSD7AR4f/wGuQgAApEgAAJtLAACTTQAAikwAAIFKAAB3RQAAbUAAAGI7AABY&#10;NQAATC8AAEEpAAA2IwUAMCENAC0hFgArIRwAKCEjACchKgAmIjEAJSI5ACMjQgAiJEsAISRWACAl&#10;YQAeJW4AHCZ9ABsmjQAZJZ8AGCWzABYlzQAXJegAGCT6ARck/wGsRgAAo0wAAJpQAACRUQAAiVEA&#10;AIBOAAB2SwAAa0YAAGBBAABWPAAASzYAAEAxAAA0LAEAKicKACYmEwAkJxoAIicgACEnJwAfKC8A&#10;Hig2AB0pPwAcKUkAGypUABkqXwAXK20AFit7ABQriwATK50AESuyAA8qywAQKucAESr5ABIp/wGq&#10;SgAAoVAAAJhUAACQVQAAiFUAAH9UAAB1UAAAaUsAAF9HAABVQwAASj8AAD86AAAzNQAAJi8HACAt&#10;EAAeLRcAHC0eABsuJQAZLiwAGC40ABcvPQAVL0cAFC9SABIwXQAQMGsADjF6AAwxigAKMJsACTCv&#10;AAcwxwAIL+IACi/3AAsu/wCoTgAAn1QAAJdYAACPWgAAh1oAAH5ZAAB0VgAAaFEAAF5OAABUSwAA&#10;SUcAAD1CAAAwPAAAIzcEABo0DAAXMxQAFTQbABQ0IgASNCoAETUxAA81OgANNUQACzVPAAo2WwAI&#10;NmgABjd3AAU3hwADNpkAATasAAA2xAABNd8AAzTyAAQz/wCmUwAAnlkAAJVdAACOXwAAhl8AAH1e&#10;AABzXAAAZ1gAAF5WAABUUgAASE4AADpIAAAtQwAAHz8AABQ7CAAQOhEADTsZAAs7IAAJOycACDwv&#10;AAY8OAAFPEIAAzxNAAE8WQAAPWYAAD11AAA9hQAAPJYAADyqAAA7wQAAO90AADrvAAA5+gCkWAAA&#10;nF4AAJRiAACNZAAAhWUAAHxkAABzYgAAZ18AAF5dAABRWQAARFQAADZPAAAoSwAAG0cAABBEBQAH&#10;Qg0ABEMWAAJDHQAAQyUAAEMtAABENQAAQz8AAENKAABDVgAARGMAAERyAABEggAAQ5QAAEKnAABB&#10;vgAAQdwAAEDvAAA/+QCiXgAAmmMAAJNnAACMagAAhGsAAHxrAAByaQAAZ2cAAFtjAABNXwAAP1sA&#10;ADFXAAAjUwAAF1AAAAtNAwABTAsAAEsUAABMGwAATCIAAEsqAABLMgAASzwAAEtIAABLUwAAS2AA&#10;AEtvAABLfwAASpEAAEmlAABIvAAAR9kAAEbwAABF+gCgZAAAmGoAAJJtAACLcAAAhHIAAHxyAABz&#10;cQAAZG0AAFZpAABIZQAAOWIAACteAAAeWwAAElgAAAVWAQAAVgkAAFURAABVFwAAVR4AAFQmAABU&#10;LgAAVDkAAFREAABTUAAAU10AAFNsAABTfAAAUo4AAFGiAABQuQAATtYAAE3vAABN/ACeagAAl3AA&#10;AJF0AACKdwAAg3gAAHx5AABvdgAAX3MAAFBvAABCbAAAM2kAACVmAAAXZAAAC2IAAABhAAAAYAYA&#10;AF8NAABfFAAAXhoAAF4hAABeKQAAXTQAAF1AAABdTAAAXFoAAFxoAABbeQAAW4oAAFqeAABYtQAA&#10;V9MAAFbuAABU/ACccgAAlXcAAJB7AACKfgAAg4AAAHd+AABpewAAWXgAAEl1AAA6cwAALHAAAB5u&#10;AAARbQAABGsAAABrAAAAagIAAGoIAABpDwAAaRUAAGgcAABoIwAAaC0AAGc6AABnRwAAZlUAAGZk&#10;AABldAAAZIYAAGOaAABisAAAYc0AAF/rAABe+wCaegAAlX8AAI+DAACJhgAAf4UAAHGDAABigQAA&#10;Un4AAEJ8AAAyegAAJHgAABZ3AAAIdgAAAHUAAAB1AAAAdQAAAHQDAAB0CQAAcxAAAHMWAABzHQAA&#10;cyUAAHIyAABxQAAAcU4AAHFeAABwbwAAb4IAAG6WAABtrAAAbMcAAGvmAABq+QCYggAAlIcAAI+L&#10;AACFiwAAeIoAAGmIAABZhgAASYUAADiDAAApggAAG4EAAA2AAAAAfwAAAH8AAAB/AAAAfwAAAH8A&#10;AAB+AgAAfggAAH4OAAB+FgAAfhwAAH4oAAB9NwAAfUcAAH5WAAB9aAAAfHsAAHuQAAB5pgAAeMAA&#10;AHjgAAB39QCXiwAAk48AAIqQAAB9kAAAb48AAF+NAABPjAAAP4sAAC+LAAAgigAAEYoAAAOJAAAA&#10;iQAAAIoAAACKAAAAigAAAIoAAACKAAAAiQAAAIoFAACKDAAAixMAAIsdAACLKwAAijwAAItNAACL&#10;XwAAi3MAAIqJAACIoAAAh7kAAIbaAACF8QCXkgAAjpQAAIKVAAB0lQAAZJQAAFSTAABEkgAAM5MA&#10;ACSSAAAVkgAABZIAAACTAAAAkwAAAJQAAACVAAAAlQAAAJUAAACVAAAAlQAAAJUAAACWAQAAlgkA&#10;AJgRAACZHQAAmS4AAJlAAACbUgAAnGYAAJt+AACZmAAAl7EAAJbQAACV7ACSmAAAhpkAAHmaAABp&#10;mQAAWZkAAEmZAAA3mQAAJ5oAABibAAAImwAAAJsAAACcAAAAnQAAAJ4AAACfAAAAoAAAAKAAAACh&#10;AAAAoQAAAKEAAACiAAAAowAAAKUFAACnEQAAqB8AAKgyAACqRQAArFoAAK1xAACtiQAAraIAAKu+&#10;AACp4ACKnAAAfZ4AAG2fAABenwAATp8AADyfAAAroQAAG6IAAAqkAAAApQAAAKUAAACmAAAApwAA&#10;AKgAAACqAAAAqwAAAKwAAACtAAAArQAAAK0AAACuAAAAsAAAALIAAAC1AwAAuBEAALshAAC8NgAA&#10;v0wAAMJkAADDfAAAw5QAAMOsAADCxACAoQAAcqMAAGKjAABSpAAAQaUAAC+nAAAeqQAADqsAAACs&#10;AAAArgAAAK8AAACxAAAAsgAAALMAAAC0AAAAtgAAALcAAAC5AAAAugAAALwAAAC9AAAAwAAAAMQA&#10;AADKAAAAzgAAANIQAADTJAAA2DwAAN1VAADgbQAA4YUAAOGcAADhsAD/AAAA/wAAAP8AAAD/AAAA&#10;/wABAP4AEQD7AB4A+QApAPYANADyAEAA7gBJAOsAUQDoAFkA5gBfAOQAZQDjAGoA4QBvAOAAdADe&#10;AHkA2wB/ANgAhQDUAI0A0gCVANEAnwDQAKsAzgC9AM0A2gDLAPYAygD/AMkA/wDBAP8AugD/ALUA&#10;/wD/AAAA/wAAAP8AAAD+AAAA9gAAAPEACwDtABkA6gAlAOYALwDiADoA3gBEANoATADXAFQA1ABa&#10;ANIAYADQAGUAzQBqAMoAcADIAHUAxQB6AMQAgQDDAIcAwgCPAMEAmQDAAKUAvgC0ALwAzQC6AOwA&#10;uQD/ALgA/wC1AP8ArwD/AKoA/wD/AAAA/wAAAPoAAADwAAAA6AAAAOIACADdABQA1gAgANIAKwDP&#10;ADQAywA+AMcARwDEAE4AwQBVAL4AWwC7AGAAuQBlALgAagC3AG8AtgB1ALUAewC0AIIAswCKALEA&#10;kwCwAJ4ArgCsAKwAwQCrAOEAqQD7AKcA/wCmAP8AoQD/AJ4A/wD/AAAA9gAAAOwAAADgAAAA2AAA&#10;ANAAAwDJABAAxAAbAMAAJQC9AC8AugA4ALUAQACyAEgArwBPAK4AVQCsAFoAqwBfAKoAZQCpAGoA&#10;qABvAKcAdQClAHwApACEAKMAjQChAJgAnwClAJ4AtwCbANIAmADyAJcA/wCXAP8AlQD/AJMA/wD1&#10;AAAA6QAAANwAAADQAAAAyAAAAMAAAAC5AAsAtAAWALAAIACsACkAqQAyAKYAOgCkAEIAogBIAKEA&#10;TgCfAFQAngBZAJwAXgCbAGQAmgBpAJkAbwCXAHYAlgB+AJQAhwCSAJEAkACeAI4ArwCMAMYAigDo&#10;AIkA/wCIAP8AiAD/AIcA/wDrAAAA2wAAAM0AAADDAAAAugAAALIAAACsAAYApwASAKIAGwCfACQA&#10;nAAsAJoANACXADsAlQBCAJMASACSAE0AkABTAI8AWACOAF0AjABjAIsAaQCJAHAAiAB4AIYAgQCE&#10;AIsAggCYAIAAqAB/ALwAfQDcAHwA+AB7AP8AegD/AHsA/wDdAAAAzgAAAMIAAAC3AAAArwAAAKgA&#10;AAChAAEAnAALAJcAFgCTAB4AkAAmAI0ALgCLADUAiQA8AIcAQQCGAEcAhABNAIMAUgCBAFcAgABd&#10;AH4AYwB9AGoAewByAHkAewB3AIYAdQCSAHMAogByALQAcADQAG8A7wBuAP8AbQD/AG0A/wDSAAAA&#10;xAAAALgAAACvAAAApgAAAJ8AAACYAAAAkgAGAI0AEQCJABoAhQAhAIIAKAB/AC8AfQA2AHwAPAB6&#10;AEEAeABHAHcATAB1AFIAcwBXAHIAXgBwAGUAbgBtAGwAdgBqAIEAaACNAGcAnABlAK4AYwDFAGIA&#10;5QBhAPwAYQD/AGAA/wDJBAAAvAoAALEMAACnCgAAnwQAAJcAAACQAAAAiQAAAIQACgB/ABQAewAc&#10;AHgAJAB1ACkAcgAwAHAANgBuADwAbABBAGsARwBpAEwAZwBSAGYAWABkAGAAYgBoAGAAcQBeAHwA&#10;XACJAFsAlwBZAKgAVwC9AFYA2wBVAPUAVQD/AFUA/wDCEQAAtRgAAKsaAACiGAAAmRQAAJEMAACJ&#10;AwAAgQAAAHsABAB2AA0AcQAWAG0AHgBqACUAZwAqAGUAMQBjADcAYQA8AF8AQgBeAEgAXABNAFoA&#10;VABYAFsAVgBjAFUAbQBTAHgAUQCFAE8AkwBOAKMATAC3AEsA0wBKAO4ASgD/AEoA/wC8HAAAsCIA&#10;AKYlAACdJAAAlCAAAIsaAACDEwAAewoAAHMAAABsAAcAZwARAGMAGABfACAAXQAmAFoALABYADEA&#10;VwA3AFUAPQBTAEMAUgBJAFAATwBOAFcATABfAEoAaQBJAHUARwCBAEUAkABDAKAAQgCzAEEAzABA&#10;AOkAQAD6AEAA/wC4JAAArCsAAKIuAACZLgAAkCoAAIglAAB/HwAAdhcAAG0NAABlAwAAXgAKAFkA&#10;EwBWABoAUwAhAFAAJwBOACwATQAyAEsAOABJAD4ASABEAEYASwBEAFMAQgBcAEAAZgA+AHIAPQB/&#10;ADsAjQA5AJ0AOACwADcAyAA2AOMANQD0ADUA/gC0LAAAqTIAAJ81AACWNQAAjjMAAIUuAAB7KAAA&#10;ciEAAGkZAABfEQAAVwgDAFABCwBMABQASQAbAEcAIQBFACcAQwAtAEEBMwA/ATkAPgJAADwDRwA6&#10;A08AOARZADYFYwA0BXAAMwV9ADEFjAAvBpwALgWvAC0ExgAsBeAAKwbyACsF/QCxMwAApjgAAJ07&#10;AACUPAAAizoAAII1AAB5MAAAbykAAGUiAABbGwAAUhQAAEkMBQBCBw0AQAYVAD0HHAA7CCMAOQgp&#10;ADcILwA2CTUANAk8ADIKRAAwC0wALwtWAC0MYQArDG4AKQ18ACcOiwAlDpwAJA2wACINyAAhDuIA&#10;Ig70ACMN/wCuOAAApD0AAJtBAACSQQAAikAAAIE8AAB3NwAAbTEAAGMqAABZJAAATh0AAEUWAAA7&#10;EAcANg0QADQOFwAxDh4AMBAkAC4QKgAsEDEAKxE4ACkSQQAoEkoAJhNUACUTXwAjFGwAIRV6AB8V&#10;igAeFZsAHBSvABoUxwAaFOMAGxX2ABsU/wCsPAAAokIAAJlFAACRRgAAiEUAAH9CAAB1PQAAazgA&#10;AGExAABWKwAASyUAAEEeAAA3GQIAMBULACwVEwAqFRoAKBYgACYWJwAkFi4AIxc1ACIYPgAhGEcA&#10;HxlSAB4ZXQAcGmoAGhp5ABkbiAAXGpoAFRqtABQaxgATGuIAFRr2ABUa/wCqQAAAoUYAAJhJAACP&#10;SgAAh0oAAH5HAAB0QwAAaT4AAF84AABVMgAASS0AAD8nAAA0IgAAKh0HACUbDwAiGxYAIBscAB8c&#10;IwAeHCsAHB0zABsdOwAaHkUAGR5QABcfWwAVH2gAFCB3ABIghwAQIJgADiCsAAwfwwAMH98ADh/1&#10;ABAe/wCoRQAAn0oAAJZOAACOTwAAhU4AAH1MAABzSAAAaEMAAF0/AABTOgAASDQAAD0wAAAzKwAA&#10;KCUDAB8hCwAcIRMAGiEaABghIQAXIigAFiIwABUjOQATI0MAEiNOABAkWQAOJWcADCV1AAomhQAJ&#10;JZYAByWpAAUlwAAGJNsAByTxAAkj/wCnSQAAnU4AAJVSAACNUwAAhVMAAHxRAAByTgAAZkkAAFxF&#10;AABSQQAASD0AAD04AAAyMwAAJi4AABooCQAWJxEAFCcYABIoHwAQKCYADikuAA0pNgALKUAACipL&#10;AAgqVwAGK2QABStzAAMsgwABK5QAACunAAAqvQAAKtgAACntAAIp/AClTQAAnFIAAJRWAACMVwAA&#10;hFgAAHtWAABxUwAAZU8AAFxMAABSSQAASEUAADxAAAAvOgAAIjUAABYwBQAOLg0ADC4WAAovHQAI&#10;LyQABzAsAAUwNAAEMD4AAjBJAAExVQAAMWIAADJxAAAygAAAMZIAADGlAAAwuwAAMNcAAC/sAAAu&#10;+ACjUgAAmlcAAJJaAACLXAAAg10AAHpcAABwWgAAZVYAAFtTAABSUAAARkwAADhGAAArQQAAHj0A&#10;ABI4AwAINQsABDYUAAI2GwAANyIAADcqAAA3MgAANzwAADdHAAA3UwAAN2AAADhuAAA4fgAAOJAA&#10;ADejAAA2uQAANdUAADTsAAA0+AChVwAAmVwAAJFgAACKYgAAgmMAAHpiAABwYAAAZV0AAFxbAABQ&#10;VwAAQlIAADRNAAAnSAAAGUQAAA1BAgADPgoAAD4SAAA+GAAAPh8AAD8nAAA/MAAAPzkAAD5EAAA+&#10;UAAAPl0AAD9sAAA/fAAAPo4AAD2hAAA8twAAO9MAADvtAAA6+ACfXAAAl2IAAJBlAACJaAAAgmkA&#10;AHlpAABwZwAAZWUAAFlhAABLXQAAPVgAAC9UAAAhUAAAFUwAAAhJAAAASAgAAEcPAABHFgAARx0A&#10;AEckAABHLAAARjYAAEZCAABGTgAARlsAAEZpAABGeQAARosAAEWfAABDtAAAQtEAAEHsAABA+gCd&#10;YwAAlmgAAI9sAACIbgAAgXAAAHlwAABwbwAAYmsAAFRnAABGYwAAN18AAClbAAAbWAAADlUAAANT&#10;AAAAUgYAAFEMAABREwAAUBoAAFAhAABPKQAATzMAAE8+AABPSwAATlgAAE5mAABOdgAATogAAE2c&#10;AABLsgAASc8AAEjrAABH+wCbaQAAlG8AAI5yAACIdQAAgXcAAHp3AABsdAAAXXAAAE5tAAA/aQAA&#10;MWYAACJjAAAVYQAACF4AAABdAAAAXAMAAFsJAABbEAAAWhYAAFkdAABZJAAAWS4AAFg6AABYRgAA&#10;WFQAAFdjAABXcwAAVoUAAFWZAABUrwAAUssAAFDqAABP+wCZcQAAk3YAAI16AACHfAAAgX4AAHV8&#10;AABmeQAAV3YAAEdzAAA4cAAAKW0AABtrAAANaQAAAWgAAABnAAAAZgAAAGYFAABlCgAAZBEAAGQY&#10;AABjHwAAYygAAGM0AABiQQAAYk8AAGFeAABgbwAAYIEAAF6VAABdqwAAXMYAAFvmAABZ+gCXeQAA&#10;kn4AAI2BAACIhAAAfYMAAG+BAABffgAAT3wAAD95AAAvdwAAIXUAABNzAAAFcgAAAHIAAABxAAAA&#10;cQAAAHAAAABwBQAAbwoAAG8RAABuGAAAbh8AAG4sAABtOgAAbUkAAG1YAABsaQAAanwAAGmQAABo&#10;pgAAZ8AAAGbhAABl9wCWgQAAkoYAAI2JAACDiQAAdogAAGaGAABWhAAARoIAADWAAAAmfwAAGH0A&#10;AAl8AAAAewAAAHsAAAB8AAAAewAAAHsAAAB7AAAAegQAAHoKAAB6EQAAehcAAHoiAAB5MQAAeUEA&#10;AHlRAAB5YgAAeHUAAHaKAAB1oAAAc7kAAHLbAABx8wCWiQAAko4AAIiOAAB7jgAAbY0AAF2LAABN&#10;igAAPIkAACyIAAAchwAADYYAAACGAAAAhQAAAIYAAACGAAAAhgAAAIYAAACGAAAAhQAAAIUBAACF&#10;BwAAhg4AAIcXAACGJQAAhTcAAIZHAACGWQAAhm0AAIWDAACEmgAAgrMAAIHSAACA7wCWkQAAjZMA&#10;AICTAABykwAAYpIAAFKQAABBkAAAMJAAACCQAAARjwAAAo8AAACPAAAAjwAAAJAAAACRAAAAkQAA&#10;AJEAAACRAAAAkQAAAJEAAACRAAAAkgQAAJQKAACVFwAAlScAAJQ7AACWTQAAl2EAAJV5AACUkgAA&#10;k6sAAJHIAACQ6ACQlgAAhJcAAHaYAABnlwAAV5YAAEaWAAA0lwAAJJgAABSYAAAEmAAAAJgAAACZ&#10;AAAAmQAAAJoAAACbAAAAnAAAAJ0AAACdAAAAnQAAAJ0AAACeAAAAnwAAAKAAAACjCgAApBgAAKQs&#10;AAClQAAAqFQAAKlrAACpgwAAp58AAKW+AACj3QCImwAAe5wAAGucAABbnAAAS5wAADmdAAAongAA&#10;GJ8AAAegAAAAoQAAAKIAAACjAAAAowAAAKUAAACmAAAApwAAAKgAAACpAAAAqQAAAKkAAACqAAAA&#10;qwAAAK0AAACxAAAAswoAALYbAAC2MAAAuUYAAL1eAAC+dgAAvo8AAL6oAAC+wgB+nwAAb6EAAGCh&#10;AABQogAAPqMAACykAAAbpwAACqgAAACpAAAAqgAAAKwAAACtAAAArgAAAK8AAACxAAAAsgAAALQA&#10;AAC1AAAAtgAAALgAAAC4AAAAuwAAAL0AAADBAAAAxgAAAMoLAADNHgAA0TYAANZPAADbaAAA3IAA&#10;ANyYAADcrgD/AAAA/wAAAP8AAAD/AAAA/wAAAPsADAD4ABoA9QAlAPEAMADtADwA6QBFAOYATQDk&#10;AFUA4QBbAN8AYQDdAGYA2wBrANgAcQDUAHYA0QB8ANAAggDOAIkAzQCRAMwAmwDLAKcAygC3AMgA&#10;0gDGAPEAxQD/AMQA/wC9AP8AtQD/ALEA/wD/AAAA/wAAAP8AAAD5AAAA8wAAAO0ABwDpABUA5AAh&#10;AOAAKwDdADYA2ABAANQASADRAE8AzgBWAMoAXADHAGIAxABnAMIAbADBAHEAwAB2AL8AfAC+AIMA&#10;vQCLALwAlQC6AKAAuQCuALcAxQC2AOcAtAD/ALMA/wCvAP8AqAD/AKQA/wD/AAAA/wAAAPUAAADr&#10;AAAA5AAAAN0ABQDVABEA0AAcAMwAJwDJADAAxQA6AMEAQgC8AEoAuQBQALcAVgC1AFwAtABhALMA&#10;ZgCyAGsAsQBxALAAdwCvAH4ArgCFAKwAjwCrAJoAqQCnAKgAugCmANkAowD3AKEA/wCgAP8AnAD/&#10;AJkA/wD/4n0QSUNDX1BST0ZJTEUAFBX8AAAA8gAAAOUAAADbAAAA0gAAAMoAAADDAAwAvgAXALoA&#10;IQC3ACsAswAzAK8APACtAEMAqwBKAKkAUACoAFUApgBbAKUAYACkAGUAowBrAKIAcQCgAHgAnwB/&#10;AJ4AiACcAJMAmgCgAJgAsACVAMsAkwDuAJIA/wCSAP8AkAD/AI4A/wDwAAAA4gAAANUAAADLAAAA&#10;wgAAALoAAAC0AAgArwATAKoAHACmACUApAAtAKIANQCfAD0AnQBEAJwASgCaAE8AmQBUAJcAWQCW&#10;AF8AlQBlAJMAawCSAHIAkQB5AI8AggCMAI0AigCZAIkAqQCHAMAAhQDiAIQA/QCDAP8AgwD/AIEA&#10;/wDkAAAA1AAAAMcAAAC9AAAAtAAAAK0AAACnAAIAoQANAJ0AFwCaACAAlwAoAJQALwCSADYAkAA9&#10;AI4AQwCNAEkAiwBOAIoAUwCJAFgAhwBeAIYAZQCEAGsAggBzAIEAfAB/AIcAfQCTAHsAogB5ALcA&#10;eADVAHYA9QB1AP8AdQD/AHUA/wDWAAAAyQAAAL0AAACyAAAAqgAAAKMAAACcAAAAlwAIAJIAEwCO&#10;ABsAiwAiAIgAKQCGADAAhAA3AIIAPQCAAEIAfwBIAH0ATQB8AFIAegBYAHkAXgB3AGYAdQBtAHMA&#10;dwBxAIEAcACOAG4AnQBsAK8AagDJAGkA6wBoAP8AZwD/AGcA/wDMAAAAvwAAALMAAACqAAAAoQAA&#10;AJoAAACTAAAAjQADAIgADACEABYAgAAeAH0AJAB6ACoAeAAxAHYANwB0AD0AcwBCAHEARwBvAE0A&#10;bgBSAGwAWQBqAGAAaABoAGYAcQBkAHwAYgCJAGEAlwBfAKkAXQDAAFwA4ABbAPkAWgD/AFoA/wDE&#10;AgAAtwgAAKwJAACjBwAAmgEAAJIAAACLAAAAhAAAAH8ABwB6ABEAdgAZAHIAIABvACUAbAArAGoA&#10;MgBoADcAZwA9AGUAQgBjAEgAYgBNAGAAVABeAFsAXABjAFoAbABYAHcAVgCEAFUAkgBTAKMAUQC4&#10;AFAA1QBPAPIATgD/AE4A/wC9EAAAsRYAAKcXAACdFQAAlREAAIwJAACEAQAAfQAAAHYAAQBxAAoA&#10;bAATAGgAGgBkACEAYQAmAF8ALABdADIAWwA4AFoAPQBYAEMAVgBJAFQATwBSAFYAUQBeAE8AZwBN&#10;AHMASwB/AEkAjgBHAJ4ARgCxAEQAywBEAOsAQwD9AEMA/wC3GgAArCAAAKIiAACZIQAAkB0AAIcX&#10;AAB/EAAAdwcAAG4AAABoAAUAYgANAF4AFQBaABsAVwAiAFQAJwBSACwAUQAyAE8AOABNAD4ATABE&#10;AEoASgBIAFIARgBaAEQAZABCAG8AQAB8AD8AigA9AJoAOwCtADoAxQA5AOMAOQD4ADkA/wCzIwAA&#10;qCkAAJ8rAACWKwAAjScAAIQhAAB7HAAAchQAAGkKAABgAAAAWQAHAFQADwBQABYATQAcAEoAIgBI&#10;ACgARgAtAEUAMwBDADkAQQA/AD8ARgA9AE0AOwBWADkAYAA3AGwANgB5ADUAiAAzAJgAMQCpADEA&#10;wAAwAN0AMADzAC8A/wCvKwAApTAAAJwzAACTMwAAijAAAIErAAB3JQAAbh4AAGUXAABbDgAAUwUA&#10;AEwACABHABAARAAXAEEAHQA+ACMAPQApADsALgA5ADQANwA7ADUAQgAzAEoAMQBTAC8AXgAuAGoA&#10;LAB3ACsAhQApAJYAJwCoACYAvQAmANkAJQDuACQA+gCtMQAAozcAAJk5AACROQAAiDcAAH8zAAB1&#10;LQAAbCYAAGIgAABXGQAAThEAAEUKAgA+BAkAOgESADcAGAA1AR4AMwEkADECKgAvAjAALgM3ACwD&#10;PgAqBEcAKAVQACYFWwAkBmcAIwd1ACEHhAAfCJUAHQenABwGvQAaBtYAGQfsABkI+QCqNwAAoTwA&#10;AJc/AACPPwAAhj0AAH06AABzNAAAaS4AAF8oAABVIQAASxoAAEEUAAA4DQQAMAgKAC0HEgArCBkA&#10;KQkfACcJJQAlCSsAJAozACIKOwAgC0QAHwxOAB0MWQAbDWYAGQ50ABcOhAAVDpUAFA6oABINvgAR&#10;DdkAEg7uABMN+wCoOwAAn0AAAJZDAACNRAAAhUIAAHxAAAByOgAAaDUAAF4vAABTKQAASCMAAD4c&#10;AAA0FwAAKxIFACQQDAAhDxQAHw8aAB4QIAAcECgAGxEvABoROAAYEkEAFxNMABUTVwATFGQAERRy&#10;ABAVggANFZMACxWmAAkVvAAJFNYAChTvAAwU/QCmPwAAnUQAAJRHAACMSAAAhEcAAHtFAABxQAAA&#10;ZjsAAFw2AABSMAAARysAADwlAAAyIAAAKRsAAB8XCAAaFRAAGBUWABcWHQAVFiUAFBcsABMXNQAS&#10;GD8AEBhJAA0ZVQALGmIACRtwAAgbgAAGG5EABRukAAMauQADGtMABBnqAAYZ+wClQwAAm0gAAJNL&#10;AACLTAAAgkwAAHlKAABwRgAAZUEAAFs8AABQNwAARjIAADsuAAAxKQAAJyQAAB0fBQAUGwwAEhsU&#10;ABAcGwAOHCIADB0qAAseMwAKHj0ACB9HAAcfUwAFIGAAAyBuAAEhfgAAII8AACCiAAAftwAAH9EA&#10;AB/pAAAe9wCjRwAAmk0AAJJQAACKUQAAglAAAHhPAABvTAAAZEcAAFpDAABQPwAARjsAADs2AAAx&#10;MgAAJSwAABkmAgAOIgoACiISAAgjGQAHIyAABSQoAAQkMQACJTsAASVFAAAlUQAAJV4AACZsAAAn&#10;fAAAJ40AACagAAAltQAAJNAAACPoAAAj9gChTAAAmFEAAJFUAACJVQAAgVYAAHhUAABuUQAAY00A&#10;AFlKAABQRwAARkMAADw/AAAuOQAAITMAABUuAAAKKgkABCkQAAEqGAAAKh8AACsmAAArLwAALDgA&#10;ACtDAAArTwAALFwAACxqAAAtegAALIsAACyeAAArswAAKs4AACnoAAAo9gCfUAAAl1UAAI9YAACI&#10;WgAAgFsAAHdaAABuVwAAYlQAAFlRAABQTgAARUoAADdFAAAqPwAAHDoAABE2AAAFMggAADIOAAAy&#10;FgAAMhwAADIkAAAyLQAAMzYAADJBAAAyTQAAMloAADNoAAAzeAAAM4oAADKdAAAxsQAAMMwAAC/o&#10;AAAu9wCdVQAAlVsAAI5eAACHYAAAf2AAAHdgAABtXgAAY1sAAFpZAABOVQAAQFAAADJLAAAlRgAA&#10;F0IAAAs+AAAAOwcAADoNAAA6FAAAOhoAADoiAAA6KgAAOjMAADo+AAA5SgAAOVcAADpmAAA6dgAA&#10;OogAADmbAAA3sAAANssAADXoAAA1+ACcWwAAlGAAAI1kAACGZgAAf2cAAHdmAABtZQAAY2MAAFdf&#10;AABJWgAAO1YAAC1SAAAfTQAAEkkAAAZGAAAARAYAAEMLAABDEgAAQxgAAEIfAABCJwAAQjAAAEI8&#10;AABBSAAAQVUAAEFjAABBcwAAQYUAAECZAAA+rgAAPckAADznAAA7+QCaYQAAk2YAAIxqAACGbAAA&#10;f24AAHduAABubAAAYGgAAFJlAABEYAAANVwAACdZAAAZVQAADFIAAABPAAAATgMAAE0JAABMDwAA&#10;TBUAAEscAABLJAAASi0AAEo4AABKRQAASVIAAElgAABJcQAASYMAAEiWAABHrAAARccAAEPnAABC&#10;+QCYaAAAkm0AAIxxAACGcwAAf3UAAHh1AABqcgAAW24AAExqAAA9ZgAALmMAACBgAAASXQAABVsA&#10;AABZAAAAWAAAAFcFAABWCwAAVhEAAFUYAABUHwAAVCgAAFQ0AABTQQAAU04AAFJdAABSbQAAUX8A&#10;AFGTAABQqgAATcUAAEzlAABK+QCWcAAAkXQAAIt4AACFewAAf3wAAHN6AABkdwAAVHMAAEVwAAA1&#10;bQAAJ2oAABhoAAAJZgAAAGQAAABjAAAAYgAAAGIBAABhBwAAYAwAAGATAABfGgAAXiIAAF4uAABe&#10;OwAAXUkAAF1YAABcaQAAW3sAAFqPAABZpQAAWMAAAFbiAABU+ACVdwAAkHwAAIuAAACGggAAe4EA&#10;AGx/AABdfAAATXkAADx3AAAtdAAAHnIAABBwAAABbwAAAG4AAABuAAAAbQAAAGwAAABsAQAAawYA&#10;AGoMAABqFAAAahoAAGkmAABpNAAAaEMAAGhTAABnZAAAZnYAAGWKAABkoAAAYroAAGHcAABg9QCU&#10;gAAAkIQAAIuIAACBiAAAc4YAAGSDAABUgQAARH8AADJ9AAAjfAAAFHoAAAV5AAAAeAAAAHgAAAB4&#10;AAAAeAAAAHcAAAB3AAAAdgAAAHYFAAB1CwAAdRMAAHYcAAB1KgAAdDsAAHRLAAB0XAAAc3AAAHKE&#10;AABwmwAAbrQAAG3UAABt8QCUiAAAkIwAAIaNAAB5jAAAaooAAFqJAABKhwAAOYYAACmFAAAZhAAA&#10;CYMAAACCAAAAggAAAIIAAACDAAAAgwAAAIIAAACCAAAAgQAAAIEAAACBAwAAgQoAAIIRAACCHwAA&#10;gTAAAIFCAACCUwAAgmcAAIB9AAB/lAAAfa0AAHzLAAB76wCUkAAAi5EAAH6RAABwkAAAYI8AAE+O&#10;AAA+jQAALY0AAB2NAAANjAAAAIwAAACMAAAAjAAAAI0AAACNAAAAjgAAAI4AAACOAAAAjgAAAI0A&#10;AACNAAAAjgAAAJAFAACQEQAAkCEAAI82AACQSQAAkV0AAJFzAACQiwAAjqUAAI3BAACM5ACOlQAA&#10;gpYAAHSWAABllQAAVJQAAEOUAAAylAAAIZUAABCVAAAAlQAAAJUAAACVAAAAlgAAAJcAAACYAAAA&#10;mQAAAJkAAACZAAAAmQAAAJkAAACaAAAAmwAAAJwAAACfBAAAoBIAAKAlAAChOgAAo08AAKVlAACj&#10;gAAAoZsAAKC3AACf2ACGmQAAeJoAAGmaAABZmgAASJoAADaaAAAlnAAAFJwAAAOdAAAAngAAAJ4A&#10;AACfAAAAoAAAAKEAAACiAAAApAAAAKQAAAClAAAApQAAAKYAAACmAAAApwAAAKkAAACtAAAArwQA&#10;ALEVAACxKgAAtEEAALhYAAC5cAAAuYkAALmjAAC4wgB8ngAAbZ8AAF6fAABOnwAAO6AAACmiAAAX&#10;pAAABqUAAACmAAAApwAAAKkAAACqAAAAqwAAAKwAAACuAAAArwAAALAAAACxAAAAsgAAALMAAACz&#10;AAAAtQAAALcAAAC6AAAAwAAAAMQFAADIGQAAyjAAAM9JAADVYgAA1nsAANaTAADWqwD/AAAA/wAA&#10;AP8AAAD/AAAA/AAAAPgACAD1ABYA8AAiAO0ALADpADcA5QBBAOEASQDeAFEA3ABXANgAXQDTAGMA&#10;0QBoAM4AbQDMAHIAzAB4AMoAfgDJAIUAyACNAMcAlwDGAKIAxACxAMMAyQDBAOwAwAD/AL8A/wC5&#10;AP8AsQD/AKsA/wD/AAAA/wAAAP4AAAD1AAAA7wAAAOkABADjABIA3gAeANsAJwDWADEA0gA7AM4A&#10;RADJAEsAxQBSAMIAWADAAF0AvgBiAL0AZwC8AG0AuwByALoAeAC5AH8AuACHALcAkAC1AJwAtACq&#10;ALIAvQCxAOAArwD9AK0A/wCpAP8AowD/AJ8A/wD/AAAA+wAAAO8AAADmAAAA3wAAANYAAgDPAAwA&#10;ygAYAMYAIwDDACsAvgA1ALkAPgC2AEUAtABMALIAUgCxAFcArwBcAK4AYQCtAGcArABsAKsAcgCq&#10;AHkAqACBAKcAigCmAJUApACiAKMAswCgANEAnQDzAJwA/wCcAP8AlwD/AJQA/wD4AAAA7AAAAN8A&#10;AADVAAAAzAAAAMQAAAC9AAkAuAATALQAHQCwACYArQAuAKoANwCoAD8ApgBFAKQASwCjAFEAogBW&#10;AKAAWwCfAGEAngBmAJ0AbACbAHMAmgB7AJgAhACXAI4AlACbAJIAqwCQAMQAjgDpAI0A/wCMAP8A&#10;iwD/AIgA/wDrAAAA2wAAAM8AAADFAAAAvAAAALUAAACuAAQAqQAQAKUAGACiACEAnwApAJ0AMQCa&#10;ADgAmAA/AJcARQCVAEoAlABQAJIAVQCRAFoAkABgAI4AZgCNAG0AiwB1AIkAfgCHAIgAhQCVAIQA&#10;pACCALkAgADcAH8A+gB+AP8AfQD/AHwA/wDeAAAAzwAAAMIAAAC4AAAAsAAAAKkAAACiAAAAnQAK&#10;AJgAFACVABsAkgAjAI8AKwCNADIAiwA4AIkAPgCIAEQAhgBJAIUATgCEAFQAggBZAIAAYAB/AGcA&#10;fQBvAHwAeAB6AIIAeACPAHYAngB0ALEAcgDPAHEA8gBwAP8AbwD/AG8A/wDRAAAAwwAAALgAAACt&#10;AAAApQAAAJ4AAACYAAAAkgAFAI0ADgCJABgAhgAeAIMAJQCBACsAfwAyAH0AOAB7AD0AegBDAHgA&#10;SAB3AE4AdQBTAHMAWgBxAGEAcABpAG4AcgBsAH0AagCJAGgAmABmAKoAZADDAGMA5wBiAP8AYQD/&#10;AGEA/wDHAAAAugAAAK8AAACmAAAAnQAAAJUAAACOAAAAiAAAAIMACQB/ABIAewAaAHgAHwB1ACYA&#10;cgAsAHAAMgBvADgAbQA9AGsAQgBqAEgAaABOAGYAVABkAFsAYgBjAGAAbABeAHcAXQCEAFsAkgBZ&#10;AKQAVwC6AFYA2wBVAPcAVAD/AFQA/wC/AQAAsgYAAKgGAACfBAAAlgAAAI4AAACGAAAAgAAAAHoA&#10;BAB1AAwAcQAVAG0AHABpACEAZwAnAGQALQBjADMAYQA4AF8APgBeAEMAXABJAFoATwBYAFYAVgBe&#10;AFQAZwBSAHIAUAB/AE8AjQBNAJ4ASwCyAEkAzwBIAO8ASAD/AEgA/wC4DgAArBQAAKMVAACZEwAA&#10;kA0AAIgGAACAAAAAeAAAAHEAAABrAAcAZwAPAGIAFgBfAB0AXAAjAFkAJwBXAC0AVgAzAFQAOABS&#10;AD4AUABEAE8ASgBNAFEASwBZAEkAYgBHAG0ARQB6AEMAiQBBAJkAQACsAD4AxgA9AOYAPQD8AD0A&#10;/wCzGQAAqB4AAJ4gAACVHgAAjBoAAIMUAAB7DQAAcgQAAGoAAABjAAIAXQAKAFgAEQBVABcAUQAd&#10;AE4AIwBNACgASwAtAEkAMwBHADgARgA/AEQARQBCAE0AQABVAD0AXgA7AGoAOgB3ADgAhQA2AJUA&#10;NQCoADMAvgAzAN8AMgD2ADIA/wCuIgAApCcAAJspAACSKAAAiSQAAIAeAAB3GQAAbhEAAGUIAABc&#10;AAAAVQAFAFAACwBLABIASAAYAEQAHQBCACMAQAAoAD8ALQA9ADMAOwA6ADkAQQA3AEgANQBRADMA&#10;WwAxAGYALwB0AC4AggAtAJIAKwCkACoAuQAqANYAKQDwACkA/wCrKQAAoS4AAJgxAACPMAAAhi0A&#10;AH0oAAB0IQAAahwAAGEUAABXCwAATwMAAEcABgBDAAwAPgATADsAGQA4AB4ANgAkADUAKQAzAC8A&#10;MQA1AC8APQAtAEQAKwBOACkAWAAnAGQAJgBxACQAgAAiAJAAIQCiAB8AtgAfANEAHwDsAB8A+gCp&#10;MAAAnzUAAJY3AACNNwAAhDQAAHswAAByKgAAaCQAAF4dAABUFwAASg4AAEEIAAA6AQcANQANADIA&#10;FAAvABkALQAfACsAJQApACsAJwAxACUAOQAjAEEAIQBLAB8AVQAeAGIAHABvABoBfgAYAY4AFwGg&#10;ABYAtAAVAM4AFADoABMA9wCmNQAAnToAAJQ8AACMPAAAgzsAAHo3AABwMQAAZisAAFwmAABSHwAA&#10;RxgAAD4SAAA0CwEALAYIACgDDgAlAhQAIwIaACEDIAAfAyYAHQQtABwENQAaBT4AGAVIABcGUwAU&#10;B18AEwdtABEIfQAOCI0ADQegAAsHtAAKBswACQflAAkH9ACkOQAAmz4AAJNBAACKQQAAgkAAAHg9&#10;AABuOAAAZTIAAFssAABQJwAARSEAADsbAAAyFgAAKRECACAMCAAbCQ4AGQgVABcJGwAWCSIAFAoq&#10;ABMKMgARCzsADwxGAAwNUQAKDl4ACA9sAAcQewAFEIwABBCfAAMQswABDssAAQ3kAAIN9gCjPQAA&#10;mUIAAJFFAACJRgAAgUUAAHdDAABtPgAAYzkAAFk0AABPLgAARCkAADokAAAwHwAAJxoAAB0WAwAU&#10;EQgADg4OAA0QFwAMER8ACxEnAAkSLwAIEzkABxRDAAUUTwADFVwAARZqAAAWeQAAFooAABacAAAV&#10;sQAAFckAABTjAAAT8wChQgAAmEcAAJBJAACISgAAf0kAAHZIAABtRAAAYj8AAFg6AABONQAARDAA&#10;ADksAAAwKAAAJyMAAB0fAAARGQYACRYNAAYXFQAFGB0AAxglAAIZLQABGjcAABpBAAAaTQAAG1oA&#10;ABtoAAAceAAAHIkAABubAAAbrwAAGsgAABniAAAY8wCfRgAAl0sAAI9NAACHTwAAf04AAHZNAABs&#10;SQAAYUUAAFdBAABOPQAARDkAADo1AAAxMQAAJSwAABklAAAMIAYABB4MAAAeFAAAHhsAAB8jAAAf&#10;KwAAIDUAACBAAAAgSwAAIFgAACFmAAAhdgAAIocAACGaAAAfrgAAHsYAAB7jAAAd8wCeSgAAlU8A&#10;AI5SAACGUwAAflMAAHVSAABrTwAAYEsAAFdIAABORQAARUEAADs9AAAtNwAAIDIAABQsAAAIJwYA&#10;ACYMAAAlEwAAJhkAACYhAAAmKQAAJzIAACc9AAAmSQAAJ1YAACdkAAAndAAAKIUAACeYAAAlrAAA&#10;JMUAACPjAAAj9QCcTwAAlFQAAI1WAACFWAAAfVkAAHVYAABrVQAAYFIAAFdPAABPTQAAREgAADZD&#10;AAApPQAAGzgAAA4zAAADLwUAAC4LAAAtEQAALRcAAC0fAAAuJwAALjAAAC47AAAtRwAALVQAAC5i&#10;AAAucgAALoQAAC2XAAAsqwAAKsQAACniAAAp9gCaVAAAk1kAAIxcAACEXgAAfV4AAHReAABrXAAA&#10;YFkAAFhXAABNUwAAP04AADFJAAAjRAAAFj8AAAk7AAAAOAUAADYKAAA2EAAANRUAADUdAAA1JQAA&#10;Ni0AADU5AAA1RQAANFIAADRgAAA1cAAANYIAADSVAAAyqgAAMcMAADDiAAAv9gCYWgAAkl4AAIti&#10;AACEZAAAfWUAAHVkAABrYwAAYWEAAFVdAABIWAAAOVMAACtPAAAdSwAAEEYAAARDAAAAQAMAAD8I&#10;AAA/DQAAPhMAAD0aAAA9IgAAPSoAAD02AAA8QgAAPE8AADxdAAA8bgAAPIAAADyTAAA6qQAAOMIA&#10;ADfiAAA29gCXYAAAkGUAAIpoAACDagAAfWwAAHVsAABsawAAXmYAAFBiAABCXgAAM1oAACVWAAAX&#10;UgAACU4AAABMAAAASgAAAEkFAABICgAASBEAAEcXAABGHgAARicAAEUyAABFPwAARUwAAERbAABE&#10;awAARH0AAESRAABCpwAAQMEAAD7hAAA99wCVZwAAj2wAAIlvAACDcQAAfXMAAHZzAABocAAAWWwA&#10;AEpoAAA7ZAAALGAAAB1dAAAOWgAAA1gAAABVAAAAVAAAAFMCAABSBwAAUgwAAFETAABQGQAATyIA&#10;AE8uAABPOwAATkkAAE5XAABNaAAATXoAAE2OAABLpAAASr4AAEfgAABF9wCUbgAAj3MAAIl2AACD&#10;eQAAfXoAAHF4AABidQAAUnEAAEJuAAAzagAAJGcAABZlAAAGYwAAAGEAAABgAAAAXwAAAF4AAABd&#10;AwAAXAgAAFsNAABaFQAAWh0AAFkoAABZNQAAWEQAAFhTAABXZAAAVnYAAFaKAABVoAAAU7oAAFHe&#10;AABQ9wCTdgAAjnsAAIl+AACEgQAAeX8AAGp8AABaeQAASncAADl0AAAqcQAAG28AAAxtAAAAbAAA&#10;AGsAAABqAAAAaQAAAGkAAABoAAAAZwIAAGYIAABmDgAAZRYAAGUgAABkLgAAZD0AAGNNAABjXgAA&#10;YXEAAGCFAABfmwAAXrQAAF3XAABb9ACSfwAAjoMAAIqGAAB/hgAAcYQAAGKBAABSfwAAQX0AADB6&#10;AAAgeQAAEXcAAAJ2AAAAdQAAAHUAAAB0AAAAdAAAAHMAAABzAAAAcgAAAHIBAABxBwAAcQ4AAHEW&#10;AABxJAAAcDUAAHBFAABvVwAAb2oAAG1/AABrlQAAaq4AAGnOAABo7wCShwAAjosAAIWLAAB3igAA&#10;aIgAAFiGAABHhQAANoMAACWCAAAWgQAABn8AAAB/AAAAfgAAAH8AAAB/AAAAfwAAAH8AAAB+AAAA&#10;fgAAAH0AAAB9AAAAfQUAAH4KAAB+GAAAfSkAAH08AAB9TgAAfWEAAHx3AAB6jgAAeacAAHfEAAB2&#10;6ACSjwAAiZAAAHyQAABujgAAXY0AAE2MAAA7iwAAKosAABqKAAAJiQAAAIgAAACIAAAAiQAAAIkA&#10;AACKAAAAigAAAIoAAACKAAAAigAAAIkAAACKAAAAigAAAIsBAACMCgAAjBsAAIoxAACLRAAAjFcA&#10;AI1tAACLhgAAip8AAIi7AACH3gCNlAAAgJQAAHKUAABikwAAUpIAAEGSAAAvkgAAHpIAAAySAAAA&#10;kgAAAJIAAACSAAAAkwAAAJQAAACVAAAAlQAAAJYAAACWAAAAlgAAAJUAAACWAAAAlwAAAJgAAACa&#10;AAAAnAsAAJwfAACcNQAAnkoAAJ9hAACeewAAnZUAAJuwAACa0gCEmAAAdpgAAGeYAABXmAAARpcA&#10;ADOYAAAhmQAAEZoAAACaAAAAmwAAAJsAAACcAAAAnQAAAJ4AAACfAAAAoAAAAKEAAAChAAAAogAA&#10;AKIAAACiAAAAowAAAKUAAACoAAAAqwAAAK0OAACsJQAArzsAALJSAAC1agAAtYQAALKiAACwwgB6&#10;nAAAa50AAFudAABLnQAAOZ4AACafAAAUoQAAAqIAAACjAAAApAAAAKUAAACmAAAApwAAAKkAAACq&#10;AAAArAAAAK0AAACtAAAArgAAAK8AAACuAAAAsAAAALIAAAC1AAAAuwAAAL8AAADCEwAAxCsAAMlE&#10;AADOXAAA0HYAANGPAADRpw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ASEAAAEAAAAAAAAAAAAAAAAAAAABAAAAAAAAAAAAAAAA&#10;AAAAAQAAAAECAwQEBQYHCAkKCwwMDQ4PEBESExQUFRYXGBkaGxwdHh4fICEiIyQlJicoKSoqKywt&#10;Li8wMTIzNDU2Nzg5Ojs7PD0+P0BBQkNERUZHSElKS0xNTk9QUVJTVFVWV1hZWltcXV5fYGFiY2Rl&#10;ZmdoaWprbG1ub3BxcnN0dXZ3eHl6e3x9fn+AgYKDhIWGh4iJiouMjY6PkJGSk5SVlpeYmpucnZ6f&#10;oKGio6SlpqeoqaqrrK2ur7Gys7S1tre4ubq7vL2+v8DBwsPFxsfIycrLzM3Oz9DR0tPU1dfY2drb&#10;3N3e3+Dh4uPk5ebo6err7O3u7/Dx8vP09fb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10;////////////////////////////////////////////////////////////////////////////&#10;////////////////////////////////////////////////////////////////////////////&#10;////////////////////////////////////////////////////////////////////////////&#10;////////////////////////////////////////////////////////////////////////////&#10;////////////////////////////////////////////////////////////////////////////&#10;////////////////////////////////////////////////////////////////////////////&#10;////////////////////////////////////////////////////////////////////////////&#10;////////////////////////////////////////////////////////////////////////////&#10;////////////////////////////////////////////////////////////////////////////&#10;////////////////////////////////////////////////////////////////////////////&#10;////////////////////////////////////////////////////////////////////////////&#10;////////////////////////////////////////////////////////////////////////////&#10;////////////////////////////////////////////////////////////////////////////&#10;////////////////////////////////////////////////////////////////////////////&#10;////////////////////////////////////////////////////////////////////////////&#10;////////////////////////////////////////////////////////////////////////////&#10;////////////////////////////////////////////////////////////////////////////&#10;////////////////////////////////////////////////////////////////////////////&#10;////////////////////////////////////////////////////////////////////////////&#10;////////////////////////////////////////////////////////////////////////////&#10;////////////////////////////////////////////////////////////////////////////&#10;////////////////////////////////////////////////////////////////////////////&#10;////////////////////////////////////////////////////////////////////////////&#10;////////////////////////////////////////////////////////////////////////////&#10;////////////////////////////////////////////////////////////////////////////&#10;////////////////////////////////////////////////////////////////////////////&#10;////////////////////////////////////////////////////////////////////////////&#10;//////////////////////////////////////////////////T/////////////////////////&#10;////////////////9t7y//////////////////////////////////////////P/////////////&#10;////////////////////////////////////////////////////////////////////////////&#10;////////////////////////////////////////////////////////////////////////////&#10;////////////////////////////////////////////////////////////////////////////&#10;////////////////////////////////////////////////////////////////////////////&#10;////////////////////////////////////////////////////////////////////////////&#10;////////////////////////////////////////////////////////////////////////////&#10;////////////////////////////////////////////////////////////////////////////&#10;////////////////////////////////////////////////////////////////////////////&#10;////////////////////////////////////////////////////////////////////////////&#10;////////////////////////////////////////////////////////////////////////////&#10;////////////////////////////////////////////////////////////////////////////&#10;////////////////////////////////////////////////////////////////////////////&#10;////////////////////////////////////////////////////////////////////////////&#10;////////////////////////////////////////////////////////////////////////////&#10;////////////////////////////////////////////////////////////////////////////&#10;////////////////////////////////////////////////////////////////////////////&#10;////////////////////////////////////////////////////////////////////////////&#10;////////////+uX3///////////////////////////////////////6tJSw9v//////////////&#10;///////////////////////ml2+S4f/////////////////////////////////////5s5Sv9f//&#10;////////////////////////////////////+eT2////////////////////////////////////&#10;////////////////////////////////////////////////////////////////////////////&#10;////////////////////////////////////////////////////////////////////////////&#10;////////////////////////////////////////////////////////////////////////////&#10;////////////////////////////////////////////////////////////////////////////&#10;////////////////////////////////////////////////////////////////////////////&#10;////////////////////////////////////////////////////////////////////////////&#10;////////////////////////////////////////////////////////////////////////////&#10;////////////////////////////////////////////////////////////////////////////&#10;////////////////////////////////////////////////////////////////////////////&#10;////////////////////////////////////////////////////////////////////////////&#10;////////////////////////////////////////////////////////////////////////////&#10;////////////////////////////////////////////////////////////////////////////&#10;////////////////////////////////////////////////////////////////////////////&#10;////////////////////////////////////////////////////////////////////////////&#10;////////////////////////////////////////////////////////////////////////////&#10;////////////////////////////////////////////////////////////////////////////&#10;///////////////////2wabK//////////////////////////////////////+4elB/0f//////&#10;/////////////////////////////+KWTQNYuv///////////////////////////////////9GN&#10;aUpxx/////////////////////////////////////HRvJiy7f//////////////////////////&#10;/////////////+3/////////////////////////////////////////////////////////////&#10;////////////////////////////////////////////////////////////////////////////&#10;////////////////////////////////////////////////////////////////////////////&#10;////////////////////////////////////////////////////////////////////////////&#10;////////////////////////////////////////////////////////////////////////////&#10;////////////////////////////////////////////////////////////////////////////&#10;////////////////////////////////////////////////////////////////////////////&#10;////////////////////////////////////////////////////////////////////////////&#10;////////////////////////////////////////////////////////////////////////////&#10;////////////////////////////////////////////////////////////////////////////&#10;////////////////////////////////////////////////////////////////////////////&#10;////////////////////////////////////////////////////////////////////////////&#10;////////////////////////////////////////////////////////////////////////////&#10;////////////////////////////////////////////////////////////////////////////&#10;////////////////////////////////////////////////////////////////////////////&#10;////////////////6tj////////////////////////////////////////Di263////////////&#10;/////////////////////////bqCPw12yP//////////////////////////////////yX9DAQBD&#10;nP//////////////////////////////////o1sXAAAhguv/////////////////////////////&#10;///qijYFAAAFeOX////////////////////////////////acVA/KwAAf+z/////////////////&#10;///////////////LoIuJeT1Zhvz////////////////////////////////32drkxJ255P//////&#10;////////////////////////////////////////////////////////////////////////////&#10;////////////////////////////////////////////////////////////////////////////&#10;////////////////////////////////////////////////////////////////////////////&#10;////////////////////////////////////////////////////////////////////////////&#10;////////////////////////////////////////////////////////////////////////////&#10;////////////////////////////////////////////////////////////////////////////&#10;////////////////////////////////////////////////////////////////////////////&#10;////////////////////////////////////////////////////////////////////////////&#10;////////////////////////////////////////////////////////////////////////////&#10;////////////////////////////////////////////////////////////////////////////&#10;////////////////////////////////////////////////////////////////////////////&#10;////////////////////////////////////////////////////////////////////////////&#10;////////////////////////////////////////////////////////////////////////////&#10;///////////////////////////////////////////////////////ywq+y////////////////&#10;/////////////////////9SOUDNbyv//////////////////////////////////3YtDAAAslfX/&#10;///////////////////////////////2pFoPAAAJbc7////////////////////////////////G&#10;dCkAAAAAT7P///////////////////////////////+hRwAAAAAAN5//////////////////////&#10;/////////+99FgAAAAAAHo7//////////////////////////////9ZHAAAAAAAABYj/////////&#10;/////////////////////6o+CQAAAAAAAID//////////////////////////////8qDRBMAAAAA&#10;AHD9///////////////////////////////QnWg8NDNIZ4ry////////////////////////////&#10;/////cymnqO31Pn/////////////////////////////////////////////////////////////&#10;////////////////////////////////////////////////////////////////////////////&#10;////////////////////////////////////////////////////////////////////////////&#10;////////////////////////////////////////////////////////////////////////////&#10;////////////////////////////////////////////////////////////////////////////&#10;////////////////////////////////////////////////////////////////////////////&#10;////////////////////////////////////////////////////////////////////////////&#10;////////////////////////////////////////////////////////////////////////////&#10;////////////////////////////////////////////////////////////////////////////&#10;////////////////////////////////////////////////////////////////////////////&#10;////////////////////////////////////////////////////////////////////////////&#10;////////////////////////////////////////////////////////////////////////////&#10;///////////////////atKCWt///////////////////////////////////8qtrQS4jXdX/////&#10;////////////////////////////qmIdAAAAMqP////////////////////////////////JcykA&#10;AAAAEn7s//////////////////////////////+bQwAAAAAAAGHP////////////////////////&#10;/////9FrCgAAAAAAAEm5/////////////////////////////6kwAAAAAAAAADSn////////////&#10;/////////////////30AAAAAAAAAAB6W////////////////////////////7DYAAAAAAAAAAAeI&#10;////////////////////////////tgAAAAAAAAAAAAB6////////////////////////////XSAA&#10;AAAAAAAAAABm/f//////////////////////////vnMwAAAAAAAAAABN7f//////////////////&#10;/////////+GhXioFAAAAAAAu2f//////////////////////////////zZVnU05edZCt1f//////&#10;///////////////////////////66+37////////////////////////////////////////////&#10;////////////////////////////////////////////////////////////////////////////&#10;////////////////////////////////////////////////////////////////////////////&#10;////////////////////////////////////////////////////////////////////////////&#10;////////////////////////////////////////////////////////////////////////////&#10;////////////////////////////////////////////////////////////////////////////&#10;////////////////////////////////////////////////////////////////////////////&#10;////////////////////////////////////////////////////////////////////////////&#10;////////////////////////////////////////////////////////////////////////////&#10;////////////////////////////////////////////////////////////////////////////&#10;///////////////////////////////////////////////////////////u1cS3q8r/////////&#10;////////////////////////5KFvUUAyI2Dl///////////////////////////////Xi0YKAAAA&#10;ADe1//////////////////////////////aURwAAAAAAABeP////////////////////////////&#10;/79fCQAAAAAAAABx7////////////////////////////5MpAAAAAAAAAABZ2P//////////////&#10;////////////7mgAAAAAAAAAAABFxP//////////////////////////wiQAAAAAAAAAAAAxs///&#10;////////////////////////kAAAAAAAAAAAAAAbof//////////////////////////PQAAAAAA&#10;AAAAAAAEkP/////////////////////////hAAAAAAAAAAAAAAAAgf//////////////////////&#10;//9fAAAAAAAAAAAAAAAAa/////////////////////////8iAwAAAAAAAAAAAAAAUf7/////////&#10;/////////////6ueaysAAAAAAAAAAAAAM+f/////////////////////////+b9yNxIAAAAAAAAB&#10;Fsz////////////////////////////1u4xrWVRda3mIldr/////////////////////////////&#10;////+vn/////////////////////////////////////////////////////////////////////&#10;////////////////////////////////////////////////////////////////////////////&#10;////////////////////////////////////////////////////////////////////////////&#10;////////////////////////////////////////////////////////////////////////////&#10;////////////////////////////////////////////////////////////////////////////&#10;////////////////////////////////////////////////////////////////////////////&#10;////////////////////////////////////////////////////////////////////////////&#10;////////////////////////////////////////////////////////////////////////////&#10;////////////////////////////////////////////////////////////////////////////&#10;///////////////////////////w4dLx////////////////////////////////6bKPdmRVRDN4&#10;///////////////////////////////FejsRAAAAAABCz////////////////////////////8x0&#10;JwAAAAAAAAAYof//////////////////////////9ok1AAAAAAAAAAAChf//////////////////&#10;////////v1QAAAAAAAAAAAAAbv7/////////////////////////khwAAAAAAAAAAAAAWev/////&#10;///////////////////4ZgAAAAAAAAAAAAAAR9r////////////////////////WIgAAAAAAAAAA&#10;AAAANMn///////////////////////+vAAAAAAAAAAAAAAAAH7j///////////////////////9V&#10;AAAAAAAAAAAAAAAACKX///////////////////////8AAAAAAAAAAAAAAAAAAJP/////////////&#10;/////////5YAAAAAAAAAAAAAAAAAAID//////////////////////wAAAAAAAAAAAAAAAAAAAGP/&#10;////////////////////yQAAAAAAAAAAAAAAAAAAAEL//////////////////////x9GKgUAAAAA&#10;AAAAAAAAAC3v//////////////////////T/3aJjORkAAAAAAAEOHC7n////////////////////&#10;////////0auMf36GkZ2quMX/////////////////////////////////////////////////////&#10;////////////////////////////////////////////////////////////////////////////&#10;////////////////////////////////////////////////////////////////////////////&#10;////////////////////////////////////////////////////////////////////////////&#10;////////////////////////////////////////////////////////////////////////////&#10;////////////////////////////////////////////////////////////////////////////&#10;////////////////////////////////////////////////////////////////////////////&#10;////////////////////////////////////////////////////////////////////////////&#10;////////////////////////////////////////////////////////////////////////////&#10;/////////////////////////////+jLtKCPfm1iyf/////////////////////////////EhFQ0&#10;HAUAAAAMk////////////////////////////7NgFwAAAAAAAAAAZPr/////////////////////&#10;////ymYRAAAAAAAAAAAAOcv/////////////////////////iCcAAAAAAAAAAAAAEaL/////////&#10;///////////////KTwAAAAAAAAAAAAAAAH////////////////////////+XGAAAAAAAAAAAAAAA&#10;AF////////////////////////9jAAAAAAAAAAAAAAAAAFD5/////////////////////+EjAAAA&#10;AAAAAAAAAAAAAEDr/////////////////////6kAAAAAAAAAAAAAAAAAAC3b////////////////&#10;/////1QAAAAAAAAAAAAAAAAAABfJ/////////////////////wAAAAAAAAAAAAAAAAAAAAC1////&#10;////////////////oAAAAAAAAAAAAAAAAAAAAACf////////////////////0AAAAAAAAAAAAAAA&#10;AAAAAACD/////////////////////wAAAAAAAAAAAAAAAAAAAAB6/////////////////////ykA&#10;AAAAAAAAAAAAAAAAAABx/////////////////////4AJDgAAAAAAAAAAAAAAAABr////////////&#10;//////////fMv553Vz0mGBQbJC87R1Rz/////////////////////////////+3UzMzS2+Tt+f//&#10;////////////////////////////////////////////////////////////////////////////&#10;////////////////////////////////////////////////////////////////////////////&#10;////////////////////////////////////////////////////////////////////////////&#10;////////////////////////////////////////////////////////////////////////////&#10;////////////////////////////////////////////////////////////////////////////&#10;////////////////////////////////////////////////////////////////////////////&#10;////////////////////////////////////////////////////////////////////////////&#10;//////////////////////////////////////////////////////////////////////////rm&#10;1MGtwf/////////////////////////////ntJBzW0UxGwYAZfn/////////////////////////&#10;/65iJwAAAAAAAAAANcn/////////////////////////rVAAAAAAAAAAAAAABpv/////////////&#10;///////////SYQIAAAAAAAAAAAAAAHD///////////////////////+MIgAAAAAAAAAAAAAAAEft&#10;/////////////////////+BPAAAAAAAAAAAAAAAAACHK/////////////////////6gZAAAAAAAA&#10;AAAAAAAAAACq/////////////////////2wAAAAAAAAAAAAAAAAAAACL////////////////////&#10;/yYAAAAAAAAAAAAAAAAAAABs////////////////////xgAAAAAAAAAAAAAAAAAAAABO////////&#10;////////////iQAAAAAAAAAAAAAAAAAAAAAy////////////////////qgAAAAAAAAAAAAAAAAAA&#10;AAAg8v//////////////////1AAAAAAAAAAAAAAAAAAAAAAX5////////////////////wAAAAAA&#10;AAAAAAAAAAAAAAAV4////////////////////ycAAAAAAAAAAAAAAAAAAAAR3P//////////////&#10;/////2kAAAAAAAAAAAAAAAAAAAAL0v///////////////////8YAAAAAAAAAAAAAAAAAAAAGy///&#10;//////////////////88CQYAAAAAAAAAAAAAAAAByP/////////////////////s07+ojXhpYWBn&#10;cHqEj5ql2P//////////////////////////////////////////////////////////////////&#10;////////////////////////////////////////////////////////////////////////////&#10;////////////////////////////////////////////////////////////////////////////&#10;////////////////////////////////////////////////////////////////////////////&#10;////////////////////////////////////////////////////////////////////////////&#10;////////////////////////////////////////////////////////////////////////////&#10;////////////////////////////////////////////////////////////////////////////&#10;////////////////////////////////////////////////////////////////////////////&#10;/+bKspyHdF9HQdD//////////////////////////8qKWzgbAAAAAAAABJv/////////////////&#10;////////pk4EAAAAAAAAAAAAAGr///////////////////////+zSwAAAAAAAAAAAAAAADzk////&#10;/////////////////+ZiAAAAAAAAAAAAAAAAABC5/////////////////////54jAAAAAAAAAAAA&#10;AAAAAACQ/////////////////////1wAAAAAAAAAAAAAAAAAAABs////////////////////5R8A&#10;AAAAAAAAAAAAAAAAAABJ////////////////////nwAAAAAAAAAAAAAAAAAAAAAm8f//////////&#10;////////egAAAAAAAAAAAAAAAAAAAAAE0f//////////////////lQAAAAAAAAAAAAAAAAAAAAAA&#10;s///////////////////tQAAAAAAAAAAAAAAAAAAAAAAl///////////////////2gAAAAAAAAAA&#10;AAAAAAAAAAAAgv///////////////////wAAAAAAAAAAAAAAAAAAAAAAeP//////////////////&#10;/y0AAAAAAAAAAAAAAAAAAAAAdv///////////////////2YAAAAAAAAAAAAAAAAAAAAAc///////&#10;/////////////6kAAAAAAAAAAAAAAAAAAAAAb/////////////////////8cAAAAAAAAAAAAAAAA&#10;AAAAav////////////////////+FAAAAAAAAAAAAAAAAAAAAZf//////////////////////OiUl&#10;Gw0BAAAABxAZIy03Xf//////////////////////////7NnLxsnQ2uPq8/3/////////////////&#10;////////////////////////////////////////////////////////////////////////////&#10;////////////////////////////////////////////////////////////////////////////&#10;////////////////////////////////////////////////////////////////////////////&#10;////////////////////////////////////////////////////////////////////////////&#10;////////////////////////////////////////////////////////////////////////////&#10;////////////////////////////////////////////////////////////////////////////&#10;///////////////////////////////////////////////34s23oML/////////////////////&#10;///////Yr41wVj8oEAAAAHH/////////////////////////vG0yBQAAAAAAAAAAADvj////////&#10;//////////////+oRgAAAAAAAAAAAAAAAAix/////////////////////85NAAAAAAAAAAAAAAAA&#10;AACD/////////////////////3gAAAAAAAAAAAAAAAAAAABX////////////////////5iwAAAAA&#10;AAAAAAAAAAAAAAAu8///////////////////kwAAAAAAAAAAAAAAAAAAAAAJ0P//////////////&#10;////bQAAAAAAAAAAAAAAAAAAAAAArf//////////////////iQAAAAAAAAAAAAAAAAAAAAAAi///&#10;////////////////qAAAAAAAAAAAAAAAAAAAAAAAaf//////////////////xgAAAAAAAAAAAAAA&#10;AAAAAAAASf//////////////////5wAAAAAAAAAAAAAAAAAAAAAALf///////////////////woA&#10;AAAAAAAAAAAAAAAAAAAAG////////////////////zUAAAAAAAAAAAAAAAAAAAAAFPv/////////&#10;/////////2cAAAAAAAAAAAAAAAAAAAAAE/X//////////////////6EAAAAAAAAAAAAAAAAAAAAA&#10;E/X//////////////////+UMAAAAAAAAAAAAAAAAAAAADO////////////////////9dAAAAAAAA&#10;AAAAAAAAAAAABOn////////////////////GBAAAAAAAAAAAAAAAAAAAAOH/////////////////&#10;////hgAAAAAAAAAAAAAAAAAAANT//////////////////////49wa2NfXF9lb3iAiZGapNT/////&#10;////////////////////////////////////////////////////////////////////////////&#10;////////////////////////////////////////////////////////////////////////////&#10;////////////////////////////////////////////////////////////////////////////&#10;////////////////////////////////////////////////////////////////////////////&#10;////////////////////////////////////////////////////////////////////////////&#10;////////////////////////////////////////////////////////////////////////////&#10;//////////////////////////////////////////////////XYvqeRe2VNM0Xx////////////&#10;////////////+bB9UzESAAAAAAAAAA25//////////////////////+9XhMAAAAAAAAAAAAAAACE&#10;/////////////////////8pJAAAAAAAAAAAAAAAAAABR/////////////////////2AAAAAAAAAA&#10;AAAAAAAAAAAg4v//////////////////tw0AAAAAAAAAAAAAAAAAAAAAtv//////////////////&#10;XwAAAAAAAAAAAAAAAAAAAAAAj///////////////////dQAAAAAAAAAAAAAAAAAAAAAAaf//////&#10;////////////lwAAAAAAAAAAAAAAAAAAAAAARv//////////////////tQAAAAAAAAAAAAAAAAAA&#10;AAAAI///////////////////0wAAAAAAAAAAAAAAAAAAAAAAAO3/////////////////8gAAAAAA&#10;AAAAAAAAAAAAAAAAAMz//////////////////xsAAAAAAAAAAAAAAAAAAAAAALH/////////////&#10;/////0IAAAAAAAAAAAAAAAAAAAAAAJ7//////////////////20AAAAAAAAAAAAAAAAAAAAAAJX/&#10;/////////////////54AAAAAAAAAAAAAAAAAAAAAAJH//////////////////9sFAAAAAAAAAAAA&#10;AAAAAAAAAJD///////////////////9KAAAAAAAAAAAAAAAAAAAAAI7///////////////////+c&#10;AAAAAAAAAAAAAAAAAAAAAIf/////////////////////QwAAAAAAAAAAAAAAAAAAAHv/////////&#10;////////////xx0AAAAAAAAAAAAAAAAAAGj//////////////////////8kmAAAAAAAAAwwUHCQt&#10;NVH/////////////////////////+ffx7e3w9fv/////////////////////////////////////&#10;////////////////////////////////////////////////////////////////////////////&#10;////////////////////////////////////////////////////////////////////////////&#10;////////////////////////////////////////////////////////////////////////////&#10;////////////////////////////////////////////////////////////////////////////&#10;////////////////////////////////////////////////////////////////////////////&#10;////////////////////9+HJsZfP///////////////////////////htZJ0WUEqEgAAAACK////&#10;////////////////////nlciAAAAAAAAAAAAAABU/////////////////////+BfBAAAAAAAAAAA&#10;AAAAAAAe4P///////////////////10AAAAAAAAAAAAAAAAAAAAArf//////////////////mwAA&#10;AAAAAAAAAAAAAAAAAAAAff//////////////////UQAAAAAAAAAAAAAAAAAAAAAAUv//////////&#10;////////egAAAAAAAAAAAAAAAAAAAAAAKf//////////////////ogAAAAAAAAAAAAAAAAAAAAAA&#10;A+j/////////////////xAAAAAAAAAAAAAAAAAAAAAAAAMX/////////////////4wAAAAAAAAAA&#10;AAAAAAAAAAAAAKP//////////////////wkAAAAAAAAAAAAAAAAAAAAAAIH/////////////////&#10;/yoAAAAAAAAAAAAAAAAAAAAAAGL//////////////////08AAAAAAAAAAAAAAAAAAAAAAEj/////&#10;/////////////3gAAAAAAAAAAAAAAAAAAAAAADj//////////////////6YAAAAAAAAAAAAAAAAA&#10;AAAAADD//////////////////9oFAAAAAAAAAAAAAAAAAAAAAC3///////////////////9AAAAA&#10;AAAAAAAAAAAAAAAAACz///////////////////+HAAAAAAAAAAAAAAAAAAAAACv/////////////&#10;///////YIgAAAAAAAAAAAAAAAAAAAB//////////////////////ggAAAAAAAAAAAAAAAAAAAA3/&#10;/////////////////////1YAAAAAAAAAAAAAAAAAAAD///////////////////////9lAAAAAAAA&#10;AAAAAAAAAADf////////////////////////uGZpbXJ4gYiNlJ+lrbXY////////////////////&#10;////////////////////////////////////////////////////////////////////////////&#10;////////////////////////////////////////////////////////////////////////////&#10;////////////////////////////////////////////////////////////////////////////&#10;////////////////////////////////////////////////////////////////////////////&#10;////////////////////////////////////////////////////////////////////////////&#10;///////////////////////qz7afh29VOyFW/////////////////////////7iBVC8QAAAAAAAA&#10;AAAg5P////////////////////+eQgAAAAAAAAAAAAAAAAAArv///////////////////3gDAAAA&#10;AAAAAAAAAAAAAAAAef//////////////////mAAAAAAAAAAAAAAAAAAAAAAAR///////////////&#10;////RQAAAAAAAAAAAAAAAAAAAAAAFvb/////////////////eQAAAAAAAAAAAAAAAAAAAAAAAMz/&#10;////////////////pwAAAAAAAAAAAAAAAAAAAAAAAKT/////////////////zwAAAAAAAAAAAAAA&#10;AAAAAAAAAH7/////////////////8wAAAAAAAAAAAAAAAAAAAAAAAFr//////////////////yAA&#10;AAAAAAAAAAAAAAAAAAAAADf//////////////////0EAAAAAAAAAAAAAAAAAAAAAABX/////////&#10;/////////2MAAAAAAAAAAAAAAAAAAAAAAAD//////////////////4YAAAAAAAAAAAAAAAAAAAAA&#10;AADv/////////////////64AAAAAAAAAAAAAAAAAAAAAAADd/////////////////94NAAAAAAAA&#10;AAAAAAAAAAAAAADT//////////////////9CAAAAAAAAAAAAAAAAAAAAAADN////////////////&#10;//9+AAAAAAAAAAAAAAAAAAAAAADK///////////////////CDQAAAAAAAAAAAAAAAAAAAADH////&#10;////////////////YAAAAAAAAAAAAAAAAAAAAAC/////////////////////wCUAAAAAAAAAAAAA&#10;AAAAAACs/////////////////////5sRAAAAAAAAAAAAAAAAAACP//////////////////////+m&#10;JgAAAAAAAAAAAAAAAABl/////////////////////////XwUAAAAAgwUHCYtMzxN////////////&#10;////////////////////////////////////////////////////////////////////////////&#10;////////////////////////////////////////////////////////////////////////////&#10;////////////////////////////////////////////////////////////////////////////&#10;////////////////////////////////////////////////////////////////////////////&#10;////////////////////////////////////////////////////////////////////////5Mmt&#10;///////////////////////////xxJ59YEUrEgAAAAAArv/////////////////////5mFIdAAAA&#10;AAAAAAAAAAAAdv///////////////////7g5AAAAAAAAAAAAAAAAAAAAQv//////////////////&#10;shEAAAAAAAAAAAAAAAAAAAAAD+3/////////////////OgAAAAAAAAAAAAAAAAAAAAAAALv/////&#10;////////////dAAAAAAAAAAAAAAAAAAAAAAAAI3/////////////////qAAAAAAAAAAAAAAAAAAA&#10;AAAAAGL/////////////////1gAAAAAAAAAAAAAAAAAAAAAAADr//////////////////wwAAAAA&#10;AAAAAAAAAAAAAAAAABP//////////////////zIAAAAAAAAAAAAAAAAAAAAAAAD4////////////&#10;/////1cAAAAAAAAAAAAAAAAAAAAAAADX/////////////////3oAAAAAAAAAAAAAAAAAAAAAAAC3&#10;/////////////////50AAAAAAAAAAAAAAAAAAAAAAACb/////////////////8IAAAAAAAAAAAAA&#10;AAAAAAAAAACG/////////////////+oYAAAAAAAAAAAAAAAAAAAAAAB2//////////////////9H&#10;AAAAAAAAAAAAAAAAAAAAAABt//////////////////9+AAAAAAAAAAAAAAAAAAAAAABo////////&#10;//////////+8BgAAAAAAAAAAAAAAAAAAAABk////////////////////TAAAAAAAAAAAAAAAAAAA&#10;AABf////////////////////nQEAAAAAAAAAAAAAAAAAAABV/////////////////////2MAAAAA&#10;AAAAAAAAAAAAAAA8/////////////////////99OAAAAAAAAAAAAAAAAAAAX////////////////&#10;///////tYwAAAAAAAAAAAAAAAAAA/////////////////////////8FTAAADEx8sPFJsh6nU////&#10;////////////////////////////////////////////////////////////////////////////&#10;////////////////////////////////////////////////////////////////////////////&#10;////////////////////////////////////////////////////////////////////////////&#10;////////////////////////////////////////////////////////////////////////////&#10;////////////////////////////////////////////////////////////////////////////&#10;///////////////////////////////////ElW9aUElBOjIqIRcONP////////////////////+P&#10;LwAAAAAAAAAAAAAAAAAAAuX/////////////////9UQAAAAAAAAAAAAAAAAAAAAAALH/////////&#10;////////NQAAAAAAAAAAAAAAAAAAAAAAAH//////////////////aQAAAAAAAAAAAAAAAAAAAAAA&#10;AFD/////////////////qAAAAAAAAAAAAAAAAAAAAAAAACL/////////////////3AAAAAAAAAAA&#10;AAAAAAAAAAAAAAD6/////////////////xYAAAAAAAAAAAAAAAAAAAAAAADS////////////////&#10;/0IAAAAAAAAAAAAAAAAAAAAAAACt/////////////////2oAAAAAAAAAAAAAAAAAAAAAAACJ////&#10;/////////////48AAAAAAAAAAAAAAAAAAAAAAABn/////////////////7MAAAAAAAAAAAAAAAAA&#10;AAAAAABJ/////////////////9gGAAAAAAAAAAAAAAAAAAAAAAAw//////////////////8tAAAA&#10;AAAAAAAAAAAAAAAAAAAc//////////////////9XAAAAAAAAAAAAAAAAAAAAAAAP////////////&#10;//////+FAAAAAAAAAAAAAAAAAAAAAAAG//////////////////+5BAAAAAAAAAAAAAAAAAAAAAAA&#10;///////////////////4QwAAAAAAAAAAAAAAAAAAAAAA////////////////////iwAAAAAAAAAA&#10;AAAAAAAAAAAA////////////////////2z8AAAAAAAAAAAAAAAAAAAAA////////////////////&#10;/6AYAAAAAAAAAAAAAAAAAAAA+f////////////////////+OFQAAAAAAAAAAAAAAAAAA0v//////&#10;////////////////rzoAAAAAAAAAAAAAABI0v/////////////////////////+YXXF/j6GyxNn0&#10;////////////////////////////////////////////////////////////////////////////&#10;////////////////////////////////////////////////////////////////////////////&#10;////////////////////////////////////////////////////////////////////////////&#10;////////////////////////////////////////////////////////////////////////////&#10;////////////////////////////////////////////////////////////////////////////&#10;////////////////////////////////////////////8OTZ0svGwb23sqump/D/////////////&#10;//////uZb1E5JxgKAAAAAAAAAAAAAGr/////////////////jCEAAAAAAAAAAAAAAAAAAAAAADv/&#10;////////////////UgAAAAAAAAAAAAAAAAAAAAAAAA3/////////////////oQAAAAAAAAAAAAAA&#10;AAAAAAAAAADh////////////////4AAAAAAAAAAAAAAAAAAAAAAAAAC2/////////////////x0A&#10;AAAAAAAAAAAAAAAAAAAAAACL/////////////////08AAAAAAAAAAAAAAAAAAAAAAABj////////&#10;/////////3oAAAAAAAAAAAAAAAAAAAAAAAA9/////////////////6MAAAAAAAAAAAAAAAAAAAAA&#10;AAAZ/////////////////8kAAAAAAAAAAAAAAAAAAAAAAAAA/////////////////+8dAAAAAAAA&#10;AAAAAAAAAAAAAAAA//////////////////9CAAAAAAAAAAAAAAAAAAAAAAAA9///////////////&#10;//9qAAAAAAAAAAAAAAAAAAAAAAAA5P////////////////+VAAAAAAAAAAAAAAAAAAAAAAAA1v//&#10;///////////////DDQAAAAAAAAAAAAAAAAAAAAAAzP/////////////////4QgAAAAAAAAAAAAAA&#10;AAAAAAAAxf//////////////////fwAAAAAAAAAAAAAAAAAAAAAAv///////////////////xysA&#10;AAAAAAAAAAAAAAAAAAAAtf///////////////////30AAAAAAAAAAAAAAAAAAAAAov//////////&#10;/////////+FSAAAAAAAAAAAAAAAAAAAAgf/////////////////////UUwAAAAAAAAAAAAAAAAAA&#10;Tv//////////////////////9n8cAAAJGCc3R1xzi6jO///////////////////////////u0ub0&#10;////////////////////////////////////////////////////////////////////////////&#10;////////////////////////////////////////////////////////////////////////////&#10;////////////////////////////////////////////////////////////////////////////&#10;////////////////////////////////////////////////////////////////////////////&#10;////////////////////////////////////////////////////////////////////////////&#10;////////////////////////////////////////////////////////////////////////////&#10;///////////////91rqkkYZ9dW5oYl1XUk1IRUf/////////////////xX9KIQgAAAAAAAAAAAAA&#10;AAAAAADD////////////////jwAAAAAAAAAAAAAAAAAAAAAAAACY////////////////3QAAAAAA&#10;AAAAAAAAAAAAAAAAAABu/////////////////xwAAAAAAAAAAAAAAAAAAAAAAABE////////////&#10;/////1cAAAAAAAAAAAAAAAAAAAAAAAAb/////////////////4kAAAAAAAAAAAAAAAAAAAAAAAAA&#10;/////////////////7UAAAAAAAAAAAAAAAAAAAAAAAAA+v///////////////94MAAAAAAAAAAAA&#10;AAAAAAAAAAAA2f////////////////8zAAAAAAAAAAAAAAAAAAAAAAAAuv////////////////9Z&#10;AAAAAAAAAAAAAAAAAAAAAAAAoP////////////////9/AAAAAAAAAAAAAAAAAAAAAAAAif//////&#10;//////////+nAAAAAAAAAAAAAAAAAAAAAAAAd//////////////////RGwAAAAAAAAAAAAAAAAAA&#10;AAAAa///////////////////SgAAAAAAAAAAAAAAAAAAAAAAYv//////////////////gAAAAAAA&#10;AAAAAAAAAAAAAAAAW///////////////////vB8AAAAAAAAAAAAAAAAAAAAAU///////////////&#10;/////2YAAAAAAAAAAAAAAAAAAAAARv///////////////////7oyAAAAAAAAAAAAAAAAAAAAK///&#10;//////////////////+VHAAAAAAAAAAAAAAAAAAAAP//////////////////////mCoAAAAAAAAA&#10;AAALITlYe////////////////////////8liXWx7ipuuwtjz////////////////////////////&#10;////////////////////////////////////////////////////////////////////////////&#10;////////////////////////////////////////////////////////////////////////////&#10;////////////////////////////////////////////////////////////////////////////&#10;///////////////////////////////////////////////////////////////iOCBJQ0NfUFJP&#10;RklMRQAVFf//////////////////////////////////////////////////////////////////&#10;////////////////////////////////////////////////////////////////////////////&#10;/////////////////////////////////////////////////////PDo4dvW0MzIxsPDwsXv////&#10;/////////////9mlg2tXRjgvJyAaEw0GAAAAAABH////////////////1D8PAAAAAAAAAAAAAAAA&#10;AAAAAAAe/////////////////xIAAAAAAAAAAAAAAAAAAAAAAAAA/////////////////1QAAAAA&#10;AAAAAAAAAAAAAAAAAAAA+P///////////////5MAAAAAAAAAAAAAAAAAAAAAAAAA0v//////////&#10;/////8cAAAAAAAAAAAAAAAAAAAAAAAAArP////////////////MfAAAAAAAAAAAAAAAAAAAAAAAA&#10;iP////////////////9JAAAAAAAAAAAAAAAAAAAAAAAAZ/////////////////9wAAAAAAAAAAAA&#10;AAAAAAAAAAAASv////////////////+XAAAAAAAAAAAAAAAAAAAAAAAAMP////////////////+8&#10;BQAAAAAAAAAAAAAAAAAAAAAAGv/////////////////jLAAAAAAAAAAAAAAAAAAAAAAAC///////&#10;////////////VwAAAAAAAAAAAAAAAAAAAAAAAP//////////////////hgAAAAAAAAAAAAAAAAAA&#10;AAAAAP//////////////////vSAAAAAAAAAAAAAAAAAAAAAAAP//////////////////+F0AAAAA&#10;AAAAAAAAAAAAAAAAAP///////////////////6AZAAAAAAAAAAAAAAAAAAAAAP//////////////&#10;//////lsAAAAAAAAAAAAAAAAAAAAAP/////////////////////ZWwAAAAAAAAAAAAAAAAAAGur/&#10;////////////////////4WoJAA0ZJjZHW3CIo8Hl///////////////////////////Ix9rq+f//&#10;////////////////////////////////////////////////////////////////////////////&#10;////////////////////////////////////////////////////////////////////////////&#10;////////////////////////////////////////////////////////////////////////////&#10;////////////////////////////////////////////////////////////////////////////&#10;////////////////////////////////////////////////////////////////////////////&#10;////////////////////////////////////////////////////////////////////////////&#10;////////////////////////////////////////////////////////////////////////////&#10;////////////////////////38a2p5uQiYR+eXRwbGtqbG94/////////////////5RkQigVBAAA&#10;AAAAAAAAAAAAAAAAz////////////////00AAAAAAAAAAAAAAAAAAAAAAAAAp///////////////&#10;/5cAAAAAAAAAAAAAAAAAAAAAAAAAgf///////////////9QAAAAAAAAAAAAAAAAAAAAAAAAAXP//&#10;//////////////8tAAAAAAAAAAAAAAAAAAAAAAAAOP////////////////9bAAAAAAAAAAAAAAAA&#10;AAAAAAAAFf////////////////+GAAAAAAAAAAAAAAAAAAAAAAAAAP////////////////+uAAAA&#10;AAAAAAAAAAAAAAAAAAAAAP/////////////////UHgAAAAAAAAAAAAAAAAAAAAAAAP//////////&#10;///////6RAAAAAAAAAAAAAAAAAAAAAAAAP//////////////////agAAAAAAAAAAAAAAAAAAAAAA&#10;APj/////////////////lAAAAAAAAAAAAAAAAAAAAAAAAOz/////////////////wyUAAAAAAAAA&#10;AAAAAAAAAAAAAOP/////////////////+VwAAAAAAAAAAAAAAAAAAAAAANj/////////////////&#10;/5kSAAAAAAAAAAAAAAAAAAAAAMr//////////////////99XAAAAAAAAAAAAAAAAAAAAALP/////&#10;//////////////+pMwAAAAAAAAAAAAAAAAAAAIn/////////////////////nzAAAAAAAAAADCE4&#10;UGyMruL//////////////////////7VbZ3eHlaW4zeT+////////////////////////////////&#10;////////////////////////////////////////////////////////////////////////////&#10;////////////////////////////////////////////////////////////////////////////&#10;////////////////////////////////////////////////////////////////////////////&#10;////////////////////////////////////////////////////////////////////////////&#10;////////////////////////////////////////////////////////////////////////////&#10;////////////////////////////////////////////////////////////////////////////&#10;////////////////////////////////////////////////////////////////////////////&#10;//////////////////////////////////////jt5eLf3NrY1tXW2uPr/////////////////+26&#10;mX9uYVZNRT86NTEsKCYlJScpXv///////////////50wDgAAAAAAAAAAAAAAAAAAAAAAKf//////&#10;/////////9wAAAAAAAAAAAAAAAAAAAAAAAAABv////////////////81AAAAAAAAAAAAAAAAAAAA&#10;AAAAAP////////////////9qAAAAAAAAAAAAAAAAAAAAAAAAAP////////////////+ZAAAAAAAA&#10;AAAAAAAAAAAAAAAAAPz////////////////DDAAAAAAAAAAAAAAAAAAAAAAAAOD/////////////&#10;///sNQAAAAAAAAAAAAAAAAAAAAAAAMT/////////////////XQAAAAAAAAAAAAAAAAAAAAAAAKz/&#10;////////////////gwAAAAAAAAAAAAAAAAAAAAAAAJj/////////////////qgsAAAAAAAAAAAAA&#10;AAAAAAAAAIr/////////////////0zUAAAAAAAAAAAAAAAAAAAAAAH///////////////////2MA&#10;AAAAAAAAAAAAAAAAAAAAAHT//////////////////5gRAAAAAAAAAAAAAAAAAAAAAGb/////////&#10;/////////9RPAAAAAAAAAAAAAAAAAAAAAFH///////////////////+VIAAAAAAAAAAAAAAAAAAA&#10;AC7////////////////////wcwoAAAAAAAAAAAAAEitIZpH/////////////////////5HAPGio5&#10;SFhoe5KsyOf///////////////////////////3Bzd7w////////////////////////////////&#10;////////////////////////////////////////////////////////////////////////////&#10;////////////////////////////////////////////////////////////////////////////&#10;////////////////////////////////////////////////////////////////////////////&#10;////////////////////////////////////////////////////////////////////////////&#10;////////////////////////////////////////////////////////////////////////////&#10;////////////////////////////////////////////////////////////////////////////&#10;////////////////////////////////////////////////////////////////////////////&#10;////////////////////////////////////////////////////////////////////////////&#10;////////69bGuq+noZuWk4+LiYeJjZahrv////////////////eBYks5Kx8VDgcBAAAAAAAAAAAA&#10;AP////////////////83AAAAAAAAAAAAAAAAAAAAAAAAAOX///////////////93AAAAAAAAAAAA&#10;AAAAAAAAAAAAAMP///////////////+sAAAAAAAAAAAAAAAAAAAAAAAAAKT////////////////a&#10;IQAAAAAAAAAAAAAAAAAAAAAAAIf/////////////////TAAAAAAAAAAAAAAAAAAAAAAAAGr/////&#10;////////////dQAAAAAAAAAAAAAAAAAAAAAAAFD/////////////////nAAAAAAAAAAAAAAAAAAA&#10;AAAAADj/////////////////wyQAAAAAAAAAAAAAAAAAAAAAACf/////////////////6ksAAAAA&#10;AAAAAAAAAAAAAAAAABr//////////////////3UAAAAAAAAAAAAAAAAAAAAAAA7/////////////&#10;/////6MaAAAAAAAAAAAAAAAAAAAAAAD//////////////////9VPAAAAAAAAAAAAAAAAAAAAAAD/&#10;//////////////////+LFwAAAAAAAAAAAAAAAAAAAAD////////////////////WXQAAAAAAAAAA&#10;AAAAAAAYM1f/////////////////////uUgAAAAACxorPlRuiqnK8P//////////////////////&#10;/7doeoyer8LT5v//////////////////////////////////////////////////////////////&#10;////////////////////////////////////////////////////////////////////////////&#10;////////////////////////////////////////////////////////////////////////////&#10;////////////////////////////////////////////////////////////////////////////&#10;////////////////////////////////////////////////////////////////////////////&#10;////////////////////////////////////////////////////////////////////////////&#10;////////////////////////////////////////////////////////////////////////////&#10;////////////////////////////////////////////////////////////////////////////&#10;////////////////////////////////////////////////////////////////////////////&#10;///////////////////////++PPv6+fl4+bp8Pr////////////////////VspuLfXFpYl5ZVVJO&#10;S0pMUFZfarn///////////////+KNh4OAAAAAAAAAAAAAAAAAAAAAGT////////////////AAAAA&#10;AAAAAAAAAAAAAAAAAAAAAEX////////////////zMgAAAAAAAAAAAAAAAAAAAAAAACr/////////&#10;////////YgAAAAAAAAAAAAAAAAAAAAAAAA3/////////////////jQAAAAAAAAAAAAAAAAAAAAAA&#10;AAD/////////////////thcAAAAAAAAAAAAAAAAAAAAAAAD/////////////////3D4AAAAAAAAA&#10;AAAAAAAAAAAAAAD//////////////////2QAAAAAAAAAAAAAAAAAAAAAAAD/////////////////&#10;/4sCAAAAAAAAAAAAAAAAAAAAAAD//////////////////7UsAAAAAAAAAAAAAAAAAAAAAAD/////&#10;/////////////+NaAAAAAAAAAAAAAAAAAAAAAAD///////////////////+OGAAAAAAAAAAAAAAA&#10;AAAAAAD6///////////////////JVAAAAAAAAAAAAAAAAAAAEjL4////////////////////nTMA&#10;AAAAAAAAFCpDXnycvNz//////////////////////Y4vPU9gcIGUqsLe////////////////////&#10;///////////N2uz/////////////////////////////////////////////////////////////&#10;////////////////////////////////////////////////////////////////////////////&#10;////////////////////////////////////////////////////////////////////////////&#10;////////////////////////////////////////////////////////////////////////////&#10;////////////////////////////////////////////////////////////////////////////&#10;////////////////////////////////////////////////////////////////////////////&#10;////////////////////////////////////////////////////////////////////////////&#10;////////////////////////////////////////////////////////////////////////////&#10;////////////////////////////////////////////////////////////////////////////&#10;/////////////////////////////////////////////////////////////////////+nZzsW9&#10;trGtqqimpaapr7nF1N7////////////////ngWxcT0U9NS4pJB8cGhkZGh0iKjf/////////////&#10;////PgAAAAAAAAAAAAAAAAAAAAAAAAD/////////////////dAAAAAAAAAAAAAAAAAAAAAAAAAD/&#10;////////////////pAIAAAAAAAAAAAAAAAAAAAAAAAD/////////////////zy8AAAAAAAAAAAAA&#10;AAAAAAAAAAD/////////////////91gAAAAAAAAAAAAAAAAAAAAAAADp/////////////////34A&#10;AAAAAAAAAAAAAAAAAAAAAADV/////////////////6QaAAAAAAAAAAAAAAAAAAAAAADE////////&#10;/////////8xDAAAAAAAAAAAAAAAAAAAAAAC0//////////////////ZtAAAAAAAAAAAAAAAAAAAA&#10;AACn//////////////////+aJAAAAAAAAAAAAAAAAAAAAACT///////////////////KVwAAAAAA&#10;AAAAAAAAAAAABSOV////////////////////kioAAAAAAAAAAAwkQF59nbzs////////////////&#10;////4XQVDiAwQFFmfZax0PP//////////////////////////9WMmKu/0eT5////////////////&#10;////////////////////////////////////////////////////////////////////////////&#10;////////////////////////////////////////////////////////////////////////////&#10;////////////////////////////////////////////////////////////////////////////&#10;////////////////////////////////////////////////////////////////////////////&#10;////////////////////////////////////////////////////////////////////////////&#10;////////////////////////////////////////////////////////////////////////////&#10;////////////////////////////////////////////////////////////////////////////&#10;////////////////////////////////////////////////////////////////////////////&#10;////////////////////////////////////////////////////////////////////////////&#10;////////////////////////////////////////////////////////////////////////////&#10;///////////+/Pr4+/z/////////////////////////07emm5OLhX55dXJvcHBzeH+Mnqz/////&#10;////////////lko4KiEaEgsEAAAAAAAAAAAAAADJ////////////////wBMAAAAAAAAAAAAAAAAA&#10;AAAAAACw////////////////7UYAAAAAAAAAAAAAAAAAAAAAAACZ/////////////////3IAAAAA&#10;AAAAAAAAAAAAAAAAAACE/////////////////5oPAAAAAAAAAAAAAAAAAAAAAABu////////////&#10;/////8E3AAAAAAAAAAAAAAAAAAAAAABa/////////////////+ddAAAAAAAAAAAAAAAAAAAAAABK&#10;//////////////////+FDgAAAAAAAAAAAAAAAAAAAAA6//////////////////+uNwAAAAAAAAAA&#10;AAAAAAAAAAAm///////////////////ZZAAAAAAAAAAAAAAAAAAACSlL////////////////////&#10;lS4AAAAAAAAAAAARLk1sjrLZ////////////////////1msNAAAQIDFGXXaRsdP2////////////&#10;/////////////7phZ3qNn7LI4v3////////////////////////////////r8P//////////////&#10;////////////////////////////////////////////////////////////////////////////&#10;////////////////////////////////////////////////////////////////////////////&#10;////////////////////////////////////////////////////////////////////////////&#10;////////////////////////////////////////////////////////////////////////////&#10;////////////////////////////////////////////////////////////////////////////&#10;////////////////////////////////////////////////////////////////////////////&#10;////////////////////////////////////////////////////////////////////////////&#10;////////////////////////////////////////////////////////////////////////////&#10;////////////////////////////////////////////////////////////////////////////&#10;////////////////////////////////////////////////////////////////////////////&#10;///////////////////////////////////////////////////////x5dzW0czHw8HAwMXJz9fl&#10;+v//////////////////9ZSBcmliXFdSTUpIR0dJTFNeb4am/////////////////10fEAUAAAAA&#10;AAAAAAAAAAAAAAAn/////////////////4wAAAAAAAAAAAAAAAAAAAAAAAAU////////////////&#10;/7csAAAAAAAAAAAAAAAAAAAAAAAA/////////////////99UAAAAAAAAAAAAAAAAAAAAAAAA////&#10;//////////////98BAAAAAAAAAAAAAAAAAAAAAAA//////////////////+jKwAAAAAAAAAAAAAA&#10;AAAAAAAA///////////////////IUQAAAAAAAAAAAAAAAAAAAAAA///////////////////weBAA&#10;AAAAAAAAAAAAAAAAHEFi////////////////////oz0AAAAAAAAAAAANK0tuk7vX////////////&#10;////////2G8SAAAADh8zSmN/oMPn/////////////////////////7BNQ1drfpKowdz6////////&#10;//////////////////////++u9Ln/P//////////////////////////////////////////////&#10;////////////////////////////////////////////////////////////////////////////&#10;////////////////////////////////////////////////////////////////////////////&#10;////////////////////////////////////////////////////////////////////////////&#10;////////////////////////////////////////////////////////////////////////////&#10;////////////////////////////////////////////////////////////////////////////&#10;////////////////////////////////////////////////////////////////////////////&#10;////////////////////////////////////////////////////////////////////////////&#10;////////////////////////////////////////////////////////////////////////////&#10;////////////////////////////////////////////////////////////////////////////&#10;////////////////////////////////////////////////////////////////////////////&#10;////////////////////////////////////////////////////////////////////////////&#10;/////////////////////////////+fJu7GqpJ+cmpiYmJqgpbC90+z//////////////////71j&#10;VkxFPjk1MCwqKCcoLDI5SmiL/////////////////9xGAAAAAAAAAAAAAAAAAAAAAAAA////////&#10;//////////90AAAAAAAAAAAAAAAAAAAAAAAA//////////////////+cIwAAAAAAAAAAAAAAAAAA&#10;AAAA///////////////////DSgAAAAAAAAAAAAAAAAAAAAAA///////////////////pcAcAAAAA&#10;AAAAAAAAAAAAAAAA+///////////////////liwAAAAAAAAAAAAAAAAONFx/////////////////&#10;////vFMAAAAAAAAAAAAVNFV7pM3t////////////////////5H0fAAAABhcsQ119nsLo////////&#10;/////////////////7NSLkJWan+Vrsvq//////////////////////////////illKzC2e//////&#10;////////////////////////////////////////////////////////////////////////////&#10;////////////////////////////////////////////////////////////////////////////&#10;////////////////////////////////////////////////////////////////////////////&#10;////////////////////////////////////////////////////////////////////////////&#10;////////////////////////////////////////////////////////////////////////////&#10;////////////////////////////////////////////////////////////////////////////&#10;////////////////////////////////////////////////////////////////////////////&#10;////////////////////////////////////////////////////////////////////////////&#10;////////////////////////////////////////////////////////////////////////////&#10;////////////////////////////////////////////////////////////////////////////&#10;////////////////////////////////////////////////////////////////////////////&#10;////////////////////////////////////////////////////////////////////////////&#10;//////////////////////////////////////////fw7Ojl5ePi5ert9f//////////////////&#10;//////+2m5GKhYF+fXp5enuAiJSjuNr0//////////////////+bQjkxKiUiHxoVEhAQEhQZKEhy&#10;5P////////////////+9QAAAAAAAAAAAAAAAAAAAAAAApv/////////////////kawAAAAAAAAAA&#10;AAAAAAAAAAAAlf//////////////////kicAAAAAAAAAAAAAAAAAAAYupP//////////////////&#10;t00AAAAAAAAAAAAAAAYtU3uf3///////////////////3HESAAAAAAAAAAIiRmyTuub/////////&#10;/////////////pY4AAAABxovR2KEqM72/////////////////////////8FhIjdMYnaNqMXm////&#10;//////////////////////////mefJWrw9v0///////////////////////////////////96f//&#10;////////////////////////////////////////////////////////////////////////////&#10;////////////////////////////////////////////////////////////////////////////&#10;////////////////////////////////////////////////////////////////////////////&#10;////////////////////////////////////////////////////////////////////////////&#10;////////////////////////////////////////////////////////////////////////////&#10;////////////////////////////////////////////////////////////////////////////&#10;////////////////////////////////////////////////////////////////////////////&#10;////////////////////////////////////////////////////////////////////////////&#10;////////////////////////////////////////////////////////////////////////////&#10;////////////////////////////////////////////////////////////////////////////&#10;////////////////////////////////////////////////////////////////////////////&#10;////////////////////////////////////////////////////////////////////////////&#10;////////////////////////////////////////////////////////////////////////////&#10;////////////////4tbPycfFxcXIxszU2+Py///////////////////////6mHx0bmpoZ2dpZ2tx&#10;eIOSpMLf9f//////////////////jS8hGhQRDgsGAQAAAAAAETJejv//////////////////tEkA&#10;AAAAAAAAAAAAAAAAAzFdg///////////////////23AQAAAAAAAAAAAAACdSeqPN6///////////&#10;/////////pQ1AAAAAAAAABQ4X4m02v///////////////////////7ZWAAAADyQ8VnKQueH/////&#10;/////////////////////9p7JzZLYnqTsM3u//////////////////////////////+rdImhutTu&#10;///////////////////////////////////20+f/////////////////////////////////////&#10;////////////////////////////////////////////////////////////////////////////&#10;////////////////////////////////////////////////////////////////////////////&#10;////////////////////////////////////////////////////////////////////////////&#10;////////////////////////////////////////////////////////////////////////////&#10;////////////////////////////////////////////////////////////////////////////&#10;////////////////////////////////////////////////////////////////////////////&#10;////////////////////////////////////////////////////////////////////////////&#10;////////////////////////////////////////////////////////////////////////////&#10;////////////////////////////////////////////////////////////////////////////&#10;////////////////////////////////////////////////////////////////////////////&#10;////////////////////////////////////////////////////////////////////////////&#10;////////////////////////////////////////////////////////////////////////////&#10;////////////////////////////////////////////////////////////////////////////&#10;////////////////////////////////////////////////////////////////////+MC1r6yq&#10;ra2xt8DF0Nnj+///////////////////////74lgWVZUV1ldY2VtdX6RqMPs+f//////////////&#10;/////5c1DQkFAgAAAAAAHUx5osz3/////////////////////7xcAwAAAAAADTBXgq3Y////////&#10;/////////////////9x/JwAGHDRPbI2u1v////////////////////////////yfQztSa4ahwOP/&#10;///////////////////////////////CfYWgutb2///////////////////////////////////+&#10;ztTz////////////////////////////////////////////////////////////////////////&#10;////////////////////////////////////////////////////////////////////////////&#10;////////////////////////////////////////////////////////////////////////////&#10;////////////////////////////////////////////////////////////////////////////&#10;////////////////////////////////////////////////////////////////////////////&#10;////////////////////////////////////////////////////////////////////////////&#10;////////////////////////////////////////////////////////////////////////////&#10;////////////////////////////////////////////////////////////////////////////&#10;////////////////////////////////////////////////////////////////////////////&#10;////////////////////////////////////////////////////////////////////////////&#10;////////////////////////////////////////////////////////////////////////////&#10;////////////////////////////////////////////////////////////////////////////&#10;////////////////////////////////////////////////////////////////////////////&#10;////////////////////////////////////////////////////////////////////////////&#10;////////////////////////////////////////////////////////////////////////////&#10;///z7+7u7/X8//////////////////////////////////Ovm5qbnqWuurzE1Ob/////////////&#10;//////////////eXVExPVFtlboCXwOf///////////////////////////+uVAAbNlJwjKvL9v//&#10;///////////////////////////Kaz9jf5283vz////////////////////////////////nmYOs&#10;yOf/////////////////////////////////////28zy////////////////////////////////&#10;////////////////////////////////////////////////////////////////////////////&#10;////////////////////////////////////////////////////////////////////////////&#10;////////////////////////////////////////////////////////////////////////////&#10;////////////////////////////////////////////////////////////////////////////&#10;////////////////////////////////////////////////////////////////////////////&#10;////////////////////////////////////////////////////////////////////////////&#10;////////////////////////////////////////////////////////////////////////////&#10;////////////////////////////AAAAAAAAAAAAAAAAAAAAAAAAAAAAAAAAAAAAAAAAAAAAAAAA&#10;AAAAAAAAAAAAAAAAAAAAAAAAAAAAAAAAAAAAAAAAAAAAAAAAAAAAAAAAAAAAAAAAAAAAAAAAAAAA&#10;AAAAAAAAAAAAAAAAAAAAAAAAAAAAAAAAAAAAAAAAAAAAAAD/////////////////////////////&#10;////////////////////////////////////////////////////////////////////////////&#10;/////////////////////////////////////////////////////////////////wAAAP/uAA5B&#10;ZG9iZQBkgAAAAAD/2wBDAAYEBAQFBAYFBQYJBgUGCQsIBgYICwwKCgsKCgwQDAwMDAwMEAwODxAP&#10;DgwTExQUExMcGxsbHB8fHx8fHx8fHx//wAAUCAFiAX0EAREAAhEAAxEABBEA/8QAhQABAAIDAQEB&#10;AQAAAAAAAAAAAAYHBAUIAwIBCRAAAQMCAwMDBhUOCwUIAgIDAQACAwQFERIGITEHQVETYXEiMhQI&#10;gZHRQlJystIjM1NzNFSUFTUWNhcYobFigpKTs9N0tFV1VjfBQ6OEpNSVtdWWV6LCY4Mk8OHiw+PE&#10;RnZEZvElKGRF/9oADgQBAAIAAwAEAAA/AOqV1SuqV1SiIiIiIiIiIiIiIiIiIiIiIiIiIiIiIiIi&#10;IiIiIiIiIiIiIiIsS53e02qm7qulbBQU2YM6eqlZDHmdsDczy0YlY1xulsttP3RcauGip8wb01RI&#10;yJmZ24ZnloxK8K24UFBD09dUxUsOIb0s72xtxO4ZnEDErDut5tFopu6rrXU9vpcwZ09VKyGPM7Y1&#10;uaQtGJ5Aqb1r3yTqTUdVpTRenqm/3+nlfTucQ7ohLHiHFkcQfJK1uG09gOXHDaqk1r3w8NtvVVp/&#10;TVmlu12ppHwPlkxbCJGHB2RjMz5Gg+V6+Cq/XPHu12Cqq6GhpOnnpHuimqql4iga9pwOUDFzxj1W&#10;9RUrrjvnHUepqrSOiNOVOodQ00slM5xDuiEsZIcY4og+WVrSNp7AcuOG1aoab76fWIz3S9U+kaGQ&#10;Y9zUzhFKAfImn6WXwHzDBQysv3HbUeJq7syw0r90FJhC8Y8zos8v3UipXUnfLakrXOZFcpY2HdHQ&#10;MFO0daQ+i/7RWobpnvs9ajpLre6fR1BIMe5aZwimaDytNN0s3gPmGCoPW9w1PbDe9G3y6T3Cagur&#10;X55ZZZBIYmSxmTsy7Y4FjhjuxVY6gvN+jo7jp663CesdBcGSgyyyPzFjJGOf2ZO8FpGK+YdWXC76&#10;bEdTVzTsqJoqprZpHvOPRva7HMTjhiFz3rq46qtZvuib9dai4zW+7tfnmllkEhiZLE6X0Qu2OBY4&#10;Y7sV0PRd6Xw6rbdSTy3i8ymSGNwLailLMHNB7DGndg3m2qdw8JNO1FNDJJW1z8Y2kHpIi0AgdrjG&#10;dirWfX97ErmGKAhhLWhzZCQAcAO3XSFD3n3DauttHUTXm9ymSCN4LailLMHMB7AGmdg3m2qteNPC&#10;rTvDW+aSqrTc7lK+vqXummq5YnPibSPgIdHJGyDKR0vL4YUd1bpe36YvNiqaWsqi6afM+aV7S9gh&#10;fGQ5jwI8pGdSbQep6+6XRs1WWw9yTQObNCXNe0Fx2guccMMuzaqv448JNNcML9o+rs90ucr7hUyO&#10;mmq5YnPibRvgIdFJGyDKR02zHwwsrhXaeOus6C66p0zq19AGV0jBRVlRM+F8rgJpMsbmTRDDpWgY&#10;t8JbHSF34r3UVt6s+o56XGpee5pppHxF7vRHYRvEkezOPGrf3DjTqaw3cubdK1rqkuqHMZJ0kTc7&#10;z/FSEs348iy+E1n4+62t921XpfWD7eGV8kbaGsqJ3wSSuAnkyxuZPEMvStAxZt6imj+MXHDQuziD&#10;pMXG2RkCS70ODMGk4ZnSRdLB1mlrFN6HjtxJ07g3V9iZcaNux9fS+hPAJ7ZxZni6wysU90j30FRM&#10;5kNxjguAOwuj/wCmqOqcpBY7DqAddTh/GnjvoHZxF0gLna4yBJeaDBmDScM75Ielg6zXNjVs6D4n&#10;6T1taI7laZ3wtkmdTCmq2iGbp2MEjo2jEteWscCcjnK3tF8RdM6vtcdwtkzohJK6nFPUgRS9Mxgk&#10;cxoxLXkNcD2BKu3S2trDqW3sraCV0YfIYehnAjk6RrQ9zAMSHENcD2JKt/h9xV0hrqzRXSzzvhbL&#10;M6lFLWNEM3TsY2R8bRi5shax4cejc4KWKTLfKXoiIiIiIiIiIiIiIiIiIiIiIiIiIiIiIiIiIiIi&#10;IiIiIiIiIiIiIiIiIiIiIiIiIiIiIiIiIiIiIiIiIiIiIiIiIiIiIiIiIiIiIqp4rce7PpCo94bJ&#10;B7+6vmIjit0OZ7Inv2NExZi4vOOyJvZHly4gqs+J3G6z6SkdabXGLvqZ+DW0UeJjhc7temLdubmj&#10;b2R5cuIKgHETi7ZtKMkpKYsrbu1uLoi7CKDqzPHh5Rt58FUfFzvg7Loyo+L9ig9/9ZTERxW2HM9k&#10;Mj9jBOY8XF5x2RM7I8uXEFQAcA+JXEKlqtQcQ74+mussMhtFoZlLIHubjEJWjGOJmOGZjAXYb3Zl&#10;Tlx0prXWbpbtq65v7tcx3cNEMOjiJHYgtHYMbjvDRjznFcr6y4x3K+XZs9XM+vDXYOe7sYmMx2th&#10;jGAGzl+vvVdjve+J/EekqtRcSL8+lu8sEhs1nZlLIHubjEJWtxjiZmwzMYC4jtnZlUOgtaV+kOKV&#10;oul2Y6Ce3SC2XtkmId0LR3K/OPJRR4eCxQizahqbZquhrK4Fk1Llo6/NvLGDocXDnZGAOu1ZepR7&#10;/Wc4ESSugYIpR48xAdEfBYGtVN8PtcXDRnFezXW8MdT1FtlFrvrJMQ/oWA0smceSijw2c7MSu8wQ&#10;QCDiDtBCvkEEYjcqlX9BAQQCDiDtBC4w76Cx0lu4qXKrmDmm7UFNWUeXtTM1zaZ4d9pA89fBUvxP&#10;oKan1TWzS5g6rpopqbLuMge2N2b7Rjj11ZOg6iCbT72Sk9JTl0cOHkjI13ZdTI5y4i76uw0lt4tX&#10;OsmDmm72+lraPL2pma9tM8O+0geevgusdAVZrNCabqziTUWuilJIAPZ07HbQNnKrZ0/MZrDbZjvk&#10;pYH7fso2nkVf3SPo7nVx+Qmkb4TyF17w8qzW6A0zWEkmptNDMSQAfRKZjtoGzlXOvfhzRz6o07Qv&#10;kbEIKCpqMxB2l7uxbj9kYcoVc8YnMlutup3PEYjpppcx59pDftjHgFMeHMLXUtY9zsgLthO7FjC4&#10;DwScFzX36E8c+qtN0D5GxCC31VTmIO0vd2Lcd3ZGDKOurd73Gye9PCGyBzcs1cJa6Xq9PI4xn70G&#10;KXcNqHuTR9DiMHzh87+rnccv+xgo7q6p6e/VOBxbFljb9qBj/tYq4+9osXvRwasQc3LNXiWvm6vT&#10;yuMZ+9BiwO+c1i3T/DKqoYn5a6/OFBC3l6J3ZVDsOboxk+2C8OKF5Fv0vLAx2E9wPc7By5DtkP3O&#10;zwV66Nt5qryyRw9CpR0rj9luYPD2+AsDvptat07wtq6CJ+Wv1A8W+FvL0LhmqHYc3RjJ9sFz5wg4&#10;V3LiZPNG2tktVqsFKGU1Yxgc4VkrjINgLM3Z5nOObMGho5lANI6brNUvaxtQ+jorVCG08zRiRO9x&#10;kx2ZcTnLjjjjgGjmU31Tq82uKgZG0vdEMIYwcpaMc8j8R44vdsPNhzLnPgzwlufFKeeNtdJaLRp6&#10;lDKatYwOcK2Z5lbsBZm7PM5xzZg0MbzK1LVxQ4k8KbpBYOKED7rp+Z3R0OpYcZXgfZPwBlww2tfh&#10;IN/ZDAK09K8Y9XaKrIbRrxj7lZ3nJT3pmL5WD7J2+UDlDuz5ey2BWtwt74p72x0d7lfXUYwaZ3ba&#10;uDqv9Vb1d/VO5WzaeK3E7hHdafT3Fanku+nZndHQaogxleB9k/AGbDDFzH4SgbeyGAV/Wi72y8W2&#10;C52uqjrKCqaHwVMLg5jmnqjlG4jeDvV+2u6W660ENwt1QyroqhueGeIhzXDr9TcRyLoWguFFcKOK&#10;toZ2VFLO3NFNGcWuH/beuh7PebVerZT3S1VUdbb6pgkp6mFwcxzT1RyjcRvB2FZayl7rMRERERER&#10;ERERERERERERERERERERERERERERERERERERERERERERERERERERERERERERERERERERERERERER&#10;ERERERERUvxc491unr5BpXRFDHfdThxdXQujlnjia1hd0YZA6N7pcOydgcGjft3VFxW44zacukWn&#10;9K00V1vzTjWtkZJLFE0Nx6PLE5jnScp29iN+3dWHFDjNT6WqBb7V3PUV8RBrpKjMYYQdzDldHi84&#10;8+zr7qQ4x98JXabv0GktCUEd/wBVBxdXwuilqI4WtYX9EGQPje+XDsnYHBo37d1B8KOJFj0hxLF+&#10;q6YTWu5l7Kt8zRLVURmdi97H4ZjkdvLe3ZyZuxHP+nNUW21asddHR56OuLjN0gzzU7pHYuwdhi7K&#10;eUds3q7Bzhre3i8wTPopHtdK4zthc7E5iSXRvOzNt7V3W3bQOe+EXE2w6M4oDUFZSia03UvZVvmY&#10;JaqhM7sXvY/DM7I7ti3t2Hdm7EdwU9RBU08VRTyNmp5mNkhlYQ5j2PGLXNcNhBBxBV3RyRyxtkjc&#10;HxvAcx7TiC0jEEEc6qh7HMcWPBa5pIc07CCN4K7vpqmnqqeKpppGzU87GyQzRkOY9jxma5rhsIIO&#10;IK5W76vh6203pus6Kma+hvTRS3IYelVjQHRzNw7XpGR4HrO8kqq4rWBtFWm9QwtfBXt6GpxG1kww&#10;c2RvMXBn1+dTvQN7D6Wa2zAPkjaehLt4YXA9iedrvqHBcld9vw5ZZ723W1DTMfQ3xopLmMNsVawB&#10;0czcO16VkeB6zse2Vy975rQ6q4Y22WaTPcLYPe6txOJzU4AjcefNEWEnnxUy4eXv310vTPe7NUUv&#10;/TT8+MYGUnrswKjWqrd3DeZmtGEU3o0fWdvHgOxV2d7nrg6t4WWyWeTPcbUPeyuxOLi6nAEbjz54&#10;Swk8+KrLvy7HmpdN35jfS3z0M7+fOGyxDwMkii/Gihxitle0dq6SCQ+WAezzLlueHtTg+spSd4bK&#10;0dbFrvrhVb37NhzUmmNQMb6XJUUFQ/n6RrZYRj1OjkVu8D6sVXCXS8owOWhZFsBHpJMXL5RTDQsw&#10;l0janc0DWbPsCW/wLQ6kZkvtaOeQu+62/wAKuPgPWCr4PaUlBBy0DIdgI9JJi5fKLnTvtJJa3itQ&#10;UUIzyR2ymgZG044ySTzOAw5Cc4VccXXPn1ZTws7JzaWNjWg+OdI8/wC8pboUNjscsjtgMz3EnmDW&#10;j+Bc1d+DLLXcXLfQwDpJY7XTQRxNOJMklRM8DDkJzj6i61sNqitFjt1pi9Kt9LDSx4eRgjEY+o1W&#10;7QUjKOgpqRnaU8TIm9ZjQ0fWUEqp3VFTNO7tpXueeu44rsLT9pis1httoh9JttLBSR4eRgjbGPqN&#10;XIvfIauqNS8Vm2G3RCtjtDDa6WmwzB9bVDLK5g8m172sH2TFUPEe9SXHVooaeMVLaRjqOGIjMDPM&#10;3K5wHkmucAOq1WDommjttndWTNbjUNfI8v3NjylrT9qCXBccd81rKo1Rxcbp+2wiuis8ZtNJTYZw&#10;+tqhllcwb87XvYwfZMC6a4VaDptD6Jt9ijyuqmN6a4zN/jKqTbI7HlDe0b9iArO0pYIrFY6egbgZ&#10;QM9S8eOldtcfA3DqBQi93N9yuUtScQwnLE3mYN3irqXhLw/pdB6Ft1gjDXVbG9Pcp2/xlVLtldjy&#10;hvaN+xAUb74fXunNNaFqaC5U0NyuF4Y6C32ycZmE8s7xvDYcQ4Ebc2ABG8aziLf7bbLDLT1MTKmo&#10;rWmOnpXjEE8sjuozf11maTtdXWXNksL3QxU5DpZm7D5UdVyjHfIcQdNaX0DVW+50sF0uN6Y+nt1r&#10;nGZhPjqh43hsOIcCNubAAjeOeeEXG13DelNA2jfdKKtqI5rm8ylrYBtGWmZ2pfkxLnEgOOzc3MY1&#10;wu4vnQFOaFtK640lZMyW4OMhDYRuy07O1L8u1ziRmOzcMx6I0BxMGjYu4xAa2CqlbLWEvIEYGwiB&#10;u4uynFxO87OTE84cG+OruGVIbe2ifdaGuqI5ro8yua2AbRkpWYZS/JiXOcQHHsdzcx7JsF+tN/s9&#10;LeLRUNqrdWMEkEzeUbiCDtDmkYOB2g7F1fZL1bL3aqa62udtTQ1bM8MzeUbiCDtBB2EHcV0VarrQ&#10;XW3wXGgmE9JUtzxSN5RuIIO4g7CORdrae1BZ9RWWkvVnqW1dtrWCSnnZuI3EEHa1zSCHA7Qdiz1m&#10;rKWxRERERERERERERERERERERERERERERERERERERERERERERERERERERERERERERERERERERERE&#10;RERERERERERERFWHHjiudDacZS2w9Jqe8ZobXE0ZnRjc6ct245ccGDldzgFV1xq4mDRmn2wUBD9Q&#10;3TNFb4xg4xjc6ct+xxwaOV3UBUI4ra/ZpSx5KZ49960ObSA4ehtA7OZwPI3xvOesVVffA8XToLTL&#10;KS1npdVXnNBaoWjO6IbnVBZtxy44MHK7nAK8eBHCJujbQ683kdPq+8N6W4VEhzvgbIc/QBxx7LHb&#10;I7ldzgBVZoXSJtFK6vr8Zb3XeiVUrzmczOcxZmPLjtceUrh/VupZ7xXPAkc6ma8uzOJJkeT2Ujid&#10;+PIvDgBwbbomzOvd7HdGs7y3pbjUSHO+Bshz9zhxx7LHbK7xzucAKC8eeAMJqpta6WoBU4F018sU&#10;eLelacc89Pk2h/K5o5eyAxxB0eudAwtqTfbbSioaCX3C3AlvSNPbPjLdody/V6h2ujNXxQzQ0V0a&#10;JoQcsT3ktxG7I5w3fYu5FAe+B73mA1c2udKW4VWBdNfrBHi3pmnHpJ6fJta/lc0cvZAY4g6zvZOM&#10;0dLVR6DvVQe4pnlunqqYjFjnEkUrzu7P+L+y7HlCw+GOtI4pxYKyQ9zvcRbZZCMWknZE4/ZeN6uz&#10;mX1rbTzXl9zomnsdtQzlLRufs5QO2Wr71rjbFSVcfD++VDu4ZpC3TdXORixznEiled3Z4+h/Zdjy&#10;tXRGtNKW7Vml7jp+4D/pq+Ix9IAC6OQdlHK3HxzHgOCsW9Wmmu9rqbdUD0OoYW5uVrt7XDqtdtUR&#10;t1dNQ1sVVF28TscOQjcQeuF0jrfSNs1fpS5acuQ/6a4QmPpAAXRyDso5W4+OjeA4dZcz97Xd7jov&#10;ildtCXoGB9fngMZPYispMz2Obj42SIvwPjuxVZcM6ypsmqquwVvYGoxjLTuE0OJaR1HNx6+xTHWE&#10;ENxskFzp+yEWDseXo5MAfCdguXe9hvNy0PxYu/D+9gwPuGenMRPYito8z43Nx8bJEX4Edt2Kt7vm&#10;7ILpwhucobmltksFdEOqyQRPPgRSvUw4n0IqtH1TsMX0r452eA7K7/ZeVodG1PQ36EY4Nma6N3gj&#10;Ef7TQrk76axNuvBu6yhuaa1y09fCOqyQRPPgRTPX13stZ3RwasrCczqZ9XC4k4n2VI8DqYNeNi/e&#10;GE3SaLoW44mJ0zDtx/jXOH1HL81lHk1DUnkeGOH3AH8C+u9are6eCdjYTmdSyVkLiTifZcrwOpg1&#10;4GCqjWludqHvuaG2kFzKOehkeCBhkpaVla4bOQgYbVEr3TG48X4KY7WwyQOcCNmWKITkeCt5bpRS&#10;aDlm3GRsoHXe8xhVFre2u1J341BbCC6OiqKCWQEDDo6SkZXOGzkIBG1dG641RTaV0hdtQVGBZbqd&#10;8rGO2B8vaxR/byOa3wVZF9ukdqs9XcZMMKaMvaDyv3Mb9s4gKJW2ifW18FKzfK8NJHI3e4+ANq6X&#10;15qqm0no276jqMCy20z5Y2O2B8vawx/byua3wVzX3reg6nUWq67X15BnioJX9yySDHprhN2cku3f&#10;0TXY+WcDyKtOFdgkuN2n1BWgvZTvPROd4+oftc77UHwyFMNa3NlJQxWun7F0rRnA8bE3YB4OH1Fz&#10;D3qHD+p1Jq6v4h3sGeG3zP7lkkGPTXGbs5Jdu/omvx8s4HkXSus9X2bSGnKy/wB3lyUlI3EMHbyy&#10;HYyKMcr3u2DwzsBKsy9Xiis9tmuFY7LDCNjR2z3HtWNHOSodbqCor6uOlgGL3nfyNHK49QLp/W+s&#10;7Jo3TNbqG8y9HR0jMQwemSyHZHFGOV73bB4Z2AlcXNh1nxu1/NJHE51fUvBdISe5KChZiA07McBm&#10;67nc5dspUMvGuL89zWE1UrwS/H0Gnp247Pq+Hz47LHz2jTdkDXY5mnYdmaR2G3Zylx8IBcQNh1tx&#10;14iTSRxOdcKqQF0hJ7jt9AzEBpOGOAzdQudzl2zrrRvCfR+l9HS6WgpG1dJWxll2mmaM9W5zcrnS&#10;Ebht7FoPY8m3aresukrPa7M61MhE0M7S2re8dlMSMCXfwDkUAuF9r624NrXPLJIzjA1p2RgHEYfw&#10;867G0Vwg0ZpXRUuk4KNlZR10ZZeJp2jpKxz25XOkI3Db2DQex5Nu1U9p+tr+BXEj4tXOZ0vD3Uch&#10;lt1ZKThTSEhuZx3As7FsvO3K/kwWBw+1TU8MdYe8dxmLtH3qTNBO87KeU4NEhO4YbGydTB3Jguge&#10;AHF4UNQKC4SBttqnhlW0nZBMdjZ28zHYYO/7ttMadrrhwC4m/Fi6Tvl4camkMttrJScKWUkNzOO4&#10;FnYsm525X8mC6TBBGI2grpYEEYjcupV06CCMRtB3FERERERERERERERERERERERERERERERERERE&#10;RERERERERERERERERERERERERERERERERERERERERERERERF4V9bS0FDUV1XIIqWkifPUSu3Njja&#10;XPces0YrxraymoqOesqniKmpo3zTyHc1kbS5zj1gF51VTBS001VUPEcEDHSyvO5rGDM4nrALwuFd&#10;SW+gqa+skENJSRPnqJXbmRxNL3uPWaMVw9xI13feIFXNqmtsk1PbqKV1Lar3SRTNELGvMkUE8hLo&#10;XvGfHYWuBdju7Fcb8Qdd1+t6+W9VtsdBTUznQW240zHtdFE15fHFM4l0bz2WOzKQTju7Fcra41/T&#10;6svEjq+GGKZrXMoOjOEwp8zixsrHOIkG04kYbTzbFwdxN4gX/iJVz6srrFNTWyhldS2m+0cUzRAx&#10;rzJDBUSkuhe8Z8dhY4OdiNnYqf8ACLvo6ygEVm1259XQtIjhvrGl00ePaioaNsjcB2w7PnDll6P4&#10;pzwBtHfi6anaQxlwAJe3HcJAO2Gzfv66q2/aIbKH1NrAY8Hs6fcwk+QJ7U9RWJwb766tt7YbLr9z&#10;6ygaRFDqBjS6aLHtRUtG2RuA7cDPzh3J1Db7jQXKihrrfUR1dFUND4KmFwfG9p5WubiCrSp6mnqY&#10;GT08jZoJBmjkYQ5rhzghQqWKWGR0UrDHIw4OY4YEHqgrqy3XK33Ohhr7dUxVlDUtElPUwPEkb2nl&#10;a5pIK5z74LvfXPdUaz0ZTltQ0me62qAYFxHZOqKdrfHcr2DfvG3fW/ELh6XGS9WWPCQYvq6Rg38p&#10;kjA5eceCFLtK6qADLdcX4sPYwTu5OTI/Hk5iuae+L73R731Gt9EU5bUtJnu1pgGBcR2Tqmma3x3K&#10;9g37xt3zPveOMrda2X3lvEw+M9sjHSOcdtVA3sROOd42CTq4Hl2brh1rQXuh7irH/wD9pStGYnfL&#10;GNmfrjx3hrXas08bdU90U7f+imOwDxjjty9bmU272/jYzXNj947zMPjVaox0rnHbV07cGicc727B&#10;J1cDy7Ip3z2jay0XW0cUrEzJW26eBlyLRj2cTgaad3Uxb0TvtQtTxRs01HV0eqqAZZ6aSMVJA5WH&#10;GKQ+FlPgLO0ZcI54J7LVHGOVrjDjzOHZtH1x4KiPfU6KrbNd7PxX0+zJXW2op2XMtGPZwuDqWd/O&#10;MW9E7H7EK5p5KHXfDiZ1Jg6l1Fa3iEE45e6oCACfJMc7A8xCmkjoL9pt5hwMVypXBmPJ0rCMD1Wk&#10;qPNEtsu7RJsfSTjN1cjv4Vds8tBr/hnO6jwdSaltMjYQTjl7qgLQCeRzHOwPMQqt71TUdppuGtTQ&#10;19fBS1FLc52dBUSxxvDXRxPByuIdhmc4Y84KivCe5UkemZIKieOKSKqkGSR7WnAtY7HAnHDElbrW&#10;9JO+8Mkiic9j4WnM1pIxBcN4VUd6Rqaz03DCpoLhcKekqaS6VDOgqJY4nhjo4ng5XEOwzOcMecFY&#10;HC6lp773y2ttQRvbPTW2N8UE0Zxb0jzHA0gjEH0OKQLH0tFHX8Tb5cGkSRUzXMje3aMxyxg4+Va5&#10;e16e+m0dbqUgtfMQ5zTvwGLvruC13Cmlpr/30GudRRvZUUtsjfFTzRnFnSvMdO0hwxB9DikC9u+l&#10;vVfdp9O8N7KOlud5qGVM8QOHYBxigD+ZpeXvdzZMV6cVa2oq5Lbpqi7OqrZBJIwc2OWMHqF2JPWX&#10;xoqnigbV3eo7GGnYWNd1cMXYdXDAeCvfvsL3cLxUaa4ZWMdLdL3UsqaiEHDsA4xU7X8zC8ve48mT&#10;FXBpDTVn0Poyjs8MjYqC1U5dU1chDASAZJ55CdgxdmceZTGz2yjsVlho2ODKekjJkldg0Ejsnvce&#10;TE4laCvrKi5XCSocC6Wd2DGDb1GtH1lc+jNMWXQeiaKywSsit9ppy6pq5SGNJAMk88hOxuZ2Zxx3&#10;Bcva4v8AqjjxxDisGmGObp23uPc8kgc2JkeOWStqObNuY3fhsAxJVWX24XTXuomW+1gi205PRudi&#10;GBu508nX8aPA3qaW2lotMWl1VWEGrlHZgbXE7xG3+Fcp681DqrvgOJEOntLMc3Tdtce5pJA5sTI8&#10;csldUc2bcxu/DAAYkrpnh1w60/oPT8dotEeZ7sH1ta8DpaiXDAveRyeRbuaPBJs/Tem7dYLc2jo2&#10;4k4Gecjs5H+Sd/AORQ67XaqudUZ5zgBsjjHasbzBdR8NeGunOH+nI7NZo8z3YPrq54HTVM2GBe8j&#10;cB41u5o8EnB4l8XdKaBowbhIaq7TN/6Kz05BnlJ2NJ9TZj44+ACdi8NS6vtVghHTuM1ZJ6RRR7ZH&#10;k7B5UY8p8DFe1l0/cLtMGU7MsWOD5iDlHUHkj1AsDihxk0jw9ogbjIau8Tt/6GzU5BqJSdjS7f0b&#10;MfHO8AOOxcg6z4nal4j6hife4pqmnjeRa7BQghgc7YGjY97nHxzspcdwy8lQXXVNdqO5sfco5JoW&#10;E9y2ym7EZjsy44OdjznAk7hhyWLYbRZbJG50rHPAGMzy4MLyORzz2jesPFXGmtuKeqOJmpIX32Ka&#10;pponkWrTtACGBztgaNj3uefHOylx3DLydRcAuJ8+sbDV2y6Usdvv1gkbS1NDG2SMCEDLE7JK58gc&#10;0scx4JOBHVwXT3BDiPJq2x1FFXwRUd4szmwTUsQe1vQYZYnBsjnvxGUtdiTtHVXUXCLXrdVWN8Uz&#10;Yoq2gyMMcGbI6BzfQntzOeeQg7T9VdW97zxVqNaafrLXdqSK3ag09I2lqqCNskYEAGSJ2SZz5A5p&#10;Y5jwScCOrgrTVlKeK2URERERERERERERERERERERERERERERERERERERERERERERERERERERERER&#10;ERERERERERERERERERERERFS3fUaumtehqfTtCSbjqWcU4YztjTxEOlww8k90bMOUOKqPvlNVSWv&#10;RkNkpXEVt/m6HK3tu54sHS4eWcWM6xKrXjxqX3r0m23RvyT3V5Y844YU8WDpT4Jyt6xKo7vtNZT2&#10;nQVNpugcTctUVAphGztzTRFrpcMPJPdGzDlDirB4faIotL6DtumHxRzNhp8leHNDmSzS9lUFwOxz&#10;XPcd/JsUZ09Y4LVYKa1lrXhkeFQCAQ979smPOC4nwFxBdblJW3SatDi0ufjFgcC1rdjfqBWNw50J&#10;Q6U4fWvSz4o5mwU2S4Nc0OZNPMC6oLgcQ5rnudv8bgFW/EPvXNOXllTV6RqPi9cJx6LRDE2+bDaA&#10;6Nu2Lb5HFo8io5qHhfQVbJpLNMbbPMPRKcE9zSYbQHNHa7ebZ1Fu7Nry5UbTBVl1RTPwDyDhJgNo&#10;x5H4dXw1WXEjvUtNXqOqrNHVJ05cKgejULcxt02G0B0beyi27exxaPIKmLLf+LvAu9CmuFHILTO/&#10;GShmOeiqMN7oJm5mskw5W7d2Zp3KE0Vw1hoStEVRC7uOR3ZQPOaCTnMbxiGuw5vBC3tRS2HUtPni&#10;kHTtGyVuyRnUc07x/wBgqRseoeMnAO+CluNFILPUSYy0EzukoanDe6CZmZrJMvK3buzNO5dTcOOK&#10;2ktfW7uiz1HR10bQay1zENqITykt8czHc9uzrHYrU01qy0agpuko5Ms7RjNSvwEjPA5R1QoVd7HX&#10;2ubJUMxjJ9DmbtY7weQ9RdY8M+Lmj+Idt7ps1R0dfE0GttUxDamE8pLfHsx3Pbs6x2KrOMXBy7WO&#10;9s4l8OGmnu1DIaq4W2AbHkY9JLEwb8zSRLH44E4coMV1loyroa4am02DHVwO6WopmDf5J7GjfiO3&#10;byrdaf1BBU0xs93OeCQZIpncnM1x6njTyKp+NHBW72G+s4ocM2GmvFBIau42uAbHkY9JNCwdtnaS&#10;JYvHAnDlB9NS98PpTU3DyO1UVslvGptR08lFJp6Jrj0Mrm5XOe4AktB7KPLtP2O8fN74m2Kr0sYz&#10;CZ62uidFLRbhG4jAuc7mx2tw29ZfNLpWtobq6omnbTUVG8SCrcQMzQcQAPqHFeupu+O0lqrhxFaL&#10;fapr3qnU1NJQyabha5xhmc0sc57gCS0Hs48vZH7HaRHtIcCeJNbpyktOptU1FpskAcYbDRyGQtEj&#10;nPcJHNc2LHM4nx+9Vr79XjuCO392StoosclO15DBmJJxA37Sd6XTW9lirJJrfQMqal2AdVyjKDgA&#10;AWgjNydRafRPe4cUa/TNFadW6uqbLYoA4w6eoZDI5okc57myua5sIOZ5P8ZvUnpu9d4Ywx5ZDX1L&#10;vVJKhoP8mxg+osLKFrJOImoXOxb0MY8i1hI/2iVMKTvQuEkEQZKblVO5ZJaloPhRxxt+ovGbva7H&#10;QzGt0lqC6afuTR6HNHLnaDydp0Mn8ovakq6yjlE1JPJTyjdJE4sd4bSF6RcQa6QdHcaOnrIfHNLc&#10;p+rmb9RY9T3p+naGY12jdSXfTd0aPQp45hIwEbtjBDL/ACii9EdWcNeJ7NZ8SoJdRUMsAoKfUdNg&#10;9tLjljZI6PK0td0eLSDgTmcQXHfJdL6xbS6nbd79nrXmLoG1GzNFuaHhoAx7HEHl2nlW4bU2y+2U&#10;26zPFHM13SvopNhfhiSAcTiMdviKEwU+tOFfFWPW/FGnl1LbpYBb6bU9LhI2lxyxskdHlYWu6PFp&#10;BwJzOILzjjvuKGt7pxVvFPw54dTCptczY6i/XlmIgERwe1jnDcxmILxvc/sOQ4yvVN8qtWVsem9O&#10;PElK8Nkr60Y9HlOBAJ8iOXlJ2LysttgsdO+73ZuSZpLKWnPbZt2OHOeTqbVu+K2u7txbvVNw04az&#10;CptUzI6nUF7ZmEAiOD2sc8bmMxBeN7n9hyHG4OHvD3TnD/TjbXa2gYDpLhcJMBJPIBtkkPIB41u5&#10;o8EqY6d07bdPW0UtKBuzVFQ7AOkcBtc483MORaC63WrutWZpj1IohuaOYK5uHHDjTPDvTLbVamgY&#10;DpbjcZcBJUSAdlJI7kaPGt3NHgk1Dxc76Skt7prJoNzK2v2xzXogPgjO7CnacRK77I9hzZlD9X8V&#10;IacvobARPUdq+tIzRtP/AAx489Xd11v7DoqSUNqbnjHFvbT7nHy58aOpv6yprjH319HbnTWLh+5l&#10;dcNsc18IElPG7dhTNOImd9kew5sygWg+974mazuZ1DqarqLLDUuMk1bVl7rhPmGBLIyQ5uLdmMhG&#10;zcCFodPcPtU3ir987jPLQNkJc+okLu6X5hgcG44jEbOyw8Fbat1jbbQ0Q230SaMFrBCcsbOTth/A&#10;q/4f97lxR1tdDqPVFZUWOCqcZJ66sL3XKfOMHFkZIc3FvY4yEbNwIXS2guFOiNDUwZYqBoq3NyzX&#10;KfCSqk58ZCOxB8iwBvUVmWDSdjsUWWgpwJiMH1L+yld13cnWGAUMul8uVyfjUynowcWwt2MHgeKu&#10;oOHvCPQugqUMsNvaKxzcs9znwlq5OfNIQMoPkWBreoqo1iwcOO+Ls2pYR0Nk1k00ty3Bgme5scpP&#10;MA/oZnHyy1VsuPxM4xWu7NPR2y//APSV3I0GVzWOJ6jX9HIT11cHe6a0fa9QUTJX4RZxQ1OJ/iKg&#10;jI4+UkAPWCqHWjBwz75SyangHQ2LWrTSXPc1gme5kcrjzAP6GZx8suhl00ux10giIiIiIiIiIiIi&#10;IiIiIiIiIiIiIiIiIiIiIiIiIiIiIiIiIiIiIiIiIiIiIiIiIiIiIiIiIiIiIiIiIiIuSO+b1Rb5&#10;uJ1I63XOWlvOl4oAI5YQ+mE+YVbHxPaZcz+zYHNfGG9jv3rl7vjb7bqvX0MdJXyQXGwwxsdFJEHQ&#10;dKT3QHRPaZCX4PaHBzANm9c98eqy03XUrqDul7ZaCmFPUQSMPQuMo6Q9HIwudmLZA12LRu3rjzvp&#10;tV26binRutt0lpb1pSKACOaEPphUZhVsfC9plzP9EYHNfGG9jv3rJ0Z33Gro5G0uobPHeo2js6mh&#10;BgqMo7Z7mYPjd4AYo5YuLV7LxDXUIuAaMXSUwLJco3uLQHNPhBUTV8O4Khzve2SRkgBd0ZBkbgOt&#10;2QHhrK0P34eso5W0morLHfI2jF9TQB0FSGt7Z7mAPjd4AYFc2k++F4V6kyRx3Ztsq34f9JcgKZ2J&#10;3DpCTCT1GvKmVo4iaUuWVrawUszv4qpHRHE8mY9gfAco1XaUvdHiXQGaMePh7MeF231FdmkO+O4S&#10;6myRxXhtrrH4f9JdAKV2J3DpCTA49RshU9uFttN5t0lHcKaGvt1S0dJBM1ssT2naDgcQecFb+opq&#10;StpnQ1EbKinlHZMeA9jhvGw7Fq4pp6eYSRPdFKw7HNJa4FWDcrZaL3bZKK400FwttU0dJBM1ssUj&#10;TtBwdi084KojWPewS0NxbqLhlc5LNdadxlioJJHCMO5oJ9r2Y7sr8wOO8BQK88LnQVIuOl6p1FVx&#10;nO2nc45ceZj946zsQpPb9ZiSE0l5hFRA8ZXSgDHD7Ju49cKgNa96rLQXNupOFl0ksl2p3GWK3yyO&#10;EYdzQT7Xsx3ZZMzTjvAWFVd8Zruw2Kr05qfT09LxCDGwWqZsbegqHyO6MTFgxaSN46PMx7tnY7lj&#10;VPEu92u21FDeKB0F/Y0Np5co6J+OzpCN2zf2OLSeZejNJ2upqWVlHVtfacS+cE9kwNGOXHxdoWDV&#10;d8rr/T9hq9Map03PS8R8rKe0zNiaaepkld0YmLBi0uB2jo8zHu2djuUt4Q8KaTR9uNxuDW1Oq7kO&#10;kuVYcD0ZkOYwxEbA0HtiO2PUwArB73ve6R5zPeS5x5yTiVHdUallutR0MJLLdAcsEQ2ZsNmd3V5u&#10;ZWJwR4NUWhrUbnc2tqtY3RvS3Wudg7ojIc7oISNgaCeyI7Y9TACxV+LQq0UREREReNZR0tbSzUlX&#10;CyopahhjngkAcx7HDBzXNOwghF9xSyRSNlicWSMIcx7TgQRuIK8a6ho6+jmoq2FlTSVLHRVFPK0P&#10;Y9jxg5rmnYQQqQbUs4B6zqK1tNLVcP8AU2x8cDWvqKSqhDnRsaXubmbg52GZwxbjys7KUaD1k3Td&#10;bMKiN0tvqgOmbGAZGuZjkc3EjHeQRiptSzHVtsbC97WXih5XHBkkbsAXbBsOzbs39dc6VJZ3u2ua&#10;ivjpZavhvqrY6OBrX1FHVwhzo42mRzc7cHOy5nDFuO8s7L4up4xccJOhoIHaU4fvILZKnM19VHyP&#10;cBg+fEbQ1uEfO4kYqUVZ1lrp2SCM2nTzjsdLiDK3yRA2v6w7HqrJg+L+mxmlcK66jeGYEMPMORvX&#10;3rFux408eJOht8D9I8O3kFslTma+qjx2PcBg+fEbQ1uEXO4kYq0eHPArQehxFU0lL74Xlg7K7VYD&#10;5Q7/AITO0i6mUZuclSnTeg7BYg2SGLuitG+rmwLgfsB2rPA29VaW76mudyJY9/RU53QR7G4fZHe5&#10;Wvw04BcP9BtiqaSl98b2wdld6wB8od/wmdpF1MozYb3FS/UGq9Nadpu6b7dKa2wkEtNTK2Muw5GN&#10;JzPPUaCtxcLtbLdF0tfVRUzN4Mjg0nyoO0+AtfS0NZVvyU0L5ncuRpOHXPIplqLV2l9N0vdV/utL&#10;bISCWmplZGXYcjGk5nnqNBVQ6q77LR1E2aLTFvqtQTxNLnT5XU1M1u7MXPa6XAE+pgdVRC6cWLTE&#10;JG2mlmuT4mlz5ADHE1u7MSQXYYnyPgqRW3h/dqkF9QRAxgzPDR0jw3nOXsQPBVNat777RdC2eLSt&#10;uq9RTwtLn1GV1LStbuzlz2ulwBPqYHVVA8QeL2o+JNTSsv1RS2y30L3SU1PTxSnKXAAux9Ee92De&#10;VzR1lAL5q6v1PNELlUQ0NNTuL42RskJGPKMA4uds5SApdpzTVstj3FlQYnPw6SaTM5xA29i1gw/7&#10;b1zzxF4yam4nVNIzUFRSWq3UD3S0tPTQynKXgAuzeiPe/BvK5o6y7X0VfqTUGkrTeKSd1TDWU0b+&#10;ne3o3OeBleXMxdlOdpxGJ667P0jeqa96Ytl1ppjURVVOx3TObkc5wGV5c3F2U5gcRiV2dpu6wXWw&#10;0FwglM0dRC13SublLnAZXYtxdgcwOzFdy6G1BR6i0faL1SVDqqCspY390PZ0bnvAyyFzMXZTnacR&#10;ieut0tutkt4iIiIiIiIiIiIiIiIiIiIiIiIiIiIiIiIiIiIiIiIiIiIiIiIiIiIiIiIiIiIiIiIi&#10;IiIiIiIiIiIiLmjhHYbLrDjXxGr73QU9zpIZp4IoKuJkzAH1ZbG4NfmAcGU+GI3ci5TttNRX/ijr&#10;KsroI6qFtVPHGyZoeMvdBaw4OxGIZEuI+OV6qzqe4zQTPifLcqjK9ji05InFjQSOpguXuDun7HrP&#10;jlxLuF8t9NdKOGaeCKCsiZOwB9YWxuDJMzQ4MpsMRtHIrGvne1cIbqS5tpfbpjvkoZpIvCjcXxD7&#10;hbWu4ZaPq8SKQ0zz46B7m/7JLm/UVf02sL9BsM4mbzStB+qMHfVVl37vX+Dd3Je2zvtkzt8tBPJF&#10;4UbjJEPuFX177zS3uzOsWpJYfIw10DZcevJE6LzCj1dwXpziaC5PZzMnjD/9phZ5lbWm4hSjAVNG&#10;13O6Nxb9R2b66rm+95Nbn5n2DU00PkIa+BsuPXlidFh9wtFQ8Ge+Q0I/PpS6NqYGnMKajqx0R2+O&#10;p6wRxE+AVgQaL4lWE5rTVCWMbejhmGQ9eOYNYVkyah0jcxhXQFjjszyR9l4D48XLQUHBLvmtAPz6&#10;RuzKqBhzCmoqwdC7b46mrRFET4BUnt3fAcU9NBsXEHRFU6nb2L7nSwyQbBvJDg+B58q9oW0puIWq&#10;7YAzUVjlMY2GqiY5ng7Q5jj1nBYc2lbJWYutVyYHHdC9wd9bBw8IqU2zvieLOl2th4jaEq3U7exf&#10;dKSGSDYN5IcHwSO8q9gWDpXUtLxa44nUccMzNP6Yomm109SGhwneQA97Gue0OL3PcCD4xqhOuNUN&#10;1Feu6YQ9lHCwR00cmAdhvc4gFwxLjz7sF5XynksGlO4szTV18uE72Y4ZAMSASByADwSvLQepKTjF&#10;3wB1OyGZunNJ0DXWqnqQ0OFQ8hrXvY1z2hxe97wQ7xjVfKj6gy6TRERERERERERRPippaHU2gbxa&#10;3sDp+gdPRnDaKiAdJFhzYublPUJQ7ls9OXF9vvVLUA4MzhkvVY/sXfXxUM4xaQg1bw3vloewPqO5&#10;n1NCcNramnBliwPJmc3KeoSq30d30dFSaIs9pbZa++arpqcU81PTtDYndD2EbzIOkeS5gaThGduK&#10;tGzcU4IrHR0gop667RR9G+OMANOTsWnMMztrcMcGqXXDRUj7lUTmoipqF787XvOJGbaRhsGw48qp&#10;vRffXUNHoWy2hlkuF+1dS0wppqanaGxP6D0ON5kHSPJewNLssZ24rGuOp++q1tmZaLJLpu3v2YBr&#10;KOXKdxM1W5suPVjDV51N04r3zFtHQvtlO7ZgAIXYdV8xD/ucF9w0WiLbgZ6ltZKOqZBj5WMZfDWL&#10;c9Vd9trrMyzWKXTFufswaxlFLkO4masc2bHqxBvWWro+9L4hXmqNbqjUdNFPNtlmzT19R9uZOhBP&#10;25WJDwj1FWy9PdLlEyR+178X1Eng5snml7Sa6tVOzo6Kke5re1bg2JngYZvrLVUXef8AEe91RrtV&#10;alpoaibbNNmnuFT9uZOhBP8AzCpzZO9C4fUmV91uFfc5BvYHMp4j9qxrpP5Rb6h4PaehwNXUVFU4&#10;bxi2Nh8AAu/2lranXt1kxEEUUI58C93hk4fUU9sXea8OqPK+7XG4XWQdswPjpoT9qxrpP5RSHU3A&#10;zhlb9C3+G06epYqz3uqTS1Tw6eaOVsLnRvZJO57mkOA3OC2N00JpensNwZSW6Jk3c0pilcDI9rww&#10;lpDnlxG3qrEo9S3mW50rp6t7o+lZnYMGtLS4AghoA3KR6p4C8LLdoHUMNo05Sw1nvbVGlqpA6onj&#10;mZC50b2STue9pDwNzgsfvWri6r4Q0MLjj3BVVVMMeYymf/zlZPe4V7qrhbRwk49xVFTTjrGTpv8A&#10;zV27wOrDUcP6aMnHuWeeEdYv6T/zFj96dc3VnBqggccfe+qq6YY8xlM+H8srcVnqfK4kRERERERE&#10;RERERERERERERERERERERERERERERERERERERERERERERERERERERERERERERVdxv4z1PDUWUQWl&#10;lzddjU455jD0fc3RbgGPzZum+oq54w8Wp+HwtPQ21twNz7oxL5TFk7n6LmY/HN0v1FCOJnEeXRgt&#10;3R0La01/TYl0hjydD0fM12OPSKqOO3G6p4YCxintDLq68GqxzzmHo+5uh3AMkzZun8DBVr9LzUn7&#10;Fj3RL+JVb/SyuP7Nxe6nfilA/pKTfoeD3UfOKsfpj6o/Yf8ApE34hPpeak/Yse6JfxKfSyuP7Nxe&#10;6nfik+kpN+h4PdR84n0x9UfsP/SJvxChHCDjDVaCuOo66q09UXCS/wAsM2WJxhERidM5w7KOTEHp&#10;/qKs9Ka/bZa67Vk1EZ33SVspax+QMIdI4jaHY+mKh9YW5uoqttT3VHTu6SWRze2GMpDsBtG7BQTg&#10;1xmrOH1y1NX1emqm4yaimhmyxOdCIjE6d7h2UcmYHuj6isr6Xjf2LrPdH/oqR/PTTfol/wB+HnFH&#10;/iIP0lF9z/4laH0x/wD9HrvdH/oJ9Lxv7F1nuj/0U+emm/RL/vw84nxEH6Si+5/8SfTH/wD0eu90&#10;f+gn0vG/sXWe6P8A0U+emm/RL/vw84nxEH6Si+5/8SfTH/8A0eu90f8AoJ9Lxv7F1nuj/wBFPnpp&#10;v0S/78POJ8RB+kovuf8AxJ9Mf/8AR673R/6CrvhNxXpNIXPU1yulkrpp7/UMqGNpY2lsYa+Z5b2f&#10;R8s3Iqxq6k1NXPUluUzyOkLRuGdxOHJzrO1PpyW6w0ENPVwsZRsc0mRxxcSGjHZj5FV7wV4yUWh7&#10;pqu53ewXGoqNR1MdQxtHG0tiDHzPcw5+j5Z+TmVjfSh07+zt3+9xefXlitB83dd7epfuneIrU+l5&#10;pf8AZe9/eofxifSh07+zt3+9xefTFPm7rvb1L907xE+l5pf9l7396h/GLzm76rSkGHTWK6xZscud&#10;kLccN+GMiYr6Zw3uT+0rKd3WLz9Zq8pu/G0dAWibTt4iL+0D2QNxw5sZOqvP6WWjf0NcvCg/GL17&#10;nqPUX/clZ/zMav8AUj96n84s/wClNa/2L1F7lZ59PpZaN/Q1y8KD8Ync9R6i/wC5KfMxq/1I/ep/&#10;OJ9Ka1/sXqL3Kzz6fSy0b+hrl4UH4xO56j1F/wByU+ZjV/qR+9T+cT6U1r/YvUXuVnn1XXBvj1Tc&#10;O7ddLc+xGvgrqruqF8cohezFoZkdix+YANGHNtUu0RrWbTdHUUslskqWzSCVr2ksIOUNIOLXYjZs&#10;Um1Bw7vt2lglENTG+KPI4GnkcDtxxG5VNwV4tX3hvbbtbn6Jr7hT3Cr7rhfGySF7MWhnRuxikzAB&#10;ow5tvOrD+mZbv2Un91t/EqSfPAP0JN98/wDAtV80OoPIz+5pFY/0sbp/p1dfvj/6un0zLd+yk/ut&#10;v4lPngH6Em++f+BPmh1B5Gf3NIn0sbp/p1dfvj/6un0zLd+yk/utv4lPngH6Em++f+BPmh1B5Gf3&#10;NIn0sbp/p1dfvj/6use5d+Hb6q31VK3SkuaeGSIZ6tpbi9pb2QEW7btXnU8W+lp5YhZJcZGOaM0m&#10;I7IYbewX1Dwkv7JWPLZ8GuDtlNJjsOKxrn3092q7bV0jeHVzzVEMkQzveWYvaW9kBT7tu1V9wl74&#10;Cv4d6cqLJFZWXKOerfWCZ87oi0vjjjLMoY/Z6Fj4K/OGPGe66EsE9nisnvgyaqfViV8j4i0vjjjy&#10;4Bj9noePgq8dA691HpCzzWyPT01Y2WodUdI4SxkFzGMy4CN3qeKrng9xg1vw20zU2KHRlVc46isf&#10;WieQVEJaZIo4ywNEL9noOPgqbfTMuv7KQ+63/iVL/pU3n9lW+6JPxSkvz46n/ZOT7qX8Up19LHXv&#10;+nU/3yo/q6fTNuY36Vhw/LH/AIlfL++tuseBk0xG0HnqXj68S8ajj7e6UNNVpowNccGmSWRmOHNm&#10;iWNW9+LqqgDHV+hTSsecGGaomiDiN4BfAF0/Sz9PTQz5cvSsa/LjjhmGOGK6Hppump4psMvSMa/L&#10;vwzDHBXLBL0sEcuGHSNDsN+GIxXT9JP3RSwz5cvTMbJlxxwzAHDFei9F9r1RERERERERERERERER&#10;ERERERERERERERERERERERERERERERERERERERERERERFzd34HwjoP16u81SLnrvtv8A4p/P/wD2&#10;ypLvl/SLF5Wu+tAuZO/M+FOH3r9f5ujV/TzOjkytDcMo8aDvCq/VF9qbXc20dHT0jYG09O4B1LA8&#10;4via5xLnMJ3lcVSvLXYADDAcg5l0yTgV591SczfuW+ItR8crr6jRe46fzi+OldzDwgvzEp3VJzN+&#10;5b4ifHK6+o0XuOn84nSu5h4QTEp3VJzN+5b4ifHK6+o0XuOn84nSu5h4QTEp3VJzN+5b4ifHK6+o&#10;0XuOn84nSu5h4QTEp3VJzN+5b4ifHK6+o0XuOn84nSu5h4QTEp3VJzN+5b4ifHK6+o0XuOn84nSu&#10;5h4QTEp3VJzN+5b4ifHK6+o0XuOn84nSu5h4QTEp3VJzN+5b4ifHK6+o0XuOn84nSu5h4QTEp3VJ&#10;zN+5b4ifHK6+o0XuOn84nSu5h4QTEqhe+/IdpzTb8AHGqlxwGHjF7apmFTFYqswxQy1FLmm6CNsT&#10;XObO9ubK0AY4NU74UnG9OOAGLYscNn8Yueu/BA969HHDb76O8w1QjiDrW4aXrbPbLRb7VHSmy22d&#10;wlttFM8yS07XPcXyROcST1VYFzr5KOSCGCKEM6CJxxijccS0Y7SF1Lw70Rb9VUN6ul4uN2kqxe7n&#10;TtMVzrYWNjiqXNY1rI5WtAA6i6IUW+eDVPtOzf2Rb/xKw/fys9Tg+8RedUr+ZvSnt29f2xcPxyJ8&#10;8Gqfadm/si3/AIlPfys9Tg+8RedT5m9Ke3b1/bFw/HInzwap9p2b+yLf+JT38rPU4PvEXnU+ZvSn&#10;t29f2xcPxyJ88Gqfadm/si3/AIlPfys9Tg+8RedT5m9Ke3b1/bFw/HInzwap9p2b+yLf+JT38rPU&#10;4PvEXnU+ZvSnt29f2xcPxyJ88Gqfadm/si3/AIlPfys9Tg+8RedT5m9Ke3b1/bFw/HInzwap9p2b&#10;+yLf+JT38rPU4PvEXnU+ZvSnt29f2xcPxyJ88Gqfadm/si3/AIlPfys9Tg+8RedT5m9Ke3b1/bFw&#10;/HInzwap9p2b+yLf+JT38rPU4PvEXnU+ZvSnt29f2xcPxyLM4q1bbnoPQV7lpaWnuFxiuZrJKSnh&#10;pWyGGsMUeLIWsb2LGgblpuIrxLYbPUFjGyyvlzljWsByuIGxoHIFS+t6M2u7atskVVV1FvttztYo&#10;mVlTNVOjE9tfNIA+Zz3dk9xO9c89+oB8Q7GeX31G3+byrty1/BlJ6zH5gLsO3fB9L6zH5kLpyh9h&#10;U/rbPMhX5avguj9Yj8wFkrIXsspERERERERERERERERERERERERERERERERERERERERERERERERE&#10;REREREREREREXN3fgfCOg/Xq7zVIueu+2/8Ain8//wDbKku+X9IsXla760C5k78z4U4fev1/m6NX&#10;1V+nfat+sFTuvfh8fktL+AYuKJ/TPAH1l0w7eoTrHilprSV3o7ZdWVRkq4nVDp6eISxwQMdldLNg&#10;7OGg8rWlR9kcj82RpdkaXuwGODRvJ6i2Fr07X3OmlqKYx4RuDAx7srnvIxDW7MMeuVB9c8YNKaLv&#10;dDabzHVukrYXVT6imhE0VPTsfkdNPg4SNYDvLWOUqoq2krqSKso5mVFLO0SQzxODmPa7aHNcNhC+&#10;VrpYpYZXRSsLJGHK9jhgQRyEFTCgr6K4UUNdQzx1VHUsEkFRE4PjexwxDmuGwheyL4XuiIiIiIiI&#10;iIiIiIiIqK7735M6a/KpfMLfX74O05+SH85kU94UfDLvKxfhVz534PwVo79aHzAVU8a/lDZv1Bav&#10;zVqnd/8AZUH5ND5gLsjgh8nL1/8AYLt+dOXQ6r5a1WGiIiIiIiIi9H01QynhqXsy09Q6RkL/ACRi&#10;y5/CzhYUFfJJUhjoclPK6VlNNj27oMvSbPtlDLHxHhumsaqwik6KmY6eOirc+PTSUpAmGXDYNvY7&#10;eRVrpfjIL5xDqtMuthprW+StprNdjIHd1VFqcxtY3o8Bg0dL2BBPann2eazVM1ZSIiIiIiIinmv/&#10;AN1HDT1q7/3g5Yev/kzZPLz+bcuZuJvyy13+tLN/dBXPPfqfIKx/rUfm8q7ktfwZSesx+YC7Gt3w&#10;fS+sx+ZC6TofYVP62zzIV+Wr4Lo/WI/MBZKyF7LKRERERERERERERERERERERERERERERERERERE&#10;RERERERERERERERERERERERERFzd34HwjoP16u81SLnrvtv/AIp/P/8A2ypLvl/SLF5Wu+tAuZO/&#10;M+FOH3r9f5ujV9Vfp32rfrBU7r34fH5LS/gGLiif0zwB9ZdMO3qI6/0RBqi2xmGQUd9t7jPZrkAC&#10;YZsNrXDA5opMMsjCCCORaGmqZ6aojqIHlk0RzMcOfrHeOcLOsd5ktlSSR0lJMAyqg5HN5xzObvaV&#10;DuJfD2m1jaIxDKKLUFtcaixXUAEwT4bWvGDs0MuGWVhBDm8mwKvtFt1FbaOsuukaI9LbpjDrHh4X&#10;YdBU73VFrJJyNlHZsj7V25u4BSx+l4NQ2p150/GGVcWy42lvjX4Y5oPsXbw3wBzKSXaC31xijrZR&#10;6MzNbrwB2zORk45cu4neFVmgpdVWSlrrpo+hPSWycw624audh0FTvfU2lxJyNmHojI+1eMQ3cMLR&#10;0tq2xaotouFoqOlYDkqIHjJNBKO2imjPZMe3mPgKIOa5ri1wLXNODmnYQRyEKKXK2VluqDBVMyu3&#10;scNrXt5HNdyhXPo/WundX2kXOyVPTRg9HUQPGSenlHbRTxHsmPbzHwMQtwvxYi3iIiIiIiIiIiIi&#10;IqK7735M6a/KpfMLfX74O05+SH85kU94UfDLvKxfhVz534PwVo79aHzAVU8a/lDZv1BavzVqnd/9&#10;lQfk0PmAuyOCHycvX/2C7fnTl0Oq+WtVhoiIiIiL8ccATzLyqphBTSzHdGxzvCGKwr5cmWuzV1yf&#10;hlo4JJ8Dy9GwuA8HDBarVl9isGl7tfJcMlso56og8phjLw37YjBWLqrTncvC+yyhuE1EWTTHlAq8&#10;S8H7d7QtjeLMaDQVgqyMJqKSOaocd4bWY9KD9s9oVH2p0lmg01d5HESUdXHLWSHf0daS2fH76qSl&#10;sc2kOF3DDU8uLayxXGmrbxO7t2wX1zm12Y8+apa3wMFXaw1fq6CREREREREU81/+6jhp61d/7wcs&#10;PX/yZsnl5/NuXM3E35Za7/Wlm/ugrnnv1PkFY/1qPzeVdyWv4MpPWY/MBdjW74PpfWY/MhdJ0PsK&#10;n9bZ5kK/LV8F0frEfmAslZC9llIiIiIiIiIiIiIiIiIiIiIiIiIiIiIiIiIiIiIiIiIiIiIiIiIi&#10;IiIiIiIiIiIi5u78D4R0H69XeapFz1323/xT+f8A/tlSXfL+kWLytd9aBcyd+Z8KcPvX6/zdGr6q&#10;/TvtW/WCp3Xvw+PyWl/AMXFE/pngD6y6YdvXio6vNfigGu2VGk77ScR7ZG50dIG0mqqWME90W17g&#10;OmyjfJTO7Jp8jjicAt3o/UktgvUVWCTSvwjrIxtzRE7Thzt3hSDTtQ2sgksdQ4DpcZKB7vGTgdrj&#10;zSbuuqw4nUlRpK+0fFG0xucyiDaPV9JECTU2p7gOnyjtpaR3ZtPkccTlC3OrOHXvlWM1joetjtWq&#10;HxteZ29lRXGEjM2OrY3Y4OHayDsh1dmFoaw0DbtQw930DmQXFzQ5kw9LmBGIz4fUcPqr1pbiwQm2&#10;3WIz0QJAbulhduzRk7uss7VfDp9dXx630DXR2jVb42vdO3sqC5wEZmxVkbdjw4drK3sh1dmHlpHX&#10;kV4qprJd6V9l1ZRDGus1QRmI9Wp39rNC7kc3weQmnbjba621j6OuhdBUR9sx3NyEHcQecLXXexS0&#10;TW1MDxVW6U+hVTBs8q8eNd1Cs3Q3Emmv9TNYrxSPsWsqFuNwsVQRmI9Wpn9rPC7kc3dy8hObqXXm&#10;j9MS08V+usFBLVbYI5CS5wGzNlaHENx8cdixsV4W+zXS4Ne6ipnzNj7dzdwPNicNvUWx1XxG0PpK&#10;Wmh1Heae2zVeJp4pSS9zRszZWBxDcdmY7FnWjUNhvUPT2i401wiG99NMyUDr5CcPBReNVQ1tI/JV&#10;QSQO5BI0t+uFsbJqbTl+g7osl0pLnCN76SaOYDy2QuwPUK2CLwWyRERERFRXfe/JnTX5VL5hb6/f&#10;B2nPyQ/nMinvCj4Zd5WL8KufO/B+CtHfrQ+YCqnjX8obN+oLV+atU7v/ALKg/JofMBdkcEPk5ev/&#10;ALBdvzpy6HVfEgDE7lqpJY4mGSRwYxu9zjgB4antZW0dDTSVVZOynpohjJNK4MY0dVxwCxbndbZa&#10;qCa4XOqioqGnbmnqqh7Y42Ddi5ziAF+Z2eSHhrxbcbe7tamI9Z7fFWuh1jpKf0m90Eh2bG1MJO3d&#10;szLSUvEzhxV4dzaqtExOBysr6YuGbdiA/EL9xHOvZs0T+1e13WIKz4LhQT+kVMUuJwGR7XbebYVu&#10;aW9WerIFJXU9QSco6KVj+y34diTtWXZ7ebld6G34YiqnjjfhyMLhmPgNxXjV0xrZaO2j/wDPqYoH&#10;YbwwuxefAaFEOLtWRpiK2MOD7vVwUhw39Hm6WQ9bLHgeuoDx4c6u0xa9KRuIk1Zd6K1yZSQ4U5k6&#10;eofs24COEg9ddAaltbblp2vt7W4maB7YmjcHgYx7Oo4BWfqO2NuOn6+3tbiZoHtiaOR4GMfhOAUN&#10;vVCK20VdIG7ZInNjH2QGLP8AaAUk4j6YZqPh9ftPsjBdWUMsdLGBsEzGZoMAPIytbsXObDi0FVhb&#10;qjuiggmxxLmDMfshsP1VaGjbwLvpW13IuzPnpozM7H+NaMsn+20r84Y6lbqXh7p++GQPlq6GE1Ts&#10;cfR2NyTjHqSNcmI516OqadnbSsb13ALNnvNog9PrqeLAYnPKxuzn2lbWq1PpqjBNXdqKnAGY9LUR&#10;M7Hdj2ThsTOzyQ8NebrlbmnA1UQPNnb4qwpda6OhdlkvlA12IGXumHHbu2By1NRxT4ZUzwybVlnZ&#10;ISBk7vpi7F27Fofiv1ZAIIxG5blrmuaHNILSMQRtBBUnY9j2NexwcxwBa4HEEHcQVPNf/uo4aetX&#10;f+8HLE1/8mbJ5efzblzNxN+WWu/1pZv7oK5679T5BWP9aj83lXclr+DKT1mPzAXY1u+D6X1mPzIX&#10;SdD7Cp/W2eZCvy1fBdH6xH5gLJWQvZZSIiIiIiIiIiIiIiIiIiIiIiIiIiIiIiIiIiIiIiIiIiIi&#10;IiIiIiIiIiIiIiIiIubu/A+EdB+vV3mqRc9d9t/8U/n/AP7ZUl3y/pFi8rXfWgXMnfmfCnD71+v8&#10;3Rq+qv077Vv1gqd178Pj8lpfwDFxRP6Z4A+sumHb14qOrzX4vOppoKqmlpqiMS087HRzROGLXMeM&#10;rmkcxBRfUcj45GyMJa9hDmuG8EbQV5VdLTVdLNSVMbZqaoY6KeJ4xa9jwWua4cxBwUV4N1dVapL3&#10;oCtldM7TMzHWmZ/bPtlWC+mBOHZGIh0ZPUAVw8Jr8+us0ttndmmtxAiJ3mF+OUfakEdbBSS8llXD&#10;S3eNob3a0ioaNwnjOD+tm3qvODk9XZKm/cOa6V07tKzRus88nbSWmsaZKUE4DM6Eh0bj1AFvOJWj&#10;9K32yurr3Ue9U9pa6po9QRP6GoonN29IyXZ2Oza07D18Fv8AVun7HdrZIbplhbA0vZW7Guiw2k4n&#10;k5wvG011bTz9DAzuhlR2ElI4ZmSg8hb/AArdcTdG6TvtldcL3Um0VNna6potRwv6GooXM7LpGS7O&#10;x2bWnYevgVT/AAr1DdNT8QorreDE2CyWqeK9XaaJsENbRSSA26WWKTZA9+L5vK7thVbcL6bDUlXM&#10;2ZrrXSxP7omkaGse0uwjxDu1JwzeAt3dKCnt1qkp6UuIqqhrqana4vdFK1uEzWuHbgbG9dU7ws1R&#10;d9XcRqe8XzoWRWG0VEN8vE0TaeGvoJZQ62TSwybKeSTGSbyu0diVZcnDfgzrEOuVqp6CWdjsPfSx&#10;VDYZGSc5ko3taXeWxU/n0roa/RumhgpptuBqKN7W4O6piOBPXWr99tQUHoFQ6QMI9IqmZgR5WQbu&#10;srLfwz4J6zzXSz09BJURuwF20/UtgkZJzmWie1pd5bFeTeDVexrqePXmo20DsPQnVED5gBvAqHQm&#10;QLTng5p8y5hWVYi8hmjx+6yfwL5N4oy4SOtFEZRyhjgz7gOyr8bwdu8bHUsXEPU7be7D0J1TA+cA&#10;bwKl0JlCiVo01QUvFmCl0hVV8lHYGzDV1xrKyapjqZ6iLCGlDXuc10sZ7N5AGXcdowUI15QaZttw&#10;jttmjf01MCK2Zzy8FxwwZt2Yt5cOssi61oOnXGvihbNVlvvdDFE1jmMY7F0mIGIadw51FdM6XpKf&#10;jJBT6NrLjLQadZONaXKurp6qKqqKmLCGkDZHOa6aN3ojyAMvLtACtlRhRJXgqK7735M6a/KpfMLf&#10;X74O05+SH85kU94UfDLvKxfhVz534PwVo79aHzAVU8a/lDZv1BavzVqnd/8AZUH5ND5gLsjgh8nL&#10;1/8AYLt+dOXQ6r7mIOBBxBG8ELT1dLFVQOhkxDTgQ5uwgg4ggqYaj09b9Q2ia1V4d3PNlOeMhr2O&#10;Y4Oa5hIOBBC0WttG2fWOnKmwXbpBSVJY8TQODJopInh8ckbiHYOa5vN1FMtOa0sbAyk1JZqSqhAy&#10;tr46aLpGjd2bQ3b127eoVlW27W6jAg1BZ6WvowMrbjFTRdKwbvRYw3b5ZqqW9aHrtOhzrhbILzZ2&#10;7rlT07Onib/x4QMdnK9iqOp0xHolvQ640Za9XaWjGWPVNvtdN3dTRnZjW0jWZiANrpYdwGJGKsSk&#10;0nw+u1K2qo6Cknp5Bskh7EdbsC3A/VUvpdK6ButM2ppKGlnp5Bskh7EdbsSMD9VYkFg0lXwCenpI&#10;JYXjY+PZ5kjAqWWvhTwC1XbI7naLFaq6gnaAyoowYxs24HonMLHDlBwPOsq26F0pba9lwoqBsNXH&#10;j0cmeVwbiMpwa5xbuPMsq3aJ0vbq6Ouo6ERVMWPRv6SVwbmGU4Nc4t3HmWTSabstJUR1FPT5JYse&#10;i7ORzW4jA4Nc4tGzqLbae4KcMdPXqmvVnsoprjR5u5ZO6KqRkedhY4siklfE0lriMQ1b9bxbNTdR&#10;l3DbRLpnzOtjS+QlzsZJsMScTg3PlHgBRt3DrRjpXyOtrS6QlzgZJsuLjicG58o8ALTu0fpxxJdR&#10;4hxLi0ySZcXbSQ3NgPAVcSd7twalnlmk04x7pnvlew1NYYw+Q5nFsXTdGzb5FoWNeLTw30/Td0XC&#10;gpIgdscboxJI8jkYw4k/W51j3W08O7FB01dQ0keb0uIxiSR55mMOYn63OvCttmkLaxrp6OAPecIo&#10;cnSSPdyBjNpK12qNH97xoejbU3mwWuKSZwFJRmnFTU1D8cAyCA53vxOzYMOdVlqTVtNcQ+ltNqpb&#10;Vb3YgmOGITvB2bXNb2GPM3w1DrlUtuodDSWyms1sdj2EcMQqZAfJODcI8eYbVurLwvrr4Gy3Giis&#10;FodtFLHHGK6Vp8mcuWEHm2uWip+FtdrpuE+mbfw+0fLt7gpaOlbe6pjht6WRseSja4b2txfvBUcA&#10;wGC+o2MjY2NgwYwBrRzAbArcpaWCkpYaWnYI6enY2KGMbmsYA1oHWAV3W+gpLdQU1voohDR0cTKe&#10;mhb2rIomhjGjqBoAU81/+6jhp61d/wC8HLF1/wDJmyeXn825c18Tfllrv9aWb+6CqA79T5BWP9aj&#10;83lXclr+DKT1mPzAXY1u+D6X1mPzIXSdD7Cp/W2eZCvy1fBdH6xH5gLJWQvZZSIiIiIiIiIiIiIi&#10;IiIiIiIiIiIiIiIiIiIiIiIiIiIiIiIiIiIiIiIiIiIiIiIubu/A+EdB+vV3mqRc9d9t/wDFP5//&#10;AO2VJd8v6RYvK131oFzJ35nwpw+9fr/N0avqr9O+1b9YKnde/D4/JaX8AxcUT+meAPrLph29eKjq&#10;81+IiIoZTf8AT8eaN0f/AOfpyeOcc/c9ZG9juuOkcFOeEEz2annjHaSUj8w6rXsIKkFCS/SczT/E&#10;1rXM+3jII/2VXNQBTd8NQPj2e+OmKiKoG7HuatjfG7rjpHBY+s43614kM0nUdlpjTMMFxvNKd1XW&#10;VJcaSGQcscbWGTDcTsIWZxd1DUSV8djicW00LWy1IHj5HbWg9Rrdvgr2jqPemxmti2V9e58NNJyx&#10;xsw6RzfsiTgsPVNI7X3FFmkavB2k9KQU9zvlGe1rK6qLjRwSjlijbGZCNzjsIPJ43Xg9b7nqipud&#10;TcpnWSvqKesuWnSxnc9RPSRdFDnfsf0bRgejOLSfAwgLK6rZRSUTJS2lme2SWIYYOcwENJ5dmO5Y&#10;1Nqupp7YyljgaKqJj44K0E52MkdmdgN2b7Jet54F2q7axqrzV3Sd9huNRTVt00yWMNNU1FHD0MGe&#10;TY/omjA9EcWk+Bh4a50HQWW21ur9GsFh1JaYHVTHUXoNPUx046R0FTTsyxyNexpG7HHDavW1Xe42&#10;msZV0EzoZmEE4E5XAeNe3c4dReljv1TPVQ225PNXQ1LxGRL2T2Of2Iex57IYErG4j8NLVZbRcNa6&#10;HiGndUWWndWMdQDoaaqipR0j6eqpmZYpWvY0jdjjhtU7umtooOGM2tIGgNNo99KaJ/K6Sn6aJh67&#10;nAK+6q+MZpd97YMB3H3VE087o87GnwSAvmG2udeW25x29P0DyOYPyuKl1111DBwsn1xAwNYbN77U&#10;0T+V0lN00TD13ODVouF9g95dEWyGVxkr6yMV9zndtfJV1Y6WZzneOOZ2XHmAXPUksksj5ZXF8kji&#10;97ztJc44klYeo641l4qHjZFG4wwN5Gxx9i0DwsVi8IdNDT/D20U8pMlxrYhcbrUO2vlrKwCad7ne&#10;OOZ2XHmAUqXytYpkqK7735M6a/KpfMLfX74O05+SH85kU94UfDLvKxfhVz534PwVo79aHzAVU8a/&#10;lDZv1BavzVqnd/8AZUH5ND5gLsjgh8nL1/8AYLt+dOXQ6r5a1WGiIiLNtF8utlqe6rbUup3/AMY0&#10;bY3gcj2HYVjNNRa5ZLjbKg0M7AXS5dsUgbtwkj3Hr71BNZaAszaesv1tn95K+nifPUSxjGnlEbS4&#10;9NDuO7tm7euqw1xw4tlljuWt9J3J2kLzRwS1dfNA0Ot9WyFpkc2spO0fjgezaA4Y47TgugNN19dc&#10;bFRV1dC2CqqYhJJEzHKM21pGO0YtwOHIrR07X1twsdFW1sTYKmoiEj42Y5Rm2tIx2jFuBw5FErNV&#10;1VXa6aqqoxFPMwPcxuOAx3HbzjapZw5v171Boay3u90kdDc7jTNqJ6aIuyAPxLHNDsXDPHldlJ2Y&#10;4YlbJbFZikaivEXUN4sVjbV2xjMz5RFLO8ZuiDgcHBu47dm3Z1FGtd3u7Wi1RTW4RtM0zYJamQZu&#10;hD8QHhu47efYtbe6qth7iippI6ZtZUx001bKMzYGynL0mXYDh1dir7jNqzVWnbNajYJKaiF1uVPb&#10;K281TDK2gjqjkbUdFi1rsrvJnLuxG3ZR9XV1dbUuqqyZ9TUv7aWQlzutt3DqKBspf+odV1Ej6qtf&#10;29VMczz1Bj2o6gVlaY0DY7C/upodW3VwwludSc8xx3hnJG3qN8HFZ+juFentOVjrxPJNe9UTtwqt&#10;Q3J3TVTsR2sWPYwx8gawDZsOK8lkKSKZIiIp5r/91HDT1q7/AN4OWHr/AOTNk8vP5ty5m4m/LLXf&#10;60s390Fc89+p8grH+tR+byruS1/BlJ6zH5gLsa3fB9L6zH5kLpOh9hU/rbPMhX5avguj9Yj8wFkr&#10;IXsspEREREREREREREREREREREREREREREREREREREREREREREREREREREREREREREXN3fgfCOg/&#10;Xq7zVIueu+2/+Kfz/wD9sqS75f0ixeVrvrQLmTvzPhTh96/X+bo1fVX6d9q36wVO69+Hx+S0v4Bi&#10;4on9M8AfWXTDt68VHV5r8RERQ3TQ98+N96rWdlBp+y09tecOxFRXTGqdgecRxtxw51YfBqhc+7V9&#10;cR2EMAhB5M0rw760akUbe59KU7HbH1lU+cc+SJvRj/aJVcWg++3H691kfZU+m7FTWuTZi0VNfOat&#10;2B5xFGzHDnXhqmT4m8Um6hqyI9O6tggt9dWO2MprhSZu5jK7c2OWN5YD5LfgF+cXbDPDc4rzG0up&#10;qlrYpnDxsrBg3HqObu6y++gN0sHc0QzVtue+aKIb3wyYdIGjlLSAVjX6rbobi43UVcRHpnWdPT22&#10;vrXbGUtyo8/crpXbmxzRPcwHkdvICnAIIBBxB2ghV6o3uVoAggEHEHaCN2Cg/Fa/mKxP0vayKjU2&#10;pmm3W2hacXhtQCyWoeBiWRxRlzi47FkW+gqrhWw0VKwvqKhwYxo6vKeoN5W50xbzLXtrpgWUFCRP&#10;PKd2LNrWDHeXOw2Ku+NGqBTabl0nanNqdV6qY62WqgYcZA2pBjmqXgYlkcMZc4vOzELc8QNMCn4J&#10;3fT1ES9tvshgp9m1wo4BlGHO4RK9dQ2vo9EVluhxcKehMcfORDHs8PKsu1VufUcFXJsMtTmf1Okd&#10;t80vfiJpUU/Ay8aboiXtt1iNPT7NrhRQDKMOdwiwWZpa4xXLTNpuERBjq6OnnbhzSRNdh9VUEtHc&#10;YHU9wqYHdtFK9h+1cQpNo+5w3XSVlucJBiraGmqGYc0kTXYcu7FbRFjLbqiu+9+TOmvyqXzC31++&#10;DtOfkh/OZFPeFHwy7ysX4Vc+d+D8FaO/Wh8wFVPGv5Q2b9QWr81ap3f/AGVB+TQ+YC7I4IfJy9f/&#10;AGC7fnTl0Oq+WtVhoiIi2ulbI6+ago7dh6C9/SVJ5oY+yf4fajqlecdA67XWis7e0qX9JVkclPF2&#10;T+tm7UKAcWbkZaeg0zC70S6ydJW4b20kBDn9bO/Bo8FVjxhkk1BcNPcNqZ3yiqO6r45pOMdpoXCW&#10;YHDtTM8NjaeuFfF6vlpsNvNVXSiGBgyxxtHZPIGxkbeUqzbxerXZKHumtkEUTexijaMXPPIyNg3l&#10;RivuFHbqcSTnKCQyKJgxe9x2NYxo3kqX6t1lprRdlFfd5hT07cIaOkhbmmnk3Mgp4W7XvOwADYOX&#10;AKvbfxlmdd3m4UbY7RIcsZjxdNEPJP5HdUAKG03Ee6R1pqLjQNjs8mxrYsXVEI8nINzhzgbl81NH&#10;rW3UQvN0tjWWiQYvghJfV0zOSSdmGGGG/L2vKoCOI/FWzH4zar0xFT6Iqe2paNz5rrbYhtFRWR4Z&#10;XtI2vbHtZy7ts/uNNb9R6enp4pWzUlfCRHMw5m4na1w8q4AqX3CmoNQ2CeCKVs1LXRERzMOIx3tc&#10;PKuAK+auGkvFplijkbJBVRkMlacRjva4dZym2oLdYOIegK2gpauKrtV8pHNpq2FwewOPZRSNI5Y5&#10;Gh2HIQueJoJqaeWmnbknge6KVh3h7DlcPDCrCgkmdAYqgZaqnc6Cpad4kjOV2P11Y3D2/wAl70vS&#10;zVB//sKXGkuDTvE8HYuJ8sMHeCsLhDqmr1Doildc8W361PktN9iccXtrqI9FKXdV+Ak+2XwslSRT&#10;RERFPNf/ALqOGnrV3/vByw9f/JmyeXn825czcTfllrv9aWb+6Cuee/U+QVj/AFqPzeVdyWv4MpPW&#10;Y/MBdjW74PpfWY/MhdJ0PsKn9bZ5kK/LV8F0frEfmAslZC9llIiIiIiIiIiIiIiIiIiIiIiIiIiI&#10;iIiIiIiIiIiIiIiIiIiIiIiIiIiIiIiIiIi5u78D4R0H69XeapFz1323/wAU/n//ALZUl3y/pFi8&#10;rXfWgXMnfmfCnD71+v8AN0avqr9O+1b9YKnde/D4/JaX8AxcUT+meAPrLph29eKjq81+LBvl4obL&#10;Z627Vz+jpKGF88zvsWDHAdU7gOdF7UdLNV1UVNCM0szgxg6pOC1+oL5b7DY6+9XGTo6K3wPqJ3cu&#10;WNpOA5ydwHKVruDFkr6LSTrxdWZLzqeokvNezb6H3TgYYdu3COEMGHIcVenDmxutOmYOlbhU1h7p&#10;mHKM4GRvgMA8HFb6/TQmsbS05xpqFjaaI8+TtnfbOxUU4K2W40ukpL7d2ZL5quqkvlwZtPR91YGC&#10;EY7cIoGsGHIcVuNaX3h9T22e3avr7dHRVDQJqKvliHSNxxGETjmccRiMBjyra3uv07HTSU14qKZs&#10;EgwfBO9ozDeOxJxPgLxt1NdXzNmoIpTIw9jJE12w+WGxbjXF/wCHNNbKi2azuFtioalgE9DcJYh0&#10;jccRhE85nHEYjAY8qpjpO99ie6msesdQUFK7FraCzz3V9MOdrcsMw8DMq6rKDg6ZnFtfND/w4eme&#10;zwCY3/XW+dFqR2ElXbaKWQbTNUspw/rnFzVSjajveoXupNP621LbqN2LW26yVF3fSjDe1gbBMPAz&#10;KS6H1f3umnaySW03WOG61QwqLpdW1jamUbMcaitYzBu7Y0gLf6au/C+1uItdVFFM8YPnnErXkc2e&#10;VowHUGxYtxt+q6qJrZoC6nj7SCAxljftIiVJtC6z723TldLNabuyG8Vgwqbrd21raqUbMc1TXMZ2&#10;OwYhpAVt0VwtV3ounoamC4UMwLemgkZNE4EbRmYXNOwqZwVFJWQdJBLHUQPGGeNwewg9UYhaKSKe&#10;CTLKx0UjduVwLXDwCrgobjaLxQ90UFVT3GgmBb01PIyaJ4I2jMwuadhVXcLS+xzXrh/VO9H03Uud&#10;bi4nGW2VTjNTPBO/JmLHb8MAFz7qazPs18q7e4HJE8mAnlid2TD4R29VZOqohO+mvEY9DrmDpsNz&#10;Z4xlePBwxCrrgxM+xuvnDesf/wBTpWqc62FxOaW1VjjNSyAntsmZ0bsMcMAFP1q1oVZqorvvfkzp&#10;r8ql8wt9fvg7Tn5IfzmRT3hR8Mu8rF+FXPnfg/BWjv1ofMBVTxr+UNm/UFq/NWqd3/2VB+TQ+YC7&#10;I4IfJy9f/YLt+dOXQ6r5a1WGiIiKZ6Lv1q0vaKm7zAVN2r8YqGkadohjOBe93jGuk8E5di+tN6go&#10;bVHWXXJ3Xdq8mnttGw7RTxHAyPd4xjpMd/NsVF1OoJb7qy4V1vhdcLhWPNHaKOPxtJTkt6V7jsjY&#10;+TFxJXPen+JdLUav1Bqq2UjtQasv8jrTo+yU52stVveWOqqiQ4ingmqcz3F/KNnLhGr1e7ne651b&#10;cZjLKdkbBsZG3yLG8gXhL3bXVpuN0l7orTsYBsjhb5CJvIOrvKsLSHD6K2Ttu15kbcL8R2MmHoNM&#10;D4ynad3VedpVi6O4aVMN3Grta1bL5rJ4IhkAIo7fGf4ihid2oG4yHsneCccFeqmSn5AIwO0HeFvd&#10;Kaxuum6rNTnpqKQ41FE44Nd9kw+Nd1fDX5a7hcrBUuqbZ6LSyHGqtrjgx/2UZ8Y/6hVc6o4eVVDP&#10;Ld9KRtxeS+tshOWKXnfByRyfY7j9errvoTUOirlPqXhtE2WkqHGW9aLe7o6apx7aahPa08/2Pau8&#10;DA++uqi03C5xXy1yAwXJn/UQnZJFURgBwe3kxbgcdx2r5utxtlVfW3G3v9AuzD09O7sZIaqEYPa9&#10;njczcOuVpuG+pKan1lNRMLo4L2w9JTSAskhrqUHM17D2pdHjjzkKPaE17p53F2SW0TOit2uoHd2W&#10;ucGKqob7bGYTRTwOOMTpYN58e5uzFRtfat9XkiIinmv/AN1HDT1q7/3g5Yev/kzZPLz+bcuZuJvy&#10;y13+tLN/dBXPPfqfIKx/rUfm8q7ktfwZSesx+YC7Gt3wfS+sx+ZC6TofYVP62zzIV+Wr4Lo/WI/M&#10;BZKyF7LKRERERERERERERERERERERERERERERERERERERERERERERERERERERERERERERFzd34Hw&#10;joP16u81SLnrvtv/AIp/P/8A2ypLvl/SLF5Wu+tAuZO/M+FOH3r9f5ujV9Vfp32rfrBU7r34fH5L&#10;S/gGLiif0zwB9ZdMO3rxUdXmvxRLibpm6ah09BSW5kFRJT11LWTUFVI6KCqip5OkdTyOY15wfgOT&#10;evajnZBVwTvibOyKRr3wu2NeGuBLT1DuW005caaguDpqjO1ropI2yxgOfG54wD2gkblCuLmkrxqj&#10;S8FBamQVE1PcKSunt9XI+Knq4aaTpH00rmNecr8BybwsGfTXErUzy7VWpfei3k/A2nM0GZuG6Wtk&#10;HTOx3Oa0AKQ3viNqe6EsFR3FTn+JpsWbOq/HOfDwWa6+2ejGFtoenl9s1uDsD9jE3setiVqH6G4n&#10;6ofn1jqn3ntxPwHpjPAHNw3S10o6d2O5zWtA5ls7Jww0DZTnobJS90E4uqqhndM5O8kzT9JJtO/a&#10;oy4lzi5xLnE4lx2kla+s1De6vZNWSZOSNh6Nn3LMoW90/wAI+G1gOe3afpO6ScXVlSzuqoLt5Jnq&#10;Okk2nf2Sk7WtY0NaA1rRg1o2AAcgX4teSSSScSd5UuYxrGhjAGsaAGtAwAA3ABedVSUtXC6CqhZU&#10;Qu7aKVoe09drgQi+o5ZI3h8byx43OaSD4YXlV0VHWQOp6yCOpgf28MzGyMPXa4EKF3DhLY46p100&#10;pPNpK+b21lrIZC88jZ6Q+gSMx25coWXbbrcrZUCot9S+mlG8sOw9Rzdzh1CFt6XVVe1ggrw240nL&#10;FUbXDqsk7dpUBu3BLTQq3XXSE82jL/vbW2kiOB55G1FGfQJWY7S3KOutVR2ziZXcRtP3S+2qjh96&#10;IKuluWoqGpAjr6aZh6CE0jh0rHMmyybexxxwWz1PqyXUMdG+rpWR19M1zJaqMkCVh2tBZhswOPLy&#10;rNrLhYPeGrp6WeRz6h8b4KOVhxhe0jM7pB2JxbiOdaO1WDixVcUtOXfUFpooW2anrKS6amoKoCO4&#10;0s0Z6CE0bh0rHMmyyHHscccCrOWhUYVwKiu+9+TOmvyqXzC31++DtOfkh/OZFPeFHwy7ysX4Vc+d&#10;+D8FaO/Wh8wFVPGv5Q2b9QWr81ap3f8A2VB+TQ+YC7I4IfJy9f8A2C7fnTl0Oq+WtVhoiIi/A0Dc&#10;MMV4wUlNA57oYmsdIcXkDaTvWvtmn7Ja5aia3UUVLLVvMlTJG0Bz3El2082JOzctNYdG6V0/UVtT&#10;ZbXT0FRcZXTV00LA18r3OLjmdvwzOODdw5F+r2WwW5RERERF+ZW444bedePclL3QKnom9OBh0mG3&#10;dgtedPWM3ht67ih99WtyCsDQJMC0t2kb+xOHWWldovSjtTM1QbVTDULGGNtzDAJ8paWbXDechy4n&#10;bhs3L9Xstgt0iIinmv8A91HDT1q7/wB4OWHr/wCTNk8vP5ty5m4m/LLXf60s390Fc89+p8grH+tR&#10;+byruS1/BlJ6zH5gLsa3fB9L6zH5kLpOh9hU/rbPMhX5avguj9Yj8wFkrIXsspERERERERERERER&#10;EREREREREREREREREREREREREREREREREREREREREREREREXN3fgfCOg/Xq7zVIueu+2/wDin8//&#10;APbKku+X9IsXla760C5k78z4U4fev1/m6NX9UU8z5A5jCWlrcCOsqy1bpfUFxurKuhoZKimfTU2S&#10;VgBacIWg4bVxVLHI52LWkjAbfAXTJBxXn3JU+plaX4i6u/Rc/hDxV8dDL5Er8wPMnclT6mU+Iurv&#10;0XP4Q8VOhl8iUwPMnclT6mU+Iurv0XP4Q8VOhl8iUwPMnclT6mU+Iurv0XP4Q8VOhl8iUwPMnclT&#10;6mU+Iurv0XP4Q8VOhl8iUwPMnclT6mU+Iurv0XP4Q8VOhl8iUwPMnclT6mU+Iurv0XP4Q8VOhl8i&#10;UwPMnclT6mU+Iurv0XP4Q8VOhl8iUwPMnclT6mU+Iurv0XP4Q8VOhl8iUwPMqG779rmab001wwIq&#10;pcR9osjVdFVUVPp+lqozDURUhEkbt4JqJDt8Aqd8KQRenAjAhsX4Vc99+D8F6O/Wh8wFBuKGgNbX&#10;25WO42ayVlxoJLDa2sqaaF0kZLaZuIDmghT2722vqJaeWCnfLGaaEB7GkjtBzLqbhZxC0PYLbfbb&#10;e75RW6vjv91c+lqZmxSAOqnYEtcQV0Oob80XFD9lrn7mk8RYPvJd/acv3BU0+eLhX+1ds90x+Kif&#10;NFxQ/Za5+5pPET3ku/tOX7gp88XCv9q7Z7pj8VE+aLih+y1z9zSeInvJd/acv3BT54uFf7V2z3TH&#10;4qJ80XFD9lrn7mk8RPeS7+05fuCnzxcK/wBq7Z7pj8VE+aLih+y1z9zSeInvJd/acv3BT54uFf7V&#10;2z3TH4qJ80XFD9lrn7mk8RPeS7+05fuCnzxcK/2rtnumPxUT5ouKH7LXP3NJ4ie8l39py/cFPni4&#10;V/tXbPdMfionzRcUP2WufuaTxE95Lv7Tl+4KfPFwr/au2e6Y/FRPmi4ofstc/c0niJ7yXf2nL9wU&#10;+eLhX+1ds90x+Ki3fFezXWzcOOHNtutLJRV8EN1M1NM3LIzpK4yNzNO7FrgVquI0E0GnrLFMwxyN&#10;fNmY7YRi4kfUKonWl6tN71Bra52mrjrbfPdLSIaqF2aN/R2t8bsrhvwe0hc89+p8grH+tR+byrte&#10;1/BlJ6zH5gLsK3fB9L6zH5kLqCh9hU/rbPMhX5avguj9Yj8wFkrIXsspERERERERERERERERERER&#10;EREREREREREREREREREREREREREREREREREREREREXNXfkNlfVaIZCcsrn3ARu5nE0mB8Nc999mw&#10;vfpJjd7jXgdc9zBUp3yZaGWAuGLcK3MOp6AuX+/VbM+r0I2F2WZ0lxETt2DiaPKfDUIn1HxKgqJq&#10;d/FGlMlPI+GXo4rxI0PjcWuAey2uacCN4KpZ1kkie6L37pwYnFjgxtc5oLTgQC2nI8Jc4ttdgcxr&#10;hYnBrgHNxdADgRiNhmxUJn1dxWgqZqZ/FmlMtPI+GXo4bzI0PjcWPAey1ua7Bw3g4L4+NHEj/VCD&#10;3Pev8MX570SfpyD7i4f1ZfvvVYf0G77un/Hr4+OfFT/ViD3NfP8ACk+NHEj/AFQg9z3r/DE96JP0&#10;5B9xcP6snvVYf0G77un/AB6fHPip/qxB7mvn+FJ8aOJH+qEHue9f4YnvRJ+nIPuLh/Vk96rD+g3f&#10;d0/49PjnxU/1Yg9zXz/Ck+NHEj/VCD3Pev8ADE96JP05B9xcP6snvVYf0G77un/Hp8c+Kn+rEHua&#10;+f4Unxo4kf6oQe571/hie9En6cg+4uH9WT3qsP6Dd93T/j0+OfFT/ViD3NfP8KT40cSP9UIPc96/&#10;wxPeiT9OQfcXD+rJ71WH9Bu+7p/x6fHPip/qxB7mvn+FJ8aOJH+qEHue9f4YnvRJ+nIPuLh/Vk96&#10;rD+g3fd0/wCPT458VP8AViD3NfP8KT40cSP9UIPc96/wxPeiT9OQfcXD+rJ71WH9Bu+7p/x6fHPi&#10;p/qxB7mvn+FJ8aOJH+qEHue9f4YnvRJ+nIPuLh/Vk96rD+g3fd0/49PjnxU/1Yg9zXz/AApafUcO&#10;o9Swww33X9FcIqdxfCyamvZDXEYEjC2DkXy+xh7g594p3OG4mOvP16ZZdu7itspmobVJTyHDFzH0&#10;2Ow4j+OWm1I7Vmpo6aO/cRqK4so5OmpmzU18OSTDDMMLWNq1jdJzsaGM1rRNa0YNaIb8AANwA97l&#10;mht0AwGoogBuHR139WUqfxS1k9xe+Spc5xJc4miJJO8k9Itz8dOKn+rEHua9/wCFL9+KtT+29F95&#10;v3+HL9wuv7RRfe67+rL8+c/V/kqn+hfjE+OnFT/ViD3Ne/8ACk+KtT+29F95v3+HJhdf2ii+9139&#10;WT5z9X+Sqf6F+MT46cVP9WIPc17/AMKT4q1P7b0X3m/f4cmF1/aKL73Xf1ZPnP1f5Kp/oX4xPjpx&#10;U/1Yg9zXv/Ck+KtT+29F95v3+HJhdf2ii+9139WT5z9X+Sqf6F+MT46cVP8AViD3Ne/8KT4q1P7b&#10;0X3m/f4cmF1/aKL73Xf1ZPnP1f5Kp/oX4xPjpxU/1Yg9zXv/AApPirU/tvRfeb9/hyYXX9oovvdd&#10;/Vk+c/V/kqn+hfjE+OnFT/ViD3Ne/wDCk+KtT+29F95v3+HJhdf2ii+9139WT5z9X+Sqf6F+MT46&#10;cVP9WIPc17/wpPirU/tvRfeb9/hyYXX9oovvdd/Vk+c/V/kqn+hfjE+OnFT/AFYg9zXv/Ck+KtT+&#10;29F95v3+HJhdf2ii+9139WT5z9X+Sqf6F+MT46cVP9WIPc17/wAKWt1Dpaqp7NJdvjBSXmGkqYKO&#10;eKEXBksT6uOaWIltbS0oyubSv7UnkWFeKevfQOqZbpFcIoJo4nxsFQ1zHyte5hwmii2ERO3Lwq9b&#10;Xy89HQXF8/RdlURNk6DITHgwn0Fzto6TlUa4h3DXN40yau861g1PbrfXU8ElJG2ujkhnqoZ3wvLa&#10;yjowQWU0gxaT1tq/oFa/gyk9Zj8wF3Pbvg+l9Zj8yF2LQ+wqf1tnmQu9LV8F0frEfmAslZC9llIi&#10;IiIiIiIiIiIiIiIiIiIiIiIiIiIiIiIiIiIiIiIiIiIiIiIiIiIiIiIiIiIi5u7774T0F69XebpF&#10;z931nsrR3l6369KqT75b0mw+VrvrQLmTvy/hTh96/X+bo1Z3Af5An9Z3T8+lWBoL5P8A86qvw71y&#10;Xqf4U/5MP4NqtPvf/wB3p/Wt1/P5lYaka1KshEREREWs1PqCi07p643ytx7lttPJUSNBAc7o2khj&#10;cfHPPYjqrFulwgt1uqa+f0qmjdI4DecoxwHVO4L2o6WSrq4aaPt5nhgPNid56y1eqdRUOm9OXK/V&#10;2Pclsp5KmVoIDndG0kMbjszPPYjqlQXgvxqpuI8dyikoBbLjbnNeabpelD4JS7I9pLWHFuXK/Zzc&#10;+A1Ol9UT3eSopq2jNBXQNimEDnZs0E7c8bwcB40jN/2Cz73ZGW9sUsE4qaeUvZ0gGXCSM5XNO/l3&#10;KG8JeLVRraW5W+62h1ivVAynqxROlEoko61nS08rXYMOIaQH7NhI3Y4CzVIFqlYyIiIiIiIiq/jN&#10;xxpOHE9so2W/30r68Omlg6URCKmjcGl5OV5zPOIZsw2HwY7qjVctnmhpqSiNfVOikqp4w7J0dNAM&#10;z3k4HkBwW2slibcY5JZpxTQte2GNxbmzSybGtG0eCq14tcYZdD1lDbrbZ3Xy5z09RcqynbKIRBb6&#10;MZppnHK84uAcGbN4PWNg2G80d7slBeKI40lxp4qmHHeGysDwDhyjHArdW+thrqGnrYDjFUxtlZz4&#10;PGO1a2qp5Kaplp5O3ieWO67Tgp1p690V9sVvvVCcaS5U8VVBjhiGTMDwDhyjHA9VZ6yF5rYIiIiI&#10;iEgAknADaSUJAGJ2AIhIAJJwA2kndgqh4d98RadZa9q9Lx280sDulNnrulz90iDa7MzK3KXMaXtw&#10;J2BRaxa3987sykfRugpKwSutdWXBwnFO4tk7HDZuJW7uemnUVAagTiSaEsFZBlw6MyDFu3l34Kpt&#10;Ace4dV6ybZH2h9Da7o2qfpm7GUPFa2heWTYsyjIexc4bTsCt5SlaRWyiIiIiIiIuSO+Q+GNafrPT&#10;f92XFVDxK9mXr8qtv5rUqd6Q9j271ms/DQrjvvmvhnW/610x/ddyXV1r+DKT1mPzAXYdu+D6X1mP&#10;zIXetD7Cp/W2eZC66tXwXR+sR+YCyVkL2WUiIiIiIiIiIiIiIiIiIiIiIiIiIiIiIiIiIiIiIiIi&#10;IiIiIiIiIiIiIiIiIiIiLm7vvvhPQXr1d5ukXP3fWeytHeXrfr0qpPvlvSbD5Wu+tAuZO/L+FOH3&#10;r9f5ujVncB/kCf1ndPz6VYGgvk//ADqq/DvXJep/hT/kw/g2q0+9/wD3en9a3X8/mVhqRrUqyERE&#10;RERUP322rBRaPt+mYXkVF7qOkqGg/wD41IQ8g+WlczDypUY1kw3OqtGmYycbtUh1UByU1P6JL9YY&#10;dZbvTQFM2tuzhsooiIsfVZexaqi4/TOvcmluHMDjn1TcWyXENO0W6gwnqMebEhpb5UqlOAurPizx&#10;StM0jwyiuhNrrCTgMtQR0RJ3DLM1hJ5ll61gbaNXWO+RtDKasBtNaRsaA7soDzDssfAC/bYTXWO4&#10;UDjmlgwrKflPY7JPqLF1rk0hxe0bq6Fohtt4DtMXggZWNEx6SiJ8aMJRtPkWruNbxaNXOiIiIiIi&#10;IuFONuqxqnifeq6N+eio5Pe6hOOI6KlxY4tPM+TO8ddaPQtLHeNQagv0zBJTY+9NHmGIMUW2bDna&#10;9xC3l2c6gtVtt7DllI7snw3h7+08FoVL6Ajg1jxH1zrKpjE9tY8aYtGcYtdS0oxqi3yTJZSHDwQr&#10;970/VnvnoOpsE0mar0/UFjGk4nuWpJkiO37PpG9QALE0P0lC25acncTNZap8UebeaeUl8LvBGK/N&#10;TsbNLS3SMYR18Qe7DcJWdi8eBsWd3vVXPbbZf9AVshdW6OuMlPBnOLnUFUTPSyfbYvwHIMFdyk60&#10;itpEREREVf8AHjVx0xwwvFXE/JW1rPe+iwOB6WqxYS087I87x1lodb3GWi05UinBNZV5aSkaN5kn&#10;OQYdUDEhbPTdGypu8PSbIIMZ5idwZH2W3wcAq/47anqNP8NLo6hxddrrktNrjacHuqK09EMh8k1h&#10;c8dZcW6Wv1RpnUVpv1NiZbXUxzlo8exp9EZ9u3ELz1np33k0ZZquiZmn0w+KVxaNr43YNqPuyczl&#10;n2iv98LxXQTuwjurXsGPjXDbF9zuCgfEXSLtFcONJXm0RB9bw8npal5YOylp3YR1w5PTnOzv8Ff0&#10;No6unrKSCspniWmqY2zQSN3OZI0Oa4dcFb+GaOaFk0Tg6KRoexw3FrhiCo/JG+OR0bxg9hLXDmIO&#10;BV7UVZTVtHBWUsglpqmNk0Erdzo5GhzXDrgr1X2vleyIiIiIuSO+Q+GNafrPTf8AdlxVQ8SvZl6/&#10;Krb+a1KnekPY9u9ZrPw0K4775r4Z1v8ArXTH913JdXWv4MpPWY/MBdh274PpfWY/Mhd60PsKn9bZ&#10;5kLrq1fBdH6xH5gLJWQvZZSIiIiIiIiIiIiIiIiIiIiIiIiIiIiIiIiIiIiIiIiIiIiIiIiIiIiI&#10;iIiIiIiIubu+++E9BevV3m6Rc/d9Z7K0d5et+vSqk++W9JsPla760C5k78v4U4fev1/m6NWdwH+Q&#10;J/Wd0/PpVgaC+T/86qvw71yXqf4U/wCTD+DarT73/wDd6f1rdfz+ZWGpGtSrIRERERFxF3werDqP&#10;ipczHJnorOG2ylw3YwkmY/fnPGPNgtJo2L311reb27sqa2tba6I8mcdnOR1QdmPMVu7j/wBFp+ho&#10;RslqyauccuU9jGPCVN6RedV8atW6rcektunI2aatDt7elYelrXD7Jshy48rXKuH5wMzHFsjSHMc0&#10;4EOG0EELf68shvWlLhRRgmpEfTUpHbdND2bMObMW5fBWJYK4UV2p5nelF2SXHdkf2LsetjipBxg0&#10;o/VHDq82uAHu5sPdVuc3txU0x6WLKeQuLMmPVXf/AA21WzVmhbLfwQZa2maakDcKiPGOceBIxy1G&#10;mbsLvYaK4YgvmjHS4ckjexePugV53ihNDc6il8bG85PKna36hW94Y6uZq/QNk1CCDLW0zTVAbhUR&#10;4xzgdaVjsFJVs1hqToiIopxV1aNJ8Pr3e2vDKmCndHRHHb3TN6FDgOXB7w49QLU6ru3vTp6trWnC&#10;VkZbBz9K/sGYfbHFZ1koe7rrT05GLHPxk8o3snfUCiPFrV/xR4d3y+Mflq4Kd0VBzmqn9CgwHLhI&#10;8Ow5guBowQwYnF29xPOdpW/0XY/eTS9vtzhhNFEHVHr0nZybeXsnEL8vdd3ddKipHaOdhH5RvYt+&#10;oFgcLNJnSegLLY5G4VVPTh9aeU1MxMs2J5cJHkA8ytHvb9VmwcUqOmlflor9G63zA7uld2dOcPJG&#10;RoYPLFRnVMXvRr+2XRvY017idQVR5OnjwdC49V2xoWfR/wDXaaqqY7Zbe8VMPP0btjx1hvUXvb/i&#10;nx609fG9hbdZ0r7Hcj40VkGElI8/Zv2RjqYrtNb1aNXKiIiIiLlfvuNV916jtGloH4xW2J1dWNG4&#10;zT9jED1WRtxHl1HXxC88Q7Zb99NZYnXGpHIZiQ2AHqtPZLd0X/Rabq6vdLXPFLDz5BtkPWO5U9rV&#10;41Vxy01ptpzW/SNM+/3Jo7U1chEdGw/ZM2SDqEqhHAEEHcdin1wooK+hqKKoGaCqifDKPsXtLT9d&#10;ainnkgnjnjOD4nB7T1WnEKw7zaqS72ittVY3PSV8EtNUN545mFjvqOXZXey6t9/eGNLRTPzVthkd&#10;b5gd/Rt7OA4eR6NwYPKlV/oOombaJLTVHGss08lDNjsxEbuwcBzZdg6y2mqIGC4trIh6BXxtqI+u&#10;4dkOviob3vF4qpdDSaauL8130fWT2SsB2EsgeegeB5AxENb5VWypItOrQRERERFyR3yHwxrT9Z6b&#10;/uy4qoeJXsy9flVt/NalTvSHse3es1n4aFcd9818M63/AFrpj+67kurrX8GUnrMfmAuw7d8H0vrM&#10;fmQu9aH2FT+ts8yF11avguj9Yj8wFkrIXsspERERERERERERERERERERERERERERERERERERERER&#10;EREREREREREREREREREREXN3fffCegvXq7zdIufu+s9laO8vW/XpVSffLek2Hytd9aBcyd+X8KcP&#10;vX6/zdGrO4D/ACBP6zun59KsDQXyf/nVV+HeuS9T/Cn/ACYfwbVafe//ALvT+tbr+fzKw1I1qVZC&#10;IiLQa/1TFpXRd41A/Am30z5IWu3Omd2ELT5aVzQtfqC6ttNkrLi7DGniLmA7i87GDwXEBZVrojXX&#10;GnpR/GvAcRyNG1x8BoUd4iari0loi9aikwJt1K+SBrtzp3dhAw+Wlc1q/n2HyvLpZXF8spL5Hu2k&#10;uccSStjw9srrRpKgp5ce6pmd01RPbGWfs3Y9VuIb4C99Q1orLvPIz0ph6KIDdkj7EYdfeovwX0vJ&#10;pvhxaKSpxNwq4zX3F7+3NRVnpX5uq0ODPAX6pGtcpwule9B1Zno73pGZ+LqZ4uVC0+pS4RzAdRrw&#10;w9dxVa6ei959T33TpGWES++FAOToajDM0dRjsAt5fP8ArLZbroNryzuapP8AxI9xPVcNqrHg0/4t&#10;a61rw9f2NPHUi/2NnJ3JW4CVjOZsUmVvXJXRqky0auBERFzZ332qwRY9Iwv2uLrpXNB8a3NFTg8+&#10;J6Q4dQKN3mIXjWFisGGaCF5ude3k6ODERA9Rz9hW7s+NHZ7hctz3gUlOfsn7XkdZqqDiw9upuJei&#10;tBtHSUlNI7Ul7ZydDSYspWuHK2SYua4dZc4KyFpFZq/Y6ioppoqqmeY6mme2aCQb2vjIc0jrEKLc&#10;SrRJctI1ZgH/AFlDlraRw3iSA5jh1SzMFtNNVbKa7xCT0ioxgmB3Fsmzb4OCr/jppypvXDi4SUOI&#10;utnLLtbJG9s2aiPSEt6pjzgdUr+hOjtR0+ptK2q/04AjuVNHOWDxj3N7NnL2j8W+AsezXKO52qku&#10;EextTE2Qt5iR2TfAOxYdwpH0ddPSv3wvLcecA7D4IU40Vqam1RpK06hpwGx3OljqCweMe5vojOXt&#10;H4t8BbhZqx1ul8TTRQQyTTPEcUTS+R7jgGtaMSSeYBfL3sYxz3kNY0FznHcANpK/Wtc5wa0YuccA&#10;Bykr4nnhghknmeI4Yml8kjjg1rWjEknmAX8+NZ6lm1Rq+8ailx//ALKqfJCHb2wN7CFh8rG1oWu4&#10;W0z6iiuWo5m4S3uqc+HHeKaDGOFp63ZLc6mc2B9La4ziygiDX4bjLJ2Tz9ZU/wAC457vT6i4gVbC&#10;2o1hcpJqXMMHNt9ITBSsOPkQHdcYLTqbrSq0VcnerarNp4hz2OV+Wk1BTlrGnYO6qUGSM/e+kHVJ&#10;Cry6Re8/EkPAy0eo6bE8g7qpd/8AJ/VK3ns7S3PPa5fB6Gb/AMSq6jedJ98IWD0O1a/t+PM33zto&#10;J37tsB8Fzl18t+tGrjRERERFyR3yHwxrT9Z6b/uy4qoeJXsy9flVt/NalTvSHse3es1n4aFcd981&#10;8M63/WumP7ruS6utfwZSesx+YC7Dt3wfS+sx+ZC71ofYVP62zzIXXVq+C6P1iPzAWSsheyykRERE&#10;RERERERERERERERERERERERERERERERERERERERERERERERERERERERERc3d998J6C9ervN0i5+7&#10;6z2Vo7y9b9elVJ98t6TYfK131oFzJ35fwpw+9fr/ADdGrO4D/IE/rO6fn0qwNBfJ/wDnVV+HeuS9&#10;T/Cn/Jh/BtVp97/+70/rW6/n8ysNSNalWQiIioTvvrrcoNH2e2QRSdwV1Y6SvqWAljRTsBjieRuz&#10;ukzDyih/EOsp4jZoK/MyzyVjZbjM1rnjo4MHCMhoJ7MnZ1lINIwPe6ulgwNayAspWEgHNJsLhj5H&#10;BUp3zd4pqWl0jb7uJYtLVV2bU3+rZG+VghowHtp3hgcfRnP2bPG9Rcpd1Q8/1Ct788ugPb0n3iXz&#10;q8/iXqD1Bv3xnir9+lDwb/S03uSp84ndUPP9Qp88ugPb0n3iXzqfEvUHqDfvjPFT6UPBv9LTe5Kn&#10;zin3Aa819Bxb0/Jbo5JzUzGkrIo2k4084yPc7DxseIkPlVGrzrLT951pp+tsEklTVgvpK5vRPZjT&#10;ydqTmA2McS5Z8Vkr6PT9yguLWRQ4NmpznafRW7wMPJAAKKVPFbSGpONOhLtoqWor7jnmtV5ibTyx&#10;g0FRhlc8va3sYXvdJ9dd1KcKKLpVERFwhxwvVfX8WNRzXJj4XwVTqSlie0jCnpvQonNx8bIG5+ri&#10;oRYdaaesuqtQ1l+mkp66WZtLSxdFI/Cmg2BwLWnZIdqldRY7hWWS2QW9jZIGxmaZ+doxlk2kHE+N&#10;3Lmu28WdHaa4s69uutKmaiu0tY22WynNPPJlt9Fi1kjS1hGWc4P+ryqDd1Q8/wBQqSfPLoD29J94&#10;l86sD4l6g9Qb98Z4qlX0oeDf6Wm9yVPnE7ph5/qFDxj4fkEGtkIOwgwS+dQaM1CDiIG4+uM8Vfju&#10;+f4MuaWuusxaRgQaOoIIP2i6270e7XKq4f1tvqYpBRW+teLdUOGDHRzDO+NnPkkzOPlloeGtVHJQ&#10;XGmpM77VTVkotk72luaB5Lg0A7cRvPXXprGEtrKaaUtFXLAzuqMHHCRowx2c/wDAv3vWrq2o0vfr&#10;bQNlk03bbvUDTtbKwxiSjncZAxodgcWOxc7yyvJTFR9XUq874C63O28Jr8+2wyTVFTE2kcYmlxZF&#10;UPEcr3YbcOjc4Y85Uc4hVdVTaRr3UzHPklaISWjHKyRwa8nD7EkLa6WghmvtKJnBrGOMgzHDFzBi&#10;0eGq374m73S2cINQPtkEk1TVRNo3mJpcY4al4jme7Dbh0bnNx5yuGW1EDWgA7AMNxXraeKnDq22u&#10;kt8FZKIaWFkLAYJccGNAxODd55VmVelNSVNVNUSQtL5Xue70RuG047Nqhem++H4IWLT9ts1JdJ20&#10;1upoqaIOo6jNhEwNxdgwjMcMT1V+91Q8/wBQrL+eXQHt6T7xL51eXxL1B6g374zxVsvpQ8G/0tN7&#10;kqfOLPsF3rbfqC13G1sfLcqKrhnpIow4ufJG8ODAACTmwwwUY19xC0perfRGzzyT3ihrIqiijEMj&#10;S4g4OZiQNhB8FbOw6cutHNUNrmNjoqiB8U7i9pwBGx2w8ignFrjdw/1JbbNNpOrqKzVdlutLX2iB&#10;lLO10jmPwfFmc0di9p2gY44AYL+i8TzJEx5aWFzQ4sdvGIxwPVCnLHZmh2BbiAcDvGKiDhg4jHHA&#10;4YhdRxPMkTJC0sL2hxY7Y4YjHA9UL6X6i+kREXJHfIfDGtP1npv+7Liqh4lezL1+VW381qVO9Iex&#10;7d6zWfhoVx33zXwzrf8AWumP7ruS6utfwZSesx+YC7Dt3wfS+sx+ZC71ofYVP62zzIXXVq+C6P1i&#10;PzAWSsheyykRERERERERERERERERERERERERERERERERERERERERERERERERERERERERERERc3d9&#10;98J6C9ervN0i5+76z2Vo7y9b9elVJ98t6TYfK131oFzJ35fwpw+9fr/N0as7gP8AIE/rO6fn0qwN&#10;BfJ/+dVX4d65L1P8Kf8AJh/BtVp97/8Au9P61uv5/MrDUjWpVkKv7zx84SWW6VNquOoGR11HI6Gp&#10;iZT1cwZIw4OaXxRPZi07DgdhUereIGkKKqlpKm4Bs8LiyVjY5XgOGwjMxjhs662lPpe/VEDJ4qUm&#10;KQBzHF7G4g7jg5wKru998Lwdsl2qrTctRMir6KR0NVFHTVcwZIw4OYXwwyMxaRgcDsKwvpK8FP2j&#10;/oVf+IXh85miP0l/IVH4tevxP1H7U/lIvPLB+k/wM/aX+g3D+rp9JXgp+0f9Cr/xCfOZoj9JfyFR&#10;+LT4n6j9qfykXnk+k/wM/aX+g3D+rp9JXgp+0f8AQq/8QnzmaI/SX8hUfi0+J+o/an8pF55PpP8A&#10;Az9pf6DcP6un0leCn7R/0Kv/ABCfOZoj9JfyFR+LT4n6j9qfykXnk+k/wM/aX+g3D+rp9JXgp+0f&#10;9Cr/AMQnzmaI/SX8hUfi0+J+o/an8pF55PpP8DP2l/oNw/q6fSV4KftH/Qq/8QnzmaI/SX8hUfi0&#10;+J+o/an8pF55PpP8DP2l/oNw/q6fSV4KftH/AEKv/EJ85miP0l/IVH4tPifqP2p/KReeT6T/AAM/&#10;aX+g3D+rp9JXgp+0f9Cr/wAQnzmaI/SX8hUfi0+J+o/an8pF55PpP8DP2l/oNw/q6fSV4KftH/Qq&#10;/wDEJ85miP0l/IVH4tPifqP2p/KReeT6T/Az9pf6DcP6un0leCn7R/0Kv/EJ85miP0l/IVH4tPif&#10;qP2p/KReeT6T/Az9pf6DcP6un0leCn7R/wBCr/xCfOZoj9JfyFR+LT4n6j9qfykXnk+k/wADP2l/&#10;oNw/q6fSV4KftH/Qq/8AEJ85miP0l/IVH4tPifqP2p/KReeT6T/Az9pf6DcP6un0leCn7R/0Kv8A&#10;xCfOZoj9JfyFR+LT4n6j9qfykXnk+k/wM/aX+g3D+rp9JXgp+0f9Cr/xCfOZoj9JfyFR+LT4n6j9&#10;qfykXnk+k/wM/aX+g3D+rp9JXgp+0f8AQq/8QnzmaI/SX8hUfi0+J+o/an8pF55PpP8AAz9pf6Dc&#10;P6un0leCn7R/0Kv/ABCfOZoj9JfyFR+LT4n6j9qfykXnk+k/wM/aX+g3D+rqaaT1lpnVtr99NO17&#10;LhRB5idI1r2Oa9uBLXskax7TgcdoW7tN6td3pe6rdUNqIMxaXAFpDhyFrgHDwQtdXW+soJuhq4jF&#10;JhmAJBxB5QQSCpvpDW2ltYWr3103cGXGhDzE6RjXsc17cCWvjkax7TgQeyatys1Y63a5I75D4Y1p&#10;+s9N/wB2XFVDxK9mXr8qtv5rUqd6Q9j271ms/DQrjvvmvhnW/wCtdMf3Xcl1da/gyk9Zj8wF2Hbv&#10;g+l9Zj8yF3rQ+wqf1tnmQuurV8F0frEfmAslZC9llIiIiIiIiIiIiIiIiIiIiIiIiIiIiIiIiIiI&#10;iIiIiIiIiIiIiIiIiIiIiIiIiIi5u7774T0F69XebpFz931nsrR3l6369KqT75b0mw+VrvrQLmTv&#10;y/hTh96/X+bo1Z3Af5An9Z3T8+lWBoL5P/zqq/DvXJep/hT/AJMP4NqtPvf/AN3p/Wt1/P5lYaka&#10;1Kshfzy1iB8dNR/rWt/DuWl4T09PJbr66SJj3e/NUMXNBOGWPnW+1TJI2W3Bri0dww7ASOVypDgF&#10;RUc9Frd80Ecr/jddG5nsa44BsJwxI6q1OA5lOO46P1CP7hviLSdPN6o7wyrT967Z7Uh+9s8RMBzJ&#10;3HR+oR/cN8ROnm9Ud4ZT3rtntSH72zxEwHMncdH6hH9w3xE6eb1R3hlPeu2e1IfvbPETAcydx0fq&#10;Ef3DfETp5vVHeGU967Z7Uh+9s8RMBzJ3HR+oR/cN8ROnm9Ud4ZT3rtntSH72zxEwHMncdH6hH9w3&#10;xE6eb1R3hlPeu2e1IfvbPETAcydx0fqEf3DfETp5vVHeGU967Z7Uh+9s8RMBzJ3HR+oR/cN8ROnm&#10;9Ud4ZT3rtntSH72zxEwHMncdH6hH9w3xE6eb1R3hlPeu2e1IfvbPETAcydx0fqEf3DfETp5vVHeG&#10;U967Z7Uh+9s8RMBzJ3HR+oR/cN8ROnm9Ud4ZT3rtntSH72zxEwHMncdH6hH9w3xE6eb1R3hlPeu2&#10;e1IfvbPETAcydx0fqEf3DfETp5vVHeGU967Z7Uh+9s8RMBzJ3HR+oR/cN8ROnm9Ud4ZT3rtntSH7&#10;2zxEwHMncdH6hH9w3xE6eb1R3hlPeu2e1IfvbPETAcydx0fqEf3DfETp5vVHeGU967Z7Uh+9s8Rd&#10;P9538ntSfl0X4JV/p1rW6l1U1oDWiubgBsHpYW2vpJt1nJOJNOcSfLKB8F4449Y8TGRtDGNvUYa1&#10;owA/6cbgF0IpEtMrYXJHfIfDGtP1npv+7Liqh4lezL1+VW381qVO9Iex7d6zWfhoVx33zXwzrf8A&#10;WumP7ruS6utfwZSesx+YC7Dt3wfS+sx+ZC71ofYVP62zzIXXVq+C6P1iPzAWSsheyykRERERERER&#10;ERERERERERERERERERERERERERERERERERERERERERERERERERERc3d998J6C9ervN0i5+76z2Vo&#10;7y9b9elVJ98t6TYfK131oFzJ35fwpw+9fr/N0as7gP8AIE/rO6fn0qwNBfJ/+dVX4d65L1P8Kf8A&#10;Jh/BtVp97/8Au9P61uv5/MrDUjWpVkLlHV3eu8RqzVV4r7ZU22Whrqyeqp3SyyskDZ5C8Ne0RkAt&#10;xwOBURtdLxA09JcILM22T0VZWS1rX1XTdIDLgMpyFg2BoUinr9NXCKlfXGrjqIIGQObFky9hjt24&#10;nlVFWvQvHfR1y1BT6TGna2zXe7VV3iluLqsVDTVZRkcIjG0ZWsHPt5VqfoqcWPVLV7ol/FLP9/OL&#10;ftay/wBJ8+vHo9F+qV/8l4i2P/8AlN7S0h91X/jFi3XvZeKFstdZcqmS2GnoYJKmYMnkLskTC92U&#10;GMYnBq8qvUvFelpZqmWms3RwMdI/DugnKwFxw9E6i+4KbR000cLJa7PI4Mbj0WGLjgPGrFu1z752&#10;12qtudTQ6SNNQwS1M4Ya8uyQsL3ZQZRicG7FVMbi5jXHeRiprpm5z3XT1uuVQ1rJ6unjmkbGCGBz&#10;2gnKCXHDwVqbpSx0lxqaaMkshkcxpdhjgDhtwwU+0Ff6vUOi7JfKxkcdXcqOGpnjhDhGHyMDnBgc&#10;XOAx3Ykr6WzWMt8iIiIiIiIiIiIiIiIiIiIiIiIt7ofQ+oNbagNjsZp21bad9STUvcxmRjg07Wh2&#10;3shyKDas1Zqyk1ZBYbDBRSdJRCse+sEuOPSvjIBje3yI5Fu7ZbLO6zvuNxfO0Nn6ACDJ5AOGxwPO&#10;qs1vrfidHxOpdE6JpbRNJNaBdZJLqKgbqiSFzWuhkaNzW4DLz7VYP0VOLHqlq90S/ili+/nFv2tZ&#10;f6T59fvR6L9Ur/5LxF+//wCU3tLSH3Vf+MT6KnFj1S1e6JfxSe/nFv2tZf6T59Oj0X6pX/yXiJ//&#10;AJTe0tIfdV/4xXjwA4XX/QFhudPfJ6eSsuNS2YR0rnPYxjGZBi9zWYknHYB4PN+6Ytd4ppbnXXcw&#10;CtudR0746bN0bcGhuzPt2rHvlfQ1IpIKESdBSR9G18uGY4nHxqkHCDRerrAdRXXVklF78airxWS0&#10;9u6QwRBkYjADpeyxPNtw5+a01vlq1Yi5I75D4Y1p+s9N/wB2XFVDxK9mXr8qtv5rUqd6Q9j271ms&#10;/DQrjvvmvhnW/wCtdMf3Xcl1da/gyk9Zj8wF2Hbvg+l9Zj8yF3rQ+wqf1tnmQuurV8F0frEfmAsl&#10;ZC9llIiIiIiIiIiIiIiIiIiIiIiIiIiIiIiIiIiIiIiIiIiIiIiIiIiIiIiIiIiIiIi5078WjqGU&#10;OkryxuaGhqqmF4OOGeZsUjBj1qZyoXvrqObuDTV0aMYqSoqIX82eZsb2/Ugcqc74+hklttlqx6VF&#10;JUQPP2UzWOb9SIrmvv0qOoZQaPvbG5oaCrqYXg44Z52xSsGPWpnKe8FbrRRR3rTjXgPgrJbva2+r&#10;Wq6u7qppmHx2Blcx+G5wwWk0RVwNbW20OAcyZ1ZSDydJVnpY3jnwLi08xXIuooJHGnqyNjoxBOfI&#10;zwdg9p8LEKweBt3oYo75plrwHwVst4tLcfTrTdnd1007D47AyujfhucMFZylC0ytNEREREWn1nTV&#10;FVo++0tPGZaie31cUMTdrnPfA9rWgc5JWFeopJbNXxRtL5JKeVrGjeXFhAAWRb3tZX0z3nK1srC4&#10;ncAHAlaXW9LUVei7/S00bpaiottXFDE0Yuc98D2taBzklfz4bRV8bQx9JO17djmmJ+II8BajSfEr&#10;Stu01bKCslnjqqWnjhmj7nmdg5gwO0NwW8u+mrpU3OqqIRG6KWRz2O6RgxBOI3lUtw545aBsWhLD&#10;ZrpJWwXG3UUNNVw9w1TsskTcrhmbGQdy/e5a32rP96f4i23zt6K9sT+5p/OLE+KV68hH99j8VSP6&#10;RnC/21W/2fV/i07lrfas/wB6f4ifO3or2xP7mn84nxSvXkI/vsfip9Izhf7arf7Pq/xady1vtWf7&#10;0/xE+dvRXtif3NP5xPilevIR/fY/FT6RnC/21W/2fV/i07lrfas/3p/iJ87eivbE/uafzifFK9eQ&#10;j++x+Kn0jOF/tqt/s+r/ABady1vtWf70/wARPnb0V7Yn9zT+cT4pXryEf32PxU+kZwv9tVv9n1f4&#10;tO5a32rP96f4ifO3or2xP7mn84nxSvXkI/vsfip9Izhf7arf7Pq/xady1vtWf70/xE+dvRXtif3N&#10;P5xPilevIR/fY/FT6RnC/wBtVv8AZ9X+LTuWt9qz/en+Inzt6K9sT+5p/OJ8Ur15CP77H4qfSM4X&#10;+2q3+z6v8Wnctb7Vn+9P8RPnb0V7Yn9zT+cT4pXryEf32PxU+kZwv9tVv9n1f4tO5a32rP8Aen+I&#10;nzt6K9sT+5p/OJ8Ur15CP77H4qfSM4X+2q3+z6v8Wrn71Gy3Z3EeruRo5mUFNbZYpal8bmsEkkse&#10;RmYjDM4NJw5gVoIbvS6h4itu1sbK+301rFNLPJG+MdKZ3PDRnA5HLJrqWS3aX7jqnMFTLV9KyNrg&#10;45BGBjsPOFqdEX6k1r3wB1PYYamSx2/TfcFTWz08sDBUurHSNjHSNbiSx+I6x5l1upao6r2RERER&#10;EREXG3Hy7xXKtvlXT9nHeL9FT0Qbt6RliozSvkbh2zXT1rw1w34HfgqY1/Vtqqiuli7IVtwZFAG7&#10;cwoIeiLhzgyTkBWFpSlkY2khykyQ0xLm4bc1VJna3r5YxsXFHfCXmK511+rKbs4r1qCKmogzb0sd&#10;gojSPkbh2zXT1r2tcN+B34LsOhhfDRU8L+3jiYx3Xa0Ars+jidFSQRP7eONrXdcNAK7wpY3R00Mb&#10;u2YxrXdcDBdoUEL4KGnhf28UTGO5drWgFey9V6L3RERERERERERERERERERERERERERERERERERE&#10;RERERERERERERERERERERERERFGOJOhaHXGj67T1W7onTgPpKnDEw1EZzRyYc2Ox3O0kKPa/0bR6&#10;w0tWWOpd0bpgH01RhiYp2bY34c2Ow84JWl1lpil1Np6qtM7shlAdBNhj0crNrHeHsPUxUW4naBoN&#10;eaMr9OVbuidUNElJU4YmGojOaKTDmx2OHK0kLlSlv2ouH9xo9Oa0grLVcbG6T4ualo2iSWCKR2L4&#10;8khZHW0bztyFwLcSB5Fco1jL9o64xWXUtPPQ1lA53vZdIWh5bG47Q3NlZUQO5sdn1FyFrLQN5stz&#10;qaStpRHJN6fTS4iGoDdjZYZANh+yHg7VyRS6h1Lw7uVFprXFPWWm5WF8nxa1PRMbLNBDI7F8eSQs&#10;irqJ525C4FuJA8irQtXfMXAwNjfFYrzKB7KjuUloBH2UNfASHc+V5HMt/ScTqnow1zKCtd6q2pdR&#10;+Gyoj39YlQqfR0WbEOqaceQMIn8J0Tv4Fatp76O5GnbHJDYL1KB7LiuclnBA8lBcKckO58ryObYt&#10;u3vhbu5ocLLYMHAEY6ttoO3nBjxCzBxErCARRW/A7dt3ph9dqxzpSAHDuiq2f/6M3ircM7468OaH&#10;CyaewcARjrC1g7ecGMEL9+kHeP0Np/8AzdbPOJ84dZ7St/8Aa9L51PirT+2Kr3BN4q+vpGXn9Cad&#10;/wA42vzifSDvH6G0/wD5utnnE+cOs9pW/wDtel86nxVp/bFV7gm8VPpGXn9Cad/zja/OJ9IO8fob&#10;T/8Am62ecT5w6z2lb/7XpfOp8Vaf2xVe4JvFT6Rl5/Qmnf8AONr84n0g7x+htP8A+brZ5xPnDrPa&#10;Vv8A7XpfOp8Vaf2xVe4JvFT6Rl5/Qmnf842vzifSDvH6G0//AJutnnE+cOs9pW/+16XzqfFWn9sV&#10;XuCbxU+kZef0Jp3/ADja/OJ9IO8fobT/APm62ecT5w6z2lb/AO16XzqfFWn9sVXuCbxU+kZef0Jp&#10;3/ONr84n0g7x+htP/wCbrZ5xPnDrPaVv/tel86nxVp/bFV7gm8VPpGXn9Cad/wA42vzifSDvH6G0&#10;/wD5utnnE+cOs9pW/wDtel86nxVp/bFV7gm8VPpGXn9Cad/zja/OJ9IO8fobT/8Am62ecT5w6z2l&#10;b/7XpfOp8Vaf2xVe4JvFT6Rl5/Qmnf8AONr84n0g7x+htP8A+brZ5xPnDrPaVv8A7XpfOp8Vaf2x&#10;Ve4JvFT6Rl5/Qmnf842vzifSDvH6G0//AJutnnE+cOs9pW/+16XzqfFWn9sVXuCbxU+kZef0Jp3/&#10;ADja/OJ9IO8fobT/APm62ecT5w6z2lb/AO16XzqfFWn9sVXuCbxU+kZef0Jp3/ONr84n0g7x+htP&#10;/wCbrZ5xPnDrPaVv/tel86nxVp/bFV7gm8VPpGXn9Cad/wA42vzifSDvH6G0/wD5utnnE+cOs9pW&#10;/wDtel86nxVp/bFV7gm8VPpGXn9Cad/zja/OJ9IO8fobT/8Am62ecT5w6z2lb/7XpfOp8Vaf2xVe&#10;4JvFT6Rl5/Qmnf8AONr84n0g7x+htP8A+brZ5xPnDrPaVv8A7XpfOp8Vaf2xVe4JvFT6Rl5/Qmnf&#10;842vzi85u+KusLQ59lsJBOHYartzz4TI3L5fxHq2DE0NAfK3amd9ZpX63ScDjgKiq8GhlH1yvKfv&#10;k7tC0OfY9PkE4dhq62yHwmROKimr++Dqq2jnpqm+UNoo5WlslHp/p7hc5GnYWNrZmU9JCHDZnbmc&#10;N4GK1N44hyzwyRS10FHC4EOht+eoqnDlAne2OFmPkhiQs6g0qyORr2U0s8jTiJKrLFCDzmNpfI7r&#10;blEtZd8ZVV1FUUtVfqCz0UrS2Si0709xukjTsLG100dNRwBw2Z25nN3gYrUcH9A3fiHq+2aouNv9&#10;69EadEbLNQkEskEDzJHExzgDLjKTJPKe3diOXsd1wd4eXPV+pKHUVwpDR6WsxYaCFwOWZ0TszI2E&#10;4Zx0nZyv5Ts5dl5cE+F1ZX3OG9V7He9lNKKl88jcpqp24ZWsHkGlox5MBl51puDPD288SNZ2vVdy&#10;t3vVoTTQjjslAQSyQU7zJHExzgDLjMTLPKe3cSOXsesF1Euk114iIiIiIiIiIiIiIiIiIiIiIiIi&#10;IiIiIiIiIiIiIiIiIiIiIiIiIiIiIiIiIiIiIiIiIiwL3p+x32iNDeaCnuNI7b0NTG2VoPOA4HA9&#10;UbVhXex2a80ho7tRQV9KdvQ1EbZGg84zA4HqhYtytNsulMaa40kVXTnb0czGvGPOMRsPVWvvunbD&#10;f6F1Be7fT3Kjdt6CqibK0HyQDgcD1RtVcV3ew8HqqYystU1LjiXMgqpwwk9R7n4eAoFWd7twrqZe&#10;kZbZabHElkNRMGknqPc/DwFD6rgnw9nkL20MkGOOLYp5A3b1HF2HgKs6/vVuC9XOZWWmakxxLo6e&#10;qnDCT1Hufh4CxfoqcJPa9b7qd4ixfo1cMPUKv3Q7xFj/ADFaB9Sqfv58RYn0SODvteu91O8RPoqc&#10;JPa9b7qd4i/fo1cMPUKv3Q7xF+/MVoH1Kp+/nxE+iRwd9rV3up3iJ9FThJ7XrfdTvET6NXDD1Cr9&#10;0O8RPmK0D6lU/fz4ifRI4O+1q73U7xE+ipwk9r1vup3iJ9Grhh6hV+6HeInzFaB9Sqfv58RPokcH&#10;fa1d7qd4ifRU4Se1633U7xE+jVww9Qq/dDvET5itA+pVP38+In0SODvtau91O8RPoqcJPa9b7qd4&#10;ifRq4YeoVfuh3iJ8xWgfUqn7+fET6JHB32tXe6neIn0VOEntet91O8RPo1cMPUKv3Q7xE+YrQPqV&#10;T9/PiJ9Ejg77WrvdTvET6KnCT2vW+6neIn0auGHqFX7od4ifMVoH1Kp+/nxE+iRwd9rV3up3iJ9F&#10;ThJ7XrfdTvET6NXDD1Cr90O8RPmK0D6lU/fz4ifRI4O+1q73U7xE+ipwk9r1vup3iJ9Grhh6hV+6&#10;HeInzFaB9Sqfv58RPokcHfa1d7qd4ifRU4Se1633U7xE+jVww9Qq/dDvET5itA+pVP38+In0SODv&#10;tau91O8RPoqcJPa9b7qd4ifRq4YeoVfuh3iJ8xWgfUqn7+fET6JHB32tXe6neIn0VOEntet91O8R&#10;Po1cMPUKv3Q7xE+YrQPqVT9/PiJ9Ejg77WrvdTvET6KnCT2vW+6neIn0auGHqFX7od4ifMVoH1Kp&#10;+/nxE+iRwd9rV3up3iJ9FThJ7XrfdTvET6NXDD1Cr90O8RPmK0D6lU/fz4ifRI4O+1q73U7xE+ip&#10;wk9r1vup3iJ9Grhh6hV+6HeInzFaB9Sqfv58RPokcHfa1d7qd4ifRU4Se1633U7xE+jVww9Qq/dD&#10;vET5itA+pVP38+In0SODvtau91O8RB3qnCMHbTVh6hqn/wAAQd7XwvB9Iqz1O6XeInzFaBx9Kqet&#10;058Rfo70ng6DiaatPUNW/wDgC3Vh73rhHZpmzw2GOrnZhg+ufJVN2Df0crnRf7K29l4GcL7TK2aK&#10;ysqZm4YPrHvqBs/4cjjH/srZWvhLoC3SNljtTJ5W4YOqXPnGz7B5LP8AZW70/wB7jwcsk7aiHT8d&#10;XOzDB9e+SqbsG/opXOi6vaKxY44442xxtDI2ANYxowAA2AADcAp2xjI2NYxoYxgDWtaMAANgAAUu&#10;YxrGhjAGsaAGtAwAA3ABWTHHHHG2ONoZGwBrGNADQ0DAAAbgF+r9X6vpERERERERERERERERERER&#10;ERERERERERERERERERERERERERERERERERERERERERERERERERERERERERERERERERERERERERER&#10;ERERERERERERERERERERERERERERERERERERERERERERERERERERERERERERERERedTU09LA+oqJ&#10;GxQxjF8jzgAF41lbSUVLJVVczIKaIZpJZCGtA65XhXV1HQUktZWzMp6WEZpZpCGtaOqSvCurqOgp&#10;JKutmZT00IzSzSENa0dUlQyt4mwOnNPZ6CWuk2gPOLQcOVrGhziOvgq5ufGqmfVGk09a5rpLtDZD&#10;maHYcrY2te9w6+VVldeO1K+rNFpq0z3abaGynMwOw5WRta+Rw6+VVndOOlK+rNHpu0z3WXaGynMw&#10;Ow5WRta+Rw6+VeDtc6wgHS1VgeIN5PRzMwHVcQ4DwljP4ncQaVvT1ulJG028noqiPBv2TiHAeCFi&#10;v4r8SaRvdFfpCRtKOyLuiqY8G/ZOcHgeCFjP4q8R6RvdFfpCRtKOyJ6Kpjwb9k5weB4IW40/r+zX&#10;eVtO7NR1b9jYpSC1x5mPG89fBSHSnFbTt/mZSPzW+4SbGQTEFj3HxrJBgCeoQCeRSTR/GDTOop46&#10;KTNbbjJsjp5yCx7j42OUYAnqEAnkUj0hxe01qKeOikzW64ybI4JyCx7j42OUYAnqEAnkUmU0U6U5&#10;Wk1hfqmyWkVtPGyWQytjyyY4YOBPIRzKM8QtU1mmbC240kUc0pnZDklzZcHBxx7Eg+NUV4k6urdK&#10;6ebc6OGOeZ1QyHJNmy4Pa4k9iWnHsVFuJGra3S2nm3OjhjnldUMhyTZsuD2uJPYlpx7FbG1Vb6y1&#10;0dW8Br6mCOVzW7gXsDiBj11uLFXyXGyW+4StDJKymhnexuOUOljDyBjybVu9P3GW5WG23GVrWS1t&#10;LBUSMZjlDpY2vIGOJwBct1p+4S3Kw224ytayWtpYaiRjccodLG15AxxOALllLOWes9RnWWqayxS2&#10;9lPFHKKt0gf0mbZkLMMMCPJqF8RNcXDTE9pjpIIpxcHStkMubsejMYGXKW+qFQXiZr65aTqLPHRU&#10;8M4uL5mymbN2PRmIDLlLfVCoPxK17ctKT2eOjp4ZxcXytlM2bsejMYGXKW+qFSZTRTpThR/SWq/j&#10;DHUv7l7l7nLBh0nSZs4J8izDcopoHXfxthrZO4e4u5HRtw6Xpc3SBx8hHhhlUP4dcQvjlDXS+9/c&#10;HcTo24dN02bpA4+QjwwyqIcO+IPxxhrpO4O4e43Rtw6bps3SBx8hHhhlWTqHUlNYzSOqoy6CpkMb&#10;5GnbGAMc2XDsll6t1lRaZNvfWxOfS1kxilmadsQDcc+XA5hz/wAO5ZmstcUOlDbZK+Fz6SumMMs7&#10;DthAbjnyYHOOcA+HuWZrHW9DpU26Suhc+krpjDLOw7YgG458mBzDnwPh7ltY5I5I2yRuD43gOY9p&#10;xBB2gghb6GaKaJk0L2yRSNDo5GkFrmkYggjeCpDDNDPCyaF7ZYZWh8cjCHNc1wxBBG8FSCGaGeFk&#10;0L2yQyND45GEOa5rhiCCN4K+l9L7X2tJqzU3xfo4anubunpZOjyZ+jw7Euxxyv5lGdea0+Klup6z&#10;uPu3p5uh6PpOiw7EuxxySY9qorxD1z8T7ZTV3cXd3dE/QdH0vQ5ewc7Njkkx7XmUW4g64+KFspq7&#10;uLu7uiboOj6XocvYOdmxySY9rzLLr7pLTWV1xhpnVMgjZI2lYTmdnw2Ahrt2PMthdL5UUem3Xino&#10;n1kwijlZRRk5ndJl7EENcdmbyK2N2v8AUUWl33qmoX1s4hjmZQRuOd3SFvYhwa87M3kVsbtfqii0&#10;w69U1C+tmEMczKGNxzO6Qt7EODXnZm8iorLxIucMbpZtPTxxt7Z75HtaOuTCoNPxivdPC6ao0jUw&#10;ws2vkklka0cm0mnAUAqON1+poXT1OjKqCBm18sk0jGNxOG1xpgAoBUcbL7TQunqdG1UMLNr5ZJZG&#10;NGJw2uNOAEh4k3OeMSw6emlidjleyR7mnA4HAiHBflPxkvVTC2em0lUzwvxySxyyPacDgcHNpyN4&#10;X5Tcb77VQNnpdG1U8D8cksU0j2HA4HBzaYg4EYJTcbb5VQNnpdHVU8D8cksU0j2HA4HBzacg4EYK&#10;W2S4zXG2Q1k1M6jllzZqd5Jc3K8tGOIYduGO5T3Td3qbvZaa41NE+3zT589HISXMySOYMS5rD2Qb&#10;m7XlViaWvNVerFS3OqoX22eoz56KUkvZkkcwYlzYz2Qbm7XlVh6XvNTebFTXKqoX22efPnopSS9m&#10;SRzBiXNjPZBubteVZpIAJJwA2klbNzg0FzjgBtJO4BbVzmtaXOIDQMSTsAAW0c5rWlziA0DEk7AA&#10;Fo9O6ror3UVsMAymlkwjOOPSRbhIN3KN3WUZ0hru26lq7lT0zcjqGXCIk49LCdjZRsGGJB2cmznU&#10;U0XxCteqqy6U1K3I63zZYSXY9NAdjZgMBhi4HZybOdRXRnEC2aprLpTUrcjqCXLCScemgOxswGAw&#10;xcDs5NnOt4pMpWpUiIi09v1PRVd4rLQ4dDWUryGNJxErQAS5uwbRyhR6061ttfqK4WB47nuFFIWx&#10;sc7ETMaAS5mwbRyt5tvPhGrNru1XHUty048dzXKgkLYmOdiJ42tBLmHAbRyt5tu3bhG7Prq13DUt&#10;y068dzXKgkLYmOdiJ42gEuYcBtHK3m27duG4UhUlUkRERaKk1T3RqipsXc2XuZhf3TnxzYBpwyZR&#10;h2/klF6DXHdet63S/cWTuOMyd2dLjmwDDh0eQYemeSUSt2vu7NfV2ku4ej7ijMndvS458Aw4dHkG&#10;HpnklE7dr3uzXldpPuHo+4ozJ3b0uObAMOHR5Bh6Z5Jb1ShS1SxERFo7hquiotQ0dmeMX1I9Elx2&#10;RudsjaR9kf4FGbtru227Vtv07IMZKxvos+bARPfshaRhtLyPAxCil44hWu2aztumZQDJXN9FqM2A&#10;ie/ZAwjDaZCMOpiOdRW8cQbXbNZW3TUoBkrm+iz5sBE9+yFhGG0vIw6mI51vFJlK1KkRERERedTN&#10;0NPLNhm6Jjn5d2OUY4YryrKjuaknqMufoY3SZccMcrScMdvMvGuqe5aKoqcufoI3yZMcMcjS7DHb&#10;zLxranuWiqKnLn6CN8mTHDHI0uwx28ygkXFKqmaXQ2N8jQcCWTFwx8CJVdBxwrqhpdT6ZlmaDgXR&#10;1DnAHm2QFVLT8fa+paX02lZZ2tOBdHUueAebFtOVU9Px7r6lpfT6Wlma04F0dS54B5sRTlfZ4nzx&#10;9lU2SWGLcX9If96No+qvQ8baqHB9bpqengxwdL0pOGPloWD6q9Tx5q4MH12lqimp8QHS9MThj5aG&#10;MfVXoeO9VDg+u0vUU1PiA6XpicMfLQsH1VKbDqK2XumM1E85mYCWF4wewndiNu/nCnGltX2XUtG6&#10;ptshzR4CenkGWWMndmGJ2HkIOCn2ktaWLVVC6qtcpzRECoppBlliJ3Zm4kYHkIJCn2k9Z2PVNE6p&#10;tkpzRECoppBlljJ3Zm4kYHkIJC2a3S3q3i1F/wBVWiyMHdchdO4Yx00fZSEc+G4DqlR/VWudP6aj&#10;Hd8xfVPGaKjiGaVw58NgaOq4qN6v4gac0rEPfGYvq3tzRUUIDpXDnwxAaOq4hRzV2v8ATmloh74z&#10;F9U8ZoqKEZpXDnwxAaOq4hRhvEHUVcc1qsb5IscA8iSUeCWBoHhqFM4tauuZL7Hpl80GOAkIlmHg&#10;ujaxo8NQRnGTWd1Jfp/Skk9PjgJS2aceC6NrGjw1BWcYtZXUl9g0rJPT44CUtmnHgujaxo8NfrOJ&#10;NwpJWsvNnkpmu8cMzHeAyQDH7pfUfGW7W+dkWotPTUbXHa9ueN3gRzNGb7pfUfHC8W2oZFqbTU9E&#10;152yNzxu3bcsczRm+7X1HxuvFunZFqXTc1E152vbnjdu25Y5mjN92phab1bbtTd0UMwlYNj27nNP&#10;M5p2hWDYNR2e/UXddrqBPGDhI3c9jvIvadoKsnTup7JqKh7ttNS2eIHCRvavjd5F7Dtafr8isfTu&#10;prJqGh7ttNS2eIHCRvavjd5F7Dtafr8izVsltFtF8T1EFPC+eeRsUMYzPkeQGgdUleVVVU1JTyVN&#10;VK2GniGaSWQhrWgcpJXlV1lLR00lVVzMgpoWl0s0hDWtaOUkryq6ulo6aSqq5WQU0Lc0s0hDWtA5&#10;SSoXX8TqbpzT2iikrpMcGvOLWnqtaA55+oq5uvGui7qNJp+3S3SXEhshxY13VYwNc9w64CrC8cd6&#10;Hus0WnLZNdpsS1kpzMa7DlYxrXSOHXDVWV346UPdZo9OWya7TYlrJTmY13VYxrXSOHXDV4u1xrGE&#10;GWosDxBvx6OZuA6riHYeEsZ3E3iHTAz1mlJG020k9FUMIAPjnEOA8ELFdxV4lUrTUVuj5G0m0k9D&#10;UxlrQfHOIcB4IWK7ipxJpmmordISNpdpJ6GpjLWg+OcQ4DwQtrYeIVmukraeUOoqp5wayUgscTyN&#10;eMNvXAW90txa07fJ2Uk4dba6QhrIpiDG9x8ayQYbfLAdRSHSPGTTN/qGUVQ11ruEhDY4pyHRvcfG&#10;slGG3ywHUUg0lxi0zfp2UdQ11ruEhDWRTkOje4+NZKMNvlgOopQpup6p4q0vNTXau1R7zU0hjttI&#10;53SOG0ehnB8h5zj2Lf8A+VTGo6y58QNcfF2jlMNmoHuEr27W+hHLJM4eOObsWf8AeVRup6268R9f&#10;fFmhmdDY7dI4TPbtb6Ecss7h44lxyR+BzlUfqatuvEbXvxaopnQ2S3vcJnt2t9COWSdw8cS45I/+&#10;8qfWmy2200wp6GFsTcBmfve8jlc7eSrVsOnLNYaNtJbKZsLABnkwxkkI8c9+9xVvae0xY9PULaO1&#10;UrYGADpJMMZJCPHSP3uP/YK3NPaYsmn6JtHaqVsDAB0kmGMkhHjpH73H/sFmrZLaLaKL6t0TQ3aC&#10;SopY2wXNoLmSN7ESEeNf1+dQjXvDW2X+llq6GJtNemAvjlZ2LZiPGyAbNvI7f4CgXEThZatRUk1b&#10;QQspb6wF8czMGNmI25JQNhJ5Hb/AUD4h8LrXqGkmrKCFlLfWAvjmZg1sxG3JKBsJPI7f4C8+H+op&#10;7jRS0FaSa6hwa5zu2czcCfsmkYFeXCfV9VeLbNa7k4m6WvBjnP7d8Xagux25mkZXeByrx4O60q71&#10;a57TdHE3a0kRvc/t5ItrQXY7czC3K49bHaV48H9Z1d6tc9pujibtaSI3uf274trQXY7czCMrvAx2&#10;lfPFD5NN/KY/MuXnxu+RrPyyLzD158e/kPH+Ww+YkXnx5+REf5bF5iRb3Tnyetf5JB+CapTo75I2&#10;T9X0v4FqluifkZYP1dSfgGKW6K+Rth/V1J+AYtitut0tyoBxU9kWTy8314lVHHP2Xpr1yo81Aqe7&#10;4D2bpb1yp81TqoOPvszS/rlT5qnU/Vrq4Vb6gHCT2PcvLxfWcqo4B+xLz65B5l6p7vdPYV89cp/M&#10;yKoO939h3v1yn8zIvTiz8HUHrzvMr249fBFq/KH+YXt3xHwNaPymT8Gvbvhfga0/lEnmFg6Yv1dp&#10;qrjtF67G3zgSU05JLWB4xBafIHl5j4K1eidVXTRlfDp/UYy2qqa2ajqiSWxiQYhzXepuPbDxp8Fa&#10;nQerrtoa4w6c1OMtnq2tmoqsklkQlGIc13qTj2w8advOtVoTVt20PcYdOamGW0VbWzUVWSSyISjE&#10;Oa71Nx7YeNO3nVktc1zQ5pBaRiCNoIKuRrmvaHNIc1wxa4bQQeUK8GPa9oewhzHAFrgcQQdxBV2s&#10;e17Q9hDmuALXA4gg7iCoRxX+BqP8o/3HKtePHydt/wCWf+U9VZ3wvyZtv5b/AOU9Vd3wfyZt35b/&#10;AOU9S+2/B1L6zH5kKwLP8EUP5PF5gKx7J8DUH5ND+DCsayfA1B+TReYC1WuvkncPKN/CNWi4n/IO&#10;7+ts/CsUf4sfu8vPrcf4Zij/ABX/AHe3n1uP8MxeXD75IUH/ADvw7148Jf3fWr+cfnMi8ODf7t7R&#10;/OfzqVeHB393Fo/nH51KpEpcpopmorxEvvvdZTSxOwqq7GNuG8R/xjvCOXwVBeL2qPejTbqKB+Wt&#10;umMLMN7YQPRXeEcvgqvuNGrPeXS7qCnflr7tmgZgdrYQPRneEcvgqAcZtWe8ul3UMD8tdds0DMN7&#10;YQPRXeEcvgqG01LcNHXS1XGox6GrjxqGgbmuPZxnqtBa7rquqKhu3Dy92K71ePc9fCDVsAIytefR&#10;YiOVzGlruuqzobfeeGt+0/eqzHua4wg1sYBGVjz6LC4cro2ljvLKs6GgvHDa/WC81mPc1whBrYwC&#10;MrXn0WFw5XRtLXeWVtseyRjXsIcx4DmuG0EHaCFfsUkcsbJY3B8cgDmPacQWkYggrouKWOaJksTg&#10;+KRocx7TiC1wxBB6q6JiljliZLE4PjkaHMe04gtcMQQeqv1fS+l9KobxQ3Kr1ndHW0kVdK51RGGH&#10;B5yZccuHLtXP2oLZea7iNfHWYuFwonvq4hGSJD0eQHJh47sscOVc36ktN8uHE6/ushcLjQPfWQiM&#10;kSHosgPR4eO7LHDlXOOo7Ve7hxMvzrIXC40L31kQjJEh6IsB6PDx3ZY4cqnejtWxXumMM+EdygA6&#10;ePdnG7O0fXHIrQ4d6+g1LRGnqcIbzStHdMO7pANnSMHNj2w5D4CtrhpxGp9VUJpqrCC+UjR3VDsA&#10;kA2dLGObHth40+ArZ4a8RKfVNCaaqwhvdI0d1Q7AJANnSxjmx7YeNPgKRqYqbKaqCWj96Fz9ZPmY&#10;1V1g/fdevyd3mIVUmnf39338md5iBVNp39/N8/JneYgU7Voq21bK8K+tgoaKasnOWGBhe89QDcOq&#10;eRYt1uVLbLbU3Cqdlp6WN0sh5cGjcOqdwWJd7pSWq11Vyq3ZaakjdLIeXBoxwHVO4dVYl2ulJarZ&#10;VXKrdlpqSN0sh5cGjHAdU7gqhktd2vVFc9TuJDopQ4NGOJaO2ynmibl8Bc/S2S/aktt61q9xDoag&#10;PDBjiWja/IeQQtyYdTHmXN81h1Dqi133Xj3Fr4KgSBjccS0bZMh3gQNyYdQHmXOU1h1Dqe13zXT3&#10;Fr4KgSBjccS0bZMh3gQNyYdQHmVm6TvbbzZIKokGoaOiqRzSN3n7btvBV1aD1M3UWmqauc4GqYOh&#10;rGjkmYBmP2wwd4Kvbh5qpuptLUtwc4GsYOgrmjkmjAzHD7MYOHXV6cPdUt1Lpelr3OBq2DoK5o5J&#10;owMxw+yGDh11uFIVJVJEREWPcvg6q9Zk8yViXj4IrvyeXzBWFe/gav8Ayab8GVh3v4Gr/wAml8wV&#10;EOFHwNWflH+41V/wH+Ttw/LP/KYq473r5M3L8t/8pirnvfPkzcfy3/ymKbOa17S14DmuGDmkYgg8&#10;6sp7GSMcyRoexwwc1wxBB5CCrTkjjkY6ORofG8EOY4Ygg7wQVaMkccjHRyND2PBDmOGIIO8EFVxp&#10;6KGh4k1VJQHCkPStcxvagZQ8t2eRfsVO6Shp7ZxkrqC1nLQHpmPjZ2rQGCQs2bgyUZQqS0bBTWrj&#10;hcLdaDltzunjkjZ2jQIxI5mzcGSjKPCVKaOgprVxuuFutJy253TxyRs7VoEYkczZuDJRlHhKbaiv&#10;MdntE9c4Bz2DLCw+OkdsaPF6isrV+ootPafqrm8B0kbctPGdz5X7GDrY7T1FaWtdTQ6a03WXZ4Dp&#10;Im5aaM7nzP2Mb1sdp6itHWmpYtN6cq7q8B0kTctNGdz5n7GN62O09RQ/RmlvfZztQXzGqfO4mGKT&#10;aHYHDO4c2zBrdyr3hxoc3579WamJrX1T3OpoJhi1+Bw6R43FuzBrd2HUwVa8MNAnUT36x1UTXyVb&#10;3OpaeYYtflOUyyN3FuIysZhhgObBVtwy0EdQvfrDVRNdJVvc6lp5hi1+U5TLINxbiMGMwwwHNgrB&#10;a1rWhrQA0bABsACtpjGMaGMaGtaMGtAwAA5grlYxjGBjGhrGjBrQMAAOQAK42MYxgYxoaxowa0DA&#10;ADkAC+KmlpqqF0FTE2aF/bRvAc0+AV5VlFR1tO+mrIGVFPJsfFK0PafAK8a6goq+mfS1sEdTTSDB&#10;8MrQ9p8ArxraCir6Z9LWwR1NNIMHwytD2nwCq3vltqdF3mC62suNuqHZJIHHEDlMRPKCNrTyKnNT&#10;Wet4caipr7ZHONnqn9HLTOcSB450DjygtBLCdow6m2kdV2Su4YampdQWBzzZax/RzUrnEtHjnQOP&#10;KC0EsJ2jDqbaU1VZa7hjqWlv9hc82Wrf0c1K5xIHjnQOPKC0EsJ2jDqbbHpamKqpoqmE5opmNkjP&#10;O1wxCuOhrIK6igrKd2aCpjbLE7na8Bw+oVd1vrqevoaeupnZ6eqjZNC7nZI0Ob9Qq66Ctp6+hp66&#10;mdmp6qNk0LudkjQ5v1Cq+1PVVuptTs09RyFlHTO/6h43Zm+mPdz5O1A51Uuta65a01tHpG3SmO3U&#10;byKt47XOz02Rw5ej7Ro8l11Teu6+6a615Hoy2zGK2ULyKyQYlueP06Rw5ej7Ro8l11Tuuq+56513&#10;Ho22ymO2UTyKyQYlueP06Rw5ej7Ro8l11N7PYrZaKYQUUIZs7OQ7XvPO53KrL09piy6fom0ttp2x&#10;jACSYgGWQ8737z9bmVqaa0nYtOULaS10zYhgBLOQDLIfJSP3n6w5FaWm9KWPTlC2ktdM2IYASzkA&#10;yyHyUj95+sORZ62q2626jOrdF0V4p5J6eNsNzaC5krRgJCPGyYb8efeFC9fcOLZqGjlqaSJlPemA&#10;uinaA0SkeMlw34+S3jrbFBeIvDC1alopqujhZTX1jS6KoYA0TEbck2G/NuDt462xQbiJwxtepKKa&#10;qo4mU18Y0uiqGANExG3JLhvzcjt462xQ9us7sdLyWvO4XNkzKYSbelMLw7EDlzNLMuPV51XrOI1+&#10;doiWxmR4vUdTHRCXb0zqeRr8QOXO10YYTzHn2qtWcTtRO0DLYDI8XyOpjoBMcendTSNkxA5eka6M&#10;MJ34Hn2qt2cTNQu0HLYDI8XyOpjoRLt6d1PI2TEDl6RrowwnfgefatlwmbGZLo93sgdEDjvykvJ+&#10;qNq3PAVkRlvkj9tWOgBLu2DSZC7q7XDb4C3ve7shM1/lk21g7nBLu2DSZS7q7XDb4C3fe9MhM1+l&#10;k21g7nBLu2DSZC7q7XDb4CsRW6rnVzLDnvNpp6ttJPVxRVTiA2F7wHHN2uw8611VqOw0te231NfB&#10;DWvLQynke1ryX9rgDz8i1lXqfT1HcGW6quNPBXyFoZTSSNa8l+xuAJ8dyLW1WptPUlwZbqq408Fc&#10;8tDKaSRrXkv2NwBPLyLMWxWzWyVeaUwHEa8CL0v/AKjOBu9Nbj/tKotCYDjBqAQelYVfSAbvT2Y/&#10;7apjh9gONepG0/pOFZ0gbu9kMx/21TXD/AcadSNp/ScKzpA3d7IZj/tra8UPk038pj8y5b3jd8jW&#10;flkXmHqQce/kPH+Ww+YkW/48/IiP8ti8xIt7pz5PWv8AJIPwTVKdHfJGyfq+l/AtUt0T8jLB+rqT&#10;8AxS3RXyNsP6upPwDFsVt1uluVAOKnsiyeXm+vEqo45+y9NeuVHmoFT3fAezdLeuVPmqdVBx99ma&#10;X9cqfNU6n6tdXCrfUA4Sex7l5eL6zlVHAP2JefXIPMvVPd7p7CvnrlP5mRVB3u/sO9+uU/mZF6cW&#10;fg6g9ed5le3Hr4ItX5Q/zC9u+I+BrR+Uyfg17d8L8DWn8ok8wt9cdPUd80/T004DZWwsNPPhi6N2&#10;QbeseUKU3jSNu1NpOko6oBk7KeN1JVAYuif0Y28mLT44cql160ZbNV6OoqKrAZUMponUdWBi+KTo&#10;27RuxafHN5evgpbetG2zVWj6KiqwGVDKaJ1HVgYuik6Nu0bsWnxzeXr4KN6X1DWWKvOnL8crGENp&#10;Kg7WtB7UZuVjvGnk3daHaI1dcdL3U6P1SckcZDKCqdta0O7UZjvid40+N3HqQnQOs7npK8HROrSY&#10;443CO3VbtrWB3aNznfE7xrvG7js7WFaC1lc9J3c6L1YTHHG4Mt9W7a1gd2jcx3xO8a7xu47O1yuK&#10;/wADUf5R/uOWdx4+Ttv/ACz/AMp6z++F+TNt/Lf/ACnrP74P5M278t/8p6l9t+DqX1mPzIVgWf4I&#10;ofyeLzAVj2T4GoPyaH8GFY1k+BqD8mi8wFqtdfJO4eUb+EatFxP+Qd39bZ+FYo/xY/d5efW4/wAM&#10;xR/iv+728+tx/hmLy4ffJCg/534d68eEv7vrV/OPzmReHBv929o/nP51KvDg7+7i0fzj86lUiJAB&#10;JOAG0kqXOcGguccANpJ3AKaOc1rS5xAaBiSdgACmbnNa0ucQGgYknYAAqr987dftb92V9THDa6M4&#10;wiVwaHNjPYAY+Td2R6ioz36tGqeJfvhdayKnslvONMJ3hjXshPobRjvzvOc9TYuf/f2zau4qe+V4&#10;rYaaw2040oqHhjZGQO9DaM2/pJDnd1NioH39s2reKXvld62GmsNuONKKh4Y2RkDvQ2jNv6SQ53dT&#10;YpLq+v0zeLJNTtuNMamP0WmPSN9MaN32w2KZcQLpovUOmamjZeKM1kXo9EelZj0rAcG7/HjFvgqc&#10;cR7voXUulaqiZe6E1sI7ooT0zMemjBwbv8eMW+CpvxGu2htS6WqqJl6ojWwjuihPTMx6VgODd/jx&#10;i3wU4bX3u6z9wyuxqKDBgx3mI9ofte18JfvBvU/vnp73rnfjV2vCNuO90B9LP2uGXwl+8ENWe+2m&#10;jaah+NbaMI2473U7vSz9rgWdYBfvBLVfvrps2qofjWWnCNuO91OfSz9rhk6wCl6sBWOrGUAsP7zb&#10;p5SX67FVGlv31Xv1ub68ap7SP79r/wCtz/XiVQaS/fnfvW5/rxL21jpapp6oaiseMdZC7paiJnjs&#10;Npe0cp8kOX6+TxD0NW0laNXaYzQ3Gnd01XBH47DaZWN5T5Nvjh4OOVxL0BXUdeNZ6UzQ3Omf09bB&#10;F47Da6VjeU+Tb44eDjlcStA11HXDWWlc0Nypn9PWQReOw2ulY3lPk2+OHg47zSeqaW/UWbZHXRD/&#10;AKmnHJ9k3Hxp+opPoPXNFqm2h/Yw3OAAVlKDuO7OzHex31N3XlfDzX9Bq21h/Yw3WAAVtGDuO7pG&#10;Y7Sx31Nx6sq4fa+odWWsP7GG6wACtpAdx3dIzHaWO+puPV0No/ehc/WT5mNRWwfvuvX5O7zEKiGn&#10;f39338md5iBRHTv7+b5+TO8xAp2rRVtq2VX/ABOvWY09igka0yubJVOJwaBj6G1x5Bj2R8BVRxq1&#10;JndSaYppWsdM5k1c5zg1rQThE153AY9mceYFU9x31R0jqPSdLM1jp3MmuD3ODWtBOETHu3AY9m7H&#10;dgCqf46an6R1HpSllax07mTV73ODWtBOETHu3AY9m7HdgCt7a7rpG32mG2suNM6GOPI/F7cHk9uS&#10;PsiSpRY77oC02Gns0d3on08MXRSYyswkLvTHOGPjySSpZYNQcOLPp6mskV6oZKaCHopM0rMJC4ei&#10;OcMfHuJJUssN/wCHVn0/TWSK9UMlNBD0UmaVmEhd6Y5wx8e4klRTSVypbLq2otsNQ2e2VrgyCVrg&#10;5uY7YtvPtyHqqB6CvNDpvX1XZqerZU2S5PEdNOx4ewOPZQHEcvZdG7qqveHd8t+l+ItZY6atjqrD&#10;dJBHS1Ebw9geeypzmHjuy6N3VVfcPL3QaX4iVljpqyOqsV0kEdLURvD2B57KA5h47sujd1VZyutX&#10;ur1RERY9y+Dqr1mTzJWJePgiu/J5fMFYV7+Bq/8AJpvwZWHe/gav/JpfMFVbo6bWkdDOLDAyWm6X&#10;GUvMeIflHk3NO7BUdw8qOI8VrqRpaljnozNjO6QwgiTI3YOkew9rgqC4aVPE+G01Q0lSRVFEZ8ah&#10;0hgBEuRuwdK9h7XDcqD4bVPE6G01Q0lSxVFEZ8ah0hgBEuRuwdK9h7XDcsih1Jrq+VT7bTVEdPO0&#10;HpBgyJwAODtpBdiPsdqzLZrLihqeuls9FVw0lS0O6ZuWOB7Q05XbXBzwWnfl2rNtWt+LOq7hLZKG&#10;sho6trXdO3LHTvaGnK/a4OeC078m0LNtetuK+qq+Wy0NZDR1TWu6duWOB7Q05X7XBzwWnfk2hS7S&#10;Ojo7GJKmeXui4zjLJKMcrWk4lrcdpxO8lT7h/wAO4dMCWsqpxV3epbllmGORjScxazHacSMS471Y&#10;vDjhnDpQTVtXOK281Tcs04xyMYSHFrM3ZHM4Ylx38wVicOeGsOlRNW1c4rLzVNyzTjHIxhOYtZm7&#10;I5nDEuO/mWr4rvkFoo2D0t1Ri7rhhw+uVpOPEsosFujHpT6ouf5ZsbsvmitD3w0sw05bIm+kvrC5&#10;/lmxOy+aK0XfByzDTttib6S+rLn+WbG7L5oqWWaOOK0UMcXpbYIgzrBgU907DDDp+2RQ+lMpYWx4&#10;bdgjGCsTTMMMGnLVDBh0MdJA2PDb2IjbgcQrC01DDBpy1wwYdDHSQNjw29iI24HELMWwWyWyRERR&#10;riMyJ2k6ov7ZjonR+W6Ro8ySoZxgjgfoKudJhnjfA6HHyfTNacPtXOUG41RQP4d3B0uGeOSndBj5&#10;MzMacPtHOUH40RQP4e17pMM8clO6DHyZma04faOcvfQb3v0nby/eGvA6zZHBv1AsnhbJLJoK0uk7&#10;YMkaPKtme1v+yAsrhJJLJw7szpe2DJWjHyLZ3tb/ALICyuE0ksnDyzul7YMlaMfItne1v+yAo1wx&#10;a2S7XiokOM/YjE7yHvcXfVaFDOCjGS3/AFDVSnNVDKASNpEkj3P+qxqg/AhjJtRalrJjmqxkaHEd&#10;kRLLI6Q/dMaoRwKYybUOpKuY5qsZGhxHZESSvdIfumNVhq3Vc6uVEREREVUdDS/Odk2dH3bn3bM/&#10;bebVD9zUXz19Hs6H3yz7tnS4Z+f1Vc89zUHz79F2PQe+nSbtnS4dJux9VXPnc1B8+vRdj0Hvn0m7&#10;Z0uHSbsfVVmVJm0brB9WWF1pr8x7Hb2DjmcB9lG76nXWxrHVHDriFJXOic6w3UvJyjHCN7g5zW/Z&#10;RP5PI9dbOtdU8MuJUlwdE5+nruXk5BjhG9wc5rfs4X7hyt662da6o4acSZLg6Jz9P3cvJyDHCN7g&#10;5zW/ZQv3Dlb11Y1JV01XTsqKaRs0EgxZIw4ghXBQV9FX0kdZRTMqKaYZo5WHEEf9t4V12+40Nxo4&#10;q2hnZU0swzRTRnFpHi845FdFvuFDcaOKtoZ2VFLMM0U0ZxaR4vOFpNY6WivtDjHgy4QAmml3Y87H&#10;HmP1FGuIehoNT2zGINju1KCaOc7MeUxPPkXfUPgqLcStAU+rLVjCGxXikBdRTnZm5TE8+Rdycx28&#10;+MX4k6Bp9V2rGENjvFIC6inOzNymJ58i7k5jt58Y1beIc1BZqiiuUbzeKPGKDMO3I2DpOqzl5+uo&#10;ZZ+LlTatO1duvMUh1BbwYKbOD6I4diOl5jGe28kOqoNZOM9VaNM1tsvkMjtSW0Gnpc7TjI4YtHTc&#10;zoj23kh1VB7LxlqbTpqstl8ikdqO3A09LnafRHDFo6bmdGe28kOqtlw3sdRTUs92rARU1/pYd23R&#10;45sx8u7atxwc0zWUdDVX64hwrLqQYg/tuhxzF59cccesAeVbvgjpStoqCr1FcmuFbdyDCH9v0OOY&#10;vPrjjj1gDyrd8E9K1tFQVWobk1wrbsQYQ/tuhxzF59cccesAeVZPEuCSXS73NGIhmjkf1trfruWb&#10;xnpZZ9EyPYMRT1EUsmHkcSz67ws7jnSSz6ClkjBIpqmGWTDb2OJjx8N4WdxxpJZ9CSyRgkU1TDLJ&#10;ht7HEx/XeFstH1sNXpq3viIPRQsheOUOiaGEHwlueH1xpq/RlpkgcHdDTR00g5WvgaI3A/c4recN&#10;rnS3HQ1mkp3BwgpYqWUDe2SnYI3A83a49Zbvhxc6a4aIs8lO4OEFLHTSgb2yQNEbgfucestwpCpK&#10;pIq913Iyv1XZ7ZCc8sbm9KBtDele04EdRrcT1FUnFKWK66709Zac9JPC9vTtG0N6aRpwI6jGZj1F&#10;TXFuaK8cQdNWKmPSzwPZ3Q0dkG9PKw4OHUYzMeoqb4syxXfiBpux0x6WeF7O6Gjsg3p5GHBw6jGZ&#10;j1FYSttXKrkUA4Sex7l5eL6zlVHAP2JefXIPMvVPd7p7CvnrlP5mRVB3u/sO9+uU/mZF6cWfg6g9&#10;ed5le3Hr4ItX5Q/zC9u+I+BrR+Uyfg17d8L8DWn8ok8wpnbfg6l9Zj8yFY1n+CKH8ni8wFZ1k+Bq&#10;D8mh/BhWbZPgag/JovMBazVWl6W/UXRuIjq4sTTT4bj5F32JWl1zomh1TbeheRDXwYuo6rDtSfGu&#10;5Sx3L4a0fEDQVv1dauhkIguMGLqKrwxLXHxj+Usdy+GtHr7QdBq219C8iC4QYuoqvDEtJ8Y7lLHc&#10;vhqsr5drt72R2C6xuFTQTZmSOOLsmUgNPPv7E8ypXU1/vwssWlb5C4VlqqA6OZ5xd0eRzQw+SAzD&#10;K4ciojVWotQixQ6Qv8LxW2ipDoppDi7ogxzQxx8cBmGRw3tVFap1FqEWKHSN/heK20VIdFNIcXdE&#10;GOaGOPjgMwyOG9quC2/B1L6zH5kLoSz/AARQ/k8XmAuk7J8DUH5ND+DC6RsnwNQfk0XmAtVrr5J3&#10;DyjfwjVouJ/yDu/rbPwrFH+LH7vLz63H+GYo/wAV/wB3t59bj/DMXlw++SFB/wA78O9ePCX931q/&#10;nH5zIvDg3+7e0fzn86lXhwd/dxaP5x+dSrH4iX33usppYnYVVfjE3DeI/wCMPhHL4Kw+LuqPejTZ&#10;oYH4V10xhZhvbF/Gu8I5fBWHxo1Z7y6XdQU78K+7ZoGYb2w4eiu8EHL4Kw+M2q/ebTBoKd+Ffds0&#10;DMN7YcPRXeCDl8FYli4cWf3qp3XSFz66RueXB7mhubaG4AjtRv6qwNL8HtPe8VK+9075bnK3pJ8J&#10;HsDM+0MwaRtaNh6q1ukuCWmvi/RyX6mklusrOlqMJZGBmfa2PK0gYtbgD1VrtJ8FdN+8FJJfqZ8t&#10;0lZ0lRhLIwMz7Wx5WkbWtwB6qz/m50n7Wf8AfZPFW1+Z7QftKT7/AC+eW4+ZPh57Rk90TeeW3+Zb&#10;h77Rk+/zeeUZuNI3RmrKSspQ4Wqpbke0kuwbsEjcTtOGx4ULu9vZw515QXGia9tjrW5JGEl2DNjZ&#10;mEnEnL2MgUFvVuj4Y8Qrdc6Br26frm9HKwkvwZsbMwk4klvYyNUGvNuj4ZcQbfc6Br22Cub0crCS&#10;/BmxszCTiSW9jI1WW1zXtD2kOa4AtcNoIPKrnY9kjGyMcHMeA5rhtBB2ghXnHIySNskbg+N4DmOB&#10;xBB2ggq8Y5GSRtkjcHseA5jgcQQdoIKgNh/ebdPKS/XYqp0t++q9+tzfXjVP6R/ftf8A1uf68SqH&#10;SX787963P9eJT9WurhVvqAar07WWWt+Mdh9DDDmqqdg2AHtnZRvYfHDk39aqNd6QuOnLl8cNK+gi&#10;I566kjBygE9k/KN8bvHt5N/Wp7iDoq56Yunx10j6AIjnuFHGDlaCezfkGwxO8e3k3jqVBxA0Xc9M&#10;3T46aR9AERz19HGDlaCezfkGwxu8e3k3jqYujbm26a7qq9rDH09O5xjJxwIEYIx64WFw7vbb5xRr&#10;rq2IwiqpHOMROOVwETXDHlGLdiwOGd+Zf+LVfeGxGAVdG5xiJxyuAha4Y8oxbsWBw0vrL9xZr7u2&#10;IwCro3OMROOVwELXDHlGLdisG418FBQz1s5wigYXu6uG4Dqk7ArZu90pbVa6m41RwgpY3SP5zhua&#10;Oq47ArjvV2pLPaau51bstPSRulfznAbGjquOwdVXFertSWi1VVzq3ZaekjdK/nOA2NHVcdgVd6S0&#10;9Hqerr7zeGufFI8tjaHFuLztOBGBwY3Bo/7lUOgdIxa1r7pqLULHSwTSlsLGucwGQ4OdgWkHLG3B&#10;o/7lS/DrRkWu7hd9TalY+WnnlLYY2vcwOlJDnYFpByxtytH/AHKmeHejYtdXC7al1Ix8tPPKWwxt&#10;e5gMpIc7AtIOWNuVo/7lJvm50n7Wf99k8VTX5ntB+0pPv8vnlO/mT4ee0ZPdE3nlOfmW4e+0ZPv8&#10;3nlpNX6Dt1DaHV9pjfHPSuEkozudjGN5GJ2Fu9RniDwts9t0++6WCGSGpoXCWYdI95MQ7YjMTgWd&#10;tjzYqK8SeElktWm5Ltp2GSCqoHCadvSPeXQjtiMxOBZsdjzYqLcR+E1ltenJLtp2GSCqoHCacdI9&#10;5dCO2IzE4Fmx2PNipVpS9C8WOnq3EGcDo6kDkkZsP3XbeCp1oPUg1Dpmlr3EGqaOhrAOSaPY49TM&#10;MHeCrA4e6oGpdK0dxc4GraOhrWjkmj2OOHJmGDx11P8Ah9qcak0tSXBzgato6GtaOSaPY44cmYYO&#10;HXW3UgUkUjWPcvg6q9Zk8yViXj4IrvyeXzBWFe/gav8Ayab8GVh3v4Gr/wAml8wVEOFHwNWflH+4&#10;1V/wH+Ttw/LP/KYq473r5M3L8t/8pirnvfPkzcfy3/ymLE13aKm1XKHU1sGRweO6g0bA/cHEczx2&#10;Lv8AvWv4o6frLFeabWlkHRvbI01oaNjZNweQPGyDsX/9613FvTdbp++UuurCDE9srTXho7Fsu4SO&#10;A8bKOxf1fLLXcWdOVun73Ta5sQMT2ytNcGjsWy7hI4Dxso7F/V8sppZLvTXe2w11OexkHZs5WPHb&#10;NPWKsfTWoKO/2anudKexmbhJHjiY5B27D1j9TarP0rqOh1HY6a60Z7CZuEsWOJjlGx8buq0+GNqs&#10;7S2o6HUVjprrSHsJm4Sx44mOQbHxu6rT4Y2rD1hY3Xmxy0seHdLCJafHYM7cdn2wJC1/ELTD9R6Z&#10;noocO7IiJ6THYDIzHscfsmkt8Fa3iTpR+p9K1FBBh3bE4VFFmOAMsYIy4/ZNc5vgrWcSNKP1Npao&#10;oIMO7YnCoosTgDLGCMuP2TXOb4K1GgtTxT0bLNWnobjRjomMk7EvYzYAMfHMGwj/AL1oOFetYKq3&#10;xacuTu57xbx0EccvYmSOPYGgHDs2AZS3fsx58I5wh13T1dti0xdHGmvdtBp4opuwMscexrQDh2cY&#10;GUt34DHnwj3CPXVPV26LTN0caa9W4GCKKbsDLHHsa0A4dnGBlLd+Ax58JirDVlqyUJABJOAG0ko5&#10;waC5xwA2kncAjnNa0ucQGgYknYAAjnNa0ucQGgYknYAAq11tfXX+vp7DZz07BJi+RnavkwI2HyLB&#10;iSfEVM8StUP1XdaTS2nz3VGJQZJWHFskwBAAI8ZGCSXbvCVG8U9Wv1hd6LSOmyKuITAyzRnFkkwB&#10;AAcP4uNpJc7dy8ipDijqx+r7vRaS04RVxCYGWWM4tkmAIADh/FxtJLnbuXkVgWugjt9upqKM4tp4&#10;2x5ucgbT4J2q2LHaorTZ6O2xHMykibFn3Zi0bXfbHarjsFohs1korXCc0dHCyLPuzFo7J32x2q4L&#10;BaIbPZaK1wnMyjhZFn3Zi0dk77Y7VA6rpdH6xdXOYXWi4l2dzRjlznM4ddjto6iq2u6fh7xDfdHx&#10;udYLwX9I9oxyiR2dw8tG/aBytVR3Dp+G3EqS7Pjc7Tl7L+ke0E5BI7O9vlon7QOVqqWv6fhvxJku&#10;r43O07ei/pHtBOQSOzub5aN+0DlarBpaqmqoGVFNI2aGQYskYcQQrZoq6jrqWOro5mVFNKM0csZD&#10;mkeArkoLhRXCkjrKGdlRSzDNHNGQ5pHXCuKgr6K4UkdZRTsqKWYZo5oyHNI64Xqvde691p9Talor&#10;HQullcHVTwe5qfHsnO5CRyNHKVHtaaztumLY+eZ7X10jSKOjx7N7uQkbwwHef4VGtda5telLU+ed&#10;7ZK+RpFFRA9nI/cCRvDAe2d/Co1rnXFr0ranzzvbJXyNIoqIHs5H7gSN4YD2zv4VWDbTd/eeTU7m&#10;v6futkscmG3DsnPlI5ukyhUkywX/AOL0utnNk7q7vjmilA25ezfJOR5HpsgHgqhmad1F8WpdeOZJ&#10;3WbjHPDMBty+iPkqCPI9NkAPX5FRLNO6i+Lcuu3Mk7rNxjnhmA25fRHyVBHkemyAHrq3bla6G50j&#10;qWtiE0LtuB3g8jmneCugLzZLXeqB9DcoG1FO/blOwtcNzmuG1rhzhdH3yw2m+2+S33SnbUU0m3K7&#10;YWuG5zHDa1w5wujL5YrVfLe+33SnbUUz9uV2wtcNzmOG1rhzhQt2hNRWqV8mnboWROOJglJafBwD&#10;mOPVICrh/C3V1infNpG9mOB5zGmncWE8m0Br4nnqloVYScJNaaeqJJtGX8xwPOY0s7iwnkGIDXxS&#10;HquaFWMnCbWen6iSbRt+McDzmNLO4sJ5BiA18Uh6paF9Ot/FSYCN9dFG07C8dE3wcWMzeEvt9p45&#10;1IEMlzgiY7Y6RphYR1c0cWbwl9Ps/fAVTRBLdaeFjtjpGmBhHVzRRZ/CX2+z8fqoCCW608LHbHSN&#10;MDCOrmiiz+EtfcuG91ioJK/uw1t0a4SPjwLswG/BzsXPd11qbzwcvsFqmuouBuV8Y4TSRYOdnaO2&#10;yufi57+XaNu5ae+cEdQU9omu4uRul/jeJpYcHPztaOyyvfi6R/KMQMdy0984J6gp7RNdxcTdL9G8&#10;TSw4Odna0dlle/F0j+UYgY7lMtK3uqudvHdtNJTVsODZmvY5gdzPZiBsPNyKxNC6krb1aWm5UctF&#10;cqfBlSyWN0bX80keYDYeUch8BWZw+1RX32zNN0opqG6UwDKpksT4mybNkkeYDY7lHIfAVl6A1RX3&#10;2zNNzopqG6UwDKlksT4myc0keYDY7lHIfAW2qKeGpgkp52CSGVpZIw7i1wwIW/q6SmrKWWlqYxLT&#10;zsMcsbtzmuGBCkVZR0tbSTUdVGJqaoY6OaJ25zHDAgqQ1lHTVtJNSVUYmpqhjo5onbnMcMCCoLJo&#10;bUVoqnz6buGSJ5xMEhwPUBBDmPw5yFV8vDDV1grpKrR126OCQ4mmmdlPUBBa+OTDncAqmm4T6005&#10;cJavRF56OnlOJpZ3ZSOYOBa+KTDncAqom4U6z07Xy1eibx0dPKcTSzuykcwcC18UmHO4Ber6LilO&#10;3onVkELXbDIMjT4bWFw8Be8lt441TOgfcKWnY7Y6VvRNIHlmRucPtVkS2vj9Vs7nfcqSmY/Y6ZvR&#10;NIHlmRuePtV7yWzj3Vs7nfcaSmY/Y6ZvRNIHlmRucPtVsdLaJjtNQ64Vs5rLm/H0U4lrc3bEF20u&#10;PkitvofhrFYat92uVSbjepccZziWsz9sWl3ZOc7lcVutA8LYdPVj7xdKo3O+y5sag4lkefty0v7J&#10;z3crzycm9brQXC6HT1Y+8XSqNyvsubGc4lkefty0u7Jzncrzycm9ShTdT1TxRXQembjYoqxlaYyZ&#10;3MLOjcXdqHY44gc6g3C3Rd40xT3CO5OiLqp8TouhcXbGBwOOLW+SVf8ACTQt60nT3KO6Ohc6rfE6&#10;LoHl+xgcDji1vklAeE2hr1pSnuUd0dC51W+J0XQvL9jA4HHFrfJL711py4XykpYqIxh0Mjnv6Rxa&#10;MC3DZgCvTiho+7amoKKC2mIPp5XPk6ZxaMC3DZgHL14s6JvOq7dQU9rdC2SmmdJJ0ziwYObgMMGu&#10;XpxY0VeNVW+gp7Y6FslNM6STpnFgwc3AYYNcpFRxOhpIIn4Zo42sdhuxa0AqXW+B9PQU0EmGeKJj&#10;HYbsWtAOCmdtp5Ka3UtPJh0kMMcb8Noxa0A4eEplbad9Pb6Wnkw6SGGON+G0YtaAcPCXqvdZCyFH&#10;dYaRp77S548sdxhGEEx2AjfkfhyfWUR4g6ApNUUPSRZYbvTtwpqg7A5uOPRyYA9jzcx8FQviTw5o&#10;9W0HSw5YL1TtwpKl2xrm449FJgD2O3ZzHwcYZxI4d0mrKDpYcsN6p24UtSdjXNxx6KTAHsduzmPg&#10;re0cToaSCJ+GaONrHYbsWtAKk9vgfT0FNBJhniiYx2G7FrQDgpZbaeSmt1LTyYdJDDHG/DaMWtAO&#10;HhKV22nfT2+lp5MOkhhjjfhtGLWgHDwlg6mttRcrFV0NOWiaZrQzOcG7HA7SAeZazWlnq7zpivtl&#10;IWCpqWNbGZCWtxD2u2kA8gWp11ZKy+aTuNqoiwVVUxrYjIS1mLZGuOJAPI1arXNlrL3pS4WqiLBU&#10;1TGtjMhLW4tka44kA8jV8aUtdTarBS0FSWmeHpM5YcW9lI54wJA5HLz0JY62x6VobXWlhqafpekM&#10;ZLm9nM+QYEgcjgvPh7YK7T+kKC0VxYaqm6bpDES5nok75BgSG+NeORefD+w11g0jQWmuLDVU3S9I&#10;YiXM9EmfIMCQ3xrxyLTVWlLpctXsudwMXvbTEdzwhxc4hm1gIww2u7I+Eo5X6Evd54gxXu7OhNmo&#10;yO5adry55bFtjDmloHZP7J23qKM3Dh9fr5xIiv15dAbHROHcdM15c8ti2xhzS0DspOzdt6ijNw4f&#10;3298R4r7eHQGyURHclM15c8ti2xhzS0DspOzdt6il6sFWQrHRERajVVhZerPLSDKKgdnTPdubI3d&#10;t5juKj+udLR6k09PQDK2qbhLRyu3NlbuxO3AOGLT11HOIGko9U6aqLcMratuEtDK/c2Zm7EgHAOG&#10;LT1Co5r7SceqNN1FuGVtW3CWilfubM3diduAcMWnqFNK0V1obNFR3IsdNT4sjfG4uBjHa44gbty/&#10;dDW6+2zTsFuvJjfUUmMcMkTi8GEdpjiG7W9r1gE4f2zUFq0zT2y+OifU0eMUMkLy8OhHaYkhu1va&#10;9YBfugbZqC1aap7Ze3RPqaPGKGSJ5eHQjtMSQ3a3tesAtZa9M3Gm1nW3iQx9yVDXiMBxL+yLcMRh&#10;9jzrS2TRd4ouIty1DM6LuCrZI2INcTJi8swxblw8bzrRWHQt6oeJt01LO6E26sZK2ENeTJi8sIxb&#10;lA8YeVaOw6GvVDxMumpJ3Qm3VjJGxBryZMXlhGLcoHjTyqVKcqwFPkIBGB2g7whAIIIxB2EFCAQQ&#10;RiDsIKEAggjEHYQVGbbo6K16nfc6ItbRTRPa+DcWPc5p7D7E4eAoXZuHkFk1tJercWst1TBK2Sl3&#10;GKV7mn0PDZkOB2cigtj4aQWHXkt9tjmx2yqp5WSUm4xSvex2EeAwyHA7OTrKD2PhtBYtdy322Oay&#10;2VVPKySk3GKV72uwjwGGQ4HZydZfut7Ne7xRw0VvdEyAuz1BkcWk5e0bsB2cvhL64l6c1LqK3U9t&#10;tLoY6Yv6SsdM9zC4t7RoAa7ZjiT4C+uKmmNU6ltlNa7O6COlMnS1rppHMLi30toDWuxGOLj1cF+8&#10;UtM6o1LbKa12d0EdKZOlrXTSOYXFvpbQGtdiMcXHq4Lc2i2QWy209DD2kDA0u8k7e532ztqkWn7L&#10;TWSzUlrp/S6aMNLt2Zx2veeq5xJUm03YqWw2OjtNN6VSRhhfhhnedr3nqucSVJdOWOlsVjo7TTel&#10;UsYYXYYZ3na956rnElZi2C2S2S/HsZIxzHgOY8FrmnaCDsIK+ZY45Y3xSND45AWvY4YgtIwIIXzL&#10;FHNE+KVofFI0texwxBa4YEEdVfMsUcsT4pWh8cjS17HDEFrhgQR1VFNKaZu1iu1Y1r432ioJMYzH&#10;pGkHsCQRzHA7VBNCaKv2l79cWNkil0/VkmFudxlaWnGMlpbhjlJa7btVe8PtCah0lqG5sbJDLpys&#10;JMDc7jMwtOMRLS3DHKS123bvVf8AD/QuodJ6hubGyQy6crCTC3O4ysLTjES0twxyktdt271LFPVY&#10;isJeVZE6akniZhmkjcxuO7FzSAvC4QPqKCpgjwzyxPY3Hdi5pAxWPcqeSpt1VTx4dJNDJGzHYMXN&#10;IGPhrHuVO+ot9VTx4dJNDJGzHYMXNIGPhrQaG09X2S31FPWlhklm6RvRkuGGUDlA5lFeGOkrrpm0&#10;1VJcTEZZqjpWdC4uGXI1u3EN5Qohwo0bd9K2aso7mYnTT1PTM6FxeMuRrdpIbtxaojwp0ddtLWar&#10;o7mYnSz1HTM6FxeMuRrdpIbtxat/VUsFVTSU1QwSQzNLJGHcQdilddRUtdRzUdVGJaaoYY5YzuLX&#10;DAqYV9BSXCinoqyMTUtSx0c0btxa4YFS+voaSvop6KrjEtNUMdHNG7cWuGBUU0npm+2G6VEfSRy2&#10;icnAZjnBHaPy4YY4bHbfrKB6D0XqfSt7q4hNDUafqXOwBeelBb6XJky4ZsOxcAfrBV7w80LqzSF+&#10;rYhNDUacqnOwaZHCVpb6VJky4ZsOxcAfrBV9w90NqvSN+rIhNDUacqnOwaZHCVpb6VJky4ZsOxcA&#10;frBTBWErJVkKOak0Rbb0/ulrjSV+z/qGDEOw3Z27MevjiofrLhnZtRyGsY80F1GH/VxDEOw3dIzE&#10;ZsOcEFQnW/Cqx6nlNax5t13GH/WxDEPy7ukZi3NhyEEFQrW3CyyamlNax5t92GH/AFkQxD8u7pGY&#10;tzYchBBWmZZuJlCBFTXKOoiHal7mvOA5+lYT9VRyPTvGm2AQUV5hqqduxjpHNkOA3YmeMuHgFRmL&#10;TPHW1AU9De4aynbsY6RzJHYDdiaiNzh4BUZi0zxytQFPQ3uGrp27GOkcyR2A3YmojLh4BXlNpXXt&#10;39CutzZHTHt2NOwj1uNrGu8ErxqNC8VL/wCg329Rw0Z2SRsdsI9ahbGx32xXhU8PuL2o/QNQ32OC&#10;iOySNjtjh6zAyON32xXjU6A4uai9A1BfY4KI7JI2O2OHrUDY43fbFSfTuk7XYoz3O0yVLxhJUyYZ&#10;yOYeRHUHgqbaQ0HY9MQnuRpmrJBhNWy4GQjyLcNjW9QeDip5orh5YNJwO7iYZ66QYT10uBkcPItw&#10;2Mb1B4OKnWjOHtg0pA7uNhnrpBhNXS4GRw8i3DYxvUHg4rdKRqTqTrHuFuorjSvpayITQP3tPIec&#10;HeCOcLDu1ot13oZKG4wNqKaXtmO5DyOaRta4chCwrzZbZebfLb7nTtqaSUdkx3IeRzSNrXDkIWFe&#10;LNbLzb5bfcqdtRSyjsmO5DyOaRta4chChb9CagtczpNO3QxxOOJglJb4eAcx3gtCrmXhdqux1D5t&#10;IXx0UDzmNLO4t8PAPjeeqWhVhLwl1hYKmSfRV/dDTvOY0lQ4s8PBr4pD1XNCrKXhNq+w1Mk+i786&#10;GB5zGkqHFnh4NfHIeq5oR1BxUlb0bq2JjTvcOiafDYzHwkfa+Ok7eifcoI2u2F7egYfDZFm8JH2n&#10;vgahvQyXSniY7Y6Rvc7D91HFmHgI+08f6hvQyXSnia7Y6Rvc7D91HFmHgL1tXDZpqe7L7Vur5ycz&#10;owXFpI8m93ZO+ovaxcG2Gt98dUV7rpVE5nQgvLHOHqkj+zeOpgFkaf4HsNd756tuDrtVk5nwNc8x&#10;ucPVJX+iSDqYBe+n+CTDXe+erLg67VZOZ0DXPLHOHqkr/RHjqYBTXoYui6HI3osuTo8Bly4YZcN2&#10;GCsnueDoO5+jb3Pl6PocoyZMMMuXdhhswVodz0/c/c3RM7nydH0OUZMmGXLl3ZcNmCs/uen7n7m6&#10;Jnc+To+hyjJkwy5cu7LhswX0vtei9ERERERERERERERERERERERERERERERERERERERERERERERE&#10;RERERERERERERERERERERERERERERERERERERERERERERERERERERERERERERERERERERERERERE&#10;RERR9tde7vW1MdtljoaCklMDqtzOlkllZ24Y0kNDRuxKibLpqW/3Gths08VstVvmdSvr3xCommnj&#10;w6RsbHFrWsadmY448ihrLtqnUdzrobHUQ2q0W2d1I+4SRComnniw6RscbnNY1jScMxxx5FDmXXVG&#10;ornXQ2SohtVot07qV9wkiFRNPPFh0jY43FrGsaThmOOPIs63R3+CpdDXSw1lKW5mVTWmGUO8i6MZ&#10;mnrgrZ2iLVdNWPp7nPT3ChLM0dcxhp5g/Edg+IZ2EczgQttZYdYUtc+mutRTXKgLC+KvYw087X4j&#10;0N8IzscOZwcFtbLDq+lrX091qKa5UBYXRV7GGnna/EehvhGdjhzODgtktyt4t4tbfLrLQQwspohP&#10;XVcghpInHBucgkuefItAxOC0+pr7Na6enio4RU3S4SimoIHHKwyEFxfId+RgGLsFpNV6gntNNTRU&#10;MAqrtcZhS26necrDIWlxfId4jY1uLsNvItJqq/z2mmpoqKAVV1uMwpbdTvOVhkLS4vkO/IxrcXYb&#10;eRYU1Pq+lhdVMroK2RgzPojB0TXAbS1kgcXA4bsVrKml4g0NM6ujudNcpYgXyW11MIWPA2lkcrXl&#10;wOHa5sVqqqj4kW+lfXxXWluk0TTJJa3UogY8Da5kUzXl4dh2pcDt3rV1VJxHoKZ9fFdaW6SxAySW&#10;t1KIGPA2lkUzXlwdh2pcDt3rbWy4Q3G3wVsGPRVDA9oO8Y7wesdi31lu1Nd7VS3KmxENVGJGtO8Y&#10;72nqtOxSKxXilvNnpLrS4iCsjbKxrt7cd7T1WnYVIbHeKW82ikulLiIKuNsjGu3tx3tPVadhWSs1&#10;ZyzlCmakuYs4uXvrSuqQXYWx0bc7yHlojblfnzOw2diq2j1jehp9t49/aF9YC8iyuhb0kjmyFjYW&#10;5JOkzOw2diquj1vfW6bbezqG3vrQXkWJ8LOllc2RzGwtySdLneBs7H6iq+PW18bpxt7OoKB9aC8i&#10;xvhZ0srmyOY2FuSTpM7wNnYqZxuc6NrnNLHOAJYd4JG5WNC974WPewxvc0OdGdpaSMSD1lZ0D3yQ&#10;xyPYY3vaHOjO0tJGJacOZWbA98kMcj2GN72hzoztLSRiWnDmX0vtfa+1rtOV1RX2OjrKggzTxhzy&#10;0YDHE8i0+j7nVXTTNuuFWQampiD5S0ZRjidwWl0Vdqy76VtlyrC01VVCJJS0ZW5iSNgWl0Xdau7a&#10;VttyrC01VVCHyloytzYkbAtitwt0t0ozbK+6XF0obd4IJhPNGyk6Jj3hsUjmg4F4duGO5Quy3S93&#10;h84Zf6amqG1NTDHQdBHJKGQyuY04GRrj2Lcdygtiu9+vT6gM1HS0tS2qqoY7f3PFJKGQTPY04GRr&#10;j2Lcdyg1iu19vT6gM1HS0tS2qqoY7f3PFJKGQSuY04GRrj2LcdykyminSnKxLxUy0torqqHASwU8&#10;ssZIxGZjC4Yjrha/UNbPQ2C511OQJ6WknmiLhiM8cbnNxHXC1upa6ot+nLrX0xAqKSjqJ4S4YjPF&#10;E57cRy7QtdqSuqLfp2619OQKiko6ieEuGIzxxOe3Ecu0LSNu9wpay3tfcKe4MrpGwvpmMDJWZmlx&#10;kBa92Ibh2WIUbZqC7UVxtLJLvSXaO5zMp30cUTY548zS4ytLJH4tZh2WLVF2ajvNBc7NHLeaO8xX&#10;WdlPJRRRNjqIw9hcZmlkj8Wsw7LFqi7NR3iguVnjkvNHeIrrOynkooomxzxh7C4zNLJH4tZh2WLV&#10;JlNFOlOVrdR3GpttolrKZgknjfEGRu3OzysYRjyYhy02sLxW2fT9RcKKNs1TFJA2OF+wP6SeOMtx&#10;5MQ8jHkWj1teq6yabqLlQxNnqoZKdscL9jX9LURxObjyYteQDyLR61vVdZdOVFyoYmz1UMlO2OF+&#10;xr+lqI43Nx5MWvIx5Fj1GoGy6fqLhR9hPCMskMg7OKQOAcx7ecLEq9Vsn0nV3a3eh1VMMstPKOzh&#10;ma4NfHKw7nNx/hWHWawZUaOrLzbPQqulGSammb6JBO1wa+KVh3Obj/CsOs1gyo0fWXm2+hVdMMk1&#10;NM30SCdrg18UrDuc3H+FbpSRShSheVZVQ0lJNVTHCGBjpJDy5WjE4LHuFdT0FBUV1S7LT0sb5pSN&#10;pysBccOrsWPcrhTW631NfVOy01JE+aYjacrGlxwHPs2LHuVfTW631NfVOy09JE+aUjacrGlxwHPs&#10;Wkpm6puMDa5tZFbo5gHwUnQiYhh2t6V7nDsiN+VRuiZrm8UzLm24wWeKoAkpaDuYVDhG7azppHPb&#10;2Tm7w3DBRahZr+90rLq25wWWGpaJaS3ClbUuETuyZ08jntOZzd4bhgovQs19eqVl0bcoLLDUNEtJ&#10;bu5W1LhE7smdPI57Tmc3eG4YLLsd1qqs1VHXRtiuNC9rKgRkljg8ZmSMx24OHIVsNMXytr3Vtvuc&#10;TILva5Gx1bYiTE9sjc0UseO0NeOQ7lsdKagr7g6vtt2hjgvVpkZFWNhJMT2ytzxTR47Q2RuOw7Rg&#10;tjpS/wBdcHV9uusMcF5tMjYqxsJJie2VueKaPHaGyNx2HaMFtVvFIFv0REWgilvtdX3KOnro6aKk&#10;mbFGx0AkxBja/EnM3ySisM+p7ndbzDSXOKihoKlsEMbqYTYgwskJcc7DveohBPqy63e+Q0V2ioYL&#10;dVNp4I3UjZ8QYI5SXOzxne8qIwT6rut3vcNFdYqGC3VTaeCN1K2fEGGOQlzs8Z3vKyrRcq2Srqbd&#10;cWMbXUwbIJIsejlifiGvaCSW7WkOCzbBebjNXVlnu8cbLnRNZKJYMRFPBKSGSMa4lzSC0hzTyrP0&#10;5fLnNcK2y3qKKO60LWSianxENRTylwZKxriXNILC1zSd6z9O3u5zXCtst5jijutC1kolp8RDUU8p&#10;cGSsa4lzSCwtc0netlM4shkeN7WkjrgLc1D3R08r29sxjnDrgYreVMjo6aWRvbMY5zeuBit3UyOj&#10;ppZG9sxjnDrgYqPWCtudypqWc3iB0sjGyzUjImF7QcMzTg/Eb8McFEdK3G83mjoqo6hpXzyxMnqa&#10;COCIva04ZmnCTMN+GOChekLnfL5Q0FWdS0j6iaKOoqrdFTxOkY04Z2HCTM3fhjlUM0jc75e6Ggqz&#10;qSkfPNFHUVVuip4nSMacM7ThJmbvwxyqSKZKcKbrXQV1Q+/1dE4joIaeGVgw25pHPDtv2oWnpbnV&#10;Sarr7a4juWnpKeaMYdlnlfI12J6zAtLSXasl1fcbW4t7kpqOmniGHZZ5XytdietGFpaS61currha&#10;3FvclNR008Qw7LPK+VrsT1owtitwt0t0iIiIiKM2yvulxdKG3eCCYTzRspOiY94bFI5oOBeHbhju&#10;ULst0vd4fOGX+mpqhtTUwx0HQRyShkMrmNOBka49i3HcoLYrvfr0+oDNR0tLUtqqqGO39zxSShkE&#10;z2NOBka49i3HcoNYrtfb0+oDNR0tLUtqqqGO39zxSShkErmNOBka49i3HcpMpop0pytDfLhcY7rS&#10;UEFVHb4qiN7mVMsfSCSZrgBCMS0DYcec8ii2prtd4r7QWulrobTBVwvfHWzxdMJahjgBTjM5jW4t&#10;ObnO4KI6qvF6h1Db7TSXCCz09ZDJJFXTw9MJaljgG0wzOY1uLTm5zuCiWqrxeYtQW+00lwgs9PWQ&#10;ySRV08PTCWoY4BtMMzmNbi05uc7gtzS91dzR91hgqco6XoiSzNy5cwBwUioe7u44e7xEKzKOnEBc&#10;Y8/LkLgHYddSa3939xQ++AiFdkHdApy4xZ+XIXhrsOupNb+7+4offARCtyDugQFxiz8uQvDXYdda&#10;7Us9xpbXPW0VQ2E0sb5HsdGJM+AxAxJGXctRrOpvFFZKm5W2rZTuoYZZpInxCUSZQC0YkjLhgVpt&#10;c1V6oLDVXS11jKZ1BBLPJE+ESiXKAWjEublwwPPvWl1xVXqhsVVdLZWMpnUEEs0kT4RKJcoBaMS5&#10;uXDA8+9ZltZWNpQauoFRI/BweGCMBpA7HAE+GthZo7iyiaa+qbVzSYPEjYhCA1zR2OUF2OBx2rZW&#10;OO5soGm41ja2eTCRsjYhCGtc0dhlDnY4HHatlZI7kyhabjVtrZ5MJGyNiEIa1zR2OUOdjgcdq9qq&#10;phpaaWpndkhhaXyO5mtGJWRW1lPRUc9ZUv6Onp2OlleeRrBiVkV9dTUFFPW1TxHTU0bpZnnkawYl&#10;ZFfW01BRT1tU8R01NG6WZ55GsGJWo0zfKq4sniroe56yMtlbFzwTDPE7wB2J6oWg0XqetvEdTDc6&#10;fuS4Qls7IOelqR0kDuuB2LuqNu1RzQuq6+9RVUF1pu4rlA5tQyn3Y0lUOkp3dcN7B3VG3ao7obVV&#10;feoqqC603cdygc2dlPz0lSOkp3dcN7B3VG3at2pKpUpStFJNeau911HS1jKWKkjgc3NCJSTMH444&#10;ubuyKMTVOoq/Ul0t1DcY6GCghpXszU4nLnVAkxxxezd0aic1Tqa46pu1st9yjt9Pb4aR8eambUFz&#10;qkSE44vj3dEopNU6luGqLtbaC5R2+nt8NI+PNTNnLnVAkJxxezd0a9rZcbi25SWq5iN1SIunp6iE&#10;FrJYw7K7FpJyuaSMdq97Ld7uy8S2K9CF9Y2HuqkrKcOZHNCHZHYscXZHtcRiMTvWRYr1emXubT99&#10;EL61sHddHW0wcyOeAP6N2aNxdkexxGIzEbVkWO83ll6m0/fWwvrWwd10dbTBzI54A/o3Zo3F2R7H&#10;EYjEjatupApIpGo7SVd9vgfV0FVHb7bncylf0QmlmDCWl5zENa3EbBvUQoK/VGpmyV9rrYrTZhI+&#10;Ohk6AVM1QI3FjpHZnNaxhcOxGGKhVuuOrdVNluNpr4bNYxI+OgkMDaqepEbix0rs7mtYwuHYjDFQ&#10;u33HVmqmy3C018NnsYkfHQSGBtTPUiNxY6V2dzWsYXDsRhivgXDU/dhspNOK7ATMuGU9G6m2tc/o&#10;s3pjX5RhjhtXwLtrX3wdpxxpRc8oqIrtkd0TqPa18nQ5tkrZMjcubDbjuXwLxrv3ydphxo23bK2p&#10;ivHRu6F1DtZJJ0GbZMyXI3Lmw7LHcF8C8a698naZcaRt1ytqYrx0buidRbWSSdBm2TMkyNy5sOyx&#10;3L0hhulkrKvoaR1fa6qV1S0Qlomhkk2vbke5oc0naMCvSmp75pm4V4pqB90sldO+sY2mcwVFPLLt&#10;kZ0cjmNewu2tynYvWmpr/pW5XEUtuku9huFQ+tjbSuYKmmlm2ys6OVzGvYXbW5TiF601PftLXK4C&#10;mt8l2sNfUPrY20rmCpp5ZdsrOjkcxr2F21uU4hY9usjqi/RXRtA+208PSSESyZpZ5JBhi5jXPaxr&#10;cSd+9Yto02+q1TBe22qSz0dN0spbPLnnqZpgRi6Nr5GRtZmJ344rDsul31mroL820SWSipellLai&#10;bPUVU87S3F8TZJWRsZmJwxxx6iw7Npd9Xq2C/NtElkoqXpZS2omz1FVNM0jF0bZJWRsZmJwxxx6i&#10;lKnCn6ny1l8t9VUdy1dEW920EvSwskJDHhzSx7CRjhma7YedaXU1prqvuGvtpZ75WuYz08cpLY5W&#10;uYY5Ii4Y5czHbHYbCtDqqzXCs977hayz30tM5qKaKYlscrXMdHLE5wBy52OODsNhWi1TZ7hWdwXC&#10;2FnvnaZzUU8UpLY5WuY6OWJzgDlzsccHYbCsSou9+nidT0domgq3DKZqh8YhjJ8dmY5xfh1AsCr1&#10;BqqqgdSW7T9RS3B7chqauSFtNE4jtw+N73SBvUatfWak1fV07qK26cqaS5SNyGqrZIG0sLnDtw+N&#10;73SBv2LVr6zUerqundR23TlTSXGRuQ1VZJC2lhc4duHxve6QN+xatlZray2WumoGOzinYGl+7E73&#10;HwSVuNO2aOy2Ojtcb+kbSxhhk3Znb3Ow5MXErd6ZscVisFDaI39I2jiDDIRhmdve7DkxcSVutM2S&#10;KxWGhtMb+kbSRBhkwwzO3udhyYuJKzFsVs1s1CqS3uisooZ9NvqawiRrpnCna0lznFp6TPnGGI24&#10;KtqC0vg02LZU6OkrLgRKx9Q9tI1jnPe5zHdMZDIMMRtwxCq63WZ8GlxaarREldciJWPqXtomMc58&#10;jnMd0xlMgwzDblxCrC3Wd8GmBaqrRMlbciJWPqHtomMc58jnMd0xlMgwzDblxClVppailtlLTVEh&#10;mnhiYySQ7cXAbdpU6sFFVUNkoaOrmNRVU8DI5piccz2tAO07SrA07QVdvsNvoayc1NXTQRxzzE4l&#10;z2tAO07T1yp/p2gq7fYqCirJjUVVPBHHPMTiXPa0A7TtPXWWs9bFbBavTFJUUlgoaapYY54ow2Rh&#10;wJBxPMtJomgq7fpS2UVZGYamCENljJBLXYnZsJC0Og7dW27R9qoa2Iw1dPAGTREglrsTsxBIWh0J&#10;b6y3aQtVDWxGGqp4AyaIkEtdidmIJC2i3a3y3yjFoNRbWzMls1RLP3RO9tRE2nOLZJXObg50jXdq&#10;VCtPuq7Oyojm05Vz1XddVK2rgbSHMyWZ724OfMx/au5lBNNurbJHUxz6Yrair7sq5WVkDaM5o5p3&#10;vZg988b+0dyhQXTjqyysqY59M1k9X3ZVysrIG0ZzRzTvezB752P7R3KFJ1NVO1OlhXyCWostwp4W&#10;55pqaaONg5XOjIA29Va3U1LPV6butLTs6SoqKOoihjGALnvic1o27NpK1eqqSorNL3ijpmGSpqaG&#10;phgjGALnvic1rduA2krV6ppKis0xd6SmYZKmpoqmKGMYAue+JzWt24DaStVTWM2q8wVlBSM7mq42&#10;wV0UYY0xOaOxlbu2Hc8DrrRUemTYtRUtxtVBH3HXxNprnBE1jDA9o7Cdg2die1kDevtUeodKHT+p&#10;qS52e3R9w3GFlLdaeFsbDTyNGLKiMdj2J7WRrfLYEqP0OlTYNS0lytFuj7iuELKW6wRNjYYJGjFl&#10;RGNnYntZGt8tgSpEpepqpotXqWkqKuzyQU7DJK6SBwaMBsZOxzt/M1pK0ms6Crr9PTU1JGZZ3TUr&#10;msBAOWOpje47SNzWkrQ65t1bcdNzUlHEZqh09I9sYIBLY6uKR52kDY1pK0OuLfWXDTc1LRxGaodP&#10;SPbGCAS2OqikedpA2NaSsDU2nqmoZNVWoiOqnaI6yE7Gzxg4jHkD2+Nd4C1WtNI1tWyorrG5sVdU&#10;sbFcKc7GVUTSCMdwEjPGu8A7FqNc6MrqyOpuFgc2GvqmNiuVMcAyriaQW47gJY/GO8A7FqdcaNrq&#10;yOpr7A5sNfVMbFcqY4BlXE0gtx3ASx+Md4B2KRqYKaqaLwuFHHXUNRRykiOojdG4jeA4YYjrLFu1&#10;uhudsq7fMSIquJ8L3N3gPaW4jqjFYl4tkF1tVZbZyWw1kL4HubvAkaW4jqjFYl4tkF0tVZbZyWw1&#10;kL4HubvAkaW4jqjFainud8oadlLV2qWqqIwGMqKV0ZikDdgcc7muZ1cQo/SXrU9spI6Gvsc9dVwt&#10;EcVXQvhMEwaMA93SPY+IkbwW71HKO+6rtVFHb7hp+ouFZA0RRVlA+E084aMA93SPjfESN4Ld6jlJ&#10;fNVWuijoLhYKi4VkDRFFWUD4TTzBowD3dI9j4iRvBbvXtYbfXxTVtxuIaytuDmF0DDmbFHEC2Nmb&#10;lO04kLK0rabrDUXG8XcMjuN2fGX0sbs7IIoGlsUebxzgHEuI2YrK0jZrvBU3O9XkMiud4fE59JE7&#10;OyCGBpZDFn3OcA4lxGzFZekrPdoKm53q8hkdzvD4nPpInZ2QQwNLIos+5zgHEuI2YrcKQKSKRoiI&#10;o9TzXC3XG6u97aipZUztlhkhMWUtETG7c8jTvbzKJUlRdrReL4/3mrKyOtqmz08tOYMhaII2bekl&#10;Y4dkw+NUMo6m8Wa9agf7x1tdHXVbKimmpzT9GWinjjOPSTRuBzMPjVDaOpvFmvV/f7x1tdHXVbZ6&#10;aanNPkLRTxxnHpJo3A5mHxqybPR3B9dUXa4xtgqJ2MghpWuz9HDG5zhmcNhc4ux2LM09b7vLdKy/&#10;XiJtLVVUcdNTULHCQw08TnPGd47Fz3OficNgWdpq23mW7Vuob1CykrKuKOlpbex4kMFPE57x0kjT&#10;lc97n4nDYFnabtt5lutbqG9QspKurijpaagY8SGCnic946SRpyue9z8ThsC2s7S6CRrRiS0gDqkL&#10;e1LXPppWNGLnMcAOqQpBVsc+lmY0YucxwaOckFb+qY59LMxoxc5jg0dUgqPadfPQ0FHSyWWojqGR&#10;shmqGtp8uOwElwlzEcu5RHSMtTa7XbqGXTlZFVxQx09RVsZSZcRgHOLhNnLcdu7HqKGaMlqrTabZ&#10;b5tL1sVbFDFTVNYxlHkxGAc4vE+ctxGPa49RQ7RstVabTbKCbTFbFWxQx09TWMZR5cRgHOLxPnLc&#10;Rj2uPUUkUyU4U2WhmdW0eoqqrbQT1UE9PDGx8HRbHMc8kHO+PyQUWqH3K3avra9lrqq6lqqOnhZJ&#10;TdCcHxPlLg4SyxcjwolUvuls1pX3Flpq7hSVdFTQxyUnQHB8T5XODhLLFyPG5ROpfdLbrOuuLLTV&#10;19JVUVNDHJS9AcHxPlc4OEssXI8LeQvMkTJCx0Ze0OMb8MzSRjldgSMR1CpNTyulgjldG6F0jWuM&#10;MmGdhIxyuylzcRuOBKlNPK6animdE+B0jGvdDJlzsLhjldlLm5huOBIUop5XTU8UronwukY17oZM&#10;udhcMcrspc3EbjgSF9L7XovRERFGLQai2tmZLZqiWfuid7aiJtOcWySuc3BzpGu7UqFafdV2dlRH&#10;Npyrnqu66qVtXA2kOZksz3twc+Zj+1dzKCabdW2SOpjn0xW1FX3ZVysrIG0ZzRzTvezB75439o7l&#10;CgunHVllZUxz6ZrJ6vuyrlZWQNozmjmne9mD3zsf2juUKTqaqdqdLT3s1Ty+mmtfvlbpmANEbmB7&#10;ZcfHiRzQBzOadij2pTXSOko6ix+/NoqIwGthdGJGTYkdmJXMAacQWvacWqNapdXyukoamwe/llqY&#10;gGthdEJWT4keiNmfGA04gtkYcW4dZRvVDq+V0lDU2H38s1TEA1sLoxKyfEj0RszowGnEFr2HFvhL&#10;JsVNW0tnpKetf0lVHGBI7HN1hjy5Rsx5Vm6WorlQ6eoKS5S9LWwxBszycxxxJDS7xxa3BuPLgs/S&#10;VDdKDTdvo7pL01fDEGzvLs5xxJDS7xxa3BublwxWdpOhudBpu30d0l6avhiDZ3l2Y44khpd44tbg&#10;3HlwxX5qKmnqrFX08DM80sD2RsGAxcRsG1fOrqOprdMXSkpYzLUz00kcMYIBc5zSANuAXxrOhqq/&#10;Sd2oqSMy1VRSyxwxAgFz3NIAxOAXxrKhqq/Sl2oqSMy1NRSyxwxggFznNIAxOAWbA0tgja4YENAI&#10;6oC2VM1zKaJjhg5rGgjqgLaUjHMpYWOGDmsaHDmIAW0pWOZSwscMHNY0OHVAC1OoaCquhpraGubb&#10;5nGSvnaQDkj2tjHLi92HhLQ6utVbe3UVmax7LVUPMt1qWODT0cXZMhby4yPw6wCj2s7RX351DY2s&#10;eyz1Mhlu9Uxwaeih7JkLduOMkmG3kAUf1laK++uobG1j2WiokMt3qmODT0UPZMhbtxxkfht5AFiy&#10;6fnt1wpbnb5Kirla4QVcc8xlLqZ525S8+Mdg7BYM+k6m0XahvVqmrK+djxS18NVUOmc6jkPZZDKf&#10;4t+DwMVr59HVVlvNvvtnnrbjUMeKS4Q1dS6dz6KU9lkMp2dE/B4bjzrXz6PqrNeLffLRNW3GoY8U&#10;twhq6l07n0Up7LIZTs6J+DwMedSNTBTZTVaBz66hv9xqW2+eqhqoqdsT4OiwxiD8wdnew+PCir5L&#10;nbNVXetbaaqup66GkbBJTdBhmgEuYO6WWMj0wbgVEHy3a1avvVcyz1dwpq+CjZBJSmDDNTiXOHdL&#10;LER6YNwKiL5bratXXmuZZ6uvpq+CjZBJSmDDNTiXOHdLLER6YNwK9bdS3KquzrtXwilDInU9JSZg&#10;94a5wc58jmktzOyjYF72eivNbfXX6604oWxQOpKCgziSRrHvD3yyuaSwOdkAyt3BZFkoL5X6hdqG&#10;8Uwt7Yqd1HbrdnEsjWSPa98srmEsD3ZGgNbuC97LQXuv1A7UN3phb2xU7qO3W7OJZGse9r3yyuYS&#10;wOdkaA1u4LdKRqTqTqO0JuligNAaCWuooi7uOemLC8McSQyVj3M2txwzBRG2Ovel6U2o2qa522Bz&#10;ve6po3RukEbnFzY5o5HxkFmOGZuIIULtTr9pKkNoNonu1rp3P97KqhdE6QRPcXNinjlfGQ5mOGZu&#10;IIUMtTr9pOkNoNonutrp3P8AeyqoXRukET3FzYp45XxkFmOGZuIIXll1Kbj7+OoR2LO5o7Z0jel6&#10;BxzvkL8cmfO1vY83VWPl1mbv8Z3WxvYR9xQ2USs6YUrz0kkpkx6PpTIxmDce1xG9Y+TXJvXxrfam&#10;9hF3DDYhNH04pHnpJZjJj0fSmRkeDce1xG9Y+TXBvPxqfam9hH3DDYxNH04pHnpJZjJj0fSmRjMG&#10;49riN6k6myninaIiIiIiIiIiIiIiIiIiIiIiIiIiIiIiIiIiIiIiIiIiIiIiIiIiIiIiIiIiIiIi&#10;IiIiIiIiIiIiIiIiIiIiIiIiIiIiIiIiIiIiIiIiIiIiIiIiIiIiIiIiIiIiIiIiIiIiIiIiIiIi&#10;IiIiIiIiIiIiIiIiIiIiIi0OpNRVFBNTW63QCqu9bj0ETu0a0b3v2jZsPhFRbWWr6u1VNHZ7PTCt&#10;v9xx7mgdsYxg3ySbRs2Hl5Dt2KI641pWWiqorLZKUV+ornj3LA/ZHGwY4ySbW7Nh5RuJJ2KJa31n&#10;WWiporLZaUV2ornj3LA/ZGxgxxkk2t2bDyjcSTsWrrK3X9ngNwq+5a+kj7KogiBa5jeUg5W7ufat&#10;HcblxX0/TOu1eaG6UEXZ1dLAHNfGzxxacrDgBy9lhzYLQXK6cYdN0rrxcTb7vb4RnraSna5r44x2&#10;zmuyMOAG89lhzYLQXK58X9OUrrxcTQXa3wjPWUlO1zXxxjtnNdlYcAOXssObBbmt1Tb6bTzb2MXw&#10;ytaYYxsc57tgZ1CDv6ykdy1xaaPSLNSjGWnnY000I2OfI/YI+oQQc3NgVJ7pr+z0WjGapAdLTTxt&#10;NLANj3yv2CLlwIcDm5sCpNc9fWei0azVADpaaeNppoBse+V+wRcuBDgc3NgVp45OJM1P74N7kjBG&#10;dluc0hxbvwJI2E+X8JR2KbjJU0guzO4IQ4dJHZ3tIeW4YhpJGIceYyDwFGoZ+OFVRi8M974A4CWO&#10;yPYRIWYYhpJGIceYyDwFG4ZuNtTRi8M974A4dLHZXsIkLMMQ0kjEOPMZB4C3enL+y8251QIjFVQu&#10;MVTTuO1sjeTbyFSXR+q49R2d1W2EwVtO90NZRuOBZM3kxIxwPW+spTorWEep7K6sbAaevpnugraJ&#10;xwMczBuxIxwPVHU5FKNF6vj1NZXVjYDT11O90FbROOBjmYN2JGOB631lqKC+anj1VT2i6tpgyoif&#10;OBAHEhoDsozE87OZaC16n1rFrqk0/fGUTY6qCSpApQ8kMAflGdxG3GPmUctOq9dw8QKPTeoGULYq&#10;ynkqmikD3EMAkyDO4jbmj27FHbTqvXUOv6PTl/ZQtiq6eSqaKQPcQwCTIM7iNuaPbsUtU+ViqxFG&#10;6/UNdNqWmstoDHmI9Jc5XjM1kfK3Yd+3w8OqoddNW3Oo1nR6csDY5TAemvU8gLmRxcrNhGDtv3RA&#10;51CLtrO61GuaHTGnWxSmnPTX2okBeyOHlj2EYOwP3RaOdQm7ayutRrii0zp1sUppz018qJAXMji5&#10;Y9hGDsD90QOdSRTFTdTZEREREX49zWNL3HBrQS4ncAF+PeyNjnvIaxgLnOO4AbSV8ySMjjdJI4NY&#10;wFznHcABiSV+SSMjjdI9waxgLnOO4AbSSofBetWagkllsYgorZG4siqagFz5SOUDB31vBVeU2pNe&#10;armnn0yKa22WF5jhrKtpdJMW7y1uV+z7XZz4qtqXVHEPWE9RUaUFLa7FDI6KCurGl0k5bvLW5XjD&#10;7XZzkqtqXU/ELV81RUaVFLbLHC90cFdWNLpJy3eWtyvGH2uznJWVZdQ3eO8e8d+hjZWPaZKWoh9L&#10;laMSd/LsPiLO03q2/wAWofizqqniiuMrDLQ1dPj0U7RiSNvL2J5t27nz9L6z1HDqX4q6up4YrnLG&#10;ZrfW02PQzsaCSMDy4NOG7dtHPsNMay1FDqT4q6tp4ornLGZqCspseinY0EkYHlwacN27aOf8u+oL&#10;zUXh9ksEcZqIWh1XVzbWRY7QBhy7eY9Zfl/1XqKr1C/TWlIYjV07A+4XCoxMUObAgADHbt5j1thX&#10;5qPWGpq3UsmltHwwmspmB9xuVTiYoM2BDQBjt2jkPW2FfOotX6lrdSSaX0hDCaymYH3G41OJigzY&#10;ENAGO3aOQ9bYV4i+ajsdbTxah6Got9U7o2V8Ay9G87g8YN2eAsZup9YaYuVLBq7uertVa8RR3SmB&#10;b0Uh3CQYNGH2u7bicMFit1ZrbSl0o6fWfc1ZZ6+QQx3elBZ0UrtwlGDBh9ru24nDBYrdV610rc6S&#10;DWXc1ZaK+QQx3alBZ0UrtwkGDBh9ru24nDBbPU2oX2qOCCkh7quda7JSU/ISMMXO6gxW71pq6SxR&#10;UtLQ03d16uLzFQUnISMMXvww7EYjlH1yt9rrWcun4qSkt9L3ffbm8xW6j8aSMMXvww7EYjlHXG0j&#10;fa51lLYIqSkt9L3ffLm8xW6j5CRhi9+GHYjEco642kamom4jUEDq+U0lXEwZ5qOMEOa0DE5Tg3HZ&#10;1T4K0NXUcYLXSuuk5t9fDE3pKi3xNcHtYBi7KcGkkD7I9TFR2tqeNdopHXeoNuuMETTLU22Frg9r&#10;GjF2UhrCSB9kepio7WVPGm00jrtUG3XCCJpkqLbC1we1jRi7KQ1hJA+yPUxW4Zqm3u037/HEU4Zm&#10;MezNnBy9H182xSGPXNofo740nM2kEZc6HEZxIHZOi6+fYPDUli1/Zn6I+NpDm0YiLnQYgvEod0fR&#10;dfpOxB8FSWLX1mfon42EObRiIudBiM4lDsnRdfpOxB8FaiCo4hXKnbX05pKGGQZ4KSQFz3NO0ZiW&#10;u3jreAo/S1fFu80rbpSGgtlNKOkpqCYOdI5h2tzuLXYYjrdYKOUlZxlvlG270Rt1ppZm9JS2+YOd&#10;K+M7W53Fr8CR5XrBRykrOMd7pG3ajNvtVNKOkpbfMHOkfGdrc7i1+BI8r1gtnpfUU1zbUUldD3Nd&#10;KFwbVQjtTjjg5uJOzZ/2xW60Rq6pvbaugudN3FfLY4Mrqcdqcccr2Yk7Dhznr7VvdBazqr82st91&#10;pRQ3+1PEdfTDtDmxyvZiTsOHOevtC3mg9Z1V9bWW+60oob/a3iOvph2hzY5XsxJ2HDnPX2reqUKW&#10;KWIiIiIiIiIiIiIiIiIiIiIiIiIiIiIiIiIiIiIiIiIiIiIiIiIiIiIiIiIiIiIiIiIiIiIiwTZq&#10;I3cXYtcaxsXQtdj2IZjju59q1jtO212oG35zXG4Mg7ma4u7ER4k7G8+1ap2mbU7UjdROa43JlP3K&#10;xxd2AjxJ2N59p2rVu01a3ajbqFzXG5Mg7lY4u7AR4k7G8+07VhavvNPbLNMHdnU1TXQUsA2ue94y&#10;7uYY7VreIOo6WzadqGv9Era5j6aipgMzpJJG5e15Q3HE+FvIWq4kano7Hpmpa/0SuuDH0tBSgZny&#10;SSty9rytbmxPhbyFquI+pqSx6aqWv9Erq9j6WgpQMzpJJG5e15WtzYnwt5CjVZa5KKg0jaKkb6sS&#10;VDDtGYvDy0/fCFC7hZJrbatAafrRjmrhLVRHaMxkEjmHrdMWqDXKwz2uz8OdOVwxzXATVkR2jOZB&#10;K6M8+HTOaoPcrDNbLRw605XDHNcBNVxHaM5kEjozz4dM5qsBWyrjVwqKafaINb6hpo9kTxDMR9m5&#10;ocT4chUE0o0UvEvVtHFshkFNUOb/AMR7A9x8EylV7o9opOKes6KHZBKKWpc3/iPjD3HwTK5V9pBo&#10;pOKWsqKLZBK2lqXN/wCI+MPcfBMpXxX/ALzbb+Qu+vMvK6/vqs/6sf8AXqF5Xf8AftZP1S/69SvK&#10;7/v0sn6qf9eoWy1hqEWS1GWMZqyc9HSs39kd7j1Grc8QtXDTVidPEM9wqj0NDHv7Mja8jmYNvXwC&#10;3nEnWY0tp51RCA+5VZ6C3x7/AEQja8jmYNvXwHKt5xI1kNL6fdPCA+5VR6Cgj39mRteRzMG3r4Dl&#10;UW07danTdGZrnZ6poqn56y5OOLi5xOGZhGIAx5TvUH0jfazRtvdUXrT1awV0gluF5eczi57jlzRk&#10;AtAx8c7EklQHReoa7RFtdU33TVextwlEtyvjzmeXPccuaMtBaBm8c7EknrKBaM1BW6Jtrqi+abr2&#10;NuEoluV7eczy57jlzRloLQM3jnYkk9ZWDT1EFTBHUQPEkMrQ+N43FpGIKtqkq6aspYqulkEtPOwS&#10;RSN3Oa4Ygq46Kspa2khrKSQTU1QwSQyt3Oa4Ygq4aKspa2khrKSQTU1QwSQyt3Oa4YgrEv1zNrtF&#10;VXhnSOgZmaw7i4kAY9TE7VgapvRsmn666Nj6V9LHmZGdxcSGtx6mJ2rXatvpsOm6+7tj6Z9JFmjj&#10;O4vJDW44cmZ21a/Vl8Ni05X3ZsfTPpIs0cZ3F5Ia3HDkzO2qEaV4gXmtvkNFXCOSGqcWtyNylhwx&#10;GG3aNnKqz0LxY1FctTU9uubYpaatcWN6NmR0bsCW5cDtbs24+Gqr4fcYtTXXVVNbLq2Galr3ljOj&#10;ZkdE7KS3KQdrdm3Nt6qqzh/xg1LdNU01surYZqWveWM6NmR0TspLcuB2t2bc23qqwqqnjqaaamkx&#10;6Odjo35TgcrxlOB8FW1XUkVbRVFHNj0NTG+GTKcrssjS04EbjgVclfRQ11DU0U+boaqJ8MuQ5XZZ&#10;GlrsCNxwKuKvo4a6hqKKfN0NVE+GXKcrssjS12BG44FeVtt1LbqGKipWlsEIIYCcTtJccT1yvGzW&#10;iis9sgttC0spacERtccT2Ti44nqkleFjstBZLVT2ugYWUlMC2JrjmPZOLiSeqXFeFks1BZbVT2ug&#10;aWUlMC2JrjmPZOLiSeqXFRg1Db5rmmfR9nR2Vj+nqB2rpJAW5Wnl/wD5UINW3U3E6ikt/olv05HL&#10;3VVja100oLcjTy7cPCKgZrGaq4r0Mtt9EtumI5e661u1jp5mlvRsPLgcPCcoIaxmqeKtDLbfRLbp&#10;mOXuusG1rppgW9Gw8uBw8Jy9tDRl019q3bZJbhKxzuozaB4GdZXDCIvqNUV79ss93njc/lIi7IDr&#10;DpNiyuE8JfU6suD9s1ReaiJ7+UiLsmjrDpdiy+FMRfU6suD9s1ReZ4nv5SIuyaOsOl2LL13Tsn0r&#10;XBwGMbWyMPMWPB+tsWfxRo46rQt0DwCYmMmYTyOje04jwMQtjxbooqvh/dg8AuhYyaMnkdHI04jw&#10;MQthxZooqrQF1DwC6FjJoyeR0cjTiPAxC9bZbaOuZab3MHOrIqSPonE7B0keJJbz9kV7WWzW+5x2&#10;DUtQHvuMNBF0Li7sR00WLiW7sezK97HY7bdY9O6pqQ99ygt8PQOLuxAmhxcS3dm9EO1e9jsltuse&#10;ndUVIe+5QW+LoHF3YjpocXEt3ZvRCvfUV7pbPbJaqcgvwLYIuV8hGxoH11lau1NQ6dss1dUuBkIL&#10;KWDlllI7FoH1+osvWmqqDTVinuFU4GQtLKSn8dLKR2LQOblPMFl6z1TQaasU9fVOBkILKWn8dLKR&#10;2LQOblPMFp9P6Til0hTW26teOkf3RJEDlIJJLWnDqb1HdJ6Dgn4f0dnvjJB0shq5YGuLHNLiSxri&#10;Nva4YjnUZ0dw8gqOG9FZL/HI3ppDWzQNcY3NLnEsY4jb2uGI51GtH8PYJ+HNFZb/AByN6aQ1k0DX&#10;FjmlziWMcRt7XDEc6lE00NPA+aVwjhiaXPedga1oxJU3qKimpKaSone2GngYXySO2NaxoxJPUAU+&#10;qamlo6WSpqHtgpqdhfLI7Y1jGDEk9QBTypqaWjpZKioe2Cmp2F8sjtjWMaMST1AFFdIdJcb3dtQh&#10;hjpKsshpcdhe2MBpdh9qPqqDcPulvGpb/q1sToaCvMdPQh2IMjIQGF+H2jfBxCr7hv0171TqLWTY&#10;nQ264ujpreHYgyMgAY6Qt/5bfBJHIoBw46W9ao1FrFsTobdcHR01vDsQZGQAMdJl/wCW3wSQpap8&#10;rGViIiIiIiIiIiIiIiIiIiIiIiIiIiIiIiIiIiIiIiIiIiIiIiIiIiIiIiIiIiIiIiIiIiIiIi1t&#10;+v1DZaF1VVOxcdkMI7aR3MP4TyLT6q1VbNN2x1dXOxccW09O09nK/wAi3+E8i0mrtXWrS9qdX17s&#10;XHFtNTNPok0nkW/wnkWk1bq21aYtTq+vdi44tpqZp9Emk8i3+E8i0en7VLV1/wAYb7Iw1z/YdIXD&#10;LTs5NhPbfW6+6MaTsU9fdfjbqiWM3OQY2+3lwyUsfjexJ7fqcm89luiejtPVFxu/xy1bNGbrIMbb&#10;bi8ZKOLxvYk7H7d3JvPZboro/T89wu/xx1ZNGbrIMbdbi8ZKSPxvYk7H9Tk3nst3rrprm0lvvEA6&#10;UWuqZNIG4HGPEB2HggL34nseygtWoaZvTiyV0VTM1hBxhzAPwPXDQsnixHJHbrPqSlb3Q2w3CKqn&#10;bGQcYMwD8D5ZrQVkcVo5I7faNSUre6G2Gviqp2xkHGDMA/A+WDQVvobtbZqAXBlTGaMtzGYuAaB9&#10;kTuI5QpTTX6z1FqF2irIjbi3OakvAY0cuYntSOUFS6l1DZKm0C8RVsJtpZnNUXtDGjDaHEnsSOUH&#10;cpbTahslTaBeIq2E20szmqL2hjRhtDiT2JHKCo5osyXC63m/FpFPVyNipHOxBcyLZjgeoGqH8N3S&#10;3a+6i1SWObSXCZkFC5wILooQW5sD1A0dfEKE8L3TXnUOptXFjm0dxmZT29zgQXxQAtzYHqBg6+I5&#10;FCuGLpbxqDUurSxzaO4zMp7e5wIL4oAW5sD1AwdfEJX/ALzbb+Qu+vMvy6/vqs/6sf8AXqF+Xf8A&#10;ftZP1S/69Svy7/v0sn6qf9eoXzq98VLqawV9aMbdG6RjnntWSOHYuPNtwPgL54gSQUOtNK3W5Nxt&#10;EL5Y3yO7SOZw7BzubA4O+1XxxHkp7frrSF4ujcbLBJLFJI7tI5njsHu5sDld9r1F88RpKeg1zpG7&#10;3RuNmgklikkd2kczh2D3c2Byu+1W51FdLVBYqqWpmjdBNC9sbcQ7pC5pADRy4lSPV17sVNpetnrK&#10;iJ9LUU8jImhzX9MXtIa1gHbYnmUn1pftP0ukq+orqiF9JU00jIWhzX9MXtLWtjAPZYnm66k2s77Y&#10;KXSddPXVEL6SpppGQtDmv6YvaWtbGAeyxPN11j6EgqINK0LJwQ8te9rXbwx73Ob9Q4rE4XUtXTaF&#10;tcdUC2RzZJGMcMCI5JHPZ4bSCsPhLSVtLw/tMdWHNkc2SRjHDAiOSVz4/Da4EddYfCekraXQFqjq&#10;w5sjmySMY4YERySufH4bXAhbuop4KmCSnnYJIZWlkjDuLSMCFJaukpqyllpKqMS087DHLG7c5rhg&#10;QpTW0dLW0k1HVxiamqGGOaJ25zXDAhSito6WtpJqOrjE1NUMMc0TtzmuGBC01o0XYLVWGspYXGcY&#10;9G6RxdkBGByjxdqjun+G+lbFcTcKGneaoYiJ0ry8RhwwOQHqcpxKjOnOF+kNPXM3Kgp3mrGIhfNI&#10;ZBEHDA5AepynEqNad4YaR0/cjcqCneasYiF8sheIg4YHID1OU4lb1SdSxStRC/X2qulwdp6zTNiP&#10;/wD0Lhj2MTdzmNPkuT6nPhX2qdT117u7tJacqGwEAi7XbN2MLNzo2HHa/kOHW5yK31dqyvv15fo3&#10;TFS2AgEXm8Zhlgj3OjjOIxfyHDl2c5Fcat1XX368v0dpmpbAQCLzd8wywR44OjjOIxfyHDrc5G+s&#10;tutVqoo6Gic0MG1xzAue873O5yVKtN2ix2K2xWy2uYI27XOzNL5JDsL3Eb3HD+BS7S9lsGnrXDar&#10;W6MRtOLnZmmSWQ4AveRvccP4BsUt0xZrBp+1w2q1uYI2nFzszTJLIcAXvI3uOH8C0OnKqG06ju9n&#10;q3CJ9VUGronO2B7ZNuAJ5R4qiuj62msOsL/p6veIJK6qNfbnP2NlZNiS1rjvI2Dq4HmUR0VX0unt&#10;a6j01cHinkuFYbjbHSdi2Vk+JLWuO8jYOrgeZRLRddS6f1pqLTdweKeSvqzcLY5+xsrJ8SWtcd5G&#10;wdXA8y9OIFyabYLNTES3G4PZGyBu1wbmDiSOTHDDavbiveWGzDTlE4T3e7Sxwx0rCC8Mzhxc4eNB&#10;ygbefqL24w3uM2MaYoXCe9XmWKCKkYQZGszh5c4eNByhu3n6i9uMF7jNjGmaFwnvV5lihipGEF7W&#10;Zw8ucPGg5Q3bz9Rbirr6HT9kjkq3+hU0bImgds9zW4BrRznBSC4XW2aT01FLXy+gUUMcDA0dlI9j&#10;A1rWDndlUkuN3tWjtLQzXCX0Chgjp4w0dnK9jA1rGDndlUkuN3tej9LQzXCX0Chhjp4w0dnK9jA1&#10;rGDndlWhstvmvFey/wB9cxmTbbbeXDLE3eHuB8dy/wDYARbTlqqNQ3WLVeqHxx9H2VntJeMsDMcW&#10;yPB3vO/b1zyARHTFnqdS3eLWGrXxx9H2VksxeMlOzHFskgO952Hb1zyARLTNnqdS3eLV+rHxx9H2&#10;Vks5eMsDMcWyPB3vOw7eueQCXOngbE6UyNETAS+QkZQBtJJVgOqqZsD53SsEEYLpJS4ZWhoxJLtw&#10;wCsd1XSsp31DpmNp4gXSTFwyNa0Ykl24YBWK6rpWQPqHTMbBEC6SUuGRoaMSS7cMAoTNVSawuJgb&#10;L0GmqV/or8cjql7duAx25f8A+d+GFa1FbNxCu7qVkxpdG0Mg6eTN0b6yRu3KMduXHwht34YVbU18&#10;/Em9OpI5zSaHoJB08ubo31srduUY4HLj4Q2nssMKvqa+fiRenUkc5pNEUEg6eXN0b62Ru3KMcDlx&#10;8IbT2WGEzpW0kUTKemyNjiaGsjYRg1o2bgrGoW2+CCOkoujZDCwNjhiIwa1uwAAKzqBlugp4qOh6&#10;JkEDAyKGIjBrG7AAByKzKBlugp4qOh6JkEDAyKGIjBrG7AAByL2WQslZKIiIiIiIiIiIiIiIiIiI&#10;iIiIiIiIiIiIiIiIiIiIiIiIiIiIiIiIiIiIiIiIiIiIiIiIiIqr4p/DkHpvpI7f0vefS/8AeVGc&#10;cvlNS+n+xh6Z6T2x9K/3lz/x/wDlVSeyPYo9M9I7Y+k/76oHj78qaT0/2KPTPSO2PpP++oWq4VXq&#10;sVbuhPkSz0vdP6d6X2zu3+x51f8Awu/drH6VuqvZHpPbv9M+w8l1F0dwk/dZF6Vuq/ZHpPbv9N+w&#10;8l1F0Xwm/ddF6Vuq/ZHpPbv9N+w8l1FVU3s5/pXph7T0ntuT7H+BUVU/CcnpHpx9L9j9t437D+Bc&#10;+1XwrJ7H9PPpXsftvG/8P+Bc/wBV8KyekenH0r2P23jf+H/ArzsnwTSekelN9i+k7v4vqLp7TXwB&#10;QexvSWewfY27+K+xXWGlvk7bvYvpDPYHsXd/E/Yrq3S/ydt3sX0hnsD2Lu/ivsVHq/8AebbfyF31&#10;5lEbr++qz/qx/wBeoUMu/wC/ayfql/16lQ27/v0sn6qf9eoWy1r8nKr2PuHsrtPtfs/I9VbriR8j&#10;672JuHs70vf4z/ieQ6q3nFD5FXD2F2o+EPS9/jP+L5DqrecT/kXX+w+1Hs/0vf4z/i+Q6qqKx/C1&#10;N6R249l+k/brn7TPw9RexfTB7P8AY3/M6i5w0p8oaH2J6aPhD2L/AMzqLnPSvygofYnpo+EPY3/M&#10;6ivkbh/Aup27h/BuXXTe1G7dybl1s3tRu3cm5EREREWJd/gur9N9Kf7H9O7U+l/ZcywL/wDAdf6f&#10;6RJ7E9kdqfSvs+Za7UfwBcfZHseT2H7I7U+lfZ8y1+ovgG4eyPY8nsP2R2p9K+z5lQZ3n+FcqHef&#10;4d65BdvO/fy71yI7ed+/l3ra6U+Uts/KY/NBb3Qnyysv5ZD5sKQcPflxYvy2HzYW/wCH/wAt7H+W&#10;w+bCmnFb2NSex957b2T9p9hzqyOO3sOg9ibz2/szf/F/8PyXVwVod8H7Bt/sLtndv7N3/wAX/wAL&#10;yXVwVn98D7Ct/sPtndv7N3/xf/C8l1cFqeF3w1J6R6WfTPTv+V/vdRaDgh8pJfYvpTvTfZO7+I/3&#10;uoo7wE+VE3sT0l3p3srd/wDj/wC/1FHuA3ynm9ieku9O9k7v/wAf/f6iyuLHsyh9O9Ldv9J3+N+z&#10;8l1MFncefhC2eyPSn9t7G7bxn/E8l1Mq2HfD/CVq9k+lP7b2L23jP+J5PqZVn98J8JWr2T6U/tvY&#10;vbeM/wCJ5PqZVAVVaqBVEpjTfuzqPTvZh9K7Xc3037D+HBWHR/uXqvZHwifSO03M9P8A+H/vYKy6&#10;L9xlX7J+Ej7H7TtWen/8P/eyqyaL9x1X7J+Ej7H7TtWen/8AD/3sqhyrxVoq2Uz4VfKGo/JH/hY1&#10;Y3Ar5XVf6vk/DQqzu98+Wdb+rpfw8Ks3vf8A5ZVn6ul/Dwq1Vei6CV/oiIiIiIiIiIiIiIiIiIiI&#10;iIiIiIiIiIiIiIv/2VBLAwQUAAYACAAAACEAiuXIguAAAAAJAQAADwAAAGRycy9kb3ducmV2Lnht&#10;bEyPwU7DMAyG70i8Q2QkbluSQtnU1Z2mCThNSNuQELes8dpqTVI1Wdu9PeEER9uffn9/vp5Mywbq&#10;feMsgpwLYGRLpxtbIXwe32ZLYD4oq1XrLCHcyMO6uL/LVabdaPc0HELFYoj1mUKoQ+gyzn1Zk1F+&#10;7jqy8XZ2vVEhjn3Fda/GGG5angjxwo1qbPxQq462NZWXw9UgvI9q3DzJ12F3OW9v38f042snCfHx&#10;YdqsgAWawh8Mv/pRHYrodHJXqz1rEdLkOZIIs2QhgUUgTUXcnBAWQgIvcv6/QfED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A/vPoTfAgAAZQgAAA4A&#10;AAAAAAAAAAAAAAAAPAIAAGRycy9lMm9Eb2MueG1sUEsBAi0ACgAAAAAAAAAhAONePDmYaAEAmGgB&#10;ABUAAAAAAAAAAAAAAAAARwUAAGRycy9tZWRpYS9pbWFnZTEuanBlZ1BLAQItAAoAAAAAAAAAIQDq&#10;ysg+N68LADevCwAVAAAAAAAAAAAAAAAAABJuAQBkcnMvbWVkaWEvaW1hZ2UyLmpwZWdQSwECLQAU&#10;AAYACAAAACEAiuXIguAAAAAJAQAADwAAAAAAAAAAAAAAAAB8HQ0AZHJzL2Rvd25yZXYueG1sUEsB&#10;Ai0AFAAGAAgAAAAhABmUu8nDAAAApwEAABkAAAAAAAAAAAAAAAAAiR4NAGRycy9fcmVscy9lMm9E&#10;b2MueG1sLnJlbHNQSwUGAAAAAAcABwDAAQAAgx8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LOGO SEMA (2)" style="position:absolute;left:8152;top:499;width:3787;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k/pxAAAANsAAAAPAAAAZHJzL2Rvd25yZXYueG1sRI9BawIx&#10;FITvhf6H8Areukn3ILI1im1ZUQ/Waun5sXndXbp5WZKo6783gtDjMDPfMNP5YDtxIh9axxpeMgWC&#10;uHKm5VrD96F8noAIEdlg55g0XCjAfPb4MMXCuDN/0Wkfa5EgHArU0MTYF1KGqiGLIXM9cfJ+nbcY&#10;k/S1NB7PCW47mSs1lhZbTgsN9vTeUPW3P1oNi3L7sTms1fbzbTdR0S/dgD9O69HTsHgFEWmI/+F7&#10;e2U05GO4fUk/QM6uAAAA//8DAFBLAQItABQABgAIAAAAIQDb4fbL7gAAAIUBAAATAAAAAAAAAAAA&#10;AAAAAAAAAABbQ29udGVudF9UeXBlc10ueG1sUEsBAi0AFAAGAAgAAAAhAFr0LFu/AAAAFQEAAAsA&#10;AAAAAAAAAAAAAAAAHwEAAF9yZWxzLy5yZWxzUEsBAi0AFAAGAAgAAAAhALC+T+nEAAAA2wAAAA8A&#10;AAAAAAAAAAAAAAAABwIAAGRycy9kb3ducmV2LnhtbFBLBQYAAAAAAwADALcAAAD4AgAAAAA=&#10;">
                <v:imagedata r:id="rId5" o:title="LOGO SEMA (2)"/>
              </v:shape>
              <v:shape id="Picture 2" o:spid="_x0000_s1028" type="#_x0000_t75" alt="GOBIERNO DEL ESTADO (1)" style="position:absolute;left:6159;top:568;width:1320;height:1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LRwQAAANsAAAAPAAAAZHJzL2Rvd25yZXYueG1sRI9bi8Iw&#10;FITfF/wP4Qi+rakX6tI1SlEUX73g86E523ZtTkoSbf33ZmHBx2FmvmGW69404kHO15YVTMYJCOLC&#10;6ppLBZfz7vMLhA/IGhvLpOBJHtarwccSM207PtLjFEoRIewzVFCF0GZS+qIig35sW+Lo/VhnMETp&#10;SqkddhFuGjlNklQarDkuVNjSpqLidrobBb+H+TNN92yvZ5459rLb5vtcqdGwz79BBOrDO/zfPmgF&#10;0wX8fYk/QK5eAAAA//8DAFBLAQItABQABgAIAAAAIQDb4fbL7gAAAIUBAAATAAAAAAAAAAAAAAAA&#10;AAAAAABbQ29udGVudF9UeXBlc10ueG1sUEsBAi0AFAAGAAgAAAAhAFr0LFu/AAAAFQEAAAsAAAAA&#10;AAAAAAAAAAAAHwEAAF9yZWxzLy5yZWxzUEsBAi0AFAAGAAgAAAAhACsIEtHBAAAA2wAAAA8AAAAA&#10;AAAAAAAAAAAABwIAAGRycy9kb3ducmV2LnhtbFBLBQYAAAAAAwADALcAAAD1AgAAAAA=&#10;">
                <v:imagedata r:id="rId6" o:title="GOBIERNO DEL ESTADO (1)"/>
              </v:shape>
              <w10:wrap anchorx="margin"/>
            </v:group>
          </w:pict>
        </mc:Fallback>
      </mc:AlternateContent>
    </w:r>
  </w:p>
  <w:p w14:paraId="266328C7" w14:textId="77777777" w:rsidR="00BF251A" w:rsidRDefault="00BF251A" w:rsidP="00612870">
    <w:pPr>
      <w:pStyle w:val="Encabezado"/>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D4F25" w14:textId="77777777" w:rsidR="00BF251A" w:rsidRDefault="00BF251A" w:rsidP="00612870">
    <w:pPr>
      <w:pStyle w:val="Encabezado"/>
      <w:jc w:val="center"/>
    </w:pPr>
    <w:r>
      <w:rPr>
        <w:noProof/>
      </w:rPr>
      <w:drawing>
        <wp:anchor distT="0" distB="0" distL="114300" distR="114300" simplePos="0" relativeHeight="251673600" behindDoc="0" locked="0" layoutInCell="1" allowOverlap="1" wp14:anchorId="697FA9D9" wp14:editId="602C9D6D">
          <wp:simplePos x="0" y="0"/>
          <wp:positionH relativeFrom="margin">
            <wp:posOffset>5106670</wp:posOffset>
          </wp:positionH>
          <wp:positionV relativeFrom="margin">
            <wp:posOffset>-1517363</wp:posOffset>
          </wp:positionV>
          <wp:extent cx="1522095" cy="723900"/>
          <wp:effectExtent l="0" t="0" r="1905" b="0"/>
          <wp:wrapSquare wrapText="bothSides"/>
          <wp:docPr id="33" name="Imagen 3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rotWithShape="1">
                  <a:blip r:embed="rId1"/>
                  <a:srcRect l="27390" t="-1524" r="26515" b="1524"/>
                  <a:stretch/>
                </pic:blipFill>
                <pic:spPr bwMode="auto">
                  <a:xfrm>
                    <a:off x="0" y="0"/>
                    <a:ext cx="1522095" cy="723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66EBFD3C" wp14:editId="065ED4B8">
          <wp:simplePos x="0" y="0"/>
          <wp:positionH relativeFrom="margin">
            <wp:posOffset>3573780</wp:posOffset>
          </wp:positionH>
          <wp:positionV relativeFrom="topMargin">
            <wp:posOffset>-418465</wp:posOffset>
          </wp:positionV>
          <wp:extent cx="1554480" cy="1828800"/>
          <wp:effectExtent l="0" t="0" r="7620" b="0"/>
          <wp:wrapSquare wrapText="bothSides"/>
          <wp:docPr id="34" name="Imagen 34"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Logotipo, nombre de la empresa&#10;&#10;Descripción generada automáticamente"/>
                  <pic:cNvPicPr/>
                </pic:nvPicPr>
                <pic:blipFill>
                  <a:blip r:embed="rId2"/>
                  <a:stretch>
                    <a:fillRect/>
                  </a:stretch>
                </pic:blipFill>
                <pic:spPr>
                  <a:xfrm>
                    <a:off x="0" y="0"/>
                    <a:ext cx="1554480" cy="1828800"/>
                  </a:xfrm>
                  <a:prstGeom prst="rect">
                    <a:avLst/>
                  </a:prstGeom>
                </pic:spPr>
              </pic:pic>
            </a:graphicData>
          </a:graphic>
          <wp14:sizeRelV relativeFrom="margin">
            <wp14:pctHeight>0</wp14:pctHeight>
          </wp14:sizeRelV>
        </wp:anchor>
      </w:drawing>
    </w:r>
  </w:p>
  <w:p w14:paraId="1542308F" w14:textId="77777777" w:rsidR="00BF251A" w:rsidRDefault="00BF251A" w:rsidP="00612870">
    <w:pPr>
      <w:pStyle w:val="Encabezado"/>
      <w:jc w:val="center"/>
    </w:pPr>
    <w:r>
      <w:rPr>
        <w:noProof/>
        <w:lang w:val="es-MX" w:eastAsia="es-MX"/>
      </w:rPr>
      <mc:AlternateContent>
        <mc:Choice Requires="wpg">
          <w:drawing>
            <wp:anchor distT="0" distB="0" distL="114300" distR="114300" simplePos="0" relativeHeight="251671552" behindDoc="0" locked="0" layoutInCell="1" allowOverlap="1" wp14:anchorId="7F135C39" wp14:editId="24C5FE8E">
              <wp:simplePos x="0" y="0"/>
              <wp:positionH relativeFrom="margin">
                <wp:posOffset>332740</wp:posOffset>
              </wp:positionH>
              <wp:positionV relativeFrom="paragraph">
                <wp:posOffset>-172085</wp:posOffset>
              </wp:positionV>
              <wp:extent cx="3162300" cy="617220"/>
              <wp:effectExtent l="0" t="0" r="0" b="0"/>
              <wp:wrapNone/>
              <wp:docPr id="30" name="Grupo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617220"/>
                        <a:chOff x="6159" y="499"/>
                        <a:chExt cx="5780" cy="1204"/>
                      </a:xfrm>
                    </wpg:grpSpPr>
                    <pic:pic xmlns:pic="http://schemas.openxmlformats.org/drawingml/2006/picture">
                      <pic:nvPicPr>
                        <pic:cNvPr id="31" name="Picture 4" descr="LOGO SEMA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152" y="499"/>
                          <a:ext cx="3787" cy="1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2" descr="GOBIERNO DEL ESTADO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159" y="568"/>
                          <a:ext cx="1320" cy="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27C0B9" id="Grupo 30" o:spid="_x0000_s1026" style="position:absolute;margin-left:26.2pt;margin-top:-13.55pt;width:249pt;height:48.6pt;z-index:251671552;mso-position-horizontal-relative:margin" coordorigin="6159,499" coordsize="5780,12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01jrkAgAAZQgAAA4AAABkcnMvZTJvRG9jLnhtbNxW207jMBB9X2n/&#10;wcoT+wBpUnohaovYbamQCq2A/QDXcRKL+CLbacrfM3bSQstKrJB2pd2HRuMZe3zmzLHd0eWWl2hD&#10;tWFSjIPorBMgKohMmcjHwc/H69NhgIzFIsWlFHQcPFMTXE6+fhnVKqGxLGSZUo0giTBJrcZBYa1K&#10;wtCQgnJszqSiAoKZ1BxbGOo8TDWuITsvw7jT6Ye11KnSklBjwDttgsHE588ySuwyywy1qBwHgM36&#10;r/bftfuGkxFOco1VwUgLA38CBcdMwKb7VFNsMao0e5eKM6KlkZk9I5KHMssYob4GqCbqHFUz17JS&#10;vpY8qXO1pwmoPeLp02nJ3WalEUvHQRfoEZhDj+a6UhLBGMipVZ7AnLlWD2qlmwrBXEjyZCAcHsfd&#10;OG8mo3V9K1PIhysrPTnbTHOXAspGW9+D530P6NYiAs5u1I+7HcBCINaPBnHcNokU0Em3rB/1LgIE&#10;0fOLi6Z/pJi1q3uDYbs0ijvnLhripNnWQ22hTUaKkQR+LaVgvaP0Y+nBKltpGrRJ+G/l4Fg/VeoU&#10;uq+wZWtWMvvslQwMOVBis2LEMe0Gb7oT7boDYbcrOg9QSg0BLS+W8yV6mN1eoZP4m6t5t7RJhF2h&#10;vmFIyB8FFjm9MgpOBpxXSLpzaS3rguLUOLcj7jCLHx6AW5dMXbOydB11dksDADoS5y+YbIQ/laTi&#10;VNjmJGtaAiNSmIIpEyCdUL6mIEx9k3pAODGa3ANuAAe21dSSwpkZgGj90O19wCN+BenKMaDhD2U5&#10;jHrxob722hwMB40woyj22turC0jWxs6p5MgZgBqAetHjzcI4yDB1N8WBFtJx50spxYEDJjqPh+8A&#10;tybg/wdlC0w2l8qqlS04WtnOl99vZvd3SzSdLdDs4fFqukQn0f8p4Li5qP6OgPcXZK8/bPbdCTjq&#10;wm3qb9Yo6vb8Kd9dj6/q/KMC9rcwvGX+PLTvrnss347BfvvvYPICAAD//wMAUEsDBAoAAAAAAAAA&#10;IQDjXjw5mGgBAJhoAQAVAAAAZHJzL21lZGlhL2ltYWdlMS5qcGVn/9j/7QAsUGhvdG9zaG9wIDMu&#10;MAA4QklNA+0AAAAAABABLAAAAAEAAQEsAAAAAQAB/+FZhGh0dHA6Ly9ucy5hZG9iZS5jb20veGFw&#10;LzEuMC8APD94cGFja2V0IGJlZ2luPSLvu78iIGlkPSJXNU0wTXBDZWhpSHpyZVN6TlRjemtjOWQi&#10;Pz4KPHg6eG1wbWV0YSB4bWxuczp4PSJhZG9iZTpuczptZXRhLyIgeDp4bXB0az0iQWRvYmUgWE1Q&#10;IENvcmUgNS42LWMxMzIgNzkuMTU5Mjg0LCAyMDE2LzA0LzE5LTEzOjEzOjQwICAgICAgICAiPgog&#10;ICA8cmRmOlJERiB4bWxuczpyZGY9Imh0dHA6Ly93d3cudzMub3JnLzE5OTkvMDIvMjItcmRmLXN5&#10;bnRheC1ucyMiPgogICAgICA8cmRmOkRlc2NyaXB0aW9uIHJkZjphYm91dD0iIgogICAgICAgICAg&#10;ICB4bWxuczpkYz0iaHR0cDovL3B1cmwub3JnL2RjL2VsZW1lbnRzLzEuMS8iCiAgICAgICAgICAg&#10;IHhtbG5zOnhtcD0iaHR0cDovL25zLmFkb2JlLmNvbS94YXAvMS4wLyIKICAgICAgICAgICAgeG1s&#10;bnM6eG1wR0ltZz0iaHR0cDovL25zLmFkb2JlLmNvbS94YXAvMS4wL2cvaW1nLy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gogICAgICAgICAgICB4bWxuczppbGx1c3RyYXRvcj0i&#10;aHR0cDovL25zLmFkb2JlLmNvbS9pbGx1c3RyYXRvci8xLjAvIgogICAgICAgICAgICB4bWxuczpw&#10;ZGY9Imh0dHA6Ly9ucy5hZG9iZS5jb20vcGRmLzEuMy8iPgogICAgICAgICA8ZGM6Zm9ybWF0Pmlt&#10;YWdlL2pwZWc8L2RjOmZvcm1hdD4KICAgICAgICAgPGRjOnRpdGxlPgogICAgICAgICAgICA8cmRm&#10;OkFsdD4KICAgICAgICAgICAgICAgPHJkZjpsaSB4bWw6bGFuZz0ieC1kZWZhdWx0Ij5MT0dPIFNF&#10;TUE8L3JkZjpsaT4KICAgICAgICAgICAgPC9yZGY6QWx0PgogICAgICAgICA8L2RjOnRpdGxlPgog&#10;ICAgICAgICA8eG1wOk1ldGFkYXRhRGF0ZT4yMDE3LTAxLTE3VDEyOjU2OjMyLTA1OjAwPC94bXA6&#10;TWV0YWRhdGFEYXRlPgogICAgICAgICA8eG1wOk1vZGlmeURhdGU+MjAxNy0wMS0xN1QxNzo1Njo0&#10;MVo8L3htcDpNb2RpZnlEYXRlPgogICAgICAgICA8eG1wOkNyZWF0ZURhdGU+MjAxNy0wMS0xN1Qx&#10;Mjo1NjozMi0wNTowMDwveG1wOkNyZWF0ZURhdGU+CiAgICAgICAgIDx4bXA6Q3JlYXRvclRvb2w+&#10;QWRvYmUgSWxsdXN0cmF0b3IgQ0MgMjAxNS4zIChXaW5kb3dzKTwveG1wOkNyZWF0b3JUb29sPgog&#10;ICAgICAgICA8eG1wOlRodW1ibmFpbHM+CiAgICAgICAgICAgIDxyZGY6QWx0PgogICAgICAgICAg&#10;ICAgICA8cmRmOmxpIHJkZjpwYXJzZVR5cGU9IlJlc291cmNlIj4KICAgICAgICAgICAgICAgICAg&#10;PHhtcEdJbWc6d2lkdGg+MjU2PC94bXBHSW1nOndpZHRoPgogICAgICAgICAgICAgICAgICA8eG1w&#10;R0ltZzpoZWlnaHQ+NzY8L3htcEdJbWc6aGVpZ2h0PgogICAgICAgICAgICAgICAgICA8eG1wR0lt&#10;Zzpmb3JtYXQ+SlBFRzwveG1wR0ltZzpmb3JtYXQ+CiAgICAgICAgICAgICAgICAgIDx4bXBHSW1n&#10;OmltYWdlPi85ai80QUFRU2taSlJnQUJBZ0VBU0FCSUFBRC83UUFzVUdodmRHOXphRzl3SURNdU1B&#10;QTRRa2xOQSswQUFBQUFBQkFBU0FBQUFBRUEmI3hBO0FRQklBQUFBQVFBQi8rNEFEa0ZrYjJKbEFH&#10;VEFBQUFBQWYvYkFJUUFCZ1FFQkFVRUJnVUZCZ2tHQlFZSkN3Z0dCZ2dMREFvS0N3b0smI3hBO0RC&#10;QU1EQXdNREF3UURBNFBFQThPREJNVEZCUVRFeHdiR3hzY0h4OGZIeDhmSHg4Zkh3RUhCd2NOREEw&#10;WUVCQVlHaFVSRlJvZkh4OGYmI3hBO0h4OGZIeDhmSHg4Zkh4OGZIeDhmSHg4Zkh4OGZIeDhmSHg4&#10;Zkh4OGZIeDhmSHg4Zkh4OGZIeDhmSHg4Zi84QUFFUWdBVEFFQUF3RVImI3hBO0FBSVJBUU1SQWYv&#10;RUFhSUFBQUFIQVFFQkFRRUFBQUFBQUFBQUFBUUZBd0lHQVFBSENBa0tDd0VBQWdJREFRRUJBUUVB&#10;QUFBQUFBQUEmI3hBO0FRQUNBd1FGQmdjSUNRb0xFQUFDQVFNREFnUUNCZ2NEQkFJR0FuTUJBZ01S&#10;QkFBRklSSXhRVkVHRTJFaWNZRVVNcEdoQnhXeFFpUEImI3hBO1V0SGhNeFppOENSeWd2RWxRelJU&#10;a3FLeVkzUENOVVFuazZPek5oZFVaSFREMHVJSUpvTUpDaGdaaEpSRlJxUzBWdE5WS0JyeTQvUEUm&#10;I3hBOzFPVDBaWFdGbGFXMXhkWGw5V1oyaHBhbXRzYlc1dlkzUjFkbmQ0ZVhwN2ZIMStmM09FaFlh&#10;SGlJbUtpNHlOam8rQ2s1U1ZscGVZbVomI3hBO3FibkoyZW41S2pwS1dtcDZpcHFxdXNyYTZ2b1JB&#10;QUlDQVFJREJRVUVCUVlFQ0FNRGJRRUFBaEVEQkNFU01VRUZVUk5oSWdaeGdaRXkmI3hBO29iSHdG&#10;TUhSNFNOQ0ZWSmljdkV6SkRSRGdoYVNVeVdpWTdMQ0IzUFNOZUpFZ3hkVWt3Z0pDaGdaSmpaRkdp&#10;ZGtkRlUzOHFPend5Z3AmI3hBOzArUHpoSlNrdE1UVTVQUmxkWVdWcGJYRjFlWDFSbFptZG9hV3By&#10;YkcxdWIyUjFkbmQ0ZVhwN2ZIMStmM09FaFlhSGlJbUtpNHlOam8mI3hBOytEbEpXV2w1aVptcHVj&#10;blo2ZmtxT2twYWFucUttcXE2eXRycSt2L2FBQXdEQVFBQ0VRTVJBRDhBOVU0cTdGVk80dUlyZU15&#10;U3RSZWcmI3hBOzhTZkFEdWN4dFZxOGVuaHg1RFErMG51QTZueVp3Z1pHZ2xONXJLeXJHMXJLd2pO&#10;Uk1xMFZ4c0tic0NBUGZPUzEvdEZITkdNdFBNOEcmI3hBOy9HQlFtTzdlUUlBNWd5NVgxYzNGcGVH&#10;K0liOU81SWIvQU16Mmx2YlNSM1Z3dHdsdkp5akk0dTdWNUlCeEpXdmM3K0dhR090ejVvK0ImI3hB&#10;O2t2TENHUzR6TWVJSFlqZmxmMWNXN1BKa3hZL1hZQnJjWHY4QWpadXk4eDJNc1Z5OXBPcVdzMUYz&#10;K0FxOUFTS0N0RHhya1k2dk5nT2EmI3hBO01JU3g0Y2dGZWtpdVFOY0lJRmkvY21HVEZrRVR4QWtl&#10;ZjYwMTB2WEl6TTMra2VyYWlQbFhrSG8rMVZEVXFkelRybTI3TDdmT1BQS0cmI3hBO1NjamlHTVMz&#10;UEZVdlRzRFhFZWZDTFBOamwwNGxFR05YZlJPN1M5aXVWUEVGSkYrM0UyekN2OFBmT3cwSGFPUFVn&#10;MWNaam5FOHgrdzkmI3hBO0NOaTRXWEVZZTVYellOVHNWZGlyc1ZkaXJzVlNyekI1bzBQeS9iQzQx&#10;UzVXQVBYMG8vdFNPUi9JZzNQWHIwR1hZZFBQSWFpSEYxV3QmI3hBO3hhZU41SlY5NStEQzIvUGJ5&#10;d0hvdGplbGY1dU1RUDNlcG1mL0FDUms3NC9iK3AwditpalQvd0EyZjJmclpINWQvTWJ5cHIwaXdX&#10;bDEmI3hBOzZOMi8yYlc0SHB5RW5zdTVWajdLeHpGejZITGozSTI3dzdIUjlyNmZVR295cVhjZGor&#10;MzRKeHJlczJPaTZYTnFkOHpMYTIvSDFHVlMmI3hBO3grTndnMkgrVXd5akZpT1NRakhtWE0xT29o&#10;aGdaeitrZjJNVi93Q1Z5K1IvOS96L0FQSWxzelA1THpkdyticS85RU9rL25INUYzL0smI3hBOzVm&#10;SS8rLzUvK1JMWS93QWw1dTRmTmY4QVJEcFA1eCtSVDd5ejV2MFh6SkhQSnBidTYyeFZaZWFGTjNC&#10;SXBYNVpqNTlOUEZYRjFjL1ImI3hBOzYvRnFBVGpOMHY4QU1ubXJSL0xsckZkYW5JeVJUUDZVZkJT&#10;NUxVTGRCN0RCZzA4c3BxS2RacmNlbmlKWkRRSnBKYkg4MmZKbDdld1cmI3hBO2NNOHZyWE1peFJj&#10;b21WZVRrS3RUMjNPWHo3T3l4QkpISndzWGJ1bW5JUkVqY2pYSTlXWTVndTRZNTVqL0FEQTh0ZVhy&#10;NUxMVXBwRnUmI3hBO0hqRW9XT012UldKVVZJLzFUbVZnMGVUS0xpTm5YYXZ0WEJwNWNPUTBhdmt0&#10;OHZmbUg1Wjh3YWdiRFRwWkd1QWpTY1hqS0RpcEFPNSsmI3hBO2VITm9zbU9QRkxralNkcllOUlBn&#10;Z2JOWHlaTG1JN0pSdnJ5M3NiT2U4dVc0Vzl0RzBzejlhSWdMTWFEMkdTaEV5SUE1bGhreVJoRXkm&#10;I3hBO2x5aUxMRGYrVnkrUi93RGY4LzhBeUpiTTcrUzgzY1BtNmY4QTBRNlQrY2ZrVTc4cytkZEE4&#10;eU5jSnBjcnU5c0ZNcXlJVU5IclFpdlgmI3hBOzdPVVo5TFBGWEYxYzNSOW80ZFRmaG0rRlBjeG5P&#10;ZGlyc1ZhWmxSU3pHaXFDV0o3QVpHY3hDSmxJMEJ1VWdXYVk1cVdwaWQ0LzNFc00mI3hBO29yNk1n&#10;NmxYMjJHM1h4enpmdG50c1o1US9kNU1XUVh3UzZrUzIyRzNNVlJCc0g3ZHJnMC9DRHVDT3J6anpW&#10;NXB2amZ2YTJ2SzNkV2QmI3hBO0xvRlZxU0RzMFVpdTFRM2Y0VnArcWVMc21FWkhMbmplYVcvRC9D&#10;UGYwSjcrbDhnNkxXOXE1SlM4UEVlR0lzSHZQOVU5MzJzVnVybUUmI3hBO2t0dzVYTXJGWGtJWUg0&#10;Z1dMVkhHdFNUKzExL0hhZzNHenk3ci9RNmJLUURzUFVUeisyL3dlYUhqbFVXTnpOTmM4Wkl3c2ky&#10;N01hVm8mI3hBO0tzb1haVzNJK0wrekxZN2poSFUvajhjbkhpZlRLVWp1QUQrUHUzVDd5WDVnbS9T&#10;a0t6WGNxMlV3TWNyeWhwVTJIN3VOSTQ0MllFTTQmI3hBOzlpdlU3WmhhcnNqSG45SUF4ejMzQTUv&#10;MXY1d05kZjdkbDJkMmxreFpQVVpHSEkzMDdnQlZnaS9jUnpPejFMUjlVVXl0UEVWbWtsQWkmI3hB&#10;O2hBTkVVZUIycU9uVDc4MC9adXN6YVhWVDQ0ZzU1VmpnT1VRT205Y3R2U0J6MzR1OTZ5WWhseGd4&#10;UG81c290YmxMaUJaVjJyc3lucUcmI3hBO0d4QitXZWo2SFdSMUdJWkk5ZVk3aU9ZUHVMck1tTXhO&#10;RlZ6TFlPeFYyS3V4VjJLdm1IenBydHpyZm1XK3ZabUpUMUdpdDE3SkNqRUkmI3hBO29IeTNQdlhP&#10;dTB1RVk4WUFmTU8wOVRMTm5sSTk5RDNEa3lUeXYrVUdwYTdva1dxdGZSMmkzRldnaEtGeVZCSUJZ&#10;Z2pqVWozMnpGMUgmI3hBO2FjY2MrR3JwMldoOW5wNThReUdRamZJVmFjZVJQeXUxblRmT2F6YXhD&#10;cHROUFgxNEowUE9LV1U3UjhTUUQ4SnEyNEJCQThjbzFuYUUmI3hBO0o0cWdkNU9aMlgySGt4YW04&#10;bzlNTndlaFBUNWZlelQ4MmY4QXlYK3Evd0RSdi8xRXg1Z2RuZjM4Zmo5eGR6MjkvaWMvODMvZEI4&#10;OFcmI3hBOzBFbHhjUlc4ZFBVbWRZMHJzT1RHZy9YblR5bFF0ODd4d01wQ0k1azB6ZjhBNVV0NTIv&#10;a3R2K1IzOW1hLytWY1BuOG5lL3dDaHJVLzAmI3hBO2ZuK3g2SitWZmsvV2ZMVnRxRWVwaU1OY3ZH&#10;MFhwdnoyUU1EWFllT2F2dERVd3lrY1BSNlBzVHMvSnBveUU2M1BSamY1K1hoNTZQWmgmI3hBO3Rn&#10;SnBuWHhyd1ZEK0RabDlqeCtvKzUxbnRWay91NCs4L2QrMTVMRzd4dXNpTVZkQ0dWaHNRUnVDTTNS&#10;RnZJZ2tHdytxdEMxT1BWZEcmI3hBO3N0UlRwZHdwS1I0TXlnc3YwSGJPTnpZK0NaajNGOVcwMlla&#10;Y2NaaitJQXZuWDh3ZFgvU3ZuRFU3cFdMUkxLWUlmRGhDUFRCSHMzSGwmI3hBOzlPZFJvc2ZCaWlQ&#10;eHUrZGRyNS9GMU01ZExyNWJJdjhBS3U4TnI1NzB3MW9reGtoZjM1eHNGSC9CVXlIYU1id3liZXdz&#10;bkRxNGVkajcmI3hBO1Axdm8zT1dmUjJBZm5Scm4xRHlxTEJHcFBxY2dqMk5ENlVaRHlINytLbjU1&#10;c3V5OFhGazR1a1huL2FQVStIcCtBYzVtdmdOeitnZkYmI3hBOzRqcCtsWFY5RGV5d0Nvc1lEY3pE&#10;L0lFaUlmdTUxK2pPaG5rRVNMNm1uaU1PbmxrRWlQNEk4WDJnZnBaRitWZXRuU3ZPZG55YmpCZlYm&#10;I3hBO3M1ditldE9IL0pRTG1MMmhpNDhSN3h2K1BnN0hzTFUrRnFZOTB2VDgrWDIwK2k4NVo5R2Rp&#10;cnNWUWVxM0VFZHNVbVI1QkxWUWlWcWEmI3hBO2I5czB2YnVxeFk4QmpraktZeWJjTWVaNjlISTAw&#10;SkdWZzFUelR6bnI4ZHJwVjJ6MnNseGJJVmp1V3F4a2dhYXRKcUtuWUlhT09qVTcmI3hBOzV4M1lX&#10;R1diS2N4c0NISVNrRDZwYkVtZ042RmJqbWJUMnBrOUhoQVh4YytsZDFmb052THRVbTA4YTNKTnBO&#10;MUpQcGp4bjBBNlZkUWUmI3hBO0tjZmdLcHNSWDRLN1oxT294ZytrYm0rcncrUVJ4NXBWeGN0dkxr&#10;Q0tINkNobDFDM01FaVhOME9RVnF1ZmhkUjFHNDY3RmVuam1OTEImI3hBO0lTQmpIYjdITDBtTExr&#10;QTYrZGVacjNqWmVabWtEUnFqU0NJOFpUSUZYazM5NEZvU1B0Y2xyVEJ3YjN0djNmTDdHYzhVNGtB&#10;UjhTSmomI3hBOzVlZjZVZHBUdjliaEY1SzBkdEhKekpWblFGMlZGNWdxeWxTcktQakhnTzIyU2hr&#10;RVNBTi8wYzJHUEVmOG9mbFk3dC9uK09qTi9KUG0mI3hBO1lTd3BaUTNFZHo4VGdTeFZXWlVyeG8x&#10;RVJaSTBSVkhMa1dCUEhkUlhOWDdSNmFYZ2pORThHU0d4cXdlRTlEWFBmN3k3L3NmTkxIUHcmI3hB&#10;O1orcXlmZUsrQTJxdCtmTHB1OVQwSzVoOUpiYU9NcW9VdjZoSzFaZ1FHcUIwNmpybWY3TGF6SDRj&#10;Y0VJa0RoTXVJbVBxSUk0dGhkY3gmI3hBO3pOMDdQV1l6ZkVTbTJkZTRMc1ZkaXJzVmRpcjVqODYr&#10;WEw3UXZNRjFiWE1aV0dTUjVMU1g5bVNKbXFwQjhRRHY0SE91MG1lT1NBSSsmI3hBO0w1ajJubzU0&#10;TTBoSWJFa2p6SDQ1b2p5MStZZm1qeTlDTGF4dUZrc2xKWVdrNmg0d1dOVHg2T3RUMkRaSFBvc2VV&#10;MlJ2M3M5RjJ2bjAmI3hBOzQ0WW00OXg1ZnIrMTZmNVAvT0xUdFl1NHRQMU8zK29Ya3hDUXlxM0tG&#10;M1BSZDZGQ1QwNi9QTlBxZXpKUUhGRTJQdGVwN1A4QWFHR2EmI3hBO1FoTWNFank3aityOGJwditi&#10;UDhBNUwvVmYramYvcUpqeW5zNysvajhmdUxsZHZmNG5QOEF6ZjhBZEI4ODJsdzl0ZFEzS0FGNEhX&#10;UlEmI3hBO2VoS0VNSzArV2RQS05naDg4eHpNSkNRNWcyOUgvd0NWOGVZUCtyZGFmOGxQK2FzMVg4&#10;a1E3eTlML29weS93QXlQMnZSUHk2ODIzbm0mI3hBO2pSSjlRdTRZNEpJcmxvQWtYTGlWV05IcjhS&#10;Ty94NXE5YnBoaG1JZzNzOUYyUnI1YXJFWnlBRlNyN0IrdDViK2RsNEovT1FnRFZGcGEmI3hBO3hS&#10;bGZCbUxTZmZSeG00N0tqV0srOHZLKzB1VGkxTmZ6WWo5SllhK2x6cm8wV3FqZUNTNWt0VHRzcnhv&#10;a2czL3loSWZ1elBHUWNmRDEmI3hBO3EzVEhBZkNHVHB4R1B5QVA2ZnNlcWZsNTV1RmwrV2VyTXpn&#10;VDZONmdnQi81ZU40YS9PWm1HYWJXNmJpMUVlNlg2T2YyUFY5a2EvZzAmI3hBO00rL0hkZkhsL3Nu&#10;bGVsNlpQcU0wNlJkTGUzbnVwVzYwU0NOcEQ5NUFIMDV1Y21RUkF2cVFQbThwcDhCeUVnZnd4TXZr&#10;TC9Zdjh2WHYmI3hBOzFIWHROdkMzRVc5ekRJeDZmQ3NnSi9EQm5qeFFrTzhGbG84bkJtaEx1a1B2&#10;ZlZXY2ErcXZBUHprMXY4QVNIbTVyUkRXRFRZeEFCMk0mI3hBO2pmSElmeEMvUm5TOWw0dUhGZldU&#10;d0h0RnFmRTFIQ09VQlh4NW45WHdaVCtUWGxxRzQ4czZ2YzNTL3U5VjVXWXIvdnBFSVlqNXRJUjkm&#10;I3hBO0dZZmFtY2pKRUQrSGQybnM1b3djRTVTNVpQVDhQd2ZzZVIzZHRjNmZxRTF0SVNsemFTdEc1&#10;R3hEeHNRYUgySXpkeGtKUkI2RjVESkMmI3hBO1dPWmlmcWlhK0lmVC9saldFMW5RTERVMUlKdVlW&#10;YVFEb0pCOE1pL1E0SXprYytMdzVtUGNYMUhSNmdac1Vjbjg0ZmIxKzFNOHBjbDImI3hBO0twWHJy&#10;UXBHa2p6R0oxREJFQURGdVFGZHFqdzY1eTN0UGt4NDRSbkxKd1NBa0FBTE11S3VsZzlPWU8xK2Jt&#10;YU1Fa2dDM2dQNW1UQ2EmI3hBOytuY1N6aVVOVDFVOVdYaXBCRGIwNHFQaCtKUWZ2M3pYK3o1Snhj&#10;ZDh6MTJKdmxmTW55dDErcW1QekVnYUlya1R0N2hZcjNnTUptL1MmI3hBO24xVlNzU3lwdWZYaEpT&#10;TTFKSUJVcHhwVWpaZm9wdm04Qmh4YzZQYzZxVU5PQ1l5NHVEbFJpZW44MHgzRlgxRzQ3OTB0dTc2&#10;Rm9UYk0mI3hBO0c0RWxtZ2I0bVNiMHlBVVlmc0Z1MlpFY2UvRVB3SGJhUFRuSHNBT0VDb252SDlJ&#10;ZDRSU2E5YjNFcWk1YVJiZDRJa3ZJMUZXbWVNa2MmI3hBO1Yzb09WYWtud3luOHNZajAxZG12SzIz&#10;OHNSdU9kbXZLMHhpdUpwSUhiMEFucUQ0VlYxY0tnTzFRdGVpN1Y3WlJ3QVNHL0x5NnVqeTYmI3hB&#10;O01ReUdXODdQdTMrTkExMDMvV24za1M0K3E2dWJ1V1p5eG9zRW5wTzhaRWxTVUJRYk15cVZyMHB2&#10;dlE1ajlwUkV0UE9JL21TK2RiT2QmI3hBO2p6REhPRlZFOFFzRHY4d04rLzd5K2d0QzRHZFhtbWVT&#10;Y2hsaVVodUlBKzFSanRtcDlsdUU1UkxMa25QTFJFUjZ1RUFmVlVqNlQ3bmYmI3hBOzZ5K0dnQUIx&#10;VC9QUUhXT3hWMkt1eFYyS3BMTmYrVnRidnJ6eS9jR0M4dWJRSzF4WnlxR3B5QUlLOGhROGFpdkg3&#10;T1pBaGt4eEV4WUImI3hBOzZ1RkxMZ3pUbGhOU2xIbUQrUHU1TU84MS9rMzVkZlQ3bTcwZ3ZZM01N&#10;YnlKRVdNa0xjUnlvZWRXV3RPb2Jid3pPMC9hbVRpQWx1UHQmI3hBO2RQcnZaM0NZR1dQMFNBOTRl&#10;SXF6S3daU1F3TlFSc1FSblFQREEwK2dQekRubHVQeXB1TGlYKzltZ3M1SlA5WnBvU2Z4T2Mxb2hX&#10;cEEmI3hBO0hlZnVMNkYyeEl5MEVpZVpFZnZpOEcwKzNTNXY3YTJja0pQS2tiRWRRSFlLYWZmblJ6&#10;bFVTZTU0TEJBVG5HSjZrQjdSL3dBcUk4dC8mI3hBOzh0OTU5OFgvQURSbWgvbGZKM0Q3WHRQOUMr&#10;RCtkUDdQMU11OG9lVXJMeXZwc3VuMmMwczBVc3pUbHB1UElNeUtsUGhDaWxFekIxT3AmI3hBO09h&#10;WEVlNTIrZzBFTkxBd2lTUVRlL3dBUDFQQlB6RXZCZWVkdFltQnFGdUREWC9qQUJGL3hwblNhS1BE&#10;aGlQTDc5M2dlMk1uSHFzaDgmI3hBOzYrVzM2R1gyWGwwWGY1SXlUSWxabzU1TlFRLzhZbk1Ubi9r&#10;VXJaZ3l6OE9zcnlyOVAzdTV4NlFUN0xzRGV6UDVHai9zWG04R28zVUYmI3hBO2xkV2NiVWd2UFQ5&#10;ZGZIMG01TCtPYmFVQVNEMUR6TU04b3dsQWNwVmZ3ZWovQUpOK1hWdmJEWHIyUmFpYTNiVDRUMXI2&#10;cThwUlQvZ00mI3hBOzFYYW1maGxBZWR2Uyt6bWpFNFpKbnFPRDU4LzBQTHMyN3lyNmpqMTZDTHlu&#10;SHJzcDVSTFpMZHQ0bjkwSHB2M1BUT1FPRW5Md0QrZFQmI3hBOzZtTlVCZzhVOHVEaSt5M3pGZVhV&#10;MTVkejNjNTVUWEVqU3l0NHM3Rm1QM25PdWpFUkFBNlBsK1hJWnlNanprYitiUFBMdjV2M2VoNkwm&#10;I3hBO2E2VmJhWEMwVnFwVU9aR0JabUpabU8zZG1Kelc1K3pCa21aR1hONkRTZTBKd1lvNHhBVkh6&#10;WWY1ajFuOU5hMWRhb1lGdG11bUR2Q2gmI3hBO0xLR0NnRWduK1lpdVoyREY0Y0JHN3AwMnQxUGo1&#10;WlpLNGVMbzlXL0l2WEJMcHQ3bzBqZnZMVnhjUUtmOTl5Yk1CL3F1Sy83TE5OMnYmI3hBO2lxUW4z&#10;N1BWK3pHcTRzY3NSNXhOajNIOXYzdlVzMDcxTHNWUU9wMmNzL3BQRndEUjhnUzVvQUdIV3REMEl6&#10;U2RzZG5aTlFZU3g4UEYmI3hBO0RpK3J1a09teDNCQTZPUmd5aUYzeWVhK1o5UHNkYmtGbHBldFdF&#10;a3ppa3NMVGVseW1CQlIwazRTVktubFVEN1FZK0F5SFovczltMCsmI3hBO09RbWVQalBFZHV0VWZu&#10;ejZPbzFYYUduMUdXSWhPTzIxWHozMitYZGU5K1NXditRK3RYTmlGMUxWWWJxVUlWUzFSWGppVnlU&#10;Um1scVgmI3hBO2NLS2RWN253cWNzYURnM2hRazVVSUdPNDlKNjlmMGZvU2p6MytUMmcrVy95MWE4&#10;bGRIOHd4M01kYnRXZFVkWlplSG94eGs4UUZqYmwmI3hBO3VDZGp2bVY0ZFIzNXVYaWwwL2FsL3dD&#10;VVg1YmVYUE0ybTY5SGRzNmFuYk5ibXd1MUo1Vy9NT1EzQ29Sd3pJUXlzT2cycDF4R01TQkImI3hB&#10;O1paSkVKeFpma1g1bWp1VVJKYlMwZEdBdUx1TUZvWGprRzdwRXczZERYK1h3NlpoSFM1SnlNWmZU&#10;MzI0RWhPUklsNm85UHMrZlg3UGUmI3hBO21ubDd5c25sV2U1WFhkV3NZcnNrR0tKWERGK1JJNU1u&#10;QU5IUWRLbHV2VVUzdyswT3c5VG53U0dMNmlLOHZQZjNYMEhOaU5icHNHVUgmI3hBO0pLTWE2Zmo5&#10;UWVtYUZiTzZSWHYxaUtlQmxKZ01IRXFRMUJ5NXFCWDdOTXgreE94TlRwOGducUpSOUlJRVl4QTU4&#10;TzVJRWQvVFhYM3UmI3hBO3p5NnZIa2orNzNCNjJuT2RVNHJzVmRpcnNWUTJxTnFDNmJjdHB5Skpm&#10;aUp6YXBJYUlaS2ZEVS9QSjQrSGlIRnlhc3hud0hnK3V0cjcmI3hBOzN5OWR2cmVuYXpMTGN0UGFh&#10;dkhJenl5RXNrd2tiY3R5RkR2WHIzenI0aUVvYlVZdmwyUTVjZVVtVnh5QTc5RGFiYWgrWkhuUFVO&#10;T2YmI3hBO1Q3clVXYTJrVXBLRlNOR2RUK3l6b29hbmo0OThvaG9jVVpjUUc3bDV1MmRUa2h3U2w2&#10;VHoyRy80L3RVZkpmbEMvd0RNdXJ4VzBLTXQmI3hBO2tqQTN0MEJSWTQrKy9UbWVpaitGY2xxdFRI&#10;Rkd6ejZCaDJiMmZQVTVCRUQwL3dBUjdoK3Z1ZTFmbXNpSitYbXBvZzRvb3QxVlIwQUYmI3hBO3hF&#10;QU0wSFp4L2Z4K1AzRjdidDBWbzUvNXYrNkQ1M1IzamRaSTJLT2hESTZtaEJHNElJenFDTGZPZ1NE&#10;WTVwdC9qRHpkL3dCWHUvOEEmI3hBOytrcWIvbXJLZnkyTCtiSDVCeS81UTFIK3FULzB4L1c5Vy9K&#10;YldkVHZySFY1TlN2Wjd2MFhpNHRjU3ZMeEhGaWFjeTFPbWFYdFhGR00mI3hBO284SUE5ejF2czNx&#10;SjVJVE01R1ZFY3pieGkrdW11NzI0dTNGSHVKWGxZZTdzV1A2ODMwSThJQTduaXMyVGptWkgrSWsv&#10;TjlJK1M5T2gmI3hBO0hrVFM3T1ZlVVU5a25xb2U2enB6WWY4QUQ1eXVxbWZHa1IwbDl6NlYyZGlI&#10;NVdFVHlNQjlvZk9PcWFmTHAycFhWaE4vZTJzcnd1YVUmI3hBO3FVWXJYNmFaMVdPWWxFU0hWODJ6&#10;NFRpeVNnZWNTUStoL3dBc3RJR21lU3RPaklwTGNwOWFsUFNwbStKYS9KT0l6bDlmazQ4eDh0dmsm&#10;I3hBOytpOWk2Znd0TEFkU09MNTcvYytmdk1GcUxUWHRTdFJzTGU2bWlIK3drWmY0WjAyR1hGQ0o3&#10;d0h6M1dRNGMwNGpwS1ErMW5ldithQ1AmI3hBO3lpMFRUMGFrOThXaGxHLzl6YVNFZmlSSG10dzZm&#10;L0NwUzZEOVA0THY5WHJ2OWJzY09zOXZoRS8yTVE4bGFBbXYrWnJMVEplUXQ1V0wmI3hBO1hESnNS&#10;R2lsMjMzcFdsTXp0Vm04UEdaRG02ZnN6U0RVWjR3UDBubjdnOWcvNVVuNU0vbXUvd0RrYXY4QXpS&#10;bWovbFhMNVBZLzZHOUwmI3hBOy9TK2JFL3pKL0xMUjlBMEZOVDBvemt4ektsd0pYREFJNElEYktQ&#10;MnFENmN6ZERyNTVKOE1xNU9vN1o3RnhZTVBpWTcyTysvVCsxaS8mI3hBOzVhNjUraC9PTmhNelVn&#10;dUcrcTNIK3BOUlFUN0svRnZvek0xMkxqeEVkUnY4blZkaTZud2RURTlKZWsvSDl0UHBMT1VmU21u&#10;ZEVSbmQmI3hBO2dxS0N6TWRnQU55VGlBZ21ubU91Zm10cHVvNmJmMjF2WlhzZWx6ckphRFcvVFBv&#10;ckk0NGdrRGZpYTE2OHFmczF6YTQrejVSSUpJNHUmI3hBO2ZDOHpxdTNJWk1jb3hqTVFOeDQ2MkJQ&#10;NDkva3FhVHBWNllyS3gxalFraTB1MnRUQmNScnduYTZtMjRTUUNNYzFiWXN6OHU1cWNweVQmI3hB&#10;O0ZreGw2aWZrdW0wOCtHT1BMaUF4eGpSNVM0cGRDSzNIZmZtcndheGMrWDdpT0JyaTgwM1RIUEdL&#10;TFdiZjE0a3FkaEhjd1NNVnAvSzUmI3hBO3dHQW1PaFA5SDlSL1EyUTFKMDhnQ1p3eC93QzJSNGg4&#10;SnhsdC9uSlIrYm1sYWpyT2lXK3F5NmpCTHBGdElwZ3RiZGp4ZDNxZ21yVmcmI3hBOzdVYlpmMlJX&#10;aDYxcXg0SVRsd25pQmNqWGRvNThHUHhvSEhMSHR0dnVQSTMrUE5JUHlkMERVazF1NTFIVGIyS0Y3&#10;V0VKZEpPQ1VtamsmI3hBO0pQSGlDS0FGSzhxN0g1a1laNlNPSURpc3lQeWE5SDJ4bTF1U1hoOE1j&#10;Y0srcXlUOXUzNlBObnVyZVpydSt1djBiWjZrOHhJL2Z3YUwmI3hBO2IrcmNBSFlxYm1TVDBZNmZ6&#10;RGZKUXhBQ3lQOEFUSDlITkdwMXB5UzhPRXllOFk0M0wvVEU4SSs5RHlhZTloSmFObzJnU1NLUFZi&#10;VTcmI3hBO0c3OU1YVTVhbkNRelA2cXlLR3J5VlcycjA2WkxpNHI0cGU3dStUQTRUaU1UaHhFOCtP&#10;TXE0ajNIaU4zMXZmcnlTcnk1NS9qOHMyVngmI3hBO3BrMmwzVnl0bGNTTnFNbHFBME5vWkdQN29O&#10;V2g0a0Via0N0YVY2NWs1TkVjaEV1SUN4dGZWeGREMm9OTkE0ekNSNFpIaTRlVWJQTDQmI3hBO2ZE&#10;eWVvNmJxTm5xVmhCZjJjbnEydHlna2ljYlZCOFFlaEhjWnE1d01TUWVZZXB3NVk1SUNjVGNTaWNn&#10;Mk94VjJLcUMzOWd5UEl0ekUmI3hBO3lSTndrY09wQ3QwNHNhN0hCYWFRT3FhWjVhMW0yTDZqQmJY&#10;a0VWUjYwbkJ1SGMwazZyOStXNDg4b2J4Tk9QbjB1UEx0T0lsN3drTVgmI3hBOzVmOEE1WUtVdWtz&#10;N1pra3EwYm00a2FOdDkrSU1oUWpNZzlvNWlQcSs1d2gySHBRYjhQN1Q5MXNtdDEwYlM0VXRJUHE5&#10;bENCeVNCT0UmI3hBO1MwUGNLS2RmSE1XZVF5TnlObDJPUEZHRWVHSUFIazY3azBTOWlhenUydHJt&#10;S1FoWHRwVEhJckVNQ0FVYW9OR0gzNEl6TVRZTkZPVEYmI3hBO0djZUdRdVBjZDBDbmxmeVU4clJK&#10;cEdtdEtuMjR4YndGaDh4eHJsdjVyTC9PbDh5NDM4bmFmL1U0ZjZVZnFXeCtYUElzdkwwdEwweVQm&#10;I3hBO2lPVEJMZTNhZ0hmWmNmeldUK2ZMNWxmNU8wLytwdy8wby9VcCtWNXREazBacjYzMHFMUmJT&#10;NlpsTU1rY01Ca1JTVlZwRVRweUZmaGImI3hBO2NkOHJPYVU5NUUvRXQ4Tk5qeDJJUmlMN2hTSkhs&#10;SHllVkRqUmRQS2tWREMyZ3BUeHJ4eTM4MWwvblMrWmNmOEFrL1QvQU9wdy93QksmI3hBO1AxSmph&#10;ejJMSUliU1NJcEVvVlk0aXBDcU5nQUY2REtMdHpCR2hTWFQ2TDVQdmJ4Mm5zTlB1YjJRbjFHZUtD&#10;U1ZtQTNyVUZpUlRMWTYmI3hBO2lZRkNSK2JqVDBXR1o0cFFpVDNtSVRGN3F4dHVNVHl4UVVVY0ky&#10;WlVvbzJGQWFiYlpVUzVJSGNsdDlvZmswM0FsdjhBVDlPTnhkTlUmI3hBO1NUd3djNUhPL1Z4Vmlj&#10;dEdweVJGQ1JIeGNhV2h3ekpKaEVuK3FIVDZENU1Vd1dseHAybksyNHRyZVNHQUg0alUrbWhIYytH&#10;UDVuSUQmI3hBOzlSK2FuUTRDQVBEaFEvb2hYc2RGOHQyRjNXeHNMTzB2T0IzZ2lpamw0RTcvQUdR&#10;R3B0Z25ubklWS1JQeFpZdEppeG00UWpFK1FBUnMmI3hBO3Q1YVJUUnd5enh4elM3UlJzeWhtL3dC&#10;VUUxT1YyMzBwYW1tbHlXYnhhb0lIczVDQTZYUVF4TVFlU2doL2hPNHFNTVptSnNHaXduaWomI3hB&#10;O01jTWdKRHVPN0h0WDB6eWZwejZla1hsdTB2SmRRbldDRVEyc0hGUVJVeXU3S0ZWRkh2VTlCVTVZ&#10;ZFhsSDhVdm1XZ2RtNmMvNU9IK2wmI3hBO0g2bVVDNGdNeGhFaUdaUlZvZ3c1QWU2OWUrVk9Vc3Zy&#10;Ukx5eXVMU1FrUjNNVHhPUjFBZFNwcDkrU2hMaElQY3d5UUU0bUo2aW5rMGUmI3hBO2llY3RPMFpm&#10;S3Q5NWZmV05NZ2xaNEpyVzZXM2psUXllcUJLS01hYzkvd0JrOXMzQnk0cFM4UVQ0WmVZdDVXT20x&#10;T1BGK1hsaThTQU8mI3hBO3hFdUc5NzMrUHVaVEZZL21kcTFQcmQ1YStYTFRZQzN0RUZ4Y2NmNVM3&#10;RW9QbXB6RU05UERrRE0rZXdkbU1ldHkvVktPR1BjUFVmbnkmI3hBOytTYzZmNVhlMlJvcnJWTHZW&#10;TGVVTXR4YjM1aW1qY01PdzRLeTBQdlQrRkU4L0Z5aUkrNXpNV2k0UlVweW5FOHhLaVB1U2FmOG9m&#10;S00mI3hBO3Q4TGxSUEZGWGsxb2tnOUk3MXB1QzRIeWJMQnJzZ0ZPdW43TjZVejRxSUhkZTM2L3RW&#10;TlUvS2p5cnFHb205SW10K1ZESmJ3TXF4c1ImI3hBOzNvVllpdmVod1ExazRpbWVvOW50Tmx5Y1pz&#10;ZDRISS9aOXladDVPczQ3TkxIVEx1NDBlMFFicllHT09SMy9ta2xkSkhZMDI2L091MUkmI3hBO0RV&#10;RzdrQkkrYm1meWRDTUJER1Rqai9ScmYza2dsS1p0Ri9NZlNtTW1rYXpGcThBNldlcHhoWHA3VFIw&#10;TEg1MEdYakxnbjlVZUU5OGYmI3hBOzFPTkxUNnpGdmp5RElPNlkvU09mMk1kdUl2UER4NnJaV1hs&#10;VnJHNTF2bDllbGE3U1MxRFNqaExLcVVBNU1wL25QalRNbUp3Z3hKblkmI3hBO2p5MjNkZk9PcUlu&#10;R09IaE9UbjZnWTc3RTErMW4vbERRam9QbHV4MGxuRWtsc2g5VngwTWpzWkg0MXB0eVkwOXMxMnB5&#10;K0prTXU5M3UmI3hBO2cwdmdZWTQrNGZhZHo5cWNaUTVqc1ZTUHp4TGJSK1R0YWE1dW5zb0Raeks5&#10;MUVwZDQrYUZlU3FLY2pVOUtqNWpya1o4aXloemZOaXomI3hBO1dzUGtUelBwdG5iMnR6QmIvbzh0&#10;cjFtSjFXYjk5VkVrV2FsSG83VjRxT205ZGptTDBMazlRbXQ0TFErVE5COVVXdjhBaEVhMDU4dy8m&#10;I3hBO29VWG5wZjNOc0U5YjYxKzg5VGp6cncrSHB4K0xEMEhkYU9wNzFubnlIeWZJZEVUeWRaTnFP&#10;akttcXV0czdUS09TUks4am9YS3k4WXEmI3hBO2VvS25majRZenJvc2I2cFhxYWFaSGRlVW81YjJ3&#10;djdaZENCYWZVL3JmMWNNMTNkUDZUQzEvZkJvaTNBZHR2REFlbnVTT3JOTlU4dGUmI3hBO1NOTS9O&#10;YlQ3bHJSVjBrYU0ydlhJamxuNHRjUnROTDZxYzM1ais3RkY2ZTJUSUFsOEdBSk1VbDhoYTFxR2wr&#10;ZE5JODFhaGEza0VmbVMmI3hBOzd1WU5SdkpvK0ZwSUx4Z1lCREpYNGdzZzVOVUNsUHVFRFJ2dlpU&#10;RmltTitRWUl2MHBZUEtScGxiYlVIaXZRWHJlTUlXWDZ2MTRMVGMmI3hBO2RONis2NUNMS1NhMmQ4&#10;MnBlU2ZLZmxDTzN1cnlLVzR1dFIxRzJzWS9WdURGSEs2UjhGcXYrWFdwR1N1d0FpcUpMMTM4bzlj&#10;dU5RL0wmI3hBO1NXeHZBeTZob2duMDY2aWtxSFgwbEpqQlU3amloQ2Y3SExzWnVMVGtIcWVNK1Rm&#10;MGIvenFuK0dmWC94d2RRUDEvd0JMMWZUK3Flb2YmI3hBOzcydndjZVAydU8zR3ZMS0k5SzV0MHV0&#10;OG1VZmxYOVMvNVd2ZWMvMGY5Yi9TV29lbDYzMXY2L1QwNWEraHcvMGJqMTVlcHZTdE8yVHgmI3hB&#10;Oy9Vd3lmU3IvQUo0ZlUvOEFsYU9uZlcvcUhvL29oSy9wVDYxOVdyNjl4U3YxVDk5WHdwdDQ0NWZx&#10;WEY5S0d1MThuZjQrOHdmOHJGOWMmI3hBO1NGSUQ1ZE1YcmlMMEtFSjZQRDI0OGVmdzE1Y3Q4RzFu&#10;aVR2UTRVcjF2L0RQMXJ6cWZPdjFrZWN4UElkRC92dW0vb2VseCtEaDluN1gmI3hBOzdIMmQ4QnJl&#10;K2FSZTFjazYwTHpTbmwzOHdORzFMenBjdmFUSHk3RkZQTElra2tuTm5QcGgxalYzNUZGSEtvNjlk&#10;OGxHVkhmdVltTmomI3hBO2J2U0xWNVBLOHplY1p2T0RYSjg1dk96YUVLVGdGRHZibUxqOEhEcDl2&#10;OWluSEltdDc1c2hlMWNrWnI1MUZyL1F2K1ZnVmUyWFF3Mm0mI3hBO1IzYlRyYnRlZnNpNWFEOTRI&#10;Sy9iL2ErelhDZW5GM0tQSkFhWnFjeGg4aVNUMjBkbG85bHI3QzBuRHpNcm9zMXUwc2dNN01RZ1BU&#10;aUEmI3hBO091MWE0QWVYdlVqbjdsWFNmTWw1RDV4cy93QXhMaTB2WWJhKzFhWkxpOWtpL3dCRCtv&#10;VEFRSWl5VjNraUFlb3AreU1STGZpVWphbnYmI3hBO092OEFuZXkwVFdWc2J0Q0lEYVBjdE1LLzNv&#10;NUdLRWR1VXF4U2NRZXBGQm0xdzZVNUlXTyt2MW40Yk9qMVhhVU1HVGdseTRTYjgrZzkmI3hBOzVx&#10;VmU1TE5VL01HMnR0Sjh2WGR5UkJMcU1rYjNzUWNSbUtPTWhaL3RibmhLd0hIcVJYd09XNDlHVEtZ&#10;SDhQTDlIMk9QbTdWakhIaWwmI3hBO0xZenE5Nm9meGZJOU9mMnBzUE1Hb3I1eE9rWEVVZHZZU1Jo&#10;ckdWMWZsY24wK2IrbElENmRZenNZeUswK0t1VmVESHd1SWJ5NitYNDcmI3hBOzNKR3FuK1o4T1FB&#10;aFhwNStyYmVqeTIvbTgrcTdXOWMxaXgxZTIwNjJ0RW4vQUVrQXRqT2E4WTVJeldmMTkvc3JGOGE4&#10;ZXBCR0RGaWomI3hBO0tKa1Q5UFA5RmZGbHFOVGtoa0VJeHZqNUh1UDhWL0RjZC9KVjh6K1pZOUNP&#10;bk5Jbk9LN3VoRGNOdis2aDRNWG1QK1NoNDh2YkJnd2UmI3hBO0pma1B3R1d0MWd3Y0pJMmxLajVD&#10;dWZ1SFh5U04vd0F3WjdqVDF1ckNDaGZWRzA5ZVVNczdORDlYYTRqbVdLSWgyOVJRcEZPeHJsNDAm&#10;I3hBO1lFcUovaHZuWFdxdHdqMm9aUTRvRC9LY1BJbmJoTWdRQnViRkkvVi9OOCttVFVrZ1dXTk5K&#10;bDFGZ1EwTG1XT1NOQWxIcjZhbjFOK1EmI3hBO3FNcng2WVRIUCtLdnZjalVhNDR6eXY4QWRtZmR1&#10;SzI4dWZ3V1RlWXZNV21TeVFhdEZhU1NTMk56ZTJqMmhrQVY3VlF6UlNCeVN3K00mI3hBO1VjVStR&#10;d2pEQ2U4YitvQTM1L2prd09xell5UmtFVGNKU0hEZjhQUTM3K2UzdVM2MTgrNnhjZVhyUFVSYnhl&#10;cGQ2Z2JLT1NLR2VkWGkmI3hBO1dCNURJa0NrVFZEeGxDUFlucGxzdEpFVE1iNVJ2bUIxNytUUkR0&#10;UEpMRkdkRDFUNGRoSTdVVFlqOVhNVjlxYngrWTlUSG1XMTAyNWkmI3hBO2p0ck82Z1I3ZVdXT1ZH&#10;dUpER1drV01rMFJvejFqY2NxZDhvT0dQaG1RM0lQeS9IZTVZMWMvSEVDQUlrYldENmpXOWQxZnpU&#10;dXlYTVYmI3hBOzJMc1ZjUUNDQ0tnN0VIRlZDT3dzWTRQcThkdEVsdVR5TUtvb1NwTmE4UUtkY0ZK&#10;dHNXVm1JSGdFRVlna3I2a1hCZURWMk5WcFE0MGkmI3hBOzNubjVnZWRyenlMcU5uSStrVzAzbHFh&#10;Q1pMYWFHTXJMRmRpTmlzUm9lQVNRMDZBYmN2RGV1Y3VIM05zSThYdlRDSFdOUXRQeTJ1UE0mI3hB&#10;OzJ2YVhZMitweFdjdDNGWkpFUkd2d2xvSTM1Rm1xeEk1YjdWcDF3MzZiS0s5VkJnNC9QZ1MyZmx1&#10;UjlPczJ2Yis0a3RkYWpLdFNDQkomI3hBO2xRQ0twcjhTT1Q4VlJYdGxmaThtZmhjMHlpL05MVzdq&#10;enRmZVhmcW1rcHAybTNrbHZHczdNbHd5eGN3cGlRdlJtK0g5bGNQaUc2UjQmI3hBO1lxMEY1ZS9O&#10;M1czdDlIMUhYdkxsbW5sN1U3bzJkdmYyaG9ZcGkzSGVKeTUvWXFlbFI4cVlCa1BVYkpPTWREdWpV&#10;L04rU3kwblZibzYmI3hBO1JieTZuQnE3Nk5wTnJiQXgrcDFJYVJqeVB6NDlTUjg4UGliSThOTy9L&#10;UG5uWGo1c2J5cDVzMGUzMHZWN3VBM3RySmFNSGltWGZrRysmI3hBO0ovaStGdCtYWS9US016ZEZq&#10;S0lxd2h2ek8vTVc3OG1haFoyV2c2WmJYTjFKYnlYbW9Ca0s4TFpHQ3F3OU1wMUlmcjRZTWsrSGtt&#10;RU8mI3hBO0xtdDh5Zm1oWWFQNXc4czJscmFXcmFkcmtNTjFQZk92R1dPSzdjcEhJR1UwQTd0V3VN&#10;c2xFS0lXQ3g5Znp0dXRSOHQrWk5hWFM3R1MmI3hBO2JTTGkyanNWbFIyNTI5eks2cVpLdFhrQW5h&#10;Z3FlbVI4V3dTeThPaUFxUy9tL3FOMTVXMXZWNTlIMDY1dlBMOXpiUTJ0MHZLZTBrTTcmI3hBO2xX&#10;TVpQRndWNDFxRDNIMHZpYlgzTDRlNkluL00vWExyOHdsMFJMSFIrTnRQYXh3ejNoS1hCRndFSkVC&#10;WjkzcTVvQVBERDRoNHFYZ0YmI3hBO1docmI4N2t1ckx6QU5SMDJ6VFd0TldSOUs1b3hpdUk0bjRN&#10;aDVIbHpYN1d6Ymo1WVBGNXI0WEpYMUR6OStZRXZtUFFyQzEwTFNMaTYmI3hBOzFlMFM4MGlXYm56&#10;Qy9WL1dsK1BuOEZDR3BoTTVXTmxFQlIzUlBsejh5dGM4eitjcGZMMTVaNlEybXhYdHhidERLeE4w&#10;NlFCeUhqaWQmI3hBOzJEYkx1ZVBqaUprbWtHQUF0NnMxbmFNaUkwRWJKSHRHcFJTRi93QlVVMnkr&#10;bW0yemEycGhFSmhRd2pwRVZIRWY3R2xNYVczbTF2NW8mI3hBOy9TVjFZYXplNkxBMmk2NWZ3V2Ry&#10;TDZydmRMTGJ5UDhBVjNkRDhBQWZsc3Z2MTc3YVdEaEJnSkhpaEVueTM1dk5RMTNpR09XV01lSGwm&#10;I3hBO25HSTM5VmduaEpITG5mTDdVaDBiejlZR3oxTzd1TkJ0NW5lMWIxREU4eFFOUGR1UFFrOWJr&#10;c1lkNTNrK0EwcDl5NUdYU1N1SUVqejgmI3hBO3VnNTdlNm5BMC9hc09HY3BZNG4wNzdtdDVIMG05&#10;aGZFWmJmMkdjK3NTZVg3aThhOTBtMWc4d2FaRmF5VzA2M0Z6TGFtR1lyYTgyVm0mI3hBO0pFaUlR&#10;cGZkaVBiclVNZmlBVkltRXI2QysvOEFBY3FXb09BeTRvUkdXQWpSNHBHTkgwMzd3TnI1b2h2T2Zt&#10;clVuMEsvZzB1eDUzTTgmI3hBO3R2WVRUUGNLcGxveXZJZytEOTA4ZlRrQ2ExeUg1YkhIaUJrZGh2&#10;eS9GdG44b1o4bmh6akNIcUpFYjR1ZSsvVFlqdlJGejVyT3AyMXAmI3hBO1BmNmZCSkxMcWQxb2pJ&#10;eGtBRnZJZzlROGVWT1RjQUtucDJwWEl4MC9DU0FUOUlsOFd5ZXQ4UUF5aURlU1dQcjlKNS9IWkp0&#10;TjgyYVQmI3hBO3JhNlhiWEdscmJYOXpjb1pvNDVibUFlbkRCSkhCTmJtT1JDQUY1Um5mNTlzdm5w&#10;NVkrSWlWZ0R5UE1pd2Z2Y1BCcnNlZmdpWWNNekwmI3hBO3ZrTmhFZ1NqUkh1L0FiZzgxWExNdW9R&#10;NlBhM1RYR2h0ZDZtdHhQT3hOckhPMXU4VWZxdEtvcXNhRS9EOFI2MU9KMDQra3lJcWRDZ08mI3hB&#10;O2RXc2RjVDZ4Q01ydzhVck12cEI0U0JkOXc5L1ZGdytZUEx0bnIxalpXT21wK2k5VXRiVzMxQ2Vl&#10;YVdTNGhUVVkyZUtCQzBqRkkrUEUmI3hBO3R4Mi9ESUhET1VDU2ZWRWtqdVBEMWJJNnJERExHTVll&#10;aWNZaVJKSmtPTVdJODloeTViS1ZucWtFOXpCRmY2UkZIcG1vYWhOSGJUV2QmI3hBO3pjeFNwZFdz&#10;YlFKSXlLNCswbndzVklyMWJjWVpZeUFhbDZveEhNRGtkMWhtRXBBVGdPQ2VRMFl5a0NKUkhEZFgx&#10;SGQ4VkN3ODAzVDYmI3hBO1l2bWdhVmJ5M2NVc01TU3FkUWFPM1FSeVJ2Y1hLc0dXUXFpQmVhY21v&#10;ZHpXZ3lVOU9PTHcrSTF2L04zNWJEOVRWaTEwamo4ZmdCbFkmI3hBO0grVXFPeEJsTG9hQXF4Wjgr&#10;ajFmU0w0WCtsMmw2R2pmNnhDa2hhSWt4a3NvSjRsZ3JVcjBxSzVwOGtPR1JIYzlWZ3ljY0l5MjNB&#10;TzMmI3hBO0pGNUJ0ZGlyc1ZkaXJHUHpDOGsvNHcwV0RUUHJ2MUgwYnFPNjliMHZXcjZZWWNlUE9Q&#10;cno2MXlFNGNRWndsd2xGK2R2TFQrWnZLOTkmI3hBO29hWGYxRTNvUlRjOFBWNGhKRmNqaHlTdklM&#10;eCsxM3d5allwRVpVYllEZmY4NCthWE1kVmEyMU0yMGwrbHFsc3dnNWVnWU9CbGJhVmUmI3hBO2Zx&#10;c2xlM0gzeXZ3UTJlTWpMZjhBSnU5ZzgzWG5tQmRkakszMXk5elBhR3dqWS92T1h3cE04ak1uMitx&#10;MHg4TGU3UjRtMVVodEEvSWcmI3hBOzJVdW14YXI1aG0xUFNkS20rdFdtbHJBSUl2VjVjcXNmVWxy&#10;VnV2M1Z4R0x6U2N2a2pKUHlUc1p0RzFXd3VOVGMzRjlxYmF0WlhzVVgmI3hBO3B2YXpNQ0FLYzI1&#10;Z1YzM1g2TVBoYkk4WGRNdktYNWFYV21lWVg4eWE5clV1dmEwSWZxMXRPOFloU0tMb2FLR2VyRWQ2&#10;OXoxSnJoakMmI3hBO2paS0pUc1VFSnIzNU5hZjVoOHk2bnJlczZuUElMeUpJTFMydHg2QWdqVmVK&#10;Vm01UDZvUFdsQU91QTRyTmxSa29VRW1qL0lFeVdVdHQmI3hBO3FHdkc4UDZOR21XY2pXbkV3Qkxw&#10;YmxKQisrYXZHaFNtMng2NFBCODJYaStTcmVma0pETGJYOXJiYXo5V3Q3KzBzYlYwK3JGNlBZaU0m&#10;I3hBO2VxZjN5MUwrbWR1M0xyNHZnK2ErSzNKK1JCbjB2V1liclhqTHFXc3RBWnJ4TE9PR0ZGdDNE&#10;QUxiUk9pMU5LVjVENVkrRjVyNHZraVgmI3hBOy9KcTlYemczbU8yMTVJUzh0dks5czloSE1hVzRR&#10;VVdXU1FsQ2VIMmxBSStqRDRXOTJqeE5xcFR2ZnlIMDI4OHNUYVJQcVA4QXB4djUmI3hBO3IrMDFO&#10;WUtHSVQ4UThMUitwOGFrSi9NTjZINWp3ZHFYeGQ3VCtMOHV2VDh4K1Y5Wi9TRmY4TjJKc2ZROUgr&#10;L3JBMFBQbHorRDdWYVUmI3hBO2I1NUxnM0I3bVBIc1IzcFQ1Yi9LQzkwUHpjK3ZSYTRra0V0MU5k&#10;U1dac1l3NTljTUNndUdrZDFvSC9aRy9odmdqam8zYkk1TEZVOUomI3hBO3kxcWRpcnovQUVyL0FK&#10;VlIvaTBmVWVQNlg5ZVQwSyt0OVgrc2JjL1M1ZnVlZnkranRteXlmbWZEMyttdks2KzkwR0g4aCtZ&#10;OVA5NVomI3hBOy9uVnhkYS9odE03SC9BZi9BQ3I4Y2VQK0V1RWxmWDlUcDZ6Y3Z0ZnZPWHExNDAz&#10;clNuYktaZU40MysyZnMvVTVPUDhBS2ZsUCtnZWomI3hBO3p2ditkM3k2M3lTalN2OEFsVlg2SHUv&#10;cWZMNnY2MXI5ZDlUNng2L0xtdjFibDZueDhPVktVK0hMOG41amlGODZOY3E4M0d3ZmtmRGwmI3hB&#10;O3cvVGNiK3ErWTRlZTlmWWpkSi93QjZlbGZVUFUrci9wQ2I5RWYzM3BmV2FIMVBUcnQ2ZlduN05h&#10;MDN5dko0M3F2bndpK1hMOGZGdXcmI3hBO2ZsS2h3WFhHZUhuWEYxcnkreEMyMy9LcnY4V1Nlankv&#10;UzMxaWVuKzlIMWY2enhQcmNLL3VlZFBENk8yVGwrWThQZjZhSGRkZFBOcGgmI3hBOytSL01iZjNu&#10;RkwrZFhGWHEvbzMrTzVVdHYrVlo4ZkxubzE5VGpOK2hQNzcxT0hKdWZQdng1Y3FjL2VuZkJMeC9Y&#10;Zmx4Y21XUDhsKzYmI3hBO3JudndjL2orRDhFcnVmOEFsVFhEVFByblAwZnFZK3BjL3JmRDZ2OEFX&#10;SktjK0gvRjNMN2Y5TXRINXJldS9mbHpyOVRqVC9rMm9jWEwmI3hBO2gyK3Y2ZUk4L3dET3ZtanRS&#10;LzVWSlRVL3Jub2ZXZldpOWI3WDFybDhIcGZWZVA3M2hUalQwdHFlMlZ3L003VmRmWjhlbnpiODM4&#10;bismI3hBO3ZpcmlzWC9PNlZ3OWE1ZlRzN3kvL3dBcXAvVHovVUsvcG5sUHcrc2ZXSzEzOVgwdlUv&#10;ZFYrMTluZnJqbS9NY0cvd0JPM2N1bC9JZU0mI3hBO2VEKzkzNThYeHE5dmtsOXQvd0Fxay9SSjlQ&#10;Njcrai9VWGgvdmZ4NWNKYStuVHR3OVRuVHQxeTJYNW5pNmNYK2I1ZnNjZUg4bitIdHgmI3hBO2NG&#10;LzdaM1M1ZkRpdjdYcEdrZm83OUYybjZNNC9vNzBVK3FjSzhmUzRqaFN1L1R4elY1T0xpUEY5WFY2&#10;TEJ3Y0VlRDZLRmU1RjVCdGQmI3hBO2lyc1ZkaXJzVmRpcnNWZGlyc1ZkaXJzVmRpcnNWZGlyc1Zk&#10;aXJzVmRpcnNWZGlyc1ZmL1o8L3htcEdJbWc6aW1hZ2U+CiAgICAgICAgICAgICAgIDwvcmRmOmxp&#10;PgogICAgICAgICAgICA8L3JkZjpBbHQ+CiAgICAgICAgIDwveG1wOlRodW1ibmFpbHM+CiAgICAg&#10;ICAgIDx4bXBNTTpJbnN0YW5jZUlEPnhtcC5paWQ6ZjYyNjA1OGUtMjNlZC1iYzQ2LTgwZDEtZjk1&#10;YzZkYTE5MjM3PC94bXBNTTpJbnN0YW5jZUlEPgogICAgICAgICA8eG1wTU06RG9jdW1lbnRJRD54&#10;bXAuZGlkOmY2MjYwNThlLTIzZWQtYmM0Ni04MGQxLWY5NWM2ZGExOTIzNzwveG1wTU06RG9jdW1l&#10;bnRJRD4KICAgICAgICAgPHhtcE1NOk9yaWdpbmFsRG9jdW1lbnRJRD51dWlkOjVEMjA4OTI0OTNC&#10;RkRCMTE5MTRBODU5MEQzMTUwOEM4PC94bXBNTTpPcmlnaW5hbERvY3VtZW50SUQ+CiAgICAgICAg&#10;IDx4bXBNTTpSZW5kaXRpb25DbGFzcz5wcm9vZjpwZGY8L3htcE1NOlJlbmRpdGlvbkNsYXNzPgog&#10;ICAgICAgICA8eG1wTU06RGVyaXZlZEZyb20gcmRmOnBhcnNlVHlwZT0iUmVzb3VyY2UiPgogICAg&#10;ICAgICAgICA8c3RSZWY6aW5zdGFuY2VJRD54bXAuaWlkOjFmMzY3Y2M3LTgzMGItNDE0MC1iMmFk&#10;LTRhNGQzMWY5NzQ1Mzwvc3RSZWY6aW5zdGFuY2VJRD4KICAgICAgICAgICAgPHN0UmVmOmRvY3Vt&#10;ZW50SUQ+eG1wLmRpZDoxZjM2N2NjNy04MzBiLTQxNDAtYjJhZC00YTRkMzFmOTc0NTM8L3N0UmVm&#10;OmRvY3VtZW50SUQ+CiAgICAgICAgICAgIDxzdFJlZjpvcmlnaW5hbERvY3VtZW50SUQ+dXVpZDo1&#10;RDIwODkyNDkzQkZEQjExOTE0QTg1OTBEMzE1MDhDODwvc3RSZWY6b3JpZ2luYWxEb2N1bWVudElE&#10;PgogICAgICAgICAgICA8c3RSZWY6cmVuZGl0aW9uQ2xhc3M+cHJvb2Y6cGRmPC9zdFJlZjpyZW5k&#10;aXRpb25DbGFzcz4KICAgICAgICAgPC94bXBNTTpEZXJpdmVkRnJvbT4KICAgICAgICAgPHhtcE1N&#10;Okhpc3Rvcnk+CiAgICAgICAgICAgIDxyZGY6U2VxPgogICAgICAgICAgICAgICA8cmRmOmxpIHJk&#10;ZjpwYXJzZVR5cGU9IlJlc291cmNlIj4KICAgICAgICAgICAgICAgICAgPHN0RXZ0OmFjdGlvbj5z&#10;YXZlZDwvc3RFdnQ6YWN0aW9uPgogICAgICAgICAgICAgICAgICA8c3RFdnQ6aW5zdGFuY2VJRD54&#10;bXAuaWlkOmEwOWM3YTdjLThkMjMtMWM0Mi1hYzQ5LTRkOTZiOWFkZDE0Zjwvc3RFdnQ6aW5zdGFu&#10;Y2VJRD4KICAgICAgICAgICAgICAgICAgPHN0RXZ0OndoZW4+MjAxNi0xMC0yN1QyMDo1ODozNC0w&#10;NTowMDwvc3RFdnQ6d2hlbj4KICAgICAgICAgICAgICAgICAgPHN0RXZ0OnNvZnR3YXJlQWdlbnQ+&#10;QWRvYmUgSWxsdXN0cmF0b3IgQ0MgMjAxNS4zIChXaW5kb3dzK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ZjYy&#10;NjA1OGUtMjNlZC1iYzQ2LTgwZDEtZjk1YzZkYTE5MjM3PC9zdEV2dDppbnN0YW5jZUlEPgogICAg&#10;ICAgICAgICAgICAgICA8c3RFdnQ6d2hlbj4yMDE3LTAxLTE3VDEyOjU2OjMyLTA1OjAwPC9zdEV2&#10;dDp3aGVuPgogICAgICAgICAgICAgICAgICA8c3RFdnQ6c29mdHdhcmVBZ2VudD5BZG9iZSBJbGx1&#10;c3RyYXRvciBDQyAyMDE1LjMgKFdpbmRvd3MpPC9zdEV2dDpzb2Z0d2FyZUFnZW50PgogICAgICAg&#10;ICAgICAgICAgICA8c3RFdnQ6Y2hhbmdlZD4vPC9zdEV2dDpjaGFuZ2VkPgogICAgICAgICAgICAg&#10;ICA8L3JkZjpsaT4KICAgICAgICAgICAgPC9yZGY6U2VxPgogICAgICAgICA8L3htcE1NOkhpc3Rv&#10;cnk+CiAgICAgICAgIDxpbGx1c3RyYXRvcjpTdGFydHVwUHJvZmlsZT5QcmludDwvaWxsdXN0cmF0&#10;b3I6U3RhcnR1cFByb2ZpbGU+CiAgICAgICAgIDxwZGY6UHJvZHVjZXI+QWRvYmUgUERGIGxpYnJh&#10;cnkgMTAuMDE8L3BkZjpQcm9kdWNlcj4KICAgICAgPC9yZGY6RGVzY3JpcHRpb24+CiAgIDwvcmRm&#10;OlJERj4KPC94Onht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KPD94cGFja2V0IGVuZD0idyI/Pv/uAA5BZG9iZQBkgAAAAAD/2wBDAAYE&#10;BAQFBAYFBQYJBgUGCQsIBgYICwwKCgsKCgwQDAwMDAwMEAwODxAPDgwTExQUExMcGxsbHB8fHx8f&#10;Hx8fHx//wAAUCACsAlAEAREAAhEAAxEABBEA/8QAegABAAICAwEBAAAAAAAAAAAAAAUGBAcCAwgB&#10;CRAAAQMDAgMEBQUJCA4JAwQDAQIDBAARBRIGIRMHMUEiFFFhcYEVkTJCUgihscHRciMzFhdigpJT&#10;s3RVNuGiskNzk9MkNJR1VjcY8dJjg6PDtNQ1VKQ48MIldkTEJv/aAA4EAQACAAMABAAAPwD1TXqm&#10;vVNeqaUpSlKUpSlKUpSlKUpSlKUr4pSUpKlGyUi5PqFKVjrnNg6WwXFegVpPdH2rtjxJXwvaMKZu&#10;/MrJSyxBbWllSx3cwpUtf/dtqHrpSunzryHhzU6U96QOP3a1w59qHqZt7qPGRv8AxBxOCSwpx/Ax&#10;WE+Y0PNlTDmt5WpSwoAHxJHbwBpSu2Q4lyGpY7Db74rYXWveOK3j9mDK7ixl0xcgzAdDKykrbUMk&#10;whaF6SRdK0KT7qUrpaYjLKEHVrUnUSLWrVnTrpH0R3DM25tyd8aVubLYVrMSH2Ho4hJ1pJWi5CnE&#10;quk+HT76Urrhvcty1r6yBf0capv2aupZ2ZvlmCICJQ3LJhYxySt0tCO25ICVOAaVBVtd+NuylKyp&#10;TrgcbbaNlHjW/ftBdQN7x967O2TsDIeSz+SWqU874S3y1nls83UlxJb8Lq13SeCQbUpXEypDX6Zu&#10;4+sKjH+vPWTp+hsdTdmplY0qDac5jFpShRVxSSUl5kqVbgm7fspSslp1LiAtN7H01uzYO+cNvjbE&#10;bceGQ+3AlKWltMpsNuXaUULuAVpNlAi4URSlcqsNKUpSlKUpSlKUpSlKUpSlKUpSlKUpSlKUpSlK&#10;UpSlKUpSlKUpSlKUpSlKUpSlKUpSlKUpSlKUpSlKUpSlKUpSlKUpSlKUpSlKUpSlKUpSlKUpSlKU&#10;pSlKUpSlKUpSlKUpSlKUpSlKUpSlKUpSlKUpSlKUpSlKUpSlKUpSlKUpSlKUpSlKUpSlKUpSlKUp&#10;SlKUpSlKUpSlKUpSlKUpSlKV1vyEMpurio9ie+qJ1Y6x7V6b4jzOTc8zlH0k4/ENKHPePZqPbobB&#10;HFZHqFzwpSuDUxlZSL2UocQewH21Xdjfad6a7nfw+NdkqxuaybClvR3xpYYfRwLCpCtKSV2JbPeO&#10;2yiElSsZSiw64lF7OC6Cnj28RWiMzmch0s6gb5wm2FveX3fDambVl4tDby9T7oej8g+K7VlvNEou&#10;eAI4gUpXyUdTTalcHQNKknt9tYPXl45jYuyc3n3Uxd/xGFYvO4qQtInqabKlMyXmv0iL6VKOsA3X&#10;2UopSUpKlEBIFyTwAArpacCQpKhqSoWIBt2G4rXmwd647AR83is3Aeyu3s9GaYnY9iR5VZcjSESY&#10;7gd0uW0KQR83sUaVrDF9bsevNyYGSjpbxzTriGsxHUtbBSj5qlJKdXi4cQTxI4d9ZKAlqy0I8dvm&#10;k+mrJ0/6v7W2NuD49htnHz6UuNMqcyTqkhp0AFKklo6j6+HspWxcZlcdlYTc7HyESYrt9DqDcGxs&#10;R6QQe41iKSUmxFjWrKVlV3KcSpetK9CrWsocOy3Ai9bey+9MHuDcbe5sLuh7b2f+HIxnIy0PVHbb&#10;EMQ3Ex5Mfzik8xBV4lMo0lROodtKV9kKSllppKgqw1KI48azOsWcxeK6WbB6fYjKR8miPHXlsw/E&#10;eTIa8y8pQQ2FoJ/RqW8nSe7TwpSu+E6AworV4Ud3oFbY+yv1BjY3pLnJe4s0kYvbbwDcQtpT5WMt&#10;JWmykoSXFPulYSnUo3HrpSvjc46ruJs2o+FXorH2h9rPJKzzk3d+GcgbHy8lbWDyzbSz5flWSUOq&#10;F0velZRxSb8COAUrMBBFwbg9hr0pCmw50RmZCfbkxJCEuR5DKgttxChdKkKSSFAjsIpSld1KUpSl&#10;KUpSlKUpSlKUpSlKUpSlKUpSlKUpSlKUpSlKUpSlKUrg++xHZcffcS0w0krddWQlKUpFypSjwAAo&#10;SACSbAdpNCQASTYDiSaVp7eH2oNj4Z1yLhmXc9KbNi40QzFuO0B5QUpXtSgj11HyM1GbJS2C6od4&#10;4J+Wo2TnYrZKWwXVDvHBPy0rXc37W29FuEwcPjWG78Evh95Vvalxn71Yis7Iv4W0Aeu5/CKw1bgk&#10;k+FtAHrufwilcIv2td8pXeVicY6j0NJkNH5VPO/eonOyfpNoI9Vx+E0TuCVfxNoI9Vx+E0q5be+1&#10;ptuS4lrO4eRjb8C/HWmU2PWoEMrA9gVWQ1nWSbOtlHrB1D8FZLO4GVGzrZR6wdQ/BStw7a3ftjc8&#10;PzmByTOQZFtfKV40X7A42qy0H1KAqQZkMvJ1NLCx32/CKkWJDD6dTSwsd9u0e0UqYrnXZSlKUrTc&#10;77U/T6HNkQ3cfli7GcWyspZjFJUhRSbXkDhwqPVm4qVFJQ5cGx4Du99Rys9DSopKHLpJB4J7vfSu&#10;n/my6c/0dmP8TF/9zXz45E+o58ifx1x/WCH9Rz5E/wDWpT/my6c/0dmP8TF/9zT45E+o58ifx0/W&#10;CH9Rz5E/9alP+bLpz/R2Y/xMX/3NPjkT6jnyJ/HT9YIf1HPkT/1qU/5sunP9HZj/ABMX/wBzT45E&#10;+o58ifx0/WCH9Rz5E/8AWpT/AJsunP8AR2Y/xMX/ANzT45E+o58ifx0/WCH9Rz5E/wDWpWxtgb9w&#10;++MErNYlmQxFS+uOUSkoQ5rbCVE2bW6LeMd9ZcWU3Ja5jYITe3itfh7L1mxJbcprmtghNymyrX4e&#10;wmlWSu6u6lCQBc9lKUrSyvtY9OQogY/LqANgoMxrH1i8gGo/45E+o58g/HUb+sEL6jnyJ/HSvn/N&#10;l05/o7Mf4mL/AO5r58cifUc+RP46+frBD+o58if+tSs3C/ae6fZbMQsWzDybD099uM08+1HS0lbq&#10;ghJWUvrITc8TauTeZiuOJQErBUQASBbj765tZyG44lsJWCshIJAtx4emlbdrPqQpSlKUpSlUfqP1&#10;g2tsB+CxmGZch6elxbbcNDSylLZSNS+Y41bUVeG1+w1jS57EUpDgUSq5ATY9ntIrFm5FiIUhwKUV&#10;3ICQD2e0ilU3/my6c/0dmP8AExf/AHNY/wAcifUc+RP46xv1gh/Uc+RP/WpT/my6c/0dmP8AExf/&#10;AHNPjkT6jnyJ/HT9YIf1HPkT/wBalbF2Bv7C75wSsziG32oyH1xltykoS4FoSlRuG1uJtZY76y4s&#10;puS1zGwQAbWV23HsvWbEltSmuY2CEg6SFWvcewmlWWu6u6lKUpSlKUpSlVXqH1I2/sPFR8lmUPvN&#10;yXhHZYipQt0q0qWVaXFtDSkJ4m/eK6ZctqKgLcuQTYBNr/dtXRMmsxGwtwEhRsAmxP3SKVr/AP5s&#10;unP9HZj/ABMX/wBzWJ8cifUc+RP46w/1gh/Uc+RP/WpT/my6c/0dmP8AExf/AHNPjkT6jnyJ/HT9&#10;YIf1HPkT/wBalP8Amy6c/wBHZj/Exf8A3NPjkT6jnyJ/HT9YIf1HPkT/ANalbP2Zu/E7v27Fz+KD&#10;iYcrWEtvBKXUKbWUKStKVLAN0+nsrNjvtvtJdRfSruPbw4VnxpDchlLrd9Kr8D28DalTddldlKUp&#10;SlKUpSlKUpSlKUpSlKUpSlKUpSlKVwfWtDSlIGpQ7qqPVbc25ts7Eyea23jBlcpEb1ojqJshH03i&#10;hPicDY8RQCLjvpSsJstaOc7d1SjZQ+rXlvaOQ2GduK6o9Qm5O+8rlpxxmYYKRycS27dPMcQbXUpr&#10;izpAQPmp0qTelK6pDPLUCDdCuKD6q171i6YjZGbjPY2SnI7UzjZl7dyaFBYdYNiUKIt429abnvBB&#10;9ICofdG8NtbWx65+dyDMFlKVKQlxYDjugXKWm/nOK9SRX1kyVjlt3t3n0D21jYLqJ1FY22cBjcsc&#10;fimUrSuZdDLyGTdxUdMu3P5eoqWGW1eIlVkm9K0fvbrIvcM7beW2HOfjeWfU5lA886GksIcCSiZA&#10;buhxKxdSVBwLtfsuk1ktxUNpIdsoq9A7PfWIvB7aZjYWY3lU5WRNdU9l2eW9phsMuhCy+23+dcQ4&#10;DqCkuIXa/hF0qpVCk7v39OhZjFK3TLyYyBCprTrKVJbIKlNIb+elkKsFKCNN7WtYcewJaTYpaAHp&#10;txrGi5FyPjpuPwkYTmZ1kypL8COuQ2ElfKSw7Z9xrUkallCklRFuwXUqNZyb7jTkZUdKZUNsc4an&#10;ElToIuGuJTqVqvdWkWH1uFfNI7b2B7Kj0ISqK6l7kw3Y7Y5CXDIDjjiVjVoA1oCyk8delNhw49qp&#10;TavUeVtKbuBERWSnys026VNxZLYYYmyAu76g407Z66dQVcdhuCOzsTZSbuAEd1xV02B1Jawcbc5z&#10;8KTm/jLTjbetUcsMzZIWVSXEyWJA52pIUhQt806godisuB1U37HlxQrLT5HO5jcRqU4UOKbUD+l0&#10;pcbLjZOkK5fHhax7OpbLKibIFh6BVRyD0CVmEciK67CWLR2UIajSFpVfSFcpCm1KSrhqSjxW7ATS&#10;rVsrrTsTamAmPyZUqbuhRSqXDccWttzS4kKSw4Lt6tClKGuyiU2NriuDkRbhGkgJ9YsRXGTicQMW&#10;1Ki5VKp4SRNxchlxl5DiSBZpY5jTiSOPFSVcLaey6vREOWxLjNyWFam3BcekekKHcR2Ed1YwI0Fp&#10;V0EG9+4n11Y8TlMdI2e7sPJPv4CajILnJlOk+UffLaWksTmtHNa5ej824LhJUrUmx1JV3VkJUpLC&#10;i+BoI0ob9Y7xW68TmMvg+lGZyXVSHE/VWUw1jNqbJbQhKXX46AlMmO4krWhCiCvmpWdVy4PoalK+&#10;Y5SyVDV4R9H8VcfsWZbcb+RzGOOZaGAitc1GBdVrd5zi/wBNHSTqbQnsWRwJULi/EKVnV6xpSlKU&#10;pSlKUpSlKUpSlKUpSlKUpSlKUpSlKUpSlKUpSlKVxeeaZaW88sNtNpK3HFGyUpSLkknsAFCQASeA&#10;HaaEgAkmwHaaV4561daMjvPJvYvGPLY2rHXpZZT4TJUg/pne8gnihB7OBtqqv5HIrkLKEGzAPAfW&#10;9ZquZPJLkrLaDZhJ4D61u80rVdYVYFKUpSlKUpSlKsXT5G5Ht5YqLtuW7Cy0p9DLMllRBSlSgVqU&#10;B85CUjUpJ4ECu2KHjIQllRStRsCK7oYeMltLKilxRAChSvfDaVJbSlSy4pIAKzYFRA7TYAcfVVoH&#10;Z6fXVsHZ6fXSuVKUr89dy/1jyv8APJH8qqqq9+mX+Ufv1UH/ANM5+Ufv0qNrhXClKUpSlKUpSlKU&#10;pXrv7K//AAyd/wBpSP5Nqp7Cf6Gfyz94VYcD/oJ/LP3hStw1n1I0qD31k/hey89kQbKi4+S6j8tL&#10;KigcPSq1dcleiO6v6qFEfJXVKXojOr+qhRHyUr8/6q1VKlKUpXJtxbbiXG1FDiCFIUDYgg3BBoCQ&#10;bjtoCQbjtFK/QHZm4Ebi2pic2i158Vp5wDsS4UjmJ/eruKtMd0OsNufWSCfb31bozwejtu/XSCfb&#10;30qZrsrspSlKV4v+0RuP411RyKEK1R8UlGOZ9rN1O/8AjLWKr2We5k1Y7kWQPd2/dqtZh7mzlgdj&#10;dkD3dv3aVrOsOsKlKUpXpz7ImT14TcOLJ/0eSxKSm/8AHtqQTb/uBUzgV3bdR6CFfKLfgqb28u7T&#10;zfoUFfKLfgpXoCpSpelKUpSlKUpSleTPtTbqGT3xGwjK9UfCRwlwA3HmJNnHOz0Nhse29Qebf1yQ&#10;2DwbHH2niar+ef1yktA8Ghx9quJ/BStLVHVG0pSlKUpSvSH2St1EozO1nl/N05GEg+g2afH8mbe2&#10;pfBP8HGCf3afvH8FTO35HBxgn92n7x/BSvRlS1TNKUpSlKUpSlKUpSlKUpSlKUpSlKUpXF1xLbZW&#10;ewd1V3qDvfF7I2jkdy5Ia2ILd22EkJU88s6Wmkk34rUQL24Dj3UpWN8RbuPCbHt9VaWX9tXY/ncc&#10;gYWcqBIZUck7dvmx3dVkoQ3fS6mwuVa08COF7ilKx1GOSXBcA8eV6/b6K0fmcj0WyOSn7tjGVDhP&#10;aXndgALb508qUQEyW/zaIfapRFlpuUpSm4srW+d60bbgblyu0Mmidg8gwwpUfKLYD7KgtHgeaSyp&#10;1ahdVx4e6xseFdjccuaXXFDQe4feqExEjDbt3a1I6kZlzb2GVFKoCo8NxbKG0EpZjxmGUnlshWri&#10;kdxudRKqV5wbkxpU2Xk8jLnynQxycfPyU1LvOWXgXFchwNOshfFQR4tN/pfOrLWEBGlI9wFYGWRt&#10;ZMGWzH825yI6E4p96S06hV3gVuCKRHcY5tioI8dgq9lDxhWQmQ0jHOrW+nl34KXpI5bmlBQXyNXL&#10;Ckp0oJ0gk2tfj1lZulKj6kjsJ4XqLazWQkY0xpUl95iIng22EpWWXAlCkuSdKl8tCko0tqum5OnS&#10;SbrgW9fZUrk3sZt8YuarFuw8Q82mbjWWZTaZT6k6CtaHltvqcC1psBZITfwgVySoLIV2o4gEWPEG&#10;xuR6DVxyqYeCye28plttzMbth1hqdg48eVHRMcU2EKW6uWW3nXErcTe2lsJ1eBKe8CCLg3Hq9VVX&#10;J5jIP5WPORlH1PzXjI1ZNKJTrqARywtVlBRCAlJT2W9Ar6SCpRI1WqoZzcT+R3TIzz0l7JPLkh5p&#10;eTCZLzjaFfm0yNepC9KEpSRYptw7OFKy9h7ZxGYn5RtcpnFzsehtDbinuUZbi9Si2224UjUoNekA&#10;ce26SPpBKLk8D2XqX2Hs3HbmgZcyMnExkiFyjFTJdQ0uWp3WfLMBxSEc1XJ8JvYdhvcWV3buhbkx&#10;OdK8+mYw5JZRHjTZq9IBQCm9n1KGlPh+aSNI7a4JWlalN6gpxuylt38QCr6flsa47u29vuHPB3fF&#10;yIcADEd/LuKYdIbRoQltT61pLaeHzSQUjgRXEONlakBQK0gFSb8QFXtceu1YGE3GxhmES42Ig5KN&#10;zlLnrkRm5KQ4PApaS4OZp0kqTy1Cx99cwVA2vb0A1hbV3tO22tpUeDjJ7IcU65GyEJqUlSlI5Y1L&#10;cTzE6Qbp5axxrlW0fswS57u5s4jERtO3tCVZKU8t5RVJurlhkKUpOo3JUTxsPZXB2NzkeM+IfNI7&#10;qu/RDo/K6nTNwRpIEWLHbDnxs8xamZairltoTq0uhy93Ao30jgQTxV6RuCSL8R2io91DjatC+7s9&#10;HuqndQ9r722jlkbW3Qp4fDQo45tTinI3JdVcuRifDoWRc2A48CARSlZEZxDDRWseNfzQO21bm6Ib&#10;12p0g2DL3DuOM25uLcCg5hoLB1T3YKR4VO38LDCnAVJUeKu2yrClK7WZThd0ujSF/Mq9dMPtBbzm&#10;9Q28N1BxvwOBudpDu1m1tFlLZ1KQhBWsBbnPtbUr6QFgAqlKyq9E0pSlKUpSlKUpSlKUpSlKUpSl&#10;KUpSlKUpSlKUpSlKUrUn2md2PYTp6cfFc0Sc48IiiOB8uElb1vyrJQfUqsHMPluJoSbF06fd31H5&#10;uQWoehJsp06fd2mlePqgKrtKUpStndN+ge7N7QBlea1isOskMypAUpbpSbEtNJtdIItqKgPRfjWZ&#10;Dxb8lOu4Q33KPf7BWbCxMiUjmXDbZ7FHtPsFKuuR+yFlW2ScduViS9bgiRFXHTf8pDkg/wBrWSvA&#10;rA8DwJ9abfhNZS9uuAeB8KPoKSPvE0rU29OmW9NmugZzHqajKOlqc0ebHWfQHE8Af3KrH1VgyIci&#10;OfzqLDuUOI+Wo+TBkxj+dRZPcocQffSttfZQ2Tz8hkN4Sm7txAYWNKh/fVgF5Y/JbIT++NZ2DjXU&#10;uQocE+FHtPbUhgIt1rkqHBPhR7T20r0xUxU3SlKUr89dy/1jyv8APJH8qqqq9+mX+Ufv1UH/ANM5&#10;+Ufv0qNrhXCld8KDNnymocGO5KlvHSzHYQpxxavQlCQVE+yvqUqUoJSCpR7AOJr6lKlqCUgqUewA&#10;XJpU7+zXqN/urmP9Qlf5Ou3ycv8AiHP4KvxV2+SmfxDn8BX4qU/Zr1G/3VzH+oSv8nTycv8AiHP4&#10;KvxU8lM/iHP4CvxUp+zXqN/urmP9Qlf5Onk5f8Q5/BV+Knkpn8Q5/AV+Kleo/s2YbMYjp45Ey0GR&#10;j5RyD6xHlNLYc0FDYCtDgSbGx41NYdtxuIUuJKFaybKBB7B6ancK043DKXEFCtZNlAg9g9NK2rWb&#10;WfStcfaGyXkekua0mzkrkRkf94+jX/aBVYmVXpguelVgPeaw8wvRj3fSqyR7yKV4qqu1WaUpSlKU&#10;pXrL7Ku5PP7Fl4Vxep7DSjy0+hiTdxH/AIgcqcwj2qMps9rauHsPH796n8C9riqaJ4tq4exXH796&#10;VuqpGpOlYGfzEfC4PIZeQRyMfHdkuXNrhpBVb2m1hXF1wNtLcPYkEn3VxecDTS3FdiAVH3ClfnzO&#10;mSJ02RNkr1yZTi3nln6S3FFSj7yaqqlFSio8So3J9ZqoKUVKKlcVKJJPrNK6K+V8pSlKVvD7JuT5&#10;O98pj1KsiZjy4B3FbDqLcPyXFVJYNdpK0fWRf3g1KbfXaU4juUi/vBH46V6sqbqepSlKUpSlY2Ty&#10;MTGY2VkZi+XEhMuSJC/qttJK1H5BXxa0oQpauCUgkn1Cvi1pQhS1cEpBJPqFK/PzcGZlZvO5DMSj&#10;/nGQkOSXB6C6oq0j1C9hVWdcU46txXaskn31UHnFOurcV2rJUffSo+uFcaVOStqzY+zoG51X8rOm&#10;yISRbs5Dba0qv+7K1j97XYphQjpe+ipRT8gFdqmFCMh/6KlFPyAUqDrrrqpVu6T7p/VfqDhsstfL&#10;ipfDE1RPh8u/+acJ/JCtXtFd8F/kym1k2TeyvYeBrIx7/ImNuE2TeyvYeBpXu6rNVqpSlKUpSlKU&#10;pSlKUpSlKUpSlKUpSlKxHzz5CWb+BHFdeauqeRb6qdasX02ZeP6sbaKshuIoNy66ym7jaAm6lKQl&#10;QaGkagpS+HhpSuhbcdwKU2rQpNyUK/BWsN0bK6L7vx+azex8m5tXLYdt6Tkdr5hCkoKGVWUY6wXF&#10;IJUdIRdXEhOlFKoO9+su3tlbiiYjcEGcxGnN8yNlm2kORlEGyk+FZcujhqGm/EcLG9IsXm+IkaQf&#10;EnvrWnT+HtN3dWLXvJchjbCnyJbsdtSy4WwFcm6bKAUVJCyi6gDw9NK887x3TD3fuKFuZ5l7HS5r&#10;bpTEWrH2DTKnG27rSUy9OhAJ5iDdVwnw2IkFpHLIA4AcBV36n5vC7wMTNN49zEOPRHG4OJBxiENs&#10;RC4zHCS2UTNIbbSbOIOpV0o8OkhVdxOfYmPua0Jb8upZ/OOELUg2Ni0kAWAHbqvXSsJSgKBuO8ji&#10;OFaq5scNMpSx+dSSXlLVdLgJBSAkBJQAPQq5pcWv3VIrTFkMraFzGlJUtttZKiG3LKtc8SBq8PoF&#10;vbXAqQVJItf5yR7O8fLXOY8DKedjtLitOcOSVqXpCx83UQCU+i/G3ee2vl0m3yio+c0qXhIWHlPo&#10;ag4oKMWU63G560lZKWGZOgyNOt1Tmj5oGo9wrrafAD0eMjlOHmLbWW1Ka1KssruCkKut3s1Anjbs&#10;qbTuDK5Lb7GJnvRnMfhWy5EBajon6FPG0dmSW1PlCXH1u8vVptqPorrSQNTbQ0K8RSopJTc2UTwt&#10;3q9PprqAS9jGZiEaI+NZQ689FS47y0qs3p1J+akq8JJV22HbXBvK45eVdxKJKF5JtoPuxQRrS2o2&#10;CynuF6iG8Tk5MR/IMQXVQY41vutIWptpJUEBSleKydZCbnv4V8RMiqlLiJdSqS2kLcaB8QSewkV3&#10;rXLbjuvtMMn4jyS80krLq0pSoJUheoI4NuE/MPDvrIbeQtrwnWEk/NIPiSSCn0cFC1fW5zjOOexi&#10;2UhuS61IU6rWlwKbQtLZHHTps8o/N437a5pdQtsrbIcAuPAQfEkkFN72uCLVgbkmZyQGMUJjz+Ok&#10;uNrkoWpQKloKtPNIGnwJVwJTcdtfEuos/wAtaPMaSoJHE8BYXFwT4ge8eiuxWXzS4rsZ+bJVBlut&#10;rmMqdWW3nG9RQpV7pJSFmxN+2utbqTzktLQZGkqSkC6hbgNSQQT4gfR6Kn9q7Zj5TfUOM+qPgcY7&#10;HUl15jmOMFTaAgqUhavCpaeKzfT2q4C9ukPvR0Y6Kq77jygw6+e0FDC3C4fTqLdu7tq0bLweI31v&#10;iFilPs7WiPRy3Jlstrcbs0jSpakLc8KnEj84rUEdqiEpvbo578NONjOAyFvrEd17jcFDDjhcVw+k&#10;Wre+uMXIJgbhxqYK5zGHXlf83XCnIRIUl1y3MW6hJZ5nhBI0kG1tSbVnItrIvx7h6q79tZOHiuoT&#10;ESBKyrOJGVSmAiJNS0/yFu6eZz0BbClnSgqsiyiLXFuOdWxcfuzK4DqFKVgHpO+Mq1HLcgNut8iT&#10;h+d5hpcMtqWZEmOXeUePAXCUEXUPj7CXkaTwI4pPoNXfqVt0bl3DPxOKky977lhsKVFnsuMqZXiu&#10;b5hlyEW1LVKfY53JdSVDw8EoNtaVej0qCkhQvYi4uCD8hqOQlesN9jiT4b/eql7Zxe7JO54G0ElM&#10;De2CmhvArmaAlC0Pa1xXOclSNKV3ebvcHxJAVrTSvtdshaA0G1L5jqTfUO71Xq/dZty7ax+woGzc&#10;puJ7ePUPFTFTEZ+Or83BW6sKejmQbrdF+wDiFAX06QmlKzIy1rZSpYsr19/rr0t0S3XuPdHTjF5T&#10;ccF6FldPKeW+jl+ZSgDRKQk2Ol1Jv2Dje3C1KV2Ve6UpSlKUpSlKUpSlKUpSlKUpSlKUpSlKUpSl&#10;KUpXmz7Xz7hlbXYv+bSiYu37pRZHH+DURnidTI7rKP3qhdxE6mB3WUfvUrztUTUPSlKUr3X0hzmH&#10;y/TnAu4taC3GhsxX2UkXafYbCHEKHbfUL8e0WPfVmgONuRGijsCQkj0ECxq1Y51tyG0WzwSkJI9B&#10;AsaVca76yKV0ToELIQ3oU5huVEkJKH47qQtC0ntCkquDXxSUqSUqAUk8CD2V8WhK0lKwFJPAg8Qa&#10;Vhba2zhdtYhrEYaOI0BlS1NtAlRBcWVqupV1HirvPZXFlltlsNtiyRew9vGuLDDTDYbbGlAvYe03&#10;pUpXOudKUpSvz13L/WPK/wA8kfyqqqr36Zf5R+/VQf8A0zn5R+/So2uFcKVdei3/ABU21/PE/wBy&#10;qsnHf6az+VWTjP8AT2PyqV7nqyVaaUpSlKUpSlKUpSlaM+1rkuVs3EY4GypeQ5x9aWGVgj5XhUbn&#10;V2jto+sq/wAg/s1F7gXaM2j6y7/IP7NK8rVCVA0pSlKUpStv/Zg3IMX1G+GuKsxmozkcA8Bzmhzm&#10;yfchSR+VWfhntEvQexwEe8cRUjg3tE3Qex1JHvHEUr17U9VhpWo/tO7k+F9OFY5tWmRmpDcYAcDy&#10;mzznD7PAlJ/KrBzL2iJoHa4QPcOJqPzj3LhaB2ukJ9w4mleP6gKrtKUpSlKUrYn2fsn5Dqzg1KVZ&#10;uSp6Mvt481laUDh+701l4pemc16DcH3iszEL0ZBr0Kuk+8Gle2KsVWalKUpSlKVqT7TO6hh+na8a&#10;0vTLzjqYqQO3koIcePssEoP5VYOYf5cTQPnOnT7hxNR+bkcuGUA+J06fcOJpXj6oCq7SlKUr1LvX&#10;p2uN9mqHjQ1adhmGcq4i3EOqJck3/JQ+58lTUiIRh0ot4mwFkevtV9+p2TDKcIlFvE2A4R6+1X3z&#10;SvLVQtQVKUpSvdHRvdI3N05w2QWvXKaZESZ6edH/ADair1rAC/fVlx7/ADoja/pAaVe0cKtONf58&#10;Jtd7qA0q9qeFKulZFZNKUpSlKUpSlKUpSlKUpSlKUpSlYshiObrCw2sdpHp9leeetnSfoy+5P3Iz&#10;uGPs7c0J1L0qVFc1/wCcOKGhT0Ro81C1qUDrbAPHUb0rDy+axGGgrn5aazAhNkBciQ4lpAJ7BqUQ&#10;LnuFYqgo+FJ5jizdRHHgOyvOG9JZg41yEvOx9w7g3DIMnN5eM+p9Bjx1lEZlTrgQq7jgLrgVbglr&#10;gLUrTHVjN4PfzuH2zGysM7enusSFZKMPNPlYcU2UJ0nS36Dq4+7gc5pPJSlsW9Z77mtj5pjbKsLs&#10;3pHjMziv1eynl5+Tz0RK5017IuuKbcCEs6kNJBsgcyx0p4kAcVa06/bMy2KzUGblZLuYlLa1SX2M&#10;ellkR21lPMelNkKcdusX1JPC3i7K5r5qWlFAC3ADpSTpubcBex76hftCdO91YLJQZu4Mo7uHLLjk&#10;yZ8bGJjxxGbcUEuSJDahzHruAHUg8LAr7K+KKgklIue4dla/22iZGBciFDuPc1LfeUNLiQi4tYKP&#10;E24VBsZnKvjJpm4l6E5AIMcoUl8SWygOfmrFH5ztQQeAV3qrTrsZhIj6HkOc2+rtSUG+nxdvDhf0&#10;2rEZmS1iSHYi2SwQWyCFhxOkK8HZ4u72+msDMNZDzLS22FwGJISlCAsqFrgAq030/k2vU1zEIQpS&#10;jq08TpBJ9wHGutSHCtKyoBSzcKBFhx9XZ7KyyoAE+j0C5qysZhYnFqQy6ypaUiOlwW1HsISfm8T9&#10;YiukNBDZS2QdPYjgAkWsBwHAcK4ElStS7+I+JXaSe0n118+aClFiQOCey3o93CoiVgcm4t7yiHFh&#10;xSVMpaUGmxcnUFBaUFauCeIFdLym2pRknkpQlopluLSVO6RxQAQeCB4iR/ZrKYecUwWQXQtwhLSG&#10;1BDarduoW8Svm1iSCGpSn7tJYS2fOKWFKcA+hax4IHiJ/wCmpzNeWE6JMeb5SWWtPMaWU2cTxKjz&#10;DYhVz4b8OPbfh3spWlpKCsrUAApSrXUQLXNgO31VwnSYr7iVR4wioCEpLQWtY1DtUCokjV22rLbQ&#10;pKEJUsrUkAKWbAqIFrmwA4+qkPOy38G5MlONgNqfOOQsoRdAQCEi6jcqWg+HUTfsqJfhswMrKkR4&#10;rvMyXlW35DV1eIOKbuUjUU6EL1FWm3pNZaX3ZcKNHdkJLUHzC2GXfCdBSF2BPA6lJtbVe9Qr8VvH&#10;ZSZLjxHS5lPKNPSWrqGoOKbuUjUUBtDmoq029JvxqFxmdlNvQ0PILa5DLra5Swfzwd7EiyblI+aR&#10;7qlpLLJKHnOyOouJVqsEeBSSo8fqqIrFjzZ6NQZeWhTjRjXRcKU2s+Ju442UDY+rh2VLSUMXaeeH&#10;COouJWVaQjwKSVHiPoqIq37CwWKGRiPbkxipWC5DjrcRsKbkNPpWG1vtrQlCnW7oUU6lKF+B4pJr&#10;FEmSiZKLcBZJdZRzlOgIW0QNTiASbFu5unSL+mtg7Ck7VjZfHP7owzuQ267EdlMxY6VIlMOIWlly&#10;S0tsNqebC2l6ApShcWJukqrEQ7LTMl6IK785lAeU6AhxopTqcSCSQW7m6dIvbtr7IjTtsbxxuP2D&#10;l3EOSHH5mI5QdU84mQkBiNIaWgNLUlTZSo8QUn3VJhYIuASKzF5N7bW8cTE6X5WU4JTrszDmMh1c&#10;hSZiUpjRJcd1KG3FoU2QsgKGlXfa1SNeh9gdb9qbpyje3VuORtzNtlMmO40ptpyQyn/OExyo6iEq&#10;SogLCVae7trDns9jqfYr8Brt6/bv2lu/LQc7jUuQ92xmkw9zxyyplpyQwAnnR1KOshCwUeMJXp0c&#10;OCrK2NWMwyXXAnjp+kR3VV+kvTPJ7/3bFxLLUlOLCwcrkY7YWmM1YnUorUhA1EWFzfvAVa1KVJpc&#10;aTpRrBV2AXua97Yrd2xMa7i9ptbkizMoltESNGcltvzXSyi13Qg6tZCLkkC5pSudWmlKUpSlKUpS&#10;lKUpSlKUpSlKUpSlKUpSlKUpSlKVoj7WmAflbYw+baQVIxklxl8j6KJaU2UfVrZSn31GZ1oqZbcH&#10;0CQfYr/oqK3AyVMNuj6CiD7Ff9FK8tVC1BUpSlKltu7r3HtuZ5zBZF7HyDYLUyqyVgdy0G6Fj1KB&#10;rm0+8yrU0soPqrmzIeZVqaWUH1fhpW29ufav3jD0t5zHRcs0PnOt3ivH2lIW38iBWeznJCeDqErH&#10;pHhP4qkWc/JTwdQlwekeE/ipW2tpfaN6b59SGJMleEmKsOXPAQ0Se3S+kqbt61lNZzGXiO8Crlq9&#10;Cuz5akI+ZhO2ClFpXoXwHy9lK2e06080h1paXGnAFIcQQpKkniCCOBFZoIIuOIPYazgQRcG4PYaV&#10;ypSlKUpX567l/rHlf55I/lVVVXv0y/yj9+qg/wDpnPyj9+lRtcK4UqxdPdwwtub0xGcnIcciQHw8&#10;8hgJU4UgEeEKUhN+Pea7YrqWZDbigSlJuQO2u6G8lmS26oEpQbkDtpXpD/my6c/0dmP8TF/9zUv8&#10;cifUc+RP46mf1gh/Uc+RP/WpT/my6c/0dmP8TF/9zT45E+o58ifx0/WCH9Rz5E/9alP+bLpz/R2Y&#10;/wATF/8Ac0+ORPqOfIn8dP1gh/Uc+RP/AFqVtrbuciZ7BQM1DQ43FyDCJDKHgA4EODUAoJKhf2E1&#10;ntOJdaS4m4SsXF+3jUgy6l1pDqbhKwCAe3jSpCuVc6V5g+11kuZuLb+Mv/osR2Tb+cuhH/8Ar1DZ&#10;5d3WkfVST8pt+CoPcK7vMo+qkq/hG3/7aVoKouomlSW2sM5m9w4zDtkheQlMxgod3NWEFXH0A3rm&#10;y2XHUNj6agPlNc2Gy68hsdq1BPymlRykqQopUClSTZSTwII7jXCuFKkNuZmRhM/jsxHvzsfJakoA&#10;7+UsK0+xVrGubThbdQ4O1BB+SubLhadQ4O1Cgr5DSv0GhymJkRiXHVrYkNpdZWO9C0hST7watKVB&#10;SQocQRce+rclQUkKHEEXB9RpXlP7VW5PP74iYVtepnDRRzE37H5VnFf+GG6hM29qkpbHY2nj7Vcf&#10;vWqBzz2uUlodjaePtVx+9alaUqOqMpUpKwr0fbmOzCxZvISZcdq/eIqGCT8si3urmpshlDh7FlQH&#10;723465qaIZQ4exalAfvbfjpUXXCuFKmdmZP4Xu/CZK+kQ58Z9R/codSpXZ6hXZHXofbX9VQPyGuy&#10;MvlyGl/VWk/IaV+gdWmrdSlKUpSlK8hfad3X8X6hfCml6ouCZTHABuC+7Zx4/dSg/k1A5l/mStA+&#10;a0Le88TVezkjmTOWPmtC3vPE0rUFYFR1KtXS7bQ3J1AweIWnWw9JS5KT6WGQXXR70IIrvhM86U23&#10;3E3V7BxNd8Fjny2m+4qur2DiaV7snQ486FIhSU640ptbLyD9JDiSlQ94NWVSQpJSeIULEeo1alJC&#10;klKuKVAgj1Glfn1uHDSMJnshh5IPPx8h2MsnvLSynV7Da4qrOtlt1bZ7UEg+6qi82WnVtq7UKKT7&#10;qVHVwrhSvQ32St1BqdmNrPK8MhIyEMd2tuzbw9qklB/empXBP2U4we/xp9o4Gpfb8iynGD3+NPtH&#10;A0r0tUxU3SlKUpSlKUpSlKUpSlKUpSlY81xSGhpJCioC4rTX2qd3Z7bfT6AvATX4GVn5RiM09GWp&#10;tzRynVqGoEcCUJFjSlYbkeVcqUgkntI4/erzBuzon16dycrKZzbk6fPkqLkmSyWpi3FWHiPllOX4&#10;UrWG7c9Hd3D+re+cTAl7fmm0JKEOyHUqUdLbi1qCUpNr30AKT3XrnG5SFJcKykA2Vc2FzwA+WoTp&#10;AxtI9R8SzvKMt/CKdWxJi6Fq1OuoU20FpTZQCXFBSrceFfFLSgXUQkcBcmwuTYVore+Hl7U3Bkcc&#10;xFiR8ZBmCTBbh61CC4r/AEVxciRZxzSVIWptX5sq4W7LVrcc7eWJysnLY6MJWNQmz2NU4/IdkqSg&#10;aPKtMsOFhRtYkrKD2lIJ1Vct9RmNp76y23osKGxHxUsS4QgoWpONcVxiOOzJWl13SXELU2oltSuA&#10;HZaIyD2YiyXJcdsOxgPHHKluKcIHDlIQhWg++3q76xst1N3lLek4iDk5eewaoqIb0fMNNqbdBbBc&#10;ccLaioKS4VKSrmFXAceFqmtubmZy8N2QQph1H5xUJ5CmZTCFFQDb7Sr6VhTaxwPEC9dO6utG8UvP&#10;4eNl5m4duOw0wXo2baaWl+zSS44oNKK9SXCpQVzSrgLmwtWXjsimYypyxQoeIsrSUOIBuNLiT2G6&#10;TVEE2W7iHEsl9xapYaaaBSptLAQtRQq11rKiRbu4d9+GZkWsc1jJCXHDAjqSorkNEslvmK4uak20&#10;HUrUVe81rFJx7iHAyy65klyk+WbOlbKYyUqBQfnKcWolNvQE9+rh3yEsJiuBSuQ0QdTiTo06jxVc&#10;dnE3vUjh5OXk5CbjzlzHcCVyJkey3WXn4gUlppCGdSVabkhROn6XdXRuCc1isRMyKYwkSmmVGPGH&#10;6SQ40lTjbSbBRKlEHSLGpPAw576spt13LfDYiUOyZrSSt1p92GDobAZ1JPEk6ydFvETwFcJ76Y0V&#10;2SG+Y6lBLbQ+c4pIKkoFgSSe6peLByM/HS0OjnojqS468gEhaEvELbVrQjQoI0LA0/NqId3kyzk8&#10;TEfb8qrI6UONPXQ8hbzKXGlJQeJTr1NKuOCq6BtjXCyEqM75lEQcxp1m6mlISspWlSilBCgjSscB&#10;cVATt7MRM7jMZISmP59fIcS6dDoW60lxlbaT2oK9TSjbgq1WDMY1ULHwpLTjqHF2cc8IVpNgdOkA&#10;8fxeio/a+6nNyZ7O415EdMKISw2lGsreb1rRr16gAB28B3isvM4FrBYvFzUB16VJTzDzLJQ04UpV&#10;bSBcn393H0VF7S3g5urcO4cW+iOiDBJYaS3rLj7WtxvXr1AADt4J+kKjNz4HC5RqDITFVFceSXHS&#10;g24i6VI4ak31W91d2w3c7HyOdxuTmrmGA+kMcyxWW3U60LJ9aR8t/d17rGJcgYqdBjJjmW0eYEcE&#10;BTZ0rTb0hX3LV2dPFZ9jKbhxWXnrmnHSUhgukFZbeTrQsn0KSO7v1e7Ed2Nh5kGGcROdffYUTNjB&#10;ZU3HdKioMhGlKtRSOKgtQKuzhUs9vHEMvuMynzC/NOutuvILYWllam3FpKhxspPDh4hYi4Nd03aU&#10;dGOxEjDyE5Cc4gqyoacJQw+SVMspToQoHlp4qClJKuwgC5np26sNDkqjTZfkVFlx9tx1JSlSGlFD&#10;igpQt4Taw7+69dOUxzaXmXZL7aJzDjZYaHgRGsop/RXUolagngbW4cayIS3pikqadS5ikt6EqB5p&#10;k3ShQWV2CdI4g2vq41CSW24qCHGiie4S4UmyOTpUtJRp4m9xfja3d212Qi/NcQ43IQ7h0N6EKSoO&#10;mVqShQcKxZOkcQbX1cb1lPZrJxGVRGpCSmQpYTEfdQ0kq0hVgo2CkktgpCvpdliazo8ZltbimkaS&#10;+vmPK4+JWkIub+pAFZGPyGYejIxQlpahlDikx31pZYdRcOKbWslAI1NXQFK4L+bZVSTTDLSnFNo0&#10;l5et0+lWkJub+pIFWnc+c3IU47PNy1xn2HESRCebiyXmVpCFsIiOTNS0BCipB7+A4LJNVXG78XkZ&#10;0mBjkJkSVPupaklDqojLaFaEBxxsL1LUlPMt4U2NtQNbMy+6tyR3424k5J2NLaeRKagzBEmLjoaC&#10;FxkQXpvMdQlpS1tkHj4QfGSap2O3+5lJ0jHYxtMiUXnUtySlwxGGkL0IDjraV6nFpTzdPhFjpKga&#10;npfUXfW9M9i9oMY6TtSa4Y8jKT4k1tiWoLRzBdZbYQvU26hzkpNz2HvAtzWpEdLUlwOugJQp1YSk&#10;OKsPEEg8Lnuq4bt6i7v6oyYfTQ4VOAnzmo8nJkzo7b0lS2w+zzdbTCHErDjbwZR4vXwNrgzrbaQh&#10;5etxNkl1QSnWqw4gDsue6vReNivxYEeNIlOTX2W0ocluhCXHVJFitQQEpufUKwdV0kWsnVfSPX/0&#10;VpTGzpj21vgz7ksQIWUbdkwYyiFrRMRy37oPhKkGKgI1DgpR9NdtZFdqkIbS28lKk2VYhXbWz8rt&#10;XbmysBsfqbt/FZfECJngzkmMwq8lxtBDrarBtlGhbbLguhNuNuNqUqRr20lSVJCkkKSoXSocQQe8&#10;UpSvtKUpSlKUpSlKUpSlKUpSlKUpSlKUpSlKUpSsDPYPG57DTMPkmudBnNKZfR2GyuwpPcpJ4pPc&#10;a4utodbU2sXSoWIri60h1tTaxdChYileLep3SHcmxcg5z2ly8GtX+aZZtJ5ZBPhS7a/Lc9R7e69V&#10;2bAejLNxqb+isdnvqszsc/FWbgqa+i4Oz3+g0qiVjVi0pSlKUpSlKUrYPSzrFuLY2Rab5rkzby1f&#10;53i1qukBR4uM3+YsdvDgrv8ASMqFkHYywLlTX0kfirLgZJ6KsC5UyfnN/hFK9o4rKQcrjYuSgOh+&#10;FMaS9HdT2KQsXBqxIWlaErSbpULg1Zm1pcQlaDdKhcH1GlZVfa+0r89dy/1jyv8APJH8qqqq9+mX&#10;+Ufv1UH/ANM5+Ufv0qNrhXClKUpSlKUpSlKUpXvDpN/wy2x/s2N/JirNB/0Nn8gfeq1Y/wD0Fj8g&#10;fepVsrvrIpXjT7SeT871YyDQN0wGI0ZJ7v0QdNv3zpqv5deqcsfVAT9y/wCGq3ml6sgsfUCU/cv+&#10;GlaurCrBpV76GQvOdWduNWB0yFvWNj+gZW73/kVk41OqcyPXf5ATWVik6sgyPXf5ATSujrJt34B1&#10;LzsFKdLDkgyo4HZy5IDwA9SdZT7q+ZBrlTHU9xOoexXGvmSZ5M11HcTqT7FcaVS6x6xqV7S6Abob&#10;y3SnHOPuDmYgLgSVE8EpjcW7+xhSKsWLeDkFBJ4t3Sfd2fcqy4h8OQEEni3dCv3vZ9yleRt57gc3&#10;FuvLZtd7T5TrzYPalsqPLT+9RYVAyHS6+459ZRI9ndVekvF6Q479dRI9ndSoauuuulbt6u7ROB6N&#10;bAaWjS8yXlSbgXDs5AkKST+5KdPuqRnscrHxR3i9/arjUnkY/KxsQEcRfV7VjVStJVHVGUpSlK/Q&#10;na+T+KbaxOTvfz0OPJJ/wrSV9/5VWpletltf1kg/KKt7C+Yw2v66Qr5RelSdc650rBzuXi4bCz8v&#10;KNo0CO5Jd42ulpBUQPWbWFcXXEttqcV2JBJ91cXXEtNLcV81AKj7qV+fmWycvK5WZk5itcqc85If&#10;V6VuqK1fdNVZxalrUtXzlEk+01UXFqccUtXzlEqPtNKxK41xpXoD7JW2i9mMzuN1PgiMphRiRwLj&#10;55jhHrSltI/fVKYJm7jjx7EjSPaeJqX2+xdxx49iRpT7TxP3qV6cqZqbpXkT7UO2fhfUNOUaRpj5&#10;uOh4qHAc9n804P4KUKPtqBzTOiXrA4OC/vHA1Xs6xy5nMA4Oi/vHA0rT1YFR1KsnTjdCtrb3w+cv&#10;ZqLISJXrYcu28P8AFrVb113RHuTJbc7knxew8DXdCf5Ept3uSfF7DwP3KV74SpKkhSSCki4I4gg1&#10;Z6tlKUpSlKUpSlKUpSlKUpSlKViTlWU1wJSDc29Vq85fa3yq4WU2C47EflYqDPcyOTDCCfAwtiyQ&#10;r5oUpHMtcilK6VSCp0KbWsA8VJPZw9hrWOY6xys11Ej53Z+5NwRY8l12blsFNc5MVtqI0l7Qylh5&#10;1tbZbaWF6gkgD10rzX1On9QJG456M0825t6E+tuBoZciKCiLoLGpSuatJtqUdQ03I03FfQyw7Ecb&#10;0gl1BSrWAtNyLcUntHqrUWEbcaxs2a/GDmPSUNpeLymHBKsrk8iykhak6tS7pVpR6CRXXIZD0dxl&#10;QSQ4kpIWkLTxFvEk8CPVURHjwJ+25DLiJP8Anslp2TDdbWhp1EdP+biQlC2nXUNqKrjttY3SUitY&#10;5zdU7bU1LUKWlPIcSp3HodD0N9CVeJLSjzHIrnbdtXhtexuBfZmBlRZ21JjElUnnzJrL03GPMrbj&#10;vsxkgRkPlpbTjyWlFYNu1OnilSa1Lm91TttZFLMOahBjuJU9jkvB6FIbSrxJZWorchudv5pZ0/VP&#10;p1xkIjm3ZUmFkoqIjD7dkuxQ8tuQVAnS2XtYSUhWlXsHtNw27mMZuLJozOOm81IjFh6AG0NqZ1KS&#10;4C/dRcUq4KUkeD51vTWvN1QHsWownMewxqUlxEpgvqbcJBVZvnFVinVpWPUO3tN82zuXC7kUnI4y&#10;YHRytD0TSlDjRUQr86knVe/AEeHttUvKG387j8Uzj5KI2RjJbUyy6jnscE3UHNKVpZSpwq4K+SsZ&#10;t/dG35sxhEJ7NbfRdxKxZMlkLJKmmw4q8gJH/Tesucvb2XaguNzfITmm22m2ZH5xglICl8AFJYQX&#10;SuyeIt2jtqMVP3hgsnNQiC9ndvpJeDiQluUxqJKmm0rI8ylI7LD1XJqGxOAfwG5GF5eImUW3C6pl&#10;srcCW0J1h8BIN0psfn+g1wzk6fufbLju1HwWHG/LqS22lMhBUbOtrLi0ctISE30gqP0e6urD4h7F&#10;bhS1koKpZY/PLUgLcQEJTrDoCB4gLHirw8D6K5Zqa9u3Zslzasu3PbLQ0JCXkq/vjK9ZBb4cDYX9&#10;HCr63CXE3DClwENycZPBQqSjxeAhRCbjwlPeONVibuprcGxMlAyqTE3HiEIdKFgoc1NLQOam9ilR&#10;+aoeupeLgHMPuuFKgKEjC5FSmwUkKRpcSo8tVrggdqaps/eLO5enmUx+XQYe6MIhDqkuAod1suIA&#10;eRqsUqPzVDuv66lcmU5HCPOpHFlxZTb/ALNZSf7WobZwO2OoUGGV3anR2Gnb/Wksoct/jrAeqpPc&#10;5TndnSpKEWXFeccb9jDikE/4u9QexgdpdTcfBU4SzkI0dl6/15cdDoT7n7Aeqq8uOuXtd9hhJdyE&#10;Z1CmFiyF63V6BZS16BdPAmyU37Un6V5zLgx/U7ES1PJjQ5sJ5ubqVpSoRkrc1KPZwunt7qgce3Ey&#10;uxVQYkUrnRHWtVhpu688U3C1rWLFuwJskfueGo7Bzznwzq1hphkJjQ8hAkNztStKFCKhx0KV3eG4&#10;4nuFSERmRhcWshK15SQ2hUhTi+fy0oAbTzHAlsG19KfCB2JHrg5jcnqVmvMxGm2sFh1ctlT+oKfW&#10;sgm+katNkglNxw7wTcS0h9W2YbpZTIfnyGWitLrgfEaOwlLSA47paFrq0o8ItwSOwXg3WF9Utxol&#10;NtIb2xg1FtC3bpckuOWKvmi4R4E3Fxw9Z4a1zjbknMjz0VbTilARFgJBeJGoFRcSUqH/AEVsmPIZ&#10;bYLWOW3LXHW2w8ylxKQykKCFeFAskoTdWmwJtatf8ohZdntOoDyFuMKAI5izxBKlg3Sa2hGkQ9Ko&#10;8Bxp8xVIYdZbWn80AdOkpT83SO71WqZx/mW2ZEzJsQ2FBiUiNHeS2nlF1hSGy264VaFpWpJSbXCg&#10;OyvuRniCxrQ24+t1xLSENtqWrxqsVaE8VBA1LPqFZ+25DDWUkreix1suxJjRZkaC22p5hbbakqf1&#10;6FIcWkoV84KA418ys/yMUOJbW8466hlttptTirrVYq0p4kITdZ9QrNZwMOfDGNlKlKUyouwWfNsy&#10;HXUq0lMmwFmUWPFRXZQI4AjjTslvSXiWWIzCYqOW6Rksi0y4mE0q5BjMpFy894T808Lce+1kc25E&#10;kteVfclPvxytUNgzGXw424lBDoCU2ZRfipRWdVxwBHio+W31Kw8ePEjJio5bpTlMk0w4ILS+N47C&#10;Ukl58lJFknhbj32s2JzW5cVmls4vyiJzAEiJLyEdSILaWgVLaUtS76ggaueRwt9AHVWbsWLHmOfF&#10;Q4h5adSC486mXMWpXEKdWklEcaf7032d57qsWz9wZHC7oQnFphs5lJD2MfykRYx6PLo1vI1lQtoQ&#10;NXmVp4W7UJJNZ+woceYr4wFofUAUl995MyctSvpOrSVNxhb+8t+891eoNvZdjMYSHkWZEaSJDSVO&#10;Ow3Q/H5lrOJbcHzgldxVjWtbEhwo4G5HH0E3qvt9Qtw7D6lbhze15UREqauS1zmNMqMGpLyXyGVG&#10;6VpSpKQlRHd2VdqkaBT8hYQV3v2A8Bw9lZWPznVbrPuaHtOfuRT705S3WWJjhYha2W1Ok8qO2Uag&#10;hKtNm6UqTQClCQeJAAJr3ntTG5DGbXxGNyTyJGQgw2I0qQ3q0OOMtpQpadVj4im/GlK+1K0pSlKU&#10;pSlKUpSlKUpSlKUpSlKUpSlKUpSlKUpSuD7DEhlbD7aXWXAUuNLAUlSTwIUk8CKEAixFwe0GhAII&#10;IuD2g0rVW7Ps09O82tb8Bt3By1m94ZBYJ9bC7pA9SCmsF/DxHLlILav3PZ8lYEjCQ3SSgFpX7ns+&#10;Q0rUu5Psrb6x6Vu4aVFzTKfmtg+WfP7xwlv/AMWsF7CSUcW1JcHo+afu8Pu1HP4GUi5aUl0ej5p+&#10;7w+7StSZrA5rBzlQcxBegS08Sy+hSFEfWF+0HuI4VgONONq0uJKVeg8Kj3WnWlaHElCvQRalYFca&#10;40pSlK9X/ZT3I7P2XPwry9asNJBZBNyliUCtKbf4RDhqcwbxVHU2f72rh7FVP4B4rjLaJ/Rq4exX&#10;H796Vu2pGpOlfnruX+seV/nkj+VVVVe/TL/KP36qD/6Zz8o/fpUbXCuFKycfjp2SmswYDC5UyQrQ&#10;xHaSVLWr0JSO2vqEKWoJSCpR7AO2vqELWoIQCpR7AO2lWT9k3U3/AHYyX+rOfiru8jM/iV/Ia7/h&#10;87+IX/BNKfsm6m/7sZL/AFZz8VPIzP4lfyGnw+d/EL/gmlP2TdTf92Ml/qzn4qeRmfxK/kNPh87+&#10;IX/BNK9ldNIMyB0+29Cmsrjy48Bht9hwFK0LSgApUD2EVYIaVJitJULKCQCDVkgoUiGylQIUEAEH&#10;tHClWWu6u6leCOpeT+J9QdxzQbodyEkNn/s0OFCOz9ykVWJi9cp1XpWbey9VOavXMeV3FarewG1K&#10;rVdNdNK279l3H+a6oB//AOggyJH8IoY/86s/Co1Tb/VST+D8NSGCRqnX+ogn8H4aVaftb7cKJ+D3&#10;G2jwvNrgSVjsCmyXWr+tQWv5K7s6zZTbw7wUn3cRWRuFmy2ngO0FCvdxFK881FVD0rZnTHfi8DsT&#10;fmK1kKmwELiDvDjrghuFPr0yUq/e1mQ5XKjSkfWSCn2k6T9+s2DLLUSW3f5yAU+0nSf7qlazrDrC&#10;pVj6d7d/WPfGEwpTralymxIT/wBgg8x7/wANCq7YjXOktt9ylC/sHE/cruhs86U012hShf2DifuU&#10;r019qTH+Z6YJfA/0GfHev6ApK2f/ADRUzmkXhX+qoH74/DU3nUaoN/qLB++Pw0ryFUDVepSlKV7e&#10;6DZL4h0m2+6TdbLLkZQ9Hl3ltJ/tUirHjF64LR9AI+Q2qz4levHsn0Ap+QkUq/VlVl0rTX2o91HF&#10;7DZwzK9MnOPhtY7/AC8ezjhH7/lp9hqPzT+iKGx2um3uHE1G51/lxA0D4nTb3DifwUryRUFVfpSl&#10;KV7X+z/tr4D0vxYWjRJyYVkX+Fr+Ytyv/BSirFi2eVCRftX4z7+z7lWbEMcqC3f5y/Gff2fcpWxa&#10;y6zKVpz7Ue2fifT9vLtpvIwklLpIFzyH7NOD+EUK91R+aZ1xQ4O1s39x4Go7Osa4gcHa0q/uPA0r&#10;yNUFVepSlKV7e6F7qO4+mmKkOL1y4KTj5Z79cayUk+tTRQo+2rHjH+dDQT85PgV7v7FWfFP86E2T&#10;xUjwK9qf7FKv1ZVZdKUpSlKUpSlKUpSlKUpXFxYQgqPYBe1Qu8d1QNq7byGenAuMY9hchTCFIS44&#10;GxqKW9ZSCq3YL0rqltvOxXmmHeQ+tCktP6QrQsghK9JtfSeNqjnpalq4ABPosL+vjXiLqp9oXN7u&#10;ycv4PEYxOHlMrjqaXFiPSyl5stv3lFoup5iVq+YodvbSvKu9szjMZvCZh81JyudxaY7zKWnV8xD8&#10;h5C0IeZdAVydUgJSVIUo+GygeKa5uyVxoapCIq5WniWI4QXLD0BakA29Hb6Kpewsth4+SMLcEZeR&#10;wkhqQkY5AutUtyOpEdTK+JZXzuXdab8BxSrsrg+6ppsrDanbfQRbV7rlNVGJl8W08kt8115SWi75&#10;mQglCw2C4lAbS0E+O4SLXPC9u6kSt5uPzp0WaZWDxqEJXHkP4uRoUhSfzgeU4haElKr3PzSOw9or&#10;vl4zCNzGTjmS6rlIW83KmoC0PhtJcSnlJbPz7hPf6bVV5+QnyXZEdcpeMhaQW1KgKWChQ8QcLmpH&#10;A37rGsyTv+U449jo7MVx5sNmI2+p125Sbq16kqKvD+6BB48ajjsjYacEM4mbOmNy1AImYtvVqKzo&#10;0IYjNKSlOrgRp7azGt+ZQpdgOwGQ8goMfnuKKUBJuvml0qU5dPYQoEeuq6OlGzBAVP8AOTHZEhVx&#10;NghLZ8Xh0IZjt8tKb92mscb62u1j2XpO3EJyCStDjbLTaEoSlWokLsFhJ13tbtrtPTzqEJ7iIu6Z&#10;CMaEjkuPPvKd4p+aWwSkFJ4X1UO8tpuQWVSsI05LBKVNobaCEgKKuCiNVjqva3besRXTXqSjJuoh&#10;7tkoxaUjkOvSH1Om6fmloEpGk8L6qmk5bae8cb8OYkKgS3mihltdkuBOu5SBcpWLt/Nv2eioFqF1&#10;B6eZF7JuNfEYD6tU5xClONOE3OpxRGtCrq+cR2+mpkTNq7ngIgsueSlFotxkcEOITexQAlWlSTo+&#10;Zfs7qr7cXqT03ycnKvNDKY+UrVPeQpTjThuTrcVYLbX4vnKHb6azNnYHM7dcVjXlJlYx0KcbkI4c&#10;twH5ugngFp4m3DV7ajd/bm23ulhjKxG1wcyzZqVGcAIebPYpLieCi2eHiAJB9VZW1sLlsE6qA4oS&#10;ca4Ctt4Gxbc1HhpPYFJ9Hf7aieou6drbtiR8vDaXAzrNmpkVwAh5o9ikuJ4KLZ4eIAkH1VOwIqYz&#10;S4a7KDinXOAAGlxxRtw9RFQOczRnZVrKxypDrTcVFz9FxhhtNx+/QqpLF44RYTmPeCVIWp9Rt3od&#10;dWQD+8IvUFuHNOZHJM52MVNuMIhs3Pc8xHbBI/7xtVvVXHHYtGPDxauoOBJSgkE3SDwKrDvNZm6t&#10;4O7ncgedAaMZTqVPW/vbrgKfCn6iAB666MHt1jCCZ5MFTTwQWmVEFQKEm4K7JuVKPbWbvTe692vY&#10;/wA3+Z8q4+lT5SP0TzoKLpT9RsAH01Gx8C+HpUnJSxpl6Q41Zs2AIVpQtSdSOKR81V7cOy9W9zqe&#10;phhrBbJxSnG2Uctl1aFOOKFuKkso778dSjx7xULD2g4BLmbgmN8zIhKJKClo2GtLgQh1xKlNm6AL&#10;tkG3h7KurnVoMRmdu7Bw63Uso5Ud5xBWsgcCtLKOJJJvqUfaKiN1ZDbWUQzDXDcfIcVHRJCVN8nU&#10;2pBcRqA1pRqvYcDbhe1ZOyNmdRcclyb55uDz1JechPqLheUFpWeaU6tGsJsVcVWJ4Vhbj3Fsya4z&#10;EUwXkIuwmagWSynTp1JSPEpKdV7AWNuF6yNh7D6nY0OTjkG4BkOJfdgPqLpeVrStXNKdQQVhNiri&#10;qxPCqzJjTXkCBGVHyyISIrrLDgS29zWuDwKFWW7cKvY34EeyrMs+Weck5o5DHPSly2VyWHFyIyGH&#10;VAtq12WliyUgAhKTquTwqGHLfa5cERp6GwwtoLShl5b7f6W4UAp4nUTa54EeyrSoGI+7Kzysjjn5&#10;K5bKpDDzkiImO6pJbVrAWmOAlIAISg6gSeFqyYW2pUlcz4zi1JnuySs5HVIZbcBGtI8GpIufCLJs&#10;CRewBI6jlMEiPHGF3WzFiR2OXHh6GJS0aQU3Sgp8wSR6Txrvx+MyEqetvMYosKfWp2TknTJZRwBX&#10;pJaS4jxEaU2Ta5F7DiOoZTbjLMYYXd7EeFFZDcaAlMeWtOkFN0p0+ZJI9ZJrKnzcbiktxVZaRDjN&#10;PPJenxm4byypxsBxpSGlJcfQtPhLcggEcL2JqX2bnMnkoLRyTLiJh1KVeI9GSlAUQi63PAtahxOg&#10;2HZ6zJyZUPGTMZ5bJKhYmO5IZkZCLGguPDnN6XWwGVJXIaWg2UzIUEkEj5qiandoZ2fk4Dasgy63&#10;LXqUQqI/HSlAVZGpTngUtSbE6DYdndevRPQPO7czO0pknbuF+C41M5aFshzWHJHKbLriWrrDKSCm&#10;yAq34ZWWj/OfGSRpJsOFgL99RiTtHcO/J0tOPfx+2eVKmqgQ1oZdSmNEW6ENqWiQhrmPNgfNUE6r&#10;VYK2XXJmWw0nSEKA9PA/ireXTP7R/SfYeCZxMbamXgR13d8xePKed18SS4sxdQv2d1KVmoUFpCh2&#10;EXFen9tZ+FuLb+PzsBLiYWTYRKjJeSEuct1OpOpIKgDY+mlK+1JUpSlKUpSlKUpSlKUpSlKUpSlK&#10;UpSlKUpSlK+KUlCSpRCUpF1KPAADvNKUqmbD6tbU3pPycDFvaZWOeWlDbhAL7CTpEhr0oUfeOF+0&#10;VjxZzEhS0oPiQew949IrGiZCPJWtDZ8SD2HvH1hSrpWRWTSlKUqldYNn4vc2wsszLZQqVDjPSsfI&#10;IGtp5lBWnSrtAVp0q9VY8+Oh6KsKHiSCpB9BHGsbIx0PxHAoeJKSpB7wQL0rwxVaqrUpSlK9D/ZB&#10;K/P7nAvo5UO/ovqet+GpXA/Oe9Fk/hqY27fW/wCiyfw0r0rUxU1Svz13L/WPK/zyR/Kqqqvfpl/l&#10;H79VB/8ATOflH79Kja4VwpV16Lf8VNtfzxP9yqsnHf6az+VWTjP9PY/KpXuerJVppSlKUpSlKUpW&#10;NlJzcDGS57n6OIy4+u/obQVn71fFqCUKUexIJ+SvjighClnsSCT7qV+d7rrjrq3XDqccUVLV6So3&#10;Jqpkkm57TVOJJJJ7T20rhSlK9CfZDxxXlNx5EjgyxHjpV6ectayB/iRepXAo8by/QAPl/wCipfbq&#10;Pzjy/QEj5ST+ClbU6/bbOd6XZZCE6pGOCcix32Mc3c/8ErFZuUZ5sJy3ajxj3dv3Kz8szzYLlvnI&#10;8Y93b9yleJ6rtVmlfQpQCgCQFCygO8XvY+8UpSvlKUrev2Ttueb3Xk884i7WLjBhlRHY9KUeIPqb&#10;bWD+VUng2dT63T2IFh7VVKbfZ1SFukcG02HtV/YFK3d1vx/n+lO5GLatEYSP9WcS/f8A8OpHJI1Q&#10;Xh6E3+Q3qUyiNcB4ehN/4Jv+CleHKrdVelKUpXrL7KOS8xsCdCUfHCyLmkfuHWm1D+21VOYNd4qk&#10;/VWfkIFT+AXeItP1Vn5CBSt1VI1J0rxx9pLdRzfUmRCaXqiYRtMJsA8Ob898+3WrQfyagMu/zJhS&#10;D4WxpHt7TVczT/NmqSD4WhpHt7TStVVg1gUpSlKUpSlKUpSlKUpSlKUrff2Tt0+W3BlNtPLs1kWR&#10;LipJ4c6PwWE+tbarn8ipTBv6XVsk8FjUn2ipbb7+l5xgngsak+0f2KV6hqZqcpSlKUpSlKUpSlKU&#10;pSlKw56AVNE8ATpJrzH9sLakbIZ7Ys+Q6YsOZJXip8wJCi02442tCgm41aUqdVa9K6J8RE2DIhuL&#10;WhuS0tla2zpWkOJKSUnjYi/CuBaituaCVKXcD1AmqZmum32dtq7mXsvK5LPZHc7rjUIuISyzFjvS&#10;kp5Tq7pQdCealZspfDuPZStN9UdhdPtvp25lMhLlYrDx8hEiOiOkuJOlT0nW+sq5iAtaUhS03I7h&#10;6OcFZUtYV84cR96tc9K8fsdG4mZG850zGIxuShEKjoCkhIU6XefYhxtIcbbSXEXKb9nG4Vq3fbTM&#10;/f26GIEUysVHkPyZ0lpoBtqxCnVyEgGyNZ8Ln0gNXedOHn4S5KLImymlJSpXk4S2mnXkjhYKWAsW&#10;v2pWn21LdXcA9L6obxm4Vj4lDYmvSZspDCg3FRqAdU623q8IWvg4QQtPj71acPIDUgpS67rCVKEZ&#10;hTaXHAPQV2PyKFRaYsdrEu5ByMITMNpKnnCtK9J5yWzZSUgqupVtHam/HstWHtaNtqI1IgYRkRnG&#10;l8ybHWlaZHMcudb3N/OLKu5aib9xqnZbC5VbD8p9hYagxUKW4pxuwVz0MqtpbRfxufo/nJvxPC1Y&#10;2BlYRxL8bHJ5LzCgZcZxK0PpUviC4HPGdXcriD3GpL4PikaRmihfG6YiLKLuk8FcD4gbcPUL1VN1&#10;ZfObkW7itnpkLEZ8GXmGpC47Ta0W/NtLQtvX+6HEcezjepTG4PF4bS/uRTYfaCkMwW9DxdSFkBw2&#10;1X1KJ02PEeqqhufcO4twqfxOx21O8hzTNzfNLTDSwB+bZWCNZ+tYG3o7671Z6KczDwuFxKHnnHub&#10;LdWkaI5XbU4dIVqXpSLkH0J7eFVpnbuak4p/K7q3HJZxIUWoSQt55yWVcPzLTpQdK7eG6eI48E8a&#10;sbWZjyMhExODxza5LjwXJU4kFMZbltS1hvXqXZPi0ntAHbwqnN7Vz0rGyMpvPc8pvEhZahttrdcX&#10;LUrgOS05pNln5o0XV28E8a2c3sPdLeFcyU1ltksNc11oqsspA1KKU8baR2hRCvVfhUVK6V7qaxMz&#10;LmOI8OMhT6Y8hxIkqYA1FRSm6QpKOKkqUD3WvW2kdId+M7bezWQjsxvKseYfjKcs6UBOpakI8VtK&#10;bnStQVw7L8KhJ3R/dTWMm5dDCY8GMhT7cWS4nzZZSNWopbBbCgniUlQPd21X+WOZzO/Tp9171UOY&#10;vl8u/gvqt67WqmctPM5n0rafde9UjzDnlfLf3sr5h9OoDTUjhcNOzE9MKEkF1QKlKUbJQgdqlHjw&#10;4juqS23tvKbiyicdjkpLxSVrWs6UIQmwK1kAm1yBwFTO19r5bc2WTjMYlJfKS4444dLbbabArWQC&#10;bXIHAHtqT2ttXLbmygxuMSjnaC4446SltCEkAqUQFHtIHAVw3DtzcGKlxIr8dltMh1STLfdSmOEC&#10;3j1/RA4k342twq1wenbWPmqx+55L2Jfknl46e0pK4jxN/CpdvCeF9Kim/qrr3vsXeu38hise5Bip&#10;87IU25kJkhtuGGgUgOhw20BPiKtXitbw1dsd0ujY+X8P3PLkYiXKJbx2QYWhcJ5RvZBUUpUlX7lZ&#10;GqqvMmbdefEFTsRU+QtTcVDITIWotDUpaFhBZVpVwSAsqUbaQazoGy+pURl1yPJfkNwnlNvYtch9&#10;hD6RYhTKkrQlbakn6wN+FqqDsXbk91cZowF5R51yPF8sluS6pTSLuONuBtTC9KvCkJcUpdxoBvwz&#10;8fsLqbAaU6xOkSm4T6m38O5JkR230JNwplaHEpWhaTf5ySDwI4VVXsAl99t2WtmIzkJGj4tCKj/m&#10;t0kvctspTq0HsKeJHaeyr7sfJ4/INLVGmTEOxyW5uFmuB1yM6DYjU6kv6QeCTrt6gbgUudg2EysW&#10;M0piLiJUjlv5iGlClckaSp9MdtaR8xY4aOJHAnsrYmxsjjsg06uJNmtvRyW5uEnOc1yM6OBBU6lT&#10;9vqnXb38ByVjAzHR8RcVLaaUowkOJUpaV8Vo0hC9bYtbtUbfRHG1fIicJInPSMC9IhMrJM6dCSym&#10;GtTfbqL6FNqPpU0n8o1jOsOpjf8A8sebFaPKx7cgcyXdd1ITobeZUhOkcdSjbhZPGkGPgn8jIk4B&#10;6RBbWonITISGkw3Ft9pPPQttavStkflGpnbWExmVg/qhkTHjRsxNS5KkLjMMuRSlJLampNi64tal&#10;qA5h4dnYo1Z4clt2O0pp8SGzw54KVBVjY8UWT2juq07DmQc5Cx3TrJKi42JmcohWTmyIkeO5EbaR&#10;djkyikuuOuqcWkcw8Pm/NWqrNEeZejIcZfElsiwfSUqCik2Juiye0d1ents7cgbfw0bGxEIuy003&#10;IkpbQ2uQ400lovO6ANS1BAuTWNrQ48vmL0pN9J7e+o3aUfZMze+fg7j3CcRhn2JMaFmVR1vrUpL7&#10;aWrtspIu40lWomw7eN7V21K12OKQmMpAd5lyNI9AFbM3rmNtYXoTmdsQeobW81TJGPZxkVQ5TsWL&#10;GWlfLQytbqghIbTxTalKzWxZtI9AA+5XqzZGO+GbLwGNtbyWNiR7f4JhCPSfq+mlK5VNUpSlKUpS&#10;lKUpSlKUpSlKUpSlKUpSlKUpSlK0v9pXqV8A26NsY522WzTZElSTZTMO+lZ9r3FA9Wr1VH5iZymu&#10;Sg+NwcfUn+zUbm5vKZ5CD+cdHi9Sf7NK8q4zJ5DFZBjI46QuLOirDjEhs6VJUO8H79QiFrQsLQSl&#10;SeIIqAQtbawtBKVJ4gilemOnX2osNMYbg70R8PnJsn4myhS47nrWhGpbaj6gU/k1MRM02oBMjwK+&#10;uBwP4qm4edbUAmT4F/XA8J9vopW3Iu/9iymA/H3DjXGiNWoS2eA7OIKrjt76zkyoyhcOoI/KFSKZ&#10;cVQuHkEflClao62detss7dnbd2zMRksnkW1Rn5cc6o7DLg0uEOjwrWpJITovbtvwAOFkcmyGVNMq&#10;1rWLFQ7AD28aj8nlmAytlhWtaxpKh2AHt40ryxUJUFSlKUr1P9kzBORdp5fMuJKfictDLV/pNxEH&#10;xD1a3lp91TeCaKWHHD9NVh7E/wDTU7t9opjuOH6arD2J/wCmlb1qSqVpX567l/rHlf55I/lVVVXv&#10;0y/yj9+qg/8ApnPyj9+lRtcK4Uqd2PuNG2t24vPLYMlGPeDyo6VaCuwItqIVbt9FdsZ7kvodI1aD&#10;e1dsV4MSEOkatBvbspW+v+b3Hf7svf62n/JVJ/HkfxJ/hf2Klv1iR/EH+F/YpT/m9x3+7L3+tp/y&#10;VPjyP4k/wv7FP1iR/EH+F/YpT/m9x3+7L3+tp/yVPjyP4k/wv7FP1iR/EH+F/YpW2OmHUFnfm21Z&#10;tqEqAlMhyNyFuB03bSlWrUEo7dforOhShKZ5gTp4kWvfsrPgzBLZ5oTo8RTa9+yldXWTJ/Del25Z&#10;OrSVQlxweA4yiI47f8LXzIL0Qnj+5I/hcPw18yS9EF9X7kj+Fw/DSvCtVqqtSlKUr1V9kvHBrZWW&#10;nkWXKyBaB9KWGUEf2zqqm8Ei0dxX1l2+QD8dT230WjOL+su3yAfjpW7pMZmVGdjPoC2H0KbdQexS&#10;FjSoH2g1JEBQIPEHgRUopIUkpPEEWIpX59bmwj2C3Fk8M9cuY+S7GKjw1BtZSFfvgL1VXmy06ts9&#10;qCR8lVB9otPLaPahRT8lKjK4VwpSlKV7H+zVtz4R0yjS3EaZGYecmruOOi/KaHs0N6h+VVgw7PLh&#10;hR7XCVe7sFWPCM8uClR7XCVH2dg+9Sth7mxxye3MrjQNRmw5Ee3p5rSkev61ZTyNbK0fWSR8orMf&#10;RrZcR9ZJT8otSvz1qq1UKUpSlehvsh5LTkNyYwn9MzGkoHo5SloV/KpqVwK/G8j0gH5Lj8NS+3V+&#10;N5HpCVD3XH4aV6D3PnY+A27ks1IsWsfGckFJNtRQklKPapVkipV50NNLcPYgE/JUw+6GWVunsQkn&#10;5KV+fs2ZJmzH5spZdkyXFvPuHtUtxRUpR9pNVZSipRUo3Kjcn1mqipSlKKlG6lG5PrNK6K+V8pSl&#10;KUpSlKUpSlKUpSlKUpU5sjcbu2t3YnOtk2gSUOOhPaponS6n982VCuyM8WX23R9Egn2d9dsV4sSG&#10;3R9BQJ9nf9yle/WXmn2W3mVhxl1IW24k3SpKhcEH0EVaQQQCOIPYatoIIBHEHiDSudKUpSlKUpSl&#10;KUpSlKV0zGlONWSLqBBArVX2lNgZze3TkY/AxTMzEOdHlxGAtDRURqZX43FIQLIeKuJ7qUroVHlu&#10;/pFJHG/d+AVq/LdFvtH79Lat3ZfEY5lp5ElLYaZLwebSUIXqjMErKUm3idpVS6n7SzO7dsfAcZPb&#10;xyJchr4jKWkrUIqLrWGkjtWVhHeOF+Nd7UVDbqnATdV+Hdxqx5/7KTbs/KZLA592BO3BLV8U1ISI&#10;7MF9zzDzbLSQVLXzkI0anEgClanf6c9Vnn3ZqoMRrL5gE5GW2iO66iMwGo8dpTjqktof06nVuISs&#10;q9NgEGH3Nhn8vHXFXjYM1q12HZbjiFNqPaQG21KHtS4kns4VB5DpX1llSHZqsXjk5nNgnIzkojuv&#10;NRY4ajRmi46UtIkadTy3Gwsq9NgEGC3LiJOVZVHONgTW7XYdluOIU2ojtAQ0pXvS4k1aNudG85Kn&#10;yJ29MiiQk+XMKJFCVlPLQCoOuPNqJKFeBJRp4C/C4AjmumWHMRtqXMnSH0tclx/zLiSWyOLQFz+a&#10;vxCDe1WXbH2dszOyD+Q39l/NkeVMKLDKVkBtsFaHnZDa1eBVkILengm/C4Ai2emGGVEbbnTJ8yQG&#10;eQ7IMp5JU2fnNWCv0V+IQSbVFbl6Iqi5HGzMXjzmX4yXpWRdku6EyZbmltgFtKmzpat4U30hN7m5&#10;JM5g8KxhcNExcVI5UZsJUr6yzxWriT85RKqrHUP7O+ShZLCyds4Fvci4UeXJzD851KEzJr4Q1Ga5&#10;aVtK0MqAWE6gkIBudVyqxYDDRMLh4mLiJCWYrYQLfSV2qUb34qUSasux+l0zF593IZNDCWG1NPx2&#10;2bnU+pBU5ckk6W3FeG/ba/pvEDYyJGciZjKSlTpcV1T6NQKG0EcGm2WwohCEX1Em6lKAN+6rV0l6&#10;EZXb27ZeVzjERmGyY0qAxFJXrlraK5BUpZUvQy+uzd+3SOwXvFq2YzIzMXL5KSqdMiuqeaKhpbb4&#10;ENtst3IQlN9RPFSlAEm3CtjT4olwZEUmwfaW0T+Wkp7vbViyUMTcdKhqNkyWXGSfU4kp7vbW7cnC&#10;TOxsuEo2TKZcZJ9TiSnu9tTk+KJcGRFVwEhpbRPqWkp7vbXmvMSlI5bTaiknxKINjbsFeTRXkCK2&#10;DdShcdgvXmvYeFZf8zMlMpcQn8y2lxIUL9qzY+jhWzOiy2nxPfWB5hLbSEqv4rEr18PWUprbHQNq&#10;OZWadUB5hKI6WzfxaFFwrsPRdKa299nqPGE/POEJ8whEZLRv4g2suFYA9F0pvWxOjOKjQNwbmbSB&#10;rSIxj91mneYogeoEAe6rru7bTO4MOuGpXLkIu5EeuRod0lIJtfgQSDWy914FvO4GVjiEc1YC4ynB&#10;dKXkHU2VcFeHULKsPm3rYfUPZETeG3149xXKmMkvY6RcgNv6FIBVa/hIUUnh2HhxrYW6ME1nMHJx&#10;ziUKU4Atjmi6A62Qtsq4Hw6k2V6r1503h05ze3s9BTO0ycc+S2UJQVQnSXFctTjHBPNC0ocIBt2A&#10;34g/MHiJOHZXEEtciD4fJsu+NbA43bDp8S0Dho1C49J7vHnUTYO+tg57HQcklqXippU03IbaW5Ae&#10;W5IWGVOxbpQHwpCHlJBI4gWULg9mExLuLZXGEpx+GNPlWXjrWyLcWw6fEtA4adQuPSe6Yw/TPqeH&#10;OTLx7ZYjZBoTWnHGyXozq0F1+Os60HSkLOkkKBtwJqOyXT7EZLOvZWSpxtbzCGFCO4tlSinWFKWp&#10;BGrUgpTx+rVk2t9nzq+2W4+UhsqjRMs0rIxnVtLU/DeUhTj8V1WtvwgLJHBQJ7CeFRWV6f4TKZ57&#10;MSea2+7HRHJjOuMKOkrCitTZTq1JUlPHuTUtuDpTulGddgYpkuwXW3H2cmNCCSBxaespHj1K8PEB&#10;Xs7MFzp1HjS23ozTeWjMtpbYgZR1fKZ08AWiEPJHDtSWz6bipDdX2deoCN2ScRgUFWIebdlx8+jl&#10;MrcJSLsSNKkHmpWoaTdIUPVfTgHp3HhSWnoqE5eMy0lpjGZV5ZZZ0fNUyQh5KeHaktn0girRsfpd&#10;EexrWR3Ey8qbNQtOQxkvQpIcCylDt0lRQ7pT89Kz2mx41a4jMxMMCQ202/awaZUVNpHYAFKSi9vy&#10;RViwH2dZv6g5DLz47+S3llIElp/CZFTJYM4qLceZqUVFqQgDWVpdOq6gDZVW+EJQjpElDTTv8Uyo&#10;rQkdwClJQT/BFbPAsLeisYxJAPFB+/8AerQ8j7OvWeNIbZf2vJTzFhvmNqafQm6gnUpTC3fCL8T6&#10;K7qV3tY9RvzDb0W41tPYf2M8nJE0b2mKx7jS2vIGA42+26jxc3XqAWOxNuztpSs6vXIAAsOAHYKU&#10;pSlKUpSlKUpSlKUpSlKUpSlKUpSlKUpSlDextxPcDwpSleEOqru63t+ZZ/dMdUXKuuklg8UJaHha&#10;DSuxTYQAEqHb7arM4vmUsvjSsns9XdaqrPMgy3C+NLhPZ3W7reqlVKuiselKUpSlKUpSlKUpU1s/&#10;aeX3ZuGJg8U3rkyVeJZ+Y02PnuuHuSgcfuDiRXZHYcfdS2gcVd/oHprsjR3JDyWmxdSu/uA9JpXu&#10;/bG3oG3NvwMHj02iQGUsoJ4FRHFS1W+ktRKles1ZmWkstJbT81IsKtbDKGWUNI+agWFKk651zpX5&#10;67l/rHlf55I/lVVVXv0y/wAo/fqoP/pnPyj9+lRtcK4UpSlKUpSlKUpSlK9d/ZX/AOGTv+0pH8m1&#10;U9hP9DP5Z+8KsOB/0E/ln7wpXP7UeT8p0x8qFWORnR2CnvKUBT5+60KZpemHp+uoD8P4KZ1emDp+&#10;usD5OP4KV5BqBqvUpSlK9o/Z0x3k+kuIURZctciQsflPrSk9vehCasOJRpgt+lVz92rLhkace36V&#10;XP3TStl1mVm0ryJ9qHbnwzqInKNosxmozbxIFhzmRyXB/BShR9tQOaZ0S9Y7HAD7xwNV7Os6JnMH&#10;Y6kH3jgaVp6sCo6lZONx8nI5GLj4ydUmY83HYT6VuqCEj5TX1CStaUJ7VEAe019QhS1pQn5yiAPa&#10;eFK/QjD4uNicTCxcUWjQWG4zI/cNICE/cFWptAQ2lCexIAHuq3ttpbbS2n5qAEj2DhSsuuVcqV+f&#10;G6seMbujMY4CwhTZMcD0cp1SP/21VX0aHnEfVUR8hqoPo0PuI+qpQ+Q2pUVXCuFK219mDJ+U6psx&#10;72+Iw5Ma3p0gSP8AyKzsMvTNA+ukj8P4KkMGvTPA+ulSfw/gpW0/tV7qEDZ8Lb7K7P5h8OPpB/8A&#10;8eNZZBHrdKLew1nZt/THS0DxcNz7B/ZrOz7+iMlkHi4bn2J/s0rylUHUDSlKUr1t9mPaUaH08OUl&#10;R0LfzElx5CnEAnks/mUDiPrJWr31O4ZgJia1Di4SePoHCrBg46Uw+YpIJcUSL+gcBStvfDcd/wDS&#10;s/4tP4qz9CPqj5KkdCPqj5KU+G47/wClZ/xafxU0I+qPkpoR9UfJSnw3Hf8A0rP+LT+KmhH1R8lN&#10;CPqj5KVoD7WO1WU4vCbhisJbDDy4MotpAuHU8xom3oLax76i84wNDbqRaxKVW9fEVEbgjjltPJFr&#10;EpVb18R96leaqh6haUpSle0/s97qG4OmePQ4vVLxBOOkX7bMgFk+zkqQL+kGrFin+bDRf5zfgPu7&#10;PuVZcRI50FFz4m/Afd2fcpWyay6zaUpSlKUpSlKUpSlKUpWoOt/V+ZthbeAwKgnMvIDsiWQF8htV&#10;9KUpIILirX49g9vBVY3duh3HkQoRAlLAUt2wOhJ7AAfpGlUzG7J+0XOipygy82Mtf5xuJJyDjbhB&#10;9LNyhP5KreylRMfEb6ebEjzTrZPENuPqSr+Dew9hpWZC6xdUdlS24W+8SuXFJ0h9aEtO/wDdvNgs&#10;O29HafrUrta3TuLEupZzMYutnhrICVfvVp8Cv/1xpW5dn7+2tu6J5jDTEuOJAL0NyyJDV/rtk3/f&#10;C6fQaVasXmsdk2tcR0KUBdbSuC0+1NKsNKzqUpSlRO6cwjEYOTL1aXtJbjDhcvLFkWB7bfOPqBqD&#10;3tuFrAbam5ArCHwgtQxwup9YIbAB7bHxH1A1Ab73K1t3a07JKWESAgtQhwuqQ4CGwAe2x8R/cg1B&#10;723Gzt7bM3JLWEuoQURUm11PrFmwAe3jxPqBrzXkHNcx03vZWke7hXmKvLjKbNJHqv8ALWptsRhH&#10;wMNGnSVNhxXpuvxcflq39Kc63i88nnKCY8j8w6T2JDhFlXJAAC0pue4Xq3dLtxN4PdsdchQREmpM&#10;SQs8AkOEFC+JAAC0puT2JvVu6XblawG84rkhQRDnpMKQ4o2COYoFCzcgABxKbk9ib1IYbOowW+Md&#10;If8ABCybaoEl0kBKVFQU0o8e5fAk9gJrfdei69KVuWut+OxIb5T7aXW9SVaFgKGpCgtJsfQpIIpX&#10;TMgw5rHl5jDchjWhzlOpC062lhxtVjcXStAUPWKVzUpKUlSiEpSLqUeAAFK7iQBc8AO00rVO+vtB&#10;7awTjkHBoGbyabpKm1WioV2cXBfmH1I4fuhSq3mN7wIalMwx5uQOF0mzYP5X0vd8tKpjaftG71Al&#10;Idew0FfFrSv4egA/VCf84UPWb0qJSN95b84FKisnimx5A91vGaVETNx9aumeXju5yXInQnlcEyn1&#10;S4z6R85KXFlSm1fIfURSsZ2fuzb8pCpjq3mlHscWXW1gdoCjcpNK9GbV3JA3Lt+Fm4FxGmI1hCvn&#10;IUCUrQq3elQIpV6x09mfCals/o3Rex7QRwIPsNKlaVk0pSlKUpSlKUpSlKUpSlKUpSlKUpSlKUpS&#10;lKUpSq1vrp3tfe2N8lm42tbd/KzW7JkMk97a7Hge9Juk94rpkxGJKNLieI+aodo9ldMqGxKRpdTx&#10;HzVDtHsNK8x74+zZvvAOOP4hv4/jRxSuMLSUj0LjklRP+DKvdUNJxEpoktjmo9Ke35Kg5WFltEls&#10;c5HpT875KVqqXCmQn1R5jDkaQjgtl5Cm1j2pUARWEpKkmygQfQeFYCkqSbKBSR2g8DSumvlfKVyQ&#10;hbi0oQkrWo2SlIuST3ACgBPAdtACTYdtK2LsjoJ1B3S6hxUJWIxpsVzp6VNeH/s2iOYvh2cNP7oV&#10;lxsXKeIOnlo+srh8grMi4mY+QdPLR9ZfD5B20r1P056Ybb2HizFxaC7MeA89kXQOc8oez5qBfwpH&#10;3TxqbiQmYqNKBdR+cs9pqehwWYjelsXUfnLPaaVbq76yKUpSleH8/wBK+pD2dyTzW2sitpyU8tta&#10;Y7hCkqcUQQbd4qtuwpZdWQysgqNjY+mqu9Aml1ZDCyCo2Nj6aVgfsm6m/wC7GS/1Zz8VcfIzP4lf&#10;yGuPw+d/EL/gmlP2TdTf92Ml/qzn4qeRmfxK/kNPh87+IX/BNKfsm6m/7sZL/VnPxU8jM/iV/Iaf&#10;D538Qv8AgmlP2TdTf92Ml/qzn4qeRmfxK/kNPh87+IX/AATSn7Jupv8Auxkv9Wc/FTyMz+JX8hp8&#10;PnfxC/4JpXp37OOAzWD6fOQsxBegSzPecDEhBbXoUhsBVldxsamcQ043FKXElKtRNjw7hU5hmXWo&#10;ZS4koVrJsRY2sKVAfafwO689DwEDBYuVkWm3JD8sxm1OBCgltDWrSD2hS66sy0+6lpLSFLAJKrC/&#10;otXTnGpDqWUNNqWASVaRe3ZalaB/ZN1N/wB2Ml/qzn4qi/IzP4lfyGon4fO/iF/wTSn7Jupv+7GS&#10;/wBWc/FTyMz+JX8hp8PnfxC/4JpXs7p3iHcPsPb+NfbLUiNAjpkNKFil4tgupI9SyasMRstxWkEW&#10;ISLj1241ZIbZbiMoIsUoFx67caVYa7a7qVqL7SmxsnubaUGRiIbk3J4yVdLDKStwsPp0uaUjj85K&#10;D7BWBmIy3mEltJUtCuwcTY9tR+airfjoU2kqWhXYOJse2lebf2TdTf8AdjJf6s5+KojyMz+JX8hq&#10;F+Hzv4hf8E0q+9Dek27Weo+On57CyoOPxocl8yS0ptCnUJ0tJBUPnBagr3VlY2C+JaFOtqShF1XU&#10;Lce6svF4+QJqFutKQhF1XULcR2Ur1lU5U/SlKUrx/wBXelu+ZPUnPSsVgps2BJkeYZksMrW2rnIS&#10;4qyhfsUog1Az4UkzHVIaUpKjcEAkcReq7kYEozXVNtKUhSrhQBI4i9KqH7Jupv8Auxkv9Wc/FWP5&#10;GZ/Er+Q1j/D538Qv+CaVauleweo2E6i7fycjbuQYjMzG0yH1x1hKGnfzTilEiwASskmu+FFlty2l&#10;lpYAULmx4A8K74ESY1MZWWVhIULkg8AeBpU317211D3V1CkyIG38hJxcBpuHBeQw4ULSga3Fp4W4&#10;uLVx7wBXZlGZb8slLSyhICUkA29f3a7csxMkTFFDK1NoASkgGx7z92la6/ZN1N/3YyX+rOfirE8j&#10;M/iV/Iaw/h87+IX/AATSieknU1SgkbYyNybC8dYHykU8jM/iV/IafD538Qv5DSvbm2MIzgtuYzDM&#10;2KMfGajah9ItoCVK/fEXqxsthplDY7EJA+SrOw0GmUNDsQkJ+QUqTrnXOlKUpSlKVTur213dzdOs&#10;1i47RemFnnw20i6lPR1B1CU+tenR766J7JeiOIAuq10j1jjWPkWC/DdbAuq10j1jjSvIP7Jupv8A&#10;uxkv9Wc/FUB5GZ/Er+Q1Xfh87+IX/BNKfsm6m/7sZL/VnPxU8jM/iV/IafD538Qv+CaVuX7NOG31&#10;tncGSx2Zwk6FiskwlwSH2VobRIYPhBJFhrQtXyCpDDtyWXVocbUlCxe5HC4qSwjcph5aHGlJbWL3&#10;IIFxSvRVS1TFKUpSlKUpSlK+KUlCSpRCUpF1KPAADtJNKUqujqR09MzyQ3Li/NXtyvOMXve2n51t&#10;Xq7aV1ebi6tPORf0ahXV5qNq081F/RqFaD6ytv4HrNH3DLY8xj3nIU5hNrocRGS2hxsE8L3a7PWP&#10;TSqFutK4W60TnUa2VKaeQO5QbCQpP9rXbVq6s9SOnOY2kuRjMg7JzzvLONS0uQ0uMpKwVKUnwoQQ&#10;m4PC6vuhUjuXPYKVjCuO+pyYrTyAkrSWyCLkjgBwpV+6aS392dMsa7uWOmaqU2tqQJCAsPIacU2h&#10;xSVDiVJSDf08aVNbfdXktvx1T0B0uJKVhwAhYSogKIPpApVQ3P8AZ4YbljLbGyTmFyLZ1tx1uOcs&#10;H/s3k3db/tvdSozIbHQl3zOHfVEfSbpQVHTf9yoeJP3aV3YTdvXLCKELcO1jnW08EzYrjSHCOy5L&#10;etCvelJ9NK5RMnvCIeVOxxmJHY62pIV/a3B+QUq5P74ycDCqyuXwb0JThDWPxLbiZM6S+vilCW2g&#10;Up4C/wA4m17gW4qlV5eQzEMmVDW0TZLEZKg484s9gCU8B8tK0h1F3h1bdeGSzGDcxeLSdMZtTS1N&#10;NhXYFuXtrPpNr+iq1uXYOL3I6lzKyZSg2CGGmlpQ23ftKU6VeI95Vf5OFaz31g8tn30S821JZitc&#10;IzCPCy1f3HxK7yr7g4VWdz7BxO5nm3MvIkuIZ/Qx21pQyg34nTpNyR2lRPqtVTxO4WZxUh4Bl9I1&#10;EX8KgO0gmtSb76Xztu6JUJap2NdWGwdP51tajZKVgduo8Aod/D0X11m9tPY/S6yovR1EJBt4kk9g&#10;NvT6agc5tKRjEocYUZEZRCQbALST2AgfcIroVvOa1KLOKZS4XCG0lSVLUsk8NKAR2nsqz7Z6HxVQ&#10;0P7gkOiQ4AoxI5SkIv3LWQrUfZb31IQNitPNoM9ay6q1mWrCxPcTY3PsruX0pxuWis/GnXQtCuYG&#10;mFJTbgRZSiFX7e61bu2V1H6jQI8dve23ZLOJCQj40llwKZTbguU2So6B9Jfht2m9bThRfKxGowdc&#10;eDKQgOvHU4QOA1KsLm3f8tbm2/l87BhsRstFfXFaQECetJLgAFgp70+tXb6b1eIcby0VqPzXHg0k&#10;IDrpCnFAcAVKAFz66tOf3tvjG3ah7NeybihdmVGlNrjLB+lcJ5g7exSB7e+u6pabl8wx4WsUqQo/&#10;NcbcSWz6+zV8oruqhz9qdceoK+VuB9rbmCWbqhoUPEn1tNqUtw+p1YFKhnsbu/NnTNWmBDPa0D2j&#10;8lJJV++NKv2yej+zNpct+NG85k0cfiMqy3Ar0tptob/ei/rNKmsRtfFYzSttvmyB/f3OKgf3I7E+&#10;6la36u7wVF6sYrG58v8A6pwksvPRGlLSl3mBV3lBBBXoXwt+5IHaaVA7nyhb3LGYm6/hjQStTSSQ&#10;Far+M27bH71K6+tvUfZGR2bH25gZPxJ1bzbwdu6sMIbuf0jviKjq0gdwv2cKVx3bnsQ/ikQYTnmF&#10;FYXq8R0AX+krjfjalW/pFkcVtDphjFbmyMbFGap2SwiY8hlRbcXdGkLIvqT4uHppUztFHk9vseZU&#10;Gy4VOJSo2OlR4dvpHGuLjrTYu4sI9Fzath4Xcm3s4yp7DZOLkm0W1qivIe037ArQTp99KnG3WnBd&#10;taVjv0kGjbrTgu2sKHqN6kaVyrlSlKUpSlKUpSlKUpSlKUpSlKUpSlKUpSlKUpSlKUpWPOxuOntc&#10;qdFZltcfzb7aXE8eB4KBFfFIQoWUkKHoIvXxSELFlpCh6CL0qGc6c9PXFlbm2MStZ7VKgxiT7yiu&#10;sxIh7WW/4I/FXUYcM8Sw2T+Qn8VKk8fgcHjSTjsdGhk9pjsttf3AFc0NNo+YhKfYAK7ENNI+YhKf&#10;YAPvUrOrlXKlKUpSlKUpSlKUpSlKUpSlKUpSlKUpSlKUpSlKUpSlKUpSlKUpSlKUpSlKUpSlKUpS&#10;lKUpSlKUpSlKUpSlKUpSlKUpSlKUpSlKUpSlKUpSlKUpSlKUpSlKUpSlKUpSlKV5L+0X1UzGb3PJ&#10;2dinlt4bHOeXktMk6pUoGywu3EpbX4Eo9Iv6LKhMrNcceLCDZtBsQPpKqGykxbjxYQbISbEDvNRw&#10;+y71K/V45U+UEsNc4YfmLMki19HBHL5n7nX76Vx+Dy+Vr8Oq1+XfjXD4RK5WvhqtfRfjUj0FyjG7&#10;XHenO62VZDFhlcnEOqUQ/DdatrQ0v5yUKSb6ey47LGldTEWLkmzAmo5jYBU0rsUgj6p7q78RKc1m&#10;Oo3Ta6fVburbeN+zXsKHNEqQ/NnMtq1JiPLQEEA3svloQtXuIpXBjYOGaeDi1vPISbhtRFj7dIBN&#10;StTWU2ru3cyUxkZJzam2GUhuNjoKQmY62kWBdcBAYTb5rab8PnceAVlyMdk8gA2H1Y3HpAS2wyAH&#10;VJHDxEfMHoSPfSqpP+zLjDd/GbgmsTxxS/ICHbqt6UclQ9t6VGvdP4/z4851D3aFrAVx92k0qrZD&#10;I9cel7gXLkqy2ESbB94qlxiCbAKWrS8z6hcD0XpUc+/u/bqruuGTEHYtV3W/YSbLTSrttL7Qmycy&#10;8yc6ycLk20qQh5y7sey7atLqRdGrSL6kgeulS2M3viJS0ecR5SQkEBavEjja9lDsvbvFKtm9N87J&#10;j7PyMmTkIc6I/GcbbjNPNumQVpKQ2gJJ1aifd20qTy2YxCMW+44+082ttSUtpUlWu4sEix76V44Z&#10;bdWspaSVKCVqIHHwpSVKPuSCa4utNOpCXEhaQpKwCLjUhQUk+5QBrVXK5nh067eK1r/M8V/da9fF&#10;JSoWIuLg+8G4q5dG83hML1Bxs7MlCIY5jYkOW0MuOIKUOKv2AE2v3Xv3VyqW2rLiRM2w9KsGvEkL&#10;V2JUoWCjX2vUuY6g7IxEXzGQzcNDRF0pQ6l1ah+5bb1rV7hStiys3iIzfMeltBNrgBQUT7EpuTSt&#10;P7k+0euyMVsjFlKAAyxJlJKlfVSGY6Cf3uon8mlVefvw8I2Ij2HzUOOC59A0oH3L/JSuGM6V9XN6&#10;hM3eGdfxsRyyhFcJU4QePCM2W2m/fY+qlfI+3NzZazuUmLYbVxDaiSr/ABaSlKaVaMd9nbHYpQfx&#10;O5cpBnJsUvsqQlOoelKQkkerVSpBjYzEYhcafIZeHYtJAF/YAPv0qXnbAc3PEThN+MJnyYwKsbuW&#10;COQ4pHDUlxNlBpz1EKQru4ilZT2FVkGhEzKA842LsT2RoUR3hQ46VfcNKqee6ObC2BtzJ7skIkZt&#10;zFsl2NCmKRyFOkhLXMS2lBUnWoXubW7qVit7Lw0AKlOcyUWxdDbpGi/dcJAvXXJe5LC3LX0jgPXW&#10;j9qbJ371f3DPmiUhx1oJXNyMxSktN6yeW0hKEqt2HShKbADupXaxGkznVKBHD5yldg9AFqhGY8mc&#10;6pV7kfOWrs9lde6dl9QOke4octUjyz6iV4/KwlktOaLa0HUEnvGpC02PrFKPR5UF1Kr2P0Vp7DXx&#10;5iTCdSq9j9Faew1646V75RvbZMHOlCWpatTE9lPzUyGjZdu2wVwWkeg0qbhSfMR0udiuxQ9Yqahy&#10;PMR0udiuxQ9Yq20rvrupSlKUpSlKUpSlKUpSlKUpShNuJ7KVXX+omymJCo7mWZ5iTpVp1LTf8tIK&#10;fu1WJHU7YUeSqM7mmOak6VaNS03/AC0JUj7tU+V1e6axZaoj2fjc5CtKtGtxAP8AhEJUj7tQD+/d&#10;nsvlhzKM8xJ0nTqWm/5SQU/dqVezmIZxhyjkxr4cACZaVBTdlKCR4k3+kbVLv7gwjGJOYcms/CwE&#10;kzEqCmrKUEJ8Sb9qlAVOydz7ej4Q513IMfB0hJM9Kwtmy1BCfEnUOKlAVJvZnFNY45JcpvyAAJkh&#10;QU3ZSgkeJN+82qK/aHsn+mI/yn8VRH7Tdg/03G+U/iqD/a900/3hifwlfiqN/XzZ/wDSrHyn8VTO&#10;NycDJxEy4D6ZEZZIS6jsJSbH7tTmLy2OysJE3HSEyYjhIQ8j5pKTY9voIqxYbNYrNQEZDFSUS4Th&#10;UEPt8UkpOlXb6CKlsfkYORiplQnkvx1khLqOwlJsfu1F5LfW0cbJVGmZRlt9HBbadThSR3K0BWk+&#10;o1E5TqFsrFylRJ2XYbkoJDjSdThSR2hXLCtJ9RqDzPVHp/hpqoWRzcdqU2SHGUlTqkEcClfKC9J9&#10;R41G5Dem1sfIVHl5JpD6eC203WUkdytAVY+o1ks7o289jHcmzkGXIDFuc+lVwgkgALHak8e8VlMb&#10;u2y/incsxkmHMdHtz5CVXDZJAAWBxSeI4EVmx98bRk4V/Nx8tHdxca3mZSF3S2VEABwDxJPiHAis&#10;hrcmBexzmRanNLhM25zyVXCLkABQ7QePfWGjqBstatIzEYH1q0j5SAKwUdSthrVpGbign6y9I+Ug&#10;Co5vq102cWEp3DDBP1l6R8qgBWIjfW0FK0jKx7+tVh8ptUyzkIL8TzjEht6JpK+e2oLRpAuTdN6n&#10;GMlj5ELz0eS29D0lfmG1BaNIFydSbjsqxRsti5WP+IxZbUiBoLnmmlpcb0pFydSSRwFSzM6E9F82&#10;y+h2NpKuchQUjSBcm4vUJ+0PZP8ATEf5T+KoH9puwf6bjfKfxVW/2vdNP94Yn8JX4qiP182f/SrH&#10;yn8VZCd6bVVCXOTkmTEbcS0t650hagSE9naQKyU782euA5kE5VgwmnEsuP3OkOLBUlJ4dpArKR1J&#10;2IvGOZROajnHsupYdk3OlLqwVJQeHaQk13J3ftlUNc1OQaMVtYaW9c6QtQJCezvArH/aHsn+mI/y&#10;n8VY37Tdg/03G+U/irF/a900/wB4Yn8JX4q6f182f/SrHyn8VSeJzuIy7bjmMlIlNtEJcU3cgEi4&#10;BvUthtxYTNtOO4qY3MbZUEuqbJISoi4BuKm8Bunb24WXXsLOanNMKCHVtEkJURcA3A7qkcXmsVlW&#10;1uY6SiShshLikXsCRe1YD+/dnMPuMO5ZhDrSihxJJ4KSbEcB6ajZHUbY8eQ7HezMdDzK1NuIKjwU&#10;k2I4DuIqJldVencWS9FkZ6K2+wtTTqCokpWg6VDgO4isF7e202HnGXcmyl1pRQtNzwUk2I7PTU8C&#10;CAQbg8QRVjBBAINweIIq1JUFAKSbpPEEdhFTYIIBBuD2Gq+eoGy0rKFZeOFA2IJPA/JVaV1K2IlZ&#10;QrNRgoHSQVEWI4eiqkrq103S4W1bgiJWk6VAqIsQbeioI762iFFByrAUDYgk9vyVKY3M4nJoUvHT&#10;GZaUcFllaV6fbY8Kl8XnMNlm1OYycxNQg2WWHEr0n91pPCpzDbiwObaW7iMjHnobNnDHdS5pP7oJ&#10;Jt76ksflsXkUKXAltSkp4KLS0rt7bHhVIzrG3czvyMjMZWMuPBKWImH8RWuQ4Rfm3GniojgDxsL9&#10;9UDcUfbGd6ixEZzMRXIuPKY8LB3WVrlOEX5txp4qI4A8bC/fWst0xdobj6qQm9xZ2G5DxZRFx+3Q&#10;VlxyY6oX54KQnxLKRpBOqwv31Ts0zgctvaOnLZOOuPCKWYuJ8RWuQsj9JcW4qtwHbYeutgPvMx2H&#10;H3lBtllJW4s8AlKRck+oCtkyH2I0dyQ+sNMMoU464rglKEC6ifUAK2zJkx4kV2TIWlmNHQpx51XB&#10;KEIGpSj6gBV5eeaYZW86oNstJK3FngEpSLkn2CoeHvfac2U3Fi5Rl2Q8rS02km6lHuFxUHB3/syf&#10;Lahw8sw9JfVoaaSTdSj3C4qu47qbsHJTmYEHNxn5chWhhlKjqUo9gFxUTE3jteZJbjRsky6+6dLb&#10;YJuonuFxU3Vgqz1M11yZDEaO7JfWG2GEKcdcPYlCBqUT7AK6pUqPEivSpKw1HjoU684rsShAKlKP&#10;sArpmTI0KG/MlOBmLGbW8+6r5qG20lSlH1AC9cJEhmOw5IfWG2WUKcdWexKUi6ifYBUGjqBstarD&#10;MRgf3S9I+U2qAb6k7DcVpTnIoPb4l6R8qrVWWurPTZxWlO4oYPb4nNA+VQAqGRvnaCzYZaOD61aR&#10;8ptUvAyeOyDXOgSmpTQ7VsrS4AfQSkm1TWOy2LybPOx0xmYyOBcYcS4AfQSkm1T+KzeHy7BkYqdH&#10;nsDgXIzqHUgnuJQTY1KQsjj57XNhSWpLY7VsrSsD26SaxsvuTB4dTScnMbiqeBLQcJGoJte1h66x&#10;c1unb2EU0jLTmoanwSyHCRqCbXtYHsvWHuDeW19vLZRm8izAVICiwHSRqCLBVrA9lxWPlNwYXFKb&#10;TkZbcZToJbCyfEE2va3trAT1B2WpQSnLsFSjYC57T7qjkdS9hrUEpzUcqUQEi54k+6opHVvpstaU&#10;I3BFKlEBIClcSeA7qwk762gpQSnKMFRNgLntPuqw1Zat1TtReW3Rt/EPIYyU5uK64nWhDhIJTci/&#10;AekVEZnd22sK+iPlcg1DecTzEIcJBKbkX4D0ioPPb42lt+S3GzWUZgvuo5jbbpIKkXKdQsD3io3K&#10;bkwWKeQzkJrcZ1adaELJuU3tfs9IrDb3/s11xLbeWYU4shKEgm5JNgOysJrqRsV11DTeZjqccUEo&#10;SCblSjYDsqPZ6sdOXnkMtZ+Kt11QQ2gFVypRsAOHprFb3xtJxxLaMoypayEpSCbkk2A7KnJEmPGY&#10;W/JdQyw2LuOuKCUpHpJPAVPypUaJHXJlOoYjtDU484oIQkekqNgKs0yZEhRnJUx9uNFZGp191QQh&#10;I9KlKIAqZkSGI7K35DiWWWxdbiyEpSPSSeFQCOo2yFvBkZdkLJtdWpKf4ZSE/dqtt9UdgOPhlOaY&#10;CybXVrSi/wCWpIR771U2usXTJyQI6dwRg4Tp1K1oRf8AwikhFvXeoJG/9nLdDQyrIUTa51JT/CIC&#10;fu1YUutKaDqVpU0pOtLgIKSki9wey1qsyHmVsh5C0qZUkLS4CCkpIuFA9lrVb0PsLYTIQ4lTCkhx&#10;LqSCgoIuFBQ4WtxvU8l1tTYdStKmlJ1BYIKSki979lrVX5PUPZUZ8sO5ZnmJNjo1OJv+UgKT92q3&#10;K6m7CiyFR3c0xzEmytGpxN/y0JUn7tVOZ1e6aw5Soz+fjc1Bsrl63Ug9nz20rR92oORvzZ8d4suZ&#10;RnWk2OjUtN/ykBSfu1NQchByEZMmDIbkx1fNdaUFpv6Ljv8AVU9jsnjslFTLx8luXGX811lQWm/o&#10;uO8eirJi8vi8tDRNxktqbEX819haXE37xdJNiO8VLwp8KdHTIhvtyGFdjjSgpN/Rcd9YGT3dtrFy&#10;jEyGQajSAAotLJvZXYeyo7Lb12riJhh5LJsxZQSFFpwkK0q7DwFRWa6g7Lwc4wMtl2IcxKUrLLhI&#10;VpV2HgD21g5HdO3sbJMWdPajyAAotrJvY9h7Kl6mqsFStYmSy2MxcfzGRlNxWewLdUE3PbZN+0+o&#10;Vh5XM4nERvM5OW1DYvYLeWE3Nr2Tfio+oVgZrP4TBxPOZeczBjXsHH1hGo2vpSDxUfUONYuRymOx&#10;rHPnyW4zPYFuKCbntsL9p9QqKhb/ANmzX0sR8swXVcEpWVN3J7gXAkE1DwOpGxp8hMeNmY5eWbIS&#10;4VNXJ7AC4EAn1VBYzqx05ycpMWJnoxfWQEIcKmdRPYAXUoBJ9FRsPfO0pjwZYybJdVwSlZLdye4F&#10;YSL1YKslWypyo/L7hwmHQleTmtRQv5iVq8SvyUC6j7hUZm9zYDBtpXlp7MML+YlxXjUP3KBdR9wq&#10;I3Bu7bO3WkuZvJMQQvi2h1XjUB3pbF1q9wrAyuew2JQF5GY3GCvmJWfEr2JF1H3CsLG752lkpCY0&#10;PKMuPrNkNqJbKie5OsJufUKwcV1B2XlZSYsHLMOSFmzbSiptSie5PMCdR9QqOw3VDYGZmJhY7Nx3&#10;ZThAbZUVNKWT3IDoRqPqFYmP3ntbISEx4mSaW+o2Q2SUFR9CdYTc+yu7deQMHAynUTGoDy08pmU+&#10;SEIWvgFeEKNx2jh2137yyRx+3ZjyJrOOfWnlMTJBUG21ucArwhRuBcjh21kb8yxxm1Zz7eQYxUhx&#10;HIjT5RUGmnHfCFHQlZuBcp4dtd255xhYSS6mW1CdWnlsyXiQhC18AfCFG47Rw7aiOm2K25Awqk4i&#10;U3PeUoCfNR2qdtfTxAOlN/CKheleH2vjsCtOEmN5F9SwMlPR2retfTxAOlOrwj8Jqv8ARjBbOxW2&#10;1o2/OayslawMrkm+1b4SFaLkAhCQrwj137SaiunuNwEHEKTipKJzylDz0xHapy19PEX0pvwFTOV3&#10;XtzEyRGyM9qM+pIcDayb6SSAeA9RqbzG8dr4aUmJlMkzEkqQHA04TfQSQDwB70mrFnd+bPwMxMLM&#10;ZViFKUgOpZdJ1aFEgK4A96TUtk9z4DFyBHyE5qO+pIWG1k30kkA8B6qzMdkoOSiImQX0yIzlwh1B&#10;uDpJSfuis/GZXHZWE3Oxz6JMR3UG3kG6TpJSfkIqSw+ZxeZx7eRxclEuE8VBt9s3SShRSr5CKy4G&#10;QhZCKiXCeS/HcvodRxB0kg/dFZNZVZlZFKUpXh7e6JOzuuE2dOZU8IWbTlUtqPF5lUgSkeI9upBs&#10;T6aVXZF2MipShfS5rt6RfVVfkXYyClKF9Lmv2i969bOZ/K7iwDGZ6f5DGzA+g6ETuYWdRFxqUx+c&#10;bWjsUhST+9pU4XVutByKpCr/AFr2+5U0XFuthyMpKr/Wvb7lUrpT0jjdPJM/dO7MrEdzcwLQqQF8&#10;qKyhxWtzSt0N6lLIFzpFhwFKx4UERSp59aS4rv7AL+2uiHCEUqeeWkuK7+wC/trO3R9pHpfgwtuP&#10;OXmZSOHJx6NaL9355ehoj8lRpXJ7LQ27gK5ivQnj93srk9lYjfAK5h9Cfx9la2l/ah39nphhbO2y&#10;jmq+agpenv29IS0Gkj3g0rEVmJLitLDIv71H7lqxFZeS4rSw1x96j9y1TeEyX2tJjglLhw2WFcUs&#10;TURWgfUUoVzh76V2Nrzajq0pA9CrD+zXY2vMq46UgehVh/Zram1c1ufIMrxW9MCjHT1oUA4wpMmB&#10;KRbxBJustqt2tucSOIvxsrMaU44ktSmgCoEEfOQod/8A0Gsxh14+F9vQvuI4pNUPfP2bsRkXHJu1&#10;n04uUslSoLt1RVE/UIutr5FD0AUqt5jYUV9SnccsR3DxLKrlsn1EcU/drurVUroR1SYkclOG54Js&#10;l1p+OUH13U4kj98BSq25s3cSF6BF1+hSVosflI+7StudI+ho28p3K7lDUnJPNLYahJ8bbLbqShzU&#10;rsUtaSU8OABPbfgqzbZ2f5Eqk5AJcfWkoS0OKUpULKue8kcKVQt7/Z23VAybru2WRlMS4oqZb5iE&#10;PtA/QWHCgLt2BSTx7wKVDZfY2SZkKVj0+YjKN0jUAtI9B1EX91KwcB9nbqFkXk+fZZxEa/idkOIc&#10;Xp79LbJXc+pRTSumFsbOPqHOSmK33qWoKNvUlN/u2pW7dodL9n9P4LmSbZcyGTaRdc5bfNfJPDRH&#10;aSDpKibAJ8Rva5pVww+2sZiEc1CS9JA4vrF1exIHZXxSglJUe7uHE1A7jy/2jckpbu3cJAwsLiWG&#10;pTzL81Se4r8SmEkj6Pd6TSsp1eVXxabS2nuBIKvxVhuryi+LTaW09wJBV+KqHkeqX2ldokvbgwTc&#10;mKji68uKHGQPW9CWEJ9VzSsZczLMcXWwU9503HyprHVMyrPF1sEd5tcfKmpvbP2uNuyShrcWHfx6&#10;zYGTFUJLX5SkqDa0j1DVSuxnONHg62U+tPEVzazTR4OoKfWOIrZjG7Om3UHCSsPFzEWfHyTKmHog&#10;cDUnS4LXDTgS4lQ7QdPA0rMD8SU2ptLgUFixTex4+o1lh6LJbKAsKCxYi9jx9Rqn9MulPUPYE7JY&#10;7HZTGydt5B1LgkPIe860UjTqS0EhoqKeHFwi4B9IKuiHClRVLQhaCyo3ub6h7uyuiJDkxlLSlaC0&#10;o3ub6h7uyqX9qzfODmRMdtGE8iZkYUnzeQeTZRZKW1NpaKk+HUvmFSkjssKVj5qS2pKGEnUtJ1KP&#10;o4WtXRmJDakpYSdSknUo+jha1Xn7LmFl43peH5KSgZSc/NYSRY8oobYSf3xYJHqpWRhm1Ih3P01F&#10;Q9nAfgrIxDakRLn6aioezgPwVt2lZ1ZtKUpSlKUpSlKUpSlKUpSlVnqW7Na2PlVw9XN5aQopvcNq&#10;cSHOz9wTf1VU+qz05np/mFwtQe5aErKL6g0p1KXTw/7Mm/qqk9aX8kx0xzrmP1B/lIStSL6gyp5C&#10;XiLD+LKr+q9V3qG7Lb2bk1Rb8zQkKKb3DanEhzs/cE39VaX2ixsOQzIY3G/JiylqtGktcWkpI7wl&#10;KzfV6RatEbKj9OpLEmPumRKhy1qtFlNcWkpItxCUrOrV6Ra1ebun0XpXLjS4u8pMyDOcUBCmM3LK&#10;EkW8QSlxWrV9YabVqLarOyX2X2dwPSI0lZtHkN8W0gjvACje/pFq2TunHYvHdHn4mMfTKhoQwUyk&#10;EEOqMpsrXcE9qr9/Dsram78XiMZ0Qkw8TIRLhNojlEtsgh1SpjZWu6SRxVfhfh2VuffOHwmH+zvK&#10;gYSUidj224pRNaKSl5apzRccukqHFd+F+HZ3VsHcsDGwOlD8XHPJkxUIZKZKCCHFGSgqVwJ7VX9n&#10;ZWuNn4rYs2NIVuTJvQX0LAjoZtZSLcSbtO99au2Rh+ns+LJXunKv4+QhxIjIZIspBHEm7T3f6605&#10;08wXS7JQpa95ZqTi5LbiUxG45AC2ym6ibsP9/rFUDamN2XLjvq3BkXoTyVgMJatZSbcSfzbnfV93&#10;HlIG1+m0aPtqW48xPdU1GmLNnAhRUt1QIS3xuNI4d9bF3Rl8btHpXEjbUmuvx8i6tqJNWbOhC1LW&#10;6tJCW+NxpHh4Xram8c5idj9GYUTZc96RFyr62IWQcVZ4NrUtx9aSlDVjdOgeEWvertuDJQdt9PY7&#10;G3ZTjrM5xTceWs/nAhRUpxQISj0aRw76rvT/AKWs7hxispkpLjEVxSkRm2dOtRSbFZUoKFtXC1qr&#10;HTbpCxubFKy+Ulux4jilIitsaeYsoNlLUpYUANXC1uPqqodJuhsfd+FVnczNeiwXVrbhtRtIcWUE&#10;pU4pS0rSEhfC1uNj2VAbG6bNZ7HHJZCQ4zGWpSI6Gba1FPAqKlBQtq4WtVgyezF7W2FuaMJAkx5B&#10;ZcYWRpWAFpBCx2X9lWXLbEXtDpzuuKJIlRpJYdjuEaVgBaAUrHZcH0Vbc303c2L0q3pDTLEyHMMd&#10;6K6RpcCQ4hJS4Oy4PeO2p7I7RXtrZG4o4fEhh8tOMrIsoALSCFDsv7KpG2Nq4TJ7XzOUnTFRZUAE&#10;xRqQG1kNlYSpJSVKuRbwmtf7T2fgcttLO5bITlw5mOSTETrQG1qDZWEqSUlatRFvCa1jsnYm2s3s&#10;jcebyeRXBnYpKjBTrbS0tQaLgStCklaipQ0jSflqm7c2zh8jtzLZGZLVGkwQTGGpAQohBUApJBUb&#10;kW8Jqa6QzJfJ3BD1KMMwlvFH0Q4AUgj0FST9z1VP9E5s3kblg6lGEYC3yjjpS6AUgj0FST77eqrN&#10;9nvIZDy27ccFqOPONckFHEoS8AUAjuBUkm/pt6qmOlUqVyc7E1KMQw1OlP0Q4BpB9RKfvVVNowds&#10;zMk41uKY5BhBlSm3WvnF0KSAn5jvDSVHsqm7Kx+052VdZ3POdx8BLCltPM21F4LQEpN23eGkqPZ3&#10;VQun2M2Tkcy8xvDIvYzGJjKWzIYsFKfC0BKDdt/gUFZ+b3dtVfa0PbkvION5+W5Dhhkqbda+cXQp&#10;ICfmOcNJV3VtDEbE2ZmNtScdg8rIehrlIeefUEqUHG0EBIuhrhZdbcwvTvYuc2pLxm3sxJfgrmNv&#10;PyFhKlJdabICAC2zw0rv2VvDb/SzpxuLZc3D7XzsuTj3JzUiTKWErWl5logIALTHApcv2Gtk4rZW&#10;0ctt6RAw2SfeiKkodeeUEqUHG0EBIuhvhZdazl7aYY3unboeUWTNaic8gatLi0pKrdlxqrVE3ase&#10;Pv8ATtgPrUwqezC8wQNel1aUlVuy41VpXIbLixepqdnpkrVGVkmMf5oga9LziEFensuNda6lbeZZ&#10;3inAB5RZMtuLziBq0uKSnVbsv4q2/CwkPp5tbLy2ZK5Hh5qC4lI/O20Np4elahW7YOAg9M9n5uYx&#10;LXJ8POQXUpT+d08tpPD0rUK9CY7bOO6RbF3BPjzXJd0c9tTyUp/P6eUyjh3KcUmtqxMNE2HtrKym&#10;pC3/AA8xBcCR+ctobTw9KiK0yxt+XK2zO3CSpSIsppld+N+YCVqJ9IUpv5a0VH21Ml7TyG5SVKbi&#10;S2WF3435oUXFE+kKU2P31ecY20p87ZWU3cVKW3CmsRnCeIUHkqLq1H0pWpofvq1IzgpUnbs3O3Kk&#10;RpLbK79/MBK1E+kKUj5a3r02zfxfZ8F1Ru/GT5V/8pkAAn2o0mvQ3SvP/GtkY95StUiKnycj062A&#10;ACfWpGlXvr1H0Z3N+sHTzGPrVqkwk+RlenXHASkn1qb0KPtrdPT3MfFNqQ3VG70dPlnvymgAPlRp&#10;Nab2bt3F5/c8mDkn1x4yUPO8xtSEHUlYA4rSoW41ozYu2MRuTdsvH5WQ5Gipbee5rS0IOpCwBcuJ&#10;WLeI91ec+nOz8Huve03GZqU7EhoakP8AOZW22rWhxIAKnErTayj3VqXaWBxuc3HIh5B5bEdKHXeY&#10;2pKDqSoAcVhQtxrI2Ot3GdR48XGvmQx5lyMXEHg6xcgqPpFhr91ZPT5buK6pRomKkGTG827ELrZ8&#10;L0e6gVG3aNKdfurL6YOPYXrJEg4aSZcXzr0IvNnwvxbqBWbWBGlIc91d+zFOY7qAxGx7xfY8w5HL&#10;iDwdYuQVH0iw1e6u/Kf8Ykf7XjfyqKyMv/xwb/21F/lm6ys5/wDkS3//AGCH/LtV35L/AIsI/wBq&#10;R/5RFbG6vZsY7aLsdCrP5FYjot26PnOH2aRp99bR6158YvZT0VCtMjKLEZAHby/nOn2aRp99bi+0&#10;HuYYfp+/DbXplZhaYjYHby/nvH2aE6D+VV/6qZgQNrOx0Ks/kFBhNu3R85w+zSNPvrT0jET8Jj8D&#10;uBu6Vy1LeaP1Vx3fB/CFiK0hJwmRwGM27uVu6FzVLfZJ+guM74D++TZQrzxL2/lds4jau7WipDmQ&#10;W5Jjk/Qcivgtk/lJ0qHqrVD+Km4eBhM6i6VSlLeaP1VsOeH+ELEV6NxeQZyWNiz2P0UppDyB6AtI&#10;Nj6x2V6ixGTYymKiZKP+hmMoeQO2wWkKsfWL2r2Lg8vGzGGg5WN+gnMNyGxe5AcSFaT6xexrf2Nn&#10;s5DHxpzP6KS2l1A9AWL291Ye7/6p5v8AmEr+RVWBvb+pmf8A9nS/5BdR3UL+oO5f9lTv/TLrE3V/&#10;VfMfzGT/ACKq0f062ZB3TMmR5T7rAjtJcQprTxKlW46ga8/9MNiQN3zp0aZIdjiKylxtTOniVK08&#10;dQPCvMXR7pxjN85HIxJ8p6KmGwl1pbGi5UpWnxaweFaa2DtGHuWXLYkvOMBhtK0Kb08SVW46gaZG&#10;Llunm8ECPILoQEOoULoS8wokFK08e9JH3aZOJmumW92xFkl0NhDzaxdCX46yQUOJue0pUn2i4pmI&#10;Of6Q9Q2kw5ZeDSW5DSwC2mTFWSChxF1DiUKSe3iLivs+NlNh7rQGHy5oCXUKHhDzKiQUrTx+qR92&#10;rF1yeQ+5gn2/0brLq0X4Gyi2RVo+0E+3Id29Ibvy3mHnEX4HSotkVcftPyWpT215LVy0/GfcbJ4H&#10;SstKFx7DU/1meQ85hXkfMcZdWm/bZRQRWJgNt9LJLGNL+alJyryWebGSRpEhYTqQLsHhrNvne+sL&#10;be1ukEuPizIz0tGYfQwXYqSNIkrCdTYvHPDWbfO99R+09m9C5sbDGTuWcjOyURi/DQUhCZbgTqaT&#10;eKrgHDp+d76xcHt/ppIZx5ezElOSeSzzI6SNIfUBdAuyeGs27ffW763/AF6brcdaU66f1hgfzT/z&#10;V1oT7Qv9Zsb/ADL/AM1deaftRf1vxP8As8fyzlaf60f/AD0H+a/+YquW3dt9LH3MYfjUr4q6pj/N&#10;gRp8wop8H6Ds18Pne+uW2drdIJDuJIz0s5h1Uc+VBGnzKin82Lx+zXw+d7657Q2b0LkvYQjcs451&#10;9UU+TBTo82sp/NC8Xs5h0/O99csDt/pq85jj8Yk/E3Cz/m4I089RHg/Q9mvh2++unrBnp2R3MnAM&#10;KPlonLSGUngt91IVc+wLCR6ONdPW7cWQye607cjqPlYXKSGEng5IeSFaj6bBYSPRxrH+0NurJ5je&#10;qNqRVq8lj+SgR0nwuyn0hWpXcdKXAkX7OPprq6rZuZP3EnBsqPl4vLTygeC33AFXPsCgkejjU030&#10;KhnFpDmScTlCm6lBKSwFW+bptrtfv1e6p5r7PMI4hIcyjqcuUXUoJSY4Xb5um2sgH6Wr3VZWfst4&#10;84NIdzLyc4UXWtKUGKFkfN0WDhAPDVq91S7fRaIcaAvIODJFN1KCUlgKt83TbVa/ff3VgdVc7kMd&#10;jcVtVtzQEQ2lZBTZNllI5aUX4eG6CfXwqN6xbiyWMxeH2e07yw3BZXklNk2cKRy0t34HTdsqPp4V&#10;E9d905bD4bBbEZe5QbxzC8spomzhSnlJbvwOi7ZUR38KwepmanQMfjNstuaAiI0qcUE2WUjQlF+H&#10;hugn18KzcD0Tx8jDMyMpLkNz32w5y2dAQ1qFwlQUlRUR38RWftzoHjJOCYk5ebJayUlsOctjlpba&#10;1i4SoKSoqI7+I/DUltX7NGIl7cjy85kJbOVlNJd5UflpbZ1p1JQoLQtSyn6VlD8NZmE6PQH8S0/k&#10;pT7c59AXoa0BDeoXCVBSVFRHfxFVnbk3KbH34cU67rjqfRHmIF9C23LaHQnuISsKHyVVNrT8x0/6&#10;iHDvPa4ypDcWc2m+hxt23LdCe5QSsKHyVS9nZPO9MeqZwT7/ADIi5TUPItpvy3WnrFp4J7lJS4Fj&#10;v7u+q7t+Zktm72OMdc1MKeRHloHzFtuW0OW9ICwofJX3rJ/XZ3+bs/eNOuf9fnf5sx940+0Z/wAS&#10;3/5pH/uTX3q1/XBz/ANfeNb7WpKElajZKQST6hXo5a0oQpajZKQSo+gCvVri0NoU4s2QgFSj6AOJ&#10;rdylJSkqUbJSLk+oV59b+K9Rd6ct14tMLK1IvxSxGQexKfT2D1qNeamvjHU/fnKdfLLCytSL+JMe&#10;Kg3slPersHrUa8ks/HesHUnkvSSxGcLi29XiTFhNm+lCOwq7B61G5rRbfxPf27+W48WmVFSkX4hm&#10;Og9iU+ns9pqxbx6PQMZgn8liZL7rsNBdfZfKFBTaeKykoSi2kce+rPvnohjsTt6RlMNLkOuwkF6Q&#10;xIKFBbaeKykoS3pKU+Ljerh1F+zvisJteVmcBNlPPY9svyo8otrC2kcXFILaG9JQm6uN+Aqe3Z0o&#10;hY7CvZDFyHnHIqS480+UK1ITxUUlKUW0jjWd0w3xIG2cq1PUXzhGDIjlR8SmglR5d/3Kk2Ht9VZ/&#10;STqDJG08wzklKkKwEcyYylHxKZCVHlXP1VIsPbbuqS6IdT5adk56PlVqlK2zGMuIpZutccIUeTqP&#10;1VIATfuVburM6cbyfG3Mm1OUXjh2S+wVHxKaCVHl3/clNh7fVVQ2pgJ+/tyyn8lKWlCRzpb44qsp&#10;Vkttg3Ce+3cAKpWztt5LqPuqXJysxaW0DnzZCeKrKVZDTYNwnv09wArX2xNqZbqvvOdKzM5xLSB5&#10;nISUi67KVZDLQVdKO/TwskDsqq7Zwc7fG4ZL+QkqShI50p4cVeI2S2gHgn1dwAqTzXT/AGW3NQ3j&#10;t0R46ELKJbctxC3EFPA6NARcg8NJt7alc9012G1Pbaxm7Y0ZDbhbmtTXELcbKeB0aA3cgi2lVvbU&#10;1uXpL02ZybbOI3vEhttOKbyDM91tx1souDy+WG7qChbSq3tqRzGxdoNzENwNyMMJQsolNyloUtGn&#10;gdOgIuQe429tWDfkqA70yDMPJjLiK8wy5M1JWpSgb+Ip77H21ZuosvHPdJwxBywzQhvx2HZ2tK1K&#10;UDfxlPfYj1+m/bVu6qTcU/0UTGx2bGfTBkxo72R1ocWpaST4yjhfSR28bdpJ41O72kwXOnQZiZEZ&#10;QRnmWnJepKlKUOPiKe+xrt6F/wBXch/O/wDykV3fZ6/qxkv56f5JFd/2XTbaGWJ7PiB/kW67ei//&#10;AMDO/nX/AJaao8yPI3xvjKrjKKmw2+4wU8fzcdsoZHsWoIv7a19OjSeoPUHMLiqKmw3IdjqTxu3G&#10;bKGB7FrCAfyq1hkYkzqf1PzrkJaltBqU9FUjjdqI0W4wt6HFhsH8qqZLYf3nvPJrjqKkBD7jBTx8&#10;DCNLP8NQTf21behmb1xp+FcPFpQlMDv0qshwewEJ+Wrp9nvP64uRwLiuLKhMjDv0rsh0ewKCflq/&#10;/Ze3NzIeV206rxMKE6KO/Quzbw9iVBB/fGrT0YzGuPOxCzxaIksDv0qshz3A6flratbhre9bMpSl&#10;K1z1e6MYfqFFafD3kM9EToizwnUlTd9XKeTcFSbkkEcUn3gqxZ2PblJBvpcT81Xq9BrFmwESQDfS&#10;4nsV6vQa0Kj7OvWzCzF/CFN37PNQZwYCh+/LK/lFKjPhWQbV4LflJVb8VR3wue2rwW9qVW/FWZC+&#10;zD1VzL6Xc7kI0UDgpcmQ5KdA/chAWk/wxSuScPNcN3FBPrJJNck4mYs3cUB7SSa2VtL7K2xcUUP5&#10;yQ/nZKeJbX/m8a/+DbJWfe5b1UrLYw0ZHFwlw+jsHyCspnDx0cXCXD6OwfcrbuJwmHw8QRMTBYgR&#10;U9jMZtLSb+khAFz66VnIbbbTpQkJHoAtWahtCBpQkJHoAtWbSuVcqUpSlKUpSlKUpSlKUpSlKUpS&#10;lKUpSlKpO7+jPTrdYWvJYltmYvj5+H/m79z9IqR4Vn8tKqVjvwIr3FaAFfWTwNdD8GK985ACvrJ4&#10;GtObk+yFPStTm2s4262fmx8ihTagP8MyFhX+LFKwHcGrtZcBHoXw+6KwXcIrtacBHoVw+6Kra+hP&#10;X6O2qEy6tyJ2aGskEtKH5Clo+6mldRxuTA0gkp9S+H366vh2SA0g8PUrhU/sP7KGWVPZl7ylsswG&#10;lBasbEUpx1230FugJS2k95SVH2dtK7Y2FXqCpCgEj6CeJPvrsj4ZeoKfUAkfQTxJ99emYkWNEisx&#10;IrSWI0dCWmGWwEoQhA0pSkDsAApUulISAlIsBwAFSyQEgACwHACu2lKUpSlKUpSlKUpSlKUpSlKV&#10;Dbv3HD29gn8hKQHh+jZjk25ri72Rex4WBJ9VQW9t0QdtbekZOWgPDg0zGJtznFg2bvY8LAk8OwGq&#10;51B3jjto7XlZec2JA4Mx4hNue64DpbuQqwsCVcOwGojdWfiYLCvT5KA6P0bTBNuYtXYi9j3XJ9Va&#10;g3bL6Y5HBKnYhpcHOrKCISErCASoawoW5WkJvYptWkt5zOk2T26rIYVleP3CsoIgNpcSgEqHMChb&#10;k6Qm9ii3dXnrf0/oll9rLym32F4vdDhbIxrSHUthRUOaFi3ICQkqsUEcbcK1VuiV05n4VU3FtqhZ&#10;pZSREQlYTckawoW5dgL202rvw4l/sYzvNv5cy2vL39HOY16fVq+7esjBib+wjcXOv5YzGfK6vRz4&#10;+vT6tX3b1lbeGQH2bt0l/V5Qz2PJ6uy3mI3M0/udX3b134kSv2RZrm35BkteXv8A4VnVb1X+7UDt&#10;P9Q/Lv8A6y+Z5+seX5F7aLcb29dV3Zn7OvKyf1r815jWPLeX1W0W43t66quwf2V+Tlfrp5zzXMT5&#10;TyurTy9Pi1ae+9Qm1/1J5D/6xeY52scjkXtptxvb11eN24nG5fplCkbbS65Bxbq3G0OA8zlXUl3h&#10;+5Ub+wVsDeeGxWa6TwZW1kOuY/EPLcbQ6DzSyFLS9w79Kjq9grZ2/sBhtwdFMbM2ah93GYN9x1pt&#10;4K5xYClofNu06Vq1fkg1ct0YvH5Tp1EkbfS4uHjXFLQlwHmcq6kucPUo39lYPTfqdisNhhiMuHG2&#10;2FLXFfbTrBSslZQoDiDqJsfX3VH9LOrWHwWDGEzSXG246lriSG08wFKyVqQpI4g6ybH191RnRrrb&#10;gdubcG3twJdaaircchSmkFxJQ4ouKbWkeIHWokEcOPG1uOH0+6jYzE4n4VlQtCGFKVGfQnWNKyVF&#10;CgOIOom34KnM9vKLufYm5HojKmosXlNtqctrXdaSVFIvp+WrBuLfMPdvTvdL8JhbMSHyWmlu21r1&#10;OIUVFIuE+oXqz7q6jQd79Ld5SMfHWxBg+XZZW9YOOanUKKikXCfULmpjN7tjbj2VuB2K0puNG5Tb&#10;anLal3WkkkDsrU7GAlSNvSM0z42ob6WZKQPmpcT4V+zVwPtFaaj7clydsys8xdbMKQliUgD5qXEg&#10;oX7NXhPtFaEi7UnS9oTNyR7uR8fKRGmoA4oQ6kFDns1eE+0VrFnByX8C/l2vE1FeSzISPopWPCv2&#10;auB91bY6azsE/seezBjojZBhlacikElTitCtDpKiTZXHh2A3tW5ulWR27J6fZFjHxm4mSjsOJyaE&#10;klbiuWrQ8VKJJChfh2A3A4VvzoxlNrSumGVjYuI3Cy0aM6nLoSSpbquUrlvlSiVFKxfh2JNwABWz&#10;+ns3Cv7NmtQmER5zLKxPSCSpZ0K0uEqJNlceHcb1q3an6r/EXP1k53keSrl8i+rm6k2vbu06q1Bs&#10;79Ufibv608/4fyFcry99fO1p03t3adVaL2H+o/xd79cvMfC/Lq5Plb6+frRpvbu0a61rtn9W/Puf&#10;rBzfJco8vk31c3Um17d2nVW7Omy9pHHS0ba53lkvBT/PvfWUgcL91hW++lbmyzi5re1ef5VL4VI8&#10;xfVzFIAFr91k16X6MubAOHntbL8z5NMgKleavq5qkADTq7tKa3B09XtY4+Ujb3O8uHQXufe+spA4&#10;X9QrWWU/4xI/2vG/lUVqfL/8cG/9tRf5ZutJ5z/8iW//AOwQ/wCXarXeS/4sI/2pH/lEVa+uWb5W&#10;Pg4ZtXjkrMh8D6jfhQD6lKJP72rl9oPP8nG4/BNK8cpZlSAP4tvwoB9Slkn97V9+0/ubkYnGbcZV&#10;ZyY4ZkoDt5TXhbB9SlqJ/e1Z+s2Y5cGHiG1eOQsvvAfUR4UA+1RJ91VTH/tCa2q5go+CW5i5aStT&#10;hjuFauZZQWFXtcWGnh3VTsb+0tnZ7m3o23lu4ialS1OGM4paubZQWFA2uLDSbdwqh4n9rjGxXdrQ&#10;9ruPYPIJU4p0w3VOL5xCw4FhQFxZOk27hVYg/r23tpeFYwqnMbKBWVlhZWrmWUFhV7XFhbhUv0Qz&#10;Ko+VnYR7wiQjnNJPc61wWn2lJ/tamvs/5xcbMZDAvnSJSOeylXc6ydK0+0oVf97Vg+zJuNcTO5Tb&#10;UglKZjfmWEK4EPMHS4kD0qQq5/JqV6N5ZTGTm4d3wiQnnNpPc41wUPaUn7lUrFbfk5zI5KPF4yWG&#10;XpLTY+mW1i6PaUk29dULD7blbgymUiw7mVHYflMtD++FpxN0e0pUbeutaYHac3c+YzMODdUyLHkT&#10;GGQL80suJu2PWUqNvXaqfjMHIzM/IR43GQw07IabH0y2sXT7Skm3rq59E52CbyT8ORHQjMOAmHLV&#10;clSLeNoAmySLX4dov6KvfQPI7ebysiFJjIRm3AVQpirlSmwPzjQBNkqFr8BxF/RWyPs0ZTa7WZlY&#10;+XEbb3C6lSsfPUSVLbA/OMpBOlChbVdIuoXv2Vbuj03CoyD0V9hKcqsExZSrkqRbxtgHgki1+HaL&#10;+iorKf8AGJH+1438qiobL/8AHBv/AG1F/lm6gc5/+RLf/wDYIf8ALtVGZL/iwj/akf8AlEVl9Ycq&#10;7lN2MYiKFO+SSllDSeJU++QohIHabaE+2s3rhmHsvvOPhYgU95BCWENI8RVJkEKUEgdpI0J9tZ/2&#10;iM6/nN/RdvwUqf8AhiER22UAqK5UopUoIA7SQW029IrJ6r5N3JboZxUYF3yaUtJbTxKn3iCQkDvt&#10;pHtrC3E7v6Zt2Pj8lhVMY3GJSpt5MdxBQlpBR4lEnhp7awNzu9R522I2NymBVHxWJShTTyYziFNo&#10;ZbLd1LKiLae2o7d7/VbI7PiYnM7aXFw2EShbMhMR1tTSGGi3dS1KUNOg+Lh66xM85viXgGIOQw6m&#10;MfjkpU26GFoKEto0cVEnhp7avnRXNmZtt3GuKu7jXbIHfynrrT/bahWxeg2fM7az2LcVd7FO2QO/&#10;kvXWj+31itqfZr3Mcjs1/DOr1P4Z4pbHfyJF3Ef2+sey1XbpBmDL2+7j1qu7j3LJHfynbqT/AG2q&#10;rZu/+qeb/mEr+RVVy3t/UzP/AOzpf8gur71C/qDuX/ZU7/0y6s+6v6r5j+Yyf5FVaW6X7txG2505&#10;/JFwIfZShsNp1kqSq/pFaH6R7zwu1shkJGVLgRIZShoNI1kqSq9u0V5s6H7+2/s3KZSVmVOhuVHQ&#10;2yGUcwlSV6iO0WrUPTfdGK2/NmvZArCHmkobDadRJCr+qsfcuWlb83gz8OjqTzEoixG1cVBtJKit&#10;zTcDipSj6BWNuvMzOou92PhkVaOalESG0uxUG0qUorc03A4rUo+gVib0z0/qp1DjjDw1o5yW4UBl&#10;disNIUpZcd03CbFalK9A766NxZOTvbdbXkI6k8wIjRW1cVBCSVFa7XA+cSfQKsXW9hMdWBYSbpZY&#10;dbBPaQnlirR9oCOmMrbsZJJSzHebST2kI5Y/BVw+03FREXtWKglSI8V9pKj2kI5SQfuVP9ZGUsKw&#10;jCTdLTLiAT2kJ0CsLb73ShhGNff858VaDC3baijzCdJVb9zrqP20/wBG46MVIk+e+MMiO49p1Fvz&#10;KdJVb9zzKjNpSegsVvCyZXxEZ1gRnHynWWvNoCVKsOzTzB8lYWCe6Ysox7z/AJv4m2GVu21aOemx&#10;Vb1a63lXoOvUFbnrSnXT+sMD+af+autCfaF/rNjf5l/5q680/ai/rfif9nj+WcrT/Wj/AOeg/wA1&#10;/wDMVXHbj3ShiRi3/wDPPirS2F/SKPMJKT/B11x2s/0bjysRI/z74wyuO59It+ZSUn+DzK47Nk9B&#10;YszByf8A+RGdYciuX8Za82hSVdnZp5g+SuO33umLL+Ne/wA7+JtrYX9LRz0lJ+TXXR1Zxc3E7zTm&#10;WkkMyy0+w7bwh5kJSpJ9fgCvfWP1mxE/Db7TnWUkMTC1Iju2OlLzCUpUkn03QFe+sTr7g8lgOpCN&#10;yMIIjzyzKiv2JQmRHSlKkE+m7YX766eqGNmYvdycu2khqUW3mHLeEOtBKSn2+EK99XFvrbtk4wPu&#10;Mvifp8UIJuNdu5z5um/f2+qrw3192ocSmQ4xIGR0+KClII5lu535um/f2+qtitfaY2UcImU7GlDK&#10;6PHjUoBHMA7A9fToJ+l22+jVsR1h26ccH1svCbp8UQJ4a7dznZpv39vqqsdXMXMmNYrdCGj5eVEa&#10;RJCbkNrUC4m/qVrt7vXVS61YidOZw27kNHy0yEy3KCbqDTigXE3PoVzLA+r11SPtA4PI5FjA74bY&#10;PlJ8BhqaEXUll1QLqLn6qubpB9Xrqt9U8bLlt4zciWzyJMVpEgJuQ2sjWm/qOu3uqy4DrFtr4Iz8&#10;TW4xkGG0odZS2pfMUkW1IUkafF22URarVtvrjtT4Ax8WW7HyUdpKHmEtqc5qkC2ptSRpGrtsoi33&#10;aum1PtE7L/VmP8bcei5aKylt+OhpTgeWhIGppSRoGu17LKbdnrqxYPqxt74O18RU4zOZbCHGkoUv&#10;mKSLakEDT4v3VqoeNTN3v1FE5tkttOPtvv24hqOzpA1Ed5SgJ9ta7xaZ+/8AqeMg0wW2XZDciRbi&#10;GozGlI1KHDUUoCfWqtWYZOT6m9YRk2YymmHpTUqVbiGYsbQlOpQFtRQ2lPrUapWPEzeO/hMbZKG3&#10;H0PPW4hthnSBqI79KAPbXb1k/rs7/N2fvGu3rn/X53+bMfeNd32jP+Jb/wDNI/8Acmuzq1/XBz/A&#10;NfeNbGx/VfamVmsYxlErmzFhhGptITdfh4kLNbRxvWTZ2ZnsYlhEsPTliO3raSlN3PDxIWbdtbix&#10;PXrYeeycbCxm5wfyLiYzZW0hKdTp0i5Dht2+ir9B6nbYycxnHMok82WoMo1NpAuvhxIUa1hhpcvY&#10;G91CewpbbWtl4AWK2FnwuN34HsCh8nCtS4KbN6b7/WMjHU40zrYfCRYuR3D4XW78D80KHycK0lty&#10;fP6T9TVjKxluMx+ZGkBIAU7FdPheavwPzUqH8HhWucRKlbG3koTmVLba1NOgCxWys8HEX4dwP3Ku&#10;u9+rG35O3pMDDrXJlTm1MrKm1IS2hwaV6tYFzpNhar5v/rLtqXtmXjsI45Kl5BpTC1KbU2lptwaX&#10;NWsC6tJIGn5a2R1M697Sm7Qm4vbzrkydlGVRnFKaW0hlp0aXNXMCdStBIGn23q37x6n4KRgZELFL&#10;XIkzWyyolCkJbQsWXfUBc6eAtWB0s2fLlbbzb8gFlGWjmJDUq4uNKrufk6iLew1HdINkTJm1c/Jk&#10;pLDeajKhwVKuLjSq7n5Osi3sNRnQvp5PnbM3NKlpMdrPxFQMepYIunSvU7bvTrUm3sNYXTXakqTt&#10;7MPvgtIyjBixFKuLiyrr9moi3sNQfTncjO0NxTYmaQuO08ORIVpKlNONKNiQLkp4nsqv9L91M7J3&#10;NOhZ5tcZl8eXlK0lSmXWlHSVJTclPEjw37qq/R3ecfp7u/JY/cjS4jElPlpi9BUph5lRKSpKbqKe&#10;KgdIPcahtgbha2rnpcXLoUw06OTIVpJLbjajYkC5I4nsrp3wz0+AelYWfKnZSW8p1YNgw2FqKlXu&#10;0hR7bJAPt9eP1BY6aAPzMDkZmQy019Ty0nSI7YWorXfUy2o9tkgK9vrxup8fpIkSZ22srOyebyEh&#10;T7iVaUxWg4srXfUw2o9tkgK9p9PTvNrYgD0nDzZM3JSnS6sGwYQFqKlXu2hR9AAPtrPXh5GP6OOP&#10;SElC581uShJ4HlkBCDb91p1D1GpNeDk43oc4/JSULyU9qU2hQsQ0QEINv3WjUPURUs5t2Xifs6uy&#10;JaC25lcmzMaQoWIZIDbZt+60FQ9RFZysS/B6TOOvpKFzpjchCTwPLICUH36b+w127OzYw/TDPyUq&#10;0vuyDHj+nmPNJTcetKbq91duxs+MJ0k3HKSrTIelGNG9PMeZQi49aU3V7q7+nW5Rt7ojuuYleiU/&#10;MMSJbt5shhCLp9aE6l+6uzaeYGK6cZuQlWl518sMenW62lNx+SLq91QuxpG9MXz8ht/FqmJfHJU+&#10;WVugBJ1FKSkp77XqB6fSd+YjzGT23iFTUyRyFyCwt1ICDqKUlJT32vVa6Xy+pOE81l9p4NWQRKHl&#10;1ylRnH0gIOpSEqQU2421ewVEbMf3fjedPweNMpL45SniytwDSblKSkj1XptfIZDb2/oz+RYVBW89&#10;olx1JKAluTw+aeISnUFD2U2jk8ltnqPEkZOOqAt9/RNjKSWwlqUbfNVxCU6goeymx8vlto9VoUrL&#10;xVYxyRI5c+ItBaCGZht81XEITrCx7KbbnzsDveO9PYVDW67olMKSUBLcj9yeOlOoKHsr0PXpuvXt&#10;b5pSlKUpSsfI5CFjYEjITnkx4URtT0h9fBKG0C6lH2ClfFqShJUo2SkXJ9VfFKShJUo2SkXJrC2v&#10;uBO4cMxlm4EvHsSfFHZnIQ28pv6LmhC3NKVfR1WPqpXFl3mthYSpIPYFWBt6a4su81sLCVJB7Arg&#10;bempWlc650pSlKUpSlKUpSlKUpSlKUpSlKUpSlKUpSlKUpSlKUpSlKUpSlKUpSlKUpSlKUpSlKUp&#10;SlKUpSlKUpWPkMdAyMRcScwiRGc+e04Lj2+o+usXJ4vHZSG5CyEdEqK589pwah6j6iO4isPL4fF5&#10;iA5j8pFbmQ3f0jDqQpJ9BHoI7iOIron4+FPirizWUSI7nzm1i49vqPrqpDo/scPczyzpTe/JLy9H&#10;s7dX3apieiHT8P8AN8q8UXvyS+5o9nbqt++qgp+zx0xEkPeSfUgG/lzId0W9Hbrt++qrjpRs0Pcz&#10;y7pTe/KLq9Ps7dX3askrbuFlYY4V6Kn4WUpT5VBU2myFBabFBSoeJN+2rVM2xgZeCOBeho+EFKEe&#10;UbKmk2bWFpsWylQ8SQe2rlO2htudtw7akQUfAylCPItFTKNLaw4kAtFCh40g8Dx76sEnA4iTiDiH&#10;YyfhpCU+WQVNpshQWmxQUn5wv21B/so2B/Rf/jyf8pVe/Y303/oj/wC5lf5Wqx+wXpP/AEF/91M/&#10;y1Q37Mdj/wBG/wDjyP8AKVYMRhsbh4CIGOZ5ERsqKGtSl2KjqPFZUrtPpqzYXBYrCY5GNxjHl4TZ&#10;UUNalrsVkqV4nCpXEn01bdv7cw23sU3isPH8tj2ipTbOtblitRUrxOKWriT6ancVicfioSIMBrkx&#10;UFRS3qUuxUbnisqPafTVfyfSvZeQkmQuGY7irlYjrLaST36B4R7hVZy3R/YeSlGSuCYzi7lYjLU0&#10;gk8b6B4R7gKqWa6FdNstMVLcxyojqyS4mI4plCiTe/LF0j96BUDkemm0J0gvqiFharlYYWW0knv0&#10;jwj3Vnw9jbYh4eRh2YdoEsgymy45qcKSCCV6tQ7O41JQen20oWDk4RiFbHTSDLbLjupwpIIJXq1D&#10;s7iKlcd0w2Rj9uy9vR8fbFzylU1ouvFTqkkEFTmsLHzR80is6JszbkXEv4pqJaFKIMlBW5dZSQQS&#10;rVq7u41243Zu2sbj5eOhwg3DnAiUypbiwsFOntWpRHD0V24vY21cVjZmMgwA3ByAIlsKcdcCwU6e&#10;1xSiOHoNd2G6dbMw2Jn4jHY0NY7JgpnR1OvOhwFOjtcWtQ8J+iRXZj9pbex8GTAiRAiJMBElorcW&#10;FgjT2rUojh6K6MVsHaeKecex8IsOOtqZcIefUFNr4KSQpZFY+H6b7Mw77j+NgGO680th0h+QoKbc&#10;FlJIU4oVjYLpRsHAyXZOJxiorz7K4zxEmUoLacFlIUlbqkm/srpxux9r4x5b0GGWXHW1MuEPPKCk&#10;L+ckhSyKwv2UbA/ov/x5P+UrA/Y303/oj/7mV/lajf2C9J/6C/8Aupn+WrE/Zjsf+jf/AB5H+Uqa&#10;wO2cJgWXWcTG8s28oLdTrccuoCwP5xS6ntu7T2/txl5jDRfKtPqC3U8xxy6gLA3cUsjh6Ksm1tlb&#10;Z2rHfj4CH5NmSsOPJ5rrupSRYG7q3COHoqXwm3cNhGnGsXH8u28oKcGta7kCw+epVYbuw9qO5kZl&#10;yDfJB5MgP814fnUEKSrSF6OBHZa1YT3TrZr2cGdcx+rKh9MkSOc+PzqCFJVoC9HApHDTao9/pXsN&#10;/cQ3G7i9WZEhEsSufIH59tQUhegOcvgUjhptWI5snbDuWGXXCvkA6l8P810fnEEFKtIXp7R2Wr7m&#10;9jbWzcwTcpCMiSEBsLLryLJTcgBKFpT3nur7nunu0M/OE/LwDKlBAaDhefRZCSSAEtrSnvPdXLcv&#10;S/Y25siMlnMaZkwNpZDpkSW7ISSQkJbcQntUe6vuY2ZtrMy/N5KIZEgJDYXzXk2Sm5AshaR3+ip1&#10;CEoSEJASlIASkdgA7BVhQhCEJQgBKEgBKRwAA4ACrQ22htCW0JCUIASlI4AAcABU0lKUJCUgBKRZ&#10;IHYAKgYmw9qRMv8AGI0HlZEOLdD6XXvnuX1HRr0cdR4WtVdh9O9nQs0M3Fx/KyYcW8JCXn/nuX1n&#10;QV6LHUeGm1VWB0s2Hj9wDcMPGcjLh1x8SUvyP0jurWeWXOXZWs8NNqhYuytsxcr8Vjw+XPC1Oh4O&#10;u/OXfUdOvTx1Hha1c8PsnbGHnqn42FyJa0qQp3murulZBUNK1qT2j0VzwmwdpYPIryWLgeXmuJUh&#10;bvNeXdKyCoaVrUniR6K7NvdM9kbdyq8thsb5XIOIW2t7nSHLpcIUoaXHFp4lI7q5YrZ23MTNVOx8&#10;TkylpUlTnMdXcKIJ4LUodo9FdA6d7OTkviSMfy5vN54dbefRZzVq1BKVhI49wFqxh0x2OnKfFUY3&#10;lz+d5gPNvyG7O6tWpKUuBI49wFqxR0f6dJzPxpvE8rJB/wA0l9qRKb0vatepKEOpQnxdwFq6BsLa&#10;YyHxBEHRM5vPDqHXkWcvquEpWEjj3AWrsd2HtR3MjMuQb5IPJkB/mvD86ghSVaQvRwI7LWrue6db&#10;NezgzrmP1ZUPpkiRznx+dQQpKtAXo4FI4abV3P8ASvYb+4huN3F6syJCJYlc+QPz7agpC9Ac5fAp&#10;HDTauxzZO2HcsMuuFfIB1L4f5ro/OIIKVaQvT2jstRGw9qIzHxkQb5LmmR5hTryvzhN9WkrKO3s4&#10;cKI6d7ORnPjox98rzjJ8yp59X50m+rQpZR2ngLWFG+lmw29xfrGMZfM88y/NKfkL/PKJVr0KcLfa&#10;eA02HdX1Gytspy3xYQ75Dml/nqddV+cJvq0lZT2+qpuVGYlRnY0hHMYfQpp1BuApCxpUOHpBqelx&#10;Y8uK9EkoDkeQ2pp5s3AUhYKVDhx4g1ZZsKLOhSIUtsOxZTa2X2jcBTbiSlSTax4g1LyY7MmO7HfT&#10;rZeQpt1B7ClYsocPSDUTgtmbbwL7j+JiGM68nQ4ea8sFN7/NcWodvfaobbuxdrbdkOyMNCMV15HL&#10;dPOecCk3v81xa09o7bVAbW6cbN2rKelYGAYT0hHKePPkOhSQQoXS64tNwR22vUZhdpbfwj7j+Lim&#10;O46nQ4ea6sFN79i1KFSsyJHmRH4klHMjyW1NPIuRqQtJSoXSQRcHuqYnQ406FIhSkcyNKbWy+3cp&#10;1NuJKVC6SCLg9xqdyECJkcfJx8xvmxJjS48lq6k6m3UlC06kkKF0ntBvUlLisS4r0WQnWxIQpp5F&#10;yLoWClQuLEXB7qq/7KNgf0X/AOPJ/wApVR/Y303/AKI/+5lf5WqR+wXpP/QX/wB1M/y1Vz9mOx/6&#10;N/8AHkf5SprC7ZwGESoYuE3FKxZa0glah22K1FSiPfU9gtp7cwCVJxEBqIVjStxIKnFDtspxRUsj&#10;2mrJtvZW1NtIWnB4xmEXBpcdQCp1SQb2U6sqWR6ial8Rt3CYdKhjYbcYqFlLSCVkegrVdRHvrqz2&#10;0dvZ9bK8tE8yqOFBk8x1uwVa/wCjUi/Z311bj2Vtnci2F5qH5pUYKSyea63pC7FX6NaL/NHbXTur&#10;p9tDdbkZzPwPOriBSY55zzWkLIKv0S2730jtrrze1cDnFtLykXzCmAoNHmOIsFWv8xSfR31Fo6V7&#10;CQtK04uykkFJ58jtH/eVEI6PdOULStOIspJCknzErtHEf32oNvoT0qbcS4jB2WghST5qZwINx2vV&#10;Go6Z7IQoLTjbKSQQedI7R/3lWyrlV9qz1CZ3Ze2s9Ibk5WH5l5pHLbVzHUWTcm1m1pHaagNw7E2p&#10;uKU3KzMHzT7KOU2vmvN2RcqtZtaB2mq1unpvsvdUxqZnsd5ySw3yWnOc+1ZGoqtZpxA7VGofNbR2&#10;9m5CJGTieYebRy0K5jqLJuTayFJHaawGeluxGXkPN4zS42oLQrnyDZSTcHi5Ucx0h6dsPNvtYnS6&#10;0oLbV5iSbKSbg2Ltu2omP0N6Wx5DUhnCaXmVpcbV5qWbKSbg2LxHaKwWum2ymnUOt47S42oKQec+&#10;bFJuO1yrDksXj8nEVEnx0SYy+JbcFxcdhHoPrFWXKYnGZaGuFkozcqKuxU04Li47CPQR6RVuzOEx&#10;GagLgZaI3NhuEFTLqdQuOxQ7wR3EcanshjYGRiqizmESI6uJbWLi47CPQfXVUR0f2Ol7mGK6pN78&#10;ovL0ezgdX3apyOiPT5L/ADTEeWkG/JU+5o9nAhVvfVDb+z10wRJDxgvrQDfkKkO6PZwIXb99VYR0&#10;p2Yl7mGM4pN78our0+zgdX3atvkYZhCCplC4YbDXIUApHLAsEkG9xarocfBMAY9TCFwQ2GfLLSFI&#10;LYGkJKVXuLemr+cXjjjRjFxm3MeGgx5VaQtstJTpCClVwRYd9WnyUQwxDUyhUQIDXIUApGgCwSQb&#10;3FqqUjpBsh58uiM60Cbltt1YR8huR8tUuT0S2A++XREdZBNy008sI+Q6iPcaoEv7PfTKRJL6YT0c&#10;KNyyy+4G/cFFRHuNVZ/pVs114uCO40Cbltt1QT925qyYXAYfCRfLYuKiM0Tdem5UojvUpV1K95q1&#10;YHbeDwEQxMRERFZJuvTcqWR3rWolSj7TVz21tPbu2YJhYOC3CYUQpzRcrWod61qKlqPtNWHEYPE4&#10;eN5fGxkx2ibq03KlH0qUbqV7zWBmdh7UzU0zsnB8xKUkILnNeR4U9gshaR9yo7O9Otm56echlcf5&#10;mWpKUF3nPo8KewaW1pT9yorcfSvYe5MmrJ5rF+bnKQltT3PkN+FHBI0tuIT9ysHL7J2xl5hmZGFz&#10;5JSElzmuo4J7OCFpFdEHprsqBMZmxMdy5MdYcZc5z6tKkm4NlOEH3isbH9K9hY6cxOh4vlSoy0us&#10;Oc+QrStJuDZThSfeKxcX0Y6a4vIxslAw/JmxHEvR3fMylaVoN0nSt1STx9IrphdPdnwpbMuNA5ch&#10;hYcaXzn1WUk3BspZB99SOe2vgs8ylrKREv6P0bnFLifyVpIV7uypTce0du7jYS1l4aJHL/RO3KHE&#10;X+qtJCgPVe1TG6tjbW3VHQznICJXL/QvXUh1F/quIKVAeq9qz83tvC5tpLeSipf0fo3OKVp/JWkh&#10;XuqDhdJdkxX0veUXIKeKUPuKWi/rTwB99V6B0X2DDkpfMJckpN0tvuqWi/rSLBXvqr43oD0zgyky&#10;Tj3JZQbpakvLcbv60DSFexVxUND6XbOjPh7yq3yniEPOKUi/rTwB99XBCENoShCQhCAEpSkWAA4A&#10;ACrw22222lttIQ2gBKEJFgAOAAA7AK2G00202hppAbabAShCQAlKQLAADsAq1oQhCEoQkJQkAJSB&#10;YADgAAKg9wbI21n1h3IwwuQBYSGyW3LDsBUkjV++vVf3LsDam41h3KQUrkgaRKbKm3bDsBUkjVbu&#10;1Xqs7t6Z7L3W4H8xjkuS0jSmY0pTT1h2AqQRqA7gq9Q2d2dt3OKDmQiBT4FhIQShyw9Kk21e+9R2&#10;O6VbKgyEyEwjIcQQUCQtTiQR+44JPvBqLxfR3YWPkpkpgKkuIIKBJcU4gEfuOCVfvgah8P0I6a4u&#10;WiWnGqlutkKbEt1bqAR/2ZIQr98DWBj+mez4T6X0xC+tJBQH1qWkEfufmn3irBmMHi8zBMDJMc+I&#10;VJUWtS0cU9nFBSfu1Zc5t/EZ3HnHZSP5iGVJWWtS2+KPm8W1IVw9tWzcW2MHuPFnF5mN5qAVJWWQ&#10;txrxI+adTSkK4e2pzLYbG5aEYWQZ50UkK5epSOKezigpNRH7ONmfD/h3w8+S53mOTz37c3To1X5l&#10;/m8O2oX9l2xfhnwz4afI87zPI8xJtztGjXfmavm8O2oD9jnTj4R8H+En4b5jzfl/Myrc/Ry9d+bq&#10;+Zw7bVF/s/2j5DyHkT5Tm8/lc5+3M06NV9d/m8KmcRh8bh4CIGNZDERsqKGwpSuKiVElSypR4nvN&#10;TmEweKwmObx2LYEaG0VFDQUpfFaipRKllSjxPeasW39u4bb2KaxWHjCLAZKlNshS18VqKlEqcK1m&#10;5PealsVicfioSIWPZDEVskpbupXFRufEoqUeJ7zUdm9jbVzcwTcpB8xJCA3zOY634UkkCza0jvqL&#10;z/T3Z+fnCdlseJMsIDXN5rzfgSSQLNrQO/ttUPuXpfsXc2RGSzeMEuaG0s84PPteBJJAIacQk/OP&#10;G16wMxszbWZliXkofPkBAb5nMdR4UkkCyFJHfU4pSUpKlEBIFyTwAAqxVaamq1D0C6qq3e5uDGTH&#10;dUqNNfnQAr5xhSnlLCQDx/MrVp9QUkUrBxk3nl1Cj4goqT+ST+CsLGzOeXUKPEKKk/kk/gps/qsc&#10;/wBc89gGnr4ePC8tBSDdK5EN27qx61F1wXHalIpRibzci60D+bCbJ9qTx+/RiZzMg42D4Amyfak8&#10;fv1aOse9XNpbFmTIqj8WmkQcShIusyXwQlSR6UJ1L91K7p8gsRlKT89XhR7TXdOf5MdSh89XhR7T&#10;XR0T3hI3HslhvIkpzuGWrGZdpZusPR/CFq9a0WJP1r0r5j3y7HAX+kb8Cx33FfID5djgK/SN+BY9&#10;YrXW9Mrl851qn7UzW75e0cNFjNLwvlHjGS+8tDaklTgKEqOtSvnH6OlPGlYsha3Mgplx9TDYALek&#10;2ueHfWK+tbk9TLj5YQAOXpNrnhW5tk4jcGI25Gx+ey3xvIMXByBb5alov4Aq6llSgPpHie/00rPj&#10;odQ0EuL5ih9K1qzo6HUNBLi+YofStauO+sJl81tadBw2RexeWKNcCYw4poh5HFKVFP0F/NV6jftF&#10;KSW1uMqS2soX2pUDbjSQ2txlSW1FC/oqBtxrT6+te4cvsmBtbGoWz1OnyVYSU0RpXHWxYPy1W+bd&#10;Hf8ARVqP0KVgfEHXI6WUXExR5ah6LdqqwfPurjpZRwlqPLI9Fu1Vbv29i38VhIWPkTHsjJjNJQ/O&#10;kKK3XnO1a1FRJ4qJsL8BwpUi0gobSkqKiBxUe0mpBpBQ2lJUVEDio9pNVDrtuiRtvpnlJ0N5TE91&#10;TMeG4k2IccdTcg+psKNK6Mk8Woi1JNlGwSfWTXRkXi1EWpJso2CT6ya78b1SxMjpSN+u6Qy3DL0l&#10;hJ7JSPzamB+U94U39INK+omIMLzJ7Am5Hr7LfLX1ExBh+ZPYE3I9fZb5aj+gG8pu6+nyJuQe5+SY&#10;mSmZjh7SpbhfTw7gEPJA9QpXDGSFPRdSjdYUQo++/wCGuONfU9G1KN1hRCj77/hrVHT/ACMncePy&#10;MzcPVaVt6WxkHozMF2e00VMoShSXAl5xKrFS1J4cOFKwoqy6lSnZqmlBRASVAcPTxNYcZRdSpTsw&#10;tKCiAkqA4e816BKzF2IVxsirIljF3YywWFqkFEe6ZHMSSFFy2vUD30qU+bG4L1WRwX6eHbUl2RuC&#10;tVkcF+nh21Qelu/pULoX+t24pL+RdhiW4866srdc0PqQ23qV6TpSL0rFhySnG890lZTqJJ7Tx4Vj&#10;Q5JTj+e6SopuST2njwqF2zs7qf1GxbO689vGbt9nIDnYvE4krZQ2zf8ANrXpWi+oDUm91W+l3Urr&#10;ZYmS0B9x9TQVxQhHAAfLXBpiXKQHnH1NhXFCEcLCpTYm695bW6gp6bb0nfF0TGDI29nFCzrqEhSi&#10;h4kkkkNq+cSoKFrqBFK5xnpDMrykhWvULtOd59tco7z7Mnyr6teoXac7z7ai96yM9lusuT2+necr&#10;auLi4duc0628G2Q8FoSQpKltp4hwqPHupXCQXFz1teYLKA2FAg2F+FcHy4uctrnllAQFA3sL8Kme&#10;je+dy7k6TZafl5CnsjjVS4zGRA0qdS0wlxDlwE+JJXa9u4X43pXZAkvOwlqWbrRqAX6bC967IMh1&#10;2EtSzdSNQC/TYXqhdPZKtwbWjZTPdXpWFyTq3Uu493IMNqQELKUkpdcSvxJF+ylY0U81kLcnFtZv&#10;dJUB3+s1jRjzWQtyaW1m90lQH3zVz+0BuTP4pnaeOh5h7DYLKyizmM9GKuchCeXpIWjxC6FLX4T4&#10;rejtVkZN11AYQlwttrNnHR2js9FZGSdcQGUpcLbazZbg7e6rZ0w2vmMKmW7+t7u6duzEtrxRkK8w&#10;63YWURJC1BST2aQLezjdXdDZcb1Hnl5pVtF+JHvvXdEZW3qPPLzSraL8SPfV7pWTWRSlKUpSlKUp&#10;SlKUpSlKUpSlKUpSlKUpSlKUpSlVDqWzuNGF+JYKY7Heg3XJZaP6Rr6SrWPFHb7L1SeqzG6G8D8V&#10;29OejPwNS5TDR/SMn5yrWPFu1/Zf1Vr3rTG3i1to5na+RfiSMZqcmRmTwdjm2pVrHxNW1fk39VVX&#10;qGzuBGH+IYWW6w7DuuQy39NrvNuPFHb7L1UdudV32tm5L4i/zszE8MJa7anedcIJ9PLNyfVaqVtf&#10;rJIZ2NlPicjnZ2F4YDi7anueSEEjv5SrlX7m1a/2d15lMdOsz8Yk+Y3HA8ONcctqf8ySGyR38lVy&#10;r9zaqrgOpzze0sh597m5eL4Yi121O864ST6eWbk+qszpRJ3fm5TuUyeSfcxca7bbSiLOukd/D5qA&#10;b+23rrO6Ny97Z6W7l8rlZDuJi3abZWRpeeI434fNQDf229dSPQWb1C3LOezmazMp7CQyplqOsjS+&#10;+pPG9hfS2FX9tvXWX0xkbrzElzJZHIPOY2PdtDSiLOukezsQDf229dbRrbtbxrZNaBT1M3G3ujzC&#10;8g6rGJmFao3Ao5HN4oHD6nAV5uT1X3S1u7zK8m8rEpnFaovAo8tzeKALdmjgK8no61bxZ3x5tzLv&#10;rwiciXFw7gtmLziS2Bbs5fAVo5PUTcDe5Oeue4rHCWVKj8NPI5nFPZ9Sr11f3bkMPCx8bFyVR5Up&#10;anVut2vym02t38FKX9ytidbd55LBwMbFxEtUaXLcU8t5q2rlNpta5vwUpd/dW0vtCb+y23sbiYeD&#10;mqiTpzq33H2SNXIaTp03N+C1OA/vaunVXdE7Ew4MfGyFMSZK1OKcbtfloFrexRX9ysjpDuLJZnCz&#10;PiMhUqVHk2DiyL8taE6RwH1kqrJ6J7nymcwM74pKXLlxpVg64QVBtbadKeAH0kqrL+z5vDM7j21k&#10;fjExc2dEmWDzpBUGnGklKeAHYpKqyOlefyGWw8v4g+qTJYkcHFkX0LQnSOHrCq1zB3T1Gy2YVjsZ&#10;kX3pKlOctrW2jgi5PFelPAD01q7H7u6oZnNrxeJykh+UtTnKZ5jaPCi5Pic0p4AemtO4vfPWHPbh&#10;Xh8JmJUiatbvJY5jTfhbuo+JzQngkemqBC3Jv7J5VUDHT33ZClL5bWtCOCLk8V6RwA9NbD2cz1Bh&#10;w8y7uZbgtH1QlLdacstKVlRHLUq3d21s3Y7HUuFBzj263HRpjaoClusu2WlKyojlKVb6PbW3encb&#10;q3j8fuJ/erjw0w9WNW48w9pcQlwrKeSpdvo9tXvabO+4kTLObiW4LMaoaluNOWWkKKiOWpVu7trX&#10;eE3L1NzUpcbFT5EmQ02XlthbafAlQST49IPFQ4VrHAbr6sZ6YuLh8lJlSWWy+tsLaTZtKkpJ/OaQ&#10;eKxwrUG2d6da9yz3IeCy0ubLYaMlxoOMps2lSUFX5zSFeJaeFUPDbh6i5eSuPjZz8h9pBeUjU2PA&#10;lQST47A8VDhU1iOqW7cHlxA3Q2p5kKCX0uNpbfbSfppKAkKHfx7e41O4Tq9vTb+aGO3c2p9hKgmQ&#10;l1tLUhpKj89JQEhYA48Rx7jVk2/1z3/tjcAxe+GlyIyVhEpDzSWZLKVH9IgtpSFgDjYg6u41L4rq&#10;VunDZUQtyIU6yFBL6XEBt5sH6SdIAUO/1+mrF1e3HlsZCxL2ImrjpkqdKltEWWkJQU+n01aOtm6c&#10;ziYGGfws9cZMpTpU4yRZaQlBSb8eHiq4faE3lnsJjcBJ2/knIiJqnyt1giziAltSDex4eLhU/wBV&#10;NwZTHRMW9ipimEyFOFS2iLLSEoKfv1J7W3WqN02j5/MvqfcQl5Trira1qEhbaEj1ngmpXaG8VROl&#10;cbcmcfXJcbQ+p1xVtbihJcbbQPWfCkVNbG34uF0Yibs3HJXKdaRIU86oguOqEtxppA9ZslIqQ21u&#10;ZUfp6xnMs8p9aEulxZ+etQfWhCR6zwFUBO6epe857yMMp1hhviWoqwyhtKrga3iUkqPt9grW6d39&#10;Vt9ZF5GCW7GjtcSzEWGG2kquBrfJQSo/lewVqdG+etPUfKyG9uLeixmeJYguCM2yhVwnmSFFClKI&#10;/dcbcBVHTuXqHu2a6jEqcYZb4lqMoMobSbganSUkn3+wVzhb933tPLphbiDshg2LrEjSpegn57To&#10;vfs9JFc4HUbqHszNpgbnDspg2U9HklK16FG3MZeF9XZw8RT3V2Y3qr1S2DuBGN3gHpkY2U/FllK3&#10;OWo25jEhN9XYbeIp7q5Q97b12vlUxM+HJDJsXGX7KXoJ+e06L37PSRW6ocuPMiMy4y+ZHkIS60sd&#10;6Vi4Nb6gzY06ExNirDkaS2l1lY70LGpJ+Q16Vx2QiZHHxshDcDsSW0h5hwfSQ4kKSfkNbgiSmJcV&#10;mVHVrYfQlxpY70qFwa7VKSlJUogJAuSeAAFdylJSkqUQlKRdSjwAA7zXetaUJK1kJQkEqUTYADtJ&#10;NdqlJSkqUQEgXJPAACvP+W6hbwm5LJS8bPfaxzThW2hFglDJWEN34d9xXmzNdS97z8rlZuLyUhnF&#10;suKW2hFgltguBtq9x2m6a8mZ/q51DyWZzOQw2WksYdh1TjTbelKWo6nQ0ze47TqT760XlN97rmZD&#10;ISsfOeagNrK0ITYJQ0VhDfd33Fbi2HnVZvasGa4vXJCOVKPfzW/Con1qtq99bw6dbiVn9n4+e6vm&#10;Sgjkyz381o6VE+tVgr316I6V7pXubYuLybznMmBvy81XeX2ToUpXrXYL99bY2TmlZjbUKY4vXICe&#10;VJPfzG/CSfWr53vrWPUbfO5Ie75sPHZB2PFj8tCW0EW1ctKlHs+sqtS9UeoO6YO9p8HF5N6NDjBp&#10;tLbZATq5SVLPEfWUa0l1i6n7yx3ULJ47D5d+JBiBltLTRATr5KVLPEfWURWud/7z3BE3VMiY+e4x&#10;GY5aEoQRbVy0qV3fWNXXc283WemzWbiu8qbPaZbZWn6Lzn6S35ISv5Kvu7N9vM9LGc/Ed5M/ItMN&#10;sLT9F9z9Lb1pCV/JWyt7dSH4/RmPuWC9yMllWY7UZxFvBIdtzgPWgIct7KuG493OtdPmsxGc5cya&#10;20hlafour/SW/JCV1AdId35zK5qZCyk1yUPLc1kOEcChaUm3DvC6rnRPe24Mxnp0DLz3JifK85gO&#10;keEocSk24d4cqqfZ86g7nzu5cjjc5knZyfJ+Yjh4g6VNupSq1gO0OfcqD6V7qzOTzEuHkpa5I8vz&#10;Wg4RwKFpSbcO/XUVvDdG8Rv2VhsXknWUuSGWIrIUAgKdSgAXI4DUqofe+7t8J6jS8Hico8wl2SzH&#10;iMBQSgKeSgAXI4DUqoLqHvjqInqrN27hMy/HQ9LjxYUcKSltK30NhIuQbArXUZuvcm7BveTicbkH&#10;GkuPtMRmgQEhTiUADiPrKrpe3t1F2nmW4ubeMhNkuORneWsLaUSLpcSLg8CO3t7q6H9/dT9m51qJ&#10;n3zJTZLrkV7lOBxpRIuhxA1A+Egce3urGkdTOsOwtyMwdzSTLTpQ87Cf5LiXWVqIuh1A1JPhUBx7&#10;e0V1O7x39tjLtxsw8XxZLi47nLWFtqJF0rSLjsPfVs6v7iy+Kh4l3FS3IvmFO6y3w1AJQU3uPXVy&#10;627nzeHg4Z7DzXInmlPcxTdhqSEoKb3H7qr99oXeG4cFjsC/gsg7B84t8uqasCtIS2U3uD2aqs/V&#10;XP5XGxMW7jJS43mFOayjhqACCm9/bXCduLNo6QR8uiY4MkrRqlAjWbyCk/2vCuGQ3Nn2+iUbNImu&#10;Jyq9GqYCNZvJKD3fV4V1ZPd+5Wvs9xNwN5B1OaXy9c4Ecw3llB42+rwrhMz2YR0qYyqZaxkFadUm&#10;41m75T/c8KqODm9Xc7EXLxUuRJjtuFpa+cwiywkKIs4pJ7FCqXt6f1r3DCXNw8yTKjNuFlbnPjt2&#10;cSlKiLOKQexY7qoG18l9oLdOPcyGCny5kRp0x3HfMRmrOJSlZTpdUhXzVp42tVXwsvqnmoqpWMlP&#10;yGELLSl81lFlgBRFlqSexQq1bxyu7sJ06xTsiU5GzZlBqY6FIUsgpeVYqTqSeCU9lW/fGY3pgOmG&#10;HelS3YufMxLU10LQpZCkPq0lSNSTwSnsq9dRc71A2z0fwL8ya9C3MqclnIPJW2twpUiSsJK0FaDw&#10;Sjsqy7sye6cPsHGOyJLkfMGSG5TgUlSiCl1VipOpJ4BPZWN0t6kS5k04bOSC8/IVqgynLXKrcWlE&#10;entT8norF6Q9Ups6erBbgkl+RJVqx8ty1yu3FlRFu210evh6Kw+hvWSfkckrbm55apEmWrVjJztg&#10;Su3FhRFhxtdHruO8Vj9NeoEqXLOIzL5defOqHJXa5Vbi0o+vtT8norF6r7s3Hit0Ii46e7GjmM2s&#10;toItqKlgns9VYfWTee6MPu5ETGZJ6JGMRpwtNkAalKWCeI9VYHXrf28cDvhuDh8s/CiGEy4WWiAn&#10;WpbgKuIPoFY3U7dG4MZuRMaBOcjsGO2stoItqKlAns9VSHUh3qJFysibiHX2sKwwla3G1NhCSkEr&#10;NidX3Kk+qb3U6HmJM/COyGcDHjocccbW2EJKQS4bE6vuVL9ZX+r8HPTMlt96UxtuLFQ6660toNpK&#10;EkuHSo6/uVndQXd+xsm/LxTjzWIZZSta0KQEpKRdZsTqqn4XP9Uc2p1GKmyZSmAC6ErbTpCr2+dp&#10;9FUjA7k6u59byMPPly1RwkvBK206Qq4T8/T22rXe2t19cdzLfbwWSmzlxQlT4Q40nSF3Cfn6e3Sa&#10;qmHznUnMqdTjJkiSpkAuhKkCwVe3zreip7qfundOIy+OjRZ7sXVjmXJDaSOLpW4lajwPHw1YurW7&#10;93YTNYyJDyL0TXjGHJLaCOLxccStR4Hj4atXW7fW+dv7gw8KDlZEHXiIzstpBTxkFx1LijwPHwAV&#10;N9Rty7kxWVgR4012NqgMrfQkji6VrCie3j4ayMFA6yfFsc7OW+cd5hlcq78cgsawV3SF6j4L8Bxr&#10;J27juufxnGPZByQrF+ZYXL1SIpBj8xJculK9R8F+AF6zNrYr7Rnx/ESMm7JVh/Nx3J2qVDUkxuYk&#10;u3SlwqI5d+AF678LC6tfFIDs1bxx/PaVJu/HILOsFdwFavm1tqt0Vv6to0pSlKUpSlKUpSlVPqxn&#10;PgfTfcWSCtDjcJxplXodkfmGz/DcFK6ZrnLiOr7wkge08BXTMc5cV1XeEkD2nhWjtx7QzuxNjbL3&#10;rthtTeYZx/w/KoQkkn4mlS21qSLXU2++Uj91o9FKjnWHI0aPIZFnAnSv9/xH3TUe6w5HjsSGRZYT&#10;pXb932fdNST2yUdMp3SzJkBMrzrkLPv34KfySUpJJ7w2krA9SRSuRj+TVDX36il0+tf4q5mP5RUN&#10;ffqKXD611m7yY3L1K6uqx22prMOFsMIcMuS3zmfiK1gn83YhSk6NIuOBQr00rlID0udpZUEpjcdR&#10;FxrvXJ8OypulpQSmPx1EXGquO34+6umvV6O5ueexNg78u1JmRmuSyJzahyipAsEqKl2v2HWT3Uo0&#10;Hok4F5QUmTwKgLDUOyvjQeizQXlBSZPAqAsNQ7KlepW9+kGUzmU2r1Cxr0B7GoBx+ScaWXXQ4knV&#10;GcYC1JT2EavCo9ouLUrnLkQVuLZlIKSgeFZHE39BFc5UiEtxbMlBSUfNWRxPstUj9mWVm5HTg/EC&#10;8uC1NebwrkgkuGGlKLD8lLmoD5BwFK54hThieK+kKIbJ7dNc8SXDF8V9IUQ2T26a21Ss2sytK7ch&#10;xE/an3KpLKEkYVLwISBZxflEqX+UQo3PrpUe0lPxl7h/e7+/w1gNJT8Yd4f3u/v8NbqpUhWfWpes&#10;yvi+9Onu0k+NMrKHJy2x/FQU6uPtQpz5KVhT/HIisdupetQ9Sawp3jfjM+letQ9Sa19kunOeT1Id&#10;6XxdTexspORuRYTcBEVAKXWgR2DXZsD0hCqViriO+bMNPCMtXNPs7xWMuK55oxBwjrVzfd3ir70t&#10;bRt/q1v/AGolPLjSFsZmA0kaUBDw/PaQO4KeQn3UrJhgNTpLHYCQ4ke3t+/WTDHLmyWewGziR7e3&#10;79av6S57odj8NlWd+NRF5hWUkLYMmE9KX5YobCbLbacAGsL4XpWHBdxyW1iSE8zWbXSTwsPQDWJC&#10;cx6ULEkJ16za6SeHD0Ct0bx6l9PNubMhx1SxGg5nFLOBaaYd0GP5cckBIRdsFKkpSFAe6xpUhIlx&#10;Wo6RqslxH5oAHstwrOflxWmEjVZK0fmwAey3Cqj012fK3N9mg4BP5h/IpkqiKcFklaJanWif3Klt&#10;jj6ONK6IjBexHK7Cu+m/5VxXTFYLuK5fYVX03/KuK7enXXDbW3tuRdq7652389gGUQnGno7y0uNs&#10;J0NKQWkuf3tIvft7U3vSvsXIstNJZk3adaGkgg8QOzsr7FyDTTQZkXacbGkgg8QOzsrr2vJm9Tus&#10;ELe0OI9E2jtphbECU+goVLeWlaSUD0BTlzx4BIvxVYK+MlUycmQlJSwyCEk/SPGvjJVLnJkJSUsN&#10;CySfpGoPqR09RvvrVuHDJc5M5nbzcvGuEkIElt1lKQu30VJWpJ9F791K65cUScg63eyg0FIPrBFd&#10;cqN5ie6i9lBoKQfWCKunTPdmOyXTXLYAwWsNntvRJMTLYhtCWglxLawXkoHc4oEq/dX9RKu+I+hc&#10;RbWkNuNJKVoHDjbtrviPJXEW3pDbjSSFoHDjbtrWfSXcf2foWx4cfeTUJefS48ZCn4D8hzSXVFu7&#10;iGXEnwW76ViQXcWmOkPhPNub3SSe3hxArFhO41MdIfCeZc3uknv9QrcXU/feysExiMVurFLl7ZzY&#10;UhyapnmxWA2kKRqQApzXxBGlNwOI7LUrPmSY7YQh5GplztVa4FqzpciO2EIeRqac7VWuBaqD0Mex&#10;TfVbccTYzkl7YHlEuEu83kolFTenl80BV/nhOoaikd9qVjY4oE11MYkxtN+N7auHprGx5R5x1Mck&#10;xtN+N7X4emvQdKk6kqUpSlKUpSlKUpSlKUpSlKUpSlKUpSlKUpSlKUoQCCCLg8CDQgEEEXB4EGik&#10;hQKVC6TwIPYRQgEEEXB7RXnPe23YmO3w/ioZ0RnXWi2Lfow+Eq0j1J1cK8vb+2xCxnUCRh4R5cV5&#10;5otC36MSAlWkD0JKuHqrx31L2fAw/U6VgcerlQ332Sym3BoSglWkAdqUFfD1VoHeGAiwN5PYyKdE&#10;d1xsti3zA8AdI9SdXCvQGIxUPE4yPjoadEeMgIQO8+lR9ajxPrr0phMPCw2Ki4uCjRGioCEDvPeV&#10;Kt9JRuT669abewWPwGFh4fHI5cSE2G2xwue9S1W7VLUSpR9JremKxkTF45iBETpYjoCEek+lR9aj&#10;xNfM3M8lhp8y9vLR3XQfWhBV3eyuOfneQwWRnX0+VjPPA+ttsq7vZXHc2R+GbcyuRvp8nDffB4ji&#10;20pQ7OPdXzMS/J4ibLvby7DroP5CCru9leb8XglTsBmMigEqxfl1G31XlKQr71/dXlrE7eXkNt5z&#10;KIBKsR5VZt9V5a0KH3L+6vGuE2uvKbU3FmGwSvCGGs270SFrbULX9Wr3V59xuFVNweWnoB1Y3kKN&#10;vquqUk/j91S0Zcveedx8Vy5TCx4ZJ9IjMqVqP5TnCpmK5M33uHGxHQSmBjAwVekRWVL1Hs+e5w99&#10;T8N2f1I3RiYLwJTjcQI6lHvEKOteo2t890299Scdcrd2agxnLlMOAGifVHaUq5/KXwqydCJmnIZW&#10;Ff8ASstvAf4JRSf5WrV9nadoyeZgE/pmWnwP8EsoP8qKuf2WMjoy+expP6eOzISm/wDELUgkD/vh&#10;Vh6KS9M/JxL/AKVpt0D/AAaik/ylUnBQM5P3KY2EeVHyKlOlp1DhZIABKvGmxHhqgbdx24Mjuoxc&#10;A+qNk1qeLTqHVMKASFFXjSQRdNaz2titzZXeZhbZkriZda3yy+28qOoJSFFf5xJBF0g1T8LCzM3c&#10;Jj4d5TE9SnS24hwtEAAlXjTYjhW29o4TeOMxOe/WSW5K50ceV5khUjTpQ7rtqJ031J9tbp2XgN8Y&#10;nDbi/Wma5L50YeT5klcnTobd5ltZOm+pPtrf/T/bXUTCYDdP65T3Z3mIg8hzZa5ejQ29zbaydF9S&#10;Ozt91bR2th92Y7F5v9YJS5PNYHltb6n9OlDmu2onTe6apnQ3+tkv+YOfyzNUT7Pn9c5v+znf5dmt&#10;cfZg/r9P/wBlPf8AqY9VLoz/AFolfzFz+Warl1vlwntxxGWVJXIjx9MkpsdJKypKVEd4HG3rrl1/&#10;mwH90Q2WFpXKjRtEopsSkqWVIQojvAN7euuX2m8hjJO8YEeMtDkyJD0TSixKSpxSkIUR3gG9vXX3&#10;rHKhvZ+M0ypKn2GNMgpsbEqJSk+sDjb112dTG32tl7PbfvzkRrLB4EEMtcD6x2V3dV2pDOw9kNSL&#10;85EUBYIsQQw1wPrHZXf1qZlMdNunjMq/mG4YS4FCxBEdjwn1p7K7Oojbze0NqNvX5qY9lg8CDym+&#10;B9nZX3JNSF9DsUpq+hqUpT9vqF99Iv8Av1Jr7lWZLn2fcMpm/LamLXIt/FmRISL/AL9Sa+5liW59&#10;mHArYvymZy1yrfxZlSkC/wD3i0V9yDb6+jWMU3fQ3JUp78jnPJH9upNWXohJhK21JjtkCW3JUuQj&#10;6RStKQhXs8JHuq0/Z/lQF7UlxWiBNalqXJR9IpWhIQr2eEj3Grn9mObjF7Lmw2SkZBmatyWi41lL&#10;iEBtf5PhKR6wasPRuRDVt6RHbIEpuQpb6fpEKSkIV7PCR7qiOu8qApWKigpVOb5riwO1LStIGr8p&#10;SeHsqF+0RLxyl4eIkpVkG+c4sA+JDS9IGr8pSeHsNV/7U07FrXgoSVJVlGue64ARqQwvQE6vy1J8&#10;PsNRfWuTCUrGRgQqajmLUB2pbVpA1flEcPZV26atSGtjYlL99ZaUoX+otxSm/wC0Iq/9KmZLXT7C&#10;pkX5hZUtN/4tbq1N/wBoRWzOi7EtnpfgESr80sLWm/8AFuPLW1/4ak1cOnjb7ezMWl++stqUL/UU&#10;4pSP7QiuHUzNjE7PmrSrS/LHlGPTqdBCvkRqNdfVfPjC7InuJVpkTB5OP6dTwIVb2NhRrr61bmGA&#10;6eZJ1C9MqenyEW3bqkAhZH5LQWfdXDqJmPhe1Ji0q0vSR5Vn8p24V8iNRrUe1MvteHtbOwcktwT8&#10;mkNs6WytKQ0NbSr/AOFPH2VpXZ2a2jC2huHHZVbgyOWQGmNLZWlIZTraVcf9qbn2V592HuDY+P2L&#10;unF5lx1OUzaAzG0tFxCAwnmMK1Ds/PKuR+5Fas2zlNtxdtZqFkFrE3IpDbOlBUlIbGps3/wh4+yr&#10;L0MzQRIn4VxXB0CVHH7pNkOfKNPyVa/s954IlZLBOKsHkiXGT+6RZDvvKdPyVdfsvblDczLbbdXY&#10;PpTOiJP10Wbe95SUfJVi6L5gIfnYhauDoElgfuk+Fz5Rp+Squccrc++cwhF1FxU55m3eW0rLI/hB&#10;NVBWMXu3qDm22yVl1WQfYtfiWkOFgfwggVRlYhe9+p+4W2yVl5WTkxwCeJZQ4Y4ue7WECq2YCtx7&#10;zyqEXVzFTHmrd5bSstD+EE1gNZKdlsVh9sN/3uW5yu8EyCgI/gqK/lqOZyuQzWHwm0mr/mprnJ7w&#10;TJUgI/gqUs++opjNZPP4Hb2yGb/mcg6GO8Ey1Npb/grU4f31YLWRmZTGYrbjf97lL5XoJfKQj5FF&#10;fy1YtjIRhuqy8enwsh+VETc/RAXy/lKE1aOnyEYLrGvGJ8LCZEyEkk/QSFlv5ShNXDpe23tzry5i&#10;EHTGTKnY9JJ+gkOFr09pbTU/sxCcR1NXBT4WQ9JipufogK0fKUprD3oxMkdUpDEJ3kzHpkduM8SU&#10;hDqkthCrgEiyrHgKwd+R5snq9JjwHQxOenRW4j5JSEOrS2G16kgkaVEG4FR3UmLkJfXKXFxrwjZG&#10;RkYbUKQVKQG31paS2vUkKUNKyDcC9Ym72ZT/AFJfYhucmW7LYRHdJKdDiggIVcAkWVx4V1boxW4N&#10;t7ghzNxKZzLzgDqeY466haWzbSoq5auHo7PbXTu7D7k2ruWDO3OtjOPugOp5rrzza0tm2hRVyl8P&#10;R2e3srp3xgd2bM3bjsjvBcbcch4B5AeeffacS0q2hZUGV+HuHzfaLiuvcmMzu3s7El59TWWdcAcT&#10;zHHHULCDbSrVy1cPR2e2rP1jyDWSwG3Mg0NLctLjyUniQFobVY+y9W3rlk2srtza2SZBS1NS4+lB&#10;4lIcbbVpPsvart9orLsZnamzsswkoanodkoQTcpDrTStJPpF7VYurM9vIYTb85saW5SVvJSeJGtD&#10;arH2XrtyP/AuN+8/9Ua7cn/+PMT/ALv/ANWa78v/APi5C/7r/wBca7Z//BeN+8/9Saq2zdvb9yWM&#10;df29OdjQkvqQ423KWwC6EJJOlJAPhKeNVDY22eo2UxL0jbOQdiQEyFNutty1xwXghBUrQkgHwqTx&#10;qi9OdodVszhH5W0cm/CxqJKmnmmprkVJfDaFKVoQQCdCk8arW0sDvfIY5x7BTHI8RLykOIRJWyC4&#10;EpJOlJH0SnjVs6mRclE6aYePk3C7PaltJkOKWXCpXKe4lZ4mrn1XiZWH0pwcXLOqeyTUxpMp1Sy6&#10;pS+S/wASs8VVf+tUHNQOi+3YebeVIyzM9hMx5bheUpfl5PEuKuVe2rR1EjZCN08xMfIuF2c3KbTI&#10;cUsuEq5T3ErPE1UV7Pfc2JA3PjgoPxlOpmpRfVpQ6rQ8LcfB2H1WPcapbmyJDvTzHbtxgUJEVbyZ&#10;6W7hQQh5Wh9NuN0divVY9xrXzvTyU90txW98QFCVDW+nJpbuFhDchXLkJI43b7FW7rHuNVZe1HnN&#10;lQtxwAoPR1OCYlF9WlLqtDotx8PYfVx7qid07jfz8qJNk/6U3FQxIUOxS21L8X75JBPrqF3fuiRu&#10;SXCnyv8ATG4jceUocApba1+P98kgn11Ab53jJ3ZOx+Smf6e1BaizFjgFuNLX4+756SCfXUXuXPvZ&#10;yTFlyP8ASURkMyFdyloUrxfvgQa3/vn+p2Z/mjv9ya9JdQv6j53+ZPf3Br1l1Q/4dbj/ANnyP7g1&#10;vLef9U8t/NXf7k1rvoN/peY/wbH90utY/Z0/03Of4OP/AHTlag+yt/8AIbi/wUX+6cqhdE/9Ky35&#10;DP311Hdcv62RP5g3/LPVF/aD/rnC/wBnNfy71Q/2n/6/QP8AZTP/AKmRWB1m/rRF/mLf8s7U5tTa&#10;vU2NmcfKyGRecxiFpW80qY4tJbt2aCbH2VYNnbP6sRc7jJmSyj7uKbWlb7KpzjiS3p7C2VWPsqz7&#10;D2L1rh7jxE7LZiQ9hWnErkMKyLrqVNaeALRVY93CpnbG2uosfLwJM6e65jkKSp1pUtawUW7NBNj7&#10;K2rW4q3vWzKUpSlKUpSlKUpStOdTvtDYLbmYXtvFYs7hyzSw3La1aWW3OB5YIS4pxwd4A4HvvcUr&#10;AmZRtpzlIRzVjgodwPo76wZeTbaXykI5qxwUO4GurYH2icFufMt7a3FiDg8k86hENDquawt5Kgpt&#10;CtaG1NOagNFwePeDYUpFyrbzgadRy1k+G/EX7vZSNk23nA06jlrJ8N+Iv3VkdVeu36mbrZ24NtfG&#10;nHGGpLTgk8tWtxS0hKW+Q9xGjtvSvs3JeXeDXJ5hIBBvbt9VjX2ZkeQ8GuVzCQCDe3b6rGu3pX18&#10;2/vLOKwTuIXg8y8FuMtFaXW3i2CpadYQyrWEgqsUdgPGlfYWTafc5ZRy3DxA7QbfJSHkWn3OWUct&#10;w8QO29vkrB6i/aLwmFzytv4TDK3HlIrhbkHVpabdR85DdkOqcWmxCrAAek0rhKyrbbvKbb5q0mx9&#10;AP3a4yso225ym0c1YNj6Afu1w2N1u2bvzNtYDdW32cfnNZRBRMQiS0pwcSgKcbQppzhwSRx9N7Cl&#10;I2RjyXA080EufR1cRf3jhSPkGJLgbebCXPo6uI+6OFdvUL7Qq9l7we2pF2wckqM2zynGpXJKg40l&#10;YSlpMd22kG3A0r7Kynl3yyGddgLEKt2i/ZY19k5PkPlkM67AWsbdo9FjXza/2mcRncfl74V6JmcZ&#10;Dems45TwWiQGE3W2l4NhSV+1vspRnLocS5+bKXEJKgi/bbuvajOWQ4lf5spcQkqCb9tvXaqt/wA2&#10;6kSz/wD8QUy1AJP+fWcI7QP9E1Urp+OeL/R/F+Vx/ua6fjXi/wBH8X5XH+5qxZ/7SzmH2ztzNu7Y&#10;UpefRLWYiphbLHlJBYtqMc69dtXzRb10rtdy5bZacLP6XV4dVraTb0V2uZUoaacLP6TV4dVraTb0&#10;VdervURnp9gImfVik5V16YiElsuhhSA4065qDnLeP96ta3fSsidKEVpLujWSrTa9u0E+g+iu+bKE&#10;ZtLmjWSrTa9u0E+g+iqtuzr2xgdpbX3aduJlP7gae0s+aCFx0JKCpAd5CysKNr+FPZSuh/Jhphl/&#10;lXLoPC9re+1dL2RDbDL3KuXQeF+z32q3bZ6kYPcOw5O9cbHSp6LEecmQioB1t2O2XFx1Oab28PBW&#10;niLG3dSu9mW27GMhA4pSSpPeCBe1672pTbscvoHEAlSe8EC9r1UNrdasdn9h7j3adsMxzgNP+Z89&#10;LnO1AH9JyE6O36ppXQzkEOxnX+SByvo3vf32roZnocjOvckDl/Rve/vtXGP1lxOf6QZfes/arD0b&#10;CzEQ0YZ95DyF6lR0hYcWxZFvM9nLPzfXwUE9DsFchTIIbUE8sm/o77eugnIchLkKZBDatOgm/o9X&#10;rqtY/wC11DQGUydoOxMcLIDkeWlzSB3IQWGUGw7tQpXSnOJ4XYKUdlwq/wCAV1JzSRa7BSn0g3/A&#10;K3Ft/K7E6h4WPm4saNlI1ygCWw2t1hxPFTa0rCtChe/vuOBpWe0uNKbDgAWOzxAEg+is1pceS2HA&#10;AsdnEC4PorVua+1PicJuWVg423edi8fKMM5BuVy06W1aFrQyGFCwsrSNfG1Kw3Myht5TYauhKtOo&#10;G3Z6rViOZhDbpbDV0JOnUDbs9Vq2b1G3vF2btGRuxqCjJlvkoShLgZLiH3EpBDoQ7w8V+ylZcuQI&#10;7BfCddrcL2vc+njWXKkBhgvBOu1u+17+vjWooP2tcaX0v5DZ7saM+dLkpiSh5ak9irBbLAXa3Zrp&#10;WCnNovdTBAPaoG/4BWEnNIvdTBAPaQb/AIBWxs31K2lG6YSd/wCFgM5aCxygIpCY69bj6GFIWShz&#10;QpBcufCb+w3pWW5LYEMym0haRbw9naQKynJTAiGS2kLSLcOztNqoEH7ScrcZjwXenq5eNmuoZWtU&#10;gyGLFYSSQYmhWmlYqcsXbJMXUhRt23H9zWMnKl2yTG1JUbdtx/c1N7264Y/Zu5RsvZ+2BlJzNjJj&#10;RByUJcWjXy22mW1latNio24feV2yMimO95dhnWodoTwF+3gAK5yMglh3kMNa1DtCeHH1ACrx0u6g&#10;Sd74ORkZGHewz0WSuI7HeXru42AVaSUtq4arHUgWPDjSsiHKMhsrLZbKTpIPpFZESSZDZUUFsg6S&#10;D6RVxpXfXfSlKUpSlKUpSlKUpSlKUpSlKUpSlKUpSlKUpSla13Z00zuY3l8bjPxURNTCtDi3A5Zo&#10;JCuCW1J+jw41qreXSncOb30M/EkREQ9cdXLdW6HbMhIVwS2pP0eHirS+/ei+6dw9RhuaFKgtwNcV&#10;fKeceS9ZhKArwpaWnjp4eKte7n6eZrK7t+MR34yI2plWhxTgcs0EhXAIUPo8ONbKratborYVRO7M&#10;XNyu3Z2Ogrbbkym+WhbpUlABUNVykKPzb91Q28sRPzG2Mji8ettuXMa5SFvFSUAKUNeopCz82/dU&#10;Bv3CZPO7PymHxjjTU2czyW3H1KS2ApQ16ihK1fMv3VF7nxszJ4CbAhrQiRJb5aFOkhABI1XKQo/N&#10;v3VWdldOpeI2/l8ZlHGXV5QFsqYK1JCOWUi+pKOIKieyqnsLphMwm283icu6w6vLgtlUdS1JDfLK&#10;BfWls3BUTwFUrpr0fn7f2nuHCZx6M+5nEloqiqcWlLfKUgE60NHUFLJ4D31Xdn7ClYrB5XHZJxlx&#10;WSBQVMlakhGgpHzko4gqNdfTXpzkNszpk3JOsOvOtpZj+XUtVklWpzVrQjt0ptauvpX0vyW08hOn&#10;5R6M8+80lmMYylq0pKtTmrWhvtKU2tXV0Y6PZbZWTyOSzL8WRJfZRHiGIpxelBVrd1cxtq1ylFre&#10;uuHT3YM7bsyXLyDjDrrraWmOQparJJ1LvrSj6qbVjbE6bZ7be5l5B2RGXBW26yUNLcLmhRCkcFIA&#10;7Ui/irF6edK9xbW3W5k3pMRePW06wW2lul3QshSLhTaU9qBfxVhdLejO6dm71dy78uE5i3GXo5bZ&#10;ceL3LWoKbulbSU8ChN/FWPsrp9m9v7iXPcfjrhLbcaKG1uFzSogp4KQB2pF+NV5XRfeKJa5EedCa&#10;UpSilSXX0qAUfSGqrCuhG+UTHJMbIwWVqUpSVoekJUAonvSzVQV9m7qK3PdlxMpjWFqWtSFoflIW&#10;AonvSx6DUCekW7EyVvsTYjSipRSpLryVAKPpDVW3ZWyNzYePlm8rOalGcwGo+l11wJVZYJVzEJsP&#10;EOyrpsLYG7MHGzLWYyDMs5COGY2h550IVZYJVzEJsPEOy9bA6a9Mt67diZ9nO5NiccnFDETQ++8E&#10;Ls4CVc1tGkeMdl6tGz9nbixLGUbyUxuSZjIbY0uOuBKrKBJ1pTb5w7Kp7PRXejCipjIQmlKGkqQ8&#10;+kkHu4NdlUhjoNvyOorj5KCypQ0qU2/ISSk9xIZHDhWu432a+pMValxstjmFqSUKU3IlIJSeJBKW&#10;Bw4VVGekG72VFTM6I2ojSSh15JIPdwaqa2z0UTGmty87KblJaIUIjIUULUOPjWsJJT6tPGp7afQR&#10;MSe3N3FMbmJaIWITAUW1qHH84tYSSm/dp4/cqy7J+zUiFkmshumc1OSyoLGPjBRacWOP5xxwJUpN&#10;/o6ePp7qmNu9H0x5iJWakokpbIUIrQUUKUOPjWoJJHqtxqe6l7Jym6GIDePdYaMRTinOepaQQsJA&#10;06EL+rVi6rbBy+7o+Naxj0dkw1uqc8wpaQQsJA06EOfVq1daemmd3xFxLOIfisGAt5TvmluIBDgQ&#10;E6eW279Tvqa6h7PyW5GYLcBxloxlOFfPUtIIWEgW0JX9WpLa+1DB2Yxt7LBqSAl5EgNlRbUl11ax&#10;YqCFdih3dtSm0dnHH7Ej7ZzQZlAIeblBoqU2pLry3BpKghXALHdwNTOx9iHF9N420M+liYAiQ1MS&#10;yVKaWl99x0aVKS2q4SscbCx7KkNt7ZMLaLOBygbkAJdQ+GyooUHHVLFiQk9ivR21r3I9Hdy47IGR&#10;tyeFNG/LUXFMPoB7ipIsfaCPZWtMp0O3XjMkZO18iFMknlLLqo8lAP0SpICT7QRf0VqPMfZ23ph8&#10;sqXs/KBUck8lanlRZTaT9FSkAJV7QRf0CqLP6T7hgTi/gJoU1x5ai4pl9IPcVJFj7QfdWRt/o1k3&#10;8gJu5pSVt6ta2G1qccdI7luKHAey59lZO2uheVkZIT92TErb1a3I7S1OuvEdzjihwB77XPsrL2l9&#10;nHNSssMlvWclxoLDjkZlxTzz6h3OuqHhSe+1yR6O2u7BdJMi9OEvcUkKRq1LZbWXHHCO5ayOA9lz&#10;7K2422httLbaQhCAEoSBYADgABW6W222m0ttpCG0AJQhIsAkCwAFegGmmmWkNNIDbTaQhtCRZKUp&#10;FgAB3AVtNCENoShCQlCAEpSOAAHAACqP1L2XuDdBhM49+MzEja1uJfW4lSnFWANkIXwSkenvqgdV&#10;tibl3cYDONkRWYcTWtxMhbiVKdXYA2Q24LJSOHHvNax60dN9274VjI+JlQ48CEHHHUSnHUKW8uwB&#10;s206LJSnhx7zVN6h7Rzu5DDagvR2osfWpaXlLSVOKsAbJQvsA+7WZiOme1Y2LiMTccxJmNtITJfs&#10;o63LeMjs4X7OFZuF6UbPi4iHGn4yPKnNMoTKkEKOt0DxqHZw1dnCpHb/AEV2LCwcCLksPFmZFlht&#10;MyUQo8x4JHMUCdPDVe3DsrLxXTvbUfGxmJkBmRLbbSmQ9YnU5bxEdnC/ZVchdLs/id5jM4h6G3Ab&#10;fUtmOtboWGXAQpFg2ocEqIHGqvA6Rbkw2+hncK/CbxzchbjMZxx4LDDoIU3YNKHBKiB4vRVOxvQ7&#10;dmA6jjcm35OPaxTUpbkeI64+lxMd4FK2tKWVJ8KVkJ8Xoqvw+m+cxe7Rl8U9ERBQ8pbTC1uBQacB&#10;CkWDahwCiBxrK6d9N81t3Ov5LJPxnkrYW0gMLcUrWtaVFR1oR3JNZfTHpZndsbhkZXKyYr6XI62W&#10;xHW6pWta0KKla22x2JNZ3SDo1uTZ+6JOZzMqHJS7FcYaEZx5a+Y44hRUrmNtC2lB+WsnYXT7L4DN&#10;PZDIPx3QthTaAypxSta1pVc6kI7kmuvA9KpeN3ucy47HVi2nnXorCVLLo135YUCgJ8Gr63dXXtzo&#10;7Nxe/wA5112MrEMvvPxI6FLLo16uUFJKAnwau5XdXVtXoRPw3U07jefiLwTEiRIgxUKcLyeZq5KV&#10;JLYR+b134L7q4YTplKx+8TlnHGFY1p112MwkrLg1X5YUCkJ8Or63dX2f02zy+oI3HEkRkwhKZkFt&#10;a3A6UpCeaLBCk3NlW8Vcsj0r3EvqUndMKTETBExmSWlrdDxSkI5qbBtSbqsq3ir7lOjO6XOrSd44&#10;+XCRjROjy1MuOPJfKEBHPTYNLTdVlW8XyV9m9Ps2rfQ3BFfjpiCS0+W1rcDpSkJ5gsEKTxsq3irD&#10;3V0s3Rk91Ss1j5kWOl1xDsdSnHkOoUhKQDdDarEKTcWNYG8ekG7stvCZncZOiRkuutuxlKdebeQp&#10;tCQFXQ0rSoKTcEKqO330L3xm99z9yYjIwYiHnm34i1vSG321NIQAq7bKtKgpFwQqsPc3TTcmR3NJ&#10;y8CXGYS44hxhSnHUOoKEpAN0NmxBTcWNYjfRrdE+al3O5ht1sW1OpW9IdKb3IBdSi3y+6sJroXu7&#10;JT0PbizjTzYsFupcekvFN7lILyUW9tz7Kj2fs5b4yuTQ/uncTL7QsFvodkS3ym91JSX0NhN7njc+&#10;ysZvpJuSdMS7mss24gW1OJW6+6Re5ALqUWqy7+6fTs5jMTj8O4wwzjEqbCZCljwaEIQAUoXfgjje&#10;rX1H6aZDcGJwuNwjkeOxiUqbSmStwfm9CEIAKEOXsEcb1dOq/STJ7mwmAxO3nYsWPhEraSmWtxP5&#10;vlttthJQ26SQG+N6sO+NizMzjsXBxS2WWsclSAH1LHg0pSkApSu/ze+ucrY2We6bM7YS9HE9vTqd&#10;Kl8nwvFzgrRq7P3Nc5nT7MvdLGNpJejDItadTpU5yPC+XTZWjX839zXZP6X5+R0Zj7JRIiDKs6NT&#10;5W55fwyS8bKDev5p+p21yk7MyjvT5rbiXWBOb03cKl8rg8XO3Rq7P3NU1jo5vqOgoYycVlBNylt+&#10;QkX7L2DVUaP0N6hxkFuNlobKCdRS3IkoBPZewZHorXUX7OvVGI2W4ubgR2ydRQ1KloSVEWvZLA48&#10;KqbPSbejCShjIxmkE3KUPPpF/TYN1as5sHP5LYWMwPmWFZGG+Hn33VuFtQAdHBWgrJ/ODtTVw3B0&#10;33JlOnWJ255uOvKQZAfkSHXHS2pIDw8K+WpZP51Pamr1ufpRuzM9KsJtXzsVeYx0oSJUp914tLSA&#10;+PCvlqcJ/PJ7UirLmdj5zIbJx2E8ywqfEfDrzzi3ChQAdHBWgqJ/ODtFT+x9uSsHthnETy086gu8&#10;zlkqbKXFlVvGlJPA8eFWTp/teXt/aTGFySmX3UKd5vKKltKS6sqt40oJ4Hjwq2dMdnTtsbIjbfyq&#10;mJL7an+dySpbKkvOKVb84lBPhVY3TU5s3AScNtxrFzi064guczl3U2UuKJt4kp7jx4Vr7OdEMo5l&#10;H3MNJjN49xWplqQtwLRfiUeFtYIHcb1rTcHQDLuZeQ7g5URvGOK1sMyVupcbvxKPC24CAew37K1J&#10;uf7Mmcdzkp7bsyE1iHVa47Etx5LjeriW/A06ClJ+ab3t21Rcz0cyS8k85iZEdEBZ1NNvqcC0X7U+&#10;FC7gd3Gto7kxr+TwGQx7CkpelsLabU4SEhSk2GogKNvdW3d04uRltuZLGRlIQ/MjuMtKcJCApabA&#10;qICjb3VvHeWGlZvamWxEVSESZ8V1hlbpIQFLSQCopCjb2Ctkbgx72Rwc6AwpKXpLK2m1LJCQVCwu&#10;QCbe6qp0z2HmNrvz3Mg9HdEpLaW/LqWogoKidWtCPrVTulHTrN7RkZFzJPxnkzENJaEZTiiC2VE6&#10;taG/rVQ+ivSrcOxpWVdy0iI+mchlDIiLdWQWysnVzG2vrd1Vnp3snK7benLnOsOCSltLfIUtRBQV&#10;E31IR9asXqP04zm5s4xPgPxmmWoyGFJfW4lWpLjiyQENrFrLHfWH1S6W7g3ZuCPkcdIiNMNRER1J&#10;kLcSvWlxxZICG3Bazg76wOsfRzc+9dzxcripUJmOzCbirRKcdQsrQ664SA204LWcHfWN1A6f5ncW&#10;ZZmwno7bTcdLKkvKWlWpK1quNKFi1ljvqMwnS/fULMQJcjKsORo0hl15pMiQSpttYUpISWwDcDsN&#10;RWA6SdQoGcxs2VmI7kSJJZefaTJkqKm23EqUkJU0Em6RaxNQu2eiHVDGbixM+ZnYrsKFMjvyGUS5&#10;aippp1K1pCVMpSbpTaxNqjsP033pDy0GVIybK48d9p11tL75KkIWFKSAWwDcDvrbNbmrftbQpSlK&#10;UpSlKUpSlK8qfZgexcbqNmms8pKNyLbW1DMggLL3NPmkp1f308OzjbV66VDYcoEtwO/pbWTftvfj&#10;76h8SUCU4HODtrJv6b8a5/atkYWVvLCRsTpd3A2ytE/y/ic8S0+VbVp/vgOuw7bEeqlM0W1SGwji&#10;6BZVu3t4UzJbL7YRxdA8Vu31V19cpO4IfXDb8jFMiVnmIcBcRgjWHJKXXNKSAU3ur10r5kS6nItF&#10;Au4Ep0j0m5pkC6nINlAu4EpsPSbmpbp/006q5bqNJ37uaGnFym233WgdDZdkqjKjspQ2hSihKbhR&#10;Urtt33vSuyLEmrlmS8nQoAkd1zaw4CucaJMXKMl1OhViR3XNrDhWD9kt/DM7pz7ORKEZ91lpMDnc&#10;HShK1mUhOrjqvyyR28PUaVxwhbDzoX+lIGm/b36q44Yth5wK/SEDTft9dYv2lnoMrqnh2dulK9xN&#10;tMtyDG4rEnnHy6Vaf74OHrtalccuUma2Gv0oABt6b8PfXzKlJmIDX6UAA29N+FY3WLL5XDfaGdy2&#10;JjJl5GCiM/HjrClJUURATdKClR4XNgb0r5PcW3lCtA1KTYgexNcZy1t5MrQNSk2IHsTU59nTDu7t&#10;6g5bqHkJsdE6O68teMjpKVh2YgjmFJ4BrSpaU+IkkcfWrsxTZflLlKUNQJ8A9Ku/2V2YtBekrkqU&#10;NQJ8A9Ku/wBlN1//AJaY3/DQv/SilH//AJtHtT96j3/zKPan71Pthg/EdsHu5Mv+6apTO/PZ9ivw&#10;Uznz2fYr8FWL7VuXxkvpvhPLSW3TNyLMqKEqBLjAivAuJt2pHNTx9dK7c0tCojdiDqWFJ9Ysfx12&#10;5haFRW7EHUoEesWNa76tNrb6M9MUrFiY8hQHqUltQ7PUaVizgRAh+w/grGmi0CJ7D+CuGRYz/SLI&#10;vpZC39o7xxakAcSkKfjkW/wkdbnD6yD6TwV8UHYKjbixIR98fgvXxQchKNuLD6Pvj8FZXSz/AIC9&#10;Rv8Au/7gUrlD/wDjZfur7D/+Ole6m1P/AMUt5/7Ya/lMfSjP/wALI/wg++mvrP8A8O/+WPvpq29L&#10;8ltWP9nDKNbgejiK558CO8pGtbhH5oNoJuV67aLd9K74a2RiVh0ix1cD6e61d0RTIxaw6RY6uB9P&#10;dVc6Cbll7V6Z7/3C4opjR0x0Y4m+kzVIcQAP3zjOr1UrpxjymYkl09gto/K4/wBiurHOqZiSXT2C&#10;2n8rj/YrXeNyWzE9L83j5rrp3XLnx5UL80VI5ccFFlO34FSZD33KVioXH8m4lRPOUoKTw4WHr95r&#10;FQtjyjiVE85SgU8O4ev3mtrZTdY3D9lI6165eKei42SO8eXfb5Xb6WVI4+mlZq3ubhePzkEIPuIt&#10;9ysxb3Nw/H5yCEn3EW+5UttvJbVZ+yoI+bfj3ch5JMSM6tPMVKMqQY/LSbq1hzSRYcO3spXNpbIw&#10;tnCOKV6Qe3VqNrV2NLZGHs4RxSrSD23ubWqg7QRLH2ad9rWFCIrIQuTf5pcEiLzLe7RelYzGr4TJ&#10;+rqTb23F6xmNXwqR9XUm3tuL1NdFR1p+DYY4LLw4+0fOfnYbph80t+Y/zgfnG1O+LxW8XspXZj/i&#10;HLb5a0hjVxSdN7X49ovXOB5/lt8taQxq4pOm9r8e0XqwdQuk+YndRspubp5uKOzuOJofyOLLxZks&#10;OONAXQoBQ0uo7QuyeJF+6ldsqE4qWt6K6A6nitF7EEj8NdsmGtUpbsZ0B1PFSL2IJH4asf2cuqm4&#10;d6QstBz5Q/NxhZW3OQhLZcQ/rFnEoCUaklvtA439XFXbiprshK0u8VIsQrsuDXbi5jr6Vpc4qRay&#10;uy963LSs+s6lKUpSlKUpSlKUpSlKUpSlKUpSlKUpSlKUpSlKUpSlKUpSlKUpSlKUpSlKUpSlKUpS&#10;lKUpSlKUpSlKUpSlKUpSlKUpSlKUpSlKUpSlKUpSlKUpSlKUpSlKUpSlKUpSlKUpSlKUpSlKUpSl&#10;KUpSlKUpSlKUpSlKUpSlKUryn9o79kf6zP8AlPNfrXqHxTyHL8pr4X52v+/W7eX++8VKhcr5HnHT&#10;q5/09NtPv9dQ+U8lzja/O+nptb3+uuH2c/2R/rOx57zX606//wCJ89o8rr425XL/AL9bs5nD6vip&#10;TFeR5w1X530NXzb+q3fTF+S5w1X530NXZ7rd9W/qP+rf/MVtfzfnPiv+Ycjlcry/6dejXq8fb22p&#10;XfL5XxVnVq1+G1rW7TXdK5XxRm+rX4bWtbtr0BSpOpKvI32gv2Q/rZL+Feb/AFi5p+L+S5fkudf8&#10;5q18edf5+jhft8V6VB5TyPPVo1c2/j0203/HULkvJc46NXNv49NtN/x1LfZr/ZL+sLevzP64eL4d&#10;57Tyfmq1eX5fh5mi99fH6vfSuzE+R5o7ef8AR1dnutXPFeS5o7ef9HV2e61Te5/1Y/5nYHP878W5&#10;sTTp5Xlv9GGm9/HbT20rse5PxhN9Wu6fRbsrse5XxZN9Wu6fRbsqK6Wfqv8AtwmfqL8Q8pzZPmtP&#10;J8h5PV4v3fK5mnld99PrpXCFyfiKvLatNzq7NOn8XorhD5XxBXl9Wm5v2adP/wCuypXc36s/8z0D&#10;ned+L82Jo0cry1/LDTe/j7O2lc3uT8YTfVrun0W7K5u8r4sm+rXdPot2Vb/tIfs//U1n9bOf5nmq&#10;+DeS0+Z52nx21+Dl2tzNXqt4rUrvy3lfLjn3vf8AN6e29d+U8tyBzr3v+b09t68t7X/Zz8bjfrF8&#10;T+E6vz/l+Vq9V+/T9bT4rdnGlQzPlOYObr0d9rVEM+V5g5uvR32tW+vtJ/qX+rOz+b5j4Tpd+FfD&#10;uVo5HKZ0fpPo6NOm1Kk8t5fksXvo46NFuyw9NSOV5HKYvfRx0abdlh6auXVX9R/2NN/rNr8h5WN8&#10;O0afNea5Q5PJvw12vq7tOrupXfN8v5Ac6+mw0fWvbhau+Z5fyA5t9Nho9N7cLVrDpv8Aql+xTfvl&#10;PP8Aw/web5vJ53zR+j0+H5aVhxOR8Pk6dWnhqva/urEi8nyEm2rTw1Xtf3V92z+qX/LRuzk+f+E/&#10;FWvMa+T5nmcyDbRbwafm9vrpRnkfCH7atGsX7L3umjXJ+FPW1aNYv2X7U1q3Dfsf8638W+PeV1J1&#10;cnyl7X43vxt7ONKw2/I6vHzdPq01ht+S1DXzNPq01urqj+zv9imG/Vvnfqd59Ov4dp5vO0OW8xz/&#10;ABX1X1auN9PdalSEzyvw9vk35Gr6Pbex7b1nzPK+Qb5V+Rq46e29u+9WjZv7Df2c4znfB9Hw5Pmf&#10;N+T87q5f53mX8XM1X9/ZSu6P8O8qi/L+Zx1adXZxruY+H+VRfR83jq06uzjWmNs/qt+yvefJ+KfB&#10;OdjfM8zy+vn886OVbw9nz791qVHs8nyUi2vl3Re9u2/dWA1yfJv218u6L9nbfuqsYD9jXxFr418e&#10;8nqGrleVtbv128Wnsvp427KV1NeQ1DmczT6tNdTXkdQ5nM0+q1ejN9/s8/5eZvwC/wCqWiNyvIW5&#10;n+nNXvzuOvmfP18e3vpUrJ8r8LVyv0HC2nt+cPTUnI8t8MVy/wBDwtp7fnD015x29+zz4/jOV8X5&#10;vm2NGry2nVzE2vbja9KiWvK81Ftd9Q9HpqLa8tzEW13uPR6asPWz9n/7Qsp8G+Kee5rvxi/6LzFz&#10;zuXzfzunt1X8P1fDSu3IeV80vl69VzzPRfvtfjXbP8t5lejXqudfov32vxrdv2Z/1A/VOZ+q/mPi&#10;HNb+N+d0c/XpPK/R+DlfP0W9d+NKkcR5XkK5N9VxzNXb6uzurPxPluSrk31XHM1dvq7O6tw0rOrO&#10;pSlKUpSlKUpSlKUpSlKUpSlKUpSlKUpSlKUpSlKUpSlKUpSlKUpSlKUpSlKUpSlKUpSlKUpSlKUp&#10;SlKUpSlKUpSlKUpSlKUpSlKUpSlKUpSlKUpSlKUpSlKUpSlKUpSlKUpSlKUpSlKUpSlKUpSlKUpS&#10;lKUpSlKUpSlK/9lQSwMECgAAAAAAAAAhAOrKyD43rwsAN68LABUAAABkcnMvbWVkaWEvaW1hZ2Uy&#10;LmpwZWf/2P/tACxQaG90b3Nob3AgMy4wADhCSU0D7QAAAAAAEAEsAAAAAQABASwAAAABAAH/4YzX&#10;aHR0cDovL25zLmFkb2JlLmNvbS94YXAvMS4wLwA8P3hwYWNrZXQgYmVnaW49Iu+7vyIgaWQ9Ilc1&#10;TTBNcENlaGlIenJlU3pOVGN6a2M5ZCI/Pgo8eDp4bXBtZXRhIHhtbG5zOng9ImFkb2JlOm5zOm1l&#10;dGEvIiB4OnhtcHRrPSJBZG9iZSBYTVAgQ29yZSA1LjYtYzEzMiA3OS4xNTkyODQsIDIwMTYvMDQv&#10;MTktMTM6MTM6NDAgICAgICAgICI+CiAgIDxyZGY6UkRGIHhtbG5zOnJkZj0iaHR0cDovL3d3dy53&#10;My5vcmcvMTk5OS8wMi8yMi1yZGYtc3ludGF4LW5zIyI+CiAgICAgIDxyZGY6RGVzY3JpcHRpb24g&#10;cmRmOmFib3V0PSIiCiAgICAgICAgICAgIHhtbG5zOmRjPSJodHRwOi8vcHVybC5vcmcvZGMvZWxl&#10;bWVudHMvMS4xLyIKICAgICAgICAgICAgeG1sbnM6eG1wPSJodHRwOi8vbnMuYWRvYmUuY29tL3hh&#10;cC8xLjAvIgogICAgICAgICAgICB4bWxuczp4bXBHSW1nPSJodHRwOi8vbnMuYWRvYmUuY29tL3hh&#10;cC8xLjAvZy9pbWcvIgogICAgICAgICAgICB4bWxuczp4bXBNTT0iaHR0cDovL25zLmFkb2JlLmNv&#10;bS94YXAvMS4wL21tLyIKICAgICAgICAgICAgeG1sbnM6c3RSZWY9Imh0dHA6Ly9ucy5hZG9iZS5j&#10;b20veGFwLzEuMC9zVHlwZS9SZXNvdXJjZVJlZiMiCiAgICAgICAgICAgIHhtbG5zOnN0RXZ0PSJo&#10;dHRwOi8vbnMuYWRvYmUuY29tL3hhcC8xLjAvc1R5cGUvUmVzb3VyY2VFdmVudCMiCiAgICAgICAg&#10;ICAgIHhtbG5zOmlsbHVzdHJhdG9yPSJodHRwOi8vbnMuYWRvYmUuY29tL2lsbHVzdHJhdG9yLzEu&#10;MC8iCiAgICAgICAgICAgIHhtbG5zOnBkZj0iaHR0cDovL25zLmFkb2JlLmNvbS9wZGYvMS4zLyI+&#10;CiAgICAgICAgIDxkYzpmb3JtYXQ+aW1hZ2UvanBlZzwvZGM6Zm9ybWF0PgogICAgICAgICA8ZGM6&#10;dGl0bGU+CiAgICAgICAgICAgIDxyZGY6QWx0PgogICAgICAgICAgICAgICA8cmRmOmxpIHhtbDps&#10;YW5nPSJ4LWRlZmF1bHQiPkltcHJpbWlyPC9yZGY6bGk+CiAgICAgICAgICAgIDwvcmRmOkFsdD4K&#10;ICAgICAgICAgPC9kYzp0aXRsZT4KICAgICAgICAgPHhtcDpNZXRhZGF0YURhdGU+MjAxNi0xMS0z&#10;MFQxMTo0NDowMy0wNTowMDwveG1wOk1ldGFkYXRhRGF0ZT4KICAgICAgICAgPHhtcDpNb2RpZnlE&#10;YXRlPjIwMTYtMTEtMzBUMTY6NDQ6MDVaPC94bXA6TW9kaWZ5RGF0ZT4KICAgICAgICAgPHhtcDpD&#10;cmVhdGVEYXRlPjIwMTYtMTEtMzBUMTE6NDQ6MDMtMDU6MDA8L3htcDpDcmVhdGVEYXRlPgogICAg&#10;ICAgICA8eG1wOkNyZWF0b3JUb29sPkFkb2JlIElsbHVzdHJhdG9yIENDIDIwMTUuMyAoV2luZG93&#10;cyk8L3htcDpDcmVhdG9yVG9vbD4KICAgICAgICAgPHhtcDpUaHVtYm5haWxzPgogICAgICAgICAg&#10;ICA8cmRmOkFsdD4KICAgICAgICAgICAgICAgPHJkZjpsaSByZGY6cGFyc2VUeXBlPSJSZXNvdXJj&#10;ZSI+CiAgICAgICAgICAgICAgICAgIDx4bXBHSW1nOndpZHRoPjI1NjwveG1wR0ltZzp3aWR0aD4K&#10;ICAgICAgICAgICAgICAgICAgPHhtcEdJbWc6aGVpZ2h0PjI0MDwveG1wR0ltZzpoZWlnaHQ+CiAg&#10;ICAgICAgICAgICAgICAgIDx4bXBHSW1nOmZvcm1hdD5KUEVHPC94bXBHSW1nOmZvcm1hdD4KICAg&#10;ICAgICAgICAgICAgICAgPHhtcEdJbWc6aW1hZ2U+LzlqLzRBQVFTa1pKUmdBQkFnRUFTQUJJQUFE&#10;LzdRQXNVR2h2ZEc5emFHOXdJRE11TUFBNFFrbE5BKzBBQUFBQUFCQUFTQUFBQUFFQSYjeEE7QVFC&#10;SUFBQUFBUUFCLys0QURrRmtiMkpsQUdUQUFBQUFBZi9iQUlRQUJnUUVCQVVFQmdVRkJna0dCUVlK&#10;Q3dnR0JnZ0xEQW9LQ3dvSyYjeEE7REJBTURBd01EQXdRREE0UEVBOE9EQk1URkJRVEV4d2JHeHNj&#10;SHg4Zkh4OGZIeDhmSHdFSEJ3Y05EQTBZRUJBWUdoVVJGUm9mSHg4ZiYjeEE7SHg4Zkh4OGZIeDhm&#10;SHg4Zkh4OGZIeDhmSHg4Zkh4OGZIeDhmSHg4Zkh4OGZIeDhmSHg4Zkh4OGZIeDhmLzhBQUVRZ0E4&#10;QUVBQXdFUiYjeEE7QUFJUkFRTVJBZi9FQWFJQUFBQUhBUUVCQVFFQUFBQUFBQUFBQUFRRkF3SUdB&#10;UUFIQ0FrS0N3RUFBZ0lEQVFFQkFRRUFBQUFBQUFBQSYjeEE7QVFBQ0F3UUZCZ2NJQ1FvTEVBQUNB&#10;UU1EQWdRQ0JnY0RCQUlHQW5NQkFnTVJCQUFGSVJJeFFWRUdFMkVpY1lFVU1wR2hCeFd4UWlQQiYj&#10;eEE7VXRIaE14Wmk4Q1J5Z3ZFbFF6UlRrcUt5WTNQQ05VUW5rNk96TmhkVVpIVEQwdUlJSm9NSkNo&#10;Z1poSlJGUnFTMFZ0TlZLQnJ5NC9QRSYjeEE7MU9UMFpYV0ZsYVcxeGRYbDlXWjJocGFtdHNiVzV2&#10;WTNSMWRuZDRlWHA3ZkgxK2YzT0VoWWFIaUltS2k0eU5qbytDazVTVmxwZVltWiYjeEE7cWJuSjJl&#10;bjVLanBLV21wNmlwcXF1c3JhNnZvUkFBSUNBUUlEQlFVRUJRWUVDQU1EYlFFQUFoRURCQ0VTTVVF&#10;RlVSTmhJZ1p4Z1pFeSYjeEE7b2JId0ZNSFI0U05DRlZKaWN2RXpKRFJEZ2hhU1V5V2lZN0xDQjNQ&#10;U05lSkVneGRVa3dnSkNoZ1pKalpGR2lka2RGVTM4cU96d3lncCYjeEE7MCtQemhKU2t0TVRVNVBS&#10;bGRZV1ZwYlhGMWVYMVJsWm1kb2FXcHJiRzF1YjJSMWRuZDRlWHA3ZkgxK2YzT0VoWWFIaUltS2k0&#10;eU5qbyYjeEE7K0RsSldXbDVpWm1wdWNuWjZma3FPa3BhYW5xS21xcTZ5dHJxK3YvYUFBd0RBUUFD&#10;RVFNUkFEOEE5VTRxN0ZYWXE3RlhZcTdGWFlxNyYjeEE7RlhZcTdGWFlxN0ZVczh4K1p0QTh0YVZM&#10;cTJ2WDhPbmFmRDl1NG5iaUNhRWhWSDJuYzAyVlFTZXd4Vjg3K2QvK2N0M3ZKTGJUUElkcyYjeEE7&#10;TE9hNnVGdDMxWFdJaUVXS1VoWTdpR05HYjRlWExrWEd3cDhKcVFzWnk0WWs4NjdtVVkyUU85QWVh&#10;dklubnpWOUMxTzk4eGVlTlUxUCYjeEE7VVV0cFo3ZXh0V0ZwWmV1aUZrWDBFK0Fqa0tiS3B6a28r&#10;MUJubGpHTUJHQmtBU1R2Uis3N1hjSHNvUmdTVFpwZ241TCtWTkE4OFNlWSYjeEE7Ynp6WGJ5Nmpm&#10;aVczbWVXVzR1RWR2WFdSaXpjSFF0eUsxcTFmYk1yMmk3UXo2Y3c4S1hEeGNWN0E4cTd3ZTlwN04w&#10;K1BMeGNRdXFRWCYjeEE7NXY2THB2a2Z6UnBTK1VFbDB5N3VMS1pIYUs0bWR5SncxdlFHUjJaYXhz&#10;eTdITC9aL1c1ZFJpbExLZUtwVnlBNkR1WWRvNElZNUFRRiYjeEE7YlBWN0R5citaM2xhMWpsOHIr&#10;ZmJ0UkJHUFVzTllwZVdaSUZYNHM0YjBrclUvQ2xmZk5iZzlxcmxVNGJYdHc4L0xiditMazVPeWRy&#10;aiYjeEE7TDVwcitYdi9BRGw3NWJ2clMxdGZPc0RhWnFrc2pMSmZXY1JrMDlZeFJVa2txN3pSODNx&#10;S2NXQTYxQU9kZzZWNy9ZMzlscUZuRGUyTiYjeEE7eEhkV2R3b2tndUlXRWtib2VqS3lrZ2pGVmZG&#10;WFlxN0ZYWXE3RlhZcTdGWFlxN0ZYWXE3RlhZcTdGWFlxN0ZYWXE3RlhZcTdGWFlxNyYjeEE7RlhZ&#10;cTdGV0tmbVIrWmZscjh2OEFRdjBwclVqUEpNM3BXR253VWE0dVpkdmdpUWtiQ3RXWTdENWtBcXZs&#10;ank5NXgwejh6L3pQdkovTyYjeEE7MXhMZE5Hek41WjBpZjRMT0pBU1RFMFBRektvRmFrOHFHdkxi&#10;TkgyL24xR1BCeFllWDhSNmdlWDZlcnNPejhlT1U2bno2SngvemtCNSYjeEE7RWgxTFFvUE1OckVW&#10;dU5IQVM3RVNnczFrVHVRTnY3ay9FQjRGczBQczEyandaRGltZHA3ait0KzM3M1A3VTAzRkhqSE9Q&#10;M2ZzWmgrViYjeEE7dm1nZVp2SStuWDhqYzd1TlBxMTlVMVByUS9DeGIzY1VmNmMxUGJPay9MNm1V&#10;UjlKOVE5eC9WeStEbWFMTjRtSUhyeUx6ejhoN2FYUyYjeEE7ZlBQbkhRbll0OVdaWTFQWXJhelNS&#10;b2Q5L3N2dDdadnZhT1F5NmJGbDcvOEFmQy8wT3Y3TkhCa25EOGJGcjh4YlI5WS9QbnkxcGdVdCYj&#10;eEE7RWtGczA4WnBSa2hubHVYK2dyR01QWldUd2V6Y2s3NW1WZklSSDJycTQ4ZXFpUGQra3N5L083&#10;elFtaGVSTHFOWkRIYzZxd3NZU3RDdyYjeEE7U1RlWmdLanBFR0hYcVJtcDludEo0MnBCUDB3OVg2&#10;dnQzK0RsOW81dURFUjFsc2dQeVgvTHl5MG55WTgycDJxVFhHdkFTM01FNnE0RiYjeEE7dDFoaWRT&#10;S2ZaUEp0dXBwMnk3dDd0T1U5UldNa0RIMUg4N3IrcisxaDJmcFJISGNodkw3a2gwZjgxZEsvS1Q4&#10;eTU5TTBXOHVibnlWdSYjeEE7ZGEwVmFUckZja0d2MUxtNmNYVThlZFdwMUJxUXRPdjdJelpzdUFT&#10;emZVZVhtTzh1bTFrSVJ5RVE1UHJQeXA1cTBQelhvRnBydWgzSSYjeEE7dXRPdkY1UnVObVVqWmtk&#10;ZXF1cDJZWnNuRlRiRlhZcTdGWFlxN0ZYWXE3RlhZcTdGWFlxN0ZYWXE3RlhZcTdGWFlxN0ZYWXE3&#10;RlhZcSYjeEE7N0ZWRzh2Yk95dFpidTluanRiU0JTODl4TTZ4eG9nNnM3c1FxZ2VKeFY4b2VVUE5O&#10;bCtaZjVrNmw1cTE2ZEZ2OU9Zd2VYUExzcDN0YiYjeEE7WmQvV0NrQlhrUFVzSzBhcDJIQ25NZTAy&#10;cHpReGlFQWVDWDFTL3dCNytPZkx2ZHIyWGlnWldUNmh5SDZXdnpYL0FDcGt2SG04MGVWbyYjeEE7&#10;VmoxK01DU2VCS3Ewam93Y1R3RlN2RzRVci9zdjlicnEreE8yeEFlQm4zeG5ZRTlQSS8wZnU5M0xM&#10;MTJoNHZYRDZ2eDlxZWZsZitZRiYjeEE7cDUzOHZ5MnVvcWcxbTFRd2FyWnNBQTZzT1BxQkQreS9S&#10;aDJPM2htRjJ2MmJMUjVSS0gwRTNFOXg3djFmMnQrajFJelFxWDFkV05mbCYjeEE7bmJUK1NQekkx&#10;bnlST3gvUnVwTDlmMFZtcVF3V3V3L3l2VHFybnhqellkclNHcjBrTlNQcWh0TDhlK3E4cE9OcEFj&#10;T2FXTThqdVB4KyYjeEE7T1NQMGF4R21mODVCYXlPUENMVjlJVzZpQUhWaEpFakg2V2ljbktOUmtP&#10;VHN1SFhnblIvMlZmWVEyWTQ4T3FsL1NqK3BicFZpTDcvbiYjeEE7SVhXN3hoVk5JMCtGVllBN1NU&#10;eFI4YW4vQUZIZkpac3ZCMlZDUDgrUit5VWorZ0loRzlYSS93QTBmb0NYK1pMQStmOEE4NHJiUjJC&#10;ayYjeEE7MER5ckdKTlE3bzB6a08wZGY4c2hVSThGYkw5TGsvSTZBNVA4cmw1Zm8rVzUrSVlaWStQ&#10;cU9IK0dITlBQemkvTWlUeTVwOGVpYUxXVCYjeEE7ekxxZ0Vkc2tRNU5ERzU0K29GRy9OajhNWThk&#10;KzFEaGRoOWxlUEx4Y245MUh2Nm45WGUzYS9WK0dPR1AxbEQvbEorVWNQbDVWMTdXbyYjeEE7bGZ6&#10;Qk90WTRxbDF0UXdvYUZpMVpXL2JidDBYYnJaMjMyMmM1T0xGL2Q5VC9BRHYyTWREb2ZEOVV2cSs1&#10;RitWdk4ybC9sbitjTVdqYSYjeEE7ZmVSTjViODB1UDB0cEtzQXVuWFJJQzNPOUVqUnEvRUNkbHFh&#10;VUNaMHZZT3J5NXNIN3dHeHlrZjRoK092NmJkWjJoaGhESjZUejZkeiYjeEE7NmpCQkFJTlFkd1Jt&#10;NmNCMkt1eFYyS3V4VjJLdXhWMkt1eFYyS3V4VjJLdXhWMkt1eFYyS3V4VjJLdXhWMkt1eFY0WC9B&#10;TTVLYXpjYSYjeEE7dGQrWFB5eXNKU2orWVovcmVzbE5tWFQ3VnVWRC9yc2pFZTZVNzVpNjdWREJo&#10;bGtQOEkrM3A5cmRwOFhpVEVlOTVUNW8vd0NjZWhiWCYjeEE7SzZyNUx1NUxhNWdQT093bGxaQ0dI&#10;UXczTzdJd1BRTlgvV0djdG92YVlTSEJxSTJEMUg2WS9xK1R0cy9aZGVyR2QrNzlxSjhuL25McSYj&#10;eEE7bWxYcWVYUHpHdFpOT3YxK0NMVkpFNEk0NkF6QWZEUS83OFQ0ZkduWEs5ZDJGRExIeGRLUktQ&#10;OEFOL1Yrby9zWllOZktKNE13bzkvNCYjeEE7KzlOL08za2E5dDlXaTgvZVIrUDZiaEhxM2xsR2F4&#10;WDhEQ3JVNDdGMlh3KzExSHhVcmk5bjlveGxBNlhVL1FkZ2VzRCt6N091M0szVSYjeEE7YVlpWGk0&#10;dnE3dS84ZmpkSXZQbm5YeTlybGw1WjE3UVdhZnpaWTNTejJ1bG9DWmxRTUJkUTNOQis3VDRhVmJy&#10;MjJKT1ozWnZaK1hETCYjeEE7TGl5N1lKUnJpNmVSaTFac295OEJ4NzVMNWRmTzBIcUYvd0RtSHEz&#10;bWUxOHpSaXcwVzd0TGQ3YUNKZWR5L3BTSGtWbEpBUmlDZHVPWCYjeEE7WWNla3hZVGhQRmtqSTJl&#10;bS9seVBSenY1TjFVNWpJZUdCSHgvWXYwUFZ2UHZseldOWDF0N2V5MTJmV0RFMTZxdTl0TldCQ2tZ&#10;anFHaiYjeEE7Q2dIcGtkVGcwdW9oREhjc1loZGRSdjM5VURzL1ZZaktZNGNuRno2SDlTSzhpK2RQ&#10;TC9sanlMZlg4anRlZWNyNjhkdFEwMWxaYnVhLyYjeEE7bmR2U2k0RWN1Rk4rUXFPdE45c3I3UjdQ&#10;eTZqVXhpQnc2ZU1kcGZ3aUk1L0hwOHVtN2c0TThjT01rLzN0N2pyYWUrUlBJWjBtYTY4OCYjeEE7&#10;K2Q3aU9UekhkQXp6U3pNb2hzb3lLY1FTZUlZTDhOZWlqNFI0bkI3UjdSOFVEVGFZZnVodHR6bCt6&#10;NytaYnROcHVHOHVVK3Y3bVBlYSYjeEE7UHpiOHllYWIyVHk5K1cxcE5PVDhOeHE2cnhJVW1sWXk5&#10;RmhYL2l4OS9DaDN6TjBmWXVIVFI4WFZrZjFlbi9IajVEN1dqTnJwNVR3WSYjeEE7UjhmeHliMEQv&#10;bkhDemUydWJqekpmdk5xTjBqK25GYnN4amhrY0hpN3lOUjVtVW12WVY4Y09xOXFUeEFZWStnSHIx&#10;SGwzZmprdUxzbiYjeEE7YTVuZDd2OEE4NDZlYnJ6Vy93QXYxMHJWRC91YzhyenZvMm9BbXJINnZ0&#10;RTUrY2RGcjNLazUyTUppY1JLUElpM1N5aVlrZzh3OVN5VCYjeEE7RjJLdXhWMkt1eFYyS3V4VjJL&#10;dXhWMkt1eFYyS3V4VjJLdXhWMkt1eFYyS3V4VjJLdmpMODM5WTg3YXorYyt1NjM1SnM3bHJqeTU2&#10;ZSYjeEE7azNFOGJSM0ErQU55Q3dPdFFDM0txamx1SzlUbUJyNTZZeEdQT1FCTHZOY3ZOeWRQSExm&#10;RmpHNFVkUDhBK2NnUE0ralNSMjNuTHkrNiYjeEE7c2FCcG9vNUxXVmY5YUtjY1diYjlsZ001L043&#10;TlljbzRzR1QvQUh3K1kvYTdHSGFjNGJaSS9vWm5INTIvS1B6L0FHSTArK3VMYVV2OSYjeEE7bTB2&#10;eDlYbVJqL3Z0MjQvRjd4dm1wL2svWGFLWEZBSDN4M0I5NC9XSEwvTVlNNG8xOGR2eDhFaTFqVC9N&#10;bjVWV0p1L0x1b0xxZmwrNSYjeEE7bFczdDlEMUFscEk3aWV2cC9WNUUrME9WU1YyMnIxTytadW55&#10;NGUwcGNPV1BCbGlMTW85UU9kMyszOURUT0U5TVBRZUtKMjRUM251USYjeEE7R2hhTUxDT2E0dUdG&#10;eHF0ODdYR3BYaEE1U3pTRXMzeVVFN0RMOVRuNHlBTm9SMmlQSjZYUWFJWUliN3psOVI4LzFKcG1N&#10;NTdzVlNmVyYjeEE7TlBtaXU3YnpEcGFLTmUwa21XMFpsQkVxZ0VOQTQ3aDFKQTdnbmJNdkJsQmlj&#10;VS83dWV4OHZOMVhhV2k4UWVKQWZ2WWN2UHlUblRmTCYjeEE7V3JmbVpaV3ZtRHpYcUt3K1hKUjYx&#10;bjVmc0haWTZJU0NibVkwSllGU0RUcDJLNWladFhqN1BrY09DTjVlUm5MejdoK1BpNkdHR1dvQSYj&#10;eEE7bmtQbzdoK2xOcno4elB5bzhrMlEwMnduaEt3OUxIVEVFcHJUY3M0SWo1ZVBKNjVpUjdKMTJy&#10;bHh6QjM2ejIrem45bE5wMWVEQ0tqOSYjeEE7akNkUS9QZnp0cnhlRHlib0xwK3lzclJTM2s3Ym40&#10;bFdOZlNTbmZsWE54aTluTk5oSEZubmZ4NFIrdjdRNGMrMHNrOXNjZjBzei81eCYjeEE7YjFUekJw&#10;WDVpYS9vM21xMXVMZld2TWxtbXFDV1lvcXlHMmxaU1BSUk5tWVRNZnRDbkdsTnhuU2FUSmhsakF4&#10;RUdFZHR0K1RxODBaaSYjeEE7VnpHNTNmVW1aTFU3RlhZcTdGWFlxN0ZYWXE3RlhZcTdGWFlxN0ZY&#10;WXE3RlhZcTdGWFlxN0ZYblg1aS9ueDVFL0wvVzRORzh3RzdGNSYjeEE7Y1d5M2tmMWVFU3A2VHlQ&#10;R0tua3UvS0p0c1ZZdC93QkRnZmxCNDZqL0FOSW8vd0NxbUt2R3ZJZjV4ZVM3RFYvTjJwNnJOTGJT&#10;YTdyRiYjeEE7eHFGdW9pZVErak01ZEFlUElBcnlPMmN6Mi8yWG0xVTRuSFZSQjZ1MTdQMVdQRkVp&#10;WFZsMHY1OWZsYk5HMGN0NUpKR3dveVBheXNwSCYjeEE7dUN1YUtQczVySW14UVA4QVdjODlwWVR6&#10;KzVpK3JlYlArY2NOVnFidXdqREhxOEZwTmJNZmN0QUl5ZnB6WTRkSDJyajVUK2NoTDc3YyYjeEE7&#10;YWViU1M1ajdLKzVobXFhMStYdHY1aTBLUFFOVnY1TkJ0cEpaN20xdlhsZTNnbENVZ01NYkxVR3ZV&#10;NzlzMitMRHFwWXBuSkdIaUVBQSYjeEE7eDVrZGJMREJsd1F6d1BFZkRCdmZvZW4yc24veC93Q1Qv&#10;d0RxNUovd01uL05PYTcrVGMvODM3Uit0NmYrV2RML0FEL3NQNm5mNC84QSYjeEE7Si84QTFjay80&#10;R1QvQUpweC9rM1AvTiswZnJYK1dkTC9BRC9zUDZuZjQvOEFKLzhBMWNrLzRHVC9BSnB4L2szUC9O&#10;KzBmclgrV2RMLyYjeEE7QUQvc1A2bmY0LzhBSi84QTFjay80R1QvQUpweC9rM1AvTiswZnJYK1dk&#10;TC9BRC9zUDZtTmVXOVcvTFNaTlJ0UE5XcmFrOWhIZnpTYSYjeEE7YnBzRHpmVVRidTNNTndRY2d4&#10;WW12VE5ocXNXckhETERISHhHSTRwSDZyL1Y4M2xPUEFaU0VqTGg0andqcFROZEs4NmY4NDZhVUI5&#10;UyYjeEE7c0lndzZTUzJjczdqNVBNSkcvSE5SbTBQYXVUNnAvS1ZmZFRrUXo2U1BJZlpmM3NsVDgv&#10;UHl3UlFpWHNxb29vcWkybEFBOWdGelhIMiYjeEE7YjFaTm12bTVJN1N3OS8yTWEvNVhkNUdzL3dB&#10;NFBMbm0yS1c1dU5Mc0xTNnRiLzBvQ0pQM3lPSTZMSVU1QU00SjhNNm5zSFE1ZE5pbCYjeEE7SEpX&#10;OHI1K1FkVDJocUlaWkF4N25yZjhBME9CK1VIanFQL1NLUCtxbWJ0d0daL2x0K2RIa3Y4eExtK3Qv&#10;THB1VEpwNkpKY2ZXWXZTSCYjeEE7R1FrTHhvelYremlyTzhWZGlyc1ZkaXJzVmRpcnNWZGlyc1Zk&#10;aXJzVmRpcnNWZGlyc1ZkaXI1cS9PWkkyL3dDY2o5RUxvcituNVpkMSYjeEE7RGdNQXl5M3BCb2ZB&#10;NXFlM0NmeTB2ZkgvQUhRZG4yUi9maEovMHRlK01mOEF5S2kvNXB6bHZBajUvTXZlZUZIOEV1L1Mx&#10;NzR4L3dESSYjeEE7cUwvbW5Id0krZnpLK0ZIOEV1L1MxNzR4L3dESXFML21uSHdJK2Z6SytGSDhF&#10;dS9TMTc0eC93RElxTC9tbkh3SStmeksrRkg4RXUvUyYjeEE7MTc0eC93RElxTC9tbkh3SStmeksr&#10;Rkg4RXUvUzE3NHgvd0RJcUwvbW5Id0krZnpLK0ZIOEVwVDUxdXBibnlMcjRtQ042ZHNySVJHaSYj&#10;eEE7a0gxVkhWUUQwT1pYWjhCSFU0Njd6MVBjWFdkcnhBMDhxUThPcDNWaG91aVFXZ2lqak9tMnpr&#10;ZWpFeExNdFNTV1VuZlBUZXp0Rmp6UiYjeEE7bEtmRVR4VjljeHlBNkNWUGwvYUdybmlsR01LQTRi&#10;K21QT3ozaHIvRW1yZnp4ZjhBU1BCL3pSbXcva3JCL1MvMDgvOEFpbkEvbFBOMyYjeEE7ai9TeC93&#10;Q0pkL2lUVnY1NHYra2VEL21qSCtTc0g5TC9BRTgvK0tYK1U4M2VQOUxIL2lYZjRrMWIrZUwvQUtS&#10;NFArYU1mNUt3ZjB2OSYjeEE7UFA4QTRwZjVUemQ0L3dCTEgvaVhmNGsxYitlTC9wSGcvd0NhTWY1&#10;S3dmMHY5UFAvQUlwZjVUemQ0LzBzZitKZC9pVFZ2NTR2K2tlRCYjeEE7L21qSCtTc0g5TC9Uei80&#10;cGY1VHpkNC8wc2Y4QWlYRHpKcXdOZWNYL0FFandmODBZRDJWZy9wLzZlZjhBeFNmNVR6ZDhmOUxI&#10;OVRQdiYjeEE7K2NjSTBqL043OHlZNDFDSWpRcWlLS0FBU09BQUJuSjZhY3A0Y2NwRzVISEFrOTU0&#10;QTlKT0lFNUFjaEtYKzZMNk95MWk3RlhZcTdGWCYjeEE7WXE3RlhZcTdGWFlxN0ZYWXE3RlhZcTdG&#10;WFlxN0ZYelgrY24vQUswZG8vOEE0Qzh2L0p5OXpVZHVmNHNmNjBmOTBIWjlrZjR3R0ZhOSYjeEE7&#10;WlhsNXB6eFdjN3dYQ3NzaUZIYUl2eE5UR1hYZFEzU3Y2K21hWFM1SXduY2hZL0c3Mm11d3p5WXlJ&#10;U01aZVczd1EybTZwZFJXTnZQcSYjeEE7QkwyVTdtR0xVdUlVTE9wbzF0ZHFOb1oxTzM4cjlWNjB5&#10;M1BnaVpFUStvYjhQbC9PajN4KzBkWFg2SHRNMEk1ZHVuRjU5MHU0L1lVNiYjeEE7ekJkNDdGWFlx&#10;N0ZVdTgyZjhvTjVpLzVoVi81UEpsK2kvd0FaeCs4LzdrdXE3Wi94ZVNEdWYrT1pvZjhBMnk3WC9p&#10;R2VyZGovQU4zTCYjeEE7K3VmdUQ1SjJ2L2VSL3FEOUtFemJPcWRpcWdkR2wxaVRVRmlyeTBuVDVM&#10;K0lLU0szSVlHQUduOHdpa0dhVHRYTVJLSUhUZDNQWm1JRyYjeEE7TWlldXlyREtrc1NTb2FwSW9a&#10;VDdNS2pOekNRa0FSMWRSS1BDU0QwWFpKaTdGWHFuL09Pbi9rNGZ6TC8xNGY4QWs3Sm5uMmovQU1Y&#10;eCYjeEE7ZjhLeC93QzRpOXJsL3ZKLzE1Zjdvdm96TWhnN0ZYWXE3RlhZcTdGWFlxN0ZYWXE3RlhZ&#10;cTdGWFlxN0ZYWXE3Rlh6WCtjbi9yUjJqLyYjeEE7QVBnTHkvOEFKeTl6VWR1ZjRzZjYwZjhBZEIy&#10;ZlpIK01CamVjNCtnS2VtWGRycE91VnZVU1RRZGRLMldyMjhvRFJDVi9nZ25ZTjhOQyYjeEE7VDZU&#10;K3hVbjdPV1pZU3k0dlQvZTQvVkFqblhXUDZRNlB0SEFJUzhTdlJQYVg2RCtnL0JGK1lQS09wZVdl&#10;ZDFweXk2aDVkRzhsdnZKZCYjeEE7V2ErS2RXbWhIaDl0ZjhvZEtkTHJvYW4wenFHYnYvaGwrcVgy&#10;RmhnMU05UHNibGkrMlA2eDlvU3UxdnJ2VUpKUDBQcDgycXd3UlJUVCYjeEE7UzJyd2JKTVhDRlZr&#10;a2paOTQyK3lEbVRQRkdBSGlTRUNTUUx2cDNtdHVmVnpNbmFjUktveE14VjJLNi9IZmtvemVZdEx0&#10;WlBTMUIzMCYjeEE7MmNkWWI2T1MyZngyOVVLRy93QmpYSmpTVGtMaFV4M3hJUDNNNDlxWUR6bHdu&#10;dWtDRld6MW5UN3liMFlIY3ljUFVVUEZKR0dRRUtXUSYjeEE7eUtvZFFTQlZhNURKcHB3RnlIMmh0&#10;d2E3Rmxsd3dObm55UDZWbm16L0FKUWJ6Ri96Q3IveWVUSFJmNHpqOTUvM0pjWHRuL0Y1SU81LyYj&#10;eEE7NDVtaC93RGJMdGYrSVo2dDJQOEEzY3Y2NSs0UGtuYS85NUgrb1AwcFpCZFhOenFFMWpaV005&#10;M2NXNmg1Rmg5SW5pd3JWVVoxZGh2UyYjeEE7b1dsY3Z6ZG9ReHk0U0RmNDgzSHc2Q2VTUEVDRVEw&#10;R3NKWDFORjFKYVVyUzBtazYvOFkxZklqdFRGNS9KbWV6TXZrelQ4cnRNdUk3UCYjeEE7Vk5SdTdl&#10;VzNrdnJrUlJ4WEViUlA2RnVnUmFvNERDc2pTSGNacE5YbUdUSVpEazdqUzR2RHhpSjVzR2gwelZO&#10;T2ttMHY5R1g4MzFLYSYjeEE7V0NLU0swbmtqYUtOejZUQ1JVS2ZGSHg3NXM5TDJoamhqRVpjdzY3&#10;VTZDY3NoTWVSVkpZZFppZ2U0azBhK2pnalV2SkxNaVFJcWpxVyYjeEE7YVo0d0tlK1hIdFhGM1Mv&#10;SHhhaDJYazd4K1BncFdWMmwzYVJYTWFzaVNyeVZYQURVOTZFak0vRmtFNGlRNnVEbHhtRWpFOUhy&#10;WC9PTyYjeEE7bi9rNGZ6TC9BTmVIL2s3Sm5CYVAvRjhYL0NzZis0aTlqbC92Si8xNWY3b3Zvek1o&#10;ZzdGWFlxN0ZYWXE3RlhZcTdGWFlxN0ZYWXE3RiYjeEE7WFlxN0ZYWXE3Rlh6WCtjbi9yUjJqLzhB&#10;Z0x5LzhuTDNOUjI1L2l4L3JSLzNRZG4yUi9qQVkzbk9Qb0NoZldjVjdaVDJrd3JGT2pSdiYjeEE7&#10;OG1GSzVaaXlHRWhJZEdyTmlHU0JnZVVoVEowODhYZHIrVytqYXFGRnpyV293d1d0dWprOFh1eWhF&#10;anVldkZmVGVSdllVelhIczJNdCYjeEE7WlBHZlRqaVRJLzFlZ0h6QWVieDVaU3h4cmVjcUE5LzQz&#10;WU5vbitMOUZ1TDg2YlBiTGMzc2l5UzZwUEdKQ1VxWkRGSGJwNmF4OHA1WiYjeEE7WFkxNkZRT2xj&#10;M1dvT256Q1BHRFVmNFI4cko2N0FBZkZ1aDJYbmpJaU1oWDg0L09xNmJrbjVQVFBJL20yNjF4TDIw&#10;MUdDT0RWZE9NZiYjeEE7MWowQ1RESkhNQ1k1WStYeEtHNE1DcHJRanFjNXZ0TFF4dzhNb0c0VHVy&#10;NWl1WUtZbVFrWVQrcVBkeU45V0F3Mzc2NXFGeDVqbkpaciYjeEE7MnFXQ25wRlpLeDlKRjhDLzk0&#10;L3VmWVp2cDR4aGdNSS9oNStjdXAvUUhON013M0h4ajlVK1hsSHA4K1pVZk5uL0FDZzNtTC9tRlgv&#10;ayYjeEE7OG1PaS93QVp4KzgvN2tyMnovaThrSGMvOGN6US93RHRsMnYvQUJEUFZ1eC83dVg5Yy9j&#10;SHlUdGYrOGovQUZCK2xMNTdXS2NvelZXVyYjeEE7SThvWjQyS1N4dC9NanFReW41SE5obXdReUNw&#10;QndNT2VXTTNFc2swTDh3OVgwMlNDMDFwVHFWbkxKSEJGZlJnQzVScEdDSUpZeFJaYSYjeEE7c3dI&#10;SmFIMk9hRFY2QTRoeEEzRjNtbDF3eW5oSXFUMDdOZTV6SGZPUG05UExzTnFxV2ozbDdmTTZXa1FJ&#10;U1BsR3ZKakpJYThSVHdCSiYjeEE7OE1zeFlwVGtJeDVsaGt5Q0VlSThubXVwM1dxYTFPTGpXN2o2&#10;enhZTkRab0NsckVSMDR4MVBKaC9NNUo4S1p2OU4yYkNHOHZWTDdIUiYjeEE7Nmp0Q2M5bytrZmEx&#10;bXlkYzlVLzV4MC84bkQrWmYrdkQvd0FuWk04KzBmOEFpK0wvQUlWai93QnhGN1hML2VUL0FLOHY5&#10;MFgwWm1RdyYjeEE7ZGlyc1ZkaXJzVmRpcnNWZGlyc1ZkaXJzVmRpcnNWZGlyc1ZkaXI1ci9PVC9B&#10;TmFPMGY4QThCZVgvazVlNXFPM1A4V1A5YVArNkRzKyYjeEE7eVA4QUdBeHZPY2ZRRUxxbDZ0anAx&#10;emVNSytoR3poZTdNQjhLajNZN0RMY0dQam1JOTVhTlRtR0xIS2ZjR1Q2cjVNMUFlUWRDdGJWZiYj&#10;eEE7VjFqeS9IQk1rTmY3NlJJREZjUkJpZXJySS9IL0FDcWRzMTJEdENINXZJWkg5M2xKRjkyL3BQ&#10;dzJlZWhDV09NQ1BxaDl1MUVNT1BtTCYjeEE7VFZrOUNYMTRydXZFMmNsdk1MZ04vTDZYRG1UOGht&#10;My9BQ1dRaXhSajMySytkdTJIYTJuNnlvOTFHL2xUTi95OTh2WHlRYXJxZXB3UCYjeEE7YVNheDZj&#10;TVZvNDR5cGJRSzRReURmaTd0SzdjZXdwWGZOTDJwcTRjVUlRSWw0ZG0raGthNWVRb091NGprbkta&#10;RmNXd0hXZ3dqeTBIaiYjeEE7ME8wdHBSeG5zaytwenAzV1MySmhjSDZVemNhc0R4Q1J5bHVQanU3&#10;VHN5ZkZwNCtRci9TN0wvTm4vS0RlWXY4QW1GWC9BSlBKa2RGLyYjeEE7ak9QM24vY2xwN1oveGVT&#10;RHVmOEFqbWFIL3dCc3UxLzRobnEzWS84QWR5L3JuN2crU2RyL0FONUgrb1Awb1ROczZwTWZLTmxE&#10;ZStaMSYjeEE7dWJwbGowN1FvL3J0eks1Q3hpWndWaERNYUFCRkR5SHdvdWFQdGJQWkVCMDNMdXV5&#10;OE5BelBYWk1OWi9NclZyeTVRK1drampzSUc1RyYjeEE7NnUwWS9XNmZzSXRWYU9NL3puNGoyRk91&#10;THArejU1SThYSWRQTnljK3Voak5jejl5TTFUVmJQenY1V3VvTE9Nd2VZTk40M2tlbXlFZSYjeEE7&#10;b3MwVmFCU05uU1ZTMFlkZjV1eDJ6R3FlS2U0cVFjaTQ1WWJieExEcmE0aXViZU80aU5ZNVZEb2Za&#10;aFhPc3h6RTRpUTVGNWVjREdSQiYjeEE7NkttVFlQVlArY2RQL0p3L21YL3J3LzhBSjJUUFB0SC9B&#10;SXZpL3dDRlkvOEFjUmUxeS8zay93Q3ZML2RGOUdaa01IWXE3RlhZcTdGWCYjeEE7WXE3RlhZcTdG&#10;WFlxN0ZYWXE3RlhZcTdGWFlxK2Evemsvd0RXanRIL0FQQVhsLzVPWHVhanR6L0ZqL1dqL3VnN1Bz&#10;ai9BQmdNYnpuSCYjeEE7MEJMNzJlQ0xWdExhK3Q3aTQweUdWcnE0aXRZdlZlU1czNHRid3NLaFZW&#10;cER5SlkwK0doNjVrNG9rNDU4SmpHWkZDelZYelB2cnU3MyYjeEE7VWRxOFo0SWlNcFJ1elF2bHlI&#10;NDdrL3ZQUG5uTytKRmpiV3VqUUhvODlieTVwNDhVTVVTSC9aUG1CajdOMDBQcU1zaDh2VEg5Sis1&#10;cSYjeEE7aHBOUlBudzR4L3BqK3I3U2d2MHQ1ME5TL21XNUJQUVIyMWdGSDBOYnVmeHkwNE5OMHhE&#10;L0FFMC8rS2I0OW1tdDhrdmxIOVJWcmJ6YiYjeEE7NTdzRzVtNXQ5WmlGT1VGekVMYVlnZGVNMEE0&#10;QW4zaXdUME9seWJWTEdlOEhpSHhCMytSYXA2RE5IZU1oUHlJcjdSK3BLVHFOdmUrWSYjeEE7N3k1&#10;czdXZTBndm8xdWIyMXVJeW5vWHFrUnlCSkFQU2tXVlFyMVJqdUNUMXpLT0l3d3hFcENSaWFCQjV4&#10;NWp6RmNsN05NeGtsRXhNWSYjeEE7bmZjY3BjdmNiNXJQTm4vS0RlWXYrWVZmK1R5WU5GL2pPUDNu&#10;L2NsdDdaL3hlU0R1ZitPWm9mOEEyeTdYL2lHZXJkai9BTjNMK3VmdSYjeEE7RDVKMnYvZVIvcUQ5&#10;S0V6Yk9xUVVkamNGSjdlNXVQVXNaYmczSnRWWGlza213VXpHcDlUMDFWUXEvWkZLMHJ2bXVqMmVE&#10;a001bmkzNSYjeEE7T3dscmlNWWhIYlpHNXNYWHFVa0xHYUs1Z2xlMnZiYzhyYTdpTkpJeWV0RDNV&#10;OUdVN0h2bVBxTk5IS0tQemNqVDZpV0kyUGtzc2JlYSYjeEE7Q0oxbWRHZDVKSlNJMDlORjlSaTVW&#10;VkphZ3FUUVYyd2FYQWNVT0VtMTFPWVpKOFFGSWpNbHgzcW4vT09uL2s0ZnpMLzE0ZjhBazdKbiYj&#10;eEE7bjJqL0FNWHhmOEt4L3dDNGk5cmwvdkovMTVmN292b3pNaGc3RlhZcTdGWFlxN0ZYWXE3RlhZ&#10;cTdGWFlxN0ZYWXE3RlhZcTdGWHpIKyYjeEE7ZWVwNmJwMy9BRGtSb2srbzNVZG5iTjViYUkzRXg0&#10;b3JTVFhpclUvTTVxKzJjVTU2Y2lBNGpjZGg1U0RzT3k4a1laZ1NhREcvMHg1ViYjeEE7L3dDcGow&#10;di9BS1NSL1RPYjhMTi9xYy85SzlwL0tXRCtkSC9UUi9XNzlNZVZmK3BqMHY4QTZTUi9USHdzMytw&#10;ei93Qkt2OHBZUDUwZiYjeEE7OU5IOWJ2MHg1Vi82bVBTLytra2YweDhMTi9xYy93RFNyL0tXRCtk&#10;SC9UUi9XNzlNZVZmK3BqMHYvcEpIOU1mQ3pmNm5QL1NyL0tXRCYjeEE7K2RIL0FFMGYxdS9USGxY&#10;L0FLbVBTLzhBcEpIOU1mQ3pmNm5QL1NyL0FDbGcvblIvMDBmMXUvVEhsWC9xWTlML0FPa2tmMHg4&#10;TE4vcSYjeEE7Yy84QVNyL0tXRCtkSC9UUi9XbGZuRFhmTEk4bDYzQkRyZGhkWE56QXNjRnZiekIz&#10;WStvckdnMjdETW5RNE12NWlCTUpSQUozSThpNiYjeEE7L3RUVzRwNEpDTW8zN3grdFJoMUx5MWU2&#10;UG83alg5T2draHNJSUpvWjVpa2lTUnJSZ1FGT2VoYUhYK0FKUmxDUjlWZ2d3NUVEdmtEOSYjeEE7&#10;ajUzcmRFYzBveWpJQ28xdnhkQ2Y2SmR6OHUvOVRMcFAvU1FmK2FNenY1WmovTW44NGY4QUZ1SC9B&#10;Q1RQK2RIL0FHWC9BQkx1ZmwzLyYjeEE7QUttWFNmOEFwSVAvQURSai9MTWY1ay9uRC9pMS9rbWY4&#10;NlAreS80bDNQeTcvd0JUTHBQL0FFa0gvbWpIK1dZL3pKL09IL0ZyL0pNLyYjeEE7NTBmOWwveEx1&#10;ZmwzL3FaZEovNlNEL3pSai9MTWY1ay9uRC9pMS9rbWY4NlAreS80bDNQeTcvMU11ay85SkIvNW94&#10;L2xtUDhBTW44NCYjeEE7ZjhXdjhrei9BSjBmOWwveExnL2wydS9tWFNRUEg2d2YrYU1CN1pqL0FE&#10;Si9QSC94YS95UlArZkgvWmY4UzlHLzV4bHZyTy8vQURWLyYjeEE7TVc5c3BWbnRiZ3dTUXpJYXF5&#10;bVNTaEJ6bThHTXd4UWdlY1lRQjk0aUFYZlRrSlNrUnlNcEg1a3ZwVExHTHNWZGlyc1ZkaXJzVmRp&#10;ciYjeEE7c1ZkaXJzVmRpcnNWZGlyc1ZkaXJzVmZKWC9PVVZ1bHgrZE9reE1xRXlhSlpSSzBrY2N3&#10;WDF0VWxoTGNKVmRDUXNocFVaUnFaVkFuOSYjeEE7bklFdHVFWEw4ZDZKL3dDVkVhUC9BTlhEL3VY&#10;NlgvMlRady8raVNmOHovWnovVzc3K1RZOS93QmtmMU8vNVVSby93RDFjUDhBdVg2WCYjeEE7L3dC&#10;azJQOEFva24vQURQOW5QOEFXdjhBSnNlLzdJL3FhUDVFNk1BU2RSb0J1U2RQMHY4QTdKc0k5cEov&#10;elA4QVp6L1dqK1RZOS8yUiYjeEE7L1VsUGx2OEFMVHlSNWt0cHJuUnRhRjFGQklZcFQrak5PUWhx&#10;Vkd6MnFtaktRVlBRNWxhdnRiVWFjZ1pNZFdMK3VYNjJyRHBNV1VYRyYjeEE7Vi81by9VbS8vS2lO&#10;SC82dUgvY3YwdjhBN0pzeFA5RWsvd0NaL3M1L3JidjVOajMvQUdSL1U3L2xSR2ovQVBWdy93QzVm&#10;cGYvQUdUWSYjeEE7L3dDaVNmOEFNLzJjL3dCYS93QW14Ny9zaitwQTYxK1VYbFhSZE1uMVBVdFY5&#10;R3p0d0RJLzZOMDFqVm1DcXFxdHFXSlptQUFHWDZidCYjeEE7ek5tbUlRaGNqL1RsK3RyeTZLR09K&#10;bEtWQWYwWS9xVk5ML0p6eXhxdW5XK28yR3FpZXp1a0VzRW8wN1RCeVZ1bXh0Z1I4amtjM2IyWCYj&#10;eEE7Rk13bkNwRCtuTDlhWWFDRWdDSmJIK2pIOVNLLzVVUm8vd0QxY1A4QXVYNlgvd0JrMlZmNkpK&#10;L3pQOW5QOWJQK1RZOS8yUi9VNy9sUiYjeEE7R2ovOVhEL3VYNlgvQU5rMlAraVNmOHovQUdjLzFy&#10;L0pzZS83SS9xU2ZYUHkyOGphRmRXTnJxdXRpMm0xR1F4MnFuVGRPWUVncXRXSyYjeEE7MnBDTHlk&#10;UnlhZ3Fjek5OMnRxTThaU3g0N0VPZnJsK3RveTZYRmpJRXBWeGN2VEg5U2NmOHFJMGYvcTRmOXkv&#10;Uy93RHNtekQvQU5FayYjeEE7L3dDWi9zNS9yYi81TmozL0FHUi9VNy9sUkdqL0FQVncvd0M1ZnBm&#10;L0FHVFkvd0NpU2Y4QU0vMmMvd0JhL3dBbXg3L3NqK3BwdnlJMCYjeEE7amllT29nTlRZblR0TUly&#10;OHZxd3dqMmtsL00vMmMvMW8vazJQZi9zWS9xUi8vT0pzTVVYbmZ6YXNVYVJCdE8wcVIwaVVJbk9T&#10;RVBJeSYjeEE7b05sNU94YWcySGJiTzQwNVBCdWIzUDNsME9VYi9MN24wOWx6VzdGWFlxN0ZYWXE3&#10;RlhZcTdGWFlxN0ZYWXE3RlhZcTdGWFlxN0ZYeSYjeEE7aC96a3gvNVBIUlArMlJwdi9kYWZNYlYv&#10;M1o5eC93QnlXN0I5UStIM2g2bG5rajE3c1ZZaCthdXN5YWI1TXU0NEc0M21wbGRPdEQ0UCYjeEE7&#10;YzFWbS93QmpGemI2TTNIWVdtOFhVeHZsRDFINGZ0cDEvYW1wR0hCS1I3bURmbHBlSm92bldLd1Q0&#10;TExXYlg2c3E5QUxpekJraS80SyYjeEE7SXVQb0dkSjdRNmZ4ZFB4OWNadjRIWS9vZVU5azljWlRs&#10;Q1hYZjlQNi9tOW96ZzN1M1lxOHYvT0hVL3JHb2FONWZqYjRWWnRVdlYveSYjeEE7SXF4d0EvNjBy&#10;RnY5aG5XK3pHbit2S2Y2bys4L29lVjlxOVo0ZURnSE9YNC9XaWZ5YTFQalo2cDVla2I0dE51UHJG&#10;b3Avd0NXVzdySSYjeEE7QXZzc29rSDNaUjdUYWFza2NvNVRGSDNqOWxmSnlmWnZXZU5wZ0R6aitQ&#10;eDczbytjeTlDN0ZYZy9uNmRQTWZteldnVy8wYXhqR2syciYjeEE7RHM2ZnZKMytZbWJqL3NjOUU3&#10;RXdlRHBvOTgvVWZqeSt4ODk5cGUwU05URUQrRDhmcmV0ZVJOZWZYdktXbTZuTC92VEpGNmQyUEM0&#10;aCYjeEE7SmltLzVLSWM0cnRQUytCcUp3SEs5dmNkdzkxcE0zaTRveTd3bjJZRGtPeFZnUDhBemls&#10;L3luUG12L3RsNlIvMURybnJ1bituL09sLyYjeEE7dWk4Zm0rcjREN24wM2w3VTdGWFlxN0ZYWXE3&#10;RlhZcTdGWFlxN0ZYWXE3RlhZcTdGWFlxN0ZYeWgvd0E1TWY4QWs4ZEUvd0MyUnB2LyYjeEE7QUhX&#10;bnpHMWY5MmZjZjl5VzdCOVErSDNoNmxua2oxN3NWZVJmbWpxWDEvempaNllockJvdHViaWFsZjhB&#10;ZW03K0ZBZjlTSkNmOWxuYiYjeEE7ZXplbjRNTXNoNXpORDNEOXYzUEVlMStzcUl4RHIrUDFNVDFS&#10;N21DQ08vdEJXODAyV085dGZkN2RnOVA5a29LL1RtL01CTUdFdVVnUSYjeEE7Zmk4ajJWcVRoMUVa&#10;ZWY0KzE5QWFicUZ0cU9uV3VvV3JjcmE4aVNlRnZGSkZETCtCenk3TmlPT1poTG5FMThuMk9FaElB&#10;amtVVGxiSiYjeEE7NEpxT3AvcHJ6TnJHc2c4b1paemFXVGRSOVd0S3hLVnIyZCtiL1RucGZaK204&#10;RFR3aDFxejd6djluSjhzOXB0WjR1bzRSeWorUHg3MCYjeEE7VDVYMUk2UDU0MG05SnBiMzViUzd2&#10;NVRrTkFmb21VRC9BR1dVZHNhZnh0TElkWStvZkRuOWx1VDdKNnpnekdCNVMvSDZudVdlZHZwUyYj&#10;eEE7VitaOWNpMEx5OXFHcnlnRmJLQjVWUS90T0JSRTIvbWNoY3l0RnBqbnpSeGorSS9aMSt4cXo1&#10;UmpnWmR6d3ZTcmFXM3NJa25ZdmNzRCYjeEE7SmN1ZHkwc2hMeU1mbTdIUFRaVmUzSjhZMXVmeGNz&#10;cDk1WnQrVUdwL1Z0WDFuUVpHb2svSFZMSmY5YWtWeVBvY0kxUDhyT1c5cHRQWSYjeEE7aGxIOVUv&#10;ZVAwdm9Ic25xK1BEd0huSDhmcWVwWnlMMWpzVllEL3dBNHBmOEFLYythL3dEdGw2Ui8xRHJucnVu&#10;K24vT2wvdWk4Zm0rciYjeEE7NEQ3bjAzbDdVN0ZYWXE3RlhZcTdGWFlxN0ZYWXE3RlhZcTdGWFlx&#10;N0ZYWXE3Rlh5aC96a3gvNVBIUlArMlJwdi9kYWZNYlYvM1o5eCYjeEE7L3dCeVc3QjlRK0gzaDZs&#10;bmtqMTdzVmVGNmw1Zjg4SnIrczNFbWczVjQ5M2ZUU3JkUXZDWTNpcndoNDg1RmFpeEtvM0dlZzZQ&#10;dERTeCYjeEE7d3dqeGdWRWJlZlY0UHRmc1BVNm5PWmpsMFV2ME41MS82bGUrL3dDQ3R2OEFxcm1S&#10;L0tXbC93QlVpNnovQUVLNmw2WCtWbW5hNXB2ayYjeEE7NjNzZFh0emF5d1N6QzF0MlpYa1MyTWhh&#10;SlpDcFplUUJwUUU3VXpqZTI4dUxKcVRMR2JCQXYzK1Q2RDJkanlRd2lPVDZnbjNtR1BVNSYjeEE7&#10;TkIxR1BTcWZwTjdhVmJJc2VJRXhRaERYdDhXWUdrbEFaWW1mMGNRdjNPVmxFakE4UE9uaUZqNWM4&#10;NVdsbkJhcDVZdnVFS0tnUEsyMyYjeEE7NGlsZjczdm5vVXUxTktUZmlSZk9NM3MxcXB6TWoxS25x&#10;ZmxuenhlMkUxdW5scStqbFlWaGs1MjQ0U0tlVWJWOVg5bGdEaU8xTktQOCYjeEE7cEZucGZaelZZ&#10;c2dtT2ozdlQydkhzTFpyMUJIZXRFaHVZMU5WV1VxT2FnanFBMWM4NXpDSW1lRDZiTmU3bytqUXVo&#10;Zk5pUDV0YVpydSYjeEE7cGVYclcyMHEwZStUNjdETGZXc1JWWGVHSU02MDVzcWtDVlVKM3pjZGda&#10;OFdMT1paRHcrazBmUCt4MXZhK0RMbHdHR1BtWG5uNkc4NiYjeEE7L3dEVXNYMy9BQVZ0L3dCVmM2&#10;MytVdEwvQUtwRjRUL1FycVV4OHFlWC9PaStjOUh2em9zK254V3J5aTd1TGxvdlROdkpFVmRLUnU3&#10;RiYjeEE7aXdVcnQxRytZSGFtdjBzOU5PSW1KRThnTys5djIrVHV1d3V4OVJwYzF5K2t2YU00VjdW&#10;MktzQi81eFMvNVRuelgvMnk5SS82aDF6MSYjeEE7M1QvVC9uUy8zUmVQemZWOEI5ejZieTlxZGly&#10;c1ZkaXJzVmRpcnNWZGlyc1ZkaXJzVmRpcnNWZGlyc1ZkaXI1US93Q2NtUDhBeWVPaSYjeEE7Zjlz&#10;alRmOEF1dFBtTnEvN3MrNC83a3QyRDZoOFB2RDFMUEpIcjNpZDk1NDgvVDZ6cTZXdXNyWjJ0cHFG&#10;MWFRUUxhd1NVanQ1bWpXciYjeEE7T0N4SkMxT2Q1cE94dEljTUpTaGNwUWlUNnBkUjczaCsxUGFQ&#10;TnA4OHNZRmdmanVVdjhYZm1OLzFNUS82UXJiK21YL3lMby85VC8yVSYjeEE7djF1dS93QkYyZnUr&#10;Ny9pWGY0dS9NYi9xWWgvMGhXMzlNZjVGMGY4QXFmOEFzcGZyWC9SZG43dnUvd0NKZC9pNzh4ditw&#10;aUgvQUVoVyYjeEE7MzlNZjVGMGYrcC83S1g2MS93QkYyZnUrNy9pWGY0dS9NYi9xWWgvMGhXMzlN&#10;ZjVGMGY4QXFmOEFzcGZyWC9SZG43dnUvd0NKZC9pNyYjeEE7OHh2K3BpSC9BRWhXMzlNZjVGMGYr&#10;cC83S1g2MS93QkYyZnUrNy9pWGY0dS9NYi9xWWgvMGhXMzlNZjVGMGY4QXFmOEFzcGZyWC9SZCYj&#10;eEE7bjd2dS93Q0pkL2k3OHh2K3BpSC9BRWhXMzlNZjVGMGYrcC83S1g2MS93QkYyZnUrNy9pWGY0&#10;dS9NYi9xWWgvMGhXMzlNZjVGMGY4QSYjeEE7cWY4QXNwZnJYL1Jkbjd2dS93Q0pkL2k3OHh2K3Bp&#10;SC9BRWhXMzlNZjVGMGYrcC83S1g2MS93QkYyZnUrNy9pWGY0dS9NYi9xWWgvMCYjeEE7aFczOU1m&#10;NUYwZjhBcWY4QXNwZnJYL1Jkbjd2dS93Q0pSL2x2enI1M1h6Wm8xbHFPcXBmMk9vVHZielFtMmlp&#10;SS9jdTZzcnhnR29LWiYjeEE7aDlvOWo2YU9ubk9FZUdVUmZNbjczYjlpOXY1ZFZtNEpEYjhlVDJM&#10;T0lleVlEL3ppbC95blBtdi9BTFpla2Y4QVVPdWV1NmY2Zjg2WCYjeEE7KzZMeCtiNnZnUHVmVGVY&#10;dFRzVmRpcnNWZGlyc1ZkaXJzVmRpcnNWZGlyc1ZkaXJzVmRpcnNWZktIL09Td0ovUExSQUJVL29q&#10;VFRUNSYjeEE7YXk1UDRaamF2KzdQdVA4QXVTM1lQcUh3KzhQVXM4a2V2ZVU2cCtWSG1qOU1hamM2&#10;VHFWa0xPK3VwcndKZHhTbVZIdUhNanJXTmdwQSYjeEE7WmpUMnpyOUw3UllvWW93bkdWeGlCdFhS&#10;NVh0RDJaanFNcHlHVlgrTzRvWS9sWCtZRkRUVWRKSjdBeFhJRmY4QWc4eVA5RXVuL216KyYjeEE7&#10;ejliaGY2RFkvd0E4L2ovTllwb3Q3TGZhVmEzY29WWkprRHVFcUZxZkNwT2RETVVhZUoxZUVZOHBp&#10;T1FSdVJjWjJLdXhWMkt1eFYySyYjeEE7b1RVNTd1S0NNV2dqTnpQTkRieEdXdkFOTklzWUxjZDZE&#10;bDJ4c0FFbmtCYm5kbjZVWjh3Z1RWc3Avd0NWVitmL0FQcTVhVi95SnVmKyYjeEE7YTgwSCtpWFQv&#10;d0EyZjJmcmV4LzBHeC9ubjhmNXFZZVhmeXU4eTIzbVBUdFQxZlViTjdmVFpHbmpodElwVmQ1REcw&#10;WURHUmlBdEhKeiYjeEE7RTEvdEJpeVlaWTRSbGN0dDYvUTdIc3YyZEdseThZbGY0OXdlbjV5YjB6&#10;QVArY1VIUi9PL210a1lNcDB2U0tNRFVmN3pybnIybituLyYjeEE7QURwZjdvdkg1ZWZ3SDNQcHpM&#10;bXAyS3V4VjJLdXhWMkt1eFYyS3V4VjJLdXhWMkt1eFYyS3V4VjJLdm0vL25LL3lsZFJhbm9ubnhJ&#10;WiYjeEE7SnROdElYMHJXbWhIS1NDS1VzWUxoUlg5aDVXSXJRY2d0ZXVWNVltVWFIUDhmWWVSWjQ1&#10;QUhkRGVXUHpZMEcrc0l4cVU0UzZSUUh1ciYjeEE7ZU9TYTFtLzRzUjQxYjArWFV4eWhYWHBUdm5u&#10;dXI3Q3l4bis3RnhQUWtBanlObmYzaXdYbzhPdWdSNnVmMmZqeUtjLzhyRDhuL3dEViYjeEE7dy81&#10;SXovOEFOR1l2OGphcitaOXNmMXQzNXpGMy9lNy9BSldINVA4QStyaC95Um4vQU9hTWY1RzFYOHo3&#10;WS9yWDg1aTcvdmVWVy9sTCYjeEE7eTVhUkMzc3ZPc2tkcEhVUVJ5YWMwaktsYWhTL3c4cWVOTTY3&#10;K1VOVWVlRGYrdUhtTTNZV2t5U01qTGMrUi9XcWY0ZDBqL3FlRC8zQyYjeEE7Mi9yai9LR28vd0NV&#10;Zi9wWUdyL1E3b3Y1MzJTL1c3L0R1a2Y5VHdmKzRXMzljZjVRMUgvS1AvMHNDLzZIZEYvTyt5WDYz&#10;ZjRkMGovcSYjeEE7ZUQvM0MyL3JqL0tHby81Ui93RHBZRi8wTzZMK2Q5a3YxdS93N3BIL0FGUEIv&#10;d0M0VzM5Y2Y1UTFIL0tQL3dCTEF2OEFvZDBYODc3SiYjeEE7ZnJkL2gzU1ArcDRQL2NMYit1UDhv&#10;YWovQUpSLytsZ1gvUTdvdjUzMlMvVzcvRHVrZjlUd2YrNFczOWNmNVExSC9LUC9BTkxBditoMyYj&#10;eEE7UmZ6dnNsK3RVdGZMbmxnWHRyTGYrY1pMcTJ0NW83aHJkTlBhRXUwTGgwSE9qMEhKUlhiSzh1&#10;dTFVb0VSd1VTS3ZqQi9VNU9sN0cwbSYjeEE7SElKeGx1UEl2VGYrVmgrVC93RHE0ZjhBSkdmL0FK&#10;b3psZjVHMVg4ejdZL3Jlai9PWXUvNzNmOEFLdy9KL3dEMWNQOEFralAvQU0wWSYjeEE7L3dBamFy&#10;K1o5c2YxcitjeGQvM3BGNXUvTlBSTGJSN2xkTm5jWE1xTkhIZnl4U3dXOEpJb1pQVWtWUFVaT29T&#10;TGt4TzFPK1ptaDdEeSYjeEE7bklEa0E0UnZWZ2srVkRsZmVhRFJuMTBSRThQUHYvSDZFKy81eEo4&#10;dVg4R2s2LzVwbmdlMzAvWEpiZURSWXBSKzgrcVdDUEdyL0pndyYjeEE7V3ZjcFh3ejBISEhoaUFl&#10;ZjZYbkpteTkveWJGMkt1eFYyS3V4VjJLdXhWMkt1eFYyS3V4VjJLdXhWMkt1eFYyS3JKNEliaUdT&#10;Q2VOWiYjeEE7WUpWS1N4T0F5TWpDakt5bllnallnNHE4azE3L0FKeFcvS0hWYjc2N0JaWE9qeWxp&#10;enJwczVpallrNzBqa0Vxb08xRUNqRlVFdi9PSiYjeEE7bjVlb3ZGTlkxOUVIUlZ2WXdCOHYzT1JN&#10;STl3WmNSNzIvd0RvVS95RC93QlhyekIvMG5KLzFSeDRJOXdYalBlNy9vVS95RC8xZXZNSCYjeEE7&#10;L1Njbi9WSEhnajNCZU05N3YraFQvSVAvQUZldk1IL1Njbi9WSEhnajNCZU05N3YraFQvSVAvVjY4&#10;d2Y5SnlmOVVjZUNQY0Y0ejN1LyYjeEE7NkZQOGcvOEFWNjh3ZjlKeWY5VWNlQ1BjRjR6M3UvNkZQ&#10;OGcvOVhyekIvMG5KLzFSeDRJOXdYalBlNy9vVS95RC93QlhyekIvMG5KLyYjeEE7MVJ4NEk5d1hq&#10;UGU3L29VL3lELzFldk1IL1Njbi9WSEhnajNCZU05N3YraFQvSVAvQUZldk1IL1Njbi9WSEhnajNC&#10;ZU05N3YraFQvSSYjeEE7UC9WNjh3ZjlKeWY5VWNlQ1BjRjR6M3ROL3dBNG1mbDY0NHZyR3Z1aDZx&#10;MTdHUWZuKzV4RUk5d1hpUGVqZEIvNXhYL0tMU3I4WHM5biYjeEE7YzZ4S3BEUnBxVTVsalVnZ2lx&#10;UmlKWEcxS09HR1NZdlhJb29vWWtoaFJZNG8xQ1J4b0FxcXFpZ1ZRTmdBTVZYWXE3RlhZcTdGWFlx&#10;NyYjeEE7RlhZcTdGVkMrMUN4MCsxa3U3NjRqdGJXSVZrbm1kVVJSN3N4QXhKU0JiRG4vTzM4cmtt&#10;TVIxeEN3TktyQmNzdi9CckVWL0hJZUpGbiYjeEE7NFVtVjZScmVrYXphQzgwcThodmJadHZWaGNP&#10;QWZBMDZIMk9TQnRnUVE3V3RhMHpSTkxuMVRWSnZxOWhiQUdlYmk3OFF6QlI4S0JtUCYjeEE7eE1P&#10;Z3hKcFFMVnRQdjdYVUxDMnY3Ti9WdEx1Sko3ZVNoWGxIS29kR293RENxbm9SaENDRUg1aTh5Nko1&#10;YzA0NmxyTno5VnNnNnhtWCYjeEE7aEpKOFQvWkhHTlhidDRZQ1FFaUpQSmZxbXY2UHBXbC9wVFVi&#10;cExiVC9ncmNQVUwrOElDOXE3MXhKcFFDVlcrMWJUYkN3L1NGN2NwYiYjeEE7Mkk5T3R6SWVLRDFX&#10;VkVxVDBCWndNU1ZBUllJSXFPbUZDRjFYVmRQMG13bTFEVVoxdHJLQUF6VHZYaW9KQ2l0Szl5TUJO&#10;SkF0QWFsNSYjeEE7eThzYVpwZHBxdC9xTVZ2cDkrRmF6dVg1Y1pCSW5xS1ZvSzdydmlaQUpFU1Vw&#10;LzVXNytXMy9WL3R2K0gvQU9hY2p4aFBoeTdtUjZScSYjeEE7K202eHA4V282WmNMZFdNL0wwcDBy&#10;eGJneFJxVnAwWlNNa0RiRWltN2pWOU50OVJ0Tk5udUVqdnI0U05hVzVQeFNDRUJwT1ArcURYRyYj&#10;eEE7MXBGNFVJYTUxS3d0cnEydGJpZElyaTlabHRZMk5ESXlMeVlMNGtMdmd0TkluQ2hBYXRyMmo2&#10;UjlXL1NWMGxyOWNtVzN0dWRmamxmNyYjeEE7S0NnTzV3RTBrQWxINFVJVFZkWDAzU2JGNy9VcmhM&#10;V3pqS3E4MGhvb0xzRVg3MllEQVRTUUxSZUZEc1ZRdXE2cnArazJFMm9hak90dCYjeEE7WlFBR2Fk&#10;NjhWQklVVnBYdVJnSnBJRnNhL3dDVnUvbHQvd0JYKzIvNGYvbW5JOFlaZUhMdVpKcGVyYVhxdG90&#10;NXBsM0ZlMnJFZ1RRTyYjeEE7c2kxSFVWVW5jZUdTQnRpUlNLWmxSU3pFS3Fpck1kZ0FPcEp3b1lk&#10;cUg1eC9scHA5dzF2Y2E3RTBxR2plZ2sxd3RSL2x3cEl2NDVEeCYjeEE7QXpHT1hjblBsN3puNVc4&#10;eEt4MFhVNGJ4a0ZYaVE4WlZIU3BqY0s0SHZUSkNRUEpCaVJ6VG5DeFFXcjYzcEdqV2h2TlZ2SWJL&#10;MlhiMSYjeEE7Wm5DQW53RmVwOWhnSnBJQkxGRS9PMzhyM205RWE0Z2NtbFdndVZYL0FJTXhCZnh5&#10;UGlSWitGSm1OaHFGaHFGckhkMkZ4SGRXc29ySCYjeEE7UEM2eUkzeVpTUmt3V0JGUEd0QjB5WDgy&#10;L05GL3JXdHlTSHlocEU1dDlLMDVHS0pNNDNMUFRmZEtNNTYvRUFEUVpTQnhHenliaWVBVSYjeEE7&#10;T2IxU1B5ZDVTanRSYXBvdGlMWURqNlgxYUlxUjdncnY5T1c4SWF1STk3ekx6eDVTYjh1cmxQUFBr&#10;N2xiV2tNaUpyV2poajZFa01qQiYjeEE7S3FEV254TlNuWW1vcFRLNVI0ZHcyUmx4YkZrLzVzMzl2&#10;cUg1UWFuZjJ4TFc5M2JXMDhMSFlsSlpZblg4RGtwbjBzY1lxVElQSUgvSyYjeEE7Q2VXLysyWFpm&#10;OVE2WVk4Z3huekxFUDhBbkluL0FNbHkvd0R6RndmOGJaSEx5WjRlYTM4N1AvSlF5ZjhBUm4veE5N&#10;Y24wcmorcEZmbiYjeEE7RC81Sm5VZitNTmovQU5STUdNL3BSaitwajM1WStkOVc4dVBwbmxUeml3&#10;UzJ2N2VHZnk3cXJHcVBIS29aWUhjL3k4dUlyME8zVGprWSYjeEE7U3JZczV4dmNNdy9Pci95V0d1&#10;LzhZNHYrb2lQSjVQcFlZdnFSM2xEU3RMMUg4djhBeXpGcUZuQmVScHBsa3lKY1JwS29iNnNncUE0&#10;TiYjeEE7RGhpTEFSSWtFc0Q4dStYdEFrL1BielZZU2FaYVBZdzJGdThOcTBFWmlSakZiRWxVSzhR&#10;VHlQUWQ4Z0FPSXN6SThBZXZXdHBaV05xdCYjeEE7dmFReDJ0ckZVcERFcXh4clVsalJWQUEzSkp5&#10;MXB1M3pyNWx2Zk0vbW5XZFgvTWZSSEkwN3lwY1F4YVl0Q1JMRkN4YVYxcDIrTDFIciYjeEE7K3kx&#10;TzJZNXM3OXprZ0FEaFBWNy9BT1hOZHN0ZjBLeDFteVArajNzU3lxdGFsVDBkRDdvd0tuM0dYZzJI&#10;SGtLTlBNLytjZ0xPOHZwUCYjeEE7S05sWXpmVjcyNjFNUTIwOVN2Q1dUZ3FQeVhjY1dOYWpLOHZS&#10;dHhIbW52NWJmbURkNm5OTjVZOHpSL1VmTjJtL0JOQyszMWxGSDk3SCYjeEE7MkpwdTFOaVBpRzNR&#10;d2wwUE5qT0ZiamtnUHp3LzZaRC9BTGJsdC9ISEowVGk2dlQ4c2Fualg1c2ZwTHp4NXV0UHkrMGFV&#10;SWxsRTkvcSYjeEE7czVxVVdRSis1VjZlSE5mcGNlR1V6M05CdXgra1dXVWZrejVybjFyeXI5UTFD&#10;cTYxb1QvVU5RaWY3Zjd1cXhzM3VWWGlmOHBUazhjciYjeEE7REhKR2l6M0p0YkNmenEvOGxocnYv&#10;R09ML3FJanlHVDZXekY5U3Y1VjhuK1VianlsbzBsem9tbnpOTFlXenl2SmF3c1dZd3FTekVydSYj&#10;eEE7U2Q5OFl4RklsSTJkMkNmbHRIcHRoK2MzbUhUdkt6aC9MWnRBODZSTnpnU1pUSDlocW12RjNk&#10;UjlJN1pDSDFiTmsvcEY4MGI1OW0xVCYjeEE7eng1K2ovTDJ3dW5zOUhzWVZ1OWZuajJad2VMQ1B3&#10;SW82VUhpYWtIamhsdWFSRDBpMmU2UCtYL2t2UjdSYmF4MGUxVkZBQmtraVdXViYjeEE7dmQ1SERN&#10;MzBuSmlJRFdaa3NSL01EOHB0T2Exazh3ZVVZdjBQNWwwNVRjV3hzZ0lrbUtDcFF4cU9QSmhVQWdi&#10;OUdxTWpLSFVNNFpPaCYjeEE7NUovNUQ4K1FhLzVEajh4M2xJbnRvcFAwbUZHeXZiZ21SZ1BCbEhN&#10;RDN3eGxZdGpLRkdtRGVSdkt6L21SZnplZVBONGE0MDU1WGkwVCYjeEE7UjJadlJTT051UElnRVZB&#10;STQvNVRBbHZESVJqeGJsc2xMaDJEMUNYeVo1UW10VGFTYUpZbTJJNCtsOVdpQ2dld0M3ZlJsdkNH&#10;cmlQZSYjeEE7OHQxclMzL0tYelJZYXpvMGtnOG42dmNDMjFYVG5ZdWtMdHVIVGw0S0NWcnY4SkJO&#10;RGxSSENiNk5vUEdLUE5IL0FKQjNzZW1XMnMrUyYjeEE7NzhpSFd0THZaWkRDd0NtU0pncWMxN3RS&#10;azYrQlhEajdrWlJlN05mekExVHpkcE9oTnFmbHEydHIyVzBKa3ZMTzRTUm5lQUNyR0VvNiYjeEE7&#10;ZkV2V2hCcU9tK3huSWtEWnJnQVR1d0w4eWZ6Szh2OEFtRDhxZ05NZjFiL1hwSXJXRFR4OFUwY3FT&#10;SkpLcnFOL2hvQVBIa3Zqa0p6QiYjeEE7aTJRZ1JKTy9QK2wzR24va1pQcGtnclBZNmJad1MwSTZ3&#10;TkNyL3dERVRoa1BTaUI5YktQeThrams4aGVYR1JneWpUTFJTUnZ1c0NLdyYjeEE7K2dpbVNqeURD&#10;Zk1zUS81eUtkUitYdnBrL3ZKYjJCWTE3czFHTkFQa01qbDVNOFBOVS9QU0V3ZmxSY3drMU1UMmlF&#10;anZ4a1VZNVBwWCYjeEE7RjlTdCtjUC9BSkpuVWY4QWpEWS85Uk1HTS9wUmorcEhONU0wanpkK1dt&#10;ajZYcUswSjArMWExdWxBTWtFdm9MUjAvaU80dzhOeFhpcSYjeEE7UmVZK1ovTit0Nlg1TDE3OHYv&#10;T0JadFlnaWpPazZrYWxMdUJaa0krSWpkZ3FtakhyUWcvRU42ekkxUmJZeEJJSWV6K1FQK1VFOHQv&#10;OSYjeEE7c3V5LzZoMHkyUElORStaWVI1Wi85YUU4My84QWJQdC8rVFZya0I5WlpuNkFtZjUxZVo3&#10;clRmTGNlaWFaVjliOHh5ZlVMT0pQdDhISSYjeEE7V1ZoOHd3UWU3VjdZY2gycEdPTm0rNWpYbHpS&#10;dnpzMER5N0Y1ZnM5RDBPVFQ0MGRIRXp1elMrb1NYTWhFeWhpM0xmYjJ5SUVnS3BtVCYjeEE7RW03&#10;WC9rdGM2eDVYMTNVUElQbUJGdDdoMUdvYVdpdHpRaGgrOVNOeVRVVUZSN3EySEhzYUtNbEVXRTMv&#10;QURnLzVTTDh2LzhBdHV3ZiYjeEE7OG5Zc00rWVJqNUZOZnpKL0x2OEF4RkZEcTJqeUN3ODE2YVJK&#10;cDErdndsdUJxSXBDT3g3RTlQa1RobkcvZWlFNjJQSjVuNW0vTUUrWiYjeEE7YmJ5dnB1cVFteTh6&#10;NlZydHZIcWxrdzQxS2tyNmlEK1VucU94OXFFMW1WMDJSaFY5ejI3elg1aXRQTG5sMisxcTczaXM0&#10;aTZwV25PUSYjeEE7L0RIR1BkM0lYTHBHZzBSRm1uakg1ZmFaK2N0bEhkK1k5TTB2VGJtYnpHVnZK&#10;YnEvWnhNVllsMUNxc3NmRkR6NUFVOFBiS1lpWE52bSYjeEE7WTh1NTF0ZGVkUEpYNWpXL21qelRa&#10;V3RocDNtT1Q2bHFYMUZpYmNPUU9NckJta0t0eUhNNzdqbGp1RFpYYVVhRDMzTDNIWVQrZFgvayYj&#10;eEE7c05kLzR4eGY5UkVlUXlmUzJZdnFlVWVjZnlsdHJMOHY5Sjh6YVI5WXVCSGJXOXpyTmxKS3pL&#10;OFVrYU96cFRkUWg2KzIvYktwUTJ0dCYjeEE7amszb3ZZZnl5c2ZKc1BsYTJ2UEtscXR0WTM2aVdY&#10;NGk4cGtId3NzcnNXWXNqVkZLMEhiTG9BVnMwekp2ZGlXanl4NkIrZk90dzZpMyYjeEE7b3grWXJX&#10;SjlMbmY0VmtkUWdNWVBUbFZYQTM3ZTR5QTJrek84SHJPV3RLVitaL01XbitYZEN1OVl2M0NRV3Na&#10;WlZKb1pIcDhFYS81VCYjeEE7dHNNQk5CTVJacDV0K1ZIbHpVcHZ5VTFPeUtlblBya2Q4MW1yRGp0&#10;UEQ2TVpJN0FsYWoyeXVBOUxia1BxVGo4aU5ZdGJyeUZiYVlENiYjeEE7ZW9hUEpMYlgxcyswaU1a&#10;WGRTVk80QkRVMzdnanRoeG5aamxHNzBYTEd0NUYvd0E1QWFsRGYyV2tlVHJLayt0YXBleE9rSW9T&#10;aURraSYjeEE7czM4dkpuMjlnMlZaVDBic1E2c244OC9sZlkrWTcyRFdiQzhrMFh6SGEvM09xVzNW&#10;Z0JRQ1ZRVkxVR3dOYTAyM0cyU2xDMk1aMXQwUyYjeEE7aGRIL0FPY2dJNERicnJtaXlnYkxlU1J5&#10;Q2FuanhFSHAxK2pCVWszRHVZcmFmbE41cThuK2FOTDgwVzhNWG1lVnBuZlZMV0tLT0F4TiYjeEE7&#10;SlVtU0JXWlVxdFNWMldoN0R0SGdJTnMvRUJGY250MS9ZMm1wNmJQWTNrZk8xdkltaW5pYllsSkZv&#10;dzlqUTVhUmJRRFR6SFMveSsvTiYjeEE7YnlvV3NmS25tQ3l1ZERETTF2YWFxc25LTU1hOFI2YVNk&#10;eit5d0JPOU1yRVpEazJtY1R6Q0p0L3kxODM2OXJ0bHFmbjdWcmE5dHROayYjeEE7OWF6MG13UXJC&#10;NmxRUVhaMVJpTnVoQnIwclREd0VuZEhHQU5tUi9taDVUMUh6WDVQdWRGMDZTR0s2bWtpZFh1R1pZ&#10;NlJ5QmpVb3NoNiYjeEE7RHd5VTQyR01KVWJkNTk4cDZqNWgvTCs2OHUyVWtNZDdQSGJJa2t6TXNR&#10;TU0wY2pWS3E3ZEl6VDRjWlJzVXNaVWJUenkvWVRhZG9PbSYjeEE7NmZPVmFhenRZTGVWa0pLbG9v&#10;MVJpcElCcFViYllRTm1KTmxKdnpDOGdhVjUwMFUyTjMrNXU0YXZZM3FpclJTRWY4TWpmdEwzK1lC&#10;dyYjeEE7U2piS0UrRXByNVkweWZTdkxXazZYY01qM0ZoWlc5ck0wWkpRdkRFcU1WSkNtbFYycU1J&#10;RkJqSTJXTzZQNUsxV3kvTkxYZk5rc3NEYSYjeEE7ZHFsckZiMjhTczVuVm8waFVsMUtCQUt3bm94&#10;eUlqNnJaR1hwcFlua1BVN3o4elc4M2F4UERMWldVSG9hSlpSbG1hTTlESkp5VlZyOCYjeEE7VG5h&#10;dTVHL3c0OE85bFBINmFET01tMXNLL01IeUxxR3VYK2k2M29keEZaNjlvMDRlS2Fma0k1SVR1MFRs&#10;QXpkUjl4Ynh5RW8zdUdjSiYjeEE7VnNWVHozNU8xVHpCcW5sYTh0SklJazBUVW9yNjdXVm5CYU5I&#10;UmlzZkZHcTN3bnJUR1VicFl5b0ZtT1RZTUU4Ky9sYlkrWTlYMHpYciYjeEE7Tmt0ZFowKzRna2xr&#10;WVVTZUdLUldLeWNRVHlWUjhEZlFkdHhDVUwzYklUb1VxL21ONUcxWHpoY2FQWS9XWW9QTDF0Y0M0&#10;MVNFbHhOTiYjeEE7eDJDSlJlSUFYbDFidlh0ak9OckNRSHZacWlKR2l4eHFFUkFGUkZGQUFOZ0FC&#10;azJ0SWZQZmxPMjgxK1Y3M1JaaUVrbVhsYXpNSytuTyYjeEE7bThiK05LN05Uc1RrWlJzTW95bzJy&#10;K1Q5UDFyVGZMVmhwK3RUeFhPb1drWWhrdUlTeFYxVGFNL0dGUExoVGw3NFlnMXVzaUNka0wrWSYj&#10;eEE7WGwyOTh4K1R0UzBXeGVLTzZ2RlJZbm5MTEdDc3FPZVJWWGJvdmhna0xGTEEwYlRIUk5MYXo4&#10;dTJHbFhZU1pyZXpodGJnRDRvM0tSQyYjeEE7Ti90QVZVMDdqQ0JzZ25lMkplUXZJV3UrVC9NR3F3&#10;V2x6Qk41UHZuTTlwYU04bjFpM2xOT2lsQ2hXbnduNDZrQlQ3WkdNU0Q1TTV6QiYjeEE7SG1udm5Y&#10;eU5vbm03VFZzOVJWbzVvVHpzNzJLaXpRU2Z6STNnYWJyMFB6b2NNb2dzWXlJWWxiK1cvd0E4OUxV&#10;MmxoNWowM1U3TkFWZyYjeEE7bjFLT1Jad094WXBISVNmOVoyeU5TSFZueFFQUlJoL0tUeko1ZzFL&#10;Qy93RHpDMTBhcERiTnpoMG16Qmp0YSs1NHg3ZGpST1IvbXdjQiYjeEE7UE5mRUE1QjZsRkZGREVr&#10;TUtMSEZHb1NPTkFGVlZVVUNxQnNBQmxyVXdQelYrVnJYZXN0NWs4cmFrL2wvekV3L2Z5eHJ5Z3VP&#10;L3dDKyYjeEE7ajZWTkJVMElQZFNkOGdZZFEyUnliVWVTQWswZi9uSUdTSDBQMDVvc0lPeHVvNDVE&#10;TlR4NHRCd3I5R0NwSnVIY21Ya2I4cWJIeS9xRSYjeEE7bXU2cGV5NjM1bG5yNm1vM0ZmZzVDakNO&#10;U1dQVGJrVDA2VUcyR01LM1JMSmUzUk9ycnoxb2tGMWMyOGNkM2VDeGN4MzF4WjJzMXhEQSYjeEE7&#10;NmlySTd4cVFXV3Z4S3RTdmZEeEJpSUZQYlc1Z3VyYUc2dDNFa0U2TExESU9qSTQ1S2QvRUhKTVV1&#10;MXJ6UHBla1N3MjgvcXozMXlHYSYjeEE7MnNiV0o1NTVGU25KZ2tZTkZXdTdOUWUrQXlwa0kydTBM&#10;ekZwbXR3eXlXVE9zbHMvcFhWclBHOE04TWxLOFpJcEFyTHNkdXg3WWcyZyYjeEE7eHBkcjJ1V21p&#10;MkgxMjVqbW1ReVJ3cEZib1paWGtsWUlpcWczSkxIRW1sQXRyUlBNRmhyTVU3V3l6UlMyc2dpdXJh&#10;NWllQ2FKeWl5QSYjeEE7UEc0QjNSd1FlaHhCdFNLVjlTMWF5MDFiWnJ0eWd1N2lLMGhvQzFaWmp4&#10;UWJkS252aVRTZ1dpOEtFazBuemRwdXEzUmdzNEx4MER5eCYjeEE7ZldtdHBsdHk4RE1rZ0V4WGhz&#10;NkZldlhJaVZzakdrNWxsU0tKNVhORWpVc3g2N0FWT1NZcExvbm5MUnRZdUk3ZTJGekZMUEI5YXRo&#10;YyYjeEE7MjgwQW1nQlVGNG1rVlZjRDFGclE5eGtSSzJSaVFtMTllVzlqWlhGN2N0d3Q3V041cG5B&#10;Sm9rYWxtTkJ1ZGhraVdJQ0ZqMTdTWll0TiYjeEE7bWd1Rm1oMWQvVHNKWS9pU1J2UmtuNmpwKzdo&#10;YnI4c0ZwcE1NS0dOWEg1aGVYWUdrY201a3NJSE1keHFzVnRNOWxHNm5pM0tkVkswViYjeEE7dG1a&#10;YXFEMUl5UEdHZkFXU0t5dW9aU0dWaFZXRzRJUFFnNUpncDNkMUZhV2sxMU5YMHJlTnBaS0NwNG9D&#10;eG9Qa01WQ1M2UDUzMGJVNyYjeEE7bTN0ZlR1cks0dTBNbG5IZXdTUUNkUU9SOUoySEJ5RitLaXRX&#10;bStSRWdXUmdRbWVzYXRaNlRwOHQvZWMvUWlLS3dqUnBITFNPSTBDbyYjeEE7b0pKTE1CdGhKcEFG&#10;dGFWcTBXcFF2TEhiM051RWJpVnU0SkxkanRXb1dRS1NQZkVHMUlwdURWclNmVmJ6UzR5MzFxeGln&#10;bW5CRkY0MyYjeEE7SmtFZEQzL3VXcmphMGpNS0VQcVdvV3VtNmRkYWpkc1V0Yk9HUzRuWUFzUkhF&#10;cGR5QU56c01TVWdXaDlJMXVIVS9WOU8xdTdiMGVOZiYjeEE7cmR0TGI4dVZmc2VvcThxY2Q2ZE1B&#10;TnFSU0cxbnpacFdrM3NGbGNyY1NYRTYrcVZ0NEpaL1RpNUJQVWs5Tlc0cnpZREFaVWtSSlRTNyYj&#10;eEE7dVZ0cmFXNFpKSkZpVXNZNGthU1EwN0tpZ3N4OWhrbUlTL3k3NWswL1g3TnJ5d1NjVzRZb0hu&#10;aGtoREZTVmJoekE1VVpTRFR2Z0J0bCYjeEE7S05LdC9yK2syR3BhZHB0M2NMRmVhcTBpV1VSL2JN&#10;U2MyMzdiZmlRTVNVQUVwaGhReHF4L01IUWJxV0ZYUzZ0SXJtWDBMVzd1YmVTTyYjeEE7M2xsNUZW&#10;Uko2R09yRUVLQ1JYSWlZWm1CWkk3b2lNN3NGUlFTekUwQUEzSkpPU1lNYmgvTVB5N0xOQnRkUjJW&#10;MDRpdGRVbHRwbzdPUiYjeEE7Mk5GQ3pzb1dqbjdMSDRXN0U1SGpEUGdLVHlhYjV3MHZUYnpROVAw&#10;NXJxMWU0bXVOTzFLMXZVdFpGVzRtYWZoY2VvR2VxczVCWk9YSiYjeEE7ZmZJMFJzbXdkMlcrWHJI&#10;VWJIUkxLMDFLN045cUVNU3JkWFovM1pKMVlpdERTdlQyeVlHekNSM1NqV3JEWHJQelBINWgwcTFY&#10;VTQ1TCYjeEE7TVdGM1lHVllKRkN5bVZKb25rSEEvYllPcEsxK0hmYkFRYnRrQ0tvci9LK21hd05X&#10;MWJYdFdnU3l1TlVGdEZGcDhiaVV4UldvY0swayYjeEE7aWdLenVaV3J4MkFBM09NUWVheUk1QmY1&#10;NjB1OTFMUllvYlNDUzVraXZMVzRlR0diNnRLMGNNeXUvQ2JuRVViaU5pR0J4a05rUU5GQiYjeEE7&#10;ZVF2TDE5cE0yclN5V3JhZlkzMGtVdHZZVFhKdkpsa1JDa3NzazVMaytvQWdDODJweDY3MHdSRkpt&#10;YlREemRwVjdxTWVrcmFJSE5ycSYjeEE7bHBkejFZTFNLRitUdHVSV2c3WVpDMFJOSjlrbUxDZkll&#10;azZwbzAxeGEzV2tUeE5jWE4zTE5xSnVvNUlDa2x6TE5GeGc5VmlsVmtBUCYjeEE7RkJ2MXlFUlRa&#10;TTMxWmhmUlBMWlhFU0NyeVJ1cWpwdVZJR1RMQU1MOGplVGRSMERVNEpycFpMcUtUUzRJVm5udVhu&#10;ZXltalZCUGJSaSYjeEE7UjMvZFNzb2NjT2hXblRqa0l4cG5PUUxLZk10bmNYM2wzVmJLMlhuY1hW&#10;bmNRd3FTQUM4a1RLb3FkaHVja2VUQ0ozWXpiZVNkUTA3WCYjeEE7dER1Tk5kSTlHaXVIdk5UMDQv&#10;N3F1bXNwNFBWZ1A4c2pUZnZFOGFNUDJzancwV1psWUxObUhKU0trVkZLalk1TnJlZjJtbitldE84&#10;cyYjeEE7SHlqRHBWdmRMSEExamJhMjF3aVFOQzRaUkxOYjhmVjVxaEhKUnk1SDlyZks2TlUyMkNi&#10;WnRwR25qVHRKc3RQVnpLTE9DSzNFaEZDdyYjeEE7aVFKeUkzNjB5WUZOWk5scldyYWE2MGUvdG9S&#10;eW1udDVZNDFxQlZuUXFCVSs1eFBKUnpZcGFhYjVuMU1lWHJLOTB3YVhaYUxKRGN6MyYjeEE7RWs4&#10;VXNzc2x2Q1kxU0pJUzRDc1crSm1ZYmJVM3lJQk5NeVFMVG56enBkM3FubGk2c3JTRTNNN3ZidUlG&#10;Y1JNNnhYRWNqaFhKUUtlSyYjeEE7R2hxTU1oWVl3TkZFK1cvWFRUaGJ5YWJOcGlRRXJGRGNUcGN1&#10;eW40dVhxTEpNZXAvYWF1RUxKSzB0OWJzZlBPb1gwZW12ZGFkcWNGaCYjeEE7QjlhU1dGUkViZDUv&#10;VVowZDFjZ0NjSDRRY0c5cDJwbE9TWUpUNXVzTHJVZkttdGFmYUx6dXJ5d3ViZTNRa0tHa2xoWkVG&#10;VFFDckh2ZyYjeEE7a05reE82bDVXU2VDMWx0VzBtNDB1R05nMFF1YmxidG5MMTVVY1N6c09OQjFQ&#10;ZmJCRk1rbzg4YVI1anZ0UnM1dEdzby9yVnVuK2hhdyYjeEE7dHg2TXR0S1gvZUxOR1ZJbXQzUUNx&#10;Q3RUMkd4QWtEMFpRSTZzeXliV2tQa2JTcjNTdkxGcllYeUNPNWllNFowREJnQkpjU1NMdXBJKyYj&#10;eEE7eXd5TVJRWlRObGoydC9sL3F2bUxVdFMxZTZ2NXROdm8yV0hRbzR2UWRJNDdWaExETTdOSEpJ&#10;cGt1RjV0NmJLZU5GT1JNYlpDZGJNMyYjeEE7MDJXOWwwKzJsdm9CYlhyeEkxMWJxd2NKS1ZITlF3&#10;SkJBYm9jbUdCWUhCb3ZteTc4c3dlVkp0S0ZuYm1VZld0VWx1SW1DeExjK3Z5aCYjeEE7amlMdVhJ&#10;RkY1Y2FIZklVYXBzc1hiTjljMDM5S2FMcUdtZXFZZnIxdE5iZXN1NVQxb3luSUQyNVZ5WkZockJv&#10;c04xRFQvUE9zZVhWOCYjeEE7cTNPazIxbkhKSEhhM21zTGNySkQ2TWZIbkpCQ0ZXWG13WDRGWURp&#10;ZSsyUUlKRk5nSUJ0bitXTlRzVmRpcnNWZGlyc1ZkaXJzVmRpciYjeEE7RGRVL043eURwdW9UV1Z6&#10;cURGN2FRUlhNMFVNMHNNVWhOT0x5b3BXbzcwT1FNd3pHTWxPZGI4NGVXOUYwV1BXZFF2bzQ5T21D&#10;L1Y1ayYjeEE7cko2cGtISkJFRTVGK1EzMjdiOU1rWkFDMENKSnBEK1Z2UHZsbnpPODBXbDNMRzd0&#10;d0duczVrYUdaRlBSaWpnVkcvVVlJeUJXVUNGVCYjeEE7UXZQSGxmWGRSdXRPMHE5K3MzbGtDYm1Q&#10;MHBrQ2dOd3FHa1JWWWN2NVNjUklGVEVqbWpQTUhtSFNmTCtseWFucXM0Z3RJaXFscUZtTCYjeEE7&#10;T2VLcXFyVm1KOEJoSnBBQlBKTUZZTW9ZVm93cUtnZzcrSU80d29ieFZTdTd1MXM3V1c3dTVVZ3Rv&#10;RU1rMDBoQ29pS0tsbUo2QVlxQSYjeEE7eFBTdnpjOGg2cHFjR25XMSt5ejNaNDJiVFF6UXh6R3RB&#10;STNrVlFhOXZISUNZTE00eUViNXAvTVB5dDVadUliVFU3bGplenJ6anRJSSYjeEE7M21sOVBvWEtv&#10;RHhYYnYxN1laVEFSR0JLUDBqelQ1ZjFmUmpyVmhmUnk2WW9acGJrbmdJK0FxNGtEOFNoVWJubGhF&#10;Z2QwR0pCcEliRCYjeEE7ODRQSUY5cU1GaERxTExKZE42ZHJMTERORkRLMWVORWtkVlhjN0RJaklH&#10;UnhsTlBNM252eXg1YmxoZzFTNkszZHdwZUcwaGplYVprRiYjeEE7YXZ3akRFTHNkenRoTWdFUmdT&#10;aVBMUG16eS81bXNEZmFMZHJkUUszQ1FVWkhSNlY0dWpoV1UvUjhzSWtDc29rYzAzd3NYWXE3RlhZ&#10;cSYjeEE7N0ZYWXE3RlhZcTdGWFlxN0ZYWXE3RlhZcTdGWFlxN0ZWTzRpYVczbGlXUm9ta1JsV1ZQ&#10;dEtXRk9TMTdqRldHMzBIbGJ5QitYcDB5ZCYjeEE7ZnJOb0kzdDRyWndHbXZaNTYvQnhXaFpwQzNi&#10;b1Bsa0RVUTJDNVNZbjVQOEFMZHphK1kvSkdoNjBPYzJpNk5kYWlrTXBxRXVacmhRRiYjeEE7SFpu&#10;aVZ3UGFsUmtJamNBc3BTMkpESi9PVUVkdCtZbmtyVTRRRXVwNXJxeG5ZZFpJR2dad3JlSVZoVWUr&#10;VGx6REdQMGxmcC8vQUpPVCYjeEE7Vi84QXRpMnYvSjk4UjlTbjZXR2E3NWsxbnpGNTFmVnJYUUxu&#10;WGZLZmxPVjFoamdkSTBrdlk2QjUrTDFNeGlyOENxUGZ1Y2dUWjhneiYjeEE7RVFCVjdsNno1Yzh3&#10;YWQ1aDBTMDFuVG1MV2w0bk5PUW95a0VxeXNQNWxZRUhMUWJEVElVYWVaL21KK2RPdGVWL084V2hX&#10;bWx4WEZvaSYjeEE7d3RPMG5QMXB2Vm9mM0pVaFZwWGp1cmI1WExJUWFiWVl3UmIwWHpiNVl0Zk0y&#10;anRwTjVOSkRhU1N4U1RpS2dNaXhPSDlOcWcvQ3hVViYjeEE7eXlRdHJqS2piRWZ6Wk5scWx0cG5r&#10;elQ0MWwxMjh1WUpiVllodlpRUXVDOXkxTmtVSUNvOGUyUW52c3p4N2Jvdjh2cmFLNTgxZWROYSYj&#10;eEE7bVVHL09wblRsZHZ0cmIyc1VmQlI0SzNLdnZUMnd4NWtvbnlBU2crVmJQVi9PWG5ueXo2c2xw&#10;cHVweGFiZTNLd1VCOVdwYVFyVUVEMSYjeEE7U254N2I1SGhza011S2dDalB6ZS9SMTVvVnA1SnNZ&#10;Rm0xdlZaSUYweTBqQS8wZUtGd1d1RFQ3RWFJakwvQUdBNFo4cVJqNTJ5bXo4cyYjeEE7NlpwZXY2&#10;cjVtbW5MM043RERISk5jRmVNRU50SFJnajBIRlhwemVwNjVLcU5zREt4VEcveTNFZXFlYWZOWG11&#10;d2hhRFJkVWx0NExGeSYjeEE7T0F1V3RVWlpyZ0w0TTUrRTk5KzljakRja3NwN0FCNkZsalc3RlhZ&#10;cTdGWFlxN0ZYWXE3RlhZcTdGWFlxN0ZYWXE3RlhZcTdGWFlxdCYjeEE7bGRraWQwUXlNcWtyR3BB&#10;TEVEWlFXSUZUN25GWGthMlA1bTNIbTV2TWV0ZVVvOVRlMXF1aVdaMUszaWdzMUozY0x4azV5dFFW&#10;Yy9RTyYjeEE7bEt2VmRrTjF4cWdVKzFyUy9PMSsra2ViYkhUWWJEekxwZnJ3M0dpeTNDeXgzTnBL&#10;UURIOVlVS29iNFF5N2JFNzRTRHo2c1FSeTZMdCYjeEE7SzBmemhyL20reDh4ZVpyR1BSN0xSbzVS&#10;cG1rck9sMUkwODY4SG1sa2pIQ2dUN0k4ZnhJQkpzcVNBS0NhMmVoYWxIK1pPbzYyOFlHbiYjeEE7&#10;WEdtUVdzVXZKYW1XT1ZtWmVOZVhROWFZYTlWb0o5Tk1aMC9TUHpMOG9McUdqZVh0TXROVjB1NXVK&#10;cm5UYjZXNEVMVzNybmtVbWpiZSYjeEE7VGllbkhyK0FnQVJzR1JNWmJsbC9rTHlzZksvbFd5MFo1&#10;aGNUd2gzdUoxRkZhV1Z6SS9FSHNDMUI3REp4alFZVGxadE9KOU4wNjR1WSYjeEE7YnFlMWhsdWJm&#10;ZUNlU05XZVAvVVlpcS9SaHBGb1R6SmQ2NWE2UFBMb1ZpdW9hb1J4dG9Ia1NLTU1mMjNaMlg0VjhC&#10;dWVudUUzMFdJRiYjeEE7N3ZOL0tGbitZK2dQZDM5ejVPWFU5ZjFGeStvNnZMcXRzanliL0RHaUNO&#10;aEhHb0Fvb1A4QUNsY2JIUnRrWW5yc25sL3BmblR5MzVvMSYjeEE7TFYvTFduUmEzcG10bEpidlRH&#10;blMxa2h1bzBDR1ZKSktxVmtBcTNldUVnZzdNUVFSUmEwUFJmT2VrMnV2K1pybXpoMUR6ZnJieCts&#10;cCYjeEE7MGNxckJCRkNwU0dNeXVWcUVEVmZqOXJiNTRnRWI5VkpCb2RFazhxV2Y1bGFMYzNlcVgz&#10;bEJkVzh3Nmd4TjVxc3VxVzhaNEEvQkRGRyYjeEE7STNFVWFpbndnL3dBRWJIUmxJeFBYWkdmbUpa&#10;L21MNWd1TFBUN2ZRVEo1Y2o5T1hWTFpiNkNCN3R3QTNvbVQ0aXNTdHNmaHEzdHRqSyYjeEE7ejBS&#10;RGhIWGRsbmxUVVBNMDNLMDFUeTFIb0ZsYnhLdHA2VjVGY3FlUHdpTUpHaWNBcTVPSlBjd2tCMzJ5&#10;UEpNWFlxN0ZYWXE3RlhZcSYjeEE7N0ZYWXE3RlgvOWs9PC94bXBHSW1nOmltYWdlPgogICAgICAg&#10;ICAgICAgICA8L3JkZjpsaT4KICAgICAgICAgICAgPC9yZGY6QWx0PgogICAgICAgICA8L3htcDpU&#10;aHVtYm5haWxzPgogICAgICAgICA8eG1wTU06SW5zdGFuY2VJRD54bXAuaWlkOjJmYzVjNjEzLWYw&#10;YTYtMTI0NS04MGY0LTFjNzk1OTRkNWEzMDwveG1wTU06SW5zdGFuY2VJRD4KICAgICAgICAgPHht&#10;cE1NOkRvY3VtZW50SUQ+eG1wLmRpZDoyZmM1YzYxMy1mMGE2LTEyNDUtODBmNC0xYzc5NTk0ZDVh&#10;MzA8L3htcE1NOkRvY3VtZW50SUQ+CiAgICAgICAgIDx4bXBNTTpPcmlnaW5hbERvY3VtZW50SUQ+&#10;dXVpZDo1RDIwODkyNDkzQkZEQjExOTE0QTg1OTBEMzE1MDhDODwveG1wTU06T3JpZ2luYWxEb2N1&#10;bWVudElEPgogICAgICAgICA8eG1wTU06UmVuZGl0aW9uQ2xhc3M+cHJvb2Y6cGRmPC94bXBNTTpS&#10;ZW5kaXRpb25DbGFzcz4KICAgICAgICAgPHhtcE1NOkRlcml2ZWRGcm9tIHJkZjpwYXJzZVR5cGU9&#10;IlJlc291cmNlIj4KICAgICAgICAgICAgPHN0UmVmOmluc3RhbmNlSUQ+eG1wLmlpZDozNzQ0YTUz&#10;ZC03YzYwLTQzNGEtODlhMi1lM2E0ZTBhMzU2ZDg8L3N0UmVmOmluc3RhbmNlSUQ+CiAgICAgICAg&#10;ICAgIDxzdFJlZjpkb2N1bWVudElEPnhtcC5kaWQ6Mzc0NGE1M2QtN2M2MC00MzRhLTg5YTItZTNh&#10;NGUwYTM1NmQ4PC9zdFJlZjpkb2N1bWVudElEPgogICAgICAgICAgICA8c3RSZWY6b3JpZ2luYWxE&#10;b2N1bWVudElEPnV1aWQ6NUQyMDg5MjQ5M0JGREIxMTkxNEE4NTkwRDMxNTA4Qzg8L3N0UmVmOm9y&#10;aWdpbmFsRG9jdW1lbnRJRD4KICAgICAgICAgICAgPHN0UmVmOnJlbmRpdGlvbkNsYXNzPnByb29m&#10;OnBkZjwvc3RSZWY6cmVuZGl0aW9uQ2xhc3M+CiAgICAgICAgIDwveG1wTU06RGVyaXZlZEZyb20+&#10;CiAgICAgICAgIDx4bXBNTTpIaXN0b3J5PgogICAgICAgICAgICA8cmRmOlNlcT4KICAgICAgICAg&#10;ICAgICAgPHJkZjpsaSByZGY6cGFyc2VUeXBlPSJSZXNvdXJjZSI+CiAgICAgICAgICAgICAgICAg&#10;IDxzdEV2dDphY3Rpb24+c2F2ZWQ8L3N0RXZ0OmFjdGlvbj4KICAgICAgICAgICAgICAgICAgPHN0&#10;RXZ0Omluc3RhbmNlSUQ+eG1wLmlpZDo1ZjJiMzkzZS0wZDM3LTMyNGQtYjAxMC04OTFiYWIzMGFk&#10;N2M8L3N0RXZ0Omluc3RhbmNlSUQ+CiAgICAgICAgICAgICAgICAgIDxzdEV2dDp3aGVuPjIwMTYt&#10;MTEtMDRUMTY6NTE6NDAtMDU6MDA8L3N0RXZ0OndoZW4+CiAgICAgICAgICAgICAgICAgIDxzdEV2&#10;dDpzb2Z0d2FyZUFnZW50PkFkb2JlIElsbHVzdHJhdG9yIENDIDIwMTUuMyAoV2luZG93cyk8L3N0&#10;RXZ0OnNvZnR3YXJlQWdlbnQ+CiAgICAgICAgICAgICAgICAgIDxzdEV2dDpjaGFuZ2VkPi88L3N0&#10;RXZ0OmNoYW5nZWQ+CiAgICAgICAgICAgICAgIDwvcmRmOmxpPgogICAgICAgICAgICAgICA8cmRm&#10;OmxpIHJkZjpwYXJzZVR5cGU9IlJlc291cmNlIj4KICAgICAgICAgICAgICAgICAgPHN0RXZ0OmFj&#10;dGlvbj5jb252ZXJ0ZWQ8L3N0RXZ0OmFjdGlvbj4KICAgICAgICAgICAgICAgICAgPHN0RXZ0OnBh&#10;cmFtZXRlcnM+ZnJvbSBhcHBsaWNhdGlvbi9wb3N0c2NyaXB0IHRvIGFwcGxpY2F0aW9uL3ZuZC5h&#10;ZG9iZS5pbGx1c3RyYXRvcjwvc3RFdnQ6cGFyYW1ldGVycz4KICAgICAgICAgICAgICAgPC9yZGY6&#10;bGk+CiAgICAgICAgICAgICAgIDxyZGY6bGkgcmRmOnBhcnNlVHlwZT0iUmVzb3VyY2UiPgogICAg&#10;ICAgICAgICAgICAgICA8c3RFdnQ6YWN0aW9uPmNvbnZlcnRlZDwvc3RFdnQ6YWN0aW9uPgogICAg&#10;ICAgICAgICAgICAgICA8c3RFdnQ6cGFyYW1ldGVycz5mcm9tIGFwcGxpY2F0aW9uL3Bvc3RzY3Jp&#10;cHQgdG8gYXBwbGljYXRpb24vdm5kLmFkb2JlLmlsbHVzdHJhdG9yPC9zdEV2dDpwYXJhbWV0ZXJz&#10;PgogICAgICAgICAgICAgICA8L3JkZjpsaT4KICAgICAgICAgICAgICAgPHJkZjpsaSByZGY6cGFy&#10;c2VUeXBlPSJSZXNvdXJjZSI+CiAgICAgICAgICAgICAgICAgIDxzdEV2dDphY3Rpb24+c2F2ZWQ8&#10;L3N0RXZ0OmFjdGlvbj4KICAgICAgICAgICAgICAgICAgPHN0RXZ0Omluc3RhbmNlSUQ+eG1wLmlp&#10;ZDozNzQ0YTUzZC03YzYwLTQzNGEtODlhMi1lM2E0ZTBhMzU2ZDg8L3N0RXZ0Omluc3RhbmNlSUQ+&#10;CiAgICAgICAgICAgICAgICAgIDxzdEV2dDp3aGVuPjIwMTYtMTEtMzBUMTE6NDM6NDItMDU6MDA8&#10;L3N0RXZ0OndoZW4+CiAgICAgICAgICAgICAgICAgIDxzdEV2dDpzb2Z0d2FyZUFnZW50PkFkb2Jl&#10;IElsbHVzdHJhdG9yIENDIDIwMTUuMyAoV2luZG93cy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JmYzVjNjEz&#10;LWYwYTYtMTI0NS04MGY0LTFjNzk1OTRkNWEzMDwvc3RFdnQ6aW5zdGFuY2VJRD4KICAgICAgICAg&#10;ICAgICAgICAgPHN0RXZ0OndoZW4+MjAxNi0xMS0zMFQxMTo0NDowMy0wNTowMDwvc3RFdnQ6d2hl&#10;bj4KICAgICAgICAgICAgICAgICAgPHN0RXZ0OnNvZnR3YXJlQWdlbnQ+QWRvYmUgSWxsdXN0cmF0&#10;b3IgQ0MgMjAxNS4zIChXaW5kb3dzKTwvc3RFdnQ6c29mdHdhcmVBZ2VudD4KICAgICAgICAgICAg&#10;ICAgICAgPHN0RXZ0OmNoYW5nZWQ+Lzwvc3RFdnQ6Y2hhbmdlZD4KICAgICAgICAgICAgICAgPC9y&#10;ZGY6bGk+CiAgICAgICAgICAgIDwvcmRmOlNlcT4KICAgICAgICAgPC94bXBNTTpIaXN0b3J5Pgog&#10;ICAgICAgICA8aWxsdXN0cmF0b3I6U3RhcnR1cFByb2ZpbGU+UHJpbnQ8L2lsbHVzdHJhdG9yOlN0&#10;YXJ0dXBQcm9maWxlPgogICAgICAgICA8cGRmOlByb2R1Y2VyPkFkb2JlIFBERiBsaWJyYXJ5IDEw&#10;LjAxPC9wZGY6UHJvZHVjZXI+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Cjw/eHBhY2tldCBlbmQ9InciPz7/4n0QSUNDX1BST0ZJTEUAARUACfwQQURCRQIQ&#10;AABwcnRyQ01ZS0xhYiAH1wAFAA8AEAAeAANhY3NwQVBQTAAAAABBREJFAAAAAAAAAAAAAAAAAAAA&#10;AAAA9tYAAQAAAADTLUFEQkUAAAAAAAAAAAAAAAAAAAAAAAAAAAAAAAAAAAAAAAAAAAAAAAAAAAAA&#10;AAAAAAAAAA5kZXNjAAABLAAAAHxjcHJ0AAABqAAAACt3dHB0AAAB1AAAABR0YXJnAAAB6AAAABh0&#10;ZWNoAAACAAAAAAx2dWVkAAACDAAAAF52aWV3AAACbAAAACRBMkIwAAACkAABX2ZBMkIyAAACkAAB&#10;X2ZBMkIxAAFh+AABX2ZCMkEwAALBYAACOLRCMkExAAT6FAACOLRCMkEyAAcyyAACOLRnYW10AAlr&#10;fAAAkJFkZXNjAAAAAAAAACJDb2F0ZWQgRk9HUkEzOSAoSVNPIDEyNjQ3LTI6MjAwNCkAAAAAAAAA&#10;AAAAAAAAAAAAAAAAAAAAAAAAAAAAAAAAAAAAAAAAAAAAAAAAAAAAAAAAAAAAAAAAAAAAAAAAAAAA&#10;AAAAAAAAAAAAAAAAAAAAdGV4dAAAAABDb3B5cmlnaHQgMjAwNyBBZG9iZSBTeXN0ZW1zLCBJbmMu&#10;AABYWVogAAAAAAAA2EUAAOBPAAC+5nRleHQAAAAASUNDSERBVCBGT0dSQTM5AHNpZyAAAAAAb2Zm&#10;c2Rlc2MAAAAAAAAABEQ1MAAAAAAAAAAAAAAAAAAAAAAAAAAAAAAAAAAAAAAAAAAAAAAAAAAAAAAA&#10;AAAAAAAAAAAAAAAAAAAAAAAAAAAAAAAAAAAAAAAAAAAAAAAAAAAAAHZpZXcAAAAAAmXUKwJ8nqkC&#10;DSXMAHrECQB/Uu8AaQePAAAAAW1mdDIAAAAABAMLAAABAAAAAAAAAAAAAAAAAAAAAQAAAAAAAAAA&#10;AAAAAAAAAAEAAAEAAAIAAADWAa4CigNqBFAFPAYtByAIEgkECfYK6AvaDMsNuw6sD50QjxGCEnYT&#10;ahRfFVUWShdBGDcZKxoPGvQb2hzBHagekR97IGYhUyJCIzIkJCUYJg0nAyf6KPEp6SrhK9gszy3E&#10;LrgvqzCcMYsyeDNjNEw1NjYgNwk39DjgOc06uzusPKA9lT6NP4dAgEF6QnVDckRxRXFGckd1SHpJ&#10;f0qGS41Mlk2gTqdPrVCzUbpSwVPKVNNV3VbnV/JY/VoJWxVcIV0tXjRfO2BCYUhiT2NWZF1lZGZr&#10;Z3JoeWmAaodrj2yWbZxuoW+mcKxxs3K6c8J0ynXSdtx35njxef17CXwXfSV+MX88gEmBWIJng3mE&#10;jIWhhriH0ojuigyLLYxQjXaOnY+/kNqR95MUlDKVUZZvl46YrJnKmuecA50fnjqfVaBvoYqioqO6&#10;pNKl6qcCqBmpMapKq2Kse62Vrq+vyrDlsgKzH7Q9tVy2fbePuJ65rrq+u9C84r30vwjAHMEwwkXD&#10;WsRvxYXGmsewyMXJ28rwzAXNFs4czyLQJ9Er0i7TMdQz1TTWNdc12DXZNNoz2zHcL90t3irfJ+Al&#10;4SHiHuMb5BflFOX+5uHnw+im6Yjqa+tO7DHtFO337tnvvPCf8YHyZPNG9Cj1CfXr9s33sPiU+Xn6&#10;YftK/Db9Jf4W/wr//wAAAMQBigJTAyED9QTPBa0GjQdtCEwJKwoLCusLywyrDYwObg9QEDIRFhH5&#10;Et4TwxSpFZAWdxdcGDMZDBnlGr4bmRx1HVEeLx8NH+0gzSGuIpEjciRUJTYmGib/J+UozSm2KqEr&#10;jSx7LWsuXC9PMDcxIDILMvcz5DTSNcE2sjejOJY5iTp9O3I8ZT1WPkg/PEAwQSVCG0MSRApFBEX+&#10;RvpH9kj0SexK4UvYTNBNyU7DT75Qu1G4UrdTt1S4VbtWv1fAWL9Zv1rAW8Ncx13MXtNf22DkYe9i&#10;+2QIZRZmJWcwaDxpSWpXa2Zsdm2IbppvrnDDcdly73QHdSB2OXdTeG55inqme8R84n4BfyKAQ4Fl&#10;goiDrITRhfeHHohAiVGKY4t2jIqNn462j82Q5ZH/kxmUNZVSlnCXkJiwmdKa9ZwZnT6eZJ+KoLKh&#10;26MEpC+lWqaFp7Ko36oNqzusaa2Yrsev9LESsjCzTrRstYu2qrfJuOm6CrssvE+9c76Yv7/A6MIS&#10;wz7EbMWbxsvH9skfykjLccyZzcHO6dAP0TTSV9N41JjVt9bU1+/ZCNog2zXcSd1b3mzfeuCG4ZHi&#10;j+N55GDlRuYr5w/n8ejT6bPqk+tx7E/tLO4J7uTvwPCb8XXyT/Mp9AP03fW39pL3bPhG+SH5+/rW&#10;+7H8jP1n/kT/If//AAAAtQFsAiUC4wOlBG0FOAYFBtAHmghjCSwJ9grAC4oMVg0jDfIOwg+UEGcR&#10;OxIQEuYTuhSMFV4WMBcDF9UYqBl7Gk4bIhv1HMkdnR5xH0UgGiDuIcQimiNwJEclHyX4JtInrSiK&#10;KWoqTCsvLBMs+S3fLscvsDCaMYQycDNcNEo1ODYoNxg4CDj6Oew63zvTPMg9vT60P6tAn0GOQn5D&#10;b0RhRVRGR0c8SDFJJ0oeSxVMDU0GTf9O+U/zUO5R6VLlU+FU3lXbVtlX11jWWdRa1FvYXNxd4F7l&#10;X+pg8GH2YvxkA2UKZhJnGmgjaS1qN2tBbE1tWW5lb3JwgXGPcp9zr3TBddN25nf6eQ96JXs7fFF9&#10;aH6Af5mAtIHPguyECoUphkqHa4iNibCK1Iv5jR+ORI9pkI+RtZLclAOVKpZSl3qYopnLmvWcHp1I&#10;nnOfnqDJofWjH6RFpWymk6e7qOOqC6s0rF2thq6wr9qxBbIws1u0h7W0tuG4D7k9umy7mrzFvfG/&#10;HsBLwXjCpsPTxQDGLcdZyITJrcrWy/zNIc5Ez2XQhNGh0rzT1tTt1gPXGNgr2TzaTNta3Gfdct58&#10;34Tgi+GR4pbjmeSb5ZzmnOeb6JnpluqR64zshu1+7nbvbfBi8VfyS/M99C/1IPYS9wT39/js+eT6&#10;4Pvf/OL96P7y//8AAAC3AXACKwLoA6gEbAUzBfkGvweECEgJDQnSCpgLXgwlDOwNsw56D0EQCRDQ&#10;EZcSXxMnE+8UtxWAFkgXERfaGKMZaxo0GvwbxRyNHVQeHB7jH6ogcSE5IgAiySOSJFwlJyX0JsIn&#10;kShjKTYqCirgK7gskC1pLkQvHi/5MNUxsDKLM2Y0QTUcNfY20DeqOIQ5Xjo4OxI76zzFPZ8+eD9S&#10;QCxBBkHgQrtDlkRxRU1GKUcFR+JIv0mdSnxLW0w7TRxN/k7gT8RQqFGOUnVTXFRFVTBWG1cIV/VY&#10;5FnTWsRbtVynXZpejV+CYHZhbGJhY1hkTmVFZjxnM2gpaSBqF2sObARs+m3wbuVv2nDQccVyunOw&#10;dKZ1nHaSd4l4gHl4enF7a3xlfWF+Xn9cgFuBXIJeg2KEaIVvhnmHhIiSiaGKsYvDjNeN7I8DkBuR&#10;NJJPk2qUh5WllsOX4pkCmiKbQpxjnYSepZ/GoOeiB6MnpEalZqaFp6Sow6niqwGsIK0/rl2vfLCb&#10;sbuy27P8tR22QLdluIu5s7rdvAm9OL5qv5/A18IRw03EjMXMxw7IUsmWytvMIc1nzq3P89E50n7T&#10;xNUL1lHXmNjf2ifbcNy63gXfUOCd4evjOuSL5d3nMeiG6d3rNuyR7e7vTvCv8hLzdfTa9j73ovkE&#10;+mT7xf0o/pD///8AgACAAOmtgAGAD9RMgAOAHb7agAOALKlPgAOAO5OegAOATX2ygAWAXGdjgAeA&#10;bFBigASAgTfnf/WAnRtDf9KBAPyyftOJ3edZfseIrtIDfsyHory1fu6GzadZfwWGJJHcfxeFj3wj&#10;fyyFBWYHf0CEg088f0+EBzcCf0+DmRqwfySDlPqGfdiTxeUvfdmRlc/mfeKPibq3ffaNuaWHfhWM&#10;SJA8fjiK/Xq0fl+Jy2TKfoeIqU4zfqeHlDY0frWGnhosfoOGIPh8fM2ds+MrfNyamc3vfO6Xr7jZ&#10;fQeVEqPSfTKS0Y61fWSQtXlffZ6OwGOpfdqM501Hfg2LJTV8fimJrhm2ffCIXvaLfAynsuFMfCGj&#10;xswkfDigDLcjfFKcoaJAfISZko1QfL6WpXgpfQST7GKnfUyRWkx9fYiO7TTwfaaM/BmNfVOKjPTv&#10;e4yxw9+ue6atAcqLe7+odbWde9akQKDbfAqgaYwSfEecsncYfJGZOGHJfN2V7kvXfRmS2TSPfTCQ&#10;exmmfLaMnPN5ezq75t5Be0a2VMkqe1Sw+bRMe2ir95+me56nUor+e96iy3YsfCyei2EIfHyahUtH&#10;fLiWxzQ8fMqUBxm7fC+OYPIaewHGHdzrev+/ycfeewO5qrMOexOz356De0eucon8e4epIXVUe9Kk&#10;HWBffB2fXErQfFWa9jP2fGeXrhnNe7yP4PDOetXQcNujetDJcMades/Cn7Haete8Gp1oewe18YkD&#10;e0Gv5XSJe4CqIl/Le76kp0pwe+yflzO/fAebABnce1qRJe+zesHa69qKerLTSsWKeqfLz7DSeqjE&#10;k5x2etO9sYguewe263PdezuwZF9Oe2uqKUoie5CkczOSe7SdxBnoewqRhO7NervlpNmnep3dZsSs&#10;eofVQ6/8eoLNUJuyeqnFsYeBeti+KnNSewO21V7qeyev0Unje0Wo1TNue3Cf/BnyesmRi/Fjh0B9&#10;vt1Zhkx9zMkzhXt9+bTkhOJ+VKB0hFd+qIvgg9J+/nb2g2R/VGGbgwV/qkuLgqyAADPwgmSAPxgx&#10;gl+A3O8fhcuHsdsphPeGv8cfhEaF6LL1g86FOp6zg1yEwYpPgu2EX3WQgpSECmBggkmDvkqBggGD&#10;eDMogcODNxfGgauDe+0ahOORPdkxhBSPaMU2g2SNsLEiguaMJ50Ign+K6YjSgiCJzHRAgdmIyF8+&#10;gZ6H2EmRgWSG9jJ0gS+GORdmgQaF2+schD6am9c/g3OX88NVgr2Vca9ZgiuTKJtlgcWRK4ddgXCP&#10;THL+gTONlF4ygQSL+Ui7gNWKeDHUgKiJRBcQgHCH8elag3+kQNV7gtKgwcGYgiqdb62zgY6aY5nj&#10;gSqXpIYGgNuVBHHYgKaSlV1AgH+QTkgCgFOOLzFZgCSMjxb8f8eJ/OfYguSt4NPrgkupncAIga+l&#10;hqw4gRGhtpiKgLCeOYTUgGOa2XDTgDOXtlxugA+UxEdnf+OSCzECf6eQDRcefxWL7eZQgqS3mtJ6&#10;ge+ylL6tgUKtt6rwgKSpH5dfgESk3YPKf/mguW/wf82c3Vu4f62ZPUbif4GV6zC4fzuTnRc8fnyN&#10;luTngn/BZtElga67q71rgO62Fam8gE2wvZZFf+yru4LRf5+m2W8ff3KiRFsUf1Cd9kZvfx+aCzB3&#10;ftWW/xdVffqPAOOpglvLOc/rgX7E67w2gLW+uaiTgA64s5U0f6ezAYHgf1WtbW5Zfx+oI1p+fvSj&#10;JEYLfryeoDBAfnSaBRdrfYuP1eKjgj/VTc7igVrOZbsugInHlKeTf9zA65RJf3C6jIERfxe0R22v&#10;ftiuQ1oBfqSokEW4fmWjXjASfiGciRd8fTCP4eHRgirfvs4NgT3YJ7pZgGXQrqbFf7TJZZOMf0PC&#10;VoBpfuS7XW0nfp+0mFmbfmOuLUV2fh+nVy/tfd6ejReKfOeP6uOVjqt8KtDKjPF8Zr3Pi218m6qK&#10;ijx8x5c3iR59NoPLiAh9x2/xhx5+VluYhlF+5EaGhZd/by/QhRF/1xT3hS+As+F3jTuFrM66i62E&#10;97vbikyETqjJiTKDtZWliC2DY4JlhzCDMm6xhlyDDFp+haGC70WahPaC2y8ohHKCzRS5hG6DNt+d&#10;jE+O9cz4isuNa7oriXGL8qciiFuKk5Qgh2OJgoELhneIk22BhbGHvVl5hQSG+kTFhGKGTC6Rg+GF&#10;zRSCg7+Fb92yi6SX5MsYiiSVlLheiM6TWqVzh7uRQ5KZhsmPgH+wheKN4GxYhSKMY1iFhHqLAkQH&#10;g9uJwC4Lg12I1hRRgyGHY9wZiv6hHsltiY+d/raziEKa/aPjhy6YLZEthj6VtX5thVuTYWtEhKCR&#10;O1emg/uPO0Nhg12NaC2jgtaMHxRUgmeJT9q6in+qUsf0iRqmc7Uyh9Cit6J5hrafMo/jhcacB31J&#10;hOSZAGpNhC2WMVbhg4uTk0LTguqRNS1YglKPoRSCgZ6LI9kqijyzhMaIiMSu97Plh2yqiaE/hkym&#10;So7FhVyiZ3xMhHyeqGl2g8ibLFY2gymX70JZgoWVBy0Xgd6TFRSqgPGMs9e6ig681sU2iIa3prKq&#10;hyGyjaAVhfmtmo21hQWpA3tbhCKkkGisg22gaFWYgs2cikHpgiaZGyzcgXWWKRTLgF6OCNaGiefG&#10;TcQAiFzAlrF4hvG66J7whby1SoyphMCwCnpvg9aq8GfngxumHVUAgnahm0GBgcmdpiyjgRSY5RTn&#10;f+GOItV5idrQFsL0iEPJzLBwhs3Dg53zhY29QIvChIm3WXmjg5exmGc+gtasGFR/giym8kEpgXii&#10;GCx0gMGbLRT+f3uOMdSRid7aUcIWiDXTWa+chq/MZp0nhWfFe4sHhFy+63j+g2O4gWa1gp2yUFQW&#10;ge+sekDigTelrCxNgH6dABUQfyiOPtXXljx7E8Qck9d7brIzka57wqACj+N8C43NjjZ8iXuDjJZ9&#10;ImjCiyl9sVV8ieF+P0F1iLp+0iujh/F/ZBHIiAWAedPalPGEAMIiksKDhLBQkMGDDJ5UjwiCm4xL&#10;jXGCZnoti+iCTmeWioeCOlR8iUSCLkCoiB+CMyseh1GCWxG+hyyC2tIJlBKM1MB3kfKLkq6/j/yK&#10;V5zOjkiJKIrljL+IQnjvi0aHfGaBie+GxVOTiLOGIT/wh5KFmCqnhr+FXBG1hmmE9NBpk1iVdr7X&#10;kUCTdK0sj1GRgJtYjaKPoomSjCCOFHfDiq+MqGV/iWKLUlK+iC+KFT9NhxKJASo9hjyIZhGthbqG&#10;zs7pkr6eU71RkLCbjKurjsaY25nxjRaWTYhNi5iUFHaiiiuSAGSJiOOQCVH3h7OONj66hpSMmyno&#10;hbCLshHHhPCInc2BkkanFLvmkEOjo6pIjl2gSJijjKadDocdiyaaK3WUibqXbmOkiHOU2VFCh0OS&#10;cz45hh2QWymphSGPNxH9hBaKVcwlkg+v7bqfj/er0qkTjgGnyZeCjESj34YVisOgT3SqiVec5GLe&#10;iBGZrlClhuGWtj3LhbWUIylzhKWSZRIrg1qLzsrgkfi44blij8m0I6fijcGvdZZii/uq4YUOinWm&#10;p3PBiQWilGIah72ev1ALhoqbND1fhViYLCk9hDeVMBJSgruMY8m2ke/B87gpj7e8rqanjaO3bpU2&#10;i86yPIP8ij6tZHLPiMOos2FQh3WkQ09uhj2gJzzyhQKcqSkEg9aXqhJ0gjSMesiTke3LS7cNj63F&#10;e6WTjY+/q5Qvi6253oMMihK0aXH7iI6vHWCfhzqqEE7lhfulZzyUhLqgqijSg4WZuBKPgcWMjMeL&#10;kezVD7Ycj6bOoKS0jX/IM5Nbi5LBzIJKie+7uXFQiGO1z2AQhwmwJE52hcaqpDxIhH+j4Ciqg0Ob&#10;XhKkgW2Mm8hMnfR6XbeKmvx6vqajmDx7HpWDldN7fYRjk5N8B3M3kWV8p2GMj259Ok9XjaV9yzxZ&#10;jA5+ayduiwx/Jg7niqWAfcZInPWC0bWjmh+CZKTil3iCA5P1lRuBtIMBku6BmXH8kNSBl2B8juGB&#10;lk52jRSBnjuti3WBvycJimaCHQ8DibeCs8S0nCKLNrQmmV2KEKN4lsSI+JKXlG6H9YHAkk6HNHDg&#10;kEKGkV+GjleF+k2rjIuFdzsTiuuFFyawic6FHQ8biOOEp8Mwm1+TcLKzmKaRn6IalhWP3pFWk8SO&#10;M4Ceka2M1W/fj6uLmF6pjcuKakz1jAmJVDqKim2IcSZgiUaIKA8xiCeGX8HEms+b3LFPmBuZW6DE&#10;lYyW7JAYkzuUm39+kSeSnW7gjymQw13QjU6O/kxGi4+NWjoLie+L/CYhiLOLdw9eh1KIDcBkmnGk&#10;Na/7l7yhFZ9/lSmeBo7oktGbE35pkLuYdW3qjryV/V0BjOGTpUuiix+RejmaiXSPrCXxiBqOzQ+e&#10;hm2JpL8umiassa7Sl2uo6J5mlNOlMY3hknWhmH16kF2eWG0Wjl2bPlxNjIGYUUsVir2VoDk5iQmT&#10;ZyXHh5WRqA/VhaqKtL4OmgO1Qq2tlz+w2Z1ElJysg4zPkjOoSnyBkBWka2w6jhCgtVuUjDCdNkqE&#10;imiaAjjViKuXaCWahyKUKhADhQOK1Lz+mgm956x/lzq4/pwKlIq0H4umkhCvU3tyj+aq4GtKjdWm&#10;mFrMi+6ii0noiiCe2jhpiFmboyVlhr6WYRArhHeK7rvUmhvGxKtelz/BYZr1lIG8AIqfkfi2pXqC&#10;j8KxoGp2jaWsyFobi7ioMElfieSkCjgLiBWfNCU3hmyYOBBLhAOLBLqtmi3QDKpgl0XKHJoUlHvE&#10;L4nKkeW+R3m/j6S4r2nLjX+zRVmLi4yuJkjwibOoxDe/h92iDyURhiiZEBBlg6eLFbs4peB5+Kt5&#10;oh96jZuRnq17Dotpm7V7cHtGmPF7+WsZlkR8mFpyk8p9MklDkYJ90zdFj4V+hiNBjmF/ZQxljS6A&#10;6rl7pOGCCanXoU6B0poTnfmBmYobmwiBXnoemFGBT2oUlbGBV1mRkzqBZ0iHkO+Bhza4jumBxyL3&#10;ja2CVgyOjC6C5LgopBmKE6iVoJOJK5jfnUqIQojxmmGHVnkNl7aGq2kjlSOGHljBkrKFo0fdkGeF&#10;QDY5jluFCiK0jQuFUgyzi0uEo7bmo3aR7adUn++QYZeonKaO14fWmcGNT3gPlx6MEWhClJWK9VgB&#10;kiyJ60dCj+eI/zXIjduIUCJ5jHqIXAzTioSGLLWkotyZ5KYWn2WXuJZ3nCWVjoa8mT6TancQlp6R&#10;l2dhlBeP6VdDkbKOU0asj22M4jVgjVqLxSJOi9yLjg0OiaaHrLRYonmhsKTfnwafAZVUm8acTIWr&#10;mNmZj3YZljWXKGaHk6uU6FaMkUSSyUYdjvyQ3jUBjNuPXyIyizmOeA1diL2JCbMkokCpuaPLnr6m&#10;aZRYm3OjFYTAmIGfvnVDldqcwGXLk02Z7FXvkOWXQ0WjjpmU3zSwjG2TBiIaiquQ9g2gh/aJN7H+&#10;oiax26K1npSt9JNSmzuqCYPImD+mHHRilZGijGUGkv2fKFVKkJGb+0UjjkGZIjRcjAuW8iH8ii+T&#10;KQ3ah0yJXbDioie6BqGUnoi1tJI0myGxUoK5mBSs3HNrlVqowWQtkrqk1lSWkEihK0SajfOd6TQB&#10;i7KasSHXicOVHQ4Khr2Jfq/YoiHCjqCOnoC9wZE2mxG44YHIl/Sz5XKQlS6vRGNskoOq1VP2kAqm&#10;skQgjbCi5TOxi2id1CG1iWmWvQ4yhkiJma7vohTLoJ+0nnfGMJBpmwTAu4EFl9q7PnHflQq2FmLQ&#10;klaxJlN1j9isfUO+jXqnCTNwiyugWCGaiSCWuA5SheqJr65rrfh6C598qbR6gpB0pbR684FHoh57&#10;WXIjnsd742L7m4p8glNbmHx9JkMzlah91zI2kzh+oh8Vkex/qgolj3CBTKz6rRGBoJ4lqPKBXo8/&#10;pQiBJoA/oXKBAHE8niKA/mIwmu6BElKsl+SBNkKglQ6BcDHJkpOB0h7mkSeCmwpbjmKDEKvcrE+J&#10;Sp0cqDeIY45FpFaHhH9NoM2GsnBgnYiGHmFuml2FqFIFl1eFS0IZlIGFDDFokf6FBB69kHaFmAqL&#10;jXOEn6q5q66QupwAp5mPPY05o7mNyn5coDCMZm+GnPSLSWCumdSKUFFkltWJbUGblACIrTESkXiI&#10;OB6Yj9eIlAq1jKGF/qmjqxSYPprspxGWMIwvozuUK31nn7CSNW6qnHWQkF/smVePEVDCllqNqkEf&#10;k4OMcTDBkPCLmR6EjyuLZAr7i72HVqiKqrGfp5nfprGdGIsvotyajHx4n0yYCG3TnA2V2l8xmOmT&#10;1VAmlemR8kCnkw6QSjB3kGuPIR59jnqN7wtXitCHq6d5qnunNpjrpmqkE4pToomg9XupnvWd4W0Y&#10;m7KbKF6PmImYm0+flYeWPEA/kqiUJzA2j/iSuB53jeGQHAunigWH4aZrql+u3ZfxpjyrMolqokyn&#10;jHrNnq+j7WxSm2SgrV3hmDSdnk8QlS6axz/TkkqYTy/zj4+WSx5rjVqSCQvqiVmIDqVfqlW2mpbp&#10;piaylIhooiiug3nYnnqqZGtzmyOmpV0fl+ejG05xlNyf1z9dkfOdCy+pjy6ZlB5WjOOTwwwjiMeI&#10;NaR5qka+x5YBphW6S4eEog+1wnj/nlCxKGqumu2s7Vxyl6ao7U3klJWlRT70kamhjS9ojtycVx5C&#10;jH+UdQxRiFCIVKO+qjPHhZVFpgTCZIbLofq9SnhPni64OmoOmsGzhlvnl3KvF01xlFyqoj6fkWyl&#10;Ky8zjpmejh4yjC+Uagx3h/CIbaIYtj96XpPgsY16m4WorQl66nduqM57UmlCpNt73VsVoQZ8fEx0&#10;nWB9Kj1Lmft97C1HlxR+zhr+lZyAAQgxkWeBoaD5tWyBdJLXsNGBEIS7rFmAynarqBqAtWiapCqA&#10;wFqEoFqA3kv3nLiBFjzimVOBayz7lmCB8BrtlMCC9ghykE2DNqAJtKuIvpIEsA+HwoP9q52G4HXy&#10;p26GJWfyo4mFplnxn8CFR0t6nCKFBzx+mLuE7Cy4lb6FExrek/qF7Airj1OEm578tAOPx5ENr3CO&#10;RIMeqwGM2nUtptGLmGdBovSKm1lUnzeJw0r4m52JBjwemDWIdCx9lS6IORrQk0qIkgjdjniF1p4V&#10;s2qW35AmrueU2YI+qoGS6nRgpk6RH2aKonKPpVi0nraOUkp1mxyNHDu8l7GMGixElJuLjBrUkoyL&#10;CAkujY2GNZ08swCd9Y9JroGbZ4FjqhyY8nOTpeWWpGXTogSUq1gXnkGS4En0mqSRODtclzOP1CwP&#10;lAyPBxrlkciNQgmWjJ2Ge5xfssKlC459rjOh94CnqcSe/XLipYucKWU0oaSZs1eQnduXbUmFmjuV&#10;VjsJlsaTlCvhk5CSaRrzkR+PKgnvi9CGt5t5spusN42mrfyorn/dqX+lOnIjpT2h5mSJoU+e9Vb8&#10;nXycOUkNmdmZuTqxlmCXpSuwkx2Vghr6kIqQ3Ao7iyGG65qNsoGzkYy+rdivtn77qU6r4XFLpPuo&#10;F2PGoQGksVZTnSShh0iFmXueqzpQlf6cLyt6krGYYhr3kAaSOwp7io2HFpnIsmm7Xov0rbu3FH4x&#10;qSiy0HCLpMWulWMYoL+qv1W9nNinL0gMmSuj/Tn6laqgGytJklWazxryj5aSOAqvihSHOZkvslLD&#10;sYtTraK+z32PqQm6BG/vpJm1XmKMoIqxH1VDnJqtKEermOmorTm0lWWjPysikgqcwRrvjz2SNgrZ&#10;ibOHVpYOvq57F4ivuTd7WHtQtAZ7oW3ur0V79mCcqs18dlNKpnd9D0WMol19vDdInpF+gSgrm1B/&#10;ahbFmZ+AsQZ2kySB7ZVKvb2B04fpuGmBfHqVs0uBOm1TroaBF2AWqhCBHFLXpb2BPEUpoaWBfDb5&#10;ndaB4if5moaCfhbOmKWDmgbAkf+DWJR3vO2Is4c9t5uH0HoCsoaG/mzFrdOGRV+VqWaFylJmpReF&#10;ckTKoQGFRTawnS+FRyfOmdKFlhbWl8WGMQcCkPyEmJO7vEiPeoaMtvqODXlgseiMtWw1rTaLfV8U&#10;qM+KjVHzpIeJw0RroHKJIjZrnJyItyenmTCIsxbelv6IeAc7kBmE5JMWu62WLYXdtmqUSXixsV2S&#10;d2uWrKqQwl6GqEKPXVF5o/iOI0QJn+KNFDYlnAaMRieHmImMAxb7liSKmQeVjymFIZJnuzecwYUp&#10;tfaab3f+sOiYK2rtrC+V/V3yp8GUJlD9o2+Sf0Onn1WRCjXim3OP6idul+KPVxcqlUKMiQgIjjaF&#10;bpHDuuyjb4SJtZygnndjsIKd3mpcq8SbOF1xp1GY7VCSovmW2UNTntyVAzWpmvSTlydZl1GSNBdS&#10;lH+OMAhqjWaFsJEWurKqOYPgtVSm9Ha/sC6jwGnBq2agpFzopuud7FAfooubcUL5nmqZQjVumn6X&#10;kSdDls2Uzhdxk9WPqgi9jLWF6JBcuoCxMIMmtRqtlnYJr+mqA2kSqxKmelxNpo2jXE+doiSghUKX&#10;nf6eDzUvmg2bcCcsllGXOReJkz2P6QkDjB+GGI+muky4coJ7tOe0d3Vor7CwgWh4qsuskVvDpj2p&#10;Fk8qocyl70JAnaKi2zT4mayesScXleiZQxebkr+P9gk9i6WGP48EuhnADoHstLq7mnTmr4O3NGf7&#10;qpGy5ltUpfyvGE7NoYSrSkH5nVemujTLmV6hTScHlZOaYxeqklqQAAlri0KGXoppx0t8IH3LwTJ8&#10;TnEyu2h8gWShtht8vlghsRh9MkujrDt9xT6/p6d+cTFao29/OCMcn8+AKRKfncmBZwT1lKeCLonz&#10;xjyCiH1DwEyCKHCoupmB2GQstUuBoFe7sEqBnktKq2+BvD52ptyCBjElop6CfiMGnuuDNhLDnK2D&#10;7QVHk3mDdYlRxWCI/XzGv2+IHXBDucSHS2PLtIuGkFdir5KGFkr8qrmFwz41piaFqTD3oeOFzCLy&#10;nh6GShLim7CGKQWQkm6Dw4jtxLOPfHxivsGOFW/juRiMwmN2s+WLklcWrvCKqkq4qhiJ7T39pYWJ&#10;aDDOoT2JKCLhnWiJaBL+ms+IHwXQkYOD7oiExAiVznvtvh+T/G9quHuSO2MHs0aQmFa1rlCPREpo&#10;qXSOIj2/pN6NOjCooI+MpyLdnKaMjBM2mdeJ+AYykI6EMIf9w32b6ntivZWZvm7gt++XnWKFsrOV&#10;jFZFrbWT00oOqNKSTj1+pDiREDCFn+GQPSLjm+CPWhOEmNOLqQauj5mEhIeMwxmiMnrsvSafj25q&#10;t3Wc+2IWsjKaflXlrS+YXknBqEWWej1Go6eU6jBmn0qT3CLomzWRvxPGl/SNGwcXjsaEy4cXwsKo&#10;m3pxvMWlhW3vtwqigmGhsb2fnFWArLOdHElyp8Oa4T0OoyGZCzBLnr2XTiLwmpmT7RQBlzCNhgdx&#10;jhOFCIaXwnGvKHntvG6rvG1ptqqoXWEgsVClFFURrD6iP0kbp0efvjzVoqGdlzAznjiafCL8mgeV&#10;8xQ1loGNqge9jXyFO4X8wiK12XlovCGyG2z0tlmuZmCusPKqwFSuq9qnoUjPpt2k3TyjojOhhzAe&#10;ncWdKSMHmYyXqBRhlfCNxwf7jQGFZYVewdq8vXjxu+C4oGyVthi0kmBTsKewmVRfq4itJ0iRpoep&#10;Rjx7odqkrjAOnWmfTiMPmSiXtRSElXuN3wgtjJ2Fh37K0AZ+AXKgyeR9rWakw9Z9h1rsvel9p09H&#10;uER+DUOmssp+nDemrah/SCspqO+AFh3RpN2BGA7AoZyCBAOVlgiCan5uzxCECnJJyPKDO2ZTwueC&#10;nFqkvP6CS08Ht16CP0NtseaCXTd7rMKCtCsUp/+DRR3co9WEJw77oGSEKwPvlNGCqX5AziiKCXIZ&#10;x/+IyWYiwfeHu1p2vCaG/E7cto6GgkNHsRaGNjdeq/KGNCsFpyiGgB3loumHPg8wn06GEgQ/k7+C&#10;334vzW2QC3IHxzeOaWYQwSuM9Fplu2eLyU7NtdKK6kM6sFmKOzdSqzWJ2Cr+pmeJ0R3toheKEQ9e&#10;nleHvgSFks6DDn3izKqV/HHFxneT+WXWwG6SIlovuqqQkE6gtRSPUEMZr5WORjc+qm6Njir7pZmN&#10;SB4IoTKMqw+snUiJUwTukdWDVX2Fy/WbyHFoxcqZZmV7v8GXL1naufSVPU5atFeTo0LortGSRjcj&#10;qaSRSSr9pMaQyx4zoESO/xASnC6KyQVykN2Drn0sy2uhp3EUxTue02UtvyycM1mRuVaZ404fs7OX&#10;8kK9rieWRTcMqPaVCSr+pBGT4h5Yn3iQ/BBpmzyLGAXikAiD+3zkyu2nmHDJxLekXWTgvqChWllI&#10;uMGerk3jsxmcbUKWrYeafTb7qFOZAisHo2aWrR6DnrySzBC5mmaLTwZCj1SEO3yvynKtl3CExDiq&#10;GGSSvhumyVj6uDCjw02msoKhQEJwrOyfIzbxp7ScwisbosKZQB63nguUfBEGmaiLgwaTjruEcnxg&#10;ygezsHA7w8uv7GROvaisU1i3t7So/E1wsgGmRUJQrGejfjbppy2f5ystojabah7lnXWU5BFHmQmL&#10;rwbWjj6En3wDybC572/2w3O11WQXvUux7FiAt0+uTk1FsZmq5EI2q/ym/Dbjpr+ibCs9ocWdJx8K&#10;nP2U/RF8mIqL0gcLjdqEw/S9fKN6XeBSfNx6z8vSfSZ7VLc1fYZ79aJ+fcZ8ho2jffp9FXh3fjN9&#10;kmLcfm5+BkyMfqB+dTS1frh+yBilfph/LvJVexuErt4Ge3aEEsmne92DhbUufFaDD6CofK6CzIwC&#10;fPmCnncFfUiCa2GXfZWCN0t6fdiCBTPmffqB0RgyfcKB1vAFeeOOhdvGeluM9seGetGLf7NEe0WK&#10;MJ7we6yJJYp7fAyINXWtfG+HTmBufM2GcEqDfR6FmzMsfUuE4hfMfP2Ede4EeOyYPdnReXKVzsWi&#10;eeuTgrF5elCRb51NesGPnIkGezWN4XRpe6iMP19efBeKsEmnfHWJNTKGfKuH/RdxfEmGxuwueCmi&#10;MNgBeK+e4MPfeSebva/PeYyY4ZvIegaWRoeteoWTwXNAewSRYV5ne32PHkjoe+OM/jIFfBmLTxdX&#10;e5WJAOqdd3isKNZmeAan/sJGeImkCK5OePugY5pqeXydBIZ3ef+Zu3I2eoWWnl2QewOTqEhIe2qQ&#10;5DGqe5iOzRd1eumLF+kOdvO2G9Tud3qxLcDld/2sba0BeHun+5k7eQKj0YVqeYmfvnFQehSb4FzV&#10;epeYM0e+ewCUyzFbeyiSVxePelaM4OeSdqfAGtOIdxm6cr+Sd5K09avAeBavvpgWeKCq0YRoeSal&#10;+nB4ea+hXVwuejCc+kdJepaY7zEYer6V8xeledmOZuYzdpTKKdIudubD3L5Cd0u9tKqBd8+3zZby&#10;eFWyKoNmeNasnG+oeVanRluWecuiLEboeiidfzDheliZMxe3eW+Pr+UHdmTUWdEFdrLNb70gdxTG&#10;p6lsd5bAFpX1eBq5woKHeJWzfm71eQqtaFsWeXOnk0aZeciiQzC1egCb6BfGeRmQE+QTdhveutAU&#10;dnvXOrw1dufP1aiMd2jInpUpd+jBlIHTeF+6lG5keMyztFqueSutG0ZZeXqmhTCRebieFBfSeNOQ&#10;G+dNg4B42NQ/gvF5ccEJgoN6Dq2Wgkd6spn1ggF7YIYrgbh8GHH0gYh8w11AgWZ9ZkfUgUd+ADDU&#10;gSl+cRWZgTV/AeUhggKCqtIpgZqCRr8MgUuB76u2gSSBsJhCgPWBl4SpgMSBkXCfgKmBi1wXgJqB&#10;hUbdgImBgTAhgHKBdBVPgF2Bs+MGgN6MGdAdgImK170agEiJranwgCWIqZapgAaH0YNAf+iHDG9i&#10;f9+GVVsHf+CFqEX/f9uFBy+Bf8qEgBUMf5eEKOE2f/6VcM5af7WTX7tkf3iRaqhGf06Pn5UifziO&#10;CYHlfyiMiG43fyyLIFoNfziJzUU5fzyIkC7yfzGHlBTRfuSGUN9of0KfAcybfwKcFrm2fsqZUaaw&#10;fp2WxZOwfo2UcYCdfoeSM20dfpOQGVknfqaOHkSKfq+MRy6Cfp6K4hTMfiiIZ93Efquof8r2fnKk&#10;yLgefj6hPqU1fhSd+ZJZfgia7X9ufgWX9mwdfhaVK1hafi2SiUP2fjSQHC4xfheOXhT0fWuKYNw1&#10;fj+x+sl9ffytiba7fcOpQ6PufZulQJExfZKhd35ofZKdwWs+faiaQleofcOW9kN1fcmT9C3qfaGR&#10;6RUWfMmMD9rIffS7hsgffaK2bLVwfWGxd6K3fTmsupAXfTCoN31vfS+jyGpufUWflVcGfV6bn0ME&#10;fWGYCC2tfTSVPhUzfECNf9l/fcTFL8bZfWS/hbQxfRi59KGIfO+0io8DfOKvWXx7fNuqO2mmfOql&#10;VlZwfPugtUKhfPiciy12fM2YNRVLe8yOZthlfZjPFsXCfTDI17MgfN7CqaCEfLO8l44UfKO2uXup&#10;fJWw7mj6fJyrVFXwfKWmBEJNfJyhLy1IfHSarRVfe26Oc9d9fW7ZUMTefQPSbLJDfK/LmZ+xfILE&#10;4I1UfG6+Unr/fFy31GhwfFyxf1WKfGCrfkIKfFGlDC0jfCycqBVveyKOftoLiq13Z8gmiWF4JLYK&#10;iEl42KOah395f5EMhq96SH5ehd97JGsqhTl79FdqhK18vULvhDB9fSzKg9l+DhJ1g/1+19gSiUuA&#10;2sY/iCuAqrQ3hzGAfqHghnCAWI96hbSAYXz7hPuAgmnyhGiApFZeg+2AyUIWg3yA8Cw3gyaBDhJa&#10;gxeBctYgiBGJ+8RehxCI+rJwhjCIBaA+hYGHIo4DhNiGdHuvhDGF3GjRg66FU1Vpg0CE1kFSgtiE&#10;ZiuzgoKEFhJCgkuDwNRQh0yS5MKihlaRIrDKhXmPbp6zhMSN0IychCGMcHpyg4SLKmfAgwqJ+1SI&#10;gqSI4UCkgkKH4Cs+ge2HJhItgZeFx9KIhqSb/cDvhbiZda8uhN+XAZ0yhCSUqotAg4WSmHk+gu6Q&#10;oWa6gnuOzFO0ghqNFUAHgbiLhirhgVmKcRI9gNSHv9DshhOlBb9ZhTShxa2nhGKem5vGg6Obkon1&#10;gwWY0XgagnGWLWXEggGTs1LygaKRYT9/gTuPSyqagMqN7xJtgAqJmc92hbyuG73yhNCqKaxTg/Sm&#10;S5qJgzKijIjWgpSfF3cdggObwGTwgZaYnVJLgTiVsD8JgM+TFCpdgE2RWhKWf12LL84YhYK3Sbyd&#10;hIKysasOg5iuKJldgtOpuofIgjSll3YugaGhkWQngTSdxlGvgNWaOz6cgGeXGyokf9yUYxK5fsqM&#10;iczQhVbAmrtRhES7canLg062Upg4goexRIbAgeWsfHVFgUun0WNlgNmjX1EZgHafNT40gAOblCnt&#10;f3OXFBLXfk2MvcuehSjKHboqhA3EaaizgxG+uJc7gkq5DYXdgaOzonR9gQKuUmK/gIypN1CZgCSk&#10;bj3df62f6ym+fxuZUhLvfeiMzcqRhPvT7bkyg93NpqfSguDHXZZughfBEoUlgW27AHPbgMe1CWI4&#10;gEyvQVAxf+Gp0T2Wf2ajaCmZftKbHhMCfZaM2szTkiZ2bLvnkDd3QKrOjn14DZlvjRV4zofzi7t5&#10;pXZbimh6iWQ0iUB7W1F6iDl8JD39h1B87Ciyhr19nw+KhoF+wMrzkMp/XboRjxN/WakKjYF/VJfK&#10;jCh/ToZ3iuF/cnUMiaJ/qmMSiId/3lCIh4mAFD1DhqSAUihBhgmAnw+dhZiBNMkmj6qID7hcjhOH&#10;RKdvjJqGgJZLi1CFyYUdihqFQnPaiOuE0WIKh92EZk+uhueEBzychgaDvCfdhWaDpg+uhMqDYMd+&#10;jtSQrLbNjUiPKaX5i9iNrpTvipKMQIPiiWaLEHLDiEOJ+2Eah0CI807phlOH/TwHhXiHKCeEhNOG&#10;tA+9hBWFScXdji2ZW7U9jKuXI6R+iz6U9pOSifaS2YKliM6RAnGrh7KPSGAthrWNok4rhcyMFzt+&#10;hO+Kvyc5hDqKAA/ig0uHI8RVjbah9LO5jDmfD6MKis6cOZI8iX6ZeoFyiFWW/3CchzqUoV9Jhj+S&#10;YU15hVSQSDsChG+OdSb+g6KNfhAYgnaI4cLsjWCqmrJhi92nDKHHimujj5EViRSgKoBoh+udB2+y&#10;htGaAF6EhdeXI0zfhOyUezqXg/+SMibMgx2QoxBHgcCKX8GYjSazWLEai5WvL6CQihirE4/1iL2n&#10;DH9kh5KjRW7NhnWfml3EhXmcIUxIhIyY6Toug5mWLiaYgqeTZhBugSWLHMBZjQK8O6/bi1+3kJ9a&#10;iday6I7TiHquR35dh0qp5W3khiWloF0BhSWhjUuvhDSdxjnCgzualiZhgj6V1xCQgKKLM78zjNvF&#10;Xq7Biy/ALp5NiaG6+o3XiEO1wn14hw6wx20aheKr6lxXhN6nPUsqg+mi6zllguuegSYwgeWX3xCr&#10;gDaLRb4zjLDO2a3WiwTJFZ10iXXDTI0LiBe9fHy/ht235mx3hayyb1vOhKStKEq+g6yoCDkagqmh&#10;pCYJgZ2ZfxDBf+CLVL9+mcV1t6+ll0d2lp+clPh3cY9HkvF4R37ZkQl5KG5Sjy56E100jX966Ut+&#10;i/l7tzj+iqV8iiSMieF9XwziiPR+4r2jmLF+N63jlk1+SZ32lBR+XY3Dkh9+cn18kEh+rW0fjnx+&#10;+1wujNZ/Qkqri1J/izhjifp/4yQ8iSeAXg0WiAWBKbwSl7GGeaxilWWF0pyIk0CFM4xskViEonxE&#10;j5CEPmwMjdOD71tEjDaDo0ntireDYzfZiV+DPSP2iH2DYw1EhzGDLLqZltKOuKsBlJONaJs/knmM&#10;Hos8kJqK3nsxjt6J22sYjS+I9Fpzi56IEUlFiieHQDdfiNOGmSO3h+WGcQ1thnaE8bkjliWW+6mX&#10;k/SVB5nokeKTGYoCkAKRNHoXjkuPlGoejKKOElmgixaMnEidiaKLPzbqiEmKICOBh0WJvQ2jhaWG&#10;qLfFlbWfIKgzk4ycjpiOkXuaBYjJj5GXi3j+jdeVUmknjC2TNljSiqGRMUf9iSqPUjZ9h8WNxiNV&#10;hqKNDA3ihMeIRrZflWmnXabrkzmkKZdikSGhAoe6jy6d73gLjXKbGWhSi8eYYFgfijuVyUdyiMGT&#10;aDYfh1KRdiMvhhWP4Q4YhAmJiLUXlTavu6W0kvmr7ZY+kNWoLYarjt2kgncXjR2hE2d7i2+dwVdr&#10;ieGam0bkiGOXuTW9huyVaCMEhZmSXQ5Gg2eJp7P7lRe4PKSNksiz8ZUXkJmvrIWSjp+rb3YXjNqn&#10;b2aZiySjj1asiZGf3EZOiBCcfTVThpGZjiLRhS2Ujg5tgt+JwbLtlPfA9aOGkp28L5QXkGe3Z4Sc&#10;jm2ynHU2jKOuDmXTiuWpolYFiU6lZkXKh8mhkTT2hkSdDCKjhNKWYA6Ngm+J17H6lNXJ/6KnknfE&#10;spNIkD+/YYPVjkW6CXSAjHa07WUzirGv9lV+iRerNEVfh5CmMTSqhgWf2CJ+hImXUw6nghWJ6LLN&#10;oaR1daPvnlV2c5Tcm1J3YYV3mMJ4M3X+lld5FWZvk/56AFZKkdF63kWMj9Z7uDP9jiR8nSBkjUp9&#10;jwqGi25/ZrFOoId9iaJ5nV59xZN2mnZ994Qul/d+G3TWlZp+YmVsk01+ulVukSd/EUTcjyx/bjOC&#10;jXN/4SAvjICAiQrHim+Bca/mn4mFWKEknHyE85I2maqEhIMElzeECHPJlOiDuGR/kqeDf1SmkIiD&#10;S0Q+jpCDJzMTjNODJyABi8mDigsBiY2DP65wnseNHJ/Ym76MIZENmPKLGYH2loKJ/nLVlD2JHGOo&#10;kgmIU1Pxj/SHkUOvjgGG5TKxjEOGbh/XiyWGlgsziMeE1a0anjaU856SmzCTYY/cmGSRwYDglfCQ&#10;DHHbk66OlmLMkX+NPVM5j26L8UMgjXuKwzJSi7WJ3x+3iniJxgt1h+2GX6vtnc6ctZ1cms2akI6s&#10;l/+YXX/KlYKWFXDjkz2UD2HzkQqSKVKEjviQWEKVjQCOszH4iyyNch+eicqMrgvBhwmH0qqsnXmk&#10;jpw6mnih0I2ll6efBH7ZlSGcJ3AMktmZjmE3kKWXF1HojpGUwkIdjJaSpzGqirWREB+JiTKPKwwD&#10;hkaIH6mBnUCsi5sgmjWpNoyel1yl133mlNGiaW8xkoWfQmB3kEycPlFIjjWZZkGijDWW2jFYikuU&#10;7R9tiK6RWgw7haCIRah7nSS0rJoOmgWw2ouKlx6s/HzklJGpCW5Ikj6lXF+rj/2h1lCcjeKegEEb&#10;i96bijD8ieuYmR9IiDmTSQxqhRSIZaeNnQS8/pkamdm4tYqZluu0W3wBlF2v6W16kgSrul73j7qn&#10;tVAFjZuj50Cli5SgajCriZqbrB8nh9iU5QyRhKGIf6a8nN3FlJhPmbHAy4nWlsG79HtKlDK3BmzU&#10;kdWyV15lj4St1U+LjWGpi0BGi1ikdzBqiVeeIh8Mh4mU/gywhEWIlKZTqZd1eZhGpcp2YYoRoj53&#10;QHufnxZ4EW0dnBl49F6MmTF5409hlnl6yj+ck/p7sy7/keF8rBw3kO99wQhqjaZ/3aUYqH59GpcW&#10;pNR9T4jxoWN9g3qUnkp9t2wum1l+C127mHt+cU6zlch+2j8Tk0l/Ti6lkSV/3xwgkA+Augi2jJmB&#10;sqPhp4+EjJXyo/qEK4fhoJmDyHmdnYyDY2tQmqeDKlz4l9ODCE4QlSaC7z6WkqeC6y5UkHyDExwM&#10;j0aDvQj5i6yDUKKUpt6L4ZTJo0yK9obbn+yKCXiynNyJFmp+mgCIVlw/lziHrU13lJKHDz4kkhWG&#10;iy4Nj+SGRxv6jpKGvAk0ituEvaFpplWTUJOuosOR2oXSn2KQX3fBnEyO3GmmmXKNkluClq2MZUzb&#10;lAmLRT2vkYuKSS3Fj06JphvwjdWJjwmBifmGHqBvpeiasZKpoluYs4TPnvqWrHbRm92UmWjQmP6S&#10;yFrJljaRGkxCk4+PgT07kQyOGi1/jr6NKRvujReMHAnZiQ+GqZ9bpZWiJ5GyogWfmIPvnp+dAHYC&#10;m3uaWWgXmJmYAFoplc2Vzku+kyWTvTzXkJ2R7i1CjkGQuhvsjHKOSwoliEiG3J5WpVupu5C5ocGm&#10;n4MFnlKje3UrmymgS2dWmEKdblmBlXCavUs0ksWYNzxtkDiWBi0AjdCUQRvhi+KQOAplh56HCJ1r&#10;pTaxco+9oYut4IIGnhGqRnRBmuSmn2aFl/ajSVjLlRygIEqckmydLTv5j9uapiy0jWmXehvLi2OR&#10;7gqchw+HLJyDpQ65VI7UoVy1VIElnduxS3NymqutNWXMl7epaFgplNSlzkoWkiCidjuRj4ufECxw&#10;jRGaLhu2ivmSvArJhpmHS5uspOTBeI4OoTG9AIBuna+4hXLLmn20A2U2l4SvxlenlJqrv0mpkeKn&#10;sjs+j0uimiw6jMqcWRuliqOSsQrshjuHY5pLsbF1qIz2rX92Zn+OqXh3K3IGpbB3+WR2oht43VbZ&#10;np15z0ijm1J6wTnPmE17uSoclcl8xhgblL99/gaUj5SARJlJsJ981owJrId88360qJR9H3E8pNx9&#10;YWPAoVF9wlY8ndp+NUgimpR+sDlul45/PCnklPx/7Bgkk8OA/AbqjnuB6phHr72D+IsYq7CDhH3X&#10;p8eDH3B3pBmC0GMSoJiCrFWknSuCoEemmemCojkUluKCvimylESDERgskuGD+gc2jYODX5c0rw+K&#10;54odqwaJ9Xz1px6JEW+0o2mIRGJkn++Ho1ULnI2HG0crmVCGnzi+lkiGRCmGk5+GNhgzkhiGpwd4&#10;jKiEp5Y9roGR9YkwqnqQgHwXppGPGW7qotaNxWGwn12MplRvm/2Lo0atmMGKsDhklbWJ5ylWkv2J&#10;hxhBkUeJJQfOi7+FR5V0rgiY+YhdqgiXBntCpiCVGm4gol+TOWD9nuKRnFPWm32QJEYwmD+OwzgI&#10;lSyNmykmkmKM/xhXkHSLZQgxitKFipSTrbWgDIeTqa2dknqKpb6bHG1yofiYq2BinneWkFNSmw2U&#10;oUXFl82S1Te5lLaRUyj8kduQYBhpj76NUgiGigaFw5O3rXWnNoa+qWKkOnnApWqhQWy5oZ+eT1+9&#10;nhibu1LFmqiZW0VSl2WXJzdklEmVVSjMkWGTchhxjx+PBgjOiVmF9JLprUCufoXaqSSrGXjZpSSn&#10;t2vqoVOkWl8GncWhWFImmkyejUTQlwSb/DcDk+OZxSiSkPCWRRhsjpOQgwkLiMeGHZIBrRG18YT8&#10;qPCyJngKpOmuYWsxoROqpV5jnX6nOlGZmf2kC0RclrGhKDask42dnShdkJGYpBhljh6Qfwk8iE+G&#10;P5EYrOi9q4Q3qMS5a3dipLq1PGqcoN+xJV3fnUWtWVEnmb6pzUP/lm6lwDZmk0agsSgzkEOaixhg&#10;jb+Qewlkh++GWo6Tue92UIIEtQt3DnVgsGR3y2ierBt4hFvfqAZ5XU8apA16SUHFoFN7OjPXnOt8&#10;NSUGmhV9RRPWmOl+iATzkUmAoI3KuOF9F4FOtBZ9RXS8r4N9d2gGq0V9rVtXpzd+CU6ko0N+fUFm&#10;n4l/ADOUnBl/myTpmTCAXxP7l8qBgAVSkCaCHIz5t/qD4oCKszqDhXQLrrGDLmdyqn2C3lrWpniC&#10;vk40ooiCuUEMntCCzTNWm1yDAyTPmGGDeRQclsmEJgWljySDbIwvtzaKeX/Isn2JqnNarfiI32bf&#10;qcWIG1pXpcWHhk3FoduHDEC0niaGqjMbmrGGciS4l6qGlxQ5leWGegXvjkKEA4t1tqCRLX8QseWP&#10;43KprV2OnWZAqSaNXFnLpSWMUk1OoTqLZ0BXnYWKlzLdmguJ/iSilvKJ5BRjlPWIpgZNjVOEQorU&#10;tiiX035nsWyWDnH/rOCUSWWaqKGShlk4pJqRCkzUoKqPtj/4nPGOhTKfmW+NnCSPlj+NORSXlAKK&#10;nga5jGGEjIogtb+ec33HsQOcNHFsrHOZ8mULqC2XrFi4pCKVvkxroC2UAT+nnHCScjJpmOeRQCR+&#10;laSQGRTDkzKMTQcVi5KEyolptWmlH30bsKmicHDKrBSfvGRzp8adAVgzo7aap0v7n7uYhj9Qm/uW&#10;oDIwmGyVLCRplRiSshTlknyNygdkiuKE/4i2tSWr5HxfsF6o4HAQq8Gl02PLp2qit1ego1Of+0uA&#10;n1OdgD7xm46bUDHwl/iY/SROlJiVFRT7kd2OLwenik2FLIf0tOSy8nuqsByvhG9pq3usFWM2pxyo&#10;olceowCljksTnvqiwj6cmzGgBTG3l5acMiQ2lCuXGBULkViOOwfdidOFUYc4tKe6Y3sLr+O2YW7i&#10;q0KyemK+pt2uuVa1or2rVkq7nrKn/j5XmuWj1jGKl0aexCQik9OYbhUZkO2ORAgJiXGFb4Mzwm53&#10;OXdRvPJ342tht7t4iV9bsu95KVNmrlZ59Udxqdx63Dr5pat7yy3sodh8yR/3nq193w/onMF/SwOK&#10;ksWA74KrwWB9pHbYu/x9y2r1ttV98V74sg9+FlMOrXt+a0clqQN+3jq9pM5/ay3HoO+AFh/2naiA&#10;8hAlm4WB5APwkZmCR4IRwG2EFXZFuxSDuWpztfiDYF6XsTyDDFK9rKyC7UbfqDeC7zqHpAGDFS2n&#10;oBuDaR/1nL6ECRBammuELwRKkI+C5oGMv4uKXHW9ujmJmWn3tSSI2F47sHGIGFJyq+WHi0agp3CH&#10;HjpWoz6G1i2Kn1mGxh/0m++HJxCJmXGGNASZj6WDHIEOvuGQuXU7uYqPhGl3tHKOT13Jr76NHFIQ&#10;qzGMI0ZRpriLUDodooSKpS1rnpqKQh/7mxqKURDJmGqIFgT+jrGDYICcvmCW/XTCuQKVUWj5s+KT&#10;p11IrySR/1GfqpGQoEX2phKPcDndodmOci1MneON0SAImkmNJxEWl2GJzgVyjbuDr4AUveCdK3RM&#10;uIebEWiMs2WY9lzZrp+W21E9qgaVGEWppYGTjDmnoUSSQC0ynUaRZyATmZSPkxFYln2LRgXWjOqD&#10;8n+EvXKjXnPLuBmg5GgWsvSeZlxmriSb4lDZqYeZwUVapP6X4TlwoLyWTy0YnLWU1yAdmPGRxBGQ&#10;lbSL4AYqjDeEK372vRqpo3M+t7mm5mePsoukHVvprbGhQVBuqQ+ezUUFpIOcpDk3oDyayCz9nC2Y&#10;ACAlmFmTyBHAlQOMAAZyi6CEW35lvMKwRnK6t2OtHmcWsjKp9lt7rU+mzFAQqKqkD0S7pBuhpjkF&#10;n9Ceryzmm7maqCAsl9mVexHnlG+MGgasiySEg33fvGy3WHJItxeziWa0seqv4VsirP+sdE/EqFep&#10;c0SAo8amBjjcn3ih0CzUm1ycySAyl3KVxRIGk/iMMAbbisGEo3e3y0R4z2xHxax5BWDowCp5WVWk&#10;usp53UqCtZd6nT9osIZ7fzPXq8d8cCe1p3R9dBqjo+B+lgxToCWABAI/lCCBOHeIyj5+7GwZxK1+&#10;o2C+vy9+flWAudF+j0pitKJ+3T9Lr5R/UTPFqs5/6ye2pmmArhrEorKBrAykntCCPwKskuuBz3c7&#10;yTiE82vDw7CEOmByvjqDplVauOODTEpKs7iDLj84rqiDNzO5qeGDdSe5pXSD7xrioaSEygzsnaCE&#10;OAMNkdqCEHbiyD6K7mtzwrCJ2WA0vT6I51U+t/iIKko8ss+HpT8xrbuHSDO3qPmHICe+pJGHQxr8&#10;oLWHrg0snJOF8wNhkOmCSXaUx3OQ62snwd6PcF/uvGiOF1UCtyWM8UoMsfqMDD8QrOCLUjOnqB2K&#10;1SfEo7CKthsln7uKVQ2Am3iHlAPNj/CCknZrxs2WuWrswTaU11+ju7qTFlSrtm2RiknBsTyQTT7b&#10;rByPRTOMp1KOhSfLoteONxtZnsGMtg3kmluJEARIjviC5XYNxkKcfGqjwKaaL19iuySYCFRhtc6W&#10;GkmAsJiUiD6tq3KTNDN1pqKSOCfQohuRVBuFneqOvg45mWaJngSyjiODLXWuxcKiQ2pVwCCfml8d&#10;upadGFQXtTea0UlDr/6Y8D6DqtSXWjNjpf+WJSfaoW2UIxuynSWQlQ6FmI+J0QUMjW6DaXVgxUeo&#10;EGoHv56lL17Qugyia1PMtKOf1UkGr2idsT5cqj6b6TNWpWOZ5SfroMeWuRvjnG2SSA7Ml9CKAQVY&#10;jNWDnXUPxNKuH2m9vyqq516LuZWn1FOKtCSk+UjRrueinz46qb6gQzNLpN6dCif6oDqY5RwOm9KS&#10;+A8HlzGKKQWWjFiDx3TAxGq0d2l8vsiwuF5UuTWtPVNWs72qLEinrn+nPz4fqVajwTNCpHOfkCgG&#10;n8iaohwxm1aTDw82lrGKSQXIi/OD6em8eWJ029ZQeeV148LIel921q8Ues13qZtBezx4oodLe6t5&#10;sHLtfCN6n14VfJ17eUiCfQh8RTFUfUl81BXYfSB9PeeWd4Z/J9RHeDl/IsDXeOB/Gq0zeXZ/EJmL&#10;egV/OIXKepF/eHGYeyJ/o1zoe69/xEeGfCp/4DCdfHB/6xWLfCR//OVedgKJNNIcdtuIMb7Kd6CH&#10;PqtieESGZJfueOyFwYReeZOFNHBZejiEoVvVetWEDUaje1yDgC/6e6iDCRVGe0eCsuNTdLmS2NAk&#10;damQ97ztdoGPL6modzSNjZZgd/OMJoL+eLOK1m8peWmJjlrWehCIUUXZeqCHJC9oevKGMBUJeoWF&#10;FuFbc9Ocjc5KdMKZ4bswdZ6XTqgKdluU5JTodyiSuoGyd/eQpm4MeLiOp1nteWmMvEUmef6K7y70&#10;ek2JiBUAecqHX9+wczGmPMypdByiy7medPefdKaQdbqcR5ORdoyZXYCDd2CWi20KeCmT1VkceOGR&#10;O0SMeXmO0C6eeb+NBRUleRqJfd4scpewCcs4c4ar0bhCdGSnsqVIdSujvJJndgKgDn98dtuceGwq&#10;d6uZBlhneGqVukQIeQSSsS5UeUOQjhVEeISLTdy9ciu55MnWcxe07bbtc/OwDqQGdLirV5FCdZCm&#10;7H56dmqil2tTdzqebFfBd/macEOVeJGWyi4VeNCUHRVeeASM2NtgcfTDxsh3ctS+KLWUc6a4n6K+&#10;dGOzOZAWdTeuHX1ydgypF2p+dtWkNlcmd4ufikMzeB2bRy3eeGGXTBV1d5mOJdooccbNyMdCcp/H&#10;jLRnc2rBYaGgdB+7Uo8RdO61h3yLdb6v0GnFdn+qNVajdyyk00Ljd7if9C2xeAOZ8xWHd0COjtkg&#10;cZfYA8ZEcnHRKLN0cznKWqC4c+fDoo49dLK9JXvRdX62uGkvdjiwWVY5dt6qOUKhd2akFi2Nd7ac&#10;EhWVdvqOmNz+f9Nzqsrff5x00LiJf3V14aXef2d21ZMQf2B344Adf1t5AWynf3B6Blinf5F6+kPr&#10;f6973i2Kf798gxLcf9V9Ddq3fi99Y8i0fid9jbaCfiR9uKQHfit95ZFrfj1+MX6sflN+jWtkfn1+&#10;3VeRfrF/JUMJftx/aSzvfu5/lBK5fuN/2NjCfLmG+Ma7fNKGPLSbfO6Fi6JTfQ2E7o/nfTeEeX1X&#10;fWSEFWo7faGDslaUfeSDUkI+fhqC9yxlfi+CqxKafgyCZNb7e7OQPMUCe9yOsrL0e/+NOaDDfBqL&#10;2Y58fFGKqnwXfJGJjmknfN2If1WufSuHe0GKfWmGiSvqfYCFyRJ+fVCEotUEesuZlsM9ewaXRrFW&#10;ezaVCZ88e1OS6Y0Ze5SRAXree+CPLmgcfDaNcVTUfIuLyUDmfMyKQSuGfN2JGxKKfJGGx9Nnegai&#10;1MGmelWfy6/LepSc1Z3HeriZ/4vGev+XY3m0e1GU3Gcge62Sc1QNfAaQKEBYfEaODys6fEmMlRK1&#10;e9WIxtHoeYisMMA8ecuoaa51egWkt5yEejChJoqhenyd0XixetKakmZGezSXeFNge5GUiT/ce9GR&#10;3yr4e8iQGxLbezWKe9CFeSy1m77keV6xIa0reY+svJtPeb6oeYmIeg2kcXe6emOgfWV4esWctVLA&#10;eyKZID9ue1+V6Cq9e1CTYxL6eqyL788/eOO/Db2XeQm5/KvieTO0/ZobeWSwHIhxebGrbHbEegKm&#10;zmSuel+iWVIperaeHj8Keu6aWCqHeuCWTRMVejmM584LeKXIoLxseMTC/6rFeOm9bZkReRu39YeA&#10;eWWyn3XvebGtV2QAegioMlGoelmjTz62eoye4SpZeoGYuRMredqM9sz4eHHScbtxeIrMNqneeKzG&#10;DZg6eN7AAIa9eSa6A3VDeW60C2N0ecCuMVFAegyopT5yejyioyo1ejOaqhM9eY6NAtA7hr9yjr87&#10;hd9z0K32hRp0+pxIhIF2AIqBg/d3H3idg3R4TmYbgxh5ZlMAgtN6bj8ngph7aSmWgnR8Jg/7gnd9&#10;As4MhTx71L0ohIZ8KKwHg+N8dpqHg118u4jxgup9I3c+gn59nWTsgjV+D1IDggB+ez5igc9+4ykb&#10;gal/MRADgYh/tcxMg+6E9btmg1GEcapSgsaD8Zj0glaDdoeHgfeDKHYBgZ6C8GPbgWaCu1EfgT+C&#10;iz2xgReCYSitgO+CQxALgLaCGMqKgtyNzbm+gk+MjajGgdKLUpeJgXGKIoZBgSGJJnTigNeIQWLk&#10;gKyHZ1BSgJCGmz0UgHCF4ShLgEaFWxARf/2EMcivgfSWzLgIgX2Ux6czgRGSzpYXgLaQ6oT0gHCP&#10;QXO9gDCNr2HrgA2MM0+Lf/eKyzyCf9eJhif5f6KIqRAvfzmGNccZgU6frrZxgOac8KWogIKaRJSq&#10;gCaXs4Oqf+SVYHKbf6iTJ2D5f4qRCU7Nf3SPDDv/f1CNQye3fweMIxBhfnOIFsWRgN2olbUBgG2l&#10;KqRQgAShz5Nsf6iejIKNf2ibi3GgfzGYpGAnfxaV404qfwKTTTuNftmRBCd+fn+PhRCLfcqJscQm&#10;gImxjbOtgAythaMSf5uph5JDfzulmIGAfvyh7HCzfsWeW19hfqqa9U2QfpWXxzsjfmiU/idIfgSS&#10;gxCvfTqLD8LggEi6n7Jxf8G2FaHkf0exiZElfuKs/IB7fp6orm/OfmGkel6ifkSgckz8fiycqTq8&#10;ffuZZScTfZKVKhDOfMGLXcHGgBLD6LFjf4S+16DhfwO5vZAwfpe0ln+cfk6vqG8Jfg2q0l3+feum&#10;Jkx8fdGhxDpkfZydoSbkfTGXXhDnfF2LbcDdf+PNeLCGf1HH0KAQfsvCH49pflq8YX7nfg220G5q&#10;fcixVV15faOsAkwWfYanATodfU+hBya/fOKZIxD7fA2Le8OPjflxuLN5jINzCqMqiyx0RpKBigF1&#10;X4HAiPZ2iXDlh/h3vl9hhx142U0+hlx54zpVhbd65CWThV57vA1UhOR9DcGJjJF6hLGSi0x6/KFk&#10;ihd7aJDhiPt7xYBLiAF8RG+ehxV81F5Lhkl9V0xdhZV91DmvhPZ+USU6hJR+xQ2Eg/p/lb/Gi0yD&#10;MK/cih+C3J/HiQSCiI9riAWCMn7+hyCCCW55hkWB9F1ShYiB3UuShN+ByTkahEaBwSTqg9uB1A2u&#10;gyqB0r4YikqLt65RiSqKrZ5diBuJpY4khyiIo33YhlKH1m12hYeHH1x0hNeGa0rehDmFwTiWg6aF&#10;MCSkgzaE6A3UgnSDyrx7iX+UTqzDiGuSjpznh2WQ1ozPhnaPKnymhaiNuWxohOeMYVuRhD6LEkoq&#10;g6WJ1jgXgxCIxSRlgo6INA4Dga2Frrr3iOucx6tAh+OaWptwhuKX+ot3he+VrHtxhSOTm2tZhGSR&#10;pFqvg76Pv0l7gyON+TeggoWMciQvgeqLrA47gN2Hc7mJiHelSanlh3CiN5orhm+fMIpNhXmcPXpl&#10;hK6Zh2pvg/KW7Fnsg02Ub0jkgrGSHTc5ggyQJSQAgVuOyA5qgCyI97g2iCOt4aihhxSqNpj4hg2m&#10;k4kxhRKi/nllhEefqGmPg4qcbVkwguWZV0hRgkeWejbTgZyUEyPPgNuRgw6Sf5WJ2rb/h+u2nKdt&#10;hs6ybZfPhbuuQIgahLuqF3hpg+ymKmixgyqiWFh0goOeq0e8geObQjZogTOYZiOZgGeT7A60fxaJ&#10;8bXPh66/d6ZYho66zpbPhXi2H4cphHKxaHePg56s5mfxgtiogFfSgi+kPEc6gY2gSjYMgNmcOiNq&#10;gAWV7Q7Pfq6KBLS7h3DIh6VrhlXDYJYAhUC+LIZmhDe46Hbeg1+z0mdWgpWu1VdPgeqp/EbSgUal&#10;RjXBgI+fSyNEf7aXiA7mflqKE7aflXlxFqegk29ycphfkYNzuYi3j8d033j5jjR2E2kijLR3T1ib&#10;i1Z4bkdtihp5fjVxiQ96iCF7iI97eQrkh0Z9TbTQlD55dqXtklh6A5bJkId6hYc9jtZ6+HeljVF7&#10;jGf5i998MFeiio18xEapiVp9UjTriE995iFEh71+gAsxhlh/pLMPkwuBpaRKkTqBfJVIj4GBT4Xq&#10;je6BHHZ4jHyBE2bwixmBHlbDidSBI0X7iKmBKzRzh6CBRSEShv+BjAt0hYWBt7GSkg+JyqLmkE2I&#10;+ZQCjqKIJYTGjReHT3Vyi7WGrGYIimKGIFX/iSqFkEVgiAiFCTQJhwOEpCDnhlSEnguwhMyDibAc&#10;kUeR8qF7j5aQfpKrjfWPCYOQjGyNk3RcixGMVmUUiceLM1UziJWKEkTCh3aJAjOdhmuIJiC8haWH&#10;6gvug/+FSa69kLiaCqAXjxaX75FPjXuV2oJTi+2TzXNBipGR+mQdiUiQQVRmiBaOlUQkhvONBzM1&#10;hd2LxCCUhPaLMgwtgyiG7a1YkFWiH57Ojq+fapAijRCcu4FAi3yaEnJLiiGXpWNHiNiVU1O0h6aT&#10;GkOchoGRDjLbhWGPaSBxhF6OAQxjgm+IVawakAqqUZ2djlunCY8BjLSjxYA3ixugh3Fdib6dhGJ2&#10;iHOanVMFh0GX10MShhmVTjJ8hPCTTCBJg9iQdwyQgdKIf6sSj9CyqpyBjhau443ijGarHH8sisen&#10;VHBsiWWjxWGjiBegVFJShuKdA0KBhbiZ/DIThImXXSAXg2GSowy3gU6Iman6j5y7JZt5jdy26Izq&#10;jCWypH5EioGuWW+biRuqQmDsh8emSVG1hpGicEIChWae9DG2hDKayB/rgvyUbwzXgOGIrqjnj2zD&#10;3JqQjaq/Howhi/C6W32Jike1jW7yiN6w7mBYh4esb1E2hk+oFEGbhSKjejFsg+udhh/HgquVfAzw&#10;gIqIv6pHnRVwvpw/mlFyQ43xl8Nzon80lYV0x3Bkk3J1/GF9kXV3O1Hij6B4YEGdjfd5eTCEjJl6&#10;kR1VjBJ7mQivibV96Ki+m+N405rLmUF5g4ySlst6IH3tlJh6oW89kpN7QWB9kKJ78FEOjtZ8kkD7&#10;jTN9MTAci9F92x06iyx+nAkHiLeABKcums6AkZlUmDuApYs8ldeApXzCk7mAhm42kcOAkV+Wj+CA&#10;sFBPjh6AykBqjICA6y/AixuBJR0iil2BpAlVh9eB4aXLmeiIQ5gOl16Hw4oVlQGHLXu8kuqGdm1L&#10;kQKF8F7Hjy2FgU+kjXaFDj/pi9+EqC9uiniEbh0MiaOEtAmZhxKDhKRZmTGP/5a9lrGO6ojjlFqN&#10;v3qpkkSMc2xVkGGLXl3wjpOKYU7yjOCJZj9ii0qIgS8ZidqH3Bz3iOWH5QnihjuFGKMlmKSXnZWD&#10;ljKV+Iewk+KUPXmRkcaSYmtcj+KQwF0YjhOPOk5AjGCNvj7bisSMZi7EiUaLaBzjiCmKywoshVyG&#10;kKHrmD2fWZRilcqdF4ank3iaxHifkVeYV2qFj3OWJ1xdjaSUE02mi/CSFz5mik+QTi56iMWO/hzR&#10;h4WNRQpshJ2HDKDIl/CnLJNOlXekWIWkkx6hdXexkPiefGmwjxGbwVukjT+ZJU0Li4mWqT3uieWU&#10;cS4piFCSzBy4hvWPcQqig/uHMZ/Gl7avEJJElTWrzoSdktSodXa+kKak/WjVjrqhwFrljOOepExp&#10;iyubrD1riYSZCC3Nh+aWZRyThneRXArQg3KHUJ7al4S3K5FZlP2zdIO5kpavpnXpkGKrs2gWjnGn&#10;+Vo+jJWkYkvaitqg8zz4iTCdzC17h4yZZxxyhgyS9Ar1gwGHaZ4Nl1i/kJCVlM+7T4MAkmS2/3U9&#10;kCuylWd7jjWuYFm3jFWqUktnipimbTybiOyhwi05h0Ob0BxWhbaTKQsUgqeHfZ4cpOlwu5DmoaZy&#10;JoN1npJzdXWmm8N0m2fImSJ11FnWlpl3GEsqlD14RjvOkh15ayuVkGR6kxkkj9h7tAa1i+N+dJzS&#10;o794XI+woJh5B4JSnZh5p3SWmtV6OGbTmEF65lkClcJ7pEp9k298VjtRkVF9CCtPj459zBkpjth+&#10;uAcXitiAWZt+osB/w45sn6R/3oEpnLB/6nOYmfl/4GX0l3GAAVg/lP6AOEngkrOAajrgkJeApSsR&#10;js2BAxktjfKBwgdtieuCB5pGoeWHEI1Mns+GooAjm+GGJXKymS6FkGUnlrKFKleLlEyE2klPkgmE&#10;hzp5j/GERCrbjiCEORkxjSWExge6iRuDgJj7oTeOcYwiniaNc38ZmzuMaHHDmIiLSWRTlhGKXFbT&#10;k7CJiEi5kXCItjoMj1aH/iqdjXiHlhk0jFSHnggMiDyE65f3oK+VqosXnaeUJX4Smr+Sk3DTmAiQ&#10;7WN+lY6Pf1YckyyOLUgkkOuM5jmdjsqLxypcjNuLFBk1i4WKLghhh1aFqpbkoEGc9oodnTua4X0v&#10;mlKYwnAEl5eWk2LHlR2UoVV+krmS0EejkHaRFDk9jlGPkSokjFKOnxk3itOMXwiphpKF25Xdn++k&#10;WokonOWhvnxMmfefGm8zlzecaGINlLmZ+FTeklKXq0cekA2VfTjWjeOTminii9iSGhktijaOSwjn&#10;heqGBZTwn7ir2og2nKWo1ntfma6lxW5YluWinmFIlGGftlQzkfWc9UaNj6yaWjhjjX6YICmUi2mV&#10;QxkXia6P/gkbhV2GKJQYn4Kzj4dfnG2wHnqPmXKsnm2XlqGpCGCclBilrlOdkaaifkYOj1qffjf9&#10;jSiccSlNiwuX6BkBiTuQ6AlGhOmGRZNcn067hIatnD23k3nnmUGzm2z8lmqvmmARk9yr0lMjkWWo&#10;OkWnjxekmTeqjOKf6CkUir6aBhjviN+Q3AlohI2GXJJSrPVw34XYqUJyGnk1pa5zTGxOokd0cV9b&#10;nxB1r1JYm/N2+USUmQ54MTYclnN5Yia9lF16mhT+k9F71AT9jch+7ZFIq9F4BYTkqDF4nHhTpKx5&#10;N2t5oVJ5116bnih6k1GxmxV7X0QRmDZ8IjXFlZl86Caak3N9xhUlkq5+3gVojLCAo5A3qtp/IoPY&#10;p0Z/Lndao8p/OmqpoHR/Rl3mnVN/fVEVmkt/ykOXl3GAFDV1lNOAbCZ8kqCA7xVIkauB5gXGi7mC&#10;KI8xqf+GFYLipnKFoXZ5ovuFLmnmn6iEul06nJGEclB/mZOEQEMjlsCEDTUrlCKD8CZgkeSEFRVm&#10;kMWEngYZiuCDfY4iqU+NI4HqpcWMInWYolGLJWkdnv2KMVyJm+qJbU/nmPCIwUKrlh+IGDTYk32H&#10;jyY8kS+HZRWCj9uHJAZzifmEXY1PqMeUAoEOpT+SfnS+ocuRAWhWnnSPjlvZm1+OU09SmGONNUIz&#10;lZCMIjSCkuiLPiYRkIWK2hWdjvaJawbRiQ6EnIxhqFCa2YA7pMuY1nQCoVaW2meqnf2U6FtCmueT&#10;NE7Sl+mRpEHLlROQKTQ4kmaO7yXsj/GOORWzjjCLXQciiESE04t6p/ehzH9npG+fUXM/oPac3Gb3&#10;nZeacVqkmn2YSk5Ll3yWS0FdlKSUazPlkfGS4iW8j22RRRW8jYSNEwdmh5mFAYqqp76o7X6RpCym&#10;D3JtoKqjNGY2nUGgXVn4miGdyU22lxqbYkDglD+ZJTODkYaXOSV9jveUChW2jO6OlQeghwiFKInb&#10;p4SwO33No/Ks+XG0oGypuWWLnPqmfVlgmdSjgk0ylsigukBxk+meKjMskSya/SVEjpOWXBWtjHKO&#10;qAfPhpGFSIkcp0e3vX0ko760BnEfoDqwWmUBnMGsv1jkmZapZEzIloWmRUAYk6OirTLlkOOeASUW&#10;jkGYOBWmjA2Oowf1hjKFYoautSpxW3r0sL9ynm8TrIlzzWL3qKZ04FbUpPZ2E0qjoWR3WD3AnhV4&#10;jzAsmxx5wiGpmMF6+xDal9J8WQN3j3Z/WIYCtAF4N3pPr7B42m52q495d2Jgp7d6C1ZLpBB6w0ot&#10;oIV7kD1mnTR8Wy/2mi99LiGjl7l+HBEblpF/XgPpjlSA5YU4swJ+9nmGrsB/GG27qql/MmHIptZ/&#10;P1XJozZ/e0m+n7F/zz0RnGGAKi/FmVeAmiGdls2BOxFUlXKCEgRPjVOCRYRbsh+Fj3jEreCFQW0T&#10;qc2E6GE3pf6EgVVKomOERUlSnuKEIjzAm5iEBi+WmJGECCGYlfqEWhGGlHSEcgSojHKDJoOVsV6M&#10;RHgFrSWLcGxgqRaKmGCXpUeJulS/oa2JC0jeni2IdzxomuOH7y9hl9iHkiGOlS6HphG6k3GGpwUJ&#10;i4SDaILysMKSvndTrJGRcWuqqISQIl/vpLKOzlQtoRaNs0hmnZOMuTwNmkaL1C8nlzCLKiGBlG2K&#10;/RHwknKIpgVvipODrYIzsEmZNXalrBWXbmsMqAWVpl9fpDCT3FOwoJOSVUf+nQ2Q9ju/mbyPti72&#10;lp+OxiF2k8aN4RIdkZeKWgXHicWD6IF1r+qfvHX3q6+dh2psp5mbUV7Lo76ZGFMvoB6XKUeTnJaV&#10;aTtrmUGT1C6/lhySpCFikzGQeBI+kNiL2gYRiRaEGoDHr6KmXXVHq1+j2WnBpz+hTV4uo1qeslKk&#10;n7acYkcenCqaSTsOmNKYaC59laSWaCFCkqqS0xJRkDCMYgZQiIKERYARr1mtQnSiqxiqWmkrpvWn&#10;bV2jowWkeFIpn16h0Ea2m9CfZjq8mHOdBi5DlT+ZkCElkjiUzRJej6SMawaDiAmEZ39irxK0enQT&#10;qtmxAmiyprmtn10zosGqWVHHnxanYkZjm4akgzp5mCegyS4TlO2cGCEOkdyWWRJpjzOMcwash6iE&#10;g3tXvahyEHA/uKZzQmUNs+F0YFm0r3x1XU5aq0x2hEL3p0B3wzbxo314+ipAoB96MRyTnXl7bA08&#10;mzF9OAIkkOt/tXsKvHV4o2/vt5F5PGS7suN5zFlhroh6UE4Oql97A0K3pld70DbDoox8pCounxl9&#10;hxysnE1+iA2Rmdd/4gKdj8CBHnqJu2J/BG9uto1/JmRGsex/QFkIrZp/Tk3FqXZ/jEJ5pW9/6DaY&#10;oaKAVCodniaA3xzBm0CBpQ3cmKKCPQMJjreCDXnmum6FTG7stZeFDGPesPaEwViurKqEYk15qIiE&#10;MUI9pH+EGzZvoLmEGCoMnUSEPhzTmlKExQ4el5CEUANnjc6CTXlpuZiLqW5ptMaK7mNdsCqKLFg7&#10;q9+JYU0Xp7yIxkHvo7CISTY6n+qH5Cn2nHCHuBzomWiH9g5nlnqGPAPPjNuCk3jwuOiRv23dtB+Q&#10;lWLKr4aPZVe0qzmOLkykpxSNMkGVowSMXDX+nziLqCndm7CLPxz8mIiK1A6zlWiH+gQ8i+aC3Xhd&#10;uF2X1W1Vs5OWNmJMrvmUlldAqqmS8kxBpoKRl0FIom+QajXKnp2PaSnImwqOzh0Ol8eNSA70lH2J&#10;dwSZixSDHHfMt+ud82zPsxyb8GHQrnyZ61bNqiaX40vfpf2WLED6oeiUrDWUnhKTZymvmnOSPB0a&#10;lxqPew8pk66KQATpimKDUndIt4ykHWxLsrah2mFQrgyfi1ZWqaudK0t4pYGbIUCooW2ZVzVanZGX&#10;zCmSmeeVYB0elnuRfQ9UkveKXQUsicuDf3aztzOqk2vMsl2n7mDhra+lRlXvqUOimEsfpRigREBg&#10;oQSeOzUonSSbrCl4mXGYAh0hlfWTLQ92kl+KdAVjiU+DpHYdtuGxamtashGuKGCHrWOrB1WbqO+o&#10;FkrXpMOlgkAmoLCikjT/nMyexiljmRGaHh0jlYmTsw+RkeSKhwWPiOyDwm/wxn1zfGUqwXB0K1p6&#10;vGl070/st2511UVmsqh28jrbrgt4LS/Aqbt5aCP9pd96phcuot976Anvnid+DADvkkCACm/xxVZ5&#10;nWUxwE951FqCu1B6Ik/stmB6lEVlsaF7QjrcrQZ8ES/IqKp88yQXpLJ97BdsoYJ/CQpXnLaAWwFu&#10;kQyA+G+yxCV/nWUAvyd/alpgujR/UE/dtVJ/XUVesJl/oDrbq/yABC/Pp52AiCQto5uBNheioEuC&#10;Lgqym22CZQHfj/yBRG+AwwuFp2TZvgaFFlpDuROEnU/GtDuESkVQr3+EJDrXqtuEHy/VpoeEOiRB&#10;opKEjRfSnziFJAsDmkuEMAJCjwyBh29EwjCLo2SUvR6Kpln8uCOJxU+Fs1CJD0UdrpKIijq3qeeI&#10;KS/KpZOH7iRRoZmH/xgKniSH3AtemSSF2wKwjhSB0W7fwXmRUmQrvGSP8FmTt2aOq08kspGNkkTO&#10;rdGMujp/qSGMDi+xpMSLkyReoLeLexhInRqKSQu/mAKHXgMjjRuCH25uwMGW8mPHu7mVLFk5tsOT&#10;hU7RseySC0SKrSqQ4DpQqHaP7i+cpBGPOSRpn/SOnxh8nDaMXQwSlwmIKQOGjEWCYm4QwCCco2Nu&#10;ux+ag1jmtiuYgU6DsU+WrURKrI2VNTokp9iUAS+Jo2yTGCR0n0CRcxitm2eOOwxali6IWgPai5CC&#10;m23Nv56idGMjupigDViYtZydwk45sLWbokQOq/WZ5Tn6p0SYeS94otGW2SSBnpaUCxjbmqaP8gya&#10;lWuIhQQhiveCy21wvzGoZGLWuiWlqVhVtSKjEk37sDGgsUPbq3KeuznXpsac0C9qok6Z/iSMngaW&#10;OBkDmgSQ6QzPlMmIqQRbinmC8m0DvtaucmKKucerSFggtL+oWU3Ir8alx0OxqwijWDm6pmGgTi9f&#10;oeSchCSVnZKX9hkimYGQ/gz6lEaIxgSKihWDEt7wdbJvisxQdpNxELmcd19ygqbIeAhz0pPSeLF1&#10;KoC7eVl2im1Begh3zllKerV4/0SNe1F6GS4Ce7p64xMUe9d7U9yic5l5p8o+dKx6Mre3dal6tKT5&#10;doF7J5Ixd1J7s39ReB98TWwCeOp81Fg0ea59UEOoelp9wC1lesN+CRLxetB+Ldp/cdSDosggcxmD&#10;LbW1dDuCwqM5dSiCaZCpdhWCMX38dwCCBmrZd+SB1Vc1eLyBoELZeXaBbCzYeeCBNhLSeeeA+9hj&#10;cG2NOcYrcb+L5bPpcvOKpqGVc/eJho8ydPyIj3y1df6HqGnBdveGx1ZLd9+F60IheKWFGixbeRGE&#10;aRK2eRuDd9Zlb1OW1sRScK+UtLIzcfCSqaABcwSQxY3HdBqPD3t3dSyNbGiydjKL2FVudyaKVEF6&#10;d/KI5yv0eFiHxxLAeFqFzdSzbnSgUcKrb+Sdb7CdcTOapZ6HclGYAYxyc3CVk3pLdIqTN2ezdZiQ&#10;81SidpKOx0Dnd1+Mwyukd7uLQxLpd6mH8dMGbcKpz8EobzemOa8+cIyitZ1AcbGfTotKctmcIXlG&#10;c/uZCGbXdRCWD1Pydg+TOUBodt2QnitfdzGOyxMMdxKJxtGSbTmzZL/HbqyvHK3xcAGq4pwHcSmm&#10;wIouclSi2XhMc3qfB2YGdJKbXFNRdZKX3T/4dmGUrCsjdrKSTxMqdpGLVdBjbNi9Er6HbkS4Iays&#10;b5SzPZrTcLeub4kUceGp3HdUcwalXGU7dByhA1K5dRmc3T+VdeWZGSrtdjqVbxNDdiSMp89JbIzG&#10;2r1rbfHBRKuUbzq7u5nIcFe2R4ggcYCxCnZ8cqKr32SMc7am1VI5dK+iBT9CdXmdsCq/ddSYBxNY&#10;dcuNFM5IbEzQ0Lx6ba3KjKqxbvDEWZjwcAm+QodbcTC4WHXOclGyfmP/c2Ksv1HRdFmnQj8AdSGh&#10;syqbdYCaHBNodYSNH9KRfChuZ8FVfDtwGq/afFxxtJ3+fJNzJYv/fMx0kXnffQV1/mc8fVJ3U1QM&#10;fal4lUAWffl5wCpNfjZ6mRBWfoR7QdCKeiN4Gr9Xenx40K3vetR5fJw5eyh6Gopqe4B6xXh/e9h7&#10;emYLfEF8I1MKfK58wj9KfQ99VSnMfUp9txBafYd+JM5deHyBmb1NePiBZqwReXGBNpqReeSBDIj1&#10;eleA/Hc6esqA+WTze0mA9VIge8qA8j6TfDeA7SlYfHCA2xBdfKeAx8xZdzCKx7twd8mJxapdeFaI&#10;0ZkKeNOH8YeaeViHLnYMed6Gd2Pxem+FyVFLevyFIz3we3OEhyjxe6uEBBBfe+GDGcqBdiOT/Lmv&#10;ds+SN6i5d2uQhZeLd/CO7oZDeIKNd3TheReMDmLzebSKtlB9ekuJbz1YesWIQCiaevWHWhB6ex+F&#10;SsjUdVadIbgRdgyamacwdrKYKpYfdz6V4YT8d9iTu3PBeHWRo2IBeRqPpU+9ebeNwjzPejKMCShT&#10;elKK0xCoemaHT8dQdLWmRLakdWijBqXbdg2f4JTkdqCc4IPfd0KaB3LId+aXPWEveJOUlk8XeTWS&#10;FTxZebCP0igWecSOVRDPeceJCcXrdDSvcrVOdN+ri6SWdYGnuZO2dhekCoLPdr6ggXHZd2WdCGBn&#10;eBWZuU57eLqWmjvteTST0CfeeUGRkRDxeUCKgcSkc824s7QHdHC0N6NYdQ2vzZKNdaSrfIHBdkqn&#10;T3Drdu+jMF+jd56fPE3meEKbfzuIeLqYLyeoeMaUbRENeM2LiMN6c3XCDrLndBK9BKJFdK24B5GM&#10;dUOzG4DYdeiuS3Aedouph176dzek7E1md9mgkTszeE+cnyd7eF6WzhEleHCLl8J4cynLkLH4c8TF&#10;9KFndF3AYpC8dPS63IAbdZi1aG93djiv/F5xduOqtkz/d4OlwDrvd/igSCdXeAmYthE3eCWLpMYr&#10;gudtkLYXgl9vW6WzgexxBJTSgZlydoPSgVNz7HKygRN1aGDzgPN2zE6WgOh4HTtxgOR5VyZugPN6&#10;QQ25gRF7VsQ/gRN2xrQxgLp3nKPegHJ4YZMigER5DoJPgBx50XFif/d6oV/Uf/B7aU2rf/p8KTrB&#10;gAR83CYMgA19WQ3igB1+H8JFf31/yLJLf1V/vqIafzJ/tZGUfxp/roDwfwh/w3Awfvl/517QfweA&#10;D0zXfyKAOjokfziAYiW0fzuAdQ4Ff0WAlcBXfj6Ik7CQfjCH1qCMfiWHGZAtfh2GXH+xfh2FxG8a&#10;fh6FP13lfjuEw0wZfmGEUTmYfn2D6CVmfn2Dlw4kfoaCv76MfUuRaq7jfUaP+J8BfUSOh47FfUaN&#10;GH5wfVKL1m4DfWCKqFz5fYiJi0tdfbaIfzkRfdWHjSUgfceG5w5PfcOEzr0SfHiaI61gfIeX+Z2E&#10;fJKV141pfJiTwH04fKuR2mzxfMGQCFwTfPCOUEqpfSSMsziTfUCLQyTjfR6KXg6CfQGGtLube9ui&#10;56v+e+igCZw6e/SdNow6e/6adHwpfBiX5GwEfDSVa1tNfGqTFUoNfKOQ5jgnfL6O+ySvfIqNuA6u&#10;fFuIVLo+e16ruKqye2aoNZsCe2+kvYsae3mhVHsle5aeIGshe7WbAlqPe+6YDkl4fCqVTTe/fEKS&#10;6iR7fAOQrQ7Te86JtrkCevm0k6l5ev6wjZnSewOsiIn9ewqoh3okeySktmo/e0Cg+lnSe3mdakjk&#10;e7SaFzdYe8qXPyRHe4aTSg7ye1aKG7fUera9iqhgeq65BpjNeqq0fIkIeq2v6XlFesSrfGl7et2n&#10;I1kuexSi90hle02fFDcAe2GbYiQaexuVdg8MevWKLbbEeorGsKdyenHBppf5emG8kYhBemG3a3iR&#10;enWyYmjdeoutaliqesGooUf/evmkKza5ewuetCP1esSXMw8heqaKO7n8idds5qrNiMpusJtXh9Jw&#10;XYt0hvtx23tuhjhzXGtLhYB04Fp6hOh2SUkDhGp3nja+hAV44CJ+g+Z52gtQg2t7gbgiiCl1n6kK&#10;h012lpmvhn13donuhcJ4NHoRhRt5CmoZhH157Fl4g/p6w0g2g4t7kTYtgy58VSI+gwJ87wubgn9+&#10;GrZVhrF+KqdMhft+VZgQhUt+eYiChKh+kHjPhBd+w2kBg45/BViMgx5/Rkd8gr5/hzWrgml/yiIE&#10;gjSABwvcga6AZ7SJhXqGn6WshN+GGpaZhEeFj4cyg7KE+3emgy+EjWf+grKEMVe1glKD10bTggKD&#10;gzU4gbeDPyHSgXqDIgwWgPeCbbLdhIyPFaQag/+N5JUkg3GMroXiguWLc3Z6gmuKZWb5gfmJa1ba&#10;gaOIeEYpgVyHlTTDgRGG0iGfgMKGbwxPgDKEW7Fvg82XZaKmg0+VjJO8gsyTsoSZgkKR2XVUgc+Q&#10;L2X4gWOOmlYEgRKNFkWCgMyLqzRRgHqKdiFsgBCJ4QyHf2iGJbAEgzGfvKFUgrmdP5KDgjqaw4N9&#10;gbKYSXRWgUSV/2UZgN6TzFVKgJKRs0TxgE2PwjPuf/aOHyFBf3WM9gy2fryHrq6vgr2oIaATgkKl&#10;DpFYgcGh+oJrgTie43NhgMyb/mRDgGiZMFSWgB2WhERjf9iUDDOKf3uSASETfumPqQzffimItK11&#10;gnCwlJ7ggemtB5AygWCpcYFbgNOlzXJsgGWiVWNtf/2e9FPhf7Cbt0PRf2eYuzMhfwWWQSDffmmS&#10;Cw0Bfa2Iy6xGgi+5LZ3LgaC1Jo80gRCxEIBwgICs5HGZgA6o22K0f6Kk6FNDf1KhHUNSfwadozLF&#10;fp+aACCxffyUBg0dfUeI3qsygfbCA5zggWO9bo5ngM+4zX+xgDu0GnDtf8evgGIef1iq+lLEfwWm&#10;pELrfreiezJ7fkudACCMfaSVnA00fPaI7a27kSZsZJ95j4ZuLZD1jf9v24IKjKBxYnL8i1xy62PS&#10;iiV0d1PuiRN15UNciCR3QDH0h2J4iR5yhyd5lAkUhb1726vhj5J0u53UjiV1vo97jMZ2rICwi3x3&#10;e3HGilB4Y2LCiTJ5V1MLiDF6PEKuh0t7GDGDhot77h5Uhjt8pgl2hNF+Qqo7jjZ8xpw+jOd9Go4D&#10;i6J9YH9oinB9lHCliVl942HFiE1+QVI6h11+mUIPhoN+8jEdhch/Uh45hWZ/ugnNhACAYqiTjSOE&#10;2pq8i9+EhYyoiqaEJn40iYCDuW+UiHODcmDZh3KDPVF5hpKDBEF/hcqC0TDEhRiCtB4ihKeC0goa&#10;g0iCQKb7jESM5JlCiwqL8YtOiduK9nz+iLqJ7G6Ah7aJD1/phryIRlCzheWHfkDohSSGxTBjhHCG&#10;NB4Dg+eGHgpggn6ECaWgi5aUxpfnimiTPYn/iUCRrHvPiCCQD21yhyGOn179hi2NRE/uhViL9EBR&#10;hJWKvy//g9aJyR3fgyqJYAqega2Fs6RWiv6cwpavidqamojdiLiYbXrIh5iWOGyIhp2UMl4wha+S&#10;Q09FhN2QaT/OhBeOuC+og0+NZB3AgoaMKgrUgPmHH6Mfio2kyZWEiWmiD4fEiEefUXnJhyWcimuk&#10;hiyZ811qhT6Xc06ehGyVET9Kg6SS5i9MgtKROh2agfOOmwsBgGCHcaH8ikSs1JRiiRipq4arh+6m&#10;dXjIhsijK2q/hcugDFyihNqdBE3yhASaHT69gziXfC7kgl6VNx1qgW+QwQsnf9+HiqDZigK1DJNX&#10;iNOxbYW4h6Wtv3fohnup+Gn3hXqmUlv1hISixE1dg6ufXT5BgtucUi6IgfqYkh0/gP+SiQtGf3aH&#10;oJ/LicS9jZJziJe5XITzh2q1JHczhjuw4mlWhTist1tphD+opEzlg2OkxD3dgo+gui4+gaibQR0c&#10;gKWTrgtgfyGHsaGymJFsLpRplkRuEobWlCJvz3jQkkRxUmqpkIZy21xmjth0aE1jjVZ12T2sjAN3&#10;Ny0Xivp4iBpKisl5ogcCiCJ8jKAelxt0FJL/lPN1QIWPkvF2TXejkSl3KWmbj4B4G1t7jeZ5GUyi&#10;jHJ6CT0eiyZ68SzFihh72RpKicV8sQduhyZ+t56QldZ7sJGNk8l8RYRAkd58unaCkCZ8/2idjo19&#10;YFqejQN90Uvvi5x+PTycill+rCx8iUx/KBpKiNt/wgfPhkeAoZ0glMqDT5A3ksmDTIMIkOqDKnVt&#10;jzyC2meoja2Cr1nLjCuCl0tHitKCezwliZ6CaCw7iJSCdBpKiAqC2AgjhYOCUZu5k/CK847nkfqK&#10;XIHTkCSJpnRYjnuIxWa0jPOIDlj3i3eHa0qaiiaGyjuniPWGOyvwh+WF4RpBhziGCghyhK+D7ZqG&#10;k0CSeo2ykVqRUYCpj42QDXNMjeSOoWXFjGCNYFgoiumMNknviZiLFzsliGKKGCufh0OJZxoxhmuI&#10;7gi7g9SFa5lbksKaD4ybkNiYUX+ojwiWenJkjV+UgGT3i96StFd0imyRAElciRyPYzq1h+KN9StZ&#10;hraM9BokhbmLaAj5gxqGEZg+kl+ht4uMkG6fa36qjpmdCnF/jO6aiGQri22YNVbDifuV+0jHiKuT&#10;4jpAh22SCCsKhjWQtRoMhRyNkQktgnqGNZc1kg6pdYqAkBqmtH2njkCj3HCSjI+g4WNYiwueEFYN&#10;iZabWUgriEOYxznAhwGWhiquhcCUPRnohJGPeAlagfSGU5YukcKxU4mMj9GuHnzEjfeq02/DjECn&#10;ZGKgirmkGVVuiUCg6Ueih+qd5TlPhqSbKypbhVuXLxnGhByRCwl+gYaGa5U9kXy5XIi7j5K1p3wN&#10;jbux4m8bi/+uA2IMinaqP1TuiPqmmkc0h6GjKjjzhlifCSoXhQmZjBmrg7yRWwmcgS6Gf5XRoENs&#10;LYldnXht+XyomtNvqG+LmGdxKmJOlh9ytVT2k+x0R0bVke51vTf5kC53Iig1jtd4fBYQjrd5pgUm&#10;ikd9KpSCnt5zpYgwnC90x3uXmaR11G6Ol052wGFrlRl3wFQykvV4zEY6kQF5yTePj0V6wCgFjeR7&#10;vBYzjZJ8twWciT1/H5Mqnat664bvmxR7gHp0mJt7/W2WllB8VWCSlCd8zFN4kg99U0WnkCZ91Tct&#10;jnB+XCfbjQl++BZSjIx/ywYFiFKA2pHtnKmCHIXEmhqCJnlgl6uCGGyilWmB6F+9k0mB3VLAkTiB&#10;5EUaj1qB6DbRja6B+Ce2jEWCMRZti6SC1wZgh4OCYJC6m86JYIShmU2I23hSlueIQ2uylKmHjF7o&#10;ko6G/lIKkIKGhUSIjqqGDTZsjP+FrSeDi4uFjRZ9iryFtAa4hqaD04+umxuQh4OVmKuPendRlk+O&#10;XGrLlBCNJF4ckfmMFlFZj/GLH0P4jhiKNDYBjGaJbydGit6JCBaEidqIRgcJhcOEwo6hmp+Xs4Kf&#10;mCqWHHZzlcqUdmoDk4qSul1rkXaRKlDBj3KPtUN8jZmOWDWli+CNMicSikiMjRaJiReKegdPhQKE&#10;8Y2emj6e74Gsl8Cc2HWSlVqasmk4kxeYeVy4kQOWbVAmjv+UfkL7jSWSsDVBi2eRLCbSicGP/haB&#10;iG2MZgeKhF2FGYyqme6mRYC2l2ujxXSklP6hNGhhkrSei1v5kJ2cDE+CjpeZrEJujLuXcjTOivmV&#10;lyaBiUmTFxZqh9iOFQe9g9GFO4u6mZqtwX/Vlx6q1XPUlLOn2WejkmKkx1tSkEih2U7yjj+fDUHz&#10;jGGccTRoipyZ0SY3iOKVrRZSh1uPGAfmg1+FV4remUe1cH8VltqyA3MrlHauk2cKkiCrG1rLkAKn&#10;xE5+jfekkkGPjBehaTQVik+dNCX7iI+XwBY/hvaPCwgHgwSFbYpPqDZsQn6YpPdt5nKtodFvfWZz&#10;ns9w/Voam/dyjE2pmTd0JEBllrl1oDJflIp3DSNlkuZ4cBHzkrV5uAOKjCV9s4lFptdzU32qo650&#10;WnHWoJ51XGWpnbR2WFllmux3Zk0OmDh4fz/wlcB5izIak5F6kiNZkdt7oxI3kXB8zgQHiw5/eYgy&#10;pat6UHyhopl6znDjn5p7RWTcnLZ7sVi1mfd8PUx3l0t82j+AlNt9czHYkq5+FCNOkOt+0RJzkE1/&#10;3wR3ihiBDIckpK+BHv/ifRBJQ0NfUFJPRklMRQACFXuhoaOBG2/3nqmBEmQNm86BAVgAmRWBFUve&#10;lm+BOz8PlAiBXzGZkeCBkyNFkBWB+hKoj0yCogTYiUCCbYYno8+IBnqtoNGHe28SneGG72NCmwmG&#10;YldOmFWF/UtHlbOFrD6ak1CFXzFOkSaFLSMsj0uFShLRjkuFLwU3iFqDh4VEoxSOzHnLoCiNxG46&#10;nUOMvmKCmmqLuFakl7mK3Eq2lRuKGD4mkrWJYjD9kIOI2CMGjpCIvhLvjVOHfAWRh3GDw4RVoo+V&#10;kHj4n6GUC22AnLqSiGHbmd+RCFYSlzGPtEo4lJaOfT3Cki+NYTC2j/SMgyLmje6MHBMJjH2JcwXd&#10;hqqD94NroiqcX3ghnzOaaGy9nEWYc2EsmWaWgFV4lrmUu0m1lB6TFT1WkbaRlTBlj3WQaSK3jV+P&#10;IRMTi8KLKgYehgCEI4KOodqjQ3dEntqg92vom+SepmBsmP2cTVTPlk2aIEklk7GYFTzckUiWNjAB&#10;jwOUqiJ0jOCR2RMLiyCMqgZVhXCESIG1oX+qX3Z4noinrmsrm5Sk+1/CmKWiQ1Q6lfOfs0imk1Sd&#10;SzxvkOqbGS+ojqKYXCI1jHaUHxMAipmM2QaChPqEZ4DtoR6xv3XKnj2uh2qSm1OrYF84mF6oTlPB&#10;lamlYkg/kwmipjwXkJ6fiy9fjlSbUiIDjB+V8BL3iiuM0wanhJyEf38QsE9suHP4rFluWGi6qJVv&#10;5F1ApR1xUVGvodBy1kYLnqF0Zzmim8B14yx5mT93UR5Ol2d4sg4hljt6XAIcjct+LX5Cru1zaHNG&#10;qxl0e2gdp3F1gFyspAp2cVEsoMl3fEWdnaJ4ljlTmr95qixUmDF6vx5gljl73Q57lNt9bAKhjKt/&#10;yn1yrcR6FXJ9qgN6o2dkpmp7JVwSowx7k1Cpn9J8JEUwnK98yjkGmc19cywxlzp+Kh5wlSt/Ag7K&#10;k6KALQMWi6uBN3yYrMeAlHGzqQmAr2atpXSAvVtyoh2AuVAgnuWA2ES/m8CBDDi4mOWBRiwNlleB&#10;lh5+lDuCJQ8Pko2CmQN9isqCXHvQq+GHH3DwqDGGv2X2pKWGVlrQoVCF4E+UnhqFj0RLmveFVThk&#10;mB2FJivglYmFHB6Bk1iFcQ9NkXiE1QPiid6CoHsaqx+Nc3A5p4GMqWVFo/+L01oxoKmK7E8KnXWK&#10;L0PYmlOJjjgOl3WJBCuslNWIsB57koeIyg+DkGyG2QRDiO6C4npLqo+TyW+HpvGSjmSso26RR1mo&#10;oBeP706SnOWOx0N1mcSNwDfDluOM3CuAlDiMRR51kdGLsg+yj4WIkgSViCGDGXmEqhqaL27VpnaY&#10;i2QMou+W21kZn5OVGU4WnGKTi0MNmUOSIzdyll+Q6itKk6yQFh5ikTGORw/RjrqKFATch3ODSXjV&#10;qbSgqm4jpg2euGNfon+ctFh8nxualk2Om+qYq0KbmMyW6zcWleaVZSsGky2Tzx4+kKKQmw/hjgiK&#10;vQUXhuCDcXglqU2nYm19pa2lCWLFoiKip1fynragNU0Vm4Od9UI2mGeb5zbDlYCZ8SrIksGW7B4c&#10;kCqSjQ/sjXKKxAVIhmeDknd/qOquW2zupVqrdWJJodaon1eDnmOl4Ey0mzCjVUHlmBSg6TaBlSyd&#10;qyqWkmmZbB4Aj8iUHA/0jPqKyQVuhgaDrHQIuLVtVGl5tCtu2V7Wr91wTFQUq+txpElHqCNzHj5q&#10;pH90qTLZoTJ2JiaNnlh3mRkrnEl4+QrMmSt7UwDejzt+lnN/t1JzqmkKsvB0sl55rr91q1O8qtd2&#10;j0j6pxh3lT4to3h4sDK1oCF5ziaMnS568xlfmvB8IAs3l7V+DgFpjhGAEHLzth96A2iEscx6j14A&#10;ral7EFNbqc97f0iqphV8FD3vonV8wTKQnxp9fCaJnBt+ThmMmbx/RQuWlmiAdwHkjQmBR3JXtRSA&#10;P2f4sMOAY12FrKOAe1LwqM+AgkhSpROArD2soWyA7TJonhaBPSaDmxuBrhm0mKyCagvplUKClgJQ&#10;jCGBkHHGtCWGcmdrr92GKl0Aq8WF11J6p/OFdEfvpDeFNz1foIyFEzI4nTWFBCZ3mjOFJRnXl6iF&#10;ogw6lByEjAK6iy6B2HE9s1qMXGbfryCLt1x3qw+LA1H/pz2KN0eGo4KJmj0Mn9eJHDICnHqIvyZm&#10;mWaIpxn0lriIiQyFkwCGUAMhijmCHnCasrmSS2ZVroKRPlwCqnKQIlGUpqCO70csouWN8jzFnzqN&#10;HDHVm9eMdCZXmLaMLRoNlemLBQzFkgyH0gN5iWiCWXABsiyYTGXOrfSW3FuJqeKVX1EnpgyTzEbP&#10;olOSdTx7nqqRTDGim0OQYCZBmBWPmxoblS+NOwz5kTWIxQPDiLWCi299saueYmVIrXGcqFsIqVya&#10;3lCzpX2Y+UZroceXUTwqniOV3zFnmrmUsyYgl4GSuhoblIiPOw0ekHWI3wQCiB+Ctm7ysTSkrmTK&#10;rP+ikVqWqOmgblBNpQOeQEYToU+cUTvinbCapDEymkSYjyYClwSVWRoZk/qQ5w08j9WI8wQ2h6SC&#10;2W5rsMyrMGRcrKCoh1o7qIyl9k/7pKCjikXMoO6hYjupnVKe9zEImeSbqCXqlp6XchoXk4iRpA1U&#10;j1OJAwRfh0GC9WiqwZFubl54vPRve1RZuGNwnUpXs+Rx4EBXr4xzUDZPq1p02Cukp4p2WyA+pD93&#10;1hOroe15OQfBm7t8QAAAkBd/JWh6wD10cV5cu7h1D1RJtzZ1w0pIsrt2mEBOrml3mzZOqjt4uiuz&#10;pll56CBqoup7JBQIoFx8aAg9mjF+oQBMj1eANGg5vvJ6ZF4lunN6mlQetf566UoqsZh7WkA8rUx7&#10;9jZIqRl8rSu/pTB9gCCPoa9+dBRanvZ/lwiqmNOAuwDMjkiAimf3vb+AZF3ouUaAPlPptNeALkn/&#10;sHiAQkAerCWAeTY7p+aAyivEpAKBNyCuoIeB0BSinbmCoAkKl52ClAE8jVmA1meivMqGSl2ZuEyF&#10;v1Ogs9uFTkm+r4CFAT/sqyuE2zYdpuWE0iu/ov6E6iDJn3mFQRTsnIiFaAlrlmmESQGsjGGBImc9&#10;vAGL3F05t3+K9VNGsw2KJklsrrOJej+qql+JADXwphaIqyuxoiSIhSDhnoqIuBU1m2yH5AnKlUGF&#10;0gIYi2eBa2bvuzmRdVzqtsSQIlL5slqO7EklrgGN5D9xqa2NFzXKpWOMeiukoWmMGiD1nbyL4xVz&#10;mniKAgoblEKG1QJ1ipKBqWaZuoeXFFyZtheVYVKusa+Tz0jgrVSScT85qQORWDWjpLyQeCuVoLuP&#10;6CEEnP6OvBWomZuL6Apgk2CHBALEidyB3mYzufKcv1xAtXeax1JgsQaY8UiarKWXSz7/qFqV7zV4&#10;pByU1yuBoBeTrSEOnEuRVhXTmNCNogqakpaHKwMGiUKCC2W3uXGiflvmtO6gOFIdsHSeGUherAyc&#10;Nj7Np8iapDVSo5OZKitwn4uW1iEVm7OThhX3mCSO2grJke2HSwM8iMWCMGU5uQWoUFuTtH2ln1Hm&#10;r/6jLUguq5GhGj6kp1KfMjU0oyScrSthnxqZXyEbmziVRhYTl5qO7QrvkWaHZQNoiGCCTtP0chpq&#10;M8IucyVsNbBWdCNuI55idQtv7oxKdfRxpnoTdtxzW2d6d8Z0+FRheKp2f0B2eXd35iqQef945BBm&#10;eq95b9G+b5x0S8AqcO91SK58ci92QJykc1B3MIq8dGh4Ini+dXp5GGZQdoZ5/VNfd4V60z+meGR7&#10;lioLeOZ8FhBmeZp8YM9/bZx+F74HbyN+IqyGcIx+OJr3ccl+X4lJcwJ+k3d/dDZ+y2U8dWB+/FJ1&#10;dnd/Jz7rd2Z/SSmTd+R/ThBneKV/Rc18a92Hj7wlbYiGw6rKbxSGCplncHGFbIfpccWE5nZQcxCE&#10;amQ6dFKD71GddX+DdT5Edn2C/SkpdveCjBBnd82B1Mt+ao+RCrpPbEqPcqkbbeqN8Jffb16MkIaM&#10;cMaLUXUhciSKHmM5c3aI91DOdLCH2j2rdbWGzCjRdieF7xCCdwiEOMnDaaCaXrika2SYAqeGbQ6V&#10;wJZpbpCTqIU8cAaRtXP7cXCPz2JCcsuN/VAKdAuMPz0gdRCKoSiKdXeJahCzdleGY8ggaNOju7ck&#10;apugoqYmbEydo5UlbdqazYQZb1uYIXL8cNGVhGFscjSTBE9hc3mQozypdH+OdShMdN2M8BDddcGI&#10;P8aqaCytHbXIafGpVKTia6OloZP3bTeiE4MHbsCes3IMcD2bY2CkcaaYN07Gcu6VNDw+c/WSeCgV&#10;dE+QZxEAdUCJ08VqZ622ebSNaWmyGKOxaxStyJLWbKepkoIAbjKliHEkb7Ghj1/lcR2dvE42cmea&#10;GTvdc2+W0Sfjc8yTeBEedNSLKcRaZza/8bOBaPK686Ktap22BJHebC2xLYEebbmsfXBcbzin3V9B&#10;cKWjYk27cfGfIDuMcvqbUCe5c1yWBBE3dHuLpMN5ZsfJk7KnaIzD5qHbajq+TpEVa8i42IBnbVWz&#10;gW+7btWuOF69cESpE01YcZGkMjtLcpyfNieXcwCYDhFLdDSLschVeD1pXrfLeKBrdKcPeQ1tepYF&#10;eYtvZYTWeghxLnOIeoRy7mG2ew90lU9Se592JjwefCR3mCbvfIV4ng3qfUh5f8Y1dgFy97XVdqJ0&#10;GKU+d0V1MpRQd+p2QYNQeI13TXI5eS14XGCXedp5Xk5jeoZ6VTtnex57NSaFe3h7yA4MfD98dcQP&#10;dBh8UrPTdOV8kaNodbB81JK2dnp9HoHqdz19c3EFd/t90V+QeMN+LU2LeYZ+hjrDeix+1CYneoB+&#10;9Q4pe1Z/LMH/cpWFX7Hoc32E1aGtdGKEWpE4dUOD94Cedh2DoG/ndvKDTl6fd82DA0zHeKCCuzoy&#10;eVCCcyXTeZ+CKA5DeoiBj8AacVKOdbAfclONJ6AIc02L8Y/EdD6K3n9WdSqJ2W7LdhCI2l2wdvqH&#10;6EwHd9mHAjmneI6GKyWKeNKFgQ5secODzL5ucF2Xbq6CcW2VXp6DcnSTb45ic26Rr34adGaP/223&#10;dViOV1zIdk2MxUtQdzOLSDkmd+qJ7SVLeB2I+A6heQyF2Lzgb5GgWK0ScKadmp0xcbSa+o0vcraY&#10;iH0Jc7iWKmzJdLWT1lwAdbSRoEqydqGPjDi3d1mNriUWd36MdQ7OeG+HmLt5bu6pS6u/cACl7Jv0&#10;cQ2ip4wMchOfh3wDcxycf2vkdB+ZgVtBdSSWqUoddhaT/jhQds+RnyTjdu2PpQ70d+mJFro6bnKy&#10;T6qDb3iuZZrBcH6qi4rucYWmynsBco+jIGsBc5OfgVqFdJqcC0mNdY+YyTfudkmV7SSydmaSdg8V&#10;d3iKMrkcbf+7ealubwK2/Jm6cAayjIn4cQ2uL3oichep5Wo+cxqlplnkdCOhkUkSdRqduzebddSa&#10;QySIdfOUzQ8vdxyKRLgkbZXE0aiJbp2/sJjkb6S6n4kxcKq1pnlucbSwu2mfcrer21lhc8GnJkiu&#10;dLqiwDdYdXWd0iRmdZWWrQ9FdtKKU7xhfu1oxaz+frBq7Z1Wfohs+I1EfoBu130KfoJwpmyvfohy&#10;cluvfqt0JEoNft11vzeZfxN3OiMjf054SAuMf8F5s7pofLlxxKsjfLdzCZuYfMh0O4ujfPV1UnuU&#10;fR12cmtsfUN3mVqgfYV4t0k0fdJ5yjb+fhh6xSLZfkh7awvNfsV8jbhVeu56k6kpeyF7AZnKe1p7&#10;booae5972XpAe+J8UmpHfCN801mqfH19WEhxfN592zZ0fTF+UCKWfVl+kQwHfeZ/FLaHeXuDYad5&#10;edGDFpg9eiiCy4i4eoGCgnkJetiCUWk7ey2CLFjLe5eCDkfBfAaB9DX5fGCB2yJbfIGBugw5fSKB&#10;TbS8eFOMHKXReLmLIJa6eSCKJoddeYmJLnfVee+IVmgxelOHjFfsesyGz0cSe0aGHjV/e6SFfiIj&#10;e7WFDAxwfF6DZrMgd1GUmqRJd8+S85VMeEeRUoYReLiPt3ateSuOP2cweZqM11cVeh6Lg0ZoeqCK&#10;RTUIev6JLCHuevmIgQyoe6CFU7GodpGdKKLudwya1JQOd4eYh4TxeACWRnWteH2UKmZRePaSH1Za&#10;eYSQM0XUeg6OajSiem2M2yHBelWL0wzYev2G+bBNdfqlwKGodmyizJLeduOf34Pbd2Gc/XS0d+Oa&#10;QWV4eGGXl1WlePaVE0VGeYWSvjQ/eeSQvSGTeb+Ovg0BenKIYa8MdYGuXqBudeuq6ZGxdlyndILE&#10;dtmj/3O6d1ugq2Sed9mdaFTueHCaT0S4eQCXbjPceV6VACFjeTSRUg0kef2I4q3odRa3H59ZdX2z&#10;JpCudeuvKYHTdmirJnLhdumnPGPgd2WjYVRQd/ufs0Q8eI2cSzOHeOmZCiE5eL6Tdg1AeZ2I9qzs&#10;dLjAEJ5zdSC7f4/bdY+274EQdguyYHIydout3mNHdwWpa1PQd5ylKUPZeC6hOzNCeIucRyEXeF2V&#10;Lg1XeVGJBbCBhapoIaIYhO5qUZNohElsY4RKg8huR3UAg1RwH2WVguVx9VV1gpVzrUSogl11SzME&#10;gjh2yx9Egk534gldggp5+667g7dwvaBrgypyJZHXgrJzcYLZglp0knO2ggp1wWR1gb52+FSFgYh4&#10;IkPugWF5PzKIgUV6Rh8cgUt7AQm8gRl8pKzfggd5L56mgal5yZA4gVd6WoF2gRZ63nKAgN97b2Np&#10;gKx8CVOngIx8oUNEgHh9NTIZgGd9wB74gGB+IQoPgER+/qsqgJSBjZ0KgF+Be467gCyBYoAlf/yB&#10;PnFYf9OBMWJsf6yBMFLZf6GBMEKqf6KBMjG3f5+BOB7Zf42BQwpYf4iBEKmFf3KJ3pt7f1GJKo1L&#10;fy+IbX7bfw2HpHA1fvGG+2FwftWGYFIJftiFykIKfuaFPjFOfuWExx6zfr+EkAqbfsWDB6f3fouS&#10;A5oEfnmQrIvufmSPUH2hfkuN7m8efjmMrGB9fiiLe1E+fjOKV0FsfkSJRzDifj6IZB6JffyH/grX&#10;fgCE2aaDfdaaNZi0fcOYOYrBfbCWPHySfZ+UO24sfZeSX1+qfZCQlVCOfaKO4UDifbaNTzCFfayM&#10;Ah5kfVGLCwsKfViGZ6UwfUiibZd6fS+f24mffRudR3uLfQ6asG1DfQuYPV7ffQiV3E/jfR2TmkBb&#10;fTGRhzAnfSKP1h47fLaNuAs1fMmHlKQAfNuqnZZPfL6nmoiBfKaki3qFfJehbGxZfJSeal4VfI+b&#10;e083fKKYrT/QfLOWHS/CfJ2UAx4MfCeQFAtafFCHraLhfH+y9pVDfGCveYeJfEar7HmifDaoSmuP&#10;fDCku11mfCmhPk6ifDid6T9WfEWa5C9qfCqXrR3ie62SCQt4e+2HwaHefDK7jZRgfBO3dobBe/iz&#10;W3jre+avOGrse9+rHFzYe9WnD04qe+KjOT70e+ufly8ie8uanR3Ae0qTmwuQe56H0aSejMpnsZcp&#10;i39p34lrilJr8Hs/iVFt2GzjiGBvt15mh3lxlU8khrZzUT8shhR08y5VhZ12dxtDhaR3lgdThE16&#10;cKL5ivBwBpWlidlxbogJiNlyvnn9h/lz7WvDhyp1Kl1phmR2cE5UhbZ3pj6RhSB4zS35hKp54hs+&#10;hJd6swfGg1185KFMiWp3/JQRiHR4s4aYh455X3jAhsN5+Wqthgt6olx4hVt7VE2RhMJ8AD4DhDx8&#10;qC2ng819Shs6g6V9zwgsgol/EJ+xiB1/9JKNhz2ABoUyhmqAEXeEha+AD2mZhQCAJVuNhFeASEzW&#10;g9OAZj1/g2aAhS1egwWArRs2gsyA7AiGgc+A+J4RhwmH1pEPhjqHVYPZhXiGynZRhMeGL2iKhCOF&#10;slqjg4OFRUwYgwuE1zzygqmEci0JgkuEKhslgfaENwjTgQiCypyOhjCPfI+rhW+Od4KVhLiNY3Uv&#10;hA+MN2eIg3WLLFnCgt+KMUtdgmyJPjxiggmIYCyqgaCHtxsIgSeHdAkUgDyEe5tRhXaXXI59hL6V&#10;tIF8hA+UAnQzg22SQ2aogtyQplj/gk6PG0q7geCNoTvmgX2MSyxZgQqLRhrvgHKKOglLf46F7Zon&#10;hOCfPY1dhC+dAYBtg4Wav3M/guaYc2XRgliWSFhEgc+UMUodgWKSMztogPuQZywCgH+PDhrPf9CM&#10;pgl6fvmGaJkAhG2nBYw/g8KkZX9egxuhtHJLgnme6mT5geucOleKgWCZnkl9gO6XIDrigIGU5Cuf&#10;f/uS+RqjfzyOyQmifnyGg5frhBavAos/g22r6n5zgsWownF2giGlgGQ9gZCiTlbqgQKfLkjygIuc&#10;NjptgBeZlytGf4mWQxp8fr+QjgnCfhWGmZb6g9O3SIppgymzkX21gn+v2nDKgdisImOmgUaoblZo&#10;gLWkzEiCgDuhYzoOf8Gd4yr/fyuY5hpcflmR0wncfcOGq5kFlBdnl4x6kh9p1X+hkFlr7nJTjt1t&#10;z2TVjXdvrVc2jB9xikjKivNzRjmfifh05ymMiUV2bRcbiWp3kgVqhqZ7Npd8kk9vZIsfkIZw9n5t&#10;jupyZXE5jZBzn2PZjEd05lZbiwl2NUgaie93cjkkiPx4oilPiER5xBc2iEB6rAXlhah9bpX6kN92&#10;74m1jzR35X0kjbB4vXAgjGR5ZmLkiy16IFWIigF65EdziPh7oTixiBJ8XCkZh1x9FxdOhzR9xgZT&#10;hMd/ZZSNj6d+c4hZjgl+0nvijJN/FW8Di1Z/LmHsiid/X1S2iQB/nkbQiAp/2DhGhziAFSjphouA&#10;ZBdjhkeA4QazhAGBH5MpjpqF+4cKjQ6FyHqti6aFem3xinSFBWD6iU6ErVPniC6EZkYrh0KEHjfQ&#10;hniD4yiphceDzxdohVyEFAcIgy+Cw5HWjcuNSIXOjEuMl3mMiuyLyGzvib+KzGAWiKKJ7lMhh4yJ&#10;IkWIhqKIXjdWhdWHtShfhROHThdfhHuG+AdRglqESJCwjRiUt4S9i6CTdniSikiSGGwRiSCQkl9R&#10;iAuPLFJ1hv2N2UT7hhaMmjbshUWLhigehHaK0hdYg7eJcQePgaOFHI+ZjI2cNYOzixeaanebicCY&#10;hWs1iJmWfF6Ph4iUklHOhn2SvURuhZeRBTZ9hMKPhyfUg+eOhRdFgwmLmQfEgQiFQI6HjCujwIKo&#10;iq6hgnafiVKfK2pSiCicrl3IhxaaSlEkhgyX+0PchSOVzTYChEiT7Cd6g2OR/Rclgm6NfQfxgIWF&#10;X41+i8qraIG2ilOotHXDiPml6mmNh8qi/l0bhregI1CQhaudXkNchMCawzWWg9+YcycqgvGU4hcG&#10;geuPDwgWgBmFd4yRi2qzNYDpigKv+HURiK+ssGjth32pWVyPhmqmClAYhV2i0kL0hG6f1DU/g4mc&#10;OybogpSXMxbtgYCPgAgzf8OFi42Fm6hnmoHImTNpwnXFlutrzGlZlOVtqly+kvtviVABkSNxakJr&#10;j4RzJzQOjid0yiS7jTV2UxLljXV3ggOziMF754w8mflu+4Cll6ZwgHTClYBx7mhrk51zNlvpkcx0&#10;i09KkAd15kHejnZ3LjO0jR14aSSgjCB5mRMjjCl6nwQ2h7Z96orumJh2LH9rlmJ3IXOllFF3/2d4&#10;knh4ulsXkLN5iE6Xjvx6YkFWjXh7MzNgjCl8AySJiyZ82hNZiwB9uwSqhsl/sYmql2p9Pn43lT19&#10;qXKIkzd9/2Z8kWx+NVo8j69+hU3gjfx+5EDNjId/PTMPi0h/myR0ikeAFBOIifmAzQUQhfmBQYh0&#10;lmaEZn0SlEeERHF5kk2EEWWMkIuDxVlpjtWDlU0tjSmDd0BCi7yDWTKzioGDSyRNiXaDbxOmiPaD&#10;sAVshR6CvIdXlZKLYnwCk4OKxXB+kZSKFmSuj9WJTFimjiiIn0yDjISIBD+4ixmHdTJPidaHBSQX&#10;iLaG5BO0h/6GRgW8hECD4YZMlOmSa3sQkt2RSW+kkPKQGGPujzaOz1f8jZCNo0vxi/SMiz9BiomL&#10;izH5iUGKvSPpiBCKYhPAhyeIfAYBg4KED4VKlGOZfXofklWX4W7IkGeWNmMrjquUdFdRjQqSz0te&#10;i3KRQD7HigiP0TGaiLqOpyOth3qNyBO9hmuKaQY8guCEN4RQk/ugnHkpkeeen23fj/Wcj2JcjjSa&#10;Y1adjJOYTkrEivyWUT5DiZGUeDEriD+S+CNdhvSQ1ROphcWMFwZtgleEWINYk5Cn5HhHkYWleW0S&#10;j5ajAGGmjdCgb1X+jC6d8Eo+ipibij3PiSyZUDDIh9aXHCMUhoGTYBOUhTmNPAaWgeeEdIJ1kyiv&#10;X3eFkS+saWxsj0ipdmESjX6mhVV+i9yjn0nSikag1z1wiNqeIzB4h4CabiLZhiSVaRODhMiNMQa2&#10;gY2EioJao3pnpHdToJFpqWwWnclrnmCGmzJteVTHmLxvXEjoll9xQjwklEpzAy6Pkot0qB/1kVx2&#10;Mw8dkQJ3tgI2ipV8gYFdodtuqHZvnwpwD2tHnF9xcF/Gmetyx1Qcl4p0KkhXlTp1kju7ky125i5a&#10;kW54Lh//kCt5bg90j5560wLAiX5+VYBJoIF1inVpncx2aGpXmzR3P177mMh4DVNulnB48EfGlCh5&#10;4DtTkiV6xi4lkGl7riAIjxl8oQ/CjmB96gM6iIh/838tn1d8M3RenKh8k2ljmhp87l4il7t9QlKz&#10;lWl9sUcrkyN+LzrnkSx+py3wj3x/KCAQjiV/zBAGjUeAtAOlh6+BX34hnlqC/nNim7SC2Gh8mS2C&#10;s11XltaCj1IClIuCiEaWkkuCkzp3kFmCni2ujqmCvSACjUKDGxA5jDGDSAQGhsuCt307nXmJrHKB&#10;mumJDWeomHGIcVydlhuH2VFfk9iHXEYKkaCG9DoIj66GmC1jjfOGYh/kjHOGixBciyWFmQRdheWC&#10;83xMnNaQU3GvmkWPO2bxl8yOKFv9lXiNGlDTkzyMKEWSkQuLTDmpjxmKiy0jjVWKBR/Ki7+J5hB6&#10;ij6HlQSnhSGDJntinE+W+XDZmbmVd2Ywlz2T+FtVlOeSfVBAkq+RHEUVkISP0zlDjpKOryzVjMiN&#10;2h+eiyGM5hCHiXOJTgTnhHqDUHqFm9edoG/8mUKb12VdlsOaBlqalGeYKk+fkjGWZESOkAiUuTjO&#10;jheTNyx1jEmSBh9cipWPlBCBiL+KzwUcg+2DdHmjm2Kkhm8smNiiWmSill2gKln1k/ud808RkcWb&#10;0EQWj5+Zyjhnja6X9Cwdi96VqR8diiCR0BB4iCiLIwVIg3mDknjOmveru255mH2o+2QKlgqmUFlw&#10;k6OjxE6ekW2hSEO2j0me8TgUjVmcVSvWi4aYkx7qicCTmhBxh66LHgVrgxyDqnd5q2ln/mz4p9Nq&#10;AGJVpHdr61d7oXBts0x+nopvi0Fmm8JxajV2mVJzKyi2l0x00Rrflft2VguhlA14dwDljDV9Cnae&#10;qdRupWxBpmBwFmG4oyFxeVbqoDJyyEv/nVx0J0D+mp11kDUxmCt27Sihlhh4QRsJlKN5iQwLkpJ7&#10;jwF0ixN+tHXSqHd1M2t4pR52JGD9ofR3CFZNnxB32Et7nEF4wUCTmYZ5uDTslxd6ryiLlP57qxst&#10;k258tQxpkUF+WgHzihSALnTip1R7kWqfo/98EWA6oNx8hVWingJ85krpmzV9YUAemHZ97TSglg5+&#10;eShwk/p/FRtNkl1/2gy8kBaAzwJiiTOBenQIplmCDWnUowuCD1+Bn+6CC1T/nRqB/EpemlCCCj+s&#10;l5OCKjRRlS2CUihMkxWClhtdkV+DJQ0Bju+DEwLJiEiB4nNSpXiIWmkfoj6H617Wny2HeFRpnFqG&#10;/UncmZaGoD9Alt+GWTQBlHaGJyghkk+GJBtgkHmGfw06jdOFHQMmh1uCIXJ+pMuOj2hvoZSNt15C&#10;noWM2lPnm7OL80lsmPWLKz7jlkOKfjO9k9aJ9Cf8kaOJsBthj7GJag1qjN6G2wN1hpGCVnG4pDeU&#10;yme+oP6TlF2mne2SVVNemxmRCUj2mF+P3j6BlbOO0DNxk0WN8ifKkQmNchtSjwKL/w2KjAWIYAO4&#10;heWChHEPo7KbF2cNoHiZmFz6nWSYDFLHmoqWaEh0l9OU5D4VlSyTgTMZkr+SVCeHkHyRIxsujmWO&#10;Tw2ai0OJMwPxhVSCqnBUoy+hmGZjn/+fuVxhnO+d0lJBmg+b30gBl1uaCT21lLmYWzLJkkyWzCdK&#10;kAWUORsKjeGQPA2liqKJOgQghN2Cym+YoreoV2XMn5el6VvlnJCjkFHVmauhVUeklvqfNz1olFyd&#10;PDKKke+afycYj6SWshrtjXaRxw2tiiCJPwRFhH2C42y4s6pob2Kur41qV1iYq7JsKk5sqDht30Qr&#10;pNtvrDnVoaJxhS64ns5zSCLOnHt08hWzmwp2cAiXlpF5hQAAjTB9rGwPsiNuv2IsrilwJFgwqmdx&#10;e04OpvpyvkPdo6l0GjmaoHV1hS6dnZd27SLdmyd4URYAmX95owkQlQN8TQBUjHN/B2uIsLl0+2Gk&#10;rNl16lexqS52zk2lpdF3oUOHooZ4jjlbn1J5jS59nG96lyLnmfB7rBZEmB98zwl7k6B+wgDXi2yA&#10;YWrNr5F7GWECq7V7pVclqA98JU0spLh8kkMkoWp9GDkSni19sC5Wm01+UyLrmM9/DBZ/luh/9wna&#10;kmaA7AFKioSA32oqrpOBSGBsqrqBYFaepxeBcUy1o8WBdkLCoHiBmDjHnTiBzi4rmlaCFCLol86C&#10;gBaxlcaDNgovkTGC6gG2iZKBKGmira+HMl/mqeSG41YfpkqGj0xFovqGMEJjn7KF8jh+nHWFzS3/&#10;mYuFxiLhlvGF+xbZlMCGJwp7kAmEtAIXiKCBamj7rPGNAF9gqS2MUlWxpZiLnUvkokqK20ISnwWK&#10;PTg+m8uJwC3YmNyJcCLbljGJdhb7k96Iqgq8jw2GPAJrh9GBomhjrEiS2l7bqIWR0lU+pPCQw0t+&#10;oaGPpUG8nmKOsDf6my2N4C2qmDqNSyLJlYKM5RcNkxWK5Qruji6HZAKyhyGB0mfrq66Yzl5Zp+iX&#10;fVS9pE+WIksPoPuUtkFdncKTdDesmpaSXS1xl6KRiyKplOGQBRcNkl6M5gsSjWeHfALuhoyB+2db&#10;qxie6F3Zp1qdOVRMo8SbikqsoGyZ2UEJnTiYUzdnmhSXAi0+lyCVZyKKlFeSohcJkcWOkgsujMGH&#10;jwMfhhKCHGbDqo+lJl1jpuGi9VPwo1Sg30pdn/ee80DFnMidNTcvmaubUi0UlreYgCJxk+iUuxcG&#10;kUiPkQtEjD2HngNGhbCCN2FfvIJpR1fCuFJquk41tDZsP0S/sDlt3ztFrFFvpDG9qI9xeieCpUBz&#10;RRx3oot0+BBioHh2owXRmL56igAAjLV+zWEtuwhvR1eWtvNwQU4QsuhxVUShrutyjjszqwpz6TG7&#10;p0t1WSeYo+d20xyzoQd4TBDPnsJ51gZYlyB8+gAAjIV/zGDcuZV1KVdRtYp1wE3XsY52cER1rap3&#10;RzsWqc94PDGxpgx5Ryenop16ahzmn6R7oBEvnTt9BgbPlbB/IQAAjFuAAGBvuE57FFb4tE17UU2O&#10;sFl7p0Q5rHh8IjrsqJZ8tzGcpMR9YCeuoVV+Hx0Qnlp+/RGEm+GAGQc5lG6BBgBLi7eAM2AHt02A&#10;4lafs0KAwk1Dr0mAvEP3q22A2Tq7p4mBEzGBo7CBYyevoDyBzh03nTKCbBHYmpyC7gedkzOCxQC6&#10;isCAfl+ttmWGZlZMslqF60z4rmOFiUO0qoyFSjqGpquFLzFgotOFNCesn1OFYh1bnDCF3RIomXGF&#10;dAf6kgiEVQEhicmAw19ntYGL7lYIsYeLB0y3rZyKQEN5qcmJpzpZpeuJOzFEohOI9ieqnoqI6x16&#10;m1GJERJsmHGHnQhKkQmFmwF4iPWA/l8YtLORdVW9sMCQL0xyrNqPDkM9qQeOIzoopTCNbDEjoV2M&#10;5Cegnc+MqB2OmoSL8hKil4iJigiMkCaFxwHCiEGBMF66tAKXAFVnsASVeEwmrBWUFEL8qECS5jny&#10;pHOR7TD5oK2RLyeMnRyQdR2XmcOOlBLLlrCLSAjCj1uF7AIBh6mBW15Zs1ScnlUWr1iaxkviq2qZ&#10;G0LDp5GXsjnCo86WhTDToBaVfSd5nIOTpx2cmR6QyBLslfmMvgjujrKGCgI1hyyBfl4AsrGiQlTR&#10;rsWgAEusqt+eAUKVpwOcbDmco0mbAzC1n5uZCCdpnAeWNh2gmJiSjRMGlWaM3QkRjiqGIQJehsiB&#10;mskgbhtlDLgZb5dniqcKcO9p7pXtchFsKISqczduO3NHdFxwQmF8dYByME8tdph0BTwHd4t1ribR&#10;eBZ2yw29eZR3eMa5a15u9LYCbR5weKUybrpx75Q7cB5zUYMrcXh0o3ICcst18GBjdBZ3K048dU14&#10;UztHdlV5WyZadtN6AA3NeHd6dMSCaQF4qLPuawh5OaNPbNx5zpKebmR6aIHIb+V6/3DUcV17lV9g&#10;csp8H01hdBx8njqbdTV9CiXxdah9Og3bd3t9ZsJ9ZwyB8rITaTiBtaGhazKBgZEgbOGBWYB6boKB&#10;O2+3cBiBIl5tcZ+BBUyYcweA4zoBdC2AuiWTdJeAdw3odp6AA8CHZXuLPrBIZ8KKO6ABadiJQ4+p&#10;a6SIXH8vbV6Hi26ZbwuGwV1+cKWF/EvYchuFPDl2c0mEgSVKc6iD2w4TddaCdL7bZDaUd66qZqCS&#10;pp54aNKQ6o5Daq+PUH3wbHuNz22FbjiMV1yXb96K7UslcVyJkjj8couITiUVcuCHVQ5XdSeErb0z&#10;Y0GdlK0uZa6bEJ0jZ+iYn40MadWWTHzba7GUF2yVbX2R7VvQby6P20qJcLON4ziSceWMFyTocjGK&#10;1w6RdJGGk7u4Yn2mtqvYZOWjiZvsZx+gbIvtaRWdZnvaavuagWu1bNKXqFsYboqU8Un9cBWSXjg1&#10;cUqQCiTAcZOOQA7DdBKIMrp1Yd+v5aqnZECsGprMZnioXIrdaG+ks3rkalihKWrgbDKdrFpqbfCa&#10;U0l8b4CXJzficLmUTiSbcQORRA7tc6aJj7lmYUS5F6mlY6+0sJnYZeywV4n2Z+KsEXoSac2n5mop&#10;a6mjxVnVbWufy0kPbv+cCDedcDuYriR9cImTxQ8Pc06KL7iHYLHCSqjTYzC9RZkSZXm4T4k6Z26z&#10;b3lpaVuuoWmVazip3FlebP2lQEi3bpag6Ddmb9WcdSRlcCaVxw8rcweKQb3ldDFkS64jdQRm454y&#10;dcxpYI31doRrsX2Rd0Ft020Md/1v5Fv5eMZx20pPeY5ztTfPej91YyNBeqx2gwt+fBt3qLuwcZht&#10;w6wrcrNvapxqc71w/4xNdK1yenwYdZZz4mvLdnt1R1rqd2l2m0lxeFB33jcpeRV4/iLoeXJ5sAut&#10;ewl6p7mQb2F2+qovcLh3yZqdcfV4jYq/cwp5Q3rAdBh592qldR96rlnydix7YEindy18CDaVeAJ8&#10;miKYeFN84AvWehd9bLeHbaF/8qhRbxZ/95jxcHF//YlRcaOABHmDcs2ADmmWc++AHFkPdRSAKUfy&#10;dieAMzYRdwaANCJSd02AEgv5eUJ/27WobByI5KaTbbSIKpdcbyyHdofscHSGznhLcbSGLmiKcuyF&#10;k1gvdCOE/kdAdUSEbzWVdiiD5iIYdmGDbAwweHuCJLQDauGRqKUDbJmQNJXmbiqOzoabb3+NfHcg&#10;cNCMN2eHchiK+FdXc1yJyEaYdIWIpzUjdWuHniHrdZOG4Qx2d8aEPLKDaeqaZqOha6qYQ5SibUSW&#10;LoV2bqaUL3YccAWSQGamcV2QWladcqyOi0YHc92M2DTAdMWLUyHEdOCKVgyxdyuGB7EjaSWjLaJZ&#10;auOgZZNzbH+dqoRibeibA3Unb1GYb2XScLGV5FXtcgiTeUWAc0CRNTRndCqPNiGgdD2NfAzkdqiH&#10;ja/gaIqsBaEkakKoqZJQa9qlV4NXbUWiFHQ4brCe42UDcBObu1VEcW6YuEUAcquV5DQTc5iTbSF9&#10;c6iQQw0OdjiI1K7PaAK08qAcabmw/pFWa1GtFIJxbLypOnNrbiilbmRSb4uhq1SzcOqeEESTciqa&#10;sDPNcxmXpSFfcyqSkQ0xdd2I663xZ4u98p9HaUW5W5CMauC004G3bEywYXLFbbir+WPCbxunmlQ9&#10;cH2jZ0Q7ccGfgTOUcrKbGyFGcsSUaw1NdZSI/rJverljwqPMevFmcZTmeypo9YWZe2hrNXYfe69t&#10;W2aCe/pveFYzfF5xdUU6fM5zVTNqfTZ1CB+FfYZ2KQlbfoR3+LB9eC1svKH7eK5ufZM1eS5wI4QD&#10;ealxoHS0ehxzGmVLeot0lVUxexF2AURye513WzLhfBZ4kR9NfFN5UAmmfXx6365hdhx1f6ACdth2&#10;ZpFtd4Z3RYKFeCF4F3NreLN462QxeUF5w1RJeeR6mUO9eod7ZjJoew18Gh8aezt8eAnofJN9caye&#10;dHF+K55cdU5+XI/rdht+h4Ewds9+qHJCd3t+12MzeCF/DFN4eNh/Q0MceY1/djH7eh1/oB7uej5/&#10;oQoie8Z/tKrQcv+GwJy7c/2GQ451dOSFwn/idauFOXEcdmuExGI3dyWEWlKnd+6D9UJ7eLCDlTGP&#10;eUSDPB7FeVKC8wplewCB2KkrccGPEJs3cuKN7o0Tc+WMyn6ldLmLonAEdYmKkWFFdlOJjVHedymI&#10;lUHed/OHrjEneIaG4R6heH6GZQqrekaD0ae/cMeXa5nncfSVoYvhcwKT132Sc+KSC28RdMCQXGBz&#10;dZiOu1EwdnqNMEFXd0yLwDDMd+CKgx6Cd8SJrgrneaaFgaZ1cAuf0piwcTOdaorAckGbAnyMcymY&#10;mW4odBCWTl+rdPCUE1CKddmR9UDWdrGP/zB2d0SOVR5idxyMkgsbeR6G8aVGb4eoS5eIcJ6lWImm&#10;caOiY3uKco6fam1Dc3acjF7ldFaZvU/mdUOXD0BYdh2UlDAhdrGSgh5AdoKPHwtGeKyHn6Qwbwaw&#10;zZaEcBytVIi0cSCp1nqrcgumU2x9cvSi4147c9OfgU9ZdMGcRj/rdZ6ZSy/YdjGWch4hdf+RPgtq&#10;eE6Ht6NAboq5V5Wrb6m1UYfwcLSxSHn3caCtPGvdcompOV2xc2elRE7ndFehfj+UdTWeCS+edcmZ&#10;mh4JdZWS8QuGeAOHy6cMgVljXplSgRhl/YtWgNtod3z2gKRqt25jgHls41+rgFNvCFAxgEhxCEAB&#10;gFBy6C7zgGR0mhuygJt1vAdigLx4XaVLfvtr3perfwVttYnLfwlva3uJfwRw720dfwNydV6RfwNz&#10;/k9LfxR1dD9Xfy921i6Lf0p4FRuef2l44AfHf757EqNhfQR0OpXkfUV1R4gzfXV2RHovfY53Kmvx&#10;fat4FF2Qfch5Ak56ffR56T69fiN6xi4ufkl7jBuNflR8Awghft59dqGze2p8eJRWe8d83YbKfBJ9&#10;NHjyfEF9dWrcfHF9xVylfJ9+HE29fON+bT4yfSx+ui3cfWF+/xt9fVt/JQhwfhh/kaAHehCEnJLO&#10;eoWEZoVneuaEH3e3eyeDwWnIe2iDd1u4e6aDOEz8e/uC+D2hfFKCui2BfIuChxtnfG2CcQi8fVOB&#10;kp52eOOMipFbeXqLu4QUefWK3XaIekSJ6Wi8epSJDVrQet+IPEw8ez6HcT0Oe5iGtS0ie8yGGhtN&#10;e5CF2gkEfJODbp0Gd/6Uj5ASeJyTHYLveR+RoHWBeXuQEmfUedeOn1oHei+NOkuWepaL5DyPevWK&#10;qizQeySJqxs2es+I4QlBe/CFBZvAd0ycnI7kd+iakoHaeGyYf3SJeNCWXmb5eTSUWVlLeZOSY0r5&#10;ef+QgzwUel6OzSx9eoiNbhsbeiCLiQl1e2SGYJqndsOkoY3Nd1uiI4DQd96flHOYeEOc7WYleKma&#10;XViWeQmX3EpheXSVdzuZedCTSCwnefSRhRr5eYGN4Qmieu6Gg5mcdk+swozVduapxn/rd2mmuXLJ&#10;d86jkWVveDWgeVf6eJSdb0ndeP2aiTsveVWX6ivbeXSVHBrbePqP1AnGeo6Gm5irdeq1CYwCdoSx&#10;dH8xdwit2XIhd26qMmTbd9Wmkld8eDSi/0lzeJyfnTrZePGcdSueeQyX/BrDeIyRYwnjekGGr5t0&#10;iGFjC469h5FlooG6hs1oFnRDhhxqVWaUhXlshVjAhN9usUoZhGZwszqzhApykipkg9R0RBe/hA51&#10;ZQWOgvB47pnUhiBrOI08haBtD4BZhRxuyHMBhJNwVWV0hBhx51fFg6NzfklRg0B0/TomgvB2Zioc&#10;grl3rhfPgtB4hwYGgfR7bZgchFdzJYung/10Rn7ug5p1V3HLgyx2UGRngsx3UFbegnJ4VEiagid5&#10;TTmngeh6Oyncgbd7FBfegbF7pwZvgRR9opaZgtF7AIo7gox7gH2ggj5783ClgeV8VGNogZN8xFYH&#10;gUR9PEfxgRJ9qTk0gPB+ECmjgM5+dBfqgLF+xQbNgFB/k5ULgYCCvIjOgVSCrXxWgRyCj2+BgNSC&#10;W2JngJCCO1UsgE6CJ0dBgCuCDDi1gBeB8ylcf/eB6hfpf7mCDwchf4eBbpOXgFqKOYdzgFOJp3sY&#10;gDeJA25nf/yIQ2Fuf8aHmVRUf4+G+0aQf3OGXzgvf16F0SkJfzSFbBfbftCFSAdrfsKDKJJFf4CR&#10;44ZBf4CQtXoFf22Pem1yfz2OKmCWfxOM81OZfuaLyUX3ftGKqze8fryJqijCfomI7hfQfgSICwer&#10;fhmEopEUfs+ZkoUmftKX1XkCfsSWDWyLfpuUNF/MfniSc1LsflKQwkVmfj+PJDdLfieNsSh3feuM&#10;pBe9fU2KdgfhfYiFVJAFfjqhJ4QcfkefCXgHfj6c1WusfhaagF8JffWYP1JHfdGWDETZfbuT8jbW&#10;fZ2SEygifVeQfReffKeMlwgPfQ+Fc473fcyo4IMqfdqmUncwfdGjq2rsfaig4F5jfYieIFG6fWWb&#10;b0RgfUuY4DZwfSaWoSfXfNaTuReEfBuOXAg0fKuFjI37fX+w0YJbfYWtqnaCfXiqeWpRfU6nOV3c&#10;fS+j+1FIfQygzkP+fO+d0zYefMWa0SeafG2WUBdue6mPxwhSfFuFoJBtj4Vi+oSFjg1loHhUjLZo&#10;GWuxi5BqT17Xin1sfVHYiXduqEP8iJ1wpzVXh/FygiW/h4x0MROqh/h1UQPghTt5zo7djV1qpoMp&#10;jCxso3chixBudmqYihJwC13ciSFxpVD/iDlzRENSh3F0yTTohs12OCWThmF3iRPYhpt4cQRdhDJ8&#10;EI1Ii7ZyKIG6iqNzg3XciaF0vGmEiLd1wVzth9x20VAzhwl35kK1hlV47jSChb957CVthVJ62xQA&#10;hWJ7jgTLg0h+EIvtikN5n4BwiT96X3SriE57Amh3h3d7e1wEhql8BE9vheF8l0IhhUN9HTQkhMN9&#10;oCVLhF5+JRQkhEt+qwUsgnp/0oqQiQKBB38qiBKBOHOBhzOBTmdwhmuBPFsehaqBQE6thO2BT0GI&#10;hFyBVjO7g+aBYyUZg32BiRQ4gz6B3gWFgaiBf4k8h/CIKX3zhx2H4XJohlOHemZ4hZaG5lpEhOCG&#10;Z03xhC6F9EDvg6GFhDNMgymFJyTagrKE/hQ/gkCEwwXUgNqDDogOhxKPZXzihkuOk3F0hY2NpGWg&#10;hNmMilmHhC6Lh01Og4WKkkBrgv6JqzLsgoSI5iSkggCIdRRFgWSHPQYZgCmEH4b2hmCWq3vghZ+V&#10;WHCKhOWT6WTShDeSUFjSg5OQzUy0gvCPWj/sgmuN/TKJge2M0yRmgV6MGBRAgKCJZwZTf5KER4Xy&#10;hdad9HrnhRacPW+ihFyaZGQFg6yYWVghgwyWX0wfgm2Udj9sgeWSqDIfgWGRHSQbgMaPhBQuf/GL&#10;TgaEfxOEaITxhWKlWXoDhKSjM27Zg+ug62NUgzmec1eIgpqcB0uegf6ZrD7+gXSXczHDgOqVhCPY&#10;gESSYBQbf1+M4gasfquEg4QFhP+s33lAhEaqLW43g4+naGLFgtukhVcNgj2hqEs3gaOe4D6lgRic&#10;SDF4gIiZOSOhf9qUqhQMfuqNjgbMfliEmYVkluBjAHpAlPVlj27bkyRn+GMSkXtqKlcQj+lsWUrq&#10;jmpuhz3ZjSVwhS/0jCJyXiEOi4x0Cw/Xi511ZgJfh0h6loQGlOdqQ3kXkyhsM23akYNuAmIkkANv&#10;olY9jo5xSUo1jSVy8z1Si+50gS+mivB1+CEDikt3UxAdiil4ggLfhjV8ooKpk1BxYnfYkbByv2y+&#10;kCJ0AGE0jq91FlVujUt2OEmHi/N3YjzRist4fS9cidZ5jiD5iSl6kxBciNx7nQNShUF+c4F4kep4&#10;cnaxkFV5PWurjtV58mBBjXR6hlScjB17LUjYis573TxRibh8gS8WiNN9ISDwiCZ9yxCSh7R+rgO2&#10;hGuAC4A6kLN/gXWOjy5/wWqljb1/719ajGqABFPTix6ALkgvidmAZDvRiM6Aki7Eh+6AyCDWhzeB&#10;IBC7hpSBkwQTg5GBj38Qj6WGUXR/jjuGHWmyjN2F1V6Gi5KFcVMailCFIUeQiRWE3TtSiA6Eni5s&#10;hyqEdSCshmCEjBDVhYWELQRogrqC934CjsyNK3OQjWyMeWjgjBiLtV3OitSK1VJ5iZyKCUcHiGmJ&#10;TDrmh2aIoC4ghn+IHCCJhaWH/BDshJyGZgSwggKDLH0Ijh2UC3KrjMCS5WgQi2+RrV0Zii2QWFHc&#10;iPyPF0aDh9CN5jp5hs+Mzi3OheSL8SBZhPuLWRD2g9GIWATugWaDVXwgjZSa8HHIjDWZc2c7iuGX&#10;3FxfiZyWH1E9iG+UcUX+h0mS1joIhkeRVy1xhVWQJiAZhF+OYBDwgx2KDAUigOKDeHs4jRCh+HD2&#10;i7ugFGaCimqeF1u+iSKb9lCzh/iZ4UWLhtaX4jmlhdOWBC0dhNuUNx/eg9qQ5hDogoeLbgVNgHaD&#10;lXpgjJWpJ3BDi1GmuWXsigqkRFs7iL6hw1BDh5efS0Uuhnic7TlVhXWaqyzahHiXfB+vg26S7RDh&#10;ghCLagVvgB+DrHqannljBXAsnCVlcmWJmd5nxlqSl6pp9E9llZJsJkQSk5NuWDfJkeBwWSqhkIdy&#10;MRxmj8Vz2wx/jqd1xAEQiRF7RHl8nK5p7G89mmlrv2S8mDxtglnTljJvLk67lDNw4kOEkkNymTdm&#10;kJp0MSp1j0B1shx9jmZ3GAzajSB43QGUh/R9InhhmxhwsW4zmPdx/mPKluRzO1kJlOF0Y04Pku91&#10;mkL1kQt22jcDj2x4CSpJjhZ5LhyRjSp6Sw0ri8N78wIKhvh+yHdbmbl3XG0yl6F4I2LYlZp44Fgy&#10;k6l5kU1WkcJ6VUJdj+Z7JTaajlR75SobjQZ8pRyjjBF9dA1yipB+wAJxhhqAPHY4mIp+FWwyln5+&#10;VmH3lIF+lFdtkpx+0UyskL9/IUHPjux/fjY0jWJ/0ynjjBWAMxyiiw+Avg2riWiBWALShTmBnXU6&#10;l3eEmWtNlYaEaWEtk52EN1a+kb2EA0wUj+qD4UFQjiCDzjXSjJmDvymki0aDyxyQiiiEJQ3YiFKD&#10;rwMrhFuCJHRNlqGLF2qBlLiKc2B+ktSJzlYmkPqJKEuRjzCIlEDijW6IEDV9i+qHnyluipGHXhyC&#10;iV+HeA39h2WFrwN3g56CWHN0lfORlWm5lAmQil/LkiaPfVWMkE2ObEsNjomNbEBzjM+MfjUki02L&#10;rSkuie+LHxxjiKuKdA4UhpSHbgO4gvyChHKwlWGYE2jxk3aWwV8LkZCVY1Tnj7OT80qBjfSSkUAA&#10;jEGRRTTCir+QFijfiVuPNRwwiAiNIg4bhdyI9gPugnSCqXHllMuewGg1kvGdDl5ikRObU1RXjzCZ&#10;iUoHjXWXzD+bi8iWKDRsikaUpyiXiN2Szxv/h36PXg4dhUSJiwQbggSCx3EklDiln2eTknujYl3a&#10;kKyhMVPijsWfEUmkjQ2c/z9Ji2abDDQnieSY8ihdiHaVshvYhw2RKQ4ehMmJjAQ/gauC32/spkdj&#10;SWYUo01ls1wQoHhn/VHIndlqGkdUm1VsQTzAmO1uazFFluRwayTrlU1yQxdnlHlz4glqkT92nwAA&#10;int7728DpI5p02VXoaRrsVtynuZteFE1nGhvHUbUmfdwzTxZl5pyhDEFlZJ0JCTek+11rxedkvF3&#10;FwnUj6x5tQBviYB9km4hovVwRmSBoDJxp1qxnY9y8lCVmxl0HUZQmLJ1WTvvll52nzDClFh33STP&#10;kqx5FRfMkZF6Qgoxjkh8hgDniH1/FG1QoZp2nGOznuN3iFntnEt4Yk/pmeJ5IEW+l4J58Dt8lTB6&#10;yzB5kzJ7oCS7kYh8eRf2kFl9ZQqDjQ9+/wFRh5mAaGxgoHR9AGLincR9clk5mzV9109MmNR+KUU4&#10;lnx+jTsRlC9+/jAykjN/cCSgkIN/8xgRjzqAqwrLi+GBSgG2hrGBKGuCn2yDLWIknNCDNFiWmk6D&#10;L07Al/ODF0TBlaKDEzqwk1yDIC/vkV+DOSSBj6ODdhghjjiEAgsJiseDXAIShc2BZmq7no2JSGF9&#10;m/2I5VgKmYSIdk5Hly6H9kRblOSHizpekqSHNC+2kKaG9yRmjt+G8xgujVmG7gs/idWFIAJhhQqB&#10;nGoInc6PZ2Dam0SOpFd5mM+N1E3KlnmM8kPylDaMJjoIkf2Lci92j/6K4SRBji6KohgqjJGJhwtm&#10;iQCGrAKlhGSBymlqnSuVkWA2mqGUhlbcmCqTaU1Elc+SMEOBk5KRDjmskWGQCC8tj2OPKiQMjYuO&#10;UhgUi9yL3Qt9iEOHxQLeg9iB8Gi9nI6b4V+amhCad1ZRl56ZAkzOlT6XekMdkwaWCjlckN2Uuy7s&#10;jt6TiyPcjP+RaRf8i0KN0AuPh6WH0QMNg2aCEGgSm/6iU18PmZOgZFXhlyueg0xulMicskLNkpSa&#10;+zkakHGZbi63jnKXOSO1jI6T5BfqisWPYAudhyeH2gMygwqCKWVTrn1jlFwCqvhl5lKSp6RoG0jw&#10;pJhqJj8woaBsQjVXnsluZiqqnGJwaB8fmoZyQxJcmYZz4Qa6k3t3vwAAiiZ9I2SurMhpyVt/qVhr&#10;nVInphptW0iNoyRu9z7foDtwpTUdnWxyXCqSmvt0Bx82mQR1nxKxl9F3EgcvkeJ6jwAAieV+VWQL&#10;qyZv8lrkp9xxUFGbpLlym0geoc5zyj6Hnu51CzTdnCJ2WCp1ma13qB9Gl6R49RL7lkt6OgeWkHh9&#10;DAAAiat/ZGNqqcN1/VpJpol2+FEMo3N330eioJB4qz4inbF5hTSTmuN6bCpPmHB7WB9PlmN8TRM9&#10;lPB9XQfxjzl/PABXiOWAO2KyqJ58DVmtpWh8nFCIolZ9Gkcwn3p9gT3FnKB9+TRPmdJ+fyosl11/&#10;Dx9WlUN/uhN4k62AnAhHjgeBQwC+h/iAgWIGp52B5lkfpHCCDlASoWaCKUbKno+CLT1ym7uCSDQR&#10;mPKCdioMlnaCuh9blEiDLBOskoqDlgiVjOiDFwEehw+AwmFxpq6HpVijo5KHa0+roJWHI0ZxncOG&#10;xj0qmvWGhTPcmDCGXSnwla6GWB9fk2+GmRPZkY6GIQjYi/KEpwFwhkeA+WDqpdmNZ1gposiM009A&#10;n9GMMkYVnQCLfDzemjmK5jOjl3qKbinNlPaKIx9YkqmKCxP1kKuIZgkNixmGBgG2hZ2BKGBupSGT&#10;Plesog+SYU7JnxaRdkWxnEKQdDyLmYKPkzNhls2O1ymglEeOTx9Eke+NNBQBj9uKcgk1ileGOgHx&#10;hQ6BUF/gpHqZLlcxoWyX9k5gnnSWuUVZm5yVczxCmOOUUTMnljiTXSl3k7GSNB8vkVCP2xQHjyqM&#10;KQlUibWGTwIhhJmBcV9Qo+ifLlbDoOSde04LnfGb3EUSmxaaWzwHmGOZAzL4lb+XqClWkzeVUx8e&#10;kM+R+xQMjpuNiAluiTOGYAJIhDqBi1omt21kJFFNs71mDUhqsB5n/T90rJVp9jZ0qRZsCy1hpbpu&#10;LCOQotxwNxjeoKlyGg2gni90OgRFlYV43AAAidp+PFn+taJqGVEgshRrh0g8ro1tBT9Mqw9umjZb&#10;p5pwSC1epEFyBSOpoVFzwRkinvR1bA4LnFx3ZQTFk+Z7VgAAiZZ/TFmts/Jv/FDOsIFw+kfyrRFy&#10;Dz8YqaNzRDY7pjR0ji1Sott15yO6n+B3TxlanWd4ug5pmrp6igU2knZ9hwAAiVqAAFkisnt1ylBk&#10;rxx2cUeiq7l3LT7XqE54CTYNpN148y08oXx56yPBnn968xmIm/x8DQ68mUd9ngWZkTN/dAAAiSaA&#10;AFilsVF7eFAErex7zEdYqod8MT6ZpyJ8sTXho7N9QS0moE994SPKnUp+mBm5mrN/cg8Rl+uAfQX7&#10;j/yBPAAAiOaAAFhpsDyA/0/BrN6A8EcVqYGA9j5gpiOBGzW3ormBWi0Sn1eBsCPUnEWCKBnrmZGC&#10;2w9llq6DDwZXjtmC2ABAiDSAK1gorzSGcE+Dq+yF+0bcqJ2FoT4upUaFbjWUoeGFXS0BnoCFbSPd&#10;m2OFqRoVmJeGGw+tlZ2FQQanjeCEOACUh2iAZFfVrkmL2E86qwmLDUacp8GKXz35pGyJ3DVsoQ6J&#10;gyzonbSJUiPcmpGJWhoyl7CJDQ/nlKKHOQbpjQOErADchruAlVdwrX+RR07jqjSQP0ZTpuSPUz2+&#10;o46OjTU8oDuN9SzGnO2NkCPQmcaNOBpEltWLwRAUk7iJBAcgjDyE0QEZhimAvlcDrMWWxE6OqXaV&#10;cEYSpiSUPj2JosuTQDURn4KSdiymnEGR3SPDmReQfhpQlhqOBxA4kvCKhQdMi5eE7wFLhbGA4Fac&#10;rB+cQU5EqNeahEXepYeZAT1eoi6X1TTvnu2W4yyNm7WVeyO5mIqTHhpZlYKP2RBUkk+LCgdvixKF&#10;BwFzhVCA+74+aglf7q3/a75i052+bVNloo13brZoSn0JcCNqu2x7cY1tGFt8cvFvWkn0dEFxfjeP&#10;dVxzaSMDddh0owtJeJB1prvFZuRpq6vfaOtrnpvnas9thovRbIBvXXuZbiZxEWtGb8JyuVpzcVN0&#10;S0kTcsh1xTbfc/l3EyKbdF932wtld214q7mLZCdzQKnWZoB0RZoXaKl1TopFaoh2XHpGbFt3WGon&#10;biN4TlmAb9p5NEhHcW16CTZBcrB6viI/cwJ7Fgt/dmt7p7eDYeV8YagCZGp8nZh2ZsF84YjYaM99&#10;MXkKast9fmkcbLh9ylidbox+DEeNcDR+RDW0cYF+aSHuccF+VQuVdYl+ULWaYAiFfqZEYrKE+pbk&#10;ZSyEgIdzZ16EFnfSaXmDtGgRa4SDVFe/bW6C9EbdbyaCkjU5cHqCKyG2cKuBuQvPdL+AzrPwXn2O&#10;jaSuYVKNPJVpY++MAYYeZjiK6HalaGuJ22cQaoqI01bsbISH0kY7bkeG2jTQb6CF8CGWb8iFNAwm&#10;dBGDE7JQXUWXcqM8YCaVdJQhYtSTioT2ZTKRvnWgZ3mQAmYwaa2OS1Y0a7WMqEWvbYKLGjR2buCJ&#10;riF7bwGItAxwc32FBbDgXEagV6HzXy2duZL4YeObKYPmZE+Yr3SwZqSWR2VjaOST51WNavmRpEUz&#10;bM6PgTQobjKNlCFjblCMEgywcv6GrK+vW3epSKDSXmSmEpHpYR6i5oLpY46fzXPNZemcxWSgaC+Z&#10;xFTyakuW5UTDbCmUMDPmbZORxSFPbbOPCwzlcpOIEq6oWsGyN5/dXbmuaJEEYHuqpYIRYuym83MM&#10;ZUqjTWP7Z5OfrlRuabacNERla5yY7jOvbQyWCSE/bS6Rgw0RcjuI1q3KWiK7Hp8UXSm2sJBKX/Wy&#10;UoFiYmeuC3JvZMipx2N1ZxSlh1QEaTyhc0QZaymdoTODbJ+ZtCEybMOTfg00cfWI7bOCcApfU6SA&#10;cSBiTZVUcillL4XlcyJn6HZMdCZqZGaQdStsylY6djhvEUVGdzxxNjN1eBpzIR+CeIJ0WAlCewd1&#10;87FHbP9ooqKJbmpqs5OTb8VstYRJcQhun3ThckJwZmVdc3RyI1U6dKpzy0R4ddJ1WjLhdsR2uh85&#10;dxJ3iQl6eex4+q8ianJxvqCObCZy/JHObbx0MILIbyl1VHOWcIx2a2RFceZ3flRRc0B4hkO+dIV5&#10;fTJcdYd6Uh75db96ugmsePJ7yq0kaFx6mZ7Aajp7FJA0a/h7i4FpbYd7/XJobwx8bGNFcIh82lN8&#10;cf59QkMWc1h9nzHmdGV96B6/dIp97gnYeBd+Q6tRZo6DZ50TaJaDKI6waniC6oAVbCKCrHFAbcSC&#10;dGJJb1yCP1KscOmCCEJ0clKB0DF5c2WBlB6Xc3eBSQobd06AmKm8ZQuL+puTZz6LCI1MaUKKHX7V&#10;awGJO3AmbLmIYmFXbmeHjVHlcAOGwEHccXaF+zEYcouFRR5+co2EvgpxdpuCvKhBY9+UiZo8Zh2S&#10;64wXaC+RVX2/af+PyW8xa8uOTGCGbY2M1VE6bzeLbkFZcLOKHDDEccuI7x5pccCILgq7dgOEkabl&#10;YuydG5j/ZS2a3Ir3Z0WYpHy8aSGWdW5NavqUV1/EbMiSQVCbbn2QQ0DicAGOZTB5cRyMxB5VcQmL&#10;Sgr5dYGGIKWoYiSlsJfVZGqi5YnkZoagHHvEaGedWG10akSaoV8LbBWX81AGbdGVYkB0b1yS+zA2&#10;cHuQ6B5CcGWOCgsudROHcaSfYYOuWJbYY8qq94j5ZeinmnrwZ8ukRGy6aaqg915sa32ds0+HbT2a&#10;kEAXbs6XpC/+b/KVBh4yb9uQUwtZdLmHrKPKYQG3DJYMY0ezBYg6ZWavCnpFZ0urImwjaSynPl3t&#10;av+jYk8hbMSfsD/MblucRi/Qb4KYZB4kb2uSKAt8dHGHxKiQdmBe5pqhduZh9Ix2d25k2n3vd/ln&#10;f281eI1p/WBVeSRsbVC0edFuuEBgeoFw3S8uex1yxxvTe3Nz+QdUfWF2Xaagc3Nnx5jXdFBp6YrO&#10;dSlr9Hxidf1t3G3UdsRvsl8od4Vxg0/AeFZzPj+oeSV04C65ec92UButegl3JAemfE55TqSHcQpw&#10;d5bjcilxxIkOczpzCnrudDZ0RGyWdSN1dV4bdgh2pk7ldvt3zT8Dd+V45C5QeJ151huLeL16Twfv&#10;e1t766LEbwp4/ZVFcFJ5mIeZcYl6L3mncqR6vWt7c7B7TV0qdLN74E4idcJ8az5xdsJ87C3zd4Z9&#10;Vxttd5B9eQgweoZ+N6D0bVCBZpOqbr+BW4YvcBaBS3hocUuBMmpkcnKBJFw9c4+BG01gdLOBDz3e&#10;dcKBAC2WdouA7htWdn6AzAh8eb2AZZ9Va9iJkZIwbXGI4oTbbuiIMXc5cDCHfWlbcWyG11tacp6G&#10;OUymc9GFnj1QdOiFDC09dbCEixtFdYqEPgjReQeCaZ3zaqKRu5DrbFCQaoO0bdyPGHYzbzSNxGh1&#10;cISMhFqWccmLTkwEcwmKJDzVdCiJDizwdPCIIhs3dLaHgAkaeGqEIpy5abKZ74/Da2WYBYKibPiW&#10;GnU+blyULGeeb7iSVFnfcQmQiktvclKO0jxkc3eNOiyodECL5hsnc/mKXglXd+WFmpuhaQeiM46x&#10;arCfwYGebECdTHRSbaqa0GbQbwqYalkxcFyWEErhcaqTzTv4ctSRtixkc5yQABsVc1KM5wmLd3WG&#10;dJqaaGyqc42+ahanfoDAa6ekg3OJbRWhgWYfbneejFicb8mbpUpocRqY2zudckeWSywpcxGT2RsF&#10;csiPAwm2dxmGkZmvZ9uyq4zyaZCvLIAMayqrqXLmbJuoIGWQbf6knlgkb1ChKUoGcKSd3DtTcdSa&#10;3Cv6cp6W7xr4clmQswnYds+GqJ2efOdempCLfP1hm4NBfRRkdXWffS9nE2fDfVVplVm+fYFsDEro&#10;fcBuVjtRfgtwdSrUflhyWRgIfqVzggWMf4t23ZveeiBnDI7nepVpO4G4ev5rT3Qze1NtOWZ+e6pv&#10;GViofABw9koLfF5yuTq2fL50XyqBfRB11BgKfTl2rAX3foB5nJn4d81vT40leIRwu4AmeSNyGnLi&#10;eaBzY2Vdeht0qVeyepN17klHexB3JTose4h4SSo2e+R5ShgLe+550wZVfZR8CZhRdel3bIupdr14&#10;NX7Vd3p48XG7eBR5m2ReeKl6SVbbeTl6+kieedR7nzm0eml8Nin1etV8uRgNesV89wapfMR+LJao&#10;dFB/aoosdT5/nH2CdhR/v3CQdsh/zWNZd3N/5lX+eBeABUfseMeAGzkyeWyALCmqed2AOxgJea+A&#10;RAb+e/yAN5UccueHLYi/c/6Gynw3dPWGWm9rdb2F1mJYdnuFYFUidzCE8kc4d+yEgjireJWEGClZ&#10;eQCDxRgBeLWDqwdRe0KCHZO3ccOPAId+cuyN/3sZc/WM9W5tdNCL22F5dZ+K1FRjdmSJ1UacdyqI&#10;3zg3d9eH/SkTeD6HSxf6d+CGrQeZeqKDvJJ/cN2W24ZdcgyVSHoScx6TrG2EdAWSA2CudOCQbVO2&#10;dbCO4kYOdnuNZzfKdyqMDCjOd4yLABfudyWJUgfWehqFHpF0cC6etIVacV2crHkdcnCalmyqc1yY&#10;aV/xdD2WTVMYdRKUPEWLdd6SPzdidouQcCiIduePBBfddoCLqQgJeaeFb5B6b5mmnYR0cMukGHhN&#10;ceGhhWvxctCe2V9Rc7WcOVKSdI2ZpEUbdVmXKzcJdgOU8ShLdlmSiRfNdfeNmwg0eUmFjI+Zbxiu&#10;l4OycFCrfnelcWyoX2tbcl6lNl7Pc0aiEVImdB+e+kTBdOycDDbBdZOZWCgadeaVWxfAdYmPKQhV&#10;eP6FopJvg89eY4Zbg19hWHoDgvdkKG1Cgpxmv2BBgk9pRFMWggtrwEUIgeFuCDYvgc5wIiZjgdly&#10;ABQegj5zHgPrgbF3iJDFgTRma4TWgSBoonifgQNqu2v7gNlsqV8dgLluk1IbgJ5wfURGgI1yRzWx&#10;gIZz8iYwgI11bBRFgMJ2SARlgKd6EI8Jfw5uSINBfyxvyXc5fzxxO2rMfzZylF4Yfzhz7VE9fzx1&#10;R0Obf0Z2jjVCf1N3wSYDf1940RRof2x5bATSf7x8TY2ZfTt2B4HvfXJ27HYIfZt3xGnBfbF4iF0y&#10;fch5VFB9fd96JEMIfgd64jThfjN7kCXcfk98LhSHfkB8jQUxfu1+RYwje6h9o4CVe/x9+nTOfEB+&#10;Q2itfG1+d1xCfJh+uE+yfMB+/kJnfPt/NjRxfTZ/aCWkfVV/nhSYfSl/1wWMfiOAKYq7ekGFAn9C&#10;esSE0nOWey2ElGeae2+EQVtQe6qD+k7je+CDu0HAfCSDdjP3fGCDOSVffHSDFxSdfCyDEAXgfWOB&#10;7YlkeTCMeX4RecGLs3KIejmK42areo2KBFp/eteJNE4wexqIbkEve2WHrTOOe6SHACUje6+GjRSh&#10;e1WF0QYofL+Db4g2eFST9Hz+eOqSpnGReWqRT2XSecqP61nDeiCOlk2Rem2NTECteryMDzMqeviK&#10;9STlevuKNRSdepmIPAZlfDOEU4c3d6GbX3wJeD2ZsXCteMOX8GULeSeWElkYeYSUQE0DedeSeUA1&#10;eiaQxDLHelyPQCShelON/hSQefSKYAaZe72EdoY7dw+i4Xsrd7Cgxm/seDmelGRieJ+cQViIeQGZ&#10;9EyLeVqXtT/PeaeVjjJzedaTrSRlecORLhSDeWyMJgbDe1yEk4VMdpiqh3prdz2n2W9Pd8ilIWPZ&#10;eC+iWlgTeJaflEwrePSc3j9+eT+aTzIveWiXxSQ1eU2TvBR5eP+Nkwblew6EqofnisleVHyVibhh&#10;XHECiMVkM2UMh/xmwFjWh0RpQUx2hplruj8ohhVt/jEEhb1wESHihadx5xBiheNzKwJ2g+14f4ZM&#10;iEdl73s0h4poRm/NhtxqdGPvhkRsZlfYhbNuVkudhSlwRj6EhLpyFTCihGlzwiHJhEl1QBCdhFp2&#10;TQLygtp6y4SyhkptX3nEhbdvFG6KhSxwqGLfhK5yDFbvhDlzc0rYg8p03D3xg3F2MTBKgy93cSGz&#10;gwx4khDSgv95awNfgeZ804NYhJV0vXiHhA913G1ug5d24GHmgzJ3ulYXgtJ4nUolgnV5hT1sgjZ6&#10;WS/7ggt7ICGgge572hEAgc18hgPAgRB+m4INgxJ8C3dRgqR8m2xSgkN9FGDtgfR9aFVAgaV9yElw&#10;gVd+LzzhgSl+hy+ggQp+2yF8gOp/OREigLF/uQQdgD6AUoDUgbuDDnYogXaDJGtAgTSDIF/8gPaC&#10;9VRugLaC1ki+gHWCwDxTgE6CpC88gDCCkiFLgAKCphE5f6+CoARzf3aB6n+jgKaKIXUagHSJr2pS&#10;gESJJV8sgBWIeVO5f+OH2kglf6yHRTvZf42Gti7mf3CGQCEhfzeGERFNftKFGwS+fsuDNX6Kf8aR&#10;OHQff56QSml2f3ePRV5sf1KOHlMUfyqNA0eafv2L9DtofuKK8i6SfsKKGyDxfn2JphFWfhGHSQT9&#10;fjmDX32QfxSYR3M3fvGXAWikfs2Vml23fqqUAlJ6fomSdEcbfmWQ8zr+fkmPgy48fiKOTSC4fdCN&#10;CRFVfWeJNQUyfb6Dg3ygfn+fcXJofmGdwmfyfkCb8V0dfh2Z7VH4fgOX8EaxfeaWATqkfcmUKy3x&#10;fZmSmSCEfTuP3xFRfNqKzgVefVmDoXvIfgGmtnG3feqkfGdhfc2iLVyhfamfv1GPfZWdVUZafX6a&#10;/jpbfV+YzC20fSqWPSBbfMKSJBFOfGmLswWBfQiDuX1HkfleZnK4kHphU2ftjxNkF1zHjc5mnVFh&#10;jJ1pHkXQi35rmTlCipht2ivSifRv6B1Tib9xtg0IiSBzdAEnhe15XXvgj6tllHGMjmJn32bsjS9q&#10;CFvYjBtsAVCMiwxt+0Ucigdv9jjAiTFxyyuOiJFzfR1XiEh1AA1Wh5J2jwGkhNJ7cnp7jclsnnBI&#10;jKduVWXPi5Jv8Vrpio9xZE/AiZZy3URxiKd0WjhGh+J1vytPh0t3Dx1bhvZ4QQ2ahjJ5qAITg9d9&#10;SnlGjCBzm28piwp0xWTIigZ12VoBiRt2zk74iDZ3zEPMh1d40DfRhqd5visUhh96nx1fhch7dw3X&#10;hP18twJ1gvp+6XgViqV6kW4RiaZ7M2PMiLZ7w1klh958PE46hwl8wEMuhjl9TDdchZd9xirPhRd+&#10;Px1ShLV+yA4Ig9x/ngLTgiGAdnb/iVWBRG0OiHqBcWLih6aBjFhahtyBj02LhhSBnEKchU+Bsjbq&#10;hLWBwyqEhDWB4B03g8GCLA4vgtSCPAMtgVKB6HXyiESH+Gwlh3qHqWIYhraHSleqhfiG1Uz0hTyG&#10;a0IehIGGCzaIg+6FsipDg2+Fdx0ggu2FkA5RgfOEeAN5gKGCWXT7h2aOrWtJhqSN72FXheeNIFcF&#10;hTCMOkxnhH6LXUGpg82KjTYqgz6JyyoAgruJOhz/giuI5Q5mgS2GbgO6gAmChXQfhraVX2p4hfWU&#10;UmCZhTiTLFZkhIGR3kvgg9eQmEE6gzGPYTXOgqGOOym2ghaNVxzRgXaL6Q5vgH+IKQPxf4qCqnNK&#10;hhScL2m8hV6awF/2hKeZN1Xag+2Xh0ttg0uV3EDcgq6URDV/gh2Swil1gYmRWByngNuObw50f+2J&#10;mQQefyGCyHKIhYCjGmkchN2hJF9yhDCfJFVqg3WdFEsPgtmbCkCRgkOZFjU/gbGXPilBgRaUkxyF&#10;gF2QdA54f3mJyARCfs2C4XLSmWtec2kBl4VhOF76latj4lSek+NmZEoCkjFo5z87kJdrZzNqj0xt&#10;pyarjl9vsRjHjhBxdwobi/Bz+QAEh6p6HXGyl05lO2gTlX5nbF4uk8ZpiVPdki9ri0lXkJttkT6u&#10;jxVvmDMLjdVxdiaIjOZzLxjrjHp0tgp4il13DwCDhoh8BHCKlXdr52cAk9Ftkl04kjVvLVMSkKdw&#10;sUirjyRyPT4gja9zzjKtjHx1RSZki452phkLiw136grJiPp6IgDzhYd9sm+Ek9Byh2YBkjtzrVxJ&#10;kLF0y1I+jzl120f1jcl29T2LjGR4FjJJiz95HyY9ild6GxkoicZ7EgsRh8F88QFVhKR/LG5nkl55&#10;JmUHkNp5zVtwj2J6cFGBjft7DkdTjJp7tj0Hi0J8ZzHsiid9BSYQiUJ9oxkziJ9+WQtQhpx/jQG1&#10;g8WAlm1tkRF/jWQrj61/xVqvjkx/+VDcjPGAKkbIi5uAZDyVik2ApzGYiTqA5CXgiFSBMRkxh5uB&#10;uQuGhY+B6QIQgvCBZWyFkAOF6GNmjqyFrloJjViFc1BOjAeFNEZPiryE/zwyiXeE1jFPiGqEsyW2&#10;h4SEtBkvhriFBAuzhKqD7gJfgjmBmmu3jyaMQWKsjdOLo1lljISLAk/EizeKXEXbifaJvjvUiLuJ&#10;LjEGh7KIrSWFhseIZBkfheqH/wvUg+CFswKhgZ2Bx2sDjnCSmWH4jR6Rtli9i86Qxk84in6PwkVo&#10;iUaOxTt3iBeN2TC6hw+M/SVJhhqMaBj/hSuKsAvngyyHQgLZgRmB7WpPjbuZE2FSjHyX1FgqizWW&#10;iU6/ieGVLEUEiLKT1Tsnh46SlDB3hoSRaCUUhYeP/BjghIiM7wv0gpeIFQMHgK6CDGmkjQ6fqWDC&#10;i++d5lezirmcKU5diWKadkSziDmYzTrmhx6XPzBChhSVnCTphQ+S2hjHhAKOvQv+giCIHAMsgFeC&#10;JWhloR1ep18xnphhZ1XKnDZkB0wTmglmeUIpl+1o8TgZlexrZy0QlFFtpiEYky9vrhPgkt9xYwdn&#10;jm107gAAh4l7c2eFnxBlFV53nKBnT1Uqmlxpb0t8mFhra0GmllVtbjeylGNvcyzUkspxVyETkZtz&#10;FxQhkR90mgfOjNZ4AAAAhzd82maSnThrcF2UmvVtLVRgmM9u1UrZltJwXUEhlN1x7jdJkvhzhCyV&#10;kWR1CCEKkCx2eRRbj4x3xggoi2161QAAhu9+F2XEm5hxuFzGmWlzAlOcl1Z0OUoulWh1V0CQk4F2&#10;fDbWkah3pyxOkBt4xCD8juB52RSOjiV65wh4ijF9UgBWhh5/aGTRmjN4AFv3mBJ411Ltlgt5n0mX&#10;lCt6U0ARklF7DjZzkIF70iwQjvh8jSDsjbd9ThS2jN1+KgjDiQZ/owC4hTqAfGPxmPZ+Dls+lut+&#10;gFJUlPZ+40kVkyB/MD+mkVB/hzYgj4h/6SvbjgGATSDbjLWAyBTVi7qBfwkHh/SBvAEVhF6Au2My&#10;l+SEEVqfleqEGFHQlAOEE0ilkjeD+T9KkG+D7DXZjq+D7iutjSmD/SDMi9WEOBTvir6EbglBhwmD&#10;hwFkg6KA8WKLlvmKFFoIlQmJvFFLkymJV0g2kWCI3j7vj6GIczWSjeqIGyt8jGWH1yC1iwiH1hT6&#10;idmHDAluhjqFGgGogwOBH2H5ljSQHFl0lESPf1DAkmOOzkfDkJiOAT6RjuKNQjVJjTeMmytFi7CM&#10;CiCSikiLhxT1iQSJagmOhYKGdgHhgnyBRmFdlXeWPljnk5WVRlBFkbuUQUdfj+yTJj5Ajj+SGzUJ&#10;jJ6RLSsUixeQVCBxiaWOoRTsiE+LZQmnhOiGhwIQgg2BZWDDlMqccVhrkwCa+0/jkTKZjUcPj2CY&#10;KT3+jbqW2jTWjCKVsirtipqUACBXiSCRHhTlh7yM/Am7hGyGlAI2gbWBf14IqURe0FVfpjVhe0yK&#10;o1hkCENxoMNmaTo0njdo1jDYm8lrRiaXmdRthxtomHdvkA9Ol11xhgULkJd2HQAAh2V8n11wpzdk&#10;8FTfpEFnH0wboYBpN0MInwxrLDnenJRtLTCcmjFvMiaCmDZxHxuGlr5y6g+jlYB0sQV6jvt49AAA&#10;hw994Vy5pVZrA1QxopBsvEuBn+5uY0KTnYBv8DmEmxJxhjBcmLhzIyZnlrp0uBuclS92PA/uk9R3&#10;0wXcjY57eAAAhsR+/Vwao7Fw+1OVoQRyUkrvnnVzl0IWnBF0wjkema118jASl1l3KSZElVx4XBur&#10;k8Z5jRAwklZ67QYyjE59rQAAhoF/+FtYolR27VL3n6934EpunSh4wkGpms55jDjHmHR6Wi/UliZ7&#10;MiYplCZ8DBu8koB88xBwkPR+KAaHix9/uwAAhj+AAFqnoSF8q1Jrnoh9QEoAnA19w0FNmbx+LDh/&#10;l2t+oS+klSJ/IyYXkx1/sRvPkWKAXxCtj7aBKAbYigeBmAA6hZ2AJ1oaoAWCWlH3nYCCikmhmxWC&#10;q0D9mM2CtjhBloSC0i97lEGDASYHkjaDRhvfkGqDwBDhjqODugcdiRiDMACLhN2AXlmcnwmIB1GG&#10;nJGH3Uk/mi+HpkCsl+uHWjgClaqHJC9Ok2+HByXxkWGHBRvlj4aHNBEHjaeGBgdWiEWElwDQhDmA&#10;jVklni+Nu1ERm7eNUEjTmVOM1EBVlw6MPDe8lNaLvi8akqaLXyXSkJaLHxvejq2KaREejLqIHweC&#10;h4eFEwEKg6+AtFignWiThFCfmveSw0h0mJaR+EAJlk6RHjeAlB+QYS7tkfqPzCW1j+iPDBvWjfSN&#10;GxEui/CJ4AelhuiFKwE6gz6A1FgdnLeZUlA6mlWYHEgol/yW8j/LlbOV3DdPk4uU6y7IkW+UDiWe&#10;j1uSMxvPjV6PRBE8i0yLSAfBhmqFPgFgguSA7lMqsjdfJkrtrvhhcEKaq85jvDolqMRmDzGfpbNo&#10;dSkCosNq4R+YoFxtKxU7nrRvOgsim0xyCQLjkpB3UAAAh0V9sVLysBFlB0q2rPVm2EJlqepotjn0&#10;pvhqpzGAo/Vsqij9oQputB+1npVwsRWGnMVyjAuJmVV1KgNakPB50wAAhut+0VKMriFq3EpLqzFs&#10;OUIFqENtrTm2pVVvQjFboltw4ijwn3Ryix/InPR0NxXEmwZ11Qvkl5F4RAPDj4B8DAAAhpx/0FH5&#10;rG9wjEnaqZlxlkGwprxytDlzo9Jz8TEroN11MSjYnfh2eB/Pm3V3yhX3mXR5Hgwzlf97VQQfjjx+&#10;AAAAhleAAFFuqxR2H0l2qDp23EFopV13qTk5ont4jDEFn415cyjJnKt6ZB/gmh57ZhYymAF8fQyJ&#10;lIh+PQR9jQl/0QAAhhKAAFE4qdF7qEk6pwF7/UEtpC58ZzkKoVd88jDonnF9iijCm5F+NB/5mPZ+&#10;9hZzlrh/4QzhkzOA2QTai+yBeAAAhdCAAFD0qKKBAkj+peiA+UD7oyeBCDjhoFiBPDDPnXmBiSi9&#10;mp2B7iAOl/aCcxaplZyDKA0tkg6DFAUpivmC4QAAhZeAAFCcp5SGSki2pOSF90DBoiqFuji0n2GF&#10;oDCvnIqFpiivmbWFzyAYlwaGGxbTlJWGLA1qkP+FFwVsiiGDqwALhVWAB1AxpquLkUheo++LD0B7&#10;oS+KnTh+nmaKQjCHm5uKDSiWmNGKAyAWlhyKBRbuk5qI9A2cj/2G7wWjiV+D0ABGhMiAL0/Fpc+Q&#10;8EgLoxWQJkA9oFWPczhOnYyO4DBjmsqOfCh+mAuOTCARlVONYBcDksOLSw3DjyKIfAXQiL2D7gB2&#10;hFWAUE9kpQiWVEfEoluVH0AKn6OUGDgnnNqTWDBFmiGS0ihql2uR/iAOlLGQEhcUkhWNLA3jjnCJ&#10;ZAX0iDqEBgCdg/mAarNrZdJa2qP9Z41eGpSOaUNhTIUcavFkY3WAbKxnM2XEbmVp6VWOcBBsgUTI&#10;cZxu8zMectxxIB81czBydwkUd6Z0A7EEYhtkeKHhZEJmx5K3Zl1pFoOAaGhrYHQeamVteWSdbFVv&#10;flSVbjRxaUP3b+tzNTJ/cUR0yR7ecXJ1swk8dn13EK68XvVt5p/eYXVvUpD4Y95wyIIEZiNyS3La&#10;aFZzr2OPanp1BlOwbIV2SEM6bl53cjHvb8d4ch6Qb9N48QlfdXd6FqyyXEd2454RXwR3i49mYah4&#10;QICpZCd5CHGxZo15wGKUaN96c1Leawp7FUKObPh7pTFwbml8GB5LblV8MAl+dJB8yaraWhN/15xg&#10;XPp/xI3hX8l/v39VYnV/0XCLZQR/32GdZ3t/61ISacF/70Hva8B/6TEFbTh/1R4mbRx/mAnFc8V/&#10;UqklWFGIr5rPW1mH2Ix0XkmHG34SYRSGhG9xY8CF7GCvZlSFU1FSaK+Eu0FgaryEJjCwbDyDlR4d&#10;bCeDFgotcxiBo6eXVrqRaJlrWeKP5Ys4XPCOe3z5X9iNNm59YqCL81/iZU2KslCsZ7uJfUDladWI&#10;VzBma12HSx4Wa1aGlQqGcoSDnqZEVWSaGJg0WKeX+YoeW86V7nv6XsmT/22eYaOSFl8nZGKQL1AX&#10;ZuCOYEB6aQeMqzApapeLJh4RaqKJ6grScgaFTqUwVFWiv5cqV62gGIkgWuSdfHsPXeea82zPYMuY&#10;bV55Y5KV6k+QZhuThEAdaFCRQy/5aeqPRh4PagiM2wsScZyGu6Q6U4qrbpZFVueoMohLWiOlA3pI&#10;XSuh5WwgYBSexl3nYuGbqE8fZXWYrj/RZ7WV4y/TaVeTcR4OaYmPTQtGcUSHn6NiUvK0JJWGVkqw&#10;O4efWYSsanmnXJGovGuSX36lA11wYk+hSk7EZOydvD+TZzaabS+0aOCXAx4NaSORQgtwcP+HvKlQ&#10;a7dae5sAbOVdv4yQbhpg933tb1xkF28ccLBm72AncgVprFCLc1xsRUBHdKFutC8idalw3BvBdfJy&#10;Jwc/eg90a6cZaChjnpkMabdmBYrVa05oZnxcbPFqvm2+boVs5l8BcA5u/E+ZcZVw+D+KcwBy1C6f&#10;dB10dBuKdD11XQeBeOx3d6ToZTVsopcRZxluOYkXaPVvz3rnasdxY2yBbIty3F33bkR0TU6/b/V1&#10;qz7fcYF28i4qcq54ChtZcq94kge6d+t6UqL4Yqx1XZVTZM52OoePZuB3GHmYaNt39mtiasp4yl0G&#10;bK55mk35boB6XD5GcCV7DC3CcV17nBstcVJ7yAftdwl81aEzYIx+CZO3Ytx+MYYdZRd+XXhVZzZ+&#10;jGpKaUp+vVwaa1F+7U05bT5/FT20bvV/NC1mcDN/RBsYcCl/JQg8dj9/NJ+yXr+GcJJJYT+F7ITL&#10;Y6OFb3cmZd2E/WlBaA+EkVs7ajOEKEyEbDODvT0ubfWDUy0XbzaC7xsWbzeCnQihdY+BY54zXU6O&#10;zJD7X96No4OlYlaMgXYfZKqLamhcZvaKXlp6aTWJV0voa0aIVzy6bRKHZSzTbleGkRsUbmeGCgj3&#10;dPiDQJzXXBuXIo/HXriVYYKVYT6TpXUtY6SR8WeLZgKQSVnKaFGOp0tcanCNFjxUbEaLnSyZbY+K&#10;WhsSbbSJIAlAdHiE15urWxqfaI6tXcidLIGTYF2a7XRKYsyYqWbHZTKWbVkoZ4aUOErcaa+SGDv6&#10;a4+QHCxobN6ObRsRbRqL2gl+dAuGLpqnWlWnx426XQmk/YC2X6SiMXOJYhmfYGYiZIOck1ifZtqZ&#10;zUpxaQqXIjuvavOUpyw/bEiSdBsQbJqOHwmxc7KGjZnLWcCwO4zzXHCsxIADXwupWHLtYYal/GWc&#10;Y/OinFgwZkyfREobaIOcEDtyanSZICwfa82VvhsQbDSP8QnZc2uGqZ7mcdRaNZGYcoVdhYQdc0pg&#10;uXZZdCtjw2hcdRVmm1o3dgFpYUtDdvtr+TuPd/BuYyr2eLtwghgaeQJxwAWBfFt07Zzvbnli64/R&#10;b4xlXoJ+cK1nw3TWceRqFGcGcwpsR1kWdCVub0pcdUlwejrodl9yYiqUdzh0DBgId1908gXaez53&#10;5prha6RrgY3mbQJtJ4DGbmVuzHNsb9BwbmXUcSVx/1gVcmxziUmOc7h1AjpTdOx2Yio9ddR3kBf4&#10;de14IgYqekN6jJkZaS5z4oxNasd03H9dbF511nIzbfF20mTGb2x3xVcycNp4tEjackh5lTnPc5l6&#10;YynvdI57DxfqdKh7TwZveWV84JdJZyl8H4q5aOh8e34AaqJ81nECbFd9L2O+bfV9h1ZUb4N930gn&#10;cQx+LDlMcm9+bimkc2p+ohfnc4t+pAbFeJt/GJW7ZXeEKYlOZ12D4Xy4aTqDnW/iawmDXWLEbMOD&#10;IlWBbm6C6kd8cAeCrDjOcXKCbilbcmuCORfscpmCGAcnd+iBJZRdY/+MJYgQZgGLQXucZ/iKYG7p&#10;ad6JhGHsa7OIs1TKbXeH6EbpbyCHHzhhcJKGYykdcYuFxxfwccmFVgd6d06C55MvYsyUJIb3ZOCS&#10;sHqbZumRPG4FaOGPyWEnaseOZVQmbJuNCkZlblCLuDgAb8iKfijlcMGJfxfycRaIMQfBdsyEZZIw&#10;Yd6cJ4X8Y/yaN3mtZg+YQm0yaBKWRWByaf+UVlORa9iScUXubZOQmTepbxKO5SizcAuNiBfycHuK&#10;uAf9dl2FZ5E2YR2kKIUbY0GhuXjkZVyfQ2x+Z2ecwl/YaViaSVMTazKX20WKbPKVgjdgbnaTWyiJ&#10;b3KRTRfyb/uM0QgudgOFiJBOYHysJIRaYqepJXhBZMimJGvtZtqjH19caM+gHlKtaqqdKEU6bG+a&#10;UjclbfeXwyhnbvSUUxfxb5SOgAhWdbqFo5RTeEVZ4ofgeJBdOntAeOtgb25beWBja2EzeeFmRFPf&#10;emVpDkWqevVroTape4ZuACa2fAhwExRTfHhxPgPlfnl1g5KQdRNiTIY7dchkxnm5dn9nMGzvdztp&#10;f1/wd/NrulLNeKht7UTWeVtv/TYdegNx5iZ4eolzkBRseuV0cQRVfWJ4S5C+clNqdoSEc1NsNXgs&#10;dE1t7WumdT1vm17YdiJxPFHhdwBy2kQfd9d0YTWjeJt1zCZBeSt3BhSCeYF3ngS4fGt6wY8fb/xy&#10;dIMZcSxzlXbyclF0r2qVc2d1wV3tdG52z1EfdWx320OJdmh40jU9d015syYRd+16cxSWeEh6xQUP&#10;e5J8642Ebhd6V4Grb2J633WucKR7YWl6cdt73Fz5cwB8WFBSdBl81ULndS59QTTLdiZ9oCXXdst9&#10;8hSmdy9+FQVsesl+/owDbHuB94BHbeiB6nRtb0qB22hgcJ6ByFwEcdyBuU+CcwuBrUJAdC6BmDRS&#10;dSuBgSWVdcqBdRS0djqBfQXKehKA7YqsawyJmX8QbJaI9XNWbhWIUWdrb4OHrFsvcNiHEE7OchyG&#10;eUGwc0uF4jPqdE2FVyVddOiE8hS/dWmEfQYbeXaClIl/ad+RQH38a32QEnJebQ+O42aSbpGNslp0&#10;b/eMi04ycUmLbEEycoGKVDONc4WJViUodByImhTFdLSHIQZgePGD/Yh7aPqY6H0JaqCXS3GAbDuV&#10;pmXQbceT9FnQbziSSk2scJSQqkDFcc+PFTM5ctKNpST1c2KMjhTGdBiJeQaaeIGEd4eOaDmgmXw2&#10;aemeg3DGa42cZGUubSCaNVlHbpmYC009b/yV7EBrcTmT3zLzcjqSCSTIcsWQBRTGc5eLawbKeCWE&#10;l4a9Z5SoTHuFaVClpnAvav2i/2SrbJegVFjYbhedrEzjb4CbEEAicL+YkjK6cb6WTySlckSSyxTG&#10;czCM+gbwd9yEsYmnfwZZx34cfttdD3JefsNgNWZSfsdjJ1n9ftlmAE15fvNozUABfx1rWzGwf1Zt&#10;ryJgf6FvthCsgB5w9gJygJJ2RYfsfBhhsXyOfEdkOnD2fH1mrGUEfL1o+1jTfQNrPkx7fUptez9E&#10;fZFvkDFBfddxfCJEfhxzJhDmfpB0JQLvf3x41oYxeX1pd3r8ee5rUG+TemBtHGPbetFu11fVe0Fw&#10;iUume65yOT6kfBVzzzDhfHJ1RyIsfLl2jBEZfTF3TQNefoZ7GoTOd0ZxHXnBd9pyXm5/eG5zlWLq&#10;eQN0v1cIeZF150r9ehp3Dj4meqV4HDCUeyN5EiIWe3p55xFGe/x6bgO/fa59GYNxdWd4nnh7dhl5&#10;UW1Wds15/GHnd4J6mVYoeCp7OEpCeMp72T2WeWx8ZTA0ef184iHuelV9VBFoeuN9ugQgfON/BIIM&#10;c8l/5HctdKaACmwldX+AK2DcdlGARVVAdw+AYUl+d8GAgTz6eG6AlC/HeQKApiG5eVCAxxGAeeyA&#10;8gR9fCiA0YDCcmuHLnYDc2KGwmsbdFWGVV/0dUKF51R3dhSFf0jUdtWFHDx0d42Ety9peCSEXyGL&#10;eGuENBGUeRiDswTMe4iCW3+hcVKOenT9clWNjGoyc1eMnV8qdFaLrVPKdTmKxEhEdgmJ4jwAdseJ&#10;BS8Ud12IQyFcd5uHzxGheGCGHwUQewCDbH6tcH2VvHQacYGUcWlmcoaTGl57c4+Rs1M3dH+QT0fO&#10;dVyO9TufdhuNoy7GdquMeyErdt2LjBGmd8GIRgVJeo2Dk33Mb7idFnNUcMqbW2i7cdqZkl3pcuiX&#10;tlK/c+OV3UdudMyUDjtOdYuSTy6EdhSQzCD/djuOshGodz6KDwV4ei6Ds30EbwKkgnKucCyiM2gx&#10;cUyf5V10cl+dllJdc2SbSEcgdFaZCDsNdRaW5C5PdZiUzCDddbaROBGqdtWLfgWdeeODzH+IhddZ&#10;uHS9hRZdGmnAhHtgS152hBhjMFLig8RmBEcfg3xozTpdg1RrUyy2g1NtnR4Cg41vlw1rg51xPAEw&#10;gsB3Un3igvxhTHNXgpFj8GiJgkFmcl1TghlowVHggfNrCEZFgdFtSjm+gcFvYCxhgcdxSx39gfNy&#10;9A2yggx0YQGrgaR5pnxUgIxopHHrgF1qqmdHgEBslVxHgDxuWFD8gDlwF0WHgDhx1Tk0gENzdSwW&#10;gFl09x35gH92Rw3xgKl3fwIZgKh7tXrofoZv3nC2fmRxXWY/fltywFthfnlz/VA2fpN1OkTlfq12&#10;eDi/ftZ3mSvXfwV4oh31fzB5jw4pf3F6mQJ5f8t9hHm4fK93F2+SfKx4BmUyfMJ431p2fPx5mk9t&#10;fS96VkQ+fV97FThCfZ17vCuKfdp8Vx3hfgF86w5YflV9ywLZfvl/QnipexZ+CG59ez5+c2Qne3d+&#10;zVmOe8x/DE6lfBJ/TkOYfFB/kzfBfJp/yys0fNuAAx3AfPWAUw59fViAtAM2fjaA5Hd/ebuE/G11&#10;ef6E3GNAelKEsFjFer2EcU35exWEN0MIe2GEAjdSe7WDyirqe/uDpB2jfAqDtA6efIGDMQOGfZCC&#10;SXZmeKCL7GyEePOLVGJxeVaKr1gVedCJ+E1jejeJRUKNepKImjbxeuyH9CqlezGHbx2DezSHPw61&#10;e8SFYQPJfQKCj3Vwd8aSyWuseByR4mG4eISQ4ld5eQSPvUzjeXmOmkImeeKNgTadej6McCpkenmL&#10;jh1dem2KnA7DeyCHUQQDfIuCtnSZdwKZwmrzd2WYdmEcd9aXD1b3eFqVfkx4eNqT70HSeVCSbTZY&#10;eauQ+Cosed2Pwh07ecONbQ7OepeI7gQyfCmC1nPjdlGgz2pbdsme+GCed0edE1aOd86bGUwieFiZ&#10;IUGOeNmXOzYfeTSVbSn/eV6TWB0geTmPrw7WeimKCARXe9qC73U/jOlZ2WtBi7pdHGEOiq5gNlaK&#10;idZjEku9iQ9l5UC/iFhorjSxh9drLyezh5dtcBmSh8ZvXQqAhsBxtQAPhLV4Q3PfijVg+2oYiUZj&#10;lGAMiHlmEFWXh9xoYkrlhz5qsUALhqZs/DQ0hjhvFyd6hftxAxmohhFyqwrUhSx00ACJg5N6YXJ7&#10;h/Bn7mjThzVp9l7tho9r51Sqhgptt0ochYhvhz9lhQ1xVjPBhLRzBCdGhH90kRm7hIV17gsdg8V3&#10;5gD1gpF8QHEshfNuyGexhUdwUV3zhLhxxlPOhFFzG0lfg+x0cT7Kg4t1yDNXg0l2/ycWgyR4HxnM&#10;gyJ5JAtegot68wFUga995XAZhCV1qGarg5Z2q10CgyJ3nlL8gtd4e0isgoh5WT44gjt6OjLuggx7&#10;ACbfgfB7uhnOgeN8cwuYgWt93AG0gNd/em8wgpB8TWW/gil801whgdZ9TVI7gaB9tkgJgWJ+IT2y&#10;gSN+kDKKgQB+8CaigOl/UhnDgMx/0wvLgGqAfQIRgA6A9W4pgT6C5WTcgO2C7FtegLCC61GUgI6C&#10;4Ed7gF+C2D0/gCyC1TI0gBSCziZugAKC3Bm6f9iDLQv3f4+CvAJhf2KBnG0xgCaJd2QJf+OJEVqt&#10;f7KIo1D/f5yIKUb/f3yHsTzbf1eHQjHnf0WG1yY7fzKGkRmqfvmGfQwXfs6EtgKlftCBymxZf0WP&#10;+WNJfwmPT1oHft2Oj1B4fsqNsEaRfriM0jyEfqOL/jGifpGLMSYGfnOKmxmRfieJgQwufiSGdwLe&#10;flSB8GuYfn2WmWKifk6VkVl6fiuUclAGfhiTMkY1fhOR8jw9fg2QwDFoffuPmiXZfdCOjhl5fXOM&#10;Bww+fZeH6wMNfe+CEGrzfcudS2IYfbGbvlkJfZqaKU+rfYiYiUXrfY2W7DwDfZOVYzE5fYCT7yW1&#10;fUyRwRlmfOGODQxMfSaIUAMzfZ6CKmsWlENZ9WHjkqddCFh3kSlgA060j9Zi2kSojpNlrjpsjWdo&#10;ei8RjItq+SK2jA9tMhUgjDpvDwfziXpyXgAAhNl5tGoSka9go2D/kD9jJVerjvJllk3xjdpn70P8&#10;jLxqSDnfi6lsni62itpuvyKcilpwrRVUimJyUghRh+J1cQAAhH17UWjaj41nOF/jjkdpNVaxjRpr&#10;Jk0ljA5tBkNRiwdu6DlTigxwyi5ciUxyhyKBiM10IhWBiLh1iQijhnl4gAAAhCx8vme6jYZtvF7d&#10;jF5vQVXGi05wvUxWil5yK0KfiXNznDjCiJF1Di3/h+F2XiJih2Z3lRWohzx4sgjshTx7UQBW/+J9&#10;EElDQ19QUk9GSUxFAAMVg1R+OGa8i8F0Ql30irN1TVT0ibt2VEugiON3U0IFiA14VDhHhz15WC2s&#10;hpx6PyJChiV7GhXDheZ7+AkwhBh98AC1gnd/qmXkijV6nF0qiUZ7MlQ/iGh7xksHh6N8W0GGhtx8&#10;8Dfkhhh9ii1nhYR+EyIhhRF+oBXRhL1/UwlugxSAUQESgaiAumUCiOqA2lxtiAuA/lOihz2BJUqC&#10;hoqBTkEZhdCBeDeOhReBqC0rhI6B1CIEhCCCFxXeg7uCmQmjgjWCWgFigPiA8GQ2h9KHEVu+hv2G&#10;1VMNhjuGmUoJhZCGXEC2hOSGIDdBhDmF7Szzg7aFviHkg0SFuRXggs6FlQnNgXGEJAGmgGGBHmOL&#10;hueNQ1sbhhyMyFJ9hV6MQUmXhLOLqEBbhBWLDzb7g3yKgiy9gvmJ+yG+gnuJrxXVge6ISwnrgMKF&#10;ugHgf+KBRGLmhhSTkVqIhVqSvVIAhKaR3Uk2g/iQ7UAPg2iP/TbAgt+PHiyPglqORyGdgc+NPxXJ&#10;gS6KkAoCgDCGxAIPf3qBZGJPhVqZ7FoMhLeYmFGchA+XSkjog2CWBT/RgtuUxDaRgmCTmyxqgdqS&#10;ZCGCgUOQGhXAgJKMYQoUf7uG0QI1fyaBfmD4m+FaHVhematdKU+Ol6pgGUZolfdi4D0GlExlqDN4&#10;kr1oaijfkZVq5x1FkPBtHBCPkL9vDwWXi+RzagAAhOJ7BWA1mVNgeFeul0li/k7slXhlb0XNk/ln&#10;wjyBkm9qFzMSkPJsayinj9FukB1Ijx1wgxDWjslyRQX7ikh2eAAAhIB8eF84lzNmvVbAlVhoxk4Z&#10;k6ZqwUUnki9spTv6kLhuizKqj09wcShsjjVyOx1HjXdz4xEVjQR1bgZUiN15UQAAhCp9wF5MlTps&#10;7lXnk39ui01VkelwG0R9kIdxlztrjyZzEjI4jdN0jSgpjMB18R1Ai/t3QBFLi294iwahh5170gAA&#10;g91+4V1pk4RzGlUikeB0TUyrkF51c0Prjw92iDrzjcF3mzHdjH14sCf1i3F5tB08iqR6sRF9if97&#10;yQbuhnV+JwAAg5x/81yqkgZ5FFR7kHt54kwcjw96pUN1jdF7VTqVjJF8BzGZi1d8vyfPik99bR06&#10;iXp+JhGpiLl/Gwc4hWqARwAxgxSAIVvukL9+/lPij0R/Y0uhjel/v0MOjLmADDpDi4WAXDFeilWA&#10;tyeuiVKBEh05iHeBixHPh5+CDAd3hIaCFwCBgl+AV1tKj6eE5lNUjjSE7kspjOGE7EKti7qE3Dn3&#10;ipKE0jEniW2E1ieNiGyE4B0xh4mFHRHohpqEsAeqg7yDsQDFgcSAhVrFjreKy1LPjUaKlEqwi/OK&#10;TEJPisyJ6jmuibKJjjDxiJ2JRCdph5uJAh0hhqmI0BH1haOHFwfRgweFHQD+gUKArFo4jdOQxFJT&#10;jHOQOEpHiymPn0H/igGO8DlwiPOOSjDDh+yNvCdJhuiNOB0SheqL7xH9hNCJGwfxgnGFXgEugNeA&#10;zFmsjQKWxVHki76VwEnyioWUwEG+iVuTyDk+iFeS4DCfh12SGicwhleQ4x0GhU6ObxIDhCSKuQgK&#10;gfiFbwFTgIKA5Vbro/laLU7SoT1dIkaLnsZf/z37nLJitzU/mppldSxdmJ9oLyKIlyRqrhevlk9s&#10;4wyPlIlvaQOHjfx0pgAAhOt8KFZioWhgPk5Vnttit0YWnJFlHj2MmqpnbDTlmK1pvywilsFsEiJ2&#10;lUNuQRfVlFVwOwzkkntykAPxjF53hAAAhIN9eFWinzxmOk2YnOZoPkVtmr5qNz0QmNpsIjSIlutu&#10;DSvilQ5v+SJfk49x0hfykotziw0wkKB1rAROivB6DQAAhCd+oVTrnUpsHUzwmxRtwUTZmQVvWzyS&#10;ly5w5jQilVJybCuXk4Zz8iI+kgh1bhgGkPJ21w1yjvh4vwSgia58RwAAg9Z/plQom6Vx9ExUmXxz&#10;PERcl3x0eTwqlbN1pDPRk+d2yitikid38yIskKd5GBgjj316Og23jXF79QT0iIJ+XAAAg5GAAFOQ&#10;mjB3m0vXmBl4i0P2lil5bTvZlHB6OzOWkrF7CitAkPl74iIpj3R8uhhGjjN9ow38jBR+/AVIh3GA&#10;QQAAg1eAAFMAmOV9NUtnluF9w0OflQF+RjuSk1Z+tzNjkaJ/MSsjj/F/uCImjmiARxhkjRaA/A43&#10;iuaBkgWQhoiB4AAAgyWAAFKDl8OCykr7lcaDA0NGk++DMDtMkkuDTTMwkKODdysDjvyDtCIejXCD&#10;/Rh4jA2EcA5lic+D5wXLhbmDTwABgvmAAVIblseIXEqSlMWIXELmkuuISzsEkUmIHzL5j6yIAyrf&#10;jhOIASIPjISICxiCixGHsg6IiMeGCgX7hP+ECwA7gnSAKFGmlc2OAkotk9yNskKSkguNVjrEkGmM&#10;6DLKjtiMkCq/jUuMWiIAi7mL/BiIijmKcA6ih+iH1QYihGSEJgBqggeASFEtlOKTrUnRkxKS50JP&#10;kVWSLTqRj7ORhTKkjiqQ+yqmjKiQjyH0ixWPLBiMiYqMog64hzWJRQZCg+iEOwCQgbCAYUxzrN9a&#10;W0Spqftc7jzPpz9fijTcpLxiNSzPoiNk7SSmn6lnpBuhncNqKxGznHpseQjol9lwFAGmj+Z17QAA&#10;hPJ9M0wRqlBgHkRep49iQjyTpPdkdjSjoptmwiyroBdpGCShnaRrcBvCm7NtrhH/mlBvxwlLlbRz&#10;LgIUjkV4eAAAhIV+YkuGqBhl1UPUpY5nizwdoxVpWjRboLRrTyyCnjptRSSTm9FvPRvXmdhxLRJA&#10;mF1zCgmik8R2PwJ2jNV6uAAAhCV/bkr8piBra0Nio7Zs0DvCoVJuTDQUnvdv6ixQnIxxgSR5mi9z&#10;GBvgmDF0sxJ0lp92SQnvkgp5SQLMi5F8sgAAg9CAAEpqpIxw7EL7oh1yBjt7n7tzMzPfnWt0eiwv&#10;mwx1uSRymLl2/Bv7lq94SRK3lQJ5ogpGkHB8OgMnimF+jAAAg4eAAEofoxd2bEK8oLB3IDtJnlh3&#10;7DO6nBd43CwfmcR50CR6l3d6zxwklVx72hMFk499AwqhjwR+4AOEiUqAPAAAg0mAAEnSobZ7sUKB&#10;n2d8DzsdnSN8hTObmu99ICwRmKZ9yySCll9+hxxGlDh/VRNIkk+ATQrwjc2BIwPTiF2BrgAAgxSA&#10;AEl2oHyA2UI6njeA+Trpm/yBLDN1mdCBfCv8l5OB4yR/lVSCZBxdkyOC+BN8kSSDYQsxjK6DMAQX&#10;h4mCxAAAgueAAEkMn2yF9kHlnRqF+TqomtqGAjNGmLKGEyvcloCGQSRxlEuGkxxmkhSG6ROkkAOG&#10;PQtni5+FFARPhsuC6gAAgsGAAEiynlaLPkGanBOK/Dpsmd2KxjMbl7iKoSu/lZCKoiRhk2aK0hxs&#10;kSuKWRPDjwuIpQuTirmGrAR9hiyDCQAAgqGAAEhrnUuQmUFfmy+P4jo9mRCPUzL5luyPAiunlM2O&#10;4iRVkqyOlxxwkG2NGxPbjkKKlAu2igCH6wShha2DIQAAgoiAAKh4YWpV4pnWY5BZposuZZxdSXx9&#10;Z4Fgsm2laW1j2V6ua1Fm6E81bS5pzT8obuRsgC46cCpu4BsRcD1wRQcQdtFyhaYlXS1fbpfBX9Ji&#10;R4lYYlJlCHrnZJxnoWxJZtRqEF2LaPxsbU5BaxJupj5gbPRwty2nbk1ygxrIbmpzgwdCdaN1maPt&#10;WY9opZXOXJtqroepX3RspXl5Yf1ufmsRZHZwOVyGZtxx501laSRzeD2tayl06S0ibI92IxqHbM52&#10;wQdudJd4qKHZVoRxkZQJWc9y2IYrXOV0EHg1X6x1Mmn8YmB2QVucZP93SEyhZ214OT0NaYh5ESyt&#10;avB5wRpNa2R6AQeVc6x7ZKAJU+Z6bpJqV2x69YS9Wrp7c3b4XbN75GjtYJZ8S1q6Y2F8rUvqZe99&#10;ATyDaB19RyxXaYt9eBo/ajt9bAfpcuB9955nUbeDHZDtVXuC3INmWPyCoHXLXBuCbGfsXyCCMlnn&#10;YguB9UtFZLCBtTwQZu+BcywgaGiBMBpXaVKA7ghgcjSAU5ztT9WLpo+cU8OKtII9V2yJy3THWq2I&#10;7WcNXdKID1kwYNmHL0q3Y5WGWTuuZeSFjivxZ2eE2RpraIuEawjHcaGCV5uqTkSUGY55UlGSjIE5&#10;VhaRBHPfWXGPgmZHXK2OA1iRX8qMhkpAYpiLHDthZPeJyyvTZoSIphqDZ96HsgkecSSED5qkTQac&#10;cY2EUSaaZIBXVP2YUnMQWGmWOWWYW7OUJFgHXtuSE0nfYbiQHDsrZCWOSCvIZb+MtBqhZ0iKmgln&#10;cLqFgpnCTBWk0Yy2UDeiMX+aVBWfjHJjV42c4WUFWuGaOVeVXhKXl0mQYPqVFTsBY3SSwivDZRqQ&#10;whq7ZsyNBQmjcGOGhJkBS1ytN4wLT3ip4X8CU1Wml3HXVtijXWSOWjSgI1c5XW2c7klRYF+Z5Drf&#10;YuWXFyu/ZJSUNBrQZmmO9QnUcB6GpZ7tZ0BVtpFBaNtZcYN9amZdDXWQa91geGd5bWRjoVk/butm&#10;skpbcHlplDrOcexsQipbcwJumRelc25v7AVqeS1zBZy5Yy5ewo9TZT5hpIHMZzpkb3QPaRdnFWYs&#10;aulpj1gobK5r+El3bnFuPToccA1wWSnkcTJyLBd+cbtzJAWzeAN2F5qPX71nkY1oYjBpuoAiZH5r&#10;yXKsZpRtr2T/aKFve1csaqBxPUiobJNy5Tl8blF0bSl6b4J1uxdacDt2XAX0dvt4/JivXLxwNIu8&#10;X4JxpX6sYhNy/nFwZFZ0NWPwZpZ1XFZIaMp2fEftauR3iDjsbLx4fCkbbfN5Rhc7bul5kgYtdhR7&#10;h5b0WjZ4uYoxXTd5e31RX/16JnBCYmt6smLtZNd7OFVwZzV7ukdCaW18MDhva1h8mCjVbJR86Bc+&#10;bch89QaHdUh975V7WBKA9IjXW06BCXwXXkeBDm8pYNyA/GH7Y2uA61SqZeiA2EaoaDWAwjgGaiyA&#10;qCima2yAjhddbNqAcgb5dJqAJ5QNVlKJH4edWamIjnsHXL+H7242X3eHPWEqYiWGkVP/ZL+F50Yj&#10;Zx+FQjesaSOEqCh9ameEJhd4bA+D2QdadASCDZLCVNiRO4Z+WESQFHoPW3GO3m1cXkONk2BxYQeM&#10;UFNqY7WLEkW0ZiaJ4zdkaDaIyyhiaYGH4heTa16G5Qeuc4aDq5GlU5iZPoV6Vx2XnnknWmCV6GyW&#10;XUCUEF/NYBGSQVLpYsqQd0VYZUeOwjcuZ2ONLyhVaLeL4xexasWJmgf0cxqFCJC6Up2hUoSgVi+f&#10;I3hjWX2c4WvvXGiagF9DX0KYJlJ+YgKV00UNZIqTnDcEZrGRkyhNaA6PyxfLakeL2ggtcsOFh4/+&#10;Ud2pcIPwVXGmkHfEWMKjrGtoW7agw17UXped3lIoYV6bAkTQY++YTDbiZiGV1ihHZ4WS+RfgaeGN&#10;pwhbcnyFp5UabTJVkIhDbl1ZT3tWb4Jc425CcJtgNGD3cb5jWVODcuBmbEVAdBVpSjY8dT5r7yZM&#10;diFuOxQDdxtvdwPXe2xznZMEaXBeLoZ7awRhGnnIbIpj5mzVbftmgV+3b2JpAVJ3cL5rdURqciNt&#10;xTWic29v6CX2dFtxwBQCdXpyrgQ3ekZ2nZEJZiNmnISqaApoyXgtadxq32uAa5Bs0V6WbTFur1GF&#10;bsJwhUOqcFVyQzUYccFz4CWocrZ1PxQCdAl14QSLeUJ5TI9aYzFu74MlZWdwaXbTZ3xx02pUaWFz&#10;Il2UazJ0ZFCsbPR1n0L+bq52xzSccDd31SVkcTV4txQBcsV5EATWeF57qI2qYL93DoGqYy536nWK&#10;ZXV4tWk3Z4N5ZlyfaX16D0/ga2Z6tUJfbT17TjQubth71iUub9l8RxQXcad8bAU1d5N96IwjXrt+&#10;4oBPYV1/InRaY9F/VWgtZf9/cVu8aBl/jE8naiB/p0HQbAl/uzPPbax/yyUIbqt/2xQ/cLJ/5wWi&#10;duJ//orMXPKGsH8hX7+GVXNSYliF7GdHZKWFcFr4ZtyE+k6GaP2Eh0FVaveEFzN9bKODsCTnbaGD&#10;YhRhb+CDHgX/dkuBx4mhW3iOd34WXmGNjnJmYROMlmZ7Y3eLh1pMZcSKg038Z/qJhkDsagGIkzM6&#10;a7aHtyTObLaHDhSBbyqF8wZPdcuDTIidWlCWLH0qXUSU0nGUYASTYGXEYniRy1m0ZNKQQk2FZxKO&#10;wkCWaSaNUTMFauOMAyS/a+eLBBSfbo6IdgaSdV6EcYexWWKd6XxdXFucDHDjXyKaGWUrYaKYAlk1&#10;ZAaV9k0jZk6T9kBPaGuSDDLbajKQUiS0azqOqxS5bg2KjQbJdQWElobjWKClpHuxW5ujJ3BTXmig&#10;oGSwYPKeCFjPY16bfEzTZa6Y/UAWZ9OWnjK5aaGUhCSsaq6RmRTNbaaMOgb1dL6EtIsBc4ZVZn73&#10;dFNZInLadRNcrmabdcFf71oadn5jD01tdz9mID/deA9o9DF/eNpriyImeXxtxBCAesVvEQJjfX50&#10;R4kib+VdqX1NcSVglXFackpjYGU2c0dl+VjedENofExidTtq9j8RdjRtRzD8dxhvaiHzd7txPhCn&#10;eS5yRwLYfFx3GIdPbLdlrnuebkhn7G/ab7lqD2P0cPhsCVfNcitt9Et9c1Nv2D5idHVxoTCKdXZz&#10;SCHGdh50rxDJd8Z1dgM/e1x5loXAaeltmXpCa79vNW6sbWtwu2LsbtlyHlbqcDhzdkrCcYl0yT3S&#10;ctJ2BDArc/R3JSGedKV4FxDodop4oAOZent7xoQ+Z5l1Y3jraZt2ZG1+a3F3UWHlbQp4IFYJbo14&#10;6koIb/95sD1EcWR6Zi/Ocpd7CiF7c0p7lREPdW579AP9ebB94ILXZaR83HekZ9R9SGxaadR9pWDn&#10;a4996lUwbTB+LUlWbrx+cDy9cDB+qy94cWh+4iFechR/GRE8dHd/XQRmeP1/2IGLY+2EUnaBZkGE&#10;J2tcaGOD8GALajyDplR0a/iDYEi8bZyDHjxIbx6C3y8tcFyCqiFFcQSCkRFjc6OCWQS/eGWBhoBl&#10;Yn2LwnV/ZOqLD2p9ZyOKUF9MaRSJfVPTauaIskg6bJ+H7zvmbiyHNy7ub2+GliEwcBSGLxGEcu6E&#10;+AULd+OC9H9oYVeTIHSfY9KSCGm5ZhmQ2V6maBePh1NLafqOQEfPa8ONAjuXbVqL1C67bp+KyyEe&#10;b0GKDRGgclOHTQVMd3WDlX6VYF+akHPjYuiY/GkWZTuXUV4dZ0KVg1LbaTOTwkd5awqSDjtXbKiQ&#10;cC6RbfGPBiEQbpCNahG3cdOJPQWAdxuDuH3rX5CiAnNLYiaf0WiSZIWdll2vZpSbTVKAaJCZFEcz&#10;anKW7jsjbBiU5y5vbWKTHCEEbgCQHBHJcW2KygWqdtOD1YDleiBVZHWqeoNZC2pbethchF7sexZf&#10;uVMze2ti1EdJe8ll4jptfDporiy1fLRrNx3ufS1tXg1Ufj9vBgEaf4x1H38HdstdKXQQd4tgGWjz&#10;eDRi5l2aeLxlflIGeUtoB0ZLedtqhjmyem1s2ixKevdu/R3de2VwzA2XfK1yNwGafmt3t31Tc7dk&#10;1HKCdMpnHGeSdb5pSlxwdoRrTVEId0ZtRkV3eAJvODkWeLdxDyvxeVhywB3OecN0MA3Se0p1XwIL&#10;fWx6A3vrcQZsW3FOclRuEWaJc35vrluGdHNxJVA/dVxylETUdjtz/ziedxZ1UCuqd9Z2gx3BeEl3&#10;iA4HehJ4gAJufIt8B3qXbslzw3AacD906mV3cZB1+VqWcq526E9zc7h30kQudLR4uTgjdah5jCth&#10;dnl6TR2ydul69g47ePd7zgLUe759+nlJbOd65G7pboR7fmRlb/t8BlmqcTp8c06qcl983kOJc3F9&#10;SjeodHN9rSsXdUd+Cx2hdat+bA5vd/1/AwM5ewh/zngQazaCAG3XbPeCCWN4bpCCBVjdb++B7k38&#10;cSyB2UL6clOByDc+c2CBuirXdDiBuB2TdJWB1Q6bdyiBwgOPemyBX3b/ac6JGWzna6eIomKpbVaI&#10;HlgubsqHh01pcB6G9kKFcViGbDbmcnCF7iqgc0qFix2Ec56FaA6/dnGELAPYeeeCmnYcaLaQJmwa&#10;apePUWH2bE+OZFebbcyNV0zxbzKMUkIncIKLVzagcaGKbCpxcnmJqR10csaJDw7bddWGUQQWeXeC&#10;xHVXZ7+XRWtsaa+V+2Fga3OUm1chbPeTGEyQbm2Ro0Hcb8+QPTZncPWO6ypKccuN0x1lcg+MIw7y&#10;dVaIGQRJeRuC5nSwZuSeZ2rcaOuchmDnar6anVa/bEeYpkxBbcuWw0GgbzyU9jY5cGiTRiorcTyR&#10;rB1acXuOmQ8EdO+JhwRyeNKDAncBgNxVWmyjgKdZG2IjgHlcn1dtgFZfxkxrgExi2kE3gFFl4DUI&#10;gHdooyfzgMBrIBm7gTxtNwqPgZlvhAAGga52QHVzfYhcy2tGfblf1mDrfeVis1ZHfghlSktmfjNn&#10;1EBdfmRqVTRtfqZsqSejfvhuyhnBf15wlQrbgAVyqACBgIl4m3PyeptkFWnlexlmhF+we4doy1U9&#10;e95q1kqFfDZs2T+jfI5u1jPofO5wtidffVBycBnHfapz5wsffqB1xQDuf4Z6sXKIeCRrLGi7eMJt&#10;Hl64eVVu5VRhedhwbUnJelRx7z8Mes5zbjN+e0500Ccoe8d2FhnMfB93LQtbfWZ43QFOfqJ8hnFN&#10;dftyQmeidrpzql3Ad3B07FOKeBh19UkTeLN2+T55eUd3/DMVed546ibxemR5xhnQerN6jAuYfEh8&#10;DQGxfc9+S3A8dBx5FGaddQV591zRdeB6uFK9dqZ7SEhnd1l71j3veAB8ZTKyeKN86ia8eS19bRnR&#10;eW199gvUe0x+9QIUfRJ/9G8jcnV/5WWqc4GAOlwBdHuAdFIMdV2AiEfSdiaAnj13dt6AuTJcd46A&#10;1yaNeByBAxnTeE+BVgwHenOBcQJpfHGBYW4ocQ6GsWTScjSGiFtJc0WGSFFzdDiF5UdUdRWFiD0U&#10;deCFMzIVdpqE6iZldymEvxnRd1GE2AwxebmDoQKxe+eB0m1Yb+iNa2QWcR+M61qncj2MS1DwczeL&#10;e0brdCaKsjzEdQWJ9jHadcaJSSZBdlKIyRnLdm6IKQxTeRmFkwLue3OB+2yTbveUKmNwcDqTRVoe&#10;cWCSPVCEcl2RAkaVc1yP0zyEdE6OtTGrdRWNqyYjdZ2M3hnFdbGK8QxteJWHMQMfexSCHGvhbjGa&#10;5WLjb32ZelmwcKqX+FAtcauWVEZQcreUwjxQc7mTSTGEdISR7CYKdQmQWhnAdRqNKwyDeCuIdgNH&#10;eseCN20mh8VVg2OShylZIFnYhpBcjE/fhf5fqkWYhYliujsdhSplvS+chP9oeSMlhRNq7BV0hZls&#10;8ggThJtwKAAAggF35WvYhJpcfWJvhFBffVjThARiVE7og7Vk7kS+g3FnfTprgzlqBS8igyNsXCL0&#10;gzlufRWWg51wQghogwVzQQAAgaJ5uWqBgddjZGE4gc5l1lfBgbpoJE4BgZZqOkP7gXlsSznMgWNu&#10;Vy63gWVwQyLIgYRyCBWzgdBzhgi0gZ12VQAAgU17V2kxf3dqIWAkf4dsHlbaf5Nt9U00f5hvkkNN&#10;f55xKzlBf6ZywS5af8N0OSKif/F1khXNgDB2vQj2gGF5XwBNgIF892gbfVdw5F8rfYdyX1X+fbRz&#10;uEx2fdt04EKuffx2BDjDfhx3Ji4Gfk14MSKAfoV5KhXmfrJ6EAk6f0F8RgCtf6p+k2c1e353bF5N&#10;e9V4aFUzfCR5SEvMfGV5/kIhfJx6szhWfMx7aS29fQt8FCJgfUV8vhX8fV99cwl+fkJ+6AEOfueA&#10;F2Y1eeV95V14elh+X1SEesF+wks4exp/BkGne2R/Szf3e6R/li19e+9/4iJGfC2APxYQfDqAzAm4&#10;fWiBKQFhfkCA72VPeIaEVly4eQ+EX1PleYuEU0q3efOEKUE/ek6EBDeneqCD6C1HevSD1iItezOD&#10;5xYcezeEFwnnfKqDJQGofbKBH2SXd12KuFwQd/iKdVNUeICKFEpGeOuJh0DneViI/zdmeb+IhS0a&#10;ehmIGSIVelOH4RYielGHGAoNfAaE6QHjfTqBR2PqdmWRIlt8dw+Qg1Lad6CPxEnoeAyO1UCeeIiN&#10;8TcxeQKNICz0eWGMYSIAeZWLwBYleZKJngose36GYQIUfNiBaGNNdZiXiVr9dlCWa1J3duiVO0mc&#10;d1aT7kBkd9+SsjcGeGiRkCzWeMuQiiHvePuO5RYnePiLowpEexGG8QI7fImBgmN5jutVo1qkje5Z&#10;DVGljO1cV0hli+VfcD7Viv9ifzUQijZlgio5ibdoOh5fiZlqpBFTiepssgXohzhw8gAAgkB5V2Jm&#10;i/BcIlm5iyhfDVDVimFh2UegiZtkeT4piOFnETSHiDlpoSnkh8pr/h5Nh6ZuIBGNh9Nv9QZEhaB0&#10;AgAAgdd6/mE4iVBiq1itiL5lF0/uiCRnZkbch4Bpij2GhuhrqzQFhl5tySmUhgFvxB47hd1xlBHA&#10;he1zLAaWhDZ3DgAAgXp8dGARhvVpHFe1hoBrFU8ahgds80YhhYpuqDznhRJwWTOIhKRyCClHhFpz&#10;lx4ohDx1BhHthDl2VAbegvl53QAAgSh9vV8jhNlvjVbehIRxDk5chCtyeEV+g8tzvzxhg211BDMi&#10;gxR2RykJgtt3ch4cgsF4ihIZgq15nQcogdd8fgAAgO1+9l5dgwR1zVYlgtJ21k23gpd3zkT3gk94&#10;rDv1ggN5iTLSgbh6aCjbgYx7Ox4VgXR8DBJEgVV8+gdzgNR+4gArgH6AHV11gXp77VVugVp8g00o&#10;gTJ9C0SCgP99fzuXgMR99DKOgId+cCizgGZ+7R4QgFF/fBJpgC+APgeyf/iA7gB8f9OAVFyogCWC&#10;A1TIgBOCN0yjf/iCXUQZf9CCbDtGf6aCgDJTf3mCniiQf2KCxh4If0yDFBKFfymDOwfnfzeCvADC&#10;f0GAg1wLfvyIDlQ2fvmIBEwlfueH4EO6fr+HlTr+fqaHUDIgfo6HGShwfnyG7x3+fl6G/hKXfj6F&#10;9wgRfo+EVwD8fsWAq1t+ffOOLFO2fgeNy0u5fgGNUENrfdiMrzrDfc2MFzH3fcmLkyhWfbuLIR30&#10;fZaKiRKkfXmIQggzfgOFiwEsfmCAy1sAfQ2USlNLfTyTbEtifUWShkMrfRqRkTqUfRyQrDHVfSiP&#10;5ChBfR2PIx3sfPONXxKvfNuKGQhPfZOFngFTfhCA5VmjlnVVuFGDlNhZIkktk1VcZUCGkfNfcDeX&#10;kK9idC54j45lbiRYjstoIxkxjo5qhQ14jbRs/APpiY5yFAAAgnh6n1jek31b7FDPkhhe3kiJkM5h&#10;rD/sj6dkRjcXjolm2y4ZjYBpaiQpjMVryxk+jHdt7g3Bi4NwMARJh/J1HgAAggZ8HlfmkOdiJ0/v&#10;j7pkoUfGjptm+j9PjY9pIjaZjI1rSC28i5xtbCP5iupvcxlHipBxTw4BiYlzWASfhoZ3+QAAgaJ9&#10;cVb3jp1oTE8fjY5qXEcSjI1sTD6zi6BuDDYYirpvyS1bieFxhCPFiTpzKBlLiNh0rA45h812cgTq&#10;hUZ6fAAAgUp+m1YbjJZuY05li6FwDEZ2irlxlT4xieVy7jWxiRV0Ri0SiE91niOjh7B25hlah0V4&#10;Hg52hj15sAU6hCB81gAAgQh/tlVjisJ0Sk3JifN1i0X1iSl2rz3JiGd3pzVjh6h4oCzghu95niOR&#10;hlV6lhlxheB7kQ61hN99AQWLgxl++wAAgNmAAFSoiTx6Fk03iIB670WFh8l7rD1whxh8QzUghmh8&#10;3iy0hbt9gyOChSZ+LhmFhKp+8A7rg7R/9AXRgjeA0QAAgLKAAFQHh+1/2kyzhzmAWUUbhoqAvT0e&#10;heOA+TTjhUKBPSyOhKOBjyN1hBKB7hmUg4+Ceg8XgqiCnQYMgXKCcAAAgJCAAFOMhsyFl0w8hheF&#10;3kSyhWmGADzRhMKF7TSshDCF4ixsg6OF6iNogxWGAxmggomGLw88gbOFDwY9gMSD4wAvgCSAIFMJ&#10;hbaLZ0vMhRaLW0RYhHKLLzyPg8qK0jR+g0WKgCxPgsmKRyNdgj6KIxmpgaqJUw9ZgOaHHQZlgDSE&#10;UwBff72AQFKGhLaROUtphDiQtEQPg6iQIjxbgwCPgDRYgoaO7yw4gheOgCNUgY+NyhmwgPaL2A9x&#10;gEGIwwaFf8CEaQCFf2qAWk/SnoRVpkhVnFJZBkCcmlBcPjiImJNfPDA4luxiOCe8lWxlKx5UlF5n&#10;4RPgk/tqPwoZkONtjgIri5VzWgAAgqh7vE9Sm4RbnkfZmY5eiEAnl8VhUDgfljtj5i/olLJmeieO&#10;k0NpCh5QkjNrcxQSkbZtmwpujqRwswKPifd2PgAAgi99GE6WmOdhk0cnlzFkCj+MlZVmZDeslB1o&#10;ki+UkqlqwCdZkUxs7B5EkD1vBBQ6j6hw7Qq4jKhzzQLniIh4zAAAgcV+TE3flqVna0aClQ9phj78&#10;k49rgTc1ki1tTS83kNFvGCcaj4hw4h4ujnpynhRYjdB0Owr6iul23AM1h0Z7CwAAgWd/W00alLJt&#10;LkXpkyxu8j6Hkb1wkzbXkG5yAC7zjyZzbCbzjex03B4tjNx2RRSGjBt3oAtFiVV6EQOJhhx9JwAA&#10;gR+AAEx1kuVyw0VukYB0LT4skCp1dDaSjup2hy7GjbF3nybhjIJ4vh48i2554BTAipV7CAuWh/F9&#10;HgPhhRB/FAAAgOqAAEvukVp4QEUHkAt5TD3ejsh6NjZWjZZ68C6fjGt7tCbRi0Z8hR5KijB9YxTy&#10;iUN+XAvbhsF/ugQshCuAugAAgL6AAEuBkAV9tUSojrx+cD2RjYB/CjYdjFV/cy55izd/6ibCih+A&#10;cx5UiQiBDxUciAyB0wwXha6CGARtg2GCMAAAgJiAAEsojuGDI0ROjYuDrT1AjEmEDzXjiyCENC5U&#10;ig+EZyayiQSEsx5dh+6FFBVChuaFJQxMhLGESASkgq+DIwAAgHeAAEqyjb2IpkPxjHaI5Dz6iz2I&#10;/zWxihWI6C4ziQ+I4CajiBGI+B5jhvyJBxVhheuH8wx4g9yGIQTSghqDQgAAgF2AAEovjKeOMEOY&#10;i4WN9jzBimKNtDWJiTqNZi4aiD6NLSaYh0uNGh5phjeMPxV6hSCKMgycgzKHmwT3gaODWwAAgEiA&#10;AEWRp21VmT6NpPNYrTdboptbtS/ioHNeqig6nldhoiBrnGZkkxfImvhnUA6tmVVqGQcFk8FuYACU&#10;jW90rwAAgtR8wEUrpH1bXz4+oipd/Dcgn/tgly+0nf1jLSgmm/VlxiB5mgtoXRf6mJRq1Q79lupt&#10;ZQdlkX9xdwD7i853RAAAglV9/USxocRhCT3Dn79jPja1ncBldC91m8lnrigHmdBp6SB5l/BsJBgd&#10;lnBuUw9BlLxwpge6j4F0hQFWil55jAAAgeV/FUQon39mhz1KnZxodzZQm7dqXy8rmc1sPifWl+Zu&#10;HCBjlhZv/BgtlI5x2A93kslz4wgEjcB3iwGmiRl7jgAAgYKAAEOXnZNsAzzim7dtpjYKmdtvPi75&#10;l/1wxSe8lidyTSBmlGRz2hhUks91bQ/AkPt3OQhcjCh6iAH/h+x9cQAAgTSAAEMdm9txWjyWmgly&#10;pzXfmDdz6S7flmZ1Hye4lJ52XCB8kuN3pRiOkUB4+hAWj116lAi9ir99OAJchtx/KwAAgPqAAELa&#10;mj92jDxjmId3gjW6lsl4ci7IlQN5Vye0k0d6SyCQkZV7URi+j+d8bBBhjfd92QkPiYp/hQKshfOA&#10;pQAAgMiAAEKlmNF7pzwwlyJ8XTWPlW19Ci6sk699qCeqkf9+WiCckFZ/JBjnjqCACRCkjKiA/Ala&#10;iHGBngLyhSWB9gAAgJ6AAEJtl5WAtDv2ldWBTjVblBiB0y6Jkl6COCeakLmCsyCijxqDThkKjWCD&#10;/xDhi2WD7wmeh2yDlAMvhG6CJwAAgHuAAEIZlliF5Tu1lKSGPDUskvCGhi5pkTmGvCeKj56HCiCl&#10;jgiHgBkmjEyHiREUilGGbQnYhpCFOwNig9WCSgAAgF2AAEG5lSqLKTt2k5uLCDUGkf6K+y5QkEuL&#10;Cyd+jreLOCCnjSmLVhk8i22KXxE9iXGIbAoGheCGjgOLg1uCZQAAgEaAAJ2AXLBREo+pXxVVMoHI&#10;YV9ZK3PUY4Bc5WW+ZZ9gZVeIZ65jz0jIab1nATlwa5dp9Sk5bM1shxbMbi9t+gVAdyFxLZstV9da&#10;iY2SWsldxn/wXZNg4nJCYCFjyGRlYppmjVZmZPxpRUfXZ0trzDiwaVFuICixapBwIxaTbHFxOgV7&#10;dr10R5kBU6Fjk4utVwpmDn5QWjdobHDhXQxqmmM4X9FsrFVoYn9uskcDZQdwkTgFZzByRyg4aHNz&#10;vRZfauh0egWvdmV3XZb1UAtsZIn6U75uJ3zpVzJvzm+1WklxSWI4XVVyrlSQYEh0CUZMYvx1Rzdw&#10;ZTx2ZSfMZnd3UxYyaY93uwXddhd6I5U2TOZ1IIhvUOl2KHuTVKR3GG6RV/N35mFBWzZ4pVPGXl55&#10;W0WtYTd6ADb+Y4x6kSePZMh7BhY/aGx7LAY8dXd8v5OuSjZ9nYcLTpR93npUUpd+GG19VhR+RWBa&#10;WX9+aVMOXMt+h0UmX8B+njasYit+ryd7Y3R+uRZ9Z4B+twbBdJV/JJJDR/mF7YXMTIuFgXk/UL6F&#10;EGyOVGWEmF+SV/WEHVJwW2ODn0SyXnODJjZlYPKCtydqYkmCWRayZriCNAczc9SBMJEORhyOIoS+&#10;StCNHnhUTyWMEmvAUvCK+l7pVp6J5VHwWieI0URdXU2HzjY8X9+G4CdwYUaGGxbrZgaFcgeVczCC&#10;75AYRJuWMoPiSWSUtXeQTdGTJGsRUbiReF5dVXuP1FGQWRaONUQnXE+MrjYyXvKLRyeRYGqKHRct&#10;ZWeIVgfncqWEaI9VQ2yeQoMvSDucNnbuTLWaFmqAULOX213qVIiVrFFDWDKThEQBW3qRfDYxXi6P&#10;oCezX7aOExdoZOOKvwgqcjSFhY66Qn+mRIKgR0ujinZsS8ugymoLT9yeA12OU8CbSFEGV3eYmEPh&#10;Ws2WEjYwXY6TyCfOXySRaheWZHmMrAhgcdiFqZR0YnRREYdzZFNVHXpcZh5ZCG0hZ8xcu1/BaYhg&#10;N1JAa0BjnEQSbQVmyTU4bqRptSV1b7NsPBNocf1tlgPCeaZxw5JBXcVaBYWJYC1dP3i0YnZgXmux&#10;ZJBjUV6FZqNmHlE4aKdo2kM6aqlraTSRbHBtxCUKbYVvyRNScFFw1AQTeR102ZAgWbhisYOwXJFl&#10;P3cgXzlnq2phYZhp411pY/RsAlBKZkBuFUJ3aHhwBjP7amFxzySpa3hzUhM+btd0DwRaeKR3x45J&#10;Vi1rNIISWWZtEnW9XFxu0Gk4Xu1wXVxrYYhx109zZBVzRkHHZnl0nDN1aHx10yRUaY921xMtbYp3&#10;SASZeDp6WoybUyZzjoCbVqp0xnR5WeF13WggXKd2xFt9X3Z3n06xYjV4c0EyZLx5NjMPZtJ55iQm&#10;Z+R6dxNLbGh6sgT8d5N8yosuUJF7mX9YVF58KHNaV9Z8nWcgWtJ861qlXcl9M04GYKp9d0C3Y0l9&#10;tTLIZW997CQdZoZ+GxOQa3N+OAV7dr1/C4neTmWDk343UluDfXJiVf+DUGZCWSuDAlnqXEiCtE1z&#10;X0mCZ0BNYgCCHTKLZDWB3CQUZVOBrBPLaqGBnAXndgaA+IizTIiLeX01UKKKzXGDVGmKDGWBV7qJ&#10;KVlMWvWIS0z8XhCHcT/+YNuGpDJmYyCF7CQdZEyFYBQIaemEowZDdWuCnYevSvGTPXxNTzKSG3C6&#10;UxmQ3GTbVn+PcFjKWc6ODEyhXPyMrj/KX9qLZDJbYjCKOyQ7Y3CJVBRKaUWHVQaQdOiD/4bgSa+b&#10;CnuNTgaZWXAQUgCXj2RRVXeVnlhfWNaTtUxYXBSR1z+jXwKQFDJXYWmOfiRZYryNIhSDaL2JlAbQ&#10;dHyEm4ZASLei0Hr1TRSgb2+HURieBWPhVJ2bjlgKWAqZI0weW1aWxT+EXlKUjTJUYMeSkyRxYiyQ&#10;ORSwaFCLYQcDdCaEvosfaERREX7PabxVFnJ4ayZY8GYRbHlchll2bdZf+Eyxby9jWT8ecKJmfjDK&#10;cf5pYSGAcuRr1xAVdcVtRwJXfAxybokFY+5Zl30QZeFc1HD9Z7hf7mS7aWZi0lhNaxFlnku7bLBo&#10;Xz5bbltq9DA8b9ptVCE0cMBvWBAldCNwgwK8e2B1dIcfYAlh43tdYldkbW+CZIdm2mN9ZolpGVc/&#10;aHxrRUrZal5tZz2obDtvaS+8bdtxQyDwbsFy0hAzcrFzuQMWesl4K4V/XIpqGXnpXzZr9W45YbRt&#10;umJgY/FvXFZJZiFw60oJaD9ycT0Daklz3y9IbAR1LiC0bOd2RRA/cWt26wNlekN6joPpWZJyGniG&#10;XIpzWG0GX0t0gWFWYbp1iFVnZBt2gklSZmh3dTx5aJF4WC7xal55KCCZaz551RBtcEt6TQPMeZZ8&#10;1YJzVx95wHdBWl16aGvuXVh6/WBmX/B7c1SfYnV740i1ZOJ8UDwLZyB8ti62aPZ9FSCaadp9axC1&#10;b1N9zQRDeMt+9IEtVPeBYXYnWGyBb2r8W5aBa1+VXlWBTFPyYPyBMEguY4aBFTusZdeA/S6EZ7iA&#10;7SCcaKqA7hDzboCA/ASqeB6Aw4ASUyGI8nUxVryIdWopWgqH5V7jXOeHOFNgX6qGk0fAYk+F9Dtj&#10;ZLOFYi5jZqGE5CCoZ6eEkxEubciDywUBd4uCTn8gUZ+QZHRdVVCPfGlzWLOOeF5MW6eNSFLpXoGM&#10;JEdrYTqLCTsxY7KKAS5XZa+JGiDDZs+IexFqbSmGSwVKdw+DlH5NUGyX3XOpVCSWcmjcV5KU7F3P&#10;WpiTPVKIXYWRnkcnYFCQCzsLYtmOki5QZOaNSCDcZh6MCRGdbKaIYAWHdqmDvX2ZT3mfUnMUUzCd&#10;PmhiVqSbIF1rWbqY9FI6XLaW20bwX5GU0zrtYimS7i5LZEORSyDwZZCO4xHFbD2KCwW3dleD3YGS&#10;bnlRFHX3b59VCGpccKtY0V7AcZJcVlLkco9fvUbac45jFDnwdKBmKiw0daRo+R1vdlVrVg0FeUJt&#10;HgEIfkNzK3+makFZK3RMa+pcYmjjbWhfdl1ibqliVlGvb+1lIkXXcStn4zkrcm1qdiu4c41s0h1G&#10;dDZuzQ03d6hwVgGAfXd2A33TZoJhE3KnaIVjpGdwaltmF1wna+1oW1CjbXRqj0T4buxsujiCcF1u&#10;xitNcZpwqB0icj9yOw1kdj5zhwHrfMJ4iHxQYyto4XFXZYFq1WZMZ59srlslaW5uX0/Eay1wAkRB&#10;bNlxmzf3bnVzGyryb850ex0CcHN1nw2LdP92sQJJfCR6vnrgYFdwkHAWYupx6GU2ZUJzKloyZ0R0&#10;TE73aTB1YkOcawZ2cjd/bMB3cSqvbip4Wxz8btl5IA3Hc+F6CgKze3B833maXfR3527xYMN4q2Qz&#10;Y055XllVZXl5905AZ4h6i0MNaX17HTcda0l7qiqBbLl8MB0KbXd8qg4Tcud9cwMkerF+3nhhW95/&#10;Mm3nXtl/X2NUYY5/gFiWY91/jk2hZg5/n0KRaB9/sTbJafx/yypZa3N/7h0WbEiAIQ5TchGAaQOF&#10;eg2AkndNWhWGbmz+XTCGFmKRYAOFslf0Ym+FOk0eZLyEy0ItZuqEYzaIaNiECyo+aliDyx0na0iD&#10;ug6NcVuDBAPYeYGCBnZkWJaNjGw2W8mM1WHqXrCMBVduYS2LEEy1Y5OKKkHhZduJTzZaZ9yIiiow&#10;aWeH6R0+anSHhg7DcMCFVQQeeQuCyHWyV1mUvGuUWp2TiGFfXZOSPFcAYByQzExgYpiPckGlZPiO&#10;KjY2ZwmM/ConaKCMAh1SaciKzw7wcEKHQwRXeKqC73UrVlWb7GsWWaaaEmDvXKiYMVaoXzyWR0wb&#10;YcqUfUF0ZD6SzDYaZl6RPSogZ/6P7B1iaT2NcA8Ub9yIzgSFeF2DDngHdN5RM20fdbNVCGJAdmJY&#10;uFdqdttcLkxLd3VfjED4eBpi2jS3eNRl4yeVeY9ooRlSeilq5gpJfJNtSgAAgAB0KXYWcQBY0Wt+&#10;cjdb+mDWc0RfB1YSdBVh5ksYdPJksz/4dc9ndDP8drFqBycvd35sYBlLeARuUwqTev9wewBmf1R2&#10;tXRnbV5gZGn0bvJi7F92cFdlXVTlcXdnqEoXcpFp5j8jc6FsGzNidKtuMSbadZBwHRlFdhFxtArV&#10;eZlzogDZfpJ5BnL+ah1nyWjFbAJpxl50ba9rrFP8bwxtbklQcFhvJD6EcZZw0jLucsdyZiaYc8dz&#10;2BlAdFp1CgsPeF52wwE+fed7EHGxZ2RvEmekaXxwhF17a1xx4VMibOxzHUiZbmJ0UT3zb8R1fjKK&#10;cRJ2miZociB3nxlOcsp4fQtVd0B6FAGofTN9CXCKZRh2E2aaZ192+VyQaWt3z1JbayF4jEf1bLl5&#10;RT10bjh5/DI3b5V6ryZIcKd7XBlrcWh7/AujdkR9RgIUfHx+5W9nYwR9BGWmZXd9XFvFZ6x9qFGw&#10;aYZ95Ednaz5+IT0GbNh+YjHwbkR+rSYtb1p/AhmEcDp/aQvmdW2AAQJxe+CAe25pYUCD7GTQY9OD&#10;xlsUZiSDlVEfaBeDU0bzaeuDGTyua6GC6DG4bR6CyyYabjqCyBmbbzuC9wwgdLaCaQLAe1uB1m2a&#10;X9aKxmQaYnaKQlp7ZNOJqVCqZtKI8UaYaMCISDxsapSHrjGQbCOHKyYObUeG0RmxbmmGjwxTdB2E&#10;jAMCeuqCCWzwXp2RqWODYU6QsFn8Y7iPolBKZb6OdUZPZ8KNYjw3abKMZDFxa1KLgyYGbH6K2hnE&#10;bb6Jkwx8c6CGUgM5eo6CLmxnXY6YgGMJYFWW8FmWYs+VWk/8ZNuTuEYUZvOSPjwNaPqQ4zFYaqeP&#10;qiX/a9uOkBnUbTWL/gyeczyHvwNkekSCS257e3dROmR8e75VI1pve/NY2lBJfA9cQkXVfFNflTst&#10;fKpi1y+RfSNl1iMLfbhohxVKfnBquAf1f8pt+AAAgAB1+Wz2d55YhGMheFFbw1kzeOhe208deVhh&#10;uUTMedpkhDpSemVnRC74ev9p1iLBe55sLRVbfD9uFghGfjVxHAAAgAB4CGuDdBpfumHMdSdiZFgA&#10;dhFk604VdslnO0Prd4NpgDmceD1rvS54ePlt3CKEeahvzxVrek9xaQiNfM50OAAAgAB52moncRdm&#10;tGCxclho6FcWc3lq9E1BdGlsxEM4dVJuijkOdjRwSS4WdxNx7SJUd9dzbxV5eJt0rgjMe5J3TwBB&#10;f5J7oGjmbnhtol+lb+VvV1Y2cTFw5UyAclByOUKXc2BzhTiSdGJ0yy3GdVp1/yI2dip3HRWYdw14&#10;FAkWenN6fACnfuZ9bGfXbDV0UV61bdB1hVVnb0d2lUvTcIl3cUILcbd4SjgpctJ5Iy2Gc9l59iIn&#10;dKt6xRXFdat7iAlneXV9YgEPfjZ/HWbVajN6/V3da/V7o1SzbZB8Lks+bvN8kEGTcDx89jfOcXB9&#10;YC1PcoV91CIbc1p+VRXsdH1+6wmteJx/3QFofZ+Aj2X3aHaBo10faleBylQWbA2B2krAbYWBx0Ev&#10;buiBvjeFcDWBvy0kcVqB1CITcjSCBxYOc3yCaQnpd+SCDQG0fR+BJ2VFZwCIN1x9aPaIAlOLaryH&#10;sEpXbD2HMUDgbbeGwjdObyCGYi0GcFaGGyIRcTeGARYtcqOFswocd0eEAAH0fLOBUmSbZcmOwVvt&#10;Z8+OJlMXaaCNbEoCayWMg0ChbLWLszcibjiK+Czvb32KXCIQcGWJ/BZHcfKIdgpGdseFnwIofFqB&#10;dWP9ZMqVM1tyZt2UF1K6aLaS5Um9akCRk0Bua+GQZjb/bXqPWCzdbsyOcCIPb7qNYhZccWOKrApp&#10;dmGG6wJSfBOBkmUSgkJRYVvYgiZVK1KJgfVYykkXgahcKT9TgYtfdTVXgYlisSpigbplpx51gido&#10;TRFVgspqhAXfgqxuxAAAgAB3mmPGfo1YOVqyfs9bbVF/fvdegUgcfvhhYT53fxZkMDSmf0Rm8int&#10;f49phh5Kf/xr3RF/gJlt1QY2gRVx2wAAgAB5dmJ9ezFfEFmNe79hv1B9fC9kTUc6fHNmpj24fMRo&#10;9jQPfR1rQCmKfYRtah4mfflvZxGkfqpxGQaCf6507QAAgAB7G2E7eFBltFiMeQVn9k+seaJqEkZ+&#10;ehtr9T0bepdtzzOWexNvoyk8e5hxWx4LfBxy7hHEfPZ0UAbFfnF39AAAgAB8jmAhdb5sVVehdpxu&#10;Hk7od2Fvw0XXeAZxMjySeKRymjMweT1z/ikAedh1Th4BemR2hxH0e2h3qAcTfVF62QAAgAB97l81&#10;c4dyuFbRdI90CE42dXp1OEVGdj52Nzwgdvd3MzLed6Z4MSjVeE95KR4GeNx6GxIvegh7EgdnfFJ9&#10;fAAlf8J/T15KcZV5EFYScr153k2cc8h6kUTJdKl7Hzu+dXp7sTKXdj18SSixdvR86R4Kd4R9lxJh&#10;eNp+bAeue3h/vQB7fzCAU12Ab+F/YVVpcSR/u00TckZ//kRfczmAIDtsdCGATDJfdPuAgyiVdcGA&#10;zR4PdlWBOBKNd9eBtAfser2BvADEfrWAhFzgbmiFn1TXb8KFrEyXcPOFmUQFceuFWTsrcumFJzI0&#10;c96FBSiCdLOE/R4XdUyFJhK0dvmEtwggeh6DgwECfk2ArlxNbSuL3FRXbpiLi0wvb9SLGkO6cM6K&#10;ejr2cd+J8DIScu2JfShzc9GJKR4edG+I9xLUdkKHPghLeZuE/gE0ffeA0FvGbCaSBVPqbaKROEvb&#10;buiQV0N/b+SPWjrMcQaOfTH3ciiNwShocxiNLB4kc7uMDxLuda+JRAhueTKFswFdfbOA7FvdiUdR&#10;dlNXiM9VFEq7iDtYlkH6h35b8DjhhvpfOS+PhpxicCU9hoJlYhnkhsln/g3ehptqkAQNhS9vqwAA&#10;gAB5A1q2hb9X1lJghY1a/EnmhUBeCEExhM5g7zg1hIFjxS8KhE5mjCTvhEdpJRnbhIVrew4bhGpt&#10;0wRog5dyuAAAgAB6tFmQgoteU1FqgpJhBEkVgoFjlkB4gkxl+zebgi9oWi6VgiFqsiSrgjBs6hnU&#10;gmxu8Q5RgnpxCAS5gi51wgAAgAB8Mlhwf7xksFCGf+Vm9khdf/xpHD/Vf/prFDcUgANtBC4xgBRu&#10;7yRygDxwvRnPgH9yYw6BgMZ0LwUAgPF4jwAAgAB9gleHfS5rCk/AfYBs3Ee2fcBukT9IfeVwHTal&#10;fgxxoy3ifjdzJiRMfnB0lBnbfrZ16Q69fzt3eQVQf897MQAAgAB+wlbCev5xJk8Se3Zyhkcje9hz&#10;zj7VfBh08jZOfFd2FC2pfJV3OSQ4fNt4Vhn0fR95bQ8Dfd162QWmfs59mAAAgAB/61XseRh3KE5s&#10;eat4FUakeiZ47T5xeoB5qDYDetV6Zy14eyR7LiQne3d7/BoKe7t82Q8+fLJ+GwXwffN/pgAAgACA&#10;AFUyd259H03WeBV9qkYweKN+Hz4beQt+dzXEeXV+2S1Redh/RyQbejl/yBofeoCAbA9ye6+BGQYv&#10;fTaBeAAAgACAAFShdfqDBU1UdrKDVEXEd0qDgj3Qd7WDgTWReDKDji0zeK6DrCQVeR2D4xozeWiE&#10;UQ+fes2D2gZlfJODGAAvf7CAIFQqdK+I/EzndYCI80VodiaIyj2SdpCIdTVndx6IMy0cd7KICiQR&#10;eC6H/xpEeH2H2A/FehOGKwaRfA6EcQBgf16AQVPIc5GO7EyOdH+OZEUfdTaN0D1fdZ+NKTVGdj2M&#10;ni0JduSMNSQNd2yL6RpSd7+KrA/jeX6IBga1e6OEiQCHfxuAW1JckK5Rekqhj6BVIkK7jpJYpTqQ&#10;jYNb8jIRjK1fMSlcjAZiXx+1i7FlTBT/i+Nn3AqtihVrHwJkh3Jw4gAAgEp6RFGEjTRXkUnkjGla&#10;yEITi55d3Tn4itJgvzGWiipjkikGiaJmWR+QiVdo9BUYiXVrSAr2h95uUgLBhddz6AAAgAB7zlCO&#10;ihRdv0kViYJgiUFmiO1jKzlmiFVllTEjh9Rn+ii2h2pqWR9thytsnhUthzpurAs3helxeAMUhGt2&#10;xQAAgAB9Kk+ch1xj2EhQhudmPEDFhnZoeDjchgpqeTC1haxsdihqhV1ucB9LhStwUxU+hTFyDAtw&#10;hDF0kQNcgyt5SQAAgAB+W07HhORp2UejhJJr3EA6hEJttDhrg/ZvUDBhg7Rw6ig2g3xyhB8/g1J0&#10;EBVjg051gQu4gqF3zwOvggZ7pwAAgAB/fk4TgqZvpEcRgodxQj/Hgl1yuTgUgiZz9TAlgfp1NCgY&#10;gdJ2eB9Fga93uhWYgZ149wwJgUF7IAQIgQJ90QAAgACAAE1ogMR1VUaNgMF2iz9lgLB3nTfKgIx4&#10;ei/ygHN5Xyf+gF16TR9LgD97SBXFgCR8VAxOgBN+EwRUgCN/qwAAgACAAEzVfyd6+0YWfy572j8J&#10;fyh8lDeHfxB9GS/Gfwl9qSfqfwV+SB9UfvF+/xXwftF/3AyOfwuAwQSXf2KBUAAAgACAAExffcWA&#10;l0WsfcmBQT6xfcGBvTdMfaqB9i+ifbSCOyfdfcWClR9hfbyDChYbfZ2DlwzIfiGDPQTRfrqCygAA&#10;gACAAEvnfHOGRUVKfIqGnj5nfI2GzTcbfHaGvy+FfI+GwCfTfLOG3B9tfLaHGxZAfJmGwwz6fV6F&#10;VAUBfjCDYgAAgACAAEtyezqL8ET0e3eLzj4re5GLmTbze3mLSi9te6CLDifLe9SK9h92e+GKvhZd&#10;e8mJTg0ifMKHAQUofcKDfQAAgACAAEjQmKhRSEHclv9U9zqnlXJYezMOlA5bvismkuNe9iMJkexi&#10;HxoOkVVlChBIkOlnxQfjjR1r5QDxiWpyMgAAgJ57W0g9lS9XKUFWk8laaDowkntdgTKskVFgXyri&#10;kEhjMyLrj2Vl/Boajs5onxCBjlJrIgg3iuFvCQFQh8x1GQAAgBd8wkeAkhBdEUCzkOpf5zmpj9Ji&#10;lDJEjs9lBCqajeVncyLFjRdp3RodjIFsMRCxi/ZudAiBiOZyIQGkhl13rQAAgAB+AEa/j2Ji40AN&#10;jlxlXjkfjWZnrDHWjIZpuSpJi7prxiKViwRt0RoUinBvzRDWidNxwwjChyl1LgHuhRt58QAAgAB/&#10;GEYBjP1okj98jBFqvDiyizRstDGEim5uYioSibtwEyJ+iRhxxxoliINzdBERh9h1KAkThZZ4YQJC&#10;g/N8EwAAgACAAEVfir1uDz8IigRv4zhkiUxxhDFMiJRy3Cn1h/R0OiJ+h2F1oBpLhsl3DBFdhhN4&#10;jwluhDJ7dAKegut+BwAAgACAAETmiNdzdT6siD106zggh5x2MTEdhvJ3NCnbhmR4QCJ+heB5Whpq&#10;hUh6hhGehIl73Qm8gwJ+FQLtggl/swAAgACAAESFhzp40T5ahqV5+Tffhgt68TDxhWl7pynFhOt8&#10;aCKAhHd9PBqLg+J+LBHdgyR/VQoGgfSAewMygUSBMAAAgACAAEQzhdx+Jj4NhTN/IDefhI9/5DDH&#10;g/CAWimyg4CA2yKGgxyBcxqvgo6CLRIegdyCtwpOgQKCuQNxgJiCVAAAgACAAEPDhIGDiz27g+SE&#10;PTdng0iEvzCkgqmE/CmigkaFRSKMgfGFqxrOgWyGIxJXgMmFkwqLgDeEnQOlgAqCdwAAgACAAENF&#10;gzWI8T1tgsCJLjc7gjuJVTCHgZ6JYSmWgUWJeiKQgP2JuBrngIGJZBKEf+2H3wq8f5WGIQPPf5iC&#10;kwAAgACAAD7NoZhQ+DiAn4VUgTHsnZBX6yrum8dbKiOmmjReYBwsmN9hiBPol/FkeQv6lV1n+wVY&#10;j+Fs2wAAipJz0wAAgOt8WT46nj9WtjgenFFZxzGymoRcxCrQmOdfpSOol2pigBxUlhtlUhQxlSZo&#10;AwxQkqJrRgW1jZ9v8AAAiZN2MAAAgFx9oj3Nmv1cXTezmWZfBzFZl9dhnyqcllFkHiOWlOhmnRxj&#10;k6VpGBRlkqdrhAyWkChuhQYHi6By/ABUiCR4gAAAgAB+xD04mEZh1TcultpkOzDqlW5mhCpPlAFo&#10;piNnkrFqyhxUkYBs7xR9kHhvCwzOje9xwgZPid91/wCfht96iQAAgAB/xDyxld5nRTbIlItpYTCi&#10;kzVrWyoikdltJCNWkJ9u9Bxij31wyxSzjmlyoQ0ci+F1FQapiEh5BQD2hbR8dQAAgACAADwok8Ns&#10;dzZ7koJuSzCAkTtv+ioRj+lxdyNdjsBy/RyIjax0jxT/jIt2LQ17ihR4bAcOhuJ7wAFUhKl+OAAA&#10;gACAADvvkdNxmjZPkLFzFjBij390cyoDjjZ1pSNkjRx24xyojBZ4MBU/iu15mA3NiIl7qgdkha9+&#10;FgGlg8V/ugAAgACAADvSkBp2rjYsjwN35TBBjdt4/ynyjJh57iNoi4166xzGipN7/RV+iWZ9Mg4d&#10;hyF+2we3hJ2AOwHtgvyBEgAAgACAADu6jph7tDYIjXJ8zDAdjEJ9vyndiwV+eyNpigR/QhzjiRWA&#10;JBW+h+qBLg5whc+B4wgLg6OCQAIvgkyBegAAgACAADuCjRyA0jXbjASBqi/8it+CZinLiaaC+CNq&#10;iLCDlBz8h8qEUBX1hqSE0w64hLKEdQhSgtGD9gJngbqBoAAAgACAADs5i7eF9DWtisiGXC/iib2G&#10;yCm8iIiHOyNrh5qHtB0Qhr2IMhYhhZuHvw7xg82GhQiMgimFVQKUgUWBvgAAgACAAJI7V61McIU5&#10;Wb9QoHgkW/JUxGryXlxY012hYLpcslAxYvxgfEIsZUFj/zOJZzlnNiQGaDBp/RJgbShriQOVefJv&#10;8Y/AUgpVxIMOVKxZInZIV2hccmlhWk5fqlxLXRlizE8OX8Bl4kE9Yk5ovDLQZG9rVyOMZV1tlBI7&#10;a3Nu0QPZeX9zEo2QTQResIEwUCphUnS1U1Zj6WgNVotmclsnWbJo4U4XXLlrQ0BwX4dtdTIvYclv&#10;dSMeYtJxKRIbafFyFwQVeRp2L4u6SIpnWH+gTBppVnNnT6RrRWb6UyVtHlo9VqBu301RWftwkj/I&#10;XP5yITGmX1JziSK9YJZ0uRH+aJ51XARJeMJ4/IobRLdv3H4xSKNxMnIpTIByeWXwUEVzqVlhVAR0&#10;xkygV6B11j9CWs52zjFMXTh3riKbXtV4ahIoZ3l41gSyeBB7oYizQX54EnzoRc14snEESfx5TmT3&#10;Tft541iWUex6akwIVbZ66D7dWQh7WjEgW457wiKwXYd8HhKMZoZ8aQVEdxl+DodPPsCAF3u5Q0uA&#10;GnAFR7OAF2QgS+mADFfnUAl/+UuFU/5/4j6GV3N/zDD5WhR/uyLBXGl/uRLiZbV/6QXBdkWAIoYo&#10;PGmICXrAQR6Hfm80RbSG52NuSh6GQFddTmiFmkspUoOE9T5XVheEXDD4WNOD1yLxW3SDdxM/ZPiD&#10;IQYsdZGB54VPOnWP4XoDP0yO3W6RRAiNxGLiSKGMjFb5TRCLXkr3UUuKNz5TVPqJJTEhV8+ILyNE&#10;WqSHcxOoZEeGBQaGdPmDZYTAOOiXnnl3Pc2WFm4NQqOUdWJwR2SSsVarS/ORAErUUEmPWj5ZVBCN&#10;0DFNVvyMbyOTWfuLWBQFY7KIbwbQdH2Em4RiN7GfInkOPJedCW2jQXua22IVRl6YjlZsSwiWWUq5&#10;T3iUND5eU1OSNjFxVlOQcSPRWXSOmhRQYzuKXgcLdBmEw4mWXUdMiX1XXulQpnD7YKhUuGR1YphY&#10;uFfRZJVcjEsMZoZgTD2XaIljxi9wak9m9SBbay1prQ9bcPBrWAI+fDZwm4diV9FVYHtvWgZYtG9b&#10;XE5cA2MVXrVfSVamYRlibkoTY2llgzzMZbBoXy7VZ5tq/R/7aI9tNg9Zb0RunQKVe6JztoVJUv1e&#10;DXmmVaZgrW3eWFdjRmHaWxRl1FWbXdRoS0kzYH1qtTwVYwJs8y5KZQxvAB+mZj9wuw9Xbcpx3QLj&#10;ex92q4NrTsdmXngSUdBoYmyNVNJqXGDFV8lsRlSvWtZuF0hqXdFv2jtwYIlxfS3OYqdy+x9bZDh0&#10;Og9VbH11GwMneqx5RYHYSxpuhHa1TnNv8mtiUb9xUV/FVPtymVPZWElzzke/W4F09zrzXmJ2DC2C&#10;YJN3CB9KYox32w+Ma1p4iwOTefZ7voCAR+92W3WMS5p3KWpgTzV37F7fUrp4n1McVjx5Rkc0WZ15&#10;5jqbXJx6fC1iXuJ7Bx9sYTt7hA/xamN8FwQceQ5+B39kRSR+IXSQSQ1+T2mBTOh+dl4YULF+kFJ5&#10;VGN+p0a8V+t+uzpPWwh+0S1GXWJ+7B+JYBt/ExBIaZB/dQSSeEd/+35xQreF0HO0RteFbmi/SuiF&#10;A11zTuaEjlH5UsGEGkZmVm6DqDokWamDQy1JXBuC8B+8XySCwxChaNWCdQT2d52BpX2eQKaNXXLy&#10;RPyMhWgWSTuLoFzwTVuKpVGdUVmJskY1VSmIxDoeWIKH6y1uWxCHMCALXlSGsREAaCyFJAVLdw6D&#10;DHzoPv6U33JOQ3WTgGeLR9SSFFyGTA+Ql1FVUCuPJ0YTVBqNwjogV46MeC2VWjeLWiBUXaqKbhFT&#10;Z6CHYQWQdpmDw3xRPa+cRHHIQjiaQWcaRqqYP1wwSv2WP1EcTzOUU0X3Uz2SeDoiVsmQwi20WYiP&#10;SCCOXSONdBGWZy+JLAXHdjuD6ICJYvdMtnT2ZDlQumlWZZ1UsF2gZzZYklG4aNlcV0WmanJgCzjH&#10;bCtjeysibbZmnRx6bptpPwx6dItrRwD2fl9xWX6uXcBVKHNZX59YbmfvYYdbrFxkY4Be3lCqZX9h&#10;/UTIZ29lEDgXaWZn7iqiaxNqjBw6bDVsvQyZcuhuhwFhfat0ZHzeWQpdXnHGW0xf92aVXZtijls9&#10;X/5lIE+vYllnn0P4ZJxqETdyZs1sXCotaJZudRwBahZwNAy1cXRxwQHAfQt3InsxVNtlVnBYV3tn&#10;XGVeWh5pXFovXMprVE7EX3JtN0MyYgNvDDbVZGZwxCnBZkRyVhvOaDpzowzMcC509QITfH95i3mf&#10;UTdtKG8FVC5unWRBVyFwClk6Wg1xbE34XPJyvEKQX7x0ATZjYkV1MymEZDN2TBvSZp53Nw0Qbwx4&#10;XAKAe8V72nhSTi90tm3hUXx1j2NFVLZ2ZlhkV9l3Ok1NWup4BEIUXdp4yTYZYHx5hSl0Ynd6NxwD&#10;ZUV61Q12bhJ73wMCeut9/3ctS5x8K2ziTxl8bGJqUoZ8r1erVdt88ky4WRZ9NEGoXCt9djXaXuV9&#10;vCllYO9+BxwtZB9+Wg3ObT1/BwNwejB/1XZESVODjWwQTPiDRmGyUI6C/lcVVA6Ct0xFV3GCd0Fa&#10;WquCOzW1XYGCDiltX6GB9BxkYyWB/g4ibIOB0QPPeZGBZnWcR0qK0WtqSxWKG2EcTs+JX1ahUnOI&#10;mUvyVfuH4EEsWVqHMDWtXFOGlSmOXo+GGhyuYlWF3g54a+OETgQeeQqCuHT4RaaSCGrYSYKQ0WCi&#10;TVKPl1ZFURWOVkuyVL6NJ0EKWECMCDWsW1eLBCmvXbGKLhzxYayJXA7Ca16GYARfeJyC9XRbRF6Z&#10;J2paSDuXTmA/TBiVglX7T/STxkt/U7qSJkDvV1mQmTWsWouPMinKXP2OCx0mYSaMKA79avOICQST&#10;eESDGHepaQhM4Wycag5Qy2GbayBUqVambEtYd0tybZJcKkAObtlfzDPLcDZjKCawcW9mMRh4cn9o&#10;sQnTd99rVQAAgAByTHXYY/lU1WsAZZVYDmAoZy1bQlVMaL5eb0pDallhiT8Ta+tklDMObYFnbSY8&#10;btdqBRhbcEFsJwoQdkJujwBFf4t1BnQQX2tcsGloYWtfQ17BY2hh1lQYZWFkakk7Z09m7D45aSpp&#10;YTJravVrtCXXbGZt1BhCbkZvkwpHdNZxwQCzftJ3kHKOW29kS2gfXb1mU12mYAhoWVMZYk5qXUhg&#10;ZIVsTj2FZqNuMzHjaJ1v/CWDaiRxnhgrbIhy9Ap2c5V07AEUfi55zHEhV/Jr02bwWoZtSVypXRRu&#10;v1I9X5pwN0eoYg1xnzz4ZGFy/TGFZn50SiVbaBJ1fRhGavN2fQrFcnV4SQGEfXF783ACVQNzEmXx&#10;V9hz8FvMWqF01lGFXVp1yEcXX/p2sjyQYnZ3mTFOZKp4eyVcZkZ5VBiIaY56FAsscXh7sQH9fKN9&#10;+G7wUml6MGULVXF6fVsNWGt61lDmW1N7P0aZXh17qjw2YL98FzEfYwp8jyVdZLB9DhjBaF19kQuF&#10;cKB+ogJle/N/s24HUCOBO2RFU1GBCFpqVnGA31BlWX6AxkY2XHCAtjv0XzqArzECYaGAvSVrY1mA&#10;4xj+Z1+BKQvWb+mBOgK+e12BLG1QTjGILmOiUXqHmFniVLSHA1ABV9qGbkXwWvKF7TvKXeeFezD6&#10;YHCFJCWJYkaE8RlDZpCE7Awjb0+DiAMJet+CDWzCTJSPI2MfT+6OEFlyUzqM/0+yVnSL8kW6Wa6L&#10;BDusXMqKLDD3X3SJdCWmYWmI7xl/ZeqIJwxkbtGFcwNGeneCN2xVS0SWAGK3TqiUT1kYUgKSr09z&#10;VU2RKEWOWKSP0TuTW+GOmDD1XqeNhyW9YLiMtRmwZWWKvgyYbmyG/QN3eiSCWG6vbxJNL2Q7b/xQ&#10;6VnhcNNUpE+pcZFYYEUmcnxcBTptc3Nfly7IdIBi4SI6dXtl1RRwdvtoNAd+ewtrswAAgABz9mzS&#10;an5UqWKha8dXwFhybQJa305HbipeCUPrb2VhHzlocJ1kJi4Mcdlm/CHYculpjhR2dM9roQfPeXNu&#10;5AAAgAB2QmskZilcJmEXZ8peoVcRaWJhJ00UavBjvULlbHZmRTiSbe1owS1zb1lrHSGHcH9tRRR7&#10;cuNvAwgXeAtyDAAAgAB4SmnKYkpjZ1/zZDZlYFYWZhtnYkwrZ/hpc0IdacFrdDf0a3Ntai0CbQpv&#10;RiFLbkNw+BSAcTJyWAhWds51LAAmf796LmiGXt9qiF7nYQxsAVU3YzJtg0toZU5vEEF9Z09wkjd8&#10;aTNyCyy5aupzcyE4bC50wRSxb5t11gisda54fwCVfwN8LWeiW+Zxc14RXllyXlR3YLtzWErLYwZ0&#10;aEEDZTR1czcoZ0B2fSyUaQt3hSFLalN4hBUEbih5ZQkTdLB7rQEIfkF+D2aeWVd4PF1BW/V4nlPS&#10;XoJ5EkpFYPl5okCaY1B6NzbfZYJ60Cx0Z2J7eCFaaLV8KRVLbOx82glrc9Z+ZgFqfZt/q2W2Vy1+&#10;9lyIWeB+3lNCXId+2UnXXx1+7UBIYZx/EDapY/Z/PSxhZfJ/hiFwZ2F/6BWPa+aAawm5cyCAywG+&#10;fQ6BCmT/VWuFnVvsWB6FK1LIWsuEwUmDXXGEYUAOYBWEGTaGYp2D5CxcZLyDzyGOZlOD4hXTaxWD&#10;+goAcomC7AIFfJeBXWRvU8yMQFtuVpOLX1JiWVKKhElAXAOJsD/hXsmJBDZsYXuIcixaY7yIBiGp&#10;ZXqH0RYNam2G9go7cg+EsQI+fDWBhGP/UlOSxVsKVUGRWFIQWBqP+0kKWtaOsj+9XbiNpTZXYI2M&#10;vixZYuuMAiG+ZM2LaxY7aeaJWwpqca2GHQJte+eBpGXKdWxNZFwadepRHFJ4dl9U0EjndsVYfj8E&#10;d2RcFDTpeBpfliniePJi1B3pedlluhDNe5toKAWTfiJsjgAAgAB1vWQkcQZUgVqwcdhXnVE2cqda&#10;v0eyc3Fd5z30dF1g+TQLdVNj+ilJdlJmzR2kd0JpXRDpeXBrhwXnfIpvsQAAgAB30mLFbL9blllo&#10;be9eLlAKbx1gxUaocEljXj0ScX1l6jNXcq5oaijOc9ZqzR1udNRs+xECd4Vu2gYyeyJyzAAAgAB5&#10;qWGIaRFieVhjantkn08ua+tmwEXebWJo2zxnbtJq6TLVcDZs7Sh2cYVu1x1HcpJwlxEYddZyHwZ0&#10;eeV14QAAgAB7SGBVZcJpPlduZ2dq805paRFsoEU0asRuQTvebGZv1zJybfVxZihAb2Fy5R1GcHZ0&#10;SRFSdEN1iwbKeMV5DAAAgAB8019lYuZvx1agZMVxA02+ZqNyOESraIJzYzt3akx0izIua/51sigq&#10;bX122R1mbp939hGrctV5Cgcud8Z78QAgf8t+V15/YHV2TVXmYnJ3AE0qZHR3s0Q1Znt4ZjseaGt5&#10;HzH0aj553igWa9B6rR2BbQx7hhH2cZx8cgeEdux+awB9fy1/z121Xlt8xVVCYGh8/0ypYn59PEPV&#10;ZKJ9fTrYZrV9zDHJaK1+KCgNall+oB2ga7x/NBI9cJZ/7wfQdjWAmwDMfqeAil0LXJGDIVSyXqOD&#10;Ckw5YMGC7EOLYvGCwjqnZSaCrzGuZ0eCsCgQaRWC1B3EaqmDJBKDb7+DNggUdZyCjgEPfjaAt1yM&#10;WuOJe1RAXRSI/0vcX0eIeUNQYX+H5jqBY9KHdzGbZhiHJCgVaAeG+h3lacqHCxK/bxGF9ghNdSCE&#10;LgFGfdqA3FwvWVyPulPoW7uOuEuRXg6NuUMgYE6MvjpjYrqL+DGMZSGLWCgYZyuK6R3/aRiKYRLv&#10;boaIKgh7dL2FewFyfY+A+lzcfDJNfVPnfElRI0r5fFdUyUITfFpYbTjTfKNb+C9YfRBfbiTvfati&#10;oxmIfnxlfQ2Kf8BoSQPagOZtfQAAgAB3VFtsd9hUN1KveEhXTknoeLFabUEPeRJdmDfxeaVgqi6m&#10;ek9jqiR9ewtmfhlle9hpCw26fZZrmQQyf09wkwAAgAB5OFoyc71a9VGcdHddlkj2dTRgNkAzdfVi&#10;1Tc4ds5laS4Xd69n8iQkeI1qXxlLeV9slQ3ke6xu3QR/fedzowAAgAB65FkScCxhhVC5cRljv0g8&#10;chFl8z+JcxloHTasdCdqPC2ydTNsUSPndjNuTRk9dxNwHA4Kef5yEQTDfKp2pwAAgAB8XFf9bO1o&#10;AE/gbhJpz0eTb0JrlT76cIJtTjY9cb1u/S1ncu5wpiPGdAhyPxlQdP1zuQ5NeG91bQUZe4p5igAA&#10;gAB9w1cMailuMk8ga35vmEb9bNpw8z6HbkJyPTXpb6FzhS00cPB0ziPAcht2Fhl/cyt3VA6odwh4&#10;3QV8eot8LgAAgAB/D1ZTZ8R0bE6CaTR1UUZ7arF2MT4jbD93CzWhbb937S0Jbyt41iO6cGh5zhmn&#10;cZ160Q72ddR8OAXQebF+cAAAgACAAFWuZa16l031Zy57DEYKaL57fz3SamV77zVpbAR8byzrbZF8&#10;/SO8buZ9qBnQcEx+cA8+dNF/fQYaePiAcAAAgACAAFUSY9uAo01zZWaA1UWlZv+A+D2SaK+BCDVC&#10;amyBLyzabB2BaiPIbZOByhn9bzKCWQ+Ec/uCgAZceF6COgAyf6uAIlShYjKGu00MY9eGjEVSZYGG&#10;UT1eZzaGAzUjaQ6F1izOauCFxiPTbHaF4RokbkyGIA++c0yFCAaTd+CDuABnf1OARVRVYLuMwky/&#10;YoSMDUUOZEaLXT01ZgCKszULZ+6KOCzFad6J5CPda46JxRpDbZSJMQ/ucsCHEAa/d3uEjwCQfwyA&#10;YlQKg0FNakvNguxRAUORgpBUmjtTgitYOTKzghtbvinUgjpfLCAIgpdiWhUtg1JlKAqxg19onAJa&#10;g1FufwAAgAB4tlLSfuZTxUrKfvNW20K0fvVZ+zqEfuddLTIEfx1gQilSf3ZjRB/Af+tmHBUugJdo&#10;qArygTZr3gK0gblxigAAgAB6cFGpewRaM0nleztc4UH7e3xfjDnWe89iNTF1fEdk1CjrfNJnaR+K&#10;fWJp4xU0fgpsIQsrf0xvEQMEgFB0kQAAgAB79lCmd4Vgekkhd+piyUFjeGNlEDlNePhnTDEIeZ9p&#10;fiijek9rpx9oevxttxU/e75vlgtdfZ1yNwNKfxR3XQAAgAB9TU+1dExmtEhodOtom0DWdZpqeTja&#10;dmNsSzCzdzJuFShweAFv2x9feMRxjxVoealzIwuofBF1gwOfffN5/wAAgAB+k07PcZlsmEe7cl9u&#10;IkBXczRvoDh9dCFxCzB0dRBydyhRdfpz4x9qdst1TxWod9V2rgwGeq945QQAfPN8aQAAgAB/wU5F&#10;bzJyiEc7cBhzmT/pcQ50pTgtch11qTA+cyp2tSg3dC13yR9zdQ547hXfdkZ6GwxWeX98JQRTfBl+&#10;eQAAgACAAE3GbRZ4ZUbGbhB5Ez+Ibxt5vDfrcEB6XzAVcWl7ESgmcoh70x+Dc398sRYVdO99rgyg&#10;eH5/IwSce1+ATgAAgACAAE06a0F+JUZSbEV+nT8wbVh/Aje2boF/Ty/4b8R/sSggcQOAKB+ZchqA&#10;xBZMc8qBkgznd6aB6QTcesKB9AAAgACAAEzTaaOD/0X2areEGz7na9WEKjeLbQCEJC/jblqEOige&#10;b7eEbx+ucO2E0BZ8ctqFGw0idvWEQAUSekKDVAAAgACAAEyRaECJ00WyaWqJaD6sapWJBTdpa8SI&#10;ry/RbTGIgSgbbqiIex++b/iIphaichmH8A1SdmiGIAU9eduDiwAAgACAAEr6imtNZEOQiaNRDzwO&#10;iOdUsTRjiDlYRSxVh+dbwCQJh89fJBrbh/xiSxDPiExlMAgchrlpagD/hYNvygAAgAB58En5hjhT&#10;bEK+hcJWpjtghVdZ2jPLhPldByvfhOBgGyO+hPNjHBrDhSxl9hDyhWlonwhnhIdsnAFag+hyzAAA&#10;gAB7g0j5gn1ZgkH+gipcYTrMgfVfKzNGgeph2St4gglkgCN9gkNnHRqwgoxpohERgtBsBQipgpZv&#10;wAGpgnx1qgAAgAB86Ef/fxNfi0FDfupiDTo/fudkdjLPfxtmuysff2do+yNJf8JrNhqigBptWhEv&#10;gIRvZwjjgOFy1wHwgTx4MAAAgAB+IUc2e+1ldUCme/hnnTnGfCVpqDJyfIZriSrhfPdtaSMtfW9v&#10;SBqvfdNxGRFofnFy4Ak0f1J2FQJFgBl6kQAAgAB/TEaJeSprE0AgeWps5zlkecJumjIuej1wHyq6&#10;estxpyMle11zNBrSe8l0wxG4fJ12WQmWfe95ZwKlfxd8wAAAgACAAEYQdsJwtD+3dydyGzkPd6Bz&#10;aDH0eDR0kCqYeN11wSMfeYh2/Brwef94SxH9ewx5tAnqfMB8WwL3fjp+ngAAgACAAEWedLB2ST9W&#10;dSN3VTjEdap4STHDdk15HSqAdxB5/SMhd9V67BsTeF17/RJDea59Owo6e7t/DQNAfX2ARwAAgACA&#10;AEUlcvB7yj73c1d8pTiAc9l9XjGcdIF96CpydVp+gCMtdjp/Lhs+dt6ABRKNeHmA/AqJetqBkQOD&#10;fNyByAAAgACAAES6cVGBXj6lccCB5zhHckiCVDF9cvKCmipoc9+C8iM4dNqDZhtkdZiECxLOd3iE&#10;MgrNeiGDsQO7fFeChgAAgACAAERhb9yG6j5icGWG9jgZcP6G/zFkcaqHBypgcqmHJCNCc7qHZxuD&#10;dJCHrRMCdquGxQsEeY2FZQPoe+2CpAAAgACAAEHaki5NGTtEkOVQ3jR6j7xUjS1hjsNYGiXjjipb&#10;kB4mjdde7hWWjcxiEQz9jI9lgAXciadqXwAAhx9xQwAAgAB7AUD4jiBS3TqcjRRWPDQBjC1Zhi0H&#10;i3hcsyWtiwpfyR4aitBizRW1isdlqw09iZlo3QYvh21tgQAshc50DQAAgAB8c0AtindYqToEiZFb&#10;tDOQiNxenCytiGphVCVziCdkBR4FiAlmrxXJiANpQg1yhvxsMAZ4hXRwmAB7hGB2pQAAgAB9uz9D&#10;hxhedTlShl5hJjMLhdpjryxHhZ9mAiUuhYZoVR3lhYVqpRXRhYFs4g2ehLJvfwa4g7lzowDCgx14&#10;7QAAgAB+2j6lg/xkFDjSg3NmeDKpgxporiwCgwRqpCUHgw5snh3hgydumRX4gyRwjA3lgqBy5AcO&#10;giZ21QEXgfd7FQAAgAB/7D4zgTBpdTh4gOFrijJngLFtcCvagKxvFCT7gNFwvR32gQNybRY3gQF0&#10;JQ5BgM92Sgd0gMN57QF2gPN9EAAAgACAAD3PfsRuzTgpfp5wgTIufo1yDCu4fphzXiTxftZ0uB4I&#10;fyF2HRZsfyJ3mw6Qf0F5kwfLf5N8kgHIgBR+wQAAgACAAD1ufK50GzfgfJN1fzH8fI12vCubfKN3&#10;xSTtfPh41h4ffVp5+BanfWd7Pw7hfd99Cgghfol/AAISf1SARAAAgACAAD0Qeul5XTeberl6lzHO&#10;eql7oyuEesR8byTveyx9Qx4/e6V+LBbqe8d/Qg87fKCAegh6faGBSgJXfq6BlQAAgACAADy3eUB+&#10;rTddeRN/nzGoeQeAaytxeSWBBCTyeZ6Boh5beiyCWhcmemeDPA+Je5aDZAjGfOCDOgKRfiWBvAAA&#10;gACAADxpd72D8Dcpd6qEczGJd66E6itid8+FViT1eFeFxR5yePiGVhdVeU2GiQ/IesCFugkEfEWE&#10;xwLAfbiB3AAAgACAADg4myJMhTJjmVhQUCxKl75UAiXOlmVXkB7plXVbBhfClNheZBAuk/dhwQmB&#10;kGhmCwPPjFNreAAAhwxzZQAAgAB7+jcal05SEjHLlZVVfiwSlBtY0iXCkvZcBx8EkiBfJhgHkYli&#10;MxCGkLhlSwnbjWppVAQpihFuiwAAhgN1zwAAgAB9Tjaak45XuDFnkhJawCvMkM5driWcj9hgex8B&#10;jx9jPxgqjpdl+xDFjcxozAolispskwR4iBJxlQAAhRh38QAAgAB+ezXkkBVdPTDKjt9f9StQjdZi&#10;jCVLjQ1k+B7VjHlnZhgjjAlp0hDkizdsVApeiIFvzwS+hlF0lQAAhEl50gAAgAB/gzV1jPFiljBr&#10;i+9lDSsHixFnWyUiimNpcB7Mie1rjRg+iZZtrREjiMZv6QqxhnJzIAUZhLt3owADg6x7jQAAgACA&#10;ADUvilRnxDA8iWZp7iruiJdr8CUdh/Ftvh7hh5Rvkhh2h1NxbhF7ho1zcAsXhKN2cgWCg1d6ZwBi&#10;gqV9WAAAgACAADT3h91s2jAVhxhuqyrYhmVwXSUYhchx5R70hYJzcRilhVl1CRHGhJ120wtvgxh5&#10;qgXcgid8xQCzgcV+4QAAgACAADTEhZBx3i/yhO9zbSrEhFN03iUUg752KR8Hg4x3dhjXg3Z40xIX&#10;gs56awvMgbN85wY3gRl+9QD+gQGAQQAAgACAADSSg3N20C/QguJ4SSqxglR5miUQgcZ6th8egaR7&#10;zxkPgZ18/hJygRh+agwzgGuAAwaYgCmBCQFFgFiA3AAAgACAADSpgYt76C/LgRR9HSqhgJd+OCUM&#10;gBB/MB8xf/yAHxlAgASBKBLCf6WCKAyNf1eCqAbtf2GCzAGBf8uBBAAAgACAADTvf+2A9C/af5OB&#10;vCqVfyqCjCUKfqmDah9BfqGENxlofreFERMDfnyFKAzWfnqExgcwfsGENgGyf1qBJQAAgACAAAAA&#10;//8AAP//AAD//wAAbWZ0MgAAAAAEAwsAAAEAAAAAAAAAAAAAAAAAAAABAAAAAAAAAAAAAAAAAAAA&#10;AQAAAQAAAgAAANYBrgKKA2oEUAU8Bi0HIAgSCQQJ9groC9oMyw27DqwPnRCPEYISdhNqFF8VVRZK&#10;F0EYNxkrGg8a9BvaHMEdqB6RH3sgZiFTIkIjMiQkJRgmDScDJ/oo8SnpKuEr2CzPLcQuuC+rMJwx&#10;izJ4M2M0TDU2NiA3CTf0OOA5zTq7O6w8oD2VPo0/h0CAQXpCdUNyRHFFcUZyR3VIekl/SoZLjUyW&#10;TaBOp0+tULNRulLBU8pU01XdVudX8lj9WglbFVwhXS1eNF87YEJhSGJPY1ZkXWVkZmtncmh5aYBq&#10;h2uPbJZtnG6hb6ZwrHGzcrpzwnTKddJ23HfmePF5/XsJfBd9JX4xfzyASYFYgmeDeYSMhaGGuIfS&#10;iO6KDIstjFCNdo6dj7+Q2pH3kxSUMpVRlm+Xjpismcqa55wDnR+eOp9VoG+hiqKio7qk0qXqpwKo&#10;GakxqkqrYqx7rZWur6/KsOWyArMftD21XLZ9t4+4nrmuur670LzivfS/CMAcwTDCRcNaxG/Fhcaa&#10;x7DIxcnbyvDMBc0WzhzPItAn0SvSLtMx1DPVNNY11zXYNdk02jPbMdwv3S3eKt8n4CXhIeIe4xvk&#10;F+UU5f7m4efD6KbpiOpr607sMe0U7ffu2e+88J/xgfJk80b0KPUJ9ev2zfew+JT5efph+0r8Nv0l&#10;/hb/Cv//AAAAxAGKAlMDIQP1BM8FrQaNB20ITAkrCgsK6wvLDKsNjA5uD1AQMhEWEfkS3hPDFKkV&#10;kBZ3F1wYMxkMGeUavhuZHHUdUR4vHw0f7SDNIa4ikSNyJFQlNiYaJv8n5SjNKbYqoSuNLHstay5c&#10;L08wNzEgMgsy9zPkNNI1wTayN6M4ljmJOn07cjxlPVY+SD88QDBBJUIbQxJECkUERf5G+kf2SPRJ&#10;7ErhS9hM0E3JTsNPvlC7UbhSt1O3VLhVu1a/V8BYv1m/WsBbw1zHXcxe01/bYORh72L7ZAhlFmYl&#10;ZzBoPGlJaldrZmx2bYhumm+ucMNx2XLvdAd1IHY5d1N4bnmKeqZ7xHzifgF/IoBDgWWCiIOshNGF&#10;94ceiECJUYpji3aMio2fjraPzZDlkf+TGZQ1lVKWcJeQmLCZ0pr1nBmdPp5kn4qgsqHbowSkL6Va&#10;poWnsqjfqg2rO6xprZiux6/0sRKyMLNOtGy1i7aqt8m46boKuyy8T71zvpi/v8DowhLDPsRsxZvG&#10;y8f2yR/KSMtxzJnNwc7p0A/RNNJX03jUmNW31tTX79kI2iDbNdxJ3VvebN964IbhkeKP43nkYOVG&#10;5ivnD+fx6NPps+qT63HsT+0s7gnu5O/A8JvxdfJP8yn0A/Td9bf2kvds+Eb5Ifn7+tb7sfyM/Wf+&#10;RP8h//8AAAC1AWwCJQLjA6UEbQU4BgUG0AeaCGMJLAn2CsALigxWDSMN8g7CD5QQZxE7EhAS5hO6&#10;FIwVXhYwFwMX1RioGXsaThsiG/UcyR2dHnEfRSAaIO4hxCKaI3AkRyUfJfgm0ietKIopaipMKy8s&#10;Eyz5Ld8uxy+wMJoxhDJwM1w0SjU4Nig3GDgIOPo57DrfO9M8yD29PrQ/q0CfQY5CfkNvRGFFVEZH&#10;RzxIMUknSh5LFUwNTQZN/075T/NQ7lHpUuVT4VTeVdtW2VfXWNZZ1FrUW9hc3F3gXuVf6mDwYfZi&#10;/GQDZQpmEmcaaCNpLWo3a0FsTW1ZbmVvcnCBcY9yn3OvdMF103bmd/p5D3olezt8UX1ofoB/mYC0&#10;gc+C7IQKhSmGSodriI2JsIrUi/mNH45Ej2mQj5G1ktyUA5UqllKXepiimcua9ZwenUiec5+eoMmh&#10;9aMfpEWlbKaTp7uo46oLqzSsXa2GrrCv2rEFsjCzW7SHtbS24bgPuT26bLuavMW98b8ewEvBeMKm&#10;w9PFAMYtx1nIhMmtytbL/M0hzkTPZdCE0aHSvNPW1O3WA9cY2CvZPNpM21rcZ91y3nzfhOCL4ZHi&#10;luOZ5JvlnOac55vomemW6pHrjOyG7X7udu9t8GLxV/JL8z30L/Ug9hL3BPf3+Oz55Prg+9/84v3o&#10;/vL//wAAALcBcAIrAugDqARsBTMF+Qa/B4QISAkNCdIKmAteDCUM7A2zDnoPQRAJENARlxJfEycT&#10;7xS3FYAWSBcRF9oYoxlrGjQa/BvFHI0dVB4cHuMfqiBxITkiACLJI5IkXCUnJfQmwieRKGMpNioK&#10;KuAruCyQLWkuRC8eL/kw1TGwMoszZjRBNRw19jbQN6o4hDleOjg7EjvrPMU9nz54P1JALEEGQeBC&#10;u0OWRHFFTUYpRwVH4ki/SZ1KfEtbTDtNHE3+TuBPxFCoUY5SdVNcVEVVMFYbVwhX9VjkWdNaxFu1&#10;XKddml6NX4JgdmFsYmFjWGROZUVmPGczaClpIGoXaw5sBGz6bfBu5W/acNBxxXK6c7B0pnWcdpJ3&#10;iXiAeXh6cXtrfGV9YX5ef1yAW4Fcgl6DYoRohW+GeYeEiJKJoYqxi8OM143sjwOQG5E0kk+TapSH&#10;laWWw5fimQKaIptCnGOdhJ6ln8ag56IHoyekRqVmpoWnpKjDqeKrAawgrT+uXa98sJuxu7Lbs/y1&#10;HbZAt2W4i7mzut28Cb04vmq/n8DXwhHDTcSMxczHDshSyZbK28whzWfOrc/z0TnSftPE1QvWUdeY&#10;2N/aJ9tw3LreBd9Q4J3h6+M65Ivl3ecx6Ibp3es27JHt7u9O8K/yEvN19Nr2Pvei+QT6ZPvF/Sj+&#10;kP///wCAAIAA6fOAAYAO1OaAA4Adv9iAA4ArqsuAA4A6lb6AA4BKgLGABYBYa6OABoBlVpaABIB0&#10;QYl/94CALHx/44Cf/Ll+14m856h+y4iN0qZ+0Yd/vb5+84anqOJ/C4X4lAx/H4VbfzV/NoTEal9/&#10;TYQuVZB/YoOQQM5/cILhLCB/d4Ik+pR935OA5YV94ZFM0JJ96489u8t+AY1lpx1+I4voknp+SIqN&#10;fdd+dIlBaTh+oof3VKR+zYahQCd+9YUyK85/FoOV+JF8151C44l86JoizqV8/Jcvufd9GJSGpXN9&#10;RpIykQJ9fI/6fJN9vY3caCx+A4vGU9J+RomhP5J+hYdwK4V+voTw9qZ8GacN4bF8MKMXzOF8SZ9O&#10;uEt8Z5vPo+18nZijj6l83ZWOe219K5KaZz19gI+vUx990oy2PyF+Hom7K2x+YYZX9Q97m7Dg4Bl7&#10;t6wOy1B706dsts577qMZopJ8J58Zjnd8a5sqemp8v5dfZm99GpOcUox9cY/KPtN9wowBK3t+A4e8&#10;8557Srq33rJ7WbUOyfV7aq+UtYR7g6pooWV7v6WKjW58B6C5eYp8YZwOZb18wZdsUg59HZK8PpF9&#10;co4iK4h9soj+8kR7EcSP3WF7E74ayK97HLfOtE57MLHLoEt7bKwRjHZ7tKZfeL18DKDQZSF8a5tI&#10;UaR8yJWwPll9JZAxK5N9bYod8Px6585o3B565cc4x3R66MApsyF69rlVnzl7LrLFi4d7caw2d/57&#10;wKW/ZJh8FZ9FUVB8bZi1Pi182pI0K5x9M4sZ7+R609hC2wl6x9Bbxmd6wsiJsh96ycDink56/Ll2&#10;irp7O7ICd1t7f6qWZCZ7yaMeUQt8HZuNPgl8mpQGK6R9A4vw7wF6zeIe2ip6s9l8xY16otDhsU56&#10;pMhcnZB61MAFihR7D7eddth7S68sY8l7jKarUNR73Z4YPe18ZpWZK6p83Iyi8Y+HKH3F3c2GM33V&#10;yf6FYX4CthmEx35doi6EOH6xjkeDrn8IekmDOH9dZkWCzH+xUkmCXYAAPlSB64AzKpmBcYCD71KF&#10;uIeV26aE44ajx/SEMoXKtDWDt4UaoHqDQ4SbjMWC0IQyePeCcoPQZSKCHINwUV6BxYMHPbWBaIKE&#10;KliBAYIA7VWE0pD72baEA48ixhSDU41msm2C1YvVntuCbIqMi1eCC4led7mBv4hAZBeBfYcmUIyB&#10;OYYBPSaA8ITFKh+AnINp612EL5os18yDZJd+xDyCr5TysK+CHZKcnUWBt5CKifGBYY6QdoiBIoyu&#10;YyCA74rST9CAuojpPKeAhIbvKe2AQoS66aGDcqOb1g+CxqARwoiCH5yvrxOBhJmOm8+BIZaxiKiA&#10;0pPmdXOAnZE6YkKAdI6WTy6ASYviPEaAHIklKeF/34YV6CWC2qz71IaCQaimwQCBpqR4raKBC6CJ&#10;moGAqpzfh4KAX5lFdHyAMJXNYYCADpJbTqh/547ZPAN/uotVKfV/dodv5qKCm7Zk0xuB57FEv6yB&#10;O6xIrGKAoKeEmV+AQqMGhoR/+p6Vc6d/0JpHYNp/tJYCTjR/kZGsO8h/Zo1fKgd/HYik5T6Cdr/M&#10;0cyBp7ntvnCA6bQqqzaAS66VmE9/7KlFhZV/pKP8cuJ/ep7VYER/X5myTc9/PZR9O5Z/F49VKhZ+&#10;0Ym45AaCUskg0JiBeMKevUKAsbwqqhSADrXSl0d/qq+0hK9/XKmXcid/LKOOX7t/C51/TXl+55da&#10;O2p+zJE8KiJ+kIqr4wOCNtKMz5OBVMtZvECAhsQsqRt/3b0QlmR/dbYgg+l/Ia8mcYh+6qguX0h+&#10;wqEnTTF+nZoKO0Z+jZL0Ki1+W4t54jSCItwSzsGBN9QVu2+AY8wdqFJ/tsQ2lax/Srxmg0l+8bSC&#10;cQh+tKyNXux+h6SFTPd+YJxvOyp+WZRwKjV+MYwj4/GOdnw40XOMunx1vtOLMnysq/6J/HzbmTmI&#10;1X1MhoSHtH3ec6eGt35uYL2Fzn78TeOE43+COxSD+3/gKLeDBoBl4dyNCoWVz2uLe4TgvOmKF4Q2&#10;qkiI94Ocl7SH6oNGhS6G44MNcnqF/oLbX7uFKYKrTRaEUoJ1OpGDeYIjKJOCkIHc4AmMIY62zbGK&#10;m40ou0KJP4uqqK2IJIpEljuHJYkng+OGMIgocV2FW4c3Xs2EloZMTF6DzoVYOh2DBIRSKHSCJ4M8&#10;3iWLeJd1y9qJ9pUeuX+InpLapwqHh5C2lMKGj47egpiFoI0icEaE04t6Xe6EFonWS7qDVognObWC&#10;moZqKFmByYSD3JKK1KB3yjeJZJ1Kt92IFZo5pYSG/ZdUk2KGCJS8gWSFHpI9b0SEV4/WXSSDoI10&#10;SyuC54sFOWWCMIiKKFuBXoXU2ziKValnyMSI8KV1tmWHpKGgpCSGh537kiSFkpqigE2Eq5deblyD&#10;6pQ1XHCDOZERSrGCgo3dOSyByIqkKHSA64cg2a+KE7JGx2CIm62dtR+HQqkLovOGH6SgkRGFK6B+&#10;f1yERpxtbZODiph7W9aC3pSOSkmCKpCROPuBboyXKIuAiYhL2EWJ5rstxhSIXbXWs+yG+LCNodGF&#10;zatbkAqE1qZxfneD8KGTbNaDNJzQW0aCipgQSemB15M+OM2BHI50KJ2ANYlU1xaJv8QdxOSINL4t&#10;ssGGyLg5oLWFkrJGjwmElKyVfZaDp6brbB+C56FOWr2CO5uqSZCBh5XyOKOA0pA/KK1/74o81g2J&#10;ss0xw92IG8aWscCGpL/sn8CFZLkyjiqEXrK0fNSDaqw1a4GCpaWyWkiB9p8fSUWBQph4OH6Ak5Hc&#10;KLp/tYsB1SqJtdZswwOIDc8GsPCGh8eNnvqFPsADjXaEMriqfDeDOLFKawGCcKnUWeqBv6JKSQmB&#10;CZq3OGGAYJM/KMV/houk1mqV5HsnxP+Te3uEs3eRS3vbob+PdHwnkCGNuHyofp2MBH1EbOuKd33X&#10;Wy2I/X5oSYaHhX79N+GGGH+KJuWEloBH1HWUnIPvwxCSaINysaCQYIL5oB6OnIKHjq6M94JPfVeL&#10;WoIwa9OJ2oISWkaIaoH2SNeG+YHcN3yFloG+JuCEGIG30qyTv4yXwWyRm4tRsBmPnooRnqON34jb&#10;jVaMSIfqfCmKvIcSatGJSYZCWXSH4oV2SDuGeoSpNyOFIIPdJtqDqIMQ0ROTB5UIv9aQ65L9ro+O&#10;9ZD+nTiNPI8SjBCLrY1vewyKKovlaeGIwopjWLSHZojjR7GGCIdhNtSEt4XjJtaDRYROz5qSbp2n&#10;vleQXJrTrRiObJgQm92Ms5VriteLJ5MRefqJqZDOaPyISI6WWAGG8oxeRzSFmYojNpWESYfvJuWC&#10;0oWTzjiR96YhvPSP8KKaq72OBJ8kmpmMRJvHibOKuJi0ePqJPJW2aCeH3ZLEV16Gio/URsiFMYzd&#10;NmaD2onyJwSCVYbVzOKRwa6gu7OPpKpmqpGNqKY3mYGL46IdiLaKV55KeB2I3JqIZ3CHgJbXVtKG&#10;L5MoRmuE1Y9yNj6DeovPJx+B6of0y6ORqLcjun2PdrI6qWiNaa1WmGqLm6iAh7qKC6Pud0GIjJ9o&#10;ZrqHL5rxVkiF35Z7RhCEhJH8NhaDJo2TJzaBj4jyyn6Rn7+kuUuPY7ogqDWNSrSVl0iLbq8HhrSJ&#10;1Km3dlyITKRtZf+G658pVbyFl5ndRbWEOZSHNeyC249DJ0mBQonRyWGRnMg4uDWPWcIQpymNNrvW&#10;lkuLTbWMhc6Jqa93dZSIGKlhZVyGsaNDVUKFWp0YRWaD+pbkNciCnZDGJ1mBA4qNyF2Rm9Dpt0mP&#10;UcoBplCNJsMFlX2LMrv0hRWJhrUMdPKH7q4eZNiGgqccVOCFKaALRSaDx5j9NaqCa5IRJ2WA0Ysp&#10;yRudcXp3uLCacHrbqDGXpHs+l5OVKXuihxeS0Xwwdr6Qg3zUZjeOXH1tVaiMSX4GRTWKOX6sNMOI&#10;Qn9hJS+GMYBNxyCcc4LEttOZlYJWpnyW4oH1lhKUc4GlhcOSLoGIdZWP9IF/ZTyN04F2VN+Lv4Fw&#10;RKaJr4FyNHqHvIGCJUCFqYGyxZWboor6tV+Y1YnRpRyWL4izlMCTyIephJCRkIbcdIiPZYYoZFmN&#10;TYV4VCqLPoTLRCWJMoQlNDqHQ4OMJU6FL4L9xBia4ZL/s/SYH5Elo8iVgo9Yk4qTIY2fg3uQ84wq&#10;c5aO0orOY46Mx4lyU4mKxIgXQ7SIwobBNACG14V8JVuExIQvwrOaUZspspiXlJiZonyU+pYYkliS&#10;mZOugmiQbpGNcqaOU4+BYsaMTo13Uu6KUYtrQ0uIUoljM9OGZIdvJXeESIVlwVuZ86M1sU2XNZ/+&#10;oUCUmJzSkTKSMJm5gWCQBJboccCN6JQqYgeL5JFwUl6J6I60Qu7/4n0QSUNDX1BST0ZJTEUABBWH&#10;5ov6M7CF74lXJZ2Dw4aWwCqZqKtQsCyW5admoC+UQqOHkDWR1J+6gHuPp5wzcPiNi5i8YWOLiJVL&#10;UeGJjJHbQp6HiI5sM5OFiosZJb6DUIemvxCZhLNnrw2Wt67QnxaUCqpBjy2RkqXBf46PYKGEcCmN&#10;P51TYLmLOpkoUWKJPZT7QkuHNZDQM3KFMozBJdqC74iWvgaZibtwreeWsbZDneWT9rEUjg+Rbqvm&#10;foyPL6bzb0mNBKIIYAKK+Z0aUNmI+ZgmQfOG7ZMxM02E5o5UJfKCnYlovOKZmcN7rM2Wtb24nNmT&#10;7LfmjRKRVLIFfaiPCqxVboOM1KamX2CKxKDtUGCIwJspQaaGsJVlMyuEpo+8JgWCWYoZu8GZqsuY&#10;q9aWucUnm/+T5L6gjEWRP7gDfO+O7LGJbeKMrasMXt2KmaR9T/+Ikp3lQWiGf5dWMxGEc5DuJhSC&#10;I4qrvEqlKHoXrOehW3qunXCd1nsyjdSaxHuafmKX3XwpbxuVAXzNX7CSQn1uUEePk34VQQWM7n7K&#10;McuKcn+TI6CH3YCWupakK4H+q1CgioHGm/2dI4GNjJOaGIFQfUmXPoE+bieUcIFAXuKRtoFHT6OP&#10;B4FVQJGMYYFuMZeJ5IGXI7qHR4HluUujZInWqhaf0IjpmtOcdYf5i3WZc4cGfEaWpYZObUaT5IWv&#10;XiWRMYUXTw6OhoSGQCuL4YP9MWmJZIODI9GGw4MbuBCiwZF3qN2fLY/gmaab045IimWY1Iywe1SW&#10;D4tZbHOTWIobXXaQsIjeToeODYelP9CLb4ZzMUCI84VUI+aGToQ3ttWiKJkop6ieo5bqmH+bUpSr&#10;iVeYUpJremKVkJBxa6GS3I6OXMmQOYyqTgSNmorIP3uK/IjrMSKIeoclJAqFyYVXtZChxaCipnqe&#10;RJ3Xl2aa8psAiFGX7ZgbeXiVKJV7ataScpLwXCSPz5BlTYiNMI3bPy+KjYtWMQ+H/4jpJDyFPYZw&#10;tGOhiqhDpW2d+6TNlnKanqFLh2+XlJ27eK6UzZpwaieSFZc2W5WPcpQATR6M05DKPu6KLY2aMP6H&#10;loqHJGaExIdps0Ohb6/ipF6dz6vGlXWaZaechoKXUaNjd9mUg59raXCRxpuCWwCPIJecTLCMgJO0&#10;PquJ14/SMOqHOYwNJImEXohEsi+hbbdlo0WdwbLHlGCaSa4MhX6XJKkrdvCUSqSHaKaRgp/sWl2O&#10;2JtNTDmMNZaqPmKJiJIJMNCG542AJKeECIkCsSuhZr8Jokidt7nSk2yaNrR3hJiXAq7rdiGUHamR&#10;Z/ORSqQ8Wc2Om57dS9CL9pl3PiGJR5QTMLmGo47JJMCDwomisEehV8bXoXSdrMDckqaaKLrCg96W&#10;57SBdXmT965oZ2ORHahPWVmOaaIpS3uLwpv+Pe6JEZXeMKaGbY/gJNSDiYolr8atAHouoT2oqHqp&#10;krGkjHsehB2g0XuLdbqdR3wcZ4uZyXzBWUGWXn1sSwOTAH4jPPWPsX7qLvSMnn/HIiyJcoDfrl+s&#10;GYGVn/Cn5oFTkYaj4IEcgyCgJoD0dOCcpYDvZs+ZMID9WKOVyoEWSoaSboE7PJ+PHoFsLtWMBoGu&#10;IlCIz4IYrUirWYkJnu+nLIgdkJajL4c4gjqfgYZedBCcC4W8ZhyYoYUyWA6VQoS0ShKR6IRBPFOO&#10;mYPXLrqLf4N8Im+IP4M5rCyqt5A7ndumjY6zj5Oik40xgVOe5ou7c0ObeYqEZWqYGollV32UwohK&#10;SaeRb4c0PA+OIoYnLqKLBoUuIoqHwYRAqx2qHpd0nNCmBZVTjpOiFJM2gGqeZpEicnSa+49SZLeX&#10;no2YVuyUS4vdSTyQ+YolO9CNrIh2LpSKhobeIriHNIVKqgupuZ6Em8ulpJvXjZ2htJknf4aeAJZ3&#10;camakpQKZAqXMZGyVmCT3Y9aSNaQi40DO5WNOIq0LpCKBYh/IvSGoIZMqQKpgaWjmt+lXKJWjMmh&#10;YJ8HfsCdqZu1cPqaNpioY3WW0pWuVeiTfZK0SH6QK4+7O2OM1IzLLoyJlon6IyeGIocwp/qpY6y9&#10;me2lLKjai+mhIaTvfe+dYaD9cECZ551OYtaWfJmvVWiTJpYPSCKP05JvOy+MeI7YLoSJNItfI1KF&#10;tof3pvapV7PFmO2lE69tivKg+qr8fQedKaZrb3CZpKIWYiOWLp3OVNuS1JmBR76Pf5UxOvWMI5Dm&#10;LnaI3Iy0I3aFXIijphapRrr8mA2k/7YOihag3rEAfDic/avLbreZbKbJYYWV7KHQVF2SjpzQR2WP&#10;OJfKOsKL25LKLmmIk43gI5SFEokzpWCpMMJcl1ek7LymiWWgx7bbe5Gc2LD7biGZPqtDYQWVtqWS&#10;U/iSVZ/YRx6O/podOpqLoJRvLl6IWI7eI6uE14moo8a0+XqFlf6wKHrHiE6rfHscerynDnuNbWKi&#10;13wfYEWeqnzFUxiaiX16RgCWcn4/OR+Sb38VLFGOtYABIN2K44Ejoq+0JoFqlP6vbIEGh2uqzIDC&#10;egKmW4CsbMWiKYCzX8CeA4DLUqiZ6ID1RaeV1YEvOOaR0oF1LEaOEoHLIQmKNYJIocazZYh4lDKu&#10;q4d4hrWqEYaPeVSlsIXLbCmhiYU9XzqdbITHUjqZV4RjRVSVR4QLOLORRYO9LDyNgIN7ITCJm4NV&#10;oMCyvY89k0SuC42vhd+pdow2eJmlFIrga4Sg9YnFXquc5IjDUciY1ofHRQSUyYbTOIaQx4XoLDSN&#10;AIUQIVKJE4RKn+GyJJYDkmWtgZPohQio9ZHgd9ekkI/1atmgdI5KXhmcZIy3UVSYWYskRLKUTomU&#10;OFqQSYgOLDaMeIagIYiIfYU/nw6xuZy3kY+tGpoKhDiojpdvdxWkJpTwai6gBZKzXYqb75CMUOKX&#10;5I5kRGKT2Iw+ODKPzooiLEGL7ogfIc6H4oYsnjexeaNVkMusy6AWg4SoNJzmdm2jypnQaZufpJb+&#10;XQ+bipQ/UIGXfpF/RB2Tco7BOBCPZIwOLEqLeIl6IgmHXob8nVmxT6nqj/yskaYlgsOn7aJndbmj&#10;ep66aPyfTZtPXImbLJf2UBiXHpSbQ9STE5FAN+uPAo3xLE6LEIrAIjqG7oewnHSxMrCBjxysaaxO&#10;geunuKgRdO6jNaPMaEee/J/EW/Ca0ZvLT6GWwZfOQ4SStpPPN8GOpY/XLEyKsov3ImSGkIhMm7Wx&#10;F7dEjlqsSbKAgSunj62tdDmi+6jLZ6aeuKQfW2iahJ+ATzeWcJrbQzySZpY0N52OVZGULEmKY40J&#10;IoeGQ4jOmyCw/r4ijb+sLrifgI+nbbMXc6aiza2TZyOegKg8WvmaRaLwTuKWL52hQwOSJZhUN4CO&#10;FZMVLEeKI43uIqKGBYk3mBm9CHs+iza3aHuFfmyyAnvUccOs+3wxZVmoKXy4WTKjX31XTQqepH4H&#10;QQeZ737GNU2VQ3+RKcGQx4BnH6qMOoFml1y8GYHDine2moFtfbqxR4ErcTGsPoEGZN6nb4EGWMqi&#10;qoEbTLSd9IFIQMeZQ4GFNSmUl4HJKcaQF4IQH96LgYJ3lpC7SYhhidK1zYd4fS+whIaecK2rjYXa&#10;ZGemyIVMWGSiCYTYTGKdWIR8QIuYqoQwNQmT/oPnKcuPeYOgIAyK3INwldq6pI7ciSi1LI1gfJSv&#10;5ov2cCWq8YqnY/CmM4mTV/6he4iYTBGczoeqQFOYIYbHNO2TdYXpKc+O7oUUIDSKTIRTlTu6CJU0&#10;iIG0nJM4e+6vW5FHb5CqZI9sY22lpo3PV5Cg74xKS7ycRIrMQBuXmIlUNNaS6YfjKeCOWoaCIHKJ&#10;roU1lJK5kpteh9S0J5jme0Su5JZ0bvKp6JQOYuWlJZHpVyGgaI/ZS2ibvY3OP+WXEovINMOSX4nK&#10;KfyNxIffIMGJDIYOk/S5RaGJhzqzy56EerGufZuEbmqpfZiSYm+ktZXfVsGf9JNBSx+bSJCoP7aW&#10;nY4TNLSR54uIKhSNRIkYIQSIgobLk025CaevhpizgaQiehauJqCYbdmpHZ0XYfCkT5nWVlqfh5ap&#10;StKa25N+P4aWMZBYNKSReo08KiaM0oo8ITyIDYdwkpm41a3RheezRKnSeWmt3qXIbTaoxaG2YWKj&#10;7p3jVeafIJojSn6acpZjP1SVyZKkNJORFI7vKjSMbYtQIWuHqof8kem4nbP3hUOzDq9zeNGto6rd&#10;bKWofKY3YOSjnKHNVX+ex512SjOaGJkdPyeVcZTENISQvZB4Kj+MGYxCIZKHWohxkU24aLoOhLqy&#10;37TneFWtc6+zbDGoQKp0YH6jWaVxVSyef6CASfeZz5uOPwSVKZahNHiQd5HIKkiL1Y0LIbGHGojQ&#10;jN7FMHxFgMm+33x4dNa4zXyyaRKzJXz3XZOtrH1wUl+oOH4GRzii1X6tPEeddX9iMbCYEYAdJ2KS&#10;w4DSHpaNcYGkjG3EJIJugEi9+4IOdFS4AYG8aKayWIGCXTes44F3UhCnc4GGRvuiFYGyPB6cuYHv&#10;MaGXVYIrJ3aSA4JbHtKMrYKji9HDSYiaf9C9IIexc/W3L4bUaEyxm4YLXOasL4V5UcumxIUDRsSh&#10;aoStO/qcEIRnMZSWrIQfJ4mRWYPKHweL/4OLi3LCnY7Bf3G8c41Ic5q2hYvgZ/yw+IqTXKCrkYmA&#10;UZCmKoiHRpWg04ekO9qbe4bMMYiWF4X2J5mQw4UeHzSLZoRciwzB85SvfwG70pK+cym16JDZZ5aw&#10;W48IXEiq9I1zUUmljIv3RmGgN4qKO7ya4IkmMYWVe4fFJ7iQIoZrH3qKwYUsiorBaJpWfn27SJf8&#10;cqe1W5WkZx6vx5NSW+OqW5E9UPqk7o8+Riqfmo1NO6CaRYtjMYmU34l/J+WPf4emH9GKGIXzih7B&#10;A6AOfgy62J0scje04ppNZrevR5d4W4yp15TgULakZpJdRfufE4/mO4mZwI13MY2UWIsRKAqO84i/&#10;IBuJiIagia7ArKXBfZi6dqJXccS0dZ7xZkuu0puXWzCpXJh7UHCj55V0Rc2elJJ3O3OZRI+BMZKT&#10;3YyWKCyOeInDIFmJDoc1iTPAWatofRq6HaeJcUa0E6OkZdOuYp/AWsyo55weUCSjbpiTRZ2eG5UN&#10;O2CYzpGLMZqTbI4WKEmODIq4II6IqIe1iJ7AB7DsfJy5zqyUcNizwaguZWquBKO+WnOogp+VT+Gj&#10;BpuDRXOdtJdzO1CYapNoMaKTDI9tKGKNsYuLILiIVYgeiAe/vbY+fCu5i7FecH+zfqxuZRWtt6dx&#10;WiyoMaK+T6yisp4oRVGdYZmSO0OYGZUEMaiSv5COKHWNaYw5INqIEohzgbzNWn4YdjDG5X3OavHA&#10;cn2xYB+6Cn3ZVZqzzH5CS2etj37MQVSnZH9pN4WhNoAQLh+a+oC0JReUvoFCHZOOmYHhgWTMZoPY&#10;dd3F9oMKaqa/iIJsX965JoIXVWCy7YH+SzWstYIFQTCmj4IuN3WgZYJnLiaaKoKYJTuT74KqHdeN&#10;yYLOgTnLgomDdbDFCIg7ani+nYcjX7O4VIZRVTqyJoW4SxWr8YU9QRmlz4TrN2mfqYSqLiyZcYRf&#10;JVuTN4P4HhGNEoOkgSnKzI8jdZ/ERY1tame92IvfX6S3nYqQVS2xdIl8SwqrQoiCQQ+lJYeoN2Sf&#10;A4bbLjGYzYYKJXeSlIUqHkWMcoRlgN/KC5SgdWDDiJJ8ajG9HpB7X3K25Y6xVQWwvY0iSu6qious&#10;QP+kcIpPN2KeU4j9LkOYHoerJaaR5oZWHpKLxYUkgIfJV5nmdQnC3JdRad28c5TcXyW2MpKcVMew&#10;BpCWSsOp0I6nQOmjuYzPN2OdoIsCLl+XbYk2JeORNIdwHvGLFYXagDLIzZ8gdLrCTpwJaZS74JkX&#10;XuK1l5ZeVJKvZ5PfSp+pL5F3QNajGo8kN2SdBYzcLniW1YqbJheQnIhpH0GKf4Z3f+3IUKRHdHPB&#10;y6CzaU27Vp1EXqC1BJoQVF2u0pcZSn2omJQ5QMiihpFrN2ucdo6oLpSWSovxJkeQF4lOH4WKAYb+&#10;f7rH1qlNdDLBTaVTaQS60aFxXlm0dZ28VCauP5pNSl2oBZb5QMCh+JOwN3qb7pBwLraVy40+JnSP&#10;ooojH7+Jl4dxf2/Ha64pc+7A4KnBaMW6X6VpXhuz+qEyU/etwp1LSkGniJmEQLmhfpXCN4ibe5IJ&#10;LtWVX45jJpqPQYrZH+2JQIfQfxbHE7LLc6zAiK3kaJK6A6kNXeqzl6RVU9GtXJ/5SiunI5vDQLSh&#10;HJeON5ObHpNmLu2VCY9ZJrmO84tvIBKI+4gc9N18rnpv4Lt86XrizJF9M3tpuFx9lHwLpCl91nye&#10;j/p+DX0ve7d+S32xZ25+jH4qUyx+yX6hPvJ++X8EKt5/KH+A8n57LISe3nh7iIQCym978YN0tmF8&#10;a4L9omB8x4K3jmd9FoKEelh9bIJKZkJ9xYILUjp+GYHGPkx+ZIFwKpp+q4EU8DV5+I5P3EF6coy+&#10;yFl66otDtIJ7YonvoLV7zYjajO98NIfdeRJ8oIbiZS99DoXkUWF9eITePbh93IPKKlx+O4KS7jt5&#10;BZfd2lR5jZVnxn16CZMTssJ6c5D1nx566Y8Qi4l7Zo09d9975ot4ZDR8Z4m0UJ985oflPTR9YYYP&#10;KiZ914P57Gx4RaGb2It4zp5BxMN5SpsQsSJ5tJghnaV6NZVqij56v5LAdsZ7TZAqY1F73I2YT/h8&#10;aYr5PM588YhcKhd9coVo6uB3lqtU1vZ4KKcbwzN4r6MPr6p5KJ9OnFJ5sZvGiRR6QJhIdct61ZTf&#10;Yot7bpF5T2x8Ao4GPIZ8kIqgKih9EIbQ6VZ3FLT71YV3n6/1wdh4J6sXrmV4rKZ8myx5PKIciBN5&#10;0J3BdPN6bZl9Yd97DZU8TvN7qJDvPEh8O4y+Kjh8vIgV5+B2yr6a1CR3QLjQwIx3v7MprS14Sq26&#10;mhF43qiChxt5cqNMdCd6EJ4qYUZ6sZkHTo17TpPYPBR7647HKkV8dIk35oZ2t8gv0tB3DsGxv0N3&#10;ebtNq/V4BbUXmPZ4l68QhiR5J6kCc2J5vaL8YLp6VpzuTjl68pbNO+l7npDCKlB8N4o25V52iNG+&#10;0ax23MqPvid3RcNxquh3z7x1mAJ4XrWZhU946q6rcrp5d6e1YEV6CKCuTfR6oZmUO8Z7XZKMKll8&#10;BosP5G12QdtH0MB2p9NkvUF3GsuGqg53o8O7lzx4L7v8hKJ4t7QhcjJ5PqwrX+d5yKQhTb16X5wO&#10;O6p7J5QYKmB73ovD55yDdHjw1NiC5XmLwfyCdnorrvaCOXrSm+GB8XuDiMuBpnw/dY2BcnzwYkGB&#10;SX2aTweBHn4/O96A6X7FKROAs39s5XeB+4Kg0syBk4I8wAqBRIHlrSOBHIGlmjuA7YGKh1qAvIGA&#10;dEyAoIFzYTGAjYFkTi+AeIFOO1OAWYEgKOiANYD342WA2ovp0MiAhoqkviGARol2q2iAJIhsmLCA&#10;BoeKhf9/6Ya5cyF/4YXtYDh/4oUiTW5/4IROOtZ/1oNoKMJ/xIJr4Zx//pUSzw1/t5L7vHR/e5D9&#10;qcp/U48nlzZ/P41/hLR/Movlcgd/OYpZX1N/SYjPTMJ/V4c6Omd/YIWZKKF/YIPH39R/RZ5tzVZ/&#10;B5t3utB+0ZijqD1+p5YDlc9+mpOTg3p+mJEvcP9+qo7dXoJ+xYyOTCx+3YoyOhF+8IfQKJ5+9oUp&#10;3jZ+sKepy7l+eaPhuUB+SKBBps1+IpzelIV+GZmogll+HJZ6cA5+NZNgXcd+WJBHS6t+dY0hOdJ+&#10;ion9KLV+ioaG3K5+RrDUykZ+BqxLt+V90KflpY59rKO3k2Z9qJ+1gV99r5u0bz59z5fKXSV9+JPh&#10;Sz1+Go/rOZx+MYwDKMh+L4e/20Z9/Ln8yO99rrS/tqF9cK+dpGF9Taqlkld9SqXVgHF9UaECbnt9&#10;cpxCXJJ9nZeBStx9wZKxOW193430KNh94IjW2gN9zcMlx699cL1ItWp9Kbd2ozp9BbG7kUx8/6wg&#10;f4l9AqZ9bcB9HqDgXAp9RZs5SoZ9aZV/OUN9ko/UKOZ9nonL2O19osxjxp19PcXatF988b9Roj18&#10;zLjPkGZ8wrJkfsF8wKvobR981qViW5Z8+J7JSj99G5gfOSB9UJGFKPJ9aIqb2Al9eNWyxb59Es5p&#10;s4h8w8cZoXF8nL/Hj618kbh+fh98irEcbJ58m6mgWzl8uqIOSgZ83Zp1OQR9G5L6KPt9PItH2o2K&#10;g3eIyPaJNnhHtzmIGnj/pT2HS3mqk0OGdXp4gVWFnHtabyqE5nwyXO2EQn0GSsqDnH3UOMCC9H6B&#10;J0qCRH9X2JyJJYDXxxiIBYCntXCHCIB7o4+GQoBVkcCFgYBegAOEwIB8bgeEIYCZW/qDkYC2Sg+C&#10;/4DMOFCCZ4DLJzqBw4DZ1rKH8InPxUCG7ojLs7OGDIfSofmFWobqkFWErIYzfsaD/oWPbPiDcYTy&#10;WxyC8oRWSWiCb4O0N+2B54MAJyyBUIJE1OqHLpKIw42GN5DAsheFWI8DoHqEoY1ajvyD+ovofZmD&#10;WYqJa/qC14k1WlCCZIfjSNSB7YaHN5WBdIUdJyCA6oOU0ymGiJtoweKFm5jVsIWEwZZRnwWEBZPm&#10;ja2DY5G3fHSCyY+ZawaCUI2KWZGB5Yt8SE+BdolhN0+BA4c+JyqAeoTq0ZSF+KQrwFSFGqDZrweE&#10;R52YnaODh5pwjG+C55eEe1+CUpSnaiGB3pHaWOOBeI8MR9uBC4wxNxqAl4lUJ0WABoY70CSFo6zt&#10;vvWEt6jhrbyD26ThnHCDGaD2i1uCe51Gem+B6JmhaVuBepYPWEyBGZJ8R3eAr47cNuyAOotEJ11/&#10;oodozsyFabWxvaeEarDzrH6Dgaw7m06CvKeQileCHqMdeYyBjJ6vaKGBHppQV8CAwJXuRxuAV5F/&#10;NsJ/5Y0cJ3F/TYh0zYqFPr55vGKELbkZq0SDOLO3mjGCc65ViVqB0akgeLCBOqPqZ+2Ayp61VzqA&#10;apl1RsSAA5QlNpl/mI7hJ4J/BYlfzF6FEcdHu0GD98FEqjSC/bs0mT2CN7UXiICBkq8Zd/KA9KkS&#10;Z1OAgaL8VseAIZzURnp/upadNnZ/VpB4J5B+yoomy1aE5NAcuk+DyMloqViCzMKdmHeCBru3h9CB&#10;XrTkd1mAvK4AZtaAR6b/Vmt/5Z/oRj5/f5jONlp/IZHVJ5t+m4rLzY2R2HaVvPWP5HdsrEGOI3g9&#10;m16MsXkEioGLSXniebeJ5HrOaK2In3urV5GHanyERpWGNn1iNbCFCn46JZGDz39Cy7aQgH9guymO&#10;xX9dqoiNLH9ZmceLyX9TiRSKdX93eHmJJH+vZ6CH73/hVrmGxoASRfmFnoBFNV2EfYB0JZ2DSYC8&#10;yfGPZIfmuX2NyIcZqPeMSIZSmFWK9oWWh8iJs4UGd1iIdISJZqyHTYQNVfWGMYORRW2FFIMVNRSD&#10;/4KXJaeC0oIdyFGOkJBSt/eNAI7Ip4yLio1DlwSKO4vJhpqJBIqIdlCH0olaZc6GuIgtVUaFqYb/&#10;RPGEmIXONNODjYShJbCCaYNjxriN65jDtm+MZZZ/phuK85RClbKJo5IQhWyIcZAbdUmHR444ZPOG&#10;NYxXVJ2FLYp0RH6EIoiMNJ2DGoasJcaB8oStxTiNdaEUtPWL9Z4bpLGKhJsrlGmJLZhMhEaH+5Wk&#10;dEmG05MKZCGFxZB0U/6EwI3cRBeDtIs+NHKCp4isJeeBdYXyw9WNIKlgs6SLmaW2o3eKIqIUk0uI&#10;xZ6Bg0eHlJsfc2yGbpfGY2yFY5R1U3aEYJEiQ7+DVI3KNE6CRYqFJgKBCYcUwoiM5rGvsmWLUq1c&#10;okmJ0akMkjaIcKTEgk+HPaCocpSGFpyQYruFC5h9UvCECpRmQ2iC/pBKNCiB7YxFJhqArYgWwU+M&#10;wroBsS6LHLUZoRyJkLAnkR6ILqstgVSG9qZXcbqFyaF/YgiEvJyhUmmDupe4Qw+CrpLINAGBn43v&#10;Ji6AYIj3wC+Mm8JisBuK7LzcoBeJWrdCkCuH+LGPgHqGvKv5cPyFiaZZYWyEeaCmUfODdprhQsKC&#10;apUZM96BXo9tJj6AIIm2vzWMcMrQrzWKwsSWn0SJL75Bj2aHzLfNf8mGjbFqcGOFVar4YO6EQqRm&#10;UZSDP53CQoSCMpclM8KBKZC0Jkt/7YpTwHmZSnXpsPmWw3bMoVyUZ3eskY6SUHiIgcqQUHlzciGO&#10;VnpnYjaMeXtMUj6Kq3wwQm2I4n0fMrKHLn4cI++FZn9PvqiYOH5Ar0KVy35Un8OTh35pkBiRgX6B&#10;gH6Pk369cQCNqX8LYUaL139RUYOKD3+YQe6IS3/oMnqGnoBCJA+E14C8vR+XOoZVrcqU5oWrnl+S&#10;tYUJjs6QvoRzf1WO34QHb/6NBYOtYG+LPoNQUN2JgILzQX2Hw4KdMkmGHIJQJCyEWIIQu62WXo5e&#10;rHKUFo0GnSGR8YuzjamQA4pmfk+OMolRbxqMZ4hPX7GKrYdIUEmI+4Y+QRmHSYU5Mh2FqYRCJEaD&#10;6INIukCVspZgqxGTeZRem9SRXZJejHyPbpBkfUKNoo6kbjCL3oz3XvCKLItDT7aIgImLQLqG0ofX&#10;MfeFMYY0JGeDaoSDuOmVQ544qbeTEpuPmoWQ9pjri0+O/pZPfDeNMJPmbUmLbZGLXjSJvY8rTyqI&#10;EozIQGKGYYpmMdiEuIgZJI+C5IW4t4uU96YVqHeSv6LBmWOQnJ9zikqOnJwue1GMzZkWbIKLC5YG&#10;XZGJXJL1TrGHsY/hQBWF/ozPMb6EUInYJLCCcYbLtkuUxK36p0mSfqn/mEiQUaYIiUeOTKIYemmM&#10;ep5Pa7mKtZqJXO2JBpbBTjWHW5L0P8eFp48qMaCD9Yt9JMyCD4e/tTWUpLXfpiqSTbFTlyuQFKzA&#10;iDmODqgjeXaMN6OpaueKa58sXEGIuZqkTbOHDpYRP3GFWZF/MXyDpY0MJOSBvYiTtC2Ug73IpSmS&#10;IrinljOP47Nyh02N3K4keKKMAKjxai+KLaO3W6mIeZ5lTUCGzZkEPyaFF5OoMV2DY45uJPiBeYlH&#10;s0CUYcWypFGR/L/olWuPuroDho6Ns7P8d/aL1K4GaZqJ+6gEWy+IRaHiTOOGmZuxPumE4ZWPMUOD&#10;Lo+dJQiBQ4natA6g8XWupZCdlXaxlvKagHekiB+X1nh/eV6VSHlrasCSv3piW+iQT3tQTQqN7HxB&#10;Pl+LkX1BL9SJW35SImyHE3+cspef1n2XpCScoH3UlZiZp34JhuOXDX4veEaUjn54ac+SE37RWyCP&#10;q38nTHKNTX+CPfyK9n/nL7GIwoBbIpaGdoD1sTie24U2otibwITNlGKY3YRahcaWUIPZd0iT34OC&#10;aPORcoM8WmyPFIL1S+mMvYKyPaSKa4J4L5GIOYJLIryF64Izr8yeGYzAoZabBIu8k0SYJ4qphMSV&#10;nomBdmKTOIiKaCuQ2IelWciOhoa7S2+MOYXQPVaJ7oTuL3aHv4QfItyFcYNXrn6diZRToFmad5Kw&#10;kh6XmZD7g7qVDo8udXaSrI2VZ1+QUowNWSKOBYp/SvSLvYjtPQuJdIdjL2CHQYXxIweE6YR7rVid&#10;IZvBny2aE5mCkPmXNJcwgrCUoJTDdIuSO5KJZpaP4JBeWICNlY4sSn2LTIv3PMSI/4nJL0+Gwoez&#10;IziEW4WZrB+cy6M0nhOZvaBRj/uW3J1ZgcuUQJpHc8GR2ZdmZeiPfZSRV/ONMpG4ShaK6Y7cPIaI&#10;mYwHL0GGVYlQI2KD4oaVqvyckqqunQKZeqcnjv6WkaOLgOOT8J/UcvORhZxLZTePJpjLV2SM2pVE&#10;SayKkZG6PEaIPo43Ly+F9YrUI4WDe4d0qf2cdLInm/iZSK4OjfWWUanaf+2Tr6WCcheRPqFRZHuO&#10;2J0jVsqMiZjnSTmKP5SiO/6H7JBjLxaFoYxDI6ODJIg1qRWcUrmcmwyZHLTtjQ2WHbAdfxWTeasg&#10;cVaRBKZBY9WOlqFeVkOMRZxlSNWJ+pdfO76HppJiLwCFWo2HI7yC3YjXqEmcK8ECmkiY87uwjFGV&#10;87Y3fmaTTrCPcLuQ1Kr3Y0+OYKVYVdaMDZ+dSISJwpnWO4uHbZQhLu6FIY6bI8+Co4lcp+Oon3W7&#10;mj+kvnapjIqhF3ePfredyHhqcP+amXlZY3KXcHpVVbGUWHtPR/ORTHxQOnGOTn1iLReLg36JIQSI&#10;qH/oprGniX0tmRmjyn1ki3SgPX2cfbmc/n3TcB+Z3H4qYrOWvn6RVRWTr376R4CQqH9pOiuNrH/n&#10;LQiK34B2ITeH/YEspYKmm4Rrl/6i8YQGinCfdYOgfM6cQoM2b0+ZLYL1YgCWGoLFVIWTE4KXRxaQ&#10;EoJwOe2NGoJTLPuKTYJIIWSHZ4JWpD6l6ouBluCiQ4qNiXSeyYmUe++blYiTboqYiYe8YVWVg4b2&#10;U/2ShoYrRraPjIViObeMmISkLPCJzIP+IYyG4oNloxylYZKmlc6hu5EeiHaeP4+NewqbBo3wbcCX&#10;/YyAYKiU/IsgU3OSA4m4RlOPDIhPOYCMGIbxLOqJRoWvIb+GUYR1oimk85mtlNKhUpeTh36d1pVr&#10;eiealpMvbPiXiZEmX/+Uho8tUuuRjo0rRfKOl4snOUqLnoktLOiIwIdRIfqFvIV7oR2koKC0k+Og&#10;+53+hqede5s2eWKaNZhXbEuXJZWwX22UIJMZUnaRKJB5RZ6OMY3YORyLNYtBLOeITYjMIiyFPIZj&#10;oB+kZKe8kvOgtaRphcidLaEEeJeZ4Z2Ha5eWzZpBXtSTw5cJUfyQy5PHRUaN05CCOOmK1Y1ILOCH&#10;54owIlaEz4ctnzykPa6/kgCgfqrghNSc6abqd7mZm6LYatSWgZ7zXi6Tb5sWUXeQdJcqROWNfJM2&#10;OK+KfY9LLNKHjYuBInqEdIfdnlukE7WzkSCgTLFGg/ycsqy+dvaZYKgVaiiWQKOMXZuTKJ8EUQCQ&#10;KppmRI6NMpW/OHyKMpEjLMSHQoypIpeEKYhvnYqj6LySkGCgILeIg06chLJidliZMa0baZ2WDKfl&#10;XSSS7aKsUKGP7p1bREmM9pgCOFKJ9ZK9LLqHBo2kIq6D7YjnnDSwZXXzj1OsFHa5gnin5HeIdZ6j&#10;6HhiaOqgDnlUXGmcN3pWT7uYb3tbQxqUsHxrNryRAn2NKoyNlH7FH7+KGYAwmzqvVnzvjm+rHn0Q&#10;gaenA31AdN+jFn2GaEKfSH3qW9ube35fT0qXun7ZQsmUAX9eNpKQVX/xKpGM5YCWH/uJYoFgmkCu&#10;dYPXjYeqSINhgNSmOIL5dCaiVoKkZ6Cek4J4W1Ga0IJeTt6XF4JIQn+TY4I7Nm2Pu4I6KpaMSIJL&#10;IDCIwIJ3mTatx4qCjJWpn4mGf/2lj4iXc26hqIe6Zv+d7YcBWseaNoZXTnOWhoWrQjiS14UCNkyP&#10;MYRmKpqLvoPkIF6IMoN0mEetOJE/i7GpEo+4fymlAo46crChFYzJZlmdW4uAWjqZqYpGTgWV/YkD&#10;Qe6SUYfBNimOqoaNKqOLL4V2IJmHmIRvl4Wsv5fiiuaon5XRfl+kkJPBcfKgnpG0ZbOc4Y/aWbCZ&#10;K44QTZmVf4w8QaSR04poNgWOKIigKq+KoYb4IN2G+4Vhlqusap58iiWoQ5vYfbCkLZkwcU+gN5aD&#10;ZSScdpQTWTmYvpG2TTyVEo9PQWORZ4zmNeeNuIqMKrqKJ4hUIReGdYY1ldasKKUQiVin9qHZfPCj&#10;156bcKGf3JtXZIycF5hSWLqYWpVfTNiUrpJgQR6RA49eNcONUoxqKr+Ju4maIUeGA4btlRCr8auW&#10;iH6ntafdfBSjjqQab96fjaBLY+ObwpyxWCyX/pkjTGiUT5WEQM6QpJHfNZiM845HKryJW4rOIXCF&#10;o4eMlDCrv7IJh6mnfq3Le0+jUamAbzKfS6UnY02beaDyV62Xr5zDTAST/ph/QIiQVJQ0NXKMo4/4&#10;KriJC4vcIZKFVYgRk06rk7hmhuynT7OOerCjH66ubqafFanFYtObP6TwV0eXbqAbS7OTvZsyQFCQ&#10;EpZFNVOMYZFuKrWIyoy/IayFFoh9kOG4PXaihNGzLndpeMmuUHgxbMmpv3j3YP6lTXnfVXGg3nrb&#10;ScqcfHvePkCYH3zsMwmTyn4GKBOPn38rHpWLcIB1kB+3MX0xhCSyO31jeC6tcX2ZbDyo7H3UYIGk&#10;g34zVQmgG36mSXmbvX8lPguXY3+vMvSTDoBDKCiO4YDcHtqKrIGSj1W2S4O8g2ixYYNbd4esooMA&#10;a7GoKIKqYAujyIJ/VKWfZ4JpSSybD4JePdmWuYJdMuKSZoJkKDuOOIJyHxaKAIKWjpO1iIoIgq+w&#10;pIktdt+r6ohTayincod9X5ejGYbLVEKev4YqSOKab4WMPaqWIIT1MtGR0IRoKEuNooPrH0qJaIOC&#10;jeC08pBigf+wDI8CdjirTo2gapSm1Iw9XxeifIsDU9meJInYSJKZ14irPXmVi4eCMsKRPIZkKGON&#10;CIVdH42IxoRqjUW0eZacgV6vkpS0dZeq0ZLFafqmTpDQXpGh8o8OU2ydl41dSEKZS4unPUiU/4nz&#10;MrSQrIhLKICMboa9H9mIIYVIjJi0Dpy5gMWvJ5pJdQyqZJfNaXWl2pVDXh2hepL1Uw+dHJC7R/2Y&#10;0Y57PR2Uhow8MqmQMIoLKJmL6of4IBqHlYYKi+iztqLDgCGuzJ/QdHSqA5zMaOilcpm0XaOhDpbc&#10;UqycrZQWR7OYYpFIPPCUFo56MpqPv4u7KKyLdokeIFCHHoayiz2zcKi7f26ufqVWc8SprKHYaEyl&#10;FJ49XR6gq5rYUj+cRZeCR2KX+ZQgPL6TrpC8MoePV41mKLmLD4oxIH6GuYdDioKzLa62fsGuOarH&#10;cyipZKbBZ8KkxKKiXKigVp6uUd+b7ZrERxuXn5bLPJGTVZLQMnWO/47nKMKKuYsgIKSGaIe7ic2y&#10;7bSsfiqt/rALcqmpKatmZ1Kkg6bBXEigEqI6UZGbpZ28RuGXV5kuPG2TDZSiMmiOuJAwKMmKdIvo&#10;IMKGJogchfTAPXeReqC6hnhEb1+1BXj2ZDGv13mmWUuqw3qCTrClrXt3RBCgonx2OZ2bmH1+L4qW&#10;i36MJcqRkn+VHYuMpYC2hXG/Mn29ei25k33nbvm0In4RY9au/H47WPup736TTm2k338DQ96f1n+E&#10;OYGazIARL4qVvYChJe6QxYEnHdeL14HBhN6+QYPmeaK4rYOFbn+zSIMmY3yuLYLLWLOpJ4KeTjGk&#10;HIKIQ7GfGYKGOWiaEoKPL4mVBYKaJg6QDoKeHhmLIIK0hF+9YYnYeSG31IkHbguyd4gzYyitaIdd&#10;WG+oaIauTfqjYIYSQ4meZYWBOVKZaYT4L4mUY4R0JiqPbYP4HlSKgIOPg+a8uI/QeKa3J45/bZSx&#10;xo0qYr+suIvQWBinuIqgTbWisImBQ1mduohnOTuYwodSL46TvoZGJlCOxoVKHp2J1oRmg3m8NpWd&#10;eDS2n5PIbR6xN5HsYkmsHpALV7KnG45cTWeiEIy/QyWdG4slOSOYJImPL5aTHogCJn2OH4aJHvGJ&#10;KoUygve7tps9d8S2I5jpbLmwupaKYeOrmpQgV1qmkpHwTSOhho/UQvickY25OQ+Xm4uhL56SlImW&#10;JqSNkYemHziImIXkgm67R6DAd0q1tJ33bEqwSZsdYXmrH5gvVwCmFJV+TN+hBpLhQsucEpBCOPuX&#10;Ho2mL6SSF4saJsWNFIisH3SIHIZ9gea67aYqdsW1U6L9a8yv3p+1YQeqq5xJVqGlnpkWTJagj5X2&#10;Qpybm5LPOOeWqI+pL6qRo4yVJuGMpYmgH6eHs4cAgVy6k6undki0+qfva1uvg6QfYKKqSKA2Vk2l&#10;OZx/TFagKpjaQnObNpUrONaWRJF+L6+RQo3oJveMSYp0H9CHXodtgNy6PLEndd20rayvawGvOqg9&#10;YFGp+KPVVgmk55+bTCOf15tyQlKa5Jc/OMeV85MTL7KQ9I8FJwmMAIsiH/GHGofFewHIcnkmcDbC&#10;gnlrZaC8lXnQW1G2sXplUV+w23s1R8eq/XwjPkClJ30cNPefSn4dLBeZZH8bI5SThIADHJCNy4D1&#10;etTHcX76cAvBiX65ZXm7on6bWzC1wn6xUUOv838AR6+qHH9sPjGkR3/vNPeeaYB+LC2YgoEHI8iS&#10;poF1HOSM8YHveovGb4Sub7vAkYPyZTO6s4NaWw603oL3US6vFYLHR5+pQoKxPimjc4K3NPmdnILJ&#10;LD+XuILVI/WR4YLMHS2MMYLRejfFeYpHb2+/lokjZPm5vYgeWvWz/YdGUSKuO4aZR5moaYYBPiai&#10;poV8NP2c3oUALFCXBoSGJB2RM4QHHW2LiYOcee3EsY/Qbyi+x445ZLi47Iy8Wr+zMItpUPitcIpB&#10;R32nnYktPhqh4oglNQKcIocmLGmWUIYrJFKQf4U4Hb2K14RjecbEDZUabvG+IpMKZHO4QZEUWnCy&#10;fI9FULasuI2oR1Cm5YwhPgShK4qiNQebbokrLIqVnIe7JJCPy4ZXHhiKJIUeeW3Dg5o9bqy9lJey&#10;ZDi3rpVBWi2x4JL3UH2sGpDlRyqmRY7pPfKgjYz0NQua0osFLKWVAokiJMSPMYdVHmaJi4XAeRPD&#10;A59BbmS9D5xFY/i3IplfWeuxTJacUEerhJQVRwalsZGkPeSf+o82NRKaQ4zQLMKUdop5JPOOqog9&#10;HqeJCoZLeMnCiKQgbhu8jaDKY7G2mZ19Waewu5pCUBKq85dERuWlJJRdPdmfcJF1NR6ZvI6ULOGT&#10;9YvFJR6OMokUHt6InobCeHzCE6j6bdW8GqUqY3K2I6FkWWywPp2yT+Sqd5o9Rsmkq5bhPdGe+pOB&#10;NSmZSZApLP2TiIzqJUKNz4nMHwuIRockeDLBq627bZm7ualKYz+1xKT2WTyv2aDPT7+qE5znRrKk&#10;SpkaPcqem5VINTKY7JGCLRKTMY3eJV+NgIpjHy6IAIdz6gJ5enUB1uF5/3YKw7J6fHcBsGt67nfZ&#10;nSN7YnjYid972Hnsdnh8W3rmYwV85HvRT559aXy2PEN94X14KTd+Xn5a5+N3pn8r1OF4W38mwct5&#10;Bn8frpZ5oH8Vm3p6Nn8+iG56zH99dTZ7an+oYfF8DH/JTsJ8qn/kO7R9PH/vKQt90H/+5bR2KIkQ&#10;0r93BIgMv8l3zYcWrNF4d4Y4mep5J4WPhxF52oT5dAl6kIRZYPR7R4OxTf17/IMFOzR8poJTKON9&#10;UYGL47B05ZKI0M912JCivfV2tY7TqyJ3cI0omGh4OIuzhcB5BopOcut50IjqYAx6l4eCTU17XYYS&#10;OsJ8H4ShKMF84IL+4cB0A5wJzv109plTvEJ12Ja0qY92npQ5lv13dpH2hIN4VI/BceB5LY2TXzZ6&#10;AothTLJ61oknOml7pobxKLx8coR04BxzZKV5zWR0VKH5urh1Np6OqB52AptGlbF24Zg4g2F3xpU0&#10;cO14qZI3Xnd5io83TC16Z4wtOid7P4kyKNF8DIXh3p1yzq75y/pzwaqquWN0qKZupt91eaJRlJJ2&#10;Xp5wgmZ3SZqWcBt4NpbDXdN5IJLtS7t6B48POe565YtNKOJ7tIcp3TRyZLh0yp1zVbNcuBd0Oq5T&#10;paZ1C6lnk3d18qS0gXB24KAEb1J3z5tZXTx4vZanS1h5qJHsOb16ko1RKPF7aohO29xyL8HbyUVz&#10;FbwNtsVz8LZJpGd0urCYklZ1nasagHR2iaWXbol3c6AOXK94XZp2SwR5SZTROZN6Qo9EKP57K4lP&#10;2qlyAcs9yBZy4sS8tZ9ztr49o1F0ebfGkVp1WbF2f5h2QKsZbd13JaSmXDh4Cp4dSr949peGOXF5&#10;/5EGKQh694or2aVx1NScxx1ytc1gtLFziMYeonB0RL7YkI51Ibeqfud2BbBnbVF25aj8W9h3xqF3&#10;Sod4s5nvOVV5yJKKKRF6zorh3XN/1HPXy6J/nnUAual/eHYWp3F/a3cPlTV/ZXglgwB/Y3lMcJB/&#10;eXpeXg1/m3tlS6J/unxnOVJ/zn1IJ4V/535P2zV+N31tyYF+MH2Zt61+L33Fpad+OH3zk59+TX5B&#10;gaB+Z36eb2F+ln7vXRB+z385SuB/BX9+ONx/MH+tJ3F/W3/p2Ul8xobbx5J84YYctdF9AIVpo/99&#10;I4TJkih9UYROgFp9hIPibkt9yYNyXCt+F4L+SjJ+YYKFOHN+oYH9J19+3oFq14l7xY/wxeF78I5i&#10;tDR8F4zhont8N4t4kMp8dIo6fyp8vIkLbUl9E4feW1p9cYavSZd9zIV3OBZ+IIQ2J09+b4LR1Zp6&#10;4ZkUxCV7H5a6sp97U5RvoP97d5I/j3R7vpA9ff98FI5IbE98eIxaWpV84oppSQx9SIhuN8t9qIZv&#10;J1Z9/oQ61AR6IKIRwpZ6cp73sR56tZvtn5V64Zj7ji57MZY4fOR7jZN/a2V7+pDNWeF8bI4WSJN8&#10;2YtVN5F9PIiZJ299kIWa0ox5pKscwTN57Kc9r9B6K6Nsnlx6Xp+zjRR6tJwoe+57F5ijapp7i5Ul&#10;WUV8BZGjSCp8eI4XN2B834qcJ4R9MYbW0S95SrQjv+J5gq+Gro95uar1nS958aZ6jAZ6SqIoewN6&#10;r53Vadp7JpmIWLZ7pJUyR818G5DSNzR8iYyIJ5Z84Yfwz+55A70Vvpx5L7fSrU55YLKUnAZ5mq1j&#10;ivp586hOehp6VaMvaR56yZ4JWC57RZjUR3h7vpOSNwt8OY5hJ6Z8nYjozr94x8YBvXd468AXrDh5&#10;GLoumwR5VLRGihJ5q65neVF6Cah0aH16eaJsV7p685xNRzF7bpYhNup79ZALJ7J8ZYm6zbF4lM7r&#10;vIF4s8hOq1d43cGsmjR5GrsGiVd5b7RTeK55yq1/Z/t6OaaJV116sZ96Rvh7LZhoNs57vpF5J7x8&#10;OIpo0OaGonLEwDeFwXQKr1SE+3U5niGEXnZHjPaD0Hdve9uDSXipanKC4nnRWO+Ci3ryR5CCM3wR&#10;NliB1H0UJdWBdX5EzsGFJXvmvi+Ebnw8rXKDynyMnG6DQ3zUi3WCzX0/eo6CXX28aViCDX4xWAyB&#10;zH6iRuqBh38PNf2BO39nJdqA6X/TzQiD3YTdvHeDQIRZq8iCtIPXmuiCQ4NZihmB44MHeWKBiYLH&#10;aFqBTIKGVz+BHoJERlWA64H8NayAsIGjJd+AbIFJy0+Cz42GuteCQoxAqkWBxor/mYiBZYnFiOGB&#10;FYi7eFKAzIfDZ3WAoIbNVoiAgYXURdGAXoTTNWSAM4PGJeJ//oKjyXyB65ZLuSuBdZQ7qL6BCpI2&#10;mCKAsJBAh6GAa459dz2ALYzKZo+ADIsbVdZ/+IloRVd/3oerNSh/u4XoJfR/iYP/x+6BSJ7pt52A&#10;4ZwapzyAfplYlsGAJZarhmZ/5ZQxdit/rZHDZa9/k49aVS1/hIzsROp/bYp0NPh/S4f6JhJ/EoVT&#10;xm2A2ad6tjWAaqP2pe+ABKB7lY5/q50QhVR/b5nXdT5/PZanZO1/KJN+VJt/HpBPRIt/C40WNM9+&#10;6YnnJit+rYaDxQqAhrAJtOmADKvcpLl/nqewlG9/QqOIhFN/B5+PdF9+15ucZDd+xZerVBN+vpOx&#10;RDN+ro+uNKh+kYu6JkF+VoeSw8qAR7iTs7R/w7PTo5N/TK8Gk1t+7Koog1p+raVwc4d+eqC4Y4d+&#10;Z5v2U49+YpckQ95+VZJHNIF+QY15JlN+DYiAwrWAEcEosqx/h7vLoph/CrZVkm5+pLC/goV+YqtD&#10;cs5+K6W9YvB+F6AgUx9+EpptQ5V+B5SxNF99/I8KJmF90YlJwdB/48nEsdV/VcOzoc1+1L2Eka9+&#10;abctgdh+JLDhcjh96qqEYnZ91aQDUsR90Z1rQ1p9yZbUNEV9xZBiJm19oYnvxHaNtnH4tLaMPXNP&#10;pNCK33SSlKuJrXWzhJGIlXbpdI2HiHgsZDeGk3lbU8qFq3qEQ4iExHuzM22D5HzdJDaC/H45wnqM&#10;VHqfstuLC3sZoxeJ0HuIkxmIrXvqgyyHqXxtc1qGr30CYzeFzX2MUwKE9n4SQv+EH36bMy6DTH8e&#10;JFSCbX++wL+LE4MfsS+J44LKoYWIw4J1kbGHvoIege6Gz4HxckaF6IHVYlKFGIG1UlCEUYGSQoSD&#10;iYFuMvWCxIFHJG+B74EovxqKFYt0r62I8opkoCeH4IlVkHaG54hKgNWGCYdvcVKFM4alYYaEc4XV&#10;UbGDvIUAQhiDAoQqMsOCSoNUJIaBgIJ2vYWJTpPNrimIN5ICnruHLpA8jy2GOo5+f7GFZozzcFWE&#10;m4t4YLaD5Yn3URKDN4hvQbCChIblMpeB0YVgJKOBBoPFvAqIvJv+rLCHsZl/nVCGrpcHjeKFt5Sd&#10;fouE5ZJjb1eEH5A1X+iDbY4DUHmCwovLQU6CEYmOMnGBW4dcJMWAiIUOuqSISqQmq16HQaD4nBWG&#10;PZ3QjMOFRJqyfY2EdZfCbnyDspTaXzWDBZHyT/SCXY8DQPuBrIwRMlCA9YkyJOKAG4YzuViH9qxO&#10;qiKG5qh6muyF3aSni7KE4aDWfJmEEZ0vbaqDUJmNXoqCpJXnT3SB/5I4QKeBUI6HMi2AmortJPt/&#10;v4c4uCeHv7R3qPaGobAOmcyFjauciqaEjKcee6qDuqLDbNqC9Z5lXd+CSpn3TvGBppV6QFGA+ZD6&#10;MgiASIyTJQ9/cYgbtv+HhLyTp+iGYreYmNSFS7KHib+ERa1betuDcKhEbCeCqKMjXUuB/Z3lToCB&#10;WpiRQAaAsJM+MeeABI4MJSB/MYjctfCHRcSepwKGKr8GmAyFFblOiQSEC7NqejODM62Pa5eCaaei&#10;XNSBvaGMTiWBHJtgP8qAdJU+Mcx/zI9OJS5+/Yl7t8mVB3FiqSiS9HLEmliQ/nQTiz2PMXVEfDKN&#10;iXaFbUSL7HfSXgKKYnkKTqyI43o/P4mHaXt/MJGGAnzMIqmEkH5NtgWT0Hmap4CR4noqmM6QBnqw&#10;idOORnspevCMrXvDbC+LH3xuXR+JpX0MTgKINH2oPx2GxX5MMGyFaH73ItuD+n/FtE+SoYGbpeiQ&#10;yIFyl1qPBYFEiI2NY4EQedKL34EEaziKYoEKXFWI94EITWqHlIEDPr2GMYEDMEqE3YEKIwaDdoEh&#10;stqRqImLpI6P4Iizlh6OKofZh3WMk4b6eNqLHoZJamCJs4WqW6OIWIT+TOWHA4RNPmiFrIOgMCyE&#10;YoL/Iy2DAYJgsW2Q45Fxoy6PK4/xlNONgY5thkyL7Izld9OKgIuNaX2JH4pFWuuHzIjwTFuGfoeU&#10;PhKFLYY7MBCD5YTyI1WCgYOgsBaQVpk7odOOrZcNk4SNCZTghR2Lb5K0dseKBJC2aJeIpY7EWjKH&#10;VYzHS9OGCYrEPb+EtojDL/SDaIbUI32B+oTZrrqP86DxoJSOR54fkmKMoJtLhBaLAZh1dd+Jl5XL&#10;Z9GIO5MpWZKG7ZB/S16Foo3QPXeET4sjL92C/YiQI5+BhoXvrYSPqaiqn2yN9KU4kUuMRaHBgxiK&#10;op5DdP6JNprrZxCH2peYWPSGjpQ7SuiFRZDWPSyD8o10L8KCn4oxI7yBJIbmrIOPb7BpnlmNr6xk&#10;kDaL+KhTghmKT6QxdByI4aAuZk2HgZwpWFKGNpgOSmuE7pPlPNmDnY/AL6GCS4u7I9SA0Ye9q3KP&#10;O7gXnViNdbOCj0eLt67XgTyKCqoQc1eImKVbZaOHNqCeV8aF65u9Sf6EpZbJPJCDVZHdL4OCBo0a&#10;I+iAjYhyqmaPC7+3nHeNQ7qCjoWLg7UygIqJ0q+9criIXapOZRqG+KTRV1SFrZ8lSaaEaZllPFWD&#10;GpO5L2uBzY5EI/iAVokIq72caXEWnhmZmHKhkESW+HQJgiGUoXU7dBOSbHaAZiqQQnfSV+6OKXkT&#10;SaiMG3pVO5+KFHulLc6ILn0HITOGPn6gqj6bOnkAnLCYi3mzjvKWBXpVgOmTuXrdcv6Rk3uEZT2P&#10;d3w8VzCNa3zpSR6LaH2XO0+Ja35QLb2HiX8WIW6FmoADqLiaKICNm0WXiYCgjamVFICff82S3oB/&#10;cgeQyYCIZGiOvICiVoWMvoC1SKOKxoDHOweI0oDiLa2G9oELIaKFCIFKp1+ZRYgFmgmWr4d+jI2U&#10;QobgftOSFIYgcSqQDoWMY6mOEYUIVeyMIIR4SDWKNIPkOsiISoNaLZ+GdILiIc+EiYJ1pfeYj498&#10;mMKWA45Zi2eTno0dfc2RcYu9cESPcoqLYuONfYlmVU6LlIg0R8OJrob8OoaHx4XNLZKF74S1IgCD&#10;/oOfpMuYA5bIl5OVhZULikGTJpM1fMOQ9ZE5b1qO9o9pYh2NAo2lVK+LG4vTR1CJNYn9OkOHTIgt&#10;LYWFbIZ2IjGDb4TAo5uXnZ4dlnyVHpu6iUOSvZk+e92QiZahbpCOiZQvYXGMl5HFVCaKsY9RRu6I&#10;zIzXOgqG4YpmLXqE+4gSIluC9IXBooCXT6VvlXGUy6JsiEqSZJ9RevuQKpwTbcmOKZj9YMiMNpXt&#10;U52KUZLPRoiIbY+qOc2GgIyOLWmEmImTIn6CjIaioYSXFayvlHCUiKkoh06SGaV+ehSP2aGmbPyN&#10;1J3sYBmL3ZozUw2J+JZiRhuIFZKEOYaGKI6vLVKEQIr+IpyCNIdmoKCW4rPxk42UUK/ahnOR3Kua&#10;eUuPlackbEqNjKLBX4CLkZ5ZUo+Jq5nORbqHyZUyOUeF3pCjLTyD94w/IrSB7IgLn9iWtrsvktCU&#10;IrZshcKRqrGEeKiPXqxqa7qNUadXXwWLU6I6UiqJbZzyRWyHjJeZORWFoZJYLSuDvI1PIsiBsoiS&#10;n+ej9HEgkx6gnHKThjKdbHPteQyaeHUibAGXpXZuXyKU23fIUfOSIHkWRMGPb3pnN9aMy3vKKyyK&#10;U31CH9aH1H7wnqeizXiTkfOfkXlChRycdnnpeAqZjnqDax2WyXs6XmCUDHwBUVuRXXzARFmOt32C&#10;N6KMGX5SKy+Jo381IBuHIYA+nV2h0H/FkLueoH/fhACbkX/rdxqYtn/iak2V/4ABXa6TUIAzUNGQ&#10;rYBdQ/uOEICJN3OLeYDBKzGJBoENIFeGg4FynC+g9obUj6WdzYZfgwaaxYXZdkCX8IU7aY+VRYTG&#10;XQuSpIRfUFKQDYPtQ6aNeoN6N0qK64MTKzSIe4LGIIuF+YKJmu+gSo3qjoedJYzdggeaIYvAdV+X&#10;TYqLaMqUqImAXGOSDoiBT8+PfYd0Q0yM74ZjNxyKYoVgKzWH7oR6IMSFZYOfmfOfwpTKjYacppMs&#10;gQ2ZpZF8dH2WzY+zaAWUKI4UW76RjoyAT0yO/4rdQvCMcYk1NuuJ4IeZKzaHY4YcIP6EzYSpmOif&#10;VJuojJWcOplvgDWZOJclc7mWXZTCZ1qTuJKKWy+RH5BdTtuOkY4gQqGMBIvfNsGJcImrKzeG7IeY&#10;IS+ES4WVl+ufAaKCi6qb45+0f1yY3ZzTcvWV/ZnZZq6TVpcIWp6Qu5Q+TmeOLpFiQkyLoI6ANpGJ&#10;DIurKzGGg4j6IVmD3YZjlwWeyKlRisKboaYFfnqYk6KdcieVq58QZfmS/5ukWgSQX5g6TemN0pS1&#10;Qe6LRZEmNleIsI2kKySGJopIIXyDgIcVljSekbAeifObaaxIfbSYVqhRcXKVZqQvZVmStaAiWXyQ&#10;EpwSTXuNg5fgQZqK95OfNiOIYY9xKxaF2YttIZiDNIerlX+eXLbbiUibN7JifRWYJK3LcOCVL6kP&#10;ZNmSeaRcWQ+P05+jTSGNQ5rBQVeKt5XTNfiIIpEAKwuFmoxjIa+C94gllH2rpnFTiHyn03KZfGuk&#10;FXPZcD2geXURZDKc/nZkWFiZiHfHTDSWInkiQBOSxXqDNEOPd3v3KLqMX32BHpyJRX87k32qhHhH&#10;h5KmxHjle5WjGHmIb3WfiXozY4CcG3r6V8KYsnvRS8OVV3yiP82SAn14NCqOun5eKNGLon9ZHumI&#10;hYB3knapj38qhpKl2383eqmiOH9EbrKer39SYtqbTH+HVzaX8H/PS1qUn4ARP4yRU4BXNBSOEICr&#10;KOSK+oEUHy2H24GXkXmotYXZhaalCYVfedOhbITkbfyd54RnYjyaj4QPVrCXQIPFSvaT+YNxP1CQ&#10;toMcNACNeYLYKPaKZoKxH2iHR4KdkHOoBoyVhLikXYuFeP+gwop3bUCdP4lsYZqZ7IiGViiWooet&#10;So+TYobEPw6QI4XZM+aM6IT/KQaJz4RHH6iGqYOfj6mnfZMTg+aj15F2eDCgPI/bbIacto5CYPmZ&#10;ZIzSVaOWGottSiiS24n3PsmPnYh9M8eMX4cTKRWJPIXLH+qGCYSVjsOnBpl1gxyjYpdNd36fx5Uk&#10;a+WcQJL7YG6Y7ZD7VTGVpI8ISdCSZo0CPo6PKYr4M6yL6Ij/KSKIvYcpICKFgIVtjeWmq5/VglKj&#10;BJ0ldsafZppxaz+b2pe4X92YhJUpVLmVOZKkSXGR/ZAJPkuOwI1oM4qLfYrZKSeITohvIFKFDYYp&#10;jR2mcKY5gYaiwKMPdgCfGJ/ZaoubgpyWX0CYKJlzVDWU2ZZXSQeRnJMePf2OX4/cM16LHIyrKSOH&#10;7ImgIHqEq4bMjFamNKyPgMqihKjidVGe2KUmaeybOqFVXrWX252cU8CUiJnjSKmRSZYIPbiODZIi&#10;MzWKyo5RKR6HmoqqIJqEW4dTi56l9rLFgCqiTq6CdMSepaoyaWya/6XRXkWXnKF8U2KURp0mSF2R&#10;B5iqPYCNypQlMxSKh4+9KRqHWIuKILSEG4fCiUmzaXHefhSu0nMucteqZXRtZ4emOHWVXGSiKXbg&#10;UX2eHnhARmKaIHmcO1uWJ3r+MLGSNHxuJlqOY33nHX2Km3+DiKSyRHiDfXityHktckOpb3nTZvul&#10;Tnp0W+ihSns4URWdSXwQRhaZUHzoOzGVWH3GMKyRZX6wJoCNl3+hHdKJzoCth+OxSH8BfLms2X8j&#10;cZSojH8+Zm+kcn9OW3Ogd3+HULOcf3/VRc+YjYAjOwqUm4B3MKiQrYDVJqGM4YE+Hh2JGYG7hw+w&#10;ZYVPfAGr/IT4cPWns4SWZeijn4QjWwCfq4PVUFSbuoOXRYuX1INSOuaT74MQMKWQCoLbJr+MQYK9&#10;Hl6Ie4KwhlGvpYuqe0urQorEcE6m/onWZVSi6ojdWoKe+ogIT++bDYdBRUKXLYZuOr2TToWcMJ6P&#10;a4TZJt6Ln4QzHqWH1IOfhbWvCpG6eqKqrpBPb6KmbI7cZLqiVo1dWf+eZowGT4WaeYq8RPaWmoll&#10;OpGSu4gMMJWO1YbCJvyLAIWWHu+HLISChP6ukJexef2qMZW/bw+l7ZPCZDWh1ZG6WY2d5Y/eTyuZ&#10;+I4PRLSWG4wyOmuSPIpSMI6OVIiDJxeKeIbUHy6GnYVIhEmuL52aeVipypsnbnmlgJioY62hY5YZ&#10;WRmdcZO2Ts2ZhJFfRG+Vp472OkCRyYyLMICN4IoxJyqKAYf6H2OGJIX0g6Kt5aNyeLKpd6CWbdml&#10;JJ2hYxyg/pqOWJydCZehTmeZG5S+RCGVPpHCOg2RX47CMGuNdYvUJzWJmIkMH4+FvoaIgvStmqlO&#10;eBapLqXubU2k2KJ1YpygqJ7eWC6csZtkTg2YwpfwQ92U5JRgOeCRBZDLMFeNHI1NJz2JQYn6H7OF&#10;aocDgk2tUK8fd46o7qsUbNukm6cAYjWgY6LjV9acaZ7bTcWYeprXQ6aUnJa1ObyQvJKRMEeM046P&#10;J0OI+orAH9CFJ4dnfnO7WnKkc/G2GnPlaXexCHUVXwKsPnYrVManj3dtStCi4njJQMCeO3olNtaZ&#10;knuGLVKU53zvJCeQTn5RHHuL0H/Gfiq6LXj4c6W1DHmYaSuwEXo0XrerUnrHVIOmrXuHSpmiB3xe&#10;QJudYH08NsmYs34hLWGUBn8LJFyPcX/tHNiK94Dffa65Hn8Qcy20DH8zaL6vH39OXmWqbH9dVEKl&#10;zn+ZSmShLn/rQHicjoBENryX5oClLW+TPYEKJIuOroFtHSqKOIHdfRO4LIUEcrKzGoS6aF2uL4Rj&#10;XhSphIP3U/+k64OwSjGgToN5QFebvINDNrCXJ4MRLXuSjILpJLSOAoLOHXGJkILCfJ23WIr8cjey&#10;TIosZ+WtZolQXaqovYhmU6ikJoefSe6fi4bmQCybAIYoNqCWdIVtLYiR34S+JOCNU4QlHb6I4oOg&#10;fCq2qpCfcbSxpY9RZ16sw434XTCoGYyPU0KjgotOSaGe54ocP/uaXYjiNo2V0oepLZWROoZ9JQ+M&#10;qYVoHg+IMoRxe562HpYpcTSxGZRYZumsNpJ7XMani5CRUuqi9I7VSV+eWY0oP9GZ0ItxNn2VRYm6&#10;LaGQrIgTJTeMF4aIHlSHnYUnexW1q5uccLWwoZlSZnaruZb5XF6nCJSPUpOicpJWSR2d2JArP6WZ&#10;UI3zNmuUxYu7LaiQLImVJVeLl4eQHo6HHoXFepi1S6DwcDqwOp5HZgCrSZuDW/Kmj5idUjmh+JXi&#10;SNedYpM1P3eY2pB3NlWUTo23LauPtosNJXGLJ4iFHr6GtIZLegu08KZNb8Ov36MiZZmq6p/eW5Wm&#10;J5x8UeqhkJk/SJqc/ZYPP06YdpLJNkKT6o+ELa2PU4xaJYWKyYlYHuaGXYa7eXy0m6umb1ivkafH&#10;ZUaqnqPoW0ml06ALUauhPJxNSGmcrJibPy2YJZTUNjKTmJERLa6PA41zJZaKfooHHwaGF4cVc6fD&#10;enQdaZG+DXTjX7e4lHXCVi2zD3bFTOmtnngAQ/eoKnlZOweitHq3Mk6dNHwYKf6XsH13IgiSNn6+&#10;G4qM9IAIc6jCXHn1aZi8+Ho6X7+3iXqZVi2yEXsdTOisq3vZQ/inP3yyOw2hx32XMmCcQX6EKiOW&#10;un9sIk2RSIA8G+6MD4EPc2zBMn+jaWq72X90X6C2eH9fVh+xEn9uTOOrtX+tQ/emToAEOxOg3YBq&#10;MnCbYIDYKkOV34FDIomQdoGdHEaLRoH+cz7AHoVLaUa6wYSzX4W1YoQwVgqwCYPMTNaqr4OMQ/Sl&#10;SINdOxef7IM2Mn2aioMWKmCVHoL6Ir2PvYLgHJOKloLTcwW/SIrWaQa53onEX0S0eojIVdGvJ4ft&#10;TKupz4c1Q9mkaYaLOw+fFoXiMomZwYU/KoGUX4SkIviPAYQYHOeJ34Ohcqa+k5ADaKW5Jo59XuSz&#10;wI0LVXqubIu5TGapFYqQQ6ujsIl3OvueX4hcMpKZC4dEKqaTqIY3IzaOSoU8HT6JKIRhcjy925UI&#10;aEi4fJMNXpKzHpEmVTCty49aTCuodY3AQ4SjEIw4OuudwYqqMpmYbokfKsaTDIejI2uNroY+HYiI&#10;jYUIceO9PJn9Z/a35JeSXkeyiZU2VOutMZLzS/Sn3pDmQ1+ifo7sOtydMIzoMqKX3oroKuOSfoj6&#10;I5mNJYcpHceICYWXcaS8u57kZ7C3XpwTXf+x/JlKVKmsm5aTS8CnTJQPQz2h9JGeOs+cqI8iMquX&#10;VoyoKwCR+opFI8KMq4gCHfuHm4YScUy8TaOqZ2i27KBkXcOxg50oVHKsG5n/S5Smz5cEQyChf5Qc&#10;OsScNZEoMrOW4446KxeRjItpI+OMRoi7HiaHQYZ3cOa78ag5ZyK2jqRoXZKxIqCuVEWrsp0VS3Cm&#10;apmoQwihIZZOOrub2JLqMrmWh4+QKyqRMoxcI/6L9olUHkmG+YbJ319122/EzQ12v3FOurZ3j3LF&#10;qFV4P3QdlfF48nV/g5d5p3brcSF6aHhCXqJ7MXmOTC57+nrVOa58wHv5J6V9lH1D3Rlzy3nAywR0&#10;43pMuNx15XrQppJ2xntHlF13onvYgj14fnx2b/Z5YH0FXaV6Rn2MS2h7K34OOTZ8DH58J5F89n73&#10;2v9yEIOTyPBzWYMdtuV0gYKypN91eIJYkuN2coIdgPh3b4Hubt94boG2XL15b4F5Srd6boE3OMt7&#10;aIDqJ398aICS2Otwr4z+xwVyB4umtSNzQopho0d0Uok7kXl1Zog5f8B2fYdCbdl3lIZLW+l4rIVQ&#10;Shl5w4RMOGx61YNBJ2976oIS1vZvnJZmxTRw/pQ7s3dyR5Imob5zaZAykBx0kI5ofpF1uIyobNt2&#10;4YrrWyB4CokrSYp5MYdhOB56U4WUJ3V7dIOQ1Upuwp+jw5VwOJyxsetxkZnVoFByvZcZjtNz7pSJ&#10;fXR1IpIAa+52Vo98Wmh3ioz0SQ14uophN+J55YfTJ4x7CoUA06VuFKjTwhtvkKUnsJRw8KGHnxJy&#10;JZ39jbZzYJqffHx0npdGayF13JPzWcl3GZCcSKF4U408N655honqJ6F6sIZL0jdtj7IJwMFvC62g&#10;r09wa6k+neNxo6TojKVy5KC+e490J5yVal91a5hwWTh2rpRFSEJ375APN4B5L4vqJ7J6Yody0Q1t&#10;Mbs9v4duprYdrhJwArD/nLdxN6vpi5dyeKb3eqNzvKIBaaF1AZ0GWLB2Rpf9R+53jZLlN1d43Y3W&#10;J8B6IYh2z/hs58RmvnBuVr6NrQFvrLizm7Vw3LLbiqxyHa0feddzYadVaP90pqF6WDx17JuKR6h3&#10;N5WJNzZ4l4+RJ8x564lUzvxsqs2FvYVuFMbmrCRvZsBFmuRwk7mlie9x07MTeTJzF6xsaHt0W6Wn&#10;V991op7KR2928pfjNxt4X5EOJ9V5wIoL0zJ8OW6rwkZ8TnBjsSx8c3ICn8p8rXN8jmV863TzfQ19&#10;K3Zva399gnfaWeF95Hk8SFt+SXqaNuB+rHvZJgx/HX1D0TR6PXg6wFJ6mXjzr0569HmjnhJ7TnpF&#10;jN97rXr2e758D3uxamN8hXxkWPh9BX0RR659hX26NoB+AH5IJg5+g37qzxB4noGSvlN5HoFerXx5&#10;nIEunHh6FYEEi3h6koDyeop7EIDsaV97oYDkWCV8O4DZRxN804DINip9ZIChJg99+oB4zRZ3WYqS&#10;vIB39omMq9N4ioiTmv15Doesiit5nobeeWx6M4YYaG962YVVV2Z7hoSPRop8MYPANd582YLgJhF9&#10;gYHpy0Z2UpOQusl3A5HCqjl3ppAFmYp4NY5fiON404zSeFF5eYtMZ4R6LonLVq9664hGRgt7pYa2&#10;NZ58WYUcJiF9CYNZyaF1ipxzuTR2RpncqLp285damCp3ipT3h6l4M5Kvd0F445BqZqN5o44qVgN6&#10;a4vnRZh7LomXNWp76IdDJjx8mIS9yCN07aVFt891pqHxp252VJ6vlvl285uJhph3pZh+dlV4XpVy&#10;ZeF5KZJuVW55+49mRTV6xoxSNT17holEJlR8N4X8xsZ0cK4PtoB1IqoHpjN1zaYMldZ2cKInhZR3&#10;KJ5ZdXN355qGZSl4uJa5VOR5kZLkRNt6ZI8DNRR7LIssJmd75IcYxYV0C7bRtUF0trIlpP11Xq1+&#10;lLZ2A6jihJJ2vKRUdJN3e5+7ZHR4TpsdVF95KpZxRId6A5G1NO562Yz/Jnh7n4gSxGBztb+FtCd0&#10;XLo3o/J1AbTlk751p6+Qg7N2YKo8c9J3H6TWY9h38p9eU+540ZnSREB5r5Q2NM16k46iJoZ7ZYjn&#10;w2NzbMgnsz10EMIsoxp0tbwmkvV1XLYSgv52Fa/vczV206myY1p3qKNYU5N4iJznRAd5apZuNLJ6&#10;WpAJJpF7N4mWxwWC2W3ft0WCUm+vp0eB33FfluiBjHLchouBRXRgdkGBA3XtZamA4XdrVPyAznji&#10;RHSAvnpYNAqAsHu1JHWAqX1BxSKBDXbxtWqAtnfKpYCAb3iTlUeAQnlGhRmAG3oRdQN/93rqZKF/&#10;8nu/VCt/+3yRQ+KABH1eM8SACX4QJI6AEn7dwzJ/gH/Js49/WX/Ao8h/OH+3k8Z/In+xg8l/E3/G&#10;c+N/CX/oY7F/G4AOU29/PIAzQ2B/WoBQM4V/dIBTJKR/jIBdwU5+R4hksd5+O4ejokZ+Mobhkmt+&#10;LoYegpl+M4V9ct5+O4TqYtl+YIRaUsd+koPHQux+woMsM01+7oJ8JLd/FoHAv4t9WpEBsDx9V4+G&#10;oMZ9WI4JkRF9YIyMgWZ9cos1cdd9iYnqYgB9vIijUiF9/IdYQn1+OYYDMxt+b4SgJNJ+nIMivhp8&#10;i5l1rsJ8nZc7n1R8rJUGj8F8uZLWgDx81JDNcNZ89Y7NYS59M4zRUYJ9fYrQQhZ9wYjEMvB9+oaw&#10;JPF+JIR6vKt78aHkrWl8A57unhR8FJv+jp58JZkWfzp8SJZUb/d8cpOYYHh8upDhUPl9Do4lQb19&#10;WYtfMst9lIiZJQx9vIWtu1R7eKpLrCV7haamnOV7lKMDjYh7pp9lfkN7zpvobyJ7/JhuX8p8SpT3&#10;UHZ8pZF4QWh8943tMqd9OYpoJSJ9ZIa/uh97FrKgqvR7IK5nm797LKokjHd7PKXWfU57Y6Ghbk97&#10;kJ1nXx174ZkmT/V8QJTXQRR8l5B6MoJ85IwiJTZ9GoeuuPh61LrnqeN60rYamsJ61rE4i4t65Kw5&#10;fHt7CadFbZh7NaJFXoh7h50yT4V76ZgKQMx8RZLXMmJ8nY2tJUV83Yh6t+56qcMfqPt6l72xmfV6&#10;kLgkisx6m7Jse9B6v6yxbQR66qbhXhB7PaD1Tyx7oprzQJJ8A5TtMkh8ZI8AJVJ8rIkiuxSJo21B&#10;rECIk28SnTiHlnDHjd+GuXJTfomF7nPjb0qFKXV9X7eEf3cFUBCD4niIQJaDSXoPMUOCunuOIu+C&#10;K31AuUWH/HXVqoiHHXbQm52GS3e1jGiFinh7fTyE3HlbbiuENXpJXsuDonswT1yDG3wWQCGClnz9&#10;MReCGH3WIx+BlX7Pt4GGjH40qNaF035gmguFIX6FiwqEen6efAuD5H7TbSWDU38VXfWC139WTrmC&#10;Zn+XP7iB9H/UMO+BhoAEI0mBEYBCtb+FW4Z2p0GEvoXtmKCEJIVeiciDjITEevGDBoRObDSChYPl&#10;XTGCHYN4TieBwIMHP1uBYoKTMM2BBIIXI26AnYGYtB6Eco6vpbmD4410lziDVIwziIWCxorqedSC&#10;S4nGa0CB14ivXGqBfYeTTZOBLoZyPv2A24VMMKqAhYQjI5KAIILtsriDtpa3pFCDOJTMlduCtJLe&#10;h0uCKpDseL6Bto8ealGBSo1ZW6iA+IuQTQKAsYnBPqGAYofuMIeAC4YcI7V/oIQ4sVaDHp61oweC&#10;ppwelK2CJ5mChjqBn5bgd82BM5RiaYKAz5HpWwCAhI9uTISAQ4ztPlJ/+IppMGp/oofvI9R/MoVh&#10;sAmCraapodCCMaNxk4yBsaAuhTSBKpzgduaAwZmvaLuAYJaBWl2AGpNOTAl/3ZATPgN/lozVMEt/&#10;Q4mmI+1+1YZorteCYK6OoKaB26rKknGBU6bxhDCAyqL9df+AX58cZ/V//Zs3Wbl/uJdES4x/fJND&#10;Pa9/OY89MCd+7otIJAN+hodOra+CIbZsn5mBlLIWkXyBB62jg0+AeqkHdTeADaRxZ0l/qZ/PWSx/&#10;Y5sUSx5/KZZGPWZ+6JF2MAh+poy8JBR+RogRrKKB6r5EnrWBWblFkLaAyLQmgpmAOa7cdJV/yqmJ&#10;Zr5/ZKQhWLl/H56bSsZ+5pkAPSt+p5NrL+9+a436JCJ+EoiyrxuQwWzOoTqPGW6ekyyNiHBYhNeM&#10;GnHudoeKw3OLaFKJc3UvWcaIOnbCSyeHDnhRPMGF6HnrLomE1HuJIXaDvX1crU2PNHT9n6GNv3YF&#10;kcCMV3b6g4yK/3fUdWGJwnjHZ1aIjXnKWPmHaXrESpGGTnu9PGeFNny9LnWEMH27IbiDIn7eq7GN&#10;3nzbnheMh30wkFaLO314glOJ/H2vdFGI1X4CZmyHtX5hWD2GpX69SgmFnX8ZPBiEln93LmODnX/S&#10;IfKCmIBBqhSMz4S4nKKLhYRfjwiKRYP8gS2JFIOLc1CH+oM8ZZGG5oL7V5CF64KwSY6E+YJiO9KE&#10;B4IWLlSDGoHLIiWCIIGHqIeL9IyBmzOKtYuFjbuJf4p9gAWIVYllckyHRIhzZLSGO4eMVt6FTIab&#10;SQ6EaIWkO4aDf4SuLkCCl4O+IlOBnYLMpzWLSZQXmeOKFpJ8jHiI6JDVfuWHwI8dcU+Gto2IY9qF&#10;tIv8Vi+Ey4pmSI2D6ojKOziDA4cuLiiCF4WeInyBFYQIpfSKtJuzmLWJi5lvi2GIY5chfeuHPJTD&#10;cHOGOJKGYx6FPZBPVZeEWo4PSB6DfIvLOvSClomILhSBqYdXIp6AoYUipMaKRKNCl5SJHaBhilSH&#10;9Z1yfPiGzppxb56FzJeLYmiE1JSnVQOD85G5R66DGI7DOq2CM4vQLfuBR4j1IryAPoYbo6qJ/aq2&#10;lnuIzadSiUeHnqPWfASGc6A4bsaFb5yrYbGEdpkZVGqDlJV0RzeCupHBOlyB144SLdyA74p8ItV/&#10;64b1oo+JvLInlXqIia41iF2HV6okezCGKKXobgyFIqGvYRKEJp1pU+aDRJkHRs6CapSTOhWBiJAl&#10;LcCApovXIul/p4etoYqJfrmXlJ6ITrT5h6GHHbA/eoSF66tfbXWE46ZyYJGD5aFyU3uDApxQRnqC&#10;KJcdOdyBSJH3LaqAa4z+Ivl/cIhEo2OX7myoloKVlG6UiXCTYnBefAyRbHHzbrKPjXOSYXqNtXU8&#10;U+uL83bVRlGKPnhvOPuIkXoWK+CHAHvKIAyFbn2zoduWfnRjlSSUSnWViDaSOHapeu6QWXeSbbWO&#10;kXiSYKKM0HmhU0CLIHqpRdqJeXuyOLyH2XzFK+CGUH3gIFeEwn8goFiVPnvPk7+TJXxlhvWRK3zc&#10;edyPXn0lbMiNqH2LX9iL+H4AUqKKWn5wRW2IxX7iOISHM39bK+CFtH/aIJqELIBwnvOUN4M1knWS&#10;K4MthcqQPYMGeNWOe4Kya+SM0YJ/XxeLLYJbUg2JoYItRQqIIIH+OFOGn4HUK+CFKYG1INSDp4Gi&#10;nZeTYIqUkTGRYInwhKKPe4ktd9CNwIg9awCMHodvXlaKg4auUXWJAoXhRKCHjIUROBuGEoRGK9uE&#10;noOJIQqDGoLSnG2SspHJkAiQwpCLg4aO548vdtKNLY2maiKLkYw/XZmJ/IrgUN+If4l3RDSHC4gK&#10;N96FkIaiK9GEFoVKITuCiYP3m0uSNpj4jvuQQpcbgpCOZZUfdfeMrJL6aWKLFJDzXPaJhY7yUF2I&#10;DYzpQ9iGm4rdN6mFIIjWK8mDoobkIWSCDYT6mjiR06AhjfaP2Z2ogZ6N+ZsSdR6MPZhSaKSKqJWr&#10;XFaJG5MHT9uHpZBZQ3eGNI2kN26Euor3K7qDO4hjIYiBo4XfmTeRgqc9jPWPhaQ7gKaNoKEXdD+L&#10;4J3CZ+GKSZp9W7CIu5c0T1KHRpPXQw2F1pBvNyiEXI0OK6SC4InKIaWBSoammDmRN65GjAmPPaq4&#10;f8+NWKcCc3yLk6MYZzeJ+Z8vWyGIaps9TtuG9JcsQq+FhZMMNuqEDI74K4+Ck4sIIb6BAodNl0+Q&#10;8rU0i0GO/7EHfyCNHay0ct+LVKguZq2JuaOdWqyIKJ78TnuGspo2QmSFQ5VjNriDy5CjK36CVYwU&#10;IdGAx4fWl96fUmy4i92ccm6Qf7OZsnBOc0eXIXHlZuqUqHOLWrSSNnU8TiiP2XbgQZiNiHiHNVSL&#10;Q3o/KViJI3wJHrqHBX4Hlpud83QDirybL3Utfq+YinZEclqWEHc+ZhiTrHhPWgORTHluTaGO/3qG&#10;QUGMvHujNTGKgXzMKWyIZ34EHw+GSn9hlU6cw3sViYiaGXutfZuXh3wtcXCVGnyMZVCSxH0JWVuQ&#10;cn2VTSKONX4dQPGMAX6oNROJ038+KX6Hv3/hH1qFpoCdlBybxYIJiGiZJIIPfJWWnIH9cIyUOYHK&#10;ZIuR7YG3WLaPpoGyTKeNeYGkQKaLWIGWNPeJOIGSKY2HK4GfH5uFF4G9kvOa7YkCh1GYWYhye5SV&#10;24fMb6qTfocGY8iROYZhWBKO+oXHTCqM14UjQFSKv4R8NNKIpYPeKZeGl4NVH9iEf4LYkfKaPI/R&#10;hlGXuY6veqCVRY14btKS6IwiYwyQqYrrV3SOcIm9S62MUIiEP/6KOYdJNKaIHIYWKZuGB4T3IBGD&#10;5IPmkO6ZwJaRhWaXOZTZec2UwpMNbheSZZEjYmmQK49WVuuN942PS0KL24vAP7OJxInuNIGHpogl&#10;KZ6Fi4Z0IEKDYYTVj/SZX51GhH2W0Jr/ePiUU5iibVmR9JYmYcSPu5PCVmCNipFiStOLcI72P2OJ&#10;WoyGNFKHPIogKZmFH4fVIGuC8YWmjwmZD6Pug5KWeqEqeBeT+J5JbJCRk5tBYRaPWJhHVc6NJ5VL&#10;SluLDZI6PwaI+Y8fNBiG24wQKYyEv4kfII2CkoZbjiKYuqqKgruWLac+d1KTraPSa9+RQqA8YH2P&#10;BZyoVU6M0pkNSfGKupVRPrSIppGJM+OGiY3SKX6EcIpBIKmCRYbzjU+YaLEKggSV6a0hdrOTb6kd&#10;a1CRAKT1YAGOwaDCVOaMjZyESZyKdZgfPnGIY5OuM7iGR49XKXOEL4s1IMCCB4dvjMWm42zjgYyj&#10;hG6WdjygNXBAasOc/nHZX1+Z4HOGVCmWyHVCSJ6TxnbyPRaQ0XinMeON6XpvJv+LLHxMHYuId35W&#10;i8WliXPCgKmiQXTUdXCfCXXkagib63bwXruY4HgSU6CV13lCSDuS43psPN+P+XucMduNGnzcJyaK&#10;Yn4sHeiHrn+dir2kYXqHf62hMXsKdIueC3uHaUqa9Hv7XhmX9HyOUxqU930zR9ySEX3TPKuPNn55&#10;MdSMYX8rJ0mJrn/tHjqG/YDIibujaYESfrqgPYENc62dHoECaImaEoDvXXWXG4D7UpOUJ4EWR3yR&#10;T4EnPHmOhIE7Mc2LvYFbJ2eJEIGPHoKGY4HWiMeii4eqfdGfbocUctacWYZ8Z82ZUoXgXNOWYoVi&#10;Ug2TdYTxRxqQpoRzPD6N44P1MbyLIYODJ3+IcoMoHseFwoLdh+6h0o4RfPqex4z0cgubvYvVZxqY&#10;tYqwXDmVy4mpUY2S5IirRriQGIehO/6NVYaXMaKKkIWYJ5CH2YSuHweFH4PXhwmhTJRgfDGeQJK7&#10;cVubNZERZoCYLY9hW7SVR43LUR+SZYw+RmSPnYqoO8eM2okQMYuKE4eDJ5+HVoYPHz6ElISzhimg&#10;5pqge2ad0Zh4cKWawJZKZd6XtpQQWymU0ZHuUKyR84/RRgmPLY2nO4eMa4t6MWqJo4lZJ6SG44dU&#10;H2yEHoVzhVaglaDNepSdeJ45b9yaX5uUZS2XTpjWWpGUaJYmUC2RipN2RaKOxpCwOzqMBo3hMTyJ&#10;P4siJ6CGfoiCH5ODuoYYhIagOab6edKdJaPlbyyaDqC8ZJCW9p14WgqUDpo4T76RMJbzRUeObpOM&#10;OvSLsZAbMRGI6oy+J5qGK4mKH7ODaYaig8ef2K0YeS2c2algbp2ZzKWgZBGWr6HTWZ2Txp3/T2SQ&#10;6JojRP6OJ5YeOryLa5IQMO+Ipo4hJ5WF6IpnH8yDKIcTgf+ugm1wd3WqXm8ibOOmYXDEYkGinnJO&#10;V8Ge8HP2TXibRnWvQvSXsXdjOIKUJHkdLnGQm3rlJLaNKny1HHWJzX6igTutJnPqds2pJXUJbFCl&#10;RXYeYbqhk3cjV0ud9HhETRmaVnl3QrOWyHqsOGeTP3vnLn2Pun0tJO2MT353HNuI9n/XgHSsAHpX&#10;dg6oFHrra6SkQ3t0YSygnXvsVtadCHyGTLuZcn0zQnSV7n3iOEySb36ZLoeO8n9YJR2LjYAbHTSI&#10;OoDwf6SrBoCNdVCnHYClavmjUoCwYJqftYCpVlucJYDBTFmYk4DnQjSVHYEKODCRr4EwLpGOQYFh&#10;JUeK44GgHYGHloHtfuaqI4bAdJimSIZTak+ihoXbYAae7YVTVd6bYoTnS/WX1YSIQe+UZ4QhOA6R&#10;AYO8LpONmINiJW2KOoMaHc2G64LjfjmpYoyuc+ulmYvKaaqh4orWX3WeSYnNVWOawojfS5KXOof9&#10;QaiTzocUN+iQaIYrLo6M/IVMJY2JloSAHhSGP4PKfXOo0pKGc0SlCZEkaRyhUo+wXveduY4iVPma&#10;NoyxSz2Ws4tKQWuTSYncN8eP5IhvLouMdYcOJamJCoXBHlGFrYSUfLeoXJhRcp2kjpZ1aIig1JSD&#10;XnWdOJJzVIqZt5B+SuOWOI6RQSmS0YyaN56PbIqjLn6L/Yi5JbyIkIboHoSFMYVDfBCn9Z4LcfWk&#10;I5vGZ+egY5lhXeacwZbVVBGZQZRaSoGVxpHkQN6SYY9cN2uO/YzRLmeLj4pWJcaIJIf5Hq+EyYXa&#10;e2mnjKPFcVmjw6D8Z1mgBZ4WXWmcW5sMU6aY3JgLSiuVZJUKQJuSApHvNzyOoI7QLlCLM4vHJcyH&#10;y4jlHtKEdIZYesynKalscNOjb6X7ZuafuKJ/XQOcCZ71U1CYi5ttSeWVFZfjQGWRtJQ5NxeOVJCN&#10;Lj6K6Y0CJdGHg4mpHu6EMIa+d4S2TW4nbZaxgm/CY7es5HFQWeioiXLLUEqkPXRtRvGf8nYlPXab&#10;t3feNCCXfnmeKzCTQntkIpmPDX0fG3yLAX7odwK08XRBbS6wT3VXY2GrznZjWZinf3dfUAejQHiA&#10;Rr6e/nm2PVqaxXr1NB+WiXw9K0+STX2IIt+OIn7FG+qKHoAMdn6zw3pSbLGvMXrlYvKqwHtvWUGm&#10;gnvqT8KiS3yKRomeEH0+PTyZ3X38NB2VqX7DK2uRdH+NIxyNUoBNHEmJV4EVdeuyvIA7bC6uLYBc&#10;YoGpwYBxWOGli4B1T3WhV4CWRlGdG4DHPRyY94D6NBmU2IEyK4SQtIFxI1GMmoG1HJ2IqYIEdWKx&#10;0IYNa6utS4W2Ygeo54VRWHektoTaTx6ghYR+RhCcTIQvPPaYMIPdNBCUGoOPK5mP/YNKI4WL5YMR&#10;HO6H9YLodOCxB4uHayiskIrEYYmoNInuWAikBIj8TsKf14gnRcubo4dfPMyXiYaUNASTc4XLK6uP&#10;VIULI7SLN4RYHTyHQoO+dEewZ5Dvaqir84+1YR2nmY5kV6ijaoz1TnSfQIumRZCbEIpkPKiW+Ike&#10;M/qS4ofbK7uOwoajI92KooV8HX6GqoR3c7av2ZZJaiqrZZSZYK+nC5LQV0ei2pDnTiOetI8dRVGa&#10;iY1fPICWc4ubM+mSXonZK8OOP4glI/2KH4aGHbaGKYUZczqvWJuRaa6q45l6YDmmhZdDVt+iTpTk&#10;TcyeLJKdRQ6aCZBgPFKV944XM9KR44vPK8ONxomYJBWJrId7HeWFvIWicriu4KDRaTmqcZ44X9Gm&#10;E5uEVoSh1ZivTYCduJXsRNKZnJMwPCiVjZBiM72Re42VK8KNYIrhJCeJTIhNHguFY4YVcjiud6Xz&#10;aNKqEaK1X32lt59yVjqhdJwoTUKdWpjqRKKZRJWyPAeVN5JlM6uRJ48dK8GNDov2JDaI/4j8HimF&#10;HIZybNS+XW9fY2C5W3CMWia0UXHUUTqvQHNBSJOqNHTfQDylInaaN+GgGXhdL7ubDnolJ/uV/Hvn&#10;IJCQ7X2MGpOMJX8sbKi9E3UbY0a4K3XRWhizM3agUSyuKneTSIqpKHi2QDykIXnyN+2fF3tAL9ia&#10;BHyXKDCU8n3mIOWP738VGwiLNYBAbGu70Xq9YxO28XsCWfGyCXtfUROtF3vgSHuoIXyHQDejH31F&#10;N/WeG34XL/GZEH7xKF6UBX/FIS+PEICAG26KZIE6bC26poBdYty1zoA5WcGw7oAqUO2sB4A6SGKn&#10;EYBnQC2iDICjN/qdGoDpMAaYKYE1KIaTNIGDIXCOS4HLG8eJrYIZa965toXUYpO024U9WX+v+4S8&#10;ULOrG4RYSDemJ4QOQBShJIPRN/acPIOXMBiXWINiKLCSbYMzIbGNiYMKHB6I8YLua4C48IroYju0&#10;EonmWS6vMYj1UGuqVYgdR/+lZodjP/CgZ4a4N+ubgYYOMCmWnoVoKNqRtITJIfCMz4QyHHKINoOy&#10;aze4K4/rYfOzWo5tWOmug40CUC2pqYu1R8+kvoqMP9Gfw4lyN+Ka4IhYMDaV/odDKP2RFYY4IiWM&#10;MIU4HLmHl4Rdaue3fJTTYaiysZLhWKWt3JEDT/GpAo9DR5+kHY2pP7GfK4weN9aaS4qSMEGVa4kL&#10;KRuQhYeQIlOLpYYmHPWHEYTwaoi255mcYVeyE5dKWF+tOJUFT7SoWpLWR2+jfpDJP4+emI7LN8eZ&#10;vYzHMEeU4IrJKTSP/ojbInmLKYcAHSiGoIVuahW2Zp5AYQSxi5uBWCOsqpjPT3+nx5YzR0Si9JO0&#10;P3GeG5FDN7qZRI7KMEyUaYxYKUmPjYn8IpiKwoe7HVGGQ4XWaaC1+KKqYLixG59pV/KsN5xAT1Wn&#10;UZk7RyKihZZOP1idtpNwN6+Y45CIMFCUCY2rKVmPMorvIrCKb4hVHXKF+oYq1I5yWGqFwxtzaWyM&#10;saZ0bm6BoCx1YXBXjq52WXIefT93VHPma7h4W3WeWi15andOSK16fXj3NxJ7lXp6JhV8wnwo0mJv&#10;53R6wSFxQHV7r9dyiXZ4nnpzt3dujS904Hhpe/p2CXlqaqN3N3pfWUV4aXtNR/x5nXw2Nq960X0G&#10;JhV8FH3q0C1t8n4gvwlvgH4sre1w9H5DnNpyP35si8lzi36hesx02n7baaN2K38OWHJ3fX89R154&#10;0X9lNlZ6H398JhV7eX+RzjNsPodrvTJt8YadrDxviIXgm1dw9oU+indyYISxeaxzyYQraLJ1N4Oi&#10;V7F2qIMVRtF4F4J+Ngh5f4HZJhZ674EczD5q+JCxu2ZsvY8SqpluaY2Hmdtv8IwbiShxcIrLeI1y&#10;74mBZ8R0cog4VvZ19obqRlB3eYWSNcd49IQuJiZ6coKiyoxqEJnGucRr35ddqQ5tl5ULmHJvLZLd&#10;h+ZwvJDMd3dyS46/Zt9z2oy1Vkh1a4qmRdx2+YiLNZJ4f4ZrJkN6BYQWyPBpSaLVuExrHJ+op7hs&#10;3ZyQlzhugJmYhs9wHZa/doZxuZPoZhlzVZEXVbF08I5ARXh2iYteNWV4GoiAJlt5p4Vlx4FoqKvY&#10;tvdqeafwpnxsPKQYlhRt5qBahcpvjZy5daRxM5kYZWFy2JV7VSd0fJHXRR52H44mNT13vop7JnB5&#10;V4aQxkdoLbS7tcRp9rAtpVRrtKumlP1tX6crhM1vCqLJdMlwtZ5fZLByYJnzVKZ0C5V5RM51uJDt&#10;NRl3aoxgJoJ5E4eXxTxnur2XtL5phbhZpFdrQrMdlA1s7K3mg/Vumqi9dA1wSKOHZBlx+J5DVDlz&#10;qpjsRIp1YJOCNPp3Io4UJpF43Ih3xGBnTsZps+lpIsBlo4pq5bpkk0xsjrRsg0ZuPq52c3Vv7qhr&#10;Y59xo6JJU+FzWpwRRFR1GJXMNOF26I+KJpx4r4kwySR4Y2m7uO94ymvXqJp5PW3mmBB5wm/dh4V6&#10;SXG2dwt603OMZl57cXVTVaN8HHcTRQR8zHjONGd9gnpoJJR+THwyxw52M3MwtwR22XRWptZ3g3V2&#10;lmp4MnaNhg944Xekdc55k3jAZVR6V3nWVM97JnroRGt793vzNBt8x3zgJKh9pX3mxPJ0VXxktQ51&#10;KHykpQ11/HzqlN520X02hLh3o32PdKt4dX3wZGJ5Wn5RVA56SH6wQ+N7Nn8GM9d8Hn8/JLp9EH9/&#10;wu1y24VDsy9zy4S3o150uoQ5k251qIPSg3t2k4N1c593f4MbY4R4fILDU2F5goJnQ2t6h4IBM5t7&#10;h4GEJMp8jYD6wRJxoY4hsXByqozNocVzsIuOkgZ0r4pvgkJ1r4lYcpN2r4hCYqh3wIcvUrd42IYZ&#10;Qvh574T2M2Z6/oPBJOR8D4Jxv29ws5bYr91xzJS9oEty4JK8kLFz6pDlgRV0948YcZB2Bo1IYdN3&#10;Jot9UhV4TImtQo55b4fQMzp6h4XnJQR7m4PZvelv7Z9zrnZxDZygnwNyJ5nnj4pzO5dRgBB0VZTG&#10;cLB1cZI2YRx2no+sUYl30Y0eQjN4/4qDMxR6H4fkJR97OIUbvIlvT6gCrStwbKSEndBxiKEYjnFy&#10;op3Gfxdzw5p8b9l06ZcrYG12IJPeUQd3XpCKQd54lo0pMvB5wonIJTd644Y7u1Fu17CIq/dv6qxv&#10;nKZxAKhcjV5yHKRUfiFzQaBObwV0apw8X8F1qJgmUIh27pQCQY54MI/NMs15bIuVJUp6m4c4ujlu&#10;aLkMqupvebRNm6dwjq+NjHJxq6rNfU1y0qYHbk5z/qEuXy51QJxHUBx2jZdMQUt32JJAMq95I40y&#10;JVt6YYgPuUZuAsGHqgpvGLwNmtlwMbaQi7JxTrERfKFyeKuCbblzpaXbXrZ066AdT8V2PppJQRR3&#10;kZRqMph46I6UJWd6MojAvWx+82kurmJ+uGtenyd+k210j55+jm9ggBF+lHFDcJh+oHMoYNJ+yHT+&#10;UPl/AXbPQUl/P3ifMbZ/hHpUIxZ/2Hw7u358y3IKrJN8zXNUnXd84nSOjgx9E3Wvfq19QXbbb2l9&#10;cHgTX9p9vHlIUDp+F3p8QMt+dHuqMYJ+0Hy2Iz9/NX3iuXZ7C3qwqqZ7QXshm7d7gHuRjJJ7zHwB&#10;fWl8F3x+blZ8ZH0FXvl8zX2RT499RX4dQFp9vH6gMVR+Ln7/I2R+pn9rt7N5oYNNqQJ5+4MAmjZ6&#10;WYK0iz96uoJofEJ7HIIybVx7gIIHXi57/oHeTvZ8i4GyP/d9F4F9MSt9noEsI4R+J4DXtfJ4gYvO&#10;p2V47YrLmMB5W4nIifF5zYjFex16QYfdbGN6t4b9XWN7SIYgTl1754U+P5R8g4RRMQR9F4NQI6d9&#10;qII/tF93hpQIpeh4CpJTl154i5ChiLJ5B47xegV5iY1aa3N6DYvKXJ96roo9Tcl7W4iqPzV8AocL&#10;MOB8nIVeI8t9LoObsvB2zJxCpJZ3TpnYlip30pdwh554WZUNeRJ45pLDaqR5d5B8W/Z6Jo45TUl6&#10;4YvxPuJ7k4meMMF8ModFI+l8xYTSsZ12OaRxo1l2tKFclQV3Np5HhpR3wpszeCd4V5g0adp48JU1&#10;W1J5qZI4TM56bo8zPpN7KowiMKJ70okQJAN8a4XnsGR1xKyKoih2N6jkk+J2taU0hYl3Q6F3dzp3&#10;2p3FaQ94dZoNWq15M5ZNTFN6AJJ/PkR6xY6jMIF7eorFJBh8IIbZr0d1XbSeoRt1zrBfkuh2SqwP&#10;hKN22Kemdm13cKM8aF94DJ7EWh54zpo7S+h5oZWdPgB6bZDzMGR7MIxLJCp74oenrlF1A7ymoDx1&#10;dre4kh1187K3g+h2ga2edcd3Gah0Z9F3tqM1Wat4e53dS5J5U5hwPcl6JpL9ME169I2ZJDh7sIhR&#10;sdCFiWiao8aEy2rTlYqEJGzxhv6DoG7neG6DJ3DVafWCsnLIWyeCV3SqTEaCC3aIPZiBxXhpLxOB&#10;i3o9IaiBWHxEsBSDoHEQoiWDE3J/lAeCmnPUhZ2CQHUCdzaB7nZAaOqBnneLWk2BYnjRS6WBMHoW&#10;PTaBAntaLvmA3HyLIeaAuX3drkWB+3lYoG2BnXn1knaBS3qKhEmBCnsUdhGA0nusZ/GAn3xPWYaA&#10;fnzySxOAZ32VPN6AUn40LuGAQH6+Ih6ALX9YrJuAkYGDnt2AXIFwkQeAKoFVgwd//YEvdPp/1oEf&#10;ZwZ/s4EZWMx/q4ERSo5/sIEFPJF/s4D0Ls1/tIDTIk5/sYC1qwB/dYmXnVt/Vojbj6R/N4gWgc1/&#10;GIdCc+h/AYaJZh1+7IXZWBF+9oUkSgV/D4RpPD5/IoOpLrN/LYLfInp/MYIPqXx+lZFzm+9+hZAO&#10;jlV+c46ggKF+X40ocuF+VIvJZT1+TYpvV1t+ZIkRSX5+hoetO+p+oYZELpd+r4TWIqB+sINfqBJ9&#10;5ZlNmqp91Zc5jTN9x5Ugf559vJL8cf19vJDxZHp9wY7pVr1944zeSQl+DorMO6F+MIi3Ln9+QYam&#10;IsF+QYSLpsh9W6EVmXl9R55gjB19OJuifqV9MpjXcSJ9OpYgY799RZNoViV9bZCqSJZ9n43jO1d9&#10;x4saLmV934haIt1944WVpaF88ai6mFh82aWCiwl8yKI1fat8w57LcEd8y5toYwV82Jf+VYt9AZSH&#10;SB99NpECOwl9Y413LkZ9hon4IvV9lIZ+pIl8mbBdl1V8f6yUiht8baiwfNR8Z6Skb4p8b6CSYmR8&#10;e5xwVQd8pZg6R7l825PyOsR9DI+lLip9OotoIwh9U4dDo418Trf9lnp8NbOEiVt8I67zfCV8HKpC&#10;bvB8JKV4YeJ8L6CaVJx8WpuiR2Z8kpaYOo18xpGQLhR8/YyhIxh9HofmpjuMdGg9mSuLJGp1i+qJ&#10;72yVfluI426RcMiH4nCKY1CG5nKJVXqGAnR2R5WFLnZhOe6EX3hULHyDonpEIEWC6XxppKGKpXBp&#10;l7SJiXHZipaIgnM1fSqHl3Ryb7qGu3XCYmeF5HcgVMGFGnh2RxKEWXnNOaeDnXspLHmC8nx8IJSC&#10;RX3zowCJKHgyli2ILXjuiTSHQnmfe/yGbnpCbraFq3r0YYqE7XuxVBSEPXxsRpqDlX0oOWiC733l&#10;LHaCVH6XINqBtX9eoXCH43/0lLaG/4AGh92GKIAQetCFZoAObbOEr4AjYLOD/IBCU26DZoBaRiuC&#10;3YBvOTGCU4CELHSByICTIReBN4Crn9yG1YeWk0aGBIcOhpKFPoZ6ea2EiYXVbLaD3oVKX92DN4TI&#10;UsaCs4Q8RbWCPYOqOPCBwYMYLGmBPoKFIUuAsYH1nmWGAY7xke6FP43chVyEhYy1eJqD2Yt0a8aD&#10;OopKXw+CoIkmUiCCJIf5RT2BtYbGOKiBPYWSLFeAuoRjIXaAKIM1nTKFTJZxkMuEk5SwhE+D4pLh&#10;d6yDPpD+avWCqo8wXl6CG41mUZKBqP/ifRBJQ0NfUFJPRklMRQAFFYuTRNWBPom7OGqAyofkLEeA&#10;SIYaIZt/tIRSnBGEup3cj7aECJt8g0yDXZkNdsaCvZaLaiyCL5QaXbOBppGoUQeBN48qRGyA0Yym&#10;OCiAYIokLDN/4oe1Ibt/UIVOmvOESqURjqKDn6I4gkmC959Fdd+CVpwtaWSByZkZXQqBQJX9UHqA&#10;0ZLPQ/2Aa4+VN91//IxdLBh/hok5IdV+/IYrmeeD9axMjayDTKjlgWmCpaVgdRaCAqGxaLaBdJ32&#10;XHiA6posUAGAepZJQ5yAE5JWN5t/po5nK/9/OYqQIet+t4blmP2DtLOMjN6DCq9vgLSCYqs/dHSB&#10;vab0aCmBLqKLXAKApJ4PT56AM5l2Q05/zJTNN2V/YZAvK+x++4u0Ifx+gId+mvmTgGg2jtuRfmqB&#10;goqPqWyqdeeOF26jaUKMk3CfXL6LFHKiT92JrnSVQvKIVnaHNlGHBniGKfOFzXqMHuuEm3zGmXyR&#10;w2/ajY2P8HF1gWOORnLwdN2M1nQ7aFmLcnWYW/eKEXcCT0OIwXhlQoyHfHnKNiSGPHs4KgOFEXyo&#10;H0SD5348mAaQWnc1jDGOpngwgCqNFXkNc9SLt3nBZ3WKZ3qGWziJG3tYTrGH4nwnQi6Gs3z5NfyF&#10;h33QKhGEaX6mH5GDSX+TlqWPKX6AiuONg37efveMAX8gcsiKtH86Zo+Jb39rWnqILX+oTiSHDH/d&#10;QdaF+oARNdiE5oBKKh6D1ICEH9WCv4DNlU2OIoXEiaGMjoWIfdGLHIUxccaJ24SyZbCIoYRMWb+H&#10;aoPvTZSGWIOJQXaFVoMfNaqET4K5KiGDQoJZIBCCLoIBlAaNV4zAiHKL0Iv+fL6KaIsacNSJLYoH&#10;ZN6H/4kKWQyG04gTTQeFyYcUQRKEy4YQNXODxYUQKhyCtoQZIEOBnIMqkuuMqJPLh2yLKpJte9CJ&#10;ypDwcAOIlY9EZCiHcI2rWHKGT4wVTI2FTIp5QLyEUojaNUSDTYc/KheCPYWyIG6BH4Qykd2MIJrM&#10;hm6KpJjXeueJRpbCbzWIE5SBY3WG9JJMV9yF2ZAYTBOE2o3ZQGKD44uWNQ2C4YlZKgyB0ocwIJOA&#10;tIUakNWLwKG4hW+KPp89efeI25ygbmGHp5nQYr+GiZcCV0OFcJQtS5WEc5FFP/+DfI5TNMyCfIto&#10;KfmBc4iVILGAW4Xkj9aLYKiRhIeJ5KWJeSeIhKJdbaiHTZ7+YiCGMJuSVr+FGJgZSyeEGpSEP6eD&#10;JZDhNJKCJo1IKeeBJInPIMqAEYaNjvGLAq9Mg8OJlauieH6IPafZbROHBKPmYZ+F55/ZVlSEz5u4&#10;Ss6D05d3P2GC3ZMnNGKB4I7qKdiA44rZIN9/1ocZj92avmhShJiYNmqJeSmV1GynbXiTqm6gYcqR&#10;kXCiVkCPfXKuSliNgXSpPmyLlXamMtOJsni0J4qH7XrSHaqGMn0fjqCZGG+Fg4KWs3EWeDSUdXKS&#10;bJqSb3PwYQeQcXVeVZ2OdHbYSd+MjXhKPiWKsnnBMsGI3ntFJ62HJHzSHguFb36CjV6Xv3aDglaV&#10;dnd/dyaTTnhla7eRVXktYEaPZ3oJVP2Ne3rzSWuLqXvaPeKJ43zFMrCIIX26J8yGcH60HmCExH/H&#10;jCeWln1ZgTCUWH3EdhmSPX4basyQVH5UX36OcH6lVFqMjX8DSPeK0H9ZPaGJJH+wMqGHeIAOJ+eF&#10;0oB2HqqELoDtiv2Vl4Q4gBiTaIQOdRmRWYPTae2Pe4N9Xr6NooNAU7uLyYMNSICKGoLQPViIfIKR&#10;MoaG2YJaJ/iFN4ItHu2Dk4IOieuUx4rcfxaSqIoudCyQpYlraR+OzIiLXgyM/Ye+UySLL4b4SAyJ&#10;h4YpPQmH64VZMmCGSISPKACEooPRHyaC94MhiOuUIZF6fi+SBpA9c2CQCI7raGyOM416XXKMbYwa&#10;UqOKqYq9R6eJBolbPMWHbYf4MkCFy4abKAeEIYVOH1eCcoQUh/STnJgIfUqRgJZCcpCPgZRkZ7iN&#10;rZJoXNeL7ZB0UiGKMY6BRz+IkoyGPHqG+4qHMhaFWoiRKAWDsYavH4GCAITphwSTNZ5/fGGRFJxD&#10;cbWPEZnoZveNOpdlXDOLfJThUZqJw5JXRtCIJ4+5PCOGk40TMd6E9Ip4J/qDTof2H6SBoYWhhheS&#10;zKTte4mQs6IqcPWOtJ9JZk+M2Zw+W6OLHJkmUSSJZpYDRm6HzZK/O9WGOo9wMauEnYwxJ+6C+4kW&#10;H8CBU4Y8hT2SZKtEetKQXqfecFmOaKRkZcaMiqDPWy+Kzp0gUMWJGplgRh+Hg5V6O5aF8pGHMYKE&#10;V42uJ+SCuYoHH9eBFIa6hSSiJ2h4eqKfHmqRcAicLmyeZUWZYm6aWomWqHCkT/eT83K7RQmRWnTB&#10;OhuO0HbLL4mMUHjpJU+J8XsaHImHo31zhDKgkG9LecmdoXDBb0aa0HI1ZJOYKHOlWe+VhnUlT3mS&#10;43awRLGQW3g1OfKN4XnAL5CLbntaJYSJGX0AHPOG0n7EgyqfPXX1eNGcanbdbmaZrXfAY9mXEHid&#10;WVKUenmSTvqR5HqVRFuPbnuVOcqNB3ybL5aKpX2sJbOIWn7HHU+GGn/2ghueGHxdd9WbTXzAbYGY&#10;mn0fYxGWDX14WKqTgX3qTnOQ835qRAGOkX7hOaGMQX9aL5uJ83/dJdyHsYBtHZ+FeoEMgRudH4LZ&#10;dueaXYKvbKmXtIKEYleVMIJXWAuSroJDTfGQKoI5Q6SN1IIlOW6LkYIRL5KJS4IGJfuHDIIIHeiE&#10;1YIZgECcQYkpdhKZloh7a+OW/IfNYayUfIceV3mSA4aBTXiPi4XrQ0mNOoVOOTWK+ISwL36IsoQa&#10;Jg+GbYORHiiEMIMYf1yboI9edUyY9Y4sazmWW4z4YRmT3ovCVvuRb4qaTQ+PAIl2QvqMtYhNOQSK&#10;dIckL22ILYYEJiGF5YTzHl6Do4P4fn2bGpV4dIKYa5PMaoaV0JIbYH+TUpBhVniQ6Y6uTKOOgoz9&#10;QqaMPItDOMiJ/omIL1CHt4fXJimFb4Y4HoyDK4S8fauaoptwc7KX9JllacGVV5dHX9WS1ZUOVeiQ&#10;b5LTTC6ODpCUQkaLzI5AOH+JkovlLyOHTomYJiWFB4dlHrOCx4VlfNSaLqFwcu6Xip7oaROU8pxL&#10;Xz6SbJmTVWmQCJbOS8eNq5P/QfGLbpEOOD2JN44TLvmG9YssJiCEsYhrHtOCdIXyfAqZxKdvckaX&#10;MKQ8aIaUoKEGXsSSFp3NVQOPtJp7S3SNW5ccQa2LIZOROAeI7Y/8LtiGrYyHJhyEbIlGHuyCM4Zl&#10;esapkWjycNylzmsMZvGiN20UXP2e428DUyCbnHEJSXmYV3MfP42VL3UtNbOSEXdALD2O9XlhIyOL&#10;53uGG4KI+H3DefeoBW9kcDCkZHDnZl+g7XJhXHmds3PNUrCaf3VOSSCXSXbfP1aUK3hxNaSRFXoL&#10;LFeOAXuuI2eK/n1QG/OIGX8CeTWmrnW0b3SjKnaxZbOfyXejW+ucnXiHUjuZdHmESMWWSHqRPx6T&#10;N3ujNZOQL3y8LG6NKH3cI6OKMX76HFWHVYAkeFKlkHvKbqiiEXxPZP+euHzHW0+bmX0uUbqYdn2u&#10;SGKVTn46PuGSTX7FNYCPXH9SLIKMaH/oI9eJfICEHKuGq4Epd4SkmIHwbeqhIYHsZFSd0YHgWrya&#10;uYHKUUCXnYHJSAGUfYHTPqGRh4HXNWWOoIHcLI2LtYHqJAKIy4IBHPqF/IIldteju4fXbUGgWIdX&#10;Y7edFIbPWjSaAIY7UM2W7YW6R6aT1oVCPmKQ5ITFNUaN/oRKLI6LEYPVJCaII4NqHUCFT4MRdg+j&#10;D42SbJ2fsIycYy+cb4uZWb+ZXoqGUGuWU4mDR1eTRYiGPiuQV4eINSqNcoaMLI+KhIWXJESHk4Su&#10;HXuEu4PfdVWifJM4a/ifHJHRYp+b25BZWUSYyo7JUASVxY1FRwSSv4vEPe+P1oo/NQaM84i7LIWK&#10;BodAJFiHFYXWHa6EPYSTdLWh95jKa1OelpcBYgGbU5UeWLyYPpMWT5KVP5ESRqmSQY8NPaiPXoz5&#10;NNWMforhLG+JlIjYJGKGp4bnHdiD1IUudAWhdZ5ZarWeHpwUYXWa35m1WESXx5c2Ty6UzJSwRlmR&#10;1pImPWqO94+CNKmMGozYLFiJNIpEJGmGS4fTHfuDfYWvc1Sg/KPWaiidt6DsYQOagZ38V+OXZpsE&#10;Tt2Ub5f+RhiRf5TxPTeOpJHBNIWLyo6NLEaI5ot6JG6GAYiXHhaDOIYXcKCxKWmLZ0OsyGuQXf+o&#10;mG2IVNaksW9rS9mgznFuQx6c6XOFOjuZHXWeMXqVV3e8KSKRjHneISKNwXvzGpaKKn4McAKvqm+g&#10;ZsurbnEbXaGnW3KOVIOjhHP1S5afr3V6Qu6b2HcROiWYEHizMYWUS3peKU6QhXwJIXSMyH2hGw6J&#10;Pn87b4OuSXWWZk2qKHaUXS2mLHeLVCWiaHh1S0yen3l7Qrqa0HqTOg2XEXu4MYyTVnzmKXaPmn4T&#10;IbyL638wG3eIcIBNbtStJXtkZbipCnv1XK6lFnx7U7qhXHzwSvedln18Qn6Zxn4VOe+WF36zMY6S&#10;c39VKZiOy3/7IfqLKoCeG9KHvYFEbjysLIEyZS2oFYFEXDSkJoFOU1Ggc4FLSqOcsoFcQkCY54F5&#10;Oc6VQoGUMY2RqIGyKbWOCoHWIjOKboH/HCaHBYIvbbyrTIauZLGnQ4ZMW8GjXoXgUu2fsIVmSlKb&#10;94UAQgSYNYSkOayUk4RIMYiQ+oPuKcyNW4OaImWJvINKHHGGUIMKbSCqj4v4ZDWmj4soW12isYpJ&#10;UpifB4lXSgybVIh4QdCXmoejOY6T+4bOMYOQY4X+KeCMxIUzIo+JI4RwHLKFtYPJbJKp6JEyY7ul&#10;6o/1WvWiDo6lUj6eZY09ScKauovmQZiXCYqXOWuTb4lHMXeP2Yf5KeuMPIa1IrCInYV9HOiFMoRu&#10;bCKpUJZgY0SlT5S+WoGhcJMEUdydxZEqSXGaI49bQViWfo2ROUCS6ou+MWCPV4nrKeuLv4gmIseI&#10;J4ZzHRaExIT8a5youpt7Ys6kw5leWhqg6JctUYWdOpTkSSqZoJKdQSCWBpBZORiSeI4DMUuO6Yut&#10;KemLVYlsItmHxYdHHTuEaoVyaw6oMaBwYmKkS525WcigeZsCUT+cyZhJSPCZNpWOQPOVppLTOPmS&#10;HJAAMTqOkI0wKeeK/4qAIueHdYf2HViEIoXRZg65G2qUXT20gGwxVKav5G3nTFmrTG/BRE+mqHHF&#10;PJWh/XPkNNKdZXYNLUCYz3g7JhOUNHpgHzWPlXxhGbmLSn5UZd+3rnBNXRWzMHFrVISup3KnTD+q&#10;FXQMREClfnWXPJSg4Xc7NOKcSHjyLWaXrnqyJlOTFnxmH5WOin3zGjiKU39zZZS2RnXhXNax1HaR&#10;VFKtX3ddTBmo6HhRRCikX3llPIyfyHqMNO2bN3vKLYeWpn0QJoySGX5LH+mNnn9mGqaJeoB2ZTC1&#10;B3tvXIWwonu5VBGsN3wcS+WnyXyiRAWjP30+PHyep33pNPGaJ36dLaKVr39XJr6ROYAPIDKM0IC5&#10;GweIvoFeZM+0DIDQXDSvn4CwU86rM4CmS62mzYC7Q9yiSIDjPGads4EVNPKZPoFMLbuU04GHJu+Q&#10;aIHDIHeMCIH9G2CH/oI5ZH2zKYXaW+muvoVQU4yqVoTYS3Kl+IR8Q7Ghe4Q1PEyc7oP6NPCYfYPD&#10;LdKUE4OQJx2PqoNeILiLSoMqG7GHQYMEZDyyS4rPW6ut8onKU1Kpl4jcS0ClP4gOQ4ugyodYPDac&#10;RIawNO+X1oYMLeaTb4VrJ0SPCITPIO6KqYQ0G/aGoIOzY/Sxgo+mW2itMo4vUxao3YzQSw2kiIuT&#10;Q2OgHYpwPBybo4lZNOeXOohELfOS1oczJ2SOc4YqIRuKGoUmHDCGGIRLY52w1JRbWxqsepKHUtKo&#10;IJDFStWjy48dQzafbo2KO/ubBYwCNNmWpIp3LfmSRIjwJ3uN6Yd1IUCJnIYDHGCFpoTNY0SwKZju&#10;WtGr05asUpane5R/SqSjJ5JvQw+e1pBvO96afY54NMuWJIx5Lf2RyIp/J46Nc4iXIV2JMobBHIiF&#10;SIU5YvKviZ1GWpKrRJqCUmam9ZffSnyioZVqQu+eW5MBO8aaEJCiNMCVvI41Lf+RZIvRJ52NFYmJ&#10;IXWI3YdcHKiE/YWQyexudGV3uTxv92f9qJVxW2psl/lyjWyzh1pzyW7ads51CnD7Zih2V3MQVYN3&#10;rXUcRPF5CHcgNFF6a3j2JHh75Hr3x5Brx289tzFtkXDHpspvOnJGllZwsHOyhexyI3URdZpzlnZx&#10;ZSV1EXfGVKx2kXkVRFF4FHpcM/x5lnuDJIJ7KHzBxWNpenjKtShri3lfpPRtbnn4lMdvCnqXhJhw&#10;p3s0dH1yRXvSZDVz6HxpU+l1jnz7Q8J3NH2GM7B41H35JIp6gH5ww2hnk4Hos1lpy4Gro1Jr1YF2&#10;k1Ztm4FMg1lvW4Etc3FxG4EQY1Zy34DwUzd0pYDJQ0N2aoCZM214JoBVJJJ57IACwXxmDor/sZho&#10;Y4n3ob5qioj4kexsb4gJghxuS4crcmRwJoZQYnpyA4V0Uo1z4YSSQtB1vYOlMzl3kIKpJK15aIGP&#10;v9lk1JP5sARnTJIcoEBpkZBTkJNriY6mgOxteY0McWBvaIt0YadxVoncUe9zRIg+Qmt1L4aVMxR3&#10;FITkJNd4+IMLvjpj6JzJrpJmZJoynvZos5eqj2hqvZU5f+RswJLccH9uwZB/YPBwvo4lUWZyuovG&#10;QhV0tIleMvR2qIb1JPp4mYRgvMZjLKWLrURlpKJCnchn9Z8BjlRqCpvPfu9sGZiwb61uJ5WNYEdw&#10;MZJuUOtyOo9JQch0QowZMtd2R4jsJRl4SIWRu4tilK5CrBplB6pNnLFnVqZbjU5pb6JyfgZrhJ6V&#10;buVtmZqvX6hvrZbIUHlxwpLUQYVz2I7RMr118IrLJTJ4A4acuoFh/7baqx9kfbI4m8Rm062VjG9o&#10;7Kj1fT5rBqRYbjptIJ+sXyFvPJr1UBlxWpYuQUxzfJFVMqh1p4x4JUd3y4d/uadhcr9EqlNkBbnu&#10;mwVmZ7SUi7toga86fJ1qnqnWbbBsvaRdXrRu357TT8xxBpk3QR9zM5OOMpd1bI3oJVh3nog7vuh0&#10;cWTEr4F1S2dkn/x2HGntkEh24WxOgJF3rW6GcO94gHC1YRZ5aHLWUTN6XXTwQXV7WHcFMcp8W3jx&#10;Iw19cnsLvL9x6W4ZrZVzDG/GnkN0IHFljrB1H3Lrfyt2HHRkb8J3G3XdYB14L3dQUG95Tni/QO56&#10;b3onMYx7jntpIyt8vHzHuqpvwncpq6ZxIXf7nIRyanjEjTFzkXmAfeN0tXo+bq5123sAXzt3FHvB&#10;T794WHx/QHV5mn00MVV61X3JI0V8Gn5nuKxuD3/yqdNvjn/3muVw9n/9i9FyPIADfLZzgIANbbF0&#10;xoAaXmx2HYAlTyB3fIAtQAp42oAqMSR6MIANI1x7jH/otthsloitqCJuOYfumVxvwIc0inpxHoaD&#10;e41ye4XYbLZz24UtXaB1SYSCToV2v4PSP6Z4M4MXMP15nIJII397CIFmtT1rZZEvpp1tKo+wl/Nu&#10;y448iTdwOIzYenFxqYt6a8VzHIobXNx0nYi8TfN2I4dYP0p3p4XoMN55HYRsI6t6koLVs8Zqd5me&#10;pURsRZdolrpt8ZU7iB5vbZMdeXtw7pEHavRyc47tXDN0BYzVTXV1m4q4Pvt3LIiRMMN4r4ZmI9B6&#10;LYQesm5puqIBpAVrh58clZVtN5w+hxZuvJloeJNwSZaZai5x2pPDW5RzeJDuTQB1HI4SPrN2u4sr&#10;MKt4TYhFI/B514VDsTNpJapbotlq7abUlHxsnKNNhhZuJZ/Hd7Fvt5xBaW5xTpiwWvpy9ZUZTJF0&#10;pJF1PnB2UI3CMJJ39IoOJAt5joZEsChopLKmodhqbK50k4tsG6pAhTptpqYJdu9vO6HJaMhw1p13&#10;WndyhJkYTDN0PpSmPjh19ZAmMH53qoulJCF5U4cer1BoMrrQoQlp/rXmkshrsbD5hIhtPqwLdlJu&#10;1qcKaENwc6HzWg1yKJzIS+dz6peJPgp1q5JAMG13bY0BJDJ5JIfSs7J62WRLpW57FWcDlvt7VGmU&#10;iEB7mWvoeX576m4natJ8QnBlW9N8t3KUTMR9PnS8Pel9ynbjLz9+XXjpIaZ/AHsfscx4Xm0ho6p4&#10;5W7qlVh5a3Cahrp58HImeCd6cHOzabB68XVHWup7jnbWTBZ8O3hkPX186nnrLxl9l3tMIdh+T3zN&#10;r712W3W7ob93HXaok6B31HeNhUx4e3hodvB5HnlHaKp5wnotWhd6gnsVS3t7UXv+PRx8H3zcLvh8&#10;5X2VIgR9sX5drgV0vX43oCV1on5okix2eX6UhAd3O363ddZ3+n7nZ754un8eWVt5ln9VSvB6gH+K&#10;PMd7aH+0Ltp8Rn/BIip9J3/OrENzWIaRnpF0XYYQkMN1UIWJgsh2KIT5dMJ2/oR6ZtV314QCWJ94&#10;yoOISmZ5yoMKPHF6xYKBLr97tYHkIlZ8ooE9qqhyJI6enRlzT41wj290Xow+gZl1RYsEc7l2Lonc&#10;ZfV3GYi4V+p4HoeTSeB5L4ZoPB96OYUzLqd7M4PwIoR8JoKfqUZxM5alm9NyapTIjkhzhpLmgJN0&#10;e5D8ctR1dY8lZTN2co1QV053iIt7SWx4p4mfO9h5v4e7LpN6woXTIqt7u4PcqAVwf56kmqZxspwe&#10;jTJy0JmRf5lzz5b7cfp005R1ZHt125HtVrp2/Y9jSP54KozQO5V5Too1Ln56XoebIs17YYT2pt1w&#10;AKaZmYdxJaN5jCNyO6BOfqNzPp0ScSJ0R5neY8V1U5aiVid2fZNdSJN3tJAJO1N45IyqLmd6A4lM&#10;Iul7FYXspc9vha5ymItwqaq4izpxwKbtfc9yxqMMcGlz0Z8lYyh035syVap2EJcrSDd3T5MROxp4&#10;iY7tLlR5t4rOIwB61oa9pOVvDrYel7pwPbHAin5xW61QfSRyY6jDb9JzcKQlYql0gZ90VUR1tpqq&#10;R+x2/JXMOux4P5DpLkR5eowWIxJ6pYdpqJiBUGP6m0KBD2aljcKA0mkuf/6AnGuFcjGAcW3OZHuA&#10;THAZVmqAQXJRSEqARHSEOmiATXa6LMKAYnjeIE6AgnsypuJ/AmxVmal/Dm41jEd/E2/3fqN/EHGN&#10;cP9/EnMqY3d/GHTQVZ1/LnZvR7l/T3gNOhh/dHmpLLZ/oXstIJV/03zSpQZ9GXSGl/F9XHWZir59&#10;kHaefVp9rXePb+Z90HiHYot993mGVON+LnqGRzd+bnuFOdB+sHx/LKt+9H1gINJ/OX5To2R7jHyR&#10;lnB77Hz3iWR8O31QfCx8cn2VbuJ8rH3oYbN86H5DVDt9Pn6ZRsJ9oH7sOZF+AH86LKF+Wn91IQh+&#10;sX+1ocR6PYR5lPZ6toQ9iBB7HYPxewF7aIONbeB7toM7YNp8BoLwU498c4KdRkh87IJFOUx9YIHo&#10;LJN9yIGAITx+KoEWoD95Gowgk495totEhst6OIpYeeF6k4lTbOV68ohfYAZ7U4dvUuZ7z4Z4Rcx8&#10;VYV8OQN804R6LIJ9Q4N1IWx9qIJrntp4PZPMklJ44ZJFhbJ5bZCveOl5148EbA16RY1pX056tYvP&#10;UlN7PoowRWJ70IiLOMR8WYbkLHR8z4VCIZV9OIOdnZ53kptrkS94NZlBhKp4xJcId/55N5S5a0F5&#10;r5J3XqN6KpAzUcl6vI3mRPx7VouSOIZ76Ik9LGN8aYbzIbh82oSrnI13D6LnkCJ3r6A4g6t4Pp1v&#10;dxp4tJqEant5MZecXf15sJSsUUJ6RpGsRJV65Y6gOER7fouRLE58DYiOIdV8ioWYm4t2n6pWjzN3&#10;QKcVgtB3z6O2dlZ4R6AuadF4x5ycXXB5SJj7UM954ZVFRD16hJF9OAt7I420LDt7v4n6Ie18SIZg&#10;mqB2P7Gyjmh2463Cgh93dam6dbh376WRaUh4cKFQXP149Jz8UHJ5j5iOQ/Z6NZQON9162Y+SLCx7&#10;gYswIgB8FIcFnVSIImO9kQmHTWZihIuGg2jpd7uFymtBauKFHG2UXiSEc2/rUQSD4nItQ9aDXnRr&#10;NvGC4nayKlSCd3jyHwWCE3tim8CF8WvDj5aFbG2lgzmE429tdouEVHEOadaD0HK7XUCDUHRzUFOC&#10;3HYjQ2GCcHfSNruCCnmFKl6Bs3srH1qBX3zymheENHODjhGD13Srgd+DcXXGdWeC/3bNaNyCmnfe&#10;XG6COHj4T7OB43oOQviBk3smNoyBR3w9KmeBBX1GH6WAwn5imKCCunsnjLKCc3uqgKCCJHwidFKB&#10;yXyIZ/CBdnz+W6uBJn18TyCA8H3yQpmAxn5lNmKAmX7YKm6Aan9BH+eAOH+0lx+Bc4Kki1OBRoKR&#10;f2WBD4Jvcz6Ax4I2ZwKAhYIQWuWARoHwToaAJoHGQjGAEoGWNi1/+YFlKm1/1oEzICJ/rIEElbiA&#10;V4nWigaAUIk5fjeANYiGcjV//Ie2Zht/yob1WiJ/moY4Tex/hoVxQcR/fISkNfB/aoPYKmV/S4MP&#10;IFV/IoJKlHF/hJEjiOB/hY/gfTF/dI6McU9/SY0eZVR/JYu+WXl/A4pfTWd++Yj4QWZ++IeLNbx+&#10;7YYhKl9+1ITEIIF+rYNsk0t+2phdh9F+35aAfDt+1JSRcHZ+spKIZJl+l5CJWN1+fo6ITOp+fIx7&#10;QQl+gIpoNYR+fIhZKlN+aoZdIKZ+SYRtkkV+Sp9jhtJ+Wp0Re01+Vpqhb6V+NZgGY+Z+H5VpWEl+&#10;C5LETHB+C5AMQKp+EY1JNUZ+EYqJKkJ+C4feIMZ99YVNkUF94aZhhet98qOJeoF97qCNbvF9z51e&#10;Y0x9u5ogV8p9q5bUTAd9rJNuQFd9s4/5NRB9t4yKKjF9vIkzIN99sIYKkE59lq1YhSR9oanTedx9&#10;mqYzbmB9e6JtYtB9ap6KV2R9XJqUS7N9XpaBQBV9ZpJfNON9bY5JKiR9fIpUIPR9eIalkqmPAWPF&#10;hzeNf2Z7e5aMG2kKb6qK4WteY7iJtG2zV+WIjHAOS7CHfHJWP3SGe3SbM4yFgnbtJ/qEnXlEHcuD&#10;w3vIkSiM6GtIheqLrW1SenOKhW82bqKJdnDiYtGIbXKbVyOHaHRgSx+Gc3YbPxuFh3fZM22Eonmf&#10;KBSDz3thHieDAn1Ej6GLTHKahIqKMXP+eT+JJXVBbaCILHZYYfWHPXd7VmyGUnipSpiFeHnUPsmE&#10;p3sCM1KD2Xw0KCuDF31gHniCWH6hjlSJ5HnZg0+I2nqceB2H4HtDbKSG/XvDYR+GIHxVVb6FRXzw&#10;ShmEh32DPn6D134UMzqDJn6pKD+CdX8+Hr6BxH/fjQSIrYD9ghiHt4EqdwSG0YE7a7CGAIEnYE2F&#10;MoEkVRCEZ4EpSZaDvYEjPiqDIoEaMxaCgYEUKEuB2YESHv6BLoEai72Ho4fQgO+Gy4d6dfuF+4cE&#10;asiFNoZgX4aEd4XKVGmDuYU5SRSDG4SePdGCiIP/MuqB7YNlKE+BR4LSHzeAmoJJipuGzI6pf+uG&#10;Ao3AdRSFPoy2agCEhYt9XtmD0opQU9iDIoklSKOCjYfyPYWCAoa8MsOBbIWMKFKAyYRrH2iAHYNW&#10;iY6GIJV1fvWFXJP+dDiEn5JkaUCD7JCaXjWDQ47XU1CCnI0RSDeCDotBPTeBiIlsMpiA+IefKE+A&#10;WoXnH5F/soRDiJWFmpwlfgiE2Jo3c12EHJgdaIGDapXIXZOCxpNvUsyCJpEPR8uBnI6bPOOBGIwd&#10;MmOAjImoKEV/+IdLH7R/WIUSh5+FKqLEfS+Ea6BQcqGDsZ2uZ92C/prNXQiCXpfdUlqBw5TgR26B&#10;O5HFPJqAuY6dMjSAMIuBKDp/pYiEH9B/D4W/hr2Ey6lGfHaEEKYxcgiDWaL2Z1iCpp+GXJiCCZv7&#10;Uf+BcphfRyOA7JShPF+Aa5DUMg5/5Y0bKDJ/Y4mNH+d+1IZNiA2WA2PpfWmUBWaMcqKSG2kPZ6CQ&#10;UGtjXJuOkm2/UbuM2XAjRneLOnJzOy+Jq3TEMEeIJHclJcCGtnmUHKiFV3wrhr2UGGsAfE+SR20A&#10;cbCQim7kZsSO6nCgW9yNTHJqURyLr3Q/RgWKKHYLOvOIrnfaMECHOnm1JeqF23uWHQuEiH2ThW+S&#10;jHHteyCQ23NVcKWPN3SjZeaNp3XNWyGMHncIUIOKl3hPRZmJKXmSOrqHxnrZMDmGaHwoJg+FGX14&#10;HWGD037chEuRMHjAegmPi3mQb6ON+HpMZQWMfXrrWmKLBXucT+mJjXxZRS+IOH0MOoOG832/MDOF&#10;rn56Ji+Ebn86HayDNIAIgxuQAn+HePWObn/Ebq6M63/wZDGLgIAEWa2KF4AqT1aIroBXRMOHbIB6&#10;OkSGOYCaMCGFAoDBJkeDyYDzHfGClYEugf+O+4YCd/WNg4XCbcuMFYVsY22KtIT5WQaJWISSTsuH&#10;/YQxRFqGxYPFOgCFmoNYMAWEaILyJleDL4KXHi+B+IJJgP6OJ4xzdxOMu4uqbQaLWIrMYsSKAYnN&#10;WHaIsIjXTlSHYYfjRACGM4boOcaFD4XsL+2D4oT4JmWCq4QUHmSBc4NCgA+NfpLSdjqMFpGIbEWK&#10;tpAlYh2JY46dV+mIHI0ZTeGG2IuUQ6aFsYoEOYeEkohxL82DaoboJmqCN4V1HpGBAoQdfzKM+JkW&#10;dWOLjpdga36KLpWHYXOI2pN9V1qHmpFsTW2GXY9VQ0iFO40oOT+EIIrzL6KC+4jLJmeB0Ia+HreA&#10;o4TaflWMeJ9PdJ6LGJ0aatGJvZq/YN+IZ5gxVt+HK5WSTQmF9pLoQvaE2JAcOP+Dvo1FL3qCnYp/&#10;JmKBeofdHtaAVYV5fYiMAKVtc/WKsqKYakaJYJ+pYGeICZyVVnuG0plnTLmFopYpQrSEh5LCOMyD&#10;b49PL1qCUov3Jl6BNYjOHu+AFoX7fb+dLGQSc9+at2aYaeqYSGkLX82V4GtiVbSThW3GS8SRMHA2&#10;QXCO+XKTNx+M0XTwLTSKs3diI7GIr3nlG6SGwnyHfK+bbWrKcv6ZCmyxaSuWt26OXx+Ue3BbVR2S&#10;PXI3S0mP/nQfQR+N23X9Nv6LyHfhLUOJvHnSI+qHx3vNHAyF533ce6KZ4XFZcgSXo3K0aEuVbHQE&#10;XmaTO3VEVIORDnaYSs6O4Xf4QM6M1XlVNt2K13q3LVCI33wjJB2G+n2UHGeFJ38UeqqYi3fDcROW&#10;WHiSZ2qUL3laXaOSEnoZU9+P9XrsSkyN13vJQHqL4XyeNruJ/X10LVyIHH5TJEmGRX87HLaEgIAu&#10;eZaXZH4ucCKVPX5wZpqTIX6vXPCRE37sU0iPBH86SdOM9H+RQCaLD3/cNpGJPIAmLVuHaIB5JG2F&#10;mIDZHQCD14FCeKWWWIRWb0yUTYQdZd+SRYPgXFGQQIOdUsKOPoNmSWaMPIM1P9eKYYL6NmOIloK9&#10;LVCGxoKKJIiE9YJjHUSDMoJJd8WVh4plboyThYmtZT2RhYjvW8ePiIgqUk+NkYdrSQiLm4avP5OJ&#10;yoXsNjuIBYUqLUaGOoRwJJ+EaoPGHX2CpoMwdviU3ZBbbdKS3I8tZJiQ3o32WzyO5IywUdqM9otr&#10;SKqLC4omP0uJQojWNguHg4eFLTKFvIY/JK2D8IUOHa2CL4P5dj6UTpYxbReSTZSlY+iQTZMEWqeO&#10;UZFDUV+Ma496SEiKi42sPv2IyIvHNdGHDYnbLRKFSof+JLGDhIY8HdaBy4SodX+Tu5wEbGeRy5oA&#10;Y0yP1JfkWiSN1ZWnUPOL9ZNaR/OKHpECPreIYI6GNZyGqIwALPOE6YmPJLODK4dEHfeBeYU6dMmT&#10;LKHEa9CRWJ8gYs+PcZxzWbuNcJm5UJ2LlZbnR66JxZQHPoCIDJD5NXGGVo3gLNqEm4rnJLSC44gg&#10;HhKBN4Wwc6OkaWSCamuhQGcJYSueMGl5V9ebQ2vFTpeYXG4nRYuVeHCYPDeSs3L+MvaP+nVoKiCN&#10;Q3feIbCKlnpXGraIEHzdcseiu2rYabyfpWzOYJqcr26zV1OZ5XCATieXF3JfRTWURnROPAWRkHY7&#10;Mu2O5HgwKkCMO3osIfaJoHwjGySHKX4hcfOhLXEPaPWeP3KCX+mbZXPjVsSYqHUsTbSV6XaJRN2T&#10;KHf2O9GQgnlmMuKN6HrdKlyLUHxZIjSIxn3PG4SGX39IcS+f3HcfaDWc+ngVXzeaLnj7ViqXgnnK&#10;TTaUz3qsRHySGHuYO5ePhnyDMtONA31xKnWKgH5lImqIB39aG9eFr4BScE6evH0uZ3Sb432gXpKZ&#10;In4GVZ6Wgn5aTMKT2369RCORMH8pO2COrH+PMsGMN3/3KoaJwIBmIpmHT4DaHCaE/oFUb36duoL4&#10;ZsSa9oL0Xf6YRYLiVSGVrIK8TFuTEYKjQ9SQcoKQOyyN94J3MquLh4JgKo+JFIJQIsGGo4JHHG2E&#10;UoJJbsOc34icZimaKogiXX+Xg4eXVLWU8ob1TAKSYYZdQ4+PzYXKOv+NWYUzMpiK74SdKpeIf4QP&#10;IuSGD4ONHKqDv4MfbhycJI4pZZOZdo0/XPuW1YxAVEaUR4smS6iRv4oQQ0mPN4j9Os6MyofiMn2K&#10;ZIbHKpWH+YW3Iv2FjoS5HN6DQoPZbYibhZOgZPyY15JWXGyWNZDuU8+Tpo9fS0eRJ43OQv2Oq4w7&#10;OpWMRYqVMlmJ5IjqKoeHfodQIwyFG4XNHQmC2YR6bOaa65kKZGuYSZdHW+6VrpVpU2eTHJNmSvGQ&#10;pZFZQrqONI9HOmOL1I0VMjeJdordKnmHFoi7IxeEvIa8HS2ChIT/bEeaXZ5TY+uXz5v2W4iVP5mP&#10;UxKSrJcYSqyQPJSRQoWN1JIDOjqLeI9LMhuJHoyNKm6GwonxIyCEcIeCHUmCP4Vsaber42UDYR6o&#10;GGd5WIykbWncT/6g8WwhR5idb26DP3SZ6nD4NyaWgnNrLvuTI3XkJzyPwXhfH9qMX3rJGeKJOn0t&#10;aR6qOmr+YKamiGzwWCyi927TT6iflHCfR1OcJnKFP0WYs3R8NxOVVXZ8LwqR/niEJ2yOp3qKICuL&#10;Wnx6GlWISX5haIeopXDkYBilGXJYV6+hpXO/T0eeU3USRwma9HZ7PxKXjnf1Nv6UPXl7LxWQ83sK&#10;J5eNrXyVIHOKdH4LGrmHdn94Z/KnTHahX4uj0neoVy+gbXigTtudJ3mARrWZ0HpxPteWc3ttNuKT&#10;NHxvLxuQAH12J7yMz359ILGJqX97GxCGvoBzZ0emLXxUXvyiuXzkVrifXH1lTnecIH3QRmaY1H5J&#10;PqCVgX7KNsiSTn9MLx+PJ3/RJ96MAoBZIOyI54DgG2OGBoFlZqilMYHAXnqhyYHeVk6edoHsTh6b&#10;Q4HiRiCYA4HmPm+UuoHyNrCRjYH+LyOOa4IMJ/yLSoIdISGIMYIvG6+FUoJJZh6kSIcAXgqg84as&#10;VfOdroZHTdGag4XIReSXTIVWPkSUDoTtNpuQ54SCLyaNyYQZKBWKq4O3IU6HlYNbG/CEuYMPZaGj&#10;eYwnXZugL4toVZOc84qTTYGZzImiRaSWoIi9PhaTbYfdNoGQTob4LyGNM4YUKCWKG4U6IXKHDIRs&#10;HCaEN4O8ZS+ixZE/XSmfe5AeVSmcP47iTSuZGI2DRV+V94wqPeKS04rUNmCPu4luLxOMpogGKCyJ&#10;lYauIY2GkoVnHFSDyoRQZKyiIZY9XLme3ZSnVMybpJL5TN6YfZEuRSKVZo9iPbSST42XNkGPPoux&#10;LwWMLonJKC+JJIf3IaKGLYY/HHmDcYTLZCehkZsKXFWeWJjkVICbJpa4TKGX/pSBRPGU8JJGPY+R&#10;5JAKNimO2Y2rLvqLzItMKDKIyIkMIbKF3IbyHJeDKoUvX2qzz2XYV2mvsmf1T4mrjmohR9GnZGxi&#10;QFqjIm7LOTOe13FLMgGao3PUKwGWd3ZhJGaSS3jiHhaOH3s7GRyKUn16X0WyGGuJV0CuHm0jT2Gq&#10;Fm7UR7Cl/HClQEahzHKXOTGdknSeMhOZZna3KyqVPnjYJKiRHXrqHnSNC3zRGZSJV36eXvuweXEf&#10;VvasnXJBTyCor3N+R4Skq3TgQCygi3ZbOSicXnfoMh+YPXmKK02UIns1JOKQEXzRHsaMF35HGfyI&#10;fH+mXn2vDHaUVpirRndSTtunaXgpR02jb3kfQAefVnolORabL3s2MiSXIHxUK2mTHX15JRSPJH6W&#10;Hw2LQX+cGleHvICSXgut6nvZVkKqInw3TpqmSXynRxmiWX0vP+OeSX3COQaaK35dMiqWKX8BK4eS&#10;M3+oJUiOSIBNH1OKdIDlGq6G/IF1XdSs4IDoVgepIYDWTmClUYDWRuihbIDuP8KdaIEVOPeZVoFG&#10;MjGVWYF8K6WRZ4G0JXuNgYHqH5SJs4IZGv6GQoJJXZmr44XLVc+oOoVGTi6keoTTRr+gn4R8P6Wc&#10;pYQ4OOqYnYP/MjeUpoPHK7+QuIOSJaeM14NeH8yJD4MpG0GFo4MBXU6rAIqMVY6nYYmdTfejqojB&#10;RpKf1Yf+P4Wb6IdPONeX7oarMjeT/YYDK9KQFIVdJcmMO4S9H/uIfoQhG3uFHYOhXPKqO48uVUCm&#10;k43oTbei2YyuRmCfB4uEP16bKYprOL2XQYlZMi6TWog8K9yPd4cfJeSLqIYNICGH/IUFG6uErIQp&#10;XI+phJOuVPWl3ZIBTX+iI5BgRjSeU47SPzyag41POKWWrYvTMiWSzYpDK+SO8YiyJfqLLIc0IECH&#10;kIXIG9KET4SaXDKo4ZfzVLOlQ5XITVGhj5O2RhCdwpHGPyGZ/Y/gOJGWNI3/Mh6SXIwDK+qOhYoJ&#10;JguKyYgrIFiHOoZoG/KEBYT2vz9qhGB2r11sRmNmn4xt62ZDj89vZmj+gBBw8WuIcGdyhG4IYKN0&#10;I3B8UON1y3LpQUB3enVLMZ95MXd5Iup7AnnQvNNnd2oRrUtpi2wNncNrgm4AjjhtTW/lfrJvFnGt&#10;b0Vw4XNwX7FytXUoUB10kHbaQLF2bniDMVd4SnoHIv16OHuiuqZkz3OAq09nN3SLnAFpdXWbjLtr&#10;cXazfW9ta3e7bjlvaHjBXtJxa3m/T2tzcnq4QDF1eXuoMRh3eHx8Iw15hH1YuKhioHx0qYdlN3yz&#10;mm5npHz6i11p0n1MfENr+X2dbT5uIH3uXgRwSX44Tshycn57P790nH61MOB2u37XIxt45H7wtstg&#10;1YVdp9VjkYTXmOhmJIRZigZoeYPqexpqxIOBbEZtDYMZXTpvU4KsTi9xmYI5P1xz3oG6MLp2GYEp&#10;I0F4W4CFtStfWY4tpkpiQozTl3pk+ouOiL9naIpmef1pzYlGa1VsMIgkXHpujYcBTaJw6IXXPwhz&#10;Q4SjMKR1lYNjI3h36YIJs5ReLpbFpOJhJpS4ljxj8JK6h6NmdpDTeQZo8471aoZrbY0UW9Rt34s0&#10;TSlwTYlPPr9yu4dhMJF1I4VyI6d3iYNlsi1dO59Mo6JgOpyUlR5jD5nkhp9lpZdBeCJoMpSlacZq&#10;vpIEWz1tQY9lTL1vwYzAPoFyQYoRMIF0vodlI893N4SbsQNcdqfGoopffKRolBhiV6ENhaxk9J23&#10;d0xni5pjaRJqIJcEWrBssZOjTFxvQZA2Pkxx04y8MHR0ZYlAI/F28oWrsAJbybAeoZxe26wWkzth&#10;wKgPhN1kYKQIdpVm/Z/5aHhpmpvZWjlsNpexTAtu1JN5PiBxdY8yMGh0G4rnJAx2uoaSrylbMrhB&#10;oNheVLOHkohhQ67MhDZj56oSdgJmiaVDZ/xpLKBdWdpr0ZtrS8pue5ZoPf1xKpFbMF9z34xRJCJ2&#10;jYdRtL9wbV/rph1xjWLyl2VypWXjiIlzsmiweah0z2tJat919W3WW9l3MnBVTM14fHLNPfJ5znU9&#10;Lz17JneAIZV8lXnvspFteWkYpDNu8GszlbRwW21Chv5xtW88eFFzDHEaacF0ZnL0WvF11HTHTBt3&#10;UHaWPXx4zXhcLwx6R3n5Ibt70HuzsHlrAXIMokdswnNRk/5ubHSOhYxv8nW9dxhxdnbjaL1y/ngK&#10;Wh90mXktS3t2P3pOPRN343tlLuF5fXxZIdx7In1Zroho/nq5oIZq63s3knJsvnuyhD1uaXwpdftw&#10;FXydZ89xxH0TWV9zg32FSut1S33yPLZ3EX5VLrt4yH6bIfl6iH7grMFnQoNRnuZpWoMPkP1rU4LO&#10;gvhtHYKNdONu6YJPZuZwuYITWKRylYHSSmB0eYGMPGB2WYE7LqF4KoDWIiZ5/YBlqzVlzouinXJo&#10;FIqoj6ZqMImygcZsEYjCc9lt9ofXZgZv4IbqV/Fx04X7Sd5zy4UEPBR1v4QFLpB3o4L4Il55hoHc&#10;qcRkr5PinCZnAZI0jnxpLZCJgL1rIo7kcvNtH41FZUVvIYujV1dxKIn/SW5zMohWO9J1OIakLoJ3&#10;L4TxIo55IIMrqHFjx5wRmvJmHpm4jWdoU5dgf8ZqVpUIch1sY5K1ZJJudZBdVslwjY4CSQhyqIuf&#10;O5d0v4k1LnV2yIbNIrd4yoRVpz1jCqQqmdJlZ6E3jF9nop49fttprJs8cVFrwJg4Y+dt2pUqVkRv&#10;/5ITSKtyKY7vO2N0UIvALml2boiRItl4gYVapjticqwzmN1k0aiZi3xnD6T3fhFpH6FLcKJrOJ2T&#10;Y1ZtV5nLVdNvhZX0SFxxvJILOzdz8o4XLl52IoojIvV4RYY3pWth97QZmBhkVq/EisVml6tsfW5o&#10;q6cRcBVqyKKhYuBs654bVXdvIpmCSBxxZJTWOxRzp5AkLlZ15Yt6Iwt4FobuqhJ2ol+RnId3MGKt&#10;jtd3w2WkgOt4XGhhcvZ5AmsAZRd5sW2bVuB6fnAlSJp7XXKpOpZ8QXUpLNd9LHeFIEV+KHoOqC9z&#10;zGhPmsx0s2p8jUB1mGyWf3F2fW6Scat3WnCCZAN4OHJ1VgZ5M3RiR/56PnZMOjt7SngvLL98Unnq&#10;IH59ZnvDpiRxeHDWmOdyonIsi5FzwnN8fg900XTEcIB12XYIYwp24ndQVUJ4BniYR3J5OXnfOep6&#10;anscLKl7j3wzILB8u31ZpG1vi3ksl1dw4HnLiipyJ3pnfNhzWXr8b3Z0hHuVYi51sXwxVJV2+XzL&#10;Rvd4Tn1iOaN5oH3uLJd64X5dINx8JX7Qoqpt44FblcpvYIFPiM9wyoE9e6lyGIEjbnJzYoERYVR0&#10;rYEDU+l2EYDwRnt3goDXOVx47YC1LIh6RIB/IRB7moBFoRdseolClF1uIoiMh4lvrofReopxEocQ&#10;bXlydIZZYIRz2YWkU0N1U4TqRgR214QoORd4U4NfLH15u4KKIUp7HIGun79rUZEakyNtEY+5hm5u&#10;so5UeZFwKYznbKJxoouGX9BzHoolUrR0rIi/RZ12QIdSON13zYXfLHR5RIRsIXp6sYLxno9qbpjn&#10;kgVsM5bjhWht3pTYeKlvZJLBa9pw7JC2Xylyd46oUjB0FIySRT51uIp0OKZ3VIhQLGp424YxIaR6&#10;VoQPnYBpzKCpkP1riZ4PhHBtM5tod8puwZiwaxpwUJX7Xotx4pNAUbNzipB1ROR1O42bOHJ25Yq7&#10;LF94f4ffIcZ6CoUKnIBpOahFkBRq+KUUg5tspqHSdwtuOp55anZvzpsZXgNxY5erUUlzFJQnRJh0&#10;0JCQOEZ2h4zyLFV4MYlcIeN5y4Xem51osK+pj05qe6vZgvBsMqf1dnFty6P3afFvY5/mXZZw/JvE&#10;UPNys5eHRFp0eZM2OCJ2O47jLE1384qhIfl5mYaMn218/19cksd9GGJthgF9NWVceQV9VmgWa/x9&#10;hGq9Xwx9uW1kUbl+Bm/2RFl+YXKBN0V+xHUPKoB/MneHHwN/rHosnbt6T2epkTF6yGnmhIl7N2wL&#10;d617lm4Mas57+HALXg58XXIPUPd80nQLQ9h9UHYENwd903f8KoF+XHnYH1B+7HvSm+R4EW/Cj4B4&#10;zXE4gwl5dHKkdm55/XP+acF6iHVZXS57Fna6UEt7sXgZQ2Z8VHl2Ns98+XrPKoJ9nXwLH5N+RH1Z&#10;mkp2P3esjhJ3G3h7gcZ34nk+dVd4jHnwaNR5NXqqXGt54HtpT7d6onwhQwN7bXzVNp98Nn2EKoN8&#10;834eH859sH7AmK90tX9vjKN1rX+fgIN2kH/CdD53Vn/QZ+J4Gn/oW6N434AETxt5vYAXQph6pYAk&#10;Nmd7hoAsKoF8V4ApIAl9IoAmlzBzXIbri0V0foaAf0h1g4YGcyp2YIV3ZvR3OoTyWtt4FYRuTn55&#10;BYPhQil5/INONit67IK3Knx7yoIdIEN8n4GClddyRo5nihFze41Wfjd0lIw3cjt1hYsGZiZ2dIne&#10;Wi93Y4i3Tfd4Y4eGQcp5aYZPNfd6ZoUZKnh7UYPoIHV8L4K5lKlxa5XXiPxyqJQofT5zy5JqcWB0&#10;y5CZZWp1yY7PWZN2xo0CTXt30ospQXF45IlJNcV57YdqKnF65oWXIJ970IPMk6hwxZ0piANyA5r1&#10;fFVzKpiqcJN0MpZAZLx1OJPVWQV2PZFhTQl3UY7bQRx4aoxINZF5fom1Kmd6iIcvIMJ7gIS8krZw&#10;OKRlhydxeqGhe5Bypp7Db+Vzs5u/ZCh0v5iwWIx1y5WTTKl25JJcQNR4BI8VNWR5IIvOKl16OYiZ&#10;IN97PoWHkd1vvqt/hm1xB6gSevByOaSPb1lzS6DvY7F0XJ05WCt1bplwTFt2jJWLQJl3sJGUNUF4&#10;1I2jKlV5+YnLIPZ7CoYulJmDrl9AiPmDPGJIfS+C0mUwcSKCc2foZQWCImqXWQOB121KTJiBoW/j&#10;QCOBd3J3NAKBVnUUKDyBRXeoHdOBPnpmkv6BKWcih4SBFGloe96A9muWb++AzG2fY/iAq2+tWCGA&#10;jnHDS/CAeXPPP72AbHXYM96AZXflKFKAbXniHi6Aenv8kVJ/Fm7ShgF/NXBgeol/RnHgbtN/Q3NO&#10;Ywh/SHTBV1p/UXY7S11/YHexP2N/dXkmM75/jXqbKGZ/rXv9Hn1/zn1yj+99VnZchL19j3dIeWh9&#10;vHgpbdl92Hj5YjR993nUVq5+GXq1St5+UHuMPxV+j3xfM6F+zH0xKHd/A334HsJ/OH7Ijod70n26&#10;g3N8Kn4ReD98dH5abNh8q36RYVh84n7SVfl9G38ZSlV9bH9TPrx9x3+GM3l+HH+6KIF+ZH/pHwR+&#10;poAdjS16e4TOgi97A4SXdxh7coRQa9Z7v4PzYHt8C4OeVUB8VoNMScZ8t4LtPlp9IIKJM0h9gYIm&#10;KIN904HFH0B+HIFqi+N5dovpgQt6DYsTdhh6joowavh674k6X7x7TYhLVKF7qYdcSUp8GIZhPgZ8&#10;jYViMx58+oRoKIZ9VoN4H3N9poKRisF4pZLzgAV5Q5GJdTB5zZARai56PY6EXxB6qYz6VBR7E4tu&#10;SNt7jInTPbZ8CogzMvJ8gIaYKIR86IUQH559QoOWic13+pnQfxx4oJf1dFl5MpX/aXR5p5PiXnR6&#10;HZG/U5Z6kY+USHV7EY1TPWh7k4sIMsF8EIjCKHx8h4aQH8N87YR6iNt3cKCefkl4G55Bc6N4spvC&#10;aNd5K5kUXfF5qZZWUyx6JpOLSB96qZCiPSV7Lo2rMpd7sYq7KHV8NYfjH+B8qIU6h/Z3AKdXfZJ3&#10;r6RUcw94SaE3aFl4xp31XYd5SpqZUtd5zpcsR9p6VJOfPO9625ACMnV7ZIxxKG979IkCH/h8cYXY&#10;inWKX19Qf6GJSGJtdKmISmVfaXaHcWgSXjiGpWrDUxmF3216R5GFLnAZPASEjHKzMNeD83VcJhKD&#10;angHHLqC7nrYiOyH9GbDflKHMGksc4aGeWtxaG2F1G2CXVGFM2+bUlmElHG9RweEA3PUO7eDe3Xs&#10;MMeC+ngMJjaCiHolHRiCH3xYh2KGCW4EfPOFcG/GclaE33FsZ3GEWHLoXH2D2HRtUauDWXX7RouC&#10;6XeFO3KCgHkQMLiCG3qfJlWBv3wkHWuBaX26hheEZHUre8eD3HZRcUuDYHdfZoqC9nhJW7qCj3k+&#10;UQ6CKno7RhyB3HstOzWBmXwdMKuBVH0RJnCBDn4CHbOAyX78hNqC8Hw1eqCCgnzGcEGCIH1AZaSB&#10;zn2ZWveBfX39UG+BLn5nRaeA+X7DOu6Az38bMJKAoH93JoSAaH/WHfiALoA9g6+Bp4LqeYaBYoL4&#10;b0CBIYLrZMaA44K4WjmApIKNT9OAZoJkRTCAQYIvOqGAJYH2MHGAAoHDJpJ/0IGXHjh/moFzgouA&#10;nomdeIaAbokZbmGAQIh6ZAaAFIe3WZZ/5ob5T01/t4Y7RMp/oYVzOl5/kYSoMFR/eIPjJp1/ToMu&#10;Hm5/HYKGgX9/yJA9d5p/o48wbZN/gI4IY1V/YIy3WQF/P4tmTtR/HooTRG1/EoiyOh1/DIdNMDN+&#10;+4XxJqN+24SqHpx+soN4gJB/H5a4dr5/AJVBbM9+4pOhYq9+xZHIWHd+sI/mTmV+m439RBR+lYv9&#10;Odt+kon0MAx+iIf1JqJ+dYYPHsN+WIRKf6x+kZ0kdfp+eJsvbCh+X5kMYiF+RZaqWAJ+OJQ3Tgh+&#10;LZG3Q8l+K48WOaF+K4xpL+p+J4nJJqB+IYdIHuJ+D4T7ft5+GqNzdVR+CKDfa6F99J4lYa9925s4&#10;V6R91pgyTb191JUbQ4191ZHeOXN9146UL85914tdJp593IhPHvx91IWMgEuRMl+HdkaPomKObCSO&#10;JGVyYdOMwGgkV3qLZmrbTUWKE22bQqWI2XBCOASHr3LoLc2GjHWfJAeFfHhiG7aEf3tEfvWO+GaL&#10;dSuNoGjrazWMWGsvYPeLKG1NVruJ9W91TKmIwnGpQjqHpXPQN9GGlHX6LdCFingvJDiEkHplHBiD&#10;pHyxfaGNJm1jc/qL9m8raiuKz3DcYB2JtXJrVgaInXQITBaHiHWvQdaGiHdQN6KFk3j0LdOEonqg&#10;JGKDvnxIHG6C5H3/fHyLjXQlcuuKbHVZaTaJWXZ7X0mIWneCVVOHXHiXS4iGX3m0QXaFfXrGN3WE&#10;qXvXLdWD1XzvJIeDBH4KHLmCPX8ue1qKInrUceSJGHt4aE2IHHwOXoCHM3yNVKqGSn0YSwCFYn2p&#10;QReEmH4sN0GD236sLcyDG380JKaCV3/EHQGBmYBaelKI34EzcPGH+4FaZ3SHHIFvXceGRIFqVA+F&#10;bIFtSoKElIFzQLqD24FsNwmDLIFiLbuCd4FgJL6BuIFpHUWA/YF8eVSH2YeBcBaHB4ciZriGOoav&#10;XSeFcoYkU4mEqYWbShaD4IUTQGuDNYSANtmClIPsLayB6oNhJNOBMILnHX6AeIJ7eGqHBY25b0iG&#10;PIzdZgaFeIvrXJGEuYrbUwyD/YnISbKDQ4iyQB+Co4ePNqeCC4ZoLZeBaYVNJOCAuIRJHa+AB4Nb&#10;d5mGXJPPboSFl5KRZVeE1ZEwW/+EGI+gUpSDaI4ESVSCu4xiP9WCIoqmNnCBjojjLXmA8octJOWA&#10;TYWTHdd/qIQedtCFwZnZbdSFB5gjZMCETZZGW4KDkJQ0Ui6C6pIQSQSCSo/gP5WBto2MNkCBJIsr&#10;LV6AjYjeJOh/9YazHfl/W4TAdhmFNJ/FbT6EjZ1zZEaD3psGWx2DIphyUdyChJXFSMOB7pMJP2GB&#10;XpAhNhmAzo0sLUiAPIpSJOt/rYelHhN/HIVFdl+YKl/CbSaWJWKmY9iUJGV2WmSSKmgrUO+QOWrs&#10;R6GOTG25PeqMf3BsNDaKw3MfKvOJDnXnIiaHbHi+Gs6F5nupdU+WIGZdbEeUNGinYxySWGrlWbaQ&#10;km0SUFmOxG9NRyqM83GUPZ6LQXPONB2JnXYMKwmIAHhXImKGdHqmGzSFAX0CdDiUWWzTa0eSmG6T&#10;YjqQ3HBIWP+PJHHuT8ONbHOjRrOLtnVkPVOKHXcfNAOIk3jfKx2HDnqnIpiFmHxvG42EOX4+c0GS&#10;wnM0alqRFHRpYV+PbXWYWEGNzna/TyOML3f0RjaKkHkzPQSJEnpmM+eHo3uZKy6GOHzVIsaE134X&#10;G9qDiX9ccjWRXXmHaXGPw3o0YJiOMHrgV5eMpnuHTpaLG3w6RcaJkHzzPLuIKX2eM8eG0H5HKzWF&#10;dn75Iu+EIX+2HCWC3YB2cUqQHX+UaKSOo3/JX+iNKn/6VwSLr4AlThyKNYBXRWeIuoCLPHiHY4Cz&#10;M6SGGoDYKzOEzIEHIxKDe4FCHGyCOoGEcHCPGYWDZ+6Nr4U7X1CMRITvVoSK14SbTbSJa4RJRRWH&#10;/4P3PD+GuIOaM4aFfIM9KzKEOYLqIy+C7IKnHKiBroJyb6+ORItYZ0GM4YqeXrqLfYnbVgmKF4kL&#10;TU+IuYg2RMaHXIdfPAaGIIZ5M2OE7oWRKymDs4S2I0SCboPwHNuBOINCbweNlpEOZpuMNI/6XiGK&#10;0Y7QVYyJbY2HTOuIGowyRHmGzorXO8qFmYlgMzmEa4fiKxWDN4Z0I1CB/4UiHQaA1IP1bl6M6Ja5&#10;ZgGLmpUyXZuKQpOSVSCI3ZHQTJWHlY/7RDaGV44bO5aFKIwTMxOD/YoBKwKCzogEI1iBooYrHSmA&#10;g4SLbb2MQpxFZXyLFJomXS+JzZf8VMmIZ5XBTE+HKZNtRACF9pELO2yEzI54MvSDo4vZKvOCeYlZ&#10;I1+BV4cJHUSAQoUGbJSfPmAtZAucimMSW3OZ7mXhUsGXdGiOSh+U9mtOQbGSe24dOPWQIXDcME6N&#10;1XOdKBmLinZrIFKJRnk4GfqHLXwHa8OdRGZqY1+aqWjCWuOYLmsKUjyV4G05SbCTgm95QV6RIHHH&#10;OMeO23QSMEuMo3ZiKD6KbXi4IJmIQXsGGmSGP31PauCbfGyKYo6ZEG5hWiyWtnAnUa2UdXHYST6S&#10;LHOYQQiP4HVmOJeNsXc2MEWLjnkNKF6Jb3rmINeHW3yzGsCFbn56aiCZ7HKOYdGXlXPpWXyVUHU2&#10;URaTJHZvSMKQ73e1QKqOuXkDOGKMoHpPMDuKlnueKHuIjnzwIQ2GkH4/GxCEuH+HaT+Yk3iDYRSW&#10;TXliWN6UGXo0UJGR/nr1SFeP23u/QFmNt3yOODOLsX1XMDCJuH4hKJKHwX7wIUCF0X/CG16EBYCQ&#10;aG6XYX4xYGqVM36gWFWTE37/UB+RB39JR/yO9H+ZQBeM3n/tOAuK5oA6MCSI+YCHKKOHC4DZIW6F&#10;IYExG6iDWoGMZ72WWYPAX9mUPoO5V96SL4OgT72QL4NyR66OKoNHP92MIoMfN+iKNoLuMBqIVIK+&#10;KLKGb4KXIZWEi4J7G+aCyIJpZyOVd4k3X0+TaIjAV2eRYog2T1yPaYeRR2GNcYbtP6SLeYZJN8OJ&#10;l4WYMAqHvYTlKLiF4IQ/IbOEBoOpHBuCTYMqZpyUuY6SXsiSrI3AVuqQqIzRTviOsIu6RxKMxoqe&#10;P2mK3ol/N5qJBYhFL/OHMIcHKLWFXIXYIciDkITBHEiB5YPQZguUBJPbXkeSBpKWVn2QCpE1TqGO&#10;E4+uRs2MNI4aPzWKW4yAN3WIiIrAL92GuIj3KLCE64dFIdmDLYW0HGyBkIRbZX6TXpj5XdeRd5cj&#10;ViSPiZU+TlqNkpNHRpaLvZFAPwyJ8I8vN1iIJIztL8uGV4qkKKyEkIh6IeaC3oZ9HImBTITMYvmm&#10;lWCcWxOjQGN0UyugC2Y6SzmdBGjiQ22Z62ulO+GWz256NCiT0nFKLJSQ4nQeJW2N8XbyHqaK/nmx&#10;GT+IUHxeYm6knGaEWp+hZWjaUsieUWsiSt+bbm1VQyaYcm+dO7OVbHH3NBmSgXRWLKaPoXa8JaCM&#10;xHkeHvaJ7ntkGauHWn2VYcWizWxWWgKfxm4vUkCc1G/+SnqZ/3G7QtuXFnOKO4GUJnVnNAWRTndQ&#10;LLSOgHk/Jc2LuHsoHz2I/Xz2GgmGgn6wYTShOXIDWXWeTXNwUcCbcXTQShCYrHYeQoiV1Hd1O0eS&#10;9njVM+yQM3o8LL2Ne3uoJfWKy30QH3qIKX5oGlyFxn+vYIKf53ebWOedB3iZUU6aOHmJSbKXgnpl&#10;QkCUu3tFOxeR7nwtM9mPOn0WLMiMkn4CJhuJ8X7tH7aHYH/QGqyFDICnX+Cev3zxWGmb7n2EUO2Z&#10;Ln4GSWOWhn5vQgWTzn7fOvGREH9UM8yOZ3/ILNSLx4A8Jj+JL4CyH++GpoEkGvmEW4GTX1+droIk&#10;WAGa84JFUJqYRoJUSSCVq4JKQdKTAYJIOtGQUIJLM8CNsIJKLN+LGIJIJl6IiIJMIB+GCIJUGzqD&#10;xIJiXuycvIc7V5yaEIbxUESXboaUSNqU3IYbQZ6SP4WoOq6PnoU5M7CNB4S+LOKKdoRDJnSH74PR&#10;IEaFfINpG3GDQ4MVXoCb64w4VzOZQIuVT+WWoYrWSJGUEYnyQWaRg4kQOoaO84guM5qMZYc1LN6J&#10;3IY3JoKHYIVIIGWE/4RqG5+C2IOvXgebK5EcVs2YiZAKT5KV8I7eSFCTYo2RQTSQ4YxBOmOOYYrv&#10;M4WL3Il4LNmJWIf7JouG5oaUIH2EloVHG8WCgIQvXY+agJXOVnOX75QxT1CVYJKKSByS1JDWQQyQ&#10;Xo8cOkeN641dM3WLbItxLNSI7ol/JpOGhYesIJGEQ4X+G+OCOYSYWRWuZmFPUb6qtmPWSoCnBGZs&#10;Q2CjUWkXPH6feGvkNeublG7HL0uXzXGxKN2UEnSdItGQXXd6HQ2Mq3oqGI+JYHyxWOKsW2btUY2o&#10;0mj1SlOlQ2sUQzihr21SPGad72+rNeeaInIXL16Wa3STKQiSv3cUIxSPHnmDHWeLjnvBGP+IY33Z&#10;WIeqg2x3US+nJm4ESgGjt2+vQwWgMXGBPEichXNmNd6YzXVZL2uVJ3dhKSyRjXlwI06OA3trHbWK&#10;kn05GWCHhH7kWAOo4XHSUMylonMASbmiSnRHQs2e0HWwPCObNXcgNcyXjniZL3CT/XoiKUmQenuw&#10;I4GNCn0wHfqJtX6RGbSGwX/UV4ankncCUHSkVnfWSXuhBXi6Qp6dmXm2PAWaDnq2NcGWeHu7L3uS&#10;9XzMKWuPgX3fI7eMIn7pHj+I4n/eGgeGAoC+V1amYXwUUD+jMHxzSUmf7HznQneckX12O+6ZFn4N&#10;NbyVj36qL4ySFX9MKZGOp3/uI+6LUICKHoOIHoEYGleFSoGaVxmlQYDnUAuiKIDaSR6e+YDgQlab&#10;q4ECO9qYP4ExNbiUxoFnL5qRU4GbKbGN64HOJB6KnYIBHryHd4ItGpqEroJaVsqkP4WPT8yhM4Uk&#10;SOyeD4TJQjCazISCO8GXb4RJNa6UBoQXL6GQnIPbKcmNPIOdJESJ+YNjHu2G44MrGtOEKYMBVmuj&#10;X4oVT3+gTIlhSLGdJoiyQgSZ6ogGO6KWnYdmNZuTSIbLL5+P6oYaKdmMk4VlJGOJXoS5HxSGX4QV&#10;GwODuoOQVgqii46ETzaffY1vSHycXIxdQdyZJYtQO4aV6IpMNYqSpYlKL5yPUIgnKeWMAob+JHuI&#10;24XmHzSF8YTeGyqDX4QHVbOhy5LCTvmezZEtSFGbuI+rQb2YhY5AO2+VVYzcNXuSIIt6L5qO1Ins&#10;Ke+LjYhZJI+IcYbhH06FmYWDG0mDFoRntKhmeluCpZ5oSl7SlqdqGWIWh8hr6GVFeOdtzmg1aiFv&#10;wGsXWz1xvW3uTGFzxHC+Pa1103OCLwp37XYLIXd6IHi+slBi42T/o5FlIGdblN9nWGm5hj1ph2wX&#10;d5lrtW5KaQ9t5nBzWlxwInKRS6xyZ3SpPS50r3a3LtB28niaIZF5SXqXsBVf3G5IoZxidG+9kzBk&#10;+3E+hNFnaXLQdmdp03RGaBRsP3W3WY5usnceSwlxK3h/PL1zo3nYLpx2D3sQIal4iHxUrhhdSXcZ&#10;n9xgIHfGkaxi5niCg4ZlknlRdU5oMnoUZyxq1HrUWNFtc3uLSnZwEnw6PFlysXzfLm91Qn1pIb13&#10;3n3yrExbLn/YnjleMn/FkDVhJn/BgkFkAn/TdDlm0H/hZkdpnX/tWBlsYH/xSe5vIX/sPAVx4X/f&#10;Lld0lX+8Ie13T3+OqqJZgYhxnLNcqYeVjtZfwIbRgQxiv4YwczBlr4WLZWtonoTiV21rf4Q0SXRu&#10;W4N/O8JxOILALlF0CoH1IjF23YEaqR9X/5Ddm1pbSY9PjaVegY3VgABhn4x6ckpkr4scZK1nvIm4&#10;VthquIhTSQttrYboO4hwpIV2LkxzkYQCImx2fIJ8p9RWu5kwmi5aIpb7jJZddZTUfw5gqZLCcXhj&#10;0JCrZAFm9I6MVlNqB4xtSLBtE4pJO1lwIogdLklzKYXzIp12KoO4pshVu6FjmSxZOZ6Xi6NcnpvQ&#10;fi5f35kQcLZjEpZFY2JmRJNuVdtpaZCTSGFsi42tOzRvr4q9Lkhyz4fKIsd15oTMpdlU/al+mE9Y&#10;gaYNitZb7qKefXBfN58ycBFidJuyYttlr5gfVXZo5JSESCBsGZDbOxZvUI0mLkdyhIltIul1rYW3&#10;pQdUb7F0l5ZX8K1FijFbXakefNderKUFb4xh8aDLYm5lNZx7VSRod5gfR+xrvJO1Ov5vA49CLkZy&#10;SIrSIwR1gYZ4qsxsR1s2nONth16LjvBu02HXgOpwMmURct9xq2gOZO1zMmr7Vrt0zm3aSIV2enCy&#10;Oox4L3OCLMt56XYgIDd7u3jnqKRo2GQ4mv9qfGasjUdsLGkff2xt72uNcZZvrm3TY99xcXARVeNz&#10;SHJGR+R1LnR3Oid3FXafLKl49niaIGR66HqypoJmA20VmRRn/W63i5pp9XBafghr7HH+cGxt4XOO&#10;Yupv23UcVSBx53akR1Rz/3gpOc12FXmkLIp4G3r5IIx6LHxepKBjlXWil2Vl0HaFiiFoAXdrfMlq&#10;JXhUb19sS3k1YgxudnoWVHBwr3rwRtJy8HvEOX11LnyPLG53V307IK55hn3rouhhjn4XldZj+X5B&#10;iL5mV35ue5doon6fbllq8X7RYTRtRn8EU8ZvpH8vRlhyB39UOTd0ZX9vLGF2rX91IOV49393oXFf&#10;2IY9lHVidYW0h3pk/YUxendnaIS3bWJp2YRAYGdsUYPIUyVuyoNIRedxRYLBOPpzvIIyLF92H4GY&#10;ISl4foD1n/1ee45KkzJhKo0UhmBjyYvjeX5mUYq4bIxo4YmSX7drd4hpUptuCoc6RYZwnIYFOMdz&#10;KoTKLF51pYOOIWN4GIJKnqxdWpY/kglgF5RohVxiyJKQeJllZJC5a8hoCo7kXxZqto0KUh9tXosp&#10;RTFwBYlAOJpyqIdSLF11O4VoIZR3woN5nYlcaJ4NkPpfOpushGVh+5lAd8JkpJbFaxJnVZREXoNq&#10;DJG6Ua9sxI8jROVvfox/OHVyNYnTLF103ocpIb13eYSCnI1bsKXQkBBeiaLRg5JhUp/EdwxkBJyl&#10;anhmvZl3XgZpe5Y5UVFsQZLpRKdvDI+IOFdx1YwfLFx0koi4Id93PoVjm7dbJq18j09d/am+gudg&#10;yKX8dnhjgqI1aftmQZ5VXaFpBZphUQVr15ZZRHVusJI/OD5xh44gLFx0VIoLIfp3DoYcoKxyRFsH&#10;k8pzBF5phtNz22G0ebV002TcbIx122fdX3p27GrYUgl4HG2/RI15XnCgN196p3N9Kot79HYyHvt9&#10;U3kRnsNvCWObkhNwLWYdhUZxY2iWeEZytGsBa01z/G1WXnN1Rm+rUT52q3H3RAJ4IHQ/NxV5l3aA&#10;KoB7B3iYHzx8gnrMnMVsUmwIkDptxG27g6JvP29vdvFwyHEmajByRHLQXYhzwnR8UIl1WXYmQ4Z2&#10;/nfNNtR4oHlrKnd6MnrhH3R7ynxomwtp+HQ6jrBrpnU8gkhtWHZAdchvDXdIaTRwt3hLXLpyYnlQ&#10;T+t0JnpOQxl193tHNpt3wnw4Km55dH0LH6V7J33kmUpoDHw+jSxp43ycgPtru3z6dKltln1XaEBv&#10;Z32zW/FxOX4QT09zIn5lQq51FH6zNmJ2/n76Kmx4zH8tH+J6ln9fl8lmcIQEi85ocYO4f8NqboNv&#10;c5psZoMpZ1huWILkWzFwTIKfTrpyToJRQkZ0V4H6Ni12V4GeKm94PIE4ICZ6GIDPlndlDouvip1n&#10;LIq/frVpRYnPcq9rWYjgZpBtaIf2WoxveocLTjlxlIYVQe1zsIUXNf91xYQXKnJ3v4MYIGB5rIIY&#10;lVNj7JNIiY9mH5G9fb9oTZAucdlqdY6ZZdpsmo0JWfhuwIt2Tcdw7YnWQZ1zHIgrNdZ1Q4Z/KnN3&#10;U4TbIJF5UYM6lFxjDZrNiJ5lS5i4fN5nhpaWcRJpvJRjZTJr7JIvWXFuHY/zTV9wV42jQVZyl4tE&#10;NbF00IjiKnN29IaHILp5BYQ5k2xiWaIuh8dkn5+IfB9m45zRcGppJJoBZKRrXJcmWQBtk5Q/TQlv&#10;2ZE9QRpyJ44oNZJ0b4sQKnN2pogBINt4xoUQkothxKldhw5kEqYUe4RmXqK7b+JoqJ9LZDJq5pvH&#10;WKVtIpgzTMNvcpSBQOpxy5C7NXl0IYz2KnN2Z4lCIPZ4lYXBlm14ilrPim543l48fl15RmGLcil5&#10;yWSrZeV6XGeyWbh692q4TSR7p22kQIV8ZXCJND59K3NxKFp9/XZBHc9+23k5lLp1d2MViNt2OGWi&#10;fOl2/WgjcNN3zGqQZLt4m2zyWMF5bm9YTG16THGyQBR7NHQINBF8IXZdKGh9E3iTHiJ+C3rlkvdy&#10;1WsVhzVz42zje3B07m6ub5919HBzY7h29nI0V+13+nP4S895CHW3P7J6HHd1M+p7MXktKHR8QnrH&#10;Hmp9VHxxkWdwmnLihdpx2nQMekZzFHUzbp90RHZVYuF1bnd3Vz92mXicS0131nm3P195G3rNM8d6&#10;WnveKH97iXzaHqp8tH3dj9tuzXqJhHxwK3sVeRNxhXudbZdy2nweYgF0KHyhVoh1dX0nSsJ21X2g&#10;PwN4PH4TM515mn6CKIl64X7kHux8IH9JjmltR4HkgyhuyYHUd+NwRoHBbI9xu4GpYR9zJoGTVc50&#10;kIF+SjN2BoFbPqN3gIEyM2948oEHKJB6TYDYHzB7nICrjR5r7Ykwgf9tj4iBdttvKofPa6twvIcY&#10;YF1yQoZlVS1zxYWwSbh1UITvPlB23YQoM0d4YYNiKJd5zoKiH2p7LIHni/1q05BtgPhsio8pdfFu&#10;Oo3eauBv44yMX7JxfYs6VKNzFInlSU10sIiBPgV2S4cVMyF334WsKJp5YIRQH5t6zYL+iwRp/JeR&#10;gBBrvZXOdSBtepP7aixvL5ITXxxw2JAkVCxyfY4uSPB0I4whPcN1yooHMv13a4fwKJt4/4XmH8R6&#10;fYPyiiBpSZ6bf0drFZxMdHBs3JnpaZVum5drXp9wT5TeU8lx/5JESKNzro+OPYp1XYzGMt13CooC&#10;KJt4r4dOH+V6PITAiVdosKV4fp5qiKKFc+JsWp+EaRtuIZxtXjpv35lAU3pxmJYDSGVzTpKlPV11&#10;BY82MsR2u4vOKJt4b4h+IAB6CIVqjCR/EFrWgRZ+6V42dfF+1WF6aqV+3GSTX0V+82ehU/5/EWqx&#10;SEl/QG2kPIt/enCQMS9/vnOEJj+AEnZvHLeAb3l+inp8QWKaf5t8dWU4dJ58sWfEaW58+Wo2XjZ9&#10;SGynUx59m28dR6l98nGGPDR+UHPtMRt+tXZVJmF/JnirHRd/nHsZiNF5w2o0fhx6PGwec096t24B&#10;aFt7NG/XXU57s3GtUmF8M3OKRyJ8tnVgO+l9PHc1MQp9xXkJJn9+U3rHHWp+4nyUh313p3GmfPB4&#10;RnLzckt453Q5Z3t5jHV2XJR6L3a2Ucx61Hf7Rrh7hXk0O6x8PHppMPt88HucJpp9mnzBHbN+P33u&#10;hi514Hjpe7t2oHmicTV3ZHpTZox4LXr5W8l48HukUSh5s3xRRj96hnzwO2F7X32IMOB8MH4gJq18&#10;8H6zHft9p39JhNl0WX/len51RYAKcBZ2MIApZZR3GYA/Wvd394BYUHt40oBxRbx5uYB8Owx6pYCB&#10;MLt7iICHJrt8WICPHj99HYCbg55zEIbWeWR0F4Zfbx11HoXlZL52JYVoWkF3G4TqT+Z4C4RrRUt5&#10;BoPfOsN6AoNPMJx69oLDJsd71oJBHnl8p4HIgopyCI2yeGxzHoyubkN0NoulZAR1UoqUWaV2XImB&#10;T2h3YIhpROt4aYdCOoF5coYUMHx6c4TuJs57ZIPYHqp8Q4LRgaBxQZRrd5VyWpL4bYRzeZF0Y2N0&#10;oI/WWSF1u44tTwF2z4x8RJp34oqzOkV48ojfMFt5/ocSJtF7AYVXHtN774O4gMpwipsVdtpxsZkf&#10;bORy3JcTYt10DJTmWLR1NJKoTq12WJBcRFd3co3xOhJ4h4t3MD15m4kFJtN6roaqHvV7qoR7gAtv&#10;4KGedj1xIJ8EbGNyXZxbYnFzk5mfWF10x5bJTml19pPjRCF3FpDaOep4MI3BMCZ5S4q0JtR6bIfH&#10;HxB7c4UbgnGFlVrseC+E0l5pbdiEMmG8Y16DxmTPWNSDZWfeTmmDC2ryQ46CxW3oOLGCi3DbLj+C&#10;W3PaJEWCN3bbG72CIXn7gN+C2WJZdtyCbWUVbLWCG2e0YlOB7morV+yBwGylTauBlG8oQwuBc3Gc&#10;OHCBW3QPLjyBSXaKJHGBQnj7HB6BRHuAf2SAhWmEdYWAWGuda4mAO22gYV2AN2+EVyCAM3FsTQaA&#10;MXNbQpqAN3VFODeAQ3cvLjmAU3kcJJiAaHr7HHKAgXzmfgl+mHCHdGF+fHISapR+eXOHYIp+mnTb&#10;Vm9+unY1THp+3HeVQjp/DHjoOAh/Q3o4LjZ/eXuLJLp/qHzZHLx/134sfOh82nd9c09833hyaZl8&#10;/XlUX7N9QHobVbt9fnrmS+p9vXu1QdN+DXx0N85+ZH0vLil+tX3uJNd++H6uHQZ/N39ye+d7V34h&#10;ckp7iH6KaKF7zX7iXuB8LX8hVQp8g39hS1p813+iQWp9PX/UN419qIACLhR+CoA2JO5+WoBvHUx+&#10;o4Cuest6EIS2cVJ6X4SLZ8t6v4RSXil7OYQFVHB7pYO2St98DoNnQQ98h4MKN1Z9BYKqLgF9d4JR&#10;JQJ904IHHYh+JoHGecF5B4sycG95Z4qCZwt52YnCXYh6ZYjqU+t65IgNSnZ7YIcsQMB76IY8NyJ8&#10;c4VGLex88oRbJRB9XYODHbp9u4K9eNh4OpGAb6V4oJBvZmB5Go8+XPt5r43hU3l6QIx4Sh56zosG&#10;QHx7X4l6NvF78IflLdR8eIZbJRl89YToHeV9YoOTeA13g5fDbvh3+JY4Zc94fJSJXIV5F5KlUxt5&#10;tpCuSdV6VI6rQEN67YyFNsh7gYpRLb58EogrJR98noYhHgh9GYRId2F2353mbml3aJu+ZVt3+5l6&#10;XCV4m5cPUs95RpSLSZt58pH4QBZ6kI88NqZ7J4xxLax7vom6JSR8WIcoHiN834TbeKqMQ1s6b0CL&#10;B16dZcOJ6mHfXCKI+GTwUnWID2gFSOuHK2siPu+GYG4hNPWFpHEdK2+E73QsImiERndEGtaDsHpy&#10;d12JrWIzbiqItGToZNSH2WeHW0WHJmoIUbeGa2yQSFGFsG8jPouFB3GmNMyEanQrK3yD1Ha7Ip6D&#10;R3lIGziCynvidg2Hg2j2bPuGv2sVY8yGD20jWm+Fem8ZUQaE43EYR8WETnMfPi+DyXUgNKaDTXci&#10;K4iC1nkrIs6CZXssG46CAH00dNGFnm+Wa+yE7nEwYuaEWXK5WaiD53QqUGCDc3WiR0KDAXchPdqC&#10;oniSNISCS3oCK5KB9Xt5IviBnnzvG9mBT35nc82D6HYwaviDWHc9YgiC4ng8WOyCj3koT8OCOHoZ&#10;RseB4nsOPYeBoXvyNFuBaXzTK5SBLH27Ix6A536pHCSAp3+YcvKCanyCahyCA30JYTqBr32EWD6B&#10;dn3wTzSBNn5cRlaA9X7KPTiAy38nNDCAqX+CK42Afn/kIz6ARIBQHG2AC4DAcfqBK4K3aUmA3IK1&#10;YIiAoYKpV6iAf4KRTrmAU4J2RfaAJYJaPPSAEIIwNAqAAoIEK4h/6IHhI1p/uIHPHKp/h4HFcRKA&#10;JIjOaIV/5YhTX+V/uYfKVyJ/p4cwTkx/jYaPRaJ/coXqPLd/bYUzM+V/bIR5K35/X4PLI29/PIMy&#10;HN5/FoKrcEd/UY68Z9N/G43nX05+9oz3Vqp+64vfTe1+44q5RVl+3ImLPIB+4IhBM8B+5YbuK25+&#10;4IWpI31+z4R9HQp+uINxb5J+lZSeZzh+b5NXXs5+VZHuVkR+TZBZTZ1+VY6uRR1+YIz4PFJ+a4sa&#10;M59+cokvK19+dYdXI4h+c4WfHS1+a4QYbvd975pfZrh93ZiAXmZ90ZaKVfJ9zZR2TV194ZJIRO19&#10;/JAMPC1+DI2hM4V+FYsoK1R+HojII5B+KoaRHUp+LYSgbxiTGluPZoeRY17HXeKPw2HxVReOQmUE&#10;TEaMxGgjQ5uLTGtNOn+J8m5YMWqIqXFiKM6HZnR/ILOGLnerGgmFFHrfbiSQpGIQZbWPHGSzXSiN&#10;smdOVGmMbmncS7GLHGx2QyaJx28cOjmIj3GyMViHZHRLKOuGP3bwIPOFJnmVGmyEJnw8bQGOm2hy&#10;ZK6NQGqLXEWL+GyfU7SKyW6rSx6JlnDCQrOIZHLkOfSHS3T+MUWGQHcbKQWFOXlAISuEPHtfGsOD&#10;VH17a/WMrW64Y72LdHBTW3CKTXHpUvyJP3N5SoSILnURQjyHH3axOayGJnhDMTCFOXnUKRuEUHtt&#10;IVyDbX0HGw+Cnn6dawiK/3TzYueJ4nYNWrKI2HckUlyH53g3SgGG8nlPQdeF/nprOW2FInt3MRqE&#10;UXx/KSuDgH2QIYqCr36oG1yB7n+8aj6JiXr2Yi2IjXuQWg6HoHwqUdSGxnzESZWF531dQYaFB335&#10;OTiERH6DMQODi38LKTOCzH+bIbOCBYA2G6aBTIDRaW2IUIDKYYCHZ4DpWYGGjoEHUWCFyYElSTeE&#10;/YE/QUCEL4FYOQqDgoFhMO+C34FpKTuCMoF7IdaBc4GdG+WAwYHFaK+HSIaBYN+GbYYyWPuFoYXd&#10;UPWE6YWBSOOEL4UcQQGDdoS0ON+C2YQ4MNmCRIO4KTyBpINGIfKA8oLoHBqAS4KaaBCGa4wXYEqF&#10;m4t0WHmE14q9UJGEJInrSJaDfYkJQMiC2ogfOLaCRocXML+BtoYFKTaBH4UEIgaAgIQcHEZ/6YNS&#10;Z3eFpZGgX8SE6JCOWAmEL49lUDyDfo4dSFWC54y/QJiCWItWOJOBzInBMKmBPoggKS+Ar4aUIhWA&#10;IIUoHGt/mIPsZuuE95cCX1KEUJVeV6+DppOvT/iC95HySCGCbpAaQHKB7441OHeBaYwaMJaA3onz&#10;KSmAVIfoIiF/04YIHIh/V4RqZa6aC1v7XcuXql80VdmVcmJcTcmTdGVqRcaRa2iJPfWPZGu2NdGN&#10;fm7PLcSLp3HpJi6J0nUOHwyH/XgvGU6GVntGZPqXnWIlXSuVbGTTVUiTaGd1TUORomoHRVePwWyp&#10;PaON229YNaiMEnIALcaKV3SsJleIn3dcH1OG6nn+GbOFYXyQZBGVlmgyXFOTlmpeVIyRtmyCTLOQ&#10;AG6bROaOPHC/PVCMdXLvNXyKyXUfLcaJKXdUJnyHjXmJH5KF93usGguEiX2+YziTtm4gW46R2W/Y&#10;U9+QGHGITCCOfnMsRG6M2HTWPPeLMXaHNUyJoXg0LcGIG3njJp2GmnuTH8mFIX05GliDzX7PYmeS&#10;FnP9WtuQU3VBU0iOrHZ7S6KNKnepRAuLn3jZPK+KEnoNNSaImns5Lb6HK3xlJrqFv32TH/6EW36+&#10;GqaDGH/dYbiQrHmZWkWPBnpuUsmNeHs3SzyMDHvxQ72KlnyqPHmJHH1mNQqHuH4XLb2GW37IJtOF&#10;AH97IDKDp4AxGvKCboDgYQyPeH8TWbuN5H9yUl2Man/GSuSLEoAKQ3mJroBMPEuIR4CPNPKG9IDG&#10;LbyFqID8JumEW4E4IF2DDYF+GzKB3oHEYHaOb4RzWTuM54RmUfOLeYRLSpGKLYQcQzqI3IPoPB+H&#10;iIOzNNmGQ4NrLbeFBIMgJviDxILgIICChYKvG2iBZIKKX/yNjomzWMOMColRUYiKoIjWSkGJWog4&#10;Qv6IG4eQO/WG3IbiNL+Fo4YVLa2Ea4VBJv+DNoR8IJuCDIPLG5aA/YM2X3uMt47eWFOLRo4PUSuJ&#10;6I0mSfyIpowbQsuHd4sAO9GGTIncNKiFG4iMLaOD6IcwJwSCvoXqILGBp4TBG7uAqYPEXvuL8pPc&#10;V/CKnpKBUOGJU5EZScSIE4+hQqGG8o4WO7SF14yANJaErYqzLZuDf4jbJwiCXYcgIMKBVYWNG9mA&#10;ZoQ5XHmhPFxiVTGePl+PTeebcWKwRpOY6WW9P2CWRWjiOG2Tm2wWMUqRFG9DKkuOm3JyI7qMInWe&#10;HYmJqHixGKmHdHujW/6ezmI8VMKcAmTnTYKZZ2eLRjaXEmolPxiUk2zROEGSCW+NMT6PnHJMKmGN&#10;PXUPI/CK4nfKHdiIjHpkGQ+GeHzdW0+cvmf7VBqaKWopTPCXtWxWRc6VbW6APs6TCHC1OBCQnHL2&#10;MS2OSnVAKnOMA3eQJCCJxHnVHh2HkHv4GWiFm337Wqqa5W2VU4WYdG9bTG+WHnEdRWWT63LYPnyR&#10;onSXN9iPVHZcMReNGngoKn+K7Hn3JEmIx3u9HlmGsn1rGbaE2n79WfqZVHMVUvuW9nR1TAOUtHXM&#10;RQ6Sl3cXPjyQZ3hhN6+OMnmuMQuMDXr+KpCJ8XxQJHSH4X2bHpaF437WGgWEH3/7WXGX9HhYUoyV&#10;rHlSS6yTf3o/RMqRd3saPgyPXHv2N5aNO3zVMQmLJH2wKqaJFn6KJJ+HFH9hHtOFJoAvGlKDcIDu&#10;WPCWvH16UimUiX4ES2GScX6CRI+QfH7tPeSOdH9bN4CMZX/KMQeKXIAxKriIWYCWJMOGZID8HwaE&#10;hIFiGpSC24HDWH+VqoJ/UcqTg4KjSxSRd4K3RFWPkIK2PbuNmoK2N2mLnoK2MQGJooKmKsSHqoKR&#10;JN+FwoKDHzGD9YJ8GsuCXIJ9WCKUvYdiUW6SlIc2SsKQi4bvRBmOq4aGPZCMyIYZN06K4YWrMPaI&#10;8YUdKsmHA4SIJPSFK4P+H1ODdYOCGvqB8oMcV7iT04wwURWRvIuaSnqPwIrrQ+SN5oocPWqME4lF&#10;NzaKQIhpMOyIWodhKs2GdYZOJQWEqoVOH2+DCoRjGyCBm4OhV0yS9pDOUMSRAo+vSkCPG46IQ7qN&#10;Ro1VPUyLgYwYNyKJvYrVMOSH4IlZKtCGAofTJRKEQoZoH4WCtIUeGz6BVYQNUxao4V0CTEalil/h&#10;RZiiQmLXPxGfEWXsOMSbrGkfMsWYPGxlLLeU62+vJtmRqnL4IVmOdHYuHBmLRXkxGA+IfXv9UsCm&#10;eWKITAWjS2TwRWagLmd0PuOdK2oeOKiZ6mzfMsGWl2+wLMyTYXKPJwaQO3VwIZuNJHg4HG+KHnrJ&#10;GHaHfH0nUkSkX2f4S4+haWnsRQOecWwBPqqbeW5DOImYUXCSMreVHHLsLNqR/3VZJyuO83fJIdaL&#10;+nohHLqJGnxDGNGGmn41Ucuigm09SyyfsW7URLec1XCIPnGZ7XJjOGOW4HQ+MqWTyXYfLN+QxHgS&#10;J0mNz3oHIgmK8nvnHPyINX2cGR+F1H8oUUuhAnJfStSeNXOeRHybY3TzPkaYj3ZjOEuVm3fPMqCS&#10;nnk/LPCPq3q7J3CMxnw3IkKJ/n2iHUGHXH7uGW+FFIAXUQmfpXdtSp6c5Hg5RFKaI3kePimXZXoj&#10;OD6Uh3spMqaRn3wzLQqOuH0/J5yL3X5JIn6JIn9GHYaGlYAtGb6EX4D8UMWeW3wuSmubtnyWRC6Z&#10;DX0TPhGWY32uODSTmH5PMquQw37zLSCN5n+SJ8OLFIAsIrGIZoDAHcKF64FIGgGDxYHDUHWdNIC+&#10;Si6anYDVRAOYBID4PfKVaYEsOCSSsoFpMqqP8YGoLS+NIIHXJ+GKWIH+ItuHuYImHfSFVYJLGjmD&#10;Q4JwUBicNIUlSeaZloUDQ8yW/oTdPc2UboSwOAyRy4SIMp+PIIRiLTWMXYQcJ/eJooPMIv6HFoOB&#10;Hh2EzoM7GmmC1YMET8ibL4mLSaWYpYkJQ5uWG4iDPauTlYf4N/WRA4dvMpSOa4blLTiLtYYuKAiJ&#10;B4VqIxqGjIS0Hj+EXYQJGo+CfIOAT4uaN43PSXOX04zFQ3SVY4vLPY+S5IrlN+SQYYoAMoyN2YkZ&#10;LTuLLYf4KBaIiYbKIzGGHYW0HlqEA4SzGq6CNIPkqfpiTlawm8Jkj1qHjZxmvV5Af4to0WHIcX9q&#10;+WUZY5JtLWhfVYlvfWuSR5Jx3m68Odl0SHHYLF12uXS3IBZ5PXe6p7dePWAbmb5hAGMEi9hjpmXZ&#10;fghmI2iNcDhon2seYoZrIm2qVLBtunAnRulwYXKaOWhzCnUFLC91q3dEIDl4V3mbpY5ayGktl9td&#10;9WtDijpg+G1JfKxjum83bxRmf3ENYZZpSnLgU+1sI3SlRlJvBXZkOQNx5ngcLAZ0tnm2IFd3i3te&#10;o4hX5XHtliZbU3M8iMxelnR/e3hhnHWubhBko3bQYMBnr3fvUz9qvXkERcttz3oROKpw3nsZK+Jz&#10;2nwMIHJ21n0BocZVa3qVlJVZF3sfh2xclnuiekxf03wYbRNjD3yGX/JmUHzyUp1pi31WRVhsxX20&#10;OGlv/X4OK9pzIn5bIKx2Qn6loDFTXIMFkyVXSILBhiRa/oKCeS9eZYJKbCNhyoILXzFlMYHIUgxo&#10;j4GARPhr64E0OD9vRoDkK+lykICSIP110IA5nsFRmItCkeBVsYpGhQhZkolReDhdH4hja1NgqIdx&#10;XopkM4Z6UY5nsoWCRKZrLISIOBtup4ONK/VyE4KbIUN1cIGinYhQIpNYkMhUXJG3hA9YW5AXd11c&#10;B453aptfrIzTXfljU4soUSVm7Yl+RGZqg4fTOAVuGoYmLARxpoSHIX11H4LinIpO+ps9j9xTSpkP&#10;gzdXX5bVdppbH5SMafhe15I7XXxikI/gUNBmP42ERDlp7YshN/1tnYi6LBZxR4ZZIa502oP7m69O&#10;GqMNjxVSb6A8goNWjp1cdfZaXppraW9eJZdtXRRh65RhUItlrJFQRBZpb441N/ltNosULCdw+Yf3&#10;IdZ0o4TpmvRNcKq6jnFRwacjgfJV46OLdXJZwJ/xaQFdk5xDXMFhZZiGUFNlNZTBQ/ppCZDyN/Zs&#10;4o0gLDRwuolWIfZ0doWtoLJoDFaak3Zpv1pphjpra14fePdtDGGsa7huyWUDXphwmGhQUT5yimuK&#10;Q+x0lG67Nut2pnHkKkV4u3TXHut64Hfvno5kJ1+FkZpmU2J5hJxocmVad4tqfmgeaoFsjmq/XZpu&#10;pW1cUHVw3W/sQ1lzJ3J2NpJ1dHT5Ki53tXdQHx95/nnAnHZg4Gguj8BjcmpkgwVl52yFdjtoMm6D&#10;aWlqhHBvXLVs4HJaT8BvVnQ9QtVx23YcNkN0XHf1Khl2yHmsH055NntymqVeB3CjjiRg7nIdgaBj&#10;qnODdRBmKHTKaG5otXYHW+ZrT3dDTxxt+3h5Ql5wsHmqNf1zYHrWKgZ19XvrH3Z4hX0EmPhbpnjy&#10;jKheynm3gFRhv3poc/Rkbnr8Z35nLnuMWyJp+XwcTods0HymQfhvrn0sNcpyhX2uKgh1P34jH7Z3&#10;8H6Wl4tZo4Dsi1xdBYD+fypgL4EBcuxjCoDtZp5l8oDZWm9o5IDDTgFr3ICoQaJu14CJNadxzYBo&#10;Khp0qoBDIAZ3d4AclilYAYjJii5bf4gtfidey4eDcgdhzYbDZd1k2oYEWdVn74VETY5rBYSAQVhu&#10;HIO6NYlxLoL0Kip0KoI2IEp3EYF3lOpWopCFiRtaOI9JfTpdnY37cTpgvYyTZTJj5ossWU9nFYnC&#10;TS1qRIhTQR5tdYbhNXVwooVwKjtzu4QMIIN2u4Krk9dVeZgRiCJZLJZOfF5cqZRvcIBf25JpZJpj&#10;FZBdWNtmVY5KTN1pmYwvQPJs4IoLNWxwJoflKkxzW4XJILN2c4O4kvRUkp+Qh1BYVJ0ue6Rb35qv&#10;b+NfH5gJZBtiZpVYWHtls5KbTJxpCI/SQNBsZIz8NWZvvoojKlxzC4dTINt2OISckj5T46buhqhX&#10;p6PKew1bOaCXb2VehJ1PY7Vh1pn2WC1lL5aPTGhok5MZQLRr/4+XNWFva4wVKmhyy4igIPp2CYVY&#10;ly1t3laPis5vH1pkfnFwX14WchJxnGGNZa5y7GTlWWV0Smg7TMl10mt8QC13dG61M/J5HnHrKC16&#10;yXT2HcR8f3gjlSlqSV8LiRhr9WILfPhtmWTwcLtvNGetZIZwz2paWHRycW0ITBB0OW+rP7F2F3JM&#10;M7R39nTnKCx5yHdaHgt7n3nkk0BnJmdRh1ppKWmPe3FrHmu6b3ttAG3HY3xu3W/KV5pwv3HOS2py&#10;w3PPP0F02HXPM3x26XfJKCx44nmhHkl62XuFkaBkXW90heVmsnD7eilo7XJ0bmNrBnPXYo5tHHUz&#10;VthvN3aPStZxcXfnPt5zuHk9M0t193qOKCx4FXvHHoB6K30GkABiEXdbhHtkoXg9ePFnE3kQbVhp&#10;WnnMYa1rn3qDViJt6ns7Sk5wTnvtPoZyvHycMyZ1IH1JKDh3YX3oHsV5k36IjodgLn7sgzBi9H8s&#10;d9FllX9ebGBoAn97YN5qbX+WVX1s3X+wSdRvXn/FPjpx53/WMwp0aH/mKE92yX/yHxN5FX/+jT5e&#10;hYZqghBheIYFdtdkQYWSa4lm0IUKYCtpXYSFVO5r74P+SWpujINyPfhxLoLjMvNzx4JVKGJ2RoHP&#10;H1Z4qoFMjB5dJ43MgRFgN4zQdfljHYvBastlx4qXX41ocIlxVHNrHIhJSRFt0IcZPcNwiYXlMuFz&#10;O4S0KHR11IOPH454T4J0iyRcFpUHgC9fNZOKdTJiK5HwaiFk6ZAtXwJno45pVAlqYIygSMhtKYrK&#10;PZlv94jqMtdywIcKKIV1coU3H754A4N2ikJbPJwof2xeYpoZdIthYpfpaZNkL5WNXo9m+JMrU7Jp&#10;w5DASIxsnI5CPXdvfYu2Ms9yWYkrKJN1IoatH+R3xYRQiXxajKMffsldtaBedARgvZ2HaSBjl5qR&#10;XjJmbJePU2xpQpSDSFtsKZFgPVxvGo4vMslyBosDKJ904YfpIAN3lIUDjXF0B1aFged041pbdmZ1&#10;t14Jaul2f2F2X2B3XmTQU/N4SmgrSCt5VWtvPGV6dW6rMQZ7n3HrJiR80nURHKx+C3hVi6Rwkl6l&#10;gFFx5GGpdPxzIGSSaZx0PWdSXj91Y2oIUwd2j2zDR353029zO/55JnIiMON6fXTQJjx71XdiHQV9&#10;K3oHieNtkGaBfrdvNmjSc5JwwWsOaHJyJm0pXUZziW8+Uj108XFXRup2bHNuO6V383WFMMR5eHeZ&#10;JlB683mTHVN8ZnuYiGVq6246fWxs2G/lcnVuo3F9Z31wPXL4XHhx1HRwUZhzbnXqRnF1H3deO1p2&#10;2njRMKl4jnpCJmJ6KnujHZd7un0IhvNowHXJfCZq3HbScVps13fKZolun3ioW6xwYnmEUPRyJ3pi&#10;Rfp0AHs4OxJ14nwNMJJ3unzgJnl5dn2tHeF7IX56hZtm7Xz9eu9pO31rcEdrYX3JZZ9tUX4SWuhv&#10;N35ZUFhxHn6gRYlzE37iOs91DX8hMH53AH9iJpR42n+hHi56nX/ihF5lVoQfedtnyYPsb1pqFYOt&#10;ZNNsJ4NaWj5uLoMIT9FwNIK2RSdyQoJfOpV0VIIIMG12XoG1Jqp4U4FpHm96LYEjg0VkAosneOdm&#10;kYpibolo94mNZCNrJYihWa1tR4e3T19vZ4bLRNVxi4XZOmRzsYTlMF510YP2Jr5334MVHqd5zoI/&#10;glNi9JIGeBJllJDLbdJoCo90Y4tqSY31WTNsgIx0TwJutorvRJNw7IleOj1zJIfFMFJ1VoYwJs53&#10;fISnHtV5f4M2gYpiEZjTd2FkwZcLbTlnRpUkYw1pkZMSWM5r2pD7TrduIo7dRF5waIyrOhxyropt&#10;MEh08Yg0Jtt3K4YKHvt5PoQHgOdhVJ95dtFkE50DbL5mpZp4Yqdo+5fRWHxrUpUjTnptqpJtRDNv&#10;/I+fOgJyTozFMEB0nonyJuZ26Yc1Hxl5CoSyg796ZVaqeQ960Fpvbml7L14PY8t7fWF2WR175GTT&#10;To18WGg0Q5x85Wt8OLB9g26/LjJ+LXIMJDZ+5XVMG6x/pHilgfd3O15Ld4t4BmFXbRh4vWRGYpR5&#10;WmcLWA56AmnOTbB6s2yWQwF7cW9VOF98O3IULid9DXTXJGB953eGHBB+wHpFgFd0U2XMdhR1dGgr&#10;a892emp1YYN3WWyfVyt4PG7ITPh5I3D3QoF6FHMlOBx7DnVULh18CXeEJIV9BHmhHGh9+XvEfwBx&#10;y20fdPBzKm7math0anCZYKx1f3ItVnd2kXPBTGt3pnVaQh94y3bsN+Z5+Xh9LhV7InoQJKV8PHuZ&#10;HLR9Sn0jfbxvtHRJc85xPXV6adlyqXaYX9Fz7HeZVcF1J3iaS9x2YnmeQbp3r3qZN695AnuULgt6&#10;TnyQJMZ7hn2KHQJ8rH6DfH5t83sicq9vp3u/aNtxPHxLXvlypXy/VQ50AX0yS051W32nQVV2wn4W&#10;N3d4LX6ELgB5kX71JOV65X9nHU58In/be1VsY4Hmca1uPYHpZ/9v94HfXj9xg4HBVHNy/YGjStN0&#10;c4GGQP918oFmN0d3c4FGLfd47oErJQB6W4EZHY97rYEMelNrF4iScM1tDIgJZz9u34dxXZ9whIbD&#10;U/FyGYYV/+J9EElDQ19QUk9GSUxFAAYVSm5zqoVmQLd1PYSyNx520oP9Le14YYNPJRZ55IKuHcZ7&#10;SYIZeXtqF48ZcAxsFo4iZplt9Y0PXRlvqIvVU4ZxVYqYSh5y/olXQH50o4gKNvt2Roa3LeJ35YVq&#10;JSd5foQrHfR69oMEeMFpNZWPb2hrRpQSZg5tM5J1XKtu8JCvUzBwsI7jSd5yb40SQFB0I4srNt51&#10;0Yk7Ldl3f4dSJTV5KoV5Hhl6sYPKeCJobpvcbuJqlpm2ZZ9slJd9XFJuWZUpUupwKpLQSapx/JBw&#10;QCtzu431Nsd1c4twLdJ3LIj2JUB454aSHjd6e4RselSA0VbOcIyAnVqxZsOAcF5gXPCATmHAUw+A&#10;Q2UdSVGARWiAPzWAYGvMNSSAjG8XK4iAxHJwInGBCXXFGs+BWHkteNt9ql4Zb0V93mFCZaJ+DmRG&#10;W+V+N2cQUil+amnbSJh+o2yuPrh+6295NOp/QHJGK4x/nXUbIqOAA3fkGzKAbXq2d2966GU1bft7&#10;bWe/ZIB742onWvR8RmxdUWJ8rW6XR/p9GHDZPk59kHMZNLl+EHVfK5B+lHeoIs9/G3njG4l/n3wg&#10;dhl4mWwYbOR5Qm4dY5t54m/9Wi56d3GnUL17DHNTR3p7o3UFPfl8S3ayNJF8+nhgK5N9qHoSIvZ+&#10;TXu/G9V+6n1qdPB2lHLta953YnRhYrd4KnWyWWx463bSUB15pXfyRv56YXkWPaZ7LnozNGl8A3tQ&#10;K5V80XxyIx19kX2VHCJ+RX61c+502Hlzaut10npZYdt2w3sgWLN3pnu5T4Z4f3xTRol5V3zvPVd6&#10;P32FNEJ7LX4cK5Z8E364I0R8639XHG99sn/3cuZzUX/magl0cIA2YR11hIBrWBR2hoB6TwR3fICK&#10;RiV4boCbPRN5boCpNCF6c4C5K5d7cIDPI2R8XIDwHLB9NYEUcfpyBoZAaUBzQoYGYHV0b4WyV4t1&#10;iIU6TpZ2l4TARdJ3o4RHPNt4uIPINAN50INKK5Z634LUI3974YJrHOd8y4IQcTZw+YxvaJFySYvM&#10;X+BzhosDVxZ0qooITjt1z4kHRY929YgEPKx4G4bzM+p5QIXdK5J6YITPI5R7d4PPHRV8coLqcH5w&#10;HpKAZ/dxe5FjX2Nyw5AdVrVz746dTfF1KI0WRVl2ZIuKPId3mInmM9R4yYg6K4559oaYI6V7H4UH&#10;HTt8KYOhb9Zva5hgZ3Rw05asXv9yJJTWVmdzV5LSTbV0oJDHRS117o61PGl3LoyFM8N4aIpKK4t5&#10;oIgfI7N62IYMHVl774Q3cQeHUFctaBeGqVrzXyOGA16PViGFYGHuTRSE02VRRC6EUmi8OuuD62wR&#10;MbeDlm9nKP6DTHLOIMmDEnY6GgWC6Hmub86EUl4AZwmEAGEjXjWDqmQmVUWDUGb7TFiC/GnUQ5qC&#10;rmy2Oo2Ccm+RMZWCQ3JxKRGCHXVbIQOCBHg+GmeB9nsiboyBuWS3ZeqBq2dIXTyBkmm8VHeBaWwE&#10;S7CBRW5TQxeBJXCsOjqBFXMFMXaBDnVkKSKBDXfIITaBFXoiGr2BIXx3bVN/gGs9ZOp/kW1RXGp/&#10;nW9FU8F/pHEKSxp/rHLUQqR/tnSlOfJ/0XZwMVx/9ng+KTGAHHoSIWOAQXvkGwiAaH2ubE99hXG7&#10;ZAV9unNFW6N97HSyUxl+G3X1SpF+R3c7Qj1+dHiEObJ+tHnGMUR++3sJKT9/QXxSIZB/gH2fG1V/&#10;u37ka3h7znfyYzl8LXj1Wut8hXndUoJ803qiShl9HHtmQeN9ZHwuOXl9wHzvMS9+I32yKUx+gX56&#10;Ib1+1H9IG6J/IIASaop6VX4JYnV60n6AWk17SH7hUgB7s38jSbF8FX9lQZZ8dn+pOUl863/pMRx9&#10;Z4ArKVd924B1IeR+QYDIG+R+nIEdabR5EoQEYcV5qIP8Wb16NIPeUY56s4OhSVh7LYNiQVV7p4Mj&#10;OR98MYLdMQt8wIKYKV99SIJcIgN9wYIsHBt+LYIGaQl4AonUYSt4rYlvWTt5SIjmUSt50IguSQ16&#10;YIdvQR969IatOP17kIXbMPp8LYUFKWJ8xIQ4Ihx9UoN4HEl9z4LRaGh3II+JYKN3246zWM14g421&#10;UNh5EIyBSM95tYtEQPR6YIoBOOB7CYikMOx7sYc+KWN8VoXjIjB89oSbHG99goN7Z9Z2ZpUNYC93&#10;MJOnWHR34pIiUJZ4dJBzSJ15KY66QNF554z6OMl6nYsYMOF7TYksKWV7/YdQIkF8rIWNHI19RYQG&#10;Z/+N61ePX92M0lspV7iLsV6tT4WKgmIPR0uJaGV7PzuIWWjxNtGHZ2xULnyGh2+5JqGFs3MvH0WE&#10;8XatGVGESXolZwGLG13lXwaKPWD6Vv2JW2P6TtiIdGbdRrqHj2nHPs2Gr2y8NpKF5W+rLnCFKnKg&#10;JsOEeXWeH4eD23iXGbKDUnuFZemIpWQ8XhOH/2bMVi6HUGlITi6Gk2ulRjGF2m4NPmWFJXCANleE&#10;g3L0LmSD7nVuJuGDYnfsH8CC5XphGgiCeHzHZNmGcGpyXTGF7myIVXGFZm6JTYuE1XBsRayERnJW&#10;PgGDunRHNh6DQXYzLliC0ngjJvuCaXoXH/OCC3wJGlKBuX3rY/6EenCaXG2EHHIvVMiDuHOyTP6D&#10;THUbRTuC4HaHPbCCdnf3NfCCH3lgLlCB03rKJxWBiXw6ICeBRH2sGp+BB38PY0eCx3aEW8aCkHeY&#10;VDWCTnieTImCAHmOROGBr3qAPXGBX3t1Nc6BJXxjLkyA9X1SJy6AxH5GIFqAkn89Gu2AZYArYnKB&#10;XHw9WyGBOnzUU7eBEH1dTCSA3H3TRJOAo35JPTqAa37BNbGAS380LkiANX+pJ0OAG4AkIIZ/+oCm&#10;Gy5/3IEkYbaAIoHXWoqAEYH/U0F/+YIVS8p/14ITRFB/tYIPPQt/loILNZd/jIH/LkN/ioHzJ1N/&#10;hIHuIKp/doHzG2Z/Z4H+YSZ/EYdLWgZ/E4cgUtF/CIbWS3h+7IZhRBR+4YXlPOR+3YVmNYB+5ITU&#10;Ljx+8YQ9J11++4OuIMd/AoMqG5R/BYK7YKV+IIytWZN+OYwWUnJ+PotdSzR+Jop1Q+N+L4mCPMN+&#10;QoiJNW1+WYdzLjZ+cIZTJ2V+h4U+IN9+oYQ5G7p+tYNZYDJ9T5HhWTJ9g5C9UiV9mY+BSv19hY4o&#10;Q7x9nozCPKl9xYtUNV1954m/LjF+CIggJ2t+K4aSIPF+VIUaG9h+dYPZXvOUt1f5V5mS8FuZUDSR&#10;N18gSLqPkGKBQUeN8WXvOgmMWmlsMo6K3mzcKzOJcXBRJE2IDHPMHdKGtXc9GK6FiHqUXj+R7l3+&#10;VviQZGEhT6SO6WQsSDeNg2cUQN+MFWoIOcCKqG0JMm2JUXAKKzyIB3MSJHqGx3YaHhmFlnkMGQ+E&#10;i3vhXV6PgmQEVjCOMmaoTvqM6Wk1R7KLp2ugQHiKYW4YOXmJHHCcMkuH6XMnK0GGwXW5JKGFpHhH&#10;HliEmHq7GWSDrX0RXIWNX2noVXaMM2waTl2LDm40Ry6J8nArQBCI03IpOS+HtXQwMiaGpHY6K0OF&#10;nnhHJMSEonpRHo6DuHxJGa2C634lW72LfG+xVNCKb3FzTdWJaXMaRsGIb3SbP72HcHYiOPeGc3eu&#10;Mg+FgHk5K0yEl3rHJOqDuHxRHsiC6X3RGfuCM384WxaJy3U9VEWI53aMTWWIBHfARmmHJHjQP36G&#10;QHnjONCFXHr7MgKEg3wRK1qDsX0nJRCC6X47HwOCL39HGkiBi4BCWm2IY3qcU8SHlnt3TQSGy3w3&#10;Rh6GAnzTP0iFNn1zOK+Ean4VMfiDp362K2eC639XJTGCN3/5HzWBkICXGoqA/IErWdyHL3/dU0+G&#10;b4BPTKiFsoCkRdqE+YDQPxeEQ4D9OJKDj4EsMe6C4YFUK3CCOIF6JUyBl4GiH1+BBYHMGsKAg4H3&#10;WW2GJoT8UuaFaoUfTE6Es4UYRZmEAoTaPuuDYoSXOHiCyIRSMeWCLIP6K3eBk4OcJWKBBYNCH4KA&#10;ioLsGvCAHYKnWPiFKYoHUoOEg4nBTACD24lRRWKDL4ipPsaCo4f3OGOCH4dAMd6Bk4ZrK32BCIWL&#10;JXSAioS0H56AJYPmGxZ/yoM5WIKEP47mUiuDvI4US8GDKo0nRTaChIwYPqiCB4r8OFGBl4nYMdiB&#10;GIiMK4GAmIc1JYKAJ4XtH7V/04S1GzV/h4OxVhWbx1hTT3eZU1vzSM2W/l97Qg2U0WLeO2WSnmZW&#10;NPyQbmndLnWOVG1iKBmMR3DpIiSKRXRoHICIUnfIGB6GoXr5VaSY+14WTwuWyGE6SGmUsWRKQbaS&#10;v2c8OyaQuWo+NNqOr21PLnKMuHBoKDWKznOGIlyI8naWHM2HK3l9GH6FoHw1VPyWimPOTnCUmmZ6&#10;R+aStmkSQViQ4muPOuWPAG4bNLSNHHC0LmqLRnNbKEyJfHYIIo2HxHijHRCGJXsSGNKEvn1VVFmU&#10;cGlgTeCSpWulR2yQ5G3UQPePMW/hOp2Nc3H3NIaLtHQXLlyJ/HZCKF2IUHhvIreGuHqNHUuFPnyH&#10;GRyD+H5ZU6qSoG7QTVuQ7HCyRwmPRHJ4QKuNrXQWOmiMD3W6NGqKcHdkLluI03kWKHeHQHrIIuiF&#10;w3xtHYqEaH32GWmDPH9cUxiQ9XQDTPCPZ3V/Rr2N33bcQHOMYHgOOkWK3HlFNF2JV3qDLmWH0HvD&#10;KJeGUX0DIxyE6X42HcyDpn9TGbeCjoBWUqGPiXkNTJeOFnocRnuMp3sMQEKLPXvSOieJ0XydNFKI&#10;ZH1tLm6G8H4+KLOFg38NI0iELn/THgODAICLGfmB+4ExUkCOUX33TEWM6H6lRjqLhn8xQBSKLH+O&#10;OgqI13/vNEeHgoBSLnWGIYCwKMyExYEJI26DhYFeHjOCb4GqGjGBfoHwUfKNRoK/S/iL14MkRfaK&#10;dYNbP+WJJoNVOe2H5oNNNDuGqoNFLnqFXIMpKOGEFIMGI5CC6YLgHlyB7oK1GmCBFYKUUYqMO4d1&#10;S6eK34d0RbuJjIdIP72IRYbiOdSHGIZzNDCF8oYBLn+EtYVvKPODfYTQI6yCZoQ2Hn2Bg4OcGoaA&#10;v4MdUReLPowAS1uKB4t2RYyIzYrTP5yHjooPOcCGcYk/NCiFXYhoLoKELodmKQGDA4ZYI8OB/IVV&#10;HpiBLYRaGqSAeoONTQ+jR1jVRw+gXlw9QRadgF+pOyGarmMYNViXw2aiL9mU12o9KlqR+W3gJQuP&#10;LXF/IA6MeHUEG0GJ3nhQF5iHpXtZTLagjF5fRsyd1GFIQOabKGQ9Ov6Yi2dBNUmVympbL+KTAm2F&#10;KniQSXC/JTyNonP4IFGLF3cSG5OIrnnrF/iGoHyETE2eB2PFRmSbnmY+QI+ZKWjFOsyWpGtdNTKU&#10;BG4GL+KRYHC8Ko2OyHOIJWWMQnZUIIuJ3Hj+G9uHoHtoGEyFu32VS9ab7Gj1Rf+Zq2seQD6XWG1K&#10;OpOU7W93NQ+ScHGuL9SP8XPvKpaNdXZCJYaLC3iUIL+IxnrIHBmGs3zEGJWE8X6KS1qaJG4WRaiX&#10;82/kQASVtHGuOm2TYnNxNPyRBXU7L9WOpncMKq6MQ3jrJbKJ73rHIPqHxXyHHF6F1X4aGOKEMX9+&#10;SvGYjnMBRWiWb3RqP+KURXXPOliSC3csNPmPyXiRL+WNh3n8KtCLNntuJeaI83zbITyG334xHKaF&#10;C39fGTCDf4BqSriXF3ezRT2VFni5P8STBnm5OkeQ4HqwNPaOuHuxL/KMjny3Ku6KT32+JhKIG37A&#10;IXOGGn+uHOSEXoB/GXKC54E3SoqVy3w7RROT2XzuP6GR2H2VOjGPxH4rNO+Nsn7JL/qLoX9qKweJ&#10;dIAFJjqHU4CXIaWFZ4EbHRmDxoGJGaqCZoHqSlqUrICaROKSsIEVP3eQsIF1OhaOq4GwNOOMr4Ht&#10;L/6Kt4IqKxyInoJTJl6Gk4JuIdOEwIKAHUeDQIKAGdmB+oKEShKTjIT0RKyRoYUSP1GPsYUXOf6N&#10;t4T6NNiLz4TZMACJ7YS0Ky2H54RtJnyF74QWIfmENIO7HW2Cz4NUGgCBooMDScCSeYkuRHiQtojE&#10;PzOO4YhXOeqM8ofnNM+LGodsMAGJSYbrKzqHU4Y8JpSFa4V9IhiDw4TCHYyCdYQDGh6BW4Nrn1Bd&#10;5lILke1gcVZChJhi7FpZd1NlTl45ahtnwmHuXQhqRWWcT9xs9WkwQstvw2y3NhNym3AyKcV1d3Nu&#10;Hsx4W3bJnQ9ZS1tij+lcZ160gtVfaGHqdddiP2TyaNtlGWflXAFn+2rYTwlrAm22Qi1uH3CJNbBx&#10;P3NWKaN0VHX5Hvd3aHiwmvRVUWRHjhZY6GbUgUdcUmlHdIpfeGuRZ8NiqW3JWxtl5nAATlBpO3In&#10;QaFsnnRHNVdwAXZkKYVzTHhoHx12j3p5mPlR82zsjHRV2m68f/JZkHBzc29dAHICZtZggXOEWldk&#10;D3UETbFnp3Z4QShrRHfoNQhu33lXKWtyX3q6Hz11z3wil0hPBXVzivhTPnaCfqtXP3d8clxa8HhW&#10;ZfJesXkmWaFigHn0TSdmTXq6QMpqHnt+NNtt63xDKXNxnX0IH4F1N33Mlc5Mh32xiaJRHX30fXxV&#10;an4vcVlZTn5fZRxdQH6HWPxhPH6sTLJlNX7NQIhpMH7tNMxtJ38QKZdxBn89H990xn9olG9KdoW1&#10;iHBPRIVDfHZTxYTLcHlX2YRLZGRb94PFWG5gHoM7TE5kP4KzQE9oX4ItNMBsfoGtKbVwhoFCIC50&#10;Z4DXk0VIwo2Oh25NtYx6e5ZSW4tbb7dWmIotY8ha2oj8V/tfI4fGTARjZYaUQC1np4VkNMRr6IQ8&#10;KddwFYMrIHJ0F4IdklhHYpUuhppMbZOTettRMJHgbxNVjZAMY0dZ6o42V6VeTIxaS9Zip4p+QCVn&#10;BIihNNxrYobFKf5vs4T6IKpz1IM6kZtGT5yyhfBLZJp4ekJQN5gkboxUsJWsYt5ZI5MyV2BdmZCw&#10;S7ViCY4qQCRmfYufNPVq84kUKiFvYYaUINhznYQrkQZFeKQEhWdKjaENecdPa54Hbh5T+prrYolY&#10;gJfLVyldBpSiS5phiZF1QCNmEI5DNQlqmYsSKjxvIIfuIP1zcoTylo1jk1IkigZlllZKfYRnj1pW&#10;cQJpfF40ZI9riGHpWENtqWWaS8RwAmkzP1tyfGzDM1h0/3BKJ9V3gnOaHbV6CHcHlG1fJFr4iDBh&#10;tF5Je/FkMWGFb6lmkWSfY2xo/meeV1ZremqdSwpuJW2LPtVw6nB0MwtzsXNXJ8h2Z3YRHfF5GHjf&#10;kmBbVGN+hmpeWWYfenJhO2ijbm9j6Wr7Ymdmqm1FVoBpe2+PSmNscXHRPl1venQPMsdygHZLJ711&#10;aHhrHiZ4QnqWkJlYBGvUhN9bbW3AeSFeom+QbVlhi3E2YX5klXLRVcBntHRrScxq63X+PfJuL3eR&#10;MotxbHkjJ7N0hHqmHlR3hnwujvtVNHP3g3lY63U3d+9cZnZabFRfjHdRYKRi1HhBVRNmMHkwSUxp&#10;nHobPaFtEXsHMmtwfXvzJ8Rzw3zdHpx27H3GjZxS0nvCgkNW1XxTdt9alHzLa2Vd9X0eX99hbn1u&#10;VHxk9n29SORoin4JPWlsJH5WMmRvt36mJ+xzKH78Hvd2dX9TjFlQ1INugTBVA4NSdfVY84MfapZc&#10;ioLLXzRgMIJ1U/lj4YIfSIpnmIHJPThrVYF2Ml5vC4EpKA1yo4DtH0R2EIC0izlPIYr1gDpTd4o5&#10;dSNXjollaeNbT4huXqRfGId2U5Bi64Z8SEZmwoWDPRtqnoSMMmRudYObKDByMILAH4Z1u4HsikBN&#10;sJJFf11SL5EFdGVWaY+jaUhaRI4QXi1eJ4x7Uz9iFIrhSBpmBolEPRJp/oekMnlt8YYHKFVxzYR6&#10;H711c4L+iXlMjpmAfqZRJZeic8VVdpWjaMhZZZN1XcxdXpFCUv5hX48JR/plaIzHPQ9peIqAMo9t&#10;g4g5KHVxe4YAH+l1OYPliOBLr6CPfhZQUJ3yc0RUrZtCaGBYrph3XX5cuZWmUstgy5LOR99k6I/s&#10;PQxpDI0DMp9tK4oeKI5xOYdJIA11C4SjjY1pRVJEgcFq31Zmdglsclplamht/F4tXslvn2HeU01x&#10;VWWSR4lzR2kxO9Z1XWzJMJV3e3BeJeV5lXPFHKJ7r3dGi4hlL1qpgBdnRl4AdKVpTWE8aStrOmRL&#10;XbttNmdQUnNvQGpbRuRxf21bO2hz23BYMGF2OHNTJe54gHYoHPB6v3kNibZhiGLOfnlkAWVucz9m&#10;Zmf3aANormpcXMZq/Wy4UaxtV28YRk1v3nF1OwRye3PSMDN1EnYuJfd3iHhtHTR57HqziCdeRWrU&#10;fRdhIGzCcgpj2m6dZvtmZnBcW+Zo/HISUPVrn3PJRcNuZnV9OqpxPnc0MAp0CnjqJf52q3qRHW95&#10;Mnw5hqJbh3Kce8VesXPmcOlhsnUeZgVkeHY5WxpnSXdNUFRqJnhhRVBtIHl0OmdwJnqIL/hzH3uf&#10;Jhl163ywHbx4ln3AhTxZSHoAepFcunqtb+Nf+HtIZSdi7nvHWmVl7HxDT8to83y/RPRsEX06Ojlv&#10;OX23L/lyVX44JkR1S366HhV4GX89hARXUIFReYZa/IFbbwBebYFTZGdhj4EyWclktoERT1Vn5IDx&#10;RKVrI4DSOhJuaoC2L/pxp4CgJml0woCWHmB3roCQgvVVpoiAeJ1Ze4f1bjtdE4dUY8JgWYaVWUZj&#10;o4XaTvVm84UeRGhqUIRiOflttIOpMAJxEIL2Jox0TYJUHp93VIG8gg5USo95d9RYOI51bZBb6o1P&#10;YzdfS4v6WNpisYqoTqtmHYlTRD9plof5Oe9tF4acMBRwjoVEJq5z6YP5HtR3CYLCgUVTOJZcdypX&#10;L5TEbQNa8JMKYsVeaJEhWINh5Y84Tm9laY1LRB9o+otTOepsk4lVMCVwI4dZJsxzloVrHwB2zIOf&#10;gJpSYJ0Tdp1WWZrEbJFaI5hiYmldrpXkWD1hP5NmTkBk1pDiRAZofI5ROeZsKou3MDNvzIkkJuRz&#10;VIajHyJ2m4RUhGVvT1JseVhwj1aCbmpxvVp3Y6Ny0V4yWNZ0B2HhTix1T2WVQzR2xmk0OE54W2zO&#10;Ld95+3BsJAV7oHPtG519QXeCgo5rWFpid8RtHl23bQpuxGDzYmBwOmQGV8BxwmcSTUtzWGomQpN1&#10;FW0xN/B26XA9LcV4wHNLJCR6j3Y9G/x8Unk5gNFn2mIidjZp/2TOa7BsAmdiYUBt0WnSVtBvp2w+&#10;TItxhW6vQghzhXEhN6B1lnOWLa53o3YNJEB5nHhsHE97f3rPf2BkwGm+dPlnPWvIaqBpjm28YFNr&#10;o2+QVgltu3FfS+xv2nMyQZVyGHUDN1x0ZHbXLZl2pHiuJFl4xHp6HJd6xnxEfgJiJnEyc8pk5HKa&#10;aZ1ndHPvX3Vpw3UqVVNsE3ZgS15uaXeYQTRw13jPNylzT3oKLZV1u3tIJH54A3yDHOl6J327fMxf&#10;93hFcrZi9HkQaK1lvXnNXqxoO3p0VK9qt3saSuNtNnvBQORvx3xqNwdyX30WLZ507X3HJK13Xn55&#10;HT95pH8pe6NeE388cb1hP39pZ91kNX+JXf5m3n+YVCJpgn+qSnlsKH+8QKBu2H/VNulxjn/yLaZ0&#10;O4AVJNR20YBBHYh5NYBuep1cd4YScOJfx4WvZyli34U9XWplqoS3U65ocYQ1SiNrOoO0QGpuCIM5&#10;NtVw2oLCLbFzo4JQJPh2WYHqHcV414GOecBbIIyzcCZei4vhZo5hu4ryXPBknInbU1BngojJSeJq&#10;a4e4QEVtVoalNstwQYWRLb9zJISBJRl19IN6Hfl4iIKIeRZaBJNIb49dg5HnZg1gxpBpXI1juY7B&#10;UwVmuY0gSa5pvot/QChswYnVNsRvwogmLc1yu4Z6JTR1oYTZHiN4SINceJdZHZmzbxhcq5efZaZf&#10;/pV7XDxi/5NDUslmFJEUSYVpMo7mQBFsSYyqNr9vXIpoLddyZ4gsJUp1X4YAHkV4FYQKe011d1K4&#10;cQF2XVa1Zt13I1qXXO13vl5LUvN4gGH6SRt5VmWvPvN6UmlRNN97Z2zyK0h8iHCbIkR9tnQ2GrR+&#10;33fceXVx2lo1b3pzJl2DZY90UGC8W7V1SmPVUeR2WmbrSEF3d2oJPl54sW0iNJV5/XA/K0R7T3Nh&#10;InR8pHZvGxx97HmBd95uemGebglwKGRGZEtxr2bfWqVzAGlcUQJ0V2vaR451tm5fPeN3LXDnNFh4&#10;snN3K0B6NnYIIp97sXiIG3h9F3sFdohreWjQbO5te2rnY11vUWztWdJw5m7ZUFNye3DDRwd0FXKy&#10;PYd1yHShNCh3hXaVKz15OniNIsV62Xp+G8h8XHxndU1o+m/ca+BrNXFhYndtQ3LVWQ5vE3QwT7Jw&#10;3HWKRo1yqHbmPTh0iXhDNAZ2c3mlK0V4UnsLIvJ6F3xvHBt7uX3MdDdm43aVauhpUXeGYaBrj3hq&#10;WFttjXk6TyNvgXoJRiJxdXrcPPZzeHuzM+91gHyPK1d3gH1vIyV5bH5OHG97L38pcyVlAn0vagVn&#10;oH2JYOVqDH3ZV8FsM34aTqduT35dRcZwZ36kPL1yiX7zM9t0rn9JK2Z2zH+jI09424ABHLZ6u4Bf&#10;cjdjbYOtaT5mLYN+YERouYNCV0BrAIL1TkJtPoKtRXxve4JoPJFxuoIrM81z+oH0K3R2M4HBI3R4&#10;X4GVHPJ6WIFwcXRiK4oEaJVk/IlnX7hnmYiyVtZp8YfaTfNsT4cJRUVusIY7PHJxC4VtM8VzYoSf&#10;K4J1tIPVI5R3+YMQHSV6BYJecNVhFJBEaAlj+o8hX0RmqI3jVoBpDIyCTbNrhospRRluBonTPFlw&#10;eYh0M79y5ocSK451S4WzI693pYRbHU55woMncFRgJJZSZ5hjIZSIXudl4pKwVjtoUZDDTYBq4o7l&#10;RPZtfI0LPEZwBIsiM7tygok0K5d0+IdNI8R3YYVxHW95jIPLckh7vlL2aPB8DVcMX618T1r5VoB8&#10;fV6oTUp802JURDt9PmYKOuN9ymmwMaV+bm1aKOV/HXEQILR/23S+GfOAmHhwcNp4KFocZ654512D&#10;Xo15kGDOVXR6GWPtTGR6uWcLQ4Z7Z2oxOmx8LG1XMXF9AnCEKPB94HO3IOt+xHbcGll/n3n9b390&#10;5mElZnJ2BWP0XXZ3BmanVIl332kwS6J4wmu9Qu95rm5TOgl6rHDwMUd7tnOWKPl8wnY/IRx9zHja&#10;GrJ+xXtrbjlyImfsZWxzemo8XKB0uGxsU811025sSwh28HBtQnt4EnJ1Ob55SXR+MSZ6iXaPKQB7&#10;xHikIUZ88Hq0Gv9+Bny4bQxvvm6aZHVxRnBkW9Zyt3INUyJ0CHOESn51V3T8QhV2qHZ4OYB4C3f2&#10;MRF5dnl6KRJ62XsCIXh8KXyLG1F9XH4HbA9tsXT+Y5lvbHY+WxpxDHdfUolyiHhSSgZz/nlGQb51&#10;dHo/OU92+ns9MQd4hHxBKSx6B31IIa57en5QG6N8yX9Pax9r43tPYtFtyHv4WnhvkXyIUgVxNHzz&#10;SZ9yzn1iQXR0Z33WOSV2C35SMP93sn7WKUN5Un9eId165H/pG+l8TYBxalBqVYGFYiNsXYGjWelu&#10;RYGqUZZwA4GPSUpxvoF7QThzeYFqOQV1O4FhMPp2/YFeKVZ4uIFgIgR6ZIFlHCR75IFwaatpB4eQ&#10;YY9rKYdCWWxtJobUUTpu84Y4SQdwzIWhQQxyqoUOOO50h4R6MPh2YoPnKWh4NINWIiZ5+YLJHFZ7&#10;i4JOaQ1n9Y1zYQtqKYyrWQRsNYvAUO9uDYqiSNFwAYmMQOhx/Yh3ONxz8odZMPd14oY4KXh3yYUa&#10;IkJ5oYQAHH97Q4MIaHpnFpMWYJppWJG9WLBrcJBGULNtUY6oSKZvW40UQMxxcIuDOM5zeoniMPd1&#10;e4g6KYR3coabIlh5WoUDHJ97CoOgaXyCGlNfYPeB+FdcWISBw1s6UCGBdF7oR7WBT2KZP3SBPmZU&#10;NvCBS2oELoqBbm26JqKBnnF/Hz+B4HVBGUSCKHj7aEd+qFoQX+p+6V10V5Z/EmDBT0V/GmPrRvx/&#10;O2cWPuZ/ampKNpl/rG2BLm5//nDBJruAWnQJH32Aw3dFGaaBK3pzZxZ7jmC5Xt98IWOSVq58mGZT&#10;ToB86mjtRlx9S2uOPm19tG46Nk9+LHDwLld+rnOvJtB/N3ZyH7N/xnkoGfyATXvLZex47GcoXfV5&#10;rGmLVfN6WGvQTd166W3qRdd7gHAHPgx8HHIrNhZ8yXRULkV9f3aEJuN+NHi5H+J+5nroGkd/in0E&#10;ZOh2lm2FXR93hG9nVUV4YHErTUt5JHLERWV56XRfPbt6sXYANel7ineiLj98anlLJv99R3r4IBh+&#10;GnylGpd+2n4/ZA50lXOZXGJ1snT5VKd2uXY8TM53pXdYRQZ4j3h2PXp5enmZNcp6dXrCLkJ7d3vw&#10;JyF8c30hIFJ9Zn5RGuh+P39zYzZy13mSW7V0GHplVB51Q3shTGJ2U3u8RLN3X3xcPUJ4an0CNa95&#10;hX2vLkR6pH5jJz57vX8aIIN8zH/SGy19vICCYnxxUn9uWxxysn/CU6Rz+n//TAZ1I4AcRHB2ToA/&#10;PRV3eoBnNZp4soCWLkh57YDKJ1h7IIEAIK58SIE4G2d9TYFwYepwBIUeWphxfoUTUzZy2oTlS7h0&#10;EISJRDl1WIQyPPN2poPeNYx3+YOHLk15TYMxJ256mYLcINJ72IKGG5h88II+YWJu7YqsWiRwfIow&#10;Utpx6ImOS3hzJ4i5RA10iIfpPNh19IcbNYJ3YIZBLlF4yYViJ4F6KYSGIO97fIOpG8B8pILrYOdu&#10;B5AAWcJvqY72UpBxIo3RS0VyaYyFQ+pz34tAPMN1Y4n8NXl25IilLlV4X4dHJ495z4XvIQZ7MoSc&#10;G+B8aIN5YPyIiVPDWT6H+lecUZKHTFtnSfiGdl8bQlWFymLUOuGFM2aZMzCEt2pXK6GET24dJIyD&#10;93HvHe2DuHXAGKiDiXl7X+6FRVn8WGCFAV1YUNaEomCmSUyEH2PfQciDtmcbOnqDXGphMviDEm2t&#10;K5yC13ECJLKCq3RdHjCClHerGQeCiHreXuKCUmBIV4KCT2MoUB+CM2X1SK+B9mikQUqByWtdOiCB&#10;pm4jMsiBj3DzK5eBgnPOJNOBgXaqHmuBknl1GVuBpnwjXdt/wmZrVrZ/6GjZT35//GsvSCN/+21l&#10;QNyAAm+hOdKAEHHmMqCAKnQvK5SATnaAJPCAeXjTHp6ArnsdGaSA4H1KXQd9cWx+VgV9xm5uTux+&#10;CnBJR61+OXIGQIJ+bHPHOZZ+o3WNMoV+6HdWK5t/NnklJRV/h3r1Htl/3XzBGfKAK35yXFR7eHJG&#10;VWp7+HO7Tmx8ZXUdR0t8uHZiQDx9DnetOWp9Z3j8Mnd9z3pQK6t+P3upJUB+sH0CHxZ/JH5WGkJ/&#10;in+TW5N5xnflVNZ6ZXjcTf168XnBRvd7ZnqNP/9723tgOUV8U3w4Mmt8230YK7l9an38JWR9+H7g&#10;H0t+hX/AGoZ/AYCRWup4TH1jVFF5A33qTZl5p35dRq56M360P8x6xn8QOSd7Xn9yMmN8BH/ZK8Z8&#10;r4BCJYN9V4CrH3h9/YEQGsB+jYFwWmd3A4K3U9530ILuTTt4hIMDRm95G4LpP6N5yoLSORB6g4K+&#10;Ml97RYKlK9J8CoKKJZ58zIJtH559iYJKGvB+LIIwWfx134f5U312x4fETOx3j4dsRjt4LYbiP4F4&#10;9YZZOP55y4XRMlt6poU7K917gYSdJbV8WIP/H719KYNbGxh93YLSWaN05I0LUy5164xITKx2xotv&#10;RhF3a4p3P2Z4R4mAOPB5NoiKMll6JYd9K+V7E4ZnJcd7+oVTH9Z83IQ+Gzd9nYNVWFuPJVQtUXuN&#10;7lgYSp2Mr1vsQ7mLZV+gPNiKPWNfNi2JJmcsL16IIWr3KLuHKm7KIoWGRHKdHKyFdHZcGBuExXny&#10;V5qL8VoXUNWLBF2MSg2KEGDsQzuJEmQrPHeIJ2dzNe6HRmrGL0aGb24kKMmFpXGLIrWE6nTrHPSE&#10;SHgsGHiDwXtCVr2JFGASUB+IZmMRSXmHsWX2QsOG8WizPByGPGt+NbOFjm5XLy+E5XFAKNWERnQy&#10;It+DtncYHTKDP3ncGMmC3Hx0VeWGmmXsT3KGE2h9SPCFi2rwQlGFAW04O8aEfW+LNXuD/XHpLxiD&#10;gHRRKN+DC3a+IwSCpXkiHWmCVXtrGRCCE32KVSeEX2uiTtuEAW3HSHqDo2/JQfWDRHGeO4SC6nN7&#10;NVWCk3VgLxCCPHdNKPSB7Hk9IzKBqnskHaeBfnz1GV2BWn6hVIeCXHEUTlyCNHLJSBiCA3RcQa6B&#10;w3XBO1aBjHcuNT+BV3iiLxSBIHoeKRKA73ucI2aAy30QHemAvn5wGa2As3+xU++ArnZcTemAqHed&#10;R8WAlXi9QXCAcnmxOy6AWnqtNSyARHuwLxiAKny8KSyAFX3KI5KADH7OHiGAGn/CGfCAJYCgU21/&#10;QHuDTYJ/SnxdR3d/Sn0UQTp/PH2cOwx/QH4pNR1/SX67Lx5/TH9TKUV/Un/rI7p/ZIB7HlJ/jID7&#10;Gil/rYFwUwR+CICGTSZ+FYEWRy1+HIF2QQp+G4GWOvB+OYG2NRR+YoHZLyZ+gYH3KV5+o4IPI99+&#10;z4IgHnx/EYIfGlh/SYIkUpp834V2TNF9BIWfRu59G4WZQOJ9I4VTOtl9WYUKNQ19noS/Ly591oRk&#10;KXN+EIQAI/5+VIOWHqB+rIMdGn9+9oK6UjN7zoo5TId8GYnXRrx8SolXQMJ8WYivOsd8o4f/NQd8&#10;/4dMLzV9TIaBKYR9mYWqJBd98ITRHrx+W4PvGp5+tYM1T+OWBVR9Sd6UHVh4Q8ySQlxZPaCQeGAT&#10;N4KOxWPeMaSNHme3K7uLfWuWJgOJ6W92IKiIaXNJG4uHBnbyF5+F23peT2KS2FosSWuROl2xQ2qP&#10;p2EePVKOImRpN1CMpWfBMY6LLmsmK8KJu26cJiWIU3IVIOGHA3V5G9aF03ipF/qE1HucTr2QAF/a&#10;SOCOqGLuQvqNVGXmPQCMA2i3NxqKt2uZMXSJb26JK8SIJnGOJkGG6HSXIROFxHeHHBiExHpAGEmD&#10;7Xy+ThWNkWVoSFOMYmgXQoiLOmqkPKmKGW0DNt2I/G9xMVOH4XHrK7+GvnR1JleFpnb/IT+EqHly&#10;HFGD1Hu2GI6DIn3ETXCLaGrIR9iKXG0ZQi+JWG9APGiIXXExNrSHaHMuMUOGdnU1K8qFdndIJnqE&#10;fnlaIXaDpHtVHJOC9n0oGNqCZX7MTOOJZW/mR3eIkXHTQe+HuHOVPD2G2XUdNp6GBnawMUOFN3hL&#10;K+GEVXnxJqeDeXuVIbOCvX0iHNmCL36KGSiBuX/MTHuHtnTcRyiHBXZdQbeGTHe1PBeFhXjUNouE&#10;0nn9MUOEInstK/SDW3xnJs2CmX2eIeeB937CHRWBhn/GGWuBJ4CsTCeGSHmyRuOFpXrUQYKE/HvK&#10;O/WESXyGNnuDsn1HMUWDIX4MLAmCdX7XJvKBzn+dIhiBR4BSHUmA8oDpGaOAq4FwS+CFFX5lRqKE&#10;aH9DQU6Dv3/qO9SDG4BGNm2CnoCiMUmCK4D9LB+BnYFTJxiBEoGfIkeAqIHbHXiAcoH6GdKAQ4IZ&#10;S3+D5YMFRl6DSYODQSCCsIPKO7iCGIPLNmGBsYPDMU2BWYO4LDOA5YObJziAdINwIm+AJIM3HZ+A&#10;B4LmGfl/74KlSxOCxId5RhyCUYdxQPyB04dGO6KBRIbwNliA8oaJMVCAr4YcLEKAUYWTJ1J/9YT7&#10;Io9/uoRbHb5/soOoGhh/q4MYR0SdXlTeQgaa5ljCPLqYdVybN1iWC2BlMhGTq2RFLRCRVGg0KB6O&#10;+GwuI1yMqnAhHt6KgXPzGnuIg3eEFyyG23rERsmaUVplQbaYDF3HPI2V0mEoN0KTpWSHMhKRd2f5&#10;LSmPTGt5KEeNH28NI5KLA3KdHyGJDnYFGsmHSnkiF4WF0nvyRmyXYF/JQV6VdmK+PEaTgmWvNxuR&#10;gGidMgaPfmueLTONgG6uKGSLfHHWI7+JinT7H1uHwnf1Gw6GM3qgF9KE6X0ERfCU7mT2QPGTNWec&#10;O++Rb2oxNuKPlmyxMeWNwW9DLSmL73HhKHKKDnSTI+KIPnc+H4+GnXnBG0qFPnv/GBaEHH37RX+S&#10;xmoNQJ+RMGxbO7ePjG6RNsCN1XCmMdmMKHLMLTKKgHT9KJCIv3c8JBOHDXl0H86Fj3uFG4+EWn1Z&#10;GGCDW370RQyQ5G7aQGCPbHDPO5yN5XKoNrSMRnRdMd6KvXYfLUqJOnfpKLuHlnm/JE+F/nuLIBSE&#10;n300G9mDjX6kGK6Cq3/lRN2PMXOBQD2N3XURO4WMc3aHNqmK63fcMeKJgXk6LV+IIHqeKOCGlnwN&#10;JIGFFn1xIFCD0X61HBiC3n/JGPCCFYC4RMSNsHgDQCCMbnk+O2yLGHpbNpyJpHtUMeWIV3xSLXKH&#10;FH1SKQOFpX5WJLOEQH9OIIqDGIApHFGCRYDYGSeBloFwRLCMYnxfQAOLGn1gO0+Jx345No2IZn7c&#10;MeaHNH97LYWGDoAXKSiEvYCsJOaDeIEvIMOCcIGXHISBvoHWGVaBK4IORIKLGICuP9+J5YFWOzaI&#10;pYHYNn+HVIIpMeeGOYJsLZWFLYKnKUiD94LOJRKCzoLgIPSB44LbHK+BT4KxGXyA1IKSREWJ4oTV&#10;P7mI24T7OyKHuYUTNnSGdoUXMeeFbYUCLaKEd4TjKWGDV4SjJTWCRoRPIRuBcoPpHNGA9oNlGZuA&#10;j4L9lGhZVk2dh+RbplHre2leKFY1bvZg8Vp1YptjzF6VVmpmt2K0SiJp6WaxPgJtRmqdMlRwr26B&#10;Jz50GXInHZN3d3XkkgNUDlbShdBW91pMeaVaC12+bYBdXWEiYWBgtWR+VWdkGmfhSVZntWspPW9r&#10;cW5mMf9vMXGfJyhy33SxHcZ2dnfSj+dPZF+ZhAdS2GJTeCdWZGUIbEJaE2e2YFVd2WpYVIthsWz8&#10;SKdlrm+NPO9pwXIYMbJt0XSlJxVxwncfHfJ1kXmhjiJLQ2gVgolPKGomdutTG2wta0FXIm4kX4Bb&#10;S3AOU9tfjHH3SBlj3XPUPINoOnWuMW9sknePJwVww3luHhl0xntPjJNHxHBkgSpMDHHHdb9QWnMf&#10;akpUr3RlXrZZKnWfUz5dvHbWR6diVHgHPD1m8Xk5MVdriHp0Jx1v9Xu6HmZ0Kn0AizpE13hbf/BJ&#10;h3kEdKpOLnmpaWNSxnpJXf5XfnrgUrhcS3t0R1JhGXwGPBpl7XybMWVquX07J1dvXH3vHtBzvH6j&#10;ieRCY4AWftBHU4AZc7tMOIAWaJpRD4ALXV9WAH/6UkRbA3/lRwlgBX/UO/xlCn/KMXJqBn/PJ4hu&#10;2X/zHypzXoAYiMhAToetfeNFbYcXcvZKhoZ1Z/VPl4XBXOFUuYULUfNZ6oRSRuFfFoOfO/pkQ4Lz&#10;MZNpaIJVJ71uZoHZH3ZzEIFjh/g+ko8VfS9D1436clxJG4zGZ3NOYItwXIZTrIocUcZZAIjHRt5e&#10;TIdzPBtjmIYiMcxo3YTZJ/luAoOnH7Vyz4KEh289MZZLfKpCi5ScceFH7pLPZwpNX5DZXD9Szo7p&#10;UahYP4z4RuNdpYsEPD1jCokPMgNoaYcfKC5tsIU/H+lymYN5hxY8HJ0qfEZBfpracX1G9phtZrZM&#10;jJXZXAZSGZNNUZBXo5DARuddH44xPFlimYufMi9oDIkTKFhtboaWIBJyb4RDjBRe3U3VgFpgvFIT&#10;dKNiyFZQaOllFlqHXUpni16iUdlqG2K/Rj9s+2bBOslwCWq3L85zIW6pJXV2MHJhHI95L3YtifZZ&#10;xFaMfolcP1n/cxpe3F11Z6NhrWDsXDtkmmRSUP5nnWe7RZVq4GsQOlFuSW5hL45xsXGvJXR0/3TX&#10;HNJ4MHgKh/NVT18UfNdYRWHOcbRbVGSJZn9eiWdCW0lh4WnxUDplUWykRPxo8m9MOeZsrXHzL1Vw&#10;YXScJXNz7HcvHQ13T3nHhilRdWc3e1dU0WlRcHhYO2tmZX9bt21zWnRfbW9zT4pjQnFyRHNnNXNt&#10;OYZrOXVpLyJvMndsJXFy9nloHUF2h3tjhKdOHm8negxR0XClb19VjnIYZJJZWnN6WbJdX3TRTvRh&#10;gXYnRAtluHd8OUxp+XjVLxduLXo3JZNyKnueHZF16X0Cg15LRHa+ePNPTneWbm5TX3hkY79XfXkm&#10;WQhbwHniTntgGXqdQ8JkgntZOTRo9HwaLy5tWXzlJdBxin2+Hfh1c36Vgk9Iw342eARNEX5mbZ1R&#10;aX6PYwhV0n6tWHZaT37JThJe237kQ4Njcn8EOR9oEX8sL0Fson9hJgNxAn+uHk51EH/8gWdGm4WH&#10;dzRLJYUcbOhPuYSoYnBUXYQoWANZC4OnTchdxIMlQ19ihYKpOSFnS4I1L2NsA4HMJjhwjYF/Hpd0&#10;vIE5gJ5EyIyhdn1JjIu0bEtOUoq1YfhTHomeV7BX9YiGTZ1c1IdtQ1phuYZVOT1moYVAL5hreoQy&#10;JnBwKIM4HtR0doJOf/FDVZOVdeJIPpISa8hNKJB8YZdSFI7OV3BXDI0hTX9cDYtxQ1xhEYm/OVtm&#10;FYgLL8lrCYZcJqFv1YS8HwZ0PYM5f2FCMZpKdWRHMJgWa19MMpXbYUhROZOVVz1WTpFSTWdba48O&#10;Q15giYzGOXNlpYp7L/Bqr4g2Jshvk4YBHy50EIP5g2dkdE4neGVl8VJSbXVnnVZ5YpppjFqYV8lr&#10;nV6sTSFtx2LHQkBwRWbNN39y8mrNLUF1pm7MI654TXKaG5B633Z1gaFfnFZ4dt5hvFnibCZj9V1N&#10;YXdmUmC2VtZoz2QeTGFrZWeOQbBuQWryNyBxRG5XLRh0RHG7I8F3I3T8G+R54XhCf+dbRl6HdWJd&#10;1GFBauRgfmP/YGpjUGbCVfZmOGmAS65pNGxDQSlsaW8ENslvu3HILPRzAXSPI9J2GHc/HC15AHnu&#10;fk9Xd2ZSdAlaaWhxacJdcmqSX3JgmmyzVSVj4G7LSwNnPHDlQKlqwXL/NnhuWXUfLNRx33dEI+F1&#10;KXlhHG54O3t4fNBUL23scspXf291aLla3nD6XpNeU3J8VG9h5HP0SnhlinVtQE1pTnboNkttIHhr&#10;LNZw3Xn1JAx0XXuAHMJ3mn0Fe5RRe3U3cbdVJHYdZ89Y0XcEXdBchXftU9dgT3jRSg1kKHm3QBFo&#10;G3qhNj9sGHuSLPVwA3yLJExzt32MHSV3Hn6Ien5PM3xbcMhTE3yiZwRW+XzrXSha6H02U1Re5n2D&#10;SbJi733RP95nDX4nNjRrM36GLRBvR37vJIJzKX9oHXh2tX/geaJNMINccAJRP4MPZlpVVILCXJ9Z&#10;doJ0Uu1do4IrSW9h2oHkP8BmIYGlNjpqboFtLTNup4E/JLZysYElHb52XIEQeQJLZooob2dPoIlg&#10;ZdBT4oiOXDZYLIevUqRchYbVSUdg54X9P7plVYUnNlJpx4RULWNuIoOHJOtyTILIHfl2EoIZeGdJ&#10;+ZDNbt5OS491ZV9SqI4TW+NXFYykUmxblIs7SSpgG4nTP7lkrIhoNmtpPYb8LY5ttYWUJRhx+YQ4&#10;Hil11oL5d9JI35c2bmhNOJUvZQNRppMtW6BWMZEuUj9az484SRNfdo1EP7hkJItJNn9oz4lMLbBt&#10;XodVJTxxt4VsHk91poOxevNqW05+cIZrlFKVZkVs5lasXDtuXlq+UjNwBF7KSFVxxmLfPjdzymbi&#10;NDl19mrkKsN4LG7qIfZ6X3LQGp18eXa8eTtlrlZRbwRnhlm1ZO5pZl0dWwJrUWCKUShtXmP1R39v&#10;gGdqPaBx3GrZM+Z0WG5MKrJ203HDIh95OXUeGwJ7enh4d4thhV4FbYZjy2C+Y6NmG2OAWetoeWZN&#10;UEBq6GkYRshtZ2vqPR5wF27AM55y33GdKqN1m3R/IkJ4MndNG1p6mXoSdh5d6mVwbFNghmeYYp9j&#10;L2nGWQZl6Gv7T4Bor24qRjFrhHBdPLNugHKUM2Fxi3TUKpV0hHcZImF3SXlYG6d51HuLdMZay2y9&#10;azhdtW5NYbZgqm/jWEBjr3GBTuBmwHMZRbpp3HS0PGltFXZWM0ZwV3gAKqVzhHmxIpV2fHtiG/95&#10;MX0Hc7hYMHO3aktbYXSpYOxemnWlV5th23axTmFlJXe9RWNod3jMPD5r3XnlM0ZvSnsIKs1yo3ww&#10;Ith10H1aHF14r357crVV53qCaXVZUXraYD1cwXs/VwxgO3u2TfNjuXwyRRhnPXyyPBlqzX1BM0du&#10;YH3bKu9x4X58IxF1PH8jHK54QX/FcdpT64EoaL1XgoD1X6lbH4DMVphexYCwTZ5idICeROFmKYCR&#10;PAJp4oCUM1Ftm4CgKxRxQICyI0V0wYDMHPF35IDocS9SPIegaCZV9Ib7XyxZsoZVVkBdeIWsTWFh&#10;VIUPRL5lOIR5O/xpG4PrM2Zs+INjKz5wvoLdI3Z0XIJaHSp3loHmcKpQ1438Z6xUp4zLXsZYfouY&#10;VflcXopiTTJgYYk9RKRkcIggO/pod4cEM3psdIXoK2RwVYTOI590CoO3HVh3V4K8cENPtpQeZ0tT&#10;lpJCXnRXgZBxVcFbd46tTQxfm40ERJBjzItjO/ln8om+M4tsCYgYK4FwAYZ3I8BzyITaHX13JINs&#10;cnhwLE8BaLRxPlLwXytyR1brVfFzRFr1TLJ0e179Q5x10GMPOkd3WmcTMRR5B2saKGp6vm8qIGJ8&#10;enMnGcl+HXcgcLlr+lZbZzdtdFmkXd1u7Fz/VLZwYWByS6Jx+WPkQsRzpWdgObZ1gGrcMNF3dG5h&#10;KG55aXHrIJp7VHVgGjd9G3jKbyVoDF2vZctp6WBYXJxrymMVU6VtrmXtSsBvomjIQhRxo2urOUFz&#10;ym6ZMJp2BXGRKHF4N3SNIMt6Tnd3GpZ8OHpRbeJkkWS+ZL5mwmbfW7ho+mkRUtZrO2taShZtgm2i&#10;QZNv0G/wOOtyP3JHMHB0unSnKHN3JHcNIPZ5Z3lsGul7cnu3bLJhhmujY8dkAW08Wu5mhG7kUipp&#10;EHCfSYxrnXJZQTFuLnQYOLNw2HXgMGRziHeyKI92JXmJITF4mHteG0J6yn0ha95e5XJFYwJhrXNJ&#10;WkFkdHRgUaBnOnWRSSVqAHbFQO1sx3f/OJdvnnlHMHByd3qZKL51P3vvIXZ35X1AG556QX6Dauxc&#10;q3i3YkJfo3kpWaxinXmwUSplmXpUSMtoknsAQLJrjXuzOH9ujHx6MHtxi31NKOZ0eX4hIbF3TX70&#10;G+t5zX++ahRazn8IYZhd4372WStg/n72UMlkIX8OSIZnTH8zQIZqeH9hOHBtoX+jMIpwxH/wKQ1z&#10;14A9IeV2zoCIHCx5bIDTaWlZTIUvYQpcaoSzWLxflYQ9UIBi0YPNSFRmKYNvQGlph4MaOGxs24LS&#10;MJ5wJIKQKTRzVoJMIhR2Z4ICHGN5GoHDaORX6os0YJdbI4o6WGFeZYlAUEVhtYhISC5lM4dpQFRo&#10;voaUOGtsOIXEMLBvoYT0KVZy7oQjIjp2FINLHJB414KOaHxWqZD5YDtaCo9kWBddbI3ZUBZgzIxZ&#10;SA9ka4r8QENoG4msOGprtYhaML9vOIcHKXBym4W0Ill10oRfHLN4ooM1aiZ2NE91YTR2z1NpWHV3&#10;aFdlT/Z3/VtpR3N4zl9uPxx5v2N9NpB622eGLi98FWuXJlJ9WW+zHwh+pXPAGSV/23e/aJ5yMVZw&#10;X+hzK1nFV1R0Kl0qTuh1L2CjRo12XmQcPmp3o2eeNh95CmsnLgJ6hW68JmN8AnJXH0V9fHXeGYx+&#10;1nlQZ1luVF1bXr1vtmAmVkhxHmL7TgFykGXeRdB0GGjGPdp1rWu5NcV3XG66Ld55F3HJJnF6znTb&#10;H3p8c3faGed98HrBZjNrC2QKXc9ssWZcVYNuZmiyTVFwMGsNRUFyBG1rPXJz32/QNYR103JALcV3&#10;znS8Jn55unc8H6h7iXm0GjZ9JnwRZRhoH2qRXPFqCGxpVNRsAm5BTL5uE3AWRM9wKHHsPSRyQnPJ&#10;NV10bXWwLcV2nXejJqF4unmZH+V6tnuMGot8eH1lZDplnnDQXDZnyHImVDtp/nN7TEhsRnTNRHlu&#10;kXYkPO9w3XeCNUxzNXjwLdl1jXpoJtR31HvhICt5/31UGuR75n6yY2djgnb7W41l0nfAU7hoNHiI&#10;S+JqrnlTRC5tKXopPMBvpXsINT5yJXv6Let0onz4JwB3Dn32IGZ5Yn7uGy97a3/ZYq1htX0FWvhk&#10;HX1GU0ZmnH2KS5BpPH3SQ/Vr5X4pPJ9uj36INTdxOH78Lf9z2396Jyp2an/2IJt434BrG257AoDc&#10;YhFgMILcWndipoK7UuNlN4KRS1Bn7YJbQ8xqwII0PIptmYIXNTlwbYIHLhdzNoH7J1J15YHrIMl4&#10;c4HQG6N6q4G8YZxew4iTWhBhXIf7UpFkCYdWSxxm0YagQ61px4X/PHtsy4VoNT1vxYTVLixyr4RD&#10;J3R1eoOrIPB4HIMGG856ZIJ5YUddd44MWcBgQozgUk9jEouxSvNl6Ip9Q5No/YllPG9sJIhaNT9v&#10;PYdLLj1yQoY6J5B1JIUnIQ931oQJG/F6K4MUYeZ8hE/cWb98qFPGUch8yVe9Sg185FvCQkl9QV/J&#10;OrZ9vGPbMvl+XGfuK2l/FGwNJFh/2HA1HceAqnRSGI6Bb3hVYJV4kVZzWKd5GVnKUNh5n101SS96&#10;JWC7QZF63GQ/Oi17qmfNMqh8j2toK1N9gm8RJHZ+fHK9Hgd/fXZWGPGAZnnPX3V04l0EV7B1v1/f&#10;UAR2pGLESHN3lGW3QPp4oWiyOb95u2u5Mml65G7TK0R8FHH7JJB9RXUkHkB+cXg4GUd/fnsqXm9x&#10;uGNeVuRy0mXKT2Fz/mg5R+N1QmqsQIh2lW0kOXF38G+kMj55WnIyKzt6yXTMJKd8L3dnHnJ9hXn4&#10;GZJ+snxmXXJu3mmYViJwOWuPTs5xp22FR2tzL296QC50v3FyOTd2VHNwMid39HV7K0d5l3eRJNF7&#10;LXmnHrF8rnu3GeR9/n2lXJhseG99VXduCXECTktvrHKBRwlxaHP5P+pzKnV3ORF073b+MiN2u3iU&#10;K2N4iHo0JQh6RnvSHvh78n1mGjp9ZX7eW/BqaXVZVOpsHnZSTdpt63dLRrVv1nhEP7BxxnlIOPBz&#10;tnpWMh91q3t4K3x3nXyjJTh5gH3LHzR7Un7pGoJ843/yW1tooXsQVGxqb3uPTXdsWXwNRnFuaHyK&#10;P4Nwgn0WONlynn2sMiB0vH5UK5V21H8FJWR42n+xH2l6y4BQGsB8dYDkWs1nGICTU/lo+YC8TSBq&#10;9oDXRjttGIDdP2NvWoDzOMxxo4ERMihz64E8K7F2KoFpJY14UYGNH5d6WoGgGvN8GIG2WmdlsoYC&#10;U55ns4W4TNhpyYVfRhBr+oTvP0tuXoSROMNwzoQ8MjFzPoPqK8l1n4OVJbF34oM3H755/4LFGx17&#10;zYJlWiNkd4s6U1lmoIpdTJ5o0ol+Re1rEYiaPzdtkYfMOLxwIocJMjdysYZBK9x1L4V0Jc13iYSf&#10;H915toO4Gz57kYL1Wd+C8VApUoSCl1QNS1WCNlgCRFuBz1wNPViBrWAbNoaBqmQ1L5aBwWhWKNWB&#10;7WyEIoiCKnC4HKWCfnTfGAmC0HjeWMV/AlZfUZ9/E1m9SpZ/G10zQ69/F2DJPM5/TWReNiZ/mmf7&#10;L2Z/8murKNaAVm9pIrKAyHMlHOqBTHbKGGeBxXpDV7t7jFyfUNZ71F+MSfl8KWKEQx98kGWLPFx9&#10;GGicNdp9rmu7L0J+Rm7wKNl+5XIzItd/i3VwHSaAPXiUGLmA23uKVtN4dmKtUCp492UySXZ5kGe7&#10;Qq56R2pJPAd7EGzeNaV74m99Lyt8unIrKN99lnTjIvh+cXeYHVt/TXo8GQGADXyzVft1p2ihT4h2&#10;amq1SP53Q2zJQk94Om7fO8R5PXD7NYB6RHMeLyV7UnVOKPd8YneHIyh9bXm7HZt+c3viGVB/VX3g&#10;VS9zVG42TvB0RW/iSJJ1TnGIQgN2dnMpO5N3qHTRNWl43naCLyx6F3hCKRx7UHoKI2R8hHvLHeN9&#10;sn16GaN+tX8GVLNxRXPBToFyX3TsSDVzknYVQcJ053c9O2l2RXhyNVV3pHmwLzN5BXsBKTt6ZXxa&#10;I5d7vX2pHiB9Dn7nGep+LoAJVENve3knThtws3nhR+JyBHqZQYxzentOO0l1AHwRNUl2iXzdLz14&#10;E327KVp5mX6eI8Z7FH92HlV8g4A6GiV9u4DsU8Zt8n5ZTbZvPH7KR5hwoH8pQWFyJ39vOzNz0n/C&#10;NUV1hoAdL0x3PICCKXp46oDlI/J6hoE7HoV8D4F3Gld9W4GwU2tsmIOCTWZt+oOGR1pvcYN4QT5x&#10;B4NROyJy0YM3NUN0q4MjL1p2h4MQKZZ4WoL3JBd6E4LPHqt7sIKLGoB9DIJUUzFrcYiATSxs7Yfv&#10;RylueodeQSJwG4bNOxRyAIZJNUJz+YXNL2V19oVKKa135oS+JDV5t4QkHst7ZINwGqB8zYLaUcmJ&#10;QlCbS1SIYFScRPaHg1ijPrGGrlyxOGeGGGDGMlaFnWToLDuFKmkVJlOEw21LIM+Eb3F5G5eENXWI&#10;F5KECnldUOeFf1Z8Sp+E+VoERGaEeV2WPjeEAWE1OA6DuWTWMiGDhWiBLCyDTmxCJmiDH3ANIQKD&#10;AXPIG96C/XdZF+uC/3quUAeCMFxhSfuB21+FQ+qBoGKjPcyBh2W5N8CBimjeMfSBl2wRLCCBm29e&#10;JnqBo3KzIS6BunX1HByB6HkKGDmCE3vjTyx/MWIuSVt/E2TrQ3V/GGebPW5/S2o7N35/jWzpMdB/&#10;1W+jLBeAEHJuJoyATnU/IVaAl3f/HFOA83qZGH6BRHz7Tn18d2fPSNV8lmomQxJ812xrPSR9RG6Z&#10;N059vnDTMbx+O3MWLB9+qHVpJq5/FHe+IYx/i3oDHJWAE3wmGMqAiH4VTeZ6Gm0XSGN6dG8OQsF6&#10;6XDtPO97f3KuNzF8KHR6Mbd803ZPLDV9ang1Jtx9/3oeIc1+nHvyHN5/TX2kGRt/438rTX14DnJP&#10;SAp4lnPPQnt5NXU6PMF58XaNNxh6xHfrMbN7mXlSLEh8V3rNJwR9D3xJIgV90H2yHRx+pH76GWB/&#10;V4AeTRp2UXdmR7l28Hh9Qj13qHmAPJp4gnpoNwZ5fHtbMbR6enxVLF57X31hJy18PX5sIjp9IX9i&#10;HVR+FIA2GZp+4IDzTLJ03HxSR2h1e30jQgZ2PX3SPHx3Kn5WNvx4R37fMbx5bX9tLHl6fYADJ1h7&#10;hICTIm58ioEMHYZ9moFfGct+fIGrTFRzhoEuRyN0NoGYQdd1B4HjPGN2A4IFNvR3P4IoMcR4iYJM&#10;LJF5v4JvJ3166oKGIpp8D4KHHbB9NoJhGfJ+K4JETAhyVIXZRupzIoW5QbF0CYWNPE91E4VRNu52&#10;aIURMct30ITRLKR5JoSIJ5t6b4QwIr57rIPFHdF85YM2GhJ96oLBSdyP1VDsRE6OWFUOPsOM71ks&#10;OTOLoF1EM6aKiGFnLlaJhmWWKRGIeGnTJACHcm4RHz2Gh3I4GqWFv3YqFyiFHnnQSRuMOFaFQ8OL&#10;B1o5PmKJ7l3oOO+I9GGTM4CIIWVGLk6HXGkEKSOGimzaJCiFvXCxH3iFDXRqGu6EgXfiF36EEnsP&#10;SG+I/lwcQ0WIAl9wPgeHK2KyOKqGg2XdM1aF8mkaLkGFamxmKS+EzW/NJEmENnM1H6uDu3Z6Gy6D&#10;Z3l6F8mDJXwzR6iGDWGpQrKFSmSYPZ6Es2duOF2EUGomMyWD/mzxLiyDrm/JKTODQ3K0JGWC2nWe&#10;H9mCjnhmG2aCbXryGAqCVX07RyODYWb4QkmC2WmPPVCCeWwEOCiCTG5NMwqCMHCpLiqCFXMPKUqB&#10;2HWHJJGBm3f6IBWBe3pMG6mBiHxnGFWBln5GRsKBAGv8Qf+AuW43PRyAjHBMOAqAgnIxMwGAlHQk&#10;LjeAqnYgKW6AlnguJMmAf3o2IFuAhnwdG/SAvX3OGKSA7H9MRm5+93DlQb9+33KyPO9+23RdN/B+&#10;8XXdMvp/LXdoLkN/bnj7KY1/f3qgJPl/i3xAIJd/tX2/HDSAEH8NGOeAXIAxRh19OnWvQYN9OHcc&#10;PMd9THhmN9t9fXmGMvd933qsLlJ+SXvWKa9+gX0PJSt+sX5CINJ+/n9UHG1/eoA1GR9/4YD5Rc57&#10;w3pTQUp7u3t/PKN71nx+N8l8HH1DMvl8oX4FLmd9MX7IKdd9k3+PJWF97YBKIQ5+X4DkHKJ++oFL&#10;GU9/e4GmRYN6aH7jQRh6bH+xPIV6loBUN7t67oDDMvt7kIEkLnp8QoGCKfp8yoHaJZF9SYIhIUJ9&#10;24JHHM9+kYI8GXZ/J4I2RUN5LoM/QO15T4ONPGx5kIPFN7B5+IPgMv16s4PmLol7gYPlKhZ8KIPU&#10;JbZ8xYOwIWx9cYNwHPN+PYMCGZR+5IKrQcuXBVEqPRiU5lVfOF+S31mPM5eQ9l27LtePPGH0KlaN&#10;lmY5JfSL02qMIcCKGG7VHb6IinLzGcKHMnbHFseGGno8QOKTl1aSPKCRpVpWODWP2l4WM4+OPmHY&#10;LumMwmWkKoCLVGl9JiiJzW1sIfuIUnFTHgGHA3UIGgyF7nhnFxmFDntrQHqQU1v4PFKOql9POACN&#10;JmKeM3SLzWXoLueKjGlGKpWJVmyxJk2IA3A2IiyGvXO0HjyFpnb7Gk6EznnnF2GEIHx+P+aNUmE3&#10;O9eL92QzN6KKumceMzqJoGn3LsmInGzoKpCHnm/lJmCGd3L1IlGFWXX6Hm+EcXjLGoiD0HtIF6CD&#10;T314P4yKpmY5O4yJiGjnN2yIg2t5Mx2HmW3pLsSGy3BvKqGGA3MAJoWFCHWhIoiEEngzHrGDVXqT&#10;Gs2C5nymF+iCjn50P1SIdGr/O2iHd21SN1iGkW+JMxmFxXGcLtKFJnO/KsKEkXXpJriDv3giIsqC&#10;8HpNHv2CWnxGGxmCFn32GDWB4H9rPyeGZ2+cO0mFm3GJN0iE3XNeMxaELXUXLt6DuHbXKt6DUHia&#10;JuSCo3pvIwOB9nw1Hz2BhH3MG1qBZH8gGHaBTIBDPv6EgnQSOy6D4XWsNzmDRXctMxOCsHiPLuuC&#10;YXnuKv2CIntOJxOBm3y7Iz+BFH4XH36Axn9GG5WAyoA0GK6Az4D/PtWCyHheOxOCQXnINyuBwHsK&#10;MxCBRHwbLvqBGH0eKx+A/X4bJ0iAoX8aI4CARIACH8KAHYC9G82ARYE4GNyAZYGhPuiBPnyoOw+A&#10;1325Nx+AcX6oMw2ADH9rLwd//YAVKz2AA4CyJ3Z/zIFEI7l/lYG8H/1/kYIKG/1/1oIZGQKAD4Io&#10;PyB/8IDDOxt/rIFWNxZ/YYHfMwt/DoJbLxF/GIKvK1V/OILzJ5t/IIMhI+d/CYMyICx/IYMfHCN/&#10;foLSGSB/y4KWAAD//wAA//8AAP//AAB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Ui/bVMPP2zU1f9sF10+7BhifOyYprss2Op5bVktuC2ZsPbt2rN17dv1dS2dNvRtnjg&#10;0Ld848y1fuvGsYTyva6H972uh/e9rof3va6H972uh/e9rof3va6H972uh/e9rof3va6H972uh/e9&#10;rof3va6H972uh/e9rof3va6H972uh/f9tEUi/bVMO/2zU1f9sFx0+7FgiPOzYZnttWGn5rditOG6&#10;Y8DdvWXJ2b9q0NbBb9bQvXPeyrl55ca1f+zDsoXxtrCE9bawhPW2sIT1trCE9bawhPW2sIT1trCE&#10;9bawhPW2sIT1trCE9bawhPW2sIT1trCE9bawhPW2sIT1trCE9bawhPX8tUUi/LZMO/20U1f9sVx0&#10;+7Jfh/S0X5ftt2Cm6LpgsuO/YbzfxWLE2MZmzdDAbtjKvHTfxrl75cO2gerAs4XvsbGB87GxgfOx&#10;sYHzsbGB87GxgfOxsYHzsbGB87GxgfOxsYHzsbGB87GxgfOxsYHzsbGB87GxgfOxsYHzsbGB87Gx&#10;gfP8tUUi/LZLO/20Ulf9sVx0+rNdhvW2XZbvul6j6b9eruXGX7bby17C0MVnz8rAb9jFvHbfwrl8&#10;5MG3gem5tIDtrLJ/8Kyyf/Cssn/wrLJ/8Kyyf/Cssn/wrLJ/8Kyyf/Cssn/wrLJ/8Kyyf/Cssn/w&#10;rLJ/8Kyyf/Cssn/wrLJ/8Kyyf/D8tUYi/LZLO/20Ulf9sVt0+bRchPa4W5PwvVug7MRcqd/NWrTT&#10;zF3Ey8Vo0MXAcdjCvXjewLp947+4gueytn3rp7R87qe0fO6ntHzup7R87qe0fO6ntHzup7R87qe0&#10;fO6ntHzup7R87qe0fO6ntHzup7R87qe0fO6ntHzup7R87qe0fO77tkYh/LZLO/y1UVf8slt0+bZa&#10;gvS7WZDuwlmb5stao9jTUbbNy17FxsVq0MLBc9e/vnncvrt+4be5feWst3roorZ666K2euuitnrr&#10;orZ666K2euuitnrrorZ666K2euuitnrrorZ666K2euuitnrrorZ666K2euuitnrrorZ666K2euv7&#10;tkch+7dLO/y1UVf8s1ly97hXgPK/VozqyFeU39NPpdHTUrjHy2DFwsVsz7/CdNa9v3rau7193rC7&#10;eeKmuXflnrd36J63d+iet3fonrd36J63d+iet3fonrd36J63d+iet3fonrd36J63d+iet3fonrd3&#10;6J63d+iet3fonrd36J63d+j6t0ch+7dLOvy2UFb7tVdw9btVfO7EU4bjz1KR1txEp8rSVLjCy2LF&#10;vsZtzrzDddS7wHrYs7543Kq8dd+gunTimbl15Jm5deSZuXXkmbl15Jm5deSZuXXkmbl15Jm5deSZ&#10;uXXkmbl15Jm5deSZuXXkmbl15Jm5deSZuXXkmbl15Jm5deT6t0Yg+rhKOvu2UFb5t1Rt8r9Rd+jL&#10;UX3a2kKUztxGqcTSVri9zGTDu8dvy7rEdtG0wnbVq8B02KO+ctybvXHelbxy4JW8cuCVvHLglbxy&#10;4JW8cuCVvHLglbxy4JW8cuCVvHLglbxy4JW8cuCVvHLglbxy4JW8cuCVvHLglbxy4JW8cuD5uEYg&#10;+rlKOfu3T1b3u1Bo7cZOb9/URnzR4kGWxdtJqb3TWbe5zWbBt8lwyLHGcc2qxHDRo8Jv1JzBbteV&#10;v27akL9v25C/b9uQv2/bkL9v25C/b9uQv2/bkL9v25C/b9uQv2/bkL9v25C/b9uQv2/bkL9v25C/&#10;b9uQv2/bkL9v25C/b9v5uUUf+LpJOfq5TVXywUxg49BJYdPhPX/H5kOXvdxNqLfVXLS10Gi9rsxr&#10;xKbJasmfx2rMmcVpz5PEadKPw2rUi8Js1YvCbNWLwmzVi8Js1YvCbNWLwmzVi8Js1YvCbNWLwmzV&#10;i8Js1YvCbNWLwmzVi8Js1YvCbNWLwmzVi8Js1YvCbNX3ukQe97tIOPe8S1HpykZR1t44ZsnqP4K+&#10;5kiXtt5RpbHYXrCq02O4oc9jvpnNY8KTy2PGjsljyIrIZMuGx2XMhMZnzYTGZ82ExmfNhMZnzYTG&#10;Z82ExmfNhMZnzYTGZ82ExmfNhMZnzYTGZ82ExmfNhMZnzYTGZ82ExmfNhMZnzYTGZ832vEId9b1G&#10;Nu7ERUPZ2jJLy+k6ar/yQ4K26E2Ur+BWoabbWqqc1lqxlNNbt47RXLuJz1y+hM5dwIHNXsJ+zGDD&#10;fMxixHzMYsR8zGLEfMxixHzMYsR8zGLEfMxixHzMYsR8zGLEfMxixHzMYsR8zGLEfMxixHzMYsR8&#10;zGLEfMxixHzMYsTzvkAb8sBENODTODHN5zNQwfM+a7fzSH+v61KPpORTmpjfUqOP21OqiNhUroLW&#10;VbJ+1Fa0e9NXtnnTWbh20lq5dNJcunTSXLp00ly6dNJcunTSXLp00ly6dNJcunTSXLp00ly6dNJc&#10;unTSXLp00ly6dNJcunTSXLp00ly6dNJcunTSXLrwwT0Z58s5ItDkLDfD8jdSuPpDabD2TXqk706I&#10;l+hNk4zkTJuD4Eyhfd5OpXjcT6h121CqctpRrHDZU61u2VWubNhXrmzYV65s2FeubNhXrmzYV65s&#10;2FeubNhXrmzYV65s2FeubNhXrmzYV65s2FeubNhXrmzYV65s2FeubNhXrmzYV67sxTgW1N8hHsXw&#10;Lzq5+jxRsf9IZKT6SHOW80d/i+5HiYLpR5F55kiXc+NJnG/iSp5s4UygauBOomjfUKNm31KkZd5U&#10;pGXeVKRl3lSkZd5UpGXeVKRl3lSkZd5UpGXeVKRl3lSkZd5UpGXeVKRl3lSkZd5UpGXeVKRl3lSk&#10;Zd5UpGXeVKT/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Tsc/69HNP+uUk7/rF1p/61ie/quZIvzr2ea7a9qp+evbbPirnC93q13&#10;xturfM3YqoLT1aeF2dKfh97QlYziz5CX5cSWmuW/mJrlv5ia5b+YmuW/mJrlv5ia5b+YmuW/mJrl&#10;v5ia5b+YmuW/mJrlv5ia5b+YmuW/mJrlv5ia5b+YmuX/rTsc/69INP+vUk7/rV1p/q5he/qvY4rz&#10;sGWZ7bFopuixa7HjsW6737BzxNyvecvZrX7R1quD19Ooh9zQnIrizpKY576ZmOe5mZjnuZmY57mZ&#10;mOe5mZjnuZmY57mZmOe5mZjnuZmY57mZmOe5mZjnuZmY57mZmOe5mZjnuZmY57mZmOf/rTsc/7BI&#10;NP+vUk7/rV1p/q5gevuwYon0smSX7rNmpOmzaa/ktGy54LRvwd20dsjas3vO2LKB1NWvhdnRpYnh&#10;wJaR6baal+qympfpspqX6bKal+mympfpspqX6bKal+mympfpspqX6bKal+mympfpspqX6bKal+my&#10;mpfpspqX6bKal+n/rjsc/7BINP+wU07/rV1p/q9fefuxYYj1s2OW77Rlouq2Z63muGq24rpuvt+8&#10;c8TdvXnJ2r1/z9W6gNfIr4Tgsp+K6qmbleypmpXrqZqV66maleupmpXrqZqV66maleupmpXrqZqV&#10;66maleupmpXrqZqV66maleupmpXrqZqV66malev/rjwc/7BINP+wU07/rl1p/bBeePuyX4f1tGGU&#10;8LZjoOu5ZqrnvGmy5MFtueLIcr3dynjE1sZ7zs3Bfda+uX/fqKmE6ZuklO2enpTtnp6U7Z6elO2e&#10;npTtnp6U7Z6elO2enpTtnp6U7Z6elO2enpTtnp6U7Z6elO2enpTtnp6U7Z6elO3/rjwc/7FINP+w&#10;U07/rl1p/bFdd/qzXoX2tmCT8blinu29ZKfpwmiu5cptst7QdbfVzHfDzcZ7zcXCfta4vX7enrR+&#10;6JS1lOuaqJbqmqiW6pqoluqaqJbqmqiW6pqoluqaqJbqmqiW6pqoluqaqJbqmqiW6pqoluqaqJbq&#10;mqiW6pqolur/rjwc/7FJNP+xU07/rlxo/LJcdvm1XYT2uF6Q8rxgm+/CY6PoyWio4NRurNjTcrfP&#10;zXjCx8d7zMDCftWzvX3embh655a4jOeWtpjnlraY55a2mOeWtpjnlraY55a2mOeWtpjnlraY55a2&#10;mOeWtpjnlraY55a2mOeWtpjnlraY55a2mOf/rzwc/7FJNP+xU07/r1tn/LNbdfi2W4L1ulyO8MBe&#10;l+vIY53k0mii2dZor8/Rb7vHy3XFwcZ6zrzCfdWtvXrdmLl45Ji5h+SYupLjmLqS45i6kuOYupLj&#10;mLqS45i6kuOYupLjmLqS45i6kuOYupLjmLqS45i6kuOYupLjmLqS45i6kuP/rzwb/7JJM/+xU07/&#10;sFpm+7RZc/e4WX/zvlqK7cVdkubPZJXc2l6l0dVks8jPbb7BynPIvMV4z7jBfNamvnfdlrp24pW7&#10;guKXu43hl7uN4Ze7jeGXu43hl7uN4Ze7jeGXu43hl7uN4Ze7jeGXu43hl7uN4Ze7jeGXu43hl7uN&#10;4Ze7jeH/sD0b/7JKM/+yUk3+sVll+rVYcfa7V3zwwliF6Mtdit/WW5jU3FqoydRjtcLObMC8yXPJ&#10;uMV40K/Cd9agvnTbk7x04JK8fuCUvIfflLyH35S8h9+UvIfflLyH35S8h9+UvIfflLyH35S8h9+U&#10;vIfflLyH35S8h9+UvIfflLyH35S8h9//sD0b/rNKM/+yUk39sldj+bhVbvO+VXjrx1d+4tNYh9bf&#10;UZvL2lirwtNjt7zNbMG4yXPJssV2z6jCc9Wbv3HZkb1y3Y+9e92QvoLckL6C3JC+gtyQvoLckL6C&#10;3JC+gtyQvoLckL6C3JC+gtyQvoLckL6C3JC+gtyQvoLckL6C3JC+gtz/sT4b/rRLM/+zUU38tFRg&#10;97tSau/EU3Hk0FZz2N5Li83iT57D2VitvNJkuLfNbcGzyXLIqcZwzp/Db9OVwW7Xjr9w2Yy/d9qM&#10;wH3ZjMB92YzAfdmMwH3ZjMB92YzAfdmMwH3ZjMB92YzAfdmMwH3ZjMB92YzAfdmMwH3ZjMB92YzA&#10;fdn/sj4a/bVLMv6zUE36t1Fc879QZOjLUGfZ3EZ4z+VKj8TgT6G72VquttNluLLObcCoymzHn8dr&#10;zJfFa9CQw2vTisJu1YjCc9aIwnnViMJ51YjCedWIwnnViMJ51YjCedWIwnnViMJ51YjCedWIwnnV&#10;iMJ51YjCedWIwnnViMJ51YjCedX+sz8a/LVKMv20T0z3u05W7MZMWd3XRmLQ5UR8xelKkbvgUaG0&#10;2VytsdNntqfPZ76dzGbDlclmyI/HZsuJxmfOhcVq0IPFb9CDxXPQg8Vz0IPFc9CDxXPQg8Vz0IPF&#10;c9CDxXPQg8Vz0IPFc9CDxXPQg8Vz0IPFc9CDxXPQg8Vz0IPFc9D8tEAZ+7dKMfu3TUnxwUpM4dJG&#10;StLjP2jG7UV/vOhMkrPgVKGu2l+rpNVgs5vRYbqTz2G/jMxhw4fLYsaCyWPIf8lmyX7Iasp9yG7K&#10;fchuyn3Ibsp9yG7Kfchuyn3Ibsp9yG7Kfchuyn3Ibsp9yG7Kfchuyn3Ibsp9yG7Kfchuyn3Ibsr6&#10;t0IY+rhIMPW9ST/mzEM71OE4UMftQGu880iAtOlQka3iWJ6h3Vinl9hZr4/VWrSI0lu5g9BcvH/P&#10;Xb57zl/Aec1hwXfNZcJ3zWjCd81ownfNaMJ3zWjCd81ownfNaMJ3zWjCd81ownfNaMJ3zWjCd81o&#10;wnfNaMJ3zWjCd81ownfNaML4uUMX+LpHLuzGQS/W3TE4yew5Vb32Q22080x/retUjp/lUpmU4FGi&#10;i9xTqITZVK1+1lWxetVWs3fUWLV001q2ctNct3HSX7hw0mK4cNJiuHDSYrhw0mK4cNJiuHDSYrhw&#10;0mK4cNJiuHDSYrhw0mK4cNJiuHDSYrhw0mK4cNJiuHDSYrj2u0EV8cBBJNvXKyDL6jI9vvY8V7X8&#10;R2yt9U97n+5NiJPoTJOI5EybgOBNoXreTqV13FCocdtRqm/aU6tt2lWsa9lXrWnZWa1p2Vyuadlc&#10;rmnZXK5p2VyuadlcrmnZXK5p2VyuadlcrmnZXK5p2VyuadlcrmnZXK5p2VyuadlcrmnZXK7zvj0T&#10;488wEM3nKifA9TVAtf1BVq3/Smie+Ud2kvJHgYftR4p+6UeSduZIl3DkSZts4kudaeFNn2fhTqBm&#10;4FChZOBSomPfVKJi31aiYt9WomLfVqJi31aiYt9WomLfVqJi31aiYt9WomLfVqJi31aiYt9WomLf&#10;VqJi31aiYt9WomLfVqLqxjMK0OMdEsLzLiq3/To/rf9EUp//QWKS/UFuhvdBeXzyQYF070OHbexE&#10;jGjqRY9k6UeSYuhIk2DnSpRf50yVXedOllzmUJZc5lKXXOZSl1zmUpdc5lKXXOZSl1zmUpdc5lKX&#10;XOZSl1zmUpdc5lKXXOZSl1zmUpdc5lKXXOZSl1zmUpf/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c/Lf+mSkb/o1Vf/6Vdcf+pZH/5qmqO8qlu&#10;m+2ocqfoo3Sx5J55uuCXfsHdj4LI24iHzdmDjdHYgpTS2IKb09iEo9LTh6fSzIun0cqMqNHKjKjR&#10;yoyo0cqMqNHKjKjRyoyo0cqMqNHKjKjRyoyo0cqMqNHKjKjRyoyo0cqMqNH/pjIX/6c/Lf+mSkb/&#10;o1Vf/6Vdcf+pZH/5qmqO8qlum+2ocqfoo3Sx5J55uuCXfsHdj4LI24iHzdmDjdHYgpTS2IKb09iE&#10;o9LTh6fSzIun0cqMqNHKjKjRyoyo0cqMqNHKjKjRyoyo0cqMqNHKjKjRyoyo0cqMqNHKjKjRyoyo&#10;0cqMqNH/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g/Lf+nSkb/pFVf&#10;/6ddcP+rZX75q2iN86tsmu2pcKXpp3Sw5KJ5ueGcfcHdlILI24yGztmGjNLYg5PU14Sb1NeGpdTO&#10;iqbUyI6m08aOptPGjqbTxo6m08aOptPGjqbTxo6m08aOptPGjqbTxo6m08aOptPGjqbTxo6m08aO&#10;ptP/pjIX/6hALf+oS0X/pFVf/6leb/+sZH36rWeL9KxqmO6rbqTqqnKu5ad2t+GjfL/em4HH25OF&#10;zdiLi9LWhZLW1oWc1tGJpNbJjqXVwZCl1r+QpNa/kKTWv5Ck1r+QpNa/kKTWv5Ck1r+QpNa/kKTW&#10;v5Ck1r+QpNa/kKTWv5Ck1r+QpNb/pzMX/6lALf+oS0X/pVVf/6tebv+tYnz7rmWJ9a5olu+ubKLq&#10;rHCs5qp0teKoer3fon/F25qEzNiRitLWiJLX1Yae2MuMo9jCkKPYu5Gj2LmRo9i5kaPYuZGj2LmR&#10;o9i5kaPYuZGj2LmRo9i5kaPYuZGj2LmRo9i5kaPYuZGj2LmRo9j/pzMW/6lALf+pS0X/plVf/6xf&#10;bf6uYXv7r2SI9bBnlfCwaqDrr26q565ysuSsd7rgqX3C3KKDytmYidHTjJDXzYib28ONodu7kaHa&#10;tZKh2rOSoduzkqHbs5Kh27OSoduzkqHbs5Kh27OSoduzkqHbs5Kh27OSoduzkqHbs5Kh27OSodv/&#10;pzMW/6lALf+pS0X/plZf/61ebP6vYHn8sWKH9rFlk/GyaZ7tsmyn6bJwsOWydLf/4n0QSUNDX1BS&#10;T0ZJTEUABxXir3u+3quBxtaghs/KlIzXv42U3LmPn92zkqDdrpKg3a2SoNytkqDcrZKg3K2SoNyt&#10;kqDcrZKg3K2SoNytkqDcrZKg3K2SoNytkqDcrZKg3K2SoNz/qDMW/6pALf+pS0X/p1Ze/65da/2w&#10;X3j7smGF97NkkfK0Z5zutmul6rdvrOe5c7PkuXm627F9xc6ng8/CnIjXtJKO3a6Rnd+qk57fqJOe&#10;36eTnt6nk57ep5Oe3qeTnt6nk57ep5Oe3qeTnt6nk57ep5Oe3qeTnt6nk57ep5Oe3qeTnt7/qDMW&#10;/6pBLf+qS0X/qFZd/69dav2xXnf6s2CD+LVij/O3Zpnvumqh7L1uqOnCc67gwHW51Ld5xMetf866&#10;pIXWrJmK3qKUluKglJzhoJOd4KCTneCgk53goJOd4KCTneCgk53goJOd4KCTneCgk53goJOd4KCT&#10;neCgk53goJOd4KCTneD/qDMW/6pBLP+qS0X/qVZd/69cavyyXXb6tF6C97dhjfW6ZJbxvmme7MRu&#10;o+XJcazbx3G4zb12xMC0fM2zq4HVpKCF3ZaYjuOVmJvjl5Wc4piVnOGYlZzhmJWc4ZiVnOGYlZzh&#10;mJWc4ZiVnOGYlZzhmJWc4ZiVnOGYlZzhmJWc4ZiVnOH/qDMW/6tBLP+qS0X/qlZc/rBbafyzW3X5&#10;tl2A9rlgivO+Y5Puw2mZ6s1wnOHRbavUzm24xsRzw7m6ecyssn3VnaiB3YyfiOOLoZvjkJqc4pGZ&#10;nOKRmZzikZmc4pGZnOKRmZzikZmc4pGZnOKRmZzikZmc4pGZnOKRmZzikZmc4pGZnOL/qTMW/6tB&#10;LP+rS0X/rFZb/rFaZ/u0WnP4uFx+9Lxeh/DCY47rymqS5dNtm9rZaarN02y3v8twwrLCdcylunnU&#10;lbB93IeqheGFrp3hjKOd4I2gneCNoJ3gjaCd4I2gneCNoJ3gjaCd4I2gneCNoJ3gjaCd4I2gneCN&#10;oJ3gjaCd4I2gneD/qTQW/6tBLP+rTEX/rVda/bJYZvq2WXH2ulp78cBeg+zIY4fm1GyI3t1nmtLb&#10;aarG1G22uc1wwavIcsudwnXTjbl42oO2g96BvJzdiq+g3Yqrn92Kq5/diquf3Yqrn92Kq5/diquf&#10;3Yqrn92Kq5/diquf3Yqrn92Kq5/diquf3Yqrn93/qTQW/6xCLP+sTEX/r1dZ/bNXZPm4V27zvVl3&#10;7cVdfObQZH7f3GWJ1uNlmcrcaqm/1G61tM5ywKjIcsqZxHLSicBz2YK/gNuEv5Lahr6i2Ye4otmH&#10;uKLZh7ii2Ye4otmHuKLZh7ii2Ye4otmHuKLZh7ii2Ye4otmHuKLZh7ii2Ye4otn/qjQV/6xCLP+t&#10;TET/sFZX+7VVYfa7Vmvwwlhx6MxcdN/ZXnzW4l2OzOJhnsHbaKu41G62sM5ywKLJccmUxXDQiMJy&#10;1obBfdaIwovVicOa1IfCntWHwp7Vh8Ke1YfCntWHwp7Vh8Ke1YfCntWHwp7Vh8Ke1YfCntWHwp7V&#10;h8Ke1YfCntX/qzQV/61CK/+uTET/slRU+bhTXvK/VGXqyFZo4NVZbdXhVYLM51mTwuBdorjZZa6x&#10;02y4ps5twZrJbMiOxmzPhsNv0oTDeNOFxITSh8WR0YfFldCHxZXQh8WV0IfFldCHxZXQh8WV0IfF&#10;ldCHxZXQh8WV0IfFldCHxZXQh8WV0IfFldD/qzUV/65DK/+vTUT9tFFR9rtRWO3EUlzi0lVb1uBO&#10;c8zoUobC5laXuN5cpbHYZK+p0mm4nc5owJLKaMeJx2jMg8Zsz4HFc8+Bxn3OgsaIzYPHi82Dx4vN&#10;g8eLzYPHi82Dx4vNg8eLzYPHi82Dx4vNg8eLzYPHi82Dx4vNg8eLzYPHi83/rDYU/69EK/+wTkT6&#10;t09M8cBOUObNTk/Y3kdhzehLd8LtUIq55FaasN1dpqjYYrCe02O4k89jvorMZMSDymXIf8hoyn3I&#10;bst9yHbKfsmAyX7Jg8l+yYPJfsmDyX7Jg8l+yYPJfsmDyX7Jg8l+yYPJfsmDyX7Jg8l+yYPJfsmD&#10;yX7Jg8n/rjYU/7FFKv6zTkD1vExE6shKQ9ncP03O6EVnw/BLe7nsUY2w5FebqN1cpp3ZXa6T1F61&#10;i9Ffu4POYL9+zWHCesxlxHjLasV4y3DFeMx4xHnMesR5zHrEecx6xHnMesR5zHrEecx6xHnMesR5&#10;zHrEecx6xHnMesR5zHrEecx6xHnMesT/sDcT/rNHKfq3Sznuw0c43dY/N8/mPlPE8UVrufRMfrHr&#10;U42o5FeanN9WpJLaV6uJ1lixgtRatnzSW7l40F68ddBhvXPPZb5zz2q+c89xvXPQc71z0HO9c9Bz&#10;vXPQc71z0HO9c9BzvXPQc71z0HO9c9BzvXPQc71z0HO9c9BzvXPQc73/sjkS/LZJKPO+Ri7jzz0l&#10;0eQ3PsTxPli6+EdtsfRPfqjsU4yb5lGXj+FQoIfdUqZ/2lOredhVr3XWV7Jy1Vmzb9RctW7UX7Vt&#10;1GS1bNRptWzUa7Vs1Gu1bNRrtWzUa7Vs1Gu1bNRrtWzUa7Vs1Gu1bNRrtWzUa7Vs1Gu1bNRrtWzU&#10;a7X8tTsR+LlGI+nIPBzT4S0oxu84Q7r5QVqx/kptp/VOe5ruTIiP6UyShORMmnzhTaB23k+kcd1R&#10;p27cUqlr21WqadpXq2jaWqxn2l6sZtpirGbaY6xm2mOsZtpjrGbaY6xm2mOsZtpjrGbaY6xm2mOs&#10;ZtpjrGbaY6xm2mOsZtpjrGbaY6z4uD4P78I8E9bcIBTH7jEuu/k6RbL/RVmn/0lqmfhHd47yR4KD&#10;7UeLe+lIknPmSJdt5EqbaeJMnWbhTp9l4VCgY+BSoGLgVaFh4FihYOBbomDgXaJg4F2iYOBdomDg&#10;XaJg4F2iYOBdomDgXaJg4F2iYOBdomDgXaJg4F2iYOBdomDgXaL0vD0M3NUaBcnrJxm9+DQws/8+&#10;RKf/QlaZ/0FljfxBcYL2QXp58kKCce5DiGrsRYxm6kaPYulIkWDoSpNe6EyUXedOlFznUJVb51KV&#10;WudVllrnVpZa51aWWudWllrnVpZa51aWWudWllrnVpZa51aWWudWllrnVpZa51aWWudWllrnVpbl&#10;yyEBzOgZCb/2LBy0/zcwp/87QZn/OlCN/zpegv87aHj7PHFv+D14aPU/fWPzQYBf8UKDXPBEhFrw&#10;RoZZ70iGWO9Kh1fvS4hW7k6IVu5QiFXuUYlV7lGJVe5RiVXuUYlV7lGJVe5RiVXuUYlV7lGJVe5R&#10;iVXuUYlV7lGJVe5RiVXuUYn/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fRD7/m09V/51XZv+hXnT+&#10;omOB+KFpj/OdbZrul3Gl6o92ruaIfLXjgYK84XqJwd93kMPfd5fE33eexd94pcTfeqzE23ywxNOA&#10;ssPPg7LDz4Oyw8+DssPPg7LDz4Oyw8+DssPPg7LDz4Oyw8+DssPPg7LDz4Oyw8+DssP/nyoS/6A4&#10;Jv+fRD7/m09V/51XZv+hXnT+omOB+KFpj/OdbZrul3Gl6o92ruaIfLXjgYK84XqJwd93kMPfd5fE&#10;33eexd94pcTfeqzE23ywxNOAssPPg7LDz4Oyw8+DssPPg7LDz4Oyw8+DssPPg7LDz4Oyw8+DssPP&#10;g7LDz4Oyw8+DssP/nyoS/6A4Jv+fRD7/m09V/51XZv+hXnT+omOB+KFpj/OdbZrul3Gl6o92ruaI&#10;fLXjgYK84XqJwd93kMPfd5fE33eexd94pcTfeqzE23ywxNOAssPPg7LDz4Oyw8+DssPPg7LDz4Oy&#10;w8+DssPPg7LDz4Oyw8+DssPPg7LDz4Oyw8+DssP/nyoS/6A4Jv+fRD7/m09V/51XZv+hXnT+omOB&#10;+KFpj/OdbZrul3Gl6o92ruaIfLXjgYK84XqJwd93kMPfd5fE33eexd94pcTfeqzE23ywxNOAssPP&#10;g7LDz4Oyw8+DssPPg7LDz4Oyw8+DssPPg7LDz4Oyw8+DssPPg7LDz4Oyw8+DssP/nyoS/6A4Jv+g&#10;RD7/nE9V/59XZf+jXnP/pGSA+aRpjfOhbZnum3Ck6pR1reaNe7XjhYG84H2Hwd95j8XeeJfG3nif&#10;xt56psbee67G1n+wxc+DsMXLhbDFy4WwxcuFsMXLhbDFy4WwxcuFsMXLhbDFy4WwxcuFsMXLhbDF&#10;y4WwxcuFsMX/oCoS/6E5Jv+gRD3/nU9V/6JXZP+mXnH/qGR++qhpi/SmbZfvonCi65tzq+eUerPj&#10;i4C74IOGwt58jcfdeZbJ3Xqgyd17qcnXf67Iz4SuyMiHrsjDh67Iw4euyMOHrsjDh67Iw4euyMOH&#10;rsjDh67Iw4euyMOHrsjDh67Iw4euyMOHrsj/oCoS/6I5Jv+hRD3/nk9V/6RXY/+pXnD/q2V9+6to&#10;ifWqbJXwp3Gg7KJzqeiaeLLkkn664ImEwd6AjMfce5bL3Huhy9p9q8vQg63KyIitysGJrMu9iazL&#10;vYmsy72JrMu9iazLvYmsy72JrMu9iazLvYmsy72JrMu9iazLvYmsy72JrMv/oCoR/6I5Jv+iRD3/&#10;nk9V/6ZXYv+rX2//rGN7/Kxmh/asapPxqm+d7adzp+mhdq/lmX244Y+DwN6FisfafZXM2H2izdKB&#10;q83IhqvNwYmrzbqKqs23i6rNt4uqzbeLqs23i6rNt4uqzbeLqs23i6rNt4uqzbeLqs23i6rNt4uq&#10;zbeLqs3/oSsR/6M5Jv+iRD3/oE9U/6hXYf+tX23+rmJ5/a5lhfeuaZHyrW2b7qtxpOqndazmoHq1&#10;4peCvdmNicbQg5DNy4Gb0MmDqdDAiKnQuoupz7SMqdCxjKnQsYyp0LGMqdCxjKnQsYyp0LGMqdCx&#10;jKnQsYyp0LGMqdCxjKnQsYyp0LGMqdD/oSsR/6M5Jv+jRD3/oU9T/6lYYP+uXmz+r2B4/LBjg/iw&#10;Z470sGuY8K9voeysc6nlqHmx3aCBu9GUhsXHiozNwIWW0r6Go9K4iqfSs4yn0q6Np9KsjafSrI2n&#10;0qyNp9KsjafSrI2n0qyNp9KsjafSrI2n0qyNp9KsjafSrI2n0qyNp9L/oSsR/6M5Jv+jRT3/ok9T&#10;/6pYX/+vXWv9sF92/LFigfqyZYz1s2mV77Nunumyc6Xhrnmu1qV+usubhMTAkYnNt4qR07OKndSw&#10;jKbUrI6m1KmOptSnjqbTp46m06eOptOnjqbTp46m06eOptOnjqbTp46m06eOptOnjqbTp46m06eO&#10;ptP/oisR/6Q6Jf+jRT3/pE9S/6xYXv+wXGr9sV51+7Ngf/m1ZInytmmS7Lhumua5c6Hds3at0ap7&#10;ucWhgcO5l4bMr4+M06mMl9anjqTWpI+k1qKPpdWhj6XVoY+l1aGPpdWhj6XVoY+l1aGPpdWhj6XV&#10;oY+l1aGPpdWhj6XVoY+l1aGPpdX/oisR/6Q6Jf+kRT3/pU9R/61YXf6wW2j8s11z+bVgffa3ZIbw&#10;umiO6r1uleK/cKDYuHKtzK94uL+mfsOznoPMqJWJ1J+QkdickaHYm5Cj2JuQo9ebj6TWm4+k1puP&#10;pNabj6TWm4+k1puPpNabj6TWm4+k1puPpNabj6TWm4+k1puPpNb/oisR/6Q6Jf+kRT3/pk9R/65Y&#10;XP6yWmf7tFxx+LdfevS6Y4PtvmiJ6MVvj97FbJ/SvXCsxrV2t7mse8KtpIDLoZyF05WUi9mQlJna&#10;kZOh2pKRotmUkaPYlJGj2JSRo9iUkaPYlJGj2JSRo9iUkaPYlJGj2JSRo9iUkaPYlJGj2JSRo9j/&#10;oysR/6U6Jf+lRT3/p09Q/69YW/2zWWX5tltv9bped/G+Yn7rxGiD5MprjtrMaJ7Mw22rwLpzt7Oy&#10;eMGnq33KmqOB04ybhtmGmZPchpqh24qVotqMlKLZjJSi2YyUotmMlKLZjJSi2YyUotmMlKLZjJSi&#10;2YyUotmMlKLZjJSi2YyUotn/oysR/6U6Jf+lRT3/qU9P/7BXWfu0WGP3uFps871dc+7DYnjozGl7&#10;4NNljdPSZZ3GyWqqucFwtqy5dMCgsnnJkqt90oWkgdh/o4/agKWi2Yaeo9iHmqPYh5qj2Ieao9iH&#10;mqPYh5qj2Ieao9iHmqPYh5qj2Ieao9iHmqPYh5qj2Ieao9j/oysQ/6Y6Jf+mRT3/qk9N/rJVV/q2&#10;V2D1u1lo78FcbunKYnHi1GV42t9ejM3ZYpy/0WepsslstaXBcL+YunTIirN40H+vftZ7sI7WerSk&#10;1YOqpdSDpKXVg6Sl1YOkpdWDpKXVg6Sl1YOkpdWDpKXVg6Sl1YOkpdWDpKXVg6Sl1YOkpdX/pCwQ&#10;/6Y7Jf+mRTz/rFBM/bNUVfi4Vl3yvlhj68dcZuPTY2Xb4F530eRfisXgYZu32WSoqdFns5zKa76P&#10;xG7Hgr5yz3m8e9J3v4zSdsOi0X64qdB/sKjRf7Co0X+wqNF/sKjRf7Co0X+wqNF/sKjRf7Co0X+w&#10;qNF/sKjRf7Co0X+wqNH/pSwQ/6c7JP+nRjz/r1BJ+7VTUfW7VFjtw1Zc5c9bW9vdWmbS5V54yeph&#10;ib3kYpmw3WSno9ZnspXQaLyHy2nFfMdtzHfGd853xobNeMeXzHnIqct6wKvMesCrzHrAq8x6wKvM&#10;esCrzHrAq8x6wKvMesCrzHrAq8x6wKvMesCrzHrAq8z/pSwQ/6g7JP+oRjz/slFG+LhSTfHAUlHn&#10;y1RR3NpTWNLkVWzJ61l+vutcjrPjX5yp3GSonNZlspDRZruEzGbDe8prx3nJdMh6yoDHe8uOxnzL&#10;ncV5y6XGeculxnnLpcZ5y6XGeculxnnLpcZ5y6XGeculxnnLpcZ5y6XGeculxnnLpcb/pi0P/6k8&#10;JP+qRjz8tFBC9bxPRuvHT0be1k5H0+NNXsnsUnK/8VaDtOlakqrhXZ+f3F+pk9ZgsonSYbp/zmPA&#10;eMxnw3bMb8R2zHnDd82EwnjNkMF5zpnAec6ZwHnOmcB5zpnAec6ZwHnOmcB5zpnAec6ZwHnOmcB5&#10;zpnAec6ZwHnOmcD/qC0P/6o9I/+uSDj5uE4878JLPOLRSjfU4UVNyetLZL/0T3e171SHrOdZlaDh&#10;WaCV3FupitdcsILTXbd60F+7dc9kvnPPar9yz3K/c897vnTQhb100I28dNCNvHTQjbx00I28dNCN&#10;vHTQjbx00I28dNCNvHTQjbx00I28dNCNvHTQjbz/qS4O/6w+Iv2zTDL0vUoz5stFLtXfPTvK60RT&#10;wPRJaLb2T3qt7lWJoudWlZXhVJ+L3VangtlXrXvWWbJ11Fy2cdJguG/SZblu0mu5btJzuG/TfLdv&#10;04K3b9OCt2/Tgrdv04K3b9OCt2/Tgrdv04K3b9OCt2/Tgrdv04K3b9OCt2/Tgrf/qy8O/68/Ivm4&#10;SSnsxUMl2NwzJ8vpPEHA9ENYtvtKa672UXuj7lKIluhRlIvjUJyC31KjetxTqXTZVa1v2FivbNdb&#10;sWrWYLJp1mWyadZrsWnWcrFp13iwadd4sGnXeLBp13iwadd4sGnXeLBp13iwadd4sGnXeLBp13iw&#10;add4sGnXeLD/rjAN/7JBIPG/Qhzd1DEVzec0LsHzPUa3/ERbrv5MbKL2TXqW70yGi+pMkIHlTJh5&#10;4k2ect9Pom3eUaVp3VSnZ9xXqGXcW6lk21+pZNtkqWTcaqlk3G6pZNxuqWTcbqlk3G6pZNxuqWTc&#10;bqlk3G6pZNxuqWTcbqlk3G6pZNxuqWTcbqn/sTIL9rpCFOTNMQvP5SkbwvI2M7f8P0iv/0hbov9H&#10;apX4RneK8kaBgO1HinjpSJFw5kmWauRLmmbjTZxj4lCeYuFTn2DhVp9f4VmgX+FdoF7hYqBe4WWf&#10;XuFln17hZZ9e4WWfXuFln17hZZ9e4WWfXuFln17hZZ9e4WWfXuFln17hZZ/8tTQK68UyBtHhGwvE&#10;8S4guPs5Na//Qkih/0FZlf9AZon7QXJ/9kJ7dvJDgm7uRIho7EWMY+pHj2DpSZFe6EyTXOhOk1vn&#10;UZRa51OUWedXlVnnW5VZ512VWeddlVnnXZVZ512VWeddlVnnXZVZ512VWeddlVnnXZVZ512VWedd&#10;lVnnXZXyvzEC1doJAcXvIw+6+jIisP87NaH/OkWU/zlUif86YH7/PGp1+z1ybPc+eWb0QH1h8kKB&#10;XfFEg1rwRoVZ8EiGV+9Kh1bvTIdW706IVe5RiFTuVIhU7laIVO5WiFTuVohU7laIVO5WiFTuVohU&#10;7laIVO5WiFTuVohU7laIVO5WiFTuVojX0QcAx+wVA7v5KhGw/zIhof8xMpT/MUCI/zNNff80WHT/&#10;NmFr/zhoZP06bl77PHJa+j50V/hAdlX4QndU90R4U/dGeVL3SHpR9kl6UPZMelD2TntP9lB7T/ZQ&#10;e0/2UHtP9lB7T/ZQe0/2UHtP9lB7T/ZQe0/2UHtP9lB7T/ZQe0/2UHv/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RRXP+XWGn/l152/pVjgviQaI7z&#10;iG2Z74F1out6fKrpc4Ow52+Ls+Ztk7XmbZq25m6htuZvqbXmcK+15nG2teB0ubTad7u01Xq9s9V6&#10;vbPVer2z1Xq9s9V6vbPVer2z1Xq9s9V6vbPVer2z1Xq9s9V6vbP/liIO/5cxIP+WPjf/kklN/5RR&#10;XP+XWGn/l152/pVjgviQaI7ziG2Z74F1out6fKrpc4Ow52+Ls+Ztk7XmbZq25m6htuZvqbXmcK+1&#10;5nG2teB0ubTad7u01Xq9s9V6vbPVer2z1Xq9s9V6vbPVer2z1Xq9s9V6vbPVer2z1Xq9s9V6vbP/&#10;liIO/5cxIP+WPjf/kklN/5RRXP+XWGn/l152/pVjgviQaI7ziG2Z74F1out6fKrpc4Ow52+Ls+Zt&#10;k7XmbZq25m6htuZvqbXmcK+15nG2teB0ubTad7u01Xq9s9V6vbPVer2z1Xq9s9V6vbPVer2z1Xq9&#10;s9V6vbPVer2z1Xq9s9V6vbP/liIO/5cxIP+WPjf/kklN/5RRXP+XWGn/l152/pVjgviQaI7ziG2Z&#10;74F1out6fKrpc4Ow52+Ls+Ztk7XmbZq25m6htuZvqbXmcK+15nG2teB0ubTad7u01Xq9s9V6vbPV&#10;er2z1Xq9s9V6vbPVer2z1Xq9s9V6vbPVer2z1Xq9s9V6vbP/liIO/5cxIP+WPjf/kklN/5VRXP+Y&#10;WGn/mV52/pZjgvmSaI7zim2Z74N0out7e6rpdIOw52+KtOZukrbmbpq25m6ituZvqbbmcLC25nG3&#10;td91ubXYeLy003u8tNN7vLTTe7y003u8tNN7vLTTe7y003u8tNN7vLTTe7y003u8tNN7vLT/lyIO&#10;/5gxIP+XPjb/k0lM/5hRWv+cV2f/nV10/5tjgPqYaIz0kmyX8IlyoeyBeanpeYCw5nOIteVwkbjk&#10;b5q55HCiueRxq7nlcrO433W3uNh5urfRfbq3zH66t8x+urfMfrq3zH66t8x+urfMfrq3zH66t8x+&#10;urfMfrq3zH66t8x+urf/mCIO/5kxIP+YPjb/lElM/5tRWf+fV2b/oV1y/6BifvudZ4r1mGyV8ZBw&#10;n+yId6jpf36v5neGtuRyj7rjcJm743Gju+NyrbvgdbW72Hm4utF9uLrKf7i6xYC4u8WAuLvFgLi7&#10;xYC4u8WAuLvFgLi7xYC4u8WAuLvFgLi7xYC4u8WAuLv/mCMN/5oyIP+ZPjb/lklL/55QV/+iV2T/&#10;pF1w/6RifPyiZ4f2nmuS8pdvne2OdabphXyu5nyEteN0jbvicZm94nKlvuJzsb3ZeLa90X23vMqA&#10;t7zDgba9voK1vr6Ctb6+grW+voK1vr6Ctb6+grW+voK1vr6Ctb6+grW+voK1vr6Ctb7/mSMN/5oy&#10;IP+ZPjb/mElK/6BQVv+lV2L/p11u/6hiev2mZ4X4o2uQ851umu6Vc6PqjHus54KDtOF5i7vcdJa/&#10;2nWjwNl3sL/Re7S/yX+0v8OCtb+8g7TAuIS0wLiEtMC4hLTAuIS0wLiEtMC4hLTAuIS0wLiEtMC4&#10;hLTAuIS0wLiEtMD/mSMN/5syIP+aPjb/mklK/6JQVf+nV2H/ql5s/6tjeP6qZ4L5qGuN9KNul+6c&#10;cqHok3qq4YqBstmAibvSeZLBz3iews16qsLJfbLCwoGywryEs8K2hbLCsoWyw7KFssOyhbLDsoWy&#10;w7KFssOyhbLDsoWyw7KFssOyhbLDsoWyw7KFssP/miMN/5syH/+aPjb/m0lJ/6NQVP+pV1//rF5r&#10;/61idfysZoD2q2qK8KlvlOqjc53jnHmm25KAsNKHhrrJf43CxXyYxcN9pcXAgLDFuoOxxLWGscSw&#10;hrHFrYaxxa2GscWthrHFrYaxxa2GscWthrHFrYaxxa2GscWthrHFrYaxxa2GscX/miMN/5syH/+b&#10;Pjb/nUlI/6VQU/+rWF7/rl5p/q9hc/mvZX3zrmmH7a1ukOepcpnfo3mj1Zh+r8uOhLnBhYrCu4CT&#10;x7iBoMe3gq3HsoWvx66Hr8eqiK/HqIivx6iIr8eoiK/HqIivx6iIr8eoiK/HqIivx6iIr8eoiK/H&#10;qIivx6iIr8f/miMN/5wyH/+bPjb/nklH/6dQUv+tWFz+r11n/LBgcfexZHrwsWiD6rFtjOSwcpTa&#10;qHai0J58rsWVgbi6i4fCsoWOyK6EmsqshqjKqoetyqeJrcmkia3JoomuyaKJrsmiia7JoomuyaKJ&#10;rsmiia7JoomuyaKJrsmiia7JoomuyaKJrsn/myMN/5wyH/+cPjb/n0lG/6hQUP+uWVv9sVxl+rJf&#10;bvS0Y3fttWd/57Zsh+C0b5PVrHOhyqR5rb+bf7i0koTBqoqKyaWIlcyiiaLMoYqrzJ+Kq8ydiqzL&#10;nIqsy5yKrMuciqzLnIqsy5yKrMuciqzLnIqsy5yKrMuciqzLnIqsy5yKrMv/myMN/50zH/+cPjX/&#10;oUhF/6pRT/+wWVn8slxj+bRfa/G3YnPruWd65bxsgdu5a5LQsXGgxal3rLqhfLeumYLAo5CGyZuM&#10;j86YjJzPlo2qz5aMqs6WjKrNlourzJaLq8yWi6vMlourzJaLq8yWi6vMlourzJaLq8yWi6vMlour&#10;zJaLq8z/myMN/50zH/+dPjX/okhE/6tRTv6xWFf6tFtg9rdeaO+6Ym/ov2d04cJogNa+aJHLtm6f&#10;v650q7Sneraon37AnZeDyZKRic+Nj5bRi5Gl0YyPqNGNjqnPjo2qzo6Nqs6OjarOjo2qzo6Nqs6O&#10;jarOjo2qzo6Nqs6OjarOjo2qzo6Nqs7/nCMM/54zH/+dPjX/pEhD/61STPyyWFX4tlpd9LldZOy/&#10;YWnmxmdt3clif9HDZpDFu2yeubRxqq6tdrWipnu/lp5/yImXhc+ClY/TgJaf0oKVp9KFkqjQh5Cp&#10;z4eQqc+HkKnPh5Cpz4eQqc+HkKnPh5Cpz4eQqc+HkKnPh5Cpz4eQqc//nCMM/54zH/+ePzX/pkhC&#10;/69TSvu0V1L2uFlZ8b1cX+rEYGLjzGNr2NFdfszJY4+/wWmds7puqaezc7SbrXe9jqZ7x4KggM57&#10;novSeaCb0XufqdB/manPgJapz4CWqc+AlqnPgJapz4CWqc+AlqnPgJapz4CWqc+AlqnPgJapz4CW&#10;qc//nSMM/58zHv+fPzX/qElA/rFUSPm2VU/0u1dU7cJaWObMYVje1ltq0tdafcXPYY24yGacrMJr&#10;qKC7b7KUtXO8h652xXuqfMx1qYjOdKuZzXStq8x7pazLfJ+rzHyfq8x8n6vMfJ+rzHyfq8x8n6vM&#10;fJ+rzHyfq8x8n6vMfJ+rzHyfq8z/nSQM/58zHv+gPzX/qko+/LNTRfe4VErwv1VO6MlZTuDVXVHW&#10;4Fdoy95Ze77XXYyx0GKbpMpnp5jEarGLvm27frhxw3S1eMlwtobJcLiXyG+7q8d2sq/GeKuuyHir&#10;rsh4q67IeKuuyHirrsh4q67IeKuuyHirrsh4q67IeKuuyHirrsj/niQM/6A0Hv+hPzX/rUs8+rVS&#10;QfO8UkTrxVNF4tJYQdjgV0/O5lpmw+RbebbfXIqo2l+Zm9RipY/OZK+CyWe5dcVrwG7EdcRrxoTE&#10;a8iVw2rLqcJwxLTAcrmywnK5ssJyubLCcrmywnK5ssJyubLCcrmywnK5ssJyubLCcrmywnK5ssL/&#10;nyQL/6E0Hv+kQDP/sU0497hQO+/BTzzkzlE42N5OQs/mVFbF7Vhpu+pbea/nXYih412Xk99do4bZ&#10;Xq151GG2b9BmvGvPcr5r0H+9bNCNvG3Rnbtt0a66bMy3u2zMt7tszLe7bMy3u2zMt7tszLe7bMy3&#10;u2zMt7tszLe7bMy3u2zMt7v/oCQL/6M1Hf+oQS/7tE4z871MNOjJSzDa20U0z+VLScbuUV278lVv&#10;se9XfqXsWoyX5ViZi99Zo4DaW6x11V2zbtNjt2zTbbhs03i3bNOEtm3UkbVu1Z+0btWss27VrLNu&#10;1ayzbtWss27VrLNu1ayzbtWss27VrLNu1ayzbtWss27VrLP/oiUL/6U1Hf+sQyr4uEsr7cNHKN7V&#10;QSPQ5EM6xu5JT7z2TmOy91JzqPJWgprrVI6O5VSZg99VonnbV6lw2Fqva9ZfsmjVZ7No1nCyaNZ5&#10;smnXhLFq2JGwatibr2rYm69q2Juvatibr2rYm69q2Juvatibr2rYm69q2Juvatibr2rYm6//pCUK&#10;/6c2HP6yRiPyvkYh488+GNLiOSnH7UJAvfZIVbP9TWeq+VJ2nPFQg5DrUI6F5VCYe+FRn3PeU6Vs&#10;21epZ9pbrGXaYq1k2mmtZNpwrGXaeatl24OrZtuMqmbbjKpm24yqZtuMqmbbjKpm24yqZtuMqmbb&#10;jKpm24yqZtuMqmbbjKr/piYJ/6k4G/e5RhroyDsS1N8tGcjsOjC99kJFs/5IWKr/TWmd+Et3kfJL&#10;gobsS4x850yUc+RNm2zhUKBn31OjZN5XpWLeXaVh3mKmYd5opWHeb6Vh3nikYd9/o2Hff6Nh33+j&#10;Yd9/o2Hff6Nh33+jYd9/o2Hff6Nh33+jYd9/o2Hff6P/qScI/7E6E+7BOwzX2x0KyesxH772OzW0&#10;/kNIqv9IWp3/RmmR+UZ1hvNGf3zuR4hz60iPa+dKlGXlTJhi5E+aX+NTnF7jV51d4lydXOJhnVzj&#10;Zp1c422cXON0nFzjdJxc43ScXON0nFzjdJxc43ScXON0nFzjdJxc43ScXON0nFzjdJz/rSgH9Ls6&#10;B97TGQHL6SQPv/U0I7X+Pjiq/0FJnP9AWZD/QGaG+0FxfPZCenPyQ4Fr70SHZe1Gi2DrSY5d6kyQ&#10;W+lPkVnpU5JY6FaTWOhak1foXpNX6GSSV+lpklfpaZJX6WmSV+lpklfpaZJX6WmSV+lpklfpaZJX&#10;6WmSV+lpklfpaZL9sycE5codAM3mFQTA9CsTtf03Jqr/Ozic/zlHkP85VYX/O2F7/zxrcvs9c2r3&#10;P3lj9EF9XvNDgVvxRYNY8EiEVvBLhlXvToZU71GHU+9Uh1PvV4dS71yHUu9gh1LvYIdS72CHUu9g&#10;h1LvYIdS72CHUu9gh1LvYIdS72CHUu9gh1LvYIfqwQoAz9YHAMHzHwa3/TAVqf8yJZv/MTWP/zFD&#10;hP8zT3r/NVpw/zdiaP85aWH9O25c+z1yWPk/dVX4QndT90R4UvdHeVH3SXlQ9kx6T/ZOek/2UXpO&#10;9lV6TfZYek32WHpN9lh6TfZYek32WHpN9lh6TfZYek32WHpN9lh6TfZYek32WHrMyAQAweYHALb9&#10;IAep/yYUm/8nIo7/KDCD/yo9ef8tR2//L1Bm/zJYX/80Xln/NmJV/zllUv87aFD/PWlO/0BqTf9C&#10;a0z+RGxM/kZsS/5JbEr+S21J/k5tSf5QbUn+UG1J/lBtSf5QbUn+UG1J/lBtSf5QbUn+UG1J/lBt&#10;Sf5QbUn+UG3/jBwL/40pHP+LNzD/hkRF/4pMUv+NUl//jFhs/4hed/6CZIP5e2yN9HR0l/FtfJ7v&#10;Z4Wj7mSNpe1klqbtZJ6m7WWlpu1lrabtZrSm7me8pelqwKXkbcKl3nDEpNpyx6Tacsek2nLHpNpy&#10;x6Tacsek2nLHpNpyx6Tacsek2nLHpNpyx6T/jBwL/40pHP+LNzD/hkRF/4pMUv+NUl//jFhs/4he&#10;d/6CZIP5e2yN9HR0l/FtfJ7vZ4Wj7mSNpe1klqbtZJ6m7WWlpu1lrabtZrSm7me8pelqwKXkbcKl&#10;3nDEpNpyx6Tacsek2nLHpNpyx6Tacsek2nLHpNpyx6Tacsek2nLHpNpyx6T/jBwL/40pHP+LNzD/&#10;hkRF/4pMUv+NUl//jFhs/4hed/6CZIP5e2yN9HR0l/FtfJ7vZ4Wj7mSNpe1klqbtZJ6m7WWlpu1l&#10;rabtZrSm7me8pelqwKXkbcKl3nDEpNpyx6Tacsek2nLHpNpyx6Tacsek2nLHpNpyx6Tacsek2nLH&#10;pNpyx6T/jBwL/40pHP+LNzD/hkRF/4pMUv+NUl//jFhs/4hed/6CZIP5e2yN9HR0l/FtfJ7vZ4Wj&#10;7mSNpe1klqbtZJ6m7WWlpu1lrabtZrSm7me8pelqwKXkbcKl3nDEpNpyx6Tacsek2nLHpNpyx6Ta&#10;csek2nLHpNpyx6Tacsek2nLHpNpyx6T/jBwL/40pHP+LNzD/hkRF/4pMUv+NUl//jFhs/4hed/6C&#10;ZIP5e2yN9HR0l/FtfJ7vZ4Wj7mSNpe1klqbtZJ6m7WWlpu1lrabtZrSm7me8pelqwKXkbcKl3nDE&#10;pNpyx6Tacsek2nLHpNpyx6Tacsek2nLHpNpyx6Tacsek2nLHpNpyx6T/jBwL/40pG/+LNzD/h0RF&#10;/4xLUv+PUl7/j1hr/4tedv6FY4L5fmuN9XdzlvFve57uaYOj7WaMpu1klafsZJ6o7GWlqO1mrqft&#10;Z7Wn7Gi+p+ZrwKbhb8Km23LFpdZ0x6XWdMel1nTHpdZ0x6XWdMel1nTHpdZ0x6XWdMel1nTHpdZ0&#10;x6X/jRwL/44qG/+MNzD/iURE/5BLUP+TUVz/k1do/5FddP+MYoD6hGiL9X1wlfF1eZ3ubYGk7GiK&#10;qOtmlKrrZp2q62amqutnr6rsaLmq52y+qeBvwKnacsOo1HXFqM92xKnPdsSpz3bEqc92xKnPdsSp&#10;z3bEqc92xKnPdsSpz3bEqc92xKn/jhwK/48qG/+NNzD/i0ND/5NLTv+XUVr/l1dm/5Zdcv+SYn37&#10;i2eJ9oJuk/J6dpzucn+k7GuIqepnkqzqZ52t6menreppsqzpa7ys4W+/q9pzwqvUdsOqzXjCq8h5&#10;wqzIecKsyHnCrMh5wqzIecKsyHnCrMh5wqzIecKsyHnCrMh5wqz/jxwK/5AqG/+ONzD/jkNC/5VK&#10;Tf+aUVn/m1dk/5pccP+XYXv8kWaG94hskfOAdJvvd32j626GquppkK7pZ5yv6Gior+hqs67jbryu&#10;23LArdR2wa3NecGtxnrArsJ7wK/Ce8CvwnvAr8J7wK/Ce8CvwnvAr8J7wK/Ce8CvwnvAr8J7wK//&#10;jxwK/5AqG/+POC//kENB/5hKS/+dUFf/n1Zi/55cbv+bYXn8l2aE949rjvKFcpjtfHui6HODqeRt&#10;ja/ha5mx322lsd9vsbDdcb2w03W/r815wK/Ge7+wwHy+sbx8vrG8fL6xvHy+sbx8vrG8fL6xvHy+&#10;sbx8vrG8fL6xvHy+sbx8vrH/kBwK/5EqGv+QOC//kkJA/5pKSv+fUFX/oldg/6Jca/6gYXb4nGaB&#10;85Zri+2NcJbnhXmf4XuBqNxziq/YcJWy1XChs9RyrbPTc7qzy3e9s8V7vbK/fb2zun69s7Z+vLS2&#10;fry0tn68tLZ+vLS2fry0tn68tLZ+vLS2fry0tn68tLZ+vLT/kBwK/5IqGv+QOC//lEI//5xJSf+i&#10;UVP/pVhe/6ZdafulYnP0omZ9751riOmVcJLijXic24SAptN6h6/NdZC0y3Sbtsl1p7bHd7S2w3q7&#10;tr19u7W4f7u2s4C7trCAu7awgLu2sIC7trCAu7awgLu2sIC7trCAu7awgLu2sIC7trCAu7b/kRwK&#10;/5IqGv+ROC//lkI+/59KR/+kUVH/qFhc/qleZvipY3Dxp2d666NrhOWdcI7elniY1Yt+pMyBg6/F&#10;eou2wHiWuL55orm9eq+5uny5uLV/ubixgbm4rYG5uaqCubmqgrm5qoK5uaqCubmqgrm5qoK5uaqC&#10;ubmqgrm5qoK5uaqCubn/kRwK/5MrGv+SOC//mEI9/6FKRv+nUk//qllZ/K1fY/WtZGzurGh256ls&#10;f+GlcIjYm3aXz5J8o8WIga69gIe2t3yRu7R8nbyyfqm8sX+3u62Bt7uqg7e7poO3u6SDt7ukg7e7&#10;pIO3u6SDt7ukg7e7pIO3u6SDt7ukg7e7pIO3u6SDt7v/kRwK/5MrGv+SOC//mkI8/6NLRP+pU03/&#10;rVpX+a9fYPKvY2nrr2Zx5K5red2pbofToXOWyZh6or+Pf622h4S2roGMvKqAl76ogaS+p4KyvqSE&#10;tb6ihLW+oIW2vZ6Ftr2ehba9noW2vZ6Ftr2ehba9noW2vZ6Ftr2ehba9noW2vZ6Ftr3/khwJ/5Qr&#10;Gv+TOC//m0I7/6RLQ/+rVEv9r1tU97FeXe+yYWXotGZs4bRpdditaobOpnGUxJ53obqWfayvjYG1&#10;poeIvaGEksGfhJ/BnYaswZuGs8GahrPBmYa0wJiGtL+YhrS/mIa0v5iGtL+YhrS/mIa0v5iGtL+Y&#10;hrS/mIa0v5iGtL//khwJ/5QrGv+TOC//nUI6/6ZMQf+tVEn7sVpR9LNdWey2YGDmuWVm3rhkdNOy&#10;aITJqm+Tv6N1oLScequqlH+1oI2EvZiIjMOUh5nEkoinxJGJscSQiLHDkYiywpGIs8GRiLPBkYiz&#10;wZGIs8GRiLPBkYizwZGIs8GRiLPBkYizwZGIs8H/kxwJ/5UrGv+UOC//n0I4/6hMQP6vVUf6s1lO&#10;8bZcVeq6X1rjvmRf2r1gc8+2ZoPEr22Sualzn6+ieKqkm320mZOBvY+Nh8SJi5LHh4yhx4aNr8aH&#10;i7DGiIqxxImJssOJibLDiYmyw4mJssOJibLDiYmyw4mJssOJibLDiYmyw4mJssP/kxwJ/5UrGf+V&#10;OC7/oEM3/6pNPvyxVkT3tVhK77laUOe/XlPgxF9e1cNdccq7ZIK/tGqRtK5wnqmodameoXmzkpp+&#10;vIaTgsR/kIzIfZGbyXuSq8h9kK/HgI6wxoKMscWCjLHFgoyxxYKMscWCjLHFgoyxxYKMscWCjLHF&#10;goyxxYKMscX/lB0J/5YrGf+VOC7/okM1/6xOPPqzVUH1uFZG7L1ZSeXFXkrczVdd0MhbcMTAYoC5&#10;umiPrrRtnKOucqeYqHaxi6J6u3+bfsN2mIjIdJmXyHObp8d2mbDGeZWwxXuSscR7krHEe5KxxHuS&#10;scR7krHEe5KxxHuSscR7krHEe5KxxHuSscT/lB0J/5csGf+XOC3/pUQz/69POfi1Uz3yu1VA6cNX&#10;QeHNWkXW1VFbys5Zbr7HX3+zwWWOp7tpm5y1bqaQsHKwhKp1uXilesFwo4XEb6WVxG6mpcNwprPC&#10;dJ+zwXaassJ2mrLCdpqywnaassJ2mrLCdpqywnaassJ2mrLCdpqywnaassL/lR0J/5gsGf+aOSv/&#10;p0Ux/LJQNfa4UTjuwFI55stWNtzZUEPQ21BZxNRWbbfOXH2ryGGMoMNmmZS+aaSIuG2ufLNwt3Gw&#10;dr5sr4PAa7GTv2qzpL5qtLa8cKy2vHGmtr1xpra9caa2vXGmtr1xpra9caa2vXGmtr1xpra9caa2&#10;vXGmtr3/lh0I/5ksGf+dOSn/q0Yt+bVQMPK8TzHpx08u3tZTKdPhUEHJ4VJXvNxUaq/WWHuj0V2K&#10;l8xhl4zIZKJ/w2esc79rtGq9c7lnvoG6Zr+RuWbBorhlw7a2a7u7tmyzurhss7q4bLO6uGyzurhs&#10;s7q4bLO6uGyzurhss7q4bLO6uGyzurj/lx0I/5otGP+hOib/rkcp9rhNKu3CSyfh0Usg1eBKLszn&#10;UkDC6FZUtuRXaKjfV3mb21mIjthblYLTXaB2z2Cpas1lsGTNb7Nizn6zYdCPsmHSoLFg1LOwZc7A&#10;r2bEv7FmxL+xZsS/sWbEv7FmxL+xZsS/sWbEv7FmxL+xZsS/sWbEv7H/mR0I/5wtGP+lOyL8s0kj&#10;8r1IIeXLRBrW3j8hzOhINcLuT0e47VNarepWa6DnVnmS5VWHheNVk3ngVp1s3VmmZNtgqmHabKth&#10;23qrYtuIqmLclqlj3KWoY923p2HZxKhh2cSoYdnEqGHZxKhh2cSoYdnEqGHZxKhh2cSoYdnEqGHZ&#10;xKj/mh0H/54tF/+rPBz3uEgb6sVBFdjbMhPN5z8nw/BHO7n0TE6v81Fgo/FRb5XvUHyI7k+IfehQ&#10;k3HjUpto4FaiYt5cpV/dZqZf3XGmX958pWDeh6Rg35SjYeCiomHgrqFh4K6hYeCuoWHgrqFh4K6h&#10;YeCuoWHgrqFh4K6hYeCuoWHgrqH/nR4H/6AuFv6xPRXwv0AQ3tMvCM7lNBnD8D8uufhGQbD6S1Ol&#10;+U1jl/hLcYv1Sn2A70uHdepMkGvmTpdk41KcX+FYn13hX6Bc4WigXOFxn1zhe59c4oWeXeORnV3j&#10;m5xd45ucXeObnF3jm5xd45ucXeObnF3jm5xd45ucXeObnF3jm5z/nx4G/6gvEPa5Pgvkyy0E0OMl&#10;DMTvNh+6+EAzsf9GRaX/R1aY/0VljPtFcYH2Rnt38EeEbexJjGXpS5Ff50+VXOZUl1rlWphZ5WGZ&#10;WOVomFjlcJhY5niXWeaCllnnipVZ54qVWeeKlVnnipVZ54qVWeeKlVnnipVZ54qVWeeKlVnnipX/&#10;ox4F/rEuB+vELwLT4BQDxe4rEbr4OSSx/0E3pf9CR5j/QFeM/0Bkgv1Bb3j4Qnhu80N/ZvBFhWDu&#10;SIlb7EyMWetQjlfqVY9W6lqPVepgj1XqZo9U62yPVOt1jlTrfI1U63yNVOt8jVTrfI1U63yNVOt8&#10;jVTrfI1U63yNVOt8jVTrfI3/px4E8rwhANTUCADG7R4Gu/gwFbL/PCel/zs4l/85R4v/OVWB/ztg&#10;d/88am77PnFm+EB4X/VCfFrzRYBX8kiCVfFMg1PwUIRS8FSFUfBZhVHwXYVQ8GKEUPFphE/xb4NP&#10;8W+DT/Fvg0/xb4NP8W+DT/Fvg0/xb4NP8W+DT/Fvg0/xb4P1sgsA08kFAMjoCwC89yYJsf8xF6T/&#10;MyiX/zI3i/8yRID/NFB2/zZabf84Y2X/Omle/TxuWfs/clX5QXVT+ER2UfhIeE/3S3hO9095TvdS&#10;eU33VnlM91p5TPdfeUv3ZHhL92R4S/dkeEv3ZHhL92R4S/dkeEv3ZHhL92R4S/dkeEv3ZHjRvAEA&#10;xs8DALr5EAGw/yIKo/8nF5b/KSWK/ykzf/8rP3X/Lklr/zBSY/8zWVz/NV9X/zhjU/87ZlD/PWhO&#10;/0BqTf9Da0v/RmxK/klsSf5MbEj+T2xI/lJtR/5WbEb+WmxG/lpsRv5abEb+WmxG/lpsRv5abEb+&#10;WmxG/lpsRv5abEb+WmzHxgIAutcBAK37CgGi/xgJlv8dFYn/HyF+/yEtc/8kN2n/J0Bh/ypIWv8t&#10;TlT/MFJQ/zNWTf82WEv/OVpJ/ztbR/8+XEb/QF1F/0NeRP9GXkP/SF5C/0teQf9OXkH/UV5B/1Fe&#10;Qf9RXkH/UV5B/1FeQf9RXkH/UV5B/1FeQf9RXkH/UV7/gRcK/4AjGP99Mir/eEA+/35HSf+BTVX/&#10;f1Ri/3pabf9zYnj+bWuC+mV0i/dgfpH2XIeU9VqQlvVampb1WqKW9VuplvVbspb1XLqV9V3DlfFg&#10;x5TrY8mU5mbLk+FpzpPea9CT3mvQk95r0JPea9CT3mvQk95r0JPea9CT3mvQk95r0JP/gRcK/4Aj&#10;GP99Mir/eEA+/35HSf+BTVX/f1Ri/3pabf9zYnj+bWuC+mV0i/dgfpH2XIeU9VqQlvVampb1WqKW&#10;9VuplvVbspb1XLqV9V3DlfFgx5TrY8mU5mbLk+FpzpPea9CT3mvQk95r0JPea9CT3mvQk95r0JPe&#10;a9CT3mvQk95r0JP/gRcK/4AjGP99Mir/eEA+/35HSf+BTVX/f1Ri/3pabf9zYnj+bWuC+mV0i/dg&#10;fpH2XIeU9VqQlvVampb1WqKW9VuplvVbspb1XLqV9V3DlfFgx5TrY8mU5mbLk+FpzpPea9CT3mvQ&#10;k95r0JPea9CT3mvQk95r0JPea9CT3mvQk95r0JP/gRcK/4AjGP99Mir/eEA+/35HSf+BTVX/f1Ri&#10;/3pabf9zYnj+bWuC+mV0i/dgfpH2XIeU9VqQlvVampb1WqKW9VuplvVbspb1XLqV9V3DlfFgx5Tr&#10;Y8mU5mbLk+FpzpPea9CT3mvQk95r0JPea9CT3mvQk95r0JPea9CT3mvQk95r0JP/gRYK/4EjF/9+&#10;Mir/ej89/4FGSP+DTVT/glNg/35ZbP93YHf/cGqB+mlzivdifJH1XYWV9FuPl/RamZj0W6KY9Fuq&#10;mPRcs5f0XbuX9F7Elu1ix5boZcmW42jMld1rz5TabNGV2mzRldps0ZXabNGV2mzRldps0ZXabNGV&#10;2mzRldps0ZX/ghYK/4IjF/9/Mir/fj48/4VFR/+ITFL/h1Je/4RYav99X3X/dmeA+25wifdmeZH0&#10;YIOX812NmfNcmJrzXKGa812qmvNdtZrzXr6Z72LFmehlx5jiacqY3WzNl9du0JjTbtCY027QmNNu&#10;0JjTbtCY027QmNNu0JjTbtCY027QmNNu0Jj/gxYJ/4MjF/+AMir/gT47/4hFRf+MS1D/jFFc/4lX&#10;aP+DXXP/e2R++3NtiPdrd5H0Y4CY8l+Lm/Jdlp3yXaGd8l6rnfJft5zyYMKc6mXFm+NpyJvdbMya&#10;12/PmtBwzpvMcc2czHHNnMxxzZzMcc2czHHNnMxxzZzMcc2czHHNnMxxzZz/hBYJ/4QjF/+BMir/&#10;hD05/4xEQ/+PS07/kFFa/45XZf+JXXH/gWJ8/HlrhvhwdJD0Z36Y8mGJne9flJ/uX5+f7WCqn+xi&#10;tJ7rZMGe5GjGnd1syp3Xb82c0HHMncpyzJ7Gc8ufxnPLn8Zzy5/Gc8ufxnPLn8Zzy5/Gc8ufxnPL&#10;n8Zzy5//hBYJ/4UjF/+CMir/hzw4/49DQv+TS0z/lFFX/5NXY/+PXW78iGJ5939phPN3co7ubnuX&#10;6maFnehjkKDmY5uh5WWmoeRmsaDjaL6g3mvIn9Zvy5/QcsufynPKoMR1yqHAdcmiwHXJosB1yaLA&#10;dcmiwHXJosB1yaLAdcmiwHXJosB1yaL/hRYJ/4YjFv+DMin/iTw3/5JEQP+WTEr/mFJV/5hYYP2V&#10;XWv3j2J28odnge1+cIvodXmV422Cnd9ojKLdaJij22mjo9pqrqPZa7uj1m3Jos5yyaLIdcmiwnbI&#10;o713x6S6d8ekunfHpLp3x6S6d8ekunfHpLp3x6S6d8ekunfHpLp3x6T/hhYI/4YkFv+EMin/jDs1&#10;/5VEPv+aTEj/nFJS/5xYXfmaXWjzlmJy7Y9nfeiGb4jifneS3HV/nNZuiKPTbJOm0Gyeps9uqabO&#10;b7amzHDEpsZ0xqbAd8amu3jGprZ5xaezecWns3nFp7N5xaezecWns3nFp7N5xaezecWns3nFp7N5&#10;xaf/hhYI/4ckFv+FMin/jjs0/5dFPf+dTEb/oFNP/KFYWfafXWTvnGJu6ZZneeOPboPdh3eO1X19&#10;ms51hKPJcY2oxnCYqcRxpKrDc7CpwXS+qb12xKm4ecSptHrEqa97w6qte8OqrXvDqq17w6qte8Oq&#10;rXvDqq17w6qte8OqrXvDqq17w6r/hxYI/4gkFv+GMin/kTsz/5pFO/+gTUP/o1NM+aVZVvKkXmDs&#10;omJq5Z1ndN+Yb37WjnWMzoV7mcZ8gaPAdomqvHSTrLp1n624dqqtt3e4rLR5wqywe8KsrHzCrKl9&#10;wa2nfcKsp33CrKd9wqynfcKsp33CrKd9wqynfcKsp33CrKd9wqz/hxYI/4gkFv+HMin/kzwx/5xF&#10;Of+iTUH/plRJ96haUu+pX1vpqGNl4qRnbtqdbHzRlHOKyIx5mMCEfqK4fIWqs3mOr7B5mbCueqWw&#10;rXuyr6t8wK+ofsCvpX7Ar6J/wK+hf8CvoX/Ar6F/wK+hf8CvoX/Ar6F/wK+hf8CvoX/Ar6F/wK//&#10;iBYI/4kkFv+HMin/lTww/55GN/+lTj/8qVRH9KxaTu2tYFfmrWRf3qpmatWianrMmnGJw5J3lrqK&#10;fKGxg4Gqqn6JsKd9lLKlfaCzo36tsqJ/vLKfgL6ynYG+spuBvrGagb6xmoG+sZqBvrGagb6xmoG+&#10;sZqBvrGagb6xmoG+sZqBvrH/iBYI/4okFf+JMSj/lzwv/6BGNv+nTj36rFVD8q9cSuqxX1HjsWNY&#10;265iaNGmaHnHn2+Hvph1lbSReqCriX+qo4OFsZ6Aj7WbgZu2mYGotZiCt7WWg7u1lYK8tZSCvLSU&#10;gr2zlIK9s5SCvbOUgr2zlIK9s5SCvbOUgr2zlIK9s5SCvbP/iRYH/4okFf+LMSf/mT0t/6NGNP+q&#10;Tzr4r1ZA77JaRue0XUzgtmBU1rJfZ8yrZnfCpG2GuZ5zk6+XeJ+lkHypnImBsZWEibeRhJW4j4Sj&#10;uI2FsbiMhbm4jIS6uI2Eu7aNhLu1jYS7tY2Eu7WNhLu1jYS7tY2Eu7WNhLu1jYS7tY2Eu7X/iRYH&#10;/4skFf+NMSb/mj0s/6VGMv+sTzf1slc97LVZQeW5XEXdu1pS0rZdZcivZHa9qWuFtKNwkqqddp6g&#10;lnqolY9+sYyJhLiHh4+7hIidu4OJrLuCibe7g4e4uoSHubmFhrq3hYa6t4WGureFhrq3hYa6t4WG&#10;ureFhrq3hYa6t4WGurf/ihYH/4wkFf+PMSX/nT0q/6dHMP2vUDTztFU46rlXO+K/Wz3ZwVRRzrpb&#10;ZMO0YnW4rmiDrqlukaWjc5yanXenj5Z7sISQgLl8jIm9eoyXvniNpr13jra9eYy3vHyKuLp+ibm5&#10;fom5uX6Jubl+ibm5fom5uX6Jubl+ibm5fom5uX6Jubn/ihYH/4wkFf+RMSP/nz0o/6lHLfuyUTDw&#10;t1Mz571VNN/FVTrUxlFPyb9ZYr65YHOzs2aCqa5rj5+pcJuUpHSliZ14r32Xfbh0lIW9cZSTvXCV&#10;o71vl7S8cpS4unSQuLp2jri5do64uXaOuLl2jri5do64uXaOuLl2jri5do64uXaOuLn/ixYH/40k&#10;Ff+UMiL/oT4m/6xIKfe0USztu1Es5MRTK9vOSzjPy09Nw8VXYLi/XXGtuWOAo7VojZiwbJmNq3Ck&#10;gqV0rXagebZtnoK6a5+RumqgoblqobK4bZ+6t2+Zurdwlrq3cJa6t3CWurdwlrq3cJa6t3CWurdw&#10;lrq3cJa6t3CWurf/jBYG/44lFP+XMiD/pD4j/q9JJfS4TiXpwE4k4MxPINXXRDbJ0U1LvcxUXrHG&#10;Wm+mwWB+nLxki5G4aJeGs2yieq5vq2+rdbJoqoC1Z6uPtWasn7RmrbCyZ6y+sWulvrJsob2zbKG9&#10;s2yhvbNsob2zbKG9s2yhvbNsob2zbKG9s2yhvbP/jRUG/48lFP+aMx3/qD4f+rNKIO+8Sh7lyEgZ&#10;2tpAHs/dRDTC2UtIttNRXKrOV22fyVx8lMVgiYnBY5V9vWafcblqqGi2ca5jtn2vYriNrmK5na1h&#10;uq6sYbvCq2azwqxnrsGtZ67BrWeuwa1nrsGtZ67BrWeuwa1nrsGtZ67BrWeuwa3/jhUG/5ElFP+e&#10;Mxr/rD8a9rhJGOrDRBTd1D8M0eFEG8fkSjG74E1Fr9xPWaLYU2qX01d5i89ahoDMXZJ0yGCcacZk&#10;pGHFbahfxnuoXseLp13JnKZdyqylXMzCpGDDx6RivcamYr3GpmK9xqZivcamYr3GpmK9xqZivcam&#10;Yr3GpmK9xqb/kBUF/5MlE/+jMxX8sT8U8L1CEOLOOAnS4DcQyOpDIb/pTDO051FFqeVUVpvhUmeO&#10;3lN2g9tVg3bZV49q1lmYYNVfnlzVaqBa13mgWtmIn1namZ5Z3KmdWd29nFvXzZxcz8ydXM/MnVzP&#10;zJ1cz8ydXM/MnVzPzJ1cz8ydXM/MnVzPzJ3/khUF/5cmEf+pMxD2uD8M6Mc1BtTeJgfJ6jgWv+9D&#10;KLXvSjqr7k5LnutOW5LqTWqF6E13eOdOgmzlT4xh5VKTWuVZmFflZJlW5XKZVuWAmFfmjpZX552V&#10;V+eslFfowJNY5cuTWOXLk1jly5NY5cuTWOXLk1jly5NY5cuTWOXLk1jly5P/lBYE/54lC/6wMQnu&#10;wDYE2NoRAcrpKwu/8zoctvZDLq32ST+g9EhQk/NIX4fzR2t78kh2b/JIgGTuSohd60+OWOlVkVXo&#10;XpJU6GiSVOl0klTpf5FU6ouQVOuYj1Trpo1U7LGNVOyxjVTssY1U7LGNVOyxjVTssY1U7LGNVOyx&#10;jVTssY3/lxYE/6cjBfW5KgLf0Q0Ay+caA8DzMBC2+zwhrf1DM6D8Q0OU/EJSiPxCX338Qmty+kJ0&#10;Z/VEfF/yR4JZ70yGVe5RiVPtWIpS7WCKUe1pilHucolQ7nyJUO6GiFDvkodQ75uGUO+bhlDvm4ZQ&#10;75uGUO+bhlDvm4ZQ75uGUO+bhlDvm4b/mxYD/rAZANjHBwDN2QcAwfIkBrf7NRWt/zsloP88NpT/&#10;PESI/ztSff87XXL/PWdp/D9vYPlBdlr2RHpV9Eh+UvNNgFDyU4FP8lmBTvJggU3yZ4FN82+ATPN3&#10;f0z0gX9L9Ih+S/SIfkv0iH5L9Ih+S/SIfkv0iH5L9Ih+S/SIfkv0iH75pgkA1boDAMvMBQDB8hIA&#10;t/spCav/MRif/zQnk/80Noj/NEN8/zRPcv82WWn/OWJh/ztoWv0+bVX7QXFR+kV0T/lJdU34TnZM&#10;+FN3S/hYd0r4XXdJ+GN2Sflqdkj5cnVH+Xh1R/l4dUf5eHVH+Xh1R/l4dUf5eHVH+Xh1R/l4dUf5&#10;eHXWsQAAy8MCAL/TAwC0/hQCqv8jC57/KRmS/ysnh/8sNHz/LT9x/y9KaP8xUl//NFlZ/zdfVP86&#10;Y1D/PWZN/0FoS/9Fakr/SWpI/01rR/9Ra0b/VWtF/1prRP9fa0P/ZWpD/2pqQ/9qakP/ampD/2pq&#10;Q/9qakP/ampD/2pqQ/9qakP/amrMvAAAwMwCALTbAQCn/w8Cnf8bC5H/IBeG/yMje/8kL2//Jjlm&#10;/ylCXv8sSVf/L09S/zJTTf81V0v/OVlI/zxbR/8/XEX/Q11E/0ZeQv9KXkH/TV5A/1FeP/9VXj7/&#10;Wl4+/11ePv9dXj7/XV4+/11ePv9dXj7/XV4+/11ePv9dXj7/XV7CxQEAtdQAAKjmAACb/wgDj/8Q&#10;CYT/FRN5/xgdbv8bJ2T/HzBb/yI4Vf8mPk//KUNL/yxGR/8wSUX/M0tD/zZMQf85TT//PE4+/z9P&#10;Pf9CTzz/RU86/0hPOf9LUDj/UE84/1NPOP9TTzj/U084/1NPOP9TTzj/U084/1NPOP9TTzj/U0//&#10;dRQM/3EeFf9tLib/azs2/3FCQf9zSU3/cVFY/2tYZP9lYm7/Xmt3/1d1fv5Tf4L9UYmE/VCThP1P&#10;nYT9UKaE/VCthP1RtoT+UcGD/lLLg/hWz4PzWdGC7lzUgulf1oHkYtqB4mPbgOJj24DiY9uA4mPb&#10;gOJj24DiY9uA4mPbgOJj24D/dRQM/3EeFf9tLib/azs2/3FCQf9zSU3/cVFY/2tYZP9lYm7/Xmt3&#10;/1d1fv5Tf4L9UYmE/VCThP1PnYT9UKaE/VCthP1RtoT+UcGD/lLLg/hWz4PzWdGC7lzUgulf1oHk&#10;YtqB4mPbgOJj24DiY9uA4mPbgOJj24DiY9uA4mPbgOJj24D/dRQM/3EeFf9tLib/azs2/3FCQf9z&#10;SU3/cVFY/2tYZP9lYm7/Xmt3/1d1fv5Tf4L9UYmE/VCThP1PnYT9UKaE/VCthP1RtoT+UcGD/lLL&#10;g/hWz4PzWdGC7lzUgulf1oHkYtqB4mPbgOJj24DiY9uA4mPbgOJj24DiY9uA4mPbgOJj24D/dhQM&#10;/3IeFf9uLib/bjo2/3RCQP92SUv/dFBX/29XY/9oYG3/YWp3/1l0fv5UfoP9UoiF/FGShvxQnIb8&#10;UaWG/FGuhv1SuIX9UsOF/FPMhfVYz4TwW9KE6l7Ug+Zh2IPgZNuC3mTcgt5k3ILeZNyC3mTcgt5k&#10;3ILeZNyC3mTcgt5k3IL/dxQL/3MeFP9wLiX/cjk0/3lAPv97R0n/eU5V/3VVYf9tXWz/Zmd2/15x&#10;fv1Xe4T8VIaH+1KQiPtSm4n7UqWJ+1KuiPtTuoj8U8WH91fMh/Fbz4brXtKG5WLVheBk2YXaZtyG&#10;2Gbchthm3IbYZtyG2Gbchthm3IbYZtyG2Gbchthm3Ib/eBQL/3QeFP9xLSX/dTgz/3w/Pf9/Rkf/&#10;fk1T/3pUXv9zW2r/a2R0/2Nuff1beYT7VoOJ+lOOi/pTmov5VKSL+FWti/dWuIr2V8OK81rNiexe&#10;0InmYtOI4GXXiNtn2ojUaNuJ0mjbitJo24rSaNuK0mjbitJo24rSaNuK0mjbitJo24r/eRQL/3Ue&#10;FP9yLSX/eTcx/4A+O/+ERkX/g01Q/4BTXP95Wmf/cWJy/WlsfPpgdoT3WoGK9VeLjfNXl43yV6GN&#10;8VmqjfBatYzvW8CM7l3Ni+dh0YvgZdWK22jZitRp2ovOatmMzGvYjcxr2I3Ma9iNzGvYjcxr2I3M&#10;a9iNzGvYjcxr2I3/eRQK/3YeFP9zLSX/fDYw/4Q+Of+IRkP/iE1O/4ZTWf+AWWX8eGBw+HBpevRn&#10;c4PwYH2L7lyIjuxbk5DrXJ2Q6V2nj+hesY/nYL2O52HLjeFl043aaNeM02rYjs1r1o/HbdaQxW3V&#10;kMVt1ZDFbdWQxW3VkMVt1ZDFbdWQxW3VkMVt1ZD/ehQK/3geE/91LSX/fzUu/4g/N/+MRkH/jU1L&#10;/4xTVv2HWWH3gF9s8ndnd+5ucIHqZnqK5mGEkORfj5LiYJqS4WGkkuBjrpHfZLqQ3WXJkNln1JDS&#10;a9aQy23VkcZu1JPAb9OUvnDTlL5w05S+cNOUvnDTlL5w05S+cNOUvnDTlL5w05T/exQK/3keE/92&#10;LST/gzUt/4w/Nf+QRz7/kk1I/5FTUviOWV3ziF5p7X5ldOh3bn7jbneI3miAkNtki5TYZJaV1mWh&#10;ldVmq5XUZ7aV0mjEldBq0pTJbtKUw3DSlb5x0Za5ctGXuHLRl7hy0Ze4ctGXuHLRl7hy0Ze4ctGX&#10;uHLRl7hy0Zf/fBQK/3oeE/94LCP/hjUr/48/M/+URzv/lk5F+5ZTTvSUWVnuj15k6Idkb+KAbXrc&#10;eHWF1m99j9FqhpbOaJCYzGmbmcpqppnJa7GZx2y+mcZtz5nAcNCZu3LPmbZzz5qydM6asXXOmrF1&#10;zpqxdc6asXXOmrF1zpqxdc6asXXOmrF1zpr/fRQJ/3seE/97KyL/iTUp/5I/Mf+YRzn/m05B+JtU&#10;SvGaWVTqll5f5JBjat2JbHXWgHOCz3d6j8hwgpfEbYubwW2VncBuoJ2+b6udvXC4nbtxyJy3c82c&#10;s3XNna92zJ2rd8ydqnfMnap3zJ2qd8ydqnfMnap3zJ2qd8ydqnfMnap3zJ3/fRQJ/3seE/99KiH/&#10;izYo/5U/L/+bRzb9nk4+9aBURu2fWU/mnF5Z4JhkZNiQa3LQh3GAyH94jcF3fpe7c4aduHGQoLVy&#10;m6C0c6agsnSyoLF1waCudsqgq3jKoKh4yqClecqgpHnKoKR5yqCkecqgpHnKoKR5yqCkecqgpHnK&#10;oKR5yqD/fhQJ/3weEv+AKiD/jjYm/5dALf+eRzP6ok478qRUQuqkWUrjo15T3J5jYNOWaXDKjm9+&#10;woZ1i7p/e5ezeYKer3aLoqx2lqSqdqGkqXetpKh4vKOmecijo3rIo6B7yKOee8ijnXzIo518yKOd&#10;fMijnXzIo518yKOdfMijnXzIo518yKP/fxQJ/30eEv+CKh//kDYl/5pAK/+hSDH3pU4376hUPuep&#10;WUXgqV5M2KJgXs6baG7Fk259vYxzirSFeZWsf3+fp3uGpKN5kaahepynn3upp557tqedfManmn3G&#10;p5l9xqaXfcaml33HpZd9x6WXfcell33HpZd9x6WXfcell33HpZd9x6X/fxMJ/34eEv+EKh7/kjYj&#10;/5xAKP+jSC71qE807KxVOeWuWj/drVpJ06deXMqgZm3BmWx7uJJyiK+Md5SnhXyen4CCpZp9i6mY&#10;fZeqln6kqpR+saqTf8KqkX/EqpF/xKmQf8WokH/FqJB/xaiQf8WokH/FqJB/xaiQf8WokH/FqJB/&#10;xaj/gBMI/34eEv+GKh3/lDYh/55AJv2mSCvzq08w6rBVNOKyWTjZsVVIz6pcW8WkZGu8nmp5s5hw&#10;h6qSdZOhi3mdmIV/pZKBhquOgJGtjICerYqBrK2JgrytiIHBrYiBwqyJgcOqiYHDqomBw6qJgcOq&#10;iYHDqomBw6qJgcOqiYHDqomBw6r/gBMI/38eEv+IKhv/ljYg/6FAJPqpSCjwr08r57NVLuC3VjLV&#10;tFJGy65bWcGpYmm3o2h4rp1uhaWYc5Gckneckot8pYmGgqyEhIywgoSZsICEp7B/hbewfoS/r4CE&#10;wK6Bg8GtgoPCrIKDwqyCg8KsgoPCrIKDwqyCg8KsgoPCrIKDwqz/gRMI/4AeEv+LKhr/mTYe/6NA&#10;IfirSCTtslAm5bdSKNy8TzHRuFFEx7NZV7ytYGizqGZ2qaNsg6CecY+XmHWajJJ5pIKMfq16iIay&#10;d4iTs3aJorJ0irGydIq+sXaIv7B5hsCueobBrnqGwa56hsGueobBrnqGwa56hsGueobBrnqGwa7/&#10;ghMI/4EeEf+NKhn/mzYc/6ZAHvWuSCDqtU8g4rxPINjCRi/NvU9DwrdXVbeyXmatrWR1pKlpgpqk&#10;bo6Rn3KZhpl2o3uTeqxykIKybo+Ps22QnrJska6xbJK/sG6Pv69xjMCvcovArnKLwK5yi8CucovA&#10;rnKLwK5yi8CucovArnKLwK7/ghMI/4IeEf+QKhf/njYZ/qlAGvKySBvnuksZ3sNJGNPHRC3Iwk1B&#10;vb1VU7K4W2Sos2Fznq9mgJSra4yKpm+XgKFzoXScd6prmX+vaJmNsGeanK9nm62uZpy/rGmZwqxr&#10;lMKsa5LCrGuSwqxrksKsa5LCrGuSwqxrksKsa5LCrGuSwqz/gxMH/4MeEf+TKhX/oTYW+60/Fu62&#10;SBXjwEUR2c45Fs7NQirCyEs+t8NSUay/WWKiul5wl7ZjfY2yZ4qDrmqVeKpun22mc6dmpH2rY6WL&#10;q2Omm6lip6uoYqi+p2WlxqZmn8WoZ53FqGedxahnncWoZ53FqGedxahnncWoZ53FqGedxaj/hRMH&#10;/4QeEf+XKhL/pTUS97E/Eem8Qg3fyjsI09UzFMfTPyi80Eg7sMtPTqXHVV+bwlpukL5ee4a6Yod7&#10;t2aScLNpnGaxcKJhsHulX7GJpF+ymaNes6qiXrS8oWCyy6Biq8miYqnJomKpyaJiqcmiYqnJomKp&#10;yaJiqcmiYqnJomKpyaL/hhMH/4keDv+cKg7/qjQN8rY9CuTENwXY2iEDzN00EcDbPiS12EU4qdNM&#10;S57PUlyTzFZriMhaeH7FXYRywmCPZ79kl1++bJxcvnidW7+HnVvAl5tawaiaWcK6mVrC0Jhduc+a&#10;XbbOm122zptdts6bXbbOm122zptdts6bXbbOm122zpv/iBMG/44eC/+hKQr8sDII6742A9zTFwDO&#10;4CkFw+Q7ELrjRSGv4Uk1od1KR5baTliL1lFngNNUdHTRVoBpzlmKX81fkVrNaJRYznaVV8+FlFbQ&#10;lZJW0qaRVdO4kFXU0o9Xy9WQWMfVkVjH1ZFYx9WRWMfVkVjH1ZFYx9WRWMfVkVjH1ZH/ihIF/5Ud&#10;B/+nJgXztioC48oXAM/iEwDE5y4Iuuo9FrHqRiam6Eo4muZKSI7kS1eC4kxlduBOcWveUHxg3VOE&#10;Wd1aiVbeZYtV33OKVOCBiVTikYhU46CHU+SwhlPlxYVT4NiFU9zahlPc2oZT3NqGU9zahlPc2oZT&#10;3NqGU9zahlPc2ob/jBIF/5waA/2uHgHqwQ4A0NMHAMXqHgK77zMNsvE/HKfxQy2b70Q9kO5FS4Tt&#10;RVl47EZlbOxHcGHrSXhZ601/U+xUg1DtXoRO7mmETe93g0zwhYJM8JSBS/GjgEvys39K9Mt9S/LT&#10;fUvy031L8tN9S/LTfUvy031L8tN9S/LTfUvy033/kBED/6QQANm4BADPyAUAxdoHALvyJwWy9zUS&#10;p/g7IZv4PTGQ+D5Ahfg/TXr3QFlu90BkY/dCbFr3RHNT90h4T/ZPe0z1V3xL9WB8SfVrfEj2dntI&#10;9oJ6R/ePeUf3nHhG+Kx3Rvizd0b4s3dG+LN3Rvizd0b4s3dG+LN3Rvizd0b4s3f/mwsA2a4BAM6+&#10;AwDEzgQAuvcSALH7KAmm/jEWm/81JZD/NzOF/zhAev85TG//OlZk/ztfW/88ZlT+QGxQ/EVvTftL&#10;ckr6UXNI+lhzR/pgc0b7aXNF+3NyRPt9cUP8h3BC/JVvQvyab0L8mm9C/JpvQvyab0L8mm9C/Jpv&#10;Qvyab0L8mm/cpwAAz7cBAMTHAgC51gQArv8VAqX/JAua/ysYj/8uJYT/MDN6/zE+bv8ySGT/M1Fb&#10;/zVYVP85Xk//PGJM/0FlSf9GZ0f/S2hF/1FpRP9XaUL/XmlB/2VoQP9taD//dmc+/4BmPf+FZj3/&#10;hWY9/4VmPf+FZj3/hWY9/4VmPf+FZj3/hWbRsQAAxcABALrQAQCt3QIAov8SA5j/HQyO/yMYg/8m&#10;JHj/KS9t/yo6Y/8sQlr/LUlU/zFPTv80VEr/OFdH/z1ZRf9BW0P/RVxB/0pdP/9PXT7/VF09/1pd&#10;PP9gXDr/Z1w5/29bOf9zWzn/c1s5/3NbOf9zWzn/c1s5/3NbOf9zWzn/c1vHuwAAvMoAAK/WAACi&#10;7QMAlv8MA4v/FAuB/xoVd/8dH2z/ICli/yMyWP8kOlL/KD9M/ytESP8vSEX/M0pC/zdMQP87TT7/&#10;P048/0NPO/9HTzn/S1A4/1BQN/9VTzb/Wk80/2BPNP9jTzT/Y080/2NPNP9jTzT/Y080/2NPNP9j&#10;TzT/Y0+9xAAAsdEAAKPbAACW8AABif8EBH7/CAh0/w4Qaf8TGWD/FiFW/xkoT/8dL0n/ITRF/yY3&#10;Qf8pOj7/LDw8/zA+Ov80Pzj/N0A3/ztANf8+QTP/QkEy/0ZBMf9KQTD/TkEu/1NBLv9VQS7/VUEu&#10;/1VBLv9VQS7/VUEu/1VBLv9VQS7/VUH/aRUO/2IeFf9bKyL/XDcv/2M/Ov9kRkT/YU9Q/1xYWv9V&#10;YmT/T2xr/0p3cP9HgnL/Ro1z/0WYc/9FoXP/Rapz/0Wzcv9GvXL/Rspy/0fWcf9L2XH6T9tw9VPe&#10;cPBV4XDrWONv5lvmbuZb5m7mW+Zu5lvmbuZb5m7mW+Zu5lvmbuZb5m7/aRUO/2IeFf9bKyL/XDcv&#10;/2M/Ov9kRkT/YU9Q/1xYWv9VYmT/T2xr/0p3cP9HgnL/Ro1z/0WYc/9FoXP/Rapz/0Wzcv9GvXL/&#10;Rspy/0fWcf9L2XH6T9tw9VPecPBV4XDrWONv5lvmbuZb5m7mW+Zu5lvmbuZb5m7mW+Zu5lvmbuZb&#10;5m7/ahUO/2IeFf9cKyL/XzYu/2Y+Of9nRUP/ZE1P/19WWv9YYGT/UWpr/0x1cP9IgXP/Rox0/0WX&#10;dP9FoXT/Rqp0/0azdP9HvnP/SMlz/0nUc/1N2XL4Udty8lTece1X4XHoWuNw41zmcOJc5nDiXOZw&#10;4lzmcOJc5nDiXOZw4lzmcOJc5nD/axUO/2QdFf9dKyL/YzUt/2o8N/9sREL/aUtN/2RUWP9dXmP/&#10;VWhr/09ycf9KfnX/SIl2/0eVd/9Hn3f/SKh2/0mwdv9Lunb/TMV1/k3QdfpQ2XT0VNx07lffc+ha&#10;4nPjXeRy3V7mdN1e5nTdXuZ03V7mdN1e5nTdXuZ03V7mdN1e5nT/bBQN/2UdFf9eKyH/ZzMs/247&#10;Nv9xQ0D/b0tL/2lSVv9jW2H/W2Vr/1Nwcv9Oe3b/S4Z4/kqRef1LnHn8TKV5+02tePpOt3j5T8F3&#10;+VHNd/ZT2XbvV9x26VrfdeNd4nXdX+V112Dmd9dg5nfXYOZ312Dmd9dg5nfXYOZ312Dmd9dg5nf/&#10;bBQN/2YcFP9gKiH/azIq/3M6NP92Qz7/dUpJ/3BRVP9pWV//YWNp/1ltcvxTeHf6T4N6+E6Oe/dP&#10;mHv2UKJ79VGqevRStHrzU7558lXKefFW2XjqWt145F7hd91g5HfXYeV50WLmetFi5nrRYuZ60WLm&#10;etFi5nrRYuZ60WLmetFi5nr/bRQN/2ccFP9iKiH/bzEp/3g6Mv97Qjv/e0lG/3dQUf9wV1z9aGFn&#10;+WBqcfZYdXj0VH988lOKffBTlX7vVJ597lWnfe1WsXzsWLt861nIe+pa13rkXt963GHietZi43vQ&#10;ZOR9ymXjfspl437KZeN+ymXjfspl437KZeN+ymXjfspl437/bhMM/2gcE/9mKR//dDAn/3w6L/+A&#10;Qjn/gUlD/31QTv13Vln4b15k9Gdob/BfcnftWnx96leGgOhXkYDnWJuA5Vqkf+Rbrn/jXLh+4l7F&#10;feFf1X3cYeF81GTifs5l4n/JZuGBw2jggsNo4ILDaOCCw2jggsNo4ILDaOCCw2jggsNo4IL/bxMM&#10;/2kbE/9qJx7/eDAl/4E6Lf+FQjb/hkk//oRPSvh/VVXzd1xg7m9lbOlnb3XlYHh94l2Cgd9cjYPe&#10;XZeC3F6igttfq4HaYLaB2GHDgddh1IHTZOGBzGfggsZo34TBad6FvGrehbxq3oW8at6FvGrehbxq&#10;3oW8at6FvGrehbxq3oX/cBMM/2sbE/9tJhz/fDAj/4U5Kv+KQjP/jEk8+opPRvSGVVDugFtc6Hhj&#10;Z+NwbHLdaHV82WN/gtVhiYXTYZOG0WKdhtBjp4bPY7GGzWS+hsxlzYbJZ92Gw2rdhr5r3Ii5bNuJ&#10;tW3bibVt24m1bduJtW3bibVt24m1bduJtW3bibVt24n/cRIL/2waEv9xJRv/gC8h/4k5KP+OQTD+&#10;kUg49pBPQfCNVEvpiFpW44FiYt16a27WcXN50Gp7g8xmg4nJZY2Kx2aYi8VnoovEZ6yLwmi4i8Fp&#10;xovAatmLum3ai7Zu2Yyyb9mMrnDYja5w2I2ucNiNrnDYja5w2I2ucNiNrnDYja5w2I3/chIL/20a&#10;Ev90JRr/gy8f/4w5Jf+SQSz7lUg085ZPPOyUVEblkFpQ3opiXNeCaWrPeXB3yHJ3g8Nsf4q/aoiO&#10;vWqSj7trnI+5a6ePuGyyj7dtwI+1btKPsnDWj65x1pCqctaQp3PVkKdz1ZCnc9WQp3PVkKdz1ZCn&#10;c9WQp3PVkKdz1ZD/cxIL/24aEv94JBj/hi8d/5A5I/+WQSn4mUgw75tOOOiaVEDhl1lK2pFhV9GJ&#10;Z2fJgW51wnl0gbtze4u2b4OQs26Nk7Fvl5Owb6KTrnCtk61xupOsccyTqXPTk6Z005OjddOUoHXT&#10;k6B105OgddOToHXTk6B105OgddOToHXTk6B105P/cxEL/28aEf96JBf/iS8b/5I5IP+ZQSb1nUgs&#10;7J9OM+WgUzrenllD1ZZfVcyPZmXEiGxzvIBygLV6eIqvdX+Sq3OIlqhykpemc52XpXSol6N0tZei&#10;dcaXoHbRl5530Zecd9GXmnfRlpp30Zaad9GWmnfRlpp30Zaad9GWmnfRlpp30Zb/dBEK/28aEf99&#10;JBb/iy8a/5U5HvycQSPyoUco6qRNLuKlUzTaolZB0JtdU8iUZWO/jWtxt4dwfq+Adomoe3ySo3eD&#10;mJ92jZqdd5ibnHekm5p4sJuZeMCbl3nOm5Z5zpqUec+ak3nPmZN5z5mTec+Zk3nPmZN5z5mTec+Z&#10;k3nPmZN5z5n/dREK/3AaEf9/JBT/ji8Y/5g4HPqfQCDwpEck56hNKN+qUi3WplM/zKBcUcOZY2G6&#10;k2lvso1ufKqHdIiigXmSm3x/mZd6iJ2UepOeknqfnpF6rJ6Pe7uejnvMno17zJ6Ne82djHvNnIx7&#10;zZyMe82cjHvNnIx7zZyMe82cjHvNnIx7zZz/dREK/3EZEf+CJBP/kC4W/5o4GfiiQBztp0Yg5KxM&#10;I9yuTSrSqVI9yKRaT7+eYV+2mGhurZJteqWNcoadh3aRlYJ8mY9+g5+LfY6hiX2aood9p6KGfrai&#10;hX7JoYR+yqGFfcughX3MnoV9zJ6FfcyehX3MnoV9zJ6FfcyehX3MnoV9zJ7/dhEK/3IZEP+EIxL/&#10;ki4V/504F/WlPxnrq0Yb4rBLHNmyRyjOrVA7xKhYTbuiYF2ynWZsqZhseaCTcISYjXSPj4d5mYeD&#10;f6CCgIikf4CVpX6BoqV8gbGle4LDpHuByKR9gMmifn/KoX5/yqF+f8qhfn/KoX5/yqF+f8qhfn/K&#10;oX5/yqH/dxEK/3MZEP+GIxH/lS4T/583FPOoPhXor0QW37VJFtS1RSfKsU46wKxXS7anXlutomRq&#10;pJ1pd5yZboOTk3KOiY52mICIe6F4hYOmdYSPqHOFnadyhqyncIa+pnGFxqZ0hMekdoPJonaDyaJ2&#10;g8midoPJonaDyaJ2g8midoPJonaDyaL/eBEJ/3YZD/+JIw//ly0Q/KM2EfCrPRHls0IQ27pAEtC5&#10;QyXGtU04u7FVSbKsXFmoqGJon6NndZafbIGNmnCMg5V0l3mQeKBwjH+ma4uKqGqMmahpjamnaI66&#10;pmmNx6VrisekbojIo26IyKNuiMijbojIo26IyKNuiMijbojIo26IyKP/eBEJ/3kZDf+MIg3/my0O&#10;+aY1DuyvOwzhuD4K1sE1EMu+QSLBuks1trZTR6yyWVejrl9mmqpkc5ClaX+HoW2KfZxxlXKYdZ5p&#10;lXykZZSIpWSVmKVklqijY5e5omSXyqFlk8mhZ4/JoWePyaFnj8mhZ4/JoWePyaFnj8mhZ4/JoWeP&#10;yaH/ehEJ/30ZDP+QIgv/nisL9aozCei0NwfdwDQE0cYyDsbEPyC7wEgzsbxQRKe4V1SdtFxjlLBh&#10;cIqsZXyBqWmHdqVtkmuhcptkn3qfYZ+HoGCglp9goaaeX6K3nV+jzZthns2cY5jMnWOYzJ1jmMyd&#10;Y5jMnWOYzJ1jmMydY5jMnWOYzJ3/exEI/4EYCv+TIQj/oikH8a8vBeK7LgLWyhwBy8wvDMDKPB21&#10;x0Ywq8NNQaC/VFGXvFlgjbhdboO0YXl5sWSEbq5ojmWsbpZfq3iZXauFmVyslZhcraWXW622lluu&#10;y5RcqtKVXqTRl16k0ZdepNGXXqTRl16k0ZdepNGXXqTRl16k0Zf/fRAI/4YYCP+YIAX7pyUD6rQl&#10;AdzGEADP0RcAxNMrCrnSORquz0IspMxKPpnIUE6PxVVdhcFZany+XHZxu1+BZrljil63apBat3aS&#10;WbiDkVi5k5BYuaOPV7q0jVe7yoxXuNmMWbHWj1mx1o9ZsdaPWbHWj1mx1o9ZsdaPWbHWj1mx1o//&#10;fxAH/4wWBf+eGwL0rRwA4L0LANHMBgDG2BEAvNspB7LbNhan2T8onNVGOpLSTEqHz1BZfcxTZnPK&#10;VnJox1l8XsZehFjFZ4hWxnOIVcaBiFTIkYZUyaGFU8qyhFLKyINTyeCCVMDehVTA3oVUwN6FVMDe&#10;hVTA3oVUwN6FVMDehVTA3oX/gRAG/5MUAv6kEgDZtAYA0MMFAMfRBgC94BsBteMyCKvjPRWh4kMl&#10;luBGNYreSEWA20tUdNlNYmnXUG1f1VN2V9VafFPVZH5S1nF+Udh/fVDZjnxQ2p56UNuveU/cw3hO&#10;3d53T9Pkek/T5HpP0+R6T9Pkek/T5HpP0+R6T9Pkek/T5Hr/hw4E/5sOANqsAwDQugQAxsgDALzX&#10;BwC06CMDq+szDaLrOhuX6j8qjOlBOYHoQ0d250RUauVGX1/lSWlW5E1wUeVUdE7lXnVN5mp1TOd3&#10;dEzohnNL6ZVyS+qkcUvrtXBK7MlvS+vjbkvr425L6+NuS+vjbkvr425L6+NuS+vjbkvr427/kQoB&#10;4aQAANGzAgDHwQIAvc8EALLtDgCq8SYGofMwEpfzNiCM8zougvM8PHfyPUhs8j9TYfFBXFjxQ2RR&#10;8khpTPJPbEnzV25H9GBuRvVsbUT2eWxD9odrQ/eVakL4pWlC+LRoQfnNZ0H5zmdB+c5nQfnOZ0H5&#10;zmdB+c5nQfnOZ0H5zmfunAAA06wAAMi7AQC+yQIAs9YEAKj2FQGg+iQJlvssFYz8MSKC/DQwd/w2&#10;O2z8N0Zi/DlPWf07VlH9PlxM/kNhSP5JY0T/UGVC/1dlQP9gZT7/a2Q8/3djOv+EYjn/kWI4/59h&#10;OP+zYDj/s2A4/7NgOP+zYDj/s2A4/7NgOP+zYDj/s2DWpgAAyrUAAL/EAQC00QEAp94DAJ3/FAOU&#10;/x8Liv8mF4D/KiJ2/y0ubP8vOGL/MUFZ/zNIUf82Tkv/OVNH/z5WQ/9DWED/SVo9/09aO/9WWjr/&#10;Xlo4/2hZNv9yWTT/fFgz/4hXMf+XVzH/l1cx/5dXMf+XVzH/l1cx/5dXMf+XVzH/l1fLsAAAwb4A&#10;ALXMAACo1gAAnO4FAJH/EASI/xgLfv8eFXX/IyBq/yYqYP8oM1j/KzpQ/y1ASv8wRUX/NEhB/zhL&#10;Pv89TDz/Qk05/0dON/9NTjX/U040/1pOMv9iTjH/ak0v/3NNLv9+TC7/f0wu/39MLv9/TC7/f0wu&#10;/39MLv9/TC7/f0zCugAAt8cAAKrSAACd2wAAkPIBAYX/CQR7/w4Kcv8VEmj/GRte/x0jVv8gKk7/&#10;IzFI/yY1Q/8qOT7/LTw7/zE+Of82Pzf/OkA0/z9BMv9EQTH/SUEv/09BLv9VQSz/W0Er/2JAKf9r&#10;QCn/a0Ap/2tAKf9rQCn/a0Ap/2tAKf9rQCn/a0C5wwAArM4AAJ/YAACR3wAAhPIAAXn/AAVv/wUJ&#10;Zf8JD1v/DRRT/xIaS/8WIEX/GiU//x4pOv8hLDf/JS40/ykwMv8tMTH/MTIv/zUyLf85Myv/PjMp&#10;/0MzKP9IMyb/TTMl/1IzI/9ZMyP/WTMj/1kzI/9ZMyP/WTMj/1kzI/9ZMyP/WTP/WxcR/1MgGP9I&#10;KyD/TTMo/1Q7Mv9URD3/Uk1H/01XUf9HYlj/Qm1d/z95YP89hWH/PJBh/zyaYf88o2H/Paxh/z6z&#10;Yf8/vWD/P8hg/0DTYP9B31//Q+df/EfqXvdL7F7yTe5d7lDwXetR8VzrUfFc61HxXOtR8VzrUfFc&#10;61HxXOtR8Vz/XBcQ/1MfGP9JKyD/UDIo/1Y7Mv9WQzz/VE1H/09WUP9IYFj/Q2xe/0B4Yf8+g2L/&#10;PY9i/z2ZYv8+omL/P6ti/0CyYv9Au2H/QcZh/0LRYf9D3mD/Redg+knpX/VM7F/wT+5e7FHwXuhT&#10;8V7oU/Fe6FPxXuhT8V7oU/Fe6FPxXuhT8V7/XRYQ/1UfF/9KKyD/VDEn/1o5Mf9bQjv/WUtF/1RU&#10;T/9NXlj/R2lf/0N1Yv9BgWT/QIxl/0CWZf9Bn2T/Qqhk/0OwZP9EuWP/RMNj/0XOY/9G22L8SOdi&#10;9kzpYfFP7GHsUu5g51TwYONV8WHjVfFh41XxYeNV8WHjVfFh41XxYeNV8WH/XhYQ/1UfF/9MKh//&#10;Vy8l/184L/9hQTn/XklE/1lTTv9TXFj/TGdf/0dzZP9Ffmb/RIln/0OTZ/9EnWb/RaZm/katZv1H&#10;tmX8SMBl/EnLZfpK2WT4S+Zj8k/pY+xS7GLnVe5i4VbwY95X8GTeV/Bk3lfwZN5X8GTeV/Bk3lfw&#10;ZN5X8GT/XxYP/1YeF/9QKB7/XC4k/2Q3Lf9mQDf/ZEhC/19RTP9YW1f/UWRf/0tvZf9Ie2j9R4Zp&#10;/EeQaftImmn6SaNo+UqraPhKtGj3S71n9k3IZ/VO1mbzT+Rl7VLqZedV7WThV+5l3FnvZ9ha72fY&#10;Wu9n2FrvZ9ha72fYWu9n2FrvZ9ha72f/YBUP/1geFv9UJhz/YSwi/2k2K/9sPzX/a0c//2VPSv9f&#10;WFX/WGJe/FFsZvlNd2r3S4Jr9kuNa/RMl2vzTaBr8k6oavFPsWrwULpp71HFae5S02jsU+No51br&#10;Z+BY7WfaWu5p1FzuatBd72vQXe9r0F3va9Bd72vQXe9r0F3va9Bd72v/YRUP/1keFv9YJRv/Ziwg&#10;/281Kf9zPjL/ckY8/21NR/5mVlL5X19c9lhpZfNSdGvwUH9t7k+Jbu1Qk27rUZxt6lKlbelTrmzo&#10;VLds51bDa+ZX0WvkWOFq4Frsathc7GzSXe1tzF/ub8lg7W/JYO1vyWDtb8lg7W/JYO1vyWDtb8lg&#10;7W//YxQO/1odFf9dIxn/bCse/3U1Jv95PS//eUU5/3VMQ/luU070Z1xZ719mY+tZcGvoVXtv5lSF&#10;ceRVj3HjVplw4VeicOBYq2/fWbVu3lrBbt1b0G7aXOBu1l3rbs9f7HDJYOxyxGLrc8Fi6nPBYupz&#10;wWLqc8Fi6nPBYupzwWLqc8Fi6nP/ZBQO/1wdFf9iIRf/cSoc/3o0I/9+PSv/f0Q1+n1LP/R3Uknu&#10;b1lV6WdjYORgbWrgW3dw3VmBc9tZi3PZWpVz2Fufc9ZbqHPVXLJz0129c9Jey3PQX91zzWHrc8Zi&#10;6XXBZOh2vGXod7ll6He5Zeh3uWXod7ll6He5Zeh3uWXod7ll6Hf/ZRQO/10cFf9mIBb/dSoa/380&#10;IP+EPCj9hUQw9oRKOu9/UUTpeFhP43FhW91qamfYY3Nw0199ddFehnfOXpB4zV+ZeMtfo3jKYKx4&#10;yGG3eMdixXjFYtZ4w2TneL1m5nm4Z+V6tGjle7Jo5XuyaOV7smjle7Jo5XuyaOV7smjle7Jo5Xv/&#10;ZhMN/14cFP9rHxT/eSkY/4MzHf+IPCT6ikMs8opKNeqHUD7kgVdJ3XtgVdZzaGLQa3BvymV4d8dj&#10;gXvEYop8wmOUfcFjnn2/ZKd9vmWyfbxlv327Zs99uWfifbRp436wauN+rWvif6pr4n+qa+J/qmvi&#10;f6pr4n+qa+J/qmvif6pr4n//ZxMN/2AbFP9vHxL/fSkW/4cyG/+NOyD2j0In7pBJL+aOTzjfilZC&#10;2INfUNB7ZmDJc21tw210d75ofH26Z4WAuGePgbZnmIG1aKKBs2mtgbJpuYGxasmBr2vdgqts4IKo&#10;beCDpW7gg6Nu4IOjbuCDo27gg6Nu4IOjbuCDo27gg6Nu4IP/aBMN/2EbFP9yHxH/gSgU/4oyGP2Q&#10;Oh3zlEIj6pVIKuOUTjLbkVY804pdTcuCZF3De2trvHRxdrZveH6ybICDr2uJha1rk4arbJ2Gqmyo&#10;hqhttIanbsOGpm7WhqNv3YagcN2GnnHdhp1x3Yadcd2GnXHdhp1x3Yadcd2GnXHdhp1x3Yb/aRIM&#10;/2QaEv91HhD/hCgS/40xFvqUOhrwmEEe55pHJN+aTSvXllQ6zo9cS8aIY1q+gmlotntvdK91dX6q&#10;cXyFp2+FiKRvjoqicJmKoXCkip9xr4qecb6KnXLRipty2oqZc9qKl3PbipZz24mWc9uJlnPbiZZz&#10;24mWc9uJlnPbiZZz24n/aRIM/2cZEf94Hg7/hicQ/5AxE/eXORbtnEAa5J9GH9yfSiXTmlI4ypRa&#10;SMGOYVi5iGdmsYFtc6p8cn2kd3mGn3SAi5xziY2ac5SOmHOfjpd0q46VdLmOlHXLjpJ12I6RddiO&#10;kHXYjY912YyPddmMj3XZjI912YyPddmMj3XZjI912Yz/ahIM/2kYEP96Hg3/iScO/5MwEfWaOBPq&#10;oD4W4aNEGdmjRyPPnlE2xplZRr2TYFa0jWZkrIdrcaWCcHyefXaFmHl8jJR3hZCRdo+Sj3aako13&#10;p5KMd7SSi3fGkol31JKJd9WRiXfWkIh31o+Id9aPiHfWj4h31o+Id9aPiHfWj4h31o//axIM/2wX&#10;D/99Hgz/iyYN/5YvDvKeNhDoozwS36hBE9WnRSLLok80wp1YRLmYX1SwkmViqI1qb6CIb3qYg3OE&#10;kX55jYx6gJOIeYqVhnmVloR5opaDerCWgXrBloB60paBetOUgXrTk4J51JKCedSSgnnUkoJ51JKC&#10;edSSgnnUkoJ51JL/axEM/24XDv9/HQv/jiUL/JkuDPChNQ3lpzoN26w8D9GqRCDHpk4yvqFWQrWc&#10;XVKsl2NgpJNobZyObXiTiHGDi4N2jYR/fJR/fYWYfXyQmXt9nZl5fauZeH28mXZ+z5l4fdCXeXzS&#10;lnp80pV6fNKVenzSlXp80pV6fNKVenzSlXp80pX/bBEL/3EXDf+CHQn/kCUJ+pssCe2kMgniqzYJ&#10;2LA1Ds2uQh7DqkwvuqZUQLChW1ConWJen5hna5eTa3aOjm+BholzjH2FeJV2goCac4GLnHGBmJxv&#10;gqecboK3m22DzJtugc+ZcYDQmHJ/0Zdyf9GXcn/Rl3J/0Zdyf9GXcn/Rl3J/0Zf/bREL/3QWDP+F&#10;HAj/kyQH958qB+moLgbesC8E07QzDMmyQBy/rkottapSPqymWU2jol9cm55laZKaaXSJlW1/gJBx&#10;ineMdZRuiHybaYeHnWeHlJ1niKScZom0m2WJyJpmiM+ZaIXQmGqE0JhqhNCYaoTQmGqE0JhqhNCY&#10;aoTQmGqE0Jj/bhAL/3gWCv+JGwb/liIF86InBOWsKALatiIBz7gxCsS2Phm6s0grsK9QO6esV0ue&#10;qF1ZlaRiZo2gZ3KEnGt9e5hviHCUc5FnkXmYY5CEm2GQk5phkaKZYJKyl2CSx5ZgkdGWYo3RlmOL&#10;0ZZji9GWY4vRlmOL0ZZji9GWY4vRlmOL0Zb/bxAK/3wVCP+MGgX/mh8D76YhAeCxGwDUuxoAyb0u&#10;CL+7PBe1uUYoq7VOOaKyVEiYrlpWkKtfZIenY29+o2d6dKBrhWqdcI5imniUX5qElV6bkpRdnKGT&#10;XZyxkVydxpBcnNaQXpfVkV6U1JJelNSSXpTUkl6U1JJelNSSXpTUkl6U1JL/cQ8K/4AUB/+RGAP6&#10;nhkB6qsVANe4CADNwBUAw8IrBrnCORSvv0MlpbxLNZu5UUWStVdTibJbYICvYGx3rGN3balngWOn&#10;bYldpXaNW6WCjlqmkI1Zp6CLWaewilioxIlYqNyIWaPbilqf2otan9qLWp/ai1qf2otan9qLWp/a&#10;i1qf2ov/cg4J/4YTBP+WFQH0pBAA1rAGAM+8BQDGxg8AvMkmBLLJNRGoxz8hnsVIMpXBTkGMvlNP&#10;g7tXXXm4W2lvtV5zZbNjfF2xaYNYsXOGV7GAhVayjoRWs56DVbOugVS0woBUtNt/Va/hgVar4INW&#10;q+CDVqvgg1ar4INWq+CDVqvgg1ar4IP/dw0H/4wRAvubDgDZqgQA0LUEAMfBAgC9zQgAtNEgAqvS&#10;MA6h0Dsdl85ELo7LSj2EyE5Le8VSWHHDVmRmwVluXb9edle+ZXtUvnB8U79+fFLAjHtSwJx5UcGs&#10;eFDCwHdQwtl2UL7od1G55nlRueZ5UbnmeVG55nlRueZ5UbnmeVG55nn/fwsE/5ILANuiAQDRrwMA&#10;yLsCAL7HAwC00wcArNobAaPcLQqZ2zgZkNk/KYbWRTh81ElGctJMU2fQUF9ezlNoVs1Zb1LNYnJQ&#10;zm5yT897cU7QinBO0ZpvTdKrbUzTvmxM09hrS9LtbP/ifRBJQ0NfUFJPRklMRQAIFUzM7m5MzO5u&#10;TMzubkzM7m5MzO5uTMzubkzM7m7/iAgB6poCANOpAADJtQEAwMIBALXOBACr2QgAo+QiA5vkMA2S&#10;5DgaiOM9KH7iQDZz4UNDaN9GTl7eSVlW3k5hUd5VZU7eXmdM32pnTOB3ZkvhhWRL4pVjS+OlYkrk&#10;tWBK5cpfSObkX0bh8GFG4fBhRuHwYUbh8GFG4fBhRuHwYUbh8GH4kQEA1qIAAMuwAADBvAAAt8kC&#10;AKzUBACi6hMAmu4jBpHuLRGI7jQefu44K3TtOzdp7D1CX+w/TFbrQlRP7EhaS+xOXkjtV19G7mFf&#10;Re9sX0Tvel5D8IhcQvGXW0LyplpC8rZZQfPKWED03ldA9N5XQPTeV0D03ldA9N5XQPTeV0D03lfb&#10;mwAAzasAAMO4AAC5xQAArdABAKHaBACY8xUCkPchCYf4KRR9+C4fdPgyK2n4NTZf9zc/V/g6R0/4&#10;PU1K+UJRRvlIVEL6T1ZA+1dWPvthVj38bFU7/HlUOf2GUzn+lVI4/qNROP+zUTf/wFA3/8BQN//A&#10;UDf/wFA3/8BQN//AUDf/wFDQpgAAxbQAALvAAACvzAAAotUAAJfpBQCN/RMDhP8cCnz/IxRy/ygf&#10;aP8rKV//LjJW/zE5T/80P0n/OERF/z1IQf9CSj3/SEs6/05MOP9WTDb/X0s0/2lLM/91SjH/gUkv&#10;/41IL/+bSC7/pkcu/6ZHLv+mRy7/pkcu/6ZHLv+mRy7/pkfHrwAAvLwAALHIAACk0gAAl9oAAIzx&#10;BAGC/w0Fef8VCm//GxJm/x8bXf8jJFX/JytO/yoxSP8uNkL/Mjo+/zY8O/87Pjj/QD81/0VAMv9M&#10;QDD/U0Au/1tALf9kPyv/bj8p/3g+J/+DPib/jT0m/409Jv+NPSb/jT0m/409Jv+NPSb/jT2+uAAA&#10;s8UAAKbPAACY1gAAi94AAIDzAAF2/wYFbf8MCmP/EhBa/xYWUv8aHEz/HiJF/yInQP8mKzv/Ki43&#10;/y4wNP8yMTL/NzIv/zwzLP9BMyr/RzQo/00zJv9VMyT/XDMi/2QyIP9tMh//dDIf/3QyH/90Mh//&#10;dDIf/3QyH/90Mh//dDK1wQAAqMwAAJrUAACM2wAAf+IAAHT0AAJq/wAFYf8CClj/Bw9Q/wsTSP8Q&#10;GEL/FBs8/xceN/8cITP/ICIw/yMkLf8nJCv/KyUp/zAlJv80JSP/OSYh/z8mH/9FJh3/SyYb/1El&#10;Gf9YJRj/XiUY/14lGP9eJRj/XiUY/14lGP9eJRj/XiX/TRgT/0QiGv88LSD/QTAi/0Y4Kv9HQjX/&#10;RUw+/0FWRf89YUv/Om5O/zh6UP83hVD/N5BQ/zeZUP84oVD/OalQ/zmwT/86uE//O8JP/zzNTv88&#10;2E7/PeRN/z7vTf8/90z6QvlM9kT7S/FH/UvwR/1L8Ef9S/BH/UvwR/1L8Ef9S/BH/Uv/ThgT/0Ui&#10;Gv8/Kx//RS4i/0k2Kv9LQDT/Sks9/0VVRv9BX0z/PWtQ/zt4Uf86g1L/Oo5S/zqXUv87n1L/PKdS&#10;/zyuUf89tlH/Pr9Q/z/KUP8/1VD/QONP/UHuT/tC9072RflN8kf7Te1J/E7rSfxO60n8TutJ/E7r&#10;SfxO60n8TutJ/E7/TxcS/0YhGf9CKR7/SC0h/041Kf9QPzP/Tkk9/0lTRf9FXUz/QWlR/z51U/89&#10;gVT/PYtU/z2VVP8+nVT/P6VT/z+sU/9AtFP/Qb1S/0LHUv1C01H7Q+FR+UTtUPdF9lDySPlP7kr7&#10;T+hL+1HmTPtR5kz7UeZM+1HmTPtR5kz7UeZM+1H/URcS/0chGf9FKB7/TCsf/1M0J/9VPjH/U0c7&#10;/09SRf9JW03/RWZS/0JyVf9Bflb/QIhW/0CSVv5Bm1b9QqNV/EOqVftDslX7RLtU+kXEVPlG0VP3&#10;R99T9UjsUvJI9lHuS/lR6Ez6UuJO+lThT/pU4U/6VOFP+lThT/pU4U/6VOFP+lT/UhcS/0ggGf9J&#10;Jhz/USke/1kzJf9bPS//WUY5/1VPQ/9PWUz/SWNT/0ZvV/1Eelj7RIVZ+kSPWfhFmFj3RqBY9ken&#10;V/VHr1f1SLhW9EnCVvNKz1XxS91V7kzqVOxN9VTnTvhV4VD5VttS+VjaUvlY2lL5WNpS+VjaUvlY&#10;2lL5WNpS+Vj/UxcR/0ogGP9OJBv/Vygc/2AyI/9jOy3/YUQ3/1xNQf9WV0v8UGBT+UtrWPdJd1v1&#10;SIFc80iLW/FJlFvwSp1b70ulWu5MrVrtTbVZ7E7AWOtPzFjqT9xX51DqV+RR9VfeUvdZ2FT3W9JV&#10;+FzRVvhc0Vb4XNFW+FzRVvhc0Vb4XNFW+Fz/VRYR/0sfGP9TIRn/XScZ/2YxIP9qOin/aUMz/2RL&#10;PfpeVEj2V11S8lFoWe9Ocl3tTX1e602IXulOkV7oT5pd51CiXeZRqlzlUrNc5FK+W+NTy1rhVNta&#10;3lXqWdtU9VzUVvZez1j3X8lZ92HIWvdhyFr3Ycha92HIWvdhyFr3Ycha92H/VhYR/00fGP9YHxf/&#10;ZCYX/20wHf9xOSb/cEEv+21JOfVmUUTvX1tP61hkWOdTb17kUnlh4lKEYeBSjWHfU5dg3lSfYNxV&#10;qF/bVrFf2la8X9lXyV/WV9pf1FnpX9FY9GHKWvVjxVv1ZMBd9GW/XfRlv130Zb9d9GW/XfRlv130&#10;Zb9d9GX/VxYQ/08eF/9dHhX/aSUV/3IvGv93OCL9eEAq9nVHNO9vTz/pZ1hK5GFhVd9ba17bV3Vj&#10;2VaAZNZXiWXUV5Nl01ibZdFYpGXQWa1lzlq3Zc1axGXMW9NlyVzlZcZc82bBXvJovF/yabhg8Wq3&#10;YfFqt2Hxardh8Wq3YfFqt2Hxardh8Wr/WBYQ/1McFf9iHRP/byQS/3guF/99Nx75fj4l8XxGL+p4&#10;TTnkclZE3WtfUNhkaFvSXnFkzlt6aMxbhGrKW41qyFyWasZcn2rFXahqxF6yasJevmrBX81qv2Df&#10;arxg72u3Yu9ts2PvbbBk7m6vZO5ur2Tubq9k7m6vZO5ur2Tubq9k7m7/WhUQ/1caFP9nHRH/cyMQ&#10;/30tFP+CNRr1hD0h7YNEKeWATDPee1U92HVdStBsZVnKZm1kxWF1a8Jgfm7AYIdvvmCRb7xgmm+6&#10;YaNvuWKtb7hiuG+2Y8dwtWPZcLJk63CuZexxq2bscqhn63KnZ+typ2frcqdn63KnZ+typ2frcqdn&#10;63L/WxUP/1sZEv9rHA//dyMO/4ErEfuHNBbxijwc6YpDI+GISizahFQ30XxbR8p1Y1bDbmpjvWhx&#10;bLllenG2ZIJztGSLdLJklXSxZZ50r2WodK5ms3SsZsF0q2fTdalo5nWmael1o2npdqBq6Xagaul2&#10;oGrpdqBq6Xagaul2oGrpdqBq6Xb/XBQP/14YEf9vHA7/eyIM/4UqD/iLMxLujjoX5Y9BHd2OSSTU&#10;iVI0zINaRMR8YVO9dWdgtm9ua7FrdXKtaX12q2iGeKloj3mnaZl5pmmjeaRqrnmjarx5oWvNeaBr&#10;4XmdbOZ6m2zmeplt5nmZbeZ5mW3meZlt5nmZbeZ5mW3meZlt5nn/XBQP/2IXEP9yGwz/fiIL/4gp&#10;DPWPMQ/qkzgT4pU/F9mURyDQjlAxx4lYQb+CX1C4fGZesXZsaqtxcnOmbnl5o2yBe6Bsi32ebJR9&#10;nW2ffZttqn2abbd9mG7IfZdu3H6VbuN+lG/jfZJv5H2Sb+R9km/kfZJv5H2Sb+R9km/kfZJv5H3/&#10;XRQO/2UVDv91Gwv/gSEJ/4soCvKSLwznlzYO3po9EtWYRR7Mk08vw45XP7uIXk6zgmRcrH1qaKV3&#10;b3Kfc3Z5m3F9fphwhoCWb5CBlHCagZNwpoGRcLKBkHDDgo5x2IKNceGBjHHhgYtx4YCLceKAi3Hi&#10;gItx4oCLceKAi3HigItx4oD/XhQO/2cUDf94Ggr/hCAI/I4mCO+WLQnkmzMK2544DdGbRBzIl04t&#10;v5JWPbaNXEuuiGJZp4JoZqB9bXCZeXN5lHV5gJBzgYONcouFjHKWhYpzoYWIc66Gh3O+hoZz0oaF&#10;c96FhXPfhIRz34OEc+CDhHPgg4Rz4IOEc+CDhHPgg4Rz4IP/XxMO/2oUDP97Ggj/hx8G+pElBu2Z&#10;Kwbhny8H2KI1C82fQhrEm0wru5dVO7OSW0mqjWFXo4hmZJuDa2+UfnB4jXp1gIh3fYaFdYaIg3WR&#10;iYF2nYqAdqqKfna5in12zYp8dtuJfXbch3113YZ+dd2GfnXdhn513YZ+dd2GfnXdhn513Yb/YBMO&#10;/20UC/99GQf/ih4F95QiBOmcJwTeoyoD1KUzCsmjQBjAn0sot5tTOK+WWkenkmBVn45lYZeJam2P&#10;hG53iH9zgIF7eYd9eYGMenmMjXh5mI12eaaNdXm1jXN6yI1zetmMdHnainZ424l2eNyIdnjciHZ4&#10;3Ih2eNyIdnjciHZ43Ij/YRMN/3ATCv+AGAb/jRwE9JYfAuafIgLbpyEB0KgxCcWmPxa8o0kms59S&#10;NqubWUWil19SmpNkX5OOaGuLimx1g4Vwf3uBdYh0fn2OcH2HkG59lJFtfqKQa36xkGp+xI9pf9eO&#10;bH3ZjW582otufNqLbnzai2582otufNqLbnzai2582ov/YhIN/3MTCP+DFwX/kBsC8JocAeOjGgDW&#10;qxsAy6wvB8GqPRS4qEckr6RQNKahV0KenV1QlpliXY6UZmmGkGpzfYxufXSIcodshHmOZ4ODkWWD&#10;kJFkhJ6RY4SukGKFwI5hhdiOY4PYjWWB2YxmgNmMZoDZjGaA2YxmgNmMZoDZjGaA2Yz/YxIN/3cS&#10;B/+HFgP+kxgB7Z4VAN6oCwDRrhgAxrAsBr2vOxKzrEUhqqlOMaKmVUCZo1tNkZ9gWombZGaBl2hx&#10;eJNse26PcIVljHaMYYuAj1+Mjo9ejJyNXo2sjF2Nv4tcjtaKXYvail+I2opfh9qKX4fail+H2opf&#10;h9qKX4fail+H2or/Zw8L/3sRBf+KFAL6lxMA4qIJANSrBgDLshMAwbQpBLe0OBCuskMepa9LLpys&#10;Uj2UqVhKjKVdV4SiYWN7n2VucptqeGiYboFglnWHXJWAiVuVjYlblpyHWpeshlqXvoVZmNWDWZXe&#10;hFqR3oVakN6GWpDehlqQ3oZakN6GWpDehlqQ3ob/bAwJ/38PA/+PEADrmwoA1aYFAM2vBADEtw0A&#10;u7omA7K6NQ2puEAboLZIK5ezTzmOsFVHhq1ZVH2qXmB0p2Jqa6RmdGKia3xboHOBWaB+gligjIFX&#10;oZuAV6KqflaivX1VotR8VaDkfVab4n9XmuJ/V5rif1ea4n9XmuJ/V5rif1ea4n//cQkH/4UMAvWU&#10;CQDYoAMAz6sDAMa0AgC9vAcAtMAhAavBMQqivzwYmb1FJ5C7SzaIuFFDf7VVUHayWVxtsF1mY65i&#10;b1ysaHZXq3F5Vat9elSsinlUrZl3U62pdlKtu3VSrtJzUa3odFKn6HZSpuh3Uqbod1Km6HdSpuh3&#10;Uqbod1Km6Hf/eAgE/4sIANyZAADRpQEAyLABAL+5AAC0wwEArMgaAKTJKwebyDgUksZBIonERzGB&#10;wUw/eL9RS269VFdlu1hhXLldaVa4ZG9SuG5wUbh6cFC5iG9QuZduT7qnbE66uWtOu9FqTbrnak21&#10;721NtO9tTbTvbU20721NtO9tTbTvbU20723/gAYC65EAANWfAADLqwAAwbUAALe/AACsyQMAo9AQ&#10;AJzTJQWT0jIQi9E7HoLPQix5zUc6b8tLRmXJT1Fdx1NaVcZYYVHGYGVOxmtmTcd4ZUzIhmRMyJVj&#10;S8mlYUvKt2BKy89fSsrnXkfI9mFIxfZiSMX2YkjF9mJIxfZiSMX2YkjF9mL8iAAA2ZgAAM2mAADD&#10;sQAAurwAAK/GAQCkzwQAmdkJAJTeIQOM3i4Mg903GHrcPSZw2kIzZtlFP13XSUpV1k1ST9ZUV0zW&#10;XVlK12haSdh1WUnZg1dJ2pJWSNuiVUfcs1RH3clSRt3iUUTa81RD2vZVQ9r2VUPa9lVD2vZVQ9r2&#10;VUPa9lXfkQAA0aEAAMatAAC8uAAAscMAAKbMAQCb1QQAkuUTAIroIgaD6CwQeugyG3DnNydm5joy&#10;XOY9PFTlQURN5UdLSeZOTkbmVlBF52BQROhsUEPpeU5C6odNQuqXTELrpktB7LhKQe3LSUDu5khA&#10;7exHQO3sR0Dt7EdA7exHQO3sR0Dt7EfVmwAAyKkAAL61AAC0wAAAqMoAAJzSAQCR2wMAifAUAoHy&#10;Hwh58ycSb/MtHGbzMSZd8jQwVPI4OE3zPD5I80FDRPRHRkH0T0c+9VdIPfZhRzv2bEc693lGOfiI&#10;RTj4lkM4+aZCN/mzQjf6ykE3+tBAN/rQQDf60EA3+tBAN/rQQDf60EDLpQAAwLIAALa9AACqxwAA&#10;ntAAAJHYAACH6QUAfvoSBHb8Ggpt/SARZP0lGlz9KiNU/S4qTf4yMUf+NjZC/zs5Pv9BPDv/Rz04&#10;/04+Nv9WPjT/Xz0z/2o9Mf93PC//hDsu/5E6Lv+eOS3/rjkt/7I4Lf+yOC3/sjgt/7I4Lf+yOC3/&#10;sjjCrwAAuLoAAK3FAACgzQAAk9QAAIbcAAB88AIBdP8MBWv/Ewpi/xkQWf8dF1L/IR1L/yYjRf8q&#10;KED/Liw7/zMvOP85MTX/PjIy/0QyMP9LMy7/UjMs/1syKv9lMij/cDEm/3wwJf+HMCP/lC8j/5cv&#10;I/+XLyP/ly8j/5cvI/+XLyP/ly+6twAAr8IAAKLLAACU0gAAh9kAAHrgAABx9AACaP8EBV//CgpX&#10;/xAPT/8UFEj/GBlC/xwcPf8hHzj/JSI0/ykjMf8uJC7/MyUs/zgmKf8+Jif/RSYl/0wmI/9UJiH/&#10;XSUf/2YlHf9vJBv/eiQb/30jG/99Ixv/fSMb/30jG/99Ixv/fSOxwAAApckAAJfQAACJ1wAAe94A&#10;AG/kAABl9gACXP8ABVT/AApM/wUORf8JEj7/DRU4/xIYNP8WGjD/Ghws/x4dKf8iHif/Jx8k/ysf&#10;If8wHx//NR8c/zseGf9CHhf/SR0V/1EcFP9YHBL/YBsS/2MbEv9jGxL/YxsS/2MbEv9jGxL/Yxv/&#10;QBoV/zclG/81LB7/OS8g/zs1JP89QCv/O0s0/zlWOv82Yj3/NW8//zN7QP8zhUD/M49A/zOYQP80&#10;n0D/NadA/zWtP/82tT//Nr0//zfHPv830j7/ON4+/znqPf069Dz8Ovw8+jv/O/g8/zv0PP889Dz/&#10;PPQ8/zz0PP889Dz/PPQ8/zz/QRkV/zgkG/84Kh3/PCwf/z4zI/9BPiv/P0k0/zxUOv85YD//N2xB&#10;/zZ4Qv81g0L/NY1C/zaWQv83nkL/N6VB/zisQf84s0H/ObtA/zrFQP86zz/+O90//DzpPvo88z74&#10;Pfs99j7/PfQ9/z3wP/8/8D//P/A//z/wP/8/8D//P/A//z//QhkV/zkkGv87KB3/QCof/0MyIv9F&#10;PSv/REg0/0BSO/89XUD/O2pC/zl2RP85gUT/OItE/zmURP86m0P/OqND/zuqQ/87sUL+PLlC/T3C&#10;Qfw9zUH6PttA+D/oQPZA8j/0QPs/8kD/P+9A/0DrQv9B60L/QetC/0HrQv9B60L/QetC/0H/QxkU&#10;/zojGv8/JRz/RCgd/0gxIf9KOyn/SUYz/0ZQO/9CW0H/P2dE/z1zRv88fkb/PIhG/T2RRvw9mUX7&#10;PqFF+j+nRfk/r0T4QLdE+EHAQ/dBy0P1QtlC80PmQvBE8UHuRPpB7EP/QulE/0TkRv9F5Eb/ReRG&#10;/0XkRv9F5Eb/ReRG/0X/RBgU/zsjGv9DIxr/SScc/08vH/9ROSf/T0Qx/0xOOv9HWEH/Q2NG/UFv&#10;SPpAekn5QIVJ90GOSPZClkj1Qp5I9EOlR/NErEfyRLRG8UW9RvBGyUXvR9ZF7EflROlI8UPnSPpF&#10;5Uf/R+FI/0jcSv9J3Er/SdxK/0ncSv9J3Er/SdxK/0n/RRgU/z4hGf9HIRj/USUZ/1YuHP9ZOCX/&#10;V0Eu/1NLOP1OVUH5SV9H9kZrSvNFdkzxRYFM8EWKS+5Gk0vtR5tK7EiiSutIqknqSbJJ6Uq7SOhL&#10;xkjnTNVH5EzkRuFM8EffTPpK3Uv/S9dN/03STv9O0k7/TtJO/07STv9O0k7/TtJO/07/RxgT/0Mf&#10;GP9NHhb/VyQX/10tGv9hNiH/Xz8r/FtINfdVUj7yUFxH7kxmTOtKck7pSn1P50qGTuZLj07kTJdN&#10;402fTeJNp0zhTq9L4E+5S99QxUrdUNRK2lHkSthR8EzVUPpP0VD/UcxS/1LIU/9TyFP/U8hT/1PI&#10;U/9TyFP/U8hT/1P/SBcT/0ccFv9TGxT/XiMU/2UrF/9oNB3+aD0m92RGMPBeTzrrV1hE5lJiTONP&#10;bVDgT3hS3k+CUtxQjFHbUZRQ2VGdUNhRpVDWUq1Q1VK2UNNTwlDSU9FQ0FThUc1V71LKVPpUxlX+&#10;VsJW/le+V/5Yvlf+WL5X/li+V/5Yvlf+WL5X/lj/ShcS/0saFP9ZGxL/ZCIS/2sqE/9vMhn5cDsh&#10;8W1DKupnTDXkYVZA31tfStpWaVHWVHRU1FR+VtJUh1bQVI9WzlWYVs1VoFbLVqhWylaxVshXvFfH&#10;V8pXxVjcV8JZ7FjAWPhavFn8W7ha+1y1W/tctVv7XLVb+1y1W/tctVv7XLVb+1z/SxcS/1AYE/9f&#10;GxD/aiEP/3EoEP52MRX1dzkc7HVBJOVwSS/ea1Q62GRdRdFeZVHNWm9Yylh4W8dYgVzFWIpcw1mS&#10;XMJZm1zAWqNcv1qsXb1bt128W8RdulzVXbhd5122XfVfsl34YK9e+GGsX/dhrF/3Yaxf92GsX/dh&#10;rF/3Yaxf92H/TRYS/1UXEf9kGg7/byAN/3cnDfp8LxHwfjcX6H0/HuB5SCfZdVIz0W1aQspmYk/E&#10;YWpZwF5zXr1dfGG7XYViuV2NYrhdlmK2Xp5itV6oYrNfsmKyX79isGDQY65g42OsYPJkqWH1ZaZi&#10;9GWkY/RlpGP0ZaRj9GWkY/RlpGP0ZaRj9GX/ThYR/1kVD/9oGQz/dB8L/3smC/aBLA3sgzUS44M9&#10;GNuCRyDTfFAwy3VYP8NuYE29aGdYuGRvYLRid2WyYX9msGGIZ65hkWesYppnq2KjZ6ljrWioY7po&#10;p2PKaKVk3WijZO5poGXxaZ5m8WmcZvFpnGbxaZxm8WmcZvFpnGbxaZxm8Wn/TxYR/1wTDv9sGAr/&#10;eB4J/4AkCPOFKgroiTIN34o6EtaHRBzOgk4sxXxWPL52Xkq3cGRWsWtrYKxnc2epZntqp2WDa6Vl&#10;jGyjZpVsomafbKBmqWyfZ7VtnWfEbZxn2G2aaOttmGjvbZZo722VaO9tlWjvbZVo722VaO9tlWjv&#10;bZVo723/UBYR/2ASDf9wGAn/ex0H/YMiBvCJKAfljS8J2483DNKMQxrJh00qwYJVObl8XEeyd2JU&#10;q3FoX6Ztb2eia3Zsn2l+b5xph3CbaZBxmWmacZdppXGWarFxlWrAcZNq03KSaudykGvscY9r7HGO&#10;a+xwjmvscI5r7HCOa+xwjmvscI5r7HD/URUR/2MSC/9zFwj/fhwF+ochBO2NJQThkSsF2JM0Cs2Q&#10;QRjFjEsnvIdTNrSCWkStfWBRpnhmXaBzbGebcHNul216cpRsgnSSbIx1kWyWdY9soXWNbK11jGy7&#10;doptznaJbeN2iG3pdYht6nSHbep0h23qdIdt6nSHbep0h23qdIdt6nT/VBQP/2YRCv92Fgb/gRsE&#10;94oeA+mQIgLelSYD05czCcqUQBbBkEoluIxSNLCHWUKpgl9Pon5lW5t5amWVdG9ukHF2dI1vfneK&#10;b4d4iG+ReYdvnHmFb6l6hG+3eoJvyXqBb996gXDneYFv53iBb+h3gW/od4Fv6HeBb+h3gW/od4Fv&#10;6Hf/VhMO/2kQCf94FQX/hBkD9I0cAeaTHgHamSAB0JoxB8aYPxS9lEkitZBRMq2MWECliF5NnYNj&#10;WZd+aGOQem1tinZydIVzeXmCcoJ8gHGMfX5ymH19cqV+e3KzfnlyxH54ctt+eXLkfHly5Xt6cuZ6&#10;enLmenpy5np6cuZ6enLmenpy5nr/WREN/2wQCP97FAT/hxcC8Y8YAOOWFwDWnBwAzJ0vBsKcPRK5&#10;mEggsZVQL6mRVz2hjVxKmoliVpKEZmKLf2tshHtvdH53dnt6dX5/d3WIgXV1lIFzdaCBcnWugXB2&#10;wIFvdtaBcHbif3F1435ydOR8cnTkfHJ05HxydOR8cnTkfHJ05Hz/XBAM/28OB/9+EwP/iRUB7pIT&#10;AN+aDQDSnxkAyKEtBb6gOxC1nUYerZlPLaWWVTudkltIlo5gVI6KZV+HhWlqf4Ftc3h9cnxyenmB&#10;bnmDhGt5j4VqepyEaHqrhGd6vINmetKDZ3rggWh54YBqeOJ/anjif2p44n9qeOJ/anjif2p44n//&#10;Xw0L/3IOBf+BEQL7jBEA55ULANadBwDNohUAw6UqBLqkOQ6xoUQcqZ5NKqGbVDiZl1pFkZNfUYqQ&#10;Y12CjGdoeohrcnKEb3tqgXaCZX9/hWN/i4ZhgJmFYICohF+AuYNfgc+CX4DhgWF+4YBifeKAYn3i&#10;gGJ94oBifeKAYn3igGJ94oD/YwsJ/3YMBP+EDgHwkAoA2JkFANGgBQDIphEAvqkoArWoNwytpkIZ&#10;paNLJ5yhUjaVnVhCjZldT4WWYVp+kmVldY9pb2yLbXhkiHN/Xod9g1yHiYNciJeCW4imgVqJt39a&#10;ic1+WYjjflqF435cg+N+XIPjflyD435cg+N+XIPjflyD437/ZwgI/3oLAvuICgDckwIA05wDAMuk&#10;AwDCqgwAua0kAbCtNAqoqz8WoKlIJJemTzKQo1U/iKBaS4CdX1d4mmNib5dnbGaUa3VekXJ7WpB8&#10;flmRiH1YkZd8WJKme1eSt3lWksx4VZLjeFaP5nlXjOZ6V4zmeleM5npXjOZ6V4zmeleM5nr/bAYG&#10;/34IAeyMAwDWlwEAzqECAMWoAQC7rwYAs7IfAKuyMAiisTwTmq9FIZKtTC+KqlI8gqdXSHqlXFNy&#10;omBeaZ9kaGCdaXBam3F1V5t7d1WbiHZVnJZ1VZylc1SctnJTncxxUpzjcVKZ63JTlupzU5bqc1OW&#10;6nNTlupzU5bqc1OW6nP/cgUE/IQEANuRAADRnAAAyKUAAL6tAAC0tAAArLgaAKS5LAWcuDgQlLZC&#10;HYy0SSuEsk44fK9TRHOtWE9qq1xZYqlgY1qnZmpVpm5uU6Z5blKnhm1Sp5VsUaika1CotWlQqMpo&#10;T6jiaE2m8WpOovBrTqLwa06i8GtOovBrTqLwa06i8Gv/eAMB6YkAANWWAADLogAAwasAALiyAACt&#10;uQAApL4SAJ3BJgOVwDQNjb89GYW9RSZ9u0ozdLlPP2u3U0pjtVdUW7NcXFWyYmJRsmxlT7J3ZU6y&#10;hGROs5NiTbSiYU20s19MtMheTLThXUqy8V9Jr/dhSa/3YUmv92FJr/dhSa/3YUmv92H+gAAA25AA&#10;AM+dAADEqAAAu7AAALG4AACmvwAAm8cIAJXKHgGNyi0Jhsk4FH7IPyF1xkUubMRJOWPCTURbwVJN&#10;VMBXVE+/X1hMv2laS8B0WUrAglhKwZBXSsKgVUnCsVRIw8ZTSMLfUkbB8VNEv/xWRL/8VkS//FZE&#10;v/xWRL/8VkS//FbiiAAA05cAAMikAAC+rgAAtLcAAKm/AACexgEAk84FAIrUFACF1SUFfdUxD3XU&#10;ORts0z8nY9FDM1vQSD1Uz0xFTs9TSkrPW01Iz2VNR9BxTUfRf0xG0Y1KRdKdSUXTrkdE1MRGRNTe&#10;RUPS7kZB0flJQdH5SUHR+UlB0flJQdH5SUHR+UnZkQAAy58AAMGrAAC3tQAArL0AAKHFAACVzAEA&#10;itQFAILgEgB84SEFdOIrDmvhMhhi4DcjWuA8LVPfQTZM30Y8SN9NQEXgVkJE4WBCQ+FrQULieEBC&#10;44Y/QeOWPUHkpjxA5bc7QObNOj/m5Tk84/U7POP1Ozzj9Ts84/U7POP1Ozzj9TvPmgAAw6gAALqz&#10;AACvvAAApMQAAJfLAACL0gAAgNsEAHrrFAJz7R4Iau0mD2LtLBhZ7TEhUu01KUvtOjBF7T81Qe5G&#10;OD7uTjk871Y6O/BgOTrxbDk58Xk4OPKHNzfzljU386c0NvS2Mzb0yTM19d0yNfXdMjX13TI19d0y&#10;NfXdMjX13TLGpAAAvLAAALK6AACmwwAAmcoAAI3RAACB2AAAd+cEAHD3EQRo+BkJYPgfEFj5JBZR&#10;+SkdSvkuI0T6Myg/+jgsO/s+Ljj7RTA2/EwwNP1VMDL9XjAx/movL/53Li7/hS0t/5MsLf+hKyz/&#10;rysr/7wqK/+8Kiv/vCor/7wqK/+8Kiv/vCq+rgAAtLgAAKnBAACcyQAAjs8AAILWAAB23QAAbe8B&#10;AWX/CgVe/xIKVv8YD0//HRRI/yEZQv8mHTz/KiA4/y8iNf81JDL/OyUv/0ElLf9IJSv/USUp/1ol&#10;KP9lJCb/cSMk/34jIv+KIiH/lSEh/6AhIf+gISH/oCEh/6AhIf+gISH/oCG3tgAAq8AAAJ7IAACR&#10;zgAAg9QAAHfbAABr4QAAYvMAAlr/AgVT/wgJTP8ODkX/ExI+/xcVOf8cGDT/IBsw/yUcLf8qHSv/&#10;Lx4o/zQeJf86HiL/QR4g/0kdHv9SHBz/XBsa/2YaGP9xGRf/fBgV/4UYFf+FGBX/hRgV/4UYFf+F&#10;GBX/hRiuvgAAocYAAJPNAACF0wAAd9oAAGvgAABg5gAAV/YAAk//AAVI/wAJQf8DDDr/CBA1/wwS&#10;MP8RFCz/FRYo/xkXJv8eGCP/Ihkg/ycZHf8rGRr/MRkW/zcYFP8/FxH/RxcO/1AWDP9YFQr/YRQI&#10;/2kUCP9pFAj/aRQI/2kUCP9pFAj/aRT/Mx0W/yopGv8tKhv/MC0d/zA0IP8xPyT/MEso/zBXLP8v&#10;Yy//Lm8w/y17Mf8shTH/LY4x/y2WMf8unjH/LqQw/y+rMP8vsTD/MLkv/zHCL/8xzC//Mtku/zLl&#10;Lv0z8C37NPgs+TT/LPc0/yz2M/8t9TP/LvUz/y71M/8u9TP/LvUz/y7/NB0W/yooGv8wKBv/Mysd&#10;/zQzIP81PST/NEkp/zNVLv8yYTH/MW0y/zB5M/8vgzP/MIwz/zCUMv8xnDL/MqMy/zKpMv8zsDH/&#10;M7cx/zTAMP80yjD9Ndcw+zXkL/k27y73N/gu9Tf/LfM2/y7yNv8w8jb/MPI2/zDyNv8w8jb/MPI2&#10;/zD/NRwW/ywnGv8zJhv/Nygc/zoxH/87PCT/OUcp/zhSL/82XjP/NWo0/zR2Nf8zgTX/M4o1/zSS&#10;NP81mjT+NaE0/janM/02rjP8N7Uz+ze+Mvo4yDL5OdUx9zniMfU67jDyO/cw8Dv+MO86/zHuOf8z&#10;7Tn/M+05/zPtOf8z7Tn/M+05/zP/NhwW/zAkGf84Ixr/PCUb/0AuHv9BOSP/QEQq/z1PMP87WzT/&#10;OWc2/zhzN/44fjf8OIc3+ziPN/o5lzb5Op42+DqlNvc7qzX2O7M19Ty7NPQ8xTT0PdIz8T7gM+8+&#10;7TLsP/Yy6j7+NOk9/zXoPf835z3/N+c9/zfnPf835z3/N+c9/zf/OBsW/zUhGP89IBj/QyQZ/0ct&#10;HP9INiH/RkEp/0NMMP9AVzb9PmM5+j1vOvg9ejr2PYQ69D2MOfM+lDnyP5s48T+iOPBAqTjvQLA3&#10;7kG5N+1CwzbsQtA16kPfNedE7DTkQ/Y24kL+OOFC/zrgQf8730L/O99C/zvfQv8730L/O99C/zv/&#10;ORoV/zoeF/9CHRb/SiMX/08rGv9QNB7/Tj4m/0tJL/pHUzb2RF4780JqPfBBdj3uQoA97EKJPOtD&#10;kTzqRJg76USfO+dFpzrmRq455Ua3OeRHwTjjSM444UjeN95I7DjbR/Y72Uf+PdhG/z/VRv9A00f/&#10;QNNH/0DTR/9A00f/QNNH/0D/OxoV/z8bFf9HGhT/UiEU/1cpFv9YMhv/Vzsj+VJFLPNOUDXuSlo8&#10;6kdmP+hGcUDlR3xA40eFP+JIjT7gSZU+30qdPd5KpD3dS6w83Eu1PNpLwDzZTM081kzdPNRN6z7R&#10;TPZAzkv+Qs1L/0TJTP9FyEz/RchM/0XITP9FyEz/RchM/0X/PBkV/0MYFP9PGRL/WSAR/18oE/9g&#10;MBf6Xzke81xCJ+xWTDLmUVY64k1hQN5MbEPcTHdD2k2BQthNikLWTZJC1E6ZQtNOoULSTqhC0E+x&#10;Qs9Pu0PNT8hDzFDYQ8lR6EPGUPVGxFD/SMJQ/0m+Uf9KvVH/Sr1R/0q9Uf9KvVH/Sr1R/0r/PRgU&#10;/0gWEv9WGQ//YB8P/2YmEP5oLhP1aDYZ7WU/IuVfSSzfWlQ32lVdP9VSaEXRUXJHz1F7SM1RhEjL&#10;UYxIyVKUSchSnEnGU6RJxVOsScRTtknCVMJJwVTSSb5V5Eq7VfJMuVT9TbhU/060Vf9Ps1b/T7NW&#10;/0+zVv9Ps1b/T7NW/0//PxgU/04UEP9cGA3/Zh4M/2wlDPlvKw/wcDMT5248G99qRyXYZFEw0V5a&#10;PcxZY0bIVmxMxVV2TsJVfk7AVodPv1aPT71Wl0+8V59PulenT7lXsU+3WL1PtljMULRZ31CxWe5R&#10;r1n6U61Z/1OqWv9UqVr/VKla/1SpWv9UqVr/VKla/1T/QxcS/1ISDv9hFwv/ax0J/3IjCfZ2KQvr&#10;dzEO4nY5FdpzRR3SbU8symdXOsRhX0a/XGhOu1pwUrhaeVS2WoFUtVqJVbNaklWxW5pVsFujVa9b&#10;rFWtXLhVrFzHVqpc2VaoXetXpl34WKRd/VihXv1ZoF79WaBe/VmgXv1ZoF79WaBe/Vn/RxUR/1YQ&#10;DP9mFgn/cBsH/nchB/F7JwfmfS0K3X03D9R6QxrMdU0pxG9VN71pXUS3Y2ROs2BsVbBfdFitXnxa&#10;q16EWqpejVqoX5Vap1+eW6VfqFukYLNbomDBW6Fg1FyfYedcnWH1XZth+l2ZYfpdmWH6XZlh+l2Z&#10;YfpdmWH6XZlh+l3/ShQQ/1oOC/9qFAf/dBkF+3sfBO2AJAXigioG2YM0Cs+AQRfHe0smv3VTNLhw&#10;WkGxa2FNrGZoVahkcFulY3heo2KAX6FiiF+fY5FgnmOaYJxjpGCbY69gmWO9YZhjz2GWZONhlWTy&#10;YZNk92GSZPdhkWT3YZFk92GRZPdhkWT3YZFk92H/TRIP/14OCf9tEwb/dxgE938cAuqEIALehyUD&#10;1IcyCMqFPxTCgUkjunxRMbN2WD6scV9Kpm1lVKFpbFydZ3Ngm2Z7Y5lmg2SXZoxklWaWZZRmoGWS&#10;ZqtlkWa4ZY9mymaOZt9mjWbwZotn9GWKZ/Vlimf1ZYpn9WWKZ/Vlimf1ZYpn9WX/UBAN/2INCP9w&#10;EgT/ehYC9IIZAeaHGwHaix8A0IswB8aJPhK+hUggtoFQLq58VzyneF1IoXNjU5tvaVyXbG9ik2l3&#10;ZpFpf2iPaIhpjWiRaYtonGmKaadqiGm0aodpxWqFadtqhWntaoRp8mmDafJog2nyaINp8miDafJo&#10;g2nyaINp8mj/Uw4M/2UMB/9zEQP/fRQB8IUVAOKKFADWjhsAzI8uBcKNPBC6ikYesoZPLKqCVTmj&#10;fVxFnHlhUZZ0ZlqRcGxijG1zaIlsemuHa4NthWuNbYNrmG6Ca6NugGuwbn9rwW59a9ZvfWzrbn1s&#10;7219a/BsfWvwa31r8Gt9a/BrfWvwa31r8Gv/VgwL/2gLBv92DwL+gBEA7YcPAN6NCgDSkRkAyJMs&#10;BL6ROw62jkUbropNKaeHVDefg1pDmH5fTpJ6ZFmMdWlihnJvaYJvdm5/bn9wfW6Icntuk3J5bp9y&#10;eG6tcnZuvXJ1btJzdG/ncXVu7XB1bu5vdm7ubnZu7m52bu5udm7ubnZu7m7/WAoK/2sLBf94DQH3&#10;gwwA4ooIANaQBwDOlBYAxJYrA7uVOQ2ykkQZq49MJ6OLUzSciFlAlYNeTI5/Y1eHe2dggXdsaXt0&#10;cm93cnp0dHGEdXJxj3ZwcZt2b3Kpdm1yuXZrcs12a3LkdWxy63NucexybnHscW5x7HFucexxbnHs&#10;cW5x7HH/WwgJ/24KBP97CwHthQgA2Y0EANKTBQDJlxMAwJkoAreYNwuvlkIXp5NLJJ+QUjKYjVg+&#10;kYldSYqFYVSDgWVffH1qaHV5b3Bvd3Z2a3Z/eGl1inlndpd5ZXaleWR2tXhjdsl4Ynbhd2R26XVl&#10;dep0ZnTqc2Z06nNmdOpzZnTqc2Z06nP/XwYH/3EIAvp+CADdiAEA1JADAM2WAwDEmg8Au50mAbOd&#10;NQmrm0EVo5hJIpuVUS+UklY7jY5bR4aLYFJ/h2Rcd4NoZm+AbG9nfXN2Y3t7eWB7h3pfe5R6Xnyj&#10;eV18snhcfcZ3W33edlx76XVeeep1XnnqdF556nReeep0XnnqdF556nT/YgQG/3UGAfCBAwDZiwAA&#10;0JMCAMiaAQC/ngoAtqEiAK6hMgemnz4Sn51HH5ebTyyQl1U4iJRaRIGRXk96jmJZcopmY2mHamxh&#10;hHB0XIN5d1qDhXhZg5J3WYShdliEsXRXhcVzVoTdclaD63NYgOtzWH/rc1h/63NYf+tzWH/rc1h/&#10;63P/ZwME/3kDAN+FAADUjwAAy5cAAMOeAAC5owUAsaUeAKmmLwWipTsQmqNFHJKhTCmLnlI1hJtY&#10;QXyYXEt1lWBWbJJkYGSPaWlcjW9vWIx4claMhHJWjZJxVY2gcFWNsG5UjsRtU47cbFKM7m1Tie5u&#10;U4jublOI7m5TiO5uU4jublOI7m7/bAED9n0AANqJAADPkwAAxpwAAL2iAACzpwAAq6oZAKSrKwSc&#10;qzgNlalCGY2nSSWGpU8xfqJVPXegWUhunV5SZptiW16YZ2RYl25pVZZ4a1OWhGtTl5FqUpegaFKX&#10;sGdRmMRlUZfcZE+W7WZPk/NnT5LzaE+S82hPkvNoT5LzaE+S82j/cgAB44IAANSOAADKmAAAwaEA&#10;ALenAACsrAAApLASAJ2yJgKWsTQKj7A+FYeuRiGArEwteKpROXCoVUNoplpNYKReVlmiZF1UoWxi&#10;UaF2Y1ChgmJPopBhT6KfX06ir15Oo8JcTaPbW0yh7V1Kn/lfS535X0ud+V9LnflfS535X0ud+V/8&#10;eQAA24cAAM+UAADFngAAu6YAALGtAACmsgAAnLYJAJa5IACPuS8HiLg6EYC3QRx5tUgocbNMNGix&#10;UT5gsFVHWa5aT1OtYFVPrWlYTa10WUytgFhMrY5WS66dVUuurVNKrsBSSq7ZUUmt7FJGq/pURqv9&#10;VUar/VVGq/1VRqv9VUar/VXlfwAA1I4AAMmaAAC/pAAAtawAAKuyAACguAAAk74BAI3BFwCHwigE&#10;gMI0DXnBPBhxv0Ijab5HLmC8TDhZu1BBUrpWR065XUxLuWZOSblxTki6fkxIuotLR7uaSke7q0hG&#10;u75HRrzXRkW660ZDuPlJQrj9SkK4/UpCuP1KQrj9SkK4/UrbhwAAzZUAAMKhAAC5qwAAr7IAAKS5&#10;AACYvgAAjMUBAILLCgB+zR8BeM0sCHDNNRJozDwdYMtBJ1jJRjFSyUs4TMhRPkjIWUFGyGJCRclu&#10;QUTJekBEyog/Q8qYPkLLqDxCzLs7QczUOkHL6jo/yfg8Psj7PT7I+z0+yPs9Psj7PT7I+z3SkAAA&#10;xp4AALypAACzsQAAqLkAAJy/AACQxQAAhMsBAHrTBgBy2hMAbtsjBGfaLQxf2jUWWNk6H1HZPyhK&#10;2EUuRthMM0PZVDVC2l41QdppNEDbdjM/3IQyP9yTMD7doy8+3rUuPd7MLTze5Cw63PMvOdv3MDnb&#10;9zA52/cwOdv3MDnb9zDJmgAAvqYAALawAACruAAAn78AAJPFAACHywAAe9IAAHHaBABr5hMBZOce&#10;B13nJg1V5ywVTucxHEfnNiJC5z0nPuhEKjvoTCw66VUsOepfLDjrays363gqNuyGKTbtlSg17aUm&#10;NO63JTTvyiUz7+MkM+/pJDPv6SQz7+kkM+/pJDPv6STBpAAAuK4AAK63AACivwAAlcUAAIjLAAB8&#10;0QAAcdgAAGjjAwBi8xADW/MYCFT0Hw5N9CQTRvQpGED1Lx079TUgOPY7IjX2QiMz90ojMfhTIzD5&#10;XSIv+WgiLfp2ISz6hCAr+5MfKvuiHin8sR0p/MMdKfzJHSn8yR0p/MkdKfzJHSn8yR26rQAAsbYA&#10;AKW+AACYxQAAi8oAAH7QAABy1gAAZ90AAF7tAAFY/QkEUf8RCEr/Fw1E/xwRPv8hFTj/Jhg0/ysa&#10;Mf8xHC7/Nxwr/z0dKf9FHCf/Thwl/1cbJP9jGiL/cBgg/34XH/+MFh7/mBUd/6YVHf+qFR3/qhUd&#10;/6oVHf+qFR3/qhWztQAAqL0AAJvEAACNygAAf9AAAHPWAABn3AAAXOIAAFTxAAFN/gAER/8HCED/&#10;DAw6/xIPNf8WETD/GxQt/yAVKv8lFib/Khcj/zAXIP82Fx3/PRcb/0YWGP9PFRb/WhQU/2YTEf9y&#10;Eg7/fhEN/4oQDf+NEA3/jRAN/40QDf+NEA3/jRCqvAAAnsMAAJDJAACCzwAAdNYAAGfcAABc4gAA&#10;UucAAEr1AAJD/wAFPP8ABzb/AQox/wYNLP8KDyj/DxAk/xQRIf8YEh//HhMb/yITGP8nExT/LRMR&#10;/zQSDP88Egn/RREG/08QA/9YDwH/Yg4A/2wOAP9vDgD/bw4A/28OAP9vDgD/bw7/JiEW/yEpGP8l&#10;KRn/Jywa/yUzHf8mPh7/Jksf/yVXH/8lZCH/JXAi/yR7Iv8khSL/JY0i/yWVIv8mmyL/JqIh/yao&#10;If8nriH/KLUh/yi9IP8pxyD/KdMf/irgH/wr7B76K/Qe+Cv8HfYr/x31Kv8f9Cr/IPQq/yD0Kv8g&#10;9Cr/IPQq/yD/JyEW/yMnGP8oJhn/Kika/ysxHP8rPB//Kkkh/ylVIf8pYSP/KW4k/yh5JP8ogyT/&#10;KIsk/ymTJP8pmiP/KqAj/yqmI/8rrCL/K7Mi/yy7Iv4txSH9LdEh+y7eIPgv6iD2L/Qf9C/7H/Iu&#10;/yDxLv8h8C3/IvAt/yLwLf8i8C3/IvAt/yL/KCAW/yclGP8sIxj/LiYa/zEvHP8xOh//MEYi/y9S&#10;I/8uXiX/LWsm/y12Jv8sgCb/LYkm/y6QJv4ulyX9L54l/C+kJfswqiT6MLEk+TG5I/kxwyP4Ms8j&#10;9jPdIvMz6CHxNPMh7jP7Ie0y/yPsMv8l6zL/Jusy/ybrMv8m6zL/Jusy/yb/KR8W/yshF/8xIBf/&#10;NCMY/zgtG/84OB//NkMi/zRPJf8zWyf/M2co/jJyKfwyfSn6MoYo+TOOKPczlSj2NJsn9TSiJ/U1&#10;qCb0Na8m8za3JfI3wCXxN8wl7zjaJO045yPqOfIj5zj7JeY3/yflN/8p5Df/KuQ3/yrkN/8q5Df/&#10;KuQ3/yr/Kh8W/y8eFv82HBb/PCEX/0AqGf9ANR3/PkAi/ztLJv45Vyr6OGMr9zhuLPU4eSzzOIIr&#10;8TmKK/A5kirvOpkq7jqfKe07pinsO60o6zy1KOo8vifpPcon6D7YJuQ+5ibhPvIn3z37Kt49/yzc&#10;PP8u2zz/L9s8/y/bPP8v2zz/L9s8/y//LB4W/zUaFf88GBT/RCAU/0koF/9JMRv/Rjwg/EJHJvZA&#10;UivyPl4u7z1qL+09dS/rPn4u6T6HLuc/jy3mQJYs5UCdLORBoyvjQasr4kKzKuBCvCrfQ8gp3kTY&#10;KdtE5irYQ/It1UL7MNNC/zHSQf8z0EH/NNBB/zTQQf800EH/NNBB/zT/LxwV/zsXE/9DFxH/TB8R&#10;/1EmE/9RLxf8Tzgd9UpDJO9HTivqRFkw5kNlMuRDcDLhQ3ox30SDMd5FizDcRZMv20aaLtpGoS/Z&#10;Rqgv10axL9VHui/UR8Yv00fVL9BJ5TDNSPIzykf8NchH/zfHRv84xkb/OcZG/znGRv85xkb/OcZG&#10;/zn/NBkU/0AVEf9LFw//VR0O/1klEP9aLRP2WDUY7lM/IOdOSSniS1Uw3UlgNNpIazXYSXY11Ul/&#10;NdNJhzXRSo410EqVNc5KnTXNS6Q2zEusNspLtTbJTMA2x0zPNsVN4DfCTe85v0z6O71M/zy8S/89&#10;u0v/PrtL/z67S/8+u0v/PrtL/z7/ORYT/0USD/9SFQz/XBwL/2EjDPpiKg/wYTIT6F07GuBYRyPa&#10;VFEt1FBbNdBOZjnNTnA7yk55O8hOgTzGTok8xU+QPMNPlzzCT588wE+nPL9QsDy9ULs9vFDJPbpR&#10;2z23Ues+tVH4QLNQ/0KyUP9CsVD/Q7FQ/0OxUP9DsVD/Q7FQ/0P/PhUR/0oODf9YFAr/YhoI/2ch&#10;CfVqJwrqaS8O4WY4FNpjRB3SXU4py1hXNcZUYDzDU2pAwFJzQb5SfEK8UoNCulOLQrlTkkK3U5pC&#10;tlSiQrRUq0OzVLZDsVTEQ7BV1UStVedEq1X1RqlV/0eoVf9Hp1X/SKdV/0inVf9Ip1X/SKdV/0j/&#10;QhIQ/1AMC/9eEwj/ZxgG/W0eBvBwJAblcCsJ3G81DdNrQhjLZkwmxGBUM75bXD26WGVDtlduRrRX&#10;dkeyV35IsFeGSK5XjkitV5VIq1ieSKpYp0mpWLFJp1m/SaZZ0EqkWeNKolnyS6BZ/UyfWf9MnVr/&#10;TJ1a/0ydWv9MnVr/TJ1a/0z/RRAO/1ULCf9jEQb/bBYE+XIbA+t1IAPgdiYE1nYyCc1yPxXFbkkj&#10;vmhSMLdjWjyyX2FErlxpSatbcUypW3lNp1uBTqVbiU6kW5FOolyZTqFco06fXK1Pnly6T5xdyk+b&#10;Xd5QmV3vUZdd+1GWXf9RlV3/UZVd/1GVXf9RlV3/UZVd/1H/SQ0N/1kLCP9nEAT/cBQC9XYXAed5&#10;GwHbeyAB0XswB8h5PRLAdEgfuG9QLbJqVzmsZl5Dp2JlS6NgbU+gX3RRnl98U5xfhFObX4xTmV+V&#10;VJhfn1SWX6lUlV+2VZNfxlWSX9pVkGDsVo9g+VaOYP9VjWD/VY1g/1WNYP9VjWD/VY1g/1X/TAsL&#10;/10KBv9qDQP/cxEB8HkSAOJ8FADWfxwAzIAuBcN+PBC7ekYdtHVOKq1xVTembFxBoWliSpxmaVGZ&#10;Y3BVl2J4V5VigFiTYohYkWKRWZBim1mOYqZZjWKyWotiwVqKYtVaiGLpWohi91qHYv1ZhmL9WYZi&#10;/VmGYv1ZhmL9WYZi/Vn/TwkK/2AJBf9tDAL7dg0A7HwMANx/CQDSghkAyIQsBL+COg63f0Qar3tN&#10;J6h3UzSiclo/nG9gSZdqZlGSZ2xXj2ZzWo1le1yLZYRdiWWNXYhll16GZaJehWWuXoNlvV+CZdFf&#10;gWXmX4Bl9V6AZfpdgGX6XYBl+l2AZfpdgGX6XYBl+l3/UgcJ/2MIBP9wCQHyeQkA3H4FANaCBgDN&#10;hhYAxIgqA7uGOAyzg0MYq4BLJKV8UjGeeFg9l3ReR5JwY1CNbGlXiWlvXIZod1+DZ39hgmeIYoBn&#10;k2J+Z55jfWirY3tnuWN6Z81keWjjY3lo82J5aPdheWj4YHlo+GB5aPhgeWj4YHlo+GD/VQUI/2YH&#10;A/5zBwDnewQA2IEDANGGBQDJiRMAwIsoAreKNgqviEEVqIRKIqGBUS6afVc6k3lcRY11YU6IcWZX&#10;g25sXX9sc2J8a3tlemqEZnhqj2d2appndGqnZ3NqtmhxaslocGrfZ3Br8WZxa/VkcWr2Y3Fq9mNx&#10;avZjcWr2Y3Fq9mP/VwMH/2kFAvd1BADcfgAA1IQCAM2JAwDFjBEAvI8mAbSONAisjEATpIlIH52G&#10;TyyWglU4kH5aQol6X0yDdmRVfXNpXnhwb2R0bndocW6Aam9uimttbpZra26ja2pusmtobsVrZ27c&#10;amhu72lpbvNnam30Zmpt9GZqbfRmam30Zmpt9Gb/WwIG/2wDAe54AADZgQAA0IcBAMmMAQDAjw0A&#10;uJIjALCSMgeokD4RoY1HHZqLTimTh1Q1jIRZQIWAXUp/fGJUeHlmXXJ2bGVsc3NqaHJ7bWZyhm5k&#10;cpJuY3KgbmFyr21gcsFtX3LYbF9y7GthcvFpYnHyaGJx8mhicfJoYnHyaGJx8mj/XwEE/28BAOB7&#10;AADVhAAAzYsAAMSQAAC8kwkAs5YgAKyWMAWklDwPnZJFGpaPTSaPjFIyiIlXPYGGXEd7g2BRc39k&#10;W2x8aWNleW9qYHh4bl53g29ceI9vW3idblp4rG1ZeL9sWHnVa1h46mtZd/FqWnbyaVp28mladvJp&#10;WnbyaVp28mn/YwAD+XMAANx+AADRhwAAyI4AAMCUAAC3lwUArpkcAKeaLgSgmToNmZdDGJKVSyOL&#10;klEvhI9WOn2MWkR2iV5OboZjWGaDZ2FfgW1oWn91bFh/gG1Xf41sVoCca1WAq2lVgL1oVIDUZ1N/&#10;6WdTfvNoVHzzZ1R882dUfPNnVHzzZ1R882f/ZwAC7XYAANiCAADNiwAAxJMAALuYAACxmwAAqZ4X&#10;AKKfKgKbnjcKlJ1BFY2bSSCGmE8sgJZUN3iTWUFxkF1LaY5hVGGLZV1aiWxjVoh0Z1SIgGdTiI1m&#10;U4mbZVKJqmNRib1iUYnTYVCI6GFOh/ZiT4T2Y0+E9mNPhPZjT4T2Y0+E9mP/bAAB4HsAANOGAADJ&#10;kAAAv5cAALadAACroAAAo6MSAJylJQGWpDMIj6M+EYihRhyBn0woep1SM3ObVz1rmFtGY5ZfUFyU&#10;ZFhWkmtdUpJ0YFGSf2BQkoxeUJKbXU+TqltPk7xaTpPTWU2S6FpLkPZbS477XEuO+1xLjvtcS477&#10;XEuO+1z4cQAA24AAAM6LAADElQAAu5wAALGiAAClpgAAnKkKAJarIACQqy8Fiao6DoKpQhl7p0kj&#10;dKVOLmyjUzhkoVdCXZ9cSleeYlFSnGlWT5xzV06cf1dNnYxVTZ2aVEydqVJMnbtRS53ST0qc6FBJ&#10;mvVSR5n+U0eZ/lNHmf5TR5n+U0eZ/lPkdwAA1IYAAMmRAAC/mwAAtqIAAKynAACgrAAAlK8CAI6x&#10;GACIsikDgrE1C3uwPhR0r0Ufba5KKWWsTzNeq1M8V6lYQ1GoXklNqGZMS6dxTUqofExKqIlLSaiY&#10;SkmpqEhIqblHR6nQRUeo50VFpvRIRKX9SUSl/UlEpf1JRKX9SUSl/UndfwAAzowAAMOYAAC6oQAA&#10;sKgAAKatAACasgAAjbYAAIW5DgCAuyIBerovB3S6ORBsuT8ZZbhFI123Si1WtU41ULRUPEy0WkBJ&#10;tGNCR7RuQka0ekFGtIdARbWVP0S1pT1Etbc8Q7XOO0O05jpBs/Q8QLH9PkCx/T5Asf0+QLH9PkCx&#10;/T7UhwAAx5QAAL2fAAC0pwAAqq4AAJ+zAACTuAAAh7wAAHvCAwB2xRgAccYnBGvFMQtkxTkUXcQ/&#10;HVbDRCVPwkktSsFPMkbBVjZEwl83QsJqNkLCdjVBw4Q0QMOSM0DEojE/xLQwPsTLLz7D5C49wfMw&#10;O8D8MjvA/DI7wPwyO8D8MjvA/DLMkAAAwZwAALemAACurgAApLQAAJe5AACLvgAAf8MAAHTJAgBq&#10;0AkAZtIbAWDSJwZa0jANVNI3FU3RPR1I0UMjQ9FKJ0DRUik+0lsqPdJmKTzTcig8038nO9SOJjrV&#10;niQ61bEjOdbHIjnV4CE30+8jNtL4JTbS+CU20vglNtL4JTbS+CXEmQAAuqUAALKuAACntQAAm7sA&#10;AI6/AACCxAAAd8oAAGvQAABh2AUAW+ASAVbhHgVQ4SYKSuEsEUThMxY/4TobO+FBHjjiSR8341Mf&#10;NuRdHzXkaB415XUdNOWDHDPmkxsy56QaMui2GTHozRgw6OIXMObxFzDm8Rcw5vEXMObxFzDm8Re9&#10;owAAtK0AAKq1AACeuwAAkcAAAIXFAAB5ywAAbdAAAGLXAABY3gEAU+4OAk7uGAZI7x8LQu8lDzzv&#10;KhM38DEWNPA3GDHxPxkv8kcZLfJQGSzzWhgr9GYXKvRzFin1ghUo9ZIUJ/ajEyb2sxIm98URJffY&#10;ESX32BEl99gRJffYESX32BG2rAAArbQAAKG7AACUwQAAh8YAAHrLAABu0QAAY9cAAFjdAABQ5wAA&#10;S/kHA0X7EAY//BYKOfwbDTT8IRAw/SYSLf0sEyr+MxQn/jkUJP9BFCL/ShQg/1QTHv9gEhz/bhEa&#10;/30PGf+LDhn/mg4Y/6cNF/+0DBf/tAwX/7QMF/+0DBf/tAywswAApLsAAJfBAACJxgAAfMwAAG/R&#10;AABj2AAAWN0AAE7iAABH7QABQfsAAzv/BQY1/wsJMP8RCyz/Fg0o/xsPJf8gECL/JhAe/ysQG/8y&#10;EBj/ORAV/0IPEv9MDg7/Vw0L/2QNCf9yDAf/fwsH/4sKBv+VCgb/lQoG/5UKBv+VCgb/lQqnugAA&#10;msEAAIzGAAB+zAAAcdIAAGTYAABY3gAATuMAAEToAAA88wABNv4AAzH/AAYs/wAIJ/8ECiP/CQsf&#10;/w4MHP8TDRn/GA0W/x0NEv8iDQ7/KA0K/y8NBv84DAL/QgsA/00LAP9YCgD/YwkA/20JAP92CAD/&#10;dggA/3YIAP92CAD/dgj/GiYV/xsoFv8dJxb/HSoX/xoyGP8bPRn/G0oZ/xtXGP8aZBf/GnAV/xp6&#10;Ff8bgxX/G4sV/xySFf8cmRX/HJ8V/x2lFP8dqxT/HrEU/x64FP8fwRP/IM0T/iHaE/wh5xL5IfAS&#10;9yH4EfUh/xH0IP8S8x//FPMf/xTzH/8U8x//FPMf/xT/GyUV/x0lFv8gJRb/ICcX/yEwGf8hOxr/&#10;IEga/yBVGf8fYRj/H20X/x94F/8fgRf/IIkX/yGQFv8hlxb/IZ0W/yGjFv8iqRb+I68V/SO3Ffwk&#10;wBX8JcsU+iXYFPcm5RP1Ju8T8ib4EvAl/xPvJP8V7iT/Fu4k/xbuJP8W7iT/Fu4k/xb/HCUV/yEi&#10;Ff8kIRb/JCQX/yguGP8oORr/JkUb/yZRG/8lXhr/JWoZ/yV1Gf8lfxn+JYcZ/SaOGPsmlRj7J5sY&#10;+iehGPkopxf4KK0X9ym1F/YpvRb2KsgW9CvWFfEr4xXvK+4U7Cv3Feoq/xfpKv8Y6Sn/Gekp/xrp&#10;Kf8a6Sn/Gukp/xr/HiMV/yUeFf8pHRX/LCEW/zArGP8wNhr/LkIc/yxOHf8rWhz+K2Yb+ytxHPkr&#10;exv3LIQb9iyLG/Utkhr0LZga8y2fGvIupRnxLqsZ8C+yGO8wuxjuMcYY7THTF+ox4RfnMu0W5TH3&#10;GeMw/xviMP8c4S//HuEv/x7hL/8e4S//HuEv/x7/Ih8V/yoaFP8vGBP/NR8U/zgoFv84Mhn/Nj4d&#10;/zNKH/syVh/3MmIe9DJtHvIyeB7wMoAe7jOIHe0zjx3sNJYc6jScHOk1ohvoNakb5zawGuY3uRrl&#10;N8Qa5DjSGeE44RneOO0a3Df4Hdo2/x/YNv8h1jb/ItY2/yLWNv8i1jb/ItY2/yL/JxsU/zAWEv82&#10;FhH/Px0R/0IlE/9BLxf/Pjob+TtFH/M5USHvOF0h6zhpIek4cyHnOX0g5TqFIOQ6jB/iO5Mf4TuZ&#10;HuA8oB7fPKcd3T2vHdw9uBzbPcMc2j3RHdc+4B3UPu0g0T34I849/yXNPP8myzz/J8s8/yjLPP8o&#10;yzz/KMs8/yj/LBcT/zYUEP8/FQ//RxwO/0sjEP9KLBP4RzUY8UNAHutATCLmPlgk4j5kJd8/byTd&#10;P3kj20CBI9lBiSLYQZAi1kGXItVBnSLTQaQi0kKsI9FCtCPPQr8jzkPMI8xD3STIQ+smxkP3KMRC&#10;/yrCQv8swUL/LcBC/y3AQv8twEL/LcBC/y3/MhUR/zwQDv9HFAz/TxoL/1MhDPtTKQ/xUDIU6Uw8&#10;GuJHRyHdRVMl2UVfJ9VFaijSRXMp0EV8Kc5GhCnMRospy0aSKclGmCnIR58px0enKcVHryrER7oq&#10;wkjHKsFI1yu+Segsu0j1LrlI/zC3R/8xtkf/MrZH/zK2R/8ytkf/MrZH/zL/NxMQ/0EMDP9PEgn/&#10;VxgI/1sfCPVcJgrrWS4O4lU3FNtSRBzUTk8lzktZK8pKYy7ISm0vxUp2MMNKfjDBS4UwwEuMML5L&#10;kzC9TJswu0yiMLpMqzG5TLUxt0zBMbVN0TKzTeMysU3yNK9N/TatTP83rEz/N6xM/zisTP84rEz/&#10;OKxM/zj/PA8O/0cKCv9VEAf/XRYF/WIcBfBjIgblYSoI2181DdNbQRfLV0sjxlNVLcFQXjK+T2c1&#10;u09wNrlPeTa3T4A2tU+HNrRQjjeyUJY3sVCeN69QpjeuUbA3rFG8OKtRzDipUt84p1HvOqVR+juj&#10;Uf88olL/PKJS/zyiUv88olL/PKJS/zz/QAwN/04JCP9bDgX/YxMD+GcYAuppHQLfaCQE1WcyCMxk&#10;PhTEX0ggvlpRLLlXWjS1VWI5slRrO69TczytVHs8rFSCPKpUij2pVJE9p1SZPaZVoj2kVaw9o1W4&#10;PqFVxz6fVdo/nVbrQJxV+EGaVf9BmVX/QZlV/0GZVf9BmVX/QZlV/0H/QwkL/1MHBv9fDAP/Zw8B&#10;8mwTAORtFgDZbh8Az24vBsZrPBG+Z0Ydt2JPKbJeVjStW147qVlmP6ZYbkGkWHZCo1h9QqFYhUKf&#10;WI1CnlmVQ5xZnkObWahDmVmzRJhZwkSWWdVElVnoRZNY9kaSWP9GkVj/RpFY/0aRWP9GkVj/RpFY&#10;/0b/RwcK/1cGBf9jCQL6awsA7W8LAN9wDADTchsAyXMsBMFyOg65bkQasmlMJqxlVDKmYVs6ol5i&#10;QZ9dakScXHFGmlx5R5hbgEeXW4hIlVuRSJRbmkiSXKRJkVuvSY9bvkqOW9BKjFvlSotb9EqKW/5K&#10;ilv/Sopb/0qKW/9Kilv/Sopb/0r/SwQI/1sFBP9nBwHvbgYA3HIEANZ0BwDOdxcAxXgqA7x3OAy0&#10;c0IXrW9LI6drUi+hZ1g5nGRfQZhhZkaVYG1Jkl90S5FefEyPXoRNjV6MTYxelk2KXqBOiV6sTode&#10;uk+GXsxPhF7hT4Re8k+DXv1Pg17/ToJe/06CXv9Ogl7/ToJe/07/TgIH/18EAvpqBADicAEA2HUC&#10;ANF4BQDJehQAwH0oArh7NgqweUAVqXVJIKNxUCycbVY3l2lcQJJmYkeOY2lMi2JwT4lhd1CHYX9R&#10;hmGIUoRhklKDYZxTgWGoU39htlR+YchUfWHeVHxh8FN8YftTe2H/Unth/1J7Yf9Se2H/Unth/1L/&#10;UQAG/2ECAvJsAADccwAA03kBAM18AwDFfhIAvIAlAbSANAisfT8SpXpHHp92TimYc1U0km9aPo1r&#10;X0aJaGVMhWVsUYJkc1SAZHtWfmOEV3xkjld7ZJlYeWSlWHdks1h2Y8RZdGPaWXRk7Vh0ZPpWdGT/&#10;VXRk/1V0ZP9VdGT/VXRk/1X/VAAF/2QAAeluAADZdgAA0HwAAMl/AQDBgQ4AuIQjALCEMgepgT0Q&#10;on5GG5t7TSeVeFMyj3RYPIlwXUSDbWJMf2poUntob1d4Z3dadmaAW3RmilxyZ5VccWeiXG9nr11t&#10;ZsBdbGbWXWxn61tsZ/habWf9WW1m/VhtZv1YbWb9WG1m/Vj/VwAE/mcAAN9xAADVeQAAzH8AAMWD&#10;AAC8hQsAtIcgAKyHMAWlhjsOnoNEGZeATCSRfVEvi3lXOYV1W0J/cmBLeW9lU3Rsa1lwa3Ndbmp8&#10;X2tqhmBqapFgaGqeYGZqrGBlar1gY2rTYGRq6F9kavZdZWr7XGVq+1tlavtbZWr7W2Vq+1v/WwAD&#10;92oAANx0AADSfAAAyYIAAMGGAAC4iAcAsIsdAKmLLQSiijkMm4dDFpSFSiGNglAsh35VN4F7WkB7&#10;eF5JdHVjUm5yaFlpcG9fZW54YmNugmNhbo5jX26bY15uqWNdb7piXG/PYlxu5mBcbvVfXW76Xl5t&#10;+l1ebfpdXm36XV5t+l3/XgAC7mwAANl3AADOgAAAxYYAAL2KAAC0jAMAq44aAKWPKwOejjcKl4xB&#10;FJCKSB+Kh08pg4RUNH2BWD52fl1Hb3thUGh4ZlhidmxfXnR0Y1t0fmRZdItkWHSYY1d0p2JXdLhh&#10;VnXNYFV05GBVdPNfVnL5Xldy+V5XcvleV3L5Xldy+V7/YgAB4nAAANV7AADLhAAAwYoAALmOAACv&#10;kAAAp5IWAKCUKAGakzUIk5E/EYyPRxyGjU0mf4pSMXmIVztyhVtEaoJfTWN/ZFVdfWpcWHtyYVV7&#10;fGJUe4lhVHyXYFN8pl5SfLZdUXzMXFF841xQe/JcUHn7XFB5+1xQeftcUHn7XFB5+1z+ZgAA3nQA&#10;ANF/AADHiAAAvY4AALSSAACqlAAAoZcRAJuYJACVmDIGjpc9D4iVRRiBk0sje5FQLXSOVTdtjFlA&#10;ZYpdSV6HYlFYhWhYVIRxW1KEe1xRhIhbUISWWlCFpVhPhbZXToXLVU2E4lVMg/JXS4L9V0uB/lhL&#10;gf5YS4H+WEuB/ljyawAA2nkAAM2EAADCjAAAuZMAALCXAACkmQAAm5wKAJWeHwCPni4EiZ05DIOb&#10;QhV8mkkfdphOKW6WUzNnlFc8YJJcRFmQYUxUjmdRUI1wVE6Ne1ROjodTTY6VUk2OpFBMjrVPTI7K&#10;TUuN4k1JjPFPSIv9UEiK/1FIiv9RSIr/UUiK/1HjcAAA1H4AAMiJAAC+kgAAtZgAAKudAACfnwAA&#10;laIDAI6kGQCJpCkCg6Q1CX2jPhF2oUUbb6BLJWieUC5hnFU3WptaP1SZX0ZQmGZKTZdvTEyXe0tL&#10;mIdKSpiVSUqYpEdJmLVGSZjKREiX4URGlvFGRZT8SEWU/khFlP5IRZT+SEWU/kjddwAAzoQAAMOP&#10;AAC6lwAAsJ4AAKejAACbpgAAjagAAIaqEQCBrCMBfKswBnarOg1vqkEWaKhHIGGnTClaplExVKVW&#10;OU+jXD5Lo2RBSaNtQkijeUFHo4VAR6OTP0ajoj1Fo7M8RaPIO0Wj4DpDofA8Qp/8PkGf/j5Bn/4+&#10;QZ/+PkGf/j7WfgAAyIsAAL6VAAC1ngAArKQAAKGpAACVrAAAiK8AAH2yBgB4sxsAdLQqA260NAln&#10;szwRYbJCGlqxRyJUsEwqTq9SMUmvWDVGrmA3Ra5qOESudjdDr4I2Qq+QNEKvoDNBr7ExQK/GMECv&#10;3i8/re8xPaz7Mz2r/TM9q/0zPav9Mz2r/TPOhgAAwpMAALmcAACwpAAApqoAAJuvAACOsgAAgrYA&#10;AHS6AABtvRAAar4hAWS+LQVfvjUMWL08FFK8QhtMvEciR7tNJ0S7VCpBu10sQLtnLD+8cis+vH8q&#10;PbyNKD29nSc8va4lO73DJDu83CM6u+0kOLn6Jzi5/Cc4ufwnOLn8Jzi5/CfHjwAAvJsAALOkAACq&#10;qwAAn7AAAJO1AACHuAAAe7wAAG7BAABiyAIAXcoTAFnLIgJVyywHT8szDUrKOhNEykAZQMpHHT3K&#10;Tx87ylggOstiHznLbR44zHodN8yJHDfNmBs2zaoaNc2/GDTO2Bg0zOwYMsr3GjLJ+RsyyfkbMsn5&#10;GzLJ+Ru/mAAAtqMAAK6rAACjsgAAl7YAAIq6AAB+vgAAcsMAAGbIAABczgEAUtQGAEzZEgBJ2h8C&#10;RNooB0DaMAs72jcPONs/EjXbRxQ03FAUM9xaFDLdZRMy3nISMd6AETDfkBAv4KEPLuC0Di3hyw4s&#10;4eINKt7yDire9A8q3vQPKt70Dyre9A+5ogAAsasAAKeyAACbuAAAjrwAAIHAAAB0xQAAacoAAF3P&#10;AABT1QAAStsCAEXoDAFA6BcDO+keBzbpJQoy6iwNL+ozDyzrOxAq60MQKexMECftVw8m7mIOJe5w&#10;DSTvfwwj8I8LIvChCiHxswkg8ccJH/LgCB/y5Qgf8uUIH/LlCB/y5QizqgAAqrIAAJ64AACRvQAA&#10;g8IAAHbGAABqywAAX9EAAFTWAABK3AAAQeEAADzzBQE39g0EM/cVBi/4Gwkr+CEKJ/gnDCT5Lgwh&#10;+TUNH/o9DBz7Rgwa+1ALF/xcChX9agkU/XoJE/6KCBL+mgcR/6kGEP+6BhD/vQYQ/70GEP+9BhD/&#10;vQatsgAAobgAAJS+AACGwwAAeMgAAGzNAABf0gAAVNgAAErdAABB4gAAOOcAADP2AAIv/wMEKv8J&#10;Bib/EAci/xUIH/8aCRz/IAoY/yYKFf8tChL/NQoO/z4JCv9ICAb/VAgD/2IHAP9xBgD/gAUA/40F&#10;AP+aBAD/nQQA/50EAP+dBAD/nQSkuAAAl74AAInDAAB7yQAAbs4AAGHUAABV2gAASt8AAEDjAAA3&#10;6AAAL+4AASr6AAIl/wAEIf8ABR3/AwYa/wcHFv8MCBP/EggQ/xcIC/8dCAf/IwgD/ysIAP80BwD/&#10;PgcA/0oGAP9WBQD/YwUA/28EAP97BAD/fQQA/30EAP99BAD/fQT/DigT/xQlE/8VJRP/ESgU/w8w&#10;FP8QPBT/EEkT/w9WEf8OYhD/DW4O/wx5Df8OgQz/D4kL/xCQCv8Rlgr/EZwK/xKiCv8Spwr/E60K&#10;/xS0Cf8UvAn+FcYJ/RXTCfoW4Qj4FesI9hX1CPMV/AfyFP8J8RT/CvEU/wrxFP8K8RT/CvEU/wr/&#10;EiYT/xcjE/8YIhP/FiUU/xYuFP8WOhX/FkcU/xVUE/8VYBH/FGwQ/xN2Dv8Vfw3/FYcM/xaODP8X&#10;lAz+F5oL/RigC/0YpQv8GasL+xmyC/oaugr5GsUK+BvRCvUb3wnzG+oJ8Bv0Ce4a/ArtGv8L7Br/&#10;DOwa/w3sGv8N7Br/Dewa/w3/FiMT/xsfE/8cHhP/HCIU/x8sFf8eNxX/HUQV/xxQFP8cXRP/G2kR&#10;/xtzEP0bfQ/8HIUO+h2MDfkdkg34HpgN9x6eDfYfowz2H6kM9SCwDPQguAzzIcIL8iLPC+8h3Avs&#10;IukK6iHzCugh/AznIf8O5iH/D+Uh/xDlIf8Q5SH/EOUh/xD/GiAT/x8bEv8hGRL/JR8T/ygpFP8n&#10;NBb/JUAW/yRNFv8jWRX7I2UT+SNwEvYjeRD1JIIQ8ySJD/Iljw/xJZUP8CabDu8moQ7uJ6cO7Seu&#10;Duwotg3rKMEN6inMDOgp2wzkKegM4inzDuAo/BDeKP8S3Sj/E9wo/xPcKP8T3Cj/E9wo/xP/HhsS&#10;/yQWEf8nFRH/LhwR/zEmE/8wMRX/LjwX/SxIF/grVRfzK2EV8CtsFO4rdhLsLH4S6yyGEektjBHo&#10;LZMR5y2ZEOYunxDlLqUQ5C+sD+IwtQ/hML8P4DDLDt4x2g7bMegP2DD0EtUw/RTTMP8W0S//F9Ev&#10;/xjRL/8Y0S//GNEv/xj/IxcS/yoUEP8xFA//OBsO/zojEP85LBP8NzgW9TRDGO8yUBjrMlwY5zJn&#10;FuUzchXjM3sU4TSCFN80iRPeNZAT3TWWEts2nRLaNqMS2TarEtg2sxLWN70S1DfKEtM32RPPOOgU&#10;zDf0F8k3/RnIN/8bxzb/HMY2/x3GNv8dxjb/HcY2/x3/KRQQ/zEPDv87Egz/QhkL/0QgDP1DKQ/0&#10;QDMT7Dw+F+Y5ShnhOFca3jliGds6bRjYO3cX1jt/F9Q7hhfSPIwX0TyTF9A8mRjOPJ8YzT2nGMs9&#10;rxjKPbgYyD3EGcc+0xnEPuQawT7yHb89/B+9Pf8gvD3/Ibs9/yK7Pf8iuz3/Irs9/yL/LxEP/zcK&#10;DP9DEAn/ShYI/00dCfdMJQvsSS4P5EQ5FN1BRRjYQFIb00BdHdBAZx3NQXEey0F5HslBgB7HQoce&#10;xkKOHsRClB7DQpsewUOiHsBDqh++Q7MfvUO/H7tDziC5ROAgtkTuI7RD+iWyQ/8msUP/J7BD/yew&#10;Q/8nsEP/J7BD/yf/NAwN/z4HCf9KDQf/UhQF/VUaBfBUIQblUSkJ3E40DtRLQRXOSEwdyUdXIsVG&#10;YSPCRmskwEdzJL5HeyW8R4Ilu0eJJblHjyW4SJYltkidJbVIpiWzSK8mski6JrBJySavSdsnrEnr&#10;KapJ+CuoSP8sp0j/LKZJ/y2mSf8tpkn/LaZJ/y3/OQkL/0UGB/9RCwT/WBAC91sVAulbHALeWCME&#10;1VcxCcxUPhPFUUgdwE5SJLtMXCi4TGUqtktuK7RMdSuyTH0rsUyEK69MiiuuTJEsrE2ZLKtNoSyp&#10;TaosqE21LaZNxC2lTdUuok7oL6BO9TCeTv8xnk3/Mp1N/zKdTf8ynU3/Mp1N/zL/PQUK/0sFBf9X&#10;CAL9XQsB8WAPAONgFADYXx4Azl8uBsVdOxC+WUUbuFVOJLNSVyuvUV8vrVBoMKpQcDGpUHcxp1B/&#10;MqVRhjKkUY0yolGUMqFRnTKfUaYznlKxM5xSvzSbUtA0mVLkNZdR8zaWUf03lVH/N5VR/zeVUf83&#10;lVH/N5VR/zf/QQMI/1EDBP9bBQHyYQYA42MGANpjCADRZRoAyGYrBL9kOA24YUMYsVxLI6xZUyuo&#10;V1sxpFVjNaJVazagVXM3nlV6N5xVgTibVYg4mVWQOJhVmTiXVaI5lVWtOZRVuzqSVcw6kVXgO49V&#10;8TuOVPw7jVT/O41U/zuNVP87jVT/O41U/zv/RQAG/1UBAvlfAgDjZAAA2WgCANNoBQDLahYAwmwo&#10;A7prNguyZ0AVrGNJIKZgUSqhXVgynVtfN5pZZjqYWG48llh1PJRYfD2TWIQ9kViMPZBYlT6OWJ8+&#10;jViqP4tYtz+KV8g/iFfcQIdX7kCGV/pAhlf/QIVX/z+FV/8/hVf/P4VX/z//SAAF/1gAAfBhAADc&#10;aAAA1GwBAM5tAwDGbxMAvXEmAbVwMwiubT4Sp2lHHaFmTiicY1Uxl19cOJNdYjyRXGk/jltwQY1a&#10;eEGLWoBCiVqIQohakUOGWptDhVqmRINas0SCWsRFgFrZRX9a7EV/WvlEflr/RH5a/0N+Wv9Dflr/&#10;Q35a/0P/TAAE/1sAAOVkAADYbAAA0HAAAMlyAQDBcxAAuXUjAbF1MQeqcjwQo29FGp1sTCWXaFMv&#10;kmRZN45iXz2KX2VBh15sRIVdc0aDXXtHgl2ER4BdjUh/XZdIfV2jSXxdsEl6XcBKeV3VSnhd6Ul3&#10;XfdJd13/SHdd/0d3Xf9Hd13/R3dd/0f/UAAD+14AAN9nAADVbwAAzHQAAMV2AAC9dgwAtHkhAK15&#10;LwWmdzsOn3RDGJlxSyKTbVEsjmlXNYlmXD2EY2JCgWFoRn5gb0l8YHdLemCATHlgiUx3YJRNdWCf&#10;TXRgrE5yYLxOcF/RT3Bg505wYPVMcGD/S3Bg/0twYP9LcGD/S3Bg/0v/UwAC9GEAANxrAADRcgAA&#10;yXcAAMF5AAC5egkAsHweAKl9LQSiezkMnHlCFZV1SSCPck8qim9VM4RrWjt/aF9Ce2ZlSHdka0x0&#10;Y3NPcmN8UHBjhVFvY5BSbWOcUmtjqVJpY7lSaGLNU2dj5FJoY/RQaGP+T2hj/05oY/9OaGP/Tmhj&#10;/07/VgAB62MAANluAADOdQAAxXoAAL19AAC0fQYArIAbAKaBKwOffzcKmH1AE5J6SB2Md04nhnRT&#10;MYBxWDp7bV1BdWtiSHFoaE5tZ29SamZ4VGhmgVVmZoxWZGaZVmNmplZhZrZWYGbKVl9m4VVgZvJT&#10;YGb9UmFm/1FhZv9RYWb/UWFm/1H/WQAB42YAANZxAADLeQAAwn4AALmAAACwgQIAqIMYAKKEKAKb&#10;hDUIlYE+EY5/RhqIfEwkgnlRLn12Vjd2c1tAcHBfSGpuZU9lbGtUYmt0V19qflleaolZXGuWWFtr&#10;pFhaa7NYWWvHV1hq31ZZavBVWWr7VFlq/1NZav9TWWr/U1lq/1P+XQAA4GoAANJ0AADIfAAAvoEA&#10;ALaEAACshQAApIcUAJ6JJQGXiDIGkYY8DouERBiEgUsif39QK3h8VTVyelk9a3ddRmV0Yk1fcmhU&#10;W3BwWFhwellXcIZZVnCTWFVwoVdUcLFWU3DFVlJw3VVScO9UUm/6VFNv/1NTb/9TU2//U1Nv/1P2&#10;YAAA3G4AAM94AADEgAAAu4UAALKJAACniQAAn4sQAJmNIgCTjTAEjYs6DIaJQhWAh0keeoVOKHSD&#10;UzFtgFc6Zn5cQ2B7YEtaeWZRVXhuVVN3eFdSd4RWUXiSVVB4oFRPeLBST3jEUU543FBNd+5RTXb5&#10;UU11/1FNdf9RTXX/UU11/1HpZAAA2HIAAMt8AADBhAAAt4oAAK6NAACijgAAmpAKAJSSHgCOkiwD&#10;iJE3CYKPQBJ8jkcbdoxMJG+KUS5oiFY3YoVaP1uDX0ZVgWVMUYBtUE+Ad1FOgINQTYCRT02An01M&#10;ga9MTIHDS0uA20pKf+1LSX75TEh9/0xIff9MSH3/TEh9/0zjaQAA03cAAMeBAAC9iQAAtI8AAKqS&#10;AACckwAAlJUEAI2XGACImCgBg5c0B32WPQ93lEQYcJNKIWqRTypjj1QyXI1YOlaMXUFRimRGTols&#10;SUyJd0lLiYNIS4qQR0qKn0VJiq9ESYrCQ0iK2kJHiO1DRof4RUWG/0VFhv9FRYb/RUWG/0XdbwAA&#10;znwAAMKHAAC5jgAAsJQAAKaYAACYmQAAjZsAAIadEgCCniMAfZ4wBHedOgtxnEEUappIHGSZTSVd&#10;l1ItV5ZWNVKVXDtNlGM/SpNrQUmTdkFIk4JASJOQPkeUnj1GlK47RpPCOkWT2jlEkuw6QpD4PEKP&#10;/j1Cj/49Qo/+PUKP/j3WdgAAyIIAAL6NAAC1lAAArJoAAKGeAACUnwAAhqIAAH+kCQB6pRwAdaYq&#10;AnClNQhqpD0PY6NDF12iSR9XoU4nUaBTLkyfWTNJnmE2Rp5qN0WedTdEnoE2RJ6ONUOenTNDnq0y&#10;Qp7AMEGe2S9BnOwwP5r4Mj6a/jQ+mv40Ppr+ND6a/jTQfQAAw4kAALmTAACwmwAAp6AAAJykAACP&#10;pgAAgqkAAHasAABwrRMAbK4jAGeuLwVirTcLXKw+ElasRBlQq0ogS6pPJkepVipEqV0tQqlnLUGp&#10;cixAqn4rP6qMKj+qmig+qqsnPaq+Jjyp1iQ8qOolOqb2Jzmm/Sk5pv0pOab9KTmm/SnIhQAAvZEA&#10;ALSaAACsogAAoqcAAJeqAACKrQAAfbAAAG+zAABmtgcAYbcZAF23JwJZtzAHU7c4DU62PhNJtkQZ&#10;RLVKHUC1USA+tVoiPLVjIju1biE6tnsgOraIHzm2lx04tqgcOLa7Gze20xo2tOgaNbP1HDSy/B00&#10;svwdNLL8HTSy/B3BjgAAuJkAALCiAACnqAAAm60AAI+wAACDswAAdrYAAGq6AABdvwAAVcILAFHD&#10;GwBOwyYCScMvB0XDNgxAwz0QPMNEFDnDTBY3w1QWNsReFjXEaRY0xHYVM8WDEzPFkxIyxaQRMcW3&#10;EDDFzg8vxOUPLsLzES3B+hItwfoSLcH6Ei3B+hK7mAAAs6EAAKupAACgrwAAlLMAAIe2AAB6uQAA&#10;br0AAGLBAABWxgAATMsBAEPQCQBA0hcAPdIiAjnSKwU10zMIMtM6CjDTQwsv1EwMLdRWDC3VYQss&#10;1W0KK9Z8CSrXiwgp2J0IKNiwBybZxwYl2OAGJNbuByPV9Qgj1fUII9X1CCPV9Qi1oQAArqkAAKOw&#10;AACXtAAAirgAAH28AABxvwAAZMQAAFnIAABPzQAARdIAADvYAgAz4AgAMeIUAS7jHQMr4yUFKOQt&#10;BibkNQck5T4II+ZIByHmUgcf514GHudsBh3oewUc6YwEG+meBBnqsQMY68gDF+vdAxbr6gIW6+oC&#10;FuvqAhbr6gKwqQAAp7AAAJu2AACOugAAgL4AAHPCAABmxgAAW8sAAFDQAABG1AAAPNkAADPeAAAt&#10;6QIAKvEKASfyEwMj8xoEIPMhBR30JwYa9C8GGPU4BhX1QQYT9kwFD/ZYBAv3ZgQK+HYDCfmHAwj5&#10;mQIH+aoCBvq7AQb6yQEG+skBBvrJAQb6yQGpsAAAnrYAAJG7AACDvwAAdcQAAGjIAABczQAAUdIA&#10;AEbXAAA83AAAMuAAACrkAAAl7wAAIvoAAR7/BgMb/w0DGP8TBBX/GQUR/yAFDf8nBQn/LwUG/zgE&#10;Av9EBAD/UAMA/14CAP9vAgD/gAEA/48BAP+cAQD/pgEA/6YBAP+mAQD/pgGhtgAAlLsAAIbAAAB4&#10;xQAAasoAAF3QAABR1QAARtsAADvfAAAy4wAAKecAACHqAAAd9AABGf0AAhX/AAIT/wADD/8FBAv/&#10;CgQH/xAEA/8WBAD/HQQA/yUEAP8vAwD/OgMA/0YCAP9UAgD/ZAEA/3MBAP9/AQD/hwEA/4cBAP+H&#10;AQD/hwH/CCUR/wsjEf8KIhH/BCUQ/wMvEP8EOw//AkgN/wFVDP8AYQr/AGwJ/wB3CP8Afwf/AYcG&#10;/wKNBf8CkwX/A5kE/wSeBP8EpAP/BaoD/gWwA/0FtwL8BcAC+wbMAvkG2gL3BuYC9AbxAvIG+gHx&#10;Bv8C8Ab/A+8G/wPvBv8E7wb/BO8G/wT/DCMR/xAgEf8OHxH/CSIQ/wstEP8LORD/CkUO/whSDf8H&#10;Xgv/B2oK/wd0CP8IfQf/CIUG/wmLBv0KkQX8CpcF+wucBPoLogT5DKgD+AyuA/cNtQP2Db8D9Q3K&#10;A/MN2APxDeQC7g7wAuwN+QPrDv8E6g7/BeoO/wXqDv8F6g7/BeoO/wX/ESAR/xQcEf8TGxD/FCAQ&#10;/xUqEf8UNhD/E0IP/xJPDv8RWwz/EGcL/Q9xCfsRegj5EYIH+BKJB/cTjwb2E5UF9RSaBfMUoAXz&#10;FaYE8RWsBPAVswTvFr0E7hbIBO0W1QPqFuMD5xbvA+UX+QXkF/8G4xf/B+EY/wjhGP8I4Rj/COEY&#10;/wj/FRwR/xgXEP8ZFg//HR0Q/x8nEP8eMhH/HD4Q/xpLD/wZVw35GWMM9hluCvMZdwnyGn8I8BuG&#10;CO8bjAftHJIG7ByYBusdngbqHaQG6R6qBegesgXnHrsF5R/GBeQf1AThH+ME3h/vBtwg+QjaIP8J&#10;2CD/CtYg/wvWIP8L1iD/C9Yg/wv/GhcQ/x4UD/8gEw7/JxsO/ykjD/8oLxD/JToR+iNHEPQiUw/w&#10;Il8N7SJqDOoicwroI3wJ5ySDCeUkiQjkJZAI4yWVB+EmmwfgJqIH3yeoB94nsAbcJ7oG2yjFBtoo&#10;1AbWKOMH0yjwCdAp+gvOKf8NzSj/Dsso/w/LKP8Pyyj/D8so/w//HxQP/yQODf8qEAz/MRgM/zMh&#10;Df8xKg/4LjUQ8SxCEesqThDnKloP4ytlDeAsbwzeLHgL3C2ACtsuhwrZLo0J2C6TCdYumQnVL58J&#10;0y+mCtIwrQrQMLcKzzDCCs0w0ArLMeALxzHuDsUx+RDDMP8RwjD/E8Aw/xPAMP8TwDD/E8Aw/xP/&#10;JA8O/ysJC/81Dgn/OxUI/zwdCfk7JgvvNzAO6DQ8EOEySBHdMlUQ2TNgDtU0aw7TNXQO0TV7Ds82&#10;gg7NNogOzDaOD8o3lA/JN5sPxzeiD8Y3qQ/EOLIPwzi9EME4yxC/ONwQvDjrE7o49xW4OP8Wtjf/&#10;GLU3/xi1N/8YtTf/GLU3/xj/KgoM/zMFCf8+Cwb/RBIF/kYZBfJEIQfnQCoK3js1Ddg6QxDSO1AS&#10;zjtbE8o8ZRTIPG4UxTx2FMM9fRTCPYMUwD2KFb8+kBW9PpYVvD6dFbo+pRW5Pq4Vtz64FrY+xha0&#10;P9YWsj/nGK8+9RqtPv8crD7/Has+/x2rPv8dqz7/Has+/x3/MAYK/zsDB/9GCQT/TA4C900UAupL&#10;GwPfRyQE1kYxCc5EPhDIQkoWw0JVGcBCXxq9Qmgau0JwG7lDeBu3Q34btkOFG7RDixuzQ5IbsUSZ&#10;G7BEoBuuRKkcrUS0HKtEwR2qRNEdqEXkHqVE8iCjRP0hokT/IqFE/yOhRP8joUT/I6FE/yP/NQII&#10;/0ICBP9MBgL6UQkA8FINAONQEwDYTx4AzlAuBsZOOg+/S0UXuklPHLZIWR+zSGIgsUhqIa9IciGt&#10;SHkhrEiAIapIhiGpSI0hp0mUIqZJnCKkSaUio0mvI6FJvCOgScwknkrfJJxJ7yaaSfsnmUn/J5hI&#10;/yiYSP8omEj/KJhI/yj/OgAH/0gAA/1RAgDsVQIA3VUDANlUCADQVxoAx1gqBL5WNwy4U0IWslBL&#10;Ha1OVCOqTV0lqE1lJqZNbSekTXQnok17J6FNgSefTYgonk2QKJxNmCibTaEpmU2rKZhNuCmWTcgq&#10;lU3bK5NN7SySTfkskU3/LZBM/y2QTP8tkEz/LZBM/y3/PgAF/0wAAfJVAADeWQAA11wBANFcBQDJ&#10;XRYAwF8nArhdNAqxWj8Tq1dIHKZUUCSiUlgon1JgK51RaCybUW8tmlF2LZhRfS2XUYQulVGLLpRR&#10;lC6SUZ0vkVGoL49RtDCOUcQwjFDYMYtQ6jGJUPgyiVD/MohQ/zKIUP8yiFD/MohQ/zL/QwAE/1EA&#10;AOVYAADaXwAA0WIAAMtiAgDDYxIAu2UkAbNkMgisYT0Rpl5FGqBaTSOcWFUqmFZcLpZVYzCTVGoy&#10;klRxMpBUeDOOVIAzjVSHM4tUkDSKVJk0iFSkNYdUsDWGU8A2hFPTNoNT5zeCU/Y3gVP/NoFT/zaB&#10;U/82gVP/NoFT/zb/RwAD+VQAAOBcAADVZAAAzWcAAMZnAAC+Zw4AtmohAK5pLwanZzoOoWRDGJth&#10;SyGWXVIpkltYL49ZXzOMWGY2ildtN4hWdDiHVns4hVaDOYRWjDmCVpY5gVahOn9WrTp+Vrw7fFbP&#10;PHtW5Tx6VvQ7elb+O3pW/zp6Vv86elb/OnpW/zr/SgAC8FcAANxhAADRaAAAyWsAAMFsAAC5bAoA&#10;sW4eAKpuLQSjbDgMnWlBFZdmSR6SYk8njV9VL4ldWzSGW2I4g1poOoFZbzyAWXc9fll/PXxZiD57&#10;WZI+eVmdP3hZqj92WblAdFnMQHNZ4kBzWfI/c1n9PnJZ/z5yWf8+cln/PnJZ/z7/TgAB5lkAANlk&#10;AADOawAAxW8AAL1wAAC1cAcArXIbAKZyKwOgcTYKmW4/E5NrRxyOaE0liWRTLYRhWDSAX145fV1k&#10;PXpcaz94XHNBdlx7QnVchENzXI9DcVyaRG9cp0RuXLVEbFzIRWtb30VrXPBDa1z7Qmtc/0FrXP9B&#10;a1z/QWtc/0H/UQAA410AANZoAADLbwAAwnMAALl0AACxcwQAqXUYAKN2KAKcdTQIlnM+EJBwRRmK&#10;bUsjhWlRK4BmVjN7ZFs5d2JhPnNgZ0JwX29Fbl93RmxfgUdrX4tIaV+XSGdfpEhlX7JIZF/FSWNe&#10;3EhjX+9HY1/6RWRf/0RkX/9EZF//RGRf/0T8VAAA4GAAANNrAADIcgAAv3YAALZ3AACtdwAApXkV&#10;AJ96JgGYeTIGknc8Dox0QxeGckoggW9PKXxsVDF2aVk5cWdeP2xlZERpY2tIZmNzSmRifUtiYodM&#10;YWKTTF9ioUxeYq9MXGLCTFti2UtcYu1KXGL5SF1i/0ddYv9HXWL/R11i/0f0VgAA3WQAAM9uAADF&#10;dQAAu3kAALN7AACpegAAoXwSAJt+IwCVfTAFj3s6DIl5QhSDd0gdfXRNJnhyUi9yb1c3bGxcPmZq&#10;YUViaGhKXmdwTVxneU5aZ4ROWWeQTlhnnk5XZ61NVWe/TVRm1kxVZutLVWb4SlZm/0lWZv9JVmb/&#10;SVZm/0nqWQAA2mgAAMxyAADCeQAAuH0AAK9/AAClfgAAnYAOAJeCIACRgi0Di4A4CoV+QBJ/fEYb&#10;eXpMI3N4USxtdVU0Z3NaPGFwX0NcbmVJWG1tTVVsdk9UbIJPU2yOTlJsnE1RbatMUG2+S09t1EpP&#10;bOpKT2v3SU9r/0lPa/9JT2v/SU9r/0nlXgAA1WwAAMl2AAC+fQAAtYEAAKyEAACggwAAmIUJAJKG&#10;HACMhioChoU1CIGEPg97gkUYdYBKIG9+TylpfFQxYnpYOVx3XUBXdWNHU3RrSlBzdExPc4BLTnSN&#10;Sk10m0lNdKpITHS8R0t000ZLc+lGSnL2Rkpx/0dKcf9HSnH/R0px/0fhYwAA0XAAAMV6AAC7gQAA&#10;soYAAKiIAACbiAAAk4kEAIyLFwCHjCYBgosyBnyKOwx2iEIUcIdIHWqFTSVkg1IuXoFWNVh/WzxS&#10;fWFCT3xpRUx8c0ZLfH9FS3yMREp8mkNJfKpBSXy8QEh80j9He+hARnr1QUV5/0JFef9CRXn/QkV5&#10;/0LcaQAAzXUAAMF/AAC3hgAArosAAKONAACVjQAAjY8AAIaQEgCBkSIAfJEvA3eQOApxj0ARa45G&#10;GWWMSyFfi1ApWYlVMVOHWjdOhmA8S4VoPkmFcz9IhX4+SIWLPUeGmTtGhqk6Roa7OUWF0jdEhOg4&#10;Q4P1OkKB/ztCgf87QoH/O0KB/zvWbwAAyHoAAL2EAAC0iwAAq5EAAJ+RAACSkwAAhpUAAH+XCgB6&#10;mBwAdpgqAnGXNQdrlj0NZZVDFV+USRxZk04kVJFTK06QWDFKj181R49oNkaPcjZFj301RI+KNESP&#10;mTNDj6gxQ4+6MEKP0S9BjucvP4z0MT6L/jM+i/4zPov+Mz6L/jPQdQAAw4EAALmKAACwkQAAppYA&#10;AJqXAACOmAAAf5wAAHidAgBynxUAbp8kAGmfMARknzgKXp4/EFidRRdTnEseTptQJEmaVilGmV4s&#10;RJlnLUKZcS1BmX0sQZmJKkCZmCk/macnP5m5Jj6Z0CU9l+YlPJb0JzqV/ik6lf4pOpX+KTqV/inK&#10;fAAAvogAALWRAACsmAAAopsAAJWdAACJnwAAfKIAAG+lAABopwsAZKgcAGCoKQJbqDIGVqc6DFGm&#10;QBJMpkYYR6VMHUOkUyBApFojPqRjIz2kbiM8pHohPKSHIDullR86pKUdOqS3HDmkzRs4o+QbN6Hy&#10;HTaf/R82n/0fNp/9Hzaf/R/DhQAAuY8AALCYAAConwAAnaIAAJCkAACEpgAAeKkAAGqsAABerwAA&#10;WLASAFWxIABSsSsDTbEzB0mxOgxEsEERQLBHFTywThc6sFYZOLBfGTewahg3sHYXNrCDFjWwkhU0&#10;sKITM7C0EjKwyhEyr+IRMa3wEy+s+xQvrPsUL6z7FC+s+xS9jQAAtJcAAKygAACjpQAAl6kAAIur&#10;AAB/rgAAcrEAAGWzAABYtwAATboDAEi8FABGvCEAQ7wqAz+8MgY7vDoJN7xBDDS8SA4yvFEPMb1a&#10;DzC9ZQ4vvXENL75+DC6+jQstvp0KLL6wCSq+xQkpvd4IKLvuCSe6+QsnuvoLJ7r6Cye6+gu3lwAA&#10;r6AAAKenAACcrAAAkK8AAIOyAAB2tAAAarcAAF26AABSvgAARsIAADvHAwA1yg4ANMsbADHLJQEv&#10;yy0DLMw2BSrMPgUpzEcGJ81RBibNWwUlzmgFJM51BCPPhAMiz5UDIM+oAh7PvgId0NgCHM7rAhvM&#10;9gMbzPYDG8z2AxvM9gOyoAAAq6gAAKCtAACUsQAAh7QAAHq4AABtugAAYb4AAFXCAABKxgAAP8oA&#10;ADXOAAAs0wIAJNgHACHcEAAf3BsAHtwkARzdLgEb3TgBGt5CARnfTQEX31kBFuBnARThdgAT4YcA&#10;EeKZAA7irQAM48UACuPdAAnh8QAJ4PEACeDxAAng8QCtqAAApK4AAJizAACKtwAAfboAAHC9AABj&#10;wQAAV8UAAEzJAABBzQAANtIAAC3WAAAl2wAAHt8AABrrBgAY7Q8AFu0XARPtHwER7ScBDu4wAQvu&#10;OwEJ70YBBvBTAAPxYgAB8XMAAPGEAADxlgAA8KkAAPC7AADw0wAA8NMAAPDTAADw0wCnrwAAm7QA&#10;AI64AACAvAAAc8AAAGXEAABZyQAATc0AAELRAAA31QAALtoAACXeAAAe4gAAF+UAABTxAAAR+gIA&#10;DfwJAQr8EQEH/BcBA/wfAQD9KAEA/TIBAP0+AAD9TAAA/VsAAP1tAAD8fgAA+48AAPudAAD6rAAA&#10;+qwAAPqsAAD6rACetQAAkbkAAIO9AAB1wgAAZ8cAAFrMAABO0QAAQtUAADfaAAAt3gAAJOIAABzm&#10;AAAV6QAADuwAAAv2AAAI/gAABf8AAQL/AgEA/wcBAP8NAQD/FgEA/x4BAP8pAQD/NQAA/0MAAP9T&#10;AAD/ZAAA/3QAAP+BAAD/jgAA/44AAP+OAAD/jgD/AiIO/wMgDv8AIA7/ACIN/wAtDP8AOQr/AEYI&#10;/wBTB/8AXwX/AGoE/wB0A/8AfQL/AIQC/wCKAf8AjwH+AJUB/QCaAfsAnwD6AKUA+ACrAPcAsQD1&#10;ALoA9ADFAPIA0gDxAOEA8ADtAPAA+ADvAP8A7gD/AO4A/wDuAP8A7gD/AO4A/wD/BiAP/wcdDv8E&#10;HA7/ACAN/wArDP8ANwv/AEQJ/wBRB/8AXAb/AGgF/wByBP8AewP+AIIC/ACIAvoAjQH5AJMB+ACY&#10;AfcAnQH1AKMA9ACpAPIAsADxALgA7wDDAO4A0ADtAN8A7ADtAOoA9wDpAP8A6AD/AOcB/wHnAf8B&#10;5wH/AecB/wH/CxwP/wsYDv8IFw3/Ch4N/wooDP8JNAv/B0AK/wVNCP8EWQf+A2QF+wJvBPkDeAP3&#10;BH8D9QaFAvMHiwLyB5EB8QeWAfAHmwHvBqEB7ganAO0GrgDsBrcA6gbBAOkGzgDnB94A5AfsAOIJ&#10;9wDgCv8B3wv/At0N/wLcDf8C3A3/AtwN/wL/EBcO/xEUDf8OEw3/FRsM/xYlDP8UMAz/Ej0L/hBJ&#10;CfkOVgf2DWEG8w1rBfANdATuDnwD7BCDAusRiQLpEY4C6BGUAecRmQHmEZ8B5RGlAeMSrQHiErUA&#10;4RLAAOASzQDeE90A2hTrAdgV9gLVF/8D0xj/BNIX/wTRF/8F0Rf/BdEX/wX/FRQO/xcPDP8aEAv/&#10;HxkL/yAiC/8fLAv8HDgL/+J9EElDQ19QUk9GSUxFAAkV9hpFCvAZUQjsGF0G6RhnBecZcQTkGXkD&#10;4hqAA+EbhgLfG4wC3huSAtwclwLbHJ0B2hykAdkcqwHXHbQB1R2/AdQezAHSHtwBzx/qA8sh9gXJ&#10;If8GyCH/B8cg/wjGIP8IxiD/CMYg/wj/Gg4N/xwIC/8kDAn/KRUJ/yoeCf0oKArzJTML7CM/CuYi&#10;TAjiIlgH3yJjBdwjbQTZJHUE1yR9A9UlgwPUJYkD0iaOA9EmlATPJ5oEziehBMwoqATLKLAEySi7&#10;BMgpxwTGKdcFwyrnBsAq9Ai+Kv4KvCn/C7sp/wu6Kf8Muin/DLop/wz/HwkL/yQDCP8vCgf/MxEG&#10;/zQZBvQxIgfqLi0J4is5CdwqRgjYK1MH0y1eB9AuaAfNLnAHyy94B8kvfgfIMIQIxjCKCMUwkAjD&#10;MZYIwjGdCMAxpAi/MawIvTK2CLwywwm6MtIJuDLjCrUy8QyzMvwOsTH/D7Ax/xCwMf8QsDH/ELAx&#10;/xD/JQQJ/y8CBv84BwT/PA0D+TwUAuw6HAPhNSYF2TMzB9I0QQnMNU0LyDZYDMU2YgzCN2sMwDdy&#10;DL44eQ28OIANuziFDbk4iw24OJINtzmYDbU5oA20OagOsjmyDrE5vg6vOc4OrTngD6s57xGpOfoT&#10;pzn/FKU5/xWlOf8VpTn/FaU5/xX/KwAH/zcABP8/BAL6QwcA8UIMAOM/FADZPR8Bzz4uBsg9PAvC&#10;PUgPvj1SEbo9XBK4PmUStT5tErQ+dBKyPnoSsD6BEq8+hxKuP40TrD+UE6s/mxOpP6QTqD+uFKY/&#10;uhSlP8kUo0DbFaFA7BeeP/gYnT//GZw//xqcP/8anD//Gpw//xr/MAAG/z4AAvpFAADqRwAA3UYD&#10;ANlDCADQRhoAx0gqBL9HNwu5RUIRtERNFbFDVheuQ18YrENnGKpEbxioRHUYp0R8GKVEghikRIgY&#10;okSPGaFElxmfRaAZnkWqGpxFtRqbRcQbmUXWG5dE6RyWRPYelET/HpNE/x+TQ/8fk0P/H5ND/x//&#10;NwAE/0MAAe1JAADdTgAA1lAAANFNBADIThYAv1EnArhPNAmxTT4RrEtIF6hJURulSVoco0liHaFJ&#10;aR6fSXAenUl3HpxJfR6aSYQemUmLH5hJkx+WSZwflUmmIJNJsSCSScAhkEnSIY5J5iKNSPQjjEj+&#10;I4tI/ySLSP8ki0j/JItI/yT/PAAC+kcAAOJOAADYVQAAz1cAAMlVAQDCVREAuVgjAbJXMAerVDsP&#10;plFEF6FPTRydTlUgm01dIphNZCOXTGsjlUxyJJRMeSSSTH8kkUyHJI9MjyWOTJgljEyiJotMriaJ&#10;TLwniEzOJ4ZM4yiFTPMohEz9KINM/yiDS/8og0v/KINL/yj/QAAB8EsAAN1UAADTWwAAyl4AAMNc&#10;AAC8Ww0AtF0gAKxdLgWmWzkNoFhCFZtVSRyXU1Eik1FYJZFRXyePUGYojVBtKYxPdCmKT3sqiU+D&#10;KodPiyqGUJQrhFCfK4NPqiyBT7gtgE/KLX5P4C59T/EufU/8LXxP/y18T/8tfE//LXxP/y3/RAAB&#10;5k4AANpZAADOYAAAxmMAAL5iAAC2YAkAr2IcAKhiKwOhYTYKm14/E5ZbRxuRWE4ijVZUJ4pUWyqI&#10;U2IshlNpLYRScC6DUncvgVJ/L4BShzB+UpEwfVKbMXtSpzF5UrUyeFLHMnZS3DN2Uu8ydVL6MnVS&#10;/zF1Uv8xdVL/MXVS/zH/RwAA41MAANZeAADLZAAAwmcAALpnAACyZQUAqmYZAKRnKAKdZjQIl2M9&#10;EJFgRRmMXUsgiFpSJ4RYWCyCV14vf1ZkMX1VazN7VXMzelV7NHhVgzV3VY01dVWYNnNVpDZxVbI3&#10;cFXDN25V2ThuVe03blX5Nm1V/zVtVf81bVX/NW1V/zX4SgAA4FcAANJiAADIaAAAvmsAALZrAACu&#10;aQIApmoWAKBrJgGZajIHk2g7Do5lQxaIYkkehF9PJn9dVSx8W1oxeVlgNHZYZzZ0WG84clh3OXBY&#10;gDlvWIo6bViVOmtYoTtpWK87aFjAPGZY1jxmWOs7Zlj4OmZY/zlmWP84Zlj/OGZY/zjwTQAA3VsA&#10;AM9lAADEawAAu28AALNvAACqbQAAom4TAJxvIwCWby8FkG05DIpqQRSFZ0ccgGRNJHtiUit2X1cx&#10;cl1dNW9cYzlsW2s7altzPWhbfD5mW4Y+ZVuRP2Nbnj9hW6w/YFu9QF5a00BfW+g+X1v2PV9a/zxf&#10;Wv87X1r/O19a/zvpUAAA2l8AAMxoAADCbwAAuHIAAK9yAACmcAAAnnIQAJhzIACScy0EjHE3CoZv&#10;PxKBbEUafGpLIXdnUClxZVUwbGJaNmhhYDtlX2c+Yl9vQWBfeEJeX4NCXV+OQltfm0JaX6pCWV66&#10;Qlde0EJXXudBWF71P1he/j5ZXv8+WV7/Plle/z7mVAAA1mIAAMlsAAC/cgAAtnYAAKx2AACidAAA&#10;mnYLAJR3HQCOdysCiHU1CINzPQ99cUQXeG9JH3JtTydtalMuZ2hYNWJmXjteZGRAW2NsQ1ljdURX&#10;Y4BFVmOMRFRjmURTY6hEUmO4Q1FjzkNRYuVCUWL0QVJi/UBSYv8/UmL/P1Ji/z/jWQAA02YAAMZv&#10;AAC8dgAAs3kAAKh5AACdeAAAlnoIAI97GgCKeygBhHozBn95Ow15d0IUdHVIHG5zTSRocVIsY25W&#10;M11sWzpYamE/VWlpQ1JockRRaH1FUGiJRE9pl0NOaaZCTWm3QUxpzEBMaONATGfzQExn/T9MZv8/&#10;TGb/P0xm/z/fXQAAz2oAAMNzAAC5eQAAsH0AAKR9AACZfAAAkX4DAIp/FgCFgCQAgH8wBHt+OQp1&#10;fUASb3tGGWp5SyFkd1ApXnVUMFlzWTdUcV89UHBnQE1wcUJMb3xBS3CIQEpwlj9KcKU+SXC2PUhw&#10;yzxIb+M8R27yPEdt/D1Hbf89R23/PUdt/z3bYwAAy28AAL93AAC2fgAArIEAAKCCAACUgQAAi4MA&#10;AIWEEQCAhSAAe4UtA3aENghwgz4Pa4FEFmWASh1ffk4lWX1TLFR7WDNPeV44THhmO0p4bzxIeHs8&#10;SHiHOkd4lTlGeaQ4Rni1NkV4yjVEd+I1Q3byN0J1+zhCdP84QnT/OEJ0/zjWaAAAx3QAALx8AACy&#10;gwAAqIYAAJyGAACOhgAAhYgAAH+KCgB6ixsAdYspAXCLMwZrijsMZYlCEmCHRxpahkwhVYRRJ1CD&#10;Vi5Lgl0ySIFlNEaBbjVFgXo0RIGGM0SBlDFDgaMwQ4G0L0KByi5BgOEtQH/xLz99+zE+ff8xPn3/&#10;MT59/zHQbgAAwnkAALiCAACviAAAo4oAAJeLAACKjAAAf44AAHiQAwBykRUAbpIkAGqSLwNlkTgI&#10;X5A/D1qPRRVVjkocT41PIkuMVSdHi1srRItkLEOLbixCi3ksQYuFKkCLkylAi6MnP4qzJj6KySU+&#10;iuEkPIjxJzuH+ig6hv4pOob+KTqG/inKdAAAvn8AALSIAACrjgAAno8AAJOQAACHkQAAeZUAAHCX&#10;AABpmA0AZZkeAGKaKgFdmTMFWJg7C1OYQRBOl0cWSpZNG0aVUyBClVoiQJRiIz6UbCM+lHgiPZWE&#10;ITyVkiA7lKEeO5SyHTqUxxw6k98bOJLwHTeQ+h82kP4gNpD+IDaQ/iDEfAAAuYYAALCPAACmkwAA&#10;mpQAAI6VAACCmAAAdpsAAGmeAABgoAQAW6IVAFiiIwBVoi0CUKI1B0yhPAtHoUMQQ6BJFT+fTxg8&#10;n1caOp9fGjmfaho4n3UZOJ+CGDefkBY2n58VNZ+wFDSfxRM0nt0SM5zvFDKb+RUxmv0WMZr9FjGa&#10;/Ra+hAAAtY4AAKyWAAChmAAAlZoAAImcAAB+oAAAcqIAAGWmAABZqAAAUKoJAE2rGQBKrCUAR6wu&#10;A0OrNgY/qz0KO6tEDTiqSw82qlMRNKpbETOrZhAyq3EPMat+DjCrjA0vq5wML6utCy2qwQosqtoK&#10;K6jsCyqn9wwqpvsNKqb7DSqm+w25jQAAsJYAAKidAACcnwAAkKEAAISkAAB5qAAAbaoAAGCtAABT&#10;sAAASLMAAD+1CwA8thkAOrYkADe2LQI0tjQEMbY8Bi+2RAgttkwILLdVCCu3YAgqt2sHKbd4Bii3&#10;hwYmt5YFJbeoBCO3vQQit9UDIbXpBCC09QUgs/kGILP5BiCz+QazlgAArJ4AAKSkAACXpgAAi6oA&#10;AH+tAABzsAAAZrIAAFm0AABNtwAAQbsAADa+AAAtwgYAKsMTACjEHgAmxCcAJMQwASPFOAIhxUEC&#10;IMVLAh7GVgEdxmEBHMZvARrHfgAZx44AF8egABXHtAATx80AE8XlABPE8wASw/gBEsP4ARLD+AGv&#10;ngAAqKYAAJ2rAACRrgAAhLEAAHa0AABptgAAXbkAAFG8AABFvwAAOsIAAC/GAAAnywAAHs8CABfS&#10;BwAT1BAAEdQbABDUJAAO1S4ADNU5AAvVRQAK1lEACdZfAAfWbgAF1n8ABNaRAALWpAAA1rgAANfP&#10;AADW4gAA1uoAANbqAADW6gCqpgAAoKwAAJWwAACHtAAAercAAGy5AABfvAAAU8AAAEjDAAA8xwAA&#10;McsAACjPAAAg0wAAGNYAABHaAAAJ3QEABeMIAAPiEgAB4RsAAOElAADhMQAA4z0AAORMAADlWwAA&#10;5WwAAOZ9AADmjwAA5qEAAOeyAADnwwAA580AAOfNAADnzQCkrQAAmLIAAIu1AAB9uQAAb7wAAGLA&#10;AABVxAAAScgAAD3MAAAy0AAAKNMAACDYAAAY3AAAEd8AAArhAAAD5AAAAO0AAADwAgAA7woAAO4T&#10;AADuHQAA7igAAO41AADwRQAA8lYAAPNnAAD0eQAA9IoAAPWZAAD1pgAA9awAAPWsAAD1rACbswAA&#10;jrcAAIG7AAByvwAAZMMAAFfHAABLzAAAPtAAADPVAAAp2QAAH90AABfhAAAQ5AAACOcAAALpAAAA&#10;6gAAAPMAAAD7AAAA+gAAAPkBAAD5CQAA+RQAAPkfAAD6LAAA/D0AAP5OAAD/YQAA/3IAAP+AAAD/&#10;jAAA/5EAAP+RAAD/kQD/AB8M/wAdDP8AHAv/AB8K/wArCP8AOAb/AEUE/wBSA/8AXQL/AGcB/wBx&#10;Af8AeQD9AIAA+gCGAPgAjAD2AJEA9QCWAPMAmwDyAKAA8QCmAPAArADwALMA7wC8AO4AyQDtANgA&#10;7QDnAO0A8QDsAPoA7AD/AOsA/wDqAP8A6gD/AOoA/wD/ABwM/wAZDP8AGQv/AB4K/wAoCP8ANQf/&#10;AEIF/wBPA/8AWgL/AGUB/QBuAfoAdwD4AH4A9QCEAPMAigDxAI8A7wCUAO0AmQDsAJ4A7ACkAOsA&#10;qgDqALEA6QC7AOgAxwDnANUA5gDkAOYA8ADlAPkA5QD/AOQA/wDiAP8A4gD/AOIA/wD/BBgM/wMU&#10;DP8AFAv/ABwK/wAlCP8AMgf/AD8F/wBLBP8AVwL6AGEB9wBrAfQAdADyAHsA7wCCAO0AhwDrAI0A&#10;6QCSAOcAlwDmAJwA5QCiAOQAqADjALAA4gC5AOAAxQDgANMA3wDiAN4A7wDdAPkA2gD/ANgA/wDY&#10;AP8A2AD/ANgA/wD/CRQM/wgQC/8GEQr/CxoJ/wwiCP8ILgf/BTsG+wNHBPYBUwLxA14B7gNoAewD&#10;cQDpA3gA6AN/AOUDhQDjA4oA4QKPAN8ClQDeApoA3QKgANwCpwDbA64A2QO4ANgDwwDWBNIA1QXi&#10;ANMH8QDQCvwAzgv/AM0M/wHMDP8BzAz/AcwM/wH/Dg4L/w0JCv8SDAn/FxYI/xcfCP8VKQf4ETYG&#10;8Q5DBOwNTwPnDloB5A5kAeEObQDfDnUA3Q58ANsOggDaDogA2A2NANYOkgDVDpgA1A+eANMQpQDR&#10;EK0A0BG3AM4SwwDNEtIAyhTjAMYX8QHEGPwBwxj/AsIY/wLAGP8DwBj/A8AY/wP/FAkK/xQCCP8e&#10;CQf/IREG/yEaBvgfJQbvGzAF5xg9BOEYSgLdGFUB2RlfAdYZaQDTGnEA0Rt4AM8cfgDOHIQAzB2K&#10;AMsdjwDJHpUAyB6bAMYeogDFH6oBwx+zAcIgvwHAIM4BviHfAbsi7gO5IvoEtyL/BbYi/wW1If8G&#10;tSH/BrUh/wb/GQIJ/x8ABv8oBQT/KwwD+yoUA+8nHgPlIykE3SA2A9YhRALRI1ACziVbAsomZALI&#10;J2wDxSd0A8QoegPCKIADwCmGA78piwO+KZEDvCmXA7sqngO5KqYDuCqwA7YquwS1K8kEsyvbBLAr&#10;6wauK/cHrCv/CKsr/wmqK/8Jqiv/Caor/wn/HwAH/ykABP8wAgL7MwYB8jEMAOUtFgHbKSEB0isw&#10;A8wtPgXGLkoGwjBVBr8wXwa8MWcGujFuBrkxdQa3MnsHtTKBB7QyhwezMo0HsTKTB7AzmgeuM6IH&#10;rTOsB6sztwiqM8UIqTPWCKYz6AqkM/UMojP/DaEz/w2gM/8OoDP/DqAz/w7/JQAF/zEAAvo3AADq&#10;OAAA3jUCANsvCQDRNBsAyTYrA8I3OQe8N0UJuDdPCrU4WQuyOGELsDlpC645cAutOXYLqzl8C6o5&#10;gguoOYgMpzmPDKY6lgykOp4MozqoDKE6sw2gOsENnjrSDpw65Q+aOvMQmDr+EZg5/xKXOf8Slzn/&#10;Epc5/xL/LAAD/zcAAOo8AADdQAAA1kEAANE8BQDJPhYAwEEmArlANAizPz8Mrz5KDqs+UxCpP1wQ&#10;pz9kEKU/axCjP3ERoj93EaA/fhGfP4QRnT+LEZxAkhGaQJoSmUCkEphArxKWQL0TlUDOE5M/4RSR&#10;P/EWkD/8Fo8//xeOPv8Xjj7/F44+/xf/MgAC9TwAAOFDAADWSQAAzkoAAMlHAQDBRhIAuUkiAbJJ&#10;MAasRzsMp0VFEaNEThSgRFYVnkReFZxEZRaaRGwWmURzFpdEeRaWRH8WlESGF5NEjheSRJYXkESg&#10;GI9EqxiNRLkZjETKGYpE3hqIRO8bh0P7G4ZD/xuGQ/8bhkP/G4ZD/xv/NwAB6UAAANxLAADRUQAA&#10;yFMAAMFQAAC6TgwAslAfAKtQLAWlTjcLoExBEZxKSRaYSVIZlkhZGpRIYBuSSGcbkEhuG49IdByN&#10;SHscjEiCHItIihyJSJMdiEicHYZIqB6FSLUeg0jGH4JI2h+AR+0gf0f5IH9H/yB+R/8gfkf/IH5H&#10;/yD+PAAA5EcAANdRAADMVwAAw1kAALxXAAC0VAgArVYbAKZWKQOgVTQJmlI+EJZQRhaSTk0bj01V&#10;HYxMWx+KS2IgiUtpIIdLcCGGS3chhEt+IYNLhiKBS48igEuZI35LpCN9S7Ike0vCJHpL1yV5S+ol&#10;eEv4JXdK/yV3Sv8kd0r/JHdK/yT2PwAA4EwAANNXAADIXQAAv18AALddAACvWgQAqFsXAKFcJgKb&#10;WzIHllg7DpBVQxWMU0obiFFRH4ZQVyKDT14kgU5kJYBOayV+TnImfU56JntOgid6TosneE6WKHZO&#10;oSl1Tq8pc06/KnJO0ypxTugqcE72KXBO/ylwTf8ocE3/KHBN/yjtQgAA3VEAAM9bAADEYQAAu2MA&#10;ALJhAACqXgAAo18UAJ1hJAGXXy8FkV05DIxbQBOHWEcag1ZOIIBUVCR9Ulone1JgKHlRZyp3UW4r&#10;dVF2K3NRfyxyUYgtcFGTLW5Rni5tUawua1G8L2pR0C9pUeYvaFH1LmhR/i1oUf8saFH/LGhR/yzp&#10;RwAA2lYAAMxfAADBZQAAuGcAAK9lAACmYgAAn2MRAJllIQCTZC0EjWI3CohgPhGDXUUYflpLH3pY&#10;USR3VlYodFVcK3FUYy1vVGovbVRyMGxUezFqVIUxaFSPMmdUmzJlVKkzY1S5M2JUzTRhVOQzYVTz&#10;MmFU/TBhU/8wYVP/MGFT/zDmSwAA1lkAAMljAAC+aAAAtWsAAKtpAACiZgAAm2cNAJVoHgCPaCoD&#10;iWY0CIRkPA9/YkMWel9JHXZdTiNxW1QpbVlZLWpYXzBoWGczZldvNGRXeDViV4E2YFeMNl9XmTdd&#10;V6Y3XFe2N1pXyjdaV+E2WlfyNVpX/DRbVv8zW1b/M1tW/zPjTwAA010AAMZmAAC8bAAAsm4AAKhs&#10;AACeagAAl2sJAJFsGgCLbCgBhmsyBoBpOg17Z0EUdmRHG3FiTCJsYFEoaF5XLmRdXDJhXGM2Xltr&#10;OFxbdDlaW345WVuJOldbljpWW6Q6VVq0OlRayDlTWt85VFrxN1Ra+zZUWv81VFr/NVRa/zXgVAAA&#10;0GEAAMNqAAC5bwAAr3EAAKRwAACabQAAkm8FAIxwFwCHcCUBgm8wBX1uOAt3bD8RcmpFGG1oSyBo&#10;ZlAmY2RVLV5iWjNaYWA3V19oOlVfcTtTX3s8Ul+HO1FflDtQX6I7T1+yOk5fxjpNX945TV7wOE5e&#10;+jdOXf82Tl3/Nk5d/zbdWAAAzWUAAMBtAAC3cwAAq3QAAKBzAACWcQAAjnIBAIh0EwCDdSIAfnQt&#10;A3lzNghzcT0PbnBEFmluSR1jbE4kXmpTK1loWDFVZl42UWVlOk9lbztNZHk7TGWFO0tlkjpLZaE5&#10;SmWxOEllxTdIZdw3SGTvN0hj+TZIYv82SGL/Nkhi/zbZXQAAyWkAAL1xAAC0dwAAqHcAAJx3AACR&#10;dQAAiXcAAIN4DgB+eR4AeXkqAnR4NAZvdzwManZCE2R0RxpfckwhWnFRKFVvVi5QbVwzTWxkN0ps&#10;bThJbHg4SGyEN0dskTZHbKA1RmywM0VsxDJEbNsyRGruM0Np+TNDaf8zQ2n/M0Np/zPUYgAAxW0A&#10;ALp1AACxewAApHsAAJh6AACMegAAhHwAAH19CQB4fhoAdH8nAW9+MQRqfjkKZXxAEF97RRdaekod&#10;VXhPJFB3VCpMdVsvSXViMUZ0bDJFdHYyRHSDMUR0kC9DdJ8uQnSvLUJ0wyxBdNsrQHLtLT9x+C4/&#10;cP8uP3D/Lj9w/y7PZwAAwXIAALd6AACsfgAAn34AAJR/AACHfwAAfoEAAHeDAwBxhBQAbYUiAGmF&#10;LgNkhTYHX4Q9DVqCQxNVgUgZUIBNH0x/UyRIflkoRX1hK0N9aytCfXYqQX2CKUB9jyhAfZ4mP32u&#10;JT59wiQ+fNojPHvtJTt5+CY7eP8nO3j/Jzt4/yfKbQAAvXcAALN/AACnggAAm4MAAI+DAACDhQAA&#10;d4cAAHCJAABqiw0AZowdAGKMKQFejDIFWYs6CVSKQA9QiUYVS4hLGkeHUR5Dh1ghQYZgIz+GaSM+&#10;hnQiPYaBITyGjiA8hp0eO4atHTqGwRw6hdkbOITsHTeC9x43gf4fN4H+HzeB/h/EdAAAuX4AALCG&#10;AACihwAAlocAAIuIAACAigAAc44AAGmQAABikgYAXZMWAFqUIwBWlC4CUpM2Bk6TPQtJkkMPRZFJ&#10;FEGRTxc+kFYaPJBeGzqQaBo5kHMaOZB/GDiQjBc3kJsWNpCsFTWPvxQ1j9gTNI3rFDOM9hYyi/0X&#10;Mov9FzKL/Re/ewAAtYUAAKuLAACdiwAAkowAAIeOAAB8kQAAcJQAAGSXAABZmgAAU5wNAFCcHABN&#10;nCcASpwwA0acOAZCmz4KPptFDjubTBA4mlMSNppcEjWaZRI0mnARM5p9EDKaig8xmpkOMZqqDTCZ&#10;vQwumdULLpfqDC2W9Q0slf0OLJX9DiyV/Q66gwAAsIwAAKWQAACYkAAAjZIAAIKVAAB3mAAAa5sA&#10;AF+fAABUogAASaQCAESlEQBBph4AP6YoADymMQM4pjgFNaY/BzOlRgkwpU4KL6VXCi6lYQotpmwJ&#10;LKZ5CCumhgcqppUHKKWmBieluQUmpNEFJaPnBSSh8wYjoPsHI6D7ByOg+we0iwAArJQAAKCVAACU&#10;lgAAiJkAAH2dAAByoAAAZqQAAFqnAABOqgAAQ6wAADivAwAysBEAMLAcAC+xJgAtsS8BKrE2Aiix&#10;PgMmsUcDJbFQAySxWgMisWUDIbFyAiCxgAIfsY8BHbGhARuxtAEasMsAGa/jABmu8QEYrfkCGK35&#10;Ahit+QKwlAAAqJsAAJucAACPngAAg6IAAHimAABtqgAAYa0AAFWvAABJsgAAPLQAADG3AAAougAA&#10;ILwKAB69FgAcvSAAG70pABm9MgAYvjsAF75EABW+TwAUvloAEr9nABC/dgANv4YAC76YAAm+qgAH&#10;vb8ABrzXAAa86QAGu/MABrvzAAa78wCrnQAAo6IAAJakAACKpwAAf6wAAHOwAABmsgAAWbQAAE22&#10;AABBuQAANbwAACq/AAAhwgAAGcYAABHIAgAIywkABssUAAXMHgAEzCgAAswzAAHMPgAAzEoAAM1X&#10;AADNZgAAzXYAAM2IAADNmgAAzK4AAMzCAADL1gAAy+UAAMvlAADL5QCopQAAnaoAAJGtAACEsAAA&#10;d7MAAGm2AABcuAAAULsAAES+AAA4wQAALcQAACPIAAAazAAAEs8AAArRAAAD1AAAANUEAADWDQAA&#10;1xcAANghAADaKwAA2zcAANxEAADeUwAA3mMAAN91AADfhwAA4JoAAN+sAADfuwAA38sAAN/LAADf&#10;ywChqwAAla8AAIizAAB6tgAAbLkAAF+8AABSvwAARsMAADnGAAAuyQAAI80AABvSAAAT1QAACtkA&#10;AATaAAAA3QAAAN8AAADhAAAA4gQAAOMNAADlGAAA5yMAAOkvAADrPgAA7U4AAO9fAADwcgAA8IQA&#10;APGUAADxogAA8awAAPGsAADxrACYsAAAi7QAAH64AABwvAAAYr8AAFTDAABIyAAAO8sAAC/PAAAk&#10;0wAAGtgAABLcAAAJ3wAAAuIAAADjAAAA5QAAAOcAAADpAAAA6gAAAOwAAADuAgAA8AwAAPIZAAD1&#10;JwAA+DcAAPtIAAD8WgAA/WwAAP58AAD/iQAA/5MAAP+TAAD/kwD/ABwK/wAYCf8AFwj/AB0G/wAp&#10;Bf8ANgP/AEMC/wBPAf8AWgD/AGUA+wBuAPcAdgD2AH0A9QCDAPQAiADzAI0A8gCRAPEAlgDwAJsA&#10;7wCgAO4ApgDtAK0A7QC1AOwAwADqAM4A6ADfAOYA7gDmAPkA5gD/AOYA/wDmAP8A5gD/AOYA/wD/&#10;ABgK/wAVCf8AEwj/ABsH/wAmBf8AMwP/AEAC/wBMAf4AVwD5AGIA9QBrAPIAcwDwAHoA7wCAAO0A&#10;hQDsAIoA6wCPAOoAlADpAJkA6ACeAOcApADmAKsA5QCzAOQAvQDiAMwA4ADcAN8A6wDeAPUA3gD9&#10;AN4A/wDdAP8A3QD/AN0A/wD/ABQK/wARCf8AEQj/ABgH/wAjBf8ALwP/AD0C/gBIAfgAVADyAF8A&#10;7gBoAOsAcADpAHcA5wB9AOYAgwDlAIgA5ACMAOMAkQDhAJYA4ACcAN8AogDeAKkA3ACxANsAuwDZ&#10;AMkA1gDaANUA5wDVAPMA1AD7ANMA/wDTAP8A0wD/ANMA/wD/AhAK/wAKCP8ADQf/AxcG/wEgBf8A&#10;KwP+ADgC9gBEAfAAUADqAFsA5QBkAOMAbQDhAHQA3wB6AN0AgADcAIUA2wCKANkAjwDYAJQA1gCZ&#10;ANUAoADUAKcA0gCvANAAuQDOAMcAzQDWAMwA5gDKAPEAyQD7AMgA/wDHAP8AxwD/AMcA/wD/BggJ&#10;/wMCB/8KCQb/DRIF/w0dBP0IJwP0BDMB7QJAAOcBTADgAFYA3AFgANoBaQDYAnAA1QJ3ANMDfQDS&#10;A4IA0AOHAM8DjADOA5EAzASXAMsEngDJBKUAyASuAMYFuADFBsYAwwfWAMIJ5wC/C/UAvQz/ALwN&#10;/wC7Df8Auw3/ALsN/wD/DAII/w4ABv8WBQT/GAwD/xcXA/MTIQLpDi0B4gs5ANwKRgDWC1EA0gxb&#10;ANAOZADND2wAyxBzAMkReQDHEn8AxhKEAMUTiQDDE48AwhOVAMAUnAC/FKMAvRWsALwVtwC6FsQA&#10;uRbVALYY5wC0GfQBshn+AbEZ/wGwGf8CsBn/ArAZ/wL/EgAG/xoABP8fAQL9IQcB9R4QAekaGgHf&#10;FSUA1hQyANAYQADLG0wAxxxXAMQdYADBHmgAvx9vAL4fdQC8IHsAuyCBALkghgC4IIwAtyGSALUh&#10;mQC0IaAAsiKpALAitAGvIsEBriPRAasj4wKpI/IDpyP8A6Uk/wSlJP8EpCT/BKQk/wT/FwAE/yIA&#10;AvonAADsJwAA5CMFAN8dDgDUHh0AzCItAcUlOwHAJ0cCvChSArkpWwK3KWMCtSpqArMqcQKxKncC&#10;sCt8Aq8rggKtK4gDrCuOA6sslQOpLJ0DqCymA6YssAOlLL0DoyzNBKEt4ASfLfAGnS37B5ws/web&#10;LP8Imyz/CJss/wj/HwAC/yoAAOktAADeMQAA1zAAANIqBgDKKhcAwi4nAbswNQO2MUIFszFMBa8y&#10;VQatMl4GqzNlBqkzbAaoM3IGpjN4BqUzfgajM4MGojOKBqE0kQafNJkHnjSiB5w0rAebNLkImTTJ&#10;CJg03QiVNO0KlDT6C5Mz/wuSM/8MkjP/DJIz/wz/JwAB8jAAAOE4AADWPAAAzzwAAMg4AgDBNhIA&#10;ujkjAbM5MASuOTwHqjlHCaY5UAqkOVgKojlgCqA5ZwqeOW0KnTpzCps6eQqaOn8LmDqGC5c6jQuW&#10;OpULlDqeDJM6qQyROrUMkDrFDY462Q2MOusPizr4D4o5/xCJOf8QiTn/EIk5/xD/LQAA6DYAANtA&#10;AADQRgAAx0YAAMBCAAC6PwwAskIeAKxCLASmQTcIoUBBDJ4/Sw2bP1MOmT9aD5c/YQ+VP2gPlD9u&#10;D5I/dA+RP3sPkD+BEI4/iRCNP5EQiz+bEYo/pRGIP7IShz/BEoU/1ROEP+kUgj/2FIE+/xSBPv8U&#10;gT7/FIE+/xT4MQAA4z4AANVIAADKTgAAwU8AALpKAACzRwgArEkaAKVJKAOgSDMImkY9DZdFRhCT&#10;RE4SkUNVE49DXBSNQ2MUjENpFIpDcBSJQ3YUh0N9FYZDhRWEQ40Vg0OXFoFDohaAQ64Xf0O+GH1D&#10;0hh8Q+YZekP1GXpC/hl5Qv8YeUL/GHlC/xjtNQAA3kUAANFPAADGVAAAvVUAALRRAACtTQMApk8W&#10;AKBQJQGaTzAGlU05DJBKQhGNSUoUikhRF4dHWBiGR14YhEdlGYJGaxmBRnIZgEZ5Gn5HgRp9R4ob&#10;e0eUG3pHnxx4R6scdka7HXVGzh10RuMec0bzHXJG/R1yRv8dckb/HXJG/x3qPAAA2ksAAM1UAADC&#10;WQAAuFoAAK9WAACoUwAAoVQSAJtVIQGVVC0FkFI3CotQPxCHTkYVg0xNGYFLUxt/SlocfUpgHXtK&#10;Zx55Sm4eeEp1H3ZKfR91SoYgc0qQIHJKnCFwSqkhbkq4Im1KyyJrSeEja0nxImpJ/CFqSf8hakn/&#10;IGpJ/yDmQQAA1lAAAMlZAAC+XgAAtF4AAKpbAACjVwAAnFgOAJZZHgCRWSsDi1c0CYZVPA+CU0MU&#10;flFKGXtPUB14TlYfdk1cIXRNYyJyTWojcE1xI29NeiRtTYMka02NJWpNmSZoTaYmZk21J2VNyCdk&#10;TN4nY0zwJmNM+yVjTP8kY0z/JGNM/yTjRgAA01QAAMZdAAC8YgAAsGEAAKZfAACfWwAAmFwKAJJd&#10;GwCMXSgCh1wyB4JaOg19WEETeVVHGXVTTR1yUlIhb1FYI2xQXyVqUGYnaFBuKGdQdillUIApZFCK&#10;KmJQlipgUKMrX1CyK11QxStcT9wrXE/uKlxP+ilcT/8oXE//J1xP/yfgSwAA0FgAAMNgAAC5ZQAA&#10;rWQAAKNiAACbXwAAk2AHAI1hGACIYSUBg2AvBX5fOAt5XD8RdVpFF3BYShxsVk8haFVVJWVUWyhj&#10;U2IqYVNqLF9Tcy1eU30uXFOHLlpTky5ZU6EvV1OwL1ZTwi9VUtkvVVLtLVZS+SxWUv8rVlL/KlZS&#10;/yrdTwAAzVwAAMFkAAC2aAAAqWcAAJ9mAACXYgAAj2QDAIllFACEZSIAf2UtBHpjNgl1YT0PcF9D&#10;FWtdSBtnW00hY1pTJl9YWCpcWF8tWldnL1hXcDFWV3oxVVeFMVNXkTFSV58xUVeuMVBWwDFPVtgx&#10;T1bsL09W+C5QVf8tUFX/LVBV/y3aUwAAymAAAL5nAACyawAApmoAAJxpAACSZgAAi2cAAIVoEQCA&#10;ah8Ae2kqAnZoMwdxZjsMbGVBE2djRhliYUwfXl9RJVpeVipWXFwuU1xkMVFbbTNQW3czTluCM01b&#10;jzJMW50yS1usMUpbvzFJW9UwSVrqMEla9y9KWf8uSln/LkpZ/y7WWAAAx2MAALtrAACvbQAAom0A&#10;AJhsAACOagAAhmsAAIBtDAB7bhsAd24nAXJtMQVtbDkKaGs/EGNpRRdeZ0odWWZPI1VkVClRYlot&#10;TmFiMUthazJKYXUySWGAMkhhjTFHYZswRmGrL0VhvS5FYdQtRGDpLURf9i1EXv4tRF7/LURe/y3S&#10;XAAAxGgAALhvAACrcAAAn3AAAJRwAACJbgAAgnAAAHtxCAB2chgAcnMkAG1zLgNocjcIZHE9Dl9v&#10;QxRabkgaVWxNIFBrUiZMaVkqSWlgLUdoaS9FaHMuRGh/LkRojCxDaJorQmiqKkFovSlBaNMoQGfp&#10;KT9m9So/Zf4qP2T/Kj9k/yrOYQAAwGwAALVzAACndAAAm3QAAJBzAACEcwAAfHUAAHZ2AwBweBMA&#10;bHkgAGh5KwJjeDQGX3c7C1p2QRFVdUYXUHNLHExyUSFIcVcmRXBfKENwaClBcHIpQXB+J0BwiyY/&#10;cJklP3CpJD5wvCM9cNMiPG7oIztt9SQ7bP0lOmz/JTps/yXJZwAAvHEAALF3AACjdwAAl3cAAIx3&#10;AACAeAAAdnoAAG98AABpfg0AZX8cAGF/KAFdfzEEWX45CFV9Pw1QfEQTTHtKGEd6TxxEeVYgQXld&#10;Ij95ZyI+eXEhPXl9IDx5ih87eZkeO3moHTp4uxw5eNIbOXfoGzd19B03dP0eNnT+HjZ0/h7EbQAA&#10;uHYAAKx6AACeewAAknsAAIh8AAB8fgAAcYAAAGiDAABihAcAXYYWAFqGIwBXhy0CU4Y1BU6FPApK&#10;hEIORoRHE0KDTRY/glQZPIJcGjuCZRo6gnAaOYJ8GTiCiRc3gpcWNoGnFTaBuhQ1gdETNH/nFDN+&#10;9BYzffwXMn3+FzJ9/he/cwAAtHwAAKd/AACZfwAAjoAAAISBAAB5gwAAbIcAAGOJAABajAAAVI0O&#10;AFGOHABPjycAS44wA0eOOAZDjT4KQI1EDTyMSxA5jFISN4xaEzaLYxM1i24SNIt6ETOLhxAyi5YP&#10;MYumDjGLuA0wis8ML4nlDC6H8w4thvwPLYb9Dy2G/Q+6egAAsIMAAKGDAACVhAAAioUAAH+GAAB1&#10;iQAAaY0AAF6QAABUkwAAS5YGAEeXFQBElyEAQpcqAT+XMgM7ljkFOJZACDWWRwozlk8LMZZXCzCV&#10;YQsvlWsLLpV3Ci2VhQkslZMIK5WjByqVtQYolMwGKJPjBieR8gcmkPsIJpD8CSaQ/Am1ggAAqogA&#10;AJyIAACQiQAAhYoAAHuNAABwkAAAZJQAAFiXAABOmwAARJ4AADugCQA3oBcANaEhADOhKgAxoTIC&#10;L6A6AyygQQQqoEoFKaBSBSegXAUmoGcEJaBzBCSggAMjoI8CIaCfAiCfsQEen8cBHZ7gAR2c7wIc&#10;m/kDHJr7Axya+wOwigAAo40AAJeNAACMjwAAgZEAAHaVAABrmAAAX5wAAFSgAABJowAAPqYAADOo&#10;AAAqqgkAJ6sVACWrHwAjqygAIqswACCrOAAeq0EBHatKARysVAAarF8AGaxrABeseQAVq4gAE6uZ&#10;ABGrqwAPqsEADanZAA6o7AAOp/YADqf4AA6n+ACskwAAnpMAAJOTAACHlgAAfJoAAHGeAABlogAA&#10;WqUAAE+pAABErAAAOK8AAC2wAAAjswAAGrUDABS2DQAStxgAELchAA63KgAMtzMAC7c9AAm3RwAI&#10;t1IABrdfAAS3bQACt30AALaOAAC2oAAAtbMAALTJAAC03AAAs+oAALPtAACz7QCmmQAAmpkAAI2b&#10;AACCnwAAd6QAAGyoAABgrAAAVbAAAEmyAAA9tAAAMbYAACa5AAAduwAAFL0AAAu/AAADwQgAAMIS&#10;AADCGwAAwyUAAMMuAADDOQAAw0QAAMRQAADEXgAAxG8AAMSAAADEkgAAxKUAAMO4AADDywAAwtwA&#10;AMLgAADC4ACioAAAlaEAAImlAAB+qgAAc68AAGayAABZtAAATLcAAD+5AAAzvAAAKL4AAB7BAAAV&#10;xAAADMcAAATJAAAAywAAAM0CAADOCgAAzxQAANAdAADRJwAA0jIAANM+AADVTAAA1lwAANZvAADW&#10;ggAA1pUAANanAADWtwAA1sYAANbKAADWygCdqAAAkawAAIWwAAB3swAAabYAAFy4AABPuwAAQr4A&#10;ADXBAAAqxAAAH8cAABbLAAAMzwAABdIAAADTAAAA1QAAANgAAADZAAAA2wEAAN0KAADfFAAA4R8A&#10;AOMrAADlOAAA6EcAAOpYAADqbAAA6oEAAOqUAADqowAA6rAAAOqzAADqswCVrgAAibIAAHu1AABt&#10;uAAAX7wAAFHAAABEwwAAN8cAACvKAAAgzQAAFdEAAAzWAAAE2gAAAN0AAADdAAAA3wAAAOEAAADj&#10;AAAA5QAAAOcAAADpAAAA7AkAAO8WAADyIwAA9DIAAPdCAAD6VAAA+2YAAPt5AAD7iQAA+5YAAPuZ&#10;AAD7mQD/ABYI/wATB/8AEwX/ABsE/wAnAv8AMwH/AEAA/wBNAPwAWAD5AGIA9wBrAPYAcgD0AHkA&#10;8wB+APIAgwDxAIgA8ACMAO8AkQDuAJYA7QCbAOsAoADpAKcA5wCuAOYAuQDlAMYA5ADWAOMA6ADj&#10;APYA4wD/AOIA/wDiAP8A4QD/AOEA/wD/ABMI/wAOB/8ADQX/ABgE/wAkAv8AMAH/AD0A+wBJAPYA&#10;VQDzAF8A8QBoAO8AbwDtAHYA7AB8AOsAgQDqAIYA6QCKAOgAjgDnAJMA5QCYAOMAngDhAKUA3wCs&#10;AN4AtgDcAMIA2wDTANsA5gDaAPMA2QD9ANgA/wDYAP8A2AD/ANgA/wD/ABAI/wALB/8ADQX/ABcE&#10;/wAgAv8ALAH8ADkA9ABGAO8AUQDsAFsA6QBkAOcAbADlAHMA5AB5AOIAfgDhAIMA4ACHAN4AjADd&#10;AJEA2wCWANkAnADWAKIA1QCqANQAswDSAL8A0QDQANAA4gDPAPAAzgD4AM0A/wDMAP8AzAD/AMwA&#10;/wD/AAkI/wAEBv8ACgX/ABQD/wAeAv8AKAD0ADUA6gBBAOYATQDjAFcA4ABgAN4AaADcAG8A2gB1&#10;ANgAewDWAIAA1QCEANMAiQDRAI4AzwCTAM4AmQDMAKAAywCoAMkAsQDIAL0AxgDNAMUA3gDEAOwA&#10;wwD2AMIA/QDBAP8AwQD/AMEA/wD/AAIH/wAABf8DBgT/BA8C/wAZAfgAIwDrAC8A4gA8AN0ASADa&#10;AFMA1gBcANMAZADRAGsAzwByAM0AdwDLAHwAyQCBAMgAhgDGAIsAxQCRAMMAlwDCAJ4AwACmAL8A&#10;rwC9ALsAvADKALsA2wC5AOoAuAD2ALYB/gC2Av8AtQL/ALUC/wD/AwAF/wcAA/8NAQL/DQkB+QkT&#10;AO0DHADfACgA2QA2ANMAQgDPAk4AywNXAMgEYADGBGcAxAVuAMIGdADABnkAvwd+AL4HgwC8B4kA&#10;uwiOALkIlQC4CJwAtgmlALUJrwCzCrsAsgrKALEL3ACuDu4ArA/6AKsQ/wCqEf8AqRH/AKkR/wD/&#10;CAAE/xIAAv0WAADyFQEA7BAJAOMIEwDXBiAA0AkvAMoNPADFEUgAwRJSAL4UWwC7FGMAuRVqALgV&#10;cAC2FnYAtRZ7ALMWgACyF4YAsReMAK8XkgCuGJoArBiiAKsZrACpGbkAqBnIAKYa2wCkG+wAohz4&#10;AaEc/wGgG/8BoBv/AaAb/wH/EQAC/xsAAOsdAADhHgAA2hsBANUTCADNFBkAxRkpAL8dNwC6H0MA&#10;tiBOALMhVwCxIV4AryJlAK0ibACsInIAqiN3AKkjfQCoI4MApyOJAKUjjwCkJJcAoiSgAKEkqgGf&#10;JbYBniXFAZwl1wGaJekCmCX2A5cl/wOWJf8DliX/A5Yl/wP/GgAB8CIAAOEpAADYLQAA0CsAAMol&#10;AwDDIRQAvCYkALUoMgGxKT4CrSpIAqorUgKoK1kCpixhAqQsZwKiLG0CoSxzAp8seQKeLX4CnS2F&#10;ApstiwOaLZMDmC2cA5ctpgOVLbIDlC3BBJMt0wSRLecFjy31Bo4t/waNLf8GjC3/B4wt/wf9IQAA&#10;5ysAANs1AADQOQAAxzgAAMAzAAC7LQ0AszEfAK0yLAKoMjgEpDNDBaEzTAWeM1QFnDNcBZszYgWZ&#10;M2gGmDNuBpYzdAaVNHoGlDSBBpI0iAaRNJAGjzSZB440oweMNK8HizS9CIk00AiHNOQJhjTzCoU0&#10;/QqENP8KhDP/CoQz/wrxJgAA4jUAANQ+AADJQgAAv0EAALg9AACzOAgArDoaAKY7KAKgOjMFnDo+&#10;B5k6RwiWOU8JlDlXCZI5XQmQOWMJjzlqCo05cAqMOXYKizl9Cok5hAqIOYwKhjqVC4U6oAuDOqsM&#10;gjq6DIE6zA1/OuENfTnyDn05/A58Of8OfDn/Dnw5/w7rLgAA3T0AAM9GAADESgAAuUgAALFEAACr&#10;QAMApUEVAJ9DJAGaQi8FlUA5CJE/QguOP0oMjD5SDYo+WA6IPl8Ohz5lDoU+aw6EPnIOgj54DoE+&#10;gA+APogPfj6SEH0+nBB7PqgRej63EXg+yRJ3Pt4SdT7wEnU9+xJ0Pf8SdD3/EnQ9/xLnNQAA2EQA&#10;AMpMAAC/UAAAs04AAKxKAAClRgAAn0cRAJlJIACUSCsEj0Y1CItFPgyHQ0YPhUNNEINCVBGBQloS&#10;f0JgEn5CZxJ8Qm0Te0J0E3lCfBN4QoUUdkKOFHVCmRVzQqYVcUK0FnBCxhduQtsXbUHuF21B+RZs&#10;Qf8WbEH/FmxB/xbkPAAA1EkAAMZSAAC6VQAAr1MAAKdPAACgTAAAmkwMAJROHACPTigCikwyB4VK&#10;OwyCSUIQfkdJE3xGTxR6RlYWeEVcFnZFYhd1RWkXc0VxGHFFeRhwRYEZbkWLGW1FlhprRaMaaUWx&#10;G2hFwxtmRdkcZUXsG2VF+BplRP8aZUT/GmVE/xrgQQAA0E4AAMNWAAC2WAAAq1cAAKJUAACbUAAA&#10;lVEIAI9SGQCKUiUBhVEvBYFQOAp8Tj8PeUxFE3VKTBZzSVIYcElYGm9IXhttSGUba0htHGpIdR1o&#10;SX4dZkmIHmVJkx5jSaAfYUmuH2BIwCBeSNYgXkjqH15I9x5eSP8dXkj/HV5I/x3dRgAAzVIAAMBa&#10;AACzWwAAp1oAAJ5YAACXVAAAkFUFAItWFQCGVyIBgVYtBHxUNQl4UjwOc1BDE3BPSRdsTU4aaUxU&#10;HGdMWx5lTGEfY0xpIGJMciFgTHsiX0yFIl1MkSNcTJ4jWkysJFlLvSRXS9MkV0vpI1dL9iJXS/4h&#10;WEv/IFhL/yDaSgAAylcAAL1eAACvXgAApF0AAJpbAACTWAAAjFkBAIZaEgCBWx8AfVoqA3hZMwdz&#10;VzoMb1VAEWpTRhZmUksaY1BRHmBQVyFeT14jXE9mJFpPbiVZT3gmV0+CJlZPjidUT5snU0+qJ1JP&#10;uydRTtEnUE7nJlFO9SRRTv0jUU7/I1FO/yPWTwAAx1oAALthAACsYQAAoGAAAJdfAACPWwAAiF0A&#10;AIJeDgB9XxwAeV8oAnReMQVvXDgKalo+EGZYRBVhV0kaXlVOHlpUVCJXU1slVVNiJ1NTayhSU3Up&#10;UFOAKU9TjClOU5kpTVOoKUtTuSlKUs8pSlLmKEtS9CZLUfwlS1H/JUtR/yXTUwAAxF4AALdkAACp&#10;ZAAAnWMAAJNiAACLXwAAg2EAAH1iCgB5YxkAdGMlAXBiLgRrYTYIZmA8DmJeQhNdXEcZWVtNHlVZ&#10;UiJSWFgmT1hgKU1XaCpLV3IrSld+KklXiipIWJcpR1inKUZXuChFV84oRVfkJ0VW8ydFVvwmRVX/&#10;JUVV/yXPVwAAwWIAALRmAAClZgAAmmYAAJBlAACGYwAAf2UAAHlmBgBzZxUAb2giAGtnLAJnZzQH&#10;YmU7C11kQBFZY0YXVWFLHFBfUCFNXlYlSl5eKEddZilGXXEpRV18KURdiChDXZYnQl2mJkFdtyVB&#10;XcwlQFzjJUBb8yVAW/slQFr/JEBa/yTLXAAAvmUAALBpAACiaQAAlmkAAIxpAACCZwAAemkAAHRr&#10;AgBubBEAam0eAGZtKQFibDEFXWw4CVlqPw5VaUQUUGhJGUxmTx5IZVUiRWRcJUNkZSZBZG8lQGR7&#10;JUBkhyQ/ZJUjPmSlIT1ktiE9ZMwgPGPjIDti8iE7YfshO2D/ITtg/yHHYQAAumoAAKxsAACebQAA&#10;kmwAAIhsAAB8bAAAdW4AAG5wAABocQwAY3IaAGBzJQBccy4DWHI2B1RxPAxQcEIRTG9HFUduTRpE&#10;bVMdQWxbHz9sZCA9bG4gPWx6Hzxshh47bJQdOmykGzpstRs5bMsaOGviGjdp8Rs2aPocNmf/HDZn&#10;/xzDZgAAt28AAKdwAACacAAAjnAAAIRwAAB4cQAAbnQAAGd2AABhdwYAXHkVAFl5IQBWeSsBUnkz&#10;BU54OglLeEANRndFEUN2SxU/dVIYPHVZGTt1Yho5dW0ZOXV4GDh1hRc3dJMWNnSjFTZ0tBQ1dMoT&#10;NHPhEzNx8RUycPoWMm/+FjJv/ha/awAAsnMAAKJzAACVdAAAinQAAIB1AAB1dwAAankAAGF8AABa&#10;fgAAVIAPAFGAHABPgScATIEvAkiANwZEgD0JQX9DDT1+SRA6flASOH5YEzZ9YRM1fWsSNH13ETN9&#10;hBAyfZIPMn2hDjF8sw0wfMgNMHvgDC968A4uefkPLXj+EC14/hC6cgAArHcAAJ13AACReAAAhngA&#10;AHx6AABxfAAAZX8AAFyCAABThQAATIcHAEiIFQBGiSEAQ4kqAUCJMgM9iDkFOohACDeIRgo0h04M&#10;ModWDDGHXwwwh2kLL4d1Cy6Hggoth5AJLIafCCuGsQcqhcYHKYXfBiiD7wgogvkJJ4H9CieB/Qq1&#10;eAAApnsAAJh8AACMfAAAgn0AAHh/AABtggAAYYYAAFiJAABOjAAARI8AAD6RDAA7kRkAOZIkADaS&#10;LAE0kTQCMZE7BC+RQgUtkUoGK5FSBiqRWwYpkWYFJ5FyBSaRfwQlkI0DJJCcAyKQrgIhj8MCII7b&#10;Ah+N7QMfjPcEH4v8BB+L/ASwgAAAoIAAAJOAAACIgQAAfoMAAHOGAABpiQAAXY0AAFKQAABJkwAA&#10;PpYAADSZAwAumw8ALJsaACqbJAAomywAJ5s0ASWbPAEjm0QBIZtNASCbVgEfm2EBHZttARybegAa&#10;m4gAGJqYABeZqgAVmb4AE5jWABSX6gAUlvUAFJX6ARSV+gGphQAAmoUAAI6GAACEhwAAeYoAAG6N&#10;AABjkQAAWZQAAE2YAABDnAAAOJ8AAC6hAAAkpAEAHaUMABumFwAZpiAAGKYpABamMQAVpjoAE6ZD&#10;ABKmTQAQplcADaZkAAumcQAJpYAAB6WQAAWkogADo7UAAqLKAAOi3wADoewABKHyAASh8gCiigAA&#10;lYsAAIqMAAB/jgAAdJIAAGmWAABemgAAU54AAEiiAAA9pQAAMqgAACiqAAAfrAAAFq4AAAywBwAG&#10;sBIABbAbAAOxJAACsS0AALE3AACxQQAAsEsAALBYAACwZQAAsHUAALCFAACvlwAArqkAAK6+AACt&#10;0wAArOMAAKzpAACs6QCckAAAkZEAAIWTAAB6lwAAb5sAAGSgAABZpAAATqgAAEOsAAA3rwAALLEA&#10;ACKzAAAYtQAAELcAAAa4AAAAugYAALoOAAC7GAAAuyAAALwpAAC8MwAAvD4AAL1JAAC9VwAAvmYA&#10;AL54AAC9iQAAvZwAALywAAC7wwAAu9QAALreAAC63gCYlwAAjJkAAIGdAAB2ogAAaqcAAF+rAABU&#10;rwAASLIAADu1AAAvtwAAJLkAABq8AAAQvgAACMAAAADBAAAAwwAAAMQBAADFCQAAxxIAAMgbAADJ&#10;JQAAyi8AAMs6AADNRgAAzlYAAM9nAADPegAAz40AAM+fAADPsAAAz78AAM7JAADOyQCUnwAAiKMA&#10;AH2oAAByrgAAZrIAAFi0AABLtwAAProAADG9AAAmvwAAGsIAABHFAAAIyAAAAMoAAADMAAAAzgAA&#10;ANAAAADRAAAA0wAAANUHAADYEgAA2h0AANwoAADeNQAA4EMAAOJUAADkZgAA5XsAAOWOAADlngAA&#10;5aoAAOWyAADlsgCQqgAAha8AAHizAABqtQAAXLgAAE68AABBvwAAM8IAACfFAAAcyAAAEcwAAAfQ&#10;AAAA1AAAANYAAADXAAAA2QAAANsAAADdAAAA3wAAAOIAAADkAAAA5wYAAOsSAADuHwAA8C4AAPI+&#10;AAD1UAAA9WQAAPZ4AAD3iQAA95UAAPecAAD3nAD/ABIG/wAOBf8ADQP/ABgC/wAkAP8AMQD/AD4A&#10;/QBKAPsAVQD4AF4A9gBnAPQAbgDzAHUA8QB6APAAfwDvAIMA7QCIAOsAjADpAJEA6ACWAOcAnADm&#10;AKIA5ACqAOMAsgDiAL8A4QDQAN8A4gDeAPIA3QD+AN0A/wDdAP8A3QD/AN0A/wD/AA0G/wAKBf8A&#10;DAP/ABUB/wAgAP8ALQD6ADsA9gBHAPQAUgDxAFsA7wBkAO0AawDrAHIA6QB3AOgAfADmAIEA5ACF&#10;AOIAigDgAI4A3wCTAN4AmQDdAKAA2wCnANoAsADYALwA1gDLANQA3gDTAO8A0gD7ANIA/wDSAP8A&#10;0gD/ANIA/wD/AAkG/wAFBP8ACgP/ABQB/wAdAPsAKQDyADcA7wBDAOwATgDpAFgA5gBgAOQAaADi&#10;AG8A3wB0AN0AeQDbAH4A2QCDANgAhwDWAIwA1QCRANMAlgDSAJ0A0ACkAM4ArQDNALgAywDHAMkA&#10;2gDIAOwAxwD4AMYA/wDHAP8AxwD/AMcA/wD/AAIG/wAABP8ABwL/ABEB/wAZAPIAJQDqADEA5gA+&#10;AOIASQDfAFQA3ABcANkAZADVAGsA0wBxANEAdgDPAHsAzgB/AMwAhADLAIkAygCOAMgAlADGAJoA&#10;xQCiAMMAqwDBALUAvwDDAL4A1gC9AOgAvAD0ALsA+wC7AP8AuwD/ALsA/wD/AAAF/wAAA/8AAwH/&#10;AAwA+QATAOcAHgDhACwA3AA5ANgARQDTAE8A0ABYAMwAYADKAGcAyABtAMYAcwDEAHgAwwB8AMEA&#10;gQDAAIYAvwCLAL0AkQC7AJgAugCfALgAqAC2ALMAtQDBALMA0gCyAOMAsQDwALAA+QCwAP4ArwD/&#10;AK8A/wD/AAAD/wAAAf8DAAD5AAUA8AALAN8AFwDYACUA0QAzAMwAPwDIAEoAxABTAMEAWwC/AGMA&#10;vQBpALsAbwC6AHQAuAB5ALcAfgC2AIMAtACIALMAjgCxAJUArwCdAK4ApwCsALEAqwG/AKkC0ACo&#10;A+IApwTwAKUG+gCkBv8Aowf/AKMH/wD/AQAC/wkAAPEKAADlBwAA3gECANYADwDPAB4AyAErAMIE&#10;OQC+BkQAugdOALcIVwC1CV4AswplALEKawCwC3AArgt2AK0LewCsDIAAqwyGAKkNjACoDZQApg6c&#10;AKUOpgCjD7EAohC/AKAQ0QCeEuQAnBPzAJsT/QCaE/8AmhP/AJoT/wD/CwAB8RIAAOQYAADaGgAA&#10;0hYAAMwNBQDGChYAvxAlALkUMwC0FT8AsBdJAK0XUgCrGFkAqRhgAKcZZgCmGWwApRlyAKMadwCi&#10;Gn0AoRqDAJ8biQCeG5EAnBuZAJscowCZHK4AmBy8AJYczgCVHeEAkx3xAJId/AGRHf8BkR3/AZEd&#10;/wH7FAAA5x4AANsmAADRKQAAxyYAAMAfAAC8GQ8AtR0fAK8gLQCrIjoApyJEAKQjTQCiI1UAoCRc&#10;AJ4kYgCdJGgAmyRuAJolcwCZJXkAlyV/AJYlhgCVJY4AkyWWAJImoAGQJqsBjia5AY0mygGMJt8C&#10;iibwAogm+wOIJv8Dhyb/A4cm/wPvGwAA4SkAANQyAADINQAAvjIAALctAACzJQkArSgaAKcrKACi&#10;KzQBnyw/ApwsSAKZLFAClyxXApUsXgKULWQCki1pApEtbwKQLXUCji17Ao0tggKLLYoDii6TA4gu&#10;nQOHLqgDhi62BIQuxwSDLtwEgS7uBYAu+gZ/Lv8Gfy3/Bn8t/wbqJQAA2zMAAM07AADAPQAAtjoA&#10;AK83AACqMQMApTEVAJ80IwGbNC8ClzM6BJQzQwWRM0sFjzNSBY0zWQWLM18FijNlBYgzawWHM3EF&#10;hjN3BoQ0fwaDNIcGgTSPBoA0mgd+NKUHfTSzB3w0xAh6NNkIeTTsCXc0+Al3M/8JdjP/CXYz/wnl&#10;LgAA1jsAAMhDAAC6QwAAsEIAAKk+AACjOgAAnjkQAJk7HwCUOysCkDo1BYw5PgeJOUYIhzhOCIU4&#10;VAmDOFoJgjhgCYA4Zgl/OG0JfjhzCXw4ewp7OYMKeTmMCng5lwt2OaMLdTmwDHM5wQxyOdYNcDnq&#10;DW849w1vOP8Nbjj/DW44/w3hNQAA0UIAAMNKAAC1SQAAqkcAAKNEAACdQQAAmD8LAJNBGwCOQScC&#10;iUAxBYU/OgiCPkIKgD1JC349UAx8PVYMejxcDXk8Yg13PGkNdj1wDXQ9dw5zPYAOcT2JD289lA9u&#10;PaAQbD2tEGs9vhFpPdMRaD3oEWc89hFnPP4QZzz/EGc8/xDdOwAAzUgAAL9OAACwTQAApkwAAJ5J&#10;AACYRgAAkkUHAI1GFwCIRyMBhEYtBIBENgh8Qz4LeUJFDXdBSw91QVIQc0BYEHFAXhFvQGURbkBs&#10;EmxAdBJrQXwSaUGGE2dBkRRmQZ0UZEGrFWNBuxVhQNAWYEDmFWBA9BVgQP0UX0D/E19A/xPZQAAA&#10;yU0AALtRAACsUQAAolAAAJpNAACUSgAAjUoDAIhLEwCETCAAf0sqA3tKMwd3SDoLc0ZBDnBFSBFt&#10;RE4Sa0RUFGlEWhRoRGEVZkRoFmREcBZjRHkXYUSDF2BEjhheRJoYXUSoGVtEuRlaRM0aWUPkGVlD&#10;8xhZQ/wXWUP/F1lD/xfWRQAAxlEAALdUAACpVAAAnlMAAJZRAACPTgAAiU4AAIRPDwB/UB0Ae1Ao&#10;AnZOMAZyTTgKbks+DmpKRBFnSUoUZEhQFmJHVhhgR10ZXkdkGl1HbRpbR3YbWkeAHFhIixxXSJgc&#10;VUemHVRHtx1TR8sdUkfiHVJG8htSRvsaU0b/GlNG/xrSSgAAw1UAALRXAACmVwAAm1YAAJJUAACL&#10;UQAAhVIAAH9TCwB6VBoAdlQlAXJTLgRtUjUIaVA8DWROQRFhTUcUXUxNF1tLUxpZS1ocV0thHVZL&#10;aR5US3MfU0t9H1FLiR9QS5YgTkukIE1LtSBMSskgS0rgH0xK8R5MSfsdTEn/HExJ/xzPTgAAwVgA&#10;ALBaAACjWgAAmFkAAI9YAACHVAAAgFYAAHtXCAB2WBYAclgiAG1YKwNpVjMHZFU6C2BTPxBcUkUU&#10;WFFKGFVQUBxTT1ceUE9eIE9PZiFNT3AiTE97IktPhyJJT5QiSE+iIUdPsyFGTschRU7fIEZO8B9G&#10;TfoeRk3/HkZN/x7MUgAAvlwAAK1dAACfXQAAlVwAAItbAACDWAAAfFoAAHZbBABxXBMAbV0fAGlc&#10;KQJkXDEFYFo4CVxZPg5YWEMTVFZIF1BVThxNVFQfSlRbIUhTZCJHU24jRlN5I0VUhSJEVJIiQ1Sh&#10;IUJUsiBBU8YgQFPeH0BS7x9AUvkeQFH/HkBR/x7IVwAAul8AAKpfAACcXwAAkV8AAIheAAB/XAAA&#10;eF4AAHFfAABsYQ8AZ2EcAGRiJgFgYS8EXGA2CFdfPAxTXkERT1xHFkxbTBpIWlMdRVlaIENZYiFC&#10;WWwhQVl3IUBZhCA/WpEfPlqgHj1asR08WcUdO1ndHDtY7h07V/kdO1b/HTtW/x3FWwAAtmIAAKZi&#10;AACZYgAAjmIAAIRiAAB6YAAAcmMAAGxkAABmZgoAYmYYAF5nIwBbZywCV2YzBlNlOgpPZEAOS2NF&#10;E0diSxdEYVEaQWFYHT9gYR09YGsdPGB2HTthghw7YZAbOmGfGjlgsBk4YMQYOGDcGDde7hk2XfgZ&#10;Nlz/GjZc/xrBYAAAsmUAAKJlAACVZQAAimUAAIFmAAB0ZQAAbGgAAGZqAABgawYAW2wUAFhtHwBV&#10;bSkBUW0xBE5sOAdKaz4LRmpDD0JpSRM/aU8WPGhXGDpoYBg5aGoYOGh1FzdogRY3aI8VNmieFDVo&#10;rxM0Z8MSNGfbEjNl7RMyZPgUMWP/FTFj/xW9ZQAArWgAAJ1pAACRaQAAhmkAAH1qAABwawAAZ20A&#10;AF9wAABZcQAAVHMOAFFzGgBOdCUAS3QtAkhzNQVEczsIQXJBDD1xRw86cU4ROHFVEjZwXhI1cGgS&#10;NHB0ETNwgBAycI4PMXCdDjFwrg0wb8INL2/aDC5t7Q4ubPcPLWv+EC1r/hC5agAAqGwAAJlsAACN&#10;bAAAgm0AAHluAABscAAAY3MAAFt1AABTeAAATXkIAEl6FQBGeyAARHspAEF7MQI+ejgFOno+CDd6&#10;RQo1ekwMM3lUDDF5XAwweWcML3lyCy55fwoteYwJLHicCCt4rAgqeMEHKnfZByl17AgodPcJKHP+&#10;Cyhz/gu0bwAAonAAAJRwAACIcAAAfnEAAHVzAABqdQAAX3kAAFZ7AABOfgAARYEBAD+CDgA8gxoA&#10;OoMkADiDLAE1gzQCM4M7BDGDQgUug0kGLYNRByuCWgcqgmQGKYJwBiiCfAUmgooEJYGZBCSBqgMj&#10;gL4DIoDWAiJ+6wMhffYEIXz9BSF8/QWtcwAAnHQAAI90AACEdQAAe3YAAHF4AABmewAAWn8AAFGC&#10;AABIhQAAP4gAADWLBgAxixIAL4wcAC2MJQAsjC0AKow1ASiMPQImjEQCJIxNAiOMVgIhjGACIIxs&#10;AR+MeAEdi4YBG4uWABqKpwAYirsAF4nSABeI6AAXhvQBF4X8AReF/AGmeAAAl3gAAIp5AACAegAA&#10;d3sAAGx+AABhggAAVoYAAEyJAABDjAAAOY8AAC+SAAAmlAcAIpUTACCVHAAeliUAHZYtAByWNQAa&#10;lj0AGZZGABeWTwAVlloAFJZlABKWcgAQlYEADZWQAAuUoQAJk7QAB5LKAAiR3wAIkO0ACZD3AAmQ&#10;9wCffQAAkX0AAIZ+AAB9fwAAcoIAAGeGAABcigAAUo4AAEeSAAA8lQAAM5cAACmaAAAfnAAAFp8E&#10;ABCgDwAOoBkADaAiAAugKgAKoDMACKA8AAegRgAFoFEAA6BcAAGgaQAAn3gAAJ+IAACemQAAnasA&#10;AJvAAACa1gAAmuQAAJruAACa7gCYgwAAjIMAAIOEAAB4hwAAbYoAAGKOAABXkgAATJYAAEGaAAA2&#10;ngAALKEAACKjAAAZpQAAEacAAAepBAAAqg0AAKoXAACqIAAAqygAAKsxAACrOwAAqkUAAKtRAACr&#10;XgAAqm0AAKp9AACqjgAAqaEAAKi0AACmygAApd0AAKXqAACl6gCTiAAAiYkAAH6MAABzjwAAZ5QA&#10;AFyYAABRnAAARqEAADukAAAwqAAAJqoAABysAAATrwAACrAAAAGyAAAAswMAALQLAAC0FAAAtRwA&#10;ALUkAAC2LgAAtjgAALZDAAC3UAAAt18AALdwAAC3ggAAt5QAALanAAC1ugAAtMwAALTcAAC03ACQ&#10;jwAAhJEAAHmVAABumgAAYp4AAFejAABMqAAAQawAADWvAAAqsgAAH7QAABW2AAAKuAAAA7kAAAC7&#10;AAAAvAAAAL4AAAC/BQAAwA4AAMEXAADCIAAAxCkAAMU0AADGQAAAyE8AAMlgAADJcgAAyYYAAMiZ&#10;AADIqgAAx7kAAMfJAADHyQCLlwAAgJsAAHWgAABppQAAXqoAAFOvAABHswAAObYAAC24AAAhugAA&#10;Fr0AAAvAAAACwgAAAMMAAADFAAAAxgAAAMgAAADKAAAAywAAAM4HAADPEAAA0hoAANQkAADXMAAA&#10;2j0AAN1OAADfYAAA4HQAAOCHAADgmQAA4KYAAN+zAADfswCHoQAAfKcAAHGtAABnsgAAWbUAAEu4&#10;AAA9uwAAL74AACPBAAAXxAAADMcAAALKAAAAzQAAAM4AAADQAAAA0gAAANQAAADWAAAA2QAAANsA&#10;AADfAAAA4QYAAOQTAADnHwAA6SwAAO06AADwTAAA8l8AAPNzAAD0hQAA9JIAAPSdAAD0nQD/AAwE&#10;/wAJA/8ACQH/ABQA/wAhAP8ALwD+ADsA/ABHAPoAUgD3AFsA9QBjAPIAawDwAHEA7QB2AOsAewDq&#10;AIAA6QCEAOgAiADnAI0A5gCSAOQAlwDjAJ0A4gClAOAArgDeALkA2wDIANoA3QDZAO8A2QD8ANkA&#10;/wDZAP8A2QD/ANkA/wD/AAkE/wAGA/8ACgH/ABMA/wAdAPsAKwD3ADgA9ABDAPIATgDvAFgA7ABg&#10;AOkAaADmAG4A5AB0AOIAeQDhAH0A3wCBAN4AhgDdAIoA3ACPANoAlADZAJsA1wCiANQAqwDSALUA&#10;0ADEAM8A2ADOAOsAzQD5AM0A/wDMAP8AywD/AMsA/wD/AAQE/wAAAv8ACAH/AA8A/QAaAPMAJgDv&#10;ADMA6wA/AOkASgDmAFQA4gBdAN4AZADbAGsA2QBwANgAdQDWAHoA1AB+ANMAgwDSAIcA0ACMAM8A&#10;kgDNAJgAygCfAMgAqADGALIAxQDAAMMA0gDCAOYAwgD2AL8A/wC+AP8AvQD/AL0A/wD/AAAE/wAA&#10;Av8ABQH/AAoA8wAVAOsAIgDmAC4A4QA7AN0ARgDZAFAA1QBZANIAYADPAGcAzQBtAMwAcgDKAHcA&#10;yQB7AMcAfwDGAIQAxACJAMIAjwDBAJUAvgCcAL0ApQC7AK8AuQC8ALgAzQC2AOIAtADxALIA/ACy&#10;AP8AsgD/ALIA/wD/AAAD/wAAAf8AAAD8AAUA6QAOAOIAHADbACkA1QA2ANAAQQDMAEsAyQBUAMYA&#10;XADEAGMAwgBpAMAAbgC+AHMAvQB3ALwAfAC6AIEAuACGALcAjAC1AJIAswCZALIAogCwAKwArgC4&#10;AKwAyQCqAN0AqQDtAKkA9wCoAP4AqAD/AKgA/wD/AAAB/wAAAPgAAADsAAAA4AAHANcAFQDQACMA&#10;yQAwAMUAPADBAEYAvgBPALsAVwC4AF4AtgBkALUAagCzAG8AsgB0ALAAeQCvAH4ArgCDAKwAiQCr&#10;AI8AqQCXAKcAoACmAKoApAC2AKIAxgChANkAoADpAJ8A9ACeAPsAngD/AJ4A/wD/AAAA9AAAAOcC&#10;AADeAgAA1QAAAM0ADQDFABsAwAAoALsANQC3AEAAswBKALEAUgCuAFkArAFgAKsBZgCpAWsAqAJw&#10;AKcCdQClAnoApAOAAKMDhgChBI0AnwSVAJ4FngCcBqkAmwa1AJkGxQCYB9gAlwjpAJUJ9gCUCf4A&#10;lAr/AJQK/wD6AwAA6Q0AAN0VAADSFQAAyBAAAMIIAwC+ARMAtwUhALIJLwCuCzoAqg1EAKgNTQCl&#10;DlUAow9bAKIQYQCgEGcAnxBsAJ0RcgCcEXcAmxF9AJkShACYEosAlhKTAJUTnQCTE6cAkhO0AJAU&#10;xQCPFNkAjRXrAIwW+ACLFv8Aixb/AIoW/wDuDQAA4RwAANQjAADGJAAAvSAAALcZAAC0EQoArhQb&#10;AKkXKQClGTUAoRo/AJ4bSACcG1AAmhtXAJgcXQCXHGMAlRxoAJQcbgCTHHQAkhx6AJAdgACPHYgA&#10;jR2QAIwdmgCKHqUAiR6yAIcewgCGH9YAhB/pAIMf9wGCH/8Bgh//AYIf/wHpGgAA2ycAAMsvAAC+&#10;LgAAtCsAAK4nAACqIAQAph8VAKAiIwCcJDAAmSQ6AJYlQwCUJUsAkiVSAJAlWQCOJV4AjSVkAIsl&#10;agCKJXAAiSZ2AIcmfQCGJoUAhCaNAYMnlwGBJ6IBgCevAX8nvwF9J9MBfCfnAnsn9QN6J/4DeSf/&#10;A3kn/wPkJAAA1DEAAMQ3AAC3NgAArTQAAKYxAACiLAAAnigQAJkrHgCULCoBkSw1AY4tPwKMLUcC&#10;iS1OAogtVAKGLVoChS1gAoMtZgKCLWwCgC1yAn8teQJ9LYEDfC6KA3sulAN5Lp8DeC6sBHYuvAR1&#10;LtAEcy7lBXIu9AZxLf0GcS3/BnEt/wbfLQAAzjkAAL49AACwPQAApzsAAKA4AACbNAAAlzEKAJIy&#10;GgCNMyYBijMwAoYzOgSEM0IEgjNJBYAzUAV+MlYFfTJcBXsyYQV6MmgFeDNuBXczdgZ1M34GdDOH&#10;BnIzkQZxNJ0HbzSqB24zughsM80IazPjCWoz8glpM/wJaTL/CWky/wnaNAAAykAAALlCAACrQgAA&#10;okEAAJs+AACVOwAAkTgFAIw5FQCHOiIAgzksA4A5NQV9OD0GezhFB3g3Swh3N1EIdTdXCHM3XQhy&#10;N2QJcDdrCW83cgltOHsJbDiECmo4jgpoOJoLZzinC2U4twxkOMoMYjjhDGI38QxhN/sMYTf/DGE3&#10;/wzVOgAAxUYAALRGAACnRgAAnUUAAJZCAACQQAAAiz4BAIY+EQCCPx4Afj8oAno+MQV2PTkHdDxA&#10;CXE8RwpvO00LbTtTC2s7WQxqO2AMaDtnDGc7bw1lPHcNZDyBDmI8iw5hPJcPXzylD108tRBcPMgQ&#10;WzveEFo78BBaO/oPWjv/D1o6/w/SQAAAwUkAALBKAACjSgAAmUkAAJJGAACMRAAAhkMAAIFDDAB9&#10;RBsAeUQlAXRDLgRxQjYHbUE9CmpAQwxoP0kNZj9PDmQ/VQ9iP1wQYT9jEF8/axFeP3QRXD9+EltA&#10;iRJZQJUTV0CjE1Y/shRVP8YUVD/cFFM+7xNTPvkTVD7/ElQ+/xLORQAAvkwAAK1NAACgTQAAlk0A&#10;AI5KAACISAAAgkcAAH1ICQB4SRcAdEkiAXBIKwNrRzMGZ0Y6CmREQA1hREYPXkNMEVxCUhJbQlgT&#10;WUJgFFhDaBVWQ3EVVUN7FlNDhhZSQ5MWUEOhF09DsBdOQ8MXTULbF01C7RZNQfkVTUH/FU1B/xXL&#10;SQAAuk8AAKpQAACdUAAAk1AAAItOAACESwAAfksAAHhMBQBzTRQAb00fAGtNKQJnTDAFYko3CV9J&#10;PQxbSEMPWEdIElZGThRURlUWUkZcF1FGZRhPRm4ZTkZ4GUxHhBlLR5AZSkefGUhHrhlHRsEZRkbZ&#10;GUdF7BhHRfgXR0X/F0dF/xfITQAAt1IAAKZTAACaUwAAkFMAAIdRAACATgAAeU8AAHNQAgBuURAA&#10;alIcAGZSJgFiUS4EXlA1B1pOOwtWTUAPU0xGElBLTBVOS1IYTEpaGUpKYhpISmsbR0t2G0ZLghtF&#10;S48bQ0udG0JLrRpBS8AaQErXGkBK6xlBSfcZQUn+GEFI/xjFUQAAs1UAAKNVAACXVQAAjFUAAIRU&#10;AAB8UQAAdVMAAG5VAABpVQwAZVYZAGFWIwBdViwDWlUzBlZUOQpSUz4OTlJEEktRShVIUFAYRk9X&#10;GkRPXxtCT2kbQVB0G0BQgBs/UI0aPlCcGj1QrBk8UL8ZO0/WGDtO6hg7TvYYO03+GDtN/xjCVQAA&#10;r1gAAKBYAACTWAAAiVgAAIBYAAB3VgAAcFgAAGlZAABkWggAX1sWAFxbIABZWykBVVsxBFFaNwhN&#10;WT0MSlhCEEZXSBRDVk4XQVZVGT5VXho9VWgaPFZzGTtWfxk6VowYOVabFzlWqxY4Vr4WN1XVFTZU&#10;6hY2U/YWNlL9FzZS/xe/WQAArFoAAJxbAACQWwAAhlsAAH1bAAByWgAAalwAAGReAABeXwQAWmAS&#10;AFZhHQBTYSYBUGEuA0xgNQZJXzsKRV5BDUJeRhE/XU0UPF1UFTpcXRY4XGYWN11xFTddfhQ2XYsT&#10;NV2aEzRcqhI0XL0RM1zUETJa6RIxWfUTMVj9FDFY/xS6XQAAp10AAJleAACMXgAAgl8AAHlfAABs&#10;XwAAZGIAAF5kAABYZQAAU2YMAFBnGQBNZyIASmcrAUdnMgRDZjkHQGU/Cj1lRQ06ZEsQN2RTETZk&#10;WxE0ZGURM2RwEDJkfQ8yZIoOMWSZDjBkqQ0wY7wML2PTDC5h6A0tYPUOLF/8Dyxf/xC1YAAAo2EA&#10;AJRhAACIYgAAfmIAAHVjAABoZQAAYGcAAFlpAABSawAATW0HAEhtFABGbh4AQ24nAEBuLwI9bjYE&#10;Om08BzdtQwk1bEkLM2xRDDFsWgwwbGQML2xvCy5sewotbIkJLGyXCCtrqAgqa7sHKWrSBylp6Ago&#10;Z/QJJ2b8Cydm/guvZAAAnmUAAJBlAACEZQAAe2YAAHFnAABkagAAXGwAAFVuAABNcQAARXMBAEB1&#10;DgA9dRkAO3UjADl1KwA2dTICM3U5BDF1QAUvdUcGLXVPByx1WAcqdWIHKXVtBih1eQUndIcFJnSW&#10;BCVzpgMkc7kDI3LQAyJx5gMicPQFIW/7BiFu/gapaAAAmWgAAItpAACAaQAAd2oAAG1sAABibwAA&#10;WHIAAFB0AABIdwAAP3oAADd8BwAzfRMAMX0dAC99JgAtfi0AK341ASl+PAInfkQDJn5MAyR+VQMj&#10;fl8CIn1qAiB9dwEffYQBHXyTARx8pAAbe7YAGXrNABl55AAaePIBGXf6Ahl3/QKibAAAk20AAIdt&#10;AAB8bgAAc28AAGlxAABedAAAVHgAAEt7AABDfgAAOYEAADCDAAAohQoAJYYVACOGHgAihyYAIIcu&#10;AB+HNgAdhz4AHIdHABqHUAAZh1oAF4dlABWHcgAUhoAAEoaPABCFoAANhLIADIPIAAuC3gAMge8A&#10;DYD4AA2A+wCbcQAAjXEAAIJxAAB5cgAAb3QAAGR3AABaewAAT38AAEaCAAA8hQAAM4gAACqLAAAh&#10;jQAAGY8KABaQFQAUkB0AE5AlABGQLQAQkDYADpA+AAyQSAAKkFIACJBeAAaQawAEkHkAAo+IAACO&#10;mAAAjaoAAIy/AACL1AAAiuUAAIruAACK8QCVdgAAiHYAAH52AAB1eAAAansAAF9/AABVgwAAS4cA&#10;AECKAAA2jgAALZAAACOTAAAalQAAEZcAAAiZCQADmhMAAZkcAACaJQAAmi0AAJo2AACaPwAAmkoA&#10;AJpWAACaYwAAmnEAAJmAAACYkAAAl6IAAJa2AACVzAAAlOAAAJTrAACT7gCPewAAhHsAAHt8AABw&#10;fwAAZYMAAFqHAABQjAAARZAAADqTAAAwlgAAJpkAAB2cAAATngAACqAAAAKiAgAAowoAAKMTAACj&#10;GwAApCMAAKQrAAClNAAApT8AAKVKAAClVwAApWYAAKV2AACkhwAAo5kAAKKsAAChwQAAoNUAAKDk&#10;AACf6QCKgAAAgYEAAHaEAABriAAAYIwAAFWRAABKlQAAPpoAADSdAAApoAAAH6MAABWmAAALqAAA&#10;BKkAAACrAAAArAAAAK0HAACtEAAArhgAAK8gAACwKAAAsDIAALE9AACxSgAAslkAALJpAACyegAA&#10;sYwAALCgAACvtAAArsgAAK3YAACt3gCHhwAAfIkAAHGNAABmkgAAWpcAAE+bAABEoAAAOKUAAC6o&#10;AAAjqwAAGa0AAA6wAAAFsgAAALQAAAC1AAAAtgAAALcAAAC4AQAAuQoAALoSAAC7GwAAvSQAAL4u&#10;AAC/OgAAwUkAAMJaAADDbAAAw38AAMKSAADCpAAAwbQAAMHCAADBxwCDjwAAeJMAAGyYAABhnQAA&#10;VqIAAEunAAA/rAAAM7AAACizAAAdtgAAEbgAAAa6AAAAvQAAAL0AAAC/AAAAwAAAAMIAAADDAAAA&#10;xQAAAMcDAADJCwAAyxUAAM4fAADQKgAA0zcAANZIAADZWgAA2W4AANmCAADalAAA2aMAANmuAADZ&#10;swB/mQAAdJ4AAGmkAABeqgAAU68AAEe0AAA5twAAK7oAAB68AAASvwAAB8IAAADFAAAAyAAAAMgA&#10;AADJAAAAywAAAMwAAADOAAAA0QAAANMAAADXAAAA2gQAAN4PAADiGgAA5ScAAOg1AADsRwAA71oA&#10;APBuAADwgQAA8JAAAPCbAADwnwD/AAgD/wAGAf8ABwD/ABIA/wAfAP8ALAD9ADgA+gBEAPgATgD1&#10;AFgA8QBgAO4AaADsAG4A6gBzAOkAeADoAHwA5gCAAOUAhADkAIkA4wCOAOIAkwDgAJkA3gCgANsA&#10;qQDZALQA2ADDANUA1gDVAO0A1AD7ANAA/wDOAP8AzQD/AM0A/wD/AAQC/wAAAf8ABAD/AA4A/QAb&#10;APkAKAD1ADUA8gBAAO8ASwDrAFUA5wBdAOQAZADiAGsA4ABwAN8AdQDdAHkA3AB9ANsAggDZAIYA&#10;2ACLANYAkADTAJYA0QCeAM8ApgDNALAAywC+AMoA0QDJAOcAxQD3AMIA/wDCAP8AwgD/AMMA/wD/&#10;AAAC/wAAAf8AAAD/AAkA9QAXAPAAIwDsADAA6AA8AOMARwDgAFEA3ABZANkAYQDWAGcA1ABsANMA&#10;cQDRAHYA0AB6AM4AfgDNAIMAywCIAMkAjQDHAJMAxQCaAMMAowDBAK0AvwC5AL0AzAC6AOEAuADy&#10;ALgA/wC4AP8AuAD/ALgA/wD/AAAC/wAAAP8AAAD1AAQA7AASAOYAHwDgACsA2gA4ANYAQwDTAEwA&#10;zwBVAMwAXADKAGMAyABpAMYAbgDEAHIAwgB3AMEAewDAAIAAvgCFAL0AigC7AJAAuQCXALcAoAC1&#10;AKkAswC2ALAAxgCvANsArgDuAK4A+wCtAP8ArQD/AK0A/wD/AAAB/wAAAP4AAADrAAAA4gAMANoA&#10;GQDSACYAzQAyAMkAPgDGAEcAwwBQAMAAWAC9AF4AuwBkALkAagC4AG4AtwBzALUAeAC0AHwAswCB&#10;ALEAhwCwAI0ArgCUAKwAnQCpAKYApwCyAKYAwQClANUApADpAKMA9gCjAP8AowD/AKIA/wD/AAAA&#10;+wAAAOsAAADhAAAA1gAGAMwAEwDGACAAwQAsAL4AOAC6AEIAtwBLALQAUwCyAFoAsABgAK4AZQCt&#10;AGoArABvAKoAdACpAHkAqAB+AKYAhACkAIoAowCRAKEAmgCfAKQAngCvAJwAvQCbANAAmgDkAJkA&#10;8QCYAPoAmAD/AJgA/wD9AAAA7AAAAOEAAADTAAAAygAAAMIACwC8ABkAuAAlALQAMQCwADwArQBF&#10;AKoATQCoAFUApgBbAKQAYQCiAGYAoQBrAKAAcACfAHUAngB6AJwAgACbAIcAmQCPAJgAlwCWAKEA&#10;lACtAJMAuwCSAM0AkADhAI8A7wCOAfgAjgH9AI4B/wDxAAAA4woAANUQAADHDgAAvgoAALkCAgC0&#10;ABEArwAeAKsAKgCnAjYApARAAKEESACfBVAAnQZWAJsHXACaB2IAmAdnAJcHbACWB3EAlQd3AJMH&#10;fQCSCIQAkAiMAI8JlgCNCaAAjAmsAIoKuwCJCs0AhwviAIYM8QCFDfsAhA3/AIQN/wDpDQAA2xoA&#10;AMkeAAC9HQAAtBoAAK4UAACsCwcApwkXAKINJACfEDAAmxE6AJkSQwCWE0sAlBNSAJMTWACRE10A&#10;kBNjAI4UaACNFG4AjBR0AIoUegCJFYIAhxWKAIYVlACEFp4AgxarAIEWugCAF80AfhfiAH0Y8gB9&#10;GP0AfBj/AHwY/wDjGgAA0yUAAMEoAAC0JwAAqyUAAKUhAACiGwAAnxYQAJoZHgCWGyoAkxw1AJAc&#10;PgCOHUYAjB1NAIodUwCIHVkAhx1fAIYdZACEHmoAgx5wAIEedwCAH38Afx+HAH0fkQB8H5wAeiCo&#10;AHkgtwB4IMoAdiDgAHUh8AF0IPsBdCD/AXMg/wLdJAAAyi4AALowAACtMAAApC4AAJ4rAACaJgAA&#10;lyEKAJIiGQCOJCUAiyUwAIglOQCGJUIAhCZJAIImTwCAJlUAfyZbAH4mYAB8JmYAeyZtAHkmdAF4&#10;J3wBdieEAXUnjgFzJ5kBciemAXAotQJvKMgCbijdAmwo7wNrJ/oDayf/A2sn/wTYLAAAxDQAALQ2&#10;AACnNgAAnjUAAJgyAACTLwAAkCoFAIsqFACHKyEAgywrAYAsNQF+LD0CfCxEAnosSwJ5LFECdyxX&#10;AnYsXAJ0LGMCcyxpAnEtcANwLXgDbi2BA2wtiwNrLpcEaS6kBGguswRmLsUFZS7bBWQt7QZjLfkG&#10;Yy3/BmMt/wbSMwAAvzkAAK87AACiPAAAmToAAJI4AACNNQAAiTEAAIUxEACBMhwAfTInAXoyMAJ3&#10;MjgDdTJABHMyRwRxMU0EbzFTBW4xWQVsMV8FazJlBWkybQVnMnUGZjJ/BmQziQZjM5QHYTOhB2Az&#10;sAheM8MIXTLZCFwy7AlcMvgJWzL/CVsx/wnOOgAAuj4AAKo/AACeQAAAlT8AAI48AACIOgAAgzcA&#10;AH83CwB7OBkAdzgjAXQ4LAJwNzQEbjc8Bms2QgZpNkkHZzZPB2Y2VQhkNlsIYzZiCGE2aglgNnIJ&#10;Xjd8CV03hgpbN5IKWjefC1g3rgtXN8AMVTbWDFU26wxVNvcMVTX+C1U1/wvKPwAAtkIAAKdDAACb&#10;QwAAkUMAAIpAAACEPwAAfzwAAHo8BwB2PRUAcj0gAG49KQJqPDEEZzs4BmQ7PwhiOkUJYDpLCl46&#10;UQtdOlcLWzpeDFo6ZgxYOm8NVzt5DVU7hA1UO5AOUjudDlE7rA9PO74PTjrUD0466Q9OOfYOTjn+&#10;Dk44/w7GQwAAs0UAAKNGAACXRwAAjkYAAIZEAACAQgAAe0AAAHVBAwBxQREAbUIdAGlCJgFlQS4E&#10;YUA1Bl4/OwlbPkEKWT5HDFc+TQ1VPVQOVD1bD1I+Yw9RPmwQUD52EE4+gRFNP40RSz+bEUo+qhJJ&#10;PrwSSD7TEkc96BFIPfURSDz9EUg8/xDDRgAAr0gAAKBJAACUSQAAi0kAAINHAAB8RQAAdkUAAHBF&#10;AABsRg0AZ0YZAGRHIwFgRisDXEUyBllEOAhVQz4LUkJDDVBCSg9OQVERTUFYEktCYBJKQmkTSUJz&#10;E0dCfxNGQosURUKZFENCqRRCQroUQULRFEFB5xNBQfUTQkD8EkJA/xK/SQAArEsAAJ1MAACRTAAA&#10;iEwAAIBLAAB5SAAAckkAAGxKAABnSgkAYksWAF9LIABbSykCV0owBVRJNghQSDsLTUdBDUtHRxBI&#10;Rk4SRkZVFEVGXRRDRmcVQkZxFUFHfRVAR4kVPkeXFD1HpxQ8R7kUO0bPFDtG5hQ7RfQTO0T8EzxE&#10;/xO7TAAAqU0AAJpOAACOTwAAhE8AAHxOAAB0SwAAbU0AAGdOAABhTwYAXVATAFpQHQBWUCYBU1At&#10;A09PNAZMTjoKSU0/DUZMRRBDTEwSQUtTFD9LWxU9S2UVPExvFTtMexQ6TIgUOUyWEzhMphM3TLgS&#10;NkvOEjZL5RI2SvMTNkn7EzZJ/xO4TwAApVAAAJdRAACLUgAAgVIAAHlRAABvTwAAaFEAAGJTAABc&#10;VAIAWFUPAFRVGgBRVSMATlUrAktVMgVHVDgIRFM+C0FSRA4+UkoRO1JREjlRWhM4UmMTN1JuEzZS&#10;ehI1UocRNVKVEDRSpRAzUrcPMlHNDzFQ5A8xT/MQMU77ETFO/xGzUgAAoVMAAJNUAACIVQAAflUA&#10;AHVVAABqVAAAYlYAAFxYAABXWQAAUloLAE5bFgBLWyAASVsoAUZbLwNCWjYGP1o8CTxZQgs5WUkO&#10;N1hQDzVYWBA0WWIPM1ltDzJZeQ4xWYYNMFmUDDBYpAwvWLcLLljNCy1X4wssVfINLFT6DixU/w+v&#10;VQAAnVYAAJBXAACEWAAAelgAAHFZAABkWQAAXVwAAFZdAABRXwAATGAGAEhhEgBFYRwAQmIlAEBh&#10;LQI8YTMEOWE6BjZgQAg0YEcKMmBOCzBgVwsvYGALLmBrCi1geAosYIUJK2CTCCtfowgqX7UHKV7M&#10;Byhd4wcoXPEJJ1v6Cida/wuqWQAAmVoAAIxaAACAWwAAd1wAAG1cAABgXwAAWmAAAFNiAABLZQAA&#10;RWYBAEBoDQA9aBgAO2ghADhoKQA2aDACM2g3AzFoPgUvaEUGLWhMBytoVQcqaF8HKWhqBihodgUn&#10;aIMFJmeSBCVnogQkZrQDI2bKAyJl4QMiY/EFIWL5BiFh/gekXAAAlF0AAIdeAAB8XwAAcmAAAGlh&#10;AABdYwAAVmUAAE9oAABHagAAP20AADdvBwA0bxMAMXAcADBwJAAucCwALHAzASpwOgIocEIDJnBK&#10;AyVwUgMjcFwDInBnAiFwdAIgcIEBHm+PAR1voAEcbrIAG23IABts4AAba/ABGmr5Ahpp/QOeYQAA&#10;j2EAAINiAAB4YwAAbmQAAGVlAABaaAAAUmsAAEpuAABCcAAAOXMAADF1AAAqdwsAJ3gWACV4HwAk&#10;eCYAInguACF4NgAfeD4AHnhGABx5TwAbeVgAGXljABh4cAAWeH4AFHiMABN3nAARdq8AEHXEAA50&#10;3AAQc+4AEXL3ABFx/ACYZQAAimUAAH5mAAB0ZwAAa2gAAGFqAABXbgAATXEAAEV0AAA8dwAAM3kA&#10;ACt8AAAifwQAG4ANABmBFwAYgR8AFoEnABWBLwATgTcAEoE/ABCBSQAOgVMADIFeAAqBagAIgXgA&#10;BoCHAAV/lwADfqgAAX29AAF80gACe+QAAnvuAAN69QCSaQAAhWoAAHpqAABwawAAZ20AAF1wAABT&#10;dAAASXgAAEB7AAA2fgAALYEAACSEAAAbhgAAE4kDAAuKDQAIihcAB4ofAAWKJwAEii8AAoo4AAGK&#10;QQAAiksAAIpWAACKYwAAinEAAIqAAACJkAAAiKIAAIe0AACFzAAAhOEAAIPqAACD8ACMbgAAgG8A&#10;AHZvAABtcQAAYnQAAFh4AABOfAAAQ4AAADmDAAAwhwAAJ4kAAB6MAAAVjgAADJAAAAOSBwAAkxAA&#10;AJMYAACTHwAAkycAAJQvAACUOAAAlEMAAJROAACUWwAAlGkAAJR4AACTiQAAkpoAAJGtAACQwgAA&#10;j9gAAI7nAACO7gCGcwAAfHQAAHN1AABoeAAAXXwAAFOAAABIhQAAPYkAADONAAApkAAAIJIAABeV&#10;AAANlwAABZkAAACbAAAAnAgAAJwQAACcGAAAnR8AAJ0mAACeLwAAnjkAAJ9EAACfUQAAn18AAJ9v&#10;AACfgAAAnpEAAJ2kAACduAAAm80AAJvdAACb5wCCeQAAeXoAAG58AABjgQAAWIUAAE2KAABCjwAA&#10;N5MAACyWAAAimQAAGJwAAA6eAAAGoAAAAKMAAAClAAAApgAAAKYEAACnCwAAqBQAAKgbAACpIwAA&#10;qiwAAKs3AACsQwAArFIAAK1iAACsdAAAq4cAAKuaAACqrQAAqsAAAKnQAACp3AB/fwAAdIIAAGmG&#10;AABeiwAAU5AAAEeVAAA7mQAAMZ0AACahAAAbpAAAEacAAAapAAAAqwAAAK0AAACuAAAAsAAAALEA&#10;AACyAAAAswYAALQOAAC1FwAAtx8AALgpAAC5NQAAu0IAALxTAAC9ZQAAvXgAAL2LAAC7nwAAurEA&#10;ALnAAAC5ywB7hwAAcIsAAGSQAABZlgAATpsAAEKgAAA2pQAAK6kAACCtAAAVrwAACrIAAAC1AAAA&#10;twAAALgAAAC5AAAAuwAAALwAAAC9AAAAvwAAAMAAAADCBwAAxBAAAMcaAADJJQAAyzIAAM5CAADR&#10;VAAA0mgAANN8AADTjgAA054AANOqAADTswB3kQAAa5YAAGCcAABVogAASqcAAD6tAAAysQAAJ7UA&#10;ABq4AAANuwAAAr0AAADAAAAAwgAAAMIAAADEAAAAxQAAAMcAAADJAAAAywAAAM0AAADQAAAA0wAA&#10;ANgKAADcFQAA4CEAAOMvAADnQQAA6VUAAOpqAADrfQAA7I0AAOyZAADsoAD/AAMB/wAAAP8AAwD/&#10;ABAA/wAbAP4AKAD8ADUA9wBBAPQATADxAFUA7gBdAOwAZADqAGoA6ABwAOcAdADlAHkA5AB9AOIA&#10;gQDhAIUA3wCKAN0AjwDbAJYA2QCdANgApQDVALAA0wC+ANIA0QDNAOgAygD7AMkA/wDJAP8AyQD/&#10;AMoA/wD/AAAB/wAAAP8AAAD/AAoA+gAYAPYAJADxADEA7QA9AOsASADoAFEA5QBZAOIAYQDfAGcA&#10;3QBsANsAcQDZAHYA1gB6ANUAfgDTAIIA0gCHANAAjADPAJMAzQCaAMsAogDJAKwAxwC5AMIAywC/&#10;AOMAvwD2AL8A/wC+AP8AvgD/AL4A/wD/AAAB/wAAAP8AAAD4AAYA8gAUAOsAIADlAC0A4QA5AN8A&#10;QwDcAE0A2ABVANQAXQDRAGMAzgBpAM0AbgDLAHIAygB3AMgAewDHAH8AxQCEAMQAiQDCAI8AwQCW&#10;AL8AnwC8AKkAuAC1ALYAxQC1ANwAtADwALQA/gCzAP8AswD/ALMA/wD/AAAA/wAAAPkAAADvAAIA&#10;5wAOAN0AHADYACgA0wA0ANAAPgDNAEgAyQBRAMYAWADDAF8AwQBlAMAAagC+AG4AvQBzALwAdwC6&#10;AHwAuQCAALcAhgC1AIwAswCTALEAmwCvAKUArQCwAKsAvwCqANUAqQDqAKkA+ACoAP8AqAD/AKgA&#10;/wD/AAAA/wAAAO4AAADkAAAA2AAKANAAFgDKACMAxQAuAMEAOQC/AEMAvABMALoAUwC3AFoAtQBg&#10;ALMAZQCxAGoAsABvAK4AcwCtAHgAqwB9AKoAggCpAIgAqACPAKYAmACkAKEAowCsAKEAuwCgAM0A&#10;nwDjAJ4A9ACeAP4AngD/AJ4A/wD/AAAA7wAAAOMAAADXAAAAywAEAMQAEQC9AB0AuQApALYAMwCz&#10;AD0AsQBGAK4ATgCrAFUAqQBbAKcAYACmAGUApQBqAKQAbwCjAHQAoQB5AKAAfgCfAIUAngCMAJwA&#10;lACaAJ4AmQCpAJcAtgCWAMgAlQDeAJQA7wCTAPoAkwD/AJIA/wD0AAAA5wAAANYAAADIAAAAwAAA&#10;ALkACQCzABYAsAAiAKwALQCpADcApgBBAKMASQChAFAAnwBWAJ4AXACcAGEAmwBmAJoAagCZAG8A&#10;mAB1AJYAewCVAIEAlACJAJIAkQCQAJsAjwCmAI0AswCMAMQAiwDZAIkA6gCIAPUAiAD8AIcA/wDr&#10;AAAA3AYAAMoJAAC9BwAAtAUAALAAAQCrAA8ApwAbAKMAJgCgADEAnQA7AJoAQwCZAEsAlwBRAJUA&#10;VwCTAFwAkgBhAJEAZgCPAGwAjgBxAI0AdwCMAH4AigCGAIkAjwCHAJkAhQGkAIQBsQCDAcIAgQPW&#10;AIAE6AB/BfQAfwX7AH4F/wDjDAAA0BYAAMAXAACzFgAAqxQAAKYOAACjBgYAoAETAJsEIACXBisA&#10;lAc1AJIIPgCQCUYAjglMAIwKUgCLClgAiQpdAIgKYwCHCmgAhgtuAIQLdQCDDHwAgQyEAIAMjQB+&#10;DZgAfQ2kAHsNsgB6DcMAeQ7ZAHcQ7AB2EPcAdhD+AHYQ/wDcGQAAxx8AALchAACrIQAAoh8AAJ0c&#10;AACaFgAAmA4KAJMQGQCPEiUAjBMvAIoUOQCIFUEAhhVIAIQVTgCDFVQAgRZZAIAWXwB+FmQAfRZr&#10;AHwWcQB6F3kAeReBAHcXiwB1GJYAdBiiAHMYsABxGMIAcBnXAG8Z6wBuGvgAbRr/AG0Z/wDVIwAA&#10;wCcAALApAACkKQAAnCcAAJYlAACRIQAAjxsEAIwaFACIGyAAhBwqAIIdNACAHjwAfh5DAHweSgB7&#10;HlAAeR5VAHceWwB2HmEAdR9nAHMfbgByH3YAcCB/AG8giABtIJMAbCGgAGohrgBpIcAAZyHVAGYh&#10;6QFlIfYBZSH+AmUg/wLNKgAAuS4AAKovAACfMAAAli4AAI8sAACLKQAAhyUAAIQiDgCAIxsAfSQm&#10;AHolLwB4JTgAdiU/AHQlRgBzJUwAcSVSAG8lVwBuJl0BbCZkAWsmawFpJnMBaCd8AWYnhgFlJ5EB&#10;YyieAmIorAJgKL0CXyjTAl4o5wNdJ/UDXSf9A10n/wTILwAAtDMAAKU1AACaNQAAkTMAAIoyAACF&#10;LwAAgSwAAH4qCQB6KhcAdysiAHMrKwFxKzMBbys7AW0rQgJrK0gCaStOAmgrVAJmK1oCZCxgAmMs&#10;aANhLHADYC15A14tgwNdLY8EWy2cBFotqgRZLbsFVy3RBVYt5gVWLPQGViz9BlYs/wbDNAAAsDcA&#10;AKE5AACWOQAAjTgAAIY2AACANAAAfDIAAHgwBQB0MBMAcDEeAG0xJwFqMS8CZzE3A2UwPQNjMEQE&#10;YTBKBGAwUAReMFYFXTBdBVsxZAVaMW0GWDF2BlcygQZVMowHVDKZB1MyqAdRMrkIUDHOCE8x5QhP&#10;MfMITzD8CE8w/wi/OAAArDoAAJ48AACSPQAAiTwAAII6AAB8OQAAdzcAAHM1AQBvNQ4AazYaAGc3&#10;JAFkNiwCYTUzBF41OgVcNUAGWjVGBlg0TAdXNFIHVTVZCFQ1YQhSNWoJUTV0CVA2fglONooKTTaX&#10;Cks2pgpKNrcLSTXNC0g14wtINPMLSDT7C0k0/wq7OwAAqT4AAJo/AACPQAAAhkAAAH89AAB4PAAA&#10;czsAAG46AABpOwoAZTsXAGI7IABeOygCWzowBFg5NgVVOTwHUzlCCFE4SAlPOE8KTjhWC005Xgv/&#10;4n0QSUNDX1BST0ZJTEUAChVLOWcMSjlxDEk6fAxHOogMRjqVDUQ6pA1DOrUNQjnLDUI54g1COPIN&#10;Qjj7DUI3/wy3PwAApUEAAJdCAACMQwAAgkMAAHtBAAB1PwAAbz4AAGk/AABkPwcAYEATAFxAHQBZ&#10;QCYBVj8tA1I+MwVPPTkHTT0/CUs9RQtJPUwMRz1TDUY9Ww5EPWQOQz5uDkI+eg5APoYPPz6UDz4+&#10;ow49PrQOPD3JDjs94A47PPEOPDz6Djw7/w6zQgAAokQAAJRFAACJRgAAf0YAAHhEAABxQgAAakIA&#10;AGRDAABfRAMAW0QQAFdFGgBURSMAUUQqAk1EMQVKQzYHR0I8CUVCQwtDQkkNQUJRDj9CWQ8+QmIP&#10;PEJsEDtCeA86Q4QPOUOSDzhDog83QrMONkLIDjZC3w42QfAPNkD5DzZA/w+wRAAAn0cAAJFIAACG&#10;SAAAfUkAAHRIAABtRQAAZUYAAF9IAABaSQAAVUkMAFJKFwBPSiAATEooAUlJLgNGSTQGQ0g6CUBI&#10;QQs9R0cNO0dPDjlHVw84R2APN0hqDzZIdg81SIMONEiRDjNIoQ0ySLINMUfHDDFH3gwwRu8NMEX5&#10;DjBE/w6sRwAAnEkAAI5KAACDSwAAeUwAAHFLAABoSgAAYEsAAFpMAABVTQAAUE4IAExPFABJTx0A&#10;R1AlAURPLAJBTzMFPk45BztOPwk4TUULNk1NDTRNVQ0zTl4NMk5pDTFOdQwwToIML06QCy9OoAou&#10;TrEKLU3GCSxN3gksS+8LK0r4DCtJ/w2oSgAAmEwAAItNAACATgAAdk8AAG1PAABkTwAAW1AAAFRS&#10;AABPUwAASlQEAEZVEABDVRoAQVUiAD5VKgE7VTADOFU3BTVVPQczVEQJMVRLCjBUVAouVF0KLVVo&#10;CSxVdAksVYEIK1WPBypUnwcpVLAGKFPFBihT3QYnUe4IJlD4CSZP/gqkTgAAlE8AAIdQAAB8UQAA&#10;clIAAGlSAABfUwAAVlUAAFBXAABJWAAARFoAAD9bCwA8WxYAOVwfADdcJwA1XC4BMlw0AzBbOwQu&#10;W0IFLFtKBitbUgYpXFwGKFxmBidccgUmXIAFJVuOBCRbngMjWq8DIlrEAyJZ3AMhWO0EIVf3BiBW&#10;/gefUQAAkFMAAINUAAB4VQAAblUAAGVWAABbWAAAU1oAAExcAABFXgAAPmAAADhiBgA0YhEAMWMb&#10;AC9jIwAuYyoALGMxASljOAIoY0ACJmNHAyRjUAMjY1kDImNkAiFjcAIgY34BHmOMAR1inAEcYq0B&#10;G2HCABtg2gAbXuwBG133Ahpd/QOaVQAAi1YAAH9XAAB0WAAAalkAAGFaAABXXQAAT18AAEhhAABB&#10;YwAAOWUAADFoAAAragsAKGoVACZqHgAkayUAI2stACFrNAAgazwAHmtEAB1rTQAba1YAGmthABhr&#10;bQAXa3sAFmqJABRqmQATaasAEmi/ABFn2AASZesAE2X2ABNk/QGVWQAAhloAAHtbAABwXAAAZl0A&#10;AF5fAABUYQAAS2QAAERmAAA8aQAANGwAACxuAAAjcQQAHXIOABtzGAAacyAAGHMnABdzLwAVczYA&#10;FHM/ABJzSAARc1IADnNcAA1zaAALc3YACXKFAAdylAAGcaYABXC5AARuzwAFbeMABmzvAAds+ACP&#10;XgAAgV4AAHZfAABsYAAAY2EAAFpkAABQZwAAR2oAAD9tAAA2cAAALnIAACZ1AAAdeAAAFHoHAA57&#10;EAAMexkACnshAAl7KAAIezAABns4AAV7QgADe0wAAntWAAB7YgAAe3AAAHt/AAB6jwAAeaAAAHiz&#10;AAB3yQAAdt4AAHXqAAB08QCIYgAAfGMAAHFkAABoZQAAX2cAAFVqAABMbQAAQnEAADl0AAAwdwAA&#10;KHoAAB98AAAXfwAADYIBAAWECgAAhBMAAIQaAACEIgAAhCkAAIUxAACEOgAAhEQAAIRQAACFWwAA&#10;hGkAAIR5AACDiQAAgpoAAIGtAACAwQAAf9kAAH7pAAB98QCDZwAAd2gAAG5oAABlagAAW20AAFFx&#10;AABHdQAAPHkAADN8AAAqfwAAIYIAABiFAAAQhwAABooAAACMBQAAjAwAAIwUAACNGwAAjSIAAI4p&#10;AACOMQAAjjsAAI5HAACPUwAAj2AAAI9wAACOgQAAjpMAAI2lAACLuQAAitAAAIniAACI7gB9bAAA&#10;dG0AAGtuAABgcQAAVnUAAEt6AABBfgAANoIAACyFAAAjiQAAGYsAABCOAAAIkAAAAJIAAACUAAAA&#10;lQUAAJULAACWEwAAlxoAAJchAACYKAAAmTEAAJk8AACZSQAAmlcAAJpnAACaeAAAmooAAJmdAACY&#10;rwAAl8QAAJbXAACW5QB6cgAAcXIAAGZ1AABbegAAUH4AAEWDAAA6iAAAL4wAACWQAAAbkgAAEpUA&#10;AAeXAAAAmgAAAJwAAACeAAAAnwAAAJ8CAACgCQAAoREAAKIXAACjHwAApCcAAKUxAACmPQAApkwA&#10;AKdcAACnbgAAp4AAAKaSAACmpgAApbgAAKXJAACk2QB3dwAAbHoAAGF/AABWhAAAS4kAAD+OAAA0&#10;kwAAKZcAAB6aAAAUnQAACaAAAACiAAAApAAAAKcAAACoAAAAqgAAAKsAAACsAAAArAMAAK0JAACv&#10;EgAAsRoAALIjAAC0LgAAtTwAALZNAAC3YAAAtnMAALWHAAC1mgAAtasAALS6AAC0yABzfwAAZ4QA&#10;AFyJAABRjwAARZQAADmaAAAungAAIqIAABimAAAMqQAAAawAAACuAAAArwAAALEAAACzAAAAtAAA&#10;ALYAAAC3AAAAuQAAALoAAAC8AwAAvgwAAMEWAADDIAAAxS0AAMg8AADKTgAAzGIAAM12AADMiQAA&#10;ypsAAMmqAADItgBuiQAAY48AAFiUAABNmgAAQKAAADSmAAAoqwAAHa8AABKyAAAGtQAAALgAAAC7&#10;AAAAvQAAAL0AAAC/AAAAwAAAAMEAAADDAAAAxQAAAMcAAADKAAAAzQAAANAFAADVEAAA2R0AANwr&#10;AADgPAAA41AAAOZlAADneAAA54kAAOiVAADonwD/AAAA/wAAAP8AAAD/AAwA/wAYAPoAJgD3ADIA&#10;9QA9APMARwDvAFEA6wBaAOgAYQDmAGcA5ABtAOIAcgDhAHYA3wB6AN4AfgDdAIMA2wCHANoAjADY&#10;AJIA1gCaANQAogDSAKwAzgC6AMkAzgDHAOYAxgD4AMYA/wDGAP8AxgD/AMcA/wD/AAAA/wAAAP8A&#10;AAD+AAcA9wAVAPAAIgDtAC4A6gA5AOcAQwDjAE0A3wBWANwAXQDaAGMA2ABpANYAbgDUAHMA0gB3&#10;ANEAewDQAIAAzgCEAMwAiQDKAI8AxwCXAMQAnwDCAKkAvwC1AL0AxwC8AN4AuwDzALsA/wC7AP8A&#10;uwD/ALsA/wD/AAAA/wAAAPwAAAD1AAMA6gARAOUAHQDgACkA2wA1ANgAPwDVAEgA0gBRAM4AWADM&#10;AF8AygBlAMgAagDFAG8AwwBzAMEAeAC/AHwAvQCBALwAhgC6AIwAuQCTALcAmwC2AKUAtACwALIA&#10;wACxANUAsADtAK8A/QCvAP8ArwD/AK8A/wD/AAAA/wAAAPMAAADnAAAA3gALANcAGQDPACQAzAAw&#10;AMkAOgDGAEMAwwBMAL8AVAC8AFoAuQBgALcAZgC2AGsAtQBvALQAcwCzAHgAsgB9ALAAggCvAIgA&#10;rgCOAKwAlwCrAKAAqQCsAKcAugCmAM0ApQDmAKQA9wCkAP8ApAD/AKQA/wD/AAAA9AAAAOcAAADZ&#10;AAAA0AAHAMcAFADCACAAvgAqALoANQC3AD4AtABHALEATgCvAFUArgBbAKwAYACrAGUAqgBqAKkA&#10;bwCoAHMApwB4AKUAfQCkAIMAowCKAKEAkwCgAJwAngCnAJwAtACbAMcAmgDeAJkA8QCZAP0AmQD/&#10;AJkA/wD2AAAA6QAAANgAAADMAAAAwgACALsADgC2ABoAsQAlAK0ALwCrADkAqQBBAKcASQClAFAA&#10;owBWAKIAWwChAGAAnwBlAJ4AagCdAG8AnAB0AJsAeQCZAH8AmACGAJcAjwCVAJgAkwCjAJIAsACQ&#10;AMEAjwDWAI4A6wCNAPgAjQD/AI0A/wDuAAAA3AAAAMsAAAC/AAAAtwAAALAABwCrABQApwAfAKQA&#10;KQChADMAnwA8AJ0ARACbAEoAmgBRAJgAVgCXAFsAlQBgAJQAZQCTAGoAkgBvAJAAdQCPAHsAjgCD&#10;AIwAiwCKAJUAiQCgAIcArQCGALwAhQDRAIQA5gCDAPQAgwD8AIIA/wDkAAAA0AEAAMACAAC0AgAA&#10;rAAAAKcAAACiAAwAnwAYAJwAIwCZAC0AlgA2AJQAPgCSAEUAkABMAI8AUgCNAFcAjABcAIsAYQCJ&#10;AGYAiABrAIcAcQCFAHgAhAB/AIIAiACBAJIAfwCdAH4AqgB9ALkAfADNAHsA4gB5APAAeQD4AHkA&#10;/QDaCQAAxQ4AALYQAACqEQAAog4AAJ0KAACbAgQAlwARAJQAHACQACcAjQAwAIsAOQCJAEAAhwFH&#10;AIYCTQCFAlIAgwJYAIIDXQCAA2IAfwNoAH4DbgB9BHUAewR9AHoEhgB4BJAAdwWcAHUFqQB0BbkA&#10;cgXMAHEH4QBwB+8AcAj4AG8I/QDQFQAAvRkAAK4aAACiGwAAmhkAAJUWAACREgAAkAkIAIwGFQCJ&#10;CCEAhgkqAIMKMwCBCzsAgAxCAH4MSAB9DU4Aew1UAHoNWQB4DV8Adw1lAHYObAB0DnMAcg98AHEQ&#10;hQBvEJAAbhCcAGwRqgBrEboAaRHOAGgS5ABnEvMAZxL7AGcS/wDJHAAAtSAAAKcjAACcIwAAkyIA&#10;AI0gAACJHAAAhxcAAIUSDgCBExsAfhQlAHwVLgB5FjYAdxY+AHYWRAB0F0oAcxdQAHEXVQBwF1sA&#10;bhdhAG0YaABrGHAAahh5AGgZggBmGY0AZRmaAGMaqABiGrgAYRrMAGAa4gBfG/IAXxv8AF4a/wDC&#10;IwAAsCYAAKEpAACWKAAAjSgAAIcnAACCJAAAfyAAAH0cCAB6HBYAdxwgAHQdKgBxHjIAbx45AG4e&#10;QABsHkYAax5MAGkfUgBnH1gAZh9eAGQfZQBjIG0AYSB2AGAggABeIYsAXSGYAFshpgBaIbYAWSHK&#10;AVgh4QFXIfEBVyH7Alch/wK8KAAAqywAAJwuAACRLgAAiC0AAIIsAAB9KgAAeScAAHcjBABzIxEA&#10;cCMcAG0kJgBqJC4AaCU1AGYlPABlJUMAYyVJAGElTgFgJVQBXiVbAV0mYgFbJmoBWiZ0AVgnfgFX&#10;J4kCVSeWAlQopAJTJ7QCUSfIAlAn3wNQJ/ADUCb6A08m/wS4LQAApjAAAJgyAACNMgAAhDIAAH4w&#10;AAB4LwAAdC0AAHEqAABtKQwAaSoYAGYqIgBjKioAYSoxAV8qOAFdKj8CWypFAloqSwJYKlECVytY&#10;AlUrXwNUK2cDUixxA1EsewNPLIcETi2UBE0togRLLbIFSizHBUks3gVJK+8FSSv6Bkkq/wa0MQAA&#10;ojQAAJU1AACJNgAAgTYAAHo0AAB0MwAAbzEAAGsvAABnLwgAYy8UAGAwHgBdMCYBWi8uAVgvNAJW&#10;LzsDVC9BBFIvRwRRL00ETy9UBU4wXAVMMGUFSzBuBkoxeQZIMYUGRzGSB0YxoAdEMbEHQzHFB0Iw&#10;3AdCMO4HQi/5B0Iv/wewNAAAnzcAAJI5AACGOQAAfTkAAHY4AABwNgAAazUAAGY0AABiNAUAXjQR&#10;AFo1GwBXNSMAVDQqAlI0MQNPMzcETTM9BUszQwZKM0oGSDRRB0c0WQdFNGIIRDVsCEM1dwhBNYMJ&#10;QDWQCT81nwk9Na8JPDXDCTs02gk8NO0JPDP4CTwz/gmtNwAAnDoAAI47AACDPQAAej0AAHM8AABt&#10;OgAAZzgAAGE4AABdOQEAWDkNAFU5FwBSOiAATzknAUw5LgNJODQERjc6BkU4QAdDOEcIQThOCUA4&#10;Vgk+OV8KPTlpCjw5dQo6OoEKOTqOCjg5nQo3Oa4KNjnCCjU52Qo1OOwKNjf3CjY3/gqpOgAAmT0A&#10;AIw+AACBPwAAdz8AAG8/AABpPgAAYjsAAF09AABXPQAAUz4JAE8+FABNPx0ASj4lAUc+KwJEPjEE&#10;QT03Bj89Pgc9PUUJOz1MCjk9VAs4Pl0LNz5nCzU+cws0Pn8KMz6NCjI+nAoyPq0JMT7BCTA92Akw&#10;POsKMDz3CzA7/QumPQAAlj8AAIlBAAB+QgAAdEIAAGxCAABlQQAAXkAAAFhBAABSQgAATkMGAEpD&#10;EQBHRBoAREQiAEJEKQE/Qy8DPEM1BTlDPAc3Q0IINUNKCTRDUgoyQ1sKMUNmCjBDcQovRH4JLkSM&#10;CS5EmwgtQ6wILEPABytD1wcrQusJK0D2CitA/QqiQQAAk0IAAIVEAAB7RQAAcUUAAGlFAABhRQAA&#10;WEUAAFJGAABNRwAASEgCAERJDQBBSRcAP0ofADxKJgE5Si0CN0kzBDRJOgUySUEHMElICC9JUAgt&#10;SVoILElkCCtKcAcqSn0HKkqLBilKmgYoSasFJ0m/BSZI1gUmR+oGJUb2CCVF/AieRAAAj0UAAIJH&#10;AAB3SAAAbkgAAGVJAABdSQAAU0oAAE1LAABHTQAAQ04AAD5PCQA6TxMAOFAcADZQJAAzUCsBMVAx&#10;Ai9QOAMtUD8FK1BGBSpQTwUoUFgFJ1BjBSZQbwQlUHwEJFCKBCNQmQMjT6oDIk++AiFO1QIgTekE&#10;IEz1BSBL/AaaRwAAi0kAAH9KAAB0SwAAakwAAGFMAABZTQAAT08AAElQAABDUgAAPVQAADdVBQAz&#10;Vg8AMVYYAC9WIAAtVygAK1cvASlXNgEnVz0CJVdEAyRXTQMiV1YCIVdhAiBXbQIfV3oBHleIAR1W&#10;mAEcVqkBG1W9ABpU1AAbU+gBG1L1AhpR/AOWSgAAh0wAAHtNAABwTgAAZk8AAF5QAABVUQAATFMA&#10;AEZVAAA/VwAAOFkAADFbAAAsXQoAKF0UACZdHAAkXiQAI14rACFeMgAgXjoAHl5CAB1eSgAbXlQA&#10;Gl5eABleagAXXncAFl6GABVdlQAUXacAE1y6ABJb0gATWecAE1j0ABRY+wGRTgAAg1AAAHdRAABs&#10;UgAAYlMAAFpUAABSVQAASVgAAEJaAAA7XAAAM14AACxhAAAkYwUAH2UOAB1lFwAbZR8AGWUmABhl&#10;LgAWZTUAFWU9ABNmRgASZlAAEGZaAA5lZgAMZXMACmWCAAlkkQAIZKIAB2O1AAZhywAHYOEACF/v&#10;AAlf9wCLUgAAflQAAHJVAABoVgAAX1cAAFdYAABOWgAARV0AAD1gAAA2YgAALmQAACZnAAAeagAA&#10;FmwHABJtEQAQbRkADW0gAAxtKAAKbTAACW04AAdtQQAGbUsABG1VAAJtYQAAbW4AAGx8AABsjAAA&#10;a50AAGuwAABpxgAAaNsAAGfpAABm8QCFVwAAeVgAAG1ZAABkWgAAXFsAAFNdAABKYAAAQWMAADhm&#10;AAAwaQAAKGsAACBuAAAYcQAAEHMCAAd1CgACdhMAAHYbAAB1IgAAdioAAHYyAAB2OwAAdUUAAHVP&#10;AAB1WwAAdWgAAHV3AAB0hgAAdJcAAHOqAAByvwAAcdcAAHDoAABv7wCAWwAAdFwAAGldAABhXgAA&#10;WGAAAE9jAABGZgAAPGoAADNtAAAqcAAAInMAABp2AAASeAAACHsAAAB8CAAAfQ8AAH0WAAB+HQAA&#10;fiQAAH4rAAB/MwAAfz0AAH5JAAB+VAAAf2EAAH5wAAB+gQAAfZIAAH2kAAB7uAAAes8AAHnkAAB5&#10;7gB6YAAAb2EAAGZiAABdYwAAU2YAAEpqAABAbgAANnIAAC12AAAkeAAAG3sAABJ+AAAKgAAAAYMA&#10;AACEAwAAhQoAAIYRAACGFwAAhx0AAIgkAACIKwAAiTUAAIlAAACITQAAiVoAAIlpAACJegAAiIwA&#10;AIeeAACGsQAAhccAAITcAACE6AB1ZQAAa2YAAGNnAABYagAATm4AAERzAAA5dwAAL3sAACV/AAAc&#10;gQAAE4QAAAmHAAABigAAAIwAAACOAAAAjwIAAI8IAACQDgAAkRUAAJEbAACSIgAAlCoAAJU1AACV&#10;QgAAlVAAAJZeAACWbwAAlYIAAJSVAACTqQAAkrwAAJHQAACQ4QBxawAAaWsAAF5vAABTcwAASXgA&#10;AD19AAAygQAAKIUAAB2JAAAUjAAACo4AAAGRAAAAlAAAAJYAAACYAAAAmQAAAJkAAACaBQAAmwsA&#10;AJwSAACdGQAAnyAAAKAqAACiNgAAoUQAAKJUAACjZQAAo3gAAKKMAACinwAAobIAAKDDAACg0QBv&#10;cAAAZHMAAFl4AABOfQAAQ4IAADeHAAArjAAAIZAAABaUAAALlwAAAZkAAACcAAAAngAAAKAAAACi&#10;AAAAowAAAKQAAAClAAAApgEAAKcHAACoDgAAqhcAAKwfAACuKgAArzcAAK9IAACxWgAAsW0AALGA&#10;AACxlAAAsKYAALC2AACwwwBqeAAAX30AAFSCAABJiAAAPI4AADGTAAAlmAAAGpwAAA6fAAADogAA&#10;AKUAAACnAAAAqQAAAKwAAACtAAAArwAAALAAAACyAAAAswAAALQAAAC2AAAAuAcAALsQAAC9GwAA&#10;vycAAMI2AADESAAAxV4AAMRzAADEhwAAxJgAAMOnAADDsgBmggAAW4gAAFCOAABElAAAN5oAACuf&#10;AAAgpAAAFagAAAisAAAArgAAALEAAAC0AAAAtQAAALcAAAC4AAAAugAAALwAAAC+AAAAvwAAAMEA&#10;AADDAAAAxgAAAMkCAADOCwAA0hgAANUmAADaNwAA3ksAAOFfAADicwAA4YYAAOCVAADfoAD/AAAA&#10;/wAAAP8AAAD/AAgA/AAVAPkAIgD1AC4A8QA6APAAQwDsAE0A6QBVAOYAXQDjAGMA3wBpANwAbgDZ&#10;AHMA1wB4ANUAfADTAIEA0gCGANAAiwDPAJEAzgCYAMwAoADKAKoAyAC3AMYAyQDEAOIAwwD2AMIA&#10;/wDCAP8AwwD/AMMA/wD/AAAA/wAAAP8AAAD5AAUA8wASAO0AHgDoACoA5QA1AOMAPwDgAEgA2QBR&#10;ANMAWADPAF8AzQBlAMsAagDKAG8AyQB0AMgAeADHAH0AxgCBAMQAhwDDAI0AwgCTAMAAmwC+AKYA&#10;vACyALsAwgC5ANoAtwDwALYA/wC2AP8AtwD/ALcA/wD/AAAA/wAAAPkAAADtAAEA5gANAN4AGwDa&#10;ACUA1gAwANAAOgDMAEMAyABMAMUAUwDDAFoAwQBgAL8AZQC+AGoAvABvALsAdAC6AHgAuQB9ALgA&#10;ggC3AIgAtQCPALQAlwCyAKAAsQCsAK8AuwCtANEArADpAKsA+wCrAP8AqwD/AKsA/wD/AAAA+AAA&#10;AOsAAADgAAAA1QAJAM4AFgDJACEAwgArAL8ANQC+AD8AuwBHALkATgC2AFUAtABbALMAYACyAGUA&#10;sABqAK8AbwCuAHMArQB4AKwAfgCrAIQAqQCKAKgAkgCnAJsApQCnAKMAtACiAMgAoADhAKAA9QCg&#10;AP8AnwD/AJ8A/wD6AAAA7QAAAN0AAADRAAAAxwAFAMAAEAC4ABwAtQAmALIAMACwADkArwBCAKwA&#10;SQCqAFAAqQBWAKcAWwCmAGAApQBlAKQAaQCjAG4AogBzAKEAeQCfAH8AngCGAJ0AjQCbAJcAmgCi&#10;AJgArwCWAMEAlQDYAJQA7wCTAPwAkwD/AJIA/wDwAAAA3gAAAM8AAADCAAAAugAAALIACwCtABYA&#10;qQAhAKcAKwClADQAowA8AKEARACfAEoAngBQAJwAVgCbAFsAmgBgAJkAZACYAGkAlgBvAJUAdACU&#10;AHoAkgCBAJAAiQCPAJIAjQCeAIwAqgCKALoAiQDQAIkA5wCIAPcAiAD/AIgA/wDmAAAA0gAAAMEA&#10;AAC2AAAArgAAAKcABQCjABEAnwAbAJ0AJQCbAC4AmQA3AJcAPgCVAEUAkwBLAJIAUQCQAFYAjwBb&#10;AI4AYACMAGUAiwBqAIoAcACJAHYAhwB9AIYAhQCFAI8AgwCaAIIApwCBALYAgADKAH8A4QB+APIA&#10;fgD8AH4A/wDZAAAAxQAAALYAAACqAAAAowAAAJ8AAACaAAoAlgAVAJQAHwCRACkAjwAxAIwAOQCL&#10;AEAAiQBGAIgATACGAFEAhQBWAIQAWwCDAGAAggBmAIEAbAB/AHIAfgB6AHwAggB7AIwAeQCXAHgA&#10;pAB3ALMAdgDFAHUA3AB0AO4AdAD4AHMA/QDOAgAAuwcAAKwKAACiCgAAmgkAAJUFAACSAAMAjwAO&#10;AIwAGQCJACIAhgAsAIQAMwCCADsAgQBBAH8ARwB+AE0AfQBSAHwAVwB6AFwAeQBiAHcAaAB2AG8A&#10;dQB3AHMAgABxAIoAcACVAG8AogBtALAAbADDAGsA2QBqAOoAagD0AGkA+gDFDQAAsxIAAKQVAACa&#10;FQAAkhQAAIwSAACJDQAAhwUGAIUBEgCBABwAfwEmAHwCLgB6AzYAeAQ9AHcEQwB2BUgAdAVOAHMG&#10;UwBxBlkAcAZfAG8GZQBtB2wAbAd1AGoHfgBoCIgAZwiUAGUIoQBkCLEAYwjDAGIJ2QBhCuoAYAr1&#10;AGAK+wC+FgAAqxoAAJ4cAACTHQAAixwAAIUbAACBFwAAfxMAAH4LCQB7ChYAdwsgAHUMKQBzDTEA&#10;cQ04AG8OPwBuDkUAbA9KAGsQUABpEFYAaBBcAGYRYwBkEWoAYxFzAGESfQBgEocAXhOUAF0ToQBb&#10;E7EAWhPEAFkT2wBYFO0AWBT4AFgU/gC3HAAApiAAAJgiAACNIwAAhSMAAH8hAAB6HwAAdxsAAHUX&#10;AwBzFBAAcBUbAG0WJABrFiwAaRY0AGcXOgBlF0EAZBdGAGIYTABhGFIAXxhYAF0ZXwBcGWcAWxlw&#10;AFkaegBYGoUAVhuSAFUboABTG68AUhvCAFEb2QBRG+wAUBv4AFAb/wGyIQAAoSUAAJQnAACIKAAA&#10;gCgAAHonAAB1JQAAcSIAAG4fAABsHAsAaRwXAGYdIABjHSgAYR0wAF8eNgBeHj0AXB5DAFseSQBZ&#10;H08AVx9VAFYfXQBVIGUAUyBuAFIheABQIYMATyGQAE4ingFMIq4BSyHBAUoh2AFJIesBSSH3Akkg&#10;/gKuJgAAnSkAAI8rAACELAAAfC0AAHUsAABwKQAAbCcAAGglAABlIwcAYiMTAF8jHABcIyQAWiQs&#10;AFgkMwBWJDkAVSQ/AFMkRQFSJEsBUCVSAU8lWgFNJmIBTCZrAUomdgFJJ4ECSCeOAkYnnAJFJ6wC&#10;RCe/AkMm1gNCJuoDQib3A0Il/gOpKgAAmS0AAIwvAACBMAAAeTAAAHEwAABsLgAAZywAAGMqAABf&#10;KQIAXCgOAFkpGABWKSEAVCkoAFEpLwFPKTUBTik7AkwpQgJKKUgCSSpPAkgqVwNGKl8DRStpA0Mr&#10;cwNCLH8EQSyMBD8smwQ+LKsEPSy+BDsr1AQ7K+kFPCr2BTwq/QWmLgAAljAAAIkyAAB+MwAAdTMA&#10;AG4zAABoMgAAYy8AAF4uAABaLgAAVi4KAFMuFQBQLh0ATS4lAEsuKwFJLjECRi44A0UuPgNDLkUE&#10;Qi5MBEAvVAU/L10FPjBmBTwwcQU7MH0FOTGKBTgwmQY3MKkGNjC8BjUw0wY1L+gGNS71BjUu/Aai&#10;MQAAkzMAAIY1AAB7NgAAcjYAAGs2AABkNQAAXzIAAFoyAABVMwAAUTMHAE0zEQBKMxoASDMiAEUz&#10;KAFCMy4CPzI0Az4yOwQ8M0IFOzNKBjozUgY4NFoGNzRkBjU1bwY0NXwGMzWJBjI1mAYxNagGMDS7&#10;Bi800QYvM+cGLzP0BzAy/AefMwAAkDYAAIM4AAB4OQAAbzkAAGc5AABgOAAAWzYAAFU2AABQNwAA&#10;SzgDAEg4DQBFOBcAQjgfAD84JgE8OCwCOjgyAzg4OAQ2OD8FNThHBjM4TwcyOVgHMTliBzA5bgcu&#10;OnoGLTqIBi06lwYsOqcGKzm6BSo50AUqOOYGKjf0Byo2+wecNgAAjTkAAIA7AAB1PAAAbDwAAGQ8&#10;AABdPAAAVjsAAFA7AABLPAAARj0AAEI9CgA/PhQAPD4cADk+IwA3PioBNT4wAjI+NgQxPj0FLz5F&#10;Bi4+TQYsPlYGKz9hBio/bAYpP3kFKD+HBSc/lgQnP6YEJj+5BCU+0AMkPeUEJDzzBiQ7+waZOQAA&#10;ijwAAH09AAByPgAAaT8AAGE/AABZPwAAUj8AAEpAAABFQQAAQUIAADxDBgA4RBAANkQZADREIAAy&#10;RCcAL0QuAS1ENAIrRDsDKkRDBChESwQnRVUEJkVfBCVFawQkRXgDI0WFAyJFlQIhRaUCIUS4AiBE&#10;zwIfQ+UCH0LyBB9B+gWVPAAAhj8AAHpAAABvQQAAZUIAAF1CAABWQwAATkMAAEVFAABARgAAO0gA&#10;ADZJAgAySQwAL0oWAC1KHgArSyUAKUsrACdLMgElSzkCJEtBAiJLSgIhS1MCIEtdAh9LaQEeTHYB&#10;HUuEARxLkwEbS6QAG0q3ABpJzQAaSOQBGkfyAhpG+gORQAAAgkIAAHZEAABrRQAAYkUAAFpGAABS&#10;RgAASkcAAEJJAAA8SwAANk0AADBOAAAsUAgAKFESACZRGgAkUSEAIlEoACBSLwAfUjcAHVI/ABxS&#10;RwAbUlEAGVJbABhSZwAXUnQAFlKCABVRkQAUUaIAE1C1ABJPzAASTuIAE03xABRN+QGNRAAAf0YA&#10;AHJHAABnSAAAXkkAAFZJAABPSgAAR0wAAD9OAAA5UAAAMlIAACxUAAAkVgQAH1cNAB1YFgAbWB0A&#10;GlgkABhYLAAXWDMAFVk7ABRZRAASWU0AEFlYAA5ZYwANWHAAC1h+AApYjgAJV58ACFaxAAhVxwAI&#10;VN0ACVPtAApT9gCISAAAekkAAG5LAABjSwAAW0wAAFNNAABMTgAARFAAADtTAAA1VQAALlcAACdZ&#10;AAAfXAAAF18HABNgEQARYBgAD2AgAA1gJwAMYC8ACmA3AAlgPwAHYEkABWBTAARgXwACX2sAAF96&#10;AABfiQAAXpkAAF2sAABcwQAAW9gAAFroAABZ8ACCTAAAdU0AAGlOAABfTwAAV1AAAFBRAABIUgAA&#10;QFUAADdYAAAwWwAAKF0AACFgAAAZYwAAEmUCAAloCwAFZxQAA2cbAAFnIgAAZyoAAGcxAABnOgAA&#10;Z0QAAGdOAABnWgAAZ2YAAGZ1AABmhAAAZpQAAGWnAABkuwAAY9MAAGLmAABh7gB9UAAAcFIAAGVS&#10;AABcUwAAVVQAAE1VAABEWAAAO1wAADJfAAAqYgAAImQAABpnAAATagAACmwAAANuCAAAbxAAAG8W&#10;AABvHQAAcCQAAHArAABwNAAAcD0AAHBIAABwVAAAcGAAAG9vAABvfwAAbo8AAG2hAABttQAAbM0A&#10;AGrjAABq7gB3VQAAa1YAAGFXAABZVwAAUVkAAEhcAAA/XwAANWMAACxmAAAkaQAAHGwAABRvAAAM&#10;cQAABHQAAAB2BQAAdgsAAHcSAAB3GAAAeB4AAHklAAB5LQAAeTYAAHlBAAB5TQAAeVoAAHloAAB4&#10;eAAAeIoAAHecAAB3rwAAdcYAAHXcAAB06gBxWgAAZlsAAF5bAABWXAAATV8AAENjAAA5ZwAAL2sA&#10;ACZvAAAdcgAAFXUAAAx3AAAEegAAAHwAAAB+AQAAfgcAAH8MAACAEwAAgRkAAIIfAACCJgAAhC0A&#10;AIQ5AACDRQAAg1MAAIRhAACEcQAAg4MAAIKWAACBqgAAgb4AAIDVAAB/5QBsXwAAY18AAFtgAABR&#10;YwAAR2gAAD1sAAAycAAAKHQAAB94AAAWewAADH4AAASAAAAAgwAAAIUAAACHAAAAiAEAAIkGAACJ&#10;DAAAihIAAIsYAACMHgAAjiUAAI8vAACPPAAAj0oAAJBZAACQaAAAkHsAAI+PAACOowAAjbcAAIzL&#10;AACM2wBpZAAAYWQAAFZoAABMbAAAQXEAADZ2AAAregAAIX8AABeCAAAMhQAAA4cAAACKAAAAjgAA&#10;AJAAAACSAAAAkwAAAJQAAACVAQAAlgcAAJcNAACYFAAAmhsAAJwiAACeLgAAnj0AAJ5MAACfXQAA&#10;n28AAJ+DAACemAAAnawAAJy+AACbzQBnaQAAXG0AAFFxAABGdgAAOnwAAC+BAAAkhQAAGIkAAA2N&#10;AAADkAAAAJMAAACWAAAAmAAAAJsAAACcAAAAngAAAJ8AAACgAAAAoQAAAKICAACkCQAApREAAKgY&#10;AACqIgAArDAAAKxAAACtUQAArmQAAK55AACtjgAArKEAAKyxAACsvwBicQAAV3YAAEx8AABAgQAA&#10;NIcAACiNAAAckQAAEZYAAAWZAAAAnAAAAJ8AAAChAAAApAAAAKYAAACnAAAAqQAAAKoAAACrAAAA&#10;rQAAAK0AAACvAAAAsQUAALMOAAC3FwAAuSMAALsyAAC8RQAAvVkAAL5uAAC/gQAAv5QAAL+kAAC+&#10;rwBdewAAUoEAAEeHAAA6jgAALpQAACKZAAAXngAACqIAAAClAAAAqAAAAKoAAACtAAAArwAAALIA&#10;AACzAAAAtQAAALcAAAC5AAAAugAAALwAAAC+AAAAwAAAAMMAAADJBgAAzBMAAM8gAADTMQAA10UA&#10;ANlcAADYcwAA1oYAANiVAADYoAD/AAAA/wAAAP8AAAD/AAYA+gASAPUAHwDyACoA7gA1AOgAPwDl&#10;AEgA4QBQAN4AWADbAF4A2QBkANcAaQDVAG4A0wBzANIAeADRAH0A0ACCAM4AhwDNAI0AywCUAMoA&#10;nQDIAKcAxwCzAMUAxwDDAN8AwQD1AL8A/wC+AP8AvgD/AL8A/wD/AAAA/wAAAPwAAAD2AAIA7gAQ&#10;AOkAGwDiACYA3AAxANoAOwDYAEMA1ABMANEAUwDOAFoAywBfAMkAZQDHAGoAxgBuAMQAcwDDAHgA&#10;wgB9AMEAgwC/AIkAvgCQAL0AmAC7AKIAugCtALgAvwC2ANYAtQDvALMA/wCyAP8AsgD/ALMA/wD/&#10;AAAA/gAAAPIAAADoAAAA4AAKANgAFwDPACEAzAAsAMoANgDJAD8AxQBHAMIATgC/AFUAvQBaALwA&#10;YAC6AGUAuQBpALcAbgC2AHMAtQB4ALQAfgCzAIQAsQCLALAAkwCvAJ0ArQCoAKwAtwCqAMwAqQDn&#10;AKcA+gCnAP8ApwD/AKcA/wD/AAAA8QAAAOUAAADZAAAAzwAGAMUAEgDAAB0AvQAnALsAMQC5ADoA&#10;twBCALQASQCyAE8AsABVAK8AWgCtAF8ArABkAKsAaQCqAG4AqABzAKcAeQCmAH8ApACGAKMAjgCh&#10;AJcAoACiAJ4AsACdAMMAnADeAJsA8wCaAP8AmgD/AJoA/wD0AAAA4wAAANQAAADIAAAAvQACALcA&#10;DQCyABgArwAiAK0AKwCrADQAqgA9AKgARACmAEoApABQAKIAVQCgAFoAnwBfAJ0AZACcAGkAmwBu&#10;AJoAdACZAHoAlwCBAJYAiQCVAJIAkwCdAJIAqwCQALsAjwDUAI4A7ACOAPwAjgD/AI4A/wDmAAAA&#10;1QAAAMUAAAC6AAAAsAAAAKoACACmABMAowAdAKEAJwCfAC8AnAA3AJoAPgCYAEUAlwBLAJUAUACU&#10;AFUAkwBaAJIAXgCRAGMAkABpAI4AbwCNAHUAjAB9AIsAhQCJAI4AiACZAIcApgCFALUAhADKAIQA&#10;5ACDAPYAgwD/AIMA/wDbAAAAxgAAALgAAACtAAAApgAAAKAAAgCbAA0AmAAYAJUAIQCTACoAkQAy&#10;AI8AOQCOAEAAjABGAIsASwCKAFAAiQBVAIcAWgCGAF8AhQBkAIQAagCDAHEAggB4AIAAgQB/AIoA&#10;fQCVAHwAogB7ALAAegDDAHkA3QB5AO8AeQD8AHkA/wDOAAAAvAAAAK0AAACiAAAAmwAAAJYAAACS&#10;AAcAjgASAIsAHACJACQAhwAtAIYANACEADsAgwBBAIEARgCAAEsAfwBQAH4AVQB9AFoAewBgAHoA&#10;ZgB5AGwAeAB0AHYAfQB1AIYAcwCRAHIAngBxAKwAcAC+AG8A1QBvAOsAbgD4AG4A/wDEAAAAsQIA&#10;AKQEAACZBQAAkQQAAIwBAACJAAEAhgALAIMAFQCBAB8AfwAnAH0ALwB7ADYAegA8AHgAQgB3AEcA&#10;dgBMAHQAUQBzAFYAcgBcAHEAYgBvAGkAbgBxAGwAegBrAIQAaQCPAGgAmwBnAKkAZgC7AGUA0QBl&#10;AOcAZADzAGMA+QC7BgAAqQsAAJwOAACREAAAiRAAAIQNAACACAAAfwIEAHwADgB6ABgAdwAhAHUA&#10;KQBzADEAcQA3AHAAPQBuAEMAbQBIAGwATQBqAFMAaQBYAGcAXwBmAGYAZABuAGMAdwBiAIIAYAGN&#10;AF8BmgBdAagAXAG6AFwBzwBbAuMAWgLvAFoD9gCzDwAAohQAAJUWAACKGAAAghgAAHwWAAB5EwAA&#10;dg4AAHUHBwBzAxIAcAMcAG0EJABrBSwAaQUzAGcGOQBmBj8AZQdEAGMHSgBiCFAAYAhWAF8JXABd&#10;CWQAXAlsAFoKdgBZCoEAVwuNAFYLmgBVC6kAVAu7AFIL0ABSC+QAUgzxAFEM+QCtFgAAnRoAAI8c&#10;AACEHgAAfR4AAHYdAAByGgAAbxcAAG0SAABsDAsAaQwWAGYNHwBkDicAYg4uAGAONQBeDzsAXRBB&#10;AFwQRwBaEU0AWRFTAFcSWgBVEmEAVBNqAFITdABRFIAATxSMAE4UmQBNFakASxW7AEoU0QBKFOYA&#10;ShT0AEoU+wCoGwAAmB4AAIoiAACAIwAAeCMAAHEiAABsIAAAaB0AAGYaAABkFgUAYhURAF8WGgBc&#10;FiMAWhYqAFgXMABXFzcAVRc9AFQYQwBSGEkAURhQAE8ZVwBOGV8ATBpoAEsacgBJG34ASBuKAEcc&#10;mABFHKcARBy5AEMbzwBCG+UAQhv0AEMa/AGjHwAAlCIAAIYlAAB8JwAAdCcAAG0nAABnJQAAYyIA&#10;AGAgAABdHQEAWhwMAFgcFgBVHB8AUx0mAFEdLQBPHTMATh45AEwePwBLHkYASR5NAEgfVABGH1wA&#10;RSBmAEQhcABCIXwAQSGIAD8ilgE+IqYBPSG4ATwhzgE7IeQBOyDzATsg/AKgIwAAkCYAAIMoAAB5&#10;KgAAcCsAAGkrAABjKQAAXicAAFslAABXIgAAVCIIAFEiEwBPIhsATCIiAEojKQBIIzAARyM2AEUj&#10;PABDI0MBQiRKAUEkUQE/JVoBPiVjATwmbgE7JnoCOSeHAjgnlQI3J6UCNia3AjUmzAI0JeMCNCXy&#10;AzUk+wOcJgAAjSkAAIArAAB2LQAAbS4AAGUuAABfLQAAWisAAFYoAABSJwAATigEAEsnDgBJJxcA&#10;RigfAEQoJgBBKCwAPygyAT0oOAE8KD8COylHAjopTwI4KlcCNyphAzUrbAM0K3gDMyuFAzIrkwMx&#10;K6MDLyu1Ay4rywMuKuIDLinxBC8p+gSZKQAAiiwAAH0uAABzMAAAajEAAGIxAABbMAAAVi8AAFIs&#10;AABNLAAASS0BAEUtCgBCLRQAQC0cAD0tIgA6LSkBOCwvATYtNQI1LTwCNC5EAzMuTAMyL1UDMC9f&#10;BC8wagQuMHYELTCEAywwkgMrMKIDKjC0AykvygMoL+EDKS7wBCkt+gSWLAAAhy8AAHsxAABwMwAA&#10;ZzMAAF80AABYMwAAUjIAAE0wAABIMQAARDIAAEAyBwA8MhEAOTIZADcyIAA1MiYAMjIsATEzMwIv&#10;MzoDLjNCAy00SgQrNFMEKjRdBCk1aAMoNXUDJzWCAyY1kQMlNaEDJDWzAiM0yQIjNOACIzPwBCMy&#10;+QSTLwAAhDIAAHg0AABtNQAAZDYAAFw2AABVNgAATjYAAEg1AABDNgAAPjcAADo3AwA2OA0AMzgW&#10;ADE4HQAvOCQALTgqASs5MQEpOTgCKDlAAyc5SAMmOVEDJDpbAyM6ZwIiOnMCITuBAiE6kAIgOqAB&#10;HzqyAR45yAEeOd8BHTfvAh03+QOPMgAAgTUAAHU3AABqOAAAYDkAAFg5AABROQAASzkAAEQ6AAA9&#10;OwAAODwAADQ9AAAwPQkALT4TACs+GgApPiEAJz8oACU/LwEkPzYBIj8+ASE/RgEgQE8BH0BaAR5A&#10;ZQEdQHIBHECAARtAjwAaQJ8AGT+xABg+xwAYPt4AGD3vARk8+AKMNgAAfjgAAHE6AABmOwAAXTwA&#10;AFU8AABOPAAARz0AAEA+AAA5QAAANEEAAC5CAAAqQwYAJ0QPACRFFwAiRR4AIUUlAB9FLAAeRjMA&#10;HEY7ABtGRAAZRk0AGEZXABdGYwAWRnAAFUZ+ABRGjQATRZ4AEkWwABFExQARQ90AEkLuABNB+AGI&#10;OQAAejwAAG49AABjPgAAWj8AAFI/AABLQAAAREAAADxDAAA2RAAAMEUAACtHAAAkSQIAIEoLAB1L&#10;FAAbTBsAGUwiABdMKQAWTDAAFUw4ABNMQQASTEoAEExVAA5MYAANTG0AC0x7AApMigAJS5oACEqs&#10;AAdKwQAISdgACUjqAApH9QCDPQAAdj8AAGpBAABfQgAAVkIAAE5DAABIQwAAQUQAADlHAAAySQAA&#10;LUoAACZMAAAfTwAAGVEHABRSDwASUxcAEFMeAA5TJQAMUy0AC1M0AAlTPQAHU0YABlNRAARTXAAD&#10;U2gAAVJ2AABShgAAUZYAAFGoAABQvAAAT9MAAE7lAAFN7wB/QQAAcUMAAGVEAABbRQAAU0YAAExG&#10;AABFRwAAPkkAADZLAAAvTgAAKFAAACFSAAAaVAAAE1cCAAtaCgAHWhMABVoaAANaIQACWikAAFow&#10;AABaOQAAWkIAAFpMAABZVwAAWWQAAFlyAABZgQAAWJEAAFijAABXtwAAVs8AAFXjAABU7QB5RQAA&#10;bEcAAGFIAABYSQAAUEkAAElKAABCSwAAOk4AADJRAAAqVAAAI1YAABtZAAAVWwAADF4BAAVgCAAA&#10;YQ8AAGEWAABiHQAAYiQAAGIrAABhMwAAYT0AAGFHAABhUwAAYV8AAGFtAABgfAAAYI0AAF+fAABe&#10;sgAAXckAAFzgAABc7QB0SgAAZ0sAAF1MAABUTAAATU0AAEZOAAA9UQAANVQAACxYAAAlWgAAHV0A&#10;ABVgAAANYwAABmUAAABnBgAAaAwAAGgTAABpGQAAah8AAGomAABqLgAAajcAAGpBAABqTQAAalkA&#10;AGpnAABpdwAAaIgAAGiaAABnrQAAZsMAAGbbAABl6gBuTwAAYlAAAFlQAABSUAAASlEAAEFVAAA4&#10;WAAAL1wAACZfAAAeYgAAFmUAAA5oAAAGagAAAG0AAABvAgAAbwgAAHAOAABxFAAAchoAAHMgAABz&#10;JwAAdDAAAHQ6AAB0RgAAc1MAAHNhAABzcQAAcoIAAHGVAABwqAAAcLwAAHDUAABv5gBoUwAAXlQA&#10;AFZUAABPVQAARlgAADxcAAAyYAAAKWQAAB9oAAAXawAADW4AAAZxAAAAcwAAAHYAAAB3AAAAeAMA&#10;AHkIAAB6DgAAexQAAHwaAAB9IAAAfigAAIAxAAB/PQAAf0sAAH9ZAAB/aQAAfnsAAH2OAAB8ogAA&#10;e7YAAHvMAAB73gBjWAAAW1kAAFRZAABKXAAAQGEAADVlAAAsagAAIW0AABhxAAAOdQAABXgAAAB6&#10;AAAAfQAAAH8AAACBAAAAggAAAIMCAACEBwAAhQwAAIYSAACIGQAAiSAAAIsnAACMMwAAi0IAAItR&#10;AACLYQAAjHMAAIqGAACKmwAAiK8AAIjEAACH1gBgXQAAWV4AAE9hAABEZQAAOWoAAC9vAAAkdAAA&#10;GXgAAA58AAAFfwAAAIIAAACEAAAAhwAAAIkAAACLAAAAjAAAAI0AAACPAAAAkAUAAJEKAACSEAAA&#10;lBcAAJYfAACYKAAAmTcAAJhIAACZWAAAmmkAAJl9AACYkwAAmKgAAJa7AACWzgBfYgAAVGYAAElq&#10;AAA+cAAAMnUAACd6AAAcfwAAEYMAAAWHAAAAigAAAIwAAACPAAAAkwAAAJUAAACXAAAAmQAAAJoA&#10;AACbAAAAnQAAAJ4AAACgBAAAoQoAAKQTAACnGgAAqScAAKk4AACpSgAAq1wAAKxwAACrhQAAqpoA&#10;AKisAACovABaawAAT28AAER1AAA4ewAALIEAACCGAAAUiwAACI4AAACTAAAAlgAAAJkAAACcAAAA&#10;ngAAAKEAAACjAAAApAAAAKYAAACnAAAAqQAAAKkAAACrAAAArQAAALAHAACzEAAAthwAALkqAAC5&#10;PQAAu1AAALxlAAC8egAAu48AALqgAAC6rQBVdAAASnoAAD6BAAAyhwAAJY0AABmTAAAMmAAAAJsA&#10;AACfAAAAogAAAKUAAACoAAAAqgAAAKwAAACuAAAArwAAALEAAACzAAAAtAAAALYAAAC3AAAAuQAA&#10;ALwAAADABgAAxREAAMkeAADLLgAAzUQAAM9aAADRbwAA0YIAANKSAADSnwD/AAAA/wAAAP8AAAD9&#10;AAMA+AAQAO8AGgDrACYA6gAwAOgAOgDlAEMA4QBLAN4AUwDbAFkA2QBfANYAZADUAGkA0wBuANEA&#10;cgDPAHcAzgB9AMwAgwDKAIkAyQCRAMcAmQDGAKQAxACwAMIAwgDBANwAvwD2AL4A/wC9AP8AvAD/&#10;ALsA/wD/AAAA/wAAAPsAAADyAAAA6QALAOEAGADdACEA2wAsANkANgDXAD8A0wBHAM8ATgDMAFQA&#10;ygBaAMgAXwDGAGQAxABpAMMAbQDBAHIAvwB4ALwAfgC6AIQAuQCMALcAlAC1AJ4AtACqALIAugCx&#10;ANAAsADuALAA/wCwAP8ArwD/AK8A/wD/AAAA+AAAAO0AAADkAAAA1gAHANAAEwDMAB4AyQAnAMcA&#10;MQDGADoAwwBCAL8ASQC7AE8AuABVALYAWgC0AF8AsgBkALEAaACwAG0ArgBzAK0AeQCsAH8AqgCH&#10;AKkAjwCoAJkApgClAKUAswCkAMcAowDlAKIA+gChAP8AoQD/AKEA/wD5AAAA6wAAAN4AAADPAAAA&#10;xQADAL8ADgC7ABkAuQAjALYALACzADUAsAA9AK0ARACrAEoAqQBQAKgAVQCnAFoApQBeAKQAYwCj&#10;AGgAogBtAKEAcwCfAHoAngCBAJ0AigCcAJQAmgCfAJkArACYAL4AlwDbAJYA8wCVAP8AlQD/AJUA&#10;/wDrAAAA2wAAAMwAAAC+AAAAtgAAALAACQCsABQAqQAeAKUAJwCkAC8AowA4AKEAPwCfAEUAnQBL&#10;AJwAUACaAFQAmQBZAJgAXgCXAGMAlQBoAJQAbgCTAHQAkQB8AJAAhACPAI4AjgCaAIwApwCLALcA&#10;igDQAIoA6wCJAP0AiQD/AIkA/wDeAAAAywAAALsAAACxAAAAqQAAAKMABACeAA8AmwAZAJkAIgCX&#10;ACsAlgAyAJUAOgCTAEAAkQBGAI8ASwCOAFAAjQBUAIwAWQCLAF4AiQBjAIgAaQCHAG8AhgB3AIQA&#10;fwCEAIkAggCVAIEAogCAALEAfwDHAH4A4gB+APUAfgD/AH4A/wDPAAAAvQAAAK8AAAClAAAAngAA&#10;AJgAAACTAAoAkAAUAI0AHQCLACUAigAtAIkANACIADsAhgBBAIUARgCDAEsAggBQAIEAVACAAFkA&#10;fwBeAH4AZAB8AGsAewByAHkAegB5AIUAeACQAHYAnQB1AKwAdAC/AHMA2ABzAO4AcwD9AHMA/wDE&#10;AAAAsQAAAKQAAACaAAAAkgAAAI0AAACJAAQAhgAOAIQAGACCACAAgAAoAH8ALwB+ADYAfAA8AHsA&#10;QQB6AEYAeABLAHcAUAB2AFUAdQBaAHMAYAByAGYAcABuAG8AdgBuAIEAbQCMAGwAmQBqAKgAaQC5&#10;AGkAzwBoAOkAaAD3AGgA/wC5AAAAqAAAAJsAAACQAgAAiQAAAIQAAACBAAAAfgAIAHsAEgB5ABoA&#10;dwAjAHUAKgB0ADEAcwA3AHEAPABwAEIAbwBHAG0ASwBsAFEAawBWAGkAXABoAGMAZgBqAGUAcwBk&#10;AH4AYwCJAGEAlgBgAKQAXwC0AF8AygBeAOIAXgDzAF4A/ACwAQAAoAYAAJMJAACICwAAgQoAAHsI&#10;AAB4BAAAdgADAHMADABxABUAbwAdAG0AJQBrACwAagAyAGgAOABnAD0AZQBCAGQARwBjAE0AYQBS&#10;AGAAWQBfAF8AXQBnAFwAcQBbAHsAWQCHAFgAkwBXAKIAVgCyAFUAxgBVAN4AVQDuAFQA9gCpCQAA&#10;mg0AAIsSAACCEwAAehMAAHQRAABwDQAAbQkAAGwDBgBqAA4AaAAXAGUAHwBjACcAYQAtAGAAMwBe&#10;ADkAXQA+AFwARABaAUkAWQFPAFgCVgBWAl0AVQNlAFMDbwBSBHkAUQSFAE8EkgBOBKEATQSxAEwE&#10;xQBMA9oASwTqAEsE8wCjEAAAlBQAAIYXAAB8GQAAdBkAAG0YAABpFgAAZhIAAGQOAABjCAgAYQUS&#10;AF4GGgBcByIAWgcpAFgHLwBXBzUAVQg6AFQIQABTCUYAUQlMAFAKUwBOClsATQtkAEsLbgBKDHkA&#10;SA2FAEcNkwBFDaIARA2zAEMMxgBDDNwAQgzsAEMM9QCeFQAAjhkAAIIcAAB4HQAAbx4AAGgdAABj&#10;HAAAXxkAAF0WAABbEgIAWg4LAFcNFQBVDh0AUw8kAFEQKwBQEDEAThA3AE0RPQBLEUMAShJKAEgS&#10;UQBHE1kARRNiAEQUbABCFXgAQRWEAD8VkgA+FaEAPBWyADsVxwA6FN0AOxTvADsU+ACaGAAAih4A&#10;AH4gAAB0IQAAayIAAGQiAABeIAAAWh4AAFcbAABVGQAAUxYGAFEVEABOFhkATBYgAEoWJwBIFy0A&#10;RhczAEUXOQBDGEAAQhhHAEEZTgA/GVYAPRpgADwaagA6G3YAORuDADgckAA2HKAANRuxADQbxQAz&#10;GtwANBruADQa+ACWHAAAhyEAAHsjAABwJQAAZyUAAGAlAABaJAAAVSIAAFIgAABPHQAATBwCAEoc&#10;DABHHBUARRwcAEMcIwBBHCoAPxwwAD0dNgA8HT0AOx5EADkfTAA4H1QANh9eADUgaAA0IXQAMiGB&#10;ADEhjwAwIZ8BLyGwAS0gxAEtINsBLR/tAS4f+AGTHwAAhCMAAHgmAABtKAAAZCgAAFwoAABWKAAA&#10;USYAAE0kAABKIgAARyEAAEMhCABBIREAPiEZADwhIAA5ISYANyIsADYiMwA0IjoAMyNBATIkSQEx&#10;JFIBMCVbAS4lZgEtJnIBLCZ/ASomjgEpJp0BKCWvASclwwEmJdoBJyTsAScj9wKQIgAAgSYAAHUp&#10;AABqKwAAYSsAAFkrAABTKwAATSoAAEkoAABFJgAAQScAAD0nBAA6Jw0ANycVADUnHAAzJyMAMCcp&#10;AC8nMAAuKDcBLSg+ASwpRwEqKVABKSpaASgqZAEnK3EBJSt+ASQrjAEjK5wBIiquASEqwgEhKdkB&#10;ISnrASEo9wKMJQAAfikAAHIrAABnLQAAXi4AAFYuAABQLgAASi0AAEUsAABAKwAAOywAADcsAQA0&#10;LAkAMSwSAC8sGQAtLSAAKy0nACktLQAoLTQBJi48ASUuRQEkL04BIy9YASIvYwEhMG8BIDB9AR8w&#10;iwEeMJsBHS+tABwvwQAbLtgAHC3rARwt9gKJKQAAeywAAG8uAABkMAAAWzEAAFMxAABMMQAARzAA&#10;AEEwAAA7MAAANjEAADIxAAAuMgYAKzIPACkyFwAnMx4AJTMkACMzKwAiNDIAIDQ6AR80QgEeNEwB&#10;HTVWARw1YQAbNW4AGjV7ABk1igAYNZoAFzSsABY0wAAVM9cAFjLqABcy9gGGLAAAeC8AAGwxAABh&#10;MgAAWDMAAFAzAABJMwAAQzMAAD00AAA2NQAAMDYAACw3AAApNwMAJTgLACI4FAAgORsAHzkiAB05&#10;KQAcOjAAGjo3ABk6QAAYOkoAFzpUABU6XwAUO2wAEzt6ABI7iAAROpkADzqqAA45vwANONUAEDfp&#10;ABE39QCCLwAAdTIAAGk0AABeNQAAVTYAAE02AABGNgAAQDcAADo3AAAyOQAALToAACg7AAAjPQAA&#10;Hz4IABw/EQAaPxgAGD8fABZAJgAVQC0AE0A1ABJAPQARQEcADkBRAA1AXAAMQGkACkF3AAlAhQAI&#10;QJUABz+nAAY+ugAGPdAABz3kAAk88QB/MwAAcTUAAGU3AABbOAAAUTkAAEo5AABDOQAAPToAADc7&#10;AAAvPQAAKj4AACVAAAAfQgAAGUQFABRFDAASRhUAEEYcAA1GIwAMRioACkYxAAlGOgAHRkMABkZN&#10;AARGWAADRmUAAkZzAABGggAARpIAAEWjAABEtgAAQ80AAELgAABC7QB7NwAAbTkAAGE6AABXOwAA&#10;TjwAAEc8AABAPQAAOj0AADQ/AAAsQQAAJkMAACBFAAAbRwAAFEkBAAxMCQAITRIABk0ZAARNIAAC&#10;TSYAAU0uAABNNgAATT8AAE1JAABNVQAATWEAAE1vAABNfgAATI4AAEugAABKswAASckAAEjgAABI&#10;6wB2OwAAaD0AAF0+AABTPwAASz8AAERAAAA+QAAAN0EAADBEAAApRgAAIkgAABxLAAAWTQAADk8A&#10;AAdSCAABUw4AAFQVAABUHAAAVCMAAFQqAABUMgAAVDsAAFRFAABUUQAAU10AAFNqAABTegAAU4oA&#10;AFKcAABRrwAAUMUAAE/dAABO7ABwPwAAZEEAAFlCAABPQgAASEMAAEJDAAA7RAAAM0cAACxJAAAk&#10;TAAAHU8AABZRAAAQUwAACFYAAAFZBgAAWQwAAFoSAABbGAAAWx4AAFwlAABcLQAAXDYAAFxAAABb&#10;SwAAW1gAAFtmAABbdQAAW4YAAFqYAABZqwAAWMAAAFfZAABW6gBrQwAAX0UAAFVFAABMRgAARkYA&#10;AD9HAAA3SgAAL00AACdQAAAfUwAAF1YAABBYAAAIWwAAAV4AAABgBAAAYAkAAGEOAABiFQAAYxoA&#10;AGQhAABkKAAAZDAAAGQ6AABkRgAAZFMAAGRgAABkcAAAY4EAAGKTAABhpwAAYLwAAGDTAABf5wBl&#10;SAAAWkkAAFFJAABKSQAAQ0oAADpNAAAyUQAAKVQAACFYAAAYWwAAEF4AAAlhAAABYwAAAGYAAABo&#10;AAAAaQUAAGoKAABrEAAAbBUAAG0bAABuIgAAbykAAG8zAABvPwAAb0wAAG5aAABuaQAAbXsAAGyN&#10;AABroQAAarYAAGrNAABp4QBfTQAAVk0AAE9NAABITgAAPlEAADVVAAAsWQAAIl0AABlhAAAQZAAA&#10;CGcAAAFqAAAAbAAAAG8AAABwAAAAcgAAAHMFAAB0CgAAdQ8AAHYVAAB4GwAAeSMAAHorAAB6NwAA&#10;ekQAAHpTAAB5YgAAeXQAAHeHAAB2mwAAda8AAHXFAAB02wBbUgAAVFIAAE1SAABDVQAAOVoAAC9e&#10;AAAkYgAAGmcAABFrAAAGbgAAAHEAAAB0AAAAdwAAAHkAAAB7AAAAfAAAAH0AAAB/AgAAgAcAAIEM&#10;AACDEwAAhRoAAIciAACJKwAAiDkAAIdJAACHWQAAh2sAAIZ/AACFkwAAhKgAAIO8AACC0QBYVgAA&#10;UlcAAEhaAAA9XgAAMmQAACdpAAAcbQAAEnIAAAZ2AAAAeQAAAHwAAAB/AAAAgQAAAIQAAACFAAAA&#10;hwAAAIgAAACKAAAAiwAAAI0EAACOCgAAkBEAAJIZAACVIQAAly4AAJY+AACVUAAAlWIAAJV1AACU&#10;igAAk58AAJK0AACRxgBXWwAATV8AAEJkAAA2aQAAK28AAB90AAAUeQAACH0AAACBAAAAhAAAAIcA&#10;AACKAAAAjAAAAI8AAACRAAAAkgAAAJQAAACVAAAAlwAAAJgAAACaAQAAnAcAAJ8PAAChGAAApSIA&#10;AKYyAACkRgAApVgAAKZrAACmgAAApJYAAKOqAACjvQBSZAAAR2kAADxvAAAwdQAAJHsAABeAAAAL&#10;hQAAAIkAAACMAAAAjwAAAJMAAACWAAAAmgAAAJwAAACeAAAAoAAAAKIAAACjAAAApQAAAKYAAACo&#10;AAAAqgAAAK0BAACwCgAAtRMAALgiAAC4NAAAuEgAALpcAAC7cQAAuoYAALmaAAC4qgBNbgAAQXQA&#10;ADV6AAApgQAAHYcAABCMAAADkQAAAJUAAACZAAAAnQAAAKAAAACjAAAApgAAAKgAAACqAAAArAAA&#10;AK0AAACvAAAAsQAAALMAAAC0AAAAtgAAALkAAAC9AAAAwwcAAMgWAADMJgAAyzsAAM5RAADQZgAA&#10;z3wAAM2OAADNnQD/AAAA/wAAAP8AAAD8AAAA8gAMAO8AFwDrACEA6gAsAOkANgDnAD8A4QBHANsA&#10;TQDVAFMA0gBZANAAXwDOAGMAzABoAMsAbQDJAHIAxwB4AMYAfgDEAIQAwgCMAMAAlgC+AKIAvQCv&#10;ALsAwQC6ANwAuAD1ALcA/wC2AP8AtQD/ALEA/wD/AAAA/wAAAPcAAADqAAAA5AAIAN8AFADcAB4A&#10;2gAnANQAMQDPADoAywBCAMgASQDFAE8AwwBVAMEAWgC/AF4AvQBjALwAaAC6AG0AuQByALcAeAC2&#10;AH8AtACHALIAkACwAJsAsACpAK4AuQCtANIAqwDuAKsA/wCqAP8AqgD/AKcA/wD/AAAA8wAAAOoA&#10;AADaAAAA0gAEAMwADwDJABoAwQAjAL8ALAC+ADUAvAA9ALgARAC2AEsAtABQALIAVQCwAFoArgBe&#10;AK0AYwCrAGgAqgBtAKgAcwCnAHoApQCBAKQAigCiAJUAogCiAKAAsQCfAMcAngDlAJ0A+wCdAP8A&#10;nQD/AJ0A/wDzAAAA5QAAANMAAADIAAAAwAAAALsACgCzABUAsAAfAK4AKACtADAArAA4AKkAPwCm&#10;AEYApABLAKMAUAChAFUAoABZAJ8AXgCeAGMAnABoAJsAbgCaAHQAmAB8AJcAhACVAI4AlACbAJQA&#10;qgCSAL0AkQDaAJEA9ACQAP8AkAD/AJAA/wDkAAAA0wAAAMIAAAC4AAAAsAAAAKgABQCkABAAogAa&#10;AJ8AIwCeACsAnQAzAJsAOgCZAEEAmABGAJYASwCVAFAAkwBUAJIAWQCRAF4AkABjAI4AaQCNAG8A&#10;iwB2AIoAfwCIAIkAhwCUAIcApACGALUAhQDOAIQA7ACEAP8AhAD/AIQA/wDUAAAAwAAAALMAAACp&#10;AAAAoQAAAJsAAQCXAAsAlAAVAJIAHgCQACYAjwAuAI8ANQCNADsAiwBBAIoARgCIAEsAhwBQAIYA&#10;VACFAFkAhABeAIMAZACBAGoAgAByAH4AegB9AIMAewCPAHsAngB6AK4AegDEAHkA4wB4APgAeAD/&#10;AHgA/wDFAAAAtAAAAKcAAACdAAAAlQAAAI8AAACLAAYAiAAQAIYAGQCFACEAhAApAIMAMACCADYA&#10;gAA8AH8AQQB+AEYAfQBLAHsATwB6AFQAeQBZAHgAXwB2AGUAdQBtAHMAdQBxAH8AcACKAHAAmABv&#10;AKgAbgC8AG0A1wBtAPAAbAD+AGwA/wC5AAAAqQAAAJwAAACRAAAAigAAAIUAAACBAAIAfgALAHwA&#10;FAB7ABwAeQAjAHgAKgB3ADEAdgA2AHQAPABzAEEAcgBGAHAASwBvAFAAbgBVAG0AWwBrAGEAaQBp&#10;AGgAcQBmAHsAZQCGAGQAlABjAKMAYwC1AGIAzQBhAOcAYQD3AGEA/wCvAAAAoAAAAJEAAACIAAAA&#10;gAAAAHwAAAB5AAAAdQAGAHMADgBxABcAbwAeAG4AJQBtACwAawAxAGoANwBpADwAZwBBAGYARgBl&#10;AEsAZABQAGIAVgBhAF0AXwBlAF4AbQBcAHcAWwCDAFoAkABZAJ8AWACvAFcAxABXAN4AVwDyAFcA&#10;/QCnAAAAlwEAAIoEAACABgAAeAUAAHMDAABvAAAAbQABAGoACQBoABIAZgAZAGUAIABjACYAYgAs&#10;AGEAMgBfADcAXgA8AF0AQQBbAEcAWgBMAFkAUgBXAFkAVgBhAFQAagBTAHQAUgCAAFEAjQBQAJsA&#10;TwCrAE4AvgBOANgATQDsAE4A+ACgAwAAjwkAAIMMAAB5DQAAcQ0AAGsMAABnCQAAZAUAAGMABABh&#10;AAsAXwAUAF0AGwBbACIAWQAoAFgALgBWADMAVQA4AFQAPQBTAEMAUgBJAFAATwBPAFYATQBeAEwA&#10;ZwBKAHIASQB+AEgAiwBHAJkARgCpAEUAvABFANIARQDnAEUA8wCaCQAAig4AAH4SAABzFAAAaxQA&#10;AGUTAABgEgAAXQ4AAFsKAABaBQYAWAENAFYAFgBUAB0AUgAjAFAAKQBPAS8ATgE0AEwCOgBLAj8A&#10;SgNFAEgDTABHBFQARQRcAEQFZgBCBXEAQQZ9AEAGigA+BpkAPQapADwFugA8BNAAPAPjADsD7wCV&#10;DwAAhhQAAHoXAABvGAAAZhkAAF8YAABaFwAAVhUAAFQSAABSDgAAUQoHAE8HEABNBxgASwgfAEkI&#10;JQBICCsARgkxAEUJNgBDCTwAQgpDAEALSgA/C1IAPQxbADwMZgA6DXEAOQ1+ADcOiwA2DpoANA6r&#10;ADQNvQAzDNIAMgzlADIM8ACQFAAAghgAAHYaAABrHAAAYh0AAFscAABVGwAAURoAAE4YAABMFQAA&#10;ShICAEkQCgBHDhMARA4aAEIPIQBBECcAPxAtAD0QMwA8EToAOhJBADkSSAA3E1AANRRaADQUZAAy&#10;FXAAMRV8ADAVigAuFpkALRWqACwUvQArFNQAKxToACsT8wCMGAAAfhsAAHIeAABnHwAAXiAAAFcg&#10;AABRHwAATR4AAEkcAABGGgAARBcAAEIWBQBAFQ4APRUWADsWHQA5FiQANxYqADUWMAA0FzYAMxc+&#10;ADEYRgAwGU4ALxlYAC0aYgAsGm4AKht7ACkbiQAnG5gAJhupACUavAAkGtMAJBnnACUZ9ACJGwAA&#10;ex4AAG8hAABkIgAAWyMAAFQjAABOIgAASSEAAEQgAABBHgAAPhwAADscAQA4GwoANhsTADQbGgAy&#10;GyAAMBsmAC4cLQAtHDQALB07ACoeQwApHkwAKB9WACYfYAAlIGwAJCB5ACIgiAAhIJcAICCoAB8f&#10;uwAeH9IAHh7mAB8e8wCGHQAAeSEAAGwjAABhJQAAWCYAAFAmAABKJQAARSUAAEAkAAA8IwAAOSEA&#10;ADUhAAAyIQcALyEOAC0hFgArIR0AKCEjACchKgAmIjEAJSI5ACQjQQAjJEoAISRUACAkXwAfJWsA&#10;HiV4ABwlhgAbJZYAGiWnABkkugAYI9EAGSPmABoi8wCDIAAAdiMAAGkmAABeKAAAVSgAAE4oAABH&#10;KAAAQigAADwnAAA4JwAAMyYAADAmAAAsJgMAKSYLACYmEwAkJxoAIicgACEnJwAgKC4AHig2AB0p&#10;PwAcKUgAGylSABoqXQAZKmkAFyp3ABYqhQAVKpUAFCqmABMpuQASKNAAEyjlABQn8wCBIgAAcyYA&#10;AGYoAABbKgAAUisAAEsrAABEKwAAPisAADkqAAA0KgAALyoAACorAAAmKwAAIywIACAsEAAeLRcA&#10;HC0eABstJQAZLiwAGC40ABcuPAAWL0YAFS9QABMvWwASL2cAETB1AA8whAAOL5MADC+kAAsutwAL&#10;Lc0ADC3iAA0s8AB9JQAAcCkAAGMrAABYLQAATy0AAEguAABBLgAAOy4AADYtAAAwLQAAKi8AACUw&#10;AAAhMQAAHTEFABoyDQAYMxUAFjMcABQ0IgATNCkAEjQxABA0OgAONEMADTRNAAs1WAAKNWQACTVy&#10;AAg1gAAGNJAABTShAAQzswAEMskABTLeAAYx7AB6KAAAbCwAAGAuAABVLwAATDAAAEUwAAA+MAAA&#10;ODAAADMwAAAtMQAAJzMAACI0AAAdNQAAGDcCABQ4CgARORIADjoZAAw6IAAKOicACTouAAg6NgAH&#10;Oj8ABTpKAAQ6VQACOmEAATpuAAA6fQAAOo0AADmeAAA4sAAAOMYAADfcAAA26gB2LAAAaS8AAFwx&#10;AABSMgAASTMAAEIzAAA7MwAANTMAADAzAAAqNQAAJDcAAB84AAAaOgAAFDwBAA0+BwAJQA8ABkAW&#10;AARAHQACQCQAAUArAABAMwAAQDwAAEBGAABAUQAAQF0AAEBrAABAegAAQIoAAD+bAAA+rQAAPcMA&#10;AD3bAAA86gByMAAAZDIAAFg0AABONQAARjYAAD82AAA5NgAAMzYAAC03AAAnOQAAIDsAABs9AAAV&#10;PwAAEEIAAAhEBgACRQ0AAEYTAABHGgAARyAAAEcnAABHLwAARzgAAEdCAABHTQAARlkAAEZnAABG&#10;dgAARoYAAEaYAABEqwAAQ8AAAELYAABC6gBtNAAAYDYAAFQ4AABLOAAAQzkAADw5AAA3OQAAMToA&#10;ACo8AAAjPgAAHEEAABdDAAARRQAACkgAAANKBQAASwsAAEwRAABNFwAATh0AAE8kAABPKwAATjQA&#10;AE4+AABOSQAATlYAAE5jAABNcgAATYMAAE2VAABMqAAASr0AAEnWAABI6QBoOQAAWzoAAFA7AABH&#10;PAAAQDwAADo8AAA0PQAALT8AACVCAAAeRQAAF0cAABJKAAAKTAAABE4AAABRBAAAUgkAAFMOAABU&#10;FAAAVRoAAFYgAABXJwAAVy8AAFY5AABWRAAAVlEAAFZfAABVbgAAVX8AAFWRAABVpQAAU7sAAFHT&#10;AABQ6ABiPQAAVj4AAEw/AABEPwAAPj8AADhAAAAwQwAAKEYAACBJAAAYTAAAEk4AAApRAAAEUwAA&#10;AFYAAABYAQAAWQYAAFoLAABcEQAAXRYAAF4cAABfIgAAYCoAAF80AABfPwAAX0sAAF9aAABeaQAA&#10;XnoAAF2NAABdoQAAXLcAAFrQAABZ5gBcQgAAUUMAAElDAABDQwAAPEMAADNGAAArSgAAI00AABpR&#10;AAASVAAAC1YAAARZAAAAXAAAAF8AAABgAAAAYgIAAGMGAABkCwAAZREAAGcWAABoHAAAaSQAAGot&#10;AABpOAAAaUUAAGlTAABoYwAAaHQAAGeHAABmmwAAZrAAAGTJAABj4QBXRwAATkcAAEdHAABBRwAA&#10;N0oAAC5OAAAlUgAAHFYAABNZAAAJXQAAA2AAAABjAAAAZQAAAGgAAABqAAAAawAAAGwCAABuBgAA&#10;bwsAAHAQAAByFwAAcx4AAHUmAAB1MQAAdT0AAHRMAAB0XAAAdG0AAHOAAABxlQAAcKoAAG/AAABu&#10;2ABTSwAATEsAAEZLAAA7TgAAMlMAAChXAAAeXAAAFGAAAAlkAAABZwAAAGoAAABuAAAAcAAAAHMA&#10;AAB0AAAAdgAAAHcAAAB5AAAAegMAAHwIAAB+DgAAgBUAAIIdAACEJgAAhDMAAINCAACDUgAAgmQA&#10;AIF4AACAjQAAfqIAAH23AAB8zQBRTwAAS08AAEBTAAA1WAAAK10AACBiAAAVZwAACWsAAABwAAAA&#10;cwAAAHYAAAB5AAAAfAAAAH4AAACAAAAAggAAAIQAAACFAAAAhwAAAIkAAACLBAAAjQsAAI8TAACS&#10;HAAAlSYAAJQ2AACTRwAAkloAAJJuAACRggAAj5gAAI6sAACNwABQVAAARVgAADpdAAAvYgAAI2gA&#10;ABduAAALcwAAAHcAAAB8AAAAfwAAAIIAAACFAAAAiAAAAIoAAACMAAAAjgAAAJAAAACRAAAAkwAA&#10;AJUAAACXAAAAmQIAAJwJAACfEgAAoxsAAKUpAACkPAAAolAAAKJjAACieAAAoY0AAJ+iAACetABK&#10;XQAAP2IAADNoAAAobgAAG3UAAA56AAACgAAAAIQAAACIAAAAiwAAAI4AAACRAAAAkwAAAJYAAACY&#10;AAAAmgAAAJwAAACeAAAAoAAAAKIAAACjAAAApgAAAKkAAACsBwAAsBAAALQdAAC1LwAAs0UAALNZ&#10;AAC1bQAAtoIAALOXAACyqQBFZwAAOW0AAC10AAAhewAAFIEAAAaHAAAAiwAAAJAAAACTAAAAlwAA&#10;AJoAAACeAAAAogAAAKQAAACmAAAAqQAAAKsAAACsAAAArgAAALEAAACyAAAAtQAAALgAAAC8AAAA&#10;wQIAAMgMAADOHQAAzTMAAM1JAADPXQAA0XIAAM+GAADOlwD/AAAA/wAAAP8AAAD3AAAA8gAIAO8A&#10;FADpAB4A5AAnAOIAMQDhADsA3ABDANgASgDUAFAA0ABVAM4AWgDLAF8AyQBjAMcAaADFAG0AwwBz&#10;AMIAeQDAAIAAvgCIALwAkQC6AJ0AuACrALYAvgC2AOAAtQD5ALQA/wCzAP8ArgD/AKoA/wD/AAAA&#10;/gAAAPAAAADpAAAA4wAEANsAEADTABoA0QAkAM8ALQDMADYAyAA+AMQARQDBAEwAvwBRAL0AVgC7&#10;AFsAuQBfALgAYwC2AGgAtABuALMAdACxAHsArwCCAK0AiwCrAJYAqgCkAKgAtACpANMAqADyAKcA&#10;/wCmAP8AowD/AJ8A/wD8AAAA8QAAAOEAAADWAAAAzgAAAMMACwDAABYAvAAgALoAKQC4ADEAtwA5&#10;ALQAQQCxAEcArwBMAK0AUQCsAFYAqgBaAKkAXwCnAGQApgBpAKQAbwCiAHUAoQB9AJ8AhgCdAJAA&#10;nACdAJoArACaAMQAmgDoAJoA/wCZAP8AmAD/AJUA/wDtAAAA2wAAAM0AAADDAAAAtwAAALEABgCt&#10;ABEAqgAbAKkAJACoACwApwA0AKUAPACiAEIAoABIAJ8ATQCdAFEAnABWAJsAWgCZAF8AmABkAJcA&#10;agCVAHAAkwB4AJIAgACQAIoAjgCWAIwApQCMALgAjQDcAIwA+ACMAP8AjAD/AIoA/wDdAAAAyAAA&#10;ALsAAACvAAAApwAAAKEAAgCdAAsAmwAWAJkAHwCYACcAlwAvAJcANgCUADwAkwBCAJEARwCQAEwA&#10;jwBQAI0AVQCMAFkAiwBeAIoAZACIAGsAhwByAIUAewCDAIUAggCQAIAAngB/AK8AgADOAIAA7gB/&#10;AP8AfwD/AH8A/wDJAAAAuAAAAKwAAACgAAAAmQAAAJMAAACQAAcAjQARAIsAGgCKACIAigApAIkA&#10;MACIADcAhgA8AIQAQgCDAEcAggBLAIEAUACAAFQAfwBZAH0AXwB8AGYAewBtAHkAdgB3AIAAdQCL&#10;AHMAmAByAKgAcwDCAHMA4wBzAPsAcgD/AHIA/wC8AAAAqwAAAJ0AAACUAAAAjAAAAIcAAACEAAMA&#10;gQAMAH8AFAB+ABwAfQAkAH0AKwB8ADEAegA3AHkAPAB4AEAAdwBFAHUASgB0AE8AcwBUAHIAWgBw&#10;AGAAbwBoAG0AcQBrAHsAaQCGAGgAkwBnAKMAZwC4AGYA1gBmAPMAZgD/AGYA/wCwAAAAnwAAAJIA&#10;AACJAAAAggAAAH0AAAB5AAAAdwAHAHQAEABzABcAcgAfAHEAJQBwACsAbwAxAG0ANgBsADsAagA/&#10;AGkARABoAEoAZwBPAGUAVQBkAFsAYwBjAGEAbABfAHYAXgCBAFwAjgBcAJ4AWwCxAFsAygBbAOkA&#10;WgD7AFoA/wCmAAAAlQAAAIkAAACAAAAAeAAAAHMAAABwAAAAbQADAGoACgBpABMAZwAZAGYAIABl&#10;ACYAZAAsAGIAMQBhADYAYAA7AF8APwBeAEUAXQBKAFsAUABaAFcAWABfAFcAZwBVAHIAVAB9AFIA&#10;igBSAJoAUQCrAFEAwQBQAN4AUAD0AFAA/wCdAAAAjQAAAIEAAAB4AQAAcAAAAGoAAABmAAAAZAAA&#10;AGEABgBfAA0AXQAVAFwAGwBbACEAWgAnAFkALABYADIAVgA2AFUAOwBUAEAAUwBGAFEATABQAFMA&#10;TwBbAE0AZABMAG4ASgB6AEkAhwBJAJYASACnAEcAuwBHANQARgDsAEYA+QCVAAAAhwQAAHsGAABx&#10;CAAAaAgAAGIHAABeBQAAWwIAAFkAAQBXAAgAVgAQAFQAFgBTAB0AUQAjAFAAKABPAC0ATgAyAEwA&#10;NwBLADwASgBCAEkASQBHAFAARgBYAEQAYQBDAGwAQQB3AEEAhQBAAJMAPwCjAD4AtQA9AMwAPgDl&#10;AD4A9ACQBQAAgQkAAHUMAABrDgAAYg8AAFwOAABXDAAAVAoAAFEHAABQAwMATwAKAE0AEgBLABgA&#10;SgAeAEgAJABHACkARgAuAEQAMwBDADkAQgA+AEAARgA/AE0APQBVADsAXwA6AGkAOQB2ADgAgwA3&#10;AJEANgChADUAsgA1AMgANQDfADUA7wCLCQAAfQ4AAHESAABmEwAAXRQAAFYUAABREwAATREAAEsO&#10;AABJCgAASAcFAEYDDABFAhMAQwEaAEEBIAA/AiUAPgIrADwCMAA7AzYAOgM8ADgEQwA3BUsANQZT&#10;ADMGXQAyB2kAMQd1ADAHggAvB5EALQegAC0GsgAtBMYALQPcAC0C6wCHDQAAeRMAAG0VAABiFwAA&#10;WRcAAFIXAABNFwAASBYAAEUUAABCEQAAQQ0AAEAKBwA+CA4APAgWADoIHAA4CCEANgknADUJLQAz&#10;CTMAMgo6ADELQQAvDEkALgxTACwNXQArDWkAKQ52ACcPhAAmD5MAJA6jACQNtAAjDcgAIgzdACIM&#10;6wCEEgAAdhYAAGkYAABeGgAAVRoAAE4bAABJGgAARBkAAEAYAAA8FgAAOhQAADkRAgA3EAkANQ4R&#10;ADMOFwAxDx4ALxAkAC4QKgAsETEAKxE4ACkSQAAoE0gAJhNSACUUXAAjFGgAIhV1ACAVgwAfFZIA&#10;HhWjAB0UtQAbE8oAGxPgABwT7gCBFQAAcxkAAGYbAABbHQAAUh0AAEsdAABFHQAAQB0AADscAAA3&#10;GgAANBkAADMWAAAwFgQALhUMACwVEwAqFRoAKBYgACYWJgAkFy0AIxc1ACIYPQAhGEYAHxlQAB4Z&#10;WgAdGmYAGxpzABobgQAZGpEAFxqiABYZtAAVGckAFRjfABYY7wB+GAAAcBsAAGMeAABYHwAATyAA&#10;AEggAABCIAAAPCAAADcfAAAzHgAAMB0AAC0bAAAqGwEAJxsIACQbEAAiGxYAIBscAB8cIwAeHCsA&#10;HR0yABsdOwAaHkQAGR5OABgfWQAWH2UAFR9yABQggAASH5AAER+hABAeswAPHsgADh3eABAc7gB7&#10;GgAAbR4AAGAgAABVIgAATSMAAEUjAAA+IwAAOSIAADQiAAAwIQAALCAAACggAAAkIAAAISAFAB4g&#10;DAAcIRQAGiEaABghIQAXIigAFiIwABUjOAAUI0IAEyNMABEkVwAQJGMADiRwAAwlfgALJI0ACiSe&#10;AAkjsAAIIsQACCLaAAkh6gB4HQAAaiAAAF0jAABSJAAASiUAAEIlAAA7JgAANiUAADEkAAAsJAAA&#10;KCQAACMkAAAfJQAAHCUCABkmCQAWJxEAFCcYABInHwARKCYADygtAA0pNgAMKT8ACylJAAopVAAI&#10;KV8ABypsAAUqewAEKooABCmbAAMorAACJ8EAAibXAAMm5wB1IAAAZiMAAFolAABPJwAARygAAD8o&#10;AAA4KAAAMycAAC4nAAApJwAAJScAACAoAAAbKQAAFyoAABMsBwAPLQ4ADC0WAAotHAAJLiMABy4q&#10;AAYuMgAFLzsABC5FAAMuUAABLlwAAC9pAAAveAAAL4gAAC6YAAAtqgAALL4AACvVAAAr5gBxIwAA&#10;YyYAAFcoAABMKQAARCoAADwrAAA2KgAAMCoAACsqAAAnKQAAIioAAB0sAAAYLQAAFC8AAA4xBgAI&#10;MwwABTMUAAMzGgABNCAAADQnAAA0LwAANDgAADRCAAA0TQAANFkAADRmAAA0dQAANIUAADOWAAAy&#10;qAAAMbwAADHTAAAw5wBtJwAAXykAAFMrAABJLAAAQS0AADktAAAzLQAALi0AACosAAAkLQAAHy4A&#10;ABowAAAVMgAAEDQAAAk2BQAEOAsAADkRAAA5FwAAOh4AADokAAA6LAAAOzQAADs+AAA6SQAAOlYA&#10;ADpjAAA6cgAAOoIAADqUAAA4pwAAN7oAADbSAAA15gBpKgAAWy0AAE8uAABGLwAAPTAAADYwAAAx&#10;LwAALC8AACcwAAAhMQAAGzMAABY1AAARNwAACjoAAAU8BQAAPQoAAD8QAAA/FQAAQBsAAEEhAABB&#10;KQAAQTEAAEI6AABBRgAAQVIAAEBgAABAbwAAQH8AAECRAABApQAAPrkAADzRAAA75wBkLgAAVzAA&#10;AEsyAABCMwAAOjMAADQzAAAvMgAAKjMAACM0AAAdNwAAFzkAABE7AAALPgAABUAAAABCBAAARAgA&#10;AEUNAABGEgAASBgAAEkeAABJJQAASS0AAEo2AABJQQAASU4AAEhcAABIawAAR3wAAEeOAABHogAA&#10;RbgAAETRAABC5gBfMgAAUjQAAEg1AAA/NgAAODYAADM1AAAtNgAAJjgAAB86AAAYPQAAEkAAAAtC&#10;AAAFRQAAAEcAAABJAgAASwYAAEwKAABODwAATxQAAFEaAABSIAAAUigAAFIyAABSPAAAUUkAAFBX&#10;AABQZwAAT3gAAE+KAABPnwAATrUAAEzPAABL5wBZNwAATTgAAEQ5AAA8OQAANzgAADE5AAApOwAA&#10;IT4AABlBAAATRAAAC0cAAAVKAAAATAAAAE8AAABRAAAAUgMAAFQHAABWCwAAVxEAAFkWAABbHAAA&#10;XCQAAFwtAABbNwAAWkMAAFpSAABZYgAAWXMAAFiGAABXmgAAV7AAAFfLAABU5QBTPAAASTwAAEE9&#10;AAA7PAAANTwAACw/AAAkQgAAHEYAABNKAAAMTAAABU8AAABSAAAAVQAAAFcAAABZAAAAWwAAAF0D&#10;AABeBwAAYAsAAGIRAABkFwAAZR4AAGYnAABmMQAAZT0AAGRLAABkXAAAY24AAGKAAABhlQAAYasA&#10;AGDFAABg4QBOQAAARkAAAD9AAAA5QAAAMEMAACdHAAAeSwAAFU8AAAtTAAAFVgAAAFkAAABcAAAA&#10;XgAAAGEAAABjAAAAZQAAAGYAAABoAgAAaQYAAGsLAABuEQAAbxgAAHEgAABxKgAAcTYAAHBEAABw&#10;VAAAb2YAAG55AABtjgAAbKQAAGu7AABr1gBLRQAAREQAAD5EAAA0SAAAK0wAACFQAAAXVQAADFkA&#10;AANdAAAAYAAAAGMAAABmAAAAaQAAAGwAAABuAAAAbwAAAHEAAABzAAAAdAAAAHYEAAB4CQAAehEA&#10;AHwYAAB/IgAAfy0AAH47AAB+SwAAfV4AAHxxAAB7hgAAepwAAHizAAB3ywBJSQAAQ0gAADlMAAAu&#10;UQAAJFYAABlbAAANYAAAAmUAAABoAAAAbAAAAG8AAABzAAAAdgAAAHgAAAB6AAAAfAAAAH4AAACA&#10;AAAAggAAAIQAAACGAAAAiAYAAIsNAACOFwAAkSIAAJAvAACQQAAAj1IAAI1nAACMfAAAi5IAAImn&#10;AACHvABITQAAPVEAADNWAAAoXAAAHGEAAA9nAAACbAAAAHIAAAB2AAAAeQAAAH0AAACAAAAAggAA&#10;AIUAAACHAAAAigAAAIwAAACNAAAAjwAAAJIAAACUAAAAlgAAAJkDAACdDAAAoBYAAKQiAACjMwAA&#10;okcAAKBcAACfcAAAnoYAAJ2bAACargBDVgAAN1sAACxiAAAfaAAAE24AAAV0AAAAegAAAH8AAACD&#10;AAAAhwAAAIoAAACNAAAAjwAAAJIAAACUAAAAlgAAAJkAAACbAAAAnQAAAJ8AAAChAAAApAAAAKcA&#10;AACrAQAArwoAALQVAAC3JgAAtTsAALJRAACyZgAAsnsAALKPAACvogA9YQAAMWcAACVuAAAYdQAA&#10;CXsAAACCAAAAhwAAAIwAAACQAAAAkwAAAJYAAACZAAAAnAAAAJ4AAAChAAAAowAAAKUAAACnAAAA&#10;qgAAAKwAAACuAAAAsAAAALQAAAC4AAAAvQAAAMQJAADLGQAAyi4AAMdHAADIWwAAynAAAMyDAADJ&#10;lgD/AAAA/gAAAPwAAAD4AAAA7wAEAOgAEADmABsA4QAlAN8ALgDfADcA2gA/ANUARwDSAE0AzwBS&#10;AMwAWADKAFwAyABhAMYAZgDEAGsAwgBwAMAAdgC+AH0AvACFALkAjgC2AJoAtACoALIAuwCwANkA&#10;rgD3ALIA/wCrAP8ApQD/AKIA/wD8AAAA9wAAAO8AAADoAAAA2gAAANQACwDOABYAzAAgAMoAKgDJ&#10;ADMAxgA7AMIAQgC/AEkAvQBOALsAUwC5AFgAtwBcALUAYQC0AGYAsgBrALAAcQCvAHgArQB/AKoA&#10;iQCoAJQApgChAKQAsgCiAMwAoQDuAKMA/wCgAP8AmwD/AJgA/wD0AAAA6gAAAN0AAADMAAAAxQAA&#10;AL0ABgC6ABIAtwAcALYAJQC1AC4AtAA2ALEAPQCuAEMArABJAKoATgCpAFIApwBXAKYAWwCkAGAA&#10;owBlAKEAbACgAHIAngB6AJwAgwCaAI4AlwCbAJYAqgCUAMAAkwDiAJQA/wCVAP8AkAD/AI4A/wDl&#10;AAAA1gAAAMgAAAC5AAAAsAAAAKsAAgCoAAwApQAXAKQAIACjACgAowAwAKEANwCeAD0AnABDAJsA&#10;SACZAE0AmABSAJcAVgCVAFsAlABgAJMAZgCRAG0AjwB0AI4AfgCMAIgAigCVAIgApACGALcAhADU&#10;AIUA9gCHAP8AhQD/AIMA/wDSAAAAwQAAALEAAACoAAAAoAAAAJsAAACXAAcAlQARAJQAGgCTACMA&#10;kgAqAJIAMQCQADcAjgA9AI0AQgCLAEYAigBLAIkAUACIAFUAhwBaAIUAXwCEAGYAggBuAIEAdwB/&#10;AIEAfQCOAHsAnQB6AK4AeADIAHgA6wB5AP8AeQD/AHgA/wDBAAAAsQAAAKIAAACZAAAAkgAAAI0A&#10;AACJAAMAhgAMAIUAFQCEAB0AhAAkAIQAKwCCADEAgAA3AH4APAB9AEAAfABFAHsASQB6AE4AeABU&#10;AHcAWgB2AGAAdABoAHMAcQBxAHsAbwCHAG0AlgBsAKYAawC9AGsA4ABsAP4AbAD/AGwA/wCzAAAA&#10;oQAAAJUAAACMAAAAhQAAAIAAAAB9AAAAegAHAHgAEAB3ABgAdQAfAHUAJgB1ACwAcwAxAHIANgBx&#10;ADsAcAA/AG8ARABtAEgAbABNAGsAVABqAFsAaABjAGYAawBkAHYAYwCBAGEAkABgAKAAXwC0AF8A&#10;1QBfAPUAXwD/AGAA/wCmAAAAlgAAAIoAAACBAAAAegAAAHUAAABxAAAAbgADAGsACwBqABMAaQAa&#10;AGkAIABpACYAZwAsAGYAMQBkADYAYwA7AGIAPwBhAEQAYABJAF8ATgBdAFYAXABeAFoAZwBZAHEA&#10;VwB8AFUAiwBUAJoAUwCtAFQAygBUAOsAVAD/AFQA/wCcAAAAjQAAAIEAAAB4AAAAcAAAAGoAAABn&#10;AAAAYwAAAGEABgBgAA0AXgAVAF0AGwBdACEAXAAnAFsALABaADEAWQA2AFgAOgBXAD8AVgBEAFQA&#10;SgBTAFAAUgBaAFAAYgBOAG0ATQB4AEsAhgBKAJYASQCnAEoAwABKAOAASgD4AEoA/wCUAAAAhQAA&#10;AHkAAABvAAAAZwAAAGEAAABdAAAAWgAAAFgAAgBWAAkAVQAQAFQAFgBTABwAUwAiAFIAJwBRACwA&#10;UAAxAE8ANgBNADsATABAAEsARgBKAEwASABVAEcAXgBFAGkAQwB0AEEAggBAAJEAQQCkAEEAuQBB&#10;ANUAQADwAEAA/gCMAAAAfgAAAHMBAABoAwAAXwQAAFkDAABVAgAAUgAAAFAAAABOAAUATQALAEwA&#10;EgBLABgASgAeAEkAIwBIACgARgAtAEUAMgBEADcAQwA8AEEAQgBAAEkAPwBRAD0AWwA7AGUAOQBx&#10;ADgAfwA2AI4AOACgADgAswA3AMwANwDnADcA9wCHAAAAeQQAAGwHAABiCQAAWQkAAFMJAABOCAAA&#10;SgYAAEgDAABHAAEARQAHAEQADQBCABQAQQAZAEAAHgA/ACMAPQAoADwALgA7ADMAOQA5ADgAPwA3&#10;AEYANQBPADQAWAAyAGMAMQBvADAAfQAwAIwALwCcAC8ArgAuAMMALgDdAC4A7wCCBAAAdAkAAGgL&#10;AABdDQAAVQ4AAE4OAABIDQAARAwAAEEJAAA/BwAAPgQDADwACQA7AA8AOQAVADgAGgA2AB8ANQAk&#10;ADQAKgAyAC8AMQA1ADAAPAAuAEMALQBMACwAVgAqAGEAKQBtACgAewAnAIkAJwCZACYAqgAlAL4A&#10;JgDXACYA6wB/CAAAcAwAAGQQAABZEQAAUBMAAEkTAABEEgAAPxEAADsPAAA4DQAANgoAADUHBQA0&#10;BQoAMgMQADEDFgAvAhwALgMhACwDJgArAywAKQQyACgEOQAnBUEAJQZLACQHVQAjB2AAIgdtACAI&#10;egAfCIkAHgiZAB0HqQAdBbwAHQPTAB0B5wB7DAAAbRAAAGATAABWFAAATRYAAEYWAAA/FgAAOhUA&#10;ADYUAAAzEgAAMBAAAC4OAQAtCwUALAkLACoIEgAoCRgAJgkdACUJIwAjCikAIgowACELOAAgC0EA&#10;HgxKAB0NVQAbDWEAGQ5uABgOfQAWDowAFQ6cABUNrAAUDL4AFAvTABQK5AB4EAAAaRQAAF0VAABS&#10;FwAAShgAAEIZAAA8GQAANhgAADIXAAAuFgAAKxUAACkTAAAnEgIAJRAGACMQDAAhDxQAHw8aAB4Q&#10;IAAcECcAGxEvABoSNwAZEkAAFxNKABYUVAAUFGAAEhRtABEVewAQFYsADhSbAAwUrAALE78AChLU&#10;AAsR5wB1EwAAZhYAAFoYAABQGgAARxsAAD8cAAA4GwAAMxsAAC4aAAAqGQAAJxgAACQXAAAhFgAA&#10;HxUDABwVCAAaFRAAGBUWABcWHQAVFiQAFBcsABMXNQASGD4AERhIAA4ZUgAMGV4ACxpqAAkaeAAI&#10;GocABxmXAAYZqAAFGLwABBfRAAUW4wByFQAAYxkAAFcaAABNHAAARB0AADweAAA1HgAAMB0AACsc&#10;AAAnHAAAIxsAACAaAAAdGgAAGRoAABcaBQAUGwwAEhsUABAcGwAOHCIADBwpAAsdMQAKHToACR5E&#10;AAgeTgAGHloABB9nAAMfdQABH4QAAR6VAAAdpgAAHLkAABzPAAAb4gBvGAAAYBsAAFQdAABKHwAA&#10;QSAAADkgAAAzIAAALR8AACgfAAAkHgAAIB0AAB0dAAAaHQAAFR4AABEgBAAOIAoACiESAAkhGAAH&#10;IR8ABiImAAQiLgADIzYAAiNAAAEjSwAAI1cAACNkAAAjcwAAJIIAACOTAAAipAAAIbcAACDNAAAf&#10;4wBrGgAAXR4AAFEgAABHIQAAPiIAADYiAAAwIgAAKyEAACYhAAAiIAAAHiAAABsgAAAXIQAAEiIA&#10;AA0kBAAJJgkABSYQAAMnFgAAJx0AACcjAAAoKwAAKDMAACk9AAAoSAAAKFQAAChiAAAocAAAKIAA&#10;ACmRAAAnowAAJbYAACTNAAAk4gBoHgAAWiAAAE4iAABEJAAAOyUAADMlAAAtJAAAKCQAACQjAAAg&#10;IgAAHSIAABgjAAAUJQAADicAAAooBAAFKwkAACwOAAAtFAAALRoAAC0hAAAuKAAALjAAAC86AAAv&#10;RAAALlEAAC1fAAAubgAALX4AAC6PAAAuogAALLYAACrLAAAp4wBkIQAAViMAAEolAABAJwAAOCcA&#10;ADEnAAArJgAAJiYAACIlAAAeJQAAGiYAABUoAAAQKgAACiwAAAUuBAAAMAgAADEMAAAzEgAANBgA&#10;ADQeAAA1JQAANS0AADU2AAA1QQAANU4AADRcAAAzawAAM3sAADONAAAzoAAAMbUAADDNAAAu4wBf&#10;JQAAUicAAEcpAAA9KgAANSoAAC4pAAApKQAAJSgAACAoAAAbKQAAFisAABEtAAALMAAABjIAAAE0&#10;AwAANgcAADcLAAA5EAAAOhUAADsbAAA8IgAAPCoAADwzAAA8PQAAPUkAADtYAAA6aAAAOngAADmL&#10;AAA5ngAAObQAADfNAAA15QBaKAAATisAAEMsAAA5LQAAMi0AAC0sAAAoKwAAIysAAB0tAAAYLwAA&#10;EjEAAAs0AAAGNgAAATgAAAA7AgAAPAUAAD4JAABADQAAQRIAAEMYAABEHwAARCYAAEQvAABEOgAA&#10;REUAAENUAABCZAAAQHUAAECIAABAnAAAQLIAAD/NAAA95wBVLQAASS4AAD8wAAA2MAAAMC8AACwu&#10;AAAmLgAAHzAAABkzAAATNQAADDgAAAY7AAAAPQAAAEAAAABCAAAARAMAAEUGAABHCgAASQ8AAEsV&#10;AABNGwAATSIAAE0rAABNNQAATUEAAExPAABKXwAASXEAAEmEAABImAAASK4AAEjJAABH5gBQMQAA&#10;RTIAADszAAA0MwAALzEAACkyAAAiNAAAGjcAABQ6AAAMPQAABkAAAABCAAAARQAAAEgAAABKAAAA&#10;TAAAAE4DAABPBwAAUQsAAFMRAABWFgAAWB0AAFgmAABYMAAAWDsAAFdIAABVWQAAU2wAAFJ/AABS&#10;lAAAUaoAAFHFAABQ4wBKNgAAQDYAADk2AAAzNQAALTUAACU4AAAcOwAAFD8AAA1CAAAGRQAAAEkA&#10;AABMAAAATgAAAFEAAABTAAAAVQAAAFcAAABZAwAAWwcAAF0LAABfEQAAYhgAAGMgAABjKgAAYjYA&#10;AGJDAABgUwAAX2YAAF17AABcjwAAXKUAAFu+AABa3QBGOgAAPToAAP/ifRBJQ0NfUFJPRklMRQAL&#10;FTc5AAAyOQAAKTwAAB9AAAAWRAAADUgAAAZLAAAATwAAAFIAAABVAAAAWAAAAFoAAABdAAAAXwAA&#10;AGEAAABjAAAAZQIAAGcGAABpCwAAbBIAAG4aAABvIwAAby8AAG48AABsTAAAa14AAGpzAABpiAAA&#10;aJ4AAGe2AABm0wBCPgAAPD0AADY9AAAtQAAAI0UAABlJAAAOTgAABVIAAABWAAAAWgAAAF0AAABg&#10;AAAAYgAAAGUAAABnAAAAaQAAAGsAAABtAAAAcAAAAHIAAAB0BgAAdwsAAHoTAAB8HAAAfCcAAHs1&#10;AAB6RAAAeVYAAHhrAAB3gAAAdpYAAHSsAABzxQBBQgAAO0IAADFFAAAnSgAAHE8AABFUAAAFWQAA&#10;AF4AAABhAAAAZQAAAGkAAABsAAAAbwAAAHIAAAB0AAAAdgAAAHgAAAB6AAAAfAAAAH4AAACAAAAA&#10;hAIAAIYJAACJEgAAjB0AAIwqAACLOgAAikwAAIlgAACHdgAAhowAAIWiAACDuQBBRgAANkoAACtQ&#10;AAAgVQAAFFsAAAdgAAAAZgAAAGsAAABvAAAAcwAAAHYAAAB6AAAAfQAAAIAAAACCAAAAhQAAAIcA&#10;AACJAAAAiwAAAI4AAACQAAAAkwAAAJYAAACaBgAAnREAAKIdAAChLAAAnz8AAJ5UAACcagAAmoAA&#10;AJiVAACXqgA7TwAAMFUAACVbAAAYYQAACmgAAABuAAAAdAAAAHkAAAB9AAAAgQAAAIUAAACIAAAA&#10;iwAAAI4AAACQAAAAkwAAAJUAAACXAAAAmgAAAJwAAACfAAAAogAAAKUAAACpAAAArgUAALMRAAC4&#10;HgAAtzIAALRHAACyXgAAsHMAAK+IAACumwA1WgAAKWEAABxoAAAObgAAAHYAAAB8AAAAggAAAIcA&#10;AACLAAAAjwAAAJMAAACWAAAAmAAAAJsAAACeAAAAoQAAAKMAAACmAAAAqAAAAKsAAACuAAAAsAAA&#10;ALQAAAC5AAAAvwAAAMUEAADOEQAA0SQAAM07AADIUwAAyGgAAMh9AADIjwD7AAAA9wAAAPUAAADy&#10;AAAA7AAAAOUACwDiABcA4AAiAN8AKwDfADQA2gA8ANYAQwDSAEoAzwBPAMwAVQDKAFoAxwBeAMUA&#10;YwDDAGgAwQBuAL8AdAC9AHsAugCEALgAjgC2AJoAswCpALAAvgCtAN4AqwD6AKoA/wChAP8AngD/&#10;AJoA/wD0AAAA7wAAAOsAAADfAAAA1AAAAM8ABwDLABMAyQAdAMgAJgDHAC8AxQA3AMAAPgC9AEQA&#10;uwBKALkATwC3AFQAtQBZALQAXQCyAGIAsABoAK8AbgCtAHUAqwB9AKkAhwCnAJIApQChAKIAtACf&#10;ANIAnQD0AJsA/wCWAP8AkwD/AJAA/wDrAAAA5QAAANMAAADGAAAAvgAAALkAAgC2AA0AtAAXALIA&#10;IQCxACkAsQAxAK4AOACsAD4AqgBEAKgASACmAE0ApQBRAKQAVgCiAFsAoABhAJ4AZwCcAG4AmwB2&#10;AJkAfwCXAIsAlQCYAJQAqgCSAMUAkADqAI4A/wCKAP8AhgD/AIUA/wDgAAAAzgAAAL0AAACyAAAA&#10;qwAAAKYAAACiAAcAoQASAKAAGwCfACMAnwArAJwAMgCZADgAlwA+AJUAQwCUAEcAkgBLAJEATwCQ&#10;AFQAjwBZAI4AYACMAGgAigBvAIkAeQCHAIMAhQCRAIQAoQCCALYAgQDbAIAA+wCAAP8AfAD/AHsA&#10;/wDLAAAAtwAAAKoAAAChAAAAmgAAAJUAAACSAAMAkAAMAI0AFQCMAB4AjAAlAIwALACKADIAiAA4&#10;AIcAPQCFAEEAhABGAIMASgCCAE4AgQBTAIAAWQB/AGAAfQBpAHsAcgB6AH0AeACJAHYAmQB0AKwA&#10;cwDMAHIA8QBxAP8AcAD/AG8A/wC4AAAApwAAAJsAAACSAAAAiwAAAIYAAACDAAAAfwAHAH4AEAB9&#10;ABgAfQAfAH0AJgB7AC0AeQAyAHgANwB3ADwAdgBAAHUARQBzAEkAcgBOAHEAVABwAFoAbwBhAG0A&#10;bABrAHcAaQCDAGcAkgBmAKMAZQC+AGQA5QBjAP8AZAD/AGMA/wCoAAAAmQAAAI0AAACFAAAAfgAA&#10;AHkAAAB0AAAAcgADAHAACwBvABMAbgAaAG4AIQBuACcAbQAsAGsAMgBqADYAaQA7AGgAPwBnAEQA&#10;ZgBJAGUATwBjAFUAYgBcAGEAZQBfAHIAXQB+AFsAjABZAJ0AVwC0AFcA1gBXAPcAWAD/AFkA/wCd&#10;AAAAjgAAAIMAAAB5AAAAcgAAAGsAAABoAAAAZQAAAGMABgBiAA0AYgAVAGIAGwBiACIAYQAnAGAA&#10;LQBfADIAXgA2AF0AOwBbAD8AWgBFAFkASgBYAFEAVwBYAFUAYABUAGsAUgB5AFAAhwBOAJcATACs&#10;AEsAyQBLAO4ATgD/AE4A/wCTAAAAhQAAAHkAAABvAAAAZgAAAGEAAABdAAAAWgAAAFkAAgBYAAkA&#10;VwARAFcAFwBXAB0AVwAiAFUAJwBUACwAUgAxAFEANgBQADoATwBAAE4ARQBMAEwASwBTAEoAXABI&#10;AGYARwB0AEUAggBDAJIAQQCmAEAAvwBAAOQAQwD+AEQA/wCLAAAAfQAAAHEAAABmAAAAXgAAAFcA&#10;AABTAAAAUQAAAE8AAABOAAYATQALAE0AEgBMABcATAAdAEsAIgBKACcASAArAEcAMABGADUARAA7&#10;AEMAQQBBAEgAQABPAD8AWAA9AGIAPABwADoAfgA4AI0ANwChADcAuAA5ANsAOgD3ADoA/wCEAAAA&#10;dgAAAGoAAABfAAAAVgAAAFAAAABMAAAASQAAAEcAAABFAAIARAAHAEMADQBCABMAQgAYAEEAHQBA&#10;ACIAPgAnAD0AKwA7ADAAOgA2ADgAPQA3AEQANgBMADQAVQAzAF4AMgBtADEAegAwAIoALwCcAC4A&#10;sQAwAM4AMQDtADIA/wB+AAAAcAAAAGQCAABZBAAAUQUAAEoFAABFBAAAQQIAAD4AAAA9AAAAOwAE&#10;ADoACQA5AA4AOAATADcAGAA1AB0AMwAiADIAJwAxACwAMAAxAC8AOAAtAEAALABIACsAUQAqAFwA&#10;KQBpACgAdwAnAIcAJwCZACcArAAoAMQAKADjACgA9wB6AAAAbAQAAF8GAABUCAAATAkAAEUJAAA/&#10;CQAAOwgAADcGAAA1BAAAMwIBADIABQAwAAoALwAPAC4AFAAtABkALAAeACoAIwApACgAKAAuACcA&#10;NAAmAD0AJQBFACMATwAiAFoAIQBnACAAdQAgAIUAHwCVAB8ApwAfALwAHwDZAB8A7wB2AwAAZwcA&#10;AFsKAABQDAAASA0AAEANAAA6DQAANQwAADELAAAuCQAALAgAACoGAwApAwYAKAILACcBEAAmABUA&#10;JAAaACMAHwAiACUAIAArACAAMgAfADoAHgBDAB0ATQAbAFgAGgFlABkAcwAYAIIAGACSABcAowAX&#10;ALcAFgDPABYA5gByBgAAZAoAAFcNAABNEAAARBEAADwRAAA2EQAAMRAAAC0PAAApDgAAJgwAACQL&#10;AQAiCQQAIQcHACAFCwAeBREAHQUWABwFHAAbBSIAGgUoABkFLwAYBTgAFwVBABYGTAAUB1cAEwdk&#10;ABEIcgAQCIEADweRAA4GogAOBbQADgPKAA8B4gBuCgAAYAwAAFQQAABKEwAAQRQAADkUAAAzFAAA&#10;LRMAACkTAAAlEgAAIREAAB8PAAAcDgIAGwwFABkLCAAYCg0AFgkTABUJGAAUCh8AEwomABIKLgAR&#10;CzcAEAxBAA0NTAALDlgACQ9kAAgPcgAHD4EABg6RAAYNogAFDLQABAvJAAUJ3QBrDQAAXRAAAFET&#10;AABHFQAAPRYAADYWAAAvFgAAKhYAACUVAAAhFAAAHhMAABsSAAAYEgIAFhEEABQQBgARDwkADg4O&#10;AA0QFgAMEB0ACxEkAAoSLAAJEjUACBM+AAcTSQAFFFQAAxRhAAIVbwABFX4AABSPAAAToAAAErIA&#10;ABHHAAAQ3QBoEAAAWhIAAE4VAABEFwAAOhgAADMZAAAtGAAAJxgAACIXAAAeFgAAGxUAABgVAAAV&#10;FAIAExQFABATBgAMFAgACRUMAAgVEwAGFhoABRYhAAQXKAADFzEAAhg7AAEYRQAAGFEAABleAAAZ&#10;bQAAGX0AABmNAAAYnwAAFrEAABXHAAAU3QBlEwAAVxUAAEsYAABBGgAAOBsAADAbAAAqGgAAJBoA&#10;ACAZAAAcGAAAGRcAABYXAQATFgMAERYEAAwXBQAIGAcABRoLAAMbEQABGxgAABseAAAcJgAAHS4A&#10;AB04AAAdQwAAHk4AAB1cAAAdawAAHXsAAB2MAAAdngAAG7EAABnGAAAY3gBiFQAAVBgAAEgaAAA+&#10;HAAANR0AAC4dAAAnHAAAIhwAAB4bAAAaGgAAFxkAABUYAgARGQIADRoDAAkbBAAFHQcAAR4KAAAg&#10;EAAAIRYAACEcAAAhIwAAIisAACI1AAAjQAAAI0wAACJaAAAiaQAAInkAACGLAAAhnQAAIbEAAB/I&#10;AAAd3gBeGAAAURsAAEUdAAA6HwAAMh8AACsfAAAlHgAAIB0AABwcAAAZGwAAFhsAABIbAAAOHQAA&#10;Ch4BAAUgAwABIgYAACQJAAAmDQAAJxQAACcaAAAoIQAAKCkAACgyAAAoPQAAKUkAAClWAAAnZwAA&#10;JngAACaJAAAmnQAAJrEAACTKAAAi4gBaGwAATR4AAEEgAAA3IQAALyEAACghAAAjIAAAHx8AABwe&#10;AAAYHgAAFB4AAA8gAAAKIQAABiMAAAIlAgAAJwUAACoIAAAsDAAALhIAAC4YAAAuHwAALyYAAC8v&#10;AAAvOgAAL0YAADBTAAAuZAAALHYAACyHAAAsmwAAK7AAACvKAAAo5ABWHwAASSEAAD4jAAA0JAAA&#10;LCQAACYjAAAiIgAAHiEAABogAAAVIQAAECMAAAslAAAGJwAAASkAAAAsAQAALgQAADAHAAAyCgAA&#10;NBAAADUWAAA2HAAANiQAADYsAAA3NwAAN0IAADdPAAA2YAAANHIAADKFAAAymQAAMa8AADHKAAAx&#10;5gBRIwAARSUAADonAAAxJwAAKiYAACUlAAAhJAAAHSMAABclAAASJwAADCkAAAYrAAABLgAAADAA&#10;AAAzAAAANQIAADcFAAA6CAAAPAwAAD4SAAA/GAAAPyAAAD8oAAA/MwAAPz4AAD9LAAA/WgAAPG4A&#10;ADqDAAA5lgAAOa0AADjJAAA45wBMJwAAQCkAADYqAAAuKQAAKCgAACQnAAAfJwAAGSgAABMqAAAM&#10;LQAABzAAAAEzAAAANgAAADgAAAA7AAAAPQAAAD8CAABBBQAAQwkAAEYOAABIFQAASBwAAEgkAABI&#10;LgAASDoAAEhHAABIVQAARWkAAEN+AABCkwAAQaoAAEDHAABA5gBHKwAAPC0AADMtAAAsLAAAKCoA&#10;ACIqAAAbLAAAFS8AAA0yAAAHNQAAATgAAAA7AAAAPgAAAEEAAABDAAAARQAAAEgAAABKAwAATAYA&#10;AE4LAABREQAAUxcAAFMgAABTKQAAUzUAAFNCAABSUAAAT2QAAE14AABLjwAASqYAAErBAABJ4wBC&#10;MAAAODEAADAwAAAsLgAAJi4AAB4xAAAXNAAADzcAAAc7AAAAPgAAAEEAAABEAAAARwAAAEoAAABM&#10;AAAATwAAAFEAAABTAAAAVQMAAFcHAABaDAAAXRMAAF8bAABfJAAAXy8AAF48AABeSwAAXFwAAFly&#10;AABXiAAAVp8AAFW5AABU2gA9NAAANTQAADAyAAAqMgAAITUAABg5AAAQPAAAB0AAAABEAAAASAAA&#10;AEsAAABOAAAAUgAAAFQAAABXAAAAWgAAAFwAAABeAAAAYAAAAGMBAABmBQAAaQsAAGwTAABuHAAA&#10;bicAAG01AABsQwAAalQAAGdqAABlgQAAY5kAAGKxAABhzwA6OAAANDcAAC82AAAlOQAAGz4AABBD&#10;AAAIRwAAAEsAAABQAAAAVAAAAFcAAABaAAAAXQAAAGAAAABiAAAAZQAAAGcAAABpAAAAbAAAAG4A&#10;AABxAAAAdAYAAHgMAAB7FgAAfCAAAHstAAB6PAAAeEwAAHZhAAB0eAAAcpEAAHCnAABvwQA5OwAA&#10;NDsAACk+AAAeQwAAE0kAAAdPAAAAUwAAAFcAAABcAAAAXwAAAGMAAABmAAAAaQAAAGwAAABvAAAA&#10;cQAAAHMAAAB2AAAAeAAAAHsAAAB9AAAAgQAAAIQFAACIDQAAixgAAIwkAACKMwAAiEQAAIZZAACE&#10;cAAAgogAAIGdAAB/tAA5PwAALkMAACNJAAAYTwAAC1UAAABbAAAAYAAAAGQAAABoAAAAbAAAAHAA&#10;AAB0AAAAdwAAAHoAAAB9AAAAfwAAAIEAAACEAAAAhgAAAIgAAACLAAAAjgAAAJIAAACWAgAAmQwA&#10;AJ0ZAACdKAAAmzkAAJlNAACXYwAAlnsAAJSQAACSpgAzSQAAKE4AABxUAAAQWwAAAmIAAABoAAAA&#10;bQAAAHIAAAB3AAAAewAAAH8AAACDAAAAhgAAAIkAAACMAAAAjwAAAJEAAACUAAAAlgAAAJkAAACc&#10;AAAAoAAAAKQAAACoAAAArQAAALILAAC3GgAAtSsAALNAAACwVgAArm0AAKuDAACqlwAtVAAAIVsA&#10;ABVhAAAGaAAAAG8AAAB2AAAAfQAAAIIAAACHAAAAiwAAAI4AAACSAAAAlQAAAJgAAACbAAAAngAA&#10;AKEAAACjAAAApgAAAKkAAACsAAAAsAAAALQAAAC5AAAAwAAAAMgAAADSCwAA2RsAANUxAADQSAAA&#10;y2AAAMh1AADGiA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EBQYHCAkKCwwMDQ4PEBESExQUFRYXGBkaGxwdHh4fICEiIyQlJicoKSoqKywtLi8wMTIz&#10;NDU2Nzg5Ojs7PD0+P0BBQkNERUZHSElKS0xNTk9QUVJTVFVWV1hZWltcXV5fYGFiY2RlZmdoaWpr&#10;bG1ub3BxcnN0dXZ3eHl6e3x9fn+AgYKDhIWGh4iJiouMjY6PkJGSk5SVlpeYmpucnZ6foKGio6Sl&#10;pqeoqaqrrK2ur7Gys7S1tre4ubq7vL2+v8DBwsPFxsfIycrLzM3Oz9DR0tPU1dfY2drb3N3e3+Dh&#10;4uPk5ebo6err7O3u7/Dx8vP09fb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I1B+3FOh3r&#10;xz8968dEY+vFSYvmwEy1z7Fq5siugvTHrob1x66I9seuiffGror3xq6L+Maui/jFrYv5xa2L+cWt&#10;i/rFrYv6xa2L+sWti/rFrYv6xa2L+sWti/rFrYv6xa2L+sWti/rFrYv6xa2L+sWti/rFrYv6xa2L&#10;+sWti/rFrYv678I1B+3FOh3ryD486shEYuvGSYvmwUu1zrFq5siugvTHrob1x66I9sauiffGror3&#10;xq6L+Maui/jFrYv5xa2L+cWti/rFrYv6xa2L+sWti/rFrYv6xa2L+sWti/rFrYv6xa2L+sWti/rF&#10;rYv6xa2L+sWti/rFrYv6xa2L+sWti/rFrYv678I0B+zGORzqyD486shDYurGSIrmwkq1zrFp58iu&#10;gvTHrob1x66I9sauiffGror3xq6K+Maui/jFrov5xa2L+cWti/rFrYv6xa2L+sWti/rFrYv6xa2L&#10;+sWti/rFrYv6xa2L+sWti/rFrYv6xa2L+sWti/rFrYv6xa2L+sWti/rFrYv678M0B+zGORzqyT08&#10;6clDYenHR4rmw0i1zbFq6MiugfTHrob1x66I9sauiffGror3xq6K+Maui/jFrov5xa2L+cWti/nF&#10;rYv5xa2L+cWti/nFrYv5xa2L+cWti/nFrYv5xa2L+cWti/nFrYv5xa2L+cWti/nFrYv5xa2L+cWt&#10;i/nFrYv57sMzB+vHOBzpyT076MpCYOjIRonlxEa1zbFr6siugfTHr4X1x6+I9saviffGror3xq6K&#10;+Maui/jFrov5xa2L+cWti/nFrYv5xa2L+cWti/nFrYv5xa2L+cWti/nFrYv5xa2L+cWti/nFrYv5&#10;xa2L+cWti/nFrYv5xa2L+cWti/nFrYv57sMzBuvHOBvoyjw658tBX+fKRYjkxUS3zLFr68ivgfTH&#10;r4X1x6+H9saviffGror3xq6K+MWui/jFrov5xa6L+cWti/nFrYv5xa2L+cWti/nFrYv5xa2L+cWt&#10;i/nFrYv5xa2L+cWti/nFrYv5xa2L+cWti/nFrYv5xa2L+cWti/nFrYv57cQyBurINxvnyzs65sxA&#10;XubLQ4rix0G5y7Fs7civgPTHr4T1xq+H9saviffGror3xa6K+MWui/jFrov5xa6L+cWti/nFrYv5&#10;xa2L+cWti/nFrYv5xa2L+cWti/nFrYv5xa2L+cWti/nFrYv5xa2L+cWti/nFrYv5xa2L+cWti/nF&#10;rYv57MUxBunJNhrmzDo55M4/XeTMQIvfyD26yrFs7sivf/XHsIT1xq+H9saviffFror3xa6K+MWu&#10;i/jFrov5xa6L+cWui/nFrov5xa6L+cWui/nFrov5xa6L+cWui/nFrov5xa6L+cWui/nFrov5xa6L&#10;+cWui/nFrov5xa6L+cWui/nFrov57MUwBejKNRnlzjk34888XuLOPI7dyzi8yrFt8MewffXGr4T2&#10;xa+H9sWviffFror3xa6K+MWuivjFrov4xa6L+cWui/nFrov5xa6L+cWui/nFrov5xa6L+cWui/nF&#10;rov5xa6L+cWui/nFrov5xa6L+cWui/nFrov5xa6L+cWui/nFrov56scuBebLMxjj0Dc24NI4Yd/S&#10;NZDZzjG/yrVh68awf/XFr4X2xa+I9sWviffFror3xa6K+MWuivjFrov4xa6L+cWui/nFrov5xa6L&#10;+cWui/nFrov5xa6L+cWui/nFrov5xa6L+cWui/nFrov5xa6L+cWui/nFrov5xa6L+cWui/nFrov5&#10;6cgrBOTNMBbg0jI33dUxZNvWK5TUzTXCyL1a3sSwgPXEr4X2xK+I9sSviffEror3xK6K+MSuivjE&#10;rov4xK6L+MSui/jErov4xK6L+MSui/jErov4xK6L+MSui/jErov4xK6L+MSui/jErov4xK6L+MSu&#10;i/jErov4xK6L+MSui/jErov45sonA+HQLBTc1io72NonadbcJJjO0je5xcRX0cK7b+HCtX7sw7GF&#10;8sOwiPXCr4j3wK6I97+uh/i+rof4va6H+LyuiPe8roj3vK6I97yuiPe8roj3vK6I97yuiPe8roj3&#10;vK6I97yuiPe8roj3vK6I97yuiPe8roj3vK6I97yuiPe8roj3484gAt3UIhfX2yM/1N4obc/jKpXG&#10;2TiuwM1Uwr3FaNC9wHXYvb183rS6eeOtuXflp7h356O3d+mgtnjpn7Z66p+2fOmftnzpn7Z86Z+2&#10;fOmftnzpn7Z86Z+2fOmftnzpn7Z86Z+2fOmftnzpn7Z86Z+2fOmftnzpn7Z86Z+2fOmftnzp3tMW&#10;AtjbGRvT4CREz+QqccbsNIy+3z+iudZRsrfPZL+2yW/IrMZuz6TDbdObwWzXlcBs2ZG/bdqPv2/b&#10;jr5z24+/dtuPv3bbj79224+/dtuPv3bbj79224+/dtuPv3bbj79224+/dtuPv3bbj79224+/dtuP&#10;v3bbj79224+/dtuPv3bb2NoJBNPgGyDP5CZKx+0xab/zPIG450eVst5SpK7YXrCj0mC5mM5gwJDL&#10;YcaJyWLJhcdky4PHZsyBx2nNgcdtzYHHcc2Bx3HNgcdxzYHHcc2Bx3HNgcdxzYHHcc2Bx3HNgcdx&#10;zYHHcc2Bx3HNgcdxzYHHcc2Bx3HNgcdxzYHHcc2Bx3HN1N8NB8/lHibI7CpHwPQ2X7j5QnSy702H&#10;quZTlpzgUaKR2lOrh9ZVs3/TV7h60Vq7d9BdvXXPYb10z2S+dM9ovnTPbb10z229dM9tvXTPbb10&#10;z229dM9tvXTPbb10z229dM9tvXTPbb10z229dM9tvXTPbb10z229dM9tvXTPbb10z229+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kU29r1KWfe5&#10;U33wtVyh4bBkwNOsdtzIrIf0x6yJ9sativfGrYr3xq2L+Mati/jGrYv4xq2L+cati/nGrYv5xa2L&#10;+cWti/nFrYv5xa2L+cWti/nFrYv5xa2L+cWti/nFrYv5xa2L+cWti/nFrYv5xa2L+cWti/nFrYv5&#10;97kwBfW9QBj0vkU29r1KWfa6U33wtVuh4bFjwNOsdt3HrIj2x6yJ9sativfGrYr3xq2L+Mati/jG&#10;rYv4xq2L+cWti/nFrYv5xa2L+cWti/nFrYv5xa2L+cWti/nFrYv5xa2L+cWti/nFrYv5xa2L+cWt&#10;i/nFrYv5xa2L+cWti/nFrYv597owBfW9Pxj0vkQ29b5JWPa6Un3wtluh4bFiwdKsdt7HrIf2x6yI&#10;9setiffGrYr3xq2K+Mati/jGrYv4xq2L+cWti/nFrYv5xa2L+cWti/nFrYv5xa2L+cWti/nFrYv5&#10;xa2L+cWti/nFrYv5xa2L+cWti/nFrYv5xa2L+cWti/nFrYv597owBPS9Pxf0v0Q19b5JWPW7Un3w&#10;tlqh4LFhwdKsdt/HrIf2x62I9setifbGrYr3xq2K98ati/jGrYv4xa2L+cWti/nFrYv5xa2L+cWt&#10;i/nFrYv5xa2L+cWti/nFrYv5xa2L+cWti/nFrYv5xa2L+cWti/nFrYv5xa2L+cWti/nFrYv597ow&#10;BPS9Pxfzv0Q19b9JWPW7UX3wtlmh4LJhwdGsduDHrIf1x62I9setifbGrYr3xq2K98ati/jGrYv4&#10;xa2L+cWti/rFrYv5xa2L+cWti/nFrYv5xa2L+cWti/nFrYv5xa2L+cWti/nFrYv5xa2L+cWti/nF&#10;rYv5xa2L+cWti/nFrYv59rowBPS+Pxfzv0M19L9IWPW7UXzwt1mh4LJgwtGtduHHrIb1x62H9set&#10;iPbHron3xq6K98aui/jGrov4xa2L+cWti/rFrYv5xa2L+cWti/nFrYv5xa2L+cWti/nFrYv5xa2L&#10;+cWti/nFrYv5xa2L+cWti/nFrYv5xa2L+cWti/nFrYv59rswBPS+PhfzwEM19L9IV/S8UHzwt1ih&#10;4LJfwtGtdOHHrIX1x62H9ceuiPbHron2xq6K98auivjGrov4xa6L+cWti/nFrYv5xa2L+cWti/nF&#10;rYv5xa2L+cWti/nFrYv5xa2L+cWti/nFrYv5xa2L+cWti/nFrYv5xa2L+cWti/nFrYv59rswBPO+&#10;PhfywEM09MBHV/S8UHzwuFih4LNew9GucuHHrYT1x62G9ceuh/XHron2xq6K98auivjGrov4xa6L&#10;+cWti/nFrYv5xa2L+cWti/nFrYv5xa2L+cWti/nFrYv5xa2L+cWti/nFrYv5xa2L+cWti/nFrYv5&#10;xa2L+cWti/nFrYv59bsxBPO/PhbywEI088BHV/S9T3zwuFeh37Ndw9Gvb+HIrYP0yK6E9MevhvbH&#10;r4j2xq+J98auivjFrov4xa6L+cWti/nFrYv5xa6L+cWui/nFrov5xa6L+cWui/nFrov5xa6L+cWu&#10;i/nFrov5xa6L+cWui/nFrov5xa6L+cWui/nFrov59bwxBPO/PRbywUIz8sFGVvO+TnzwuVah37Rc&#10;xNGwa9/IrYH0x6+D9cevhfbGr4j3xq+J98WuivjFrov4xa6L+cWui/nFrov5xa6L+cWui/nFrov5&#10;xa6L+cWui/nFrov5xa6L+cWui/nFrov5xa6L+cWui/nFrov5xa6L+cWui/nFrov59bwxBPK/PRbx&#10;wUIz8sJGVvK/TnvwulWh4LZZwtOzY93Irn70x7CA9cavhvbFr4j3xa+J98WuivjFror4xa6L+MWu&#10;i/nFrov5xa6L+cWui/nFrov5xa6L+cWui/nFrov5xa6L+cWui/nFrov5xa6L+cWui/nFrov5xa6L&#10;+cWui/nFrov59L0xA/LAPBXwwkEy8cJFVfLATXvwu1Oh4rpUv9S5VtnIr3j0xrCC9cWvhvbFr4j3&#10;xa+J98WuivjFror4xa6L+MWui/nFrov5xa6L+cWui/nFrov5xa6L+cWui/nFrov5xa6L+cWui/nF&#10;rov5xa6L+cWui/nFrov5xa6L+cWui/nFrov5874xA/HBOxXvw0Ax8MREVPDBS3rwvVKg5cFMuNTB&#10;SdjGsnXyxbCD9cSvh/bEr4j3xK6J98SuivjEror4xK6K+MSui/jErov4xK6L+MSui/jErov4xK6L&#10;+MSui/jErov4xK6L+MSui/jErov4xK6L+MSui/jErov4xK6L+MSui/jErov48r8xA/DCOhTuxD8w&#10;7sVDU+7DSnnuwk2c3sw9t8zDUNPEuG7nw7GB8sSvh/bEr4n3xK6J98SuivjEror4xK6K+MSui/jE&#10;rov4wa6K+MGuivjBror4wa6K+MGuivjBror4wa6K+MGuivjBror4wa6K+MGuivjBror4wa6K+MGu&#10;ivjBror48cAyAu7DORPsxj0v7MdCUezGSHfkzUGV0tQ1tcXHVczBv2vbwLp448C3f+i+toHruLV/&#10;7LO0fe2vtH3urLN876qzfe+os37vqLOA76izgO+os4DvqLOA76izgO+os4DvqLOA76izgO+os4Dv&#10;qLOA76izgO+os4DvqLOA76izgO+os4Dv78ExAuzFNhHqyDss6Mo/TubLQ3LU3iyWx9c7sb/MV8O8&#10;xmnOvMJ01bq/edqyvXbeq7x14KW6dOKhuXPknbl05Zu5deaauHjmmrl75Zq5e+WauXvlmrl75Zq5&#10;e+WauXvlmrl75Zq5e+WauXvlmrl75Zq5e+WauXvlmrl75Zq5e+WauXvl7cQtAenIMw/mzDcp5M87&#10;StbdK3PI6DWUvtxCqbjTV7e3zWbBtslvya3Gbs+lw23TnsFt1pjAbNiUv2zakb9u24++cNuPvnPb&#10;j79224+/dtuPv3bbj79224+/dtuPv3bbj79224+/dtuPv3bbj79224+/dtuPv3bbj79224+/dtuP&#10;v3bb6sYnAOXMLQ3h0TEm2NsnT8nqMnO+7D+Nt+JKnrPbVquw1GK1ptBivZ3MY8OVymPIj8hjy4rG&#10;ZM2HxmbPhcVo0ITFa9CExW7QhMVy0ITFctCExXLQhMVy0ITFctCExXLQhMVy0ITFctCExXLQhMVy&#10;0ITFctCExXLQhMVy0ITFctCExXLQ5csdAN/RIgvZ2SEty+ksUr/0Om638kWCsulPkqvhVZ+g3Fap&#10;ltdXsY7TWbeG0Fq8gc5bv33NXsF7zWDCesxjw3nMZsN5zGrDecxuw3nMbsN5zG7Decxuw3nMbsN5&#10;zG7Decxuw3nMbsN5zG7Decxuw3nMbsN5zG7Decxuw3nMbsN5zG7D39IQANjaEw/N5yQxwPUzTrj6&#10;P2Sy+Up2qvBPhZ7oTpKR4k2dh95PpX/aUKt42FKwdNZVsnHVWLRv1Fu1btRftW7UYrVu1Ga1btRr&#10;tW7Ua7Vu1Gu1btRrtW7Ua7Vu1Gu1btRrtW7Ua7Vu1Gu1btRrtW7Ua7Vu1Gu1btRrtW7Ua7Vu1Gu1&#10;1tYIANHjFxTC9Cswufs3RbP/Q1iq/0hqnfdHeZDwR4aF6UeReuRImXLhS59s306jaN5RpWbdVadl&#10;3VinZNxcp2TcX6dk3WOnZN1op2TdaKdk3WinZN1op2TdaKdk3WinZN1op2TdaKdk3WinZN1op2Td&#10;aKdk3WinZN1op2TdaKdk3Win/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yWW75r2KN7axrpuSpcrrcqXrL1amB19GqhuHNp4bpy6SH7smjifLIo4r0x6SM&#10;9celjfXHpo72xqaO9sSnjvXEp471xKeO9cSnjvXEp471xKeO9cSnjvXEp471xKeO9cSnjvXEp471&#10;xKeO9cSnjvXEp471/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zWG75r2KN7axrpuOpcrvcqXnL1amA2NCqheLNqIfq&#10;yqaI78ilifPHpYr1x6aL9senjPfGqI33xaiN98SojffEqI72xKiO9sSojvbEqI72xKiO9sSojvbE&#10;qI72xKiO9sSojvbEqI72xKiO9sSojvbEqI72/7AgAvy1PBL7uEgt/LZNTfyzWG75sGGN7axqp+Oq&#10;cLvbqnfM1Kp/2s+qheXLq4juyKqJ9MarivjGrIv4xqyL+Mati/jGrYz4xq2M+MatjPjGrYz4xq2M&#10;+MatjPjGrYz4xq2M+MatjPjGrYz4xq2M+MatjPjGrYz4xq2M+MatjPjGrYz4/7AgAvu2PBL6uEct&#10;+7dNTfy0V275sGGN7a1pp+Orbrvbq3XN06t+3M2rhOjJrIjyxqyK98asi/jGrIv4xq2L+Mati/jG&#10;rYz4xq2M+MatjPjFrYz4xa2M+MWtjPjFrYz4xa2M+MWtjPjFrYz4xa2M+MWtjPjFrYz4xa2M+MWt&#10;jPjFrYz4/7EgAvu2PBL6uEct+7dNTfu0V275sGCN7K1pqOOsbLzbrHPN06t83cyrhOrHrIn1xqyK&#10;98asi/fGrYv4xq2L+Mati/jGrYz4xq2M+MWtjPjFrYz4xa2M+MWtjPjFrYz4xa2M+MWtjPjFrYz4&#10;xa2M+MWtjPjFrYz4xa2M+MWtjPjFrYz4/7EgAvu3PRL6uUct+7hMTPu0Vm75sWCN7K1oqOOta7va&#10;rHHO0qt73surg+zHrIn2xqyK98ativfGrYv4xq2L+Mati/nGrYz5xa2M+cWtjPjFrYz4xa2M+MWt&#10;jPjFrYz4xa2M+MWtjPjFrYz4xa2M+MWtjPjFrYz4xa2M+MWtjPjFrYz4/7EgAvq3PRL5uUcs+7hM&#10;TPu1Vm75sV+N7K5nqOOuabvarW/O0qx53susg+7HrIj2x62J98ativfGrYv4xq2L+Mati/nFrYv5&#10;xa2M+cWtjPnFrYz4xa2M+MWtjPjFrYz4xa2M+MWtjPjFrYz4xa2M+MWtjPjFrYz4xa2M+MWtjPjF&#10;rYz4/rEgAvq3PRH5uUYs+rhMTPu1Vm75sV+N7K9mqOOvZ7varm3O0q1338qsg+/HrIj2x62J9sat&#10;ivfGrYv4xq2L+MWti/nFrYv5xa2M+cWtjPnFrYz5xa2M+cWtjPnFrYz5xa2M+cWtjPnFrYz5xa2M&#10;+cWtjPnFrYz5xa2M+cWtjPnFrYz5/rIgAvq3PRH5uUYs+rlLTPq1VW75sl+O7bBlp+SwZrrbr2rN&#10;0q1138qsgvDHrYf1x62I9setivfGrYr3xq2L+MWti/rFrYv5xa2L+cWtjPnFrYz5xa2M+cWtjPnF&#10;rYz5xa2M+cWtjPnFrYz5xa2M+cWtjPnFrYz5xa2M+cWtjPnFrYz5/rIgAvm4PhH5uUYs+rlLTPq2&#10;VW75sl6O7bFjp+SxZLrbsWfN0q5z3smsgfHHrYb1x62H9seuifbGror3xq6L+MWti/nFrYv5xa2L&#10;+cWtjPnFrYz5xa2M+cWtjPnFrYz5xa2M+cWtjPnFrYz5xa2M+cWtjPnFrYz5xa2M+cWtjPnFrYz5&#10;/rIgAvm4PhH4ukYr+rlLS/q2VG75sl6O7bJipuSyYrnbsmTM0rBv3smtf/HIrYT0x66G9ceviPbG&#10;ror3xa6L+MWti/nFrYv5xa2L+cWtjPnFrYz5xa2M+cWtjPnFrYz5xa2M+cWtjPnFrYz5xa2M+cWt&#10;jPnFrYz5xa2M+cWtjPnFrYz5/bMgAvm4PhH4ukYr+bpKS/q2VG35s12O7rNgpeW0YLfctV/K07Jq&#10;3Mqueu/IroH0x6+E9caviPbFror3xa6L+MWui/nFrov5xa6L+cWujPnFroz5xa6M+cWujPnFroz5&#10;xa6M+cWujPnFroz5xa6M+cWujPnFroz5xa6M+cWujPnFroz5/bMgAfi5PxD4ukUr+bpKS/m3U235&#10;s12O77Reo+a3XbXduVvH1bhh2Muxce3HsHz1xq+F9sWviPfFror3xa6K+MWui/nFrov5xa6L+cWu&#10;i/nFroz5xa6M+cWujPnFroz5xa6M+cWujPnFroz5xa6M+cWujPnFroz5xa6M+cWujPnFroz5/LMg&#10;Afi5PxD3u0Ur+btKS/m3U235tFyO8Ldboee6WbLgv1XD1r9V1sq2aOrFsID1xa+G9sSviPfEror3&#10;xK6K+MSui/jErov4xK6L+MSui/jErov4xK6L+MSui/jErov4xK6L+MSui/jErov4xK6L+MSui/jE&#10;rov4xK6L+MSui/jErov4/LQgAfe6PxD3u0Uq+LtJSvi4Um34tlmL8bpXnerAVK3fyE2/0MJW1ce5&#10;bObEs33wxK+G9sSviffEror3xK6K+MOuivi/ron4va6J97uviva4r4v2uK+L9rivi/a4r4v2uK+L&#10;9rivi/a4r4v2uK+L9rivi/a4r4v2uK+L9rivi/a4r4v2+7UfAfe7Pw/2vEQp97xJSvi5UWz1uVWH&#10;78BSl+bJTabVzkTAycNb08O8buDCt3rowrWB7MCzhO+6soLxtLGA8rCxgfOvsYPyr7KF8q6yiPGu&#10;s4rwrrOK8K6zivCus4rwrrOK8K6zivCus4rwrrOK8K6zivCus4rwrrOK8K6zivCus4rw+rYfAfa7&#10;Pg/1vUMp9r1ISfe7UGzyv0+A6MlNjNvYOKjMz0q+w8ZfzsDAb9m/vHnfv7p/5Le4fOeutnrpqLV5&#10;66S1euyitXzsorWA66O2hOqjtofqo7aH6qO2h+qjtofqo7aH6qO2h+qjtofqo7aH6qO2h+qjtofq&#10;o7aH6qO2h+qjtofq+bcfAfW8PQ70vkIn9L9HSPW9TWrqyEp129g5js/cOKjE0U+7vsliyLzEb9G8&#10;wXjXtb5326u9dd+ju3Phnbpz45q6dOSYuXfkmLp75Ji6f+OZuoPimbqD4pm6g+KZuoPimbqD4pm6&#10;g+KZuoPimbqD4pm6g+KZuoPimbqD4pm6g+KZuoPi97gfAPO+Ow3ywEAm8sFFRu7FR1/d1Tpwz+Q3&#10;j8TdP6a81FK1uc5jwLjJb8ixxnDOqMNv0qDCbdaZwG3YlL9t2pC/btuPvnHbjr91246/etqPv33a&#10;j7992o+/fdqPv33aj7992o+/fdqPv33aj7992o+/fdqPv33aj7992o+/fdqPv33a9boeAPLAOQzw&#10;wj4k78NDROHSO0/Q5DRzxOs9jbvgR6C12VWts9Njt6vPZr6hzGXEmcllyJLHZcyNxmXOicVn0IfE&#10;aNGGxGvRhcRv0YXEc9GFxXbQhcV20IXFdtCFxXbQhcV20IXFdtCFxXbQhcV20IXFdtCFxXbQhcV2&#10;0IXFdtCFxXbQ8r0cAO/CNgrtxTsh5c06NdHjLlTE7zlyu+5EiLTlTpiv3likpNpZrZrVWrOS0lu5&#10;i9BbvYbOXMCBzV3Cf8xfxH3LYcR7y2TFestnxXrLa8V6y2/FestvxXrLb8V6y2/FestvxXrLb8V6&#10;y2/FestvxXrLb8V6y2/FestvxXrLb8V6y2/F78AZAOvGMQjoyjYd0+AmNcXvM1W7+D9us/NKgKzr&#10;Uo6f5VCZleBPoozcUamF2VKuf9ZUsnrUVrV301i3ddJauHPSXbly0mC6cdFkunHRaLpx0my5cdJs&#10;uXHSbLlx0my5cdJsuXHSbLlx0my5cdJsuXHSbLlx0my5cdJsuXHSbLlx0my56sUVAOXLKAXW3BoY&#10;x+4rN7v5OVGz/kVmq/lLdZ/xSoOU60qOieZKl4DiSp55302kc9xPqG/bUaps2lSsatlXrWnZWq1o&#10;2V2uaNlhrmjZZa5o2WmtaNlprWjZaa1o2WmtaNlprWjZaa1o2WmtaNlprWjZaa1o2WmtaNlprWjZ&#10;aa1o2Wmt5MwNAN7TFwTJ7CEbvPkxNbP/P0qr/0Rbn/9DapP4Q3eI8kSCfuxFjHXoRpNt5UiYaONL&#10;nGXiTp5j4VGfYuFUoGHgWKFg4FuhYOBfoWDgY6Fg4GagYOBmoGDgZqBg4GagYOBmoGDgZqBg4Gag&#10;YOBmoGDgZqBg4GagYOBmoGDgZqBg4Gag19IHAMzpEwe++CcatP82Lqv/Oz+f/ztQk/87X4j+PWx9&#10;+D53c/NAgGrvQodj7EWMXupIj1zpTJFa6VCSWelTklnoVpJZ6FmSWOhdkljoYZJY6WSSWOlkkljp&#10;ZJJY6WSSWOlkkljpZJJY6WSSWOlkkljpZJJY6WSSWOlkkljpZJJY6WSS/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J796Rqku+ib6PooHOx4555vN6afcbalYHO2JGF09WMiNfUioza04mQ29OKldzTi5nc04yd&#10;3NONoNzOkKHbypKh2smSodrJkqHayZKh2smSodrJkqHayZKh2smSodrJkqHayZKh2smSodrJkqHa&#10;/6YTAf+rLg7/rkAm/69MQv+tWWD/qWJ796Rqku+ib6PooHOx4555vN6afcbalYHO2JGF09WMiNfU&#10;ioza04mQ29OKldzTi5nc04yd3NONoNzOkKHbypKh2smSodrJkqHayZKh2smSodrJkqHayZKh2smS&#10;odrJkqHayZKh2smSodrJkqHa/6YTAf+rLg7/rkAm/69MQv+tWWD/qWJ796Rqku+ib6PooHOx4555&#10;vN6afcbalYHO2JGF09WMiNfUioza04mQ29OKldzTi5nc04yd3NONoNzOkKHbypKh2smSodrJkqHa&#10;yZKh2smSodrJkqHayZKh2smSodrJkqHayZKh2smSodrJkqHa/6YTAf+rLg7/rkAm/69MQv+tWWD/&#10;qWJ796Rqku+ib6PooHOx4555vN6afcbalYHO2JGF09WMiNfUioza04mQ29OKldzTi5nc04yd3NON&#10;oNzOkKHbypKh2smSodrJkqHayZKh2smSodrJkqHayZKh2smSodrJkqHayZKh2smSodrJkqHa/6YT&#10;Af+rLg7/rkAm/69MQv+tWWD/qWN796Vqku+kb6PoonOx4p95vd6cfcfal4HO15OE1NWOiNjUi4vb&#10;04qQ3NOLlN3TjJjd042d3dGPoN3MkaDcyJOg3MiToNzIk6DcyJOg3MiToNzIk6DcyJOg3MiToNzI&#10;k6DcyJOg3MiToNzIk6Dc/6YTAf+sLg3/r0Al/7BNQv+uWmD/q2N79qdqk++ocKPop3Sx4qV5vt2i&#10;fcjZnoHQ1pmE19OTh9vSj4rf0Y2P4dGOlOHRj5jh0ZCc4cyTneHIlZ3gw5Wd4MOVneDDlZ3gw5Wd&#10;4MOVneDDlZ3gw5Wd4MOVneDDlZ3gw5Wd4MOVneDDlZ3g/6cSAf+tLg3/sEEl/7FNQv+vWmD/rGR7&#10;96prku+qb6PoqXKx4qh3vt2ofsnYpIHS1Z+E2dKZht7Qk4niz5GN5M+Rk+XPk5jlzJWa5ceXmuXD&#10;mJrkv5eb5L+Xm+S/l5vkv5eb5L+Xm+S/l5vkv5eb5L+Xm+S/l5vkv5eb5L+Xm+S/l5vk/6cSAf+t&#10;Lw3/sEEl/7JOQv+vWWD/rGN896tpku+rbaPoqnCx4ql1vtypfMrYqYHT1KSE2tGeheDPmIjlzpSM&#10;6M2UkunNlpfpx5mX6MSbmOjAmpjovJmY57yZmOe8mZjnvJmY57yZmOe8mZjnvJmY57yZmOe8mZjn&#10;vJmY57yZmOe8mZjn/6gSAP+uLw3/sUIk/7JOQf+wWWD/rWN896xoke+sa6Loq26x4qpyvtyqecrY&#10;qX/U06mE3NCkheLOnYfnzJiL6syYkezJmpXsxZyV68Gdleu9nJbrupuW6rmbluq5m5bquZuW6rmb&#10;luq5m5bquZuW6rmbluq5m5bquZuW6rmbluq5m5bq/6gSAP+uLw3/sUIk/7NOQf+wWWD/rWJ8+K1n&#10;kO+taaHorWyw4qxwvtyrdsrXqn3U06qC3NCphuPNoofpy5yK7cqbkO/GnpPvwqCT7r6fk+67npTt&#10;uJyV7Lecley3nJXst5yV7Lecley3nJXst5yV7Lecley3nJXst5yV7Lecley3nJXs/6gSAP+uLwz/&#10;skIk/7NOQf+wWGD/rWJ8+K5lj/CuaKHprmqw4q1tvdysdMrXrHrU06uA3c+qheTMqIfqyqGJ78mf&#10;j/HEopHxwKKR8byhkvC5n5Pvtp2U7badlO22nZTttp2U7badlO22nZTttp2U7badlO22nZTttp2U&#10;7badlO22nZTt/6kSAP+vLwz/skMk/7NNQf+xWGD+rWJ8+K5kj/CvZqDpr2mv469rvN2ucMnYrXfU&#10;06x+3c+rg+XMq4fsyaaJ8ciijvTCpY/0vqSQ87uikPK3oJLwtJ6T7rSek+60npPutJ6T7rSek+60&#10;npPutJ6T7rSek+60npPutJ6T7rSek+60npPu/6kSAP+vLwz/s0Mj/7RNQf+xWGD+rmF7+a9jjvGw&#10;ZZ/qsWeu47Fpu92wbcjYr3TT06563M+tgOTMrIXsyKyJ8sanjPfBqI32vaaO9bmjkPO1oZHxsp6T&#10;77Kek++ynpPvsp6T77Kek++ynpPvsp6T77Kek++ynpPvsp6T77Kek++ynpPv/6kRAP+vMAz+s0Mj&#10;/rRNQf6xV2D+r2B7+bBhjfGyY57qsmWs5LNnut6zaMbZs2/R1LF22tCwfOLMr4Hqya6G8sati/m+&#10;qY34uqaO9rakj/SyoZHyr5+S8K+eku+vnpLvr56S76+eku+vnpLvr56S76+eku+vnpLvr56S76+e&#10;ku+vnpLv/6oRAP+wMAz+s0Qj/rRMQP6xV2D9sF56+rJgi/KzYZzrtWOq5bZkt9+4ZcPbuGnN1rlw&#10;1tO5dt3OuHrmxrOC8Luvhve3rI33s6eO9rCkj/SuoZHyq5+S8Kueku+rnpLvq56S76ueku+rnpLv&#10;q56S76ueku+rnpLvq56S76ueku+rnpLv/6oRAP+wMAz+tEQj/rRMQP6yVl/9sV15+rNeivO1X5rs&#10;t2Co57phtOK9Yr/ew2PH2MVp0M6+ct3GuHvnwrSE7rOwg/SysYvzrayQ86qmkPOoopHxpp+T76af&#10;k++mn5Pvpp+T76afk++mn5Pvpp+T76afk++mn5Pvpp+T76afk++mn5Pv/6oRAP+xMAv9tEQj/rVM&#10;QP6yVl/8slt3+bVciPS4XZfuu12l6cBer+THX7fZy1/FzsNq0se9dN3CuX3lvrWD7Kyyf/Gss4jw&#10;qLOP8KWskvCjppLvoaGT7qGhk+6hoZPuoaGT7qGhk+6hoZPuoaGT7qGhk+6hoZPuoaGT7qGhk+6h&#10;oZPu/6sRAP+xMAv9tUUi/bVLQP2zVV/7s1l1+LdZhfS7WpTvwFqf6Mhcp9zRVbfPyl/Hx8Ns08K+&#10;dty/un7jtbd96aa0fO2ltYTtprWL7KC1k+yerZXsnKaV7JylleycpZXsnKWV7JylleycpZXsnKWV&#10;7JylleycpZXsnKWV7JylleycpZXs/6sQAP+yMQv8tkUi/bZLP/2zVV/6tldz9bpWgfDAVo7pyFeW&#10;39JRp9LSU7nIymLHwsRu0r+/eNq8vH7grLl55aC3eOmet4DpoLeH6J64jueYt5bol66Y6JetmOiX&#10;rZjol62Y6JetmOiXrZjol62Y6JetmOiXrZjol62Y6JetmOiXrZjo/6wQAP6zMQv7t0Yh/LZLP/y0&#10;VF/4uVNv8sBSe+rIU4Tg002V1NtGqsnRVrrBymTGvcVw0LvBeNeyvnjcpLt04Zq5deSYuXzkmbqD&#10;45q6iuKXupHikbqa45G6m+ORupvjkbqb45G6m+ORupvjkbqb45G6m+ORupvjkbqb45G6m+ORupvj&#10;/60PAP2zMgr6t0Yh+7dKPvu2UVz1vU9p7MdOcuDTSn/U30GYydpJq8HSWbm8zGfEucdxzLXDdtOo&#10;wHLYnL5w3JS8ct+SvHffkr1+3pS9hd2Vvo3ckL6U3ZC+ld2QvpXdkL6V3ZC+ld2QvpXdkL6V3ZC+&#10;ld2QvpXdkL6V3ZC+ld2QvpXd/64OAPy1Mgr5uEUg+rhKPvi6TFbvxEtf4tFIZ9TgPYPK5EOawNtM&#10;qrrTXLa3zmjAs8lvyKjGbs6ew23TlMFs147AbtmMwHPZjMB52Y3Af9iOwYfXj8KP1Y/CkNWPwpDV&#10;j8KQ1Y/CkNWPwpDVj8KQ1Y/CkNWPwpDVj8KQ1Y/CkNWPwpDV/68NAPu2Mwn4uUQf+bpIPfLASEzl&#10;zkVP1d85bMrpP4XA5EeZuNxQqLTWXrKw0Wi7pc1nwpzJZsiTx2bMjMVn0IfEatGGxG7ShcRz0obE&#10;edGGxYDQh8WIz4fFiM+HxYjPh8WIz4fFiM+HxYjPh8WIz4fFiM+HxYjPh8WIz4fFiM+HxYjP/LEM&#10;APm4NAj3u0Id97xHO+nJQT3W3jNRyuo7bsDwQ4W45kyWsd9Uo6zZXa2i1F60mNFfu5DOX8CIzGDE&#10;g8pix3/JZMl+yWjJfcltyX3Jcsl9yXnIfsqAx37KgMd+yoDHfsqAx37KgMd+yoDHfsqAx37KgMd+&#10;yoDHfsqAx37KgMd+yoDH97MKAPa7Ngf0vUAb7sRALNnaKzXL6TVVwPM+b7jySIKx6VGRqeNVnZ3e&#10;VaaU2lati9ZXsoXTWLd/0Vq6etBcvXfPX752z2K/dc9mv3XPa751z3G+ddB4vXXQeL110Hi9ddB4&#10;vXXQeL110Hi9ddB4vXXQeL110Hi9ddB4vXXQeL110Hi977YHAPO+NwXxwD0Z3tMsGs3oLjrB9DlV&#10;t/pDa7D1TXyn7lCJmuhOlJDjTZyH306jgNxPqHnaUax02FOvcddVsW7WWLJt1lyybNZfs2vWY7Nr&#10;1miya9ZvsmvWb7Jr1m+ya9ZvsmvWb7Jr1m+ya9ZvsmvWb7Jr1m+ya9ZvsmvWb7Jr1m+y4roDAPDB&#10;MwTlzC0LzuUjH8H0MTu3/D5SsP9IZaT6SXOY80d/je5HiYTpR5F75kiXdONJnG/hS59r4E2iaN9Q&#10;o2beUqRl3lWlZN5ZpWPdXKZj3WGmY95npWPeZ6Vj3melY95npWPeZ6Vj3melY95npWPeZ6Vj3mel&#10;Y95npWPeZ6Vj3mel2b4BAOrGKwLR4hQJw/MpIbj8Njiv/0JLov9AXJX/P2mL+kB0gfRBfXnwQoVx&#10;7ESMaulFkWXoR5Rh5kqWX+VNmF7lUJld5VSZXORXmlzkW5pc5F+aXORlmVzkZZlc5GWZXORlmVzk&#10;ZZlc5GWZXORlmVzkZZlc5GWZXORlmVzkZZlc5GWZ1sMCANTWBwDE8R0LufwtH67/NzKg/zZClf83&#10;UYr/OV6B/ztqd/o8c272Pntm80CAYPBChVzvRYha7kmJWO1Mi1fsT4tW7FOMVuxWjFbsWYxV7F2M&#10;VexjjFXsY4xV7GOMVexjjFXsY4xV7GOMVexjjFXsY4xV7GOMVexjjFXsY4xV7GOM0cgDAMbvDAC5&#10;+yMLq/8mGqD/KimV/y04iv8wRoD/MlN2/zVfbP83aGP8Om9d+T10WPdAeFX2RHpT9Uh8UvVLfVH1&#10;T31Q9FJ9UPRVfU/0WH5P9Fx9TvRifU70Yn1O9GJ9TvRifU70Yn1O9GJ9TvRifU70Yn1O9GJ9TvRi&#10;fU70Yn1O9GJ9/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sMAf+gIgr/ojQf&#10;/6FCOf+eTlP/mVls/5Rgf/iUZ47ykWyc7Yxyp+iHeLDlgX644nyDveB5icHfd4/D33eVxN94msXf&#10;eZ/F33qlxN97qsTffK/E2n+xw9SCssPTgrLC04KywtOCssLTgrLC04KywtOCssLTgrLC04KywtOC&#10;ssLTgrLC/5sMAf+gIgr/ojQf/6FCOf+eTlP/mVls/5Rgf/iUZ47ykWyc7Yxyp+iHeLDlgX644nyD&#10;veB5icHfd4/D33eVxN94msXfeZ/F33qlxN97qsTffK/E2n+xw9SCssPTgrLC04KywtOCssLTgrLC&#10;04KywtOCssLTgrLC04KywtOCssLTgrLC/5sMAf+gIgr/ojQf/6FCOf+eTlP/mVls/5Rgf/iUZ47y&#10;kWyc7Yxyp+iHeLDlgX644nyDveB5icHfd4/D33eVxN94msXfeZ/F33qlxN97qsTffK/E2n+xw9SC&#10;ssPTgrLC04KywtOCssLTgrLC04KywtOCssLTgrLC04KywtOCssLTgrLC/5sMAf+gIgr/ojQf/6FC&#10;Of+eTlP/mVls/5Rgf/iUZ47ykWyc7Yxyp+iHeLDlgX644nyDveB5icHfd4/D33eVxN94msXfeZ/F&#10;33qlxN97qsTffK/E2n+xw9SCssPTgrLC04KywtOCssLTgrLC04KywtOCssLTgrLC04KywtOCssLT&#10;grLC/5wMAf+gIgr/ozQf/6JCOf+fTlP/mlls/5hhfvmZZ47ylmyc7ZFxp+iMd7Hkh3y54YGCv998&#10;h8Teeo3H3XqUyN16msjdfKDI3X2lyN1+q8jagK7H1IOvx86Fr8bNha/GzYWvxs2Fr8bNha/GzYWv&#10;xs2Fr8bNha/GzYWvxs2Fr8bNha/G/50MAf+hIgr/ozUe/6RCOf+hT1P/nFls/51hfvmeZ43ynGyb&#10;7Zdwp+iSdrHkjXu64IaAwd6BhsbcfYzK23yTzNt9mczbf6DM24CnzNqCq8vThazLzoitysiIrMrH&#10;iKzKx4isyseIrMrHiKzKx4isyseIrMrHiKzKx4isyseIrMrHiKzK/50LAP+iIgn/pDUe/6VCOP+i&#10;T1P/nVls/6BhffmiZ43yoWyb7Z1wp+iZdbHkk3q64Ix/wt2GhMjbgYrN2n+Sz9qAmc/agaHP2oOo&#10;z9OGqs7OiarOyIqqzsOLqs7Bi6rOwYuqzsGLqs7Bi6rOwYuqzsGLqs7Bi6rOwYuqzsGLqs7Bi6rO&#10;/54LAP+jIgn/pTUe/6ZDOP+jT1P/oFlr/6RhfPqmaIzzpW2a7aNxpuiedLHkmXq64JJ+w9yLg8ra&#10;hYnP2YKR0tiCmdLYhKLS1Yen0s6LqNHJjajRw42o0b6NqNG9jajRvY2o0b2NqNG9jajRvY2o0b2N&#10;qNG9jajRvY2o0b2NqNG9jajR/54LAP+jIgn/pjYe/6ZDOP+kT1P/olpr/6die/qpaYvzqW6Z7adx&#10;puijdLDkn3m64Jh+w9yRgsrZiYjQ2IWP1NaEmdXXh6PVz4um1MqPptTEj6bUvo+m1LqOptS5jqbU&#10;uY6m1LmOptS5jqbUuY6m1LmOptS5jqbUuY6m1LmOptS5jqbU/58KAP+kIwn/pjYd/6dDOP+lUFP/&#10;pVpq/6lievuraIn0qmyY7qlwpemodK/kpHi54J59wtyXgcrZj4bR1oeO1tWGmdjTiaPXyo+k18SQ&#10;pNe+kKTXupCk17aQpNa1j6TWtY+k1rWPpNa1j6TWtY+k1rWPpNa1j6TWtY+k1rWPpNa1j6TW/58K&#10;AP+kIwn/pzYd/6hDOP+lUFP/p1pp/6xjefusZoj0rGqX76tto+mqca7lqHW44KV8wdyegMrZlYXR&#10;1YqM2NSImdrNjaLaxZKi2b6Rotq5kaLatZGi2bKQo9ixkKPYsZCj2LGQo9ixkKPYsZCj2LGQo9ix&#10;kKPYsZCj2LGQo9ixkKPY/58KAP+lIwn/pzYd/6hDOP+mUFP/qVto/61hd/yuZIf1rmiV761rouqs&#10;b6zlq3O24al5wN2mgMjZnYTR1Y+L2dOJmt3HkaDcvpOg3LiToNy0kqDcsZKh266RotqtkaLarZGi&#10;2q2RotqtkaLarZGi2q2RotqtkaLarZGi2q2RotqtkaLa/6AKAP+lIwj/qDcd/6lEN/+nUFP/q1tm&#10;/65gdv2vY4X2sGaT8LBpn+uvbKrnr3C04q11vd6rfMbap4PP1ZiK2NKLnN+/lJ7ft5Se37KUnt+v&#10;k5/erJOf3aqSoNupkqHbqZKh26mSodupkqHbqZKh26mSodupkqHbqZKh26mSodupkqHb/6AJAP+m&#10;Iwj/qDcd/6pEN/+nUVP/rVxl/q9edfyxYYP3smSR8bJnne2zaqfos22x5LRxueCyeMLcr4DK1qSH&#10;1r+Qk+K0lZzirpWc4quUnOGplJ3gp5Oe3qWSoN2lkqDcpZKg3KWSoNylkqDcpZKg3KWSoNylkqDc&#10;pZKg3KWSoNylkqDc/6AJAP+mIwj/qTcc/6pEN/+oUVP/rltk/bFdc/uyX4H4tGGO87Zkmu63Z6Tq&#10;umus571vs+TDdbndv3nHybCB1a6biuOkl5nmo5aa5aOVm+OilZzioZSd4KGTn96gk5/doJOf3aCT&#10;n92gk5/doJOf3aCTn92gk5/doJOf3aCTn92gk5/d/6EJAP+mIwj/qTcc/6tEN/+pUVP/sFpj/LJb&#10;cfq0XX/3t1+L9bpilvG9ZZ7uw2ql6cxxqd/QcbfRy3PGvL171KCpguKQo5jolpqZ5piXmuWalpvj&#10;m5Wd4ZuUnt6blJ/em5Sf3puUn96blJ/em5Sf3puUn96blJ/em5Sf3puUn96blJ/e/6EIAP+nIwj/&#10;qjgc/6tFN/+rUVL+sVhh+7RZb/i3Wnv1u12H8r9gkO3GZJbn0GyZ39psptLUcLbFy3XFs8N505O3&#10;euCIuZbjkKib45Gfm+OSmpvjk5ed4ZWVnt+VlZ7elZWe3pWVnt6VlZ7elZWe3pWVnt6VlZ7elZWe&#10;3pWVnt6VlZ7e/6EIAP+nIwj/qzgc/6xFNv+tUlD+slZf+rZXbPa7WHfywFqB7Mdfh+bRZone3GWY&#10;091pp8jUcLS9zHbDrcR40Y69dd6MvYvei7uf3oysnt+No53gjZ2e4I6Znt6PmJ/ej5if3o+Yn96P&#10;mJ/ej5if3o+Yn96PmJ/ej5if3o+Yn96PmJ/e/6IIAP+oJAf/qzgb/61FNv+vUk78tFNc+LlUaPK/&#10;VnLsxll45dFfetzcWo3S4VyeyNpkrL7SbLi1y3TFpMRz0Y2/c9qNv4Xaj8CW2Ie9odqJsKDciaeg&#10;3IqgoNyKn6Dcip+g3IqfoNyKn6Dcip+g3IqfoNyKn6Dcip+g3IqfoNyKn6Dc/6MHAP+pJAf/rDkb&#10;/65GNv+yUUv6t1FY9L1SYu3FVGnk0Fhr2t1Qf9HkVJLH4Fiivdhir7bRa7qsy3DFmsVuz4rBcNaJ&#10;wX7Wi8KN1YrCmNWDwaTWhbSj14aqo9iGqKPYhqij2Iaoo9iGqKPYhqij2Iaoo9iGqKPYhqij2Iao&#10;o9iGqKPY/aMHAP+qJAf/rTka/69HNf20T0f3u09S78NPWeXOUVzZ3Ulv0OVNhMbmUpa93liktdhi&#10;sLDRa7qhzGrEksdpzYfEbdKFxHjShsSE0YfFkNCFxZrQgMSm0oG4p9OBtabTgbWm04G1ptOBtabT&#10;gbWm04G1ptOBtabTgbWm04G1ptOBtabT+6QGAP+rJAb/rzoa/7FINfq3TULyv0xK58tLTNncQlzQ&#10;5Ud0xu1MiL3lUpi03lmlr9hjsKTSZbmXzWXBisllyYLHac2AxnLNgMd9zIHIh8uCyJHKgMicynvH&#10;qMx5x6vMecerzHnHq8x5x6vMecerzHnHq8x5x6vMecerzHnHq8x5x6vM+aYFAP+sJQb/sDsZ/7NK&#10;NPa8Sjvqx0c929k+RtDlQWHG7kd3ve1NibTlU5it3luko9lerpjUX7aN0GC9g8xhw33KZcd6ym3H&#10;e8p2xnvLf8V8y4jEfcySw3zMnsN6zKDDesygw3rMoMN6zKDDesygw3rMoMN6zKDDesygw3rMoMN6&#10;zKDD9acEAP+uJQX/sjwY+rdILO/CRC/f1Dwv0eQ6S8buQWW99Uh5tO5Pia7mVpei4Fahl9tYqo3W&#10;WbGE01q3fNBdvHfPYb91zmfAdM5vv3XPd791z3++dtCIvXfRlLt30Za7d9GWu3fRlrt30Za7d9GW&#10;u3fRlrt30Za7d9GWu3fRlrt30Za78KkCAP+wJQT8tT4X9L1DIeTNOR3S4jI1x+86T732Q2a090t4&#10;ru9Th6LoUpOW4lGdjN5SpYPaU6t711WwddVYtHHUXLZv02K3btNot27Tb7Zu1Ha2b9R+tW/ViLRv&#10;1Yuzb9WLs2/Vi7Nv1Yuzb9WLs2/Vi7Nv1Yuzb9WLs2/Vi7Nv1Yuz6KsAAP2zJgT5uEEV6sc4EtTf&#10;Jh3H7jQ5vfc9UbT9RmWt+U91ofJNgpXrTI2L5kyWgeJMnXnfTqNz3VCnbdtTqmraV6xo2VytZ9lh&#10;rWbaZ61n2m2sZ9p1q2fbfatn23+qZ9t/qmfbf6pn23+qZ9t/qmfbf6pn23+qZ9t/qmfbf6pn23+q&#10;3K8AAPq3JwLwwDgJ19sVCcjsKiG9+DY6tP5BT6z/SGGf/EZvk/ZGe4nwRoWA7EeNd+hHk2/lSJhp&#10;40ucZuJOnmPhUqBh4FahYOBboWDgX6Ff4GShX+FroGDhcqBg4XSfYOF0n2DhdJ9g4XSfYOF0n2Dh&#10;dJ9g4XSfYOF0n2DhdJ9g4XSf2rIAAPW7JwHe0w8AyeoeDb73LyO0/zo5qv8/Sp3/PlqR/z5nh/s/&#10;cX32QHp08kGBbe9Ch2btRIti60aOXupJkFzpTZJa6FCSWehUk1noWJNY6FyTWOhhk1jpaJJY6WmS&#10;WOlpkljpaZJY6WmSWOlpkljpaZJY6WmSWOlpkljpaZJY6WmS17YAANnJBQDL6AsBvvYlDrT/MyGn&#10;/zQzmv81Q47/NVCE/zdcev84ZnH9Om5q+jx0Y/c9eF71QHxa9EJ/WPJFgVbySYJU8UyDU/FPhFPx&#10;U4RS8VaEUvFbhFHxYYRR8WKEUfFihFHxYoRR8WKEUfFihFHxYoRR8WKEUfFihFHxYoRR8WKE1LoA&#10;AMnOAwC+9xIBsv8iDaX/JRyX/ygrjP8qOYL/LUV4/zBRb/8zWmf/NWJg/zhpWv47bVb8PnFT+kFz&#10;UflEdFD5SHVP+Ut2TvhPdk34UndM+FZ3TPhad0v4YHdL+GF3S/hhd0v4YXdL+GF3S/hhd0v4YXdL&#10;+GF3S/hhd0v4YXdL+GF3ycQCALzXAACu+gUBov8SCZX/FhWL/xwigf8iL3f/Jjtt/ypGZP8tT1z/&#10;MVdW/zRdUf84YU7/PGRM/0BmSv9DZ0n/R2hI/0poR/9OaUf/UWlG/1VpRf9ZaUX/XmlE/2BpRP9g&#10;aUT/YGlE/2BpRP9gaUT/YGlE/2BpRP9gaUT/YGlE/2Bp/5EKAv+RGQj/kyka/5E5Mf+MRkn/hVFf&#10;/4VZbv+DX3z7f2aJ9npulPF1dp7ub32k7GuEqetpi6zqaZOt6mmarepqn67qa6at6mysrepssq3q&#10;bbmt5nC8rOFyvqzbdcGr2nbBq9p2wavadsGr2nbBq9p2wavadsGr2nbBq9p2wavadsGr/5EKAv+R&#10;GQj/kyka/5E5Mf+MRkn/hVFf/4VZbv+DX3z7f2aJ9npulPF1dp7ub32k7GuEqetpi6zqaZOt6mma&#10;repqn67qa6at6mysrepssq3qbbmt5nC8rOFyvqzbdcGr2nbBq9p2wavadsGr2nbBq9p2wavadsGr&#10;2nbBq9p2wavadsGr/5EKAv+RGQj/kyka/5E5Mf+MRkn/hVFf/4VZbv+DX3z7f2aJ9npulPF1dp7u&#10;b32k7GuEqetpi6zqaZOt6mmarepqn67qa6at6mysrepssq3qbbmt5nC8rOFyvqzbdcGr2nbBq9p2&#10;wavadsGr2nbBq9p2wavadsGr2nbBq9p2wavadsGr/5EKAv+RGQj/kyka/5E5Mf+MRkn/hVFf/4VZ&#10;bv+DX3z7f2aJ9npulPF1dp7ub32k7GuEqetpi6zqaZOt6mmarepqn67qa6at6mysrepssq3qbbmt&#10;5nC8rOFyvqzbdcGr2nbBq9p2wavadsGr2nbBq9p2wavadsGr2nbBq9p2wavadsGr/5EKAv+RGQj/&#10;kyka/5E5Mf+MRkn/hVFf/4ZYbv+EX3z7gGaJ9ntulPF1dZ7ucH2l7GuEqeppi6zqaZKt6mmZrulq&#10;n67pa6au6mysruptsq3qbrmt5nC8reBzvqzbdsGr2nbBq9p2wavadsGr2nbBq9p2wavadsGr2nbB&#10;q9p2wavadsGr/5IKAv+SGQj/lCoZ/5M5Mf+ORkj/ilFe/4tYbf+KX3v7hmWI9oFslPF7c57tdXum&#10;62+CrOlsia/oa5Gx6GuYsuhsn7Lobaay6G6tsehvtLHlcbqx4HS8sNp3vrDUeb+w0nm/sNJ5v7DS&#10;eb+w0nm/sNJ5v7DSeb+w0nm/sNJ5v7DSeb+w/5IKAf+TGQf/lSoZ/5Q5Mf+QR0j/jlBc/5BYbP+Q&#10;Xnr8jWSI9odqlPGBcZ7tenmn6nSArehvh7LmbY+05m2XteZun7XmcKe15nGvteZyt7Tgdbm02ni8&#10;s9R7vbPNfLy0zHy8tMx8vLTMfLy0zHy8tMx8vLTMfLy0zHy8tMx8vLTMfLy0/5MKAf+UGQf/lioZ&#10;/5U5MP+RR0j/klBb/5RYa/+UXnn8kmSH9o1qk/GGb57tgHen6Xl+rudzhbTlcI635W+XuORwn7nl&#10;cqi45XOwuOF2t7faebm31Hy7ts59urfIfrq3xn66t8Z+urfGfrq3xn66t8Z+urfGfrq3xn66t8Z+&#10;urfGfrq3/5QJAf+VGQf/lyoZ/5Y6MP+SR0j/lVBa/5hYaf+ZXnj9l2SF95NpkvGMbp3thXWn6X58&#10;r+Z3g7Xkcoy543GWu+Nyn7vjc6m743Wzu9t5t7rUfbi5zn+4usiAuLrCgLi6wYC4usGAuLrBgLi6&#10;wYC4usGAuLrBgLi6wYC4usGAuLrBgLi6/5QJAf+WGQf/mCsY/5c6MP+TR0j/mFBZ/5xYaP+dXnb9&#10;nGSE95lpkfKTbZzti3Om6YR6ruZ8grbjdYq74nOVvuJzn77idau+3ni0vdV9tr3OgLa9x4G2vcKC&#10;tb69grW+vIK2vryCtr68gra+vIK2vryCtr68gra+vIK2vryCtr68gra+/5UJAf+WGQb/mSsY/5g6&#10;MP+UR0j/m1BX/59YZv+hXnX+oWSC+J5pj/OZbZruknGl6op5ruaCgLbieYi94XSTweB1oMHhd67B&#10;13y0wM6CtL/Hg7TAwYOzwbyEs8G3hLPBtoSzwLaEs8C2hLPAtoSzwLaEs8C2hLPAtoSzwLaEs8C2&#10;hLPA/5UJAf+XGQb/misY/5k6MP+XR0f/nlBW/6NYZf+lXnP/pWSA+aRpjfSgbZjvmnGj6pF3rOaI&#10;frXifoa94HaSw992ocTcerDEz4Gyw8aEssO/hbHEuoWxxLaGscSyhrHDsYayw7GGssOxhrLDsYay&#10;w7GGssOxhrLDsYayw7GGssOxhrLD/5YJAf+YGQb/misY/5o6L/+ZR0b/oVBU/6ZYY/+pX3H/qmV+&#10;+qlpivWmbZbwoXCg65l0queQfLPihYS933mQxd54o8fTf7DGx4Wwxr6Gr8e4h6/HtIevx7CHr8et&#10;h7DGrIewxqyHsMash7DGrIewxqyHsMash7DGrIewxqyHsMash7DG/5YJAf+YGQb/mysX/5s6L/+c&#10;R0X/pE9T/6lYYf+sX27/rGN7/Kxnh/arbJLyqHCd7aN0p+iZerDijoO714CNxdB8nsrIgq3KvYet&#10;yraJrcqxia3KromtyquJrcmoia7Ip4muyKeJrsinia7Ip4muyKeJrsinia7Ip4muyKeJrsinia7I&#10;/5cJAf+ZGQb/nCwX/5s6L/+eR0P/plBR/6xZX/+uXmz+r2F4/a9lhPivaY7yrW2Z7KtyouSleava&#10;moG4y4uIxcCCls28harOs4qqza6Lqs2qi6vNp4urzKWKrMujiq3Ko4qtyqOKrcqjiq3Ko4qtyqOK&#10;rcqjiq3Ko4qtyqOKrcqjiq3K/5cIAf+ZGQb/nCwX/5w6L/+gRkL/qVBP/69ZXf6wXGn8sl91+rNj&#10;f/OzZ4nttGyT57Rym96udqjQo322wZaExLKKjs+siqTRqIyo0aSMqNCijKnQoIyqz5+Mqs2ei6zM&#10;nYusy52LrMudi6zLnYusy52LrMudi6zLnYusy52LrMudi6zL/5gIAP+aGgb/nSwX/506L/+iRkH/&#10;q1BN/7BYWvyyW2b5tF5x9rdie++5ZoPpvGyL4r1ul9W2cafHrHm1t6CAw6aTiNCcj5rVmo+l1ZmO&#10;ptSZjqfSmY2o0ZiNqc+YjKvNmIyrzZiMq82YjKvNmIyrzZiMq82YjKvNmIyrzZiMq82YjKvN/5gI&#10;AP+bGgX/niwX/546L/+lRj//rVFL/bJXWPq1WmP2uF1s8rxhdOvBZnvlxmqD28dols2+baa+tHS0&#10;rqp7wpuegs+KlY/YiZWj14yRpNaPkKbUkI+n0pGOqNCSjarOko2qzpKNqs6SjarOko2qzpKNqs6S&#10;jarOko2qzpKNqs6SjarO/5gIAP+bGgX/niwW/586Lv+nRj3/sFNJ+7RWVPe4WF7zvFtm7sJgbOjL&#10;Z2/f0mOC09BjlMTHaqS1vXCypLN2wJGpfM5/oYjXfaSk1oScpdWGlqbUh5Om04mRqNGLj6nPi4+p&#10;z4uPqc+Lj6nPi4+pz4uPqc+Lj6nPi4+pz4uPqc+Lj6nP/5kHAP+cGgX/nywW/6A7Lv+qSDv9slNG&#10;+bZUUPS7Vljuwlpe58tgYeDWYWvX31uAytlgk7vQZaOrx2uxmr5wvoa0dcx4sYXSdrWj0X6rqdCA&#10;oajRgZuo0YKXqNGEk6nPhJOpz4STqc+Ek6nPhJOpz4STqc+Ek6nPhJOpz4STqc+Ek6nP/5oHAP+d&#10;GQX/oC0W/6E7Lv+tSTn7tFFC9rpSSu/BVFDoylhT4NdeVNfhXGnN5l1+weFekbHbYaGh0mWvkMpp&#10;vHzCb8lywoLNccehy3i9rcp7sKvMfKerzX2gqs1/mqrNf5mrzX+Zq81/mavNf5mrzX+Zq81/mavN&#10;f5mrzX+Zq81/mavN/5oGAP+eGQX/oS0V/6M8LP+wSzX4t0898b5QQ+nIUUXg1VVG1eFUW83oWW7D&#10;7F1/uOlgj6nhYZ+Z2WOtiNFkunbLasVzyn3GdMuUxHXMqsN0wbDFdravx3isrsh5pa3JeqOtyXqj&#10;rcl6o63JeqOtyXqjrcl6o63JeqOtyXqjrcl6o63J/5sGAP+fGQT/oy0V/6c9Kfy0TTD1u0w27MVM&#10;OeDTTjbV4EtMzOlRYcPwVXO48ViErehck6DgXaGR2V+tgtNhuHXOZ8BzznfAdM+KvnXQnL1yz6u+&#10;cMm0wHK8s8J0sbLDdK+xw3SvscN0r7HDdK+xw3SvscN0r7HDdK+xw3SvscN0r7HD/5wFAP+gGQT/&#10;pC4U/6s+Jfm3SirvwUgs489GKdXfQjvM6UlSw/FOZrn3Univ71aHpOdZlZXgWKGI2lqrfNRctXLR&#10;Y7pv0XC7cNF/unHSj7hy0523cNOqt2vQuLptwre8br+3vG6/t7xuv7e8br+3vG6/t7xuv7e8br+3&#10;vG6/t7xuv7e8/54EAP+iGQP/pi8U/7BAHvS8RiDnykAe1t03KczoQUHC8kdXuflMarD2UXqm7lWJ&#10;mOdUlYzhU6CA3FapddhYsG3VX7Rr1Gm1/+J9EElDQ19QUk9GSUxFAAwVa9V2tGzVg7Ns1pCybdec&#10;sW3YqrBn1ruyZtS9s2bUvbNm1L2zZtS9s2bUvbNm1L2zZtS9s2bUvbNm1L2z+58DAP+kGQP/qDAT&#10;+bdDFuzEPRTY2ikWzeg4L8PyQEa5+kdbsP5NbKf2UHua70+IjuhPk4LjT5x431Gkb9tVqmnZWq1m&#10;2WOuZtlurWbaea1n2oOsZ9uOq2jbm6lo3KmoaNytqGjcraho3K2oaNytqGjcraho3K2oaNytqGjc&#10;raho3K2o9qEBAP+mGQL/rjEO8r49C97SJwfO5i0bw/E5M7n6QUmx/0hcp/5LbJr3SnmP8EqEhOtK&#10;jnnmS5Zw4k2daeBRomTeVqRi3l6lYd5mpWHeb6Vh3nikYt+Bo2LgjKJi4JmhYuCcoWLgnKFi4Jyh&#10;YuCcoWLgnKFi4JyhYuCcoWLgnKFi4Jyh76QAAP+qGAL5ty8F5colAc/kHQrD8TAgufo7NrH/Qkmm&#10;/0Vamf9EaY75RHWE9EV/eu9Gh3HrR45o6EmUYuVMmF/kUppd41ibXONem1vkZptb5G6aW+R2mlvl&#10;f5lc5YqYXOWMmFzljJhc5YyYXOWMmFzljJhc5YyYXOWMmFzljJhc5YyY5agAAP+tGAHswhsA0dsI&#10;AMTwJQ66+jQisf89NqT/PEeX/zxWjf89Y4L9Pm55+EB2cPRBfmjxQ4Rh7kWIXOxJi1nrTY1Y61KO&#10;VupYj1brXY9V62SOVetqjlXrco1V7HyMVex+jFXsfoxV7H6MVex+jFXsfoxV7H6MVex+jFXsfoxV&#10;7H6M3KsAANq4AADPzQUAxPAVArr6Kw+v/zMhov8yMpX/M0GK/zVPgP83Wnf/OGRu/jpsZvs8cl/4&#10;Pnda9kF6VvVFfVT0SH9S802AUfNRgFDzVoBQ81uAT/NggE/zZ39O9G9/TvRxf070cX9O9HF/TvRx&#10;f070cX9O9HF/TvRxf070cX9O9HF/2bAAAM3BAQDC0wIAt/0UAqz/Ig6f/yYdk/8nLIj/Kjp+/y1F&#10;dP8vT2v/Mlhj/zRfXP83ZFf/OmhT/zxrUP5AbU79Q29N/EdwTPxLcEv8T3BK/FNxSfxXcEj8XHBI&#10;/GNwR/xkcEf8ZHBH/GRwR/xkcEf8ZHBH/GRwR/xkcEf8ZHBH/GRwz7kAAMPLAQC12wAAp/8IApz/&#10;FAuQ/xgXhf8cJHr/ITBw/yQ6Z/8nQl//KkpZ/y5QU/8xVU//NFlM/zhcSv88Xkj/P19H/0NgRv9H&#10;YUT/S2FD/05iQv9TYkL/V2JB/11iQf9fYkH/X2JB/19iQf9fYkH/X2JB/19iQf9fYkH/X2JB/19i&#10;xMQBALfUAACo4gAAmf4AAoz/AweB/wgQd/8QGm7/FyVl/x0vXP8iOFX/Jj9P/ypFS/8uSkf/Mk1E&#10;/zZPQv86UUH/PlJA/0JTPv9FUz3/SVQ8/01UO/9RVDr/VlQ5/1xUOf9dVDn/XVQ5/11UOf9dVDn/&#10;XVQ5/11UOf9dVDn/XVQ5/11U/4QIA/+CFAn/gSEW/34yK/93QUD/dEtR/3VTX/9xWm3/bWN5/mhs&#10;g/pjdYv3X36R9lyHlPVbj5b0W5eX9Fyfl/RcpZf0XayX9F60l/VfvJb0X8SW72PHlupmyZXlaMuU&#10;4GvOlN9rzpTfa86U32vOlN9rzpTfa86U32vOlN9rzpTfa86U/4QIA/+CFAn/gSEW/34yK/93QUD/&#10;dEtR/3VTX/9xWm3/bWN5/mhsg/pjdYv3X36R9lyHlPVbj5b0W5eX9Fyfl/RcpZf0XayX9F60l/Vf&#10;vJb0X8SW72PHlupmyZXlaMuU4GvOlN9rzpTfa86U32vOlN9rzpTfa86U32vOlN9rzpTfa86U/4QI&#10;A/+CFAn/gSEW/34yK/93QUD/dEtR/3VTX/9xWm3/bWN5/mhsg/pjdYv3X36R9lyHlPVbj5b0W5eX&#10;9Fyfl/RcpZf0XayX9F60l/VfvJb0X8SW72PHlupmyZXlaMuU4GvOlN9rzpTfa86U32vOlN9rzpTf&#10;a86U32vOlN9rzpTfa86U/4UIA/+DFAj/gSEW/34yK/94QUD/dktR/3ZSX/9zWmz/b2N4/mpsg/pk&#10;dIz3YH2S9V2GlfRcj5f0XJeY9FyfmPRdpZj0Xq2Y9F61mPRfvJfzYMSX7mTGlulmyZbkacuV3mzO&#10;ld5sz5XebM+V3mzPld5sz5XebM+V3mzPld5sz5XebM+V/4YIA/+EEwj/gyEW/4AyKv96QED/e0pP&#10;/3xRXv95WWv/dGB4/m9pg/lpcoz2ZHuU9GCEmPNejZryXpWb8l6enPJfpZzyYK2c8mG2m/Jhvpvv&#10;ZMSa6WfGmuRqyZnebcyZ2G7Pmdhuz5nYbs+Z2G7Pmdhuz5nYbs+Z2G7Pmdhuz5nYbs+Z/4cIA/+F&#10;Ewj/hCEV/4EyKv97QED/gElO/4FRXP9/WGr/el93/nVngvlvcI31aHmV82OBmvFgip3xYJSf8GCd&#10;n/BhpZ/xYq6f8WO3n/FkwZ7qaMSe5GvGnd5uyZzZb8yd0nHMndFxzJ3Rccyd0XHMndFxzJ3Rccyd&#10;0XHMndFxzJ3Rccyd/4cIA/+GEwf/hSEV/4MyKv9+QD//hEhN/4ZQW/+FV2n/gF52/nplgvl0boz1&#10;bXaV8md/nPBjiKDvYZKi72Kcou9ipaLvY6+i72W5oexnwaHla8Sg32/HoNlxyp/ScsqgzHPKocxz&#10;yqHMc8qhzHPKocxzyqHMc8qhzHPKocxzyqHMc8qh/4gHA/+HEwf/hyEV/4QyKv+CPz3/iEhL/4pP&#10;Wf+KVmf/hl10/4BjgPp5bIz1cnSV8Wt9ne9mhqLuY5Gk7mOcpe5kpaXuZbGl7ma8pOdrwaTfb8Sj&#10;2XLIotJzyKPMdcekxnbHpMZ2x6TGdsekxnbHpMZ2x6TGdsekxnbHpMZ2x6TGdsek/4kHAv+IEwf/&#10;iCEV/4UyKf+GPzz/jEdJ/49PV/+PVWX/jFxy/4difvp/aYr1eHKV8XB6ne5phKTtZY+n7GSbqOxl&#10;pqjsZ7Ko6mm+p+FvwqfZc8Wm0XXGpst2xafGd8WowHjFqMB4xajAeMWowHjFqMB4xajAeMWowHjF&#10;qMB4xajAeMWo/4oHAv+IEwf/iSEU/4YyKf+JPjr/kEdH/5ROVf+UVWP/kltw/45hfPuHZ4j2f2+T&#10;8nZ4ne5ugaXsaIyp62aaq+tnp6vraLWr5G2+qtpzw6nRdsSpynjDqsR5w6u/ecKrunrCq7p6wqu6&#10;esKrunrCq7p6wqu6esKrunrCq7p6wqu6esKr/4oHAv+JEwb/iiIU/4gyKf+NPTn/lEZF/5hOU/+Z&#10;VWD/mFtt/5Vgev2PZoX3hmyR8n11m+5zf6Tra4qr6WeZruloqK7parmt3HG/rdJ4wqzJecGtwnrA&#10;rr17wK+4fMCvtHzArrR8wK60fMCutHzArrR8wK60fMCutHzArrR8wK60fMCu/4sHAv+KEwb/iyIU&#10;/4kyKf+QPTf/mEZD/5xOUP+eVV7/nltq/5tgdvuXZYL2j2uO8IVymet8fKPlcYas4GyUsN5tpLHc&#10;cLaw0nW/sMh7v7DAfL6xun2+srV+vrKyfr6yrn++sa5/vrGuf76xrn++sa5/vrGuf76xrn++sa5/&#10;vrGuf76x/4wHAv+LEwb/jCIT/4oyKP+TPDb/m0ZB/6BPTv+jVlv/o1xn/KJhc/aeZn7wmWuJ6pBx&#10;leOHeqDbfIOq03OOs89ynrXNdK+1x3i8tL59vLS3f7y1sn+7ta6Au7WrgLy1qIC8tKiAvLSogLy0&#10;qIC8tKiAvLSogLy0qIC8tKiAvLSogLy0/4wHAv+MEwb/jSIT/4syKP+WPTT/nkc//6RPS/+nV1f+&#10;qF1j+Khib/GmZ3nromuE5Jtxj92TepvShoCpyHuJtMJ4l7i/eai5vHy5uLSAubivgbm5q4K5uKiC&#10;ubilgrq3o4K7tqOCu7ajgru2o4K7tqOCu7ajgru2o4K7tqOCu7ajgru2/40GAf+MEwX/jSIT/4wy&#10;KP+YPTL/oUg9/6dQSP+rWFT7rV9f9K1jau2sZ3Tmqmx+36VwitWad5rKkH2ovoWEtLV+kLuxfqG9&#10;r4C1vKqDtrymhLe8o4S3vKGEt7ufhLi6nYS5uJ2EubidhLm4nYS5uJ2EubidhLm4nYS5uJ2Eubid&#10;hLm4/40GAf+NEgX/jiIT/44xJ/+bPjH/pEg7/6pRRv2uWlD3sF5b77FiZOmyZm3ismp22atsiM6i&#10;dJjCmXumtY6Bs6qFib2kg5nBoYStwJ6GtMCchrTAmoa1v5mGtr2Yhre8l4W4upeFuLqXhbi6l4W4&#10;upeFuLqXhbi6l4W4upeFuLqXhbi6/44GAf+NEgX/jyIT/5AxJf+dPi//p0k5/61TQvuxWUzztFxV&#10;7LZgXeW5ZWXduGR10rFphsepcZe7oXelrpd+sqCNhL6Wh5HEk4mmxJGJscSRiLLDkYizwZGHtMCR&#10;h7W+kYe3vJGGt7yRhre8kYa3vJGGt7yRhre8kYa3vJGGt7yRhre8/44GAf+OEgX/kCIS/5MxJP+g&#10;Pi3/qko2/bFUP/i0V0fvuFpP6LxfVeHAYl/Xv15zy7dmhcCwbZWzqHSjpqB6sJeWgL2IjYnHhI2d&#10;yIOOr8eFi7DGh4qxxIiKssKJibTAi4i1vouItb6LiLW+i4i1vouItb6LiLW+i4i1vouItb6LiLW+&#10;/48GAf+PEgX/kSIS/5UxIv+jPyr/rEsz+rNUO/S3VULsvVhH5cReStzKWV3RxVxxxL5jg7i3apOs&#10;sHCinqh2r46fe7x9loPHd5aXyXaYr8d7k6/GfY+wxYCNscOCjLPBg4q0v4SKtL+EirS/hIq0v4SK&#10;tL+EirS/hIq0v4SKtL+EirS//5AGAf+QEgT/kiMS/5gyIP+lPyj+sEwv+LZSNvG8UzvoxFY94c1Z&#10;RNbUUVvKzVlvvcVggbG/ZpGkuGyglbFxrYWpdrp1on7EcKOUxW+mrcN1oLLCd5myw3iUssJ6kbPB&#10;fI60wHyOtMB8jrTAfI60wHyOtMB8jrTAfI60wHyOtMB8jrTA/5AGAf+QEgT/kyMS/5syHv+pQCT7&#10;s04q9LpPL+zCUDHkzVQw2txMQc/bUFjC1FZttc5cf6jIYo+bwWeejLprq3y0cLdusHu/a7GSv2q0&#10;rL1vrre8caa2vnOftb50mrW/dpW1vnaVtb52lbW+dpW1vnaVtb52lbW+dpW1vnaVtb52lbW+/5EF&#10;Af+SEgT/lCMR/58yG/+sQSD3t0wk8L9LJubKTCXb200m0eNQP8fiUla63VRqrddYfJ/RXY2SzGGb&#10;gsZlqXLAarRnv3i5ZsKQuGXEqrZpwLy1bLS6t26subhvpbi5cZ64unGeuLpxnri6cZ64unGeuLpx&#10;nri6cZ64unGeuLpxnri6/5IFAP+TEgP/liMR/6MzF/6xQhrzu0gc6cZFG9zYQhnR40ktyOpQQL/p&#10;VVOz5VhnpeFYeZbdWYmI2FuYeNNdpWjQY69i0XWxYNSNsF/XqK9h1cGtZcbAr2i7vrFqsr2zbKq8&#10;tGyqvLRsqry0bKq8tGyqvLRsqry0bKq8tGyqvLRsqry0/5QEAP+UEQP/lyQQ/6gzEvi2QxPtwkAS&#10;3tM6DdHiPR/I60c0v/BNR7XuUlqq7FVrnOlUeo3nU4l95FOWbuBWomPcX6lg23CqYdyFqGLdmqZj&#10;3q6lYNzEpmHPxKljw8OrZrnBrWa4wa1muMGtZrjBrWa4wa1muMGtZrjBrWa4wa1muMGt/5UDAP+W&#10;EQL/nSMM/64zDPK8PwvjzTEH0uEvEcjrPSW/9EY5tfVLTKz0UF6f809ukfJNfIPuToh26E+UaeJS&#10;nWHfW6Ne32ikXt95o17giqFf4ZugX+Gtn17iv55d2MmhX8vIo1/KyKRfysikX8rIpF/KyKRfysik&#10;X8rIpF/KyKRfysik/5cCAP+ZEAL/pCIH+bUwBenGLgLU3xsFyOsyFr/0Piq2+0U+rfxLUKD7SWCT&#10;+0hvhvZIe3vwSYZu6kuPY+ZPl13jVptb42GcWuNunFrkfJtb5IuaW+WamFvmqJdb5rqWWuHKmFrg&#10;y5ha4MuYWuDLmFrgy5ha4MuYWuDLmFrgy5ha4MuY/pkBAP+bEAH/qx4C774iANbWCADJ6iMJv/U0&#10;Grb8Py6t/0VBoP9DUZP/QmCI/kJtffhEeHLyRYFn7keJX+pMj1roUpJX6FuUVuhlk1bocZNW6X2S&#10;VumJkVbqlo9W66SOVuu2jVbst41W7LeNVuy3jVbst41W7LeNVuy3jVbst41W7LeN+JwAAP+gDADt&#10;tQkA1MoGAMrpDgC/9CkMtvw3Hqz/PTCf/zxBk/87UIf/PF19/z5oc/s/cmn3QXpg80SAWvBIhFbv&#10;TodT7lWJUu5diVHuZohR73CIUe97h1DwhYZQ8JGFUPGhhFDxooRQ8aKEUPGihFDxooRQ8aKEUPGi&#10;hFDxooRQ8aKE76AAAOCrAADRvQIAx88EAL71GAK1/iwOqv8yHp3/NC+S/zQ+hv80S3z/Nldy/zhh&#10;aP87aWD8PXBZ+UB1VfdEeFH2SntP9VB8TvVWfE31XXxM9WV8S/Zue0v2d3pK94F6SfeOeUn3jnlJ&#10;9455SfeOeUn3jnlJ9455SfeOeUn3jnlJ94554aQAANK1AADHxgIAu9YCALD/FAOn/yIOm/8nHI//&#10;KSuE/yo4ev8tRHD/ME5n/zJXXv81Xlj/OGNT/zxnT/9Aak3+RWxL/UptSf1Pbkj9VW5H/VtuRv1i&#10;bkX+aW1E/nFtQ/58bEP+fWxD/n1sQ/59bEP+fWxD/n1sQ/59bEP+fWxD/n1s1K4AAMe/AAC80AAA&#10;rt0AAKL/CgKY/xYMjf8cGIL/HyR3/yEwbf8lOmP/KUNc/yxKVf8vUFD/MlVM/zZYSf86Wkf/P1xF&#10;/0NdQ/9IXkL/TF5A/1FeP/9XXj7/XF49/2NePP9sXTz/bF08/2xdPP9sXTz/bF08/2xdPP9sXTz/&#10;bF08/2xdybkAAL3JAACw1wAAoecAAJT/AgOI/wcIfv8OEnP/Ehxp/xcmYP8cL1j/ITZR/yU8TP8o&#10;QUj/LERF/zBHQv80SUD/N0o+/ztLPf8/TDv/Q005/0hNOP9MTTf/UU02/1ZNNf9dTTX/XU01/11N&#10;Nf9dTTX/XU01/11NNf9dTTX/XU01/11Nv8MAALLSAACj3AAAlOoAAIb9AAN6/wAHb/8ADGT/AxNb&#10;/wobVP8RIk3/FylI/x0vRP8iM0D/Jzc8/ys5Ov8vOzj/Mzw2/zc9Nf87PjP/Pz8y/0Q/Mf9IPy//&#10;TT8u/1I/Lf9ZPy3/Wj8t/1o/Lf9aPy3/Wj8t/1o/Lf9aPy3/Wj8t/1o//3YIBv9zEwz/bBwU/2cu&#10;Jv9fPjn/Y0ZF/2JPUv9gWF//W2Jq/1Vscv9SdXn/T4B8/06Jfv9Nk3//TZx//06kf/9Pq3//T7N/&#10;/1C9f/9QyH/+UtB++FbSfvJZ1X3uXNh96V/bfOVh3XvlYd175WHde+Vh3XvlYd175WHde+Vh3Xvl&#10;Yd17/3YIBv9zEwz/bBwU/2cuJv9fPjn/Y0ZF/2JPUv9gWF//W2Jq/1Vscv9SdXn/T4B8/06Jfv9N&#10;k3//TZx//06kf/9Pq3//T7N//1C9f/9QyH/+UtB++FbSfvJZ1X3uXNh96V/bfOVh3XvlYd175WHd&#10;e+Vh3XvlYd175WHde+Vh3XvlYd17/3cHBv9zEwv/bBwU/2cuJv9gPTj/ZEZF/2ROUv9hWF//XWFq&#10;/1drc/9TdXn/UH99/0+Jf/9OkoD/TpuA/06kgP9Pq4D/ULOA/1C+gP9RyID9U89/9lfSf/Fa1X7s&#10;Xdh+6F/bfeNh3X3jYd1942HdfeNh3X3jYd1942HdfeNh3X3jYd19/3gHBf90Egv/bhwT/2kuJf9l&#10;PDf/akRE/2pNUf9nVV7/Yl9q/1xpc/9Wc3v/U3yA/lGGgv5QkIP9UJqE/VCjhP1Rq4T9UbSE/lLA&#10;g/5Ty4P4Vs+D8lrSguxe1YHnYNiB42PbgN1j3YHdY92B3WPdgd1j3YHdY92B3WPdgd1j3YHdY92B&#10;/3kHBf91Egv/bxwT/2stJf9qOzb/b0NC/29LT/9sU13/Z1xp/2Fmc/9bcHz+VnqC/VOEhfxSj4f8&#10;UpmH/FKjh/xTq4f8U7WH/FTBh/tVzIb0Ws+G7V7Shehh1YTjZNiE3WXbhNdm3YXXZt2F12bdhddm&#10;3YXXZt2F12bdhddm3YXXZt2F/3oGBf92Egr/cBsT/2wtJf9uOTT/dEJB/3VKTv9yUlv/bVpo/2dk&#10;c/9fbnz+WXiD/FWCiPtUjYr6U5iK+lSii/pUq4r6VbeK+1bDivZZy4nvXc6J6WHSiONl1YfdZtmH&#10;1mfbidFo24nRaNuJ0WjbidFo24nRaNuJ0WjbidFo24nRaNuJ/3sGBf93EQr/chsS/24tJf9zODP/&#10;eUE//3pJTP94UFn/c1hm/2xhcv9la3z9XnWE+liAivlWi435VZaO+VWijvlWrI75V7mN+VjGjfJd&#10;y4zqYc+M42XTi91o1ovWadmM0GrYjctr2I3La9iNy2vYjctr2I3La9iNy2vYjctr2I3La9iN/3wF&#10;BP94EQr/dBsS/3AtJP94NzH/fj89/4BHSf9/T1f/elZk/3NecP9saHv9ZHKE+l19jPhYiJD3V5SR&#10;91ehkvdXrZH3WLuR9VvHkOxhy5DkZc+P3GnUjtVr1pDPbNWRyW3VkcVu1JLFbtSSxW7UksVu1JLF&#10;btSSxW7UksVu1JLFbtSS/30FBP96EAn/dRoS/3EsJP99NS//gz46/4ZHR/+FTlT/glVh/3tcbf9z&#10;ZXn+a2+D+WJ5jPdchZL1WJKV9ViglfNarJXyXLqU71/IlOVlzJPcatGS1GzTk81u0pTHb9KVwnDS&#10;lr5x0Za+cdGWvnHRlr5x0Za+cdGWvnHRlr5x0Za+cdGW/34FBP97EAn/dhoR/3UrI/+BNC3/iD84&#10;/4xHRP+MTlH/ilVe/4Rbavx8Ynb4c2yB9Gp2jPBigZPtXo2Y616bmelgqJjoYraY52THl91qzpbU&#10;btGWy2/QmMRxz5m/cs+au3PPmrdzz5q3c8+at3PPmrdzz5q3c8+at3PPmrdzz5q3c8+a/34FBP98&#10;EAn/eBoR/3kqIf+FNCr/jT81/5FIQf+ST03/kVVa/IxbZ/aGYXPxfGl+7HRziedrfZPjZYia4GSW&#10;nN5lpJzdZ7Kb22nEm9NtzpvKcc6bwnPNnbx0zJ24dcyetHbMnrF2zJ2xdsydsXbMnbF2zJ2xdsyd&#10;sXbMnbF2zJ2xdsyd/38FA/99EAj/eRoR/30pH/+JNCj/kT8z/5ZIPv+YT0r9l1ZW95RbYvGPYW7r&#10;hmd65X5xht91epHZbYSb1GmQn9FqnqDPa62gzm2+oMhwy6DAdMuguXbKobR3yaGweMmhrXjKoap5&#10;yqGqecqhqnnKoap5yqGqecqhqnnKoap5yqGqecqh/4AFA/9+EAj/ehoR/4AoHv+NNSb/lUAw/5pJ&#10;O/+dUEb5nVZR8ptcXeyXYWnlkWd134pwgNeAeI7PdoCbyHCKosRvl6TCcKakwHK2pL10x6S2eMek&#10;sXnHpax6x6Wpeselp3vHpKR7yKOke8ijpHvIo6R7yKOke8ijpHvIo6R7yKOke8ij/4EEA/9/EAj/&#10;exoQ/4MoHP+QNST/mUAu/55JOP2iUEL1o1ZN7qJcWOegYWPhm2du2ZJvfc+JdYzGf3yavneFpLh0&#10;kai1daCptHavqbJ4xKise8WoqHzEqKV8xaiifcWooH3Fp559xqaefcamnn3Gpp59xqaefcamnn3G&#10;pp59xqaefcam/4EEA/9/EAf/fBoQ/4YoG/+TNSL/nEAr/6JJNPmmUT7xqFdH6qhdUeOnYVvbomVq&#10;0plse8iRc4u+iHqZtX+ApK16iquqeZmtp3upraZ8vKyifsKsn37CrJ1/wqubf8Ormn/EqZh/xKiY&#10;f8SomH/EqJh/xKiYf8SomH/EqJh/xKiYf8So/4IEA/+AEAf/fRoQ/4koGf+WNSD/n0Ao/6ZKMfaq&#10;UjnurVhC569eSuCuYVTWp2JozKBqecKYcYm4kHeXrYh9pKOAha2efpKwm3+jsZmAtbCXgb+wlYG/&#10;r5SBwK6TgMGtk4DCrJKAw6qSgMOqkoDDqpKAw6qSgMOqkoDDqpKAw6qSgMOq/4MEA/+BEAf/fhoQ&#10;/4soGP+YNR7/okAl/KlKLfOuUjTrslg747RcQtuzWVLQrWBmxqZnd7yfboexmHWWppB6opuIgK2S&#10;g4u0j4OctYyEr7SLhLy0i4O9s4uDvrGLgr+wjILAroyCwqyMgsKsjILCrIyCwqyMgsKsjILCrIyC&#10;wqyMgsKs/4MEAv+CEAf/fxoP/44oFv+bNRv/pUEi+axLKPCyUy/ntlY04LtYOtW5VVDLsl1kwKxl&#10;dbalbIWrn3KUoJh4oZOQfa2HiIW2goeVuH+IqLh+iLq3gIa7toKGvLSDhb6yhIS/sIWEwK6FhMCu&#10;hYTAroWEwK6FhMCuhYTAroWEwK6FhMCu/4QEAv+CDwb/gBsP/5EoFP+eNRn/qEEe9rBLI+y2USjk&#10;vFMr28JPONC+U07FuFtiurJic6+saYOlpm+SmaB0n4uYeat9kH+2dY6OunOPorpykLm4dY26t3iK&#10;u7V6iLy0fIe+sn6Gv7B+hr+wfoa/sH6Gv7B+hr+wfoa/sH6Gv7B+hr+w/4UEAv+DDwb/ghsP/5Qo&#10;Ev+hNRb+rEEa8rRMHui7TSDgxFAf1spHNsrEUEu/vlhgtLhfcamzZYGdrmuQkahwnYOhdal0mny0&#10;bJiKuGuaoLdqnLi1bpe8tHCSvLRyj72zdIy+snaKv7F2ir+xdoq/sXaKv7F2ir+xdoq/sXaKv7F2&#10;ir+x/4YEAv+EDwb/hRsN/5coD/+lNRL6sEEV7rlJFuTCSBbbz0Ic0NBFM8TLTkm4xVZdrcBcb6G6&#10;Yn6WtWeNibBrm3uqcKdtpniwZ6WIsmannrFlqLavaaTAr2udv7BsmL+wbpO/sG+Qv7BvkL+wb5C/&#10;sG+Qv7BvkL+wb5C/sG+Qv7BvkL+w/4cDAv+GDgb/iRsL/5snDP+pNA71tEAP6b9CDt/NPgvU2zca&#10;ydhCML3TS0axzVJapchYbJrDXXuOv2KKgbpmmHK1aqRmsnSrYrKGrGG0nKpgtrSpY7LFp2aqxKln&#10;pMOraZ7CrGqZwqxqmcKsapnCrGqZwqxqmcKsapnCrGqZwqxqmcKs/4gDAf+HDgX/jhoI/6AmCf+u&#10;Mgnwuj0I48g1BdbcLQbM4T0Xwd9FLbXbSUKp1k5WndJUaJHOWHiFyVyGd8VflGnCZZ9gwXGkXcKE&#10;pFzEmqJcxrKhXcTLn2C5yaJiscikZKrHpWWlxqZlpcamZaXGpmWlxqZlpcamZaXGpmWlxqZlpcam&#10;/4kDAf+JDgX/kxgF/6UkBfm0LgTpwzAC2NoUAczlMQrD50AZuudKK7DkTz6i4U9Sld1QZIjaU3R7&#10;1lWCbdNYj2DRX5ha0W6bWNOCmljVmJlX2LGXV9jRllrL0Jhcwc6bXrjNnWCyzJ5gssyeYLLMnmCy&#10;zJ5gssyeYLLMnmCyzJ5gssye/4sCAf+LDgT/mRUC/6sdAe+7HwDY0ggAzeUcAsPtNA667UAfse1I&#10;MabrS0OZ6UxUjOdMZH/lTHJw405/Y+JRilniWpBV42mSVOV8kVTmkY9U6KeNU+rCjFbh0o1W1daQ&#10;WMrUklrC05RawtOUWsLTlFrC05RawtOUWsLTlFrC05RawtOU/44BAP+ODQP/oA4A7LIKANXFBgDN&#10;1wgAw+4kBbrzNxOx9EEkpvRFNpryRUaO8UVWgvFGZHXwRnBn70h7W+9Mg1TuVIlR7WGKUO1xik/u&#10;gohP75aHTvCqhU7xwYRR69ODU+DYhVTV3IhU1dyIVNXciFTV3IhU1dyIVNXciFTV3IhU1dyI/5AA&#10;AP+WCgHjqQIA0rkDAMrKBADC7Q4AuvcrCLH7OBem+zwomvs+OI/7P0eD+z9Vd/pAYmv6QWxf+UJ1&#10;V/VIfFHzT4BO8lqBTfJmgUzzdIBL9IR/SvSVfkr1p3xK9rl7SfbSek/t2XlP7dl5T+3ZeU/t2XlP&#10;7dl5T+3ZeU/t2XlP7dl5/5MAAO+gAADUsQAAysECAMDRBAC2+xQBrv8pC6T/MRmZ/zUpjv83OIP/&#10;OEZ4/zhSbP85XGH/O2ZZ/j9tUvtEck75S3VL+FN2Sfhdd0j5aHZH+XV1RvqDdET6kXNE+6FyRPux&#10;cUT8xnBE/MZwRPzGcET8xnBE/MZwRPzGcET8xnBE/MZw+ZcAANaqAADKugAAwMkBALXYAgCq/xMC&#10;ov8iDJf/KRmM/y0ogv8vNXf/MEFr/zFLYf8zVFn/N1xS/ztiTf9AZkr/RmhH/01qRf9VakT/XWpC&#10;/2dqQf9yaT//fmg+/4pnPf+ZZz3/qGY9/6hmPf+oZj3/qGY9/6hmPf+oZj3/qGY9/6hm2qMAAMy0&#10;AADBwwAAtdEAAKjdAACd/w0DlP8ZC4r/Hxd//yQjdf8mL2r/KDlf/ypCV/8tSlH/MVBL/zVUSP87&#10;WEX/QFpC/0ZbQP9MXD7/U1w8/1tcO/9kWzn/bVs4/3daNv+DWjX/jlk1/45ZNf+OWTX/jlk1/45Z&#10;Nf+OWTX/jlk1/45Zzq4AAMK9AAC3zAAAqdgAAJzoAACQ/wYDhf8MCXz/FBJy/xkdZ/8cJ13/HzBV&#10;/yM3Tv8nPUn/K0JE/zBFQf80SD7/OUo8/z5LOv9ETDj/SUw2/1BMNP9WTDP/Xkwy/2ZLMP9vSy//&#10;eEov/3hKL/94Si//eEov/3hKL/94Si//eEov/3hKxLgAALnHAACr0wAAnNwAAI7qAACC/gADd/8C&#10;CG3/Bg1j/wsVWf8QHFH/FCRK/xkqRf8fL0D/JDM8/yg2Of8sODf/MTk1/zU6M/86OzH/Pzwv/0Q8&#10;Lv9KPCz/UDwr/1Y8Kf9dOyj/ZDso/2Q7KP9kOyj/ZDso/2Q7KP9kOyj/ZDso/2Q7u8IAAK3PAACe&#10;2QAAj+AAAIHrAAF1/gADav8AB2D/AAxW/wARTf8DFkb/CBpA/w4eO/8TITf/GCM0/x0lMf8hJy//&#10;JSgt/ykpLP8uKir/Miso/zcrJv89LCT/Qiwj/0gsIf9OLCD/VCwg/1QsIP9ULCD/VCwg/1QsIP9U&#10;LCD/VCwg/1Qs/2gKCf9iFQ//WB8X/00sIf9NOS//UUM7/1FNRv9OV1H/SWFa/0VsYf9CeGX/QYNn&#10;/0COaP8/mGj/P6Jp/0Craf9As2n/Qb1o/0HJaP9B2Gj/RN5o/0jgZ/tM42f1UOZm8VLoZexV6mXq&#10;Vuxk6lbsZOpW7GTqVuxk6lbsZOpW7GTqVuxk/2kKCf9iFQ//WB8X/04sIf9OOS//UkI7/1JMRv9P&#10;VlH/SmBb/0ZsYf9Dd2X/QYJo/0CNaf8/mGn/QKFp/0Craf9Bs2n/Qb1p/0HJaf9C2Gn/Rd1o/0ng&#10;aPpN42f0UeZn8FPoZutW6mXoV+tl6FfrZehX62XoV+tl6FfrZehX62XoV+tl/2oKCP9jFQ//Wh8X&#10;/08sIf9TNy7/VkA6/1ZKRf9UVFH/T15b/0ppY/9GdGj/Q4Bq/0KLbP9Blmz/QaBt/0Kqbf9Csm3/&#10;Q71s/0PLbP9E2mz/SNxr+03fa/ZR4mrwVOVq61foaeZY6mnjWetq41nrauNZ62rjWetq41nrauNZ&#10;62rjWetq/2sJCP9lFA7/Wx4W/1ErIf9XNi3/XD84/1tIRP9YUlD/U1xb/05mZP9Jcmr/Rn1t/0SJ&#10;b/9DlG//Q59w/0OpcP9Esm//Rb5v/0XNb/9H2W/+TNxu+FDfbvFU4m3sV+Vs5lrobOBb6W3dW+pu&#10;3Vvqbt1b6m7dW+pu3Vvqbt1b6m7dW+pu/2wJCP9mFA7/XB4W/1MrIf9cNCv/YT03/2FGQ/9dUE//&#10;WFpb/1JkZf9Mb2v/SHtw/0aHcv9FknL/RZ5z/0Wpc/9GsnP/Rr9y/0fPcv9K2HH6T9tx81TecO1Y&#10;4nDnW+Vv4VzncNtd6XHYXulx2F7pcdhe6XHYXulx2F7pcdhe6XHYXulx/20JB/9nFA3/Xh0V/1cq&#10;IP9iMir/Zzs1/2dEQf9kTU3/Xlda/1dhZP9RbG3/THdy/0iEdf9HkHb/Rpx2/0eodv9Hsnb/ScB2&#10;/0rOdf1O13X1U9t07ljedOdb4nPgXuVz2l/ndNNg6HXRYeh20WHodtFh6HbRYeh20WHodtFh6HbR&#10;Yeh2/24IB/9pEw3/YB0V/1woHv9oMCf/bjkz/29DP/9sS0v/ZlRY/19eY/9XaW3/UHR0/0yAeP9K&#10;jHn/Spl6/kukev1Mr3r8Trt5+0/JefhS1njvV9t351zfd99f43fYYeV40mLmecxj5nrJZOV6yWTl&#10;eslk5XrJZOV6yWTleslk5XrJZOV6/28IB/9qEw3/YRwU/2ImHP9uLiX/dDkw/3ZCPP90Skj/b1JV&#10;/2hbYf9gZWz+WHB1+1J8evlQiH33T5R+9lGgfvRSqn3zVLd98lXEfPFX1nzoXNx732HhetZi43zP&#10;ZON9ymXjfsVm4n/CZ+J/wmfif8Jn4n/CZ+J/wmfif8Jn4n/CZ+J//3AHBv9rEgz/YxwU/2ckGv90&#10;LiP/ezgt/35COf99SkX/eFFR/3FYXvpqYmr2YW1081p3fPBWg4DuVY+B7FabgetYp4HqWbKA6FvB&#10;gOdd1H/gYd5+1WThf81m4YHHZ+CDwmnfg71q34S7at+Eu2rfhLtq34S7at+Eu2rfhLtq34S7at+E&#10;/3EHBv9sEgz/ZRsT/2wiGP95LSD/gTgq/4RBNf+ESUH/gVBN+XtXWvRzX2bva2ly6mJ0e+ddf4Lk&#10;W4qF4lyXheBdo4XfX6+E3WG+g9xh0YPVZd+DzGjehcRp3Ye/a9yIumzciLZt3Ii0bdyItG3ciLRt&#10;3Ii0bdyItG3ciLRt3Ii0bdyI/3IGBv9uEQv/ZhoT/3EhFv9+LR3/hjgn/4pBMf+LST36iVBI9IRX&#10;Ve59XWLodWdu4mxxed1le4PZYYaI1mGSidRin4nSY6uJ0WS5ic9mzInKaNuJwmvairtt2Yy2btmM&#10;sm/Zja9w2YytcNmMrXDZjK1w2YytcNmMrXDZjK1w2YytcNmM/3MGBv9vEQv/aBoT/3UhFP+CLRv/&#10;izgj/49BLfyRSTj1kFBD7o1WT+iHXFzigGZo23hvddRvd4LOaIGKymeMjshnmI/GaKWPxGmyj8Jq&#10;xI+/bNaPuG/Wj7Nw1ZCucdWRq3LVkahz1ZCnc9aQp3PWkKdz1pCnc9aQp3PWkKdz1pCnc9aQ/3QF&#10;Bf9wEAv/aRoS/3kgE/+GLBn/jzcg/5RBKfmXSTTxl1A+6pVWSeOQXFXci2Zi1IFtcsx4dIDFcXyM&#10;v22GkrxskpS6bZ+UuG6slLZvvZS0cNOUr3LTlKp00pWmdNKVpHXSlKF105SgddOToHXTk6B105Og&#10;ddOToHXTk6B105OgddOT/3QFBf9xEAr/bBkR/30gEf+KLBb/kzcd/phBJfWcSS/tnVA45pxWQt+Z&#10;XE3WkmNfzYlrcMWBcX68eXiLtXOBlLFxjJiucZmZrHKmmatztpmpdMuZpXbPmaF3z5mfd9CYnXjQ&#10;mJt40ZeaeNGWmnjRlpp40ZaaeNGWmnjRlpp40ZaaeNGW/3UFBf9xEAr/bxgQ/4AgD/+NKxT/ljca&#10;+5xBIfKhSCnpo08y4qNVO9qfWknRmGJdx5Fpbb6Jb3y1gXaKrXt9lad3hpukdpOdonehnqB3sJ2e&#10;eMSdm3nMnZl6zZ2Xes2clnrOm5R6z5qUec+ZlHnPmZR5z5mUec+ZlHnPmZR5z5mUec+Z/3YEBf9y&#10;Dwr/chcO/4MfDv+QKxL/mjcX+KBAHe6lSCTmqE8r36pUM9WkV0fLnmBawpdna7iQbXqviXOIpoJ5&#10;lZ59gZ2Zeo2hl3qbopV7qqKTfL6ikXzJoZB8yqCPfMufjnzMno57zZyOe86bjnvOm457zpuOe86b&#10;jnvOm457zpuOe86b/3YEBP9zDgn/dRcN/4YfDP+TKhD/nTYU9aQ/GeupRx7jrk4k2q5NMdCpVUXG&#10;o15YvZ1labOXbHiqkHGGoIp3k5aDfZ6Pf4aki36Vpol/paaHf7emhn/HpYZ/yKSGfsmih37KoId9&#10;y5+Hfcyeh33Mnod9zJ6Hfcyeh33Mnod9zJ6Hfcye/3cEBP90Dgn/eBYM/4gfCv+WKg39oDUR8qg+&#10;FeiuRhjfs0wb1bNJL8uuU0PBqFtWt6NjZ66daXakl2+EmpF0ko+KeZ6FhIGmf4KOqX2Cnqp7g7Gp&#10;eoPEqXyCxqd+gcelf4DIo4CAyqGAf8qggH/KoIB/yqCAf8qggH/KoIB/yqCAf8qg/3gDBP91Dgn/&#10;exYK/4seCf+ZKQv6pDQN7qw9EOSzRBLbuUMX0bhHLMazUUG8rllUsqlgZaijZ3Senm2ClJlykIiS&#10;dpx8i3yndIiHrHGImKxviayrborDqnGHxKh0hcandoTHpXiDyKN5gsmieYLJonmCyaJ5gsmieYLJ&#10;onmCyaJ5gsmi/3kDBP92DQn/fxUJ/44dB/+dJwj3qDIK6rE6C+C5PwrWwDkVzL1FKsG4Tz62s1dR&#10;rK9eYqKqZHKYpWmAjaBujYGac5p0lHmlapGDqmiRlapnk6mpZpTCp2mQxqdrjMambonHpXCHyKRx&#10;hsijcYbIo3GGyKNxhsijcYbIo3GGyKNxhsij/3oDBP93DQj/ghUH/5IbBf+gJQXyrC4G5rY0BdzC&#10;MgTRxjYTxsNDJ7u/TDuwulROprVbYJyxYW+RrGZ9hqhqinqjb5dsnnWhZJyCpmOdlKVin6ikYaDB&#10;omSbyaJmlsmiZ5LIo2mOyaJqjMmiaozJomqMyaJqjMmiaozJomqMyaJqjMmi/3sCA/94DAj/hxQF&#10;/5YZA/ylIQLssScC374lAdXLHwLKzDMQv8pAJLTGSTiqwVFLn71XXJW5XWyKtGF6frBmh3GsapNl&#10;qXKcX6mAn16qkp5eq6ecXay/m1+ozpthoc2cYpzMnWSXzJ5klcyeZJXMnmSVzJ5klcyeZJXMnmSV&#10;zJ5klcye/3wBA/96DAf/jBMD/5sWAfaqGADnuBUA1skIAM3SGgHD0y4NuNI8IK3ORjSiyk1HmMZT&#10;WI3CWGiCvlx2drtgg2m3ZY5ftW6WW7Z9l1q3kJZZuKWUWbm+klm31JJcrtOUXajRll+i0Jdgn9CY&#10;YJ/QmGCf0Jhgn9CYYJ/QmGCf0Jhgn9CY/34BA/9+Cwb/kRAB+qEOANqwBQDUvgYAzc4FAMTaFQC7&#10;3C4KsNs5HKXYQi+a1ElCkNFOU4XNU2N5ylZxbMdafmDFX4hZxGuNVsV7jVbGjotVyKOKVMm8iFTI&#10;3YdWvtqKWLbZjFmv145arNaPWqzWj1qs1o9arNaPWqzWj1qs1o9arNaP/4AAAv+FCQP/mAoA26gB&#10;ANK1AwDLwwMAw9IGALvhHwGz5DULquQ/GZ/iRSqT30c8iN1KTXzaTV1v11BsYtVTd1jUWn9U1WeC&#10;UtZ5gVHYjIBR2aF+UNu5fU/c3XtR0eN+UsfhgVS+34RVut6FVbrehVW63oVVut6FVbrehVW63oVV&#10;ut6F/4MAAv+NBgHlnwAA064AAMu7AgDCyQMAudgHALLpJASp6zQPoOs8HpXqQC+K6UI+fudETXHm&#10;Rltk5UhnWeRMcVLkVXZO5WJ4Tedyd03ohHZM6Zh0TOutc0vsyXFM6OJxTdzmdE7S53dPzed4T83n&#10;eE/N53hPzed4T83neE/N53hPzed4/4YAAfSWAADWpwAAzLUAAMLCAQC50AQAr+0NAKjyJQaf8zAT&#10;lfQ2IorzOjF/8zw/dPI+TGfyQFdc8UJhU/JHaU3yT25J81pvRvVnb0X1d25D9optQ/eea0L4tGpB&#10;+tFpRfXiaEnq52hJ5OlqSeTpaknk6WpJ5OlqSeTpaknk6WpJ5Olq/4wAANqfAADNrwAAw7wAALnK&#10;AQCu1gMApfgSAZz8IgmT/CsVif0wI3/9MzB0/TY9af03SF79OVFU/TxZTf5CX0j/SWND/1JlQP9d&#10;ZT7/amQ8/3pjOf+MYjj/oGE4/7dgN//RXzr/5F4+/OddPvznXT78510+/OddPvznXT78510+/Odd&#10;4JcAANCpAADFtwAAu8UAAK/RAACj2wAAmf8QApD/GwmH/yMUff8oIXP/LC1o/y43Xv8wQVX/M0hN&#10;/zdPR/88U0L/QlY+/0pYO/9TWDn/XVg2/2lYNP94VzL/iFYw/5pVMP+rVC//xlMv/9RTL//UUy//&#10;1FMv/9RTL//UUy//1FMv/9RT06MAAMayAAC8wAAAsMwAAKPWAACW4gAAjP8JA4L/Egh5/xoScP8f&#10;HGb/IyZc/yYvU/8pN0z/LD1F/zBCQP81RTz/O0g5/0JJNv9JSjP/UUoy/1tKL/9mSS3/c0kr/4BI&#10;Kf+ORyf/n0cn/6lGJ/+pRif/qUYn/6lGJ/+pRif/qUYn/6lGya4AAL67AACyyQAApNIAAJbbAACJ&#10;5wAAf/4CA3X/CAhr/w4OYv8UFVn/GB5R/xwlSf8hK0P/JTA9/yk0OP8tNzX/Mzkz/zk6MP8/Oy7/&#10;Rjsr/047Kf9WOyj/YDsl/2o6I/91OiH/gjkg/4o5IP+KOSD/ijkg/4o5IP+KOSD/ijkg/4o5v7gA&#10;ALTFAACmzwAAmNgAAInfAAB86gABcv4ABGj/AAhe/wMNVf8IEk3/DBdG/xEcP/8VHzn/GiI0/x8l&#10;MP8jJy7/KCks/y4qKf8zKyf/OSwk/z8sIv9HLCD/Tiwe/1YrHf9eKxv/aCsa/24rGv9uKxr/bisa&#10;/24rGv9uKxr/bisa/24rtsEAAKnMAACZ1QAAit0AAHzjAABv7QABZf8ABFv/AAhS/wAMSf8AEEL/&#10;ABQ7/wQYNf8KGjH/Dx0u/xQeK/8ZHyj/HSAm/yIhJP8mISH/KyEf/zAhHP82IBn/PCAX/0IfFv9J&#10;HxT/UB4T/1UeE/9VHhP/VR4T/1UeE/9VHhP/VR4T/1Ue/1kODP9QGBP/RSMa/zowIf89NiX/QUAw&#10;/0FKOv8+VUP/O2BJ/zhtTf82elD/NIZR/zKRUv8ynFL/MqZS/zKvUv8zuVL/M8RS/zPTUv8z41L/&#10;NO5R/znwUf898lD/QfVQ+kT3T/ZH+E7xSfpO8Un6TvFJ+k7xSfpO8Un6TvFJ+k7xSfpO/1oNDP9R&#10;FxL/RiIa/z0uIf9BMyX/RT0w/0VIOv9BUkP/Pl5L/zpqT/84d1L/NoNU/zSPVf80mlX/NKVV/zSv&#10;Vf80uVX/NcVV/zbTVf824lT/OOxU/zzvVP9B8VP7RfRS9kj2UvJK+FHsTPlS60z5UutM+VLrTPlS&#10;60z5UutM+VLrTPlS/1sNC/9TFxL/RyIa/0EsIP9FMST/SDwv/0hGOv9FUUT/QVtM/z1oUv86dFX/&#10;OIFX/zaNWP81mVj/NqRY/zetWP83t1j/OMJY/znQV/8631f/O+tX/0DuVv1E8Fb3SPNV8kv1VO1N&#10;91TnTvhW5k74VuZO+FbmTvhW5k74VuZO+FbmTvhW/1wNC/9UFxL/SSEZ/0UqH/9JMCP/TTku/01E&#10;Of9KT0T/RFlN/0BlU/88clf/On9a/zmLW/85llv/OqFb/zqrW/87tFv/PL9b/z3NWv8+21r/P+lZ&#10;/0TtWfhI8FjyTPJY7U/1V+dQ9ljhUfZa4FL2WuBS9lrgUvZa4FL2WuBS9lrgUvZa/10MC/9VFxH/&#10;SiEZ/0koHv9PLSL/Uzct/1NBOP9QTEP/SldN/0RiVf9Bblr/P3td/z2HXv89k17/Pp1f/z+nXv9A&#10;sF7/Qbxe/0LJXv9D113/ROdd+kjsXPNM71vsUPJb5VL0XOBT9F3aVfVe2VX1XtlV9V7ZVfVe2VX1&#10;XtlV9V7ZVfVe/18MCv9XFhH/TCAY/04lHP9VKyD/WzYq/1tANv9YSkH/U1RM/0xfVv9Ha13/RHdg&#10;/0ODYv9Cj2L/Q5lj/0SkYv9FrWL+Rrhi/UfEYfxI02H5SeRg803sYOxR71/kVPFf3VbyYdhX82LR&#10;WfNj0Vn0ZNFZ9GTRWfRk0Vn0ZNFZ9GTRWfRk/2ALCv9YFhD/Th8Y/1QjGv9cKh7/YzQo/2Q/M/9h&#10;SD//W1JL/1VcVf9OZ17/SnNj/Uh/ZvtHimb5SJVn+EmgZvdKqWb1S7Rm9U3AZfNOz2XxT+Fk7FLs&#10;Y+NW72PbWPBl1FrxZ85b8WjJXfJpyF3yachd8mnIXfJpyF3yachd8mnIXfJp/2EKCf9aFRD/UB8Y&#10;/1ogF/9kKBv/azMk/209MP9qRjv/ZU9H/l5ZU/pXY173UW5l9E56afJNhmrwTZFr70+cau1Qpmrs&#10;UbFp61O8aepUzGjoVd9o41jtZ9pa7mnRXO9ry17vbMVf723BYO5uwGHubsBh7m7AYe5uwGHubsBh&#10;7m7AYe5u/2MKCf9cFQ//VB0W/2AeFf9rJxj/cjIh/3U8LP90RTf+b01D+GhWUPNhYFzvWWpl61R2&#10;a+lTgW7mU41v5VSYbuNWom7iV61t4Vm6bN9ayWzdW91s2Fzsbc9f7W/HYOxxwWLrcr1j63K4ZOtz&#10;uGTrc7hk63O4ZOtzuGTrc7hk63O4ZOtz/2QJCf9dFA//WBsU/2YdE/9xJhX/eTEd/3w7J/98RDP4&#10;eUw+8nJUS+xqXVfnYmdj4lxybN5ZfXHcWYhy2lqUcthbn3LWW6py1Fy2ctNdxXLRXtpzzWDrc8Rj&#10;6XW+ZOh2uGXod7Vm6HexZ+h3sGfod7Bn6HewZ+h3sGfod7Bn6HewZ+h3/2UJCP9eFA7/XRkS/2wd&#10;Ef92JRP/fzAa/4M6I/qDQy7zgUs57HxSReZ1W1LfbmVf2mZuatRgeHPQXoN3zl6OeMtfmXnKYKR5&#10;yGGwecZivnnFY9F5wmTnebpm5Xq0aOV7sGnkfK1q5HyqauV8qWrlfKlq5XypauV8qWrlfKlq5Xyp&#10;auV8/2YICP9gEw7/YhcQ/3AcD/97JBD/hC8W/4g5HvaKQijuiUoz54ZRPuCAWkvZeWNZ0XBraMtp&#10;dHTGZX17wmOIfsBkk36+ZZ5/vGWqf7pmuH+5Z8p/t2jhf7Fq4oCsa+GAqGzhgKVt4YCjbeKAom3i&#10;f6Jt4n+ibeJ/om3if6Jt4n+ibeJ//2cICP9hEw7/ZhYP/3UcDf+AJA3/iC4T+444GvKQQSPpkEks&#10;4o5QN9uKWkTSgmFWynppZsNycHO8bHh9uGmCgrVpjYSzaZiEsWqlhK9rsoSubMOErGzbhKdu3oWj&#10;b96FoHDehZ5w34SccN+DnHDfg5xw34OccN+DnHDfg5xw34OccN+D/2gICP9iEw3/ahQN/3gbC/+D&#10;Iwv/jS0Q95I3Fu6WQB3ll0gm3pZPL9WQV0HMiV9TxIJnY7x6bnG0dHV9r299hatuh4iobpOJpm6f&#10;iaVvrImjcL2JoXDUiZ5y24mbctuJmXLciJdy3IiWct2GlXLdhpVy3YaVct2GlXLdhpVy3YaVct2G&#10;/2gHB/9jEg3/bRQM/3wbCf+HIgn/kCwN9Jc2EuqbPxjinUYf2pxNK9CWVj/Hj15QvollYbaCbG+u&#10;fHJ8p3Z5hqJzgoyeco2OnHOajptzp46ZdLeOl3TNjpV12I6TddiNkXXZjJB12ouPdNuKj3TbiY90&#10;24mPdNuJj3TbiY9024mPdNuJ/2kHB/9kEg3/cBML/38aCP+KIAf8lCoK8Zs0DuegPBLeo0MX1aBK&#10;KcubVDzClV1OuY9kX7CJam2og3B6oH12hpl5fY6VdoeSknaUk5B2opOOd7KTjHfHk4t31JKKd9WR&#10;infWj4l32I6JdtmMiXbZjIl22YyJdtmMiXbZjIl22YyJdtmM/2oHB/9lEQz/cxMJ/4IZB/+NHwX6&#10;lykH7Z8xCuOlOQ3aqD0U0KVIJ8egUzq9m1tMtJViXKyQaGujim54moRzhZJ+eY+Le4KViHmOl4Z6&#10;nJeEeqyXgnvBl4F60ZaBetKVgnrUk4J51ZGDedaPg3nWj4N51o+DedaPg3nWj4N51o+DedaP/2sG&#10;B/9mEQz/dhII/4UYBf+QHgT2myYF6qMuBuCqNAjWrDkSzKlHJMKlUTi5oFlJr5tgWqeWZ2mekWx2&#10;lItxg4uFdo6DgH2XfX6Im3p+l5x4fqebd3+7m3Z+zpp4fdCYeXzSlnp805R8e9SSfHvVkXx71ZF8&#10;e9WRfHvVkXx71ZF8e9WR/2wGBv9nEAv/eREH/4gXBP+UHALyniIC5qcoA9uvLAPRsDcQx65FIr2q&#10;TzW0pVdHqqFeV6KcZWaYl2p0j5JugYWMc416hnmXcoOCnW+DkZ5thKKea4S2nWuFzZxugs+acIDQ&#10;mHJ/0ZZ0ftOUdH7TlHR+05R0ftOUdH7TlHR+05R0ftOU/20FBv9rDgr/fREF/4wVAv6XGQHuohsB&#10;4aweANa1IQHMtTUOwrJCH7ivTDKvq1VEpadcVZyjYmSTnmdxiZlsfn+UcIpzjnWWaYt+nWWLjZ5k&#10;jJ+cY42zm2OOz5llic+ZZ4bQmGqE0ZdsgtKVbILSlWyC0pVsgtKVbILSlWyC0pVsgtKV/24FBv9u&#10;Cwj/gQ8E/48TAfubEwDqpxAA2rIJANC5HQDGujILvLhAHbO1Si+psVJBn61ZUZapX2GNpWRug6Fp&#10;e3icbYdsmHOSY5V9mGCVjJlflp6XX5eyll6YzpRgk9KUYY/SlWOL0pVliNOUZYjTlGWI05RliNOU&#10;ZYjTlGWI05RliNOU/28EBf9zCQf/hQ0C/5QOAOqgCgDXrAYA0bYGAMq+GQDAwC8Jtr49Ga27Ryyj&#10;uE89mbRWTpCwW12GrWBrfKlld3ClaYNlonCNXqF7klyhi5Fbop2QW6OxjlqkzIxbn9iNXZnXj16V&#10;1o9fkdaQX5DWkF+Q1pBfkNaQX5DWkF+Q1pBfkNaQ/3AEBf94BwX/igoB8JgHANilAwDQsAQAyrsD&#10;AMLEEgC5xyoGr8Y5FqbDQyecwEs5krxSSYm5V1h/tVtmdLJgc2ivZH5erWyGWa15iVitiYhXrpuH&#10;Vq+vhVawy4NWrN6EWKbdhlmg3Ihbm9uJW5rbiVua24lbmtuJW5rbiVua24lbmtuJ/3IDBP9+BgL6&#10;kAUA2p4AANGqAgDKtQIAwsAAALnLCQCxzyQEqM40Ep7MPyOVykc0i8ZNRIHDUlN2wFZha71abmC7&#10;X3hYuWh+Vbp2f1S7h35TvJp9Uryue1G9ynlRu+Z6U7PkfVSt4n9Wp+GAVqbhgVam4YFWpuGBVqbh&#10;gVam4YFWpuGB/3QCBP+FAgHilgAA06QAAMuvAADCugAAucYCALDSBgCo2B0CoNkuDZbXOh2N1EIu&#10;g9JIPnjPTE1tzVBbYspUZ1jJWnBSyWV0UMl0dE/KhXNPzJhxTs2sb03OyG5MzetuTcTscU+86nRQ&#10;tOl2UbTodlG06HZRtOh2UbTodlG06HZRtOh2/3cAA/SNAADYnQAAzaoAAMS2AAC7wQAAscwDAKbY&#10;BwCg4iACmOIvDI/iOBqF4D4pe99DOG/dRkZk20pTWdpOXlLaVmVO2mJnTdtxZ0zcgmVM3pRkS9+o&#10;YkrgwWFJ4eVgR9nxZEnQ8WdKxvFqS8XxakvF8WpLxfFqS8XxakvF8WpLxfFq/4IAAN2VAADPpAAA&#10;xbEAALy8AACyyAAAp9IDAJ3oDACW7CAFjuwsD4XsMxx76zgqcOo7N2TpPkNZ6UFOUelHVkvpT1tH&#10;6lpdRutoXUXsd1xE7YlbRO6cWUPvsVhC8M1WQvHuVULn9VdE3fZbRNz2W0Tc9ltE3PZbRNz2W0Tc&#10;9ltE3PZb6I0AANOeAADHrAAAvrgAALTEAACozgAAndcCAJTyDwGL9R0Gg/YmEXr2LR1w9jEpZfY1&#10;NFv1OD5S9jtGS/ZBTUX3SVFC+FJTP/ldUz35alI7+npROvuMUDn8oE84/LVOOP3TTDf+7Us79/lK&#10;PPb6Sjz2+ko89vpKPPb6Sjz2+ko89vpK2ZcAAMqoAADAtQAAtsAAAKrLAACd0wAAkdsAAIj6DAJ/&#10;/xcHd/8fEG7/JRpk/yokW/8tLlL/MTZK/zU9RP87QUD/QkU7/0lGOP9SRzb/XUc0/2pGMv96RTD/&#10;i0Qv/55DLv+zQi3/ykEt/+1BLf/wQC3/8EAt//BALf/wQC3/8EAt//BAzaMAAMGxAAC3vQAAq8gA&#10;AJ7QAACR2AAAhd8AAHz7BgNz/w8Iav8WDmH/GxVY/yAeUP8lJUn/KSxD/y4xPf8zNTn/Ojc1/0A5&#10;Mv9IOS//UTot/1s5Kv9nOSj/djgl/4Y3I/+WNyP/pzYi/8A1Iv/DNSL/wzUi/8M1Iv/DNSL/wzUi&#10;/8M1xK4AALq6AACtxQAAoM4AAJLVAACE3AAAeOUAAHD8AANm/wYIXf8LDVX/ERNN/xYYRv8aHT//&#10;HyE6/yQkNf8pJzH/Lyku/zUqK/88Kyj/Qysl/0wrI/9VKyD/YCse/20qG/96Khn/iCkW/5kpFv+b&#10;KRb/mykW/5spFv+bKRb/mykW/5spu7cAALDCAACizAAAk9MAAIXbAAB44QAAbOoAAWP9AARa/wAI&#10;Uf8BDEn/BRFC/woVO/8PGDX/FBsx/xgdLf8eHyn/IiAm/yggI/8tISD/MyEc/zogGv9CIBf/Sx8V&#10;/1UeE/9fHRH/ahwN/3gcDf95HA3/eRwN/3kcDf95HA3/eRwN/3kcssAAAKXKAACV0QAAhtkAAHjg&#10;AABr5wAAX+8AAVb/AARN/wAHRf8ACz7/AA82/wASMf8CFSz/Bhcn/woYI/8QGSH/FRoe/xobHP8f&#10;Gxn/JBsW/yobEv8wGg7/NxoM/z8ZCf9HGAf/TxgF/1kXBf9aFwX/WhcF/1oXBf9aFwX/WhcF/1oX&#10;/0kSD/9AGhX/NSYb/zIvH/80NCL/Mj0l/zJILf8wUzT/LWA4/ytuO/8qez3/KYc+/yiTP/8pnD//&#10;KqY//yuuP/8rtz//LME//y3NP/8t2z7/Luc+/y/yPv8w/D3/Mv88/zb/PP05/zv5O/879Tz/PPU8&#10;/zz1PP889Tz/PPU8/zz1PP88/0oSD/9BGhX/NiYb/zUtHv83MiH/Njsl/zVFLv8zUTX/MV46/y9r&#10;Pf8teT//LIVA/yyQQf8smkH/LaNB/y6sQf8vtUH/L75B/zDKQf8x2ED/MuVA/zPwQP8z+z//Nv8/&#10;/jn/Pvo8/z31Pv8+8T//P/E//z/xP/8/8T//P/E//z/xP/8//0wRD/9BGRX/NyUb/zgqHv86LyH/&#10;Ojgl/zpDLv84Tzb/NVs8/zNoQP8xdkL/MIJD/y+NQ/8wmET/MaFE/zKqRP8yskT/M7tD/zTHQ/81&#10;1UP/NuJC/zbvQv83+UH/Of9B+j3/QPU//0DvQf9C7EL/Q+xC/0PsQv9D7EL/Q+xC/0PsQv9D/00R&#10;Dv9DGRT/OCUb/zwoHf8/LCD/PzUk/0BBLv8+TDf/Olg+/zhlQv82ckX/NX9G/zSKR/81lEf/NZ5H&#10;/zanR/83r0f/OLhH/znERv850Eb/Ot9F/zvtRf48+ET7Pv9E9UL/Q+5D/0XpRf9G5Uf/R+VH/0fl&#10;R/9H5Uf/R+VH/0flR/9H/04QDv9EGRT/OyQa/0IlG/9FKR7/RzMj/0g+Lv9GSjf/QVU//z5hRf87&#10;bkj/OntK/zmGS/86kUv/O5pL/zujS/88rEr/PbVK/z7ASv8/zEn9QNxJ+kHrSPhC90j0Q/9H7Ub/&#10;SOZI/0rhSv9L3Ev/TNxL/0zcS/9M3Ev/TNxL/0zcS/9M/1APDf9FGBT/QCEZ/0ciGf9MJxz/TzEh&#10;/1A8LP9NRzb/SVJA/0VdR/9Bakz/QHZO/z+CT/4/jU/8QJZP+0GgT/pCqE75Q7FO+ES8TvdFyE31&#10;RtlN80foTPBI9UvrSP5M40v+Tt1O/lDWT/5R0lD/UtJQ/1LSUP9S0lD/UtJQ/1LSUP9S/1EODf9H&#10;GBP/RR4X/00fF/9VJhn/WC8e/1k6Kf9WRDT/Uk8//0xaSPxIZU76RnFS90V9U/VFiFP0RpJT8kec&#10;U/FIpVPwSa5S70q4Uu5LxVHtTNVQ6U3nUOZN9VDhTvtT2FH7VdFT/FbMVPxXyFX9V8hV/VfIVf1X&#10;yFX9V8hV/VfIVf1X/1MODP9JFxP/ShsV/1QcFf9cJBb/YS4b/2M4Jf9gQjD+W0w8+VVXRvRPYU/x&#10;TG1V7kt5V+xLhFjqTI5Y6U2YV+dOolfmT6tW5VC2VuRRw1XiUtRU31PmVNxS9FfUVPlZzFb6W8ZY&#10;+lzCWfpdv1r6Xb9a+l2/Wvpdv1r6Xb9a+l2/Wvpd/1QNDP9LFxL/UBgT/1sbEv9kIxP/aSwX/2w2&#10;IP5qQCv3ZUk38V9TQ+xYXU7oU2hW5VF0W+JQf1zgUYpc3lKVW9xUn1vbVKlb2VWzW9hVwVvWVtJb&#10;01flW9BX9F3JWfhgwlv3Ybxc92K4XfZitl72Y7Ze9mO2XvZjtl72Y7Ze9mO2XvZj/1UNDP9NFxL/&#10;VRcR/2IaD/9rIhD/cCoT/3Q1G/lzPibxcEcy62lQPuVjW0rfXGVV21hwXddWe2DUVoVh0leQYtBY&#10;mmLOWKRizVmuYstau2LKWstix1zfY8Rc8WS9XvRmt1/zZ7Ng82ewYfNorWLzaK1i82itYvNorWLz&#10;aK1i82itYvNo/1cMC/9PFhH/WhUP/2gaDf9xIQ3/dygP/XszF/R8PSDseUUr5XRON95uWUTXZ2JR&#10;0WFrXcxddWTJXH9nxlyKaMRclGnDXZ5pwV6oab9etGm+X8RpvGDZablh7WqzYvBsrmPvbKpk72yo&#10;Ze9spmXvbKZl72ymZe9spmXvbKZl72ymZe9s/1gMC/9QFhH/XxIN/20ZC/92IAv/fScM+IExEu+D&#10;OxrngkQk335NMNh5Vz3QcWBOyWpoXMNkcGe+YXpsu2GEbrlhjm+3YphvtWKjb7Rjr2+yY71wsWTR&#10;cK5l6HCqZuxxpWfscaJo7HGgaOxxnmnscJ5p7HCeaexwnmnscJ5p7HCeaexw/1kLC/9UFBD/YxEL&#10;/3EYCf97Hgj/giUJ9IcvDuqJOBXiiUEd2odMKNGBVTrJel5LwnNlWrtsbWe1aHVvsWZ+c69miHWt&#10;ZpN1q2eedalnqnWoaLh1pmjKdaRp43Wgaul2nWvpdptr6XWZa+l1mGvqdJhr6nSYa+p0mGvqdJhr&#10;6nSYa+p0/1oLCv9XEw7/ZxAK/3UXB/9/HQb9hiQH8IwsCuaPNg/ekD8W1Y1KJcyIVDjDgVxIu3tj&#10;WLR0amWub3FwqWx5dqVqg3mjao16oWuZep9rpXuebLJ7nGzEe5pt3XuXbeV6lW3mepNt5nmSbed4&#10;kW3nd5Ft53eRbed3kW3nd5Ft53eRbed3/1sKCv9aEQ3/aw8I/3kWBv+DGwT5iiEE7ZApBuKVMgra&#10;ljwR0JJII8eNUjW+iFpGtoJhVa58aGOndm5voXJ1eJxwfn2ab4h/l26Uf5ZvoH+Ub61/km+/f5Bw&#10;13+OcOJ/jXDjfoxw5H2LcOV8im/le4pv5XuKb+V7im/le4pv5XuKb+V7/1wKCv9dDgz/bg4H/3wU&#10;BP+GGQP2jh8D6ZQlA9+aLQbVmjkPy5dHIMKTUTK6jllDsYhgU6mDZmGifWxum3hyeJV0eX+RcoOD&#10;jnKOhIxym4SKcqmEiHK5hIZz0YSFc9+DhXLggoVy4YCEcuJ/hHHjfoRx436EceN+hHHjfoRx436E&#10;ceN+/10KCv9gDAr/cQ0G/38TA/+JFwLykhsB5ZggAdufJgLQnzcNx5xFHr6YUDC1k1hBrY5eUKWJ&#10;ZV+dhGpslX9vd416dYCIdn6GhHWJiYJ1lomAdaSJfna0iX12y4l8dtyHfXXehX1134N+dOCCfnTh&#10;gH504YB+dOGAfnThgH504YB+dOGA/14JCf9jCwn/dQwF/4IRAv6NFADvlRYA4Z0YANajIgHMozUM&#10;wqBDHLqdTi2xmFY+qJRdTqCPY1yYimhpj4VtdYeAcoCAe3mIe3mDjHh5kI12eZ+NdHqwjXJ6xoxy&#10;etqLdHnbiXV43YZ2d96Fd3bfg3d234N3dt+Dd3bfg3d234N3dt+D/14JCf9mCQj/eAsD/4UOAfmQ&#10;DwDqmA4A3KEKANGmHwDHpzMKvqVBGbWiTCusnlQ7pJlcS5uVYVmTkWZnioxrc4GGcH54gnWIcX9+&#10;j21+i5BrfpqQaX+rj2eAwY5nf9iNan3ai2x824luet2Hb3nehW953oVved6Fb3nehW953oVved6F&#10;/2AICf9qBgf/ewoC/okLAOuTCADZnAUA1KUGAMyqGwDCqzEIuao/F7CnSiioo1I5n6BZSJabX1aO&#10;l2VkhZJpcHuObXxxiXKHaIZ6jmOFh5BihpePYYepjmCHvoxfh9mLYoTaimSB24lmf9yIZ37dh2d+&#10;3Ydnft2HZ37dh2d+3Ydnft2H/2EICP9uBAX/fwgB84wGANqXAgDToAQAzagEAMWuFgC9sC4GtK88&#10;FKusRyWiqVA1maZXRJGiXVOInmJgf5pnbXWWa3lqknCDYY94il6PhYxdkJaLXJCniVuRvYdakdyG&#10;XIzdh12J3Ydfht2GYITdhmCE3YZghN2GYITdhmCE3YZghN2G/2IHCP9yAwP/hAQA4JAAANWbAQDO&#10;pAIAx60CAL6zEQC3tSoErrQ5EaWyRCGcsE0xlK1TQYupWU+Cpl5deaJjaW6faHVkm21+XJp3hFqa&#10;hYRZmpWDWJungVicvH9XnNt+V5fhgFiS4YFajuCCWozgglqM4IJajOCCWozgglqM4IJajOCC/2QH&#10;B/93AQLxiAAA2ZUAANCgAADIqQAAwLEAALe4CQCwvCUCqLs1DZ+6QR2Wt0ktjbRQPISxVUp7rlpY&#10;catfZGaoY29dpmp4WKV1fFalg3tVppR6VKemeFSnu3dTqNt1U6Pnd1Sd5nlWmOV7VpXle1aV5XtW&#10;leV7VpXle1aV5XtWleV7/2kCBf9+AADejgAA05oAAMqlAADBrgAAubYAAK+/AgCowx4BoMQwCpjC&#10;PBiPwEUohr1LN326UEVzuFVSabVZXl+zXmlXsmZwU7FyclKygXFRspJwULOkblC0um1PtNprTbHv&#10;bU+q7XBRpexyUqHrc1Kh63NSoetzUqHrc1Kh63NSoetz/3AAA/KFAADYkwAAzaAAAMSrAAC7tAAA&#10;sbwAAKfFAgCfzBQAmM0pBpDMNhOHyj8hf8hGMXXGSz5qw09LYMFUV1fAWmBRv2NlT79wZk3Af2VN&#10;wZBkTMKjYkvDuGFLw9lfSMH0YUm59WRLs/NnTK/yaEyv8mhMr/JoTK/yaEyv8mhMr/Jo/3kAAN6M&#10;AADRmgAAxqcAAL2xAAC0ugAAqcIAAJ/LAwCU1QgAjtgfA4fYLg1/1jgbdtU/KWvTRDdh0UlDWNBO&#10;TlDPVVVMz19ZStBtWUnRfFhJ0o1WSNOgVUfUtlNG1dhSRdPxU0PO+1dFxftZRsD7W0bA+1tGwPtb&#10;RsD7W0bA+1tGwPtb74MAANaUAADJogAAwK4AALa3AACswAAAocgAAJbRAwCL3AgAhuMeA37kKgx1&#10;4zIYa+I3JGHhPDFX4EE8UOBHRErgT0pH4VpMReJnS0XidkpE44ZJROSZR0PlrUZC58dFQefqRD3j&#10;/Uc93f9KPtb/TD7W/0w+1v9MPtb/TD7W/0w+1v9M3Y0AAM2dAADCqgAAubUAAK6+AACjxwAAl84A&#10;AIvWAQCC7AsAfO4bBXPvJA1r7ysXYe4wIljuNSxP7jo1SO5AO0PvSEBA8FFBPvFdQjzxakE78nlA&#10;OvOKPzn0nj449bM8OPbOOzf27To29P86Nu7/PDbu/zw27v88Nu7/PDbu/zw27v880pgAAMWnAAC7&#10;sgAAsbwAAKXFAACYzAAAjNMAAIDbAAB49AkBcPkVBmj6HQ1f+iMUV/ooHU/7LSVH+zIsQfs5MT38&#10;QDQ5/Ug2Nv1SNjT+XTYy/2o2MP95NS//izQu/54zLv+0Mi3/zDEs/+owLP/5MCz/+TAs//kwLP/5&#10;MCz/+TAs//kwyKMAAL2wAACzugAAp8MAAJrLAACM0QAAgNgAAHXfAABs9wQCZP8NB1z/FAxU/xoS&#10;Tf8fGEX/JB0//yoiOf8vJTX/Nicy/z0pL/9GKi3/Tyoq/1opKP9mKSb/dSgj/4YnIv+YJyL/qSYh&#10;/78lIP/UJSD/1CUg/9QlIP/UJSD/1CUg/9Qlv60AALa4AACpwgAAnMoAAI3QAACA1gAAdN4AAGjk&#10;AABg+QADWP8EB1H/CgxJ/xAQQv8VFTz/Ghg2/x8bMf8kHS7/Kh8q/zEgJ/83ICT/PyAh/0gfH/9T&#10;Hh3/Xx0a/20cGP98Gxb/ixsV/5oaFP+mGhT/phoU/6YaFP+mGhT/phoU/6YauLYAAKzAAACeyAAA&#10;j88AAIHWAAB03QAAZ+MAAFzqAAFU/AADTP8AB0X/AAs+/wQON/8IEjH/DRQt/xMWKP8YGCX/HRki&#10;/yMaHv8oGhr/LxoX/zYZFP8/GRH/SRgN/1QXC/9fFgj/bBUG/3gUBP+DEwT/gxME/4MTBP+DEwT/&#10;gxME/4MTr74AAKHHAACSzgAAg9UAAHTdAABn4wAAW+kAAFDwAAFI/gAEQP8ABzj/AAoy/wANLf8A&#10;Dyf/ABEj/wQTH/8JFBv/DhQY/xQVFv8ZFRL/HhUM/yQVCP8qFQT/MhQA/zwTAP9FEgD/TxIA/1kR&#10;AP9gEAD/YBAA/2AQAP9gEAD/YBAA/2AQ/zsVEv8wHhf/Jisa/yktHP8pMx7/Jjsg/yJGIv8iVCT/&#10;ImEn/yJvKv8heyv/IIcs/yGRLP8imiz/IqMs/yOqLP8ksyz/JLss/yXFLP8m0iz/Jt8r/yfrK/8o&#10;9iv/Kf8q/yn/Kf8q/yn/Kv8o/Sv/Kvwr/yr8K/8q/Cv/Kvwr/yr8K/8q/zwVEf8xHhf/KCka/ywr&#10;HP8sMB7/Kjkh/ydEI/8nUib/J18p/yZsLP8leS3/JIUu/yWPLv8lmC//JqEv/yepL/8osC//KLku&#10;/ynDLv8pzy7/Kt0u/yvqLf8s9S3/Lf4s/y3/K/8u/yv+Lf8s+DD/Lfcw/y33MP8t9zD/Lfcw/y33&#10;MP8t/z0VEf8yHhb/Kyca/zAoG/8wLR7/LzYh/y1CJP8sTyj/LFws/ytpL/8qdjD/KYIx/ymMMf8q&#10;lTH/K54x/yymMf8srjH/LbYx/y7AMf8uzDH/L9kw/zDnMP8x8y//Mf0v/TL/Lvsy/y74Mv8w8jX/&#10;MfE1/zHxNf8x8TX/MfE1/zHxNf8x/z4UEf8zHRb/MCQZ/zQlGv82Kh3/NjMg/zU/JP8zTCr/Mlgv&#10;/zFlMv8wcjP/L340/y+JNf8wkjX/MJs1/zGjNf8yqzT/M7M0/zO9NP80yDT/NdYz/jblM/s28TL5&#10;N/sy9zj/MfU2/zPwOP816zv/Nuo7/zbqO/826jv/Nuo7/zbqO/82/0ATEf81HBb/NSAY/zohGf88&#10;Jhv/PjAf/z08JP87SCv/OVQx/zdhNf82bjf/NXo4/zWFOP82jzn/N5g5/jegOP04qDj8ObA4/Dm5&#10;OPs6xDf6O9I39zziNvQ97zbxPfo17zz/N+08/znnP/864UH/O+BB/zvgQf874EH/O+BB/zvgQf87&#10;/0ETEP83Gxb/Oh0X/0EdF/9FJBn/Ry4d/0U5I/9ERSv/QFAz/z5cOP88aTv9O3Y8+zuBPfk8iz33&#10;PZQ99j6cPPU+pDz0P60880C2O/JBwTvxQs8670LfOutD7jnoQ/o65kL/PeJD/z/cRf9A1Uf/QdRH&#10;/0HUR/9B1Ef/QdRH/0HUR/9B/0ITEP84GxX/QBkV/0YaFP9OIhb/UCwa/082IP9NQSn/SUwz+0VY&#10;OvdDZD/0QnFA8kJ8QfBCh0HuQ5BB7USZQOxFoUDqRqpA6UazP+hHvj/nSMw+5UnePuFJ7T7eSPlB&#10;3Ej/Q9VJ/0XPS/9Gyk3/R8lN/0fJTf9HyU3/R8lN/0fJTf9H/0QSD/87GRX/RhcS/08ZEv9WIRP/&#10;WioW/1kzHP9WPib4Ukkx801UOu5JX0HrSGxE6Ed3ReZIgkXkSYxF40qVReFLnkTgTKdE302wQ91O&#10;vEPcTstD2k7dQ9ZP7UXTTvlI0E3/SslP/0zDUf9MvlL/Tb5S/02+Uv9NvlL/Tb5S/02+Uv9N/0UR&#10;D/9AFxP/TBUQ/1cYD/9fIA//YigS/2MxF/lhOyHxXEUs61ZQOOZRW0HhTmdH3k5zSdtOfkrZT4hJ&#10;2E+SStVQmkrUUKNK0lGtS9FRuEvPUsZLzVLYS8pU60zHU/lPw1P/Ub1V/1K4Vv9TtFf/U7NX/1Oz&#10;V/9Ts1f/U7NX/1OzV/9T/0cRD/9FFhH/UhIO/14XDP9mHgz/aiYO/GsvE/NrORvrZ0Mm5GFOMt1c&#10;WD7YV2NH01RtTdBTeFDNVIJRy1SLUslVlVLIVZ5SxlanUsRWslPDV79TwVfRU79Y5lO7WPZWt1j+&#10;V7Ja/liuW/1Yq1z9WKpc/ViqXP1Yqlz9WKpc/ViqXP1Y/0gQDv9KExD/Vw4M/2QWCv9sHQn/cSQK&#10;9nMsDu1zNhXlcUAf3W1MK9ZnVjnPYF9HyVtoUcVZclbCWXxYwFmGWb5Zj1q8WphaulqiWrlbrVq3&#10;W7latlzKWrNd4FuwXfJcrV36Xahe+l6lX/peo2D6XaJg+l2iYPpdomD6XaJg+l2iYPpd/0kQDv9O&#10;EQ7/XA0K/2kUB/9yGwb+dyIH8nopCuh7Mw/fej0Y13dKJM9xVDXHalxEwWRlUbxgbVm4XndetV6A&#10;YLNeiWCxXpNhsF+dYa5fqGGsYLRhq2DEYalh2mGmYe9io2L2Y6Bj9mOdY/Zim2P3Yptj92KbY/di&#10;m2P3Yptj92KbY/di/0sPDf9SDQz/YQwI/24TBf92GQT6fB8E7oAmBuOCLwragzwQ0X5IIcl5UjLB&#10;clpCumxiT7RnaVqvZHJhrGN7ZaljhGanY45npmOYZ6Rko2eiZK9noWS+Z59l02edZepommbyaJdm&#10;82eVZvNnlGb0ZpNm9GaTZvRmk2b0ZpNm9GaTZvRm/0wODf9VCwv/ZQsH/3IRBP96FgL2gRwC6YUi&#10;A9+IKgXViDkOzIVGHsOAUC+7elg/tHRfTa1vZlmoa25jo2h2aKBnf2ueZ4lsnGeTbJponm2ZaKpt&#10;l2i5bZVozm2TaOZtkWnvbY9p8GyOafBrjWjxao1o8WqNaPFqjWjxao1o8WqNaPFq/00ODf9ZCQn/&#10;aQoF/3UPAv9+EwHyhRcB5YodAdqNJQLQjTcMx4pEG7+GTiy3gVc8r3teSqh2ZFihcmtjnG5yaphs&#10;em+Va4Rxk2uOcpFrmXKPa6Zyjmu0coxryHKKa+JyiWvscYhr7XCHa+5vhmvvbYZr722Ga+9thmvv&#10;bYZr722Ga+9t/04NDf9cBwj/bAkE/3gNAfyCDwDtiBEA4I0UANWRIgHLkjUKwo9DGbqLTSmyh1U5&#10;qoJcSKN9YlWceGhhlXRva5BwdnKNbn91im6JdohulXeGbqF3hG6wd4Nuw3eBbt13gG7pdYBu6nOA&#10;butygG3scIBt7XCAbe1wgG3tcIBt7XCAbe1w/08NDP9fBQf/bwgD/3wKAPKECgDkiwkA2ZEIANCV&#10;HwDHljMIvpRBF7aQTCeujFQ3pohbRZ6DYVOXfmZfkHlsaol1cnOEcnp4gXGEe39xj3t9cZ17e3Gr&#10;e3lxvnt3cdh7d3HmeXhx6Hd5cOl1eW/qc3lv63N5b+tzeW/rc3lv63N5b+tz/1AMDP9iAwb/cgYC&#10;+n8HAOSHBADYjgQA1JQGAMyZHADCmjEHuphAFLKVSiSqkVM0oo1ZQ5qJX1CShGRdi4BpaYN7b3J9&#10;d3V6eHV/fnV1ioBzdZiAcXWnf291uX9tddN/bnXkfG905npxc+d4cnLodnJy6XZycul2cnLpdnJy&#10;6XZycul2/1MKC/9lAQX/dgQB74ICANqKAADUkgMAz5gEAMedGQC+ni8FtZ0+Eq2aSSGlllExnZNY&#10;QJaPXk2Oi2NahoZnZn6BbHF1fXJ6bnp6gGp5hYNoepODZnqjgmV6tYFje86AZHrjfmZ45Hxod+V6&#10;anXneGp153hqded4anXneGp153hqded4/1YICf9pAAP/eQEA4YUAANaOAADPlQIAyZwCAMGhFAC5&#10;oywEsaE7EKmfRh+hnE8umZlWPZGVXEqJkWFXgY1lY3iJam5uhG95ZoF2gGGAgYNfgJCCXoGggV2C&#10;soBcgst+XIHjfV5+5HxgfOV7YnrmemJ55nlieeZ5YnnmeWJ55nlieeZ5/1oGCP9tAAL1fQAA24gA&#10;ANKSAADKmQAAw6AAALulDwC0pygCrKc4DaSlRBucok0rlJ9UOYybWkeEmF9TfJRjYHKQaGtojWx1&#10;YIp0fFuJf39aio5+WYqffFmLsXtYi8p5VormeViG5nlag+Z5W4DneFx/53hcf+d4XH/neFx/53hc&#10;f+d4/18CBv9yAAHlgQAA1o0AAM2WAADFngAAvaUAALSqCQCtrCQBpqw1Cp6rQRiWqEonjqZRNYai&#10;V0J+n1xPdZxhW2yZZmdilmtwW5RzdleTf3hWlI53VpWfdVWVsXNUlcpyU5ToclSQ6nNVjOp0Vojq&#10;dFaH6nRWh+p0VofqdFaH6nRWh+p0/2QABP53AADdhgAA0ZEAAMibAADAowAAt6kAAK2vAgCnsh4A&#10;oLIwB5ixPRSQr0YiiK1NMICqUz54qFhKbqVdVmWiYmFcoGhqVp9xblSffm9Tn41uUqCebFKgsGpR&#10;oclpT5/oaVCb8GtRlu9tUpLublKR7m5Ske5uUpHublKR7m5Ske5u/2oAAu19AADYiwAAzJcAAMOg&#10;AAC6qAAAsa8AAKa1AACeuBYAmborBJG5OA+Jt0EdgbVJK3mzTjhwsVNEZq5YUF2sXVpWq2RiUapv&#10;ZVCrfGVPq4tjTqycYk6sr2BNrMheTKznXkqo92FMo/ZjTZ31ZU6c9GVOnPRlTpz0ZU6c9GVOnPRl&#10;/3IAAN+DAADRkQAAxp0AAL2mAAC1rgAAq7QAAJ+6AACVwAsAkMMjAonCMQuCwTwXer9DJHG9STJn&#10;u04+XrpSSFa4WFFQt2FXTbdsWUu3elhLuIlXSrmaVUq5rVRJusdSSLnnUUW2+1VGsf5XR6v8Wkiq&#10;/FpIqvxaSKr8Wkiq/FpIqvxa8XoAANiLAADLmAAAwKQAALisAACutAAAo7oAAJjBAACMyAMAhc0X&#10;AIDNKQZ5zTQRccs8HWjKQipeyEc1VsdNP0/GU0dKxl1KSMZpS0fHd0pGyIZJRsiYSEXJq0ZEysVF&#10;RMnnQ0HH+kc+xf9KQLz/TUC7/01Au/9NQLv/TUC7/01Au/9N4IMAANCTAADEoAAAu6oAALGzAACn&#10;ugAAm8AAAI/HAACEzgMAedgIAHXaHgJv2isKZ9o0FV7ZOiBV2EArTtdGNEjWTjpF2Fg8Q9hlPELZ&#10;cztC2oM6QduUOUHcqDdA3cA2P9zjNTza9zg52P87ONT/PjjS/z840v8/ONL/PzjS/z840v8/1o0A&#10;AMicAAC9qAAAtLEAAKq5AACewAAAkcYAAIXMAAB71AEAceIIAGzmGQRk5yMKXOcrE1TnMRxM5zck&#10;Rec+K0DnRi896FAxO+lbMjrpaDE66ncwOeuILzjsmi437a8sN+7KKzbu6yo06/8rMen/LjHp/y8x&#10;6f8vMen/LzHp/y8x6f8vzJgAAMClAAC3sAAArLkAAKDAAACTxgAAh8wAAHvSAABw2gAAaO0HAWHz&#10;FAVa9BwLUvQiEUv0KBhE9S4dPfU1Ijn1PSU29kYmM/dQJzL4Wycw+WgmL/l3JS76iCQt+5sjLPux&#10;Iiv8zCEr/eghKvv+ICr6/yAq+v8gKvr/ICr6/yAq+v8gw6MAALmuAACvuAAAo78AAJXGAACIywAA&#10;e9EAAHDYAABl3wAAXfIBAVb/CwVP/xMKSP8ZD0H/HxQ7/yUYNf8rGzL/Mh0u/zkeK/9CHin/TB4n&#10;/1cdJf9kGyP/dBoh/4UZIP+XGB//qxge/8EXHf/fFx3/5Rcd/+UXHf/lFx3/5Rcd/+UXu6wAALK2&#10;AAClvwAAmMUAAInLAAB80QAAb9gAAGTeAABZ5AAAUvYAAkv/AgZE/wgJPf8ODTf/FBEx/xkTLf8f&#10;Fin/Jhcm/ywYIv8zGB//Oxgc/0QXGf9PFhf/XBUU/2sUEf98Ew//jRIO/5wRDv+vEA3/sxAN/7MQ&#10;Df+zEA3/sxAN/7MQtLUAAKi+AACaxQAAjMsAAH3SAABw2AAAY98AAFjkAABO6gAAR/kAAz//AAY4&#10;/wAJMv8CDC3/Bw4o/wwQJP8SESD/GBId/x4TGf8kExX/KhMR/zETDP87Egn/RREF/1EQAv9eDwD/&#10;bQ4A/3oNAP+KDQD/jQ0A/40NAP+NDQD/jQ0A/40Nq7wAAJ3EAACOywAAf9IAAHDZAABj4AAAV+YA&#10;AEzrAABC7wABOv0AAzP/AAUt/wAIKP8ACiL/AAwe/wANGv8DDhb/CA8T/w0QEP8UEAv/GRAG/x8Q&#10;Av8mDwD/Lg4A/zkOAP9EDQD/TwwA/1kLAP9mCwD/aAsA/2gLAP9oCwD/aAsA/2gL/yoYE/8hJBb/&#10;HioX/yAsGP8dMRr/GTob/xZGG/8VUxr/FWEZ/xVvGf8Vexr/FYYb/xaPG/8Xlxv/F58b/xinG/8Y&#10;rhv/GbUb/xq+G/8ayRv/G9Yb/xzkGv8d8Br/HvsZ/x7/Gf8e/xj/Hv8Y/xz/Gf8b/xr/G/8a/xv/&#10;Gv8b/xr/G/8a/ywXE/8iIxb/ISgX/yMpGP8hLxr/HDcc/xtEHP8bURz/Gl8b/xpsG/8aeBz/GoMd&#10;/xuNHf8clR3/HJ0d/x2lHf8drB3/HrMd/x+8Hf8fxx3/INQd/yHiHP8i7xz/I/kb/yP/G/4j/xr8&#10;If8b/CH/Hfsg/x37IP8d+yD/Hfsg/x37IP8d/y0XE/8jIxb/JCUX/ycmGP8mKxr/IzQc/yJBHf8h&#10;Th7/IVwd/yFpHv8gdR//IIEg/yGKIP8hkyD/Ipsg/yOiIP8jqSD/JLEg/yW5IP8lxB//JtEf/yff&#10;H/8o7R79KPce+yn/Hfko/x33J/8f9yf/IfYm/yL2Jv8i9ib/IvYm/yL2Jv8i/y8XE/8kIhb/KSEX&#10;/ywiF/8rJxn/LDIc/yo+H/8pSyD/KFgg/yhlIv8nciP/J30j/yeHI/8okCT/KZgj/yqfI/8qpyP/&#10;K64j/yy3I/8swSL+Lc0i/C7cIvkv6iH3L/Uh9DD+IPIu/yLxLv8k8C3/Ju8t/ybvLf8m7y3/Ju8t&#10;/ybvLf8m/zAWEv8nIBb/Lh0W/zIeFv80Ixj/NS4b/zQ6H/8xRyL/MFQj/y9hJf8vbSf/L3kn/y+D&#10;J/0wjCf8MZQn+zGcJ/oypCf5M6sn+DOzJvc0vSb2Ncom9DbZJfE26CXuN/Qk6zb+Juo1/yjpNf8q&#10;6DT/K+Q2/yzkNv8s5Db/LOQ2/yzkNv8s/zIWEv8sHBX/NRkU/zkZFP8+IRb/PysZ/z02Hv86QiL/&#10;OE8m/jdcKfs2aCv4NnQs9jZ/LPQ3iCzzOJEs8jmZK/E6oCvvOqgr7juxKu08uirsPMcp6z3WKeg+&#10;5ijkPvQp4j3+LeA8/y/ePP8x2zz/MtY+/zLWPv8y1j7/MtY+/zLWPv8y/zQVEv8yGBT/OxYS/0EX&#10;Ef9HHxP/SSgW/0czG/9EPiH7QEon9j5XLfI9Yy/vPXAw7T57MOs+hDDpP40w6ECVMOZBnS/lQqUv&#10;5EKuLuNDuC7iRMUt4EXULd1F5i3aRPMx1kP+NNRC/zbSQv83zUP/OMlF/znJRf85yUX/OclF/znJ&#10;Rf85/zYVEv84FhL/QhMQ/0oWDv9RHg//UiYS/1EwF/pOOh7zSUYm7UZSLulEXjPlRGo140R2NeBF&#10;gDXfRoo03UeSNNtImzPaSKMz2UisNNdItjTVScI01EnSNdFK5TXNSvM4ykn/O8hI/zzFSf8+wEr/&#10;Pr1L/z69S/8+vUv/Pr1L/z69S/8+/zcVEf8+ExD/SA4N/1MUC/9aHAz/XCQO/FstEvNYNxnrU0Ei&#10;5U9NLN9MWTTbSmU42EtxOdVLezrTS4U70UyNO89MljvNTZ48zE2nPMpOsDzJTrw8x07LPcVP3z3B&#10;T/A/vk7+QbxO/0O4T/9EtFD/RLJR/0SyUf9EslH/RLJR/0SyUf9E/zkUEf9CEA7/TgsL/1oTCf9h&#10;Ggj/ZCIK9mQqDexiMxPkXj4c3VpLJ9ZWVjPQUmA7zFBrQMlQdULHUH9DxVGHQ8NRkEPBUplEwFKh&#10;RL5Tq0S9U7ZEu1PFRblU2UW2VOxGs1T7SLFT/0mtVP9KqlX/SqhW/0qoVv9KqFb/SqhW/0qoVv9K&#10;/zoUEf9HDAz/VAoJ/2ARBv9oFwX9ax4G8W0mCOZrMA3eaTwV1WVIIc5gUzHHWlw9wldlRL9Wb0i8&#10;VnlKulaCS7hWiku2V5NLtFecS7NXpkyxWLFMsFi/TK5Y0kyrWedNqVj4TqdY/0+jWv9PoFr/T59b&#10;/0+fW/9Pn1v/T59b/0+fW/9P/z0SEP9MCQv/WgkH/2YOBP9tFAP4cRsD63MiBOFzKwfYczkPzm5G&#10;HsdpUC7AY1k7ul9hRrVcakyyW3NQr1t8Ua1bhVKsW45SqlyXU6hcoVOnXKxTpVy6U6RdzFOiXeNU&#10;n131VZ1d/1WaXv9VmF7/VJde/1SXXv9Ul17/VJde/1SXXv9U/0AQDv9QBwn/XwcF/2oMAv9xEQHy&#10;dhYB5ngcAdt6JgPRejcMyHZEG8FxTiq5bFY5s2deRa1jZk6pYG5UpmB3V6RfgFiiYIlZoGCTWZ9g&#10;nVmdYahZm2G1WpphxlqYYd5almHyWpRh/FqSYf1ZkGH9WY9h/liPYf5Yj2H+WI9h/liPYf5Y/0MN&#10;Df9TBAf/YwYD/24JAfl1DADteg4A4H0UANV/IgHMfzUKw31CGLt4TCe0c1Q2rW5cQ6dqY06iZ2pW&#10;nmVzW5tke16ZZIRfl2SOX5ZkmF+UZKRfkmSxYJFkwWCPZNlgjWTvYIxk+V+KZPleiWT6XYhk+1yI&#10;ZPtciGT7XIhk+1yIZPtc/0cLDP9XAgb/ZwQC/XEGAO14BgDefQYA2YAIANCEHwDHhTIIvoJAFbZ+&#10;SySvelMzqHVaQaFxYU2bbWdXl2puXpNodmKRZ39kj2eJZI1nlGWLZ59liWesZYhnvWWGZ9RlhWfs&#10;ZYRn9mODZ/digmb3YYJm+GCCZvhggmb4YIJm+GCCZvhg/0oJC/9aAAX/agIB9XQCAN17AADYgQMA&#10;04QGAMuIHADCiTAGuoc/E7KESSGrgFEwpHxYPpx4X0uWc2VWkW9rXoxscmWJantohmqEaYRqj2qD&#10;aptqgWqoan9quGp9as9qfGrpaXxq82d7afRme2n1ZHtp9mN7afZje2n2Y3tp9mN7afZj/00HCv9e&#10;AAT/bQAA6ncAANp/AADThAIAzogEAMaMGQC+ji4Ftow9Ea6JSB+nhVAun4JXO5h9XUiReWJUi3Ro&#10;XoVxbmaBbnZrfm1/bnxtim96bZZveG2kb3ZttG9zbcpvcm3lbXNt8Gt0bPFpdGzzaHVr9GZ1a/Rm&#10;dWv0ZnVr9GZ1a/Rm/1AFCP9hAAP8cAAA33oAANaCAADPiAEAyYwCAMGQFgC5kiwEspA7DqqORhyj&#10;i08rm4dWOZSDW0WNf2FRhnpmXIB2a2Z6c3JtdXF6cXJwhXNwcZJzbnGgc2txsHNqccVyaXHhcWpx&#10;7m9rb+9sbG7xa21u8WltbvFpbW7xaW1u8WltbvFp/1MDB/9lAALzcwAA230AANKFAADLjAAAxJAA&#10;AL2TEgC1likCrZU5DKaTRBqekE0ol41UNpCJWkKJhV9OgoFkWnp9aWRyeW5tbHZ2c2h1gHZldY12&#10;ZHWcdmJ2rHVgdsF0X3bec2F17HFjc+5vZHLvbWVx8GxlcfBsZXHwbGVx8GxlcfBs/1YABv9oAAHn&#10;dgAA2IEAAM6JAADHjwAAv5QAALeXDQCwmiYBqZo3CqKYQxealUslk5JSM4yPWD+Ei11LfYdiV3SE&#10;ZmJsgGtsZH1yc198fXZdfIp2XHyZdVt9qnRafb5yWX3bcVl77XBbee1vXXfubl52721edu9tXnbv&#10;bV52721edu9t/1oABP9sAADfegAA1IUAAMqNAADClAAAupkAALKcCACrnyIApJ80CJ2dQBSWm0kh&#10;jphRL4eVVjyAkltHd49gU2+LZF5miGloXoVwb1mEe3JXhIhyV4WYcVaFqW9Vhr1tVIbabFOE72xV&#10;gO9sVn3vbFd88GxXfPBsV3zwbFd88GxXfPBs/18AA/VxAADbfgAAz4kAAMaSAAC+mAAAtZ0AAKuh&#10;AgClpB0AnqQwBZejPRCQoUYdiZ9OK4KcVDd6mVlDcpZeTmmTYllgkWdjWY9vaVWOemtUjohrU4+X&#10;aVOPqGdSkL1mUZDaZE+O82ZQifNnUYbzZ1KE82hShPNoUoTzaFKE82hShPNo/2QAAeR1AADWgwAA&#10;y44AAMGXAAC5nQAAsKMAAKSmAACdqRYAmKorA5GqOA2KqEIZg6ZKJnykUDJzoVU+a59aSWKcX1Ra&#10;mmZcVJluYVKZemNRmYhiUJmXYFCaqF5Pmr1cTpraW0yY811MlPlfTZD4YE2N92FNjfdhTY33YU2N&#10;92FNjfdh/2oAAN97AADQiQAAxpQAAL2cAAC0owAAqqgAAJ6sAACVrw0AkLEkAYqxMwmDsD4UfK5F&#10;IHSsTCxsqlE4Y6hWQ1umW0xUpWJUUKRsV06keFhNpYZXTKWWVUylp1NLprxSSqbZUEij8lJGof9V&#10;SJz/VkmZ/lhJmf5YSZn+WEmZ/lhJmf5Y73EAANiCAADLjwAAwJoAALiiAACvqQAApa4AAJmyAACM&#10;tgIAh7kbAIK5LAV8uTgPdLdAGmy2RiZktEsxW7NQO1SxVkROsF5JS7BoTEmwdUxJsYNKSLGTSUey&#10;pUdHsrpGRrLYRESw8kZCrv9JQav/S0Kn/01Cp/9NQqf/TUKn/01Cp/9N4noAANGKAADFlgAAu6EA&#10;ALOpAACprwAAnrQAAJK4AACFvQAAfMIOAHjEIwJywzAJa8M5E2PCQB5bwEUoU79LMk2+UTlIvlo9&#10;Rr5lP0W/cj5Ev4A9Q8CRO0PAozpCwbg5QcHWN0C/8jk9vP88Orv/Pjq4/0A6uP9AOrj/QDq4/0A6&#10;uP9A2YMAAMqSAAC/ngAAtqgAAK2vAACitQAAlrkAAIm+AAB+xAAAcssDAGvQFABn0CQEYdAvDFrP&#10;NxVSzz4fS85EJ0bOTC1CzlUwQM9hMD/Pbi8+0H0uPtGNLT3Rnys80rUqO9PUKTrQ7yo3zv4tNcz/&#10;MDTL/zI0y/8yNMv/MjTL/zI0y/8yz40AAMKbAAC5pgAAsK4AAKW1AACZuwAAjL8AAIDEAAB1ygAA&#10;atEBAF/ZBwBb3hgCVd8jB07fKw9I3zQWQt87HD3fRCA64E4iOeBZIjjhZiI44nQhN+OEIDbklh81&#10;5KodNeXEHDTl5hsx4voeL+D/IC3f/yIt3/8iLd//Ii3f/yIt3/8ixpcAALykAACzrgAAqbUAAJy7&#10;AACPwAAAgsUAAHbKAABr0AAAYNgAAFfiBABS7RIDTO0bCEXtIw0/7ikSOe4xFjXvORky70IaMPBM&#10;Gy7xWBot8mUZLPN0GCvzhRcq9JgWKfWtFSj1yhQo9uoTJvT7EyXy/xMl8v8TJfL/EyXy/xMl8v8T&#10;vqIAALWtAACrtQAAn7wAAJHBAACExgAAd8sAAGvRAABg2AAAVd4AAE7rAAFI+gkEQvsSBzz7GQs2&#10;/B8PMfwmEi39LRMp/TUUJv4+FSP/RxQh/1MTH/9gEh3/cBEc/4IQG/+VDxr/qg4Z/8INGf/hDBj/&#10;8gwY//IMGP/yDBj/8gwY//IMuKsAAK60AACivAAAlMIAAIbHAAB4zQAAa9IAAF/ZAABV3gAAS+MA&#10;AEPwAAE9/QAEN/8HBzL/DQot/xQMKP8aDiT/IA8h/ycQHf8uEBn/NhAW/0APEv9LDw//WA4L/2gN&#10;CP96Cwj/jAoH/54KBv+wCQb/wQkG/8EJBv/BCQb/wQkG/8EJsbMAAKW7AACXwgAAiMgAAHnOAABs&#10;1AAAX9oAAFTgAABJ5QAAQOkAADj1AAIy/wAELP8ABij/AQgj/wYKH/8MCxv/EgwX/xgNE/8eDQ7/&#10;JQ0K/ywNBv82DAH/QQsA/04KAP9dCQD/bQgA/30IAP+LBwD/lwcA/5cHAP+XBwD/lwcA/5cHqLsA&#10;AJrCAACLyAAAfM4AAG3VAABf3AAAU+IAAEjnAAA+6wAANO8AAS36AAIn/wAEIf8ABh3/AAcZ/wAI&#10;Ff8ACRH/AgoM/wcLCf8NCwX/FAsA/xoKAP8hCgD/KgkA/zUJAP9BCAD/TgcA/1sHAP9nBgD/cQYA&#10;/3EGAP9xBgD/cQYA/3EG/x0dE/8TKBT/FigU/xUqFf8RLxb/CTcW/whFFf8HUxT/B2AS/wZuEf8F&#10;eQ//BoMO/weMDf8IlA7/CZwO/wqjDv8KqQ7/C7AO/wy4Df8Nwg3/Ds4N/w/cDf8Q6g3/EfUM/xD8&#10;DP8Q/wv/EP8L/g3/DP0N/w79Df8O/Q3/Dv0N/w79Df8O/x4dE/8WJxT/GiUV/xonFf8VLBb/EDUW&#10;/w9CFv8OUBX/DV4T/w1rEv8MdxH/DIEP/w6KD/8QkhD/EJoQ/xGhEP8Spw//Eq4P/xO2D/8Uvw//&#10;FcsP/xbaD/8X6A7/F/MO/hb7DfwX/w36Ff8O+RX/D/kV/xD5Ff8R+RX/EfkV/xH5Ff8R/x8cE/8a&#10;JBT/HSIV/x4jFf8bKRb/GDIX/xc/F/8WTRf/FlsV/xVoFP8VdBL/FX8S/xaIEv8XkBL/GJcS/xie&#10;Ev8ZpRL/GqwS/xq0Ef8bvRH/HMgR/x3WEf0e5hD7HvAQ+B76D/Yd/xD0Hf8S9Bz/E/Qb/xTzG/8U&#10;8xv/FPMb/xT/4n0QSUNDX1BST0ZJTEUADRXzG/8U/yEbE/8eIBT/Ih4U/yMfFf8hJBb/IjAY/yA8&#10;Gf8fSRj/HlcX/x5kFv8ecBX/HnsV/x+FFf8gjRX/IJQV/yGbFf4hohX9IqkU/COxFPwjuhT7JMUU&#10;+SXUE/cm4xP0Ju8S8Sb5Eu4l/xTtJP8W7ST/GOwk/xnsI/8Z7CP/Gewj/xnsI/8Z/yIaE/8iHBT/&#10;KBkT/ykZE/8rIRX/LCwX/yo4Gf8oRRr/J1Ia/ydfGf8nbBj9J3cY+yiBGPkoiRj4KZEY9yqYGPYq&#10;nxj1K6cY9CyuF/MstxfyLcIX8S7RFu4u3xbrL+0V6C75F+Yt/xrkLf8c4y3/HeEt/x7hLf8e4S3/&#10;HuEt/x7hLf8e/yQZE/8oFxL/LxUR/zIVEf83HhL/NygV/zU0Gf8yQBz/ME0d+i9bHPcvZxz0MHMc&#10;8jB9HPAxhhzuMo4c7TOVHOwznRvrNKQb6jWsG+k1tRrnNsAa5jfNGuQ33hngN+0a3Tb5Hts2/yDZ&#10;Nv8i1zX/I9Y1/yTVNf8k1TX/JNU1/yTVNf8k/yUYE/8uFRH/NhIP/zwUDv9BHQ//QiUS/z8wFv08&#10;PBv3OEge8TdVIO03YiDqOG4h6Dl5IeY5giDkOoog4juSIOE8mh/gPKEf3j2pHt0+sx7cPr4e2j7M&#10;Htg/3h7UP+0h0T75Jc49/yfMPf8pyzz/Ksk8/yvJPP8ryTz/K8k8/yvJPP8r/ygWEv81EQ//PQwN&#10;/0UTC/9LGwz/TCMO/UosEvVFNxjuQUMe6D9QIuM+XSTgP2kl3UB0JdtBfiTZQock1kKPJdVCliXT&#10;Q54l0kOmJtBErybPRLomzUTHJ8xF2SfIReopxUX5LMJE/y7AQ/8wvkP/MbxD/zG8RP8xvET/MbxE&#10;/zG8RP8x/y4VEf87DQ3/QwkK/04QCP9UGAj/VSAJ91QpDe1QMhPlSz4a3khLItlGVyfURmMq0Udu&#10;LM9HeC3MSIEtykiJLslJkS7HSZkuxkmhL8RKqi/CSrQvwUrBML9K0jC8S+YxuUr2M7ZK/zW0Sv82&#10;s0n/N7BK/zevSv83r0r/N69K/zevSv83/zMSD/9ACQv/SwcI/1YNBf9cFQX8XhwF8F0lCOZaLg3d&#10;VjsU1VNIHs9PUynKTV0wxk1oM8NNcjXBTXs1v06ENr1Oiza7TpQ3uk+cN7hPpTe3T683tU+7OLNQ&#10;zDixUOE4rlDyOqxP/zyqT/89qE//PaRR/z2kUf89pFH/PaRR/z2kUf89/zgODv9EBgn/UgUF/1wL&#10;A/9iEQL2ZBcC6WUfA99jKQbVYTgOzV1FG8ZZTynAVVkzvFNiOblSbDu2UnU9tFN+PbJThj6wU44+&#10;r1SXPq1UoD+sVKo/qlS2P6hUxj+nVdtApFXvQaFV/UKgVf9CnlX/QptV/0KbVf9Cm1X/QptV/0Kb&#10;Vf9C/zwLDP9JAgf/VwQE/2EIAftnCwDvaREA42oYANlrJALPajULxmZCGL9iTSa5XVUzs1peO69Y&#10;Z0CsV3BDqld5RKhYgUWmWIlFpViSRaNYm0ahWaZGoFmxRp5ZwUacWdVHmlnrR5hZ+0iXWP9IlVn/&#10;R5NZ/0eTWf9Hk1n/R5NZ/0eTWf9H/0AJC/9NAAb/XAIC/GUEAO5rBQDjbQcA3G4LANJxIQHJcTMI&#10;wG5AFblqSiOyZVMxrGFbO6dfY0OkXWtIoVx0Sp9cfEudXIVMm1yNTJpdl0yYXaFMl12tTZVcvE2T&#10;XNBNkVzoTY9c+U2OXP9NjVz/TItc/0uLXP9Li1z/S4tc/0uLXP9L/0MGCv9RAAT/YAAB8mkAAN5u&#10;AADYcgMA1HMGAMx2HQDDdzAGu3U+ErNxSCCtbVEupmlYOqFlYEScY2dKmWFvTpZgd1GVYIBSk2CJ&#10;UpFgklKPYJ1TjmCpU4xguFOKX8tTiV/kU4df91OGX/9ShV//UYRf/0+EX/9PhF//T4Rf/0+EX/9P&#10;/0YECP9VAAP/YwAA5mwAANpyAADTdgEAzngEAMd7GgC+fC4Ftns8EK93Rx2odE8roXBWOJtsXUOW&#10;aGRLkmVrUY9kc1WMY3tXimOEWIljjliHY5lYhWOlWIRjtFmCYsdZgGLgWX9i9Vd+Yv9WfmL/VX5i&#10;/1N9Yv9TfWL/U31i/1N9Yv9T/0kBB/9ZAAL4ZgAA3m8AANV2AADOegAAyXwCAMF/FwC6gSwDsoA6&#10;Dqt9RRukeU4onXZVNZdyW0GRbmFLjGpnU4hobliFZnZbgmaAXYFmil1/ZpVefWahXntmsF55ZcJe&#10;d2XcXndl81x3Zfxad2X9WXdk/ld3ZP9Xd2T/V3dk/1d3ZP9X/0wABv9cAAHvaQAA23MAANJ6AADK&#10;fgAAxIAAAL2DFAC1hSkCroQ4DKeCRBigf0wlmXxTM5N4WT6Mc19Jh3BkUoFsa1p9anJfeml7YXhp&#10;hWJ2aZBjdGmdY3JprGNwab5jbmjYY25p8GBuafleb2j7XHBn/FpwZ/xacGf8WnBn/FpwZ/xa/08A&#10;Bf9fAAHjbAAA2HYAAM59AADGggAAwIUAALiHEACxiScBqok2CqOHQhachEsjlYFSMI99VzyIeV1H&#10;gnViUXxyZ1p2b25hcm12ZW5tgGdsbIxnam2ZZ2htqGdmbbpmZGzTZmVt7mRmbPdhZ2v5X2hq+l1o&#10;avpdaGr6XWhq+l1oavpd/1MABP9jAADgbwAA1HkAAMuBAADDhgAAu4kAALOLCwCsjiQApo00CJ+M&#10;QBOYiUkgkYZQLYuDVjmEf1tEfXxgTnZ4ZVhvdWthaXJyZ2VxfGpicYhqYXGVal9xpWldcrdoXHLP&#10;Z1xy62VdcPZjX2/3YmBu+GBhbfhfYW34X2Ft+F9hbfhf/1YAA/ZmAADdcwAA0X0AAMeFAAC/igAA&#10;t40AAK6PBwCokiAAoZIxBpuRPhCUjkccjYxOKYaJVDWAhllAeIJeS3F/Y1ZpfGhfYXlvZl13eGpa&#10;d4RqWXiTaVh4omhXeLRnVnnNZVV46mRWdvZjV3T3Ylly+GFZcvhgWXL4YFly+GBZcvhg/1kAAupq&#10;AADZdwAAzYEAAMOJAAC7jgAAspIAAKmUAQCilhsAnJcuBJaWOw2PlEUZiJJMJYKPUjF7jFc9c4lc&#10;R2uGYFJjg2ZbW4FsY1eAdmZVgINmVICRZVOBoWNTgbNhUoHMYFCA6WBQfvhgUXv4YFN4+V9TePlf&#10;U3j5X1N4+V9TePlf/14AAONvAADUfAAAyYYAAL+NAAC3kwAArpcAAKOZAACcmxYAl50qApGcOAqK&#10;mkIVg5hKIX2WUC11k1U4bZFaQ2WOXk1djGRWV4prXFOJdV9RiYJfUYqRXVCKoVtPirNaT4rMWE2J&#10;6FhLh/taTIT8Wk2B/FtNgPxbTYD8W02A/FtNgPxb/GMAAN50AADPgQAAxIsAALuTAACzmAAAqZwA&#10;AJyfAACVoQ4AkKMkAYqiMweEoT4Rfp9GHHeeTShvm1IzZ5lYPV+XXEdYlWJPUpRqVE+TdVZOk4JV&#10;TpSQVE2UoVJMlLNQTJTMTkqT6E9IkftRR47/UkmK/1RJiv9USYr/VEmK/1RJiv9U62kAANh6AADK&#10;hwAAwJEAALeYAACungAApaIAAJilAACNpwUAiKkdAIOqLQR9qTkNd6hCF2+mSCJopE4tYKNTN1ih&#10;WUBSn19HTp5oS0uedEtKnoFKSp+PSUmfoEdJn7JGSJ/LREee6ERFnPtHQ5r/SUOW/0pDlv9LQ5b/&#10;S0OW/0tDlv9L43EAANKBAADFjQAAu5cAALKeAACqpAAAn6gAAJOrAACErwAAfrETAHuxJgF1sTMI&#10;brA8EWevQxtgrkklWK1OL1KrVDdMq1w9SaplP0eqcT9Gqn4/RquNPUWrnjxEq7A6Q6vJOEOq6DhA&#10;qPo7Pqb/Pj2j/0A9o/9APaP/QD2j/0A9o/9A23oAAMuIAAC/lAAAtp4AAK6lAACkqgAAmK4AAIyx&#10;AAB/tQAAdLkFAG+6GwBruyoEZbs1C166PBRXuUMdULhJJkq3Ty1Gt1cxQ7dhM0K3bTJBuHsxQLiK&#10;MEC4my8/uK4tPrnHLD645ys7tfouObP/MTey/zQ2sv80NrL/NDay/zQ2sv800oMAAMSRAAC6nAAA&#10;sqUAAKirAACdsAAAkbQAAIS3AAB4uwAAbMEAAGLGCgBexx0BWscqBVTHMwxOxjsUSMZCG0PFSSE/&#10;xlIkPcZdJDzGaSQ7x3cjOsiGIjnIlyA5yKsfOMnEHjjI5R01xfkgM8P/IzHB/yYxwf8mMcH/JjHB&#10;/yYxwf8myY0AAL6aAAC1pAAArKwAAKGxAACVtgAAiLkAAHu9AABvwgAAZMcAAFjOAgBP1AoATNUa&#10;AUjWJgVD1i8LPtY4EDnWQRQ210sWNdhWFjTZYhY02XAVM9qAFDLbkRMx26USMdy9ES/c3xAt2fQT&#10;K9f/FSnV/xcp1f8YKdX/GCnV/xgp1f8YwZcAALijAACwrAAApbIAAJi3AACLuwAAfr8AAHHEAABl&#10;yQAAWs4AAFDUAABG2wMAQuUQAT3mGwQ45iMIM+crDC/nNA4t6D4PK+lIECnpVA8o6mEPJ+twDibs&#10;gQ0l7JQMJO2pCyPuxQoi7+YJIez6CR/p/woe6f8LHun/Cx7p/wse6f8LuqEAALKrAACoswAAm7gA&#10;AI69AACAwQAAc8YAAGfLAABb0AAAUNUAAEfbAAA94QAAOPQHAjT1EQQv9hgHK/YgCSf2Jwsj9zAM&#10;IPg5DB75Qwwb+U4LGfpcChb7bAkV+34IFPySBxP8qAcS/cIGEf7iBRD9+wUQ/f0FEP39BRD9/QUQ&#10;/f0FtKoAAKuzAACeuQAAkL4AAILDAAB0yAAAZ80AAFvSAABQ2AAARt0AADziAAAz6AAAL/gAAir/&#10;BQQm/wwGIv8TBx7/Ggga/yEJFv8oCRP/MQkO/zsJCv9HCAb/VAcC/2QGAP93BgD/igUA/58EAP+y&#10;BAD/zgMA/9IDAP/SAwD/0gMA/9IDrrIAAKG5AACTvwAAhcQAAHbKAABozwAAW9UAAFDbAABF4AAA&#10;OuQAADHoAAAq8AABJfsAAiD/AAQc/wAFGP8EBhT/CgcR/xIHC/8YBwf/HwcC/ycHAP8xBwD/PQYA&#10;/0oFAP9ZBQD/awQA/30DAP+NAwD/nwIA/6ECAP+hAgD/oQIA/6ECpLkAAJa/AACIxQAAeMsAAGrR&#10;AABc2AAAUN4AAETkAAA56AAAL+wAACbvAAAf9gABGv8AAhX/AAMR/wAEDf8ABQn/AAYG/wAGAv8G&#10;BgD/DAYA/xQGAP8cBgD/JQUA/zEFAP8+BAD/TAMA/1oDAP9oAgD/eAIA/3kCAP95AgD/eQIA/3kC&#10;/xEiEf8LJhH/DCUS/wknEv8DLBH/ADUR/wBED/8AUQ7/AF4M/wBrCv8Adwn/AIEI/wCKB/8Akgb/&#10;AJkG/wCfBf8ApgX/AKwE/wCzBP8AvAT/AMYE/wDUBP8A4wP/AO8D/wD4A/8A/wP+AP8D/AD/BPwA&#10;/wT8AP8F/AD/BfwA/wX8AP8F/xIiEf8QJBL/EiMS/w4kEv8HKRL/AzMR/wJBEP8ATw//AFwN/wBp&#10;C/8AdQr/AH8J/wCICP8Ajwf/AZYH/wKdBv8CowX/A6oF/wSxBf8FuQX/BsQF/wbRBf8G4AX+B+0E&#10;/Ab2BPoG/wT4Bf8F9wb/BvcH/wf3B/8H9wf/B/cH/wf3B/8H/xMhEv8UIRL/Fh8S/xQgEv8NJRL/&#10;DDES/ws+Ef8KTBD/CFkO/wdlDf8GcQv/B3wK/wiFCf8JjQj/CpQI/wuaB/8MoQf/DacH/w6vB/8O&#10;twf/EMEH/hDOBvsR3Qb4EOkG9hH1BvMQ/gbyEf8H8RH/CfER/wrxEP8K8RD/CvEQ/wrxEP8K/xUg&#10;Ev8YHRL/GxoR/xobEf8ZIhL/GC0T/xY6E/8VSBL/E1UQ/xJhDv8Rbg3/EngM/xOCC/4Uigr9FZEJ&#10;/BaYCfsXngn6GKUJ+RisCfgZtAn3Gr4J9hrLCPMb2gjwG+gI7Rv0B+sb/gnqG/8L6Rv/Degb/w7n&#10;G/8O5xv/Ducb/w7nG/8O/xceEv8dGBH/IBUQ/yAVEP8jHxH/JCoT/yE2E/8fQxP/HVES/x1dEfwc&#10;aQ/5HXUO9x5+DfUfhgz0II4M8yGVDPIhmwzwIqIM7yOpC+4jsQvtJLsL7CXIC+ol1grnJeYK5CXz&#10;DOEl/g7gJf8Q3SX/Etwk/xLbJP8T2yT/E9sk/xPbJP8T/xwaEf8jFBD/JxEP/yoTDv8uHA//LiYR&#10;/ywyE/8pPhT7J0wU9idZE/InZRLvJ3AR7Sl6EOsqgw/qKooP6CuSD+csmQ/mLKAP5S2nDuMurw7i&#10;L7kO4S/GDd8v1Q3bMOYO2C/0EdUu/xTSL/8W0S7/F9Au/xjPLf8Zzy3/Gc8t/xnPLf8Z/yEWEf8p&#10;EA7/LwsM/zYRC/86GQz/OSIO/zctEfgzORTyMEYW7DBUFugwYBXlMWwU4jN2E+AzfxPeNIcS3TWP&#10;Ets2lhLaNp0S2TalEtc3rhLVN7cT1DjEE9I40xPPOeUUyzj0GMg4/xrGN/8cxDf/HsM2/x7CNv8f&#10;wjb/H8I2/x/CNv8f/yYTD/8wCwz/NwYK/0AOCP9EFgj/RB8K+UEoDe89NBLoOUAW4jhOGN05Wxja&#10;OmcX1jtyF9Q8exjSPIMY0D2KGc89khnNPpkayz6gGso/qRrIP7Iaxz++G8U/zhvDQOAcv0DxH7w/&#10;/iG6P/8juD7/JLc+/yW3Pf8ltz3/Jbc9/yW3Pf8l/ywODv82Bgr/QAQH/0kLBf9NEwX8ThsG8Usk&#10;COdGLg3eQzsT2EFJGNJBVRzOQmEey0JrH8hDdSDGQ30hxESFIcJEjCHBRZQiv0WbIr5FpCK8Ra0j&#10;u0a5I7lGyCO3RtsktEbtJrFG+yivRf8qrUX/KqxF/yurRf8rq0X/K6tF/yurRf8r/zELDP88Agj/&#10;RwMF/1EIA/9VDgL1VhUC6VQeA99QKAfVTzcNzkxEGMhJUCDDSVslwEllJ71Jbyi7SXgpuUqAKbdK&#10;hyq1So8qtEuWK7JLnyuxS6grr0u0K65MwiysTNUsqUzpLadL+S+kS/8wokv/MaFL/zGhS/8xoUv/&#10;MaFL/zGhS/8x/zYHC/9BAAb/TgAD/1YEAfZaCADuWw0A4VkVANdZJALNWTQKxVZBFr9STCG6UFYp&#10;tk9fLbNPaTCwT3Ixrk96Ma1PgjKrUIoyqVCSMqhQmjOmUKQzpVGvM6NRvTShUc80n1HlNZxR9jab&#10;UP83mVD/N5lQ/zaYUP82mFD/NphQ/zaYUP82/zoECf9FAAT/UwAB9VsAAOReAADbXwMA2V0JAM9h&#10;IADGYjEIvl8+E7dbSR+yWFIqrVVbMapUZDWnVGw3pVR1OKNUfTmhVIU5oFWNOp5VljqcVaA6m1Wr&#10;OplVuDuYVco7llXhO5NU9DySVP88kVT/PJBU/zuPVP87j1T/O49U/zuPVP87/z4BCP9LAAP/VwAA&#10;514AANtkAADVZgEA0WUFAMloHADAaS4GuGc8ELFjRx2rX08pplxXMqJaYDmeWWg8nFlwPppYeD+Y&#10;WIBAl1iIQJVYkUCTWJtBklinQZBYtEGOWMVBjVjcQotY8UKJWP9BiVf/QYhX/0CHV/8/h1f/P4dX&#10;/z+HV/8//0EABv9PAAL2WwAA32MAANZpAADPawAAy2sCAMNtGAC7bywEs206DqxqRBqmZ00moGNV&#10;MZthXDqXXmM/lF1rQ5Jcc0WQXHtGjlyERo1cjUaLXJdHiVyjR4hbsEeGW8FHhFvYSINb7keCW/5G&#10;gVv/RYBa/0SAWv9EgFr/RIBa/0SAWv9E/0UABf9TAAHrXgAA22cAANJtAADLcAAAxXAAAL1yFQC2&#10;dCkCr3M4C6hxQxehbUskm2pTL5ZmWTmRY2BBjWFnRopgb0mIX3dLhl9/TIVfiUyDX5NMgV+fTX9e&#10;rE1+XrxNfF7TTXte7Ex6Xv1LeV7/Snld/0h5Xf9HeV3/R3ld/0d5Xf9H/0gABP9WAADjYgAA2GsA&#10;AM5xAADGdQAAwHUAALl2EQCxeScBqng2CaR2QRWdc0ohl3BRLZFsVziMaV1Bh2ZkSIRkakyBYnJP&#10;f2J7UX1ihFJ7Yo9SeWKbUndhqFJ1YbhSc2HPUnJh6VFyYftPcWH/TXJg/0xyYP9LcmD/S3Jg/0ty&#10;YP9L/0sAA/xZAADgZQAA1G8AAMp1AADCeQAAu3kAALR7DQCtfSQBpn00CKB7PxKZeEgek3VPKo1y&#10;VTWHbls/gmthSH1oZ055Zm5TdmV3VXRlgFdyZYtXcGWXV25lpVdsZLVXamTLV2lk5lZpZPlTaWT/&#10;UWpj/09qY/9OamP/Tmpj/05qY/9O/00AAvNcAADdaQAA0XIAAMd5AAC/fAAAt34AAK9/CgCpgSEA&#10;ooIxBpyAPRCVfUYbj3tOJ4l3VDODdFk9fXFeRndtZE5ya2pVbmlyWWtpfFtpaIdcZ2mTW2VooVtj&#10;aLFbYWjHWmBo41lhaPhXYWj/VGNm/1JjZv9RY2b/UWNm/1FjZv9R/08AAelfAADabQAAzXYAAMR8&#10;AAC7gAAAs4IAAKuDBQCkhh0AnoYvBJiFOw2Sg0UYi4BMJIV9UjB/elc6eXdcRHJ0YU1rcWdVZm5u&#10;W2Jtd15fbYNfXm2PXlxtnl5aba5dWW3EXFht4FpYbfZYWWz/Vltq/1Vcav9UXGr/VFxq/1Rcav9U&#10;/1MAAOVkAADWcQAAynoAAMCAAAC4hQAAr4cAAKaIAQCfihkAmossA5SKOQuNiEIVh4ZKIYGDUCx7&#10;gFU3dH1aQWx6X0pld2RTX3VrWlpzdF5Yc39fVnONXlV0nFxUdKxbU3TCWVJ03lhSc/VYUnH/VlRv&#10;/1VVbv9UVW7/VFVu/1RVbv9U/1gAAOFoAADSdQAAxn4AAL2FAAC0iQAAq4wAAKGMAACajxQAlZAo&#10;AY+PNgiJjkASg4xIHXyJTih2h1Mzb4RYPWeCXUZff2JPWX1pVlV7clpSe35aUXuLWVF8mldQfKtW&#10;T3zBVE583VNNevRTTHn/U052/1NOdf9TTnX/U051/1NOdf9T9FwAAN1tAADOeQAAwoMAALmKAACx&#10;jgAAp5EAAJqRAACTlA4Aj5UjAImVMgaElD0PfpJFGXeQTCRwjlEuaYxWOGGKW0Fah2BKVIVnUFCE&#10;cVNPhH1TToWKUk2FmlBNhatOTIXATEuF3UtJg/RNSIL/Tkh//05Jff9OSX3/Tkl9/05Jff9O6WIA&#10;ANhzAADJfwAAvogAALaPAACtlAAAo5YAAJSXAACNmQcAiJsdAIObLgN+mjkLeJlCFHGXSR9qlk8p&#10;Y5RUM1ySWTxVkF5DUI9mSE2OcEpLjnxKS4+KSEqPmkZJj6tFSY/AQ0iP3UFGjfRERIv/RkOJ/0dE&#10;h/9HRIf/R0SH/0dEh/9H42kAANF5AADEhQAAuo4AALKVAACpmgAAnpsAAJGdAACFoAAAf6IVAHyj&#10;JwF2ojQHcKE9EGqgRRljnksjXJ1QLFWbVjRQml07S5llP0mZcEBImXw/R5mKPkeZmTxGmao6RZnA&#10;OUWZ3TdCl/M6QJX/PD6U/z4+k/8/PpP/Pz6T/z8+k/8/3HEAAMuAAAC/iwAAtpQAAK6bAACloAAA&#10;mKEAAIykAAB8pwAAdqkKAHKqHwBuqi0EaKo3CmKpPxNbqEYcVadMJE+mUixKpVkxRqViNESkbTRD&#10;pXkzQ6WHMkKllzBBpagvQKW+LUCl2yw+o/MuPKD/MTqf/zM5nv80OZ7/NDme/zQ5nv801HkAAMWH&#10;AAC7kgAAspsAAKqiAACgpgAAk6gAAIarAAB6rgAAa7EAAGazEwBjsyMBXrMvBVmzOAxSsj8UTbFG&#10;G0exTSFDsFQlQLBeJz6xaSc+sXYmPbGEJTyxlCQ8saYiO7G8ITqx2SA4r/IiNq3/JTSs/yczq/8o&#10;M6v/KDOr/ygzq/8ozIIAAL+QAAC2mgAArqIAAKSoAACZrAAAjK8AAICxAABztAAAZrgAAFm8AwBV&#10;vhYAUr8kAU6/LwZJvjcMQ74/Ej++RhY7vk8ZOb5ZGji+ZBo3v3IZNr+AGDW/kBc1wKMVNMC5FDPA&#10;1hMxvfAVL7v/GC66/xotuf8bLbn/Gy25/xstuf8bxIwAALmYAACxogAAqakAAJ2uAACRsQAAhLQA&#10;AHe3AABqugAAXr8AAFLEAABHygMAQswSAEDNIAE8zSoEOM40CDTOPQsxzkYNMM9RDS/PXQ0u0GoM&#10;LdB5DCzRigsr0ZwKKtKzCSnS0Qgo0O0JJs78DCTL/w4jyv8PI8r/DyPK/w8jyv8PvZcAALShAACs&#10;qgAAoa8AAJWzAACHtwAAeroAAG29AABhwgAAVcYAAErLAABA0AAANdYDAC/dCwAt3hkBKt8jAyff&#10;LQUl4DgGJOFDBiLhTwYh4lwGIONrBR/kewUe5I4EHeWjAxvmvgMa5uADGOP4Axfi/wQW4f8FFuH/&#10;BRbh/wUW4f8Ft6EAAK+qAAClsAAAmLUAAIq5AAB8vQAAb8AAAGLFAABXyQAATM4AAEHTAAA32AAA&#10;Ld0AACjpAwAl7w0BIvAXAh7wIAQb8CkEGPEyBRbyPQQT80kEEPNWBAz0ZgMM9XkCC/WNAgr1pAII&#10;9r4BB/fiAQX29wEE9f8BBPX/AQT1/wEE9f8BsakAAKixAACbtgAAjbsAAH+/AABxwwAAZMgAAFfN&#10;AABM0gAAQdYAADbbAAAt4AAAJeQAACDvAAAc+wEBGf8JAhb/EgMS/xkDDf8hBAn/KgMF/zUDAf9B&#10;AwD/TwIA/2ACAP90AQD/iAEA/54BAP+0AAD/zwAA/+MAAP/jAAD/4wAA/+MAq7EAAJ63AACQvAAA&#10;gsEAAHPGAABlywAAWNAAAEzWAABA2wAANt8AACzjAAAj5wAAG+sAABf1AAAT/gABDv8AAgv/AgII&#10;/wkDA/8QAwD/FwMA/yADAP8qAgD/NwIA/0YBAP9YAQD/awEA/38AAP+RAAD/ogAA/60AAP+tAAD/&#10;rQAA/60AobcAAJO9AACFwgAAdcgAAGfOAABZ1AAATNoAAEDgAAA05AAAKugAACHrAAAY7gAAEfEA&#10;AAz6AAEI/wABBP8AAgH/AAIA/wACAP8AAwD/BAMA/wsCAP8VAgD/HwIA/ywBAP88AQD/TAEA/14A&#10;AP9vAAD/fgAA/4cAAP+HAAD/hwAA/4cA/wImD/8EIw//AyIP/wAkDv8AKg3/ADQM/wBCCv8AUAj/&#10;AF0H/wBpBf8AdQT/AH8D/wCHA/8AjwL/AJQC/wCaAf8AoAH/AKcB/wCtAf8AtQD/AL4A/wDKAP8A&#10;2QD+AOgA/QDzAP0A/gD8AP8A+wD/APsA/wD7AP8A+wD/APsA/wD7AP8A/wQlD/8IIQ//CCAP/wIh&#10;D/8AJg7/ADIN/wA/C/8ATQn/AFoI/wBnBv8AcgX/AHwE/wCFA/8AjAP/AJMC/wCYAv8AngH/AKQB&#10;/wCrAf8AswH/ALwA/QDHAPwA1gD7AOYA+gDyAPkA/AD3AP8A9gD/APUA/wH1AP8B9QD/AfUA/wH1&#10;AP8B/wkiEP8NHQ//DBsP/wgdD/8CIw7/AS8N/wA8DP8ASQr/AFcI/wBjB/8Abwb/AHkF/wCCBP8A&#10;iQP/AJAD/wCWAv8AnAL+AKIC/QCpAfwAsAH6ALkB+QDFAfgA0wH2AOIA8wDwAPEA+wDvAf8B7gL/&#10;Au4D/wPsBP8D7AT/A+wE/wPsBP8D/w4eEP8SGA//ExYP/w4XDv8PIA7/DSsO/wo4Df8HRQv/BlMK&#10;/wRfCP8Dawf/BHUG/QV+BfsGhgT6B40E+AiUA/cJmgP2CqAC9AqnAvMKrgLyC7cC8QvCAvAM0AHt&#10;DOAB6g3vAegO+gLmDv8E5RD/BeIR/wXhEv8G4RL/BuES/wbhEv8G/xMZEP8YFA//GRIO/xcTDf8a&#10;HA7/GigO/xc0Dv8UQQz/Ek4L/BFbCfgRZwj1EXIH8xN7BvEUgwXwFYoF7haRBO0WlwTsF54D6xil&#10;A+kYrAPoGbUD5xnAA+YZzgPjGt8C3xruBN0b+gbaHP8H2Bz/CNYc/wnVHP8K1Rz/CtUc/wrVHP8K&#10;/xgVD/8eEA3/HwsM/yMQC/8mGQz/JSMN/yIvDv0fPA32HUkM8h1WC+4dYgnrHm0I6B93B+Ygfwfl&#10;IYcG4yKOBuIjlAXgI5sF3ySiBd0kqgXcJbQF2yW/BdkmzgXWJt8F0yfuCM8n+grMJ/8Myyf/Dckm&#10;/w7IJf8PyCX/D8gl/w/IJf8P/x4SDv8kCQz/JwUJ/y8MCP8xFQn/MB8K/C0qDPMqNw3sJ0QN5ydR&#10;DOMoXgvfKWkK3StzCdosfAnZLYQI1i2LCNUukgnTLpgJ0i+gCdAvpwnPMLAKzTC7CswxyQrKMdsK&#10;xjLrDcMx+RDAMP8SvjD/E70w/xS8L/8UvC//FLwv/xS8L/8U/yMMDf8rBQn/MgIH/zoKBf88EgX+&#10;OxoG8zckCOkzMAviMD4N3DBMDdcyWQzTNGQN0DVuDs42dw7MN38PyjeGD8g4jQ/HOJQQxTmbEMM5&#10;oxDCOawRwDq2Eb86xBG9OtUSujroE7c59xa0Of8Ysjn/GbE4/xqwOP8asDj/GrA4/xqwOP8a/ykI&#10;C/8xAAf/OwAE/0MGA/9FDAL2RBUC6kAeBOA8KQfYOzgL0TtGEMs8UxPHPV4UxD5oFcI+cRbAP3kW&#10;vj+BF7xAiBe7QI8XuUCWGLhAnhi2QacYtEGxGbNBvhmxQc8Zr0HjGqxB9B2pQP8ep0D/H6VA/yCl&#10;QP8gpUD/IKVA/yClQP8g/y4ECf83AAX/QgAC/kkBAfRLBgDuSgwA4UcVANdGJALORjQKxkVBEsFE&#10;TRi9RFgbuURiHLdFax21RXQes0Z7HrFGgx+wRoofrkeRH61HmSCrR6IgqUetIKhHuSGmR8ohpEjf&#10;IaFH8SSfR/8lnUb/JZxG/yabRf8mm0X/JptF/yabRf8m/zMACP89AAP/SAAB8E4AAOBQAADbTwMA&#10;2EsJAM5QHwHFUTAHvk89EbhMSBqzS1MgsEtcI61LZiWrS24lqUt2JqdLfiemTIUnpEyNJ6JMlSih&#10;TZ4on02oKJ5NtCmcTcUpmk3aKZhM7iuWTP0rlEv/LJNL/yuTSv8rk0r/K5NK/yuTSv8r/zgABv9C&#10;AAL4TQAA4lMAANpYAADTWQAA0FUFAMdYGwC+Wi0Ft1g6D7BVRRmrUk8ip1FYJ6RQYCuhUGksn1Bx&#10;LZ5ReS6cUYAumlGIL5lRkC+XUZovllGkMJRRsDCTUMAwkVDVMY9Q6zGNUPsxjE//MYtP/zGKT/8w&#10;ik//MIpP/zCKT/8w/zwABf9HAAHsUQAA3VoAANRfAADNYAAAyF0BAMBfFwC4YSoDsWA4DKpdQxel&#10;WkwhoFhUKZxWXC+ZVWQyl1VsM5VUdDSUVHw1klSDNZBUjDaPVJY2jVSgNoxUrDeKVLw3iFTQN4ZT&#10;6DeFU/k3hFP/NoNT/zaDUv81g1L/NYNS/zWDUv81/z8ABP9LAADkVgAA2V8AAM9kAADHZgAAwmQA&#10;ALplEwCzZycCrGY1CqVkQBSfYUkfml5RKZZbWTGSWmA2kFhnOI1YbzqMWHc7ilh/O4hXiDyHWJE8&#10;hVecPINXqT2CV7g9gFfMPX5W5T19Vvc8fFb/O3xW/zp7Vv85e1b/OXtW/zl7Vv85/0EAAvlPAADh&#10;WwAA1GQAAMtpAADDawAAvGoAALVqDwCubCQBp2wzCKFqPhKbZ0cdlWRPJ5BhVjGMXlw3iV1jPIZb&#10;az6EW3JAglt7QYFahEF/Wo1CfVqZQntapUJ5WrRCd1rIQ3ZZ4UJ1WfZBdFn/P3RZ/z50Wf89dFn/&#10;PXRZ/z10Wf89/0MAAvBSAADdXwAA0WgAAMdtAAC/cAAAuG8AALBvCwCpcSEAo3ExBp1wPA+XbUUa&#10;kWpNJYxnUy+HZFo3g2FgPn9fZ0J9Xm5Eel52Rnhef0d3XolHdV6VR3NdokdxXbBIb13ESG1c3Uds&#10;XfRFbF3/Q2xc/0JtXP9AbVz/QG1c/0BtXP9A/0YAAelVAADaYwAAzWwAAMNxAAC7dAAAtHMAAKxz&#10;BwCldR4An3YuBJl1Og2TckQYjW9LIohsUS2DaVc2fmZdPnlkY0R1YmpIcmFySnBhe0xuYYVMbGGR&#10;TGphnkxoYK1MZmDATGRg2kxkYPJJZGD/R2Vg/0VlX/9EZV//RGVf/0RlX/9E/0oAAOVaAADWZwAA&#10;ym8AAMB1AAC4eAAAsHgAAKd3BAChehsAm3ssA5V5OAuPd0IViXVJIIRyUCp+b1U0eWxaPXNpYERu&#10;Z2ZKamVuTmdld1BlZIFQY2SNUGFkm1BfZKpQXWS9T1tk1k9cZPBMXGT/Sl1j/0heYv9HXmL/R15i&#10;/0deYv9H/00AAOJeAADTawAAx3MAAL14AAC1ewAArHwAAKN8AACcfhcAl38pApF+NgmLfEAShXpI&#10;HYB3Tid6dVMxdHJYOm1vXUNnbWNKYmpqT19pc1JcaX5TWmmKU1lpmFJXaadSVmm6UVRp1FBUaO5O&#10;VWj+TFZn/0pXZv9JV2b/SVdm/0lXZv9J9lEAAN9iAADPbgAAxHcAALp8AACygAAAqIAAAJ6AAACX&#10;ghMAkoQmAY2DNAeHgj4QgYBGGXx9TCR1e1Eub3hWN2h2W0Bhc2BIXHFnTldvcFJVb3tTU2+HUlJv&#10;llFRcKZQUHC4Tk9w0k1Ob+1MTm7+S05t/0pQa/9JUGv/SVBr/0lQa/9J7FYAANtnAADMcwAAwHsA&#10;ALeBAACuhQAApIUAAJiFAACShw0AjYkhAIiJMAWChzsNfYZDFneESiBwgk8qan9UM2N9WTxce15E&#10;VnhlS1J3bk5Qd3lPT3eGTk53lExNeKVKTHi3SUt40UdKduxHSXX9SEl0/0hKcv9HSnL/R0py/0dK&#10;cv9H51wAANZsAADIdwAAvYAAALSGAACrigAAn4oAAJKKAACLjAcAh44cAIKOLAN9jTgJd4xBEnGK&#10;RxtriU0lZIdSLl2FVzdXg1w/UoFjRU6AbUdMgHhIS4CFRkqBlEVKgaRDSYG3QUiB0EBHf+tARX38&#10;QkR8/0JEev9DRHr/Q0R6/0NEev9D4mIAANFyAADDfAAAuYUAALCLAACmjgAAmo8AAIyQAACFkgAA&#10;f5QWAHyVJwF3lDQGcZM9DmuSRBdlkEogXo9QKViNVTFSjFs4TYpiPUqKbD9Iinc/SIqEPUeKkzxG&#10;iqQ6Roq2OEWK0DdDies4QYf8OkCF/zs/hP88P4T/PD+E/zw/hP883GoAAMt4AAC/gwAAtYsAAK2R&#10;AACikwAAlpQAAImWAAB9mQAAd5oNAHObIABvmy4Daps4CmSaQBFemUcaWJdNIlKWUipMlVkwSJRh&#10;NEaUazVFlHc0RJSEM0OUkzFDlKMwQpS2LkGU0C1Ak+stPZH8MDyP/zI6jv8zOo7/MzqO/zM6jv8z&#10;1XEAAMV+AAC6iQAAspEAAKmYAACdmAAAkZkAAIWcAAB2oAAAbaICAGmjFwBlpCYBYaQyBVyjOwxW&#10;okITUKFIG0ugTiFGn1YmQ59eKUGfaSlAn3UpP5+CJz6fkSY+n6EkPZ+0IzyfziE7neoiOZv8JTea&#10;/yc2mP8pNpj/KTaY/yk2mP8pzXkAAMCGAAC2kAAArpgAAKWdAACYngAAi6AAAICjAABzpgAAZakA&#10;AF2rCQBZrBwAVq0pAlKtMwZNrDsMSKtCEkOrSRg/q1EbPKpaHTurZR06q3EcOat/Gzirjho3q58Z&#10;N6uyFzarzBY1qekWM6f6GTGm/xswpP8dMKT/HTCk/x0wpP8dxoIAALqPAACymAAAqqAAAKCkAACS&#10;pQAAhqgAAHqrAABurgAAYLAAAFO0AABLtgwASbcdAEa3KQJCtzIGPrc6Cjm3Qw42t0sQNLdVETO3&#10;YBEyt2wQMbh6DzG4iQ4wuJsNL7ivDC24yAstt+YLK7T5Dimz/xAosf8SKLH/Eiix/xIosf8Sv4wA&#10;ALWXAACuoAAApaYAAJqrAACNrQAAgLAAAHOyAABmtAAAWbcAAE27AABBvwAAN8MJADXEGAAzxSQB&#10;MMUuAy7FOAUrxkEGKsZMByjHVwYnx2QGJ8hyBSbIggUkyJQEI8ioBCLJwgMgyOMDH8X3BR3D/wcc&#10;wf8IHMH/CBzB/wgcwf8IuZYAALGgAACpqAAAnq0AAJGwAACDswAAdrUAAGm4AABcuwAAUL8AAEXC&#10;AAA5xwAAL8wAACbRBAAf1QwAHdYZABzWJQAb1zAAGtg8ABnYSAAY2VUAF9pkABXadQAU24cAEtyc&#10;ABDctQAN3dgADdryAA3Y/wEN1v8CDdb/Ag3W/wIN1v8Cs6AAAKyoAACirgAAlbIAAIe2AAB5uQAA&#10;a7wAAF6/AABSwwAAR8cAADvLAAAxzwAAKNQAAB/ZAAAX3QAAE+cJABHoFAAO6B4AC+kpAAnpNQAH&#10;6kIABetQAAPsYAAB7HMAAOuHAADqnQAA6rgAAOvcAADq8wAA6v8AAOr/AADq/wAA6v8ArqgAAKWv&#10;AACYtAAAirgAAHy7AABuvwAAYMMAAFTHAABIzAAAPNAAADHUAAAn2QAAH90AABfhAAAP5AAAC/AA&#10;AAj4BQAF+A4AAfkXAAD5IQAA+CwAAPg6AAD4SQAA+FsAAPhuAAD3hAAA9poAAPexAAD3ywAA+OkA&#10;APjpAAD46QAA+OkAqK8AAJu1AACNuQAAf74AAHDCAABixwAAVcwAAEjRAAA81QAAMdoAACfeAAAd&#10;4gAAFuYAAA3pAAAG7AAAA/YAAAD+AAAA/wAAAP8FAAD/DQAA/xcAAP8iAAD/MAAA/0AAAP9TAAD/&#10;aAAA/30AAP+RAAD/owAA/7UAAP+1AAD/tQAA/7UAnrUAAJG6AACCvwAAcsUAAGTKAABW0AAASdUA&#10;ADzbAAAw3wAAJeMAABznAAAS6gAAC+4AAATwAAAA8gAAAPwAAAD/AAAA/wAAAP8AAAD/AAAA/wIA&#10;AP8LAAD/GAAA/yUAAP82AAD/SQAA/14AAP9xAAD/gQAA/5EAAP+RAAD/kQAA/5EA/wAkDf8AIA3/&#10;ACAM/wAhC/8AJgr/ADII/wBABv8ATgT/AFsD/wBnAv8AcQH/AHsB/wCDAP8AigD/AJAA/wCWAP8A&#10;nAD/AKIA/gCpAP0AsAD8ALgA+wDCAPsAzwD7AOAA+gDuAPoA+gD6AP8A+gD/APoA/wD6AP8A+QD/&#10;APkA/wD5AP8A/wAhDf8BHQ3/ABwM/wAeC/8AIgr/AC8I/wA9B/8ASwX/AFgD/wBkAv8AbwH/AHgB&#10;/wCAAP8AhwD/AI4A/wCUAP0AmgD7AKAA+QCmAPgArQD3ALUA9gC/APUAzQD1AN0A9ADsAPQA9wD0&#10;AP8A9AD/APMA/wDzAP8A8gD/APIA/wDyAP8A/wQeDv8GGQ3/AxgM/wAZDP8AIAr/ACwJ/wA6B/8A&#10;SAX/AFUE/wBhA/8AbAL/AHUB/wB9Af0AhQD7AIsA+QCRAPcAlwD1AJ0A8wCkAPIAqwDwALMA7wC9&#10;AO4AygDuANoA7QDoAO0A9QDsAP8A6wD/AOoA/wDoAP8A5wD/AOcA/wDnAP8A/wkaDv8KFA3/CBMM&#10;/wITC/8EHgv/ASkJ/wA2CP8AQwb/AFEE/wBdA/4AaAL7AHIB+AB6AfYAggD0AIgA8gCPAPAAlQDu&#10;AJsA7QChAOsAqADpALAA6AC7AOcAxwDmANcA5QDoAOQA9QDiAP8A3wL/AN0E/wHdBP8B3QT/Ad0E&#10;/wHdBP8B/w4VDf8REAz/DgwL/w4QCv8RGwr/ECUJ/wsxCP8HPwf8BUwF+ANZA/QDZALwBm4C7gd3&#10;AewHfwHqCIYA6QiMAOcIkgDmCJgA5QifAOQIpgDiCK8A4Am5AN8JxgDeCtgA2wzoANgO9gHUEv8B&#10;0hL/AtES/wPQEv8DzxL/BM8S/wTPEv8E/xQRDf8XCQv/FgUJ/xsMCP8dFgj/HCEI/xgsCPgUOgfx&#10;EkcF7RFUBOkSXwPlFGoC4xVzAeAWewHeFoMB3RaJAdsXkAHaF5YA2RidANcYpQDVGa0A1Bq3ANIa&#10;xADRG9UBzR3mAske9QPHH/8FxR7/BsMe/wfCHv8HwR7/B8Ee/wfBHv8H/xkLDP8dAwn/IAAH/ycI&#10;Bv8pEgX/JhsG9iMnB+0fMwfmHUEG4R1PBN0eWwPZIGYC1iFwAtQjeALSJH8C0CSGA84ljAPNJpMD&#10;yyeaA8onoQPIKKkDxiizBMUpwATDKdAEwCriBb0q8ge6Kf8JuCn/Crcp/wu2KP8MtSj/DLUo/wy1&#10;KP8M/x8GCv8kAAf/LAAE/zIEA/8zCwL4MBUD7CwgBOMoLAXbJjsF1SlJBdErVgXNLWAGyi5qB8cv&#10;cwfFMHoHwzGBCMIxiAjAMo8IvzKVCL0znQm8M6UJujOvCbgzuwm3M8sKtTTeCrEz7w2vM/0PrTL/&#10;EKsy/xGpMv8RqTL/Eaky/xGpMv8R/yUBCP8qAAX/NAAC/joAAfU6BQDuNwwA4jIXAdkwJALQMjUG&#10;yjRDCcU2UAvBN1sMvjhlDbw5bQ25OXUOuDp8DrY6gw61OooPszuRD7I7mA+wO6EPrzyrEK08thCr&#10;PMUQqjzZEac77BOkO/sVojv/FqA6/xafOv8Wnzr/Fp86/xafOv8W/yoAB/8xAAP/PAAA7j8AAOBA&#10;AADbPQIA2DgKAM89HwHGPjAGvz4+DLo+ShC2P1USs0BfE7FAaBSvQXAVrUF3FatBfhWqQoUWqEKM&#10;FqdClBamQpwXpEKmF6JCshehQsAYn0LUGJxC6BmaQvkbmEH/HJdB/xyWQP8clkD/HJZA/xyWQP8c&#10;/y8ABf84AAH0QQAA4kcAANlKAADSSQAAz0MFAMZHGwC+SSwFt0g5DLFHRROtRlAXqkZZGqdGYhul&#10;R2oco0dyHKJHeR2gR4Adn0iIHZ1Ijx6bSJgemkiiHphIrR+XSLwflUfPH5NH5SCRR/Yhj0b/IY5G&#10;/yGNRf8hjUX/IY1F/yGNRf8h/zQAA/8+AADnRgAA3E8AANJTAADLUwAAxk4BAL5QFgC3UigDsFE2&#10;C6pPQROlTUsaoUxUH55MXSGcTGUimkxtI5lMdCSXTHwklkyDJJRMiyWTTJQlkUyeJY9MqSaOTLcm&#10;jEzKJopL4SeIS/Qnh0v/J4ZK/yeFSv8mhUr/JoVK/yaFSv8m/zYAAvlCAADiTQAA1lYAAMxaAADF&#10;WwAAv1YAALhXEgCxWSUCqlkzCaRXPhKeVEgamlJQIZdRWCWUUWAoklBoKZBQbyqPUHcrjVB/K4xQ&#10;hyyKUJAsiVCaLIdQpi2FULMthE/GLYJP3S2AT/Itf07/LX5O/yx+Tv8rfk7/K35O/yt+Tv8r/zkA&#10;Ae5GAADeUwAA0lwAAMhgAADAYQAAuV4AALJdDQCrXyIBpV8xB59ePBCZW0UZlFhNIZBWVSiNVVws&#10;i1RjL4lUazCHU3IxhVN6MYRTgzKCU4wygVOWMn9TojN9U7Aze1PCM3lS2jR4UvAzd1L/MnZS/zF2&#10;Uf8wdlH/L3ZR/y92Uf8v/zwAAOlLAADbWAAAzmEAAMRlAAC8ZgAAtGQAAK1iCQCmZR8AoGUuBZpk&#10;Og2VYUMXj15LIItcUiiHWlkuhFhfMoJXZzWAV242fld2N3xWfzh7Vog4eVaTOHdWnzh1Vq05c1a+&#10;OXFV1TlwVe04b1X+Nm9V/zVvVf80b1X/M29V/zNvVf8z/0AAAOZQAADXXQAAymUAAMBpAAC4awAA&#10;sGkAAKhnBQCiaRwAnGosA5ZpOAuRZ0EVi2RJHoZhTyeCX1Yvfl1cNHtbYzh4Wmo7dlpyPHRaez1y&#10;WYQ9cFmPPW5Zmz5sWak+alm6PmhY0j5nWOs8Z1j8OmdY/zlnWP83Z1j/N2dY/zdnWP83+0MAAONU&#10;AADTYQAAx2kAAL1tAAC1bwAAq20AAKRsAQCdbhgAmG8pApJuNgmNbD8Sh2lHHIJnTSV+ZFMueWJZ&#10;NXVgXzpxXmY+bl1uQGxdd0FqXYBCaF2LQmZdmEJkXKZCYly3QmBczkJfXOlAX1z7Pl9b/zxgW/87&#10;YFv/OmBb/zpgW/8680YAAN9ZAADQZQAAxGwAALpxAACxcwAAqHEAAJ9wAACZchUAlHMmAY5zMweJ&#10;cT0Qg29FGX5sTCJ5alErdGdXNG9lXDtqY2JAZmJqQ2NhckVhYH1GX2CIRl1glUZbYKNGWWC0RVhg&#10;y0VXX+ZDWF/6QVhf/z9ZX/89WV//PVlf/z1ZX/897UsAANxdAADNaAAAwXAAALd1AACudgAApHUA&#10;AJt1AACUdhEAj3gjAIp4MQWFdjsNgHRDFnpySh91cE8pb21VMWlrWjljaF9AX2dmRVtlb0hZZXlJ&#10;V2WFSVZlkkhUZaFHU2WyRlFlyUVQZOVEUWT4QlFj/0BSY/8/UmP/PlJj/z5SY/8+6lAAANhhAADJ&#10;bAAAvnQAALV5AACqegAAoHkAAJZ5AACPewwAinwgAIZ9LgSBezkLe3pBE3Z4SBxwdk0lanRSLmRx&#10;Vzdeb10+WG1jRFRrbEdSa3ZIUGuCSE9rkEdOa59FTWuwRExrx0JLa+NBS2r4QUtp/0BLaP8/S2j/&#10;P0to/z9LaP8/5lYAANRmAADGcQAAu3gAALJ9AACmfgAAm34AAJF+AACKgAYAhYEbAIGCKwJ8gTYI&#10;d4A/EHF+RhhrfEshZXpQKl94VTNZdls6U3RhQE9zakNNc3RETHOBQ0tzj0JKc55ASXOvPkhzxj1H&#10;c+I8RnH3PUVw/z1Fb/89RW7/PUVu/z1Fbv894VwAAM9rAADCdQAAuH0AAK6CAACiggAAl4IAAIuD&#10;AACEhQAAf4cVAHuIJgF2hzIFcYY8DGuFQxRlg0kdX4JOJVmAUy1Uflk1T31gOkt8aT1JfHM9SHyA&#10;PEd8jjpHfJ05RnyvN0V8xTVEe+I1Qnr2NkF4/zdAd/84QHb/OEB2/zhAdv843GMAAMtwAAC+egAA&#10;tIIAAKqGAACehwAAk4cAAISJAAB9iwAAd40OAHOOIABvji4Dao04CWWMQBBfi0YYWYpMIFSIUSdO&#10;h1cuSoZeMkeFZzRFhXM0RIV/M0SGjTFDhp0wQoauLkGFxSxBheIrPoP2Lj2B/zA7gP8xO3//MTt/&#10;/zE7f/8x1WkAAMV2AAC6gQAAsYgAAKWLAACZiwAAjowAAIKPAAB1kgAAb5MFAGqVGQBnlSgBY5Uz&#10;BV6UOwtYk0ISU5JIGU6RTiBJkFUlRY9dKUKPZipBj3IqQI9+KUCPjCc/j5wmPo+uJD2PxCI9juEh&#10;Ooz2JDiL/yY3if8oN4n/KDeJ/yg3if8oznEAAMB9AAC2hwAArY8AAKGQAACVkAAAiZIAAH6UAABw&#10;mAAAZZsAAF+cDgBcnR8AWZ0sAlWdNQdQnD0MS5tEEkeaSxhCmlIcP5lbHz2ZZB88mXAfO5p9Hjqa&#10;ixw6mpsbOZqsGTiZwxg3meAXNZb1GjOV/xwylP8eMpP/HjKT/x4yk/8ex3kAALuFAACyjwAAqZUA&#10;AJyVAACQlgAAhJgAAHmbAABsngAAX6IAAFWlAgBQphQATqYiAEumLQJHpjYHQqY+Cz6lRQ86pU0S&#10;OKVWFDalYBQ1pWwTNKV5EzSlhxEzpZgQMqWqDzGlwA4wpN4NLqL0EC2g/xIsnv8TK57/FCue/xQr&#10;nv8UwIIAALaNAACulgAApJsAAJebAACLnQAAf6AAAHOjAABnpgAAWqkAAE6sAABDrwQAPrAUADyx&#10;IgA6sSwCNrE1BDOxPgcxsUcJL7FQCi2xWwossWYJLLF0CCuxgwgqsZMHKLGmBiexvAUmsdoFJK7y&#10;ByOt/wkiq/8KIav/CiGr/wohq/8KuosAALKWAACqngAAoKEAAJKjAACFpQAAeakAAG2sAABhrwAA&#10;VLEAAEi0AAA7twAAMLoCACq8EAApvR0AJ70oACW+MgEjvjwCIr5GAiC/UQIfv10CHr9rAR2/ewEc&#10;wIsBGsCfABnAtgAXv9QAF73wARa7/wIUuv8DFLn/BBS5/wQUuf8EtZUAAK2fAACmpgAAmqkAAI2s&#10;AACArwAAcrEAAGWzAABYtgAATLgAAEC7AAAzvwAAKcMAACDHAAAXywUAEc0QABDNHAAOzicADc4z&#10;AAvOQAAKz00ACs9bAAjPawAG0H0ABdCRAATQpgAC0MEAAM/iAADO+AABzP8AAsv/AALL/wACy/8A&#10;sJ8AAKmnAACerAAAkq8AAISyAAB1tQAAaLcAAFu6AABOvQAAQsAAADbEAAAryAAAIswAABnQAAAR&#10;0wAAB9cAAAHaBwAA2hQAANsfAADcKwAA3TkAAN5HAADfVwAA4GkAAOB9AADhkgAA4akAAOHEAADi&#10;4wAA4vYAAOH6AADh+gAA4foArKcAAKKtAACVsQAAh7UAAHi4AABquwAAXb4AAFDCAABExgAAN8kA&#10;ACzNAAAh0QAAGdYAABHaAAAJ3AAAAd8AAADiAAAA5AAAAOUKAADmFgAA6CIAAOowAADsQQAA71IA&#10;APBmAADwewAA8ZAAAPKmAADyvQAA8tcAAPLhAADy4QAA8uEApa4AAJizAACKtwAAfLsAAG2+AABe&#10;wwAAUccAAETLAAA3zwAALNQAACHYAAAX3AAAD+AAAAfkAAAA5gAAAOcAAADqAAAA8AAAAPAAAADw&#10;AAAA8QkAAPQXAAD2JgAA+TkAAPxMAAD9YQAA/nYAAP+LAAD/nQAA/64AAP+1AAD/tQAA/7UAm7QA&#10;AI64AAB/vQAAb8IAAGHGAABTywAARdEAADjVAAAs2wAAIN8AABbjAAAM5gAABeoAAADsAAAA7wAA&#10;AO8AAADxAAAA+AAAAPwAAAD8AAAA/AAAAP0AAAD+CgAA/xwAAP8vAAD/RAAA/1kAAP9tAAD/fwAA&#10;/44AAP+TAAD/kwAA/5MA/wAhC/8AHQr/ABwJ/wAdCP8AIwb/ADAF/wA+A/8ATAH/AFgB/wBkAP8A&#10;bgD/AHgA/wCAAP8AhwD/AI0A/wCSAP4AmAD9AJ0A/ACjAPwAqQD7ALAA+gC6APoAxgD5ANUA+QDn&#10;APcA9QD1AP8A9AD/APUA/wD1AP8A9QD/APUA/wD1AP8A/wAdC/8AGgv/ABgK/wAYCP8AIAf/AC4F&#10;/wA7A/8ASQL/AFUB/wBhAP8AawD/AHUA/QB9APsAhAD6AIoA+QCPAPgAlQD3AJsA9gCgAPUApgD0&#10;AK4A9AC3APMAwgDyANEA8gDkAPAA8wDuAP4A7gD/AO4A/wDtAP8A7QD/AO0A/wDtAP8A/wAaDP8A&#10;FQv/ABQK/wATCP8AHQf/ACoF/wA4A/8ARQL/AFEB/wBdAP0AaAD5AHIA9gB6APQAgQDzAIcA8QCN&#10;APAAkgDvAJgA7gCdAO0ApADtAKsA7AC0AOsAvwDqAM4A6QDgAOcA8ADmAPkA5AD/AOQA/wDkAP8A&#10;5AD/AOQA/wDkAP8A/wQVDP8DEQr/AA4J/wASCP8AGgf/ACYF/wA0BP8AQQL/AE4B+gBZAPUAZADx&#10;AG4A7gB2AOwAfQDqAIQA6QCKAOgAjwDnAJUA5QCbAOQAoQDjAKkA4gCxAOEAvADgAMsA3gDdAN0A&#10;6wDbAPcA2QD/ANkA/wDYAP8A2AD/ANgA/wDYAP8A/wgRC/8ICgr/AwYI/wUMB/8HFwb/AyIF/wAv&#10;BP0APAL3AEkB8gBVAOwAYADoAGoA5ABzAOMAegDhAIEA3wCHAN4AjADdAJIA2wCYANoAnwDZAKYA&#10;1wCvANUAugDUAMkA0wDaANEA6wDOAvgAzAT/AMsF/wDJBv8AyAb/AMgG/wDIBv8A/w4KCv8OAwj/&#10;DAAG/xMIBf8TEwX/ER4E+wspA/MHNwLsBUQB5gVQAOIEXADdBWYA2wZvANkHdgDWCH0A1QiEANMJ&#10;igDSCZAA0QmWAM8KnQDOC6UAzAyvAMsMugDKDckAyA/cAMQT7QDBFPsBvxX/Ab0V/wK8FP8CvBT/&#10;ArwU/wK8FP8C/xQECf8VAAb/GgAE/x4DA/8eDAP7GxcD8BYjAucSMAHgET4A2hFLANYTVwDSFWEA&#10;zxdqAM0YcwDLGXoAyRqAAMcbhwDGHI0AxB2TAMMdmwDBHqMAwB+sAL4ftwC9H8UBuyDYAbgh6gK1&#10;IfkDsiH/BLEh/wWwIP8FriH/Bq4h/wauIf8G/xoAB/8bAAT/JAAC/ygAAfcnBQDxIw4A5R4bAdwZ&#10;JwDUHDcAziBGAcoiUgHGJV0CwyZmAsAobgK+KHYCvSl9A7sqgwO6KokDuCqQA7crlwO1K58DtCyo&#10;BLIsswSxLMEEryzTBKws5waqLPYHpyz/CKUs/wmkK/8Koyv/CqMr/wqjK/8K/x8ABv8jAAL/LQAA&#10;7y8AAOItAADdKAMA2yANANEmIQDJKjECwy1ABL4vTQW7MFcGuDJhBrUyaQezM3EHsjR4B7A0fgiv&#10;NIUIrTWMCKw1kwiqNZsJqTWkCac2rwmmNr0JpDbOCqI24wufNfQMnTX/Dps0/w6aNP8OmTP/Dpkz&#10;/w6ZM/8O/yUABP8rAAHxMwAA4jkAANo7AADTOAAAzzAHAMczGwC/NiwDuTc7B7Q4RwqwOVILrTpb&#10;DKs7ZA2pO2wNpzxzDaY8eg6kPIAOozyHDqI9jg+gPZcPnj2gD509qw+bPbgQmj3JEJg93xGVPPIS&#10;kzz/E5I7/xOROv8TkDr/E5A6/xOQOv8T/ygAAv4yAADnOwAA20MAANJGAADKRAAAxT4CAL4+FgC3&#10;QSgDsEE2CKtBQg2nQUwQpEFWEqJCXhOgQmYTnkJuFJxCdRSbQ3wVmUODFZhDihWWQ5MWlUOcFpND&#10;pxaSQ7QXkELFF45C2xeMQu8YikH+GYlB/xmIQP8Zh0D/GIdA/xiHQP8Y/ysAAfI3AADhRAAA1UwA&#10;AMtPAADDTgAAvUgAALdHEQCwSiQBqUoyB6RJPQ6fSEgTnEhRF5lHWRmXR2EalUdpGpRHcBuSR3cb&#10;kUd+HI9HhhyOSI4cjEiYHYpHox2JR7Adh0fAHoVH1h6DRuwegkb8HoFF/x6ARf8egEX/HYBF/x2A&#10;Rf8d/y8AAOs9AADcSwAA0FMAAMZWAAC+VgAAt1AAALBPDACpUiAAo1IvBp5ROg2ZT0QUlU1NGpJM&#10;VR2PTFwfjUxkIItLayGKS3IiiEt6IodLgiKFTIojhEuUI4JLnyOAS6wkf0u9JH1K0iR7Suokekr7&#10;JHlJ/yN4Sf8ieEn/InhJ/yJ4Sf8i/zQAAOdEAADYUQAAy1kAAMFcAAC4XAAAsVcAAKpVCACkWB0A&#10;nlksBJhXOAuTVUETj1NJG4tRUSCIUFgjhlBfJYRPZieCT24ogU92KH9Pfil+T4cpfE+RKXpPnCl4&#10;T6kqdk65KnROzipzTucqck35KXFN/yhwTf8ncE3/JnBN/yZwTf8m+TgAAONKAADUVgAAx14AAL1h&#10;AAC0YQAArF0AAKVbBACfXRkAml4pA5RdNQmPWz8SillHGoZWTiGCVVUmf1RbKX1TYix7U2oteVJx&#10;LnhSei52UoMvdFKNL3JSmS9wUqYwblK2MGxRyjBqUeQvaVH3LmlR/yxpUP8raVD/KmlQ/yppUP8q&#10;8TsAAOBPAADQWwAAxGIAALpmAACwZQAAp2IAAKBgAACaYhYAlWMnAZBiMweKYT0QhV5FGIFcSyB9&#10;WlImeVhYLHZXXi90VmYxclZtM3BWdjRuVX80bFWJNGpVlTVoVaM1ZVWyNWNUxzViVOE0YlT2MmJU&#10;/zBiVP8vYlP/LmJT/y5iU/8u7UEAANxTAADNXwAAwWYAALdqAACsaAAAo2YAAJxkAACWZhIAkWgk&#10;AYxnMQaGZjsNgmRDFn1hSR54X08mdF1VLHBbWzFsWmI1allpN2dZcjhlWXs5Y1mGOWFZkjlfWKA5&#10;XVivOVtYxDlaV984Wlf0NlpX/zRaV/8yW1f/MVtX/zFbV/8x6kYAANlYAADKYwAAvmoAALRtAACp&#10;bAAAn2oAAJdpAACRag4AjWwhAIhsLgSDazgLfmlBE3lnRxx0ZU0kb2JTK2pgWDJmX143Yl5mOl9d&#10;bjxdXHg9W1yDPVlcjz1XXJ08VlytPFRcwTtTW9w7U1vzOFNb/zZUWv81VFr/M1Ra/zNUWv8z50wA&#10;ANVcAADHZwAAu20AALFwAAClcAAAm28AAJNtAACNbwkAiHEdAINxKwN/cDYJem8/EXRtRRlvaksh&#10;amhRKWRmVjBfZFw3W2NiO1hhaz5VYXQ/U2GAP1JhjD5RYZs9T2GrPE5hvztMYdo6TGDyOU1f/zdN&#10;X/82TV7/NU1e/zVNXv8141EAANJgAADDawAAuXEAAK10AAChcwAAmHMAAI5yAACIdAUAg3UZAH92&#10;KAF6djQHdXQ8DnByQxZqcUkeZW9PJl9tVC5aa1k1VWlgOlFnaD1PZ3I+TWd+Pkxniz1LZ5k7Smeq&#10;OklnvjhIZ9k3R2bxN0dl/zZHZP81R2P/NUdj/zVHY/8131YAAM5lAADAbwAAtnYAAKl3AACedwAA&#10;lHcAAIl3AACDeQAAfXoUAHl8JQB1ezEEcHo6C2t5QRJld0caYHVNIlp0UipVclcxUHBeNkxvZjlK&#10;b3A6SW98OUhviThHb5g2Rm+pNEVvvTNEb9gxQ23wMkJs/zJBa/8yQWr/MkFq/zJBav8y2lwAAMlq&#10;AAC9cwAAs3oAAKV7AACaewAAkHsAAIN8AAB9fgAAd4AOAHOBIABvgS0CaoE3CGV/Pg5gfkUWWn1K&#10;HVV7UCRQelUrS3hcMEh4ZTNGd28zRXd7MkR4iDBDeJcvQnioLUF4vCtAeNgqP3bwKz10/yw8c/8t&#10;PHL/LTxy/y08cv8t1WMAAMVvAAC5eQAAr38AAKF/AACWfwAAi4AAAH2CAAB2hAAAb4YHAGuHGQBo&#10;iCcBY4gyBV+HOwpZhkIRVIRIGE+DTR5KglMkRoFbKEOBYypCgW4qQYF6KUCBiCc/gZcmPoGnJD2B&#10;vCM9gNYhO37vIzl9/iQ4e/8mN3r/Jjd6/yY3ev8mz2kAAMB1AAC1fwAAqoMAAJ2EAACRhAAAh4UA&#10;AHyHAABviwAAZ40AAGGOEQBejyEAW48tAlePNgZSjj4MTo1EEkmMShhEi1EcQYtZHz6KYiA9im0g&#10;PIp5HzuLhh47i5UcOoqmGzmKuxk4itYYNojvGjWG/hw0hf8dM4T/HjOE/x4zhP8eyHEAALt8AACy&#10;hQAApYgAAJiIAACNiQAAgosAAHeNAABqkQAAX5MAAFeWBwBTlxgAUZclAE6XMANKlzgHRpZADEGV&#10;RxA9lU4UO5VWFjiUYBY3lGsWN5V3FTaVhRQ1lZQTNJSlETOUuRAylNQPMZLuEC+Q/RMuj/8ULY7/&#10;FS2O/xUtjv8VwngAALeEAACujQAAoI0AAJSNAACIjwAAfZEAAHKTAABllwAAWZoAAE+dAABHnwsA&#10;RKAbAEKgJwA/oDECO6A5BjigQQk1oEkLM59SDDGfXA0wn2cML6BzCy6ggQotoJEJLJ+iCSuftggq&#10;n9EHKZzsCCeb/Qommf8LJZj/DCWY/wwlmP8MvIEAALKMAACpkwAAm5MAAI+TAACDlQAAeJgAAGyb&#10;AABgngAAVKIAAEmlAAA9qAAANKoLADKqGgAwqyUALqsvASyrOAIqq0EEKKtLBCarVQQlq2EEJKtt&#10;AyOrfAMiq4sCIaudAh+rsgEeqs0BHanqAhun+wMapf8FGqT/Bhqk/wYapP8GtosAAK6VAACkmQAA&#10;l5kAAIqaAAB+nQAAcqEAAGakAABapwAAT6oAAEOtAAA2sAAAK7IAACG1BgAdthQAHLYfABu3KgAZ&#10;tzQAGLc/ABe3SgAWt1UAFLhjABO4cgARuIMAD7iVAA24qgALt8MACrbjAAu0+AALs/8AC7L/AQuy&#10;/wELsv8BspQAAKudAACgoAAAkqEAAIWkAAB4pwAAbKsAAGCuAABUsQAAR7MAADu1AAAuuAAAJLsA&#10;ABq+AAARwQAAB8MJAATEFgADxCEAAsUtAAHFOQAAxUUAAMVTAADFYgAAxXQAAMWHAADFnAAAxLIA&#10;AMTPAADD6gAAw/kAAML/AADC/wAAwv8ArZ4AAKelAACaqAAAjasAAICvAABysQAAZLMAAFe2AABK&#10;uAAAPbsAADG9AAAmwQAAHMQAABPIAAAKygAAAc0AAADPBQAA0BAAANEbAADSJgAA0zIAANRAAADW&#10;TwAA2GAAANhzAADYiQAA16AAANa5AADW2AAA1u0AANX4AADV+AAA1fgAqqYAAJ+rAACSrwAAhLIA&#10;AHW1AABnuAAAWboAAEy9AAA/wAAAM8MAACfHAAAcywAAE88AAArTAAAC1AAAANgAAADaAAAA3AAA&#10;AN0HAADfEgAA4R4AAOQrAADmOQAA6UoAAOpdAADrcgAA7IgAAOygAADruAAA69IAAOrmAADq5gAA&#10;6uYAoqwAAJWxAACItAAAebgAAGq7AABbvwAATsMAAEHGAAAzygAAKM0AABzSAAAT1wAACdsAAAHe&#10;AAAA3wAAAOIAAADkAAAA5gAAAOgAAADqAAAA7AYAAO8UAADyIgAA9TIAAPhEAAD6WAAA+24AAPyE&#10;AAD9mAAA/asAAP26AAD9ugAA/boAmbIAAIu2AAB8ugAAbb4AAF7DAABQxwAAQswAADTQAAAo1AAA&#10;HNoAABHeAAAH4gAAAOUAAADoAAAA6gAAAOsAAADsAAAA7gAAAPAAAADzAAAA9QAAAPgAAAD7CAAA&#10;/hgAAP8qAAD/PQAA/1IAAP9nAAD/ewAA/4oAAP+WAAD/lgAA/5YA/wAcCf8AGAj/ABcH/wAZBf8A&#10;IAT/AC8C/wA7Af8ASQD/AFYA/wBhAP8AawD/AHQA/wB7AP8AggD/AIgA/gCNAP0AkgD8AJcA/ACd&#10;APsAowD6AKoA+ACyAPYAvQD0AMwA9ADfAPMA7wDzAP0A8wD/APMA/wDzAP8A8wD/APMA/wDzAP8A&#10;/wAZCf8AFQj/ABIH/wAUBf8AHgT/ACsC/wA4Af8ARgD/AFMA/wBeAP0AaAD8AHEA+gB4APkAfwD4&#10;AIUA9wCKAPYAjwD1AJUA9ACaAPMAoADyAKcA8ACvAO4AugDsAMgA6wDaAOsA7ADrAPsA6gD/AOoA&#10;/wDqAP8A6gD/AOoA/wDqAP8A/wAWCv8AEgj/AA4H/wAOBv8AGwT/ACcC/wA1Af8AQgD+AE8A+QBa&#10;APYAZAD0AG0A8gB1APEAfADwAIIA7wCHAO4AjADtAJIA6wCXAOoAnQDoAKQA5gCsAOQAtgDjAMMA&#10;4gDVAOEA6QDgAPcA4AD/AOAA/wDfAP8A3gD/AN4A/wDeAP8A/wARCf8ACwj/AAgH/wANBf8AGAT/&#10;ACMC/wAwAfwAPgD1AEsA8ABWAO0AYADrAGkA6QBxAOgAeADmAH4A5QCEAOMAiQDiAI8A4QCUAN8A&#10;mgDdAKEA2wCpANkAswDXAMAA1gDSANUA5QDUAPMA0wD9ANIA/wDRAP8A0AD/ANAA/wDQAP8A/wIK&#10;Cf8ABAf/AAAG/wAJBP8AFQP/ACAC/wArAPQAOQDqAEYA5wBRAOQAXADhAGUA3wBtAN0AdADbAHsA&#10;2QCBANgAhgDWAIwA1ACSANIAmADQAJ8AzgCnAM0AsQDLAL4AygDOAMkA4ADHAO8AxgD7AMQA/wDD&#10;AP8AwgD/AMIA/wDCAP8A/wcECP8EAAb/BQAE/wkEA/8IDwL/AxsB9QAlAOkAMgDhAEAA3QBMANkA&#10;VwDVAGEA0wBpANEAcQDPAHcAzQB9AMsAgwDKAIkAyACPAMYAlgDFAJ0AwwGlAMIBrwDAAbwAvwPM&#10;AL0E3wC7BvEAuQj+ALcJ/wC2Cf8AtQr/ALUK/wC1Cv8A/w0AB/8KAAT/EQAC/xQAAf0TCAH1DBMA&#10;6gUdAN0AKwDXAjkA0gRHAM4HUgDKCFwAyAplAMUMbQDEDXQAwg57AMAQgQC/EYcAvRGNALwSlAC6&#10;E5wAuROkALcUrwC2FLwAtBXMALIW4ACvGPIArRj/AasY/wGpGP8BqBj/AagY/wKoGP8C/xMABf8T&#10;AAL/GwAA8h0AAOgZAADlEgcA3goTANQLIgDNETMAxxZBAMIZTQC/G1gAvB1hALoeaQC4H3AAtiB3&#10;ALUgfQCzIYQAsiKKALEikQCvIpkAriOhAKwjrAGqI7gBqSTIAack3QGkJO8CoST9A6Ak/wSfJP8E&#10;niP/BJ4j/wSeI/8E/xgAA/8dAAHxIwAA4ygAANsoAADVIwAA0hgJAMkcHADCIS0AvCU8AbgnSQG0&#10;KVMCsSpcAq8rZAKtLGwDrCxzA6oteQOpLYADpy6GA6YujQOlLpUEoy+eBKIvqASgL7QEni/EBJ0v&#10;2QWaLuwGmC78B5Yu/wiVLf8IlCz/CJQs/wiULP8I/xsAAvskAADnLgAA3DUAANI2AADLMwAAxisD&#10;AL8qFwC4LigBsjA3A64yQwWqM04GqDRXBqU1XwekNWcHojZuB6A2dQifNnsInTeCCJw3iQibN5EJ&#10;mTeaCZg3pAmWN7AJlDfACpM31AqQNuoLjjb6DIw1/w2LNf8NijT/DIo0/wyKNP8M/x8AAe4rAADh&#10;OAAA1D8AAMpBAADCPwAAvDgAALc1EQCwOSMBqjoyBaU6PgiiO0kKnzxSC5w8WgyaPGINmT1pDZc9&#10;cA2WPXcOlD1+DpM9hQ6RPY0OkD2WD449oQ+NPa0Piz28EIk90BCHPOcRhTz4EYM7/xGCO/8Rgjr/&#10;EYI6/xGCOv8R/yUAAOo0AADbQQAAzkkAAMRLAAC7SAAAtEIAAK8/DACpQh8Ao0MtBZ5DOQqaQkQN&#10;lkJNEJRCVRGSQl0SkEJkE49CaxONQnIUjEJ5FIpCgRSJQ4kVh0OSFYVCnRWEQqkWgkK4FoBCzBZ+&#10;QeQXfUH2F3tA/xZ7QP8Wej//FXo//xV6P/8V+SoAAOU8AADWSQAAyVAAAL9SAAC1TwAArkoAAKhH&#10;BwCiShsAnUsqA5dKNgmTSUAPj0hJE4xHURaKR1gXiEdfGIdHZxmFR24ahEd1GoJHfRqBR4Ubf0eP&#10;G31HmRt8RqYceka1HHhGyBx2ReAcdEX0HHNF/xtzRP8ackT/GnJE/xpyRP8a8i8AAOFDAADRTwAA&#10;xVYAALpYAACvVQAAqVAAAKNOAwCdUBcAmFInApJRMwiNTz0PiU1FFIZMTRmDS1QcgUtbHX9LYh9+&#10;S2kffEtxIHpLeSB5S4Ehd0uLIXVKliFzSqMhcUqxIm9JxCJtSd0ibEnyIWtI/yBrSP8fakj/HmpI&#10;/x5qSP8e7jYAAN1JAADOVAAAwVsAALZcAACrWgAApFYAAJ1UAACYVRQAk1ckAY5XMAaJVToNhFNC&#10;FIBSShp9UFEeek9XIXhPXiN2TmUkdE5tJXNOdSZxTn4mb06IJm1OkydrTqAnaU2uJ2dNwSdlTNoo&#10;ZEzwJmNM/yRjTP8jY0v/ImNL/yJjS/8i6zwAANlOAADKWQAAvl8AALJgAACnXgAAn1sAAJlZAACT&#10;WhAAjlwhAIlcLgWEWzgLgFlAEnxXRxl4VU4fdFRUJHFTWidvUmEpbVJpKmtRcStpUXorZ1GELGVR&#10;kCxjUZ0sYVGrLF9QvixdUNYsXFDvKlxP/ihcT/8nXE//JVxP/yVcT/8l50IAANZSAADHXQAAvGMA&#10;AK5jAACkYgAAm18AAJRdAACOXwsAimEeAIVhKwOAYDYJfF4+EHdcRRhzWkseblhRJGtXVyloVl4s&#10;ZVVlLmNVbTBhVXcwX1WBMV1VjDFbVJoxWVSpMFdUuzBVU9QwVVPtLlVT/SxVUv8qVlL/KFZS/yhW&#10;Uv8o5EcAANJXAADEYQAAuWcAAKtmAACgZQAAl2MAAJBiAACKYwgAhWUbAIFmKQJ8ZTQHeGQ8DnNi&#10;QxZuYEkdaV5PI2VcVClhW1suXlphMVtZajNZWHM0V1h+NFVYijRTWJc0UlinM1BYuTNOV9EyTlfs&#10;ME5W/C5PVv8sT1b/K09W/ytPVv8r4UwAAM9bAADBZQAAtmoAAKhpAACdaQAAlGgAAItmAACFaAMA&#10;gGoXAH1rJgF4ajEFc2k6DG5nQRNpZUcaZGRNIV9iUihbYFguV19eMlReZjVSXXA2UF17Nk5dhzVN&#10;XZU0S12lM0pdtzJJXdAxSFzqMEhb/C5IWv8tSVr/LEla/yxJWv8s3VEAAMtfAAC+aQAAsm0AAKRt&#10;AACZbAAAkGwAAIdrAACAbQAAe28TAHhwIgBzcC4Eb284CWptPxBlbEUXYGpLHlpoUCVWZlYsUWVc&#10;MU5kZDRLY241SmN5NUljhjNIY5QyRmOkMUVjti9EY84tQ2LpLUJh+y1CYP8sQl//K0Jf/ytCX/8r&#10;2VcAAMdkAAC7bQAArnAAAKFwAACWcAAAjHAAAIFwAAB7cgAAdXQNAHJ1HgBudSsCaXU1B2VzPQ1g&#10;ckMUWnFJG1VvTiFRbVQoTGxaLUlrYjBHa2wwRWt4MERrhC5Da5MtQmujK0FrtSlAa84oP2roKD5o&#10;+ig9Z/8oPWb/KD1m/yg9Zv8o01wAAMNpAAC4cgAAqnQAAJ10AACSdAAAiHQAAHx1AAB1dwAAb3kH&#10;AGt7GQBneycBY3sxBF96OgpaeUAQVXhGFlB2TBxLdVIiR3RYJkRzYSlCc2spQXN2KEBzgyc/c5Il&#10;PnOiJD1ztCI8c80gO3LoITlw+iI4bv8jOG3/Izdt/yM3bf8jzmIAAL9uAAC1dwAApngAAJl4AACO&#10;eAAAhHkAAHZ7AABufgAAZ38AAGKBEgBfgiEAXIItAliBNgZTgD0LT39DEUp+SRdGfVAcQn1XH0B8&#10;XyE+fGohPXx1IDx8gh47fJEdOnyhGzl8tBo4fMwYN3roGTV4+Rs0d/8cM3b/HTN2/x0zdv8dyGkA&#10;ALt0AACwfAAAoXwAAJR8AACKfQAAgH4AAHSAAABpgwAAX4YAAFmICQBWiRoAU4kmAFCJMANMiDgH&#10;SIg/DESHRhBAhk0UPIZVFzqGXRg5hmgYOIZ0FzeGgRU2ho8UNYagEzSFshIzhcsQMoTnEDGC+RMv&#10;gP8ULn//FS5//xUuf/8Vw3AAALd7AACrgQAAnIEAAJCBAACGgQAAe4MAAHCGAABjigAAWowAAFCP&#10;AABKkRAASJEeAEaRKQFDkTMDP5E6BzuQQgo4kEkNNZBSDjSQWw8ykGUOMZBxDjGQfw0wkI0ML4+e&#10;Cy6PsQosj8kJK43lCSqL+Aspiv8MKIn/DiiJ/w4oif8OvXgAALODAAClhgAAl4YAAIyGAACBhwAA&#10;dokAAGuMAABfkAAAVJMAAEmWAAA+mQQAOpoTADiaIAA2mioANJozAjGaPAQvmkQGLZpNBiuaVwcq&#10;mmIGKZpuBiiaewUnmooEJZqbBCSZrgMjmcYDIZjjAiCW9wUflP8GHpP/Bx6T/wcek/8HuIEAAK+L&#10;AACgiwAAk4sAAIiMAAB8jgAAcZAAAGWUAABZlwAATZsAAEOeAAA4oQAALaMDACekEQAmpR0AJKUn&#10;ACOlMQAhpTsBIKVEAR6lTwEdpVoBHKVmABuldAAZpYQAGKWVABalqAAUpMAAE6PfABSh9QATn/8B&#10;Ep7/AhKe/wISnv8Cs4oAAKmRAACbkQAAj5EAAIKTAAB3lgAAa5kAAF+cAABToAAASKMAADymAAAx&#10;qQAAJqsAAByuAAAUrwoAEbAXABCwIgANsCwADLA3AAuwQgAJsE0ACLFaAAaxaQAEsHkAA7CLAAGv&#10;ngAAr7QAAK7QAACt6gAArfkAAav/AAGr/wABq/8ArpQAAKSYAACXlwAAipkAAH2cAABxnwAAZaMA&#10;AFmmAABOqgAAQq0AADawAAAqsgAAH7QAABW3AAALuAAAAroIAAC7EwAAux4AALwoAAC8MwAAvD8A&#10;ALxLAAC9WgAAvWoAAL19AAC9kQAAvKYAALu/AAC63gAAuvEAALn7AAC5/AAAufwAq50AAKCfAACS&#10;oAAAhaMAAHinAABsqgAAYK4AAFOxAABGtAAAObYAAC24AAAhuwAAF74AAA3AAAAEwgAAAMQAAADG&#10;BAAAxw0AAMgYAADJIwAAyi8AAMs7AADMSQAAzlkAAM5sAADPgQAAz5YAAM6tAADOyAAAzeMAAMz0&#10;AADM9QAAzPUAp6UAAJuoAACNqgAAgK4AAHKyAABktAAAVrYAAEi5AAA7vAAAL74AACPBAAAYxQAA&#10;DcgAAATLAAAAzQAAAM8AAADSAAAA0wAAANUEAADYDgAA2xoAAN0mAADfNAAA4UQAAONWAADjbAAA&#10;5IMAAOSaAADlsQAA5ckAAOThAADk5AAA5OQAoKsAAJOvAACFsgAAdrUAAGe4AABYuwAAS74AAD3C&#10;AAAvxQAAI8gAABfLAAAN0AAAA9QAAADZAAAA2QAAANsAAADeAAAA4AAAAOIAAADlAAAA6AMAAOsQ&#10;AADuHQAA8SwAAPQ9AAD2UgAA92kAAPeCAAD3mgAA+KwAAPjAAAD4wwAA+MMAlrAAAIi0AAB6uAAA&#10;arsAAFu/AABNxAAAPsgAADHMAAAkzwAAF9MAAArYAAAC3QAAAOEAAADkAAAA5AAAAOYAAADoAAAA&#10;6gAAAOwAAADvAAAA8QAAAPUAAAD4BQAA/BQAAP8lAAD/NwAA/0wAAP9iAAD/eQAA/40AAP+gAAD/&#10;ogAA/6IA/wAXB/8AFAb/ABMF/wAVA/8AHgH/ACsA/wA5AP8ARwD/AFMA/wBeAP8AaAD/AHAA/wB3&#10;AP8AfQD+AIMA/QCIAPwAjQD7AJIA+QCYAPcAngD1AKUA9ACtAPMAtgDyAMMA8gDYAPEA6wDxAPoA&#10;7wD/AO8A/wDuAP8A7wD/AO8A/wDvAP8A/wAUCP8ADgb/AA0F/wAOA/8AGwH/ACgA/wA2AP8ARAD/&#10;AFAA/gBbAPwAZAD6AG0A+QB0APcAegD2AIAA9QCFAPQAigDyAI8A8ACVAO4AmwDtAKIA7ACpAOoA&#10;swDpAMAA6QDSAOgA5gDmAPYA5QD/AOQA/wDkAP8A5AD/AOUA/wDlAP8A/wARCP8ACwb/AAkF/wAM&#10;A/8AFwH/ACQA/wAyAPsAPwD4AEwA9gBXAPQAYADyAGkA8ABwAO4AdwDtAH0A6wCCAOkAhwDnAIwA&#10;5QCSAOQAmADjAJ4A4QCmAOAArwDfALwA3QDMANwA4ADaAPMA2QD/ANgA/wDYAP8A2AD/ANkA/wDZ&#10;AP8A/wALB/8ABQb/AAEE/wAKA/8AFgH/AB8A+gAtAPMAOwDvAEcA7QBSAOoAXADnAGUA5QBtAOMA&#10;cwDhAHkA3wB/AN0AhADbAIkA2QCPANgAlQDWAJsA1ACjANMArADRALgA0ADHAM4A3ADMAO8AywD8&#10;AMsA/wDKAP8AygD/AMoA/wDKAP8A/wAEB/8AAAX/AAAD/wAGAv8AEgH+ABsA7wAnAOkANQDlAEIA&#10;4gBOAN8AWADcAGEA2QBpANYAbwDTAHYA0QB7AM8AgQDOAIYAzACLAMsAkgDJAJgAyACgAMYAqQDE&#10;ALQAwgDDAMEA1wC/AOoAvgD2AL0A/wC9AP8AvAD/ALwA/wC8AP8A/wAABv8AAAT/AAAC/wABAf8A&#10;CwD1ABQA5QAgAN8ALwDaADwA1QBIANIAUwDOAFwAywBkAMkAbADHAHIAxQB4AMMAfQDCAIMAwQCJ&#10;AL8AjwC9AJYAvACeALoApwC4ALIAtwDBALUA0wC0AOYAsgD0ALEA/wCvAP8ArgD/AK0A/wCtAP8A&#10;/wQABP8AAAL/CAAB+AgAAPEDAgDpAAsA3AAZANUAKADPADYAygBDAMYATgDCAFgAwABgAL4BaAC8&#10;Am4AugN1ALkEegC3BIAAtgWGALQGjQCzB5QAsQecALAIpgCuCbIArQnAAKsK0wCpC+gApw34AKQP&#10;/wCjD/8Aow//AKIP/wCiD/8A/wgAA/8MAAHzEQAA5hQAAN8RAADZCAIA0wAQAMwCHwDFBi8AwAs9&#10;ALsNSQC4EFMAtRJcALMUYwCxFWsAsBVxAK4WdwCtF30ArBiEAKoYigCpGZIApxmaAKYZpACkGrAA&#10;oxq/AKEa0gCeG+cAnBz3AZsc/wGaG/8BmRv/Apkb/wKZG/8C/wwAAfoVAADoHwAA3SQAANQkAADN&#10;HQAAyBMFAMISGAC7FykAtRs3ALEeRACuIE4AqyFYAKkiXwCnI2cApiRtAKQldACjJXoAoiaAAKAm&#10;hwGfJo8BnSeXAZwnoQGaJ60BmSe7AZcnzgGVJ+QCkif1A5Em/wOPJv8EjyX/BI4l/wSOJf8E/xMA&#10;AO4fAADhLAAA1TIAAMsyAADCLQAAvSUAALggEgCxJSQArCgyAagqPwGlLEoCoi1TAqAuWwOeLmID&#10;nC9pA5svcAOZMHYDmDB9BJcwhASVMIsElDCUBJIwngSRMKoFjzC4BY0wygWLMOEGiS/0B4cv/weG&#10;L/8HhS7/B4Uu/weFLv8H/RoAAOkqAADbNgAAzjwAAMI9AAC5OAAAszIAAK8tDACpMR8ApDMtAp80&#10;OgScNUUFmTVOBpc2VgeVNl0HkzdkCJI3awiQN3IIjzd4CI03gAmMOIcJijiQCYk4mgmHOKYKhje0&#10;CoQ3xgqCN90KgDbyC342/wt9Nf8LfTX/C3w0/wt8NP8L8yAAAOQzAADUPwAAyEYAALtFAACyQQAA&#10;rDwAAKg3BgCiOhoAnDwpApg8NQaUPEAJkTxJCo88UQuNPFkMiz1gDYk9Zw2IPW0Nhj10DoU9fA6E&#10;PYQOgj2NDoA9lw9/PaMPfT2xD3s8whB6PNoQdzzvEHY7/hB1O/8QdDr/D3Q6/w90Ov8P7ykAAN87&#10;AADPRwAAw00AALZLAACsSAAApkQAAKFAAgCcQhYAlkQlApFDMQaNQzwKikJFDodCTRCFQlQRg0Jb&#10;EoJCYhKAQmkTf0JwE31CeBN8QoAUekKJFHhClBR3QqAVdUGtFXNBvxVxQNYVb0DtFW5A/RVtP/8U&#10;bD//E2w//xNsP/8T7DAAANtCAADLTQAAvlIAALFRAACnTgAAoEoAAJtHAACWSBIAkUsiAYxKLgWH&#10;STgKhEhBD4FHSRN+RlAVfEZXFnpGXhd5RmUYd0ZsGXVGdBl0RnwZckaGGnBGkBpuRpwabEWqGmpF&#10;vBtoRNMbZkTrGmVE+xllQ/8YZUP/F2VD/xdlQ/8X6DcAANZIAADHUgAAulYAAKxVAACjUwAAnE8A&#10;AJZNAACRTg0AjFAfAIdQLASDTzYJf04+D3tMRhR4S00YdUpTGnNKWhxxSmEdb0poHm5KcB5sSnkf&#10;akqCH2hJjR9mSZkfZEmoIGJIuSBgSM8gXkjpH15H+h1eR/8cXUb/G11G/xpdRv8a5D0AANNNAADE&#10;VwAAtloAAKlZAACfVwAAl1QAAJFSAACMUwkAh1UbAINWKQJ+VTMIelM8DnZSQxRyUEoZb09QHGxO&#10;Vh9qTl0haE1kImZNbCNkTXUkYk1/JGBNiiReTZckXEylJFpMtiRYS8wkV0vnI1dL+SFXSv8fV0r/&#10;HldK/x1XSv8d4UIAAM9RAADBWwAAs10AAKVcAACbWwAAk1kAAI1WAACHWAYAg1oYAH9bJgF6WjEG&#10;dlk6DHFXQRJtVUcYaVRNHWZTUyFjUlkkYFFgJl5RaShcUXIoWlB8KFhQhylWUJQoVFCjKFNPsyhR&#10;T8ooUE/lJlBO+CRQTv8iUE3/IVBN/yBQTf8g3kcAAMxWAAC+XwAAr2AAAKJfAACYXwAAkF0AAIlb&#10;AACDXQIAfl4VAHpgIwB2Xy8EcV43Cm1dPxBoW0UXZFlLHWBYUCJcVlYmWVVdKVdVZStUVG4sU1R5&#10;LFFUhCxPVJErTVSgK0xUsSpKU8gpSVPjKElS9yZJUv8kSlH/I0pR/yJKUf8i2kwAAMlaAAC8YwAA&#10;rGMAAJ9jAACVYgAAjGEAAIRfAAB+YQAAeWMRAHVkIABxZCwDbWQ1CGhiPQ5kYUMUX19JG1tdTiFW&#10;XFQmU1paKlBaYixOWWwtTFl2LUpZgi1JWZAsR1mfK0ZZsClFWcYoQ1jiJ0NX9iZDVv8lQ1b/JERW&#10;/yNEVv8j1lEAAMVeAAC5ZgAAqGYAAJtmAACRZQAAiGUAAH9kAAB5ZgAAdGgLAHBpHABsaikBaGkz&#10;BmRoOgtfZ0ESWmVHGFZjTB5RYlIjTWBYKEpgYCtIX2ksRl90K0VfgSpEX44pQmCeJ0FfryZAX8Uk&#10;P1/hIz5d9SM9XP8jPVv/Iz1b/yI9W/8i0lcAAMJjAAC1agAApWoAAJhpAACOaQAAhWkAAHppAABz&#10;awAAbm0HAGlvGABmbyUAY28vBF5uOAlabT4OVWxEFFFqShpMaVAfSGhWJEVnXiZDZ2gnQWdzJkBn&#10;fyU/Z40kPmedIj1nriA8Z8QfO2bgHjlk9R84Y/8fOGL/Hzhh/x84Yf8fzVwAAL5oAACwbQAAoW0A&#10;AJRtAACKbQAAgW0AAHRvAABtcQAAZ3MBAGJ0EgBfdSAAXHUrAlh1NAZUdDwLT3NCEEtySBVHcE4a&#10;Q3BVHkBvXSA+b2YgPW9yHzxvfh47b4wdOm+cGzlvrRk4b8MYN27fFzVs9Bk0av8aM2n/GjNp/xsz&#10;af8byGIAALttAACscQAAnHEAAJBxAACGcQAAfXIAAG91AABndwAAX3kAAFp7CwBXfBoAVHwnAFF8&#10;MANNezgHSXo/DEV5RRBBeUwUPnhTFzt4Wxg5eGUYOHhxFzd4fRY2eIsVNXibEzR3rBIzd8IRM3bf&#10;EDF09BIwc/8TL3H/FC5x/xUucf8Vw2kAALdzAACndQAAmHUAAIx1AACCdgAAeXcAAG15AABifQAA&#10;WX8AAFGCAwBNgxMAS4MgAEiDKgFFgzMDQYM7Bz6CQgo6gkkNN4FQDzWBWRA0gWMQM4FvDzKBfA4x&#10;gYoNMIGZDC+AqwsugMEKLX/eCSt99AsqfP8NKXr/Dil6/w8pev8PvnAAALN5AAChegAAlHkAAIh6&#10;AAB+egAAdHwAAGl/AABdgwAAVIUAAEqJAABCiwgAPosXAD2MIgA6jCwBN4s1AzSLPQUyi0QHMItN&#10;CC6LVgkti2AILItsCCuLeQcqi4cGKIqXBSeKqQUmir8EJInbAyOH8gUihf8HIoT/CCGD/wkhg/8J&#10;uXcAAKx+AACcfwAAj34AAIR+AAB6gAAAb4IAAGSFAABYiQAATowAAESPAAA5kgAAMZQLAC6VGAAs&#10;lSMAK5UsACmVNQEnlT4CJZVHAiSVUQIilVsCIZVnAiCVdAEflYMBHZSTARyUpQAak7sAGJPYABiR&#10;8AEYj/8CF47/AxeO/wQXjv8EtIAAAKaEAACXhAAAi4MAAICEAAB1hgAAaYkAAF6NAABTkAAAR5QA&#10;AD2XAAAymQAAKJwAAB6eCQAbnxUAGp8gABifKgAXnzMAFp89ABWfRwATn1IAEqBfABCfbAANn3sA&#10;DJ+MAAqenwAInbQAB5zOAAib6QAJmvoACZn/AAmY/wAJmP8Ar4kAAKCKAACSiQAAh4kAAHuLAABv&#10;jgAAY5EAAFiVAABNmQAAQZwAADWfAAArogAAIaQAABenAAANqQUABaoQAAOqHAACqiYAAaowAACq&#10;OwAAqkYAAKpTAACqYQAAqnAAAKmBAACplAAAqKgAAKfBAACm3wAApfAAAKX7AACl/wAApf8AqZEA&#10;AJuQAACPjwAAgpEAAHaUAABplwAAXZsAAFKfAABGowAAO6YAAC+pAAAkrAAAGq4AABGwAAAGsgAA&#10;ALMFAAC0DwAAtBkAALUjAAC1LQAAtTgAALVEAAC2UgAAtmIAALZ0AAC2hwAAtZwAALSzAACz0AAA&#10;suoAALL4AACx/QAAsf0ApJcAAJeWAACJmAAAfZsAAHCfAABkowAAWKcAAEyqAABArgAANLEAACiz&#10;AAAdtQAAErgAAAi6AAAAuwAAAL0AAAC+AQAAvwoAAMAVAADBHwAAwykAAMQ1AADFQQAAxlEAAMdj&#10;AADHdwAAx4wAAMajAADGvQAAxdoAAMTuAADE9QAAxPUAoJ4AAJKfAACFogAAeKcAAGurAABfrwAA&#10;U7MAAEW1AAA3uAAAKroAAB68AAATvwAACMIAAADEAAAAxQAAAMcAAADJAAAAywAAAM0DAADPDQAA&#10;0RkAANQkAADWMAAA2T4AANxQAADeYwAA3noAAN+RAADfqAAA3r8AAN7YAADe5AAA3uQAm6gAAI6q&#10;AACBrwAAc7MAAGS1AABVuAAAR7sAADm+AAAswQAAH8QAABPHAAAIygAAAM0AAADRAAAA0QAAANQA&#10;AADWAAAA2QAAANwAAADfAAAA4gIAAOUPAADoHAAA6isAAO07AADwTgAA8mMAAPN7AAD0kgAA9KYA&#10;APS3AAD0wgAA9MIAlK8AAIayAAB3tgAAZ7kAAFi8AABKwAAAO8QAAC3IAAAgywAAE84AAAbSAAAA&#10;1wAAANsAAADfAAAA3wAAAOEAAADjAAAA5QAAAOcAAADqAAAA7gAAAPIAAAD2AgAA+REAAPwiAAD+&#10;NQAA/0oAAP9hAAD/eAAA/40AAP+dAAD/pQAA/6UA/wATBv8ADwT/AA0D/wAQAf8AGgD/ACkA/wA3&#10;AP8ARAD/AFAA/wBaAP8AZAD/AGwA/wBzAP0AeQD7AH8A+QCEAPgAiQD2AI4A9QCTAPUAmQD0AKAA&#10;8wCoAPIAsQDxAL4A7wDOAO0A5QDsAPcA6wD/AOsA/wDrAP8A7AD/AOwA/wDsAP8A/wAOBv8ACwT/&#10;AAkD/wAKAf8AFwD/ACUA/wA0AP8AQAD/AEwA/QBXAPoAYAD5AGkA9wBwAPQAdgDyAHwA8ACBAO8A&#10;hgDuAIsA7QCQAOsAlgDqAJ0A6QCkAOgArQDmALkA5ADJAOIA4ADhAPMA4AD/AOAA/wDgAP8A4QD/&#10;AOEA/wDhAP8A/wALBv8ABgT/AAMD/wAKAf8AFQD/ACEA/AAvAPkAPAD2AEgA9ABTAPEAXADvAGUA&#10;7ABsAOkAcwDnAHkA5QB+AOQAgwDjAIgA4QCNAOAAkwDfAJkA3QChANwAqgDZALQA1gDEANUA2QDT&#10;AO0A0wD9ANIA/wDSAP8A0QD/ANAA/wDQAP8A/wAEBf8AAAT/AAAC/wAIAf8AEAD5AB0A8wAqAO8A&#10;NwDsAEMA6QBOAOYAWADiAGEA3wBoANwAbwDbAHUA2QB6ANcAfwDVAIQA1ACKANIAjwDRAJYAzwCd&#10;AMwApgDKALAAyAC/AMcA0gDFAOgAxQD5AMQA/wDBAP8AwAD/AMAA/wDAAP8A/wAABf8AAAP/AAAB&#10;/wAEAP8ACgDvABYA6QAlAOQAMgDgAD4A3ABKANgAVADUAF0A0QBkAM8AawDNAHEAywB2AMoAfADI&#10;AIEAxwCGAMUAjADDAJIAwQCaAL8AowC9AK0AuwC7ALoAzAC5AOMAtwD0ALUA/wCzAP8AswD/ALIA&#10;/wCyAP8A/wAABP8AAAL/AAAA/wAAAPYAAwDmABAA3gAeANgAKwDSADkAzQBFAMoATwDHAFgAxABg&#10;AMIAZwDAAG0AvgBzAL0AeAC7AH0AugCDALgAiQC2AJAAtQCXALMAoACxAKsArwC3AK4AyQCsAN8A&#10;qgDvAKkA+wCoAP8AqAD/AKcA/wCnAP8A/wAAAv8AAAH6AAAA7AAAAOQAAADcAAgA0wAXAMwAJQDG&#10;ADIAwgA/AL4ASQC7AFMAuABbALYAYgC0AGkAswBvALEAdQCwAHoArwCAAK0AhgCsAI0AqgCVAKkA&#10;ngCnAKkApQC2AKMBxwCiAtsAoAPtAJ8E+wCeBf8AnQX/AJwF/wCcBf8A/wAAAfsDAADrCwAA4RAA&#10;ANgLAADQAgAAyQAOAMIAHQC9ACsAuAA4ALQDRACxBU4ArgdXAKwJXgCrCmUAqQprAKgLcQCmDHcA&#10;pQx+AKQNhACiDowAoQ6UAJ8QnQCeEKgAnBG2AJoRxwCZEd0AlhPxAJUT/wCTE/8AkxP/AJIT/wCS&#10;E/8A/wQAAO8RAADiHAAA1yEAAMsfAADDFwAAvg0CALoHFQC0DSQArxIyAKsUPwCnFkkApRhSAKMZ&#10;WgChGmEAnxtoAJ4cbgCdHHQAmx16AJodgQCZHYkAlx6RAJYemwCUHqYAkh6zAJEexACPHtoAjR/v&#10;AIsf/QGKHv8BiR7/Aoge/wKIHv8C+QwAAOkeAADbKQAAzi8AAMEsAAC5JwAAtB8AALEXDQCrHB8A&#10;ph8tAKIiOgCeJEUAnCVOAJomVgCYJl0AlidkAZUnagGUKHEBkih3AZEpfgGQKYUBjimOAYwpmAGL&#10;KaMBiSmwAogpwQKGKdYChCnsA4Io/AOAKP8EgCf/BH8n/wR/J/8E8hcAAOMpAADUNAAAxTkAALk2&#10;AACwMgAAqy0AAKglBwCiKBoAnSspAJksNQGWLkACky5JA5EvUgOPMFkDjjBfBIwwZgSLMWwEijFz&#10;BIgxegSHMYIEhTGLBYQylAWCMqAFgDGtBX8xvQZ9MdMGezDqBnkw+wd4L/8Hdy//B3cu/wd3Lv8H&#10;7iEAAN4yAADOPgAAv0AAALI+AACqOwAApDcAAKAxAQCbMhUAljQkAZI1MQOONTsFizZFBok2TQeH&#10;N1QHhjdbCIQ3YgiDN2gIgTdvCIA4dgl+OH4JfTiHCXs4kQl6OJ0KeDeqCnY3ugp0N9AKcjboC3A2&#10;+QtvNf8LbzX/Cm40/wpuNP8K6ikAANk6AADJRQAAuUYAAK1FAACkQgAAnj4AAJk6AACVOhAAkDwg&#10;AIs9LQOHPDcGhDxACYI8SQqAPFALfjxXDH08XQ17PWQNej1rDXg9cw52PXsOdT2EDnM9jg5xPZoP&#10;bzynD208tw9rO8wQaTvlD2g79w9nOv8OZjr/DmY5/w5mOf8O5TEAANRBAADFSwAAtEsAAKhKAACf&#10;SAAAmUQAAJRBAACPQQsAikMdAIZEKQOCQzQHfkI9CntCRQ15QUwPd0FTEHVBWRFzQWASckFnEnBB&#10;bxNuQXcTbUGAE2tBixRpQZcUZ0GkFGVAtBRjQMkVYT/iFGA/9hNfPv8SXz7/EV89/xFfPf8R4jgA&#10;ANBHAADBUAAAsE8AAKROAACbTQAAlEkAAI9HAACKRwcAhUkZAIFKJgJ9STEGeUg6C//ifRBJQ0Nf&#10;UFJPRklMRQAOFXVHQQ9yRkgScEZPFG5FVhVsRVwWakVjF2hFaxhnRXQYZUV9GGNFiBhhRZQZX0Sh&#10;GV1EsRlbQ8YZWUPgGVhD9RdYQv8WWEL/FVhB/xRYQf8U3j0AAMxMAAC9UwAArVMAAKBSAACXUQAA&#10;kE4AAIpLAACFTQQAgE4WAH1QJAF4Ty4FdE43CnBMPw9sS0UTaUpMFmdKUhlkSVkaYklgG2FJZxxf&#10;SXAdXUl6HVtJhR1ZSJEdV0ifHVVIrx1TR8MdUkbeHVFG8xtRRv8ZUUX/GFFF/xdRRf8X20IAAMlR&#10;AAC5VgAAqVYAAJ1VAACTVAAAjFIAAIZQAACAUgAAfFMSAHhUIQB0VCwDcFM1CGtSPA5nUEMTZE9J&#10;F2BOTxteTVUdW01cH1lNZCBXTG0hVUx3IVRMgiFSTI4hUEycIU5LrSFMS8EgS0rcIEpK8h5LSf8c&#10;S0n/GktI/xpLSP8a10cAAMZVAAC2WQAAplkAAJpZAACQWAAAiFYAAIFUAAB8VgAAd1gOAHNZHgBv&#10;WSkCa1kzB2dXOgxiVkERXlRGFltTTBtXUlIfVFFZIlJRYSNQUGokTlB0JExQfyRLUIwjSVCaI0dQ&#10;qyJGT78hRE/aIURO8R9ETv8dRE3/HEVM/xtFTP8b00wAAMNZAACyXAAAo1wAAJdcAACNWwAAhVoA&#10;AH1ZAAB3WwAAcl0KAG5eGgBqXyYBZl4wBWJdOApeXD8PWlpEFVZZShpSV1AeTlZWIktWXiRJVWcl&#10;R1VxJUZVfSRFVYojQ1WZIkJVqSFAVb4gP1XZHz5U8B4+U/8dPlL/HT5R/xw+Uf8cz1IAAMBdAACu&#10;XwAAn18AAJNfAACJXwAAgV4AAHheAABxYAAAbGIGAGhjFgBlZCMAYWQtA11jNgdZYjwNVWBCElBf&#10;SBdMXU4cSVxUIEZcXCJDW2UjQltwI0FbfCI/XIkhPlyYHz1cqR48W70cOlvYGzla7xs4WP4bOFf/&#10;GzhX/xs4V/8by1cAAL1iAACrYwAAnGMAAJBiAACGYgAAfWMAAHJjAABrZQAAZmcBAGFoEQBeaR8A&#10;W2kqAVhpMwVUaDoKT2dAD0tlRhRHZEwYRGNTHEFjWh4/Y2QfPWNuHjxjex07Y4gbOmOXGjljqBg4&#10;Y7wXNmLWFjVg7xY0X/4XM17/GDNd/xgzXf8Yx1wAALlmAACmZgAAmGYAAIxmAACCZgAAeWcAAGxp&#10;AABlawAAX20AAFpuCwBXbxoAVXAlAFFvLwNObzcHSm49C0ZtQw9CbEoTPmtRFjxrWRg6a2IYOGtt&#10;FzdreRY2a4cVNWuWEzRrpxIzarsRMmrVEDFo7hEvZv0SLmX/Ey5k/xQuZP8UwmIAALRqAACiagAA&#10;lGoAAIhqAAB/agAAdWsAAGhuAABhcAAAWXMAAFJ1BABOdhQATHYgAEp2KgFGdjMEQ3U6Bz91QAs8&#10;dEcOOXRPEDZzVxE1c2ERM3NsEDJzeA8xc4YOMHOVDS9zpgwuc7oLLXLUCixw7gsqbv0NKW3/Dihs&#10;/w8obP8PvmgAAK5uAACdbgAAkG4AAIRuAAB7bwAAcXAAAGVzAABcdgAAU3kAAEt7AABFfQsAQn0Z&#10;AEB+JAA9fi0BOn01Azd9PQY0fUQIMnxMCTB8VQoufF4KLXxqCSx8dggrfIQHKnyTByl7pAYoe7gF&#10;JnvTBCV57QUkd/0HI3b/CSJ1/woidf8KuW8AAKhyAACYcgAAi3IAAIFzAAB3cwAAbXUAAGJ4AABX&#10;fAAATn4AAEWBAAA6hAIANYYQADOGHAAxhiYAL4YvAS2GNwIrhj8DKYZIBCeGUQQmhlsEJYZmAySG&#10;cwMihoECIYWQAh+FoQEehLYBHITQARyC6wEbgPwDGn//BBp+/wUafv8FtHcAAKJ3AACTdwAAh3cA&#10;AH13AABzeQAAaHsAAF1+AABRggAASIUAAD6IAAA0iwAAKo4DACSPEAAijxsAIY8lAB+QLgAekDcA&#10;HZBAABuQSgAakFUAGJBgABePbQAVj3sAE4+LABGOnQAPjrEADY3KAA2L5wAOivoADon/AQ6I/wEO&#10;iP8BrX0AAJx9AACOfAAAg3wAAHl9AABufwAAYoIAAFeGAABMigAAQY0AADeQAAAtkwAAI5UAABmX&#10;AgARmQ0AD5kZAA2ZIwAMmSwAC5k2AAmZQAAImUsABplXAASZZQACmXMAAJiDAACYlQAAl6gAAJbA&#10;AACV2wAAlO8AAJP7AACT/wAAk/8ApoMAAJaCAACKggAAgIIAAHSEAABohwAAXIsAAFGOAABGkgAA&#10;OpUAADCYAAAmmwAAG50AABKgAAAHogIAAKMMAACjFwAAoyEAAKQqAACkNAAApD8AAKRMAACkWQAA&#10;pGgAAKR5AACjiwAAop8AAKG2AACf0wAAnuwAAJ72AACe/QAAnv0An4kAAJKIAACHiAAAe4oAAG6N&#10;AABikAAAVpQAAEuYAAA/nAAAM58AACiiAAAepQAAFKcAAAqpAAABqwAAAKwCAACtCwAArhUAAK4f&#10;AACvKAAArzMAAK8+AACwSwAAsFsAALBsAACwfgAAr5IAAK+pAACtxAAArOMAAKr0AACq/QAAqv0A&#10;mo8AAI+OAACCkAAAdZMAAGiXAABcmwAAUJ8AAESjAAA4pwAALaoAACKtAAAXsAAADLIAAAO0AAAA&#10;tQAAALcAAAC4AAAAuQYAALkQAAC7GgAAvCQAAL0vAAC+OwAAv0oAAMBcAADAbwAAwIQAAMCaAAC/&#10;sgAAv84AAL7mAAC99AAAvfQAl5YAAIqXAAB9mgAAcJ8AAGOjAABXqAAAS6wAAD+wAAAytAAAJrYA&#10;ABm4AAAOugAAA70AAAC+AAAAvwAAAMEAAADDAAAAxAAAAMYAAADICQAAyhQAAM0eAADPKgAA0TgA&#10;ANVJAADYXAAA2HIAANiJAADXoQAA17cAANbPAADW4wAA1uMAkp8AAIWiAAB5pwAAbKwAAF+xAABS&#10;tQAARLcAADW6AAAovQAAG78AAA3CAAADxQAAAMgAAADKAAAAywAAAMwAAADOAAAA0QAAANMAAADX&#10;AAAA2gEAAN4MAADiGQAA5SYAAOg0AADsRwAA7lwAAO90AADwiwAA8KEAAPCzAADwxAAA8MQAj6oA&#10;AIKvAAB0swAAZbYAAFa5AABHvQAAN8AAACnEAAAcxwAADsoAAALNAAAA0QAAANUAAADYAAAA2AAA&#10;ANoAAADdAAAA3wAAAOIAAADlAAAA6QAAAO0AAADwBAAA8xIAAPYhAAD6MQAA/kUAAP9cAAD/cwAA&#10;/4gAAP+ZAAD/pgAA/6YA/wAOBP8ACgP/AAgB/wAIAP8AGAD/ACYA/wA0AP8AQQD/AEwA/wBXAP8A&#10;YAD+AGgA+wBwAPkAdgD4AHsA9wCAAPYAhQD1AIoA9ACPAPMAlQDyAJwA8QCjAO8ArADtALgA6wDI&#10;AOkA3wDpAPMA6AD/AOgA/wDoAP8A5QD/AOQA/wDjAP8A/wAKBP8ABwP/AAQB/wAIAP8AFAD/ACMA&#10;/wAwAP8APQD+AEkA+wBTAPgAXQD0AGUA8QBsAPAAcwDuAHgA7QB9AOwAggDrAIcA6gCMAOkAkgDo&#10;AJgA5gCfAOQAqADhALQA3wDDAN0A2ADdAO8A3AD/ANoA/wDWAP8A1QD/ANQA/wDUAP8A/wAGBP8A&#10;AQL/AAAB/wAEAP8AEQD9AB4A+QAsAPYAOQD0AEQA8QBPAOwAWQDpAGIA5wBpAOUAbwDjAHUA4gB6&#10;AOAAfgDfAIMA3gCIANwAjgDaAJUA2ACcANUApQDTAK8A0QC9AM8A0QDOAOkAywD6AMgA/wDGAP8A&#10;xgD/AMcA/wDHAP8A/wAABP8AAAL/AAAB/wAAAPwACgD0ABoA7wAmAOwANADnAEAA4wBLAOAAVQDc&#10;AF0A2gBkANgAawDVAHEA1AB2ANIAewDQAIAAzwCFAMwAiwDKAJEAyACYAMcAoQDFAKsAwgC4AMEA&#10;ywC+AOIAugD1ALoA/wC6AP8AugD/ALoA/wC6AP8A/wAAA/8AAAH/AAAA/wAAAPEABQDqABQA5AAh&#10;AN0ALgDYADsA1ABGANEATwDOAFgAywBgAMkAZgDGAGwAxAByAMMAdwDBAHwAwACBAL4AhwC9AI0A&#10;uwCVALkAnQC3AKcAtQC0ALIAxQCwANsArwDwAK4A/gCuAP8ArQD/AK0A/wCtAP8A/wAAAv8AAAD/&#10;AAAA9QAAAOcAAADeAA0A1QAbAM8AKQDKADUAxgBAAMMASgDAAFMAvQBbALsAYgC5AGgAtwBuALYA&#10;cwC0AHgAswB+ALIAhACwAIoArwCSAK0AmgCqAKQAqACwAKYAvwClANUApADrAKMA+QCiAP8AogD/&#10;AKEA/wChAP8A/wAAAf8AAADwAAAA5QAAANwAAADSAAYAyQAVAMMAIgC+AC8AugA7ALcARQC0AE4A&#10;sQBWAK8AXQCtAGQArABqAKsAbwCpAHUAqAB6AKcAgQClAIcAowCPAKEAmACgAKIAngCtAJ0AvACb&#10;ANEAmgDlAJgA9QCXAP8AlwD/AJYA/wCWAP8A/wAAAPIAAADmCAAA2goAAM4FAADFAAAAvwAMALoA&#10;GgC1ACcAsQA0AK0APwCqAEkApwBRAKUAWQCkAGAAogFmAKECbACfA3IAngN3AJ0EfgCbBIUAmgWN&#10;AJgFlgCXBqAAlQasAJMGuwCSB88AkAjlAI4J9gCNCv8AjAr/AIwK/wCMCv8A+AAAAOoQAADdGgAA&#10;zR0AAMIYAAC6EQAAtggBALIAEgCsAyAAqAcuAKQKOgChDEQAnw5NAJwQVQCbEVwAmRJiAJgSaACX&#10;E24AlRN1AJQUewCSFIIAkRWLAI8VlACOFZ8AjBWrAIoVuwCJFc8AhxbnAIUX+ACEF/8Agxf/AIIX&#10;/wCCF/8A8gsAAOMdAADVJwAAxCkAALglAACwIQAAqxoAAKkRCACkExoAnxcoAJsZNQCYGz8AlhxJ&#10;AJQdUQCSHlgAkB5eAI8fZACOH2sAjCBxAIsgeACJIYAAiCGIAIchkQCFIZwAgyGpAIIhuACAIcwA&#10;fiHkAXwh9gF7If8CeiD/Anog/wJ6IP8C7RgAAN0oAADMMgAAvDIAALAwAACoLAAAoycAAKAgAgCc&#10;HxUAlyIkAJMkMACQJjsAjidFAIsoTQGKKFQBiClaAYcpYQGFKmcBhCpuAYMqdQGBK3wCgCuFAn4r&#10;jgJ9K5kCeyumAnkqtQJ3KskCdSrhA3Mp9QRyKf8EcSj/BHEo/wRxKP8E6CIAANcxAADFOQAAtTkA&#10;AKo4AAChNQAAnDEAAJgsAACVKRAAkCwfAIwuLAGILzcChi9AA4QwSAOCMFAEgDFWBH8xXQR9MWME&#10;fDFqBXsycQV5MnkFdzKCBXYyiwV0MpcGcjKjBnAxswZuMcYGbDHfB2ow8wdpL/8HaC//B2gu/wdo&#10;Lv8H5CoAANE6AADAPwAAsD8AAKQ+AACcPAAAljgAAJE1AACOMgoAiTQbAIU2KAGCNjMDfzY8BXw2&#10;RAZ7N0wHeTdSCHc3WQh2N18IdDdmCXM3bQlxN3YJbzd+CW03iApsN5QKajehCmg3sApmNsMLZDbc&#10;C2I18QthNf8LYTT/CmA0/wpgM/8K3zEAAM1BAAC7RAAAq0QAAJ9EAACXQQAAkT4AAIw7AACIOgYA&#10;hDsXAIA9JAF8PS8EeDw4B3Y8QAlzPEgKcTxOC3A8VQxuPFsNbDxiDWs8ag1pPHIOZzx7DmU8hQ5k&#10;PJEOYjyeD187rQ9dO8APWzrZD1o68A9ZOf8OWTj/Dlk4/w1ZOP8N2zgAAMlGAAC3SAAAp0gAAJxI&#10;AACTRgAAjEMAAIdBAACDQAIAf0IUAHtDIQB3QywDc0I1B29CPQptQUQNakFLD2hBURBmQFgRZUBf&#10;EWNAZhJhQG8SX0B4El5AghNcQI4TWkCbE1g/qxNWP74TVD7WE1M+7hJSPf4RUjz/EVI8/xBSPP8Q&#10;2D4AAMZLAACzTAAApEwAAJhMAACPSgAAiUcAAINGAAB+RgAAekcQAHZJHgBySSkCbkgyBmpHOgpn&#10;RkEOZEVHEWFFThNfRVQUXURbFVtEYxZaRGsXWER1F1ZEfxdURIsXUkSZF1BDqBdOQ7sXTELUF0xB&#10;7RZMQf0UTED/E0w//xNMP/8T1EMAAMNPAACvTwAAoE8AAJVPAACMTgAAhUwAAH9KAAB5SwAAdUwL&#10;AHFOGwBtTicBaU4wBWVNOAphSz4OXkpFEltKSxVYSVEXVkhYGVRIXxpSSGgaUEhyG09IfRtNSIka&#10;S0eXGklHphpHR7kaRUbSGUVG7BhFRfwXRUT/FkVE/xVFQ/8V0EgAAL9SAACsUgAAnVIAAJJSAACI&#10;UgAAgVAAAHpOAAB0UAAAcFEIAGxTGABoUyQBZVMuBGFSNghdUTwNWVBCEVVPSBVSTk4YUE1VG01M&#10;XBxLTGUdSUxvHUhMeh1GTIccREyVHENMpRtBS7caP0vQGT9K6hk+SfsYP0n/Fz9I/xY/SP8WzE0A&#10;ALtVAACoVQAAmlUAAI5VAACFVQAAfVQAAHZSAABvVQAAalYEAGZYFABjWCEAYFgrAlxYMwZYVzoL&#10;VFVAD1BURhRNU0wYSlJSG0dRWh1FUWIeQ1FtHkFReB1AUYUcP1GTGz1Roxo8UbYZOlHPFzlQ6Rc4&#10;T/sXOE7/FzhN/xc4Tf8XyVIAALdYAAClWAAAl1kAAItYAACCWAAAelgAAHBXAABqWgAAZFsAAGBd&#10;EABdXh0AWl4oAVddMQRTXTgIT1s+DUtaRBJHWUoWRFhQGUFYWBs/WGEbPVdrGzxYdxo7WIQZOliS&#10;GDhYoxY3V7UVNlfOFDRW6RQzVPoVM1P/FTJS/xUyUv8VxVYAALNbAAChXAAAk1wAAIhcAAB+XAAA&#10;dlwAAGpdAABkXwAAXmEAAFpiCgBXYxkAVGQkAFFkLQJNYzUGSmI7CkZhQQ5CYEgSP19OFTxfVhc6&#10;X18XOF9qFjdfdhU2X4MUNV+REzRfohEzXrUQMl7NDzBd6A8vW/oRLln/Ei1Y/xMtWP8TwVwAAK5f&#10;AACdXwAAj18AAIRfAAB7YAAAcmEAAGVjAABeZQAAV2cAAFNoBQBPaRQATWofAEpqKQFHajEDQ2k4&#10;B0BoPwo8Z0UNOWdNEDdnVRE1Z14RNGdoEDNndA8yZ4IOMGeQDS9moQwuZrQLLWXMCixk5woqYvkM&#10;KWH/Dihf/w8oX/8PvWEAAKljAACZYwAAi2MAAIBjAAB3ZAAAbmUAAGJoAABaagAAU2wAAEtvAABG&#10;cAwAQ3AZAEFxJAA/cS0BPHA0BDhwPAY1b0MIM29KCjFvUgsvb1wLLm9nCi1vcwksb4AIK2+PBylu&#10;nwYobrIGJ23LBSZs5gUkavkHI2j/CSJn/woiZ/8KuGcAAKRnAACUZwAAh2cAAH1nAABzaAAAamoA&#10;AF5tAABWbwAATnIAAEV0AAA8dwUAOHgSADZ4HQA1eCcAMngvATB4NwIueD8ELHhHBSp4UAUoeFkF&#10;J3hkBCZ4cAQkd34DI3eNAyF3nQIgdrABHnXIAR505QEdc/gDHHH/BBtw/wYbcP8GsWsAAJ5sAACP&#10;awAAg2sAAHlsAABwbQAAZW8AAFpyAABRdQAASHgAAD97AAA1fQAALYAJACqAFQAogB8AJoEoACWB&#10;MQAjgTkAIYFCASCBSwEegVUBHYFgARuBbAAagHoAGICJABZ/mgAUf60AEn7FABJ94gATe/YAE3r/&#10;ARN5/wISef8CqnAAAJlwAACLcAAAf3AAAHVwAABrcgAAYHQAAFZ4AABLfAAAQn4AADiBAAAuhAAA&#10;JYcAAByJCAAYihQAF4oeABWKJwAUijAAE4o5ABGKQwAQik0ADYpZAAuKZQAJinMAB4mDAAWJlAAE&#10;iKYAAoa9AAKF2AAChe0AA4P7AASC/wAEgv8Ao3YAAJN1AACGdQAAfHUAAHJ2AABmeAAAW3sAAFB/&#10;AABFgwAAO4YAADGJAAAnjAAAHo4AABSRAAAKkwgABJQTAAKTHQABkyYAAJMvAACTOQAAk0QAAJNQ&#10;AACTXQAAk2sAAJN7AACSjAAAkZ4AAJC0AACP0AAAjugAAI31AACN/QAAjf4AnHsAAI57AACCegAA&#10;eHsAAGx9AABggAAAVYQAAEqIAAA/iwAAM48AACqSAAAglAAAFpcAAAyZAAACmwAAAJwKAACcFAAA&#10;nR0AAJ0mAACeLwAAnjoAAJ5FAACeUwAAnmIAAJ5xAACdgwAAnZYAAJyrAACaxQAAmeMAAJj1AACX&#10;/gAAl/8AloEAAImAAAB/gAAAc4IAAGeGAABaiQAAT44AAEOSAAA4lQAALZkAACKcAAAYngAADaAA&#10;AASjAAAApQAAAKYAAACnCAAApxIAAKgaAACpIwAAqi0AAKo4AACqRQAAq1QAAKtkAACqdwAAqYsA&#10;AKmhAACouQAAp9gAAKbuAACl+gAApfwAkYcAAIeHAAB6iQAAbYwAAGGQAABVlAAASZgAADydAAAx&#10;oAAAJqQAABqnAAAQqQAABasAAACtAAAArwAAALEAAACyAAAAswMAALMMAAC0FgAAth8AALcqAAC4&#10;NgAAuUQAALpVAAC7aAAAu3wAALqRAAC5qgAAt8YAALbjAAC18wAAtfYAj44AAIKPAAB1kwAAaJcA&#10;AFubAABPoAAAQ6UAADapAAArrQAAH7AAABOzAAAItQAAALgAAAC5AAAAugAAALwAAAC9AAAAvgAA&#10;AMAAAADCBQAAxA8AAMcZAADJJQAAyzIAAM5DAADPVgAA0WwAANGCAADRmAAA0K8AANDGAADP3QAA&#10;z+IAipcAAH2aAABwnwAAY6QAAFepAABLrgAAPrIAADG2AAAkuQAAF7sAAAm+AAAAwAAAAMMAAADE&#10;AAAAxQAAAMcAAADIAAAAywAAAM0AAADQAAAA0wAAANgIAADcFAAA4CAAAOMvAADnQQAA6lcAAOpu&#10;AADrhgAA65wAAOuvAADrwAAA68UAhqIAAHmnAABtrQAAYbIAAFO2AABEuQAANL0AACXAAAAYwwAA&#10;CsYAAADJAAAAzQAAANAAAADRAAAA0gAAANMAAADVAAAA2AAAANsAAADfAAAA4wAAAOcAAADrAQAA&#10;8A0AAPMcAAD3LAAA+0AAAP1WAAD/bgAA/4UAAP+XAAD/pgAA/6oA/wAJA/8ABwH/AAMA/wAGAP8A&#10;FQD/ACMA/wAxAP8APQD/AEkA/wBUAP0AXgD7AGYA+QBsAPcAcgD2AHgA9QB9APQAggDzAIYA8gCL&#10;APEAkQDvAJgA7QCfAOsAqADqALMA6ADDAOcA2gDlAPAA5AD/AOAA/wDdAP8A3AD/ANsA/wDZAP8A&#10;/wAGAv8AAQH/AAAA/wAEAP8AEgD/ACAA/wAtAP8AOQD6AEYA9wBQAPQAWgDyAGIA8ABpAO4AbwDs&#10;AHQA6wB6AOoAfgDoAIMA5wCIAOUAjQDjAJQA4QCbAN8ApADdAK8A2wC9ANkA0gDXAOoA0gD9AM8A&#10;/wDPAP8AzwD/AM8A/wDPAP8A/wAAAv8AAAH/AAAA/wAAAP8ADQD7ABsA+AAoAPIANgDvAEEA7QBM&#10;AOkAVQDmAF0A5ABlAOEAawDfAHEA3QB2ANsAewDZAIAA2ACFANUAigDUAJAA0gCYANAAoADOAKoA&#10;zAC4AMkAygDEAOQAwgD4AMIA/wDCAP8AwgD/AMIA/wDCAP8A/wAAAv8AAAH/AAAA/wAAAPcABwDx&#10;ABYA6gAjAOUAMQDiADwA3wBHANsAUADWAFkA0wBgANEAZwDPAG0AzQByAMsAdwDKAHwAyACBAMcA&#10;hgDFAI0AwwCUAMEAnAC/AKYAvACzALgAxAC3ANwAtgDyALUA/wC1AP8AtQD/ALUA/wC1AP8A/wAA&#10;Af8AAAD/AAAA9QAAAOwAAwDkABEA2wAfANYAKwDSADcAzgBCAMoASwDHAFQAxABbAMIAYgDAAGgA&#10;vgBtAL0AcwC7AHgAugB9ALgAggC2AIkAtACQALIAmACwAKIArgCuAKwAvQCrANMAqgDrAKkA/ACo&#10;AP8AqAD/AKgA/wCoAP8A/wAAAf8AAAD2AAAA6gAAAOAAAADUAAsAzQAZAMgAJQDCADEAvwA8ALwA&#10;RgC5AE4AtgBWALQAXQCyAGMAsABpAK4AbgCtAHQAqwB5AKoAfwCpAIUAqACMAKYAlQCkAJ4AowCq&#10;AKEAuACgAMwAngDkAJ0A9gCdAP8AnAD/AJwA/wCbAP8A/wAAAPYAAADrAAAA3QAAANEAAADIAAQA&#10;wQASALsAHwC2ACsAswA2ALAAQACtAEkAqgBRAKgAWACmAF8ApABlAKMAagCiAG8AoQB1AKAAewCf&#10;AIEAnQCJAJwAkQCaAJsAmACmAJcAtACVAMYAlADeAJMA8QCRAP0AkAD/AJAA/wCQAP8A+wAAAO0A&#10;AADgBQAAzwUAAMQAAAC9AAAAtwAKALEAGACtACQAqgAwAKYAOwCjAEQAoABMAJ4AVACdAFoAmwBg&#10;AJoAZgCZAGwAmABxAJYAeACVAH4AlACGAJIAjwCQAJkAjwCkAI0AsgCLAMQAigDaAIgA7gCHAfoA&#10;hgL/AIUC/wCFAv8A8wAAAOUOAADUFwAAxBUAALkSAACxDAAArQMBAKkAEAClAB0AoQAqAJ0BNQCa&#10;Az8AmAVIAJYGTwCUB1YAkwhcAJEIYgCQCWgAjwluAI0KdQCMCnwAiwuEAIkLjQCHC5gAhgukAIQL&#10;sgCCDMQAgQzcAH8O8AB+Dv4AfQ7/AHwO/wB8Dv8A7QwAAN0cAADKIgAAuyIAAK8fAACoGwAAoxUA&#10;AKEMBgCdCRYAmQ0kAJUQLwCSEjoAkBNDAI0VSwCMFVIAihZZAIkXXwCHF2UAhhhrAIUYcgCDGXkA&#10;ghmCAIAZiwB/GZYAfRmiAHsZsAB6GcMAeBnbAHYa8AB1Gv8AdBr/AHMZ/wFzGf8B5xgAANYoAADC&#10;KwAAsysAAKgpAACgJgAAmyIAAJgbAACWFhAAkRofAI0cKwCKHjYAhx8/AIUgRwCEIU8AgiFVAIEi&#10;WwB/ImIAfiNoAH0jbwB7I3cAeiN/AHgkiAB3JJMAdSOgAHMjrgBxI8AAbyPYAW0j7gFsIv4CayL/&#10;Amsh/wJqIf8C4iIAAM8xAAC7MgAArDMAAKEyAACaLgAAlCsAAJAnAACOIgoAiSQaAIYmJwCCKDIA&#10;gCk7AX4pRAF8KksBeypSAXkqWAJ4K14CditlAnUrbAJzK3MCcix8AnAshgJuLJEDbCudA2orrANo&#10;K74DZirVA2Uq7ARjKfwEYin/BWIo/wViKP8F3SoAAMk3AAC2OQAApzkAAJw4AACUNQAAjjIAAIov&#10;AACHKwUAgy0WAH8vIwB8MC4BeTA3AncwPwN1MUcEczFOBHExVAVwMVoFbjJhBW0yaAVrMnAFajJ5&#10;BmgygwZmMo4GZDKbBmIxqQZgMbsHXjDSB1ww6wdbL/sHWy//B1ou/wdaLv8H2TIAAMQ8AACxPQAA&#10;oj4AAJg9AACPOwAAiTgAAIQ2AACBMwEAfTQSAHo2HwB2NioCcjYzBHA2PAVuNkMHbDdKB2o3UAho&#10;N1cIZzddCWU3ZQljN20JYjd2CWA3gApeN4sKXDeYClo2pwpYNrgKVjXQC1U16QtUNPoKUzP/ClMy&#10;/wpTMv8K1DkAAMBAAACtQQAAn0IAAJRBAACLQAAAhT0AAIA7AAB8OQAAeDoNAHQ8HABwPScBbTww&#10;BGk8OAdnPEAJZTxGCmM7TQthO1MMXztaDV47YQ1cO2oNWjtzDVg7fQ5WO4kOVDuWDlI7pA5QOrYO&#10;TjnNDk055w5NOPkNTTf/DU02/w1NNv8M0D4AALxEAACpRQAAm0YAAJBFAACHRAAAgUEAAHxAAAB3&#10;PwAAckAJAG9CGQBrQyQBaEIuBGRCNQdhQTwKXkBDDFxASQ5aQFAPWEBXEFY/XhFUP2YRUz9wEVE/&#10;ehJPP4YSTT+TEks/ohJJPrQSRz3LEUY95hFGPPgQRjv/D0Y6/w9GOv8PzUMAALhHAACmSAAAmEkA&#10;AI1JAACESAAAfUYAAHhEAAByRAAAbUYGAGlHFQBmSCEAY0grA19HMwZcRjoKWEVADVZFRhBTRE0S&#10;UURTE09EWxRNQ2MVS0NtFUpDeBVIQ4QVRkORFERDoBRCQrIUQELJEz9B5BM/QPcSP0D/ET8//xFA&#10;Pv8RyUgAALRLAACjTAAAlUwAAIpMAACBTAAAekoAAHNHAABtSQAAaEsCAGRMEgBhTR8AXk0oAlpN&#10;MQVXTDcJU0s+DVBKRBBNSUoTS0hQFUhIWBZGSGAXREhqF0NIdRdBSIEWP0iPFT5InxU8R7AUOkfH&#10;EzlG4xM5RfcSOUT/EjlD/xI5Q/8SxkwAALBOAACfTwAAkk8AAIdPAAB+TwAAdk4AAG5MAABoTgAA&#10;Y1AAAF5RDQBbUhsAWVMmAVVSLgRSUjUHTlE7C0tQQQ9IT0cSRU5OFUJNVRZATV4XPk1oFz1NcxY7&#10;TYAVOk2OFDhNnhM3Ta8SNU3GETRM4hEzS/YRM0n/EjNJ/xIzSP8SwlAAAK1RAACcUgAAjlIAAINS&#10;AAB6UgAAclIAAGlRAABiVAAAXVUAAFlXCQBVWBcAU1giAFBYKwJNVzMFSVc5CUZWPwxCVUUQP1RM&#10;EjxUVBQ6VFwVOVRmFDdUchM2VH8SNVSNETNUnRAyU68OMVPFDTBS4Q0uUfUPLU//EC1O/xAtTv8R&#10;vlQAAKlUAACYVQAAi1UAAIBWAAB3VgAAblYAAGJXAABcWQAAV1sAAFJcBABPXRMATF4eAEpeKAFH&#10;XjADQ103BkBcPQk8W0MMOVtKDzdbUhA1W1sQNFtlEDJbcQ8xW34OMFuMDC9bnAsuWq4KLFrECStZ&#10;4AkpV/ULKFb/DChU/w0nVP8OuVcAAKRYAACUWAAAh1kAAH1ZAABzWgAAaloAAF5cAABYXwAAUWEA&#10;AEtiAABHZAwARGQZAEJkIwA/ZCwBPGQzBDljOgY2Y0EINGJICjJiUAswYlkLL2NkCi1jbwosYnwJ&#10;K2KLCCpimwcoYq0GJ2HDBSZg3wUkXvQHI1z/CSJb/woiW/8Ks1sAAJ9cAACQXAAAg1wAAHldAABv&#10;XgAAZl8AAFthAABUYwAATWYAAEVoAAA+agYAOmsTADhrHgA2aycANGsvATFrNgMvaz4ELWpFBStq&#10;TgYqa1cGKGthBSdrbQUlanoEJGqJAyJqmQMhaasCIGjBAR5o3gEdZvMDHGT/BRxj/wYbYv8GrWAA&#10;AJpgAACMYAAAf2EAAHVhAABrYgAAYmMAAFdmAABPaQAASGsAAD9uAAA2cAAAMHILAC1zFwArcyAA&#10;KnMpAChzMQAmczkBJHNBASNzSgIhc1QCIHNeAR5zagEdc3gBG3KGABlylgAXcagAFnC/ABRv2wAV&#10;bfIAFWz/ARRr/wIUav8Dp2QAAJVkAACHZAAAe2UAAHFlAABoZgAAXmgAAFNsAABLbgAAQnEAADl0&#10;AAAwdgAAJ3kCACB7DQAeexgAHHshABt7KgAZezIAGHw7ABd7RAAVe04AFHtZABJ7ZQAQe3MADXuC&#10;AAt6kgAJeaQAB3i5AAZ30wAHdusACHT7AAlz/wAJc/8AoGkAAJBpAACCaQAAd2kAAG5qAABkawAA&#10;WW4AAE9xAABFdQAAPHgAADJ6AAApfQAAIIAAABeDAgAOhQ0AC4UYAAqEIQAIhCoAB4QyAAaEPAAE&#10;hEcAA4RSAAGEXgAAhGwAAIR7AACDiwAAgp0AAIGyAAB/zQAAfuUAAH30AAB9/AAAfP8AmW8AAIpu&#10;AAB+bgAAdG4AAGpvAABfcgAAVHUAAEl5AAA+fAAANX8AACuCAAAihQAAGIcAAA+KAAAFjAUAAI0P&#10;AACNGAAAjSEAAI4pAACOMgAAjj0AAI5JAACOVQAAjmMAAI5zAACNhAAAjJYAAIuqAACKwwAAiOIA&#10;AIf0AACG+gAAhv4Ak3QAAIVzAAB7cwAAcXQAAGV2AABZeQAATn0AAEOBAAA3hQAALYgAACOLAAAa&#10;jgAAEJAAAAeSAAAAlQAAAJYHAACWEAAAlhgAAJcgAACYKQAAmDMAAJg+AACYSwAAmVkAAJlpAACZ&#10;ewAAmI4AAJeiAACWuQAAlNgAAJPvAACS+wAAkv8AjXoAAIJ5AAB4eQAAa3sAAF9/AABTgwAASIcA&#10;ADyLAAAwjwAAJpIAABuVAAASlwAAB5oAAACcAAAAngAAAJ8AAACgBgAAoA4AAKEXAACiHwAAoygA&#10;AKQzAACkPwAApU4AAKVfAAClcQAApYMAAKSYAACjrwAAossAAKHnAACg9QAAoPsAiYAAAH9/AABz&#10;gQAAZoUAAFmJAABNjgAAQZIAADWWAAApmgAAHp0AABOgAAAIogAAAKUAAACnAAAAqQAAAKsAAACs&#10;AAAArQAAAK0IAACuEQAAsBoAALIkAACzMAAAtD4AALVPAAC2YQAAtHcAALOMAACzowAAsrwAALHa&#10;AACx7QAAsPUAh4YAAHqIAABtiwAAYJAAAFSVAABHmQAAOp4AAC6iAAAipwAAF6oAAAusAAAArwAA&#10;ALEAAACyAAAAtAAAALYAAAC4AAAAuQAAALoAAAC8AgAAvgsAAMAVAADCIQAAxS0AAMc9AADJUAAA&#10;y2UAAMt7AADLkQAAyKoAAMbEAADF3AAAxegAgo8AAHWTAABolwAAW5wAAE+hAABCpwAANawAACmw&#10;AAAdswAAEbYAAAS6AAAAvAAAAL4AAAC/AAAAwAAAAMIAAADDAAAAxgAAAMgAAADKAAAAzQAAANED&#10;AADWDgAA2hwAAN0qAADhPAAA5FIAAOVpAADmgAAA55YAAOaqAADmugAA5sYAfpoAAHGfAABkpQAA&#10;WKoAAEywAAA/tQAAMbkAACG8AAAUvwAABcIAAADFAAAAyAAAAMsAAADLAAAAzQAAAM4AAADPAAAA&#10;0gAAANUAAADaAAAA3gAAAOIAAADmAAAA7AgAAPAXAADzJgAA+DsAAPpSAAD7awAA+4IAAPyVAAD8&#10;pAAA/KwA/wAGAf8AAgD/AAAA/wAFAP8AEgD/ACAA/wAtAP8AOwD/AEYA/wBRAP0AWgD7AGIA+QBp&#10;APYAcAD0AHUA8wB6APEAfwDwAIQA7gCJAO0AjgDsAJQA6gCcAOgApADnAK8A5QC+AOQA1ADfAO0A&#10;2gD/ANgA/wDZAP8A2gD/ANUA/wDRAP8A/wAAAf8AAAD/AAAA/wAAAP8ADgD/ABwA/QAqAPoANwD5&#10;AEIA9wBMAPMAVgDvAF4A7ABmAOoAbADoAHIA5wB3AOUAfADkAIAA4gCFAOEAiwDfAJEA3gCYANsA&#10;oQDZAKsA1wC4ANIAzQDNAOcAywD6AMsA/wDLAP8AzAD/AMsA/wDIAP8A/wAAAf8AAAD/AAAA/wAA&#10;AP4ACgD4ABgA8gAmAO8AMgDtAD0A6QBIAOUAUQDhAFoA3gBhANwAaADaAG0A2ABzANYAeADVAH0A&#10;0wCCANEAhwDPAI0AzQCUAMoAnQDHAKcAxACzAMEAxgC/AN4AvgD0AL4A/wC+AP8AvQD/AL0A/wC9&#10;AP8A/wAAAf8AAAD/AAAA+gAAAPMABQDqABQA5QAgAOAALQDcADkA2QBDANUATADRAFUAzgBcAMsA&#10;YwDIAGkAxQBuAMMAcwDBAHgAvwB+AL4AgwC8AIkAuwCQALkAmQC4AKIAtgCuALQAvgCyANQAsQDu&#10;ALAA/wCwAP8ArwD/ALAA/wCwAP8A/wAAAP8AAAD+AAAA7wAAAOQAAQDcAA4A1QAcAM4AJwDLADMA&#10;yAA9AMUARgDAAE8AvABXALkAXQC3AGMAtQBpALQAbgCzAHMAsgB5ALEAfgCvAIQArgCLAK0AlACr&#10;AJ0AqQCpAKgAtwCmAMsApQDmAKQA+QCjAP8AowD/AKMA/wCjAP8A/wAAAPwAAADvAAAA4wAAANUA&#10;AADNAAkAxQAWAMAAIgC8AC0AuAA4ALQAQQCxAEkArwBRAK0AWACrAF4AqQBkAKgAaQCnAG8ApgB0&#10;AKUAegCkAIAAogCHAKEAjwCfAJkAngCkAJwAsQCaAMQAmQDdAJgA8wCYAP8AlwD/AJcA/wCXAP8A&#10;/wAAAPIAAADkAAAA0gAAAMgAAAC/AAIAuQAQALQAHACvACcAqwAyAKkAPACmAEQApABMAKIAUwCg&#10;AFkAnwBfAJ0AZACcAGoAmwBvAJoAdQCZAHwAlwCDAJYAiwCUAJUAkwCgAJEArQCPAL4AjgDVAI0A&#10;7QCMAPsAiwD/AIoA/wCJAP8A9gAAAOgAAADVAAAAxgAAALsAAAC0AAAArgAIAKkAFQClACEAogAs&#10;AJ8ANgCcAD8AmgBHAJgATgCWAFUAlQBbAJMAYACSAGYAkQBsAJAAcgCPAHgAjQCAAIwAiACKAJIA&#10;iQCdAIcAqgCFALoAhADQAIMA6ACBAPcAgAD/AH8A/wB/AP8A7gAAAN4MAADKEAAAuw8AALALAACp&#10;BwAApQAAAKEADQCdABoAmgAmAJcAMACUADoAkQBCAI8ASgCNAFAAjABXAIsAXACJAGIAiAFoAIcB&#10;bwCFAnYAhAN9AIMDhgCBA5AAfwOcAH4DqQB8A7kAegPOAHkF5QB3BvYAdgb/AHYG/wB2Bv8A6AwA&#10;ANQaAADBHAAAshsAAKcaAACgFgAAmxEAAJkHBACXARIAkgQgAI4GKwCMCDUAiQo+AIcLRgCGDE0A&#10;hA1TAIMOWQCBDl8AgA9mAH8QbAB9EHQAfBF8AHoRhQB5EY8AdxGbAHURqQBzEboAcRHRAHAS6QBu&#10;EvkAbRL/AG0S/wBtEv8A4RkAAMsjAAC4JQAAqiUAAKAjAACYIAAAkx0AAJAXAACPEAoAixEZAIcU&#10;JgCEFjAAgRc6AH8YQgB+GUkAfBpQAHsaVgB5GlwAeBtiAHYbaQB1HHEAcxx5AHIcggBwHI0AbhyZ&#10;AGwcpwBrHLgAaRvOAGcc5wBlHPkAZRv/AWQb/wFkG/8B3CMAAMUqAACyLAAApC0AAJkrAACSKQAA&#10;jCYAAIgiAACHHAQAgxwVAH8eIQB9ICwAeiE2AHgiPgB2I0YAdCNMAHMjUwBxJFkAcCRfAG8kZgBt&#10;JW4AayV2AGolgAFoJYsBZiWXAWQlpQFiJLYBYCTMAV4k5QFdI/cCXCP/Alwi/wNcIv8D1isAAL8w&#10;AACtMgAAnzIAAJQxAACMLwAAhi0AAIIqAACAJgAAfSUQAHknHgB2KSkAcykyAXEqOgFvKkIBbStJ&#10;AmsrTwJqK1UCaCxcAmcsYwJlLGsDZCx0A2IsfQNgLIgDXiyVA1wrowNaK7QDWCvJBFYq4wRVKvYE&#10;VSn/BVQo/wVUKP8F0DIAALk1AACoNwAAmjcAAI83AACHNQAAgTMAAH0wAAB6LgAAdi0LAHMvGgBv&#10;MCUAbDAuAmoxNwNoMT4EZjFFBGQxTAViMVIFYTFZBV8xYAVeMmgGXDJxBloyewZYMoYGVjGSBlQx&#10;oQdSMbEHUDDHB08v4QdOL/UHTS7/B00t/wdNLP8HyzcAALU5AACkOwAAljsAAIw7AACDOgAAfTcA&#10;AHg2AAB0NAAAcTQHAG01FgBqNiIAZjcrAmM2MwRhNjsFXzZCB102SAdbNk8IWTZVCVg2XAlWNmQJ&#10;VDZuCVM2eAlRNoMKTzaQCk02ngpLNa8KSTXECkc03wpHM/QKRzL/Ckcx/wlHMf8JxzsAALE9AACg&#10;PwAAkz8AAIg/AACAPgAAejwAAHQ6AABwOQAAazoEAGg7EwBkPB8AYTwoAl48MQRbPDgGWDs+CFY7&#10;RQpUO0sLUjtSDFE7WQxPOmENTTprDUs7dQ1JOoENSDqODUY6nA1DOa0NQjnCDUA43QxAN/MMQDf/&#10;DEA2/wxANf8Lwz8AAK5AAACdQgAAkEIAAIVCAAB9QgAAdkAAAHA+AABrPgAAZj8AAGJADwBfQhwA&#10;XEImAVlCLgRWQTUGU0A7CVBAQgtOP0gNTD9PDko/Vg9IP14QRj9oEEQ/chBCP34PQD+LDz4+mg89&#10;PqwOOz7BDjk93A05PPINOTv/DTk6/w06Ov8Nv0IAAKpEAACaRQAAjUUAAIJGAAB5RQAAckQAAGxC&#10;AABmQwAAYUUAAF1GCwBaRxgAV0cjAFRHKwNRRzIGTkY5CUtFPwtIREUORURMEENEUxFBRFwRP0Rl&#10;ET1EcBE8RHwQOkSKEDhEmQ83Q6oONUO/DTRC2g0zQfENM0D/DjM//w4zPv8Ou0UAAKdHAACXSAAA&#10;ikkAAH9JAAB2SQAAbkgAAGdGAABgSAAAW0oAAFdLBwBUTBUAUU0gAE9NKQJMTDAESEw2B0VLPQpC&#10;SkMNP0pKDz1JURE7SVkROUljETdJbhA2SXsPNEmIDjNJmA0ySakMMEm+Cy9I2QouR/AMLUX/DS1E&#10;/w0tQ/8Ot0kAAKNKAACTSwAAhkwAAHxMAABzTAAAa0wAAGJMAABbTgAAVk8AAFFRAwBOUhEAS1Ic&#10;AElSJgFGUi0DQ1I0BUBROgg8UEELOVBIDTdQTw41UFgPNFBiDjJQbQ0xUHoMMFCHCy5QlwotT6gJ&#10;LE+9CCpO2QcpTfAJKEv+CydK/wwnSf8MskwAAJ9NAACQTgAAg08AAHlPAABvUAAAZ1AAAF1RAABV&#10;UwAAUFUAAEtWAABHVwwARFgYAEJYIgA/WCoBPFgxAzlYOAY2Vz8INFdGCjJWTgowV1YLLldgCi1X&#10;bAksV3gIK1eGBylWlgYoVqcFJlW8BSRV2AQjU+8GIlH+CCJQ/wkhT/8KrlAAAJtRAACMUgAAgFMA&#10;AHVTAABrUwAAY1QAAFlWAABSWAAAS1oAAERcAAA/XgYAO14TADlfHQA3XyYANV8uATJeNQMwXjwE&#10;Ll5DBixeSwYqXlQGKV5eBideagUmXncEJF6FBCNelAMhXaYCIFy7Ah5c1gEeWu4DHFj9BBxX/wYb&#10;Vv8HqFQAAJZVAACIVQAAfFYAAHFXAABnVwAAX1gAAFVbAABOXQAAR18AAD9hAAA3ZAAAMmUMAC9m&#10;FwAuZiEALGYpACpmMQEoZjgBJmZAAiRmSQIjZlICIWZcAiBmZwEeZnQBHGWDARtlkgAZZKQAF2O5&#10;ABVi1AAWYe0AFl/8ARVe/wIUXf8Do1gAAJJZAACDWgAAeFoAAG1bAABkXAAAW10AAFJfAABJYgAA&#10;QmQAADlnAAAxaQAAKWwEACRtEAAibhoAIG4iAB9uKwAdbjMAHG47ABpuRAAZbk4AF25YABVuYwAT&#10;bXEAEW1/AA5tjwAMbKAAC2u1AAlqzgAKaOgAC2b6AAtm/wAMZf8BnV0AAIxdAAB/XgAAc14AAGlf&#10;AABhYAAAV2IAAE5lAABEaAAAPGoAADNtAAArcAAAInIAABl1BgAUdhEAE3YbABF2IwAPdisADXY0&#10;AAx2PQAKdkcACHZSAAd2XgAFdmsAAnV6AAB1iQAAdJsAAHOuAABxxwAAcOEAAG/yAABu/QAAbf8A&#10;lmIAAIdiAAB6YwAAb2MAAGZjAABdZQAAU2cAAElrAAA+bgAANXEAAC10AAAkdgAAG3kAABJ8AAAI&#10;fgkAAn8TAAB/HAAAfyQAAH8tAAB/NgAAfkAAAH5LAAB+VwAAfmQAAH5zAAB9gwAAfZUAAHyoAAB6&#10;wAAAed4AAHjwAAB3+QAAdv8AkGcAAIJnAAB2ZwAAbGgAAGJoAABXawAATW8AAENyAAA4dgAAL3kA&#10;ACZ7AAAcfgAAE4EAAAmDAAAAhgQAAIcMAACHFQAAhx0AAIgkAACILAAAiTYAAIhCAACITgAAiVwA&#10;AIlrAACIfAAAh48AAIaiAACEuQAAg9YAAILvAACB+wAAgP8Aim0AAH1sAABzbAAAaW0AAF1vAABS&#10;cwAAR3cAADx7AAAxfgAAJ4IAAB2EAAAUhwAACooAAAGMAAAAjwAAAI8EAACQDAAAkBUAAJEcAACS&#10;IwAAkywAAJM3AACTRAAAlFIAAJRhAACUcwAAk4YAAJKaAACRsAAAj8wAAI7pAACM+AAAi/8AhHIA&#10;AHpyAABwcgAAZHUAAFd4AABMfAAAQIEAADSEAAApiAAAHowAABWPAAAKkQAAApQAAACWAAAAmAAA&#10;AJkAAACaAgAAmwoAAJwSAACdGgAAniIAAJ8sAACgOAAAoEcAAKFXAAChaQAAoXwAAKCRAACfpwAA&#10;nsAAAJ3eAACc8QAAm/sAgXgAAHh4AABregAAXn4AAFKCAABFhwAAOIwAAC2QAAAilAAAFpcAAAua&#10;AAABnAAAAJ8AAAChAAAAowAAAKQAAAClAAAApgAAAKcHAACoDgAAqRcAAKsgAACtLAAArjkAAK5K&#10;AACvXQAAr3EAAK+FAACunAAArrQAAK3QAACt5wAArPQAf34AAHKAAABlhAAAWIkAAEyOAAA/kwAA&#10;MpgAACacAAAboAAADqMAAAOmAAAAqAAAAKsAAACtAAAArwAAALAAAACyAAAAswAAALQAAAC2AAAA&#10;uAcAALoRAAC9GwAAvygAAME3AADDSgAAxV8AAMN3AADCjgAAwaUAAMG9AADA1QAAwOgAeogAAG2L&#10;AABgkAAAU5UAAEabAAA5oAAALKUAACCqAAAUrQAAB7AAAACzAAAAtgAAALgAAAC5AAAAuwAAAL0A&#10;AAC/AAAAwQAAAMMAAADFAAAAxwAAAMoAAADPCgAA0hgAANYmAADbNwAA3kwAAOFjAADhegAA4pEA&#10;AN+nAADduwAA3NAAdZMAAGmXAABcnQAAT6MAAEKpAAA1rgAAKLMAABy3AAAOuwAAAb4AAADBAAAA&#10;xAAAAMYAAADGAAAAyAAAAMkAAADLAAAAzgAAANEAAADUAAAA2AAAAN0AAADhAAAA5wQAAOsTAADv&#10;IwAA8zcAAPZOAAD4ZgAA+X4AAPmSAAD6oQAA+a4A/wABAP8AAAD/AAAA/wACAP8ADgD/AB0A/wAr&#10;AP8ANwD/AEIA/gBOAPsAVwD4AF8A9gBmAPQAbQDzAHMA8QB4APAAfQDvAIIA7QCHAOwAjADpAJMA&#10;5wCaAOQAowDhAK4A3wC8ANwA0ADXAOsA1gD+ANUA/wDVAP8A1AD/AM8A/wDLAP8A/wAAAP8AAAD/&#10;AAAA/wAAAP8ACwD/ABoA/AAnAPkAMwD2AD4A9ABJAPAAUgDtAFoA6gBiAOcAaADjAG8A4AB0AN4A&#10;eQDcAH4A2QCEANcAiQDVAI8A1ACWANIAnwDRAKkAzgC2AMwAyADJAOIAyAD4AMcA/wDHAP8AyAD/&#10;AMUA/wDCAP8A/wAAAP8AAAD/AAAA/wAAAPkABwD0ABYA7wAiAOsALwDpADoA5wBDAOIATQDbAFUA&#10;1QBdANIAYwDPAGkAzQBvAMwAdADLAHkAygB/AMgAhADHAIoAxgCRAMQAmQDCAKMAwACwAL4AwAC8&#10;ANkAugDxALkA/wC5AP8AuQD/ALkA/wC3AP8A/wAAAP8AAAD/AAAA9wAAAOwAAwDmABEA3gAeANoA&#10;KQDYADQA0QA+AMwARwDIAFAAxQBXAMMAXgDBAGQAvwBpAL0AbwC8AHQAuwB5ALoAfwC4AIUAtwCM&#10;ALYAlAC0AJ0AsgCqALAAuACuAM4ArADpAKwA/QCrAP8AqwD/AKsA/wCrAP8A/wAAAP8AAAD0AAAA&#10;6AAAAN4AAADUAAsAzQAZAMgAJADCAC4AvwA5AL0AQgC6AEoAtwBSALUAWACzAF4AsQBkALAAaQCu&#10;AG8ArQB0AKwAegCrAIAAqQCHAKgAjwCnAJgApQCkAKMAsQChAMUAoADfAJ8A9wCfAP8AngD/AJ4A&#10;/wCeAP8A/wAAAPUAAADoAAAA2QAAAM0AAADEAAYAvgATALcAHwCzACkAsQAzAK8APACtAEUAqgBM&#10;AKgAUwCmAFkApQBeAKMAZACiAGkAoQBvAJ8AdQCeAHsAnQCCAJwAigCaAJMAmQCfAJcArACVAL0A&#10;lADWAJIA7wCRAP8AkQD/AJEA/wCRAP8A+gAAAOwAAADZAAAAygAAAL8AAAC3AAAAsAAMAKsAGQCo&#10;ACQApQAtAKMANwChAD8AnwBHAJ0ATgCbAFQAmQBZAJgAXwCWAGQAlQBqAJQAcACSAHYAkQB9AI8A&#10;hQCOAI8AjACaAIsApwCJALcAiADOAIcA6ACGAPoAhgD/AIYA/wCGAP8A8QAAAN8AAADMAAAAvQAA&#10;ALMAAACsAAAApgAGAKIAEwCeAB4AmwAoAJkAMQCWADoAlABCAJIASQCQAE8AjwBVAI0AWwCMAGAA&#10;igBmAIkAbACIAHIAhgB6AIUAggCEAIwAggCXAIEApACAALMAfgDHAH0A4gB8APUAewD/AHoA/wB6&#10;AP8A6QAAANMHAADACQAAsggAAKgHAAChAgAAnQAAAJkACwCWABcAkwAiAJAALACNADUAiwA9AIgA&#10;RACHAEsAhQBRAIQAVwCDAFwAgQBiAIAAaAB/AG8AfgB3AHwAfwB7AIkAeQCVAHcAoQB2ALEAdADE&#10;AHMA3QBxAPAAcAD8AHAA/wBwAP8A4gwAAMoTAAC3FQAAqRYAAJ8UAACYEQAAkwsAAJEEAwCPABAA&#10;iwAcAIgAJwCFADAAggI5AIEDQAB/BEcAfQVNAHwGUwB7BlkAeQdfAHgHZgB3B20AdQh1AHQIfgBy&#10;CIgAcAiUAG4IoQBtCLAAawjEAGkI3ABoCvAAZwr9AGYK/wBmCv8A2RgAAMEcAACwHgAAoh8AAJge&#10;AACQGwAAixgAAIgTAACHCwcAhAkVAIELIQB+DSsAew40AHkQPAB4EUMAdhJKAHQTUABzE1YAcRNd&#10;AHAUYwBuFGsAbRRzAGsVfABpFYcAZxWTAGYUoABkFLAAYhTFAGAU3gBfFfMAXhX/AF4V/wBdFP8A&#10;0SAAALojAACpJgAAnCYAAJElAACKIwAAhCEAAIEdAAB/GAAAfRUPAHkXHAB2GCcAdBowAHEbOQBw&#10;G0AAbhxHAGwcTQBrHVMAaR1aAGgeYABmHmgAZR5wAGMeegBhHoUAXx6RAF0enwBcHq8AWh3DAFgd&#10;3ABXHfIBVh3/AVUc/wFVHP8ByyYAALUpAACjKwAAliwAAIwrAACEKgAAfygAAHslAAB4IgAAdh8K&#10;AHIgGABvISMAbSItAGojNQBoJD0AZyRDAGUlSgBkJVAAYiVXAWAmXgFfJmUBXSZuAVwmeAFaJoIB&#10;WCaPAVYlnQFUJa0BUiXBAVAk2wJPJPECTiP/A04i/wNOIv8DxSsAALAuAACfMAAAkjEAAIcwAACA&#10;LwAAei4AAHUrAAByKQAAbycGAGwnFABpKSAAZiopAGMqMgFhKzkBYCtAAl4rRwJcLE0CWyxUA1ks&#10;WwNYLGIDVixrA1QsdQNSLIADUCyMBE4smgRMK6sESiu+BEgq2QRHKfAERyj/BUco/wVHJ/8FwS8A&#10;AKwyAACbNAAAjjUAAIQ1AAB8NAAAdjIAAHEwAABtLwAAaS4CAGYuEQBjMBwAYDAmAV0xLgJbMTYD&#10;WTE9BFcxQwRVMUoFVDFQBVIxVwZQMV8GTzFoBk0xcgZLMX4GSTGKBkcxmAZFMKkGQzC8BkEv1gZA&#10;Lu4HQC3+B0As/wdALP8HvDMAAKg2AACYOAAAizkAAIA5AAB4OAAAcjcAAG00AABoMwAAZDQAAGA0&#10;DABdNhkAWjYjAFg2KwJVNjMEUzY5BVA2QAZONkYHTTZNCEs2VAhJNlwJRzZlCUY2cAlENnsJQjaI&#10;CUA1lgk9NacJOzS7CDo01Ag5M+0IOTL9CDkx/wg5MP8IuDcAAKQ6AACVOwAAiDwAAH08AAB1PAAA&#10;bjsAAGg5AABkOAAAXzkAAFs6CQBYOxYAVTwgAFI8KQJPPDAETTs2Bko7PQhIO0MJRjpKCkQ6UgtC&#10;OloLQDpjCz46bQs8OnkLOjqGCzg6lQo3OqUKNTm5CTM50wkzOOwJMzf8CjM2/wozNf8KtDsAAKE9&#10;AACRPgAAhT8AAHpAAABxQAAAaj8AAGQ+AABePQAAWj4AAFU/BQBSQBMAUEEdAE1CJgFKQS0DR0E0&#10;BUVAOghCQEEKQD9HCz0/Tww7P1cMOT9gDDg/aww2P3cMND+FCzM/kwoxP6QJMD64CS4+0QgtPesJ&#10;LTv7Ci06/wotOv8KsD4AAJ5AAACOQQAAgkIAAHdDAABuQwAAZ0MAAGBCAABZQgAAVEQAAFBFAQBM&#10;Rg4ASkcaAEhHIwBFRysCQkcxBD9GOAc8Rj4JOUVFCjdFTQs1RVUMM0VfDDJFaQswRXYKL0WDCS5F&#10;kggsRaMHK0S3BylE0AYoQuoHJ0H7CCdA/wknP/8KrUEAAJpDAACLRQAAf0YAAHRGAABrRgAAY0YA&#10;AFxHAABTRwAATkkAAEpKAABGTAoAQ0wWAEFNIAA/TSgBPE0vAzlMNQU2TDwHNExDCDJLSwkwS1MJ&#10;LktdCS1MaAgrTHQHKkyCByhLkQYnS6IFJUq2BCNKzwMiSekEIUf6BiFF/wghRf8IqEUAAJZHAACI&#10;SAAAe0kAAHFJAABnSgAAX0oAAFhLAABOTQAASU8AAERQAAA/UgUAPFISADlTHAA3UyQANVMsATNT&#10;MwMwUzoELlJBBSxSSQYqUlIGKVJbBidSZwUmUnMEJFKBAyNSkAMhUqECH1G1Ah5QzgEdT+kCHE36&#10;BBtM/wUbS/8Go0kAAJJKAACETAAAeEwAAG1NAABkTQAAXE4AAFRPAABLUgAARVMAAD5WAAA4WAAA&#10;M1kMADFZFwAvWSAALVkoACtaLwEpWTcCJ1k+AiVZRwMjWU8DIlpZAiBaZAIfWXEBHVl/ARtZjgAa&#10;WJ8AGFezABZWzAAWVecAFlT5ARZS/wIUUv8Dnk0AAI5OAACATwAAdFAAAGlRAABgUQAAWFIAAFBT&#10;AABIVgAAQVgAADlbAAAyXQAAKl8GACZgEQAkYRoAI2EiACFhKwAgYTIAHmE6AB1hQwAbYUwAGWFW&#10;ABdhYQAWYW4AFGB8ABFgiwAPX50ADV6wAAtdyAALXOQADVr3AA1Z/wANWP8BmVEAAIlSAAB8UwAA&#10;cFQAAGVVAABdVQAAVVYAAExYAABDWwAAPF4AADRgAAAsYwAAJGUAABxoCQAZaBMAF2gcABVoJAAU&#10;aSwAE2k1ABFpPQAOaUcADGhRAApoXQAIaGkABmd3AARnhwACZpcAAWarAABkwgAAY90AAWHwAAJg&#10;/AADX/8Ak1YAAIRXAAB3WAAAa1gAAGJZAABaWQAAUVsAAEhdAAA+YQAANmQAAC5mAAAmaQAAHWwA&#10;ABVuAAALcQoACHEVAAZxHQAEcSYAA3AuAAJwNwAAcEEAAHBLAABwVwAAcGMAAG9yAABvgQAAbpIA&#10;AG6lAABtvAAAa9oAAGntAABo+AAAZ/8AjVsAAH9cAAByXAAAZ10AAF9dAABWXgAATGEAAENkAAA4&#10;ZwAAMGoAACdtAAAecAAAFnIAAA11AAAEeAYAAHgPAAB4FwAAeR8AAHknAAB5LwAAeTkAAHlEAAB5&#10;UAAAeV0AAHlrAAB4ewAAd40AAHegAAB2tgAAdNMAAHPtAABy+QAAcf4Ah2AAAHphAABuYQAAZGEA&#10;AFtiAABRZQAAR2gAADxrAAAybwAAKHIAACB1AAAXeAAADnoAAAV9AAAAfwIAAIAKAACAEgAAgRkA&#10;AIIgAACCJwAAgzAAAIM7AACDSAAAg1UAAINkAACDdAAAgocAAIGaAACAsAAAf8wAAH7oAAB8+AAA&#10;fP8AgWYAAHVmAABrZgAAYWYAAFZpAABLbQAAQHAAADV0AAAreAAAIXsAABd+AAANgAAABYMAAACG&#10;AAAAiAAAAIkCAACKCQAAihEAAIsYAACMHwAAjScAAI4wAACOPgAAjkwAAI9bAACPbAAAjn8AAI2U&#10;AACMqgAAi8MAAInjAACI9AAAiP4AfGwAAHJrAABoawAAXG4AAFByAABEdgAAOXoAAC1+AAAiggAA&#10;GIUAAA2IAAADiwAAAI4AAACQAAAAkgAAAJQAAACVAAAAlgYAAJYNAACXFQAAmR0AAJslAACcMQAA&#10;nD8AAJxPAACdYAAAnXQAAJyJAACboAAAmrgAAJnUAACX7QAAlfoAeXEAAHBxAABjdAAAVngAAEp8&#10;AAA9gQAAMYUAACWKAAAajgAADpEAAASUAAAAlgAAAJkAAACbAAAAnQAAAJ8AAACgAAAAoQAAAKIC&#10;AACjCQAApRIAAKcaAACpJQAAqjIAAKpDAACrVQAArGkAAKt/AACrlQAAqq0AAKnHAACo4QAAqPEA&#10;d3cAAGp6AABdfgAAUYIAAESIAAA2jgAAKpIAAB6WAAASmgAABp0AAACgAAAAogAAAKUAAACnAAAA&#10;qQAAAKsAAACsAAAArQAAAK4AAACwAAAAsgQAALQNAAC3GAAAuSQAALozAAC8RwAAvVwAAL1yAAC9&#10;iAAAvZ8AALy3AAC80AAAu+UAcoAAAGWEAABYiQAAS48AAD6VAAAwmwAAJJ8AABekAAAKpwAAAKoA&#10;AACtAAAAsAAAALIAAAC0AAAAtgAAALcAAAC5AAAAuwAAAL0AAAC/AAAAwQAAAMQAAADJBgAAzBMA&#10;ANAgAADUMQAA2EcAANxdAADadwAA15AAANemAADWugAA1s0AbYsAAGGQAABUlgAAR5wAADiiAAAr&#10;qAAAHq0AABKyAAAFtQAAALgAAAC7AAAAvgAAAMEAAADCAAAAwwAAAMUAAADGAAAAyQAAAMwAAADP&#10;AAAA0gAAANYAAADcAAAA4gAAAOYOAADqHwAA7zIAAPJJAAD1YgAA9nkAAPaOAAD1oAAA9K8A/wAA&#10;AP8AAAD/AAAA/wAAAP8ACwD/ABoA/wAoAP8ANAD/AD8A/wBJAPoAUwD0AFsA7wBjAOwAaQDrAG8A&#10;6QB1AOgAegDnAIAA5gCFAOQAiwDjAJEA4gCYAOAAoQDeAKsA3QC5ANoAzwDXAOgA1AD9ANIA/wDS&#10;AP8AzwD/AMkA/wDFAP8A/wAAAP8AAAD/AAAA/wAAAP8ACQD+ABYA+QAkAPcALwD2ADoA7wBEAOkA&#10;TgDmAFYA4wBdAOAAZADeAGoA3ABwANoAdQDZAHoA2ACAANYAhgDUAIwA0wCTANEAnADPAKYAzQCy&#10;AMsAxgDIAOAAxgD3AMQA/wDDAP8AwwD/AL4A/wC8AP8A/wAAAP8AAAD/AAAA/QAAAPcABADvABMA&#10;6wAfAOcAKgDgADUA3gA/ANsASADXAFEA0wBYANEAXgDOAGQAzABqAMoAbwDIAHUAxgB6AMUAgADE&#10;AIYAwgCOAMEAlgC/AKAAvQCrALsAvAC5ANUAtwDvALUA/wC0AP8AtAD/ALQA/wCyAP8A/wAAAP8A&#10;AAD8AAAA8AAAAOgAAADgAA0A2QAbANEAJQDOADAAzAA6AMoAQwDGAEsAwwBSAMAAWQC+AF8AvABk&#10;ALoAagC5AG8AtwB0ALUAewC0AIEAswCIALEAkACwAJoArgClAK0AtACrAMkAqQDmAKgA+wCnAP8A&#10;pwD/AKcA/wCnAP8A/wAAAPsAAADuAAAA4QAAANYAAADOAAgAxAAVAMAAIQC9ACoAuwA0ALkAPQC2&#10;AEUAswBMALEAUwCvAFkArQBeAKwAZACqAGkAqQBvAKcAdQClAHsApACCAKIAigChAJQAnwCeAJ0A&#10;rACcAL8AmwDbAJoA8wCZAP8AmAD/AJgA/wCYAP8A/gAAAPAAAADeAAAA0AAAAMUAAAC8AAMAtQAQ&#10;ALEAGwCuACUArAAuAKoAOACoAEAApgBHAKMATQChAFMAnwBZAJ0AXgCbAGQAmgBpAJkAbwCXAHYA&#10;lgB9AJUAhQCTAI4AkgCZAJAApwCPALcAjgDQAI0A6wCMAP4AjAD/AIwA/wCMAP8A9gAAAOIAAADQ&#10;AAAAwQAAALcAAACuAAAAqQAKAKUAFQCiACAAnwApAJ0AMgCbADoAmABCAJYASACUAE4AkwBUAJEA&#10;WQCQAF8AjwBkAI0AagCMAHEAiwB4AIkAgQCIAIoAhwCUAIUAogCEALEAgwDGAIIA4wCBAPcAgQD/&#10;AIEA/wCAAP8A7AAAANYAAADDAAAAtAAAAKoAAACkAAAAnwAEAJoAEACXABoAlAAkAJEALQCPADUA&#10;jQA9AIsARACKAEoAiABPAIcAVQCGAFoAhABgAIMAZgCCAG0AgQB0AH8AfQB+AIYAfACRAHsAngB5&#10;AK0AeADAAHcA2wB2APIAdgD/AHYA/wB1AP8A4AAAAMkAAAC4AgAAqgMAAKACAACZAAAAlgAAAJEA&#10;CQCOABQAiwAeAIgAKACGADEAhAA4AIIAPwCBAEYAfwBLAH4AUQB8AFcAewBcAHoAYgB4AGkAdwBx&#10;AHYAeQB0AIMAcwCOAHEAmwBvAKkAbgC8AG0A1QBsAO0AawD6AGoA/wBqAP8A1ggAAMAMAACtEAAA&#10;oRAAAJcOAACQCwAAiwcAAIkAAQCGAA0AgwAYAIEAIgB+ACwAfAA0AHoAOwB4AEIAdwBIAHUATQB0&#10;AFMAcgBZAHEAXwBwAGYAbgBuAG0AdwBrAYEAaQGMAGgAmQBmAKgAZAC6AGMA0gBhAekAYQL3AGAC&#10;/wBgAv8AzhEAALgVAACmGAAAmhkAAJAYAACIFwAAgxQAAIAOAAB/BwUAfQISAHoDHQB3BScAdAYv&#10;AHIHNwBxCD4AbwlEAG4KSgBsClAAawtXAGkMXQBoDGUAZgxtAGQMdgBjDIEAYQyMAF8MmQBdDKkA&#10;Wwy7AFkM0wBYDeoAVw35AFcN/wBXDP8AxhkAALEcAACgHwAAkyAAAIkgAACCHwAAfRwAAHkZAAB3&#10;FAAAdg4KAHMOFwBwESIAbRIrAGsTMwBpFDoAZxVBAGYVRwBkFk4AYxZUAGEXWwBgF2IAXhdrAFwX&#10;dABaF38AWReLAFcXmABVF6gAUxe6AFEW0wBQF+wATxb8AE8W/wBPFv8AwB8AAKsjAACbJAAAjiUA&#10;AIQmAAB8JQAAdyMAAHMgAABwHQAAbhkFAGwYEwBpGh4AZhsnAGQcMABiHTcAYB4+AF4eRABdHksA&#10;Wx9RAFofWABYH2AAVyBoAFUgcgBTIH0AUSCJAE8flgBNH6YASx+5AEke0QBIHuoBSB37AUcd/wFH&#10;HP8BuiQAAKYoAACXKQAAiioAAIArAAB4KwAAcikAAG0mAABqJAAAaCEAAGUhDgBiIhoAXyMkAF0k&#10;LABbJTQAWSU7AFglQQFWJUgBVCZOAVMmVQFRJl0BUCZmAU4mbwFMJnoBSiaHAUgmlAJGJaQCRCW3&#10;AkIkzwJBJOkCQCP7A0Ai/wNAIv8DtigAAKIsAACTLQAAhi8AAHwvAAB0LwAAbS4AAGksAABlKgAA&#10;YigAAF8oCgBcKRcAWSohAFcrKQBVKzEBUys3AlErPgJPK0QDTixLA0wsUgNKLFoDSCxjA0csbQNF&#10;LHgEQyyFBEErkwQ+K6MEPCq1BDoqzQQ5KegEOSj6BDkn/wQ5J/8EsiwAAJ8wAACQMQAAgzMAAHkz&#10;AABwMgAAajIAAGQwAABgLgAAXS4AAFkuBwBWLxQAUzAeAFEwJgFPMS0CTDE0A0oxOwRJMUEERzFI&#10;BUUxTwVDMVcGQTFgBj8xagY9MXYGOzGDBjkxkQY3MKEFNS+0BTMvzAUyLuYFMi35BjIs/wYzLP8G&#10;rjAAAJwzAACMNQAAgDYAAHY2AABtNgAAZjYAAGA1AABcMgAAVzMAAFM0AwBQNRAATjYbAEs2IwBJ&#10;NisCRjYxA0Q2OAVCNj4GQDZFBz42TQc8NlUIOjZeCDg2aAc2NnQHNDaBBzI1jwYxNaAGLzSyBi00&#10;ygUsM+UFLDL4Biwx/wctMP8HqjQAAJg2AACJOAAAfTkAAHI6AABqOgAAYjkAAFw5AABXNgAAUjgA&#10;AE45AABLOgwASDsXAEY8IABDPCgBQTsvAz47NQU8OzwGOjtDBzg7Sgg1O1MINDtcCDI7ZggwO3IH&#10;Ljt/By07jgYrOp4FKTqxBSg5yQQmOOQFJjf3BiY2/wcmNf8HpjcAAJU5AACGOwAAejwAAG89AABm&#10;PQAAXz0AAFk9AABSPAAATT4AAEk/AABFQAgAQkEUAEBBHQA9QSUBO0EsAjhBMwQ2QTkFM0FABzFB&#10;SAcwQVAHLkFaByxBZQcrQXEGKUF+BSdBjQQmQJ0EJECwAyI/yAIhPuMDIDz2BSA7/wYgOv8HozsA&#10;AJE9AACDPwAAdz8AAGxAAABjQAAAXEEAAFVBAABNQQAAR0MAAENFAAA/RgQAO0cQADlHGgA3RyIA&#10;NEcpATJHMAIwRzcELkc+BSxHRgUqR08FKEdYBSdHYwQlR28EI0d9AyJHjAIgRpwCHkavAR1FxwEc&#10;ROIBG0L2AxpB/wQaQP8Fnz4AAI5AAACAQgAAc0MAAGlDAABgRAAAWEQAAFFFAABJRgAAQkgAAD1K&#10;AAA4TAAANE0LADFNFgAvTh4ALU4mACtOLQEpTjQCJ048AiVORAMjTk0DIk5WAiBOYQIfTm4BHU57&#10;ARtNigAZTZsAGEyuABZLxQAVSuEAFUn1ARVH/wIURv8DmkIAAIpEAAB8RQAAcEYAAGVHAABcRwAA&#10;VUgAAE5JAABFSwAAP00AADhPAAAyUQAALFMGAChUEQAmVBoAJFQiACNUKQAhVTEAH1U5AB5VQQAc&#10;VUoAGlVUABlVXwAXVGsAFVR5ABNUiAARU5kADlKsAAxRwgALUN0ADU/0AA1O/wAOTf8BlkYAAIVI&#10;AAB4SQAAbEoAAGFLAABZSwAAUUsAAEtMAABCTwAAOlIAADRUAAAtVgAAJVkAAB9bCgAcWxQAGlsc&#10;ABhbJAAXXCwAFVw0ABRcPQASXEYAEFxQAA1bWwALW2cACVt1AAdahAAFWpQAA1mnAAJYvQACVtgA&#10;A1XtAARU+wAFU/8AkEsAAIFMAABzTQAAZ04AAF5OAABWTwAAT08AAEdRAAA+VAAANlcAAC9ZAAAn&#10;XAAAH14AABdhAwAQYwwADWMWAAtjHgAJYyYACGMuAAZjNwAFY0AAA2NLAAFiVgAAYmIAAGJwAABh&#10;fwAAYY8AAGCiAABftwAAXtQAAFzqAABb9wAAWv4Ai08AAHxRAABvUgAAY1IAAFpSAABTUwAAS1QA&#10;AEJXAAA5WgAAMF0AAChfAAAgYgAAGGUAABBnAAAHagcAAWsQAABrGAAAayAAAGsoAABrMQAAazoA&#10;AGpFAABqUAAAalwAAGpqAABpegAAaYoAAGidAABnsgAAZs4AAGXqAABj9gAAYv0AhVQAAHZWAABq&#10;VgAAYFYAAFhWAABPVwAARloAADxdAAAzYAAAKmQAACFmAAAZaQAAEWwAAAhvAAAAcQQAAHILAABy&#10;EwAAcxoAAHMhAAB0KQAAdDIAAHQ9AAB0SQAAc1YAAHNkAABzdAAAcoUAAHGYAABxrQAAcMgAAG7m&#10;AABt9wAAbP8Af1oAAHFbAABmWwAAXVsAAFVbAABKXgAAQGEAADZlAAAsaAAAImwAABlvAAAQcgAA&#10;CHQAAAB3AAAAeQAAAHoGAAB6DQAAexQAAHwbAAB9IgAAfioAAH80AAB+QQAAfk4AAH5cAAB+bQAA&#10;fX8AAHySAAB7qAAAe8EAAHnhAAB49AAAd/4AeV8AAG1gAABjYAAAWmAAAE9iAABEZgAAOWoAAC9u&#10;AAAkcgAAGnUAABF4AAAHewAAAH0AAACAAAAAggAAAIMAAACEBgAAhQ0AAIYUAACHGgAAiCIAAIoq&#10;AACKNwAAikUAAIpUAACKZAAAincAAImLAACIogAAh7oAAIbZAACE8QAAg/wAdGUAAGllAABhZQAA&#10;VWgAAElrAAA9cAAAMnQAACd4AAAcfAAAEX8AAAeCAAAAhQAAAIcAAACKAAAAjAAAAI4AAACPAAAA&#10;kAQAAJEKAACSEQAAlBgAAJUgAACXKwAAlzoAAJdKAACYWwAAmW0AAJeDAACXmwAAlbMAAJPRAACS&#10;6gAAkfcAcGsAAGhqAABbbQAAT3EAAEJ2AAA2ewAAKoAAAB6EAAAThwAAB4oAAACNAAAAkQAAAJQA&#10;AACWAAAAmAAAAJoAAACbAAAAnAAAAJ0AAACfBQAAoQwAAKMVAAClHQAApyoAAKc7AACoTQAAqWAA&#10;AKl2AACojgAApqYAAKXBAACk3AAApO0Ab3AAAGJzAABVdwAASXwAADuCAAAuhwAAIYwAABWRAAAJ&#10;lAAAAJcAAACaAAAAnQAAAKAAAACiAAAApAAAAKYAAACnAAAAqQAAAKoAAACrAAAArQAAAK8IAACy&#10;EgAAtR4AALgtAAC4QAAAuVQAALprAAC5ggAAuZoAALixAAC3ywAAt+EAankAAF1+AABQgwAAQ4kA&#10;ADSPAAAolAAAG5oAAA6eAAABoQAAAKQAAACnAAAAqgAAAKwAAACuAAAAsQAAALMAAAC1AAAAtwAA&#10;ALkAAAC5AAAAvAAAAL8AAADDAgAAyA0AAMwbAADOLAAA0EMAANFcAADRdAAA0YsAANKiAADRtgAA&#10;0coAZYQAAFiKAABLkAAAPZYAADCdAAAiogAAFacAAAirAAAArwAAALIAAAC2AAAAuAAAALoAAAC8&#10;AAAAvgAAAMAAAADCAAAAxAAAAMcAAADKAAAAzAAAANAAAADUAAAA3AAAAOEKAADmGgAA6i0AAO5E&#10;AADyXQAA8HcAAO+PAADtpAAA7rMA/wAAAP8AAAD/AAAA/wAAAP8ACAD/ABgA/wAkAP8AMAD8ADsA&#10;+gBFAPcATgD0AFcA8QBeAO8AZADtAGsA6wBwAOkAdgDnAHsA5gCBAOQAhwDjAI4A4QCWAOAAnwDe&#10;AKkA3AC3ANoAywDYAOcA1AD9ANIA/wDPAP8AygD/AMQA/wDAAP8A/wAAAP8AAAD/AAAA/wAAAP8A&#10;BgD7ABQA9wAgAPEAKwDvADYA7gBAAOsASQDnAFEA5ABZAOEAXwDfAGUA3ABrANsAcADZAHYA1gB7&#10;ANQAgQDSAIgA0QCQAM8AmQDNAKMAywCwAMkAwQDHANsAxQD3AMMA/wDAAP8AvwD/ALkA/wC2AP8A&#10;/wAAAP8AAAD/AAAA+wAAAPIAAgDtABAA4wAbAOEAJgDfADEA3QA7ANoARADWAEwA0gBTANAAWQDN&#10;AF8AywBlAMkAagDHAHAAxQB1AMMAewDAAIIAvgCKALwAkwC6AJ0AuACpALYAuAC1AM4AtADuALMA&#10;/wCyAP8AsAD/AK8A/wCsAP8A/wAAAP8AAAD1AAAA7AAAAOMAAADWAAoA0QAXAM0AIQDLACsAyQA1&#10;AMgAPgDEAEYAwQBNAL0AUwC5AFkAtwBfALQAZACyAGoAsQBvAK8AdQCuAHwArACEAKsAjQCpAJYA&#10;qACiAKYAsACkAMQAowDjAKIA+gChAP8AoQD/AKEA/wCgAP8A/wAAAPYAAADnAAAA2gAAAM8AAADE&#10;AAUAvwASALsAHQC5ACYAtwAvALQAOACwAEAArQBIAKoATgCpAFQApwBZAKUAXgCkAGQAowBpAKEA&#10;bwCgAHYAngB+AJ0AhgCcAJAAmgCcAJkAqQCXALoAlgDYAJUA8gCUAP8AkwD/AJMA/wCTAP8A+QAA&#10;AOYAAADWAAAAyAAAALwAAAC1AAAArwAMAKwAFwCpACEApQAqAKMAMwCiADsAnwBCAJ0ASQCbAE4A&#10;mgBUAJgAWQCXAF4AlQBkAJQAagCSAHAAkAB4AI8AgACOAIoAjACWAIsAowCKALMAiADLAIgA6QCH&#10;AP0AhwD/AIcA/wCHAP8A7wAAANoAAADHAAAAuAAAAK8AAACoAAAAowAHAJ4AEgCaABwAmAAlAJYA&#10;LgCVADYAkwA9AJAARACOAEoAjQBPAIsAVACKAFkAiQBfAIcAZQCGAGsAhQBzAIMAewCCAIUAgQCQ&#10;AIAAnQB+AK0AfQDBAHwA3wB8APYAewD/AHsA/wB7AP8A4gAAAMwAAAC6AAAArAAAAKMAAACdAAAA&#10;lwABAJIADACPABcAjQAgAIsAKQCJADEAhwA4AIUAPwCEAEUAggBKAIEAUACAAFUAfgBaAH0AYAB8&#10;AGcAegBuAHkAdwB4AIEAdgCMAHUAmQBzAKgAcgC6AHEA1ABwAO8AcAD/AHAA/wBwAP8A1gAAAMAA&#10;AACuAAAAogAAAJgAAACRAAAAjQAAAIkABgCGABEAhAAbAIEAJAB/ACwAfgAzAHwAOgB6AEEAeQBG&#10;AHcATAB2AFEAdABXAHMAXQByAGMAcABrAG8AcwBtAH0AbACIAGoAlQBpAKQAZwC0AGYAzQBmAOgA&#10;ZQD6AGUA/wBkAP8AzAEAALYGAACmCAAAmQoAAI8KAACIBwAAhAMAAIEAAAB+AAoAfAAVAHkAHwB3&#10;ACcAdQAvAHMANgBxADwAcABCAG4ASABtAE4AawBTAGoAWQBoAGAAZwBoAGYAcQBkAHsAYwCGAGEA&#10;kgBfAKEAXgCyAFwAyABcAOQAWwD0AFoA/gBaAP8AwwoAAK4QAACeEgAAkRQAAIcUAACAEgAAfA4A&#10;AHgKAAB3BAQAdQAOAHMAGQBwACIAbQAqAGsAMgBpATkAaAI/AGYDRQBlA0sAYwRRAGIEVwBgBV4A&#10;XwVmAF0FbwBcBXkAWgWFAFgFkQBWBaAAVAWxAFMExwBSBeAAUQXxAFEF/QBRBf8AvBIAAKgWAACY&#10;GQAAixsAAIEbAAB6GgAAdBgAAHEUAABvEAAAbgkHAGwHEwBpCR0AZgomAGQLLgBiDDUAYQ07AF8N&#10;QgBeDkgAXA9OAFsQVQBZEFwAVxBlAFYQbgBUEXkAUhGFAFARkgBOEKEATBCzAEoPygBJD+MASQ/1&#10;AEgO/wBIDv8AthgAAKIcAACTHgAAhiEAAHwhAAB0IAAAbh8AAGocAABoGQAAZhUAAGUSDQBiExkA&#10;XxUiAF0VKgBbFjEAWRc4AFgXPwBWGEUAVRhLAFMYUgBRGVoAUBliAE4ZbABMGXcAShmDAEgZkABG&#10;GaAARBixAEIYyABBF+MAQRf2AEEX/wBBFv8AsB0AAJ4hAACOIwAAgiUAAHgmAABwJQAAaSQAAGUi&#10;AABiHwAAXx0AAF4bCQBbGxUAWBwfAFYdJwBUHi4AUh81AFEfPABPH0IATiBJAEwgUABLIFcASSBg&#10;AEcgagBFIHUAQyCBAEEgjwA/IJ4APR+wADsfxgA5HuEBOR72ATkd/wE5HP8BrCIAAJolAACKJwAA&#10;fikAAHQqAABsKgAAZSkAAGAnAABdJQAAWiMAAFciBQBVIhEAUiMbAFAkJABOJSsATCUyAEolOQFJ&#10;Jj8BRyZGAUYmTQFEJlUBQiZeAUAmZwI+JnMCPCZ/AjkmjQI3JpwCNSWuAjMkxQIyJOACMiP1AjIi&#10;/wIyIf8DqCYAAJYpAACHKwAAeywAAHEtAABoLgAAYS0AAFwsAABYKgAAVSgAAFEoAQBPKQ0ATCoY&#10;AEoqIQBIKygARisvAUQrNQJCKzwCQCtDAz8sSgM9LFIDOyxbAzksZQM3LHADNCx9AzIriwMxK5sD&#10;LyqtAy0qwwIrKd8CKyj0Aywn/wQsJv8EpCkAAJMsAACELgAAeDAAAG4wAABlMQAAXjEAAFgwAABU&#10;LwAAUC0AAEwuAABJLwkARi8VAEQwHgBCMCUAQDEsAT0xMwI7MTkDOTFABDgxSAQ2MVAFNDFZBTIx&#10;YwQwMW8ELjF7BCwxigMqMJoDKDCsAycvwgIlLt0CJS3zAyUs/wQmK/8EoS0AAJAvAACBMgAAdTMA&#10;AGs0AABiNAAAWzQAAFQ0AABPMwAASzIAAEc0AABDNAYAQDURAD42GwA8NiIAOTYpATc2MAI1NjYD&#10;MzY+BDE2RQUvNk4FLjZXBSw2YQQqNm0EKDZ6BCY2iAMkNpkCIzWrAiE1wQEgNNwBHzPyAx8x/wQf&#10;MP8EnjAAAIwzAAB+NQAAcjYAAGc3AABfNwAAVzcAAFE3AABLNwAARTgAAEE5AAA9OgIAOjsNADc8&#10;FwA1PCAAMzwnATE8LQIvPDQDLTw7Ays8QwQpPEwEKDxVBCY8YAMkPGsDIjx5AiE8hwIfO5gBHTuq&#10;ARs6wAAaOdsAGjjyAhk3/wMZNv8EmjQAAIk2AAB7OAAAbzkAAGQ6AABbOgAAVDsAAE07AABHOwAA&#10;Pz0AADs/AAA3QAAAM0EJADBBFAAvQhwALUIkACtCKwEpQjIBJ0I5AiVCQQIjQkoCIkJTAiBCXgIe&#10;QmoBHEJ3ARpChgAYQZYAFkGpABVAvwATP9oAFD7xABQ8/wEUO/8CljcAAIU6AAB4PAAAaz0AAGE9&#10;AABYPgAAUT4AAEo/AABEQAAAO0IAADZEAAAxRQAALUcFAClIDwAnSBgAJUggACNJJwAhSS8AIEk2&#10;AB5JPgEcSUcAG0lRABlJXAAXSWgAFUl1ABNIhAARR5QADkenAAxGvAALRdYADETvAA1C/QANQf8B&#10;kjsAAIE+AAB0PwAAaEAAAF1BAABVQQAATUIAAEdCAABARAAAOEYAADNIAAAtSgAAJkwAACFOCgAe&#10;TxQAHE8cABpPIwAYTysAF08yABVPOwAUT0QAEk9OABBPWQANT2UACk9yAAhOgQAGTpEABU2jAANM&#10;twACS9EAA0rpAAVJ+QAFSP8AjUAAAH1CAABwQwAAZEQAAFpFAABRRQAASkUAAERGAAA9SAAANEsA&#10;AC5NAAAoTwAAIVEAABlUBAATVg0AEVYWAA5WHgANViYAC1YuAApWNgAIVj8ABlZJAARWVAACVWAA&#10;AFVtAABVfAAAVIwAAFOeAABSswAAUc4AAFDmAABP9QAAT/0AiEQAAHlGAABrRwAAYEgAAFZIAABO&#10;SAAASEkAAEFKAAA4TQAAMFAAAClSAAAiVAAAGlcAABNaAAAKXQgABF0RAAJdGQAAXSEAAF0pAABd&#10;MQAAXToAAF1EAABdTwAAXVsAAFxpAABceAAAW4gAAFuaAABargAAWckAAFjmAABW9AAAVfwAgkkA&#10;AHNLAABmTAAAXEwAAFNMAABMTAAARE0AADxQAAAzUwAAK1YAACNYAAAbWwAAFF4AAAtgAAADYwUA&#10;AGQNAABlFAAAZRsAAGUjAABlKwAAZTQAAGU+AABlSQAAZVUAAGVjAABkcgAAY4MAAGOVAABiqgAA&#10;YcQAAGDiAABf9QAAXv0AfE4AAG5QAABiUAAAWFAAAFFQAABJUQAAP1MAADZWAAAtWgAAJF0AABtg&#10;AAATYwAAC2UAAANoAAAAagIAAGsJAABsEAAAbBYAAG0dAABuJAAAby0AAG83AABuQgAAbk8AAG5d&#10;AABubQAAbX4AAGyQAABrpQAAa74AAGreAABp8wAAZ/4AdlQAAGlVAABeVQAAVlQAAE5VAABEVwAA&#10;OVsAADBeAAAmYgAAHGUAABNoAAAKawAAA24AAABwAAAAcwAAAHQDAAB1CQAAdhAAAHcWAAB4HQAA&#10;eSUAAHouAAB6OgAAeUcAAHlWAAB5ZQAAeHcAAHeLAAB2oAAAdbgAAHXWAABz8QAAc/wAcFkAAGRa&#10;AABcWQAAU1kAAElcAAA9XwAAMmMAAChoAAAeawAAFG8AAAlyAAACdQAAAHcAAAB6AAAAfAAAAH0A&#10;AAB/AgAAgAgAAIEOAACCFQAAhBwAAIUlAACHLwAAhj0AAIVNAACFXQAAhW8AAISDAACDmgAAgrEA&#10;AIHPAACB6wAAf/oAa18AAGJeAABZXgAATmEAAEJlAAA2aQAAK24AAB9yAAAVdgAACXoAAAB9AAAA&#10;fwAAAIIAAACEAAAAhgAAAIgAAACJAAAAiwAAAIwGAACNDAAAjxQAAJEbAACTJAAAlDIAAJNDAACT&#10;VAAAlGYAAJN7AACSkgAAkasAAI/HAACO5QAAjvUAaGQAAGBkAABUZwAASGsAADtwAAAudQAAInoA&#10;ABZ+AAAKggAAAIUAAACIAAAAiwAAAI0AAACQAAAAkgAAAJQAAACWAAAAlwAAAJgAAACaAgAAnAkA&#10;AJ4RAAChGQAAoyQAAKQ1AACjSQAApFsAAKVvAACkhwAAo6EAAKG8AACf3QAAnfAAZ2oAAFptAABO&#10;cQAAQXYAADR8AAAmgQAAGoYAAAyKAAABjgAAAJEAAACVAAAAmAAAAJsAAACeAAAAoAAAAKIAAACj&#10;AAAApQAAAKcAAACoAAAAqgAAAKwDAACvDAAAsxYAALYlAAC2OAAAtkwAALhhAAC3egAAtpMAALSs&#10;AACzxgAAs98AYnMAAFV3AABIfQAAOoMAAC2JAAAfjgAAEpQAAASZAAAAnAAAAJ8AAACiAAAApQAA&#10;AKgAAACqAAAArAAAAK4AAACwAAAAsgAAALMAAAC0AAAAtwAAALkAAAC9AAAAwgkAAMYYAADKKQAA&#10;yj4AAMxVAADNbgAAzYYAAM2dAADNswAAzMgAXX4AAFCDAABCigAANJEAACaXAAAZnQAAC6IAAACm&#10;AAAAqQAAAKwAAACvAAAAsgAAALUAAAC4AAAAugAAALwAAAC/AAAAwQAAAMQAAADGAAAAyAAAAMwA&#10;AADQAAAA2AAAAN0FAADhFQAA5SgAAOlAAADqXAAA6HcAAOmNAADqogAA6rIA/wAAAP8AAAD/AAAA&#10;/wAAAP8ACAD/ABQA/wAgAP8ALAD+ADcA/ABBAPkASgD2AFIA9ABZAPIAYADwAGYA7gBrAOwAcQDq&#10;AHYA6AB8AOYAgwDjAIoA4ACSAN0AnADbAKcA2AC2ANUAygDUAOcA0wD8ANMA/wDPAP8AxQD/AL8A&#10;/wC7AP8A/wAAAP8AAAD/AAAA/wAAAP8AAwD1ABEA8wAbAPIAJwDwADIA8AA8AOwARQDpAE0A5QBU&#10;AOEAWgDcAGAA2QBmANUAawDSAHEA0AB2AM4AfQDMAIQAygCMAMgAlQDGAKEAxACuAMIAwQDAANwA&#10;vgD1ALwA/wC8AP8AuAD/ALQA/wCxAP8A/wAAAP8AAAD/AAAA9wAAAO4AAADmAAwA4wAYAOAAIgDe&#10;ACwA3QA2ANcAPwDPAEcAzABOAMkAVADGAFoAxABgAMIAZQDAAGsAvwBwAL0AdwC7AH0AuQCFALcA&#10;jgC1AJkAtACnALIAtwCwANAArgDtAK0A/wCsAP8AqgD/AKYA/wCkAP8A/wAAAPwAAADyAAAA6AAA&#10;ANkAAADTAAcAzgATAMsAHgDGACcAwQAxAMAAOgC9AEIAugBJALcATwC1AFUAswBaALEAXwCvAGUA&#10;rQBqAKsAcACqAHcAqAB/AKYAiACkAJIAowCfAKIArwCgAMQAnwDiAJ4A+wCdAP8AnQD/AJsA/wCZ&#10;AP8A/wAAAO4AAADgAAAA0gAAAMcAAAC/AAIAugANALQAGQCxACMArwArAK4ANACsADwAqQBDAKYA&#10;SgCkAE8AogBVAKEAWgCfAF8AngBkAJwAagCbAHEAmQB5AJcAgQCWAIsAlACXAJQApwCSALkAkQDV&#10;AI8A8wCPAP8AjgD/AI4A/wCOAP8A8QAAAOAAAADOAAAAvwAAALYAAACvAAAAqAAIAKQAFAChAB0A&#10;nwAmAJ0ALwCcADcAmgA+AJgARACWAEoAlABPAJMAVACRAFoAkABfAI4AZQCNAGsAiwBzAIkAewCI&#10;AIUAhgCQAIYAoACFALEAhADJAIMA6QCCAP4AggD/AIIA/wCCAP8A5wAAANAAAAC9AAAAsAAAAKgA&#10;AAChAAAAmgADAJcADgCUABgAkQAhAJAAKgCOADEAjQA5AIsAPwCJAEUAiABLAIYAUACFAFUAgwBa&#10;AIIAYACAAGYAfwBuAH0AdgB8AIAAewCLAHoAmQB5AKkAeAC+AHcA3QB2APYAdgD/AHYA/wB2AP8A&#10;2QAAAMMAAACxAAAApAAAAJsAAACUAAAAjwAAAIsACQCIABMAhgAcAIQAJQCDACwAggA0AIAAOgB+&#10;AEAAfQBGAHsASwB6AFAAeABWAHcAWwB1AGIAdABpAHIAcQBwAHsAcACHAG8AlABtAKMAbAC2AGsA&#10;0QBqAO0AagD/AGoA/wBqAP8AzAAAALYAAACmAAAAmgAAAJAAAACJAAAAhgAAAIIABAB/AA0AfAAX&#10;AHoAIAB5ACgAdwAvAHYANQB0ADwAcgBBAHEARwBvAEwAbgBRAG0AVwBrAF4AaQBlAGcAbQBmAHcA&#10;ZQCDAGQAkABiAJ8AYQCwAGAAxwBfAOQAXwD5AF8A/wBfAP8AwgAAAK0AAACeBAAAkAYAAIcFAACA&#10;AwAAfAAAAHoAAAB2AAgAdAASAHIAGwBvACMAbgAqAGwAMQBqADcAaQA9AGcAQwBmAEgAZABOAGMA&#10;VABhAFoAYABiAF4AagBdAHQAWwCAAFoAjABYAJsAVwCrAFUAwABVAN0AVQD0AFUA/wBUAP8AuQQA&#10;AKYJAACWDAAAiQ8AAH8PAAB4DQAAdAoAAHAFAABvAAMAbAAMAGoAFQBoAB4AZgAmAGQALQBiADMA&#10;YAA5AF8APwBeAEUAXABLAFsAUQBZAFgAWABfAFYAaABVAHIAUwB+AFEAigBPAJkATQCpAEwAvQBM&#10;ANkASwDuAEoA+gBKAP8AsQsAAJ8RAACPFAAAgxYAAHkWAAByFgAAbBQAAGkQAABmCwAAZgYGAGQC&#10;EABhAhkAXwMhAF0EKQBbBS8AWQY2AFgGPABWB0IAVQhIAFMITwBSCFYAUAleAE4JZwBNCXEASwl9&#10;AEkJigBHCZkARQipAEQHvQBCBtYAQQfrAEEH+QBBB/8ArBIAAJoWAACKGgAAfhsAAHQcAABsHAAA&#10;ZhoAAGIYAABfFQAAXhEAAF0LCABbCxQAWA0dAFYOJQBUDywAUxAzAFEROQBPET8AThJGAEwSTQBL&#10;ElQASRNcAEcTZgBFE3EAQxN9AEETigA/E5kAPRKrADsRwAA5ENoAORDvADkQ/AA5EP8ApxcAAJUa&#10;AACGHgAAeiAAAHAhAABnIQAAYSAAAFweAABZGwAAVxkAAFYWAwBUFQ8AURYZAE8XIQBNFykATBgv&#10;AEoZNgBIGTwARxlDAEUaSgBEGlIAQhpaAEAaZAA+Gm8AOxp7ADkaiQA3GpgANRmpADMZvgAxGNkA&#10;MRjwADIX/gAyFv8AoxsAAJEeAACDIgAAdyQAAGwlAABkJQAAXSQAAFgjAABUIQAAUh4AAFAcAABN&#10;HAsASx0WAEkeHgBHHiYARR8sAEMfMwBCIDkAQCBAAD8gSAA9IU8AOyFYADkhYgA3IW0ANCF5ADIh&#10;hwAwIJYALiCoACwfvQAqHtgAKh7vASsd/gErHP8Bnx8AAI0iAAB/JQAAcycAAGkoAABgKAAAWSgA&#10;AFQnAABQJgAATSMAAEoiAABHIwcARSMSAEMkGwBBJSMAPyUqAD0lMAA7JjYBOSY9ATgmRQE2Jk0B&#10;NCZWATImYAEwJmsBLiZ4ASwmhgEqJpUBJyWnASUkvAEkJNYBJCPuASQi/QElIf8CnCIAAIomAAB8&#10;KAAAcCoAAGUrAABdLAAAVisAAFArAABMKgAASCgAAEUoAABBKQMAPykOADwqGAA6KyAAOCsnADYr&#10;LQE0KzQBMis7AjErQgIvLEsCLSxUAissXgIpLGkCJyx2AiUshAEjK5QBISumAR8quwAeKdUAHint&#10;AR4o/QIeJ/8CmCYAAIcpAAB5KwAAbS0AAGIuAABaLwAAUi8AAE0uAABILgAAQy0AAD8uAAA7LwAA&#10;OC8KADYwFQA0MB0AMjEkADAxKwEuMTEBLDE4AioxQAIpMUkCJzFSAiUxXAIjMWgCITF1AR8xgwEd&#10;MZMBGzClABkvuQAYL9QAGC7tABgt/AEYLP8ClSkAAIQtAAB2LwAAajAAAF8xAABWMgAATzIAAEky&#10;AABEMgAAPzIAADk0AAA1NAAAMjUHAC82EQAtNhoALDchACo3KAAoNy8BJjc2ASQ3PgEiN0YBITdQ&#10;AR83WgEdN2YBGzdzABk3ggAXNpEAFTajABM1uAARNNIAEjPsABMy/AETMf8BkS0AAIEwAABzMgAA&#10;ZzMAAFw0AABTNQAATDUAAEY1AABANgAAOjcAADM5AAAvOgAALDsDACg8DQAmPBYAJD0eACM9JQAh&#10;PSwAHz0zAB49OwAcPUQAGj1OABg9WAAWPWQAFD1xABI9gAAQPJAADDuhAAo7tQAJOs4ACjnoAAs4&#10;+QAMN/8AjTEAAH00AABvNQAAYzcAAFk3AABQOAAASTgAAEM5AAA9OQAANjsAADA9AAArPgAAJkAA&#10;ACFCCQAeQhIAHEMaABtDIQAZQykAF0MwABZEOAAUREEAEkNLABBDVgANQ2EAC0NuAAlDfQAHQowA&#10;BEGeAAJAsQABP8sAAj7kAAQ99QAFPP8AiTUAAHk4AABsOQAAYDoAAFU7AABNOwAARjwAAEA8AAA6&#10;PQAAMz8AAC1BAAAnQwAAIUUAABpHBAAWSQ0AE0oWABFKHQAPSiUADUosAAtKNAAJSj0ACEpHAAZJ&#10;UgAESV0AAUlqAABJeQAASIkAAEeaAABGrgAARccAAETiAABD8gAAQ/sAhDoAAHU8AABnPQAAXD4A&#10;AFI+AABKPwAAQz8AAD0/AAA3QQAAL0MAAChGAAAiSAAAHEoAABVNAAANTwgACFARAAVQGQADUSEA&#10;AlAoAABQMAAAUDkAAFBCAABQTQAAUFkAAFBmAABPdQAAT4UAAE6XAABNqwAATMMAAEvhAABK8gAA&#10;SfsAfz4AAHBAAABjQQAAWEIAAE9CAABHQgAAQUIAADpDAAAyRgAAK0gAACNLAAAcTQAAFlAAAA5S&#10;AAAGVQYAAFcNAABXFQAAWBwAAFgjAABYKwAAVzMAAFc9AABXSAAAV1QAAFdhAABXcAAAVoEAAFaT&#10;AABVqAAAU8AAAFLeAABR8wAAUf0AekMAAGtFAABeRgAAVEYAAExGAABFRQAAPkYAADVJAAAtTAAA&#10;JU8AAB1RAAAWVAAADlYAAAdZAAAAXAQAAF0KAABeEQAAXhcAAF8eAABgJQAAYC4AAGA3AABgQgAA&#10;X08AAF9cAABfawAAXnwAAF6PAABdpAAAXLsAAFrbAABa8gAAWf4AdEgAAGZKAABaSgAAUUoAAEpJ&#10;AABCSgAAOU0AADBQAAAnUwAAHlYAABZZAAAOWwAABl4AAABhAAAAYwAAAGQGAABlDAAAZhIAAGcZ&#10;AABoIAAAaScAAGkxAABpPAAAaUkAAGlXAABoZgAAaHcA/+J9EElDQ19QUk9GSUxFAA8VAGeKAABm&#10;nwAAZbYAAGTVAABj8AAAYv0AbU4AAGFOAABXTgAAT04AAEdOAAA9UQAAM1QAACpXAAAgWwAAFl4A&#10;AAxiAAAFZAAAAGcAAABqAAAAbAAAAG0AAABvBgAAcAsAAHESAAByGAAAdCAAAHUoAAB1MwAAdUAA&#10;AHRPAAB0XgAAc3AAAHKEAABxmQAAcLEAAG/PAABv6wAAbvsAaFMAAF1TAABUUwAATVIAAEJVAAA2&#10;WQAALF0AACFhAAAXZQAADGkAAANsAAAAbwAAAHEAAAB0AAAAdgAAAHcAAAB5AAAAegQAAHwKAAB9&#10;EQAAfxgAAIAgAACCKgAAgjcAAIFGAACBVwAAgGgAAIB9AAB+kgAAfKoAAHvGAAB75gAAe/cAY1kA&#10;AFpYAABTWAAAR1oAADtfAAAvYwAAJGgAABhsAAAMcAAAAnQAAAB3AAAAegAAAH0AAAB/AAAAgQAA&#10;AIMAAACFAAAAhgAAAIgBAACKBwAAiw0AAI4WAACQHwAAkioAAJE6AACQTAAAkF8AAI9zAACOigAA&#10;jKIAAIu+AACK3gAAifMAYF4AAFldAABNYAAAQGUAADNqAAAnbwAAGnQAAA54AAACfQAAAIAAAACD&#10;AAAAhgAAAIkAAACLAAAAjQAAAI8AAACRAAAAkwAAAJQAAACWAAAAmAQAAJoLAACdFQAAoB4AAKIt&#10;AACgQQAAoFQAAKBpAACgfwAAnpkAAJ20AACb0wAAmu0AYGMAAFNmAABGawAAOXAAACx2AAAffAAA&#10;EoEAAAWFAAAAiQAAAIwAAACPAAAAkgAAAJUAAACYAAAAmwAAAJ0AAACfAAAAoQAAAKMAAACkAAAA&#10;pgAAAKkAAACsBwAAsBAAALQeAAC0MQAAs0cAALRbAAC2cQAAtIsAALOlAACxwQAAr90AWmwAAE1x&#10;AABAdwAAMn0AACSDAAAXiQAACI4AAACSAAAAlgAAAJoAAACeAAAAoQAAAKQAAACmAAAAqAAAAKsA&#10;AACtAAAArwAAALEAAACyAAAAtAAAALcAAAC7AAAAvwQAAMUQAADKIQAAyTYAAMtNAADNZAAAzH4A&#10;AMqXAADIsAAAx8YAVXcAAEd9AAA6hAAAK4sAAB2RAAAOlwAAAZ0AAAChAAAApQAAAKgAAACrAAAA&#10;rgAAALAAAACzAAAAtQAAALcAAAC6AAAAvAAAAL4AAADBAAAAwgAAAMYAAADKAAAAzwAAANcDAADc&#10;FAAA3yYAAOE/AADjWQAA5XIAAOWJAADmnwAA5rEA/wAAAP8AAAD/AAAA/wAAAP8ABAD/ABEA/wAc&#10;AP8AKAD/ADMA/wA9APkARgDyAE0A8ABUAO0AWwDrAGEA6QBmAOcAbADlAHIA4wB4AOEAfgDfAIUA&#10;3QCOANoAmADXAKQA1ACzANMAzADQAOsAzgD/AMsA/wDEAP8AugD/ALUA/wCzAP8A/wAAAP8AAAD/&#10;AAAA/wAAAPoAAAD3AA0A9AAZAPMAIwDvAC0A6gA4AOcAQQDjAEkA3wBQANwAVgDaAFwA1wBhANQA&#10;ZgDRAGwAzwByAMwAeADKAH8AxwCHAMUAkQDCAJwAvwCrAL4AvwC9AOAAuwD6ALoA/wC3AP8ArwD/&#10;AKsA/wCoAP8A/wAAAP8AAAD9AAAA8gAAAOoAAADlAAgA4gAUANoAHwDWACgA1QAyANMAPADOAEQA&#10;yQBLAMYAUQDDAFYAwABcAL4AYQC9AGYAuwBsALgAcgC3AHkAtQCBALIAigCwAJUArgCiAKwAswCt&#10;ANEAqwDxAKkA/wCoAP8AowD/AKAA/wCeAP8A/wAAAPoAAADuAAAA3wAAANYAAADPAAMAxgAPAMIA&#10;GgDAACQAvQAtALsANgC4AD4AtQBFALMASwCwAFEArwBWAK0AWwCrAGEAqgBmAKgAbACmAHMApAB7&#10;AKIAgwCgAI4AngCaAJwAqgCdAMIAnADlAJoA/wCZAP8AlwD/AJQA/wCSAP8A9wAAAOkAAADaAAAA&#10;ywAAAMEAAAC4AAAAsgAKAK8AFQCrAB8AqgAoAKkAMACnADgApQBAAKIARgCgAEwAngBRAJ0AVgCb&#10;AFsAmgBhAJgAZwCWAG0AlAB1AJIAfQCRAIcAjwCTAI0AoQCNALYAjADWAIsA9gCLAP8AigD/AIkA&#10;/wCHAP8A6wAAANgAAADEAAAAuAAAAK8AAACmAAAAogAFAJ4AEACbABkAmgAiAJgAKwCXADMAlQA6&#10;AJMAQACRAEYAkABLAI4AUACNAFYAiwBbAIoAYQCIAGcAhwBvAIUAdwCDAIEAgQCMAH8AmgB/AK0A&#10;fwDHAH4A6wB9AP8AfQD/AH0A/wB8AP8A3AAAAMYAAAC1AAAAqQAAAKAAAACZAAAAkwAAAJAACgCN&#10;ABQAiwAdAIoAJQCJAC0AiAA0AIYAOgCEAEEAgwBGAIEASwCAAFAAfgBWAH0AXAB7AGIAegBqAHgA&#10;cgB2AHwAdACHAHIAkwBzAKYAcgC8AHEA3QBwAPkAcAD/AHAA/wBwAP8A0AAAALkAAACpAAAAnAAA&#10;AJMAAACNAAAAiAAAAIQABQCBAA8AfwAYAH4AIAB9ACgAfAAvAHoANgB4ADsAdwBBAHUARgB0AEsA&#10;cgBRAHEAVwBwAF0AbgBkAGwAbQBqAHcAaACCAGcAjgBmAJ8AZQCzAGUA0ABkAO8AYwD/AGMA/wBk&#10;AP8AwgAAAK4AAACfAAAAkQAAAIgAAACCAAAAfgAAAHoAAQB3AAoAdQATAHMAGwByACMAcAAqAG8A&#10;MABtADYAbAA8AGoAQQBpAEcAaABMAGYAUgBlAFgAYwBgAGEAaQBgAHIAXgB9AFwAigBcAJoAWgCs&#10;AFkAxABYAOQAWAD5AFgA/wBZAP8AtwAAAKUAAACUAAAAiAEAAH8AAAB5AAAAdAAAAHEAAABuAAUA&#10;bAAOAGoAFwBoAB4AZgAlAGUALABkADIAYgA3AGAAPQBfAEIAXQBIAFwATgBbAFUAWQBcAFcAZQBW&#10;AG4AVAB5AFMAhwBSAJUAUACnAE8AvABOANkATgDzAE4A/wBOAP8ArwAAAJ0DAACNCAAAgQkAAHgJ&#10;AABwCAAAawUAAGgBAABmAAEAZAAJAGIAEgBgABoAXgAhAFwAKABbAC4AWQA0AFgAOQBWAD8AVQBF&#10;AFQASwBSAFEAUQBZAE8AYgBNAGwATAB3AEoAhABJAJMARwCjAEYAtgBFANIARQDsAEUA/ABFAP8A&#10;qQYAAJYLAACHDgAAexEAAHESAABpEQAAZA4AAGALAABeCAAAXQMEAFsADABZABUAVwAdAFUAJABT&#10;ACoAUgAwAFAANgBPADwATgFCAEwBSABLAk8ASQJXAEcCYABFAmoARAJ2AEICgwBAApEAPgGhAD0A&#10;tAA8AMwAPADnADsA9gA7AP8AowsAAJASAACCFAAAdhYAAGwXAABkFwAAXhYAAFoUAABXEQAAVQ0A&#10;AFQJBgBTBg8AUQYYAE4HIABNCCcASwgtAEoJMwBICjkARwo/AEULRgBDC04AQgtWAEALXwA+C2oA&#10;PAt2ADkLgwA3C5IANQuiADQJtQAzCMwAMQjkADEJ9AAxCP0AnxAAAIwWAAB+GQAAchsAAGgcAABf&#10;HAAAWRoAAFQZAABRGAAATxUAAE4SAABNDwkASw8TAEgQHABGESMARRIqAEMSMABBEzYAQBM9AD4U&#10;RAA8FEwAOhRUADgUXgA2FGkANBR1ADIUgwAvFJIALROjACsStwApEtAAKRLpACkR9wAqEf8AmhQA&#10;AIgaAAB7HQAAbh8AAGQgAABbIAAAVR8AAFAeAABMHQAASRsAAEgYAABGFwUARBcQAEIXGABAGCAA&#10;PhknADwZLQA6GjQAOBo6ADcaQgA1G0oAMxtSADEbXAAvG2cALRt0ACsbgQAoG5AAJhqiACQZtQAi&#10;Gc8AIhjpACIY+gAjF/8AlhgAAIUdAAB3IAAAayIAAGAjAABYIwAAUSMAAEwiAABIIQAARCAAAEMd&#10;AABAHQEAPR4LADseFQA5Hx0ANx8kADUfKgAzIDEAMiA4ADAgPwAvIUgALSFQACshWgApIWUAJiFy&#10;ACQhgAAiII8AICChAB4ftAAcHs0AHB7oABwd+QAcHf8AkxsAAIIgAAB0IwAAaCUAAF0mAABUJgAA&#10;TiYAAEgmAABEJQAAQCQAAD0jAAA5IwAANyQIADQkEgAyJRoAMSUhAC8lKAAtJi4AKyY1AComPQEo&#10;JkUBJiZOASQmWAEiJmQAICZwAB4mfwAcJo4AGSWfABckswAWJMwAFiPnABYi+QAXIv8Ajx8AAH8j&#10;AABxJgAAZSgAAFopAABRKQAASykAAEUpAABAKQAAOykAADcoAAA0KQAAMSoEAC4qDgAsKxcAKise&#10;ACkrJQAnLCwAJSwzACMsOwEhLEMBICxMAB4sVwAcLGIAGixvABcsfQAVK40AEyueABEqsgAOKcsA&#10;DijmABAo+AARJ/8AiyMAAHwmAABuKQAAYisAAFcsAABOLAAARywAAEIsAAA8LQAANy0AADItAAAu&#10;LwAAKy8BACgwCgAlMRQAIzEbACIxIgAgMikAHjIwAB0yOAAbMkEAGTJKABcyVQAVMmAAEzJtABEy&#10;fAANMYsACzCcAAkvrwAHL8YACC7gAAkt9AAKLP8AiCcAAHkpAABrLAAAXi4AAFQvAABLLwAARDAA&#10;AD4wAAA5MAAANDAAAC4yAAApNAAAJDUAACE2BwAeNxAAHDcYABo3HwAZNyYAFzgtABU4NQAUOD4A&#10;EjhIABA4UgANOF4ACjdqAAg3eAAGN4gABDaYAAE1rAAANMMAATPdAAIy8AADMvwAhCoAAHUtAABo&#10;LwAAWzEAAFEyAABIMgAAQTMAADszAAA2MwAAMTQAACo2AAAlNwAAIDkAABs7AwAXPQsAFD0UABI+&#10;GwAQPiMADj4qAAw+MgAKPjoACD5EAAY9TgAEPVoAAj1mAAA9dQAAPYQAADyWAAA7qQAAOsAAADnd&#10;AAA47wAAN/kAgC8AAHExAABkMwAAWDQAAE01AABFNgAAPjYAADk2AAAzNgAALjcAACc6AAAhPAAA&#10;Gz4AABZAAAAPQwcACkQQAAdEGAAFRB8ABEQmAAJELgABRDYAAERAAABESgAAQ1YAAENjAABDcQAA&#10;Q4EAAEKTAABBpgAAQL0AAD/bAAA+8QAAPfoAfDMAAG01AABfNwAAVDgAAEo5AABCOQAAPDkAADY5&#10;AAAwOgAAKjwAACI+AAAcQQAAF0MAABFFAAAJSAYAAkoMAABKFAAASxsAAEsiAABLKgAASzIAAEs7&#10;AABKRgAASlIAAEpfAABKbQAASn4AAEmQAABIpAAARrsAAEXZAABE8QAARPwAdzgAAGg6AABbOwAA&#10;UDwAAEc8AABAPAAAOjwAADM9AAAsPwAAJUEAAB1EAAAXRgAAEUkAAApLAAACTgQAAE8KAABQEQAA&#10;URcAAFIeAABTJQAAUy0AAFI2AABSQQAAUk0AAFFbAABRaQAAUXoAAFGMAABRoQAAT7kAAE3WAABM&#10;8AAAS/0AcT0AAGM/AABWQAAATEAAAERAAAA+PwAAN0AAAC9CAAAnRQAAH0gAABdLAAARTQAACU8A&#10;AANSAAAAVQIAAFYHAABXDQAAWBMAAFoZAABbIAAAWygAAFsxAABbPAAAWkgAAFpWAABaZQAAWXYA&#10;AFmIAABZnQAAV7YAAFXVAABU7wAAU/0Aa0IAAF5DAABSRAAASUQAAENDAAA7QwAAMkYAACpJAAAh&#10;TAAAGE8AABBSAAAJVQAAAlcAAABaAAAAXAAAAF4DAABfCAAAYA0AAGIUAABjGgAAZCIAAGUrAABk&#10;NQAAZEEAAGRPAABjXwAAY3AAAGKDAABimAAAYbAAAF/QAABe7QAAXfwAZUgAAFlIAABPSAAASEcA&#10;AEBHAAA2SgAALU0AACNRAAAaVAAAEFgAAAhaAAAAXQAAAGAAAABjAAAAZQAAAGcAAABoAwAAaggA&#10;AGsNAABtFAAAbhsAAHAjAABwLgAAcDoAAG9IAABvWAAAbmoAAG19AABskwAAa6sAAGrIAABp6QAA&#10;aPsAX00AAFVNAABNTAAARkwAADtPAAAwUwAAJlYAABtaAAARXgAABmIAAABlAAAAaAAAAGsAAABu&#10;AAAAcAAAAHIAAAB0AAAAdQAAAHcGAAB5CwAAehMAAHwbAAB+JAAAfjAAAH4+AAB9TwAAfGEAAHx1&#10;AAB7iwAAeKMAAHe/AAB24gAAdfcAW1MAAFNSAABMUQAAQFQAADRYAAApXQAAHWEAABFmAAAFagAA&#10;AG4AAABxAAAAdAAAAHcAAAB6AAAAfAAAAH4AAAB/AAAAgQAAAIMAAACFAwAAhwkAAIkSAACLGwAA&#10;jiYAAI00AACNRQAAi1gAAIttAACKgwAAh5wAAIa2AACE2AAAg/EAWVcAAFJWAABGWgAAOV4AACxj&#10;AAAfaQAAE24AAAZzAAAAdwAAAHsAAAB+AAAAgQAAAIQAAACGAAAAiQAAAIsAAACNAAAAjwAAAJEA&#10;AACTAAAAlQAAAJgGAACbDgAAnhkAAKElAACgOAAAnkwAAJ1hAACdeAAAm5AAAJmrAACXygAAlukA&#10;WF0AAExgAAA/ZQAAMWoAACRwAAAWdgAACHsAAACAAAAAhQAAAIgAAACLAAAAjgAAAJEAAACTAAAA&#10;lgAAAJgAAACaAAAAnAAAAJ8AAACgAAAAowAAAKYAAACpBAAArA0AALEYAACzKgAAsEAAAK9WAACw&#10;bQAAsIUAAK2gAACsvAAAq90AUmYAAEZrAAA4cQAAKngAABx+AAANhAAAAIkAAACNAAAAkQAAAJUA&#10;AACYAAAAmwAAAJ8AAACiAAAApQAAAKgAAACqAAAArQAAAK8AAACxAAAAswAAALYAAAC6AAAAvwAA&#10;AMcGAADMGAAAzC0AAMpFAADNXAAAz3QAAMuOAADJpwAAx8AATXEAAD94AAAxfgAAI4UAABWMAAAF&#10;kQAAAJYAAACbAAAAoAAAAKQAAACoAAAAqwAAAK0AAACwAAAAsgAAALUAAAC3AAAAugAAALwAAAC/&#10;AAAAwQAAAMUAAADJAAAAzwAAANgAAADeCwAA5B4AAOI3AADkTwAA52kAAOSDAADimwAA4rAA/wAA&#10;AP8AAAD/AAAA/wAAAP8AAgD/AA0A/wAZAP4AJAD9AC8A/QA5APkAQwD1AEsA8QBSAO0AWADqAF4A&#10;6ABjAOYAaADkAG4A4gBzAN8AegDdAIIA2gCKANcAlADUAKAA0QCvAM4AxgDLAOkAzAD/AMYA/wC6&#10;AP8AtAD/AK8A/wCrAP8A/wAAAP8AAAD/AAAA/wAAAPsAAAD4AAkA7wAVAO0AIADsACoA6gA0AOUA&#10;PgDhAEYA3QBNANoAUwDXAFkA1ABeANIAYwDQAGkAzQBuAMsAdQDIAHsAxQCEAMIAjQDAAJkAvQCn&#10;ALoAugC4ANoAtwD7ALgA/wCuAP8AqAD/AKMA/wChAP8A/wAAAP4AAAD5AAAA8AAAAOkAAADgAAQA&#10;2gARANYAHADSACYA0QAvANAAOADLAEAAxwBIAMQATgDBAFQAvwBZALwAXwC6AGQAuQBpALcAcAC1&#10;AHYAsgB+ALAAhwCtAJIAqwCgAKgAsACmAMoApADtAKcA/wCiAP8AnQD/AJkA/wCWAP8A/AAAAPUA&#10;AADmAAAA3AAAANIAAADGAAAAwQALAL0AFgC7ACAAuQAqALgAMwC2ADsAswBCALAASACuAE4ArABT&#10;AKoAWACoAF0ApwBjAKUAaQCjAHAAoQB4AJ8AgQCdAIsAmgCYAJgApwCWAL0AlADeAJYA/wCVAP8A&#10;kQD/AI4A/wCLAP8A8wAAAOUAAADRAAAAxQAAALgAAACxAAAArAAGAKkAEQCnABsApQAkAKUALQCk&#10;ADQAoQA7AJ8AQgCdAEgAmwBNAJkAUwCXAFgAlgBdAJQAYwCSAGoAkQByAI8AewCNAIUAigCSAIgA&#10;oACGALIAhQDNAIcA+ACHAP8AhQD/AIIA/wCAAP8A5AAAAM0AAAC+AAAAsgAAAKcAAACgAAAAmwAB&#10;AJgACwCWABUAlAAeAJMAJwCSAC8AkQA2AI8APACNAEEAiwBHAIoATACIAFEAhwBXAIYAXQCEAGMA&#10;ggBrAIEAdAB/AH4AfQCLAHsAmAB5AKkAdwDAAHgA6wB4AP8AeAD/AHYA/wB1AP8A1AAAAL4AAACu&#10;AAAAoAAAAJgAAACRAAAAjQAAAIkABgCHABAAhQAZAIQAIQCEACkAgwAwAIEANgB/ADsAfgBAAHwA&#10;RQB7AEsAeQBRAHcAVgB2AF0AdABkAHIAbQBxAHcAbwCEAG0AkQBsAKIAagC2AGsA3QBqAPsAagD/&#10;AGoA/wBqAP8AxQAAALEAAACgAAAAlAAAAIsAAACFAAAAgQAAAH0AAgB7AAsAeQAUAHgAHAB3ACMA&#10;dQAqAHMAMABxADYAcAA7AG8AQABtAEUAbABLAGsAUQBpAFgAZwBfAGYAaABkAHIAYgB+AGAAiwBf&#10;AJsAXgCuAF4AzQBeAPAAXQD/AF0A/wBdAP8AuQAAAKYAAACVAAAAiQAAAIEAAAB7AAAAdgAAAHIA&#10;AABwAAcAbQAPAGsAFwBqAB4AaQAlAGgAKwBmADEAZQA3AGMAPABiAEEAYQBGAF8ATQBeAFMAXABa&#10;AFsAYwBZAG0AVwB5AFYAhgBUAJUAVACpAFMAwQBSAOUAUgD9AFEA/wBRAP8ArwAAAJsAAACMAAAA&#10;gQAAAHgAAABxAAAAbAAAAGkAAABmAAIAYwAKAGEAEwBgABoAXwAhAF4AJwBcAC0AWwAyAFkANwBY&#10;AD0AVwBCAFUASABUAE8AUgBWAFEAXwBPAGkATQB1AEwAggBKAJAASgCjAEkAuQBIANkASAD0AEcA&#10;/wBIAP8ApwAAAJQAAACFAwAAeQUAAHAFAABoBAAAYwIAAF8AAABdAAAAWwAGAFkADQBXABUAVgAc&#10;AFUAIwBTACkAUgAuAFEANABPADkATgA+AE0ARQBLAEwASgBTAEgAXABGAGYARABxAEIAfgBCAI0A&#10;QQCeAEAAsgA/AM0APgDrAD4A/gA+AP8AoAAAAI4GAAB/CQAAcwsAAGkMAABhCwAAWwoAAFcIAABV&#10;BQAAVAEBAFIACQBQABEATwAYAE0AHwBMACUASgArAEkAMABIADYARgA7AEUAQgBDAEkAQgBQAEAA&#10;WQA+AGMAOwBvADoAfAA5AIsAOACbADYArgA1AMUANQDkADUA9wA1AP8AmgYAAIkLAAB7DwAAbhEA&#10;AGQSAABcEgAAVhEAAFEQAABODQAATAoAAEwGBABKAwsASQEUAEcBGwBFAiEAQwInAEIDLQBAAzMA&#10;PwQ5AD0EQAA8BUcAOgVPADgFWAA2BWIANAVuADIFewAxBYoALwSZAC0EqwAsAsIALADfACwA8gAs&#10;AP0AlQwAAIQRAAB2FAAAahYAAF8WAABXFgAAURYAAEwVAABIFAAARhIAAEUOAABECwYAQwkOAEEJ&#10;FwA/Ch4APQokADsLKgA6CzEAOAw3ADYMPgA1DUYAMw1OADENWAAuDWMALA1vACoNfQAoDYsAJQ2b&#10;ACQMrQAjCsMAIQrdACAK7wAgCvoAkRAAAIEVAABzGAAAZhoAAFwaAABTGgAATRoAAEcaAABDGQAA&#10;QBcAAD8VAAA+EgEAPBEJADoREwA4EhoANhMhADQTKAAzFC4AMRQ1AC8UPAAuFUQALBVNACoVVwAn&#10;FWEAJRVuACMVfAAgFYsAHhScABwTrwAaE8YAGRLhABoS8gAaEv0AjRQAAH0YAABvGwAAYh0AAFgd&#10;AABQHgAASR4AAEQdAAA/HQAAOxwAADkaAAA3GAAANRgFADMYDgAxGRcALxkeAC4aJQAsGisAKhoy&#10;ACgbOgAnG0IAJRtLACMbVQAhG2AAHhtsABwbegAaG4kAFxqaABUZrgATGcUAExjgABMY9QAUF/8A&#10;ihcAAHobAABsHgAAXyAAAFUhAABNIQAARiEAAEAhAAA7IQAANyAAADQfAAAyHgAALx4CAC0eCwAr&#10;HxQAKR8bACcgIgAlICgAJCAwACIhNwAgIUAAHiFJABwhUwAaIV4AGCFrABUheQATIIgAESCZAA4f&#10;rAAMHsIACx7dAAwd8gANHP8AhxoAAHceAABpIQAAXCMAAFIkAABJJAAAQiQAADwkAAA3JAAAMyMA&#10;ADAjAAAsIwAAKSQAACYkCAAkJREAIiUYACAmHwAfJiYAHSYtABsmNQAaJj0AGCZHABYmUQAUJlwA&#10;ESZpAA4mdwALJoYACSWWAAgkqQAGI78ABSPZAAYi7gAHIfwAhB0AAHQhAABmJAAAWSUAAE8mAABG&#10;JwAAPycAADknAAA0JwAAMCcAACwnAAAnKAAAIykAACAqBAAdKw0AGysVABosHAAYLCMAFiwqABUs&#10;MgATLTsAESxEAA4sTwAMLFoACSxmAAcscwAELIMAAiuTAAAqpgAAKbsAACjYAAAn7AABJ/gAgCAA&#10;AHElAABiJwAAVigAAEwpAABDKgAAPCoAADYqAAAxKgAALSoAACkqAAAiLQAAHi4AABovAQAXMAkA&#10;FDESABIyGQAQMiAADjInAAwyLwAKMzcACDJAAAYySwAEMlYAAjFiAAAxcAAAMYAAADCRAAAvowAA&#10;LrkAAC3WAAAt7AAALPgAfSQAAG0oAABfKgAAUywAAEksAABALQAAOS0AADQtAAAvLQAAKy0AACYu&#10;AAAfMAAAGzIAABY0AAARNgYACzgOAAk4FgAHOB0ABTgkAAM4KwACODMAADg9AAA4RwAAN1IAADdf&#10;AAA3bQAAN30AADeOAAA1ogAANLcAADPUAAAy7QAAMvkAeCgAAGkrAABbLgAATy8AAEUwAAA9MAAA&#10;NzAAADEwAAAtLwAAKDAAACIyAAAcNAAAFzYAABI4AAALOwUABD0MAAA+EwAAPhoAAD4hAAA+KAAA&#10;PjAAAD85AAA+QwAAPk8AAD1cAAA9agAAPXoAAD2MAAA8oAAAOrYAADnTAAA47QAAOPsAdC0AAGUv&#10;AABXMgAATDMAAEIzAAA6MwAANDMAADAyAAAqMwAAJDUAAB03AAAXOQAAEjwAAAs+AAAFQAQAAEIK&#10;AABDEAAARBYAAEUdAABGJAAARisAAEY0AABGPgAARUsAAERYAABEZgAARHcAAESJAABDnQAAQrQA&#10;AEDSAAA/7gAAPvwAbzIAAGA0AABTNQAASDYAAD82AAA4NgAAMzUAAC02AAAmOAAAHzoAABg9AAAS&#10;PwAAC0IAAAVEAAAARwIAAEgHAABKDAAASxMAAEwZAABOHwAATicAAE4wAABOOgAATUYAAExTAABM&#10;YwAAS3MAAEuFAABLmgAAS7IAAEjRAABG7gAARf0AaTcAAFs5AABOOgAARDoAAD06AAA3OQAAMDkA&#10;ACg7AAAgPgAAGEEAABJDAAALRgAABUkAAABLAAAATgAAAE8EAABRCQAAUg4AAFQUAABWGwAAVyIA&#10;AFcrAABXNQAAVkAAAFVOAABVXgAAVG8AAFSBAABTlgAAU68AAFHPAABQ7gAATf4AYzwAAFU9AABK&#10;PgAAQj4AADs9AAA0PQAALD8AACNCAAAaRQAAEkgAAAtLAAAETgAAAFEAAABTAAAAVgAAAFcAAABZ&#10;BQAAWwkAAF0PAABfFQAAYBwAAGElAABhLwAAYDoAAGBIAABfWAAAXmoAAF59AABdkgAAXKoAAFzK&#10;AABZ7QAAWP4AXUIAAFFCAABHQgAAQEEAADlBAAAvQwAAJkcAABxKAAATTgAAClEAAANUAAAAVwAA&#10;AFoAAABcAAAAXwAAAGEAAABiAAAAZAQAAGYJAABoEAAAahYAAGweAABtKAAAbDQAAGtBAABqUQAA&#10;amQAAGl3AABojAAAZ6UAAGbCAABm5wAAY/wAV0cAAE1HAABGRgAAP0UAADRIAAApTAAAH1AAABRU&#10;AAAJWAAAAVsAAABeAAAAYQAAAGUAAABnAAAAagAAAGwAAABtAAAAbwAAAHECAABzBwAAdQ0AAHcW&#10;AAB6HwAAeisAAHk4AAB4SAAAd1sAAHZvAAB1hQAAdJ4AAHK6AABx3wAAcPgAU0wAAExLAABFSgAA&#10;OU0AAC1SAAAiVgAAFlsAAApfAAAAZAAAAGcAAABrAAAAbgAAAHEAAAB0AAAAdgAAAHgAAAB6AAAA&#10;fAAAAH4AAACAAAAAgwUAAIUMAACIFgAAiiAAAIouAACKPgAAiVAAAIhlAACGewAAhZQAAIKvAACB&#10;0QAAf+8AUlEAAEtQAAA+UwAAMlgAACVeAAAYYgAAC2gAAABsAAAAcQAAAHUAAAB5AAAAfAAAAH8A&#10;AACBAAAAhAAAAIYAAACIAAAAiwAAAI0AAACPAAAAkQAAAJQCAACXCgAAmhUAAJ4iAACdMgAAm0UA&#10;AJlbAACYcgAAl4oAAJWlAACSwgAAkeQAUVYAAEVZAAA3XgAAKmQAABxqAAAOcAAAAHYAAAB7AAAA&#10;gAAAAIMAAACHAAAAigAAAI0AAACQAAAAkgAAAJUAAACXAAAAmgAAAJwAAACfAAAAoQAAAKQAAACo&#10;AAAArAcAALAUAAC0IgAAsjcAAK9OAACuZQAArX4AAKyXAACpsgAAp9IAS2AAAD5lAAAwawAAInIA&#10;ABN5AAAEfgAAAIUAAACKAAAAjgAAAJEAAACVAAAAmAAAAJsAAACdAAAAoAAAAKMAAAClAAAAqAAA&#10;AKoAAACtAAAArwAAALIAAAC2AAAAuwAAAMEHAADIFAAAyikAAMZCAADFWgAAxnIAAMeKAADCpQAA&#10;wMEARWsAADdyAAApeQAAGoAAAAqHAAAAjQAAAJIAAACXAAAAmgAAAJ4AAACiAAAApgAAAKsAAACu&#10;AAAAsAAAALMAAAC2AAAAuQAAALwAAAC/AAAAwgAAAMYAAADLAAAA0QAAANgAAADjAQAA6RUAAOcu&#10;AADnRwAA6WAAAOp5AADnkgAA5agA/wAAAP8AAAD/AAAA/wAAAP8AAQD/AAkA/wAWAP8AIQD9ACwA&#10;/AA2APkAQAD1AEgA8gBPAO8AVgDsAFwA6gBiAOgAZwDlAG0A4wBzAOEAeQDeAIAA2wCIANgAkgDU&#10;AJ8A0ACvAMwAxgDIAOgAxQD/AL0A/wC0AP8ArAD/AKcA/wCkAP8A/wAAAP8AAAD7AAAA+gAAAPoA&#10;AADyAAUA7gASAOsAHQDqACgA6QAxAOYAOwDiAEMA3gBLANsAUQDYAFcA1QBcANIAYQDQAGcAzQBs&#10;AMsAcwDIAHoAxgCCAMMAjADAAJgAvACnALgAugC1ANsAswD6ALAA/wCnAP8AoQD/AJ0A/wCaAP8A&#10;/QAAAPcAAADzAAAA7wAAAOEAAADcAAAA1AAMANIAGADQACIAzwAsAM8ANQDKAD0AxgBEAMMASwDA&#10;AFEAvQBWALsAXAC5AGEAtwBnALUAbQCzAHQAsAB9AK4AhgCsAJIAqQCgAKUAswCjAM0AoQDwAJ8A&#10;/wCbAP8AlgD/AJIA/wCPAP8A9QAAAO0AAADkAAAA1QAAAMgAAADAAAAAvAAHALkAEwC3AB0AtgAm&#10;ALUALwCzADcAsAA+AK0ARACrAEoAqQBPAKgAVQCmAFoApABgAKMAZgChAG0AnwB0AJ0AfgCbAIkA&#10;mACXAJYAqACTAMAAkADkAI4A/wCMAP8AigD/AIcA/wCFAP8A6gAAANwAAADMAAAAuwAAALIAAACr&#10;AAAApwABAKQADACiABcAoQAgAKEAKAChADAAngA3AJwAPQCZAEMAlwBIAJUATACTAFIAkQBYAI8A&#10;XgCNAGUAjABtAIoAdgCIAIEAhgCOAIUAnQCDALMAggDTAIAA9gB/AP8AfQD/AHsA/wB6AP8A2wAA&#10;AMcAAAC3AAAAqQAAAKAAAACaAAAAlgAAAJIABwCQABEAjwAaAI8AIgCNACoAiwAxAIkANwCHAD0A&#10;hgBCAIQARgCDAEsAggBQAIAAVgB/AF4AfQBmAHsAbwB6AHoAeACGAHYAlQB0AKkAcgDDAHEA6gBx&#10;AP8AcQD/AG8A/wBuAP8AygAAALcAAAClAAAAmQAAAJEAAACLAAAAhwAAAIMAAwCBAAsAfwAUAH4A&#10;HAB9ACQAfQArAHsAMQB5ADcAeAA8AHYAQQB1AEYAcwBLAHIAUABwAFcAbgBfAG0AaQBrAHMAaQB/&#10;AGcAjQBlAKAAZAC2AGMA2gBjAP0AZAD/AGMA/wBjAP8AvAAAAKcAAACYAAAAjQAAAIQAAAB/AAAA&#10;egAAAHYAAABzAAcAcQAPAHAAFwBvAB4AbgAlAG0ALABrADEAaQA3AGgAPABnAEEAZgBGAGQATABj&#10;AFIAYgBZAGAAZABeAG4AXAB5AFoAhwBYAJkAVwCtAFYAywBXAPMAVwD/AFgA/wBXAP8AsAAAAJwA&#10;AACNAAAAggAAAHoAAABzAAAAbgAAAGoAAABnAAIAZQAKAGQAEwBiABoAYgAgAGEAJwBfACwAXgAy&#10;AF0ANwBbADwAWgBBAFkARwBYAE0AVgBUAFUAXgBTAGkAUQB0AE8AgQBNAJIATAClAEsAvwBMAOgA&#10;TAD/AE0A/wBMAP8ApgAAAJMAAACFAAAAeQAAAHAAAABpAAAAYwAAAGAAAABdAAAAWwAGAFkADgBY&#10;ABUAVwAcAFcAIgBVACgAVAAtAFMAMwBSADgAUQA9AE8AQwBOAEkATQBQAEsAWgBJAGQARwBwAEUA&#10;fQBDAI0AQQCfAEIAuABCANsAQgD4AEIA/wBCAP8AnQAAAIsAAAB9AAAAcgAAAGgAAABgAAAAWgAA&#10;AFcAAABUAAAAUgADAFEACgBPABEATgAYAE4AHgBNACQASwApAEoALwBJADQARwA5AEYAPwBFAEUA&#10;QwBNAEEAVgA/AGAAPQBsADsAeQA5AIkANwCaADkAsAA5AM4AOADuADgA/wA4AP8AlgAAAIUBAAB3&#10;BAAAawcAAGEHAABZBwAAUwYAAE8EAABMAgAASwAAAEkABgBIAA0ARwAUAEYAGgBFACAAQwAlAEEA&#10;KwBAADAAPwA2AD0APAA8AEIAOgBKADgAUwA2AF0ANABpADIAdgAxAIYAMQCXADAAqgAvAMMALwDj&#10;AC8A+QAvAP8AkQEAAIEGAAByCQAAZgsAAFwMAABUDQAATQwAAEkLAABFCQAAQwYAAEIDAgBBAAkA&#10;QAAQAD4AFgA9ABwAOwAiADoAJwA4AC0ANwAzADUAOQA0AEAAMgBIADAAUQAuAFsALQBnACsAdQAq&#10;AIMAKACTACcApgAmALwAJQDZACYA8wAmAP8AjQYAAHwLAABuDgAAYRAAAFcRAABPEgAASRIAAEMR&#10;AABADwAAPQ0AADsLAAA6CAQAOgULADgEEgA2BBkANAQfADMFJAAxBSoAMAYwAC4GNwAtBj4AKwdH&#10;ACkHUAAnB1sAJQdmACMHdAAhB4IAHweSAB0GpAAcBLkAHALUABwA7gAdAPsAiAoAAHkPAABqEwAA&#10;XhQAAFMVAABLFgAARBYAAD8VAAA6FAAANxMAADUSAAA0DwAAMwwGADILDQAwCxUALgwbAC0MIgAr&#10;DSgAKQ0vACgONgAmDj4AJA5HACIOUQAfDlwAHQ9oABsPdgAYDoUAFg6VABQNpgATDLoAEwvTABIK&#10;6QASCvYAhQ4AAHUTAABnFgAAWhcAAFAYAABIGQAAQRkAADsZAAA2GAAAMxcAADAWAAAuFQAALRMB&#10;ACsTCAAqExEAKBQYACYUHwAkFSUAIhUsACEVNAAfFTwAHRVFABsWTwAZFloAFhZmABQWdAARFYQA&#10;DhWUAAwUpgAKE7oACRPUAAkS6wAKEfkAghIAAHIWAABjGQAAVxoAAE0bAABEHAAAPR0AADccAAAz&#10;HAAALxsAACwaAAApGgAAJxkAACUZBQAjGQ0AIRoVAB8aHAAdGyIAHBsqABobMQAYGzoAFhtDABQb&#10;TQASG1gADxtlAAwbcgAJG4AABxuQAAUaogAEGbcAAhjRAAMX6AAEF/YAfxUAAG8ZAABgHAAAVB0A&#10;AEoeAABBHwAAOh8AADQfAAAwHwAALB4AACgeAAAlHgAAIR4AAB8eAgAdHwoAGiASABggGQAXICAA&#10;FSEnABMhLwARITcAECFBAA0hSwAKIVUACCFhAAUhbgADIX0AASCOAAAfoAAAHrUAAB3PAAAc6AAA&#10;HPUAexgAAGscAABdHwAAUSAAAEchAAA+IgAANyIAADEiAAAtIQAAKSEAACUhAAAhIQAAHSIAABkk&#10;AAAWJAcAEyYOABEmFgAPJh0ADSckAAsnKwAJJzQAByc9AAYmRwAEJlIAASZeAAAmbAAAJnsAACaM&#10;AAAkngAAI7MAACLNAAAh6QAAIPYAeBwAAGgfAABaIQAATiMAAEQkAAA7JQAANCUAAC8kAAAqJAAA&#10;JiQAACIkAAAfJAAAGiYAABUoAAARKgUADCsMAAksFAAHLBoABSwhAAMsKAABLDAAAC05AAAsQwAA&#10;LE4AACtbAAAraQAAK3gAACuKAAArnQAAKLIAACfMAAAm6AAAJfgAdB8AAGQjAABWJQAASyYAAEEn&#10;AAA4KAAAMScAACwnAAAoJgAAJCYAACAmAAAbKAAAFioAABIsAAAMLgQABjEKAAIxEQAAMhcAADIe&#10;AAAyJQAAMi0AADM1AAAzPwAAMksAADFYAAAxZgAAMXYAADCHAAAwmwAALrEAAC3MAAAr6gAAK/kA&#10;cCMAAGAmAABSKAAARyoAAD0qAAA1KgAALyoAACopAAAmKQAAIikAAB0qAAAXLAAAEi8AAAwxAAAH&#10;MwQAATUJAAA2DgAANxUAADgbAAA5IgAAOSkAADkyAAA5OwAAOUcAADhUAAA3YwAAN3MAADeFAAA2&#10;mQAANrAAADTNAAAy6gAAMfsAaycAAFwqAABOLAAAQy0AADouAAAzLQAALSwAACkrAAAkLAAAHi0A&#10;ABgvAAATMgAADDQAAAc2AAABOQIAADsHAAA8DAAAPhIAAD8XAABAHgAAQCUAAEAuAABBOAAAQUMA&#10;AD9RAAA+YAAAPXAAAD2DAAA9lwAAPa8AADvNAAA57AAAOPwAZisAAFcvAABKMAAAQDEAADcxAAAx&#10;MAAALC8AACYvAAAfMQAAGTMAABM1AAAMOAAABzoAAAE9AAAAPwEAAEEFAABDCQAARA4AAEYUAABI&#10;GgAASSEAAEkqAABJMwAAST4AAEhMAABHWwAARW0AAEV/AABFlAAARKwAAETMAABB7QAAP/4AYDEA&#10;AFIzAABGNAAAPTQAADU0AAAwMgAAKjIAACI0AAAaNwAAFDkAAAw8AAAGPwAAAEIAAABEAAAARwAA&#10;AEkCAABKBgAATAoAAE4QAABQFgAAUhwAAFMlAABTLgAAUzkAAFJGAABRVgAAT2gAAE57AABOkAAA&#10;TakAAE3IAABM7QAASf8AWjYAAE04AABCOAAAOjgAADQ2AAAuNgAAJTgAABw7AAAUPgAADEEAAAVE&#10;AAAARwAAAEoAAABNAAAATwAAAFIAAABUAQAAVgUAAFgKAABaEAAAXRYAAF8eAABeKAAAXjMAAF1A&#10;AABbUAAAWmIAAFl3AABYjAAAV6QAAFfDAABW6gAAVf8AVDwAAEk8AAA/PAAAOTsAADI6AAAoPQAA&#10;HkAAABVEAAAMRwAABUsAAABOAAAAUQAAAFQAAABWAAAAWQAAAFsAAABdAAAAXwAAAGIFAABkCgAA&#10;ZxEAAGkYAABrIgAAai0AAGk6AABoSQAAZlsAAGVwAABkhgAAY54AAGK7AABh5AAAYf0AT0EAAEVB&#10;AAA+QAAAOD8AAC1CAAAiRQAAF0oAAAxOAAAEUQAAAFUAAABYAAAAWwAAAF4AAABhAAAAZAAAAGYA&#10;AABoAAAAawAAAG0AAABvAwAAcgkAAHURAAB3GgAAeCUAAHcyAAB1QQAAdFQAAHNpAABxgAAAcJgA&#10;AG+zAABt2wAAbfgAS0YAAERFAAA+RAAAMkcAACZLAAAaUAAADlUAAAJaAAAAXQAAAGEAAABkAAAA&#10;ZwAAAGsAAABuAAAAcQAAAHMAAAB1AAAAdwAAAHkAAAB8AAAAfgAAAIIHAACEEAAAhxsAAIcoAACG&#10;NwAAhEkAAINeAACCdgAAgI4AAH6pAAB8zAAAe+8ASkoAAERJAAA3TQAAK1IAAB5XAAASXAAABGEA&#10;AABmAAAAagAAAG8AAAByAAAAdgAAAHkAAAB8AAAAfwAAAIEAAACEAAAAhgAAAIgAAACKAAAAjQAA&#10;AJAAAACTBgAAlxEAAJsdAACaKwAAmT4AAJhSAACWagAAlIIAAJKdAACRuwAAjeAASk8AAD1TAAAw&#10;WAAAI18AABVkAAAGagAAAHAAAAB2AAAAegAAAH8AAACCAAAAhQAAAIkAAACMAAAAjgAAAJEAAACU&#10;AAAAlgAAAJgAAACbAAAAngAAAKEAAAClAAAAqQQAAK0QAACyHgAAsDEAAK5GAACsXgAAqncAAKiQ&#10;AACnqwAAo8oARFkAADZfAAApZQAAGmwAAApzAAAAegAAAIAAAACFAAAAigAAAI4AAACSAAAAlQAA&#10;AJgAAACbAAAAngAAAKEAAACkAAAApgAAAKkAAACsAAAArwAAALIAAAC3AAAAvAAAAMMBAADLDQAA&#10;0CAAAMs4AADGUgAAxGoAAMODAADDnAAAvbcAPWUAAC9sAAAhcwAAEXsAAAGCAAAAiQAAAI8AAACU&#10;AAAAmAAAAJwAAACfAAAAowAAAKYAAACoAAAAqwAAAK4AAACxAAAAtAAAALcAAAC7AAAAvgAAAMIA&#10;AADHAAAAzgAAANUAAADgAAAA5xIAAOcqAADhRwAA418AAOR3AADljwAA4akA/wAAAP8AAAD8AAAA&#10;+gAAAPsAAAD+AAgA/wATAP8AHwD+ACoA/gA0APwAPQD4AEUA9QBNAPIAVADvAFoA7QBgAOoAZQDo&#10;AGsA5QBxAOMAeADgAH8A3QCIANoAkwDWAKAA0gCxAM4AzADIAPEAxAD/ALYA/wCrAP8AowD/AKAA&#10;/wCcAP8A/gAAAPgAAAD0AAAA8wAAAPQAAADwAAEA7QANAOsAGgDqACQA6gAuAOgAOADjAEAA3wBH&#10;ANwATQDZAFMA1gBZANMAXgDRAGQAzgBqAMwAcADJAHgAxwCAAMQAigDAAJYAvQCnALoAvQC2AOIA&#10;sQD/AKcA/wCeAP8AmAD/AJYA/wCTAP8A9gAAAO8AAADrAAAA5wAAAN0AAADWAAAA0gAIANAAFADO&#10;AB8AzQApAM0AMQDJADkAxgBAAMMARgDAAEsAvABQALkAVQC3AFoAtABhALIAaACvAHAArQB4AKoA&#10;ggCoAI0ApgCcAKQArwCiAM4AoQD3AJsA/wCSAP8AjAD/AIoA/wCIAP8A7AAAAOQAAADeAAAAzgAA&#10;AMIAAAC8AAAAuAACALUADgC0ABkAtAAiALIAKgCuADIAqwA5AKgAQACmAEUApQBKAKMATwCiAFQA&#10;oABZAJ8AXwCdAGYAmwBvAJkAegCWAIYAlACTAJIApACPAL0AjQDlAIsA/wCGAP8AgQD/AH4A/wB9&#10;AP8A4AAAANYAAADBAAAAtQAAAKwAAACmAAAAogAAAKAACACdABIAmwAbAJsAJACbACwAmAAzAJYA&#10;OQCUAD8AkgBEAJAASQCOAE4AjQBTAIsAWQCJAF8AiABnAIYAcACEAH4AggCLAIAAmwB/ALAAfQDS&#10;AHsA/AB4AP8AdAD/AHMA/wByAP8A0QAAAMAAAACuAAAAogAAAJoAAACUAAAAkAAAAIwAAwCJAAwA&#10;iQAVAIgAHgCHACUAhgAsAIQAMwCCADkAgQA+AH8AQwB+AEgAfQBNAHsAUwB6AFkAeABgAHcAaQB1&#10;AHQAcwCEAHAAkwBuAKYAbADBAGsA7wBqAP8AZwD/AGcA/wBmAP8AwwAAAKwAAACdAAAAkwAAAIsA&#10;AACFAAAAgAAAAHwAAAB6AAcAeAAQAHcAGAB3AB8AdwAmAHUALQBzADMAcgA4AHEAPQBwAEIAbwBI&#10;AG0ATQBsAFQAagBbAGkAYwBnAG0AZQB7AGIAjABgAJ0AXgC0AFwA3wBcAP8AWwD/AFwA/wBbAP8A&#10;swAAAJ8AAACRAAAAhgAAAH0AAAB3AAAAcQAAAG4AAABrAAIAagAKAGkAEwBpABoAaQAhAGgAKABn&#10;AC4AZQAzAGMAOABiAD0AYQBCAF8ASABeAE4AXABVAFsAXgBaAGcAWABzAFYAhQBUAJYAUQCrAE8A&#10;zgBPAPYATwD/AFEA/wBRAP8ApgAAAJQAAACGAAAAewAAAHIAAABqAAAAZQAAAGEAAABfAAAAXgAG&#10;AF0ADgBdABYAXAAcAFwAIgBaACgAWAAtAFcAMgBWADgAVAA9AFMAQwBSAEkAUABQAE8AWQBNAGIA&#10;TABuAEoAfwBIAI8ARgCiAEQAwABDAOoARgD/AEcA/wBHAP8AnAAAAIsAAAB+AAAAcgAAAGcAAABg&#10;AAAAWgAAAFcAAABVAAAAUwADAFIACgBSABEAUQAXAFAAHQBPACMATgAoAEwALQBLADMASQA4AEgA&#10;PgBHAEUARQBMAEQAVABCAF4AQQBpAD8AegA9AIoAOgCdADkAtgA4AN0APAD+ADwA/wA9AP8AlAAA&#10;AIQAAAB2AAAAagAAAF8AAABXAAAAUgAAAE4AAABMAAAASgAAAEkABgBIAAwARwATAEYAGQBGAB8A&#10;RAAkAEIAKQBBAC4APwA0AD4AOgA8AEEAOwBIADkAUAA4AFoANgBmADQAdQAyAIUAMQCYADAArwAx&#10;ANEAMgD0ADMA/wAzAP8AjgAAAH4AAABwAAAAYwIAAFkDAABRAwAASwIAAEcAAABEAAAAQgAAAEAA&#10;AwA/AAkAPgAPAD0AFQA8ABoAOwAgADkAJQA4ACoANgAvADUANgAzAD0AMgBEADAATQAvAFcALQBk&#10;ACsAcQAqAIEAKQCTACgAqQApAMQAKQDpACkA/wApAP8AiAAAAHkBAABqBQAAXgcAAFQIAABLCAAA&#10;RQgAAEAHAAA8BQAAOgMAADgBAAA3AAYANgALADUAEQA0ABcAMwAcADEAIQAvACYALgAsAC0AMgAr&#10;ADoAKgBBACgASgAnAFQAJQBhACMAbwAiAH4AIQCQACAAowAgALsAHwDdAB8A9gAfAP8AhAEAAHQG&#10;AABmCAAAWQsAAE8MAABHDQAAQAwAADoMAAA2CwAAMwkAADEIAAAwBgMAMAMIAC4BDQAtARMAKwEZ&#10;ACoAHgAoACQAJwEpACYAMAAkATcAIwE/ACEASAAgAVMAHgFfABwAbQAbAHwAGQCMABgAnwAXALQA&#10;FgDRABUA7QAWAP8AgAUAAHAJAABiDAAAVg4AAEsRAABDEQAAPBEAADYRAAAyEAAALg8AACwNAAAq&#10;DAAAKQoEACkICQAnBxAAJQYWACQHGwAiByEAIQgnACAILgAeCDYAHAg+ABsISAAZCVIAFgheABQI&#10;bAASCHsAEAiLAA4GnQANBbEADQPLAA0B6AAOAPkAfQkAAG0NAABeEAAAUhIAAEgUAAA/FQAAOBUA&#10;ADIUAAAuFAAAKhMAACcTAAAlEgAAIxECACIOBQAhDgsAIA0SAB4OGQAcDh8AGw4mABkOLgAXDjYA&#10;FQ8/ABMQSQAQEFQADRBgAAoQbAAJEHsABxCLAAYOnQAEDbAAAwzJAAIL4wADCfMAegwAAGkRAABb&#10;EwAATxUAAEUXAAA8GAAANRcAAC8XAAAqFwAAJhYAACMWAAAhFQAAHxUAAB0UAgAbFAcAGRQOABcV&#10;FgAWFR0AFBUkABIVKwAQFjQADRY9AAsWRgAJFlAABhZcAAQWaQACFngAABaIAAAVmwAAE64AABLH&#10;AAAR4wAAEfMAdxAAAGYUAABYFgAATBgAAEIaAAA5GgAAMhoAACwaAAAnGgAAIxkAACAZAAAdGAAA&#10;GxgAABgZAQAVGQQAExoLABAbEwAOGxoADBshAAobKAAIGy8ABhs4AAQcQgACG00AARtZAAAbZgAA&#10;G3YAABuGAAAamQAAGa4AABfGAAAW4wAAFfUAcxMAAGMXAABVGQAASRsAAD4dAAA2HQAALx0AACkc&#10;AAAlHAAAIRwAAB4bAAAbGwAAGBsAABUcAAAQHgMADB8JAAkgEQAGIBcABSAeAAMhJAABISwAACE1&#10;AAAhPgAAIUkAACBWAAAgZAAAIHQAAB+FAAAfmAAAHq0AABzHAAAa5QAAGvYAbxYAAF8aAABRHAAA&#10;Rh4AADsfAAAzHwAALB8AACcfAAAiHgAAHx4AABwdAAAZHQAAFR4AABEgAAAMIgMAByQIAAMlDgAA&#10;JRUAACYbAAAmIgAAJikAACYyAAAnOwAAJ0YAACZUAAAlYgAAJXIAACSEAAAklwAAJK0AACHIAAAf&#10;5QAAHvgAaxoAAFsdAABOHwAAQiEAADgiAAAwIgAAKiEAACQhAAAhIAAAHR8AABofAAAWIAAAEiIA&#10;AAwkAAAIJgMAAygIAAAqDAAAKxMAACwYAAAsHwAALCYAACwvAAAtOAAALUMAAC1PAAArXwAAKnAA&#10;ACqCAAAplgAAKawAACjJAAAm6AAAJPkAZx4AAFchAABKIwAAPyUAADUlAAAtJAAAJyQAACMjAAAg&#10;IgAAHCIAABcjAAASJQAADScAAAgpAAADKwMAAC0HAAAvCgAAMRAAADMWAAAzHAAAMyMAADQrAAA0&#10;NQAANEAAADRMAAAyXAAAMW0AADB/AAAwlAAAL6sAAC/JAAAs6wAAKvwAYiIAAFMlAABGJwAAOygA&#10;ADIoAAArJwAAJiYAACIlAAAeJAAAGCYAABMnAAANKgAACCwAAAMvAAAAMgEAADQEAAA2CAAAOAwA&#10;ADoSAAA7GAAAOx8AADsnAAA7MQAAPDwAADxIAAA7VwAAOWkAADd9AAA3kgAANqoAADbJAAA17AAA&#10;Mv8AXScAAE4pAABCKwAANysAAC8rAAApKQAAJSgAACAoAAAaKQAAFCsAAA0uAAAHMQAAAjMAAAA2&#10;AAAAOAAAADsCAAA9BQAAPwkAAEEOAABDFAAARBsAAEQjAABELQAARDgAAEREAABEUgAAQWUAAD95&#10;AAA/jgAAPqcAAD3GAAA97AAAO/8AVywAAEouAAA+LwAANC8AAC0tAAApKwAAIysAABwtAAAVLwAA&#10;DjIAAAc1AAABOAAAADsAAAA9AAAAQAAAAEIAAABFAgAARwYAAEkKAABLEAAAThYAAE4eAABOKAAA&#10;TjMAAE4/AABOTQAAS2AAAEl1AABHiwAAR6QAAEbEAABF6wAARf8AUTEAAEUyAAA6MwAAMjIAAC0w&#10;AAAnLwAAHjEAABY0AAAONwAABzoAAAA+AAAAQQAAAEMAAABGAAAASQAAAEsAAABOAAAAUAIAAFIG&#10;AABVCwAAVxIAAFoZAABaIgAAWi0AAFk6AABZSAAAWFkAAFVvAABShgAAUp4AAFG8AABQ5gAAUP8A&#10;TDYAAEA3AAA4NgAAMjQAACszAAAhNgAAFzkAAA89AAAHQAAAAEQAAABHAAAASgAAAE0AAABQAAAA&#10;UwAAAFYAAABYAAAAWgAAAF0BAABgBQAAYgsAAGYTAABoGwAAaCYAAGgyAABnQQAAZVEAAGJoAABg&#10;gAAAXpgAAF21AABc3wAAW/wARzsAAD07AAA3OQAAMDgAACU7AAAaPwAADkMAAAZHAAAASwAAAE8A&#10;AABTAAAAVgAAAFkAAABcAAAAXwAAAGIAAABkAAAAZwAAAGkAAABsAAAAbwQAAHILAAB2FAAAdx8A&#10;AHYrAAB1OgAAc0oAAHBgAABueAAAbJIAAGusAABp0wAAaPYAQ0AAAD0/AAA2PQAAK0AAAB5FAAAS&#10;SgAABU8AAABTAAAAWAAAAFwAAABfAAAAYgAAAGUAAABpAAAAbAAAAG4AAABxAAAAcwAAAHYAAAB5&#10;AAAAfAAAAH8DAACDCwAAhhYAAIciAACFMQAAg0IAAIFXAAB/bwAAfIoAAHukAAB5xgAAd+0AQ0QA&#10;ADxDAAAwRwAAJEsAABdRAAAJVwAAAFwAAABgAAAAZQAAAGkAAABsAAAAcAAAAHMAAAB3AAAAegAA&#10;AHwAAAB/AAAAggAAAIQAAACHAAAAigAAAI4AAACRAQAAlQoAAJgXAACYJQAAljcAAJRLAACSYwAA&#10;kH0AAI6XAACMtQAAitwAQ0kAADZNAAApUgAAG1gAAA1eAAAAZAAAAGoAAABvAAAAdAAAAHgAAAB8&#10;AAAAgAAAAIQAAACHAAAAigAAAI0AAACQAAAAkgAAAJUAAACYAAAAmwAAAJ8AAACjAAAApwAAAKwK&#10;AACyGAAAsSkAAK8+AACsVQAAqW8AAKaJAACjpQAAocQAPFMAAC9ZAAAhYAAAEmYAAAJtAAAAdAAA&#10;AHoAAACAAAAAhQAAAIoAAACNAAAAkQAAAJQAAACYAAAAmwAAAJ4AAAChAAAApAAAAKcAAACqAAAA&#10;rQAAALEAAAC2AAAAvAAAAMMAAADMCgAA1BkAANAvAADLSAAAxmIAAMR7AADBlQAAvq8ANV8AACdm&#10;AAAYbgAAB3YAAAB9AAAAhAAAAIsAAACRAAAAlQAAAJoAAACdAAAAoQAAAKQAAACnAAAAqwAAAK4A&#10;AACxAAAAtQAAALgAAAC8AAAAwQAAAMUAAADLAAAA0gAAANsAAADkAAAA7ggAAPAgAADrOwAA5VcA&#10;AORwAADkiAAA46AA/gAAAPkAAAD1AAAA9AAAAPUAAAD4AAUA/AARAP8AHAD/ACcA/wAxAP4AOgD7&#10;AEIA+ABJAPYATwDzAFQA8ABaAO0AXwDpAGQA5gBqAOMAcgDfAHoA3ACEANgAjwDUAJwA0ACsAM0A&#10;xwDLAPAAxAD/ALAA/wCjAP8AmwD/AJUA/wCTAP8A9wAAAPEAAADsAAAA6wAAAO0AAADvAAAA7QAJ&#10;AOsAFgDrACEA7AAqAOkANADhADwA2wBDANgASQDUAE4A0gBUANAAWQDOAF4AywBjAMkAagDHAHAA&#10;xAB5AMEAhQC+AJQAugCkALcAuQCzAOAAsAD/AKIA/wCYAP8AkQD/AIwA/wCJAP8A7gAAAOcAAADi&#10;AAAA4AAAANoAAADUAAAAzwAEAM4AEADLABoAxwAkAMgALQDFADUAwQA8AL4AQwC8AEgAuABNALYA&#10;UwCzAFgAsQBdAK8AYwCsAGoAqgByAKgAewCmAIYApACZAKEArgCfAM0AnQD3AJUA/wCKAP8AhQD/&#10;AIIA/wB/AP8A4wAAANoAAADUAAAAyAAAAL4AAAC4AAAAtAAAAK4ACQCuABQArgAeAK0AJgCqAC8A&#10;pwA2AKQAPACiAEIAoQBHAJ8ATACeAFIAnABXAJsAXQCZAGQAlwBrAJUAdQCTAH8AkQCMAI8AogCM&#10;AL4AiQDoAIYA/wB/AP8AeQD/AHYA/wB0AP8A1QAAAMoAAAC7AAAAsAAAAKgAAACiAAAAmwAAAJkA&#10;AwCXAA0AlQAXAJYAIACWACgAlAAvAJEANgCQADwAjwBBAI4ARwCNAEwAiwBRAIoAVwCIAF4AhwBl&#10;AIUAbgCDAHkAgQCFAIAAlAB8ALMAeQDXAHYA/gBxAP8AbAD/AGoA/wBoAP8AxgAAALUAAACnAAAA&#10;nQAAAJQAAACNAAAAiQAAAIUAAACEAAgAgwARAIQAGgCFACMAhAAqAIIAMACAADYAfgA7AH0AQAB7&#10;AEUAeQBLAHgAUAB2AFcAdQBeAHMAZwBxAHIAbwB+AG4AjQBtAKEAagDFAGYA8gBjAP8AXwD/AF0A&#10;/wBdAP8AtwAAAKUAAACXAAAAjAAAAIQAAAB9AAAAeAAAAHUAAAB0AAMAdQAMAHQAFQB0ABwAdAAj&#10;AHIAKQBwAC4AbgA0AGwAOQBrAD4AaQBEAGgASgBmAFEAZABYAGIAYQBhAGsAXwB3AF4AhgBdAJcA&#10;WwC3AFkA4gBWAP8AUwD/AFIA/wBSAP8AqQAAAJgAAACKAAAAfwAAAHUAAABuAAAAaQAAAGcAAABm&#10;AAAAZQAHAGQADgBkABYAZAAdAGMAIwBhACgAXwAtAF0AMwBcADgAWgA9AFkAQwBXAEkAVgBSAFQA&#10;WwBSAGUAUQBxAFAAfwBPAJAATQCsAEsA0ABJAPkARwD/AEcA/wBHAP8AnQAAAI0AAAB/AAAAcwAA&#10;AGkAAABhAAAAXQAAAFsAAABZAAAAVwACAFcACQBWABEAVgAXAFYAHQBUACIAUgAoAFAALABOADEA&#10;TAA3AEoAPABJAEMASABKAEcAVABGAGAARABrAEMAegBCAIkAQACkAD8AwgA9AO4APAD/ADwA/wA/&#10;AP8AlAAAAIQAAAB2AAAAaQAAAF8AAABXAAAAUwAAAE8AAABNAAAATAAAAEsABQBKAAsASQASAEgA&#10;GABGAB0ARAAiAEMAJwBBACwAQAAyAD4AOAA9AD4AOwBFADoATgA4AFoANwBmADcAdAA2AIQANACc&#10;ADMAtwAyAOQAMgD/ADIA/wA2AP8AjAAAAH0AAABuAAAAYQAAAFcAAABQAAAASgAAAEYAAABDAAAA&#10;QQAAAEAAAgA+AAcAPAANADwAEwA8ABgAOgAeADgAIwA3ACgANgAtADQAMwAzADoAMgBBADAASgAv&#10;AFYALgBiACwAcAArAIAAKgCWACkArgApANYAKQD7ACsA/wAtAP8AhgAAAHYAAABoAAAAWwAAAFEA&#10;AABJAAAAQgAAAD0AAAA6AAAANwAAADUAAAA0AAQAMwAJADMADgAzABQAMQAaADAAHwAuACQALQAp&#10;ACwAMAArADYAKQA+ACgARgAnAFIAJQBeACQAbAAjAH4AIQCRACEAqAAhAMkAIQDyACIA/wAkAP8A&#10;gQAAAHEAAABiAAAAVgIAAEwDAABDBAAAPAQAADcDAAAzAgAALwIAAC0AAAAsAAIALAAGACsACwAr&#10;ABEAKgAWACgAGwAnACAAJgAmACQALAAjADMAIgA7ACEAQwAfAE8AHgBbAB0AaQAbAHoAGgCMABoA&#10;owAZAL8AGQDlABkA/wAaAP8AfAAAAGwAAABeBAAAUQYAAEcIAAA+CAAANwgAADEIAAAtCAAAKQcA&#10;ACcGAAAmBAAAJQIEACQACAAjAAwAIwATACEAGAAgAB0AHwAjAB4AKQAcADAAGwA4ABoAQQAZAE0A&#10;FwBZABYAZwAUAHcAEgCJABEAnQARALQAEQDWABEA9QAQAP8AeAAAAGgEAABaCAAATQoAAEMLAAA6&#10;DAAAMwwAAC0MAAAoDAAAJQsAACIKAAAgCQAAHwgDAB4GBgAdBQoAHAQPABsEFQAaBBoAGAQgABcE&#10;JgAWBC4AFQQ2ABQDQAASAksAEQJXAA4DZAALA3QACQKFAAgBmAAIAK4ACADLAAgA7AAIAP8AdQQA&#10;AGUHAABWCwAASg0AAD8PAAA2EAAALxAAACkQAAAlEAAAIQ4AAB4OAAAcDQAAGgwCABgLBQAXCgcA&#10;FwkMABUJEgAUCRgAEwkeABEJJAAQCSwADgk1AAwJPwAKCUoACApWAAULYwACCnMAAAqDAAAJlgAA&#10;B6oAAAXDAAAD4gAAAPgAcQcAAGEKAABTDQAARxEAADwSAAAzEwAALBMAACYTAAAiEgAAHhIAABsR&#10;AAAYEQAAFhACABQQBAASDwcAEQ4JAA4ODgANDxUACxAcAAoQIwAIECoABxAzAAUQPQAEEEgAAhFU&#10;AAARYQAAEHEAABCCAAAOlQAADaoAAAvCAAAK3wAACfMAbgoAAF0NAABQEQAARBQAADkVAAAwFQAA&#10;KRUAACMVAAAfFQAAGxQAABgUAAAVEwAAExMDABESBQAPEgcACxMIAAkUDAAHFRMABhUZAAQVIAAC&#10;FicAARYvAAAWOgAAFkUAABZRAAAVXwAAFW8AABWBAAAUlAAAE6oAABHEAAAP4gAADfYAag0AAFoR&#10;AABNFAAAQBcAADYXAAAtGAAAJhgAACEXAAAdFwAAGRYAABYWAAAUFQIAEhQEAA8VBQALFgUACBcH&#10;AAQZCgABGhAAABoWAAAbHQAAGyQAABstAAAbNgAAG0IAABtOAAAbXAAAGm0AABmAAAAZlAAAGKoA&#10;ABfFAAAV5QAAE/gAZhEAAFcUAABJFwAAPRoAADMaAAArGgAAJBoAAB8ZAAAbGAAAFxgAABUXAAAT&#10;FgMAEBcDAAwYAwAIGQQABBsGAAAdCQAAHw0AACAUAAAgGwAAICIAACEqAAAhMwAAIT8AACBMAAAg&#10;WgAAH2wAAB5/AAAdkwAAHaoAABzGAAAb6AAAGfsAYhUAAFMYAABGGgAAOhwAADAdAAAoHAAAIhwA&#10;AB0bAAAZGgAAFxkAABQYAQAQGQAADBoAAAgcAQAEHgIAACAEAAAiBwAAJQsAACYSAAAmGAAAJx8A&#10;ACcnAAAnMQAAJzsAACdJAAAnVwAAJmgAACN9AAAjkQAAIqkAACHHAAAh6wAAHv4AXhgAAE8bAABC&#10;HgAANh8AAC0fAAAlHwAAIB4AABwdAAAZGwAAFhsAABEcAAAMHQAACB8AAAMhAAAAIwAAACYDAAAo&#10;BQAAKwkAAC0OAAAtFQAALhwAAC4kAAAuLgAALjgAAC5GAAAuVAAALWQAACp6AAAokQAAKKgAACfH&#10;AAAn7AAAJ/8AWRwAAEsfAAA+IgAAMyIAACoiAAAjIQAAHyAAABseAAAXHgAAEx8AAA0gAAAIIgAA&#10;AyUAAAAnAAAAKQAAACwBAAAvAwAAMQcAADQLAAA2EgAANhkAADYhAAA2KgAANjUAADZCAAA2UAAA&#10;NmAAADJ3AAAwjgAAL6YAAC7GAAAu7QAALv8AVCEAAEYkAAA5JgAALyUAACgkAAAiIwAAHiEAABoh&#10;AAAUIgAADSQAAAgmAAACKQAAACwAAAAuAAAAMQAAADMAAAA2AQAAOQUAADsJAAA+DwAAPxYAAD8e&#10;AAA/JwAAPzEAAD8+AAA/TAAAP1wAAD1wAAA5igAANqQAADbDAAA17QAANf8ATyYAAEEoAAA1KQAA&#10;LSkAACYnAAAiJQAAHSQAABYmAAAOKAAACCsAAAItAAAAMQAAADMAAAA2AAAAOQAAADwAAAA/AAAA&#10;QQIAAEQGAABHCgAAShEAAEoZAABLIQAASiwAAEo5AABKRwAASVcAAEhqAABDhQAAQKAAAEC+AAA/&#10;6gAAPv8ASSsAADwtAAAyLQAAKysAACYpAAAgKAAAGCoAABEsAAAIMAAAATMAAAA3AAAAOgAAAD0A&#10;AABAAAAAQwAAAEYAAABJAAAASwAAAE4BAABRBQAAVAsAAFcTAABXHAAAViYAAFYzAABWQQAAVVEA&#10;AFRkAABPfwAATJoAAEq3AABJ5QAASP8AQzEAADgyAAAwMAAAKi4AACQtAAAbLwAAEjIAAAk2AAAB&#10;OgAAAD4AAABBAAAARAAAAEgAAABLAAAATgAAAFEAAABTAAAAVgAAAFkAAABcAQAAXwYAAGIMAABl&#10;FgAAZSAAAGQsAABkOwAAY0sAAGFdAABdeAAAWZMAAFaxAABW2wAAVf0APzYAADU1AAAwMwAAKTEA&#10;AB40AAAUOAAACjwAAABBAAAARQAAAEkAAABNAAAAUAAAAFMAAABXAAAAWgAAAF0AAABfAAAAYgAA&#10;AGUAAABnAAAAawAAAG4HAAByDwAAdBkAAHQmAABzNAAAc0MAAHFVAABtbwAAaYkAAGaoAABlzAAA&#10;ZPUAOzoAADU4AAAvNwAAIzoAABY/AAAKRAAAAEgAAABNAAAAUgAAAFYAAABaAAAAXgAAAGEAAABl&#10;AAAAaAAAAGsAAABuAAAAcQAAAHQAAAB3AAAAegAAAH4AAACCBQAAhw8AAIkcAACHKgAAhTsAAIJO&#10;AAB9ZgAAeoAAAHeeAAB1vQAAdOkAOz4AADU8AAApQAAAG0UAAAxLAAAAUgAAAFYAAABbAAAAYAAA&#10;AGQAAABoAAAAawAAAG8AAABzAAAAdgAAAHkAAAB8AAAAfwAAAIIAAACFAAAAiQAAAIwAAACRAAAA&#10;lgYAAJoSAACaIAAAlzEAAJREAACRXAAAjnYAAIuTAACIsAAAhtkAO0IAAC9GAAAhTAAAE1IAAARZ&#10;AAAAXwAAAGUAAABqAAAAbwAAAHMAAAB3AAAAegAAAH4AAACCAAAAhgAAAIkAAACMAAAAjwAAAJEA&#10;AACVAAAAmAAAAJwAAAChAAAApgAAAKoFAACvFAAAriQAAKo4AACoTwAApWkAAKKFAACfoAAAnL8A&#10;NU0AAChTAAAZWQAACWEAAABnAAAAbgAAAHQAAAB6AAAAfwAAAIQAAACIAAAAjAAAAJEAAACVAAAA&#10;mAAAAJsAAACfAAAAogAAAKUAAACoAAAArAAAALEAAAC3AAAAvQAAAMUAAADNBAAA1hUAANEoAADM&#10;QAAAx1oAAMF2AAC9kAAAuaoALlkAACBhAAAQaAAAAHAAAAB3AAAAfwAAAIYAAACMAAAAkQAAAJYA&#10;AACaAAAAngAAAKIAAACmAAAAqgAAAK4AAACyAAAAtQAAALkAAAC+AAAAwwAAAMkAAADQAAAA2gAA&#10;AOMAAADsAAAA9AQAAPkXAAD0MAAA70wAAOlnAADmgQAA45k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sHQP/rSgK/6wyFv+qPCb/r0Q2/7lLSP6/U137w1pz98ZgiPLIZZzq&#10;y2it48xqu9zIbMjTw23Tyr1y3b23eOiqsYD0qrGA9KqxgPSqsYD0qrGA9KqxgPSqsYD0qrGA9Kqx&#10;gPSqsYD0qrGA9KqxgPSqsYD0qrGA9KqxgPSqsYD0qrGA9P+sHQP/rSgK/60yFv+rPCb/sUQ2/7tL&#10;R/zCUl33yFlz8sxeiOzQYp3j1GOu2c9lvc/KaMfFxGvRur9v2q26c+SbtHrum7R67pu0eu6btHru&#10;m7R67pu0eu6btHrum7R67pu0eu6btHrum7R67pu0eu6btHrum7R67pu0eu6btHrum7R67v+sHQP/&#10;rigK/60yFf+sPCX/skQ1/r1KR/nGUVzzzVdz7dNciebbXp7b2GCuz9FjusTLZsW5xmnOrsFs16G8&#10;cOCQt3XpkLd16ZC3demQt3XpkLd16ZC3demQt3XpkLd16ZC3demQt3XpkLd16ZC3demQt3XpkLd1&#10;6ZC3demQt3XpkLd16f+tHQP/rigJ/64yFf+sPCX/tUM0+8BKRvXLUFvv01Zy59xZid7fXJ3R2l+s&#10;xdJiuLrNZMKvyGfLpMNq05e+bdyIunHkiLpx5Ii6ceSIunHkiLpx5Ii6ceSIunHkiLpx5Ii6ceSI&#10;unHkiLpx5Ii6ceSIunHkiLpx5Ii6ceSIunHkiLpx5P+tHQP/rygJ/64yFf+tOyX/t0Mz+MNJRfHQ&#10;T1rq21Ry4uZWiNXiW5vI216qvNRhtbDPY7+mymXHm8Voz4/BateCvW7egr1u3oK9bt6CvW7egr1u&#10;3oK9bt6CvW7egr1u3oK9bt6CvW7egr1u3oK9bt6CvW7egr1u3oK9bt6CvW7egr1u3v+uHQP/rygJ&#10;/68yFP+uOyT9ukMy9MdJQ+3YTlnk41Fx3etUh83kWpq/3F2ns9ZfsqjRYbudzGPDk8hly4fDZ9J9&#10;wGzYfcBs2H3AbNh9wGzYfcBs2H3AbNh9wGzYfcBs2H3AbNh9wGzYfcBs2H3AbNh9wGzYfcBs2H3A&#10;bNh9wGzYfcBs2P+uHAL/sCgJ/7AyFP+wOyP5vUMw8MxJQefeTVff609w1e5ThsTmWJe23lylqthe&#10;r5/TYLeVz2G/i8pixoHGZc14xGrSeMRq0njEatJ4xGrSeMRq0njEatJ4xGrSeMRq0njEatJ4xGrS&#10;eMRq0njEatJ4xGrSeMRq0njEatJ4xGrSeMRq0v+vHAL/sSgI/7EyE/+zOyH1wkMu6tJIP+DkSlbY&#10;8E1vzPFShLznV5Su4Fqhotpcq5jVXrOO0V+6hM5gwXvKYsdzx2jMc8dozHPHaMxzx2jMc8dozHPH&#10;aMxzx2jMc8dozHPHaMxzx2jMc8dozHPHaMxzx2jMc8dozHPHaMxzx2jMc8dozP+wHAL/sigI/7Iy&#10;E/23Ox/wx0Ir49pIO9nqSVbP9Exuw/JQgbPpVZGl4lmdmd1bppDZXK6G1Vy0ftFeunXOYMBuzGXE&#10;bsxlxG7MZcRuzGXEbsxlxG7MZcRuzGXEbsxlxG7MZcRuzGXEbsxlxG7MZcRuzGXEbsxlxG7MZcRu&#10;zGXEbsxlxP+xGwL+sygH/7QyEve9Oxzpz0Im2uJEPM/xSFbE+kpsuPROfansU4yc5leXkeBYoIfd&#10;Wad/2VqtdtZbs2/TXrdp0WO6adFjumnRY7pp0WO6adFjumnRY7pp0WO6adFjumnRY7pp0WO6adFj&#10;umnRY7pp0WO6adFjumnRY7pp0WO6adFjuv6yGwH9tSgH/bYyEe/FOxff2j8i0etDPcX5RVW4/0ho&#10;rfdLeJ7wUYWS6lSQiOVWmX/hV5943lilcNtZqWnZXK1j2GCvY9hgr2PYYK9j2GCvY9hgr2PYYK9j&#10;2GCvY9hgr2PYYK9j2GCvY9hgr2PYYK9j2GCvY9hgr2PYYK9j2GCvY9hgr/y0GgH6tycG97syDuXQ&#10;ORDT5TwkxvVBPbn/QlKs/0VjoPtIcpP0TX6I7lGIf+pTkHfnVJZw5FaaauJXnmTgWqFg316jYN9e&#10;o2DfXqNg316jYN9eo2DfXqNg316jYN9eo2DfXqNg316jYN9eo2DfXqNg316jYN9eo2DfXqNg316j&#10;YN9eo/m3GAD3uiYE7MYwCNbfMRDI8Donuv89PKz/P02e/0Jdk/9Faoj5SnV+9E1+dvBQhW/tUYpq&#10;61ONZelVkWHoWJNd51yVXedclV3nXJVd51yVXedclV3nXJVd51yVXedclV3nXJVd51yVXedclV3n&#10;XJVd51yVXedclV3nXJVd51yVXedclfW6FQDyviUD29cjA8vsMRS8/Dcnrf84OJ7/OkeS/z5Wh/9B&#10;Yn7+RWx1+klzbfdMeGj1Tnxj81B/YPJTgl3xVoNa8FmFWvBZhVrwWYVa8FmFWvBZhVrwWYVa8FmF&#10;WvBZhVrwWYVa8FmFWvBZhVrwWYVa8FmFWvBZhVrwWYVa8FmFWvBZhfG/EQDkzRcAzuckB774Lxav&#10;/zEmn/8zNJL/NkGG/zpOe/89WXL/QGFq/0RoZP5HbGD9Sm9d+01xWvpPc1j6UnRW+VZ1VvlWdVb5&#10;VnVW+VZ1VvlWdVb5VnVW+VZ1VvlWdVb5VnVW+VZ1VvlWdVb5VnVW+VZ1VvlWdVb5VnVW+VZ1VvlW&#10;debFCQDR4w0AwfQlCrH/KRah/yojk/8sL4b/MTt7/zVGcf85UGj/PVhh/0BeXP9EYln/R2VX/0pn&#10;Vf9NaVP/UWpS/1RrUv9Ua1L/VGtS/1RrUv9Ua1L/VGtS/1RrUv9Ua1L/VGtS/1RrUv9Ua1L/VGtS&#10;/1RrUv9Ua1L/VGtS/1RrUv9Ua/+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lGwP/pSUK/6QvFf+gOST/pUIy/61KQf+xU1T/s1xo&#10;/7JkfPiwbI/wrXSg6al6ruSjgLrenIXF2paLz9WOkdjSip7et3qd4Kt2n96rdp/eq3af3qt2n96r&#10;dp/eq3af3qt2n96rdp/eq3af3qt2n96rdp/eq3af3qt2n96rdp/eq3af3v+lGwP/piUK/6QvFf+h&#10;OST/p0Ix/69KQf+0UlT/tlto/7djfPi2apDvs3Gh6bB2sOKrfL3dpYHJ2J+G09KWjN7Nj5nmrX2Z&#10;56N7nOGje5zho3uc4aN7nOGje5zho3uc4aN7nOGje5zho3uc4aN7nOGje5zho3uc4aN7nOGje5zh&#10;o3uc4f+lGgP/piUK/6QvFf+hOST/qEIx/7FJQP+3UVP/ulpo/rthffe7aJHvum6j6LlysuG0d8Db&#10;rnvM1qmA19GjiOHAlpHppoeX6puCmuWbgprlm4Ka5ZuCmuWbgprlm4Ka5ZuCmuWbgprlm4Ka5ZuC&#10;muWbgprlm4Ka5ZuCmuWbgprlm4Ka5f+mGgP/piUK/6UvFP+iOSP/qkEw/7NJP/+6UFP9vVho+8Bf&#10;fffBZZHuwmqk58JutOC+ccLaunXO1bl918ivhOCyn4rqnpKV7JKJmOiSiZjokomY6JKJmOiSiZjo&#10;komY6JKJmOiSiZjokomY6JKJmOiSiZjokomY6JKJmOiSiZjokomY6P+mGgP/pyUK/6UvFP+iOSP/&#10;q0Ev/7RIP/69UFL7wVdo+MVeffTIY5Luymel5s5ptd3KbMPUxnLOy8F41r65f9+oqYTpmKKU7YuT&#10;luqLk5bqi5OW6ouTluqLk5bqi5OW6ouTluqLk5bqi5OW6ouTluqLk5bqi5OW6ouTluqLk5bqi5OW&#10;6v+mGgP/pyUJ/6YvFP+jOSP/rUEu/7ZIPvzAT1H4xVZn9Mpcfe/PYJLo1GOm3dFlttHMacPHx27N&#10;vMJy1rC9eN6etH7olLWU64eimOiHopjoh6KY6IeimOiHopjoh6KY6IeimOiHopjoh6KY6IeimOiH&#10;opjoh6KY6IeimOiHopjoh6KY6P+nGgP/pyUJ/6YvFP+kOSL/r0Eu/7lIPfnDTlH0ylVn8NFafenY&#10;XpPf2l+m0tRitcbNZsK6x2nMr8Jt1aK9cd6RuHbnibiK54WzmuWFs5rlhbOa5YWzmuWFs5rlhbOa&#10;5YWzmuWFs5rlhbOa5YWzmuWFs5rlhbOa5YWzmuWFs5rlhbOa5f+nGgP/qCUJ/6cvFP+mOSH/sUEt&#10;/LtHPPfHTVDx0FRm6tlYfOPiWpPW3l6lydVhs7vOZL+vyGbKpMNp05a+a9uGum/kgLqC5H+7lOJ/&#10;u5Tif7uU4n+7lOJ/u5Tif7uU4n+7lOJ/u5Tif7uU4n+7lOJ/u5Tif7uU4n+7lOJ/u5Tif7uU4v+n&#10;GgP/qCUJ/6cvE/+oOCD/s0Ar+b5HO/PLTU/s1lJl5eFVfNzmWZHN312jwNdgsbLQYrymymTGm8Zm&#10;z47BaNeAvWzee7193nm9jN55vYzeeb2M3nm9jN55vYzeeb2M3nm9jN55vYzeeb2M3nm9jN55vYze&#10;eb2M3nm9jN55vYzeeb2M3v+oGgP/qSUJ/6gvE/+qOB//tUAq9sJHOu/QTE3n31Bj4OpSe9TpWJDE&#10;4FyhttlfrqnSYbmdzWLCkshkyobEZtJ7wGrYdsB42XXAhdh1wIXYdcCF2HXAhdh1wIXYdcCF2HXA&#10;hdh1wIXYdcCF2HXAhdh1wIXYdcCF2HXAhdh1wIXYdcCF2P+oGQL/qSUI/6kvE/+sOB78uUAo8sdG&#10;OOnWS0rh6E1i3PFQesvrVo7/4n0QSUNDX1BST0ZJTEUAEBW74luerdtdqqDUX7WUz2C+istixX/H&#10;Y8x2xGjSccR00nDEgNJwxIDScMSA0nDEgNJwxIDScMSA0nDEgNJwxIDScMSA0nDEgNJwxIDScMSA&#10;0nDEgNJwxIDScMSA0v+pGQL/qiUI/6ovEv+wOBz3vUAm7M1GNOHfSkfZ7Uxi0PRPeMDtVYux5Fma&#10;o91bppfYXbCM0164gs9fv3nLYcVwyGbKbMhwymvIespryHrKa8h6ymvIespryHrKa8h6ymvIespr&#10;yHrKa8h6ymvIespryHrKa8h6ymvIespryHrKa8h6yv+qGQL/qyUH/6svEf+0OBnxxD8i5NVFMNnn&#10;R0jO80phxPhNdrXvUoem51eVmeBZoY7bW6qE1luxetNct3LQX7xrzmTAaM1twWbOdcFmznXBZs51&#10;wWbOdcFmznXBZs51wWbOdcFmznXBZs51wWbOdcFmznXBZs51wWbOdcFmznXBZs51wf+rGAL/rSQH&#10;/60vEPi7NxXpzD8d2uFBL87vRkjD+khfuPtLcqryUIGc6lSPj+RXmoXfWKJ73Fmpc9larmvWXLJm&#10;1GG1Y9RptmLUcbZi1HG2YtRxtmLUcbZi1HG2YtRxtmLUcbZi1HG2YtRxtmLUcbZi1HG2YtRxtmLU&#10;cbZi1HG2YtRxtv+tGAH/ryQG/7IuDu/DNxDe2TsX0OpAMcP4Q0i2/0Vcq/5IbZ72TXuR71GHhulU&#10;kXzlVZl04VefbN9Yo2bdW6Zh3F+pXttlql3ba6pd22uqXdtrql3ba6pd22uqXdtrql3ba6pd22uq&#10;Xdtrql3ba6pd22uqXdtrql3ba6pd22uqXdtrqv+vFgH/sSQF97stCePQNAnR5TgaxPU+Mrb/QEWp&#10;/0JXnf9FZpL6SXOG9E5+fO9Rh3TrU45s6FSTZ+ZWlmLlWZle5F2bXONinFrjZ5xa42ecWuNnnFrj&#10;Z5xa42ecWuNnnFrjZ5xa42ecWuNnnFrjZ5xa42ecWuNnnFrjZ5xa42ecWuNnnP6yFQD8tSME6sco&#10;A9TgKgrG8TYdt/86Man/O0Gc/z5RkP9CX4b/RWp8+kl0c/ZNe2vzT4Fm8FKFYe9Uh17uV4lb7VuL&#10;WexfjFjsY4xY7GOMWOxjjFjsY4xY7GOMWOxjjFjsY4xY7GOMWOxjjFjsY4xY7GOMWOxjjFjsY4xY&#10;7GOMWOxjjPq1EgDyvh0B2NwUAcjuLA65/TIeqv80Lpv/NzyP/zpKhP89Vnr/QWFx/0Rpaf1Ib2P6&#10;S3Nf+U52XPdReFr3VHlY9ld7VvZbe1X1X3xV9V98VfVffFX1X3xV9V98VfVffFX1X3xV9V98VfVf&#10;fFX1X3xV9V98VfVffFX1X3xV9V98VfVffPS6DADY0AcAyuodBLv6KRCr/ywdnP8uKo//MTeD/zVD&#10;eP85TW7/PFZm/z9dYP9DYlv/RmZY/0poVv9NaVX/UGpT/1NrUv5WbFH+WWxR/llsUf5ZbFH+WWxR&#10;/llsUf5ZbFH+WWxR/llsUf5ZbFH+WWxR/llsUf5ZbFH+WWxR/llsUf5ZbNfEBADM2gYAvfgeBq7/&#10;IxCe/yQbkP8nJoP/KjJ3/y88bf8zRWT/N0xd/zpSV/8+VlT/QVlR/0RbUP9HXE7/S11N/05eTP9R&#10;X0z/VF9M/1RfTP9UX0z/VF9M/1RfTP9UX0z/VF9M/1RfTP9UX0z/VF9M/1RfTP9UX0z/VF9M/1Rf&#10;TP9UX/+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iIK/5ssFP+XNiL/nEAu/6RJPP+nUkz/p1xf/6Vmcf6hcIP2nHiT&#10;75WAoeqNh63lho634oCVvuB9ncLffKbF23uvxslyrsi6aq3JuGuuyLhrrsi4a67IuGuuyLhrrsi4&#10;a67IuGuuyLhrrsi4a67IuGuuyLhrrsi4a67IuGuuyP+fGAT/niIK/5wsFP+YNiL/nkAt/6ZIO/+q&#10;UUv/q1pe/6pkcf6nbYP1o3aV7p1+pOiVhLDjjYq734aRxdyBmcvbgKTNz3qpz7xwqNGxbqrOr2+s&#10;zK9vrMyvb6zMr2+szK9vrMyvb6zMr2+szK9vrMyvb6zMr2+szK9vrMyvb6zMr2+szP+fGAP/nyIK&#10;/50sFP+ZNiL/oD8s/6hHOv+tUEv/rlle/65icf2taoT1qXOW7qR6peeegrPhloe/3I2NytmGldLW&#10;hKHWw3mj2LFxo9ipc6jRp3Opz6dzqc+nc6nPp3Opz6dzqc+nc6nPp3Opz6dzqc+nc6nPp3Opz6dz&#10;qc+nc6nPp3Opz/+fGAP/nyIK/50sFP+ZNiH/oj8r/6pHOf+wT0r/slhe/7JgcfyxaIX0r3CX7at3&#10;p+amfbXgnoPC2pWJztSMkNfNiJvbvIGh26p3odqid6bUoHen0qB3p9Kgd6fSoHen0qB3p9Kgd6fS&#10;oHen0qB3p9Kgd6fSoHen0qB3p9Kgd6fSoHen0v+gGAP/oCIJ/54sE/+aNiH/pD8r/6xGOP+zTkn/&#10;tVdd/bZfcfq2ZoX0tW2Y7LJ0qOWuebfepn/F1qCGz8qUjNe/jJTctYmf3aN9oN2ae6PXmXul1Zl7&#10;pdWZe6XVmXul1Zl7pdWZe6XVmXul1Zl7pdWZe6XVmXul1Zl7pdWZe6XVmXul1f+gGAP/oCIJ/54s&#10;E/+bNiD/pT4q/61GOP+1TUn/uFZd+7pdcfi7ZIXzu2uZ67pwquS2dbnbsHzFzqeDzsKciNe0ko7d&#10;rpGd35yEnt+Tf6Lakn+j15J/o9eSf6PXkn+j15J/o9eSf6PXkn+j15J/o9eSf6PXkn+j15J/o9eS&#10;f6PXkn+j1/+gFwP/oCIJ/54sE/+cNiD/pj4p/69GN/+3TUj9vFVc+r5ccfbAYoXxwWiZ6sJsq+C/&#10;crnUt3nEx61/zrqkhdasmYreopSW4pSLnOGLg6Dci4Oh2ouDodqLg6Hai4Oh2ouDodqLg6Hai4Oh&#10;2ouDodqLg6Hai4Oh2ouDodqLg6Hai4Oh2v+hFwP/oSIJ/58sE/+eNh//qD4o/7FGNv+5TEf7v1Rc&#10;98NbcfPGYYbuyWWa5sxqq9vHcLjNvXbDwLR8zbOrgdWkoIXdlpiO442Tm+OEiZ7fhIig3ISIoNyE&#10;iKDchIig3ISIoNyEiKDchIig3ISIoNyEiKDchIig3ISIoNyEiKDchIig3P+hFwP/oSIJ/58sE/+f&#10;Nh7/qT4o/7NFNv28TEf4w1Nb9MhZcO/NXobq0mKb4dRnqtXPbbfHxHPDubp4zKyyfdWdqIHdjJ+I&#10;44efm+N+kZ7ffo+f3X6Pn91+j5/dfo+f3X6Pn91+j5/dfo+f3X6Pn91+j5/dfo+f3X6Pn91+j5/d&#10;fo+f3f+hFwP/oSIJ/6AsEv+gNR7/qz4n/7RFNfq+S0b1x1Ja8M5YcOvUXIXl3WCa2tplqs3TarfA&#10;y3DCssJ1zKW6edSVsH3ch6qF4YWuneF7nJ/eepmg3HqZoNx6maDcepmg3HqZoNx6maDcepmg3HqZ&#10;oNx6maDcepmg3HqZoNx6maDcepmg3P+hFwP/oiIJ/6AsEv+iNR3/rT0m/rdFM/fCS0TxzVFZ7NVW&#10;b+bfWYXd4l2Zz9xiqcLUZ7a1zWvBqchwy53DdNONunjag7eD3oG8nN15qqHbeKWi2Xilotl4paLZ&#10;eKWi2Xilotl4paLZeKWi2Xilotl4paLZeKWi2Xilotl4paLZeKWi2f+iFwP/oiII/6EsEv+kNRz/&#10;rz0k+7pEMvPGSkPt009X5t9UbuHpVoTT5VuYxNxfqLbUY7WpzmbAnMhpypDEbNKDwHDYfL992nm/&#10;ktl2uqPXdbSk1nW0pNZ1tKTWdbSk1nW0pNZ1tKTWdbSk1nW0pNZ1tKTWdbSk1nW0pNZ1tKTWdbSk&#10;1v+iFwL/oyII/6IrEv+nNRr/sj0j975EMO/MSkHn3E5V4OlQbNnuVILI51qWud5dpavWX7Kdz2G9&#10;j8piyILFY9B3wmjVc8F11nHCh9Vvw5zTccSk0nHEpNJxxKTSccSk0nHEpNJxxKTSccSk0nHEpNJx&#10;xKTSccSk0nHEpNJxxKTSccSk0v+jFwL/pCII/6MrEf+qNRn9tj0g8sRELejTST3f5UtT2e9Oa87y&#10;UoC96FiTruBboaDZXa6T0l+4hs1fwXvJYclxxmXNbcZxzmvGgM1qx5LMaceXzGnHl8xpx5fMaceX&#10;zGnHl8xpx5fMaceXzGnHl8xpx5fMaceXzGnHl8xpx5fMaceXzP+kFgL/pSIH/6QrEf+uNBb4uzwd&#10;68tDKeDdRznW6kpTzfVNasL0UH6y61aOo+NZnZbcW6iK1lyxftJduXTOX8BszGTEaMttxWfMesRm&#10;zInDZcyOw2XMjsNlzI7DZcyOw2XMjsNlzI7DZcyOw2XMjsNlzI7DZcyOw2XMjsNlzI7DZcyOw/+l&#10;FgL/piEH/6YrEP+zNBPxwjwZ49RCItbmRDrL8khSwfxLaLb2Tnqn7lOJmeZXlozgWaGB21qqdtdb&#10;sW3UXbZn0mK5ZNFqumLSdbph0oK5YdKGuGHShrhh0oa4YdKGuGHShrhh0oa4YdKGuGHShrhh0oa4&#10;YdKGuGHShrhh0oa4YdKGuP+nFQH/qCEG/6orDfe6Mw/nzDsT2OE9IszuQzvA+kZRtP9IZKr5S3Wb&#10;8VGDjupUj4PlVpl44Fehb91ZpmjbW6pj2WCtX9lmrl7ZcK5d2XutXNl/rVzZf61c2X+tXNl/rVzZ&#10;f61c2X+tXNl/rVzZf61c2X+tXNl/rVzZf61c2X+tXNl/rf+pFAH/qiEF/7IqCe7EMgna2zEOzes8&#10;JcD4QTuz/0JOp/9FX5z9SG6Q9k17hPBRhnrrU45w51WVaeRXmmPiWp1f4V6fXOFjoFvga6BZ4XSg&#10;WeF3oFnhd6BZ4XegWeF3oFnhd6BZ4XegWeF3oFnhd6BZ4XegWeF3oFnhd6BZ4XegWeF3oP+rEwD/&#10;rSAE9bsnBN/SKQLO5zISwfY6JrP/PTmm/z9Kmv9BWY//RWeF+0lyevZNe3HxUIJp7lKIY+xVjF/r&#10;WI5c6lyQWulgkVjpZ5FX6W6RV+lxkVfpcZFX6XGRV+lxkVfpcZFX6XGRV+lxkVfpcZFX6XGRV+lx&#10;kVfpcZFX6XGRV+lxkf+uEQD+sx4C5sobANDkIwXC9DEVtP81Jqb/ODaZ/zpEjf89UoP/QV55/0Ro&#10;cPxIcGj5THZi9k96XvVSfVv0VX5Z81mAV/NdgFbyYoFU8miBVPNqgVTzaoFU82qBVPNqgVTzaoFU&#10;82qBVPNqgVTzaoFU82qBVPNqgVTzaoFU82qBVPNqgfuyDQDvwQ8A098JAMTxJgm1/y0Wpv8vJJj/&#10;MjKM/zU+gf84Snf/PFRt/z9dZf9DZF//R2hb/0trWP1Oblb9Um9U/FVwU/xYcFL8XXFR/GJxUfxj&#10;cVH8Y3FR/GNxUfxjcVH8Y3FR/GNxUfxjcVH8Y3FR/GNxUfxjcVH8Y3FR/GNxUfxjcey3BwDSzQYA&#10;xe8VAbf+Iwuo/yYWmf8oIYz/Ky2A/y84df8zQmv/N0tj/zpSXP8+V1f/QVtU/0VdUf9JX1D/TGBP&#10;/09hTv9SYU3/VmFM/1piS/9cYkv/XGJL/1xiS/9cYkv/XGJL/1xiS/9cYkv/XGJL/1xiS/9cYkv/&#10;XGJL/1xiS/9cYtLDAgDH1wQAufsXA6r/HAub/x4Ujf8hHoD/JCh0/ykyaf8tO2D/MUJZ/zVHVP84&#10;S1D/PE5N/z9QS/9CUUr/RVJJ/0dSSP9KU0f/TlNG/1JURv9TVEb/U1RG/1NURv9TVEb/U1RG/1NU&#10;Rv9TVEb/U1RG/1NURv9TVEb/U1RG/1NURv9TV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XFQT/liAK/5MpFP+O&#10;MyH/kT0s/5dGOP+aUEb/mVtX/5ZmaP+RcHj8inqG9oODk/F8i57ud5Sk7HSdqOt0parrdK2r6nS1&#10;rOhzva3dbr+u0WnAr8llv7DJZb+wyWW/sMllv7DJZb+wyWW/sMllv7DJZb+wyWW/sMllv7DJZb+w&#10;yWW/sP+XFQT/liAK/5MpFP+OMyH/kT0s/5dGOP+aUEb/mVtX/5ZmaP+RcHj8inqG9oODk/F8i57u&#10;d5Sk7HSdqOt0parrdK2r6nS1rOhzva3dbr+u0WnAr8llv7DJZb+wyWW/sMllv7DJZb+wyWW/sMll&#10;v7DJZb+wyWW/sMllv7DJZb+wyWW/sP+XFQT/liAK/5MpFP+OMyH/kT0s/5dGOP+aUEb/mVtX/5Zm&#10;aP+RcHj8inqG9oODk/F8i57ud5Sk7HSdqOt0parrdK2r6nS1rOhzva3dbr+u0WnAr8llv7DJZb+w&#10;yWW/sMllv7DJZb+wyWW/sMllv7DJZb+wyWW/sMllv7DJZb+wyWW/sP+XFQT/liAK/5MpFP+OMyH/&#10;kT0s/5dGOP+aUEb/mVtX/5ZmaP+RcHj8inqG9oODk/F8i57ud5Sk7HSdqOt0parrdK2r6nS1rOhz&#10;va3dbr+u0WnAr8llv7DJZb+wyWW/sMllv7DJZb+wyWW/sMllv7DJZb+wyWW/sMllv7DJZb+wyWW/&#10;sP+YFQT/lyAK/5QpFP+PMyH/kz0r/5pGN/+dUEX/nVpW/5plZ/+Wb3j8kHiH9YiBlfCBiaHsepGp&#10;6neareh2o7Dodaux53W0s+FzurTVbry1yGe7tsFmu7XBZru1wWa7tcFmu7XBZru1wWa7tcFmu7XB&#10;Zru1wWa7tcFmu7XBZru1wWa7tf+YFQT/mB8K/5UpE/+QMyD/ljwq/51FNv+iT0T/ollV/6BjZ/+d&#10;bXj7l3aI9JB+l+6JhqTpgY2u5nuWteR5n7njeKm743iyvNZztb7IbLS/vGi1vrhquLq4ari6uGq4&#10;urhquLq4ari6uGq4urhquLq4ari6uGq4urhquLq4ari6uGq4uv+ZFQT/mB8K/5YpE/+RMyD/mTwo&#10;/6BFNP+mTUP/pldU/6VhZ/6ja3j7n3SJ85h8me2Rg6fniYqy44GSvOB8m8Hfe6bE23mvxspxr8e6&#10;aK3Js2yywrButb6wbrW+sG61vrButb6wbrW+sG61vrButb6wbrW+sG61vrButb6wbrW+sG61vv+Z&#10;FQP/mR8J/5YpE/+SMx//mzwn/6NEM/+pTEL/qlZU/6pfZvuoaHn4pXGK86B6m+yZganmkYe24IeO&#10;wd2Al8nZfaLN0HurzcB0q82ybqvMq3Cwxqlys8GpcrPBqXKzwalys8GpcrPBqXKzwalys8GpcrPB&#10;qXKzwalys8GpcrPBqXKzwf+aFQP/mR8J/5cpE/+TMx//nTwm/6VEMv+rS0H/rlRT/a5dZvmtZnn1&#10;qm6L8aZ2nOuhfqvkmYS52oyJxdCDkM3LgZzQyYOp0Lh6qc+rc6nPpHStyaJ1scSidbHEonWxxKJ1&#10;scSidbHEonWxxKJ1scSidbHEonWxxKJ1scSidbHEonWxxP+aFQP/mR8J/5coEv+VMh7/nzwm/6dE&#10;Mv+tS0D/sVNS+7JcZvexZHnzr2yL7axzneaoeq3dnoC60pSGxceKjM3AhZbRvoaj0rGAp9KkeKfS&#10;nXerzJt4r8ebeK/Hm3ivx5t4r8ebeK/Hm3ivx5t4r8ebeK/Hm3ivx5t4r8ebeK/Hm3ivx/+aFQP/&#10;mh8J/5goEv+WMh3/oDsl/6hDMf+vSkD+tFNS+bVbZfW1YnnwtGqM6rJwnuGsdq7XpX25y5uExMCR&#10;ic23ipHTs4qd1KuGptSdfabUlnqpz5V7rcqVe63KlXutypV7rcqVe63KlXutypV7rcqVe63KlXut&#10;ypV7rcqVe63KlXutyv+bFQP/mh8J/5goEv+XMhz/ojsk/6pDMP+xSj/8t1JR+LlaZfO6YXnuumeM&#10;5rltn92ydK3Rqnu5xaGBw7qXhsyvj43TqYyX1qSMpNaXgaTWkH2o0Y9+q8yPfqvMj36rzI9+q8yP&#10;fqvMj36rzI9+q8yPfqvMj36rzI9+q8yPfqvMj36rzP+bFQP/mx8J/5goEv+ZMhz/ozsj/6xDL/+z&#10;Sj77ulFQ9r1YZPG/X3jrwGWN479rn9i4cqzMsHi4v6d+wrOeg8yolYnUn5CR2JyRodiPh6PYiYGm&#10;1IiBqc+IganPiIGpz4iBqc+IganPiIGpz4iBqc+IganPiIGpz4iBqc+IganPiIGpz/+bFQP/mx8J&#10;/5koEv+aMhv/pTsi/61CLv+1ST36vVBP9cJXZO/FXXjoyGON38VpntO+cKvGtXa3uax7wq2kgMuh&#10;nIXTlZSL2ZCUmdqIjaHagYak1oGFqNGBhajRgYWo0YGFqNGBhajRgYWo0YGFqNGBhajRgYWo0YGF&#10;qNGBhajRgYWo0f+cFQP/mx8I/5koEf+cMhr/pjoh/69CLf24STz4wU9O8sdWY+zMW3jl0GCM2sxn&#10;nc3EbavAu3O2s7J4waerfcqao4HTjJuG2Yaak9yBl6Hbeo2j13qKp9N6iqfTeoqn03qKp9N6iqfT&#10;eoqn03qKp9N6iqfTeoqn03qKp9N6iqfTeoqn0/+cFAP/nB8I/5ooEf+dMhn/qDog/7JCLPq7SDv0&#10;xk5N7s5UYejVWXfg2F6L1NNknMbKaqq5wm+1rLl0wKCyecmSq33ShaSB2H+kj9p9pKLZdZek1nWT&#10;p9J1k6fSdZOn0nWTp9J1k6fSdZOn0nWTp9J1k6fSdZOn0nWTp9J1k6fSdZOn0v+cFAP/nB8I/5so&#10;Ef+fMhj/qzof/rRBKve/SDnwy01L6tZSYOPhVnXZ4FuKzdphm7/RZ6myyWy0pcJwv5e6dMiKtHfQ&#10;f69+1nuxjtZ6tKXVc6Wm03KeqdBynqnQcp6p0HKeqdBynqnQcp6p0HKeqdBynqnQcp6p0HKeqdBy&#10;nqnQcp6p0P+dFAL/nR8I/5soEf+iMRf/rTod+7hBKPLERzfr0UxI5OFQXd3oU3TR51mIxOBemrfa&#10;Y6ep0meznMtrvY7EbseBv3LOeb170nfAjNJ2xKPRb7Spz2+sq8xvrKvMb6yrzG+sq8xvrKvMb6yr&#10;zG+sq8xvrKvMb6yrzG+sq8xvrKvMb6yrzP+eFAL/nh8H/5woEP+lMRX/sTkb9r1BJe3KRzPk2ktE&#10;3elNXNXuUXPI7FaGueVamKvdXqad1mGxkNBjvIPLZsV3x2rLccZ1zW7HhM1tx5fMa8isymu9r8dr&#10;va/Ha72vx2u9r8drva/Ha72vx2u9r8drva/Ha72vx2u9r8drva/Ha72vx/+eFAL/nx8H/50oEP+p&#10;MRP8tTkZ8cNAIubSRi/b40hD0+1MW8rzT3G98VOErudYlJ/gW6KS2VyuhNNduHfOXsBsy2PGaMpt&#10;x2bKe8Zly4vFZMyexGXNrMJlzazCZc2swmXNrMJlzazCZc2swmXNrMJlzazCZc2swmXNrMJlzazC&#10;Zc2swv+gEwL/oB4H/58oD/+tMBH2uzgV6cs/HNzeQivS6kdDyPRKWr74TW6x81GAo+pWj5XjWJyI&#10;3VqnfNhbsHDTXLdo0WK7ZNBqvGPQdrxi0YO7YdGUumDSn7lg0p+5YNKfuWDSn7lg0p+5YNKfuWDS&#10;n7lg0p+5YNKfuWDSn7lg0p+5YNKfuf+hEwH/oh4G/6QnDP6zMA3vwzcQ39Y9FdLmQSzH8kVDvPxI&#10;WLH8Smum9k57mO5TiYvnVpV/4leedN1ZpmraW6xj2GCvYNdnsF7YcbBe2H2vXdiLr1zZla5c2ZWu&#10;XNmVrlzZla5c2ZWuXNmVrlzZla5c2ZWuXNmVrlzZla5c2ZWuXNmVrv+jEgH/pB4F/6onCfa7Lgnk&#10;zjQJ1OI4GMjwQC68+0NDsP9FVaX/R2aa+Ut0jfJQgYLsU4x351WUbeNXm2XhWqBg316iXd9ko1vf&#10;bKRa33ajWd+ColngiqJZ4IqiWeCKolngiqJZ4IqiWeCKolngiqJZ4IqiWeCKolngiqJZ4IqiWeCK&#10;ov+lEQH/ph0E/rIlBerGKQPW3ikIye04G7z6PS+v/z9Bo/9BUZj/RGCO/kdtg/dMeHjyT4Fv7lKJ&#10;Z+tVjmHpWJJd6FyUWudilVnnaJVX53CVV+d6lFbogZRW6IGUVuiBlFbogZRW6IGUVuiBlFbogZRW&#10;6IGUVuiBlFbogZRW6IGUVuiBlP+nDwD/qRwD8r0eAdrZEwDK6iwMvfk1Ha//OC6i/zs9lv89S4v/&#10;QFmC/0NkeP1Ibm/5S3Zn9U97YfNSgF3yVoJa8VqEWPBehVbwZIVV8GuFVPBzhVTxeYRU8XmEVPF5&#10;hFTxeYRU8XmEVPF5hFTxeYRU8XmEVPF5hFTxeYRU8XmEVPF5hP+qDAD7tBQA2M4HAMzoGwK+9ywP&#10;sP8wHaL/MyuV/zY5iv84RX//PFF2/z9bbf9CY2X/R2lf/UtuW/xPcVj6U3NW+lZ0VPladVP5X3VS&#10;+WR1UflrdVD5cHVQ+XB1UPlwdVD5cHVQ+XB1UPlwdVD5cHVQ+XB1UPlwdVD5cHVQ+XB1UPlwdfeu&#10;CADXwgQAzdcGAL/1HwWx/ycQo/8pG5X/LCeJ/zAzfv8zPnP/Nkhq/zpQYv89V1v/QVxX/0VgVP9J&#10;YlL/TWRQ/1FlT/9VZU7/WWZN/11mTP9jZkz/ZmVM/2ZlTP9mZUz/ZmVM/2ZlTP9mZUz/ZmVM/2Zl&#10;TP9mZUz/ZmVM/2ZlTP9mZdi4AADMywQAwPIMALL/HAek/yAQlv8iGYn/JSR9/ykucv8sOGj/MUBf&#10;/zRHWf84TFT/PFBQ/z9STf9DVEv/RlVK/0pWSf9NVkj/UFdH/1RXRv9ZV0b/XFdG/1xXRv9cV0b/&#10;XFdG/1xXRv9cV0b/XFdG/1xXRv9cV0b/XFdG/1xXRv9cV83CAgDB1QIAtP8NAqX/FQeX/xcPif8a&#10;F33/HSBx/yEpZv8mMV3/KjhW/y49Uf8yQU3/NkRK/zlGSP88R0b/P0hF/0JJRP9FSUP/R0lC/0tK&#10;Qf9OSkD/UUpA/1FKQP9RSkD/UUpA/1FKQP9RSkD/UUpA/1FKQP9RSkD/UUpA/1FKQP9RSv+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hwL/4omFP+EMCD/hzoq/4xDNP+Q&#10;TUH/jllQ/4pkX/+Fb27/fnp8/HeEh/hyjo/2cJmT9W+jlvRuq5f0brSY8268mfJuxZrra8eb42jJ&#10;m9llzJzRYcyd0WHMndFhzJ3RYcyd0WHMndFhzJ3RYcyd0WHMndFhzJ3RYcyd0WHMnf+QEgX/jhwL&#10;/4omFP+EMCD/hzoq/4xDNP+QTUH/jllQ/4pkX/+Fb27/fnp8/HeEh/hyjo/2cJmT9W+jlvRuq5f0&#10;brSY8268mfJuxZrra8eb42jJm9llzJzRYcyd0WHMndFhzJ3RYcyd0WHMndFhzJ3RYcyd0WHMndFh&#10;zJ3RYcyd0WHMnf+QEgX/jhwL/4omFP+EMCD/hzoq/4xDNP+QTUH/jllQ/4pkX/+Fb27/fnp8/HeE&#10;h/hyjo/2cJmT9W+jlvRuq5f0brSY8268mfJuxZrra8eb42jJm9llzJzRYcyd0WHMndFhzJ3RYcyd&#10;0WHMndFhzJ3RYcyd0WHMndFhzJ3RYcyd0WHMnf+QEgX/jhwL/4omFP+EMCD/hzoq/4xDNP+QTUH/&#10;jllQ/4pkX/+Fb27/fnp8/HeEh/hyjo/2cJmT9W+jlvRuq5f0brSY8268mfJuxZrra8eb42jJm9ll&#10;zJzRYcyd0WHMndFhzJ3RYcyd0WHMndFhzJ3RYcyd0WHMndFhzJ3RYcyd0WHMnf+QEgX/jxwL/4sm&#10;FP+EMCD/iDop/41DNP+RTUH/j1hQ/4xjX/+Gb27/gHl8/HmDh/h0jZD1cZiV9G+imPNvqpnzb7Oa&#10;8m+7m/FuxJzpa8ad4GjIntZky5/OYcqgzmHKoM5hyqDOYcqgzmHKoM5hyqDOYcqgzmHKoM5hyqDO&#10;YcqgzmHKoP+REgT/jxwK/4wlFP+FMCD/jDoo/5JDMv+WTD//lVdO/5JhX/+ObG7/iHZ9+oGAivV6&#10;iZXydZOc8HKdoO9xpqPucbCk7nG5pepwwKbgbMKn1mjFqMpixKnFZMamxWTGpsVkxqbFZMamxWTG&#10;psVkxqbFZMamxWTGpsVkxqbFZMamxWTGpv+SEgT/kBwK/40lE/+HMB//jzkm/5ZCMf+bSz7/m1ZN&#10;/5hgXv+Uam79j3R++Yl9jPOBhpnveo+i7HaZqOt0oqvqdK2t6XO3ruJwvLDWbL+xyma+ssFmwK+8&#10;aMOqvGjDqrxow6q8aMOqvGjDqrxow6q8aMOqvGjDqrxow6q8aMOqvGjDqv+SEgT/kRwK/44lE/+J&#10;MB7/kjkl/5lCL/+fSj3/n1VM/55fXf2aaG76lnJ+95B7jvKJg5ztgIun6XqUr+d2nrPmdqq25XW1&#10;t9hwubnKabi6v2a4urlpvbO1bMGutWzBrrVswa61bMGutWzBrrVswa61bMGutWzBrrVswa61bMGu&#10;tWzBrv+TEgT/kRwK/44lE/+LLx3/lTkk/5xCLv+iSjv/o1RL/qNdXPqgZ273nHB/85Z4j++PgJ7q&#10;h4iq5H6Qtd94mbvcdaS+2nawv85ytL/BbbW/t2q1vrFtureub76xrm++sa5vvrGub76xrm++sa5v&#10;vrGub76xrm++sa5vvrGub76xrm++sf+TEgT/khwJ/48lEv+NLxz/lzgj/55BLf+kSTr/p1JK/Kdb&#10;XPilZW70oW5/7512kOqWfqDjjISt24CJudN5ksHQeJ7Cznqrwsd4ssK6crPCr22zwapwuLqncry0&#10;p3K8tKdyvLSncry0p3K8tKdyvLSncry0p3K8tKdyvLSncry0p3K8tP+UEgT/khwJ/48lEv+PLxv/&#10;mTgi/6BBLP+mSDn/qlBJ+qtaW/apYm3xp2t/7KN0keWce6HckYCv0oeGusp+jcLFfJjFw32lxb99&#10;scWzd7HEqHGxxKRztr2hdbq3oXW6t6F1urehdbq3oXW6t6F1urehdbq3oXW6t6F1urehdbq3oXW6&#10;t/+UEgT/kxwJ/5AlEv+RLxv/mzgh/6JAK/+pSDj9rk9I+K9YWvOuYW3urGl/6KlxkuChd6LWmX6u&#10;zI6EucKFisK7gJPHuIGgx7eCrcesfK/HoXavx513tMCbeLi6m3i4upt4uLqbeLi6m3i4upt4uLqb&#10;eLi6m3i4upt4uLqbeLi6m3i4uv+UEgP/kxwJ/5AlEv+SLxr/nDgg/6RAKv+rRzf7sU9H9rNXWfGz&#10;X23rsmd/5K5uktundaHQnnyuxpWBuLuLh8KyhY7IroSayq2GqMqlga3KmnqtyZZ5ssOUera9lHq2&#10;vZR6tr2Uera9lHq2vZR6tr2Uera9lHq2vZR6tr2Uera9lHq2vf+VEgP/lBwJ/5ElEv+ULxn/njgf&#10;/6ZAKf+tRzb6tE5G9LdWWO+4XWzouGR/4LNrktatc6HLpHmtwJt/t7SShMGqiorJpYiVzKOJosyd&#10;h6vMkn6rzI58r8aOfbTAjn20wI59tMCOfbTAjn20wI59tMCOfbTAjn20wI59tMCOfbTAjn20wP+V&#10;EgP/lBwJ/5ElEf+VLxj/oDce/6g/J/6wRzX4t01F8rtUV+y+XGvlvmJ/3LlpkdGxcaDFqXesuqF8&#10;tq6ZgsCjkIbJm4yPzpiMnM+VjKrPioOqzoeArcmHgLLDh4Cyw4eAssOHgLLDh4Cyw4eAssOHgLLD&#10;h4Cyw4eAssOHgLLDh4Cyw/+VEgP/lBwJ/5IlEf+XLxf/ojcd/6o/Jv2yRjT2ukxD8MFTVurFWmri&#10;xGB+2L9nkMu2bp/Ar3SrtKd6tqiffr+dl4PJkpGJz42PltGLkaXRgomo0X6Eq8x/g7DFf4OwxX+D&#10;sMV/g7DFf4OwxX+DsMV/g7DFf4OwxX+DsMV/g7DFf4Owxf+WEgP/lRwI/5IlEf+ZLhb/pDcc/60/&#10;Jfu1RjL1vkxC7sdSVOfNWGney1590sRlj8a8bJ66tHGqrq12taKme76Wnn/IiZeF0IKVj9OAlp/S&#10;e5Gn0XaKqs54iK/HeIivx3iIr8d4iK/HeIivx3iIr8d4iK/HeIivx3iIr8d4iK/HeIivx/+WEgP/&#10;lhwI/5MlEf+bLhX/pjca/68+I/m5RTDyw0tA685QUuPVVmfZ0lx8zMpjjcDCaZyzu26pp7Rzs5ut&#10;d72OpnvHgaCAznqei9F5oJzRdp2p0HGUq81xkK/HcZCvx3GQr8dxkK/HcZCvx3GQr8dxkK/HcZCv&#10;x3GQr8dxkK/HcZCvx/+XEQP/lhwI/5QlEP+dLhT/qTYZ/rM+Ifa9RS7uyUo959dOT97dU2bS2Vl6&#10;xtFgjLnJZpuswmqnoLtvspS1c7yGr3bFeqp8zHWqiM50rJrNcqyrzG2grcltmrDFbZqwxW2asMVt&#10;mrDFbZqwxW2asMVtmrDFbZqwxW2asMVtmrDFbZqwxf+XEQP/lxwI/5UlEP+gLhP/rDYX+rc9H/HC&#10;RCro0Ek54eBMTNfkUWTK31d5vtldirHRYpqky2ammMVqsYu/bbp+uXHDc7Z4yXC3hslvuZjIbrys&#10;x2qvsMVqp7PBaqezwWqns8Fqp7PBaqezwWqns8Fqp7PBaqezwWqns8Fqp7PBaqezwf+YEQL/mBwH&#10;/5YlD/+jLRH/sDUU9bw9G+vKQybh2kg02eZLSs/qT2LC5VR3teBZiKjbXZib1WGkjs9kr4HKZrh1&#10;xmvAbcV1w2vHhMNqypbCas2rwWbBtMBmtre8Zra3vGa2t7xmtre8Zra3vGa2t7xmtre8Zra3vGa2&#10;t7xmtre8Zra3vP+ZEQL/mRwH/5klDv+oLQ78tTUR78M8F+PTQh/Y40UzzuxKSsTvTWG461F0q+dV&#10;hZ3kWJWQ4Fqig9pcrXbUXrVq0WO7ZdBvvWTQfbxj0Yy7YtGdumHSsrlhyru2Ycq7tmHKu7Zhyru2&#10;Ycq7tmHKu7Zhyru2Ycq7tmHKu7Zhyru2Ycq7tv+aEQL/mhwG/54kC/+tLAv1uzQN58w6EdnfPB3O&#10;6kQ0w/RISrnzSl+t8U1xoO9SgJTrVY+H5Febet5YpW3ZWq1k1mCxYNVqs1/WdrJe1oOyXdeSsVzY&#10;pLBb2LSvW9i0r1vYtK9b2LSvW9i0r1vYtK9b2LSvW9i0r1vYtK9b2LSvW9i0r/+cEAH/nBsG/6Mk&#10;CP2zKwjsxDEI29oyDM/oPCDE80I1uPpFSaz4R1yi9kpslvZOeorvUod+6VWScuRWm2jgWaFh3l+l&#10;Xd1nplvdcaZa3XymWd6IpVjemKRY36WjWN+lo1jfpaNY36WjWN+lo1jfpaNY36WjWN+lo1jfpaNY&#10;36WjWN+lo/+eDwH/nxsF/6oiBfS8JwPg0ScC0OUyD8TyOyK4/T81rP5CR6D9RFeW/Udmi/pLc4D0&#10;T35171KHa+pUj2PnWJRd5V2YWuVkmVnlbZlY5XaYV+WAmFbmjZdW5pmWVuaZllbmmZZW5pmWVuaZ&#10;llbmmZZW5pmWVuaZllbmmZZW5pmWVuaZlv+gDQH/oRoE/LMdAefJGQDS4SADxfAyErj8OCOs/zs0&#10;n/8+Q5T/QFKK/0Nfgf9Ga3b6S3Rt9U98ZfJSgl/wVoZa7luIWO5hiVbtaIpV7nCJVO55iVTug4hT&#10;742HU++Nh1PvjYdT742HU++Nh1PvjYdT742HU++Nh1PvjYdT742HU++Nh/+jCwD/qhYB7r8NANPY&#10;CADG7iUHufsvFKz/MyOf/zYxk/85P4j/PEt+/z9Xdf9CYWz/Rmlk/EpvXvpPdFr4U3dX91h4Vfdd&#10;eVP3Y3pS92l5UfdxeVH3enhQ+IJ4UPiCeFD4gnhQ+IJ4UPiCeFD4gnhQ+IJ4UPiCeFD4gnhQ+IJ4&#10;UPiCeP6mCQDmtgYA0ssFAMftEQG6+iUJrP8qFZ//LSGS/zEth/80OXz/N0Ry/zpOaf89VmH/QV1b&#10;/0ViV/9KZVT/T2hS/1NpUP9Yak//XWpO/2JqTv9oak3/cGlM/3dpTP93aUz/d2lM/3dpTP93aUz/&#10;d2lM/3dpTP93aUz/d2lM/3dpTP93aeitAQDRwQIAx9QEALv5FgKt/yAKn/8jFJL/Jh6G/yope/8u&#10;NHD/MT1n/zRFX/84TFj/PFFT/z9UT/9DV03/SFlL/0xaSv9RWkn/VVtI/1pbR/9fW0f/ZVpH/2pa&#10;R/9qWkf/alpH/2paR/9qWkf/alpH/2paR/9qWkf/alpH/2paR/9qWtO4AADHygMAu9wCAK7/FASg&#10;/xkKkv8cE4X/Hxx6/yMlb/8mLmT/KjZc/y48Vv8yQVH/NkVN/zpISv89Skj/QUtG/0VMRf9ITEP/&#10;TE1D/09NQv9TTUH/WE1A/11MQP9dTED/XUxA/11MQP9dTED/XUxA/11MQP9dTED/XUxA/11MQP9d&#10;TMjCAQC81AAArvEEAKH/DAST/xAKhf8TEXn/Fhlu/xohY/8eKVr/Iy9T/yc0Tv8sOEr/MDtG/zM9&#10;RP82P0L/Oj9A/z1AP/9AQD7/QkE9/0VBPP9JQTr/TUE6/1BBOv9QQTr/UEE6/1BBOv9QQTr/UEE6&#10;/1BBOv9QQTr/UEE6/1BBOv9QQf+IEAb/hRoM/4AjFf93LiH/fDgo/4FBMv+DSj3/glZL/31iWf93&#10;b2b/cXtx/2yHef9qkn7/aZ6B/mmogv5qsYP9aruE/WrEhPtqzYX1aNCG72XShuhj1YffYNiI2V3b&#10;idld24nZXduJ2V3bidld24nZXduJ2V3bidld24nZXduJ2V3bif+IEAb/hRoM/4AjFf93LiH/fDgo&#10;/4FBMv+DSj3/glZL/31iWf93b2b/cXtx/2yHef9qkn7/aZ6B/mmogv5qsYP9aruE/WrEhPtqzYX1&#10;aNCG72XShuhj1YffYNiI2V3bidld24nZXduJ2V3bidld24nZXduJ2V3bidld24nZXduJ2V3bif+I&#10;EAb/hRoM/4AjFf93LiH/fDgo/4FBMv+DSj3/glZL/31iWf93b2b/cXtx/2yHef9qkn7/aZ6B/mmo&#10;gv5qsYP9aruE/WrEhPtqzYX1aNCG72XShuhj1YffYNiI2V3bidld24nZXduJ2V3bidld24nZXduJ&#10;2V3bidld24nZXduJ2V3bif+IEAb/hRoM/4AjFf93LiH/fDgo/4FBMv+DSj3/glZL/31iWf93b2b/&#10;cXtx/2yHef9qkn7/aZ6B/mmogv5qsYP9aruE/WrEhPtqzYX1aNCG72XShuhj1YffYNiI2V3bidld&#10;24nZXduJ2V3bidld24nZXduJ2V3bidld24nZXduJ2V3bif+IEAb/hRoM/4AjFf93LiH/fDgo/4FB&#10;Mv+DSj3/glZL/31iWf93b2b/cXtx/2yHef9qkn7/aZ6B/mmogv5qsYP9aruE/WrEhPtqzYX1aNCG&#10;72XShuhj1YffYNiI2V3bidld24nZXduJ2V3bidld24nZXduJ2V3bidld24nZXduJ2V3bif+IEAb/&#10;hRoM/4AjFf94LiH/fzcn/4NBMf+GSjz/hVVK/4FhWP97bWb/dXly/2+FfP5skIL9a5yF/Gumh/xr&#10;r4j7a7mJ+2vDifhry4rxaM6L62XQjONi043aX9aO013YjtNd2I7TXdiO013YjtNd2I7TXdiO013Y&#10;jtNd2I7TXdiO013Yjv+JDwX/hhoL/4EjFP96LSD/gzcm/4hAL/+MSTv/i1RI/4hfV/+Camb/fHV0&#10;/3aBf/xxjIj5bpeN+G2ij/dtq5H2bbaS9m3Ak/JsyJTqaMqV4mXNltli0JfPX9CYymHTk8ph05PK&#10;YdOTymHTk8ph05PKYdOTymHTk8ph05PKYdOTymHTk/+KDwX/hxkL/4MjFP9+LR7/hzYk/4w/Lf+Q&#10;SDn/kVNH/45dVv+JaGb+g3J0+319gfl3iIz2cpKU9HCemPNvqJryb7Ob8m+9nextxJ7iacef2GXK&#10;oM5gyaHHYs2cwmTQmMJk0JjCZNCYwmTQmMJk0JjCZNCYwmTQmMJk0JjCZNCYwmTQmP+KDwX/iBkL&#10;/4MiFP+BLR3/ijYi/5A/K/+URzf/llFF/5NcVf2PZmX6inB094N6g/R8hJDxdo6Z73KYn+1wo6Ls&#10;cK6k63C4peVtwafZaMSozmPEqcVjxqe/Zsqhu2fNnLtnzZy7Z82cu2fNnLtnzZy7Z82cu2fNnLtn&#10;zZy7Z82cu2fNnP+LDwX/iRkL/4QiE/+ELBz/jTUh/5M+Kv+YRzb/mlFE/phbVPqVZWX3kG5184l3&#10;hO+CgJLreome53STpuVwnarib6is4W6zrt1tvq/QacCvxWXAr75mw6u4acektGvLoLRry6C0a8ug&#10;tGvLoLRry6C0a8ugtGvLoLRry6C0a8ugtGvLoP+LDgX/iRkK/4UiE/+GLBv/jzUg/5Y+Kf+cRzX/&#10;n1BD/J1aU/iaY2Tzlmx175B1heqIfZTkf4Wh3nWMq9lwlrHWcKKz1XGus9RzvLLIbr6yvWq+srZq&#10;wK+xbMWorm7Io65uyKOubsijrm7Io65uyKOubsijrm7Io65uyKOubsijrm7Io/+MDgT/ihkK/4Yi&#10;E/+ILBr/kjUf/5k+J/+fRjP+o09B+aJYUvWgYmPwnGt065dzheWPepbdhICk1HmHr850kLTLdJy2&#10;ynWotsh3tbbAdLu1tm+7ta5tvbKqcMKsp3HGp6dxxqenccanp3HGp6dxxqenccanp3HGp6dxxqen&#10;ccanp3HGp/+MDgT/ihkK/4YiE/+LLBn/lDUd/5w+Jv+iRTL8pk1A96dWUPKmX2Lso2l05p5xht+U&#10;d5fWi36kzYGDrsV6i7bBeJa4v3mjub16r7m4ebm4rnS5uKZxu7ajc8CvoXTDqqF0w6qhdMOqoXTD&#10;qqF0w6qhdMOqoXTDqqF0w6qhdMOqoXTDqv+NDgT/ixkK/4ciEv+NKxj/lzQc/549JP+kRTD6qkw+&#10;9atVT++rXWLpqWZ04qNuhtmbdZbQknyjxoiBrr2Ah7a3fJG7tHydvLJ+qruwf7e7p3i3u590uLqc&#10;dr2ymnfBrZp3wa2ad8GtmnfBrZp3wa2ad8GtmnfBrZp3wa2ad8GtmnfBrf+NDgT/ixkK/4giEv+P&#10;Kxf/mTQb/6E9I/+nRC/4rUs987BTTu2wXGDmrmRz3ahrhdShc5XKmXqiwI9/rbaHhLaugYy8qoCX&#10;vqiBpL6ngrK+n321vpZ4tr2Vebu2k3m/sJN5v7CTeb+wk3m/sJN5v7CTeb+wk3m/sJN5v7CTeb+w&#10;k3m/sP+ODgT/jBkJ/4giEv+QKxb/mzQa/6M8Iv2qRC33sEs88LVSTOq2Wl/is2Jz2a5phM+mcZTE&#10;nnehupZ9rLCNgbWmh4i9oYSSwZ+En8Gdhq3Bl4KzwY57s8GNfLm5jHy9s4x8vbOMfL2zjHy9s4x8&#10;vbOMfL2zjHy9s4x8vbOMfL2zjHy9s/+ODgT/jBkJ/4kiEv+SKxX/nTQZ/6U8IPysQyz1s0o67rpQ&#10;S+e8WF7fuGBx1LJng8qrb5K/pHWgtJx6q6qUf7SgjYS9mIiMw5SHmcSSiKfEjoexxIZ/scOFf7e8&#10;hX+7toV/u7aFf7u2hX+7toV/u7aFf7u2hX+7toV/u7aFf7u2hX+7tv+ODgT/jRkJ/4oiEf+UKxT/&#10;nzMY/6g7H/qvQyrzt0k47L9PSeTDV1zbvl5wz7dlgsWwbJG6qXKer6J4qqSbfbSZk4G9jo2HxImL&#10;k8eHjKHHhYyvxn2EsMZ9grS/foK5uX6Cubl+grm5foK5uX6Cubl+grm5foK5uX6Cubl+grm5foK5&#10;uf+PDgT/jRkJ/4oiEf+WKxP/oTMW/6o7HfizQijwu0g26cVORuHJVVrWxFxvyrxjgL+1apC0rnCd&#10;qah1qJ6iebKSmn68hpOCxH+QjMh8kZvJe5KryHWMr8d0iLPBdoe3u3aHt7t2h7e7doe3u3aHt7t2&#10;h7e7doe3u3aHt7t2h7e7doe3u/+PDgP/jhkJ/4siEf+YKhH/pDMV/607G/a2QSXuwEgz5sxNQ93P&#10;UlnRyVptxcFhf7m7Z46utG2co69xp5epdrGLonq7f5t+w3aYiMh0mpfIc5uox2+WsMVukLPBb423&#10;u2+Nt7tvjbe7b423u2+Nt7tvjbe7b423u2+Nt7tvjbe7b423u/+QDgP/jxkI/40iEP+bKhD/pzIT&#10;/LE6GfO7QSLrx0cv49VLP9jXT1fLz1dsv8hefbPCZI2nvGmanLZtppCwcbCEqnW5d6V6wXCkhcRv&#10;pZXEbqemw2yks8FpnLW+ape5uWqXublql7m5ape5uWqXublql7m5ape5uWqXublql7m5ape5uf+R&#10;DgP/kBkI/5AhDv+eKg7/qjIR+bU5FvDBQB7lz0Yp3eBGPdHdTlXE1lVquM9be6zKYIugxGWYlL5p&#10;pIi5bK58tHC3cLB2vmuwg79qspS+arSlvWm0t7xmqbm5ZqO7tWaju7Vmo7u1ZqO7tWaju7Vmo7u1&#10;ZqO7tWaju7Vmo7u1ZqO7tf+SDQP/kRkI/5QhDf+iKQz/rzEO9Ls4EunJPhjd20Mi1OVHOsnjTFK8&#10;3lJnsNhXeaPTXImXzmCWi8ljon/EZqxywGq0ab5zuWa/gblmwZK4ZcOjt2TFuLZiub20YrG/sGKx&#10;v7Bisb+wYrG/sGKxv7Bisb+wYrG/sGKxv7Bisb+wYrG/sP+TDQL/khkH/5ghCv+nKAr7tDAK7cM2&#10;DeDUOxHU40AjyutHOsDpSk+z5U9kpuFTdprdV4aO2VqTgtVcn3XRX6lpzmSwY89vsmHQf7Jh0pCx&#10;YNSisF/Wt69dzMGtXcLDql3Cw6pdwsOqXcLDql3Cw6pdwsOqXcLDql3Cw6pdwsOqXcLDqv+UDQL/&#10;lBgH/50hCP+sJwf0uy0G5M4xB9XgNhHK60Alv/FFO7TvSE6p7EthnOlPcpDnUoGE5VWOeONWmmvf&#10;WaNh3F+oXdtqqVvceala3IeoWd2Wp1ndpqZX3rulWNfJoljXyaJY18miWNfJoljXyaJY18miWNfJ&#10;oljXyaJY18miWNfJov+WDQL/lhgG/6MfBfuzIwPqxSUC1t0kBcvqNxTA9T4ntPZCOqj0RUyd80dd&#10;k/FLbIfwT3l88FKFcOpUj2bmWJde5F6bWuNnnFnjc5xY43+bV+SMm1bkmppV5auZVOW6mFTluphU&#10;5bqYVOW6mFTluphU5bqYVOW6mFTluphU5bqYVOW6mP+YDAH/mBgF/6scAvG9GgDb1w4AzOgpB8D0&#10;Nhe0/DsoqPs+OZz6QUmS+kRYiPlHZX75S3Fz9k57afFSg2HuVolb7FyMWOtkjlbrbo5V63mNVeyD&#10;jFTsj4tU7Z+KU+6riVPuq4lT7quJU+6riVPuq4lT7quJU+6riVPuq4lT7quJU+6rif+bCwH/oRUC&#10;+rQSANfKBwDN5hQBwfMrCrX+Mxmo/zconP86N5H/PUSG/0BRff9CXXP/Rmdq/EpvYvlPdlz2VHpY&#10;9Vp9VfRhflP0aX5S9HF+UvV7fVH1hXxR9pJ7UPaeelD2nnpQ9p56UPaeelD2nnpQ9p56UPaeelD2&#10;nnpQ9p56UPaeev+eCQD5qwoA1r8EAM3SBgDB8hsDtf4pDaj/Lhmb/zImkP81M4X/OD97/ztKcf8+&#10;VGj/QV1g/0VjWv9KaFb/UGtT/VZtUf1cblD9Y29P/WpuTv1xbk79em1N/oVsTf6PbE3+j2xN/o9s&#10;Tf6PbE3+j2xN/o9sTf6PbE3+j2xN/o9sTf6PbP2iBgDWtgAAzMgEAMLaBQC1/h0FqP8kDpv/KBiP&#10;/ysjhP8vL3r/Mjlv/zVCZv84Sl7/PFFX/0BWUv9EWk//Sl1N/1BeS/9VX0r/W19J/2FfSf9nX0j/&#10;bl5I/3deR/+AXUf/gF1H/4BdR/+AXUf/gF1H/4BdR/+AXUf/gF1H/4BdR/+AXdmuAADMvwEAwtEC&#10;ALX1CwGp/xgGm/8dDo//IBaD/yQgeP8oKm3/LDNk/y87W/8yQVX/NkZQ/zpKTP8+TUn/Q09H/0hQ&#10;Rv9NUET/UVFD/1ZRQv9bUUL/YVBB/2lQQf9vT0H/b09B/29PQf9vT0H/b09B/29PQf9vT0H/b09B&#10;/29PQf9vT864AADDyQEAttkAAKn8CQGb/xEGjv8VDYL/GBV3/xwdbP8gJWH/JC1Z/yczUv8sOE3/&#10;MDxJ/zQ/Rv84QUP/PEJB/0BDQP9ERD7/SEQ9/0tEPP9QRDv/VEQ6/1pDOf9fQzn/X0M5/19DOf9f&#10;Qzn/X0M5/19DOf9fQzn/X0M5/19DOf9fQ8TCAQC40gAAqd4AAJz9AgKO/wcGgv8KDHb/DhNq/xMa&#10;YP8WIVf/GydQ/yAsSv8lMEb/KTNC/y01P/8wNz3/NDg7/zc4Ov87OTj/Pjk3/0E5Nv9EOTX/SDk0&#10;/0w5M/9QOTP/UDkz/1A5M/9QOTP/UDkz/1A5M/9QOTP/UDkz/1A5M/9QOf99DQf/eRgO/3IiF/9p&#10;LiL/cDUn/3Q/MP90STr/dFRG/29iU/9ocF7/ZHxm/2KJa/9ilm3/YqJu/2Ksb/9jtXD/Y79w/2TL&#10;cf9k1XH9Y9py92LdcvFg33PrXuFz5FzkdN9a5nTfWuZ031rmdN9a5nTfWuZ031rmdN9a5nTfWuZ0&#10;31rmdP99DQf/eRgO/3IiF/9pLiL/cDUn/3Q/MP90STr/dFRG/29iU/9ocF7/ZHxm/2KJa/9ilm3/&#10;YqJu/2Ksb/9jtXD/Y79w/2TLcf9k1XH9Y9py92LdcvFg33PrXuFz5FzkdN9a5nTfWuZ031rmdN9a&#10;5nTfWuZ031rmdN9a5nTfWuZ031rmdP99DQf/eRgO/3IiF/9pLiL/cDUn/3Q/MP90STr/dFRG/29i&#10;U/9ocF7/ZHxm/2KJa/9ilm3/YqJu/2Ksb/9jtXD/Y79w/2TLcf9k1XH9Y9py92LdcvFg33PrXuFz&#10;5FzkdN9a5nTfWuZ031rmdN9a5nTfWuZ031rmdN9a5nTfWuZ031rmdP99DQf/eRgO/3IiF/9pLiL/&#10;cDUn/3Q/MP90STr/dFRG/29iU/9ocF7/ZHxm/2KJa/9ilm3/YqJu/2Ksb/9jtXD/Y79w/2TLcf9k&#10;1XH9Y9py92LdcvFg33PrXuFz5FzkdN9a5nTfWuZ031rmdN9a5nTfWuZ031rmdN9a5nTfWuZ031rm&#10;dP9+DAf/ehgO/3MhF/9sLSH/czUm/3c+L/95SDn/eFNF/3NgUv9tbV7/aHpo/2WGbv9kk3H/ZJ9z&#10;/2SqdP9ksnX/Zb11/2XIdv9m03f5ZNh382LaeO1g3XjmXt953lvietla5HnZWuR52Vrkedla5HnZ&#10;WuR52Vrkedla5HnZWuR52Vrkef9/DAf/excN/3UhFv9wLB//eDQk/30+Lf9/Rzf/f1FE/3peUf90&#10;al//bnZq/2mCc/9njnj+Zpp7/WalfPxnrn37Z7h++2fCf/pnzn/0ZdSA7GPXgeVg2oLdXd2D1Vzg&#10;gtFd437RXeN+0V3jftFd437RXeN+0V3jftFd437RXeN+0V3jfv+ADAf/fBcN/3YhFv90Kh7/fTQj&#10;/4I9K/+ERjb/hVBC/4FcUP97Z17/dXJr/W9+dvtqiX35aZWC+GighPdoqYX2aLSG9Wi+h/Roy4ju&#10;ZtGJ5WPUit1f1ozUXNmMzV7dh8lf34PJX9+DyV/fg8lf34PJX9+DyV/fg8lf34PJX9+DyV/fg/+A&#10;DAb/fRcN/3cgFf94Khz/gDMh/4Y8Kf+JRTT/ik5A/4daT/+CZV77e3Bs+XR6ePZuhYL0a5CI8mqb&#10;i/FppY3wabCP72m6kO5px5HnZs2S3WLRlNNe0pXMX9WRxmLai8Ji3IjCYtyIwmLciMJi3IjCYtyI&#10;wmLciMJi3IjCYtyIwmLciP+BDAb/fhcM/3ggFf97Khv/hDMf/4o8J/+NRDL/j00//41YTfuIY134&#10;gm1s9Ht3evF0gYbubouO62uWk+lqoJboaauY52m1meVowpveZsqc02HMnspgzpvEY9KWv2XWkLtm&#10;2Yy7ZtmMu2bZjLtm2Yy7ZtmMu2bZjLtm2Yy7ZtmMu2bZjP+CDAb/fxcM/3kgFf9+KRn/hzIe/407&#10;Jf+RRDD/lUw9/JJXTPiOYVz0iWts74J0eut6fYjncoaU42yPm+Bqmp/eaaWh3GmvottqvaLWasmi&#10;ymbJosJkyqC8Zs6at2jTlLRp1ZC0adWQtGnVkLRp1ZC0adWQtGnVkLRp1ZC0adWQtGnVkP+DDAb/&#10;fxcM/3ogFP+BKRj/izIc/5E7JP+VQy7/mUs7+ZhWSvSVYFrvkGlr6olye+WAeorfdoGY2G6JotRr&#10;k6XSbJ+m0G2qps9ut6bOcMalwmvHpblox6S0asufsGzQma1s0pWtbNKVrWzSla1s0pWtbNKVrWzS&#10;la1s0pWtbNKVrWzSlf+DDAb/gBYL/3sgFP+EKRf/jjEb/5Q6Iv+ZQyz8nks59p5VSPGbXlnrl2dq&#10;5ZBwe96HdozWfX2az3WEo8pwjqjHcJmpxXGlqcNysanCc7+punDEqbFsxKmsbcijqW/NnaZw0Jmm&#10;cNCZpnDQmaZw0JmmcNCZpnDQmaZw0JmmcNCZpnDQmf+EDAX/gRYL/3wgFP+HKBb/kDEZ/5c6IP+d&#10;Qir6oUo39KNTRu6iXVjnnmZp4JZte9iOdIvPhXuYx3yBo8B2iaq8dJOsunWfrLl2q6y3d7mssnXC&#10;rKlwwqylccWnonLKoKBzzZygc82coHPNnKBzzZygc82coHPNnKBzzZygc82coHPNnP+ECwX/ghYL&#10;/30fE/+JKBT/kzEY/5o6Hv6gQij3pUk18ahRReuoWlbko2No251retKVconJjHiXwIN+orh8haqz&#10;eY6usHmZsK56prCte7OvqnrAr6F1wK+ddMOrmnXIpJl2yqCZdsqgmXbKoJl2yqCZdsqgmXbKoJl2&#10;yqCZdsqgmXbKoP+FCwX/ghYL/30fE/+LKBP/lTAX/505Hf2jQSb1qEgz7q1PQ+euWFTgqWFn1qJp&#10;ec2acYjDkneWuop8obGDgaqqfomwp3yUsqV9obOjfq6yon+9spl5vrKVd8Cuk3jFp5J4yKOSeMij&#10;knjIo5J4yKOSeMijknjIo5J4yKOSeMijknjIo/+FCwX/gxYL/38fEv+NJxL/mDAV/6A5G/umQCTz&#10;rEcx7LJOQOWyV1Lcrl9m0qdnd8igboe+mHWUtJF6oKuJf6qjg4WxnoCPtZuBm7WZgai1mIK3tZF9&#10;u7WMer6yi3vDq4t7xqaLe8ami3vGpot7xqaLe8ami3vGpot7xqaLe8ami3vGpv+GCwX/gxYK/4If&#10;Ef+PJxH/mjAU/6I4GvmpQCLxsEcv6bZNPuG3Vk/Ys11kzatldsOlbIW5nnOTr5d4n6WQfKmciYGx&#10;lYSJt5GElbiPhKO4jYWyuIiCubiEfbu1hH3BroR9xKmEfcSphH3EqYR9xKmEfcSphH3EqYR9xKmE&#10;fcSphH3Eqf+GCwX/hBYK/4QfEP+RJxD/nDAT/6U3GPetPyDutEYs57tMO968VE7Tt1xjyLBjdL6p&#10;aoS0o3CRqp11naCWeqiVj36xjImEuIeHj7uEiJ27g4msu3+Ht7t6grm5fIG+sXyAwqx8gMKsfIDC&#10;rHyAwqx8gMKsfIDCrHyAwqx8gMKsfIDCrP+HCwT/hRYK/4YfD/+UJw//ny8R/qg3FvSwPh7suEUp&#10;5MJLN9rCUUzPvFphw7Vhc7muaIKvqW6QpaNznJqdd6ePlnuwhJCAuXyMib15jJe+eI6nvXaOtrxx&#10;h7e7c4a9s3SFwK90hcCvdIXAr3SFwK90hcCvdIXAr3SFwK90hcCvdIXAr/+ICwT/hRYK/4gfDv+W&#10;Jg7/oi4P/Kw2FPK1PRvpvkQl4clJNNXIT0rKwVhfvrpfcbO0ZYCpr2uOn6pwmpSkdKWInnivfZh9&#10;uHOUhb1wlJO9cJakvG+Xtbtqkbi6bI29tG2Lv69ti7+vbYu/r22Lv69ti7+vbYu/r22Lv69ti7+v&#10;bYu/r/+ICwT/hhYJ/4sfDf+ZJgz/pS4N+a81Ee+6PBfmxkIg3NJFMtDNTUjEx1VduMBcb626Yn+j&#10;tWeMmLBsmY2rcKOBpnStdaF5tm2fgrprn5K6aqGiuWqis7dmnbu2Z5e+sWeUwa1nlMGtZ5TBrWeU&#10;wa1nlMGtZ5TBrWeUwa1nlMGtZ5TBrf+JCwT/hxYJ/44fC/+dJgr/qS0L9bQ0DuvBOxLiz0AZ1tpB&#10;L8rUS0a+zlNbsshZbabCX3ycvWSKkbhol4W0a6F5r2+rbqt1smiqgLVmrJC0Zq2hs2WusrJjq7+x&#10;Y6PCrGOfxKljn8SpY5/EqWOfxKljn8SpY5/EqWOfxKljn8SpY5/Eqf+KCwP/iRYI/5IeCf+hJQj+&#10;risI8bsyCubKNwza3TgVz+BALMPbSUO31VBYq9BWap/LW3qUxl+IiMJilH2+Zp9wummoZ7hxrWO4&#10;fq9iuY6uYbufrWG8satfu8OqX7HFp1+sx6RfrMekX6zHpF+sx6RfrMekX6zHpF+sx6RfrMekX6zH&#10;pP+MCgP/ihYI/5ceB/+mIwX5tCgF68MtBdzWLgbQ5DoVxuZDKbvjR0Cu3k1VotpSZ5fVVneL0VmE&#10;f85ckXPKX5xnyGSjYMdtp17IfKddyYymXcuepVzNr6RbzsijWsLKoFq7zJ5au8yeWrvMnlq7zJ5a&#10;u8yeWrvMnlq7zJ5au8yeWrvMnv+NCgP/jBUH/5wcBf+sIAPyuyIB4NAeAdHiLAjG7DsXvOxCK7Dp&#10;RT6l5klRmeNNY43gUHOB3lKBddtVjWjZWJdf2F6dW9lqn1naeZ5Y3IqdWN2bnFffrJtW4MKaVdbQ&#10;mFbO0pVWztKVVs7SlVbO0pVWztKVVs7SlVbO0pVWztKVVs7Slf+PCgL/kRUF/6MZAvqzGQDnyBAA&#10;0+AVAcfsLwq88jkasPI/LKXwQj2a7kVOj+1IXoTrTGx56k94belSg2PoVotc6F2QWOloklbpdpFV&#10;6oSQVeqTj1Troo5T67ONUuzMjFHk0YtR5NGLUeTRi1Hk0YtR5NGLUeTRi1Hk0YtR5NGLUeTRi/+R&#10;CQL/mRMC/6oSANm+BgDS0QYAx+sdArz2Lw2x+DYcpfg7LJn3PjuP9kFKhPVDWHr1R2Rw9EtuZvRP&#10;d170VH1Y8luBVfJkglTycIJT8nyCUvOJgVLzl4BR9KZ/UPS4fk/1x31P9cd9T/XHfU/1x31P9cd9&#10;T/XHfU/1x31P9cd9T/XHff+UCQH/oQwA2rQCANDFBQDI2AcAvPYiBbH+LA+l/jIcmf42Ko7+OTiE&#10;/jxEev4/UG/9Qltm/UZjXv5Lalj9UW9U+1hyUvpgc1D6aXNP+nRzT/t/ck77i3FO/JhwTf2ob039&#10;tW5N/bVuTf21bk39tW5N/bVuTf21bk39tW5N/bVuTf21bv+YBwDbrAAA0LwCAMfNBAC88g4Asf8h&#10;B6X/KBCY/ywcjf8wKIL/NDR4/zc+bv86SGX/PVFc/0BYVv9FXVL/TGBP/1NjTf9aZEv/YmRL/2pk&#10;Sv9zY0n/fWJJ/4hhSP+XYEj/oWBI/6FgSP+hYEj/oWBI/6FgSP+hYEj/oWBI/6FgSP+hYOSkAADR&#10;tQAAx8UCALzVAwCw/xICpP8cCJj/IRCM/yYagf8qJHf/Li9s/zE4Y/80QFv/N0ZU/ztMTv8/T0v/&#10;RVJI/0tURv9SVUX/WFVE/19VQ/9nVEP/b1RC/3hTQv+DUkH/i1FB/4tRQf+LUUH/i1FB/4tRQf+L&#10;UUH/i1FB/4tRQf+LUdOuAADIvgAAvc4AALDcAACk/w4Dl/8VCIv/GhCA/x4Ydf8iIWv/Jilh/yox&#10;Wf8tOFL/MT1M/zVBSP85Q0X/PkVD/0NGQf9IRz//Tkc+/1NHPf9ZRzz/X0c7/2ZGOv9wRTn/dkU5&#10;/3ZFOf92RTn/dkU5/3ZFOf92RTn/dkU5/3ZFOf92Rcm4AAC+yAAAsdUAAKToAACX/wcDiv8MCH//&#10;EQ90/xYWaf8ZHV//HSRW/yErT/8lMEn/KTRF/y43Qf8yOT7/Njo8/zs7Ov8/PDn/Qzw3/0g8Nv9M&#10;PDX/UTw0/1c7M/9dOzL/Yjoy/2I6Mv9iOjL/Yjoy/2I6Mv9iOjL/Yjoy/2I6Mv9iOsDCAACz0AAA&#10;pdsAAJfrAACK/wADff8DCHL/Bw5n/wsUXf8PGlT/EyBM/xclR/8dKUL/Iiw+/yYuOv8qLzj/LTE2&#10;/zExNf81MjP/ODIx/zwyMP9AMi//QzIt/0gyLP9NMSv/UDEr/1AxK/9QMSv/UDEr/1AxK/9QMSv/&#10;UDEr/1AxK/9QMf9yDgn/bRgQ/2QjGf9dLiL/YzQn/2Y+L/9lSDj/YVNC/15iTP9acFT/WH1Z/1iK&#10;W/9Zl1z/WaJd/1qrXf9btF3/W71d/1zIXv9c0l7/Xd5e/13pXvtc61/1W+1f8FruX+lY8WDnWPFg&#10;51jxYOdY8WDnWPFg51jxYOdY8WDnWPFg51jxYP9yDgn/bRgQ/2QjGf9dLiL/YzQn/2Y+L/9lSDj/&#10;YVNC/15iTP9acFT/WH1Z/1iKW/9Zl1z/WaJd/1qrXf9btF3/W71d/1zIXv9c0l7/Xd5e/13pXvtc&#10;61/1W+1f8FruX+lY8WDnWPFg51jxYOdY8WDnWPFg51jxYOdY8WDnWPFg51jxYP9yDgn/bRgQ/2Qj&#10;Gf9dLiL/YzQn/2Y+L/9lSDj/YVNC/15iTP9acFT/WH1Z/1iKW/9Zl1z/WaJd/1qrXf9btF3/W71d&#10;/1zIXv9c0l7/Xd5e/13pXvtc61/1W+1f8FruX+lY8WDnWPFg51jxYOdY8WDnWPFg51jxYOdY8WDn&#10;WPFg51jxYP9zDgn/bRgQ/2UiGf9gLCH/ZzMm/2o9Lf9pRzf/ZlJC/2JgTP9eblb/W3tb/1qIX/9b&#10;lGD/W59h/1ypYf9csmL/Xbti/13GYv9e0GP/Xt1j/F7mY/Zd6GTxW+pk61rsZeNY7mXhWPBk4Vjw&#10;ZOFY8GThWPBk4VjwZOFY8GThWPBk4VjwZP90DQn/bxgP/2YiGP9lKx//bDIk/3A8K/9wRTX/bk9A&#10;/2pdTP9ka1f/YHdf/16DZP9dkGb/XZto/16laP9ermn+X7hq/V/Cav1gzWr7YNpr9l/ibPBe5Wzp&#10;XOdt4lrpbdxZ7WvaWu5q2lruatpa7mraWu5q2lruatpa7mraWu5q2lruav91DQn/cBgP/2ciGP9p&#10;KR7/cTEi/3U7Kf92RDP/dU4//3FbS/9raFf/ZXRi/2F/af1gi2z8YJdu+2Cib/pgqnD5YLRx+GG+&#10;cvdhynL2Ydhz8GDfdOle4nThW+R12lrndNRc7HDSXO1u0lztbtJc7W7SXO1u0lztbtJc7W7SXO1u&#10;0lztbv91DQj/cRcP/2khGP9tKBz/dTEg/3o6J/97QzH/e0w9/3hYSv9yZVf9a3Fj+2Z8bPljh3L3&#10;YpN19mGddvVip3fzYrB482K6efJixnrxYtR76mDcfOFd333ZWuF+0lzmecxe6nTKXutzyl7rc8pe&#10;63PKXutzyl7rc8pe63PKXutzyl7rc/92DAj/chcO/2ohF/9xJxr/ejAe/385Jf+BQi//gUs7/39W&#10;SP15Ylb5cm1k9mt4b/Nmg3fxZI5872OYfu5jooDtY6yB7GO2gutjwoPpY9CF4mDYhthc3IfQXd+D&#10;yl/jfsVg5nnDYeh3w2Hod8Nh6HfDYeh3w2Hod8Nh6HfDYeh3w2Hod/93DAj/cxcO/2sgF/91Jhn/&#10;fi8c/4M4I/+GQS3/h0o5/YZVRvmBYFX1emtk8XN1ce1rfnzqZoiD52STh+ZknYnkY6eL4mOxjOFi&#10;vY7gYsyP2WHWj85f147IYNuJwmLfhL1j4367Y+R8u2PkfLtj5Hy7Y+R8u2PkfLtj5Hy7Y+R8u2Pk&#10;fP94DAf/dBYO/2wgFv95Jhf/gi8b/4g4If+LQCr/jUk2+o1TRPWIXlPwgmhj63pxcuZxen/iaoOJ&#10;3maMkNtkl5PZZKKU12WslNVmuJTUaMeUz2fTlMVj05S/ZNeOumbbibVn34OzZ+GBs2fhgbNn4YGz&#10;Z+GBs2fhgbNn4YGzZ+GBs2fhgf95Cwf/dBYN/28fFf99Jhb/hi4Z/4w3H/+QQCj8kkg09pNSQvGP&#10;XFHrimZi5YJuct94doHYb32P02mGlc9okZjNaJyYy2mnmMprspjJbMCYxmzQmLxo0Ji2aNOUsmnY&#10;jq1q3Iisat6FrGrehaxq3oWsat6FrGrehaxq3oWsat6FrGrehf95Cwf/dRYN/3IeFP+AJRT/iS4X&#10;/5A3Hf+UPyb5l0cy85lQP+2XWk/mkWRg4IlscdiAc4HQd3qOyXCCl8Vti5vCbZacwG6hnL9vrJy+&#10;cLmcvHHKnLRtzZyubNCZqm3Uk6Zu2YylbtqKpW7aiqVu2oqlbtqKpW7aiqVu2oqlbtqKpW7aiv96&#10;Cwf/dhYN/3UdE/+DJRP/jC0V/5M2G/6YPyP2nEcv8J9PPemdWU3il2Jf2pBqcNGHcX/Jf3eMwXd+&#10;l7xyhp24cZCgtnKboLRyp6Czc7OgsnTDoKxxy6Clb8ydonDRl59x1ZCecdiOnnHYjp5x2I6ecdiO&#10;nnHYjp5x2I6ecdiOnnHYjv97Cgf/dxUN/3gcEv+FJBH/jy0U/5Y2GfycPiH0oEYs7aRNOuWjV0re&#10;nWBd1JZobsuOb33DhnWLu357lrR4gp6vdouirHaWo6t2oqSpd66jqHi9o6R2yKOdc8mim3TOm5h0&#10;0pWXdNSSl3TUkpd01JKXdNSSl3TUkpd01JKXdNSSl3TUkv97Cgb/eBUM/3ocEf+IJBD/ki0S/5o1&#10;F/mgPR/xpEUq6qlMOOKoVkjZo15b0JxnbcaUbXy9jHOJtYV5la1/fp6ne4ako3mRpqF6nKege6mn&#10;nnu3p5x7xqaUdsamk3bLn5F20JiQdtGWkHbRlpB20ZaQdtGWkHbRlpB20ZaQdtGWkHbRlv98Cgb/&#10;eBUM/3wcEP+KJA//lSwR/501FfejPBzvqEQn561LNN+tVEXVqF1Zy6Bla8GZbHq4knKIr4x3lKeF&#10;fJ6fgIKlmn2LqZh9l6qWfqSqlH6yqpN/w6qLecSqi3nIo4l5zZyJec+ZiXnPmYl5z5mJec+ZiXnP&#10;mYl5z5mJec+ZiXnPmf98Cgb/eRUM/38cD/+NJA7/lywP/6A0E/WnOxrsrUMk5LJKMduxUkPRrFtX&#10;xqVjab2eanizmHCGqpJ1kqGMeZ2YhX+lkoGGq46Akq2MgJ+tioGtrYmCva2DfcGtgnzGp4J8y5+C&#10;e8ydgnvMnYJ7zJ2Ce8ydgnvMnYJ7zJ2Ce8ydgnvMnf99CQb/ehQM/4EcDv+PIw3/misO/aMzEfOq&#10;OxfqsUIg4bhILde2UEHMsFlWwqphaLijaHeunm6EpZhzkZySd5ySi3yliYaCrISEjLCChJmwgISn&#10;sH6Ft7B6gr+veYDDqnp/yKN6f8qgen/KoHp/yqB6f8qgen/KoHp/yqB6f8qgen/KoP9+CQb/ehQL&#10;/4McDP+RIwv/nSoM+qYyD/CuORTntkAc3r5GKtO6T0DItFdUva5fZrOpZnWpo2uDoJ5xj5aYdZqM&#10;knmkgox+rXqIhrJ3iJOzdYmisnSKsrJxiL6xcIXCrHKDx6Vyg8ijcoPIo3KDyKNyg8ijcoPIo3KD&#10;yKNyg8ijcoPIo/9+CQX/exQL/4YcC/+UIwr/oCoK+KoxDO2zOBHkvT8Y2sRDKM6/TT7DuVVSuLNd&#10;ZK6uY3OkqWmBm6VujZCfcpmGmnaje5R6rHGQgrJtkI+zbJGfsmuSr7Fqkb+waY3CrGqKxqZricik&#10;a4nIpGuJyKRricika4nIpGuJyKRricika4nIpP9/CAX/fBQL/4kbCv+XIgj/oykI9K4vCum5Ng3g&#10;xTwS1cpAJsnFSzy+v1NPs7laYqi0YHGesGZ/lKtqi4qmbpd/onKhc513qmuagK9omo2wZ5udrmac&#10;rq1mncKsZJfEqWWTyKRlkcmiZZHJomWRyaJlkcmiZZHJomWRyaJlkcmiZZHJov+ACAX/fRMK/40b&#10;CP+bIQb+qCcG8LMsBuXAMgjb0DMOz9A+I8PLSDm4xlFNrMBXX6K7XW+Xt2J8jbNmiYOuapR4qm6e&#10;bKdzpmWlfapjpoyqYqecqWKorahhqcGmYKTHpGCey59hnMyeYZzMnmGczJ5hnMyeYZzMnmGczJ5h&#10;nMyeYZzMnv+CCAX/fxMK/5EaBv+gIAT5rSQD67onA9/LKAPU2SwMydY7IL3TRTaxzk1KpslUXJvE&#10;WWyQwF15hrxhhnu4ZZFvtGmbZbJvomCye6Rfs4qjXrSbol61rKFdtsCgXLHMnlyqz5pcqNCYXKjQ&#10;mFyo0JhcqNCYXKjQmFyo0JhcqNCYXKjQmP+DCAT/hBMI/5YZBP+lHALzsx0B5cQaANjbFADM3y8J&#10;wd46HLXbQzKp1kpGntJQWJPOVWiIylh2fcdbgnHEX41mwWOWXsBsm1vAeZxawYibWsKZmlnEq5lZ&#10;xb+YV8LRlli51JJYttWRWLbVkVi21ZFYttWRWLbVkVi21ZFYttWRWLbVkf+FCAT/ihIF/5wWAv+r&#10;FgDqvA4A1c8IAMzkGwHC5jILt+Y8G63kQi6h4EdBld1MVIraT2R/1lJyc9RVfmfRWIhe0F6QWdBo&#10;k1fRd5JW04eRVtSYkFXVqo9U176OU9bZjVPL24lUx9yIVMfciFTH3IhUx9yIVMfciFTH3IhUx9yI&#10;VMfciP+HBwP/kRAD/6IQAOGzBwDTwwYAzNUHAMLpIgO47TIOrew6HaHrPi6W6UI/jOdGT4HlSl52&#10;5E1rauJPdl/hU39Y4VqFVOJlhlPjc4ZS5IKFUeWThFHmo4NQ57WCT+nMgU/h3X9P3OB+T9zgfk/c&#10;4H5P3OB+T9zgfk/c4H5P3OB+T9zgfv+KBwL/mQsA46oDANO6AwDLygQAweEKALjxJQWt9DARofQ2&#10;HpbzOi6M8j48gfFBSnfwRFZt8EhiY+9Ma1vvUXJV8Fl2UvBjd1Dxb3dP8n12T/OLdU7zm3RO9Ktz&#10;TfW+ckz22nFM8txxTPLccUzy3HFM8txxTPLccUzy3HFM8txxTPLccf+OBgHsogAA1LIAAMvBAwDB&#10;0QQAt/YUAa35JAih+ywSlvsxHov7NSuB+zk4d/o8Q2z6P05j+kJXW/pHX1X6TWRQ+1VnTvxeaEz8&#10;aGhM/XRoS/2BZ0r+j2ZK/p5lSv+tZEn/wmJI/81iSP/NYkj/zWJI/81iSP/NYkj/zWJI/81iSP/N&#10;YviYAADWqwAAy7oAAMHJAgC22AQArP8WAqH/IAmV/yYTiv8rHYD/Lyh2/zMza/82PWL/OUVZ/z1M&#10;Uv9BUk3/R1ZK/09YSP9XWUb/YFlG/2lZRf90WEX/gFdE/4xWQ/+aVUP/q1RD/7JTQ/+yU0P/slND&#10;/7JTQ/+yU0P/slND/7JTQ/+yU9qkAADMtAAAwsMBALfRAACr5AQAoP8TA5T/GgqJ/yASfv8kG3T/&#10;KSVq/ywuYP8wNlj/MzxR/zdCS/87RUf/QUhE/0dKQv9OS0D/VUs//11LPv9mSj3/cEk8/3pJO/+E&#10;SDr/k0c6/5lGOv+ZRjr/mUY6/5lGOv+ZRjr/mUY6/5lGOv+ZRs6uAADDvQAAuMwAAKvYAACf7wMA&#10;k/8MBIf/Ewp9/xgRcv8cGWj/ICFe/yQoVv8oL0//LDRJ/zA4RP80O0H/OT0+/z8+O/9EPjn/Sj83&#10;/1A/Nv9XPjX/Xj40/2Y9M/9vPDH/ezsx/387Mf9/OzH/fzsx/387Mf9/OzH/fzsx/387Mf9/O8W4&#10;AAC6xwAArdMAAJ/cAACS8QABhv8EBHv/CQpw/w4QZv8TFlz/Fx1T/xsjTP8fKEb/JCxB/ycvPP8r&#10;MTn/MDM3/zUzNf85NDP/PjQx/0M0L/9JNC7/TjQt/1QzLP9bMyr/YzIq/2YyKv9mMir/ZjIq/2Yy&#10;Kv9mMir/ZjIq/2YyKv9mMrzBAACvzgAAodgAAJLgAACF8QABef8ABG7/AAlj/wQOWf8IFFH/DBlJ&#10;/xAeQv8VIj3/GiU5/x8nNv8jKTP/Jiox/ysrL/8vKy3/Mysr/zcrKv87Kyj/Pysm/0QrJf9JKiP/&#10;Tyoj/1EqI/9RKiP/USoj/1EqI/9RKiP/USoj/1EqI/9RKv9mEQz/XhkT/1QlG/9RLSL/VjQm/1c8&#10;Lf9VRzb/UlQ+/09iRf9OcUn/Tn9L/0+LS/9Pl0z/UKFM/1GqTP9Rs0z/UrtM/1PFTP9T0Ev/VNpL&#10;/1TmTP9U70z/VfdM+1X6TPZU/EzwU/1M8FP9TPBT/UzwU/1M8FP9TPBT/UzwU/1M8FP9TP9mEQz/&#10;XhkT/1QlG/9RLSL/VjQm/1c8Lf9VRzb/UlQ+/09iRf9OcUn/Tn9L/0+LS/9Pl0z/UKFM/1GqTP9R&#10;s0z/UrtM/1PFTP9T0Ev/VNpL/1TmTP9U70z/VfdM+1X6TPZU/EzwU/1M8FP9TPBT/UzwU/1M8FP9&#10;TPBT/UzwU/1M8FP9TP9nEAz/XxkT/1UkG/9ULCH/WTIl/1s8LP9ZRjX/VVI+/1JgRf9Qb0v/UHxN&#10;/1CJTv9RlU//Up9P/1OpT/9TsU//VLlP/1TDT/9Vzk//VdlP/1blT/9W70/8VvdQ91b4UPJV+lDs&#10;VPxQ7FT8UOxU/FDsVPxQ7FT8UOxU/FDsVPxQ7FT8UP9oEAv/YBkS/1YkG/9YKh//XjEk/2E7K/9g&#10;RTT/W089/1hdRv9VbE3/VHlR/1OFU/9UkVT/VZxV/1WlVf9WrlX/VrZV/1fAVf9Xylb+WNZW/Fjj&#10;VvpY7lb2WPNX8Ff1V+pW91flVvpV5Vb6VOVW+lTlVvpU5Vb6VOVW+lTlVvpU5Vb6VP9pDwv/YRkS&#10;/1cjGv9cKR7/YzAi/2Y5Kf9mQzL/Yk08/15bRv9aaU//V3VV/1aCWP9Wjlr/V5la/leiW/5Yq1v9&#10;WLRc/Fm+XPtZx1z6WtRd+FriXfVa7V3vWfBe6FjyX+NX9F3eWPhZ3Vj4Wd1Y+FndWPhZ3Vj4Wd1Y&#10;+FndWPhZ3Vj4Wf9qDgv/YxgR/1kjGv9hJxz/aC8g/2w4J/9sQjD/aUw7/2VYRv9gZVD/XHJY/ll+&#10;XfxZil/7WZVh+VqfYfhaqGL4WrFj91u6Y/ZbxWT1W9Jk8lzgZe5b6mbnWe1m4FjvZttZ82LVWvde&#10;1Vr3XtVa917VWvde1Vr3XtVa917VWvde1Vr3Xv9rDgr/ZBgR/1ojGf9mJRr/bi4e/3I3JP9yQS7/&#10;cUo4/21WRP9nYlD8Ym5b+V56YvdchWb1W5Bo81ybafJcpGrxXK1r8Fy2a+9dwWzuXc9t7F3ebuZc&#10;52/dWelv2Frua9Jc8mfMXfZjzF32Y8xd9mPMXfZjzF32Y8xd9mPMXfZjzF32Y/9sDgr/ZRgR/18h&#10;GP9rJBn/cy0c/3g2Iv95Pyv/eEk2/3VTQvpwX0/2aWtc82N2ZvBfgWzuXotw7F2Wcetdn3PpXal0&#10;6F2ydeddvXbmXcp35F3beNxa43rUXOh2zl3sccle723EX/Jow1/yaMNf8mjDX/Jow1/yaMNf8mjD&#10;X/Jow1/yaP9tDQr/ZhgQ/2MfFv9vIxf/eCwa/301H/9/Pij/f0cz+35RQPZ4XU7xcWdc7WpyaOlk&#10;e3LmYIV341+Qe+FemnzfXqN+3l2tf9xeuIDbX8aA2mDYgNJe4oDKX+R8xGDod8Bh63K7Yu9tu2Lv&#10;bbti7227Yu9tu2Lvbbti7227Yu9tu2Lvbf9uDQn/aBcQ/2cdFf90IxX/fSwX/4I0Hf+FPSX9hkYw&#10;94ZPPfGBWkvsemVb5nJuaeFpd3bcY4B/2GCJhNVglIXUYZ6F0mKohdFjs4XPZMCFzmTRhclj3oXB&#10;YuCCu2Pkfbdk53iyZetysmXrcrJl63KyZetysmXrcrJl63KyZetysmXrcv9uDAn/aRcQ/2ocE/94&#10;IhP/gSsV/4c0Gv+KPCL5jEUt841NOuyJWEnmgmJZ4HpradlwcnjSaXqCzmWEiMtljorJZZiKx2aj&#10;isVnrYrEaLqKwmnJisBp2oq3ZtyIsmfggq5o5H2qaOh3qmjod6po6HeqaOh3qmjod6po6HeqaOh3&#10;qmjod/9vDAn/ahcP/24aEv98IhH/hSoT/4szGP6POx/2kkQq75NMN+iQV0bhimBW2YJoZ9F5cHbK&#10;cXeCxGx/isBqiI6+apOPvGqdj7prqI+5bLSPuG3Cj7Zu1Y+uatiOqmvch6dr4IKjbOR8o2zkfKNs&#10;5HyjbOR8o2zkfKNs5HyjbOR8o2zkfP9wDAn/axYP/3EaEP9/IRD/iSoR/48yFfuUOxzzl0Mm65lL&#10;NOSXVkLckV9U04lnZcuBbnTDeXSBvHN7irdvg5C0bo2Ssm6Yk7Bvo5OvcK6TrXG8k6xxzpOmbtST&#10;om/ZjJ9v3Yecb+GAnG/hgJxv4YCcb+GAnG/hgJxv4YCcb+GAnG/hgP9xCwj/axYP/3QaD/+CIQ7/&#10;jCkQ/5MxE/iYOhrwnEIj6J9KMOCdVT/Xl15Rzo9lY8WIbHK9gHJ/tXp4iq91f5KrcoiWqHKSl6dz&#10;nZeldKmXpHS2l6J1yJedctGXmnLVkZhy2ouVct6ElXLehJVy3oSVct6ElXLehJVy3oSVct6ElXLe&#10;hP9xCwj/bBYO/3caDv+FIQ3/jygO/5YxEfacORftoEEg5aRJLNyiUzzSnFxPyZVkYcCOanC3h3B9&#10;r4B1iah7fJKjd4OYoHaNmp13mJucd6Sbmnixm5l4wpuVds6aknXSlpB11o+OdNuIjnTciI503IiO&#10;dNyIjnTciI503IiOdNyIjnTciP9yCwj/bRYO/3kZDf+HIQz/kigM/powD/OgOBTqpT8c4apHKNin&#10;UTrOoVpNxJpiX7uTaW6yjW57qodzh6KBeZKbfH+Zl3qInZR6k56Sep+ekXqsno97vJ6NesyeiXfP&#10;moh305SHd9mMh3fZjId32YyHd9mMh3fZjId32YyHd9mMh3fZjP9zCwj/bhUO/3wZDP+KIAr/lCcL&#10;+50vDfGkNhLnqj4Z3q9GI9SrTzjKpVlLwJ9gXbeZZ2yuk216pY1yhp2HdpGVgnyZj36Dn4t9jqGJ&#10;fZqih32oooZ+t6GEfsmhgXvMnoB60JeAedWQgHnWkIB51pCAedaQgHnWkIB51pCAedaQgHnWkP9z&#10;Cgj/bxUO/34ZC/+MIAn/lycJ+aAtC+6oNQ/krjwV27NDIdCvTjfGqVdKvKNfW7KeZWupmGt4oJNw&#10;hJiNdI+Ph3mZh4N/oYKAiKR/gJWlfYGjpXyBsqV6gsWkd37Jonh9zpt4fNOUeHzTlHh805R4fNOU&#10;eHzTlHh805R4fNOUeHzTlP90Cgf/cBUN/4EYCv+PHwj/miYH9qQsCeusMwvhtDoQ1rdBIMyzTDXB&#10;rVVIt6hdWa6jY2mlnml2nJlugpOUco6JjnaYgIl7oXiFg6Z1hI+oc4Wep3GGradwh8CmboTHpG+C&#10;zJ5wgNGXcIDRlnCA0ZZwgNGWcIDRlnCA0ZZwgNGWcIDRlv91Cgf/chMM/4QYCP+SHgb/niQG86gq&#10;BuexMAjeuzYL0rw/Hce3SjK9slNFsq1bV6mpYWefpGd0lp9rgI2acIyDlXSXeZB4oG+Mf6Zri4uo&#10;aoyaqGmNqqZojrylZozIpGeJzJ5ohtCYaIbQl2iG0JdohtCXaIbQl2iG0JdohtCXaIbQl/92CQf/&#10;dRIL/4cXB/+VHQX9oSIE76wmBOO3KwTZwy4JzcE9G8K9SDC3uFFDrbNYVKOvXmSaqmRykKZofoeh&#10;bIl9nXGUcph1nmmVfaRllYmlZJaZpGOXqaNjmLuiYZbKoGKSzptijtKWYo7SlmKO0pZijtKWYo7S&#10;lmKO0pZijtKWYo7Slv93CQb/eRAJ/4sWBf+ZHAP5ph8C6rIgAd6/IAHTyCkHx8c6Gb3DRS2yvk5A&#10;p7pVUZ21W2GUsWBviq1le4CpaYd2pm2Sa6JymmOge59goIigYKGYnl+iqJ1fo7qcXqPOml6d0ZZe&#10;mNWRXpjVkV6Y1ZFemNWRXpjVkV6Y1ZFemNWRXpjVkf94CAb/fg8H/5AVA/+eGAH0qxgA5bkTANjL&#10;CQDMziUFwc43FrbKQimrxks9ocJSTpe9V16NuVxsg7ZgeHiyZINtr2iOY61ulV6seJlcrIeYXK2W&#10;l1uup5Zar7mUWrDSk1qq1pBapNqLWqTai1qk2otapNqLWqTai1qk2otapNqLWqTai/95CAb/gw4F&#10;/5UTAf6jEgDjsgoA1MAHAM7QBgDE1SADutUyEq/TPyWkz0c5mctOSo/HU1qFw1doe8BbdHC9Xn9l&#10;u2KJXblqj1m5dpBYuoWQWLuVjle8po1WvbmLVr7RilW43IhWsN+EVrDfhFaw34RWsN+EVrDfhFaw&#10;34RWsN+EVrDfhP97BwX/igwD/5oNAOKqBQDUtwUAzcYEAMXVBwC83iICst8zDqfdPCGc2kM0ktZJ&#10;RYfSTlV9z1Fjcc1VcGbKWHpdyV2CV8hnhlXJdIZUyoOFU8uUhFPMpYJSzbiBUc7RgFHK435SwOV7&#10;UsDle1LA5XtSwOV7UsDle1LA5XtSwOV7UsDle/9+BgT/kQkB6qEDANWwAgDMvQMAxMwEALvgCgCy&#10;5ScFqOczEJ7lOh+T5D8wieJEQH7fSE9z3UtdZ9tOal3aUXNV2lh5Utpje1DbcXpQ3IB5T92QeE7e&#10;oXdO4LN2TeHLdUzf5XNN1OpwTdTqcE3U6nBN1OpwTdTqcE3U6nBN1OpwTdTqcP+FAwL1mAEA16gA&#10;AM22AQDExAIAu9IFALHsFQGo7icHnu8wE5PuNiCJ7Toufuw+PHTrQUlp6kVUYOpJX1jpT2ZS6lZr&#10;T+pgbE3rbWxM7HtrTO2KakvummlL76pnSu+9Zknw1WVI7OpkSOzqZEjs6mRI7OpkSOzqZEjs6mRI&#10;7OpkSOzqZP+PAADboQAAz7AAAMW9AQC7ywIAsNgFAKf1GQKd+CQJkvgrFIj3MB9+9zUsdPc5N2n2&#10;PEJf9j9LV/ZEU1H2SlhN91JcSvdbXUn4Zl1I+XJcR/mAW0f6jlpG+p5ZRvuuWEX7v1dF/NxVRfzd&#10;VUX83VVF/N1VRfzdVUX83VVF/N1VRfzdVd+ZAADRqgAAxrgAALzGAACx0gEApucGAJz/FwSR/x8L&#10;h/8lFH3/Kh5z/y8oaP8zMl//NjpX/zpBUP8+R0v/REtH/0tNRP9TTkP/XU9C/2dOQf9zTUD/f0xA&#10;/41LP/+bSj//qkk+/8BHPv/BRz7/wUc+/8FHPv/BRz7/wUc+/8FHPv/BR9SkAADIswAAvsAAALLN&#10;AACm2AAAmvIGAZD/EgWF/xkLe/8eE3H/Ixxn/yckXv8rLFX/LzNP/zM4Sf84PET/PT9B/0NBPv9K&#10;QTz/UkI6/1pBOf9jQTj/bkA3/3o/Nv+FPjX/kj01/6I8Nf+jPDX/ozw1/6M8Nf+jPDX/ozw1/6M8&#10;Nf+jPMquAAC/vAAAtMkAAKfTAACZ3AAAjvQBAYP/CgV5/xELb/8WEmX/Ghlb/x8gU/8jJkz/JytG&#10;/ysvQf8wMj3/NTQ6/zo2N/9ANjT/Rjcz/002Mf9UNjD/XDUu/2U1Lf9vNCz/eTMr/4YyK/+HMiv/&#10;hzIr/4cyK/+HMiv/hzIr/4cyK/+HMsG4AAC2xQAAqdAAAJvZAACN4AAAgfUAAnb/AQVs/wcLYv8M&#10;EFn/ERZQ/xUcSf8ZIEP/HSQ9/yInOf8mKjX/Kisy/y8sMP80LS3/OS0r/z4tKP9ELSf/Sywl/1Is&#10;I/9ZKyL/YSog/2spIP9rKSD/aykg/2spIP9rKSD/aykg/2spIP9rKbjBAACrzAAAndUAAI7dAACA&#10;5AAAdPUAAmn/AAVf/wAKVv8BD03/BRRG/wkYP/8NHDn/Eh40/xYhMf8bIi7/HyMr/yQkKf8oJSf/&#10;LCUl/zElI/82JSD/OyUe/0AkHf9GJBv/TCMZ/1MiGf9TIhn/UyIZ/1MiGf9TIhn/UyIZ/1MiGf9T&#10;Iv9ZEw//TxsW/0UnHf9GLSH/STMl/0k8K/9HSDL/RVU4/0NjPP9Dcj3/RIA9/0SMPf9Flz3/RqE9&#10;/0epPP9Isjz/SLk8/0nCPP9JzTv/Stg7/0rjO/9L7Tv/S/U6/0z8Ov5M/zr9Tf86+U3/OvlN/zr5&#10;Tf86+U3/OvlN/zr5Tf86+U3/Ov9ZEw7/UBsV/0UnHf9ILCD/SzIl/0s7K/9KRjL/R1M4/0VhPf9F&#10;cD//RX4//0aKP/9Hlj//SJ8//0moP/9JsD7/Srg+/0rBPv9Lyz7/S9Y9/0ziPf9M7D3/TfU9/k38&#10;Pf/ifRBJQ0NfUFJPRklMRQARFfxO/z36Tv899k7/PfZO/z32Tv899k7/PfZO/z32Tv899k7/Pf9a&#10;Ew7/URsV/0YmHf9MKh//UDAj/1E6Kv9PRDH/TFE5/0lePv9IbUL/SHtD/0mHQ/9Kk0P/S5xD/0yl&#10;Q/9MrkP/TbVD/02+Qv9OyUL/TtNC/0/gQv5P60L8UPRC+lD8QvhQ/0LzUP9C8FH/QfBR/0HwUf9B&#10;8FH/QfBR/0HwUf9B8FH/Qf9bEg7/UhoV/0gmHP9QKB7/VS4i/1c4KP9VQzD/UU45/05cQP9LakT/&#10;THhG/0yER/9NkEf/TppI/06jR/9Pq0f/T7NH/1C8R/9Qxkf+UdFH/FHeSPpS6kj3UvRI9VL8SPFS&#10;/0jtUv9G6lP/ROpT/0TqU/9E6lP/ROpT/0TqU/9E6lP/RP9cEg3/UxoU/0wkG/9VJxz/Wi0g/1w3&#10;Jv9bQS//Vkw4/1NZQP9QZ0f/T3RK/0+BTP9QjE3/UJZN/lGgTf1RqE38UrBN+1K5TfpTw035U89O&#10;91TcTvVU6U7yVPNP71T7T+pU/U7mVf9L41X/SeNV/0njVf9J41X/SeNV/0njVf9J41X/Sf9eEQ3/&#10;VBoU/1AiGv9ZJRv/YCwe/2M2JP9iQC3/X0o2/1pWQP9WY0n/U3BO/VN9UftTiFP5U5JT+FScVPdU&#10;pVT2VK1U9VW2VfRVwFXzVcxW8VbaVu9W6FfsVvNX5lb4V+JX+1PdWP5Q2lj/TtpY/07aWP9O2lj/&#10;TtpY/07aWP9O2lj/Tv9fEQ3/VhkU/1UgGP9fIhn/Zysc/2o0If9qPir/Z0g0/2JTP/1dX0n6WWxS&#10;91d4V/VWg1rzVo5b8VaYXPBWoVzvV6ld7leyXu1XvF7rV8hf6ljYYOdY52HiV/Fh3Vn2Xdha+VrT&#10;Wv1Wz1v/U89b/1PPW/9Tz1v/U89b/1PPW/9Tz1v/U/9gEAz/VxkT/1keFv9kIRb/bSoZ/3EzH/9x&#10;PCf/b0Yx/WxQPfhmXEnzYGhU8FtzXO1ZfmHrWIlj6ViTZedYnGbmWKVn5FiuaONYuGniWMRq4FjU&#10;a91Y5WzYWu9o0lv0ZMxc+GDIXftcxV79WcVe/VnFXv1ZxV79WcVe/VnFXv1ZxV79Wf9hEAz/WBkT&#10;/14cFP9qIBT/cykX/3cyHP94OyP+eEQu+HVOOvJvWUftaGRU6WJuYOVdeWfhW4Ns31qNbt1Zl3Db&#10;WaBx2VqqcdhbtHHWXMFx1V3RcdJd4nHNXe1vx1/xasJg9Ga+YPdiu2H5X7th+V+7Yflfu2H5X7th&#10;+V+7Yflfu2H5X/9iDwz/WhgS/2IaE/9vIBL/eCgU/30xGf9/OiD6f0Mq835LNu15V0TncmFS4Wpr&#10;Ydtic2zWXX10012HdtFdkXfPXpt3zV+kd8xfrnfKYLp3yWHJd8dh23fCYel2vWLscbhj8Gy0Y/Nn&#10;smT1ZLJk9WSyZPVksmT1ZLJk9WSyZPVksmT1ZP9jDgv/WxgS/2cYEf90HxD/fScS/4IwFv6FORz2&#10;hkEm7oZKMuiBVUDhe19Q2nNnYNJqb23NZHh2yWKBesZhi3zEYpV8wmOffMFjqXy/ZLR8vmXCfLxm&#10;1Hy4ZeR8s2Xod69m7HKrZu9tqWfxaaln8WmpZ/FpqWfxaaln8WmpZ/FpqWfxaf9kDgv/XRgS/2oX&#10;D/94Hw7/gSYQ/4cvE/uLNxnyjEAi6o1JLuOJVDzbg11M03tlXctzbWzEbHR2v2h8fbxmhYC5Zo+B&#10;uGeZgbZoo4G0aK6Bs2m7gbJqzIGvauGBqmnkfKZp6HejautyoWrubqFq7m6hau5uoWrubqFq7m6h&#10;au5uoWrubv9lDgv/XhgR/24XDv97Hw3/hSYN/4suEPeQNhbukj8e5pNHKt6RUzjVilxKzYJjW8V7&#10;amm9dHF1t254frNrgIOwa4qFrmuUhaxsnoWqbKmFqW22hahtxoWmbtqGoW3ggp5t5Hybbeh3mWzr&#10;c5ls63OZbOtzmWzrc5ls63OZbOtzmWzrc/9mDQr/YRcQ/3EXDf9/Hgv/iCUM/48tDvSUNRPrlz0a&#10;45pGJdqXUjXQkFpHx4liWL+CaGe3e290sHV1fqtxfIWnb4WIpW+PiaNvmYqhcKSKoHGwip5xwIqd&#10;ctSKmXDdh5Zw4YGUb+V7km/od5Jv6HeSb+h3km/od5Jv6HeSb+h3km/od/9nDQr/ZBUP/3QWC/+C&#10;HQr/iyQK/JMrDPGYNBDonDwW359FINWcUDPMlVlFwo5gVrqIZ2Wygm1yqnxyfaR3eYWfdICLnHOK&#10;jZpzlI6Yc6COl3SsjpV0u46Udc6OkHPZjI5z3oWMcuJ/i3Hle4tx5XuLceV7i3Hle4tx5XuLceV7&#10;i3Hle/9nDQr/ZhQO/3cWCv+EHQj/jyMI+pYqCe6cMg3loToS26RDHdGgTjDHmlhDvpRfVLWOZWOt&#10;iGtwpYJwe559doWYeXyMlHeFkJF2j5KPdpuSjnenkox3tpKLd8iSiHbVkIZ124qFdN+EhHTif4R0&#10;4n+EdOJ/hHTif4R04n+EdOJ/hHTif/9oDAr/aRMN/3oVCf+HHAf/kSIG95opB+uhMArhpzcO2KhB&#10;G82kTC7DnlZBupheUrGTZGGojWluoIhuepiDc4SRfnmNjHqAk4h5ipWGeZaWhHmjloN6sZaBesOW&#10;f3nSlX542I5+d9yIfXbfg31234N9dt+DfXbfg31234N9dt+DfXbfg/9pDAr/axIM/3wVCP+KGwb/&#10;lCEF9J0nBeilLQferDQK06w/GcmoSyy/o1Q/tp1cT62YY1+kk2hsnI5teJOIcYOLg3aNhH98lH99&#10;hZh9fJCZe32emXl9rJl3fr2ZdX3PmXV81JJ2e9mLdXndh3V53Yd1ed2HdXndh3V53Yd1ed2HdXnd&#10;h/9qDAn/bhAL/38UB/+NGgT/mCAD8aEkA+WpKQTbsS4Hz7A9F8WsSSq7p1I8saJaTaidYV2gmWdq&#10;l5Rrdo6Pb4GGinOMfYV4lXaCgJpygYuccIGZnG+CqJxtgrmbbIPOm2yB0pVtf9eObX7bim1+24pt&#10;ftuKbX7bim1+24ptftuKbX7biv9qCwn/cQ4J/4IUBf+QGQP8mx0C7aUgAeGuIgHWtioFy7Q7FcCw&#10;Ryi2rFA6radYS6SjX1qbn2RokpppdImVbX+AkXGKdox1lG2IfJtph4edZ4iVnWaJpZxlibabZIrM&#10;mmWH0pVlhdaPZoPai2aD2otmg9qLZoPai2aD2otmg9qLZoPai/9rCwn/dAwI/4YTBP+TFwL4nxkB&#10;6aoYANy1FQDRuicExrg5E7u1RSWxsU43qK1WSJ6pXFeWpWJljaFmcYScan16mG+HcJRzkWeRephi&#10;kIWaYZGUmmGSpJhgk7WXX5PLlV+R1JJgjdmNYIvbiWCL24lgi9uJYIvbiWCL24lgi9uJYIvbif9t&#10;Cgj/eAsG/4oRAv+XFAD0oxIA3q8JANW7CADLvyQCwL42ELa7QiKst0s0orRTRZmwWVSQrF5ih6hj&#10;bn6kZ3pzoWuEaZ5wjmGbeJNem4SUXZyTk12do5JcnrSQXJ7Kj1uc2Yxcl9yIW5TehVuU3oVblN6F&#10;W5TehVuU3oVblN6FW5Tehf9uCgj/fQoE/44OAficDQDaqQUA07QGAM2/BQDExR8BusUyDbDCPx6m&#10;v0gxnLtQQZK3VVCJtFpegLBfa3atYnZsqmeAYqhsiFyndoxap4ONWaiSjFmooopYqbOJWKrKh1eo&#10;3oVYo+GBWJ/jflif435Yn+N+WJ/jflif435Yn+N+WJ/jfv9wCQf/gwkC/5MJAN+hAgDUrQMAzLgE&#10;AMXEAgC8zBkAs80tCqnLOxqfyEUslcRMPYvBUUyCvVZaeLpaZ263XXJjtWJ7W7NpglezdIRWs4GE&#10;VbSRglW1oYFUtrJ/U7bJflO25HxUsOZ5VKzod1Ss6HdUrOh3VKzod1Ss6HdUrOh3VKzod/91BgX/&#10;iQYB65kCANWnAADNsgIAxb4BALzKBACz1BAAq9YnB6HUNhaX0kAnjs9HOITMTEd6yVBVb8ZUYmXE&#10;V2xbwl10VcFleVPCcXpSwn95UcOPeFHEoHZQxbJ1T8bJdE/F5HNPwO1wULvublC77m5Qu+5uULvu&#10;blC77m5Qu+5uULvubv98AQP4kAAA2Z8AAM+sAADGuAEAvcQBALPQBQCq3hEAo+AoBZnfMxGP3jsh&#10;hdtCMnvZRkFx1kpOZtRNW1zTUWVU0lhrUNJibk7Tb25O1H5tTdWNbEzWn2tM17FpS9nJaErY42dL&#10;1PFlS870Y0vO9GNLzvRjS870Y0vO9GNLzvRjS870Y/+GAADemAAA0aYAAMizAAC/vwAAtcsCAKrV&#10;BQCi5xkBmeonCI/pMBOF6DYge+c7LnHmPztn5UNHXeRHUVXjTVpP41RfTOReYEvla2BK5nlfSeaH&#10;XknnmF1I6KlbR+m8Wkfq1FlG6e9YRuT3V0bk91dG5PdXRuT3V0bk91dG5PdXRuT3V+yPAADVoAAA&#10;yq4AAMC6AAC2xgAAq9ECAKDdBQCY8xkDjvQkCoXzKxR78zAfcfI1K2byOTZd8Tw/VPFBR07yR01K&#10;8k9QR/NZUkbzY1JF9HBRRPV+UET1jU5D9p1NQ/auTEL3wEtB+NlJQfjsSUH47ElB+OxJQfjsSUH4&#10;7ElB+OxJQfjsSdqZAADMqQAAwrYAALjCAACszQAAoNYAAJbvCACN/BYEg/0eC3r9JRRw/SoeZv0u&#10;J1z9Mi9U/TY3Tf07PEj9QUFE/khDQf9QRD//WkQ+/2REPf9xQzz/fkE7/41AO/+cPzv/qz46/789&#10;Ov/OPDr/zjw6/848Ov/OPDr/zjw6/848Ov/OPM+kAADEsgAAur4AAK7KAACh0wAAldsAAIr0BgGB&#10;/xAFd/8YDG3/HRNk/yIbW/8mIlP/KylM/y8vRv80M0H/OjY9/0A4Ov9HOTj/Tjk2/1c4Nf9hODT/&#10;bDcy/3k1Mf+GNDD/kzMw/6EyMP+tMTD/rTEw/60xMP+tMTD/rTEw/60xMP+tMcWuAAC8ugAAsMcA&#10;AKPQAACV2AAAiN8AAH72AAJ0/wgGa/8ODGH/FBJZ/xkYUP8dHkr/IiND/yYnPv8rKjn/MCw2/zYu&#10;M/88LjD/Qi8u/0kuLP9RLiv/Wi0p/2QsKP9vKyb/eSol/4UpJP+PKCT/jygk/48oJP+PKCT/jygk&#10;/48oJP+PKL23AACywwAApc0AAJfVAACJ3AAAfOMAAHH3AAJn/wAGXv8EC1b/CRBN/w4VRv8TGj//&#10;Fx06/xwgNf8hIzH/JSQu/yolLP8vJin/NCYm/zomI/9AJiH/SCUf/1AkHf9YIxz/YCMa/2oiGf9x&#10;IRn/cSEZ/3EhGf9xIRn/cSEZ/3EhGf9xIbXAAACnywAAmdIAAIraAAB84QAAb+cAAGT5AAJb/wAG&#10;Uv8ACkr/AA5C/wMSO/8HFjX/Cxkw/xAbLP8UHCn/GR4m/x0eI/8hHyH/Jh8e/ysfG/8wHxj/Nh8W&#10;/zweFP9DHhL/SR0Q/1EcDv9XHA7/VxwO/1ccDv9XHA7/VxwO/1ccDv9XHP9LFhH/QR4Y/zgpHf89&#10;LCD/PzIj/z48KP88Ry7/OlUx/zljM/85cjP/On8z/zuLMv88ljH/PZ8x/z2nMP8+rzD/P7Yv/z+/&#10;L/9AyS7/QNQu/0HfLv9B6i3/QvMt/0L6LP9D/yz+Q/8s/ET/LPxE/yv8RP8r/ET/K/xE/yv8RP8r&#10;/ET/K/9MFRH/Qh4Y/zsoHf9BKh//QzAj/0I5KP9BRS7/PlIy/z1gNf89bzb/PX01/z6JNf8/kzT/&#10;QJ00/0GlM/9BrTP/QrQz/0K9Mv9DxjL/Q9Ey/0TdMf9F6TH/RfIx/Ub6MPxG/zD6Rv8w+Ef/L/hH&#10;/y/4R/8v+Ef/L/hH/y/4R/8v+Ef/L/9NFRH/Qx0X/z4mHP9EKB7/Ry4i/0c3J/9FQy7/QlAz/0Fe&#10;N/9AbDj/QHo4/0GGOP9CkTj/Q5o3/0SjN/9Eqzf/RbI2/0W7Nv9GxDb/Rs81/0fbNf5I5zX8SPE1&#10;+kj6NfhJ/zX2Sf809Ur/M/RK/zL0Sv8y9Er/MvRK/zL0Sv8y9Er/Mv9OFRD/RB0X/0IkG/9IJx3/&#10;Sywg/0w2Jv9LQS3/R040/0VbOf9EaTv/RHc8/0SDPP9Fjjz/Rpg7/0egO/9IqDv/SLA6/0m4Ov5J&#10;wjr+Ssw6/ErZOvlL5jr3S/E69Uv5OvNM/zrxTf858E3/N/BN/zbwTf828E3/NvBN/zbwTf828E3/&#10;Nv9QFBD/RR0X/0UiGv9NJBv/USse/1M1JP9RPyv/Tksz/0pXOv9IZT7/R3NA/0h/QP9JikD+SpRA&#10;/UqdQPxLpUD7S61A+ky1QPlMvkD4TclA903WQPRN5EDxTvBA7075Qe1P/z/rUP896VH/O+hR/zvo&#10;Uf876FH/O+hR/zvoUf876FH/O/9RFBD/RhwW/0ogGP9SIhn/WCkc/1szIv9ZPSn/VUgy/1BUO/9N&#10;YUH+TG9E+0x7RvlNhkb4TZBH9k6ZR/VOokf0T6pH80+yR/JPu0fxUMZI8FDUSO1Q40nqUO9J51H5&#10;SOVT/0XkVP9D4FT/QN9U/0DfVP9A31T/QN9U/0DfVP9A31T/QP9SEw//SBwW/08dFv9YHxf/XygZ&#10;/2IyH/9hOyb/XkUw/1hQOvtUXUL3UWpJ9FB2TPJQgU3wUIxO7lGVT+1Rnk/sUaZQ61KuUOlSt1Ho&#10;UsNR51LRUuRS4VPhUu5T31X5T91X/0zZV/9J1Fj/RtNY/0XTWP9F01j/RdNY/0XTWP9F01j/Rf9U&#10;Ew//SRsV/1QaFP9fHhT/ZycX/2owG/9qOiP/Z0Ms+mJNN/VdWkLwWGVL7VVxUupUfFXnU4ZX5VOQ&#10;WORUmVniVKJZ4VSqWt9Us1veVL9c3FXOXNpV31zWVu1b1Fn4V9Fa/1PMW/9PyFv/TMdb/0vHW/9L&#10;x1v/S8db/0vHW/9Lx1v/S/9VEg//TBoV/1kZEv9lHhL/bSYU/3EvGP9yOB/7cEEo9GxLNO5nV0Dp&#10;YGFM5FtsVuBXdlzdVoBg2lWKYthWlGLWV51j1VemY9NYr2PSWbpj0FnIY85a2mPLWepjyVz3XsVe&#10;/VnBXv9WvV7/Urxe/1G8Xv9RvF7/Ubxe/1G8Xv9RvF7/Uf9WEg7/UBgT/14XEP9rHRD/cyUR/3gt&#10;Ff95Nhv3eD8k73ZIL+hxVDzial5K22NnWNZccWLSWntnz1qEaM1ajmnLW5dpyVugacdcqmnGXbRp&#10;xF3BacNe0mnAXuVpvmD0Zbph+GC2YvtcsmL+WLJi/leyYv5XsmL+V7Ji/leyYv5XsmL+V/9XEg7/&#10;VRcS/2MVD/9wHQ3/eCQO/30sEfuANRfygD4f6n9GKuJ6UjjbdFxH02xkVs1lbWLIYHVqxF9/bcJf&#10;iG7AX5JuvmCbbrxgpG67Ya5uuWK7b7hiy2+2Yt5vtGTva69k9GasZfdiqWX6Xahl+1yoZftcqGX7&#10;XKhl+1yoZftcqGX7XP9YEQ3/WBYQ/2cUDf90HAv/fSMM/4MqDveGMxPuhzwb5YdFJd2DUTPUfFpD&#10;zHRiVMVtaWG/Z3FrumR6cLdjg3O1Y4xzs2SVdLJkn3SwZal0r2W1dK1mxHSsZth0qmfrcqZo8Gyj&#10;aPNnoGj2Y59o92KfaPdin2j3Yp9o92KfaPdin2j3Yv9ZEQ3/XBQP/2sUC/94Gwr/gSIK/4cpC/OL&#10;MQ/pjToW4Y5EINiKTy/Pg1hBxnxgUb91Z1+4b25qsmp1cq5ofnasaId4qmiQeKhomnimaaR4pWmw&#10;eKRqvnmiatF5oGvmd51r7HGaa+9tmGrzaJdq82aXavNml2rzZpdq82aXavNml2rzZv9aEA3/XxMO&#10;/28TCv97Ggj/hSEI/IsoCe+QLwzmkzgS3ZRDGtOPTizKiVc+wYNeTrl8ZV2xdmtpq3FycqZueXij&#10;bIJ7oWyLfJ9slX2dbaB9nG2rfZptuX2Zbst9l27hfZVu6HeSbexxkG3vbI9s8GuPbPBrj2zwa49s&#10;8GuPbPBrj2zwa/9bEA3/YhEM/3ITCf9/GQf/iB8G+I8mB+yULQnimDUN2ZlBF86UTCrFjlU8vIhd&#10;TLSCY1qsfWlnpXdvcp9zdnmbcX1+mG+GgJZvkIGUb5uBk3CngZFwtIGQcMWBjnDbgoxw5XuLcOl2&#10;iW/scYhv7W+Ib+1viG/tb4hv7W+Ib+1viG/tb/9cEAz/ZQ8L/3USB/+CGAX/ix4E9ZMkBemZKwbf&#10;nTIJ1J0/FcqYSyjBk1Q5uI5bSa+IYliog2hloH5tcJl5cnmUdXmAkHOBg41yi4WMcpaFinOihYhz&#10;r4WHc8CGhXPWhoRz4oCDcuV6gnHpdYFx6nOBcepzgXHqc4Fx6nOBcepzgXHqc/9cDwz/Zw0K/3gR&#10;Bv+EFwT/jhwD8pYhA+adJwPboy0F0KE9FMadSSW9mFM3tJJaR6uNYVajiGZjm4NrbpR+cHiNenWA&#10;iHd9hoV1hoiDdZGJgXaeioB2q4p+druKfXbRinx23oR7deN+enTneXpz6Hd6c+h3enPod3pz6Hd6&#10;c+h3enPod/9dDgz/agsJ/3oRBf+HFgP+kRoC75oeAeKhIQHXpioEzKU7EsKhSCO5nFE1sJdZRaeT&#10;X1OfjmVhl4lpbI+EbneIf3OAgXt5h315gYx6eYyNeHmZjXZ5p410eraNc3rLjXN63IhzeOCCcnfk&#10;fHJ25XtyduV7cnble3J25XtyduV7cnble/9eDgz/bQoI/30QBP+KFAL7lBcB650YAN6lGADSqicD&#10;yKg5EL6lRiG1oVAyrJxXQqOYXlGblGNek49oaouKbHWChXB/e4F1iHR+fY5wfYeQbn2UkWx+o5Br&#10;frKQaX/Hj2p/2otqfd6Fanvif2p6435qeuN+anrjfmp6435qeuN+anrjfv9fDgv/cAgH/4EOA/+N&#10;EgH4mBIA56EOANmqCQDOrSQCw6w3DrmpRB6wpk4wp6JVQJ6eXE6WmWJcjpVmaIaQanN9jG59dIhy&#10;h2yFeY5ng4ORZYSRkWSEoJBjhbCPYobEjmKG2otjg96FY4DigGOA439jgON/Y4Djf2OA439jgON/&#10;Y4Djf/9gDQv/dAgF/4QMAv2RDQDqmwoA2KUGANKuBgDIsiEBvrE1DLWuQhyrq0stoqhTPZqkWkuR&#10;oF9ZiZxkZYGYaHB3lGx7bpBwhGWNd4xgjIGPX4yPjl6Nno1djq6LXY7Dil2P3Iddi+CDXYjjfl2H&#10;5H1dh+R9XYfkfV2H5H1dh+R9XYfkff9lCgn/eAcE/4gJAO+VBwDZoAMA0qkEAMuxBADCth0AubYx&#10;Ca+0PxmmsUkpna5QOZSqV0iMp1xVg6NhYnugZW1xnGl4Z5lugV+XdYdcloGJW5ePiFqXnoZamK6F&#10;WZjDg1mZ3IFZleN9WZHmeVmQ53hZkOd4WZDneFmQ53hZkOd4WZDneP9pBwf/fQUC+o0FANyZAADT&#10;pAIAzK0CAMS2AQC7vBcAsr0tB6m7OxWguEUml7VNNo6yU0SGrlhRfatdXnSoYWlqpWVzYaNrfFqi&#10;c4BYon+BV6KOgFajnX5Wo659VaTCe1Wk3HpVoeh3Vpzqc1ab63JWm+tyVpvrclab63JWm+tyVpvr&#10;cv9vAwX/gwIB55EAANaeAADNqQEAxbIAALy7AACzwhAAq8QoBaPDNxGawEEhkb5JMYi6Tz9/t1RN&#10;drVYWWyyXGVisGFuWq5ndVatcXhUrn54U66Md1OvnHVSr610UbDBclGw3HFRru5uUqnwa1Ko8GtS&#10;qPBrUqjwa1Ko8GtSqPBrUqjwa/91AAP4iQAA2pcAANCjAADHrgAAvrcAALXAAACqygYAo80hApvN&#10;MQ2SyjwcichEK4DFSjp3wk5HbcBSVGO+V19avFxnVLtkbFG7b25QvHxtT7yLbE+9m2tOvqxpTb7B&#10;aE2+3WdNvfFlTbj2Yk2292JNtvdiTbb3Yk2292JNtvdiTbb3Yv9+AAHgjwAA050AAMmpAADAtAAA&#10;t70AAK3HAgCi0AYAmtgXAJPYKgmK1jYWgdQ+JXjSRDRu0EhBZM5MTVrMUVdTy1deT8tgYU3LbGJM&#10;zHphS82JYEvOmV5Kz6tdSdDBW0jQ3lpIzvFZScv8V0nJ/VdJyf1XScn9V0nJ/VdJyf1XScn9V/WG&#10;AADZlwAAzKUAAMOwAAC6ugAAr8QAAKTNAgCZ1gYAkuIZAYrjJwiB4jATeOE3IG7gPS1k30E5W91G&#10;RFPdS01N3VJSSt1cVEjeaFRI33ZTR+CFUUfglVBG4adPReK6TUTj1UxE4e5LQ+D8SkPf/0pD3/9K&#10;Q9//SkPf/0pD3/9KQ9//St6PAADQnwAAxawAALy3AACywQAApsoAAJrTAQCP4AYAiO0ZA4DuJAt3&#10;7isUbe0xH2PtNSla7DkzUuw+O0vsRUFH7U1FRO1WRkPuYUZC725FQe98REHwi0NA8ZtBQPGtQD/y&#10;wT8+89k+PvLyPT7y9zw+8vc8PvL3PD7y9zw+8vc8PvL3PNSZAADHqAAAvrQAALS/AACoyAAAnNAA&#10;AJDYAACG7ggBfvgVBXX5Hgxs+SQUYvkpHFr5LiVS+TMsSvk4MkX5PjZB+kU5PvpNOjz7Vzo6/GI6&#10;OfxuODj9fDc4/Yw2N/6cNDf+rDM2/70yNv/ZMTb/4DE2/+AxNv/gMTb/4DE2/+AxNv/gMcqkAADA&#10;sQAAtrwAAKrGAACdzgAAkNUAAITcAAB79AUBcv8PBmn/Fwxg/xwTWP8hGVD/JiBJ/yslQ/8wKj7/&#10;Ni06/zwvNv9DMDT/SzAy/1QvMf9eLi//ai0u/3gsLf+GKyz/lCks/6IoK/+0Jyv/uScr/7knK/+5&#10;Jyv/uScr/7knK/+5J8GuAAC4uQAArMQAAJ/MAACR0wAAhNoAAHjhAABv9wACZv8HBl3/DQtV/xMR&#10;Tf8YFkb/HRtA/yEfOv8mIjb/KyQy/zEmL/83Jiz/Picq/0UmKP9OJib/VyUk/2IkIv9uIyH/eiIf&#10;/4YhHv+VIB7/mB8e/5gfHv+YHx7/mB8e/5gfHv+YH7q2AACvwgAAocoAAJPRAACF2AAAeN8AAGzl&#10;AABi+QADWv8ABlL/AwtK/wgPQ/8MEzz/Ehc2/xYaMf8bHC7/IB0q/yUeKP8qHyT/Lx8h/zUfHv88&#10;Hxz/RB4Z/00dF/9WHBb/YBwU/2obEv92GhH/eRoR/3kaEf95GhH/eRoR/3kaEf95GrG/AACkyAAA&#10;ldAAAIfXAAB43gAAa+QAAF/qAAFW+wADTv8ABkX/AAo+/wANN/8BETL/BRMt/wkVKP8OFyT/Exgh&#10;/xgZH/8cGRz/IRoY/yYaFf8rGRL/MRkN/zkYC/9AGAj/SBcG/1AWBP9ZFgT/WxUE/1sVBP9bFQT/&#10;WxUE/1sVBP9bFf8+FxT/NCIZ/zEoHP81Kx7/NjEh/zQ7Jf8yRyj/MFQq/zBiKv8wcSr/MH4p/zGK&#10;KP8ykyf/M5wm/zOkJv80qyX/NbMk/zW7JP82xCP/Ns4j/zfbIv845iL/OfEh/zn4If85/yD+Ov8g&#10;/Dr/IPs6/x/7Ov8f+zr/H/s6/x/7Ov8f+zr/H/8/FxP/NSEZ/zQnG/84KR3/OS8g/zg5Jf82RSn/&#10;NFIr/zRgLP8zbiz/NHwr/zSHKv81kSr/Npop/zeiKP83qij/OLEn/zm5J/85wib/Oswm/zvZJf87&#10;5SX/PO8k/jz3JPw9/iP6Pf8j+T3/I/g+/yL4Pv8i+D7/Ivg+/yL4Pv8i+D7/Iv9AFxP/NiEZ/zck&#10;G/88Jxz/PSwg/z03JP87Qyn/OVAt/zhdLv83ay//OHku/ziFLf85jyz/Opgs/zugK/87qCv/PK8q&#10;/zy3Kv89wCn/Psop/z7WKf4/4yj8P+4o+kD3J/hA/if2Qf8n9UH/JvRB/yX0Qf8l9EH/JfRB/yX0&#10;Qf8l9EH/Jf9BFxP/NyAY/zsiGv9AJBv/Qioe/0M0I/9BQCn/Pk0u/zxaMf88aDL/PHYy/zyCMf89&#10;jDD/PpUw/z+eL/9ApS//QKwu/0G0Lv5BvS79Qscu/ELULflD4S33Q+0t9ET2LfJE/i3wRf8r70X/&#10;Ku9G/ynvRv8p70b/Ke9G/ynvRv8p70b/Kf9CFhL/OCAY/0AfGP9FIhn/SSgc/0oyIf9IPSj/RUku&#10;/0JWM/9BZDX/QXE2/0F+Nv5CiDX9Q5I1+0SaNfpEojT5Rak0+EWxNPdGujT2RsQz9kfRM/NH3zPw&#10;R+wz7Uj2NOtI/jPqSf8x6Ur/L+hK/y7oSv8u6Er/LuhK/y7oSv8u6Er/Lv9DFhL/Ox4X/0QdFv9L&#10;Hxf/USca/1IxH/9QOyb/TUYt/0lSNP9GXzn8RW07+UZ5O/dHhDv1R4479EiXO/NInzvySaY78Emu&#10;O+9KtzvuSsE77UrOO+tL3TvoS+s85Uv2O+NN/jnhTv834E//Nd9P/zPfT/8z30//M99P/zPfT/8z&#10;30//M/9FFhL/QBsW/0oaFP9SHBX/WSUX/1svHP9aOSL/VUMr/VBONPhMWzv1S2g/8kp0Qe9Lf0Lt&#10;S4lC60ySQupMm0LpTaJD502rQ+ZNs0PlTb1E5E3KROJN2kXeTelG3FD1QtlR/j/YUv891lP/O9VU&#10;/znVVP851VT/OdVU/znVVP851VT/Of9GFhH/RBkU/1AXEv9ZHBL/YCQU/2MtGP9iNx/+X0An91lK&#10;MvFVVzvsUWJD6U9uR+ZPeknjT4RK4U+NS+BPlkveT55M3E+nTdtQr03aULpN2FHHTdZS2E3TUehO&#10;0FT1Ss5V/kbMV/9Dy1j/QclY/z/JWP8/yVj/P8lY/z/JWP8/yVj/P/9IFRH/SRcT/1YWEP9hGw//&#10;aCMR/2srFP9rNBr4aT4j8GRILupfVDnkWV5E31VpTNtTdFHYUn5T1lKIVNRTkVTSU5lU0FSiVM9U&#10;q1TNVbRUzFXBVMpW0VTHVuNVxVfyUsNa/U3BW/9KwFz/R71c/0S9XP9EvVz/RL1c/0S9XP9EvVz/&#10;RP9JFRH/ThYR/1sTDv9nGg3/biIO/3IpEfxzMhbzcjwe625FKONpUTXcY1tC1VxkTtFYblbNV3hZ&#10;yleCWshXi1rGWJRbxFicW8NZpVvBWa9bwFq6W75ayVu8WtxbulvtWbhd+lS3X/9QtF//TbJf/0qy&#10;X/9Ksl//SrJf/0qyX/9Ksl//Sv9KFBD/UxMP/2ASDP9sGQv/dCAL/3goDfd6MBHtejkY5XhDI91z&#10;Ty/VbVk/zWVhTcdgalfDXXNdwFx8YL1chWC7XI5huV2XYbhdoGG2XqphtV61YbNfw2GyX9Vhr1/o&#10;Ya5i9lutY/9XqWT/U6dk/1CnZP9Qp2T/UKdk/1CnZP9Qp2T/UP9MFBD/VhIO/2URCv9xGAj/eR8I&#10;/n4mCvKBLg3ogTcT4IBBHNd8TSrOdVc7xm5fSr9oZle6Y25ftmF3ZLNggGaxYIlmr2GSZ61hm2es&#10;YqVnqmKvZ6ljvWeoY85npWPjZ6Vm82KiZ/pdoGf9WZ5m/1WeZv9Vnmb/VZ5m/1WeZv9Vnmb/Vf9N&#10;ExD/Wg8M/2kQCf91Fwf/fR0G+4MkB+6GKwnkiDQO24hAFtGDTCfIfFU4wHZcSLlvZFWyamtfrWdz&#10;Zqple2qoZYNrpmWMa6RllmyiZqBsoWaqbJ9mt2yeZ8hsnGfdbJxp8GeaafZil2n5XpVo/FqVaPxa&#10;lWj8WpVo/FqVaPxalWj8Wv9OEw//XQ0L/2wPB/94FQX/gRsE94ciBOqLKAbgjjAJ1o0+FMyISiXD&#10;glM2u3xbRbN3YlOscWhepm1vZ6JqdmyfaX9vnWmHcJtpkXCZaZtwmGmmcZZqsnGVasJxk2rYcZNr&#10;7G2Ra/Nnj2v2Y45q+V+Oavlfjmr5X45q+V+Oavlfjmr5X/9PEg//YAsK/3AOBv97FAT/hBkD84sf&#10;AueQJQPckywF0ZE8EceNSCK/iFIztoJZQq59YFCneGZcoHNsZptwc26XbXpylGyCdJJsjHWRbJZ1&#10;j2yidY5srnWMbL11i23Sdopu6XKJbu9sh23zaIZs9WSGbPVkhmz1ZIZs9WSGbPVkhmz1ZP9SEQ7/&#10;YwkI/3MNBf9/EwL/iBcB8I4bAeOUIAHYlykDzZU7EMOSRyC6jVAwsohYQKqDXk6ifmRam3lqZZV0&#10;b26QcXZ0jW9+d4pvh3iIb5J5h2+deYVvqnmEb7l6gm/NeoJw5XeBcOxxgG/wbH9u8mh/bvJof27y&#10;aH9u8mh/bvJof27yaP9UDw3/ZgcH/3YMBP+BEQH8ixQA7JIWAN+XGADTmycCyZk5Dr+WRh22kU8u&#10;ro1XPaaIXUuehGNYl39oY5B6bW2KdnJ0hXN5eYJygnyAcY19fnKZfX1ypn57crR+eXLIfnlz4Xt5&#10;c+l1eHLtcHdx8Gx3cfBsd3HwbHdx8Gx3cfBsd3HwbP9XDQz/aQYG/3gLA/+EDgH3jQ8A6JUOANqb&#10;CwDPniQBxZ03DLuaRBuylk4sqpJWO6KNXEmaiWFWk4RmYYt/a2uEe290fnd2e3p1fn93dYiBdXWU&#10;gXN1oYFxdbCBcHbDgW933H9wduZ5cHXqdG907W9vdO1vb3Ttb2907W9vdO1vb3Ttb/9aCwv/bAUF&#10;/3sJAvyHCgDrkAkA2ZgGANSeBwDKoiIBwKE1CreeQhmum00pppdUOJ6TW0aWjmBTjopkX4eFaWp/&#10;gW1zeH1yfHF6eYJteYOEa3mPhWl6nYRoeqyEZnq/g2Z72IJne+V7Z3nodmd363Jnd+tyZ3frcmd3&#10;63Jnd+tyZ3frcv9dCQn/bwQE/38HAfKKBgDbkwIA1JsEAM+iBQDFph4AvKYzCLOjQBeqoEomopxT&#10;NpmYWUOSlF5QipBjXIKMZ2d6iGtxcYRve2mBdoJkf3+FYn+MhmGAmoVggaqEX4G8g16C1IFggeV8&#10;YH/od2B963NgfetzYH3rc2B963NgfetzYH3rc/9hBwj/cwMD/oIEAOOOAADWlwEAz58DAMmmAgC/&#10;qhoAt6owB66oPhSlpUgjnaJQM5WeV0CNmlxNhZdhWX2TZWR0j2lva4xteGOJc39eiH2DXIiKg1uI&#10;mYFbiamAWoq7flmK031biud5W4bqdVuE7HFbhOxxW4TscVuE7HFbhOxxW4Tscf9lBAb/dwEB84YA&#10;ANqRAADSmwAAyqMBAMKqAAC5rhUAsa8sBamtOxGgq0UgmKhNL5ClVD2IoVlKgJ5eVnibY2Ful2dr&#10;ZZRrdF6ScntakX19WJKKfFiSmXtXk6l5VpO7eFaU03dXlOtzV5DtcFeN721Xje9tV43vbVeN721X&#10;je9tV43vbf9pAAT/fAAA4IoAANWWAADNnwAAxKgAALyuAACysw4Aq7UnA6O0Nw6askIckq9KK4qs&#10;UDmCqVZFeqZbUXGkX11noWNnX55pb1mdcXRWnHx1VZ2KdVSemXNUnqlxU567cFKf029TnutsVJvy&#10;aVSY82dUmPNnVJjzZ1SY82dUmPNnVJjzZ/9vAAL2ggAA2o8AANCbAADHpAAAvqwAALWzAACruQYA&#10;pLwiAZy7MgqUuT4YjLdGJoS1TDR7slJBcq9WTGmtWlhgq19hWalmaFSob2xSqHtsUamIa1GqmGpQ&#10;qqhoT6q7Z0+r02VPqutjT6j3YVCk+V9QpPlfUKT5X1Ck+V9QpPlfUKT5X/92AAHhhwAA1JUAAMqg&#10;AADBqgAAuLIAAK65AACjwAAAm8QZAJXFLAeNwzgThcFBIHy/Ry50vEw7arpRR2G4VVFZtlpaU7Vi&#10;YE+1bGJOtXlhTbaHYE23ll9Mt6ddS7i6XEu41FpLt+xZS7X6V0uy/1VLsv9VS7L/VUuy/1VLsv9V&#10;S7L/Vfh+AADajgAAzpsAAMSnAAC7sAAAsrgAAKe/AACcxgIAkc4MAIzPIwOFzzENfc06GnTLQSdr&#10;yUY0YcdLP1nGT0lSxVVQTcReVEvFaVVKxXZVScaFU0nGlFJIx6ZQR8i5T0bI1E5Gx+1NRsX7S0bE&#10;/0pGxP9KRsT/SkbE/0pGxP9KRsT/SuKGAADTlgAAx6MAAL6tAAC1tgAAqr4AAJ/GAACTzQIAiNUH&#10;AILcGQF83CkIdNszE2vaOiBh2D8sWNdEN1HWST9L1VFFSNZaR0bWZkdF2HNGRdiCRUTZkkRD2qNC&#10;Q9u3QULc0kBB2us/Qdj5P0DW/z5A1v8+QNb/PkDW/z5A1v8+QNb/PtmPAADLngAAwKsAALi0AACt&#10;vQAAosUAAJbLAACK0wEAf90GAHroGQNy6CQKaegrE2DnMR1X5zYmT+Y8L0nmQjVE50o5QedUO0Do&#10;Xzs/6Ws6Pul5OD7qiDc965k2PeyrNDzswDM77dsyO+zxMTrp/zE66f8xOun/MTrp/zE66f8xOun/&#10;Mc+ZAADDpwAAurIAALC8AACkxAAAl8sAAIvRAAB/2AAAd+0HAW/0FQVn9R4LX/UkE1b0KRpP9S8h&#10;R/U0J0L1Oyw99UIvOvZKMDj3VDA3+F8vNvhsLjX5ei00+YkrNPqaKjP6rCgz+78nMvvYJjL87CUy&#10;/OwlMvzsJTL87CUy/OwlMvzsJcakAAC8sAAAsroAAKbDAACZygAAjNAAAIDWAAB03QAAbPMEAWT/&#10;DgZc/xYLVP8cEU3/IRdG/yYcP/8rIDr/MSM2/zglM/8/JjD/RyYu/1EmLf9bJSv/ZyQq/3YjKP+F&#10;ISj/lSAn/6QfJ/+0Hib/xh0m/8YdJv/GHSb/xh0m/8YdJv/GHb6uAAC1uAAAqcEAAJzJAACOzwAA&#10;gNUAAHTcAABp4gAAYPYAAln/BQZR/wsLSv8SEEP/FxQ8/xwYN/8hGzL/Jx0v/y0eK/8zHyj/OR8l&#10;/0EfI/9KHiH/VB0f/2AcHf9tGxv/exoZ/4kZGf+VGBj/ohcY/6IXGP+iFxj/ohcY/6IXGP+iF7e2&#10;AACrwAAAnsgAAJDOAACB1AAAdNsAAGjhAABd5wAAVfkAA03/AAZG/wEKPv8GDjj/CxEy/xEULv8V&#10;Fir/Gxcm/yAYI/8mGSD/Kxkc/zEZGf84GBb/QRgT/0oXEf9VFg7/YBUL/2sUCf93Ewf/gRMH/4ET&#10;B/+BEwf/gRMH/4ETB/+BE66+AAChxgAAks0AAIPUAAB12wAAaOEAAFznAABR7AABSfwAA0H/AAY5&#10;/wAJM/8ADC7/AA4o/wMQJP8IEiD/DBMd/xIUGv8XFBf/HBQT/yEUD/8nFAr/LRQH/zUTA/8+EgD/&#10;RxEA/1ARAP9ZEAD/YQ8A/2EPAP9hDwD/YQ8A/2EPAP9hD/8xGxX/JyYY/yonGv8sKhv/LDEe/yk6&#10;IP8mRiL/JVQj/yViIv8lcCH/JX0g/yWIH/8mkR7/J5od/yihHP8oqBv/Ka8b/yq3Gv8qvxr/K8oZ&#10;/yzVGP8t4xj/Lu4X/y72F/8u/Rb+Lv8V/S7/Ffsu/xX7Lv8V+y7/Ffsu/xX7Lv8V+y7/Ff8xGhX/&#10;JyYY/y0lGf8vKBv/Ly4e/y04If8rRCP/KlIk/ylgJP8pbiP/KXoi/ymGIf8qjyD/K5gf/yygHv8s&#10;px3/La4d/y61HP8uvhz/L8cb/zDTGv8x4Rr/Mu0Z/zL1Gfwy/Bj6Mv8Y+TL/F/gy/xf4Mv8X+DL/&#10;F/gy/xf4Mv8X+DL/F/8zGhX/KSQY/zAjGf80JRr/NCsd/zM2If8xQiT/L08m/y5dJv8uayX/Lngk&#10;/y6DI/8vjSL/MJUh/zGdIf8xpSD/Mqwf/zOzH/8zux7/NMUe/zXRHf423x38Nusc+jb0HPg3/Bz1&#10;N/8b9Df/G/M3/xrzN/8a8zf/GvM3/xrzN/8a8zf/Gv80GRT/LSEY/zUgGP84Ihn/OScc/zozIP84&#10;PyT/NUwn/zRZKf8zZyj/M3Qo/zSAJ/81iib/NpMl/zabJP83oiT/OKkj/jiwI/05uSL8OcIi+zrO&#10;Ivk73CH2O+gh9DzzIfE8/CDvPP8g7j3/H+09/x7tPf8e7T3/Hu09/x7tPf8e7T3/Hv81GBT/Mh4X&#10;/zodFv8+Hhf/QSYa/0IwHv9APCT/PEgp/zpVK/85Yiz/OXAs/zp8K/07hir7PI8q+jyXKfk9nyn4&#10;PaYo9z6tKPY+tij1P78n9EDLJ/JA2SfvQOcn7EHyJ+lB/CboQv8l50L/JOZD/yPlQ/8i5UP/IuVD&#10;/yLlQ/8i5UP/Iv83GBT/NxsW/0AZFf9EGxX/SSQX/0suHP9IOCL/RUQo/0FRLf1AXjD6P2sx90B3&#10;MPVAgjDzQYsv8kKUL/BCmy/vQ6Mv7kOqLu1Esi7sRLwu60XILulF1i/mReUv40byL+BH/C3fR/8r&#10;3Uj/KttJ/yjbSf8o20n/KNtJ/yjbSf8o20n/KP84FxT/PBgU/0UXEv9MGhL/UiIU/1QsGP9SNh//&#10;TUAm+0lMLvZGWTPyRWY17kVyNuxGfTbqRoc26EePNudHmDblSJ825EinNuNIrzfhSLk34EnFN99J&#10;1DjbSeQ42ErxNtVM+zTTTf8y0k3/MNBO/y7QTv8u0E7/LtBO/y7QTv8u0E7/Lv86FxP/QRYS/0wV&#10;EP9VGRD/WyER/10qFf9bMxr7Vz0i81JILO1OVDTpS2A55UptPOJKeD3fS4I93UuLPttLkz7aTJs/&#10;2EyjP9ZMrD/VTbU/1E3BP9JO0D/PTuFAzE/wPspQ+zvIUv84x1L/NsVT/zTFU/8zxVP/M8VT/zPF&#10;U/8zxVP/M/87FxP/RhQQ/1IRDv9cGA3/YyAO/2UoEP1lMRb0YTsd7FxEJ+VXUTLfU1w721BnQdZP&#10;ckTUT3xF0U+FRs9QjkbNUJZGzFGeRspRpkbJUa9Gx1K6RsZSyEfEUtpHwVPrRr9V+EK9Vv8/vFf/&#10;PLtY/zq6WP85ulj/ObpY/zm6WP85ulj/Of89FhP/SxEO/1cPC/9jFwr/ah4K/20mDfdtLhHuazgY&#10;5mdCId5iTi3WXFg60FdiRMxUbEnIVHZMxlR/TMRUiE3CVZBNwFWYTb5WoU29VqpNu1a0TbpXwU64&#10;V9NOtVfmTrRZ9UmyWv9GsVv/Q7Bd/0CvXf8/r13/P69d/z+vXf8/r13/P/9BFRH/UA4N/10OCf9o&#10;FQj/bxwH/nMkCfJ1KwzodDUS33FAG9dsTCfPZVY3x19eRMJbZ0y+WXBRu1l6UrlZglO3WYtTtVmT&#10;VLNanFSyWqVUsFuvVK9bu1StW8xUq1vgVapd8VCoX/xMp2H/SaZh/0WlYf9EpWH/RKVh/0SlYf9E&#10;pWH/RP9EExD/VAwL/2IMCP9tFAb/dRoF+nkhBu57KAjjezEM2no+FNB0SiTIblM0wGhbQrpjY021&#10;X2xUsV50V69dfVmtXYVZq16OWalellqoXqBapl+qWqVftlqjX8ZaomDaW6Bh7VefY/pSn2T/Tp1k&#10;/0ucZP9KnGT/Spxk/0qcZP9KnGT/Sv9IEQ//WAkK/2YLBv9xEgT/eRgD9n4eA+mBJATegi0H1IA8&#10;Ecp7SCHCdlExunBZP7NqYEutZmhUqWNwWqZieF2jYoBeomKJX6Bikl+eYptfnWOlX5tjsWCaY8Bg&#10;mGPUYJdk6V6XZvdYlmf/VJRm/1CUZv9PlGb/T5Rm/0+UZv9PlGb/T/9LDg3/WwcI/2oKBf91EAL/&#10;fBUB8YIZAeSFHwHZhykDz4U6D8WBRh69fFAutXdXPK1xXkmnbWVUomlsXJ5nc2CbZntjmWWEZJdl&#10;jWSWZZZklGahZZNmrWWRZrtlkGbOZY5m5WSOaPVejmn9WYxo/1WLaP9Ui2j/VIto/1SLaP9Ui2j/&#10;VP9ODAz/XgUH/20JA/94DQH8gBEA7YUUAOCJGADUiyYCyoo4DcCGRRu4gk4rsH1WOqh4XEeic2NS&#10;nG9pW5drb2KTaXdmkWh/aI9oiGmNaJJpjGidaYpoqWqIabdqh2nJaoZp4GmGa/Njhmv5XoRq/FqE&#10;av1YhGr9WIRq/ViEav1YhGr9WP9RCwv/YQMG/3AIAv97CgD1gwwA6YgMANuMDADQjyQBxY42C7yL&#10;Qxm0h00orIJUN6R9W0SdeWFQl3RmWpFwbGKMbXNoiWx6a4drg22Fa41tg2uYboJrpW6Aa7Juf2vE&#10;bn1r3G5+bfBofm32Y31s+V58bPpdfGz6XXxs+l18bPpdfGz6Xf9UCQr/ZAIF/3MGAfp+BwDohgYA&#10;2YsFANWQBwDLkyIAwZI0CbiPQhewi0smqIdTNKCDWkGZfl9NknpkWIx1aWKGcm9pgm92bn9uf3B9&#10;bolye26UcnluoHJ4bq5ydm7AcnRu1nN2cO1sdXDzZ3Vu9mJ1bvdhdW73YXVu92F1bvdhdW73Yf9X&#10;Bwn/aAEE/3cEAfGBAwDbiQEA1Y8EANCTBQDHlh8AvZYzB7STQBSskEojpIxSMpyIWD+VhF5Ljn9i&#10;Vod7Z2CBd2xpe3Ryb3dyenR0cYR1cnGPdnBxnHZucqp2bHK7dmty0nZtdOtwbXPwa21x9GZscfVk&#10;bHH1ZGxx9WRscfVkbHH1ZP9aBQj/awAD/nkCAOSEAADYjAAA0ZICAMuXAwDCmhwAuZowBrCYPxKo&#10;lUkhoJFRL5iNVzyRiVxIioVhVIOBZV58fWpodXlvcG93dnZqdn95aHaLeWZ2mHlldqd5Y3a4eGJ3&#10;znhkeOhyZXfvbWV18mhldfNnZXXzZ2V182dldfNnZXXzZ/9dAwb/bgAC9XwAANyHAADUjwAAzZUB&#10;AMaaAQC9nhgAtJ4uBKycPBCkmUcenJZPLJSTVTmNj1tGhotfUX6HZFx3hGhmboBsb2d9c3ZifHx6&#10;YHuHel58lXldfKR4XH21d1t9y3ZdfuZyXX3ubl578mleevJoXnryaF568mheevJoXnryaP9hAAX/&#10;cgAB6YAAANiKAADQkwAAyJkAAMCfAAC3ohMAr6MqA6iiOg2fn0QbmJxNKZCZVDaJlVlCgZJeTnqO&#10;Yllxi2ZjaIhqbGGFcHRchHp3WoSGd1mElHZYhaN1V4W0c1eGynJXhuVvWIXwa1iC82dYgfRmWIH0&#10;ZliB9GZYgfRmWIH0Zv9lAAT+dgAA3oQAANSOAADLlwAAw54AALqjAACxpg0AqqgmAqKnNguapUIY&#10;k6JKJYufUTOEnFc/fJlcSnSWYFVrk2RfY5BpaFyOb29XjXlyVo2FcVWOlHBVjqNuVI+0bVOPy2tU&#10;j+RpVY/0ZVSL9mJUivdhVIr3YVSK92FUivdhVIr3Yf9pAALxewAA2ogAAM+TAADGmwAAvqIAALWo&#10;AACqrAYApK4hAJytMgiVqz4UjalHIYanTi5+pFM6dqFYRm6fXVBlnGFbXZpnY1eYb2hUmHlqU5iG&#10;aVKZlGhSmaRmUZm1ZVCay2NQmeVhUZj1XlGW+1xRlfxbUZX8W1GV/FtRlfxbUZX8W/9wAAHhgAAA&#10;1I0AAMqYAADBoQAAuagAAK+tAACjsQAAnLQZAJa0LQWOszkQh7FDHH+vSSl3rU82b6pUQWaoWEte&#10;pl1UV6VkXFKkbGBQpHdgT6SEYE+kk15OpaNcTaW0W02ly1lMpeVYTaP1Vk6i/1ROoP9TTqD/U06g&#10;/1NOoP9TTqD/U/l2AADchgAAz5MAAMWeAAC8pgAAs60AAKmzAACduAAAk7sQAI69JgKHvDQLgLo9&#10;F3i5RCNwt0owZ7VPO16zU0VXsVlNUbBgU02waVVMsHVVS7CDVEuxkVNKsaJRSbGzUEmyy05IseZN&#10;SK/2S0iu/0pIrv9KSK7/Skiu/0pIrv9KSK7/SuR+AADUjQAAyZoAAL+kAAC3rAAArbMAAKK5AACW&#10;vgAAisUEAITHHAB/xywHeMY2EXDEPh1nw0QoXsFJM1fATj1Qv1RES75cSEm+ZklHv3NJR7+AR0bA&#10;j0ZGwKBFRcCyQ0TBy0JEwOdBQ773QEO9/z9DvP8/Q7z/P0O8/z9DvP8/Q7z/P9yGAADNlQAAw6EA&#10;ALqrAACxswAAprkAAJq/AACOxQAAgssDAHnSDAB01CADbtMtC2bSNhVe0TwgVtBCKk/PSDNJz084&#10;Rc9YO0TPYzxD0G87QtF9OkHRjThB0p43QNKxNj/TyjQ/0uczPtD2Mz3O/zM9zv8zPc7/Mz3O/zM9&#10;zv8zPc7/M9OPAADGnQAAvakAALSyAACpuQAAnb8AAJHFAACFywAAetIBAG/aBwBq4RkCY+IkCVvh&#10;LBFU4TIaTOE5IkbgQChC4UgtP+FRLj3iXC4942kuPON2LDvkhSs75ZYpOuWoKDnmvic459omN+Tx&#10;JTbi/iY24v8mNuL/Jjbi/yY24v8mNuL/JsqZAAC/pgAAtrAAAKy5AACgwAAAk8UAAIfLAAB70QAA&#10;cNgAAGfpBwBh7xUEWu8dClLwJBBL8CoXRPAwHT7wNyE68D4kN/FHJTXyUSU081wkM/NpIzL0dyIx&#10;9IchMPWYHy/1qx4v9sAdLvfZHC738Rsu9vUaLvb1Gi729Rou9vUaLvb1GsGkAAC5rwAAr7gAAKO/&#10;AACWxgAAiMsAAHzRAABw1wAAZd4AAF3xAwFW/A0FUPwVCkn9Gw9C/SEUO/0nGDb+LRsy/jQcL/87&#10;HSz/RB4q/00dKf9YHCf/ZBsl/3MaJP+DGCP/lBci/6UWIf+3FSH/zxQh/9gUIf/YFCH/2BQh/9gU&#10;If/YFLutAACxtwAApr8AAJjFAACKywAAfdEAAHDXAABl3QAAWuMAAFP1AAJM/wQFRf8LCT7/EQ04&#10;/xcRMv8cEy7/IhUr/ygXJ/8uFyT/NRgg/z0XHv9GFxv/URYZ/10VF/9rExT/exIT/4oREv+YEBL/&#10;qA8S/60PEv+tDxL/rQ8S/60PEv+tD7S1AACovgAAm8UAAIzLAAB+0QAAcdgAAGTeAABZ4wAATugA&#10;AEf4AAJA/wAFOf8ACDT/BQsu/woOKf8QECX/FREi/xsSH/8hExv/JhMX/y0TE/80Eg//PRIL/0cR&#10;CP9TEAX/Xw8C/2wOAP95DQD/hwwA/4oMAP+KDAD/igwA/4oMAP+KDKu9AACdxAAAj8sAAIDRAABy&#10;2AAAZN4AAFjkAABN6QAAQ+4AATv7AAM0/wAFLv8ACCn/AAok/wAMIP8CDRz/Bw4Y/wsPFf8SDxL/&#10;GA8N/xwPCP8iDwT/KQ8A/zEOAP87DQD/RgwA/1AMAP9aCwD/ZQoA/2gKAP9oCgD/aAoA/2gKAP9o&#10;Cv8kHxX/HicX/yMnF/8kKRn/ITAa/xw5HP8aRhz/GVQc/xlhG/8Ybxn/GHwY/xmGFv8ajxX/G5cU&#10;/xufFP8cphP/HKwS/x2zEv8euxH/HsUQ/x/QEP8g3g//IeoO/yH0Dv8h+w3/If8N/SH/DPwh/wz7&#10;If8M+yH/DPsh/wz7If8M+yH/DP8lHxX/ISUX/yUkF/8nJxn/JS0a/yE3HP8gRB3/H1Ed/x5fHP8e&#10;bRv/HXkZ/x6EGP8fjRf/IJUW/yCdFf8hpBX/IaoU/yKxE/8juRP/I8MS/yTOEv8l3BH/JukQ/yby&#10;EPwm+g/6Jv8P+Cb/Dvgm/w73Jv8O9yb/Dvcm/w73Jv8O9yb/Dv8mHhX/JCIW/ykhF/8rIxj/Kika&#10;/yk0Hf8mQR//JU4f/yRcHv8kah3/JHYc/ySBGv8lixn/JpMY/yaaGP8noRf/J6gW/yivFv8ptxX/&#10;KcAV/yvLFP4r2RP8LOcT+SzwEvcs+RL1LP8R8y3/EfMs/xHyLP8R8iz/EfIs/xHyLP8R8iz/Ef8n&#10;HRX/KB8W/y4dFv8wIBf/MCYZ/zExHf8uPh//LEsh/ytYIf8qZiD/KnIf/yt+Hf8shxz/LZAb/y2Y&#10;G/4unxr9LqYZ/S+sGfwwtBj7ML0Y+jHIF/gy1hf1MuMW8zPvFvAz+RbuM/8W7TP/Fewz/xXrM/8V&#10;6zP/Fesz/xXrM/8V6zP/Ff8oHRX/LRsV/zQaFP83GxX/OSMX/zouG/84Oh//NEci/zJUJP8yYSP/&#10;Mm4i/TJ6IfszhCD5NIwf+DSUH/c1nB72NqMe9TaqHfM3sR3zOLoc8TjFHPA50xztOeEb6jnuG+c6&#10;+BvmOv8b5Dr/GuM7/xnhO/8Z4Tv/GeE7/xnhO/8Z4Tv/Gf8qHBX/MxgU/zoWEv8/GBP/QyEV/0Mr&#10;Gf9BNx7/PUMj/zpPJvs5XCf3OWkm9Tl1JvI6gCXwO4kk7zuRJO08mCPsPJ8j6z2nI+o9riLpPrci&#10;5z/CIuY/0CLjP+Ai4D/tIt5A+CHbQf8g2UH/H9hC/x/WQv8e1kL/HtZC/x7WQv8e1kL/Hv8tGhT/&#10;ORUS/0EUEP9HGBD/TCAS/00pFf9KMxv+Rj4h+EJKJ/I/VyruP2Qr6z9wK+lAeyrmQYQq5UKNKuNC&#10;lCrhQpwq4EOjKt9DqyrdQ7Qq3ES/KttEzSvYRN4r1EXtKtJG+CnPR/8nzUf/JcxI/yTLSP8jy0j/&#10;I8tI/yPLSP8jy0j/I/8yFxP/PxMQ/0cQDv9QFg3/Vh4O/1YmEf9UMBb3UDod8EtGJelHUizkRl4v&#10;4UVrMd5GdjHbRoAx2UeIMddHkDHVSJgx1EifMtJIpzLRSbAyz0m6Ms5JyDPMStkzyErpM8ZL9zDE&#10;TP8uwk3/LMFN/yrATv8pwE7/KcBO/ynATv8pwE7/Kf83FRL/QxAO/04MC/9YFQr/XRwK/18lDfle&#10;LRHwWjcY6FRBIeBQTiraTVky1UtlNtJLcDjPS3o4zUyCOctMijnJTZI5x02aOcZNojnETqo6w060&#10;OsFOwTrAT9E6vU/kO7pQ8zi4Uf41t1L/M7ZT/zG1U/8vtVP/L7VT/y+1U/8vtVP/L/88ExD/SQwM&#10;/1QLCf9fEwf/ZRoH/2ciCfNnKgzpZDMS4GA/GthbSyXRVlUyy1JfOsdRaj3EUXM/wVF8QL9RhUC9&#10;UYxAu1KUQLpSnEC4UqVBt1OvQbVTukG0U8pBslPdQq9U7z+uVvs8rVf/OatZ/zeqWf81qln/NapZ&#10;/zWqWf81qln/Nf9AEA//TgkK/1oKB/9lEQX/axcE+m4eBe1uJgfjbC8M2mo9E9BlSSHIX1Iwwlpb&#10;O71XZEG5Vm5EtlZ3RrRWf0ayVodHsFaPR69Xl0etV6BHrFeqR6pXtUipWMRIp1jWSKVY6kajW/hC&#10;olz/P6Jc/zyhXf86oV3/OqFd/zqhXf86oV3/Ov9DDQ3/UgYI/2AIBf9qDgP/cBQC9XMaAuh0IQPd&#10;dCoG03I6D8ltRh7BZ1AtumJYObReYEOwW2lIrVpxS6paekyoWoJNp1uKTaVbkk2jW5tNolulTqBc&#10;sE6fXL5OnVzQTptc5U2bXvVJml//RZlf/0KZYP9AmWD/QJlg/0CZYP9AmWD/QP9HCwz/VQMH/2QH&#10;A/9uCwH+dBAB73gVAOJ5GwHXeicCzXg4DcN0RBu7b04qtGpWN65lXUKoYmVKpGBtT6FfdVGfX31S&#10;nV+FU5xfjVOaX5ZTmV+gU5dfq1SWX7lUlF/LVJJf4VSSYfJPkmL+SpFi/0eRY/9FkWP/RZFj/0WR&#10;Y/9FkWP/Rf9LCQr/WQAG/2gFAv9xCAD1eAoA6nsMAN19EADSfyQBx342Cr56Qxi2dkwmr3FUNKhs&#10;W0CiaGJKnWVpUJpjcFSXYnhWlWKAV5NiiViSYpJYkGKcWY9ip1mNYrRZjGLGWopi3FqKY/BUimX8&#10;UIpl/0yJZf9JiWX/SYll/0mJZf9JiWX/Sf9OBwn/XQAE/2sDAfh0BQDnewQA2n4FANaBCADMgyEA&#10;woM0CbqAQRWxe0skqndSMqNzWT6cb19Il2plUZNnbFaPZnNajWV7XItkhF2KZI1diGWYXoZlo16F&#10;ZbBeg2XBX4Jl11+CZu1agmf6VYJo/1GBZ/9OgWf/ToFn/06BZ/9OgWf/Tv9RBQj/YAAD/24BAO53&#10;AADbfgAA1YIDANGEBgDIhx8AvocyB7WEPxOtgUkhpnxRL594VzuYdF1GknBjUI1saVeJaW9chmh3&#10;X4Nnf2GCZ4ligGeUYn5nn2N9Z6xje2e9Y3ln0mR6aepfe2r5Wntq/1V6af9Semn/Unpp/1J6af9S&#10;emn/Uv9TAwf/YwAC/HEAAOJ6AADYgQAA0YYCAMyIBADDixwAuoswBbGJPRGphUgeooJPLJt+VjmU&#10;eVtEjXVhTohxZleDbmxdf2xzYnxre2V6aoRmeGqPZ3Zqm2d0aqlncmq4aHBqzmhxbOZkcm33XnJs&#10;/Fpya/9Wcmv/VnJr/1Zya/9Wcmv/Vv9WAQb/ZwAB9HMAAN19AADUhAAAzYkBAMeMAQC+jxkAto8t&#10;BK6NPA+mikYcnodOKZeDVDaQf1pBiXpfTIN2ZFV9c2leeHBvZHRud2hxboBqb26La21ul2trbqVr&#10;aW61a2duyWtob+NoanD1Ympw+l1qbvxaam78Wmpu/Fpqbvxaam78Wv9ZAAX/agAB6nYAANqAAADR&#10;hwAAyYwAAMKQAAC6khUAspMrA6qROg2ij0QZmoxNJpOIUzOMhFg/hYBdSX98YlN4eWZdcXZsZWxz&#10;c2pocnxtZXKHbmNyk25icqJuYHOxbV9zxm1fdOBqYXXzZGJ0+GBicvpcYnL6XGJy+lxicvpcYnL6&#10;XP9dAAT/bQAA4HkAANaDAADNiwAAxZAAAL2UAAC1lhEArZcoAqaWOAuelEMXlpFLI4+NUjCIilc8&#10;gYZcRnqDYFFzf2Rba3xpZGR6b2pgeHhuXXiDb1x4kG9beZ9uWXmvbVh5w2tZet5pWnryZFt5+GBb&#10;ePpdW3j6XVt4+l1bePpdW3j6Xf9gAAL3cQAA3X0AANKHAADJjwAAwZQAALmYAACvmgsAqJwkAaGb&#10;NQiamUEUkpZJIIuTUC2EkFU4fY1aQ3aKXk5uh2JYZoRnYV6BbWhZgHZsV4CCbFaAj2tWgZ5qVYGu&#10;aFSBwmdUgt1lVYLxYVaB+l1Wf/xbVn/8W1Z//FtWf/xbVn/8W/9kAAHqdQAA2YEAAM6LAADFkwAA&#10;vZkAALOdAACpnwUAoqEfAJyhMQaVnz0RjZxHHYaaTil/l1M1eJRYP3CRXEpoj2FUYIxlXFmKbGNV&#10;iXVmU4mBZlOKj2VSip5jUYquYlGLwmBQi91eUYrxW1KK/VhSiP9WUoj/VlKI/1ZSiP9WUoj/Vv9p&#10;AADheQAA1IYAAMqQAADBmAAAuJ4AAK6iAACjpQAAnKcZAJanLASPpTkNiKNDGYGhSiR6n1AwcpxV&#10;O2qaWkVimF9PW5VkV1WUa1xSk3VeUJOBXlCUj1xPlJ5bT5WuWU6Vw1dNld1WTpTxU06T/VFOkv9Q&#10;TpL/UE6S/1BOkv9QTpL/UPdvAADcfwAAz4sAAMWVAAC8nQAAs6MAAKmnAACbqwAAlK0RAI+uJgKI&#10;rTUJgqs/FHupRh9zqEwra6ZRNmOkVkBboltIVaBhT1CfaVROn3RVTZ+AVEyfjlJMoJ5RS6CuT0qg&#10;w05KoN5MSp7xSkqd/UlKnP9ISpz/SEqc/0hKnP9ISpz/SOZ2AADWhQAAypEAAMCbAAC3owAArqkA&#10;AKStAACXsQAAi7QGAIa1HwCBtS4GerQ5D3OzQRprsUclY7BML1yuUTlVrFdBT6teR0urZ0lKq3JK&#10;Sat/SUisjUdIrJxGR6ytREasw0NGrN5BRqryQEWp/T9FqP8/Raj/P0Wo/z9FqP8/Raj/P95+AADP&#10;jAAAxJgAALuiAACyqQAAqK8AAJ2zAACRtwAAg7wAAHy/EwB4vyYCcr8yCmu+OxRjvEEeW7tHKFS6&#10;TDFOuVI4SbhaPEa4Yz5FuW89RLl8PES5iztDups5QrqsOEK6wjdBut41QLjzNUC2/jU/tf81P7X/&#10;NT+1/zU/tf81P7X/NdaGAADIlAAAvqAAALapAACtrwAAorUAAJW5AACJvQAAfcMAAHHKBABszBkA&#10;Z8wnBWHLMg1ayjkWU8k/H0zJRidHyE0tQ8hVMEHJXzBAyWwwP8l5Lz7KiC0+ypgsPcuqKjzLwSk7&#10;y98oO8nzKDnH/ik5xv8pOcb/KTnG/yk5xv8pOcb/Kc2PAADCnQAAuacAALCvAACmtgAAmbsAAI2/&#10;AACAxAAAdcoAAGnQAgBf2AgAW9sZAVbbJgdQ2y8OSto2FUTaPhs/2kYgPNtPITvbWiI63GYhOd10&#10;IDndgh843pMdN96lHDbfuxs14NgaNN3vGzLb+hwx2v8dMdr/HTHa/x0x2v8dMdr/HcWZAAC7pQAA&#10;s68AAKm2AACdvAAAkMEAAIPFAAB3ygAAa9AAAGDXAABX4wYAUuoUA0zqHQhG6iUNP+orEjrqMxY2&#10;6zsZM+tEGjHsThsw7VkaL+5lGS7udBgt74QWLO+VFSvwqRQr8cATKvHdEinw8BEo7v0RKO79ESju&#10;/REo7v0RKO79Eb6jAAC1rgAArLYAAKC8AACSwgAAhccAAHjMAABs0QAAYdcAAFbdAABP7AIBSfgM&#10;BEP4FQg9+BsMN/kiDzL5KBIu+i8UK/o3FSj7QBUl+0kUI/xUFCL9YRMg/XARHv6BEB7+kw8d/qYO&#10;HP+6DRv/0gwb/+cMG//nDBv/5wwb/+cMG//nDLesAACutQAAorwAAJXCAACHxwAAec0AAGzSAABh&#10;2AAAVt4AAEzjAABF8gABP/4DBDn/Cgcz/xEKLv8XDSr/HA4m/yMQIv8pEB7/MBEb/zkQGP9CEBX/&#10;TQ8S/1oOD/9pDQz/eQwL/4oLCv+bCgr/qgkJ/7kJCf+5CQn/uQkJ/7kJCf+5CbG0AAClvAAAl8IA&#10;AInIAAB7zgAAbdMAAGHaAABV3wAAS+QAAEHpAAA69gACNP8ABC7/AAYp/wQJJf8JCiD/EAwc/xUM&#10;Gf8bDRX/IQ0R/ycNDP8vDQj/OQwE/0QLAP9QCgD/XgkA/20JAP97CAD/iQcA/5QHAP+UBwD/lAcA&#10;/5QHAP+UB6i7AACawgAAjMgAAH3OAABv1AAAYdsAAFXhAABJ5gAAP+oAADXuAAEv+gACKf8ABCP/&#10;AAYf/wAHGv8ACRb/AQkT/wYKDv8LCwv/EQsH/xcLAv8dCgD/JAoA/y0JAP84CQD/RAgA/1AHAP9b&#10;BwD/ZgYA/3AGAP9wBgD/cAYA/3AGAP9wBv8ZJBT/GSYU/xslFf8bKBb/Fi4X/w43F/8NRRf/DFMV&#10;/wthFP8LbhL/CnoR/wqEEP8LjQ7/DJUO/w2cDf8Oowz/DqkL/xCwC/8QuAr/EcAK/xLLCf8S2Qj/&#10;E+YI/xPxB/8T+Af/E/8G/RP/BvsS/wb7E/8G+xP/BvsT/wb7E/8G+xP/Bv8aJBT/GyMU/x4jFf8e&#10;JRb/GisX/xY1GP8VQxj/E1EX/xNeFf8SbBT/EXgS/xKCEf8TixD/FJMP/xSaDv8VoQ3/FacN/xau&#10;DP8XtQv/F74L/xjJCv8Z1gr/GeQJ/hnvCPwZ9wj6Gf8H+Bn/CPcZ/wj3Gf8I9xn/CPcZ/wj3Gf8I&#10;9xn/CP8bIxT/HyAU/yIfFf8iIRX/HycX/x4zGP8cQBn/G00Y/xpbF/8ZaBb/GXUU/xl/E/8aiBL/&#10;G5AR/xuXEP8cng//HaUO/x2rDv8esw3/H7sN/x/GDP4g0wz7IeIL+SDsCvYh9grzIf4K8iH/CvEh&#10;/wrxIf8K8SH/CvEh/wrxIf8K8SH/Cv8cIhT/IxwU/ycbFP8oHRX/JyQW/ygwGf8lPBr/I0oa/yJX&#10;Gf8hZBj/IXEW/yF8Ff8ihRT/I40T/iSUEv0kmxH8JaIR+yapEPomsBD5J7gP+CjDD/co0A70Kd4O&#10;8SnqDe4p9Q3sKf4N6yn/Deop/w3oKv8N6Cr/Degq/w3oKv8N6Cr/Df8hHhT/KBgT/y0WEv8vGBP/&#10;MSEV/zEsGP8vORv/LEUc/ypTHP8qYBv9KWwZ+yp4GPkrgRf3LIoW9SyRFfQtmBXzLZ8U8i6mFPEv&#10;rRPwL7UT7zDAEu4xzRLrMdsS6DHpEeUx9RLjMv4S4TH/Et8y/xHdMv8R3TL/Ed0y/xHdMv8R3TL/&#10;Ef8lGRP/LxUR/zUUEP85FhD/PB4S/zwpFv85NBr/NUEd/TJOHvgyWx70Mmgd8jJzHO8zfRvtNIYa&#10;7DWOGeo1lRnpNpwY6DajGOY3qhjlN7MX5Di9F+M4yhfhONkX3TnpF9o59RfYOf4X1Dr/F9M6/xbS&#10;Ov8W0Tr/FtE6/xbROv8W0Tr/Fv8qFhL/NRIQ/zwPDv9CFQ3/Rx0P/0YmEv9DMBf7Pzwc9DtJIO85&#10;ViHrOWIh5zpuIOU7eR/iO4Ie4TyKHt89kR7dPZkd3D2gHdo+qB7ZPrAe2D66HtY/xx7UP9Yf0T/n&#10;H81A9R7KQf8dyUH/HMdB/xzGQf8bxUH/G8VB/xvFQf8bxUH/G/8wFBH/Ow4O/0IKC/9LEwr/UBsL&#10;/1AkDvxNLBLzSDcY60NDH+VAUCPgQF0k3EFpJNlCdCTWQn0k1EKFJNJDjSXRQ5Qlz0SbJc1EoyXM&#10;RKsmykW0JslFwCbHRdAmxEXiJ8FG8Sa/R/wkvUf/I7tI/yG6SP8gukj/ILpI/yC6SP8gukj/IP82&#10;EQ//QAoL/0oJCf9UEQf/WBgH/1kgCfVXKQ3rUjMT400/GttKTCLVSFgn0UdjKs1HbivKSHcsyEh/&#10;LMZJhy3ESY4tw0mWLcFKnS2/SqYtvkqvLrxKui67S8kuuUvbL7ZL7C20TPkrsk3/KbFN/yevT/8m&#10;rk//Jq5P/yauT/8mrk//Jv87DQ3/RgYJ/1EHBv9bDgX/YBUE+mEdBe5gJQfkXC4M2lg8E9JUSB/L&#10;UFMpxk5dL8JNZzK/TXEzvE15NLpOgTS5Tok0t06QNLVPmDW0T6A1sk+pNbFPtDWvT8I2rlDUNqtQ&#10;6DWpUfYyp1P/MKZU/y6lVP8spVT/K6VU/yulVP8rpVT/K/8/Cgz/SwMH/1cGBP9hCwL/ZhEC9GgY&#10;AuhnIAPdZCoG02I5D8peRRzCWU8pvFVYMrhTYje0Ums5slJ0OrBSfDuuU4M7rFOLO6pTkzupVJs8&#10;p1SlPKZUrzykVLw8o1TOPaFU4j2fVvM5nlf+Np1X/zScWP8ynFj/MZxY/zGcWP8xnFj/Mf9CCAr/&#10;TwAG/10EA/9lCAH6agsA7mwRAOFsFwDWbCUCzGo2DMNmQxm7YU0mtV1VMa9aXTmrWGY+qFduQKZX&#10;dkGkV35BoleGQaFYjkGfWJZCnVigQpxYqkKaWLdDmVjIQ5dY3UOWWfBAlVr8PJVb/zmUW/83lFv/&#10;NpRb/zaUW/82lFv/Nv9GBQn/UwAE/2EBAflpBADsbgUA4XAHANtvCgDQciIBxnE0Cb1uQRa1aUoj&#10;rmRTL6hgWjmjXmJAoFxqRJ1cckWbW3lGmVuBR5hbiUeWW5JHlVubSJNbpkiSW7JIkFvCSY9b2EmN&#10;XOxGjV36Qo1d/z+NXv88jF7/O4xe/zuMXv87jF7/O/9KAgj/WAAD/2QAAO5sAADdcQAA2HQDANN0&#10;BwDKdx8AwHcyB7h0PhOwb0ggqWtRLaJnWDidZF9AmWFlRpVfbUmTXnRLkV58TI9ehEyOXo1NjF6X&#10;TYteok2JXq5OiF6+ToZe00+FXulMhWD4R4Vg/0SFYf9BhWH/QIVh/0CFYf9AhWH/QP9NAAb/WwAC&#10;+mgAAOFvAADZdQAA0ngBAM55BADEexwAu3wvBbN5PRCrdUcdpHFPKp1tVjaYaVw/k2ZiRo9jaUyL&#10;YnBPiWF4UIdhgFGGYYlShGGTUoNhnlOBYapTgGG6U35hzlR9YeZRfmL2TH5j/0h+ZP9FfmT/RH5k&#10;/0R+ZP9EfmT/RP9QAAX/XgAB8moAAN1zAADVeQAAznwAAMh9AgC/fxkAt4AtBK9+Ow6nekUaoHdN&#10;J5lzVDOTb1o9jWtfRoloZUyFZWxRgmRzVIBke1Z+Y4RXfGSPV3tkmlh5ZKdYd2O2WHZjyVl1ZOJX&#10;dmX0UXZm/013Zv9Jd2b/SXdm/0l3Zv9Jd2b/Sf9TAAT/YgAB6G0AANp2AADRfAAAyoAAAMOBAAC7&#10;gxYAs4QrA6uCOQyjf0QYnHxMJJV4UjCPdFg7iXBdRIRtYkx/amhSe2hvV3hnd1p2ZoBbdGaLXHJn&#10;llxwZ6Ncb2eyXW1mxV1sZ95bbWjyVm5p/lFvaf9Nb2n/TW9p/01vaf9Nb2n/Tf9VAAP/ZQAA4XAA&#10;ANZ5AADOgAAAxoQAAL+FAAC2hxMAr4goAqeHNwqghEIVmIFKIpJ9US6LeVY4hXZbQn9yYEt5b2VT&#10;dGxrWXBrc11tanxfa2qGYGlqkmBnaqBgZmquYGRqwWBja9pfZWzwWWZs/FVnbP9RZ2z/UGds/1Bn&#10;bP9QZ2z/UP9YAAL4aAAA3nMAANN8AADKgwAAwocAALqJAACyiw4AqowlAaOLNQiciUATlYZJH46C&#10;TyuHf1U2gXtaQHt4Xkl0dWNSbnJoWWhwb19lbnhiYm6CY2Buj2Nfb5xjXW+rY1xvvmJbb9ZhXXDu&#10;W15x+1dfcP9TX3D/Ul9w/1JfcP9SX3D/Uv9bAAHuawAA23cAANCAAADHhwAAvosAALaOAACtjwkA&#10;ppAiAJ+QMgaYjj4QkYtHHIqITieEhVMzfYJYPXZ+XEZve2FQaHhmWGJ2bF9ddHVjWnR/ZFl0jGRY&#10;dZpjV3WqYlZ1vGFVdtVgVnbsW1h2+ldYdf9TWHX/U1h1/1NYdf9TWHX/U/9fAAHkbgAA13sAAMyE&#10;AADDiwAAu5AAALKSAACokwQAoZUeAJqVLwSUkzwOjZBFGYaOTCR/i1EveYhWOnGFW0Nqg19NYoBk&#10;VVx9alxXfHNgVXx+YVR8imBTfZlfUn2pXVF9u1xRftRbUn3sV1J9+lRTff9RU3z/UFN8/1BTfP9Q&#10;U3z/UP9kAADgcwAA038AAMiIAAC/jwAAt5QAAK2XAACimAAAm5oYAJWaLAOPmTkLiJdCFYGUSiB7&#10;kk8rdJBUNmyNWT9ki11IXYhiUVeGaVdThXJbUYV9W1CFilpQhphYT4aoVk6Gu1VOh9RTTobsUU6F&#10;+U5Phf9MT4X/TE+F/0xPhf9MT4X/TPNpAADceAAAzoQAAMSNAAC7lAAAs5kAAKmdAACbngAAlKAS&#10;AI+gJgGJnzQIgp4/EXycRxx1mk0nbpdSMWaVVztfk1tDWJFhS1OQaFBPj3FTTo99Uk2PilFNkJlP&#10;TJCpTkuQu0xLkNRLS4/sSUuO+kdLjv9FS47/RUuO/0VLjv9FS47/ReZvAADWfgAAyokAAMCTAAC3&#10;mgAArp8AAKSiAACWpAAAjKYIAIenIACCpy8FfKY6DXWkQhduokkhZ6FOLGCfUzVZnVk9U5tfRE6a&#10;Z0hMmnFJS5p9SUqaikdJm5lGSZupREibvEJHm9VBR5nsQEeY+j9Hl/8+R5f/PkeX/z5Hl/8+R5f/&#10;PuB2AADQhAAAxI8AALuZAACzoAAAqqUAAJ+oAACSqwAAhK0AAH6vFgB6rygCdK40CW6tPRJnrEQb&#10;YKpKJVmpTy5SqFQ2TadbO0mmZD5Hpm8+RqZ7PkaniDxFp5c7RaeoOUSnuzhDp9U2Q6XtNkKk+jVC&#10;ov81QqL/NUKi/zVCov81QqL/Ndl9AADKiwAAv5YAALefAACupgAApKsAAJmuAACMsQAAfrQAAHS3&#10;CgBwuB8Aa7gtBWW4Ngxetz4VWLVEHlG0SSZLtFAsR7NXMUSzYDNCs2wzQbN4MkG0hjBAtJUvP7Sm&#10;LT+0uiw+tNUqPbLtKjyx+yo7r/8rO6//Kzuv/ys7r/8rO6//K9CGAADEkwAAup4AALKmAACprAAA&#10;nrEAAJG0AACFtwAAeLsAAGvAAABjxBAAYMQhAVvELQdVxDUOT8M8FUnCQxxEwkohQMJSJD7CXCU8&#10;wmglPMN1JDvDgyM6w5MhOcOkIDnEuR84xNQeN8HtHjbA+x81vv8gNL7/IDS+/yA0vv8gNL7/IMiP&#10;AAC+nAAAtaUAAK2tAACiswAAlrcAAIm6AAB8vgAAcMIAAGTIAABZzgMAUdMPAE7THwJK0ykHRNMy&#10;DD/TOhI700IWONNMFzbUVhg11GIXNdVvFjTVfhUz1o4UMtagEzHXthIw2NIRL9XrES7T+BMs0f8U&#10;LNH/FSzR/xUs0f8VLNH/FcGZAAC4pAAAsK0AAKazAACZuAAAjLwAAH/AAABzxQAAZ8kAAFvPAABR&#10;1QAAR9wFAETjEwE/5B0FOeQlCTTkLg0x5TYPLuVAECzmShAr51UQKudiDynocA4p6IANKOmSDCbq&#10;pgsm6r0KJOvbCiPp8Qkh5v8KIeb/CiHm/woh5v8KIeb/CrqjAACzrAAAqbQAAJy6AACPvgAAgcIA&#10;AHTHAABozAAAXNEAAFLWAABI3AAAQOYAADvzCwI28xQFMfQbCCz0Iwop9CoMJfUyDSP2Ow0g9kUN&#10;HvdQDBz3XQsZ+G0KGPl+CRf5kAgW+qQHFfq7BhX61gYU+/AFE/v0BRP79AUT+/QFE/v0BbWsAACr&#10;tAAAn7oAAJK/AACExAAAdskAAGnOAABd0wAAUtkAAEjdAAA+4gAANu0AATH6AQMs/wgFKP8QByT/&#10;Fggg/x0JHP8kChn/KwoV/zQKEv8+CQ3/SQkK/1YIBv9lBwT/dwYD/4kFAv+cBQH/rQQB/8IEAf/H&#10;AwH/xwMB/8cDAf/HA66zAACiugAAlMAAAIbFAAB3ygAAatAAAF3VAABR2wAAR+AAADzkAAAz6AAA&#10;LPIAASf9AAMi/wAEHv8CBhr/CAcX/w4HE/8VCA7/GwgK/yIIBf8qCAH/NAcA/z8GAP9MBgD/WwUA&#10;/2sEAP98AwD/iwMA/5oDAP+dAwD/nQMA/50DAP+dA6W6AACXwAAAicYAAHrMAABs0QAAXtgAAFHe&#10;AABG4wAAO+cAADHrAAAo7gAAIfcAARz/AAMY/wAEFP8ABRH/AAYM/wAGCP8EBgT/CgcA/xEHAP8Y&#10;BgD/HwYA/ykFAP80BQD/QQQA/04EAP9bAwD/aAMA/3YCAP94AgD/eAIA/3gCAP94Av8MJxL/EyQS&#10;/xQkE/8QJhP/CCwT/wI2Ev8BRBH/AFIQ/wBfDv8AbAz/AHgL/wCCCv8Aiwn/AJII/wCZB/8AoAf/&#10;AKYG/wGtBv8BtAX/ArwF/wLGBP8C0wT/AuED/wLtA/8C9gL/Av4C/QL/AvsC/wL7Av8C+wL/AvsC&#10;/wL7Av8C+wL/Av8RJRL/FiES/xchE/8VIxP/DSkT/wk0E/8IQhL/B1AR/wVdD/8Dag3/AnYM/wOA&#10;C/8EiAr/BZAJ/waXCP8Hngf/B6QH/wiqBv8JsQb/CboF/wrDBf8K0AT/Ct8E/QrrA/sK9AP5Cv0D&#10;9wr/A/YK/wP2Cv8D9gv/BPYL/wT2C/8E9gv/BP8VIhL/Gh4S/xsdEv8aHxP/FSUU/xQxFP8SPhT/&#10;EEwS/w5aEf8MZg//C3IN/wx9DP8Nhgv/Do0K/xCUCf8Qmwn/EaEI/xKoCP8Srwf/E7cG/hTABv0U&#10;zQX6FNsF9xTnBfQU8wTyFPwE8BX/BfAV/wXvFf8F7xX/Be8V/wXvFf8F7xX/Bf8ZHhL/HhkS/yAY&#10;Ev8fGhL/HyIT/x4uFP8bOxX/GUgU/xhWEv8XYxH/Fm8P/xZ5Dv8Ygg39GIoM/BmRC/samAr6G54K&#10;+RulCfgcrAn3HLQI9R29CPQeyQfyHtgH7x7lBuwe8QbqHvwH6B//B+cf/wflIP8I5CD/COQg/wjk&#10;IP8I5CD/CP8dGhL/IxUR/ycUEP8mFRD/Kh8S/ykrFP8mNxb/I0QW/yFRFf4hXhP7IGoR+CB1EPYh&#10;fw/0IocO8yOODfEklQzwJJsM7yWiC+4mqQvtJrEK6ye7CuooxwrpKNQJ5SjkCeIo8QrgKPwK3in/&#10;C9sq/wvaKf8L2Sn/C9kp/wvZKf8L2Sn/C/8iFhH/KhIP/y4QDv8yFA7/NR0P/zQmEv8xMxX/LT8X&#10;+itMF/UqWRXxKmYU7itxEuwrexHqLIMQ6C2LEOYukg/lLpgP5C+fDuIvpg7hMK4O4DG4Dt4xxA3d&#10;MdMN2jHjDtYy8Q/TMvwP0DL/D84y/w/NMv8PzDL/D8wy/w/MMv8PzDL/D/8oExD/MQ0N/zYKDP89&#10;EQv/QBoM/z8jD/87LRL4NzoW8TNHGOsyVBjnM2EX4zRsFeA1dhTeNn8U3DaHE9o3jhPZN5UT1zec&#10;E9U4pBPUOKsT0jm1FNE5wBTPOc4UzTnfFMk67xXGOvsVxDr/FMI7/xTAO/8UwDr/E8A6/xPAOv8T&#10;wDr/E/8uEA7/NwkL/z4HCf9GDwj/ShcI/0kgCvhFKQ7vQDQT5zxBF+E6ThncO1sZ2DxnGNQ9cRnS&#10;PXoZzz6CGs0+iRrMPpAayj+XGsg/nhrHP6YbxUCvG8NAuhvCQMcbwEDZHL1B6hy6QfgbuEL/GrZC&#10;/xm1Qv8ZtUL/GLVC/xi1Qv8YtUL/GP8zCw3/PQQJ/0YFBv9PDAX/UhQF/FIcBvBPJQnmSi8N3UY8&#10;E9ZESRnQQ1Ydy0NhH8hDayDFRHQhw0R8IcFFhCG/RYshvUWSIrxFmSK6RqEiuUapIrdGtCO2RsEj&#10;tEbSI7FH5SOvR/QirUj/IKtJ/x+pSv8eqUn/HqlJ/x6pSf8eqUn/Hv85CAv/QgAH/04DBP9WCQL/&#10;Wg8C9VoXAuhYHwTeUykH1FE4DsxNRRnFS1AhwEpbJb1JZSe6SW4ot0p2KLVKfim0SoUpskuMKbBL&#10;lCmvS5wqrUukKqxLriqqTLsqqUzLK6dM3yukTfEpok79J6FO/yWgTv8koE7/I6BO/yOgTv8joE7/&#10;I/89BAn/RwAF/1QAAv9bBQH3XwkA7V8OAOFdFwDWXCUCzFs1C8NXQhe8U0wht1BWKbNPXy2vT2gu&#10;rU9xL6tPeDCpT4AwqFCHMKZQjjCkUJcxo1CfMaFQqjGgULUynlHFMpxR2jKbUe0wmVL6LphS/yuY&#10;Uv8ql1L/KJdS/yiXUv8ol1L/KP9BAQj/TQAD/1kAAfRgAADlYwEA3GMEANlhCgDPZCEBxWMyCbxf&#10;PxS1W0kgr1hSKapVWjCmVGMzpFRrNaFUczafVHs2nlSCN5xUijebVJI3mVSbN5hUpTiWVLE4lVTA&#10;OJNU1DmSVOk3kVX4NJBW/zGPVv8vj1b/Lo9W/y6PVv8uj1b/Lv9FAAb/UQAC/F0AAOZjAADbaAAA&#10;1WkCANJnBgDIah4Av2owBrZnPRGvY0cdqF9PKKNcVzGeWl82m1lmOZlYbjuXV3Y8lVd9PJNXhTyS&#10;V409kFeWPY9XoT2NV6w+jFe7PopXzz+JV+U9iFj2OohZ/zeIWf80h1n/M4dZ/zOHWf8zh1n/M/9I&#10;AAX/VQAB8mAAAN5nAADWbQAA0G8AAMttAwDCbxoAuXAtBLFtOg6qaUUao2ZNJp1iVDCYX1s3lF1i&#10;PJFbaT+PW3FAjVp4QYtagEKKWolCiFqSQodanUOFWqlDhFq3RIJaykSBWuFDgVv0P4Fc/zyAXP85&#10;gFz/OIBc/ziAXP84gFz/OP9LAAT/WQAA52MAANtsAADScQAAy3MAAMVyAAC9dBcAtHUrA6xzOAyl&#10;b0MXnmxLI5hoUi6TZFg3jmFfPYpfZUGIXmxEhV10RYRdfEaCXYRHgV2OR39dmUh9XaVIfF2zSXpd&#10;xUl4XN1JeV7xRHle/kB5X/8+eV//PHlf/zx5X/88eV//PP9OAAP9XAAA4mcAANhvAADOdQAAx3cA&#10;AMB3AAC4eBQAsHkoAqh4NgqhdUEVmnFJIJRtUCuOalY1iWZcPYVjYkKBYWhGfmBvSXxgd0t6YIBM&#10;eWCKTHdglU11YKFNc2CvTnFfwU5wX9lPcGHvSXFh/EVyYv9CcmL/QHJi/0ByYv9AcmL/QP9QAAL2&#10;XwAA32oAANRzAADLeAAAw3sAALx7AACzexAArH0mAaR8NAideT8SlnZIHZByTiiKb1QzhGtaO39o&#10;X0J7ZmVId2RrTHRjc09yY3xQcGOGUW5jkVJtY55Sa2OsUmljvVJnYtRTaGTsTWlk+0lqZf9GamX/&#10;RGpl/0RqZf9EamX/RP9SAAHtYQAA3G0AANF2AADIewAAv38AALd/AACvfwwAqIEjAKGAMgaZfj4Q&#10;k3tGG4x4TSaGdFIwgXFYOXtuXEF1a2JIcGhoTm1nb1JqZnhUZ2aCVWZmjVZkZppWYmapVmBmulZf&#10;ZtFWYGfqUWFo+UxiaP9JY2j/R2No/0djaP9HY2j/R/9WAAHmZQAA2XEAAM15AADEfwAAvIMAALOE&#10;AACqhAgAo4UfAJyFMAWWgzwOj4BEGIl9SyODelEtfXdWN3Z0Wz9wcV9Iam5lT2VsbFRha3RXX2p+&#10;WV1rillca5dYWmumWFlrt1dXa85XWGzoU1ps+E5bbP9LXGz/SVxs/0lcbP9JXGz/Sf9aAADjaQAA&#10;1XUAAMp9AADBgwAAuIcAAK+IAACmiAMAnokbAJiJLQOSiDkLi4VCFYWCSSB/gE8qeH1UNHJ6WT1r&#10;d11FZHRiTV5yaVRacXFYWHB7WVZwh1lVcZVYVHGkV1NxtVZSccxVUnLmUVRy901Ucv9LVXL/SVVy&#10;/0lVcv9JVXL/SfleAADfbQAA0XgAAMeBAAC+hwAAtYsAAKuNAACgjQAAmY4XAJOOKQKNjTYJh4tA&#10;EoGJRxx6hk0mdIRSMG2BVzpmfltCX3xgSll6Z1FVeG9VUnh5VlF4hlVQeZRUUHmjUk95tVFOectQ&#10;TnnlTU959kpPef9IUHj/RlB4/0ZQeP9GUHj/RuxiAADbcgAAzX0AAMOGAAC6jAAAsZAAAKiSAACb&#10;kgAAk5MRAI6UJQGIkzMGgpE9D3yPRRl1jUsjb4tQLGiJVTZhhlo+WoRfRlSCZUxQgW5PToF5UE2B&#10;hU9NgpNNTIKjS0yCtEpLgstIS4LlR0uB9kRLgf9DS4D/QkuA/0JLgP9CS4D/QuZoAADWdwAAyYIA&#10;AL+LAAC2kQAArpUAAKSYAACUlwAAjZkKAIeaIACCmS8EfZg6C3aWQhVwlUkeaZNOKGKRUzFbj1g5&#10;VY1dQFCMZEVNi21HS4t4R0qLhUZKjJNFSYyjQ0iMtEFIjMtAR4vmP0eK9j1Hif88R4n/O0eJ/ztH&#10;if87R4n/O+BvAADQfAAAxIcAALuQAACzlwAAqpsAAJ+eAACSnwAAhaABAIChGAB7oSkCdqA1CHCf&#10;PhBpnUUZY5tLIlyaUCtWmFYzUJdcOUyWYz1Jlm0+SJZ4PkeWhT1HlpQ7RpajOUWWtThElsw3RJXm&#10;NUOU9zVDk/80Q5L/NEOS/zRDkv80Q5L/NNp2AADLgwAAwI4AALeWAACvnQAApqEAAJqkAACNpgAA&#10;facAAHaoDQBzqSEAbqkvBGioOAtip0ATW6VGHFWkTCRPo1IrSqJZMEeiYTNFoWs0Q6F3M0OihDJC&#10;opIwQqKiL0GitC1AoswsP6HmKz+f9ys+nf8rPp3/Kz6d/ys+nf8rPp3/K9J9AADFigAAu5UAALOd&#10;AACrowAAoKcAAJSqAACIrAAAeq4AAG2xAQBnshYAZLImAV+yMQdZsToNU7BAFU2vRxxIrk0iRK5V&#10;JkGuXSg/rmgoPq50Jz2ugSY9rpAkPK6hIzuusyE6rssgOq3mHzir9yA3qv8hN6n/ITep/yE3qf8h&#10;N6n/IcuGAAC/kgAAt5wAAK+kAAClqQAAmq0AAI2wAACAsgAAdLUAAGa4AABbvAcAV70aAFS9JwJP&#10;vTEHSrw5DUW8QBNAu0cYPLtQGzq7WRw5vGQbOLxwGje8fhk2vI0YNr2eFzW9shY0vMoUM7vmFDG5&#10;9xYwuP8XL7f/Fy+3/xcvt/8XL7f/F8OPAAC6mwAAsqQAAKqrAACfrwAAkrMAAIW2AAB4uAAAbLwA&#10;AF/AAABTxQAAScoHAEXMFwBCzCQCPswtBjrMNgo2zD8NM8xIDzLMUg8wzV0PMM1qDi/OeA0uzogM&#10;Lc6ZDCzPrQsrz8cKKs7lCSjL9Qsnyf8NJsj/DibI/w4myP8OJsj/Dr2ZAAC1owAArasAAKKxAACW&#10;tQAAibgAAHu8AABvvwAAYsMAAFfIAABMzAAAQtIAADfYBgAz3REAMN4dAi3eJwQq3jEGKN87Bybf&#10;Rgcl4FEHJOBdByPhbAYi4nwFIeKNBSDioQQe47kEHeTYAxvh8QMa4PwFGd//BRnf/wUZ3/8FGd//&#10;BbeiAACwqwAAprIAAJm3AACMuwAAfr4AAHHCAABkxgAAWMsAAE3PAABD1AAAOdoAAC/fAAAs7ggB&#10;KO4TAiXvGwQh7yMFHu8sBhzwNgYZ8UAGF/FMBRTxWAUR8mgEEPN5Aw/0jAMN9KICDPS6Agr12QEJ&#10;9fABCPP5AQjz+QEI8/kBCPP5AbKrAACpsgAAnLgAAI+8AACBwAAAc8UAAGXJAABZzgAATtMAAEPY&#10;AAA53AAAL+EAACflAAAj9AABIP0GAhz+DgMZ/hYEFf4dBBH+JQUN/y4ECf84BAX/RAQB/1EDAP9h&#10;AgD/dAIA/4gBAP+cAQD/sAEA/8UAAP/ZAAD/2QAA/9kAAP/ZAKuyAACfuAAAkr0AAIPCAAB0xwAA&#10;Z8wAAFrRAABO1gAAQ9sAADjgAAAu5AAAJecAAB7sAAAa+QABFv8AAhP/AAMP/wYDC/8NBAb/FAQC&#10;/xwEAP8kAwD/LgMA/zoCAP9IAgD/WQEA/2wBAP9+AQD/jwAA/58AAP+pAAD/qQAA/6kAAP+pAKK4&#10;AACVvgAAhsMAAHfJAABpzgAAW9QAAE7bAABC4AAAN+QAAC3nAAAj6wAAGu4AABTzAAAQ/QABC/8A&#10;Agf/AAIF/wADAf8AAwD/AwMA/wgDAP8RAwD/GQMA/yMCAP8vAgD/PgEA/04BAP9fAQD/bwAA/3wA&#10;AP+FAAD/hQAA/4UAAP+FAP8IJBD/CyIQ/woiEP8EJBD/ACoP/wA1Dv8AQwz/AFEL/wBeCf8Aawf/&#10;AHcG/wCABf8AiQT/AJAE/wCXA/8AnQP/AKMC/wCpAv8ArwL/ALcB/wDAAf8AzAH/ANsA/wDpAP8A&#10;8wD/AP0A/QD/APsA/wD7AP8A+wD/APsA/wD7AP8A+wD/AP8MIhD/Dx8Q/w4eEP8KIRD/ACYQ/wAy&#10;D/8AQA3/AE4M/wBbCv8AaAj/AHQH/wB+Bv8AhgX/AI4E/wCUBP8AmwP/AKED/wCnAv8ArQL/ALQC&#10;/wC9Af8AyQH+ANgB/QDmAPsA8QD4APwA9gD/APUA/wD1AP8B9QD/AfUA/wH1AP8B9QD/Af8RHxD/&#10;FBsQ/xQaEP8QHBD/CiMQ/wgwEP8GPQ7/A0sN/wFYC/8AZQn/AHAI/wB6B/8Agwb/AYsF/wGRBP8C&#10;mAT/A54D/wSkA/4EqwP9BLIC+wW6AvoExgH5BdQB9gTiAfMF8AHxBfoB7wb/Ae4H/wHuB/8C7An/&#10;AuwJ/wLsCf8C7An/Av8VGxD/GRYQ/xkVD/8WFg//FiAQ/xUsEP8SORD/DkcO/wxUDP8KYQr/CmwJ&#10;/wp3CP0LgAf7DIcG+g2OBfkNlQX3DpsE9hChBPUQqAP0Ea8D8hG4A/ERwwLwEdEC7RHgAuoS7gHn&#10;E/kC5hP/A+QU/wPhFv8E4Bb/BOAW/wTgFv8E4Bb/BP8aFhD/HhMP/x8RDv8fFA7/Ih0P/yApEP8d&#10;NRD/GkIP/xhPDvwXXAz4FmgK9hZzCfMXfAjxGIQH8BmLBu4akgbtG5gF7BueBeocpQXpHK0E6By1&#10;BOYdwATlHc4D4h3eA98e7QTcH/kF2SD/BdYg/wbVIP8G1CD/BtQg/wbUIP8G1CD/Bv8fEw//JA0N&#10;/yYKDP8rEAv/LRoM/ywkDv8oMBD9JD0Q9yJKD/IhVw3uIWMM6yJuCugjeAnmJIAI5CWHCOIljgfh&#10;JpUH3yacB94nowbdJ6oG2yizBtoovgbYKMwG1SndBtIq7AfOKvkIyyr/Cckq/wnIKv8Jxir/CsYq&#10;/wrGKv8Kxir/Cv8lDg7/KwgL/y8FCf83Dgj/OBcJ/zcgC/wzKw70LjgQ7SxFEOcrUg/iK14N3y1q&#10;DNwudAvaL30K2C+ECtUwiwrUMJEK0jGYCtAxnwvPMqYLzTKvC8wyuQvKM8YMyDPXDMQz6A3BNPYN&#10;vzP/Dr00/w67M/8OujP/Dboz/w26M/8NujP/Df8rCgz/MgMJ/zoDBv9BCgX/QxMF/0EcB/Q9Jgrq&#10;ODEN4jQ/ENw0TBDWNVkP0jZlD883bhDMOHcQyjh/EMg5hhHGOYwRxTqTEcM6mhHBOqERwDuqEr47&#10;tBK9O8ASuzvQErg74xO1O/ITszz+E7E7/xOwO/8Srjz/Eq48/xKuPP8Srjz/Ev8xBgr/OAAH/0MB&#10;BP9JBwP/Sw4C90oXA+tGIAXgQCsI2D45DNA9RxLLPlMVxj5eFsM/aBfAP3EXvkB5F7xAgBe6QIcY&#10;uEGNGLdBlBi1QZwYtEGkGbJBrhmwQroZr0LKGq1C3RqqQu4aqEL7GaZD/xilQ/8XpEP/F6RD/xek&#10;Q/8XpEP/F/82AQj/PgAF/0kAAv5PAwH2UQgA71AOAOJNGAHYSyUCzkk1C8ZHQhPARk4Zu0VYHLdF&#10;Yh21RWseskZzHrBGeh+vRoEfrUeIH6xHjx+qR5cfqEefIKdHqSClR7QgpEfDIaJI1iGgSOognkj4&#10;H5xJ/x6bSf8dm0j/HJtI/xybSP8cm0j/HP87AAf/RAAD/08AAfFUAADjVgAA3FUEANlQCwDPVCEB&#10;xVMxCL1RPhK2TkkbsUxTIK1LXCOrS2UkqEttJaZLdSWkS3wmo0yDJqFMiiagTJImnkyaJ5xNpCeb&#10;TK8nmky+KJhM0CiWTOYolU32JZNN/ySTTf8ikk3/IZJN/yGSTf8hkk3/If8/AAX/SQAB91QAAOJZ&#10;AADaXQAA1F0BANFZBgDHXB0AvlwuBrZZOxCvVkYaqVNPIqVRVyeiUGAqn1BoK51QbyybUHcsmVB+&#10;LJhQhSyWUI0tlVCWLZNQoC2SUKsukFC5Lo9Qyy+NUOEvjFDzLItR/ymKUf8oilH/JopR/yaKUf8m&#10;ilH/Jv9CAAT/TgAA61cAAN1fAADVYwAAzmQAAMpgAgDAYhkAuGMrBLBgOQ2pXUMXo1pMIZ1XVCia&#10;VVstl1RjMJRUajGTU3IykVN5Mo9TgDKOU4gzjFORM4tTmzSJU6c0iFO0NYZTxjWFU902hFTxMoNU&#10;/S+DVP8tglT/K4JU/yuCVP8rglT/K/9FAAP9UgAA41wAANlkAADQaAAA/+J9EElDQ19QUk9GSUxF&#10;ABIVyWoAAMNnAAC6ZxUAsmgpAqtnNgukY0EVnWBJH5hdUSiTWlgvkFhfM41XZjWLV202iVZ0N4dW&#10;fDiGVoQ4hFaNOYNWlzmBVqM6gFawOn5Wwjt9Vtg7fFbuOHxX/DR7V/8ye1f/MHtX/zB7V/8we1f/&#10;MP9HAAL1VQAA4GAAANVoAADMbQAAxG4AAL1sAAC1bBIArW4mAaZsNAifaT8SmWZHHZNiTiaOX1Uu&#10;il1bNIZbYjiEWmg6gllwPIBZeDx+WYA9fVmJPntZlD55WZ8/eFmtP3ZZvkB0WNRAdFnrPXRa+jl0&#10;Wv82dFr/NHRa/zR0Wv80dFr/NP9KAAHsWAAA3WQAANFsAADIcQAAwHMAALlxAACwcA0AqXIjAKJx&#10;Mgebbz0QlGtFGo5oTCSJZFMthGFYNIBfXjl9XWQ9elxrP3hcc0F2XHxCdVyFQnNckENxXJxDb1yp&#10;RG1cukRrW9BFa1zoQmxd+D1sXf87bV3/OG1d/zhtXf84bV3/OP9OAADnXAAA2mgAAM5wAADFdAAA&#10;vXYAALV1AACsdQoApXYgAJ52LwWXczsNkXBDF4ttSiGFalArgGdWM3tkWzl3YmE+c2BnQnBfb0Vu&#10;X3hGbF+BR2pfjEhpX5hIZ1+mSGVftkljX8xJY1/lRmRg90FlYP8+ZWD/O2Vg/ztlYP87ZWD/O/9R&#10;AADkYAAA1msAAMtzAADCeAAAuXoAALF6AACoeQYAoHodAJp6LQOTeDkLjXVCFYdySR+Bb08ofGxU&#10;MXZpWThxZ14/bGVkRGlja0hmY3RKZGJ9S2JiiExgY5VMXmOjTF1is0xbYshMW2PjSVxj9URdZP9B&#10;XmT/Pl5k/z5eZP8+XmT/PvlUAADhZAAA028AAMh2AAC/ewAAtn4AAK1+AACjfQIAnH4ZAJZ+KgKP&#10;fTcJiXpAEoN3Rxx9dU0leHJSLnJvVzdsbFw+ZmphRWJoaEpeZ3BNXGd6TlpnhU5YZ5JOV2ehTlZn&#10;sU1UZ8ZMVGfgSlVo9EZWaP9DV2j/QFdo/0BXaP9AV2j/QO9YAADdaAAAz3IAAMV6AAC8fwAAs4IA&#10;AKmDAACfggAAl4IVAJGDJwGLgjQHhX8+EH99RRl5e0sic3hQK212VTRnc1o8YXFfQ1tuZUlXbW1N&#10;VWx3T1Ntg05SbZBOUW2fTFBtr0tPbsRKT27fSFBu80VQbf5CUW3/QFFt/0BRbf9AUW3/QOldAADa&#10;bAAAzHYAAMF+AAC4hAAAsIcAAKaIAACZhwAAkocQAIyIIwCHhzEFgYU7DXuDQxZ1gUkfb39PKGh9&#10;UzFielg5XHhdQFZ2Y0ZSdGtKT3R1S050gUtNdY9JTXWeSEx1rkZLdcNFS3XeQ0t18kFLdP4/THT/&#10;PUx0/z1MdP89THT/PeViAADVcAAAyHsAAL6DAAC1iQAArIwAAKKOAACUjAAAjI0JAIaNHgCCjS0D&#10;fIw4CnaKQRJwiEcbaoZNJGOEUSxdglY1V4BbPFJ+YkFOfWpETH11RUt9gURKfo5DSX6eQUl+rkBI&#10;fsM+R37ePUd98jtHfP46R3z/OUd8/zlHfP85R3z/OeBoAADQdgAAxIAAALqIAACyjgAAqZIAAJ+T&#10;AACOkgAAhpMCAICTGAB8kykBdpI1B3CRPQ5qkEQXZI5KH16MTydYi1QvUolaNk2IYTtKh2k9SId0&#10;PUeHgTxHh446RoidOUWIrjdFiMM2RIfeNUOG8jRDhf4zQ4T/MkOE/zJDhP8yQ4T/MttuAADLewAA&#10;wIYAALeOAACulAAApZcAAJuZAACNmgAAf5oAAHiaEQB0myMAb5owBGqZOQpkmEESXpZHGliVTSJS&#10;lFIpTZNYL0mSYDNGkWk0RZF0NESRgDJDko4xQ5KdL0KSri5BksQsQJHeKz+Q8is/j/4rPo7/Kz6O&#10;/ys+jv8rPo7/K9R1AADGggAAu4wAALOUAACrmgAAop4AAJagAACJoQAAeaIAAG+iBgBqoxoAZqMp&#10;AWKiMwZcoTwNVqBDFFGfSRtLnk8hR51WJkOdXilBnGgqQJ1zKT+dfyg/nY0mPp2dJT2driM8ncQi&#10;PJzfITua8yE6mf4iOZj/IjmY/yI5mP8iOZj/Is19AADAiQAAt5MAAK+bAACnoAAAnaQAAJGmAACD&#10;pwAAdqkAAGaqAABfrA0AW6wfAFisKwNTrDUITqs8DkmqQxREqUoZQKlSHD2pWh47qWQeOqlwHTqp&#10;fRw5qYsbOKmbGjeprRg2qcMXNqjeFjSm8hczpf4YM6P/GTOj/xkzo/8ZM6P/GcaGAAC7kQAAs5oA&#10;AKuiAACipwAAlqoAAIqsAAB9rgAAb68AAGGyAABUtQAATrYRAEy3IABItysDRLc0Bz+2PAw7tkQQ&#10;OLZMEja2VRM0tmATM7ZsEjO2eREytogQMbaYDzC2qg4vtsENLrXdDCyz8g4rsv4PKrD/ECqw/xAq&#10;sP8QKrD/EL+PAAC2mQAAr6IAAKeoAACbrQAAj68AAIKyAAB1tAAAZ7YAAFu5AABOvQAAQsEBADvE&#10;DgA5xR0AN8UoAjPFMQQwxToHLsVECCzFTgkrxlkIKsZlCCnGcgcox4IGJ8eTBiXHpgUkx70EI8fb&#10;BCHE8QUgwv0HH8D/CB/A/wgfwP8IH8D/CLmYAACyogAAqqkAAJ+vAACTsgAAhbUAAHi4AABrugAA&#10;Xr0AAFLBAABHxQAAPMkAADHOAQAo1AYAJNYSACPWHgAh1ykBH9c0AR7YQAEd2EsBHNlYARvZZgEZ&#10;2nYAGNqIABbbnAAU27MAEtvSABHZ7QAR1/oBEdX/AhHV/wIR1f8CEdX/ArSiAACtqgAAo7AAAJa0&#10;AACJuAAAe7sAAG6+AABhwQAAVcUAAEnJAAA+zQAAM9IAACrWAAAi2wAAG+QFABnoEAAX6BoAFOkk&#10;ARLpLgEQ6jkBDepGAQrrUwAI62MABux0AATtiAAB7J0AAOu1AADr1wAA6vAAAOn/AADp/wAA6f8A&#10;AOn/AK+qAACmsQAAmbYAAIy6AAB+vQAAcMEAAGLFAABWyQAASs4AAD7SAAA01gAAKtsAACLfAAAa&#10;4wAAFOsAABH4AwAN+QsACvkUAQb5HAEC+SYBAPoxAQD6PgAA+kwAAPldAAD5cAAA+IQAAPeZAAD2&#10;rwAA9scAAPfkAAD35AAA9+QAAPfkAKmxAACdtgAAj7sAAIG/AAByxAAAZMgAAFfNAABK0gAAPtYA&#10;ADPbAAAp3wAAIOMAABjmAAAR6gAAC/EAAAf7AAAE/wAAAf8EAQD/CgEA/xMBAP8cAQD/JwAA/zUA&#10;AP9EAAD/VgAA/2kAAP99AAD/kAAA/6EAAP+yAAD/swAA/7MAAP+zAKC3AACSvAAAhMEAAHTGAABm&#10;ywAAWNEAAEvWAAA+3AAAMuAAACjkAAAe5wAAFeoAAA7uAAAG8AAAAvcAAAD/AAAA/wAAAP8AAQD/&#10;AAEA/wABAP8IAQD/EgAA/x0AAP8qAAD/OgAA/0wAAP9fAAD/cQAA/4AAAP+PAAD/jwAA/48AAP+P&#10;AP8DIg7/BB8O/wEfDv8AIg3/ACgM/wAzCv8AQQj/AFAG/wBdBf8AaQT/AHUD/wB+Av8AhQH/AIwB&#10;/wCTAf8AmQD/AJ8A/wClAP8AqwD/ALIA/wC7AP4AxgD8ANQA+wDjAPsA8AD7APoA+wD/APsA/wD6&#10;AP8A+gD/APoA/wD6AP8A+gD/AP8HHw7/CBwO/wYcDv8AHg3/ACQM/wAxC/8APgn/AE0H/wBaBv8A&#10;ZgT/AHID/wB7Av8AgwL/AIoB/wCQAf8AlgH/AJwA/wCiAP4AqQD8ALAA+gC4APkAwwD3ANEA9gDg&#10;APUA7QD1APgA9QD/APQA/wD0AP8A9AD/APMA/wDzAP8A8wD/AP8LGw//DBcO/woXDv8FGQ3/ACIN&#10;/wAuC/8AOwr/AEkI/wBWBv8AYgX/AG4E/wB4A/8AgAL/AIcB/wCNAf0AlAH7AJoA+gCgAPgApgD2&#10;AK0A9QC1APMAwADxAM0A7wDdAO8A6wDuAPcA7QD/AOwA/wDrAP8A6QD/AOgA/wDoAP8A6AD/AP8Q&#10;Fw7/ExQO/xETDf8KFA3/DR8N/wkqDP8FNwv/A0UJ/wBSB/8AXgX/AGoE/QB0A/sAfQL4AYQC9wGK&#10;AfUBkQH0AZcB8gGdAPEBowDvAaoA7gGyAOwBvQDqAcoA6QHaAOcC6gDlA/YA4wX/AOAH/wHeCf8B&#10;3Qn/Ad0J/wHdCf8B3Qn/Af8WEw7/GA4M/xcMC/8XEQv/GRsM/xcnDP8TMwv/D0AK/gxOCPkLWgb2&#10;CmYF8wpwBPALeQPuDYAC7A6HAuoOjgHpDpQB5w6aAeYOoQHlD6gA4w+wAOIQugDhEMcA3xHYANsS&#10;6ADYFPUB1Bb/AtIW/wLRFv8D0Bb/A88W/wPPFv8Dzxb/A/8bDg3/HggL/x4FCf8jDQn/JRcJ/yMi&#10;C/8fLgv6GzsK8xlICe4YVQfqF2EF5xhsBOQZdQPiGn0D3xuEAt4biwLcHJEB2xyXAdkcngHYHaYB&#10;1h2uAdQeuAHSHsQB0R/UAc0g5QLJIvQDxyL/BMUi/wXDIv8FwiL/BcEh/wXBIf8FwSH/Bf8hCQv/&#10;JQIJ/yoCB/8vCQb/MBMG/y4dCPgqKQnvJTUK6CNDCeIiUAfeI1wG2iRnBNclcQTUJnkE0ieABNAo&#10;hwTOKI0EzSmTBMspmgTJKqEFyCqpBcYrswXEK78FwyvOBcAs4Aa9LPAHuiz8CLgs/wi2LP8JtSv/&#10;CbUr/wm1K/8JtSv/Cf8nBAn/LAAG/zUABP86BgP/Ow4D+jgXBO4zIgblLi4I3Ss8CNYtSgfRLlcI&#10;zTBhCMoxawjHMnMJxTJ7CcMzggnBM4gJvzSOCb40lQq8NJwKuzSkCrk1rgq3NbkLtjXIC7Q12gux&#10;NewMrjX6Daw1/w2qNv8NqTb/Dag2/w2oNv8NqDb/Df8tAAj/MwAE/zwAAv9BAgH4QggA8UAQAeU7&#10;GgLbNiYE0jc2CMs3RAvFOFENwTlbDr06ZQ67Om4PuTt1D7c7fA+1O4MPszyJELI8kBCwPJcQrzyf&#10;EK08qRGrPbQRqj3CEag91BKmPegSoz33EqE9/xKgPf8Rnz3/EZ89/xGfPf8Rnz3/Ef8zAAb/OgAC&#10;/0MAAPFHAADkRwAA3kQEANs+DQDRQiEBx0IxB8BBPw66QEsStkBWFLJBXxWwQWgVrUFvFaxCdxaq&#10;Qn0WqEKEFqdCixalQpIXpEOaF6JDpBehQ64Xn0O8GJ1DzhibQ+MZmUP0GJhD/xeWQ/8WlkP/FpVD&#10;/xWVQ/8VlUP/Ff83AAT/QAAB9EkAAOJNAADbUAAA1U8BANFIBwDITB0Av0wuBrdKOw6xSEYUrEdQ&#10;GKhHWRqmR2Ibo0dqHKFHcRygR3gcnkd/HZxIhh2bSI0dmUiVHZhInx6XSKoelUi3H5RHyB+SR94f&#10;kEjwHo9I/R2OSP8cjUj/G41I/xqNSP8ajUj/Gv87AAP/RQAA5k0AANxVAADUWAAAzVgAAMlRAgDA&#10;VBkAt1UqBLBTNwypUEIUpE5LG6BNVB+cTF0hmkxkIphMbCKWTHMilUx6I5NMgSOSTIgjkEyRJI9M&#10;miSNTKUkjEuyJYpLwyWJS9kmh0vtJIZM+yKFTP8hhUz/IIVM/x+FTP8fhUz/H/89AAL3SQAA4lQA&#10;ANhbAADOXwAAx18AAMJaAAC5WhQAsVwnAqpaNQmjVz8SnVVIG5hSUCGVUVgkklBfJpBPZiiOT24o&#10;jE91KYtPfCmJT4QpiE+MKoZPliqFT6Erg0+uK4JPviyAT9Qsf0/qKn5P+ih+T/8mfU//JH1P/yR9&#10;T/8kfU//JP9AAAHsTQAA3lkAANNhAADKZAAAwmUAALthAACzYBAArGEkAaVgMgeeXj0QmFtFGZJY&#10;TSGOVVQmi1RbKohTYiyGUmkthVJwLoNSeC6CUoAvgFKIL39SkjB9Up4we1KqMXpSujF4Us8yd1Ln&#10;MHZS+C12U/8rdlP/KXZT/yh2U/8odlP/KP9EAADoUgAA214AAM9lAADGaQAAvmoAALZnAACuZQsA&#10;p2YhAKBmLwWZYzoOk2BDF41dSh+JWlEmhVhXLIJXXi9/VmQxfVVsMnxVczN6VXs0eFWENHdVjjV1&#10;VZo2c1WnNnFVtjdwVcs3blXkNm5V9jJuVv8vblb/LW5W/y1uVv8tblb/Lf5IAADlVgAA12IAAMxp&#10;AADCbQAAum4AALJsAACpaggAomsdAJxrLQSVaDgMj2VBFIliSB2EX08lgF1ULHxbWjF5WWA0dlhn&#10;NnRYbzhyWHc5cFiBOW9YizptWJY6a1ikO2lYsztnWMc8ZljgO2ZY9DdnWf80Z1n/MWdZ/zBnWf8w&#10;Z1n/MPdLAADiWwAA1GYAAMhtAAC/cQAAt3IAAK5xAAClbgQAnm8aAJhvKgORbTYJi2s/EoVoRhuA&#10;ZU0je2JSK3ZfVzFyXV01b1xkOWxbaztqW3M9aFt9PmZbhz5kW5M/Y1uhP2FbsD9fW8RAXlvdP19b&#10;8jpfXP83YFz/NWBc/zRgXP80YFz/NO9OAADeXgAA0WkAAMVwAAC8dQAAtHYAAKt1AAChcgAAmXMX&#10;AJNzKAGNcjQHh289EIFtRBh8akshd2dQKXFlVTBsYlo2aGFgO2VgZz5iX3BBYF95Ql5fhEJcX5BC&#10;W1+eQllfrUJXX8FCVl/aQldf8D1YX/06WV//OFlf/zdZX/83WV//N+tTAADbYgAAzW0AAMJ0AAC5&#10;eAAAsXoAAKd6AACcdwAAlXcTAI94JQGJdzEGg3Q7DX5yQxV4cEkecm1OJm1rUy5naFg1YmZeO15k&#10;ZEBaY2xDWGN2RFZjgUVVY41EVGObRFJjq0NRY79DUGPYQlFk7z5SZPw7UmT/OVNk/zhTZP84U2T/&#10;OOhYAADYZgAAynAAAL94AAC3fAAArn4AAKR+AACYewAAkHsOAIp8IQCFey8Ef3o5C3p4QRN0dkcb&#10;bnNNI2hxUSxib1YzXW1bOlhrYj9UaWpDUmlzRFBpf0RPaYtETmmaQk1qqkFMar1AS2rWP0xq7jxM&#10;afw6TGn/OE1p/zhNaf84TWn/OORdAADUawAAxnQAALx7AAC0gQAAq4MAAKGEAACTgAAAi4EJAIWB&#10;HQCAgSwCe4A2CHV+PxBvfEUYaXpLIGR4UChedlQwWHRZN1NyYDxPcWhATXByQUtwfUFKcYo/SnGZ&#10;PklxqT1Icrw7R3LWOkdx7ThHcPs3R3D/NUdv/zVHb/81R2//NeBiAADPbwAAw3kAALmAAACxhgAA&#10;qIgAAJ2JAACNhgAAhYYDAH+HFwB7hycBdoYzBnCFPA1qg0MUZIFJHF5/TiRZflMsU3xYMk57XjdL&#10;emc6SXlxO0h5fDpHeoo5RnqYN0Z6qTZFerw0RHrVM0N57TJDePsxQ3f/MEN3/zBDd/8wQ3f/MNto&#10;AADLdAAAv34AALaGAACtiwAApY4AAJqPAACKjQAAf40AAHiNEQB0jiIAb40vA2qMOAlki0AQX4lG&#10;GFmISx9ThlEmToVWLEqEXTFHg2YzRYNwM0SDfDJEg4kxQ4OYL0KEqC1BhLwsQIPVKkCC7So/gfsq&#10;PoD/Kj5//yo+f/8qPn//KtRuAADGegAAu4QAALOLAACqkQAAoZQAAJeVAACJlQAAepQAAHCUCABs&#10;lBsAaJUpAWOUNAZekzwMWJJDE1OQSRpOj04gSY5UJUWOXClDjWUqQY1wKkCNfChAjYknP42YJT6N&#10;qCQ9jbwiPI3VITuM7SE6ivsiOon/IjmJ/yI5if8iOYn/Is51AADBgQAAt4oAAK+SAACnlwAAnpoA&#10;AJKbAACFnAAAdZwAAGicAABhnRIAXp0iAFudLgNWnDcIUZs+DUyaRRNHmUwZQ5hSHUCYWh8+mGQg&#10;PJhvHzyYex47mIgdOpiXGzmYqBo4mLwZN5fWGDaW7Rg1lPsZNJP/GjST/xo0k/8aNJP/Gsd9AAC8&#10;iAAAtJEAAKyYAACknQAAmaAAAI2iAACAowAAcaMAAGKkAABXpgYAU6YXAFCnJQBMpi8DSKY4CESl&#10;Pw0/pUYRPKROFDmkVxU3pGAWNqRrFTWkeBQ1pIYTNKSVEjOkphAypLsPMaPVDjCh7Q8un/sRLZ7/&#10;Ei2d/xItnf8SLZ3/EsGFAAC3kAAAsJkAAKifAACfpAAAk6YAAIaoAAB5qQAAa6oAAF2sAABQrgAA&#10;RrAIAEKxGABAsSUAPbEvAzmxNwY1sD8JM7BICzGwUQwvsFsMLrBnCy2xdAotsYIJK7GSCCqwowcp&#10;sLgHJ7DTBiau7AclrPsJJKv/CiOq/wojqv8KI6r/CruOAACzmAAArKAAAKOmAACYqgAAi6wAAH6u&#10;AABxrwAAY7EAAFazAABKtgAAPbkAADK8BgAvvhUALr4hACu+KwEpvjUCJ74+AyW/SQQkv1MDI79f&#10;AyK/bAMhv3sCH7+MAh6/ngEcv7QBGr/PARm96wEZu/oCF7r/Axa5/wQWuf8EFrn/BLaYAACvoQAA&#10;p6cAAJysAACQrwAAgrIAAHW0AABntgAAW7gAAE67AABCvgAANsIAACzGAAAiygEAG84JABjPFgAW&#10;zyEAFc8sABTQOAAS0EQAEdBQABDRXgAN0W4AC9F/AAnQkgAI0KcABtDBAATP4QAFzvUABcz/AAXL&#10;/wAFy/8ABcv/ALGhAACrqAAAoK4AAJOyAACGtQAAeLgAAGq6AABdvQAAUcAAAEXDAAA5xwAALssA&#10;ACXPAAAc0wAAFNYAAAvbAgAF3QoAA90XAALdIwAA3i8AAN88AADgSwAA4FsAAOFtAADhgAAA4ZQA&#10;AOGqAADhxAAA4eEAAOHyAADh+AAA4fgAAOH4AK2pAACjrwAAl7MAAIm3AAB7ugAAbb0AAF/BAABT&#10;xAAARsgAADrMAAAv0AAAJNQAABzZAAAU3AAADN8AAATiAAAA6wAAAOsGAADqEAAA6RoAAOkmAADr&#10;NAAA7UUAAO9WAADvaQAA8H0AAPCSAADxpwAA8bwAAPHTAADy3wAA8t8AAPLfAKavAACatQAAjLkA&#10;AH69AABvwAAAYcQAAFTJAABHzQAAOtEAAC/VAAAk2gAAGt4AABPiAAAK5QAAA+cAAADpAAAA8QAA&#10;APcAAAD2AAAA9gYAAPURAAD1HAAA9isAAPk9AAD8UAAA/WQAAP14AAD+jAAA/p0AAP+tAAD/tAAA&#10;/7QAAP+0AJ21AACPugAAgb4AAHHDAABjyAAAVc0AAEjSAAA72AAALtwAACTgAAAZ4wAAEOcAAAjq&#10;AAAB7QAAAO8AAADwAAAA9gAAAP4AAAD/AAAA/wAAAP8AAAD/BQAA/xIAAP8hAAD/MwAA/0cAAP9c&#10;AAD/bwAA/4AAAP+NAAD/lAAA/5QAAP+UAP8AHwz/AB0M/wAdC/8AHwr/ACQI/wAyB/8AQAX/AE4D&#10;/wBbAv8AZgH/AHEA/wB6AP8AggD/AIkA/wCQAP8AlgD/AJwA/wChAP4ApwD9AK0A/QC1APwAvwD7&#10;AMsA+wDbAPoA7AD6APgA+gD/APkA/wD3AP8A9gD/APYA/wD2AP8A9gD/AP8CHA3/ARkM/wAZC/8A&#10;Gwr/ACEJ/wAvB/8APQX/AEsE/wBYAv8AYwH/AG4B/wB3AP8AfwD/AIcA/gCNAPwAkwD6AJkA+QCe&#10;APgApAD3AKsA9gCyAPYAuwD1AMcA9ADYAPQA6ADzAPUA8wD+APEA/wDwAP8A7wD/AO4A/wDuAP8A&#10;7gD/AP8GGA3/BRQM/wEUC/8AFgr/AB8J/wArCP8AOQb/AEcE/wBUA/8AYAH/AGsB/wB0AP0AfAD6&#10;AIQA9wCKAPUAkADzAJYA8gCbAPEAoQDwAKgA7wCvAO4AuADtAMQA7ADTAOsA5ADrAPEA6gD7AOgA&#10;/wDnAP8A5QD/AOUA/wDlAP8A5QD/AP8LFAz/ChAL/wcOCv8CEgr/AxwJ/wAoCP8ANQb/AEME/wBQ&#10;A/8AXAL8AGcB+ABwAPUAeQDyAIAA7wCHAO0AjQDqAJMA6QCYAOgAngDnAKUA5gCsAOQAtQDjAMAA&#10;4gDPAOEA3wDgAO4A3wD6ANwA/wDaAP8A2QD/ANkA/wDZAP8A2QD/AP8RDwz/EQkK/w0HCf8ODQn/&#10;EBkI/wwjCP8HMAf/Az4F+gBLA/UAVwLxAGIB7gBsAOsAdQDpAH0A5gCDAOMAiQDhAI8A3wCVAN4A&#10;mwDdAKIA2wCpANoBsgDZAb4A1wLMANUD3gDUBe8A0An8AM0K/wDMC/8Aywv/AckM/wHJDP8ByQz/&#10;Af8XCQv/GAMJ/xcBB/8cCQb/HBQH/xkfB/4VKwb1EDkF7wxGA+kNUgLlDF4B4g1oAN8NcQDcDXkA&#10;2g2AANgNhgDWDowA1Q6SANMQmQDSEKAA0BGoAM4SsQDNE7wAyxPLAMkV3QDFF+4Awhj7AcAZ/wK+&#10;Gf8CvRn/ArwY/wO8GP8DvBj/A/8cAwn/HgAG/yMABf8oBQT/Jw4E/iQZBPMgJQXqGzIE4xhAA90Y&#10;TQHZGVkB1BtjANEcbQDPHXUAzB58AMofggHJH4gBxyCOAcUglQHEIZwBwiKjAcAirAG+I7gBvSPF&#10;Absj2AG4JOkDtST4BLMk/wSxJP8FsCT/Ba4k/wWuJP8FriT/Bf8iAAf/JQAE/y0AAv8xAQH8MAgB&#10;9C0SAekoHQLfIioD2CI5AtElRwLMJ1QDxyheA8QqZwPBK3AEvyt3BL0sfQS7LIQEui2KBLgtkAS3&#10;LZcEtS2fBLQuqAWyLrIFsC7ABa8u0QWsLuUGqi70B6cv/wilL/8IpC7/CKMu/wijLv8Ioy7/CP8o&#10;AAX/LQAC/zYAAPM4AADpNwAA5TIHAN4sEgDULSMByy8zBMUxQga/Mk4HuzNYCLg0YQi1NGoIszVx&#10;CLE1eAmwNX4JrjaFCa02iwmrNpIJqjaaCag3owqnN60KpTe6CqM3ywuhN+ALnjfxDJw3/gybN/8M&#10;mjb/DJk2/wyZNv8MmTb/DP8uAAP/NQAB8zwAAOM/AADcQQAA1j4BANM2CADKOR0AwTouBbo6PAm1&#10;OkgMsTtSDa08XA2rPGQOqDxsDqc8cw6lPXkOoz2AD6I9hg+gPY0Pnz6VD50+nhCcPqkQmj61EJk+&#10;xRGXPdoRlT3uEZM9/BGRPf8RkT3/EJA9/xCQPf8QkD3/EP8xAAL9OwAA50IAANxKAADUTAAAzkkA&#10;AMlCBADBRBkAuEUpBLFDNwqrQkMPp0JNEaNCVhOhQl4UnkJmFJxDbRSbQ3QUmUN6FZhDgRWWQ4gV&#10;lUOQFZNDmhaSQ6QWkEOwFo9DwBeNQtUXi0LqF4pC+haIQv8WiEL/FYdC/xWHQv8Vh0L/Ff80AAHx&#10;QAAA4UsAANZSAADOVAAAxlMAAMFMAAC5TBQAsU4mAqpMMwikSj4Pn0lIFJtIUReYR1kZlkdgGZRH&#10;aBqSR28akEd1Go9HfBuNR4QbjEeMG4pHlRyJR6Ach0esHYZHux2ER9Aeg0fmHYFH9xyAR/8bgEf/&#10;Gn9H/xl/R/8Zf0f/Gf85AADqRQAA3VEAANFYAADIWwAAwFsAALpUAACyUg8Aq1UiAaRUMAedUjsO&#10;mE9EFZNNTRqQTFQdjUtcHotLYx+JS2kgiEtwIIZLeCCFS38hg0uIIYJLkSGAS5wif0uoIn1KtyN8&#10;SsskekrjI3lL9SF4S/8geEv/HnhK/x14Sv8deEr/Hf49AADmTAAA2VcAAM1eAADEYQAAvGEAALRc&#10;AACsWQoApVofAJ5aLQWYWDgMklVBFI1SSRqJUVAfhk9XIoRPXiOCTmUkgE5sJX9OcyZ9TnsmfE6D&#10;JnpOjSd4Tpgnd06lKHVOsylzTscpck3fKXFO8yZwTv8kcE7/I3BO/yJwTv8icE7/IvZBAADjUQAA&#10;1VwAAMliAADAZgAAuGYAALBiAACnXgYAoF8bAJpfKwOTXTYKjVs/EohYRhmEVU0fgFRTJH1SWiZ7&#10;UmAoeVFnKndRbyp1UXcrdFGALHJRiSxwUZUtb1GhLW1RsC5rUcMvaVDbL2lR8StpUf4paVH/J2lR&#10;/yZpUf8maVH/Ju9FAADfVQAA0WAAAMZmAAC9agAAtGoAAKxnAACjYwIAm2QYAJVkKAKPYjQIiWA9&#10;EIRdRBd/Wksee1hRJHdWVih0VVwrcVRjLW9Uay9tVHMwbFR8MWpUhjFoVJEyZlSeMmRUrTNjVL8z&#10;YVTYNGFU7jBhVP0tYVT/K2JU/yliVP8pYlT/KexJAADcWQAAzmQAAMNqAAC6bgAAsW4AAKhsAACe&#10;aAAAl2gUAJFoJQGLZzEGhWU7DYBiQhV7YEgcdl1OI3FbVChtWVktalhfMGhYZzNlV280ZFd4NWJX&#10;gjZgV442XlebN1xXqjdbV7w3WVfUN1lX7TRaV/sxWlj/LltY/y1bWP8tW1j/LelOAADZXQAAy2cA&#10;AMBuAAC3cQAArnIAAKVxAACabAAAkmwQAIxtIgCHbC8EgWo4C3xnQBN2ZUYacWJMIWxgUShoXlcu&#10;ZF1cMmBcYzZeW2s4XFt1OVpbfzpYW4s6V1uZOlVbqDpUW7o6UlvSOVNb6zZTW/ozVFv/MVRb/y9U&#10;W/8vVFv/L+ZTAADVYQAAyGsAAL1xAAC0dQAAq3YAAKJ1AACVcAAAjXAMAIhxHgCCcCwDfW82CXht&#10;PhByakUYbWhKH2hmTyZjZFQtXmJaM1phYDdXYGg6VF9yO1NffDxRX4k7UGCWO09gpjpNYLg6TGDQ&#10;OUxg6TZNYPk0Tl//Mk5f/zBOX/8wTl//MOJYAADSZQAAxW8AALt1AACyeQAAqXsAAJ96AACRdQAA&#10;iXUHAIN1GgB+dSkBeXQ0B3RyPA1ucEMVaW5JHGNsTiRealMrWWhYMVRnXjZRZmY6TmVvO01lejtM&#10;ZYc6S2aVOUpmpThJZrc3SGbONkdm6DRIZfkySGX/MUhk/zBIZP8wSGT/MN5dAADOagAAwXMAALh5&#10;AACvfQAApn8AAJt/AACMegAAhHoCAH16FgB5eyUAdHoxBW94Ogtqd0ESZHVHGV9zTCBZcVEnVHBW&#10;Lk9uXDNMbWQ2Sm1uN0hteTdHbYY2Rm2UNUZupDNFbrYyRG7OMENt5y9DbPguQ2v/LUNr/y1Da/8t&#10;Q2v/LdpiAADKbgAAvncAALV+AACsggAAo4UAAJmFAACJgQAAfoAAAHeAEQBzgSEAb4AuA2p/Nwhk&#10;fj8OX3xFFVp7ShxUeU8jT3hUKUt2Wy5IdmMxRnVtMUR1eDFEdoUvQ3aTLkJ2oyxBdrUrQHbNKUB1&#10;5yg/dPgoPnP/KD5y/yg+cv8oPnL/KNRoAADFcwAAu3wAALKDAACpiAAAoIoAAJaLAACGiAAAeocA&#10;AHCHCQBshxsAaIcpAWOHMwVehjsLWYRCEVSDRxhPgk0eSoBTI0Z/WidDf2IpQn9sKUF/eChAf4Un&#10;P3+TJT5/oyQ9f7UiPX/NITx+5yE7ffghOnz/Ijl7/yI5e/8iOXv/Is9uAADBeQAAt4IAAK6JAACm&#10;jQAAnZAAAJORAACFkAAAdo8AAGmOAQBjjxQAYI8jAFyPLgNYjjcHU40+DU6MRBJJi0oYRYpRHEGJ&#10;WB8/iWEgPYlrIDyJdx87iYQeO4mSHDqJohs5ibUaOInNGTeI5xg2hvgaNYX/GjWE/xs1hP8bNYT/&#10;G8l1AAC9gAAAs4gAAKuPAACjlAAAmpYAAI6XAACBlwAAcZYAAGOWAABalwoAVpcbAFOXKABPlzIE&#10;S5Y6CEeVQQ1ClUcRPpROFTuUVhc5k18XOJNqFzeTdhY2k4MVNZOREzWTohI0k7QRM5PMEDKR5xAw&#10;kPgSL4//Ey+O/xQvjv8UL47/FMJ8AAC4hwAAsI8AAKiWAACgmgAAlZwAAImeAAB8ngAAbZ4AAF6f&#10;AABRoAAASqEQAEehHgBFoSkBQaEzBD2gOwc6oEIKNp9KDTSfUw4yn1wOMZ9nDjCfcw0wn4EML5+P&#10;Cy6foAosnrMJK57LCCqc5ggpmvgKKJn/CyeY/wwnmP8MJ5j/DL2FAAC0jwAArJcAAKWdAACboQAA&#10;j6MAAIKkAAB1pQAAZ6UAAFmnAABMqAAAP6oAADirEQA2qx4ANKwoADKrMgIvqzoELatDBSurTQYp&#10;q1cGKKtiBSerbgUmq3wEJauLBCOrnAMiq7ACIKrIAh+p5QIdp/cEHKX/BRyk/wYcpP8GHKT/BreO&#10;AACwlwAAqZ4AAKCjAACVpgAAiKkAAHuqAABtqwAAX6wAAFKuAABFsAAAObIAAC61AAAltwsAI7gZ&#10;ACK4JAAguC4AHrg4AB24QgEcuE0AGrhYABm5ZQAXuXQAFriEABS4lgASuKoAELjDAA624gAOtPYA&#10;DrP/AQ6y/wEOsv8BDrL/AbOXAACsnwAApKUAAJmpAACMrAAAf64AAHKwAABksgAAV7MAAEq2AAA+&#10;uAAAMbsAACe+AAAdwgAAFMUDAAzHDQAKxxoACcclAAfHMQAGxzwABcdJAATHVgADx2UAAcd3AADH&#10;iQAAxp0AAMazAADFzwAAxOkAAMP3AADD/wAAw/8AAMP/AK6gAACopwAAnasAAJCvAACDsgAAdbQA&#10;AGe2AABauAAATbsAAEG+AAA0wQAAKcQAAB/IAAAWzAAADc4AAATRAAAA0wgAANMTAADUHgAA1SoA&#10;ANY2AADXRAAA2VMAANlkAADZdwAA2YsAANmgAADYuAAA19UAANbrAADW9wAA1vcAANb3AKunAACg&#10;rQAAlLEAAIa0AAB4uAAAaroAAFy9AABPwAAAQsMAADbGAAAqygAAH84AABfSAAAO1QAABtgAAADb&#10;AAAA3QAAAN8AAADgCgAA4RYAAOMhAADlLwAA5z4AAOpOAADrYQAA63UAAOyKAADsoAAA7LYAAOvN&#10;AADr4gAA6+IAAOviAKOuAACXsgAAibYAAHu6AABsvQAAXsEAAFHFAABEyQAANswAACvQAAAg1AAA&#10;FtkAAAzdAAAF4AAAAOEAAADkAAAA5gAAAOgAAADpAAAA6wAAAO0KAADwFwAA8iYAAPU2AAD4SAAA&#10;+lwAAPtxAAD8hgAA/JkAAP2pAAD9tgAA/bYAAP22AJq0AACNuAAAfrwAAG/BAABgxQAAU8kAAEXO&#10;AAA30gAAK9cAAB/cAAAU3wAAC+QAAALnAAAA6QAAAOsAAADsAAAA7QAAAPAAAADxAAAA8wAAAPUA&#10;AAD4AAAA+wwAAP4cAAD/LgAA/0IAAP9WAAD/agAA/30AAP+LAAD/lwAA/5cAAP+XAP8AHAv/ABoK&#10;/wAYCf8AGwf/ACIG/wAwBP8APgL/AEsB/wBYAP8AZAD/AG8A/wB4AP8AfwD/AIYA/wCMAP8AkgD/&#10;AJcA/gCcAP4AogD9AKgA/ACvAPsAuAD7AMQA+gDTAPgA5AD2APQA9QD/APUA/wD1AP8A9QD/APYA&#10;/wD2AP8A9gD/AP8AGQv/ABYK/wAVCf8AFgf/AB8G/wAtBP8AOwL/AEgB/wBVAP8AYQD/AGsA/wB1&#10;AP0AfAD7AIMA+gCJAPkAjwD5AJQA+ACZAPcAnwD2AKUA9QCsAPQAtQDzAMAA8gDOAPAA4ADuAPEA&#10;7QD9AO0A/wDtAP8A7QD/AO0A/wDtAP8A7QD/AP8BFAv/ABIK/wARCf8AEAj/ABwG/wApBP8AOAL/&#10;AEUB/wBRAP8AXQD8AGgA+ABxAPUAeQD0AIAA8wCGAPIAiwDwAJEA7wCWAO4AnADtAKIA7ACpAOsA&#10;sQDqALsA6ADJAOYA3ADkAO0A4wD5AOMA/wDiAP8A4gD/AOIA/wDiAP8A4gD/AP8FEAr/AwsJ/wAJ&#10;CP8ADwf/ABkG/wAlBP8AMwP/AEAB/gBNAPgAWQDzAGQA7wBtAO0AdQDrAHwA6QCCAOgAiADnAI0A&#10;5gCTAOQAmADjAJ4A4gCmAOAArgDeALcA3ADFANoA1wDYAOgA2AD0ANYA/gDVAP8A1AD/ANQA/wDT&#10;AP8A0wD/AP8KCQr/CAQI/wIBB/8GCgb/BhYF/wEhBP8ALgP8ADsB9QBIAO4AVADoAF8A5QBpAOMA&#10;cQDhAHgA3wB+AN0AhADbAIoA2gCPANgAlQDWAJsA1QCjANMAqwDRALUAzwDCAM0A0gDMAOQAygDy&#10;AMkA/gDHAP8AxQD/AMQA/wDEAP8AxAD/AP8RAwj/DwAG/xAABf8UBgT/ExEE/w8dA/kIKALxBDUB&#10;6gFDAOMATwDdAFoA2gBkANcBbADUAnQA0gJ6ANEDgADPA4YAzQOMAMwEkgDKBJkAyASgAMcFqADF&#10;BrMAwwbAAMII0ADACeQAvQz1ALoO/wC4D/8AtxD/AbcQ/wG3EP8BtxD/Af8XAAf/FgAE/xwAA/8e&#10;AQL/HQoC+BkVAu4TIgHlDS4A3go8ANcLSQDSDVUAzg9fAMsRaADJEnAAxhN2AMQUfQDCFYMAwRaJ&#10;AL8WjwC+F5YAvBedALoYpgC5GLAAtxm9ALYZzgCzGuEAsBzyAa4c/wGsHP8Cqhz/Aqkc/wKpHP8C&#10;qRz/Av8dAAX/HgAC/yYAAfcnAADvJQEA7iALAOMZGADZFSUA0Rg1AMscRADFHlAAwSBaAL4hYwC8&#10;ImsAuiNyAbgjeQG2JH8BtCSFAbMliwGxJZIBsCWZAa4mogGsJqwBqya4AakmyAKoJ9wCpSfuA6In&#10;/ASgJ/8Enyf/BZ8m/wWfJv8Fnyb/Bf8iAAP/JwAB9C4AAOUvAADeLwAA2ikBANceCwDNIx8AxScw&#10;Ab8pPgK6K0oDtixVA7MtXgOwLmYEri5tBKwvdASqL3oEqS+ABKcvhgSmMI0EpDCVBKMwnQWhMKcF&#10;oDGzBZ4xwwWdMdYGmjHrB5gw+geWMP8IlTD/CJQv/wiUL/8IlC//CP8mAAL8LgAA6DYAAN48AADV&#10;PQAAzzgAAMswBQDDMBkAuzMqArQ0OAWvNEUGqzVPB6g2WAimNmAIozdnCKI3bgigN3UInjd7CZ04&#10;gQmbOIgJmjiQCZg4mQmXOKMKlTivCpQ4vgqSONELkDjnC4439wyMN/8Mizf/DIs3/wyKN/8Mijf/&#10;DP8qAADuNAAA4kAAANZGAADORwAAx0QAAME+AAC6OxQAsj0lAqs9MwamPT8Joj1JC549UwycPVsN&#10;mj1iDZg9aQ2WPW8OlT12DpM9fQ6SPYQOkD2LDo8+lA+NPp8PjD6qEIo9uRCJPcwRhz3jEYU99RGD&#10;Pf8Qgz3/EII9/xCCPP8Qgjz/EP8wAADpPQAA3EgAANFOAADHUQAAwE4AALlHAACyRA4Aq0YhAaRG&#10;LwaeRDoLmUNEDpZDTRGTQlUSkUJdEo9CZBONQmoTjEJxE4pCeBOJQn8Uh0KHFIZCkBSEQpoVg0Km&#10;FYFCtBaAQscWfkLeF3xC8hZ7Qv8Ve0L/FHpB/xR6Qf8UekH/FPc0AADlRAAA108AAMxVAADCWAAA&#10;ulYAALNQAACrTAoApE0dAJ5NLASYSzcKk0lAD45ISROLR1EWiUZYF4dGXxiFRmUYg0ZsGIJGcxmA&#10;RnsZf0aDGX1GjBp8RpYaekajG3lGsRt3RsMcdUbaHXRG8BtzRv4ackb/GXJF/xhyRf8YckX/GPA5&#10;AADhSgAA01UAAMdbAAC+XQAAtlwAAK5XAACmUgUAn1MaAJhTKAOSUjQIjU89D4hNRRSETEwYgktT&#10;Gn9KWhx9SmEdfElnHXpJbx54SXYed0l/H3VKiB90SpMgckqfIHBJrSFuSb8hbUnWImxJ7SBrSfwe&#10;akn/HWpJ/xxqSf8cakn/HOxAAADdTwAAz1oAAMRgAAC7YgAAsmEAAKldAACgWAEAmVgWAJNZJgGN&#10;VzEHiFU6DYNTQhR/UUkZe09QHHhOVh92TVwgdE1jInJNaiJwTXIjb017JG1NhCRrTY8lak2cJWhN&#10;qiZmTbsnZEzSJ2NM6yVjTfojY03/IWNM/yBjTP8gY0z/IOlFAADaVAAAzF4AAMFkAAC3ZgAAr2YA&#10;AKZiAACbXQAAlFwSAI5dIgCJXC8Fg1o4C35YQBJ6VUYYdVNMHXJSUiFvUVgjbFBfJWpQZidoUG4o&#10;Z1B3KGVQgSljUIwqYlCZKmBQpyteULgrXFDPLFxQ6CpcUPknXFD/JVxQ/yNcUP8jXFD/I+ZKAADW&#10;WAAAyWIAAL5nAAC1agAArGoAAKJnAACXYQAAj2ENAIphHwCEYSwDf182CXpdPhB1WkQWcFhKHGxW&#10;TyFoVVUlZVRbKGNTYiphU2osX1NzLV1Tfi5cU4kuWlOWLlhTpC9WU7UvVVPML1RT5i1VU/gqVVP/&#10;KFVT/yZVU/8mVVP/JuNOAADTXAAAxmUAALtrAACybgAAqW4AAJ9sAACTZgAAi2UJAIVmHACAZSkC&#10;e2QzB3ZiPA5xYEIUbF1IG2dbTSBjWlMmX1hYKlxYXy1ZV2cvWFdwMVZXezFUV4YxU1eTMVFXojFQ&#10;V7MxTlfJMU5X5C9OV/csT1f/Kk9X/ylPVv8oT1b/KOBTAADQYAAAw2kAALhvAACvcgAApnMAAJxx&#10;AACPagAAhmoFAIBqGAB8aiYBd2kxBXJnOQtsZUASZ2NGGWJhSx9eYFElWV5WKlZdXS9TXGQxUVtt&#10;M09beDNOW4QzTFyRMktcoDJKXLIxSFzIMEhc4y9IW/YsSVv/K0lb/ypJW/8pSVv/KdxYAADMZAAA&#10;wG0AALZyAACtdgAApHcAAJl2AACLbwAAgm8AAHtuFAB3byMAcm4uBG1tNwloaz4PY2pEFl5oSh1Z&#10;Zk8jVWRUKVBjWi1NYmIxS2FrMklhdjJIYoIxR2KQMEZiny9FYrAuRGLGLUNi4SxDYfUqQ2H/KUNg&#10;/ylDYP8oQ2D/KNhcAADIaQAAvXEAALN2AACqegAAoXwAAJd7AACHdQAAfXQAAHV0DgBxdB8AbXQr&#10;AmhzNQdjcjwNXnBCE1lvSBlVbU0gUGtSJUxqWSpIaWAtRmlqLkVpdS5EaYEtQ2mPK0JqnipBarAo&#10;QGrGJz9p4SY+aPQmPmf/Jj5n/yU+Zv8lPmb/JdNiAADFbQAAuXUAALB7AACofwAAnoEAAJSAAACF&#10;fAAAeXoAAHB6CQBrehoAZ3onAWN6MgReeToKWXhAEFR2RhZQdUsbS3NRIUdyVyVEcl8nQnFpKEFx&#10;dCdAcoEmP3KOJD5yniM9cq8hPHLFIDxy4B86cPQgOW//IDlu/yE5bv8hOW7/Ic9nAADAcgAAtnoA&#10;AK2AAAClhQAAnIcAAJGHAACChAAAdoIAAGmBAgBjgRQAYIEiAFyBLgJYgDYHVH89DE9+QxFKfUkW&#10;RnxPG0J7Vh4/e14gPntoID17cx88e4AeO3uOHTp7nRs5e68aOHvFGTh64Bg2efQZNXf/GjR2/xs0&#10;dv8bNHb/G8luAAC8eAAAs4AAAKqGAACiigAAmY0AAI+NAACBjAAAcooAAGSJAABbiQwAV4kcAFSJ&#10;KAFRiTIETYg5CEiHQAxEhkYRQIVNFT2FVBc6hV0YOYRnGDiEchc3hX8WNoWNFDWEnRM0hK4SM4TF&#10;ETOD4BAxgvQSMID/Ey9//xQvf/8UL3//FMN0AAC4fgAAr4YAAKeNAACfkQAAlpMAAIqTAAB9kwAA&#10;bZIAAGCRAABSkQIATZITAEuSIQBIkisBRJE0BECRPAg9kEMLOZBKDjaPUg80j1sQM49lDzKPcQ8x&#10;j34OMI+MDC+PnAsujq0KLY7ECSyN3wkri/MLKor/DCmJ/w0pif8OKYn/Dr57AAC0hgAArI0AAKWT&#10;AACdlwAAkpkAAIWaAAB4mQAAaZkAAFqZAABNmgAAQpsIAD6bFwA8myMAOZstATabNQMzmz0FMZpG&#10;By+aTggtmlgILJpiCCuabgcqmnsGKJqJBSeZmQUmmawEJJnCAyOY3gMilvMFIZT/BiCT/wcgk/8H&#10;IJP/B7mEAACwjQAAqZUAAKKaAACYnQAAjJ8AAH+gAABxoAAAY6AAAFWhAABIowAAO6QAADCmCAAs&#10;phYAK6YhACmmKwAnpjQBJaY9AiOmRwIiplECIKZcAh+maAEepnYBHKaFARullQAZpagAF6S+ABWk&#10;2wAWovEBFqD+ARSe/wIUnv8CFJ7/ArSNAACslQAAppwAAJ2hAACSowAAhaUAAHemAABppwAAXKgA&#10;AE6pAABBqwAANK0AACmvAAAfsQMAGbIQABeyHAAWsiYAFLIwABOyOwARskUAELJRAA2yXQALsmwA&#10;CbJ8AAixjQAGsaAABLC1AAOvzwADrukABK34AASs/wAErP8ABKz/AK+WAACpngAAoqMAAJanAACJ&#10;qQAAfKsAAG6sAABgrQAAU68AAEaxAAA5swAALbUAACK4AAAYugAADrwAAAW+CgABvhYAAL8hAAC/&#10;KwAAvzcAAL9DAAC/TwAAv14AAL9uAAC/gAAAvpMAAL2oAAC9wAAAvN0AALvvAAC6+QAAuvsAALr7&#10;AKyfAAClpQAAmqkAAI2sAACArwAAcrEAAGSyAABWtAAASbcAADy5AAAwuwAAJL4AABrBAAARxAAA&#10;B8YAAADJAAAAygYAAMsQAADMGwAAzSUAAM4xAADOPgAAz0wAANBcAADQcAAA0IQAANCZAADPrwAA&#10;zskAAM7jAADN8gAAzfQAAM30AKimAACdqwAAka4AAIOxAAB1tAAAZrcAAFm5AABMvAAAPr8AADLB&#10;AAAmxAAAG8gAABLLAAAIzwAAANAAAADTAAAA1QAAANcAAADZBwAA2xIAAN0dAADfKQAA4TcAAORH&#10;AADlWQAA5W8AAOWGAADlnQAA5bIAAOXKAADk3wAA5OMAAOTjAKCsAACUsAAAh7QAAHi3AABpugAA&#10;W74AAE7BAABAxQAAM8gAACfLAAAbzgAAEdMAAAfYAAAA2wAAANwAAADeAAAA4AAAAOIAAADkAAAA&#10;5gAAAOkHAADsFAAA7yEAAPIxAAD1QgAA91UAAPhrAAD4gwAA95oAAPeuAAD3wAAA98QAAPfEAJey&#10;AACKtgAAfLoAAGy+AABewgAAUMYAAELKAAA0zgAAJ9IAABvWAAAP2wAABuAAAADjAAAA5QAAAOYA&#10;AADoAAAA6QAAAOsAAADtAAAA8AAAAPIAAAD1AAAA+QkAAPwYAAD/KQAA/zwAAP9QAAD/ZQAA/3oA&#10;AP+MAAD/nQAA/6AAAP+gAP8AGAn/ABUI/wAUBv8AFwX/ACAD/wAuAf8AOwD/AEkA/wBWAP8AYgD/&#10;AGwA/wB0AP8AfAD/AIIA/wCIAP8AjQD/AJIA/gCXAP4AnQD9AKMA/ACqAPkAsgD3ALwA9gDMAPUA&#10;3wD0AO8A9AD9APQA/wD0AP8A8wD/APIA/wDyAP8A8gD/AP8AFQn/ABEI/wAPB/8AEgX/AB0D/wAr&#10;Av8AOAD/AEYA/wBTAP8AXgD+AGgA/QBxAPwAeAD6AH8A+QCFAPgAigD4AI8A9wCUAPYAmgD1AKAA&#10;8wCmAPAArgDuALgA7QDHAOwA2QDrAOsA6wD6AOoA/wDpAP8A6AD/AOgA/wDoAP8A6AD/AP8AEQn/&#10;AA0I/wALBv8ADgX/ABoD/wAnAv8ANAD/AEIA/QBPAPkAWgD3AGQA9QBtAPMAdQDyAHsA8QCBAO8A&#10;hwDuAIwA7QCRAOwAlgDqAJwA6ACjAOYAqwDkALUA4wDCAOEA0gDgAOcA3wD2AN4A/wDdAP8A3AD/&#10;ANwA/wDcAP8A3AD/AP8ACwn/AAYH/wADBv8ADAX/ABcD/wAjAv8AMAD7AD4A9ABKAPEAVgDuAGAA&#10;6wBpAOkAcQDoAHcA5gB9AOUAgwDjAIgA4gCNAOAAkwDdAJkA2wCfANkApwDYALEA1gC9ANQAzQDT&#10;AOIA0QDyANAA/ADPAP8AzgD/AM0A/wDNAP8AzQD/AP8EBAj/AAAG/wAABf8ABwT/ABQD/wAfAf0A&#10;KgDyADgA6gBFAOcAUQDjAFsA4ABkAN4AbADcAHMA2gB5ANgAfwDVAIQA0wCKANEAjwDPAJUAzQCc&#10;AMwApADKAK0AyAC5AMcAyQDFANwAxADsAMIA+ADBAP8AwAD/AL8A/wC/AP8AvwD/AP8JAAb/BQAE&#10;/wgAA/8KAgL/Bw0B/gEZAfQAJADmADEA4AA/ANsASwDYAFYA1ABfANEAaADOAG8AzAB1AMoAewDI&#10;AIEAxgCGAMQAjADDAJIAwQCZAL8AoQC+AKoAvAC2ALoAxQC5ANgAtwDpALUC+ACzBP8AsgT/ALAG&#10;/wCvBv8Arwb/AP8QAAX/DAAC/xQAAf0VAAD4EQUA8woRAOgCHADbACoA1QA5ANABRgDLA1EAxwRa&#10;AMQFYwDCB2oAvwhxAL4IdwC8CX0AugqDALkKiQC3C48AtguXALQMnwCzDKkAsQ21AK8OxACuDtgA&#10;qxHrAKkT+wCmFP8ApRT/AKQU/wGkFP8BpBT/Af8VAAP/GAAB+B0AAOgcAADiGQAA3hAEANoGEADS&#10;CSEAyg0xAMQSPwC/FUsAuxZVALgXXgC2GGYAtBltALIacwCwGnkArxt/AK0bhQCsHIwAqhyTAKgc&#10;nACnHaUApR2xAKQewACiHtMAoB/nAJ0f9wGcH/8Cmx//Apof/wKZH/8CmR//Av8ZAAH8IQAA6ScA&#10;AOAsAADYKwAA0iQAAM8ZCADHGhsAvx4sALkhOgC0I0YAsCRRAK0lWQGrJmEBqSZoAacnbwGlJ3UB&#10;pCh7AaIogQGhKIgBnyiPAZ4pmAGcKaEBmimtApkpuwKXKc0ClSnjA5Mp9QSRKf8EkCn/BY8o/wWP&#10;KP8Fjyj/Bf8eAADuKAAA4jMAANg5AADPOQAAyDQAAMMrAgC8JxUAtSsmAK8sNQKqLkEDpi9LA6Mv&#10;VAOgMFwEnjBjBJwxagSbMXAEmTF2BJgxfASWMYMElTGLBZMxkwWSMZ0FkDKpBY8ytgaNMcgGizHf&#10;B4kx8geHMf8IhjH/CIUx/wiFMP8IhTD/CP0lAADpMgAA3D0AANFDAADHRAAAwEAAALo5AACzMw8A&#10;rDYhAKY2LwOhNjsFnTdGB5k3TweXN1cIlTdeCJM3ZAiRN2sIkDdxCI44eAmNOH8JiziGCYo4jwmI&#10;OJkKhzikCoU4sgqEOMQLgjjaC4A47wx+N/4MfTf/DH03/wx9N/8MfTf/DPMqAADkPAAA1kYAAMtM&#10;AADBTQAAuUoAALJDAACrPQkApT8dAJ4/KwOZPjYHlD1BCpE9SguOPVIMjD1ZDIo9Xw2IPWYNhz1s&#10;DYU9cw2EPXoOgj2CDoE9iw5/PZUPfj2hD3w9rg97Pb8QeT3WEXc97BF2PfwQdTz/EHU8/xB0PP8P&#10;dDz/D+8zAADfQwAA0U0AAMVTAAC8VAAAtFEAAKxLAAClRQQAnkYYAJhGJwKSRTIHjUQ8C4lCRQ6G&#10;Qk0QhEFUEYJBWhGAQWESf0FnEn1BbhJ8QXYSekF+E3lBhxN3QZEUdUGdFHRBqxVyQbsVcEHRFm9B&#10;6RVtQfoVbUH/FGxA/xNsQP8TbED/E+s6AADbSQAAzVMAAMFYAAC4WQAAsFgAAKdSAACfTAAAmEsU&#10;AJJNIwGMSy8Fh0o5C4NIQQ9/R0gSfUZPFHpFVhV4RVwWd0VjFnVFahdzRXEXckV6GHBFgxhvRY0Z&#10;bUWZGWtFpxppRbgaaEXNG2ZF5hplRfgZZUT/GGVE/xdlRP8XZUT/F+dAAADYTgAAyVgAAL5dAAC1&#10;XgAArF0AAKNYAACaUgAAklAQAI1SIACHUSwEgk82CX1NPg95S0UTdkpMFnNJUhhxSVgab0hfGm1I&#10;ZhtrSG0cakh2HGhIfx1mSIoeZUmWHmNIpB9hSLUfX0jKIF5I5B9eSPYdXUj/HF1I/xtdSP8aXUj/&#10;GuRFAADUUwAAxlwAALthAACyYwAAqWIAAKBeAACVWAAAjVULAIhWHQCCVikDfVQzCHhSOw10UEIS&#10;cE9IF2xNThppTFQcZ0xbHmVMYh9kTGkgYkxyIWBMfCJfTIciXUyTI1tMoSNZTLIkWEvHJFZL4SNW&#10;S/UhVkv/H1dL/x5XS/8dV0v/HeFKAADQVwAAw2AAALhkAACvZwAApmYAAJxjAACRXQAAiVoHAINa&#10;GQB+WycBeVkxBnRXOQtvVUARalNGFmZSSxpjUFEeYFBXIV5PXiNcT2YkWk9vJVlPeSZXT4QmVU+R&#10;J1RPnydST68nUE/EJ09P3idQT/MkUE//IlBO/yFQTv8gUE7/IN1OAADNWwAAwGMAALZoAACtawAA&#10;pGsAAJpoAACOYQAAhF8DAH5fFgB5XyQBdV4uBHBcNwlrWj4PZllEFWFXSRpdVU4eWlRUIldTWyVV&#10;U2MnU1NsKVFTdilQU4EpTlOOKU1TnSlLU60pSlPCKUlT3ChJU/ImSVP/JEpS/yNKUv8iSlL/ItpT&#10;AADKXwAAvWcAALNsAACqbgAAoW8AAJdsAACKZgAAgGMAAHljEgB1ZCAAcGMsA2tiNQdmYDwNYl5C&#10;E11dRxhZW00eVVpSI1FYWSZPWGApTFdpKktXcytJWH8qSFiMKkdYmylGWKwoRFjAKENY2ydDWPEl&#10;Q1f+JERX/yNEVv8jRFb/I9ZXAADGYwAAu2oAALFwAACocwAAn3MAAJVxAACGawAAe2gAAHRoDQBv&#10;aB0Aa2gpAWdnMgViZjoLXWVAEFljRhZUYUscUGBQIUxfVyVJXl4oR15nKUVecilEXn4oQ16LJ0Je&#10;miZBX6slQF+/JD9f2iM+XvAiPl3+Ij5c/yI+XP8iPlz/ItJcAADDZwAAuG8AAK50AACmdwAAnHgA&#10;AJJ3AACDcQAAeG8AAG5uCABpbhgAZW4lAGFuLwRdbTcIWWs+DlRqRBNQaEkZS2dPHkdmVSJEZV0k&#10;QmVmJUFlcSVAZX0kP2aKIj5mmSE9ZqogPGa/Hjtm2R06ZPAeOWP9Hjlj/x44Yv8fOGL/H81hAAC/&#10;bAAAtXMAAKx4AACjfAAAmn0AAJB8AACBeAAAdnYAAGh0AgBidBMAX3QhAFt0LAJYdDQGU3M7Ck9x&#10;QRBLcEcVRm9NGUNuVB1AblsfPm1lHzxtcB48bnwdO26JHDpumRs5bqkZOG6+GDdu2Rc2bO8YNWv9&#10;GTRq/xo0af8aNGn/GshnAAC8cQAAsngAAKl+AAChggAAmIMAAI2DAAB/gAAAcn4AAGR8AABbewwA&#10;V3scAFV7JwBRezEDTXo4B0l5PwxFeEUQQXhLFD53Uhc7d1oYOXZkGDh2bxc3d3sWNneJFTV3mBQ1&#10;d6kSNHa9ETN22BAxde8SMHP9Ey9y/xQvcf8UL3H/FMNtAAC4dgAAr34AAKeEAACeiAAAlYkAAIuK&#10;AAB9iAAAboYAAGGEAABTgwUAToMVAEyDIQBJgywBRoM0BEKCOwg+gUILO4FJDjiAUBA2gFkRNIBj&#10;ETOAbhAygHoPMYCIDjCAlwwvgKgLLn+9Ci1/2Aosfe8LK3z8DSp7/w4pev8PKXr/D75zAAC0fQAA&#10;q4QAAKSKAACcjgAAk5AAAIeQAAB6jwAAaY0AAFyMAABPjAAARIwLAEGMGQA/jCUAPYwuATmMNgQ2&#10;iz4GM4tFCDGLTQkvi1YKLopgCS2KbAksingIK4qGBymKlQYoiqcFJ4m7BCWJ1gQlh+4FJIb8ByOE&#10;/wgjhP8JI4T/Cbl7AACwhAAAqYsAAKGRAACZlQAAjpYAAIKWAAB0lQAAZZQAAFaUAABJlQAAPJUA&#10;ADSWDgAylhwAMJYmAC6WLwEsljgCKpZAAyiVSQMmlVIDJZVdAyOVaAMilXUCIZWDAh+VkwEelKQB&#10;HJO5ABqT1AAake0BGZD8AhiP/wMYjv8EGI7/BLWDAACtjAAAppMAAJ+YAACVmwAAiZwAAHucAABt&#10;nAAAX5wAAFCcAABDnQAAN54AACugAAAjoQ0AIaEaAB+hJAAdoS0AHKE3ABuhQAAZoUoAGKFVABah&#10;YQAUoG4AEqB9ABCgjQAOn6AAC560AAmdzQAKnOgAC5r5AAuZ/wALmf8AC5n/ALCMAACplAAAo5oA&#10;AJqeAACOoAAAgaIAAHSiAABmowAAWKMAAEqkAAA8pgAAMKcAACWpAAAaqwAAEKwIAAysFAAKrB8A&#10;CawpAAesNAAGrD4ABKxKAAKsVgAArGQAAKtzAACrhAAAqpYAAKmqAACowgAAp90AAKfvAACm+QAA&#10;pv4AAKb+AKyVAACmnAAAn6EAAJOkAACGpgAAeKgAAGqoAABdqQAAT6sAAEKsAAA1rgAAKLAAAB6y&#10;AAAUtAAACbUAAAC3BwAAtxIAALgcAAC4JgAAuDEAALg8AAC4SAAAuFYAALhmAAC4eAAAuIoAALef&#10;AAC2tQAAtdEAALPqAACz9gAAs/sAALP7AKmdAACjowAAl6cAAIqqAAB9rAAAbq0AAGCvAABTsAAA&#10;RbIAADi0AAAstwAAILkAABa7AAALvgAAA78AAADBAAAAwgQAAMMNAADEGAAAxSIAAMYtAADGOQAA&#10;x0YAAMlVAADJZwAAyXsAAMmQAADIpgAAx78AAMbbAADF7QAAxfUAAMX1AKalAACbqQAAjqwAAIGv&#10;AABysQAAY7MAAFW1AABIuAAAOroAAC69AAAivwAAF8IAAAzFAAADyAAAAMkAAADMAAAAzgAAAM8A&#10;AADRBQAA0xAAANUbAADXJwAA2TQAANtDAADeVAAA32gAAN9+AADflAAA36oAAN/BAADf2AAA3uQA&#10;AN7kAJ6rAACSrgAAhLEAAHW1AABmtwAAWLoAAEq9AAA8wAAAL8MAACPGAAAXyQAADM0AAALRAAAA&#10;1QAAANUAAADYAAAA2gAAANwAAADfAAAA4QAAAOQEAADoEQAA6h4AAOwtAADvPgAA8VIAAPJnAADz&#10;fwAA9JUAAPSpAAD0uQAA9MUAAPTFAJWwAACHswAAebcAAGq7AABbvgAATcIAAD7GAAAwygAAJM0A&#10;ABfRAAAK1QAAAdoAAADeAAAA4QAAAOEAAADjAAAA5QAAAOcAAADpAAAA7AAAAO8AAADyAAAA9gYA&#10;APoVAAD9JQAA/zcAAP9NAAD/ZAAA/3wAAP+QAAD/nwAA/6cAAP+nAP8AEwf/ABEG/wARBP8AEwP/&#10;AB4B/wArAP8AOQD/AEgA/wBUAP8AXgD/AGgA/wBxAP8AeAD/AH4A/wCDAP8AiQD/AI4A/QCTAPsA&#10;mAD5AJ4A9wClAPYArQD1ALcA9ADEAPQA2ADzAOwA8gD7APAA/wDvAP8A7wD/AO8A/wDwAP8A8AD/&#10;AP8AEAf/AAwG/wALBP8ADAP/ABsB/wAnAP8ANgD/AEQA/wBQAP8AWwD+AGUA/ABtAPsAdAD5AHsA&#10;+ACAAPcAhQD1AIsA9ACQAPIAlQDwAJsA7wCiAO0AqgDsALMA6wC/AOoA0gDpAOYA5wD2AOUA/wDl&#10;AP8A5QD/AOQA/wDkAP8A5AD/AP8ADAf/AAcG/wAGBP8ADAP/ABcB/wAkAP8AMgD8AD8A+gBMAPgA&#10;VwD1AGEA8wBpAPEAcQDwAHcA7gB9AOwAggDqAIcA6ACMAOYAkgDlAJcA5ACeAOIApgDhAK8A3wC7&#10;AN4AywDbAOAA2QDyANgA/wDYAP8A1gD/ANYA/wDXAP8A1wD/AP8ABQf/AAAF/wAABP8ACQL/ABUB&#10;/wAfAPkALQDzADsA8ABHAO4AUgDrAFwA6ABlAOYAbADkAHMA4QB5AN8AfgDdAIMA2wCJANoAjgDY&#10;AJQA1gCaANQAogDSAKoA0QC2AM4AxQDMANkAywDtAMkA+wDIAP8AyAD/AMgA/wDIAP8AyAD/AP8A&#10;AAb/AAAE/wAAA/8ABQL/ABEB/AAaAO4AJwDpADUA5gBCAOIATQDfAFcA3ABgANkAaADVAG8A0gB1&#10;ANAAegDPAH8AzQCFAMsAigDKAJAAyACXAMYAngDEAKcAwgCyAMAAvwC+ANMAvQDoALwA9gC7AP8A&#10;ugD/ALkA/wC4AP8AuAD/AP8BAAT/AAAD/wAAAf8AAAD/AAoA8wASAOQAIADfAC4A2gA8ANUASADR&#10;AFIAzQBbAMoAYwDHAGoAxQBxAMMAdgDCAHwAwACBAL4AhgC9AIwAuwCTALkAmwC3AKQAtQCuALMA&#10;vACyAM4AsADhAK8A8QCuAPwAqwD/AKoA/wCqAP8AqgD/AP8GAAP/BgAB/QoAAPIIAADsAgAA5gAJ&#10;ANsAGADUACcAzgA1AMkAQgDEAE0AwABWAL0AXgC7AGYAuQBsALcAcgC1AHgAtAB9ALIAgwCwAIkA&#10;rwGQAK0CmACrAqEAqgOsAKgEuQCnBMoApQbfAKMI8QChCv4AoAr/AJ8K/wCeCv8Angr/AP8KAAH+&#10;EQAA6xUAAOMYAADdFAAA2AoBANIADgDLAR4AwwQuAL4HPAC5CUcAtQtRALIMWQCwDmEArg5oAKwQ&#10;bgCqEHQAqRF6AKcRgACmEoYApBKNAKMTlQChE58AnxSqAJ4VuACcFckAmhbfAJgX8gCWF/8AlRj/&#10;AJQX/wGUF/8BlBf/Af8RAADvGgAA5CQAANooAADRJgAAyx8AAMcUBADAEBcAuRUnALMYNQCuGkIA&#10;qhtMAKccVAClHVwAox5jAKEeaQCgH28Anh91AJwgfACbIIIAmiCKAJggkgCXIJsAlSGmAJMhtACS&#10;IcUAkCHaAI4i7wGMIv4CiyL/Aooi/wOJIf8DiSH/A/oYAADpJwAA3TEAANE1AADINQAAwTAAALsm&#10;AAC2HhEAryIiAKklMACkJj0AoSdHAZ0oUAGbKVcBmSleAZcpZQGWKWsBlCpxAZMqdwGRKn4BkCqF&#10;AY4qjgKNKpcCiyuiAokrrwKIK8AChyvWA4Qr7ASCK/wEgSv/BYAq/wWAKv8FgCr/BfIiAADkMQAA&#10;1jsAAMpAAADBQAAAuTsAALM0AACsKwoApi0cAKAvKwGbMDcClzBCA5QxSwSSMVIEkDFZBI4xYASM&#10;MWYEizFsBIkxcwSIMnoFhjKBBYUyigWDMpMFgjKfBYAyrAZ/MrwGfTLRB3sy6Qd5MvkIeDH/CHgx&#10;/wh3Mf8IdzH/CO0qAADeOgAA0EQAAMRIAAC7SQAAs0UAAKw/AAClNgQAnjYXAJg4JgGTNzIEjzc9&#10;Bow3RQeJN00HhzdUCIU3WwiDN2EIgjdnCIA3bgh/N3UIfTd9CXw4hgl6OI8JeTibCnc4qAp2OLgL&#10;dDfNC3I35QxxN/cMbzf/DG83/wxvNv8Mbzb/DOkzAADZQgAAy0sAAMBPAAC2UAAArk0AAKZHAACe&#10;QAAAlz0TAJE/IgGMPi4EiD44B4Q9QQmBPEkLfzxQC308Vgx7PFwMejxjDHg8ag12PHENdTx5DXM8&#10;gg5yPIwOcDyXDm88pQ9tPLQPazzJEGk84hBoPPUQZzz/EGc7/w9mO/8PZjv/D+U6AADVSAAAx1EA&#10;ALxVAACzVgAAqlMAAKFOAACZRwAAkUMOAItFHgCGRSoDgUQ0B35CPQp6QUQNeEFLDnVAUg9zQFgQ&#10;cUBeEHBAZRFuQG0RbUB1EmtAfhJpQIgTaECUE2ZAohRkQLEUYkDFFWFA3xVgQPMUX0D/E18//xNf&#10;P/8SXz//EuFAAADRTQAAw1UAALlZAACvWwAAp1kAAJ1UAACUTgAAi0oJAIZKGgCBSycCfEkxBnhI&#10;OQp0RkEOcEVHEW5EThJrRFQTaURaFGhEYRVmRGkWZURxFmNEexdhRIUXYESRGF5EnxhcRK4ZWkTC&#10;GVlD3BpYQ/EYWEP/F1hD/xZYQ/8VWEP/Fd5FAADNUgAAwFkAALZeAACtXwAApF4AAJpZAACQUwAA&#10;h08FAIFPFwB8UCQBd04uBXJNNwluSz4OakpEEWdIShRkSFAWYkdWGGBHXRleR2UaXUdtGltHdxta&#10;R4IbWEeOHFZHnBxVR6wdU0e/HVFH2R1RR/AcUUf+GlFG/xlRRv8YUUb/GNpJAADKVgAAvl0AALNh&#10;AACqYwAAoWIAAJdeAACMWQAAglQBAHxTEwB3VCEAclMsA25SNAhpUDsMZU5BEWFNRxRdTE0XW0tT&#10;GllLWhxXS2EdVUtqHlRLdB9SS38fUUuLIE9LmSBNS6kgTEu9IEpL1iBKS+4eSkr9HUtK/xxLSv8b&#10;S0r/G9dOAADHWgAAu2EAALFlAACoZwAAn2cAAJVjAACJXQAAflkAAHdYDwByWB4AblgpAmlXMgZk&#10;VTkLYFQ/EFxSRRRYUUoYVVBQHFJPVx5QT14gTk9nIU1PcSJLT3wiSk+JIkhPlyJHT6ghRk+7IURP&#10;1CFET+0fRE78HkRO/x1FTv8cRU7/HNNSAADEXQAAuGQAAK9pAACmawAAnWsAAJJoAACGYgAAel4A&#10;AHJdCwBtXRoAaV0mAWRcLwRgWzcJXFk9DldYQxNUVkgXUFVOHE1UVB9KVFwhSFRlIkZUbyNFVHoi&#10;RFSHIkNUliFBVaYgQFW5ID9V0x8+VOwePlP7Hj5T/x0+Uv8dPlL/HdBXAADBYQAAtmgAAKxtAACk&#10;cAAAmnAAAJBuAACCaAAAd2QAAG1iBgBnYhYAZGIjAGBiLQNbYTUHV2A7DFNeQRFPXUcVS1xMGkha&#10;Ux1FWlogQ1pjIUFabSFAWnkgP1qGHz5blR49W6UdPFu4HDpb0hs5WusbOVn7GzhY/xs4WP8bOFj/&#10;G8tcAAC+ZgAAs2wAAKpxAAChdAAAmHUAAI5zAACAbgAAdWsAAGdoAQBhaBIAXWgfAFpoKQFWZzIF&#10;UmY5CU5lPw5KZEUSRmNLF0NiURpAYVkcPmFiHTxhbBw7YXgcOmKFGjlilBk5YqUYOGK4FzZi0RY1&#10;YeoWNF/6FzNe/xgzXv8YM17/GMdhAAC7agAAsHEAAKh2AACfeQAAlnoAAIx5AAB+dQAAcnMAAGRw&#10;AABabgwAV24aAFRvJgBRbi8DTW02BklsPQpFbEMPQWtJEj5qUBU7algXOWphFzhqaxc3ancWNmqF&#10;FDVqkxM0aqQSM2q3ETJq0BAxaOoRMGf6Ei9m/xMuZf8ULmX/FMNmAAC3bwAArnYAAKV7AACdfwAA&#10;lIAAAIp/AAB8fAAAb3oAAGF4AABUdQUAT3UVAEx2IQBKdisBRnUzBEN0Ogc/dEALPHNHDjlzThA2&#10;clYRNXJgETNyahAycnYPMXKEDjFykg0wcqMML3K2Cy1yzwoscekLK2/5DSpu/w4pbf8PKW3/D75s&#10;AAC0dQAAq3wAAKOBAACbhQAAkoYAAIiGAAB6hAAAa4EAAF2AAABPfgAARn0NAEN9GwBBfiUAPn0u&#10;ATt9NgQ4fT0GNXxECDN8TAoxfFUKL3xeCi58aQotfHUJLHyDCCt7kQcpe6IGKHu1BSd6zgUmeekF&#10;JXj5ByR2/wkjdf8KI3X/CrpyAACwewAAqIIAAKGIAACZiwAAkI0AAISMAAB2iwAAZokAAFiIAABL&#10;hwAAPYYEADeGEgA1hx4ANIcnADGHMAEvhjgCLYZABCuGSQUphlEFJ4ZbBCaGZgQlhnMDJIWAAyKF&#10;jwIhhaACH4S0AR6EzAEdgugBHIH5AxyA/wQbf/8FG3//BbV6AACtgwAApYoAAJ6PAACWkgAAi5MA&#10;AH+TAABxkQAAYZAAAFOQAABGkAAAOJAAACyQBwAokBQAJpAeACSRKAAjkTEAIZE6ACCRQwEekEwB&#10;HZBWABuQYgAakG4AGJB8ABaPjAAUj50AEo6xABCNyQAQjOUAEYv3ABGK/wEQif8BEIn/AbGCAACp&#10;igAAo5EAAJyWAACSmAAAhZkAAHiZAABqmAAAW5cAAEyYAAA/mAAAM5kAACeZAAAbmwYAFpsSABWb&#10;HQATmyYAEpswABGbOQAOm0MADJtOAAqbWgAIm2cAB5p1AAWahQADmZYAAJiqAACXwQAAltsAAJXu&#10;AACU+gABk/8AAZP/AK2LAACnkgAAoJgAAJicAACLngAAfp8AAHCfAABingAAVJ8AAEagAAA4oQAA&#10;LKIAACCjAAAWpAAAC6YEAAOmDwAApxoAAKckAACnLgAApzgAAKZDAACmTwAApl0AAKZrAAClfAAA&#10;pY0AAKShAACitwAAoNMAAJ/rAACf9QAAn/wAAJ/8AKqUAACkmgAAnJ8AAJCiAACDowAAdaQAAGel&#10;AABZpQAAS6YAAD2oAAAwqQAAJKsAABmsAAAPrgAABa8AAACwBAAAsQ4AALEYAACyIgAAsiwAALI2&#10;AACyQgAAsk8AALNfAACycAAAsoIAALGWAACwqwAAr8UAAK3jAACs8wAAq/0AAKv9AKecAACgogAA&#10;laUAAIinAAB6qQAAa6oAAF2rAABPrAAAQa4AADSwAAAnsgAAHLQAABG2AAAHtwAAALkAAAC6AAAA&#10;uwEAALwJAAC9FAAAvh4AAL8oAADAMwAAwT8AAMJOAADDYAAAw3MAAMKIAADCngAAwbUAAMDRAAC/&#10;5wAAvvUAAL71AKOjAACYpwAAjKoAAH6sAABvrgAAYLAAAFKyAABEtAAANrYAACm4AAAduwAAEr0A&#10;AAfAAAAAwgAAAMMAAADEAAAAxgAAAMgAAADKBAAAzA0AAM4YAADQIwAA0i8AANQ8AADYTQAA2WAA&#10;ANp2AADajQAA2aQAANi7AADY0gAA2OcAANjnAJupAACPrAAAga8AAHKyAABjtAAAVbcAAEe5AAA4&#10;vAAAK78AAB7CAAASxQAAB8gAAADLAAAAzgAAAM4AAADQAAAA0wAAANUAAADYAAAA2wAAAN4EAADh&#10;EQAA5B0AAOYqAADqOQAA7UwAAO9hAADweAAA8Y8AAPGjAADwtQAA8McAAPDHAJKuAACFsQAAdrUA&#10;AGe4AABYuwAASb8AADrCAAAsxgAAH8kAABPMAAAF0AAAANQAAADYAAAA3AAAANwAAADeAAAA4AAA&#10;AOIAAADlAAAA6AAAAOwAAADvAAAA8wUAAPUVAAD4JAAA+zYAAP5KAAD/YAAA/3cAAP+MAAD/nAAA&#10;/6kAAP+pAP8ADwb/AAwE/wALA/8ADgH/ABoA/wApAP8AOAD/AEUA/wBRAP8AWwD/AGUA/wBtAP8A&#10;dAD/AHoA/gCAAPwAhQD7AIoA+QCPAPgAlAD3AJoA9wChAPYAqQD0ALMA8wC/APIA0QDvAOcA7gD5&#10;AO0A/wDtAP8A7QD/AO0A/wDtAP8A7QD/AP8ADAb/AAkE/wAIA/8ACgH/ABcA/wAlAP8ANAD/AEEA&#10;/wBNAP8AWAD9AGEA+wBpAPkAcQD3AHcA9QB9APMAggDxAIcA8ACMAO8AkQDuAJcA7QCdAOwApQDq&#10;AK4A6QC6AOYAygDkAOEA4wD0AOEA/wDhAP8A4QD/AOEA/wDfAP8A3gD/AP8ABgX/AAME/wABAv8A&#10;CgH/ABQA/wAhAP0ALwD6ADwA+ABJAPYAUwDzAF0A8QBlAO4AbQDrAHMA6QB5AOcAfgDmAIMA5QCI&#10;AOQAjQDiAJMA4QCZAN8AoQDdAKoA2gC1ANcAxADWANoA1ADuANMA/QDSAP8A0AD/AM0A/wDMAP8A&#10;ywD/AP8AAAX/AAAD/wAAAv8ABwH/ABAA+QAcAPMAKgDwADgA7QBEAOsATwDoAFkA5ABhAOEAaQDe&#10;AG8A3AB1ANoAegDZAH8A1wCEANUAiQDUAI8A0gCVAM8AnQDNAKYAygCwAMgAvgDHANIAxQDnAMQA&#10;+QDAAP8AvgD/AL0A/wC9AP8AvQD/AP8AAAT/AAAC/wAAAf8AAgD+AAkA7wAWAOkAJADlADIA4QA/&#10;AN4ASgDaAFQA1QBdANIAZADPAGsAzQBxAMsAdgDKAHsAyACAAMYAhQDEAIsAwgCRAMAAmQC+AKEA&#10;vACsALoAuQC4AMoAtgDhALMA8wCxAP8AsQD/ALAA/wCwAP8AsAD/AP8AAAP/AAAB/wAAAPwAAADz&#10;AAIA5QAPAN8AHgDZACsA1AA5AM8ARADLAE8AxwBYAMQAXwDCAGYAvwBsAL4AcgC8AHcAugB8ALgA&#10;ggC2AIcAtQCOALMAlQCxAJ4ArwCoAK0AtACqAMUAqADbAKcA7gCmAPoApQD/AKUA/wCkAP8ApAD/&#10;AP8AAAH/AAAA8QAAAOkAAADhAAAA2wAHANQAFgDNACUAxwAyAMIAPwC+AEkAugBSALcAWgC1AGEA&#10;swBnALEAbQCvAHMArgB4AKwAfgCqAIQAqQCKAKcAkgClAJsAowClAKEAsQCgAMEAngDVAJ0A6QCb&#10;APcAmgH/AJkB/wCZAf8AmAH/AP8AAADxCAAA5hIAAN0UAADVDgAAzwUAAMkADQDCABwAvQAqALcA&#10;OACzAEMArwFNAKwDVQCqBFwAqAVjAKYFaQCkBm4AowZ0AKEHegCgB4AAngiHAJwJjwCbCZgAmQqj&#10;AJcKrwCWCr8AlAvUAJIN6gCRDvoAjw//AI8P/wCOD/8Ajg//APkJAADqGAAA3iEAANMkAADKIgAA&#10;wxsAAL4OAAC5BhQAsgojAK0OMQCoET0ApRJHAKITTwCfFFcAnRVeAJsVZACaFmoAmBZwAJcWdgCV&#10;F30AlBeEAJIXjACRGJUAjxigAI0YrACMGLwAihnRAIga6ACHG/kAhRv/AYUb/wGEGv8BhBr/AfIW&#10;AADkJQAA1i4AAMoyAADBMQAAuisAALQhAACuFgsAqBkdAKMcKwCeHjcAmx9CAJggSwCVIFIAkyFZ&#10;AJEhXwCQIWUAjiFsAI0icgCLInkAiiKAAIgjiACHI5EAhSOcAIQjqQCCI7gAgSTNAX8k5AF9JPcC&#10;fCT/Ansk/wN7I/8DeyP/A+0hAADeLwAAzzgAAMM8AAC7PAAAszcAAKwwAACmJQUAnyQXAJonJgCV&#10;KDIAkik9AY8pRgGMKk4BiipVAYgqWwGHKmEBhSpnAYQrbgGCK3QCgSt8An8rhAJ+LI4CfCyZAnss&#10;pQN5LLUDeCzIA3Ys4QR0LPUFcyv/BXIr/wVyK/8FcSr/BugqAADYOQAAyUIAAL5FAAC1RQAArUEA&#10;AKU6AACeMgAAly0SAJIwIQCNMC0BiTE4A4YxQQOEMUkEgjFQBIAxVgR+MVwEfTFiBHsxaQR6MXAF&#10;eDJ4BXcygAV1MooFczKVBnIyogZwMrEGbzLFB20y3QdrMvIIajH/CGkx/whpMf8IaTH/COMyAADT&#10;QAAAxUgAALpMAACxTAAAqEkAAKBDAACYPAAAkDUMAIs3HQCGNykCgjczBH83PAZ8N0QHejdLB3g2&#10;Ugd2NlgIdDZeCHM2ZQhxNmwIcDd0CW43fQlsN4cJazeSCmk3nwpnN64LZjfBC2Q32gxiN/AMYTb+&#10;DGE2/wxhNv8LYTb/C985AADORgAAwU4AALZRAACtUgAApVAAAJxKAACTQwAAij0IAIU9GQCAPiUB&#10;fD0vBHg8OAd1PEAJcjtHCnA7TQtuO1QLbDtaC2o7YAxpO2gMZztwDWY7eQ1kO4MNYjuPDmE7nA5f&#10;O6sPXTu+D1s71hBaO+4QWjv9D1k6/w9ZOv8PWTr/Dts/AADKTAAAvlMAALNWAACqVwAAoVUAAJhQ&#10;AACPSgAAhUMDAH9DFQB7RCIBdkMsA3JCNQduQTwKa0BDDGg/SQ1mP08OZD9WD2I/XBBhP2QQXz9s&#10;EV4/dhFcP4ASWz+MElk/mRNXP6gTVT+7FFQ/0xRTP+wTUz78E1M+/xJTPf8RUz3/EdhEAADHUAAA&#10;u1cAALFbAACoXAAAn1oAAJVVAACLUAAAgUoAAHpIEQB1SR8AcUgpAmxHMgZoRTkJZERADGFDRg9f&#10;Q0wRXEJSEltCWRNZQmAUWEJpFVZDchVVQ30WU0OJFlFDlhZQQ6YXTkO4F0xC0BdMQuoXTEL7FUxB&#10;/xVMQf8UTEH/FNRJAADEVAAAuFsAAK5fAACmYAAAnF8AAJJbAACIVQAAfU8AAHVNDABwTRsAbE0m&#10;AWdMLwVjSzYIX0k9DFtIQg9YR0gSVkZOFFRGVRZSRl0XUEZlGE9GbxlNR3oZTEeGGUpHlBlJR6QZ&#10;R0e2GUVHzhlFRugZRUb6GEVF/xdFRf8WRkX/FtBOAADBWAAAtl4AAKxjAACjZAAAmmMAAJBgAACE&#10;WgAAeVUAAHBSCABrUhgAZ1IkAWJRLQNeUDQHWk46C1ZNQA9TTEYSUEtMFU1LUhhLSloaSkpiG0hL&#10;bBtHS3gbRUuEG0RLkhtCS6IaQUu0Gj9LzBo/S+cZP0r5GD9K/xg/Sf8YP0n/F81SAAC/XAAAtGIA&#10;AKpmAAChaAAAmGgAAI5lAACCXwAAdloAAGtXBQBlVxQAYVcgAF5WKgJaVjIFVlQ4CVJTPg5OUkQS&#10;S1FKFUhQUBhFUFgaQ1BgG0JQahtAUHYbP1CCGz5RkRo9UaEZPFGzGDpRyxg5UOYXOU/4GDhP/xg4&#10;Tv8XOU7/F8lWAAC8YAAAsWYAAKhqAACfbQAAlmwAAIxqAAB+ZAAAc2EAAGZdAABfXBAAXFwdAFhc&#10;JwFVWy8EUVs2CE1ZPAxJWEIQRldIFENWTxdAVlYZPlZfGTxWaRk7VnQZOleBGDlXkBc4V6AWN1ey&#10;FTZXyhQ1V+UUNFX3FTNU/xYzVP8WM1P/FsZbAAC5ZAAAr2oAAKZvAACdcQAAlHEAAIpwAAB8awAA&#10;cWgAAGRlAABZYgsAVWIZAFNiJABPYiwCTGE0BUhgOglFX0ANQV5GED5eTRM7XVUVOV1eFThdaBU3&#10;XnQUNl6BEzVejxI0Xp8RM16xEDJeyQ8xXeQPL1z3ES5a/xIuWv8TLln/E8JgAAC2aQAArG8AAKR0&#10;AACbdgAAkncAAIh2AAB6cgAAb28AAGFsAABUaQUATmgUAExpHwBJaSkBRmgxA0JnOAY/Zz4KPGZF&#10;DTlmTA82ZVQQNGVdEDNlZxAyZnMPMWaADjBmjg0vZp4MLmaxCy1lyAosZeQKK2P2DCpi/w4pYf8P&#10;KWD/D75lAACzbgAAqnQAAKJ5AACZfAAAkH0AAIZ8AAB5eQAAbHYAAF50AABQcQAARnANAERwGgBB&#10;cCQAP3AtATtvNAQ4bzsGNW5CCDNuSgoxblILL25bCy5uZQotbnEJLG5/CCtujQcqbp0HKW6wBidt&#10;xwUmbeMFJWv2ByRp/wkjaP8KI2j/CrprAACwcwAAp3oAAJ9/AACXggAAj4MAAIWDAAB3gAAAaH0A&#10;AFp7AABMegAAPngGADl4FAA3eB4ANXgoADN4MAExeDgDLnc/BCx3RwUrd1AFKXdZBSh3ZAUmd3AE&#10;JXd9BCR3jAMid5wCIXauAh92xQEfdeIBHnP1Ax1y/wUccf8GHHH/BrVyAACsegAApYEAAJ2GAACW&#10;iQAAjYoAAIGJAABzhwAAY4UAAFWDAABIggAAOoEAAC+BCgAsgRcAKoEgACiBKgAngTIAJYE6ASOB&#10;QwEhgUwBIIFWAR+BYAEdgW0BG4F6ABqAiQAYgJkAFn+sABR+wwATfd8AFHz0ABR7/wEUev8CFHr/&#10;ArF5AACpgQAAoogAAJuNAACUjwAAiJAAAHyPAABtjgAAXowAAFCLAABCiwAANYsAACiKAAAfiwsA&#10;HIsXABqLIAAZiykAF4syABaLOwAVi0UAE4tPABGLWgAPi2cADYt1AAqKhAAIiZQABoinAASHvQAE&#10;htYABIbsAAWE+gAGg/8ABoP/AK2BAACmiQAAoI8AAJmTAACPlQAAg5YAAHWVAABmlAAAWJMAAEmT&#10;AAA7kwAAL5QAACOUAAAYlQAADJYKAAmWFgAHlSAABpYpAAWWMgADlTwAApVHAACVUwAAlWAAAJVu&#10;AACUfQAAk44AAJOgAACRtQAAkNAAAI/nAACP9AAAjvsAAI7+AKqKAACkkQAAnpYAAJWZAACJmwAA&#10;e5sAAG2bAABemwAAUJsAAEGbAAA0nAAAKJ0AAByeAAASnwAABqABAACgCwAAoBYAAKAfAACgKAAA&#10;oTIAAKE9AACgSQAAoFYAAKBlAACgdQAAn4YAAJ6YAACdrQAAnMcAAJrkAACZ9AAAmfsAAJn9AKeT&#10;AAChmQAAmZ0AAI6fAACBoQAAcqEAAGShAABVogAAR6IAADmkAAAspQAAIKYAABWnAAAKqAAAAKkA&#10;AACqAQAAqwoAAKsUAACrHQAArCYAAKwwAACtPAAArUkAAK1YAACtaAAArXoAAKyOAACqpAAAqbwA&#10;AKjaAACn7wAApvoAAKb9AKSbAACdoAAAkqMAAIWlAAB3pgAAaKcAAFqoAABLqQAAPaoAADCsAAAj&#10;rQAAF68AAAuwAAACsQAAALMAAAC0AAAAtQAAALYFAAC3EAAAuBkAALkiAAC6LQAAuzoAALxIAAC9&#10;WQAAvWwAAL2AAAC8lQAAu6wAALnIAAC35AAAtvQAALb4AKGiAACWpQAAiagAAHuqAABsqwAAXa0A&#10;AE+uAABAsAAAMrIAACW0AAAYtgAADLgAAAK6AAAAvAAAAL0AAAC+AAAAwAAAAMEAAADDAAAAxQgA&#10;AMcTAADKHQAAzCkAAM42AADRRwAA0loAANJwAADThgAA0pwAANKzAADRygAA0eAAANHmAJmoAACN&#10;qgAAf60AAG+wAABgsQAAUrMAAEO2AAA0uAAAJ7sAABq9AAAMwAAAAsMAAADGAAAAxwAAAMgAAADJ&#10;AAAAywAAAM4AAADQAAAA0wAAANYBAADaDAAA3hgAAOIlAADlMwAA6UYAAOtbAADscgAA7IoAAOyg&#10;AADsswAA7MQAAOzLAJCsAACCrwAAc7MAAGS1AABVuAAARrsAADe/AAAowgAAG8UAAA3IAAABywAA&#10;AM8AAADSAAAA1AAAANQAAADWAAAA2QAAANsAAADeAAAA4QAAAOUAAADpAAAA7QUAAPESAAD0IAAA&#10;+DAAAPxFAAD+WwAA/3IAAP+IAAD/mgAA/6gAAP+tAP8ACwT/AAkC/wAHAf8ACAD/ABgA/wAnAP8A&#10;NQD/AEIA/wBNAP8AWAD/AGEA/wBqAP8AcQD8AHcA+wB9APoAggD5AIYA+ACLAPcAkQD2AJcA9QCd&#10;APQApQDzAK4A8QC6AO4AywDsAOIA6wD2AOsA/wDqAP8A6AD/AOUA/wDiAP8A3gD/AP8ABwT/AAQC&#10;/wADAf8ACAD/ABQA/wAjAP8AMQD/AD4A/wBKAP4AVAD7AF4A+ABmAPUAbgDzAHQA8gB5APAAfgDv&#10;AIMA7gCIAO0AjQDsAJMA6wCZAOkAoQDnAKoA5AC1AOIAxQDgANoA3wDxAN4A/wDaAP8A1gD/ANQA&#10;/wDUAP8A1AD/AP8AAQT/AAAC/wAAAf8AAwD/ABEA/gAeAPsALAD4ADkA9gBFAPQAUADwAFoA7ABi&#10;AOkAagDoAHAA5gB1AOUAewDjAH8A4gCEAOAAiQDfAI8A3QCVANoAnQDYAKUA1QCwANMAvgDRANIA&#10;zwDrAMsA/ADHAP8AxgD/AMYA/wDGAP8AxgD/AP8AAAP/AAAC/wAAAP8AAAD7AAoA9AAZAPAAJwDt&#10;ADQA6gBAAOcASwDiAFYA3wBeANwAZQDaAGwA2ABxANYAdgDUAHsA0gCAANEAhQDOAIsAzACRAMoA&#10;mADIAKEAxQCrAMMAuADBAMsAvQDjALoA9gC5AP8AuQD/ALkA/wC5AP8AuAD/AP8AAAL/AAAB/wAA&#10;AP8AAADwAAUA6gATAOUAIgDhAC8A3AA7ANcARwDTAFAA0ABZAM0AYADKAGcAyABtAMYAcgDEAHcA&#10;wgB8AMAAgQC/AIcAvQCNALsAlAC5AJ0AtwCnALMAswCwAMQArwDaAK4A8ACtAP8ArAD/AKwA/wCr&#10;AP8AqwD/AP8AAAH/AAAA+wAAAO8AAADmAAAA3wAMANkAGwDSACgAzQA2AMkAQQDFAEsAwgBUAL8A&#10;WwC8AGIAugBoALgAbQC2AHMAtAB4ALMAfQCxAIMArwCJAK0AkACrAJkAqACiAKYArgClAL0AowDS&#10;AKIA6QChAPkAoAD/AJ8A/wCeAP8AngD/AP8AAAD2AAAA7AAAAOMAAADbAAAA0wAFAMwAFADFACIA&#10;wAAvALwAOwC4AEUAtQBOALEAVgCvAF0ArQBjAKsAaQCqAG4AqABzAKYAeQClAH8AowCFAKEAjACf&#10;AJUAnQCeAJwAqgCaALgAmADMAJcA4wCVAPMAlAD+AJMA/wCTAP8AkgD/APoAAADsBgAA4Q4AANcQ&#10;AADOCQAAxwAAAMEACwC7ABoAtQAnALEAMwCtAD8AqQBIAKYAUACkAFcAogBeAKAAZACeAGkAnQBv&#10;AJsAdQCaAHsAmACBAJYAiQCVAJEAkwCbAJEBpwCPAbUAjgLIAIwD3gCLBfEAiQb+AIgH/wCHB/8A&#10;hwf/APIIAADlFwAA2B8AAMwiAADDHgAAvRYAALcKAACxABEAqwAfAKYELQCiBzgAnwhCAJwJSwCZ&#10;ClIAlwtZAJYMXwCUDGUAkgxqAJEMcACQDXcAjg1+AIwOhgCLDo8AiQ6aAIgPpgCGELUAhBDIAIMR&#10;4ACBE/QAgBT/AH8U/wB+FP8AfhP/AO0WAADeIwAA0CwAAMQvAAC7LAAAtCcAAK0dAACoEQYAog8Y&#10;AJwTJgCYFTIAlRY9AJIXRQCQGE0AjRhUAIwZWgCKGWAAiBlmAIcabACGGnMAhBp6AIMbggCBG4sA&#10;gBuWAH4bogB9G7EAexzEAHkc3AB4HfEAdh3/AXYd/wF1Hf8BdRz/AechAADYLgAAyDYAAL45AAC1&#10;OAAArTMAAKYrAACfIQAAmRsSAJMeIQCPIC0AjCE4AIkiQQCHIkkAhSNQAIMjVgCBI1wAfyNiAH4j&#10;aAB9JG8AeyR2AHokfwB4JIgAdyWTAHUlnwF0Ja4BciXAAXAl2AFuJe8CbSX+A2wl/wNsJP8DbCT/&#10;A+IqAADRNwAAwz8AALlCAACwQQAAqD0AAKA2AACYLgAAkSUMAIsnHACHKSgAgyozAYEqPAF+KkQB&#10;fCpLAXorUgF5K1gCdyteAnUrZAJ0K2sCcityAnErewJvLIUCbiyQA2wsnANrLKsDaSy9BGcs1ARl&#10;LOwFZCz8BWMr/wZjK/8GYyv/Bt0yAADMPwAAv0YAALVJAACsSQAAo0UAAJs/AACSOAAAii8HAIQv&#10;FwCAMCQAfDAuAnkxNwN2MUADdDFHBHIxTQRwMVMEbzFZBG0xYAVrMWcFajFvBWgxdwVnMYEFZTKM&#10;BmQymQZiMqgHYDK6B14y0QhdMuoIXDH7CFsx/whbMP8IWzD/CNg5AADIRQAAvEsAALFOAACoTwAA&#10;n0wAAJdGAACOQAAAhDgCAH42EwB6NyAAdTcqAnI2MwRvNjsFbDZCBmo2SQdoNU8HZjVVB2U1XAhj&#10;NWMIYjZrCGA2dAlfNn4JXTaJCVs2lgpaNqUKWDa3C1Y2zgtVNugMVDX6C1Q1/wtUNf8LVDT/C9Q/&#10;AADFSgAAuVAAAK9UAACmVAAAnFEAAJNMAACKRgAAgD8AAHg7DgB0PBwAbzwnAWs8MARoOzcGZTo+&#10;CGI6RQlgOksKXjlRCl05WAtbOl8LWjpnDFg6cAxXOnsNVTqGDVQ7kw5SO6MOUDq0D086yw9NOuYP&#10;TTn4D005/w5NOP8OTTj/DtBEAADCTgAAtlUAAKxYAACjWQAAmlcAAJBRAACGTAAAfEYAAHNBCgBu&#10;QRkAakIkAWZBLQNiQDQGXj87CFs+QQpZPkcMVz1NDVU9VA5UPVsPUj5kD1E+bRBPPngQTj6EEUw+&#10;kRFLPqARST6yEkc+yBJGPuQSRj33EUY9/xFGPP8QRzz/EM1JAAC/UgAAtFgAAKpcAAChXQAAmFsA&#10;AI5XAACDUQAAeUwAAG5HBgBoRhUAZEchAGBGKgJcRTEFWUQ4CFVDPgtSQkMNUEJKD05BURFNQVgS&#10;S0JhEkpCahNIQnUTR0KBE0VDjxREQ54UQkOwFEBCxhQ/QuITP0L2Ez9B/xJAQP8SQED/EspNAAC8&#10;VgAAsVwAAKhgAACfYQAAlmAAAIxcAACAVwAAdVIAAGlMAgBjSxIAX0seAFtLJwFYSi8EVEk1B1BI&#10;OwtNR0ENS0dHEEhGThJGRlUUREZeFUNGaBVBR3MVQEd/FT9HjRU9R5wUPEeuFDpHxBM5R+ATOUb1&#10;EzlG/xM5Rf8TOUX/E8dRAAC6WgAAr2AAAKZkAACdZQAAlGQAAIphAAB+XAAAclcAAGVSAABdUA0A&#10;WlEaAFZRJAFTUCwDT08zBkxOOQlITT8NRUxFEENMTBJATFMUPkxcFT1MZhU7THEVOkx+FDlNixM4&#10;TZsTN02tEjVNwxE0Td8RM0z0EjNL/xIzSv8TM0r/E8RVAAC3XgAArWQAAKRoAACbagAAkmkAAIhn&#10;AAB7YQAAcF4AAGNaAABYVgkAVFYWAFFWIQBOVioCSlUxBEdUNwhEVD0LQFNEDj1SShA7UlISOVJa&#10;EzdSZBM2UnASNVN8ETRTixAzU5oPMlOsDjFTwg4wU94NL1LzDy5Q/xAuUP8RLU//EcBaAAC0YgAA&#10;q2gAAKJsAACZbwAAkW4AAIZsAAB5aAAAbmUAAGFhAABTXQQATVwSAEtcHQBIXCcBRVwuA0JbNQU+&#10;WjwIO1pCCzhZSQ02WVAPNFlZDzNZYw8yWm8OMVp8DTBaigwvWpoLLlqsCi1awQksWt0JKljzCylX&#10;/w0oVv8OKFX/Dr1fAACyZwAAqG0AAKBxAACYdAAAj3QAAIVyAAB3bgAAbGwAAF5pAABQZQAARmMM&#10;AENjGQBBYyMAPmMrATtiMgM4YjkFNWFACDNhRwkxYU8KL2FYCi5hYgotYm4JLGJ7CCtiiQcpYpkH&#10;KGGrBidhwAUmYdwFJV/yByRd/wkjXP8KI1z/C7lkAACvbAAApnIAAJ53AACWeQAAjXoAAIN5AAB2&#10;dgAAaXMAAFtwAABNbQAAP2sGADpqEwA4ah4ANmonADRqLwExajYDL2o9BC1qRQUrak0GKWpWBihq&#10;YAUnamwFJmp5BCRqhwMjaZcDImmpAiBpvwIfaNsBHmfxAx1l/gUdZP8GHGP/B7VqAACscgAApHgA&#10;AJx9AACUfwAAi4AAAIKAAAB0fQAAZXoAAFd4AABJdgAAO3QAADFyDAAuchcALHIhACpzKQAoczIA&#10;J3M5ASVzQQIjc0oCInNTAiBzXgEfc2oBHXJ3ARxyhQAacpUAGHGnABdxvQAVcNkAFm7wABZt/gEV&#10;bP8CFWz/A7FxAACpeAAAoX8AAJqEAACThgAAiocAAH6GAABwhAAAYIEAAFKAAABEfgAANnwAACp7&#10;AwAiexAAIHsaAB57IwAdfCsAG3w0ABp8PAD/4n0QSUNDX1BST0ZJTEUAExUYfEUAF3xPABV8WgAU&#10;fGYAEnxzABB7ggANe5IAC3qkAAl5uQAIeNIACHfrAAp1+gAKdf8ACnT/AK54AACmgAAAn4YAAJiK&#10;AACRjQAAho0AAHmMAABqigAAW4gAAEyHAAA/hgAAMYYAACWFAAAZhQQAEYYQABCGGQANhiMADIYr&#10;AAqGNAAJhj4ACIVIAAaFUwAEhmAAAoVtAACFfAAAhIwAAIOeAACCsgAAgM0AAH/kAAB/8wAAfvsA&#10;AH3/AKqAAACkiAAAnY0AAJeRAACMkwAAgJMAAHKSAABjkQAAVJAAAEWPAAA4jwAAK48AAB+PAAAU&#10;jwAACJAGAACQEQAAkBoAAJAjAACQLAAAkDYAAJBAAACQTAAAkFgAAJBmAACPdQAAj4YAAI6YAACM&#10;rAAAi8QAAIniAACI8gAAiPkAAIf+AKeJAAChkAAAm5UAAJKXAACGmAAAeJgAAGqYAABblwAATJcA&#10;AD2XAAAwmAAAJJgAABiYAAAMmQAAApoAAACaCAAAmhIAAJobAACaJAAAmywAAJs3AACbQgAAm08A&#10;AJtdAACbbQAAmn4AAJmQAACYpAAAl7wAAJbZAACU8AAAk/oAAJP/AKSRAACflwAAl5sAAIudAAB+&#10;ngAAb54AAGCeAABSngAAQ58AADWgAAAooAAAHKEAABCiAAAFowAAAKQAAAClAAAApQYAAKUQAACm&#10;GAAApiEAAKcrAACnNgAAp0IAAKdRAACoYgAAp3QAAKeHAACmmwAApbIAAKTOAACi6QAAovYAAKH9&#10;AKKaAACbngAAkKEAAIOiAAB0owAAZaQAAFakAABIpQAAOacAACuoAAAeqQAAEqoAAAasAAAArAAA&#10;AK4AAACvAAAArwAAALACAACxCwAAshUAALMeAAC0KAAAtTQAALZBAAC3UgAAt2UAALd5AAC1jgAA&#10;tKYAALPAAACz3QAAsu8AALH3AJ+hAACTpAAAhqYAAHioAABpqQAAWqoAAEurAAA8rQAALq4AACCw&#10;AAAUsgAAB7QAAAC1AAAAtgAAALgAAAC5AAAAugAAALwAAAC9AAAAvwQAAMAOAADDGAAAxSQAAMcx&#10;AADJQQAAy1QAAM1pAADNfgAAzZUAAMysAADJxgAAyN4AAMfsAJamAACKqQAAfKsAAG2tAABergAA&#10;T7AAAECyAAAwtQAAI7cAABa5AAAHvAAAAL4AAADBAAAAwQAAAMMAAADEAAAAxgAAAMgAAADKAAAA&#10;zQAAANAAAADTBwAA2RMAANwfAADfLQAA40AAAOVVAADmbAAA54QAAOiaAADnrgAA578AAOfMAI2r&#10;AACArQAAcbAAAGGyAABStQAAQ7gAADO7AAAkvgAAF8EAAAnDAAAAxwAAAMoAAADNAAAAzgAAAM8A&#10;AADQAAAA0QAAANQAAADYAAAA3AAAAOAAAADkAAAA6AAAAO0MAADxGwAA9CoAAPg/AAD7VgAA/G4A&#10;APyFAAD8mQAA/KcAAPyxAP8ABwL/AAUB/wABAP8ABgD/ABUA/wAkAP8AMgD/AD4A/wBKAP8AVQD/&#10;AF8A/gBnAPwAbgD7AHQA+gB6APkAfwD4AIMA9wCIAPYAjQD1AJMA9ACZAPIAoQDvAKoA7QC2AOwA&#10;xwDqAN4A6QDzAOcA/wDiAP8A3gD/AN4A/wDZAP8A1gD/AP8AAgL/AAAB/wAAAP8AAwD/ABIA/wAg&#10;AP8ALQD/ADoA/wBGAPsAUQD3AFsA9ABjAPIAagDxAHAA8AB2AO4AewDtAIAA7ACEAOsAiQDpAI8A&#10;5wCWAOUAnQDjAKYA4QCxAN8AwADdANUA2gDsANQA/wDRAP8A0AD/ANAA/wDQAP8AzQD/AP8AAAL/&#10;AAAB/wAAAP8AAAD/AAwA+wAbAPgAKQD2ADYA8wBCAO8ATQDrAFcA6QBfAOcAZgDlAGwA4wByAOEA&#10;dwDgAHwA3gCBANwAhgDaAIsA2ACSANUAmQDTAKEA0QCsAM8AuQDLAM0AxgDmAMQA+gDDAP8AwgD/&#10;AMIA/wDCAP8AwgD/AP8AAAH/AAAA/wAAAP4AAAD2AAcA8QAWAO0AIwDpADEA5AA9AOEASADeAFIA&#10;2wBaANgAYgDVAGgA0wBtANEAcwDPAHgAzQB9AMsAggDJAIcAxwCNAMUAlQDDAJ0AwQCnAL0AtAC5&#10;AMUAtwDeALYA8wC1AP8AtAD/ALQA/wC0AP8AtAD/AP8AAAH/AAAA/wAAAPMAAADrAAIA5QAQAOAA&#10;HgDZACsA1AA4ANEAQwDOAE0AywBVAMgAXADFAGMAwgBpAMAAbgC/AHMAvQB4ALsAfQC6AIMAuACJ&#10;ALYAkACzAJgAsACiAK4ArgCsAL0AqgDUAKkA6wCoAPwApwD/AKcA/wCnAP8ApgD/AP8AAAD/AAAA&#10;8AAAAOgAAADgAAAA2AAKANAAGADLACYAxgAyAMIAPQC/AEcAvABQALkAVwC2AF4AtABkALIAaQCx&#10;AG4ArwB0AK0AeQCsAH4AqQCFAKcAjACmAJQApACdAKIAqACgALcAngDKAJ0A4wCcAPYAmwD/AJoA&#10;/wCaAP8AmQD/AP8AAADxAAAA5wAAAN0AAADTAAAAywADAMQAEgC/AB8AugArALUANwCyAEEArwBK&#10;AKwAUgCqAFgApwBfAKYAZACkAGoAogBvAKEAdACfAHoAngCAAJwAhwCaAI8AmACZAJYApACUALEA&#10;kwDDAJEA3ACQAPAAjwD9AI0A/wCMAP8AjAD/APUAAADoBAAA3AsAANALAADHBgAAwAAAALoACQC0&#10;ABcArgAkAKoALwCnADoAowBEAKEATACeAFMAnABZAJoAXwCZAGUAlwBqAJYAbwCUAHUAkwB8AJEA&#10;gwCPAIsAjQCVAIsAoACKAK4AiAC/AIYA1QCEAOsAgwD5AIIA/wCCAP8AgQD/AO0HAADgFQAA0R0A&#10;AMYeAAC9GgAAthEAALAFAACqAA4ApQAcAKAAKACcADMAmQA9AJYARgCUAU0AkgJUAJADWgCOA18A&#10;jQRlAIsEawCKBHEAiAV4AIYFgACFBogAgwaSAIEGngCABqwAfga8AH0H0wB7CeoAegv6AHkL/wB4&#10;C/8AeAv/AOcVAADYIgAAySoAAL4rAAC2KAAAriMAAKcZAAChDAQAmwUUAJYJIgCSCy0Ajww3AIwO&#10;QACKD0gAiBBPAIYQVQCEEVsAgxFhAIESZwCAEm0AfhJ0AH0TfAB7E4YAehOQAHgTnAB2E6oAdRS8&#10;AHMU0wBxFusAcBb8AG8W/wBvFv8Abxb/AOEhAADQLQAAwzQAALg2AACvNAAAqC8AAKAnAACZHQAA&#10;khMMAI0VHACJFygAhRkyAIMaOwCBGkMAfxtKAH0bUAB7G1YAehxcAHgcYgB3HGkAdRxxAHMdeQBy&#10;HYIAcB2NAG8dmQBtHqcAbB65AGoezwBoH+gAZx/6AWYf/wFmHv8CZR7/AtspAADKNgAAvjwAALM+&#10;AACqPQAAojkAAJozAACSKgAAiiAHAIUfFgCBISMAfSItAHsjNwB4Iz8AdiNGAHQkTABzJFIAcSRY&#10;AG8kXwBuJGUAbCRtAGsldQBpJX8BaCWKAWYmlgFkJqUBYya2AWEmzAJfJuYCXib4A10m/wNdJf8E&#10;XSX/BNYyAADGPQAAukMAALBGAACnRQAAnkEAAJY7AACNNAAAhCsBAH4nEgB5KB4AdikpAHMqMgFw&#10;KjoBbipCAWwqSAJqKk4CaCpUAmcrWwJlK2ECZCtpAmIrcgJhLHwDXyyHA14skwNcLKIEWiyzBFks&#10;yQRXLOMFViz3BVUr/wZVK/8GVSr/BtE5AADCQwAAt0kAAK1MAACkSwAAm0gAAJJCAACJPAAAfzQA&#10;AHcuDABzLxoAbzAlAGswLgFoMDYCZjA9A2QwRARiMEoEYDBQBF8wVwRdMF4FXDBmBVowbwVZMXkG&#10;VzGEBlYxkQZUMZ8HUjGwB1ExxgdPMeEITjD1CE4w/whOL/8ITi//CM0/AAC/SAAAtE4AAKpRAACh&#10;UQAAmE4AAI5IAACFQwAAezwAAHI1CABsNRYAaTYhAGU2KgJhNTIDXzU5BVw1QAZaNEYGWDRMB1c0&#10;UwdVNFoIVDViCFM1awhRNXYJUDWBCU42jglMNp0KSzauCkk1wwtINd4LRzX0C0c0/wtHNP8LRzP/&#10;CspEAAC8TAAAsVIAAKhVAACfVgAAllMAAIxOAACCSQAAeEMAAG07BABnOhMAYzseAF87JwFbOi8D&#10;WDk2BVY5PAdTOEIIUThICVA4TwpOOFcKTTlfC0s5aAtKOXMMSDp/DEc6jAxFOpsNQzqsDUI6wQ1A&#10;OdwNQDnzDUA4/w1AOP8NQTf/DMdIAAC6UQAAr1YAAKZZAACdWgAAlFgAAIlTAAB/TgAAdUkAAGlC&#10;AABhPw4AXUAbAFpAJAFWPywDUz4zBU89OQdNPT8JSz1FC0k9TAxHPVQNRj1cDkQ9ZQ5DPnAOQT58&#10;DkA+ig4+PpkOPD6qDjs+vw46PtoOOT7xDjk9/w46PP8OOjz/DsRMAAC3VAAArVoAAKRdAACbXgAA&#10;kl0AAIhZAAB8UwAAcU4AAGVIAABcRQoAV0UXAFRFIQBRRSkCTUQwBEpDNgdHQjwJRUJDC0NCSQ1B&#10;QlEOP0JZDz1CYw88Qm4POkN6DzlDiA84Q5cPNkOoDjVDvQ40Q9kNM0LwDjNC/w8zQf8PNED/D8FQ&#10;AAC1WAAAq14AAKJhAACZYwAAkGEAAIZeAAB6WQAAblQAAGJPAABXSwYAUkoUAE9KHgBMSicBSUou&#10;A0VJNAZCSDoIP0hBCz1HRw07R08OOUdXDzdIYQ82SGwPNUh5DjRJhg4zSZYNMkmnDDBJvAsvSdgL&#10;LkjvDC5H/g4tRv8OLUX/Dr5UAACzXAAAqWIAAKBmAACXZwAAjmYAAIRjAAB3XgAAbFsAAGBXAABT&#10;UgIATFAQAElQGwBGUCQAQ1AsAkBPMgQ9TzgHOk4/CThORgs1Tk0MNE5WDTJOYA0xTmsMME94Cy9P&#10;hgsuT5UKLU+nCSxPuwgqT9YIKU7uCShM/QsoS/8MKEv/DbtZAACwYQAAp2YAAJ5qAACWbAAAjWsA&#10;AINpAAB2ZAAAa2IAAF5eAABRWgAARlYLAEJWFwBAViEAPVYpATpWMAM3VjYFNVU9BzJVRAgwVUwJ&#10;L1VVCS1VXwksVmoJK1Z3CCpWhQcpVpQGKFamBidWugUlVtUEJFTuBiNT/QgiUv8JIlH/CrheAACu&#10;ZgAApWsAAJxvAACUcQAAi3EAAIFvAAB0awAAaWkAAFxmAABOYgAAQF4GADpdEgA4XRwANl0lADNd&#10;LQExXTQCL107BC1dQgUrXUoFKV1TBihdXQUnXWkFJV11BCRdgwMjXZMDIl2kAiBduQIfXNQBHlvt&#10;Ax1Z/AUdWP8GHFj/B7VjAACrawAAo3EAAJt1AACTdwAAincAAIB2AABzcwAAZnAAAFhtAABKagAA&#10;PGcAADJlDAAvZRcALWUgACtlKAApZTABJ2U4ASVlQAIkZUgCImVRAiFlWwIfZWYBHmVzAR1lggEb&#10;ZZEAGmSjABhktwAXY9IAF2LsABdg+wIWYP8DFV//BLFpAACocQAAoHYAAJl7AACRfQAAiX4AAH99&#10;AABxegAAYncAAFR0AABGcgAAOG8AACtuBQAkbREAIm0aACFtIwAfbSsAHm0zABxtOwAbbUQAGW1N&#10;ABhtWAAWbWMAFG1wABJtfwAQbY4ADmygAAxrtAAKas0AC2noAAxo+QANZ/8ADWb/Aa5wAACmdwAA&#10;nn0AAJeBAACQhAAAh4UAAHuDAABsgAAAXX4AAE98AABBegAAM3gAACd3AAAbdggAFnYTABR2HAAS&#10;diQAEXYsAA92NQANdj4ADHZIAAp2UwAIdl4ABnZsAAR2egACdYoAAHWbAAB0rgAAcscAAHHhAABw&#10;8gAAb/wAAW7/AKp3AACjfgAAnIQAAJaIAACOiwAAg4oAAHaJAABnhwAAV4UAAEmEAAA7ggAALoEA&#10;ACGAAAAWgAAACYAJAASAFAACgB0AAYAmAACALgAAgDcAAIBCAACATQAAgFkAAIBmAAB/dQAAf4UA&#10;AH6WAAB9qQAAe8EAAHreAAB57wAAePkAAHj+AKd/AAChhgAAm4wAAJSPAACKkAAAfZAAAG+PAABg&#10;jQAAUYwAAEKLAAA0iwAAJ4oAABuKAAAQigAABIsDAACLDAAAixYAAIseAACLJwAAiy8AAIs6AACK&#10;RQAAilEAAItfAACKbgAAin4AAImQAACHowAAhrsAAITYAACD7wAAgvsAAIL/AKSIAACfjgAAmZMA&#10;AJCVAACDlgAAdpUAAGeUAABYlAAASZMAADqTAAAtkwAAIJMAABSUAAAIlAAAAJUAAACVBQAAlQ0A&#10;AJUWAACVHgAAlScAAJYwAACWOwAAlUgAAJZWAACWZQAAlXYAAJWIAACUnAAAk7IAAJHOAACQ6QAA&#10;jvgAAI3/AKKQAACdlgAAlZkAAImaAAB7mwAAbJsAAF2aAABPmgAAP5sAADGcAAAknAAAF50AAAqd&#10;AAAAngAAAJ8AAACgAAAAoAMAAKAMAACgFQAAoR0AAKEmAAChMAAAoj0AAKJLAACiWwAAomwAAKJ/&#10;AAChkwAAoKkAAJ/DAACe4QAAnfIAAJ38AKCYAACZnAAAjZ4AAICgAABxoQAAYqEAAFOhAABEogAA&#10;NaMAACekAAAapQAADaYAAAGnAAAAqAAAAKkAAACqAAAAqwAAAKsAAACrBwAArBAAAK0ZAACvIgAA&#10;sC0AALA7AACxTQAAsWAAALB0AACwiAAAsJ4AAK+2AACu0wAArukAAK32AJyfAACRogAAhKQAAHWl&#10;AABmpgAAV6cAAEioAAA5qQAAKqsAAB2sAAAOrgAAAq8AAACxAAAAsQAAALMAAAC0AAAAtQAAALYA&#10;AAC3AAAAuAEAALoKAAC9FAAAvx8AAMErAADDOwAAxU0AAMdiAADGeAAAxJAAAMKoAADCwQAAwdkA&#10;AMHrAJSkAACIpwAAeqkAAGuqAABbrAAATK0AADyvAAAtsQAAH7MAABG1AAADtwAAALoAAAC8AAAA&#10;vAAAAL4AAAC/AAAAwQAAAMMAAADFAAAAxwAAAMoAAADNAwAA0g0AANQbAADYKQAA3DsAAN9QAADi&#10;ZgAA4n0AAOOTAADhqAAA4LwAAN/RAIupAAB+rAAAbq4AAF+wAABQsgAAQLUAADC3AAAgugAAE70A&#10;AAS/AAAAwgAAAMUAAADIAAAAyAAAAMoAAADLAAAAzAAAAM8AAADSAAAA1gAAANoAAADeAAAA4wAA&#10;AOkHAADtFgAA8CUAAPQ6AAD2UgAA+GoAAPmBAAD5lQAA+qQAAPmxAP8AAgH/AAAA/wAAAP8ABAD/&#10;ABIA/wAgAP8ALgD/ADsA/wBHAP8AUgD+AFwA/ABkAPsAawD6AHEA+AB2APcAewD2AIAA9QCFAPQA&#10;igDyAI8A8ACWAO4AngDtAKcA6wCyAOoAwQDoANkA5ADxAN4A/wDbAP8A3AD/ANkA/wDTAP8A0AD/&#10;AP8AAAH/AAAA/wAAAP8AAAD/AA4A/wAcAP8AKgD9ADcA+gBDAPcATgD0AFgA8gBgAPAAZwDvAG0A&#10;7QBzAOwAeADqAHwA6QCBAOcAhgDlAIwA4wCSAOEAmgDgAKIA3gCtANsAuwDXANEA0QDqAM4A/QDN&#10;AP8AzQD/AM0A/wDJAP8AxgD/AP8AAAH/AAAA/wAAAP8AAAD9AAkA+QAXAPUAJQDxADMA7QA/AOsA&#10;SQDoAFMA5QBbAOMAYgDhAGkA3wBuAN0AdADbAHgA2QB9ANYAggDVAIgA0wCOANEAlQDPAJ4AzQCo&#10;AMgAtQDDAMkAwQDiAL8A9wC/AP8AvgD/AL4A/wC+AP8AvAD/AP8AAAD/AAAA/wAAAPkAAADyAAQA&#10;7QATAOgAIADiAC4A3gA6ANwARADZAE4A1QBWANIAXgDQAGQAzQBqAMsAbwDJAHQAyAB5AMYAfgDE&#10;AIMAwwCJAMEAkQC+AJkAugCjALcArwC1AMAAswDXALIA8ACxAP8AsAD/AK8A/wCvAP8ArwD/AP8A&#10;AAD/AAAA9wAAAO4AAADmAAAA4AANANgAHADSACgAzgA0AMsAPgDIAEgAxQBRAMEAWQC/AF8AvQBl&#10;ALsAagC6AG8AuAB0ALYAeQC1AH8AsgCFALAAjACuAJQArACeAKoAqQCoALgApgDMAKUA5wCjAPoA&#10;ogD/AKIA/wCiAP8AogD/AP8AAAD2AAAA7AAAAOMAAADaAAAA0AAIAMkAFgDEACIAwAAuALwAOQC4&#10;AEIAtgBLALMAUwCxAFoArwBgAK0AZQCrAGoAqQBwAKcAdQCmAHoApACAAKMAhwChAI8AnwCYAJ0A&#10;pACbALEAmQDDAJgA3QCXAPMAlgD/AJUA/wCUAP8AlAD/APkAAADsAAAA4QAAANYAAADMAAAAxAAB&#10;AL4ADwC4ABwAswAoAK8AMwCsADwAqQBFAKYATQCkAFQAogBaAKAAYACeAGUAnQBqAJwAcACaAHUA&#10;mQB7AJcAggCVAIoAkwCTAJEAnwCPAKsAjQC8AIwA0wCKAOwAiQD8AIkA/wCIAP8AhwD/APAAAADi&#10;AgAA1QgAAMkIAADBAQAAugAAALMABwCtABUAqAAhAKQALACgADYAnQA/AJsARwCZAE4AlwBUAJUA&#10;WgCTAGAAkgBlAJAAawCPAHAAjQB3AIsAfgCKAIYAiACPAIYAmgCEAKcAggC3AIEAzQCAAOYAfgD2&#10;AH0A/wB8AP8AfAD/AOgHAADaFAAAyxsAAMAaAAC4FgAAsAwAAKoBAACkAAwAngAZAJoAJQCWAC8A&#10;kwA5AJAAQQCOAEgAjABPAIoAVQCJAFsAhwBgAIYAZgCEAGwAggByAIEAegB/AIIAfQCMAHwAlwB6&#10;AKQAeAC0AHcAyAB1AeEAdALzAHMD/wByA/8AcgP/AOEVAADQIQAAwycAALkoAACwJQAAqR8AAKIV&#10;AACbCAIAlQARAJAAHgCMAikAiQMzAIYFOwCEBkMAggdJAIAIUAB/CFYAfQhbAHwJYQB6CWgAeAlv&#10;AHcKdgB1Cn8AcwqKAHIKlQBwC6MAbwuzAG0LyABrDeIAag71AGkO/wBpDv8AaA7/ANsgAADKLAAA&#10;vjEAALMzAACqMQAAoisAAJskAACTGQAAjA0HAIcMFwCDDiIAfxAtAH0RNQB7Ej0AeRNEAHcUSwB1&#10;FFEAcxRXAHIUXQBwFWMAbxVrAG0VcwBsFXwAahaHAGgWkwBnFqEAZRaxAGMXxwBiGOEAYRj1AGAY&#10;/wBfGP8AXxj/AdQqAADFNAAAuToAAK48AACmOgAAnTUAAJUvAACNJgAAhRwBAH4XEQB6GR0Adxoo&#10;AHQbMQByGzkAcBxAAG4cRwBsHU0Aah1TAGkdWQBnHWAAZh5nAGQecABjHnkAYR+EAGAfkABeH58A&#10;XB+vAFsgxABZIN4AWCDzAVcg/wJXH/8CVx//As8yAADAOwAAtUEAAKtDAACiQgAAmT4AAJE4AACI&#10;MAAAfygAAHcgCwBzIRkAbyIkAGwiLQBqIzUAaCM8AGYkQwBkJEkAYiRPAGEkVQBfJFwAXSVkAVwl&#10;bAFbJXYBWSaBAVcmjgFWJpwBVCasAlMmwQJRJtsCUCbyA08m/wNPJf8ETyX/BMo5AAC9QQAAskcA&#10;AKhJAACfSAAAlkUAAI0/AACEOQAAezEAAHEoBwBsKBUAaCkgAGUpKQBiKTEBYCo4AV4qPwFcKkUC&#10;WipLAlkqUgJXKlkCVitgAlQraQNTK3MDUSt+A1AsiwNOLJkETCyqBEssvgRJLNkFSCvwBUgr/wZI&#10;Kv8GSCr/Bsc+AAC6RgAAr0wAAKZOAACcTgAAlEsAAIpFAACBQAAAdzkAAGwxAgBlLhEAYS8cAF4v&#10;JQBbLy0BWC80AlYvOwNUL0EEUi9HBFEvTgRPL1UFTi9dBU0wZgVLMHAFSjB8BkgxiQZHMZcGRTGo&#10;B0MxvAdBMNYHQTDvCEEv/ghBL/8IQS7/CMRCAAC3SwAArVAAAKNSAACaUwAAkVAAAIhLAAB+RgAA&#10;dD8AAGk4AABgNAwAWzQYAFg1IgBVNCoBUjQwA08zNwRNMz0FSzNDBkozSgZIM1IHRzRaB0U0YwhE&#10;NG0IQjV5CEE1hgk/NZUJPTWmCTw1ugk6NdQJOjXtCTo0/Qo6M/8KOjP/CcFHAAC1TwAAq1QAAKJX&#10;AACZVwAAj1UAAIVQAAB7SwAAcEYAAGU/AABbOggAVjkVAFI6HwBPOScBTDktA0k4NARGNzoGRThA&#10;B0M4RwhBOE8JQDhXCT45YAo9OWsKOzl3Cjk6hAo4OpMKNzqkCjU6uAo0OtIJMznsCjM4/As0OP8L&#10;NDf/C79LAACzUwAAqVgAAKBbAACXWwAAjloAAIRWAAB5UAAAbkwAAGFGAABWQAQAUD4RAE0/GwBK&#10;PyQBRz4rAkQ+MQRBPTcGPz0+CD09RQk7PUwKOT1VCzc+Xgs2PmkLNT51CzM/gwoyP5IKMT+jCTA/&#10;twkuP9AILj7rCS09+wotPP8LLjz/C7xPAACxVwAAp1wAAJ5fAACVYAAAjF4AAIJbAAB2VgAAa1EA&#10;AF9NAABTRwAASkQNAEdEGABERCEAQUQoAT5ELwM8QzUFOUM8BzdDQwg1Q0oJM0NTCjJDXAoxRGcK&#10;L0R0CS5EgQktRZEILEWiBytFtgcpRc8GKETqByhD+wknQf8KJ0H/C7lTAACuWwAApWAAAJxjAACU&#10;ZAAAi2MAAIFgAAB0WwAAaVgAAF1UAABRTwAARUsJAEFKFQA+Sh4AO0omADlKLQI2SjMENEo6BTFJ&#10;QQcwSUkILkpRCC1KWwgsSmYHKktzBylLgAYoS5AFJ0uhBSZLtQQkS84EI0rpBSJI+gciR/8IIkb/&#10;CbdYAACsXwAAo2QAAJtoAACSaQAAiWgAAH9mAABzYgAAaF8AAFxcAABPVwAAQVIEADlREQA3URoA&#10;NVEjADNRKgEwUTECLlE4AyxQPwQqUEcFKVFQBSdRWgUmUWUEJVFxBCNSfwMiUo8DIVKgAiBRtAIe&#10;Uc0BHlDoAhxP+QQcTv8FHE3/BrRdAACqZAAAoWkAAJltAACRbgAAiG4AAH5tAABxaQAAZ2cAAFlj&#10;AABMXwAAPVsAADJYCwAvWBYALVgfACtYJwApWC4AJ1g1ASVYPQIkWEUCIlhOAiFYWAIfWGMBHllw&#10;AR1ZfgEbWI0AGlieABlYsgAXV8sAF1bnABdV+QEWVP8DFVP/BLBiAACnaQAAn28AAJdyAACQdAAA&#10;h3QAAH1zAABxcAAAY20AAFZqAABIZgAAOmMAAC1gBQAlXxEAI18aACJfIgAgXyoAH2AxAB1gOQAc&#10;YEIAGmBLABlgVQAXYGAAFWBtABRgewASYIsAEF+cAA5fsAAMXsgADF3kAA5b9wAOWv8BDlr/Aa1o&#10;AAClbwAAnXUAAJZ4AACOegAAhnsAAHx6AABudwAAX3QAAFFxAABEbgAANWwAAChqAAAcaAkAGWgT&#10;ABdoHAAVaCQAFGgsABJoNAARaD0ADmhHAA1oUQALaFwACWhpAAdodwAFZ4cAA2eXAAJmqgABZcIA&#10;AmTdAAJj8AADYv0ABGH/AKpvAACidgAAm3sAAJR/AACNgQAAhYIAAHiAAABqfQAAWnoAAEx4AAA+&#10;dgAAMHQAACNzAAAYcgAADHELAAlxFQAHcR4ABnEmAARxLwADcTgAAXFCAABxTAAAcVgAAHFkAABw&#10;cwAAcIIAAG+TAABvpgAAbrwAAGzZAABq7QAAafgAAGn+AKd2AACgfQAAmoMAAJOGAACMiAAAgYgA&#10;AHOGAABkhAAAVIEAAEaAAAA3fgAAKn0AAB58AAASewAABnsHAAB7EAAAexkAAHshAAB7KQAAezEA&#10;AHs7AAB6RwAAe1IAAHtfAAB6bgAAen4AAHmOAAB4oQAAd7cAAHXTAAB07QAAc/gAAHL9AKR+AACe&#10;hQAAmIoAAJKNAACHjgAAeo0AAGyMAABdigAATokAAD+IAAAxhwAAJIYAABeGAAALhgAAAIYBAACG&#10;CQAAhhIAAIUaAACFIgAAhikAAIYzAACFPwAAhUsAAIVYAACFZwAAhHgAAIOJAACCnAAAgbEAAIDM&#10;AAB/6QAAffgAAH3/AKKHAACcjQAAl5EAAI2TAACBkwAAc5MAAGSRAABVkAAARpAAADaQAAApjwAA&#10;HI8AABCPAAAEkAAAAJAAAACQAgAAkAkAAJASAACQGgAAkCEAAJEqAACRNQAAkEIAAJFPAACRXgAA&#10;kW8AAJCBAACPlQAAjaoAAIzEAACK4wAAifQAAIn9AKCPAACblAAAk5cAAIaYAAB4mQAAaZgAAFqX&#10;AABLlwAAPJgAAC2YAAAgmAAAE5gAAAaZAAAAmgAAAJsAAACbAAAAmwAAAJsIAACbEAAAmxgAAJwg&#10;AACdKgAAnTYAAJ1EAACeVAAAnmUAAJ54AACdjAAAnKIAAJu5AACa1gAAmO4AAJf5AJ6XAACXmwAA&#10;i5wAAH6eAABvngAAX54AAFCeAABBngAAMaAAACOhAAAWoQAACKIAAACjAAAApAAAAKUAAACmAAAA&#10;pgAAAKYAAACnAwAApwsAAKgUAACpHQAAqikAAKo3AACrRwAArFkAAKxsAACsgQAArJcAAKuuAACq&#10;yQAAqeMAAKnxAJqeAACPoAAAgqIAAHOjAABkowAAVKQAAEWlAAA1pgAAJ6gAABmpAAAKqgAAAKsA&#10;AACtAAAArQAAAK4AAACwAAAAsQAAALEAAACyAAAAswAAALUFAAC3DwAAuRkAALslAAC9NAAAvkgA&#10;AL9eAAC+dAAAvooAAL6hAAC9uQAAvdMAALzlAJKjAACFpQAAd6cAAGioAABYqQAASaoAADisAAAp&#10;rgAAG7AAAAyxAAAAswAAALUAAAC3AAAAtwAAALkAAAC6AAAAvAAAAL0AAAC/AAAAwQAAAMMAAADG&#10;AAAAywkAAM4WAADSIwAA1TQAANlKAADcYAAA3HgAANmRAADYqAAA1r0AANbQAImnAAB7qgAAa6wA&#10;AFyuAABNrwAAPLEAACy0AAAdtwAADbkAAAC7AAAAvgAAAMEAAADDAAAAwwAAAMUAAADGAAAAyAAA&#10;AMoAAADNAAAA0AAAANQAAADZAAAA3QAAAOMDAADnEgAA6yIAAO81AADzTAAA9WQAAPZ8AAD2kQAA&#10;96IAAPWvAP8AAAD/AAAA/wAAAP8AAQD/AA4A/wAdAP8AKwD/ADgA/wBEAP4ATwD8AFgA+gBgAPkA&#10;ZwD3AG0A9gBzAPUAeADzAH0A8gCCAPAAhwDvAIwA7QCTAOwAmgDqAKQA6QCuAOcAvQDjANQA3QDv&#10;ANoA/wDZAP8A2QD/ANMA/wDOAP8AygD/AP8AAAD/AAAA/wAAAP8AAAD/AAsA/wAZAP0AJwD4ADQA&#10;9gBAAPQASgDxAFQA7wBcAO0AYwDrAGkA6QBvAOcAdADlAHkA5AB+AOIAgwDhAIkA4ACPAN4AlgDc&#10;AJ8A2gCpANQAtwDPAMwAzADnAMsA+wDKAP8AyQD/AMgA/wDDAP8AwAD/AP8AAAD/AAAA/wAAAP8A&#10;AAD6AAYA9gAUAPAAIgDrAC8A6QA7AOcARQDjAE8A4QBXAN0AXwDbAGUA2QBrANYAcADVAHUA0wB6&#10;ANIAfwDQAIQAzwCKAM0AkgDKAJoAxQClAMIAsQDAAMMAvgDdALwA9AC6AP8AugD/ALoA/wC4AP8A&#10;tQD/AP8AAAD/AAAA/QAAAPUAAADuAAEA6AAQAOEAHQDdACoA2QA2ANYAQADTAEoAzwBSAMsAWgDJ&#10;AGAAxwBmAMUAawDEAHAAwgB1AMEAewC/AIAAvQCGALoAjQC3AJYAtQCfALMAqwCxALoArwDRAK0A&#10;7ACsAP8ArAD/AKsA/wCrAP8AqwD/AP8AAAD8AAAA8gAAAOkAAADhAAAA2AAKANEAGQDMACQAyAAw&#10;AMUAOgDBAEQAvgBNALsAVAC5AFsAtwBhALUAZgC0AGsAsgBxALAAdgCuAHsArQCBAKsAiACpAJAA&#10;qACZAKYApACkALMAogDGAKAA4QCfAPgAngD/AJ0A/wCdAP8AnAD/AP4AAADxAAAA5gAAAN0AAADS&#10;AAAAygAGAMMAEwC+AB8AuQAqALYANQCzAD4AsABGAK0ATgCrAFUAqABbAKYAYQClAGYApABrAKMA&#10;cAChAHYAoAB8AJ4AgwCdAIoAmwCUAJkAnwCXAKwAlQC9AJMA1gCRAPAAkAD/AI8A/wCPAP8AjwD/&#10;APQAAADnAAAA2wAAAM4AAADFAAAAvgAAALcADACyABkArQAkAKkALgCmADgAowBAAKAASACeAE8A&#10;nABVAJsAWwCZAGAAmABmAJcAawCVAHEAlAB3AJIAfgCQAIUAjgCPAIwAmQCKAKYAiAC2AIYAzQCF&#10;AOgAhAD7AIQA/wCDAP8AgwD/AOsAAADdAQAAzgYAAMQEAAC7AAAAswAAAK0ABQCnABIAogAeAJ4A&#10;KACaADEAmAA6AJUAQgCTAEkAkQBPAI8AVQCOAFsAjABgAIsAZgCJAGsAiAByAIYAeQCEAIEAggCK&#10;AIEAlQB/AKIAfQCxAHwAxQB6AOAAeQD1AHkA/wB3AP8AdwD/AOMGAADSEwAAxRgAALsXAACyEgAA&#10;qwgAAKQAAACeAAoAmQAXAJQAIQCQACsAjQA0AIoAPACIAEMAhgBKAIUAUACDAFUAggBbAIAAYQB/&#10;AGcAfQBtAHsAdQB6AH0AeACGAHYAkQB0AJ4AcgCtAHEAwABwANoAbgDvAG0A/ABsAP8AbAD/ANsV&#10;AADKIAAAviQAALQlAACrIQAAoxsAAJwRAACVBQAAjwAOAIoAGgCGACUAgwAuAIAANgB+AD4AfABE&#10;AHsASgB5AFAAeABWAHYBXAB0AWIAcgJpAHECcQBvAnkAbQODAGwDjwBqA5wAaAOrAGcDvgBlBNYA&#10;ZAbsAGMH+wBiB/8AYgf/ANMhAADEKgAAuC8AAK4wAACmLQAAnigAAJYgAACOFgAAhwoFAIEEEwB9&#10;BR4AegcoAHcIMQB0CTgAcgo/AHEKRQBvC0sAbQxRAGwMVwBqDF4AaA1lAGcNbQBlDXcAYw6BAGIO&#10;jQBgDpsAXg+rAF0QvwBbENkAWhHvAFkS/QBZEv8AWRH/AM0pAAC/MgAAtDcAAKo5AAChNwAAmTIA&#10;AJArAACIIwAAgBkAAHgQCwB0ERgAcBIiAG0TKwBrFDMAaRQ6AGcVQQBlFUcAZBZNAGIWUwBgFloA&#10;XxdhAF0XagBcF3MAWhh+AFkYigBXGJgAVhmoAFQZvABSGdUAUhruAFEa/gBRGf8BUBn/AckxAAC7&#10;OgAAsD8AAKdAAACePwAAlToAAIw0AACDLQAAeyQAAHEcBQBsGRMAaBoeAGUbJwBjHC8AYRw2AF8d&#10;PQBdHUMAXB1JAFoeUABYHlYAVx5eAFUfZwBUH3EAUh98AFEgiABPIJYATiCmAEwguQBLINMBSiDs&#10;AUkg/QJJIP8CSR//AsU3AAC4PwAArUQAAKRGAACbRQAAkkEAAIk8AACANQAAdi4AAGwlAQBkIQ4A&#10;YSEaAF4iIwBbIysAWSMyAFcjOQBVIz8AVCRGAFIkTAFRJFMBTyVbAU4lZAFMJW4BSyZ5AUkmhgFI&#10;JpQCRiakAkQmtwJDJtACQibrA0Em/ANBJf8EQST/BMI9AAC1RAAAq0kAAKFLAACYSwAAj0gAAIZC&#10;AAB8PQAAczUAAGguAABfKAoAWigWAFcoHwBUKScAUikvAVApNQFOKTwBTClCAkspSAJJKVACSCpY&#10;AkYqYQNFK2sDQyt2A0IrgwNALJIEPiyiBD0stQQ7K84EOivpBTor+wU6Kv8FOin/Bb9BAACzSQAA&#10;qU4AAJ9QAACWTwAAjU0AAIRIAAB6QwAAbz0AAGU1AABZLwYAVC0SAFEuHABOLiQASy4rAUkuMQJH&#10;LjgDRS4+A0MuRQRCLk0EQC9VBD8vXgU9L2gFPDB0BTowgQU5MJAFNzCgBjUwswY0MMwGMzDnBjMv&#10;+QczL/8HNC7/B7xFAACxTQAAp1IAAJ1UAACVVAAAjFIAAIJOAAB4SAAAbUMAAGE8AABWNgIATjMO&#10;AEszGQBIMyEARTMoAUIzLgI/MjQDPjI7BDwzQgU7M0oGOTNSBjg0WwY2NGYGNTVyBjM1fwYyNY4G&#10;MTWfBi81sgYuNcoGLTXmBi00+ActM/8ILTL/CLpKAACuUQAApVYAAJxYAACTWAAAilcAAIBTAAB1&#10;TgAAakkAAF5DAABTPQAASTkKAEU4FQBCOR4APzglATw4LAI6ODIDODg4BDY4QAU0OEcGMzlQBzE5&#10;WQcwOWQHLzpwBy46fgYsOo0GKzudBSo6sAUoOskFJzrkBSc5+AcnOP8HJzf/CLdOAACsVQAAo1oA&#10;AJpcAACSXQAAiVsAAH9YAABzUwAAZ08AAFxKAABRRQAARD8GAD4+EgA8PhsAOT4iADc+KQE0PjAC&#10;Mj42BDA+PgUvPkUGLT5OBiw/WAYrP2IGKUBvBShAfAUnQIsEJkCcBCRArwMjQMcDIkDjAyE+9wUh&#10;Pf8GITz/B7VSAACqWQAAoV4AAJlhAACQYQAAh2AAAH1eAABxWAAAZlUAAFtSAABPTQAAQUcCADhF&#10;DQA1RBcAM0UgADFFJwAvRS4BLUU0AitFPAMpRUQEJ0VMBCZFVgQlRmEEJEZtAyJGewMhRooCIEab&#10;Ah9GrgEdRsYBHUXiARxE9gMbQ/8FG0L/BrJXAACoXgAAoGMAAJdmAACPZgAAhmYAAHxkAABwXwAA&#10;ZV0AAFpZAABNVAAAP08AADJLCQAuSxQALEscACpLJAAoTCsAJkwyASRMOgEjTEICIUxKAiBMVAIf&#10;TF8BHk1sARxNegEbTYkAGU2aABhMrQAXTMUAFkvhABZK9QEWSf8CFUj/A69cAACmYwAAnmgAAJZr&#10;AACObAAAhWwAAHtqAABvZgAAZGQAAFdgAABJXAAAO1cAAC5UBAAmUg8AJFIYACJSIAAgUygAH1Mv&#10;AB1TNwAcUz8AGlNIABlTUgAXU10AFlNpABRTdwASU4cAEVOYAA9TqwANUsIADFHeAA5Q9AAPT/8B&#10;D07/Aa1hAACkaAAAnG0AAJRwAACNcgAAhHIAAHpxAABubgAAYWsAAFNnAABFYwAAN2AAACpdAAAe&#10;WgkAGloTABhaHAAXWiMAFVorABRaMwASWjsAEVpFAA5aTwAMW1oACltmAAladAAHWoMABVqUAARZ&#10;pgADWb0AA1fYAARX7QAFVvwABlX/AKpnAACibgAAmnMAAJN2AACLeAAAg3gAAHp4AABrdAAAXXEA&#10;AE9uAABBawAAM2gAACZmAAAZZAIAEGMMAAxjFgAKYx4ACWMmAAdjLgAGYzcABGNAAAJjSwAAY1YA&#10;AGNiAABicAAAYn8AAGKQAABhogAAYLcAAF/UAABd6gAAXPcAAFz+AKduAACfdAAAmHoAAJJ9AACK&#10;fwAAgoAAAHZ9AABnegAAV3cAAEl1AAA7cwAALXEAACBvAAAVbQAACG0HAAFsEAAAbBkAAGwhAABs&#10;KQAAbDEAAGw7AABsRgAAbFEAAGxeAABrbAAAa3sAAGqLAABpngAAaLMAAGfOAABm6QAAZPYAAGT9&#10;AKR1AACdfAAAl4EAAJGEAACJhgAAfoUAAHCDAABhgQAAUX4AAEN8AAA0ewAAJ3kAABp4AAAOdwAA&#10;AncDAAB3DAAAdhQAAHYcAAB2IwAAdisAAHY1AAB2QAAAdUwAAHVZAAB1ZwAAdHYAAHSHAABzmQAA&#10;cq4AAHHIAABv5gAAbvcAAG7/AKJ9AACbgwAAlogAAJCLAACFjAAAeIsAAGmJAABahwAAS4UAADuE&#10;AAAugwAAIIIAABSBAAAHgQAAAIEAAACBBwAAgQ4AAIEWAACAHQAAgCQAAIEtAACAOAAAgEUAAIBS&#10;AACAYAAAgHEAAH+CAAB+lQAAfakAAHzCAAB64QAAefQAAHj+AJ+GAACaiwAAlY8AAIuRAAB/kQAA&#10;cJAAAGGOAABSjQAAQo0AADOMAAAmjAAAGIsAAAuLAAAAiwAAAIwAAACMAAAAjAYAAIsOAACLFQAA&#10;ix0AAIwkAACMLgAAjDsAAIxJAACMWAAAjGgAAIt7AACKjwAAiaQAAIe7AACG2QAAhfEAAIT7AJ6O&#10;AACZkwAAkJUAAISWAAB2lgAAZ5UAAFeUAABIlAAAOJQAACqUAAAclAAAD5QAAAKVAAAAlQAAAJYA&#10;AACXAAAAlwAAAJYEAACWCwAAlxMAAJcbAACYJAAAmC8AAJg+AACZTQAAml4AAJlxAACZhQAAmJoA&#10;AJazAACU0QAAk+oAAJL4AJyWAACVmQAAiZoAAHubAABsmwAAXJsAAE2bAAA9mwAALpwAAB+dAAAS&#10;nQAABJ4AAACeAAAAnwAAAKAAAAChAAAAoQAAAKIAAAChAAAAoggAAKMRAACkGQAApSMAAKYwAACm&#10;QQAAp1IAAKhlAACoegAAqJAAAKenAACmwgAApd0AAKTuAJicAACMngAAf6AAAHChAABhoQAAUaEA&#10;AEGiAAAxowAAI6QAABWlAAAGpgAAAKcAAACpAAAAqQAAAKoAAACsAAAArAAAAK0AAACuAAAArgAA&#10;ALABAACxCgAAtBQAALUhAAC2MAAAt0QAALhYAAC5bgAAuYQAALmbAAC4sgAAuM0AALjiAJChAACD&#10;owAAdaUAAGWmAABWpgAARqcAADWpAAAlqwAAF60AAAiuAAAArwAAALEAAACzAAAAswAAALUAAAC2&#10;AAAAtwAAALkAAAC6AAAAuwAAAL0AAADAAAAAxAQAAMgQAADLHgAAzy4AANJEAADTXQAA0XYAANKN&#10;AADSowAA0bgAANHMAIemAAB5qAAAaaoAAFqrAABKrQAAOa8AACmxAAAaswAACbYAAAC4AAAAugAA&#10;ALwAAAC/AAAAvgAAAMAAAADCAAAAwwAAAMYAAADIAAAAywAAAM4AAADRAAAA1gAAAN0AAADiDQAA&#10;5h0AAOswAADuRwAA8l8AAPJ4AADwkAAA7qUAAO60AP8AAAD/AAAA/wAAAP8AAAD/AAoA/wAaAP8A&#10;KAD/ADUA/wBAAPwASwD6AFQA+ABcAPYAYwD0AGoA8gBvAPAAdQDuAHoA7QB+AOwAhADrAIkA6gCP&#10;AOkAlwDnAKAA5gCrAOEAugDcANAA2QDrANgA/wDWAP8A1QD/AM8A/wDIAP8AxAD/AP8AAAD/AAAA&#10;/wAAAP8AAAD/AAcA/gAWAPgAJAD1ADAA8wA8APEARgDuAFAA6wBYAOgAXwDlAGYA4wBrAOIAcQDg&#10;AHUA3wB6AN4AgADcAIUA2wCLANkAkgDWAJsA0QCmAM0AtADLAMcAygDiAMgA+QDGAP8AxQD/AMMA&#10;/wC9AP8AugD/AP8AAAD/AAAA/wAAAP0AAAD3AAMA8AARAOsAHwDnACwA5QA2AOIAQQDeAEsA2gBT&#10;ANYAWwDUAGEA0gBnANAAbADPAHEAzQB2AMwAewDLAIEAyQCHAMUAjgDCAJcAwAChAL4ArQC8AL0A&#10;ugDWALgA8QC2AP8AtQD/ALUA/wCzAP8AsAD/AP8AAAD/AAAA+QAAAPEAAADqAAAA4QANANwAGgDX&#10;ACYA0wAyAM8APADLAEUAyABOAMUAVQDDAFwAwQBiAL8AZwC+AGwAvABxALoAdwC4AHwAtQCCALQA&#10;iQCzAJEAsQCbAK8ApwCuALUAqwDLAKoA6ACoAP0ApwD/AKcA/wCnAP8ApAD/AP8AAAD3AAAA7QAA&#10;AOQAAADaAAAA0QAHAMsAFQDGACAAwgAsAL4ANgC7AD8AuABIALUAUACzAFYAsQBcAK4AYgCtAGcA&#10;qwBsAKoAcQCpAHcAqAB9AKcAhAClAIsAowCVAKEAoACgAK0AngDBAJwA3ACaAPUAmAD/AJcA/wCX&#10;AP8AlwD/APoAAADtAAAA4QAAANUAAADLAAAAxAADAL0ADwC4ABwAswAmALAAMACtADoAqgBCAKcA&#10;SgCkAFAAowBWAKEAXACgAGEAnwBmAJ0AbACcAHEAmwB3AJkAfgCYAIYAlgCPAJQAmgCSAKcAkAC4&#10;AI0A0ACMAOwAiwD/AIoA/wCKAP8AigD/AO8AAADiAAAA1AAAAMgAAAC/AAAAuAAAALEACQCsABYA&#10;pwAhAKMAKgCgADMAnQA8AJsAQwCZAEoAlwBQAJUAVgCUAFsAkgBhAJEAZgCQAGwAjgByAI0AeQCL&#10;AIEAiQCKAIcAlACFAKEAgwCxAIIAxQCAAOMAfwD4AH8A/wB+AP8AfgD/AOUAAADVAAAAyAMAAL4B&#10;AAC2AAAArgAAAKcAAwCiAA8AnQAaAJgAJQCVAC0AkgA2AJAAPQCNAEQAiwBKAIoAUACIAFYAhwBb&#10;AIUAYQCEAGcAgwBtAIEAdAB/AHwAfQCFAHwAkAB6AJwAeACrAHYAvgB1ANoAdADyAHMA/wBzAP8A&#10;cgD/ANwHAADMEQAAwBUAALYUAACtDgAApgUAAJ8AAACYAAgAkwAUAI4AHgCLACcAhwAvAIUANwCD&#10;AD4AgQBFAH8ASwB+AFAAfABWAHsAWwB5AGEAeABoAHYAbwB0AHgAcgCBAHAAjABuAJgAbQCnAGsA&#10;uQBqANIAaQDsAGgA/ABnAP8AZgD/ANMVAADFHQAAuSEAAK8iAACmHgAAnhcAAJcNAACQAgAAigAM&#10;AIUAFwCBACEAfgAqAHsAMQB5ADkAdwA/AHUARQBzAEsAcQBRAHAAVwBuAF0AbQBjAGsAawBpAHQA&#10;ZwB+AGUAiQBkAJUAYgCkAGAAtQBfAM4AXgDmAF0A9gBcAP8AXAD/AM0gAAC/KAAAsywAAKotAACh&#10;KgAAmSQAAJEcAACJEwAAgQgCAHwADwB3ABoAdAAkAHEALABuATMAbAI6AGoCQABpA0YAZwRMAGUF&#10;UgBkBVgAYgZfAGAGZwBfBnAAXQZ7AFsHhgBaB5MAWAejAFYItQBVCMsAVAnlAFMK9gBTCv8AUgr/&#10;AMcoAAC6MAAArzUAAKY2AACdNAAAlC4AAIwnAACDIAAAexcAAHMMBwBuCBQAagkeAGcKJgBkCy4A&#10;Ygw1AGAMOwBfDUEAXQ5IAFwOTgBaD1QAWBBcAFcQZABVEG4AVBF5AFIRhQBQEpIATxKiAE0StQBM&#10;Es0ASxPnAEoT+QBKE/8AShP/AMMwAAC2OAAArDwAAKI9AACZPAAAkTcAAIgxAAB/KgAAdiIAAG0Z&#10;AABlEg0AYRMYAF4UIQBcFSkAWhUwAFgWNwBWFj0AVRdEAFMXSgBRF1EAUBhYAE4YYQBNGGsASxl2&#10;AEoZggBIGpAARxqgAEUasgBEGsoAQxrlAEIa+QBCGv8BQhr/Ab82AACzPgAAqUIAAKBEAACXQgAA&#10;jj4AAIU5AAB7MgAAcisAAGgjAABeGwgAWhoUAFcbHQBUHCUAUhwtAFAdMwBOHTkATR1AAEseRgBK&#10;Hk0ASB5VAEcfXgBFH2gARCBzAEIggABBIY4APyGeAT4hsAE8IcgBOiHkATog+AI6IP8COh//Ar07&#10;AACxQwAAp0cAAJ1JAACVSAAAjEUAAII/AAB5OgAAbjIAAGQrAABZJAQAUyEQAFAhGgBNIiIASyIp&#10;AEkiLwBHIzYARSM8AEQjQwFCJEoBQSRSAUAkWwE+JWUBPCVxATsmfgE5JowCOCacAjYmrwI0JsYC&#10;MybiAjMm9gMzJf8DMyT/BLpAAACuRwAApUsAAJtNAACTTAAAikoAAIBFAAB2QAAAbDoAAGEzAABV&#10;LAAATScLAEknFgBGJx4ARCglAEEoLAA/KDIBPSg4ATwoQAI7KUcCOilQAjgqWQI3KmMDNStvAzMr&#10;fAMyK4oDMSuaAy8rrQMtK8QDLCvgAywq9QQtKv8ELSn/BbdEAACsSwAAo1AAAJpSAACRUQAAiE8A&#10;AH5LAAB0RgAAaUAAAF46AABSMwAASC4IAEMtEgBALRsAPS0iADotKAE4LC8BNi01AjUtPQM0LkQD&#10;My5NAzEvVgMwL2EELjBtBC0wegMsMIkDKjGZAykxrAMnMMIDJjDeAyYv9AQmL/8FJy7/BbVIAACq&#10;TwAAoVQAAJhWAACQVgAAhlQAAHxQAABySwAAZ0YAAFtAAABQOwAARDUEADwyDgA5MxgANzMfADUy&#10;JgAyMiwBMTMzAi8zOgMuM0IDLDRLBCs0VAQqNV8DKDVrAyc1eAMmNocDJDaYAiM2qgIiNsECIDbd&#10;AiA18wMgM/8FIDP/BbNNAACoUwAAn1gAAJdaAACOWgAAhVkAAHtVAABwUAAAZEwAAFpIAABOQwAA&#10;Qj0AADc5CgAzOBUAMTgcAC85JAAtOSoBKzkxASk5OAIoOUACJjpJAyU6UgMkOl0CIjtpAiE7dwIg&#10;O4YBHzuWAR07qQEcO8ABGzvcABs68gIaOf8DGjj/BLBRAACnVwAAnlwAAJVeAACNXwAAhF4AAHpb&#10;AABuVgAAY1MAAFhPAABNSwAAQEUAADJABwAtPxEAKz8ZACk/IQAnPygAJT8vASNANgEiQD4BIEBH&#10;AR9AUQEeQFsBHEFoARtBdQAaQYQAGEGVABdBqAAVQb4AFEDaABU/8QEVPv8CFD3/A65WAAClXAAA&#10;nGEAAJRjAACMZAAAg2MAAHlhAABtXQAAYloAAFhXAABLUgAAPU0AADBIAwAmRQ0AI0UWACFGHgAg&#10;RiUAHkYsABxGNAAbRjwAGkdFABhHTgAXR1kAFUdlABNHcwASR4MAEEeTAA5HpgAMRrwAC0bWAA1F&#10;8AAORP4ADkP/AatbAACjYQAAmmYAAJNoAACLaQAAgmkAAHhnAABsZAAAYmIAAFVeAABHWQAAOVUA&#10;ACxRAAAfTQgAG00SABlNGgAXTSEAFk0pABRNMAATTTgAEU1CAA9OTAANTlcAC05jAAlOcQAIToAA&#10;Bk6QAAVNogADTbcAA0zRAARL6QAFSvoABkr/AKlgAACgZgAAmWsAAJFuAACKbwAAgW8AAHhuAABs&#10;awAAX2gAAFFkAABDYAAANV0AAChZAAAbVgMAElUMAA5VFQAMVR0AC1UlAAlVLQAIVTUABlU+AARV&#10;SQACVVQAAVVgAABVbQAAVXwAAFWMAABUngAAU7MAAFLOAABR5gAAUfUAAFD+AKZmAACebAAAl3EA&#10;AJB0AACJdgAAgXYAAHd1AABpcgAAWm4AAExrAAA+aAAAMGUAACNiAAAXYAAAC14HAAReEAABXhkA&#10;AF4hAABeKQAAXjEAAF46AABeRQAAXlAAAF1cAABdagAAXXkAAFyJAABcmwAAW68AAFrJAABZ5QAA&#10;V/QAAFf8AKRtAACccwAAlngAAI97AACIfQAAgH0AAHN7AABkeAAAVXUAAEdyAAA4bwAAKm0AAB1r&#10;AAASaQAABWgEAABoDAAAaBUAAGccAABnJAAAZywAAGc1AABnQAAAZ0sAAGZYAABmZQAAZXUAAGWF&#10;AABklwAAZKsAAGLEAABh4gAAYPUAAF/9AKF0AACbegAAlX8AAI6CAACHhAAAfIMAAG6AAABefgAA&#10;T3sAAEB5AAAxdwAAJHUAABd0AAALcwAAAHMAAAByCAAAchAAAHIXAABxHgAAcSYAAHEuAABxOgAA&#10;cEYAAHBSAABwYAAAcHAAAG+BAABukwAAbacAAGy/AABr3gAAafMAAGj+AJ98AACZggAAlIYAAI2J&#10;AACDigAAdogAAGeGAABXhAAASIIAADiAAAAqfwAAHX4AABB9AAADfQAAAH0AAAB9BAAAfAoAAHwS&#10;AAB8GQAAfCAAAHwnAAB8MgAAez8AAHtMAAB7WgAAe2oAAHp7AAB5jgAAeKIAAHe5AAB22AAAdfAA&#10;AHT8AJ2EAACYigAAk44AAImPAAB8jwAAbo0AAF6MAABPigAAP4kAADCJAAAiiAAAFYcAAAeHAAAA&#10;hwAAAIgAAACIAAAAhwMAAIcKAACHEQAAhxgAAIcfAACHKAAAhzUAAIdEAACHUgAAh2IAAId1AACG&#10;iAAAhJ0AAIO0AACC0AAAgesAAID6AJuNAACXkgAAjpQAAIKUAAB0lAAAZJMAAFWSAABFkQAANZEA&#10;ACaRAAAZkQAACpAAAACRAAAAkQAAAJIAAACSAAAAkgAAAJIAAACSBwAAkg4AAJMWAACUHgAAlCkA&#10;AJM4AACURwAAlVgAAJVqAACUfwAAk5YAAJGuAACQyQAAj+YAAI71AJqVAACSlwAAhpgAAHmZAABp&#10;mQAAWpgAAEqYAAA6mAAAK5kAAByZAAANmQAAAJoAAACaAAAAmwAAAJwAAACdAAAAnQAAAJ0AAACd&#10;AAAAnQMAAJ4LAACgEwAAoR0AAKIqAAChOgAAo0wAAKRfAACkcwAApIoAAKOhAACiugAAoNsAAJ7v&#10;AJabAACKnAAAfZ4AAG6eAABengAATp4AAD6fAAAuoAAAH6EAABGiAAACowAAAKQAAAClAAAApgAA&#10;AKcAAACoAAAAqQAAAKkAAACqAAAAqgAAAKsAAACsBwAArhEAAK8dAACxKwAAsj4AALRSAAC1ZwAA&#10;tX4AALWVAAC0rQAAtMcAALPgAI6fAACBoQAAcqMAAGOjAABTpAAAQ6UAADKmAAAhqAAAE6oAAAOr&#10;AAAArAAAAK0AAACvAAAArwAAALEAAACyAAAAswAAALQAAAC2AAAAtgAAALgAAAC7AAAAvgAAAMIK&#10;AADFGQAAxisAAMhCAADKWQAAzHAAAM2HAADNngAAzbQAAMzKAISkAAB2pgAAZ6cAAFepAABHqgAA&#10;NqwAACWuAAAWsAAABrIAAAC0AAAAtgAAALgAAAC6AAAAugAAALwAAAC9AAAAvwAAAMEAAADDAAAA&#10;xQAAAMcAAADLAAAAzwAAANcAAADcBwAA4RcAAOUqAADpQgAA610AAOl4AADpjwAA6qMAAOq0AP8A&#10;AAD/AAAA/wAAAP8AAAD/AAcA/wAXAP8AJQD+ADEA/QA8APoARwD3AFAA9ABZAPEAYADvAGYA7QBs&#10;AOwAcQDrAHYA6gB7AOgAgADnAIYA5gCMAOUAkwDiAJwA3QCnANkAtgDXAMoA1QDmANQA/QDTAP8A&#10;0gD/AMoA/wDDAP8AvwD/AP8AAAD/AAAA/wAAAP8AAAD/AAQA+QATAPUAIQDyAC0A8AA3AO0AQgDp&#10;AEwA5QBUAOIAXADgAGIA3gBoANwAbQDbAHIA2gB3ANgAfADWAIEA1QCIANEAjwDNAJgAygCiAMkA&#10;rwDHAMEAxgDbAMQA9gDCAP8AwQD/AL4A/wC4AP8AtQD/AP8AAAD/AAAA/wAAAPoAAADyAAAA6wAO&#10;AOYAHADjACgA4AAyANwAPQDXAEcA0wBPANAAVwDOAF0AzABjAMoAaADJAG0AxwByAMUAeADCAH0A&#10;wACDAL4AigC9AJIAuwCcALkAqAC4ALgAtgDPALQA7QCyAP8AsQD/ALEA/wCtAP8AqgD/AP8AAAD+&#10;AAAA9QAAAO0AAADjAAAA3AAKANYAFgDRACIAzAAuAMkANwDFAEEAwgBKAL8AUQC9AFgAuwBeALgA&#10;YwC2AGgAtABtALMAcwCyAHgAsAB+AK8AhQCuAI0ArQCWAKsAogCpALAApwDEAKUA4gCkAPsAowD/&#10;AKEA/wCgAP8AnQD/AP4AAADzAAAA6AAAAN4AAADTAAAAzAAEAMUAEgDAAB0AuwAoALgAMgC1ADsA&#10;sgBDAK8ASwCsAFIAqgBYAKkAXQCnAGMApgBoAKUAbQCkAHIAowB4AKIAfwCgAIcAnwCQAJ0AmwCb&#10;AKgAmQC6AJcA1QCUAPIAkwD/AJMA/wCSAP8AkgD/APUAAADnAAAA2gAAAM4AAADFAAAAvgAAALcA&#10;DACyABgArgAiAKoALACnADUApAA9AKEARQCfAEwAngBSAJwAVwCbAFwAmQBiAJgAZwCXAG0AlQBz&#10;AJQAeQCTAIEAkQCKAI8AlQCMAKIAigCyAIkAyQCHAOgAhgD+AIYA/wCFAP8AhQD/AOoAAADbAAAA&#10;zQAAAMIAAAC6AAAAsgAAAKwABwCmABMAoQAdAJ4AJgCbAC8AmAA3AJYAPgCTAEUAkgBLAJAAUQCO&#10;AFYAjQBcAIwAYQCKAGcAiQBtAIcAdACFAHwAhACFAIIAkACAAJwAfgCrAH0AwAB7AN0AegD3AHkA&#10;/wB5AP8AeQD/AN8AAADPAAAAwwAAALkAAACwAAAAqAAAAKIAAACcAAwAlwAXAJMAIQCPACkAjAAx&#10;AIoAOQCIAD8AhgBFAIQASwCDAFEAgQBWAIAAXAB/AGEAfQBoAHwAbwB6AHcAeACAAHYAiwB0AJcA&#10;cgCmAHEAuABvANMAbgDvAG0A/wBtAP8AbQD/ANUHAADHDgAAuxIAALARAACoCgAAoQEAAJkAAACT&#10;AAUAjgARAIkAGwCFACQAggArAH8AMwB9ADoAewBAAHoARgB4AEsAdgBRAHUAVgBzAFwAcQBjAHAA&#10;agBuAHIAbAB8AGoAhwBpAJMAZwCiAGUAsgBkAMsAYwDnAGIA+wBhAP8AYQD/AM0UAAC/GwAAtB8A&#10;AKoeAACiGgAAmhQAAJIJAACLAAAAhQAJAIAAFAB8AB4AeAAmAHUALQBzADQAcQA7AG8AQQBtAEYA&#10;awBMAGoAUQBoAFcAZgBeAGUAZgBjAG4AYQB4AF8AgwBeAJAAXACeAFoArwBZAMUAWADiAFcA9QBW&#10;AP8AVgD/AMceAAC6JgAAryoAAKUqAACdJgAAlCAAAIwZAACEEAAAfQUAAHcADAByABcAbgAgAGsA&#10;KABoAC8AZgA1AGQAOwBjAEEAYQBHAF8ATQBeAFMAXABaAFoAYQBYAGsAVwB1AFUAgABTAI0AUgCc&#10;AFABrQBPAcIATgHcAE0C8ABMAvsATAL/AMInAAC1LgAAqzIAAKEzAACZMQAAkCsAAIckAAB/HQAA&#10;dhQAAG4JBQBoAhAAZAIZAGEDIgBeBCkAXAQwAFoFNgBZBjwAVwZCAFUHSABUB08AUghWAFAIXgBP&#10;CWcATQlyAEwKfgBKCowASAqbAEcLrABFCsIARAvcAEML8QBDC/4AQwv/AL4uAACyNgAApzoAAJ47&#10;AACVOQAAjDQAAIQuAAB6JwAAcR8AAGgWAABfDAgAWwsUAFgMHABVDSQAUw0rAFEOMQBPDjcATg8+&#10;AEwQRABLEUsASRFTAEcRWwBGEmUARBNwAEMTfABBE4oAPxSaAD4UrAA8FMIAOxTdADsU8wA7FP8A&#10;OxP/ALo1AACvPAAApUAAAJtBAACTPwAAijsAAIE2AAB3LwAAbSgAAGMgAABaGAIAUxQNAE8UGABN&#10;FSAASxUnAEkWLQBHFjMARRc6AEQXQABCGEgAQRhPAD8ZWAA+GWIAPBptADsaegA5G4gANxuYADYb&#10;qgA0G8AAMxvbADMb8gAzGv8BMxn/Abg6AACsQQAAo0UAAJlGAACRRQAAiEIAAH48AAB1NwAAay8A&#10;AGApAABVIQAATBsJAEgbFABGGxwAQxwjAEEcKQA/HDAAPR02ADwdPQA7HkQAOR5NADgfVgA2H2AA&#10;NSBrADMgeAAyIYYAMCGWAC8hqAAtIL4BKyDZASwg8QEsH/8CLB//ArU/AACqRQAAoUkAAJhLAACP&#10;SgAAhkcAAHxCAAByPQAAaDcAAF0wAABSKQAARyIFAEEhEAA+IRgAPCEfADohJgA4ISwANiIzADQi&#10;OgAzI0IBMiRKATEkUwEwJF0BLiVpASwldgErJoQBKSaUASgmpwEmJrwBJSbYASUl8AIlJf8CJiT/&#10;A7NDAACoSgAAn04AAJZPAACNTgAAhEwAAHtIAABwQwAAZj0AAFs3AABPMQAARCsBADsnCwA4JxUA&#10;NSccADMnIwAwJykALycwAC4oNwEtKD8BKylHASopUQEpKlsBJypnASYrdAEkK4MBIyuTASErpQEg&#10;K7sBHivWAB4r7wEfKv4CHyn/A7FHAACmTgAAnVIAAJVTAACMUwAAg1EAAHlOAABuSAAAY0MAAFg+&#10;AABNOQAAQjMAADYuBwAxLBEALywZAC0tIAArLScAKS0tACcuNAEmLjwBJS5FASQvTwEiL1kBITBl&#10;ASAwcwEeMYEBHTGSABsxpAAaMLkAGDDUABkw7gEZL/0CGS7/A65MAAClUgAAnFYAAJNXAACLWAAA&#10;glYAAHhTAABsTgAAYkoAAFdFAABMQQAAQDsAADM2BAArMw0AKDMWACczHQAlMyQAIzMrACE0MgAg&#10;NDoBHzRDAR41TQEcNVgAGzVjABk2cQAYNoAAFjaQABU2owATNrgAEjXTABM17AAUNP0BEzP/AqxQ&#10;AACjVgAAmloAAJJcAACKXAAAgVsAAHdYAABrVAAAYVEAAFZNAABLSQAAP0MAADE+AAAlOgoAIjkT&#10;ACA5GwAeOSIAHTopABs6MAAaOjgAGDtBABc7SwAVO1UAFDtiABI8bwARPH4ADjyPAAw8oQAKO7UA&#10;CTvPAAs66QAMOfsADTj/AapUAAChWgAAmV8AAJFhAACJYQAAgGEAAHZeAABqWgAAYFgAAFZVAABJ&#10;UAAAO0sAAC5GAAAhQgYAGkAQABlAFwAXQB8AFUAmABRBLQASQTUAEUE+AA5BSAAMQVMAC0JfAAlC&#10;bQAHQnwABkKMAARBngACQbIAAkHLAANA5AAFP/YABj7/AKhZAACfXwAAl2QAAJBmAACIZwAAf2cA&#10;AHVlAABpYQAAYF8AAFNbAABFVgAAN1IAACpOAAAdSgEAFEcKABBHEwANSBsAC0gjAApIKgAISDIA&#10;B0g7AAVIRQADSFAAAklcAABJagAASXkAAEmJAABImwAAR64AAEfHAABG4gAARfIAAET8AKVfAACd&#10;ZQAAlmkAAI5sAACHbQAAf20AAHVsAABpaQAAXWYAAE9hAABBXQAAM1oAACVWAAAZUwAADVAGAAZQ&#10;EAADUBgAAVAfAABQJwAAUC8AAFA4AABQQgAAUE4AAFBZAABQZwAAUHYAAFCGAABPmAAATqwAAE3E&#10;AABM4QAAS/EAAEv7AKNlAACbawAAlG8AAI1yAACGdAAAfnQAAHVzAABmbwAAWGwAAEpoAAA8ZAAA&#10;LmEAACBfAAAUXAAACFoEAABaDAAAWRUAAFkcAABZIwAAWSsAAFk0AABZPwAAWUoAAFhWAABYYwAA&#10;WHIAAFiCAABXlAAAVqgAAFXAAABT3gAAUvMAAFL7AKFsAACZcgAAk3YAAI15AACGegAAfnsAAHF4&#10;AABidQAAU3IAAERvAAA1bAAAKGkAABpnAAAOZgAAAmQBAABkCQAAYxEAAGMYAABjHwAAYicAAGIv&#10;AABiOgAAYkYAAGJSAABhXwAAYW4AAGB/AABfkAAAXqQAAF28AABc2gAAW/IAAFr9AJ5zAACYeQAA&#10;kn0AAIyAAACFggAAeoAAAGt+AABcewAATHgAAD12AAAvdAAAIXIAABRwAAAHbwAAAG8AAABuBQAA&#10;bgwAAG0TAABtGgAAbSEAAG0oAABsMwAAbEAAAGtNAABrWgAAa2oAAGp6AABpjAAAaKAAAGe3AABm&#10;1QAAZe8AAGT8AJx7AACXgQAAkYUAAIuIAACBhwAAc4UAAGSDAABVgQAARX8AADV9AAAnewAAGXoA&#10;AAt5AAAAeQAAAHkAAAB5AAAAeAcAAHgNAAB3FAAAdxsAAHciAAB3KwAAdzgAAHZGAAB2VAAAdmQA&#10;AHV1AAB0iAAAc5wAAHKyAABxzgAAcOwAAG/7AJuDAACWiAAAkYwAAIeNAAB6jAAAa4sAAFyJAABM&#10;iAAAPIYAAC2FAAAfhAAAEYMAAAODAAAAgwAAAIMAAACDAAAAgwAAAIMGAACCDAAAghMAAIIaAACD&#10;IgAAgy8AAII+AACCTQAAglwAAIJuAACBggAAgJcAAH6tAAB9yAAAfeYAAHz3AJmMAACVkAAAjJIA&#10;AICSAABxkQAAYpAAAFKPAABCjgAAMo4AACOOAAAVjQAAB40AAACNAAAAjQAAAI4AAACOAAAAjgAA&#10;AI4AAACOAwAAjgkAAI4RAACPGAAAjyMAAI8xAACPQgAAkFIAAJFkAACPegAAjpAAAI2nAACLwQAA&#10;iuAAAIrzAJmUAACQlgAAhJcAAHaXAABnlgAAV5UAAEeVAAA2lQAAJ5UAABiWAAAJlgAAAJYAAACX&#10;AAAAlwAAAJgAAACZAAAAmQAAAJkAAACZAAAAmQAAAJoGAACbDgAAnBcAAJ0jAACdNAAAnkYAAJ9Y&#10;AACgbQAAoIMAAJ+cAACcuAAAm9kAAJnvAJSZAACImwAAe5wAAGycAABcmwAAS5sAADqcAAAqnQAA&#10;G54AAAyeAAAAnwAAAKAAAAChAAAAogAAAKMAAACkAAAApAAAAKUAAAClAAAApQAAAKYAAACnAgAA&#10;qgoAAKsXAACtJQAArTgAAK9LAACxYAAAsXcAALGPAACxqAAAr8EAAK/dAIyeAAB/nwAAcKEAAGCh&#10;AABQoQAAP6IAAC6kAAAepQAADqcAAACoAAAAqQAAAKoAAACrAAAArAAAAK0AAACuAAAAsAAAALEA&#10;AACyAAAAsgAAALMAAAC2AAAAuAAAALsHAAC9FgAAvycAAME8AADFUgAAx2oAAMiCAADImQAAyLEA&#10;AMfHAIKjAAB0pAAAZaUAAFWmAABEpwAAMqkAACKsAAASrQAAAq8AAACxAAAAsgAAALQAAAC2AAAA&#10;tgAAALgAAAC5AAAAuwAAAL0AAAC+AAAAwQAAAMIAAADFAAAAyQAAANAAAADVAgAA2xIAAN4mAADg&#10;QAAA4lsAAORzAADligAA5qAAAOayAP8AAAD/AAAA/wAAAP8AAAD/AAQA/wAUAP4AIQD7AC0A+gA4&#10;APcAQwDzAE0A7wBVAO0AXQDrAGMA6QBoAOgAbgDmAHMA5QB3AOQAfQDjAIIA4QCIAN0AkADZAJkA&#10;1gCjANQAsADTAMQA0QDgANAA+QDOAP8AzQD/AMUA/wC+AP8AugD/AP8AAAD/AAAA/wAAAP8AAAD7&#10;AAIA9QAQAPEAHQDuACkA7AAzAOgAPgDjAEgA4ABQAN0AWADaAF4A2ABkANYAaQDVAG4A0wBzANEA&#10;eADOAH4AywCEAMgAjADHAJQAxgCdAMQAqgDDALsAwQDUAL8A8QC+AP8AvQD/ALkA/wC0AP8AsAD/&#10;AP8AAAD/AAAA/QAAAPYAAADsAAAA5wALAOIAGADeACQA2QAvANUAOQDRAEMAzQBLAMoAUgDIAFkA&#10;xgBfAMMAZADBAGkAvgBvALwAdAC7AHkAugB/ALkAhgC4AI4AtgCXALUAowCzALIAsQDIAK8A5wCu&#10;AP8ArQD/AKwA/wCnAP8AowD/AP8AAAD6AAAA8QAAAOYAAADdAAAA1gAHANAAEwDKAB8AxgAqAMMA&#10;MwDAADwAvABFALkATQC2AFMAswBZALEAXwCwAGQArwBpAK4AbgCtAHQArAB6AKoAgACpAIgAqACR&#10;AKYAnACkAKsAogC9AKEA2gCeAPcAnAD/AJsA/wCaAP8AmAD/APoAAADuAAAA4wAAANYAAADNAAAA&#10;xgABAL8ADgC6ABkAtgAkALIALgCvADYArAA/AKkARgCnAE0ApQBTAKQAWQCiAF4AoQBjAKAAaACf&#10;AG4AngB0AJwAewCbAIIAmQCLAJgAlgCWAKMAkwC0AJEAzQCPAO4AjgD/AI0A/wCNAP8AjAD/APEA&#10;AADiAAAA0wAAAMgAAADAAAAAuAAAALEACQCsABUAqAAeAKQAKAChADEAnwA4AJwAQACaAEcAmQBN&#10;AJcAUgCWAFgAlABdAJMAYgCRAGgAkABuAI8AdQCNAH0AiwCFAIkAkACHAJ0AhQCtAIQAwgCCAOMA&#10;gQD7AIAA/wCAAP8AgAD/AOQAAADUAAAAyAAAAL0AAAC0AAAArQAAAKcABAChAA8AnAAaAJgAIgCV&#10;ACsAkwAzAJAAOgCOAEAAjABGAIsATACJAFEAiABXAIYAXACFAGIAgwBoAIIAbwCAAHcAfwCAAH0A&#10;iwB7AJcAeQCmAHcAugB2ANYAdADyAHQA/wBzAP8AcwD/ANgAAADJAAAAvgAAALMAAACrAAAAowAA&#10;AJ0AAACXAAkAkgAUAI4AHQCKACUAhwAtAIUANACDADsAgQBAAH8ARgB+AEwAfABRAHsAVwB5AFwA&#10;dwBjAHYAagB0AHIAcgB7AHAAhgBuAJIAbQChAGsAswBpAMsAaADrAGcA/gBnAP8AZwD/AM8FAADB&#10;DAAAtg8AAKwNAACjBwAAnAAAAJQAAACOAAIAiQANAIQAFwCAACAAfQAnAHoALgB4ADUAdgA7AHQA&#10;QQByAEYAcQBMAG8AUQBtAFcAbABdAGoAZQBoAG0AZgB3AGQAggBiAI4AYQCcAF8ArQBdAMMAXADi&#10;AFwA9wBbAP8AWwD/AMcTAAC6GQAArxwAAKYbAACdFwAAlRAAAI0GAACGAAAAgAAGAHsAEQB2ABoA&#10;cwAiAG8AKQBtAC8AawA2AGkAPABnAEEAZQBHAGQATABiAFIAYABZAF4AYABdAGkAWwBzAFkAfgBX&#10;AIoAVgCYAFQAqQBTAL4AUQDaAFEA8wBRAP8AUAD/AMIdAAC1JAAAqicAAKEnAACYIwAAkB0AAIcW&#10;AAB/DAAAeAIAAHEACgBsABQAaAAcAGUAJABiACoAYAAwAF4ANgBdADwAWwBCAFkASABXAE4AVgBV&#10;AFQAXABSAGUAUQBvAE8AegBNAIcASwCVAEoApgBIALoASADUAEcA7QBGAPoARgD/AL0mAACwLQAA&#10;pjAAAJ0wAACULQAAjCgAAIMhAAB6GgAAchEAAGkGAgBjAAwAXwAWAFsAHgBYACUAVgArAFQAMQBT&#10;ADcAUQA9AE8AQwBOAEkATAFQAEoBWABIAmEARwJsAEUDeABDA4UAQQSUAEAEpAA/A7gAPQPRADwD&#10;6AA8BPcAPAT/ALktAACtNAAAozcAAJo4AACRNgAAiDEAAH8rAAB2JAAAbRwAAGQUAABbCgUAVQUO&#10;AFIFGABPBR8ATQYmAEsHLABJBzIARwg4AEYIPwBECUUAQglNAEEKVQA/Cl8APQtqADsLdgA6DIQA&#10;OAyTADYMpAA1DLgAMwzRADIM6gAzDPkAMwz/ALY0AACqOgAAoT4AAJg+AACPPAAAhjgAAH0zAABz&#10;LAAAaSUAAF8eAABWFgAATQ4IAEkNEgBGDRoARA4hAEEOJwBADy4APhA0ADwQOgA7EUIAORJJADcS&#10;UgA2E1wANBNnADMUdAAxFIIALxWSAC4VowAsFLgAKhTSACoV7AArFPsALBT/ALM5AACoPwAAn0MA&#10;AJZEAACNQgAAhD8AAHo6AABxNAAAZy0AAFwmAABSHwAASBgDAEEVDQA+FRYAOxUdADkWJAA3FioA&#10;NhYwADQXNwAzFz4AMRhHADAYUAAvGVoALRllACwacgAqG4AAKBuQACYbogAlGrYAIxrQACMb6gAk&#10;GvwAJBn/AbE+AACmQwAAnUcAAJRIAACLRwAAg0UAAHhAAABvOgAAZDQAAFouAABPJwAARCAAADsc&#10;CQA2GxIANBsZADIbIAAwGyYALhwtAC0cNAAsHTwAKh5EACkeTQAoH1gAJh9jACUgcAAjIH8AISCO&#10;ACAgoAAeILUAHCDOAB0g6QAdIPsBHh//Aa5CAACkSAAAm0sAAJNNAACKTAAAgUoAAHdFAABtQAAA&#10;YjsAAFg1AABMLwAAQSkAADYjBQAwIQ0ALSEWACshHAAoISMAJyEqACYiMQAlIjkAIyNCACIkSwAh&#10;JFYAICVhAB4lbgAcJn0AGyaNABklnwAYJbMAFiXNABcl6AAYJPoBFyT/AaxGAACjTAAAmlAAAJFR&#10;AACJUQAAgE4AAHZLAABrRgAAYEEAAFY8AABLNgAAQDEAADQsAQAqJwoAJiYTACQnGgAiJyAAIScn&#10;AB8oLwAeKDYAHSk/ABwpSQAbKlQAGSpfABcrbQAWK3sAFCuLABMrnQARK7IADyrLABAq5wARKvkA&#10;Ein/AapKAAChUAAAmFQAAJBVAACIVQAAf1QAAHVQAABpSwAAX0cAAFVDAABKPwAAPzoAADM1AAAm&#10;LwcAIC0QAB4tFwAcLR4AGy4lABkuLAAYLjQAFy89ABUvRwAUL1IAEjBdABAwawAOMXoADDGKAAow&#10;mwAJMK8ABzDHAAgv4gAKL/cACy7/AKhOAACfVAAAl1gAAI9aAACHWgAAflkAAHRWAABoUQAAXk4A&#10;AFRLAABJRwAAPUIAADA8AAAjNwQAGjQMABczFAAVNBsAFDQiABI0KgARNTEADzU6AA01RAALNU8A&#10;CjZbAAg2aAAGN3cABTeHAAM2mQABNqwAADbEAAE13wADNPIABDP/AKZTAACeWQAAlV0AAI5fAACG&#10;XwAAfV4AAHNcAABnWAAAXlYAAFRSAABITgAAOkgAAC1DAAAfPwAAFDsIABA6EQANOxkACzsgAAk7&#10;JwAIPC8ABjw4AAU8QgADPE0AATxZAAA9ZgAAPXUAAD2FAAA8lgAAPKoAADvBAAA73QAAOu8AADn6&#10;AKRYAACcXgAAlGIAAI1kAACFZQAAfGQAAHNiAABnXwAAXl0AAFFZAABEVAAANk8AAChLAAAbRwAA&#10;EEQFAAdCDQAEQxYAAkMdAABDJQAAQy0AAEQ1AABDPwAAQ0oAAENWAABEYwAARHIAAESCAABDlAAA&#10;QqcAAEG+AABB3AAAQO8AAD/5AKJeAACaYwAAk2cAAIxqAACEawAAfGsAAHJpAABnZwAAW2MAAE1f&#10;AAA/WwAAMVcAACNTAAAXUAAAC00DAAFMCwAASxQAAEwbAABMIgAASyoAAEsyAABLPAAAS0gAAEtT&#10;AABLYAAAS28AAEt/AABKkQAASaUAAEi8AABH2QAARvAAAEX6AKBkAACYagAAkm0AAItwAACEcgAA&#10;fHIAAHNxAABkbQAAVmkAAEhlAAA5YgAAK14AAB5bAAASWAAABVYBAABWCQAAVREAAFUXAABVHgAA&#10;VCYAAFQuAABUOQAAVEQAAFNQAABTXQAAU2wAAFN8AABSjgAAUaIAAFC5AABO1gAATe8AAE38AJ5q&#10;AACXcAAAkXQAAIp3AACDeAAAfHkAAG92AABfcwAAUG8AAEJsAAAzaQAAJWYAABdkAAALYgAAAGEA&#10;AABgBgAAXw0AAF8UAABeGgAAXiEAAF4pAABdNAAAXUAAAF1MAABcWgAAXGgAAFt5AABbigAAWp4A&#10;AFi1AABX0wAAVu4AAFT8AJxyAACVdwAAkHsAAIp+AACDgAAAd34AAGl7AABZeAAASXUAADpzAAAs&#10;cAAAHm4AABFtAAAEawAAAGsAAABqAgAAaggAAGkPAABpFQAAaBwAAGgjAABoLQAAZzoAAGdHAABm&#10;VQAAZmQAAGV0AABkhgAAY5oAAGKwAABhzQAAX+sAAF77AJp6AACVfwAAj4MAAImGAAB/hQAAcYMA&#10;AGKBAABSfgAAQnwAADJ6AAAkeAAAFncAAAh2AAAAdQAAAHUAAAB1AAAAdAMAAHQJAABzEAAAcxYA&#10;AHMdAABzJQAAcjIAAHFAAABxTgAAcV4AAHBvAABvggAAbpYAAG2sAABsxwAAa+YAAGr5AJiCAACU&#10;hwAAj4sAAIWLAAB4igAAaYgAAFmGAABJhQAAOIMAACmCAAAbgQAADYAAAAB/AAAAfwAAAH8AAAB/&#10;AAAAfwAAAH4CAAB+CAAAfg4AAH4WAAB+HAAAfigAAH03AAB9RwAAflYAAH1oAAB8ewAAe5AAAHmm&#10;AAB4wAAAeOAAAHf1AJeLAACTjwAAipAAAH2QAABvjwAAX40AAE+MAAA/iwAAL4sAACCKAAARigAA&#10;A4kAAACJAAAAigAAAIoAAACKAAAAigAAAIoAAACJAAAAigUAAIoMAACLEwAAix0AAIsrAACKPAAA&#10;i00AAItfAACLcwAAiokAAIigAACHuQAAhtoAAIXxAJeSAACOlAAAgpUAAHSVAABklAAAVJMAAESS&#10;AAAzkwAAJJIAABWSAAAFkgAAAJMAAACTAAAAlAAAAJUAAACVAAAAlQAAAJUAAACVAAAAlQAAAJYB&#10;AACWCQAAmBEAAJkdAACZLgAAmUAAAJtSAACcZgAAm34AAJmYAACXsQAAltAAAJXsAJKYAACGmQAA&#10;eZoAAGmZAABZmQAASZkAADeZAAAnmgAAGJsAAAibAAAAmwAAAJwAAACdAAAAngAAAJ8AAACgAAAA&#10;oAAAAKEAAAChAAAAoQAAAKIAAACjAAAApQUAAKcRAACoHwAAqDIAAKpFAACsWgAArXEAAK2JAACt&#10;ogAAq74AAKngAIqcAAB9ngAAbZ8AAF6fAABOnwAAPJ8AACuhAAAbogAACqQAAAClAAAApQAAAKYA&#10;AACnAAAAqAAAAKoAAACrAAAArAAAAK0AAACtAAAArQAAAK4AAACwAAAAsgAAALUDAAC4EQAAuyEA&#10;ALw2AAC/TAAAwmQAAMN8AADDlAAAw6wAAMLEAIChAAByowAAYqMAAFKkAABBpQAAL6cAAB6pAAAO&#10;qwAAAKwAAACuAAAArwAAALEAAACyAAAAswAAALQAAAC2AAAAtwAAALkAAAC6AAAAvAAAAL0AAADA&#10;AAAAxAAAAMoAAADOAAAA0hAAANMkAADYPAAA3VUAAOBtAADhhQAA4ZwAAOGwAP8AAAD/AAAA/wAA&#10;AP8AAAD/AAEA/gARAPsAHgD5ACkA9gA0APIAQADuAEkA6wBRAOgAWQDmAF8A5ABlAOMAagDhAG8A&#10;4AB0AN4AeQDbAH8A2ACFANQAjQDSAJUA0QCfANAAqwDOAL0AzQDaAMsA9gDKAP8AyQD/AMEA/wC6&#10;AP8AtQD/AP8AAAD/AAAA/wAAAP4AAAD2AAAA8QALAO0AGQDqACUA5gAvAOIAOgDeAEQA2gBMANcA&#10;VADUAFoA0gBgANAAZQDNAGoAygBwAMgAdQDFAHoAxACBAMMAhwDCAI8AwQCZAMAApQC+ALQAvADN&#10;ALoA7AC5AP8AuAD/ALUA/wCvAP8AqgD/AP8AAAD/AAAA+gAAAPAAAADoAAAA4gAIAN0AFADWACAA&#10;0gArAM8ANADLAD4AxwBHAMQATgDBAFUAvgBbALsAYAC5AGUAuABqALcAbwC2AHUAtQB7ALQAggCz&#10;AIoAsQCTALAAngCuAKwArADBAKsA4QCpAPsApwD/AKYA/wChAP8AngD/AP8AAAD2AAAA7AAAAOAA&#10;AADYAAAA0AADAMkAEADEABsAwAAlAL0ALwC6ADgAtQBAALIASACvAE8ArgBVAKwAWgCrAF8AqgBl&#10;AKkAagCoAG8ApwB1AKUAfACkAIQAowCNAKEAmACfAKUAngC3AJsA0gCYAPIAlwD/AJcA/wCVAP8A&#10;kwD/APUAAADpAAAA3AAAANAAAADIAAAAwAAAALkACwC0ABYAsAAgAKwAKQCpADIApgA6AKQAQgCi&#10;AEgAoQBOAJ8AVACeAFkAnABeAJsAZACaAGkAmQBvAJcAdgCWAH4AlACHAJIAkQCQAJ4AjgCvAIwA&#10;xgCKAOgAiQD/AIgA/wCIAP8AhwD/AOsAAADbAAAAzQAAAMMAAAC6AAAAsgAAAKwABgCnABIAogAb&#10;AJ8AJACcACwAmgA0AJcAOwCVAEIAkwBIAJIATQCQAFMAjwBYAI4AXQCMAGMAiwBpAIkAcACIAHgA&#10;hgCBAIQAiwCCAJgAgACoAH8AvAB9ANwAfAD4AHsA/wB6AP8AewD/AN0AAADOAAAAwgAAALcAAACv&#10;AAAAqAAAAKEAAQCcAAsAlwAWAJMAHgCQACYAjQAuAIsANQCJADwAhwBBAIYARwCEAE0AgwBSAIEA&#10;VwCAAF0AfgBjAH0AagB7AHIAeQB7AHcAhgB1AJIAcwCiAHIAtABwANAAbwDvAG4A/wBtAP8AbQD/&#10;ANIAAADEAAAAuAAAAK8AAACmAAAAnwAAAJgAAACSAAYAjQARAIkAGgCFACEAggAoAH8ALwB9ADYA&#10;fAA8AHoAQQB4AEcAdwBMAHUAUgBzAFcAcgBeAHAAZQBuAG0AbAB2AGoAgQBoAI0AZwCcAGUArgBj&#10;AMUAYgDlAGEA/ABhAP8AYAD/AMkEAAC8CgAAsQwAAKcKAACfBAAAlwAAAJAAAACJAAAAhAAKAH8A&#10;FAB7ABwAeAAkAHUAKQByADAAcAA2AG4APABsAEEAawBHAGkATABnAFIAZgBYAGQAYABiAGgAYABx&#10;AF4AfABcAIkAWwCXAFkAqABXAL0AVgDbAFUA9QBVAP8AVQD/AMIRAAC1GAAAqxoAAKIYAACZFAAA&#10;kQwAAIkDAACBAAAAewAEAHYADQBxABYAbQAeAGoAJQBnACoAZQAxAGMANwBhADwAXwBCAF4ASABc&#10;AE0AWgBUAFgAWwBWAGMAVQBtAFMAeABRAIUATwCTAE4AowBMALcASwDTAEoA7gBKAP8ASgD/ALwc&#10;AACwIgAApiUAAJ0kAACUIAAAixoAAIMTAAB7CgAAcwAAAGwABwBnABEAYwAYAF8AIABdACYAWgAs&#10;AFgAMQBXADcAVQA9AFMAQwBSAEkAUABPAE4AVwBMAF8ASgBpAEkAdQBHAIEARQCQAEMAoABCALMA&#10;QQDMAEAA6QBAAPoAQAD/ALgkAACsKwAAoi4AAJkuAACQKgAAiCUAAH8fAAB2FwAAbQ0AAGUDAABe&#10;AAoAWQATAFYAGgBTACEAUAAnAE4ALABNADIASwA4AEkAPgBIAEQARgBLAEQAUwBCAFwAQABmAD4A&#10;cgA9AH8AOwCNADkAnQA4ALAANwDIADYA4wA1APQANQD+ALQsAACpMgAAnzUAAJY1AACOMwAAhS4A&#10;AHsoAAByIQAAaRkAAF8RAABXCAMAUAELAEwAFABJABsARwAhAEUAJwBDAC0AQQEzAD8BOQA+AkAA&#10;PANHADoDTwA4BFkANgVjADQFcAAzBX0AMQWMAC8GnAAuBa8ALQTGACwF4AArBvIAKwX9ALEzAACm&#10;OAAAnTsAAJQ8AACLOgAAgjUAAHkwAABvKQAAZSIAAFsbAABSFAAASQwFAEIHDQBABhUAPQccADsI&#10;IwA5CCkANwgvADYJNQA0CTwAMgpEADALTAAvC1YALQxhACsMbgApDXwAJw6LACUOnAAkDbAAIg3I&#10;ACEO4gAiDvQAIw3/AK44AACkPQAAm0EAAJJBAACKQAAAgTwAAHc3AABtMQAAYyoAAFkkAABOHQAA&#10;RRYAADsQBwA2DRAANA4XADEOHgAwECQALhAqACwQMQArETgAKRJBACgSSgAmE1QAJRNfACMUbAAh&#10;FXoAHxWKAB4VmwAcFK8AGhTHABoU4wAbFfYAGxT/AKw8AACiQgAAmUUAAJFGAACIRQAAf0IAAHU9&#10;AABrOAAAYTEAAFYrAABLJQAAQR4AADcZAgAwFQsALBUTACoVGgAoFiAAJhYnACQWLgAjFzUAIhg+&#10;ACEYRwAfGVIAHhldABwaagAaGnkAGRuIABcamgAVGq0AFBrGABMa4gAVGvYAFRr/AKpAAAChRgAA&#10;mEkAAI9KAACHSgAAfkcAAHRDAABpPgAAXzgAAFUyAABJLQAAPycAADQiAAAqHQcAJRsPACIbFgAg&#10;GxwAHxwjAB4cKwAcHTMAGx07ABoeRQAZHlAAFx9bABUfaAAUIHcAEiCHABAgmAAOIKwADB/DAAwf&#10;3wAOH/UAEB7/AKhFAACfSgAAlk4AAI5PAACFTgAAfUwAAHNIAABoQwAAXT8AAFM6AABINAAAPTAA&#10;ADMrAAAoJQMAHyELABwhEwAaIRoAGCEhABciKAAWIjAAFSM5ABMjQwASI04AECRZAA4lZwAMJXUA&#10;CiaFAAkllgAHJakABSXAAAYk2wAHJPEACSP/AKdJAACdTgAAlVIAAI1TAACFUwAAfFEAAHJOAABm&#10;SQAAXEUAAFJBAABIPQAAPTgAADIzAAAmLgAAGigJABYnEQAUJxgAEigfABAoJgAOKS4ADSk2AAsp&#10;QAAKKksACCpXAAYrZAAFK3MAAyyDAAErlAAAK6cAACq9AAAq2AAAKe0AAin8AKVNAACcUgAAlFYA&#10;AIxXAACEWAAAe1YAAHFTAABlTwAAXEwAAFJJAABIRQAAPEAAAC86AAAiNQAAFjAFAA4uDQAMLhYA&#10;Ci8dAAgvJAAHMCwABTA0AAQwPgACMEkAATFVAAAxYgAAMnEAADKAAAAxkgAAMaUAADC7AAAw1wAA&#10;L+wAAC74AKNSAACaVwAAkloAAItcAACDXQAAelwAAHBaAABlVgAAW1MAAFJQAABGTAAAOEYAACtB&#10;AAAePQAAEjgDAAg1CwAENhQAAjYbAAA3IgAANyoAADcyAAA3PAAAN0cAADdTAAA3YAAAOG4AADh+&#10;AAA4kAAAN6MAADa5AAA11QAANOwAADT4AKFXAACZXAAAkWAAAIpiAACCYwAAemIAAHBgAABlXQAA&#10;XFsAAFBXAABCUgAANE0AACdIAAAZRAAADUECAAM+CgAAPhIAAD4YAAA+HwAAPycAAD8wAAA/OQAA&#10;PkQAAD5QAAA+XQAAP2wAAD98AAA+jgAAPaEAADy3AAA70wAAO+0AADr4AJ9cAACXYgAAkGUAAIlo&#10;AACCaQAAeWkAAHBnAABlZQAAWWEAAEtdAAA9WAAAL1QAACFQAAAVTAAACEkAAABICAAARw8AAEcW&#10;AABHHQAARyQAAEcsAABGNgAARkIAAEZOAABGWwAARmkAAEZ5AABGiwAARZ8AAEO0AABC0QAAQewA&#10;AED6AJ1jAACWaAAAj2wAAIhuAACBcAAAeXAAAHBvAABiawAAVGcAAEZjAAA3XwAAKVsAABtYAAAO&#10;VQAAA1MAAABSBgAAUQwAAFETAABQGgAAUCEAAE8pAABPMwAATz4AAE9LAABOWAAATmYAAE52AABO&#10;iAAATZwAAEuyAABJzwAASOsAAEf7AJtpAACUbwAAjnIAAIh1AACBdwAAencAAGx0AABdcAAATm0A&#10;AD9pAAAxZgAAImMAABVhAAAIXgAAAF0AAABcAwAAWwkAAFsQAABaFgAAWR0AAFkkAABZLgAAWDoA&#10;AFhGAABYVAAAV2MAAFdzAABWhQAAVZkAAFSvAABSywAAUOoAAE/7AJlxAACTdgAAjXoAAId8AACB&#10;fgAAdXwAAGZ5AABXdgAAR3MAADhwAAApbQAAG2sAAA1pAAABaAAAAGcAAABmAAAAZgUAAGUKAABk&#10;EQAAZBgAAGMfAABjKAAAYzQAAGJBAABiTwAAYV4AAGBvAABggQAAXpUAAF2rAABcxgAAW+YAAFn6&#10;AJd5AACSfgAAjYEAAIiEAAB9gwAAb4EAAF9+AABPfAAAP3kAAC93AAAhdQAAE3MAAAVyAAAAcgAA&#10;AHEAAABxAAAAcAAAAHAFAABvCgAAbxEAAG4YAABuHwAAbiwAAG06AABtSQAAbVgAAGxpAABqfAAA&#10;aZAAAGimAABnwAAAZuEAAGX3AJaBAACShgAAjYkAAIOJAAB2iAAAZoYAAFaEAABGggAANYAAACZ/&#10;AAAYfQAACXwAAAB7AAAAewAAAHwAAAB7AAAAewAAAHsAAAB6BAAAegoAAHoRAAB6FwAAeiIAAHkx&#10;AAB5QQAAeVEAAHliAAB4dQAAdooAAHWgAABzuQAActsAAHHzAJaJAACSjgAAiI4AAHuOAABtjQAA&#10;XYsAAE2KAAA8iQAALIgAAByHAAANhgAAAIYAAACFAAAAhgAAAIYAAACGAAAAhgAAAIYAAACFAAAA&#10;hQEAAIUHAACGDgAAhxcAAIYlAACFNwAAhkcAAIZZAACGbQAAhYMAAISaAACCswAAgdIAAIDvAJaR&#10;AACNkwAAgJMAAHKTAABikgAAUpAAAEGQAAAwkAAAIJAAABGPAAACjwAAAI8AAACPAAAAkAAAAJEA&#10;AACRAAAAkQAAAJEAAACRAAAAkQAAAJEAAACSBAAAlAoAAJUXAACVJwAAlDsAAJZNAACXYQAAlXkA&#10;AJSSAACTqwAAkcgAAJDoAJCWAACElwAAdpgAAGeXAABXlgAARpYAADSXAAAkmAAAFJgAAASYAAAA&#10;mAAAAJkAAACZAAAAmgAAAJsAAACcAAAAnQAAAJ0AAACdAAAAnQAAAJ4AAACfAAAAoAAAAKMKAACk&#10;GAAApCwAAKVAAACoVAAAqWsAAKmDAACnnwAApb4AAKPdAIibAAB7nAAAa5wAAFucAABLnAAAOZ0A&#10;ACieAAAYnwAAB6AAAAChAAAAogAAAKMAAACjAAAApQAAAKYAAACnAAAAqAAAAKkAAACpAAAAqQAA&#10;AKoAAACrAAAArQAAALEAAACzCgAAthsAALYwAAC5RgAAvV4AAL52AAC+jwAAvqgAAL7CAH6fAABv&#10;oQAAYKEAAFCiAAA+owAALKQAABunAAAKqAAAAKkAAACqAAAArAAAAK0AAACuAAAArwAAALEAAACy&#10;AAAAtAAAALUAAAC2AAAAuAAAALgAAAC7AAAAvQAAAMEAAADGAAAAygsAAM0eAADRNgAA1k8AANto&#10;AADcgAAA3JgAANyuAP8AAAD/AAAA/wAAAP8AAAD/AAAA+wAMAPgAGgD1ACUA8QAwAO0APADpAEUA&#10;5gBNAOQAVQDhAFsA3wBhAN0AZgDbAGsA2ABxANQAdgDRAHwA0ACCAM4AiQDNAJEAzACbAMsApwDK&#10;ALcAyADSAMYA8QDFAP8AxAD/AL0A/wC1AP8AsQD/AP8AAAD/AAAA/wAAAPkAAADzAAAA7QAHAOkA&#10;FQDkACEA4AArAN0ANgDYAEAA1ABIANEATwDOAFYAygBcAMcAYgDEAGcAwgBsAMEAcQDAAHYAvwB8&#10;AL4AgwC9AIsAvACVALoAoAC5AK4AtwDFALYA5wC0AP8AswD/AK8A/wCoAP8ApAD/AP8AAAD/AAAA&#10;9QAAAOsAAADkAAAA3QAFANUAEQDQABwAzAAnAMkAMADFADoAwQBCALwASgC5AFAAtwBWALUAXAC0&#10;AGEAswBmALIAawCxAHEAsAB3AK8AfgCuAIUArACPAKsAmgCpAKcAqAC6AKYA2QCjAPcAoQD/AKAA&#10;/wCcAP8AmQD/AP/ifRBJQ0NfUFJPRklMRQAUFfwAAADyAAAA5QAAANsAAADSAAAAygAAAMMADAC+&#10;ABcAugAhALcAKwCzADMArwA8AK0AQwCrAEoAqQBQAKgAVQCmAFsApQBgAKQAZQCjAGsAogBxAKAA&#10;eACfAH8AngCIAJwAkwCaAKAAmACwAJUAywCTAO4AkgD/AJIA/wCQAP8AjgD/APAAAADiAAAA1QAA&#10;AMsAAADCAAAAugAAALQACACvABMAqgAcAKYAJQCkAC0AogA1AJ8APQCdAEQAnABKAJoATwCZAFQA&#10;lwBZAJYAXwCVAGUAkwBrAJIAcgCRAHkAjwCCAIwAjQCKAJkAiQCpAIcAwACFAOIAhAD9AIMA/wCD&#10;AP8AgQD/AOQAAADUAAAAxwAAAL0AAAC0AAAArQAAAKcAAgChAA0AnQAXAJoAIACXACgAlAAvAJIA&#10;NgCQAD0AjgBDAI0ASQCLAE4AigBTAIkAWACHAF4AhgBlAIQAawCCAHMAgQB8AH8AhwB9AJMAewCi&#10;AHkAtwB4ANUAdgD1AHUA/wB1AP8AdQD/ANYAAADJAAAAvQAAALIAAACqAAAAowAAAJwAAACXAAgA&#10;kgATAI4AGwCLACIAiAApAIYAMACEADcAggA9AIAAQgB/AEgAfQBNAHwAUgB6AFgAeQBeAHcAZgB1&#10;AG0AcwB3AHEAgQBwAI4AbgCdAGwArwBqAMkAaQDrAGgA/wBnAP8AZwD/AMwAAAC/AAAAswAAAKoA&#10;AAChAAAAmgAAAJMAAACNAAMAiAAMAIQAFgCAAB4AfQAkAHoAKgB4ADEAdgA3AHQAPQBzAEIAcQBH&#10;AG8ATQBuAFIAbABZAGoAYABoAGgAZgBxAGQAfABiAIkAYQCXAF8AqQBdAMAAXADgAFsA+QBaAP8A&#10;WgD/AMQCAAC3CAAArAkAAKMHAACaAQAAkgAAAIsAAACEAAAAfwAHAHoAEQB2ABkAcgAgAG8AJQBs&#10;ACsAagAyAGgANwBnAD0AZQBCAGMASABiAE0AYABUAF4AWwBcAGMAWgBsAFgAdwBWAIQAVQCSAFMA&#10;owBRALgAUADVAE8A8gBOAP8ATgD/AL0QAACxFgAApxcAAJ0VAACVEQAAjAkAAIQBAAB9AAAAdgAB&#10;AHEACgBsABMAaAAaAGQAIQBhACYAXwAsAF0AMgBbADgAWgA9AFgAQwBWAEkAVABPAFIAVgBRAF4A&#10;TwBnAE0AcwBLAH8ASQCOAEcAngBGALEARADLAEQA6wBDAP0AQwD/ALcaAACsIAAAoiIAAJkhAACQ&#10;HQAAhxcAAH8QAAB3BwAAbgAAAGgABQBiAA0AXgAVAFoAGwBXACIAVAAnAFIALABRADIATwA4AE0A&#10;PgBMAEQASgBKAEgAUgBGAFoARABkAEIAbwBAAHwAPwCKAD0AmgA7AK0AOgDFADkA4wA5APgAOQD/&#10;ALMjAACoKQAAnysAAJYrAACNJwAAhCEAAHscAAByFAAAaQoAAGAAAABZAAcAVAAPAFAAFgBNABwA&#10;SgAiAEgAKABGAC0ARQAzAEMAOQBBAD8APwBGAD0ATQA7AFYAOQBgADcAbAA2AHkANQCIADMAmAAx&#10;AKkAMQDAADAA3QAwAPMALwD/AK8rAAClMAAAnDMAAJMzAACKMAAAgSsAAHclAABuHgAAZRcAAFsO&#10;AABTBQAATAAIAEcAEABEABcAQQAdAD4AIwA9ACkAOwAuADkANAA3ADsANQBCADMASgAxAFMALwBe&#10;AC4AagAsAHcAKwCFACkAlgAnAKgAJgC9ACYA2QAlAO4AJAD6AK0xAACjNwAAmTkAAJE5AACINwAA&#10;fzMAAHUtAABsJgAAYiAAAFcZAABOEQAARQoCAD4ECQA6ARIANwAYADUBHgAzASQAMQIqAC8CMAAu&#10;AzcALAM+ACoERwAoBVAAJgVbACQGZwAjB3UAIQeEAB8IlQAdB6cAHAa9ABoG1gAZB+wAGQj5AKo3&#10;AAChPAAAlz8AAI8/AACGPQAAfToAAHM0AABpLgAAXygAAFUhAABLGgAAQRQAADgNBAAwCAoALQcS&#10;ACsIGQApCR8AJwklACUJKwAkCjMAIgo7ACALRAAfDE4AHQxZABsNZgAZDnQAFw6EABUOlQAUDqgA&#10;Eg2+ABEN2QASDu4AEw37AKg7AACfQAAAlkMAAI1EAACFQgAAfEAAAHI6AABoNQAAXi8AAFMpAABI&#10;IwAAPhwAADQXAAArEgUAJBAMACEPFAAfDxoAHhAgABwQKAAbES8AGhE4ABgSQQAXE0wAFRNXABMU&#10;ZAARFHIAEBWCAA0VkwALFaYACRW8AAkU1gAKFO8ADBT9AKY/AACdRAAAlEcAAIxIAACERwAAe0UA&#10;AHFAAABmOwAAXDYAAFIwAABHKwAAPCUAADIgAAApGwAAHxcIABoVEAAYFRYAFxYdABUWJQAUFywA&#10;Exc1ABIYPwAQGEkADRlVAAsaYgAJG3AACBuAAAYbkQAFG6QAAxq5AAMa0wAEGeoABhn7AKVDAACb&#10;SAAAk0sAAItMAACCTAAAeUoAAHBGAABlQQAAWzwAAFA3AABGMgAAOy4AADEpAAAnJAAAHR8FABQb&#10;DAASGxQAEBwbAA4cIgAMHSoACx4zAAoePQAIH0cABx9TAAUgYAADIG4AASF+AAAgjwAAIKIAAB+3&#10;AAAf0QAAH+kAAB73AKNHAACaTQAAklAAAIpRAACCUAAAeE8AAG9MAABkRwAAWkMAAFA/AABGOwAA&#10;OzYAADEyAAAlLAAAGSYCAA4iCgAKIhIACCMZAAcjIAAFJCgABCQxAAIlOwABJUUAACVRAAAlXgAA&#10;JmwAACd8AAAnjQAAJqAAACW1AAAk0AAAI+gAACP2AKFMAACYUQAAkVQAAIlVAACBVgAAeFQAAG5R&#10;AABjTQAAWUoAAFBHAABGQwAAPD8AAC45AAAhMwAAFS4AAAoqCQAEKRAAASoYAAAqHwAAKyYAACsv&#10;AAAsOAAAK0MAACtPAAAsXAAALGoAAC16AAAsiwAALJ4AACuzAAAqzgAAKegAACj2AJ9QAACXVQAA&#10;j1gAAIhaAACAWwAAd1oAAG5XAABiVAAAWVEAAFBOAABFSgAAN0UAACo/AAAcOgAAETYAAAUyCAAA&#10;Mg4AADIWAAAyHAAAMiQAADItAAAzNgAAMkEAADJNAAAyWgAAM2gAADN4AAAzigAAMp0AADGxAAAw&#10;zAAAL+gAAC73AJ1VAACVWwAAjl4AAIdgAAB/YAAAd2AAAG1eAABjWwAAWlkAAE5VAABAUAAAMksA&#10;ACVGAAAXQgAACz4AAAA7BwAAOg0AADoUAAA6GgAAOiIAADoqAAA6MwAAOj4AADlKAAA5VwAAOmYA&#10;ADp2AAA6iAAAOZsAADewAAA2ywAANegAADX4AJxbAACUYAAAjWQAAIZmAAB/ZwAAd2YAAG1lAABj&#10;YwAAV18AAElaAAA7VgAALVIAAB9NAAASSQAABkYAAABEBgAAQwsAAEMSAABDGAAAQh8AAEInAABC&#10;MAAAQjwAAEFIAABBVQAAQWMAAEFzAABBhQAAQJkAAD6uAAA9yQAAPOcAADv5AJphAACTZgAAjGoA&#10;AIZsAAB/bgAAd24AAG5sAABgaAAAUmUAAERgAAA1XAAAJ1kAABlVAAAMUgAAAE8AAABOAwAATQkA&#10;AEwPAABMFQAASxwAAEskAABKLQAASjgAAEpFAABJUgAASWAAAElxAABJgwAASJYAAEesAABFxwAA&#10;Q+cAAEL5AJhoAACSbQAAjHEAAIZzAAB/dQAAeHUAAGpyAABbbgAATGoAAD1mAAAuYwAAIGAAABJd&#10;AAAFWwAAAFkAAABYAAAAVwUAAFYLAABWEQAAVRgAAFQfAABUKAAAVDQAAFNBAABTTgAAUl0AAFJt&#10;AABRfwAAUZMAAFCqAABNxQAATOUAAEr5AJZwAACRdAAAi3gAAIV7AAB/fAAAc3oAAGR3AABUcwAA&#10;RXAAADVtAAAnagAAGGgAAAlmAAAAZAAAAGMAAABiAAAAYgEAAGEHAABgDAAAYBMAAF8aAABeIgAA&#10;Xi4AAF47AABdSQAAXVgAAFxpAABbewAAWo8AAFmlAABYwAAAVuIAAFT4AJV3AACQfAAAi4AAAIaC&#10;AAB7gQAAbH8AAF18AABNeQAAPHcAAC10AAAecgAAEHAAAAFvAAAAbgAAAG4AAABtAAAAbAAAAGwB&#10;AABrBgAAagwAAGoUAABqGgAAaSYAAGk0AABoQwAAaFMAAGdkAABmdgAAZYoAAGSgAABiugAAYdwA&#10;AGD1AJSAAACQhAAAi4gAAIGIAABzhgAAZIMAAFSBAABEfwAAMn0AACN8AAAUegAABXkAAAB4AAAA&#10;eAAAAHgAAAB4AAAAdwAAAHcAAAB2AAAAdgUAAHULAAB1EwAAdhwAAHUqAAB0OwAAdEsAAHRcAABz&#10;cAAAcoQAAHCbAAButAAAbdQAAG3xAJSIAACQjAAAho0AAHmMAABqigAAWokAAEqHAAA5hgAAKYUA&#10;ABmEAAAJgwAAAIIAAACCAAAAggAAAIMAAACDAAAAggAAAIIAAACBAAAAgQAAAIEDAACBCgAAghEA&#10;AIIfAACBMAAAgUIAAIJTAACCZwAAgH0AAH+UAAB9rQAAfMsAAHvrAJSQAACLkQAAfpEAAHCQAABg&#10;jwAAT44AAD6NAAAtjQAAHY0AAA2MAAAAjAAAAIwAAACMAAAAjQAAAI0AAACOAAAAjgAAAI4AAACO&#10;AAAAjQAAAI0AAACOAAAAkAUAAJARAACQIQAAjzYAAJBJAACRXQAAkXMAAJCLAACOpQAAjcEAAIzk&#10;AI6VAACClgAAdJYAAGWVAABUlAAAQ5QAADKUAAAhlQAAEJUAAACVAAAAlQAAAJUAAACWAAAAlwAA&#10;AJgAAACZAAAAmQAAAJkAAACZAAAAmQAAAJoAAACbAAAAnAAAAJ8EAACgEgAAoCUAAKE6AACjTwAA&#10;pWUAAKOAAAChmwAAoLcAAJ/YAIaZAAB4mgAAaZoAAFmaAABImgAANpoAACWcAAAUnAAAA50AAACe&#10;AAAAngAAAJ8AAACgAAAAoQAAAKIAAACkAAAApAAAAKUAAAClAAAApgAAAKYAAACnAAAAqQAAAK0A&#10;AACvBAAAsRUAALEqAAC0QQAAuFgAALlwAAC5iQAAuaMAALjCAHyeAABtnwAAXp8AAE6fAAA7oAAA&#10;KaIAABekAAAGpQAAAKYAAACnAAAAqQAAAKoAAACrAAAArAAAAK4AAACvAAAAsAAAALEAAACyAAAA&#10;swAAALMAAAC1AAAAtwAAALoAAADAAAAAxAUAAMgZAADKMAAAz0kAANViAADWewAA1pMAANarAP8A&#10;AAD/AAAA/wAAAP8AAAD8AAAA+AAIAPUAFgDwACIA7QAsAOkANwDlAEEA4QBJAN4AUQDcAFcA2ABd&#10;ANMAYwDRAGgAzgBtAMwAcgDMAHgAygB+AMkAhQDIAI0AxwCXAMYAogDEALEAwwDJAMEA7ADAAP8A&#10;vwD/ALkA/wCxAP8AqwD/AP8AAAD/AAAA/gAAAPUAAADvAAAA6QAEAOMAEgDeAB4A2wAnANYAMQDS&#10;ADsAzgBEAMkASwDFAFIAwgBYAMAAXQC+AGIAvQBnALwAbQC7AHIAugB4ALkAfwC4AIcAtwCQALUA&#10;nAC0AKoAsgC9ALEA4ACvAP0ArQD/AKkA/wCjAP8AnwD/AP8AAAD7AAAA7wAAAOYAAADfAAAA1gAC&#10;AM8ADADKABgAxgAjAMMAKwC+ADUAuQA+ALYARQC0AEwAsgBSALEAVwCvAFwArgBhAK0AZwCsAGwA&#10;qwByAKoAeQCoAIEApwCKAKYAlQCkAKIAowCzAKAA0QCdAPMAnAD/AJwA/wCXAP8AlAD/APgAAADs&#10;AAAA3wAAANUAAADMAAAAxAAAAL0ACQC4ABMAtAAdALAAJgCtAC4AqgA3AKgAPwCmAEUApABLAKMA&#10;UQCiAFYAoABbAJ8AYQCeAGYAnQBsAJsAcwCaAHsAmACEAJcAjgCUAJsAkgCrAJAAxACOAOkAjQD/&#10;AIwA/wCLAP8AiAD/AOsAAADbAAAAzwAAAMUAAAC8AAAAtQAAAK4ABACpABAApQAYAKIAIQCfACkA&#10;nQAxAJoAOACYAD8AlwBFAJUASgCUAFAAkgBVAJEAWgCQAGAAjgBmAI0AbQCLAHUAiQB+AIcAiACF&#10;AJUAhACkAIIAuQCAANwAfwD6AH4A/wB9AP8AfAD/AN4AAADPAAAAwgAAALgAAACwAAAAqQAAAKIA&#10;AACdAAoAmAAUAJUAGwCSACMAjwArAI0AMgCLADgAiQA+AIgARACGAEkAhQBOAIQAVACCAFkAgABg&#10;AH8AZwB9AG8AfAB4AHoAggB4AI8AdgCeAHQAsQByAM8AcQDyAHAA/wBvAP8AbwD/ANEAAADDAAAA&#10;uAAAAK0AAAClAAAAngAAAJgAAACSAAUAjQAOAIkAGACGAB4AgwAlAIEAKwB/ADIAfQA4AHsAPQB6&#10;AEMAeABIAHcATgB1AFMAcwBaAHEAYQBwAGkAbgByAGwAfQBqAIkAaACYAGYAqgBkAMMAYwDnAGIA&#10;/wBhAP8AYQD/AMcAAAC6AAAArwAAAKYAAACdAAAAlQAAAI4AAACIAAAAgwAJAH8AEgB7ABoAeAAf&#10;AHUAJgByACwAcAAyAG8AOABtAD0AawBCAGoASABoAE4AZgBUAGQAWwBiAGMAYABsAF4AdwBdAIQA&#10;WwCSAFkApABXALoAVgDbAFUA9wBUAP8AVAD/AL8BAACyBgAAqAYAAJ8EAACWAAAAjgAAAIYAAACA&#10;AAAAegAEAHUADABxABUAbQAcAGkAIQBnACcAZAAtAGMAMwBhADgAXwA+AF4AQwBcAEkAWgBPAFgA&#10;VgBWAF4AVABnAFIAcgBQAH8ATwCNAE0AngBLALIASQDPAEgA7wBIAP8ASAD/ALgOAACsFAAAoxUA&#10;AJkTAACQDQAAiAYAAIAAAAB4AAAAcQAAAGsABwBnAA8AYgAWAF8AHQBcACMAWQAnAFcALQBWADMA&#10;VAA4AFIAPgBQAEQATwBKAE0AUQBLAFkASQBiAEcAbQBFAHoAQwCJAEEAmQBAAKwAPgDGAD0A5gA9&#10;APwAPQD/ALMZAACoHgAAniAAAJUeAACMGgAAgxQAAHsNAAByBAAAagAAAGMAAgBdAAoAWAARAFUA&#10;FwBRAB0ATgAjAE0AKABLAC0ASQAzAEcAOABGAD8ARABFAEIATQBAAFUAPQBeADsAagA6AHcAOACF&#10;ADYAlQA1AKgAMwC+ADMA3wAyAPYAMgD/AK4iAACkJwAAmykAAJIoAACJJAAAgB4AAHcZAABuEQAA&#10;ZQgAAFwAAABVAAUAUAALAEsAEgBIABgARAAdAEIAIwBAACgAPwAtAD0AMwA7ADoAOQBBADcASAA1&#10;AFEAMwBbADEAZgAvAHQALgCCAC0AkgArAKQAKgC5ACoA1gApAPAAKQD/AKspAAChLgAAmDEAAI8w&#10;AACGLQAAfSgAAHQhAABqHAAAYRQAAFcLAABPAwAARwAGAEMADAA+ABMAOwAZADgAHgA2ACQANQAp&#10;ADMALwAxADUALwA9AC0ARAArAE4AKQBYACcAZAAmAHEAJACAACIAkAAhAKIAHwC2AB8A0QAfAOwA&#10;HwD6AKkwAACfNQAAljcAAI03AACENAAAezAAAHIqAABoJAAAXh0AAFQXAABKDgAAQQgAADoBBwA1&#10;AA0AMgAUAC8AGQAtAB8AKwAlACkAKwAnADEAJQA5ACMAQQAhAEsAHwBVAB4AYgAcAG8AGgF+ABgB&#10;jgAXAaAAFgC0ABUAzgAUAOgAEwD3AKY1AACdOgAAlDwAAIw8AACDOwAAejcAAHAxAABmKwAAXCYA&#10;AFIfAABHGAAAPhIAADQLAQAsBggAKAMOACUCFAAjAhoAIQMgAB8DJgAdBC0AHAQ1ABoFPgAYBUgA&#10;FwZTABQHXwATB20AEQh9AA4IjQANB6AACwe0AAoGzAAJB+UACQf0AKQ5AACbPgAAk0EAAIpBAACC&#10;QAAAeD0AAG44AABlMgAAWywAAFAnAABFIQAAOxsAADIWAAApEQIAIAwIABsJDgAZCBUAFwkbABYJ&#10;IgAUCioAEwoyABELOwAPDEYADA1RAAoOXgAID2wABxB7AAUQjAAEEJ8AAxCzAAEOywABDeQAAg32&#10;AKM9AACZQgAAkUUAAIlGAACBRQAAd0MAAG0+AABjOQAAWTQAAE8uAABEKQAAOiQAADAfAAAnGgAA&#10;HRYDABQRCAAODg4ADRAXAAwRHwALEScACRIvAAgTOQAHFEMABRRPAAMVXAABFmoAABZ5AAAWigAA&#10;FpwAABWxAAAVyQAAFOMAABPzAKFCAACYRwAAkEkAAIhKAAB/SQAAdkgAAG1EAABiPwAAWDoAAE41&#10;AABEMAAAOSwAADAoAAAnIwAAHR8AABEZBgAJFg0ABhcVAAUYHQADGCUAAhktAAEaNwAAGkEAABpN&#10;AAAbWgAAG2gAABx4AAAciQAAG5sAABuvAAAayAAAGeIAABjzAJ9GAACXSwAAj00AAIdPAAB/TgAA&#10;dk0AAGxJAABhRQAAV0EAAE49AABEOQAAOjUAADExAAAlLAAAGSUAAAwgBgAEHgwAAB4UAAAeGwAA&#10;HyMAAB8rAAAgNQAAIEAAACBLAAAgWAAAIWYAACF2AAAihwAAIZoAAB+uAAAexgAAHuMAAB3zAJ5K&#10;AACVTwAAjlIAAIZTAAB+UwAAdVIAAGtPAABgSwAAV0gAAE5FAABFQQAAOz0AAC03AAAgMgAAFCwA&#10;AAgnBgAAJgwAACUTAAAmGQAAJiEAACYpAAAnMgAAJz0AACZJAAAnVgAAJ2QAACd0AAAohQAAJ5gA&#10;ACWsAAAkxQAAI+MAACP1AJxPAACUVAAAjVYAAIVYAAB9WQAAdVgAAGtVAABgUgAAV08AAE9NAABE&#10;SAAANkMAACk9AAAbOAAADjMAAAMvBQAALgsAAC0RAAAtFwAALR8AAC4nAAAuMAAALjsAAC1HAAAt&#10;VAAALmIAAC5yAAAuhAAALZcAACyrAAAqxAAAKeIAACn2AJpUAACTWQAAjFwAAIReAAB9XgAAdF4A&#10;AGtcAABgWQAAWFcAAE1TAAA/TgAAMUkAACNEAAAWPwAACTsAAAA4BQAANgoAADYQAAA1FQAANR0A&#10;ADUlAAA2LQAANTkAADVFAAA0UgAANGAAADVwAAA1ggAANJUAADKqAAAxwwAAMOIAAC/2AJhaAACS&#10;XgAAi2IAAIRkAAB9ZQAAdWQAAGtjAABhYQAAVV0AAEhYAAA5UwAAK08AAB1LAAAQRgAABEMAAABA&#10;AwAAPwgAAD8NAAA+EwAAPRoAAD0iAAA9KgAAPTYAADxCAAA8TwAAPF0AADxuAAA8gAAAPJMAADqp&#10;AAA4wgAAN+IAADb2AJdgAACQZQAAimgAAINqAAB9bAAAdWwAAGxrAABeZgAAUGIAAEJeAAAzWgAA&#10;JVYAABdSAAAJTgAAAEwAAABKAAAASQUAAEgKAABIEQAARxcAAEYeAABGJwAARTIAAEU/AABFTAAA&#10;RFsAAERrAABEfQAARJEAAEKnAABAwQAAPuEAAD33AJVnAACPbAAAiW8AAINxAAB9cwAAdnMAAGhw&#10;AABZbAAASmgAADtkAAAsYAAAHV0AAA5aAAADWAAAAFUAAABUAAAAUwIAAFIHAABSDAAAURMAAFAZ&#10;AABPIgAATy4AAE87AABOSQAATlcAAE1oAABNegAATY4AAEukAABKvgAAR+AAAEX3AJRuAACPcwAA&#10;iXYAAIN5AAB9egAAcXgAAGJ1AABScQAAQm4AADNqAAAkZwAAFmUAAAZjAAAAYQAAAGAAAABfAAAA&#10;XgAAAF0DAABcCAAAWw0AAFoVAABaHQAAWSgAAFk1AABYRAAAWFMAAFdkAABWdgAAVooAAFWgAABT&#10;ugAAUd4AAFD3AJN2AACOewAAiX4AAISBAAB5fwAAanwAAFp5AABKdwAAOXQAACpxAAAbbwAADG0A&#10;AABsAAAAawAAAGoAAABpAAAAaQAAAGgAAABnAgAAZggAAGYOAABlFgAAZSAAAGQuAABkPQAAY00A&#10;AGNeAABhcQAAYIUAAF+bAABetAAAXdcAAFv0AJJ/AACOgwAAioYAAH+GAABxhAAAYoEAAFJ/AABB&#10;fQAAMHoAACB5AAARdwAAAnYAAAB1AAAAdQAAAHQAAAB0AAAAcwAAAHMAAAByAAAAcgEAAHEHAABx&#10;DgAAcRYAAHEkAABwNQAAcEUAAG9XAABvagAAbX8AAGuVAABqrgAAac4AAGjvAJKHAACOiwAAhYsA&#10;AHeKAABoiAAAWIYAAEeFAAA2gwAAJYIAABaBAAAGfwAAAH8AAAB+AAAAfwAAAH8AAAB/AAAAfwAA&#10;AH4AAAB+AAAAfQAAAH0AAAB9BQAAfgoAAH4YAAB9KQAAfTwAAH1OAAB9YQAAfHcAAHqOAAB5pwAA&#10;d8QAAHboAJKPAACJkAAAfJAAAG6OAABdjQAATYwAADuLAAAqiwAAGooAAAmJAAAAiAAAAIgAAACJ&#10;AAAAiQAAAIoAAACKAAAAigAAAIoAAACKAAAAiQAAAIoAAACKAAAAiwEAAIwKAACMGwAAijEAAItE&#10;AACMVwAAjW0AAIuGAACKnwAAiLsAAIfeAI2UAACAlAAAcpQAAGKTAABSkgAAQZIAAC+SAAAekgAA&#10;DJIAAACSAAAAkgAAAJIAAACTAAAAlAAAAJUAAACVAAAAlgAAAJYAAACWAAAAlQAAAJYAAACXAAAA&#10;mAAAAJoAAACcCwAAnB8AAJw1AACeSgAAn2EAAJ57AACdlQAAm7AAAJrSAISYAAB2mAAAZ5gAAFeY&#10;AABGlwAAM5gAACGZAAARmgAAAJoAAACbAAAAmwAAAJwAAACdAAAAngAAAJ8AAACgAAAAoQAAAKEA&#10;AACiAAAAogAAAKIAAACjAAAApQAAAKgAAACrAAAArQ4AAKwlAACvOwAAslIAALVqAAC1hAAAsqIA&#10;ALDCAHqcAABrnQAAW50AAEudAAA5ngAAJp8AABShAAACogAAAKMAAACkAAAApQAAAKYAAACnAAAA&#10;qQAAAKoAAACsAAAArQAAAK0AAACuAAAArwAAAK4AAACwAAAAsgAAALUAAAC7AAAAvwAAAMITAADE&#10;KwAAyUQAAM5cAADQdgAA0Y8AANGn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BIQAAAQAAAAAAAAAAAAAAAAAAAAEAAAAAAAAA&#10;AAAAAAAAAAABAAAAAQIDBAQFBgcICQoLDAwNDg8QERITFBQVFhcYGRobHB0eHh8gISIjJCUmJygp&#10;KiorLC0uLzAxMjM0NTY3ODk6Ozs8PT4/QEFCQ0RFRkdISUpLTE1OT1BRUlNUVVZXWFlaW1xdXl9g&#10;YWJjZGVmZ2hpamtsbW5vcHFyc3R1dnd4eXp7fH1+f4CBgoOEhYaHiImKi4yNjo+QkZKTlJWWl5ia&#10;m5ydnp+goaKjpKWmp6ipqqusra6vsbKztLW2t7i5uru8vb6/wMHCw8XGx8jJysvMzc7P0NHS09TV&#10;19jZ2tvc3d7f4OHi4+Tl5ujp6uvs7e7v8PHy8/T19v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10;////////////////////////////////////////////////////////////////////////////&#10;////////////////////////////////////////////////////////////////////////////&#10;////////////////////////////////////////////////////////////////////////////&#10;////////////////////////////////////////////////////////////////////////////&#10;////////////////////////////////////////////////////////////////////////////&#10;////////////////////////////////////////////////////////////////////////////&#10;////////////////////////////////////////////////////////////////////////////&#10;////////////////////////////////////////////////////////////////////////////&#10;////////////////////////////////////////////////////////////////////////////&#10;////////////////////////////////////////////////////////////////////////////&#10;////////////////////////////////////////////////////////////////////////////&#10;////////////////////////////////////////////////////////////////////////////&#10;////////////////////////////////////////////////////////////////////////////&#10;////////////////////////////////////////////////////////////////////////////&#10;////////////////////////////////////////////////////////////////////////////&#10;////////////////////////////////////////////////////////////////////////////&#10;////////////////////////////////////////////////////////////////////////////&#10;////////////////////////////////////////////////////////////////////////////&#10;////////////////////////////////////////////////////////////////////////////&#10;////////////////////////////////////////////////////////////////////////////&#10;////////////////////////////////////////////////////////////////////////////&#10;////////////////////////////////////////////////////////////////////////////&#10;////////////////////////////////////////////////////////////////////////////&#10;////////////////////////////////////////////////////////////////////////////&#10;////////////////////////////////////////////////////////////////////////////&#10;////////////////////////////////////////////////////////////////////////////&#10;////////////////////////////////////////////////////////////////////////////&#10;////////////////////////////////////////////////////////9P//////////////////&#10;///////////////////////23vL/////////////////////////////////////////8///////&#10;////////////////////////////////////////////////////////////////////////////&#10;////////////////////////////////////////////////////////////////////////////&#10;////////////////////////////////////////////////////////////////////////////&#10;////////////////////////////////////////////////////////////////////////////&#10;////////////////////////////////////////////////////////////////////////////&#10;////////////////////////////////////////////////////////////////////////////&#10;////////////////////////////////////////////////////////////////////////////&#10;////////////////////////////////////////////////////////////////////////////&#10;////////////////////////////////////////////////////////////////////////////&#10;////////////////////////////////////////////////////////////////////////////&#10;////////////////////////////////////////////////////////////////////////////&#10;////////////////////////////////////////////////////////////////////////////&#10;////////////////////////////////////////////////////////////////////////////&#10;////////////////////////////////////////////////////////////////////////////&#10;////////////////////////////////////////////////////////////////////////////&#10;////////////////////////////////////////////////////////////////////////////&#10;////////////////////////////////////////////////////////////////////////////&#10;///////////////////65ff///////////////////////////////////////q0lLD2////////&#10;/////////////////////////////+aXb5Lh//////////////////////////////////////mz&#10;lK/1///////////////////////////////////////55Pb/////////////////////////////&#10;////////////////////////////////////////////////////////////////////////////&#10;////////////////////////////////////////////////////////////////////////////&#10;////////////////////////////////////////////////////////////////////////////&#10;////////////////////////////////////////////////////////////////////////////&#10;////////////////////////////////////////////////////////////////////////////&#10;////////////////////////////////////////////////////////////////////////////&#10;////////////////////////////////////////////////////////////////////////////&#10;////////////////////////////////////////////////////////////////////////////&#10;////////////////////////////////////////////////////////////////////////////&#10;////////////////////////////////////////////////////////////////////////////&#10;////////////////////////////////////////////////////////////////////////////&#10;////////////////////////////////////////////////////////////////////////////&#10;////////////////////////////////////////////////////////////////////////////&#10;////////////////////////////////////////////////////////////////////////////&#10;////////////////////////////////////////////////////////////////////////////&#10;////////////////////////////////////////////////////////////////////////////&#10;//////////////////////////bBpsr//////////////////////////////////////7h6UH/R&#10;////////////////////////////////////4pZNA1i6////////////////////////////////&#10;////0Y1pSnHH////////////////////////////////////8dG8mLLt////////////////////&#10;////////////////////7f//////////////////////////////////////////////////////&#10;////////////////////////////////////////////////////////////////////////////&#10;////////////////////////////////////////////////////////////////////////////&#10;////////////////////////////////////////////////////////////////////////////&#10;////////////////////////////////////////////////////////////////////////////&#10;////////////////////////////////////////////////////////////////////////////&#10;////////////////////////////////////////////////////////////////////////////&#10;////////////////////////////////////////////////////////////////////////////&#10;////////////////////////////////////////////////////////////////////////////&#10;////////////////////////////////////////////////////////////////////////////&#10;////////////////////////////////////////////////////////////////////////////&#10;////////////////////////////////////////////////////////////////////////////&#10;////////////////////////////////////////////////////////////////////////////&#10;////////////////////////////////////////////////////////////////////////////&#10;////////////////////////////////////////////////////////////////////////////&#10;///////////////////////q2P///////////////////////////////////////8OLbrf/////&#10;///////////////////////////////9uoI/DXbI///////////////////////////////////J&#10;f0MBAEOc//////////////////////////////////+jWxcAACGC6///////////////////////&#10;/////////+qKNgUAAAV45f///////////////////////////////9pxUD8rAAB/7P//////////&#10;/////////////////////8ugi4l5PVmG/P////////////////////////////////fZ2uTEnbnk&#10;////////////////////////////////////////////////////////////////////////////&#10;////////////////////////////////////////////////////////////////////////////&#10;////////////////////////////////////////////////////////////////////////////&#10;////////////////////////////////////////////////////////////////////////////&#10;////////////////////////////////////////////////////////////////////////////&#10;////////////////////////////////////////////////////////////////////////////&#10;////////////////////////////////////////////////////////////////////////////&#10;////////////////////////////////////////////////////////////////////////////&#10;////////////////////////////////////////////////////////////////////////////&#10;////////////////////////////////////////////////////////////////////////////&#10;////////////////////////////////////////////////////////////////////////////&#10;////////////////////////////////////////////////////////////////////////////&#10;////////////////////////////////////////////////////////////////////////////&#10;//////////////////////////////////////////////////////////////LCr7L/////////&#10;////////////////////////////1I5QM1vK///////////////////////////////////di0MA&#10;ACyV9f////////////////////////////////akWg8AAAltzv//////////////////////////&#10;/////8Z0KQAAAABPs////////////////////////////////6FHAAAAAAA3n///////////////&#10;////////////////730WAAAAAAAejv//////////////////////////////1kcAAAAAAAAFiP//&#10;////////////////////////////qj4JAAAAAAAAgP//////////////////////////////yoNE&#10;EwAAAAAAcP3//////////////////////////////9CdaDw0M0hnivL/////////////////////&#10;///////////9zKaeo7fU+f//////////////////////////////////////////////////////&#10;////////////////////////////////////////////////////////////////////////////&#10;////////////////////////////////////////////////////////////////////////////&#10;////////////////////////////////////////////////////////////////////////////&#10;////////////////////////////////////////////////////////////////////////////&#10;////////////////////////////////////////////////////////////////////////////&#10;////////////////////////////////////////////////////////////////////////////&#10;////////////////////////////////////////////////////////////////////////////&#10;////////////////////////////////////////////////////////////////////////////&#10;////////////////////////////////////////////////////////////////////////////&#10;////////////////////////////////////////////////////////////////////////////&#10;////////////////////////////////////////////////////////////////////////////&#10;/////////////////////////9q0oJa3///////////////////////////////////yq2tBLiNd&#10;1f////////////////////////////////+qYh0AAAAyo///////////////////////////////&#10;/8lzKQAAAAASfuz//////////////////////////////5tDAAAAAAAAYc//////////////////&#10;////////////0WsKAAAAAAAASbn/////////////////////////////qTAAAAAAAAAANKf/////&#10;////////////////////////fQAAAAAAAAAAHpb////////////////////////////sNgAAAAAA&#10;AAAAB4j///////////////////////////+2AAAAAAAAAAAAAHr/////////////////////////&#10;//9dIAAAAAAAAAAAAGb9//////////////////////////++czAAAAAAAAAAAE3t////////////&#10;////////////////4aFeKgUAAAAAAC7Z///////////////////////////////NlWdTTl51kK3V&#10;//////////////////////////////////rr7fv/////////////////////////////////////&#10;////////////////////////////////////////////////////////////////////////////&#10;////////////////////////////////////////////////////////////////////////////&#10;////////////////////////////////////////////////////////////////////////////&#10;////////////////////////////////////////////////////////////////////////////&#10;////////////////////////////////////////////////////////////////////////////&#10;////////////////////////////////////////////////////////////////////////////&#10;////////////////////////////////////////////////////////////////////////////&#10;////////////////////////////////////////////////////////////////////////////&#10;////////////////////////////////////////////////////////////////////////////&#10;/////////////////////////////////////////////////////////////////+7VxLeryv//&#10;///////////////////////////////koW9RQDIjYOX//////////////////////////////9eL&#10;RgoAAAAAN7X/////////////////////////////9pRHAAAAAAAAF4//////////////////////&#10;////////v18JAAAAAAAAAHHv////////////////////////////kykAAAAAAAAAAFnY////////&#10;///////////////////uaAAAAAAAAAAAAEXE///////////////////////////CJAAAAAAAAAAA&#10;ADGz//////////////////////////+QAAAAAAAAAAAAABuh//////////////////////////89&#10;AAAAAAAAAAAAAASQ/////////////////////////+EAAAAAAAAAAAAAAACB////////////////&#10;/////////18AAAAAAAAAAAAAAABr/////////////////////////yIDAAAAAAAAAAAAAABR/v//&#10;////////////////////q55rKwAAAAAAAAAAAAAz5//////////////////////////5v3I3EgAA&#10;AAAAAAEWzP////////////////////////////W7jGtZVF1reYiV2v//////////////////////&#10;///////////6+f//////////////////////////////////////////////////////////////&#10;////////////////////////////////////////////////////////////////////////////&#10;////////////////////////////////////////////////////////////////////////////&#10;////////////////////////////////////////////////////////////////////////////&#10;////////////////////////////////////////////////////////////////////////////&#10;////////////////////////////////////////////////////////////////////////////&#10;////////////////////////////////////////////////////////////////////////////&#10;////////////////////////////////////////////////////////////////////////////&#10;////////////////////////////////////////////////////////////////////////////&#10;//////////////////////////////////Dh0vH////////////////////////////////pso92&#10;ZFVEM3j//////////////////////////////8V6OxEAAAAAAELP////////////////////////&#10;////zHQnAAAAAAAAABih///////////////////////////2iTUAAAAAAAAAAAKF////////////&#10;//////////////+/VAAAAAAAAAAAAABu/v////////////////////////+SHAAAAAAAAAAAAABZ&#10;6/////////////////////////hmAAAAAAAAAAAAAABH2v///////////////////////9YiAAAA&#10;AAAAAAAAAAA0yf///////////////////////68AAAAAAAAAAAAAAAAfuP//////////////////&#10;/////1UAAAAAAAAAAAAAAAAIpf///////////////////////wAAAAAAAAAAAAAAAAAAk///////&#10;////////////////lgAAAAAAAAAAAAAAAAAAgP//////////////////////AAAAAAAAAAAAAAAA&#10;AAAAY//////////////////////JAAAAAAAAAAAAAAAAAAAAQv//////////////////////H0Yq&#10;BQAAAAAAAAAAAAAALe//////////////////////9P/domM5GQAAAAAAAQ4cLuf/////////////&#10;///////////////Rq4x/foaRnaq4xf//////////////////////////////////////////////&#10;////////////////////////////////////////////////////////////////////////////&#10;////////////////////////////////////////////////////////////////////////////&#10;////////////////////////////////////////////////////////////////////////////&#10;////////////////////////////////////////////////////////////////////////////&#10;////////////////////////////////////////////////////////////////////////////&#10;////////////////////////////////////////////////////////////////////////////&#10;////////////////////////////////////////////////////////////////////////////&#10;////////////////////////////////////////////////////////////////////////////&#10;////////////////////////////////////6Mu0oI9+bWLJ////////////////////////////&#10;/8SEVDQcBQAAAAyT////////////////////////////s2AXAAAAAAAAAABk+v//////////////&#10;///////////KZhEAAAAAAAAAAAA5y/////////////////////////+IJwAAAAAAAAAAAAARov//&#10;/////////////////////8pPAAAAAAAAAAAAAAAAf////////////////////////5cYAAAAAAAA&#10;AAAAAAAAX////////////////////////2MAAAAAAAAAAAAAAAAAUPn/////////////////////&#10;4SMAAAAAAAAAAAAAAAAAQOv/////////////////////qQAAAAAAAAAAAAAAAAAALdv/////////&#10;////////////VAAAAAAAAAAAAAAAAAAAF8n/////////////////////AAAAAAAAAAAAAAAAAAAA&#10;ALX///////////////////+gAAAAAAAAAAAAAAAAAAAAAJ/////////////////////QAAAAAAAA&#10;AAAAAAAAAAAAAIP/////////////////////AAAAAAAAAAAAAAAAAAAAAHr/////////////////&#10;////KQAAAAAAAAAAAAAAAAAAAHH/////////////////////gAkOAAAAAAAAAAAAAAAAAGv/////&#10;////////////////98y/nndXPSYYFBskLztHVHP/////////////////////////////7dTMzNLb&#10;5O35////////////////////////////////////////////////////////////////////////&#10;////////////////////////////////////////////////////////////////////////////&#10;////////////////////////////////////////////////////////////////////////////&#10;////////////////////////////////////////////////////////////////////////////&#10;////////////////////////////////////////////////////////////////////////////&#10;////////////////////////////////////////////////////////////////////////////&#10;////////////////////////////////////////////////////////////////////////////&#10;////////////////////////////////////////////////////////////////////////////&#10;////+ubUwa3B/////////////////////////////+e0kHNbRTEbBgBl+f//////////////////&#10;////////rmInAAAAAAAAAAA1yf////////////////////////+tUAAAAAAAAAAAAAAGm///////&#10;/////////////////9JhAgAAAAAAAAAAAAAAcP///////////////////////4wiAAAAAAAAAAAA&#10;AAAAR+3/////////////////////4E8AAAAAAAAAAAAAAAAAIcr/////////////////////qBkA&#10;AAAAAAAAAAAAAAAAAKr/////////////////////bAAAAAAAAAAAAAAAAAAAAIv/////////////&#10;////////JgAAAAAAAAAAAAAAAAAAAGz////////////////////GAAAAAAAAAAAAAAAAAAAAAE7/&#10;//////////////////+JAAAAAAAAAAAAAAAAAAAAADL///////////////////+qAAAAAAAAAAAA&#10;AAAAAAAAACDy///////////////////UAAAAAAAAAAAAAAAAAAAAABfn////////////////////&#10;AAAAAAAAAAAAAAAAAAAAABXj////////////////////JwAAAAAAAAAAAAAAAAAAABHc////////&#10;////////////aQAAAAAAAAAAAAAAAAAAAAvS////////////////////xgAAAAAAAAAAAAAAAAAA&#10;AAbL/////////////////////zwJBgAAAAAAAAAAAAAAAAHI/////////////////////+zTv6iN&#10;eGlhYGdweoSPmqXY////////////////////////////////////////////////////////////&#10;////////////////////////////////////////////////////////////////////////////&#10;////////////////////////////////////////////////////////////////////////////&#10;////////////////////////////////////////////////////////////////////////////&#10;////////////////////////////////////////////////////////////////////////////&#10;////////////////////////////////////////////////////////////////////////////&#10;////////////////////////////////////////////////////////////////////////////&#10;////////////////////////////////////////////////////////////////////////////&#10;////////5sqynId0X0dB0P//////////////////////////yopbOBsAAAAAAAAEm///////////&#10;//////////////+mTgQAAAAAAAAAAAAAav///////////////////////7NLAAAAAAAAAAAAAAAA&#10;POT/////////////////////5mIAAAAAAAAAAAAAAAAAELn/////////////////////niMAAAAA&#10;AAAAAAAAAAAAAJD/////////////////////XAAAAAAAAAAAAAAAAAAAAGz/////////////////&#10;///lHwAAAAAAAAAAAAAAAAAAAEn///////////////////+fAAAAAAAAAAAAAAAAAAAAACbx////&#10;//////////////96AAAAAAAAAAAAAAAAAAAAAATR//////////////////+VAAAAAAAAAAAAAAAA&#10;AAAAAACz//////////////////+1AAAAAAAAAAAAAAAAAAAAAACX///////////////////aAAAA&#10;AAAAAAAAAAAAAAAAAACC////////////////////AAAAAAAAAAAAAAAAAAAAAAB4////////////&#10;////////LQAAAAAAAAAAAAAAAAAAAAB2////////////////////ZgAAAAAAAAAAAAAAAAAAAABz&#10;////////////////////qQAAAAAAAAAAAAAAAAAAAABv/////////////////////xwAAAAAAAAA&#10;AAAAAAAAAABq/////////////////////4UAAAAAAAAAAAAAAAAAAABl////////////////////&#10;//86JSUbDQEAAAAHEBkjLTdd///////////////////////////s2cvGydDa4+rz/f//////////&#10;////////////////////////////////////////////////////////////////////////////&#10;////////////////////////////////////////////////////////////////////////////&#10;////////////////////////////////////////////////////////////////////////////&#10;////////////////////////////////////////////////////////////////////////////&#10;////////////////////////////////////////////////////////////////////////////&#10;////////////////////////////////////////////////////////////////////////////&#10;//////////////////////////////////////////////////////fizbegwv//////////////&#10;/////////////9ivjXBWPygQAAAAcf////////////////////////+8bTIFAAAAAAAAAAAAO+P/&#10;/////////////////////6hGAAAAAAAAAAAAAAAACLH/////////////////////zk0AAAAAAAAA&#10;AAAAAAAAAIP/////////////////////eAAAAAAAAAAAAAAAAAAAAFf////////////////////m&#10;LAAAAAAAAAAAAAAAAAAAAC7z//////////////////+TAAAAAAAAAAAAAAAAAAAAAAnQ////////&#10;//////////9tAAAAAAAAAAAAAAAAAAAAAACt//////////////////+JAAAAAAAAAAAAAAAAAAAA&#10;AACL//////////////////+oAAAAAAAAAAAAAAAAAAAAAABp///////////////////GAAAAAAAA&#10;AAAAAAAAAAAAAABJ///////////////////nAAAAAAAAAAAAAAAAAAAAAAAt////////////////&#10;////CgAAAAAAAAAAAAAAAAAAAAAb////////////////////NQAAAAAAAAAAAAAAAAAAAAAU+///&#10;////////////////ZwAAAAAAAAAAAAAAAAAAAAAT9f//////////////////oQAAAAAAAAAAAAAA&#10;AAAAAAAT9f//////////////////5QwAAAAAAAAAAAAAAAAAAAAM7////////////////////10A&#10;AAAAAAAAAAAAAAAAAAAE6f///////////////////8YEAAAAAAAAAAAAAAAAAAAA4f//////////&#10;//////////+GAAAAAAAAAAAAAAAAAAAA1P//////////////////////j3BrY19cX2VveICJkZqk&#10;1P//////////////////////////////////////////////////////////////////////////&#10;////////////////////////////////////////////////////////////////////////////&#10;////////////////////////////////////////////////////////////////////////////&#10;////////////////////////////////////////////////////////////////////////////&#10;////////////////////////////////////////////////////////////////////////////&#10;////////////////////////////////////////////////////////////////////////////&#10;////////////////////////////////////////////////////////9di+p5F7ZU0zRfH/////&#10;///////////////////5sH1TMRIAAAAAAAAADbn//////////////////////71eEwAAAAAAAAAA&#10;AAAAAIT/////////////////////ykkAAAAAAAAAAAAAAAAAAFH/////////////////////YAAA&#10;AAAAAAAAAAAAAAAAACDi//////////////////+3DQAAAAAAAAAAAAAAAAAAAAC2////////////&#10;//////9fAAAAAAAAAAAAAAAAAAAAAACP//////////////////91AAAAAAAAAAAAAAAAAAAAAABp&#10;//////////////////+XAAAAAAAAAAAAAAAAAAAAAABG//////////////////+1AAAAAAAAAAAA&#10;AAAAAAAAAAAj///////////////////TAAAAAAAAAAAAAAAAAAAAAAAA7f/////////////////y&#10;AAAAAAAAAAAAAAAAAAAAAAAAzP//////////////////GwAAAAAAAAAAAAAAAAAAAAAAsf//////&#10;////////////QgAAAAAAAAAAAAAAAAAAAAAAnv//////////////////bQAAAAAAAAAAAAAAAAAA&#10;AAAAlf//////////////////ngAAAAAAAAAAAAAAAAAAAAAAkf//////////////////2wUAAAAA&#10;AAAAAAAAAAAAAAAAkP///////////////////0oAAAAAAAAAAAAAAAAAAAAAjv//////////////&#10;/////5wAAAAAAAAAAAAAAAAAAAAAh/////////////////////9DAAAAAAAAAAAAAAAAAAAAe///&#10;///////////////////HHQAAAAAAAAAAAAAAAAAAaP//////////////////////ySYAAAAAAAAD&#10;DBQcJC01Uf/////////////////////////59/Ht7fD1+///////////////////////////////&#10;////////////////////////////////////////////////////////////////////////////&#10;////////////////////////////////////////////////////////////////////////////&#10;////////////////////////////////////////////////////////////////////////////&#10;////////////////////////////////////////////////////////////////////////////&#10;////////////////////////////////////////////////////////////////////////////&#10;///////////////////////////34cmxl8///////////////////////////+G1knRZQSoSAAAA&#10;AIr///////////////////////+eVyIAAAAAAAAAAAAAAFT/////////////////////4F8EAAAA&#10;AAAAAAAAAAAAAB7g////////////////////XQAAAAAAAAAAAAAAAAAAAACt////////////////&#10;//+bAAAAAAAAAAAAAAAAAAAAAAB9//////////////////9RAAAAAAAAAAAAAAAAAAAAAABS////&#10;//////////////96AAAAAAAAAAAAAAAAAAAAAAAp//////////////////+iAAAAAAAAAAAAAAAA&#10;AAAAAAAD6P/////////////////EAAAAAAAAAAAAAAAAAAAAAAAAxf/////////////////jAAAA&#10;AAAAAAAAAAAAAAAAAAAAo///////////////////CQAAAAAAAAAAAAAAAAAAAAAAgf//////////&#10;////////KgAAAAAAAAAAAAAAAAAAAAAAYv//////////////////TwAAAAAAAAAAAAAAAAAAAAAA&#10;SP//////////////////eAAAAAAAAAAAAAAAAAAAAAAAOP//////////////////pgAAAAAAAAAA&#10;AAAAAAAAAAAAMP//////////////////2gUAAAAAAAAAAAAAAAAAAAAALf//////////////////&#10;/0AAAAAAAAAAAAAAAAAAAAAALP///////////////////4cAAAAAAAAAAAAAAAAAAAAAK///////&#10;/////////////9giAAAAAAAAAAAAAAAAAAAAH/////////////////////+CAAAAAAAAAAAAAAAA&#10;AAAADf//////////////////////VgAAAAAAAAAAAAAAAAAAAP///////////////////////2UA&#10;AAAAAAAAAAAAAAAAAN////////////////////////+4ZmltcniBiI2Un6Wttdj/////////////&#10;////////////////////////////////////////////////////////////////////////////&#10;////////////////////////////////////////////////////////////////////////////&#10;////////////////////////////////////////////////////////////////////////////&#10;////////////////////////////////////////////////////////////////////////////&#10;////////////////////////////////////////////////////////////////////////////&#10;/////////////////////////////+rPtp+Hb1U7IVb/////////////////////////uIFULxAA&#10;AAAAAAAAACDk/////////////////////55CAAAAAAAAAAAAAAAAAACu////////////////////&#10;eAMAAAAAAAAAAAAAAAAAAAB5//////////////////+YAAAAAAAAAAAAAAAAAAAAAABH////////&#10;//////////9FAAAAAAAAAAAAAAAAAAAAAAAW9v////////////////95AAAAAAAAAAAAAAAAAAAA&#10;AAAAzP////////////////+nAAAAAAAAAAAAAAAAAAAAAAAApP/////////////////PAAAAAAAA&#10;AAAAAAAAAAAAAAAAfv/////////////////zAAAAAAAAAAAAAAAAAAAAAAAAWv//////////////&#10;////IAAAAAAAAAAAAAAAAAAAAAAAN///////////////////QQAAAAAAAAAAAAAAAAAAAAAAFf//&#10;////////////////YwAAAAAAAAAAAAAAAAAAAAAAAP//////////////////hgAAAAAAAAAAAAAA&#10;AAAAAAAAAO//////////////////rgAAAAAAAAAAAAAAAAAAAAAAAN3/////////////////3g0A&#10;AAAAAAAAAAAAAAAAAAAAANP//////////////////0IAAAAAAAAAAAAAAAAAAAAAAM3/////////&#10;/////////34AAAAAAAAAAAAAAAAAAAAAAMr//////////////////8INAAAAAAAAAAAAAAAAAAAA&#10;AMf///////////////////9gAAAAAAAAAAAAAAAAAAAAAL/////////////////////AJQAAAAAA&#10;AAAAAAAAAAAAAKz/////////////////////mxEAAAAAAAAAAAAAAAAAAI//////////////////&#10;/////6YmAAAAAAAAAAAAAAAAAGX////////////////////////9fBQAAAACDBQcJi0zPE3/////&#10;////////////////////////////////////////////////////////////////////////////&#10;////////////////////////////////////////////////////////////////////////////&#10;////////////////////////////////////////////////////////////////////////////&#10;////////////////////////////////////////////////////////////////////////////&#10;////////////////////////////////////////////////////////////////////////////&#10;///kya3///////////////////////////HEnn1gRSsSAAAAAACu//////////////////////mY&#10;Uh0AAAAAAAAAAAAAAAB2////////////////////uDkAAAAAAAAAAAAAAAAAAABC////////////&#10;//////+yEQAAAAAAAAAAAAAAAAAAAAAP7f////////////////86AAAAAAAAAAAAAAAAAAAAAAAA&#10;u/////////////////90AAAAAAAAAAAAAAAAAAAAAAAAjf////////////////+oAAAAAAAAAAAA&#10;AAAAAAAAAAAAYv/////////////////WAAAAAAAAAAAAAAAAAAAAAAAAOv//////////////////&#10;DAAAAAAAAAAAAAAAAAAAAAAAE///////////////////MgAAAAAAAAAAAAAAAAAAAAAAAPj/////&#10;////////////VwAAAAAAAAAAAAAAAAAAAAAAANf/////////////////egAAAAAAAAAAAAAAAAAA&#10;AAAAALf/////////////////nQAAAAAAAAAAAAAAAAAAAAAAAJv/////////////////wgAAAAAA&#10;AAAAAAAAAAAAAAAAAIb/////////////////6hgAAAAAAAAAAAAAAAAAAAAAAHb/////////////&#10;/////0cAAAAAAAAAAAAAAAAAAAAAAG3//////////////////34AAAAAAAAAAAAAAAAAAAAAAGj/&#10;/////////////////7wGAAAAAAAAAAAAAAAAAAAAAGT///////////////////9MAAAAAAAAAAAA&#10;AAAAAAAAAF////////////////////+dAQAAAAAAAAAAAAAAAAAAAFX/////////////////////&#10;YwAAAAAAAAAAAAAAAAAAADz/////////////////////304AAAAAAAAAAAAAAAAAABf/////////&#10;/////////////+1jAAAAAAAAAAAAAAAAAAD/////////////////////////wVMAAAMTHyw8UmyH&#10;qdT/////////////////////////////////////////////////////////////////////////&#10;////////////////////////////////////////////////////////////////////////////&#10;////////////////////////////////////////////////////////////////////////////&#10;////////////////////////////////////////////////////////////////////////////&#10;////////////////////////////////////////////////////////////////////////////&#10;/////////////////////////////////////////8SVb1pQSUE6MiohFw40////////////////&#10;/////48vAAAAAAAAAAAAAAAAAAAC5f/////////////////1RAAAAAAAAAAAAAAAAAAAAAAAsf//&#10;//////////////81AAAAAAAAAAAAAAAAAAAAAAAAf/////////////////9pAAAAAAAAAAAAAAAA&#10;AAAAAAAAUP////////////////+oAAAAAAAAAAAAAAAAAAAAAAAAIv/////////////////cAAAA&#10;AAAAAAAAAAAAAAAAAAAAAPr/////////////////FgAAAAAAAAAAAAAAAAAAAAAAANL/////////&#10;////////QgAAAAAAAAAAAAAAAAAAAAAAAK3/////////////////agAAAAAAAAAAAAAAAAAAAAAA&#10;AIn/////////////////jwAAAAAAAAAAAAAAAAAAAAAAAGf/////////////////swAAAAAAAAAA&#10;AAAAAAAAAAAAAEn/////////////////2AYAAAAAAAAAAAAAAAAAAAAAADD/////////////////&#10;/y0AAAAAAAAAAAAAAAAAAAAAABz//////////////////1cAAAAAAAAAAAAAAAAAAAAAAA//////&#10;/////////////4UAAAAAAAAAAAAAAAAAAAAAAAb//////////////////7kEAAAAAAAAAAAAAAAA&#10;AAAAAAD///////////////////hDAAAAAAAAAAAAAAAAAAAAAAD///////////////////+LAAAA&#10;AAAAAAAAAAAAAAAAAAD////////////////////bPwAAAAAAAAAAAAAAAAAAAAD/////////////&#10;////////oBgAAAAAAAAAAAAAAAAAAAD5/////////////////////44VAAAAAAAAAAAAAAAAAADS&#10;//////////////////////+vOgAAAAAAAAAAAAAAEjS//////////////////////////5hdcX+P&#10;obLE2fT/////////////////////////////////////////////////////////////////////&#10;////////////////////////////////////////////////////////////////////////////&#10;////////////////////////////////////////////////////////////////////////////&#10;////////////////////////////////////////////////////////////////////////////&#10;////////////////////////////////////////////////////////////////////////////&#10;///////////////////////////////////////////////////w5NnSy8bBvbeyq6an8P//////&#10;////////////+5lvUTknGAoAAAAAAAAAAAAAav////////////////+MIQAAAAAAAAAAAAAAAAAA&#10;AAAAO/////////////////9SAAAAAAAAAAAAAAAAAAAAAAAADf////////////////+hAAAAAAAA&#10;AAAAAAAAAAAAAAAAAOH////////////////gAAAAAAAAAAAAAAAAAAAAAAAAALb/////////////&#10;////HQAAAAAAAAAAAAAAAAAAAAAAAIv/////////////////TwAAAAAAAAAAAAAAAAAAAAAAAGP/&#10;////////////////egAAAAAAAAAAAAAAAAAAAAAAAD3/////////////////owAAAAAAAAAAAAAA&#10;AAAAAAAAABn/////////////////yQAAAAAAAAAAAAAAAAAAAAAAAAD/////////////////7x0A&#10;AAAAAAAAAAAAAAAAAAAAAAD//////////////////0IAAAAAAAAAAAAAAAAAAAAAAAD3////////&#10;/////////2oAAAAAAAAAAAAAAAAAAAAAAADk/////////////////5UAAAAAAAAAAAAAAAAAAAAA&#10;AADW/////////////////8MNAAAAAAAAAAAAAAAAAAAAAADM//////////////////hCAAAAAAAA&#10;AAAAAAAAAAAAAADF//////////////////9/AAAAAAAAAAAAAAAAAAAAAAC/////////////////&#10;///HKwAAAAAAAAAAAAAAAAAAAAC1////////////////////fQAAAAAAAAAAAAAAAAAAAACi////&#10;////////////////4VIAAAAAAAAAAAAAAAAAAACB/////////////////////9RTAAAAAAAAAAAA&#10;AAAAAABO///////////////////////2fxwAAAkYJzdHXHOLqM7/////////////////////////&#10;/+7S5vT/////////////////////////////////////////////////////////////////////&#10;////////////////////////////////////////////////////////////////////////////&#10;////////////////////////////////////////////////////////////////////////////&#10;////////////////////////////////////////////////////////////////////////////&#10;////////////////////////////////////////////////////////////////////////////&#10;////////////////////////////////////////////////////////////////////////////&#10;//////////////////////3WuqSRhn11bmhiXVdSTUhFR//////////////////Ff0ohCAAAAAAA&#10;AAAAAAAAAAAAAMP///////////////+PAAAAAAAAAAAAAAAAAAAAAAAAAJj////////////////d&#10;AAAAAAAAAAAAAAAAAAAAAAAAAG7/////////////////HAAAAAAAAAAAAAAAAAAAAAAAAET/////&#10;////////////VwAAAAAAAAAAAAAAAAAAAAAAABv/////////////////iQAAAAAAAAAAAAAAAAAA&#10;AAAAAAD/////////////////tQAAAAAAAAAAAAAAAAAAAAAAAAD6////////////////3gwAAAAA&#10;AAAAAAAAAAAAAAAAAADZ/////////////////zMAAAAAAAAAAAAAAAAAAAAAAAC6////////////&#10;/////1kAAAAAAAAAAAAAAAAAAAAAAACg/////////////////38AAAAAAAAAAAAAAAAAAAAAAACJ&#10;/////////////////6cAAAAAAAAAAAAAAAAAAAAAAAB3/////////////////9EbAAAAAAAAAAAA&#10;AAAAAAAAAABr//////////////////9KAAAAAAAAAAAAAAAAAAAAAABi//////////////////+A&#10;AAAAAAAAAAAAAAAAAAAAAABb//////////////////+8HwAAAAAAAAAAAAAAAAAAAABT////////&#10;////////////ZgAAAAAAAAAAAAAAAAAAAABG////////////////////ujIAAAAAAAAAAAAAAAAA&#10;AAAr/////////////////////5UcAAAAAAAAAAAAAAAAAAAA//////////////////////+YKgAA&#10;AAAAAAAAAAshOVh7////////////////////////yWJdbHuKm67C2PP/////////////////////&#10;////////////////////////////////////////////////////////////////////////////&#10;////////////////////////////////////////////////////////////////////////////&#10;////////////////////////////////////////////////////////////////////////////&#10;/////////////////////////////////////////////////////////////////////+I4IElD&#10;Q19QUk9GSUxFABUV////////////////////////////////////////////////////////////&#10;////////////////////////////////////////////////////////////////////////////&#10;///////////////////////////////////////////////////////////88Ojh29bQzMjGw8PC&#10;xe//////////////////2aWDa1dGOC8nIBoTDQYAAAAAAEf////////////////UPw8AAAAAAAAA&#10;AAAAAAAAAAAAAB7/////////////////EgAAAAAAAAAAAAAAAAAAAAAAAAD/////////////////&#10;VAAAAAAAAAAAAAAAAAAAAAAAAAD4////////////////kwAAAAAAAAAAAAAAAAAAAAAAAADS////&#10;////////////xwAAAAAAAAAAAAAAAAAAAAAAAACs////////////////8x8AAAAAAAAAAAAAAAAA&#10;AAAAAACI/////////////////0kAAAAAAAAAAAAAAAAAAAAAAABn/////////////////3AAAAAA&#10;AAAAAAAAAAAAAAAAAABK/////////////////5cAAAAAAAAAAAAAAAAAAAAAAAAw////////////&#10;/////7wFAAAAAAAAAAAAAAAAAAAAAAAa/////////////////+MsAAAAAAAAAAAAAAAAAAAAAAAL&#10;//////////////////9XAAAAAAAAAAAAAAAAAAAAAAAA//////////////////+GAAAAAAAAAAAA&#10;AAAAAAAAAAAA//////////////////+9IAAAAAAAAAAAAAAAAAAAAAAA///////////////////4&#10;XQAAAAAAAAAAAAAAAAAAAAAA////////////////////oBkAAAAAAAAAAAAAAAAAAAAA////////&#10;////////////+WwAAAAAAAAAAAAAAAAAAAAA/////////////////////9lbAAAAAAAAAAAAAAAA&#10;AAAa6v/////////////////////hagkADRkmNkdbcIijweX//////////////////////////8jH&#10;2ur5////////////////////////////////////////////////////////////////////////&#10;////////////////////////////////////////////////////////////////////////////&#10;////////////////////////////////////////////////////////////////////////////&#10;////////////////////////////////////////////////////////////////////////////&#10;////////////////////////////////////////////////////////////////////////////&#10;////////////////////////////////////////////////////////////////////////////&#10;////////////////////////////////////////////////////////////////////////////&#10;///////////////////////////////fxranm5CJhH55dHBsa2psb3j/////////////////lGRC&#10;KBUEAAAAAAAAAAAAAAAAAADP////////////////TQAAAAAAAAAAAAAAAAAAAAAAAACn////////&#10;////////lwAAAAAAAAAAAAAAAAAAAAAAAACB////////////////1AAAAAAAAAAAAAAAAAAAAAAA&#10;AABc/////////////////y0AAAAAAAAAAAAAAAAAAAAAAAA4/////////////////1sAAAAAAAAA&#10;AAAAAAAAAAAAAAAV/////////////////4YAAAAAAAAAAAAAAAAAAAAAAAAA////////////////&#10;/64AAAAAAAAAAAAAAAAAAAAAAAAA/////////////////9QeAAAAAAAAAAAAAAAAAAAAAAAA////&#10;//////////////pEAAAAAAAAAAAAAAAAAAAAAAAA//////////////////9qAAAAAAAAAAAAAAAA&#10;AAAAAAAA+P////////////////+UAAAAAAAAAAAAAAAAAAAAAAAA7P/////////////////DJQAA&#10;AAAAAAAAAAAAAAAAAAAA4//////////////////5XAAAAAAAAAAAAAAAAAAAAAAA2P//////////&#10;////////mRIAAAAAAAAAAAAAAAAAAAAAyv//////////////////31cAAAAAAAAAAAAAAAAAAAAA&#10;s////////////////////6kzAAAAAAAAAAAAAAAAAAAAif////////////////////+fMAAAAAAA&#10;AAAMIThQbIyu4v//////////////////////tVtnd4eVpbjN5P7/////////////////////////&#10;////////////////////////////////////////////////////////////////////////////&#10;////////////////////////////////////////////////////////////////////////////&#10;////////////////////////////////////////////////////////////////////////////&#10;////////////////////////////////////////////////////////////////////////////&#10;////////////////////////////////////////////////////////////////////////////&#10;////////////////////////////////////////////////////////////////////////////&#10;////////////////////////////////////////////////////////////////////////////&#10;////////////////////////////////////////////+O3l4t/c2tjW1dba4+v/////////////&#10;////7bqZf25hVk1FPzo1MSwoJiUlJyle////////////////nTAOAAAAAAAAAAAAAAAAAAAAAAAp&#10;////////////////3AAAAAAAAAAAAAAAAAAAAAAAAAAG/////////////////zUAAAAAAAAAAAAA&#10;AAAAAAAAAAAA/////////////////2oAAAAAAAAAAAAAAAAAAAAAAAAA/////////////////5kA&#10;AAAAAAAAAAAAAAAAAAAAAAAA/P///////////////8MMAAAAAAAAAAAAAAAAAAAAAAAA4P//////&#10;/////////+w1AAAAAAAAAAAAAAAAAAAAAAAAxP////////////////9dAAAAAAAAAAAAAAAAAAAA&#10;AAAArP////////////////+DAAAAAAAAAAAAAAAAAAAAAAAAmP////////////////+qCwAAAAAA&#10;AAAAAAAAAAAAAAAAiv/////////////////TNQAAAAAAAAAAAAAAAAAAAAAAf///////////////&#10;////YwAAAAAAAAAAAAAAAAAAAAAAdP//////////////////mBEAAAAAAAAAAAAAAAAAAAAAZv//&#10;////////////////1E8AAAAAAAAAAAAAAAAAAAAAUf///////////////////5UgAAAAAAAAAAAA&#10;AAAAAAAALv////////////////////BzCgAAAAAAAAAAAAASK0hmkf/////////////////////k&#10;cA8aKjlIWGh7kqzI5////////////////////////////cHN3vD/////////////////////////&#10;////////////////////////////////////////////////////////////////////////////&#10;////////////////////////////////////////////////////////////////////////////&#10;////////////////////////////////////////////////////////////////////////////&#10;////////////////////////////////////////////////////////////////////////////&#10;////////////////////////////////////////////////////////////////////////////&#10;////////////////////////////////////////////////////////////////////////////&#10;////////////////////////////////////////////////////////////////////////////&#10;////////////////////////////////////////////////////////////////////////////&#10;///////////////r1sa6r6ehm5aTj4uJh4mNlqGu////////////////94FiSzkrHxUOBwEAAAAA&#10;AAAAAAAA/////////////////zcAAAAAAAAAAAAAAAAAAAAAAAAA5f///////////////3cAAAAA&#10;AAAAAAAAAAAAAAAAAAAAw////////////////6wAAAAAAAAAAAAAAAAAAAAAAAAApP//////////&#10;/////9ohAAAAAAAAAAAAAAAAAAAAAAAAh/////////////////9MAAAAAAAAAAAAAAAAAAAAAAAA&#10;av////////////////91AAAAAAAAAAAAAAAAAAAAAAAAUP////////////////+cAAAAAAAAAAAA&#10;AAAAAAAAAAAAOP/////////////////DJAAAAAAAAAAAAAAAAAAAAAAAJ//////////////////q&#10;SwAAAAAAAAAAAAAAAAAAAAAAGv//////////////////dQAAAAAAAAAAAAAAAAAAAAAADv//////&#10;////////////oxoAAAAAAAAAAAAAAAAAAAAAAP//////////////////1U8AAAAAAAAAAAAAAAAA&#10;AAAAAP///////////////////4sXAAAAAAAAAAAAAAAAAAAAAP///////////////////9ZdAAAA&#10;AAAAAAAAAAAAABgzV/////////////////////+5SAAAAAALGis+VG6Kqcrw////////////////&#10;////////t2h6jJ6vwtPm////////////////////////////////////////////////////////&#10;////////////////////////////////////////////////////////////////////////////&#10;////////////////////////////////////////////////////////////////////////////&#10;////////////////////////////////////////////////////////////////////////////&#10;////////////////////////////////////////////////////////////////////////////&#10;////////////////////////////////////////////////////////////////////////////&#10;////////////////////////////////////////////////////////////////////////////&#10;////////////////////////////////////////////////////////////////////////////&#10;////////////////////////////////////////////////////////////////////////////&#10;//////////////////////////////748+/r5+Xj5unw+v///////////////////9Wym4t9cWli&#10;XllVUk5LSkxQVl9quf///////////////4o2Hg4AAAAAAAAAAAAAAAAAAAAAZP//////////////&#10;/8AAAAAAAAAAAAAAAAAAAAAAAAAARf////////////////MyAAAAAAAAAAAAAAAAAAAAAAAAKv//&#10;//////////////9iAAAAAAAAAAAAAAAAAAAAAAAADf////////////////+NAAAAAAAAAAAAAAAA&#10;AAAAAAAAAP////////////////+2FwAAAAAAAAAAAAAAAAAAAAAAAP/////////////////cPgAA&#10;AAAAAAAAAAAAAAAAAAAAAP//////////////////ZAAAAAAAAAAAAAAAAAAAAAAAAP//////////&#10;////////iwIAAAAAAAAAAAAAAAAAAAAAAP//////////////////tSwAAAAAAAAAAAAAAAAAAAAA&#10;AP//////////////////41oAAAAAAAAAAAAAAAAAAAAAAP///////////////////44YAAAAAAAA&#10;AAAAAAAAAAAAAPr//////////////////8lUAAAAAAAAAAAAAAAAAAASMvj/////////////////&#10;//+dMwAAAAAAAAAUKkNefJy83P/////////////////////9ji89T2BwgZSqwt7/////////////&#10;/////////////////83a7P//////////////////////////////////////////////////////&#10;////////////////////////////////////////////////////////////////////////////&#10;////////////////////////////////////////////////////////////////////////////&#10;////////////////////////////////////////////////////////////////////////////&#10;////////////////////////////////////////////////////////////////////////////&#10;////////////////////////////////////////////////////////////////////////////&#10;////////////////////////////////////////////////////////////////////////////&#10;////////////////////////////////////////////////////////////////////////////&#10;////////////////////////////////////////////////////////////////////////////&#10;////////////////////////////////////////////////////////////////////////////&#10;6dnOxb22sa2qqKalpqmvucXU3v///////////////+eBbFxPRT01LikkHxwaGRkaHSIqN///////&#10;//////////8+AAAAAAAAAAAAAAAAAAAAAAAAAP////////////////90AAAAAAAAAAAAAAAAAAAA&#10;AAAAAP////////////////+kAgAAAAAAAAAAAAAAAAAAAAAAAP/////////////////PLwAAAAAA&#10;AAAAAAAAAAAAAAAAAP/////////////////3WAAAAAAAAAAAAAAAAAAAAAAAAOn/////////////&#10;////fgAAAAAAAAAAAAAAAAAAAAAAANX/////////////////pBoAAAAAAAAAAAAAAAAAAAAAAMT/&#10;////////////////zEMAAAAAAAAAAAAAAAAAAAAAALT/////////////////9m0AAAAAAAAAAAAA&#10;AAAAAAAAAKf//////////////////5okAAAAAAAAAAAAAAAAAAAAAJP//////////////////8pX&#10;AAAAAAAAAAAAAAAAAAAFI5X///////////////////+SKgAAAAAAAAAADCRAXn2dvOz/////////&#10;///////////hdBUOIDBAUWZ9lrHQ8///////////////////////////1YyYq7/R5Pn/////////&#10;////////////////////////////////////////////////////////////////////////////&#10;////////////////////////////////////////////////////////////////////////////&#10;////////////////////////////////////////////////////////////////////////////&#10;////////////////////////////////////////////////////////////////////////////&#10;////////////////////////////////////////////////////////////////////////////&#10;////////////////////////////////////////////////////////////////////////////&#10;////////////////////////////////////////////////////////////////////////////&#10;////////////////////////////////////////////////////////////////////////////&#10;////////////////////////////////////////////////////////////////////////////&#10;////////////////////////////////////////////////////////////////////////////&#10;//////////////////78+vj7/P/////////////////////////Tt6abk4uFfnl1cm9wcHN4f4ye&#10;rP////////////////+WSjgqIRoSCwQAAAAAAAAAAAAAAMn////////////////AEwAAAAAAAAAA&#10;AAAAAAAAAAAAALD////////////////tRgAAAAAAAAAAAAAAAAAAAAAAAJn/////////////////&#10;cgAAAAAAAAAAAAAAAAAAAAAAAIT/////////////////mg8AAAAAAAAAAAAAAAAAAAAAAG7/////&#10;////////////wTcAAAAAAAAAAAAAAAAAAAAAAFr/////////////////510AAAAAAAAAAAAAAAAA&#10;AAAAAEr//////////////////4UOAAAAAAAAAAAAAAAAAAAAADr//////////////////643AAAA&#10;AAAAAAAAAAAAAAAAACb//////////////////9lkAAAAAAAAAAAAAAAAAAAJKUv/////////////&#10;//////+VLgAAAAAAAAAAABEuTWyOstn////////////////////Waw0AABAgMUZddpGx0/b/////&#10;////////////////////umFneo2fssji/f///////////////////////////////+vw////////&#10;////////////////////////////////////////////////////////////////////////////&#10;////////////////////////////////////////////////////////////////////////////&#10;////////////////////////////////////////////////////////////////////////////&#10;////////////////////////////////////////////////////////////////////////////&#10;////////////////////////////////////////////////////////////////////////////&#10;////////////////////////////////////////////////////////////////////////////&#10;////////////////////////////////////////////////////////////////////////////&#10;////////////////////////////////////////////////////////////////////////////&#10;////////////////////////////////////////////////////////////////////////////&#10;////////////////////////////////////////////////////////////////////////////&#10;//////////////////////////////////////////////////////////////Hl3NbRzMfDwcDA&#10;xcnP1+X6///////////////////1lIFyaWJcV1JNSkhHR0lMU15vhqb/////////////////XR8Q&#10;BQAAAAAAAAAAAAAAAAAAACf/////////////////jAAAAAAAAAAAAAAAAAAAAAAAABT/////////&#10;////////tywAAAAAAAAAAAAAAAAAAAAAAAD/////////////////31QAAAAAAAAAAAAAAAAAAAAA&#10;AAD//////////////////3wEAAAAAAAAAAAAAAAAAAAAAAD//////////////////6MrAAAAAAAA&#10;AAAAAAAAAAAAAAD//////////////////8hRAAAAAAAAAAAAAAAAAAAAAAD/////////////////&#10;//B4EAAAAAAAAAAAAAAAAAAcQWL///////////////////+jPQAAAAAAAAAAAA0rS26Tu9f/////&#10;///////////////YbxIAAAAOHzNKY3+gw+f/////////////////////////sE1DV2t+kqjB3Pr/&#10;/////////////////////////////7670uf8////////////////////////////////////////&#10;////////////////////////////////////////////////////////////////////////////&#10;////////////////////////////////////////////////////////////////////////////&#10;////////////////////////////////////////////////////////////////////////////&#10;////////////////////////////////////////////////////////////////////////////&#10;////////////////////////////////////////////////////////////////////////////&#10;////////////////////////////////////////////////////////////////////////////&#10;////////////////////////////////////////////////////////////////////////////&#10;////////////////////////////////////////////////////////////////////////////&#10;////////////////////////////////////////////////////////////////////////////&#10;////////////////////////////////////////////////////////////////////////////&#10;////////////////////////////////////////////////////////////////////////////&#10;////////////////////////////////////58m7saqkn5yamJiYmqClsL3T7P//////////////&#10;////vWNWTEU+OTUwLCooJygsMjlKaIv/////////////////3EYAAAAAAAAAAAAAAAAAAAAAAAD/&#10;/////////////////3QAAAAAAAAAAAAAAAAAAAAAAAD//////////////////5wjAAAAAAAAAAAA&#10;AAAAAAAAAAD//////////////////8NKAAAAAAAAAAAAAAAAAAAAAAD//////////////////+lw&#10;BwAAAAAAAAAAAAAAAAAAAAD7//////////////////+WLAAAAAAAAAAAAAAAAA40XH//////////&#10;//////////+8UwAAAAAAAAAAABU0VXukze3////////////////////kfR8AAAAGFyxDXX2ewuj/&#10;////////////////////////s1IuQlZqf5Wuy+r/////////////////////////////+KWUrMLZ&#10;7///////////////////////////////////////////////////////////////////////////&#10;////////////////////////////////////////////////////////////////////////////&#10;////////////////////////////////////////////////////////////////////////////&#10;////////////////////////////////////////////////////////////////////////////&#10;////////////////////////////////////////////////////////////////////////////&#10;////////////////////////////////////////////////////////////////////////////&#10;////////////////////////////////////////////////////////////////////////////&#10;////////////////////////////////////////////////////////////////////////////&#10;////////////////////////////////////////////////////////////////////////////&#10;////////////////////////////////////////////////////////////////////////////&#10;////////////////////////////////////////////////////////////////////////////&#10;////////////////////////////////////////////////////////////////////////////&#10;////////////////////////////////////////////////9/Ds6OXl4+Ll6u31////////////&#10;/////////////7abkYqFgX59enl6e4CIlKO42vT//////////////////5tCOTEqJSIfGhUSEBAS&#10;FBkoSHLk/////////////////71AAAAAAAAAAAAAAAAAAAAAAACm/////////////////+RrAAAA&#10;AAAAAAAAAAAAAAAAAACV//////////////////+SJwAAAAAAAAAAAAAAAAAABi6k////////////&#10;//////+3TQAAAAAAAAAAAAAABi1Te5/f///////////////////ccRIAAAAAAAAAAiJGbJO65v//&#10;///////////////////+ljgAAAAHGi9HYoSozvb/////////////////////////wWEiN0xido2o&#10;xeb/////////////////////////////+Z58lavD2/T/////////////////////////////////&#10;//3p////////////////////////////////////////////////////////////////////////&#10;////////////////////////////////////////////////////////////////////////////&#10;////////////////////////////////////////////////////////////////////////////&#10;////////////////////////////////////////////////////////////////////////////&#10;////////////////////////////////////////////////////////////////////////////&#10;////////////////////////////////////////////////////////////////////////////&#10;////////////////////////////////////////////////////////////////////////////&#10;////////////////////////////////////////////////////////////////////////////&#10;////////////////////////////////////////////////////////////////////////////&#10;////////////////////////////////////////////////////////////////////////////&#10;////////////////////////////////////////////////////////////////////////////&#10;////////////////////////////////////////////////////////////////////////////&#10;////////////////////////////////////////////////////////////////////////////&#10;///////////////////////i1s/Jx8XFxcjGzNTb4/L///////////////////////qYfHRuamhn&#10;Z2lna3F4g5Kkwt/1//////////////////+NLyEaFBEOCwYBAAAAAAARMl6O////////////////&#10;//+0SQAAAAAAAAAAAAAAAAADMV2D///////////////////bcBAAAAAAAAAAAAAAJ1J6o83r////&#10;///////////////+lDUAAAAAAAAAFDhfibTa////////////////////////tlYAAAAPJDxWcpC5&#10;4f//////////////////////////2nsnNktiepOwze7//////////////////////////////6t0&#10;iaG61O7///////////////////////////////////bT5///////////////////////////////&#10;////////////////////////////////////////////////////////////////////////////&#10;////////////////////////////////////////////////////////////////////////////&#10;////////////////////////////////////////////////////////////////////////////&#10;////////////////////////////////////////////////////////////////////////////&#10;////////////////////////////////////////////////////////////////////////////&#10;////////////////////////////////////////////////////////////////////////////&#10;////////////////////////////////////////////////////////////////////////////&#10;////////////////////////////////////////////////////////////////////////////&#10;////////////////////////////////////////////////////////////////////////////&#10;////////////////////////////////////////////////////////////////////////////&#10;////////////////////////////////////////////////////////////////////////////&#10;////////////////////////////////////////////////////////////////////////////&#10;////////////////////////////////////////////////////////////////////////////&#10;///////////////////////////////////////////////////////////////////////////4&#10;wLWvrKqtrbG3wMXQ2eP7///////////////////////viWBZVlRXWV1jZW11fpGow+z5////////&#10;////////////lzUNCQUCAAAAAAAdTHmizPf/////////////////////vFwDAAAAAAANMFeCrdj/&#10;////////////////////////3H8nAAYcNE9sja7W/////////////////////////////J9DO1Jr&#10;hqHA4////////////////////////////////8J9haC61vb/////////////////////////////&#10;//////7O1PP/////////////////////////////////////////////////////////////////&#10;////////////////////////////////////////////////////////////////////////////&#10;////////////////////////////////////////////////////////////////////////////&#10;////////////////////////////////////////////////////////////////////////////&#10;////////////////////////////////////////////////////////////////////////////&#10;////////////////////////////////////////////////////////////////////////////&#10;////////////////////////////////////////////////////////////////////////////&#10;////////////////////////////////////////////////////////////////////////////&#10;////////////////////////////////////////////////////////////////////////////&#10;////////////////////////////////////////////////////////////////////////////&#10;////////////////////////////////////////////////////////////////////////////&#10;////////////////////////////////////////////////////////////////////////////&#10;////////////////////////////////////////////////////////////////////////////&#10;////////////////////////////////////////////////////////////////////////////&#10;////////////////////////////////////////////////////////////////////////////&#10;//////////Pv7u7v9fz/////////////////////////////////86+bmpuepa66vMTU5v//////&#10;////////////////////95dUTE9UW2VugJfA5////////////////////////////65UABs2UnCM&#10;q8v2/////////////////////////////8prP2N/nbze/P//////////////////////////////&#10;/+eZg6zI5//////////////////////////////////////bzPL/////////////////////////&#10;////////////////////////////////////////////////////////////////////////////&#10;////////////////////////////////////////////////////////////////////////////&#10;////////////////////////////////////////////////////////////////////////////&#10;////////////////////////////////////////////////////////////////////////////&#10;////////////////////////////////////////////////////////////////////////////&#10;////////////////////////////////////////////////////////////////////////////&#10;////////////////////////////////////////////////////////////////////////////&#10;//////////////////////////////////8AAAAAAAAAAAAAAAAAAAAAAAAAAAAAAAAAAAAAAAAA&#10;AAAAAAAAAAAAAAAAAAAAAAAAAAAAAAAAAAAAAAAAAAAAAAAAAAAAAAAAAAAAAAAAAAAAAAAAAAAA&#10;AAAAAAAAAAAAAAAAAAAAAAAAAAAAAAAAAAAAAAAAAAAAAAAAAAAAAP//////////////////////&#10;////////////////////////////////////////////////////////////////////////////&#10;////////////////////////////////////////////////////////////////////////AAAA&#10;/+4ADkFkb2JlAGSAAAAAAP/bAEMABgQEBAUEBgUFBgkGBQYJCwgGBggLDAoKCwoKDBAMDAwMDAwQ&#10;DA4PEA8ODBMTFBQTExwbGxscHx8fHx8fHx8fH//AABQIAWIBfQQBEQACEQADEQAEEQD/xACFAAEA&#10;AgMBAQEBAAAAAAAAAAAABgcEBQgDAgEJEAABAwIDAwMGFQ4LBQgCAgMBAAIDBAUREgYhMQdBURNh&#10;cSIyFAiBkdFCUnKy0iMzU3M0VJQVNRY2FxihsWKCkpOz03S0VXVWN8FDo4Sk1JW11ZZXosJjgyTw&#10;4eLD48RGdkRm8SUoZEX/2gAOBAEAAgADAAQAAD8A6pXVK6pXVKIiIiIiIiIiIiIiIiIiIiIiIiIi&#10;IiIiIiIiIiIiIiIiIiIiIixLnd7Taqbuq6VsFBTZgzp6qVkMeZ2wNzPLRiVjXG6Wy20/dFxq4aKn&#10;zBvTVEjImZnbhmeWjErwrbhQUEPT11TFSw4hvSzvbG3E7hmcQMSsO63m0Wim7qutdT2+lzBnT1Ur&#10;IY8ztjW5pC0YnkCpvWvfJOpNR1WlNF6eqb/f6eV9O5xDuiEseIcWRxB8krW4bT2A5ccNqqTWvfDw&#10;229VWn9NWaW7XamkfA+WTFsIkYcHZGMzPkaD5Xr4Kr9c8e7XYKqroaGk6eeke6KaqqXiKBr2nA5Q&#10;MXPGPVb1FSuuO+cdR6mqtI6I05U6h1DTSyUznEO6ISxkhxjiiD5ZWtI2nsBy44bVqhpvvp9YjPdL&#10;1T6RoZBj3NTOEUoB8iafpZfAfMMFDKy/cdtR4mruzLDSv3QUmELxjzOizy/dSKldSd8tqStc5kVy&#10;ljYd0dAwU7R1pD6L/tFahume+z1qOkut7p9HUEgx7lpnCKZoPK003SzeA+YYKg9b3DU9sN70bfLp&#10;PcJqC6tfnlllkEhiZLGZOzLtjgWOGO7FVjqC836OjuOnrrcJ6x0FwZKDLLI/MWMkY5/Zk7wWkYr5&#10;h1ZcLvpsR1NXNOyomiqmtmke849G9rscxOOGIXPeurjqq1m+6Jv11qLjNb7u1+eaWWQSGJksTpfR&#10;C7Y4FjhjuxXQ9F3pfDqtt1JPLeLzKZIY3AtqKUswc0HsMad2Debap3Dwk07UU0MklbXPxjaQekiL&#10;QCB2uMZ2KtZ9f3sSuYYoCGEtaHNkJABwA7ddIUPefcNq620dRNeb3KZII3gtqKUswcwHsAaZ2Deb&#10;aq1408KtO8Nb5pKqtNzuUr6+pe6aarlic+JtI+Ah0ckbIMpHS8vhhR3Vul7fpi82KppayqLpp8z5&#10;pXtL2CF8ZDmPAjykZ1JtB6nr7pdGzVZbD3JNA5s0Jc17QXHaC5xwwy7Nqq/jjwk01wwv2j6uz3S5&#10;yvuFTI6aarlic+JtG+Ah0UkbIMpHTbMfDCyuFdp466zoLrqnTOrX0AZXSMFFWVEz4XyuAmkyxuZN&#10;EMOlaBi3wlsdIXfivdRW3qz6jnpcal57mmmkfEXu9EdhG8SR7M48at/cONOprDdy5t0rWuqS6ocx&#10;knSRNzvP8VISzfjyLL4TWfj7ra33bVel9YPt4ZXyRtoayonfBJK4CeTLG5k8Qy9K0DFm3qKaP4xc&#10;cNC7OIOkxcbZGQJLvQ4MwaThmdJF0sHWaWsU3oeO3EnTuDdX2Jlxo27H19L6E8AntnFmeLrDKxT3&#10;SPfQVEzmQ3GOC4A7C6P/AKao6pykFjsOoB11OH8aeO+gdnEXSAudrjIEl5oMGYNJwzvkh6WDrNc2&#10;NWzoPifpPW1ojuVpnfC2SZ1MKaraIZunYwSOjaMS15axwJyOcre0XxF0zq+1x3C2TOiEkrqcU9SB&#10;FL0zGCRzGjEteQ1wPYEq7dLa2sOpbeytoJXRh8hh6GcCOTpGtD3MAxIcQ1wPYkq3+H3FXSGurNFd&#10;LPO+FsszqUUtY0QzdOxjZHxtGLmyFrHhx6NzgpYpMt8peiIiIiIiIiIiIiIiIiIiIiIiIiIiIiIi&#10;IiIiIiIiIiIiIiIiIiIiIiIiIiIiIiIiIiIiIiIiIiIiIiIiIiIiIiIiIiIiIiIiIiIiqnitx7s+&#10;kKj3hskHv7q+YiOK3Q5nsie/Y0TFmLi847Im9keXLiCqz4ncbrPpKR1ptcYu+pn4NbRR4mOFzu16&#10;Yt25uaNvZHly4gqAcROLtm0oySkpiytu7W4uiLsIoOrM8eHlG3nwVR8XO+DsujKj4v2KD3/1lMRH&#10;FbYcz2QyP2ME5jxcXnHZEzsjy5cQVABwD4lcQqWq1BxDvj6a6ywyG0WhmUsge5uMQlaMY4mY4ZmM&#10;BdhvdmVOXHSmtdZulu2rrm/u1zHdw0Qw6OIkdiC0dgxuO8NGPOcVyvrLjHcr5dmz1cz68Ndg57ux&#10;iYzHa2GMYAbOX6+9V2O974n8R6Sq1FxIvz6W7ywSGzWdmUsge5uMQla3GOJmbDMxgLiO2dmVQ6C1&#10;pX6Q4pWi6XZjoJ7dILZe2SYh3QtHcr848lFHh4LFCLNqGptmq6GsrgWTUuWjr828sYOhxcOdkYA6&#10;7Vl6lHv9ZzgRJK6BgilHjzEB0R8Fga1U3w+1xcNGcV7Ndbwx1PUW2UWu+skxD+hYDSyZx5KKPDZz&#10;sxK7zBBAIOIO0EK+QQRiNyqVf0EBBAIOIO0ELjDvoLHSW7ipcquYOabtQU1ZR5e1MzXNpnh32kDz&#10;18FS/E+gpqfVNbNLmDqumimpsu4yB7Y3ZvtGOPXVk6DqIJtPvZKT0lOXRw4eSMjXdl1MjnLiLvq7&#10;DSW3i1c6yYOabvb6Wto8vamZr20zw77SB56+C6x0BVms0JpurOJNRa6KUkgA9nTsdtA2cqtnT8xm&#10;sNtmO+Slgft+yjaeRV/dI+judXH5CaRvhPIXXvDyrNboDTNYSSam00MxJAB9EpmO2gbOVc69+HNH&#10;PqjTtC+RsQgoKmozEHaXu7FuP2RhyhVzxicyW626nc8RiOmmlzHn2kN+2MeAUx4cwtdS1j3OyAu2&#10;E7sWMLgPBJwXNffoTxz6q03QPkbEILfVVOYg7S93Ytx3dkYMo66t3vcbJ708IbIHNyzVwlrper08&#10;jjGfvQYpdw2oe5NH0OIwfOHzv6udxy/7GCjurqnp79U4HFsWWNv2oGP+1irj72ixe9HBqxBzcs1e&#10;Ja+bq9PK4xn70GLA75zWLdP8Mqqhiflrr84UELeXondlUOw5ujGT7YLw4oXkW/S8sDHYT3A9zsHL&#10;kO2Q/c7PBXro23mqvLJHD0KlHSuP2W5g8Pb4CwO+m1q3TvC2roIn5a/UDxb4W8vQuGaodhzdGMn2&#10;wXPnCDhXcuJk80ba2S1WqwUoZTVjGBzhWSuMg2Aszdnmc45swaGjmUA0jpus1S9rG1D6OitUIbTz&#10;NGJE73GTHZlxOcuOOOOAaOZTfVOrza4qBkbS90QwhjByloxzyPxHji92w82HMuc+DPCW58Up5421&#10;0lotGnqUMpq1jA5wrZnmVuwFmbs8znHNmDQxvMrUtXFDiTwpukFg4oQPuun5ndHQ6lhxleB9k/AG&#10;XDDa1+Eg39kMArT0rxj1doqshtGvGPuVneclPemYvlYPsnb5QOUO7Pl7LYFa3C3vinvbHR3uV9dR&#10;jBpndtq4Oq/1VvV39U7lbNp4rcTuEd1p9PcVqeS76dmd0dBqiDGV4H2T8AZsMMXMfhKBt7IYBX9a&#10;LvbLxbYLna6qOsoKpofBUwuDmOaeqOUbiN4O9X7a7pbrrQQ3C3VDKuiqG54Z4iHNcOv1NxHIuhaC&#10;4UVwo4q2hnZUUs7c0U0Zxa4f9t66Hs95tV6tlPdLVVR1tvqmCSnqYXBzHNPVHKNxG8HYVlrKXusx&#10;ERERERERERERERERERERERERERERERERERERERERERERERERERERERERERERERERERERERERERER&#10;ERERERERERERERFS/Fzj3W6evkGldEUMd91OHF1dC6OWeOJrWF3RhkDo3ulw7J2BwaN+3dUXFbjj&#10;Npy6Raf0rTRXW/NONa2RkksUTQ3Ho8sTmOdJynb2I37d1YcUOM1PpaoFvtXc9RXxEGukqMxhhB3M&#10;OV0eLzjz7OvupDjH3wldpu/QaS0JQR3/AFUHF1fC6KWojha1hf0QZA+N75cOydgcGjft3UHwo4kW&#10;PSHEsX6rphNa7mXsq3zNEtVRGZ2L3sfhmOR28t7dnJm7Ec/6c1RbbVqx10dHno64uM3SDPNTukdi&#10;7B2GLsp5R2zersHOGt7eLzBM+ike10rjO2FzsTmJJdG87M23tXdbdtA574RcTbDozigNQVlKJrTd&#10;S9lW+ZglqqEzuxe9j8Mzsju2Le3Yd2bsR3BT1EFTTxVFPI2anmY2SGVhDmPY8Ytc1w2EEHEFXdHJ&#10;HLG2SNwfG8BzHtOILSMQQRzqqHscxxY8FrmkhzTsII3gru+mqaeqp4qmmkbNTzsbJDNGQ5j2PGZr&#10;muGwgg4grlbvq+HrbTem6zoqZr6G9NFLchh6VWNAdHM3DtekZHges7ySqritYG0Vab1DC18Fe3oa&#10;nEbWTDBzZG8xcGfX51O9A3sPpZrbMA+SNp6Eu3hhcD2J52u+ocFyV32/DllnvbdbUNMx9DfGikuY&#10;w2xVrAHRzNw7XpWR4HrOx7ZXL3vmtDqrhjbZZpM9wtg97q3E4nNTgCNx580RYSefFTLh5e/fXS9M&#10;97s1RS/9NPz4xgZSeuzAqNaqt3cN5ma0YRTejR9Z28eA7FXZ3ueuDq3hZbJZ5M9xtQ97K7E4uLqc&#10;ARuPPnhLCTz4qsu/Lseal03fmN9LfPQzv584bLEPAySKL8aKHGK2V7R2rpIJD5YB7PMuW54e1OD6&#10;ylJ3hsrR1sWu+uFVvfs2HNSaY1AxvpclRQVD+fpGtlhGPU6ORW7wPqxVcJdLyjA5aFkWwEekkxcv&#10;lFMNCzCXSNqdzQNZs+wJb/AtDqRmS+1o55C77rb/AAq4+A9YKvg9pSUEHLQMh2Aj0kmLl8oudO+0&#10;klreK1BRQjPJHbKaBkbTjjJJPM4DDkJzhVxxdc+fVlPCzsnNpY2NaD450jz/ALyluhQ2OxyyO2Az&#10;PcSeYNaP4FzV34Mstdxct9DAOkljtdNBHE04kySVEzwMOQnOPqLrWw2qK0WO3WmL0q30sNLHh5GC&#10;MRj6jVbtBSMo6CmpGdpTxMib1mNDR9ZQSqndUVM07u2le5567jiuwtP2mKzWG22iH0m20sFJHh5G&#10;CNsY+o1ci98hq6o1LxWbYbdEK2O0MNrpabDMH1tUMsrmDybXvawfZMVQ8R71JcdWihp4xUtpGOo4&#10;YiMwM8zcrnAeSa5wA6rVYOiaaO22d1ZM1uNQ18jy/c2PKWtP2oJcFxx3zWsqjVHFxun7bCK6Kzxm&#10;00lNhnD62qGWVzBvzte9jB9kwLprhVoOm0Pom32KPK6qY3prjM3+MqpNsjseUN7Rv2ICs7SlgisV&#10;jp6BuBlAz1Lx46V21x8DcOoFCL3c33K5S1JxDCcsTeZg3eKupeEvD+l0HoW3WCMNdVsb09ynb/GV&#10;Uu2V2PKG9o37EBRvvh9e6c01oWpoLlTQ3K4XhjoLfbJxmYTyzvG8NhxDgRtzYAEbxrOIt/ttssMt&#10;PUxMqaitaY6eleMQTyyO6jN/XWZpO11dZc2SwvdDFTkOlmbsPlR1XKMd8hxB01pfQNVb7nSwXS43&#10;pj6e3WucZmE+OqHjeGw4hwI25sACN4554RcbXcN6U0DaN90oq2ojmubzKWtgG0ZaZnal+TEucSA4&#10;7NzcxjXC7i+dAU5oW0rrjSVkzJbg4yENhG7LTs7Uvy7XOJGY7NwzHojQHEwaNi7jEBrYKqVstYS8&#10;gRgbCIG7i7KcXE7zs5MTzhwb46u4ZUht7aJ91oa6ojmujzK5rYBtGSlZhlL8mJc5xAcex3NzHsmw&#10;X603+z0t4tFQ2qt1YwSQTN5RuIIO0OaRg4HaDsXV9kvVsvdqprra521NDVszwzN5RuIIO0EHYQdx&#10;XRVqutBdbfBcaCYT0lS3PFI3lG4gg7iDsI5F2tp7UFn1FZaS9WepbV22tYJKedm4jcQQdrXNIIcD&#10;tB2LPWaspbFERERERERERERERERERERERERERERERERERERERERERERERERERERERERERERERERE&#10;REREREREREREREREREREVYceOK50NpxlLbD0mp7xmhtcTRmdGNzpy3bjlxwYOV3OAVXXGriYNGaf&#10;bBQEP1DdM0VvjGDjGNzpy37HHBo5XdQFQjitr9mlLHkpnj33rQ5tIDh6G0Ds5nA8jfG856xVV98D&#10;xdOgtMspLWel1Vec0FqhaM7ohudUFm3HLjgwcrucArx4EcIm6NtDrzeR0+r7w3pbhUSHO+Bshz9A&#10;HHHssdsjuV3OAFVmhdIm0Urq+vxlvdd6JVSvOZzM5zFmY8uO1x5SuH9W6lnvFc8CRzqZry7M4kmR&#10;5PZSOJ348i8OAHBtuibM693sd0azvLeluNRIc74GyHP3OHHHssdsrvHO5wAoLx54Awmqm1rpagFT&#10;gXTXyxR4t6Vpxzz0+TaH8rmjl7IDHEHR650DC2pN9ttKKhoJfcLcCW9I09s+Mt2h3L9XqHa6M1fF&#10;DNDRXRomhByxPeS3EbsjnDd9i7kUB74HveYDVza50pbhVYF01+sEeLemaceknp8m1r+VzRy9kBji&#10;DrO9k4zR0tVHoO9VB7imeW6eqpiMWOcSRSvO7s/4v7LseULD4Y60jinFgrJD3O9xFtlkIxaSdkTj&#10;9l43q7OZfWttPNeX3Oiaex21DOUtG5+zlA7ZavvWuNsVJVx8P75UO7hmkLdN1c5GLHOcSKV53dnj&#10;6H9l2PK1dEa00pbtWaXuOn7gP+mr4jH0gALo5B2UcrcfHMeA4Kxb1aaa72upt1QPQ6hhbm5Wu3tc&#10;Oq121RG3V01DWxVUXbxOxw5CNxB64XSOt9I2zV+lLlpy5D/prhCY+kABdHIOyjlbj46N4Dh1lzP3&#10;td3uOi+KV20JegYH1+eAxk9iKykzPY5uPjZIi/A+O7FVlwzrKmyaqq7BW9gajGMtO4TQ4lpHUc3H&#10;r7FMdYQQ3GyQXOn7IRYOx5ejkwB8J2C5d72G83LQ/Fi78P72DA+4Z6cxE9iK2jzPjc3HxskRfgR2&#10;3Yq3u+bsgunCG5yhuaW2SwV0Q6rJBE8+BFK9TDifQiq0fVOwxfSvjnZ4Dsrv9l5Wh0bU9DfoRjg2&#10;Zro3eCMR/tNCuTvprE268G7rKG5prXLT18I6rJBE8+BFM9fXey1ndHBqysJzOpn1cLiTifZUjwOp&#10;g142L94YTdJouhbjiYnTMO3H+Nc4fUcvzWUeTUNSeR4Y4fcAfwL671qt7p4J2NhOZ1LJWQuJOJ9l&#10;yvA6mDXgYKqNaW52oe+5obaQXMo56GR4IGGSlpWVrhs5CBhtUSvdMbjxfgpjtbDJA5wI2ZYohOR4&#10;K3lulFJoOWbcZGygdd7zGFUWt7a7UnfjUFsILo6KooJZAQMOjpKRlc4bOQgEbV0brjVFNpXSF21B&#10;UYFlup3ysY7YHy9rFH9vI5rfBVkX26R2qz1dxkwwpoy9oPK/cxv2ziAolbaJ9bXwUrN8rw0kcjd7&#10;j4A2rpfXmqqbSejbvqOowLLbTPljY7YHy9rDH9vK5rfBXNfet6DqdRarrtfXkGeKglf3LJIMemuE&#10;3ZyS7d/RNdj5ZwPIq04V2CS43afUFaC9lO89E53j6h+1zvtQfDIUw1rc2UlDFa6fsXStGcDxsTdg&#10;Hg4fUXMPeocP6nUmrq/iHewZ4bfM/uWSQY9NcZuzkl27+ia/HyzgeRdK6z1fZtIacrL/AHeXJSUj&#10;cQwdvLIdjIoxyve7YPDOwEqzL1eKKz22a4VjssMI2NHbPce1Y0c5Kh1uoKivq46WAYved/I0crj1&#10;Aun9b6zsmjdM1uobzL0dHSMxDB6ZLIdkcUY5XvdsHhnYCVxc2HWfG7X80kcTnV9S8F0hJ7koKFmI&#10;DTsxwGbrudzl2ylQy8a4vz3NYTVSvBL8fQaenbjs+r4fPjssfPaNN2QNdjmadh2ZpHYbdnKXHwgF&#10;xA2HW3HXiJNJHE51wqpAXSEnuO30DMQGk4Y4DN1C53OXbOutG8J9H6X0dLpaCkbV0lbGWXaaZoz1&#10;bnNyudIRuG3sWg9jybdqt6y6Ss9rszrUyETQztLat7x2UxIwJd/AORQC4X2vrbg2tc8skjOMDWnZ&#10;GAcRh/DzrsbRXCDRmldFS6Tgo2VlHXRll4mnaOkrHPblc6QjcNvYNB7Hk27VT2n62v4FcSPi1c5n&#10;S8PdRyGW3VkpOFNISG5nHcCzsWy87cr+TBYHD7VNTwx1h7x3GYu0fepM0E7zsp5Tg0SE7hhsbJ1M&#10;HcmC6B4AcXhQ1AoLhIG22qeGVbSdkEx2NnbzMdhg7/u20xp2uuHALib8WLpO+XhxqaQy22slJwpZ&#10;SQ3M47gWdiybnblfyYLpMEEYjaCulgQRiNy6lXToIIxG0HcURERERERERERERERERERERERERERE&#10;REREREREREREREREREREREREREREREREREREREREREREREREREREREXhX1tLQUNRXVcgipaSJ89R&#10;K7c2ONpc9x6zRivGtrKaio56yqeIqamjfNPIdzWRtLnOPWAXnVVMFLTTVVQ8RwQMdLK87msYMzie&#10;sAvC4V1Jb6Cpr6yQQ0lJE+eolduZHE0ve49ZoxXD3EjXd94gVc2qa2yTU9uopXUtqvdJFM0Qsa8y&#10;RQTyEuhe8Z8dha4F2O7sVxvxB13X63r5b1W2x0FNTOdBbbjTMe10UTXl8cUziXRvPZY7MpBOO7sV&#10;ytrjX9Pqy8SOr4YYpmtcyg6M4TCnzOLGysc4iQbTiRhtPNsXB3E3iBf+IlXPqyusU1NbKGV1Lab7&#10;RxTNEDGvMkMFRKS6F7xnx2Fjg52I2dip/wAIu+jrKARWbXbn1dC0iOG+saXTR49qKho2yNwHbDs+&#10;cOWXo/inPAG0d+LpqdpDGXAAl7cdwkA7YbN+/rqrb9ohsofU2sBjwezp9zCT5AntT1FYnBvvrq23&#10;thsuv3PrKBpEUOoGNLpose1FS0bZG4DtwM/OHcnUNvuNBcqKGut9RHV0VQ0PgqYXB8b2nla5uIKt&#10;KnqaepgZPTyNmgkGaORhDmuHOCFCpYpYZHRSsMcjDg5jhgQeqCurLdcrfc6GGvt1TFWUNS0SU9TA&#10;8SRvaeVrmkgrnPvgu99c91RrPRlOW1DSZ7raoBgXEdk6op2t8dyvYN+8bd9b8QuHpcZL1ZY8JBi+&#10;rpGDfymSMDl5x4IUu0rqoAMt1xfiw9jBO7k5Mj8eTmK5p74vvdHvfUa30RTltS0me7WmAYFxHZOq&#10;aZrfHcr2DfvG3fM+944yt1rZfeW8TD4z2yMdI5x21UDexE453jYJOrgeXZuuHWtBe6HuKsf/AP2l&#10;K0Zid8sY2Z+uPHeGtdqzTxt1T3RTt/6KY7APGOO3L1uZTbvb+NjNc2P3jvMw+NVqjHSucdtXTtwa&#10;JxzvbsEnVwPLsinfPaNrLRdbRxSsTMlbbp4GXItGPZxOBpp3dTFvRO+1C1PFGzTUdXR6qoBlnppI&#10;xUkDlYcYpD4WU+As7RlwjngnstUcY5WuMOPM4dm0fXHgqI99Toqts13s/FfT7MldbainZcy0Y9nC&#10;4OpZ384xb0TsfsQrmnkodd8OJnUmDqXUVreIQTjl7qgIAJ8kxzsDzEKaSOgv2m3mHAxXKlcGY8nS&#10;sIwPVaSo80S2y7tEmx9JOM3VyO/hV2zy0Gv+Gc7qPB1JqW0yNhBOOXuqAtAJ5HMc7A8xCq3vVNR2&#10;mm4a1NDX18FLUUtznZ0FRLHG8NdHE8HK4h2GZzhjzgqK8J7lSR6ZkgqJ44pIqqQZJHtacC1jscCc&#10;cMSVutb0k77wySKJz2PhaczWkjEFw3hVR3pGprPTcMKmguFwp6SppLpUM6ColjieGOjieDlcQ7DM&#10;5wx5wVgcLqWnvvfLa21BG9s9NbY3xQTRnFvSPMcDSCMQfQ4pAsfS0UdfxNvlwaRJFTNcyN7dozHL&#10;GDj5Vrl7Xp76bR1upSC18xDnNO/AYu+u4LXcKaWmv/fQa51FG9lRS2yN8VPNGcWdK8x07SHDEH0O&#10;KQL276W9V92n07w3so6W53moZUzxA4dgHGKAP5ml5e93NkxXpxVrairktumqLs6qtkEkjBzY5Ywe&#10;oXYk9ZfGiqeKBtXd6jsYadhY13Vwxdh1cMB4K9++wvdwvFRprhlYx0t0vdSypqIQcOwDjFTtfzML&#10;y97jyZMVcGkNNWfQ+jKOzwyNioLVTl1TVyEMBIBknnkJ2DF2Zx5lMbPbKOxWWGjY4Mp6SMmSV2DQ&#10;SOye9x5MTiVoK+sqLlcJKhwLpZ3YMYNvUa0fWVz6M0xZdB6JorLBKyK32mnLqmrlIY0kAyTzyE7G&#10;5nZnHHcFy9ri/wCqOPHEOKwaYY5unbe49zySBzYmR45ZK2o5s25jd+GwDElVZfbhdNe6iZb7WCLb&#10;Tk9G52IYG7nTydfxo8DeppbaWi0xaXVVYQauUdmBtcTvEbf4VynrzUOqu+A4kQ6e0sxzdN21x7mk&#10;kDmxMjxyyV1RzZtzG78MABiSumeHXDrT+g9Px2i0R5nuwfW1rwOlqJcMC95HJ5Fu5o8Emz9N6bt1&#10;gtzaOjbiTgZ5yOzkf5J38A5FDrtdqq51RnnOAGyOMdqxvMF1Hw14a6c4f6cjs1mjzPdg+urngdNU&#10;zYYF7yNwHjW7mjwScHiXxd0poGjBuEhqrtM3/orPTkGeUnY0n1NmPjj4AJ2Lw1Lq+1WCEdO4zVkn&#10;pFFHtkeTsHlRjynwMV7WXT9wu0wZTsyxY4PmIOUdQeSPUCwOKHGTSPD2iBuMhq7xO3/obNTkGolJ&#10;2NLt/Rsx8c7wA47FyDrPidqXiPqGJ97imqaeN5FrsFCCGBztgaNj3ucfHOylx3DLyVBddU12o7mx&#10;9yjkmhYT3LbKbsRmOzLjg52POcCTuGHJYthtFlskbnSsc8AYzPLgwvI5HPPaN6w8Vcaa24p6o4ma&#10;khffYpqmmieRatO0AIYHO2Bo2Pe558c7KXHcMvJ1FwC4nz6xsNXbLpSx2+/WCRtLU0MbZIwIQMsT&#10;skrnyBzSxzHgk4EdXBdPcEOI8mrbHUUVfBFR3izObBNSxB7W9BhlicGyOe/EZS12JO0dVdRcItet&#10;1VY3xTNiiraDIwxwZsjoHN9Ce3M555CDtP1V1b3vPFWo1pp+std2pIrdqDT0jaWqoI2yRgQAZInZ&#10;JnPkDmljmPBJwI6uCtNWUp4rZRERERERERERERERERERERERERERERERERERERERERERERERERER&#10;EREREREREREREREREREREREREREREVLd9Rq6a16Gp9O0JJuOpZxThjO2NPEQ6XDDyT3Rsw5Q4qo+&#10;+U1VJa9GQ2SlcRW3+bocre27niwdLh5ZxYzrEqtePGpfevSbbdG/JPdXljzjhhTxYOlPgnK3rEqj&#10;u+01lPadBU2m6BxNy1RUCmEbO3NNEWulww8k90bMOUOKsHh9oii0voO26YfFHM2GnyV4c0OZLNL2&#10;VQXA7HNc9x38mxRnT1jgtVgprWWteGR4VAIBD3v2yY84LifAXEF1uUlbdJq0OLS5+MWBwLWt2N+o&#10;FY3DnQlDpTh9a9LPijmbBTZLg1zQ5k08wLqguBxDmue52/xuAVb8Q+9c05eWVNXpGo+L1wnHotEM&#10;Tb5sNoDo27YtvkcWjyKjmoeF9BVsmks0xts8w9EpwT3NJhtAc0drt5tnUW7s2vLlRtMFWXVFM/AP&#10;IOEmA2jHkfh1fDVZcSO9S01eo6qs0dUnTlwqB6NQtzG3TYbQHRt7KLbt7HFo8gqYst/4u8C70Ka4&#10;UcgtM78ZKGY56Kow3ugmbmayTDlbt3ZmncoTRXDWGhK0RVELu45HdlA85oJOcxvGIa7Dm8ELe1FL&#10;YdS0+eKQdO0bJW7JGdRzTvH/AGCpGx6h4ycA74KW40Ugs9RJjLQTO6ShqcN7oJmZmsky8rdu7M07&#10;l1Nw44raS19bu6LPUdHXRtBrLXMQ2ohPKS3xzMdz27OsditTTWrLRqCm6SjkyztGM1K/ASM8DlHV&#10;ChV3sdfa5slQzGMn0OZu1jvB5D1F1jwz4uaP4h23umzVHR18TQa21TENqYTykt8ezHc9uzrHYqs4&#10;xcHLtY72ziXw4aae7UMhqrhbYBseRj0ksTBvzNJEsfjgThygxXWWjKuhrhqbTYMdXA7paimYN/kn&#10;saN+I7dvKt1p/UEFTTGz3c54JBkimdyczXHqeNPIqn40cFbvYb6zihwzYaa8UEhq7ja4BseRj0k0&#10;LB22dpIli8cCcOUH01L3w+lNTcPI7VRWyW8am1HTyUUmnomuPQyublc57gCS0Hso8u0/Y7x83vib&#10;YqvSxjMJnra6J0UtFuEbiMC5zubHa3Db1l80ula2hurqiadtNRUbxIKtxAzNBxAA+ocV66m747SW&#10;quHEVot9qmveqdTU0lDJpuFrnGGZzSxznuAJLQezjy9kfsdpEe0hwJ4k1unKS06m1TUWmyQBxhsN&#10;HIZC0SOc9wkc1zYsczifH71Wvv1eO4I7f3ZK2iixyU7XkMGYknEDftJ3pdNb2WKskmt9AypqXYB1&#10;XKMoOAABaCM3J1Fp9E97hxRr9M0Vp1bq6pstigDjDp6hkMjmiRznubK5rmwg5nk/xm9Sem713hjD&#10;HlkNfUu9UkqGg/ybGD6iwsoWsk4iahc7FvQxjyLWEj/aJUwpO9C4SQRBkpuVU7lklqWg+FHHG36i&#10;8Zu9rsdDMa3SWoLpp+5NHoc0cudoPJ2nQyfyi9qSrrKOUTUk8lPKN0kTix3htIXpFxBrpB0dxo6e&#10;sh8c0tyn6uZv1Fj1Pen6doZjXaN1Jd9N3Ro9CnjmEjARu2MEMv8AKKL0R1Zw14ns1nxKgl1FQywC&#10;gp9R02D20uOWNkjo8rS13R4tIOBOZxBcd8l0vrFtLqdt3v2eteYugbUbM0W5oeGgDHscQeXaeVbh&#10;tTbL7ZTbrM8UczXdK+ik2F+GJIBxOIx2+IoTBT604V8VY9b8UaeXUtulgFvptT0uEjaXHLGyR0eV&#10;ha7o8WkHAnM4gvOOO+4oa3unFW8U/Dnh1MKm1zNjqL9eWYiARHB7WOcNzGYgvG9z+w5DjK9U3yq1&#10;ZWx6b048SUrw2SvrRj0eU4EAnyI5eUnYvKy22Cx077vdm5Jmkspac9tm3Y4c55OptW74ra7u3Fu9&#10;U3DThrMKm1TMjqdQXtmYQCI4PaxzxuYzEF43uf2HIcbg4e8PdOcP9ONtdraBgOkuFwkwEk8gG2SQ&#10;8gHjW7mjwSpjp3Ttt09bRS0oG7NUVDsA6RwG1zjzcw5FoLrdau61ZmmPUiiG5o5grm4ccONM8O9M&#10;ttVqaBgOluNxlwElRIB2UkjuRo8a3c0eCTUPFzvpKS3umsmg3Mra/bHNeiA+CM7sKdpxErvsj2HN&#10;mUP1fxUhpy+hsBE9R2r60jNG0/8ADHjz1d3XW/sOipJQ2pueMcW9tPucfLnxo6m/rKmuMffX0dud&#10;NYuH7mV1w2xzXwgSU8bt2FM04iZ32R7DmzKBaD73viZrO5nUOpquossNS4yTVtWXuuE+YYEsjJDm&#10;4t2YyEbNwIWh09w+1TeKv3zuM8tA2Qlz6iQu7pfmGBwbjiMRs7LDwVtq3WNttDRDbfRJowWsEJyx&#10;s5O2H8Cr/h/3uXFHW10Oo9UVlRY4Kpxknrqwvdcp84wcWRkhzcW9jjIRs3AhdLaC4U6I0NTBlioG&#10;irc3LNcp8JKqTnxkI7EHyLAG9RWZYNJ2OxRZaCnAmIwfUv7KV3XdydYYBQy6Xy5XJ+NTKejBxbC3&#10;YweB4q6g4e8I9C6CpQyw29orHNyz3OfCWrk580hAyg+RYGt6iqjWLBw474uzalhHQ2TWTTS3LcGC&#10;Z7mxyk8wD+hmcfLLVWy4/EzjFa7s09HbL/8A9JXcjQZXNY4nqNf0chPXVwd7prR9r1BRMlfhFnFD&#10;U4n+IqCMjj5SQA9YKodaMHDPvlLJqeAdDYtatNJc9zWCZ7mRyuPMA/oZnHyy6GXTS7HXSCIiIiIi&#10;IiIiIiIiIiIiIiIiIiIiIiIiIiIiIiIiIiIiIiIiIiIiIiIiIiIiIiIiIiIiIiIiIiIiIiIiIi5I&#10;75vVFvm4nUjrdc5aW86XigAjlhD6YT5hVsfE9plzP7Ngc18Yb2O/euXu+Nvtuq9fQx0lfJBcbDDG&#10;x0UkQdB0pPdAdE9pkJfg9ocHMA2b1z3x6rLTddSuoO6XtloKYU9RBIw9C4yjpD0cjC52YtkDXYtG&#10;7euPO+m1XbpuKdG623SWlvWlIoAI5oQ+mFRmFWx8L2mXM/0Rgc18Yb2O/esnRnfcaujkbS6hs8d6&#10;jaOzqaEGCoyjtnuZg+N3gBijli4tXsvENdQi4BoxdJTAslyje4tAc0+EFRNXw7gqHO97ZJGSAF3R&#10;kGRuA63ZAeGsrQ/fh6yjlbSaissd8jaMX1NAHQVIa3tnuYA+N3gBgVzaT74XhXqTJHHdm2yrfh/0&#10;lyApnYncOkJMJPUa8qZWjiJpS5ZWtrBSzO/iqkdEcTyZj2B8ByjVdpS90eJdAZox4+Hsx4XbfUV2&#10;aQ747hLqbJHFeG2usfh/0l0ApXYncOkJMDj1GyFT24W203m3SUdwpoa+3VLR0kEzWyxPadoOBxB5&#10;wVv6impK2mdDURsqKeUdkx4D2OG8bDsWrimnp5hJE90UrDsc0lrgVYNytlovdtkorjTQXC21TR0k&#10;EzWyxSNO0HB2LTzgqiNY97BLQ3FuouGVzks11p3GWKgkkcIw7mgn2vZjuyvzA47wFArzwudBUi46&#10;XqnUVXGc7adzjlx5mP3jrOxCk9v1mJITSXmEVEDxldKAMcPsm7j1wqA1r3qstBc26k4WXSSyXanc&#10;ZYrfLI4Rh3NBPtezHdlkzNOO8BYVV3xmu7DYqvTmp9PT0vEIMbBapmxt6CofI7oxMWDFpI3jo8zH&#10;u2djuWNU8S73a7bUUN4oHQX9jQ2nlyjon47OkI3bN/Y4tJ5l6M0na6mpZWUdW19pxL5wT2TA0Y5c&#10;fF2hYNV3yuv9P2Gr0xqnTc9LxHysp7TM2Jpp6mSV3RiYsGLS4HaOjzMe7Z2O5S3hDwppNH243G4N&#10;bU6ruQ6S5VhwPRmQ5jDERsDQe2I7Y9TACsHve97pHnM95LnHnJOJUd1RqWW61HQwkst0BywRDZmw&#10;2Z3dXm5lYnBHg1RaGtRudza2q1jdG9Lda52DuiMhzughI2BoJ7Ijtj1MALFX4tCrRRERERF41lHS&#10;1tLNSVcLKilqGGOeCQBzHscMHNc07CCEX3FLJFI2WJxZIwhzHtOBBG4grxrqGjr6OairYWVNJUsd&#10;FUU8rQ9j2PGDmuadhBCpBtSzgHrOorW00tVw/wBTbHxwNa+opKqEOdGxpe5uZuDnYZnDFuPKzspR&#10;oPWTdN1swqI3S2+qA6ZsYBka5mORzcSMd5BGKm1LMdW2xsL3tZeKHlccGSRuwBdsGw7Nuzf11zpU&#10;lne7a5qK+Ollq+G+qtjo4GtfUUdXCHOjjaZHNztwc7LmcMW47yzsvi6njFxwk6GggdpTh+8gtkqc&#10;zX1UfI9wGD58RtDW4R87iRipRVnWWunZIIzadPOOx0uIMrfJEDa/rDseqsmD4v6bGaVwrrqN4ZgQ&#10;w8w5G9fesW7HjTx4k6G3wP0jw7eQWyVOZr6qPHY9wGD58RtDW4Rc7iRirR4c8CtB6HEVTSUvvheW&#10;DsrtVgPlDv8AhM7SLqZRm5yVKdN6DsFiDZIYu6K0b6ubAuB+wHas8Db1Vpbvqa53Ilj39FTndBHs&#10;bh9kd7la/DTgFw/0G2KppKX3xvbB2V3rAHyh3/CZ2kXUyjNhvcVL9Qar01p2m7pvt0prbCQS01Mr&#10;Yy7DkY0nM89RoK3Fwu1st0XS19VFTM3gyODSfKg7T4C19LQ1lW/JTQvmdy5Gk4dc8imWotXaX03S&#10;91X+60tshIJaamVkZdhyMaTmeeo0FVDqrvstHUTZotMW+q1BPE0udPldTUzW7sxc9rpcAT6mB1VE&#10;LpxYtMQkbaaWa5PiaXPkAMcTW7sxJBdhifI+CpFbeH92qQX1BEDGDM8NHSPDec5exA8FU1q3vvtF&#10;0LZ4tK26r1FPC0ufUZXUtK1u7OXPa6XAE+pgdVUDxB4vaj4k1NKy/VFLbLfQvdJTU9PFKcpcAC7H&#10;0R73YN5XNHWUAvmrq/U80QuVRDQ01O4vjZGyQkY8owDi52zlICl2nNNWy2PcWVBic/DpJpMznEDb&#10;2LWDD/tvXPPEXjJqbidU0jNQVFJardQPdLS09NDKcpeAC7N6I978G8rmjrLtfRV+pNQaStN4pJ3V&#10;MNZTRv6d7ejc54GV5czF2U52nEYnrrs/SN6pr3pi2XWmmNRFVU7HdM5uRznAZXlzcXZTmBxGJXZ2&#10;m7rBdbDQXCCUzR1ELXdK5uUucBldi3F2BzA7MV3LobUFHqLR9ovVJUOqoKyljf3Q9nRue8DLIXMx&#10;dlOdpxGJ663S262S3iIiIiIiIiIiIiIiIiIiIiIiIiIiIiIiIiIiIiIiIiIiIiIiIiIiIiIiIiIi&#10;IiIiIiIiIiIiIiIiIiIuaOEdhsusONfEavvdBT3Okhmngigq4mTMAfVlsbg1+YBwZT4YjdyLlO20&#10;1Ff+KOsqyugjqoW1U8cbJmh4y90FrDg7EYhkS4j45XqrOp7jNBM+J8tyqMr2OLTkicWNBI6mC5e4&#10;O6fses+OXEu4Xy3010o4Zp4IoKyJk7AH1hbG4MkzNDgymwxG0cisa+d7VwhupLm2l9umO+Shmki8&#10;KNxfEPuFta7hlo+rxIpDTPPjoHub/skub9RV/Tawv0GwziZvNK0H6owd9VWXfu9f4N3cl7bO+2TO&#10;3y0E8kXhRuMkQ+4VfXvvNLe7M6xaklh8jDXQNlx68kTovMKPV3BenOJoLk9nMyeMP/2mFnmVtabi&#10;FKMBU0bXc7o3Fv1HZvrqub73k1ufmfYNTTQ+Qhr4Gy49eWJ0WH3C0VDwZ75DQj8+lLo2pgacwpqO&#10;rHRHb46nrBHET4BWBBoviVYTmtNUJYxt6OGYZD145g1hWTJqHSNzGFdAWOOzPJH2XgPjxctBQcEu&#10;+a0A/PpG7MqoGHMKairB0LtvjqatEURPgFSe3d8BxT00GxcQdEVTqdvYvudLDJBsG8kOD4Hnyr2h&#10;bSm4hartgDNRWOUxjYaqJjmeDtDmOPWcFhzaVslZi61XJgcd0L3B31sHDwipTbO+J4s6Xa2HiNoS&#10;rdTt7F90pIZINg3khwfBI7yr2BYOldS0vFrjidRxwzM0/piiabXT1IaHCd5AD3sa57Q4vc9wIPjG&#10;qE641Q3UV67phD2UcLBHTRyYB2G9ziAXDEuPPuwXlfKeSwaU7izNNXXy4TvZjhkAxIBIHIAPBK8t&#10;B6kpOMXfAHU7IZm6c0nQNdaqepDQ4VDyGte9jXPaHF73vBDvGNV8qPqDLpNERERERERERFE+Kmlo&#10;dTaBvFrewOn6B09GcNoqIB0kWHNi5uU9QlDuWz05cX2+9UtQDgzOGS9Vj+xd9fFQzjFpCDVvDe+W&#10;h7A+o7mfU0Jw2tqacGWLA8mZzcp6hKrfR3fR0VJoiz2ltlr75qumpxTzU9O0Nid0PYRvMg6R5LmB&#10;pOEZ24q0bNxTgisdHSCinrrtFH0b44wA05OxacwzO2twxwapdcNFSPuVROaiKmoXvzte84kZtpGG&#10;wbDjyqm9F99dQ0ehbLaGWS4X7V1LTCmmpqdobE/oPQ43mQdI8l7A0uyxnbisa46n76rW2Zloskum&#10;7e/ZgGso5cp3EzVbmy49WMNXnU3TivfMW0dC+2U7tmAAhdh1XzEP+5wX3DRaItuBnqW1ko6pkGPl&#10;Yxl8NYtz1V322uszLNYpdMW5+zBrGUUuQ7iZqxzZserEG9Zauj70viFeao1uqNR00U822WbNPX1H&#10;25k6EE/blYkPCPUVbL090uUTJH7XvxfUSeDmyeaXtJrq1U7OjoqR7mt7VuDYmeBhm+stVRd5/wAR&#10;73VGu1VqWmhqJts02ae4VP25k6EE/wDMKnNk70Lh9SZX3W4V9zkG9gcyniP2rGuk/lFvqHg9p6HA&#10;1dRUVThvGLY2HwAC7/aWtqde3WTEQRRQjnwL3eGTh9RT2xd5rw6o8r7tcbhdZB2zA+OmhP2rGuk/&#10;lFIdTcDOGVv0Lf4bTp6lirPe6pNLVPDp5o5WwudG9kk7nuaQ4Dc4LY3TQml6ew3BlJbomTdzSmKV&#10;wMj2vDCWkOeXEbeqsSj1LeZbnSunq3uj6Vmdgwa0tLgCCGgDcpHqngLwst2gdQw2jTlLDWe9tUaW&#10;qkDqieOZkLnRvZJO572kPA3OCx+9auLqvhDQwuOPcFVVUwx5jKZ//OVk97hXuquFtHCTj3FUVNOO&#10;sZOm/wDNXbvA6sNRw/poyce5Z54R1i/pP/MWP3p1zdWcGqCBxx976qrphjzGUz4fyytxWep8riRE&#10;RERERERERERERERERERERERERERERERERERERERERERERERERERERERERERERERERERFV3G/jPU8&#10;NRZRBaWXN12NTjnmMPR9zdFuAY/Nm6b6irnjDxan4fC09DbW3A3PujEvlMWTufouZj8c3S/UUI4m&#10;cR5dGC3dHQtrTX9NiXSGPJ0PR8zXY49Iqo47cbqnhgLGKe0MurrwarHPOYej7m6HcAyTNm6fwMFW&#10;v0vNSfsWPdEv4lVv9LK4/s3F7qd+KUD+kpN+h4PdR84qx+mPqj9h/wCkTfiE+l5qT9ix7ol/Ep9L&#10;K4/s3F7qd+KT6Sk36Hg91HzifTH1R+w/9Im/EKEcIOMNVoK46jrqrT1RcJL/ACwzZYnGERGJ0znD&#10;so5MQen+oqz0pr9tlrrtWTURnfdJWylrH5Awh0jiNodj6YqH1hbm6iq21PdUdO7pJZHN7YYykOwG&#10;0bsFBODXGas4fXLU1fV6aqbjJqKaGbLE50IiMTp3uHZRyZge6PqKyvpeN/Yus90f+ipH89NN+iX/&#10;AH4ecUf+Ig/SUX3P/iVofTH/AP0eu90f+gn0vG/sXWe6P/RT56ab9Ev+/DzifEQfpKL7n/xJ9Mf/&#10;APR673R/6CfS8b+xdZ7o/wDRT56ab9Ev+/DzifEQfpKL7n/xJ9Mf/wDR673R/wCgn0vG/sXWe6P/&#10;AEU+emm/RL/vw84nxEH6Si+5/wDEn0x//wBHrvdH/oKu+E3Fek0hc9TXK6WSumnv9QyoY2ljaWxh&#10;r5nlvZ9HyzcirGrqTU1c9SW5TPI6QtG4Z3E4cnOs7U+nJbrDQQ09XCxlGxzSZHHFxIaMdmPkVXvB&#10;XjJRaHumq7nd7Bcaio1HUx1DG0cbS2IMfM9zDn6Pln5OZWN9KHTv7O3f73F59eWK0Hzd13t6l+6d&#10;4itT6Xml/wBl7396h/GJ9KHTv7O3f73F59MU+buu9vUv3TvET6Xml/2Xvf3qH8YvObvqtKQYdNYr&#10;rFmxy52Qtxw34YyJivpnDe5P7Ssp3dYvP1mrym78bR0BaJtO3iIv7QPZA3HDmxk6q8/pZaN/Q1y8&#10;KD8YvXueo9Rf9yVn/Mxq/wBSP3qfziz/AKU1r/YvUXuVnn0+llo39DXLwoPxidz1HqL/ALkp8zGr&#10;/Uj96n84n0prX+xeovcrPPp9LLRv6GuXhQfjE7nqPUX/AHJT5mNX+pH71P5xPpTWv9i9Re5WefVd&#10;cG+PVNw7t10tz7Ea+Cuqu6oXxyiF7MWhmR2LH5gA0Yc21S7RGtZtN0dRSyWySpbNIJWvaSwg5Q0g&#10;4tdiNmxSbUHDu+3aWCUQ1Mb4o8jgaeRwO3HEblU3BXi1feG9tu1ufomvuFPcKvuuF8bJIXsxaGdG&#10;7GKTMAGjDm286sP6Zlu/ZSf3W38SpJ88A/Qk33z/AMC1XzQ6g8jP7mkVj/Sxun+nV1++P/q6fTMt&#10;37KT+62/iU+eAfoSb75/4E+aHUHkZ/c0ifSxun+nV1++P/q6fTMt37KT+62/iU+eAfoSb75/4E+a&#10;HUHkZ/c0ifSxun+nV1++P/q6x7l34dvqrfVUrdKS5p4ZIhnq2luL2lvZARbtu1edTxb6WnliFklx&#10;kY5ozSYjshht7BfUPCS/slY8tnwa4O2U0mOw4rGuffT3arttXSN4dXPNUQyRDO95Zi9pb2QFPu27&#10;VX3CXvgK/h3pyoskVlZco56t9YJnzuiLS+OOMsyhj9noWPgr84Y8Z7roSwT2eKye+DJqp9WJXyPi&#10;LS+OOPLgGP2eh4+Crx0Dr3UekLPNbI9PTVjZah1R0jhLGQXMYzLgI3ep4queD3GDW/DbTNTYodGV&#10;VzjqKx9aJ5BUQlpkijjLA0Qv2eg4+Cpt9My6/spD7rf+JUv+lTef2Vb7ok/FKS/Pjqf9k5PupfxS&#10;nX0sde/6dT/fKj+rp9M25jfpWHD8sf8AiV8v7626x4GTTEbQeepePrxLxqOPt7pQ01WmjA1xwaZJ&#10;ZGY4c2aJY1b34uqqAMdX6FNKx5wYZqiaIOI3gF8AXT9LP09NDPly9Kxr8uOOGYY4Yroemm6animw&#10;y9Ixr8u/DMMcFcsEvSwRy4YdI0Ow34YjFdP0k/dFLDPly9MxsmXHHDMAcMV6L0X2vVERERERERER&#10;EREREREREREREREREREREREREREREREREREREREREREREREREREXN3fgfCOg/Xq7zVIueu+2/wDi&#10;n8//APbKku+X9IsXla760C5k78z4U4fev1/m6NX9PM6OTK0NwyjxoO8Kr9UX2ptdzbR0dPSNgbT0&#10;7gHUsDzi+JrnEucwneVxVK8tdgAMMByDmXTJOBXn3VJzN+5b4i1HxyuvqNF7jp/OL46V3MPCC/MS&#10;ndUnM37lviJ8crr6jRe46fzidK7mHhBMSndUnM37lviJ8crr6jRe46fzidK7mHhBMSndUnM37lvi&#10;J8crr6jRe46fzidK7mHhBMSndUnM37lviJ8crr6jRe46fzidK7mHhBMSndUnM37lviJ8crr6jRe4&#10;6fzidK7mHhBMSndUnM37lviJ8crr6jRe46fzidK7mHhBMSndUnM37lviJ8crr6jRe46fzidK7mHh&#10;BMSndUnM37lviJ8crr6jRe46fzidK7mHhBMSqF778h2nNNvwAcaqXHAYeMXtqmYVMViqzDFDLUUu&#10;aboI2xNc5s725srQBjg1TvhScb044AYtixw2fxi5678ED3r0ccNvvo7zDVCOIOtbhpets9stFvtU&#10;dKbLbZ3CW20UzzJLTtc9xfJE5xJPVVgXOvko5IIYIoQzoInHGKNxxLRjtIXUvDvRFv1VQ3q6Xi43&#10;aSrF7udO0xXOthY2OKpc1jWsjla0ADqLohRb54NU+07N/ZFv/ErD9/Kz1OD7xF51Sv5m9Ke3b1/b&#10;Fw/HInzwap9p2b+yLf8AiU9/Kz1OD7xF51Pmb0p7dvX9sXD8cifPBqn2nZv7It/4lPfys9Tg+8Re&#10;dT5m9Ke3b1/bFw/HInzwap9p2b+yLf8AiU9/Kz1OD7xF51Pmb0p7dvX9sXD8cifPBqn2nZv7It/4&#10;lPfys9Tg+8RedT5m9Ke3b1/bFw/HInzwap9p2b+yLf8AiU9/Kz1OD7xF51Pmb0p7dvX9sXD8cifP&#10;Bqn2nZv7It/4lPfys9Tg+8RedT5m9Ke3b1/bFw/HInzwap9p2b+yLf8AiU9/Kz1OD7xF51Pmb0p7&#10;dvX9sXD8cifPBqn2nZv7It/4lPfys9Tg+8RedT5m9Ke3b1/bFw/HIszirVtueg9BXuWlpae4XGK5&#10;mskpKeGlbIYawxR4shaxvYsaBuWm4ivEths9QWMbLK+XOWNawHK4gbGgcgVL63oza7tq2yRVVXUW&#10;+23O1iiZWVM1U6MT2180gD5nPd2T3E71zz36gHxDsZ5ffUbf5vKu3LX8GUnrMfmAuw7d8H0vrMfm&#10;QunKH2FT+ts8yFflq+C6P1iPzAWSsheyykRERERERERERERERERERERERERERERERERERERERERE&#10;RERERERERERERERERERc3d+B8I6D9ervNUi5677b/wCKfz//ANsqS75f0ixeVrvrQLmTvzPhTh96&#10;/X+bo1fVX6d9q36wVO69+Hx+S0v4Bi4on9M8AfWXTDt6hOseKWmtJXejtl1ZVGSridUOnp4hLHBA&#10;x2V0s2Ds4aDytaVH2RyPzZGl2Rpe7AY4NG8nqLYWvTtfc6aWopjHhG4MDHuyue8jENbswx65UH1z&#10;xg0pou90NpvMdW6SthdVPqKaETRU9Ox+R00+DhI1gO8tY5SqiraSupIqyjmZUUs7RJDPE4OY9rto&#10;c1w2EL5WulilhldFKwskYcr2OGBBHIQVMKCvorhRQ11DPHVUdSwSQVETg+N7HDEOa4bCF7Ivhe6I&#10;iIiIiIiIiIiIiIiorvvfkzpr8ql8wt9fvg7Tn5IfzmRT3hR8Mu8rF+FXPnfg/BWjv1ofMBVTxr+U&#10;Nm/UFq/NWqd3/wBlQfk0PmAuyOCHycvX/wBgu3505dDqvlrVYaIiIiIiIiL0fTVDKeGpezLT1DpG&#10;Qv8AJGLLn8LOFhQV8klSGOhyU8rpWU02Pbugy9Js+2UMsfEeG6axqrCKToqZjp46Ktz49NJSkCYZ&#10;cNg29jt5FWul+MgvnEOq0y62Gmtb5K2ms12Mgd3VUWpzG1jejwGDR0vYEE9qefZ5rNUzVlIiIiIi&#10;IiKea/8A3UcNPWrv/eDlh6/+TNk8vP5ty5m4m/LLXf60s390Fc89+p8grH+tR+byruS1/BlJ6zH5&#10;gLsa3fB9L6zH5kLpOh9hU/rbPMhX5avguj9Yj8wFkrIXsspERERERERERERERERERERERERERERE&#10;REREREREREREREREREREREREREREREREXN3fgfCOg/Xq7zVIueu+2/8Ain8//wDbKku+X9IsXla7&#10;60C5k78z4U4fev1/m6NX1V+nfat+sFTuvfh8fktL+AYuKJ/TPAH1l0w7eojr/REGqLbGYZBR323u&#10;M9muQAJhmw2tcMDmikwyyMIII5FoaapnpqiOogeWTRHMxw5+sd45ws6x3mS2VJJHSUkwDKqDkc3n&#10;HM5u9pUO4l8PabWNojEMootQW1xqLFdQATBPhta8YOzQy4ZZWEEObybAq+0W3UVto6y66Roj0tum&#10;MOseHhdh0FTvdUWsknI2UdmyPtXbm7gFLH6Xg1DanXnT8YZVxbLjaW+Nfhjmg+xdvDfAHMpJdoLf&#10;XGKOtlHozM1uvAHbM5GTjly7id4VWaCl1VZKWuumj6E9JbJzDrbhq52HQVO99TaXEnI2YeiMj7V4&#10;xDdwwtHS2rbFqi2i4Wio6VgOSogeMk0Eo7aKaM9kx7eY+Aog5rmuLXAtc04OadhBHIQopcrZWW6o&#10;MFUzK7exw2te3kc13KFc+j9a6d1faRc7JU9NGD0dRA8ZJ6eUdtFPEeyY9vMfAxC3C/FiLeIiIiIi&#10;IiIiIiIiorvvfkzpr8ql8wt9fvg7Tn5IfzmRT3hR8Mu8rF+FXPnfg/BWjv1ofMBVTxr+UNm/UFq/&#10;NWqd3/2VB+TQ+YC7I4IfJy9f/YLt+dOXQ6r5a1WGiIiIiIvxxwBPMvKqmEFNLMd0bHO8IYrCvlyZ&#10;a7NXXJ+GWjgknwPL0bC4DwcMFqtWX2KwaXu18lwyWyjnqiDymGMvDftiMFYuqtOdy8L7LKG4TURZ&#10;NMeUCrxLwft3tC2N4sxoNBWCrIwmopI5qhx3htZj0oP2z2hUfanSWaDTV3kcRJR1cctZId/R1pLZ&#10;8fvqpKWxzaQ4XcMNTy4trLFcaatvE7u3bBfXObXZjz5qlrfAwVdrDV+roJERERERERTzX/7qOGnr&#10;V3/vByw9f/JmyeXn825czcTfllrv9aWb+6Cuee/U+QVj/Wo/N5V3Ja/gyk9Zj8wF2Nbvg+l9Zj8y&#10;F0nQ+wqf1tnmQr8tXwXR+sR+YCyVkL2WUiIiIiIiIiIiIiIiIiIiIiIiIiIiIiIiIiIiIiIiIiIi&#10;IiIiIiIiIiIiIiIiIiLm7vwPhHQfr1d5qkXPXfbf/FP5/wD+2VJd8v6RYvK131oFzJ35nwpw+9fr&#10;/N0avqr9O+1b9YKnde/D4/JaX8AxcUT+meAPrLph29eKjq81+KAa7ZUaTvtJxHtkbnR0gbSaqpYw&#10;T3RbXuA6bKN8lM7smnyOOJwC3ej9SS2C9RVYJNK/COsjG3NETtOHO3eFINO1DayCSx1DgOlxkoHu&#10;8ZOB2uPNJu66rDidSVGkr7R8UbTG5zKINo9X0kQJNTanuA6fKO2lpHdm0+RxxOULc6s4de+VYzWO&#10;h62O1aofG15nb2VFcYSMzY6tjdjg4drIOyHV2YWhrDQNu1DD3fQOZBcXNDmTD0uYEYjPh9Rw+qvW&#10;luLBCbbdYjPRAkBu6WF27NGTu6yztV8On11fHrfQNdHaNVvja907eyoLnARmbFWRt2PDh2sreyHV&#10;2YeWkdeRXiqmsl3pX2XVlEMa6zVBGYj1anf2s0LuRzfB5CaduNtrrbWPo66F0FRH2zHc3IQdxB5w&#10;tdd7FLRNbUwPFVbpT6FVMGzyrx413UKzdDcSaa/1M1ivFI+xayoW43CxVBGYj1amf2s8LuRzd3Ly&#10;E5updeaP0xLTxX66wUEtVtgjkJLnAbM2VocQ3Hxx2LGxXhb7NdLg17qKmfM2Pt3N3A82Jw29RbHV&#10;fEbQ+kpaaHUd5p7bNV4mnilJL3NGzNlYHENx2ZjsWdaNQ2G9Q9PaLjTXCIb300zJQOvkJw8FF41V&#10;DW0j8lVBJA7kEjS364WxsmptOX6DuiyXSkucI3vpJo5gPLZC7A9QrYIvBbJEREREVFd978mdNflU&#10;vmFvr98Hac/JD+cyKe8KPhl3lYvwq5878H4K0d+tD5gKqeNfyhs36gtX5q1Tu/8AsqD8mh8wF2Rw&#10;Q+Tl6/8AsF2/OnLodV8SAMTuWqkljiYZJHBjG73OOAHhqe1lbR0NNJVVk7KemiGMk0rgxjR1XHAL&#10;Fud1tlqoJrhc6qKioaduaeqqHtjjYN2LnOIAX5nZ5IeGvFtxt7u1qYj1nt8Va6HWOkp/Sb3QSHZs&#10;bUwk7d2zMtJS8TOHFXh3Nqq0TE4HKyvpi4Zt2ID8Qv3Ec69mzRP7V7XdYgrPguFBP6RUxS4nAZHt&#10;dt5thW5pb1Z6sgUldT1BJyjopWP7Lfh2JO1Zdnt5uV3obfhiKqeON+HIwuGY+A3FeNXTGtlo7aP/&#10;AM+pigdhvDC7F58BoUQ4u1ZGmIrYw4Pu9XBSHDf0ebpZD1sseB66gPHhzq7TFr0pG4iTVl3orXJl&#10;JDhTmTp6h+zbgI4SD110BqW1tuWna+3tbiZoHtiaNweBjHs6jgFZ+o7Y246fr7e1uJmge2Jo5HgY&#10;x+E4BQ29UIrbRV0gbtkic2MfZAYs/wBoBSTiPphmo+H1+0+yMF1ZQyx0sYGwTMZmgwA8jK1uxc5s&#10;OLQVWFuqO6KCCbHEuYMx+yGw/VVoaNvAu+lbXci7M+emjMzsf41oyyf7bSvzhjqVupeHun74ZA+W&#10;roYTVOxx9HY3JOMepI1yYjnXo6pp2dtKxvXcAs2e82iD0+up4sBic8rG7OfaVtarU+mqME1d2oqc&#10;AZj0tREzsd2PZOGxM7PJDw15uuVuacDVRA82dvirCl1ro6F2WS+UDXYgZe6Ycdu7YHLU1HFPhlTP&#10;DJtWWdkhIGTu+mLsXbsWh+K/VkAgjEbluWua5oc0gtIxBG0EFSdj2PY17HBzHAFrgcQQdxBU81/+&#10;6jhp61d/7wcsTX/yZsnl5/NuXM3E35Za7/Wlm/ugrnrv1PkFY/1qPzeVdyWv4MpPWY/MBdjW74Pp&#10;fWY/MhdJ0PsKn9bZ5kK/LV8F0frEfmAslZC9llIiIiIiIiIiIiIiIiIiIiIiIiIiIiIiIiIiIiIi&#10;IiIiIiIiIiIiIiIiIiIiIiIi5u78D4R0H69XeapFz1323/xT+f8A/tlSXfL+kWLytd9aBcyd+Z8K&#10;cPvX6/zdGr6q/TvtW/WCp3Xvw+PyWl/AMXFE/pngD6y6YdvXio6vNfi86mmgqqaWmqIxLTzsdHNE&#10;4Ytcx4yuaRzEFF9RyPjkbIwlr2EOa4bwRtBXlV0tNV0s1JUxtmpqhjop4njFr2PBa5rhzEHBRXg3&#10;V1VqkvegK2V0ztMzMdaZn9s+2VYL6YE4dkYiHRk9QBXDwmvz66zS22d2aa3ECIneYX45R9qQR1sF&#10;JLyWVcNLd42hvdrSKho3CeM4P62beq84OT1dkqb9w5rpXTu0rNG6zzydtJaaxpkpQTgMzoSHRuPU&#10;AW84laP0rfbK6uvdR71T2lrqmj1BE/oaiic3b0jJdnY7NrTsPXwW/wBW6fsd2tkhumWFsDS9lbsa&#10;6LDaTieTnC8bTXVtPP0MDO6GVHYSUjhmZKDyFv8ACt1xN0bpO+2V1wvdSbRU2drqmi1HC/oaihcz&#10;sukZLs7HZtadh6+BVP8ACvUN01PxCiut4MTYLJap4r1dpomwQ1tFJIDbpZYpNkD34vm8ru2FVtwv&#10;psNSVczZmutdLE/uiaRoax7S7CPEO7UnDN4C3d0oKe3WqSnpS4iqqGupqdri90UrW4TNa4duBsb1&#10;1TvCzVF31dxGp7xfOhZFYbRUQ3y8TRNp4a+gllDrZNLDJsp5JMZJvK7R2JVlycN+DOsQ65WqnoJZ&#10;2Ow99LFUNhkZJzmSje1pd5bFT+fSuhr9G6aGCmm24Goo3tbg7qmI4E9dav321BQegVDpAwj0iqZm&#10;BHlZBu6yst/DPgnrPNdLPT0ElRG7AXbT9S2CRknOZaJ7Wl3lsV5N4NV7Gup49eajbQOw9CdUQPmA&#10;G8CodCZAtOeDmnzLmFZViLyGaPH7rJ/Avk3ijLhI60URlHKGODPuA7KvxvB27xsdSxcQ9Ttt7sPQ&#10;nVMD5wBvAqXQmUKJWjTVBS8WYKXSFVXyUdgbMNXXGsrJqmOpnqIsIaUNe5zXSxns3kAZdx2jBQjX&#10;lBpm23CO22aN/TUwIrZnPLwXHDBm3Zi3lw6yyLrWg6dca+KFs1WW+90MUTWOYxjsXSYgYhp3DnUV&#10;0zpekp+MkFPo2suMtBp1k41pcq6unqoqqoqYsIaQNkc5rpo3eiPIAy8u0AK2VGFEleCorvvfkzpr&#10;8ql8wt9fvg7Tn5IfzmRT3hR8Mu8rF+FXPnfg/BWjv1ofMBVTxr+UNm/UFq/NWqd3/wBlQfk0PmAu&#10;yOCHycvX/wBgu3505dDqvuYg4EHEEbwQtPV0sVVA6GTENOBDm7CCDiCCphqPT1v1DaJrVXh3c82U&#10;54yGvY5jg5rmEg4EELRa20bZ9Y6cqbBdukFJUljxNA4MmikieHxyRuIdg5rm83UUy05rSxsDKTUl&#10;mpKqEDK2vjpoukaN3ZtDdvXbt6hWVbbtbqMCDUFnpa+jAytuMVNF0rBu9FjDdvlmqpb1oeu06HOu&#10;FsgvNnbuuVPTs6eJv/HhAx2cr2Ko6nTEeiW9DrjRlr1dpaMZY9U2+103d1NGdmNbSNZmIA2ulh3A&#10;YkYqxKTSfD67UraqjoKSenkGySHsR1uwLcD9VS+l0roG60zamkoaWenkGySHsR1uxIwP1ViQWDSV&#10;fAJ6ekglheNj49nmSMCpZa+FPALVdsjudosVqrqCdoDKijBjGzbgeicwscOUHA86yrboXSltr2XC&#10;ioGw1cePRyZ5XBuIynBrnFu48yyrdonS9uro66joRFUxY9G/pJXBuYZTg1zi3ceZZNJpuy0lRHUU&#10;9Pklix6Ls5HNbiMDg1zi0bOottp7gpwx09eqa9WeyimuNHm7lk7oqpGR52FjiyKSV8TSWuIxDVv1&#10;vFs1N1GXcNtEumfM62NL5CXOxkmwxJxODc+UeAFG3cOtGOlfI62tLpCXOBkmy4uOJwbnyjwAtO7R&#10;+nHEl1HiHEuLTJJlxdtJDc2A8BVxJ3u3BqWeWaTTjHume+V7DU1hjD5DmcWxdN0bNvkWhY14tPDf&#10;T9N3RcKCkiB2xxujEkjyORjDiT9bnWPdbTw7sUHTV1DSR5vS4jGJJHnmYw5ifrc68K22aQtrGuno&#10;4A95wihydJI93IGM2krXao0f3vGh6NtTebBa4pJnAUlGacVNTUPxwDIIDne/E7Ngw51WWpNW01xD&#10;6W02qltVvdiCY4YhO8HZtc1vYY8zfDUOuVS26h0NJbKazWx2PYRwxCpkB8k4Nwjx5htW6svC+uvg&#10;bLcaKKwWh20UsccYrpWnyZy5YQeba5aKn4W12um4T6Zt/D7R8u3uClo6Vt7qmOG3pZGx5KNrhva3&#10;F+8FRwDAYL6jYyNjY2DBjAGtHMBsCtylpYKSlhpadgjp6djYoYxuaxgDWgdYBXdb6Ckt1BTW+iiE&#10;NHRxMp6aFvasiiaGMaOoGgBTzX/7qOGnrV3/ALwcsXX/AMmbJ5efzblzXxN+WWu/1pZv7oKoDv1P&#10;kFY/1qPzeVdyWv4MpPWY/MBdjW74PpfWY/MhdJ0PsKn9bZ5kK/LV8F0frEfmAslZC9llIiIiIiIi&#10;IiIiIiIiIiIiIiIiIiIiIiIiIiIiIiIiIiIiIiIiIiIiIiIiIiIiIi5u78D4R0H69XeapFz1323/&#10;AMU/n/8A7ZUl3y/pFi8rXfWgXMnfmfCnD71+v83Rq+qv077Vv1gqd178Pj8lpfwDFxRP6Z4A+sum&#10;Hb14qOrzX4iIihlN/wBPx5o3R/8A5+nJ45xz9z1kb2O646RwU54QTPZqeeMdpJSPzDqtewgqQUJL&#10;9JzNP8TWtcz7eMgj/ZVc1AFN3w1A+PZ746YqIqgbse5q2N8buuOkcFj6zjfrXiQzSdR2WmNMwwXG&#10;80p3VdZUlxpIZByxxtYZMNxOwhZnF3UNRJXx2OJxbTQtbLUgePkdtaD1Gt2+CvaOo96bGa2LZX17&#10;nw00nLHGzDpHN+yJOCw9U0jtfcUWaRq8HaT0pBT3O+UZ7WsrqouNHBKOWKNsZkI3OOwg8njdeD1v&#10;ueqKm51NymdZK+op6y5adLGdz1E9JF0UOd+x/RtGB6M4tJ8DCAsrqtlFJRMlLaWZ7ZJYhhg5zAQ0&#10;nl2Y7ljU2q6mntjKWOBoqomPjgrQTnYyR2Z2A3Zvsl63ngXartrGqvNXdJ32G41FNW3TTJYw01TU&#10;UcPQwZ5Nj+iaMD0RxaT4GHhrnQdBZbbW6v0awWHUlpgdVMdReg09THTjpHQVNOzLHI17GkbsccNq&#10;9bVd7jaaxlXQTOhmYQTgTlcB417dzh1F6WO/VM9VDbbk81dDUvEZEvZPY5/Yh7HnshgSsbiPw0tV&#10;ltFw1roeIad1RZad1Yx1AOhpqqKlHSPp6qmZlila9jSN2OOG1Tu6a2ig4Yza0gaA02j30pon8rpK&#10;fpomHrucAr7qr4xml33tgwHcfdUTTzujzsafBIC+Yba515bbnHb0/QPI5g/K4qXXXXUMHCyfXEDA&#10;1hs3vtTRP5XSU3TRMPXc4NWi4X2D3l0RbIZXGSvrIxX3Od218lXVjpZnOd445nZceYBc9SSySyPl&#10;lcXySOL3vO0lzjiSVh6jrjWXioeNkUbjDA3kbHH2LQPCxWLwh00NP8PbRTykyXGtiFxutQ7a+Wsr&#10;AJp3ud445nZceYBSpfK1imSorvvfkzpr8ql8wt9fvg7Tn5IfzmRT3hR8Mu8rF+FXPnfg/BWjv1of&#10;MBVTxr+UNm/UFq/NWqd3/wBlQfk0PmAuyOCHycvX/wBgu3505dDqvlrVYaIiIs20Xy62Wp7qttS6&#10;nf8AxjRtjeByPYdhWM01FrlkuNsqDQzsBdLl2xSBu3CSPcevvUE1loCzNp6y/W2f3kr6eJ89RLGM&#10;aeURtLj00O47u2bt66rDXHDi2WWO5a30ncnaQvNHBLV180DQ631bIWmRzayk7R+OB7NoDhjjtOC6&#10;A03X11xsVFXV0LYKqpiEkkTMcozbWkY7Ri3A4citHTtfW3Cx0VbWxNgqaiISPjZjlGba0jHaMW4H&#10;DkUSs1XVVdrpqqqjEU8zA9zG44DHcdvONqlnDm/XvUGhrLe73SR0NzuNM2onpoi7IA/Esc0OxcM8&#10;eV2UnZjhiVslsVmKRqK8RdQ3ixWNtXbGMzPlEUs7xm6IOBwcG7jt2bdnUUa13e7taLVFNbhG0zTN&#10;glqZBm6EPxAeG7jt59i1t7qq2HuKKmkjpm1lTHTTVsozNgbKcvSZdgOHV2KvuM2rNVads1qNgkpq&#10;IXW5U9srbzVMMraCOqORtR0WLWuyu8mcu7EbdlH1dXV1tS6qrJn1NS/tpZCXO623cOooGyl/6h1X&#10;USPqq1/b1UxzPPUGPajqBWVpjQNjsL+6mh1bdXDCW51JzzHHeGckbeo3wcVn6O4V6e05WOvE8k17&#10;1RO3Cq1DcndNVOxHaxY9jDHyBrANmw4ryWQpIpkiIinmv/3UcNPWrv8A3g5Yev8A5M2Ty8/m3Lmb&#10;ib8std/rSzf3QVzz36nyCsf61H5vKu5LX8GUnrMfmAuxrd8H0vrMfmQuk6H2FT+ts8yFflq+C6P1&#10;iPzAWSsheyykRERERERERERERERERERERERERERERERERERERERERERERERERERERERERERERc3d&#10;+B8I6D9ervNUi5677b/4p/P/AP2ypLvl/SLF5Wu+tAuZO/M+FOH3r9f5ujV9Vfp32rfrBU7r34fH&#10;5LS/gGLiif0zwB9ZdMO3rxUdXmvxERFDdND3z433qtZ2UGn7LT215w7EVFdMap2B5xHG3HDnVh8G&#10;qFz7tX1xHYQwCEHkzSvDvrRqRRt7n0pTsdsfWVT5xz5Im9GP9olVxaD77cfr3WR9lT6bsVNa5NmL&#10;RU185q3YHnEUbMcOdeGqZPibxSbqGrIj07q2CC311Y7YymuFJm7mMrtzY5Y3lgPkt+AX5xdsM8Nz&#10;ivMbS6mqWtimcPGysGDceo5u7rL76A3SwdzRDNW2575oohvfDJh0gaOUtIBWNfqtuhuLjdRVxEem&#10;dZ09Pba+tdsZS3Kjz9yuldubHNE9zAeR28gKcAggEHEHaCFXqje5WgCCAQcQdoI3YKD8Vr+YrE/S&#10;9rIqNTamabdbaFpxeG1ALJah4GJZHFGXOLjsWRb6CquFbDRUrC+oqHBjGjq8p6g3lbnTFvMte2um&#10;BZQUJE88p3Ys2tYMd5c7DYq740aoFNpuXSdqc2p1XqpjrZaqBhxkDakGOapeBiWRwxlzi87MQtzx&#10;A0wKfgnd9PURL22+yGCn2bXCjgGUYc7hEr11Da+j0RWW6HFwp6Exx85EMezw8qy7VW59RwVcmwy1&#10;OZ/U6R23zS9+ImlRT8DLxpuiJe23WI09Ps2uFFAMow53CLBZmlrjFctM2m4REGOro6eduHNJE12H&#10;1VQS0dxgdT3Cpgd20Ur2H7VxCk2j7nDddJWW5wkGKtoaaoZhzSRNdhy7sVtEWMtuqK7735M6a/Kp&#10;fMLfX74O05+SH85kU94UfDLvKxfhVz534PwVo79aHzAVU8a/lDZv1BavzVqnd/8AZUH5ND5gLsjg&#10;h8nL1/8AYLt+dOXQ6r5a1WGiIiLa6Vsjr5qCjt2HoL39JUnmhj7J/h9qOqV5x0DrtdaKzt7Spf0l&#10;WRyU8XZP62btQoBxZuRlp6DTMLvRLrJ0lbhvbSQEOf1s78GjwVWPGGSTUFw09w2pnfKKo7qvjmk4&#10;x2mhcJZgcO1Mzw2Np64V8Xq+Wmw281VdKIYGDLHG0dk8gbGRt5SrNvF6tdkoe6a2QRRN7GKNoxc8&#10;8jI2DeVGK+4UdupxJOcoJDIomDF73HY1jGjeSpfq3WWmtF2UV93mFPTtwho6SFuaaeTcyCnhbte8&#10;7AANg5cAq9t/GWZ13ebhRtjtEhyxmPF00Q8k/kd1QAobTcR7pHWmouNA2OzybGtixdUQjycg3OHO&#10;BuXzU0etbdRC83S2NZaJBi+CEl9XTM5JJ2YYYYb8va8qgI4j8VbMfjNqvTEVPoip7alo3PmuttiG&#10;0VFZHhle0ja9se1nLu2z+401v1Hp6enilbNSV8JEczDmbidrXDyrgCpfcKag1DYJ4IpWzUtdERHM&#10;w4jHe1w8q4Ar5q4aS8WmWKORskFVGQyVpxGO9rh1nKbagt1g4h6AraClq4qu1Xykc2mrYXB7A49l&#10;FI0jljkaHYchC54mgmpp5aaduSeB7opWHeHsOVw8MKsKCSZ0BiqBlqqdzoKlp3iSM5XY/XVjcPb/&#10;ACXvS9LNUH/+wpcaS4NO8Twdi4nywwd4KwuEOqavUOiKV1zxbfrU+S032Jxxe2uoj0Upd1X4CT7Z&#10;fCyVJFNEREU81/8Auo4aetXf+8HLD1/8mbJ5efzblzNxN+WWu/1pZv7oK5579T5BWP8AWo/N5V3J&#10;a/gyk9Zj8wF2Nbvg+l9Zj8yF0nQ+wqf1tnmQr8tXwXR+sR+YCyVkL2WUiIiIiIiIiIiIiIiIiIiI&#10;iIiIiIiIiIiIiIiIiIiIiIiIiIiIiIiIiIiIiIiIiLm7vwPhHQfr1d5qkXPXfbf/ABT+f/8AtlSX&#10;fL+kWLytd9aBcyd+Z8KcPvX6/wA3Rq+qv077Vv1gqd178Pj8lpfwDFxRP6Z4A+sumHb14qOrzX4s&#10;G+XihstnrbtXP6OkoYXzzO+xYMcB1TuA50XtR0s1XVRU0IzSzODGDqk4LX6gvlvsNjr71cZOjorf&#10;A+ondy5Y2k4DnJ3AcpWu4MWSvotJOvF1ZkvOp6iS817NvofdOBhh27cI4QwYchxV6cObG606Zg6V&#10;uFTWHumYcozgZG+AwDwcVvr9NCaxtLTnGmoWNpojz5O2d9s7FRTgrZbjS6Skvt3Zkvmq6qS+XBm0&#10;9H3VgYIRjtwigawYchxW41pfeH1PbZ7dq+vt0dFUNAmoq+WIdI3HEYROOZxxGIwGPKtre6/TsdNJ&#10;TXiopmwSDB8E72jMN47EnE+AvG3U11fM2agilMjD2MkTXbD5YbFuNcX/AIc01sqLZrO4W2KhqWAT&#10;0NwliHSNxxGETzmccRiMBjyqmOk732J7qax6x1BQUrsWtoLPPdX0w52tywzDwMyrqsoODpmcW180&#10;P/Dh6Z7PAJjf9db50WpHYSVdtopZBtM1SynD+ucXNVKNqO96he6k0/rbUtuo3YtbbrJUXd9KMN7W&#10;BsEw8DMpLofV/e6adrJJbTdY4brVDCoul1bWNqZRsxxqK1jMG7tjSAt/pq78L7W4i11UUUzxg+ec&#10;SteRzZ5WjAdQbFi3G36rqomtmgLqePtIIDGWN+0iJUm0LrPvbdOV0s1pu7IbxWDCput3bWtqpRsx&#10;zVNcxnY7BiGkBW3RXC1Xei6ehqYLhQzAt6aCRk0TgRtGZhc07CpnBUUlZB0kEsdRA8YZ43B7CD1R&#10;iFopIp4JMsrHRSN25XAtcPAKuChuNovFD3RQVVPcaCYFvTU8jJongjaMzC5p2FVdwtL7HNeuH9U7&#10;0fTdS51uLicZbZVOM1M8E78mYsdvwwAXPuprM+zXyrt7gckTyYCeWJ3ZMPhHb1Vk6qiE76a8Rj0O&#10;uYOmw3NnjGV48HDEKuuDEz7G6+cN6x//AFOlapzrYXE5pbVWOM1LICe2yZnRuwxwwAU/WrWhVmqi&#10;u+9+TOmvyqXzC31++DtOfkh/OZFPeFHwy7ysX4Vc+d+D8FaO/Wh8wFVPGv5Q2b9QWr81ap3f/ZUH&#10;5ND5gLsjgh8nL1/9gu3505dDqvlrVYaIiIpnou/WrS9oqbvMBU3avxioaRp2iGM4F73eMa6TwTl2&#10;L603qChtUdZdcndd2ryae20bDtFPEcDI93jGOkx382xUXU6glvurLhXW+F1wuFY80doo4/G0lOS3&#10;pXuOyNj5MXElc96f4l0tRq/UGqrZSO1Bqy/yOtOj7JTnay1W95Y6qqJDiKeCapzPcX8o2cuEavV7&#10;ud7rnVtxmMsp2RsGxkbfIsbyBeEvdtdWm43SXuitOxgGyOFvkIm8g6u8qwtIcPorZO27XmRtwvxH&#10;YyYeg0wPjKdp3dV52lWLo7hpUw3cau1rVsvmsngiGQAijt8Z/iKGJ3agbjIeyd4JxwV6qZKfkAjA&#10;7Qd4W90prG66bqs1OemopDjUUTjg132TD413V8NflruFysFS6ptnotLIcaq2uODH/ZRnxj/qFVzq&#10;jh5VUM8t30pG3F5L62yE5Yped8HJHJ9juP16uu+hNQ6KuU+peG0TZaSocZb1ot7ujpqnHtpqE9rT&#10;z/Y9q7wMD766qLTcLnFfLXIDBcmf9RCdkkVRGAHB7eTFuBx3Havm63G2VV9bcbe/0C7MPT07uxkh&#10;qoRg9r2eNzNw65Wm4b6kpqfWU1EwujgvbD0lNICySGupQczXsPal0eOPOQo9oTXunncXZJbRM6K3&#10;a6gd3Za5wYqqhvtsZhNFPA44xOlg3nx7m7MVG19q31eSIiKea/8A3UcNPWrv/eDlh6/+TNk8vP5t&#10;y5m4m/LLXf60s390Fc89+p8grH+tR+byruS1/BlJ6zH5gLsa3fB9L6zH5kLpOh9hU/rbPMhX5avg&#10;uj9Yj8wFkrIXsspERERERERERERERERERERERERERERERERERERERERERERERERERERERERERERE&#10;XN3fgfCOg/Xq7zVIueu+2/8Ain8//wDbKku+X9IsXla760C5k78z4U4fev1/m6NX1V+nfat+sFTu&#10;vfh8fktL+AYuKJ/TPAH1l0w7evFR1ea/FEuJumbpqHT0FJbmQVElPXUtZNQVUjooKqKnk6R1PI5j&#10;XnB+A5N69qOdkFXBO+Js7IpGvfC7Y14a4EtPUO5bTTlxpqC4OmqM7WuikjbLGA58bnjAPaCRuUK4&#10;uaSvGqNLwUFqZBUTU9wpK6e31cj4qerhppOkfTSuY15yvwHJvCwZ9NcStTPLtVal96LeT8DaczQZ&#10;m4bpa2QdM7Hc5rQApDe+I2p7oSwVHcVOf4mmxZs6r8c58PBZrr7Z6MYW2h6eX2zW4OwP2MTex62J&#10;Wofobifqh+fWOqfee3E/AemM8Ac3DdLXSjp3Y7nNa0DmWzsnDDQNlOehslL3QTi6qqGd0zk7yTNP&#10;0km079qjLiXOLnEucTiXHaSVr6zUN7q9k1ZJk5I2Ho2fcsyhb3T/AAj4bWA57dp+k7pJxdWVLO6q&#10;gu3kmeo6STad/ZKTta1jQ1oDWtGDWjYAByBfi15JJJJxJ3lS5jGsaGMAaxoAa0DAADcAF51VJS1c&#10;LoKqFlRC7topWh7T12uBCL6jlkjeHxvLHjc5pIPhheVXRUdZA6nrII6mB/bwzMbIw9drgQoXcOEt&#10;jjqnXTSk82kr5vbWWshkLzyNnpD6BIzHblyhZdtutytlQKi31L6aUbyw7D1HN3OHUIW3pdVV7WCC&#10;vDbjScsVRtcOqyTt2lQG7cEtNCrdddITzaMv+9tbaSI4HnkbUUZ9AlZjtLco661VHbOJldxG0/dL&#10;7aqOH3ogq6W5aioakCOvppmHoITSOHSscybLJt7HHHBbPU+rJdQx0b6ulZHX0zXMlqoyQJWHa0Fm&#10;GzA48vKs2suFg94aunpZ5HPqHxvgo5WHGF7SMzukHYnFuI51o7VYOLFVxS05d9QWmihbZqespLpq&#10;agqgI7jSzRnoITRuHSscybLIcexxxwKs5aFRhXAqK7735M6a/KpfMLfX74O05+SH85kU94UfDLvK&#10;xfhVz534PwVo79aHzAVU8a/lDZv1BavzVqnd/wDZUH5ND5gLsjgh8nL1/wDYLt+dOXQ6r5a1WGiI&#10;iL8DQNwwxXjBSU0Dnuhiax0hxeQNpO9a+2afslrlqJrdRRUstW8yVMkbQHPcSXbTzYk7Ny01h0bp&#10;XT9RW1NltdPQVFxldNXTQsDXyvc4uOZ2/DM44N3DkX6vZbBblEREREX5lbjjht5149yUvdAqeib0&#10;4GHSYbd2C1509YzeG3ruKH31a3IKwNAkwLS3aRv7E4dZaV2i9KO1MzVBtVMNQsYY23MMAnylpZtc&#10;N5yHLiduGzcv1ey2C3SIiKea/wD3UcNPWrv/AHg5Yev/AJM2Ty8/m3Lmbib8std/rSzf3QVzz36n&#10;yCsf61H5vKu5LX8GUnrMfmAuxrd8H0vrMfmQuk6H2FT+ts8yFflq+C6P1iPzAWSsheyykRERERER&#10;ERERERERERERERERERERERERERERERERERERERERERERERERERERERc3d+B8I6D9ervNUi5677b/&#10;AOKfz/8A9sqS75f0ixeVrvrQLmTvzPhTh96/X+bo1f1RTzPkDmMJaWtwI6yrLVul9QXG6sq6Ghkq&#10;KZ9NTZJWAFpwhaDhtXFUscjnYtaSMBt8BdMkHFefclT6mVpfiLq79Fz+EPFXx0MvkSvzA8ydyVPq&#10;ZT4i6u/Rc/hDxU6GXyJTA8ydyVPqZT4i6u/Rc/hDxU6GXyJTA8ydyVPqZT4i6u/Rc/hDxU6GXyJT&#10;A8ydyVPqZT4i6u/Rc/hDxU6GXyJTA8ydyVPqZT4i6u/Rc/hDxU6GXyJTA8ydyVPqZT4i6u/Rc/hD&#10;xU6GXyJTA8ydyVPqZT4i6u/Rc/hDxU6GXyJTA8ydyVPqZT4i6u/Rc/hDxU6GXyJTA8yobvv2uZpv&#10;TTXDAiqlxH2iyNV0VVRU+n6WqjMNRFSESRu3gmokO3wCp3wpBF6cCMCGxfhVz334PwXo79aHzAUG&#10;4oaA1tfblY7jZrJWXGgksNrayppoXSRktpm4gOaCFPbvba+olp5YKd8sZpoQHsaSO0HMupuFnELQ&#10;9gtt9tt7vlFbq+O/3Vz6WpmbFIA6qdgS1xBXQ6hvzRcUP2WufuaTxFg+8l39py/cFTT54uFf7V2z&#10;3TH4qJ80XFD9lrn7mk8RPeS7+05fuCnzxcK/2rtnumPxUT5ouKH7LXP3NJ4ie8l39py/cFPni4V/&#10;tXbPdMfionzRcUP2WufuaTxE95Lv7Tl+4KfPFwr/AGrtnumPxUT5ouKH7LXP3NJ4ie8l39py/cFP&#10;ni4V/tXbPdMfionzRcUP2WufuaTxE95Lv7Tl+4KfPFwr/au2e6Y/FRPmi4ofstc/c0niJ7yXf2nL&#10;9wU+eLhX+1ds90x+KifNFxQ/Za5+5pPET3ku/tOX7gp88XCv9q7Z7pj8VE+aLih+y1z9zSeInvJd&#10;/acv3BT54uFf7V2z3TH4qLd8V7NdbNw44c2260slFXwQ3UzU0zcsjOkrjI3M07sWuBWq4jQTQaes&#10;sUzDHI182ZjthGLiR9QqidaXq03vUGtrnaauOtt890tIhqoXZo39Ha3xuyuG/B7SFzz36nyCsf61&#10;H5vKu17X8GUnrMfmAuwrd8H0vrMfmQuoKH2FT+ts8yFflq+C6P1iPzAWSsheyykRERERERERERER&#10;ERERERERERERERERERERERERERERERERERERERERERERERERc1d+Q2V9VohkJyyufcBG7mcTSYHw&#10;1z332bC9+kmN3uNeB1z3MFSnfJloZYC4Ytwrcw6noC5f79Vsz6vQjYXZZnSXERO3YOJo8p8NQifU&#10;fEqComp38UaUyU8j4ZejivEjQ+Nxa4B7La5pwI3gqlnWSSJ7ovfunBicWODG1zmgtOBALacjwlzi&#10;212BzGuFicGuAc3F0AOBGI2GbFQmfV3FaCpmpn8WaUy08j4ZejhvMjQ+NxY8B7LW5rsHDeDgvj40&#10;cSP9UIPc96/wxfnvRJ+nIPuLh/Vl++9Vh/Qbvu6f8evj458VP9WIPc18/wAKT40cSP8AVCD3Pev8&#10;MT3ok/TkH3Fw/qye9Vh/Qbvu6f8AHp8c+Kn+rEHua+f4Unxo4kf6oQe571/hie9En6cg+4uH9WT3&#10;qsP6Dd93T/j0+OfFT/ViD3NfP8KT40cSP9UIPc96/wAMT3ok/TkH3Fw/qye9Vh/Qbvu6f8enxz4q&#10;f6sQe5r5/hSfGjiR/qhB7nvX+GJ70SfpyD7i4f1ZPeqw/oN33dP+PT458VP9WIPc18/wpPjRxI/1&#10;Qg9z3r/DE96JP05B9xcP6snvVYf0G77un/Hp8c+Kn+rEHua+f4Unxo4kf6oQe571/hie9En6cg+4&#10;uH9WT3qsP6Dd93T/AI9PjnxU/wBWIPc18/wpPjRxI/1Qg9z3r/DE96JP05B9xcP6snvVYf0G77un&#10;/Hp8c+Kn+rEHua+f4Unxo4kf6oQe571/hie9En6cg+4uH9WT3qsP6Dd93T/j0+OfFT/ViD3NfP8A&#10;Clp9Rw6j1LDDDfdf0Vwip3F8LJqa9kNcRgSMLYORfL7GHuDn3inc4biY68/Xpll27uK2ymahtUlP&#10;IcMXMfTY7DiP45abUjtWamjpo79xGoriyjk6ambNTXw5JMMMwwtY2rWN0nOxoYzWtE1rRg1ohvwA&#10;A3AD3uWaG3QDAaiiAG4dHXf1ZSp/FLWT3F75KlznElziaIkk7yT0i3Px04qf6sQe5r3/AIUv34q1&#10;P7b0X3m/f4cv3C6/tFF97rv6svz5z9X+Sqf6F+MT46cVP9WIPc17/wAKT4q1P7b0X3m/f4cmF1/a&#10;KL73Xf1ZPnP1f5Kp/oX4xPjpxU/1Yg9zXv8AwpPirU/tvRfeb9/hyYXX9oovvdd/Vk+c/V/kqn+h&#10;fjE+OnFT/ViD3Ne/8KT4q1P7b0X3m/f4cmF1/aKL73Xf1ZPnP1f5Kp/oX4xPjpxU/wBWIPc17/wp&#10;PirU/tvRfeb9/hyYXX9oovvdd/Vk+c/V/kqn+hfjE+OnFT/ViD3Ne/8ACk+KtT+29F95v3+HJhdf&#10;2ii+9139WT5z9X+Sqf6F+MT46cVP9WIPc17/AMKT4q1P7b0X3m/f4cmF1/aKL73Xf1ZPnP1f5Kp/&#10;oX4xPjpxU/1Yg9zXv/Ck+KtT+29F95v3+HJhdf2ii+9139WT5z9X+Sqf6F+MT46cVP8AViD3Ne/8&#10;KT4q1P7b0X3m/f4cmF1/aKL73Xf1ZPnP1f5Kp/oX4xPjpxU/1Yg9zXv/AApa3UOlqqns0l2+MFJe&#10;YaSpgo54oRcGSxPq45pYiW1tLSjK5tK/tSeRYV4p699A6plukVwigmjifGwVDXMfK17mHCaKLYRE&#10;7cvCr1tfLz0dBcXz9F2VRE2ToMhMeDCfQXO2jpOVRriHcNc3jTJq7zrWDU9ut9dTwSUkba6OSGeq&#10;hnfC8trKOjBBZTSDFpPW2r+gVr+DKT1mPzAXc9u+D6X1mPzIXYtD7Cp/W2eZC70tXwXR+sR+YCyV&#10;kL2WUiIiIiIiIiIiIiIiIiIiIiIiIiIiIiIiIiIiIiIiIiIiIiIiIiIiIiIiIiIiIiLm7vvvhPQX&#10;r1d5ukXP3fWeytHeXrfr0qpPvlvSbD5Wu+tAuZO/L+FOH3r9f5ujVncB/kCf1ndPz6VYGgvk/wDz&#10;qq/DvXJep/hT/kw/g2q0+9//AHen9a3X8/mVhqRrUqyERERERazU+oKLTunrjfK3HuW208lRI0EB&#10;zujaSGNx8c89iOqsW6XCC3W6pr5/SqaN0jgN5yjHAdU7gvajpZKurhpo+3meGA82J3nrLV6p1FQ6&#10;b05cr9XY9yWynkqZWggOd0bSQxuOzM89iOqVBeC/Gqm4jx3KKSgFsuNuc15pul6UPglLsj2ktYcW&#10;5cr9nNz4DU6X1RPd5KimraM0FdA2KYQOdmzQTtzxvBwHjSM3/YLPvdkZb2xSwTipp5S9nSAZcJIz&#10;lc07+Xcobwl4tVGtpblb7raHWK9UDKerFE6USiSjrWdLTytdgw4hpAfs2EjdjgLNUgWqVjIiIiIi&#10;IiKr+M3HGk4cT2yjZb/fSvrw6aWDpREIqaNwaXk5XnM84hmzDYfBjuqNVy2eaGmpKI19U6KSqnjD&#10;snR00AzPeTgeQHBbayWJtxjklmnFNC17YY3FubNLJsa0bR4KrXi1xhl0PWUNuttndfLnPT1FyrKd&#10;sohEFvoxmmmccrzi4BwZs3g9Y2DYbzR3uyUF4ojjSXGniqYcd4bKwPAOHKMcCt1b62GuoaetgOMV&#10;TG2VnPg8Y7VraqnkpqmWnk7eJ5Y7rtOCnWnr3RX2xW+9UJxpLlTxVUGOGIZMwPAOHKMcD1VnrIXm&#10;tgiIiIiISACScANpJQkAYnYAiEgAknADaSd2CqHh33xFp1lr2r0vHbzSwO6U2eu6XP3SINrszMrc&#10;pcxpe3AnYFFrFrf3zuzKR9G6CkrBK611ZcHCcU7i2TscNm4lbu56adRUBqBOJJoSwVkGXDozIMW7&#10;eXfgqm0Bx7h1XrJtkfaH0Nrujap+mbsZQ8VraF5ZNizKMh7FzhtOwK3lKVpFbKIiIiIiIi5I75D4&#10;Y1p+s9N/3ZcVUPEr2Zevyq2/mtSp3pD2PbvWaz8NCuO++a+Gdb/rXTH913JdXWv4MpPWY/MBdh27&#10;4PpfWY/Mhd60PsKn9bZ5kLrq1fBdH6xH5gLJWQvZZSIiIiIiIiIiIiIiIiIiIiIiIiIiIiIiIiIi&#10;IiIiIiIiIiIiIiIiIiIiIiIiIiIubu+++E9BevV3m6Rc/d9Z7K0d5et+vSqk++W9JsPla760C5k7&#10;8v4U4fev1/m6NWdwH+QJ/Wd0/PpVgaC+T/8AOqr8O9cl6n+FP+TD+DarT73/APd6f1rdfz+ZWGpG&#10;tSrIRERERFQ/fbasFFo+36ZheRUXuo6SoaD/APjUhDyD5aVzMPKlRjWTDc6q0aZjJxu1SHVQHJTU&#10;/okv1hh1lu9NAUza27OGyiiIix9Vl7FqqLj9M69yaW4cwOOfVNxbJcQ07RbqDCeox5sSGlvlSqU4&#10;C6s+LPFK0zSPDKK6E2usJOAy1BHREncMszWEnmWXrWBto1dY75G0MpqwG01pGxoDuygPMOyx8AL9&#10;thNdY7hQOOaWDCsp+U9jsk+osXWuTSHF7RuroWiG23gO0xeCBlY0THpKInxowlG0+Rau41vFo1c6&#10;IiIiIiIi4U426rGqeJ96ro356Kjk97qE44joqXFji08z5M7x11o9C0sd41BqC/TMElNj700eYYgx&#10;RbZsOdr3ELeXZzqC1W23sOWUjuyfDeHv7TwWhUvoCODWPEfXOsqmMT21jxpi0Zxi11LSjGqLfJMl&#10;lIcPBCv3vT9We+eg6mwTSZqvT9QWMaTie5akmSI7fs+kb1AAsTQ/SULblpydxM1lqnxR5t5p5SXw&#10;u8EYr81Oxs0tLdIxhHXxB7sNwlZ2Lx4GxZ3e9Vc9ttl/0BWyF1bo64yU8Gc4udQVRM9LJ9ti/Acg&#10;wV3KTrSK2kRERERV/wAeNXHTHDC8VcT8lbWs976LA4HparFhLTzsjzvHWWh1vcZaLTlSKcE1lXlp&#10;KRo3mSc5Bh1QMSFs9N0bKm7w9JsggxnmJ3BkfZbfBwCr/jtqeo0/w0ujqHF12uuS02uNpwe6orT0&#10;QyHyTWFzx1lxbpa/VGmdRWm/U2JltdTHOWjx7Gn0Rn27cQvPWenfeTRlmq6JmafTD4pXFo2vjdg2&#10;o+7JzOWfaK/3wvFdBO7CO6tewY+NcNsX3O4KB8RdIu0Vw40lebREH1vDyelqXlg7KWndhHXDk9Oc&#10;7O/wV/Q2jq6espIKymeJaapjbNBI3c5kjQ5rh1wVv4Zo5oWTRODopGh7HDcWuGIKj8kb45HRvGD2&#10;EtcOYg4FXtRVlNW0cFZSyCWmqY2TQSt3OjkaHNcOuCvVfa+V7IiIiIi5I75D4Y1p+s9N/wB2XFVD&#10;xK9mXr8qtv5rUqd6Q9j271ms/DQrjvvmvhnW/wCtdMf3Xcl1da/gyk9Zj8wF2Hbvg+l9Zj8yF3rQ&#10;+wqf1tnmQuurV8F0frEfmAslZC9llIiIiIiIiIiIiIiIiIiIiIiIiIiIiIiIiIiIiIiIiIiIiIiI&#10;iIiIiIiIiIiIiIi5u7774T0F69XebpFz931nsrR3l6369KqT75b0mw+VrvrQLmTvy/hTh96/X+bo&#10;1Z3Af5An9Z3T8+lWBoL5P/zqq/DvXJep/hT/AJMP4NqtPvf/AN3p/Wt1/P5lYaka1KshEREREXEX&#10;fB6sOo+KlzMcmeis4bbKXDdjCSZj9+c8Y82C0mjYvfXWt5vbuypra1trojyZx2c5HVB2Y8xW7uP/&#10;AEWn6GhGyWrJq5xy5T2MY8JU3pF51Xxq1bqtx6S26cjZpq0O3t6Vh6WtcPsmyHLjytcq4fnAzMcW&#10;yNIcxzTgQ4bQQQt/ryyG9aUuFFGCakR9NSkdt00PZsw5sxbl8FYlgrhRXanmd6UXZJcd2R/Yux62&#10;OKkHGDSj9UcOrza4Ae7mw91W5ze3FTTHpYsp5C4syY9Vd/8ADbVbNWaFst/BBlraZpqQNwqI8Y5x&#10;4EjHLUaZuwu9horhiC+aMdLhySN7F4+6BXneKE0NzqKXxsbzk8qdrfqFb3hjq5mr9A2TUIIMtbTN&#10;NUBuFRHjHOB1pWOwUlWzWGpOiIiinFXVo0nw+vd7a8MqYKd0dEcdvdM3oUOA5cHvDj1AtTqu7e9O&#10;nq2tacJWRlsHP0r+wZh9scVnWSh7uutPTkYsc/GTyjeyd9QKI8WtX/FHh3fL4x+Wrgp3RUHOaqf0&#10;KDAcuEjw7DmC4GjBDBicXb3E852lb/Rdj95NL2+3OGE0UQdUevSdnJt5eycQvy913d10qKkdo52E&#10;flG9i36gWBws0mdJ6AstjkbhVU9OH1p5TUzEyzYnlwkeQDzK0e9v1WbBxSo6aV+Wiv0brfMDu6V3&#10;Z05w8kZGhg8sVGdUxe9Gv7ZdG9jTXuJ1BVHk6ePB0Lj1XbGhZ9H/ANdpqqpjtlt7xUw8/Ru2PHWG&#10;9Re9v+KfHrT18b2Ft1nSvsdyPjRWQYSUjz9m/ZGOpiu01vVo1cqIiIiIuV++41X3XqO0aWgfjFbY&#10;nV1Y0bjNP2MQPVZG3EeXUdfELzxDtlv301lidcakchmJDYAeq09kt3Rf9Fpurq90tc8UsPPkG2Q9&#10;Y7lT2tXjVXHLTWm2nNb9I0z7/cmjtTVyER0bD9kzZIOoSqEcAQQdx2KfXCigr6GooqgZoKqJ8Mo+&#10;xe0tP11qKeeSCeOeM4PicHtPVacQrDvNqpLvaK21Vjc9JXwS01Q3njmYWO+o5dld7Lq3394Y0tFM&#10;/NW2GR1vmB39G3s4Dh5Ho3Bg8qVX+g6iZtoktNUcayzTyUM2OzERu7BwHNl2DrLaaogYLi2siHoF&#10;fG2oj67h2Q6+Khve8Xiql0NJpq4vzXfR9ZPZKwHYSyB56B4HkDEQ1vlVbKki06tBEREREXJHfIfD&#10;GtP1npv+7Liqh4lezL1+VW381qVO9Iex7d6zWfhoVx33zXwzrf8AWumP7ruS6utfwZSesx+YC7Dt&#10;3wfS+sx+ZC71ofYVP62zzIXXVq+C6P1iPzAWSsheyykRERERERERERERERERERERERERERERERER&#10;ERERERERERERERERERERERERERERc3d998J6C9ervN0i5+76z2Vo7y9b9elVJ98t6TYfK131oFzJ&#10;35fwpw+9fr/N0as7gP8AIE/rO6fn0qwNBfJ/+dVX4d65L1P8Kf8AJh/BtVp97/8Au9P61uv5/MrD&#10;UjWpVkIiItBr/VMWldF3jUD8CbfTPkha7c6Z3YQtPlpXNC1+oLq202SsuLsMaeIuYDuLzsYPBcQF&#10;lWuiNdcaelH8a8BxHI0bXHwGhR3iJquLSWiL1qKTAm3Ur5IGu3Ond2EDD5aVzWr+fYfK8ullcXyy&#10;kvke7aS5xxJK2PD2yutGkqCnlx7qmZ3TVE9sZZ+zdj1W4hvgL31DWisu88jPSmHoogN2SPsRh196&#10;i/BfS8mm+HFopKnE3CrjNfcXv7c1FWelfm6rQ4M8Bfqka1ynC6V70HVmejvekZn4upni5ULT6lLh&#10;HMB1GvDD13FVrp6L3n1PfdOkZYRL74UA5OhqMMzR1GOwC3l8/wCstluug2vLO5qk/wDEj3E9Vw2q&#10;seDT/i1rrWvD1/Y08dSL/Y2cnclbgJWM5mxSZW9cldGqTLRq4EREXNnffarBFj0jC/a4uulc0Hxr&#10;c0VODz4npDh1Ao3eYheNYWKwYZoIXm517eTo4MRED1HP2Fbuz40dnuFy3PeBSU5+yfteR1mqoOLD&#10;26m4l6K0G0dJSU0jtSXtnJ0NJiyla4crZJi5rh1lzgrIWkVmr9jqKimmiqqZ5jqaZ7ZoJBva+Mhz&#10;SOsQotxKtEly0jVmAf8AWUOWtpHDeJIDmOHVLMwW001VsprvEJPSKjGCYHcWybNvg4Kv+OmnKm9c&#10;OLhJQ4i62csu1skb2zZqI9IS3qmPOB1Sv6E6O1HT6m0rar/TgCO5U0c5YPGPc3s2cvaPxb4Cx7Nc&#10;o7naqS4R7G1MTZC3mJHZN8A7Fh3CkfR109K/fC8tx5wDsPghTjRWpqbVGkrTqGnAbHc6WOoLB4x7&#10;m+iM5e0fi3wFuFmrHW6XxNNFBDJNM8RxRNL5HuOAa1oxJJ5gF8vexjHPeQ1jQXOcdwA2kr9a1znB&#10;rRi5xwAHKSvieeGCGSeZ4jhiaXySOODWtaMSSeYBfz41nqWbVGr7xqKXH/8Asqp8kIdvbA3sIWHy&#10;sbWha7hbTPqKK5ajmbhLe6pz4cd4poMY4WnrdktzqZzYH0trjOLKCINfhuMsnZPP1lT/AALjnu9P&#10;qLiBVsLajWFykmpcwwc230hMFKw4+RAd1xgtOputKrRVyd6tqs2niHPY5X5aTUFOWsadg7qpQZIz&#10;976QdUkKvLpF7z8SQ8DLR6jpsTyDuql3/wAn9UreeztLc89rl8HoZv8AxKrqN50n3whYPQ7Vr+34&#10;8zffO2gnfu2wHwXOXXy360auNEREREXJHfIfDGtP1npv+7Liqh4lezL1+VW381qVO9Iex7d6zWfh&#10;oVx33zXwzrf9a6Y/uu5Lq61/BlJ6zH5gLsO3fB9L6zH5kLvWh9hU/rbPMhddWr4Lo/WI/MBZKyF7&#10;LKRERERERERERERERERERERERERERERERERERERERERERERERERERERERERERERFzd333wnoL16u&#10;83SLn7vrPZWjvL1v16VUn3y3pNh8rXfWgXMnfl/CnD71+v8AN0as7gP8gT+s7p+fSrA0F8n/AOdV&#10;X4d65L1P8Kf8mH8G1Wn3v/7vT+tbr+fzKw1I1qVZCIiKhO++utyg0fZ7ZBFJ3BXVjpK+pYCWNFOw&#10;GOJ5G7O6TMPKKH8Q6yniNmgr8zLPJWNluMzWueOjgwcIyGgnsydnWUg0jA97q6WDA1rICylYSAc0&#10;mwuGPkcFSnfN3impaXSNvu4li0tVXZtTf6tkb5WCGjAe2neGBx9Gc/Zs8b1Fyl3VDz/UK3vzy6A9&#10;vSfeJfOrz+JeoPUG/fGeKv36UPBv9LTe5Knzid1Q8/1Cnzy6A9vSfeJfOp8S9QeoN++M8VPpQ8G/&#10;0tN7kqfOKfcBrzX0HFvT8lujknNTMaSsijaTjTzjI9zsPGx4iQ+VUavOstP3nWmn62wSSVNWC+kr&#10;m9E9mNPJ2pOYDYxxLlnxWSvo9P3KC4tZFDg2anOdp9FbvAw8kAAopU8VtIak406Eu2ipaivuOea1&#10;XmJtPLGDQVGGVzy9rexhe90n113UpwooulUREXCHHC9V9fxY1HNcmPhfBVOpKWJ7SMKem9Cic3Hx&#10;sgbn6uKhFh1pp6y6q1DWX6aSnrpZm0tLF0Uj8KaDYHAtadkh2qV1FjuFZZLZBb2NkgbGZpn52jGW&#10;TaQcT43cua7bxZ0dprizr2660qZqK7S1jbZbKc088mW30WLWSNLWEZZzg/6vKoN3VDz/AFCpJ88u&#10;gPb0n3iXzqwPiXqD1Bv3xniqVfSh4N/pab3JU+cTumHn+oUPGPh+QQa2Qg7CDBL51BozUIOIgbj6&#10;4zxV+O75/gy5pa66zFpGBBo6ggg/aLrbvR7tcqrh/W2+pikFFb614t1Q4YMdHMM742c+STM4+WWh&#10;4a1UclBcaakzvtVNWSi2TvaW5oHkuDQDtxG89demsYS2spppS0VcsDO6owccJGjDHZz/AMC/e9au&#10;rajS9+ttA2WTTdtu9QNO1srDGJKOdxkDGh2BxY7FzvLK8lMVH1dSrzvgLrc7bwmvz7bDJNUVMTaR&#10;xiaXFkVQ8Ryvdhtw6NzhjzlRziFV1VNpGvdTMc+SVohJaMcrJHBrycPsSQtrpaCGa+0omcGsY4yD&#10;McMXMGLR4arfvibvdLZwg1A+2QSTVNVE2jeYmlxjhqXiOZ7sNuHRuc3HnK4ZbUQNaADsAw3Fetp4&#10;qcOrba6S3wVkohpYWQsBglxwY0DE4N3nlWZV6U1JU1U1RJC0vle57vRG4bTjs2qF6b74fghYtP22&#10;zUl0nbTW6mipog6jqM2ETA3F2DCMxwxPVX73VDz/AFCsv55dAe3pPvEvnV5fEvUHqDfvjPFWy+lD&#10;wb/S03uSp84s+wXett+oLXcbWx8tyoquGekijDi58kbw4MAAJObDDBRjX3ELSl6t9EbPPJPeKGsi&#10;qKKMQyNLiDg5mJA2EHwVs7Dpy60c1Q2uY2OiqIHxTuL2nAEbHbDyKCcWuN3D/Ults02k6uorNV2W&#10;60tfaIGUs7XSOY/B8WZzR2L2naBjjgBgv6LxPMkTHlpYXNDix28YjHA9UKcsdmaHYFuIBwO8YqIO&#10;GDiMccDhiF1HE8yRMkLSwvaHFjtjhiMcD1QvpfqL6RERckd8h8Ma0/Wem/7suKqHiV7MvX5VbfzW&#10;pU70h7Ht3rNZ+GhXHffNfDOt/wBa6Y/uu5Lq61/BlJ6zH5gLsO3fB9L6zH5kLvWh9hU/rbPMhddW&#10;r4Lo/WI/MBZKyF7LKRERERERERERERERERERERERERERERERERERERERERERERERERERERERERER&#10;ERFzd333wnoL16u83SLn7vrPZWjvL1v16VUn3y3pNh8rXfWgXMnfl/CnD71+v83RqzuA/wAgT+s7&#10;p+fSrA0F8n/51Vfh3rkvU/wp/wAmH8G1Wn3v/wC70/rW6/n8ysNSNalWQq/vPHzhJZbpU2q46gZH&#10;XUcjoamJlPVzBkjDg5pfFE9mLTsOB2FR6t4gaQoqqWkqbgGzwuLJWNjleA4bCMzGOGzrraU+l79U&#10;QMnipSYpAHMcXsbiDuODnAqu733wvB2yXaqtNy1EyKvopHQ1UUdNVzBkjDg5hfDDIzFpGBwOwrC+&#10;krwU/aP+hV/4heHzmaI/SX8hUfi16/E/UftT+Ui88sH6T/Az9pf6DcP6un0leCn7R/0Kv/EJ85mi&#10;P0l/IVH4tPifqP2p/KReeT6T/Az9pf6DcP6un0leCn7R/wBCr/xCfOZoj9JfyFR+LT4n6j9qfykX&#10;nk+k/wADP2l/oNw/q6fSV4KftH/Qq/8AEJ85miP0l/IVH4tPifqP2p/KReeT6T/Az9pf6DcP6un0&#10;leCn7R/0Kv8AxCfOZoj9JfyFR+LT4n6j9qfykXnk+k/wM/aX+g3D+rp9JXgp+0f9Cr/xCfOZoj9J&#10;fyFR+LT4n6j9qfykXnk+k/wM/aX+g3D+rp9JXgp+0f8AQq/8QnzmaI/SX8hUfi0+J+o/an8pF55P&#10;pP8AAz9pf6DcP6un0leCn7R/0Kv/ABCfOZoj9JfyFR+LT4n6j9qfykXnk+k/wM/aX+g3D+rp9JXg&#10;p+0f9Cr/AMQnzmaI/SX8hUfi0+J+o/an8pF55PpP8DP2l/oNw/q6fSV4KftH/Qq/8QnzmaI/SX8h&#10;Ufi0+J+o/an8pF55PpP8DP2l/oNw/q6fSV4KftH/AEKv/EJ85miP0l/IVH4tPifqP2p/KReeT6T/&#10;AAM/aX+g3D+rp9JXgp+0f9Cr/wAQnzmaI/SX8hUfi0+J+o/an8pF55PpP8DP2l/oNw/q6fSV4Kft&#10;H/Qq/wDEJ85miP0l/IVH4tPifqP2p/KReeT6T/Az9pf6DcP6un0leCn7R/0Kv/EJ85miP0l/IVH4&#10;tPifqP2p/KReeT6T/Az9pf6DcP6un0leCn7R/wBCr/xCfOZoj9JfyFR+LT4n6j9qfykXnk+k/wAD&#10;P2l/oNw/q6fSV4KftH/Qq/8AEJ85miP0l/IVH4tPifqP2p/KReeT6T/Az9pf6DcP6upppPWWmdW2&#10;v3007XsuFEHmJ0jWvY5r24EteyRrHtOBx2hbu03q13el7qt1Q2ogzFpcAWkOHIWuAcPBC11db6yg&#10;m6GriMUmGYAkHEHlBBIKm+kNbaW1havfXTdwZcaEPMTpGNexzXtwJa+ORrHtOBB7Jq3KzVjrdrkj&#10;vkPhjWn6z03/AHZcVUPEr2Zevyq2/mtSp3pD2PbvWaz8NCuO++a+Gdb/AK10x/ddyXV1r+DKT1mP&#10;zAXYdu+D6X1mPzIXetD7Cp/W2eZC66tXwXR+sR+YCyVkL2WUiIiIiIiIiIiIiIiIiIiIiIiIiIiI&#10;iIiIiIiIiIiIiIiIiIiIiIiIiIiIiIiIiLm7vvvhPQXr1d5ukXP3fWeytHeXrfr0qpPvlvSbD5Wu&#10;+tAuZO/L+FOH3r9f5ujVncB/kCf1ndPz6VYGgvk//Oqr8O9cl6n+FP8Akw/g2q0+9/8A3en9a3X8&#10;/mVhqRrUqyF/PLWIHx01H+ta38O5aXhPT08luvrpImPd781Qxc0E4ZY+db7VMkjZbcGuLR3DDsBI&#10;5XKkOAVFRz0Wt3zQRyv+N10bmexrjgGwnDEjqrU4DmU47jo/UI/uG+ItJ083qjvDKtP3rtntSH72&#10;zxEwHMncdH6hH9w3xE6eb1R3hlPeu2e1IfvbPETAcydx0fqEf3DfETp5vVHeGU967Z7Uh+9s8RMB&#10;zJ3HR+oR/cN8ROnm9Ud4ZT3rtntSH72zxEwHMncdH6hH9w3xE6eb1R3hlPeu2e1IfvbPETAcydx0&#10;fqEf3DfETp5vVHeGU967Z7Uh+9s8RMBzJ3HR+oR/cN8ROnm9Ud4ZT3rtntSH72zxEwHMncdH6hH9&#10;w3xE6eb1R3hlPeu2e1IfvbPETAcydx0fqEf3DfETp5vVHeGU967Z7Uh+9s8RMBzJ3HR+oR/cN8RO&#10;nm9Ud4ZT3rtntSH72zxEwHMncdH6hH9w3xE6eb1R3hlPeu2e1IfvbPETAcydx0fqEf3DfETp5vVH&#10;eGU967Z7Uh+9s8RMBzJ3HR+oR/cN8ROnm9Ud4ZT3rtntSH72zxEwHMncdH6hH9w3xE6eb1R3hlPe&#10;u2e1IfvbPETAcydx0fqEf3DfETp5vVHeGU967Z7Uh+9s8RMBzJ3HR+oR/cN8ROnm9Ud4ZT3rtntS&#10;H72zxF0/3nfye1J+XRfglX+nWtbqXVTWgNaK5uAGwelhba+km3Wck4k05xJ8soHwXjjj1jxMZG0M&#10;Y29RhrWjAD/pxuAXQikS0ythckd8h8Ma0/Wem/7suKqHiV7MvX5VbfzWpU70h7Ht3rNZ+GhXHffN&#10;fDOt/wBa6Y/uu5Lq61/BlJ6zH5gLsO3fB9L6zH5kLvWh9hU/rbPMhddWr4Lo/WI/MBZKyF7LKRER&#10;ERERERERERERERERERERERERERERERERERERERERERERERERERERERERERFzd333wnoL16u83SLn&#10;7vrPZWjvL1v16VUn3y3pNh8rXfWgXMnfl/CnD71+v83RqzuA/wAgT+s7p+fSrA0F8n/51Vfh3rkv&#10;U/wp/wAmH8G1Wn3v/wC70/rW6/n8ysNSNalWQuUdXd67xGrNVXivtlTbZaGurJ6qndLLKyQNnkLw&#10;17RGQC3HA4FRG10vEDT0lwgszbZPRVlZLWtfVdN0gMuAynIWDYGhSKev01cIqV9cauOoggZA5sWT&#10;L2GO3bieVUVa9C8d9HXLUFPpMadrbNd7tVXeKW4uqxUNNVlGRwiMbRlawc+3lWp+ipxY9UtXuiX8&#10;Us/384t+1rL/AEnz68ej0X6pX/yXiLY//wCU3tLSH3Vf+MWLde9l4oWy11lyqZLYaehgkqZgyeQu&#10;yRML3ZQYxicGryq9S8V6WlmqZaazdHAx0j8O6CcrAXHD0TqL7gptHTTRwslrs8jgxuPRYYuOA8as&#10;W7XPvnbXaq251NDpI01DBLUzhhry7JCwvdlBlGJwbsVUxuLmNcd5GKmumbnPddPW65VDWsnq6eOa&#10;RsYIYHPaCcoJccPBWpulLHSXGppoySyGRzGl2GOAOG3DBT7QV/q9Q6Lsl8rGRx1dyo4ameOEOEYf&#10;IwOcGBxc4DHdiSvpbNYy3yIiIiIiIiIiIiIiIiIiIiIiIi3uh9D6g1tqA2OxmnbVtp31JNS9zGZG&#10;ODTtaHbeyHIoNqzVmrKTVkFhsMFFJ0lEKx76wS449K+MgGN7fIjkW7tlss7rO+43F87Q2foAIMnk&#10;A4bHA86qzW+t+J0fE6l0TomltE0k1oF1kkuoqBuqJIXNa6GRo3NbgMvPtVg/RU4seqWr3RL+KWL7&#10;+cW/a1l/pPn1+9Hov1Sv/kvEX7//AJTe0tIfdV/4xPoqcWPVLV7ol/FJ7+cW/a1l/pPn06PRfqlf&#10;/JeIn/8AlN7S0h91X/jFePADhdf9AWG5098np5Ky41LZhHSuc9jGMZkGL3NZiScdgHg837pi13im&#10;ludddzAK251HTvjps3RtwaG7M+3ase+V9DUikgoRJ0FJH0bXy4ZjicfGqQcINF6usB1FddWSUXvx&#10;qKvFZLT27pDBEGRiMAOl7LE823Dn5rTW+WrViLkjvkPhjWn6z03/AHZcVUPEr2Zevyq2/mtSp3pD&#10;2PbvWaz8NCuO++a+Gdb/AK10x/ddyXV1r+DKT1mPzAXYdu+D6X1mPzIXetD7Cp/W2eZC66tXwXR+&#10;sR+YCyVkL2WUiIiIiIiIiIiIiIiIiIiIiIiIiIiIiIiIiIiIiIiIiIiIiIiIiIiIiIiIiIiIiLnT&#10;vxaOoZQ6SvLG5oaGqqYXg44Z5mxSMGPWpnKhe+uo5u4NNXRoxipKiohfzZ5mxvb9SBypzvj6GSW2&#10;2WrHpUUlRA8/ZTNY5v1Iiua+/So6hlBo+9sbmhoKupheDjhnnbFKwY9amcp7wVutFFHetONeA+Cs&#10;lu9rb6tarq7uqmmYfHYGVzH4bnDBaTRFXA1tbbQ4BzJnVlIPJ0lWeljeOfAuLTzFci6igkcaerI2&#10;OjEE58jPB2D2nwsQrB4G3ehijvmmWvAfBWy3i0tx9OtN2d3XTTsPjsDK6N+G5wwVnKULTK00RERE&#10;RafWdNUVWj77S08ZlqJ7fVxQxN2uc98D2taBzklYV6ikls1fFG0vkkp5WsaN5cWEABZFve1lfTPe&#10;crWysLidwAcCVpdb0tRV6Lv9LTRulqKi21cUMTRi5z3wPa1oHOSV/PhtFXxtDH0k7Xt2OaYn4gjw&#10;FqNJ8StK27TVsoKyWeOqpaeOGaPueZ2DmDA7Q3Bby76aulTc6qohEbopZHPY7pGDEE4jeVS3Dnjl&#10;oGxaEsNmuklbBcbdRQ01XD3DVOyyRNyuGZsZB3L97lrfas/3p/iLbfO3or2xP7mn84sT4pXryEf3&#10;2PxVI/pGcL/bVb/Z9X+LTuWt9qz/AHp/iJ87eivbE/uafzifFK9eQj++x+Kn0jOF/tqt/s+r/Fp3&#10;LW+1Z/vT/ET529Fe2J/c0/nE+KV68hH99j8VPpGcL/bVb/Z9X+LTuWt9qz/en+Inzt6K9sT+5p/O&#10;J8Ur15CP77H4qfSM4X+2q3+z6v8AFp3LW+1Z/vT/ABE+dvRXtif3NP5xPilevIR/fY/FT6RnC/21&#10;W/2fV/i07lrfas/3p/iJ87eivbE/uafzifFK9eQj++x+Kn0jOF/tqt/s+r/Fp3LW+1Z/vT/ET529&#10;Fe2J/c0/nE+KV68hH99j8VPpGcL/AG1W/wBn1f4tO5a32rP96f4ifO3or2xP7mn84nxSvXkI/vsf&#10;ip9Izhf7arf7Pq/xady1vtWf70/xE+dvRXtif3NP5xPilevIR/fY/FT6RnC/21W/2fV/i07lrfas&#10;/wB6f4ifO3or2xP7mn84nxSvXkI/vsfip9Izhf7arf7Pq/xaufvUbLdncR6u5GjmZQU1tlilqXxu&#10;awSSSx5GZiMMzg0nDmBWghu9LqHiK27Wxsr7fTWsU0s8kb4x0pnc8NGcDkcsmupZLdpfuOqcwVMt&#10;X0rI2uDjkEYGOw84Wp0RfqTWvfAHU9hhqZLHb9N9wVNbPTywMFS6sdI2MdI1uJLH4jrHmXW6lqjq&#10;vZERERERERcbcfLvFcq2+VdP2cd4v0VPRBu3pGWKjNK+RuHbNdPWvDXDfgd+CpjX9W2qqK6WLshW&#10;3BkUAbtzCgh6IuHODJOQFYWlKWRjaSHKTJDTEubhtzVUmdrevljGxcUd8JeYrnXX6spuzivWoIqa&#10;iDNvSx2CiNI+RuHbNdPWva1w34Hfguw6GF8NFTwv7eOJjHddrQCuz6OJ0VJBE/t442td1w0ArvCl&#10;jdHTQxu7ZjGtd1wMF2hQQvgoaeF/bxRMY7l2taAV7L1XovdERERERERERERERERERERERERERERE&#10;REREREREREREREREREREREREREREREREUY4k6FodcaPrtPVbuidOA+kqcMTDURnNHJhzY7Hc7SQo&#10;9r/RtHrDS1ZY6l3RumAfTVGGJinZtjfhzY7DzglaXWWmKXU2nqq0zuyGUB0E2GPRys2sd4ew9TFR&#10;bidoGg15oyv05Vu6J1Q0SUlThiYaiM5opMObHY4crSQuVKW/ai4f3Gj05rSCstVxsbpPi5qWjaJJ&#10;YIpHYvjySFkdbRvO3IXAtxIHkVyjWMv2jrjFZdS089DWUDne9l0haHlsbjtDc2VlRA7mx2fUXIWs&#10;tA3my3OppK2lEck3p9NLiIagN2NlhkA2H7IeDtXJFLqHUvDu5UWmtcU9ZablYXyfFrU9Exss0EMj&#10;sXx5JCyKuonnbkLgW4kDyKtC1d8xcDA2N8VivMoHsqO5SWgEfZQ18BIdz5Xkcy39JxOqejDXMoK1&#10;3qral1H4bKiPf1iVCp9HRZsQ6ppx5AwifwnRO/gVq2nvo7kadsckNgvUoHsuK5yWcEDyUFwpyQ7n&#10;yvI5ti27e+Fu7mhwstgwcARjq22g7ecGPELMHESsIBFFb8Dt23emH12rHOlIAcO6KrZ//ozeKtwz&#10;vjrw5ocLJp7BwBGOsLWDt5wYwQv36Qd4/Q2n/wDN1s84nzh1ntK3/wBr0vnU+KtP7YqvcE3ir6+k&#10;Zef0Jp3/ADja/OJ9IO8fobT/APm62ecT5w6z2lb/AO16XzqfFWn9sVXuCbxU+kZef0Jp3/ONr84n&#10;0g7x+htP/wCbrZ5xPnDrPaVv/tel86nxVp/bFV7gm8VPpGXn9Cad/wA42vzifSDvH6G0/wD5utnn&#10;E+cOs9pW/wDtel86nxVp/bFV7gm8VPpGXn9Cad/zja/OJ9IO8fobT/8Am62ecT5w6z2lb/7XpfOp&#10;8Vaf2xVe4JvFT6Rl5/Qmnf8AONr84n0g7x+htP8A+brZ5xPnDrPaVv8A7XpfOp8Vaf2xVe4JvFT6&#10;Rl5/Qmnf842vzifSDvH6G0//AJutnnE+cOs9pW/+16XzqfFWn9sVXuCbxU+kZef0Jp3/ADja/OJ9&#10;IO8fobT/APm62ecT5w6z2lb/AO16XzqfFWn9sVXuCbxU+kZef0Jp3/ONr84n0g7x+htP/wCbrZ5x&#10;PnDrPaVv/tel86nxVp/bFV7gm8VPpGXn9Cad/wA42vzifSDvH6G0/wD5utnnE+cOs9pW/wDtel86&#10;nxVp/bFV7gm8VPpGXn9Cad/zja/OJ9IO8fobT/8Am62ecT5w6z2lb/7XpfOp8Vaf2xVe4JvFT6Rl&#10;5/Qmnf8AONr84n0g7x+htP8A+brZ5xPnDrPaVv8A7XpfOp8Vaf2xVe4JvFT6Rl5/Qmnf842vzifS&#10;DvH6G0//AJutnnE+cOs9pW/+16XzqfFWn9sVXuCbxU+kZef0Jp3/ADja/OJ9IO8fobT/APm62ecT&#10;5w6z2lb/AO16XzqfFWn9sVXuCbxU+kZef0Jp3/ONr84n0g7x+htP/wCbrZ5xPnDrPaVv/tel86nx&#10;Vp/bFV7gm8VPpGXn9Cad/wA42vzifSDvH6G0/wD5utnnE+cOs9pW/wDtel86nxVp/bFV7gm8VPpG&#10;Xn9Cad/zja/OLzm74q6wtDn2WwkE4dhqu3PPhMjcvl/EerYMTQ0B8rdqZ31mlfrdJwOOAqKrwaGU&#10;fXK8p++Tu0LQ59j0+QTh2GrrbIfCZE4qKav74OqraOemqb5Q2ijlaWyUen+nuFzkadhY2tmZT0kI&#10;cNmduZw3gYrU3jiHLPDJFLXQUcLgQ6G356iqcOUCd7Y4WY+SGJCzqDSrI5GvZTSzyNOIkqssUIPO&#10;Y2l8jutuUS1l3xlVXUVRS1V+oLPRStLZKLTvT3G6SNOwsbXTR01HAHDZnbmc3eBitRwf0Dd+Ier7&#10;Zqi42/3r0Rp0Rss1CQSyQQPMkcTHOAMuMpMk8p7d2I5ex3XB3h5c9X6kodRXCkNHpazFhoIXA5Zn&#10;ROzMjYThnHSdnK/lOzl2XlwT4XVlfc4b1Xsd72U0oqXzyNymqnbhlaweQaWjHkwGXnWm4M8PbzxI&#10;1na9V3K3e9WhNNCOOyUBBLJBTvMkcTHOAMuMxMs8p7dxI5ex6wXUS6TXXiIiIiIiIiIiIiIiIiIi&#10;IiIiIiIiIiIiIiIiIiIiIiIiIiIiIiIiIiIiIiIiIiIiIiIiLAven7HfaI0N5oKe40jtvQ1MbZWg&#10;84DgcD1RtWFd7HZrzSGju1FBX0p29DURtkaDzjMDgeqFi3K02y6UxprjSRVdOdvRzMa8Y84xGw9V&#10;a++6dsN/oXUF7t9PcqN23oKqJsrQfJAOBwPVG1VxXd7DweqpjKy1TUuOJcyCqnDCT1Hufh4CgVZ3&#10;u3Cupl6RltlpscSWQ1EwaSeo9z8PAUPquCfD2eQvbQyQY44tinkDdvUcXYeAqzr+9W4L1c5lZaZq&#10;THEujp6qcMJPUe5+HgLF+ipwk9r1vup3iLF+jVww9Qq/dDvEWP8AMVoH1Kp+/nxFifRI4O+1673U&#10;7xE+ipwk9r1vup3iL9+jVww9Qq/dDvEX78xWgfUqn7+fET6JHB32tXe6neIn0VOEntet91O8RPo1&#10;cMPUKv3Q7xE+YrQPqVT9/PiJ9Ejg77WrvdTvET6KnCT2vW+6neIn0auGHqFX7od4ifMVoH1Kp+/n&#10;xE+iRwd9rV3up3iJ9FThJ7XrfdTvET6NXDD1Cr90O8RPmK0D6lU/fz4ifRI4O+1q73U7xE+ipwk9&#10;r1vup3iJ9Grhh6hV+6HeInzFaB9Sqfv58RPokcHfa1d7qd4ifRU4Se1633U7xE+jVww9Qq/dDvET&#10;5itA+pVP38+In0SODvtau91O8RPoqcJPa9b7qd4ifRq4YeoVfuh3iJ8xWgfUqn7+fET6JHB32tXe&#10;6neIn0VOEntet91O8RPo1cMPUKv3Q7xE+YrQPqVT9/PiJ9Ejg77WrvdTvET6KnCT2vW+6neIn0au&#10;GHqFX7od4ifMVoH1Kp+/nxE+iRwd9rV3up3iJ9FThJ7XrfdTvET6NXDD1Cr90O8RPmK0D6lU/fz4&#10;ifRI4O+1q73U7xE+ipwk9r1vup3iJ9Grhh6hV+6HeInzFaB9Sqfv58RPokcHfa1d7qd4ifRU4Se1&#10;633U7xE+jVww9Qq/dDvET5itA+pVP38+In0SODvtau91O8RPoqcJPa9b7qd4ifRq4YeoVfuh3iJ8&#10;xWgfUqn7+fET6JHB32tXe6neIn0VOEntet91O8RPo1cMPUKv3Q7xE+YrQPqVT9/PiJ9Ejg77Wrvd&#10;TvET6KnCT2vW+6neIn0auGHqFX7od4ifMVoH1Kp+/nxE+iRwd9rV3up3iJ9FThJ7XrfdTvET6NXD&#10;D1Cr90O8RPmK0D6lU/fz4ifRI4O+1q73U7xEHeqcIwdtNWHqGqf/AABB3tfC8H0irPU7pd4ifMVo&#10;HH0qp63TnxF+jvSeDoOJpq09Q1b/AOALdWHveuEdmmbPDYY6udmGD658lU3YN/RyudF/srb2XgZw&#10;vtMrZorKypmbhg+se+oGz/hyOMf+ytla+EugLdI2WO1Mnlbhg6pc+cbPsHks/wBlbvT/AHuPByyT&#10;tqIdPx1c7MMH175Kpuwb+ilc6Lq9orFjjjjjbHG0MjYA1jGjAADYAANwCnbGMjY1jGhjGANa1owA&#10;A2AABS5jGsaGMAaxoAa0DAADcAFZMccccbY42hkbAGsY0ANDQMAABuAX6v1fq+kRERERERERERER&#10;ERERERERERERERERERERERERERERERERERERERERERERERERERERERERERERERERERERERERERER&#10;ERERERERERERERERERERERERERERERERERERERERERERERERERERERERERERERERERERERF51NTT&#10;0sD6iokbFDGMXyPOAAXjWVtJRUslVVzMgpohmklkIa0DrleFdXUdBSS1lbMynpYRmlmkIa1o6pK8&#10;K6uo6Ckkq62ZlPTQjNLNIQ1rR1SVDK3ibA6c09noJa6TaA84tBw5WsaHOI6+Crm58aqZ9UaTT1rm&#10;uku0NkOZodhytja173Dr5VWV147Ur6s0WmrTPdptobKczA7DlZG1r5HDr5VWd046Ur6s0em7TPdZ&#10;dobKczA7DlZG1r5HDr5V4O1zrCAdLVWB4g3k9HMzAdVxDgPCWM/idxBpW9PW6UkbTbyeiqI8G/ZO&#10;IcB4IWK/ivxJpG90V+kJG0o7Iu6Kpjwb9k5weB4IWM/irxHpG90V+kJG0o7InoqmPBv2TnB4Hghb&#10;jT+v7Nd5W07s1HVv2NilILXHmY8bz18FIdKcVtO3+ZlI/Nb7hJsZBMQWPcfGskGAJ6hAJ5FJNH8Y&#10;NM6injopM1tuMmyOnnILHuPjY5RgCeoQCeRSPSHF7TWop46KTNbrjJsjgnILHuPjY5RgCeoQCeRS&#10;ZTRTpTlaTWF+qbJaRW08bJZDK2PLJjhg4E8hHMozxC1TWaZsLbjSRRzSmdkOSXNlwcHHHsSD41RX&#10;iTq6t0rp5tzo4Y55nVDIck2bLg9riT2JacexUW4katrdLaebc6OGOeV1QyHJNmy4Pa4k9iWnHsVs&#10;bVVvrLXR1bwGvqYI5XNbuBewOIGPXW4sVfJcbJb7hK0MkrKaGd7G45Q6WMPIGPJtW70/cZblYbbc&#10;ZWtZLW0sFRIxmOUOlja8gY4nAFy3Wn7hLcrDbbjK1rJa2lhqJGNxyh0sbXkDHE4AuWUs5Z6z1GdZ&#10;aprLFLb2U8Ucoq3SB/SZtmQswwwI8moXxE1xcNMT2mOkginFwdK2Qy5ux6MxgZcpb6oVBeJmvrlp&#10;Oos8dFTwzi4vmbKZs3Y9GYgMuUt9UKg/ErXty0pPZ46OnhnFxfK2UzZux6MxgZcpb6oVJlNFOlOF&#10;H9Jar+MMdS/uXuXucsGHSdJmzgnyLMNyimgdd/G2Gtk7h7i7kdG3DpelzdIHHyEeGGVQ/h1xC+OU&#10;NdL739wdxOjbh03TZukDj5CPDDKohw74g/HGGuk7g7h7jdG3DpumzdIHHyEeGGVZOodSU1jNI6qj&#10;LoKmQxvkadsYAxzZcOyWXq3WVFpk299bE59LWTGKWZp2xANxz5cDmHP/AA7lmay1xQ6UNtkr4XPp&#10;K6YwyzsO2EBuOfJgc45wD4e5Zmsdb0OlTbpK6Fz6SumMMs7DtiAbjnyYHMOfA+HuW1jkjkjbJG4P&#10;jeA5j2nEEHaCCFvoZopomTQvbJFI0OjkaQWuaRiCCN4KkMM0M8LJoXtlhlaHxyMIc1zXDEEEbwVI&#10;IZoZ4WTQvbJDI0PjkYQ5rmuGIII3gr6X0vtfa0mrNTfF+jhqe5u6elk6PJn6PDsS7HHK/mUZ15rT&#10;4qW6nrO4+7enm6Ho+k6LDsS7HHJJj2qivEPXPxPtlNXdxd3d0T9B0fS9Dl7Bzs2OSTHteZRbiDrj&#10;4oWymru4u7u6Jug6Ppehy9g52bHJJj2vMsuvuktNZXXGGmdUyCNkjaVhOZ2fDYCGu3Y8y2F0vlRR&#10;6bdeKeifWTCKOVlFGTmd0mXsQQ1x2ZvIrY3a/wBRRaXfeqahfWziGOZlBG453dIW9iHBrzszeRWx&#10;u1+qKLTDr1TUL62YQxzMoY3HM7pC3sQ4NedmbyKisvEi5wxulm09PHG3tnvke1o65MKg0/GK908L&#10;pqjSNTDCza+SSWRrRybSacBQCo43X6mhdPU6MqoIGbXyyTSMY3E4bXGmACgFRxsvtNC6ep0bVQws&#10;2vlklkY0YnDa404ASHiTc54xLDp6aWJ2OV7JHuacDgcCIcF+U/GS9VMLZ6bSVTPC/HJLHLI9pwOB&#10;wc2nI3hflNxvvtVA2el0bVTwPxySxTSPYcDgcHNpiDgRglNxtvlVA2el0dVTwPxySxTSPYcDgcHN&#10;pyDgRgpbZLjNcbZDWTUzqOWXNmp3klzcry0Y4hh24Y7lPdN3epu9lprjU0T7fNPnz0chJczJI5gx&#10;LmsPZBubteVWJpa81V6sVLc6qhfbZ6jPnopSS9mSRzBiXNjPZBubteVWHpe81N5sVNcqqhfbZ58+&#10;eilJL2ZJHMGJc2M9kG5u15VmkgAknADaSVs3ODQXOOAG0k7gFtXOa1pc4gNAxJOwABbRzmtaXOID&#10;QMSTsAAWj07quivdRWwwDKaWTCM449JFuEg3co3dZRnSGu7bqWruVPTNyOoZcIiTj0sJ2NlGwYYk&#10;HZybOdRTRfEK16qrLpTUrcjrfNlhJdj00B2NmAwGGLgdnJs51FdGcQLZqmsulNStyOoJcsJJx6aA&#10;7GzAYDDFwOzk2c63ikylalSIiLT2/U9FV3istDh0NZSvIY0nEStABLm7BtHKFHrTrW21+orhYHju&#10;e4UUhbGxzsRMxoBLmbBtHK3m28+Eas2u7VcdS3LTjx3NcqCQtiY52Inja0EuYcBtHK3m27duEbs+&#10;urXcNS3LTrx3NcqCQtiY52InjaAS5hwG0crebbt24bhSFSVSRERFoqTVPdGqKmxdzZe5mF/dOfHN&#10;gGnDJlGHb+SUXoNcd163rdL9xZO44zJ3Z0uObAMOHR5Bh6Z5JRK3a+7s19XaS7h6PuKMyd29Ljnw&#10;DDh0eQYemeSUTt2ve7NeV2k+4ej7ijMndvS45sAw4dHkGHpnklvVKFLVLEREWjuGq6Ki1DR2Z4xf&#10;Uj0SXHZG52yNpH2R/gUZu2u7bbtW2/TsgxkrG+iz5sBE9+yFpGG0vI8DEKKXjiFa7ZrO26ZlAMlc&#10;30WozYCJ79kDCMNpkIw6mI51FbxxBtds1lbdNSgGSub6LPmwET37IWEYbS8jDqYjnW8UmUrUqRER&#10;ERF51M3Q08s2GbomOfl3Y5RjhivKsqO5qSeoy5+hjdJlxwxytJwx28y8a6p7loqipy5+gjfJkxwx&#10;yNLsMdvMvGtqe5aKoqcufoI3yZMcMcjS7DHbzKCRcUqqZpdDY3yNBwJZMXDHwIlV0HHCuqGl1Ppm&#10;WZoOBdHUOcAebZAVUtPx9r6lpfTaVlna04F0dS54B5sW05VT0/HuvqWl9PpaWZrTgXR1LngHmxFO&#10;V9nifPH2VTZJYYtxf0h/3o2j6q9DxtqocH1ump6eDHB0vSk4Y+WhYPqr1PHmrgwfXaWqKanxAdL0&#10;xOGPloYx9Veh471UOD67S9RTU+IDpemJwx8tCwfVUpsOorZe6YzUTzmZgJYXjB7Cd2I27+cKcaW1&#10;fZdS0bqm2yHNHgJ6eQZZYyd2YYnYeQg4KfaS1pYtVULqq1ynNEQKimkGWWIndmbiRgeQgkKfaT1n&#10;Y9U0Tqm2SnNEQKimkGWWMndmbiRgeQgkLZrdLereLUX/AFVaLIwd1yF07hjHTR9lIRz4bgOqVH9V&#10;a50/pqMd3zF9U8ZoqOIZpXDnw2Bo6rio3q/iBpzSsQ98Zi+re3NFRQgOlcOfDEBo6riFHNXa/wBO&#10;aWiHvjMX1TxmiooRmlcOfDEBo6riFGG8QdRVxzWqxvkixwDyJJR4JYGgeGoUzi1q65kvsemXzQY4&#10;CQiWYeC6NrGjw1BGcZNZ3Ul+n9KST0+OAlLZpx4Lo2saPDUFZxi1ldSX2DSsk9PjgJS2aceC6NrG&#10;jw1+s4k3Cklay82eSma7xwzMd4DJAMful9R8Zbtb52Rai09NRtcdr2543eBHM0Zvul9R8cLxbahk&#10;WptNT0TXnbI3PG7dtyxzNGb7tfUfG68W6dkWpdNzUTXna9ueN27bljmaM33amFpvVtu1N3RQzCVg&#10;2Pbuc08zmnaFYNg1HZ79Rd12uoE8YOEjdz2O8i9p2gqydO6nsmoqHu201LZ4gcJG9q+N3kXsO1p+&#10;vyKx9O6msmoaHu201LZ4gcJG9q+N3kXsO1p+vyLNWyW0W0XxPUQU8L555GxQxjM+R5AaB1SV5VVV&#10;TUlPJU1UrYaeIZpJZCGtaBykleVXWUtHTSVVXMyCmhaXSzSENa1o5SSvKrq6WjppKqrlZBTQtzSz&#10;SENa0DlJKhdfxOpunNPaKKSukxwa84taeq1oDnn6irm68a6Luo0mn7dLdJcSGyHFjXdVjA1z3Drg&#10;KsLxx3oe6zRactk12mxLWSnMxrsOVjGtdI4dcNVZXfjpQ91mj05bJrtNiWslOZjXdVjGtdI4dcNX&#10;i7XGsYQZaiwPEG/Ho5m4DquIdh4SxncTeIdMDPWaUkbTbST0VQwgA+OcQ4DwQsV3FXiVStNRW6Pk&#10;bSbST0NTGWtB8c4hwHghYruKnEmmaait0hI2l2knoamMtaD45xDgPBC2th4hWa6Stp5Q6iqnnBrJ&#10;SCxxPI14w29cBb3S3FrTt8nZSTh1trpCGsimIMb3HxrJBht8sB1FIdI8ZNM3+oZRVDXWu4SENjin&#10;IdG9x8ayUYbfLAdRSDSXGLTN+nZR1DXWu4SENZFOQ6N7j41kow2+WA6ilCm6nqnirS81Ndq7VHvN&#10;TSGO20jndI4bR6GcHyHnOPYt/wD5VMajrLnxA1x8XaOUw2age4Svbtb6Ecskzh445uxZ/wB5VG6n&#10;rbrxH198WaGZ0Njt0jhM9u1voRyyzuHjiXHJH4HOVR+pq268Rte/FqimdDZLe9wme3a30I5ZJ3Dx&#10;xLjkj/7yp9abLbbTTCnoYWxNwGZ+97yOVzt5KtWw6cs1ho20lspmwsAGeTDGSQjxz373FW9p7TFj&#10;09Qto7VStgYAOkkwxkkI8dI/e4/9grc09piyafom0dqpWwMAHSSYYySEeOkfvcf+wWatktotoovq&#10;3RNDdoJKiljbBc2guZI3sRIR41/X51CNe8NbZf6WWroYm016YC+OVnYtmI8bIBs28jt/gKBcROFl&#10;q1FSTVtBCylvrAXxzMwY2YjbklA2Enkdv8BQPiHwuteoaSasoIWUt9YC+OZmDWzEbckoGwk8jt/g&#10;Lz4f6inuNFLQVpJrqHBrnO7ZzNwJ+yaRgV5cJ9X1V4ts1ruTibpa8GOc/t3xdqC7HbmaRld4HKvH&#10;g7rSrvVrntN0cTdrSRG9z+3ki2tBdjtzMLcrj1sdpXjwf1nV3q1z2m6OJu1pIje5/bvi2tBdjtzM&#10;Iyu8DHaV88UPk038pj8y5efG75Gs/LIvMPXnx7+Q8f5bD5iRefHn5ER/lsXmJFvdOfJ61/kkH4Jq&#10;lOjvkjZP1fS/gWqW6J+Rlg/V1J+AYpbor5G2H9XUn4Bi2K263S3KgHFT2RZPLzfXiVUcc/ZemvXK&#10;jzUCp7vgPZulvXKnzVOqg4++zNL+uVPmqdT9WurhVvqAcJPY9y8vF9ZyqjgH7EvPrkHmXqnu909h&#10;Xz1yn8zIqg73f2He/XKfzMi9OLPwdQevO8yvbj18EWr8of5he3fEfA1o/KZPwa9u+F+BrT+USeYW&#10;Dpi/V2mquO0XrsbfOBJTTkktYHjEFp8geXmPgrV6J1VdNGV8On9RjLaqprZqOqJJbGJBiHNd6m49&#10;sPGnwVqdB6uu2hrjDpzU4y2era2aiqySWRCUYhzXepOPbDxp2861WhNW3bQ9xh05qYZbRVtbNRVZ&#10;JLIhKMQ5rvU3Hth407edWS1zXNDmkFpGII2ggq5Gua9oc0hzXDFrhtBB5QrwY9r2h7CHMcAWuBxB&#10;B3EFXax7XtD2EOa4AtcDiCDuIKhHFf4Go/yj/ccq148fJ23/AJZ/5T1VnfC/Jm2/lv8A5T1V3fB/&#10;Jm3flv8A5T1L7b8HUvrMfmQrAs/wRQ/k8XmArHsnwNQfk0P4MKxrJ8DUH5NF5gLVa6+Sdw8o38I1&#10;aLif8g7v62z8KxR/ix+7y8+tx/hmKP8AFf8Ad7efW4/wzF5cPvkhQf8AO/DvXjwl/d9av5x+cyLw&#10;4N/u3tH85/OpV4cHf3cWj+cfnUqkSlymimaivES++91lNLE7CqrsY24bxH/GO8I5fBUF4vao96NN&#10;uooH5a26Ywsw3thA9Fd4Ry+Cq+40as95dLuoKd+Wvu2aBmB2thA9Gd4Ry+CoBxm1Z7y6XdQwPy11&#10;2zQMw3thA9Fd4Ry+CobTUtw0ddLVcajHoauPGoaBua49nGeq0Fruuq6oqG7cPL3YrvV49z18INWw&#10;AjK159FiI5XMaWu66rOht954a37T96rMe5rjCDWxgEZWPPosLhyujaWO8sqzoaC8cNr9YLzWY9zX&#10;CEGtjAIytefRYXDldG0td5ZW2x7JGNewhzHgOa4bQQdoIV+xSRyxsljcHxyAOY9pxBaRiCCui4pY&#10;5omSxOD4pGhzHtOILXDEEHqromKWOWJksTg+ORocx7TiC1wxBB6q/V9L6X0qhvFDcqvWd0dbSRV0&#10;rnVEYYcHnJlxy4cu1c/agtl5ruI18dZi4XCie+riEZIkPR5AcmHjuyxw5VzfqS03y4cTr+6yFwuN&#10;A99ZCIyRIeiyA9Hh47sscOVc46jtV7uHEy/OshcLjQvfWRCMkSHoiwHo8PHdljhyqd6O1bFe6Ywz&#10;4R3KADp492cbs7R9ccitDh3r6DUtEaepwhvNK0d0w7ukA2dIwc2PbDkPgK2uGnEan1VQmmqsIL5S&#10;NHdUOwCQDZ0sY5se2HjT4CtnhrxEp9U0JpqrCG90jR3VDsAkA2dLGObHth40+ApGpipspqoJaP3o&#10;XP1k+ZjVXWD9916/J3eYhVSad/f3ffyZ3mIFU2nf383z8md5iBTtWirbVsrwr62Chopqyc5YYGF7&#10;z1ANw6p5Fi3W5UtsttTcKp2WnpY3SyHlwaNw6p3BYl3ulJarXVXKrdlpqSN0sh5cGjHAdU7h1ViX&#10;a6UlqtlVcqt2WmpI3SyHlwaMcB1TuCqGS13a9UVz1O4kOilDg0Y4lo7bKeaJuXwFz9LZL9qS23rW&#10;r3EOhqA8MGOJaNr8h5BC3Jh1MeZc3zWHUOqLXfdePcWvgqBIGNxxLRtkyHeBA3Jh1AeZc5TWHUOp&#10;7XfNdPcWvgqBIGNxxLRtkyHeBA3Jh1AeZWbpO9tvNkgqiQaho6KpHNI3eftu28FXVoPUzdRaapq5&#10;zgapg6GsaOSZgGY/bDB3gq9uHmqm6m0tS3Bzgaxg6CuaOSaMDMcPsxg4ddXpw91S3Uul6Wvc4GrY&#10;OgrmjkmjAzHD7IYOHXW4UhUlUkRERY9y+Dqr1mTzJWJePgiu/J5fMFYV7+Bq/wDJpvwZWHe/gav/&#10;ACaXzBUQ4UfA1Z+Uf7jVX/Af5O3D8s/8pirjvevkzcvy3/ymKue98+TNx/Lf/KYps5rXtLXgOa4Y&#10;OaRiCDzqynsZIxzJGh7HDBzXDEEHkIKtOSOORjo5Gh8bwQ5jhiCDvBBVoyRxyMdHI0PY8EOY4Ygg&#10;7wQVXGnooaHiTVUlAcKQ9K1zG9qBlDy3Z5F+xU7pKGntnGSuoLWctAemY+NnatAYJCzZuDJRlCpL&#10;RsFNauOFwt1oOW3O6eOSNnaNAjEjmbNwZKMo8JUpo6CmtXG64W60nLbndPHJGztWgRiRzNm4MlGU&#10;eEptqK8x2e0T1zgHPYMsLD46R2xo8XqKytX6ii09p+qubwHSRty08Z3PlfsYOtjtPUVpa11NDprT&#10;dZdngOkiblpozufM/YxvWx2nqK0daali03pyrurwHSRNy00Z3PmfsY3rY7T1FD9GaW99nO1BfMap&#10;87iYYpNodgcM7hzbMGt3KveHGhzfnv1ZqYmtfVPc6mgmGLX4HDpHjcW7MGt3YdTBVrww0CdRPfrH&#10;VRNfJVvc6lp5hi1+U5TLI3cW4jKxmGGA5sFW3DLQR1C9+sNVE10lW9zqWnmGLX5TlMsg3FuIwYzD&#10;DAc2CsFrWtaGtADRsAGwAK2mMYxoYxoa1owa0DAADmCuVjGMYGMaGsaMGtAwAA5AArjYxjGBjGhr&#10;GjBrQMAAOQAL4qaWmqoXQVMTZoX9tG8BzT4BXlWUVHW076asgZUU8mx8UrQ9p8ArxrqCir6Z9LWw&#10;R1NNIMHwytD2nwCvGtoKKvpn0tbBHU00gwfDK0PafAKre+W2p0XeYLray426odkkgccQOUxE8oI2&#10;tPIqc1NZ63hxqKmvtkc42eqf0ctM5xIHjnQOPKC0EsJ2jDqbaR1XZK7hhqal1BYHPNlrH9HNSucS&#10;0eOdA48oLQSwnaMOptpTVVlruGOpaW/2FzzZat/RzUrnEgeOdA48oLQSwnaMOptselqYqqmiqYTm&#10;imY2SM87XDEK46GsgrqKCsp3ZoKmNssTudrwHD6hV3W+up6+hp66mdnp6qNk0LudkjQ5v1CrroK2&#10;nr6GnrqZ2anqo2TQu52SNDm/UKr7U9VW6m1OzT1HIWUdM7/qHjdmb6Y93Pk7UDnVS61rrlrTW0ek&#10;bdKY7dRvIq3jtc7PTZHDl6PtGjyXXVN67r7prrXkejLbMYrZQvIrJBiW54/TpHDl6PtGjyXXVO66&#10;r7nrnXcejbbKY7ZRPIrJBiW54/TpHDl6PtGjyXXU3s9itlophBRQhmzs5Dte887ncqsvT2mLLp+i&#10;bS22nbGMAJJiAZZDzvfvP1uZWpprSdi05QtpLXTNiGAEs5AMsh8lI/efrDkVpab0pY9OULaS10zY&#10;hgBLOQDLIfJSP3n6w5FnrarbrbqM6t0XRXinknp42w3NoLmStGAkI8bJhvx594UL19w4tmoaOWpp&#10;ImU96YC6KdoDRKR4yXDfj5LeOtsUF4i8MLVqWimq6OFlNfWNLoqhgDRMRtyTYb824O3jrbFBuInD&#10;G16kopqqjiZTXxjS6KoYA0TEbckuG/NyO3jrbFD26zux0vJa87hc2TMphJt6UwvDsQOXM0sy49Xn&#10;Ves4jX52iJbGZHi9R1MdEJdvTOp5GvxA5c7XRhhPMefaq1ZxO1E7QMtgMjxfI6mOgExx6d1NI2TE&#10;Dl6Rrowwnfgefaq3ZxM1C7QctgMjxfI6mOhEu3p3U8jZMQOXpGujDCd+B59q2XCZsZkuj3eyB0QO&#10;O/KS8n6o2rc8BWRGW+SP21Y6AEu7YNJkLurtcNvgLe97uyEzX+WTbWDucEu7YNJlLurtcNvgLd97&#10;0yEzX6WTbWDucEu7YNJkLurtcNvgKxFbqudXMsOe82mnq20k9XFFVOIDYXvAcc3a7DzrXVWo7DS1&#10;7bfU18ENa8tDKeR7WvJf2uAPPyLWVep9PUdwZbqq408FfIWhlNJI1ryX7G4Anx3ItbVam09SXBlu&#10;qrjTwVzy0MppJGteS/Y3AE8vIsxbFbNbJV5pTAcRrwIvS/8AqM4G701uP+0qi0JgOMGoBB6VhV9I&#10;Bu9PZj/tqmOH2A416kbT+k4VnSBu72QzH/bVNcP8Bxp1I2n9JwrOkDd3shmP+2trxQ+TTfymPzLl&#10;veN3yNZ+WReYepBx7+Q8f5bD5iRb/jz8iI/y2LzEi3unPk9a/wAkg/BNUp0d8kbJ+r6X8C1S3RPy&#10;MsH6upPwDFLdFfI2w/q6k/AMWxW3W6W5UA4qeyLJ5eb68Sqjjn7L0165UeagVPd8B7N0t65U+ap1&#10;UHH32Zpf1yp81Tqfq11cKt9QDhJ7HuXl4vrOVUcA/Yl59cg8y9U93unsK+euU/mZFUHe7+w7365T&#10;+ZkXpxZ+DqD153mV7cevgi1flD/ML274j4GtH5TJ+DXt3wvwNafyiTzC31x09R3zT9PTTgNlbCw0&#10;8+GLo3ZBt6x5QpTeNI27U2k6SjqgGTsp43UlUBi6J/RjbyYtPjhyqXXrRls1Xo6ioqsBlQymidR1&#10;YGL4pOjbtG7Fp8c3l6+Clt60bbNVaPoqKrAZUMponUdWBi6KTo27RuxafHN5evgo3pfUNZYq86cv&#10;xysYQ2kqDta0HtRm5WO8aeTd1odojV1x0vdTo/VJyRxkMoKp21rQ7tRmO+J3jT43cepCdA6zuekr&#10;wdE6tJjjjcI7dVu2tYHdo3Od8TvGu8buOztYVoLWVz0ndzovVhMccbgy31btrWB3aNzHfE7xrvG7&#10;js7XK4r/AANR/lH+45Z3Hj5O2/8ALP8AynrP74X5M238t/8AKes/vg/kzbvy3/ynqX234OpfWY/M&#10;hWBZ/gih/J4vMBWPZPgag/JofwYVjWT4GoPyaLzAWq118k7h5Rv4Rq0XE/5B3f1tn4Vij/Fj93l5&#10;9bj/AAzFH+K/7vbz63H+GYvLh98kKD/nfh3rx4S/u+tX84/OZF4cG/3b2j+c/nUq8ODv7uLR/OPz&#10;qVSIkAEk4AbSSpc5waC5xwA2kncApo5zWtLnEBoGJJ2AAKZuc1rS5xAaBiSdgACqv3zt1+1v3ZX1&#10;McNrozjCJXBoc2M9gBj5N3ZHqKjPfq0ap4l++F1rIqeyW840wneGNeyE+htGO/O85z1Ni5/9/bNq&#10;7ip75XithprDbTjSioeGNkZA70Nozb+kkOd3U2Kgff2zat4pe+V3rYaaw2440oqHhjZGQO9DaM2/&#10;pJDnd1Nikur6/TN4sk1O240xqY/RaY9I30xo3fbDYplxAumi9Q6ZqaNl4ozWRej0R6VmPSsBwbv8&#10;eMW+CpxxHu+hdS6VqqJl7oTWwjuihPTMx6aMHBu/x4xb4Km/Ea7aG1LpaqomXqiNbCO6KE9MzHpW&#10;A4N3+PGLfBThtfe7rP3DK7GooMGDHeYj2h+17Xwl+8G9T++enveud+NXa8I2473QH0s/a4ZfCX7w&#10;Q1Z77aaNpqH41towjbjvdTu9LP2uBZ1gF+8EtV++umzaqh+NZacI2473U59LP2uGTrAKXqwFY6sZ&#10;QCw/vNunlJfrsVUaW/fVe/W5vrxqntI/v2v/AK3P9eJVBpL9+d+9bn+vEvbWOlqmnqhqKx4x1kLu&#10;lqImeOw2l7RynyQ5fr5PEPQ1bSVo1dpjNDcad3TVcEfjsNplY3lPk2+OHg45XEvQFdR141npTNDc&#10;6Z/T1sEXjsNrpWN5T5Nvjh4OOVxK0DXUdcNZaVzQ3Kmf09ZBF47Da6VjeU+Tb44eDjvNJ6ppb9RZ&#10;tkddEP8Aqaccn2TcfGn6ik+g9c0WqbaH9jDc4ABWUoO47s7Md7HfU3deV8PNf0GrbWH9jDdYABW0&#10;YO47ukZjtLHfU3Hqyrh9r6h1Zaw/sYbrAAK2kB3Hd0jMdpY76m49XQ2j96Fz9ZPmY1FbB++69fk7&#10;vMQqIad/f3ffyZ3mIFEdO/v5vn5M7zECnatFW2rZVf8AE69ZjT2KCRrTK5slU4nBoGPobXHkGPZH&#10;wFVHGrUmd1Jpimlax0zmTVznODWtBOETXncBj2Zx5gVT3HfVHSOo9J0szWOncya4Pc4Na0E4RMe7&#10;cBj2bsd2AKp/jpqfpHUelKWVrHTuZNXvc4Na0E4RMe7cBj2bsd2AK3truukbfaYbay40zoY48j8X&#10;tweT25I+yJKlFjvugLTYaezR3eifTwxdFJjKzCQu9Mc4Y+PJJKllg1Bw4s+nqayRXqhkpoIeikzS&#10;swkLh6I5wx8e4klSyw3/AIdWfT9NZIr1QyU0EPRSZpWYSF3pjnDHx7iSVFNJXKlsurai2w1DZ7ZW&#10;uDIJWuDm5jti28+3IeqoHoK80Om9fVdmp6tlTZLk8R007Hh7A49lAcRy9l0buqq94d3y36X4i1lj&#10;pq2OqsN0kEdLURvD2B57KnOYeO7Lo3dVV9w8vdBpfiJWWOmrI6qxXSQR0tRG8PYHnsoDmHjuy6N3&#10;VVnK61e6vVERFj3L4OqvWZPMlYl4+CK78nl8wVhXv4Gr/wAmm/BlYd7+Bq/8ml8wVVujptaR0M4s&#10;MDJabpcZS8x4h+UeTc07sFR3Dyo4jxWupGlqWOejM2M7pDCCJMjdg6R7D2uCoLhpU8T4bTVDSVJF&#10;UURnxqHSGAES5G7B0r2HtcNyoPhtU8TobTVDSVLFUURnxqHSGAES5G7B0r2HtcNyyKHUmur5VPtt&#10;NUR087QekGDInAA4O2kF2I+x2rMtmsuKGp66Wz0VXDSVLQ7pm5Y4HtDTldtcHPBad+Xas21a34s6&#10;ruEtkoayGjq2td07csdO9oacr9rg54LTvybQs21624r6qr5bLQ1kNHVNa7p25Y4HtDTlftcHPBad&#10;+TaFLtI6OjsYkqZ5e6LjOMskoxytaTiWtx2nE7yVPuH/AA7h0wJayqnFXd6luWWYY5GNJzFrMdpx&#10;IxLjvVi8OOGcOlBNW1c4rbzVNyzTjHIxhIcWszdkczhiXHfzBWJw54aw6VE1bVzisvNU3LNOMcjG&#10;E5i1mbsjmcMS47+Zaviu+QWijYPS3VGLuuGHD65Wk48SyiwW6MelPqi5/lmxuy+aK0PfDSzDTlsi&#10;b6S+sLn+WbE7L5orRd8HLMNO22JvpL6suf5ZsbsvmipZZo44rRQxxeltgiDOsGBT3TsMMOn7ZFD6&#10;UylhbHht2CMYKxNMwwwactUMGHQx0kDY8NvYiNuBxCsLTUMMGnLXDBh0MdJA2PDb2IjbgcQsxbBb&#10;JbJERFGuIzInaTqi/tmOidH5bpGjzJKhnGCOB+gq50mGeN8DocfJ9M1pw+1c5QbjVFA/h3cHS4Z4&#10;5Kd0GPkzMxpw+0c5QfjRFA/h7XukwzxyU7oMfJmZrTh9o5y99Bve/SdvL94a8DrNkcG/UCyeFsks&#10;mgrS6TtgyRo8q2Z7W/7ICyuEkksnDuzOl7YMlaMfItne1v8AsgLK4TSSycPLO6XtgyVox8i2d7W/&#10;7ICjXDFrZLteKiQ4z9iMTvIe9xd9VoUM4KMZLf8AUNVKc1UMoBI2kSSPc/6rGqD8CGMm1FqWsmOa&#10;rGRocR2REssjpD90xqhHApjJtQ6kq5jmqxkaHEdkRJK90h+6Y1WGrdVzq5URERERVR0NL852TZ0f&#10;dufdsz9t5tUP3NRfPX0ezoffLPu2dLhn5/VVzz3NQfPv0XY9B76dJu2dLh0m7H1Vc+dzUHz69F2P&#10;Qe+fSbtnS4dJux9VWZUmbRusH1ZYXWmvzHsdvYOOZwH2UbvqddbGsdUcOuIUlc6JzrDdS8nKMcI3&#10;uDnNb9lE/k8j11s611Twy4lSXB0Tn6eu5eTkGOEb3Bzmt+zhfuHK3rrZ1rqjhpxJkuDonP0/dy8n&#10;IMcI3uDnNb9lC/cOVvXVjUlXTVdOyoppGzQSDFkjDiCFcFBX0VfSR1lFMyopphmjlYcQR/23hXXb&#10;7jQ3GjiraGdlTSzDNFNGcWkeLzjkV0W+4UNxo4q2hnZUUswzRTRnFpHi84Wk1jpaK+0OMeDLhACa&#10;aXdjzsceY/UUa4h6Gg1PbMYg2O7UoJo5zsx5TE8+Rd9Q+CotxK0BT6stWMIbFeKQF1FOdmblMTz5&#10;F3JzHbz4xfiToGn1XasYQ2O8UgLqKc7M3KYnnyLuTmO3nxjVt4hzUFmqKK5RvN4o8YoMw7cjYOk6&#10;rOXn66hln4uVNq07V268xSHUFvBgps4Pojh2I6XmMZ7byQ6qg1k4z1Vo0zW2y+QyO1JbQaelztOM&#10;jhi0dNzOiPbeSHVUHsvGWptOmqy2XyKR2o7cDT0udp9EcMWjpuZ0Z7byQ6q2XDex1FNSz3asBFTX&#10;+lh3bdHjmzHy7tq3HBzTNZR0NVfriHCsupBiD+26HHMXn1xxx6wB5Vu+COlK2ioKvUVya4Vt3IMI&#10;f2/Q45i8+uOOPWAPKt3wT0rW0VBVahuTXCtuxBhD+26HHMXn1xxx6wB5Vk8S4JJdLvc0YiGaOR/W&#10;2t+u5ZvGelln0TI9gxFPURSyYeRxLPrvCzuOdJLPoKWSMEimqYZZMNvY4mPHw3hZ3HGkln0JLJGC&#10;RTVMMsmG3scTH9d4Wy0fWw1emre+Ig9FCyF45Q6JoYQfCW54fXGmr9GWmSBwd0NNHTSDla+BojcD&#10;9zit5w2udLcdDWaSncHCClipZQN7ZKdgjcDzdrj1lu+HFzprhoizyU7g4QUsdNKBvbJA0RuB+5x6&#10;y3CkKkqkir3XcjK/VdntkJzyxub0oG0N6V7TgR1GtxPUVScUpYrrrvT1lpz0k8L29O0bQ3ppGnAj&#10;qMZmPUVNcW5orxxB01YqY9LPA9ndDR2Qb08rDg4dRjMx6ipvizLFd+IGm7HTHpZ4Xs7oaOyDenkY&#10;cHDqMZmPUVhK21cquRQDhJ7HuXl4vrOVUcA/Yl59cg8y9U93unsK+euU/mZFUHe7+w7365T+ZkXp&#10;xZ+DqD153mV7cevgi1flD/ML274j4GtH5TJ+DXt3wvwNafyiTzCmdt+DqX1mPzIVjWf4IofyeLzA&#10;VnWT4GoPyaH8GFZtk+BqD8mi8wFrNVaXpb9RdG4iOrixNNPhuPkXfYlaXXOiaHVNt6F5ENfBi6jq&#10;sO1J8a7lLHcvhrR8QNBW/V1q6GQiC4wYuoqvDEtcfGP5Sx3L4a0evtB0GrbX0LyILhBi6iq8MS0n&#10;xjuUsdy+Gqyvl2u3vZHYLrG4VNBNmZI44uyZSA08+/sTzKldTX+/CyxaVvkLhWWqoDo5nnF3R5HN&#10;DD5IDMMrhyKiNVai1CLFDpC/wvFbaKkOimkOLuiDHNDHHxwGYZHDe1UVqnUWoRYodI3+F4rbRUh0&#10;U0hxd0QY5oY4+OAzDI4b2q4Lb8HUvrMfmQuhLP8ABFD+TxeYC6TsnwNQfk0P4MLpGyfA1B+TReYC&#10;1WuvkncPKN/CNWi4n/IO7+ts/CsUf4sfu8vPrcf4Zij/ABX/AHe3n1uP8MxeXD75IUH/ADvw7148&#10;Jf3fWr+cfnMi8ODf7t7R/OfzqVeHB393Fo/nH51KsfiJffe6ymlidhVV+MTcN4j/AIw+EcvgrD4u&#10;6o96NNmhgfhXXTGFmG9sX8a7wjl8FYfGjVnvLpd1BTvwr7tmgZhvbDh6K7wQcvgrD4zar95tMGgp&#10;34V92zQMw3thw9Fd4IOXwViWLhxZ/eqnddIXPrpG55cHuaG5tobgCO1G/qrA0vwe097xUr73Tvlu&#10;creknwkewMz7QzBpG1o2HqrW6S4Jaa+L9HJfqaSW6ys6WowlkYGZ9rY8rSBi1uAPVWu0nwV037wU&#10;kl+pny3SVnSVGEsjAzPtbHlaRta3AHqrP+bnSftZ/wB9k8VbX5ntB+0pPv8AL55bj5k+HntGT3RN&#10;55bf5luHvtGT7/N55Rm40jdGaspKylDhaqluR7SS7BuwSNxO04bHhQu729nDnXlBcaJr22OtbkkY&#10;SXYM2NmYScScvYyBQW9W6PhjxCt1zoGvbp+ub0crCS/BmxszCTiSW9jI1Qa826PhlxBt9zoGvbYK&#10;5vRysJL8GbGzMJOJJb2MjVZbXNe0PaQ5rgC1w2gg8qudj2SMbIxwcx4DmuG0EHaCFeccjJI2yRuD&#10;43gOY4HEEHaCCrxjkZJG2SNwex4DmOBxBB2ggqA2H95t08pL9diqnS376r363N9eNU/pH9+1/wDW&#10;5/rxKodJfvzv3rc/14lP1a6uFW+oBqvTtZZa34x2H0MMOaqp2DYAe2dlG9h8cOTf1qo13pC46cuX&#10;xw0r6CIjnrqSMHKAT2T8o3xu8e3k39anuIOirnpi6fHXSPoAiOe4UcYOVoJ7N+QbDE7x7eTeOpUH&#10;EDRdz0zdPjppH0ARHPX0cYOVoJ7N+QbDG7x7eTeOpi6Nubbpruqr2sMfT07nGMnHAgRgjHrhYXDu&#10;9tvnFGuurYjCKqkc4xE45XARNcMeUYt2LA4Z35l/4tV94bEYBV0bnGInHK4CFrhjyjFuxYHDS+sv&#10;3Fmvu7YjAKujc4xE45XAQtcMeUYt2KwbjXwUFDPWznCKBhe7q4bgOqTsCtm73SltVrqbjVHCCljd&#10;I/nOG5o6rjsCuO9Xaks9pq7nVuy09JG6V/OcBsaOq47B1VcV6u1JaLVVXOrdlp6SN0r+c4DY0dVx&#10;2BV3pLT0ep6uvvN4a58Ujy2NocW4vO04EYHBjcGj/uVQ6B0jFrWvumotQsdLBNKWwsa5zAZDg52B&#10;aQcsbcGj/uVL8OtGRa7uF31NqVj5aeeUthja9zA6UkOdgWkHLG3K0f8AcqZ4d6Ni11cLtqXUjHy0&#10;88pbDG17mAykhzsC0g5Y25Wj/uUm+bnSftZ/32TxVNfme0H7Sk+/y+eU7+ZPh57Rk90TeeU5+Zbh&#10;77Rk+/zeeWk1foO3UNodX2mN8c9K4SSjO52MY3kYnYW71GeIPC2z23T77pYIZIamhcJZh0j3kxDt&#10;iMxOBZ22PNiorxJ4SWS1abku2nYZIKqgcJp29I95dCO2IzE4Fmx2PNiotxH4TWW16cku2nYZIKqg&#10;cJpx0j3l0I7YjMTgWbHY82KlWlL0LxY6ercQZwOjqQOSRmw/ddt4KnWg9SDUOmaWvcQapo6GsA5J&#10;o9jj1Mwwd4KsDh7qgal0rR3Fzgato6GtaOSaPY44cmYYPHXU/wCH2pxqTS1JcHOBq2joa1o5Jo9j&#10;jhyZhg4ddbdSBSRSNY9y+Dqr1mTzJWJePgiu/J5fMFYV7+Bq/wDJpvwZWHe/gav/ACaXzBUQ4UfA&#10;1Z+Uf7jVX/Af5O3D8s/8pirjvevkzcvy3/ymKue98+TNx/Lf/KYsTXdoqbVcodTWwZHB47qDRsD9&#10;wcRzPHYu/wC9a/ijp+ssV5ptaWQdG9sjTWho2Nk3B5A8bIOxf/3rXcW9N1un75S66sIMT2ytNeGj&#10;sWy7hI4Dxso7F/V8stdxZ05W6fvdNrmxAxPbK01waOxbLuEjgPGyjsX9Xyymlku9Nd7bDXU57GQd&#10;mzlY8ds09Yqx9Nago7/Zqe50p7GZuEkeOJjkHbsPWP1Nqs/Suo6HUdjprrRnsJm4SxY4mOUbHxu6&#10;rT4Y2qztLajodRWOmutIewmbhLHjiY5BsfG7qtPhjasPWFjdebHLSx4d0sIlp8dgztx2fbAkLX8Q&#10;tMP1Hpmeihw7siInpMdgMjMexx+yaS3wVreJOlH6n0rUUEGHdsThUUWY4AyxgjLj9k1zm+CtZxI0&#10;o/U2lqiggw7ticKiixOAMsYIy4/ZNc5vgrUaC1PFPRss1aehuNGOiYyTsS9jNgAx8cwbCP8AvWg4&#10;V61gqrfFpy5O7nvFvHQRxy9iZI49gaAcOzYBlLd+zHnwjnCHXdPV22LTF0caa920Gniim7Ayxx7G&#10;tAOHZxgZS3fgMefCPcI9dU9XbotM3Rxpr1bgYIopuwMscexrQDh2cYGUt34DHnwmKsNWWrJQkAEk&#10;4AbSSjnBoLnHADaSdwCOc1rS5xAaBiSdgACOc1rS5xAaBiSdgACrXW19df6+nsNnPTsEmL5Gdq+T&#10;AjYfIsGJJ8RUzxK1Q/Vd1pNLafPdUYlBklYcWyTAEAAjxkYJJdu8JUbxT1a/WF3otI6bIq4hMDLN&#10;GcWSTAEABw/i42klzt3LyKkOKOrH6vu9FpLThFXEJgZZYzi2SYAgAOH8XG0kudu5eRWBa6CO326m&#10;oozi2njbHm5yBtPgnarYsdqitNno7bEczKSJsWfdmLRtd9sdquOwWiGzWSitcJzR0cLIs+7MWjsn&#10;fbHargsFohs9lorXCczKOFkWfdmLR2TvtjtUDqul0frF1c5hdaLiXZ3NGOXOczh12O2jqKra7p+H&#10;vEN90fG51gvBf0j2jHKJHZ3Dy0b9oHK1VHcOn4bcSpLs+NztOXsv6R7QTkEjs72+WiftA5Wqpa/p&#10;+G/EmS6vjc7Tt6L+ke0E5BI7O5vlo37QOVqsGlqqaqgZUU0jZoZBiyRhxBCtmirqOupY6ujmZUU0&#10;ozRyxkOaR4CuSguFFcKSOsoZ2VFLMM0c0ZDmkdcK4qCvorhSR1lFOyopZhmjmjIc0jrheq917r3W&#10;n1NqWisdC6WVwdVPB7mp8eyc7kJHI0cpUe1prO26Ytj55ntfXSNIo6PHs3u5CRvDAd5/hUa11rm1&#10;6UtT553tkr5GkUVED2cj9wJG8MB7Z38KjWudcWvStqfPO9slfI0iiogezkfuBI3hgPbO/hVYNtN3&#10;955NTua/p+62SxyYbcOyc+Ujm6TKFSTLBf8A4vS62c2Turu+OaKUDbl7N8k5HkemyAeCqGZp3UXx&#10;al145kndZuMc8MwG3L6I+SoI8j02QA9fkVEs07qL4ty67cyTus3GOeGYDbl9EfJUEeR6bIAeurdu&#10;VrobnSOpa2ITQu24HeDyOad4K6AvNktd6oH0NygbUU79uU7C1w3Oa4bWuHOF0ffLDab7b5LfdKdt&#10;RTSbcrtha4bnMcNrXDnC6MvlitV8t77fdKdtRTP25XbC1w3OY4bWuHOFC3aE1FapXyaduhZE44mC&#10;Ulp8HAOY49UgKuH8LdXWKd82kb2Y4HnMaadxYTybQGvieeqWhVhJwk1pp6okm0ZfzHA85jSzuLCe&#10;QYgNfFIeq5oVYycJtZ6fqJJtG34xwPOY0s7iwnkGIDXxSHqloX0638VJgI310UbTsLx0TfBxYzN4&#10;S+32njnUgQyXOCJjtjpGmFhHVzRxZvCX0+z98BVNEEt1p4WO2OkaYGEdXNFFn8Jfb7Px+qgIJbrT&#10;wsdsdI0wMI6uaKLP4S19y4b3WKgkr+7DW3RrhI+PAuzAb8HOxc93XWpvPBy+wWqa6i4G5XxjhNJF&#10;g52do7bK5+Lnv5do27lp75wR1BT2ia7i5G6X+N4mlhwc/O1o7LK9+LpH8oxAx3LT3zgnqCntE13F&#10;xN0v0bxNLDg52drR2WV78XSP5RiBjuUy0re6q528d200lNWw4Nma9jmB3M9mIGw83IrE0LqStvVp&#10;ablRy0Vyp8GVLJY3RtfzSR5gNh5RyHwFZnD7VFffbM03SimobpTAMqmSxPibJs2SR5gNjuUch8BW&#10;XoDVFffbM03OimobpTAMqWSxPibJzSR5gNjuUch8Bbaop4amCSnnYJIZWlkjDuLXDAhb+rpKaspZ&#10;aWpjEtPOwxyxu3Oa4YEKRVlHS1tJNR1UYmpqhjo5onbnMcMCCpDWUdNW0k1JVRiamqGOjmiducxw&#10;wIKgsmhtRWiqfPpu4ZInnEwSHA9QEEOY/DnIVXy8MNXWCukqtHXbo4JDiaaZ2U9QEFr45MOdwCqa&#10;bhPrTTlwlq9EXno6eU4mlndlI5g4Fr4pMOdwCqibhTrPTtfLV6JvHR08pxNLO7KRzBwLXxSYc7gF&#10;6vouKU7eidWQQtdsMgyNPhtYXDwF7yW3jjVM6B9wpadjtjpW9E0geWZG5w+1WRLa+P1Wzud9ypKZ&#10;j9jpm9E0geWZG54+1XvJbOPdWzud9xpKZj9jpm9E0geWZG5w+1Wx0tomO01DrhWzmsub8fRTiWtz&#10;dsQXbS4+SK2+h+GsVhq33a5VJuN6lxxnOJazP2xaXdk5zuVxW60Dwth09WPvF0qjc77LmxqDiWR5&#10;+3LS/snPdyvPJyb1utBcLodPVj7xdKo3K+y5sZziWR5+3LS7snOdyvPJyb1KFN1PVPFFdB6ZuNii&#10;rGVpjJncws6Nxd2odjjiBzqDcLdF3jTFPcI7k6IuqnxOi6FxdsYHA44tb5JV/wAJNC3rSdPco7o6&#10;Fzqt8TougeX7GBwOOLW+SUB4TaGvWlKe5R3R0LnVb4nRdC8v2MDgccWt8kvvXWnLhfKSliojGHQy&#10;Oe/pHFowLcNmAK9OKGj7tqagooLaYg+nlc+TpnFowLcNmAcvXizom86rt1BT2t0LZKaZ0knTOLBg&#10;5uAwwa5enFjRV41Vb6CntjoWyU0zpJOmcWDBzcBhg1ykVHE6Gkgifhmjjax2G7FrQCpdb4H09BTQ&#10;SYZ4omMdhuxa0A4KZ22nkprdS08mHSQwxxvw2jFrQDh4SmVtp309vpaeTDpIYY434bRi1oBw8Jeq&#10;91kLIUd1hpGnvtLnjyx3GEYQTHYCN+R+HJ9ZRHiDoCk1RQ9JFlhu9O3CmqDsDm449HJgD2PNzHwV&#10;C+JPDmj1bQdLDlgvVO3CkqXbGubjj0UmAPY7dnMfBxhnEjh3SasoOlhyw3qnbhS1J2Nc3HHopMAe&#10;x27OY+Ct7RxOhpIIn4Zo42sdhuxa0AqT2+B9PQU0EmGeKJjHYbsWtAOClltp5Ka3UtPJh0kMMcb8&#10;Noxa0A4eEpXbad9Pb6Wnkw6SGGON+G0YtaAcPCWDqa21FysVXQ05aJpmtDM5wbscDtIB5lrNaWer&#10;vOmK+2UhYKmpY1sZkJa3EPa7aQDyBanXVkrL5pO42qiLBVVTGtiMhLWYtka44kA8jVqtc2WsvelL&#10;haqIsFTVMa2MyEtbi2RrjiQDyNXxpS11NqsFLQVJaZ4ekzlhxb2UjnjAkDkcvPQljrbHpWhtdaWG&#10;pp+l6Qxkub2cz5BgSByOC8+HtgrtP6QoLRXFhqqbpukMRLmeiTvkGBIb4145F58P7DXWDSNBaa4s&#10;NVTdL0hiJcz0SZ8gwJDfGvHItNVaUuly1ey53Axe9tMR3PCHFziGbWAjDDa7sj4SjlfoS93niDFe&#10;7s6E2ajI7lp2vLnlsW2MOaWgdk/snbeoozcOH1+vnEiK/Xl0BsdE4dx0zXlzy2LbGHNLQOyk7N23&#10;qKM3Dh/fb3xHivt4dAbJREdyUzXlzy2LbGHNLQOyk7N23qKXqwVZCsdERFqNVWFl6s8tIMoqB2dM&#10;925sjd23mO4qP650tHqTT09AMrapuEtHK7c2Vu7E7cA4YtPXUc4gaSj1Tpqotwytq24S0Mr9zZmb&#10;sSAcA4YtPUKjmvtJx6o03UW4ZW1bcJaKV+5szd2J24BwxaeoU0rRXWhs0VHcix01PiyN8bi4GMdr&#10;jiBu3L90Nbr7bNOwW68mN9RSYxwyROLwYR2mOIbtb2vWATh/bNQWrTNPbL46J9TR4xQyQvLw6Edp&#10;iSG7W9r1gF+6BtmoLVpqntl7dE+po8YoZInl4dCO0xJDdre16wC1lr0zcabWdbeJDH3JUNeIwHEv&#10;7ItwxGH2POtLZNF3ii4i3LUMzou4KtkjYg1xMmLyzDFuXDxvOtFYdC3qh4m3TUs7oTbqxkrYQ15M&#10;mLywjFuUDxh5Vo7Doa9UPEy6akndCbdWMkbEGvJkxeWEYtygeNPKpUpyrAU+QgEYHaDvCEAggjEH&#10;YQUIBBBGIOwgoQCCCMQdhBUZtujorXqd9zoi1tFNE9r4NxY9zmnsPsTh4Chdm4eQWTW0l6txay3V&#10;MErZKXcYpXuafQ8NmQ4HZyKC2PhpBYdeS322ObHbKqnlZJSbjFK97HYR4DDIcDs5OsoPY+G0Fi13&#10;LfbY5rLZVU8rJKTcYpXva7CPAYZDgdnJ1l+63s17vFHDRW90TIC7PUGRxaTl7RuwHZy+EvriXpzU&#10;uordT220uhjpi/pKx0z3MLi3tGgBrtmOJPgL64qaY1TqW2U1rs7oI6UydLWumkcwuLfS2gNa7EY4&#10;uPVwX7xS0zqjUtsprXZ3QR0pk6WtdNI5hcW+ltAa12IxxcergtzaLZBbLbT0MPaQMDS7yTt7nfbO&#10;2qRafstNZLNSWun9Lpow0u3ZnHa956rnElSbTdipbDY6O003pVJGGF+GGd52veeq5xJUl05Y6WxW&#10;OjtNN6VSxhhdhhnedr3nqucSVmLYLZLZL8exkjHMeA5jwWuadoIOwgr5ljjljfFI0PjkBa9jhiC0&#10;jAghfMsUc0T4pWh8UjS17HDEFrhgQR1V8yxRyxPilaHxyNLXscMQWuGBBHVUU0ppm7WK7VjWvjfa&#10;KgkxjMekaQewJBHMcDtUE0Joq/aXv1xY2SKXT9WSYW53GVpacYyWluGOUlrtu1V7w+0JqHSWobmx&#10;skMunKwkwNzuMzC04xEtLcMcpLXbdu9V/wAP9C6h0nqG5sbJDLpysJMLc7jKwtOMRLS3DHKS123b&#10;vUsU9ViKwl5VkTpqSeJmGaSNzG47sXNIC8LhA+ooKmCPDPLE9jcd2LmkDFY9yp5Km3VVPHh0k0Mk&#10;bMdgxc0gY+Gse5U76i31VPHh0k0MkbMdgxc0gY+GtBobT1fZLfUU9aWGSWbpG9GS4YZQOUDmUV4Y&#10;6SuumbTVUlxMRlmqOlZ0Li4ZcjW7cQ3lCiHCjRt30rZqyjuZidNPU9MzoXF4y5Gt2khu3FqiPCnR&#10;120tZqujuZidLPUdMzoXF4y5Gt2khu3Fq39VSwVVNJTVDBJDM0skYdxB2KV11FS11HNR1UYlpqhh&#10;jljO4tcMCphX0FJcKKeirIxNS1LHRzRu3FrhgVL6+hpK+inoquMS01Qx0c0btxa4YFRTSemb7Ybp&#10;UR9JHLaJycBmOcEdo/Lhhjhsdt+soHoPRep9K3uriE0NRp+pc7AF56UFvpcmTLhmw7FwB+sFXvDz&#10;QurNIX6tiE0NRpyqc7BpkcJWlvpUmTLhmw7FwB+sFX3D3Q2q9I36siE0NRpyqc7BpkcJWlvpUmTL&#10;hmw7FwB+sFMFYSslWQo5qTRFtvT+6WuNJX7P+oYMQ7Ddnbsx6+OKh+suGdm1HIaxjzQXUYf9XEMQ&#10;7Dd0jMRmw5wQVCdb8KrHqeU1rHm3XcYf9bEMQ/Lu6RmLc2HIQQVCtbcLLJqaU1rHm33YYf8AWRDE&#10;Py7ukZi3NhyEEFaZlm4mUIEVNco6iIdqXua84Dn6VhP1VHI9O8abYBBRXmGqp27GOkc2Q4DdiZ4y&#10;4eAVGYtM8dbUBT0N7hrKduxjpHMkdgN2JqI3OHgFRmLTPHK1AU9De4aunbsY6RzJHYDdiaiMuHgF&#10;eU2lde3f0K63NkdMe3Y07CPW42sa7wSvGo0LxUv/AKDfb1HDRnZJGx2wj1qFsbHfbFeFTw+4vaj9&#10;A1DfY4KI7JI2O2OHrMDI43fbFeNToDi5qL0DUF9jgojskjY7Y4etQNjjd9sVJ9O6TtdijPc7TJUv&#10;GElTJhnI5h5EdQeCptpDQdj0xCe5GmaskGE1bLgZCPItw2Nb1B4OKnmiuHlg0nA7uJhnrpBhPXS4&#10;GRw8i3DYxvUHg4qdaM4e2DSkDu42GeukGE1dLgZHDyLcNjG9QeDit0pGpOpOse4W6iuNK+lrIhNA&#10;/e08h5wd4I5wsO7Wi3XehkobjA2oppe2Y7kPI5pG1rhyELCvNltl5t8tvudO2ppJR2THch5HNI2t&#10;cOQhYV4s1svNvlt9yp21FLKOyY7kPI5pG1rhyEKFv0JqC1zOk07dDHE44mCUlvh4BzHeC0KuZeF2&#10;q7HUPm0hfHRQPOY0s7i3w8A+N56paFWEvCXWFgqZJ9FX90NO85jSVDizw8GvikPVc0KspeE2r7DU&#10;yT6LvzoYHnMaSocWeHg18ch6rmhHUHFSVvRurYmNO9w6Jp8NjMfCR9r46Tt6J9ygja7YXt6Bh8Nk&#10;Wbwkfae+BqG9DJdKeJjtjpG9zsP3UcWYeAj7Tx/qG9DJdKeJrtjpG9zsP3UcWYeAvW1cNmmp7svt&#10;W6vnJzOjBcWkjyb3dk76i9rFwbYa33x1RXuulUTmdCC8sc4eqSP7N46mAWRp/gew13vnq24Ou1WT&#10;mfA1zzG5w9Ulf6JIOpgF76f4JMNd756suDrtVk5nQNc8sc4eqSv9EeOpgFNehi6Locjeiy5OjwGX&#10;Lhhlw3YYKye54Og7n6Nvc+Xo+hyjJkwwy5d2GGzBWh3PT9z9zdEzufJ0fQ5RkyYZcuXdlw2YKz+5&#10;6fufubomdz5Oj6HKMmTDLly7suGzBfS+16L0RERERERERERERERERERERERERERERERERERERERE&#10;RERERERERERERERERERERERERERERERERERERERERERERERERERERERERERERERERERERERERERE&#10;RERERERERFH2117u9bUx22WOhoKSUwOq3M6WSWVnbhjSQ0NG7EqJsumpb/ca2GzTxWy1W+Z1K+vf&#10;EKiaaePDpGxscWtaxp2ZjjjyKGsu2qdR3OuhsdRDarRbZ3Uj7hJEKiaeeLDpGxxuc1jWNJwzHHHk&#10;UOZddUaiuddDZKiG1Wi3TupX3CSIVE088WHSNjjcWsaxpOGY448izrdHf4Kl0NdLDWUpbmZVNaYZ&#10;Q7yLoxmaeuCtnaItV01Y+nuc9PcKEszR1zGGnmD8R2D4hnYRzOBC21lh1hS1z6a61FNcqAsL4q9j&#10;DTztfiPQ3wjOxw5nBwW1ssOr6WtfT3WoprlQFhdFXsYaedr8R6G+EZ2OHM4OC2S3K3i3i1t8ustB&#10;DCymiE9dVyCGkiccG5yCS558i0DE4LT6mvs1rp6eKjhFTdLhKKaggccrDIQXF8h35GAYuwWk1XqC&#10;e001NFQwCqu1xmFLbqd5ysMhaXF8h3iNjW4uw28i0mqr/PaaamiooBVXW4zClt1O85WGQtLi+Q78&#10;jGtxdht5FhTU+r6WF1UyugrZGDM+iMHRNcBtLWSBxcDhuxWsqaXiDQ0zq6O501yliBfJbXUwhY8D&#10;aWRyteXA4drmxWqqqPiRb6V9fFdaW6TRNMklrdSiBjwNrmRTNeXh2HalwO3etXVUnEegpn18V1pb&#10;pLEDJJa3UogY8DaWRTNeXB2HalwO3ettbLhDcbfBWwY9FUMD2g7xjvB6x2LfWW7U13tVLcqbEQ1U&#10;Yka07xjvaeq07FIrFeKW82ekutLiIKyNsrGu3tx3tPVadhUhsd4pbzaKS6UuIgq42yMa7e3He09V&#10;p2FZKzVnLOUKZqS5izi5e+tK6pBdhbHRtzvIeWiNuV+fM7DZ2KraPWN6Gn23j39oX1gLyLK6FvSS&#10;ObIWNhbkk6TM7DZ2Kq6PW99bptt7Oobe+tBeRYnws6WVzZHMbC3JJ0ud4GzsfqKr49bXxunG3s6g&#10;oH1oLyLG+FnSyubI5jYW5JOkzvA2dipnG5zo2uc0sc4Alh3gkblY0L3vhY97DG9zQ50Z2lpIxIPW&#10;VnQPfJDHI9hje9oc6M7S0kYlpw5lZsD3yQxyPYY3vaHOjO0tJGJacOZfS+19r7Wu05XVFfY6OsqC&#10;DNPGHPLRgMcTyLT6PudVdNM264VZBqamIPlLRlGOJ3BaXRV2rLvpW2XKsLTVVUIklLRlbmJI2BaX&#10;Rd1q7tpW23KsLTVVUIfKWjK3NiRsC2K3C3S3SjNsr7pcXSht3ggmE80bKTomPeGxSOaDgXh24Y7l&#10;C7LdL3eHzhl/pqaobU1MMdB0EckoZDK5jTgZGuPYtx3KC2K7369PqAzUdLS1Laqqhjt/c8UkoZBM&#10;9jTgZGuPYtx3KDWK7X29PqAzUdLS1Laqqhjt/c8UkoZBK5jTgZGuPYtx3KTKaKdKcrEvFTLS2iuq&#10;ocBLBTyyxkjEZmMLhiOuFr9Q1s9DYLnXU5AnpaSeaIuGIzxxuc3EdcLW6lrqi36cutfTECopKOon&#10;hLhiM8UTntxHLtC12pK6ot+nbrX05AqKSjqJ4S4YjPHE57cRy7QtI273ClrLe19wp7gyukbC+mYw&#10;MlZmaXGQFr3YhuHZYhRtmoLtRXG0sku9Jdo7nMynfRxRNjnjzNLjK0skfi1mHZYtUXZqO80Fzs0c&#10;t5o7zFdZ2U8lFFE2OojD2FxmaWSPxazDssWqLs1HeKC5WeOS80d4ius7KeSiiibHPGHsLjM0skfi&#10;1mHZYtUmU0U6U5Wt1Hcam22iWspmCSeN8QZG7c7PKxhGPJiHLTawvFbZ9P1Fwoo2zVMUkDY4X7A/&#10;pJ44y3HkxDyMeRaPW16rrJpuouVDE2eqhkp2xwv2Nf0tRHE5uPJi15APItHrW9V1l05UXKhibPVQ&#10;yU7Y4X7Gv6Wojjc3Hkxa8jHkWPUagbLp+ouFH2E8IyyQyDs4pA4BzHt5wsSr1WyfSdXdrd6HVUwy&#10;y08o7OGZrg18crDuc3H+FYdZrBlRo6svNs9Cq6UZJqaZvokE7XBr4pWHc5uP8Kw6zWDKjR9Zebb6&#10;FV0wyTU0zfRIJ2uDXxSsO5zcf4VulJFKFKF5VlVDSUk1VMcIYGOkkPLlaMTgse4V1PQUFRXVLstP&#10;SxvmlI2nKwFxw6uxY9yuFNbrfU19U7LTUkT5piNpysaXHAc+zYse5V9NbrfU19U7LT0kT5pSNpys&#10;aXHAc+xaSmbqm4wNrm1kVujmAfBSdCJiGHa3pXucOyI35VG6JmubxTMubbjBZ4qgCSloO5hUOEbt&#10;rOmkc9vZObvDcMFFqFmv73SsurbnBZYalolpLcKVtS4RO7JnTyOe05nN3huGCi9CzX16pWXRtygs&#10;sNQ0S0lu7lbUuETuyZ08jntOZzd4bhgsux3WqqzVUddG2K40L2sqBGSWODxmZIzHbg4chWw0xfK2&#10;vdW2+5xMgu9rkbHVtiJMT2yNzRSx47Q145DuWx0pqCvuDq+23aGOC9WmRkVY2EkxPbK3PFNHjtDZ&#10;G47DtGC2OlL/AF1wdX266wxwXm0yNirGwkmJ7ZW54po8dobI3HYdowW1W8UgW/RERaCKW+11fco6&#10;eujpoqSZsUbHQCTEGNr8SczfJKKwz6nud1vMNJc4qKGgqWwQxuphNiDCyQlxzsO96iEE+rLrd75D&#10;RXaKhgt1U2ngjdSNnxBgjlJc7PGd7yojBPqu63e9w0V1ioYLdVNp4I3UrZ8QYY5CXOzxne8rKtFy&#10;rZKupt1xYxtdTBsgkix6OWJ+Ia9oJJbtaQ4LNsF5uM1dWWe7xxsudE1kolgxEU8EpIZIxriXNILS&#10;HNPKs/Tl8uc1wrbLeooo7rQtZKJqfEQ1FPKXBkrGuJc0gsLXNJ3rP07e7nNcK2y3mOKO60LWSiWn&#10;xENRTylwZKxriXNILC1zSd62UziyGR43taSOuAtzUPdHTyvb2zGOcOuBit5UyOjppZG9sxjnN64G&#10;K3dTI6Omlkb2zGOcOuBio9YK253KmpZzeIHSyMbLNSMiYXtBwzNOD8RvwxwUR0rcbzeaOiqjqGlf&#10;PLEyepoI4Ii9rThmacJMw34Y4KF6Qud8vlDQVZ1LSPqJoo6iqt0VPE6RjThnYcJMzd+GOVQzSNzv&#10;l7oaCrOpKR880UdRVW6KnidIxpwztOEmZu/DHKpIpkpwputdBXVD7/V0TiOghp4ZWDDbmkc8O2/a&#10;haeludVJquvtriO5aekp5oxh2WeV8jXYnrMC0tJdqyXV9xtbi3uSmo6aeIYdlnlfK12J60YWlpLr&#10;Vy6uuFrcW9yU1HTTxDDss8r5WuxPWjC2K3C3S3SIiIiIozbK+6XF0obd4IJhPNGyk6Jj3hsUjmg4&#10;F4duGO5Quy3S93h84Zf6amqG1NTDHQdBHJKGQyuY04GRrj2Lcdygtiu9+vT6gM1HS0tS2qqoY7f3&#10;PFJKGQTPY04GRrj2Lcdyg1iu19vT6gM1HS0tS2qqoY7f3PFJKGQSuY04GRrj2LcdykyminSnK0N8&#10;uFxjutJQQVUdviqI3uZUyx9IJJmuAEIxLQNhx5zyKLamu13ivtBa6WuhtMFXC98dbPF0wlqGOAFO&#10;MzmNbi05uc7gojqq8XqHUNvtNJcILPT1kMkkVdPD0wlqWOAbTDM5jW4tObnO4KJaqvF5i1Bb7TSX&#10;CCz09ZDJJFXTw9MJahjgG0wzOY1uLTm5zuC3NL3V3NH3WGCpyjpeiJLM3LlzAHBSKh7u7jh7vEQr&#10;Mo6cQFxjz8uQuAdh11Jrf3f3FD74CIV2Qd0CnLjFn5cheGuw66k1v7v7ih98BEK3IO6BAXGLPy5C&#10;8Ndh11rtSz3Gltc9bRVDYTSxvkex0Ykz4DEDEkZdy1Gs6m8UVkqblbatlO6hhlmkifEJRJlALRiS&#10;MuGBWm1zVXqgsNVdLXWMpnUEEs8kT4RKJcoBaMS5uXDA8+9aXXFVeqGxVV0tlYymdQQSzSRPhEol&#10;ygFoxLm5cMDz71mW1lY2lBq6gVEj8HB4YIwGkDscAT4a2FmjuLKJpr6ptXNJg8SNiEIDXNHY5QXY&#10;4HHatlY47mygabjWNrZ5MJGyNiEIa1zR2GUOdjgcdq2VkjuTKFpuNW2tnkwkbI2IQhrXNHY5Q52O&#10;Bx2r2qqmGlppamd2SGFpfI7ma0YlZFbWU9FRz1lS/o6enY6WV55GsGJWRX11NQUU9bVPEdNTRulm&#10;eeRrBiVkV9bTUFFPW1TxHTU0bpZnnkawYlajTN8qriyeKuh7nrIy2VsXPBMM8TvAHYnqhaDRep62&#10;8R1MNzp+5LhCWzsg56WpHSQO64HYu6o27VHNC6rr71FVQXWm7iuUDm1DKfdjSVQ6Snd1w3sHdUbd&#10;qjuhtVV96iqoLrTdx3KBzZ2U/PSVI6Snd1w3sHdUbdq3akqlSlK0Uk15q73XUdLWMpYqSOBzc0Il&#10;JMwfjji5u7IoxNU6ir9SXS3UNxjoYKCGlezNTicudUCTHHF7N3RqJzVOprjqm7Wy33KO309vhpHx&#10;5qZtQXOqRITji+Pd0Sik1TqW4aou1toLlHb6e3w0j481M2cudUCQnHF7N3Rr2tlxuLblJarmI3VI&#10;i6enqIQWsljDsrsWknK5pIx2r3st3u7LxLYr0IX1jYe6qSspw5kc0Idkdixxdke1xGIxO9ZFivV6&#10;Ze5tP30QvrWwd10dbTBzI54A/o3Zo3F2R7HEYjMRtWRY7zeWXqbT99bC+tbB3XR1tMHMjngD+jdm&#10;jcXZHscRiMSNq26kCkikajtJV32+B9XQVUdvtudzKV/RCaWYMJaXnMQ1rcRsG9RCgr9UambJX2ut&#10;itNmEj46GToBUzVAjcWOkdmc1rGFw7EYYqFW646t1U2W42mvhs1jEj46CQwNqp6kRuLHSuzua1jC&#10;4diMMVC7fcdWaqbLcLTXw2exiR8dBIYG1M9SI3FjpXZ3NaxhcOxGGK+BcNT92Gyk04rsBMy4ZT0b&#10;qba1z+izemNflGGOG1fAu2tffB2nHGlFzyioiu2R3ROo9rXydDm2StkyNy5sNuO5fAvGu/fJ2mHG&#10;jbdsramK8dG7oXUO1kknQZtkzJcjcubDssdwXwLxrr3ydplxpG3XK2pivHRu6J1FtZJJ0GbZMyTI&#10;3Lmw7LHcvSGG6WSsq+hpHV9rqpXVLRCWiaGSTa9uR7mhzSdowK9KanvmmbhXimoH3SyV076xjaZz&#10;BUU8su2RnRyOY17C7a3Kdi9aamv+lblcRS26S72G4VD62NtK5gqaaWbbKzo5XMa9hdtblOIXrTU9&#10;+0tcrgKa3yXaw19Q+tjbSuYKmnll2ys6ORzGvYXbW5TiFj26yOqL9FdG0D7bTw9JIRLJmlnkkGGL&#10;mNc9rGtxJ371i2jTb6rVMF7bapLPR03Syls8ueepmmBGLo2vkZG1mYnfjisOy6XfWaugvzbRJZKK&#10;l6WUtqJs9RVTztLcXxNklZGxmYnDHHHqLDs2l31erYL820SWSipellLaibPUVU0zSMXRtklZGxmY&#10;nDHHHqKUqcKfqfLWXy31VR3LV0Rb3bQS9LCyQkMeHNLHsJGOGZrth51pdTWmuq+4a+2lnvla5jPT&#10;xyktjla5hjkiLhjlzMdsdhsK0OqrNcKz3vuFrLPfS0zmopopiWxytcx0csTnAHLnY44Ow2FaLVNn&#10;uFZ3BcLYWe+dpnNRTxSktjla5jo5YnOAOXOxxwdhsKxKi736eJ1PR2iaCrcMpmqHxiGMnx2ZjnF+&#10;HUCwKvUGqqqB1JbtP1FLcHtyGpq5IW00TiO3D43vdIG9Rq19ZqTV9XTuorbpyppLlI3IaqtkgbSw&#10;ucO3D43vdIG/YtWvrNR6uq6d1HbdOVNJcZG5DVVkkLaWFzh24fG97pA37Fq2VmtrLZa6agY7OKdg&#10;aX7sTvcfBJW407Zo7LY6O1xv6RtLGGGTdmdvc7DkxcSt3pmxxWKwUNojf0jaOIMMhGGZ297sOTFx&#10;JW60zZIrFYaG0xv6RtJEGGTDDM7e52HJi4krMWxWzWzUKpLe6Kyihn02+prCJGumcKdrSXOcWnpM&#10;+cYYjbgq2oLS+DTYtlTo6SsuBErH1D20jWOc97nMd0xkMgwxG3DEKrrdZnwaXFpqtESV1yIlY+pe&#10;2iYxznyOcx3TGUyDDMNuXEKsLdZ3waYFqqtEyVtyIlY+oe2iYxznyOcx3TGUyDDMNuXEKVWmlqKW&#10;2UtNUSGaeGJjJJDtxcBt2lTqwUVVQ2Sho6uY1FVTwMjmmJxzPa0A7TtKsDTtBV2+w2+hrJzU1dNB&#10;HHPMTiXPa0A7TtPXKn+naCrt9ioKKsmNRVU8Ecc8xOJc9rQDtO09dZaz1sVsFq9MUlRSWChpqlhj&#10;nijDZGHAkHE8y0miaCrt+lLZRVkZhqYIQ2WMkEtdidmwkLQ6Dt1bbtH2qhrYjDV08AZNESCWuxOz&#10;EEhaHQlvrLdpC1UNbEYaqngDJoiQS12J2YgkLaLdrfLfKMWg1FtbMyWzVEs/dE721ETac4tklc5u&#10;DnSNd2pUK0+6rs7KiObTlXPVd11UrauBtIczJZnvbg58zH9q7mUE026tskdTHPpitqKvuyrlZWQN&#10;ozmjmne9mD3zxv7R3KFBdOOrLKypjn0zWT1fdlXKysgbRnNHNO97MHvnY/tHcoUnU1U7U6WFfIJa&#10;iy3Cnhbnmmppo42Dlc6MgDb1VrdTUs9Xpu60tOzpKioo6iKGMYAue+JzWjbs2krV6qpKis0veKOm&#10;YZKmpoamGCMYAue+JzWt24DaStXqmkqKzTF3pKZhkqamiqYoYxgC574nNa3bgNpK1VNYzarzBWUF&#10;IzuarjbBXRRhjTE5o7GVu7YdzwOutFR6ZNi1FS3G1UEfcdfE2mucETWMMD2jsJ2DZ2J7WQN6+1R6&#10;h0odP6mpLnZ7dH3DcYWUt1p4WxsNPI0YsqIx2PYntZGt8tgSo/Q6VNg1LSXK0W6PuK4QspbrBE2N&#10;hgkaMWVEY2die1ka3y2BKkSl6mqmi1epaSoq7PJBTsMkrpIHBowGxk7HO38zWkrSazoKuv09NTUk&#10;ZlndNSuawEA5Y6mN7jtI3NaStDrm3Vtx03NSUcRmqHT0j2xggEtjq4pHnaQNjWkrQ64t9ZcNNzUt&#10;HEZqh09I9sYIBLY6qKR52kDY1pKwNTaeqahk1VaiI6qdojrITsbPGDiMeQPb413gLVa00jW1bKiu&#10;sbmxV1SxsVwpzsZVRNIIx3ASM8a7wDsWo1zoyurI6m4WBzYa+qY2K5UxwDKuJpBbjuAlj8Y7wDsW&#10;p1xo2urI6mvsDmw19UxsVypjgGVcTSC3HcBLH4x3gHYpGpgpqpovC4UcddQ1FHKSI6iN0biN4Dhh&#10;iOssW7W6G52yrt8xIiq4nwvc3eA9pbiOqMViXi2QXW1VltnJbDWQvge5u8CRpbiOqMViXi2QXS1V&#10;ltnJbDWQvge5u8CRpbiOqMVqKe53yhp2UtXapaqojAYyopXRmKQN2Bxzua5nVxCj9JetT2ykjoa+&#10;xz11XC0RxVdC+EwTBowD3dI9j4iRvBbvUco77qu1UUdvuGn6i4VkDRFFWUD4TTzhowD3dI+N8RI3&#10;gt3qOUl81Va6KOguFgqLhWQNEUVZQPhNPMGjAPd0j2PiJG8Fu9e1ht9fFNW3G4hrK24OYXQMOZsU&#10;cQLY2ZuU7TiQsrStpusNRcbxdwyO43Z8ZfSxuzsgigaWxR5vHOAcS4jZisrSNmu8FTc71eQyK53h&#10;8Tn0kTs7IIYGlkMWfc5wDiXEbMVl6Ss92gqbneryGR3O8Pic+kidnZBDA0siiz7nOAcS4jZitwpA&#10;pIpGiIij1PNcLdcbq73tqKllTO2WGSExZS0RMbtzyNO9vMolSVF2tF4vj/easrI62qbPTy05gyFo&#10;gjZt6SVjh2TD41QyjqbxZr1qB/vHW10ddVsqKaanNP0ZaKeOM49JNG4HMw+NUNo6m8Wa9X9/vHW1&#10;0ddVtnppqc0+QtFPHGcekmjcDmYfGrJs9HcH11RdrjG2ConYyCGla7P0cMbnOGZw2Fzi7HYszT1v&#10;u8t0rL9eIm0tVVRx01NQscJDDTxOc8Z3jsXPc5+Jw2BZ2mrbeZbtW6hvULKSsq4o6Wlt7HiQwU8T&#10;nvHSSNOVz3uficNgWdpu23mW61uob1Cykq6uKOlpqBjxIYKeJz3jpJGnK573PxOGwLaztLoJGtGJ&#10;LSAOqQt7Utc+mlY0YucxwA6pCkFWxz6WZjRi5zHBo5yQVv6pjn0szGjFzmODR1SCo9p189DQUdLJ&#10;ZaiOoZGyGaoa2ny47ASXCXMRy7lEdIy1NrtduoZdOVkVXFDHT1FWxlJlxGAc4uE2ctx27seooZoy&#10;WqtNptlvm0vWxVsUMVNU1jGUeTEYBzi8T5y3EY9rj1FDtGy1VptNsoJtMVsVbFDHT1NYxlHlxGAc&#10;4vE+ctxGPa49RSRTJThTZaGZ1bR6iqqttBPVQT08MbHwdFscxzyQc74/JBRaofcrdq+tr2WuqrqW&#10;qo6eFklN0JwfE+UuDhLLFyPCiVS+6WzWlfcWWmruFJV0VNDHJSdAcHxPlc4OEssXI8blE6l90tus&#10;664stNXX0lVRU0MclL0BwfE+Vzg4Syxcjwt5C8yRMkLHRl7Q4xvwzNJGOV2BIxHUKk1PK6WCOV0b&#10;oXSNa4wyYZ2EjHK7KXNxG44EqU08rpqeKZ0T4HSMa90MmXOwuGOV2UubmG44EhSinldNTxSuifC6&#10;RjXuhky52FwxyuylzcRuOBIX0vtei9EREUYtBqLa2ZktmqJZ+6J3tqIm05xbJK5zcHOka7tSoVp9&#10;1XZ2VEc2nKueq7rqpW1cDaQ5mSzPe3Bz5mP7V3MoJpt1bZI6mOfTFbUVfdlXKysgbRnNHNO97MHv&#10;njf2juUKC6cdWWVlTHPpmsnq+7KuVlZA2jOaOad72YPfOx/aO5QpOpqp2p0tPezVPL6aa1++VumY&#10;A0RuYHtlx8eJHNAHM5p2KPalNdI6SjqLH782iojAa2F0YkZNiR2YlcwBpxBa9pxao1ql1fK6Shqb&#10;B7+WWpiAa2F0QlZPiR6I2Z8YDTiC2Rhxbh1lG9UOr5XSUNTYffyzVMQDWwujErJ8SPRGzOjAacQW&#10;vYcW+EsmxU1bS2ekp61/SVUcYEjsc3WGPLlGzHlWbpaiuVDp6gpLlL0tbDEGzPJzHHEkNLvHFrcG&#10;48uCz9JUN0oNN2+jukvTV8MQbO8uznHEkNLvHFrcG5uXDFZ2k6G50Gm7fR3SXpq+GINneXZjjiSG&#10;l3ji1uDceXDFfmoqaeqsVfTwMzzSwPZGwYDFxGwbV86uo6mt0xdKSljMtTPTSRwxggFznNIA24Bf&#10;Gs6Gqr9J3aipIzLVVFLLHDECAXPc0gDE4BfGsqGqr9KXaipIzLU1FLLHDGCAXOc0gDE4BZsDS2CN&#10;rhgQ0AjqgLZUzXMpomOGDmsaCOqAtpSMcylhY4YOaxocOYgBbSlY5lLCxwwc1jQ4dUALU6hoKq6G&#10;mtoa5tvmcZK+dpAOSPa2McuL3YeEtDq61Vt7dRWZrHstVQ8y3WpY4NPRxdkyFvLjI/DrAKPaztFf&#10;fnUNjax7LPUyGW71THBp6KHsmQt244ySYbeQBR/WVor766hsbWPZaKiQy3eqY4NPRQ9kyFu3HGR+&#10;G3kAWLLp+e3XCludvkqKuVrhBVxzzGUupnnblLz4x2DsFgz6TqbRdqG9Wqasr52PFLXw1VQ6ZzqO&#10;Q9lkMp/i34PAxWvn0dVWW82++2eetuNQx4pLhDV1Lp3PopT2WQynZ0T8HhuPOtfPo+qs14t98tE1&#10;bcahjxS3CGrqXTufRSnsshlOzon4PAx51I1MFNlNVoHPrqG/3Gpbb56qGqip2xPg6LDGIPzB2d7D&#10;48KKvkuds1Vd61tpqq6nroaRsElN0GGaAS5g7pZYyPTBuBUQfLdrVq+9VzLPV3Cmr4KNkElKYMM1&#10;OJc4d0ssRHpg3AqIvlutq1dea5lnq6+mr4KNkElKYMM1OJc4d0ssRHpg3Ar1t1Lcqq7Ou1fCKUMi&#10;dT0lJmD3hrnBznyOaS3M7KNgXvZ6K81t9dfrrTihbFA6koKDOJJGse8PfLK5pLA52QDK3cFkWSgv&#10;lfqF2obxTC3tip3Udut2cSyNZI9r3yyuYSwPdkaA1u4L3stBe6/UDtQ3emFvbFTuo7dbs4lkax72&#10;vfLK5hLA52RoDW7gt0pGpOpOo7Qm6WKA0BoJa6iiLu456YsLwxxJDJWPcza3HDMFEbY696XpTaja&#10;prnbYHO97qmjdG6QRucXNjmjkfGQWY4Zm4ghQu1Ov2kqQ2g2ie7Wunc/3sqqF0TpBE9xc2KeOV8Z&#10;DmY4Zm4ghQy1Ov2k6Q2g2ie62unc/wB7KqhdG6QRPcXNinjlfGQWY4Zm4gheWXUpuPv46hHYs7mj&#10;tnSN6XoHHO+QvxyZ87W9jzdVY+XWZu/xndbG9hH3FDZRKzphSvPSSSmTHo+lMjGYNx7XEb1j5Ncm&#10;9fGt9qb2EXcMNiE0fTikeeklmMmPR9KZGR4Nx7XEb1j5NcG8/Gp9qb2EfcMNjE0fTikeeklmMmPR&#10;9KZGMwbj2uI3qTqbKeKdoiIiIiIiIiIiIiIiIiIiIiIiIiIiIiIiIiIiIiIiIiIiIiIiIiIiIiIi&#10;IiIiIiIiIiIiIiIiIiIiIiIiIiIiIiIiIiIiIiIiIiIiIiIiIiIiIiIiIiIiIiIiIiIiIiIiIiIi&#10;IiIiIiIiIiIiIiIiIiIiIiIiIiIiLQ6k1FUUE1NbrdAKq71uPQRO7RrRve/aNmw+EVFtZavq7VU0&#10;dns9MK2/3HHuaB2xjGDfJJtGzYeXkO3YojrjWlZaKqistkpRX6iuePcsD9kcbBjjJJtbs2HlG4kn&#10;YolrfWdZaKmistlpRXaiuePcsD9kbGDHGSTa3ZsPKNxJOxausrdf2eA3Cr7lr6SPsqiCIFrmN5SD&#10;lbu59q0dxuXFfT9M67V5obpQRdnV0sAc18bPHFpysOAHL2WHNgtBcrpxh03SuvFxNvu9vhGetpKd&#10;rmvjjHbOa7Iw4Abz2WHNgtBcrnxf05SuvFxNBdrfCM9ZSU7XNfHGO2c12VhwA5eyw5sFua3VNvpt&#10;PNvYxfDK1phjGxznu2BnUIO/rKR3LXFpo9Is1KMZaedjTTQjY58j9gj6hBBzc2BUnumv7PRaMZqk&#10;B0tNPG00sA2PfK/YIuXAhwObmwKk1z19Z6LRrNUAOlpp42mmgGx75X7BFy4EOBzc2BWnjk4kzU/v&#10;g3uSMEZ2W5zSHFu/AkjYT5fwlHYpuMlTSC7M7ghDh0kdne0h5bhiGkkYhx5jIPAUahn44VVGLwz3&#10;vgDgJY7I9hEhZhiGkkYhx5jIPAUbhm421NGLwz3vgDh0sdlewiQswxDSSMQ48xkHgLd6cv7LzbnV&#10;AiMVVC4xVNO47WyN5NvIVJdH6rj1HZ3VbYTBW073Q1lG44FkzeTEjHA9b6ylOitYR6nsrqxsBp6+&#10;me6CtonHAxzMG7EjHA9UdTkUo0Xq+PU1ldWNgNPXU73QVtE44GOZg3YkY4HrfWWooL5qePVVPaLq&#10;2mDKiJ84EAcSGgOyjMTzs5loLXqfWsWuqTT98ZRNjqoJKkClDyQwB+UZ3EbcY+ZRy06r13DxAo9N&#10;6gZQtirKeSqaKQPcQwCTIM7iNuaPbsUdtOq9dQ6/o9OX9lC2Krp5KpopA9xDAJMgzuI25o9uxS1T&#10;5WKrEUbr9Q102paay2gMeYj0lzleMzWR8rdh37fDw6qh101bc6jWdHpywNjlMB6a9TyAuZHFys2E&#10;YO2/dEDnUIu2s7rUa5odMadbFKac9NfaiQF7I4eWPYRg7A/dFo51CbtrK61GuKLTOnWxSmnPTXyo&#10;kBcyOLlj2EYOwP3RA51JFMVN1NkRERERfj3NY0vccGtBLidwAX497I2Oe8hrGAuc47gBtJXzJIyO&#10;N0kjg1jAXOcdwAGJJX5JIyON0j3BrGAuc47gBtJKh8F61ZqCSWWxiCitkbiyKpqAXPlI5QMHfW8F&#10;V5Tak15quaefTIprbZYXmOGsq2l0kxbvLW5X7PtdnPiq2pdUcQ9YT1FRpQUtrsUMjooK6saXSTlu&#10;8tbleMPtdnOSq2pdT8QtXzVFRpUUtsscL3RwV1Y0uknLd5a3K8Yfa7OclZVl1Dd47x7x36GNlY9p&#10;kpaiH0uVoxJ38uw+Is7Terb/ABah+LOqqeKK4ysMtDV0+PRTtGJI28vYnm3bufP0vrPUcOpfirq6&#10;nhiucsZmt9bTY9DOxoJIwPLg04bt20c+w0xrLUUOpPirq2niiucsZmoKymx6KdjQSRgeXBpw3bto&#10;5/y76gvNReH2SwRxmohaHVdXNtZFjtAGHLt5j1l+X/VeoqvUL9NaUhiNXTsD7hcKjExQ5sCAAMdu&#10;3mPW2Ffmo9YamrdSyaW0fDCaymYH3G5VOJigzYENAGO3aOQ9bYV86i1fqWt1JJpfSEMJrKZgfcbj&#10;U4mKDNgQ0AY7do5D1thXiL5qOx1tPFqHoai31TujZXwDL0bzuDxg3Z4Cxm6n1hpi5UsGru56u1Vr&#10;xFHdKYFvRSHcJBg0Yfa7tuJwwWK3VmttKXSjp9Z9zVlnr5BDHd6UFnRSu3CUYMGH2u7bicMFit1X&#10;rXStzpINZdzVlor5BDHdqUFnRSu3CQYMGH2u7bicMFs9Tahfao4IKSHuq51rslJT8hIwxc7qDFbv&#10;WmrpLFFS0tDTd3Xq4vMVBSchIwxe/DDsRiOUfXK32utZy6fipKS30vd99ubzFbqPxpIwxe/DDsRi&#10;OUdcbSN9rnWUtgipKS30vd98ubzFbqPkJGGL34YdiMRyjrjaRqaibiNQQOr5TSVcTBnmo4wQ5rQM&#10;TlODcdnVPgrQ1dRxgtdK66Tm318MTekqLfE1we1gGLspwaSQPsj1MVHa2p412ikdd6g264wRNMtT&#10;bYWuD2saMXZSGsJIH2R6mKjtZU8abTSOu1QbdcIImmSotsLXB7WNGLspDWEkD7I9TFbhmqbe7Tfv&#10;8cRThmYx7M2cHL0fXzbFIY9c2h+jvjSczaQRlzocRnEgdk6Lr59g8NSWLX9mfoj42kObRiIudBiC&#10;8Sh3R9F1+k7EHwVJYtfWZ+ifjYQ5tGIi50GIziUOydF1+k7EHwVqIKjiFcqdtfTmkoYZBngpJAXP&#10;c07RmJa7eOt4Cj9LV8W7zStulIaC2U0o6SmoJg50jmHa3O4tdhiOt1go5SVnGW+UbbvRG3Wmlmb0&#10;lLb5g50r4ztbncWvwJHlesFHKSs4x3ukbdqM2+1U0o6Slt8wc6R8Z2tzuLX4EjyvWC2el9RTXNtR&#10;SV0Pc10oXBtVCO1OOODm4k7Nn/bFbrRGrqm9tq6C503cV8tjgyupx2pxxyvZiTsOHOevtW90FrOq&#10;vzay33WlFDf7U8R19MO0ObHK9mJOw4c56+0LeaD1nVX1tZb7rSihv9reI6+mHaHNjlezEnYcOc9f&#10;at6pQpYpYiIiIiIiIiIiIiIiIiIiIiIiIiIiIiIiIiIiIiIiIiIiIiIiIiIiIiIiIiIiIiIiIiIi&#10;IiLBNmojdxdi1xrGxdC12PYhmOO7n2rWO07bXagbfnNcbgyDuZri7sRHiTsbz7VqnaZtTtSN1E5r&#10;jcmU/crHF3YCPEnY3n2natW7TVrdqNuoXNcbkyDuVji7sBHiTsbz7TtWFq+809ss0wd2dTVNdBSw&#10;Da573jLu5hjtWt4g6jpbNp2oa/0StrmPpqKmAzOkkkbl7XlDccT4W8hariRqejsemalr/RK64MfS&#10;0FKBmfJJK3L2vK1ubE+FvIWq4j6mpLHpqpa/0Sur2PpaClAzOkkkbl7Xla3NifC3kKNVlrkoqDSN&#10;oqRvqxJUMO0Zi8PLT98IULuFkmttq0Bp+tGOauEtVEdozGQSOYet0xaoNcrDPa7Pw505XDHNcBNW&#10;RHaM5kErozz4dM5qg9ysM1stHDrTlcMc1wE1XEdozmQSOjPPh0zmqwFbKuNXCopp9og1vqGmj2RP&#10;EMxH2bmhxPhyFQTSjRS8S9W0cWyGQU1Q5v8AxHsD3HwTKVXuj2ik4p6zoodkEopalzf+I+MPcfBM&#10;rlX2kGik4payootkEraWpc3/AIj4w9x8EylfFf8AvNtv5C768y8rr++qz/qx/wBeoXld/wB+1k/V&#10;L/r1K8rv+/Syfqp/16hbLWGoRZLUZYxmrJz0dKzf2R3uPUatzxC1cNNWJ08Qz3CqPQ0Me/syNryO&#10;Zg29fALecSdZjS2nnVEID7lVnoLfHv8ARCNryOZg29fAcq3nEjWQ0vp908ID7lVHoKCPf2ZG15HM&#10;wbevgOVRbTt1qdN0ZmudnqmiqfnrLk44uLnE4ZmEYgDHlO9QfSN9rNG291RetPVrBXSCW4Xl5zOL&#10;nuOXNGQC0DHxzsSSVAdF6hrtEW11TfdNV7G3CUS3K+POZ5c9xy5oy0FoGbxzsSSesoFozUFbom2u&#10;qL5puvY24SiW5Xt5zPLnuOXNGWgtAzeOdiST1lYNPUQVMEdRA8SQytD43jcWkYgq2qSrpqyliq6W&#10;QS087BJFI3c5rhiCrjoqylraSGspJBNTVDBJDK3c5rhiCrhoqylraSGspJBNTVDBJDK3c5rhiCsS&#10;/XM2u0VVeGdI6BmZrDuLiQBj1MTtWBqm9Gyafrro2PpX0seZkZ3FxIa3HqYnatdq2+mw6br7u2Pp&#10;n0kWaOM7i8kNbjhyZnbVr9WXw2LTlfdmx9M+kizRxncXkhrccOTM7aoRpXiBea2+Q0VcI5Iapxa3&#10;I3KWHDEYbdo2cqrPQvFjUVy1NT265tilpq1xY3o2ZHRuwJblwO1uzbj4aqvh9xi1NddVU1surYZq&#10;WveWM6NmR0TspLcpB2t2bc23qqrOH/GDUt01TTWy6thmpa95Yzo2ZHROykty4Ha3ZtzbeqrCqqeO&#10;pppqaTHo52OjflOByvGU4HwVbVdSRVtFUUc2PQ1Mb4ZMpyuyyNLTgRuOBVyV9FDXUNTRT5uhqonw&#10;y5DldlkaWuwI3HAq4q+jhrqGoop83Q1UT4ZcpyuyyNLXYEbjgV5W23UtuoYqKlaWwQghgJxO0lxx&#10;PXK8bNaKKz2yC20LSylpwRG1xxPZOLjieqSV4WOy0FktVPa6BhZSUwLYmuOY9k4uJJ6pcV4WSzUF&#10;ltVPa6BpZSUwLYmuOY9k4uJJ6pcVGDUNvmuaZ9H2dHZWP6eoHaukkBblaeX/APlQg1bdTcTqKS3+&#10;iW/TkcvdVWNrXTSgtyNPLtw8IqBmsZqrivQy230S26Yjl7rrW7WOnmaW9Gw8uBw8JyghrGap4q0M&#10;tt9EtumY5e66wbWummBb0bDy4HDwnL20NGXTX2rdtkluErHO6jNoHgZ1lcMIi+o1RXv2yz3eeNz+&#10;UiLsgOsOk2LK4Twl9Tqy4P2zVF5qInv5SIuyaOsOl2LL4UxF9Tqy4P2zVF5nie/lIi7Jo6w6XYsv&#10;XdOyfStcHAYxtbIw8xY8H62xZ/FGjjqtC3QPAJiYyZhPI6N7TiPAxC2PFuiiq+H92DwC6FjJoyeR&#10;0cjTiPAxC2HFmiiqtAXUPALoWMmjJ5HRyNOI8DEL1tlto65lpvcwc6sipI+icTsHSR4klvP2RXtZ&#10;bNb7nHYNS1Ae+4w0EXQuLuxHTRYuJbux7Mr3sdjtt1j07qmpD33KC3w9A4u7ECaHFxLd2b0Q7V72&#10;OyW26x6d1RUh77lBb4ugcXdiOmhxcS3dm9EK99RXuls9slqpyC/Atgi5XyEbGgfXWVq7U1Dp2yzV&#10;1S4GQgspYOWWUjsWgfX6iy9aaqoNNWKe4VTgZC0spKfx0spHYtA5uU8wWXrPVNBpqxT19U4GQgsp&#10;afx0spHYtA5uU8wWn0/pOKXSFNbbq146R/dEkQOUgkktacOpvUd0noOCfh/R2e+MkHSyGrlga4sc&#10;0uJLGuI29rhiOdRnR3DyCo4b0Vkv8cjemkNbNA1xjc0ucSxjiNva4YjnUa0fw9gn4c0Vlv8AHI3p&#10;pDWTQNcWOaXOJYxxG3tcMRzqUTTQ08D5pXCOGJpc952BrWjElTeoqKakppKid7YaeBhfJI7Y1rGj&#10;Ek9QBT6pqaWjpZKmoe2Cmp2F8sjtjWMYMST1AFPKmppaOlkqKh7YKanYXyyO2NYxoxJPUAUV0h0l&#10;xvd21CGGOkqyyGlx2F7YwGl2H2o+qoNw+6W8alv+rWxOhoK8x09CHYgyMhAYX4faN8HEKvuG/TXv&#10;VOotZNidDbri6Omt4diDIyABjpC3/lt8EkcigHDjpb1qjUWsWxOht1wdHTW8OxBkZAAx0mX/AJbf&#10;BJClqnysZWIiIiIiIiIiIiIiIiIiIiIiIiIiIiIiIiIiIiIiIiIiIiIiIiIiIiIiIiIiIiIiIiIi&#10;IiIiLW36/UNloXVVU7Fx2QwjtpHcw/hPItPqrVVs03bHV1c7FxxbT07T2cr/ACLf4TyLSau1datL&#10;2p1fXuxccW01M0+iTSeRb/CeRaTVurbVpi1Or692Lji2mpmn0SaTyLf4TyLR6ftUtXX/ABhvsjDX&#10;P9h0hcMtOzk2E9t9br7oxpOxT191+NuqJYzc5Bjb7eXDJSx+N7Ent+pybz2W6J6O09UXG7/HLVs0&#10;ZusgxttuLxko4vG9iTsft3cm89luiuj9Pz3C7/HHVk0Zusgxt1uLxkpI/G9iTsf1OTeey3euumub&#10;SW+8QDpRa6pk0gbgcY8QHYeCAvfiex7KC1ahpm9OLJXRVMzWEHGHMA/A9cNCyeLEckdus+pKVvdD&#10;bDcIqqdsZBxgzAPwPlmtBWRxWjkjt9o1JSt7obYa+KqnbGQcYMwD8D5YNBW+hu1tmoBcGVMZoy3M&#10;Zi4BoH2RO4jlClNNfrPUWoXaKsiNuLc5qS8BjRy5ie1I5QVLqXUNkqbQLxFWwm2lmc1Re0MaMNoc&#10;SexI5QdyltNqGyVNoF4irYTbSzOaovaGNGG0OJPYkcoKjmizJcLreb8WkU9XI2Kkc7EFzItmOB6g&#10;aofw3dLdr7qLVJY5tJcJmQULnAguihBbmwPUDR18QoTwvdNedQ6m1cWObR3GZlPb3OBBfFAC3Nge&#10;oGDr4jkUK4YulvGoNS6tLHNo7jMynt7nAgvigBbmwPUDB18Qlf8AvNtv5C768y/Lr++qz/qx/wBe&#10;oX5d/wB+1k/VL/r1K/Lv+/Syfqp/16hfOr3xUuprBX1oxt0bpGOee1ZI4di4823A+AvniBJBQ600&#10;rdbk3G0QvljfI7tI5nDsHO5sDg77VfHEeSnt+utIXi6NxssEksUkju0jmeOwe7mwOV32vUXzxGkp&#10;6DXOkbvdG42aCSWKSR3aRzOHYPdzYHK77VbnUV0tUFiqpamaN0E0L2xtxDukLmkANHLiVI9XXuxU&#10;2l62esqIn0tRTyMiaHNf0xe0hrWAdtieZSfWl+0/S6Sr6iuqIX0lTTSMhaHNf0xe0ta2MA9liebr&#10;qTazvtgpdJ109dUQvpKmmkZC0Oa/pi9pa1sYB7LE83XWPoSCog0rQsnBDy172tdvDHvc5v1DisTh&#10;dS1dNoW1x1QLZHNkkYxwwIjkkc9nhtIKw+EtJW0vD+0x1Yc2RzZJGMcMCI5JXPj8NrgR11h8J6St&#10;pdAWqOrDmyObJIxjhgRHJK58fhtcCFu6ingqYJKedgkhlaWSMO4tIwIUlq6SmrKWWkqoxLTzsMcs&#10;btzmuGBClNbR0tbSTUdXGJqaoYY5onbnNcMCFKK2jpa2kmo6uMTU1QwxzRO3Oa4YELTWjRdgtVYa&#10;ylhcZxj0bpHF2QEYHKPF2qO6f4b6VsVxNwoad5qhiInSvLxGHDA5AepynEqM6c4X6Q09czcqCnea&#10;sYiF80hkEQcMDkB6nKcSo1p3hhpHT9yNyoKd5qxiIXyyF4iDhgcgPU5TiVvVJ1LFK1EL9faq6XB2&#10;nrNM2I//APQuGPYxN3OY0+S5Pqc+Ffap1PXXu7u0lpyobAQCLtds3Yws3OjYcdr+Q4dbnIrfV2rK&#10;+/Xl+jdMVLYCARebxmGWCPc6OM4jF/IcOXZzkVxq3Vdffry/R2malsBAIvN3zDLBHjg6OM4jF/Ic&#10;Otzkb6y261WqijoaJzQwbXHMC57zvc7nJUq03aLHYrbFbLa5gjbtc7M0vkkOwvcRvccP4FLtL2Ww&#10;aetcNqtboxG04udmaZJZDgC95G9xw/gGxS3TFmsGn7XDarW5gjacXOzNMkshwBe8je44fwLQ6cqo&#10;bTqO72ercIn1VQauic7YHtk24AnlHiqK6Praaw6wv+nq94gkrqo19uc/Y2Vk2JLWuO8jYOrgeZRH&#10;RVfS6e1rqPTVweKeS4VhuNsdJ2LZWT4kta47yNg6uB5lEtF11Lp/WmotN3B4p5K+rNwtjn7Gysnx&#10;Ja1x3kbB1cDzL04gXJptgs1MRLcbg9kbIG7XBuYOJI5McMNq9uK95YbMNOUThPd7tLHDHSsILwzO&#10;HFzh40HKBt5+ovbjDe4zYxpihcJ71eZYoIqRhBkazOHlzh40HKG7efqL24wXuM2MaZoXCe9XmWKG&#10;KkYQXtZnDy5w8aDlDdvP1FuKuvodP2SOSrf6FTRsiaB2z3NbgGtHOcFILhdbZpPTUUtfL6BRQxwM&#10;DR2Uj2MDWtYOd2VSS43e1aO0tDNcJfQKGCOnjDR2cr2MDWsYOd2VSS43e16P0tDNcJfQKGGOnjDR&#10;2cr2MDWsYOd2VaGy2+a8V7L/AH1zGZNttt5cMsTd4e4Hx3L/ANgBFtOWqo1DdYtV6ofHH0fZWe0l&#10;4ywMxxbI8He879vXPIBEdMWep1Ld4tYatfHH0fZWSzF4yU7McWySA73nYdvXPIBEtM2ep1Ld4tX6&#10;sfHH0fZWSzl4ywMxxbI8He87Dt655AJc6eBsTpTI0RMBL5CRlAG0klWA6qpmwPndKwQRguklLhla&#10;GjEku3DAKx3VdKynfUOmY2niBdJMXDI1rRiSXbhgFYrqulZA+odMxsEQLpJS4ZGhoxJLtwwChM1V&#10;JrC4mBsvQaapX+ivxyOqXt24DHbl/wD534YVrUVs3EK7upWTGl0bQyDp5M3RvrJG7cox25cfCG3f&#10;hhVtTXz8Sb06kjnNJoegkHTy5ujfWyt25RjgcuPhDaeywwq+pr5+JF6dSRzmk0RQSDp5c3RvrZG7&#10;coxwOXHwhtPZYYTOlbSRRMp6bI2OJoayNhGDWjZuCsahbb4II6Si6NkMLA2OGIjBrW7AAArOoGW6&#10;Cnio6HomQQMDIoYiMGsbsAAHIrMoGW6Cnio6HomQQMDIoYiMGsbsAAHIvZZCyVkoiIiIiIiIiIiI&#10;iIiIiIiIiIiIiIiIiIiIiIiIiIiIiIiIiIiIiIiIiIiIiIiIiIiIiIiIiqvin8OQem+kjt/S959L&#10;/wB5UZxy+U1L6f7GHpnpPbH0r/eXP/H/AOVVJ7I9ij0z0jtj6T/vqgePvyppPT/Yo9M9I7Y+k/76&#10;harhVeqxVu6E+RLPS90/p3pfbO7f7HnV/wDC792sfpW6q9kek9u/0z7DyXUXR3CT91kXpW6r9kek&#10;9u/037DyXUXRfCb910XpW6r9kek9u/037DyXUVVTezn+lemHtPSe25Psf4FRVT8JyekenH0v2P23&#10;jfsP4Fz7VfCsnsf08+lex+28b/w/4Fz/AFXwrJ6R6cfSvY/beN/4f8CvOyfBNJ6R6U32L6Tu/i+o&#10;untNfAFB7G9JZ7B9jbv4r7FdYaW+Ttu9i+kM9gexd38T9iurdL/J23exfSGewPYu7+K+xUer/wB5&#10;tt/IXfXmURuv76rP+rH/AF6hQy7/AL9rJ+qX/XqVDbv+/Syfqp/16hbLWvycqvY+4eyu0+1+z8j1&#10;VuuJHyPrvYm4ezvS9/jP+J5DqrecUPkVcPYXaj4Q9L3+M/4vkOqt5xP+Rdf7D7Uez/S9/jP+L5Dq&#10;qorH8LU3pHbj2X6T9uuftM/D1F7F9MHs/wBjf8zqLnDSnyhofYnpo+EPYv8AzOouc9K/KCh9iemj&#10;4Q9jf8zqK+RuH8C6nbuH8G5ddN7Ubt3JuXWze1G7dybkRERERYl3+C6v030p/sf07tT6X9lzLAv/&#10;AMB1/p/pEnsT2R2p9K+z5lrtR/AFx9kex5PYfsjtT6V9nzLX6i+Abh7I9jyew/ZHan0r7PmVBnef&#10;4Vyod5/h3rkF2879/LvXIjt537+XetrpT5S2z8pj80FvdCfLKy/lkPmwpBw9+XFi/LYfNhb/AIf/&#10;AC3sf5bD5sKacVvY1J7H3ntvZP2n2HOrI47ew6D2JvPb+zN/8X/w/JdXBWh3wfsG3+wu2d2/s3f/&#10;ABf/AAvJdXBWf3wPsK3+w+2d2/s3f/F/8LyXVwWp4XfDUnpHpZ9M9O/5X+91FoOCHykl9i+lO9N9&#10;k7v4j/e6ijvAT5UTexPSXeneyt3/AOP/AL/UUe4DfKeb2J6S7072Tu//AB/9/qLK4sezKH070t2/&#10;0nf437PyXUwWdx5+ELZ7I9Kf23sbtvGf8TyXUyrYd8P8JWr2T6U/tvYvbeM/4nk+plWf3wnwlavZ&#10;PpT+29i9t4z/AInk+plUBVVqoFUSmNN+7Oo9O9mH0rtdzfTfsP4cFYdH+5eq9kfCJ9I7Tcz0/wD4&#10;f+9grLov3GVfsn4SPsftO1Z6f/w/97KrJov3HVfsn4SPsftO1Z6f/wAP/eyqHKvFWirZTPhV8oaj&#10;8kf+FjVjcCvldV/q+T8NCrO73z5Z1v6ul/Dwqze9/wDllWfq6X8PCrVV6LoJX+iIiIiIiIiIiIiI&#10;iIiIiIiIiIiIiIiIiIiIi//ZUEsDBBQABgAIAAAAIQCK5ciC4AAAAAkBAAAPAAAAZHJzL2Rvd25y&#10;ZXYueG1sTI/BTsMwDIbvSLxDZCRuW5JC2dTVnaYJOE1I25AQt6zx2mpNUjVZ27094QRH259+f3++&#10;nkzLBup94yyCnAtgZEunG1shfB7fZktgPiirVessIdzIw7q4v8tVpt1o9zQcQsViiPWZQqhD6DLO&#10;fVmTUX7uOrLxdna9USGOfcV1r8YYblqeCPHCjWps/FCrjrY1lZfD1SC8j2rcPMnXYXc5b2/fx/Tj&#10;aycJ8fFh2qyABZrCHwy/+lEdiuh0clerPWsR0uQ5kgizZCGBRSBNRdycEBZCAi9y/r9B8QM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8rTWOuQCAABl&#10;CAAADgAAAAAAAAAAAAAAAAA8AgAAZHJzL2Uyb0RvYy54bWxQSwECLQAKAAAAAAAAACEA4148OZho&#10;AQCYaAEAFQAAAAAAAAAAAAAAAABMBQAAZHJzL21lZGlhL2ltYWdlMS5qcGVnUEsBAi0ACgAAAAAA&#10;AAAhAOrKyD43rwsAN68LABUAAAAAAAAAAAAAAAAAF24BAGRycy9tZWRpYS9pbWFnZTIuanBlZ1BL&#10;AQItABQABgAIAAAAIQCK5ciC4AAAAAkBAAAPAAAAAAAAAAAAAAAAAIEdDQBkcnMvZG93bnJldi54&#10;bWxQSwECLQAUAAYACAAAACEAGZS7ycMAAACnAQAAGQAAAAAAAAAAAAAAAACOHg0AZHJzL19yZWxz&#10;L2Uyb0RvYy54bWwucmVsc1BLBQYAAAAABwAHAMABAACIHw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LOGO SEMA (2)" style="position:absolute;left:8152;top:499;width:3787;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kFAxAAAANsAAAAPAAAAZHJzL2Rvd25yZXYueG1sRI9BawIx&#10;FITvQv9DeAVvNVGhyGp2sS2K7UFbFc+PzXN36eZlSaJu/31TKHgcZuYbZlH0thVX8qFxrGE8UiCI&#10;S2carjQcD6unGYgQkQ22jknDDwUo8ofBAjPjbvxF132sRIJwyFBDHWOXSRnKmiyGkeuIk3d23mJM&#10;0lfSeLwluG3lRKlnabHhtFBjR681ld/7i9WwXG3fPg7vart7+Zyp6Neux5PTevjYL+cgIvXxHv5v&#10;b4yG6Rj+vqQfIPNfAAAA//8DAFBLAQItABQABgAIAAAAIQDb4fbL7gAAAIUBAAATAAAAAAAAAAAA&#10;AAAAAAAAAABbQ29udGVudF9UeXBlc10ueG1sUEsBAi0AFAAGAAgAAAAhAFr0LFu/AAAAFQEAAAsA&#10;AAAAAAAAAAAAAAAAHwEAAF9yZWxzLy5yZWxzUEsBAi0AFAAGAAgAAAAhALqOQUDEAAAA2wAAAA8A&#10;AAAAAAAAAAAAAAAABwIAAGRycy9kb3ducmV2LnhtbFBLBQYAAAAAAwADALcAAAD4AgAAAAA=&#10;">
                <v:imagedata r:id="rId5" o:title="LOGO SEMA (2)"/>
              </v:shape>
              <v:shape id="Picture 2" o:spid="_x0000_s1028" type="#_x0000_t75" alt="GOBIERNO DEL ESTADO (1)" style="position:absolute;left:6159;top:568;width:1320;height:1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eUwQAAANsAAAAPAAAAZHJzL2Rvd25yZXYueG1sRI/BasMw&#10;EETvhf6D2EJutdy4mOJGCaYhIdcmoefF2lpurZWRFNv5+yhQ6HGYmTfMajPbXozkQ+dYwUuWgyBu&#10;nO64VXA+7Z7fQISIrLF3TAquFGCzfnxYYaXdxJ80HmMrEoRDhQpMjEMlZWgMWQyZG4iT9+28xZik&#10;b6X2OCW47eUyz0tpseO0YHCgD0PN7/FiFfwcXq9luWf3deLCc5DTtt7XSi2e5vodRKQ5/of/2get&#10;oFjC/Uv6AXJ9AwAA//8DAFBLAQItABQABgAIAAAAIQDb4fbL7gAAAIUBAAATAAAAAAAAAAAAAAAA&#10;AAAAAABbQ29udGVudF9UeXBlc10ueG1sUEsBAi0AFAAGAAgAAAAhAFr0LFu/AAAAFQEAAAsAAAAA&#10;AAAAAAAAAAAAHwEAAF9yZWxzLy5yZWxzUEsBAi0AFAAGAAgAAAAhAL6mJ5TBAAAA2wAAAA8AAAAA&#10;AAAAAAAAAAAABwIAAGRycy9kb3ducmV2LnhtbFBLBQYAAAAAAwADALcAAAD1AgAAAAA=&#10;">
                <v:imagedata r:id="rId6" o:title="GOBIERNO DEL ESTADO (1)"/>
              </v:shape>
              <w10:wrap anchorx="margin"/>
            </v:group>
          </w:pict>
        </mc:Fallback>
      </mc:AlternateContent>
    </w:r>
  </w:p>
  <w:p w14:paraId="274DAA01" w14:textId="77777777" w:rsidR="00BF251A" w:rsidRDefault="00BF251A" w:rsidP="00612870">
    <w:pPr>
      <w:pStyle w:val="Encabezado"/>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97D65" w14:textId="73D2E5A7" w:rsidR="00BF251A" w:rsidRDefault="00BF251A" w:rsidP="00612870">
    <w:pPr>
      <w:pStyle w:val="Encabezado"/>
      <w:jc w:val="center"/>
    </w:pPr>
    <w:r>
      <w:rPr>
        <w:noProof/>
      </w:rPr>
      <w:drawing>
        <wp:anchor distT="0" distB="0" distL="114300" distR="114300" simplePos="0" relativeHeight="251677696" behindDoc="0" locked="0" layoutInCell="1" allowOverlap="1" wp14:anchorId="5BA97AA3" wp14:editId="21545B52">
          <wp:simplePos x="0" y="0"/>
          <wp:positionH relativeFrom="margin">
            <wp:posOffset>5027295</wp:posOffset>
          </wp:positionH>
          <wp:positionV relativeFrom="page">
            <wp:posOffset>14892</wp:posOffset>
          </wp:positionV>
          <wp:extent cx="1522095" cy="723900"/>
          <wp:effectExtent l="0" t="0" r="1905" b="0"/>
          <wp:wrapSquare wrapText="bothSides"/>
          <wp:docPr id="38" name="Imagen 3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rotWithShape="1">
                  <a:blip r:embed="rId1"/>
                  <a:srcRect l="27390" t="-1524" r="26515" b="1524"/>
                  <a:stretch/>
                </pic:blipFill>
                <pic:spPr bwMode="auto">
                  <a:xfrm>
                    <a:off x="0" y="0"/>
                    <a:ext cx="1522095" cy="723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1D2F80CB" wp14:editId="70240D9F">
          <wp:simplePos x="0" y="0"/>
          <wp:positionH relativeFrom="margin">
            <wp:posOffset>3589020</wp:posOffset>
          </wp:positionH>
          <wp:positionV relativeFrom="topMargin">
            <wp:posOffset>-441325</wp:posOffset>
          </wp:positionV>
          <wp:extent cx="1554480" cy="1828800"/>
          <wp:effectExtent l="0" t="0" r="7620" b="0"/>
          <wp:wrapSquare wrapText="bothSides"/>
          <wp:docPr id="39" name="Imagen 39"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Logotipo, nombre de la empresa&#10;&#10;Descripción generada automáticamente"/>
                  <pic:cNvPicPr/>
                </pic:nvPicPr>
                <pic:blipFill>
                  <a:blip r:embed="rId2"/>
                  <a:stretch>
                    <a:fillRect/>
                  </a:stretch>
                </pic:blipFill>
                <pic:spPr>
                  <a:xfrm>
                    <a:off x="0" y="0"/>
                    <a:ext cx="1554480" cy="1828800"/>
                  </a:xfrm>
                  <a:prstGeom prst="rect">
                    <a:avLst/>
                  </a:prstGeom>
                </pic:spPr>
              </pic:pic>
            </a:graphicData>
          </a:graphic>
          <wp14:sizeRelV relativeFrom="margin">
            <wp14:pctHeight>0</wp14:pctHeight>
          </wp14:sizeRelV>
        </wp:anchor>
      </w:drawing>
    </w:r>
  </w:p>
  <w:p w14:paraId="48CC600F" w14:textId="1E8BCA0C" w:rsidR="00BF251A" w:rsidRDefault="00BF251A" w:rsidP="00612870">
    <w:pPr>
      <w:pStyle w:val="Encabezado"/>
      <w:jc w:val="center"/>
    </w:pPr>
    <w:r>
      <w:rPr>
        <w:noProof/>
        <w:lang w:val="es-MX" w:eastAsia="es-MX"/>
      </w:rPr>
      <mc:AlternateContent>
        <mc:Choice Requires="wpg">
          <w:drawing>
            <wp:anchor distT="0" distB="0" distL="114300" distR="114300" simplePos="0" relativeHeight="251675648" behindDoc="0" locked="0" layoutInCell="1" allowOverlap="1" wp14:anchorId="6104A740" wp14:editId="0A912A2E">
              <wp:simplePos x="0" y="0"/>
              <wp:positionH relativeFrom="margin">
                <wp:posOffset>332740</wp:posOffset>
              </wp:positionH>
              <wp:positionV relativeFrom="paragraph">
                <wp:posOffset>-172085</wp:posOffset>
              </wp:positionV>
              <wp:extent cx="3162300" cy="617220"/>
              <wp:effectExtent l="0" t="0" r="0" b="0"/>
              <wp:wrapNone/>
              <wp:docPr id="35" name="Grupo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617220"/>
                        <a:chOff x="6159" y="499"/>
                        <a:chExt cx="5780" cy="1204"/>
                      </a:xfrm>
                    </wpg:grpSpPr>
                    <pic:pic xmlns:pic="http://schemas.openxmlformats.org/drawingml/2006/picture">
                      <pic:nvPicPr>
                        <pic:cNvPr id="36" name="Picture 4" descr="LOGO SEMA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152" y="499"/>
                          <a:ext cx="3787" cy="1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2" descr="GOBIERNO DEL ESTADO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159" y="568"/>
                          <a:ext cx="1320" cy="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58CA13" id="Grupo 35" o:spid="_x0000_s1026" style="position:absolute;margin-left:26.2pt;margin-top:-13.55pt;width:249pt;height:48.6pt;z-index:251675648;mso-position-horizontal-relative:margin" coordorigin="6159,499" coordsize="5780,12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1a0XfAgAAZQgAAA4AAABkcnMvZTJvRG9jLnhtbNxWTW/iMBC9r7T/&#10;wfKpe2hDQvloBFTdhaJKtKC2+wOM4yRWE9uyDYF/v2MnZAtdqaseKu0eiMYee/zmzfOY0fWuLNCW&#10;acOlGOPwooMRE1QmXGRj/PP59nyIkbFEJKSQgo3xnhl8Pfn6ZVSpmEUyl0XCNIIgwsSVGuPcWhUH&#10;gaE5K4m5kIoJcKZSl8TCUGdBokkF0csiiDqdflBJnSgtKTMGZqe1E098/DRl1C7T1DCLijEGbNZ/&#10;tf+u3TeYjEicaaJyThsY5AMoSsIFHNqGmhJL0EbzN6FKTrU0MrUXVJaBTFNOmc8Bsgk7J9nMtdwo&#10;n0sWV5lqaQJqT3j6cFj6sF1pxJMx7vYwEqSEGs31RkkEYyCnUlkMa+ZaPamVrjMEcyHpiwF3cOp3&#10;46xejNbVvUwgHtlY6cnZpbp0ISBttPM12Lc1YDuLKEx2w37U7UCpKPj64SCKmiLRHCrptvXD3hVG&#10;4L28uqrrR/NZs7s3GDZbw6hz6bwBietjPdQG2mSkOI3h11AK1htK35ce7LIbzXATpPyrGCXRLxt1&#10;DtVXxPI1L7jdeyUDQw6U2K44dUy7wavq9A/VAbc7FV1ilDBDQcuL5XyJnmb3N+gs+uZyPmytAxGX&#10;qC8YEvJHTkTGboyCmwH3FYIeprSWVc5IYty0I+44ih8egVsXXN3yonAVdXZDAwA6EecfmKyFP5V0&#10;UzJh65usWQGMSGFyrgxGOmblmoEw9V3iAZHYaPoIuAEc2FYzS3NnpgCimYdqtw6P+DdIl44BDb8r&#10;y2HYi4711WpzMBzUwgzDyGuvVReQrI2dM1kiZwBqAOpFT7YL4yDD0sMSB1pIx51PpRBHE7DQzXj4&#10;DnBjAv5/ULbAV91UVo1sgdpGtvPl97vZ48MSTWcLNHt6vpku0Vn4fwo4qhvV5wi4bZC9/rA+9yDg&#10;sAvd1HfWMKz7+2cL2HdheMv8fWjeXfdYvh6D/frfweQXAAAA//8DAFBLAwQKAAAAAAAAACEA4148&#10;OZhoAQCYaAEAFQAAAGRycy9tZWRpYS9pbWFnZTEuanBlZ//Y/+0ALFBob3Rvc2hvcCAzLjAAOEJJ&#10;TQPtAAAAAAAQASwAAAABAAEBLAAAAAEAAf/hWYRodHRwOi8vbnMuYWRvYmUuY29tL3hhcC8xLjAv&#10;ADw/eHBhY2tldCBiZWdpbj0i77u/IiBpZD0iVzVNME1wQ2VoaUh6cmVTek5UY3prYzlkIj8+Cjx4&#10;OnhtcG1ldGEgeG1sbnM6eD0iYWRvYmU6bnM6bWV0YS8iIHg6eG1wdGs9IkFkb2JlIFhNUCBDb3Jl&#10;IDUuNi1jMTMyIDc5LjE1OTI4NCwgMjAxNi8wNC8xOS0xMzoxMzo0MCAgICAgICAgIj4KICAgPHJk&#10;ZjpSREYgeG1sbnM6cmRmPSJodHRwOi8vd3d3LnczLm9yZy8xOTk5LzAyLzIyLXJkZi1zeW50YXgt&#10;bnMjIj4KICAgICAgPHJkZjpEZXNjcmlwdGlvbiByZGY6YWJvdXQ9IiIKICAgICAgICAgICAgeG1s&#10;bnM6ZGM9Imh0dHA6Ly9wdXJsLm9yZy9kYy9lbGVtZW50cy8xLjEvIgogICAgICAgICAgICB4bWxu&#10;czp4bXA9Imh0dHA6Ly9ucy5hZG9iZS5jb20veGFwLzEuMC8iCiAgICAgICAgICAgIHhtbG5zOnht&#10;cEdJbWc9Imh0dHA6Ly9ucy5hZG9iZS5jb20veGFwLzEuMC9nL2ltZy8iCiAgICAgICAgICAgIHht&#10;bG5zOnhtcE1NPSJodHRwOi8vbnMuYWRvYmUuY29tL3hhcC8xLjAvbW0vIgogICAgICAgICAgICB4&#10;bWxuczpzdFJlZj0iaHR0cDovL25zLmFkb2JlLmNvbS94YXAvMS4wL3NUeXBlL1Jlc291cmNlUmVm&#10;IyIKICAgICAgICAgICAgeG1sbnM6c3RFdnQ9Imh0dHA6Ly9ucy5hZG9iZS5jb20veGFwLzEuMC9z&#10;VHlwZS9SZXNvdXJjZUV2ZW50IyIKICAgICAgICAgICAgeG1sbnM6aWxsdXN0cmF0b3I9Imh0dHA6&#10;Ly9ucy5hZG9iZS5jb20vaWxsdXN0cmF0b3IvMS4wLyIKICAgICAgICAgICAgeG1sbnM6cGRmPSJo&#10;dHRwOi8vbnMuYWRvYmUuY29tL3BkZi8xLjMvIj4KICAgICAgICAgPGRjOmZvcm1hdD5pbWFnZS9q&#10;cGVnPC9kYzpmb3JtYXQ+CiAgICAgICAgIDxkYzp0aXRsZT4KICAgICAgICAgICAgPHJkZjpBbHQ+&#10;CiAgICAgICAgICAgICAgIDxyZGY6bGkgeG1sOmxhbmc9IngtZGVmYXVsdCI+TE9HTyBTRU1BPC9y&#10;ZGY6bGk+CiAgICAgICAgICAgIDwvcmRmOkFsdD4KICAgICAgICAgPC9kYzp0aXRsZT4KICAgICAg&#10;ICAgPHhtcDpNZXRhZGF0YURhdGU+MjAxNy0wMS0xN1QxMjo1NjozMi0wNTowMDwveG1wOk1ldGFk&#10;YXRhRGF0ZT4KICAgICAgICAgPHhtcDpNb2RpZnlEYXRlPjIwMTctMDEtMTdUMTc6NTY6NDFaPC94&#10;bXA6TW9kaWZ5RGF0ZT4KICAgICAgICAgPHhtcDpDcmVhdGVEYXRlPjIwMTctMDEtMTdUMTI6NTY6&#10;MzItMDU6MDA8L3htcDpDcmVhdGVEYXRlPgogICAgICAgICA8eG1wOkNyZWF0b3JUb29sPkFkb2Jl&#10;IElsbHVzdHJhdG9yIENDIDIwMTUuMyAoV2luZG93cyk8L3htcDpDcmVhdG9yVG9vbD4KICAgICAg&#10;ICAgPHhtcDpUaHVtYm5haWxzPgogICAgICAgICAgICA8cmRmOkFsdD4KICAgICAgICAgICAgICAg&#10;PHJkZjpsaSByZGY6cGFyc2VUeXBlPSJSZXNvdXJjZSI+CiAgICAgICAgICAgICAgICAgIDx4bXBH&#10;SW1nOndpZHRoPjI1NjwveG1wR0ltZzp3aWR0aD4KICAgICAgICAgICAgICAgICAgPHhtcEdJbWc6&#10;aGVpZ2h0Pjc2PC94bXBHSW1nOmhlaWdodD4KICAgICAgICAgICAgICAgICAgPHhtcEdJbWc6Zm9y&#10;bWF0PkpQRUc8L3htcEdJbWc6Zm9ybWF0PgogICAgICAgICAgICAgICAgICA8eG1wR0ltZzppbWFn&#10;ZT4vOWovNEFBUVNrWkpSZ0FCQWdFQVNBQklBQUQvN1FBc1VHaHZkRzl6YUc5d0lETXVNQUE0UWts&#10;TkErMEFBQUFBQUJBQVNBQUFBQUVBJiN4QTtBUUJJQUFBQUFRQUIvKzRBRGtGa2IySmxBR1RBQUFB&#10;QUFmL2JBSVFBQmdRRUJBVUVCZ1VGQmdrR0JRWUpDd2dHQmdnTERBb0tDd29LJiN4QTtEQkFNREF3&#10;TURBd1FEQTRQRUE4T0RCTVRGQlFURXh3Ykd4c2NIeDhmSHg4Zkh4OGZId0VIQndjTkRBMFlFQkFZ&#10;R2hVUkZSb2ZIeDhmJiN4QTtIeDhmSHg4Zkh4OGZIeDhmSHg4Zkh4OGZIeDhmSHg4Zkh4OGZIeDhm&#10;SHg4Zkh4OGZIeDhmSHg4Zkh4OGYvOEFBRVFnQVRBRUFBd0VSJiN4QTtBQUlSQVFNUkFmL0VBYUlB&#10;QUFBSEFRRUJBUUVBQUFBQUFBQUFBQVFGQXdJR0FRQUhDQWtLQ3dFQUFnSURBUUVCQVFFQUFBQUFB&#10;QUFBJiN4QTtBUUFDQXdRRkJnY0lDUW9MRUFBQ0FRTURBZ1FDQmdjREJBSUdBbk1CQWdNUkJBQUZJ&#10;Ukl4UVZFR0UyRWljWUVVTXBHaEJ4V3hRaVBCJiN4QTtVdEhoTXhaaThDUnlndkVsUXpSVGtxS3lZ&#10;M1BDTlVRbms2T3pOaGRVWkhURDB1SUlKb01KQ2hnWmhKUkZScVMwVnROVktCcnk0L1BFJiN4QTsx&#10;T1QwWlhXRmxhVzF4ZFhsOVdaMmhwYW10c2JXNXZZM1IxZG5kNGVYcDdmSDErZjNPRWhZYUhpSW1L&#10;aTR5TmpvK0NrNVNWbHBlWW1aJiN4QTtxYm5KMmVuNUtqcEtXbXA2aXBxcXVzcmE2dm9SQUFJQ0FR&#10;SURCUVVFQlFZRUNBTURiUUVBQWhFREJDRVNNVUVGVVJOaElnWnhnWkV5JiN4QTtvYkh3Rk1IUjRT&#10;TkNGVkppY3ZFekpEUkRnaGFTVXlXaVk3TENCM1BTTmVKRWd4ZFVrd2dKQ2hnWkpqWkZHaWRrZEZV&#10;MzhxT3p3eWdwJiN4QTswK1B6aEpTa3RNVFU1UFJsZFlXVnBiWEYxZVgxUmxabWRvYVdwcmJHMXVi&#10;MlIxZG5kNGVYcDdmSDErZjNPRWhZYUhpSW1LaTR5TmpvJiN4QTsrRGxKV1dsNWlabXB1Y25aNmZr&#10;cU9rcGFhbnFLbXFxNnl0cnErdi9hQUF3REFRQUNFUU1SQUQ4QTlVNHE3RlZPNHVJcmVNeVN0UmVn&#10;JiN4QTs4U2ZBRHVjeHRWcThlbmh4NURRKzBudUE2bnlad2daR2dsTjVyS3lyRzFyS3dqTlJNcTBW&#10;eHNLYnNDQVBmT1MxL3RGSE5HTXRQTThHJiN4QTsvR0JRbU83ZVFJQTVneTVYMWMzRnBlRytJYjlP&#10;NUliL0FNejJsdmJTUjNWd3R3bHZKeWpJNHU3VjVJQnhKV3ZjNytHYUdPdHo1bytCJiN4QTtrdkxD&#10;R1M0ek1lSUhZamZsZjFjVzdQSmt4WS9YWUJyY1h2OEFqWnV5OHgyTXNWeTlwT3FXczFGMytBcTlB&#10;U0tDdER4cmtZNnZOZ09hJiN4QTtNSVN4NGNnRmVraXVRTmNJSUZpL2NtR1RGa0VUeEFrZWY2MDEw&#10;dlhJek0zK2tlcmFpUGxYa0hvKzFWRFVxZHpUcm0yN0w3Zk9QUEtHJiN4QTtTY2ppR01TM1BGVXZU&#10;c0RYRWVmQ0xQTmpsMDRsRUdOWGZSTzdTOWl1VlBFRkpGKzNFMnpDdjhQZk93MEhhT1BVZzFjWmpu&#10;RTh4K3c5JiN4QTtDTmk0V1hFWWU1WHpZTlRzVmRpcnNWZGlyc1ZTcnpCNW8wUHkvYkM0MVM1V0FQ&#10;WDBvL3RTT1IvSWczUFhyMEdYWWRQUElhaUhGMVd0JiN4QTt4YWVONUpWOTUrREMyL1BieXdIb3Rq&#10;ZWxmNXVNUVAzZXBtZi9BQ1JrNzQvYitwMHYraWpUL3dBMmYyZnJaSDVkL01ieXByMGl3V2wxJiN4&#10;QTs2TjIvMmJXNEhweUVuc3U1Vmo3S3h6Rno2SExqM0kyN3c3SFI5cjZmVUdveXFYY2RqKzM0Snhy&#10;ZXMyT2k2WE5xZDh6TGEyL0gxR1ZTJiN4QTt4K053ZzJIK1V3eWpGaU9TUWpIbVhNMU9vaGhnWnor&#10;a2YyTVYvd0NWeStSLzkvei9BUElsc3pQNUx6ZHcrYnEvOUVPay9uSDVGMy9LJiN4QTs1ZkkvKy81&#10;LytSTFkvd0FsNXU0Zk5mOEFSRHBQNXgrUlQ3eXo1djBYekpIUEpwYnU2MnhWWmVhRk4zQklwWDVa&#10;ajU5TlBGWEYxYy9SJiN4QTs2L0ZxQVRqTjB2OEFNbm1yUi9MbHJGZGFuSXlSVFA2VWZCUzVMVUxk&#10;QjdEQmcwOHNwcUtkWnJjZW5pSlpEUUpwSmJIODJmSmw3ZXdXJiN4QTtjTTh2clhNaXhSY29tVmVU&#10;a0t0VDIzT1h6N095eEJKSEp3c1hidW1uSVJFamNqWEk5V1k1Z3U0WTU1ai9BREE4dGVYcjVMTFVw&#10;cEZ1JiN4QTtIakVvV09NdlJXSlVWSS8xVG1WZzBlVEtMaU5uWGF2dFhCcDVjT1EwYXZrdDh2Zm1I&#10;NVo4d2FnYkRUcFpHdUFqU2NYaktEaXBBTzUrJiN4QTtlSE5vc21PUEZMa2pTZHJZTlJQZ2diTlh5&#10;WkxtSTdKUnZyeTNzYk9lOHVXNFc5dEcwc3o5YUlnTE1hRDJHU2hFeUlBNWxoa3lSaEV5JiN4QTts&#10;eWlMTERmK1Z5K1Ivd0RmOC84QXlKYk03K1M4M2NQbTZmOEEwUTZUK2Nma1U3OHMrZGRBOHlOY0pw&#10;Y3J1OXNGTXF5SVVOSHJRaXZYJiN4QTs3T1VaOUxQRlhGMWMzUjlvNGRUZmhtK0ZQY3huT2RpcnNW&#10;YVpsUlN6R2lxQ1dKN0FaR2N4Q0psSTBCdVVnV2FZNXFXcGlkNC8zRXNNJiN4QTtvcjZNZzZsWDIy&#10;RzNYeHp6ZnRudHNaNVEvZDVNV1FYd1M2a1MyMkczTVZSQnNIN2RyZzAvQ0R1Q09yemp6VjVwdmpm&#10;dmEydkszZFdkJiN4QTtMb0ZWcVNEczBVaXUxUTNmNFZwK3FlTHNtRVpITG5qZWFXL0QvQ1BmMEo3&#10;K2w4ZzZMVzlxNUpTOFBFZUdJc0h2UDlVOTMyc1Z1cm1FJiN4QTtrdHc1WE1yRlhrSVlINGdXTFZI&#10;R3RTVCsxMS9IYWczR3p5N3IvUTZiS1FEc1BVVHorMi93ZWFIamxVV056Tk5jOFpJd3NpMjdNYVZv&#10;JiN4QTtLc29YWlczSStMK3pMWTdqaEhVL2o4Y25IaWZUS1VqdUFEK1B1M1Q3eVg1Z20vU2tLelhj&#10;cTJVd01jcnlocFUySDd1Tkk0NDJZRU00JiN4QTs5aXZVN1poYXJzakhuOUlBeHozM0E1LzF2NXdO&#10;ZGY3ZGwyZDJsa3haUFVaR0hJMzA3Z0JWZ2kvY1J6T3oxTFI5VVV5dFBFVm1rbEFpJiN4QTtoQU5F&#10;VWVCMnFPblQ3ODAvWnVzemFYVlQ0NGc1NVZqZ09VUU9tOWN0dlNCejM0dTk2eVlobHhneFBvNXNv&#10;dGJsTGlCWlYycnN5bnFHJiN4QTtHeEIrV2VqNkhXUjFHSVpJOWVZN2lPWVB1THJNbU14TkZWekxZ&#10;T3hWMkt1eFYyS3ZtSHpwcnR6cmZtVyt2Wm1KVDFHaXQxN0pDakVJJiN4QTtvSHkzUHZYT3UwdUVZ&#10;OFlBZk1PMDlUTE5ubEk5OUQzRGt5VHl2K1VHcGE3b2tXcXRmUjJpM0ZXZ2hLRnlWQklCWWdqalVq&#10;MzJ6RjFIJiN4QTthY2NjK0dycDJXaDlucDU4UXlHUWpmSVZhY2VSUHl1MW5UZk9hemF4Q3B0TlBY&#10;MTRKMFBPS1dVN1I4U1FEOEpxMjRCQkE4Y28xbmFFJiN4QTtKNHFnZDVPWjJYMkhreGFtOG85TU53&#10;ZWhQVDVmZXpUODJmOEF5WCtxL3dEUnYvMUV4NWdkbmYzOGZqOXhkejI5L2ljLzgzL2RCODhXJiN4&#10;QTswRWx4Y1JXOGRQVW1kWTByc09UR2cvWG5UeWxRdDg3eHdNcENJNWswemY4QTVVdDUyL2t0ditS&#10;MzltYS8rVmNQbjhuZS93Q2hyVS8wJiN4QTtmbit4NkorVmZrL1dmTFZ0cUVlcGlNTmN2RzBYcHZ6&#10;MlFNRFhZZU9hdnREVXd5a2NQUjZQc1RzL0pwb3lFNjNQUmpmNStYaDU2UFpoJiN4QTt0Z0pwblh4&#10;cndWRCtEWmw5angrbys1MW50VmsvdTQrOC9kKzE1TEc3eHVzaU1WZENHVmhzUVJ1Q00zUkZ2SWdr&#10;R3crcXRDMU9QVmRHJiN4QTtzdFJUcGR3cEtSNE15Z3N2MEhiT056WStDWmozRjlXMDJZWmNjWmor&#10;SUF2blg4d2RYL1N2bkRVN3BXTFJMS1lJZkRoQ1BUQkhzM0hsJiN4QTs5T2RSb3NmQmlpUHh1K2Rk&#10;cjUvRjFNNWRMcjViSXY4QUt1OE5yNTcwdzFva3hraGYzNXhzRkgvQlV5SGFNYnd5YmV3c25EcTRl&#10;ZGo3JiN4QTtQMXZvM09XZlIyQWZuUnJuMUR5cUxCR3BQcWNnajJORDZVWkR5SDcrS241NXN1eThY&#10;Rms0dWtYbi9hUFUrSHArQWM1bXZnTnorZ2ZGJiN4QTs0anArbFhWOURleXdDb3NZRGN6RC9JRWlJ&#10;ZnU1MStqT2hua0VTTDZtbmlNT25sa0VpUDRJOFgyZ2ZwWkYrVmV0blN2T2RueWJqQmZWJiN4QTtz&#10;NXYrZXRPSC9KUUxtTDJoaTQ4Ujd4ditQZzdIc0xVK0ZxWTkwdlQ4K1gyMCtpODVaOUdkaXJzVlFl&#10;cTNFRWRzVW1SNUJMVlFpVnFhJiN4QTtiOXMwdmJ1cXhZOEJqa2pLWXliY01lWjY5SEkwMEpHVmcx&#10;VHpUem5yOGRycFYyejJzbHhiSVZqdVdxeGtnYWF0SnFLbllJYU9PalU3JiN4QTs1eDNZV0dXYktj&#10;eHNDSElTa0Q2cGJFbWdONkZiam1iVDJwazlIaEFYeGMrbGQxZm9Odkx0VW0wOGEzSk5wTjFKUHBq&#10;eG4wQTZWZFFlJiN4QTtLY2ZnS3BzUlg0SzdaMU9veGcra2JtK3J3K1FSeDVwVnhjdHZMa0NLSDZD&#10;aGwxQzNNRWlYTjBPUVZxdWZoZFIxRzQ2N0ZlbmptTkxCJiN4QTtJU0JqSGI3SEwwbUxMa0E2K2Rl&#10;WnIzalplWm1rRFJxalNDSThaVElGWGszOTRGb1NQdGNsclRCd2IzdHYzZkw3R2M4VTRrQVI4U0pq&#10;JiN4QTs1ZWY2VWRwVHY5YmhGNUswZHRISnpKVm5RRjJWRjVncXlsU3JLUGpIZ08yMlNoa0VTQU4v&#10;MGMyR1BFZjhvZmxZN3QvbitPak4vSlBtJiN4QTtZU3dwWlEzRWR6OFRnU3hWV1pVcnhvMUVSWkkw&#10;UlZITGtXQlBIZFJYTlg3UjZhWGdqTkU4R1NHeHF3ZUU5RFhQZjd5Ny9zZk5MSFB3JiN4QTtaK3F5&#10;ZmVLK0EycXQrZkxwdTlUMEs1aDlKYmFPTXFvVXY2aEsxWmdRR3FCMDZqcm1mN0xhekg0Y2NFSWtE&#10;aE11SW1QcUlJNHRoZGN4JiN4QTt6TjA3UFdZemZFU20yZGU0THNWZGlyc1ZkaXI1ajg2K1hMN1F2&#10;TUYxYlhNWldHU1I1TFNYOW1TSm1xcEI4UUR2NEhPdTBtZU9TQUkrJiN4QTtMNWoybm81NE0waEli&#10;RWtqekg0NW9qeTErWWZtank5Q0xheHVGa3NsSllXazZoNHdXTlR4Nk90VDJEWkhQb3NlVTJSdjNz&#10;OUYydm4wJiN4QTs0NFltNDl4NWZyKzE2ZjVQL09MVHRZdTR0UDFPMytvWGt4Q1F5cTNLRjNQUmQ2&#10;RkNUMDYvUE5QcWV6SlFIRkUyUHRlcDdQOEFhR0dhJiN4QTtRaE1jRWp5N2orcjhicHYrYlA4QTVM&#10;L1ZmK2pmL3FKanluczcrL2o4ZnVMbGR2ZjRuUDhBemY4QWRCODgybHc5dGRRM0tBRjRIV1JRJiN4&#10;QTtlaEtFTUswK1dkUEtOZ2g4OHh6TUpDUTVnMjlIL3dDVjhlWVArcmRhZjhsUCthczFYOGtRN3k5&#10;TC9vcHkvd0F5UDJ2UlB5NjgyM25tJiN4QTtqUko5UXU0WTRKSXJsb0FrWExpVldOSHI4Uk8veDVx&#10;OWJwaGhtSWczczlGMlJyNWFyRVp5QUZTcjdCK3Q1YitkbDRKL09RZ0RWRnBhJiN4QTt4UmxmQm1M&#10;U2ZmUnhtNDdLaldLKzh2SyswdVRpMU5mellqOUpZYStsenJvMFdxamVDUzVrdFR0c3J4b2tnMy95&#10;aElmdXpQR1FjZkQxJiN4QTtxM1RIQWZDR1RweEdQeUFQNmZzZXFmbDU1dUZsK1dlck16Z1Q2TjZn&#10;Z0IvNWVONGEvT1ptR2FiVzZiaTFFZTZYNk9mMlBWOWthL2cwJiN4QTtNKy9IZGZIbC9zbmxlbDZa&#10;UHFNMDZSZExlM251cFc2MFNDTnBEOTVBSDA1dWNtUVJBdnFRUG04cHA4QnlFZ2Z3eE12a0wvWXY4&#10;dlh2JiN4QTsxSFh0TnZDM0VXOXpESXg2ZkNzZ0ovREJuanhRa084RmxvOG5CbWhMdWtQdmZWV2Nh&#10;K3F2QVB6azF2OEFTSG01clJEV0RUWXhBQjJNJiN4QTtqZkhJZnhDL1JuUzlsNHVIRmZXVHdIdEZx&#10;ZkUxSENPVUJYeDVuOVh3WlQrVFhscUc0OHM2dmMzUy91OVY1V1lyL3ZwRUlZajV0SVI5JiN4QTtH&#10;WWZhbWNqSkVEK0hkMm5zNW93Y0U1UzVaUFQ4UHdmc2VSM2R0YzZmcUUxdElTbHphU3RHNUd4RHhz&#10;UWFIMkl6ZHhrSlJCNkY1REpDJiN4QTtXT1ppZnFpYStJZlQvbGpXRTFuUUxEVTFJSnVZVmFRRG9K&#10;QjhNaS9RNEl6a2MrTHc1bVBjWDFIUjZnWnNVY244NGZiMSsxTThwY2wyJiN4QTtLcFhyclFwR2tq&#10;ekdKMURCRUFERnVRRmRxanc2NXkzdFBreDQ0Um5MSndTQWtBQUxNdUt1bGc5T1lPMStibWFNRWtn&#10;QzNnUDVtVENhJiN4QTsrbmNTemlVTlQxVTlXWGlwQkRiMDRxUGgrSlFmdjN6WCt6NUp4Y2Q4ejEy&#10;SnZsZk1ueXQxK3FtUHpFZ2FJcmtUdDdoWXIzZ01KbS9TJiN4QTtuMVZTc1N5cHVmWGhKU00xSklC&#10;VXB4cFVqWmZvcHZtOEJoeGM2UGM2cVVOT0NZeTR1RGxSaWVuODB4M0ZYMUc0NzkwdHU3NkZvVGJN&#10;JiN4QTtHNEVsbWdiNG1TYjB5QVVZZnNGdTJaRWNlL0VQd0hiYVBUbkhzQU9FQ29udkg5SWQ0UlNh&#10;OWIzRXFpNWFSYmQ0SWt2STFGV21lTWtjJiN4QTtWM29PVmFrbnd5bjhzWWowMWRtdksyMzhzUnVP&#10;ZG12SzB4aXVKcElIYjBBbnFENFZWMWNLZ08xUXRlaTdWN1pSd0FTRy9MeTZ1ank2JiN4QTtNUXlH&#10;Vzg3UHUzK05BMTAzL1duM2tTNCtxNnVidVdaeXhvc0VucE84WkVsU1VCUWJNeXFWcjBwdnZRNWo5&#10;cFJFdFBPSS9tUytkYk9kJiN4QTtqekRIT0ZWRThRc0R2OHdOKy83eStndEM0R2RYbW1lU2NobGlV&#10;aHVJQSsxUmp0bXA5bHVFNVJMTGtuUExSRVI2dUVBZlZVajZUN25mJiN4QTs2eStHZ0FCMVQvUFFI&#10;V094VjJLdXhWMktwTE5mK1Z0YnZyenkvY0dDOHViUUsxeFp5cUdweUFJSzhoUThhaXZIN09aQWhr&#10;eHhFeFlCJiN4QTs2dUZMTGd6VGxoTlNsSG1EK1B1NU1PODEvazM1ZGZUN203MGd2WTNNTWJ5SkVX&#10;TWtMY1J5b2VkV1d0T29iYnd6TzAvYW1UaUFsdVB0JiN4QTtkUHJ2WjNDWUdXUDBTQTk0ZUlxekt3&#10;WlNRd05RUnNRUm5RUERBMCtnUHpEbmx1UHlwdUxpWCs5bWdzNUpQOVpwb1NmeE9jMW9oV3BBJiN4&#10;QTtIZWZ1TDZGMnhJeTBFaWVaRWZ2aThHMCszUzV2N2EyY2tKUEtrYkVkUUhZS2FmZm5SemxVU2U1&#10;NExCQVRuR0o2a0I3Ui93QXFJOHQvJiN4QTs4dDk1OThYL0FEUm1oL2xmSjNEN1h0UDlDK0QrZFA3&#10;UDFNdThvZVVyTHl2cHN1bjJjMHMwVXN6VGxwdVBJTXlLbFBoQ2lsRXpCMU9wJiN4QTtPYVhFZTUy&#10;K2cwRU5MQXdpU1FUZS93QVAxUEJQekV2QmVlZHRZbUJxRnVERFgvakFCRi94cG5TYUtQRGhpUEw3&#10;OTNnZTJNbkhxc2g4JiN4QTs2K1czNkdYMlhsMFhmNUl5VElsWm81NU5RUS84WW5NVG4va1VyWmd5&#10;ejhPc3J5cjlQM3U1eDZRVDdMc0RlelA1R2ovc1htOEdvM1VGJiN4QTtsZFdjYlVndlBUOWRmSDBt&#10;NUwrT2JhVUFTRDFEek1NOG93bEFjcFZmd2VqL0FKTitYVnZiRFhyMlJhaWEzYlQ0VDFyNnE4cFJU&#10;L2dNJiN4QTsxWGFtZmhsQWVkdlMrem1qRTRaSm5xT0Q1OC8wUExzMjd5cjZqajE2Q0x5bkhyc3A1&#10;UkxaTGR0NG45MEhwdjNQVE9RT0VuTHdEK2RUJiN4QTs2bU5VQmc4VTh1RGkreTN6RmVYVTE1ZHoz&#10;YzU1VFhFalN5dDRzN0ZtUDNuT3VqRVJBQTZQbCtYSVp5TWp6a2IrYlBQTHY1djNlaDZMJiN4QTth&#10;NlZiYVhDMFZxcFVPWkdCWm1KWm1PM2RtSnpXNSt6QmttWkdYTjZEU2UwSndZbzR4QVZIellmNWox&#10;bjlOYTFkYW9ZRnRtdW1EdkNoJiN4QTtMS0dDZ0VnbitZaXVaMkRGNGNCRzdwMDJ0MVBqNVpaSzRl&#10;TG85Vy9JdlhCTHB0N28wamZ2TFZ4Y1FLZjk5eWJNQi9xdUsvN0xOTjJ2JiN4QTtpcVFuMzdQVit6&#10;R3E0c2NzUjV4TmozSDl2M3ZVczA3MUxzVlFPcDJjcy9wUEZ3RFI4Z1M1b0FHSFd0RDBJelNkc2Ru&#10;Wk5RWVN4OFBGJiN4QTtEaStydWtPbXgzQkE2T1JneWlGM3llYStaOVBzZGJrRmxwZXRXRWt6aWtz&#10;TFRlbHltQkJSMGs0U1ZLbmxVRDdRWStBeUhaL3M5bTArJiN4QTtPUW1lUGpQRWR1dFVmbno2T28x&#10;WGFHbjFHV0loT08yMVh6MzIrWGRlOStTV3YrUSt0WE5pRjFMVllicVVJVlMxUlhqaVZ5VFJtbHFY&#10;JiN4QTtjS0tkVjdud3Fjc2FEZzNoUWs1VUlHTzQ5SjY5ZjBmb1NqejMrVDJnK1cveTFhOGxkSDh3&#10;eDNNZGJ0V2RVZFpaZUhveHhrOFFGamJsJiN4QTt1Q2Rqdm1WNGRSMzV1WGlsMC9hbC93Q1VYNWJl&#10;WFBNMm02OUhkczZhbmJOYm13dTFKNVcvTU9RM0NvUnd6SVF5c09nMnAxeEdNU0JCJiN4QTtaWkpF&#10;SnhaZmtYNW1qdVVSSmJTMGRHQXVMdU1Gb1hqa0c3cEV3M2REWCtYdzZaaEhTNUp5TVpmVDMyNEVo&#10;T1JJbDZvOVBzK2ZYN1BlJiN4QTttbmw3eXNubFdlNVhYZFdzWXJza0dLSlhERitSSTVNbkFOSFFk&#10;S2x1dlVVM3crME93OVRud1NHTDZpSzh2UGYzWDBITmlOYnBzR1VIJiN4QTtKS01hNmZqOVFlbWFG&#10;Yk82Ulh2MWlLZUJsSmdNSEVxUTFCeTVxQlg3Tk14K3hPeE5UcDhnbnFKUjlJSUVZeEE1OE81SUVk&#10;L1RYWDN1JiN4QTt6eTZ2SGtqKzczQjYybk9kVTRyc1ZkaXJzVlEycU5xQzZiY3RweUpKZmlKemFw&#10;SWFJWktmRFUvUEo0K0hpSEZ5YXN4bndIZyt1dHI3JiN4QTszeTlkdnJlbmF6TExjdFBhYXZISXp5&#10;eUVza3drYmN0eUZEdlhyM3pyNGlFb2JVWXZsMlE1Y2VVbVZ4eUE3OURhYmFoK1pIblBVTk9mJiN4&#10;QTtUN3JVV2Eya1VwS0ZTTkdkVCt5em9vYW5qNDk4b2hvY1VaY1FHN2w1dTJkVGtod1NsNlR6Mkcv&#10;NC90VWZKZmxDL3dETXVyeFcwS010JiN4QTtrakEzdDBCUlk0KysvVG1laWorRmNscXRUSEZHeno2&#10;QmgyYjJmUFU1QkVEMC93QVI3aCt2dWUxZm1zaUorWG1wb2c0b290MVZSMEFGJiN4QTt4RUFNMEha&#10;eC9meCtQM0Y3YnQwVm81LzV2KzZENTNSM2pkWkkyS09oREk2bWhCRzRJSXpxQ0xmT2dTRFk1cHQv&#10;akR6ZC93Qlh1LzhBJiN4QTsra3FiL21yS2Z5MkwrYkg1QnkvNVExSCtxVC8weC9XOVcvSmJXZFR2&#10;ckhWNU5Tdlo3djBYaTR0Y1N2THhIRmlhY3kxT21hWHRYRkdNJiN4QTtvOElBOXoxdnMzcUo1SVRN&#10;NUdWRWN6YnhpK3VtdTcyNHUzRkh1SlhsWWU3c1dQNjgzMEk4SUE3bmlzMlRqbVpIK0lrL045SStT&#10;OU9oJiN4QTtIa1RTN09WZVVVOWtucW9lNnpwellmOEFENXl1cW1mR2tSMGw5ejZWMmRpSDVXRVR5&#10;TUI5b2ZPT3FhZkxwMnBYVmhOL2Uyc3J3dWFVJiN4QTtxVVlyWDZhWjFXT1lsRVNIVjgyejRUaXlT&#10;Z2VjU1EraC93QXN0SUdtZVN0T2pJcExjcDlhbFBTcG0rSmEvSk9Jemw5Zms0OHg4dHZrJiN4QTsr&#10;aTlpNmZ3dExBZFNPTDU3L2MrZnZNRnFMVFh0U3RSc0xlNm1pSCt3a1pmNFowMkdYRkNKN3dIejNX&#10;UTRjMDRqcEtRKzFuZXYrYUNQJiN4QTt5aTBUVDBhazk4V2hsRy85emFTRWZpUkhtdHc2Zi9DcFM2&#10;RDlQNEx2OVhydjlic2NPczl2aEUvMk1ROGxhQW12K1pyTFRKZVF0NVdMJiN4QTtYREpzUkdpbDIz&#10;M3BXbE16dFZtOFBHWkRtNmZzelNEVVo0d1Awbm43ZzlnLzVVbjVNL211L3dEa2F2OEF6Um1qL2xY&#10;TDVQWS82RzlMJiN4QTsvUytiRS96Si9MTFI5QTBGTlQwb3preHpLbHdKWERBSTRJRGJLUDJxRDZj&#10;emREcjU1SjhNcTVPbzdaN0Z4WU1QaVk3Mk8rL1QrMWkvJiN4QTs1YTY1K2gvT05oTXpVZ3VHK3Ez&#10;SCtwTlJRVDdLL0Z2b3pNMTJManhFZFJ2OG5WZGk2bndkVEU5SmVrL0g5dFBwTE9VZlNtbmRFUm5k&#10;JiN4QTtncUtDek1kZ0FOeVRpQWdtbm1PdWZtdHB1bzZiZjIxdlpYc2VsenJKYURXL1RQb3JJNDRn&#10;a0RmaWExNjhxZnMxemE0K3o1UklKSTR1JiN4QTtmQzh6cXUzSVpNY294ak1RTng0NjJCUDQ5L2tx&#10;YVRwVjZZckt4MWpRa2kwdTJ0VEJjUnJ3bmE2bTI0U1FDTWMxYllzejh1NXFjcHlUJiN4QTtGa3hs&#10;Nmlma3VtMDgrR09QTGlBeHhqUjVTNHBkQ0szSGZmbXJ3YXhjK1g3aU9Ccmk4MDNUSFBHS0xXYmYx&#10;NGtxZGhIY3dTTVZwL0s1JiN4QTt3R0FtT2hQOUg5Ui9RMlExSjA4Z0Nad3gvd0MyUjRoOEp4bHQv&#10;bkpSK2JtbGFqck9pVytxeTZqQkxwRnRJcGd0YmRqeGQzcWdtclZnJiN4QTs3VWJaZjJSV2g2MXF4&#10;NElUbHduaUJjalhkbzU4R1B4b0hITEh0dHZ1UEkzK1BOSVB5ZDBEVWsxdTUxSFRiMktGN1dFSmRK&#10;T0NVbWprJiN4QTtKUEhpQ0tBRks4cTdINWtZWjZTT0lEaXN5UHlhOUgyeG0xdVNYaDhNY2NLK3F5&#10;VDl1MzZQTm51cmVacnUrdXYwYlo2azh4SS9md2FMJiN4QTtiK3JjQUhZcWJtU1QwWTZmekRmSlF4&#10;QUN5UDhBVEg5SE5HcDFweVM4T0V5ZThZNDNML1RFOEkrOUR5YWU5aEphTm8yZ1NTS1BWYlU3JiN4&#10;QTtHNzlNWFU1YW5DUXpQNnF5S0dyeVZXMnIwNlpMaTRyNHBlN3UrVEE0VGlNVGh4RTgrT01xNGoz&#10;SGlOMzF2ZnJ5U3J5NTUvajhzMlZ4JiN4QTtwazJsM1Z5dGxjU05xTWxxQTBOb1pHUDdvTldoNGtF&#10;YmtDdGFWNjVrNU5FY2hFdUlDeHRmVnhkRDJvTk5BNHpDUjRaSGk0ZVViUEw0JiN4QTtmRHllbzZi&#10;cU5ucVZoQmYyY25xMnR5Z2tpY2JWQjhRZWhIY1pxNXdNU1FlWWVwdzVZNUlDY1RjU2ljZzJPeFYy&#10;S3FDMzlneVBJdHpFJiN4QTt5Uk53a2NPcEN0MDRzYTdIQmFhUU9xYVo1YTFtMkw2akJiWGtFVlI2&#10;MG5CdUhjMGs2cjkrVzQ4OG9ieE5PUG4wdVBMdE9JbDd3a01YJiN4QTs1ZjhBNVlLVXVrczdaa2tx&#10;MGJtNGthTnQ5K0lNaFFqTWc5bzVpUHErNXdoMkhwUWI4UDdUOTFzbXQxMGJTNFV0SVBxOWxDQnlT&#10;Qk9FJiN4QTtTMFBjS0tkZkhNV2VReU55TmwyT1BGR0VlR0lBSGs2N2swUzlpYXp1MnRybUtRaFh0&#10;cFRISXJFTUNBVWFvTkdIMzRJek1UWU5GT1RGJiN4QTtHY2VHUXVQY2QwQ25sZnlVOHJSSnBHbXRL&#10;bjI0eGJ3Rmg4eHhybHY1ckwvT2w4eTQzOG5hZi9VNGY2VWZxV3grWFBJc3ZMMHRMMHlUJiN4QTtp&#10;T1RCTGUzYWdIZlpjZnpXVCtmTDVsZjVPMC8rcHcvMG8vVXArVjV0RGswWnI2MzBxTFJiUzZabE1N&#10;a2NNQmtSU1ZWcEVUcHlGZmhiJiN4QTtjZDhyT2FVOTVFL0V0OE5OangySVJpTDdoU0pIbEh5ZVZE&#10;alJkUEtrVkRDMmdwVHhyeHkzODFsL25TK1pjZjhBay9UL0FPcHcvd0JLJiN4QTtQMUpqYXoyTElJ&#10;YlNTSXBFb1ZZNGlwQ3FOZ0FGNkRLTHR6QkdoU1hUNkw1UHZieDJuc05QdWIyUW4xR2VLQ1NWbUEz&#10;clVGaVJUTFk2JiN4QTtpWUZDUitialQwV0daNHBRaVQzbUlURjdxeHR1TVR5eFFVVWNJMlpVb28y&#10;RkFhYmJaVVM1SUhjbHQ5b2ZrMDNBbHY4QVQ5T054ZE5VJiN4QTtTVHd3YzVITy9WeFZpY3RHcHlS&#10;RkNSSHhjYVdod3pKSmhFbitxSFQ2RDVNVXdXbHhwMm5LMjR0cmVTR0FINGpVK21oSGMrR1A1bklE&#10;JiN4QTs5UithblE0Q0FQRGhRL29oWHNkRjh0MkYzV3hzTE8wdk9CM2dpaWpsNEU3L0FHUUdwdGdu&#10;bm5JVktSUHhaWXRKaXhtNFFqRStRQVJzJiN4QTt0NWFSVFJ3eXp4eHpTN1JSc3lobS93QlVFMU9W&#10;MjMwcGFtbWx5V2J4YW9JSHM1Q0E2WFFReE1RZVNnaC9oTzRxTU1abUpzR2l3bmlqJiN4QTtNY01n&#10;SkR1TzdIdFgwenlmcHo2ZWtYbHUwdkpkUW5XQ0VRMnNIRlFSVXl1N0tGVkZIdlU5QlU1WWRYbEg4&#10;VXZtV2dkbTZjLzVPSCtsJiN4QTtINm1VQzRnTXhoRWlHWlJWb2d3NUFlNjllK1ZPVXN2clJMeXl1&#10;TFNRa1IzTVR4T1IxQWRTcHA5K1NoTGhJUGN3eVFFNG1KNmluazBlJiN4QTtpZWN0TzBaZkt0OTVm&#10;ZldOTWdsWjRKclc2VzNqbFF5ZXFCS0tNYWM5L3dCazlzM0J5NHBTOFFUNFplWXQ1V09tMU9QRitY&#10;bGk4U0FPJiN4QTt4RXVHOTczK1B1WlRGWS9tZHExUHJkNWErWExUWUMzdEVGeGNjZjVTN0VvUG1w&#10;ekVNOVBEa0RNK2V3ZG1NZXR5L1ZLT0dQY1BVZm55JiN4QTsrU2M2ZjVYZTJSb3JyVkx2VkxlVU10&#10;eGIzNWltamNNT3c0S3kwUHZUK0ZFOC9GeWlJKzV6TVdpNFJVcHluRTh4S2lQdVNhZjhvZktNJiN4&#10;QTt0OExsUlBGRlhrMW9rZzlJNzFwdUM0SHliTEJyc2dGT3VuN042VXo0cUlIZGUzNi90Vk5VL0tq&#10;eXJxR29tOUltdCtWREpid01xeHNSJiN4QTszb1ZZaXZlaHdRMWs0aW1lbzludE5seWNac2Q0SEkv&#10;Wjl5WnQ1T3M0N05MSFRMdTQwZTBRYnJZR09PUjMvbWtsZEpIWTAyNi9PdTFJJiN4QTtEVUc3a0JJ&#10;K2JtZnlkQ01CREdUamovUnJmM2tnbEtadEYvTWZTbU1ta2F6RnE4QTZXZXB4aFhwN1RSMExINTBH&#10;WGpMZ245VWVFOThmJiN4QTsxT05MVDZ6RnZqeURJTzZZL1NPZjJNZHVJdlBEeDZyWldYbFZyRzUx&#10;dmw5ZWxhN1NTMURTamhMS3FVQTVNcC9uUGpUTW1Kd2d4Sm5ZJiN4QTtqeTIzZGZPT3FJbkdPSGhP&#10;VG42Z1k3N0UxKzFuL2xEUWpvUGx1eDBsbkVrbHNoOVZ4ME1qc1pINDFwdHlZMDlzMTJweStKa011&#10;OTN1JiN4QTtnMHZnWVk0KzRmYWR6OXFjWlE1anNWU1B6eExiUitUdGFhNXVuc29EWnpLOTFFcGQ0&#10;K2FGZVNxS2NqVTlLajVqcmtaOGl5aHpmTml6JiN4QTtXc1BrVHpQcHRuYjJ0ekJiL284dHIxbUox&#10;V2I5OVZFa1dhbEhvN1Y0cU9tOWRqbUwwTGs5UW10NExRK1ROQjlVV3Y4QWhFYTA1OHcvJiN4QTtv&#10;VVhucGYzTnNFOWI2MSs4OVRqenJ3K0hweCtMRDBIZGFPcDcxbm55SHlmSWRFVHlkWk5xT2pLbXF1&#10;dHM3VEtPU1JLOGpvWEt5OFlxJiN4QTtlb0tuZmo0WXpyb3NiNnBYcWFhWkhkZVVvNWIyd3Y3WmRD&#10;QmFmVS9yZjFjTTEzZFA2VEMxL2ZCb2kzQWR0dkRBZW51U09yTk5VOHRlJiN4QTtTTk0vTmJUN2xy&#10;UlYwa2FNMnZYSWpsbjR0Y1J0Tkw2cWMzNWorN0ZGNmUyVElBbDhHQUpNVWw4aGExcUdsK2ROSTgx&#10;YWhhM2tFZm1TJiN4QTs3dVlOUnZKbytGcElMeGdZQkRKWDRnc2c1TlVDbFB1RURSdnZaVEZpbU4r&#10;UVlJdjBwWVBLUnBsYmJVSGl2UVhyZU1JV1g2djE0TFRjJiN4QTtkTjYrNjVDTEtTYTJkODJwZVNm&#10;S2ZsQ08zdXJ5S1c0dXRSMUcyc1kvVnVERkhLNlI4RnF2K1hXcEdTdXdBaXFKTDEzOG85Y3VOUS9M&#10;JiN4QTtTV3h2QXk2aG9nbjA2NmlrcUhYMGxKakJVN2ppaENmN0hMc1p1TFRrSHFlTStUZjBiL3px&#10;bitHZlgveHdkUVAxL3dCTDFmVCtxZW9mJiN4QTs3MnZ3Y2VQMnVPM0d2TEtJOUs1dDB1dDhtVWZs&#10;WDlTLzVXdmVjLzBmOWIvU1dvZWw2MzF2Ni9UMDVhK2h3LzBiajE1ZXB2U3RPMlR4JiN4QTsvVXd5&#10;ZlNyL0FKNGZVLzhBbGFPbmZXL3FIby9vaEsvcFQ2MTlXcjY5eFN2MVQ5OVh3cHQ0NDVmcVhGOUtH&#10;dTE4bmY0Kzh3ZjhyRjljJiN4QTtTRklENWRNWHJpTDBLRUo2UEQyNDhlZncxNWN0OEcxbmlUdlE0&#10;VXIxdi9EUDFyenFmT3Yxa2VjeFBJZEQvdnVtL29lbHgrRGg5bjdYJiN4QTs3SDJkOEJyZSthUmUx&#10;Y2s2MEx6U25sMzh3TkcxTHpwY3ZhVEh5N0ZGUExJa2trbk5uUHBoMWpWMzVGRkhLbzY5ZDhsR1ZI&#10;ZnVZbU5qJiN4QTtidlNMVjVQSzh6ZWNadk9EWEo4NXZPemFFS1RnRkR2Ym1MajhIRHA5djlpbkhJ&#10;bXQ3NXNoZTFja1pyNTFGci9RditWZ1ZlMlhRdzJtJiN4QTtSM2JUcmJ0ZWZzaTVhRDk0SEsvYi9h&#10;K3pYQ2VuRjNLUEpBYVpxY3hoOGlTVDIwZGxvOWxyN0MwbkR6TXJvczF1MHNnTTdNUWdQVGlBJiN4&#10;QTtPdTFhNEFlWHZVam43bFhTZk1sNUQ1eHMvd0F4TGkwdlliYSsxYVpMaTlraS93QkQrb1RBUUlp&#10;eVYza2lBZW9wK3lNUkxmaVVqYW52JiN4QTtPdjhBbmV5MFRXVnNidENJRGFQY3RNSy8zbzVHS0Vk&#10;dVVxeFNjUWVwRkJtMXc2VTVJV08rdjFuNGJPajFYYVVNR1RnbHk0U2I4K2c5JiN4QTs1cVZlNUxO&#10;VS9NRzJ0dEo4dlhkeVJCTHFNa2Izc1FjUm1LT01oWi90Ym5oS3dISHFSWHdPVzQ5R1RLWUg4UEw5&#10;SDJPUG03VmpISGlsJiN4QTtMWXpxOTZvZnhmSTlPZjJwc1BNR29yNXhPa1hFVWR2WVNSaHJHVjFm&#10;bGNuMCtiK2xJRDZkWXpzWXlLMCtLdVZlREh3dUlieTYrWDQ3JiN4QTszSkdxbitaOE9RQWhYcDUr&#10;cmJlankyL204K3E3VzljMWl4MWUyMDYydEVuL0FFa0F0ak9hOFk1SXpXZjE5L3NyRjhhOGVwQkdE&#10;RmlqJiN4QTtLSmtUOVBQOUZmRmxxTlRraGtFSXh2ajVIdVA4Vi9EY2QvSlY4eitaWTlDT25OSW5P&#10;Szd1aERjTnYrNmg0TVhtUCtTaDQ4dmJCZ3dlJiN4QTtKZmtQd0dXdDFnd2NKSTJsS2o1Q3VmdUhY&#10;eVNOL3dBd1o3alQxdXJDQ2hmVkcwOWVVTXM3TkQ5WGE0am1XS0loMjlSUXBGT3hybDQwJiN4QTtZ&#10;RXFKL2h2blhXcXR3ajJvWlE0b0QvS2NQSW5iaE1nUUJ1YkZJL1YvTjgrbVRVa2dXV05OSmwxRmdR&#10;MExtV09TTkFsSHI2YW4xTitRJiN4QTtxTXJ4NllUSFArS3Z2Y2pVYTQ0enl2OEFkbWZkdUsyOHVm&#10;d1dUZVl2TVdtU3lRYXRGYVNTUzJOemUyajJoa0FWN1ZRelJTQnlTdytNJiN4QTtVY1UrUXdqRENl&#10;OGIrb0EzNS9qa3dPcXpZeVJrRVRjSlNIRGY4UFEzNytlM3VTNjE4KzZ4Y2VYclBVUmJ4ZXBkNmdi&#10;S09TS0dlZFhpJiN4QTtXQjVESWtDa1RWRHhsQ1BZbnBsc3RKRVRNYjVSdm1CMTcrVFJEdFBKTEZH&#10;ZEQxVDRkaEk3VVRZajlYTVY5cWJ4K1k5VEhtVzEwMjVpJiN4QTtqdHJPNmdSN2VXV09WR3VKREdX&#10;a1dNazBSb3oxamNjcWQ4b09HUGhtUTNJUHkvSGU1WTFjL0hFQ0FJa2JXRDZqVzlkMWZ6VHV5WE1W&#10;JiN4QTsyTHNWY1FDQ0NLZzdFSEZWQ093c1k0UHE4ZHRFbHVUeU1Lb29TcE5hOFFLZGNGSnRzV1Zt&#10;SUhnRUVZZ2tyNmtYQmVEVjJOVnBRNDBpJiN4QTszbm41Z2Vkcnp5THFObkkra1cwM2xxYUNaTGFh&#10;R01yTEZkaU5pc1JvZUFTUTA2QWJjdkRldWN1SDNOc0k4WHZUQ0hXTlF0UHkydVBNJiN4QTsydmFY&#10;WTIrcHhXY3QzRlpKRVJHdndsb0kzNUZtcXhJNWI3VnAxdzM2YktLOVZCZzQvUGdTMmZsdVI5T3My&#10;dmIrNGt0ZGFqS3RTQ0JKJiN4QTtsUUNLcHI4U09UOFZSWHRsZmk4bWZoYzB5aS9OTFc3anp0ZmVY&#10;ZnFta3BwMm0za2x2R3M3TWx3eXhjd3BpUXZSbStIOWxjUGlHNlI0JiN4QTtZcTBGNWUvTjNXM3Q5&#10;SDFIWHZMbG1ubDdVN28yZHZmMmhvWXBpM0hlSnk1L1lxZWxSOHFZQmtQVWJKT01kRHVqVS9OK1N5&#10;MG5WYm82JiN4QTtSYnk2bkJxNzZOcE5yYkF4K3AxSWFSanlQejQ5U1I4OFBpYkk4Tk8vS1Bublhq&#10;NXNieXA1czBlMzB2Vjd1QTN0ckphTUhpbVhma0crJiN4QTtKL2krRnQrWFkvVEtNemRGaktJcXdo&#10;dnpPL01XNzhtYWhaMldnNlpiWE4xSmJ5WG1vQmtLOExaR0NxdzlNcDFJZnI0WU1rK0hrbUVPJiN4&#10;QTtMbXQ4eWZtaFlhUDV3OHMybHJhV3JhZHJrTU4xUGZPdkdXT0s3Y3BISUdVMEE3dFd1TXNsRUtJ&#10;V0N4OWZ6dHV0Ujh0K1pOYVhTN0dTJiN4QTtiU0xpMmpzVmxSMjUyOXpLNnFaS3RYa0FuYWdxZW1S&#10;OFd3U3k4T2lBcVMvbS9xTjE1VzF2VjU5SDA2NXZQTDl6YlEydDB2S2Uwa003JiN4QTtsV01aUEZ3&#10;VjQxcUQzSDB2aWJYM0w0ZTZJbi9NL1hMcjh3bDBSTEhSK050UGF4d3ozaEtYQkZ3RUpFQlo5M3E1&#10;b0FQREQ0aDRxWGdGJiN4QTtXaHJiODdrdXJMekFOUjAyelRXdE5XUjlLNW94aXVJNG40TWg1SGx6&#10;WDdXemJqNVlQRjVyNFhKWDFEejkrWUV2bVBRckMxMExTTGk2JiN4QTsxZTBTODBpV2JuekMvVi9X&#10;bCtQbjhGQ0dwaE01V05sRUJSM1JQbHo4eXRjOHorY3BmTDE1WjZRMm14WHR4YnRES3hOMDZRQnlI&#10;amlkJiN4QTsyRGJMdWVQamlKa21rR0FBdDZzMW5hTWlJMEViSkh0R3BSU0Yvd0JVVTJ5K21tMnph&#10;MnBoRUpoUXdqcEVWSEVmN0dsTWFXM20xdjVvJiN4QTsvU1YxWWF6ZTZMQTJpNjVmd1dkckw2cnZk&#10;TExieVA4QVYzZEQ4QUFmbHN2djE3N2FXRGhCZ0pIaWhFbnkzNXZOUTEzaUdPV1dNZUhsJiN4QTtu&#10;R0kzOVZnbmhKSExuZkw3VWgwYno5WUd6MU83dU5CdDVuZTFiMURFOHhRTlBkdVBRazlia3NZZDUz&#10;aytBMHA5eTVHWFNTdUlFano4JiN4QTt1ZzU3ZTZuQTAvYXNPR2NwWTRuMDc3bXQ1SDBtOWhmRVpi&#10;ZjJHYytzU2VYN2k4YTkwbTFnOHdhWkZheVcwNjNGekxhbUdZcmE4MlZtJiN4QTtKRWlJUXBmZGlQ&#10;YnJVTWZpQVZJbUVyNkMrLzhBQWNxV29PQXk0b1JHV0FqUjRwR05IMDM3d05yNW9odk9mbXJVbjBL&#10;L2cwdXg1M004JiN4QTt0dllUVFBjS3Bsb3l2SWcrRDkwOGZUa0NhMXlINWJISGlCa2RodnkvRnRu&#10;OG9aOG5oempDSHFKRWI0dWUrL1RZanZSRno1ck9wMjFwJiN4QTtQZjZmQkpMTHFkMW9qSXhrQUZ2&#10;SWc5UThlVk9UY0FLbnAycFhJeDAvQ1NBVDlJbDhXeWV0OFFBeWlEZVNXUHI5SjUvSFpKdE44MmFU&#10;JiN4QTtyYTZYYlhHbHJiWDl6Y29abzQ1Ym1BZW5EQkpIQk5ibU9SQ0FGNVJuZjU5c3ZucDVZK0lp&#10;VmdEeVBNaXdmdmNQQnJzZWZnaVljTXpMJiN4QTt2a05oRWdTalJIdS9BYmc4MVhMTXVvUTZQYTNU&#10;WEdodGQ2bXR4UE94TnJITzF1OFVmcXRLb3FzYUUvRDhSNjFPSjA0K2t5SXFkQ2dPJiN4QTtkV3Nk&#10;Y1Q2eENNcnc4VXJNdnBCNFNCZDl3OS9WRncrWVBMdG5yMWpaV09tcCtpOVV0YlczMUNlZWFXUzRo&#10;VFVZMmVLQkMwakZJK1BFJiN4QTt0eDIvRElIRE9VQ1NmVkVranVQRDFiSTZyRERMR01ZZWljWWlS&#10;SkprT01XSTg5aHk1YktWbnFrRTl6QkZmNlJGSHBtb2FoTkhiVFdkJiN4QTt6Y3hTcGRXc2JRSkl5&#10;SzQrMG53c1ZJcjFiY1laWXlBYWw2b3hITURrZDFobUVwQVRnT0NlUTBZeWtDSlJIRGRYMUhkOFZD&#10;dzgwM1Q2JiN4QTtZdm1nYVZieTNjVXNNU1NxZFFhTzNRUnlSdmNYS3NHV1FxaUJlYWNtb2R6V2d5&#10;VTlPT0x3K0kxdi9OMzViRDlUVmkxMGpqOGZnQmxZJiN4QTtIK1VxT3hCbExvYUFxeFo4K2oxZlNM&#10;NFgrbDJsNkdqZjZ4Q2toYUlreGtzb0o0bGdyVXIwcUs1cDhrT0dSSGM5Vmd5Y2NJeTIzQU8zJiN4&#10;QTtKRjVCdGRpcnNWZGlyR1B6QzhrLzR3MFdEVFBydjFIMGJxTzY5YjB2V3I2WVljZVBPUHJ6NjF5&#10;RTRjUVp3bHdsRitkdkxUK1p2Szk5JiN4QTtvYVhmMUUzb1JUYzhQVjRoSkZjamh5U3ZJTHgrMTN3&#10;eWpZcEVaVWJZRGZmODQrYVhNZFZhMjFNMjBsK2xxbHN3ZzVlZ1lPQmxiYVZlJiN4QTtmcXNsZTNI&#10;M3l2d1EyZU1qTGY4QUp1OWc4M1hubUJkZGpLMzF5OXpQYUd3alkvdk9Yd3BNOGpNbjIrcTB4OExl&#10;N1I0bTFVaHRBL0lnJiN4QTsyVXVteGFyNWhtMVBTZEttK3RXbWxyQUlJdlY1Y3FzZlVsclZ1djNW&#10;eEdMelNjdmtqSlB5VHNadEcxV3d1TlRjM0Y5cWJhdFpYc1VYJiN4QTtwdmF6TUNBS2MyNWdWMzNY&#10;Nk1QaGJJOFhkTXZLWDVhWFdtZVlYOHlhOXJVdXZhMElmcTF0TzhZaFNLTG9hS0dlckVkNjl6MUpy&#10;aGpDJiN4QTtqWktKVHNVRUpyMzVOYWY1aDh5Nm5yZXM2blBJTHlKSUxTMnR4NkFnalZlSlZtNVA2&#10;b1BXbEFPdUE0ck5sUmtvVUVtai9JRXlXVXR0JiN4QTtxR3ZHOFA2TkdtV2NqV25Fd0JMcGJsSkIr&#10;K2F2R2hTbTJ4NjRQQjgyWGkrU3JlZmtKRExiWDlyYmF6OVd0Nyswc2JWMCtyRjZQWWlNJiN4QTtl&#10;cWYzeTFMK21kdTNMcjR2ZythK0szSitSQm4wdldZYnJYakxxV3N0QVpyeExPT0dGRnQzREFMYlJP&#10;aTFOS1Y1RDVZK0Y1cjR2a2lYJiN4QTsvSnE5WHpnM21PMjE1SVM4dHZLOXM5aEhNYVc0UVVXV1NR&#10;bENlSDJsQUkrakQ0VzkyanhOcXBUdmZ5SDAyODhzVGFSUHFQOEFweHY1JiN4QTtyKzAxTllLR0lU&#10;OFE4TFIrcDhha0ovTU42SDVqd2RxWHhkN1QrTDh1dlQ4eCtWOVovU0ZmOE4ySnNmUTlIKy9yQTBQ&#10;UGx6K0Q3VmFVJiN4QTtiNTVMZzNCN21QSHNSM3BUNWIvS0M5MFB6Yyt2UmE0a2tFdDFOZFNXWnNZ&#10;dzU5Y01DZ3VHa2Qxb0gvWkcvaHZnampvM2JJNUxGVTlKJiN4QTt5MXFkaXJ6L0FFci9BSlZSL2kw&#10;ZlVlUDZYOWVUMEsrdDlYK3NiYy9TNWZ1ZWZ5K2p0bXl5Zm1mRDMrbXZLNis5MEdIOGgrWTlQOTVa&#10;JiN4QTsvblZ4ZGEvaHRNN0gvQWYvQUNyOGNlUCtFdUVsZlg5VHA2emN2dGZ2T1hxMTQwM3JTbmJL&#10;WmVONDMrMmZzL1U1T1A4QUtmbFArZ2VqJiN4QTt6dnYrZDN5NjN5U2pTdjhBbFZYNkh1L3FmTDZ2&#10;NjFyOWQ5VDZ4Ni9MbXYxYmw2bng4T1ZLVStITDhuNWppRjg2TmNxODNHd2ZrZkRsJiN4QTt3L1Rj&#10;YitxK1k0ZWU5ZllqZEovd0I2ZWxmVVBVK3IvcENiOUVmMzNwZldhSDFQVHJ0NmZXbjdOYTAzeXZK&#10;NDNxdm53aStYTDhmRnV3JiN4QTtmbEtod1hYR2VIblhGMXJ5K3hDMjMvS3J2OFdTZWp5L1MzMWll&#10;bis5SDFmNnp4UHJjSy91ZWRQRDZPMlRsK1k4UGY2YUhkZGRQTnBoJiN4QTsrUi9NYmYzbkZMK2RY&#10;RlhxL28zK081VXR2K1ZaOGZMbm8xOVRqTitoUDc3MU9ISnVmUHZ4NWNxYy9lbmZCTHgvWGZseGNt&#10;V1A4bCs2JiN4QTtybnZ3Yy9qK0Q4RXJ1ZjhBbFRYRFRQcm5QMGZxWStwYy9yZkQ2djhBV0pLYytI&#10;L0YzTDdmOU10SDVyZXUvZmx6cjlUalQvazJvY1hMJiN4QTtoMit2NmVJOC93RE92bWp0Ui81VkpU&#10;VS9ybm9mV2ZXaTliN1gxcmw4SHBmVmVQNzNoVGpUMHRxZTJWdy9NN1ZkZlo4ZW56YjgzOG4rJiN4&#10;QTt2aXJpc1gvTzZWdzlhNWZUczd5Ly93QXFwL1R6L1VLL3BubFB3K3NmV0sxMzlYMHZVL2RWKzE5&#10;bmZyam0vTWNHL3dCTzNjdWwvSWVNJiN4QTtlRCs5MzU4WHhxOXZrbDl0L3dBcWsvUko5UDY3K2ov&#10;VVhoL3ZmeDVjSmErblR0dzlUblR0MXkyWDVuaTZjWCtiNWZzY2VIOG4rSHR4JiN4QTtjRi83WjNT&#10;NWZEaXY3WHBHa2ZvNzlGMm42TTQvbzcwVStxY0s4ZlM0amhTdS9UeHpWNU9MaVBGOVhWNkxCd2NF&#10;ZUQ2S0ZlNUY1QnRkJiN4QTtpcnNWZGlyc1ZkaXJzVmRpcnNWZGlyc1ZkaXJzVmRpcnNWZGlyc1Zk&#10;aXJzVmRpcnNWZi9aPC94bXBHSW1nOmltYWdlPgogICAgICAgICAgICAgICA8L3JkZjpsaT4KICAg&#10;ICAgICAgICAgPC9yZGY6QWx0PgogICAgICAgICA8L3htcDpUaHVtYm5haWxzPgogICAgICAgICA8&#10;eG1wTU06SW5zdGFuY2VJRD54bXAuaWlkOmY2MjYwNThlLTIzZWQtYmM0Ni04MGQxLWY5NWM2ZGEx&#10;OTIzNzwveG1wTU06SW5zdGFuY2VJRD4KICAgICAgICAgPHhtcE1NOkRvY3VtZW50SUQ+eG1wLmRp&#10;ZDpmNjI2MDU4ZS0yM2VkLWJjNDYtODBkMS1mOTVjNmRhMTkyMzc8L3htcE1NOkRvY3VtZW50SUQ+&#10;CiAgICAgICAgIDx4bXBNTTpPcmlnaW5hbERvY3VtZW50SUQ+dXVpZDo1RDIwODkyNDkzQkZEQjEx&#10;OTE0QTg1OTBEMzE1MDhDODwveG1wTU06T3JpZ2luYWxEb2N1bWVudElEPgogICAgICAgICA8eG1w&#10;TU06UmVuZGl0aW9uQ2xhc3M+cHJvb2Y6cGRmPC94bXBNTTpSZW5kaXRpb25DbGFzcz4KICAgICAg&#10;ICAgPHhtcE1NOkRlcml2ZWRGcm9tIHJkZjpwYXJzZVR5cGU9IlJlc291cmNlIj4KICAgICAgICAg&#10;ICAgPHN0UmVmOmluc3RhbmNlSUQ+eG1wLmlpZDoxZjM2N2NjNy04MzBiLTQxNDAtYjJhZC00YTRk&#10;MzFmOTc0NTM8L3N0UmVmOmluc3RhbmNlSUQ+CiAgICAgICAgICAgIDxzdFJlZjpkb2N1bWVudElE&#10;PnhtcC5kaWQ6MWYzNjdjYzctODMwYi00MTQwLWIyYWQtNGE0ZDMxZjk3NDUzPC9zdFJlZjpkb2N1&#10;bWVudElEPgogICAgICAgICAgICA8c3RSZWY6b3JpZ2luYWxEb2N1bWVudElEPnV1aWQ6NUQyMDg5&#10;MjQ5M0JGREIxMTkxNEE4NTkwRDMxNTA4Qzg8L3N0UmVmOm9yaWdpbmFsRG9jdW1lbnRJRD4KICAg&#10;ICAgICAgICAgPHN0UmVmOnJlbmRpdGlvbkNsYXNzPnByb29mOnBkZjwvc3RSZWY6cmVuZGl0aW9u&#10;Q2xhc3M+CiAgICAgICAgIDwveG1wTU06RGVyaXZlZEZyb20+CiAgICAgICAgIDx4bXBNTTpIaXN0&#10;b3J5PgogICAgICAgICAgICA8cmRmOlNlcT4KICAgICAgICAgICAgICAgPHJkZjpsaSByZGY6cGFy&#10;c2VUeXBlPSJSZXNvdXJjZSI+CiAgICAgICAgICAgICAgICAgIDxzdEV2dDphY3Rpb24+c2F2ZWQ8&#10;L3N0RXZ0OmFjdGlvbj4KICAgICAgICAgICAgICAgICAgPHN0RXZ0Omluc3RhbmNlSUQ+eG1wLmlp&#10;ZDphMDljN2E3Yy04ZDIzLTFjNDItYWM0OS00ZDk2YjlhZGQxNGY8L3N0RXZ0Omluc3RhbmNlSUQ+&#10;CiAgICAgICAgICAgICAgICAgIDxzdEV2dDp3aGVuPjIwMTYtMTAtMjdUMjA6NTg6MzQtMDU6MDA8&#10;L3N0RXZ0OndoZW4+CiAgICAgICAgICAgICAgICAgIDxzdEV2dDpzb2Z0d2FyZUFnZW50PkFkb2Jl&#10;IElsbHVzdHJhdG9yIENDIDIwMTUuMyAoV2luZG93cy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mY2MjYwNThl&#10;LTIzZWQtYmM0Ni04MGQxLWY5NWM2ZGExOTIzNzwvc3RFdnQ6aW5zdGFuY2VJRD4KICAgICAgICAg&#10;ICAgICAgICAgPHN0RXZ0OndoZW4+MjAxNy0wMS0xN1QxMjo1NjozMi0wNTowMDwvc3RFdnQ6d2hl&#10;bj4KICAgICAgICAgICAgICAgICAgPHN0RXZ0OnNvZnR3YXJlQWdlbnQ+QWRvYmUgSWxsdXN0cmF0&#10;b3IgQ0MgMjAxNS4zIChXaW5kb3dzKTwvc3RFdnQ6c29mdHdhcmVBZ2VudD4KICAgICAgICAgICAg&#10;ICAgICAgPHN0RXZ0OmNoYW5nZWQ+Lzwvc3RFdnQ6Y2hhbmdlZD4KICAgICAgICAgICAgICAgPC9y&#10;ZGY6bGk+CiAgICAgICAgICAgIDwvcmRmOlNlcT4KICAgICAgICAgPC94bXBNTTpIaXN0b3J5Pgog&#10;ICAgICAgICA8aWxsdXN0cmF0b3I6U3RhcnR1cFByb2ZpbGU+UHJpbnQ8L2lsbHVzdHJhdG9yOlN0&#10;YXJ0dXBQcm9maWxlPgogICAgICAgICA8cGRmOlByb2R1Y2VyPkFkb2JlIFBERiBsaWJyYXJ5IDEw&#10;LjAxPC9wZGY6UHJvZHVjZXI+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Cjw/eHBhY2tldCBlbmQ9InciPz7/7gAOQWRvYmUAZIAAAAAA/9sAQwAGBAQEBQQG&#10;BQUGCQYFBgkLCAYGCAsMCgoLCgoMEAwMDAwMDBAMDg8QDw4MExMUFBMTHBsbGxwfHx8fHx8fHx8f&#10;/8AAFAgArAJQBAERAAIRAAMRAAQRAP/EAHoAAQACAgMBAQAAAAAAAAAAAAAFBgQHAgMIAQkQAAED&#10;AwIDBAUFCQgOCQMEAwECAwQAEQUSBiETBzFBIhRRYXGBFZEyQlIIobHB0XIjMxYXYoKSU7N0VTbh&#10;orJDc5PTJDSUdVY3GPHSY4Ojw7TUNVSkOPDCJXZExCb/2gAOBAEAAgADAAQAAD8A9U16pr1TXqml&#10;KUpSlKUpSlKUpSlKUpSlK+KUlKSpRslIuT6hSlY65zYOlsFxXoFaT3R9q7Y8SV8L2jCmbvzKyUss&#10;QW1pZUsd3MKVLX/3bah66Urp868h4c1OlPekDj92tcOfah6mbe6jxkb/AMQcTgksKcfwMVhPmNDz&#10;ZUw5reVqUsKAB8SR28AaUrtkOJchqWOw2++K2F1r3jit4/Zgyu4sZdMXIMwHQyspK21DJMIWhekk&#10;XStCk+6lK6WmIyyhB1a1J1Ei1q1Z066R9EdwzNubcnfGlbmy2FazEh9h6OISdaSVouQpxKrpPh0+&#10;+lK64b3Lcta+sgX9HGqb9mrqWdmb5ZgiAiUNyyYWMckrdLQjtuSAlTgGlQVbXfjbspSsqU64HG22&#10;jZR41v37QXUDe8feuztk7AyHks/klqlPO+Et8tZ5bPN1JcSW/C6td0ngkG1KVxMqQ1+mbuPrCox/&#10;rz1k6fobHU3ZqZWNKg2nOYxaUoUVcUklJeZKlW4Ju37KUrJadS4gLTex9Nbs2DvnDb42xG3HhkPt&#10;wJSlpbTKbDbl2lFC7gFaTZQIuFEUpXKrDSlKUpSlKUpSlKUpSlKUpSlKUpSlKUpSlKUpSlKUpSlK&#10;UpSlKUpSlKUpSlKUpSlKUpSlKUpSlKUpSlKUpSlKUpSlKUpSlKUpSlKUpSlKUpSlKUpSlKUpSlKU&#10;pSlKUpSlKUpSlKUpSlKUpSlKUpSlKUpSlKUpSlKUpSlKUpSlKUpSlKUpSlKUpSlKUpSlKUpSlKUp&#10;SlKUpSlKUpSlKUpSldb8hDKbq4qPYnvqidWOse1em+I8zk3PM5R9JOPxDShz3j2aj26GwRxWR6hc&#10;8KUrg1MZWUi9lKHEHsB9tV3Y32nemu538PjXZKsbmsmwpb0d8aWGH0cCwqQrSkldiWz3jtsohJUr&#10;GUosOuJRezgugp49vEVojM5nIdLOoG+cJthb3l93w2pm1ZeLQ28vU+6Ho/IPiu1ZbzRKLngCOIFK&#10;V8lHU02pXB0DSpJ7fbWD15eOY2LsnN591MXf8RhWLzuKkLSJ6mmypTMl5r9Ii+lSjrAN19lKKUlK&#10;SpRASBck8AAK6WnAkKSoakqFiAbdhuK15sHeuOwEfN4rNwHsrt7PRmmJ2PYkeVWXI0hEmO4HdLlt&#10;CkEfN7FGlawxfW7HrzcmBko6W8c064hrMR1LWwUo+apSSnV4uHEE8SOHfWSgJastCPHb5pPpqydP&#10;+r+1tjbg+PYbZx8+lLjTKnMk6pIadABSpJaOo+vh7KVsXGZXHZWE3Ox8hEmK7fQ6g3BsbEekEHuN&#10;YiklJsRY1qylZVdynEqXrSvQq1rKHDstwIvW3svvTB7g3G3ubC7oe29n/hyMZyMtD1R22xDENxMe&#10;TH84pPMQVeJTKNJUTqHbSlfZCkpZaaSoKsNSiOPGszrFnMXiulmwen2IykfJojx15bMPxHkyGvMv&#10;KUENhaCf0alvJ0nu08KUrvhOgMKK1eFHd6BW2Psr9QY2N6S5yXuLNJGL228A3ELaU+VjLSVpspKE&#10;lxT7pWEp1KNx66Ur43OOq7ibNqPhV6Kx9ofazySs85N3fhnIGx8vJW1g8s20s+X5VklDqhdL3pWU&#10;cUm/AjgFKzAQRcG4PYa9KQpsOdEZmQn25MSQhLkeQyoLbcQoXSpCkkhQI7CKUpXdSlKUpSlKUpSl&#10;KUpSlKUpSlKUpSlKUpSlKUpSlKUpSlKUpSlK4PvsR2XH33EtMNJK3XVkJSlKRcqUo8AAKEgAkmwH&#10;aTQkAEk2A4kmlae3h9qDY+Gdci4Zl3PSmzYuNEMxbjtAeUFKV7UoI9dR8jNRmyUtguqHeOCflqNk&#10;52K2SlsF1Q7xwT8tK13N+1tvRbhMHD41hu/BL4feVb2pcZ+9WIrOyL+FtAHrufwisNW4JJPhbQB6&#10;7n8IpXCL9rXfKV3lYnGOo9DSZDR+VTzv3qJzsn6TaCPVcfhNE7glX8TaCPVcfhNKuW3vtabbkuJa&#10;zuHkY2/Avx1plNj1qBDKwPYFVkNZ1kmzrZR6wdQ/BWSzuBlRs62UesHUPwUrcO2t37Y3PD85gckz&#10;kGRbXyleNF+wONqstB9SgKkGZDLydTSwsd9vwipFiQw+nU0sLHfbtHtFKmK512UpSlK03O+1P0+h&#10;zZEN3H5YuxnFsrKWYxSVIUUm15A4cKj1ZuKlRSUOXBseA7vfUcrPQ0qKShy6SQeCe730rp/5sunP&#10;9HZj/Exf/c18+ORPqOfIn8dcf1gh/Uc+RP8A1qU/5sunP9HZj/Exf/c0+ORPqOfIn8dP1gh/Uc+R&#10;P/WpT/my6c/0dmP8TF/9zT45E+o58ifx0/WCH9Rz5E/9alP+bLpz/R2Y/wATF/8Ac0+ORPqOfIn8&#10;dP1gh/Uc+RP/AFqU/wCbLpz/AEdmP8TF/wDc0+ORPqOfIn8dP1gh/Uc+RP8A1qVsbYG/cPvjBKzW&#10;JZkMRUvrjlEpKEOa2wlRNm1ui3jHfWXFlNyWuY2CE3t4rX4ey9ZsSW3Ka5rYITcpsq1+HsJpVkru&#10;rupQkAXPZSlK0sr7WPTkKIGPy6gDYKDMax9YvIBqP+ORPqOfIPx1G/rBC+o58ifx0r5/zZdOf6Oz&#10;H+Ji/wDua+fHIn1HPkT+Ovn6wQ/qOfIn/rUrNwv2nun2WzELFsw8mw9PfbjNPPtR0tJW6oISVlL6&#10;yE3PE2rk3mYrjiUBKwVEAEgW4++ubWchuOJbCVgrISCQLceHppW3az6kKUpSlKUpVH6j9YNrbAfg&#10;sZhmXIenpcW23DQ0spS2UjUvmONW1FXhtfsNY0uexFKQ4FEquQE2PZ7SKxZuRYiFIcClFdyAkA9n&#10;tIpVN/5sunP9HZj/ABMX/wBzWP8AHIn1HPkT+Osb9YIf1HPkT/1qU/5sunP9HZj/ABMX/wBzT45E&#10;+o58ifx0/WCH9Rz5E/8AWpWxdgb+wu+cErM4ht9qMh9cZbcpKEuBaEpUbhtbibWWO+suLKbktcxs&#10;EAG1ldtx7L1mxJbUprmNghIOkhVr3HsJpVlrurupSlKUpSlKUpVV6h9SNv7DxUfJZlD7zcl4R2WI&#10;qULdKtKllWlxbQ0pCeJv3iumXLaioC3LkE2ATa/3bV0TJrMRsLcBIUbAJsT90ila/wD+bLpz/R2Y&#10;/wATF/8Ac1ifHIn1HPkT+OsP9YIf1HPkT/1qU/5sunP9HZj/ABMX/wBzT45E+o58ifx0/WCH9Rz5&#10;E/8AWpT/AJsunP8AR2Y/xMX/ANzT45E+o58ifx0/WCH9Rz5E/wDWpWz9mbvxO79uxc/ig4mHK1hL&#10;bwSl1Cm1lCkrSlSwDdPp7KzY77b7SXUX0q7j28OFZ8aQ3IZS63fSq/A9vA2pU3XZXZSlKUpSlKUp&#10;SlKUpSlKUpSlKUpSlKUpSlcH1rQ0pSBqUO6qj1W3NubbOxMnmtt4wZXKRG9aI6ibIR9N4oT4nA2P&#10;EUAi476UrCbLWjnO3dUo2UPq15b2jkNhnbiuqPUJuTvvK5accZmGCkcnEtu3TzHEG11Ka4s6QED5&#10;qdKk3pSuqQzy1Ag3Qrig+qte9YumI2Rm4z2NkpyO1M42Ze3cmhQWHWDYlCiLeNvWm57wQfSAqH3R&#10;vDbW1seufncgzBZSlSkJcWA47oFylpv5zivUkV9ZMlY5bd7d59A9tY2C6idRWNtnAY3LHH4plK0r&#10;mXQy8hk3cVHTLtz+XqKlhltXiJVZJvStH726yL3DO23lthzn43ln1OZQPPOhpLCHAkomQG7ocSsX&#10;UlQcC7X7LpNZLcVDaSHbKKvQOz31iLwe2mY2FmN5VOVkTXVPZdnlvaYbDLoQsvtt/nXEOA6gpLiF&#10;2v4RdKqVQpO79/ToWYxSt0y8mMgQqa06ylSWyCpTSG/npZCrBSgjTe1rWHHsCWk2KWgB6bcaxouR&#10;cj46bj8JGE5mdZMqS/AjrkNhJXyksO2fca1JGpZQpJURbsF1KjWcm+405GVHSmVDbHOGpxJU6CLh&#10;riU6lar3VpFh9bhXzSO29geyo9CEqiupe5MN2O2OQlwyA444lY1aANaAspPHXpTYcOPaqU2r1Hlb&#10;Sm7gREVkp8rNNulTcWS2GGJsgLu+oONO2eunUFXHYbgjs7E2Um7gBHdcVdNgdSWsHG3Oc/Ck5v4y&#10;0423rVHLDM2SFlUlxMliQOdqSFIULfNOoKHYrLgdVN+x5cUKy0+RzuY3EalOFDim1A/pdKXGy42T&#10;pCuXx4WsezqWyyomyBYegVUcg9AlZhHIiuuwli0dlCGo0haVX0hXKQptSkq4ako8VuwE0q1bK607&#10;E2pgJj8mVKm7oUUqlw3HFrbc0uJCksOC7erQpShrsolNja4rg5EW4RpICfWLEVxk4nEDFtSouVSq&#10;eEkTcXIZcZeQ4kgWaWOY04kjjxUlXC2nsur0RDlsS4zclhWptwXHpHpCh3EdhHdWMCNBaVdBBvfu&#10;J9dWPE5THSNnu7DyT7+AmoyC5yZTpPlH3y2lpLE5rRzWuXo/NuC4SVK1JsdSVd1ZCVKSwovgaCNK&#10;G/WO8VuvE5jL4PpRmcl1UhxP1VlMNYzamyW0ISl1+OgJTJjuJK1oQogr5qVnVcuD6GpSvmOUslQ1&#10;eEfR/FXH7FmW3G/kcxjjmWhgIrXNRgXVa3ec4v8ATR0k6m0J7FkcCVC4vxClZ1esaUpSlKUpSlKU&#10;pSlKUpSlKUpSlKUpSlKUpSlKUpSlKUpSlcXnmmWlvPLDbTaStxxRslKUi5JJ7ABQkAEngB2mhIAJ&#10;JsB2mleOetXWjI7zyb2Lxjy2Nqx16WWU+EyVIP6Z3vIJ4oQezgbaqr+RyK5CyhBswDwH1vWarmTy&#10;S5Ky2g2YSeA+tbvNK1XWFWBSlKUpSlKUpSrF0+RuR7eWKi7bluwstKfQyzJZUQUpUoFalAfOQlI1&#10;KSeBArtih4yEJZUUrUbAiu6GHjJbSyopcUQAoUr3w2lSW0pUsuKSACs2BUQO02AHH1VaB2en11bB&#10;2en10rlSlK/PXcv9Y8r/ADyR/Kqqqvfpl/lH79VB/wDTOflH79Kja4VwpSlKUpSlKUpSlKV67+yv&#10;/wAMnf8AaUj+Taqewn+hn8s/eFWHA/6Cfyz94UrcNZ9SNKg99ZP4XsvPZEGyouPkuo/LSyooHD0q&#10;tXXJXojur+qhRHyV1Sl6Izq/qoUR8lK/P+qtVSpSlKVybcW24lxtRQ4ghSFA2IINwQaAkG47aAkG&#10;47RSv0B2ZuBG4tqYnNotefFaecA7EuFI5if3q7irTHdDrDbn1kgn299W6M8Ho7bv10gn299Kma7K&#10;7KUpSleL/tEbj+NdUcihCtUfFJRjmfazdTv/AIy1iq9lnuZNWO5FkD3dv3arWYe5s5YHY3ZA93b9&#10;2lazrDrCpSlKV6c+yJk9eE3Diyf9HksSkpv/AB7akE2/7gVM4Fd23UeghXyi34Km9vLu0836FBXy&#10;i34KV6AqUqXpSlKUpSlKUpXkz7U26hk98RsIyvVHwkcJcANx5iTZxzs9DYbHtvUHm39ckNg8Gxx9&#10;p4mq/nn9cpLQPBocfarifwUrS1R1RtKUpSlKUr0h9krdRKMztZ5fzdORhIPoNmnx/Jm3tqXwT/Bx&#10;gn92n7x/BUzt+RwcYJ/dp+8fwUr0ZUtUzSlKUpSlKUpSlKUpSlKUpSlKUpSlKVxdcS22VnsHdVd6&#10;g73xeyNo5HcuSGtiC3dthJCVPPLOlppJN+K1EC9uA491KVjfEW7jwmx7fVWll/bV2P53HIGFnKgS&#10;GVHJO3b5sd3VZKEN30upsLlWtPAjhe4pSsdRjklwXAPHlev2+itH5nI9Fsjkp+7YxlQ4T2l53YAC&#10;2+dPKlEBMlv82iH2qURZablKUpuLK1vnetG24G5crtDJonYPIMMKVHyi2A+yoLR4HmksqdWoXVce&#10;HusbHhXY3HLml1xQ0HuH3qhMRIw27d2tSOpGZc29hlRSqAqPDcWyhtBKWY8ZhlJ5bIVq4pHcbnUS&#10;qlecG5MaVNl5PIy58p0McnHz8lNS7zll4FxXIcDTrIXxUEeLTf6Xzqy1hARpSPcBWBlkbWTBlsx/&#10;NuciOhOKfektOoVd4FbgikR3GObYqCPHYKvZQ8YVkJkNIxzq1vp5d+Cl6SOW5pQUF8jVywpKdKCd&#10;IJNrX49ZWbpSo+pI7CeF6i2s1kJGNMaVJfeYiJ4NthKVllwJQpLknSpfLQpKNLarpuTp0km64FvX&#10;2VK5N7GbfGLmqxbsPEPNpm41lmU2mU+pOgrWh5bb6nAtabAWSE38IFckqCyFdqOIBFjxBsbkeg1c&#10;cqmHgsntvKZbbczG7YdYanYOPHlR0THFNhClurllt51xK3E3tpbCdXgSnvAgi4Nx6vVVVyeYyD+V&#10;jzkZR9T814yNWTSiU66gEcsLVZQUQgJSU9lvQK+kgqUSNVqqGc3E/kd0yM89JeyTy5IeaXkwmS84&#10;2hX5tMjXqQvShKUkWKbcOzhSsvYe2cRmJ+UbXKZxc7HobQ24p7lGW4vUotttuFI1KDXpAHHtukj6&#10;QSi5PA9l6l9h7Nx25oGXMjJxMZIhcoxUyXUNLlqd1nyzAcUhHNVyfCb2HYb3Fld27oW5MTnSvPpm&#10;MOSWUR402avSAUApvZ9ShpT4fmkjSO2uCVpWpTeoKcbspbd/EAq+n5bGuO7tvb7hzwd3xciHAAxH&#10;fy7imHSG0aEJbU+taS2nh80kFI4EVxDjZWpAUCtIBUm/EBV7XHrtWBhNxsYZhEuNiIOSjc5S565E&#10;ZuSkODwKWkuDmadJKk8tQsffXMFQNr29ANYW1d7TttraVHg4yeyHFOuRshCalJUpSOWNS3E8xOkG&#10;6eWsca5VtH7MEue7ubOIxEbTt7QlWSlPLeUVSbq5YZClKTqNyVE8bD2Vwdjc5HjPiHzSO6rv0Q6P&#10;yup0zcEaSBFix2w58bPMWpmWoq5baE6tLocvdwKN9I4EE8Vekbgki/EdoqPdQ42rQvu7PR7qp3UP&#10;a+9to5ZG1t0KeHw0KOObU4pyNyXVXLkYnw6FkXNgOPAgEUpWRGcQw0VrHjX80DttW5uiG9dqdINg&#10;y9w7jjNubi3AoOYaCwdU92CkeFTt/CwwpwFSVHirtsqwpSu1mU4XdLo0hfzKvXTD7QW85vUNvDdQ&#10;cb8DgbnaQ7tZtbRZS2dSkIQVrAW5z7W1K+kBYAKpSsqvRNKUpSlKUpSlKUpSlKUpSlKUpSlKUpSl&#10;KUpSlKUpSlK1J9pndj2E6enHxXNEnOPCIojgfLhJW9b8qyUH1KrBzD5biaEmxdOn3d9R+bkFqHoS&#10;bKdOn3dppXj6oCq7SlKUrZ3TfoHuze0AZXmtYrDrJDMqQFKW6UmxLTSbXSCLaioD0X41mQ8W/JTr&#10;uEN9yj3+wVmwsTIlI5lw22exR7T7BSrrkfshZVtknHblYkvW4IkRVx03/KQ5IP8Aa1krwKwPA8Cf&#10;Wm34TWUvbrgHgfCj6Ckj7xNK1NvTplvTZroGcx6moyjpanNHmx1n0BxPAH9yqx9VYMiHIjn86iw7&#10;lDiPlqPkwZMY/nUWT3KHEH30rbX2UNk8/IZDeEpu7cQGFjSof31YBeWPyWyE/vjWdg411LkKHBPh&#10;R7T21IYCLda5KhwT4Ue09tK9MVMVN0pSlK/PXcv9Y8r/ADyR/Kqqqvfpl/lH79VB/wDTOflH79Kj&#10;a4VwpXfCgzZ8pqHBjuSpbx0sx2EKccWr0JQkFRPsr6lKlKCUgqUewDia+pSpaglIKlHsAFyaVO/s&#10;16jf7q5j/UJX+Trt8nL/AIhz+Cr8Vdvkpn8Q5/AV+KlP2a9Rv91cx/qEr/J08nL/AIhz+Cr8VPJT&#10;P4hz+Ar8VKfs16jf7q5j/UJX+Tp5OX/EOfwVfip5KZ/EOfwFfipXqP7NmGzGI6eORMtBkY+Ucg+s&#10;R5TS2HNBQ2ArQ4EmxseNTWHbcbiFLiShWsmygQewemp3CtONwylxBQrWTZQIPYPTStq1m1n0rXH2&#10;hsl5HpLmtJs5K5EZH/ePo1/2gVWJlV6YLnpVYD3msPML0Y930qske8ileKqrtVmlKUpSlKV6y+yr&#10;uTz+xZeFcXqew0o8tPoYk3cR/wCIHKnMI9qjKbPa2rh7Dx+/ep/Ava4qmieLauHsVx+/elbqqRqT&#10;pWBn8xHwuDyGXkEcjHx3ZLlza4aQVW9ptYVxdcDbS3D2JBJ91cXnA00txXYgFR9wpX58zpkidNkT&#10;ZK9cmU4t55Z+ktxRUo+8mqqpRUoqPEqNyfWaqClFSipXFSiST6zSuivlfKUpSlbw+ybk+TvfKY9S&#10;rImY8uAdxWw6i3D8lxVSWDXaStH1kX94NSm312lOI7lIv7wR+OlerKm6nqUpSlKUpWNk8jExmNlZ&#10;GYvlxITLkiQv6rbSStR+QV8WtKEKWrglIJJ9Qr4taUIUtXBKQST6hSvz83BmZWbzuQzEo/5xkJDk&#10;lweguqKtI9QvYVVnXFOOrcV2rJJ99VB5xTrq3FdqyVH30qPrhXGlTkras2Ps6BudV/KzpsiEkW7O&#10;Q22tKr/uytY/e12KYUI6XvoqUU/IBXaphQjIf+ipRT8gFKg6666qVbuk+6f1X6g4bLLXy4qXwxNU&#10;T4fLv/mnCfyQrV7RXfBf5MptZNk3sr2HgayMe/yJjbhNk3sr2HgaV7uqzVaqUpSlKUpSlKUpSlKU&#10;pSlKUpSlKUpSsR88+Qlm/gRxXXmrqnkW+qnWrF9NmXj+rG2irIbiKDcuuspu42gJupSkJUGhpGoK&#10;Uvh4aUroW3HcClNq0KTclCvwVrDdGyui+78fms3sfJubVy2Hbek5Ha+YQpKChlVlGOsFxSCVHSEX&#10;VxITpRSqDvfrLt7ZW4omI3BBnMRpzfMjZZtpDkZRBspPhWXLo4ahpvxHCxvSLF5viJGkHxJ761p0&#10;/h7Td3Vi17yXIY2wp8iW7HbUsuFsBXJumygFFSQsouoA8PTSvPO8d0w937ihbmeZex0ua26UxFqx&#10;9g0ypxtu60lMvToQCeYg3VcJ8NiJBaRyyAOAHAVd+p+bwu8DEzTePcxDj0RxuDiQcYhDbEQuMxwk&#10;tlEzSG20mziDqVdKPDpIVXcTn2Jj7mtCW/LqWfzjhC1INjYtJAFgB26r10rCUoCgbjvI4jhWqubH&#10;DTKUsfnUkl5S1XS4CQUgJASUAD0KuaXFr91SK0xZDK2hcxpSVLbbWSohtyyrXPEgavD6Bb21wKkF&#10;SSLX+ckezvHy1zmPAynnY7S4rTnDklal6QsfN1EAlPovxt3ntr5dJt8oqPnNKl4SFh5T6GoOKCjF&#10;lOtxuetJWSlhmToMjTrdU5o+aBqPcK62nwA9HjI5Th5i21ltSmtSrLK7gpCrrd7NQJ427Km07gyu&#10;S2+xiZ70ZzH4VsuRAWo6J+hTxtHZkltT5Qlx9bvL1abaj6K60kDU20NCvEUqKSU3NlE8Ld6vT6a6&#10;gEvYxmYhGiPjWUOvPRUuO8tKrN6dSfmpKvCSVdth21wbyuOXlXcSiSheSbaD7sUEa0tqNgsp7heo&#10;hvE5OTEfyDEF1UGONb7rSFqbaSVBAUpXisnWQm57+FfETIqpS4iXUqktpC3GgfEEnsJFd61y247r&#10;7TDJ+I8kvNJKy6tKUqCVIXqCODbhPzDw76yG3kLa8J1hJPzSD4kkgp9HBQtX1uc4zjnsYtlIbkut&#10;SFOq1pcCm0LS2Rx06bPKPzeN+2uaXULbK2yHALjwEHxJJBTe9rgi1YG5JmckBjFCY8/jpLja5KFq&#10;UCpaCrTzSBp8CVcCU3HbXxLqLP8ALWjzGkqCRxPAWFxcE+IHvHorsVl80uK7GfmyVQZbra5jKnVl&#10;t5xvUUKVe6SUhZsTftrrW6k85LS0GRpKkpAuoW4DUkEE+IH0eip/au2Y+U31DjPqj4HGOx1JdeY5&#10;jjBU2gIKlIWrwqWnis309quAvbpD70dGOiqu+48oMOvntBQwtwuH06i3bu7atGy8HiN9b4hYpT7O&#10;1oj0ctyZbLa3G7NI0qWpC3PCpxI/OK1BHaohKb26Oe/DTjYzgMhb6xHde43BQw44XFcPpFq3vrjF&#10;yCYG4camCucxh15X/N1wpyESFJdctzFuoSWeZ4QSNJBtbUm1ZyLayL8e4equ/bWTh4rqExEgSsqz&#10;iRlUpgIiTUtP8hbunmc9AWwpZ0oKrIsoi1xbjnVsXH7syuA6hSlYB6TvjKtRy3IDbrfIk4fneYaX&#10;DLalmRJjl3lHjwFwlBF1D4+wl5Gk8COKT6DV36lbdG5dwz8TipMve+5YbClRZ7LjKmV4rm+YZchF&#10;tS1Sn2OdyXUlQ8PBKDbWlXo9KgpIUL2IuLgg/IajkJXrDfY4k+G/3qpe2cXuyTueBtBJTA3tgpob&#10;wK5mgJQtD2tcVznJUjSld3m73B8SQFa00r7XbIWgNBtS+Y6k31Du9V6v3Wbcu2sfsKBs3Kbie3j1&#10;DxUxUxGfjq/NwVurCno5kG63RfsA4hQF9OkJpSsyMta2UqWLK9ff669LdEt17j3R04xeU3HBehZX&#10;Tynlvo5fmUoA0SkJNjpdSb9g43twtSldlXulKUpSlKUpSlKUpSlKUpSlKUpSlKUpSlKUpSlKV5s+&#10;18+4ZW12L/m0omLt+6UWRx/g1EZ4nUyO6yj96oXcROpgd1lH71K87VE1D0pSlK919Ic5h8v05wLu&#10;LWgtxobMV9lJF2n2GwhxCh231C/HtFj31ZoDjbkRoo7AkJI9BAsatWOdbchtFs8EpCSPQQLGlXGu&#10;+sildE6BCyEN6FOYblRJCSh+O6kLQtJ7QpKrg18UlKklKgFJPAg9lfFoStJSsBSTwIPEGlYW2ts4&#10;XbWIaxGGjiNAZUtTbQJUQXFlarqVdR4q7z2VxZZbZbDbYskXsPbxriww0w2G2xpQL2HtN6VKVzrn&#10;SlKUr89dy/1jyv8APJH8qqqq9+mX+Ufv1UH/ANM5+Ufv0qNrhXClXXot/wAVNtfzxP8AcqrJx3+m&#10;s/lVk4z/AE9j8qle56slWmlKUpSlKUpSlKUpWjPta5LlbNxGOBsqXkOcfWlhlYI+V4VG51do7aPr&#10;Kv8AIP7NRe4F2jNo+su/yD+zSvK1QlQNKUpSlKUrb/2YNyDF9RvhrirMZqM5HAPAc5oc5sn3IUkf&#10;lVn4Z7RL0HscBHvHEVI4N7RN0HsdSR7xxFK9e1PVYaVqP7Tu5PhfThWObVpkZqQ3GAHA8ps85w+z&#10;wJSfyqwcy9oiaB2uED3Diaj849y4WgdrpCfcOJpXj+oCq7SlKUpSlK2J9n7J+Q6s4NSlWbkqejL7&#10;ePNZWlA4fu9NZeKXpnNeg3B94rMxC9GQa9CrpPvBpXtirFVmpSlKUpSlak+0zuoYfp2vGtL0y846&#10;mKkDt5KCHHj7LBKD+VWDmH+XE0D5zp0+4cTUfm5HLhlAPidOn3DiaV4+qAqu0pSlK9S716drjfZq&#10;h40NWnYZhnKuItxDqiXJN/yUPufJU1IiEYdKLeJsBZHr7VffqdkwynCJRbxNgOEevtV980ry1ULU&#10;FSlKUr3R0b3SNzdOcNkFr1ymmREmennR/wA2oq9awAv31Zce/wA6I2v6QGlXtHCrTjX+fCbXe6gN&#10;KvanhSrpWRWTSlKUpSlKUpSlKUpSlKUpSlKUpWLIYjm6wsNrHaR6fZXnnrZ0n6MvuT9yM7hj7O3N&#10;CdS9KlRXNf8AnDihoU9EaPNQtalA62wDx1G9Kw8vmsRhoK5+WmswITZAXIkOJaQCewalEC57hWKo&#10;KPhSeY4s3URx4DsrzhvSWYONchLzsfcO4NwyDJzeXjPqfQY8dZRGZU64EKu44C64FW4Ja4C1K0x1&#10;YzeD387h9sxsrDO3p7rEhWSjDzT5WHFNlCdJ0t+g6uPu4HOaTyUpbFvWe+5rY+aY2yrC7N6R4zM4&#10;r9Xsp5efk89ESudNeyLrim3AhLOpDSQbIHMsdKeJAHFWtOv2zMtis1Bm5WS7mJS2tUl9jHpZZEdt&#10;ZTzHpTZCnHbrF9STwt4uyua+alpRQAtwA6Uk6bm3AXse+oX7QnTvdWCyUGbuDKO7hyy45MmfGxiY&#10;8cRm3FBLkiQ2ocx67gB1IPCwK+yviioJJSLnuHZWv9tomRgXIhQ7j3NS33lDS4kIuLWCjxNuFQbG&#10;Zyr4yaZuJehOQCDHKFJfElsoDn5qxR+c7UEHgFd6q067GYSI+h5DnNvq7UlBvp8Xbw4X9NqxGZkt&#10;Ykh2ItksEFsghYcTpCvB2eLu9vprAzDWQ8y0tthcBiSEpQgLKha4AKtN9P5Nr1NcxCEKUo6tPE6Q&#10;SfcBxrrUhwrSsqAUs3CgRYcfV2eyssqABPo9AuasrGYWJxakMusqWlIjpcFtR7CEn5vE/WIrpDQQ&#10;2UtkHT2I4AJFrAcBwHCuBJUrUu/iPiV2kntJ9dfPmgpRYkDgnst6PdwqIlYHJuLe8ohxYcUlTKWl&#10;BpsXJ1BQWlBWrgniBXS8ptqUZJ5KUJaKZbi0lTukcUAEHggeIkf2aymHnFMFkF0LcIS0htQQ2q3b&#10;qFvEr5tYkghqUp+7SWEtnzilhSnAPoWseCB4if8ApqczXlhOiTHm+UllrTzGllNnE8So8w2IVc+G&#10;/Dj234d7KVpaSgrK1AAKUq11EC1zYDt9VcJ0mK+4lUeMIqAhKS0FrWNQ7VAqJI1dtqy20KShCVLK&#10;1JAClmwKiBa5sAOPqpDzst/BuTJTjYDanzjkLKEXQEAhIuo3KloPh1E37KiX4bMDKypEeK7zMl5V&#10;t+Q1dXiDim7lI1FOhC9RVpt6TWWl92XCjR3ZCS1B8wthl3wnQUhdgTwOpSbW1XvUK/Fbx2UmS48R&#10;0uZTyjT0lq6hqDim7lI1FAbQ5qKtNvSb8ahcZnZTb0NDyC2uQy62uUsH88HexIsm5SPmke6paSyy&#10;Sh5zsjqLiVarBHgUkqPH6qiKxY82ejUGXloU40Y10XClNrPibuONlA2Pq4dlS0lDF2nnhwjqLiVl&#10;WkI8CklR4j6KiKt+wsFihkYj25MYqVguQ463EbCm5DT6Vhtb7a0JQp1u6FFOpShfgeKSaxRJkomS&#10;i3AWSXWUc5ToCFtEDU4gEmxbubp0i/prYOwpO1Y2Xxz+6MM7kNuuxHZTMWOlSJTDiFpZcktLbDan&#10;mwtpegKUoXFibpKqxEOy0zJeiCu/OZQHlOgIcaKU6nEgkkFu5unSL27a+yI07bG8cbj9g5dxDkhx&#10;+ZiOUHVPOJkJAYjSGloDS1JU2UqPEFJ91SYWCLgEisxeTe21vHExOl+VlOCU67Mw5jIdXIUmYlKY&#10;0SXHdShtxaFNkLIChpV32tUjXofYHW/am6co3t1bjkbczbZTJjuNKbackMp/zhMcqOohKkqICwlW&#10;nu7aw57PY6n2K/Aa7ev279pbvy0HO41LkPdsZpMPc8csqZackMAJ50dSjrIQsFHjCV6dHDgqytjV&#10;jMMl1wJ46fpEd1VfpL0zye/92xcSy1JTiwsHK5GO2FpjNWJ1KK1IQNRFhc37wFWtSlSaXGk6UawV&#10;dgF7mve2K3dsTGu4vabW5IszKJbREjRnJbb810sotd0IOrWQi5JAuaUrnVppSlKUpSlKUpSlKUpS&#10;lKUpSlKUpSlKUpSlKUpSlaI+1pgH5W2MPm2kFSMZJcZfI+iiWlNlH1a2Up99RmdaKmW3B9AkH2K/&#10;6KitwMlTDbo+gog+xX/RSvLVQtQVKUpSpbbu69x7bmecwWRex8g2C1MqslYHctBuhY9Sga5tPvMq&#10;1NLKD6q5syHmVamllB9X4aVtvbn2r94w9Lecx0XLND5zrd4rx9pSFt/IgVns5yQng6hKx6R4T+Kp&#10;FnPyU8HUJcHpHhP4qVtraX2jem+fUhiTJXhJirDlzwENEnt0vpKm7etZTWcxl4jvAq5avQrs+WpC&#10;PmYTtgpRaV6F8B8vZStntOtPNIdaWlxpwBSHEEKSpJ4ggjgRWaCCLjiD2Gs4EEXBuD2GlcqUpSlK&#10;V+eu5f6x5X+eSP5VVVV79Mv8o/fqoP8A6Zz8o/fpUbXCuFKsXT3cMLbm9MRnJyHHIkB8PPIYCVOF&#10;IBHhClITfj3mu2K6lmQ24oEpSbkDtruhvJZktuqBKUG5A7aV6Q/5sunP9HZj/Exf/c1L/HIn1HPk&#10;T+Opn9YIf1HPkT/1qU/5sunP9HZj/Exf/c0+ORPqOfIn8dP1gh/Uc+RP/WpT/my6c/0dmP8AExf/&#10;AHNPjkT6jnyJ/HT9YIf1HPkT/wBalba27nImewUDNQ0ONxcgwiQyh4AOBDg1AKCSoX9hNZ7TiXWk&#10;uJuErFxft41IMupdaQ6m4SsAgHt40qQrlXOleYPtdZLmbi2/jL/6LEdk2/nLoR//AK9Q2eXd1pH1&#10;Uk/KbfgqD3Cu7zKPqpKv4Rt/+2laCqLqJpUltrDOZvcOMw7ZIXkJTMYKHdzVhBVx9AN65stlx1DY&#10;+moD5TXNhsuvIbHatQT8ppUcpKkKKVApUk2Uk8CCO41wrhSpDbmZkYTP47MR787HyWpKAO/lLCtP&#10;sVaxrm04W3UODtQQfkrmy4WnUODtQoK+Q0r9BocpiZEYlx1a2JDaXWVjvQtIUk+8GrSlQUkKHEEX&#10;Hvq3JUFJChxBFwfUaV5T+1VuTz++ImFbXqZw0UcxN+x+VZxX/hhuoTNvapKWx2Np4+1XH71qgc89&#10;rlJaHY2nj7VcfvWpWlKjqjKVKSsK9H25jswsWbyEmXHav3iKhgk/LIt7q5qbIZQ4exZUB+9t+Oua&#10;miGUOHsWpQH72346VF1wrhSpnZmT+F7vwmSvpEOfGfUf3KHUqV2eoV2R16H21/VUD8hrsjL5chpf&#10;1VpPyGlfoHVpq3UpSlKUpSvIX2nd1/F+oXwppeqLgmUxwAbgvu2ceP3UoP5NQOZf5krQPmtC3vPE&#10;1Xs5I5kzlj5rQt7zxNK1BWBUdSrV0u20NydQMHiFp1sPSUuSk+lhkF10e9CCK74TPOlNt9xN1ewc&#10;TXfBY58tpvuKrq9g4mle7J0OPOhSIUlOuNKbWy8g/SQ4kpUPeDVlUkKSUniFCxHqNWpSQpJSrilQ&#10;II9RpX59bhw0jCZ7IYeSDz8fIdjLJ7y0sp1ew2uKqzrZbdW2e1BIPuqovNlp1bau1Cik+6lR1cK4&#10;Ur0N9krdQanZjazyvDISMhDHdrbs28PapJQf3pqVwT9lOMHv8afaOBqX2/Ispxg9/jT7RwNK9LVM&#10;VN0pSlKUpSlKUpSlKUpSlKUpWPNcUhoaSQoqAuK019qnd2e230+gLwE1+BlZ+UYjNPRlqbc0cp1a&#10;hqBHAlCRY0pWG5HlXKlIJJ7SOP3q8wbs6J9encnKymc25Onz5Ki5JkslqYtxVh4j5ZTl+FK1hu3P&#10;R3dw/q3vnEwJe35ptCShDsh1KlHS24taglKTa99ACk9165xuUhSXCspANlXNhc8APlqE6QMbSPUf&#10;Es7yjLfwinVsSYuhatTrqFNtBaU2UAlxQUq3HhXxS0oF1EJHAXJsLk2FaK3vh5e1NwZHHMRYkfGQ&#10;ZgkwW4etQguK/wBFcXIkWcc0lSFqbV+bKuFuy1a3HO3licrJy2OjCVjUJs9jVOPyHZKkoGjyrTLD&#10;hYUbWJKyg9pSCdVXLfUZjae+stt6LChsR8VLEuEIKFqTjXFcYjjsyVpdd0lxC1NqJbUrgB2WiMg9&#10;mIslyXHbDsYDxxypbinCBw5SEIVoPvt6u+sbLdTd5S3pOIg5OXnsGqKiG9HzDTam3QWwXHHC2oqC&#10;kuFSkq5hVwHHhaprbm5mcvDdkEKYdR+cVCeQpmUwhRUA2+0q+lYU2scDxAvXTurrRvFLz+HjZeZu&#10;HbjsNMF6Nm2mlpfs0kuOKDSivUlwqUFc0q4C5sLVl47IpmMqcsUKHiLK0lDiAbjS4k9huk1RBNlu&#10;4hxLJfcWqWGmmgUqbSwELUUKtdayokW7uHffhmZFrHNYyQlxwwI6kqK5DRLJb5iuLmpNtB1K1FXv&#10;NaxSce4hwMsuuZJcpPlmzpWymMlKgUH5ynFqJTb0BPfq4d8hLCYrgUrkNEHU4k6NOo8VXHZxN71I&#10;4eTl5OQm485cx3AlciZHst1l5+IFJaaQhnUlWm5IUTp+l3V0bgnNYrETMimMJEpplRjxh+kkONJU&#10;420mwUSpRB0ixqTwMOe+rKbddy3w2IlDsma0krdafdhg6GwGdSTxJOsnRbxE8BXCe+mNFdkhvmOp&#10;QS20PnOKSCpKBYEknuqXiwcjPx0tDo56I6kuOvIBIWhLxC21a0I0KCNCwNPzaiHd5Ms5PExH2/Kq&#10;yOlDjT10PIW8ylxpSUHiU69TSrjgqugbY1wshKjO+ZREHMadZuppSErKVpUopQQoI0rHAXFQE7ez&#10;ETO4zGSEpj+fXyHEunQ6FutJcZW2k9qCvU0o24KtVgzGNVCx8KS046hxdnHPCFaTYHTpAPH8XoqP&#10;2vupzcmezuNeRHTCiEsNpRrK3m9a0a9eoAAdvAd4rLzOBawWLxc1AdelSU8w8yyUNOFKVW0gXJ9/&#10;dx9FRe0t4Obq3DuHFvojogwSWGkt6y4+1rcb169QAA7eCfpCozc+BwuUagyExVRXHklx0oNuIulS&#10;OGpN9VvdXdsN3Ox8jncbk5q5hgPpDHMsVlt1OtCyfWkfLf3de6xiXIGKnQYyY5ltHmBHBAU2dK02&#10;9IV9y1dnTxWfYym4cVl565px0lIYLpBWW3k60LJ9Ckju79XuxHdjYeZBhnETnX32FEzYwWVNx3So&#10;qDIRpSrUUjioLUCrs4VLPbxxDL7jMp8wvzTrrbryC2FpZWptxaSocbKTw4eIWIuDXdN2lHRjsRIw&#10;8hOQnOIKsqGnCUMPklTLKU6EKB5aeKgpSSrsIAuZ6durDQ5Ko02X5FRZcfbcdSUpUhpRQ4oKULeE&#10;2sO/uvXTlMc2l5l2S+2icw42WGh4ERrKKf0V1KJWoJ4G1uHGsiEt6YpKmnUuYpLehKgeaZN0oUFl&#10;dgnSOINr6uNQkltuKghxoonuEuFJsjk6VLSUaeJvcX42t3dtdkIvzXEONyEO4dDehCkqDplakoUH&#10;CsWTpHEG19XG9ZT2aycRlURqQkpkKWExH3UNJKtIVYKNgpJLYKQr6XZYms6PGZbW4ppGkvr5jyuP&#10;iVpCLm/qQBWRj8hmHoyMUJaWoZQ4pMd9aWWHUXDim1rJQCNTV0BSuC/m2VUk0wy0pxTaNJeXrdPp&#10;VpCbm/qSBVp3PnNyFOOzzctcZ9hxEkQnm4sl5laQhbCIjkzUtAQoqQe/gOCyTVVxu/F5GdJgY5CZ&#10;ElT7qWpJQ6qIy2hWhAccbC9S1JTzLeFNjbUDWzMvurckd+NuJOSdjS2nkSmoMwRJi46GghcZEF6b&#10;zHUJaUtbZB4+EHxkmqdjt/uZSdIx2MbTIlF51LckpcMRhpC9CA462lepxaU83T4RY6SoGp6X1F31&#10;vTPYvaDGOk7UmuGPIyk+JNbYlqC0cwXWW2EL1Nuoc5KTc9h7wLc1qRHS1JcDroCUKdWEpDirDxBI&#10;PC57quG7eou7+qMmH00OFTgJ85qPJyZM6O29JUtsPs83W0whxKw428GUeL18Da4M622kIeXrcTZJ&#10;dUEp1qsOIA7Lnur0XjYr8WBHjSJTk19ltKHJboQlx1SRYrUEBKbn1CsHVdJFrJ1X0j1/9FaUxs6Y&#10;9tb4M+5LECFlG3ZMGMoha0TEct+6D4SpBioCNQ4KUfTXbWRXapCG0tvJSpNlWIV21s/K7V25srAb&#10;H6m7fxWXxAiZ4M5JjMKvJcbQQ62qwbZRoW2y4LoTbjbjalKka9tJUlSQpJCkqF0qHEEHvFKUr7Sl&#10;KUpSlKUpSlKUpSlKUpSlKUpSlKUpSlKUrAz2Dxuew0zD5JrnQZzSmX0dhsrsKT3KSeKT3GuLraHW&#10;1NrF0qFiK4utIdbU2sXQoWIpXi3qd0h3JsXIOc9pcvBrV/mmWbSeWQT4Uu2vy3PUe3uvVdmwHoyz&#10;cam/orHZ76rM7HPxVm4KmvouDs9/oNKolY1YtKUpSlKUpSlK2D0s6xbi2NkWm+a5M28tX+d4tarp&#10;AUeLjN/mLHbw4K7/AEjKhZB2MsC5U19JH4qy4GSeirAuVMn5zf4RSvaOKykHK42LkoDofhTGkvR3&#10;U9ikLFwasSFpWhK0m6VC4NWZtaXEJWg3SoXB9RpWVX2vtK/PXcv9Y8r/ADyR/Kqqqvfpl/lH79VB&#10;/wDTOflH79Kja4VwpSlKUpSlKUpSlKV7w6Tf8Mtsf7NjfyYqzQf9DZ/IH3qtWP8A9BY/IH3qVbK7&#10;6yKV40+0nk/O9WMg0DdMBiNGSe79EHTb986ar+XXqnLH1QE/cv8Ahqt5perILH1AlP3L/hpWrqwq&#10;waVe+hkLznVnbjVgdMhb1jY/oGVu9/5FZONTqnMj13+QE1lYpOrIMj13+QE0ro6ybd+AdS87BSnS&#10;w5IMqOB2cuSA8APUnWU+6vmQa5Ux1PcTqHsVxr5kmeTNdR3E6k+xXGlUusesale0ugG6G8t0pxzj&#10;7g5mIC4ElRPBKY3Fu/sYUirFi3g5BQSeLd0n3dn3KsuIfDkBBJ4t3Qr972fcpXkbee4HNxbry2bX&#10;e0+U682D2pbKjy0/vUWFQMh0uvuOfWUSPZ3VXpLxekOO/XUSPZ3UqGrrrrpW7eru0TgejWwGlo0v&#10;Ml5Um4Fw7OQJCkk/uSnT7qkZ7HKx8Ud4vf2q41J5GPysbEBHEX1e1Y1UrSVR1RlKUpSv0J2vk/im&#10;2sTk7389DjySf8K0lff+VVqZXrZbX9ZIPyirewvmMNr+ukK+UXpUnXOudKwc7l4uGws/LyjaNAju&#10;SXeNrpaQVED1m1hXF1xLbanFdiQSfdXF1xLTS3FfNQCo+6lfn5lsnLyuVmZOYrXKnPOSH1elbqit&#10;X3TVWcWpa1LV85RJPtNVFxanHFLV85RKj7TSsSuNcaV6A+yVtovZjM7jdT4IjKYUYkcC4+eY4R60&#10;pbSP31SmCZu448exI0j2nial9vsXccePYkaU+08T96lenKmam6V5E+1Dtn4X1DTlGkaY+bjoeKhw&#10;HPZ/NOD+ClCj7agc0zol6wODgv7xwNV7OscuZzAODov7xwNK09WBUdSrJ043Qra298PnL2aiyEiV&#10;62HLtvD/ABa1W9dd0R7kyW3O5J8XsPA13Qn+RKbd7knxew8D9yle+EqSpIUkgpIuCOIINWerZSlK&#10;UpSlKUpSlKUpSlKUpSlYk5VlNcCUg3NvVavOX2t8quFlNguOxH5WKgz3MjkwwgnwMLYskK+aFKRz&#10;LXIpSulUgqdCm1rAPFST2cPYa1jmOscrNdRI+d2fuTcEWPJddm5bBTXOTFbaiNJe0MpYedbW2W2l&#10;heoJIA9dK819Tp/UCRuOejNPNubehPrbgaGXIigoi6CxqUrmrSbalHUNNyNNxX0MsOxHG9IJdQUq&#10;1gLTci3FJ7R6q1FhG3GsbNmvxg5j0lDaXi8phwSrK5PIspIWpOrUu6VaUegkV1yGQ9HcZUEkOJKS&#10;FpC08RbxJPAj1VER48CftuQy4iT/AJ7Jadkw3W1oadRHT/m4kJQtp11Daiq47bWN0lIrWOc3VO21&#10;NS1ClpTyHEqdx6HQ9DfQlXiS0o8xyK523bV4bXsbgX2ZgZUWdtSYxJVJ58yay9NxjzK2477MZIEZ&#10;D5aW048lpRWDbtTp4pUmtS5vdU7bWRSzDmoQY7iVPY5LwehSG0q8SWVqK3Ibnb+aWdP1T6dcZCI5&#10;t2VJhZKKiIw+3ZLsUPLbkFQJ0tl7WElIVpV7B7TcNu5jGbiyaMzjpvNSIxYegBtDamdSkuAv3UXF&#10;KuClJHg+db01rzdUB7FqMJzHsMalJcRKYL6m3CQVWb5xVYp1aVj1Dt7TfNs7lwu5FJyOMmB0crQ9&#10;E0pQ40VEK/OpJ1XvwBHh7bVLyht/O4/FM4+SiNkYyW1Msuo57HBN1BzSlaWUqcKuCvkrGbf3Rt+b&#10;MYRCezW30XcSsWTJZCySppsOKvICR/03rLnL29l2oLjc3yE5pttptmR+cYJSApfABSWEF0rsniLd&#10;o7ajFT94YLJzUIgvZ3b6SXg4kJblMaiSpptKyPMpSOyw9VyahsTgH8BuRheXiJlFtwuqZbK3AltC&#10;dYfASDdKbH5/oNcM5On7n2y47tR8Fhxvy6kttpTIQVGzray4tHLSEhN9IKj9Hurqw+IexW4UtZKC&#10;qWWPzy1IC3EBCU6w6AgeICx4q8PA+iuWamvbt2bJc2rLtz2y0NCQl5Kv74yvWQW+HA2F/Rwq+twl&#10;xNwwpcBDcnGTwUKko8XgIUQm48JT3jjVYm7qa3BsTJQMqkxNx4hCHShYKHNTS0DmpvYpUfmqHrqX&#10;i4BzD7rhSoChIwuRUpsFJCkaXEqPLVa4IHamqbP3izuXp5lMfl0GHujCIQ6pLgKHdbLiAHkarFKj&#10;81Q7r+upXJlORwjzqRxZcWU2/wCzWUn+1qG2cDtjqFBhld2p0dhp2/1pLKHLf46wHqqT3OU53Z0q&#10;ShFlxXnHG/Yw4pBP+LvUHsYHaXU3HwVOEs5CNHZev9eXHQ6E+5+wHqqvLjrl7XfYYSXchGdQphYs&#10;het1egWUtegXTwJslN+1J+lecy4Mf1OxEtTyY0ObCebm6laUqEZK3NSj2cLp7e6oHHtxMrsVUGJF&#10;K50R1rVYabuvPFNwta1ixbsCbJH7nhqOwc858M6tYaYZCY0PIQJDc7UrShQiocdCld3huOJ7hUhE&#10;ZkYXFrISteUkNoVIU4vn8tKAG08xwJbBtfSnwgdiR64OY3J6lZrzMRptrBYdXLZU/qCn1rIJvpGr&#10;TZIJTccO8E3EtIfVtmG6WUyH58hlorS64HxGjsJS0gOO6Wha6tKPCLcEjsF4N1hfVLcaJTbSG9sY&#10;NRbQt26XJLjlir5ouEeBNxccPWeGtc425JzI89FW04pQERYCQXiRqBUXElKh/wBFbJjyGW2C1jlt&#10;y1x1tsPMpcSkMpCghXhQLJKE3VpsCbWrX/KIWXZ7TqA8hbjCgCOYs8QSpYN0mtoRpEPSqPAcafMV&#10;SGHWW1p/NAHTpKU/N0ju9Vqmcf5ltmRMybENhQYlIjR3ktp5RdYUhstuuFWhaVqSUm1woDsr7kZ4&#10;gsa0NuPrdcS0hDbalq8arFWhPFQQNSz6hWftuQw1lJK3osdbLsSY0WZGgttqeYW22pKn9ehSHFpK&#10;FfOCgONfMrP8jFDiW1vOOuoZbbabU4q61WKtKeJCE3WfUKzWcDDnwxjZSpSlMqLsFnzbMh11KtJT&#10;JsBZlFjxUV2UCOAI407Jb0l4lliMwmKjlukZLItMuJhNKuQYzKRcvPeE/NPC3HvtZHNuRJLXlX3J&#10;T78crVDYMxl8ONuJQQ6AlNmUX4qUVnVccAR4qPlt9SsPHjxIyYqOW6U5TJNMOCC0vjeOwlJJefJS&#10;RZJ4W499rNic1uXFZpbOL8oicwBIiS8hHUiC2loFS2lLUu+oIGrnkcLfQB1Vm7Fix5jnxUOIeWnU&#10;guPOplzFqVxCnVpJRHGn+9N9nee6rFs/cGRwu6EJxaYbOZSQ9jH8pEWMejy6NbyNZULaEDV5laeF&#10;u1CSTWfsKHHmK+MBaH1AFJffeTMnLUr6Tq0lTcYW/vLfvPdXqDb2XYzGEh5FmRGkiQ0lTjsN0Px+&#10;ZaziW3B84JXcVY1rWxIcKOBuRx9BN6r7fULcOw+pW4c3teVERKmrktc5jTKjBqS8l8hlRulaUqSk&#10;JUR3dlXapGgU/IWEFd79gPAcPZWVj851W6z7mh7Tn7kU+9OUt1liY4WIWtltTpPKjtlGoISrTZul&#10;Kk0ApQkHiQACa957UxuQxm18Rjck8iRkIMNiNKkN6tDjjLaUKWnVY+IpvxpSvtStKUpSlKUpSlKU&#10;pSlKUpSlKUpSlKUpSlKUpSlKUrg+wxIZWw+2l1lwFLjSwFJUk8CFJPAihAIsRcHtBoQCCCLg9oNK&#10;1Vuz7NPTvNrW/AbdwctZveGQWCfWwu6QPUgprBfw8Ry5SC2r9z2fJWBIwkN0koBaV+57PkNK1LuT&#10;7K2+selbuGlRc0yn5rYPlnz+8cJb/wDFrBewklHFtSXB6Pmn7vD7tRz+BlIuWlJdHo+afu8Pu0rU&#10;mawOawc5UHMQXoEtPEsvoUhRH1hftB7iOFYDjTjatLiSlXoPCo91p1pWhxJQr0EWpWBXGuNKUpSv&#10;V/2U9yOz9lz8K8vWrDSQWQTcpYlArSm3+EQ4anMG8VR1Nn+9q4exVT+AeK4y2if0auHsVx+/elbt&#10;qRqTpX567l/rHlf55I/lVVVXv0y/yj9+qg/+mc/KP36VG1wrhSsnH46dkprMGAwuVMkK0MR2klS1&#10;q9CUjtr6hClqCUgqUewDtr6hC1qCEAqUewDtpVk/ZN1N/wB2Ml/qzn4q7vIzP4lfyGu/4fO/iF/w&#10;TSn7Jupv+7GS/wBWc/FTyMz+JX8hp8PnfxC/4JpT9k3U3/djJf6s5+KnkZn8Sv5DT4fO/iF/wTSv&#10;ZXTSDMgdPtvQprK48uPAYbfYcBStC0oAKVA9hFWCGlSYrSVCygkAg1ZIKFIhspUCFBABB7RwpVlr&#10;urupXgjqXk/ifUHcc0G6HchJDZ/7NDhQjs/cpFViYvXKdV6Vm3svVTmr1zHldxWq3sBtSq1XTXTS&#10;tu/Zdx/muqAf/wDoIMiR/CKGP/OrPwqNU2/1Uk/g/DUhgkap1/qIJ/B+GlWn7W+3Cifg9xto8Lza&#10;4ElY7Apsl1q/rUFr+Su7Os2U28O8FJ93EVkbhZstp4DtBQr3cRSvPNRVQ9K2Z0x34vA7E35itZCp&#10;sBC4g7w464IbhT69MlKv3tZkOVyo0pH1kgp9pOk/frNgyy1Elt3+cgFPtJ0n+6pWs6w6wqVY+ne3&#10;f1j3xhMKU62pcpsSE/8AYIPMe/8ADQqu2I1zpLbfcpQv7BxP3K7obPOlNNdoUoX9g4n7lK9Nfakx&#10;/memCXwP9Bnx3r+gKStn/wA0VM5pF4V/qqB++Pw1N51GqDf6iwfvj8NK8hVA1XqUpSle3ug2S+Id&#10;Jtvuk3Wyy5GUPR5d5bSf7VIqx4xeuC0fQCPkNqs+JXrx7J9AKfkJFKv1ZVZdK019qPdRxew2cMyv&#10;TJzj4bWO/wAvHs44R+/5afYaj80/oihsdrpt7hxNRudf5cQNA+J029w4n8FK8kVBVX6UpSle1/s/&#10;7a+A9L8WFo0ScmFZF/ha/mLcr/wUoqxYtnlQkX7V+M+/s+5VmxDHKgt3+cvxn39n3KVsWsusylac&#10;+1Htn4n0/by7abyMJJS6SBc8h+zTg/hFCvdUfmmdcUODtbN/ceBqOzrGuIHB2tKv7jwNK8jVBVXq&#10;UpSle3uhe6juPppipDi9cuCk4+We/XGslJPrU0UKPtqx4x/nQ0E/OT4Fe7+xVnxT/OhNk8VI8Cva&#10;n+xSr9WVWXSlKUpSlKUpSlKUpSlKVxcWEIKj2AXtULvHdUDau28hnpwLjGPYXIUwhSEuOBsailvW&#10;Ugqt2C9K6pbbzsV5ph3kPrQpLT+kK0LIISvSbX0njao56WpauAAT6LC/r414i6qfaFze7snL+DxG&#10;MTh5TK46mlxYj0spebLb95RaLqeYlavmKHb20ryrvbM4zGbwmYfNScrncWmO8ylp1fMQ/IeQtCHm&#10;XQFcnVICUlSFKPhsoHimubslcaGqQiKuVp4liOEFyw9AWpANvR2+iqXsLLYePkjC3BGXkcJIakJG&#10;OQLrVLcjqRHUyviWV87l3Wm/AcUq7K4PuqabKw2p230EW1e65TVRiZfFtPJLfNdeUlou+ZkIJQsN&#10;guJQG0tBPjuEi1zwvbupErebj86dFmmVg8ahCVx5D+LkaFIUn84HlOIWhJSq9z80jsPaK75eMwjc&#10;xk45kuq5SFvNypqAtD4bSXEp5SWz8+4T3+m1VefkJ8l2RHXKXjIWkFtSoClgoUPEHC5qRwN+6xrM&#10;k7/lOOPY6OzFcebDZiNvqdduUm6tepKirw/ugQePGo47I2GnBDOJmzpjctQCJmLb1ais6NCGIzSk&#10;pTq4Eae2sxrfmUKXYDsBkPIKDH57iilASbr5pdKlOXT2EKBHrqujpRswQFT/ADkx2RIVcTYIS2fF&#10;4dCGY7fLSm/dprHG+trtY9l6TtxCcgkrQ42y02hKEpVqJC7BYSdd7W7a7T086hCe4iLumQjGhI5L&#10;jz7yneKfmlsEpBSeF9VDvLabkFlUrCNOSwSlTaG2ghICirgojVY6r2t23rEV016koybqIe7ZKMWl&#10;I5Dr0h9Tpun5paBKRpPC+qppOW2nvHG/DmJCoEt5ooZbXZLgTruUgXKVi7fzb9noqBahdQenmRey&#10;bjXxGA+rVOcQpTjThNzqcURrQq6vnEdvpqZEzau54CILLnkpRaLcZHBDiE3sUAJVpUk6PmX7O6q+&#10;3F6k9N8nJyrzQymPlK1T3kKU404bk63FWC21+L5yh2+mszZ2BzO3XFY15SZWMdCnG5COHLcB+boJ&#10;4BaeJtw1e2o3f25tt7pYYysRtcHMs2alRnACHmz2KS4ngotnh4gCQfVWVtbC5bBOqgOKEnGuArbe&#10;BsW3NR4aT2BSfR3+2onqLuna27YkfLw2lwM6zZqZFcAIeaPYpLieCi2eHiAJB9VTsCKmM0uGuyg4&#10;p1zgABpccUbcPURUDnM0Z2VayscqQ603FRc/RcYYbTcfv0KqSxeOEWE5j3glSFqfUbd6HXVkA/vC&#10;L1BbhzTmRyTOdjFTbjCIbNz3PMR2wSP+8bVb1Vxx2LRjw8WrqDgSUoJBN0g8Cqw7zWZureDu53IH&#10;nQGjGU6lT1v7264Cnwp+ogAeuujB7dYwgmeTBU08EFplRBUChJuCuyblSj21m703uvdr2P8AN/mf&#10;KuPpU+Uj9E86Ci6U/UbAB9NRsfAvh6VJyUsaZekONWbNgCFaULUnUjikfNVe3DsvVvc6nqYYawWy&#10;cUpxtlHLZdWhTjihbipLKO+/HUo8e8VCw9oOAS5m4JjfMyISiSgpaNhrS4EIdcSpTZugC7ZBt4ey&#10;rq51aDEZnbuwcOt1LKOVHecQVrIHArSyjiSSb6lH2iojdWQ21lEMw1w3HyHFR0SQlTfJ1NqQXEag&#10;NaUar2HA24XtWTsjZnUXHJcm+ebg89SXnIT6i4XlBaVnmlOrRrCbFXFVieFYW49xbMmuMxFMF5CL&#10;sJmoFksp06dSUjxKSnVewFjbhesjYew+p2NDk45BuAZDiX3YD6i6Xla0rVzSnUEFYTYq4qsTwqsy&#10;Y015AgRlR8siEiK6yw4Etvc1rg8ChVlu3Cr2N+BHsqzLPlnnJOaOQxz0pctlclhxciMhh1QLatdl&#10;pYslIAISk6rk8Khhy32uXBEaehsMLaC0oZeW+3+luFAKeJ1E2ueBHsq0qBiPuys8rI45+SuWyqQw&#10;85IiJjuqSW1awFpjgJSACEoOoEnhasmFtqVJXM+M4tSZ7skrOR1SGW3ARrSPBqSLnwiybAkXsASO&#10;o5TBIjxxhd1sxYkdjlx4ehiUtGkFN0oKfMEkek8a78fjMhKnrbzGKLCn1qdk5J0yWUcAV6SWkuI8&#10;RGlNk2uRew4jqGU24yzGGF3exHhRWQ3GgJTHlrTpBTdKdPmSSPWSayp83G4pLcVWWkQ4zTzyXp8Z&#10;uG8sqcbAcaUhpSXH0LT4S3IIBHC9ial9m5zJ5KC0cky4iYdSlXiPRkpQFEIutzwLWocToNh2esyc&#10;mVDxkzGeWySoWJjuSGZGQixoLjw5zel1sBlSVyGloNlMyFBJBI+aomp3aGdn5OA2rIMuty16lEKi&#10;Px0pQFWRqU54FLUmxOg2HZ3Xr0T0Dzu3MztKZJ27hfguNTOWhbIc1hyRymy64lq6wykgpsgKt+GV&#10;lo/znxkkaSbDhYC/fUYk7R3DvydLTj38ftnlSpqoENaGXUpjRFuhDalokIa5jzYHzVBOq1WCtl1y&#10;ZlsNJ0hCgPTwP4q3l0z+0f0n2HgmcTG2pl4Edd3fMXjynndfEkuLMXUL9ndSlZqFBaQodhFxXp/b&#10;Wfhbi2/j87AS4mFk2ESoyXkhLnLdTqTqSCoA2PppSvtSVKUpSlKUpSlKUpSlKUpSlKUpSlKUpSlK&#10;UpSvilJQkqUQlKRdSjwAA7zSlKpmw+rW1N6T8nAxb2mVjnlpQ24QC+wk6RIa9KFH3jhftFY8WcxI&#10;UtKD4kHsPePSKxomQjyVrQ2fEg9h7x9YUq6VkVk0pSlKpXWDZ+L3NsLLMy2UKlQ4z0rHyCBraeZQ&#10;Vp0q7QFadKvVWPPjoeirCh4kgqQfQRxrGyMdD8RwKHiSkqQe8EC9K8MVWqq1KUpSvQ/2QSvz+5wL&#10;6OVDv6L6nrfhqVwPznvRZP4amNu31v8Aosn8NK9K1MVNUr89dy/1jyv88kfyqqqr36Zf5R+/VQf/&#10;AEzn5R+/So2uFcKVdei3/FTbX88T/cqrJx3+ms/lVk4z/T2PyqV7nqyVaaUpSlKUpSlKVjZSc3Ax&#10;kue5+jiMuPrv6G0FZ+9XxaglClHsSCfkr44oIQpZ7Egk+6lfne66466t1w6nHFFS1ekqNyaqZJJu&#10;e01TiSSSe09tK4UpSvQn2Q8cV5TceRI4MsR46VennLWsgf4kXqVwKPG8v0AD5f8AoqX26j848v0B&#10;I+Uk/gpW1Ov22znel2WQhOqRjgnIsd9jHN3P/BKxWblGebCct2o8Y93b9ys/LM82C5b5yPGPd2/c&#10;pXieq7VZpX0KUAoAkBQsoDvF72PvFKUr5SlK3r9k7bnm915PPOIu1i4wYZUR2PSlHiD6m21g/lVJ&#10;4NnU+t09iBYe1VSm32dUhbpHBtNh7Vf2BSt3db8f5/pTuRi2rRGEj/VnEv3/APDqRySNUF4ehN/k&#10;N6lMojXAeHoTf+Cb/gpXhyq3VXpSlKV6y+yjkvMbAnQlHxwsi5pH7h1ptQ/ttVTmDXeKpP1Vn5CB&#10;U/gF3iLT9VZ+QgUrdVSNSdK8cfaS3Uc31JkQml6omEbTCbAPDm/PfPt1q0H8moDLv8yYUg+FsaR7&#10;e01XM0/zZqkg+FoaR7e00rVVYNYFKUpSlKUpSlKUpSlKUpSlK339k7dPltwZTbTy7NZFkS4qSeHO&#10;j8FhPrW2q5/IqUwb+l1bJPBY1J9oqW2+/pecYJ4LGpPtH9ileoamanKUpSlKUpSlKUpSlKUpSsOe&#10;gFTRPAE6Sa8x/bC2pGyGe2LPkOmLDmSV4qfMCQotNuONrQoJuNWlKnVWvSuifERNgyIbi1obktLZ&#10;Wts6VpDiSklJ42IvwrgWorbmglSl3A9QJqmZrpt9nbau5l7LyuSz2R3O641CLiEssxY70pKeU6u6&#10;UHQnmpWbKXw7j2UrTfVHYXT7b6duZTIS5WKw8fIRIjojpLiTpU9J1vrKuYgLWlIUtNyO4ejnBWVL&#10;WFfOHEferXPSvH7HRuJmRvOdMxiMbkoRCo6ApISFOl3n2IcbSHG20lxFym/ZxuFat320zP39uhiB&#10;FMrFR5D8mdJaaAbasQp1chIBsjWfC59IDV3nTh5+EuSiyJsppSUqV5OEtpp15I4WClgLFr9qVp9t&#10;S3V3APS+qG8ZuFY+JQ2Jr0mbKQwoNxUagHVOtt6vCFr4OEELT4+9WnDyA1IKUuu6wlShGYU2lxwD&#10;0Fdj8ihUWmLHaxLuQcjCEzDaSp5wrSvSecls2UlIKrqVbR2pvx7LVh7WjbaiNSIGEZEZxpfMmx1p&#10;WmRzHLnW9zfziyruWom/cap2WwuVWw/KfYWGoMVCluKcbsFc9DKraW0X8bn6P5yb8TwtWNgZWEcS&#10;/GxyeS8woGXGcStD6VL4guBzxnV3K4g9xqS+D4pGkZooXxumIiyi7pPBXA+IG3D1C9VTdWXzm5Fu&#10;4rZ6ZCxGfBl5hqQuO02tFvzbS0Lb1/uhxHHs43qUxuDxeG0v7kU2H2gpDMFvQ8XUhZAcNtV9SidN&#10;jxHqqobn3DuLcKn8TsdtTvIc0zc3zS0w0sAfm2VgjWfrWBt6O+u9WeinMw8LhcSh55x7my3VpGiO&#10;V21OHSFal6Ui5B9Ce3hVaZ27mpOKfyu6txyWcSFFqEkLeecllXD8y06UHSu3huniOPBPGrG1mY8j&#10;IRMTg8c2uS48FyVOJBTGW5bUtYb16l2T4tJ7QB28Kpze1c9KxsjKbz3PKbxIWWobba3XFy1K4Dkt&#10;OaTZZ+aNF1dvBPGtnN7D3S3hXMlNZbZLDXNdaKrLKQNSilPG2kdoUQr1X4VFSule6msTMy5jiPDj&#10;IU+mPIcSJKmANRUUpukKSjipKlA91r1tpHSHfjO23s1kI7MbyrHmH4ynLOlATqWpCPFbSm50rUFc&#10;Oy/CoSd0f3U1jJuXQwmPBjIU+3FkuJ82WUjVqKWwWwoJ4lJUD3dtV/ljmczv06fde9VDmL5fLv4L&#10;6reu1qpnLTzOZ9K2n3XvVI8w55Xy397K+YfTqA01I4XDTsxPTChJBdUCpSlGyUIHapR48OI7qktt&#10;7bym4sonHY5KS8Ula1rOlCEJsCtZAJtcgcBUztfa+W3Nlk4zGJSXykuOOOHS222mwK1kAm1yBwB7&#10;ak9rbVy25soMbjEo52guOOOkpbQhJAKlEBR7SBwFcNw7c3BipcSK/HZbTIdUky33UpjhAt49f0QO&#10;JN+NrcKtcHp21j5qsfueS9iX5J5eOntKSuI8TfwqXbwnhfSopv6q6977F3rt/IYrHuQYqfOyFNuZ&#10;CZIbbhhoFIDocNtAT4irV4rW8NXbHdLo2Pl/D9zy5GIlyiW8dkGFoXCeUb2QVFKVJV+5WRqqrzJm&#10;3XnxBU7EVPkLU3FQyEyFqLQ1KWhYQWVaVcEgLKlG2kGs6BsvqVEZdcjyX5DcJ5Tb2LXIfYQ+kWIU&#10;ypK0JW2pJ+sDfhaqg7F25PdXGaMBeUedcjxfLJbkuqU0i7jjbgbUwvSrwpCXFKXcaAb8M/H7C6mw&#10;GlOsTpEpuE+pt/DuSZEdt9CTcKZWhxKVoWk3+ckg8COFVV7AJffbdlrZiM5CRo+LQio/5rdJL3Lb&#10;KU6tB7CniR2nsq+7HyePyDS1RpkxDsclubhZrgdcjOg2I1OpL+kHgk67eoG4FLnYNhMrFjNKYi4i&#10;VI5b+YhpQpXJGkqfTHbWkfMWOGjiRwJ7K2JsbI47INOriTZrb0clubhJznNcjOjgQVOpU/b6p129&#10;/AclYwMx0fEXFS2mlKMJDiVKWlfFaNIQvW2LW7VG30RxtXyInCSJz0jAvSITKyTOnQksphrU326i&#10;+hTaj6VNJ/KNYzrDqY3/APLHmxWjyse3IHMl3XdSE6G3mVITpHHUo24WTxpBj4J/IyJOAekQW1qJ&#10;yEyEhpMNxbfaTz0LbWr0rZH5RqZ21hMZlYP6oZEx40bMTUuSpC4zDLkUpSS2pqTYuuLWpagOYeHZ&#10;2KNWeHJbdjtKafEhs8OeClQVY2PFFk9o7qtOw5kHOQsd06ySouNiZnKIVk5siJHjuRG2kXY5MopL&#10;rjrqnFpHMPD5vzVqqzRHmXoyHGXxJbIsH0lKgopNibosntHdXp7bO3IG38NGxsRCLstNNyJKW0Nr&#10;kONNJaLzugDUtQQLk1ja0OPL5i9KTfSe3vqN2lH2TM3vn4O49wnEYZ9iTGhZlUdb61KS+2lq7bKS&#10;LuNJVqJsO3je1dtStdjikJjKQHeZcjSPQBWzN65jbWF6E5nbEHqG1vNUyRj2cZFUOU7FixlpXy0M&#10;rW6oISG08U2pSs1sWbSPQAPuV6s2Rjvhmy8BjbW8ljYke3+CYQj0n6vppSuVTVKUpSlKUpSlKUpS&#10;lKUpSlKUpSlKUpSlKUpStL/aV6lfANujbGOdtls02RJUk2UzDvpWfa9xQPVq9VR+YmcprkoPjcHH&#10;1J/s1G5ubymeQg/nHR4vUn+zSvKuMyeQxWQYyOOkLizoqw4xIbOlSVDvB+/UIha0LC0EpUniCKgE&#10;LW2sLQSlSeIIpXpjp19qLDTGG4O9EfD5ybJ+JsoUuO561oRqW2o+oFP5NTETNNqATI8CvrgcD+Kp&#10;uHnW1AJk+Bf1wPCfb6KVtyLv/YspgPx9w41xojVqEtngOziCq47e+s5MqMoXDqCPyhUimXFULh5B&#10;H5QpWqOtnXrbLO3Z23dszEZLJ5FtUZ+XHOqOwy4NLhDo8K1qSSE6L27b8ADhZHJshlTTKta1ixUO&#10;wA9vGo/J5ZgMrZYVrWsaSodgB7eNK8sVCVBUpSlK9T/ZMwTkXaeXzLiSn4nLQy1f6TcRB8Q9Wt5a&#10;fdU3gmilhxw/TVYexP8A01O7faKY7jh+mqw9if8AppW9akqlaV+eu5f6x5X+eSP5VVVV79Mv8o/f&#10;qoP/AKZz8o/fpUbXCuFKndj7jRtrduLzy2DJRj3g8qOlWgrsCLaiFW7fRXbGe5L6HSNWg3tXbFeD&#10;EhDpGrQb27KVvr/m9x3+7L3+tp/yVSfx5H8Sf4X9ipb9YkfxB/hf2KU/5vcd/uy9/raf8lT48j+J&#10;P8L+xT9YkfxB/hf2KU/5vcd/uy9/raf8lT48j+JP8L+xT9YkfxB/hf2KVtjph1BZ35ttWbahKgJT&#10;IcjchbgdN20pVq1BKO3X6KzoUoSmeYE6eJFr37Kz4MwS2eaE6PEU2vfspXV1kyfw3pduWTq0lUJc&#10;cHgOMoiOO3/C18yC9EJ4/uSP4XD8NfMkvRBfV+5I/hcPw0rwrVaqrUpSlK9VfZLxwa2Vlp5Flysg&#10;WgfSlhlBH9s6qpvBItHcV9ZdvkA/HU9t9Fozi/rLt8gH46Vu6TGZlRnYz6Ath9Cm3UHsUhY0qB9o&#10;NSRAUCDxB4EVKKSFJKTxBFiKV+fW5sI9gtxZPDPXLmPkuxio8NQbWUhX74C9VV5stOrbPagkfJVQ&#10;faLTy2j2oUU/JSoyuFcKUpSlex/s1bc+EdMo0txGmRmHnJq7jjovymh7NDeoflVYMOzy4YUe1wlX&#10;u7BVjwjPLgpUe1wlR9nYPvUrYe5sccntzK40DUZsORHt6ea0pHr+tWU8jWytH1kkfKKzH0a2XEfW&#10;SU/KLUr89aqtVClKUpXob7IeS05DcmMJ/TMxpKB6OUpaFfyqalcCvxvI9IB+S4/DUvt1fjeR6QlQ&#10;91x+Gleg9z52PgNu5LNSLFrHxnJBSTbUUJJSj2qVZIqVedDTS3D2IBPyVMPuhllbp7EJJ+Slfn7N&#10;mSZsx+bKWXZMlxbz7h7VLcUVKUfaTVWUoqUVKNyo3J9ZqoqUpSipRupRuT6zSuivlfKUpSlKUpSl&#10;KUpSlKUpSlKVObI3G7trd2JzrZNoElDjoT2qaJ0up/fNlQrsjPFl9t0fRIJ9nfXbFeLEht0fQUCf&#10;Z3/cpXv1l5p9lt5lYcZdSFtuJN0qSoXBB9BFWkEEAjiD2GraCCARxB4g0rnSlKUpSlKUpSlKUpSl&#10;dMxpTjVki6gQQK1V9pTYGc3t05GPwMUzMxDnR5cRgLQ0VEamV+NxSECyHirie6lK6FR5bv6RSRxv&#10;3fgFavy3Rb7R+/S2rd2XxGOZaeRJS2GmS8Hm0lCF6ozBKylJt4naVUup+0szu3bHwHGT28ciXIa+&#10;IylpK1CKi61hpI7VlYR3jhfjXe1FQ26pwE3Vfh3casef+yk27PymSwOfdgTtwS1fFNSEiOzBfc8w&#10;82y0kFS185CNGpxIApWp3+nPVZ592aqDEay+YBORltojuuojMBqPHaU46pLaH9Op1biErKvTYBBh&#10;9zYZ/Lx1xV42DNatdh2W44hTaj2kBttSh7UuJJ7OFQeQ6V9ZZUh2arF45OZzYJyM5KI7rzUWOGo0&#10;ZouOlLSJGnU8txsLKvTYBBgty4iTlWVRzjYE1u12HZbjiFNqI7QENKV70uJNWjbnRvOSp8idvTIo&#10;kJPlzCiRQlZTy0AqDrjzaiShXgSUaeAvwuAI5rplhzEbalzJ0h9LXJcf8y4klsji0Bc/mr8Qg3tV&#10;l2x9nbMzsg/kN/ZfzZHlTCiwylZAbbBWh52Q2tXgVZCC3p4JvwuAItnphhlRG250yfMkBnkOyDKe&#10;SVNn5zVgr9FfiEEm1RW5eiKouRxszF485l+Ml6VkXZLuhMmW5pbYBbSps6WreFN9ITe5uSTOYPCs&#10;YXDRMXFSOVGbCVK+ss8Vq4k/OUSqqx1D+zvkoWSwsnbOBb3IuFHlycw/OdShMya+ENRmuWlbStDK&#10;gFhOoJCAbnVcqsWAw0TC4eJi4iQlmK2EC30ldqlG9+KlEmrLsfpdMxefdyGTQwlhtTT8dtm51PqQ&#10;VOXJJOltxXhv22v6bxA2MiRnImYykpU6XFdU+jUChtBHBptlsKIQhF9RJupSgDfuq1dJehGV29u2&#10;Xlc4xEZhsmNKgMRSV65a2iuQVKWVL0Mvrs3ft0jsF7xatmMyMzFy+SkqnTIrqnmioaW2+BDbbLdy&#10;EJTfUTxUpQBJtwrY0+KJcGRFJsH2ltE/lpKe721YslDE3HSoajZMllxkn1OJKe721u3JwkzsbLhK&#10;NkymXGSfU4kp7vbU5PiiXBkRVcBIaW0T6lpKe7215rzEpSOW02opJ8SiDY27BXk0V5Aitg3UoXHY&#10;L15r2HhWX/MzJTKXEJ/MtpcSFC/as2Po4Vszostp8T31geYS20hKr+KxK9fD1lKa2x0DajmVmnVA&#10;eYSiOls38WhRcK7D0XSmtvfZ6jxhPzzhCfMIRGS0b+INrLhWAPRdKb1sTozio0DcG5m0ga0iMY/d&#10;Zp3mKIHqBAHuq67u20zuDDrhqVy5CLuRHrkaHdJSCbX4EEg1svdeBbzuBlY4hHNWAuMpwXSl5B1N&#10;lXBXh1CyrD5t62H1D2RE3ht9ePcVypjJL2OkXIDb+hSAVWv4SFFJ4dh4ca2FujBNZzBycc4lClOA&#10;LY5ougOtkLbKuB8OpNleq9edN4dOc3t7PQUztMnHPktlCUFUJ0lxXLU4xwTzQtKHCAbdgN+IPzB4&#10;iTh2VxBLXIg+HybLvjWwON2w6fEtA4aNQuPSe7x51E2DvrYOex0HJJal4qaVNNyG2luQHluSFhlT&#10;sW6UB8KQh5SQSOIFlC4PZhMS7i2VxhKcfhjT5Vl461si3FsOnxLQOGnULj0numMP0z6nhzky8e2W&#10;I2QaE1pxxsl6M6tBdfjrOtB0pCzpJCgbcCajsl0+xGSzr2VkqcbW8whhQjuLZUop1hSlqQRq1IKU&#10;8fq1ZNrfZ86vtluPlIbKo0TLNKyMZ1bS1Pw3lIU4/FdVrb8ICyRwUCewnhUVlen+EymeezEnmtvu&#10;x0RyYzrjCjpKworU2U6tSVJTx7k1Lbg6U7pRnXYGKZLsF1tx9nJjQgkgcWnrKR49SvDxAV7OzBc6&#10;dR40tt6M03lozLaW2IGUdXymdPAFohDyRw7Uls+m4qQ3V9nXqAjdknEYFBViHm3ZcfPo5TK3CUi7&#10;EjSpB5qVqGk3SFD1X04B6dx4Ulp6KhOXjMtJaYxmVeWWWdHzVMkIeSnh2pLZ9IIq0bH6XRHsa1kd&#10;xMvKmzULTkMZL0KSHAspQ7dJUUO6U/PSs9pseNWuIzMTDAkNtNv2sGmVFTaR2ABSkovb8kVYsB9n&#10;Wb+oOQy8+O/kt5ZSBJafwmRUyWDOKi3HmalFRakIA1laXTquoA2VVvhCUI6RJQ007/FMqK0JHcAp&#10;SUE/wRWzwLC3orGMSQDxQfv/AHq0PI+zr1njSG2X9ryU8xYb5jamn0JuoJ1KUwt3wi/E+iu6ld7W&#10;PUb8w29FuNbT2H9jPJyRNG9pise40tryBgONvtuo8XN16gFjsTbs7aUrOr1yAALDgB2ClKUpSlKU&#10;pSlKUpSlKUpSlKUpSlKUpSlKUpQ3sbcT3A8KUpXhDqq7ut7fmWf3THVFyrrpJYPFCWh4Wg0rsU2E&#10;ABKh2+2qzOL5lLL40rJ7PV3WqqzzIMtwvjS4T2d1u63qpVSrorHpSlKUpSlKUpSlKVNbP2nl92bh&#10;iYPFN65MlXiWfmNNj57rh7koHH7g4kV2R2HH3UtoHFXf6B6a7I0dyQ8lpsXUrv7gPSaV7v2xt6Bt&#10;zb8DB49NokBlLKCeBURxUtVvpLUSpXrNWZlpLLSW0/NSLCrWwyhllDSPmoFhSpOudc6V+eu5f6x5&#10;X+eSP5VVVV79Mv8AKP36qD/6Zz8o/fpUbXCuFKUpSlKUpSlKUpSvXf2V/wDhk7/tKR/JtVPYT/Qz&#10;+WfvCrDgf9BP5Z+8KVz+1Hk/KdMfKhVjkZ0dgp7ylAU+futCmaXph6frqA/D+CmdXpg6frrA+Tj+&#10;CleQagar1KUpSvaP2dMd5PpLiFEWXLXIkLH5T60pPb3oQmrDiUaYLfpVc/dqy4ZGnHt+lVz900rZ&#10;dZlZtK8ifah258M6iJyjaLMZqM28SBYc5kclwfwUoUfbUDmmdEvWOxwA+8cDVezrOiZzB2OpB944&#10;GlaerAqOpWTjcfJyORi4+MnVJmPNx2E+lbqghI+U19QkrWlCe1RAHtNfUIUtaUJ+cogD2nhSv0Iw&#10;+LjYnEwsXFFo0FhuMyP3DSAhP3BVqbQENpQnsSAB7qt7baW20tp+agBI9g4UrLrlXKlfnxurHjG7&#10;ozGOAsIU2THA9HKdUj/9tVV9Gh5xH1VEfIaqD6ND7iPqqUPkNqVFVwrhSttfZgyflOqbMe9viMOT&#10;Gt6dIEj/AMis7DL0zQPrpI/D+CpDBr0zwPrpUn8P4KVtP7Ve6hA2fC2+yuz+YfDj6Qf/APHjWWQR&#10;63Si3sNZ2bf0x0tA8XDc+wf2azs+/ojJZB4uG59if7NK8pVB1A0pSlK9bfZj2lGh9PDlJUdC38xJ&#10;ceQpxAJ5LP5lA4j6yVq99TuGYCYmtQ4uEnj6BwqwYOOlMPmKSCXFEi/oHAUrb3w3Hf8A0rP+LT+K&#10;s/Qj6o+SpHQj6o+SlPhuO/8ApWf8Wn8VNCPqj5KaEfVHyUp8Nx3/ANKz/i0/ipoR9UfJTQj6o+Sl&#10;aA+1jtVlOLwm4YrCWww8uDKLaQLh1PMaJt6C2se+ovOMDQ26kWsSlVvXxFRG4I45bTyRaxKVW9fE&#10;fepXmqoeoWlKUpXtP7Pe6huDpnj0OL1S8QTjpF+2zIBZPs5KkC/pBqxYp/mw0X+c34D7uz7lWXES&#10;OdBRc+JvwH3dn3KVsmsus2lKUpSlKUpSlKUpSlKVqDrf1fmbYW3gMCoJzLyA7IlkBfIbVfSlKSCC&#10;4q1+PYPbwVWN3bodx5EKEQJSwFLdsDoSewAH6RpVMxuyftFzoqcoMvNjLX+cbiScg424QfSzcoT+&#10;Sq3spUTHxG+nmxI8062TxDbj6kq/g3sPYaVmQusXVHZUtuFvvErlxSdIfWhLTv8A3bzYLDtvR2n6&#10;1K7Wt07ixLqWczGLrZ4ayAlX71afAr/9caVuXZ+/trbuieYw0xLjiQC9DcsiQ1f67ZN/3wun0GlW&#10;rF5rHZNrXEdClAXW0rgtPtTSrDSs6lKUpUTunMIxGDky9Wl7SW4w4XLyxZFge23zj6gag97bhawG&#10;2puQKwh8ILUMcLqfWCGwAe2x8R9QNQG+9ytbd2tOySlhEgILUIcLqkOAhsAHtsfEf3INQe9txs7e&#10;2zNyS1hLqEFEVJtdT6xZsAHt48T6ga815BzXMdN72VpHu4V5iry4ymzSR6r/AC1qbbEYR8DDRp0l&#10;TYcV6br8XH5at/SnOt4vPJ5ygmPI/MOk9iQ4RZVyQAAtKbnuF6t3S7cTeD3bHXIUERJqTEkLPAJD&#10;hBQviQAAtKbk9ib1bul25WsBvOK5IUEQ56TCkOKNgjmKBQs3IAAcSm5PYm9SGGzqMFvjHSH/AAQs&#10;m2qBJdJASlRUFNKPHuXwJPYCa33XouvSlblrrfjsSG+U+2l1vUlWhYChqQoLSbH0KSCKV0zIMOax&#10;5eYw3IY1oc5TqQtOtpYcbVY3F0rQFD1ilc1KSlJUohKUi6lHgABSu4kAXPADtNK1Tvr7Qe2sE45B&#10;waBm8mm6SptVoqFdnFwX5h9SOH7oUqt5je8CGpTMMebkDhdJs2D+V9L3fLSqY2n7Ru9QJSHXsNBX&#10;xa0r+HoAP1Qn/OFD1m9KiUjfeW/OBSorJ4pseQPdbxmlREzcfWrpnl47uclyJ0J5XBMp9UuM+kfO&#10;SlxZUptXyH1EUrGdn7s2/KQqY6t5pR7HFl1tYHaAo3KTSvRm1dyQNy7fhZuBcRpiNYQr5yFAlK0K&#10;t3pUCKVesdPZnwmpbP6N0Xse0EcCD7DSpWlZNKUpSlKUpSlKUpSlKUpSlKUpSlKUpSlKUpSlKUqt&#10;b66d7X3tjfJZuNrW3fys1uyZDJPe2ux4HvSbpPeK6ZMRiSjS4niPmqHaPZXTKhsSkaXU8R81Q7R7&#10;DSvMe+Ps2b7wDjj+Ib+P40cUrjC0lI9C45JUT/gyr3VDScRKaJLY5qPSnt+SoOVhZbRJbHOR6U/O&#10;+SlaqlwpkJ9UeYw5GkI4LZeQptY9qVAEVhKSpJsoEH0HhWApKkmygUkdoPA0rpr5XylckIW4tKEJ&#10;K1qNkpSLkk9wAoATwHbQAk2HbSti7I6CdQd0uocVCViMabFc6elTXh/7NojmL4dnDT+6FZcbFyni&#10;Dp5aPrK4fIKzIuJmPkHTy0fWXw+QdtK9T9OemG29h4sxcWguzHgPPZF0DnPKHs+agX8KR908am4k&#10;JmKjSgXUfnLPaanocFmI3pbF1H5yz2mlW6u+silKUpXh/P8ASvqQ9nck81trIraclPLbWmO4QpKn&#10;FEEG3eKrbsKWXVkMrIKjY2PpqrvQJpdWQwsgqNjY+mlYH7Jupv8Auxkv9Wc/FXHyMz+JX8hrj8Pn&#10;fxC/4JpT9k3U3/djJf6s5+KnkZn8Sv5DT4fO/iF/wTSn7Jupv+7GS/1Zz8VPIzP4lfyGnw+d/EL/&#10;AIJpT9k3U3/djJf6s5+KnkZn8Sv5DT4fO/iF/wAE0p+ybqb/ALsZL/VnPxU8jM/iV/IafD538Qv+&#10;CaV6d+zjgM1g+nzkLMQXoEsz3nAxIQW16FIbAVZXcbGpnENONxSlxJSrUTY8O4VOYZl1qGUuJKFa&#10;ybEWNrClQH2n8DuvPQ8BAwWLlZFptyQ/LMZtTgQoJbQ1q0g9oUuurMtPupaS0hSwCSqwv6LV05xq&#10;Q6llDTalgElWkXt2WpWgf2TdTf8AdjJf6s5+KovyMz+JX8hqJ+Hzv4hf8E0p+ybqb/uxkv8AVnPx&#10;U8jM/iV/IafD538Qv+CaV7O6d4h3D7D2/jX2y1IjQI6ZDShYpeLYLqSPUsmrDEbLcVpBFiEi49du&#10;NWSG2W4jKCLFKBceu3GlWGu2u6lai+0psbJ7m2lBkYiG5NyeMlXSwykrcLD6dLmlI4/OSg+wVgZi&#10;Mt5hJbSVLQrsHE2PbUfmoq346FNpKloV2DibHtpXm39k3U3/AHYyX+rOfiqI8jM/iV/Iahfh87+I&#10;X/BNKvvQ3pNu1nqPjp+ewsqDj8aHJfMktKbQp1CdLSQVD5wWoK91ZWNgviWhTrakoRdV1C3HurLx&#10;ePkCahbrSkIRdV1C3EdlK9ZVOVP0pSlK8f8AV3pbvmT1Jz0rFYKbNgSZHmGZLDK1tq5yEuKsoX7F&#10;KINQM+FJMx1SGlKSo3BAJHEXqu5GBKM11TbSlIUq4UASOIvSqh+ybqb/ALsZL/VnPxVj+RmfxK/k&#10;NY/w+d/EL/gmlWrpXsHqNhOou38nI27kGIzMxtMh9cdYShp3804pRIsAErJJrvhRZbctpZaWAFC5&#10;seAPCu+BEmNTGVllYSFC5IPAHgaVN9e9tdQ91dQpMiBt/IScXAabhwXkMOFC0oGtxaeFuLi1ce8A&#10;V2ZRmW/LJS0soSAlJANvX92u3LMTJExRQytTaAEpIBse8/dpWuv2TdTf92Ml/qzn4qxPIzP4lfyG&#10;sP4fO/iF/wAE0onpJ1NUoJG2MjcmwvHWB8pFPIzP4lfyGnw+d/EL+Q0r25tjCM4LbmMwzNijHxmo&#10;2ofSLaAlSv3xF6sbLYaZQ2OxCQPkqzsNBplDQ7EJCfkFKk651zpSlKUpSlU7q9td3c3TrNYuO0Xp&#10;hZ58NtIupT0dQdQlPrXp0e+uieyXojiALqtdI9Y41j5Fgvw3WwLqtdI9Y40ryD+ybqb/ALsZL/Vn&#10;PxVAeRmfxK/kNV34fO/iF/wTSn7Jupv+7GS/1Zz8VPIzP4lfyGnw+d/EL/gmlbl+zTht9bZ3Bksd&#10;mcJOhYrJMJcEh9laG0SGD4QSRYa0LV8gqQw7cll1aHG1JQsXuRwuKksI3KYeWhxpSW1i9yCBcUr0&#10;VUtUxSlKUpSlKUpSvilJQkqUQlKRdSjwAA7STSlKro6kdPTM8kNy4vzV7crzjF73tp+dbV6u2ldX&#10;m4urTzkX9GoV1eajatPNRf0ahWg+srb+B6zR9wy2PMY95yFOYTa6HERktocbBPC92uz1j00qhbrS&#10;uFutE51GtlSmnkDuUGwkKT/a121aurPUjpzmNpLkYzIOyc87yzjUtLkNLjKSsFSlJ8KEEJuDwur7&#10;oVI7lz2ClYwrjvqcmK08gJK0lsgi5I4AcKVfumkt/dnTLGu7ljpmqlNrakCQgLDyGnFNocUlQ4lS&#10;Ug39PGlTW33V5Lb8dU9AdLiSlYcAIWEqICiD6QKVUNz/AGeGG5Yy2xsk5hci2dbcdbjnLB/7N5N3&#10;W/7b3UqMyGx0Jd8zh31RH0m6UFR03/cqHiT92ld2E3b1ywihC3DtY51tPBM2K40hwjsuS3rQr3pS&#10;fTSuUTJ7wiHlTscZiR2OtqSFf2twfkFKuT++MnAwqsrl8G9CU4Q1j8S24mTOkvr4pQltoFKeAv8A&#10;OJte4FuKpVeXkMxDJlQ1tE2SxGSoOPOLPYAlPAfLStIdRd4dW3Xhksxg3MXi0nTGbU0tTTYV2Bbl&#10;7az6Ta/oqtbl2Di9yOpcysmUoNghhppaUNt37SlOlXiPeVX+ThWs99YPLZ99EvNtSWYrXCMwjwst&#10;X9x8Su8q+4OFVnc+wcTuZ5tzLyJLiGf0MdtaUMoN+J06TckdpUT6rVU8TuFmcVIeAZfSNRF/CoDt&#10;IJrUm++l87buiVCWqdjXVhsHT+dbWo2SlYHbqPAKHfw9F9dZvbT2P0usqL0dRCQbeJJPYDb0+moH&#10;ObSkYxKHGFGRGUQkGwC0k9gIH3CK6FbzmtSizimUuFwhtJUlS1LJPDSgEdp7Ks+2eh8VUND+4JDo&#10;kOAKMSOUpCL9y1kK1H2W99SEDYrTzaDPWsuqtZlqwsT3E2Nz7K7l9KcblorPxp10LQrmBphSU24E&#10;WUohV+3utW7tldR+o0CPHb3tt2SziQkI+NJZcCmU24LlNkqOgfSX4bdpvW04UXysRqMHXHgykIDr&#10;x1OEDgNSrC5t3/LW5tv5fOwYbEbLRX1xWkBAnrSS4ABYKe9PrV2+m9XiHG8tFaj81x4NJCA66Qpx&#10;QHAFSgBc+urTn97b4xt2oezXsm4oXZlRpTa4ywfpXCeYO3sUge3vruqWm5fMMeFrFKkKPzXG3Els&#10;+vs1fKK7qoc/anXHqCvlbgfa25glm6oaFDxJ9bTalLcPqdWBSoZ7G7vzZ0zVpgQz2tA9o/JSSVfv&#10;jSr9sno/szaXLfjRvOZNHH4jKstwK9LabaG/3ov6zSprEbXxWM0rbb5sgf39zioH9yOxPupWt+ru&#10;8FRerGKxufL/AOqcJLLz0RpS0pd5gVd5QQQV6F8LfuSB2mlQO58oW9yxmJuv4Y0ErU0kkBWq/jNu&#10;2x+9Suvrb1H2Rkdmx9uYGT8SdW828HburDCG7n9I74io6tIHcL9nClcd257EP4pEGE55hRWF6vEd&#10;AF/pK4342pVv6RZHFbQ6YYxW5sjGxRmqdksImPIZUW3F3RpCyL6k+Lh6aVM7RR5Pb7HmVBsuFTiU&#10;qNjpUeHb6Rxri4602LuLCPRc2rYeF3Jt7OMqew2Ti5JtFtaoryHtN+wK0E6ffSpxt1pwXbWlY79J&#10;Bo2604LtrCh6jepGlcq5UpSlKUpSlKUpSlKUpSlKUpSlKUpSlKUpSlKUpSlKVjzsbjp7XKnRWZbX&#10;H82+2lxPHgeCgRXxSEKFlJCh6CL18UhCxZaQoegi9KhnOnPT1xZW5tjErWe1SoMYk+8orrMSIe1l&#10;v+CPxV1GHDPEsNk/kJ/FSpPH4HB40k47HRoZPaY7LbX9wBXNDTaPmISn2ACuxDTSPmISn2AD71Kz&#10;q5VypSlKUpSlKUpSlKUpSlKUpSlKUpSlKUpSlKUpSlKUpSlKUpSlKUpSlKUpSlKUpSlKUpSlKUpS&#10;lKUpSlKUpSlKUpSlKUpSlKUpSlKUpSlKUpSlKUpSlKUpSlKUpSlKUpSleS/tF9VMxm9zydnYp5be&#10;Gxznl5LTJOqVKBssLtxKW1+BKPSL+iyoTKzXHHiwg2bQbED6SqhspMW48WEGyEmxA7zUcPsu9Sv1&#10;eOVPlBLDXOGH5izJItfRwRy+Z+51++lcfg8vla/Dqtfl341w+ESuVr4arX0X41I9Bcoxu1x3pzut&#10;lWQxYZXJxDqlEPw3Wra0NL+clCkm+nsuOyxpXUxFi5JswJqOY2AVNK7FII+qe6u/ESnNZjqN02un&#10;1W7q23jfs17ChzRKkPzZzLatSYjy0BBAN7L5aELV7iKVwY2Dhmng4tbzyEm4bURY+3SATUrU1lNq&#10;7t3MlMZGSc2pthlIbjY6CkJmOtpFgXXAQGE2+a2m/D53HgFZcjHZPIANh9WNx6QEtsMgB1SRw8RH&#10;zB6Ej30qqT/sy4w3fxm4JrE8cUvyAh26relHJUPbelRr3T+P8+POdQ92hawFcfdpNKq2QyPXHpe4&#10;Fy5KsthEmwfeKpcYgmwClq0vM+oXA9F6VHPv7v26q7rhkxB2LVd1v2Emy00q7bS+0JsnMvMnOsnC&#10;5NtKkIecu7Hsu2rS6kXRq0i+pIHrpUtjN74iUtHnEeUkJBAWrxI42vZQ7L27xSrZvTfOyY+z8jJk&#10;5CHOiPxnG24zTzbpkFaSkNoCSdWon3dtKk8tmMQjFvuOPtPNrbUlLaVJVruLBIse+leOGW3VrKWk&#10;lSglaiBx8KUlSj7kgmuLrTTqQlxIWkKSsAi41IUFJPuUAa1VyuZ4dOu3ita/zPFf3WvXxSUqFiLi&#10;4PvBuKuXRvN4TC9QcbOzJQiGOY2JDltDLjiClDir9gBNr91791cqltqy4kTNsPSrBrxJC1diVKFg&#10;o19r1LmOoOyMRF8xkM3DQ0RdKUOpdWofuW29a1e4UrYsrN4iM3zHpbQTa4AUFE+xKbk0rT+5PtHr&#10;sjFbIxZSgAMsSZSSpX1UhmOgn97qJ/JpVXn78PCNiI9h81DjgufQNKB9y/yUrhjOlfVzeoTN3hnX&#10;8bEcsoRXCVOEHjwjNltpv32PqpXyPtzc2Ws7lJi2G1cQ2okq/wAWkpSmlWjHfZ2x2KUH8TuXKQZy&#10;bFL7KkJTqHpSkJJHq1UqQY2MxGIXGnyGXh2LSQBf2AD79Kl52wHNzxE4TfjCZ8mMCrG7lgjkOKRw&#10;1JcTZQac9RCkK7uIpWU9hVZBoRMygPONi7E9kaFEd4UOOlX3DSqnnujmwtgbcye7JCJGbcxbJdjQ&#10;pikchTpIS1zEtpQVJ1qF7m1u6lYrey8NACpTnMlFsXQ26Rov3XCQL11yXuSwty19I4D11o/amyd+&#10;9X9wz5olIcdaCVzcjMUpLTesnltIShKrdh0oSmwA7qV2sRpM51SgRw+cpXYPQBaoRmPJnOqVe5Hz&#10;lq7PZXXunZfUDpHuKHLVI8s+olePysJZLTmi2tB1BJ7xqQtNj6xSj0eVBdSq9j9Faew18eYkwnUq&#10;vY/RWnsNeuOle+Ub22TBzpQlqWrUxPZT81Mho2XbtsFcFpHoNKm4UnzEdLnYrsUPWKmocjzEdLnY&#10;rsUPWKttK767qUpSlKUpSlKUpSlKUpSlKUoTbieylV1/qJspiQqO5lmeYk6VadS03/LSCn7tViR1&#10;O2FHkqjO5pjmpOlWjUtN/wAtCVI+7VPldXumsWWqI9n43OQrSrRrcQD/AIRCVI+7UA/v3Z7L5Ycy&#10;jPMSdJ06lpv+UkFP3alXs5iGcYco5Ma+HAAmWlQU3ZSgkeJN/pG1S7+4MIxiTmHJrPwsBJMxKgpq&#10;ylBCfEm/apQFTsnc+3o+EOddyDHwdISTPSsLZstQQnxJ1DipQFSb2ZxTWOOSXKb8gACZIUFN2UoJ&#10;HiTfvNqiv2h7J/piP8p/FUR+03YP9NxvlP4qg/2vdNP94Yn8JX4qjf182f8A0qx8p/FUzjcnAycR&#10;MuA+mRGWSEuo7CUmx+7U5i8tjsrCRNx0hMmI4SEPI+aSk2Pb6CKsWGzWKzUBGQxUlEuE4VBD7fFJ&#10;KTpV2+gipbH5GDkYqZUJ5L8dZIS6jsJSbH7tReS31tHGyVRpmUZbfRwW2nU4UkdytAVpPqNROU6h&#10;bKxcpUSdl2G5KCQ40nU4UkdoVywrSfUag8z1R6f4aaqFkc3HalNkhxlJU6pBHApXygvSfUeNRuQ3&#10;ptbHyFR5eSaQ+ngttN1lJHcrQFWPqNZLO6NvPYx3Js5BlyAxbnPpVcIJIACx2pPHvFZTG7tsv4p3&#10;LMZJhzHR7c+QlVw2SQAFgcUniOBFZsffG0ZOFfzcfLR3cXGt5mUhd0tlRAAcA8ST4hwIrIa3JgXs&#10;c5kWpzS4TNuc8lVwi5AAUO0Hj31ho6gbLWrSMxGB9atI+UgCsFHUrYa1aRm4oJ+svSPlIAqOb6td&#10;NnFhKdwwwT9ZekfKoAViI31tBStIyse/rVYfKbVMs5CC/E84xIbeiaSvntqC0aQLk3TepxjJY+RC&#10;89HktvQ9JX5htQWjSBcnUm47KsUbLYuVj/iMWW1IgaC55ppaXG9KRcnUkkcBUszOhPRfNsvodjaS&#10;rnIUFI0gXJuL1CftD2T/AExH+U/iqB/absH+m43yn8VVv9r3TT/eGJ/CV+Koj9fNn/0qx8p/FWQn&#10;em1VQlzk5JkxG3EtLeudIWoEhPZ2kCslO/NnrgOZBOVYMJpxLLj9zpDiwVJSeHaQKykdSdiLxjmU&#10;Tmo5x7LqWHZNzpS6sFSUHh2kJNdyd37ZVDXNTkGjFbWGlvXOkLUCQns7wKx/2h7J/piP8p/FWN+0&#10;3YP9NxvlP4qxf2vdNP8AeGJ/CV+Kun9fNn/0qx8p/FUnic7iMu245jJSJTbRCXFN3IBIuAb1LYbc&#10;WEzbTjuKmNzG2VBLqmySEqIuAbipvAbp29uFl17CzmpzTCgh1bRJCVEXANwO6pHF5rFZVtbmOkok&#10;obIS4pF7AkXtWA/v3ZzD7jDuWYQ60oocSSeCkmxHAemo2R1G2PHkOx3szHQ8ytTbiCo8FJNiOA7i&#10;KiZXVXp3FkvRZGeitvsLU06gqJKVoOlQ4DuIrBe3ttNh5xl3JspdaUULTc8FJNiOz01PAggEG4PE&#10;EVYwQQCDcHiCKtSVBQCkm6TxBHYRU2CCAQbg9hqvnqBstKyhWXjhQNiCTwPyVWldStiJWUKzUYKB&#10;0kFRFiOHoqpK6tdN0uFtW4IiVpOlQKiLEG3oqCO+tohRQcqwFA2IJPb8lSmNzOJyaFLx0xmWlHBZ&#10;ZWlen22PCpfF5zDZZtTmMnMTUINllhxK9J/daTwqcw24sDm2lu4jIx56GzZwx3UuaT+6CSbe+pLH&#10;5bF5FClwJbUpKeCi0tK7e2x4VSM6xt3M78jIzGVjLjwSliJh/EVrkOEX5txp4qI4A8bC/fVA3FH2&#10;xneosRGczEVyLjymPCwd1la5ThF+bcaeKiOAPGwv31rLdMXaG4+qkJvcWdhuQ8WURcft0FZccmOq&#10;F+eCkJ8SykaQTqsL99U7NM4HLb2jpy2TjrjwilmLifEVrkLI/SXFuKrcB22HrrYD7zMdhx95QbZZ&#10;SVuLPAJSkXJPqArZMh9iNHckPrDTDKFOOuK4JShAuon1ACtsyZMeJFdkyFpZjR0KcedVwShCBqUo&#10;+oAVeXnmmGVvOqDbLSStxZ4BKUi5J9gqHh732nNlNxYuUZdkPK0tNpJupR7hcVBwd/7Mny2ocPLM&#10;PSX1aGmkk3Uo9wuKruO6m7ByU5mBBzcZ+XIVoYZSo6lKPYBcVExN47XmSW40bJMuvunS22CbqJ7h&#10;cVN1YKs9TNdcmQxGjuyX1hthhCnHXD2JQgalE+wCuqVKjxIr0qSsNR46FOvOK7EoQCpSj7AK6Zky&#10;NChvzJTgZixm1vPuq+ahttJUpR9QAvXCRIZjsOSH1htllCnHVnsSlIuon2AVBo6gbLWqwzEYH90v&#10;SPlNqgG+pOw3FaU5yKD2+JekfKq1Vlrqz02cVpTuKGD2+JzQPlUAKhkb52gs2GWjg+tWkfKbVLwM&#10;njsg1zoEpqU0O1bK0uAH0EpJtU1jsti8mzzsdMZmMjgXGHEuAH0EpJtU/is3h8uwZGKnR57A4FyM&#10;6h1IJ7iUE2NSkLI4+e1zYUlqS2O1bK0rA9ukmsbL7kweHU0nJzG4qngS0HCRqCbXtYeusXNbp29h&#10;FNIy05qGp8Eshwkagm17WB7L1h7g3ltfby2UZvIswFSAosB0kagiwVawPZcVj5TcGFxSm05GW3GU&#10;6CWwsnxBNr2t7awE9QdlqUEpy7BUo2Aue0+6o5HUvYa1BKc1HKlEBIueJPuqKR1b6bLWlCNwRSpR&#10;ASApXEngO6sJO+toKUEpyjBUTYC57T7qsNWWrdU7UXlt0bfxDyGMlObiuuJ1oQ4SCU3IvwHpFRGZ&#10;3dtrCvoj5XINQ3nE8xCHCQSm5F+A9IqDz2+Npbfktxs1lGYL7qOY226SCpFynULA94qNym5MFink&#10;M5Ca3GdWnWhCyblN7X7PSKw29/7NdcS23lmFOLIShIJuSTYDsrCa6kbFddQ03mY6nHFBKEgm5Uo2&#10;A7Kj2erHTl55DLWfirddUENoBVcqUbADh6axW98bSccS2jKMqWshKUgm5JNgOypyRJjxmFvyXUMs&#10;Ni7jriglKR6STwFT8qVGiR1yZTqGI7Q1OPOKCEJHpKjYCrNMmRIUZyVMfbjRWRqdfdUEISPSpSiA&#10;KmZEhiOyt+Q4lllsXW4shKUj0knhUAjqNshbwZGXZCybXVqSn+GUhP3arbfVHYDj4ZTmmAsm11a0&#10;ov8AlqSEe+9VNrrF0yckCOncEYOE6dStaEX/AMIpIRb13qCRv/Zy3Q0MqyFE2udSU/wiAn7tWFLr&#10;Smg6laVNKTrS4CCkpIvcHstarMh5lbIeQtKmVJC0uAgpKSLhQPZa1W9D7C2EyEOJUwpIcS6kgoKC&#10;LhQUOFrcb1PJdbU2HUrSppSdQWCCkpIve/Za1V+T1D2VGfLDuWZ5iTY6NTib/lICk/dqtyupuwos&#10;hUd3NMcxJsrRqcTf8tCVJ+7VTmdXumsOUqM/n43NQbK5et1IPZ89tK0fdqDkb82fHeLLmUZ1pNjo&#10;1LTf8pAUn7tTUHIQchGTJgyG5MdXzXWlBab+i47/AFVPY7J47JRUy8fJblxl/NdZUFpv6LjvHoqy&#10;YvL4vLQ0TcZLamxF/NfYWlxN+8XSTYjvFS8KfCnR0yIb7chhXY40oKTf0XHfWBk93baxcoxMhkGo&#10;0gAKLSyb2V2HsqOy29dq4iYYeSybMWUEhRacJCtKuw8BUVmuoOy8HOMDLZdiHMSlKyy4SFaVdh4A&#10;9tYOR3Tt7GyTFnT2o8gAKLayb2PYeypepqrBUrWJkstjMXH8xkZTcVnsC3VBNz22TftPqFYeVzOJ&#10;xEbzOTltQ2L2C3lhNza9k34qPqFYGaz+EwcTzmXnMwY17Bx9YRqNr6Ug8VH1DjWLkcpjsaxz58lu&#10;Mz2Bbigm57bC/afUKioW/wDZs19LEfLMF1XBKVlTdye4FwJBNQ8DqRsafITHjZmOXlmyEuFTVyew&#10;AuBAJ9VQWM6sdOcnKTFiZ6MX1kBCHCpnUT2AF1KASfRUbD3ztKY8GWMmyXVcEpWS3cnuBWEi9WCr&#10;JVsqcqPy+4cJh0JXk5rUUL+YlavEr8lAuo+4VGZvc2AwbaV5aezDC/mJcV41D9ygXUfcKiNwbu2z&#10;t1pLmbyTEEL4todV41Ad6WxdavcKwMrnsNiUBeRmNxgr5iVnxK9iRdR9wrCxu+dpZKQmNDyjLj6z&#10;ZDaiWyonuTrCbn1CsHFdQdl5WUmLByzDkhZs20oqbUonuTzAnUfUKjsN1Q2BmZiYWOzcd2U4QG2V&#10;FTSlk9yA6Eaj6hWJj957WyEhMeJkmlvqNkNklBUfQnWE3Psru3XkDBwMp1ExqA8tPKZlPkhCFr4B&#10;XhCjcdo4dtd+8skcft2Y8iazjn1p5TEyQVBttbnAK8IUbgXI4dtZG/MscZtWc+3kGMVIcRyI0+UV&#10;Bppx3whR0JWbgXKeHbXduecYWEkupltQnVp5bMl4kIQtfAHwhRuO0cO2ojptituQMKpOIlNz3lKA&#10;nzUdqnbX08QDpTfwioXpXh9r47ArThJjeRfUsDJT0dq3rX08QDpTq8I/Car/AEYwWzsVttaNvzms&#10;rJWsDK5JvtW+EhWi5AIQkK8I9d+0morp7jcBBxCk4qSic8pQ89MR2qctfTxF9Kb8BUzld17cxMkR&#10;sjPajPqSHA2sm+kkgHgPUam8xvHa+GlJiZTJMxJKkBwNOE30EkA8Ae9JqxZ3fmz8DMTCzGVYhSlI&#10;DqWXSdWhRICuAPek1LZPc+AxcgR8hOajvqSFhtZN9JJAPAeqszHZKDkoiJkF9MiM5cIdQbg6SUn7&#10;orPxmVx2VhNzsc+iTEd1Bt5Buk6SUn5CKksPmcXmce3kcXJRLhPFQbfbN0koUUq+QisuBkIWQiol&#10;wnkvx3L6HUcQdJIP3RWTWVWZWRSlKV4e3uiTs7rhNnTmVPCFm05VLajxeZVIEpHiPbqQbE+mlV2R&#10;djIqUoX0ua7ekX1VX5F2MgpShfS5r9ovevWzmfyu4sAxmen+QxswPoOhE7mFnURcalMfnG1o7FIU&#10;k/vaVOF1brQciqQq/wBa9vuVNFxbrYcjKSq/1r2+5VK6U9I43TyTP3TuzKxHc3MC0KkBfKisocVr&#10;c0rdDepSyBc6RYcBSseFBEUqefWkuK7+wC/trohwhFKnnlpLiu/sAv7azt0faR6X4MLbjzl5mUjh&#10;ycejWi/d+eXoaI/JUaVyey0Nu4CuYr0J4/d7K5PZWI3wCuYfQn8fZWtpf2od/Z6YYWztso5qvmoK&#10;Xp79vSEtBpI94NKxFZiS4rSwyL+9R+5asRWXkuK0sNcfeo/ctU3hMl9rSY4JS4cNlhXFLE1EVoH1&#10;FKFc4e+ldja82o6tKQPQqw/s12NrzKuOlIHoVYf2a2ptXNbnyDK8VvTAox09aFAOMKTJgSkW8QSb&#10;rLardrbnEjiL8bKzGlOOJLUpoAqBBHzkKHf/ANBrMYdePhfb0L7iOKTVD3z9m7EZFxybtZ9OLlLJ&#10;UqC7dUVRP1CLra+RQ9AFKreY2FFfUp3HLEdw8Syq5bJ9RHFP3a7q1VK6EdUmJHJThueCbJdafjlB&#10;9d1OJI/fAUqtubN3EhegRdfoUlaLH5SPu0rbnSPoaNvKdyu5Q1JyTzS2GoSfG2y26koc1K7FLWkl&#10;PDgAT234Ks22dn+RKpOQCXH1pKEtDilKVCyrnvJHClULe/2dt1QMm67tlkZTEuKKmW+YhD7QP0Fh&#10;woC7dgUk8e8ClQ2X2NkmZClY9PmIyjdI1ALSPQdRF/dSsHAfZ26hZF5Pn2WcRGv4nZDiHF6e/S2y&#10;V3PqUU0rphbGzj6hzkpit96lqCjb1JTf7tqVu3aHS/Z/T+C5km2XMhk2kXXOW3zXyTw0R2kg6Som&#10;wCfEb2uaVcMPtrGYhHNQkvSQOL6xdXsSB2V8UoJSVHu7hxNQO48v9o3JKW7t3CQMLC4lhqU8y/NU&#10;nuK/EphJI+j3ek0rKdXlV8Wm0tp7gSCr8VYbq8ovi02ltPcCQVfiqh5Hql9pXaJL24ME3Jio4uvL&#10;ihxkD1vQlhCfVc0rGXMyzHF1sFPedNx8qax1TMqzxdbBHebXHypqb2z9rjbskoa3Fh38es2BkxVC&#10;S1+UpKg2tI9Q1UrsZzjR4OtlPrTxFc2s00eDqCn1jiK2Yxuzpt1BwkrDxcxFnx8kyph6IHA1J0uC&#10;1w04EuJUO0HTwNKzA/ElNqbS4FBYsU3sePqNZYeiyWygLCgsWIvY8fUap/TLpT1D2BOyWOx2Uxsn&#10;beQdS4JDyHvOtFI06ktBIaKinhxcIuAfSCrohwpUVS0IWgsqN7m+oe7sroiQ5MZS0pWgtKN7m+oe&#10;7sql/as3zg5kTHbRhPImZGFJ83kHk2UWSltTaWipPh1L5hUpI7LClY+aktqShhJ1LSdSj6OFrV0Z&#10;iQ2pKWEnUpJ1KPo4WtV5+y5hZeN6Xh+SkoGUnPzWEkWPKKG2En98WCR6qVkYZtSIdz9NRUPZwH4K&#10;yMQ2pES5+moqHs4D8FbdpWdWbSlKUpSlKUpSlKUpSlKUpVZ6luzWtj5VcPVzeWkKKb3DanEhzs/c&#10;E39VVPqs9OZ6f5hcLUHuWhKyi+oNKdSl08P+zJv6qpPWl/JMdMc65j9Qf5SErUi+oMqeQl4iw/iy&#10;q/qvVd6huy29m5NUW/M0JCim9w2pxIc7P3BN/VWl9osbDkMyGNxvyYsparRpLXFpKSO8JSs31ekW&#10;rRGyo/TqSxJj7pkSoctarRZTXFpKSLcQlKzq1ekWtXm7p9F6Vy40uLvKTMgznFAQpjNyyhJFvEEp&#10;cVq1fWGm1ai2qzsl9l9ncD0iNJWbR5DfFtII7wAo3v6Ratk7px2Lx3R5+JjH0yoaEMFMpBBDqjKb&#10;K13BPaq/fw7K2pu/F4jGdEJMPEyES4TaI5RLbIIdUqY2VrukkcVX4X4dlbn3zh8Jh/s7yoGElInY&#10;9tuKUTWikpeWqc0XHLpKhxXfhfh2d1bB3LAxsDpQ/FxzyZMVCGSmSgghxRkoKlcCe1V/Z2VrjZ+K&#10;2LNjSFbkyb0F9CwI6GbWUi3Em7TvfWrtkYfp7PiyV7pyr+PkIcSIyGSLKQRxJu093+utOdPMF0uy&#10;UKWveWak4uS24lMRuOQAtspuom7D/f6xVA2pjdly476twZF6E8lYDCWrWUm3En82531fdx5SBtfp&#10;tGj7aluPMT3VNRpizZwIUVLdUCEt8bjSOHfWxd0ZfG7R6VxI21Jrr8fIuraiTVmzoQtS1urSQlvj&#10;caR4eF62pvHOYnY/RmFE2XPekRcq+tiFkHFWeDa1LcfWkpQ1Y3ToHhFr3q7bgyUHbfT2Oxt2U46z&#10;OcU3HlrP5wIUVKcUCEo9GkcO+q70/wClrO4cYrKZKS4xFcUpEZtnTrUUmxWVKChbVwtaqx026Qsb&#10;mxSsvlJbseI4pSIrbGnmLKDZS1KWFADVwtbj6qqHSbobH3fhVZ3MzXosF1a24bUbSHFlBKVOKUtK&#10;0hIXwtbjY9lQGxumzWexxyWQkOMxlqUiOhm2tRTwKipQULauFrVYMnsxe1thbmjCQJMeQWXGFkaV&#10;gBaQQsdl/ZVly2xF7Q6c7riiSJUaSWHY7hGlYAWgFKx2XB9FW3N9N3Ni9Kt6Q0yxMhzDHeiukaXA&#10;kOISUuDsuD3jtqeyO0V7a2RuKOHxIYfLTjKyLKAC0ghQ7L+yqRtjauEye18zlJ0xUWVABMUakBtZ&#10;DZWEqSUlSrkW8JrX+09n4HLbSzuWyE5cOZjkkxE60Btag2VhKklJWrURbwmtY7J2JtrN7I3Hm8nk&#10;VwZ2KSowU620tLUGi4ErQpJWoqUNI0n5apu3Ns4fI7cy2RmS1RpMEExhqQEKIQVAKSQVG5FvCamu&#10;kMyXydwQ9SjDMJbxR9EOAFII9BUk/c9VT/RObN5G5YOpRhGAt8o46UugFII9BUk++3qqzfZ7yGQ8&#10;tu3HBajjzjXJBRxKEvAFAI7gVJJv6beqpjpVKlcnOxNSjEMNTpT9EOAaQfUSn71VTaMHbMzJONbi&#10;mOQYQZUpt1r5xdCkgJ+Y7w0lR7KpuysftOdlXWdzzncfASwpbTzNtReC0BKTdt3hpKj2d1ULp9jN&#10;k5HMvMbwyL2MxiYylsyGLBSnwtASg3bf4FBWfm93bVX2tD25LyDjefluQ4YZKm3WvnF0KSAn5jnD&#10;SVd1bQxGxNmZjbUnHYPKyHoa5SHnn1BKlBxtBASLoa4WXW3ML072LnNqS8Zt7MSX4K5jbz8hYSpS&#10;XWmyAgAts8NK79lbw2/0s6cbi2XNw+187Lk49yc1IkylhK1peZaICAC0xwKXL9hrZOK2VtHLbekQ&#10;MNkn3oipKHXnlBKlBxtBASLob4WXWs5e2mGN7p26HlFkzWonPIGrS4tKSq3Zcaq1RN2rHj7/AE7Y&#10;D61MKnswvMEDXpdWlJVbsuNVaVyGy4sXqanZ6ZK1RlZJjH+aIGvS84hBXp7LjXWupW3mWd4pwAeU&#10;WTLbi84gatLikp1W7L+KtvwsJD6ebWy8tmSuR4eaguJSPzttDaeHpWoVu2DgIPTPZ+bmMS1yfDzk&#10;F1KU/ndPLaTw9K1CvQmO2zjukWxdwT481yXdHPbU8lKfz+nlMo4dynFJrasTDRNh7ayspqQt/wAP&#10;MQXAkfnLaG08PSoitMsbflytsztwkqUiLKaZXfjfmAlaifSFKb+WtFR9tTJe08huUlSm4ktlhd+N&#10;+aFFxRPpClNj99XnGNtKfO2VlN3FSltwprEZwniFB5Ki6tR9KVqaH76tSM4KVJ27NztypEaS2yu/&#10;fzAStRPpClI+Wt69Ns38X2fBdUbvxk+Vf/KZAAJ9qNJr0N0rz/xrZGPeUrVIip8nI9OtgAAn1qRp&#10;V769R9GdzfrB08xj61apMJPkZXp1xwEpJ9am9Cj7a3T09zHxTakN1Ru9HT5Z78poAD5UaTWm9m7d&#10;xef3PJg5J9ceMlDzvMbUhB1JWAOK0qFuNaM2LtjEbk3bLx+VkORoqW3nua0tCDqQsAXLiVi3iPdX&#10;nPpzs/B7r3tNxmalOxIaGpD/ADmVttq1ocSACpxK02so91al2lgcbnNxyIeQeWxHSh13mNqSg6kq&#10;AHFYULcayNjrdxnUePFxr5kMeZcjFxB4OsXIKj6RYa/dWT0+W7iuqUaJipBkxvNuxC62fC9HuoFR&#10;t2jSnX7qy+mDj2F6yRIOGkmXF869CLzZ8L8W6gVm1gRpSHPdXfsxTmO6gMRse8X2PMORy4g8HWLk&#10;FR9IsNXurvyn/GJH+1438qisjL/8cG/9tRf5ZusrOf8A5Et//wBgh/y7Vd+S/wCLCP8Aakf+URWx&#10;ur2bGO2i7HQqz+RWI6Lduj5zh9mkaffW0etefGL2U9FQrTIyixGQB28v5zp9mkaffW4vtB7mGH6f&#10;vw216ZWYWmI2B28v57x9mhOg/lVf+qmYEDazsdCrP5BQYTbt0fOcPs0jT7609IxE/CY/A7gbulct&#10;S3mj9Vcd3wfwhYitIScJkcBjNu7lbuhc1S32SfoLjO+A/vk2UK88S9v5XbOI2ru1oqQ5kFuSY5P0&#10;HIr4LZP5SdKh6q1Q/ipuHgYTOoulUpS3mj9VbDnh/hCxFejcXkGcljYs9j9FKaQ8gegLSDY+sdle&#10;osRk2MpiomSj/oZjKHkDtsFpCrH1i9q9i4PLxsxhoOVjfoJzDchsXuQHEhWk+sXsa39jZ7OQx8ac&#10;z+iktpdQPQFi9vdWHu/+qeb/AJhK/kVVgb2/qZn/APZ0v+QXUd1C/qDuX/ZU7/0y6xN1f1XzH8xk&#10;/wAiqtH9OtmQd0zJkeU+6wI7SXEKa08SpVuOoGvP/TDYkDd86dGmSHY4ispcbUzp4lStPHUDwrzF&#10;0e6cYzfORyMSfKeiphsJdaWxouVKVp8WsHhWmtg7Rh7lly2JLzjAYbStCm9PElVuOoGmRi5bp5vB&#10;AjyC6EBDqFC6EvMKJBStPHvSR92mTiZrplvdsRZJdDYQ82sXQl+OskFDibntKVJ9ouKZiDn+kPUN&#10;pMOWXg0luQ0sAtpkxVkgocRdQ4lCknt4i4r7PjZTYe60Bh8uaAl1Ch4Q8yokFK08fqkfdqxdcnkP&#10;uYJ9v9G6y6tF+BsotkVaPtBPtyHdvSG78t5h5xF+B0qLZFXH7T8lqU9teS1ctPxn3GyeB0rLShce&#10;w1P9ZnkPOYV5HzHGXVpv22UUEViYDbfSySxjS/mpScq8lnmxkkaRIWE6kC7B4azb53vrC23tbpBL&#10;j4syM9LRmH0MF2KkjSJKwnU2Lxzw1m3zvfUftPZvQubGwxk7lnIzslEYvw0FIQmW4E6mk3iq4Bw6&#10;fne+sXB7f6aSGceXsxJTknks8yOkjSH1AXQLsnhrNu331u+t/wBem63HWlOun9YYH80/81daE+0L&#10;/WbG/wAy/wDNXXmn7UX9b8T/ALPH8s5Wn+tH/wA9B/mv/mKrlt3bfSx9zGH41K+KuqY/zYEafMKK&#10;fB+g7NfD53vrltna3SCQ7iSM9LOYdVHPlQRp8yop/Ni8fs18Pne+ue0Nm9C5L2EI3LOOdfVFPkwU&#10;6PNrKfzQvF7OYdPzvfXLA7f6avOY4/GJPxNws/5uCNPPUR4P0PZr4dvvrp6wZ6dkdzJwDCj5aJy0&#10;hlJ4LfdSFXPsCwkejjXT1u3FkMnutO3I6j5WFykhhJ4OSHkhWo+mwWEj0cax/tDbqyeY3qjakVav&#10;JY/koEdJ8Lsp9IVqV3HSlwJF+zj6a6uq2bmT9xJwbKj5eLy08oHgt9wBVz7AoJHo41NN9CoZxaQ5&#10;knE5QpupQSksBVvm6ba7X79Xuqea+zzCOISHMo6nLlF1KCUmOF2+bptrIB+lq91WVn7LePODSHcy&#10;8nOFF1rSlBihZHzdFg4QDw1avdUu30WiHGgLyDgyRTdSglJYCrfN021Wv3391YHVXO5DHY3FbVbc&#10;0BENpWQU2TZZSOWlF+Hhugn18KjesW4sljMXh9ntO8sNwWV5JTZNnCkctLd+B03bKj6eFRPXfdOW&#10;w+GwWxGXuUG8cwvLKaJs4Up5SW78Dou2VEd/CsHqZmp0DH4zbLbmgIiNKnFBNllI0JRfh4boJ9fC&#10;s3A9E8fIwzMjKS5Dc99sOctnQENahcJUFJUVEd/EVn7c6B4yTgmJOXmyWslJbDnLY5aW2tYuEqCk&#10;qKiO/iPw1JbV+zRiJe3I8vOZCWzlZTSXeVH5aW2dadSUKC0LUsp+lZQ/DWZhOj0B/EtP5KU+3OfQ&#10;F6GtAQ3qFwlQUlRUR38RVZ25Nymx9+HFOu646n0R5iBfQtty2h0J7iErCh8lVTa0/MdP+ohw7z2u&#10;MqQ3FnNpvocbdty3QnuUErCh8lUvZ2TzvTHqmcE+/wAyIuU1DyLab8t1p6xaeCe5SUuBY7+7vqu7&#10;fmZLZu9jjHXNTCnkR5aB8xbbltDlvSAsKHyV96yf12d/m7P3jTrn/X53+bMfeNPtGf8AEt/+aR/7&#10;k196tf1wc/wDX3jW+1qShJWo2SkEk+oV6OWtKEKWo2SkEqPoAr1a4tDaFOLNkIBUo+gDia3cpSUp&#10;KlGyUi5PqFefW/ivUXenLdeLTCytSL8UsRkHsSn09g9ajXmpr4x1P35ynXyywsrUi/iTHioN7JT3&#10;q7B61GvJLPx3rB1J5L0ksRnC4tvV4kxYTZvpQjsKuwetRua0W38T39u/luPFplRUpF+IZjoPYlPp&#10;7PaasW8ej0DGYJ/JYmS+67DQXX2XyhQU2nispKEotpHHvqz756IY7E7ekZTDS5DrsJBekMSChQW2&#10;nispKEt6SlPi43q4dRfs74rCbXlZnATZTz2PbL8qPKLawtpHFxSC2hvSUJurjfgKnt2dKIWOwr2Q&#10;xch5xyKkuPNPlCtSE8VFJSlFtI41ndMN8SBtnKtT1F84RgyI5UfEpoJUeXf9ypNh7fVWf0k6gyRt&#10;PMM5JSpCsBHMmMpR8SmQlR5Vz9VSLD227qkuiHU+WnZOej5VapStsxjLiKWbrXHCFHk6j9VSAE37&#10;lW7qzOnG8nxtzJtTlF44dkvsFR8SmglR5d/3JTYe31VUNqYCfv7csp/JSlpQkc6W+OKrKVZLbYNw&#10;nvt3ACqVs7beS6j7qlycrMWltA582QniqylWQ02DcJ79PcAK19sTamW6r7znSszOcS0geZyElIuu&#10;ylWQy0FXSjv08LJA7Kqu2cHO3xuGS/kJKkoSOdKeHFXiNktoB4J9XcAKk810/wBltzUN47dEeOhC&#10;yiW3LcQtxBTwOjQEXIPDSbe2pXPdNdhtT22sZu2NGQ24W5rU1xC3GyngdGgN3IItpVb21Nbl6S9N&#10;mcm2ziN7xIbbTim8gzPdbcdbKLg8vlhu6goW0qt7akcxsXaDcxDcDcjDCULKJTcpaFLRp4HToCLk&#10;HuNvbVg35KgO9MgzDyYy4ivMMuTNSVqUoG/iKe+x9tWbqLLxz3ScMQcsM0Ib8dh2drStSlA38ZT3&#10;2I9fpv21buqk3FP9FExsdmxn0wZMaO9kdaHFqWkk+Mo4X0kdvG3aSeNTu9pMFzp0GYmRGUEZ5lpy&#10;XqSpSlDj4invsa7ehf8AV3Ifzv8A8pFd32ev6sZL+en+SRXf9l022hliez4gf5Fuu3ov/wDAzv51&#10;/wCWmqPMjyN8b4yq4yipsNvuMFPH83HbKGR7FqCL+2tfTo0nqD1BzC4qipsNyHY6k8btxmyhgexa&#10;wgH8qtYZGJM6n9T865CWpbQalPRVI43aiNFuMLehxYbB/KqmS2H957zya46ipAQ+4wU8fAwjSz/D&#10;UE39tW3oZm9cafhXDxaUJTA79KrIcHsBCflq6fZ7z+uLkcC4riyoTIw79K7IdHsCgn5av/2Xtzcy&#10;HldtOq8TChOijv0Ls28PYlQQf3xq09GMxrjzsQs8WiJLA79KrIc9wOn5a2rW4a3vWzKUpStc9Xuj&#10;GH6hRWnw95DPRE6Is8J1JU3fVynk3BUm5JBHFJ94KsWdj25SQb6XE/NV6vQaxZsBEkA30uJ7Fer0&#10;GtCo+zr1swsxfwhTd+zzUGcGAofvyyv5RSoz4VkG1eC35SVW/FUd8Lntq8FvalVvxVmQvsw9Vcy+&#10;l3O5CNFA4KXJkOSnQP3IQFpP8MUrknDzXDdxQT6ySTXJOJmLN3FAe0kmtlbS+ytsXFFD+ckP52Sn&#10;iW1/5vGv/g2yVn3uW9VKy2MNGRxcJcPo7B8grKZw8dHFwlw+jsH3K27icJh8PEETEwWIEVPYzGbS&#10;0m/pIQBc+ulZyG2206UJCR6ALVmobQgaUJCR6ALVm0rlXKlKUpSlKUpSlKUpSlKUpSlKUpSlKUpS&#10;qTu/oz063WFryWJbZmL4+fh/5u/c/SKkeFZ/LSqlY78CK9xWgBX1k8DXQ/BivfOQAr6yeBrTm5Ps&#10;hT0rU5trONutn5sfIoU2oD/DMhYV/ixSsB3Bq7WXAR6F8PuisF3CK7WnAR6FcPuiq2voT1+jtqhM&#10;urcidmhrJBLSh+QpaPuppXUcbkwNIJKfUvh9+ur4dkgNIPD1K4VP7D+yhllT2Ze8pbLMBpQWrGxF&#10;Kcddt9BboCUtpPeUlR9nbSu2NhV6gqQoBI+gniT767I+GXqCn1AJH0E8SffXpmJFjRIrMSK0liNH&#10;QlphlsBKEIQNKUpA7AAKVLpSEgJSLAcABUskBIAAsBwArtpSlKUpSlKUpSlKUpSlKUpSlQ279xw9&#10;vYJ/ISkB4fo2Y5Nua4u9kXseFgSfVUFvbdEHbW3pGTloDw4NMxibc5xYNm72PCwJPDsBqudQd447&#10;aO15WXnNiQODMeITbnuuA6W7kKsLAlXDsBqI3Vn4mCwr0+SgOj9G0wTbmLV2IvY91yfVWoN2y+mO&#10;RwSp2IaXBzqygiEhKwgEqGsKFuVpCb2KbVpLeczpNk9uqyGFZXj9wrKCIDaXEoBKhzAoW5OkJvYo&#10;t3V5639P6JZfay8pt9heL3Q4WyMa0h1LYUVDmhYtyAkJKrFBHG3CtVboldOZ+FVNxbaoWaWUkREJ&#10;WE3JGsKFuXYC9tNq78OJf7GM7zb+XMtry9/RzmNen1avu3rIwYm/sI3Fzr+WMxnyur0c+Pr0+rV9&#10;29ZW3hkB9m7dJf1eUM9jyerst5iNzNP7nV929d+JEr9kWa5t+QZLXl7/AOFZ1W9V/u1A7T/UPy7/&#10;AOsvmefrHl+Re2i3G9vXVd2Z+zrysn9a/NeY1jy3l9VtFuN7euqrsH9lfk5X66ec81zE+U8rq08v&#10;T4tWnvvUJtf9SeQ/+sXmOdrHI5F7abcb29dXjduJxuX6ZQpG20uuQcW6txtDgPM5V1Jd4fuVG/sF&#10;bA3nhsVmuk8GVtZDrmPxDy3G0Og80shS0vcO/So6vYK2dv7AYbcHRTGzNmofdxmDfcdabeCucWAp&#10;aHzbtOlatX5INXLdGLx+U6dRJG30uLh41xS0JcB5nKupLnD1KN/ZWD036nYrDYYYjLhxtthS1xX2&#10;06wUrJWUKA4g6ibH191R/Szq1h8FgxhM0lxtuOpa4khtPMBSslakKSOIOsmx9fdUZ0a624Hbm3Bt&#10;7cCXWmoq3HIUppBcSUOKLim1pHiB1qJBHDjxtbjh9Puo2MxOJ+FZULQhhSlRn0J1jSslRQoDiDqJ&#10;t+CpzPbyi7n2JuR6IypqLF5TbanLa13WklRSL6flqwbi3zD3b073S/CYWzEh8lppbtta9TiFFRSL&#10;hPqF6s+6uo0He/S3eUjHx1sQYPl2WVvWDjmp1CiopFwn1C5qYze7Y249lbgditKbjRuU22py2pd1&#10;pJJA7K1OxgJUjb0jNM+NqG+lmSkD5qXE+Ffs1cD7RWmo+3JcnbMrPMXWzCkJYlIA+alxIKF+zV4T&#10;7RWhIu1J0vaEzcke7kfHykRpqAOKEOpBQ57NXhPtFaxZwcl/Av5drxNRXksyEj6KVjwr9mrgfdW2&#10;Oms7BP7HnswY6I2QYZWnIpBJU4rQrQ6Sok2Vx4dgN7VubpVkduyen2RYx8ZuJko7DicmhJJW4rlq&#10;0PFSiSQoX4dgNwOFb86MZTa0rphlY2LiNwstGjOpy6EkqW6rlK5b5UolRSsX4diTcAAVs/p7Nwr+&#10;zZrUJhEecyysT0gkqWdCtLhKiTZXHh3G9at2p+q/xFz9ZOd5Hkq5fIvq5upNr27tOqtQbO/VH4m7&#10;+tPP+H8hXK8vfXztadN7d2nVWi9h/qP8Xe/XLzHwvy6uT5W+vn60ab27tGuta7Z/Vvz7n6wc3yXK&#10;PL5N9XN1Jte3dp1VuzpsvaRx0tG2ud5ZLwU/z731lIHC/dYVvvpW5ss4ua3tXn+VS+FSPMX1cxSA&#10;Ba/dZNel+jLmwDh57Wy/M+TTICpXmr6uapAA06u7SmtwdPV7WOPlI29zvLh0F7n3vrKQOF/UK1ll&#10;P+MSP9rxv5VFany//HBv/bUX+WbrSec//Ilv/wDsEP8Al2q13kv+LCP9qR/5RFWvrlm+Vj4OGbV4&#10;5KzIfA+o34UA+pSiT+9q5faDz/JxuPwTSvHKWZUgD+Lb8KAfUpZJ/e1fftP7m5GJxm3GVWcmOGZK&#10;A7eU14WwfUpaif3tWfrNmOXBh4htXjkLL7wH1EeFAPtUSfdVUx/7QmtquYKPgluYuWkrU4Y7hWrm&#10;WUFhV7XFhp4d1U7G/tLZ2e5t6Nt5buImpUtThjOKWrm2UFhQNriw0m3cKoeJ/a4xsV3a0Pa7j2Dy&#10;CVOKdMN1Ti+cQsOBYUBcWTpNu4VWIP69t7aXhWMKpzGygVlZYWVq5llBYVe1xYW4VL9EMyqPlZ2E&#10;e8IkI5zST3OtcFp9pSf7Wpr7P+cXGzGQwL50iUjnspV3OsnStPtKFX/e1YPsybjXEzuU21IJSmY3&#10;5lhCuBDzB0uJA9KkKufyalejeWUxk5uHd8IkJ5zaT3ONcFD2lJ+5VKxW35OcyOSjxeMlhl6S02Pp&#10;ltYuj2lJNvXVCw+25W4MplIsO5lR2H5TLQ/vhacTdHtKVG3rrWmB2nN3PmMzDg3VMix5ExhkC/NL&#10;Libtj1lKjb12qn4zByMzPyEeNxkMNOyGmx9MtrF0+0pJt66ufROdgm8k/DkR0IzDgJhy1XJUi3ja&#10;AJski1+HaL+ir30DyO3m8rIhSYyEZtwFUKYq5UpsD840ATZKha/AcRf0Vsj7NGU2u1mZWPlxG29w&#10;upUrHz1ElS2wPzjKQTpQoW1XSLqF79lW7o9NwqMg9FfYSnKrBMWUq5KkW8bYB4JItfh2i/oqKyn/&#10;ABiR/teN/KoqGy//ABwb/wBtRf5ZuoHOf/kS3/8A2CH/AC7VRmS/4sI/2pH/AJRFZfWHKu5TdjGI&#10;ihTvkkpZQ0niVPvkKISB2m2hPtrN64Zh7L7zj4WIFPeQQlhDSPEVSZBClBIHaSNCfbWf9ojOv5zf&#10;0Xb8FKn/AIYhEdtlAKiuVKKVKCAO0kFtNvSKyeq+TdyW6GcVGBd8mlLSW08Sp94gkJA77aR7awtx&#10;O7+mbdj4/JYVTGNxiUqbeTHcQUJaQUeJRJ4ae2sDc7vUedtiNjcpgVR8ViUoU08mM4hTaGWy3dSy&#10;oi2ntqO3e/1WyOz4mJzO2lxcNhEoWzITEdbU0hhot3UtSlDToPi4eusTPOb4l4BiDkMOpjH45KVN&#10;uhhaChLaNHFRJ4ae2r50VzZmbbdxriru412yB38p660/22oVsXoNnzO2s9i3FXexTtkDv5L11o/t&#10;9Yran2a9zHI7Nfwzq9T+GeKWx38iRdxH9vrHstV26QZgy9vu49aru49yyR38p26k/wBtqq2bv/qn&#10;m/5hK/kVVct7f1Mz/wDs6X/ILq+9Qv6g7l/2VO/9MurPur+q+Y/mMn+RVWlul+7cRtudOfyRcCH2&#10;UobDadZKkqv6RWh+ke88LtbIZCRlS4ESGUoaDSNZKkqvbtFebOh+/tv7NymUlZlToblR0NshlHMJ&#10;UleojtFq1D033RitvzZr2QKwh5pKGw2nUSQq/qrH3LlpW/N4M/Do6k8xKIsRtXFQbSSorc03A4qU&#10;o+gVjbrzMzqLvdj4ZFWjmpREhtLsVBtKlKK3NNwOK1KPoFYm9M9P6qdQ44w8NaOcluFAZXYrDSFK&#10;WXHdNwmxWpSvQO+ujcWTk723W15COpPMCI0VtXFQQklRWu1wPnEn0CrF1vYTHVgWEm6WWHWwT2kJ&#10;5Yq0faAjpjK27GSSUsx3m0k9pCOWPwVcPtNxURF7VioJUiPFfaSo9pCOUkH7lT/WRlLCsIwk3S0y&#10;4gE9pCdArC2+90oYRjX3/OfFWgwt22oo8wnSVW/c66j9tP8ARuOjFSJPnvjDIjuPadRb8ynSVW/c&#10;8yozaUnoLFbwsmV8RGdYEZx8p1lrzaAlSrDs08wfJWFgnumLKMe8/wCb+JthlbttWjnpsVW9Wut5&#10;V6Dr1BW560p10/rDA/mn/mrrQn2hf6zY3+Zf+auvNP2ov634n/Z4/lnK0/1o/wDnoP8ANf8AzFVx&#10;2490oYkYt/8Azz4q0thf0ijzCSk/wddcdrP9G48rESP8++MMrjufSLfmUlJ/g8yuOzZPQWLMwcn/&#10;APkRnWHIrl/GWvNoUlXZ2aeYPkrjt97piy/jXv8AO/iba2F/S0c9JSfk110dWcXNxO805lpJDMst&#10;PsO28IeZCUqSfX4Ar31j9ZsRPw2+051lJDEwtSI7tjpS8wlKVJJ9N0BXvrE6+4PJYDqQjcjCCI88&#10;syor9iUJkR0pSpBPpu2F++unqhjZmL3cnLtpIalFt5hy3hDrQSkp9vhCvfVxb627ZOMD7jL4n6fF&#10;CCbjXbuc+bpv39vqq8N9fdqHEpkOMSBkdPigpSCOZbud+bpv39vqrYrX2mNlHCJlOxpQyujx41KA&#10;RzAOwPX06Cfpdtvo1bEdYdunHB9bLwm6fFECeGu3c52ab9/b6qrHVzFzJjWK3Qho+XlRGkSQm5Da&#10;1AuJv6la7e711UutWInTmcNu5DR8tMhMtygm6g04oFxNz6FcywPq9dUj7QODyORYwO+G2D5SfAYa&#10;mhF1JZdUC6i5+qrm6QfV66rfVPGy5beM3Ils8iTFaRICbkNrI1pv6jrt7qsuA6xba+CM/E1uMZBh&#10;tKHWUtqXzFJFtSFJGnxdtlEWq1bb647U+AMfFlux8lHaSh5hLanOapAtqbUkaRq7bKIt92rptT7R&#10;Oy/1Zj/G3HouWispbfjoaU4HloSBqaUkaBrteyym3Z66sWD6sbe+DtfEVOMzmWwhxpKFL5iki2pB&#10;A0+L91aqHjUzd79RRObZLbTj7b79uIajs6QNRHeUoCfbWu8Wmfv/AKnjINMFtl2Q3IkW4hqMxpSN&#10;Shw1FKAn1qrVmGTk+pvWEZNmMpph6U1KlW4hmLG0JTqUBbUUNpT61GqVjxM3jv4TG2Shtx9Dz1uI&#10;bYZ0gaiO/SgD2129ZP67O/zdn7xrt65/1+d/mzH3jXd9oz/iW/8AzSP/AHJrs6tf1wc/wDX3jWxs&#10;f1X2plZrGMZRK5sxYYRqbSE3X4eJCzW0cb1k2dmZ7GJYRLD05Yjt62kpTdzw8SFm3bW4sT162Hns&#10;nGwsZucH8i4mM2VtISnU6dIuQ4bdvoq/Qep22MnMZxzKJPNlqDKNTaQLr4cSFGtYYaXL2BvdQnsK&#10;W21rZeAFithZ8Ljd+B7AofJwrUuCmzem+/1jIx1ONM62HwkWLkdw+F1u/A/NCh8nCtJbcnz+k/U1&#10;YysZbjMfmRpASAFOxXT4Xmr8D81Kh/B4VrnESpWxt5KE5lS22tTToAsVsrPBxF+HcD9yrrvfqxt+&#10;Tt6TAw61yZU5tTKyptSEtocGlerWBc6TYWq+b/6y7al7Zl47COOSpeQaUwtSm1NpabcGlzVrAurS&#10;SBp+WtkdTOve0pu0JuL2865MnZRlUZxSmltIZadGlzVzAnUrQSBp9t6t+8ep+CkYGRCxS1yJM1ss&#10;qJQpCW0LFl31AXOngLVgdLNny5W282/IBZRlo5iQ1KuLjSq7n5Ooi3sNR3SDZEyZtXPyZKSw3moy&#10;ocFSri40qu5+TrIt7DUZ0L6eT52zNzSpaTHaz8RUDHqWCLp0r1O27061Jt7DWF012pKk7ezD74LS&#10;MowYsRSri4sq6/ZqIt7DUH053IztDcU2JmkLjtPDkSFaSpTTjSjYkC5KeJ7Kr/S/dTOydzToWebX&#10;GZfHl5StJUpl1pR0lSU3JTxI8N+6qv0d3nH6e7vyWP3I0uIxJT5aYvQVKYeZUSkqSm6inioHSD3G&#10;obYG4Wtq56XFy6FMNOjkyFaSS242o2JAuSOJ7K6d8M9PgHpWFnyp2UlvKdWDYMNhaipV7tIUe2yQ&#10;D7fXj9QWOmgD8zA5GZkMtNfU8tJ0iO2FqK131MtqPbZICvb68bqfH6SJEmdtrKzsnm8hIU+4lWlM&#10;VoOLK131MNqPbZICvafT07za2IA9Jw82TNyUp0urBsGEBaipV7toUfQAD7az14eRj+jjj0hJQufN&#10;bkoSeB5ZAQg2/dadQ9RqTXg5ON6HOPyUlC8lPalNoULENEBCDb91o1D1EVLObdl4n7OrsiWgtuZX&#10;JszGkKFiGSA22bfutBUPURWcrEvwekzjr6Shc6Y3IQk8DyyAlB9+m/sNduzs2MP0wz8lKtL7sgx4&#10;/p5jzSU3HrSm6vdXbsbPjCdJNxykq0yHpRjRvTzHmUIuPWlN1e6u/p1uUbe6I7rmJXolPzDEiW7e&#10;bIYQi6fWhOpfurs2nmBiunGbkJVpedfLDHp1utpTcfki6vdULsaRvTF8/IbfxapiXxyVPllboASd&#10;RSkpKe+16gen0nfmI8xk9t4hU1MkchcgsLdSAg6ilJSU99r1Wul8vqThPNZfaeDVkESh5dcpUZx9&#10;ICDqUhKkFNuNtXsFRGzH9343nT8HjTKS+OUp4srcA0m5SkpI9V6bXyGQ29v6M/kWFQVvPaJcdSSg&#10;Jbk8PmniEp1BQ9lNo5PJbZ6jxJGTjqgLff0TYyklsJalG3zVcQlOoKHspsfL5baPVaFKy8VWMckS&#10;OXPiLQWghmYbfNVxCE6wseym2587A73jvT2FQ1uu6JTCklAS3I/cnjpTqCh7K9D16br17W+aUpSl&#10;KUrHyOQhY2BIyE55MeFEbU9IfXwShtAupR9gpXxakoSVKNkpFyfVXxSkoSVKNkpFyawtr7gTuHDM&#10;ZZuBLx7EnxR2ZyENvKb+i5oQtzSlX0dVj6qVxZd5rYWEqSD2BVgbemuLLvNbCwlSQewK4G3pqVpX&#10;OudKUpSlKUpSlKUpSlKUpSlKUpSlKUpSlKUpSlKUpSlKUpSlKUpSlKUpSlKUpSlKUpSlKUpSlKUp&#10;SlKVj5DHQMjEXEnMIkRnPntOC49vqPrrFyeLx2UhuQshHRKiufPacGoeo+ojuIrDy+HxeYgOY/KR&#10;W5kN39Iw6kKSfQR6CO4jiK6J+PhT4q4s1lEiO585tYuPb6j66qQ6P7HD3M8s6U3vyS8vR7O3V92q&#10;Ynoh0/D/ADfKvFF78kvuaPZ26rfvqoKfs8dMRJD3kn1IBv5cyHdFvR267fvqq46UbND3M8u6U3vy&#10;i6vT7O3V92rJK27hZWGOFeip+FlKU+VQVNpshQWmxQUqHiTftq1TNsYGXgjgXoaPhBShHlGyppNm&#10;1habFspUPEkHtq5TtobbnbcO2pEFHwMpQjyLRUyjS2sOJALRQoeNIPA8e+rBJwOIk4g4h2Mn4aQl&#10;PlkFTabIUFpsUFJ+cL9tQf7KNgf0X/48n/KVXv2N9N/6I/8AuZX+VqsfsF6T/wBBf/dTP8tUN+zH&#10;Y/8ARv8A48j/AClWDEYbG4eAiBjmeREbKihrUpdio6jxWVK7T6as2FwWKwmORjcYx5eE2VFDWpa7&#10;FZKleJwqVxJ9NW3b+3MNt7FN4rDx/LY9oqU2zrW5YrUVK8Tilq4k+mp3FYnH4qEiDAa5MVBUUt6l&#10;LsVG54rKj2n01X8n0r2XkJJkLhmO4q5WI6y2kk9+geEe4VWct0f2HkpRkrgmM4u5WIy1NIJPG+ge&#10;Ee4CqlmuhXTbLTFS3McqI6skuJiOKZQok3vyxdI/egVA5HpptCdIL6ohYWq5WGFltJJ79I8I91Z8&#10;PY22IeHkYdmHaBLIMpsuOanCkgglerUOzuNSUHp9tKFg5OEYhWx00gy2y47qcKSCCV6tQ7O4ipXH&#10;dMNkY/bsvb0fH2xc8pVNaLrxU6pJBBU5rCx80fNIrOibM25FxL+KaiWhSiDJQVuXWUkEEq1au7uN&#10;duN2btrG4+XjocINw5wIlMqW4sLBTp7VqURw9FduL2NtXFY2ZjIMANwcgCJbCnHXAsFOntcUojh6&#10;DXdhunWzMNiZ+Ix2NDWOyYKZ0dTrzocBTo7XFrUPCfokV2Y/aW3sfBkwIkQIiTARJaK3FhYI09q1&#10;KI4eiujFbB2ninnHsfCLDjramXCHn1BTa+CkkKWRWPh+m+zMO+4/jYBjuvNLYdIfkKCm3BZSSFOK&#10;FY2C6UbBwMl2TicYqK8+yuM8RJlKC2nBZSFJW6pJv7K6cbsfa+MeW9Bhllx1tTLhDzygpC/nJIUs&#10;isL9lGwP6L/8eT/lKwP2N9N/6I/+5lf5Wo39gvSf+gv/ALqZ/lqxP2Y7H/o3/wAeR/lKmsDtnCYF&#10;l1nExvLNvKC3U63HLqAsD+cUup7bu09v7cZeYw0XyrT6gt1PMccuoCwN3FLI4eirJtbZW2dqx34+&#10;Ah+TZkrDjyea67qUkWBu6twjh6Kl8Jt3DYRpxrFx/LtvKCnBrWu5AsPnqVWG7sPajuZGZcg3yQeT&#10;ID/NeH51BCkq0hejgR2WtWE9062a9nBnXMfqyofTJEjnPj86ghSVaAvRwKRw02qPf6V7Df3ENxu4&#10;vVmRIRLErnyB+fbUFIXoDnL4FI4abViObJ2w7lhl1wr5AOpfD/NdH5xBBSrSF6e0dlq+5vY21s3M&#10;E3KQjIkhAbCy68iyU3IAShaU957q+57p7tDPzhPy8AypQQGg4Xn0WQkkgBLa0p7z3Vy3L0v2NubI&#10;jJZzGmZMDaWQ6ZEluyEkkJCW3EJ7VHur7mNmbazMvzeSiGRICQ2F815NkpuQLIWkd/oqdQhKEhCQ&#10;EpSAEpHYAOwVYUIQhCUIAShIASkcAAOAAq0NtobQltCQlCAEpSOAAHAAVNJSlCQlIASkWSB2ACoG&#10;JsPakTL/ABiNB5WRDi3Q+l1757l9R0a9HHUeFrVXYfTvZ0LNDNxcfysmHFvCQl5/57l9Z0Feix1H&#10;hptVVgdLNh4/cA3DDxnIy4dcfElL8j9I7q1nllzl2VrPDTaoWLsrbMXK/FY8PlzwtToeDrvzl31H&#10;Tr08dR4WtXPD7J2xh56p+NhciWtKkKd5rq7pWQVDStak9o9Fc8JsHaWDyK8li4Hl5riVIW7zXl3S&#10;sgqGla1J4keiuzb3TPZG3cqvLYbG+VyDiFtre50hy6XCFKGlxxaeJSO6uWK2dtzEzVTsfE5MpaVJ&#10;U5zHV3CiCeC1KHaPRXQOnezk5L4kjH8ubzeeHW3n0Wc1atQSlYSOPcBasYdMdjpynxVGN5c/neYD&#10;zb8huzurVqSlLgSOPcBasUdH+nScz8abxPKyQf8ANJfakSm9L2rXqShDqUJ8XcBaugbC2mMh8QRB&#10;0TObzw6h15FnL6rhKVhI49wFq7Hdh7UdzIzLkG+SDyZAf5rw/OoIUlWkL0cCOy1q7nunWzXs4M65&#10;j9WVD6ZIkc58fnUEKSrQF6OBSOGm1dz/AEr2G/uIbjdxerMiQiWJXPkD8+2oKQvQHOXwKRw02rsc&#10;2Tth3LDLrhXyAdS+H+a6PziCClWkL09o7LURsPaiMx8ZEG+S5pkeYU68r84TfVpKyjt7OHCiOnez&#10;kZz46MffK84yfMqefV+dJvq0KWUdp4C1hRvpZsNvcX6xjGXzPPMvzSn5C/zyiVa9CnC32ngNNh3V&#10;9RsrbKct8WEO+Q5pf56nXVfnCb6tJWU9vqqblRmJUZ2NIRzGH0KadQbgKQsaVDh6QanpcWPLivRJ&#10;KA5HkNqaebNwFIWClQ4ceINWWbCizoUiFLbDsWU2tl9o3AU24kpUk2seINS8mOzJjux3062XkKbd&#10;QewpWLKHD0g1E4LZm28C+4/iYhjOvJ0OHmvLBTe/zXFqHb32qG27sXa23ZDsjDQjFdeRy3TznnAp&#10;N7/NcWtPaO21QG1unGzdqynpWBgGE9IRynjz5DoUkEKF0uuLTcEdtr1GYXaW38I+4/i4pjuOp0OH&#10;murBTe/YtShUrMiR5kR+JJRzI8ltTTyLkakLSUqF0kEXB7qmJ0ONOhSIUpHMjSm1svt3KdTbiSlQ&#10;ukgi4PcanchAiZHHycfMb5sSY0uPJaupOpt1JQtOpJChdJ7Qb1JS4rEuK9FkJ1sSEKaeRci6FgpU&#10;LixFwe6qv+yjYH9F/wDjyf8AKVUf2N9N/wCiP/uZX+VqkfsF6T/0F/8AdTP8tVc/Zjsf+jf/AB5H&#10;+Uqawu2cBhEqGLhNxSsWWtIJWodtitRUoj31PYLae3MAlScRAaiFY0rcSCpxQ7bKcUVLI9pqybb2&#10;VtTbSFpweMZhFwaXHUAqdUkG9lOrKlkeompfEbdwmHSoY2G3GKhZS0glZHoK1XUR766s9tHb2fWy&#10;vLRPMqjhQZPMdbsFWv8Ao1Iv2d9dW49lbZ3Itheah+aVGCksnmut6QuxV+jWi/zR2107q6fbQ3W5&#10;Gcz8Dzq4gUmOec81pCyCr9Etu99I7a683tXA5xbS8pF8wpgKDR5jiLBVr/MUn0d9RaOlewkLStOL&#10;spJBSefI7R/3lRCOj3TlC0rTiLKSQpJ8xK7RxH99qDb6E9Km3EuIwdloIUk+amcCDcdr1RqOmeyE&#10;KC042ykkEHnSO0f95Vsq5Vfas9Qmd2XtrPSG5OVh+ZeaRy21cx1Fk3JtZtaR2moDcOxNqbilNysz&#10;B80+yjlNr5rzdkXKrWbWgdpqtbp6b7L3VMamZ7HecksN8lpznPtWRqKrWacQO1RqHzW0dvZuQiRk&#10;4nmHm0ctCuY6iybk2shSR2msBnpbsRl5DzeM0uNqC0K58g2Uk3B4uVHMdIenbDzb7WJ0utKC21eY&#10;kmykm4Ni7btqJj9DelseQ1IZwml5laXG1ealmykm4Ni8R2isFrptspp1DreO0uNqCkHnPmxSbjtc&#10;qw5LF4/JxFRJ8dEmMviW3BcXHYR6D6xVlymJxmWhrhZKM3KirsVNOC4uOwj0EekVbszhMRmoC4GW&#10;iNzYbhBUy6nULjsUO8EdxHGp7IY2BkYqos5hEiOriW1i4uOwj0H11VEdH9jpe5hiuqTe/KLy9Hs4&#10;HV92qcjoj0+S/wA0xHlpBvyVPuaPZwIVb31Q2/s9dMESQ8YL60A35CpDuj2cCF2/fVWEdKdmJe5h&#10;jOKTe/KLq9Ps4HV92rb5GGYQgqZQuGGw1yFAKRywLBJBvcWq6HHwTAGPUwhcENhnyy0hSC2BpCSl&#10;V7i3pq/nF4440YxcZtzHhoMeVWkLbLSU6QgpVcEWHfVp8lEMMQ1MoVECA1yFAKRoAsEkG9xaqlI6&#10;QbIefLojOtAm5bbdWEfIbkfLVLk9EtgPvl0RHWQTctNPLCPkOoj3GqBL+z30ykSS+mE9HCjcssvu&#10;Bv3BRUR7jVWf6VbNdeLgjuNAm5bbdUE/duasmFwGHwkXy2LiojNE3XpuVKI71KVdSveatWB23g8B&#10;EMTERERWSbr03Klkd61qJUo+01c9tbT27tmCYWDgtwmFEKc0XK1qHetaipaj7TVhxGDxOHjeXxsZ&#10;Mdom6tNypR9KlG6le81gZnYe1M1NM7JwfMSlJCC5zXkeFPYLIWkfcqOzvTrZuennIZXH+ZlqSlBd&#10;5z6PCnsGltaU/cqK3H0r2HuTJqyeaxfm5ykJbU9z5DfhRwSNLbiE/crBy+ydsZeYZmRhc+SUhJc5&#10;rqOCezghaRXRB6a7KgTGZsTHcuTHWHGXOc+rSpJuDZThB94rGx/SvYWOnMToeL5UqMtLrDnPkK0r&#10;Sbg2U4Un3isXF9GOmuLyMbJQMPyZsRxL0d3zMpWlaDdJ0rdUk8fSK6YXT3Z8KWzLjQOXIYWHGl85&#10;9VlJNwbKWQffUjntr4LPMpaykRL+j9G5xS4n8laSFe7sqU3HtHbu42EtZeGiRy/0TtyhxF/qrSQo&#10;D1XtUxurY21t1R0M5yAiVy/0L11IdRf6riClQHqvas/N7bwubaS3koqX9H6NzilafyVpIV7qg4XS&#10;XZMV9L3lFyCnilD7ilov608AffVegdF9gw5KXzCXJKTdLb7qlov60iwV76q+N6A9M4MpMk49yWUG&#10;6WpLy3G7+tA0hXsVcVDQ+l2zoz4e8qt8p4hDzilIv608AffVwQhDaEoQkIQgBKUpFgAOAAAq8Ntt&#10;ttpbbSENoAShCRYADgAAOwCthtNNtNoaaQG2mwEoQkAJSkCwAA7AKtaEIQhKEJCUJACUgWAA4AAC&#10;oPcGyNtZ9YdyMMLkAWEhsltyw7AVJI1fvr1X9y7A2puNYdykFK5IGkSmypt2w7AVJI1W7tV6rO7e&#10;mey91uB/MY5LktI0pmNKU09YdgKkEagO4KvUNndnbdzig5kIgU+BYSEEocsPSpNtXvvUdjulWyoM&#10;hMhMIyHEEFAkLU4kEfuOCT7wai8X0d2Fj5KZKYCpLiCCgSXFOIBH7jglX74GofD9COmuLlolpxqp&#10;brZCmxLdW6gEf9mSEK/fA1gY/pns+E+l9MQvrSQUB9alpBH7n5p94qwZjB4vMwTAyTHPiFSVFrUt&#10;HFPZxQUn7tWXObfxGdx5x2Uj+YhlSVlrUtvij5vFtSFcPbVs3FtjB7jxZxeZjeagFSVlkLca8SPm&#10;nU0pCuHtqcy2GxuWhGFkGedFJCuXqUjins4oKTUR+zjZnw/4d8PPkud5jk89+3N06NV+Zf5vDtqF&#10;/ZdsX4Z8M+GnyPO8zyPMSbc7Ro135mr5vDtqA/Y504+EfB/hJ+G+Y835fzMq3P0cvXfm6vmcO21R&#10;f7P9o+Q8h5E+U5vP5XOftzNOjVfXf5vCpnEYfG4eAiBjWQxEbKihsKUriolRJUsqUeJ7zU5hMHis&#10;Jjm8di2BGhtFRQ0FKXxWoqUSpZUo8T3mrFt/buG29imsVh4wiwGSpTbIUtfFaipRKnCtZuT3mpbF&#10;YnH4qEiFj2QxFbJKW7qVxUbnxKKlHie81HZvY21c3ME3KQfMSQgN8zmOt+FJJAs2tI76i8/092fn&#10;5wnZbHiTLCA1zea834EkkCza0Dv7bVD7l6X7F3NkRks3jBLmhtLPODz7XgSSQCGnEJPzjxtesDMb&#10;M21mZYl5KHz5AQG+ZzHUeFJJAshSR31OKUlKSpRASBck8AAKsVWmpqtQ9Auqqt3ubgxkx3VKjTX5&#10;0AK+cYUp5SwkA8fzK1afUFJFKwcZN55dQo+IKKk/kk/grCxsznl1CjxCipP5JP4KbP6rHP8AXPPY&#10;Bp6+HjwvLQUg3SuRDdu6setRdcFx2pSKUYm83IutA/mwmyfak8fv0YmczIONg+AJsn2pPH79WjrH&#10;vVzaWxZkyKo/FppEHEoSLrMl8EJUkelCdS/dSu6fILEZSk/PV4Ue013Tn+THUofPV4Ue010dE94S&#10;Nx7JYbyJKc7hlqxmXaWbrD0fwhavWtFiT9a9K+Y98uxwF/pG/Asd9xXyA+XY4Cv0jfgWPWK11vTK&#10;5fOdap+1M1u+XtHDRYzS8L5R4xkvvLQ2pJU4ChKjrUr5x+jpTxpWLIWtzIKZcfUw2AC3pNrnh31i&#10;vrW5PUy4+WEADl6Ta54VubZOI3BiNuRsfnst8byDFwcgW+WpaL+AKupZUoD6R4nv9NKz46HUNBLi&#10;+YofStas6Oh1DQS4vmKH0rWrjvrCZfNbWnQcNkXsXlijXAmMOKaIeRxSlRT9BfzVeo37RSkltbjK&#10;ktrKF9qVA240kNrcZUltRQv6Kgbca0+vrXuHL7JgbWxqFs9Tp8lWElNEaVx1sWD8tVvm3R3/AEVa&#10;j9ClYHxB1yOllFxMUeWoei3aqsHz7q46WUcJajyyPRbtVW79vYt/FYSFj5Ex7IyYzSUPzpCit15z&#10;tWtRUSeKibC/AcKVItIKG0pKiogcVHtJqQaQUNpSVFRA4qPaTVQ67bokbb6Z5SdDeUxPdUzHhuJN&#10;iHHHU3IPqbCjSujJPFqItSTZRsEn1k10ZF4tRFqSbKNgk+smu/G9UsTI6UjfrukMtwy9JYSeyUj8&#10;2pgflPeFN/SDSvqJiDC8yewJuR6+y3y19RMQYfmT2BNyPX2W+Wo/oBvKbuvp8ibkHufkmJkpmY4e&#10;0qW4X08O4BDyQPUKVwxkhT0XUo3WFEKPvv8AhrjjX1PRtSjdYUQo++/4a1R0/wAjJ3Hj8jM3D1Wl&#10;belsZB6MzBdntNFTKEoUlwJecSqxUtSeHDhSsKKsupUp2appQUQElQHD08TWHGUXUqU7MLSgogJK&#10;gOHvNegSsxdiFcbIqyJYxd2MsFhapBRHumRzEkhRctr1A99KlPmxuC9VkcF+nh21JdkbgrVZHBfp&#10;4dtUHpbv6VC6F/rduKS/kXYYluPOurK3XND6kNt6lek6Ui9KxYckpxvPdJWU6iSe08eFY0OSU4/n&#10;ukqKbkk9p48Khds7O6n9RsWzuvPbxm7fZyA52LxOJK2UNs3/ADa16VovqA1JvdVvpd1K62WJktAf&#10;cfU0FcUIRwAHy1waYlykB5x9TYVxQhHCwqU2JuveW1uoKem29J3xdExgyNvZxQs66hIUooeJJJJD&#10;avnEqCha6gRSucZ6QzK8pIVr1C7TnefbXKO8+zJ8q+rXqF2nO8+2ovesjPZbrLk9vp3nK2ri4uHb&#10;nNOtvBtkPBaEkKSpbaeIcKjx7qVwkFxc9bXmCygNhQINhfhXB8uLnLa55ZQEBQN7C/Cpno3vncu5&#10;Ok2Wn5eQp7I41UuMxkQNKnUtMJcQ5cBPiSV2vbuF+N6V2QJLzsJalm60agF+mwveuyDIddhLUs3U&#10;jUAv02F6oXT2SrcG1o2Uz3V6Vhck6t1LuPdyDDakBCylJKXXEr8SRfspWNFPNZC3JxbWb3SVAd/r&#10;NY0Y81kLcmltZvdJUB981c/tAbkz+KZ2njoeYew2Cysos5jPRirnIQnl6SFo8QuhS1+E+K3o7VZG&#10;TddQGEJcLbazZx0do7PRWRknXEBlKXC22s2W4O3uq2dMNr5jCplu/re7unbsxLa8UZCvMOt2FlES&#10;QtQUk9mkC3s43V3Q2XG9R55eaVbRfiR7713RGVt6jzy80q2i/Ej31e6Vk1kUpSlKUpSlKUpSlKUp&#10;SlKUpSlKUpSlKUpSlKUpVQ6ls7jRhfiWCmOx3oN1yWWj+ka+kq1jxR2+y9UnqsxuhvA/FdvTnoz8&#10;DUuUw0f0jJ+cq1jxbtf2X9Va960xt4tbaOZ2vkX4kjGanJkZk8HY5tqVax8TVtX5N/VVV6hs7gRh&#10;/iGFlusOw7rkMt/Ta7zbjxR2+y9VHbnVd9rZuS+Iv87MxPDCWu2p3nXCCfTyzcn1WqlbX6ySGdjZ&#10;T4nI52dheGA4u2p7nkhBI7+Uq5V+5tWv9ndeZTHTrM/GJPmNxwPDjXHLan/Mkhskd/JVcq/c2qq4&#10;Dqc83tLIefe5uXi+GItdtTvOuEk+nlm5PqrM6USd35uU7lMnkn3MXGu220oizrpHfw+agG/tt66z&#10;ujcve2elu5fK5WQ7iYt2m2VkaXniON+HzUA39tvXUj0Fm9Qtyzns5mszKewkMqZajrI0vvqTxvYX&#10;0thV/bb11l9MZG68xJcyWRyDzmNj3bQ0oizrpHs7EA39tvXW0a27W8a2TWgU9TNxt7o8wvIOqxiZ&#10;hWqNwKORzeKBw+pwFebk9V90tbu8yvJvKxKZxWqLwKPLc3igC3Zo4CvJ6OtW8Wd8ebcy768InIlx&#10;cO4LZi84ktgW7OXwFaOT1E3A3uTnrnuKxwllSo/DTyOZxT2fUq9dX925DDwsfGxclUeVKWp1brdr&#10;8ptNrd/BSl/crYnW3eeSwcDGxcRLVGly3FPLeatq5TabWub8FKXf3VtL7Qm/stt7G4mHg5qok6c6&#10;t9x9kjVyGk6dNzfgtTgP72rp1V3ROxMODHxshTEmStTinG7X5aBa3sUV/crI6Q7iyWZwsz4jIVKl&#10;R5Ng4si/LWhOkcB9ZKqyeie58pnMDO+KSly5caVYOuEFQbW2nSngB9JKqy/s+bwzO49tZH4xMXNn&#10;RJlg86QVBpxpJSngB2KSqsjpXn8hlsPL+IPqkyWJHBxZF9C0J0jh6wqtcwd09RstmFY7GZF96SpT&#10;nLa1to4IuTxXpTwA9Naux+7uqGZza8XicpIflLU5ymeY2jwouT4nNKeAHprTuL3z1hz24V4fCZiV&#10;ImrW7yWOY034W7qPic0J4JHpqgQtyb+yeVVAx0992QpS+W1rQjgi5PFekcAPTWw9nM9QYcPMu7mW&#10;4LR9UJS3WnLLSlZURy1Kt3dtbN2Ox1LhQc49utx0aY2qApbrLtlpSsqI5SlW+j21t3p3G6t4/H7i&#10;f3q48NMPVjVuPMPaXEJcKynkqXb6PbV72mzvuJEyzm4luCzGqGpbjTllpCiojlqVbu7a13hNy9Tc&#10;1KXGxU+RJkNNl5bYW2nwJUEk+PSDxUOFaxwG6+rGemLi4fJSZUllsvrbC2k2bSpKSfzmkHiscK1B&#10;tnenWvcs9yHgstLmy2GjJcaDjKbNpUlBV+c0hXiWnhVDw24eouXkrj42c/IfaQXlI1NjwJUEk+Ow&#10;PFQ4VNYjqlu3B5cQN0NqeZCgl9LjaW320n6aSgJCh38e3uNTuE6vb02/mhjt3NqfYSoJkJdbS1Ia&#10;So/PSUBIWAOPEce41ZNv9c9/7Y3AMXvhpciMlYRKQ80lmSylR/SILaUhYA42IOruNS+K6lbpw2VE&#10;LciFOshQS+lxAbebB+knSAFDv9fpqxdXtx5bGQsS9iJq46ZKnSpbRFlpCUFPp9NWjrZunM4mBhn8&#10;LPXGTKU6VOMkWWkJQUm/Hh4quH2hN5Z7CY3ASdv5JyIiap8rdYIs4gJbUg3seHi4VP8AVTcGUx0T&#10;FvYqYphMhThUtoiy0hKCn79Se1t1qjdNo+fzL6n3EJeU64q2tahIW2hI9Z4JqV2hvFUTpXG3JnH1&#10;yXG0PqdcVbW4oSXG20D1nwpFTWxt+LhdGIm7NxyVynWkSFPOqILjqhLcaaQPWbJSKkNtbmVH6esZ&#10;zLPKfWhLpcWfnrUH1oQkes8BVATunqXvOe8jDKdYYb4lqKsMobSq4Gt4lJKj7fYK1und/VbfWReR&#10;gluxo7XEsxFhhtpKrga3yUEqP5XsFanRvnrT1Hyshvbi3osZniWILgjNsoVcJ5khRQpSiP3XG3AV&#10;R07l6h7tmuoxKnGGW+JajKDKG0m4Gp0lJJ9/sFc4W/d97Ty6YW4g7IYNi6xI0qXoJ+e06L37PSRX&#10;OB1G6h7MzaYG5w7KYNlPR5JStehRtzGXhfV2cPEU91dmN6q9Utg7gRjd4B6ZGNlPxZZStzlqNuYx&#10;ITfV2G3iKe6uUPe29dr5VMTPhyQybFxl+yl6CfntOi9+z0kVuqHLjzIjMuMvmR5CEutLHelYuDW+&#10;oM2NOhMTYqw5GktpdZWO9CxqSfkNelcdkImRx8bIQ3A7EltIeYcH0kOJCkn5DW4IkpiXFZlR1a2H&#10;0JcaWO9KhcGu1SkpSVKICQLkngABXcpSUpKlEJSkXUo8AAO813rWlCStZCUJBKlE2AA7STXapSUp&#10;KlEBIFyTwAArz/luoW8JuSyUvGz32sc04VtoRYJQyVhDd+HfcV5szXUve8/K5Wbi8lIZxbLiltoR&#10;YJbYLgbavcdpumvJmf6udQ8lmczkMNlpLGHYdU4023pSlqOp0NM3uO06k++tF5Tfe65mQyErHznm&#10;oDaytCE2CUNFYQ33d9xW4th51Wb2rBmuL1yQjlSj381vwqJ9aravfW8OnW4lZ/Z+Pnur5koI5Ms9&#10;/NaOlRPrVYK99eiOle6V7m2Li8m85zJgb8vNV3l9k6FKV612C/fW2Nk5pWY21CmOL1yAnlST38xv&#10;wkn1q+d761j1G3zuSHu+bDx2QdjxY/LQltBFtXLSpR7PrKrUvVHqDumDvafBxeTejQ4wabS22QE6&#10;uUlSzxH1lGtJdYup+8sd1CyeOw+XfiQYgZbS00QE6+SlSzxH1lEVrnf+89wRN1TImPnuMRmOWhKE&#10;EW1ctKld31jV13NvN1nps1m4rvKmz2mW2Vp+i85+kt+SEr+Sr7uzfbzPSxnPxHeTPyLTDbC0/Rfc&#10;/S29aQlfyVsre3Uh+P0Zj7lgvcjJZVmO1GcRbwSHbc4D1oCHLeyrhuPdzrXT5rMRnOXMmttIZWn6&#10;Lq/0lvyQldQHSHd+cyuamQspNclDy3NZDhHAoWlJtw7wuq50T3tuDMZ6dAy89yYnyvOYDpHhKHEp&#10;NuHeHKqn2fOoO587uXI43OZJ2cnyfmI4eIOlTbqUqtYDtDn3Kg+le6szk8xLh5KWuSPL81oOEcCh&#10;aUm3Dv11Fbw3RvEb9lYbF5J1lLkhliKyFAICnUoAFyOA1KqH3vu7fCeo0vB4nKPMJdksx4jAUEoC&#10;nkoAFyOA1KqC6h746iJ6qzdu4TMvx0PS48WFHCkpbSt9DYSLkGwK11Gbr3Juwb3k4nG5BxpLj7TE&#10;ZoEBIU4lAA4j6yq6Xt7dRdp5luLm3jITZLjkZ3lrC2lEi6XEi4PAjt7e6uh/f3U/ZudaiZ98yU2S&#10;65Fe5TgcaUSLocQNQPhIHHt7qxpHUzrDsLcjMHc0ky06UPOwn+S4l1laiLodQNST4VAce3tFdTu8&#10;d/bYy7cbMPF8WS4uO5y1hbaiRdK0i47D31bOr+4svioeJdxUtyL5hTust8NQCUFN7j11cutu583h&#10;4OGew81yJ5pT3MU3YakhKCm9x+6q/faF3huHBY7Av4LIOwfOLfLqmrArSEtlN7g9mqrP1Vz+VxsT&#10;Fu4yUuN5hTmso4agAgpvf21wnbizaOkEfLomODJK0apQI1m8gpP9rwrhkNzZ9volGzSJricqvRqm&#10;AjWbySg931eFdWT3fuVr7PcTcDeQdTml8vXOBHMN5ZQeNvq8K4TM9mEdKmMqmWsZBWnVJuNZu+U/&#10;3PCqjg5vV3OxFy8VLkSY7bhaWvnMIssJCiLOKSexQql7en9a9wwlzcPMkyozbhZW5z47dnEpSoiz&#10;ikHsWO6qBtfJfaC3Tj3Mhgp8uZEadMdx3zEZqziUpWU6XVIV81aeNrVV8LL6p5qKqVjJT8hhCy0p&#10;fNZRZYAURZaknsUKtW8cru7CdOsU7IlORs2ZQamOhSFLIKXlWKk6knglPZVv3xmN6YDphh3pUt2L&#10;nzMS1NdC0KWQpD6tJUjUk8Ep7KvXUXO9QNs9H8C/MmvQtzKnJZyDyVtrcKVIkrCStBWg8Eo7Ksu7&#10;MnunD7BxjsiS5HzBkhuU4FJUogpdVYqTqSeAT2VjdLepEuZNOGzkgvPyFaoMpy1yq3FpRHp7U/J6&#10;KxekPVKbOnqwW4JJfkSVasfLctcrtxZURbttdHr4eisPob1kn5HJK25ueWqRJlq1Yyc7YErtxYUR&#10;YcbXR67jvFY/TXqBKlyziMy+XXnzqhyV2uVW4tKPr7U/J6Kxeq+7Nx4rdCIuOnuxo5jNrLaCLaip&#10;YJ7PVWH1k3nujD7uRExmSeiRjEacLTZAGpSlgniPVWB1639vHA74bg4fLPwohhMuFlogJ1qW4Cri&#10;D6BWN1O3RuDGbkTGgTnI7BjtrLaCLaipQJ7PVUh1Id6iRcrIm4h19rCsMJWtxtTYQkpBKzYnV9yp&#10;Pqm91Oh5iTPwjshnAx46HHHG1thCSkEuGxOr7lS/WV/q/Bz0zJbfelMbbixUOuutLaDaShJLh0qO&#10;v7lZ3UF3fsbJvy8U481iGWUrWtCkBKSkXWbE6qp+Fz/VHNqdRipsmUpgAuhK206Qq9vnafRVIwO5&#10;OrufW8jDz5ctUcJLwSttOkKuE/P09tq13trdfXHcy328Fkps5cUJU+EONJ0hdwn5+nt0mqph851J&#10;zKnU4yZIkqZALoSpAsFXt863oqe6n7p3TiMvjo0We7F1Y5lyQ2kji6VuJWo8Dx8NWLq1u/d2EzWM&#10;iQ8i9E14xhyS2gji8XHErUeB4+GrV1u31vnb+4MPCg5WRB14iM7LaQU8ZBcdS4o8Dx8AFTfUbcu5&#10;MVlYEeNNdjaoDK30JI4ulawont4+GsjBQOsnxbHOzlvnHeYZXKu/HILGsFd0heo+C/Acaydu47rn&#10;8Zxj2QckKxfmWFy9UiKQY/MSXLpSvUfBfgBesza2K+0Z8fxEjJuyVYfzcdydqlQ1JMbmJLt0pcKi&#10;OXfgBeu/CwurXxSA7NW8cfz2lSbvxyCzrBXcBWr5tbardFb+raNKUpSlKUpSlKUpVT6sZz4H033F&#10;kgrQ43CcaZV6HZH5hs/w3BSuma5y4jq+8JIHtPAV0zHOXFdV3hJA9p4Vo7ce0M7sTY2y967YbU3m&#10;Gcf8PyqEJJJ+JpUttaki11NvvlI/daPRSo51hyNGjyGRZwJ0r/f8R901HusOR47EhkWWE6V2/d9n&#10;3TUk9slHTKd0syZATK865Cz79+Cn8klKSSe8NpKwPUkUrkY/k1Q19+opdPrX+KuZj+UVDX36ilw+&#10;tdZu8mNy9SurqsdtqazDhbDCHDLkt85n4itYJ/N2IUpOjSLjgUK9NK5SA9LnaWVBKY3HURca71yf&#10;DsqbpaUEpj8dRFxqrjt+Purpr1ejubnnsTYO/LtSZkZrksic2ocoqQLBKipdr9h1k91KNB6JOBeU&#10;FJk8CoCw1Dsr40Hos0F5QUmTwKgLDUOypXqVvfpBlM5lNq9Qsa9AexqAcfknGll10OJJ1RnGAtSU&#10;9hGrwqPaLi1K5y5EFbi2ZSCkoHhWRxN/QRXOVIhLcWzJQUlHzVkcT7LVI/ZllZuR04PxAvLgtTXm&#10;8K5IJLhhpSiw/JS5qA+QcBSueIU4YnivpCiGye3TXPElwxfFfSFENk9umttUrNrMrSu3IcRP2p9y&#10;qSyhJGFS8CEgWcX5RKl/lEKNz66VHtJT8Ze4f3u/v8NYDSU/GHeH97v7/DW6qVIVn1qXrMr4vvTp&#10;7tJPjTKyhyctsfxUFOrj7UKc+SlYU/xyIrHbqXrUPUmsKd434zPpXrUPUmtfZLpznk9SHel8XU3s&#10;bKTkbkWE3ARFQCl1oEdg12bA9IQqlYq4jvmzDTwjLVzT7O8VjLiueaMQcI61c33d4q+9LW0bf6tb&#10;/wBqJTy40hbGZgNJGlAQ8Pz2kDuCnkJ91KyYYDU6Sx2AkOJHt7fv1kwxy5slnsBs4ke3t+/Wr+ku&#10;e6HY/DZVnfjUReYVlJC2DJhPSl+WKGwmy22nABrC+F6VhwXccltYkhPM1m10k8LD0A1iQnMelCxJ&#10;Cdes2uknhw9ArdG8epfTzbmzIcdUsRoOZxSzgWmmHdBj+XHJASEXbBSpKUhQHusaVISJcVqOkarJ&#10;cR+aAB7LcKzn5cVphI1WStH5sAHstwqo9NdnytzfZoOAT+YfyKZKoinBZJWiWp1on9ypbY4+jjSu&#10;iIwXsRyuwrvpv+VcV0xWC7iuX2FV9N/yriu3p11w21t7bkXau+udt/PYBlEJxp6O8tLjbCdDSkFp&#10;Ln97SL37e1N70r7FyLLTSWZN2nWhpIIPEDs7K+xcg000GZF2nGxpIIPEDs7K69ryZvU7rBC3tDiP&#10;RNo7aYWxAlPoKFS3lpWklA9AU5c8eASL8VWCvjJVMnJkJSUsMghJP0jxr4yVS5yZCUlLDQskn6Rq&#10;D6kdPUb761bhwyXOTOZ283LxrhJCBJbdZSkLt9FSVqSfRe/dSuuXFEnIOt3soNBSD6wRXXKjeYnu&#10;ovZQaCkH1girp0z3Zjsl01y2AMFrDZ7b0STEy2IbQloJcS2sF5KB3OKBKv3V/USrviPoXEW1pDbj&#10;SSlaBw427a74jyVxFt6Q240khaBw427a1n0l3H9n6FseHH3k1CXn0uPGQp+A/Ic0l1Rbu4hlxJ8F&#10;u+lYkF3FpjpD4Tzbm90knt4cQKxYTuNTHSHwnmXN7pJ7/UK3F1P33srBMYjFbqxS5e2c2FIcmqZ5&#10;sVgNpCkakAKc18QRpTcDiOy1Kz5kmO2EIeRqZc7VWuBas6XIjthCHkamnO1VrgWqg9DHsU31W3HE&#10;2M5Je2B5RLhLvN5KJRU3p5fNAVf54TqGopHfalY2OKBNdTGJMbTfje2rh6axseUecdTHJMbTfje1&#10;+Hpr0HSpOpKlKUpSlKUpSlKUpSlKUpSlKUpSlKUpSlKUpSlKEAggi4PAg0IBBBFweBBopIUClQuk&#10;8CD2EUIBBBFwe0V5z3tt2Jjt8P4qGdEZ11oti36MPhKtI9SdXCvL2/tsQsZ1AkYeEeXFeeaLQt+j&#10;EgJVpA9CSrh6q8d9S9nwMP1OlYHHq5UN99ksptwaEoJVpAHalBXw9VaB3hgIsDeT2MinRHdcbLYt&#10;8wPAHSPUnVwr0BiMVDxOMj46GnRHjICEDvPpUfWo8T669KYTDwsNiouLgo0RoqAhA7z3lSrfSUbk&#10;+uvWm3sFj8BhYeHxyOXEhNhtscLnvUtVu1S1EqUfSa3pisZExeOYgRE6WI6AhHpPpUfWo8TXzNzP&#10;JYafMvby0d10H1oQVd3srjn53kMFkZ19PlYzzwPrbbKu72Vx3Nkfhm3Mrkb6fJw33weI4ttKUOzj&#10;3V8zEvyeImy728uw66D+Qgq7vZXm/F4JU7AZjIoBKsX5dRt9V5SkK+9f3V5axO3l5DbecyiASrEe&#10;VWbfVeWtCh9y/urxrhNrrym1NxZhsErwhhrNu9Eha21C1/Vq91efcbhVTcHlp6AdWN5Cjb6rqlJP&#10;4/dUtGXL3nncfFcuUwseGSfSIzKlaj+U5wqZiuTN97hxsR0EpgYwMFXpEVlS9R7PnucPfU/Ddn9S&#10;N0YmC8CU43ECOpR7xCjrXqNrfPdNvfUnHXK3dmoMZy5TDgBon1R2lKufyl8KsnQiZpyGVhX/AErL&#10;bwH+CUUn+Vq1fZ2naMnmYBP6Zlp8D/BLKD/Kirn9ljI6MvnsaT+njsyEpv8AxC1IJA/74VYeikvT&#10;PycS/wClabdA/wAGopP8pVJwUDOT9ymNhHlR8ipTpadQ4WSAASrxpsR4aoG3cduDI7qMXAPqjZNa&#10;ni06h1TCgEhRV40kEXTWs9rYrc2V3mYW2ZK4mXWt8svtvKjqCUhRX+cSQRdINU/CwszN3CY+HeUx&#10;PUp0tuIcLRAAJV402I4VtvaOE3jjMTnv1kluSudHHleZIVI06UO67aidN9SfbW6dl4DfGJw24v1p&#10;muS+dGHk+ZJXJ06G3eZbWTpvqT7a3/0/211EwmA3T+uU92d5iIPIc2WuXo0Nvc22snRfUjs7fdW0&#10;drYfdmOxeb/WCUuTzWB5bW+p/TpQ5rtqJ03umqZ0N/rZL/mDn8szVE+z5/XOb/s53+XZrXH2YP6/&#10;T/8AZT3/AKmPVS6M/wBaJX8xc/lmq5db5cJ7ccRllSVyI8fTJKbHSSsqSlRHeBxt665df5sB/dEN&#10;lhaVyo0bRKKbEpKllSEKI7wDe3rrl9pvIYyTvGBHjLQ5MiQ9E0osSkqcUpCFEd4Bvb1196xyob2f&#10;jNMqSp9hjTIKbGxKiUpPrA429ddnUxt9rZez23785EayweBBDLXA+sdld3VdqQzsPZDUi/ORFAWC&#10;LEEMNcD6x2V39amZTHTbp4zKv5huGEuBQsQRHY8J9aeyuzqI283tDajb1+amPZYPAg8pvgfZ2V9y&#10;TUhfQ7FKavoalKU/b6hffSL/AL9Sa+5VmS59n3DKZvy2pi1yLfxZkSEi/wC/UmvuZYlufZhwK2L8&#10;pmctcq38WZUpAv8A94tFfcg2+vo1jFN30NyVKe/I5zyR/bqTVl6ISYSttSY7ZAltyVLkI+kUrSkI&#10;V7PCR7qtP2f5UBe1JcVogTWpalyUfSKVoSEK9nhI9xq5/Zjm4xey5sNkpGQZmrclouNZS4hAbX+T&#10;4SkesGrD0bkQ1bekR2yBKbkKW+n6RCkpCFezwke6ojrvKgKViooKVTm+a4sDtS0rSBq/KUnh7Khf&#10;tES8cpeHiJKVZBvnOLAPiQ0vSBq/KUnh7DVf+1NOxa14KElSVZRrnuuAEakML0BOr8tSfD7DUX1r&#10;kwlKxkYEKmo5i1AdqW1aQNX5RHD2VdumrUhrY2JS/fWWlKF/qLcUpv8AtCKv/SpmS10+wqZF+YWV&#10;LTf+LW6tTf8AaEVszouxLZ6X4BEq/NLC1pv/ABbjy1tf+GpNXDp42+3szFpfvrLalC/1FOKUj+0I&#10;rh1MzYxOz5q0q0vyx5Rj06nQQr5EajXX1Xz4wuyJ7iVaZEweTj+nU8CFW9jYUa6+tW5hgOnmSdQv&#10;TKnp8hFt26pAIWR+S0Fn3Vw6iZj4XtSYtKtL0keVZ/KduFfIjUa1HtTL7Xh7WzsHJLcE/JpDbOls&#10;rSkNDW0q/wDhTx9laV2dmtowtobhx2VW4MjlkBpjS2VpSGU62lXH/am59lefdh7g2Pj9i7pxeZcd&#10;TlM2gMxtLRcQgMJ5jCtQ7PzyrkfuRWrNs5TbcXbWahZBaxNyKQ2zpQVJSGxqbN/8IePsqy9DM0ES&#10;J+FcVwdAlRx+6TZDnyjT8lWv7PeeCJWSwTirB5Ilxk/ukWQ77ynT8lXX7L25Q3My223V2D6UzoiT&#10;9dFm3veUlHyVYui+YCH52IWrg6BJYH7pPhc+UafkqrnHK3PvnMIRdRcVOeZt3ltKyyP4QTVQVjF7&#10;t6g5ttslZdVkH2LX4lpDhYH8IIFUZWIXvfqfuFtslZeVk5McAniWUOGOLnu1hAqtmArce88qhF1c&#10;xUx5q3eW0rLQ/hBNYDWSnZbFYfbDf97lucrvBMgoCP4Kiv5ajmcrkM1h8JtJq/5qa5ye8EyVICP4&#10;KlLPvqKYzWTz+B29shm/5nIOhjvBMtTaW/4K1OH99WC1kZmUxmK243/e5S+V6CXykI+RRX8tWLYy&#10;EYbqsvHp8LIflRE3P0QF8v5ShNWjp8hGC6xrxifCwmRMhJJP0EhZb+UoTVw6Xtt7c68uYhB0xkyp&#10;2PSSfoJDha9PaW01P7MQnEdTVwU+FkPSYqbn6ICtHylKaw96MTJHVKQxCd5Mx6ZHbjPElIQ6pLYQ&#10;q4BIsqx4CsHfkebJ6vSY8B0MTnp0VuI+SUhDq0thtepIJGlRBuBUd1Ji5CX1ylxca8I2RkZGG1Ck&#10;FSkBt9aWktr1JClDSsg3AvWJu9mU/wBSX2IbnJluy2ER3SSnQ4oICFXAJFlceFdW6MVuDbe4Iczc&#10;Smcy84A6nmOOuoWls20qKuWrh6Oz2107uw+5Nq7lgztzrYzj7oDqea6882tLZtoUVcpfD0dnt7K6&#10;d8YHdmzN247I7wXG3HIeAeQHnn32nEtKtoWVBlfh7h832i4rr3JjM7t7OxJefU1lnXAHE8xxx1Cw&#10;g20q1ctXD0dntqz9Y8g1ksBtzINDS3LS48lJ4kBaG1WPsvVt65ZNrK7c2tkmQUtTUuPpQeJSHG21&#10;aT7L2q7faKy7GZ2ps7LMJKGp6HZKEE3KQ600rST6Re1WLqzPbyGE2/ObGluUlbyUniRrQ2qx9l67&#10;cj/wLjfvP/VGu3J//jzE/wC7/wDVmu/L/wD4uQv+6/8AXGu2f/wXjfvP/Umqts3b2/cljHX9vTnY&#10;0JL6kONtylsAuhCSTpSQD4SnjVQ2NtnqNlMS9I2zkHYkBMhTbrbctccF4IQVK0JIB8Kk8aovTnaH&#10;VbM4R+VtHJvwsaiSpp5pqa5FSXw2hSlaEEAnQpPGq1tLA73yGOcewUxyPES8pDiESVsguBKSTpSR&#10;9Ep41bOpkXJROmmHj5Nwuz2pbSZDillwqVynuJWeJq59V4mVh9KcHFyzqnsk1MaTKdUsuqUvkv8A&#10;ErPFVX/rVBzUDovt2Hm3lSMszPYTMeW4XlKX5eTxLirlXtq0dRI2QjdPMTHyLhdnNym0yHFLLhKu&#10;U9xKzxNVFez33NiQNz44KD8ZTqZqUX1aUOq0PC3Hwdh9Vj3GqW5siQ708x27cYFCRFW8melu4UEI&#10;eVofTbjdHYr1WPca18708lPdLcVvfEBQlQ1vpyaW7hYQ3IVy5CSON2+xVu6x7jVWXtR5zZULccAK&#10;D0dTgmJRfVpS6rQ6LcfD2H1ce6ondO438/KiTZP+lNxUMSFDsUttS/F++SQT66hd37okbklwp8r/&#10;AExuI3HlKHAKW2tfj/fJIJ9dQG+d4yd2Tsfkpn+ntQWosxY4BbjS1+Pu+ekgn11F7lz72ckxZcj/&#10;AElEZDMhXcpaFK8X74EGt/75/qdmf5o7/cmvSXUL+o+d/mT39wa9ZdUP+HW4/wDZ8j+4Nby3n/VP&#10;LfzV3+5Na76Df6XmP8Gx/dLrWP2dP9Nzn+Dj/wB05WoPsrf/ACG4v8FF/unKoXRP/Sst+Qz99dR3&#10;XL+tkT+YN/yz1Rf2g/65wv8AZzX8u9UP9p/+v0D/AGUz/wCpkVgdZv60Rf5i3/LO1ObU2r1NjZnH&#10;yshkXnMYhaVvNKmOLSW7dmgmx9lWDZ2z+rEXO4yZkso+7im1pW+yqc44kt6ewtlVj7Ks+w9i9a4e&#10;48ROy2YkPYVpxK5DCsi66lTWngC0VWPdwqZ2xtrqLHy8CTOnuuY5CkqdaVLWsFFuzQTY+ytq1uKt&#10;71sylKUpSlKUpSlKUrTnU77Q2C25mF7bxWLO4cs0sNy2tWlltzgeWCEuKccHeAOB773FKwJmUbac&#10;5SEc1Y4KHcD6O+sGXk22l8pCOascFDuBrq2B9onBbnzLe2txYg4PJPOoRDQ6rmsLeSoKbQrWhtTT&#10;moDRcHj3g2FKRcq284GnUctZPhvxF+72UjZNt5wNOo5ayfDfiL91ZHVXrt+pm62duDbXxpxxhqS0&#10;4JPLVrcUtISlvkPcRo7b0r7NyXl3g1yeYSAQb27fVY19mZHkPBrlcwkAg3t2+qxrt6V9fNv7yzis&#10;E7iF4PMvBbjLRWl1t4tgqWnWEMq1hIKrFHYDxpX2Fk2n3OWUctw8QO0G3yUh5Fp9zllHLcPEDtvb&#10;5Kweov2i8Jhc8rb+Ewytx5SK4W5B1aWm3UfOQ3ZDqnFpsQqwAHpNK4Ssq227ym2+atJsfQD92uMr&#10;KNtucptHNWDY+gH7tcNjdbtm78zbWA3Vt9nH5zWUQUTEIktKcHEoCnG0Kac4cEkcfTewpSNkY8lw&#10;NPNBLn0dXEX944Uj5BiS4G3mwlz6OriPujhXb1C+0KvZe8HtqRdsHJKjNs8pxqVySoONJWEpaTHd&#10;tpBtwNK+ysp5d8shnXYCxCrdov2WNfZOT5D5ZDOuwFrG3aPRY182v9pnEZ3H5e+FeiZnGQ3prOOU&#10;8FokBhN1tpeDYUlftb7KUZy6HEufmylxCSoIv227r2ozlkOJX+bKXEJKgm/bb12qrf8ANupEs/8A&#10;/EFMtQCT/n1nCO0D/RNVK6fjni/0fxflcf7mun414v8AR/F+Vx/uasWf+0s5h9s7czbu2FKXn0S1&#10;mIqYWyx5SQWLajHOvXbV80W9dK7XcuW2WnCz+l1eHVa2k29FdrmVKGmnCz+k1eHVa2k29FXXq71E&#10;Z6fYCJn1YpOVdemIhJbLoYUgONOuag5y3j/erWt30rInShFaS7o1kq02vbtBPoPorvmyhGbS5o1k&#10;q02vbtBPoPoqrbs69sYHaW192nbiZT+4GntLPmghcdCSgqQHeQsrCja/hT2UrofyYaYZf5Vy6Dwv&#10;a3vtXS9kQ2wy9yrl0Hhfs99qt22epGD3DsOTvXGx0qeixHnJkIqAdbdjtlxcdTmm9vDwVp4ixt3U&#10;rvZltuxjIQOKUkqT3ggXteu9qU27HL6BxAJUnvBAva9VDa3WrHZ/Ye492nbDMc4DT/mfPS5ztQB/&#10;SchOjt+qaV0M5BDsZ1/kgcr6N7399q6GZ6HIzr3JA5f0b3v77Vxj9ZcTn+kGX3rP2qw9GwsxENGG&#10;feQ8hepUdIWHFsWRbzPZyz8318FBPQ7BXIUyCG1BPLJv6O+3roJyHIS5CmQQ2rToJv6PV66rWP8A&#10;tdQ0BlMnaDsTHCyA5Hlpc0gdyEFhlBsO7UKV0pzieF2ClHZcKv8AgFdSc0kWuwUp9IN/wCtxbfyu&#10;xOoeFj5uLGjZSNcoAlsNrdYcTxU2tKwrQoXv77jgaVntLjSmw4AFjs8QBIPorNaXHkthwALHZxAu&#10;D6K1bmvtT4nCbllYONt3nYvHyjDOQblctOltWha0MhhQsLK0jXxtSsNzMobeU2GroSrTqBt2eq1Y&#10;jmYQ26Ww1dCTp1A27PVatm9Rt7xdm7RkbsagoyZb5KEoS4GS4h9xKQQ6EO8PFfspWXLkCOwXwnXa&#10;3C9r3Pp41lypAYYLwTrtbvte/r41qKD9rXGl9L+Q2e7GjPnS5KYkoeWpPYqwWywF2t2a6VgpzaL3&#10;UwQD2qBv+AVhJzSL3UwQD2kG/wCAVsbN9StpRumEnf8AhYDOWgscoCKQmOvW4+hhSFkoc0KQXLnw&#10;m/sN6VluS2BDMptIWkW8PZ2kCspyUwIhktpC0i3Ds7TaqBB+0nK3GY8F3p6uXjZrqGVrVIMhixWE&#10;kkGJoVppWKnLF2yTF1IUbdtx/c1jJypdskxtSVG3bcf3NTe9uuGP2buUbL2ftgZSczYyY0QclCXF&#10;o18ttpltZWrTYqNuH3ldsjIpjveXYZ1qHaE8Bft4ACucjIJYd5DDWtQ7Qnhx9QAq8dLuoEne+DkZ&#10;GRh3sM9FkriOx3l67uNgFWklLauGqx1IFjw40rIhyjIbKy2Wyk6SD6RWREkmQ2VFBbIOkg+kVcaV&#10;3130pSlKUpSlKUpSlKUpSlKUpSlKUpSlKUpSlKUpWtd2dNM7mN5fG4z8VETUwrQ4twOWaCQrgltS&#10;fo8ONaq3l0p3Dm99DPxJEREPXHVy3Vuh2zISFcEtqT9Hh4q0vv3ovuncPUYbmhSoLcDXFXynnHkv&#10;WYSgK8KWlp46eHirXu5+nmayu7fjEd+MiNqZVocU4HLNBIVwCFD6PDjWyq2rW6K2FUTuzFzcrt2d&#10;joK225MpvloW6VJQAVDVcpCj82/dUNvLET8xtjI4vHrbblzGuUhbxUlAClDXqKQs/Nv3VAb9wmTz&#10;uz8ph8Y401NnM8ltx9SktgKUNeooStXzL91Re58bMyeAmwIa0IkSW+WhTpIQASNVykKPzb91VnZX&#10;TqXiNv5fGZRxl1eUBbKmCtSQjllIvqSjiConsqp7C6YTMJtvN4nLusOry4LZVHUtSQ3yygX1pbNw&#10;VE8BVK6a9H5+39p7hwmcejPuZxJaKoqnFpS3ylIBOtDR1BSyeA99V3Z+wpWKweVx2ScZcVkgUFTJ&#10;WpIRoKR85KOIKjXX016c5DbM6ZNyTrDrzraWY/l1LVZJVqc1a0I7dKbWrr6V9L8ltPITp+UejPPv&#10;NJZjGMpatKSrU5q1ob7SlNrV1dGOj2W2Vk8jksy/FkSX2UR4hiKcXpQVa3dXMbatcpRa3rrh092D&#10;O27Mly8g4w6662lpjkKWqySdS760o+qm1Y2xOm2e23uZeQdkRlwVtuslDS3C5oUQpHBSAO1Iv4qx&#10;ennSvcW1t1uZN6TEXj1tOsFtpbpd0LIUi4U2lPagX8VYXS3ozunZu9Xcu/LhOYtxl6OW2XHi9y1q&#10;Cm7pW0lPAoTfxVj7K6fZvb+4lz3H464S23Gihtbhc0qIKeCkAdqRfjVeV0X3iiWuRHnQmlKUopUl&#10;19KgFH0hqqwroRvlExyTGyMFlalKUlaHpCVAKJ70s1UFfZu6itz3ZcTKY1halrUhaH5SFgKJ70se&#10;g1AnpFuxMlb7E2I0oqUUqS68lQCj6Q1Vt2Vsjc2Hj5ZvKzmpRnMBqPpddcCVWWCVcxCbDxDsq6bC&#10;2BuzBxsy1mMgzLOQjhmNoeedCFWWCVcxCbDxDsvWwOmvTLeu3YmfZzuTYnHJxQxE0PvvBC7OAlXN&#10;bRpHjHZerRs/Z24sSxlG8lMbkmYyG2NLjrgSqygSdaU2+cOyqez0V3owoqYyEJpShpKkPPpJB7uD&#10;XZVIY6Db8jqK4+SgsqUNKlNvyEkpPcSGRw4VruN9mvqTFWpcbLY5haklClNyJSCUniQSlgcOFVRn&#10;pBu9lRUzOiNqI0kodeSSD3cGqmts9FExprcvOym5SWiFCIyFFC1Dj41rCSU+rTxqe2n0ETEntzdx&#10;TG5iWiFiEwFFtahx/OLWEkpv3aeP3Ksuyfs1IhZJrIbpnNTksqCxj4wUWnFjj+cccCVKTf6Onj6e&#10;6pjbvR9MeYiVmpKJKWyFCK0FFClDj41qCSR6rcanupeycpuhiA3j3WGjEU4pznqWkELCQNOhC/q1&#10;Yuq2wcvu6PjWsY9HZMNbqnPMKWkELCQNOhDn1atXWnppnd8RcSziH4rBgLeU75pbiAQ4EBOnltu/&#10;U76muoez8luRmC3AcZaMZThXz1LSCFhIFtCV/VqS2vtQwdmMbeywakgJeRIDZUW1JddWsWKghXYo&#10;d3bUptHZxx+xI+2c0GZQCHm5QaKlNqS68twaSoIVwCx3cDUzsfYhxfTeNtDPpYmAIkNTEslSmlpf&#10;fcdGlSktquErHGwseypDbe2TC2izgcoG5ACXUPhsqKFBx1SxYkJPYr0dta9yPR3cuOyBkbcnhTRv&#10;y1FxTD6Ae4qSLH2gj2VrTKdDt14zJGTtfIhTJJ5Sy6qPJQD9EqSAk+0EX9FajzH2dt6YfLKl7Pyg&#10;VHJPJWp5UWU2k/RUpACVe0EX9Aqiz+k+4YE4v4CaFNceWouKZfSD3FSRY+0H3Vkbf6NZN/ICbuaU&#10;lberWthtanHHSO5bihwHsufZWTtroXlZGSE/dkxK29WtyO0tTrrxHc44ocAe+1z7Ky9pfZxzUrLD&#10;Jb1nJcaCw45GZcU88+odzrqh4UnvtckejtruwXSTIvThL3FJCkatS2W1lxxwjuWsjgPZc+ytuNto&#10;bbS22kIQgBKEgWAA4AAVultttptLbaQhtACUISLAJAsABXoBppplpDTSA202kIbQkWSlKRYAAdwF&#10;bTQhDaEoQkJQgBKUjgABwAAqj9S9l7g3QYTOPfjMxI2tbiX1uJUpxVgDZCF8EpHp76oHVbYm5d3G&#10;AzjZEVmHE1rcTIW4lSnV2ANkNuCyUjhx7zWsetHTfdu+FYyPiZUOPAhBxx1Epx1ClvLsAbNtOiyU&#10;p4ce81Teoe0c7uQw2oL0dqLH1qWl5S0lTirAGyUL7APu1mYjpntWNi4jE3HMSZjbSEyX7KOty3jI&#10;7OF+zhWbhelGz4uIhxp+MjypzTKEypBCjrdA8ah2cNXZwqR2/wBFdiwsHAi5LDxZmRZYbTMlEKPM&#10;eCRzFAnTw1Xtw7Ky8V0721HxsZiZAZkS220pkPWJ1OW8RHZwv2VXIXS7P4neYzOIehtwG31LZjrW&#10;6FhlwEKRYNqHBKiBxqrwOkW5MNvoZ3Cvwm8c3IW4zGcceCww6CFN2DShwSogeL0VTsb0O3ZgOo43&#10;Jt+Tj2sU1KW5HiOuPpcTHeBStrSllSfClZCfF6Kr8PpvnMXu0ZfFPREQUPKW0wtbgUGnAQpFg2oc&#10;AogcayunfTfNbdzr+SyT8Z5K2FtIDC3FK1rWlRUdaEdyTWX0x6WZ3bG4ZGVysmK+lyOtlsR1uqVr&#10;WtCipWttsdiTWd0g6Nbk2fuiTmczKhyUuxXGGhGceWvmOOIUVK5jbQtpQflrJ2F0+y+AzT2QyD8d&#10;0LYU2gMqcUrWtaVXOpCO5JrrwPSqXjd7nMuOx1Ytp516KwlSy6Nd+WFAoCfBq+t3V17c6OzcXv8A&#10;OdddjKxDL7z8SOhSy6NerlBSSgJ8GruV3V1bV6ET8N1NO43n4i8ExIkSIMVCnC8nmauSlSS2Efm9&#10;d+C+6uGE6ZSsfvE5ZxxhWNadddjMJKy4NV+WFApCfDq+t3V9n9Ns8vqCNxxJEZMISmZBbWtwOlKQ&#10;nmiwQpNzZVvFXLI9K9xL6lJ3TCkxEwRMZklpa3Q8UpCOamwbUm6rKt4q+5Tozulzq0neOPlwkY0T&#10;o8tTLjjyXyhARz02DS03VZVvF8lfZvT7Nq30NwRX46YgktPlta3A6UpCeYLBCk8bKt4qw91dLN0Z&#10;PdUrNY+ZFjpdcQ7HUpx5DqFISkA3Q2qxCk3FjWBvHpBu7LbwmZ3GTokZLrrbsZSnXm3kKbQkBV0N&#10;K0qCk3BCqjt99C98Zvfc/cmIyMGIh55t+Itb0ht9tTSEAKu2yrSoKRcEKrD3N003JkdzScvAlxmE&#10;uOIcYUpx1DqChKQDdDZsQU3FjWI30a3RPmpdzuYbdbFtTqVvSHSm9yAXUot8vurCa6F7uyU9D24s&#10;4082LBbqXHpLxTe5SC8lFvbc+yo9n7OW+Mrk0P7p3Ey+0LBb6HZEt8pvdSUl9DYTe543PsrGb6Sb&#10;knTEu5rLNuIFtTiVuvukXuQC6lFqsu/un07OYzE4/DuMMM4xKmwmQpY8GhCEAFKF34I43q19R+mm&#10;Q3BicLjcI5HjsYlKm0pkrcH5vQhCAChDl7BHG9XTqv0kye5sJgMTt52LFj4RK2kplrcT+b5bbbYS&#10;UNukkBvjerDvjYszM47FwcUtllrHJUgB9Sx4NKUpAKUrv83vrnK2NlnumzO2EvRxPb06nSpfJ8Lx&#10;c4K0auz9zXOZ0+zL3SxjaSXowyLWnU6VOcjwvl02Vo1/N/c12T+l+fkdGY+yUSIgyrOjU+VueX8M&#10;kvGyg3r+afqdtcpOzMo70+a24l1gTm9N3CpfK4PFzt0auz9zVNY6Ob6joKGMnFZQTcpbfkJF+y9g&#10;1VGj9DeocZBbjZaGygnUUtyJKAT2XsGR6K11F+zr1RiNluLm4EdsnUUNSpaElRFr2SwOPCqmz0m3&#10;owkoYyMZpBNylDz6Rf02DdWrObBz+S2FjMD5lhWRhvh5991bhbUAHRwVoKyfzg7U1cNwdN9yZTp1&#10;iduebjrykGQH5Eh1x0tqSA8PCvlqWT+dT2pq9bn6UbszPSrCbV87FXmMdKEiVKfdeLS0gPjwr5an&#10;Cfzye1Iqy5nY+cyGycdhPMsKnxHw6884twoUAHRwVoKifzg7RU/sfbkrB7YZxE8tPOoLvM5ZKmyl&#10;xZVbxpSTwPHhVk6f7Xl7f2kxhckpl91CnebyipbSkurKreNKCeB48KtnTHZ07bGyI238qpiS+2p/&#10;nckqWypLzilW/OJQT4VWN01ObNwEnDbcaxc4tOuILnM5d1NlLiibeJKe48eFa+znRDKOZR9zDSYz&#10;ePcVqZakLcC0X4lHhbWCB3G9a03B0Ay7mXkO4OVEbxjitbDMlbqXG78SjwtuAgHsN+ytSbn+zJnH&#10;c5Ke27MhNYh1WuOxLceS43q4lvwNOgpSfmm97dtUXM9HMkvJPOYmRHRAWdTTb6nAtF+1PhQu4Hdx&#10;raO5Ma/k8BkMewpKXpbC2m1OEhIUpNhqICjb3Vt3dOLkZbbmSxkZSEPzI7jLSnCQgKWmwKiAo291&#10;bx3lhpWb2plsRFUhEmfFdYZW6SEBS0kAqKQo29grZG4Me9kcHOgMKSl6SytptSyQkFQsLkAm3uqq&#10;dM9h5ja789zIPR3RKS2lvy6lqIKConVrQj61U7pR06ze0ZGRcyT8Z5MxDSWhGU4ogtlROrWhv61U&#10;Por0q3DsaVlXctIiPpnIZQyIi3VkFsrJ1cxtr63dVZ6d7Jyu23py5zrDgkpbS3yFLUQUFRN9SEfW&#10;rF6j9OM5ubOMT4D8ZplqMhhSX1uJVqS44skBDaxayx31h9Uulu4N2bgj5HHSIjTDUREdSZC3Er1p&#10;ccWSAhtwWs4O+sDrH0c3PvXc8XK4qVCZjswm4q0SnHULK0OuuEgNtOC1nB31jdQOn+Z3FmWZsJ6O&#10;203HSypLylpVqStarjShYtZY76jMJ0v31CzECXIyrDkaNIZdeaTIkEqbbWFKSElsA3A7DUVgOknU&#10;KBnMbNlZiO5EiSWXn2kyZKipttxKlJCVNBJukWsTULtnoh1Qxm4sTPmZ2K7ChTI78hlEuWoqaadS&#10;taQlTKUm6U2sTao7D9N96Q8tBlSMmyuPHfaddbS++SpCFhSkgFsA3A762zW5q37W0KUpSlKUpSlK&#10;UpSvKn2YHsXG6jZprPKSjci21tQzIICy9zT5pKdX99PDs421eulQ2HKBLcDv6W1k37b34++ofElA&#10;lOBzg7ayb+m/Guf2rZGFlbywkbE6XdwNsrRP8v4nPEtPlW1af74DrsO2xHqpTNFtUhsI4ugWVbt7&#10;eFMyWy+2EcXQPFbt9VdfXKTuCH1w2/IxTIlZ5iHAXEYI1hySl1zSkgFN7q9dK+ZEupyLRQLuBKdI&#10;9JuaZAupyDZQLuBKbD0m5qW6f9NOquW6jSd+7mhpxcptt91oHQ2XZKoyo7KUNoUooSm4UVK7bd97&#10;0rsixJq5ZkvJ0KAJHdc2sOArnGiTFyjJdToVYkd1zaw4Vg/ZLfwzO6c+zkShGfdZaTA53B0oStZl&#10;ITq46r8skdvD1GlccIWw86F/pSBpv29+quOGLYecCv0hA037fXWL9pZ6DK6p4dnbpSvcTbTLcgxu&#10;KxJ5x8ulWn++Dh67WpXHLlJmthr9KAAbem/D318ypSZiA1+lAANvTfhWN1iy+Vw32hnctiYyZeRg&#10;ojPx46wpSVFEQE3SgpUeFzYG9K+T3Ft5QrQNSk2IHsTXGctbeTK0DUpNiB7E1OfZ0w7u7eoOW6h5&#10;CbHROjuvLXjI6SlYdmII5hSeAa0qWlPiJJHH1q7MU2X5S5SlDUCfAPSrv9ldmLQXpK5KlDUCfAPS&#10;rv8AZTdf/wCWmN/w0L/0opR//wCbR7U/eo9/8yj2p+9T7YYPxHbB7uTL/umqUzvz2fYr8FM589n2&#10;K/BVi+1bl8ZL6b4Ty0lt0zcizKihKgS4wIrwLibdqRzU8fXSu3NLQqI3Yg6lhSfWLH8dduYWhUVu&#10;xB1KBHrFjWu+rTa2+jPTFKxYmPIUB6lJbUOz1GlYs4EQIfsP4KxpotAiew/grhkWM/0iyL6WQt/a&#10;O8cWpAHEpCn45Fv8JHW5w+sg+k8FfFB2Co24sSEffH4L18UHISjbiw+j74/BWV0s/wCAvUb/ALv+&#10;4FK5Q/8A42X7q+w//jpXuptT/wDFLef+2Gv5TH0oz/8ACyP8IPvpr6z/APDv/lj76atvS/JbVj/Z&#10;wyjW4Ho4iuefAjvKRrW4R+aDaCbleu2i3fSu+GtkYlYdIsdXA+nutXdEUyMWsOkWOrgfT3VXOgm5&#10;Ze1eme/9wuKKY0dMdGOJvpM1SHEAD984zq9VK6cY8pmJJdPYLaPyuP8AYrqxzqmYkl09gtp/K4/2&#10;K13jclsxPS/N4+a66d1y58eVC/NFSOXHBRZTt+BUmQ99ylYqFx/JuJUTzlKCk8OFh6/eaxULY8o4&#10;lRPOUoFPDuHr95ra2U3WNw/ZSOteuXinouNkjvHl32+V2+llSOPppWat7m4Xj85BCD7iLfcrMW9z&#10;cPx+cghJ9xFvuVLbbyW1WfsqCPm3493IeSTEjOrTzFSjKkGPy0m6tYc0kWHDt7KVzaWyMLZwjile&#10;kHt1aja1djS2Rh7OEcUq0g9t7m1qoO0ESx9mnfa1hQiKyELk3+aXBIi8y3u0XpWMxq+Eyfq6k29t&#10;xesZjV8KkfV1Jt7bi9TXRUdafg2GOCy8OPtHzn52G6YfNLfmP84H5xtTvi8VvF7KV2Y/4hy2+WtI&#10;Y1cUnTe1+PaL1zgef5bfLWkMauKTpva/HtF6sHULpPmJ3UbKbm6ebijs7jiaH8jiy8WZLDjjQF0K&#10;AUNLqO0LsniRfupXbKhOKlreiugOp4rRexBI/DXbJhrVKW7GdAdTxUi9iCR+GrH9nLqpuHekLLQc&#10;+UPzcYWVtzkIS2XEP6xZxKAlGpJb7QON/VxV24qa7IStLvFSLEK7Lg124uY6+laXOKkWsrsvety0&#10;rPrOpSlKUpSlKUpSlKUpSlKUpSlKUpSlKUpSlKUpSlKUpSlKUpSlKUpSlKUpSlKUpSlKUpSlKUpS&#10;lKUpSlKUpSlKUpSlKUpSlKUpSlKUpSlKUpSlKUpSlKUpSlKUpSlKUpSlKUpSlKUpSlKUpSlKUpSl&#10;KUpSlKUpSlKUpSlK8p/aO/ZH+sz/AJTzX616h8U8hy/Ka+F+dr/v1u3l/vvFSoXK+R5x06uf9PTb&#10;T7/XUPlPJc42vzvp6bW9/rrh9nP9kf6zsee81+tOv/8AifPaPK6+NuVy/wC/W7OZw+r4qUxXkecN&#10;V+d9DV82/qt30xfkucNV+d9DV2e63fVv6j/q3/zFbX835z4r/mHI5XK8v+nXo16vH29tqV3y+V8V&#10;Z1atfhta1u013SuV8UZvq1+G1rW7a9AUqTqSryN9oL9kP62S/hXm/wBYuafi/kuX5LnX/OatfHnX&#10;+fo4X7fFelQeU8jz1aNXNv49NtN/x1C5LyXOOjVzb+PTbTf8dS32a/2S/rC3r8z+uHi+Hee08n5q&#10;tXl+X4eZovfXx+r30rsxPkeaO3n/AEdXZ7rVzxXkuaO3n/R1dnutU3uf9WP+Z2Bz/O/FubE06eV5&#10;b/Rhpvfx209tK7HuT8YTfVrun0W7K7HuV8WTfVrun0W7Kiuln6r/ALcJn6i/EPKc2T5rTyfIeT1e&#10;L93yuZp5XffT66Vwhcn4iry2rTc6uzTp/F6K4Q+V8QV5fVpub9mnT/8ArsqV3N+rP/M9A53nfi/N&#10;iaNHK8tfyw03v4+ztpXN7k/GE31a7p9FuyubvK+LJvq13T6LdlW/7SH7P/1NZ/Wzn+Z5qvg3ktPm&#10;edp8dtfg5drczV6reK1K78t5Xy45973/ADentvXflPLcgc697/m9PbevLe1/2c/G436xfE/hOr8/&#10;5flavVfv0/W0+K3ZxpUMz5TmDm69Hfa1RDPleYObr0d9rVvr7Sf6l/qzs/m+Y+E6XfhXw7laORym&#10;dH6T6OjTptSpPLeX5LF76OOjRbssPTUjleRymL30cdGm3ZYemrl1V/Uf9jTf6za/IeVjfDtGnzXm&#10;uUOTyb8Ndr6u7Tq7qV3zfL+QHOvpsNH1r24WrvmeX8gObfTYaPTe3C1aw6b/AKpfsU375Tz/AMP8&#10;Hm+byed80fo9Ph+WlYcTkfD5OnVp4ar2v7qxIvJ8hJtq08NV7X91fds/ql/y0bs5Pn/hPxVrzGvk&#10;+Z5nMg20W8Gn5vb66UZ5Hwh+2rRrF+y97po1yfhT1tWjWL9l+1Natw37H/Ot/Fvj3ldSdXJ8pe1+&#10;N78bezjSsNvyOrx83T6tNYbfktQ18zT6tNbq6o/s7/Yphv1b536nefTr+HaebztDlvMc/wAV9V9W&#10;rjfT3WpUhM8r8Pb5N+Rq+j23se29Z8zyvkG+VfkauOntvbvvVo2b+w39nOM53wfR8OT5nzfk/O6u&#10;X+d5l/FzNV/f2Uruj/DvKovy/mcdWnV2ca7mPh/lUX0fN46tOrs41pjbP6rfsr3nyfinwTnY3zPM&#10;8vr5/POjlW8PZ8+/dalR7PJ8lItr5d0Xvbtv3VgNcnyb9tfLui/Z237qrGA/Y18Ra+NfHvJ6hq5X&#10;lbW79dvFp7L6eNuyldTXkNQ5nM0+rTXU15HUOZzNPqtXozff7PP+Xmb8Av8AqlojcryFuZ/pzV78&#10;7jr5nz9fHt76VKyfK/C1cr9Bwtp7fnD01JyPLfDFcv8AQ8Lae35w9Necdvfs8+P4zlfF+b5tjRq8&#10;tp1cxNr242vSolryvNRbXfUPR6ai2vLcxFtd7j0emrD1s/Z/+0LKfBvinnua78Yv+i8xc87l8387&#10;p7dV/D9Xw0rtyHlfNL5evVc8z0X77X412z/LeZXo16rnX6L99r8a3b9mf9QP1Tmfqv5j4hzW/jfn&#10;dHP16Tyv0fg5Xz9FvXfjSpHEeV5CuTfVcczV2+rs7qz8T5bkq5N9VxzNXb6uzurcNKzqzqUpSlKU&#10;pSlKUpSlKUpSlKUpSlKUpSlKUpSlKUpSlKUpSlKUpSlKUpSlKUpSlKUpSlKUpSlKUpSlKUpSlKUp&#10;SlKUpSlKUpSlKUpSlKUpSlKUpSlKUpSlKUpSlKUpSlKUpSlKUpSlKUpSlKUpSlKUpSlKUpSlKUpS&#10;lKUpSv/ZUEsDBAoAAAAAAAAAIQDqysg+N68LADevCwAVAAAAZHJzL21lZGlhL2ltYWdlMi5qcGVn&#10;/9j/7QAsUGhvdG9zaG9wIDMuMAA4QklNA+0AAAAAABABLAAAAAEAAQEsAAAAAQAB/+GM12h0dHA6&#10;Ly9ucy5hZG9iZS5jb20veGFwLzEuMC8APD94cGFja2V0IGJlZ2luPSLvu78iIGlkPSJXNU0wTXBD&#10;ZWhpSHpyZVN6TlRjemtjOWQiPz4KPHg6eG1wbWV0YSB4bWxuczp4PSJhZG9iZTpuczptZXRhLyIg&#10;eDp4bXB0az0iQWRvYmUgWE1QIENvcmUgNS42LWMxMzIgNzkuMTU5Mjg0LCAyMDE2LzA0LzE5LTEz&#10;OjEzOjQwICAgICAgICAiPgogICA8cmRmOlJERiB4bWxuczpyZGY9Imh0dHA6Ly93d3cudzMub3Jn&#10;LzE5OTkvMDIvMjItcmRmLXN5bnRheC1ucyMiPgogICAgICA8cmRmOkRlc2NyaXB0aW9uIHJkZjph&#10;Ym91dD0iIgogICAgICAgICAgICB4bWxuczpkYz0iaHR0cDovL3B1cmwub3JnL2RjL2VsZW1lbnRz&#10;LzEuMS8iCiAgICAgICAgICAgIHhtbG5zOnhtcD0iaHR0cDovL25zLmFkb2JlLmNvbS94YXAvMS4w&#10;LyIKICAgICAgICAgICAgeG1sbnM6eG1wR0ltZz0iaHR0cDovL25zLmFkb2JlLmNvbS94YXAvMS4w&#10;L2cvaW1nLy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gogICAgICAgICAgICB4&#10;bWxuczppbGx1c3RyYXRvcj0iaHR0cDovL25zLmFkb2JlLmNvbS9pbGx1c3RyYXRvci8xLjAvIgog&#10;ICAgICAgICAgICB4bWxuczpwZGY9Imh0dHA6Ly9ucy5hZG9iZS5jb20vcGRmLzEuMy8iPgogICAg&#10;ICAgICA8ZGM6Zm9ybWF0PmltYWdlL2pwZWc8L2RjOmZvcm1hdD4KICAgICAgICAgPGRjOnRpdGxl&#10;PgogICAgICAgICAgICA8cmRmOkFsdD4KICAgICAgICAgICAgICAgPHJkZjpsaSB4bWw6bGFuZz0i&#10;eC1kZWZhdWx0Ij5JbXByaW1pcjwvcmRmOmxpPgogICAgICAgICAgICA8L3JkZjpBbHQ+CiAgICAg&#10;ICAgIDwvZGM6dGl0bGU+CiAgICAgICAgIDx4bXA6TWV0YWRhdGFEYXRlPjIwMTYtMTEtMzBUMTE6&#10;NDQ6MDMtMDU6MDA8L3htcDpNZXRhZGF0YURhdGU+CiAgICAgICAgIDx4bXA6TW9kaWZ5RGF0ZT4y&#10;MDE2LTExLTMwVDE2OjQ0OjA1WjwveG1wOk1vZGlmeURhdGU+CiAgICAgICAgIDx4bXA6Q3JlYXRl&#10;RGF0ZT4yMDE2LTExLTMwVDExOjQ0OjAzLTA1OjAwPC94bXA6Q3JlYXRlRGF0ZT4KICAgICAgICAg&#10;PHhtcDpDcmVhdG9yVG9vbD5BZG9iZSBJbGx1c3RyYXRvciBDQyAyMDE1LjMgKFdpbmRvd3MpPC94&#10;bXA6Q3JlYXRvclRvb2w+CiAgICAgICAgIDx4bXA6VGh1bWJuYWlscz4KICAgICAgICAgICAgPHJk&#10;ZjpBbHQ+CiAgICAgICAgICAgICAgIDxyZGY6bGkgcmRmOnBhcnNlVHlwZT0iUmVzb3VyY2UiPgog&#10;ICAgICAgICAgICAgICAgICA8eG1wR0ltZzp3aWR0aD4yNTY8L3htcEdJbWc6d2lkdGg+CiAgICAg&#10;ICAgICAgICAgICAgIDx4bXBHSW1nOmhlaWdodD4yNDA8L3htcEdJbWc6aGVpZ2h0PgogICAgICAg&#10;ICAgICAgICAgICA8eG1wR0ltZzpmb3JtYXQ+SlBFRzwveG1wR0ltZzpmb3JtYXQ+CiAgICAgICAg&#10;ICAgICAgICAgIDx4bXBHSW1nOmltYWdlPi85ai80QUFRU2taSlJnQUJBZ0VBU0FCSUFBRC83UUFz&#10;VUdodmRHOXphRzl3SURNdU1BQTRRa2xOQSswQUFBQUFBQkFBU0FBQUFBRUEmI3hBO0FRQklBQUFB&#10;QVFBQi8rNEFEa0ZrYjJKbEFHVEFBQUFBQWYvYkFJUUFCZ1FFQkFVRUJnVUZCZ2tHQlFZSkN3Z0dC&#10;Z2dMREFvS0N3b0smI3hBO0RCQU1EQXdNREF3UURBNFBFQThPREJNVEZCUVRFeHdiR3hzY0h4OGZI&#10;eDhmSHg4Zkh3RUhCd2NOREEwWUVCQVlHaFVSRlJvZkh4OGYmI3hBO0h4OGZIeDhmSHg4Zkh4OGZI&#10;eDhmSHg4Zkh4OGZIeDhmSHg4Zkh4OGZIeDhmSHg4Zkh4OGZIeDhmSHg4Zi84QUFFUWdBOEFFQUF3&#10;RVImI3hBO0FBSVJBUU1SQWYvRUFhSUFBQUFIQVFFQkFRRUFBQUFBQUFBQUFBUUZBd0lHQVFBSENB&#10;a0tDd0VBQWdJREFRRUJBUUVBQUFBQUFBQUEmI3hBO0FRQUNBd1FGQmdjSUNRb0xFQUFDQVFNREFn&#10;UUNCZ2NEQkFJR0FuTUJBZ01SQkFBRklSSXhRVkVHRTJFaWNZRVVNcEdoQnhXeFFpUEImI3hBO1V0&#10;SGhNeFppOENSeWd2RWxRelJUa3FLeVkzUENOVVFuazZPek5oZFVaSFREMHVJSUpvTUpDaGdaaEpS&#10;RlJxUzBWdE5WS0JyeTQvUEUmI3hBOzFPVDBaWFdGbGFXMXhkWGw5V1oyaHBhbXRzYlc1dlkzUjFk&#10;bmQ0ZVhwN2ZIMStmM09FaFlhSGlJbUtpNHlOam8rQ2s1U1ZscGVZbVomI3hBO3FibkoyZW41S2pw&#10;S1dtcDZpcHFxdXNyYTZ2b1JBQUlDQVFJREJRVUVCUVlFQ0FNRGJRRUFBaEVEQkNFU01VRUZVUk5o&#10;SWdaeGdaRXkmI3hBO29iSHdGTUhSNFNOQ0ZWSmljdkV6SkRSRGdoYVNVeVdpWTdMQ0IzUFNOZUpF&#10;Z3hkVWt3Z0pDaGdaSmpaRkdpZGtkRlUzOHFPend5Z3AmI3hBOzArUHpoSlNrdE1UVTVQUmxkWVdW&#10;cGJYRjFlWDFSbFptZG9hV3ByYkcxdWIyUjFkbmQ0ZVhwN2ZIMStmM09FaFlhSGlJbUtpNHlOam8m&#10;I3hBOytEbEpXV2w1aVptcHVjblo2ZmtxT2twYWFucUttcXE2eXRycSt2L2FBQXdEQVFBQ0VRTVJB&#10;RDhBOVU0cTdGWFlxN0ZYWXE3RlhZcTcmI3hBO0ZYWXE3RlhZcTdGVXM4eCtadEE4dGFWTHEydlg4&#10;T25hZkQ5dTRuYmlDYUVoVkgybmMwMlZRU2V3eFY4NytkLytjdDN2SkxiVFBJZHMmI3hBO0xPYTZ1&#10;RnQzMVhXSWlFV0tVaFk3aUdOR2I0ZVhMa1hHd3A4SnFRc1p5NFlrODY3bVVZMlFPOUFlYXZJbm56&#10;VjlDMU85OHhlZU5VMVAmI3hBO1VVdHBaN2V4dFdGcFpldWlGa1gwRStBamtLYktwemtvKzFCbmxq&#10;R01CR0JrQVNUdlIrNzdYY0hzb1JnU1RacGduNUwrVk5BODhTZVkmI3hBO2J6elhieTZqZmlXM21l&#10;V1c0dUVkdlhXUml6Y0hRdHlLMXExZmJNcjJpN1F6NmN3OEtYRHhjVjdBOHE3d2U5cDdOMCtQTHhj&#10;UXVxUVgmI3hBOzV2NkxwdmtmelJwUytVRWwweTd1TEtaSGFLNG1keUp3MXZRR1IyWmF4c3k3SEwv&#10;Wi9XNWRSaWxMS2VLcFZ5QTZEdVlkbzRJWTVBUUYmI3hBO2JQVjdEeXIrWjNsYTFqbDhyK2ZidFJC&#10;R1BVc05ZcGVXWklGWDRzNGIwa3JVL0NsZmZOYmc5cXJsVTRiWHR3OC9MYnYrTGs1T3lkcmomI3hB&#10;O0w1cHIrWHYvQURsNzVidnJTMXRmT3NEYVpxa3NqTEpmV2NSazA5WXhSVWtrcTd6UjgzcUtjV0E2&#10;MUFPZGc2VjcvWTM5bHFGbkRlMk4mI3hBO3hIZFdkd29rZ3VJV0VrYm9lakt5a2dqRlZmRlhZcTdG&#10;WFlxN0ZYWXE3RlhZcTdGWFlxN0ZYWXE3RlhZcTdGWFlxN0ZYWXE3RlhZcTcmI3hBO0ZYWXE3RldL&#10;Zm1SK1pmbHI4djhBUXYwcHJValBKTTNwV0dud1VhNHVaZHZnaVFrYkN0V1k3RDVrQXF2bGp5OTV4&#10;MHo4ei96UHZKL08mI3hBOzF4TGROR3pONVowaWY0TE9KQVNURTBQUXpLb0ZhazhxR3ZMYk5IMi9u&#10;MUdQQnhZZVg4UjZnZVg2ZXJzT3o4ZU9VNm56Nkp4L3prQjUmI3hBO0VoMUxRb1BNTnJFVnVOSEFT&#10;N0VTZ3Mxa1R1UU52N2svRUI0RnMwUHMxMmp3WkRpbWRwN2ordCszNzNQN1UwM0ZIakhPUDNmc1po&#10;K1YmI3hBO3ZtZ2Vadkkrblg4amM3dU5QcTE5VTFQclEvQ3hiM2NVZjZjMVBiT2svTDZtVVI5SjlR&#10;OXgvVnkrRG1hTE40bUlIcnlMeno4aDdhWFMmI3hBO2ZQUG5IUW5ZdDlXWlkxUFlyYXpTUm9kOS9z&#10;dnQ3WnZ2YU9ReTZiRmw3LzhBZkMvME92N05IQmtuRDhiRnI4eGJSOVkvUG55MXBnVXQmI3hBO0Vr&#10;RnMwOFpwUmtobmx1WCtnckdNUFpXVHdlemNrNzVtVmZJUkgycnE0OGVxaVBkK2tzeS9PN3pRbWhl&#10;UkxxTlpESGM2cXdzWVN0Q3cmI3hBO1NUZVpnS2pwRUdIWHFSbXA5bnRKNDJwQlAwdzlYNnZ0MytE&#10;bDlvNXVERVIxbHNnUHlYL0x5eTBueVk4MnAycVRYR3ZBUzNNRTZxNEYmI3hBO3QxaGlkU0tmWlBK&#10;dHVwcDJ5N3Q3dE9VOVJXTWtESDFIODdyK3IrMWgyZnBSSEhjaHZMN2toMGY4MWRLL0tUOHk1OU0w&#10;Vzh1Ym55VnUmI3hBO2RhMFZhVHJGY2tHdjFMbTZjWFU4ZWRXcDFCcVF0T3Y3SXpac3VBU3pmVWVY&#10;bU84dW0xa0lSeUVRNVByUHlwNXEwUHpYb0ZwcnVoM0kmI3hBO3V0T3ZGNVJ1Tm1ValprZGVxdXAy&#10;WVpzbkZUYkZYWXE3RlhZcTdGWFlxN0ZYWXE3RlhZcTdGWFlxN0ZYWXE3RlhZcTdGWFlxN0ZYWXEm&#10;I3hBOzdGVkc4dmJPeXRaYnU5bmp0YlNCUzg5eE02eHhvZzZzN3NRcWdlSnhWOG9lVVBOTmwrWmY1&#10;azZsNXExNmRGdjlPWXdlWFBMc3AzdGImI3hBO1pkL1dDa0JYa1BVc0swYXAySENuTWUwMnB6UXhp&#10;RUFlQ1gxUy93QjcrT2ZMdmRyMlhpZ1pXVDZoeUg2V3Z6WC9BQ3BrdkhtODBlVm8mI3hBO1ZqMStN&#10;Q1NlQktxMGpvd2NUd0ZTdkc0VXIvc3Y5YnJxK3hPMnhBZUJuM3huWUU5UEkvMGZ1OTNMTDEyaDR2&#10;WEQ2dng5cWVmbGYrWUYmI3hBO3A1Mzh2eTJ1b3FnMW0xUXdhclpzQUE2c09QcUJEK3kvUmgyTzNo&#10;bUYydjJiTFI1UktIMEUzRTl4N3YxZjJ0K2oxSXpRcVgxZFdOZmwmI3hBO25iVCtTUHpJMW55Uk94&#10;L1J1cEw5ZjBWbXFRd1d1dy95dlRxcm54anpZZHJTR3Iwa05TUHFodEw4ZStxOHBPTnBBY09hV004&#10;anVQeCsmI3hBO09TUDBheEdtZjg1QmF5T1BDTFY5SVc2aUFIVmhKRWpINldpY25LTlJrT1RzdUhY&#10;Z25SLzJWZllRMlk0OE9xbC9TaitwYnBWaUw3L24mI3hBO0lYVzd4aFZOSTArRlZZQTdTVHhSOGFu&#10;L0FGSGZKWnN2QjJWQ1A4K1IreVVqK2dJaEc5WEkvd0EwZm9DWCtaTEErZjhBODRyYlIyQmsmI3hB&#10;OzBEeXJHSk5RN28wemtPMGRmOHNoVUk4RmJMOUxrL0k2QTVQOHJsNWZvK1c1K0lZWlkrUHFPSCtH&#10;SE5QUHppL01pVHk1cDhlaWFMV1QmI3hBO3pMcWdFZHNrUTVOREc1NCtvRkcvTmo4TVk4ZCsxRGhk&#10;aDlsZVBMeGNuOTFIdjZuOVhlM2EvVitHT0dQMWxEL2xKK1VjUGw1VjE3V28mI3hBO2xmekJPdFk0&#10;cWwxdFF3b2FGaTFaVy9iYnQwWGJyWjIzMjJjNU9MRi9kOVQvQUR2Mk1kRG9mRDlVdnErNUYrVnZO&#10;MmwvbG4rY01XamEmI3hBO2ZlUk41YjgwdVAwdHBLc0F1blhSSUMzTzlFalJxL0VDZGxxYVVDWjB2&#10;WU9yeTVzSDd3R3h5a2Y0aCtPdjZiZFoyaGhoREo2VHo2ZHomI3hBOzZqQkJBSU5RZHdSbTZjQjJL&#10;dXhWMkt1eFYyS3V4VjJLdXhWMkt1eFYyS3V4VjJLdXhWMkt1eFYyS3V4VjJLdXhWNFgvQU01S2F6&#10;Y2EmI3hBO3RkK1hQeXlzSlNqK1laL3Jlc2xObVhUN1Z1VkQvcnNqRWU2VTc1aTY3VkRCaGxrUDhJ&#10;KzNwOXJkcDhYaVRFZTk1VDVvL3dDY2VoYlgmI3hBO0s2cjVMdTVMYTVnUE9Pd2xsWkNHSFF3M083&#10;SXdQUU5YL1dHY3RvdmFZU0hCcUkyRDFINlkvcStUdHMvWmRlckdkKzc5cUo4bi9uTHEmI3hBO21s&#10;WHFlWFB6R3RaTk92MStDTFZKRTRJNDZBekFmRFEvNzhUNGZHblhLOWQyRkRMSHhkS1JLUDhBTi9W&#10;K28vc1pZTmZLSjRNd285LzQmI3hBOys5Ti9PM2thOXQ5V2k4L2VSK1A2YmhIcTNsbEdheFg4RENy&#10;VTQ3RjJYdysxMUh4VXJpOW45b3hsQTZYVS9RZGdlc0QrejdPdTNLM1UmI3hBO2FZaVhpNHZxN3Uv&#10;OGZqZEl2UG5uWHk5cmxsNVoxN1FXYWZ6WlkzU3oydWxvQ1psUU1CZFEzTkIrN1Q0YVZicjIySk9a&#10;M1p2WitYREwmI3hBO0xpeTdZSlJyaTZlUmkxWnNveThCeDc1TDVkZk8wSHFGL3dEbUhxM21lMTh6&#10;Uml3MFc3dExkN2FDSmVkeS9wU0hrVmxKQVJpQ2R1T1gmI3hBO1ljZWt4WVRoUEZrakkyZW0vbHlQ&#10;Unp2NU4xVTVqSWVHQkh4L1l2MFBWdlB2bHpXTlgxdDdleTEyZldERTE2cXU5dE5XQkNrWWpxR2om&#10;I3hBO0NnSHBrZFRnMHVvaERIY3NZaGRkUnYzOVVEcy9WWWpLWTRjbkZ6Nkg5U0s4aStkUEwvbGp5&#10;TGZYOGp0ZWVjcjY4ZHRRMDFsWmJ1YS8mI3hBO25kdlNpNEVjdUZOK1FxT3ROOXNyN1I3UHk2alV4&#10;aUJ3NmVNZHBmd2lJNS9IcDh1bTdnNE04Y09Nay8zdDdqcmFlK1JQSVowbWE2ODgmI3hBOytkN2lP&#10;VHpIZEF6elN6TW9oc295S2NRU2VJWUw4TmVpajRSNG5CN1I3UjhVRFRhWWZ1aHR0emwrejcrWmJ0&#10;TnB1Rzh1VSt2N21QZWEmI3hBO1B6Yjh5ZWFiMlR5OStXMXBOT1Q4TnhxNnJ4SVVtbFl5OUZoWC9p&#10;eDkvQ2gzek4wZll1SFRSOFhWa2YxZW4vSGo1RDdXak5ycDVUd1kmI3hBO1I4Znh5YjBEL25IQ3pl&#10;MnVianpKZnZOcU4waituRmJzeGpoa2NIaTd5TlI1bVVtdllWOGNPcTlxVHhBWVkrZ0hyMUhsM2Zq&#10;a3VMc24mI3hBO2E1bmQ3djhBODQ2ZWJyelcvd0F2MTByVkQvdWM4cnp2bzJvQW1ySDZ2dEU1K2Nk&#10;RnIzS2s1Mk1KaWNSS1BJaTNTeWlZa2c4dzlTeVQmI3hBO0YyS3V4VjJLdXhWMkt1eFYyS3V4VjJL&#10;dXhWMkt1eFYyS3V4VjJLdXhWMkt1eFYyS3ZqTDgzOVk4N2F6K2MrdTYzNUpzN2xyank1NmUmI3hB&#10;O2szRThiUjNBK0FOeUN3T3RRQzNLcWpsdUs5VG1CcjU2WXhHUE9RQkx2TmN2TnlkUEhMZkZqRzRV&#10;ZFA4QStjZ1BNK2pTUjIzbkx5KzYmI3hBO3NhQnBvbzVMV1ZmOWFLY2NXYmI5bGdNNS9ON05ZY280&#10;c0dUL0FIdytZL2E3R0hhYzRiWkkvb1puSDUyL0tQei9BR0kwKyt1TGFVdjkmI3hBO20wdng5WG1S&#10;ai92dDI0L0Y3eHZtcC9rL1hhS1hGQUgzeDNCOTQvV0hML01ZTTRvMThkdng4RWkxalQvTW41VldK&#10;dS9MdW9McWZsKzUmI3hBO2xXM3Q5RDFBbHBJN2lldnAvVjVFKzBPVlNWMjJyMU8rWnVueTRlMHBj&#10;T1dQQmxpTE1vOVFPZDMrMzlEVE9FOU1QUWVLSjI0VDNudVEmI3hBO0doYU1MQ09hNHVHRnhxdDg3&#10;WEdwWGhBNVN6U0VzM3lVRTdETDlUbjR5QU5vUjJpUEo2WFFhSVlJYjd6bDlSOC8xSnBtTTU3c1ZT&#10;ZlcmI3hBO05QbWl1N2J6RHBhS05lMGttVzBabEJFcWdFTkE0N2gxSkE3Z25iTXZCbEJpY1UvN3Vl&#10;eDh2TjFYYVdpOFFlSkFmdlljdlB5VG5UZkwmI3hBO1dyZm1aWld2bUR6WHFLdytYSlI2MW41ZnNI&#10;Wlk2SVNDYm1ZMEpZRlNEVHAySzVpWnRYajdQa2NPQ041ZVJuTHo3aCtQaTZHR0dXb0EmI3hBO25r&#10;UG83aCtsTnJ6OHpQeW84azJRMDJ3bmhLdzlMSFRFRXByVGNzNElqNWVQSjY1aVI3SjEycmx4ekIz&#10;NnoyK3puOWxOcDFlRENLajkmI3hBO2pDZFEvUGZ6dHJ4ZUR5Ym9McCt5c3JSUzNrN2JuNGxXTmZT&#10;U25mbFhOeGk5bk5OaEhGbm5meDRSK3Y3UTRjKzBzazlzY2Ywc3ovNXgmI3hBO2IxVHpCcFg1aWEv&#10;bzNtcTF1TGZXdk1sbW1xQ1dZb3F5RzJsWlNQUlJObVlUTWZ0Q25HbE54blNhVEpobGpBeEVHRWR0&#10;dCtUcTgwWmkmI3hBO1Z6RzUzZlVtWkxVN0ZYWXE3RlhZcTdGWFlxN0ZYWXE3RlhZcTdGWFlxN0ZY&#10;WXE3RlhZcTdGWG5YNWkvbng1RS9ML1c0Tkc4d0c3RjUmI3hBO2NXeTNrZjFlRVNwNlR5UEdLbmt1&#10;L0tKdHNWWXQvd0JEZ2ZsQjQ2ai9BTklvL3dDcW1Ldkd2SWY1eGVTN0RWL04ycDZyTkxiU2E3ckYm&#10;I3hBO3hxRnVvaWVRK2pNNWRBZVBJQXJ5TzJjejIvMlhtMVU0bkhWUkI2dTE3UDFXUEZFaVhWbDB2&#10;NTlmbGJORzBjdDVKSkd3b3lQYXlzcEgmI3hBO3VDdWFLUHM1cklteFFQOEFXYzg5cFlUeis1aSty&#10;ZWJQK2NjTlZxYnV3akRIcThGcE5iTWZjdEFJeWZwelk0ZEgycmo1VCtjaEw3N2MmI3hBO2FlYlNT&#10;NWo3Sys1aG1xYTErWHR2NWkwS1BRTlZ2NU5CdHBKWjdtMXZYbGUzZ2xDVWdNTWJMVUd2VTc5czIr&#10;TERxcFlwbkpHSGlFQUEmI3hBO3g1a2RiTERCbHdRendQRWZEQnZmb2VuMnNuL3gvd0NUL3dEcTVK&#10;L3dNbi9OT2E3K1RjLzgzN1IrdDZmK1dkTC9BRC9zUDZuZjQvOEEmI3hBO0ovOEExY2svNEdUL0FK&#10;cHgvazNQL04rMGZyWCtXZEwvQUQvc1A2bmY0LzhBSi84QTFjay80R1QvQUpweC9rM1AvTiswZnJY&#10;K1dkTC8mI3hBO0FEL3NQNm5mNC84QUovOEExY2svNEdUL0FKcHgvazNQL04rMGZyWCtXZEwvQUQv&#10;c1A2bU5lVzlXL0xTWk5SdFBOV3JhazloSGZ6U2EmI3hBO2Jwc0R6ZlVUYnUzTU53UWNneFltdlRO&#10;aHFzV3JIRExESEh4R0k0cEg2ci9WODNsT1BBWlNFakxoNGp3anBUTmRLODZmODQ2YVVCOVMmI3hB&#10;O3NJZ3c2U1MyY3M3ajVQTUpHL0hOUm0wUGF1VDZwL0tWZmRUa1F6NlNQSWZaZjNzbFQ4L1B5d1JR&#10;aVhzcW9vb3FpMmxBQTlnRnpYSDImI3hBO2IxWk5tdm01STdTdzkvMk1hLzVYZDVHcy93QTRQTG5t&#10;MktXNXVOTHNMUzZ0Yi8wb0NKUDN5T0k2TElVNUFNNEo4TTZuc0hRNWROaWwmI3hBO0hKVzhyNStR&#10;ZFQyaHFJWlpBeDducmY4QTBPQitVSGpxUC9TS1ArcW1idHdHWi9sdCtkSGt2OHhMbSt0L0xwdVRK&#10;cDZKSmNmV1l2U0gmI3hBO0dRa0x4b3pWK3ppck84VmRpcnNWZGlyc1ZkaXJzVmRpcnNWZGlyc1Zk&#10;aXJzVmRpcnNWZGlyNXEvT1pJMi93Q2NqOUVMb3IrbjVaZDEmI3hBO0RnTUF5eTNwQm9mQTVxZTND&#10;ZnkwdmZIL0FIUWRuMlIvZmhKLzB0ZStNZjhBeUtpLzVwemx2QWo1L012ZWVGSDhFdS9TMTc0eC93&#10;REkmI3hBO3FML21uSHdJK2Z6SytGSDhFdS9TMTc0eC93RElxTC9tbkh3SStmeksrRkg4RXUvUzE3&#10;NHgvd0RJcUwvbW5Id0krZnpLK0ZIOEV1L1MmI3hBOzE3NHgvd0RJcUwvbW5Id0krZnpLK0ZIOEV1&#10;L1MxNzR4L3dESXFML21uSHdJK2Z6SytGSDhFcFQ1MXVwYm55THI0bUNONmRzcklSR2kmI3hBO2tI&#10;MVZIVlFEME9aWFo4QkhVNDY3ejFQY1hXZHJ4QTA4cVE4T3AzVmhvdWlRV2dpampPbTJ6a2VqRXhM&#10;TXRTU1dVbmZQVGV6dEZqelImI3hBO2xLZkVUeFY5Y3h5QTZDVlBsL2FHcm5pbEdNS0E0YittUE96&#10;M2hyL0VtcmZ6eGY4QVNQQi96Um13L2tyQi9TLzA4LzhBaW5BL2xQTjMmI3hBO2ovU3gvd0NKZC9p&#10;VFZ2NTR2K2tlRC9takgrU3NIOUwvQUU4LytLWCtVODNlUDlMSC9pWGY0azFiK2VML0FLUjRQK2FN&#10;ZjVLd2YwdjkmI3hBO1BQOEE0cGY1VHpkNC93QkxIL2lYZjRrMWIrZUwvcEhnL3dDYU1mNUt3ZjB2&#10;OVBQL0FJcGY1VHpkNC8wc2YrSmQvaVRWdjU0ditrZUQmI3hBOy9takgrU3NIOUwvVHovNHBmNVR6&#10;ZDQvMHNmOEFpWER6SnF3TmVjWC9BRWp3ZjgwWUQyVmcvcC82ZWY4QXhTZjVUemQ4ZjlMSDlUUHYm&#10;I3hBOytjY0kwai9ONzh5WTQxQ0lqUXFpS0tBQVNPQUFCbko2YWNwNGNjcEc1SEhBazk1NEE5Sk9J&#10;RTVBY2hLWCs2TDZPeTFpN0ZYWXE3RlgmI3hBO1lxN0ZYWXE3RlhZcTdGWFlxN0ZYWXE3RlhZcTdG&#10;WHpYK2NuL0FLMGRvLzhBNEM4di9KeTl6VWR1ZjRzZjYwZjkwSFo5a2Y0d0dGYTkmI3hBO1pYbDVw&#10;enhXYzd3WENzc2lGSGFJdnhOVEdYWGRRM1N2NittYVhTNUl3bmNoWS9HNzJtdXd6eVl5SVNNWmVX&#10;M3dRMm02cGRSV052UHEmI3hBO0JMMlU3bUdMVXVJVUxPcG8xdGRxTm9aMU8zOHI5VjYweTNQZ2la&#10;RVErb2I4UGwvT2ozeCswZFhYNkh0TTBJNWR1bkY1OTB1NC9ZVTYmI3hBO3pCZDQ3RlhZcTdGVXU4&#10;MmY4b041aS81aFYvNVBKbCtpL3dBWngrOC83a3VxN1oveGVTRHVmK09ab2Y4QTJ5N1gvaUdlcmRq&#10;L0FOM0wmI3hBOyt1ZnVENUoydi9lUi9xRDlLRXpiT3FkaXFnZEdsMWlUVUZpcnkwblQ1TCtJS1NL&#10;M0lZR0FHbjh3aWtHYVR0WE1SS0lIVGQzUFptSUcmI3hBO01pZXV5ckRLa3NTU29hcElvWlQ3TUtq&#10;TnpDUWtBUjFkUktQQ1NEMFhaSmk3Rlhxbi9PT24vazRmekwvMTRmOEFrN0pubjJqL0FNWHgmI3hB&#10;O2Y4S3gvd0M0aTlybC92Si8xNWY3b3Zvek1oZzdGWFlxN0ZYWXE3RlhZcTdGWFlxN0ZYWXE3RlhZ&#10;cTdGWFlxN0ZYelgrY24vclIyai8mI3hBO0FQZ0x5LzhBSnk5elVkdWY0c2Y2MGY4QWRCMmZaSCtN&#10;QmplYzQrZ0tlbVhkcnBPdVZ2VVNUUWRkSzJXcjI4b0RSQ1YvZ2duWU44TkMmI3hBO1Q2VCt4VW43&#10;T1daWVN5NHZUL2U0L1ZBam5YV1A2UTZQdEhBSVM4U3ZSUGFYNkQrZy9CRitZUEtPcGVXZWQxcHl5&#10;Nmg1ZEc4bHZ2SmQmI3hBO1dhK0tkV21oSGg5dGY4b2RLZExyb2FuMHpxR2J2L2hsK3FYMkZoZzFN&#10;OVBzYmxpKzJQNng5b1N1MXZydlVKSlAwUHA4MnF3d1JSVFQmI3hBO1MycndiSk1YQ0ZWa2tqWjk0&#10;Mit5RG1UUEZHQUhpU0VDU1FMdnAzbXR1ZlZ6TW5hY1JLb3hNeFYySzYvSGZrb3plWXRMdFpQUzFC&#10;MzAmI3hBOzJjZFliNk9TMmZ4MjlVS0cvd0JqWEpqU1RrTGhVeDN4SVAzTTQ5cVlEemx3bnVrQ0ZX&#10;ejFuVDd5YjBZSGN5Y1BVVVBGSkdHUUVLV1EmI3hBO3lLb2RRU0JWYTVESnBwd0Z5SDJodHdhN0Zs&#10;bHd3Tm5ueVA2Vm5tei9BSlFiekYvekNyL3llVEhSZjR6ajk1LzNKY1h0bi9GNUlPNS8mI3hBOzQ1&#10;bWgvd0RiTHRmK0laNnQyUDhBM2N2NjUrNFBrbmEvOTVIK29QMHBaQmRYTnpxRTFqWldNOTNjVzZo&#10;NUZoOUluaXdyVlVaMWRodlMmI3hBO29XbGN2emRvUXh5NFNEZjQ4M0h3NkNlU1BFQ0VRMEdzSlgx&#10;TkYxSmFVclMwbWs2LzhZMWZJanRURjUvSm1lek12a3pUOHJ0TXVJN1AmI3hBO1ZOUnU3ZVcza3Zy&#10;a1JSeFhFYlJQNkZ1Z1JhbzREQ3NqU0hjWnBOWG1HVElaRGs3alM0dkR4aUo1c0doMHpWTk9rbTB2&#10;OUdYODMxS2EmI3hBO1dDS1NLMG5ramFLTno2VENSVUtmRkh4NzVzOUwyaGpoakVaY3c2N1U2Q2Nz&#10;aE1lUlZKWWRaaWdlNGswYStqZ2pVdkpMTWlRSXFqcVcmI3hBO2FaNHdLZStYSHRYRjNTL0h4YWgy&#10;WGs3eCtQZ3BXVjJsM2FSWE1hc2lTcnlWWEFEVTk2RWpNL0ZrRTRpUTZ1RGx4bUVqRTlIclgvT08m&#10;I3hBO24vazRmekwvQU5lSC9rN0puQmFQL0Y4WC9Dc2YrNGk5amwvdkovMTVmN292b3pNaGc3RlhZ&#10;cTdGWFlxN0ZYWXE3RlhZcTdGWFlxN0YmI3hBO1hZcTdGWFlxN0ZYelgrY24vclIyai84QWdMeS84&#10;bkwzTlIyNS9peC9yUi8zUWRuMlIvakFZM25PUG9DaGZXY1Y3WlQya3dyRk9qUnYmI3hBOzhtRks1&#10;Wml5R0VoSWRHck5pR1NCZ2VVaFRKMDg4WGRyK1cramFxRkZ6cldvd3dXdHVqazhYdXloRWp1ZXZG&#10;ZlRlUnZZVXpYSHMyTXQmI3hBO1pQR2ZUamlUSS8xZWdIekFlYng1WlN4eHJlY3FBOS80M1lOb24r&#10;TDlGdUw4NmJQYkxjM3NpeVM2cFBHSkNVcVpERkhicDZheDhwNVomI3hBO1hZMTZGUU9sYzNXb09u&#10;ekNQR0RVZjRSOHJKNjdBQWZGdWgyWG5qSWlNaFg4NC9PcTZia241UFRQSS9tMjYxeEwyMDFHQ09E&#10;VmRPTWYmI3hBOzFqMENUREpITUNZNVkrWHhLRzRNQ3ByUWpxYzV2dExReHc4TW9HNFR1cjVpdVlL&#10;WW1Ra1lUK3FQZHlOOVdBdzM3NjVxRng1am5KWnImI3hBOzJxV0NucEZaS3g5SkY4Qy85NC91Zlla&#10;dnA0eGhnTUkvaDUrY3VwL1FITjdNdzNIeGo5VStYbEhwOCtaVWZObi9BQ2czbUwvbUZYL2smI3hB&#10;OzhtT2kvd0FaeCs4LzdrcjJ6L2k4a0hjLzhjelEvd0R0bDJ2L0FCRFBWdXgvN3VYOWMvY0h5VHRm&#10;KzhqL0FGQitsTDU3V0tjb3pWV1cmI3hBO0k4b1o0MktTeHQvTWpxUXluNUhOaG13UXlDcEJ3TU9l&#10;V00zRXNrMEw4dzlYMDJTQzAxcFRxVm5MSkhCRmZSZ0M1UnBHQ0lKWXhSWmEmI3hBO3N3SEphSDJP&#10;YURWNkE0aHhBM0YzbWwxd3luaElxVDA3TmU1ekhmT1BtOVBMc05xcVdqM2w3Zk02V2tRSVNQbEd2&#10;SmpKSWE4UlR3QkomI3hBOzhNc3hZcFRrSXg1bGhreUNFZUk4bm11cDNXcWExT0xqVzdqNnp4WU5E&#10;Wm9DbHJFUjA0eDFQSmgvTTVKOEtadjlOMmJDRzh2Vkw3SFImI3hBOzZqdENjOW8ra2ZhMW15ZGM5&#10;VS81eDAvOG5EK1pmK3ZEL3dBblpNOCswZjhBaStML0FJVmovd0J4RjdYTC9lVC9BSzh2OTBYMFpt&#10;UXcmI3hBO2RpcnNWZGlyc1ZkaXJzVmRpcnNWZGlyc1ZkaXJzVmRpcnNWZGlyNXIvT1QvQU5hTzBm&#10;OEE4QmVYL2s1ZTVxTzNQOFdQOWFQKzZEcysmI3hBO3lQOEFHQXh2T2NmUUVMcWw2dGpwMXplTUsr&#10;aEd6aGU3TUI4S2ozWTdETGNHUGptSTk1YU5UbUdMSEtmY0dUNnI1TTFBZVFkQ3RiVmYmI3hBO1Yx&#10;ankvSEJNa05mNzZSSURGY1JCaWVyckkvSC9BQ3FkczEyRHRDSDV2SVpIOTNsSkY5Mi9wUHcyZWVo&#10;Q1dPTUNQcWg5dTFFTU9QbUwmI3hBO1RWazlDWDE0cnV2RTJjbHZNTGdOL0w2WERtVDhobTMvQUNX&#10;UWl4UmozMksrZHUySGEybjZ5bzkxRy9sVE4veTk4dlh5UWFycWVwd1AmI3hBO2FTYXg2Y01WbzQ0&#10;eXBiUUs0UXlEZmk3dEs3Y2V3cFhmTkwycHE0Y1VJUUlsNGRtK2hrYTVlUW9PdTRqa25LWkZjV3dI&#10;V2d3ankwSGomI3hBOzBPMHRwUnhuc2srcHpwM1dTMkpoY0g2VXpjYXNEeENSeWx1UGp1N1RzeWZG&#10;cDQrUXIvUzdML05uL0tEZVl2OEFtRlgvQUpQSmtkRi8mI3hBO2pPUDNuL2NscDdaL3hlU0R1ZjhB&#10;am1hSC93QnN1MS80aG5xM1kvOEFkeS9ybjdnK1Nkci9BTjVIK29QMG9UTnM2cE1mS05sRGUrWjEm&#10;I3hBO3VicGxqMDdRby9ydHpLNUN4aVp3VmhETWFBQkZEeUh3b3VhUHRiUFpFQjAzTHV1eThOQXpQ&#10;WFpNTlovTXJWcnk1UStXa2pqc0lHNUcmI3hBOzZ1MFkvVzZmc0l0VmFPTS96bjRqMkZPdUxwK3o1&#10;NUk4WElkUE55Yyt1aGpOY3o5eU0xVFZiUHp2NVd1b0xPTXdlWU5ONDNrZW15RWUmI3hBO29zMFZh&#10;QlNOblNWUzBZZGY1dXgyekdxZUtlNHFRY2k0NVliYnhMRHJhNGl1YmVPNGlOWTVWRG9mWmhYT3N4&#10;ekU0aVE1RjVlY0RHUkImI3hBOzZLbVRZUFZQK2NkUC9Kdy9tWC9ydy84QUoyVFBQdEgvQUl2aS93&#10;Q0ZZLzhBY1JlMXkvM2svd0N2TC9kRjlHWmtNSFlxN0ZYWXE3RlgmI3hBO1lxN0ZYWXE3RlhZcTdG&#10;WFlxN0ZYWXE3RlhZcSthL3prL3dEV2p0SC9BUEFYbC81T1h1YWp0ei9Gai9Xai91ZzdQc2ovQUJn&#10;TWJ6bkgmI3hBOzBCTDcyZUNMVnRMYSt0N2k0MHlHVnJxNGl0WXZWZVNXMzR0YndzS2hWVnBEeUpZ&#10;MCtHaDY1azRvazQ1OEpqR1pGQ3pWWHpQdnJ1NzMmI3hBO1VkcThaNElpTXBSdXpRdmx5SDQ3ay92&#10;UFBubk8rSkZqYld1alFIbzg5Ynk1cDQ4VU1VU0gvWlBtQmo3TjAwUHFNc2g4dlRIOUorNXEmI3hB&#10;O2hwTlJQbnc0eC9waityN1NndjB0NTBOUy9tVzVCUFFSMjFnRkgwTmJ1Znh5MDROTjB4RC9BRTAv&#10;K0tiNDltbXQ4a3ZsSDlSVnJiemImI3hBOzU3c0c1bTV0OVppRk9VRnpFTGFZZ2RlTTBBNEFuM2l3&#10;VDBPbHliVkxHZThIaUh4QjMrUmFwNkROSGVNaFB5SXI3UitwS1RxTnZlK1kmI3hBOzd5NXM3V2Uw&#10;Z3ZvMXViMjF1SXlub1hxa1J5QkpBUFNrV1ZRcjFSanVDVDF6S09Jd3d4RXBDUmlhQkI1eDVqekZj&#10;bDdOTXhrbEV4TVkmI3hBO25mY2NwY3ZjYjVyUE5uL0tEZVl2K1lWZitUeVlORi9qT1Azbi9jbHQ3&#10;Wi94ZVNEdWYrT1pvZjhBMnk3WC9pR2VyZGovQU4zTCt1ZnUmI3hBO0Q1SjJ2L2VSL3FEOUtFemJP&#10;cVFVZGpjRko3ZTV1UFVzWmJnM0p0Vlhpc2ttd1V6R3A5VDAxVlFxL1pGSzBydm11ajJlRGtNNW5p&#10;MzUmI3hBO093bHJpTVloSGJaRzVzWFhxVWtMR2FLNWdsZTJ2YmM4cmE3aU5KSXlldEQzVTlHVTdI&#10;dm1QcU5OSEtLUHpjalQ2aVdJMlBrc3NiZWEmI3hBO0NKMW1kR2Q1SkpTSTA5TkY5Umk1VlZKYWdx&#10;VFFWMndhWEFjVU9FbTExT1laSjhRRklqTWx4M3FuL09Pbi9rNGZ6TC8xNGY4QWs3Sm4mI3hBO24y&#10;ai9BTVh4ZjhLeC93QzRpOXJsL3ZKLzE1Zjdvdm96TWhnN0ZYWXE3RlhZcTdGWFlxN0ZYWXE3RlhZ&#10;cTdGWFlxN0ZYWXE3Rlh6SCsmI3hBO2VlcDZicDMvQURrUm9rK28zVWRuYk41YmFJM0V4NG9yU1RY&#10;aXJVL001cSsyY1U1NmNpQTRqY2RoNVNEc095OGtZWmdTYURHLzB4NVYmI3hBOy93Q3BqMHYvQUtT&#10;Ui9UT2I4TE4vcWMvOUs5cC9LV0QrZEgvVFIvVzc5TWVWZitwajB2OEE2U1IvVEh3czMrcHovd0JL&#10;djhwWVA1MGYmI3hBOzlOSDlidjB4NVYvNm1QUy8ra2tmMHg4TE4vcWMvd0RTci9LV0QrZEgvVFIv&#10;Vzc5TWVWZitwajB2L3BKSDlNZkN6ZjZuUC9Tci9LV0QmI3hBOytkSC9BRTBmMXUvVEhsWC9BS21Q&#10;Uy84QXBKSDlNZkN6ZjZuUC9Tci9BQ2xnL25SLzAwZjF1L1RIbFgvcVk5TC9BT2trZjB4OExOL3Em&#10;I3hBO2MvOEFTci9LV0QrZEgvVFIvV2xmbkRYZkxJOGw2M0JEcmRoZFhOekFzY0Z2YnpCM1krb3JH&#10;ZzI3RE1uUTRNdjVpQk1KUkFKM0k4aTYmI3hBOy90VFc0cDRKQ01vMzd4K3RSaDFMeTFlNlBvN2pY&#10;OU9na2hzSUlKb1o1aWtpU1JyUmdRRk9laGFIWCtBSlJsQ1I5VmdndzVFRHZrRDkmI3hBO2o1M3Jk&#10;RWMwb3lqSUNvMXZ4ZENmNkpkejh1LzlUTHBQL1NRZithTXp2NVpqL01uODRmOEFGdUgvQUNUUCtk&#10;SC9BR1gvQUJMdWZsMy8mI3hBO0FLbVhTZjhBcElQL0FEUmovTE1mNWsvbkQvaTEva21mODZQK3kv&#10;NGwzUHk3L3dCVExwUC9BRWtIL21qSCtXWS96Si9PSC9Gci9KTS8mI3hBOzUwZjlsL3hMdWZsMy9x&#10;WmRKLzZTRC96UmovTE1mNWsvbkQvaTEva21mODZQK3kvNGwzUHk3LzFNdWsvOUpCLzVveC9sbVA4&#10;QU1uODQmI3hBO2Y4V3Y4a3ovQUowZjlsL3hMZy9sMnUvbVhTUVBINndmK2FNQjdaai9BREovUEgv&#10;eGEveVJQK2ZIL1pmOFM5Ry81eGx2ck8vL0FEVi8mI3hBO01XOXNwVm50Ymd3U1F6SWFxeW1TU2hC&#10;em04R013eFFnZWNZUUI5NGlBWGZUa0pTa1J5TXBINWt2cFRMR0xzVmRpcnNWZGlyc1ZkaXImI3hB&#10;O3NWZGlyc1ZkaXJzVmRpcnNWZGlyc1ZmSlgvT1VWdWx4K2RPa3hNcUV5YUpaUkswa2Njd1gxdFVs&#10;aExjSlZkQ1FzaHBVWlJxWlZBbjkmI3hBO25JRXR1RVhMOGQ2Si93Q1ZFYVAvQU5YRC91WDZYLzJU&#10;WncvK2lTZjh6L1p6L1c3NytUWTkvd0JrZjFPLzVVUm8vd0QxY1A4QXVYNlgmI3hBOy93QmsyUDhB&#10;b2tuL0FEUDluUDhBV3Y4QUpzZS83SS9xYVA1RTZNQVNkUm9CdVNkUDB2OEE3SnNJOXBKL3pQOEFa&#10;ei9XaitUWTkvMlImI3hBOy9VbFBsdjhBTFR5UjVrdHByblJ0YUYxRkJJWXBUK2pOT1FocVZHejJx&#10;bWpLUVZQUTVsYXZ0YlVhY2daTWRXTCt1WDYyckRwTVdVWEcmI3hBO1YvNW8vVW0vL0tpTkgvNnVI&#10;L2N2MHY4QTdKc3hQOUVrL3dDWi9zNS9yYnY1TmozL0FHUi9VNy9sUkdqL0FQVncvd0M1ZnBmL0FH&#10;VFkmI3hBOy93Q2lTZjhBTS8yYy93QmEvd0FteDcvc2orcEE2MStVWGxYUmRNbjFQVXRWOUd6dHdE&#10;SS82TjAxalZtQ3FxcXRxV0pabUFBR1g2YnQmI3hBO3pObW1JUWhjai9UbCt0cnk2S0dPSmxLVkFm&#10;MFkvcVZOTC9Kenl4cXVuVytvMkdxaWV6dWtFc0VvMDdUQnlWdW14dGdSOGprYzNiMlgmI3hBO0ZN&#10;d25DcEQrbkw5YVlhQ0VnQ0piSCtqSDlTSy81VVJvL3dEMWNQOEF1WDZYL3dCazJWZjZKSi96UDlu&#10;UDliUCtUWTkvMlIvVTcvbFImI3hBO0dqLzlYRC91WDZYL0FOazJQK2lTZjh6L0FHYy8xci9Kc2Uv&#10;N0kvcVNmWFB5MjhqYUZkV05ycXV0aTJtMUdReDJxblRkT1lFZ3F0V0smI3hBOzJwQ0x5ZFJ5YWdx&#10;Y3pOTjJ0cU04WlN4NDdFT2ZybCt0b3k2WEZqSUVwVnhjdlRIOVNjZjhxSTBmL3E0Zjl5L1Mvd0Rz&#10;bXpEL0FORWsmI3hBOy93Q1ovczUvcmIvNU5qMy9BR1IvVTcvbFJHai9BUFZ3L3dDNWZwZi9BR1RZ&#10;L3dDaVNmOEFNLzJjL3dCYS93QW14Ny9zaitwcHZ5STAmI3hBO2ppZU9vZ05UWW5UdE1Jcjh2cXd3&#10;ajJrbC9NLzJjLzFvL2syUGYvc1kvcVIvL09Kc01VWG5memFzVWFSQnRPMHFSMGlVSW5PU0VQSXkm&#10;I3hBO29ObDVPeGFnMkhiYk80MDVQQnViM1AzbDBPVWIvTDduMDlselc3RlhZcTdGWFlxN0ZYWXE3&#10;RlhZcTdGWFlxN0ZYWXE3RlhZcTdGWHkmI3hBO2gvemt4LzVQSFJQKzJScHYvZGFmTWJWLzNaOXgv&#10;d0J5VzdCOVErSDNoNmxua2oxN3NWWWgrYXVzeWFiNU11NDRHNDNtcGxkT3RENFAmI3hBO2MxVm0v&#10;d0JqRnpiNk0zSFlXbThYVXh2bEQxSDRmdHAxL2FtcEdIQktSN21EZmxwZUpvdm5XS3dUNExMV2JY&#10;NnNxOUFMaXpCa2kvNEsmI3hBO0l1UG9HZEo3UTZmeGRQeDljWnY0SFkvb2VVOWs5Y1pUbENYWGY5&#10;UDYvbTlvemczdTNZcTh2L09IVS9yR29hTjVmamI0Vlp0VXZWL3kmI3hBO0lxeHdBLzYwckZ2OWhu&#10;Vyt6R24rdktmNm8rOC9vZVY5cTlaNGVEZ0hPWDQvV2lmeWExUGpaNnA1ZWtiNHROdVByRm9wL3dD&#10;V1c3ckkmI3hBO0F2c3Nva0gzWlI3VGFhc2tjbzVURkgzajlsZkp5Zlp2V2VOcGdEemorUHg3M28r&#10;Y3k5QzdGWGcvbjZkUE1mbXpXZ1cvMGF4akdrMnImI3hBO0RzNmZ2SjMrWW1iai9zYzlFN0V3ZURw&#10;bzk4L1VmankreDg5OXBlMFNOVEVEK0Q4ZnJldGVSTmVmWHZLV202bkwvdlRKRjZkMlBDNGgmI3hB&#10;O0ppbS81S0ljNHJ0UFMrQnFKd0hLOXZjZHc5MXBNM2k0b3k3d24yWURrT3hWZ1A4QXppbC95blBt&#10;di90bDZSLzFEcm5ydW4rbi9PbC8mI3hBO3VpOGZtK3I0RDduMDNsN1U3RlhZcTdGWFlxN0ZYWXE3&#10;RlhZcTdGWFlxN0ZYWXE3RlhZcTdGWHloL3dBNU1mOEFrOGRFL3dDMlJwdi8mI3hBO0FIV256RzFm&#10;OTJmY2Y5eVc3QjlRK0gzaDZsbmtqMTdzVmVSZm1qcVgxL3pqWjZZaHJCb3R1YmlhbGY4QWVtNytG&#10;QWY5U0pDZjlsbmImI3hBO2V6ZW40TU1zaDV6TkQzRDl2M1BFZTErc3FJeERyK1AxTVQxUjdtQ0NP&#10;L3RCVzgwMldPOXRmZDdkZzlQOWtvSy9UbS9NQk1HRXVVZ1EmI3hBO2ZpOGoyVnFUaDFFWmVmNCsx&#10;OUFhYnFGdHFPbld1b1dyY3JhOGlTZUZ2RkpGREwrQnp5N05pT09aaExuRTE4bjJPRWhJQWprVVRs&#10;YkomI3hBOzRKcU9wL3Byek5yR3NnOG9aWnphV1RkUjlXdEt4S1ZyMmQrYi9UbnBmWittOERUd2gx&#10;cXo3enY5bko4czlwdFo0dW80UnlqK1B4NzAmI3hBO1Q1WDFJNlA1NDBtOUpwYjM1YlM3djVUa05B&#10;Zm9tVUQvQUdXVWRzYWZ4dExJZFkrb2ZEbjlsdVQ3SjZ6Z3pHQjVTL0g2bnVXZWR2cFMmI3hBO1Yr&#10;WjljaTBMeTlxR3J5Z0ZiS0I1VlEvdE9CUkUyL21jaGN5dEZwam56UnhqK0kvWjEreHF6NVJqZ1pk&#10;end2U3JhVzNzSWtuWXZjc0QmI3hBO0pjdWR5MHNoTHlNZm03SFBUWlZlM0o4WTF1Znhjc3A5NVp0&#10;K1VHcC9WdFgxblFaR29rL0hWTEpmOWFrVnlQb2NJMVA4ck9XOXB0UFkmI3hBO2hsSDlVL2VQMHZv&#10;SHNucStQRHdIbkg4ZnFlcFp5TDFqc1ZZRC93QTRwZjhBS2MrYS93RHRsNlIvMURybnJ1bituL09s&#10;L3VpOGZtK3ImI3hBOzREN24wM2w3VTdGWFlxN0ZYWXE3RlhZcTdGWFlxN0ZYWXE3RlhZcTdGWFlx&#10;N0ZYeWgvemt4LzVQSFJQKzJScHYvZGFmTWJWLzNaOXgmI3hBOy93QnlXN0I5UStIM2g2bG5rajE3&#10;c1ZlRjZsNWY4OEpyK3MzRW1nM1Y0OTNmVFNyZFF2Q1kzaXJ3aDQ4NUZhaXhLbzNHZWc2UHREU3gm&#10;I3hBO3d3anhnVkViZWZWNFB0ZnNQVTZuT1pqbDBVdjBONTEvNmxlKy93Q0N0djhBcXJtUi9LV2wv&#10;d0JVaTZ6L0FFSzZsNlgrVm1uYTVwdmsmI3hBOzYzc2RYdHpheXdTekMxdDJaWGtTMk1oYUpaQ3Ba&#10;ZVFCcFFFN1V6amUyOHVMSnFUTEdiQkF2MytUNkQyZGp5UXdpT1Q2Z24zbUdQVTUmI3hBO05CMUdQ&#10;U3FmcE43YVZiSXNlSUV4UWhEWHQ4V1lHa2xBWlltZjBjUXYzT1ZsRWpBOFBPbmlGajVjODVXbG5C&#10;YXA1WXZ1RUtLZ1BLMjMmI3hBOzRpbGY3M3Zub1V1MU5LVGZpUmZPTTNzMXFwek1qMUtucWZsbnp4&#10;ZTJFMXVubHEramxZVmhrNTI0NFNLZVViVjlYOWxnRGlPMU5LUDgmI3hBO3BGbnBmWnpWWXNnbU9q&#10;M3ZUMnZIc0xacjFCSGV0RWh1WTFOVldVcU9hZ2pxQTFjODV6Q0ltZUQ2Yk5lN28ralF1aGZOaVA1&#10;dGFacnUmI3hBO3BlWHJXMjBxMGUrVDY3RExmV3NSVlhlR0lNNjA1c3FrQ1ZVSjN6Y2RnWjhXTE9a&#10;WkR3K2swZlAreDF2YStETGx3R0dQbVhubjZHODYmI3hBOy93RFVzWDMvQUFWdC93QlZjNjMrVXRM&#10;L0FLcEY0VC9RcnFVeDhxZVgvT2krYzlIdnpvcytueFdyeWk3dUxsb3ZUTnZKRVZkS1J1N0YmI3hB&#10;O2l3VXJ0MUcrWUhhbXYwczlOT0ltSkU4Z08rOXYyK1R1dXd1eDlScGMxeStrdmFNNFY3VjJLc0Iv&#10;NXhTLzVUbnpYLzJ5OUkvNmgxejEmI3hBOzNUL1QvblMvM1JlUHpmVjhCOXo2Ynk5cWRpcnNWZGly&#10;c1ZkaXJzVmRpcnNWZGlyc1ZkaXJzVmRpcnNWZGlyNVEvd0NjbVA4QXllT2kmI3hBO2Y5c2pUZjhB&#10;dXRQbU5xLzdzKzQvN2t0MkQ2aDhQdkQxTFBKSHIzaWQ5NTQ4L1Q2enE2V3VzcloydHBxRjFhUVFM&#10;YXdTVWp0NW1qV3ImI3hBO09DeEpDMU9kNXBPeHRJY01KU2hjcFFpVDZwZFI3M2grMVBhUE5wODhz&#10;WUZnZmp1VXY4WGZtTi8xTVEvNlFyYittWC95TG8vOVQvMlUmI3hBO3YxdXUvd0JGMmZ1KzcvaVhm&#10;NHUvTWIvcVloLzBoVzM5TWY1RjBmOEFxZjhBc3BmclgvUmRuN3Z1L3dDSmQvaTc4eHYrcGlIL0FF&#10;aFcmI3hBOzM5TWY1RjBmK3AvN0tYNjEvd0JGMmZ1KzcvaVhmNHUvTWIvcVloLzBoVzM5TWY1RjBm&#10;OEFxZjhBc3BmclgvUmRuN3Z1L3dDSmQvaTcmI3hBOzh4ditwaUgvQUVoVzM5TWY1RjBmK3AvN0tY&#10;NjEvd0JGMmZ1KzcvaVhmNHUvTWIvcVloLzBoVzM5TWY1RjBmOEFxZjhBc3BmclgvUmQmI3hBO243&#10;dnUvd0NKZC9pNzh4ditwaUgvQUVoVzM5TWY1RjBmK3AvN0tYNjEvd0JGMmZ1KzcvaVhmNHUvTWIv&#10;cVloLzBoVzM5TWY1RjBmOEEmI3hBO3FmOEFzcGZyWC9SZG43dnUvd0NKZC9pNzh4ditwaUgvQUVo&#10;VzM5TWY1RjBmK3AvN0tYNjEvd0JGMmZ1KzcvaVhmNHUvTWIvcVloLzAmI3hBO2hXMzlNZjVGMGY4&#10;QXFmOEFzcGZyWC9SZG43dnUvd0NKUi9sdnpyNTNYelpvMWxxT3FwZjJPb1R2YnpRbTJpaUkvY3U2&#10;c3J4Z0dvS1omI3hBO2g5bzlqNmFPbm5PRWVHVVJmTW43M2I5aTl2NWRWbTRKRGI4ZVQyTE9JZXlZ&#10;RC96aWwveW5QbXYvQUxaZWtmOEFVT3VldTZmNmY4NlgmI3hBOys2THgrYjZ2Z1B1ZlRlWHRUc1Zk&#10;aXJzVmRpcnNWZGlyc1ZkaXJzVmRpcnNWZGlyc1ZkaXJzVmZLSC9PU3dKL1BMUkFCVS9valRUVDUm&#10;I3hBO2F5NVA0Wmphdis3UHVQOEF1UzNZUHFIdys4UFVzOGtldmVVNnArVkhtajlNYWpjNlRxVmtM&#10;Tyt1cHJ3SmR4U21WSHVITWpyV05ncEEmI3hBO1pqVDJ6cjlMN1JZb1lvd25HVnhpQnRYUjVYdEQy&#10;WmpxTXB5R1ZYK080b1kvbFgrWUZEVFVkSko3QXhYSUZmOEFnOHlQOUV1bi9teismI3hBO3o5Ymhm&#10;NkRZL3dBOC9qL05ZcG90N0xmYVZhM2NvVlpKa0R1RXFGcWZDcE9kRE1VYWVKMWVFWThwaU9RUnVS&#10;Y1oyS3V4VjJLdXhWMksmI3hBO29UVTU3dUtDTVdnak56UE5EYnhHV3ZBTk5Jc1lMY2Q2RGwyeHNB&#10;RW5rQmJuZG42VVo4d2dUVnNwL3dDVlYrZi9BUHE1YVYveUp1ZismI3hBO2E4MEgraVhUL3dBMmYy&#10;ZnJleC8wR3gvbm44ZjVxWWVYZnl1OHkyM21QVHRUMWZVYk43ZlRaR25qaHRJcFZkNURHMFlER1Jp&#10;QXRISnomI3hBO0UxL3RCaXlZWlk0UmxjdHQ2L1E3SHN2MmRHbHk4WWxmNDl3ZW41eWIwekFQK2NV&#10;SFIvTy9tdGtZTXAwdlNLTURVZjd6cm5yMm4rbi8mI3hBO0FEcGY3b3ZINWVmd0gzUHB6TG1wMkt1&#10;eFYyS3V4VjJLdXhWMkt1eFYyS3V4VjJLdXhWMkt1eFYyS3ZtLy9uSy95bGRSYW5vbm54SVomI3hB&#10;O0p0TnRJWDByV21oSEtTQ0tVc1lMaFJYOWg1V0lyUWNndGV1VjVZbVVhSFA4ZlllUlo0NUFIZERl&#10;V1B6WTBHK3NJeHFVNFM2UlFIdXImI3hBO2VPU2ExbS80c1I0MWIwK1hVeHloWFhwVHZubnVyN0N5&#10;eG4rN0Z4UFFrQWp5Tm5mM2l3WG84T3VnUjZ1ZjJmanlLYy84ckQ4bi93RFYmI3hBO3cvNUl6LzhB&#10;TkdZdjhqYXIrWjlzZjF0MzV6RjMvZTcvQUpXSDVQOEErcmgveVJuL0FPYU1mNUcxWDh6N1kvclg4&#10;NWk3L3ZlVlcvbEwmI3hBO3k1YVJDM3N2T3NrZHBIVVFSeWFjMGpLbGFoUy93OHFlTk02NytVTlVl&#10;ZURmK3VIbU0zWVdreVNNakxjK1IvV3FmNGQwai9xZUQvM0MmI3hBOzIvcmovS0dvL3dDVWYvcFlH&#10;ci9RN292NTMyUy9XNy9EdWtmOVR3Zis0VzM5Y2Y1UTFIL0tQLzBzQy82SGRGL08reVg2M2Y0ZDBq&#10;L3EmI3hBO2VELzNDMi9yai9LR28vNVIvd0RwWUYvME82TCtkOWt2MXUvdzdwSC9BRlBCL3dDNFcz&#10;OWNmNVExSC9LUC93QkxBdjhBb2QwWDg3N0omI3hBO2ZyZC9oM1NQK3A0UC9jTGIrdVA4b2FqL0FK&#10;Ui8rbGdYL1E3b3Y1MzJTL1c3L0R1a2Y5VHdmKzRXMzljZjVRMUgvS1AvQU5MQXYraDMmI3hBO1Jm&#10;enZzbCt0VXRmTG5sZ1h0ckxmK2NaTHEydDVvN2hyZE5QYUV1MExoMEhPajBISlJYYks4dXUxVW9F&#10;UndVU0t2akIvVTVPbDdHMG0mI3hBO0hJSnhsdVBJdlRmK1ZoK1Qvd0RxNGY4QUpHZi9BSm96bGY1&#10;RzFYOHo3WS9yZWovT1l1LzczZjhBS3cvSi93RDFjUDhBa2pQL0FNMFkmI3hBOy93QWphcitaOXNm&#10;MXIrY3hkLzNwRjV1L05QUkxiUjdsZE5uY1hNcU5ISGZ5eFN3VzhKSW9aUFVrVlBVWk9vU0xreE8x&#10;TytabWg3RHkmI3hBO25JRGtBNFJ2VmdrK1ZEbGZlYURSbjEwUkU4UFB2L0g2RSsvNXhKOHVYOEdr&#10;Ni81cG5nZTMwL1hKYmVEUllwUis4K3FXQ1BHci9KZ3cmI3hBO1d2Y3BYd3owSEhIaGlBZWY2WG5K&#10;bXk5L3liRjJLdXhWMkt1eFYyS3V4VjJLdXhWMkt1eFYyS3V4VjJLdXhWMktySjRJYmlHU0NlTlom&#10;I3hBO1lKVktTeE9BeU1qQ2pLeW5ZZ2pZZzRxOGsxNy9BSnhXL0tIVmI3NjdCWlhPanlsaXpycHM1&#10;aWpZazcwamtFcW9PMUVDakZVRXYvT0omI3hBO241ZW92Rk5ZMTlFSFJWdll3Qjh2M09STUk5d1pj&#10;UjcyL3dEb1UveUQvd0JYcnpCLzBuSi8xUng0STl3WGpQZTcvb1UveUQvMWV2TUgmI3hBOy9TY24v&#10;VkhIZ2ozQmVNOTd2K2hUL0lQL0FGZXZNSC9TY24vVkhIZ2ozQmVNOTd2K2hUL0lQL1Y2OHdmOUp5&#10;ZjlVY2VDUGNGNHozdS8mI3hBOzZGUDhnLzhBVjY4d2Y5SnlmOVVjZUNQY0Y0ejN1LzZGUDhnLzlY&#10;cnpCLzBuSi8xUng0STl3WGpQZTcvb1UveUQvd0JYcnpCLzBuSi8mI3hBOzFSeDRJOXdYalBlNy9v&#10;VS95RC8xZXZNSC9TY24vVkhIZ2ozQmVNOTd2K2hUL0lQL0FGZXZNSC9TY24vVkhIZ2ozQmVNOTd2&#10;K2hUL0kmI3hBO1AvVjY4d2Y5SnlmOVVjZUNQY0Y0ejN0Ti93QTRtZmw2NDR2ckd2dWg2cTE3R1Fm&#10;bis1eEVJOXdYaVBlamRCLzV4WC9LTFNyOFhzOW4mI3hBO2M2eEtwRFJwcVU1bGpVZ2dpcVJpSlhH&#10;MUtPR0dTWXZYSW9vb1lraGhSWTRvMUNSeG9BcXFxaWdWUU5nQU1WWFlxN0ZYWXE3RlhZcTcmI3hB&#10;O0ZYWXE3RlZDKzFDeDArMWt1NzY0anRiV0lWa25tZFVSUjdzeEF4SlNCYkRuL08zOHJrbU1SMXhD&#10;d05LckJjc3YvQnJFVi9ISWVKRm4mI3hBOzRVbVY2UnJla2F6YUM4MHE4aHZiWnR2VmhjT0FmQTA2&#10;SDJPU0J0Z1FRN1d0YTB6Uk5MbjFUVkp2cTloYkFHZWJpNzhRekJSOEtCbVAmI3hBO3hNT2d4SnBR&#10;TFZ0UHY3WFVMQzJ2N04vVnRMdUpKN2VTaFhsSEtvZEdvd0RDcW5vUmhDQ0VINWk4eTZKNWMwNDZs&#10;ck56OVZzZzZ4bVgmI3hBO2hKSjhUL1pIR05YYnQ0WUNRRWlKUEpmcW12NlBwV2wvcFRVYnBMYlQv&#10;Z3JjUFVMKzhJQzlxNzF4SnBRQ1ZXKzFiVGJDdy9TRjdjcGImI3hBOzJJOU90ekllS0QxV1ZFcVQw&#10;Qlp3TVNWQVJZSUlxT21GQ0YxWFZkUDBtd20xRFVaMXRyS0FBelR2WGlvSkNpdEs5eU1CTkpBdEFh&#10;bDUmI3hBO3k4c2FacGRwcXQvcU1WdnA5K0ZhenVYNWNaQklucUtWb0s3cnZpWkFKRVNVcC81Vzcr&#10;VzMvVi90ditIL0FPYWNqeGhQaHk3bVI2UnEmI3hBOyttNnhwOFdvNlpjTGRXTS9MMHAwcnhiZ3hS&#10;cVZwMFpTTWtEYkVpbTdqVjlOdDlSdE5ObnVFanZyNFNOYVc1UHhTQ0VCcE9QK3FEWEcmI3hBOzFw&#10;RjRVSWE1MUt3dHJxMnRiaWRJcmk5Wmx0WTJOREl5THlZTDRrTHZndE5JbkNoQWF0cjJqNlI5Vy9T&#10;VjBscjljbVczdHVkZmpsZjcmI3hBO0tDZ081d0Uwa0FsSDRVSVRWZFgwM1NiRjcvVXJoTFd6aktx&#10;ODBob29Mc0VYNzJZREFUU1FMUmVGRHNWUXVxNnJwK2syRTJvYWpPdHQmI3hBO1pRQUdhZDY4VkJJ&#10;VVZwWHVSZ0pwSUZzYS93Q1Z1L2x0L3dCWCsyLzRmL21uSThZWmVITHVaSnBlcmFYcXRvdDVwbDNG&#10;ZTJyRWdUUU8mI3hBO3NpMUhVVlVuY2VHU0J0aVJTS1psUlN6RUtxaXJNZGdBT3BKd29ZZHFINXgv&#10;bHBwOXcxdmNhN0UwcUdqZWdrMXd0Ui9sd3BJdjQ1RHgmI3hBO0F6R09YY25QbDd6bjVXOHhLeDBY&#10;VTRieGtGWGlROFpWSFNwamNLNEh2VEpDUVBKQmlSelRuQ3hRV3I2M3BHaldodk5WdkliSzJYYjEm&#10;I3hBO1puQ0Fud0ZlcDloZ0pwSUJMRkUvTzM4cjNtOUVhNGdjbWxXZ3VWWC9BSU14QmZ4eVBpUlor&#10;RkptTmhxRmhxRnJIZDJGeEhkV3NvckgmI3hBO1BDNnlJM3laU1Jrd1dCRlBHdEIweVg4Mi9ORi9y&#10;V3R5U0h5aHBFNXQ5SzA1R0tKTTQzTFBUZmRLTTU2L0VBRFFaU0J4R3p5YmllQVUmI3hBO09iMVNQ&#10;eWQ1U2p0UmFwb3RpTFlEajZYMWFJcVI3Z3J2OU9XOElhdUk5N3pMeng1U2I4dXJsUFBQazdsYldr&#10;TWlKcldqaGo2RWtNakImI3hBO0txRFdueE5Tblltb3BUSzVSNGR3MlJseGJGay81czM5dnFINVFh&#10;bmYyeExXOTNiVzA4TEhZbEpaWW5YOERrcG4wc2NZcVRJUElIL0smI3hBO0NlVy8rMlhaZjlRNllZ&#10;OGd4bnpMRVA4QW5Jbi9BTWx5L3dEekZ3ZjhiWkhMeVo0ZWEzODdQL0pReWY4QVJuL3hOTWNuMHJq&#10;K3BGZm4mI3hBO0QvNUpuVWYrTU5qL0FOUk1HTS9wUmorcGozNVkrZDlXOHVQcG5sVHppd1Mydjdl&#10;R2Z5N3FyR3FQSEtvWllIYy95OHVJcjBPM1Rqa1kmI3hBO1NyWXM1eHZjTXcvT3IveVdHdS84WTR2&#10;K29pUEo1UHBZWXZxUjNsRFN0TDFIOHY4QXl6RnFGbkJlUnBwbGt5SmNScEtvYjZzZ3FBNE4mI3hB&#10;O0RoaUxBUklrRXNEOHUrWHRBay9QYnpWWVNhWmFQWXcyRnU4TnEwRVppUmpGYkVsVUs4UVR5UFFk&#10;OGdBT0lzekk4QWV2V3RwWldOcXQmI3hBO3ZhUXgydHJGVXBERXF4eHJVbGpSVkFBM0pKeTFwdTN6&#10;cjVsdmZNL21uV2RYL01mUkhJMDd5cGNReGFZdENSTEZDeGFWMXAyK0wxSHImI3hBOyt5MU8yWTVz&#10;Nzl6a2dBRGhQVjcvQU9YTmRzdGYwS3gxbXlQK2ozc1N5cXRhbFQwZEQ3b3dLbjNHWGcySEhrS05Q&#10;TS8rY2dMTzh2cFAmI3hBO0tObFl6ZlY3MjYxTVEyMDlTdkNXVGdxUHlYY2NXTmFqSzh2UnR4SG1u&#10;djViZm1EZDZuTk41WTh6Ui9VZk4ybS9CTkMrMzFsRkg5N0gmI3hBOzJKcHUxTmlQaUczUXdsMFBO&#10;ak9GYmprZ1B6dy82WkQvQUxibHQvSEhKMFRpNnZUOHNhbmpYNXNmcEx6eDV1dFB5KzBhVUlsbEU5&#10;L3EmI3hBO3M1cVVXUUorNVY2ZUhOZnBjZUdVejNOQnV4K2tXV1Vma3o1cm4xcnlyOVExQ3E2MW9U&#10;L1VOUWlmN2Y3dXF4czN1VlhpZjhwVGs4Y3ImI3hBO0RISkdpejNKdGJDZnpxLzhsaHJ2L0dPTC9x&#10;SWp5R1Q2V3pGOVN2NVY4bitVYmp5bG8wbHpvbW56TkxZV3p5dkphd3NXWXdxU3pFcnUmI3hBO1Nk&#10;OThZeEZJbEkyZDJDZmx0SHB0aCtjM21IVHZLemgvTFp0QTg2Uk56Z1NaVEg5aHFtdkYzZFI5STda&#10;Q0gxYk5rL3BGODBiNTltMVQmI3hBO3p4NStqL0wyd3VuczlIc1lWdTlmbmoyWndlTENQd0lvNlVI&#10;aWFrSGpobHVhUkQwaTJlNlArWC9rdlI3UmJheDBlMVZGQUJra2lXV1YmI3hBO3ZkNUhETTMwbkpp&#10;SURXWmtzUi9NRDhwdE9hMWs4d2VVWXYwUDVsMDVUY1d4c2dJa21LQ3BReHFPUEpoVUFnYjlHcU1q&#10;S0hVTTRaT2gmI3hBOzVKLzVEOCtRYS81RGo4eDNsSW50b3BQMG1GR3l2YmdtUmdQQmxITUQzd3hs&#10;WXRqS0ZHbURlUnZLei9tUmZ6ZWVQTjRhNDA1NVhpMFQmI3hBO1IyWnZSU09OdVBJZ0VWQUk0LzVU&#10;QWx2RElSanhibHNsTGgyRDFDWHlaNVFtdFRhU2FKWW0ySTQrbDlXaUNnZXdDN2ZSbHZDR3JpUGUm&#10;I3hBOzh0MXJTMy9LWHpSWWF6bzBrZzhuNnZjQzIxWFRuWXVrTHR1SFRsNEtDVnJ2OEpCTkRsUkhD&#10;YjZOb1BHS1BOSC9BSkIzc2VtVzJzK1MmI3hBOzc4aUhXdEx2WlpEQ3dDbVNKZ3FjMTd0Ums2K0JY&#10;RGo3a1pSZTdOZnpBMVR6ZHBPaE5xZmxxMnRyMlcwSmt2TE80U1JuZUFDckdFbzYmI3hBO2ZFdldo&#10;QnFPbSt4bklrRFpyZ0FUdXdMOHlmeks4djhBbUQ4cWdOTWYxYi9YcElyV0RUeDhVMGNxU0pKS3Jx&#10;Ti9ob0FQSGt2amtKekImI3hBO2kyUWdSSk8vUCtsM0duL2taUHBrZ3JQWTZiWndTMEk2d05Dci93&#10;REVUaGtQU2lCOWJLUHk4a2prOGhlWEdSZ3lqVExSU1J2dXNDS3cmI3hBOytnaW1TanlEQ2ZNc1Ev&#10;NXlLZFIrWHZway92SmIyQlkxN3MxR05BUGtNamw1TThQTlUvUFNFd2ZsUmN3azFNVDJpRWp2eGtV&#10;WTVQcFgmI3hBO0Y5U3QrY1AvQUpKblVmOEFqRFkvOVJNR00vcFJqK3BITjVNMGp6ZCtXbWo2WHFL&#10;MEowKzFhMXVsQU1rRXZvTFIwL2lPNHc4TnhYaXEmI3hBO1JlWStaL04rdDZYNUwxNzh2L09CWnRZ&#10;Z2lqT2s2a2FsTHVCWmtJK0lqZGdxbWpIclFnL0VONnpJMVJiWXhCSUlleitRUCtVRTh0LzkmI3hB&#10;O3N1eS82aDB5MlBJTkUrWllSNVovOWFFODMvOEFiUHQvK1RWcmtCOVpabjZBbWY1MWVaN3JUZkxj&#10;ZWlhWlY5Yjh4eWZVTE9KUHQ4SEkmI3hBO1dWaDh3d1FlN1Y3WWNoMnBHT05tKzVqWGx6UnZ6czBE&#10;eTdGNWZzOUQwT1RUNDBkSEV6dXpTK29TWE1oRXloaTNMZmIyeUlFZ0twbVQmI3hBO0VtN1gva3Rj&#10;Nng1WDEzVVBJUG1CRnQ3aDFHb2FXaXR6UWhoKzlTTnlUVVVGUjdxMkhIc2FLTWxFV0UzL0FEZy81&#10;U0w4di84QXR1d2YmI3hBOzhuWXNNK1lSajVGTmZ6Si9MdjhBeEZGRHEyanlDdzgxNmFSSnAxK3Z3&#10;bHVCcUlwQ094N0U5UGtUaG5HL2VpRTYyUEo1bjVtL01FK1omI3hBO2JieXZwdXFRbXk4ejZWcnR2&#10;SHFsa3c0MUtrcjZpRCtVbnFPeDlxRTFtVjAyUmhWOXoyN3pYNWl0UExubDIrMXE3M2lzNGk2cFdu&#10;T1EmI3hBOy9ESEdQZDNJWExwR2cwUkZtbmpINWZhWitjdGxIZCtZOU0wdlRibWJ6R1Z2SmJxL1p4&#10;TVZZbDFDcXNzZkZEejVBVThQYktZaVhOdm0mI3hBO1k4dTUxdGRlZFBKWDVqVy9tanpUWld0aHAz&#10;bU9UNmxxWDFGaWJjT1FPTXJCbWtLdHlITTc3amxqdURaWGFVYUQzM0wzSFlUK2RYL2smI3hBO3NO&#10;ZC80eHhmOVJFZVF5ZlMyWXZxZVVlY2Z5bHRyTDh2OUo4emFSOVl1QkhiVzl6ck5sSkt6SzhVa2FP&#10;enBUZFFoNisyL2JLcFEydHQmI3hBO2prM292WWZ5eXNmSnNQbGEydlBLbHF0dFkzNmlXWDRpOHBr&#10;SHdzc3JzV1lzalZGSzBIYkxvQVZzMHpKdmRpV2p5eDZCK2ZPdHc2aTMmI3hBO294K1lyV0o5TG5m&#10;NFZrZFFnTVlQVGxWWEEzN2U0eUEya3pPOEhyT1d0S1YrWi9NV24rWGRDdTlZdjNDUVdzWlpWSm9a&#10;SHA4RWEvNVQmI3hBO3RzTUJOQk1SWnA1dCtWSGx6VXB2eVUxT3lLZW5QcmtkODFtckRqdFBENk1a&#10;STdBbGFqMnl1QTlMYmtQcVRqOGlOWXRicnlGYmFZRDYmI3hBO2VvYVBKTGJYMXMrMGlNWlhkU1ZP&#10;NEJEVTM3Z2p0aHhuWmpsRzcwWExHdDVGL3dBNUFhbERmMldrZVRyS2srdGFwZXhPa0lvU2lEa2km&#10;I3hBO3MzOHZKbjI5ZzJWWlQwYnNRNnNuODgvbGZZK1k3MkRXYkM4azBYekhhLzNPcVczVmdCUUNW&#10;UVZMVUd3TmEwMjNHMlNsQzJNWjF0MFMmI3hBO2hkSC9BT2NnSTREYnJybWl5Z2JMZVNSeUNhbmp4&#10;RUhwMStqQlVrM0R1WXJhZmxONXE4bithTkw4MFc4TVhtZVZwbmZWTFdLS09BeE4mI3hBO0pVbVNC&#10;V1pVcXRTVjJXaDdEdEhnSU5zL0VCRmNudDEvWTJtcDZiUFkza2ZPMXZJbWluaWJZbEpGb3c5alE1&#10;YVJiUURUekhTL3krL04mI3hBO2J5b1dzZktubUN5dWRERE0xdmFhcXNuS01NYThSNmFTZHoreXdC&#10;TzlNckVaRGsybWNUekNKdC95MTgzNjlydGxxZm43VnJhOXR0TmsmI3hBOzlhejBtd1FyQjZsUVFY&#10;WjFSaU51aEJyMHJURHdFbmRIR0FObVIvbWg1VDFIelg1UHVkRjA2U0dLNm1raWRYdUdaWTZSeUJq&#10;VW9zaDYmI3hBO0R3eVU0MkdNSlViZDU5OHA2ajVoL0wrNjh1MlVrTWQ3UEhiSWtrek1zUU1NMGNq&#10;VktxN2RJelQ0Y1pSc1VzWlViVHp5L1lUYWRvT20mI3hBOzZmT1ZhYXp0WUxlVmtKS2xvbzFSaXBJ&#10;QnBVYmJZUU5tSk5sSnZ6QzhnYVY1MDBVMk4zKzV1NGF2WTNxaXJSU0VmOE1qZnRMMytZQncmI3hB&#10;O1NqYktFK0VwcjVZMHlmU3ZMV2s2WGNNajNGaFpXOXJNMFpKUXZERXFNVkpDbWxWMnFNSUZCakky&#10;V082UDVLMVd5L05MWGZOa3NzRGEmI3hBO2RxbHJGYjI4U3M1blZvMGhVbDFLQkFLd25veHlJajZy&#10;WkdYcHBZbmtQVTd6OHpXODNheFBETFpXVUhvYUpaUmxtYU05REpKeVZWcjgmI3hBO1RuYXU1Ry93&#10;NDhPOWxQSDZhRE9NbTFzSy9NSHlMcUd1WCtpNjNvZHhGWjY5bzA0ZUthZmtJNUlUdTBUbEF6ZFI5&#10;eGJ4eUVvM3VHY0omI3hBO1ZzVlR6MzVPMVR6QnFubGE4dEpJSWswVFVvcjY3V1ZuQmFOSFJpc2ZG&#10;R3Ezd25yVEdVYnBZeW9GbU9UWU1FOCsvbGJZK1k5WDB6WHImI3hBO05rdGRaMCs0Z2tsa1lVU2VH&#10;S1JXS3ljUVR5VlI4RGZRZHR4Q1VMM2JJVG9VcS9tTjVHMVh6aGNhUFkvV1lvUEwxdGNDNDFTRWx4&#10;Tk4mI3hBO3gyQ0pSZUlBWGwxYnZYdGpPTnJDUUh2WnFpSkdpeHhxRVJBRlJGRkFBTmdBQmsydElm&#10;UGZsTzI4MStWNzNSWmlFa21YbGF6TUsrbk8mI3hBO204YitOSzdOVHNUa1pSc01veW8ycitUOVAx&#10;clRmTFZocCt0VHhYT29Xa1loa3VJU3hWMVRhTS9HRlBMaFRsNzRZZzF1c2lDZGtMK1kmI3hBO1hs&#10;Mjk4eCtUdFMwV3hlS082dkZSWW5uTExHQ3NxT2VSVlhib3ZoZ2tMRkxBMGJUSFJOTGF6OHUyR2xY&#10;WVNacmV6aHRiZ0Q0bzNLUkMmI3hBO04vdEFWVTA3akNCc2duZTJKZVF2SVd1K1QvTUdxd1dsekJO&#10;NVB2bk05cGFNOG4xaTNsTk9pbENoV253bjQ2a0JUN1pHTVNENU01ekImI3hBO0htbnZuWHlOb25t&#10;N1RWczlSVm81b1R6czcyS2l6UVNmekkzZ2FicjBQem9jTW9nc1l5SVlsYitXL3dBODlMVTJsaDVq&#10;MDNVN05BVmcmI3hBO24xS09SWndPeFlwSElTZjlaMnlOU0hWbnhRUFJSaC9LVHpKNWcxS0Mvd0R6&#10;QzEwYXBEYk56aDBtekJqdGErNTR4N2RqUk9SL213Y0ImI3hBO1BOZkVBNUI2bEZGRkRFa01LTEhG&#10;R29TT05BRlZWVVVDcUJzQUJsclV3UHpWK1ZyWGVzdDVrOHJhay9sL3pFdy9meXhyeWd1Ty93Qysm&#10;I3hBO2o2Vk5CVTBJUGRTZDhnWWRRMlJ5YlVlU0FrMGYvbklHU0gwUDA1b3NJT3h1bzQ1RE5UeDR0&#10;QndyOUdDcEp1SGNtWGtiOHFiSHkvcUUmI3hBO211NnBleTYzNWxucjZtbzNGZmc1Q2pDTlNXUFRi&#10;a1QwNlVHMkdNSzNSTEplM1JPcnJ6MW9rRjFjMjhjZDNlQ3hjeDMxeFoyczF4REEmI3hBOzZpckk3&#10;eHFRV1d2eEt0U3ZmRHhCaUlGUGJXNWd1cmFHNnQzRWtFNkxMRElPakk0NUtkL0VISk1VdTFyelBw&#10;ZWtTdzI4L3F6MzF5R2EmI3hBOzJzYldKNTU1RlNuSmdrWU5GV3U3TlFlK0F5cGtJMnUwTHpGcG10&#10;d3l5V1RPc2xzL3BYVnJQRzhNOE1sSzhaSXBBckxzZHV4N1lnMmcmI3hBO3hwZHIydVdtaTJIMTI1&#10;am1tUXlSd3BGYm9aWlhrbFlJaXFnM0pMSEVtbEF0clJQTUZock1VN1d5elJTMnNnaXVyYTVpZUNh&#10;SnlpeUEmI3hBO1BHNEIzUndRZWh4QnRTS1Y5UzFheTAxYlpydHlndTdpSzBob0MxWlpqeFFiZEtu&#10;dmlUU2dXaThLRWswbnpkcHVxM1JnczRMeDBEeXgmI3hBO2ZXbXRwbHR5OERNa2dFeFhoczZGZXZY&#10;SWlWc2pHazVsbFNLSjVYTkVqVXN4NjdBVk9TWXBMb25uTFJ0WXVJN2UyRnpGTFBCOWF0aGMmI3hB&#10;OzI4MEFtZ0JVRjRta1ZWY0QxRnJROXhrUksyUmlRbTE5ZVc5alpYRjdjdHd0N1dONXBuQUpva2Fs&#10;bU5CdWRoa2lXSUNGajE3U1pZdE4mI3hBO21ndUZtaDFkL1RzSlkvaVNSdlJrbjZqcCs3aGJyOHNG&#10;cHBNTUtHTlhINWhlWFlHa2NtNWtzSUhNZHhxc1Z0TTlsRzZuaTNLZFZLMFYmI3hBO3RtWmFxRDFJ&#10;eVBHR2ZBV1NLeXVvWlNHVmhWV0c0SVBRZzVKZ3AzZDFGYVdrMTFOWDByZU5wWktDcDRvQ3hvUGtN&#10;VkNTNlA1MzBiVTcmI3hBO20zdGZUdXJLNHUwTWxuSGV3U1FDZFFPUjlKMkhCeUYrS2l0V20rUkVn&#10;V1JnUW1lc2F0WjZUcDh0L2VjL1FpS0t3alJwSExTT0kwQ28mI3hBO29KSkxNQnRoSnBBRnRhVnEw&#10;V3BRdkxIYjNOdUViaVZ1NEpMZGp0V29XUUtTUGZFRzFJcHVEVnJTZlZielM0eTMxcXhpZ21uQkZG&#10;NDMmI3hBO0prRWREMy91V3JqYTBqTUtFUHFXb1d1bTZkZGFqZHNVdGJPR1M0bllBc1JIRXBkeUFO&#10;enNNU1VnV2g5STF1SFUvVjlPMXU3YjBlTmYmI3hBO3JkdExiOHVWZnNlb3E4cWNkNmRNQU5xUlNH&#10;MW56WnBXazNzRmxjcmNTWEU2K3FWdDRKWi9UaTVCUFVrOU5XNHJ6WURBWlVrUkpUUzcmI3hBO3VW&#10;dHJhVzRaSkpGaVVzWTRrYVNRMDdLaWdzeDloa21JUy95NzVrMC9YN05yeXdTY1c0WW9IbmhraERG&#10;U1ZiaHpBNVVaU0RUdmdCdGwmI3hBO0tOS3QvcitrMkdwYWRwdDNjTEZlYXEwaVdVUi9iTVNjMjM3&#10;YmZpUU1TVUFFcGhoUXhxeC9NSFFicVdGWFM2dElybVgwTFc3dWJlU08mI3hBOzNsbDVGVlJKNkdP&#10;ckVFS0NSWElpWVptQlpJN29pTTdzRlJRU3pFMEFBM0pKT1NZTWJoL01QeTdMTkJ0ZFIyVjA0aXRk&#10;VWx0cG83T1ImI3hBOzJORkN6c29Xam43TEg0VzdFNUhqRFBnS1R5YWI1dzB2VGJ6UTlQMDVycTFl&#10;NG11Tk8xSzF2VXRaRlc0bWFmaGNlb0dlcXM1QlpPWEomI3hBO2ZmSTBSc213ZDJXK1hySFViSFJM&#10;SzAxSzdOOXFFTVNyZFhaLzNaSjFZaXREU3ZUMnlZR3pDUjNTaldyRFhyUHpQSDVoMHExWFU0NUwm&#10;I3hBO01XRjNZR1ZZSkZDeW1WSm9ua0hBL2JZT3BLMStIZmJBUWJ0a0NLb3IvSyttYXdOVzFiWHRX&#10;Z1N5dU5VRnRGRnA4YmlVeFJXb2NLMGsmI3hBO2lnS3p1WldyeDJBQTNPTVFlYXlJNUJmNTYwdTkx&#10;TFJZb2JTQ1M1a2l2TFc0ZUdHYjZ0SzBjTXl1L0NibkVVYmlOaUdCeGtOa1FORkImI3hBO2VRdkwx&#10;OXBNMnJTeVdyYWZZMzBrVXR2WVRYSnZKbGtSQ2tzc2s1TGsrb0FnQzgycHg2NzB3UkZKbWJURHpk&#10;cFY3cU1la3JhSUhOcnEmI3hBO2xwZHoxWUxTS0YrVHR1UldnN1laQzBSTko5a21MQ2ZJZWs2cG8w&#10;MXhhM1drVHhOY1hOM0xOcUp1bzVJQ2tsekxORnhnOVZpbFZrQVAmI3hBO0ZCdjF5RVJUWk0zMVpo&#10;ZlJQTFpYRVNDcnlSdXFqcHVWSUdUTEFNTDhqZVRkUjBEVTRKcnBaTHFLVFM0SVZubnVYbmV5bWpW&#10;QlBiUmkmI3hBO1IzL2RTc29jY09oV25UamtJeHBuT1FMS2ZNdG5jWDNsM1ZiSzJYbmNYVm5jUXdx&#10;U0FDOGtUS29xZGh1Y2tlVENKM1l6YmVTZFEwN1gmI3hBO3REdU5OZEk5R2l1SHZOVDA0LzdxdW1z&#10;cDRQVmdQOHNqVGZ2RThhTVAyc2p3MFdabFlMTm1ISlNLa1ZGS2pZNU5yZWYybW4rZXRPOHMmI3hB&#10;O0h5akRwVnZkTEhBMWpiYTIxd2lRTkM0WlJMTmI4ZlY1cWhISlJ5NUg5cmZLNk5VMjJDYlp0cEdu&#10;alR0SnN0UFZ6S0xPQ0szRWhGQ3cmI3hBO2lRSnlJMzYweVlGTlpObHJXcmFhNjBlL3RvUnltbnQ1&#10;WTQxcUJWblFxQlUrNXhQSlJ6WXBhYWI1bjFNZVhySzkwd2FYWmFMSkRjejMmI3hBO0VrOFVzc3Ns&#10;dkNZMVNKSVM0Q3NXK0ptWWJiVTN5SUJOTXlRTFRuenpwZDNxbmxpNnNyU0UzTTd2YnVJRmNSTTZ4&#10;WEVjamhYSlFLZUsmI3hBO0docU1NaFlZd05GRStXL1hUVGhieWFiTnBpUUVyRkRjVHBjdXluNHVY&#10;cUxKTWVwL2FhdUVMSkswdDlic2ZQT29YMGVtdmRhZHFjRmgmI3hBO0I5YVNXRlJFYmQ1L1VaMGQx&#10;Y2dDY0g0UWNHOXAycGxPU1lKVDV1c0xyVWZLbXRhZmFMenVyeXd1YmUzUWtLR2tsaFpFRlRRQ3JI&#10;dmcmI3hBO2tOa3hPNmw1V1NlQzFsdFcwbTQwdUdOZzBRdWJsYnRuTDE1VWNTenNPTkIxUGZiQkZN&#10;a284OGFSNWp2dFJzNXRHc28vclZ1bitoYXcmI3hBO3R4Nk10dEtYL2VMTkdWSW10M1FDcUN0VDJH&#10;eEFrRDBaUUk2c3l5YldrUGtiU3IzU3ZMRnJZWHlDTzVpZTRaMERCZ0JKY1NTTHVwSSsmI3hBO3l3&#10;eU1SUVpUTmxqMnQvbC9xdm1MVXRTMWU2djV0TnZvMldIUW80dlFkSTQ3VmhMRE03TkhKSXBrdUY1&#10;dDZiS2VORk9STWJaQ2RiTTMmI3hBOzAyVzlsMCsybHZvQmJYcnhJMTFicXdjSktWSE5Rd0pCQWJv&#10;Y21HQllIQm92bXk3OHN3ZVZKdEtGbmJtVWZXdFVsdUltQ3hMYyt2eWgmI3hBO2ppTHVYSUZGNWNh&#10;SGZJVWFwc3NYYk45YzAzOUthTHFHbWVxWWZyMXROYmVzdTVUMW95bklEMjVWeVpGaHJCb3NOMURU&#10;L1BPc2VYVjgmI3hBO3EzT2syMW5ISkhIYTNtc0xjckpENk1mSG5KQkNGV1htd1g0RllEaWUrMlFJ&#10;SkZOZ0lCdG4rV05Uc1ZkaXJzVmRpcnNWZGlyc1ZkaXImI3hBO0RkVS9ON3lEcHVvVFdWenFERjdh&#10;UVJYTTBVTTBzTVVoTk9MeW9wV283ME9RTXd6R01sT2RiODRlVzlGMFdQV2RRdm80OU9tQy9WNWsm&#10;I3hBO3JKNnBrSEpCRUU1RitRMzI3YjlNa1pBQzBDSkpwRCtWdlB2bG56TzgwV2wzTEc3dHdHbnM1&#10;a2FHWkZQUmlqZ1ZHL1VZSXlCV1VDRlQmI3hBO1F2UEhsZlhkUnV0TzBxOStzM2xrQ2JtUDBwa0Nn&#10;TndxR2tSVlljdjVTY1JJRlRFam1qUE1IbUhTZkwrbHlhbnFzNGd0SWlxbHFGbUwmI3hBO09lS3Fx&#10;clZtSjhCaEpwQUJQSk1GWU1vWVZvd3FLZ2c3K0lPNHdvYnhWU3U3dTFzN1dXN3U1VWd0b0VNazAw&#10;aENvaUtLbG1KNkFZcUEmI3hBO3hQU3Z6YzhoNnBxY0duVzEreXozWjQyYlRRelF4ekd0QUkza1ZR&#10;YTl2SElDWUxNNHlFYjVwL01QeXQ1WnVJYlRVN2xqZXpyemp0SUkmI3hBOzNtbDlQb1hLb0R4WGJ2&#10;MTdZWlRBUkdCS1AwanpUNWYxZlJqclZoZlJ5NllvWnBia25nSStBcTRrRDhTaFVibmxoRWdkMEdK&#10;QnBJYkQmI3hBOzg0UElGOXFNRmhEcUxMSmRONmRyTExETkZESzFlTkVrZFZYYzdESWpJR1J4bE5Q&#10;TTNudnl4NWJsaGcxUzZLM2R3cGVHMGhqZWFaa0YmI3hBO2F2d2pERUxzZHp0aE1nRVJnU2lQTFBt&#10;enkvNW1zRGZhTGRyZFFLM0NRVVpIUjZWNHVqaFdVL1I4c0lrQ3Nva2MwM3dzWFlxN0ZYWXEmI3hB&#10;OzdGWFlxN0ZYWXE3RlhZcTdGWFlxN0ZYWXE3RlhZcTdGVk80aWFXM2xpV1JvbWtSbFdWUHRLV0ZP&#10;UzE3akZXRzMwSGxieUIrWHAweWQmI3hBO2ZyTm9JM3Q0clp3R212WjU2L0J4V2hacEMzYm9QbGtE&#10;VVEyQzVTWW41UDhBTGR6YStZL0pHaDYwT2MyaTZOZGFpa01wcUV1WnJoUUYmI3hBO0habmlWd1Bh&#10;bFJrSWpjQXNwUzJKREovT1VFZHQrWW5rclU0UUV1cDVycXhuWWRaSUdnWndyZUlWaFVlK1RsekRH&#10;UDBsZnAvL0FKT1QmI3hBO1YvOEF0aTJ2L0o5OFI5U242V0dhNzVrMW56RjUxZlZyWFFMblhmS2Zs&#10;T1YxaGpnZEkwa3ZZNkI1K0wxTXhpcjhDcVBmdWNnVFo4Z3omI3hBO0VRQlY3bDZ6NWM4d2FkNWgw&#10;UzAxblRtTFdsNG5OT1FveWtFcXlzUDVsWUVITFFiRFRJVWFlWi9tSitkT3RlVi9POFdoV21seFhG&#10;b2kmI3hBO3d0TzBuUDFwdlZvZjNKVWhWcFhqdXJiNVhMSVFhYllZd1JiMFh6YjVZdGZNMmp0cE41&#10;TkpEYVNTeFNUaUtnTWl4T0g5TnFnL0N4VVYmI3hBO3l5UXRyaktqYkVmelpObHFsdHBua3pUNDFs&#10;MTI4dVlKYlZZaHZaUVF1Qzl5MU5rVUlDbzhlMlFudnN6eDdib3Y4dnJhSzU4MWVkTmEmI3hBO21V&#10;Ry9PcG5UbGR2dHJiMnNVZkJSNEszS3Z2VDJ3eDVrb255QVNnK1ZiUFYvT1hubnl6NnNscHB1cHhh&#10;YmUzS3dVQjlXcGFRclVFRDEmI3hBO1NueDdiNUhoc2tNdUtnQ2pQemUvUjE1b1ZwNUpzWUZtMXZW&#10;WklGMHkwakEvMGVLRndXdURUN0VhSWpML0FHQTRaOHFSajUyeW16OHMmI3hBOzZacGV2NnI1bW1u&#10;TDNON0RESEpOY0ZlTUVOdEhSZ2owSEZYcHplcDY1S3FOc0RLeFRHL3kzRWVxZWFmTlhtdXdoYURS&#10;ZFVsdDRMRnkmI3hBO09BdVd0VVpacmdMNE01K0U5OSs5Y2pEY2tzcDdBQjZGbGpXN0ZYWXE3RlhZ&#10;cTdGWFlxN0ZYWXE3RlhZcTdGWFlxN0ZYWXE3RlhZcXQmI3hBO2xka2lkMFF5TXFrckdwQUxFRFpR&#10;V0lGVDduRlhrYTJQNW0zSG01dk1ldGVVbzlUZTFxdWlXWjFLM2lnczFKM2NMeGs1eXRRVmMvUU8m&#10;I3hBO2xLdlZka04xeHFnVSsxclMvTzErK2tlYmJIVFliRHpMcGZydzNHaXkzQ3l4M05wS1FESDlZ&#10;VUtvYjRReTdiRTc0U0R6NnNRUnk2THQmI3hBO0swZnpoci9tK3g4eGVackdQUjdMUm81UnBta3JP&#10;bDFJMDg2OEhtbGtqSENnVDdJOGZ4SUJKc3FTQUtDYTJlaGFsSCtaT282MjhZR24mI3hBO1hHbVFX&#10;c1V2SmFtV09WbVplTmVYUTlhWWE5Vm9KOU5NWjAvU1B6TDhvTHFHamVYdE10TlYwdTV1SnJuVGI2&#10;VzRFTFczcm5rVW1qYmUmI3hBO1RpZW5IcitBZ0FSc0dSTVpibGwva0x5c2ZLL2xXeTBaNWhjVHdo&#10;M3VKMUZGYVdWekkvRUhzQzFCN0RKeGpRWVRsWnRPSjlOMDY0dVkmI3hBO2JxZTFobHViZmVDZVNO&#10;V2VQL1VZaXEvUmhwRm9UekpkNjVhNlBQTG9WaXVvYW9SeHRvSGtTS01NZjIzWjJYNFY4QnVlbnVF&#10;MzBXSUYmI3hBOzd2Ti9LRm4rWStnUGQzOXo1T1hVOWYxRnkrbzZ2THF0c2p5Yi9ER2lDTmhIR29B&#10;b29QOEFDbGNiSFJ0a1lucnNubC9wZm5UeTM1bzEmI3hBO0xWL0xXblJhM3BtdGxKYnZUR25TMWto&#10;dW8wQ0dWSkpLcVZrQXEzZXVFZ2c3TVFRUlJhMFBSZk9lazJ1ditacm16aDFEemZyYngrbHAmI3hB&#10;OzBjcXJCQkZDcFNHTXl1VnFFRFZmajlyYjU0Z0ViOVZKQm9kRWs4cVdmNWxhTGMzZXFYM2xCZFc4&#10;dzZneE41cXN1cVc4WjRBL0JERkcmI3hBO0kzRVVhaW53Zy93QUViSFJsSXhQWFpHZm1KWi9tTDVn&#10;dUxQVDdmUVRKNWNqOU9YVkxaYjZDQjd0d0Ezb21UNGlzU3RzZmhxM3R0aksmI3hBO3owUkRoSFhk&#10;bG5sVFVQTTAzSzAxVHkxSG9GbGJ4S3RwNlY1RmNxZVB3aU1KR2ljQXE1T0pQY3drQjMyeVBKTVhZ&#10;cTdGWFlxN0ZYWXEmI3hBOzdGWFlxN0ZYLzlrPTwveG1wR0ltZzppbWFnZT4KICAgICAgICAgICAg&#10;ICAgPC9yZGY6bGk+CiAgICAgICAgICAgIDwvcmRmOkFsdD4KICAgICAgICAgPC94bXA6VGh1bWJu&#10;YWlscz4KICAgICAgICAgPHhtcE1NOkluc3RhbmNlSUQ+eG1wLmlpZDoyZmM1YzYxMy1mMGE2LTEy&#10;NDUtODBmNC0xYzc5NTk0ZDVhMzA8L3htcE1NOkluc3RhbmNlSUQ+CiAgICAgICAgIDx4bXBNTTpE&#10;b2N1bWVudElEPnhtcC5kaWQ6MmZjNWM2MTMtZjBhNi0xMjQ1LTgwZjQtMWM3OTU5NGQ1YTMwPC94&#10;bXBNTTpEb2N1bWVudElEPgogICAgICAgICA8eG1wTU06T3JpZ2luYWxEb2N1bWVudElEPnV1aWQ6&#10;NUQyMDg5MjQ5M0JGREIxMTkxNEE4NTkwRDMxNTA4Qzg8L3htcE1NOk9yaWdpbmFsRG9jdW1lbnRJ&#10;RD4KICAgICAgICAgPHhtcE1NOlJlbmRpdGlvbkNsYXNzPnByb29mOnBkZjwveG1wTU06UmVuZGl0&#10;aW9uQ2xhc3M+CiAgICAgICAgIDx4bXBNTTpEZXJpdmVkRnJvbSByZGY6cGFyc2VUeXBlPSJSZXNv&#10;dXJjZSI+CiAgICAgICAgICAgIDxzdFJlZjppbnN0YW5jZUlEPnhtcC5paWQ6Mzc0NGE1M2QtN2M2&#10;MC00MzRhLTg5YTItZTNhNGUwYTM1NmQ4PC9zdFJlZjppbnN0YW5jZUlEPgogICAgICAgICAgICA8&#10;c3RSZWY6ZG9jdW1lbnRJRD54bXAuZGlkOjM3NDRhNTNkLTdjNjAtNDM0YS04OWEyLWUzYTRlMGEz&#10;NTZkODwvc3RSZWY6ZG9jdW1lbnRJRD4KICAgICAgICAgICAgPHN0UmVmOm9yaWdpbmFsRG9jdW1l&#10;bnRJRD51dWlkOjVEMjA4OTI0OTNCRkRCMTE5MTRBODU5MEQzMTUwOEM4PC9zdFJlZjpvcmlnaW5h&#10;bERvY3VtZW50SUQ+CiAgICAgICAgICAgIDxzdFJlZjpyZW5kaXRpb25DbGFzcz5wcm9vZjpwZGY8&#10;L3N0UmVmOnJlbmRpdGlvbkNsYXNzPgogICAgICAgICA8L3htcE1NOkRlcml2ZWRGcm9tPgogICAg&#10;ICAgICA8eG1wTU06SGlzdG9yeT4KICAgICAgICAgICAgPHJkZjpTZXE+CiAgICAgICAgICAgICAg&#10;IDxyZGY6bGkgcmRmOnBhcnNlVHlwZT0iUmVzb3VyY2UiPgogICAgICAgICAgICAgICAgICA8c3RF&#10;dnQ6YWN0aW9uPnNhdmVkPC9zdEV2dDphY3Rpb24+CiAgICAgICAgICAgICAgICAgIDxzdEV2dDpp&#10;bnN0YW5jZUlEPnhtcC5paWQ6NWYyYjM5M2UtMGQzNy0zMjRkLWIwMTAtODkxYmFiMzBhZDdjPC9z&#10;dEV2dDppbnN0YW5jZUlEPgogICAgICAgICAgICAgICAgICA8c3RFdnQ6d2hlbj4yMDE2LTExLTA0&#10;VDE2OjUxOjQwLTA1OjAwPC9zdEV2dDp3aGVuPgogICAgICAgICAgICAgICAgICA8c3RFdnQ6c29m&#10;dHdhcmVBZ2VudD5BZG9iZSBJbGx1c3RyYXRvciBDQyAyMDE1LjMgKFdpbmRvd3MpPC9zdEV2dDpz&#10;b2Z0d2FyZUFnZW50PgogICAgICAgICAgICAgICAgICA8c3RFdnQ6Y2hhbmdlZD4vPC9zdEV2dDpj&#10;aGFuZ2VkPgogICAgICAgICAgICAgICA8L3JkZjpsaT4KICAgICAgICAgICAgICAgPHJkZjpsaSBy&#10;ZGY6cGFyc2VUeXBlPSJSZXNvdXJjZSI+CiAgICAgICAgICAgICAgICAgIDxzdEV2dDphY3Rpb24+&#10;Y29udmVydGVkPC9zdEV2dDphY3Rpb24+CiAgICAgICAgICAgICAgICAgIDxzdEV2dDpwYXJhbWV0&#10;ZXJzPmZyb20gYXBwbGljYXRpb24vcG9zdHNjcmlwdCB0byBhcHBsaWNhdGlvbi92bmQuYWRvYmUu&#10;aWxsdXN0cmF0b3I8L3N0RXZ0OnBhcmFtZXRlcnM+CiAgICAgICAgICAgICAgIDwvcmRmOmxpPgog&#10;ICAgICAgICAgICAgICA8cmRmOmxpIHJkZjpwYXJzZVR5cGU9IlJlc291cmNlIj4KICAgICAgICAg&#10;ICAgICAgICAgPHN0RXZ0OmFjdGlvbj5jb252ZXJ0ZWQ8L3N0RXZ0OmFjdGlvbj4KICAgICAgICAg&#10;ICAgICAgICAgPHN0RXZ0OnBhcmFtZXRlcnM+ZnJvbSBhcHBsaWNhdGlvbi9wb3N0c2NyaXB0IHRv&#10;IGFwcGxpY2F0aW9uL3ZuZC5hZG9iZS5pbGx1c3RyYXRvcjwvc3RFdnQ6cGFyYW1ldGVycz4KICAg&#10;ICAgICAgICAgICAgPC9yZGY6bGk+CiAgICAgICAgICAgICAgIDxyZGY6bGkgcmRmOnBhcnNlVHlw&#10;ZT0iUmVzb3VyY2UiPgogICAgICAgICAgICAgICAgICA8c3RFdnQ6YWN0aW9uPnNhdmVkPC9zdEV2&#10;dDphY3Rpb24+CiAgICAgICAgICAgICAgICAgIDxzdEV2dDppbnN0YW5jZUlEPnhtcC5paWQ6Mzc0&#10;NGE1M2QtN2M2MC00MzRhLTg5YTItZTNhNGUwYTM1NmQ4PC9zdEV2dDppbnN0YW5jZUlEPgogICAg&#10;ICAgICAgICAgICAgICA8c3RFdnQ6d2hlbj4yMDE2LTExLTMwVDExOjQzOjQyLTA1OjAwPC9zdEV2&#10;dDp3aGVuPgogICAgICAgICAgICAgICAgICA8c3RFdnQ6c29mdHdhcmVBZ2VudD5BZG9iZSBJbGx1&#10;c3RyYXRvciBDQyAyMDE1LjMgKFdpbmRvd3MpPC9zdEV2dDpzb2Z0d2FyZUFnZW50PgogICAgICAg&#10;ICAgICAgICAgICA8c3RFdnQ6Y2hhbmdlZD4vPC9zdEV2dDpjaGFuZ2VkPgogICAgICAgICAgICAg&#10;ICA8L3JkZjpsaT4KICAgICAgICAgICAgICAgPHJkZjpsaSByZGY6cGFyc2VUeXBlPSJSZXNvdXJj&#10;ZSI+CiAgICAgICAgICAgICAgICAgIDxzdEV2dDphY3Rpb24+c2F2ZWQ8L3N0RXZ0OmFjdGlvbj4K&#10;ICAgICAgICAgICAgICAgICAgPHN0RXZ0Omluc3RhbmNlSUQ+eG1wLmlpZDoyZmM1YzYxMy1mMGE2&#10;LTEyNDUtODBmNC0xYzc5NTk0ZDVhMzA8L3N0RXZ0Omluc3RhbmNlSUQ+CiAgICAgICAgICAgICAg&#10;ICAgIDxzdEV2dDp3aGVuPjIwMTYtMTEtMzBUMTE6NDQ6MDMtMDU6MDA8L3N0RXZ0OndoZW4+CiAg&#10;ICAgICAgICAgICAgICAgIDxzdEV2dDpzb2Z0d2FyZUFnZW50PkFkb2JlIElsbHVzdHJhdG9yIEND&#10;IDIwMTUuMyAoV2luZG93cyk8L3N0RXZ0OnNvZnR3YXJlQWdlbnQ+CiAgICAgICAgICAgICAgICAg&#10;IDxzdEV2dDpjaGFuZ2VkPi88L3N0RXZ0OmNoYW5nZWQ+CiAgICAgICAgICAgICAgIDwvcmRmOmxp&#10;PgogICAgICAgICAgICA8L3JkZjpTZXE+CiAgICAgICAgIDwveG1wTU06SGlzdG9yeT4KICAgICAg&#10;ICAgPGlsbHVzdHJhdG9yOlN0YXJ0dXBQcm9maWxlPlByaW50PC9pbGx1c3RyYXRvcjpTdGFydHVw&#10;UHJvZmlsZT4KICAgICAgICAgPHBkZjpQcm9kdWNlcj5BZG9iZSBQREYgbGlicmFyeSAxMC4wMTwv&#10;cGRmOlByb2R1Y2Vy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Ao8P3hwYWNrZXQgZW5kPSJ3Ij8+/+J9EElDQ19QUk9GSUxFAAEVAAn8EEFEQkUCEAAAcHJ0&#10;ckNNWUtMYWIgB9cABQAPABAAHgADYWNzcEFQUEwAAAAAQURCRQAAAAAAAAAAAAAAAAAAAAAAAPbW&#10;AAEAAAAA0y1BREJFAAAAAAAAAAAAAAAAAAAAAAAAAAAAAAAAAAAAAAAAAAAAAAAAAAAAAAAAAAAA&#10;AAAOZGVzYwAAASwAAAB8Y3BydAAAAagAAAArd3RwdAAAAdQAAAAUdGFyZwAAAegAAAAYdGVjaAAA&#10;AgAAAAAMdnVlZAAAAgwAAABedmlldwAAAmwAAAAkQTJCMAAAApAAAV9mQTJCMgAAApAAAV9mQTJC&#10;MQABYfgAAV9mQjJBMAACwWAAAji0QjJBMQAE+hQAAji0QjJBMgAHMsgAAji0Z2FtdAAJa3wAAJCR&#10;ZGVzYwAAAAAAAAAiQ29hdGVkIEZPR1JBMzkgKElTTyAxMjY0Ny0yOjIwMDQpAAAAAAAAAAAAAAAA&#10;AAAAAAAAAAAAAAAAAAAAAAAAAAAAAAAAAAAAAAAAAAAAAAAAAAAAAAAAAAAAAAAAAAAAAAAAAAAA&#10;AAAAAAAAAAAAAHRleHQAAAAAQ29weXJpZ2h0IDIwMDcgQWRvYmUgU3lzdGVtcywgSW5jLgAAWFla&#10;IAAAAAAAANhFAADgTwAAvuZ0ZXh0AAAAAElDQ0hEQVQgRk9HUkEzOQBzaWcgAAAAAG9mZnNkZXNj&#10;AAAAAAAAAARENTAAAAAAAAAAAAAAAAAAAAAAAAAAAAAAAAAAAAAAAAAAAAAAAAAAAAAAAAAAAAAA&#10;AAAAAAAAAAAAAAAAAAAAAAAAAAAAAAAAAAAAAAAAAAAAAAB2aWV3AAAAAAJl1CsCfJ6pAg0lzAB6&#10;xAkAf1LvAGkHjwAAAAFtZnQyAAAAAAQDCwAAAQAAAAAAAAAAAAAAAAAAAAEAAAAAAAAAAAAAAAAA&#10;AAABAAABAAACAAAA1gGuAooDagRQBTwGLQcgCBIJBAn2CugL2gzLDbsOrA+dEI8RghJ2E2oUXxVV&#10;FkoXQRg3GSsaDxr0G9ocwR2oHpEfeyBmIVMiQiMyJCQlGCYNJwMn+ijxKekq4SvYLM8txC64L6sw&#10;nDGLMngzYzRMNTY2IDcJN/Q44DnNOrs7rDygPZU+jT+HQIBBekJ1Q3JEcUVxRnJHdUh6SX9KhkuN&#10;TJZNoE6nT61Qs1G6UsFTylTTVd1W51fyWP1aCVsVXCFdLV40XztgQmFIYk9jVmRdZWRma2dyaHlp&#10;gGqHa49slm2cbqFvpnCscbNyunPCdMp10nbcd+Z48Xn9ewl8F30lfjF/PIBJgViCZ4N5hIyFoYa4&#10;h9KI7ooMiy2MUI12jp2Pv5DakfeTFJQylVGWb5eOmKyZyprnnAOdH546n1Wgb6GKoqKjuqTSpeqn&#10;AqgZqTGqSqtirHutla6vr8qw5bICsx+0PbVctn23j7ieua66vrvQvOK99L8IwBzBMMJFw1rEb8WF&#10;xprHsMjFydvK8MwFzRbOHM8i0CfRK9Iu0zHUM9U01jXXNdg12TTaM9sx3C/dLd4q3yfgJeEh4h7j&#10;G+QX5RTl/ubh58PopumI6mvrTuwx7RTt9+7Z77zwn/GB8mTzRvQo9Qn16/bN97D4lPl5+mH7Svw2&#10;/SX+Fv8K//8AAADEAYoCUwMhA/UEzwWtBo0HbQhMCSsKCwrrC8sMqw2MDm4PUBAyERYR+RLeE8MU&#10;qRWQFncXXBgzGQwZ5Rq+G5kcdR1RHi8fDR/tIM0hriKRI3IkVCU2Jhom/yflKM0ptiqhK40sey1r&#10;LlwvTzA3MSAyCzL3M+Q00jXBNrI3oziWOYk6fTtyPGU9Vj5IPzxAMEElQhtDEkQKRQRF/kb6R/ZI&#10;9EnsSuFL2EzQTclOw0++ULtRuFK3U7dUuFW7Vr9XwFi/Wb9awFvDXMddzF7TX9tg5GHvYvtkCGUW&#10;ZiVnMGg8aUlqV2tmbHZtiG6ab65ww3HZcu90B3Ugdjl3U3hueYp6pnvEfOJ+AX8igEOBZYKIg6yE&#10;0YX3hx6IQIlRimOLdoyKjZ+Oto/NkOWR/5MZlDWVUpZwl5CYsJnSmvWcGZ0+nmSfiqCyodujBKQv&#10;pVqmhaeyqN+qDas7rGmtmK7Hr/SxErIws060bLWLtqq3ybjpugq7LLxPvXO+mL+/wOjCEsM+xGzF&#10;m8bLx/bJH8pIy3HMmc3BzunQD9E00lfTeNSY1bfW1Nfv2QjaINs13EndW95s33rghuGR4o/jeeRg&#10;5UbmK+cP5/Ho0+mz6pPrcexP7SzuCe7k78Dwm/F18k/zKfQD9N31t/aS92z4Rvkh+fv61vux/Iz9&#10;Z/5E/yH//wAAALUBbAIlAuMDpQRtBTgGBQbQB5oIYwksCfYKwAuKDFYNIw3yDsIPlBBnETsSEBLm&#10;E7oUjBVeFjAXAxfVGKgZexpOGyIb9RzJHZ0ecR9FIBog7iHEIpojcCRHJR8l+CbSJ60oiilqKkwr&#10;LywTLPkt3y7HL7AwmjGEMnAzXDRKNTg2KDcYOAg4+jnsOt870zzIPb0+tD+rQJ9BjkJ+Q29EYUVU&#10;RkdHPEgxSSdKHksVTA1NBk3/TvlP81DuUelS5VPhVN5V21bZV9dY1lnUWtRb2FzcXeBe5V/qYPBh&#10;9mL8ZANlCmYSZxpoI2ktajdrQWxNbVluZW9ycIFxj3Kfc690wXXTduZ3+nkPeiV7O3xRfWh+gH+Z&#10;gLSBz4LshAqFKYZKh2uIjYmwitSL+Y0fjkSPaZCPkbWS3JQDlSqWUpd6mKKZy5r1nB6dSJ5zn56g&#10;yaH1ox+kRaVsppOnu6jjqgurNKxdrYausK/asQWyMLNbtIe1tLbhuA+5Pbpsu5q8xb3xvx7AS8F4&#10;wqbD08UAxi3HWciEya3K1sv8zSHORM9l0ITRodK809bU7dYD1xjYK9k82kzbWtxn3XLefN+E4Ivh&#10;keKW45nkm+Wc5pznm+iZ6ZbqkeuM7Ibtfu52723wYvFX8kvzPfQv9SD2EvcE9/f47Pnk+uD73/zi&#10;/ej+8v//AAAAtwFwAisC6AOoBGwFMwX5Br8HhAhICQ0J0gqYC14MJQzsDbMOeg9BEAkQ0BGXEl8T&#10;JxPvFLcVgBZIFxEX2hijGWsaNBr8G8UcjR1UHhwe4x+qIHEhOSIAIskjkiRcJScl9CbCJ5EoYyk2&#10;Kgoq4Cu4LJAtaS5ELx4v+TDVMbAyizNmNEE1HDX2NtA3qjiEOV46ODsSO+s8xT2fPng/UkAsQQZB&#10;4EK7Q5ZEcUVNRilHBUfiSL9JnUp8S1tMO00cTf5O4E/EUKhRjlJ1U1xURVUwVhtXCFf1WORZ01rE&#10;W7Vcp12aXo1fgmB2YWxiYWNYZE5lRWY8ZzNoKWkgahdrDmwEbPpt8G7lb9pw0HHFcrpzsHSmdZx2&#10;kneJeIB5eHpxe2t8ZX1hfl5/XIBbgVyCXoNihGiFb4Z5h4SIkomhirGLw4zXjeyPA5AbkTSST5Nq&#10;lIeVpZbDl+KZApoim0KcY52EnqWfxqDnogejJ6RGpWamhaekqMOp4qsBrCCtP65dr3ywm7G7stuz&#10;/LUdtkC3ZbiLubO63bwJvTi+ar+fwNfCEcNNxIzFzMcOyFLJlsrbzCHNZ86tz/PROdJ+08TVC9ZR&#10;15jY39on23Dcut4F31DgneHr4zrki+Xd5zHohund6zbske3u707wr/IS83X02vY+96L5BPpk+8X9&#10;KP6Q////AIAAgADprYABgA/UTIADgB2+2oADgCypT4ADgDuTnoADgE19soAFgFxnY4AHgGxQYoAE&#10;gIE353/1gJ0bQ3/SgQD8sn7Tid3nWX7HiK7SA37Mh6K8tX7uhs2nWX8FhiSR3H8XhY98I38shQVm&#10;B39AhINPPH9PhAc3An9Pg5kasH8kg5T6hn3Yk8XlL33ZkZXP5n3ij4m6t332jbmlh34VjEiQPH44&#10;iv16tH5fictkyn6HiKlOM36nh5Q2NH61hp4aLH6DhiD4fHzNnbPjK3zcmpnN73zul6+42X0HlRKj&#10;0n0yktGOtX1kkLV5X32ejsBjqX3ajOdNR34NiyU1fH4pia4Ztn3wiF72i3wMp7LhTHwho8bMJHw4&#10;oAy3I3xSnKGiQHyEmZKNUHy+lqV4KX0Ek+xip31MkVpMfX2Iju008H2mjPwZjX1Tioz073uMscPf&#10;rnumrQHKi3u/qHW1nXvWpECg23wKoGmMEnxHnLJ3GHyRmThhyXzdle5L130Zktk0j30wkHsZpny2&#10;jJzzeXs6u+beQXtGtlTJKntUsPm0THtoq/efpnuep1KK/nveost2LHwsnothCHx8moVLR3y4lsc0&#10;PHzKlAcZu3wvjmDyGnsBxh3c63r/v8nH3nsDuaqzDnsTs9+eg3tHrnKJ/HuHqSF1VHvSpB1gX3wd&#10;n1xK0HxVmvYz9nxnl64ZzXu8j+DwznrV0HDbo3rQyXDGnXrPwp+x2nrXvBqdaHsHtfGJA3tBr+V0&#10;iXuAqiJfy3u+pKdKcHvsn5czv3wHmwAZ3HtakSXvs3rB2uvainqy00rFinqny8+w0nqoxJOcdnrT&#10;vbGILnsHtutz3Xs7sGRfTntrqilKInuQpHMzknu0ncQZ6HsKkYTuzXq75aTZp3qd3WbErHqH1UOv&#10;/HqCzVCbsnqpxbGHgXrYvipzUnsDttVe6nsnr9FJ43tFqNUzbntwn/wZ8nrJkYvxY4dAfb7dWYZM&#10;fczJM4V7ffm05ITiflSgdIRXfqiL4IPSfv529oNkf1Rhm4MFf6pLi4KsgAAz8IJkgD8YMYJfgNzv&#10;H4XLh7HbKYT3hr/HH4RGheiy9YPOhTqes4NchMGKT4LthF91kIKUhApgYIJJg75KgYIBg3gzKIHD&#10;gzcXxoGrg3vtGoTjkT3ZMYQUj2jFNoNkjbCxIoLmjCedCIJ/iumI0oIgicx0QIHZiMhfPoGeh9hJ&#10;kYFkhvYydIEvhjkXZoEGhdvrHIQ+mpvXP4Nzl/PDVYK9lXGvWYIrkyibZYHFkSuHXYFwj0xy/oEz&#10;jZReMoEEi/lIu4DVingx1ICoiUQXEIBwh/HpWoN/pEDVe4LSoMHBmIIqnW+ts4GOmmOZ44Eql6SG&#10;BoDblQRx2ICmkpVdQIB/kE5IAoBTji8xWYAkjI8W/H/Hifzn2ILkreDT64JLqZ3ACIGvpYasOIER&#10;obaYioCwnjmE1IBjmtlw04Azl7ZcboAPlMRHZ3/jkgsxAn+nkA0XHn8Vi+3mUIKkt5rSeoHvspS+&#10;rYFCrbeq8ICkqR+XX4BEpN2Dyn/5oLlv8H/NnN1buH+tmT1G4n+BleswuH87k50XPH58jZbk54J/&#10;wWbRJYGuu6u9a4DuthWpvIBNsL2WRX/sq7uC0X+fptlvH39yokRbFH9QnfZGb38fmgswd37Vlv8X&#10;VX36jwDjqYJbyznP64F+xOu8NoC1vrmok4AOuLOVNH+nswGB4H9VrW1uWX8fqCNafn70oyRGC368&#10;nqAwQH50mgUXa32Lj9Xio4I/1U3O4oFazmW7LoCJx5Snk3/cwOuUSX9wuoyBEX8XtEdtr37YrkNa&#10;AX6kqJBFuH5lo14wEn4hnIkXfH0wj+Hh0YIq377ODYE92Ce6WYBl0K6mxX+0yWWTjH9DwlaAaX7k&#10;u11tJ36ftJhZm35jri1Fdn4fp1cv7X3eno0Xinznj+rjlY6rfCrQyozxfGa9z4ttfJuqioo8fMeX&#10;N4kefTaDy4gIfcdv8YceflZbmIZRfuRGhoWXf28v0IURf9cU94UvgLPhd407hazOuouthPe724pM&#10;hE6oyYkyg7WVpYgtg2OCZYcwgzJusYZcgwxafoWhgu9FmoT2gtsvKIRygs0UuYRugzbfnYxPjvXM&#10;+IrLjWu6K4lxi/KnIohbipOUIIdjiYKBC4Z3iJNtgYWxh71ZeYUEhvpExYRihkwukYPhhc0UgoO/&#10;hW/dsoukl+TLGIoklZS4XojOk1qlc4e7kUOSmYbJj4B/sIXijeBsWIUijGNYhYR6iwJEB4PbicAu&#10;C4NdiNYUUYMhh2PcGYr+oR7JbYmPnf62s4hCmv2j44cumC2RLYY+lbV+bYVbk2FrRISgkTtXpoP7&#10;jztDYYNdjWgto4LWjB8UVIJniU/auop/qlLH9IkapnO1MofQoreieYa2nzKP44XGnAd9SYTkmQBq&#10;TYQtljFW4YOLk5NC04LqkTUtWIJSj6EUgoGeiyPZKoo8s4TGiIjErvez5YdsqomhP4ZMpkqOxYVc&#10;omd8TIR8nqhpdoPImyxWNoMpl+9CWYKFlQctF4HekxUUqoDxjLPXuooOvNbFNoiGt6ayqochso2g&#10;FYX5rZqNtYUFqQN7W4QipJBorINtoGhVmILNnIpB6YImmRss3IF1likUy4BejgjWhonnxk3EAIhc&#10;wJaxeIbxuuie8IW8tUqMqYTAsAp6b4PWqvBn54Mbph1VAIJ2oZtBgYHJnaYso4EUmOUU53/hjiLV&#10;eYna0BbC9IhDycywcIbNw4Od84WNvUCLwoSJt1l5o4OXsZhnPoLWrBhUf4IspvJBKYF4ohgsdIDB&#10;my0U/n97jjHUkYne2lHCFog101mvnIavzGadJ4VnxXuLB4Rcvut4/oNjuIFmtYKdslBUFoHvrHpA&#10;4oE3pawsTYB+nQAVEH8ojj7V15Y8exPEHJPXe26yM5Gue8KgAo/jfAuNzY42fIl7g4yWfSJowosp&#10;fbFVfInhfj9BdYi6ftIro4fxf2QRyIgFgHnT2pTxhADCIpLCg4SwUJDBgwyeVI8IgpuMS41xgmZ6&#10;LYvogk5nloqHgjpUfIlEgi5AqIgfgjMrHodRglsRvocsgtrSCZQSjNTAd5Hyi5Kuv4/8ileczo5I&#10;iSiK5Yy/iEJ474tGh3xmgYnvhsVTk4izhiE/8IeShZgqp4a/hVwRtYZphPTQaZNYlXa+15FAk3St&#10;LI9RkYCbWI2ij6KJkowgjhR3w4qvjKhlf4lii1JSvogvihU/TYcSiQEqPYY8iGYRrYW6hs7O6ZK+&#10;nlO9UZCwm4yrq47GmNuZ8Y0Wlk2ITYuYlBR2ooorkgBkiYjjkAlR94ezjjY+uoaUjJsp6IWwi7IR&#10;x4TwiJ3NgZJGpxS75pBDo6OqSI5doEiYo4ymnQ6HHYsmmit1lIm6l25jpIhzlNlRQodDknM+OYYd&#10;kFspqYUhjzcR/YQWilXMJZIPr+26n4/3q9KpE44Bp8mXgoxEo9+GFYrDoE90qolXnORi3ogRma5Q&#10;pYbhlrY9y4W1lCMpc4SlkmUSK4Nai87K4JH4uOG5Yo/JtCOn4o3Br3WWYov7quGFDop1pqdzwYkF&#10;opRiGoe9nr9QC4aKmzQ9X4VYmCwpPYQ3lTASUoK7jGPJtpHvwfO4KY+3vK6mp42jt26VNovOsjyD&#10;/Io+rWRyz4jDqLNhUId1pENPboY9oCc88oUCnKkpBIPWl6oSdII0jHrIk5Hty0u3DY+txXulk42P&#10;v6uUL4utud6DDIoStGlx+4iOrx1gn4c6qhBO5YX7pWc8lIS6oKoo0oOFmbgSj4HFjIzHi5Hs1Q+2&#10;HI+mzqCktI1/yDOTW4uSwcyCSonvu7lxUIhjtc9gEIcJsCROdoXGqqQ8SIR/o+AoqoNDm14SpIFt&#10;jJvITJ30el23ipr8er6mo5g8ex6Vg5XTe32EY5OTfAdzN5FlfKdhjI9ufTpPV42lfcs8WYwOfmsn&#10;bosMfyYO54qlgH3GSJz1gtG1o5ofgmSk4pd4ggOT9ZUbgbSDAZLugZlx/JDUgZdgfI7hgZZOdo0U&#10;gZ47rYt1gb8nCYpmgh0PA4m3grPEtJwiiza0JpldihCjeJbEiPiSl5Ruh/WBwJJOhzRw4JBChpFf&#10;ho5XhfpNq4yLhXc7E4rrhRcmsInOhR0PG4jjhKfDMJtfk3Cys5imkZ+iGpYVj96RVpPEjjOAnpGt&#10;jNVv34+ri5heqY3LimpM9YwJiVQ6ioptiHEmYIlGiCgPMYgnhl/BxJrPm9yxT5gbmVugxJWMluyQ&#10;GJM7lJt/fpEnkp1u4I8pkMNd0I1Ojv5MRouPjVo6C4nvi/wmIYizi3cPXodSiA3AZJpxpDWv+5e8&#10;oRWff5UpngaO6JLRmxN+aZC7mHVt6o68lf1dAYzhk6VLoosfkXo5mol0j6wl8Ygajs0PnoZtiaS/&#10;LpomrLGu0pdrqOieZpTTpTGN4ZJ1oZh9epBdnlhtFo5dmz5cTYyBmFFLFYq9laA5OYkJk2clx4eV&#10;kagP1YWqirS+DpoDtUKtrZc/sNmdRJScrIOMz5IzqEp8gZAVpGtsOo4QoLVblIwwnTZKhIpomgI4&#10;1Yirl2glmocilCoQA4UDitS8/poJveesf5c6uP6cCpSKtB+LppIQr1N7co/mquBrSo3VpphazIvu&#10;ootJ6Iognto4aYhZm6MlZYa+lmEQK4R3iu671JobxsSrXpc/wWGa9ZSBvACKn5H4tqV6go/CsaBq&#10;do2lrMhaG4u4qDBJX4nkpAo4C4gVnzQlN4ZsmDgQS4QDiwS6rZot0AyqYJdFyhyaFJR7xC+JypHl&#10;vkd5v4+kuK9py41/s0VZi4uMriZI8ImzqMQ3v4fdog8lEYYomRAQZYOnixW7OKXgefireaIfeo2b&#10;kZ6tew6LaZu1e3B7Rpjxe/lrGZZEfJhacpPKfTJJQ5GCfdM3RY+FfoYjQY5hf2UMZY0ugOq5e6Th&#10;ggmp16FOgdKaE535gZmKG5sIgV56HphRgU9qFJWxgVdZkZM6gWdIh5DvgYc2uI7pgcci942tglYM&#10;jowuguS4KKQZihOolaCTiSuY351KiEKI8Zphh1Z5DZe2hqtpI5Ujhh5YwZKyhaNH3ZBnhUA2OY5b&#10;hQoitI0LhVIMs4tLhKO25qN2ke2nVJ/vkGGXqJymjteH1pnBjU94D5cejBFoQpSVivVYAZIsietH&#10;Qo/niP81yI3biFAieYx6iFwM04qEhiy1pKLcmeSmFp9ll7iWd5wllY6GvJk+k2p3EJaekZdnYZQX&#10;j+lXQ5GyjlNGrI9tjOI1YI1ai8UiTovci44NDommh6y0WKJ5obCk358GnwGVVJvGnEyFq5jZmY92&#10;GZY1lyhmh5OrlOhWjJFEkslGHY78kN41AYzbj18iMos5jngNXYi9iQmzJKJAqbmjy56+pmmUWJtz&#10;oxWEwJiBn751Q5XanMBly5NNmexV75Dll0NFo46ZlN80sIxtkwYiGoqrkPYNoIf2iTex/qImsdui&#10;tZ6UrfSTUps7qgmDyJg/phx0YpWRooxlBpL9nyhVSpCRm/tFI45BmSI0XIwLlvIh/IovkykN2odM&#10;iV2w4qInugahlJ6ItbSSNJshsVKCuZgUrNxza5VaqMFkLZK6pNZUlpBIoStEmo3znek0AYuymrEh&#10;14nDlR0OCoa9iX6v2KIhwo6gjp6AvcGRNpsRuOGByJf0s+VykJUur0RjbJKDqtVT9pAKprJEII2w&#10;ouUzsYtondQhtYlplr0OMoZIiZmu76IUy6CftJ53xjCQaZsEwLuBBZfauz5x35UKthZi0JJWsSZT&#10;dY/YrH1Dvo16pwkzcIsroFghmokglrgOUoXqia+ua634eguffKm0eoKQdKW0evOBR6Iee1lyI57H&#10;e+Ni+5uKfIJTW5h8fSZDM5WofdcyNpM4fqIfFZHsf6oKJY9wgUys+q0RgaCeJajygV6PP6UIgSaA&#10;P6FygQBxPJ4igP5iMJrugRJSrJfkgTZCoJUOgXAxyZKTgdIe5pEngpsKW45igxCr3KxPiUqdHKg3&#10;iGOORaRWh4R/TaDNhrJwYJ2Ihh5hbppdhahSBZdXhUtCGZSBhQwxaJH+hQQevZB2hZgKi41zhJ+q&#10;uauukLqcAKeZjz2NOaO5jcp+XKAwjGZvhpz0i0lgrpnUilBRZJbViW1Bm5QAiK0xEpF4iDgemI/X&#10;iJQKtYyhhf6po6sUmD6a7KcRljCML6M7lCt9Z5+wkjVuqpx1kJBf7JlXjxFQwpZajapBH5ODjHEw&#10;wZDwi5kehI8ri2QK+4u9h1aoiqqxn6eZ36axnRiLL6Lcmox8eJ9MmAht05wNldpfMZjpk9VQJpXp&#10;kfJAp5MOkEowd5BrjyEefY56je8LV4rQh6uneap7pzaY66ZqpBOKU6KJoPV7qZ71neFtGJuymyhe&#10;j5iJmJtPn5WHljxAP5KolCcwNo/4krged43hkBwLp4oFh+Gma6pfrt2X8aY8qzKJaqJMp4x6zZ6v&#10;o+1sUptkoK1d4Zg0nZ5PEJUumsc/05JKmE8v84+Plksea41akgkL6olZiA6lX6pVtpqW6aYmspSI&#10;aKIoroN52J56qmRrc5sjpqVdH5fnoxtOcZTcn9c/XZHznQsvqY8umZQeVozjk8MMI4jHiDWkeapG&#10;vseWAaYVukuHhKIPtcJ4/55QsShqrprtrO1ccpemqO1N5JSVpUU+9JGpoY0vaI7cnFceQox/lHUM&#10;UYhQiFSjvqozx4WVRaYEwmSGy6H6vUp4T54uuDpqDprBs4Zb55dyrxdNcZRcqqI+n5FspSsvM46Z&#10;no4eMowvlGoMd4fwiG2iGLY/el6T4LGNepuFqK0Jeup3bqjOe1JpQqTbe91bFaEGfHxMdJ1gfSo9&#10;S5n7fewtR5cUfs4a/pWcgAEIMZFngaGg+bVsgXSS17DRgRCEu6xZgMp2q6gagLVomqQqgMBahKBa&#10;gN5L95y4gRY84plTgWss+5ZggfAa7ZTAgvYIcpBNgzagCbSriL6SBLAPh8KD/audhuB18qduhiVn&#10;8qOJhaZZ8Z/AhUdLepwihQc8fpi7hOwsuJW+hRMa3pP6hewIq49ThJue/LQDj8eRDa9wjkSDHqsB&#10;jNp1LabRi5hnQaL0iptZVJ83icNK+JudiQY8Hpg1iHQsfZUuiDka0JNKiJII3Y54hdaeFbNqlt+Q&#10;Jq7nlNmCPqqBkup0YKZOkR9miqJyj6VYtJ62jlJKdZscjRw7vJexjBosRJSbi4wa1JKMiwgJLo2N&#10;hjWdPLMAnfWPSa6Bm2eBY6ocmPJzk6XllqRl06IElKtYF55BkuBJ9JqkkTg7XJczj9QsD5QMjwca&#10;5ZHIjUIJloydhnucX7LCpQuOfa4zofeAp6nEnv1y4qWLnCllNKGkmbNXkJ3bl21JhZo7lVY7CZbG&#10;k5Qr4ZOQkmka85EfjyoJ74vQhrebebKbrDeNpq38qK5/3al/pTpyI6U9oeZkiaFPnvVW/J18nDlJ&#10;DZnZmbk6sZZgl6UrsJMdlYIa+pCKkNwKO4shhuuajbKBs5GMvq3Yr7Z++6lOq+FxS6T7qBdjxqEB&#10;pLFWU50koYdIhZl7nqs6UJX+nC8repKxmGIa95AGkjsKe4qNhxaZyLJpu16L9K27txR+MakostBw&#10;i6TFrpVjGKC/qr9VvZzYpy9IDJkro/05+pWqoBsrSZJVms8a8o+WkjgKr4oUhzmZL7JSw7GLU62i&#10;vs99j6kJugRv76SZtV5ijKCKsR9VQ5yarShHq5jpqK05tJVloz8rIpIKnMEa7489kjYK2Ymzh1aW&#10;Dr6uexeIr7k3e1h7ULQGe6Ft7q9Fe/ZgnKrNfHZTSqZ3fQ9FjKJdfbw3SJ6RfoEoK5tQf2oWxZmf&#10;gLEGdpMkge2VSr29gdOH6bhpgXx6lbNLgTptU66GgRdgFqoQgRxS16W9gTxFKaGlgXw2+Z3WgeIn&#10;+ZqGgn4Wzpilg5oGwJH/g1iUd7ztiLOHPbebh9B6ArKGhv5sxa3ThkVflalmhcpSZqUXhXJEyqEB&#10;hUU2sJ0vhUcnzpnShZYW1pfFhjEHApD8hJiTu7xIj3qGjLb6jg15YLHojLVsNa02i31fFKjPio1R&#10;86SHicNEa6ByiSI2a5yciLcnp5kwiLMW3pb+iHgHO5AZhOSTFrutli2F3bZqlEl4sbFdkndrlqyq&#10;kMJehqhCj11ReaP4jiNECZ/ijRQ2JZwGjEYnh5iJjAMW+5YkipkHlY8phSGSZ7s3nMGFKbX2mm93&#10;/rDomCtq7awvlf1d8qfBlCZQ/aNvkn9Dp59VkQo14ptzj+onbpfij1cXKpVCjIkICI42hW6Rw7rs&#10;o2+EibWcoJ53Y7CCnd5qXKvEmzhdcadRmO1QkqL5ltlDU57clQM1qZr0k5cnWZdRkjQXUpR/jjAI&#10;ao1mhbCRFrqyqjmD4LVUpvR2v7Auo8BpwatmoKRc6KbrnexQH6KLm3FC+Z5qmUI1bpp+l5EnQ5bN&#10;lM4XcZPVj6oIvYy1heiQXLqAsTCDJrUarZZ2Ca/pqgNpEqsSpnpcTaaNo1xPnaIkoIVCl53+ng81&#10;L5oNm3AnLJZRlzkXiZM9j+kJA4wfhhiPprpMuHKCe7TntHd1aK+wsIFoeKrLrJFbw6Y9qRZPKqHM&#10;pe9CQJ2iots0+JmsnrEnF5XomUMXm5K/j/YJPYulhj+PBLoZwA6B7LS6u5p05q+DtzRn+6qRsuZb&#10;VKX8rxhOzaGEq0pB+Z1Xpro0y5leoU0nB5WTmmMXqpJakAAJa4tChl6KacdLfCB9y8EyfE5xMrto&#10;fIFkobYbfL5YIbEYfTJLo6w7fcU+v6enfnExWqNvfzgjHJ/PgCkSn53JgWcE9ZSngi6J88Y8goh9&#10;Q8BMgihwqLqZgdhkLLVLgaBXu7BKgZ5LSqtvgbw+dqbcggYxJaKegn4jBp7rgzYSw5ytg+0FR5N5&#10;g3WJUcVgiP18xr9viB1wQ7nEh0tjy7SLhpBXYq+ShhZK/Kq5hcM+NaYmhakw96Hjhcwi8p4ehkoS&#10;4puwhikFkJJug8OI7cSzj3x8Yr7BjhVv47kYjMJjdrPli5JXFq7wiqpKuKoYie09/aWFiWgwzqE9&#10;iSgi4Z1oiWgS/prPiB8F0JGDg+6IhMQIlc577b4fk/xvarh7kjtjB7NGkJhWta5Qj0RKaKl0jiI9&#10;v6TejTowqKCPjKci3ZymjIwTNpnXifgGMpCOhDCH/cN9m+p7Yr2Vmb5u4Lfvl51ihbKzlYxWRa21&#10;k9NKDqjSkk49fqQ4kRAwhZ/hkD0i45vgj1oThJjTi6kGro+ZhISHjMMZojJ67L0mn49uard1nPti&#10;FrIymn5V5a0vmF5JwahFlno9RqOnlOowZp9Kk9wi6Js1kb8Txpf0jRsHF47GhMuHF8LCqJt6cbzF&#10;pYVt77cKooJhobG9n5xVgKyznRxJcqfDmuE9DqMhmQswS569l04i8JqZk+0UAZcwjYYHcY4ThQiG&#10;l8Jxryh57bxuq7xtabaqqF1hILFQpRRVEaw+oj9JG6dHn7481aKhnZcwM544mnwi/JoHlfMUNZaB&#10;jaoHvY18hTuF/MIitdl5aLwhshts9LZZrmZgrrDyqsBUrqvap6FIz6bdpN08o6IzoYcwHp3FnSkj&#10;B5mMl6gUYZXwjccH+40BhWWFXsHavL148bvguKBslbYYtJJgU7CnsJlUX6uIrSdIkaaHqUY8e6Ha&#10;pK4wDp1pn04jD5kol7UUhJV7jd8ILYydhYd+ytAGfgFyoMnkfa1mpMPWfYda7L3pfadPR7hEfg1D&#10;prLKfpw3pq2of0grKajvgBYd0aTdgRgOwKGcggQDlZYIgmp+bs8QhApyScjygztmU8LngpxapLz+&#10;gktPB7degj9DbbHmgl03e6zCgrQrFKf/g0Ud3KPVhCcO+6BkhCsD75TRgql+QM4oiglyGcf/iMlm&#10;IsH3h7tadrwmhvxO3LaOhoJDR7EWhjY3XqvyhjQrBacohoAd5aLphz4PMJ9OhhIEP5O/gt9+L81t&#10;kAtyB8c3jmlmEMErjPRaZbtni8lOzbXSiupDOrBZijs3Uqs1idgq/qZnidEd7aIXihEPXp5Xh74E&#10;hZLOgw594syqlfxxxcZ3k/ll1sBukiJaL7qqkJBOoLUUj1BDGa+VjkY3PqpujY4q+6WZjUgeCKEy&#10;jKsPrJ1IiVME7pHVg1V9hcv1m8hxaMXKmWZle7/Bly9Z2rn0lT1OWrRXk6NC6K7RkkY3I6mkkUkq&#10;/aTGkMseM6BEjv8QEpwuiskFcpDdg659LMtroadxFMU7ntNlLb8snDNZkblWmeNOH7Ozl/JCva4n&#10;lkU3DKj2lQkq/qQRk+IeWJ94kPwQaZs8ixgF4pAIg/t85Mrtp5hwycS3pF1k4L6goVpZSLjBnq5N&#10;47MZnG1Clq2Hmn02+6hTmQIrB6Nmlq0eg568kswQuZpmi08GQo9UhDt8r8pyrZdwhMQ4qhhkkr4b&#10;pslY+rgwo8NNprKCoUBCcKzsnyM28ae0nMIrG6LCmUAet54LlHwRBpmoi4MGk467hHJ8YMoHs7Bw&#10;O8PLr+xkTr2orFNYt7e0qPxNcLIBpkVCUKxno3426actn+crLaI2m2oe5Z11lOQRR5kJi68G1o4+&#10;hJ98A8mwue9v9sNztdVkF71LsexYgLdPrk5NRbGZquRCNqv8pvw246a/omwrPaHFnScfCpz9lP0R&#10;fJiKi9IHC43ahMP0vXyjel3gUnzces/L0n0me1S3NX2Ge/Wifn3GfIaNo336fRV4d34zfZJi3H5u&#10;fgZMjH6gfnU0tX64fsgYpX6Yfy7yVXsbhK7eBnt2hBLJp3vdg4W1LnxWgw+gqHyugsyMAnz5gp53&#10;BX1Igmthl32VgjdLen3YggUz5n36gdEYMn3CgdbwBXnjjoXbxnpbjPbHhnrRi3+zRHtFijCe8Hus&#10;iSWKe3wMiDV1rXxvh05gbnzNhnBKg30ehZszLH1LhOIXzHz9hHXuBHjsmD3Z0Xlylc7Fonnrk4Kx&#10;eXpQkW+dTXrBj5yJBns1jeF0aXuojD9fXnwXirBJp3x1iTUyhnyrh/0XcXxJhsbsLngpojDYAXiv&#10;nuDD33knm72vz3mMmOGbyHoGlkaHrXqFk8FzQHsEkWFeZ3t9jx5I6HvjjP4yBXwZi08XV3uViQDq&#10;nXd4rCjWZngGp/7CRniJpAiuTnj7oGOaanl8nQSGd3n/mbtyNnqFlp5dkHsDk6hISHtqkOQxqnuY&#10;js0XdXrpixfpDnbzthvU7nd6sS3A5Xf9rG2tAXh7p/uZO3kCo9GFanmJn75xUHoUm+Bc1XqXmDNH&#10;vnsAlMsxW3soklcXj3pWjODnknanwBrTiHcZunK/kneStPWrwHgWr76YFnigqtGEaHkmpfpweHmv&#10;oV1cLnownPpHSXqWmO8xGHq+lfMXpXnZjmbmM3aUyinSLnbmw9y+QndLvbSqgXfPt82W8nhVsiqD&#10;ZnjWrJxvqHlWp0ZblnnLoixG6HoonX8w4XpYmTMXt3lvj6/lB3Zk1FnRBXayzW+9IHcUxqepbHeW&#10;wBaV9XgaucKCh3iVs35u9XkKrWhbFnlzp5NGmXnIokMwtXoAm+gXxnkZkBPkE3Yb3rrQFHZ71zq8&#10;NXbnz9WojHdoyJ6VKXfowZSB03hfupRuZHjMs7RarnkrrRtGWXl6poUwkXm4nhQX0njTkBvnTYOA&#10;eNjUP4LxeXHBCYKDeg6tloJHerKZ9YIBe2CGK4G4fBhx9IGIfMNdQIFmfWZH1IFHfgAw1IEpfnEV&#10;mYE1fwHlIYICgqrSKYGagka/DIFLge+rtoEkgbCYQoD1gZeEqYDEgZFwn4CpgYtcF4CagYVG3YCJ&#10;gYEwIYBygXQVT4BdgbPjBoDejBnQHYCJite9GoBIia2p8IAliKmWqYAGh9GDQH/ohwxvYn/fhlVb&#10;B3/ghahF/3/bhQcvgX/KhIAVDH+XhCjhNn/+lXDOWn+1k1+7ZH94kWqoRn9Oj5+VIn84jgmB5X8o&#10;jIhuN38siyBaDX84ic1FOX88iJAu8n8xh5QU0X7khlDfaH9CnwHMm38CnBa5tn7KmVGmsH6dlsWT&#10;sH6NlHGAnX6HkjNtHX6TkBlZJ36mjh5Ein6vjEcugn6eiuIUzH4oiGfdxH6rqH/K9n5ypMi4Hn4+&#10;oT6lNX4UnfmSWX4Imu1/bn4Fl/ZsHX4WlStYWn4tkolD9n40kBwuMX4Xjl4U9H1rimDcNX4/sfrJ&#10;fX38rYm2u33DqUOj7n2bpUCRMX2SoXd+aH2SncFrPn2omkJXqH3DlvZDdX3Jk/Qt6n2hkekVFnzJ&#10;jA/ayH30u4bIH32itmy1cH1hsXeit305rLqQF30wqDd9b30vo8hqbn1Fn5VXBn1em59DBH1hmAgt&#10;rX00lT4VM3xAjX/Zf33ExS/G2X1kv4W0MX0YufShiHzvtIqPA3zir1l8e3zbqjtppnzqpVZWcHz7&#10;oLVCoXz4nIstdnzNmDUVS3vMjmbYZX2YzxbFwn0wyNezIHzewqmghHyzvJeOFHyjtrl7qXyVsO5o&#10;+nycq1RV8HylpgRCTXycoS8tSHx0mq0VX3tujnPXfX1u2VDE3n0D0myyQ3yvy5mfsXyCxOCNVHxu&#10;vlJ6/3xct9RocHxcsX9Vinxgq35CCnxRpQwtI3wsnKgVb3sijn7aC4qtd2fIJolheCS2CohJeNij&#10;mod/eX+RDIavekh+XoXfeyRrKoU5e/RXaoStfL1C74QwfX0syoPZfg4SdYP9ftfYEolLgNrGP4gr&#10;gKq0N4cxgH6h4IZwgFiPeoW0gGF8+4T7gIJp8oRogKRWXoPtgMlCFoN8gPAsN4MmgQ4SWoMXgXLW&#10;IIgRifvEXocQiPqycIYwiAWgPoWBhyKOA4TYhnR7r4Qxhdxo0YOuhVNVaYNAhNZBUoLYhGYrs4KC&#10;hBYSQoJLg8DUUIdMkuTCooZWkSKwyoV5j26es4TEjdCMnIQhjHB6coOEiypnwIMKiftUiIKkiOFA&#10;pIJCh+ArPoHthyYSLYGXhcfSiIakm/3A74W4mXWvLoTflwGdMoQklKqLQIOFkph5PoLukKFmuoJ7&#10;jsxTtIIajRVAB4G4i4Yq4YFZinESPYDUh7/Q7IYTpQW/WYU0ocWtp4RinpubxoOjm5KJ9YMFmNF4&#10;GoJxli1lxIIBk7NS8oGikWE/f4E7j0sqmoDKje8SbYAKiZnPdoW8rhu98oTQqimsU4P0pkuaiYMy&#10;ooyI1oKUnxd3HYIDm8Bk8IGWmJ1SS4E4lbA/CYDPkxQqXYBNkVoSln9diy/OGIWCt0m8nYSCsrGr&#10;DoOYriiZXYLTqbqHyII0pZd2LoGhoZFkJ4E0ncZRr4DVmjs+nIBnlxsqJH/clGMSuX7KjInM0IVW&#10;wJq7UYREu3Gpy4NOtlKYOIKHsUSGwIHlrHx1RYFLp9FjZYDZo19RGYB2nzU+NIADm5Qp7X9zlxQS&#10;135NjL3LnoUoyh26KoQNxGmos4MRvriXO4JKuQ2F3YGjs6J0fYECrlJiv4CMqTdQmYAkpG493X+t&#10;n+spvn8bmVIS733ojM3KkYT70+25MoPdzaan0oLgx12WboIXwRKFJYFtuwBz24DHtQliOIBMr0FQ&#10;MX/hqdE9ln9mo2gpmX7Smx4TAn2WjNrM05Imdmy755A3d0Cqzo59eA2Zb40VeM6H84u7eaV2W4po&#10;eolkNIlAe1tReog5fCQ9/YdQfOwosoa9fZ8PioaBfsDK85DKf126EY8Tf1mpCo2Bf1SXyowof06G&#10;d4rhf3J1DImif6pjEoiHf95QiIeJgBQ9Q4akgFIoQYYJgJ8PnYWYgTTJJo+qiA+4XI4Th0Snb4ya&#10;hoCWS4tQhcmFHYoahUJz2ojrhNFiCofdhGZProbnhAc8nIYGg7wn3YVmg6YProTKg2DHfo7UkKy2&#10;zY1Ijyml+YvYja6U74qSjECD4olmixByw4hDifthGodAiPNO6YZTh/08B4V4hygnhITThrQPvYQV&#10;hUnF3Y4tmVu1PYyrlyOkfos+lPaTkon2ktmCpYjOkQJxq4eyj0hgLYa1jaJOK4XMjBc7foTvir8n&#10;OYQ6igAP4oNLhyPEVY22ofSzuYw5nw+jCorOnDmSPIl+mXqBcohVlv9wnIc6lKFfSYY/kmFNeYVU&#10;kEg7AoRvjnUm/oOijX4QGIJ2iOHC7I1gqpqyYYvdpwyhx4pro4+RFYkUoCqAaIfrnQdvsobRmgBe&#10;hIXXlyNM34TslHs6l4P/kjImzIMdkKMQR4HAil/BmI0ms1ixGouVry+gkIoYqxOP9Yi9pwx/ZIeS&#10;o0VuzYZ1n5pdxIV5nCFMSISMmOk6LoOZli4mmIKnk2YQboElixzAWY0CvDuv24tft5CfWonWsuiO&#10;04h6rkd+XYdKqeVt5IYlpaBdAYUloY1Lr4Q0ncY5woM7mpYmYYI+ldcQkICiizO/M4zbxV6uwYsv&#10;wC6eTYmhuvqN14hDtcJ9eIcOsMdtGoXiq+pcV4Tepz1LKoPpous5ZYLrnoEmMIHll98Qq4A2i0W+&#10;M4ywztmt1osEyRWddIl1w0yNC4gXvXx8v4bdt+Zsd4Wssm9bzoSkrShKvoOsqAg5GoKpoaQmCYGd&#10;mX8QwX/gi1S/fpnFdbevpZdHdpafnJT4d3GPR5LxeEd+2ZEJeShuUo8uehNdNI1/eulLfov5e7c4&#10;/oqlfIokjInhfV8M4oj0fuK9o5ixfjet45ZNfkmd9pQUfl2Nw5IffnJ9fJBIfq1tH458fvtcLozW&#10;f0JKq4tSf4s4Y4n6f+MkPIkngF4NFogFgSm8EpexhnmsYpVlhdKciJNAhTOMbJFYhKJ8RI+QhD5s&#10;DI3Tg+9bRIw2g6NJ7Yq3g2M32Ylfgz0j9oh9g2MNRIcxgyy6mZbSjrirAZSTjWibP5J5jB6LPJCa&#10;it57MY7eidtrGI0viPRac4ueiBFJRYonh0A3X4jThpkjt4flhnENbYZ2hPG5I5Yllvupl5P0lQeZ&#10;6JHikxmKApACkTR6F45Lj5RqHoyijhJZoIsWjJxInYmiiz826ohJiiAjgYdFib0No4Wlhqi3xZW1&#10;nyCoM5OMnI6YjpF7mgWIyY+Rl4t4/o3XlVJpJ4wtkzZY0oqhkTFH/Ykqj1I2fYfFjcYjVYaijQwN&#10;4oTHiEa2X5Vpp12m65M5pCmXYpEhoQKHuo8une94C41ymxloUovHmGBYH4o7lclHcojBk2g2H4dS&#10;kXYjL4YVj+EOGIQJiYi1F5U2r7ultJL5q+2WPpDVqC2Gq47dpIJ3F40doRNne4tvncFXa4nhmptG&#10;5Ihjl7k1vYbslWgjBIWZkl0ORoNniaez+5UXuDykjZLIs/GVF5CZr6yFko6fq292F4zap29mmYsk&#10;o49WrImRn9xGTogQnH01U4aRmY4i0YUtlI4ObYLficGy7ZT3wPWjhpKdvC+UF5Bnt2eEnI5tspx1&#10;Noyjrg5l04rlqaJWBYlOpWZFyofJoZE09oZEnQwio4TSlmAOjYJvidex+pTVyf+ip5J3xLKTSJA/&#10;v2GD1Y5Fugl0gIx2tO1lM4qxr/ZVfokXqzRFX4eQpjE0qoYFn9gifoSJl1MOp4IVieiyzaGkdXWj&#10;755VdnOU3JtSd2GFd5jCeDN1/pZXeRVmb5P+egBWSpHRet5FjI/We7gz/Y4kfJ0gZI1KfY8Khotu&#10;f2axTqCHfYmieZ1efcWTdpp2ffeELpf3fht01pWafmJlbJNNfrpVbpEnfxFE3I8sf24zgo1zf+Eg&#10;L4yAgIkKx4pvgXGv5p+JhVihJJx8hPOSNpmqhISDBJc3hAhzyZTog7hkf5Kng39UppCIg0tEPo6Q&#10;gyczE4zTgycgAYvJg4oLAYmNgz+ucJ7HjRyf2Ju+jCGRDZjyixmB9paCif5y1ZQ9iRxjqJIJiFNT&#10;8Y/0h5FDr44BhuUysYxDhm4f14slhpYLM4jHhNWtGp42lPOekpswk2GP3JhkkcGA4JXwkAxx25Ou&#10;jpZizJF/jT1TOY9ui/FDII17isMyUou1id8ft4p4icYLdYfthl+r7Z3OnLWdXJrNmpCOrJf/mF1/&#10;ypWClhVw45M9lA9h85EKkilShI74kFhClY0AjrMx+IssjXIfnonKjK4LwYcJh9KqrJ15pI6cOpp4&#10;odCNpZennwR+2ZUhnCdwDJLZmY5hN5CllxdR6I6RlMJCHYyWkqcxqoq1kRAfiYkyjysMA4ZGiB+p&#10;gZ1ArIubIJo1qTaMnpdcpdd95pTRomlvMZKFn0Jgd5BMnD5RSI41mWZBoow1ltoxWIpLlO0fbYiu&#10;kVoMO4WgiEWoe50ktKyaDpoFsNqLipcerPx85JSRqQluSJI+pVxfq4/9odZQnI3inoBBG4vem4ow&#10;/InrmJkfSIg5k0kMaoUUiGWnjZ0EvP6ZGpnZuLWKmZbrtFt8AZRdr+ltepIEq7pe94+6p7VQBY2b&#10;o+dApYuUoGowq4mam6wfJ4fYlOUMkYShiH+mvJzdxZSYT5mxwMuJ1pbBu/R7SpQytwZs1JHVslde&#10;ZY+ErdVPi41hqYtARotYpHcwaolXniIfDIeJlP4MsIRFiJSmU6mXdXmYRqXKdmGKEaI+d0B7n58W&#10;eBFtHZwZePRejJkxeeNPYZZ5eso/nJP6e7Mu/5HhfKwcN5DvfcEIao2mf92lGKh+fRqXFqTUfU+I&#10;8aFjfYN6lJ5KfbdsLptZfgtdu5h7fnFOs5XIfto/E5NJf04upZElf98cIJAPgLoItoyZgbKj4aeP&#10;hIyV8qP6hCuH4aCZg8h5nZ2Mg2NrUJqngypc+JfTgwhOEJUmgu8+lpKngusuVJB8gxMcDI9Gg70I&#10;+Yusg1CilKbei+GUyaNMivaG25/sigl4spzciRZqfpoAiFZcP5c4h61Nd5SShw8+JJIVhosuDY/k&#10;hkcb+o6ShrwJNIrbhL2haaZVk1CTrqLDkdqF0p9ikF93wZxMjtxppplyjZJbgpatjGVM25QJi0U9&#10;r5GLikktxY9OiaYb8I3ViY8JgYn5hh6gb6XomrGSqaJbmLOEz576lqx20ZvdlJlo0Jj+kshayZY2&#10;kRpMQpOPj4E9O5EMjhotf46+jSkb7o0XjBwJ2YkPhqmfW6WVoieRsqIFn5iD756fnQB2Apt7mllo&#10;F5iZmABaKZXNlc5LvpMlk70815Cdke4tQo5BkLob7IxyjksKJYhIhtyeVqVbqbuQuaHBpp+DBZ5S&#10;o3t1K5spoEtnVphCnW5ZgZVwmr1LNJLFmDc8bZA4lgYtAI3QlEEb4YvikDgKZYeehwida6U2sXKP&#10;vaGLreCCBp4RqkZ0QZrkpp9mhZf2o0lYy5UcoCBKnJJsnS07+Y/bmqYstI1pl3oby4tjke4KnIcP&#10;hyycg6UOuVSO1KFctVSBJZ3bsUtzcpqrrTVlzJe3qWhYKZTUpc5KFpIgonY7kY+LnxAscI0Rmi4b&#10;tor5krwKyYaZh0ubrKTkwXiODqExvQCAbp2vuIVyy5p9tANlNpeEr8ZXp5Saq79JqZHip7I7Po9L&#10;oposOozKnFkbpYqjkrEK7IY7h2OaS7GxdaiM9q1/dmZ/jql4dytyBqWwd/lkdqIbeN1W2Z6dec9I&#10;o5tSesE5z5hNe7kqHJXJfMYYG5S/ff4GlI+UgESZSbCffNaMCayHfPN+tKiUfR9xPKTcfWFjwKFR&#10;fcJWPJ3afjVIIpqUfrA5bpeOfzwp5JT8f+wYJJPDgPwG6o57geqYR6+9g/iLGKuwg4R916fHgx9w&#10;d6QZgtBjEqCYgqxVpJ0rgqBHppnpgqI5FJbigr4pspREgxEYLJLhg/oHNo2Dg1+XNK8PiueKHasG&#10;ifV89aceiRFvtKNpiERiZJ/vh6NVC5yNhxtHK5lQhp84vpZIhkQphpOfhjYYM5IYhqcHeIyohKeW&#10;Pa6BkfWJMKp6kIB8F6aRjxlu6qLWjcVhsJ9djKZUb5v9i6NGrZjBirA4ZJW1iecpVpL9iYcYQZFH&#10;iSUHzou/hUeVdK4ImPmIXaoIlwZ7QqYglRpuIKJfkzlg/Z7ikZxT1pt9kCRGMJg/jsM4CJUsjZsp&#10;JpJijP8YV5B0i2UIMYrShYqUk621oAyHk6mtnZJ6iqW+mxxtcqH4mKtgYp53lpBTUpsNlKFFxZfN&#10;ktU3uZS2kVMo/JHbkGAYaY++jVIIhooGhcOTt611pzaGvqlipDp5wKVqoUFsuaGfnk9fvZ4Ym7tS&#10;xZqomVtFUpdllyc3ZJRJlVUozJFhk3IYcY8fjwYIzolZhfSS6a1Arn6F2qkkqxl42aUkp7dr6qFT&#10;pFpfBp3FoVhSJppMno1E0JcEm/w3A5PjmcUokpDwlkUYbI6TkIMJC4jHhh2SAa0RtfGE/KjwsiZ4&#10;CqTprmFrMaETqqVeY51+pzpRmZn9pAtEXJaxoSg2rJONnZ0oXZCRmKQYZY4ekH8JPIhPhj+RGKzo&#10;vauEN6jEuWt3YqS6tTxqnKDfsSVd351FrVlRJ5m+qc1D/5ZupcA2ZpNGoLEoM5BDmosYYI2/kHsJ&#10;ZIfvhlqOk7nvdlCCBLULdw51YLBkd8tonqwbeIRb36gGeV1PGqQNeklBxaBTezoz15zrfDUlBpoV&#10;fUUT1pjpfogE85FJgKCNyrjhfReBTrQWfUV0vK+DfXdoBqtFfa1bV6c3fglOpKNDfn1BZp+JfwAz&#10;lJwZf5sk6ZkwgF8T+5fKgYAFUpAmghyM+bf6g+KAirM6g4V0C66xgy5ncqp9gt5a1qZ4gr5ONKKI&#10;grlBDJ7Qgs0zVptcgwMkz5hhg3kUHJbJhCYFpY8kg2yML7c2inl/yLJ9iapzWq34iN9m36nFiBta&#10;V6XFh4ZNxaHbhwxAtJ4mhqozG5qxhnIkuJeqhpcUOZXlhnoF745ChAOLdbagkS1/ELHlj+Nyqa1d&#10;jp1mQKkmjVxZy6UljFJNTqE6i2dAV52Fipcy3ZoLif4kopbyieQUY5T1iKYGTY1ThEKK1LYol9N+&#10;Z7Fslg5x/6zglEllmqihkoZZOKSakQpM1KCqj7Y/+JzxjoUyn5lvjZwkj5Y/jTkUl5QCip4GuYxh&#10;hIyKILW/nnN9x7EDnDRxbKxzmfJlC6gtl6xYuKQilb5Ma6AtlAE/p5xwknIyaZjnkUAkfpWkkBkU&#10;w5MyjE0HFYuShMqJabVppR99G7CponBwyqwUn7xkc6fGnQFYM6O2mqdL+5+7mIY/UJv7lqAyMJhs&#10;lSwkaZUYkrIU5ZJ8jcoHZIrihP+ItrUlq+R8X7BeqOBwEKvBpdNjy6dqordXoKNTn/tLgJ9TnYA+&#10;8ZuOm1Ax8Jf4mP0kTpSYlRUU+5Hdji8Hp4pNhSyH9LTksvJ7qrAcr4Rvaat7rBVjNqccqKJXHqMA&#10;pY5LE576osI+nJsxoAUxt5eWnDIkNpQrlxgVC5FYjjsH3YnThVGHOLSnumN7C6/jtmFu4qtCsnpi&#10;vqbdrrlWtaK9q1ZKu56yp/4+V5rlo9YxipdGnsQkIpPTmG4VGZDtjkQICYlxhW+DM8Judzl3Ubzy&#10;d+NrYbe7eIlfW7LveSlTZq5WefVHcancetw6+aWre8st7KHYfMkf956tfd8P6JzBf0sDipLFgO+C&#10;q8FgfaR22Lv8fctq9bbVffFe+LIPfhZTDq17fmtHJakDft46vaTOf2stx6DvgBYf9p2ogPIQJZuF&#10;geQD8JGZgkeCEcBthBV2RbsUg7lqc7X4g2Bel7E8gwxSvaysgu1G36g3gu86h6QBgxUtp6Abg2kf&#10;9Zy+hAkQWpprhC8ESpCPguaBjL+Lilx1vbo5iZlp97UkiNheO7BxiBhScqvlh4tGoKdwhx46VqM+&#10;htYtip9ZhsYf9JvvhycQiZlxhjQEmY+lgxyBDr7hkLl1O7mKj4Rpd7Ryjk9dya++jRxSEKsxjCNG&#10;Uaa4i1A6HaKEiqUta56aikIf+5sailEQyZhqiBYE/o6xg2CAnL5glv10wrkClVFo+bPik6ddSK8k&#10;kf9Rn6qRkKBF9qYSj3A53aHZjnItTJ3jjdEgCJpJjScRFpdhic4Fco27g6+AFL3gnSt0TLiHmxFo&#10;jLNlmPZc2a6flttRPaoGlRhFqaWBk4w5p6FEkkAtMp1GkWcgE5mUj5MRWJZ9i0YF1ozqg/J/hL1y&#10;o15zy7gZoORoFrL0nmZcZq4km+JQ2amHmcFFWqT+l+E5cKC8lk8tGJy1lNcgHZjxkcQRkJW0i+AG&#10;Kow3hCt+9r0aqaNzPre5puZnj7KLpB1b6a2xoUFQbqkPns1FBaSDnKQ5N6A8msgs/ZwtmAAgJZhZ&#10;k8gRwJUDjAAGcoughFt+ZbzCsEZyurdjrR5nFrIyqfZbe61PpsxQEKiqpA9Eu6QboaY5BZ/Qnq8s&#10;5pu5mqggLJfZlXsR55RvjBoGrIskhIN937xst1hySLcXs4lmtLHqr+FbIqz/rHRPxKhXqXNEgKPG&#10;pgY43J94odAs1JtcnMkgMpdylcUSBpP4jDAG24rBhKN3t8tEeM9sR8WseQVg6MAqeVlVpLrKed1K&#10;grWXep0/aLCGe38z16vHfHAntad0fXQao6PgfpYMU6AlgAQCP5QggTh3iMo+fuxsGcStfqNgvr8v&#10;fn5VgLnRfo9KYrSift0/S6+Uf1EzxarOf+sntqZpgK4axKKygawMpJ7Qgj8CrJLrgc93O8k4hPNr&#10;w8OwhDpgcr46g6ZVWrjjg0xKSrO4gy4/OK6ogzczuanhg3UnuaV0g+8a4qGkhMoM7J2ghDgDDZHa&#10;ghB24sg+iu5rc8KwidlgNL0+iOdVPrf4iCpKPLLPh6U/Ma27h0gzt6j5hyAnvqSRh0Ma/KC1h64N&#10;LJyThfMDYZDpgkl2lMdzkOtrJ8Hej3Bf7rxojhdVArcljPFKDLH6jAw/EKzgi1Izp6gditUnxKOw&#10;irYbJZ+7ilUNgJt4h5QDzY/wgpJ2a8bNlrlq7ME2lNdfo7u6kxZUq7ZtkYpJwbE8kE0+26wcj0Uz&#10;jKdSjoUny6LXjjcbWZ7BjLYN5JpbiRAESI74guV2DcZCnHxqo8Cmmi9fYrskmAhUYbXOlhpJgLCY&#10;lIg+ratykzQzdaaikjgn0KIbkVQbhZ3qjr4OOZlmiZ4Eso4jgy11rsXCokNqVcAgn5pfHbqWnRhU&#10;F7U3mtFJQ6/+mPA+g6rUl1ozY6X/liUn2qFtlCMbsp0lkJUOhZiPidEFDI1ug2l1YMVHqBBqB7+e&#10;pS9e0LoMomtTzLSjn9VJBq9onbE+XKo+m+kzVqVjmeUn66DHlrkb45xtkkgOzJfQigEFWIzVg511&#10;D8TSrh9pvb8qqudei7mVp9RTirQkpPlI0a7nop8+Oqm+oEMzS6TenQon+qA6mOUcDpvSkvgPB5cx&#10;iikFloxYg8d0wMRqtHdpfL7IsLheVLk1rT1TVrO9qixIp65/pz8+H6lWo8EzQqRzn5AoBp/ImqIc&#10;MZtWkw8PNpaxikkFyIvzg+npvHlidNvWUHnldePCyHpfdtavFHrNd6mbQXs8eKKHS3urebBy7Xwj&#10;ep9eFXyde3lIgn0IfEUxVH1JfNQV2H0gfT3nlneGfyfUR3g5fyLA13jgfxqtM3l2fxCZi3oFfziF&#10;ynqRf3hxmHsif6Nc6Huvf8RHhnwqf+AwnXxwf+sVi3wkf/zlXnYCiTTSHHbbiDG+yneghz6rYnhE&#10;hmSX7njshcGEXnmThTRwWXo4hKFb1XrVhA1Go3tcg4Av+nuogwkVRntHgrLjU3S5ktjQJHWpkPe8&#10;7XaBjy+pqHc0jY2WYHfzjCaC/nizitZvKXlpiY5a1noQiFFF2XqghyQvaHryhjAVCXqFhRbhW3PT&#10;nI3OSnTCmeG7MHWel06oCnZblOSU6HcokrqBsnf3kKZuDHi4jqdZ7XlpjLxFJnn+iu8u9HpNiYgV&#10;AHnKh1/fsHMxpjzMqXQcosu5nnT3n3SmkHW6nEeTkXaMmV2Ag3dglottCngpk9VZHHjhkTtEjHl5&#10;jtAunnm/jQUVJXkaiX3eLHKXsAnLOHOGq9G4QnRkp7KlSHUro7ySZ3YCoA5/fHbbnHhsKnermQZY&#10;Z3hqlbpECHkEkrEuVHlDkI4VRHiEi03cvXIrueTJ1nMXtO227XPzsA6kBnS4q1eRQnWQpux+enZq&#10;opdrU3c6nmxXwXf5mnBDlXiRlsouFXjQlB0VXngEjNjbYHH0w8bId3LUvii1lHOmuJ+ivnRjszmQ&#10;FnU3rh19cnYMqRdqfnbVpDZXJneLn4pDM3gdm0ct3nhhl0wVdXeZjiXaKHHGzcjHQnKfx4y0Z3Nq&#10;wWGhoHQfu1KPEXTutYd8i3W+r9BpxXZ/qjVWo3cspNNC43e4n/QtsXgDmfMVh3dAjo7ZIHGX2APG&#10;RHJx0SizdHM5ylqguHPnw6KOPXSyvSV70XV+trhpL3Y4sFlWOXbeqjlCoXdmpBYtjXe2nBIVlXb6&#10;jpjc/n/Tc6rK33+cdNC4iX91deGl3n9ndtWTEH9gd+OAHX9beQFsp39wegZYp3+RevpD63+ve94t&#10;in+/fIMS3H/VfQ3at34vfWPItH4nfY22gn4kfbikB34rfeWRa349fjF+rH5Tfo1rZH59ft1XkX6x&#10;fyVDCX7cf2ks737uf5QSuX7jf9jYwny5hvjGu3zShjy0m3zuhYuiU30NhO6P5303hHl9V31khBVq&#10;O32hg7JWlH3kg1JCPn4agvcsZX4vgqsSmn4MgmTW+3uzkDzFAnvcjrKy9Hv/jTmgw3wai9mOfHxR&#10;iqp8F3yRiY5pJ3zdiH9Vrn0rh3tBin1phokr6n2AhckSfn1QhKLVBHrLmZbDPXsGl0axVns2lQmf&#10;PHtTkumNGXuUkQF63nvgjy5oHHw2jXFU1HyLi8lA5nzMikErhnzdiRsSinyRhsfTZ3oGotTBpnpV&#10;n8uvy3qUnNWdx3q4mf+Lxnr/l2N5tHtRlNxnIHutknNUDXwGkChAWHxGjg8rOnxJjJUStXvViMbR&#10;6HmIrDDAPHnLqGmudXoFpLechHowoSaKoXp8ndF4sXrSmpJmRns0l3hTYHuRlIk/3HvRkd8q+HvI&#10;kBsS23s1invQhXkstZu+5HlesSGtK3mPrLybT3m+qHmJiHoNpHF3unpjoH1leHrFnLVSwHsimSA/&#10;bntflegqvXtQk2MS+nqsi+/PP3jjvw29l3kJufyr4nkztP2aG3lksByIcXmxq2x2xHoCps5krnpf&#10;ollSKXq2nh4/Cnrumlgqh3rglk0TFXo5jOfOC3ilyKC8bHjEwv+qxXjpvW2ZEXkbt/WHgHllsp91&#10;73mxrVdkAHoIqDJRqHpZo08+tnqMnuEqWXqBmLkTK3najPbM+Hhx0nG7cXiKzDap3nisxg2YOnje&#10;wACGvXkmugN1Q3lutAtjdHnArjFRQHoMqKU+cno8oqMqNXozmqoTPXmOjQLQO4a/co6/O4Xfc9Ct&#10;9oUadPqcSISBdgCKgYP3dx94nYN0eE5mG4MYeWZTAILTem4/J4KYe2kploJ0fCYP+4J3fQLODIU8&#10;e9S9KISGfCisB4PjfHaah4NdfLuI8YLqfSN3PoJ+fZ1k7II1fg9SA4IAfns+YoHPfuMpG4GpfzEQ&#10;A4GIf7XMTIPuhPW7ZoNRhHGqUoLGg/GY9IJWg3aHh4H3gyh2AYGegvBj24FmgrtRH4E/gos9sYEX&#10;gmEorYDvgkMQC4C2ghjKioLcjc25voJPjI2oxoHSi1KXiYFxiiKGQYEhiSZ04oDXiEFi5ICsh2dQ&#10;UoCQhps9FIBwheEoS4BGhVsQEX/9hDHIr4H0lsy4CIF9lMenM4ERks6WF4C2kOqE9IBwj0FzvYAw&#10;ja9h64ANjDNPi3/3iss8gn/XiYYn+X+iiKkQL385hjXHGYFOn662cYDmnPClqICCmkSUqoAml7OD&#10;qn/klWBym3+okydg+X+KkQlOzX90jww7/39QjUMnt38HjCMQYX5ziBbFkYDdqJW1AYBtpSqkUIAE&#10;oc+TbH+onoyCjX9om4txoH8xmKRgJ38WleNOKn8Ck007jX7ZkQQnfn5/j4UQi33KibHEJoCJsY2z&#10;rYAMrYWjEn+bqYeSQ387pZiBgH78oexws37FnltfYX6qmvVNkH6Vl8c7I35olP4nSH4EkoMQr306&#10;iw/C4IBIup+ycX/BthWh5H9HsYmRJX7irPyAe36eqK5vzn5hpHpeon5EoHJM/H4snKk6vH37mWUn&#10;E32SlSoQznzBi13BxoASw+ixY3+Evteg4X8Dub2QMH6XtJZ/nH5Or6hvCX4NqtJd/n3rpiZMfH3R&#10;ocQ6ZH2cnaEm5H0xl14Q53xdi23A3X/jzXiwhn9Rx9CgEH7Lwh+PaX5avGF+534NttBuan3IsVVd&#10;eX2jrAJMFn2GpwE6HX1PoQcmv3zimSMQ+3wNi3vDj435cbizeYyDcwqjKossdEaSgYoBdV+BwIj2&#10;dolw5Yf4d75fYYcdeNlNPoZceeM6VYW3euQlk4Vee7wNVITkfQ3BiYyReoSxkotMevyhZIoXe2iQ&#10;4Yj7e8WAS4gBfERvnocVfNReS4ZJfVdMXYWVfdQ5r4T2flElOoSUfsUNhIP6f5W/xotMgzCv3Iof&#10;gtyfx4kEgoiPa4gFgjJ+/ocggglueYZFgfRdUoWIgd1LkoTfgck5GoRGgcEk6oPbgdQNroMqgdK+&#10;GIpKi7euUYkqiq2eXYgbiaWOJIcoiKN92IZSh9ZtdoWHhx9cdITXhmtK3oQ5hcE4loOmhTAkpIM2&#10;hOgN1IJ0g8q8e4l/lE6sw4hrko6c54dlkNaMz4Z2jyp8poWojblsaITnjGFbkYQ+ixJKKoOlidY4&#10;F4MQiMUkZYKOiDQOA4Gtha6694jrnMerQIfjmlqbcIbil/qLd4Xvlax7cYUjk5trWYRkkaRar4O+&#10;j79Je4Mjjfk3oIKFjHIkL4Hqi6wOO4Ddh3O5iYh3pUmp5YdwojeaK4ZvnzCKTYV5nD16ZYSumYdq&#10;b4PyluxZ7INNlG9I5IKxkh03OYIMkCUkAIFbjsgOaoAsiPe4NogjreGooYcUqjaY+IYNppOJMYUS&#10;ov55ZYRHn6hpj4OKnG1ZMILlmVdIUYJHlno204GclBMjz4DbkYMOkn+Vidq2/4frtpynbYbOsm2X&#10;z4W7rkCIGoS7qhd4aYPspiposYMqolhYdIKDnqtHvIHjm0I2aIEzmGYjmYBnk+wOtH8WifG1z4eu&#10;v3emWIaOus6Wz4V4th+HKYRysWh3j4OerOZn8YLYqIBX0oIvpDxHOoGNoEo2DIDZnDojaoAFle0O&#10;z36uigS0u4dwyIela4ZVw2CWAIVAviyGZoQ3uOh23oNfs9JnVoKVrtVXT4HqqfxG0oFGpUY1wYCP&#10;n0sjRH+2l4gO5n5aihO2n5V5cRanoJNvcnKYX5GDc7mIt4/HdN94+Y40dhNpIoy0d09Ym4tWeG5H&#10;bYoaeX41cYkPeoghe4iPe3kK5IdGfU200JQ+eXal7ZJYegOWyZCHeoWHPY7Wevh3pY1Re4xn+Yvf&#10;fDBXooqNfMRGqYlafVI064hPfeYhRIe9foALMYZYf6SzD5MLgaWkSpE6gXyVSI+BgU+F6o3ugRx2&#10;eIx8gRNm8IsZgR5Ww4nUgSNF+4ipgSs0c4eggUUhEob/gYwLdIWFgbexkpIPicqi5pBNiPmUAo6i&#10;iCWExo0Xh091cou1hqxmCIpihiBV/4kqhZBFYIgIhQk0CYcDhKQg54ZUhJ4LsITMg4mwHJFHkfKh&#10;e4+WkH6Sq431jwmDkIxsjZN0XIsRjFZlFInHizNVM4iVihJEwod2iQIznYZriCYgvIWlh+oL7oP/&#10;hUmuvZC4mgqgF48Wl++RT417ldqCU4vtk81zQYqRkfpkHYlIkEFUZogWjpVEJIbzjQczNYXdi8Qg&#10;lIT2izIMLYMohu2tWJBVoh+ezo6vn2qQIo0QnLuBQIt8mhJyS4ohl6VjR4jYlVNTtIemkxpDnIaB&#10;kQ4y24Vhj2kgcYRejgEMY4JviFWsGpAKqlGdnY5bpwmPAYy0o8WAN4sboIdxXYm+nYRidohzmp1T&#10;BYdBl9dDEoYZlU4yfITwk0wgSYPYkHcMkIHSiH+rEo/QsqqcgY4WruON4oxmqxx/LIrHp1RwbIll&#10;o8Vho4gXoFRSUobinQNCgYW4mfwyE4SJl10gF4NhkqMMt4FOiJmp+o+cuyWbeY3ctuiM6owlsqR+&#10;RIqBrllvm4kbqkJg7IfHpklRtYaRonBCAoVmnvQxtoQymsgf64L8lG8M14DhiK6o549sw9yakI2q&#10;vx6MIYvwult9iYpHtY1u8ojesO5gWIeHrG9RNoZPqBRBm4Uio3oxbIPrnYYfx4KrlXwM8ICKiL+q&#10;R50VcL6cP5pRckON8ZfDc6J/NJWFdMdwZJNydfxhfZF1dztR4o+geGBBnY33eXkwhIyZepEdVYwS&#10;e5kIr4m1feiovpvjeNOay5lBeYOMkpbLeiB97ZSYeqFvPZKTe0FgfZCie/BRDo7WfJJA+40zfTEw&#10;HIvRfdsdOossfpwJB4i3gASnLprOgJGZVJg7gKWLPJXXgKV8wpO5gIZuNpHDgJFflo/ggLBQT44e&#10;gMpAaoyAgOsvwIsbgSUdIopdgaQJVYfXgeGly5noiEOYDpdeh8OKFZUBhy17vJLqhnZtS5EChfBe&#10;x48thYFPpI12hQ4/6YvfhKgvbop4hG4dDImjhLQJmYcSg4SkWZkxj/+WvZaxjuqI45Rajb96qZJE&#10;jHNsVZBhi15d8I6TimFO8ozgiWY/YotKiIEvGYnah9wc94jlh+UJ4oY7hRijJZikl52Vg5YylfiH&#10;sJPilD15kZHGkmJrXI/ikMBdGI4TjzpOQIxgjb4+24rEjGYuxIlGi2gc44gpissKLIVchpCh65g9&#10;n1mUYpXKnReGp5N4msR4n5FXmFdqhY9zlidcXY2klBNNpovwkhc+ZopPkE4ueojFjv4c0YeFjUUK&#10;bISdhwygyJfwpyyTTpV3pFiFpJMeoXV3sZD4nnxpsI8Rm8FbpI0/mSVNC4uJlqk97onllHEuKYhQ&#10;kswcuIb1j3EKooP7hzGfxpe2rxCSRJU1q86EnZLUqHV2vpCmpP1o1Y66ocBa5YzjnqRMaYsrm6w9&#10;a4mEmQgtzYfmlmUck4Z3kVwK0INyh1Ce2peEtyuRWZT9s3SDuZKWr6Z16ZBiq7NoFo5xp/laPoyV&#10;pGJL2oraoPM8+Ikwncwte4eMmWcccoYMkvQK9YMBh2meDZdYv5CQlZTPu0+DAJJktv91PZArspVn&#10;e441rmBZt4xVqlJLZ4qYpm08m4jsocItOYdDm9AcVoW2kykLFIKnh32eHKTpcLuQ5qGmciaDdZ6S&#10;c3V1ppvDdJtnyJkiddRZ1paZdxhLKpQ9eEY7zpIdeWsrlZBkepMZJI/Ye7QGtYvjfnSc0qO/eFyP&#10;sKCYeQeCUp2Yead0lprVejhm05hBeuZZApXCe6RKfZNvfFY7UZFRfQgrT4+OfcwZKY7YfrgHF4rY&#10;gFmbfqLAf8OObJ+kf96BKZywf+pzmJn5f+Bl9JdxgAFYP5T+gDhJ4JKzgGo64JCXgKUrEY7NgQMZ&#10;LY3ygcIHbYnrggeaRqHlhxCNTJ7PhqKAI5vhhiVyspkuhZBlJ5ayhSpXi5RMhNpJT5IJhIc6eY/x&#10;hEQq244ghDkZMY0lhMYHuokbg4CY+6E3jnGMIp4mjXN/GZs7jGhxw5iIi0lkU5YRilxW05OwiYhI&#10;uZFwiLY6DI9Wh/4qnY14h5YZNIxUh54IDIg8hOuX96CvlaqLF52nlCV+Epq/kpNw05gIkO1jfpWO&#10;j39WHJMsji1IJJDrjOY5nY7Ki8cqXIzbixQZNYuFii4IYYdWhaqW5KBBnPaKHZ07muF9L5pSmMJw&#10;BJeXlpNix5UdlKFVfpK5ktBHo5B2kRQ5PY5Rj5EqJIxSjp8ZN4rTjF8IqYaShduV3Z/vpFqJKJzl&#10;ob58TJn3nxpvM5c3nGhiDZS5mfhU3pJSl6tHHpANlX041o3jk5op4ovYkhoZLYo2jksI54XqhgWU&#10;8J+4q9qINpylqNZ7X5mupcVuWJblop5hSJRhn7ZUM5H1nPVGjY+smlo4Y41+mCAplItplUMZF4mu&#10;j/4JG4VdhiiUGJ+Cs4+HX5xtsB56j5lyrJ5tl5ahqQhgnJQYpa5TnZGmon5GDo9an343/Y0onHEp&#10;TYsLl+gZAYk7kOgJRoTphkWTXJ9Ou4SGrZw9t5N555lBs5ts/JZqr5pgEZPcq9JTI5FlqDpFp48X&#10;pJk3qozin+gpFIq+mgYY74jfkNwJaISNhlySUqz1cN+F2KlCchp5NaWuc0xsTqJHdHFfW58Qda9S&#10;WJvzdvlElJkOeDE2HJZzeWImvZRdepoU/pPRe9QE/Y3Ifu2RSKvReAWE5KgxeJx4U6SseTdreaFS&#10;eddem54oepNRsZsVe19EEZg2fCI1xZWZfOgmmpNzfcYVJZKuft4FaIywgKOQN6rafyKD2KdGfy53&#10;WqPKfzpqqaB0f0Zd5p1Tf31RFZpLf8pDl5dxgBQ1dZTTgGwmfJKggO8VSJGrgeYFxou5giiPMan/&#10;hhWC4qZyhaF2eaL7hS5p5p+ohLpdOpyRhHJQf5mThEBDI5bAhA01K5Qig/AmYJHkhBUVZpDFhJ4G&#10;GYrgg32OIqlPjSOB6qXFjCJ1mKJRiyVpHZ79ijFciZvqiW1P55jwiMFCq5YfiBg02JN9h48mPJEv&#10;h2UVgo/bhyQGc4n5hF2NT6jHlAKBDqU/kn50vqHLkQFoVp50j45b2ZtfjlNPUphjjTVCM5WQjCI0&#10;gpLoiz4mEZCFitoVnY72iWsG0YkOhJyMYahQmtmAO6TLmNZ0AqFWltpnqp39lOhbQprnkzRO0pfp&#10;kaRBy5UTkCk0OJJmju8l7I/xjjkVs44wi10HIohEhNOLeqf3ocx/Z6Rvn1FzP6D2nNxm952XmnFa&#10;pJp9mEpOS5d8lktBXZSklGsz5ZHxkuIlvI9tkUUVvI2EjRMHZoeZhQGKqqe+qO1+kaQspg9ybaCq&#10;ozRmNp1BoF1Z+JohnclNtpcam2JA4JQ/mSUzg5GGlzklfY73lAoVtozujpUHoIcIhSiJ26eEsDt9&#10;zaPyrPlxtKBsqblli5z6pn1ZYJnUo4JNMpbIoLpAcZPpniozLJEsmv0lRI6TllwVrYxyjqgHz4aR&#10;hUiJHKdHt719JKO+tAZxH6A6sFplAZzBrL9Y5JmWqWRMyJaFpkVAGJOjoq0y5ZDjngElFo5BmDgV&#10;powNjqMH9YYyhWKGrrUqcVt69LC/cp5vE6yJc81i96imdOBW1KT2dhNKo6Fkd1g9wJ4VeI8wLJsc&#10;ecIhqZjBevsQ2pfSfFkDd492f1iGArQBeDd6T6+weNpudquPeXdiYKe3egtWS6QQesNKLaCFe5A9&#10;Zp00fFsv9povfS4ho5e5fhwRG5aRf14D6Y5UgOWFOLMCfvZ5hq7Afxhtu6qpfzJhyKbWfz9VyaM2&#10;f3tJvp+xf889EZxhgCovxZlXgJohnZbNgTsRVJVyghIET41TgkWEW7IfhY94xK3ghUFtE6nNhOhh&#10;N6X+hIFVSqJjhEVJUp7ihCI8wJuYhAYvlpiRhAghmJX6hFoRhpR0hHIEqIxygyaDlbFejER4Ba0l&#10;i3BsYKkWiphgl6VHibpUv6GtiQtI3p4tiHc8aJrjh+8vYZfYh5IhjpUuh6YRupNxhqcFCYuEg2iC&#10;8rDCkr53U6yRkXFrqqiEkCJf76Syjs5ULaEWjbNIZp2TjLk8DZpGi9QvJ5cwiyohgZRtiv0R8JJy&#10;iKYFb4qTg62CM7BJmTV2pawVl25rDKgFlaZfX6Qwk9xTsKCTklVH/p0NkPY7v5m8j7Yu9pafjsYh&#10;dpPGjeESHZGXiloFx4nFg+iBda/qn7x196uvnYdqbKeZm1Fey6O+mRhTL6AelylHk5yWlWk7a5lB&#10;k9Quv5YckqQhYpMxkHgSPpDYi9oGEYkWhBqAx6+ipl11R6tfo9lpwac/oU1eLqNanrJSpJ+2nGJH&#10;Hpwqmkk7DpjSmGgufZWklmghQpKqktMSUZAwjGIGUIiChEWAEa9ZrUJ0oqsYqlppK6b1p21do6MF&#10;pHhSKZ9eodBGtpvQn2Y6vJhznQYuQ5U/mZAhJZI4lM0SXo+kjGsGg4gJhGd/Yq8StHp0E6rZsQJo&#10;sqa5rZ9dM6LBqllRx58Wp2JGY5uGpIM6eZgnoMkuE5TtnBghDpHcllkSaY8zjHMGrIeohIN7V72o&#10;chBwP7imc0JlDbPhdGBZtK98dV1OWqtMdoRC96dAd8M28aN9ePoqQKAfejEck515e2wNPJsxfTgC&#10;JJDrf7V7Crx1eKNv77eReTxku7LjecxZYa6IelBODqpfewNCt6ZXe9A2w6KMfKQqLp8ZfYccrJxN&#10;fogNkZnXf+ICnY/AgR56ibtifwRvbraNfyZkRrHsf0BZCK2af05Nxal2f4xCeaVvf+g2mKGigFQq&#10;HZ4mgN8cwZtAgaUN3Jiigj0DCY63gg155rpuhUxu7LWXhQxj3rD2hMFYrqyqhGJNeaiIhDFCPaR/&#10;hBs2b6C5hBgqDJ1EhD4c05pShMUOHpeQhFADZ43Ogk15abmYi6luabTGiu5jXbAqiixYO6vfiWFN&#10;F6e8iMZB76OwiEk2Op/qh+Qp9pxwh7gc6Jloh/YOZ5Z6hjwDz4zbgpN48Ljokb9t3bQfkJViyq+G&#10;j2VXtKs5ji5MpKcUjTJBlaMEjFw1/p84i6gp3Zuwiz8c/JiIitQOs5Voh/oEPIvmgt14Xbhdl9Vt&#10;VbOTljZiTK75lJZXQKqpkvJMQaaCkZdBSKJvkGo1yp6dj2kpyJsKjs4dDpfHjUgO9JR9iXcEmYsU&#10;gxx3zLfrnfNsz7Mcm/Bh0K58metWzaoml+NL36X9lixA+qHolKw1lJ4Sk2cpr5pzkjwdGpcaj3sP&#10;KZOuikAE6Ypig1J3SLeMpB1sS7K2odphUK4Mn4tWVqmrnStLeKWBmyFAqKFtmVc1Wp2Rl8wpkpnn&#10;lWAdHpZ7kX0PVJL3il0FLInLg392s7czqpNrzLJdp+5g4a2vpUZV76lDophLH6UYoERAYKEEnjs1&#10;KJ0km6wpeJlxmAIdIZX1ky0PdpJfinQFY4lPg6R2HbbhsWprWrIRrihgh61jqwdVm6jvqBZK16TD&#10;pYJAJqCwopI0/5zMnsYpY5kRmh4dI5WJk7MPkZHkiocFj4jsg8Jv8MZ9c3xlKsFwdCtaerxpdO9P&#10;7LduddVFZrKodvI6264LeC0vwKm7eWgj/aXfeqYXLqLfe+gJ754nfgwA75JAgApv8cVWeZ1lMcBP&#10;edRagrtQeiJP7LZgepRFZbGhe0I63K0GfBEvyKiqfPMkF6SyfewXbKGCfwkKV5y2gFsBbpEMgPhv&#10;ssQlf51lAL8nf2paYLo0f1BP3bVSf11FXrCZf6A626v8gAQvz6edgIgkLaObgTYXoqBLgi4Ksptt&#10;gmUB34/8gURvgMMLhadk2b4GhRZaQ7kThJ1PxrQ7hEpFUK9/hCQ616rbhB8v1aaHhDokQaKShI0X&#10;0p84hSQLA5pLhDACQo8MgYdvRMIwi6NklL0eiqZZ/LgjicVPhbNQiQ9FHa6SiIo6t6nniCkvyqWT&#10;h+4kUaGZh/8YCp4kh9wLXpkkhdsCsI4UgdFu38F5kVJkK7xkj/BZk7dmjqtPJLKRjZJEzq3RjLo6&#10;f6khjA4vsaTEi5MkXqC3i3sYSJ0aikkLv5gCh14DI40bgh9ubsDBlvJjx7u5lSxZObbDk4VO0bHs&#10;kgtEiq0qkOA6UKh2j+4vnKQRjzkkaZ/0jp8YfJw2jF0MEpcJiCkDhoxFgmJuEMAgnKNjbrsfmoNY&#10;5rYrmIFOg7FPlq1ESqyNlTU6JKfYlAEviaNskxgkdJ9AkXMYrZtnjjsMWpYuiFoD2ouQgpttzb+e&#10;onRjI7qYoA1YmLWcncJOObC1m6JEDqv1meU5+qdEmHkveKLRltkkgZ6WlAsY25qmj/IMmpVriIUE&#10;IYr3gsttcL8xqGRi1rolpalYVbUioxJN+7AxoLFD26tynrs516bGnNAvaqJOmf4kjJ4GljgZA5oE&#10;kOkMz5TJiKkEW4p5gvJtA77WrnJiirnHq0hYILS/qFlNyK/GpcdDsasIo1g5uqZhoE4vX6HknIQk&#10;lZ2Sl/YZIpmBkP4M+pRGiMYEiooVgxLe8HWyb4rMUHaTcRC5nHdfcoKmyHgIc9KT0nixdSqAu3lZ&#10;doptQXoId85ZSnq1eP9EjXtRehkuAnu6euMTFHvXe1PconOZeafKPnSsejK3t3WperSk+XaBeyeS&#10;MXdSe7N/UXgffE1sAnjqfNRYNHmufVBDqHpafcAtZXrDfgkS8XrQfi3af3HUg6LIIHMZgy21tXQ7&#10;gsKjOXUogmmQqXYVgjF9/HcAggZq2XfkgdVXNXi8gaBC2Xl2gWws2HnggTYS0nnngPvYY3BtjTnG&#10;K3G/i+Wz6XLziqahlXP3iYaPMnT8iI98tXX+h6hpwXb3hsdWS3ffhetCIXilhRosW3kRhGkStnkb&#10;g3fWZW9TltbEUnCvlLSyM3HwkqmgAXMEkMWNx3Qajw97d3UsjWxosnYyi9hVbncmilRBenfyiOcr&#10;9HhYh8cSwHhahc3Us250oFHCq2/knW+wnXEzmqWeh3JRmAGMcnNwlZN6S3SKkzdns3WYkPNUonaS&#10;jsdA53dfjMMrpHe7i0MS6Xeph/HTBm3Cqc/BKG83pjmvPnCMorWdQHGxn06LSnLZnCF5RnP7mQhm&#10;13UQlg9T8nYPkzlAaHbdkJ4rX3cxjssTDHcSicbRkm05s2S/x26srxyt8XABquKcB3EppsCKLnJU&#10;otl4THN6nwdmBnSSm1xTUXWSl90/+HZhlKwrI3aykk8TKnaRi1XQY2zYvRK+h25EuCGsrG+Usz2a&#10;03C3rm+JFHHhqdx3VHMGpVxlO3QcoQNSuXUZnN0/lXXlmRkq7XY6lW8TQ3YkjKfPSWyMxtq9a23x&#10;wUSrlG86u7uZyHBXtkeIIHGAsQp2fHKiq99kjHO2ptVSOXSvogU/QnV5nbAqv3XUmAcTWHXLjRTO&#10;SGxM0NC8em2tyoyqsW7wxFmY8HAJvkKHW3EwuFh1znJRsn5j/3NirL9R0XRZp0I/AHUhobMqm3WA&#10;mhwTaHWEjR/SkXwobmfBVXw7cBqv2nxccbSd/nyTcyWL/3zMdJF5330Fdf5nPH1Sd1NUDH2peJVA&#10;Fn35ecAqTX42epkQVn6Ee0HQinojeBq/V3p8eNCt73rUeXycOXsoehqKanuAesV4f3vYe3pmC3xB&#10;fCNTCnyufMI/Sn0PfVUpzH1KfbcQWn2HfiTOXXh8gZm9TXj4gWasEXlxgTaakXnkgQyI9XpXgPx3&#10;OnrKgPlk83tJgPVSIHvKgPI+k3w3gO0pWHxwgNsQXXyngMfMWXcwise7cHfJicWqXXhWiNGZCnjT&#10;h/GHmnlYhy52DHnehndj8XpvhclRS3r8hSM98HtzhIco8XurhAQQX3vhgxnKgXYjk/y5r3bPkjeo&#10;uXdrkIWXi3fwju6GQ3iCjXd04XkXjA5i83m0irZQfXpLiW89WHrFiEAomnr1h1oQensfhUrI1HVW&#10;nSG4EXYMmpmnMHaymCqWH3c+leGE/HfYk7tzwXh1kaNiAXkaj6VPvXm3jcI8z3oyjAkoU3pSitMQ&#10;qHpmh0/HUHS1pkS2pHVoowal23YNn+CU5HagnOCD33dCmgdyyHfmlz1hL3iTlJZPF3k1khU8WXmw&#10;j9IoFnnEjlUQz3nHiQnF63Q0r3K1TnTfq4uklnWBp7mTtnYXpAqCz3a+oIFx2XdlnQhgZ3gVmblO&#10;e3i6lpo77Xk0k9An3nlBkZEQ8XlAioHEpHPNuLO0B3RwtDejWHUNr82SjXWkq3yBwXZKp09w63bv&#10;ozBfo3eenzxN5nhCm387iHi6mC8nqHjGlG0RDXjNi4jDenN1wg6y53QSvQSiRXStuAeRjHVDsxuA&#10;2HXorktwHnaLqYde+nc3pOxNZnfZoJE7M3hPnJ8ne3hels4RJXhwi5fCeHMpy5Cx+HPExfShZ3Rd&#10;wGKQvHT0utyAG3WYtWhvd3Y4r/xecXbjqrZM/3eDpcA673f4oEgnV3gJmLYRN3gli6TGK4LnbZC2&#10;F4Jfb1uls4HscQSU0oGZcnaD0oFTc+xysoETdWhg84DzdsxOloDoeB07cYDkeVcmboDzekENuYER&#10;e1bEP4ETdsa0MYC6d5yj3oByeGGTIoBEeQ6CT4AcedFxYn/3eqFf1H/we2lNq3/6fCk6wYAEfNwm&#10;DIANfVkN4oAdfh/CRX99f8iyS39Vf76iGn8yf7WRlH8af66A8H8If8NwMH75f+de0H8HgA9M138i&#10;gDo6JH84gGIltH87gHUOBX9FgJXAV34+iJOwkH4wh9agjH4lhxmQLX4dhlx/sX4dhcRvGn4ehT9d&#10;5X47hMNMGX5hhFE5mH59g+glZn59g5cOJH6Ggr++jH1LkWqu431Gj/ifAX1EjoeOxX1GjRh+cH1S&#10;i9ZuA31giqhc+X2IiYtLXX22iH85EX3Vh40lIH3HhucOT33DhM69Enx4miOtYHyHl/mdhHySldeN&#10;aXyYk8B9OHyrkdps8XzBkAhcE3zwjlBKqX0kjLM4k31Ai0Mk430eil4Ogn0BhrS7m3vbouer/nvo&#10;oAmcOnv0nTaMOnv+mnR8KXwYl+RsBHw0lWtbTXxqkxVKDXyjkOY4J3y+jvskr3yKjbgOrnxbiFS6&#10;Pnteq7iqsntmqDWbAntvpL2LGnt5oVR7JXuWniBrIXu1mwJaj3vumA5JeHwqlU03v3xCkuoke3wD&#10;kK0O03vOiba5Anr5tJOpeXr+sI2Z0nsDrIiJ/XsKqId6JHskpLZqP3tAoPpZ0nt5nWpI5Hu0mhc3&#10;WHvKlz8kR3uGk0oO8ntWihu31Hq2vYqoYHquuQaYzXqqtHyJCHqtr+l5RXrEq3xpe3rdpyNZLnsU&#10;ovdIZXtNnxQ3AHthm2IkGnsblXYPDHr1ii22xHqKxrCncnpxwaaX+XphvJGIQXpht2t4kXp1smJo&#10;3XqLrWpYqnrBqKFH/3r5pCs2uXsLnrQj9XrElzMPIXqmiju5/InXbOaqzYjKbrCbV4fScF2LdIb7&#10;cdt7boY4c1xrS4WAdOBaeoTodklJA4Rqd542voQFeOAifoPmedoLUINre4G4IogpdZ+pCodNdpaZ&#10;r4Z9d3aJ7oXCeDR6EYUbeQpqGYR9eexZeIP6esNINoOLe5E2LYMufFUiPoMCfO8Lm4J/fhq2VYax&#10;fiqnTIX7flWYEIVLfnmIgoSofpB4z4QXfsNpAYOOfwVYjIMef0ZHfIK+f4c1q4Jpf8oiBII0gAcL&#10;3IGugGe0iYV6hp+lrITfhhqWmYRHhY+HMoOyhPt3poMvhI1n/oKyhDFXtYJSg9dG04ICg4M1OIG3&#10;gz8h0oF6gyIMFoD3gm2y3YSMjxWkGoP/jeSVJINxjK6F4oLli3N2eoJrimVm+YH5iWtW2oGjiHhG&#10;KYFch5U0w4ERhtIhn4DChm8MT4AyhFuxb4PNl2WipoNPlYyTvILMk7KEmYJCkdl1VIHPkC9l+IFj&#10;jppWBIESjRZFgoDMi6s0UYB6inYhbIAQieEMh39ohiWwBIMxn7yhVIK5nT+Sg4I6msODfYGymEl0&#10;VoFElf9lGYDek8xVSoCSkbNE8YBNj8Iz7n/2jh8hQX91jPYMtn68h66ur4K9qCGgE4JCpQ6RWIHB&#10;ofqCa4E4nuNzYYDMm/5kQ4BomTBUloAdloREY3/YlAwzin97kgEhE37pj6kM334piLStdYJwsJSe&#10;4IHprQeQMoFgqXGBW4DTpc1ybIBlolVjbX/9nvRT4X+wm7dD0X9nmLszIX8FlkEg335pkgsNAX2t&#10;iMusRoIvuS2dy4GgtSaPNIEQsRCAcICArORxmYAOqNtitH+ipOhTQ39SoR1DUn8GnaMyxX6fmgAg&#10;sX38lAYNHX1HiN6rMoH2wgOc4IFjvW6OZ4DPuM1/sYA7tBpw7X/Hr4BiHn9YqvpSxH8FpqRC6363&#10;onsye35LnQAgjH2klZwNNHz2iO2tu5EmbGSfeY+Gbi2Q9Y3/b9uCCoygcWJy/Itccutj0ooldHdT&#10;7okTdeVDXIgkd0Ax9IdieIkecocneZQJFIW9e9ur4Y+SdLud1I4ldb6Pe4zGdqyAsIt8d3txxopQ&#10;eGNiwokyeVdTC4gxejxCrodLexgxg4aLe+4eVIY7fKYJdoTRfkKqO442fMacPoznfRqOA4uifWB/&#10;aIpwfZRwpYlZfeNhxYhNfkFSOoddfplCD4aDfvIxHYXIf1IeOYVmf7oJzYQAgGKok40jhNqavIvf&#10;hIWMqIqmhCZ+NImAg7lvlIhzg3Jg2Ydygz1ReYaSgwRBf4XKgtEwxIUYgrQeIoSngtIKGoNIgkCm&#10;+4xEjOSZQosKi/GLTonbivZ8/oi6iexugIe2iQ9f6Ya8iEZQs4Xlh35A6IUkhsUwY4RwhjQeA4Pn&#10;hh4KYIJ+hAmloIuWlMaX54pokz2J/4lAkax7z4ggkA9tcochjp9e/YYtjURP7oVYi/RAUYSVir8v&#10;/4PWickd34MqiWAKnoGthbOkVor+nMKWr4nampqI3Yi4mG16yIeYljhsiIadlDJeMIWvkkNPRYTd&#10;kGk/zoQXjrgvqINPjWQdwIKGjCoK1ID5hx+jH4qNpMmVhIlpog+HxIhHn1F5yYclnIprpIYsmfNd&#10;aoU+l3NOnoRslRE/SoOkkuYvTILSkTodmoHzjpsLAYBgh3Gh/IpErNSUYokYqauGq4fupnV4yIbI&#10;oytqv4XLoAxcooTanQRN8oQEmh0+vYM4l3wu5IJelTcdaoFvkMELJ3/fh4qg2YoCtQyTV4jTsW2F&#10;uIelrb936IZ7qfhp94V6plJb9YSEosRNXYOrn10+QYLbnFIuiIH6mJIdP4D/kokLRn92h6Cfy4nE&#10;vY2Sc4iXuVyE84dqtSR3M4Y7sOJpVoU4rLdbaYQ/qKRM5YNjpMQ93YKPoLouPoGom0EdHIClk64L&#10;YH8hh7GhspiRbC6UaZZEbhKG1pQib8940JJEcVJqqZCGcttcZo7YdGhNY41Wddk9rIwDdzctF4r6&#10;eIgaSorJeaIHAogifIygHpcbdBSS/5TzdUCFj5Lxdk13o5Epdylpm4+AeBtbe43meRlMooxyegk9&#10;HosmevEsxYoYe9kaSonFfLEHbocmfreekJXWe7CRjZPJfEWEQJHefLp2gpAmfP9onY6NfWBano0D&#10;fdFL74ucfj08nIpZfqwsfIlMfygaSojbf8IHz4ZHgKGdIJTKg0+QN5LJg0yDCJDqgyp1bY88gtpn&#10;qI2tgq9Zy4wrgpdLR4rSgns8JYmegmgsO4iUgnQaSogKgtgII4WDglGbuZPwivOO55H6ilyB05Ak&#10;iaZ0WI57iMVmtIzziA5Y94t3h2tKmoomhso7p4j1hjsr8IflheEaQYc4hgoIcoSvg+2ahpNAknqN&#10;spFakVGAqY+NkA1zTI3kjqFlxYxgjWBYKIrpjDZJ74mYixc7JYhiihgrn4dDiWcaMYZriO4Iu4PU&#10;hWuZW5LCmg+Mm5DYmFF/qI8IlnpyZI1flIBk94vekrRXdIpskQBJXIkcj2M6tYfijfUrWYa2jPQa&#10;JIW5i2gI+YMahhGYPpJfobeLjJBun2t+qo6ZnQpxf4zumohkK4ttmDVWw4n7lftIx4irk+I6QIdt&#10;kggrCoY1kLUaDIUcjZEJLYJ6hjWXNZIOqXWKgJAaprR9p45Ao9xwkoyPoOFjWIsLnhBWDYmWm1lI&#10;K4hDmMc5wIcBloYqroXAlD0Z6ISRj3gJWoH0hlOWLpHCsVOJjI/Rrh58xI33qtNvw4xAp2RioIq5&#10;pBlVbolAoOlHoofqneU5T4akmysqW4Vbly8ZxoQckQsJfoGGhmuVPZF8uVyIu4+Stad8DY27seJv&#10;G4v/rgNiDIp2qj9U7oj6pppHNIehoyo484ZYnwkqF4UJmYwZq4O8kVsJnIEuhn+V0aBDbC2JXZ14&#10;bfl8qJrTb6hvi5hncSpiTpYfcrVU9pPsdEdG1ZHudb03+ZAudyIoNY7XeHwWEI63eaYFJopHfSqU&#10;gp7ec6WIMJwvdMd7l5mkddRujpdOdsBha5UZd8BUMpL1eMxGOpEBeck3j49FesAoBY3ke7wWM42S&#10;fLcFnIk9fx+TKp2reuuG75sUe4B6dJibe/1tlpZQfFVgkpQnfMxTeJIPfVNFp5AmfdU3LY5wflwn&#10;240JfvgWUoyMf8sGBYhSgNqR7ZypghyFxJoagiZ5YJerghhsopVpgehfvZNJgd1SwJE4geRFGo9a&#10;geg20Y2ugfgntoxFgjEWbYukgtcGYIeDgmCQupvOiWCEoZlNiNt4UpbniENrspSph4xe6JKOhv5S&#10;CpCChoVEiI6qhg02bIz/ha0ng4uLhY0WfYq8hbQGuIamg9OPrpsbkIeDlZirj3p3UZZPjlxqy5QQ&#10;jSReHJH5jBZRWY/xix9D+I4YijQ2AYxmiW8nRoreiQgWhInaiEYHCYXDhMKOoZqfl7OCn5gqlhx2&#10;c5XKlHZqA5OKkrpda5F2kSpQwY9yj7VDfI2Zjlg1pYvgjTInEopIjI0WiYkXinoHT4UChPGNnpo+&#10;nu+BrJfAnNh1kpVamrJpOJMXmHlcuJEDlm1QJo7/lH5C+40lkrA1QYtnkSwm0onBj/4WgYhtjGYH&#10;ioRdhRmMqpnupkWAtpdro8V0pJT+oTRoYZK0notb+ZCdnAxPgo6XmaxCboy7l3I0zor5lZcmgYlJ&#10;kxcWaofYjhUHvYPRhTuLupmarcF/1ZceqtVz1JSzp9lno5JipMdbUpBIodlO8o4/nw1B84xhnHE0&#10;aIqcmdEmN4jila0WUodbjxgH5oNfhVeK3plHtXB/FZbasgNzK5R2rpNnCpIgqxtay5ACp8ROfo33&#10;pJJBj4wXoWk0FYpPnTQl+4iPl8AWP4b2jwsIB4MEhW2KT6g2bEJ+mKT3beZyraHRb31mc57PcP1a&#10;Gpv3coxNqZk3dCRAZZa5daAyX5SKdw0jZZLmeHAR85K1ebgDiowlfbOJRabXc1N9qqOudFpx1qCe&#10;dVxlqZ20dlhZZZrsd2ZNDpg4eH8/8JXAeYsyGpORepIjWZHbe6MSN5FwfM4EB4sOf3mIMqWrelB8&#10;oaKZes5w45+ae0Vk3Jy2e7FYtZn3fD1Md5dLfNo/gJTbfXMx2JKufhQjTpDrftESc5BNf98Ed4oY&#10;gQyHJKSvgR7/4n0QSUNDX1BST0ZJTEUAAhV7oaGjgRtv956pgRJkDZvOgQFYAJkVgRVL3pZvgTs/&#10;D5QIgV8xmZHggZMjRZAVgfoSqI9MgqIE2IlAgm2GJ6PPiAZ6raDRh3tvEp3hhu9jQpsJhmJXTphV&#10;hf1LR5Wzhaw+mpNQhV8xTpEmhS0jLI9LhUoS0Y5LhS8FN4hag4eFRKMUjsx5y6AojcRuOp1DjL5i&#10;gppqi7hWpJe5itxKtpUbihg+JpK1iWIw/ZCDiNgjBo6QiL4S741Th3wFkYdxg8OEVaKPlZB4+J+h&#10;lAttgJy6kohh25nfkQhWEpcxj7RKOJSWjn09wpIvjWEwto/0jIMi5o3ujBwTCYx9iXMF3Yaqg/eD&#10;a6IqnF94IZ8zmmhsvZxFmHNhLJlmloBVeJa5lLtJtZQekxU9VpG2kZUwZY91kGkit41fjyETE4vC&#10;iyoGHoYAhCOCjqHao0N3RJ7aoPdr6JvknqZgbJj9nE1Uz5ZNmiBJJZOxmBU83JFIljYwAY8DlKoi&#10;dIzgkdkTC4sgjKoGVYVwhEiBtaF/ql92eJ6Ip65rK5uUpPtfwpilokNUOpXzn7NIppNUnUs8b5Dq&#10;mxkvqI6imFwiNYx2lB8TAIqZjNkGgoT6hGeA7aEesb91yp49rodqkptTq2BfOJheqE5TwZWppWJI&#10;P5MJoqY8F5Cen4svX45Um1IiA4wflfAS94orjNMGp4SchH9/ELBPbLhz+KxZblhouqiVb+RdQKUd&#10;cVFRr6HQctZGC56hdGc5opvAdeMseZk/d1EeTpdneLIOIZY7elwCHI3Lfi1+Qq7tc2hzRqsZdHto&#10;HadxdYBcrKQKdnFRLKDJd3xFnZ2ieJY5U5q/eaosVJgxer8eYJY5e90Oe5TbfWwCoYyrf8p9cq3E&#10;ehVyfaoDeqNnZKZqeyVcEqMMe5NQqZ/SfCRFMJyvfMo5BpnNfXMsMZc6fioecJUrfwIOypOigC0D&#10;FourgTd8mKzHgJRxs6kJgK9mraV0gL1bcqIdgLlQIJ7lgNhEv5vAgQw4uJjlgUYsDZZXgZYefpQ7&#10;giUPD5KNgpkDfYrKglx70Kvhhx9w8Kgxhr9l9qSlhlZa0KFQheBPlJ4ahY9ES5r3hVU4ZJgdhSYr&#10;4JWJhRwegZNYhXEPTZF4hNUD4onegqB7GqsfjXNwOaeBjKllRaP/i9NaMaCpiuxPCp11ii9D2JpT&#10;iY44Dpd1iQQrrJTViLAee5KHiMoPg5BshtkEQ4juguJ6S6qPk8lvh6bxko5krKNukUdZqKAXj+9O&#10;kpzljsdDdZnEjcA3w5bjjNwrgJQ4jEUedZHRi7IPso+FiJIElYghgxl5hKoami9u1aZ2mItkDKLv&#10;lttZGZ+TlRlOFpxik4tDDZlDkiM3cpZfkOorSpOskBYeYpExjkcP0Y66ihQE3Idzg0l41am0oKpu&#10;I6YNnrhjX6J/nLRYfJ8bmpZNjpvqmKtCm5jMlus3FpXmlWUrBpMtk88ePpCikJsP4Y4Iir0FF4bg&#10;g3F4JalNp2JtfaWtpQlixaIioqdX8p62oDVNFZuDnfVCNphnm+c2w5WAmfEqyJLBluweHJAqko0P&#10;7I1yisQFSIZng5J3f6jqrlts7qVaq3ViSaHWqJ9Xg55jpeBMtJswo1VB5ZgUoOk2gZUsnasqlpJp&#10;mWweAI/IlBwP9Iz6iskFboYGg6x0CLi1bVRpebQrbtle1q/dcExUFKvrcaRJR6gjcx4+aqR/dKky&#10;2aEydiYmjZ5Yd5kZK5xJePkKzJkre1MA3o87fpZzf7dSc6ppCrLwdLJeea6/datTvKrXdo9I+qcY&#10;d5U+LaN4eLAytaAhec4mjJ0uevMZX5rwfCALN5e1fg4BaY4RgBBy87YfegNohLHMeo9eAK2pexBT&#10;W6nPe39IqqYVfBQ976J1fMEykJ8afXwmiZwbfk4ZjJm8f0ULlpZogHcB5I0JgUdyV7UUgD9n+LDD&#10;gGNdhayjgHtS8KjPgIJIUqUTgKw9rKFsgO0yaJ4WgT0mg5sbga4ZtJisgmoL6ZVCgpYCUIwhgZBx&#10;xrQlhnJna6/dhipdAKvFhddSeqfzhXRH76Q3hTc9X6CMhRMyOJ01hQQmd5ozhSUZ15eohaIMOpQc&#10;hIwCuosugdhxPbNajFxm368gi7dcd6sPiwNR/6c9ijdHhqOCiZo9DJ/XiRwyApx6iL8mZplmiKcZ&#10;9Ja4iIkMhZMAhlADIYo5gh5wmrK5kktmVa6CkT5cAqpykCJRlKagju9HLKLljfI8xZ86jRwx1ZvX&#10;jHQmV5i2jC0aDZXpiwUMxZIMh9IDeYlogllwAbIsmExlzq30ltxbianilV9RJ6YMk8xGz6JTknU8&#10;e56qkUwxoptDkGAmQZgVj5saG5UvjTsM+ZE1iMUDw4i1gotvfbGrnmJlSK1xnKhbCKlcmt5Qs6V9&#10;mPlGa6HHl1E8Kp4jld8xZ5q5lLMmIJeBkroaG5SIjzsNHpB1iN8EAogfgrZu8rE0pK5kyqz/opFa&#10;lqjpoG5QTaUDnkBGE6FPnFE74p2wmqQxMppEmI8mApcElVkaGZP6kOcNPI/ViPMENoekgtlua7DM&#10;qzBkXKygqIdaO6iMpfZP+6Sgo4pFzKDuoWI7qZ1SnvcxCJnkm6gl6pael3IaF5OIkaQNVI9TiQME&#10;X4dBgvVoqsGRbm5eeLz0b3tUWbhjcJ1KV7PkceBAV6+Mc1A2T6tadNgrpKeKdlsgPqQ/d9YTq6Ht&#10;eTkHwZu7fEAAAJAXfyVoesA9dHFeXLu4dQ9USbc2dcNKSLK7dphATq5pd5s2Tqo7eLors6ZZeegg&#10;aqLqeyQUCKBcfGgIPZoxfqEATI9XgDRoOb7yemReJbpzeppUHrX+eulKKrGYe1pAPK1Me/Y2SKkZ&#10;fK0rv6UwfYAgj6GvfnQUWp72f5cIqpjTgLsAzI5IgIpn972/gGRd6LlGgD5T6bTXgC5J/7B4gEJA&#10;HqwlgHk2O6fmgMorxKQCgTcgrqCHgdAUop25gqAJCpedgpQBPI1ZgNZnorzKhkpdmbhMhb9ToLPb&#10;hU5Jvq+AhQE/7KsrhNs2HablhNIrv6L+hOogyZ95hUEU7JyIhWgJa5ZphEkBrIxhgSJnPbwBi9xd&#10;Obd/ivVTRrMNiiZJbK6ziXo/qqpfiQA18KYWiKsrsaIkiIUg4Z6KiLgVNZtsh+QJypVBhdICGItn&#10;gWtm77s5kXVc6rbEkCJS+bJajuxJJa4BjeQ/camtjRc1yqVjjHorpKFpjBog9Z28i+MVc5p4igIK&#10;G5RChtUCdYqSgalmmbqHlxRcmbYXlWFSrrGvk89I4K1UknE/OakDkVg1o6S8kHgrlaC7j+ghBJz+&#10;jrwVqJmbi+gKYJNghwQCxIncgd5mM7nynL9cQLV3msdSYLEGmPFImqyll0s+/6hale81eKQclNcr&#10;gaAXk60hDpxLkVYV05jQjaIKmpKWhysDBolCggtlt7lxon5b5rTuoDhSHbB0nhlIXqwMnDY+zafI&#10;mqQ1UqOTmSorcJ+LltYhFZuzk4YV95gkjtoKyZHth0sDPIjFgjBlObkFqFBbk7R9pZ9R5q/+oy1I&#10;LquRoRo+pKdSnzI1NKMknK0rYZ8amV8hG5s4lUYWE5eaju0K75Fmh2UDaIhggk7T9HIaajPCLnMl&#10;bDWwVnQjbiOeYnULb+6MSnX0caZ6E3bcc1tnenfGdPhUYXiqdn9Adnl3d+YqkHn/eOQQZnqveW/R&#10;vm+cdEvAKnDvdUiufHIvdkCcpHNQdzCKvHRoeCJ4vnV6eRhmUHaGef1TX3eFetM/pnhke5YqC3jm&#10;fBYQZnmafGDPf22cfhe+B28jfiKshnCMfjia93HJfl+JSXMCfpN3f3Q2fstlPHVgfvxSdXZ3fyc+&#10;63dmf0kpk3fkf04QZ3ilf0XNfGvdh4+8JW2IhsOqym8UhgqZZ3BxhWyH6XHFhOZ2UHMQhGpkOnRS&#10;g+9RnXV/g3U+RHZ9gv0pKXb3gowQZ3fNgdTLfmqPkQq6T2xKj3KpG23qjfCX329ejJCGjHDGi1F1&#10;IXIkih5jOXN2iPdQznSwh9o9q3W1hswo0XYnhe8QgncIhDjJw2mgml64pGtkmAKnhm0OlcCWaW6Q&#10;k6iFPHAGkbVz+3Fwj89iQnLLjf1QCnQLjD89IHUQiqEoinV3iWoQs3ZXhmPIIGjTo7u3JGqboKKm&#10;JmxMnaOVJW3ams2EGW9bmCFy/HDRlYRhbHI0kwRPYXN5kKM8qXR/jnUoTHTdjPAQ3XXBiD/Gqmgs&#10;rR21yGnxqVSk4mujpaGT9203ohODB27AnrNyDHA9m2NgpHGmmDdOxnLulTQ8PnP1kngoFXRPkGcR&#10;AHVAidPFamettnm0jWlpshijsWsUrciS1mynqZKCAG4ypYhxJG+xoY9f5XEdnbxONnJnmhk73XNv&#10;ltEn43PMk3gRHnTUiynEWmc2v/GzgWjyuvOirWqdtgSR3mwtsS2BHm25rH1wXG84p91fQXClo2JN&#10;u3HxnyA7jHL6m1AnuXNclgQRN3R7i6TDeWbHyZOyp2iMw+ah22o6vk6RFWvIuNiAZ21Vs4Fvu27V&#10;rjhevXBEqRNNWHGRpDI7S3KcnzYnl3MAmA4RS3Q0i7HIVXg9aV63y3iga3SnD3kNbXqWBXmLb2WE&#10;1noIcS5ziHqEcu5htnsPdJVPUnufdiY8Hnwkd5gm73yFeJ4N6n1IeX/GNXYBcve11XaidBilPndF&#10;dTKUUHfqdkGDUHiNd01yOXkteFxgl3naeV5OY3qGelU7Z3seezUmhXt4e8gODHw/fHXED3QYfFKz&#10;03TlfJGjaHWwfNSStnZ6fR6B6nc9fXNxBXf7fdFfkHjDfi1Ni3mGfoY6w3osftQmJ3qAfvUOKXtW&#10;fyzB/3KVhV+x6HN9hNWhrXRihFqROHVDg/eAnnYdg6Bv53byg05en3fNgwNMx3iggrs6MnlQgnMl&#10;03mfgigOQ3qIgY/AGnFSjnWwH3JTjSegCHNNi/GPxHQ+it5/VnUqidluy3YQiNpdsHb6h+hMB3fZ&#10;hwI5p3iOhislinjShYEObHnDg8y+bnBdl26ugnFtlV6eg3J0k2+OYnNuka9+GnRmj/9tt3VYjldc&#10;yHZNjMVLUHczi0g5Jnfqie0lS3gdiPgOoXkMhdi84G+RoFitEnCmnZqdMXG0mvqNL3K2mIh9CXO4&#10;lipsyXS1k9ZcAHW0kaBKsnahj4w4t3dZja4lFnd+jHUOznhvh5i7eW7uqUurv3AApeyb9HENoqeM&#10;DHITn4d8A3McnH9r5HQfmYFbQXUklqlKHXYWk/44UHbPkZ8k43btj6UO9HfpiRa6Om5ysk+qg294&#10;rmWawXB+qouK7nGFpsp7AXKPoyBrAXOTn4FahXSanAtJjXWPmMk37nZJle0ksnZmknYPFXd4ijK5&#10;HG3/u3mpbm8CtvyZunAGsoyJ+HENri96InIXqeVqPnMapaZZ5HQjoZFJEnUanbs3m3XUmkMkiHXz&#10;lM0PL3ccikS4JG2VxNGoiW6dv7CY5G+kup+JMXCqtaZ5bnG0sLtpn3K3q9tZYXPBpyZIrnS6osA3&#10;WHV1ndIkZnWVlq0PRXbSilO8YX7taMWs/n6wau2dVn6IbPiNRH6Abtd9Cn6CcKZsr36IcnJbr36r&#10;dCRKDX7ddb83mX8TdzojI39OeEgLjH/BebO6aHy5ccSrI3y3cwmbmHzIdDuLo3z1dVJ7lH0ddnJr&#10;bH1Dd5laoH2FeLdJNH3Seco2/n4YesUi2X5Ie2sLzX7FfI24VXruepOpKXshewGZyntae26KGnuf&#10;e9l6QHvifFJqR3wjfNNZqnx9fVhIcXzefds2dH0xflAiln1ZfpEMB33mfxS2h3l7g2GneXnRgxaY&#10;PXoogsuIuHqBgoJ5CXrYglFpO3stgixYy3uXgg5HwXwGgfQ1+XxggdsiW3yBgboMOX0igU20vHhT&#10;jByl0Xi5iyCWunkgiiaHXXmJiS531XnviFZoMXpTh4xX7HrMhs9HEntGhh41f3ukhX4iI3u1hQwM&#10;cHxeg2azIHdRlJqkSXfPkvOVTHhHkVKGEXi4j7d2rXkrjj9nMHmajNdXFXoei4NGaHqgikU1CHr+&#10;iSwh7nr5iIEMqHughVOxqHaRnSii7ncMmtSUDneHmIeE8XgAlkZ1rXh9lCpmUXj2kh9WWnmEkDNF&#10;1HoOjmo0onptjNshwXpVi9MM2Hr9hvmwTXX6pcChqHZsosyS3nbjn9+D23dhnP10tHfjmkFleHhh&#10;l5dVpXj2lRNFRnmFkr40P3nkkL0hk3m/jr4NAXpyiGGvDHWBrl6gbnXrqumRsXZcp3SCxHbZo/9z&#10;undboKtknnfZnWhU7nhwmk9EuHkAl24z3HlelQAhY3k0kVINJHn9iOKt6HUWtx+fWXV9syaQrnXr&#10;rymB03ZoqyZy4Xbppzxj4Hdlo2FUUHf7n7NEPHiNnEszh3jpmQohOXi+k3YNQHmdiPas7HS4wBCe&#10;c3Ugu3+P23WPtu+BEHYLsmByMnaLrd5jR3cFqWtT0HecpSlD2XguoTszQniLnEchF3hdlS4NV3lR&#10;iQWwgYWqaCGiGITualGTaIRJbGOESoPIbkd1AINUcB9llYLlcfVVdYKVc61EqIJddUszBII4dssf&#10;RIJOd+IJXYIKefuuu4O3cL2ga4MqciWR14Kyc3GC2YJadJJztoIKdcFkdYG+dvhUhYGIeCJD7oFh&#10;eT8yiIFFekYfHIFLewEJvIEZfKSs34IHeS+epoGpecmQOIFXelqBdoEWet5ygIDfe29jaYCsfAlT&#10;p4CMfKFDRIB4fTUyGYBnfcAe+IBgfiEKD4BEfv6rKoCUgY2dCoBfgXuOu4AsgWKAJX/8gT5xWH/T&#10;gTFibH+sgTBS2X+hgTBCqn+igTIxt3+fgTge2X+NgUMKWH+IgRCphX9yid6be39RiSqNS38viG1+&#10;238Nh6RwNX7xhvthcH7VhmBSCX7YhcpCCn7mhT4xTn7lhMces36/hJAKm37Fgwen936LkgOaBH55&#10;kKyL7n5kj1B9oX5Lje5vHn45jKxgfX4oi3tRPn4zildBbH5EiUcw4n4+iGQeiX38h/4K134AhNmm&#10;g33WmjWYtH3DmDmKwX2wljx8kn2flDtuLH2Xkl9fqn2QkJVQjn2ijuFA4n22jU8whX2sjAIeZH1R&#10;iwsLCn1YhmelMH1Iom2Xen0vn9uJn30bnUd7i30OmrBtQ30LmD1e330IldxP430dk5pAW30xkYcw&#10;J30ij9YeO3y2jbgLNXzJh5SkAHzbqp2WT3y+p5qIgXympIt6hXyXoWxsWXyUnmpeFXyPm3tPN3yi&#10;mK0/0Hyzlh0vwnydlAMeDHwnkBQLWnxQh62i4Xx/svaVQ3xgr3mHiXxGq+x5onw2qEprj3wwpLtd&#10;ZnwpoT5Oonw4nek/VnxFmuQvanwql60d4nutkgkLeHvth8Gh3nwyu42UYHwTt3aGwXv4s1t463vm&#10;rzhq7Hvfqxxc2HvVpw9OKnviozk+9Hvrn5cvInvLmp0dwHtKk5sLkHueh9GknozKZ7GXKYt/ad+J&#10;a4pSa/B7P4lRbdhs44hgb7deZod5cZVPJIa2c1E/LIYUdPMuVYWddncbQ4Wkd5YHU4RNenCi+Yrw&#10;cAaVpYnZcW6ICYjZcr55/Yf5c+1rw4cqdSpdaYZkdnBOVIW2d6Y+kYUgeM0t+YSqeeIbPoSXerMH&#10;xoNdfOShTIlqd/yUEYh0eLOGmIeOeV94wIbDeflqrYYLeqJceIVbe1RNkYTCfAA+A4Q8fKgtp4PN&#10;fUobOoOlfc8ILIKJfxCfsYgdf/SSjYc9gAaFMoZqgBF3hIWvgA9pmYUAgCVbjYRXgEhM1oPTgGY9&#10;f4NmgIUtXoMFgK0bNoLMgOwIhoHPgPieEYcJh9aRD4Y6h1WD2YV4hsp2UYTHhi9oioQjhbJao4OD&#10;hUVMGIMLhNc88oKphHItCYJLhCobJYH2hDcI04EIgsqcjoYwj3yPq4VvjneClYS4jWN1L4QPjDdn&#10;iIN1iyxZwoLfijFLXYJsiT48YoIJiGAsqoGgh7cbCIEnh3QJFIA8hHubUYV2l1yOfYS+lbSBfIQP&#10;lAJ0M4NtkkNmqILckKZY/4JOjxtKu4HgjaE75oF9jEssWYEKi0Ya74ByijoJS3+Ohe2aJ4Tgnz2N&#10;XYQvnQGAbYOFmr9zP4LmmHNl0YJYlkhYRIHPlDFKHYFikjM7aID7kGcsAoB/jw4az3/QjKYJen75&#10;hmiZAIRtpwWMP4PCpGV/XoMbobRyS4J5nupk+YHrnDpXioFgmZ5JfYDulyA64oCBlOQrn3/7kvka&#10;o388jskJon58hoOX64QWrwKLP4Ntq+p+c4LFqMJxdoIhpYBkPYGQok5W6oECny5I8oCLnDY6bYAX&#10;mZcrRn+JlkMafH6/kI4Jwn4VhpmW+oPTt0iKaYMps5F9tYJ/r9pwyoHYrCJjpoFGqG5WaIC1pMxI&#10;goA7oWM6Dn/BneMq/38rmOYaXH5ZkdMJ3H3DhquZBZQXZ5eMepIfadV/oZBZa+5yU47dbc9k1Y13&#10;b61XNowfcYpIyorzc0Y5n4n4dOcpjIlFdm0XG4lqd5IFaoamezaXfJJPb2SLH5CGcPZ+bY7qcmVx&#10;OY2Qc59j2YxHdOZWW4sJdjVIGonvd3I5JIj8eKIpT4hEecQXNohAeqwF5YWofW6V+pDfdu+JtY80&#10;d+V9JI2weL1wIIxkeWZi5IsteiBViIoBeuRHc4j4e6E4sYgSfFwpGYdcfRcXToc0fcYGU4THf2WU&#10;jY+nfnOIWY4JftJ74oyTfxVvA4tWfy5h7Ionf19UtokAf55G0IgKf9g4Roc4gBUo6YaLgGQXY4ZH&#10;gOEGs4QBgR+TKY6ahfuHCo0Ohch6rYumhXpt8Yp0hQVg+olOhK1T54guhGZGK4dChB430IZ4g+Mo&#10;qYXHg88XaIVchBQHCIMvgsOR1o3LjUiFzoxLjJd5jIrsi8hs74m/isxgFoiiie5TIYeMiSJFiIai&#10;iF43VoXVh7UoX4UTh04XX4R7hvgHUYJahEiQsI0YlLeEvYugk3Z4kopIkhhsEYkgkJJfUYgLjyxS&#10;dYb9jdlE+4YWjJo27IVFi4YoHoR2itIXWIO3iXEHj4GjhRyPmYyNnDWDs4sXmmp3m4nAmIVrNYiZ&#10;lnxej4eIlJJRzoZ9kr1EboWXkQU2fYTCj4cn1IPnjoUXRYMJi5kHxIEIhUCOh4wro8CCqIquoYJ2&#10;n4lSnytqUogonK5dyIcWmkpRJIYMl/tD3IUjlc02AoRIk+wneoNjkf0XJYJujX0H8YCFhV+NfovK&#10;q2iBtopTqLR1w4j5peppjYfKov5dG4a3oCNQkIWrnV5DXITAmsM1loPfmHMnKoLxlOIXBoHrjw8I&#10;FoAZhXeMkYtqszWA6YoCr/h1EYivrLBo7Yd9qVlcj4ZqpgpQGIVdotJC9IRun9Q1P4OJnDsm6IKU&#10;lzMW7YGAj4AIM3/DhYuNhZuoZ5qByJkzacJ1xZbra8xpWZTlbapcvpL7b4lQAZEjcWpCa4+Ecyc0&#10;Do4ndMoku401dlMS5Y11d4IDs4jBe+eMPJn5bvuApZemcIB0wpWAce5oa5OdczZb6ZHMdItPSpAH&#10;deZB3o52dy4ztI0deGkkoIwgeZkTI4wpep8ENoe2feqK7piYdix/a5ZidyFzpZRRd/9neJJ4eLpb&#10;F5CzeYhOl478emJBVo14ezMzYIwpfAMkiYsmfNoTWYsAfbsEqobJf7GJqpdqfT5+N5U9falyiJM3&#10;ff9mfJFsfjVaPI+vfoVN4I38fuRAzYyHfz0zD4tIf5skdIpHgBQTiIn5gM0FEIX5gUGIdJZmhGZ9&#10;EpRHhERxeZJNhBFljJCLg8VZaY7Vg5VNLY0pg3dAQou8g1kys4qBg0skTYl2g28Tpoj2g7AFbIUe&#10;gryHV5WSi2J8ApODisVwfpGUihZkro/ViUxYpo4oiJ9Mg4yEiAQ/uIsZh3UyT4nWhwUkF4i2huQT&#10;tIf+hkYFvIRAg+GGTJTpkmt7EJLdkUlvpJDykBhj7o82js9X/I2QjaNL8Yv0jIs/QYqJi4sx+YlB&#10;ir0j6YgQimITwIcniHwGAYOChA+FSpRjmX16H5JVl+FuyJBnljZjK46rlHRXUY0Kks9LXotykUA+&#10;x4oIj9Exmoi6jqcjrYd6jcgTvYZrimkGPILghDeEUJP7oJx5KZHnnp9t34/1nI9iXI40mmNWnYyT&#10;mE5KxIr8llE+Q4mRlHgxK4g/kvgjXYb0kNUTqYXFjBcGbYJXhFiDWJOQp+R4R5GFpXltEo+WowBh&#10;po3QoG9V/owunfBKPoqYm4o9z4ksmVAwyIfWlxwjFIaBk2ATlIU5jTwGloHnhHSCdZMor193hZEv&#10;rGlsbI9IqXZhEo1+poVVfovco59J0opGoNc9cIjaniMweIeAmm4i2YYklWkTg4TIjTEGtoGNhIqC&#10;WqN6Z6R3U6CRaalsFp3Ja55ghpsybXlUx5i8b1xI6JZfcUI8JJRKcwMuj5KLdKgf9ZFcdjMPHZEC&#10;d7YCNoqVfIGBXaHbbqh2b58KcA9rR5xfcXBfxpnrcsdUHJeKdCpIV5U6dZI7u5MtduYuWpFueC4f&#10;/5AreW4PdI+eetMCwIl+flWASaCBdYp1aZ3MdmhqV5s0dz9e+5jIeA1TbpZwePBHxpQoeeA7U5Il&#10;esYuJZBpe64gCI8ZfKEPwo5gfeoDOoiIf/N/LZ9XfDN0XpyofJNpY5oafO5eIpe7fUJSs5VpfbFH&#10;K5Mjfi8655Esfqct8I98fyggEI4lf8wQBo1HgLQDpYevgV9+IZ5agv5zYpu0gthofJktgrNdV5bW&#10;go9SApSLgohGlpJLgpM6d5BZgp4tro6pgr0gAo1CgxsQOYwxg0gEBobLgrd9O515iaxygZrpiQ1n&#10;qJhxiHFcnZYbh9lRX5PYh1xGCpGghvQ6CI+uhpgtY43zhmIf5IxzhosQXIslhZkEXYXlgvN8TJzW&#10;kFNxr5pFjztm8ZfMjihb/ZV4jRpQ05M8jChFkpELi0w5qY8ZiostI41VigUfyou/ieYQeoo+h5UE&#10;p4UhgyZ7YpxPlvlw2Zm5lXdmMJc9k/hbVZTnkn1QQJKvkRxFFZCEj9M5Q46Sjq8s1YzIjdofnosh&#10;jOYQh4lziU4E54R6g1B6hZvXnaBv/JlCm9dlXZbDmgZampRnmCpPn5IxlmREjpAIlLk4zo4Xkzcs&#10;dYxJkgYfXIqVj5QQgYi/is8FHIPtg3R5o5tipIZvLJjYolpkopZdoCpZ9ZP7nfNPEZHFm9BEFo+f&#10;mco4Z42ul/QsHYvelakfHYogkdAQeIgoiyMFSIN5g5J4zpr3q7tueZh9qPtkCpYKplBZcJOjo8RO&#10;npFtoUhDto9JnvE4FI1ZnFUr1ouGmJMe6onAk5oQcYeuix4Fa4Mcg6p3eatpZ/5s+KfTagBiVaR3&#10;a+tXe6FwbbNMfp6Kb4tBZpvCcWo1dplScysotpdMdNEa35X7dlYLoZQNeHcA5Yw1fQp2nqnUbqVs&#10;QaZgcBZhuKMhcXlW6qAycshL/51cdCdA/pqddZA1MZgrdu0ooZYYeEEbCZSjeYkMC5KSe48BdIsT&#10;frR10qh3dTNreKUediRg/aH0dwhWTZ8Qd9hLe5xBeMFAk5mGebg07JcXeq8oi5T+e6sbLZNufLUM&#10;aZFBfloB84oUgC504qdUe5Fqn6P/fBFgOqDcfIVVop4CfOZK6Zs1fWFAHph2fe00oJYOfnkocJP6&#10;fxUbTZJdf9oMvJAWgM8CYokzgXp0CKZZgg1p1KMLgg9fgZ/uggtU/50agfxKXppQggo/rJeTgio0&#10;UZUtglIoTJMVgpYbXZFfgyUNAY7vgxMCyYhIgeJzUqV4iFppH6I+h+te1p8th3hUaZxahv1J3JmW&#10;hqA/QJbfhlk0AZR2hicoIZJPhiQbYJB5hn8NOo3ThR0DJodbgiFyfqTLjo9ob6GUjbdeQp6FjNpT&#10;55uzi/NJbJj1iys+45ZDin4zvZPWifQn/JGjibAbYY+xiWoNaozehtsDdYaRglZxuKQ3lMpnvqD+&#10;k5Rdpp3tklVTXpsZkQlI9phfj94+gZWzjtAzcZNFjfInypEJjXIbUo8Ci/8NiowFiGADuIXlgoRx&#10;D6OymxdnDaB4mZhc+p1kmAxSx5qKlmhIdJfTlOQ+FZUsk4EzGZK/klQnh5B8kSMbLo5ljk8NmotD&#10;iTMD8YVUgqpwVKMvoZhmY5//n7lcYZzvndJSQZoPm99IAZdbmgk9tZS5mFsyyZJMlswnSpAFlDkb&#10;Co3hkDwNpYqiiToEIITdgspvmKK3qFdlzJ+Xpelb5ZyQo5BR1ZmroVVHpJb6nzc9aJRcnTwyipHv&#10;mn8nGI+klrIa7Y12kccNrYogiT8ERYR9guNsuLOqaG9irq+NaldYmKuybCpObKg4bd9EK6Tbb6w5&#10;1aGicYUuuJ7Oc0gizpx7dPIVs5sKdnAIl5aReYUAAI0wfaxsD7Ijbr9iLK4pcCRYMKpncXtODqb6&#10;cr5D3aOpdBo5mqB1dYUunZ2Xdu0i3ZsneFEWAJl/eaMJEJUDfE0AVIxzfwdriLC5dPthpKzZdepX&#10;sakuds5NpaXRd6FDh6KGeI45W59SeY0ufZxvepci55nwe6wWRJgffM8Je5OgfsIA14tsgGFqza+R&#10;exlhAqu1e6VXJagPfCVNLKS4fJJDJKFqfRg5Ep4tfbAuVptNflMi65jPfwwWf5bof/cJ2pJmgOwB&#10;SoqEgN9qKq6TgUhgbKq6gWBWnqcXgXFMtaPFgXZCwqB4gZg4x504gc4uK5pWghQi6JfOgoAWsZXG&#10;gzYKL5ExguoBtomSgShpoq2vhzJf5qnkhuNWH6ZKho9MRaL6hjBCY5+yhfI4fpx1hc0t/5mLhcYi&#10;4ZbxhfsW2ZTAhicKe5AJhLQCF4iggWpo+6zxjQBfYKktjFJVsaWYi51L5KJKittCEp8Fij04PpvL&#10;icAt2JjciXAi25YxiXYW+5PeiKoKvI8NhjwCa4fRgaJoY6xIktpe26iFkdJVPqTwkMNLfqGhj6VB&#10;vJ5ijrA3+pstjeAtqpg6jUsiyZWCjOUXDZMViuUK7o4uh2QCsochgdJn66uumM5eWafol31UvaRP&#10;liJLD6D7lLZBXZ3Ck3Q3rJqWkl0tcZeikYsiqZThkAUXDZJejOYLEo1nh3wC7oaMgftnW6sYnuhd&#10;2adanTlUTKPEm4pKrKBsmdlBCZ04mFM3Z5oUlwItPpcglWciipRXkqIXCZHFjpILLozBh48DH4YS&#10;ghxmw6qPpSZdY6bhovVT8KNUoN9KXZ/3nvNAxZzInTU3L5mrm1ItFJa3mIAicZPolLsXBpFIj5EL&#10;RIw9h54DRoWwgjdhX7yCaUdXwrhSarpONbQ2bD9Ev7A5bd87RaxRb6QxvaiPcXongqVAc0Ucd6KL&#10;dPgQYqB4dqMF0Zi+eooAAIy1fs1hLbsIb0dXlrbzcEFOELLocVVEoa7rco47M6sKc+kxu6dLdVkn&#10;mKPndtMcs6EHeEwQz57CedYGWJcgfPoAAIyFf8xg3LmVdSlXUbWKdcBN17GOdnBEda2qd0c7FqnP&#10;eDwxsaYMeUcnp6Kdemoc5p+ke6ARL507fQYGz5WwfyEAAIxbgABgb7hOexRW+LRNe1FNjrBZe6dE&#10;Oax4fCI67KiWfLcxnKTEfWAnrqFVfh8dEJ5afv0RhJvhgBkHOZRugQYAS4u3gDNgB7dNgOJWn7NC&#10;gMJNQ69JgLxD96ttgNk6u6eJgRMxgaOwgWMnr6A8gc4dN50ygmwR2Jqcgu4HnZMzgsUAuorAgH5f&#10;rbZlhmZWTLJahetM+K5jhYlDtKqMhUo6hqarhS8xYKLThTQnrJ9ThWIdW5wwhd0SKJlxhXQH+pII&#10;hFUBIYnJgMNfZ7WBi+5WCLGHiwdMt62cikBDeanJiac6WaXriTsxRKITiPYnqp6KiOsdeptRiRES&#10;bJhxh50ISpEJhZsBeIj1gP5fGLSzkXVVvbDAkC9Mcqzajw5DPakHjiM6KKUwjWwxI6FdjOQnoJ3P&#10;jKgdjpqEi/ISopeIiYoIjJAmhccBwohBgTBeurQClwBVZ7AElXhMJqwVlBRC/KhAkuY58qRzke0w&#10;+aCtkS8njJ0ckHUdl5nDjpQSy5awi0gIwo9bhewCAYepgVteWbNUnJ5VFq9YmsZL4qtqmRtCw6eR&#10;l7I5wqPOloUw06AWlX0neZyDk6cdnJkekMgS7JX5jL4I7o6yhgoCNYcsgX5eALKxokJU0a7FoABL&#10;rKrfngFClacDnGw5nKNJmwMwtZ+bmQgnaZwHljYdoJiYko0TBpVmjN0JEY4qhiECXobIgZrJIG4b&#10;ZQy4GW+XZ4qnCnDvae6V7XIRbCiEqnM3bjtzR3RccEJhfHWAcjBPLXaYdAU8B3eLda4m0XgWdssN&#10;vXmUd3jGuWtebvS2Am0ecHilMm66ce+UO3Aec1GDK3F4dKNyAnLLdfBgY3QWdytOPHVNeFM7R3ZV&#10;eVsmWnbTegANzXh3enTEgmkBeKiz7msIeTmjT2zcec6Snm5kemiByG/lev9w1HFde5VfYHLKfB9N&#10;YXQcfJ46m3U1fQol8XWofToN23d7fWbCfWcMgfKyE2k4gbWhoWsygYGRIGzhgVmAem6CgTtvt3AY&#10;gSJebXGfgQVMmHMHgOM6AXQtgLolk3SXgHcN6HaegAPAh2V7iz6wSGfCijugAWnYiUOPqWukiFx/&#10;L21eh4tumW8LhsFdfnClhfxL2HIbhTw5dnNJhIElSnOog9sOE3XWgnS+22Q2lHeuqmagkqaeeGjS&#10;kOqOQ2qvj1B98Gx7jc9thW44jFdcl2/eiu1LJXFciZI4/HKLiE4lFXLgh1UOV3UnhK29M2NBnZSt&#10;LmWumxCdI2fomJ+NDGnVlkx822uxlBdslW19ke1b0G8uj9tKiXCzjeM4knHljBck6HIxitcOkXSR&#10;hpO7uGJ9prar2GTlo4mb7GcfoGyL7WkVnWZ72mr7moFrtWzSl6hbGG6KlPFJ/XAVkl44NXFKkAok&#10;wHGTjkAOw3QSiDK6dWHfr+Wqp2RArBqazGZ4qFyK3WhvpLN65GpYoSlq4Gwynaxaam3wmlNJfG+A&#10;lyc34nC5lE4km3EDkUQO7XOmiY+5ZmFEuReppWOvtLCZ2GXssFeJ9mfirBF6EmnNp+ZqKWupo8VZ&#10;1W1rn8tJD27/nAg3nXA7mK4kfXCJk8UPD3NOii+4h2Cxwkqo02MwvUWZEmV5uE+JOmdus295aWlb&#10;rqFplWs4qdxZXmz9pUBIt26WoOg3Zm/VnHUkZXAmlccPK3MHikG95XQxZEuuI3UEZuOeMnXMaWCN&#10;9XaEa7F9kXdBbdNtDHf9b+Rb+XjGcdtKT3mOc7U3z3o/dWMjQXqsdoMLfnwbd6i7sHGYbcOsK3Kz&#10;b2qcanO9cP+MTXStcnp8GHWWc+Jry3Z7dUda6ndpdptJcXhQd943KXkVeP4i6HlyebALrXsJeqe5&#10;kG9hdvqqL3C4d8manXH1eI2Kv3MKeUN6wHQYefdqpXUfeq5Z8nYse2BIp3ctfAg2lXgCfJoimHhT&#10;fOAL1noXfWy3h22hf/KoUW8Wf/eY8XBxf/2JUXGjgAR5g3LNgA5plnPvgBxZD3UUgClH8nYngDM2&#10;EXcGgDQiUndNgBIL+XlCf9u1qGwciOSmk220iCqXXG8sh3aH7HB0hs54S3G0hi5oinLshZNYL3Qj&#10;hP5HQHVEhG81lXYog+YiGHZhg2wMMHh7giS0A2rhkailA2yZkDSV5m4qjs6Gm29/jXx3IHDQjDdn&#10;h3IYivhXV3NcichGmHSFiKc1I3Vrh54h63WThuEMdnfGhDyyg2nqmmajoWuqmEOUom1Eli6Fdm6m&#10;lC92HHAFkkBmpnFdkFpWnXKsjotGB3PdjNg0wHTFi1MhxHTgilYMsXcrhgexI2kloy2iWWrjoGWT&#10;c2x/naqEYm3omwN1J29RmG9l0nCxleRV7XIIk3lFgHNAkTU0Z3QqjzYhoHQ9jXwM5Haoh42v4GiK&#10;rAWhJGpCqKmSUGvapVeDV21FohR0OG6wnuNlA3ATm7tVRHFumLhFAHKrleQ0E3OYk20hfXOokEMN&#10;DnY4iNSuz2gCtPKgHGm5sP6RVmtRrRSCcWy8qTpza24opW5kUm+LoatUs3DqnhBEk3IqmrAzzXMZ&#10;l6UhX3MqkpENMXXdiOut8WeLvfKfR2lFuVuQjGrgtNOBt2xMsGFyxW24q/ljwm8bp5pUPXB9o2dE&#10;O3HBn4EzlHKymxshRnLElGsNTXWUiP6yb3q5Y8KjzHrxZnGU5nsqaPWFmXtoazV2H3uvbVtmgnv6&#10;b3hWM3xecXVFOnzOc1Uzan02dQgfhX2GdikJW36Ed/iwfXgtbLyh+3iubn2TNXkucCOEA3mpcaB0&#10;tHoccxplS3qLdJVVMXsRdgFEcnudd1sy4XwWeJEfTXxTeVAJpn18et+uYXYcdX+gAnbYdmaRbXeG&#10;d0WChXgheBdza3izeOtkMXlBecNUSXnkeplDvXqHe2YyaHsNfBofGns7fHgJ6HyTfXGsnnRxfiue&#10;XHVOflyP63YbfoeBMHbPfqhyQnd7ftdjM3ghfwxTeHjYf0NDHHmNf3Yx+3odf6Ae7no+f6EKInvG&#10;f7Sq0HL/hsCcu3P9hkOOdXTkhcJ/4nWrhTlxHHZrhMRiN3clhFpSp3fug/VCe3iwg5Uxj3lEgzwe&#10;xXlSgvMKZXsAgdipK3HBjxCbN3Lije6NE3PljMp+pXS5i6JwBHWJipFhRXZTiY1R3ncpiJVB3nfz&#10;h64xJ3iGhuEeoXh+hmUKq3pGg9Gnv3DHl2uZ53H0laGL4XMCk9d9knPikgtvEXTAkFxgc3WYjrtR&#10;MHZ6jTBBV3dMi8AwzHfgioMegnfEia4K53mmhYGmdXALn9KYsHEznWqKwHJBmwJ8jHMpmJluKHQQ&#10;lk5fq3TwlBNQinXZkfVA1naxj/8wdndEjlUeYnccjJILG3kehvGlRm+HqEuXiHCepViJpnGjomN7&#10;inKOn2ptQ3N2nIxe5XRWmb1P5nVDlw9AWHYdlJQwIXaxkoIeQHaCjx8LRnish5+kMG8GsM2WhHAc&#10;rVSItHEgqdZ6q3ILplNsfXL0ouNeO3PTn4FPWXTBnEY/63WemUsv2HYxlnIeIXX/kT4LanhOh7ej&#10;QG6KuVeVq2+ptVGH8HC0sUh593GgrTxr3XKJqTldsXNnpURO53RXoX4/lHU1ngkvnnXJmZoeCXWV&#10;kvELhngDh8unDIFZY16ZUoEYZf2LVoDbaHd89oCkarduY4B5bONfq4BTbwhQMYBIcQhAAYBQcugu&#10;84BkdJobsoCbdbwHYoC8eF2lS377a96Xq38FbbWJy38Jb2t7iX8EcO9tHX8DcnVekX8Dc/5PS38U&#10;dXQ/V38vdtYui39KeBUbnn9peOAHx3++exKjYX0EdDqV5H1FdUeIM311dkR6L32Odypr8X2reBRd&#10;kH3IeQJOen30eek+vX4jesYuLn5Je4wbjX5UfAMIIX7efXahs3tqfHiUVnvHfN2GynwSfTR48nxB&#10;fXVq3HxxfcVcpXyffhxNvXzjfm0+Mn0sfrot3H1hfv8bfX1bfyUIcH4Yf5GgB3oQhJySznqFhGaF&#10;Z3rmhB93t3sng8FpyHtog3dbuHumgzhM/Hv7gvg9oXxSgrotgXyLgocbZ3xtgnEIvH1TgZKednjj&#10;jIqRW3l6i7uEFHn1it12iHpEielovHqUiQ1a0HrfiDxMPHs+h3E9DnuYhrUtInvMhhobTXuQhdoJ&#10;BHyTg26dBnf+lI+QEnickx2C73kfkaB1gXl7kBJn1HnXjp9aB3ovjTpLlnqWi+Q8j3r1iqos0Hsk&#10;iasbNnrPiOEJQXvwhQWbwHdMnJyO5HfompKB2nhsmH90iXjQll5m+Xk0lFlZS3mTkmNK+Xn/kIM8&#10;FHpejs0sfXqIjW4bG3ogi4kJdXtkhmCap3bDpKGNzXdboiOA0Hfen5RzmHhDnO1mJXipml1YlnkJ&#10;l9xKYXl0lXc7mXnQk0gsJ3n0kYUa+XmBjeEJonruhoOZnHZPrMKM1XbmqcZ/63dpprlyyXfOo5Fl&#10;b3g1oHlX+niUnW9J3Xj9mok7L3lVl+or23l0lRwa23j6j9QJxnqOhpuYq3XqtQmMAnaEsXR/MXcI&#10;rdlyIXduqjJk23fVppJXfHg0ov9Jc3icn5062XjxnHUrnnkMl/waw3iMkWMJ43pBhq+bdIhhYwuO&#10;vYeRZaKBuobNaBZ0Q4YcalVmlIV5bIVYwITfbrFKGYRmcLM6s4QKcpIqZIPUdEQXv4QOdWUFjoLw&#10;eO6Z1IYgaziNPIWgbQ+AWYUcbshzAYSTcFVldIQYcedXxYOjc35JUYNAdP06JoLwdmYqHIK5d64X&#10;z4LQeIcGBoH0e22YHIRXcyWLp4P9dEZ+7oOadVdxy4MsdlBkZ4LMd1BW3oJyeFRImoIneU05p4Ho&#10;ejsp3IG3exQX3oGxe6cGb4EUfaKWmYLRewCKO4KMe4B9oII+e/NwpYHlfFRjaIGTfMRWB4FEfTxH&#10;8YESfak5NIDwfhApo4DOfnQX6oCxfsUGzYBQf5OVC4GAgryIzoFUgq18VoEcgo9vgYDUgltiZ4CQ&#10;gjtVLIBOgidHQYArggw4tYAXgfMpXH/3geoX6X+5gg8HIX+HgW6Tl4BaijmHc4BTiad7GIA3iQNu&#10;Z3/8iENhbn/Gh5lUVH+PhvtGkH9zhl84L39ehdEpCX80hWwX237QhUgHa37CgyiSRX+AkeOGQX+A&#10;kLV6BX9tj3ptcn89jipgln8TjPNTmX7mi8lF937Riqs3vH68iaoown6JiO4X0H4EiAsHq34ZhKKR&#10;FH7PmZKFJn7Sl9V5An7Elg1si36blDRfzH54knNS7H5SkMJFZn4/jyQ3S34njbEod33rjKQXvX1N&#10;inYH4X2IhVSQBX46oSeEHH5Hnwl4B34+nNVrrH4WmoBfCX31mD9SR33RlgxE2X27k/I21n2dkhMo&#10;In1XkH0Xn3ynjJcID30PhXOO933MqOCDKn3aplJ3MH3Ro6tq7H2ooOBeY32IniBRun1lm29EYH1L&#10;mOA2cH0mlqEn13zWk7kXhHwbjlwINHyrhYyN+31/sNGCW32Frap2gn14qnlqUX1Opzld3H0vo/tR&#10;SH0MoM5D/nzvndM2HnzFmtEnmnxtllAXbnupj8cIUnxbhaCQbY+FYvqEhY4NZaB4VIy2aBlrsYuQ&#10;ak9e14p9bH1R2Il3bqhD/IidcKc1V4fxcoIlv4eMdDETqof4dVED4IU7ec6O3Y1daqaDKYwsbKN3&#10;IYsQbnZqmIoScAtd3IkhcaVQ/4g5c0RDUodxdMk06IbNdjglk4Zhd4kT2IabeHEEXYQyfBCNSIu2&#10;ciiBuoqjc4N13ImhdLxphIi3dcFc7YfcdtFQM4cJd+ZCtYZVeO40goW/eewlbYVSetsUAIVie44E&#10;y4NIfhCL7YpDeZ+AcIk/el90q4hOewJod4d3e3tcBIapfARPb4XhfJdCIYVDfR00JITDfaAlS4Re&#10;fiUUJIRLfqsFLIJ6f9KKkIkCgQd/KogSgThzgYczgU5ncIZrgTxbHoWqgUBOrYTtgU9BiIRcgVYz&#10;u4PmgWMlGYN9gYkUOIM+gd4FhYGogX+JPIfwiCl984cdh+FyaIZTh3pmeIWWhuZaRITghmdN8YQu&#10;hfRA74OhhYQzTIMphSck2oKyhP4UP4JAhMMF1IDagw6IDocSj2V84oZLjpNxdIWNjaRloITZjIpZ&#10;h4Qui4dNToOFipJAa4L+iasy7IKEiOYkpIIAiHUURYFkhz0GGYAphB+G9oZglqt74IWflVhwioTl&#10;k+lk0oQ3klBY0oOTkM1MtILwj1o/7IJrjf0yiYHtjNMkZoFejBgUQICgiWcGU3+ShEeF8oXWnfR6&#10;54UWnD1vooRcmmRkBYOsmFlYIYMMll9MH4JtlHY/bIHlkqgyH4FhkR0kG4DGj4QULn/xi04GhH8T&#10;hGiE8YVipVl6A4SkozNu2YProOtjVIM5nnNXiIKanAdLnoH+maw+/oF0l3Mxw4DqlYQj2IBEkmAU&#10;G39fjOIGrH6rhIOEBYT/rN95QIRGqi1uN4OPp2hixYLbpIVXDYI9oahLN4GjnuA+pYEYnEgxeICI&#10;mTkjoX/alKoUDH7qjY4GzH5YhJmFZJbgYwB6QJT1ZY9u25MkZ/hjEpF7aipXEI/pbFlK6o5qboc9&#10;2Y0lcIUv9Iwicl4hDouMdAsP14uddWYCX4dIepaEBpTnakN5F5MobDNt2pGDbgJiJJADb6JWPY6O&#10;cUlKNY0lcvM9UovudIEvporwdfghA4pLd1MQHYopeIIC34Y1fKKCqZNQcWJ32JGwcr9svpAidABh&#10;NI6vdRZVbo1LdjhJh4vzd2I80YrLeH0vXInWeY4g+YkpepMQXIjce50DUoVBfnOBeJHqeHJ2sZBV&#10;eT1rq47VefJgQY10eoZUnIwdey1I2IrOe908UYm4fIEvFojTfSEg8IgmfcsQkoe0fq4DtoRrgAuA&#10;OpCzf4F1jo8uf8FqpY29f+9fWoxqgART04segC5IL4nZgGQ70YjOgJIuxIfugMgg1oc3gSAQu4aU&#10;gZMEE4ORgY9/EI+lhlF0f447hh1psozdhdVehouShXFTGopQhSFHkIkVhN07UogOhJ4ubIcqhHUg&#10;rIZghIwQ1YWFhC0EaIK6gvd+Ao7MjStzkI1sjHlo4IwYi7VdzorUitVSeYmciglHB4hpiUw65odm&#10;iKAuIIZ/iBwgiYWlh/wQ7ISchmYEsIICgyx9CI4dlAtyq4zAkuVoEItvka1dGYotkFhR3Ij8jxdG&#10;g4fQjeY6eYbPjM4tzoXki/EgWYT7i1kQ9oPRiFgE7oFmg1V8II2UmvBxyIw1mXNnO4rhl9xcX4mc&#10;lh9RPYhvlHFF/odJktY6CIZHkVctcYVVkCYgGYRfjmAQ8IMdigwFIoDig3h7OI0Qofhw9ou7oBRm&#10;gopqnhdbvokim/ZQs4f4meFFi4bWl+I5pYXTlgQtHYTblDcf3oPakOYQ6IKHi24FTYB2g5V6YIyV&#10;qSdwQ4tRprll7IoKpERbO4i+ocNQQ4eXn0tFLoZ4nO05VYV1mqss2oR4l3wfr4Nuku0Q4YIQi2oF&#10;b4Afg6x6mp55YwVwLJwlZXJliZneZ8ZakpeqafRPZZWSbCZEEpOTblg3yZHgcFkqoZCHcjEcZo/F&#10;c9sMf46ndcQBEIkRe0R5fJyuaexvPZppa79kvJg8bYJZ05Yyby5Ou5QzcOJDhJJDcpk3ZpCadDEq&#10;dY9AdbIcfY5mdxgM2o0geN0BlIf0fSJ4YZsYcLFuM5j3cf5jypbkcztZCZThdGNOD5LvdZpC9ZEL&#10;dto3A49seAkqSY4WeS4ckY0qeksNK4vDe/MCCob4fsh3W5m5d1xtMpeheCNi2JWaeOBYMpOpeZFN&#10;VpHCelVCXY/meyU2mo5Ue+UqG40GfKUco4wRfXQNcoqQfsACcYYagDx2OJiKfhVsMpZ+flZh95SB&#10;fpRXbZKcftFMrJC/fyFBz47sf342NI1if9Mp44wVgDMcoosPgL4Nq4logVgC0oU5gZ11Opd3hJlr&#10;TZWGhGlhLZOdhDdWvpG9hANMFI/qg+FBUI4gg8410oyZg78ppItGg8sckIoohCUN2IhSg68DK4Rb&#10;giR0TZahixdqgZS4inNgfpLUic5WJpD6iShLkY8wiJRA4o1uiBA1fYvqh58pboqRh14cgolfh3gN&#10;/Ydlha8Dd4OeglhzdJXzkZVpuZQJkIpfy5Imj31VjJBNjmxLDY6JjWxAc4zPjH41JItNi60pLonv&#10;ix8cY4irinQOFIaUh24DuIL8goRysJVhmBNo8ZN2lsFfC5GQlWNU54+zk/NKgY30kpFAAIxBkUU0&#10;woq/kBYo34lbjzUcMIgIjSIOG4XciPYD7oJ0gqlx5ZTLnsBoNZLxnQ5eYpETm1NUV48wmYlKB411&#10;l8w/m4vIlig0bIpGlKcol4jdks8b/4d+j14OHYVEiYsEG4IEgsdxJJQ4pZ9nk5J7o2Jd2pCsoTFT&#10;4o7FnxFJpI0NnP8/SYtmmww0J4nkmPIoXYh2lbIb2IcNkSkOHoTJiYwEP4Grgt9v7KZHY0lmFKNN&#10;ZbNcEKB4Z/1RyJ3ZahpHVJtVbEE8wJjtbmsxRZbkcGsk65VNckMXZ5R5c+IJapE/dp8AAIp7e+9v&#10;A6SOadNlV6Gka7Fbcp7mbXhRNZxobx1G1Jn3cM08WZeacoQxBZWSdCQk3pPtda8XnZLxdxcJ1I+s&#10;ebUAb4mAfZJuIaL1cEZkgaAycadasZ2PcvJQlZsZdB1GUJiydVk775Zedp8wwpRYd90kz5KseRUX&#10;zJGRekIKMY5IfIYA54h9fxRtUKGadpxjs57jd4hZ7ZxLeGJP6ZnieSBFvpeCefA7fJUwessweZMy&#10;e6Aku5GIfHkX9pBZfWUKg40Pfv8BUYeZgGhsYKB0fQBi4p3EfXJZOZs1fddPTJjUfilFOJZ8fo07&#10;EZQvfv4wMpIzf3AkoJCDf/MYEY86gKsKy4vhgUoBtoaxgShrgp9sgy1iJJzQgzRYlppOgy9OwJfz&#10;gxdEwZWigxM6sJNcgyAv75FfgzkkgY+jg3YYIY44hAILCYrHg1wCEoXNgWZqu56NiUhhfZv9iOVY&#10;CpmEiHZOR5cuh/ZEW5Tkh4s6XpKkhzQvtpCmhvckZo7fhvMYLo1Zhu4LP4nVhSACYYUKgZxqCJ3O&#10;j2dg2ptEjqRXeZjPjdRNypZ5jPJD8pQ2jCY6CJH9i3Ivdo/+iuEkQY4uiqIYKoyRiYcLZokAhqwC&#10;pYRkgcppap0rlZFgNpqhlIZW3Jgqk2lNRJXPkjBDgZOSkQ45rJFhkAgvLY9jjyokDI2LjlIYFIvc&#10;i90LfYhDh8UC3oPYgfBovZyOm+FfmpoQmndWUZeemQJMzpU+l3pDHZMGlgo5XJDdlLsu7I7ek4sj&#10;3Iz/kWkX/ItCjdALj4elh9EDDYNmghBoEpv+olNfD5mToGRV4ZcrnoNMbpTInLJCzZKUmvs5GpBx&#10;mW4ut45ylzkjtYyOk+QX6orFj2ALnYcnh9oDMoMKgillU659Y5RcAqr4ZeZSkqekaBtI8KSYaiY/&#10;MKGgbEI1V57JbmYqqpxicGgfH5qGckMSXJmGc+EGupN7d78AAIomfSNkrqzIaclbf6lYa51SJ6Ya&#10;bVtIjaMkbvc+36A7cKU1HZ1sclwqkpr7dAcfNpkEdZ8SsZfRdxIHL5Hieo8AAInlflVkC6smb/Ja&#10;5KfccVBRm6S5cptIHqHOc8o+h57udQs03ZwidlgqdZmtd6gfRpekePUS+5ZLejoHlpB4fQwAAImr&#10;f2RjaqnDdf1aSaaJdvhRDKNzd99HoqCQeKs+Ip2xeYU0k5rjemwqT5hwe1gfT5ZjfE0TPZTwfV0H&#10;8Y85fzwAV4jlgDtisqiefA1ZraVofJxQiKJWfRpHMJ96fYE9xZygffk0T5nSfn8qLJddfw8fVpVD&#10;f7oTeJOtgJwIR44HgUMAvof4gIFiBqedgeZZH6Rwgg5QEqFmgilGyp6Pgi09cpu7gkg0EZjygnYq&#10;DJZ2grofW5RIgywTrJKKg5YIlYzogxcBHocPgMJhcaauh6VYo6OSh2tPq6CVhyNGcZ3DhsY9Kpr1&#10;hoUz3Jgwhl0p8JWuhlgfX5NvhpkT2ZGOhiEI2IvyhKcBcIZHgPlg6qXZjWdYKaLIjNNPQJ/RjDJG&#10;FZ0Ai3w83po5iuYzo5d6im4pzZT2iiMfWJKpigsT9ZCriGYJDYsZhgYBtoWdgShgbqUhkz5XrKIP&#10;kmFOyZ8WkXZFsZxCkHQ8i5mCj5MzYZbNjtcpoJRHjk8fRJHvjTQUAY/binIJNYpXhjoB8YUOgVBf&#10;4KR6mS5XMaFsl/ZOYJ50lrlFWZuclXM8QpjjlFEzJ5Y4k10pd5OxkjQfL5FQj9sUB48qjCkJVIm1&#10;hk8CIYSZgXFfUKPony5Ww6DknXtOC53xm9xFEpsWmls8B5hjmQMy+JW/l6gpVpM3lVMfHpDPkfsU&#10;DI6bjYgJbokzhmACSIQ6gYtaJrdtZCRRTbO9Zg1IarAeZ/0/dKyVafY2dKkWbAstYaW6biwjkKLc&#10;cDcY3qCpchoNoJ4vdDoERZWFeNwAAInafjxZ/rWiahlRILIUa4dIPK6NbQU/TKsPbpo2W6eacEgt&#10;XqRBcgUjqaFRc8EZIp70dWwOC5xcd2UExZPme1YAAImWf0xZrbPyb/xQzrCBcPpH8q0Rcg8/GKmj&#10;c0Q2O6Y0dI4tUqLbdecjup/gd08ZWp1neLoOaZq6eooFNpJ2fYcAAIlagABZIrJ7dcpQZK8cdnFH&#10;oqu5dy0+16hOeAk2DaTdePMtPKF8eesjwZ5/evMZiJv8fA0OvJlHfZ4FmZEzf3QAAIkmgABYpbFR&#10;e3hQBK3se8xHWKqHfDE+macifLE14aOzfUEtJqBPfeEjyp1KfpgZuZqzf3IPEZfrgH0F+4/8gTwA&#10;AIjmgABYabA8gP9PwazegPBHFamBgPY+YKYjgRs1t6K5gVotEp9XgbAj1JxFgigZ65mRgtsPZZau&#10;gw8GV47ZgtgAQIg0gCtYKK80hnBPg6vshftG3KidhaE+LqVGhW41lKHhhV0tAZ6AhW0j3Ztjhaka&#10;FZiXhhsPrZWdhUEGp43ghDgAlIdogGRX1a5Ji9hPOqsJiw1GnKfBil89+aRsidw1bKEOiYMs6J20&#10;iVIj3JqRiVoaMpewiQ0P55SihzkG6Y0DhKwA3Ia7gJVXcK1/kUdO46o0kD9GU6bkj1M9vqOOjo01&#10;PKA7jfUsxpztjZAj0JnGjTgaRJbVi8EQFJO4iQQHIIw8hNEBGYYpgL5XA6zFlsROjql2lXBGEqYk&#10;lD49iaLLk0A1EZ+CknYsppxBkd0jw5kXkH4aUJYajgcQOJLwioUHTIuXhO8BS4WxgOBWnKwfnEFO&#10;RKjXmoRF3qWHmQE9XqIul9U0757tluMsjZu1lXsjuZiKkx4aWZWCj9kQVJJPiwoHb4sShQcBc4VQ&#10;gPu+PmoJX+6t/2u+YtOdvm1TZaKNd262aEp9CXAjartse3GNbRhbfHLxb1pJ9HRBcX43j3Vcc2kj&#10;A3XYdKMLSXiQdaa7xWbkaaur32jra56b52rPbYaL0WyAb117mW4mcRFrRm/Ccrlac3FTdEtJE3LI&#10;dcU233P5dxMim3Rfd9sLZXdteKu5i2Qnc0Cp1maAdEWaF2ipdU6KRWqIdlx6Rmxbd1hqJ24jeE5Z&#10;gG/aeTRIR3Ftegk2QXKwer4iP3MCexYLf3Zre6e3g2HlfGGoAmRqfJ2YdmbBfOGI2GjPfTF5CmrL&#10;fX5pHGy4fcpYnW6MfgxHjXA0fkQ1tHGBfmkh7nHBflULlXWJflC1mmAIhX6mRGKyhPqW5GUshICH&#10;c2dehBZ30ml5g7RoEWuEg1RXv21ugvRG3W8mgpI1OXB6gishtnCrgbkLz3S/gM6z8F59jo2krmFS&#10;jTyVaWPvjAGGHmY4iuh2pWhridtnEGqKiNNW7GyEh9JGO25Hhto00G+ghfAhlm/IhTQMJnQRgxOy&#10;UF1Fl3KjPGAmlXSUIWLUk4qE9mUykb51oGd5kAJmMGmtjktWNGu1jKhFr22Cixo0dm7gia4he28B&#10;iLQMcHN9hQWw4FxGoFeh818tnbmS+GHjmymD5mRPmK90sGaklkdlY2jkk+dVjWr5kaRFM2zOj4E0&#10;KG4yjZQhY25QjBIMsHL+hqyvr1t3qUig0l5kphKR6WEeouaC6WOOn81zzWXpnMVkoGgvmcRU8mpL&#10;luVEw2wplDAz5m2TkcUhT22zjwsM5XKTiBKuqFrBsjef3V25rmiRBGB7qqWCEWLspvNzDGVKo01j&#10;+2eTn65Ubmm2nDREZWucmO4zr20MlgkhP20ukYMNEXI7iNatyloiux6fFF0ptrCQSl/1slKBYmJn&#10;rgtyb2TIqcdjdWcUpYdUBGk8oXNEGWspnaEzg2yfmbQhMmzDk34NNHH1iO2zgnAKX1OkgHEgYk2V&#10;VHIpZS+F5XMiZ+h2THQmamRmkHUrbMpWOnY4bxFFRnc8cTYzdXgacyEfgniCdFgJQnsHdfOxR2z/&#10;aKKiiW5qarOTk2/FbLWESXEIbp904XJCcGZlXXN0ciNVOnSqc8tEeHXSdVoy4XbEdrofOXcSd4kJ&#10;ennsePqvImpycb6gjmwmcvyRzm28dDCCyG8pdVRzlnCMdmtkRXHmd35UUXNAeIZDvnSFeX0yXHWH&#10;elIe+XW/eroJrHjye8qtJGhcepmewGo6exSQNGv4e4uBaW2He/1yaG8MfGxjRXCIfNpTfHH+fUJD&#10;FnNYfZ8x5nRlfegev3SKfe4J2HgXfkOrUWaOg2edE2iWgyiOsGp4guqAFWwigqxxQG3EgnRiSW9c&#10;gj9SrHDpgghCdHJSgdAxeXNlgZQel3N3gUkKG3dOgJipvGULi/qbk2c+iwiNTGlCih1+1WsBiTtw&#10;Jmy5iGJhV25nh41R5XADhsBB3HF2hfsxGHKLhUUefnKNhL4KcXabgryoQWPflImaPGYdkuuMF2gv&#10;kVV9v2n/j8lvMWvLjkxghm2NjNVROm83i25BWXCzihwwxHHLiO8eaXHAiC4Ku3YDhJGm5WLsnRuY&#10;/2UtmtyK92dFmKR8vGkhlnVuTWr6lFdfxGzIkkFQm259kENA4nABjmUweXEcjMQeVXEJi0oK+XWB&#10;hiClqGIkpbCX1WRqouWJ5GaGoBx7xGhnnVhtdGpEmqFfC2wVl/NQBm3RlWJAdG9ckvswNnB7kOge&#10;QnBljgoLLnUTh3Gkn2GDrliW2GPKqveI+WXop5p68GfLpERsummqoPdebGt9nbNPh209mpBAF27O&#10;l6Qv/m/ylQYeMm/bkFMLWXS5h6yjymEBtwyWDGNHswWIOmVmrwp6RWdLqyJsI2kspz5d7Wr/o2JP&#10;IWzEn7A/zG5bnEYv0G+CmGQeJG9rkigLfHRxh8SokHZgXuaaoXbmYfSMdnduZNp973f5Z39vNXiN&#10;af1gVXkkbG1QtHnRbrhAYHqBcN0vLnsdcscb03tzc/kHVH1hdl2moHNzZ8eY13RQaemKznUpa/R8&#10;YnX9bdxt1HbEb7JfKHeFcYNPwHhWcz4/qHkldOAuuXnPdlAbrXoJdyQHpnxOeU6kh3EKcHeW43Ip&#10;ccSJDnM6cwp67nQ2dERslnUjdXVeG3YIdqZO5Xb7d80/A3fleOQuUHidedYbi3i9ek8H73tbe+ui&#10;xG8KeP2VRXBSeZiHmXGJei95p3Kker1re3Owe01dKnSze+BOInXCfGs+cXbCfOwt83eGfVcbbXeQ&#10;fXkIMHqGfjeg9G1QgWaTqm6/gVuGL3AWgUt4aHFLgTJqZHJygSRcPXOPgRtNYHSzgQ893nXCgQAt&#10;lnaLgO4bVnZ+gMwIfHm9gGWfVWvYiZGSMG1xiOKE227oiDF3OXAwh31pW3FshtdbWnKehjlMpnPR&#10;hZ49UHTohQwtPXWwhIsbRXWKhD4I0XkHgmmd82qikbuQ62xQkGqDtG3cjxh2M280jcRodXCEjIRa&#10;lnHJi05MBHMJiiQ81XQoiQ4s8HTwiCIbN3S2h4AJGnhqhCKcuWmyme+Pw2tlmAWComz4lhp1Pm5c&#10;lCxnnm+4klRZ33EJkIpLb3JSjtI8ZHN3jTosqHRAi+YbJ3P5il4JV3flhZqboWkHojOOsWqwn8GB&#10;nmxAnUx0Um2qmtBm0G8KmGpZMXBclhBK4XGqk807+HLUkbYsZHOckAAbFXNSjOcJi3d1hnSammhs&#10;qnONvmoWp36AwGunpINziW0VoYFmH253noxYnG/Jm6VKaHEamNs7nXJHlkssKXMRk9kbBXLIjwMJ&#10;tncZhpGZr2fbsquM8mmQryyADGsqq6ly5mybqCBlkG3+pJ5YJG9QoSlKBnCkndw7U3HUmtwr+nKe&#10;lu8a+HJZkLMJ2HbPhqidnnznXpqQi3z9YZuDQX0UZHV1n30vZxNnw31VaZVZvn2BbAxK6H3AblY7&#10;UX4LcHUq1H5YclkYCH6lc4IFjH+Ldt2b3nogZwyO53qVaTuBuHr+a090M3tTbTlmfnuqbxlYqHwA&#10;cPZKC3xecrk6tny+dF8qgX0QddQYCn05dqwF936AeZyZ+HfNb0+NJXiEcLuAJnkjchpy4nmgc2Nl&#10;XXobdKlXsnqTde5JR3sQdyU6LHuIeEkqNnvkeUoYC3vuedMGVX2UfAmYUXXpd2yLqXa9eDV+1Xd6&#10;ePFxu3gUeZtkXnipeklW23k5evpInnnUe585tHppfDYp9XrVfLkYDXrFfPcGqXzEfiyWqHRQf2qK&#10;LHU+f5x9gnYUf79wkHbIf81jWXdzf+ZV/ngXgAVH7HjHgBs5MnlsgCwpqnndgDsYCXmvgEQG/nv8&#10;gDeVHHLnhy2Iv3P+hsp8N3T1hlpva3W9hdZiWHZ7hWBVIncwhPJHOHfshII4q3iVhBgpWXkAg8UY&#10;AXi1g6sHUXtCgh2Tt3HDjwCHfnLsjf97GXP1jPVubXTQi9theXWfitRUY3ZkidVGnHcqiN84N3fX&#10;h/0pE3g+h0sX+nfghq0HmXqig7ySf3DdltuGXXIMlUh6EnMek6xthHQFkgNgrnTgkG1TtnWwjuJG&#10;DnZ7jWc3yncqjAwozneMiwAX7ncliVIH1noahR6RdHAunrSFWnFdnKx5HXJwmpZsqnNcmGlf8XQ9&#10;lk1TGHUSlDxFi3Xekj83YnaLkHAoiHbnjwQX3XaAi6kICXmnhW+Qem+Zpp2EdHDLpBh4TXHhoYVr&#10;8XLQntlfUXO1nDlSknSNmaRFG3VZlys3CXYDlPEoS3ZZkokXzXX3jZsINHlJhYyPmW8YrpeDsnBQ&#10;q353pXFsqF9rW3JepTZez3NGohFSJnQfnvpEwXTsnAw2wXWTmVgoGnXmlVsXwHWJjykIVXj+haKS&#10;b4PPXmOGW4NfYVh6A4L3ZChtQoKcZr9gQYJPaURTFoILa8BFCIHhbgg2L4HOcCImY4HZcgAUHoI+&#10;cx4D64Gxd4iQxYE0ZmuE1oEgaKJ4n4EDartr+4DZbKlfHYC5bpNSG4CecH1ERoCNckc1sYCGc/Im&#10;MICNdWwURYDCdkgEZYCnehCPCX8ObkiDQX8sb8l3OX88cTtqzH82cpReGH84c+1RPX88dUdDm39G&#10;do41Qn9Td8EmA39feNEUaH9seWwE0n+8fE2NmX07dgeB731ydux2CH2bd8RpwX2xeIhdMn3IeVRQ&#10;fX3feiRDCH4HeuI04X4ze5Al3H5PfC4Uh35AfI0FMX7tfkWMI3uofaOAlXv8ffp0znxAfkNorXxt&#10;fndcQnyYfrhPsnzAfv5CZ3z7fzY0cX02f2glpH1Vf54UmH0pf9cFjH4jgCmKu3pBhQJ/QnrEhNJz&#10;lnsthJRnmntvhEFbUHuqg/pO43vgg7tBwHwkg3Yz93xggzklX3x0gxcUnXwsgxAF4H1jge2JZHkw&#10;jHl+EXnBi7NyiHo5iuNmq3qNigRaf3rXiTROMHsaiG5BL3tlh60zjnukhwAlI3uvho0UoXtVhdEG&#10;KHy/g2+INnhUk/R8/njqkqZxkXlqkU9l0nnKj+tZw3ogjpZNkXptjUxArXq8jA8zKnr4ivUk5Xr7&#10;ijUUnXqZiDwGZXwzhFOHN3ehm198CXg9mbFwrXjDl/BlC3knlhJZGHmElEBNA3nXknlANXomkMQy&#10;x3pcj0AkoXpTjf4UkHn0imAGmXu9hHaGO3cPouF7K3ewoMZv7Hg5npRkYnifnEFYiHkBmfRMi3la&#10;l7U/z3mnlY4yc3nWk60kZXnDkS4Ug3lsjCYGw3tchJOFTHaYqod6a3c9p9lvT3fIpSFj2XgvolpY&#10;E3iWn5RMK3j0nN4/fnk/mk8yL3lol8UkNXlNk7wUeXj/jZMG5XsOhKqH54rJXlR8lYm4YVxxAojF&#10;ZDNlDIf8ZsBY1odEaUFMdoaZa7o/KIYVbf4xBIW9cBEh4oWncecQYoXjcysCdoPteH+GTIhHZe97&#10;NIeKaEZvzYbcanRj74ZEbGZX2IWzblZLnYUpcEY+hIS6chUwooRpc8IhyYRJdUAQnYRadk0C8oLa&#10;esuEsoZKbV95xIW3bxRuioUscKhi34SucgxW74Q5c3NK2IPKdNw98YNxdjEwSoMvd3Ehs4MMeJIQ&#10;0oL/eWsDX4HmfNODWISVdL14h4QPddxtboOXduBh5oMyd7pWF4LSeJ1KJYJ1eYU9bII2elkv+4IL&#10;eyAhoIHue9oRAIHNfIYDwIEQfpuCDYMSfAt3UYKkfJtsUoJDfRRg7YH0fWhVQIGlfchJcIFXfi88&#10;4YEpfocvoIEKftshfIDqfzkRIoCxf7kEHYA+gFKA1IG7gw52KIF2gyRrQIE0gyBf/ID2gvVUboC2&#10;gtZIvoB1gsA8U4BOgqQvPIAwgpIhS4ACgqYROX+vgqAEc392gep/o4CmiiF1GoB0ia9qUoBEiSVf&#10;LIAViHlTuX/jh9pIJX+sh0U72X+NhrYu5n9whkAhIX83hhERTX7ShRsEvn7LgzV+in/GkTh0H3+e&#10;kEppdn93j0VebH9Sjh5TFH8qjQNHmn79i/Q7aH7iivIukn7Cihsg8X59iaYRVn4Rh0kE/X45g199&#10;kH8UmEdzN37xlwFopH7NlZpdt36qlAJSen6JknRHG35lkPM6/n5Jj4MuPH4ijk0guH3QjQkRVX1n&#10;iTUFMn2+g4N8oH5/n3FyaH5hncJn8n5Am/FdHX4dme1R+H4Dl/BGsX3mlgE6pH3JlCst8X2Zkpkg&#10;hH07j98RUXzais4FXn1Zg6F7yH4BprZxt33qpHxnYX3Noi1coX2pn79Rj32VnVVGWn1+mv46W31f&#10;mMwttH0qlj0gW3zCkiQRTnxpi7MFgX0Ig7l9R5H5XmZyuJB6YVNn7Y8TZBdcx43OZp1RYYydaR5F&#10;0It+a5k5QoqYbdor0on0b+gdU4m/cbYNCIkgc3QBJ4XteV174I+rZZRxjI5iZ99m7I0vaghb2Iwb&#10;bAFQjIsMbftFHIoHb/Y4wIkxccsrjoiRc30dV4hIdQANVoeSdo8BpITSe3J6e43JbJ5wSIynblVl&#10;z4uSb/Fa6YqPcWRPwImWct1EcYindFo4Rofidb8rT4dLdw8dW4b2eEENmoYyeagCE4PXfUp5Rowg&#10;c5tvKYsKdMVkyIoGddlaAYkbds5O+Ig2d8xDzIdXeNA30Yaneb4rFIYfep8dX4XIe3cN14T9fLcC&#10;dYL6ful4FYqlepFuEYmmezNjzIi2e8NZJYfefDxOOocJfMBDLoY5fUw3XIWXfcYqz4UXfj8dUoS1&#10;fsgOCIPcf54C04IhgHZ2/4lVgURtDoh6gXFi4oemgYxYWobcgY9Ni4YUgZxCnIVPgbI26oS1gcMq&#10;hIQ1geAdN4PBgiwOL4LUgjwDLYFSgeh18ohEh/hsJYd6h6liGIa2h0pXqoX4htVM9IU8hmtCHoSB&#10;hgs2iIPuhbIqQ4NvhXcdIILthZAOUYHzhHgDeYChgll0+4dmjq1rSYakje9hV4XnjSBXBYUwjDpM&#10;Z4R+i11BqYPNio02KoM+icsqAIK7iToc/4IriOUOZoEthm4DuoAJgoV0H4a2lV9qeIX1lFJgmYU4&#10;kyxWZISBkd5L4IPXkJhBOoMxj2E1zoKhjjsptoIWjVcc0YF2i+kOb4B/iCkD8X+KgqpzSoYUnC9p&#10;vIVemsBf9oSnmTdV2oPtl4dLbYNLldxA3IKulEQ1f4IdksIpdYGJkVgcp4Dbjm8OdH/tiZkEHn8h&#10;gshyiIWAoxppHITdoSRfcoQwnyRVaoN1nRRLD4LZmwpAkYJDmRY1P4Gxlz4pQYEWlJMchYBdkHQO&#10;eH95icgEQn7NguFy0plrXnNpAZeFYThe+pWrY+JUnpPjZmRKApIxaOc/O5CXa2czao9Mbacmq45f&#10;b7EYx44QcXcKG4vwc/kABIeqeh1xspdOZTtoE5V+Z2xeLpPGaYlT3ZIva4tJV5CbbZE+ro8Vb5gz&#10;C43VcXYmiIzmcy8Y64x6dLYKeIpddw8Ag4aIfARwipV3a+dnAJPRbZJdOJI1by1TEpCncLFIq48k&#10;cj0+II2vc84yrYx8dUUmZIuOdqYZC4sNd+oKyYj6eiIA84WHfbJvhJPQcodmAZI7c61cSZCxdMtS&#10;Po85ddtH9Y3JdvU9i4xkeBYySYs/eR8mPYpXehsZKInGexILEYfBfPEBVYSkfyxuZ5JeeSZlB5Da&#10;ec1bcI9ienBRgY37ew5HU4yae7Y9B4tCfGcx7IonfQUmEIlCfaMZM4ifflkLUIacf40BtYPFgJZt&#10;bZERf41kK4+tf8Var45Mf/lQ3IzxgCpGyIubgGQ8lYpNgKcxmIk6gOQl4IhUgTEZMYebgbkLhoWP&#10;gekCEILwgWVshZADhehjZo6sha5aCY1YhXNQTowHhTRGT4q8hP88Mol3hNYxT4hqhLMltoeEhLQZ&#10;L4a4hQQLs4Sqg+4CX4I5gZprt48mjEFirI3Ti6NZZYyEiwJPxIs3ilxF24n2ib471Ii7iS4xBoey&#10;iK0lhYbHiGQZH4Xqh/8L1IPghbMCoYGdgcdrA45wkplh+I0ekbZYvYvOkMZPOIp+j8JFaIlGjsU7&#10;d4gXjdkwuocPjP0lSYYajGgY/4UrirAL54Msh0IC2YEZge1qT427mRNhUox8l9RYKos1lolOv4nh&#10;lSxFBIiyk9U7J4eOkpQwd4aEkWglFIWHj/wY4ISIjO8L9IKXiBUDB4CuggxppI0On6lgwovvneZX&#10;s4q5nClOXYlimnZEs4g5mM065ocelz8wQoYUlZwk6YUPktoYx4QCjr0L/oIgiBwDLIBXgiVoZaEd&#10;XqdfMZ6YYWdVypw2ZAdME5oJZnlCKZftaPE4GZXsa2ctEJRRbaYhGJMvb64T4JLfcWMHZ45tdO4A&#10;AIeJe3NnhZ8QZRVed5ygZ09VKppcaW9LfJhYa2tBppZVbW43spRjb3Ms1JLKcVchE5GbcxcUIZEf&#10;dJoHzozWeAAAAIc3fNpmkp04a3BdlJr1bS1UYJjPbtVK2ZbScF1BIZTdce43SZL4c4QslZFkdQgh&#10;CpAsdnkUW4+Md8YIKIttetUAAIbvfhdlxJuYcbhcxplpcwJTnJdWdDlKLpVodVdAkJOBdnw21pGo&#10;d6csTpAbeMQg/I7gedkUjo4leucIeIoxfVIAVoYef2hk0ZozeABb95gSeNdS7ZYLeZ9Jl5QrelNA&#10;EZJRew42c5CBe9IsEI74fI0g7I23fU4UtozdfioIw4kGf6MAuIU6gHxj8Zj2fg5bPpbrfoBSVJT2&#10;fuNJFZMgfzA/ppFQf4c2II+If+kr244BgE0g24y1gMgU1Yu6gX8JB4f0gbwBFYRegLtjMpfkhBFa&#10;n5XqhBhR0JQDhBNIpZI3g/k/SpBvg+w12Y6vg+4rrY0pg/0gzIvVhDgU74q+hG4JQYcJg4cBZIOi&#10;gPFii5b5ihRaCJUJibxRS5MpiVdINpFgiN4+74+hiHM1ko3qiBsrfIxlh9cgtYsIh9YU+onZhwwJ&#10;boY6hRoBqIMDgR9h+ZY0kBxZdJREj39QwJJjjs5Hw5CYjgE+kY7ijUI1SY03jJsrRYuwjAogkopI&#10;i4cU9YkEiWoJjoWChnYB4YJ8gUZhXZV3lj5Y55OVlUZQRZG7lEFHX4/skyY+QI4/khs1CYyekS0r&#10;FIsXkFQgcYmljqEU7IhPi2UJp4TohocCEIINgWVgw5TKnHFYa5MAmvtP45EymY1HD49gmCk9/o26&#10;lto01owilbIq7YqalAAgV4kgkR4U5Ye8jPwJu4RshpQCNoG1gX9eCKlEXtBVX6Y1YXtMiqNYZAhD&#10;caDDZmk6NJ43aNYw2JvJa0Yml5nUbYcbaJh3b5APTpddcYYFC5CXdh0AAIdlfJ9dcKc3ZPBU36RB&#10;Zx9MG6GAaTdDCJ8Mayw53pyUbS0wnJoxbzImgpg2cR8bhpa+cuoPo5WAdLEFeo77ePQAAIcPfeFc&#10;uaVWawNUMaKQbLxLgZ/ubmNCk52Ab/A5hJsScYYwXJi4cyMmZ5a6dLgbnJUvdjwP7pPUd9MF3I2O&#10;e3gAAIbEfv1cGqOxcPtTlaEEclJK7551c5dCFpwRdMI5HpmtdfIwEpdZdykmRJVceFwbq5PGeY0Q&#10;MJJWeu0GMoxOfa0AAIaBf/hbWKJUdu1S95+vd+BKbp0oeMJBqZrOeYw4x5h0elov1JYmezImKZQm&#10;fAwbvJKAfPMQcJD0figGh4sff7sAAIY/gABap6EhfKtSa56IfUBKAJwNfcNBTZm8fiw4f5drfqEv&#10;pJUifyMmF5Mdf7Ebz5FigF8QrY+2gSgG2IoHgZgAOoWdgCdaGqAFglpR952AgopJoZsVgqtA/ZjN&#10;grY4QZaEgtIve5RBgwEmB5I2g0Yb35Bqg8AQ4Y6jg7oHHYkYgzAAi4TdgF5ZnJ8JiAdRhpyRh91J&#10;P5ovh6ZArJfrh1o4ApWqhyQvTpNvhwcl8ZFhhwUb5Y+GhzQRB42nhgYHVohFhJcA0IQ5gI1ZJZ4v&#10;jbtREZu3jVBI05lTjNRAVZcOjDw3vJTWi74vGpKmi18l0pCWix8b3o6timkRHoy6iB8HgoeHhRMB&#10;CoOvgLRYoJ1ok4RQn5r3ksNIdJiWkfhACZZOkR43gJQfkGEu7ZH6j8wltY/ojwwb1o30jRsRLovw&#10;ieAHpYbohSsBOoM+gNRYHZy3mVJQOppVmBxIKJf8lvI/y5Wzldw3T5OLlOsuyJFvlA4lno9bkjMb&#10;z41ej0QRPItMi0gHwYZqhT4BYILkgO5TKrI3XyZK7a74YXBCmqvOY7w6JajEZg8xn6WzaHUpAqLD&#10;auEfmKBcbSsVO560bzoLIptMcgkC45KQd1AAAIdFfbFS8rARZQdKtqz1ZthCZanqaLY59Kb4aqcx&#10;gKP1bKoo/aEKbrQftZ6VcLEVhpzFcowLiZlVdSoDWpDwedMAAIbrftFSjK4hatxKS6sxbDlCBahD&#10;ba05tqVVb0IxW6JbcOIo8J90cosfyJz0dDcVxJsGddUL5JeReEQDw4+AfAwAAIacf9BR+axvcIxJ&#10;2qmZcZZBsKa8crQ5c6PSc/ExK6DddTEo2J34dngfz5t1d8oV95l0eR4MM5X/e1UEH448fgAAAIZX&#10;gABRbqsUdh9Jdqg6dtxBaKVdd6k5OaJ7eIwxBZ+NeXMoyZyremQf4Joee2YWMpgBfH0MiZSIfj0E&#10;fY0Jf9EAAIYSgABROKnRe6hJOqcBe/1BLaQufGc5CqFXfPIw6J5xfYoowpuRfjQf+Zj2fvYWc5a4&#10;f+EM4ZMzgNkE2ovsgXgAAIXQgABQ9KiigQJI/qXogPlA+6MngQg44aBYgTwwz515gYkovZqdge4g&#10;Dpf2gnMWqZWcgygNLZIOgxQFKYr5guEAAIWXgABQnKeUhkpItqTkhfdAwaIqhbo4tJ9hhaAwr5yK&#10;haYor5m1hc8gGJcGhhsW05SVhiwNapD/hRcFbIohg6sAC4VVgAdQMaari5FIXqPviw9Ae6Evip04&#10;fp5mikIwh5ubig0olpjRigMgFpYcigUW7pOaiPQNnI/9hu8Fo4lfg9AARoTIgC9PxaXPkPBIC6MV&#10;kCZAPaBVj3M4Tp2MjuAwY5rKjnwofpgLjkwgEZVTjWAXA5LDi0sNw48iiHwF0Ii9g+4AdoRVgFBP&#10;ZKUIllRHxKJblR9ACp+jlBg4J5zak1gwRZohktIoapdrkf4gDpSxkBIXFJIVjSwN445wiWQF9Ig6&#10;hAYAnYP5gGqza2XSWtqj/WeNXhqUjmlDYUyFHGrxZGN1gGysZzNlxG5laelVjnAQbIFEyHGcbvMz&#10;HnLccSAfNXMwcncJFHemdAOxBGIbZHih4WRCZseSt2ZdaRaDgGhoa2B0HmplbXlknWxVb35UlW40&#10;cWlD92/rczUyf3FEdMke3nFydbMJPHZ9dxCuvF71beaf3mF1b1KQ+GPecMiCBGYjckty2mhWc69j&#10;j2p6dQZTsGyFdkhDOm5ed3Ix72/HeHIekG/TePEJX3V3ehasslxHduOeEV8Ed4uPZmGoeECAqWQn&#10;eQhxsWaNecBilGjfenNS3msKexVCjmz4e6UxcG5pfBgeS25VfDAJfnSQfMmq2loTf9ecYFz6f8SN&#10;4V/Jf79/VWJ1f9Fwi2UEf99hnWd7f+tSEmnBf+9B72vAf+kxBW04f9UeJm0cf5gJxXPFf1KpJVhR&#10;iK+az1tZh9iMdF5Jhxt+EmEUhoRvcWPAhexgr2ZUhVNRUmivhLtBYGq8hCYwsGw8g5UeHWwngxYK&#10;LXMYgaOnl1a6kWiZa1nij+WLOFzwjnt8+V/YjTZufWKgi/Nf4mVNirJQrGe7iX1A5WnViFcwZmtd&#10;h0seFmtWhpUKhnKEg56mRFVkmhiYNFinl/mKHlvOle57+l7Jk/9tnmGjkhZfJ2RikC9QF2bgjmBA&#10;emkHjKswKWqXiyYeEWqiieoK0nIGhU6lMFRVor+XKletoBiJIFrknXx7D13nmvNsz2DLmG1eeWOS&#10;lepPkGYbk4RAHWhQkUMv+Wnqj0YeD2oIjNsLEnGchrukOlOKq26WRVbnqDKIS1ojpQN6SF0roeVs&#10;IGAUnsZd52Lhm6hPH2V1mK4/0We1leMv02lXk3EeDmmJj00LRnFEh5+jYlLytCSVhlZKsDuHn1mE&#10;rGp5p1yRqLxrkl9+pQNdcGJPoUpOxGTsnbw/k2c2mm0vtGjglwMeDWkjkUILcHD/h7ypUGu3Wnub&#10;AGzlXb+MkG4aYPd97W9cZBdvHHCwZu9gJ3IFaaxQi3NcbEVAR3ShbrQvInWpcNwbwXXycicHP3oP&#10;dGunGWgoY56ZDGm3ZgWK1WtOaGZ8XGzxar5tvm6FbOZfAXAObvxPmXGVcPg/inMActQun3QddHQb&#10;inQ9dV0HgXjsd3ek6GU1bKKXEWcZbjmJF2j1b89652rHcWNsgWyLctxd925EdE1Ov2/1das+33GB&#10;dvIuKnKueAobWXKveJIHunfrelKi+GKsdV2VU2TOdjqHj2bgdxh5mGjbd/ZrYmrKeMpdBmyueZpN&#10;+W6Aelw+RnAlewwtwnFde5wbLXFSe8gH7XcJfNWhM2CMfgmTt2LcfjGGHWUXfl14VWc2foxqSmlK&#10;fr1cGmtRfu1NOW0+fxU9tG71fzQtZnAzf0QbGHApfyUIPHY/fzSfsl6/hnCSSWE/heyEy2OjhW93&#10;JmXdhP1pQWgPhJFbO2ozhChMhGwzg709Lm31g1MtF282gu8bFm83gp0IoXWPgWOeM11OjsyQ+1/e&#10;jaODpWJWjIF2H2Sqi2poXGb2il5aemk1iVdL6GtGiFc8um0Sh2Us025XhpEbFG5nhgoI93T4g0Cc&#10;11wblyKPx164lWGClWE+k6V1LWOkkfFni2YCkElZymhRjqdLXGpwjRY8VGxGi50smW2PilobEm20&#10;iSAJQHR4hNebq1san2iOrV3InSyBk2Bdmu10SmLMmKlmx2Uylm1ZKGeGlDhK3Gmvkhg7+muPkBws&#10;aGzejm0bEW0ai9oJfnQLhi6ap1pVp8eNul0JpP2Atl+kojFziWIZn2BmImSDnJNYn2bamc1KcWkK&#10;lyI7r2rzlKcsP2xIknQbEGyajh8JsXOyho2Zy1nAsDuM81xwrMSAA18LqVhy7WGGpfxlnGPzopxY&#10;MGZMn0RKG2iDnBA7cmp0mSAsH2vNlb4bEGw0j/EJ2XNrhqme5nHUWjWRmHKFXYWEHXNKYLl2WXQr&#10;Y8NoXHUVZptaN3YBaWFLQ3b7a/k7j3fwbmMq9ni7cIIYGnkCccAFgXxbdO2c7255YuuP0W+MZV6C&#10;fnCtZ8N01nHkahRnBnMKbEdZFnQlbm9KXHVJcHo66HZfcmIqlHc4dAwYCHdfdPIF2ns+d+aa4Wuk&#10;a4GN5m0CbSeAxm5lbsxzbG/QcG5l1HElcf9YFXJsc4lJjnO4dQI6U3TsdmIqPXXUd5AX+HXteCIG&#10;KnpDeoyZGWkuc+KMTWrHdNx/XWxeddZyM23xdtJkxm9sd8VXMnDaeLRI2nJIeZU5z3OZemMp73SO&#10;ew8X6nSoe08Gb3llfOCXSWcpfB+KuWjofHt+AGqifNZxAmxXfS9jvm31fYdWVG+Dfd9IJ3EMfiw5&#10;THJvfm4ppHNqfqIX53OLfqQGxXibfxiVu2V3hCmJTmddg+F8uGk6g51v4msJg11ixGzDgyJVgW5u&#10;gupHfHAHgqw4znFygm4pW3JrgjkX7HKZghgHJ3fogSWUXWP/jCWIEGYBi0F7nGf4imBu6WneiYRh&#10;7GuziLNUym13h+hG6W8ghx84YXCShmMpHXGLhccX8HHJhVYHendOgueTL2LMlCSG92TgkrB6m2bp&#10;kTxuBWjhj8lhJ2rHjmVUJmybjQpGZW5Qi7g4AG/Iin4o5XDBiX8X8nEWiDEHwXbMhGWSMGHenCeF&#10;/GP8mjd5rWYPmEJtMmgSlkVgcmn/lFZTkWvYknFF7m2TkJk3qW8SjuUos3ALjYgX8nB7irgH/XZd&#10;hWeRNmEdpCiFG2NBobl45GVcn0NsfmdnnMJf2GlYmklTE2syl9tFimzylYI3YG52k1soiW9ykU0X&#10;8m/7jNEILnYDhYiQTmB8rCSEWmKnqSV4QWTIpiRr7Wbaox9fXGjPoB5SrWqqnShFOmxvmlI3JW33&#10;l8MoZ270lFMX8W+UjoAIVnW6haOUU3hFWeKH4HiQXTp7QHjrYG9uW3lgY2thM3nhZkRT33plaQ5F&#10;qnr1a6E2qXuGbgAmtnwIcBMUU3x4cT4D5X55dYOSkHUTYkyGO3XIZMZ5uXZ/ZzBs73c7aX9f8Hfz&#10;a7pSzXiobe1E1nlbb/02HXoDceYmeHqJc5AUbHrldHEEVX1ieEuQvnJTanaEhHNTbDV4LHRNbe1r&#10;pnU9b5te2HYicTxR4XcActpEH3fXdGE1o3ibdcwmQXkrdwYUgnmBd54EuHxresGPH2/8cnSDGXEs&#10;c5V28nJRdK9qlXNndcFd7XRuds9RH3Vsd9tDiXZoeNI1PXdNebMmEXftenMUlnhIesUFD3uSfOuN&#10;hG4XeleBq29iet91rnCke2FpenHbe9xc+XMAfFhQUnQZfNVC53UufUE0y3YmfaAl13bLffIUpncv&#10;fhUFbHrJfv6MA2x7gfeAR23ogep0bW9KgdtoYHCegchcBHHcgblPgnMLga1CQHQugZg0UnUrgYEl&#10;lXXKgXUUtHY6gX0FynoSgO2KrGsMiZl/EGyWiPVzVm4ViFFna2+Dh6xbL3DYhxBOznIchnlBsHNL&#10;heIz6nRNhVclXXTohPIUv3VphH0GG3l2gpSJf2nfkUB9/Gt9kBJyXm0PjuNmkm6RjbJadG/3jItO&#10;MnFJi2xBMnKBilQzjXOFiVYlKHQciJoUxXS0hyEGYHjxg/2Ie2j6mOh9CWqgl0txgGw7laZl0G3H&#10;k/RZ0G84kkpNrHCUkKpAxXHPjxUzOXLSjaUk9XNijI4UxnQYiXkGmniBhHeHjmg5oJl8NmnpnoNw&#10;xmuNnGRlLm0gmjVZR26ZmAtNPW/8lexAa3E5k98y83I6kgkkyHLFkAUUxnOXi2sGynglhJeGvWeU&#10;qEx7hWlQpaZwL2r9ov9kq2yXoFRY2G4XnaxM42+AmxBAInC/mJIyunG+lk8kpXJEkssUxnMwjPoG&#10;8HfchLGJp38GWcd+HH7bXQ9yXn7DYDVmUn7HYydZ/X7ZZgBNeX7zaM1AAX8da1sxsH9Wba8iYH+h&#10;b7YQrIAecPYCcoCSdkWH7HwYYbF8jnxHZDpw9nx9ZqxlBHy9aPtY030Daz5Me31KbXs/RH2Rb5Ax&#10;QX3XcXwiRH4ccyYQ5n6QdCUC7398eNaGMXl9aXd6/Hnua1Bvk3pgbRxj23rRbtdX1XtBcIlLpnuu&#10;cjk+pHwVc88w4XxydUciLHy5dowRGX0xd00DXn6GexqEzndGcR15wXfacl5uf3huc5Vi6nkDdL9X&#10;CHmRdedK/Xoadw4+JnqleBwwlHsjeRIiFnt6eecRRnv8em4Dv32ufRmDcXVneJ54e3YZeVFtVnbN&#10;efxh53eCeplWKHgqezhKQnjKe9k9lnlsfGUwNHn9fOIh7npVfVQRaHrjfboEIHzjfwSCDHPJf+R3&#10;LXSmgApsJXV/gCtg3HZRgEVVQHcPgGFJfnfBgIE8+nhugJQvx3kCgKYhuXlQgMcRgHnsgPIEfXwo&#10;gNGAwnJrhy52A3NihsJrG3RVhlVf9HVChedUd3YUhX9I1HbVhRw8dHeNhLcvaXgkhF8hi3hrhDQR&#10;lHkYg7MEzHuIglt/oXFSjnp0/XJVjYxqMnNXjJ1fKnRWi61TynU5isRIRHYJieI8AHbHiQUvFHdd&#10;iEMhXHebh88RoXhghh8FEHsAg2x+rXB9lbx0GnGBlHFpZnKGkxpee3OPkbNTN3R/kE9HznVcjvU7&#10;n3YbjaMuxnarjHshK3bdi4wRpnfBiEYFSXqNg5N9zG+4nRZzVHDKm1tou3HamZJd6XLol7ZSv3Pj&#10;ld1HbnTMlA47TnWLkk8uhHYUkMwg/3Y7jrIRqHc+ig8FeHoug7N9BG8CpIJyrnAsojNoMXFMn+Vd&#10;dHJfnZZSXXNkm0hHIHRWmQg7DXUWluQuT3WYlMwg3XW2kTgRqnbVi34FnXnjg8x/iIXXWbh0vYUW&#10;XRppwIR7YEtedoQYYzBS4oPEZgRHH4N8aM06XYNUa1MstoNTbZ0eAoONb5cNa4OdcTwBMILAd1J9&#10;4oL8YUxzV4KRY/BoiYJBZnJdU4IZaMFR4IHzawhGRYHRbUo5voHBb2AsYYHHcUsd/YHzcvQNsoIM&#10;dGEBq4GkeaZ8VICMaKRx64BdaqpnR4BAbJVcR4A8blhQ/IA5cBdFh4A4cdU5NIBDc3UsFoBZdPcd&#10;+YB/dkcN8YCpd38CGYCoe7V66H6Gb95wtn5kcV1mP35bcsBbYX55c/1QNn6TdTpE5X6tdng4v37W&#10;d5kr138FeKId9X8weY8OKX9xepkCeX/LfYR5uHyvdxdvknyseAZlMnzCeN9adnz8eZpPbX0velZE&#10;Pn1fexU4Qn2de7wrin3afFcd4X4BfOsOWH5VfcsC2X75f0J4qXsWfghufXs+fnNkJ3t3fs1ZjnvM&#10;fwxOpXwSf05DmHxQf5M3wXyaf8srNHzbgAMdwHz1gFMOfX1YgLQDNn42gOR3f3m7hPxtdXn+hNxj&#10;QHpShLBYxXq9hHFN+XsVhDdDCHthhAI3Unu1g8oq6nv7g6Qdo3wKg7QOnnyBgzEDhn2Qgkl2Znig&#10;i+xshHjzi1RicXlWiq9YFXnQifhNY3o3iUVCjXqSiJo28Xrsh/QqpXsxh28dg3s0hz8OtXvEhWED&#10;yX0Cgo91cHfGkslrrHgckeJhuHiEkOJXeXkEj71M43l5jppCJnnijYE2nXo+jHAqZHp5i44dXXpt&#10;ipwOw3sgh1EEA3yLgrZ0mXcCmcJq83dlmHZhHHfWlw9W93halX5MeHjak+9B0nlQkm02WHmrkPgq&#10;LHndj8IdO3nDjW0OznqXiO4EMnwpgtZz43ZRoM9qW3bJnvhgnndHnRNWjnfOmxlMInhYmSFBjnjZ&#10;lzs2H3k0lW0p/3lek1gdIHk5j68O1nopiggEV3vagu91P4zpWdlrQYu6XRxhDoquYDZWionWYxJL&#10;vYkPZeVAv4hYaK40sYfXay8ns4eXbXAZkofGb10KgIbAcbUAD4S1eENz34o1YPtqGIlGY5RgDIh5&#10;ZhBVl4fcaGJK5Yc+arFAC4ambPw0NIY4bxcneoX7cQMZqIYRcqsK1IUsdNAAiYOTemFye4fwZ+5o&#10;04c1afZe7YaPa+dUqoYKbbdKHIWIb4c/ZYUNcVYzwYS0cwQnRoR/dJEZu4SFde4LHYPFd+YA9YKR&#10;fEBxLIXzbshnsYVHcFFd84S4ccZTzoRRcxtJX4PsdHE+yoOLdcgzV4NJdv8nFoMkeB8ZzIMieSQL&#10;XoKLevMBVIGvfeVwGYQldahmq4OWdqtdAoMid55S/ILXeHtIrIKIeVk+OII7ejoy7oIMewAm34Hw&#10;e7oZzoHjfHMLmIFrfdwBtIDXf3pvMIKQfE1lv4IpfNNcIYHWfU1SO4GgfbZICYFifiE9soEjfpAy&#10;ioEAfvAmooDpf1IZw4DMf9MLy4BqgH0CEYAOgPVuKYE+guVk3IDtguxbXoCwgutRlICOguBHe4Bf&#10;gtg9P4AsgtUyNIAUgs4mboACgtwZun/Ygy0L93+PgrwCYX9igZxtMYAmiXdkCX/jiRFarX+yiKNQ&#10;/3+ciClG/398h7E8239Xh0Ix539FhtcmO38yhpEZqn75hn0MF37OhLYCpX7QgcpsWX9Fj/ljSX8J&#10;j09aB37djo9QeH7KjbBGkX64jNI8hH6ji/4xon6RizEmBn5zipsZkX4niYEMLn4khncC3n5UgfBr&#10;mH59lplion5OlZFZen4rlHJQBn4YkzJGNX4TkfI8PX4NkMAxaH37j5ol2X3Qjo4ZeX1zjAcMPn2X&#10;h+sDDX3vghBq833LnUtiGH2xm75ZCX2amilPq32ImIlF632Nluw8A32TlWMxOX2Ak+8ltX1MkcEZ&#10;Znzhjg0MTH0miFADM32egiprFpRDWfVh45KnXQhYd5EpYANOtI/WYtpEqI6TZa46bI1naHovEYyL&#10;avkitowPbTIVIIw6bw8H84l6cl4AAITZebRqEpGvYKNg/5A/YyVXq47yZZZN8Y3aZ+9D/Iy8akg5&#10;34upbJ4utorabr8inIpacK0VVIpiclIIUYfidXEAAIR9e1Fo2o+NZzhf445HaTVWsY0aayZNJYwO&#10;bQZDUYsHbug5U4oMcMouXIlMcocigYjNdCIVgYi4dYkIo4Z5eIAAAIQsfL5nuo2Gbbxe3Yxeb0FV&#10;xotOcL1MVopecitCn4lzc5w4woiRdQ4t/4fhdl4iYodmd5UVqIc8eLII7IU8e1EAVv/ifRBJQ0Nf&#10;UFJPRklMRQADFYNUfjhmvIvBdEJd9IqzdU1U9Im7dlRLoIjjd1NCBYgNeFQ4R4c9eVgtrIacej8i&#10;QoYlexoVw4Xme/gJMIQYffAAtYJ3f6pl5Io1epxdKolGezJUP4hoe8ZLB4ejfFtBhobcfPA35IYY&#10;fYotZ4WEfhMiIYURfqAV0YS9f1MJboMUgFEBEoGogLplAojqgNpcbYgLgP5Tooc9gSVKgoaKgU5B&#10;GYXQgXg3joUXgagtK4SOgdQiBIQgghcV3oO7gpkJo4I1gloBYoD4gPBkNofShxFbvob9htVTDYY7&#10;hplKCYWQhlxAtoTkhiA3QYQ5he0s84O2hb4h5INEhbkV4ILOhZUJzYFxhCQBpoBhgR5ji4bnjUNb&#10;G4YcjMhSfYVejEFJl4Szi6hAW4QViw82+4N8ioIsvYL5ifshvoJ7ia8V1YHuiEsJ64DChboB4H/i&#10;gURi5oYUk5FaiIVakr1SAISmkd1JNoP4kO1AD4Noj/02wILfjx4sj4JajkchnYHPjT8VyYEuipAK&#10;AoAwhsQCD396gWRiT4VamexaDIS3mJhRnIQPl0pI6INglgU/0YLblMQ2kYJgk5ssaoHakmQhgoFD&#10;kBoVwICSjGEKFH+7htECNX8mgX5g+JvhWh1YXpmrXSlPjpeqYBlGaJX3YuA9BpRMZagzeJK9aGoo&#10;35GVaucdRZDwbRwQj5C/bw8Fl4vkc2oAAITiewVgNZlTYHhXrpdJYv5O7JV4ZW9FzZP5Z8I8gZJv&#10;ahczEpDybGsop4/RbpAdSI8dcIMQ1o7JckUF+4pIdngAAISAfHhfOJczZr1WwJVYaMZOGZOmasFF&#10;J5IvbKU7+pC4bosyqo9PcHEobI41cjsdR413c+MRFY0EdW4GVIjdeVEAAIQqfcBeTJU6bO5V55N/&#10;botNVZHpcBtEfZCHcZc7a48mcxIyOI3TdI0oKYzAdfEdQIv7d0ARS4tveIsGoYede9IAAIPdfuFd&#10;aZOEcxpVIpHgdE1Mq5BedXND648Pdog6843Bd5sx3Yx9eLAn9YtxebQdPIqkerERfYn/e8kG7oZ1&#10;ficAAIOcf/NcqpIGeRRUe5B7eeJMHI8PeqVDdY3Re1U6lYyRfAcxmYtXfL8nz4pPfW0dOol6fiYR&#10;qYi5fxsHOIVqgEcAMYMUgCFb7pC/fv5T4o9Ef2NLoY3pf79DDoy5gAw6Q4uFgFwxXopVgLcnrolS&#10;gRIdOYh3gYsRz4efggwHd4SGghcAgYJfgFdbSo+nhOZTVI40hO5LKYzhhOxCrYu6hNw594qShNIx&#10;J4lthNYnjYhshOAdMYeJhR0R6IaahLAHqoO8g7EAxYHEgIVaxY63istSz41GipRKsIvzikxCT4rM&#10;ieo5romyiY4w8YidiUQnaYebiQIdIYapiNAR9YWjhxcH0YMHhR0A/oFCgKxaOI3TkMRSU4xzkDhK&#10;R4spj59B/4oBjvA5cIjzjkoww4fsjbwnSYbojTgdEoXqi+8R/YTQiRsH8YJxhV4BLoDXgMxZrI0C&#10;lsVR5Iu+lcBJ8oqFlMBBvolbk8g5PohXkuAwn4ddkhonMIZXkOMdBoVOjm8SA4QkirkICoH4hW8B&#10;U4CCgOVW66P5Wi1O0qE9XSJGi57GX/89+5yyYrc1P5qaZXUsXZifaC8iiJckaq4Xr5ZPbOMMj5SJ&#10;b2kDh438dKYAAITrfChWYqFoYD5OVZ7bYrdGFpyRZR49jJqqZ2w05Zitab8sIpbBbBIidpVDbkEX&#10;1ZRVcDsM5JJ7cpAD8Yxed4QAAISDfXhVop88ZjpNmJzmaD5FbZq+ajc9EJjabCI0iJbrbg0r4pUO&#10;b/kiX5OPcdIX8pKLc4sNMJCgdawETorweg0AAIQnfqFU651KbB1M8JsUbcFE2ZkFb1s8kpcucOY0&#10;IpVScmwrl5OGc/IiPpIIdW4YBpDydtcNco74eL8EoImufEcAAIPWf6ZUKJulcfRMVJl8czxEXJd8&#10;dHk8KpWzdaQz0ZPndsorYpInd/MiLJCneRgYI499ejoNt41xe/UE9IiCflwAAIORgABTkJowd5tL&#10;15gZeItD9pYpeW072ZRwejszlpKxeworQJD5e+IiKY90fLoYRo4zfaMN/IwUfvwFSIdxgEEAAINX&#10;gABTAJjlfTVLZ5bhfcNDn5UBfkY7kpNWfrczY5GifzErI4/xf7giJo5ogEcYZI0WgPwON4rmgZIF&#10;kIaIgeAAAIMlgABSg5fDgspK+5XGgwNDRpPvgzA7TJJLg00zMJCjg3crA478g7QiHo1wg/0YeIwN&#10;hHAOZYnPg+cFy4W5g08AAYL5gAFSG5bHiFxKkpTFiFxC5pLriEs7BJFJiB8y+Y+siAMq344TiAEi&#10;D4yEiAsYgosRh7IOiIjHhgoF+4T/hAsAO4J0gChRppXNjgJKLZPcjbJCkpILjVY6xJBpjOgyyo7Y&#10;jJAqv41LjFoiAIu5i/wYiIo5inAOoofoh9UGIoRkhCYAaoIHgEhRLZTik61J0ZMSkudCT5FVki06&#10;kY+zkYUypI4qkPsqpoyokI8h9IsVjywYjImKjKIOuIc1iUUGQoPohDsAkIGwgGFMc6zfWltEqan7&#10;XO48z6c/X4o03KS8YjUsz6IjZO0kpp+pZ6QboZ3DaisRs5x6bHkI6JfZcBQBpo/mde0AAITyfTNM&#10;EapQYB5EXqePYkI8k6T3ZHY0o6KbZsIsq6AXaRgkoZ2ka3Abwpuzba4R/5pQb8cJS5W0cy4CFI5F&#10;eHgAAISFfmJLhqgYZdVD1KWOZ4s8HaMVaVo0W6C0a08sgp46bUUkk5vRbz0b15nYcS0SQJhdcwoJ&#10;opPEdj8CdozVergAAIQlf25K/KYga2tDYqO2bNA7wqFSbkw0FJ73b+osUJyMcYEkeZovcxgb4Jgx&#10;dLMSdJafdkkJ75IKeUkCzIuRfLIAAIPQgABKaqSMcOxC+6IdcgY7e5+7czMz351rdHosL5sMdbkk&#10;cpi5dvwb+5aveEkSt5UCeaIKRpBwfDoDJ4phfowAAIOHgABKH6MXdmxCvKCwdyA7SZ5Yd+wzupwX&#10;eNwsH5nEedAkepd3es8cJJVce9oTBZOPfQMKoY8EfuADhIlKgDwAAINJgABJ0qG2e7FCgZ9nfA87&#10;HZ0jfIUzm5rvfSAsEZimfcskgpZffoccRpQ4f1UTSJJPgE0K8I3NgSMD04hdga4AAIMUgABJdqB8&#10;gNlCOp43gPk66Zv8gSwzdZnQgXwr/JeTgeMkf5VUgmQcXZMjgvgTfJEkg2ELMYyugzAEF4eJgsQA&#10;AILngABJDJ9shfZB5Z0ahfk6qJrahgIzRpiyhhMr3JaAhkEkcZRLhpMcZpIUhukTpJADhj0LZ4uf&#10;hRQET4bLguoAAILBgABIsp5Wiz5BmpwTivw6bJndisYzG5e4iqErv5WQiqIkYZNmitIcbJErilkT&#10;w48LiKULk4q5hqwEfYYsgwkAAIKhgABIa51LkJlBX5svj+I6PZkQj1My+ZbsjwIrp5TNjuIkVZKs&#10;jpcccJBtjRsT245CipQLtooAh+sEoYWtgyEAAIKIgACoeGFqVeKZ1mOQWaaLLmWcXUl8fWeBYLJt&#10;pWltY9lermtRZuhPNW0uac0/KG7kbIAuOnAqbuAbEXA9cEUHEHbRcoWmJV0tX26XwV/SYkeJWGJS&#10;ZQh652ScZ6FsSWbUahBdi2j8bG1OQWsSbqY+YGz0cLctp25NcoMayG5qc4MHQnWjdZmj7VmPaKWV&#10;zlybaq6HqV90bKV5eWH9bn5rEWR2cDlchmbccedNZWkkc3g9rWspdOktImyPdiMah2zOdsEHbnSX&#10;eKih2VaEcZGUCVnPctiGK1zldBB4NV+sdTJp/GJgdkFbnGT/d0hMoWdteDk9DWmIeREsrWrwecEa&#10;TWtkegEHlXOse2SgCVPmem6SaldsevWEvVq6e3N2+F2ze+Ro7WCWfEtaumNhfK1L6mXvfQE8g2gd&#10;fUcsV2mLfXgaP2o7fWwH6XLgffeeZ1G3gx2Q7VV7gtyDZlj8gqB1y1wbgmxn7F8ggjJZ52ILgfVL&#10;RWSwgbU8EGbvgXMsIGhogTAaV2lSgO4IYHI0gFOc7U/Vi6aPnFPDirSCPVdsict0x1qtiO1nDV3S&#10;iA9ZMGDZhy9Kt2OVhlk7rmXkhY4r8WdnhNkaa2iLhGsIx3Ghglebqk5ElBmOeVJRkoyBOVYWkQRz&#10;31lxj4JmR1ytjgNYkV/KjIZKQGKYixw7YWT3icsr02aEiKYag2feh7IJHnEkhA+apE0GnHGNhFEm&#10;mmSAV1T9mFJzEFhpljllmFuzlCRYB17bkhNJ32G4kBw7K2QljkgryGW/jLQaoWdIipoJZ3C6hYKZ&#10;wkwVpNGMtlA3ojF/mlQVn4xyY1eNnOFlBVrhmjlXlV4Sl5dJkGD6lRU7AWN0ksIrw2UakMIau2bM&#10;jQUJo3BjhoSZAUtcrTeMC094qeF/AlNVppdx11bYo11kjlo0oCNXOV1tnO5JUWBfmeQ632Lllxcr&#10;v2SUlDQa0GZpjvUJ1HAehqWe7WdAVbaRQWjbWXGDfWpmXQ11kGvdYHhneW1kY6FZP27rZrJKW3B5&#10;aZQ6znHsbEIqW3MCbpkXpXNub+wFanktcwWcuWMuXsKPU2U+YaSBzGc6ZG90D2kXZxVmLGrpaY9Y&#10;KGyua/hJd25xbj06HHANcFkp5HEyciwXfnG7cyQFs3gDdheaj1+9Z5GNaGIwabqAImR+a8lyrGaU&#10;ba9k/2ihb3tXLGqgcT1IqGyTcuU5fG5RdG0pem+CdbsXWnA7dlwF9Hb7ePyYr1y8cDSLvF+CcaV+&#10;rGITcv5xcGRWdDVj8GaWdVxWSGjKdnxH7Wrkd4g47Gy8eHwpG23zeUYXO27peZIGLXYUe4eW9Fo2&#10;eLmKMV03eXt9UV/9eiZwQmJrerJi7WTXezhVcGc1e7pHQmltfDA4b2tYfJgo1WyUfOgXPm3IfPUG&#10;h3VIfe+Ve1gSgPSI11tOgQl8F15HgQ5vKWDcgPxh+2NrgOtUqmXogNhGqGg1gMI4BmosgKgopmts&#10;gI4XXWzagHIG+XSagCeUDVZSiR+HnVmpiI57B1y/h+9uNl93hz1hKmIlhpFT/2S/hedGI2cfhUI3&#10;rGkjhKgofWpnhCYXeGwPg9kHWnQEgg2SwlTYkTuGflhEkBR6D1txjt5tXF5DjZNgcWEHjFBTamO1&#10;ixJFtGYmieM3ZGg2iMsoYmmBh+IXk2tehuUHrnOGg6uRpVOYmT6Felcdl555J1pglehsll1AlBBf&#10;zWARkkFS6WLKkHdFWGVHjsI3LmdjjS8oVWi3i+MXsWrFiZoH9HMahQiQulKdoVKEoFYvnyN4Y1l9&#10;nOFr71xomoBfQ19CmCZSfmICldNFDWSKk5w3BGaxkZMoTWgOj8sXy2pHi9oILXLDhYeP/lHdqXCD&#10;8FVxppB3xFjCo6xraFu2oMNe1F6Xnd5SKGFemwJE0GPvmEw24mYhldYoR2eFkvkX4GnhjacIW3J8&#10;haeVGm0yVZCIQ25dWU97Vm+CXONuQnCbYDRg93G+Y1lTg3LgZmxFQHQVaUo2PHU+a+8mTHYhbjsU&#10;A3cbb3cD13tsc52TBGlwXi6Ge2sEYRp5yGyKY+Zs1W37ZoFft29iaQFSd3C+a3VEanIjbcU1onNv&#10;b+gl9nRbccAUAnV6cq4EN3pGdp2RCWYjZpyEqmgKaMl4LWncat9rgGuQbNFelm0xbq9RhW7CcIVD&#10;qnBVckM1GHHBc+AlqHK2dT8UAnQJdeEEi3lCeUyPWmMxbu+DJWVncGl202d8cdNqVGlhcyJdlGsy&#10;dGRQrGz0dZ9C/m6udsc0nHA3d9UlZHE1eLcUAXLFeRAE1nhee6iNqmC/dw6BqmMud+p1imV1eLVp&#10;N2eDeWZcn2l9eg9P4GtmerVCX209e040Lm7Ye9YlLm/ZfEcUF3GnfGwFNXeTfeiMI167fuKAT2Fd&#10;fyJ0WmPRf1VoLWX/f3FbvGgZf4xPJ2ogf6dB0GwJf7szz22sf8slCG6rf9sUP3Cyf+cFonbif/6K&#10;zFzyhrB/IV+/hlVzUmJYhexnR2SlhXBa+GbchPpOhmj9hIdBVWr3hBczfWyjg7Ak522hg2IUYW/g&#10;gx4F/3ZLgceJoVt4jnd+Fl5hjY5yZmETjJZme2N3i4daTGXEioNN/Gf6iYZA7GoBiJMzOmu2h7ck&#10;zmy2hw4UgW8qhfMGT3XLg0yInVpQlix9Kl1ElNJxlGAEk2BlxGJ4kctZtGTSkEJNhWcSjsJAlmkm&#10;jVEzBWrjjAMkv2vniwQUn26OiHYGknVehHGHsVlinel8XVxbnAxw418imhllK2GimAJZNWQGlfZN&#10;I2ZOk/ZAT2hrkgwy22oykFIktGs6jqsUuW4Nio0GyXUFhJaG41igpaR7sVuboydwU15ooKBksGDy&#10;nghYz2Nem3xM02WumP1AFmfTlp4yuWmhlIQkrGqukZkUzW2mjDoG9XS+hLSLAXOGVWZ+93RTWSJy&#10;2nUTXK5mm3XBX+9aGnZ+Yw9NbXc/ZiA/3XgPaPQxf3jaa4siJnl8bcQQgHrFbxECY31+dEeJIm/l&#10;Xal9TXElYJVxWnJKY2BlNnNHZflY3nRDaHxMYnU7avY/EXY0bUcw/HcYb2oh83e7cT4Qp3kuckcC&#10;2HxcdxiHT2y3Za57nm5IZ+xv2m+5ag9j9HD4bAlXzXIrbfRLfXNTb9g+YnR1caEwinV2c0ghxnYe&#10;dK8QyXfGdXYDP3tceZaFwGnpbZl6Qmu/bzVurG1rcLti7G7Zch5W6nA4c3ZKwnGJdMk90nLSdgQw&#10;K3P0dyUhnnSleBcQ6HaKeKADmXp7e8aEPmeZdWN462mbdmRtfmtxd1Fh5W0KeCBWCW6NeOpKCG//&#10;ebA9RHFkemYvznKXewohe3NKe5URD3Vue/QD/XmwfeCC12WkfNx3pGfUfUhsWmnUfaVg52uPfepV&#10;MG0wfi1JVm68fnA8vXAwfqsveHFofuIhXnIUfxkRPHR3f10EZnj9f9iBi2PthFJ2gWZBhCdrXGhj&#10;g/BgC2o8g6ZUdGv4g2BIvG2cgx48SG8egt8vLXBcgqohRXEEgpERY3OjglkEv3hlgYaAZWJ9i8J1&#10;f2Tqiw9qfWcjilBfTGkUiX1T02rmiLJIOmyfh+875m4shzcu7m9vhpYhMHAUhi8RhHLuhPgFC3fj&#10;gvR/aGFXkyB0n2PSkghpuWYZkNlepmgXj4dTS2n6jkBHz2vDjQI7l21ai9Quu26fisshHm9Big0R&#10;oHJTh00FTHd1g5V+lWBfmpBz42LomPxpFmU7l1FeHWdClYNS22kzk8JHeWsKkg47V2yokHAukW3x&#10;jwYhEG6QjWoRt3HTiT0FgHcbg7h961+QogJzS2Imn9FokmSFnZZdr2aUm01SgGiQmRRHM2pylu47&#10;I2wYlOcub21ikxwhBG4AkBwRyXFtisoFqnbTg9WA5XogVWR1qnqDWQtqW3rYXIRe7HsWX7lTM3tr&#10;YtRHSXvJZeI6bXw6aK4stXy0azcd7n0tbV4NVH4/bwYBGn+MdR9/B3bLXSl0EHeLYBlo83g0YuZd&#10;mni8ZX5SBnlLaAdGS3nbaoY5snptbNosSnr3bv0d3XtlcMwNl3ytcjcBmn5rd7d9U3O3ZNRygnTK&#10;ZxxnknW+aUpccHaEa01RCHdGbUZFd3gCbzg5Fni3cQ8r8XlYcsAdznnDdDAN0ntKdV8CC31segN7&#10;63EGbFtxTnJUbhFmiXN+b65bhnRzcSVQP3VccpRE1HY7c/84nncWdVArqnfWdoMdwXhJd4gOB3oS&#10;eIACbnyLfAd6l27Jc8NwGnA/dOpld3GQdflalnKuduhPc3O4d9JELnS0eLk4I3WoeYwrYXZ5ek0d&#10;snbpevYOO3j3e84C1Hu+ffp5SWzneuRu6W6Ee35kZW/7fAZZqnE6fHNOqnJffN5DiXNxfUo3qHRz&#10;fa0rF3VHfgsdoXWrfmwOb3f9fwMDOXsIf854EGs2ggBt12z3ggljeG6QggVY3W/vge5N/HEsgdlC&#10;+nJTgcg3PnNggboq13Q4gbgdk3SVgdUOm3cogcIDj3psgV92/2nOiRls52uniKJiqW1WiB5YLm7K&#10;h4dNaXAehvZChXFYhmw25nJwhe4qoHNKhYsdhHOehWgOv3ZxhCwD2Hnngpp2HGi2kCZsGmqXj1Fh&#10;9mxPjmRXm23MjVdM8W8yjFJCJ3CCi1c2oHGhimwqcXJ5iakddHLGiQ8O23XVhlEEFnl3gsR1V2e/&#10;l0VrbGmvlfthYGtzlJtXIWz3kxhMkG5tkaNB3G/PkD02Z3D1jusqSnHLjdMdZXIPjCMO8nVWiBkE&#10;SXkbguZ0sGbknmdq3GjrnIZg52q+mp1Wv2xHmKZMQW3LlsNBoG88lPY2OXBok0YqK3E8kawdWnF7&#10;jpkPBHTviYcEcnjSgwJ3AYDcVVpso4CnWRtiI4B5XJ9XbYBWX8ZMa4BMYtpBN4BRZeA1CIB3aKMn&#10;84DAayAZu4E8bTcKj4GZb4QABoGudkB1c32IXMtrRn25X9Zg633lYrNWR34IZUpLZn4zZ9RAXX5k&#10;alU0bX6mbKkno374bsoZwX9ecJUK24AFcqgAgYCJeJtz8nqbZBVp5XsZZoRfsHuHaMtVPXveatZK&#10;hXw2bNk/o3yObtYz6HzucLYnX31QcnAZx32qc+cLH36gdcUA7n+GerFyiHgkayxou3jCbR5euHlV&#10;buVUYXnYcG1JyXpUce8/DHrOc24zfntOdNAnKHvHdhYZzHwfdy0LW31meN0BTn6ifIZxTXX7ckJn&#10;ona6c6pdwHdwdOxTingYdfVJE3izdvk+eXlHd/wzFXneeOom8XpkecYZ0HqzeowLmHxIfA0BsX3P&#10;fktwPHQceRRmnXUFefdc0XXgerhSvXame0hIZ3dZe9Y973gAfGUysnijfOomvHktfW0Z0XltffYL&#10;1HtMfvUCFH0Sf/RvI3J1f+VlqnOBgDpcAXR7gHRSDHVdgIhH0nYmgJ49d3begLkyXHeOgNcmjXgc&#10;gQMZ03hPgVYMB3pzgXECaXxxgWFuKHEOhrFk0nI0hohbSXNFhkhRc3Q4heVHVHUVhYg9FHXghTMy&#10;FXaahOomZXcphL8Z0XdRhNgMMXm5g6ECsXvngdJtWG/ojWtkFnEfjOtap3I9jEtQ8HM3i3tG63Qm&#10;irI8xHUFifYx2nXGiUkmQXZSiMkZy3ZuiCkMU3kZhZMC7ntzgftsk273lCpjcHA6k0VaHnFgkj1Q&#10;hHJdkQJGlXNcj9M8hHROjrUxq3UVjasmI3WdjN4ZxXWxivEMbXiVhzEDH3sUghxr4W4xmuVi4299&#10;mXpZsHCql/hQLXGrllRGUHK3lMI8UHO5k0kxhHSEkewmCnUJkFoZwHUajSsMg3griHYDR3rHgjdt&#10;JofFVYNjkocpWSBZ2IaQXIxP34X+X6pFmIWJYro7HYUqZb0vnIT/aHkjJYUTauwVdIWZbPIIE4Sb&#10;cCgAAIIBd+Vr2ISaXH1ib4RQX31Y04QEYlRO6IO1ZO5EvoNxZ306a4M5agUvIoMjbFwi9IM5bn0V&#10;loOdcEIIaIMFc0EAAIGieblqgYHXY2RhOIHOZdZXwYG6aCROAYGWajpD+4F5bEs5zIFjblcut4Fl&#10;cEMiyIGEcggVs4HQc4YItIGddlUAAIFNe1dpMX93aiFgJH+HbB5W2n+TbfVNNH+Yb5JDTX+ecSs5&#10;QX+mcsEuWn/DdDkion/xdZIVzYAwdr0I9oBheV8ATYCBfPdoG31XcORfK32Hcl9V/n20c7hMdn3b&#10;dOBCrn38dgQ4w34cdyYuBn5NeDEigH6FeSoV5n6yehAJOn9BfEYArX+qfpNnNXt+d2xeTXvVeGhV&#10;M3wkeUhLzHxlef5CIXycerM4VnzMe2ktvX0LfBQiYH1FfL4V/H1ffXMJfn5CfugBDn7ngBdmNXnl&#10;feVdeHpYfl9UhHrBfsJLOHsafwZBp3tkf0s393ukf5YtfXvvf+IiRnwtgD8WEHw6gMwJuH1ogSkB&#10;YX5AgO9lT3iGhFZcuHkPhF9T5XmLhFNKt3nzhClBP3pOhAQ3p3qgg+gtR3r0g9YiLXszg+cWHHs3&#10;hBcJ53yqgyUBqH2ygR9kl3ddirhcEHf4inVTVHiAihRKRnjriYdA53lYiP83Znm/iIUtGnoZiBki&#10;FXpTh+EWInpRhxgKDXwGhOkB4306gUdj6nZlkSJbfHcPkINS2negj8RJ6HgMjtVAnniIjfE3MXkC&#10;jSAs9HlhjGEiAHmVi8AWJXmSiZ4KLHt+hmECFHzYgWhjTXWYl4la/XZQlmtSd3bolTtJnHdWk+5A&#10;ZHffkrI3BnhokZAs1njLkIoh73j7juUWJ3j4i6MKRHsRhvECO3yJgYJjeY7rVaNapI3uWQ1RpYzt&#10;XFdIZYvlX3A+1Yr/Yn81EIo2ZYIqOYm3aDoeX4mZaqQRU4nqbLIF6Ic4cPIAAIJAeVdiZovwXCJZ&#10;uYsoXw1Q1YphYdlHoImbZHk+KYjhZxE0h4g5aaEp5IfKa/4eTYembiARjYfTb/UGRIWgdAIAAIHX&#10;ev5hOIlQYqtYrYi+ZRdP7ogkZ2ZG3IeAaYo9hoboa6s0BYZebckplIYBb8QeO4XdcZQRwIXtcywG&#10;loQ2dw4AAIF6fHRgEYb1aRxXtYaAaxVPGoYHbPNGIYWKbqg854UScFkziISkcggpR4Rac5ceKIQ8&#10;dQYR7YQ5dlQG3oL5ed0AAIEofb1fI4TZb41W3oSEcQ5OXIQrcnhFfoPLc788YYNtdQQzIoMUdkcp&#10;CYLbd3IeHILBeIoSGYKteZ0HKIHXfH4AAIDtfvZeXYMEdc1WJYLSdtZNt4KXd85E94JPeKw79YID&#10;eYky0oG4emgo24GMezseFYF0fAwSRIFVfPoHc4DUfuIAK4B+gB1ddYF6e+1VboFafINNKIEyfQtE&#10;goD/fX87l4DEffQyjoCHfnAos4Bmfu0eEIBRf3wSaYAvgD4Hsn/4gO4AfH/TgFRcqIAlggNUyIAT&#10;gjdMo3/4gl1EGX/Qgmw7Rn+mgoAyU395gp4okH9igsYeCH9MgxQShX8pgzsH5383grwAwn9BgINc&#10;C378iA5UNn75iARMJX7nh+BDun6/h5U6/n6mh1AyIH6OhxkocH58hu8d/n5ehv4Sl34+hfcIEX6P&#10;hFcA/H7FgKtbfn3zjixTtn4HjctLuX4BjVBDa33YjK86w33NjBcx933Ji5MoVn27iyEd9H2WiokS&#10;pH15iEIIM34DhYsBLH5ggMtbAH0NlEpTS308k2xLYn1FkoZDK30akZE6lH0ckKwx1X0oj+QoQX0d&#10;jyMd7HzzjV8Sr3zbihkIT32ThZ4BU34QgOVZo5Z1VbhRg5TYWSJJLZNVXGVAhpHzX3A3l5CvYnQu&#10;eI+OZW4kWI7LaCMZMY6OaoUNeI20bPwD6YmOchQAAIJ4ep9Y3pN9W+xQz5IYXt5IiZDOYaw/7I+n&#10;ZEY3F46JZtsuGY2AaWokKYzFa8sZPox3be4NwYuDcDAESYfydR4AAIIGfB5X5pDnYidP74+6ZKFH&#10;xo6bZvo/T42PaSI2mYyNa0gtvIucbWwj+Yrqb3MZR4qQcU8OAYmJc1gEn4aGd/kAAIGifXFW946d&#10;aExPH42OalxHEoyNbEw+s4ugbgw2GIq6b8ktW4nhcYQjxYk6cygZS4jYdKwOOYfNdnIE6oVGenwA&#10;AIFKfptWG4yWbmNOZYuhcAxGdoq5cZU+MYnlcu41sYkVdEYtEohPdZ4jo4ewduYZWodFeB4OdoY9&#10;ebAFOoQgfNYAAIEIf7ZVY4rCdEpNyYnzdYtF9Ykpdq89yYhnd6c1Y4eoeKAs4IbveZ4jkYZVepYZ&#10;cYXge5EOtYTffQEFi4MZfvsAAIDZgABUqIk8ehZNN4iAeu9FhYfJe6w9cIcYfEM1IIZofN4stIW7&#10;fYMjgoUmfi4ZhYSqfvAO64O0f/QF0YI3gNEAAICygABUB4ftf9pMs4c5gFlFG4aKgL09HoXjgPk0&#10;44VCgT0sjoSjgY8jdYQSge4ZlIOPgnoPF4Kogp0GDIFygnAAAICQgABTjIbMhZdMPIYXhd5EsoVp&#10;hgA80YTChe00rIQwheIsbIOjheojaIMVhgMZoIKJhi8PPIGzhQ8GPYDEg+MAL4AkgCBTCYW2i2dL&#10;zIUWi1tEWIRyiy88j4PKitI0foNFioAsT4LJikcjXYI+iiMZqYGqiVMPWYDmhx0GZYA0hFMAX3+9&#10;gEBShoS2kTlLaYQ4kLRED4OokCI8W4MAj4A0WIKGju8sOIIXjoAjVIGPjcoZsID2i9gPcYBBiMMG&#10;hX/AhGkAhX9qgFpP0p6EVaZIVZxSWQZAnJpQXD44iJiTXzwwOJbsYjgnvJVsZSseVJReZ+ET4JP7&#10;aj8KGZDjbY4CK4uVc1oAAIKoe7xPUpuEW55H2ZmOXohAJ5fFYVA4H5Y7Y+Yv6JSyZnonjpNDaQoe&#10;UJIza3MUEpG2bZsKbo6kcLMCj4n3dj4AAIIvfRhOlpjnYZNHJ5cxZAo/jJWVZmQ3rJQdaJIvlJKp&#10;asAnWZFMbOweRJA9bwQUOo+ocO0KuIyoc80C54iIeMwAAIHFfkxN35alZ2tGgpUPaYY+/JOPa4E3&#10;NZItbU0vN5DRbxgnGo+IcOIeLo56cp4UWI3QdDsK+orpdtwDNYdGewsAAIFnf1tNGpSybS5F6ZMs&#10;bvI+h5G9cJM215BucgAu848mc2wm843sdNweLYzcdkUUhowbd6ALRYlVehEDiYYcfScAAIEfgABM&#10;dZLlcsNFbpGAdC0+LJAqdXQ2ko7qdocuxo2xd58m4YyCeL4ePItueeAUwIqVewgLlofxfR4D4YUQ&#10;fxQAAIDqgABL7pFaeEBFB5ALeUw93o7IejY2Vo2WevAun4xre7Qm0YtGfIUeSoowfWMU8olDflwL&#10;24bBf7oELIQrgLoAAIC+gABLgZAFfbVEqI68fnA9kY2Afwo2HYxVf3MueYs3f+omwoofgHMeVIkI&#10;gQ8VHIgMgdMMF4WughgEbYNhgjAAAICYgABLKI7hgyNETo2Lg609QIxJhA8144sghDQuVIoPhGcm&#10;sokEhLMeXYfuhRQVQobmhSUMTISxhEgEpIKvgyMAAIB3gABKso29iKZD8Yx2iOQ8+os9iP81sYoV&#10;iOguM4kPiOAmo4gRiPgeY4b8iQcVYYXrh/MMeIPchiEE0oIag0IAAIBdgABKL4ynjjBDmIuFjfY8&#10;wYpijbQ1iYk6jWYuGog+jS0mmIdLjRoeaYY3jD8VeoUgijIMnIMyh5sE94Gjg1sAAIBIgABFkadt&#10;VZk+jaTzWK03W6KbW7Uv4qBzXqooOp5XYaIga5xmZJMXyJr4Z1AOrZlVahkHBZPBbmAAlI1vdK8A&#10;AILUfMBFK6R9W18+PqIqXfw3IJ/7YJcvtJ39Yy0oJpv1ZcYgeZoLaF0X+piUatUO/ZbqbWUHZZF/&#10;cXcA+4vOd0QAAIJVff1EsaHEYQk9w5+/Yz42tZ3AZXQvdZvJZ64oB5nQaekgeZfwbCQYHZZwblMP&#10;QZS8cKYHuo+BdIUBVopeeYwAAIHlfxVEKJ9/Zoc9Sp2caHc2UJu3al8vK5nNbD4n1pfmbhwgY5YW&#10;b/wYLZSOcdgPd5LJc+MIBI3Ad4sBpokZe44AAIGCgABDl52TbAM84pu3baY2Cpnbbz4u+Zf9cMUn&#10;vJYnck0gZpRkc9oYVJLPdW0PwJD7dzkIXIwoeogB/4fsfXEAAIE0gABDHZvbcVo8lpoJcqc135g3&#10;c+ku35ZmdR8nuJSedlwgfJLjd6UYjpFAePoQFo9depQIvYq/fTgCXIbcfysAAID6gABC2po/dow8&#10;Y5iHd4I1upbJeHIuyJUDeVcntJNHeksgkJGVe1EYvo/nfGwQYY33fdkJD4mKf4UCrIXzgKUAAIDI&#10;gABCpZjRe6c8MJcifF01j5VtfQourJOvfagnqpH/flognJBWfyQY546ggAkQpIyogPwJWohxgZ4C&#10;8oUlgfYAAICegABCbZeVgLQ79pXVgU41W5QYgdMuiZJegjgnmpC5grMgoo8ag04ZCo1gg/8Q4Ytl&#10;g+8Jnodsg5QDL4RugicAAIB7gABCGZZYheU7tZSkhjw1LJLwhoYuaZE5hrwnio+ehwogpY4Ih4AZ&#10;JoxMh4kRFIpRhm0J2IaQhTsDYoPVgkoAAIBdgABBuZUqiyk7dpObiwg1BpH+ivsuUJBLiwsnfo63&#10;izggp40pi1YZPIttil8RPYlxiGwKBoXgho4Di4NbgmUAAIBGgACdgFywURKPqV8VVTKByGFfWStz&#10;1GOAXOVlvmWfYGVXiGeuY89IyGm9ZwE5cGuXafUpOWzNbIcWzG4vbfoFQHchcS2bLVfXWomNklrJ&#10;XcZ/8F2TYOJyQmAhY8hkZWKaZo1WZmT8aUVH12dLa8w4sGlRbiAosWqQcCMWk2xxcToFe3a9dEeZ&#10;AVOhY5OLrVcKZg5+UFo3aGxw4V0MappjOF/RbKxVaGJ/brJHA2UHcJE4BWcwckcoOGhzc70WX2ro&#10;dHoFr3Zld12W9VALbGSJ+lO+bid86Vcyb85vtVpJcUliOF1Vcq5UkGBIdAlGTGL8dUc3cGU8dmUn&#10;zGZ3d1MWMmmPd7sF3XYXeiOVNkzmdSCIb1Dpdih7k1SkdxhukVfzd+ZhQVs2eKVTxl5eeVtFrWE3&#10;egA2/mOMepEnj2TIewYWP2hseywGPHV3fL+Trko2fZ2HC06Ufd56VFKXfhhtfVYUfkVgWll/fmlT&#10;DlzLfodFJl/Afp42rGIrfq8ne2N0frkWfWeAfrcGwXSVfySSQ0f5he2FzEyLhYF5P1C+hRBsjlRl&#10;hJhfklf1hB1ScFtjg59Esl5zgyY2ZWDygrcnamJJglkWsma4gjQHM3PUgTCRDkYcjiKEvkrQjR54&#10;VE8ljBJrwFLwivpe6VaeieVR8FoniNFEXV1Nh842PF/fhuAncGFGhhsW62YGhXIHlXMwgu+QGESb&#10;ljKD4klklLV3kE3RkyRrEVG4kXheXVV7j9RRkFkWjjVEJ1xPjK42Ml7yi0cnkWBqih0XLWVniFYH&#10;53KlhGiPVUNsnkKDL0g7nDZ27ky1mhZqgFCzl9td6lSIlaxRQ1gyk4REAVt6kXw2MV4uj6Ans1+2&#10;jhMXaGTjir8IKnI0hYWOukJ/pkSCoEdLo4p2bEvLoMpqC0/cngNdjlPAm0hRBld3mJhD4VrNlhI2&#10;MF2Ok8gnzl8kkWoXlmR5jKwIYHHYhamUdGJ0URGHc2RTVR16XGYeWQhtIWfMXLtfwWmIYDdSQGtA&#10;Y5xEEm0FZsk1OG6kabUldW+zbDwTaHH9bZYDwnmmccOSQV3FWgWFiWAtXT94tGJ2YF5rsWSQY1Fe&#10;hWajZh5ROGinaNpDOmqpa2k0kWxwbcQlCm2Fb8kTUnBRcNQEE3kddNmQIFm4YrGDsFyRZT93IF85&#10;Z6tqYWGYaeNdaWP0bAJQSmZAbhVCd2h4cAYz+2phcc8kqWt4c1ITPm7XdA8EWnikd8eOSVYtazSC&#10;EllmbRJ1vVxcbtBpOF7tcF1ca2GIcddPc2QVc0ZBx2Z5dJwzdWh8ddMkVGmPdtcTLW2Kd0gEmXg6&#10;elqMm1Mmc46Am1aqdMZ0eVnhdd1oIFyndsRbfV92d59OsWI1eHNBMmS8eTYzD2bSeeYkJmfkencT&#10;S2xoerIE/HeTfMqLLlCRe5l/WFRefChzWlfWfJ1nIFrSfOtapV3JfTNOBmCqfXdAt2NJfbUyyGVv&#10;fewkHWaGfhsTkGtzfjgFe3a9fwuJ3k5lg5N+N1Jbg31yYlX/g1BmQlkrgwJZ6lxIgrRNc19JgmdA&#10;TWIAgh0yi2Q1gdwkFGVTgawTy2qhgZwF53YGgPiIs0yIi3l9NVCiis1xg1RpigxlgVe6iSlZTFr1&#10;iEtM/F4Qh3E//mDbhqQyZmMghewkHWRMhWAUCGnphKMGQ3Vrgp2Hr0rxkz18TU8ykhtwulMZkNxk&#10;21Z/j3BYylnOjgxMoVz8jK4/yl/ai2QyW2IwijskO2NwiVQUSmlFh1UGkHTog/+G4Emvmwp7jU4G&#10;mVlwEFIAl49kUVV3lZ5YX1jWk7VMWFwUkdc/o18CkBQyV2Fpjn4kWWK8jSIUg2i9iZQG0HR8hJuG&#10;QEi3otB69U0UoG9vh1EYngVj4VSdm45YClgKmSNMHltWlsU/hF5SlI0yVGDHkpMkcWIskDkUsGhQ&#10;i2EHA3QmhL6LH2hEURF+z2m8VRZyeGsmWPBmEWx5XIZZdm3WX/hMsW8vY1k/HnCiZn4wynH+aWEh&#10;gHLka9cQFXXFbUcCV3wMcm6JBWPuWZd9EGXhXNRw/We4X+5ku2lmYtJYTWsRZZ5Lu2ywaF8+W25b&#10;avQwPG/abVQhNHDAb1gQJXQjcIMCvHtgdXSHH2AJYeN7XWJXZG1vgmSHZtpjfWaJaRlXP2h8a0VK&#10;2WpebWc9qGw7b2kvvG3bcUMg8G7BctIQM3Kxc7kDFnrJeCuFf1yKahl56V82a/VuOWG0bbpiYGPx&#10;b1xWSWYhcOtKCWg/cnE9A2pJc98vSGwEdS4gtGzndkUQP3FrdusDZXpDeo6D6VmSchp4hlyKc1ht&#10;Bl9LdIFhVmG6dYhVZ2QbdoJJUmZod3U8eWiReFgu8WpeeSggmWs+edUQbXBLek0DzHmWfNWCc1cf&#10;ecB3QVpdemhr7l1Yev1gZl/we3NUn2J1e+NItWTifFA8C2cgfLYutmj2fRUgmmnafWsQtW9Tfc0E&#10;Q3jLfvSBLVT3gWF2J1hsgW9q/FuWgWtflV5VgUxT8mD8gTBILmOGgRU7rGXXgP0uhGe4gO0gnGiq&#10;gO4Q826AgPwEqngegMOAElMhiPJ1MVa8iHVqKVoKh+Ve41znhzhTYF+qhpNHwGJPhfQ7Y2SzhWIu&#10;Y2ahhOQgqGenhJMRLm3Ig8sFAXeLgk5/IFGfkGR0XVVQj3xpc1izjnheTFunjUhS6V6BjCRHa2E6&#10;iwk7MWOyigEuV2WviRogw2bPiHsRam0phksFSncPg5R+TVBsl91zqVQklnJo3FeSlOxdz1qYkz1S&#10;iF2FkZ5HJ2BQkAs7C2LZjpIuUGTmjUgg3GYejAkRnWymiGAFh3apg719mU95n1JzFFMwnT5oYlak&#10;myBda1m6mPRSOly2lttG8F+RlNM67WIpku4uS2RDkUsg8GWQjuMRxWw9igsFt3ZXg92Bkm55URR1&#10;92+fVQhqXHCrWNFewHGSXFZS5HKPX71G2nOOYxQ58HSgZiosNHWkaPkdb3ZVa1YNBXlCbR4BCH5D&#10;cyt/pmpBWSt0TGvqXGJo421oX3ZdYm6pYlZRr2/tZSJF13ErZ+M5K3JtanYruHONbNIdRnQ2bs0N&#10;N3eocFYBgH13dgN902aCYRNyp2iFY6RncGpbZhdcJ2vtaFtQo210ao9E+G7sbLo4gnBdbsYrTXGa&#10;cKgdInI/cjsNZHY+c4cB63zCeIh8UGMraOFxV2WBatVmTGefbK5bJWlubl9PxGstcAJEQWzZcZs3&#10;9251cxsq8m/OdHsdAnBzdZ8Ni3T/drECSXwker564GBXcJBwFmLqcehlNmVCcypaMmdEdExO92kw&#10;dWJDnGsGdnI3f2zAd3Eqr24qeFsc/G7ZeSANx3PhegoCs3twfN95ml30d+du8WDDeKtkM2NOeV5Z&#10;VWV5efdOQGeIeotDDWl9ex03HWtJe6oqgWy5fDAdCm13fKoOE3LnfXMDJHqxft54YVvefzJt517Z&#10;f19jVGGOf4BYlmPdf45NoWYOf59CkWgff7E2yWn8f8sqWWtzf+4dFmxIgCEOU3IRgGkDhXoNgJJ3&#10;TVoVhm5s/l0whhZikWADhbJX9GJvhTpNHmS8hMtCLWbqhGM2iGjYhAsqPmpYg8sdJ2tIg7oOjXFb&#10;gwQD2HmBggZ2ZFiWjYxsNlvJjNVh6l6wjAVXbmEtixBMtWOTiipB4WXbiU82WmfciIoqMGlnh+kd&#10;Pmp0h4YOw3DAhVUEHnkLgsh1sldZlLxrlFqdk4hhX12TkjxXAGAckMxMYGKYj3JBpWT4jio2NmcJ&#10;jPwqJ2igjAIdUmnIis8O8HBCh0MEV3iqgu91K1ZVm+xrFlmmmhJg71yomDFWqF88lkdMG2HKlH1B&#10;dGQ+ksw2GmZekT0qIGf+j+wdYmk9jXAPFG/ciM4EhXhdgw54B3TeUTNtH3WzVQhiQHZiWLhXanbb&#10;XC5MS3d1X4xA+HgaYto0t3jUZeMnlXmPaKEZUnopauYKSXyTbUoAAIAAdCl2FnEAWNFrfnI3W/pg&#10;1nNEXwdWEnQVYeZLGHTyZLM/+HXPZ3Qz/HaxagcnL3d+bGAZS3gEblMKk3r/cHsAZn9UdrV0Z21e&#10;YGRp9G7yYuxfdnBXZV1U5XF3Z6hKF3KRaeY/I3OhbBszYnSrbjEm2nWQcB0ZRXYRcbQK1XmZc6IA&#10;2X6SeQZy/modZ8loxWwCacZedG2va6xT/G8MbW5JUHBYbyQ+hHGWcNIy7nLHcmYmmHPHc9gZQHRa&#10;dQoLD3hedsMBPn3nexBxsWdkbxJnpGl8cIRde2tcceFTImzscx1ImW5idFE982/EdX4yinESdpom&#10;aHIgd58ZTnLKeH0LVXdAehQBqH0zfQlwimUYdhNmmmdfdvlckGlrd89SW2sheIxH9Wy5eUU9dG44&#10;efwyN2+Veq8mSHCne1wZa3Foe/wLo3ZEfUYCFHx8fuVvZ2MEfQRlpmV3fVxbxWesfahRsGmGfeRH&#10;Z2s+fiE9BmzYfmIx8G5Efq0mLW9afwIZhHA6f2kL5nVtgAECcXvggHtuaWFAg+xk0GPTg8ZbFGYk&#10;g5VRH2gXg1NG82nrgxk8rmuhgugxuG0egssmGm46gsgZm287gvcMIHS2gmkCwHtbgdZtml/WisZk&#10;GmJ2ikJae2TTialQqmbSiPFGmGjAiEg8bGqUh64xkGwjhysmDm1HhtEZsW5pho8MU3QdhIwDAnrq&#10;ggls8F6dkaljg2FOkLBZ/GO4j6JQSmW+jnVGT2fCjWI8N2myjGQxcWtSi4MmBmx+itoZxG2+iZMM&#10;fHOghlIDOXqOgi5sZ12OmIBjCWBVlvBZlmLPlVpP/GTbk7hGFGbzkj48DWj6kOMxWGqnj6ol/2vb&#10;jpAZ1G01i/4MnnM8h78DZHpEgktue3t3UTpkfHu+VSNab3vzWNpQSXwPXEJF1XxTX5U7LXyqYtcv&#10;kX0jZdYjC324aIcVSn5wargH9X/KbfgAAIAAdfls9neeWIRjIXhRW8NZM3joXttPHXlYYblEzHna&#10;ZIQ6UnplZ0Qu+Hr/adYiwXuebC0VW3w/bhYIRn41cRwAAIAAeAhrg3QaX7phzHUnYmRYAHYRZOtO&#10;FXbJZztD63eDaYA5nHg9a70ueHj5bdwihHmob88Va3pPcWkIjXzOdDgAAIAAedpqJ3EXZrRgsXJY&#10;aOhXFnN5avRNQXRpbMRDOHVSboo5DnY0cEkuFncTce0iVHfXc28VeXibdK4IzHuSd08AQX+Se6Bo&#10;5m54baJfpW/lb1dWNnExcOVMgHJQcjlCl3Ngc4U4knRidMstxnVadf8iNnYqdx0VmHcNeBQJFnpz&#10;enwAp37mfWxn12w1dFFetW3QdYVVZ29HdpVL03CJd3FCC3G3eEo4KXLSeSMthnPZefYiJ3SresUV&#10;xXWre4gJZ3l1fWIBD342fx1m1Wozev1d3Wv1e6NUs22QfC5LPm7zfJBBk3A8fPY3znFwfWAtT3KF&#10;fdQiG3NaflUV7HR9fusJrXicf90BaH2fgI9l92h2gaNdH2pXgcpUFmwNgdpKwG2FgcdBL27ogb43&#10;hXA1gb8tJHFagdQiE3I0ggcWDnN8gmkJ6Xfkgg0BtH0fgSdlRWcAiDdcfWj2iAJTi2q8h7BKV2w9&#10;hzFA4G23hsI3Tm8ghmItBnBWhhsiEXE3hgEWLXKjhbMKHHdHhAAB9HyzgVJkm2XJjsFb7WfPjiZT&#10;F2mgjWxKAmsljINAoWy1i7M3Im44ivgs7299ilwiEHBlifwWR3HyiHYKRnbHhZ8CKHxagXVj/WTK&#10;lTNbcmbdlBdSumi2kuVJvWpAkZNAbmvhkGY2/216j1gs3W7MjnAiD2+6jWIWXHFjiqwKaXZhhusC&#10;UnwTgZJlEoJCUWFb2IImVStSiYH1WMpJF4GoXCk/U4GLX3U1V4GJYrEqYoG6ZacedYInaE0RVYLK&#10;aoQF34KsbsQAAIAAd5pjxn6NWDlasn7PW21Rf373XoFIHH74YWE+d38WZDA0pn9EZvIp7X+PaYYe&#10;Sn/8a90Rf4CZbdUGNoEVcdsAAIAAeXZifXsxXxBZjXu/Yb9QfXwvZE1HOnxzZqY9uHzEaPY0D30d&#10;a0Apin2EbWoeJn35b2cRpH6qcRkGgn+udO0AAIAAexthO3hQZbRYjHkFZ/ZPrHmiahJGfnoba/U9&#10;G3qXbc8zlnsTb6MpPHuYcVseC3wccu4RxHz2dFAGxX5xd/QAAIAAfI5gIXW+bFVXoXacbh5O6Hdh&#10;b8NF13gGcTI8knikcpozMHk9c/4pAHnYdU4eAXpkdocR9Htod6gHE31RetkAAIAAfe5fNXOHcrhW&#10;0XSPdAhONnV6dThFRnY+djc8IHb3dzMy3nemeDEo1XhPeSkeBnjcehsSL3oIexIHZ3xSfXwAJX/C&#10;f09eSnGVeRBWEnK9ed5NnHPIepFEyXSpex87vnV6e7Eyl3Y9fEkosXb0fOkeCneEfZcSYXjafmwH&#10;rnt4f70Ae38wgFNdgG/hf2FVaXEkf7tNE3JGf/5EX3M5gCA7bHQhgEwyX3T7gIMolXXBgM0eD3ZV&#10;gTgSjXfXgbQH7Hq9gbwAxH61gIRc4G5ohZ9U12/ChaxMl3DzhZlEBXHrhVk7K3LphScyNHPehQUo&#10;gnSzhP0eF3VMhSYStHb5hLcIIHoeg4MBAn5NgK5cTW0ri9xUV26Yi4tML2/UixpDunDOino69nHf&#10;ifAyEnLtiX0oc3PRiSkeHnRviPcS1HZChz4IS3mbhP4BNH33gNBbxmwmkgVT6m2ikThL227okFdD&#10;f2/kj1o6zHEGjn0x93IojcEoaHMYjSweJHO7jA8S7nWviUQIbnkyhbMBXX2zgOxb3YlHUXZTV4jP&#10;VRRKu4g7WJZB+od+W/A44Yb6Xzkvj4acYnAlPYaCZWIZ5IbJZ/4N3oabapAEDYUvb6sAAIAAeQNa&#10;toW/V9ZSYIWNWvxJ5oVAXghBMYTOYO84NYSBY8UvCoROZowk74RHaSUZ24SFa3sOG4RqbdMEaIOX&#10;crgAAIAAerRZkIKLXlNRaoKSYQRJFYKBY5ZAeIJMZfs3m4IvaFoulYIharIkq4IwbOoZ1IJsbvEO&#10;UYJ6cQgEuYIudcIAAIAAfDJYcH+8ZLBQhn/lZvZIXX/8aRw/1X/6axQ3FIADbQQuMYAUbu8kcoA8&#10;cL0Zz4B/cmMOgYDGdC8FAIDxeI8AAIAAfYJXh30uawpPwH2AbNxHtn3AbpE/SH3lcB02pX4McaMt&#10;4n43cyYkTH5wdJQZ2362dekOvX87d3kFUH/PezEAAIAAfsJWwnr+cSZPEnt2coZHI3vYc84+1XwY&#10;dPI2TnxXdhQtqXyVdzkkOHzbeFYZ9H0feW0PA33detkFpn7OfZgAAIAAf+tV7HkYdyhObHmreBVG&#10;pHomeO0+cXqAeag2A3rVemcteHskey4kJ3t3e/waCnu7fNkPPnyyfhsF8H3zf6YAAIAAgABVMndu&#10;fR9N1ngVfapGMHijfh8+G3kLfnc1xHl1ftktUXnYf0ckG3o5f8gaH3qAgGwPcnuvgRkGL302gXgA&#10;AIAAgABUoXX6gwVNVHayg1RFxHdKg4I90He1g4E1kXgyg44tM3iug6wkFXkdg+MaM3lohFEPn3rN&#10;g9oGZXyTgxgAL3+wgCBUKnSviPxM53WAiPNFaHYmiMo9knaQiHU1Z3ceiDMtHHeyiAokEXguh/8a&#10;RHh9h9gPxXoThisGkXwOhHEAYH9egEFTyHORjuxMjnR/jmRFH3U2jdA9X3WfjSk1RnY9jJ4tCXbk&#10;jDUkDXdsi+kaUne/iqwP43l+iAYGtXujhIkAh38bgFtSXJCuUXpKoY+gVSJCu46SWKU6kI2DW/Iy&#10;EYytXzEpXIwGYl8ftYuxZUwU/4vjZ9wKrYoVax8CZIdycOIAAIBKekRRhI00V5FJ5IxpWshCE4ue&#10;Xd05+IrSYL8xlooqY5IpBomiZlkfkIlXaPQVGIl1a0gK9ofeblICwYXXc+gAAIAAe85QjooUXb9J&#10;FYmCYIlBZojtYys5ZohVZZUxI4fUZ/ootodqalkfbYcrbJ4VLYc6bqwLN4XpcXgDFIRrdsUAAIAA&#10;fSpPnIdcY9hIUIbnZjxAxYZ2aHg43IYKankwtYWsbHYoaoVdbnAfS4UrcFMVPoUxcgwLcIQxdJED&#10;XIMreUkAAIAAfltOx4TkadlHo4SSa9xAOoRCbbQ4a4P2b1AwYYO0cOooNoN8coQfP4NSdBAVY4NO&#10;dYELuIKhd88Dr4IGe6cAAIAAf35OE4Kmb6RHEYKHcUI/x4Jdcrk4FIImc/UwJYH6dTQoGIHSdngf&#10;RYGvd7oVmIGdePcMCYFBeyAECIECfdEAAIAAgABNaIDEdVVGjYDBdos/ZYCwd503yoCMeHov8oBz&#10;eV8n/oBdek0fS4A/e0gVxYAkfFQMToATfhMEVIAjf6sAAIAAgABM1X8nevtGFn8ue9o/CX8ofJQ3&#10;h38QfRkvxn8Jfakn6n8FfkgfVH7xfv8V8H7Rf9wMjn8LgMEEl39igVAAAIAAgABMX33FgJdFrH3J&#10;gUE+sX3Bgb03TH2qgfYvon20gjsn3X3FgpUfYX28gwoWG32dg5cMyH4hgz0E0X66gsoAAIAAgABL&#10;53xzhkVFSnyKhp4+Z3yNhs03G3x2hr8vhXyPhsAn03yzhtwfbXy2hxsWQHyZhsMM+n1ehVQFAX4w&#10;g2IAAIAAgABLcns6i/BE9Ht3i84+K3uRi5k283t5i0ovbXugiw4ny3vUivYfdnvhir4WXXvJiU4N&#10;InzChwEFKH3Cg30AAIAAgABI0JioUUhB3Jb/VPc6p5VyWHszDpQOW74rJpLjXvYjCZHsYh8aDpFV&#10;ZQoQSJDpZ8UH440da+UA8YlqcjIAAICee1tIPZUvVylBVpPJWmg6MJJ7XYEyrJFRYF8q4pBIYzMi&#10;649lZfwaGo7OaJ8QgY5SayIIN4rhbwkBUIfMdRkAAIAXfMJHgJIQXRFAs5DqX+c5qY/SYpQyRI7P&#10;ZQQqmo3lZ3MixY0Xad0aHYyBbDEQsYv2bnQIgYjmciEBpIZdd60AAIAAfgBGv49iYuNADY5cZV45&#10;H41mZ6wx1oyGabkqSYu6a8YilYsEbdEaFIpwb80Q1onTccMIwocpdS4B7oUbefEAAIAAfxhGAYz9&#10;aJI/fIwRarw4sos0bLQxhIpubmIqEom7cBMifokYcccaJYiDc3QREYfYdSgJE4WWeGECQoPzfBMA&#10;AIAAgABFX4q9bg8/CIoEb+M4ZIlMcYQxTIiUctwp9Yf0dDoifodhdaAaS4bJdwwRXYYTeI8JboQy&#10;e3QCnoLrfgcAAIAAgABE5ojXc3U+rIg9dOs4IIecdjExHYbydzQp24ZkeEAifoXgeVoaaoVIeoYR&#10;noSJe90JvIMCfhUC7YIJf7MAAIAAgABEhYc6eNE+Woalefk334YLevEw8YVpe6cpxYTrfGgigIR3&#10;fTwai4PifiwR3YMkf1UKBoH0gHsDMoFEgTAAAIAAgABEM4XcfiY+DYUzfyA3n4SPf+Qwx4PwgFop&#10;soOAgNsihoMcgXMar4KOgi0SHoHcgrcKToECgrkDcYCYglQAAIAAgABDw4SBg4s9u4PkhD03Z4NI&#10;hL8wpIKphPwpooJGhUUijIHxhasazoFshiMSV4DJhZMKi4A3hJ0DpYAKgncAAIAAgABDRYM1iPE9&#10;bYLAiS43O4I7iVUwh4GeiWEploFFiXoikID9ibga54CBiWQShH/th98KvH+VhiEDz3+YgpMAAIAA&#10;gAA+zaGYUPg4gJ+FVIEx7J2QV+sq7pvHWyojppo0XmAcLJjfYYgT6JfxZHkL+pVdZ/sFWI/hbNsA&#10;AIqSc9MAAIDrfFk+Op4/VrY4HpxRWccxspqEXMQq0JjnX6UjqJdqYoAcVJYbZVIUMZUmaAMMUJKi&#10;a0YFtY2fb/AAAImTdjAAAIBcfaI9zZr9XF03s5lmXwcxWZfXYZ8qnJZRZB4jlpToZp0cY5OlaRgU&#10;ZZKna4QMlpAoboUGB4ugcvwAVIgkeIAAAIAAfsQ9OJhGYdU3LpbaZDsw6pVuZoQqT5QBaKYjZ5Kx&#10;asocVJGAbO8UfZB4bwsMzo3vccIGT4nfdf8An4bfeokAAIAAf8Q8sZXeZ0U2yJSLaWEwopM1a1sq&#10;IpHZbSQjVpCfbvQcYo99cMsUs45pcqENHIvhdRUGqYhIeQUA9oW0fHUAAIAAgAA8KJPDbHc2e5KC&#10;bkswgJE7b/oqEY/pcXcjXY7Acv0ciI2sdI8U/4yLdi0Ne4oUeGwHDobie8ABVISpfjgAAIAAgAA7&#10;75HTcZo2T5CxcxYwYo9/dHMqA442daUjZI0cduMcqIwWeDAVP4rteZgNzYiJe6oHZIWvfhYBpYPF&#10;f7oAAIAAgAA70pAadq42LI8Dd+UwQY3beP8p8oyYee4jaIuNeuscxoqTe/0VfolmfTIOHYchftsH&#10;t4SdgDsB7YL8gRIAAIAAgAA7uo6Ye7Q2CI1yfMwwHYxCfb8p3YsFfnsjaYoEf0Ic44kVgCQVvofq&#10;gS4OcIXPgeMIC4OjgkACL4JMgXoAAIAAgAA7go0cgNI124wEgaov/IrfgmYpy4mmgvgjaoiwg5Qc&#10;/IfKhFAV9YakhNMOuISyhHUIUoLRg/YCZ4G6gaAAAIAAgAA7OYu3hfQ1rYrIhlwv4om9hsgpvIiI&#10;hzsja4eah7QdEIa9iDIWIYWbh78O8YPNhoUIjIIphVUClIFFgb4AAIAAgACSO1etTHCFOVm/UKB4&#10;JFvyVMRq8l5cWNNdoWC6XLJQMWL8YHxCLGVBY/8ziWc5ZzYkBmgwaf0SYG0oa4kDlXnyb/GPwFIK&#10;VcSDDlSsWSJ2SFdoXHJpYVpOX6pcS10ZYsxPDl/AZeJBPWJOaLwy0GRva1cjjGVdbZQSO2tzbtED&#10;2Xl/cxKNkE0EXrCBMFAqYVJ0tVNWY+loDVaLZnJbJ1myaOFOF1y5a0NAcF+HbXUyL2HJb3UjHmLS&#10;cSkSG2nxchcEFXkadi+LukiKZ1h/oEwaaVZzZ0+ka0Vm+lMlbR5aPVagbt9NUVn7cJI/yFz+ciEx&#10;pl9Sc4kivWCWdLkR/miedVwESXjCePyKG0S3b9x+MUijcTJyKUyAcnll8FBFc6lZYVQEdMZMoFeg&#10;ddY/QlrOds4xTF04d64im17VeGoSKGd5eNYEsngQe6GIs0F+eBJ86EXNeLJxBEn8eU5k9037eeNY&#10;llHsempMCFW2eug+3VkIe1oxIFuOe8IisF2HfB4SjGaGfGkFRHcZfg6HTz7AgBd7uUNLgBpwBUez&#10;gBdkIEvpgAxX51AJf/lLhVP+f+I+hldzf8ww+VoUf7siwVxpf7kS4mW1f+kFwXZFgCKGKDxpiAl6&#10;wEEeh35vNEW0hudjbkoehkBXXU5ohZpLKVKDhPU+V1YXhFww+FjTg9ci8Vt0g3cTP2T4gyEGLHWR&#10;geeFTzp1j+F6Az9Mjt1ukUQIjcRi4kihjIxW+U0Qi15K91FLijc+U1T6iSUxIVfPiC8jRFqkh3MT&#10;qGRHhgUGhnT5g2WEwDjol555dz3NlhZuDUKjlHVicEdkkrFWq0vzkQBK1FBJj1o+WVQQjdAxTVb8&#10;jG8jk1n7i1gUBWOyiG8G0HR9hJuEYjexnyJ5DjyXnQlto0F7mttiFUZemI5WbEsIlllKuU94lDQ+&#10;XlNTkjYxcVZTkHEj0Vl0jpoUUGM7il4HC3QZhMOJll1HTIl9V17pUKZw+2CoVLhkdWKYWLhX0WSV&#10;XIxLDGaGYEw9l2iJY8YvcGpPZvUgW2staa0PW3Dwa1gCPnw2cJuHYlfRVWB7b1oGWLRvW1xOXANj&#10;FV61X0lWpmEZYm5KE2NpZYM8zGWwaF8u1Webav0f+2iPbTYPWW9Ebp0ClXuic7aFSVL9Xg15plWm&#10;YK1t3lhXY0Zh2lsUZdRVm13UaEtJM2B9arU8FWMCbPMuSmUMbwAfpmY/cLsPV23Kcd0C43sfdquD&#10;a07HZl54ElHQaGJsjVTSalxgxVfJbEZUr1rWbhdIal3Rb9o7cGCJcX0tzmKncvsfW2Q4dDoPVWx9&#10;dRsDJ3qseUWB2EsaboR2tU5zb/JrYlG/cVFfxVT7cplT2VhJc85Hv1uBdPc6815idgwtgmCTdwgf&#10;SmKMd9sPjGtaeIsDk3n2e76AgEfvdlt1jEuadylqYE81d+xe31K6eJ9THFY8eUZHNFmdeeY6m1yc&#10;enwtYl7iewcfbGE7e4QP8WpjfBcEHHkOfgd/ZEUkfiF0kEkNfk9pgUzofnZeGFCxfpBSeVRjfqdG&#10;vFfrfrs6T1sIftEtRl1ifuwfiWAbfxMQSGmQf3UEknhHf/t+cUK3hdBztEbXhW5ov0rohQNdc07m&#10;hI5R+VLBhBpGZlZug6g6JFmpg0MtSVwbgvAfvF8kgsMQoWjVgnUE9nedgaV9nkCmjV1y8kT8jIVo&#10;Fkk7i6Bc8E1biqVRnVFZibJGNVUpiMQ6HliCh+stblsQhzAgC15UhrERAGgshSQFS3cOgwx86D7+&#10;lN9yTkN1k4Bni0fUkhRchkwPkJdRVVArjydGE1QajcI6IFeOjHgtlVo3i1ogVF2qim4RU2egh2EF&#10;kHaZg8N8UT2vnERxyEI4mkFnGkaqmD9cMEr9lj9RHE8zlFNF91M9kng6IlbJkMIttFmIj0ggjl0j&#10;jXQRlmcviSwFx3Y7g+iAiWL3TLZ09mQ5ULppVmWdVLBdoGc2WJJRuGjZXFdFpmpyYAs4x2wrY3sr&#10;Im22Zp0cem6baT8MenSLa0cA9n5fcVl+rl3AVShzWV+fWG5n72GHW6xcZGOAXt5QqmV/Yf1EyGdv&#10;ZRA4F2lmZ+4qomsTaowcOmw1bL0MmXLobocBYX2rdGR83lkKXV5xxltMX/dmlV2bYo5bPV/+ZSBP&#10;r2JZZ59D+GScahE3cmbNbFwqLWiWbnUcAWoWcDQMtXF0ccEBwH0LdyJ7MVTbZVZwWFd7Z1xlXloe&#10;aVxaL1zKa1ROxF9ybTdDMmIDbww21WRmcMQpwWZEclYbzmg6c6MMzHAudPUCE3x/eYt5n1E3bShv&#10;BVQubp1kQVchcApZOloNcWxN+FzycrxCkF+8dAE2Y2JFdTMphGQzdkwb0maedzcNEG8MeFwCgHvF&#10;e9p4Uk4vdLZt4VF8dY9jRVS2dmZYZFfZdzpNTVrqeARCFF3aeMk2GWB8eYUpdGJ3ejccA2VFetUN&#10;dm4Se98DAnrrff93LUucfCts4k8ZfGxialKGfK9Xq1XbfPJMuFkWfTRBqFwrfXY12l7lfbwpZWDv&#10;fgccLWQffloNzm09fwcDcHowf9V2RElTg41sEEz4g0ZhslCOgv5XFVQOgrdMRVdxgndBWlqrgjs1&#10;tV2Bgg4pbV+hgfQcZGMlgf4OImyDgdEDz3mRgWZ1nEdKitFraksVihthHE7PiV9WoVJziJlL8lX7&#10;h+BBLFlahzA1rVxThpUpjl6PhhocrmJVhd4OeGvjhE4EHnkKgrh0+EWmkghq2EmCkNFgok1Sj5dW&#10;RVEVjlZLslS+jSdBClhAjAg1rFtXiwQpr12xii4c8WGsiVwOwmtehmAEX3icgvV0W0RemSdqWkg7&#10;l05gP0wYlYJV+0/0k8ZLf1O6kiZA71dZkJk1rFqLjzIpylz9jgsdJmEmjCgO/WrziAkEk3hEgxh3&#10;qWkITOFsnGoOUMthm2sgVKlWpmxLWHdLcm2SXCpADm7ZX8wzy3A2YygmsHFvZjEYeHJ/aLEJ03ff&#10;a1UAAIAAckx12GP5VNVrAGWVWA5gKGctW0JVTGi+Xm9KQ2pZYYk/E2vrZJQzDm2BZ20mPG7XagUY&#10;W3BBbCcKEHZCbo8ARX+LdQZ0EF9rXLBpaGFrX0NewWNoYdZUGGVhZGpJO2dPZuw+OWkqaWEya2r1&#10;a7Ql12xmbdQYQm5Gb5MKR3TWccEAs37Sd5ByjltvZEtoH129ZlNdpmAIaFlTGWJOal1IYGSFbE49&#10;hWajbjMx42idb/wlg2okcZ4YK2yIcvQKdnOVdOwBFH4uecxxIVfya9Nm8FqGbUlcqV0Ubr9SPV+a&#10;cDdHqGINcZ88+GRhcv0xhWZ+dEolW2gSdX0YRmrzdn0KxXJ1eEkBhH1xe/NwAlUDcxJl8VfYc/Bb&#10;zFqhdNZRhV1adchHF1/6drI8kGJ2d5kxTmSqeHslXGZGeVQYiGmOehQLLHF4e7EB/Xyjffhu8FJp&#10;ejBlC1Vxen1bDVhretZQ5ltTez9GmV4de6o8NmC/fBcxH2MKfI8lXWSwfQ4YwWhdfZELhXCgfqIC&#10;ZXvzf7NuB1AjgTtkRVNRgQhaalZxgN9QZVl+gMZGNlxwgLY79F86gK8xAmGhgL0la2NZgOMY/mdf&#10;gSkL1m/pgToCvntdgSxtUE4xiC5jolF6h5hZ4lS0hwNQAVfahm5F8Fryhe07yl3nhXsw+mBwhSQl&#10;iWJGhPEZQ2aQhOwMI29Pg4gDCXrfgg1swkyUjyNjH0/ujhBZclM6jP9PslZ0i/JFulmuiwQ7rFzK&#10;iiww9190iXQlpmFpiO8Zf2XqiCcMZG7RhXMDRnp3gjdsVUtElgBit06olE9ZGFICkq9Pc1VNkShF&#10;jlikj9E7k1vhjpgw9V6njYclvWC4jLUZsGVlir4MmG5shv0Dd3okglhur28STS9kO2/8UOlZ4XDT&#10;VKRPqXGRWGBFJnJ8XAU6bXNzX5cuyHSAYuEiOnV7ZdUUcHb7aDQHfnsLa7MAAIAAc/Zs0mp+VKli&#10;oWvHV8BYcm0CWt9OR24qXglD629lYR85aHCdZCYuDHHZZvwh2HLpaY4UdnTPa6EHz3lzbuQAAIAA&#10;dkJrJGYpXCZhF2fKXqFXEWliYSdNFGrwY71C5Wx2ZkU4km3taMEtc29Zax0hh3B/bUUUe3LjbwMI&#10;F3gLcgwAAIAAeEppymJKY2df82Q2ZWBWFmYbZ2JMK2f4aXNCHWnBa3Q39GtzbWotAm0Kb0YhS25D&#10;cPgUgHEyclgIVnbOdSwAJn+/ei5ohl7faohe52EMbAFVN2MybYNLaGVObxBBfWdPcJI3fGkzcgss&#10;uWrqc3MhOGwudMEUsW+bddYIrHWueH8AlX8DfC1nolvmcXNeEV5Zcl5Ud2C7c1hKy2MGdGhBA2U0&#10;dXM3KGdAdn0slGkLd4UhS2pTeIQVBG4oeWUJE3Swe60BCH5Bfg9mnllXeDxdQVv1eJ5T0l6CeRJK&#10;RWD5eaJAmmNQejc232WCetAsdGdie3ghWmi1fCkVS2zsfNoJa3PWfmYBan2bf6tltlctfvZciFng&#10;ft5TQlyHftlJ118dfu1ASGGcfxA2qWP2fz0sYWXyf4YhcGdhf+gVj2vmgGsJuXMggMsBvn0OgQpk&#10;/1VrhZ1b7FgehStSyFrLhMFJg11xhGFADmAVhBk2hmKdg+QsXGS8g88hjmZTg+IV02sVg/oKAHKJ&#10;guwCBXyXgV1kb1PMjEBbblaTi19SYllSioRJQFwDibA/4V7JiQQ2bGF7iHIsWmO8iAYhqWV6h9EW&#10;DWpthvYKO3IPhLECPnw1gYRj/1JTksVbClVBkVhSEFgaj/tJClrWjrI/vV24jaU2V2CNjL4sWWLr&#10;jAIhvmTNi2sWO2nmiVsKanGthh0CbXvngaRlynVsTWRcGnXqURxSeHZfVNBI53bFWH4/BHdkXBQ0&#10;6XgaX5Yp4njyYtQd6XnZZboQzXubaCgFk34ibI4AAIAAdb1kJHEGVIFasHHYV51RNnKnWr9HsnNx&#10;Xec99HRdYPk0C3VTY/opSXZSZs0dpHdCaV0Q6Xlwa4cF53yKb7EAAIAAd9JixWy/W5ZZaG3vXi5Q&#10;Cm8dYMVGqHBJY149EnF9ZeozV3KuaGooznPWas0dbnTUbPsRAneFbtoGMnsicswAAIAAealhiGkR&#10;YnlYY2p7ZJ9PLmvrZsBF3m1iaNs8Z27Sauky1XA2bO0odnGFbtcdR3KScJcRGHXWch8GdHnldeEA&#10;AIAAe0hgVWXCaT5XbmdnavNOaWkRbKBFNGrEbkE73mxmb9cycm31cWYoQG9hcuUdRnB2dEkRUnRD&#10;dYsGynjFeQwAAIAAfNNfZWLmb8dWoGTFcQNNvmajcjhEq2iCc2M7d2pMdIsyLmv+dbIoKm19dtkd&#10;Zm6fd/YRq3LVeQoHLnfGe/EAIH/Lfldef2B1dk1V5mJydwBNKmR0d7NENWZ7eGY7HmhreR8x9Go+&#10;ed4oFmvQeq0dgW0Me4YR9nGcfHIHhHbsfmsAfX8tf89dtV5bfMVVQmBofP9MqWJ+fTxD1WSifX06&#10;2Ga1fcwxyWitfigoDWpZfqAdoGu8fzQSPXCWf+8H0HY1gJsAzH6ngIpdC1yRgyFUsl6jgwpMOWDB&#10;guxDi2LxgsI6p2Umgq8xrmdHgrAoEGkVgtQdxGqpgyQSg2+/gzYIFHWcgo4BD342gLdcjFrjiXtU&#10;QF0UiP9L3F9HiHlDUGF/h+Y6gWPSh3cxm2YYhyQoFWgHhvod5WnKhwsSv28RhfYITXUghC4BRn3a&#10;gNxcL1lcj7pT6Fu7jrhLkV4OjblDIGBOjL46Y2K6i/gxjGUhi1goGGcriukd/2kYimES726GiCoI&#10;e3S9hXsBcn2PgPpc3HwyTX1T53xJUSNK+XxXVMlCE3xaWG0403yjW/gvWH0QX24k732rYqMZiH58&#10;ZX0Nin/AaEkD2oDmbX0AAIAAd1RbbHfYVDdSr3hIV05J6HixWm1BD3kSXZg38XmlYKoupnpPY6ok&#10;fXsLZn4ZZXvYaQsNun2Wa5kEMn9PcJMAAIAAeThaMnO9WvVRnHR3XZZI9nU0YDZAM3X1YtU3OHbO&#10;ZWkuF3evZ/IkJHiNal8ZS3lfbJUN5Husbt0Ef33nc6MAAIAAeuRZEnAsYYVQuXEZY79IPHIRZfM/&#10;iXMZaB02rHQnajwtsnUzbFEj53Yzbk0ZPXcTcBwOCnn+chEEw3yqdqcAAIAAfFxX/WztaABP4G4S&#10;ac9Hk29Ca5U++nCCbU42PXG9bv0tZ3LucKYjxnQIcj8ZUHT9c7kOTXhvdW0FGXuKeYoAAIAAfcNX&#10;DGopbjJPIGt+b5hG/WzacPM+h25Ccj016W+hc4UtNHDwdM4jwHIbdhYZf3Mrd1QOqHcIeN0FfHqL&#10;fC4AAIAAfw9WU2fEdGxOgmk0dVFGe2qxdjE+I2w/dws1oW2/d+0tCW8reNYjunBoec4Zp3GdetEO&#10;9nXUfDgF0HmxfnAAAIAAgABVrmWtepdN9WcuewxGCmi+e3890mple+81aWwEfG8s622RfP0jvG7m&#10;fagZ0HBMfnAPPnTRf30GGnj4gHAAAIAAgABVEmPbgKNNc2VmgNVFpWb/gPg9kmivgQg1QmpsgS8s&#10;2mwdgWojyG2TgcoZ/W8yglkPhHP7goAGXHhegjoAMn+rgCJUoWIyhrtNDGPXhoxFUmWBhlE9Xmc2&#10;hgM1I2kOhdYszmrghcYj02x2heEaJG5MhiAPvnNMhQgGk3fgg7gAZ39TgEVUVWC7jMJMv2KEjA1F&#10;DmRGi109NWYAirM1C2fuijgsxWneieQj3WuOicUaQ22UiTEP7nLAhxAGv3d7hI8AkH8MgGJUCoNB&#10;TWpLzYLsUQFDkYKQVJo7U4IrWDkys4IbW74p1II6XywgCIKXYloVLYNSZSgKsYNfaJwCWoNRbn8A&#10;AIAAeLZS0n7mU8VKyn7zVttCtH71Wfs6hH7nXS0yBH8dYEIpUn92Y0QfwH/rZhwVLoCXaKgK8oE2&#10;a94CtIG5cYoAAIAAenBRqXsEWjNJ5Xs7XOFB+3t8X4w51nvPYjUxdXxHZNQo63zSZ2kfin1iaeMV&#10;NH4KbCELK39MbxEDBIBQdJEAAIAAe/ZQpneFYHpJIXfqYslBY3hjZRA5TXj4Z0wxCHmfaX4oo3pP&#10;a6cfaHr8bbcVP3u+b5YLXX2dcjcDSn8Ud10AAIAAfU1PtXRMZrRIaHTraJtA1nWaank42nZjbEsw&#10;s3cybhUocHgBb9sfX3jEcY8VaHmpcyMLqHwRdYMDn33zef8AAIAAfpNOz3GZbJhHu3JfbiJAV3M0&#10;b6A4fXQhcQswdHUQcncoUXX6c+MfanbLdU8VqHfVdq4MBnqveOUEAHzzfGkAAIAAf8FORW8ycohH&#10;O3AYc5k/6XEOdKU4LXIddakwPnMqdrUoN3Qtd8kfc3UOeO4V33ZGehsMVnl/fCUEU3wZfnkAAIAA&#10;gABNxm0WeGVGxm4QeRM/iG8bebw363BAel8wFXFpexEoJnKIe9Mfg3N/fLEWFXTvfa4MoHh+fyME&#10;nHtfgE4AAIAAgABNOmtBfiVGUmxFfp0/MG1YfwI3tm6Bf08v+G/Ef7EoIHEDgCgfmXIagMQWTHPK&#10;gZIM53emgekE3HrCgfQAAIAAgABM02mjg/9F9mq3hBs+52vVhCo3i20AhCQv425ahDooHm+3hG8f&#10;rnDthNAWfHLahRsNInb1hEAFEnpCg1QAAIAAgABMkWhAidNFsmlqiWg+rGqViQU3aWvEiK8v0W0x&#10;iIEoG26oiHsfvm/4iKYWonIZh/ANUnZohiAFPXnbg4sAAIAAgABK+oprTWRDkImjUQ88DojnVLE0&#10;Y4g5WEUsVYfnW8AkCYfPXyQa24f8YksQz4hMZTAIHIa5aWoA/4WDb8oAAIAAefBJ+YY4U2xCvoXC&#10;VqY7YIVXWdozy4T5XQcr34TgYBsjvoTzYxwaw4UsZfYQ8oVpaJ8IZ4SHbJwBWoPocswAAIAAe4NI&#10;+YJ9WYJB/oIqXGE6zIH1XyszRoHqYdkreIIJZIAjfYJDZx0asIKMaaIREYLQbAUIqYKWb8ABqYJ8&#10;daoAAIAAfOhH/38TX4tBQ37qYg06P37nZHYyz38bZrsrH39naPsjSX/CazYaooAabVoRL4CEb2cI&#10;44DhctcB8IE8eDAAAIAAfiFHNnvtZXVApnv4Z505xnwlaagycnyGa4kq4Xz3bWkjLX1vb0gar33T&#10;cRkRaH5xcuAJNH9SdhUCRYAZepEAAIAAf0xGiXkqaxNAIHlqbOc5ZHnCbpoyLno9cB8qunrLcacj&#10;JXtdczQa0nvJdMMRuHyddlkJln3veWcCpX8XfMAAAIAAgABGEHbCcLQ/t3cnchs5D3egc2gx9Hg0&#10;dJAqmHjddcEjH3mIdvwa8Hn/eEsR/XsMebQJ6nzAfFsC9346fp4AAIAAgABFnnSwdkk/VnUjd1U4&#10;xHWqeEkxw3ZNeR0qgHcQef0jIXfVeuwbE3hde/0SQ3mufTsKOnu7fw0DQH19gEcAAIAAgABFJXLw&#10;e8o+93NXfKU4gHPZfV4xnHSBfegqcnVafoAjLXY6fy4bPnbegAUSjXh5gPwKiXragZEDg3zcgcgA&#10;AIAAgABEunFRgV4+pXHAgec4R3JIglQxfXLygpoqaHPfgvIjOHTag2YbZHWYhAsSznd4hDIKzXoh&#10;g7EDu3xXgoYAAIAAgABEYW/chuo+YnBlhvY4GXD+hv8xZHGqhwcqYHKphyQjQnO6h2cbg3SQh60T&#10;AnarhsULBHmNhWUD6HvtgqQAAIAAgABB2pIuTRk7RJDlUN40eo+8VI0tYY7DWBol444qW5AeJo3X&#10;Xu4Vlo3MYhEM/YyPZYAF3Imnal8AAIcfcUMAAIAAewFA+I4gUt06nI0UVjw0AYwtWYYtB4t4XLMl&#10;rYsKX8keGorQYs0VtYrHZasNPYmZaN0GL4dtbYEALIXOdA0AAIAAfHNALYp3WKk6BImRW7QzkIjc&#10;XpwsrYhqYVQlc4gnZAUeBYgJZq8VyYgDaUINcob8bDAGeIV0cJgAe4RgdqUAAIAAfbs/Q4cYXnU5&#10;UoZeYSYzC4XaY68sR4WfZgIlLoWGaFUd5YWFaqUV0YWBbOINnoSyb38GuIO5c6MAwoMdeO0AAIAA&#10;fto+pYP8ZBQ40oNzZngyqYMaaK4sAoMEaqQlB4MObJ4d4YMnbpkV+IMkcIwN5YKgcuQHDoImdtUB&#10;F4H3exUAAIAAf+w+M4EwaXU4eIDha4oyZ4CxbXAr2oCsbxQk+4DRcL0d9oEDcm0WN4EBdCUOQYDP&#10;dkoHdIDDee0BdoDzfRAAAIAAgAA9z37Ebs04KX6ecIEyLn6NcgwruH6Yc14k8X7WdLgeCH8hdh0W&#10;bH8id5sOkH9BeZMHy3+TfJIByIAUfsEAAIAAgAA9bnyudBs34HyTdX8x/HyNdrwrm3yjd8Uk7Xz4&#10;eNYeH31aefgWp31nez8O4X3ffQoIIX6JfwACEn9UgEQAAIAAgAA9EHrpeV03m3q5epcxznqpe6Mr&#10;hHrEfG8k73ssfUMeP3ulfiwW6nvHf0IPO3yggHoIen2hgUoCV36ugZUAAIAAgAA8t3lAfq03XXkT&#10;f58xqHkHgGsrcXklgQQk8nmegaIeW3osgloXJnpngzwPiXuWg2QIxnzggzoCkX4lgbwAAIAAgAA8&#10;aXe9g/A3KXeqhHMxiXeuhOorYnfPhVYk9XhXhcUecnj4hlYXVXlNhokPyHrAhboJBHxFhMcCwH24&#10;gdwAAIAAgAA4OJsiTIUyY5lYUFAsSpe+VAIlzpZlV5Ae6ZV1WwYXwpTYXmQQLpP3YcEJgZBoZgsD&#10;z4xTa3gAAIcMc2UAAIAAe/o3GpdOUhIxy5WVVX4sEpQbWNIlwpL2XAcfBJIgXyYYB5GJYjMQhpC4&#10;ZUsJ241qaVQEKYoRbosAAIYDdc8AAIAAfU42mpOOV7gxZ5ISWsArzJDOXa4lnI/YYHsfAY8fYz8Y&#10;Ko6XZfsQxY3MaMwKJYrKbJMEeIgScZUAAIUYd/EAAIAAfns15JAVXT0wyo7fX/UrUI3WYowlS40N&#10;ZPge1Yx5Z2YYI4wJadIQ5Is3bFQKXoiBb88EvoZRdJUAAIRJedIAAIAAf4M1dYzxYpYwa4vvZQ0r&#10;B4sRZ1slIopjaXAezInta40YPomWba0RI4jGb+kKsYZycyAFGYS7d6MAA4Ose40AAIAAgAA1L4pU&#10;Z8QwPIlmae4q7oiXa/AlHYfxbb4e4YeUb5IYdodTcW4Re4aNc3ALF4SjdnIFgoNXemcAYoKlfVgA&#10;AIAAgAA094fdbNowFYcYbqsq2IZlcF0lGIXIceUe9IWCc3EYpYVZdQkRxoSddtMLb4MYeaoF3IIn&#10;fMUAs4HFfuEAAIAAgAA0xIWQcd4v8oTvc20qxIRTdN4lFIO+dikfB4OMd3YY14N2eNMSF4LOemsL&#10;zIGzfOcGN4EZfvUA/oEBgEEAAIAAgAA0koNzdtAv0ILieEkqsYJUeZolEIHGerYfHoGke88ZD4Gd&#10;fP4ScoEYfmoMM4BrgAMGmIApgQkBRYBYgNwAAIAAgAA0qYGLe+gvy4EUfR0qoYCXfjglDIAQfzAf&#10;MX/8gB8ZQIAEgSgSwn+lgigMjX9XgqgG7X9hgswBgX/LgQQAAIAAgAA073/tgPQv2n+TgbwqlX8q&#10;gowlCn6pg2ofQX6hhDcZaH63hRETA358hSgM1n56hMYHMH7BhDYBsn9agSUAAIAAgAAAAP//AAD/&#10;/wAA//8AAG1mdDIAAAAABAMLAAABAAAAAAAAAAAAAAAAAAAAAQAAAAAAAAAAAAAAAAAAAAEAAAEA&#10;AAIAAADWAa4CigNqBFAFPAYtByAIEgkECfYK6AvaDMsNuw6sD50QjxGCEnYTahRfFVUWShdBGDcZ&#10;KxoPGvQb2hzBHagekR97IGYhUyJCIzIkJCUYJg0nAyf6KPEp6SrhK9gszy3ELrgvqzCcMYsyeDNj&#10;NEw1NjYgNwk39DjgOc06uzusPKA9lT6NP4dAgEF6QnVDckRxRXFGckd1SHpJf0qGS41Mlk2gTqdP&#10;rVCzUbpSwVPKVNNV3VbnV/JY/VoJWxVcIV0tXjRfO2BCYUhiT2NWZF1lZGZrZ3JoeWmAaodrj2yW&#10;bZxuoW+mcKxxs3K6c8J0ynXSdtx35njxef17CXwXfSV+MX88gEmBWIJng3mEjIWhhriH0ojuigyL&#10;LYxQjXaOnY+/kNqR95MUlDKVUZZvl46YrJnKmuecA50fnjqfVaBvoYqioqO6pNKl6qcCqBmpMapK&#10;q2Kse62Vrq+vyrDlsgKzH7Q9tVy2fbePuJ65rrq+u9C84r30vwjAHMEwwkXDWsRvxYXGmsewyMXJ&#10;28rwzAXNFs4czyLQJ9Er0i7TMdQz1TTWNdc12DXZNNoz2zHcL90t3irfJ+Al4SHiHuMb5BflFOX+&#10;5uHnw+im6Yjqa+tO7DHtFO337tnvvPCf8YHyZPNG9Cj1CfXr9s33sPiU+Xn6YftK/Db9Jf4W/wr/&#10;/wAAAMQBigJTAyED9QTPBa0GjQdtCEwJKwoLCusLywyrDYwObg9QEDIRFhH5Et4TwxSpFZAWdxdc&#10;GDMZDBnlGr4bmRx1HVEeLx8NH+0gzSGuIpEjciRUJTYmGib/J+UozSm2KqErjSx7LWsuXC9PMDcx&#10;IDILMvcz5DTSNcE2sjejOJY5iTp9O3I8ZT1WPkg/PEAwQSVCG0MSRApFBEX+RvpH9kj0SexK4UvY&#10;TNBNyU7DT75Qu1G4UrdTt1S4VbtWv1fAWL9Zv1rAW8Ncx13MXtNf22DkYe9i+2QIZRZmJWcwaDxp&#10;SWpXa2Zsdm2IbppvrnDDcdly73QHdSB2OXdTeG55inqme8R84n4BfyKAQ4FlgoiDrITRhfeHHohA&#10;iVGKY4t2jIqNn462j82Q5ZH/kxmUNZVSlnCXkJiwmdKa9ZwZnT6eZJ+KoLKh26MEpC+lWqaFp7Ko&#10;36oNqzusaa2Yrsev9LESsjCzTrRstYu2qrfJuOm6CrssvE+9c76Yv7/A6MISwz7EbMWbxsvH9skf&#10;ykjLccyZzcHO6dAP0TTSV9N41JjVt9bU1+/ZCNog2zXcSd1b3mzfeuCG4ZHij+N55GDlRuYr5w/n&#10;8ejT6bPqk+tx7E/tLO4J7uTvwPCb8XXyT/Mp9AP03fW39pL3bPhG+SH5+/rW+7H8jP1n/kT/If//&#10;AAAAtQFsAiUC4wOlBG0FOAYFBtAHmghjCSwJ9grAC4oMVg0jDfIOwg+UEGcROxIQEuYTuhSMFV4W&#10;MBcDF9UYqBl7Gk4bIhv1HMkdnR5xH0UgGiDuIcQimiNwJEclHyX4JtInrSiKKWoqTCsvLBMs+S3f&#10;LscvsDCaMYQycDNcNEo1ODYoNxg4CDj6Oew63zvTPMg9vT60P6tAn0GOQn5Db0RhRVRGR0c8SDFJ&#10;J0oeSxVMDU0GTf9O+U/zUO5R6VLlU+FU3lXbVtlX11jWWdRa1FvYXNxd4F7lX+pg8GH2YvxkA2UK&#10;ZhJnGmgjaS1qN2tBbE1tWW5lb3JwgXGPcp9zr3TBddN25nf6eQ96JXs7fFF9aH6Af5mAtIHPguyE&#10;CoUphkqHa4iNibCK1Iv5jR+ORI9pkI+RtZLclAOVKpZSl3qYopnLmvWcHp1InnOfnqDJofWjH6RF&#10;pWymk6e7qOOqC6s0rF2thq6wr9qxBbIws1u0h7W0tuG4D7k9umy7mrzFvfG/HsBLwXjCpsPTxQDG&#10;LcdZyITJrcrWy/zNIc5Ez2XQhNGh0rzT1tTt1gPXGNgr2TzaTNta3Gfdct5834Tgi+GR4pbjmeSb&#10;5ZzmnOeb6JnpluqR64zshu1+7nbvbfBi8VfyS/M99C/1IPYS9wT39/js+eT64Pvf/OL96P7y//8A&#10;AAC3AXACKwLoA6gEbAUzBfkGvweECEgJDQnSCpgLXgwlDOwNsw56D0EQCRDQEZcSXxMnE+8UtxWA&#10;FkgXERfaGKMZaxo0GvwbxRyNHVQeHB7jH6ogcSE5IgAiySOSJFwlJyX0JsInkShjKTYqCirgK7gs&#10;kC1pLkQvHi/5MNUxsDKLM2Y0QTUcNfY20DeqOIQ5Xjo4OxI76zzFPZ8+eD9SQCxBBkHgQrtDlkRx&#10;RU1GKUcFR+JIv0mdSnxLW0w7TRxN/k7gT8RQqFGOUnVTXFRFVTBWG1cIV/VY5FnTWsRbtVynXZpe&#10;jV+CYHZhbGJhY1hkTmVFZjxnM2gpaSBqF2sObARs+m3wbuVv2nDQccVyunOwdKZ1nHaSd4l4gHl4&#10;enF7a3xlfWF+Xn9cgFuBXIJeg2KEaIVvhnmHhIiSiaGKsYvDjNeN7I8DkBuRNJJPk2qUh5WllsOX&#10;4pkCmiKbQpxjnYSepZ/GoOeiB6MnpEalZqaFp6Sow6niqwGsIK0/rl2vfLCbsbuy27P8tR22QLdl&#10;uIu5s7rdvAm9OL5qv5/A18IRw03EjMXMxw7IUsmWytvMIc1nzq3P89E50n7TxNUL1lHXmNjf2ifb&#10;cNy63gXfUOCd4evjOuSL5d3nMeiG6d3rNuyR7e7vTvCv8hLzdfTa9j73ovkE+mT7xf0o/pD///8A&#10;gACAAOnzgAGADtTmgAOAHb/YgAOAK6rLgAOAOpW+gAOASoCxgAWAWGujgAaAZVaWgASAdEGJf/eA&#10;gCx8f+OAn/y5fteJvOeofsuIjdKmftGHf72+fvOGp6jifwuF+JQMfx+FW381fzaExGpff02ELlWQ&#10;f2KDkEDOf3CC4Swgf3eCJPqUfd+TgOWFfeGRTNCSfeuPPbvLfgGNZacdfiOL6JJ6fkiKjX3XfnSJ&#10;QWk4fqKH91Skfs2GoUAnfvWFMivOfxaDlfiRfNedQuOJfOiaIs6lfPyXL7n3fRiUhqVzfUaSMpEC&#10;fXyP+nyTfb2N3GgsfgOLxlPSfkaJoT+SfoWHcCuFfr6E8PamfBmnDeGxfDCjF8zhfEmfTrhLfGeb&#10;z6PtfJ2Yo4+pfN2VjnttfSuSmmc9fYCPr1MffdKMtj8hfh6JuytsfmGGV/UPe5uw4OAZe7esDstQ&#10;e9OnbLbOe+6jGaKSfCefGY53fGubKnpqfL+XX2ZvfRqTnFKMfXGPyj7TfcKMASt7fgOHvPOee0q6&#10;t96ye1m1Dsn1e2qvlLWEe4OqaKFle7+lio1ufAeguXmKfGGcDmW9fMGXbFIOfR2SvD6RfXKOIiuI&#10;fbKI/vJEexHEj91hexO+Gsivexy3zrROezCxy6BLe2ysEYx2e7SmX3i9fAyg0GUhfGubSFGkfMiV&#10;sD5ZfSWQMSuTfW2KHfD8eufOaNweeuXHOMd0eujAKbMheva5VZ85ey6yxYuHe3GsNnf+e8Clv2SY&#10;fBWfRVFQfG2YtT4tfNqSNCucfTOLGe/ketPYQtsJesfQW8ZnesLIibIfesnA4p5Oevy5doq6ezuy&#10;Andbe3+qlmQme8mjHlELfB2bjT4JfJqUBiukfQOL8O8Bes3iHtoqerPZfMWNeqLQ4bFOeqTIXJ2Q&#10;etTABYoUew+3nXbYe0uvLGPJe4ymq1DUe92eGD3tfGaVmSuqfNyMovGPhyh9xd3NhjN91cn+hWF+&#10;ArYZhMd+XaIuhDh+sY5Hg65/CHpJgzh/XWZFgsx/sVJJgl2AAD5UgeuAMyqZgXGAg+9ShbiHldum&#10;hOOGo8f0hDKFyrQ1g7eFGqB6g0OEm4zFgtCEMnj3gnKD0GUighyDcFFegcWDBz21gWiChCpYgQGC&#10;AO1VhNKQ+9m2hAOPIsYUg1ONZrJtgtWL1Z7bgmyKjItXgguJXne5gb+IQGQXgX2HJlCMgTmGAT0m&#10;gPCExSofgJyDaetdhC+aLNfMg2SXfsQ8gq+U8rCvgh2SnJ1FgbeQionxgWGOkHaIgSKMrmMggO+K&#10;0k/QgLqI6TyngISG7yntgEKEuumhg3Kjm9YPgsagEcKIgh+cr68TgYSZjpvPgSGWsYiogNKT5nVz&#10;gJ2ROmJCgHSOlk8ugEmL4jxGgByJJSnhf9+GFeglgtqs+9SGgkGopsEAgaakeK2igQugiZqBgKqc&#10;34eCgF+ZRXR8gDCVzWGAgA6SW06of+eO2TwDf7qLVSn1f3aHb+aigpu2ZNMbgeexRL+sgTusSKxi&#10;gKCnhJlfgEKjBoaEf/qelXOnf9CaR2Daf7SWAk40f5GRrDvIf2aNXyoHfx2IpOU+gna/zNHMgae5&#10;7b5wgOm0Kqs2gEuulZhPf+ypRYWVf6Sj/HLif3qe1WBEf1+Zsk3Pfz2UfTuWfxePVSoWftGJuOQG&#10;glLJINCYgXjCnr1CgLG8KqoUgA610pdHf6qvtISvf1ypl3Infyyjjl+7fwudf015fueXWjtqfsyR&#10;PCoifpCKq+MDgjbSjM+TgVTLWbxAgIbELKkbf929EJZkf3W2IIPpfyGvJnGIfuqoLl9IfsKhJ00x&#10;fp2aCjtGfo2S9CotfluLeeI0giLcEs7BgTfUFbtvgGPMHahSf7bENpWsf0q8ZoNJfvG0gnEIfrSs&#10;jV7sfoekhUz3fmCcbzsqflmUcCo1fjGMI+PxjnZ8ONFzjLp8db7TizJ8rKv+ifx825k5iNV9TIaE&#10;h7R93nOnhrd+bmC9hc5+/E3jhON/gjsUg/t/4Ci3gwaAZeHcjQqFlc9ri3uE4LzpiheENqpIiPeD&#10;nJe0h+qDRoUuhuODDXJ6hf6C21+7hSmCq00WhFKCdTqRg3mCIyiTgpCB3OAJjCGOts2xipuNKLtC&#10;iT+LqqitiCSKRJY7hyWJJ4PjhjCIKHFdhVuHN17NhJaGTExeg86FWDodgwSEUih0gieDPN4li3iX&#10;dcvaifaVHrl/iJ6S2qcKh4eQtpTCho+O3oKYhaCNInBGhNOLel3uhBaJ1ku6g1aIJzm1gpqGaihZ&#10;gcmEg9ySitSgd8o3iWSdSrfdiBWaOaWEhv2XVJNihgiUvIFkhR6SPW9EhFeP1l0kg6CNdEsrgueL&#10;BTllgjCIiihbgV6F1Ns4ilWpZ8jEiPCldbZlh6ShoKQkhoed+5IkhZKaooBNhKuXXm5cg+qUNVxw&#10;gzmREUqxgoKN3TksgciKpCh0gOuHINmvihOyRsdgiJutnbUfh0KpC6Lzhh+koJERhSugfn9chEac&#10;bW2Tg4qYe1vWgt6UjkpJgiqQkTj7gW6MlyiLgImIS9hFiea7LcYUiF211rPshviwjaHRhc2rW5AK&#10;hNamcX53g/Chk2zWgzSc0FtGgoqYEEnpgdeTPjjNgRyOdCidgDWJVNcWib/EHcTkiDS+LbLBhsi4&#10;OaC1hZKyRo8JhJSslX2Wg6em62wfguehTlq9gjubqkmQgYeV8jijgNKQPyitf++KPNYNibLNMcPd&#10;iBvGlrHAhqS/7J/AhWS5Mo4qhF6ytHzUg2qsNWuBgqWlslpIgfafH0lFgUKYeDh+gJOR3Ci6f7WL&#10;AdUqibXWbMMDiA3PBrDwhofHjZ76hT7AA412hDK4qnw3gzixSmsBgnCp1Fnqgb+iSkkJgQmatzhh&#10;gGCTPyjFf4aLpNZqleR7J8T/k3t7hLN3kUt726G/j3R8J5Ahjbh8qH6djAR9RGzrind911stiP1+&#10;aEmGh4V+/Tfhhhh/iiblhJaAR9R1lJyD78MQkmiDcrGgkGCC+aAejpyCh46ujPeCT31Xi1qCMGvT&#10;idqCElpGiGqB9kjXhvmB3Dd8hZaBvibghBiBt9Ksk7+Ml8FskZuLUbAZj56KEZ6jjd+I241WjEiH&#10;6nwpiryHEmrRiUmGQll0h+KFdkg7hnqEqTcjhSCD3Sbag6iDENETkweVCL/WkOuS/a6PjvWQ/p04&#10;jTyPEowQi62Nb3sMiiqL5WnhiMKKY1i0h2aI40exhgiHYTbUhLeF4ybWg0WETs+akm6dp75XkFya&#10;060YjmyYEJvdjLOVa4rXiyeTEXn6iamQzmj8iEiOllgBhvKMXkc0hZmKIzaVhEmH7yblgtKFk844&#10;kfemIbz0j/Cimqu9jgSfJJqZjESbx4mziriYtHj6iTyVtmgnh92SxFdehoqP1EbIhTGM3TZmg9qJ&#10;8icEglWG1czikcGuoLuzj6SqZqqRjaimN5mBi+OiHYi2ileeSngdiNyaiGdwh4CW11bShi+TKEZr&#10;hNWPcjY+g3qLzycfgeqH9Mujkai3I7p9j3ayOqlojWmtVphqi5uogIe6iguj7ndBiIyfaGa6hy+a&#10;8VZIhd+We0YQhISR/DYWgyaNkyc2gY+I8sp+kZ+/pLlLj2O6IKg1jUq0lZdIi26vB4a0idSpt3Zc&#10;iEykbWX/huufKVW8hZeZ3UW1hDmUhzXsgtuPQydJgUKJ0clhkZzIOLg1j1nCEKcpjTa71pZLi021&#10;jIXOiamvd3WUiBipYWVchrGjQ1VChVqdGEVmg/qW5DXIgp2QxidZgQOKjchdkZvQ6bdJj1HKAaZQ&#10;jSbDBZV9izK79IUViYa1DHTyh+6uHmTYhoKnHFTghSmgC0Umg8eY/TWqgmuSESdlgNGLKckbnXF6&#10;d7iwmnB626gxl6R7PpeTlSl7oocXktF8MHa+kIN81GY3jlx9bVWojEl+BkU1ijl+rDTDiEJ/YSUv&#10;hjGATccgnHOCxLbTmZWCVqZ8luKB9ZYSlHOBpYXDki6BiHWVj/SBf2U8jdOBdlTfi7+BcESmia+B&#10;cjR6h7yBgiVAhamBssWVm6KK+rVfmNWJ0aUcli+Is5TAk8iHqYSQkZCG3HSIj2WGKGRZjU2FeFQq&#10;iz6Ey0QliTKEJTQ6h0ODjCVOhS+C/cQYmuGS/7P0mB+RJaPIlYKPWJOKkyGNn4N7kPOMKnOWjtKK&#10;zmOOjMeJclOJisSIF0O0iMKGwTQAhteFfCVbhMSEL8KzmlGbKbKYl5SYmaJ8lPqWGJJYkpmTroJo&#10;kG6RjXKmjlOPgWLGjE6Nd1LuilGLa0NLiFKJYzPThmSHbyV3hEiFZcFbmfOjNbFNlzWf/qFAlJic&#10;0pEykjCZuYFgkASW6HHAjeiUKmIHi+SRcFJeieiOtELu/+J9EElDQ19QUk9GSUxFAAQVh+aL+jOw&#10;he+JVyWdg8OGlsAqmairULAsluWnZqAvlEKjh5A1kdSfuoB7j6ecM3D4jYuYvGFji4iVS1HhiYyR&#10;20Keh4iObDOThYqLGSW+g1CHpr8QmYSzZ68Nlreu0J8WlAqqQY8tkZKlwX+Oj2ChhHApjT+dU2C5&#10;izqZKFFiiT2U+0JLhzWQ0DNyhTKMwSXagu+Ilr4GmYm7cK3nlrG2Q53lk/axFI4PkW6r5n6Mjy+m&#10;829JjQSiCGACivmdGlDZiPmYJkHzhu2TMTNNhOaOVCXygp2JaLzimZnDe6zNlrW9uJzZk+y35o0S&#10;kVSyBX2ojwqsVW6DjNSmpl9gisSg7VBgiMCbKUGmhrCVZTMrhKaPvCYFglmKGbvBmarLmKvWlrnF&#10;J5v/k+S+oIxFkT+4A3zvjuyxiW3ijK2rDF7dipmkfU//iJKd5UFohn+XVjMRhHOQ7iYUgiOKq7xK&#10;pSh6F6znoVt6rp1wndZ7Mo3UmsR7mn5il918KW8blQF8zV+wkkJ9blBHj5N+FUEFjO5+yjHLinJ/&#10;kyOgh92AlrqWpCuB/qtQoIqBxpv9nSOBjYyTmhiBUH1Jlz6BPm4nlHCBQF7ikbaBR0+jjweBVUCR&#10;jGGBbjGXieSBlyO6h0eB5blLo2SJ1qoWn9CI6ZrTnHWH+Yt1mXOHBnxGlqWGTm1Gk+SFr14lkTGF&#10;F08OjoaEhkAri+GD/TFpiWSDgyPRhsODG7gQosGRd6jdny2P4Jmmm9OOSIplmNSMsHtUlg+LWWxz&#10;k1iKG112kLCI3k6Hjg2HpT/Qi2+GczFAiPOFVCPmhk6EN7bVoiiZKKeonqOW6ph/m1KUq4lXmFKS&#10;a3pilZCQcWuhktyOjlzJkDmMqk4EjZqKyD97ivyI6zEiiHqHJSQKhcmFV7WQocWgoqZ6nkSd15dm&#10;mvKbAIhRl+2YG3l4lSiVe2rWknKS8Fwkj8+QZU2IjTCN2z8vio2LVjEPh/+I6SQ8hT2GcLRjoYqo&#10;Q6VtnfukzZZymp6hS4dvl5Sdu3iulM2acGonkhWXNluVj3KUAE0ejNOQyj7uii2NmjD+h5aKhyRm&#10;hMSHabNDoW+v4qRenc+rxpV1mmWnnIaCl1GjY3fZlIOfa2lwkcabglsAjyCXnEywjICTtD6rideP&#10;0jDqhzmMDSSJhF6IRLIvoW23ZaNFncGyx5RgmkmuDIV+lySpK3bwlEqkh2imkYKf7FpdjtibTUw5&#10;jDWWqj5iiYiSCTDQhueNgCSnhAiJArEroWa/CaJInbe50pNsmja0d4SYlwKu63YhlB2pkWfzkUqk&#10;PFnNjpue3UvQi/aZdz4hiUeUEzC5hqOOySTAg8KJorBHoVfG16F0nazA3JKmmii6woPelue0gXV5&#10;k/euaGdjkR2oT1lZjmmiKUt7i8Kb/j3uiRGV3jCmhm2P4CTUg4mKJa/GrQB6LqE9qKh6qZKxpIx7&#10;HoQdoNF7i3W6nUd8HGeLmcl8wVlBll59bEsDkwB+Izz1j7F+6i70jJ5/xyIsiXKA365frBmBlZ/w&#10;p+aBU5GGo+CBHIMgoCaA9HTgnKWA72bPmTCA/VijlcqBFkqGkm6BOzyfjx6BbC7VjAaBriJQiM+C&#10;GK1Iq1mJCZ7vpyyIHZCWoy+HOII6n4GGXnQQnAuFvGYcmKGFMlgOlUKEtEoSkeiEQTxTjpmD1y66&#10;i3+DfCJviD+DOawsqreQO53bpo2Os4+TopONMYFTnuaLu3NDm3mKhGVqmBqJZVd9lMKISkmnkW+H&#10;NDwPjiKGJy6iiwaFLiKKh8GEQKsdqh6XdJzQpgWVU46TohSTNoBqnmaRInJ0mvuPUmS3l56NmFbs&#10;lEuL3Uk8kPmKJTvQjayIdi6UioaG3iK4hzSFSqoLqbmehJvLpaSb142dobSZJ3+GngCWd3GpmpKU&#10;CmQKlzGRslZgk92PWkjWkIuNAzuVjTiKtC6QigWIfyL0hqCGTKkCqYGlo5rfpVyiVozJoWCfB37A&#10;nambtXD6mjaYqGN1ltKVrlXok32StEh+kCuPuztjjNSMyy6MiZaJ+iMnhiKHMKf6qWOsvZntpSyo&#10;2ovpoSGk733vnWGg/XBAmeedTmLWlnyZr1VokyaWD0gij9OSbzsvjHiO2C6EiTSLXyNShbaH96b2&#10;qVezxZjtpROvbYryoPqq/H0HnSmma29wmaSiFmIjli6dzlTbktSZgUe+j3+VMTr1jCOQ5i52iNyM&#10;tCN2hVyIo6YWqUa6/JgNpP+2DooWoN6xAHw4nP2ry263mWymyWGFleyh0FRdko6c0EdljziXyjrC&#10;i9uSyi5piJON4COUhRKJM6VgqTDCXJdXpOy8polloMe223uRnNiw+24hmT6rQ2EFlbalklP4klWf&#10;2Ecejv6aHTqai6CUby5eiFiO3iOrhNeJqKPGtPl6hZX+sCh6x4hOq3x7HHq8pw57jW1iotd8H2BF&#10;nqp8xVMYmol9ekYAlnJ+Pzkfkm9/FSxRjrWAASDdiuOBI6KvtCaBapT+r2yBBodrqsyAwnoCpluA&#10;rGzFoimAs1/AngOAy1KomeiA9UWnldWBLzjmkdKBdSxGjhKByyEJijWCSKHGs2WIeJQyrquHeIa1&#10;qhGGj3lUpbCFy2wpoYmFPV86nWyEx1I6mVeEY0VUlUeECzizkUWDvSw8jYCDeyEwiZuDVaDAsr2P&#10;PZNErguNr4XfqXaMNniZpRSK4GuEoPWJxV6rnOSIw1HImNaHx0UElMmG0ziGkMeF6Cw0jQCFECFS&#10;iROESp/hsiSWA5JlrYGT6IUIqPWR4HfXpJCP9WrZoHSOSl4ZnGSMt1FUmFmLJESylE6JlDhakEmI&#10;Diw2jHiGoCGIiH2FP58Osbmct5GPrRqaCoQ4qI6Xb3cVpCaU8GouoAWSs12Km++QjFDil+SOZERi&#10;k9iMPjgyj86KIixBi+6IHyHOh+KGLJ43sXmjVZDLrMugFoOEqDSc5nZto8qZ0Gmbn6SW/l0Pm4qU&#10;P1CBl36Rf0Qdk3KOwTgQj2SMDixKi3iJeiIJh16G/J1ZsU+p6o/8rJGmJYLDp+2iZ3W5o3qeumj8&#10;n02bT1yJmyyX9lAYlx6Um0PUkxORQDfrjwKN8SxOixCKwCI6hu6HsJx0sTKwgY8crGmsToHrp7io&#10;EXTuozWjzGhHnvyfxFvwmtGby0+hlsGXzkOEkraTzzfBjqWP1yxMirKL9yJkhpCITJu1sRe3RI5a&#10;rEmygIErp4+trXQ5ovuoy2emnrikH1tomoSfgE83lnCa20M8kmaWNDedjlWRlCxJimONCSKHhkOI&#10;zpsgsP6+Io2/rC64n4CPp22zF3Omos2tk2cjnoCoPFr5mkWi8E7ili+doUMDkiWYVDeAjhWTFSxH&#10;iiON7iKihgWJN5gZvQh7Pos2t2h7hX5ssgJ71HHDrPt8MWVZqCl8uFkyo199V00KnqR+B0EHme9+&#10;xjVNlUN/kSnBkMeAZx+qjDqBZpdcvBmBw4p3tpqBbX26sUeBK3ExrD6BBmTep2+BBljKoqqBG0y0&#10;nfSBSEDHmUOBhTUplJeBySnGkBeCEB/ei4GCd5aQu0mIYYnStc2HeH0vsISGnnCtq42F2mRnpsiF&#10;TFhkogmE2ExinViEfECLmKqEMDUJk/6D5ynLj3mDoCAMityDcJXauqSO3IkotSyNYHyUr+aL9nAl&#10;qvGKp2PwpjOJk1f+oXuImEwRnM6HqkBTmCGGxzTtk3WF6SnPju6FFCA0ikyEU5U7ugiVNIiBtJyT&#10;OHvur1uRR2+QqmSPbGNtpaaNz1eQoO+MSku8nESKzEAbl5iJVDTWkumH4yngjlqGgiByia6FNZSS&#10;uZKbXofUtCeY5ntEruSWdG7yqeiUDmLlpSWR6VchoGiP2Utom72Nzj/llxKLyDTDkl+Jyin8jcSH&#10;3yDBiQyGDpP0uUWhiYc6s8uehHqxrn2bhG5qqX2YkmJvpLWV31bBn/STQUsfm0iQqD+2lp2OEzS0&#10;keeLiCoUjUSJGCEEiIKGy5NNuQmnr4aYs4GkInoWriagmG3ZqR2dF2HwpE+Z1lZan4eWqUrSmtuT&#10;fj+GljGQWDSkkXqNPComjNKKPCE8iA2HcJKZuNWt0YXns0Sp0nlprd6lyG02qMWhtmFio+6d41Xm&#10;nyCaI0p+mnKWYz9UlcmSpDSTkRSO7yo0jG2LUCFrh6qH/JHpuJ2z94VDsw6vc3jRraOq3WylqHym&#10;N2Dko5yhzVV/nseddkozmhiZHT8nlXGUxDSEkL2QeCo/jBmMQiGSh1qIcZFNuGi6DoS6st+053hV&#10;rXOvs2wxqECqdGB+o1mlcVUsnn+ggEn3mc+bjj8ElSmWoTR4kHeRyCpIi9WNCyGxhxqI0IzexTB8&#10;RYDJvt98eHTWuM18smkSsyV8912Trax9cFJfqDh+Bkc4otV+rTxHnXV/YjGwmBGAHSdiksOA0h6W&#10;jXGBpIxtxCSCboBIvfuCDnRUuAGBvGimsliBgl03rOOBd1IQp3OBhkb7ohWBsjwenLmB7zGhl1WC&#10;Kyd2kgOCWx7SjK2Co4vRw0mImn/QvSCHsXP1ty+G1GhMsZuGC1zmrC+FeVHLpsSFA0bEoWqErTv6&#10;nBCEZzGUlqyEHyeJkVmDyh8Hi/+Di4tywp2OwX9xvHONSHOatoWL4Gf8sPiKk1ygq5GJgFGQpiqI&#10;h0aVoNOHpDvam3uGzDGIlheF9ieZkMOFHh80i2aEXIsMwfOUr38Bu9KSvnMpteiQ2WeWsFuPCFxI&#10;qvSNc1FJpYyL90ZhoDeKiju8muCJJjGFlXuHxSe4kCKGax96isGFLIqKwWiaVn59u0iX/HKntVuV&#10;pGcer8eTUlvjqluRPVD6pO6PPkYqn5qNTTugmkWLYzGJlN+Jfyflj3+Hph/RihiF84oewQOgDn4M&#10;utidLHI3tOKaTWa3r0eXeFuMqdeU4FC2pGaSXUX7nxOP5juJmcCNdzGNlFiLESgKjvOIvyAbiYiG&#10;oImuwKylwX2YunaiV3HEtHWe8WZLrtKbl1swqVyYe1Bwo+eVdEXNnpSSdztzmUSPgTGSk92Mligs&#10;jniJwyBZiQ6HNYkzwFmraH0auh2niXFGtBOjpGXTrmKfwFrMqOecHlAko26Yk0WdnhuVDTtgmM6R&#10;izGak2yOFihJjgyKuCCOiKiHtYiewAew7Hycuc6slHDYs8GoLmVqrgSjvlpzqIKflU/howabg0Vz&#10;nbSXcztQmGqTaDGikwyPbShijbGLiyC4iFWIHogHv722PnwruYuxXnB/s36sbmUVrbencVosqDGi&#10;vk+sorKeKEVRnWGZkjtDmBmVBDGokr+Qjih1jWmMOSDaiBKIc4G8zVp+GHYwxuV9zmrxwHJ9sWAf&#10;ugp92VWas8x+QktnrY9+zEFUp2R/aTeFoTaAEC4fmvqAtCUXlL6BQh2TjpmB4YFkzGaD2HXdxfaD&#10;Cmqmv4iCbF/euSaCF1Vgsu2B/ks1rLWCBUEwpo+CLjd1oGWCZy4mmiqCmCU7k++Cqh3XjcmCzoE5&#10;y4KJg3WwxQiIO2p4vp2HI1+zuFSGUVU6siaFuEsVq/GFPUEZpc+E6zdpn6mEqi4smXGEXyVbkzeD&#10;+B4RjRKDpIEpysyPI3WfxEWNbWpnvdiL31+kt52KkFUtsXSJfEsKq0KIgkEPpSWHqDdknwOG2y4x&#10;mM2GCiV3kpSFKh5FjHKEZYDfyguUoHVgw4iSfGoxvR6Qe19ytuWOsVUFsL2NIkruqoqLrED/pHCK&#10;TzdinlOI/S5DmB6HqyWmkeaGVh6Si8WFJICHyVeZ5nUJwtyXUWndvHOU3F8ltjKSnFTHsAaQlkrD&#10;qdCOp0Dpo7mMzzdjnaCLAi5fl22JNiXjkTSHcB7xixWF2oAyyM2fIHS6wk6cCWmUu+CZF17itZeW&#10;XlSSr2eT30qfqS+Rd0DWoxqPJDdknQWM3C54ltWKmyYXkJyIaR9Bin+Gd3/tyFCkR3Rzwcugs2lN&#10;u1adRF6gtQSaEFRdrtKXGUp9qJiUOUDIooaRazdrnHaOqC6UlkqL8SZHkBeJTh+FigGG/n+6x9ap&#10;TXQywU2lU2kEutGhcV5ZtHWdvFQmrj+aTUpdqAWW+UDAofiTsDd6m+6QcC62lcuNPiZ0j6KKIx+/&#10;iZeHcX9vx2uuKXPuwOCpwWjFul+laV4bs/qhMlP3rcKdS0pBp4iZhEC5oX6VwjeIm3uSCS7VlV+O&#10;Yyaaj0GK2R/tiUCH0H8WxxOyy3OswIit5GiSugOpDV3qs5ekVVPRrVyf+UorpyObw0C0oRyXjjeT&#10;mx6TZi7tlQmPWSa5jvOLbyASiPuIHPTdfK56b+C7fOl64syRfTN7abhcfZR8C6QpfdZ8no/6fg19&#10;L3u3fkt9sWdufox+KlMsfsl+oT7yfvl/BCrefyh/gPJ+eyyEnt54e4iEAspve/GDdLZhfGuC/aJg&#10;fMeCt45nfRaChHpYfWyCSmZCfcWCC1I6fhmBxj5MfmSBcCqafquBFPA1efiOT9xBenKMvshZeuqL&#10;Q7SCe2KJ76C1e82I2ozvfDSH3XkSfKCG4mUvfQ6F5FFhfXiE3j24fdyDyipcfjuCku47eQWX3dpU&#10;eY2VZ8Z9egmTE7LCenOQ9Z8eeumPEIuJe2aNPXffe+aLeGQ0fGeJtFCffOaH5T00fWGGDyomfdeD&#10;+exseEWhm9iLeM6eQcTDeUqbELEiebSYIZ2lejWVaoo+er+SwHbGe02QKmNRe9yNmE/4fGmK+TzO&#10;fPGIXCoXfXKFaOrgd5arVNb2eCinG8MzeK+jD6+qeSifTpxSebGbxokUekCYSHXLetWU32KLe26R&#10;eU9sfAKOBjyGfJCKoCoofRCG0OlWdxS0+9WFd5+v9cHYeCerF65leKymfJsseTyiHIgTedCdwXTz&#10;em2ZfWHfew2VPE7ze6iQ7zxIfDuMvio4fLyIFefgdsq+mtQkd0C40MCMd7+zKa0teEqtupoReN6o&#10;gocbeXKjTHQnehCeKmFGerGZB06Ne06T2DwUe+uOxypFfHSJN+aGdrfIL9LQdw7Bsb9Dd3m7Tav1&#10;eAW1F5j2eJevEIYkeSepAnNieb2i/GC6elac7k45evKWzTvpe56QwipQfDeKNuVedojRvtGsdtzK&#10;j74nd0XDcarod8+8dZgCeF61mYVPeOquq3K6eXentWBFegigrk30eqGZlDvGe12SjCpZfAaLD+Rt&#10;dkHbR9DAdqfTZL1BdxrLhqoOd6PDu5c8eC+7/ISieLe0IXIyeT6sK1/necikIU29el+cDjuqeyeU&#10;GCpge96Lw+ecg3R48NTYguV5i8H8gnZ6K672gjl60pvhgfF7g4jLgaZ8P3WNgXJ88GJBgUl9mk8H&#10;gR5+PzvegOl+xSkTgLN/bOV3gfuCoNLMgZOCPMAKgUSB5a0jgRyBpZo7gO2BiodagLyBgHRMgKCB&#10;c2ExgI2BZE4vgHiBTjtTgFmBICjogDWA9+NlgNqL6dDIgIaKpL4hgEaJdqtogCSIbJiwgAaHioX/&#10;f+mGuXMhf+GF7WA4f+KFIk1uf+CETjrWf9aDaCjCf8SCa+Gcf/6VEs8Nf7eS+7x0f3uQ/anKf1OP&#10;J5c2fz+Nf4S0fzKL5XIHfzmKWV9Tf0mIz0zCf1eHOjpnf2CFmSihf2CDx9/Uf0Webc1Wfwebd7rQ&#10;ftGYo6g9fqeWA5XPfpqTk4N6fpiRL3D/fqqO3V6CfsWMjkwsft2KMjoRfvCH0CiefvaFKd42frCn&#10;qcu5fnmj4blAfkigQabNfiKc3pSFfhmZqIJZfhyWenAOfjWTYF3HfliQR0urfnWNITnSfoqJ/Si1&#10;foqGhtyufkaw1MpGfgasS7flfdCn5aWOfayjt5NmfaiftYFffa+btG8+fc+Xyl0lffiT4Us9fhqP&#10;6zmcfjGMAyjIfi+Hv9tGffy5/Mjvfa60v7ahfXCvnaRhfU2qpZJXfUql1YBxfVGhAm57fXKcQlyS&#10;fZ2XgUrcfcGSsTltfd+N9CjYfeCI1toDfc3DJcevfXC9SLVqfSm3dqM6fQWxu5FMfP+sIH+JfQKm&#10;fW3AfR6g4FwKfUWbOUqGfWmVfzlDfZKP1CjmfZ6Jy9jtfaLMY8adfT3F2rRffPG/UaI9fMy4z5Bm&#10;fMKyZH7BfMCr6G0ffNalYluWfPieyUo/fRuYHzkgfVCRhSjyfWiKm9gJfXjVssW+fRLOabOIfMPH&#10;GaFxfJy/x4+tfJG4fn4ffIqxHGyefJupoFs5fLqiDkoGfN2adTkEfRuS+ij7fTyLR9qNioN3iMj2&#10;iTZ4R7c5iBp4/6U9h0t5qpNDhnV6eIFVhZx7Wm8qhOZ8MlzthEJ9BkrKg5x91DjAgvR+gSdKgkR/&#10;V9iciSWA18cYiAWAp7VwhwiAe6OPhkKAVZHAhYGAXoADhMCAfG4HhCGAmVv6g5GAtkoPgv+AzDhQ&#10;gmeAyyc6gcOA2dayh/CJz8VAhu6Iy7OzhgyH0qH5hVqG6pBVhKyGM37Gg/6Fj2z4g3GE8lscgvKE&#10;Vklogm+DtDftgeeDACcsgVCCRNTqhy6SiMONhjeQwLIXhViPA6B6hKGNWo78g/qL6H2Zg1mKiWv6&#10;gteJNVpQgmSH40jUge2GhzeVgXSFHScggOqDlNMphoibaMHihZuY1bCFhMGWUZ8FhAWT5o2tg2OR&#10;t3x0gsmPmWsGglCNilmRgeWLfEhPgXaJYTdPgQOHPicqgHqE6tGUhfikK8BUhRqg2a8HhEedmJ2j&#10;g4eacIxvgueXhHtfglKUp2ohgd6R2ljjgXiPDEfbgQuMMTcagJeJVCdFgAaGO9AkhaOs7b71hLeo&#10;4a28g9uk4Zxwgxmg9otbgnudRnpvgeiZoWlbgXqWD1hMgRmSfEd3gK+O3DbsgDqLRCddf6KHaM7M&#10;hWm1sb2nhGqw86x+g4GsO5tOgrynkIpXgh6jHXmMgYyer2ihgR6aUFfAgMCV7kcbgFeRfzbCf+WN&#10;HCdxf02IdM2KhT6+ebxihC25GatEgzizt5oxgnOuVYlagdGpIHiwgTqj6mftgMqetVc6gGqZdUbE&#10;gAOUJTaZf5iO4SeCfwWJX8xehRHHR7tBg/fBRKo0gv27NJk9gje1F4iAgZKvGXfygPSpEmdTgIGi&#10;/FbHgCGc1EZ6f7qWnTZ2f1aQeCeQfsqKJstWhOTQHLpPg8jJaKlYgszCnZh3gga7t4fQgV605HdZ&#10;gLyuAGbWgEem/1Zrf+Wf6EY+f3+YzjZafyGR1SebfpuKy82Nkdh2lbz1j+R3bKxBjiN4PZtejLF5&#10;BIqBi0l54nm3ieR6zmitiJ97q1eRh2p8hEaVhjZ9YjWwhQp+OiWRg89/Qsu2kIB/YLspjsV/XaqI&#10;jSx/WZnHi8l/U4kUinV/d3h5iSR/r2egh+9/4Va5hsaAEkX5hZ6ARTVdhH2AdCWdg0mAvMnxj2SH&#10;5rl9jciHGaj3jEiGUphVivaFlofIibOFBndYiHSEiWash02EDVX1hjGDkUVthRSDFTUUg/+ClyWn&#10;gtKCHchRjpCQUrf3jQCOyKeMi4qNQ5cEijuLyYaaiQSKiHZQh9KJWmXOhriILVVGhamG/0TxhJiF&#10;zjTTg42EoSWwgmmDY8a4jeuYw7ZvjGWWf6YbivOUQpWyiaOSEIVsiHGQG3VJh0eOOGTzhjWMV1Sd&#10;hS2KdER+hCKIjDSdgxqGrCXGgfKErcU4jXWhFLT1i/WeG6SxioSbK5RpiS2YTIRGh/uVpHRJhtOT&#10;CmQhhcWQdFP+hMCN3EQXg7SLPjRygqeIrCXngXWF8sPVjSCpYLOki5mltqN3iiKiFJNLiMWegYNH&#10;h5SbH3Nshm6XxmNshWOUdVN2hGCRIkO/g1SNyjROgkWKhSYCgQmHFMKIjOaxr7Jli1KtXKJJidGp&#10;DJI2iHCkxIJPhz2gqHKUhhackGK7hQuYfVLwhAqUZkNogv6QSjQoge2MRSYagK2IFsFPjMK6AbEu&#10;ixy1GaEciZCwJ5EeiC6rLYFUhvamV3G6hcmhf2IIhLycoVJpg7qXuEMPgq6SyDQBgZ+N7yYugGCI&#10;98AvjJvCYrAbiuy83KAXiVq3QpArh/ixj4B6hryr+XD8hYmmWWFshHmgplHzg3aa4ULCgmqVGTPe&#10;gV6PbSY+gCCJtr81jHDK0K81isLElp9EiS++QY9mh8y3zX/Jho2xanBjhVWq+GDuhEKkZlGUgz+d&#10;wkKEgjKXJTPCgSmQtCZLf+2KU8B5mUp16bD5lsN2zKFclGd3rJGOklB4iIHKkFB5c3IhjlZ6Z2I2&#10;jHl7TFI+iqt8MEJtiOJ9HzKyhy5+HCPvhWZ/T76omDh+QK9Clct+VJ/Dk4d+aZAYkYF+gYB+j5N+&#10;vXEAjal/C2FGi9d/UVGDig9/mEHuiEt/6DJ6hp6AQiQPhNeAvL0flzqGVa3KlOaFq55fkrWFCY7O&#10;kL6Ec39Vjt+EB2/+jQWDrWBviz6DUFDdiYCC80F9h8OCnTJJhhyCUCQshFiCELutll6OXqxylBaN&#10;Bp0hkfGLs42pkAOKZn5PjjKJUW8ajGeIT1+xiq2HSFBJiPuGPkEZh0mFOTIdhamEQiRGg+iDSLpA&#10;lbKWYKsRk3mUXpvUkV2SXox8j26QZH1CjaKOpG4wi96M917wiiyLQ0+2iICJi0C6htKH1zH3hTGG&#10;NCRng2qEg7jplUOeOKm3kxKbj5qFkPaY64tPjv6WT3w3jTCT5m1Ji22Ri140ib2PK08qiBKMyEBi&#10;hmGKZjHYhLiIGSSPguSFuLeLlPemFah3kr+iwZljkJyfc4pKjpycLntRjM2ZFmyCiwuWBl2RiVyS&#10;9U6xh7GP4UAVhf6MzzG+hFCJ2CSwgnGGy7ZLlMSt+qdJkn6p/5hIkFGmCIlHjkyiGHppjHqeT2u5&#10;irWaiVztiQaWwU41h1uS9D/HhaePKjGgg/WLfSTMgg+Hv7U1lKS136Yqkk2xU5crkBSswIg5jg6o&#10;I3l2jDejqWrnimufLFxBiLmapE2zhw6WET9xhVmRfzF8g6WNDCTkgb2Ik7QtlIO9yKUpkiK4p5Yz&#10;j+OzcodNjdyuJHiijACo8Wovii2jt1upiHmeZU1Ahs2ZBD8mhReTqDFdg2OObiT4gXmJR7NAlGHF&#10;sqRRkfy/6JVrj7q6A4aOjbOz/Hf2i9SuBmmaifuoBFsviEWh4kzjhpmbsT7phOGVjzFDgy6PnSUI&#10;gUOJ2rQOoPF1rqWQnZV2sZbymoB3pIgfl9Z4f3lelUh5a2rAkr96YlvokE97UE0Kjex8QT5fi5F9&#10;QS/UiVt+UiJshxN/nLKXn9Z9l6QknKB91JWYmad+CYbjlw1+L3hGlI5+eGnPkhN+0Vsgj6t/J0xy&#10;jU1/gj38ivZ/5y+xiMKAWyKWhnaA9bE4ntuFNqLYm8CEzZRimN2EWoXGllCD2XdIk9+DgmjzkXKD&#10;PFpsjxSC9UvpjL2Csj2kimuCeC+RiDmCSyK8heuCM6/MnhmMwKGWmwSLvJNEmCeKqYTElZ6JgXZi&#10;kziIimgrkNiHpVnIjoaGu0tvjDmF0D1Wie6E7i92h7+EHyLchXGDV65+nYmUU6BZmneSsJIel5mQ&#10;+4O6lQ6PLnV2kqyNlWdfkFKMDVkijgWKf0r0i72I7T0LiXSHYy9gh0GF8SMHhOmEe61YnSGbwZ8t&#10;mhOZgpD5lzSXMIKwlKCUw3SLkjuSiWaWj+CQXliAjZWOLEp9i0yL9zzEiP+JyS9PhsKHsyM4hFuF&#10;mawfnMujNJ4Tmb2gUY/7ltydWYHLlECaR3PBkdmXZmXoj32UkVfzjTKRuEoWiumO3DyGiJmMBy9B&#10;hlWJUCNig+KGlar8nJKqrp0CmXqnJ47+lpGji4Djk/Cf1HLzkYWcS2U3jyaYy1dkjNqVREmsipGR&#10;ujxGiD6ONy8vhfWK1COFg3uHdKn9nHSyJ5v4mUiuDo31llGp2n/tk6+lgnIXkT6hUWR7jtidI1bK&#10;jImY50k5ij+Uojv+h+yQYy8WhaGMQyOjgySINakVnFK5nJsMmRy07Y0Nlh2wHX8Vk3mrIHFWkQSm&#10;QWPVjpahXlZDjEWcZUjVifqXXzu+h6aSYi8AhVqNhyO8gt2I16hJnCvBAppImPO7sIxRlfO2N35m&#10;k06wj3C7kNSq92NPjmClWFXWjA2fnUiEicKZ1juLh22UIS7uhSGOmyPPgqOJXKfjqJ91u5o/pL52&#10;qYyKoRd3j363nch4anD/mpl5WWNyl3B6VVWxlFh7T0fzkUx8UDpxjk59Yi0Xi4N+iSEEiKh/6Kax&#10;p4l9LZkZo8p9ZIt0oD19nH25nP5903Afmdx+KmKzlr5+kVUVk69++keAkKh/aTorjax/5y0Iit+A&#10;diE3h/2BLKWCppuEa5f+ovGEBopwn3WDoHzOnEKDNm9PmS2C9WIAlhqCxVSFkxOCl0cWkBKCcDnt&#10;jRqCUyz7ik2CSCFkh2eCVqQ+peqLgZbgokOKjYl0nsmJlHvvm5WIk26KmImHvGFVlYOG9lP9koaG&#10;K0a2j4yFYjm3jJiEpCzwicyD/iGMhuKDZaMcpWGSppXOobuRHoh2nj+PjXsKmwaN8G3Al/2MgGCo&#10;lPyLIFNzkgOJuEZTjwyITzmAjBiG8SzqiUaFryG/hlGEdaIppPOZrZTSoVKXk4d+ndaVa3onmpaT&#10;L2z4l4mRJl//lIaPLVLrkY6NK0XyjpeLJzlKi56JLSzoiMCHUSH6hbyFe6EdpKCgtJPjoPud/oan&#10;nXubNnlimjWYV2xLlyWVsF9tlCCTGVJ2kSiQeUWejjGN2DkcizWLQSzniE2IzCIshTyGY6AfpGSn&#10;vJLzoLWkaYXInS2hBHiXmeGdh2uXls2aQV7Uk8OXCVH8kMuTx0VGjdOQgjjpitWNSCzgh+eKMCJW&#10;hM+HLZ88pD2uv5IAoH6q4ITUnOmm6ne5mZui2GrUloGe814uk2+bFlF3kHSXKkTljXyTNjivin2P&#10;SyzSh42LgSJ6hHSH3Z5bpBO1s5EgoEyxRoP8nLKsvnb2mWCoFWoolkCjjF2bkyifBFEAkCqaZkSO&#10;jTKVvzh8ijKRIyzEh0KMqSKXhCmIb52Ko+i8kpBgoCC3iINOnISyYnZYmTGtG2mdlgyn5V0kku2i&#10;rFChj+6dW0RJjPaYAjhSifWSvSy6hwaNpCKug+2I55w0sGV1849TrBR2uYJ4p+R3iHWeo+h4Ymjq&#10;oA55VFxpnDd6Vk+7mG97W0MalLB8aza8kQJ9jSqMjZR+xR+/ihmAMJs6r1Z8745vqx59EIGnpwN9&#10;QHTfoxZ9hmhCn0h96lvbm3t+X09Kl7p+2ULJlAF/XjaSkFV/8SqRjOWAlh/7iWKBYJpArnWD142H&#10;qkiDYYDUpjiC+XQmolaCpGegnpOCeFtRmtCCXk7elxeCSEJ/k2OCOzZtj7uCOiqWjEiCSyAwiMCC&#10;d5k2rceKgoyVqZ+Jhn/9pY+Il3NuoaiHumb/ne2HAVrHmjaGV05zloaFq0I4kteFAjZMjzGEZiqa&#10;i76D5CBeiDKDdJhHrTiRP4uxqRKPuH8ppQKOOnKwoRWMyWZZnVuLgFo6mamKRk4Flf2JA0HuklGH&#10;wTYpjqqGjSqjiy+FdiCZh5iEb5eFrL+X4ormqJ+V0X5fpJCTwXHyoJ6RtGWznOGP2lmwmSuOEE2Z&#10;lX+MPEGkkdOKaDYFjiiIoCqviqGG+CDdhvuFYZarrGqefIolqEOb2H2wpC2ZMHFPoDeWg2UknHaU&#10;E1k5mL6Rtk08lRKPT0FjkWeM5jXnjbiKjCq6iieIVCEXhnWGNZXWrCilEIlYp/ah2Xzwo9eem3Ch&#10;n9ybV2SMnBeYUli6mFqVX0zYlK6SYEEekQOPXjXDjVKMaiq/ibuJmiFHhgOG7ZUQq/Grloh+p7Wn&#10;3XwUo46kGm/en42gS2Pjm8KcsVgsl/6ZI0xolE+VhEDOkKSR3zWYjPOORyq8iVuKziFwhaOHjJQw&#10;q7+yCYepp36ty3tPo1GpgG8yn0ulJ2NNm3mg8letl6+cw0wEk/6Yf0CIkFSUNDVyjKOP+Cq4iQuL&#10;3CGShVWIEZNOq5O4Zobsp0+zjnqwox+urm6mnxWpxWLTmz+k8FdHl26gG0uzk72bMkBQkBKWRTVT&#10;jGGRbiq1iMqMvyGshRaIfZDhuD12ooTRsy53aXjJrlB4MWzJqb9492D+pU1531VxoN5620nKnHx7&#10;3j5AmB987DMJk8p+BigTj59/Kx6Vi3CAdZAftzF9MYQksjt9Y3gurXF9mWw8qOx91GCBpIN+M1UJ&#10;oBt+pkl5m71/JT4Ll2N/rzL0kw6AQygojuGA3B7aiqyBko9VtkuDvINosWGDW3eHrKKDAGuxqCiC&#10;qmALo8iCf1Sln2eCaUksmw+CXj3ZlrmCXTLikmaCZCg7jjiCch8WigCClo6TtYiKCIKvsKSJLXbf&#10;q+qIU2sop3KHfV+XoxmGy1RCnr+GKkjimm+FjD2qliCE9TLRkdCEaChLjaKD6x9KiWiDgo3gtPKQ&#10;YoH/sAyPAnY4q06NoGqUptSMPV8XonyLA1PZniSJ2EiSmdeIqz15lYuHgjLCkTyGZChjjQiFXR+N&#10;iMaEao1FtHmWnIFer5KUtHWXqtGSxWn6pk6Q0F6RofKPDlNsnZeNXUhCmUuLpz1IlP+J8zK0kKyI&#10;SyiAjG6GvR/ZiCGFSIyYtA6cuYDFryeaSXUMqmSXzWl1pdqVQ14doXqS9VMPnRyQu0f9mNGOez0d&#10;lIaMPDKpkDCKCyiZi+qH+CAah5WGCovos7aiw4Ahrsyf0HR0qgOczGjopXKZtF2joQ6W3FKsnK2U&#10;FkezmGKRSDzwlBaOejKaj7+Luyisi3aJHiBQhx6Gsos9s3Cou39urn6lVnPEqayh2GhMpRSePV0e&#10;oKua2FI/nEWXgkdil/mUIDy+k66QvDKHj1eNZii5iw+KMSB+hrmHQ4qCsy2utn7Brjmqx3MoqWSm&#10;wWfCpMSiolyooFaerlHfm+2axEcbl5+WyzyRk1WS0DJ1jv+O5yjCirmLICCkhmiHu4nNsu20rH4q&#10;rf6wC3KpqSmrZmdSpIOmwVxIoBKiOlGRm6WdvEbhl1eZLjxtkw2UojJojriQMCjJinSL6CDChiaI&#10;HIX0wD13kXqguoZ4RG9ftQV49mQxr9d5pllLqsN6gk6wpa17d0QQoKJ8djmdm5h9fi+Klot+jCXK&#10;kZJ/lR2LjKWAtoVxvzJ9vXotuZN95275tCJ+EWPWrvx+O1j7qe9+k05tpN9/A0Pen9Z/hDmBmsyA&#10;ES+Klb2AoSXukMWBJx3Xi9eBwYTevkGD5nmiuK2DhW5/s0iDJmN8ri2Cy1izqSeCnk4xpByCiEOx&#10;nxmChjlomhKCjy+JlQWCmiYOkA6Cnh4ZiyCCtIRfvWGJ2Hkht9SJB24LsneIM2MorWiHXVhvqGiG&#10;rk36o2CGEkOJnmWFgTlSmWmE+C+JlGOEdCYqj22D+B5UioCDj4PmvLiP0HimtyeOf22UscaNKmK/&#10;rLiL0FgYp7iKoE21orCJgUNZnbqIZzk7mMKHUi+Ok76GRiZQjsaFSh6didaEZoN5vDaVnXg0tp+T&#10;yG0esTeR7GJJrB6QC1eypxuOXE1nohCMv0MlnRuLJTkjmCSJjy+Wkx6IAiZ9jh+GiR7xiSqFMoL3&#10;u7abPXfEtiOY6Wy5sLqWimHjq5qUIFdappKR8E0joYaP1EL4nJGNuTkPl5uLoS+ekpSJliakjZGH&#10;ph84iJiF5IJuu0egwHdKtbSd92xKsEmbHWF5qx+YL1cAphSVfkzfoQaS4ULLnBKQQjj7lx6Npi+k&#10;kheLGibFjRSIrB90iByGfYHmuu2mKnbFtVOi/WvMr96ftWEHqqucSVahpZ6ZFkyWoI+V9kKcm5uS&#10;zzjnlqiPqS+qkaOMlSbhjKWJoB+nh7OHAIFcupOrp3ZItPqn72tbr4OkH2CiqkigNlZNpTmcf0xW&#10;oCqY2kJzmzaVKzjWlkSRfi+vkUKN6Cb3jEmKdB/Qh16HbYDcujyxJ3XdtK2sr2sBrzqoPWBRqfij&#10;1VYJpOefm0wjn9ebckJSmuSXPzjHlfOTEy+ykPSPBScJjACLIh/xhxqHxXsByHJ5JnA2woJ5a2Wg&#10;vJV50FtRtrF6ZVFfsNt7NUfHqv18Iz5ApSd9HDT3n0p+HSwXmWR/GyOUk4SAAxyQjcuA9XrUx3F+&#10;+nALwYl+uWV5u6J+m1swtcJ+sVFDr/N/AEevqhx/bD4xpEd/7zT3nmmAfiwtmIKBByPIkqaBdRzk&#10;jPGB73qLxm+Erm+7wJGD8mUzurODWlsOtN6C91EurxWCx0efqUKCsT4po3OCtzT5nZyCySw/l7iC&#10;1SP1keGCzB0tjDGC0Xo3xXmKR29vv5aJI2T5ub2IHlr1s/2HRlEirjuGmUeZqGmGAT4moqaFfDT9&#10;nN6FACxQlwaEhiQdkTOEBx1ti4mDnHntxLGP0G8ovseOOWS4uOyMvFq/szCLaVD4rXCKQUd9p52J&#10;LT4aoeKIJTUCnCKHJixpllCGKyRSkH+FOB29iteEY3nGxA2VGm7xviKTCmRzuEGRFFpwsnyPRVC2&#10;rLiNqEdQpuWMIT4EoSuKojUHm26JKyyKlZyHuySQj8uGVx4YiiSFHnltw4OaPW6svZSXsmQ4t66V&#10;QVotseCS91B9rBqQ5UcqpkWO6T3yoI2M9DULmtKLBSyllQKJIiTEjzGHVR5miYuFwHkTwwOfQW5k&#10;vQ+cRWP4tyKZX1nrsUyWnFBHq4SUFUcGpbGRpD3kn/qPNjUSmkOM0CzClHaKeSTzjqqIPR6niQqG&#10;S3jJwoikIG4bvI2gymOxtpmdfVmnsLuaQlASqvOXREblpSSUXT3Zn3CRdTUembyOlCzhk/WLxSUe&#10;jjKJFB7eiJ6Gwnh8whOo+m3VvBqlKmNytiOhZFlssD6dsk/kqneaPUbJpKuW4T3RnvqTgTUpmUmQ&#10;KSz9k4iM6iVCjc+JzB8LiEaHJHgywautu22Zu7mpSmM/tcSk9lk8r9mgz0+/qhOc50aypEqZGj3K&#10;npuVSDUymOyRgi0SkzGN3iVfjYCKYx8uiACHc+oCeXp1Adbhef92CsOyenx3AbBreu532Z0je2J4&#10;2Infe9h57HZ4fFt65mMFfOR70U+efWl8tjxDfeF9eCk3fl5+Wufjd6Z/K9TheFt/JsHLeQZ/H66W&#10;eaB/FZt6ejZ/Pohuesx/fXU2e2p/qGHxfAx/yU7CfKp/5Du0fTx/7ykLfdB//uW0diiJENK/dwSI&#10;DL/Jd82HFqzReHeGOJnqeSeFj4cRedqE+XQJepCEWWD0e0eDsU39e/yDBTs0fKaCUyjjfVGBi+Ow&#10;dOWSiNDPddiQor31drWO06sid3CNKJhoeDiLs4XAeQaKTnLredCI6mAMepeHgk1Ne12GEjrCfB+E&#10;oSjBfOCC/uHAdAOcCc79dPaZU7xCddiWtKmPdp6UOZb9d3aR9oSDeFSPwXHgeS2Nk182egKLYUyy&#10;etaJJzppe6aG8Si8fHKEdOAcc2Slec1kdFSh+bq4dTaejqgedgKbRpWxduGYOINhd8aVNHDteKmS&#10;N153eYqPN0wtemeMLTonez+JMijRfAyF4d6dcs6u+cv6c8GqqrljdKimbqbfdXmiUZSSdl6ecIJm&#10;d0malnAbeDaWw13TeSCS7Uu7egePDznueuWLTSjie7SHKd00cmS4dMqdc1WzXLgXdDquU6WmdQup&#10;Z5N3dfKktIFwduCgBG9Sd8+bWV08eL2Wp0tYeaiR7Dm9epKNUSjxe2qITtvcci/B28lFcxW8DbbF&#10;c/C2SaRndLqwmJJWdZ2rGoB0domll26Jd3OgDlyveF2adksEeUmU0TmTekKPRCj+eyuJT9qpcgHL&#10;PcgWcuLEvLWfc7a+PaNRdHm3xpFadVmxdn+YdkCrGW3ddyWkplw4eAqeHUq/ePaXhjlxef+RBikI&#10;eveKK9mlcdTUnMcdcrXNYLSxc4jGHqJwdES+2JCOdSG3qn7ndgWwZ21RduWo/FvYd8ahd0qHeLOZ&#10;7zlVeciSiikRes6K4d1zf9Rz18uif551ALmpf3h2Fqdxf2t3D5U1f2V4JYMAf2N5THCQf3l6Xl4N&#10;f5t7ZUuif7p8ZzlSf859SCeFf+d+T9s1fjd9bcmBfjB9mbetfi99xaWnfjh985Offk1+QYGgfmd+&#10;nm9hfpZ+710Qfs9/OUrgfwV/fjjcfzB/rSdxf1t/6dlJfMaG28eSfOGGHLXRfQCFaaP/fSOEyZIo&#10;fVGEToBafYSD4m5LfcmDclwrfheC/koyfmGChThzfqGB/Sdfft6BateJe8WP8MXhe/COYrQ0fBeM&#10;4aJ7fDeLeJDKfHSKOn8qfLyJC21JfROH3ltafXGGr0mXfcyFdzgWfiCENidPfm+C0dWaeuGZFMQl&#10;ex+WurKfe1OUb6D/e3eSP490e76QPX3/fBSOSGxPfHiMWlqVfOKKaUkMfUiIbjfLfaiGbydWff6E&#10;OtQEeiCiEcKWenKe97EeerWb7Z+VeuGY+44uezGWOHzke42Tf2tle/qQzVnhfGyOFkiTfNmLVTeR&#10;fTyImSdvfZCFmtKMeaSrHMEzeeynPa/QeiujbJ5cel6fs40UerScKHvuexeYo2qae4uVJVlFfAWR&#10;o0gqfHiOFzdgfN+KnCeEfTGG1tEveUq0I7/ieYKvhq6Pebmq9Z0vefGmeowGekqiKHsDeq+d1Wna&#10;eyaZiFi2e6SVMkfNfBuQ0jc0fImMiCeWfOGH8M/ueQO9Fb6ceS+30q1OeWCylJwGeZqtY4r6efOo&#10;TnoaelWjL2keesmeCVgue0WY1Ed4e76TkjcLfDmOYSemfJ2I6M6/eMfGAb13eOvAF6w4eRi6LpsE&#10;eVS0RooSeauuZ3lRegmodGh9enmibFe6evOcTUcxe26WITbqe/WQCyeyfGWJus2xeJTO67yBeLPI&#10;TqtXeN3BrJo0eRq7BolXeW+0U3iuecqtf2f7ejmmiVdderGfekb4ey2YaDbOe76ReSe8fDiKaNDm&#10;hqJyxMA3hcF0Cq9UhPt1OZ4hhF52R4z2g9B3b3vbg0l4qWpyguJ50Vjvgot68keQgjN8ETZYgdR9&#10;FCXVgXV+RM7BhSV75r4vhG58PK1yg8p8jJxug0N81It1gs19P3qOgl19vGlYgg1+MVgMgcx+okbq&#10;gYd/DzX9gTt/ZyXagOl/080Ig92E3bx3g0CEWavIgrSD15rogkODWYoZgeODB3ligYmCx2hagUyC&#10;hlc/gR6CREZVgOuB/DWsgLCBoyXfgGyBSctPgs+NhrrXgkKMQKpFgcaK/5mIgWWJxYjhgRWIu3hS&#10;gMyHw2d1gKCGzVaIgIGF1EXRgF6E0zVkgDODxiXif/6Co8l8geuWS7krgXWUO6i+gQqSNpgigLCQ&#10;QIehgGuOfXc9gC2MymaPgAyLG1XWf/iJaEVXf96HqzUof7uF6CX0f4mD/8fugUie6bedgOGcGqc8&#10;gH6ZWJbBgCWWq4Zmf+WUMXYrf62Rw2Wvf5OPWlUtf4SM7ETqf22KdDT4f0uH+iYSfxKFU8ZtgNmn&#10;erY1gGqj9qXvgASge5WOf6udEIVUf2+Z13U+fz2Wp2TtfyiTflSbfx6QT0SLfwuNFjTPfumJ5yYr&#10;fq2Gg8UKgIawCbTpgAyr3KS5f56nsJRvf0KjiIRTfwefj3RfftebnGQ3fsWXq1QTfr6TsUQzfq6P&#10;rjSofpGLuiZBflaHksPKgEe4k7O0f8Oz06OTf0yvBpNbfuyqKINafq2lcHOHfnqguGOHfmeb9lOP&#10;fmKXJEPeflWSRzSBfkGNeSZTfg2IgMK1gBHBKLKsf4e7y6KYfwq2VZJufqSwv4KFfmKrQ3LOfiul&#10;vWLwfhegIFMffhKabUOVfgeUsTRfffyPCiZhfdGJScHQf+PJxLHVf1XDs6HNftS9hJGvfmm3LYHY&#10;fiSw4XI4feqqhGJ2fdWkA1LEfdGda0NafcmW1DRFfcWQYiZtfaGJ78R2jbZx+LS2jD1zT6TQit90&#10;kpSria11s4SRiJV26XSNh4h4LGQ3hpN5W1PKhat6hEOIhMR7szNtg+R83SQ2gvx+OcJ6jFR6n7Lb&#10;iwt7GaMXidB7iJMZiK176oMsh6l8bXNahq99AmM3hc19jFMChPZ+EkL/hB9+mzMug0x/HiRUgm1/&#10;vsC/ixODH7EvieOCyqGFiMOCdZGxh76CHoHuhs+B8XJGheiB1WJShRiBtVJQhFGBkkKEg4mBbjL1&#10;gsSBRyRvge+BKL8aihWLdK+tiPKKZKAnh+CJVZB2hueISoDVhgmHb3FShTOGpWGGhHOF1VGxg7yF&#10;AEIYgwKEKjLDgkqDVCSGgYCCdr2FiU6Tza4piDeSAp67hy6QPI8thjqOfn+xhWaM83BVhJuLeGC2&#10;g+WJ91ESgzeIb0GwgoSG5TKXgdGFYCSjgQaDxbwKiLyb/qywh7GZf51Qhq6XB43ihbeUnX6LhOWS&#10;Y29XhB+QNV/og22OA1B5gsKLy0FOghGJjjJxgVuHXCTFgIiFDrqkiEqkJqteh0Gg+JwVhj2d0IzD&#10;hUSasn2NhHWXwm58g7KU2l81gwWR8k/0gl2PA0D7gayMETJQgPWJMiTigBuGM7lYh/asTqoihuao&#10;eprshd2kp4uyhOGg1nyZhBGdL22qg1CZjV6KgqSV5090gf+SOECngVCOhzItgJqK7ST7f7+HOLgn&#10;h7+0d6j2hqGwDpnMhY2rnIqmhIynHnuqg7qiw2zagvWeZV3fgkqZ907xgaaVekBRgPmQ+jIIgEiM&#10;kyUPf3GIG7b/h4S8k6fohmK3mJjUhUuyh4m/hEWtW3rbg3CoRGwngqijI11Lgf2d5U6AgVqYkUAG&#10;gLCTPjHngASODCUgfzGI3LXwh0XEnqcChiq/BpgMhRW5TokEhAuzanozgzOtj2uXgmmnolzUgb2h&#10;jE4lgRybYD/KgHSVPjHMf8yPTiUufv2Je7fJlQdxYqkokvRyxJpYkP50E4s9jzF1RHwyjYl2hW1E&#10;i+x30l4CimJ5Ck6siON6Pz+Jh2l7fzCRhgJ8zCKphJB+TbYFk9B5mqeAkeJ6KpjOkAZ6sInTjkZ7&#10;KXrwjK17w2wvix98bl0fiaV9DE4CiDR9qD8dhsV+TDBshWh+9yLbg/p/xbRPkqGBm6XokMiBcpda&#10;jwWBRIiNjWOBEHnSi9+BBGs4imKBClxViPeBCE1qh5SBAz69hjGBAzBKhN2BCiMGg3aBIbLakaiJ&#10;i6SOj+CIs5YejiqH2Yd1jJOG+njaix6GSWpgibOFqlujiFiE/kzlhwOETT5ohayDoDAshGKC/yMt&#10;gwGCYLFtkOORcaMujyuP8ZTTjYGObYZMi+yM5XfTioCLjWl9iR+KRVrrh8yI8Exbhn6HlD4ShS2G&#10;OzAQg+WE8iNVgoGDoLAWkFaZO6HTjq2XDZOEjQmU4IUdi2+StHbHigSQtmiXiKWOxFoyh1WMx0vT&#10;hgmKxD2/hLaIwy/0g2iG1CN9gfqE2a66j/Og8aCUjkeeH5JijKCbS4QWiwGYdXXfiZeVy2fRiDuT&#10;KVmShu2Qf0tehaKN0D13hE+LIy/dgv2IkCOfgYaF762Ej6moqp9sjfSlOJFLjEWhwYMYiqKeQ3T+&#10;iTaa62cQh9qXmFj0ho6UO0rohUWQ1j0sg/KNdC/Cgp+KMSO8gSSG5qyDj2+waZ5Zja+sZJA2i/io&#10;U4IZik+kMXQciOGgLmZNh4GcKVhShjaYDkprhO6T5TzZg52PwC+hgkuLuyPUgNGHvatyjzu4F51Y&#10;jXWzgo9Hi7eu14E8igqqEHNXiJilW2WjhzagnlfGheubvUn+hKWWyTyQg1WR3S+DggaNGiPogI2I&#10;cqpmjwu/t5x3jUO6go6Fi4O1MoCKidKvvXK4iF2qTmUahvik0VdUha2fJUmmhGmZZTxVgxqTuS9r&#10;gc2ORCP4gFaJCKu9nGlxFp4ZmZhyoZBElvh0CYIhlKF1O3QTkmx2gGYqkEJ30lfujil5E0mojBt6&#10;VTufihR7pS3OiC59ByEzhj5+oKo+mzp5AJywmIt5s47ylgV6VYDpk7l63XL+kZN7hGU9j3d8PFcw&#10;jWt86Ukei2h9lztPiWt+UC29h4l/FiFuhZqAA6i4miiAjZtFl4mAoI2plRSAn3/Nkt6Af3IHkMmA&#10;iGRojryAolaFjL6AtUijisaAxzsHiNKA4i2thvaBCyGihQiBSqdfmUWIBZoJlq+HfoyNlEKG4H7T&#10;khSGIHEqkA6FjGOpjhGFCFXsjCCEeEg1ijSD5DrIiEqDWi2fhnSC4iHPhImCdaX3mI+PfJjClgOO&#10;WYtnk56NHX3NkXGLvXBEj3KKi2LjjX2JZlVOi5SINEfDia6G/DqGh8eFzS2She+EtSIAg/6Dn6TL&#10;mAOWyJeTlYWVC4pBkyaTNXzDkPWROW9ajvaPaWIdjQKNpVSvixuL00dQiTWJ/TpDh0yILS2FhWyG&#10;diIxg2+EwKObl52eHZZ8lR6buolDkr2ZPnvdkImWoW6QjomUL2FxjJeRxVQmirGPUUbuiMyM1zoK&#10;huGKZi16hPuIEiJbgvSFwaKAl0+lb5VxlMuibIhKkmSfUXr7kCqcE23JjimY/WDIjDaV7VOdilGS&#10;z0aIiG2PqjnNhoCMji1phJiJkyJ+goyGoqGElxWsr5RwlIipKIdOkhmlfnoUj9mhpmz8jdSd7GAZ&#10;i92aM1MNifiWYkYbiBWShDmGhiiOry1ShECK/iKcgjSHZqCgluKz8ZONlFCv2oZzkdyrmnlLj5Wn&#10;JGxKjYyiwV+Ai5GeWVKPiauZzkW6h8mVMjlHhd6Qoy08g/eMPyK0geyIC5/Ylra7L5LQlCK2bIXC&#10;kaqxhHioj16samu6jVGnV18Fi1OiOlIqiW2c8kVsh4yXmTkVhaGSWC0rg7yNTyLIgbKIkp/no/Rx&#10;IJMeoJxyk4YynWxz7XkMmnh1ImwBl6V2bl8ilNt3yFHzkiB5FkTBj296ZzfWjMt7yissilN9Qh/W&#10;h9R+8J6nos14k5Hzn5F5QoUcnHZ56XgKmY56g2sdlsl7Ol5glAx8AVFbkV18wERZjrd9gjeijBl+&#10;UisviaN/NSAbhyGAPp1dodB/xZC7nqB/34QAm5F/63camLZ/4mpNlf+AAV2uk1CAM1DRkK2AXUP7&#10;jhCAiTdzi3mAwSsxiQaBDSBXhoOBcpwvoPaG1I+lnc2GX4MGmsWF2XZAl/CFO2mPlUWExl0LkqSE&#10;X1BSkA2D7UOmjXqDejdKiuuDEys0iHuCxiCLhfmCiZrvoEqN6o6HnSWM3YIHmiGLwHVfl02Ki2jK&#10;lKiJgFxjkg6IgU/Pj32HdENMjO+GYzccimKFYCs1h+6EeiDEhWWDn5nzn8KUyo2GnKaTLIENmaWR&#10;fHR9ls2Ps2gFlCiOFFu+kY6MgE9Mjv+K3ULwjHGJNTbrieCHmSs2h2OGHCD+hM2EqZjon1SbqIyV&#10;nDqZb4A1mTiXJXO5ll2Uwmdak7iSilsvkR+QXU7bjpGOIEKhjASL3zbBiXCJqys3huyHmCEvhEuF&#10;lZfrnwGigouqm+OftH9cmN2c03L1lf2Z2Wauk1aXCFqekLuUPk5nji6RYkJMi6COgDaRiQyLqysx&#10;hoOI+iFZg92GY5cFnsipUYrCm6GmBX56mJOinXInlaufEGX5kv+bpFoEkF+YOk3pjdKUtUHui0WR&#10;JjZXiLCNpCskhiaKSCF8g4CHFZY0npGwHonzm2msSH20mFaoUXFylWakL2VZkrWgIll8kBKcEk17&#10;jYOX4EGaiveTnzYjiGGPcSsWhdmLbSGYgzSHq5V/nly224lImzeyYn0VmCSty3DglS+pD2TZknmk&#10;XFkPj9Ofo00hjUOawUFXireV0zX4iCKRACsLhZqMYyGvgveIJZR9q6ZxU4h8p9NymXxrpBVz2XA9&#10;oHl1EWQynP52ZFhYmYh3x0w0liJ5IkATksV6gzRDj3d79yi6jF99gR6ciUV/O5N9qoR4R4eSpsR4&#10;5XuVoxh5iG91n4l6M2OAnBt6+lfCmLJ70UvDlVd8oj/NkgJ9eDQqjrp+XijRi6J/WR7piIWAd5J2&#10;qY9/KoaSpdt/N3qpojh/RG6ynq9/UmLam0x/h1c2l/B/z0talJ+AET+MkVOAVzQUjhCAqyjkivqB&#10;FB8th9uBl5F5qLWF2YWmpQmFX3nToWyE5G38neeEZ2I8mo+ED1awl0CDxUr2k/mDcT9QkLaDHDQA&#10;jXmC2Cj2imaCsR9oh0eCnZBzqAaMlYS4pF2LhXj/oMKKd21AnT+JbGGameyIhlYolqKHrUqPk2KG&#10;xD8OkCOF2TPmjOiE/ykGic+ERx+ohqmDn4+pp32TE4Pmo9eRdngwoDyP22yGnLaOQmD5mWSM0lWj&#10;lhqLbUooktuJ9z7Jj52IfTPHjF+HEykViTyFyx/qhgmElY7DpwaZdYMco2KXTXd+n8eVJGvlnECS&#10;+2BumO2Q+1UxlaSPCEnQkmaNAj6OjymK+DOsi+iI/ykiiL2HKSAihYCFbY3lpquf1YJSowSdJXbG&#10;n2aacWs/m9qXuF/dmISVKVS5lTmSpElxkf2QCT5LjsCNaDOKi32K2SkniE6IbyBShQ2GKY0dpnCm&#10;OYGGosCjD3YAnxif2WqLm4Kcll9AmCiZc1Q1lNmWV0kHkZyTHj39jl+P3DNeixyMqykjh+yJoCB6&#10;hKuGzIxWpjSsj4DKooSo4nVRntilJmnsmzqhVV61l9udnFPAlIiZ40ipkUmWCD24jg2SIjM1isqO&#10;USkeh5qKqiCahFuHU4uepfayxYAqok6ugnTEnqWqMmlsmv+l0V5Fl5yhfFNilEadJkhdkQeYqj2A&#10;jcqUJTMUioePvSkah1iLiiC0hBuHwolJs2lx3n4UrtJzLnLXqmV0bWeHpjh1lVxkoil24FF9nh54&#10;QEZimiB5nDtblid6/jCxkjR8biZajmN95x19ipt/g4ikskR4g314rch5LXJDqW9502b7pU56dFvo&#10;oUp7OFEVnUl8EEYWmVB86DsxlVh9xjCskWV+sCaAjZd/oR3Sic6ArYfjsUh/AXy5rNl/I3GUqIx/&#10;PmZvpHJ/TltzoHd/h1CznH9/1UXPmI2AIzsKlJuAdzCokK2A1SahjOGBPh4diRmBu4cPsGWFT3wB&#10;q/yE+HD1p7OElmXoo5+EI1sAn6uD1VBUm7qDl0WLl9SDUjrmk++DEDClkAqC2ya/jEGCvR5eiHuC&#10;sIZRr6WLqntLq0KKxHBOpv6J1mVUouqI3VqCnvqICE/vmw2HQUVCly2Gbjq9k06FnDCej2uE2Sbe&#10;i5+EMx6lh9SDn4W1rwqRunqiqq6QT2+ipmyO3GS6olaNXVn/nmaMBk+FmnmKvET2lpqJZTqRkruI&#10;DDCVjtWGwib8iwCFlh7vhyyEgoT+rpCXsXn9qjGVv28Ppe2TwmQ1odWRulmNneWP3k8rmfiOD0S0&#10;lhuMMjprkjyKUjCOjlSIgycXiniG1B8uhp2FSIRJri+dmnlYqcqbJ255pYCYqGOtoWOWGVkZnXGT&#10;tk7NmYSRX0RvlaeO9jpAkcmMizCAjeCKMScqigGH+h9jhiSF9IOireWjcniyqXeglm3ZpSSdoWMc&#10;oP6ajlicnQmXoU5nmRuUvkQhlT6RwjoNkV+OwjBrjXWL1Cc1iZiJDB+Phb6GiIL0rZqpTngWqS6l&#10;7m1NpNiidWKcoKie3lgunLGbZE4NmMKX8EPdlOSUYDngkQWQyzBXjRyNTSc9iUGJ+h+zhWqHA4JN&#10;rVCvH3eOqO6rFGzbpJunAGI1oGOi41fWnGme203FmHqa10OmlJyWtTm8kLySkTBHjNOOjydDiPqK&#10;wB/QhSeHZ35zu1pypHPxthpz5Wl3sQh1FV8CrD52K1TGp493bUrQouJ4yUDAnjt6JTbWmZJ7hi1S&#10;lOd87yQnkE5+URx7i9B/xn4qui14+HOltQx5mGkrsBF6NF63q1J6x1SDpq17h0qZogd8XkCbnWB9&#10;PDbJmLN+IS1hlAZ/CyRcj3F/7RzYiveA332uuR5/EHMttAx/M2i+rx9/Tl5lqmx/XVRCpc5/mUpk&#10;oS5/60B4nI6ARDa8l+aApS1vkz2BCiSLjq6BbR0qijiB3X0TuCyFBHKysxqEumhdri+EY14UqYSD&#10;91P/pOuDsEoxoE6DeUBXm7yDQzawlyeDES17koyC6SS0jgKCzh1xiZCCwnydt1iK/HI3skyKLGfl&#10;rWaJUF2qqL2IZlOopCaHn0nun4uG5kAsmwCGKDaglnSFbS2Ikd+EviTgjVOEJR2+iOKDoHwqtqqQ&#10;n3G0saWPUWderMON+F0wqBmMj1NCo4KLTkmhnueKHD/7ml2I4jaNldKHqS2VkTqGfSUPjKmFaB4P&#10;iDKEcXueth6WKXE0sRmUWGbprDaSe1zGp4uQkVLqovSO1UlfnlmNKD/RmdCLcTZ9lUWJui2hkKyI&#10;EyU3jBeGiB5Uh52FJ3sVtaubnHC1sKGZUmZ2q7mW+VxepwiUj1KTonKSVkkdndiQKz+lmVCN8zZr&#10;lMWLuy2okCyJlSVXi5eHkB6Ohx6FxXqYtUug8HA6sDqeR2YAq0mbg1vypo+YnVI5ofiV4kjXnWKT&#10;NT93mNqQdzZVlE6Nty2rj7aLDSVxiyeIhR6+hrSGS3oLtPCmTW/Dr9+jImWZquqf3luVpiecfFHq&#10;oZCZP0ianP2WDz9OmHaSyTZCk+qPhC2tj1OMWiWFismJWB7mhl2Gu3l8tJurpm9Yr5Gnx2VGqp6j&#10;6FtJpdOgC1GroTycTUhpnKyYmz8tmCWU1DYyk5iRES2ujwONcyWWin6KBx8GhheHFXOnw3p0HWmR&#10;vg1041+3uJR1wlYtsw92xUzprZ54AEP3qCp5WTsHorR6tzJOnTR8GCn+l7B9dyIIkjZ+vhuKjPSA&#10;CHOowlx59WmYvPh6Ol+/t4l6mVYtshF7HUzorKt72UP4pz98sjsNocd9lzJgnEF+hCojlrp/bCJN&#10;kUiAPBvujA+BD3NswTJ/o2lqu9l/dF+gtnh/X1YfsRJ/bkzjq7V/rUP3pk6ABDsToN2AajJwm2CA&#10;2CpDld+BQyKJkHaBnRxGi0aB/nM+wB6FS2lGusGEs1+FtWKEMFYKsAmDzEzWqq+DjEP0pUiDXTsX&#10;n+yDNjJ9moqDFipglR6C+iK9j72C4ByTipaC03MFv0iK1mkGud6JxF9EtHqIyFXRryeH7Uyrqc+H&#10;NUPZpGmGizsPnxaF4jKJmcGFPyqBlF+EpCL4jwGEGBznid+DoXKmvpOQA2iluSaOfV7ks8CNC1V6&#10;rmyLuUxmqRWKkEOro7CJdzr7nl+IXDKSmQuHRCqmk6iGNyM2jkqFPB0+iSiEYXI8vduVCGhIuHyT&#10;DV6Ssx6RJlUwrcuPWkwrqHWNwEOEoxCMODrrncGKqjKZmG6JHyrGkwyHoyNrja6GPh2IiI2FCHHj&#10;vTyZ/Wf2t+SXkl5HsomVNlTrrTGS80v0p96Q5kNfon6O7DrcnTCM6DKil96K6Crjkn6I+iOZjSWH&#10;KR3HiAmFl3GkvLue5Gewt16cE13/sfyZSlSprJuWk0vAp0yUD0M9ofSRnjrPnKiPIjKrl1aMqCsA&#10;kfqKRSPCjKuIAh37h5uGEnFMvE2jqmdotuygZF3DsYOdKFRyrBuZ/0uUps+XBEMgoX+UHDrEnDWR&#10;KDKzluOOOisXkYyLaSPjjEaIux4mh0GGd3Dmu/GoOWcito6kaF2SsSKgrlRFq7KdFUtwpmqZqEMI&#10;oSGWTjq7m9iS6jK5loePkCsqkTKMXCP+i/aJVB5JhvmGyd9fddtvxM0Ndr9xTrq2d49yxahVeD90&#10;HZXxePJ1f4OXead263Ehemh4Ql6iezF5jkwue/p61TmufMB7+SelfZR9Q90Zc8t5wMsEdON6TLjc&#10;deV60KaSdsZ7R5Rdd6J72II9eH58dm/2eWB9BV2lekZ9jEtoeyt+Djk2fAx+fCeRfPZ+99r/chCD&#10;k8jwc1mDHbbldIGCsqTfdXiCWJLjdnKCHYD4d2+B7m7feG6Btly9eW+BeUq3em6BNzjLe2iA6id/&#10;fGiAktjrcK+M/scFcgeLprUjc0KKYaNHdFKJO5F5dWaIOX/Adn2HQm3Zd5SGS1vpeKyFUEoZecOE&#10;TDhsetWDQSdve+qCEtb2b5yWZsU0cP6UO7N3ckeSJqG+c2mQMpAcdJCOaH6RdbiMqGzbduGK61sg&#10;eAqJK0mKeTGHYTgeelOFlCd1e3SDkNVKbsKfo8OVcDicsbHrcZGZ1aBQcr2XGY7Tc+6UiX10dSKS&#10;AGvudlaPfFpod4qM9EkNeLqKYTfieeWH0yeMewqFANOlbhSo08Ibb5ClJ7CUcPChh58SciWd/Y22&#10;c2Can3x8dJ6XRmshddyT81nJdxmQnEiheFONPDeueYaJ6ieherCGS9I3bY+yCcDBbwutoK9PcGup&#10;Pp3jcaOk6IylcuSgvnuPdCeclWpfdWuYcFk4dq6URUhCd++QDzeAeS+L6ieyemKHctENbTG7Pb+H&#10;bqa2Ha4ScAKw/5y3cTer6YuXcnim93qjc7yiAWmhdQGdBliwdkaX/Ufud42S5TdXeN2N1ifAeiGI&#10;ds/4bOfEZr5wbla+ja0Bb6y4s5u1cNyy24qsch2tH3nXc2GnVWj/dKahelg8deybikeodzeViTc2&#10;eJePkSfMeeuJVM78bKrNhb2FbhTG5qwkb2bARZrkcJO5pYnvcdOzE3kycxesbGh7dFulp1ffdaKe&#10;ykdvdvKX4zcbeF+RDifVecCKC9MyfDluq8JGfE5wY7EsfHNyAp/KfK1zfI5lfOt0830NfSt2b2t/&#10;fYJ32lnhfeR5PEhbfkl6mjbgfqx72SYMfx19Q9E0ej14OsBSepl4869OevR5o54Se056RYzfe616&#10;9nu+fA97sWpjfIV8ZFj4fQV9EUeufYV9ujaAfgB+SCYOfoN+6s8QeJ6Bkr5TeR6BXq18eZyBLpx4&#10;ehWBBIt4epKA8nqKexCA7Glfe6GA5FglfDuA2UcTfNOAyDYqfWSAoSYPffqAeM0Wd1mKkryAd/aJ&#10;jKvTeIqIk5r9eQ6HrIoreZ6G3nlsejOGGGhvetmFVVdme4aEj0aKfDGDwDXefNmC4CYRfYGB6ctG&#10;dlKTkLrJdwORwqo5d6aQBZmKeDWOX4jjeNOM0nhReXmLTGeEei6Jy1aveuuIRkYLe6WGtjWefFmF&#10;HCYhfQmDWcmhdYqcc7k0dkaZ3Ki6dvOXWpgqd4qU94epeDOSr3dBeOOQamajeaOOKlYDemuL50WY&#10;ey6JlzVqe+iHQyY8fJiEvcgjdO2lRbfPdaah8adudlSer5b5dvObiYaYd6WYfnZVeF6VcmXheSmS&#10;blVuefuPZkU1esaMUjU9e4aJRCZUfDeF/MbGdHCuD7aAdSKqB6Yzdc2mDJXWdnCiJ4WUdyieWXVz&#10;d+eahmUpeLiWuVTkeZGS5ETbemSPAzUUeyyLLCZne+SHGMWFdAu20bVBdLayJaT9dV6tfpS2dgOo&#10;4oSSdrykVHSTd3ufu2R0eE6bHVRfeSqWcUSHegORtTTuetmM/yZ4e5+IEsRgc7W/hbQndFy6N6Py&#10;dQG05ZO+daevkIOzdmCqPHPSdx+k1mPYd/KfXlPueNGZ0kRAea+UNjTNepOOoiaGe2WI58Njc2zI&#10;J7M9dBDCLKMadLW8JpL1dVy2EoL+dhWv73M1dtOpsmNad6ijWFOTeIic50QHeWqWbjSyelqQCSaR&#10;ezeJlscFgtlt37dFglJvr6dHgd9xX5bogYxy3IaLgUV0YHZBgQN17WWpgOF3a1T8gM544kR0gL56&#10;WDQKgLB7tSR1gKl9QcUigQ128bVqgLZ3yqWAgG94k5VHgEJ5RoUZgBt6EXUDf/d66mShf/J7v1Qr&#10;f/t8kUPigAR9XjPEgAl+ECSOgBJ+3cMyf4B/ybOPf1l/wKPIfzh/t5PGfyJ/sYPJfxN/xnPjfwl/&#10;6GOxfxuADlNvfzyAM0Ngf1qAUDOFf3SAUySkf4yAXcFOfkeIZLHefjuHo6JGfjKG4ZJrfi6GHoKZ&#10;fjOFfXLefjuE6mLZfmCEWlLHfpKDx0LsfsKDLDNNfu6CfCS3fxaBwL+LfVqRAbA8fVePhqDGfViO&#10;CZERfWCMjIFmfXKLNXHXfYmJ6mIAfbyIo1IhffyHWEJ9fjmGAzMbfm+EoCTSfpyDIr4afIuZda7C&#10;fJ2XO59UfKyVBo/BfLmS1oA8fNSQzXDWfPWOzWEufTOM0VGCfX2K0EIWfcGIxDLwffqGsCTxfiSE&#10;eryre/Gh5K1pfAOe7p4UfBSb/o6efCWZFn86fEiWVG/3fHKTmGB4fLqQ4VD5fQ6OJUG9fVmLXzLL&#10;fZSImSUMfbyFrbtUe3iqS6wle4Wmppzle5SjA42Ie6afZX5De86b6G8ie/yYbl/KfEqU91B2fKWR&#10;eEFofPeN7TKnfTmKaCUifWSGv7ofexayoKr0eyCuZ5u/eyyqJIx3ezyl1n1Oe2OhoW5Pe5CdZ18d&#10;e+GZJk/1fECU10EUfJeQejKCfOSMIiU2fRqHrrj4etS656njetK2GprCetaxOIuLeuSsOXx7ewmn&#10;RW2YezWiRV6Ie4edMk+Fe+mYCkDMfEWS1zJifJ2NrSVFfN2IerfueqnDH6j7epe9sZn1epC4JIrM&#10;epuybHvQer+ssW0Eeuqm4V4Qez2g9U8se6Ka80CSfAOU7TJIfGSPACVSfKyJIrsUiaNtQaxAiJNv&#10;Ep04h5Zwx43fhrlyU36Jhe5z429KhSl1fV+3hH93BVAQg+J4iECWg0l6DzFDgrp7jiLvgit9QLlF&#10;h/x11aqIhx120Judhkt3tYxohYp4e308hNx5W24rhDV6SV7Lg6J7ME9cgxt8FkAhgpZ8/TEXghh9&#10;1iMfgZV+z7eBhox+NKjWhdN+YJoLhSF+hYsKhHp+nnwLg+R+020lg1N/FV31gtd/Vk65gmZ/lz+4&#10;gfR/1DDvgYaABCNJgRGAQrW/hVuGdqdBhL6F7ZighCSFXonIg4yExHrxgwaETmw0goWD5V0xgh2D&#10;eE4ngcCDBz9bgWKCkzDNgQSCFyNugJ2BmLQehHKOr6W5g+ONdJc4g1SMM4iFgsaK6nnUgkuJxmtA&#10;gdeIr1xqgX2Hk02TgS6Gcj79gNuFTDCqgIWEIyOSgCCC7bK4g7aWt6RQgziUzJXbgrSS3odLgiqQ&#10;7Hi+gbaPHmpRgUqNWVuogPiLkE0CgLGJwT6hgGKH7jCHgAuGHCO1f6CEOLFWgx6etaMHgqacHpSt&#10;gieZgoY6gZ+W4HfNgTOUYmmCgM+R6VsAgISPbkyEgEOM7T5Sf/iKaTBqf6KH7yPUfzKFYbAJgq2m&#10;qaHQgjGjcZOMgbGgLoU0gSqc4HbmgMGZr2i7gGCWgVpdgBqTTkwJf92QEz4Df5aM1TBLf0OJpiPt&#10;ftWGaK7XgmCujqCmgduqypJxgVOm8YQwgMqi/XX/gF+fHGf1f/2bN1m5f7iXREuMf3yTQz2vfzmP&#10;PTAnfu6LSCQDfoaHTq2vgiG2bJ+ZgZSyFpF8gQeto4NPgHqpB3U3gA2kcWdJf6mfz1ksf2ObFEse&#10;fymWRj1mfuiRdjAIfqaMvCQUfkaIEayigeq+RJ61gVm5RZC2gMi0JoKZgDmu3HSVf8qpiWa+f2Sk&#10;IVi5fx+em0rGfuaZAD0rfqeTay/vfmuN+iQifhKIsq8bkMFszqE6jxlunpMsjYhwWITXjBpx7naH&#10;isNzi2hSiXN1L1nGiDp2wksnhw54UTzBheh56y6JhNR7iSF2g719XK1NjzR0/Z+hjb92BZHAjFd2&#10;+oOMiv931HVhicJ4x2dWiI15ylj5h2l6xEqRhk57vTxnhTZ8vS51hDB9uyG4gyJ+3quxjd58254X&#10;jId9MJBWizt9eIJTifx9r3RRiNV+AmZsh7V+YVg9hqV+vUoJhZ1/GTwYhJZ/dy5jg51/0iHygpiA&#10;QaoUjM+EuJyii4WEX48IikWD/IEtiRSDi3NQh/qDPGWRhuaC+1eQheuCsEmOhPmCYjvShAeCFi5U&#10;gxqByyIlgiCBh6iHi/SMgZszirWLhY27iX+KfYAFiFWJZXJMh0SIc2S0hjuHjFbehUyGm0kOhGiF&#10;pDuGg3+Eri5AgpeDviJTgZ2CzKc1i0mUF5njihaSfIx4iOiQ1X7lh8CPHXFPhraNiGPahbSL/FYv&#10;hMuKZkiNg+qIyjs4gwOHLi4ogheFniJ8gRWECKX0irSbs5i1iYuZb4thiGOXIX3rhzyUw3BzhjiS&#10;hmMehT2QT1WXhFqOD0geg3yLyzr0gpaJiC4UgamHVyKegKGFIqTGikSjQpeUiR2gYYpUh/Wdcnz4&#10;hs6acW+ehcyXi2JohNSUp1UDg/ORuUeugxiOwzqtgjOL0C37gUeI9SK8gD6GG6Oqif2qtpZ7iM2n&#10;UolHh56j1nwEhnOgOG7GhW+cq2GxhHaZGVRqg5SVdEc3grqRwTpcgdeOEi3cgO+KfCLVf+uG9aKP&#10;ibyyJ5V6iImuNYhdh1eqJHswhiil6G4MhSKhr2EShCadaVPmg0SZB0bOgmqUkzoVgYiQJS3AgKaL&#10;1yLpf6eHraGKiX65l5SeiE60+Yehhx2wP3qEheurX211hOOmcmCRg+WhclN7gwKcUEZ6giiXHTnc&#10;gUiR9y2qgGuM/iL5f3CIRKNjl+5sqJaClZRulIlwk2JwXnwMkWxx826yj41zkmF6jbV1PFPri/N2&#10;1UZRij54bzj7iJF6FivghwB7yiAMhW59s6Hbln50Y5UklEp1lYg2kjh2qXrukFl3km21jpF4kmCi&#10;jNB5oVNAiyB6qUXaiXl7sji8h9l8xSvghlB94CBXhMJ/IKBYlT57z5O/kyV8ZYb1kSt83Hncj159&#10;JWzIjah9i1/Yi/h+AFKiilp+cEVtiMV+4jiEhzN/WyvghbR/2iCahCyAcJ7zlDeDNZJ1kiuDLYXK&#10;kD2DBnjVjnuCsmvkjNGCf18Xiy2CW1INiaGCLUUKiCCB/jhThp+B1CvghSmBtSDUg6eBop2Xk2CK&#10;lJExkWCJ8ISij3uJLXfQjcCIPWsAjB6Hb15WioOGrlF1iQKF4USgh4yFETgbhhKERivbhJ6DiSEK&#10;gxqC0pxtkrKRyZAIkMKQi4OGjuePL3bSjS2Npmoii5GMP12ZifyK4FDfiH+Jd0Q0hwuICjfehZCG&#10;oivRhBaFSiE7gomD95tLkjaY+I77kEKXG4KQjmWVH3X3jKyS+mliixSQ81z2iYWO8lBdiA2M6UPY&#10;hpuK3TephSCI1ivJg6KG5CFkgg2E+po4kdOgIY32j9mdqIGejfmbEnUejD2YUmikiqiVq1xWiRuT&#10;B0/bh6WQWUN3hjSNpDduhLqK9yu6gzuIYyGIgaOF35k3kYKnPYz1j4WkO4CmjaChF3Q/i+Cdwmfh&#10;ikmafVuwiLuXNE9Sh0aT10MNhdaQbzcohFyNDiukguCJyiGlgUqGppg5kTeuRowJjz2quH/PjVin&#10;AnN8i5OjGGc3ifmfL1shiGqbPU7bhvSXLEKvhYWTDDbqhAyO+CuPgpOLCCG+gQKHTZdPkPK1NItB&#10;jv+xB38gjR2stHLfi1SoLmatibmjnVqsiCie/E57hrKaNkJkhUOVYza4g8uQoyt+glWMFCHRgMeH&#10;1pfen1JsuIvdnHJukH+zmbJwTnNHlyFx5WbqlKhzi1q0kjZ1PE4oj9l24EGYjYh4hzVUi0N6PylY&#10;iSN8CR66hwV+B5abnfN0A4q8my91LX6vmIp2RHJalhB3PmYYk6x4T1oDkUx5bk2hjv96hkFBjLx7&#10;ozUxioF8zClsiGd+BB8Phkp/YZVOnMN7FYmImhl7rX2bl4d8LXFwlRp8jGVQksR9CVlbkHJ9lU0i&#10;jjV+HUDxjAF+qDUTidN/Pil+h79/4R9ahaaAnZQcm8WCCYhomSSCD3yVlpyB/XCMlDmBymSLke2B&#10;t1i2j6aBskynjXmBpECmi1iBljT3iTiBkimNhyuBnx+bhReBvZLzmu2JAodRmFmIcnuUlduHzG+q&#10;k36HBmPIkTmGYVgSjvqFx0wqjNeFI0BUir+EfDTSiKWD3imXhpeDVR/YhH+C2JHymjyP0YZRl7mO&#10;r3qglUWNeG7SkuiMImMMkKmK61d0jnCJvUutjFCIhD/+ijmHSTSmiByGFimbhgeE9yARg+SD5pDu&#10;mcCWkYVmlzmU2XnNlMKTDW4XkmWRI2JpkCuPVlbrjfeNj0tCi9uLwD+zicSJ7jSBh6aIJSmehYuG&#10;dCBCg2GE1Y/0mV+dRoR9ltCa/3j4lFOYom1ZkfSWJmHEj7uTwlZgjYqRYkrTi3CO9j9jiVqMhjRS&#10;hzyKICmZhR+H1SBrgvGFpo8JmQ+j7oOSlnqhKngXk/ieSWyQkZObQWEWj1iYR1XOjSeVS0pbiw2S&#10;Oj8GiPmPHzQYhtuMECmMhL+JHyCNgpKGW44imLqqioK7li2nPndSk62j0mvfkUKgPGB9jwWcqFVO&#10;jNKZDUnxirqVUT60iKaRiTPjhomN0il+hHCKQSCpgkWG841PmGixCoIElemtIXazk2+pHWtQkQCk&#10;9WABjsGgwlTmjI2chEmcinWYHz5xiGOTrjO4hkePVylzhC+LNSDAggeHb4zFpuNs44GMo4RulnY8&#10;oDVwQGrDnP5x2V9fmeBzhlQplsh1Qkiek8Z28j0WkNF4pzHjjel6byb/iyx8TB2LiHd+VovFpYlz&#10;woCpokF01HVwnwl15GoIm+t28F67mOB4ElOgldd5Qkg7kuN6bDzfj/l7nDHbjRp83CcmimJ+LB3o&#10;h65/nYq9pGF6h3+toTF7CnSLngt7h2lKmvR7+14Zl/R8jlMalPd9M0fckhF90zyrjzZ+eTHUjGF/&#10;KydJia5/7R46hv2AyIm7o2mBEn66oD2BDXOtnR6BAmiJmhKA7111lxuA+1KTlCeBFkd8kU+BJzx5&#10;joSBOzHNi72BWydniRCBjx6ChmOB1ojHoouHqn3Rn26HFHLWnFmGfGfNmVKF4FzTlmKFYlINk3WE&#10;8UcakKaEczw+jeOD9TG8iyGDgyd/iHKDKB7HhcKC3YfuodKOEXz6nseM9HILm72L1WcamLWKsFw5&#10;lcuJqVGNkuSIq0a4kBiHoTv+jVWGlzGiipCFmCeQh9mErh8HhR+D14cJoUyUYHwxnkCSu3FbmzWR&#10;EWaAmC2PYVu0lUeNy1EfkmWMPkZkj52KqDvHjNqJEDGLihOHgyefh1aGDx8+hJSEs4YpoOaaoHtm&#10;ndGYeHClmsCWSmXel7aUEFsplNGR7lCskfOP0UYJjy2NpzuHjGuLejFqiaOJWSekhuOHVB9shB6F&#10;c4VWoJWgzXqUnXieOW/cml+blGUtl06Y1lqRlGiWJlAtkYqTdkWijsaQsDs6jAaN4TE8iT+LIieg&#10;hn6Igh+Tg7qGGISGoDmm+nnSnSWj5W8smg6gvGSQlvadeFoKlA6aOE++kTCW80VHjm6TjDr0i7GQ&#10;GzERiOqMvieahiuJih+zg2mGooPHn9itGHktnNmpYG6dmcyloGQRlq+h01mdk8ad/09kkOiaI0T+&#10;jieWHjq8i2uSEDDviKaOISeVheiKZx/MgyiHE4H/roJtcHd1ql5vImzjpmFwxGJBop5yTlfBnvBz&#10;9k14m0Z1r0L0l7F3YziClCR5HS5xkJt65SS2jSp8tRx1ic1+ooE7rSZz6nbNqSV1CWxQpUV2HmG6&#10;oZN3I1dLnfR4RE0ZmlZ5d0Kzlsh6rDhnkz975y59j7p9LSTtjE9+dxzbiPZ/14B0rAB6V3YOqBR6&#10;62ukpEN7dGEsoJ177FbWnQh8hky7mXJ9M0J0le594jhMkm9+mS6HjvJ/WCUdi42AGx00iDqA8H+k&#10;qwaAjXVQpx2ApWr5o1KAsGCan7WAqVZbnCWAwUxZmJOA50I0lR2BCjgwka+BMC6RjkGBYSVHiuOB&#10;oB2Bh5aB7X7mqiOGwHSYpkiGU2pPooaF22AGnu2FU1Xem2KE50v1l9WEiEHvlGeEITgOkQGDvC6T&#10;jZiDYiVtijqDGh3NhuuC4345qWKMrnPrpZmLymmqoeKK1l91nkmJzVVjmsKI30uSlzqH/UGok86H&#10;FDfokGiGKy6OjPyFTCWNiZaEgB4Uhj+Dyn1zqNKShnNEpQmRJGkcoVKPsF73nbmOIlT5mjaMsUs9&#10;lrOLSkFrk0mJ3DfHj+SIby6LjHWHDiWpiQqFwR5Rha2ElHy3qFyYUXKdpI6WdWiIoNSUg151nTiS&#10;c1SKmbeQfkrjljiOkUEpktGMmjeej2yKoy5+i/2IuSW8iJCG6B6EhTGFQ3wQp/WeC3H1pCObxmfn&#10;oGOZYV3mnMGW1VQRmUGUWkqBlcaR5EDekmGPXDdrjv2M0S5ni4+KViXGiCSH+R6vhMmF2ntpp4yj&#10;xXFZo8Og/GdZoAWeFl1pnFubDFOmmNyYC0orlWSVCkCbkgKR7zc8jqCO0C5QizOLxyXMh8uI5R7S&#10;hHSGWHrMpympbHDTo2+l+2bmn7iif10DnAme9VNQmIubbUnllRWX40BlkbSUOTcXjlSQjS4+iumN&#10;AiXRh4OJqR7uhDCGvneEtk1uJ22WsYJvwmO3rORxUFnoqIlyy1BKpD10bUbxn/J2JT12m7d33jQg&#10;l355niswk0J7ZCKZjw19Hxt8iwF+6HcCtPF0QW0usE91V2Nhq852Y1mYp393X1AHo0B4gEa+nv55&#10;tj1amsV69TQflol8PStPkk19iCLfjiJ+xRvqih6ADHZ+s8N6UmyxrzF65WLyqsB7b1lBpoJ76k/C&#10;okt8ikaJnhB9Pj08md19/DQdlal+wytrkXR/jSMcjVKATRxJiVeBFXXrsryAO2wuri2AXGKBqcGA&#10;cVjhpYuAdU91oVeAlkZRnRuAxz0cmPeA+jQZlNiBMiuEkLSBcSNRjJqBtRydiKmCBHVisdCGDWur&#10;rUuFtmIHqOeFUVh3pLaE2k8eoIWEfkYQnEyELzz2mDCD3TQQlBqDjyuZj/2DSiOFi+WDERzuh/WC&#10;6HTgsQeLh2sorJCKxGGJqDSJ7lgIpASI/E7Cn9eIJ0XLm6OHXzzMl4mGlDQEk3OFyyurj1SFCyO0&#10;izeEWB08h0KDvnRHsGeQ72qoq/OPtWEdp5mOZFeoo2qM9U50n0CLpkWQmxCKZDyolviJHjP6kuKH&#10;2yu7jsKGoyPdiqKFfB1+hqqEd3O2r9mWSWoqq2WUmWCvpwuS0FdHotqQ504jnrSPHUVRmomNXzyA&#10;lnOLmzPpkl6J2SvDjj+IJSP9ih+Ghh22himFGXM6r1ibkWmuquOZemA5poWXQ1bfok6U5E3MniyS&#10;nUUOmgmQYDxSlfeOFzPSkeOLzyvDjcaJmCQViayHex3lhbyFonK4ruCg0Wk5qnGeOF/RphObhFaE&#10;odWYr02AnbiV7ETSmZyTMDwolY2QYjO9kXuNlSvCjWCK4SQniUyITR4LhWOGFXI4rnel82jSqhGi&#10;tV99pbefclY6oXScKE1CnVqY6kSimUSVsjwHlTeSZTOrkSePHSvBjQ6L9iQ2iP+I/B4phRyGcmzU&#10;vl1vX2NguVtwjFomtFFx1FE6r0BzQUiTqjR030A8pSJ2mjfhoBl4XS+7mw56JSf7lfx75yCQkO19&#10;jBqTjCV/LGyovRN1G2NGuCt10VoYszN2oFEsrip3k0iKqSh4tkA8pCF58jftnxd7QC/YmgR8lygw&#10;lPJ95iDlj+9/FRsIizWAQGxru9F6vWMTtvF7Alnxsgl7X1ETrRd74Eh7qCF8h0A3ox99RTf1nht+&#10;Fy/xmRB+8ShelAV/xSEvjxCAgBtuimSBOmwtuqaAXWLctc6AOVnBsO6AKlDtrAeAOkhipxGAZ0At&#10;ogyAozf6nRqA6TAGmCmBNSiGkzSBgyFwjkuByxvHia2CGWveubaF1GKTtNuFPVl/r/uEvFCzqxuE&#10;WEg3pieEDkAUoSSD0Tf2nDyDlzAYl1iDYiiwkm2DMyGxjYmDChweiPGC7muAuPCK6GI7tBKJ5lku&#10;rzGI9VBrqlWIHUf/pWaHYz/woGeGuDfrm4GGDjAplp6FaCjakbSEySHwjM+EMhxyiDaDsms3uCuP&#10;62Hzs1qObVjproONAlAtqamLtUfPpL6KjD/Rn8OJcjfimuCIWDA2lf6HQyj9kRWGOCIljDCFOBy5&#10;h5eEXWrnt3yU02GosrGS4VilrdyRA0/xqQKPQ0efpB2NqT+xnyuMHjfWmkuKkjBBlWuJCykbkIWH&#10;kCJTi6WGJhz1hxGE8GqItueZnGFXshOXSlhfrTiVBU+0qFqS1kdvo36QyT+PnpiOyzfHmb2MxzBH&#10;lOCKySk0j/6I2yJ5iymHAB0ohqCFbmoVtmaeQGEEsYubgVgjrKqYz09/p8eWM0dEovSTtD9xnhuR&#10;Qze6mUSOyjBMlGmMWClJj42J/CKYisKHux1RhkOF1mmgtfiiqmC4sRufaVfyrDecQE9Vp1GZO0ci&#10;ooWWTj9YnbaTcDevmOOQiDBQlAmNqylZjzKK7yKwim+IVR1yhfqGKtSOclhqhcMbc2lsjLGmdG5u&#10;gaAsdWFwV46udllyHn0/d1Rz5mu4eFt1nloteWp3Tkiten149zcSe5V6eiYVfMJ8KNJib+d0esEh&#10;cUB1e6/Xcol2eJ56c7d3bo0vdOB4aXv6dgl5amqjdzd6X1lFeGl7TUf8eZ18NjavetF9BiYVfBR9&#10;6tAtbfJ+IL8Jb4B+LK3tcPR+Q5zacj9+bIvJc4t+oXrMdNp+22mjdit/Dlhyd31/PUdeeNF/ZTZW&#10;eh9/fCYVe3l/kc4zbD6Ha70ybfGGnaw8b4iF4JtXcPaFPop3cmCEsXmsc8mEK2iydTeDolexdqiD&#10;FUbReBeCfjYIeX+B2SYWeu+BHMw+aviQsbtmbL2PEqqZbmmNh5nbb/CMG4kocXCKy3iNcu+JgWfE&#10;dHKIOFb2dfaG6kZQd3mFkjXHePSELiYmenKCosqMahCZxrnEa9+XXakObZeVC5hyby2S3YfmcLyQ&#10;zHd3ckuOv2bfc9qMtVZIdWuKpkXcdvmIizWSeH+GayZDegWEFsjwaUmi1bhMaxyfqKe4bN2ckJc4&#10;boCZmIbPcB2Wv3aGcbmT6GYZc1WRF1WxdPCOQEV4domLXjVleBqIgCZbeaeFZceBaKir2Lb3anmn&#10;8KZ8bDykGJYUbeagWoXKb42cuXWkcTOZGGVhctiVe1UndHyR10Uedh+OJjU9d76KeyZweVeGkMZH&#10;aC20u7XEafawLaVUa7SrppT9bV+nK4TNbwqiyXTJcLWeX2SwcmCZ81SmdAuVeUTOdbiQ7TUZd2qM&#10;YCaCeROHl8U8Z7q9l7S+aYW4WaRXa0KzHZQNbOyt5oP1bpqovXQNcEijh2QZcfieQ1Q5c6qY7ESK&#10;dWCTgjT6dyKOFCaReNyId8RgZ07GabPpaSLAZaOKauW6ZJNMbI60bINGbj6udnN1b+6oa2OfcaOi&#10;SVPhc1qcEURUdRiVzDThduiPiiaceK+JMMkkeGNpu7jveMpr16iaeT1t5pgQecJv3YeFeklxtncL&#10;etNzjGZee3F1U1WjfBx3E0UEfMx4zjRnfYJ6aCSUfkx8MscOdjNzMLcEdtl0VqbWd4N1dpZqeDJ2&#10;jYYPeOF3pHXOeZN4wGVUeld51lTPeyZ66ERre/d78zQbfMd84CSofaV95sTydFV8ZLUOdSh8pKUN&#10;dfx86pTedtF9NoS4d6N9j3SreHV98GRieVp+UVQOekh+sEPjezZ/BjPXfB5/PyS6fRB/f8LtctuF&#10;Q7Mvc8uEt6NedLqEOZNudaiD0oN7dpODdXOfd3+DG2OEeHyCw1NheYKCZ0NreoeCATObe4eBhCTK&#10;fI2A+sEScaGOIbFwcqqMzaHFc7CLjpIGdK+Kb4JCda+JWHKTdq+IQmKod8CHL1K3eNiGGUL4ee+E&#10;9jNmev6DwSTkfA+Ccb9vcLOW2K/dccyUvaBLcuCSvJCxc+qQ5YEVdPePGHGQdgaNSGHTdyaLfVIV&#10;eEyJrUKOeW+H0DM6eoeF5yUEe5uD2b3pb+2fc652cQ2coJ8DcieZ54+KczuXUYAQdFWUxnCwdXGS&#10;NmEcdp6PrFGJd9GNHkIzeP+KgzMUeh+H5CUfeziFG7yJb0+oAq0rcGykhJ3QcYihGI5xcqKdxn8X&#10;c8OafG/ZdOmXK2BtdiCT3lEHd16QikHeeJaNKTLwecKJyCU3euOGO7tRbtewiKv3b+qsb5ymcQCo&#10;XI1echykVH4hc0GgTm8FdGqcPF/BdaiYJlCIdu6UAkGOeDCPzTLNeWyLlSVKepuHOLo5bmi5DKrq&#10;b3m0TZuncI6vjYxycauqzX1NctKmB25Oc/6hLl8udUCcR1Acdo2XTEFLd9iSQDKveSONMiVbemGI&#10;D7lGbgLBh6oKbxi8DZrZcDG2kIuycU6xEXyhcnirgm25c6Wl2162dOugHU/Fdj6aSUEUd5GUajKY&#10;eOiOlCVnejKIwL1sfvNpLq5ifrhrXp8nfpNtdI+efo5vYIARfpRxQ3CYfqBzKGDSfsh0/lD5fwF2&#10;z0FJfz94nzG2f4R6VCMWf9h8O7t+fMtyCqyTfM1zVJ13fOJ0jo4MfRN1r36tfUF2229pfXB4E1/a&#10;fbx5SFA6fhd6fEDLfnR7qjGCftB8tiM/fzV94rl2ewt6sKqme0F7IZu3e4B7kYySe8x8AX1pfBd8&#10;fm5WfGR9BV75fM19kU+PfUV+HUBafbx+oDFUfi5+/yNkfqZ/a7ezeaGDTakCefuDAJo2elmCtIs/&#10;erqCaHxCexyCMm1ce4CCB14ue/6B3k72fIuBsj/3fReBfTErfZ6BLCOEfieA17XyeIGLzqdleO2K&#10;y5jAeVuJyInxec2IxXsdekGH3WxjereG/V1je0iGIE5de+eFPj+UfIOEUTEEfReDUCOnfaiCP7Rf&#10;d4aUCKXoeAqSU5deeIuQoYiyeQeO8XoFeYmNWmtzeg2Lylyfeq6KPU3Je1uIqj81fAKHCzDgfJyF&#10;XiPLfS6Dm7LwdsycQqSWd06Z2JYqd9KXcIeeeFmVDXkSeOaSw2qkeXeQfFv2eiaOOU1JeuGL8T7i&#10;e5OJnjDBfDKHRSPpfMWE0rGddjmkcaNZdrShXJUFdzaeR4aUd8KbM3gneFeYNGnaePCVNVtSeamS&#10;OEzOem6PMz6TeyqMIjCie9KJECQDfGuF57BkdcSsiqIodjeo5JPidrWlNIWJd0Ohd3c6d9qdxWkP&#10;eHWaDVqteTOWTUxTegCSfz5EesWOozCBe3qKxSQYfCCG2a9HdV20nqEbdc6wX5LodkqsD4Sjdtin&#10;pnZtd3CjPGhfeAyexFoeeM6aO0voeaGVnT4Aem2Q8zBkezCMSyQqe+KHp65RdQO8pqA8dXa3uJId&#10;dfOyt4PodoGtnnXHdxmodGfRd7ajNVmreHud3UuSeVOYcD3JeiaS/TBNevSNmSQ4e7CIUbHQhYlo&#10;mqPGhMtq05WKhCRs8Yb+g6Bu53hugydw1Wn1grJyyFsngld0qkxGggt2iD2YgcV4aS8TgYt6PSGo&#10;gVh8RLAUg6BxEKIlgxNyf5QHgppz1IWdgkB1Anc2ge52QGjqgZ53i1pNgWJ40UulgTB6Fj02gQJ7&#10;Wi75gNx8iyHmgLl93a5Fgft5WKBtgZ159ZJ2gUt6ioRJgQp7FHYRgNJ7rGfxgJ98T1mGgH588ksT&#10;gGd9lTzegFJ+NC7hgEB+viIegC1/WKybgJGBg57dgFyBcJEHgCqBVYMHf/2BL3T6f9aBH2cGf7OB&#10;GVjMf6uBEUqOf7CBBTyRf7OA9C7Nf7SA0yJOf7GAtasAf3WJl51bf1aI24+kfzeIFoHNfxiHQnPo&#10;fwGGiWYdfuyF2VgRfvaFJEoFfw+EaTw+fyKDqS6zfy2C3yJ6fzGCD6l8fpWRc5vvfoWQDo5VfnOO&#10;oIChfl+NKHLhflSLyWU9fk2Kb1dbfmSJEUl+foaHrTvqfqGGRC6Xfq+E1iKgfrCDX6gSfeWZTZqq&#10;fdWXOY0zfceVIH+efbyS/HH9fbyQ8WR6fcGO6Va9feOM3kkJfg6KzDuhfjCIty5/fkGGpiLBfkGE&#10;i6bIfVuhFZl5fUeeYIwdfTibon6lfTKY13EifTqWIGO/fUWTaFYlfW2QqkiWfZ+N4ztXfceLGi5l&#10;fd+IWiLdfeOFlaWhfPGouphYfNmlgosJfMiiNX2rfMOey3BHfMubaGMFfNiX/lWLfQGUh0gffTaR&#10;AjsJfWONdy5GfYaJ+CL1fZSGfqSJfJmwXZdVfH+slIobfG2osHzUfGekpG+KfG+gkmJkfHuccFUH&#10;fKWYOke5fNuT8jrEfQyPpS4qfTqLaCMIfVOHQ6ONfE63/ZZ6fDWzhIlbfCOu83wlfByqQm7wfCSl&#10;eGHifC+gmlScfFqbokdmfJKWmDqNfMaRkC4UfP2MoSMYfR6H5qY7jHRoPZkriyRqdYvqie9slX5b&#10;iONukXDIh+JwimNQhuZyiVV6hgJ0dkeVhS52YTnuhF94VCx8g6J6RCBFgul8aaShiqVwaZe0iYlx&#10;2YqWiIJzNX0qh5d0cm+6hrt1wmJnheR3IFTBhRp4dkcShFl5zTmng517KSx5gvJ8fCCUgkV986MA&#10;iSh4MpYtiC147ok0h0J5n3v8hm56Qm62hat69GGKhO17sVQUhD18bEaag5V9KDlogu995Sx2glR+&#10;lyDagbV/XqFwh+N/9JS2hv+ABofdhiiAEHrQhWaADm2zhK+AI2Czg/yAQlNug2aAWkYrgt2Abzkx&#10;glOAhCx0gciAkyEXgTeAq5/chtWHlpNGhgSHDoaShT6GenmthImF1Wy2g96FSl/dgzeEyFLGgrOE&#10;PEW1gj2DqjjwgcGDGCxpgT6ChSFLgLGB9Z5lhgGO8ZHuhT+N3IVchIWMtXiag9mLdGvGgzqKSl8P&#10;gqCJJlIggiSH+UU9gbWGxjiogT2FkixXgLqEYyF2gCiDNZ0yhUyWcZDLhJOUsIRPg+KS4Xesgz6Q&#10;/mr1gqqPMF5eghuNZlGSgaj/4n0QSUNDX1BST0ZJTEUABRWLk0TVgT6JuzhqgMqH5CxHgEiGGiGb&#10;f7SEUpwRhLqd3I+2hAibfINMg12ZDXbGgr2Wi2osgi+UGl2zgaaRqFEHgTePKkRsgNGMpjgogGCK&#10;JCwzf+KHtSG7f1CFTprzhEqlEY6ig5+iOIJJgvefRXXfglacLWlkgcmZGV0KgUCV/VB6gNGSz0P9&#10;gGuPlTfdf/yMXSwYf4aJOSHVfvyGK5nng/WsTI2sg0yo5YFpgqWlYHUWggKhsWi2gXSd9lx4gOqa&#10;LFABgHqWSUOcgBOSVjebf6aOZyv/fzmKkCHrfreG5Zj9g7SzjIzegwqvb4C0gmKrP3R0gb2m9Ggp&#10;gS6ii1wCgKSeD0+egDOZdkNOf8yUzTdlf2GQLyvsfvuLtCH8foCHfpr5k4BoNo7bkX5qgYKKj6ls&#10;qnXnjhduo2lCjJNwn1y+ixRyok/dia50lULyiFZ2hzZRhwZ4hinzhc16jB7rhJt8xpl8kcNv2o2N&#10;j/BxdYFjjkZy8HTdjNZ0O2hZi3J1mFv3ihF3Ak9DiMF4ZUKMh3x5yjYkhjx7OCoDhRF8qB9Eg+d+&#10;PJgGkFp3NYwxjqZ4MIAqjRV5DXPUi7d5wWd1imd6hls4iRt7WE6xh+J8J0IuhrN8+TX8hYd90CoR&#10;hGl+ph+Rg0l/k5aljyl+gIrjjYN+3n73jAF/IHLIirR/OmaPiW9/a1p6iC1/qE4khwx/3UHWhfqA&#10;ETXYhOaASioeg9SAhB/Vgr+AzZVNjiKFxImhjI6FiH3RixyFMXHGiduEsmWwiKGETFm/h2qD702U&#10;hliDiUF2hVaDHzWqhE+CuSohg0KCWSAQgi6CAZQGjVeMwIhyi9CL/ny+imiLGnDUiS2KB2Teh/+J&#10;ClkMhtOIE00HhcmHFEEShMuGEDVzg8WFECocgraEGSBDgZyDKpLrjKiTy4dsiyqSbXvQicqQ8HAD&#10;iJWPRGQoh3CNq1hyhk+MFUyNhUyKeUC8hFKI2jVEg02HPyoXgj2FsiBugR+EMpHdjCCazIZuiqSY&#10;13rniUaWwm81iBOUgWN1hvSSTFfchdmQGEwThNqN2UBig+OLljUNguGJWSoMgdKHMCCTgLSFGpDV&#10;i8ChuIVvij6fPXn3iNucoG5hh6eZ0GK/homXAldDhXCULUuVhHORRT//g3yOUzTMgnyLaCn5gXOI&#10;lSCxgFuF5I/Wi2CokYSHieSliXkniISiXW2oh02e/mIghjCbkla/hRiYGUsnhBqUhD+ngyWQ4TSS&#10;giaNSCnngSSJzyDKgBGGjY7xiwKvTIPDiZWronh+iD2n2W0ThwSj5mGfheef2VZUhM+buErOg9OX&#10;dz9hgt2TJzRigeCO6inYgOOK2SDff9aHGY/dmr5oUoSYmDZqiXkpldRsp214k6puoGHKkZFwolZA&#10;j31yrkpYjYF0qT5si5V2pjLTibJ4tCeKh+160h2qhjJ9H46gmRhvhYOClrNxFng0lHVykmyakm9z&#10;8GEHkHF1XlWdjnR22EnfjI14Sj4lirJ5wTLBiN57RSethyR80h4LhW9+go1el792g4JWlXZ3f3cm&#10;k054ZWu3kVV5LWBGj2d6CVT9jXt680lri6l72j3iieN8xTKwiCF9uifMhnB+tB5ghMR/x4wnlpZ9&#10;WYEwlFh9xHYZkj1+G2rMkFR+VF9+jnB+pVRajI1/A0j3itB/WT2hiSR/sDKhh3iADifnhdKAdh6q&#10;hC6A7Yr9lZeEOIAYk2iEDnUZkVmD02ntj3uDfV6+jaKDQFO7i8mDDUiAihqC0D1YiHyCkTKGhtmC&#10;Wif4hTeCLR7tg5OCDonrlMeK3H8WkqiKLnQskKWJa2kfjsyIi14MjP2HvlMkiy+G+EgMiYeGKT0J&#10;h+uFWTJghkiEjygAhKKD0R8mgveDIYjrlCGRen4vkgaQPXNgkAiO62hsjjONel1yjG2MGlKjiqmK&#10;vUeniQaJWzzFh22H+DJAhcuGmygHhCGFTh9XgnKEFIf0k5yYCH1KkYCWQnKQj4GUZGe4ja2SaFzX&#10;i+2QdFIhijGOgUc/iJKMhjx6hvuKhzIWhVqIkSgFg7GGrx+BggCE6YcEkzWef3xhkRScQ3G1jxGZ&#10;6Gb3jTqXZVwzi3yU4VGaicOSV0bQiCePuTwjhpONEzHehPSKeCf6g06H9h+kgaGFoYYXksyk7XuJ&#10;kLOiKnD1jrSfSWZPjNmcPlujixyZJlEkiWaWA0Zuh82SvzvVhjqPcDGrhJ2MMSfugvuJFh/AgVOG&#10;PIU9kmSrRHrSkF6n3nBZjmikZGXGjIqgz1svis6dIFDFiRqZYEYfh4OVejuWhfKRhzGChFeNrifk&#10;grmKBx/XgRSGuoUkoidoeHqinx5qkXAInC5snmVFmWJumlqJlqhwpE/3k/Nyu0UJkVp0wTobjtB2&#10;yy+JjFB46SVPifF7GhyJh6N9c4QyoJBvS3nJnaFwwW9GmtByNWSTmChzpVnvlYZ1JU95kuN2sESx&#10;kFt4NTnyjeF5wC+Qi257WiWEiRl9ABzzhtJ+xIMqnz119XjRnGp23W5mma13wGPZlxB4nVlSlHp5&#10;kk76keR6lURbj257lTnKjQd8my+WiqV9rCWziFp+xx1Phhp/9oIbnhh8XXfVm018wG2BmJp9H2MR&#10;lg19eFiqk4F96k5zkPN+akQBjpF+4TmhjEF/Wi+bifN/3SXch7GAbR2fhXqBDIEbnR+C2Xbnml2C&#10;r2ypl7SChGJXlTCCV1gLkq6CQ03xkCqCOUOkjdSCJTlui5GCES+SiUuCBiX7hwyCCB3ohNWCGYBA&#10;nEGJKXYSmZaIe2vjlvyHzWGslHyHHld5kgOGgU14j4uF60NJjTqFTjk1iviEsC9+iLKEGiYPhm2D&#10;kR4ohDCDGH9cm6CPXnVMmPWOLGs5lluM+GEZk96Lwlb7kW+Kmk0PjwCJdkL6jLWITTkEinSHJC9t&#10;iC2GBCYhheWE8x5eg6OD+H59mxqVeHSCmGuTzGqGldCSG2B/k1KQYVZ4kOmOrkyjjoKM/UKmjDyL&#10;QzjIif6JiC9Qh7eH1yYphW+GOB6MgyuEvH2rmqKbcHOyl/SZZWnBlVeXR1/VktWVDlXokG+S00wu&#10;jg6QlEJGi8yOQDh/iZKL5S8jh06JmCYlhQeHZR6zgseFZXzUmi6hcHLul4qe6GkTlPKcS18+kmyZ&#10;k1VpkAiWzkvHjauT/0Hxi26RDjg9iTeOEy75hvWLLCYghLGIax7TgnSF8nwKmcSnb3JGlzCkPGiG&#10;lKChBl7EkhadzVUDj7Sae0t0jVuXHEGtiyGTkTgHiO2P/C7Yhq2MhyYchGyJRh7sgjOGZXrGqZFo&#10;8nDcpc5rDGbxojdtFFz9nuNvA1Mgm5xxCUl5mFdzHz+NlS91LTWzkhF3QCw9jvV5YSMji+d7hhuC&#10;iPh9w3n3qAVvZHAwpGRw52ZfoO1yYVx5nbNzzVKwmn91Tkkgl0l23z9WlCt4cTWkkRV6CyxXjgF7&#10;riNniv59UBvziBl/Ank1pq51tG90oyp2sWWzn8l3o1vrnJ14h1I7mXR5hEjFlkh6kT8ekzd7ozWT&#10;kC98vCxujSh93COjijF++hxVh1WAJHhSpZB7ym6oohF8T2T/nrh8x1tPm5l9LlG6mHZ9rkhilU5+&#10;Oj7hkk1+xTWAj1x/UiyCjGh/6CPXiXyAhByrhquBKXeEpJiB8G3qoSGB7GRUndGB4Fq8mrmBylFA&#10;l52ByUgBlH2B0z6hkYeB1zVljqCB3CyNi7WB6iQCiMuCARz6hfyCJXbXo7uH121BoFiHV2O3nRSG&#10;z1o0mgCGO1DNlu2Fukemk9aFQj5ikOSExTVGjf6ESiyOixGD1SQmiCODah1AhU+DEXYPow+Nkmyd&#10;n7CMnGMvnG+LmVm/mV6KhlBrllOJg0dXk0WIhj4rkFeHiDUqjXKGjCyPioSFlyREh5OErh17hLuD&#10;33VVonyTOGv4nxyR0WKfm9uQWVlEmMqOyVAElcWNRUcEkr+LxD3vj9aKPzUGjPOIuyyFigaHQCRY&#10;hxWF1h2uhD2Ek3S1ofeYymtTnpaXAWIBm1OVHli8mD6TFk+SlT+REkapkkGPDT2oj16M+TTVjH6K&#10;4SxviZSI2CRihqeG5x3Yg9SFLnQFoXWeWWq1nh6cFGF1mt+ZtVhEl8eXNk8ulMyUsEZZkdaSJj1q&#10;jvePgjSpjBqM2CxYiTSKRCRphkuH0x37g32Fr3NUoPyj1moonbeg7GEDmoGd/Ffjl2abBE7dlG+X&#10;/kYYkX+U8T03jqSRwTSFi8qOjSxGiOaLeiRuhgGIlx4WgziGF3CgsSlpi2dDrMhrkF3/qJhtiFTW&#10;pLFva0vZoM5xbkMenOlzhTo7mR11njF6lVd3vCkikYx53iEijcF78xqWiip+DHACr6pvoGbLq25x&#10;G12hp1tyjlSDo4Rz9UuWn691ekLum9h3ETolmBB4szGFlEt6XilOkIV8CSF0jMh9oRsOiT5/O2+D&#10;rkl1lmZNqih2lF0tpix3i1Qlomh4dUtMnp95e0K6mtB6kzoNlxF7uDGMk1Z85il2j5p+EyG8i+t/&#10;MBt3iHCATW7UrSV7ZGW4qQp79VyupRZ8e1O6oVx88Er3nZZ9fEJ+mcZ+FTnvlhd+szGOknN/VSmY&#10;jst/+yH6iyqAnhvSh72BRG48rCyBMmUtqBWBRFw0pCaBTlNRoHOBS0qjnLKBXEJAmOeBeTnOlUKB&#10;lDGNkaiBsim1jgqB1iIzim6B/xwmhwWCL228q0yGrmSxp0OGTFvBo16F4FLtn7CFZkpSm/eFAEIE&#10;mDWEpDmslJOESDGIkPqD7inMjVuDmiJlibyDShxxhlCDCm0gqo+L+GQ1po+LKFtdorGKSVKYnweJ&#10;V0oMm1SIeEHQl5qHozmOk/uGzjGDkGOF/ingjMSFMyKPiSOEcByyhbWDyWySqeiRMmO7peqP9Vr1&#10;og6OpVI+nmWNPUnCmrqL5kGYlwmKlzlrk2+JRzF3j9mH+SnrjDyGtSKwiJ2FfRzohTKEbmwiqVCW&#10;YGNEpU+UvlqBoXCTBFHcncWRKklxmiOPW0FYln6NkTlAkuqLvjFgj1eJ6ynri7+IJiLHiCeGcx0W&#10;hMSE/GucqLqbe2LOpMOZXloaoOiXLVGFnTqU5EkqmaCSnUEglgaQWTkYkniOAzFLjumLrSnpi1WJ&#10;bCLZh8WHRx07hGqFcmsOqDGgcGJipEuduVnIoHmbAlE/nMmYSUjwmTaVjkDzlaaS0zj5khyQADE6&#10;jpCNMCnniv+KgCLnh3WH9h1YhCKF0WYOuRtqlF09tIBsMVSmr+Rt50xZq0xvwURPpqhxxTyVof1z&#10;5DTSnWV2DS1AmM94OyYTlDR6YB81j5V8YRm5i0p+VGXft65wTV0VszBxa1SErqdyp0w/qhV0DERA&#10;pX51lzyUoOF3OzTinEh48i1ml656siZTkxZ8Zh+Vjop98xo4ilN/c2WUtkZ14VzWsdR2kVRSrV93&#10;XUwZqOh4UUQopF95ZTyMn8h6jDTtmzd7yi2HlqZ9ECaMkhl+Sx/pjZ5/ZhqmiXqAdmUwtQd7b1yF&#10;sKJ7uVQRrDd8HEvlp8l8okQFoz99Pjx8nqd96TTxmid+nS2ila9/Vya+kTmADyAyjNCAuRsHiL6B&#10;XmTPtAyA0Fw0r5+AsFPOqzOApkutps2Au0PcokiA4zxmnbOBFTTymT6BTC27lNOBhybvkGiBwyB3&#10;jAiB/Rtgh/6COWR9symF2lvprr6FUFOMqlaE2EtypfiEfEOxoXuENTxMnO6D+jTwmH2Dwy3SlBOD&#10;kCcdj6qDXiC4i0qDKhuxh0GDBGQ8skuKz1urrfKJylNSqZeI3EtApT+IDkOLoMqHWDw2nESGsDTv&#10;l9aGDC3mk2+FaydEjwiEzyDuiqmENBv2hqCDs2P0sYKPpltorTKOL1MWqN2M0EsNpIiLk0NjoB2K&#10;cDwcm6OJWTTnlzqIRC3zktaHMydkjnOGKiEbihqFJhwwhhiES2OdsNSUW1sarHqSh1LSqCCQxUrV&#10;o8uPHUM2n26Nijv7mwWMAjTZlqSKdy35kkSI8Cd7jemHdSFAiZyGAxxghaaEzWNEsCmY7lrRq9OW&#10;rFKWp3uUf0qkoyeSb0MPntaQbzvemn2OeDTLliSMeS39kciKfyeOjXOIlyFdiTKGwRyIhUiFOWLy&#10;r4mdRlqSq0SaglJmpvWX30p8oqGVakLvnluTATvGmhCQojTAlbyONS3/kWSL0SedjRWJiSF1iN2H&#10;XByohP2FkMnsbnRld7k8b/dn/aiVcVtqbJf5co1ss4dac8lu2nbOdQpw+2YodldzEFWDd611HETx&#10;eQh3IDRRemt49iR4e+R698eQa8dvPbcxbZFwx6bKbzpyRpZWcLBzsoXsciN1EXWac5Z2cWUldRF3&#10;xlSsdpF5FURReBR6XDP8eZZ7gySCeyh8wcVjaXp4yrUoa4t5X6T0bW55+JTHbwp6l4SYcKd7NHR9&#10;ckV70mQ1c+h8aVPpdY58+0PCdzR9hjOweNR9+SSKeoB+cMNoZ5OB6LNZacuBq6NSa9WBdpNWbZuB&#10;TINZb1uBLXNxcRuBEGNWct+A8FM3dKWAyUNDdmqAmTNteCaAVSSSeeyAAsF8Zg6K/7GYaGOJ96G+&#10;aoqI+JHsbG+ICYIcbkuHK3JkcCaGUGJ6cgOFdFKNc+GEkkLQdb2DpTM5d5CCqSSteWiBj7/ZZNST&#10;+bAEZ0ySHKBAaZGQU5CTa4mOpoDsbXmNDHFgb2iLdGGncVaJ3FHvc0SIPkJrdS+GlTMUdxSE5CTX&#10;ePiDC746Y+icya6SZmSaMp72aLOXqo9oar2VOX/kbMCS3HB/bsGQf2DwcL6OJVFmcrqLxkIVdLSJ&#10;XjL0dqiG9ST6eJmEYLzGYyyli61EZaSiQp3IZ/WfAY5Uagqbz37vbBmYsG+tbieVjWBHcDGSblDr&#10;cjqPSUHIdEKMGTLXdkeI7CUZeEiFkbuLYpSuQqwaZQeqTZyxZ1amW41OaW+icn4Ga4SelW7lbZma&#10;r1+ob62WyFB5ccKS1EGFc9iO0TK9dfCKyyUyeAOGnLqBYf+22qsfZH2yOJvEZtOtlYxvaOyo9X0+&#10;awakWG46bSCfrF8hbzya9VAZcVqWLkFMc3yRVTKodaeMeCVHd8uHf7mnYXK/RKpTZAW57psFZme0&#10;lIu7aIGvOnydap6p1m2wbL2kXV60bt+e00/McQaZN0EfczOTjjKXdWyN6CVYd56IO77odHFkxK+B&#10;dUtnZJ/8dhxp7ZBIduFsToCRd61uhnDveIBwtWEWeWhy1lEzel108EF1e1h3BTHKfFt48SMNfXJ7&#10;C7y/celuGa2Vcwxvxp5DdCBxZY6wdR9y638rdhx0ZG/Cdxt13WAdeC93UFBveU54v0Duem96JzGM&#10;e457aSMrfLx8x7qqb8J3KaumcSF3+5yEcmp4xI0xc5F5gH3jdLV6Pm6uddt7AF87dxR7wU+/eFh8&#10;f0B1eZp9NDFVetV9ySNFfBp+Z7isbg9/8qnTb45/95rlcPZ//YvRcjyAA3y2c4CADW2xdMaAGl5s&#10;dh2AJU8gd3yALUAKeNqAKjEkejCADSNce4x/6LbYbJaIragibjmH7plcb8CHNIp6cR6Gg3uNcnuF&#10;2Gy2c9uFLV2gdUmEgk6Fdr+D0j+meDODFzD9eZyCSCN/ewiBZrU9a2WRL6adbSqPsJfzbsuOPIk3&#10;cDiM2HpxcamLemvFcxyKG1zcdJ2IvE3zdiOHWD9Kd6eF6DDeeR2EbCOrepKC1bPGaneZnqVEbEWX&#10;aJa6bfGVO4geb22THXl7cO6RB2r0cnOO7VwzdAWM1U11dZuKuD77dyyIkTDDeK+GZiPQei2EHrJu&#10;abqiAaQFa4efHJWVbTecPocWbryZaHiTcEmWmWoucdqTw1uUc3iQ7k0AdRyOEj6zdruLKzCreE2I&#10;RSPwedeFQ7EzaSWqW6LZau2m1JR8bJyjTYYWbiWfx3exb7ecQWlucU6YsFr6cvWVGUyRdKSRdT5w&#10;dlCNwjCSd/SKDiQLeY6GRLAoaKSypqHYamyudJOLbBuqQIU6baamCXbvbzuhyWjIcNadd1p3coSZ&#10;GEwzdD6Upj44dfWQJjB+d6qLpSQheVOHHq9QaDK60KEJaf615pLIa7Gw+YSIbT6sC3ZSbtanCmhD&#10;cHOh81oNciicyEvnc+qXiT4KdauSQDBtd22NASQyeSSH0rOyetlkS6VuexVnA5b7e1RplIhAe5lr&#10;6Hl+e+puJ2rSfEJwZVvTfLdylEzEfT50vD3pfcp24y8/fl146SGmfwB7H7HMeF5tIaOqeOVu6pVY&#10;eWtwmoa6efByJngnenBzs2mwevF1R1rqe4521kwWfDt4ZD19fOp56y8ZfZd7TCHYfk98za+9dlt1&#10;u6G/dx12qJOgd9R3jYVMeHt4aHbweR55R2iqecJ6LVoXeoJ7FUt7e1F7/j0cfB983C74fOV9lSIE&#10;fbF+Xa4FdL1+N6AldaJ+aJIsdnl+lIQHdzt+t3XWd/p+52e+eLp/HllbeZZ/VUrweoB/ijzHe2h/&#10;tC7afEZ/wSIqfSd/zqxDc1iGkZ6RdF2GEJDDdVCFiYLIdiiE+XTCdv6EembVd9eEAlifeMqDiEpm&#10;ecqDCjxxesWCgS6/e7WB5CJWfKKBPaqociSOnp0Zc0+NcI9vdF6MPoGZdUWLBHO5di6J3GX1dxmI&#10;uFfqeB6Hk0ngeS+GaDwfejmFMy6nezOD8CKEfCaCn6lGcTOWpZvTcmqUyI5Ic4aS5oCTdHuQ/HLU&#10;dXWPJWUzdnKNUFdOd4iLe0lseKeJnzvYeb+Huy6TesKF0yKre7uD3KgFcH+epJqmcbKcHo0yctCZ&#10;kX+Zc8+W+3H6dNOUdWR7dduR7Va6dv2PY0j+eCqM0DuVeU6KNS5+el6HmyLNe2GE9qbdcACmmZmH&#10;cSWjeYwjcjugTn6jcz6dEnEidEeZ3mPFdVOWolYndn2TXUiTd7SQCTtTeOSMqi5negOJTCLpexWF&#10;7KXPb4WucpiLcKmquIs6ccCm7X3PcsajDHBpc9GfJWModN+bMlWqdhCXK0g3d0+TETsaeImO7S5U&#10;ebeKziMAetaGvaTlbw62Hpe6cD2xwIp+cVutUH0kcmOow2/Sc3CkJWKpdIGfdFVEdbaaqkfsdvyV&#10;zDrseD+Q6S5EeXqMFiMSeqWHaaiYgVBj+ptCgQ9mpY3CgNJpLn/+gJxrhXIxgHFtzmR7gExwGVZq&#10;gEFyUUhKgER0hDpogE12uizCgGJ43iBOgIJ7MqbifwJsVZmpfw5uNYxHfxNv936jfxBxjXD/fxJz&#10;KmN3fxh00FWdfy52b0e5f094DToYf3R5qSy2f6F7LSCVf9N80qUGfRl0hpfxfVx1mYq+fZB2nn1a&#10;fa13j2/mfdB4h2KLffd5hlTjfi56hkc3fm57hTnQfrB8fyyrfvR9YCDSfzl+U6Nke4x8kZZwe+x8&#10;94lkfDt9UHwsfHJ9lW7ifKx96GGzfOh+Q1Q7fT5+mUbCfaB+7DmRfgB/Oiyhflp/dSEIfrF/taHE&#10;ej2EeZT2eraEPYgQex2D8XsBe2iDjW3ge7aDO2DafAaC8FOPfHOCnUZIfOyCRTlMfWCB6CyTfciB&#10;gCE8fiqBFqA/eRqMIJOPebaLRIbLejiKWHnhepOJU2zlevKIX2AGe1OHb1Lme8+GeEXMfFWFfDkD&#10;fNOEeiyCfUODdSFsfaiCa57aeD2TzJJSeOGSRYWyeW2Qr3jpedePBGwNekWNaV9OerWLz1JTez6K&#10;MEVie9CIizjEfFmG5Cx0fM+FQiGVfTiDnZ2ed5Kba5EveDWZQYSqeMSXCHf+eTeUuWtBea+Sd16j&#10;eiqQM1HJeryN5kT8e1aLkjiGe+iJPSxjfGmG8yG4fNqEq5yNdw+i55Aid6+gOIOreD6db3caeLSa&#10;hGp7eTGXnF39ebCUrFFCekaRrESVeuWOoDhEe36LkSxOfA2IjiHVfIqFmJuLdp+qVo8zd0CnFYLQ&#10;d8+jtnZWeEegLmnReMecnF1weUiY+1DPeeGVRUQ9eoSRfTgLeyONtCw7e7+J+iHtfEiGYJqgdj+x&#10;so5oduOtwoIfd3WpunW4d++lkWlIeHChUFz9ePSc/FByeY+YjkP2ejWUDjfdetmPkiwse4GLMCIA&#10;fBSHBZ1UiCJjvZEJh01mYoSLhoNo6Xe7hcprQWrihRxtlF4khHNv61EEg+JyLUPWg150azbxguJ2&#10;sipUgnd48h8FghN7YpvAhfFrw4+WhWxtpYM5hONvbXaLhFRxDmnWg9Byu11Ag1B0c1BTgtx2I0Nh&#10;gnB30ja7ggp5hSpegbN7Kx9agV988poXhDRzg44Rg9d0q4Hfg3F1xnVngv92zWjcgpp33lxugjh4&#10;+E+zgeN6DkL4gZN7JjaMgUd8PSpngQV9Rh+lgMJ+Ypiggrp7J4yygnN7qoCggiR8InRSgcl8iGfw&#10;gXZ8/lurgSZ9fE8ggPB98kKZgMZ+ZTZigJl+2CpugGp/QR/ngDh/tJcfgXOCpItTgUaCkX9lgQ+C&#10;b3M+gMeCNmcCgIWCEFrlgEaB8E6GgCaBxkIxgBKBljYtf/mBZSptf9aBMyAif6yBBJW4gFeJ1ooG&#10;gFCJOX43gDWIhnI1f/yHtmYbf8qG9Voif5qGOE3sf4aFcUHEf3yEpDXwf2qD2Cplf0uDDyBVfyKC&#10;SpRxf4SRI4jgf4WP4H0xf3SOjHFPf0mNHmVUfyWLvll5fwOKX01nfvmI+EFmfviHizW8fu2GISpf&#10;ftSExCCBfq2DbJNLftqYXYfRft+WgHw7ftSUkXB2frKSiGSZfpeQiVjdfn6OiEzqfnyMe0EJfoCK&#10;aDWEfnyIWSpTfmqGXSCmfkmEbZJFfkqfY4bSflqdEXtNflaaoW+lfjWYBmPmfh+VaVhJfguSxExw&#10;fguQDECqfhGNSTVGfhGKiSpCfguH3iDGffWFTZFBfeGmYYXrffKjiXqBfe6gjW7xfc+dXmNMfbua&#10;IFfKfauW1EwHfayTbkBXfbOP+TUQfbeMiioxfbyJMyDffbCGCpBOfZatWIUkfaGp03ncfZqmM25g&#10;fXuibWLQfWqeildkfVyalEuzfV6WgUAVfWaSXzTjfW2OSSokfXyKVCD0fXiGpZKpjwFjxYc3jX9m&#10;e3uWjBtpCm+qiuFrXmO4ibRts1fliIxwDkuwh3xyVj90hnt0mzOMhYJ27Sf6hJ15RB3Lg8N7yJEo&#10;jOhrSIXqi61tUnpzioVvNm6iiXZw4mLRiG1ym1cjh2h0YEsfhnN2Gz8bhYd32TNthKJ5nygUg897&#10;YR4ngwJ9RI+hi0xymoSKijFz/nk/iSV1QW2giCx2WGH1hz13e1ZshlJ4qUqYhXh51D7JhKd7AjNS&#10;g9l8NCgrgxd9YB54glh+oY5UieR52YNPiNp6nHgdh+B7Q2ykhv17w2EfhiB8VVW+hUV88EoZhId9&#10;gz5+g9d+FDM6gyZ+qSg/gnV/Ph6+gcR/340EiK2A/YIYh7eBKncEhtGBO2uwhgCBJ2BNhTKBJFUQ&#10;hGeBKUmWg72BIz4qgyKBGjMWgoGBFChLgdmBEh7+gS6BGou9h6OH0IDvhsuHenX7hfuHBGrIhTaG&#10;YF+GhHeFylRpg7mFOUkUgxuEnj3RgoiD/zLqge2DZShPgUeC0h83gJqCSYqbhsyOqX/rhgKNwHUU&#10;hT6MtmoAhIWLfV7Zg9KKUFPYgyKJJUijgo2H8j2FggKGvDLDgWyFjChSgMmEax9ogB2DVomOhiCV&#10;dX71hVyT/nQ4hJ+SZGlAg+yQml41g0OO11NQgpyNEUg3gg6LQT03gYiJbDKYgPiHnyhPgFqF5x+R&#10;f7KEQ4iVhZqcJX4IhNiaN3NdhByYHWiBg2qVyF2TgsaTb1LMgiaRD0fLgZyOmzzjgRiMHTJjgIyJ&#10;qChFf/iHSx+0f1iFEoefhSqixH0vhGugUHKhg7Gdrmfdgv6azV0Igl6X3VJagcOU4EdugTuRxTya&#10;gLmOnTI0gDCLgSg6f6WIhB/Qfw+Fv4a9hMupRnx2hBCmMXIIg1mi9mdYgqafhlyYggmb+1H/gXKY&#10;X0cjgOyUoTxfgGuQ1DIOf+WNGygyf2OJjR/nftSGTYgNlgNj6X1plAVmjHKikhtpD2egkFBrY1yb&#10;jpJtv1G7jNlwI0Z3izpyczsviat0xDBHiCR3JSXAhrZ5lByohVd8K4a9lBhrAHxPkkdtAHGwkIpu&#10;5GbEjupwoFvcjUxyalEci690P0YFiih2CzrziK532jBAhzp5tSXqhdt7lh0LhIh9k4Vvkoxx7Xsg&#10;kNtzVXCljzd0o2Xmjad1zVshjB53CFCDipd4T0WZiSl5kjq6h8Z62TA5hmh8KCYPhRl9eB1hg9N+&#10;3IRLkTB4wHoJj4t5kG+jjfh6TGUFjH1661piiwV7nE/piY18WUUviDh9DDqDhvN9vzAzha5+eiYv&#10;hG5/Oh2sgzSACIMbkAJ/h3j1jm5/xG6ujOt/8GQxi4CABFmtiheAKk9WiK6AV0TDh2yAejpEhjmA&#10;mjAhhQKAwSZHg8mA8x3xgpWBLoH/jvuGAnf1jYOFwm3LjBWFbGNtirSE+VkGiViEkk7Lh/2EMURa&#10;hsWDxToAhZqDWDAFhGiC8iZXgy+Clx4vgfiCSYD+jieMc3cTjLuLqm0Gi1iKzGLEigGJzVh2iLCI&#10;105Uh2GH40QAhjOG6DnGhQ+F7C/tg+KE+CZlgquEFB5kgXODQoAPjX6S0nY6jBaRiGxFiraQJWId&#10;iWOOnVfpiByNGU3hhtiLlEOmhbGKBDmHhJKIcS/Ng2qG6CZqgjeFdR6RgQKEHX8yjPiZFnVji46X&#10;YGt+ii6Vh2FziNqTfVdah5qRbE1thl2PVUNIhTuNKDk/hCCK8y+igvuIyyZngdCGvh63gKOE2n5V&#10;jHifT3SeixidGmrRib2av2DfiGeYMVbfhyuVkk0JhfaS6EL2hNiQHDj/g76NRS96gp2KfyZigXqH&#10;3R7WgFWFeX2IjAClbXP1irKimGpGiWCfqWBniAmclVZ7htKZZ0y5haKWKUK0hIeSwjjMg2+PTy9a&#10;glKL9yZegTWIzh7vgBaF+32/nSxkEnPfmrdmmGnqmEhpC1/NleBrYlW0k4VtxkvEkTBwNkFwjvly&#10;kzcfjNF08C00irN3YiOxiK955RukhsJ8h3yvm21qynL+mQpssWkrlrdujl8flHtwW1Udkj1yN0tJ&#10;j/50H0Efjdt1/Tb+i8h34S1Dibx50iPqh8d7zRwMhed93HuimeFxWXIEl6NytGhLlWx0BF5mkzt1&#10;RFSDkQ52mErOjuF3+EDOjNV5VTbditd6ty1QiN98IyQdhvp9lBxnhSd/FHqqmIt3w3ETllh4kmdq&#10;lC95Wl2jkhJ6GVPfj/V67EpMjdd7yUB6i+F8nja7if19dC1ciBx+UyRJhkV/Oxy2hICALnmWl2R+&#10;LnAilT1+cGaakyF+r1zwkRN+7FNIjwR/OknTjPR/kUAmiw9/3DaRiTyAJi1bh2iAeSRthZiA2R0A&#10;g9eBQnillliEVm9MlE2EHWXfkkWD4FxRkECDnVLCjj6DZklmjDyDNT/XimGC+jZjiJaCvS1QhsaC&#10;iiSIhPWCYx1EgzKCSXfFlYeKZW6Mk4WJrWU9kYWI71vHj4iIKlJPjZGHa0kIi5uGrz+TicqF7DY7&#10;iAWFKi1GhjqEcCSfhGqDxh19gqaDMHb4lN2QW23SktyPLWSYkN6N9ls8juSMsFHajPaLa0iqiwuK&#10;Jj9LiUKI1jYLh4OHhS0yhbyGPyStg/CFDh2tgi+D+XY+lE6WMW0Xkk2UpWPokE2TBFqnjlGRQ1Ff&#10;jGuPekhIiouNrD79iMiLxzXRhw2J2y0ShUqH/iSxg4SGPB3WgcuEqHV/k7ucBGxnkcuaAGNMj9SX&#10;5FokjdWVp1Dzi/WTWkfzih6RAj63iGCOhjWchqiMACzzhOmJjySzgyuHRB33gXmFOnTJkyyhxGvQ&#10;kVifIGLPj3Gcc1m7jXCZuVCdi5WW50euicWUBz6AiAyQ+TVxhlaN4CzahJuK5yS0guOIIB4SgTeF&#10;sHOjpGlkgmproUBnCWErnjBpeVfXm0NrxU6XmFxuJ0WLlXhwmDw3krNy/jL2j/p1aCogjUN33iGw&#10;ipZ6Vxq2iBB83XLHortq2Gm8n6VszmCanK9us1dTmeVwgE4nlxdyX0U1lEZ0TjwFkZB2OzLtjuR4&#10;MCpAjDt6LCH2iaB8Ixskhyl+IXHzoS1xD2j1nj9ygl/pm2Vz41bEmKh1LE20lel2iUTdkyh39jvR&#10;kIJ5ZjLijeh63Spci1B8WSI0iMZ9zxuEhl9/SHEvn9x3H2g1nPp4FV83mi54+1Yql4J5yk02lM96&#10;rER8khh7mDuXj4Z8gzLTjQN9cSp1ioB+ZSJqiAd/WhvXha+AUnBOnrx9Lmd0m+N9oF6SmSJ+BlWe&#10;loJ+WkzCk9t+vUQjkTB/KTtgjqx/jzLBjDd/9yqGicCAZiKZh0+A2hwmhP6BVG9+nbqC+GbEmvaC&#10;9F3+mEWC4lUhlayCvExbkxGCo0PUkHKCkDssjfeCdzKri4eCYCqPiRSCUCLBhqOCRxxthFKCSW7D&#10;nN+InGYpmiqIIl1/l4OHl1S1lPKG9UwCkmGGXUOPj82Fyjr/jVmFMzKYiu+EnSqXiH+EDyLkhg+D&#10;jRyqg7+DH24cnCSOKWWTmXaNP1z7ltWMQFRGlEeLJkuokb+KEENJjzeI/TrOjMqH4jJ9imSGxyqV&#10;h/mFtyL9hY6EuRzeg0KD2W2Im4WToGT8mNeSVlxsljWQ7lPPk6aPX0tHkSeNzkL9jquMOzqVjEWK&#10;lTJZieSI6iqHh36HUCMMhRuFzR0JgtmEemzmmuuZCmRrmEmXR1vula6VaVNnkxyTZkrxkKWRWUK6&#10;jjSPRzpji9SNFTI3iXaK3Sp5hxaIuyMXhLyGvB0tgoSE/2xHml2eU2Prl8+b9luIlT+Zj1MSkqyX&#10;GEqskDyUkUKFjdSSAzo6i3iPSzIbiR6MjSpuhsKJ8SMghHCHgh1Jgj+FbGm3q+NlA2EeqBhneViM&#10;pG1p3E/+oPFsIUeYnW9ugz90mepw+DcmloJzay77kyN15Cc8j8F4Xx/ajF96yRniiTp9LWkeqjpq&#10;/mCmpohs8Fgsovdu00+on5Rwn0dTnCZyhT9FmLN0fDcTlVV2fC8Kkf54hCdsjqd6iiAri1p8ehpV&#10;iEl+YWiHqKVw5GAYpRlyWFevoaVzv09HnlN1EkcJmvR2ez8Sl4539Tb+lD15ey8VkPN7CieXja18&#10;lSBzinR+Cxq5h3Z/eGfyp0x2oV+Lo9J3qFcvoG14oE7bnSd5gEa1mdB6cT7XlnN7bTbikzR8by8b&#10;kAB9die8jM9+fSCxial/exsQhr6Ac2dHpi18VF78orl85Fa4n1x9ZU53nCB90EZmmNR+ST6glYF+&#10;yjbIkk5/TC8fjyd/0SfejAKAWSDsiOeA4BtjhgaBZWaopTGBwF56ocmB3lZOnnaB7E4em0OB4kYg&#10;mAOB5j5vlLqB8jawkY2B/i8jjmuCDCf8i0qCHSEhiDGCLxuvhVKCSWYepEiHAF4KoPOGrFXzna6G&#10;R03RmoOFyEXkl0yFVj5ElA6E7TabkOeEgi8mjcmEGSgViquDtyFOh5WDWxvwhLmDD2Who3mMJ12b&#10;oC+LaFWTnPOKk02BmcyJokWklqCIvT4Wk22H3TaBkE6G+C8hjTOGFCglihuFOiFyhwyEbBwmhDeD&#10;vGUvosWRP10pn3uQHlUpnD+O4k0rmRiNg0VflfeMKj3iktOK1DZgj7uJbi8TjKaIBigsiZWGriGN&#10;hpKFZxxUg8qEUGSsoiGWPVy5nt2Up1TMm6SS+UzemH2RLkUilWaPYj20kk+NlzZBjz6LsS8FjC6J&#10;ySgviSSH9yGihi2GPxx5g3GEy2QnoZGbClxVnliY5FSAmyaWuEyhl/6UgUTxlPCSRj2PkeSQCjYp&#10;jtmNqy76i8yLTCgyiMiJDCGyhdyG8hyXgyqFL19qs89l2Fdpr7Jn9U+Jq45qIUfRp2RsYkBaoyJu&#10;yzkzntdxSzIBmqNz1CsBlnd2YSRmkkt44h4Wjh97OxkcilJ9el9FshhriVdArh5tI09hqhZu1Eew&#10;pfxwpUBGocxylzkxnZJ0njITmWZ2tysqlT542CSokR166h50jQt80RmUiVd+nl77sHlxH1b2rJ1y&#10;QU8gqK9zfkeEpKt04EAsoIt2WzkonF536DIfmD15iitNlCJ7NSTikBF80R7GjBd+Rxn8iHx/pl59&#10;rwx2lFaYq0Z3Uk7bp2l4KUdNo295H0AHn1Z6JTkWmy97NjIklyB8VCtpkx19eSUUjyR+lh8Ni0F/&#10;nBpXh7yAkl4Lrep72VZCqiJ8N06apkl8p0cZoll9Lz/jnkl9wjkGmit+XTIqlil/ASuHkjN/qCVI&#10;jkiATR9TinSA5RquhvyBdV3UrOCA6FYHqSGA1k5gpVGA1kbooWyA7j/CnWiBFTj3mVaBRjIxlVmB&#10;fCulkWeBtCV7jYGB6h+UibOCGRr+hkKCSV2Zq+OFy1XPqDqFRk4upHqE00a/oJ+EfD+lnKWEODjq&#10;mJ2D/zI3lKaDxyu/kLiDkiWnjNeDXh/MiQ+DKRtBhaODAV1OqwCKjFWOp2GJnU33o6qIwUaSn9WH&#10;/j+Fm+iHTzjXl+6GqzI3k/2GAyvSkBSFXSXJjDuEvR/7iH6EIRt7hR2DoVzyqjuPLlVAppON6E23&#10;otmMrkZgnweLhD9emymKazi9l0GJWTIuk1qIPCvcj3eHHyXki6iGDSAhh/yFBRurhKyEKVyPqYST&#10;rlT1pd2SAU1/oiOQYEY0nlOO0j88moONTzillq2L0zIlks2KQyvkjvGIsiX6iyyHNCBAh5CFyBvS&#10;hE+EmlwyqOGX81SzpUOVyE1RoY+TtkYQncKRxj8hmf2P4DiRljSN/zIeklyMAyvqjoWKCSYLismI&#10;KyBYhzqGaBvyhAWE9r8/aoRgdq9dbEZjZp+MbetmQ4/Pb2Zo/oAQcPFriHBncoRuCGCjdCNwfFDj&#10;dcty6UFAd3p1SzGfeTF3eSLqewJ50LzTZ3dqEa1LaYtsDZ3Da4JuAI44bU1v5X6ybxZxrW9FcOFz&#10;cF+xcrV1KFAddJB22kCxdm54gzFXeEp6ByL9ejh7orqmZM9zgKtPZzd0i5wBaXV1m4y7a3F2s31v&#10;bWt3u245b2h4wV7ScWt5v09rc3J6uEAxdXl7qDEYd3h8fCMNeYR9WLioYqB8dKmHZTd8s5puZ6R8&#10;+otdadJ9THxDa/l9nW0+biB97l4EcEl+OE7IcnJ+ez+/dJx+tTDgdrt+1yMbeOR+8LbLYNWFXafV&#10;Y5GE15joZiSEWYoGaHmD6nsaasSDgWxGbQ2DGV06b1OCrE4vcZmCOT9cc96BujC6dhmBKSNBeFuA&#10;hbUrX1mOLaZKYkKM05d6ZPqLjoi/Z2iKZnn9ac2JRmtVbDCIJFx6bo2HAU2icOiF1z8Ic0OEozCk&#10;dZWDYyN4d+mCCbOUXi6WxaTiYSaUuJY8Y/CSuoejZnaQ03kGaPOO9WqGa22NFFvUbd+LNE0pcE2J&#10;Tz6/cruHYTCRdSOFciOnd4mDZbItXTufTKOiYDqclJUeYw+Z5IafZaWXQXgiaDKUpWnGar6SBFs9&#10;bUGPZUy9b8GMwD6BckGKETCBdL6HZSPPdzeEm7EDXHanxqKKX3ykaJQYYlehDYWsZPSdt3dMZ4ua&#10;Y2kSaiCXBFqwbLGTo0xcb0GQNj5McdOMvDB0dGWJQCPxdvKFq7ACW8mwHqGcXtusFpM7YcCoD4Td&#10;ZGCkCHaVZv2f+Wh4aZqb2Vo5bDaXsUwLbtSTeT4gcXWPMjBodBuK5yQMdrqGkq8pWzK4QaDYXlSz&#10;h5KIYUOuzIQ2Y+eqEnYCZomlQ2f8aSygXVnaa9Gba0vKbnuWaD39cSqRWzBfc9+MUSQido2HUbS/&#10;cG1f66YdcY1i8pdlcqVl44iJc7JosHmodM9rSWrfdfVt1lvZdzJwVUzNeHxyzT3yec51PS89eyZ3&#10;gCGVfJV577KRbXlpGKQzbvBrM5W0cFttQob+cbVvPHhRcwxxGmnBdGZy9FrxddR0x0wbd1B2lj18&#10;eM14XC8Mekd5+SG7e9B7s7B5awFyDKJHbMJzUZP+bmx0joWMb/J1vXcYcXZ242i9cv54ClofdJl5&#10;LUt7dj96Tj0Td+N7ZS7heX18WSHceyJ9Wa6IaP56uaCGaut7N5JybL57soQ9bml8KXX7cBV8nWfP&#10;ccR9E1lfc4N9hUrrdUt98jy2dxF+VS67eMh+myH5eoh+4KzBZ0KDUZ7maVqDD5D9a1OCzoL4bR2C&#10;jXTjbumCT2bmcLmCE1ikcpWB0kpgdHmBjDxgdlmBOy6heCqA1iImef2AZas1Zc6Lop1yaBSKqI+m&#10;ajCJsoHGbBGIwnPZbfaH12YGb+CG6lfxcdOF+0nec8uFBDwUdb+EBS6Qd6OC+CJeeYaB3KnEZK+T&#10;4pwmZwGSNI58aS2QiYC9ayKO5HLzbR+NRWVFbyGLo1dXcSiJ/0luczKIVjvSdTiGpC6Cdy+E8SKO&#10;eSCDK6hxY8ecEZryZh6ZuI1naFOXYH/GalaVCHIdbGOStWSSbnWQXVbJcI2OAkkIcqiLnzuXdL+J&#10;NS51dsiGzSK3eMqEVac9YwqkKpnSZWehN4xfZ6KePX7baaybPHFRa8CYOGPnbdqVKlZEb/+SE0ir&#10;cimO7ztjdFCLwC5pdm6IkSLZeIGFWqY7YnKsM5jdZNGomYt8Zw+k934RaR+hS3Ciazidk2NWbVeZ&#10;y1XTb4WV9EhccbySCzs3c/KOFy5ediKKIyL1eEWGN6VrYfe0GZgYZFavxIrFZperbH1uaKunEXAV&#10;asiioWLgbOueG1V3byKZgkgccWSU1jsUc6eQJC5WdeWLeiMLeBaG7qoSdqJfkZyHdzBirY7Xd8Nl&#10;pIDreFxoYXL2eQJrAGUXebFtm1bgen5wJUiae11yqTqWfEF1KSzXfSx3hSBFfih6Dqgvc8xoT5rM&#10;dLNqfI1AdZhsln9xdn1uknGrd1pwgmQDeDhydVYGeTN0Ykf+ej52TDo7e0p4Lyy/fFJ56iB+fWZ7&#10;w6YkcXhw1pjncqJyLIuRc8JzfH4PdNF0xHCAddl2CGMKduJ3UFVCeAZ4mEdyeTl53znqemp7HCyp&#10;e498MyCwfLt9WaRtb4t5LJdXcOB5y4oqcid6Z3zYc1l6/G92dIR7lWIudbF8MVSVdvl8y0b3eE59&#10;YjmjeaB97iyXeuF+XSDcfCV+0KKqbeOBW5XKb2CBT4jPcMqBPXupchiBI25yc2KBEWFUdK2BA1Pp&#10;dhGA8EZ7d4KA1zlceO2AtSyIekSAfyEQe5qARaEXbHqJQpRdbiKIjIeJb66H0XqKcRKHEG15cnSG&#10;WWCEc9mFpFNDdVOE6kYEdteEKDkXeFODXyx9ebuCiiFKexyBrp+/a1GRGpMjbRGPuYZubrKOVHmR&#10;cCmM52yicaKLhl/Qcx6KJVK0dKyIv0WddkCHUjjdd82F3yx0eUSEbCF6erGC8Z6Pam6Y55IFbDOW&#10;44Vobd6U2Hipb2SSwWvacOyQtl8pcneOqFIwdBSMkkU+dbiKdDimd1SIUCxqeNuGMSGkelaED52A&#10;acygqZD9a4meD4RwbTObaHfKbsGYsGsacFCV+16LceKTQFGzc4qQdUTkdTuNmzhyduWKuyxfeH+H&#10;3yHGegqFCpyAaTmoRZAUavilFIObbKah0ncLbjqeeWp2b86bGV4DcWOXq1FJcxSUJ0SYdNCQkDhG&#10;doeM8ixVeDGJXCHjecuF3pudaLCvqY9Oanur2YLwbDKn9XZxbcuj92nxb2Of5l2WcPybxFDzcrOX&#10;h0RadHmTNjgidjuO4yxNd/OKoSH5eZmGjJ9tfP9fXJLHfRhibYYBfTVlXHkFfVZoFmv8fYRqvV8M&#10;fbltZFG5fgZv9kRZfmFygTdFfsR1DyqAfzJ3hx8Df6x6LJ27ek9nqZExeshp5oSJezdsC3ete5Zu&#10;DGrOe/hwC14OfF1yD1D3fNJ0C0PYfVB2BDcHfdN3/CqBflx52B9Qfux70pvkeBFvwo+AeM1xOIMJ&#10;eXRypHZuef1z/mnBeoh1WV0uexZ2ulBLe7F4GUNmfFR5djbPfPl6zyqCfZ18Cx+TfkR9WZpKdj93&#10;rI4Sdxt4e4HGd+J5PnVXeIx58GjUeTV6qlxreeB7aU+3eqJ8IUMDe2181TaffDZ9hCqDfPN+Hh/O&#10;fbB+wJivdLV/b4yjda1/n4CDdpB/wnQ+d1Z/0GfieBp/6FujeN+ABE8beb2AF0KYeqWAJDZne4aA&#10;LCqBfFeAKSAJfSKAJpcwc1yG64tFdH6GgH9IdYOGBnMqdmCFd2b0dzqE8lrbeBWEbk5+eQWD4UIp&#10;efyDTjYreuyCtyp8e8qCHSBDfJ+BgpXXckaOZ4oRc3uNVn43dJSMN3I7dYWLBmYmdnSJ3lovd2OI&#10;t033eGOHhkHKeWmGTzX3emaFGSp4e1GD6CB1fC+CuZSpcWuV14j8cqiUKH0+c8uSanFgdMuQmWVq&#10;dcmOz1mTdsaNAk17d9KLKUFxeOSJSTXFee2HaipxeuaFlyCfe9CDzJOocMWdKYgDcgOa9XxVcyqY&#10;qnCTdDKWQGS8dTiT1VkFdj2RYU0Jd1GO20EceGqMSDWReX6JtSpneoiHLyDCe4CEvJK2cDikZYcn&#10;cXqhoXuQcqaew2/lc7Obv2QodL+YsFiMdcuVk0ypduSSXEDUeASPFTVkeSCLzipdejmImSDfez6F&#10;h5Hdb76rf4ZtcQeoEnrwcjmkj29Zc0ug72OxdFydOVgrdW6ZcExbdoyVi0CZd7CRlDVBeNSNoypV&#10;efmJyyD2ewqGLpSZg65fQIj5gzxiSH0vgtJlMHEignNn6GUFgiJql1kDgddtSkyYgaFv40AjgXdy&#10;dzQCgVZ1FCg8gUV3qB3TgT56ZpL+gSlnIoeEgRRpaHvegPZrlm/vgMxtn2P4gKtvrVghgI5xw0vw&#10;gHlzzz+9gGx12DPegGV35ShSgG154h4ugHp7/JFSfxZu0oYBfzVwYHqJf0Zx4G7Tf0NzTmMIf0h0&#10;wVdaf1F2O0tdf2B3sT9jf3V5JjO+f416myhmf617/R59f859co/vfVZ2XIS9fY93SHlofbx4KW3Z&#10;fdh4+WI0ffd51Faufhl6tUreflB7jD8Vfo98XzOhfsx9MSh3fwN9+B7Cfzh+yI6He9J9uoNzfCp+&#10;EXg/fHR+WmzYfKt+kWFYfOJ+0lX5fRt/GUpVfWx/Uz68fcd/hjN5fhx/uiiBfmR/6R8EfqaAHY0t&#10;enuEzoIvewOEl3cYe3KEUGvWe7+D82B7fAuDnlVAfFaDTEnGfLeC7T5afSCCiTNIfYGCJiiDfdOB&#10;xR9AfhyBaovjeXaL6YELeg2LE3YYeo6KMGr4eu+JOl+8e02IS1She6mHXElKfBiGYT4GfI2FYjMe&#10;fPqEaCiGfVaDeB9zfaaCkYrBeKWS84AFeUORiXUwec2QEWouej2OhF8QeqmM+lQUexOLbkjbe4yJ&#10;0z22fAqIMzLyfICGmCiEfOiFEB+efUKDlonNd/qZ0H8ceKCX9XRZeTKV/2l0eaeT4l50eh2Rv1OW&#10;epGPlEh1exGNUz1oe5OLCDLBfBCIwih8fIeGkB/DfO2Eeojbd3Cgnn5JeBueQXOjeLKbwmjXeSuZ&#10;FF3xeamWVlMseiaTi0gfeqmQoj0ley6NqzKXe7GKuyh1fDWH4x/gfKiFOof2dwCnV32Sd6+kVHMP&#10;eEmhN2hZeMad9V2HeUqamVLXec6XLEfaelSTnzzvetuQAjJ1e2SMcShve/SJAh/4fHGF2Ip1il9f&#10;UH+hiUhibXSpiEplX2l2h3FoEl44hqVqw1MZhd9tekeRhS5wGTwEhIxyszDXg/N1XCYSg2p4Bxy6&#10;gu562Ijsh/Rmw35ShzBpLHOGhnlrcWhthdRtgl1RhTNvm1JZhJRxvUcHhANz1Du3g3t17DDHgvp4&#10;DCY2goh6JR0Ygh98WIdihgluBHzzhXBvxnJWhN9xbGdxhFhy6Fx9g9h0bVGrg1l1+0aLgul3hTty&#10;goB5EDC4ght6nyZVgb98JB1rgWl9uoYXhGR1K3vHg9x2UXFLg2B3X2aKgvZ4SVu6go95PlEOgip6&#10;O0Ycgdx7LTs1gZl8HTCrgVR9ESZwgQ5+Ah2zgMl+/ITagvB8NXqggoJ8xnBBgiB9QGWkgc59mVr3&#10;gX19/VBvgS5+Z0WngPl+wzrugM9/GzCSgKB/dyaEgGh/1h34gC6APYOvgaeC6nmGgWKC+G9AgSGC&#10;62TGgOOCuFo5gKSCjU/TgGaCZEUwgEGCLzqhgCWB9jBxgAKBwyaSf9CBlx44f5qBc4KLgJ6JnXiG&#10;gG6JGW5hgECIemQGgBSHt1mWf+aG+U9Nf7eGO0TKf6GFczpef5GEqDBUf3iD4yadf06DLh5ufx2C&#10;hoF/f8iQPXeaf6OPMG2Tf4COCGNVf2CMt1kBfz+LZk7Ufx6KE0RtfxKIsjodfwyHTTAzfvuF8Saj&#10;ftuEqh6cfrKDeICQfx+WuHa+fwCVQWzPfuKToWKvfsWRyFh3frCP5k5lfpuN/UQUfpWL/TnbfpKJ&#10;9DAMfoiH9SaifnWGDx7DfliESn+sfpGdJHX6fnibL2wofl+ZDGIhfkWWqlgCfjiUN04Ifi2Rt0PJ&#10;fiuPFjmhfiuMaS/qfieJySagfiGHSB7ifg+E+37efhqjc3VUfgig32uhffSeJWGvfdubOFekfdaY&#10;Mk29fdSVG0ONfdWR3jlzfdeOlC/OfdeLXSaefdyITx78fdSFjIBLkTJfh3ZGj6JijmwkjiRlcmHT&#10;jMBoJFd6i2Zq201FihNtm0KliNlwQjgEh69y6C3Nhox1nyQHhXx4Yhu2hH97RH71jvhmi3UrjaBo&#10;62s1jFhrL2D3iyhtTVa7ifVvdUypiMJxqUI6h6Vz0DfRhpR1+i3QhYp4LyQ4hJB6ZRwYg6R8sX2h&#10;jSZtY3P6i/ZvK2oris9w3GAdibVya1YGiJ10CEwWh4h1r0HWhoh3UDeihZN49C3ThKJ6oCRig758&#10;SBxuguR9/3x8i410JXLrimx1WWk2iVl2e19JiFp3glVTh1x4l0uIhl95tEF2hX16xjd1hKl71y3V&#10;g9V87ySHgwR+Chy5gj1/LntaiiJ61HHkiRh7eGhNiBx8Dl6AhzN8jVSqhkp9GEsAhWJ9qUEXhJh+&#10;LDdBg9t+rC3Mgxt/NCSmgld/xB0BgZmAWnpSiN+BM3Dxh/uBWmd0hxyBb13HhkSBalQPhWyBbUqC&#10;hJSBc0C6g9uBbDcJgyyBYi27gneBYCS+gbiBaR1FgP2BfHlUh9mHgXAWhweHIma4hjqGr10nhXKG&#10;JFOJhKmFm0oWg+CFE0BrgzWEgDbZgpSD7C2sgeqDYSTTgTCC5x1+gHiCe3hqhwWNuW9IhjyM3WYG&#10;hXiL61yRhLmK21MMg/2JyEmyg0OIskAfgqOHjzangguGaC2XgWmFTSTggLiESR2vgAeDW3eZhlyT&#10;z26EhZeSkWVXhNWRMFv/hBiPoFKUg2iOBElUgruMYj/VgiKKpjZwgY6I4y15gPKHLSTlgE2Fkx3X&#10;f6iEHnbQhcGZ2W3UhQeYI2TAhE2WRluCg5CUNFIuguqSEEkEgkqP4D+VgbaNjDZAgSSLKy1egI2I&#10;3iTof/WGsx35f1uEwHYZhTSfxW0+hI2dc2RGg96bBlsdgyKYclHcgoSVxUjDge6TCT9hgV6QITYZ&#10;gM6NLC1IgDyKUiTrf62HpR4TfxyFRXZfmCpfwm0mliVipmPYlCRldlpkkipoK1DvkDlq7Eehjkxt&#10;uT3qjH9wbDQ2isNzHyrziQ515yImh2x4vhrOheZ7qXVPliBmXWxHlDRop2Mcklhq5Vm2kJJtElBZ&#10;jsRvTUcqjPNxlD2ei0FzzjQdiZ12DCsJiAB4VyJihnR6phs0hQF9AnQ4lFls02tHkphuk2I6kNxw&#10;SFj/jyRx7k/DjWxzo0azi7Z1ZD1Tih13HzQDiJN43ysdhw56pyKYhZh8bxuNhDl+PnNBksJzNGpa&#10;kRR0aWFfj211mFhBjc52v08jjC939EY2ipB5Mz0EiRJ6ZjPnh6N7mSsuhjh81SLGhNd+Fxvag4l/&#10;XHI1kV15h2lxj8N6NGCYjjB64FeXjKZ7h06Wixt8OkXGiZB88zy7iCl9njPHhtB+Rys1hXZ++SLv&#10;hCF/thwlgt2AdnFKkB1/lGikjqN/yV/ojSp/+lcEi6+AJU4cijWAV0VniLqAizx4h2OAszOkhhqA&#10;2CszhMyBByMSg3uBQhxsgjqBhHBwjxmFg2fuja+FO19QjESE71aEiteEm020iWuESUUVh/+D9zw/&#10;hriDmjOGhXyDPSsyhDmC6iMvguyCpxyoga6Ccm+vjkSLWGdBjOGKnl66i32J21YJiheJC01PiLmI&#10;NkTGh1yHXzwGhiCGeTNjhO6FkSspg7OEtiNEgm6D8BzbgTiDQm8HjZaRDmabjDSP+l4hitGO0FWM&#10;iW2Nh0zriBqMMkR5hs6K1zvKhZmJYDM5hGuH4isVgzeGdCNQgf+FIh0GgNSD9W5ejOiWuWYBi5qV&#10;Ml2bikKTklUgiN2R0EyVh5WP+0Q2hleOGzuWhSiMEzMTg/2KASsCgs6IBCNYgaKGKx0pgIOEi229&#10;jEKcRWV8ixSaJl0vic2X/FTJiGeVwUxPhymTbUQAhfaRCztshMyOeDL0g6OL2SrzgnmJWSNfgVeH&#10;CR1EgEKFBmyUnz5gLWQLnIpjEltzme5l4VLBl3RojkoflPZrTkGxkntuHTj1kCFw3DBOjdVznSgZ&#10;i4p2ayBSiUZ5OBn6hy18B2vDnURmamNfmqlowlrjmC5rClI8leBtOUmwk4JveUFekSBxxzjHjtt0&#10;EjBLjKN2Yig+im14uCCZiEF7Bhpkhj99T2rgm3xsimKOmRBuYVoslrZwJ1GtlHVx2Ek+kixzmEEI&#10;j+B1ZjiXjbF3NjBFi455DSheiW965iDXh1t8sxrAhW5+emogmexyjmHRl5Vz6Vl8lVB1NlEWkyR2&#10;b0jCkO93tUCqjrl5AzhijKB6TzA7ipZ7nih7iI588CENhpB+PxsQhLh/h2k/mJN4g2EUlk15Ylje&#10;lBl6NFCRkf569UhXj9t7v0BZjbd8jjgzi7F9VzAwibh+ISiSh8F+8CFAhdF/whtehAWAkGhul2F+&#10;MWBqlTN+oFhVkxN+/1AfkQd/SUf8jvR/mUAXjN5/7TgLiuaAOjAkiPmAhyijhwuA2SFuhSGBMRuo&#10;g1qBjGe9llmDwF/ZlD6DuVfeki+DoE+9kC+DckeujiqDRz/djCKDHzfoijaC7jAaiFSCviiyhm+C&#10;lyGVhIuCexvmgsiCaWcjlXeJN19Pk2iIwFdnkWKINk9cj2mHkUdhjXGG7T+ki3mGSTfDiZeFmDAK&#10;h72E5Si4heCEPyGzhAaDqRwbgk2DKmaclLmOkl7IkqyNwFbqkKiM0U74jrCLukcSjMaKnj9pit6J&#10;fzeaiQWIRS/zhzCHByi1hVyF2CHIg5CEwRxIgeWD0GYLlAST215HkgaSllZ9kAqRNU6hjhOPrkbN&#10;jDSOGj81iluMgDd1iIiKwC/dhriI9yiwhOuHRSHZgy2FtBxsgZCEW2V+k16Y+V3XkXeXI1Ykj4mV&#10;Pk5ajZKTR0aWi72RQD8MifCPLzdYiCSM7S/LhleKpCishJCIeiHmgt6GfRyJgUyEzGL5ppVgnFsT&#10;o0BjdFMroAtmOks5nQRo4kNtmetrpTvhls9uejQok9JxSiyUkOJ0HiVtjfF28h6miv55sRk/iFB8&#10;XmJupJxmhFqfoWVo2lLInlFrIkrfm25tVUMmmHJvnTuzlWxx9zQZkoF0Viymj6F2vCWgjMR5Hh72&#10;ie57ZBmrh1p9lWHFos1sVloCn8ZuL1JAnNRv/kp6mf9xu0LblxZzijuBlCZ1ZzQFkU53UCy0joB5&#10;PyXNi7h7KB89iP189hoJhoJ+sGE0oTlyA1l1nk1zcFHAm3F00EoQmKx2HkKIldR3dTtHkvZ41TPs&#10;kDN6PCy9jXt7qCX1ist9EB96iCl+aBpchcZ/r2CCn+d3m1jnnQd4mVFOmjh5iUmyl4J6ZUJAlLt7&#10;RTsXke58LTPZjzp9FizIjJJ+AiYbifF+7R+2h2B/0BqshQyAp1/gnr988Vhpm+59hFDtmS5+Bklj&#10;loZ+b0IFk85+3zrxkRB/VDPMjmd/yCzUi8eAPCY/iS+Ash/vhqaBJBr5hFuBk19fna6CJFgBmvOC&#10;RVCamEaCVEkglauCSkHSkwGCSDrRkFCCSzPAjbCCSizfixiCSCZeiIiCTCAfhgiCVBs6g8SCYl7s&#10;nLyHO1ecmhCG8VBEl26GlEjalNyGG0Gekj+FqDquj56FOTOwjQeEviziinaEQyZ0h++D0SBGhXyD&#10;aRtxg0ODFV6Am+uMOFczmUCLlU/llqGK1kiRlBGJ8kFmkYOJEDqGjvOILjOajGWHNSzeidyGNyaC&#10;h2CFSCBlhP+EahufgtiDr14HmyuRHFbNmImQCk+SlfCO3khQk2KNkUE0kOGMQTpjjmGK7zOFi9yJ&#10;eCzZiViH+yaLhuaGlCB9hJaFRxvFgoCEL12PmoCVzlZzl++UMU9QlWCSikgcktSQ1kEMkF6PHDpH&#10;jeuNXTN1i2yLcSzUiO6JfyaThoWHrCCRhEOF/hvjgjmEmFkVrmZhT1G+qrZj1kqApwRmbENgo1Fp&#10;Fzx+n3hr5DXrm5Ruxy9Ll81xsSjdlBJ0nSLRkF13eh0NjKt6KhiPiWB8sVjirFtm7VGNqNJo9UpT&#10;pUNrFEM4oa9tUjxmne9vqzXnmiJyFy9elmt0kykIkr93FCMUjx55gx1ni457wRj/iGN92ViHqoNs&#10;d1EvpyZuBEoBo7dvr0MFoDFxgTxInIVzZjXemM11WS9rlSd3YSkskY15cCNOjgN7ax21ipJ9ORlg&#10;h4R+5FgDqOFx0lDMpaJzAEm5okp0R0LNntB1sDwjmzV3IDXMl454mS9wk/16IilJkHp7sCOBjQp9&#10;MB36ibV+kRm0hsF/1FeGp5J3AlB0pFZ31kl7oQV4ukKenZl5tjwFmg56tjXBlnh7uy97kvV8zClr&#10;j4F93yO3jCJ+6R4/iOJ/3hoHhgKAvldWpmF8FFA/ozB8c0lJn+x850J3nJF9djvumRZ+DTW8lY9+&#10;qi+MkhV/TCmRjqd/7iPui1CAih6DiB6BGBpXhUqBmlcZpUGA51ALoiiA2kkenvmA4EJWm6uBAjva&#10;mD+BMTW4lMaBZy+akVOBmymxjeuBziQeip2CAR68h3eCLRqahK6CWlbKpD+Fj0/MoTOFJEjsng+E&#10;yUIwmsyEgjvBl2+ESTWulAaEFy+hkJyD2ynJjTyDnSREifmDYx7thuODKxrThCmDAVZro1+KFU9/&#10;oEyJYUixnSaIskIEmeqIBjuilp2HZjWbk0iGyy+fj+qGGinZjJOFZSRjiV6EuR8Uhl+EFRsDg7qD&#10;kFYKoouOhE82n32Nb0h8nFyMXUHcmSWLUDuGleiKTDWKkqWJSi+cj1CIJynljAKG/iR7iNuF5h80&#10;hfGE3hsqg1+EB1WzocuSwk75ns2RLUhRm7iPq0G9mIWOQDtvlVWM3DV7kiCLei+ajtSJ7Cnvi42I&#10;WSSPiHGG4R9OhZmFgxtJgxaEZ7SoZnpbgqWeaEpe0panahliFofIa+hlRXjnbc5oNWohb8BrF1s9&#10;cb1t7kxhc8Rwvj2tddNzgi8Kd+12CyF3eiB4vrJQYuNk/6ORZSBnW5TfZ1hpuYY9aYdsF3eZa7Vu&#10;SmkPbeZwc1pccCJykUuscmd0qT0udK92ty7QdvJ4miGReUl6l7AVX9xuSKGcYnRvvZMwZPtxPoTR&#10;Z2ly0HZnadN0RmgUbD91t1mObrJ3HksJcSt4fzy9c6N52C6cdg97ECGpeIh8VK4YXUl3GZ/cYCB3&#10;xpGsYuZ4goOGZZJ5UXVOaDJ6FGcsatR61FjRbXN7i0p2cBJ8OjxZcrF83y5vdUJ9aSG9d9598qxM&#10;Wy5/2J45XjJ/xZA1YSZ/wYJBZAJ/03Q5ZtB/4WZHaZ1/7VgZbGB/8UnubyF/7DwFceF/3y5XdJV/&#10;vCHtd09/jqqiWYGIcZyzXKmHlY7WX8CG0YEMYr+GMHMwZa+Fi2VraJ6E4ldta3+ENEl0bluDfzvC&#10;cTiCwC5RdAqB9SIxdt2BGqkfV/+Q3ZtaW0mPT42lXoGN1YAAYZ+MenJKZK+LHGStZ7yJuFbYariI&#10;U0kLba2G6DuIcKSFdi5Mc5GEAiJsdnyCfKfUVruZMJouWiKW+4yWXXWU1H8OYKmSwnF4Y9CQq2QB&#10;ZvSOjFZTageMbUiwbROKSTtZcCKIHS5JcymF8yKddiqDuKbIVbuhY5ksWTmel4ujXJ6b0H4uX9+Z&#10;EHC2YxKWRWNiZkSTblXbaWmQk0hhbIuNrTs0b6+KvS5Ics+HyiLHdeaEzKXZVP2pfphPWIGmDYrW&#10;W+6inn1wXzefMnARYnSbsmLbZa+YH1V2aOSUhEggbBmQ2zsWb1CNJi5HcoSJbSLpda2Ft6UHVG+x&#10;dJeWV/CtRYoxW12pHnzXXqylBW+MYfGgy2JuZTWce1UkaHeYH0fsa7yTtTr+bwOPQi5GckiK0iME&#10;dYGGeKrMbEdbNpzjbYdei47wbtNh14DqcDJlEXLfcatoDmTtczJq+1a7dM5t2kiFdnpwsjqMeC9z&#10;gizLeel2ICA3e7t456ikaNhkOJr/anxmrI1HbCxpH39sbe9rjXGWb65t02PfcXFwEVXjc0hyRkfk&#10;dS50dzondxV2nyypePZ4miBkeuh6sqaCZgNtFZkUZ/1ut4uaafVwWn4Ia+xx/nBsbeFzjmLqb9t1&#10;HFUgced2pEdUc/94KTnNdhV5pCyKeBt6+SCMeix8XqSgY5V1opdlZdB2hYohaAF3a3zJaiV4VG9f&#10;bEt5NWIMbnZ6FlRwcK968EbScvB7xDl9dS58jyxud1d9OyCueYZ966LoYY5+F5XWY/l+QYi+Zld+&#10;bnuXaKJ+n25ZavF+0WE0bUZ/BFPGb6R/L0ZYcgd/VDk3dGV/byxhdq1/dSDlePd/d6FxX9iGPZR1&#10;YnWFtId6ZP2FMXp3Z2iEt21iadmEQGBnbFGDyFMlbsqDSEXncUWCwTj6c7yCMixfdh+BmCEpeH6A&#10;9Z/9XnuOSpMyYSqNFIZgY8mL43l+ZlGKuGyMaOGJkl+3a3eIaVKbbgqHOkWGcJyGBTjHcyqEyixe&#10;daWDjiFjeBiCSp6sXVqWP5IJYBeUaIVcYsiSkHiZZWSQuWvIaAqO5F8WaraNClIfbV6LKUUxcAWJ&#10;QDiacqiHUixddTuFaCGUd8KDeZ2JXGieDZD6XzqbrIRlYfuZQHfCZKSWxWsSZ1WURF6DagyRulGv&#10;bMSPI0Tlb36Mfzh1cjWJ0yxddN6HKSG9d3mEgpyNW7Cl0JAQXomi0YOSYVKfxHcMZAScpWp4Zr2Z&#10;d14GaXuWOVFRbEGS6USnbwyPiDhXcdWMHyxcdJKIuCHfdz6FY5u3WyatfI9PXf2pvoLnYMil/HZ4&#10;Y4KiNWn7ZkGeVV2haQWaYVEFa9eWWUR1brCSPzg+cYeOICxcdFSKCyH6dw6GHKCsckRbB5PKcwRe&#10;aYbTc9thtHm1dNNk3GyMddtn3V96duxq2FIJeBxtv0SNeV5woDdfeqdzfSqLe/R2Mh77fVN5EZ7D&#10;bwljm5ITcC1mHYVGcWNolnhGcrRrAWtNc/xtVl5zdUZvq1E+dqtx90QCeCB0PzcVeZd2gCqAewd4&#10;mB88fIJ6zJzFbFJsCJA6bcRtu4Oibz9vb3bxcMhxJmowckRy0F2Ic8J0fFCJdVl2JkOGdv53zTbU&#10;eKB5ayp3ejJ64R90e8p8aJsLafh0Oo6wa6Z1PIJIbVh2QHXIbw13SGk0cLd4S1y6cmJ5UE/rdCZ6&#10;TkMZdfd7Rzabd8J8OCpueXR9Cx+leyd95JlKaAx8Po0saeN8nID7a7t8+nSpbZZ9V2hAb2d9s1vx&#10;cTl+EE9PcyJ+ZUKudRR+szZidv5++ipseMx/LR/iepZ/X5fJZnCEBIvOaHGDuH/Dam6Db3OabGaD&#10;KWdYbliC5FsxcEyCn066ck6CUUJGdFeB+jYtdleBnipveDyBOCAmehiAz5Z3ZQ6Lr4qdZyyKv361&#10;aUWJz3Kva1mI4GaQbWiH9lqMb3qHC045cZSGFUHtc7CFFzX/dcWEFypyd7+DGCBgeayCGJVTY+yT&#10;SImPZh+RvX2/aE2QLnHZanWOmWXabJqNCVn4bsCLdk3HcO2J1kGdcxyIKzXWdUOGfypzd1OE2yCR&#10;eVGDOpRcYw2azYieZUuYuHzeZ4aWlnESabyUY2Uya+ySL1lxbh2P801fcFeNo0FWcpeLRDWxdNCI&#10;4ipzdvSGhyC6eQWEOZNsYlmiLofHZJ+fiHwfZuOc0XBqaSSaAWSka1yXJlkAbZOUP00Jb9mRPUEa&#10;cieOKDWSdG+LECpzdqaIASDbeMaFEJKLYcSpXYcOZBKmFHuEZl6iu2/iaKifS2Qyauabx1ilbSKY&#10;M0zDb3KUgUDqccuQuzV5dCGM9ipzdmeJQiD2eJWFwZZteIpaz4pueN5ePH5deUZhi3Ipeclkq2Xl&#10;elxnslm4evdquE0ke6dtpECFfGVwiTQ+fStzcShaff12QR3Pftt5OZS6dXdjFYjbdjhlonzpdv1o&#10;I3DTd8xqkGS7eJts8ljBeW5vWExtekxxskAUezR0CDQRfCF2XShofRN4kx4ifgt65ZL3ctVrFYc1&#10;c+Ns43twdO5urm+fdfRwc2O4dvZyNFftd/pz+EvPeQh1tz+yehx3dTPqezF5LSh0fEJ6xx5qfVR8&#10;cZFncJpy4oXacdp0DHpGcxR1M26fdER2VWLhdW53d1c/dpl4nEtNd9Z5tz9feRt6zTPHelp73ih/&#10;e4l82h6qfLR93Y/bbs16iYR8cCt7FXkTcYV7nW2Xctp8HmIBdCh8oVaIdXV9J0rCdtV9oD8DeDx+&#10;EzOdeZp+giiJeuF+5B7sfCB/SY5pbUeB5IMobsmB1HfjcEaBwWyPcbuBqWEfcyaBk1XOdJCBfkoz&#10;dgaBWz6jd4CBMjNvePKBByiQek2A2B8we5yAq40ea+2JMIH/bY+IgXbbbyqHz2urcLyHGGBdckKG&#10;ZVUtc8WFsEm4dVCE7z5Qdt2EKDNHeGGDYiiXec6Coh9qeyyB54v9atOQbYD4bIqPKXXxbjqN3mrg&#10;b+OMjF+ycX2LOlSjcxSJ5UlNdLCIgT4FdkuHFTMhd9+FrCiaeWCEUB+bes2C/osEafyXkYAQa72V&#10;znUgbXqT+2osby+SE18ccNiQJFQscn2OLkjwdCOMIT3DdcqKBzL9d2uH8CibeP+F5h/Een2D8oog&#10;aUmem39HaxWcTHRwbNyZ6WmVbpuXa16fcE+U3lPJcf+SREijc66Pjj2KdV2MxjLddwqKAiibeK+H&#10;Th/lejyEwIlXaLCleH6eaoiihXPibFqfhGkbbiGcbV46b9+ZQFN6cZiWA0hlc06SpT1ddQWPNjLE&#10;druLziibeG+IfiAAegiFaowkfxBa1oEWfuleNnXxftVhemqlftxkk19FfvNnoVP+fxFqsUhJf0Bt&#10;pDyLf3pwkDEvf75zhCY/gBJ2bxy3gG95fop6fEFimn+bfHVlOHSefLFnxGlufPlqNl42fUhsp1Me&#10;fZtvHUepffJxhjw0flBz7TEbfrV2VSZhfyZ4qx0Xf5x7GYjRecNqNH4cejxsHnNPerduAWhbezRv&#10;111Oe7NxrVJhfDNzikcifLZ1YDvpfTx3NTEKfcV5CSZ/flN6xx1qfuJ8lId9d6dxpnzweEZy83JL&#10;eOd0OWd7eYx1dlyUei92tlHMetR3+0a4e4V5NDusfDx6aTD7fPB7nCaafZp8wR2zfj997oYudeB4&#10;6Xu7dqB5onE1d2R6U2aMeC16+VvJePB7pFEoebN8UUY/eoZ88Dthe199iDDgfDB+ICatfPB+sx37&#10;fad/SYTZdFl/5Xp+dUWACnAWdjCAKWWUdxmAP1r3d/eAWFB7eNKAcUW8ebmAfDsMeqWAgTC7e4iA&#10;hya7fFiAjx4/fR2Am4OecxCG1nlkdBeGX28ddR6F5WS+diWFaFpBdxuE6k/meAuEa0VLeQaD3zrD&#10;egKDTzCcevaCwybHe9aCQR55fKeByIKKcgiNsnhscx6Mrm5DdDaLpWQEdVKKlFmldlyJgU9od2CI&#10;aUTreGmHQjqBeXKGFDB8enOE7ibOe2SD2B6qfEOC0YGgcUGUa3eVclqS+G2Ec3mRdGNjdKCP1lkh&#10;dbuOLU8Bds+MfESad+KKszpFePKI3zBbef6HEibRewGFVx7Te++DuIDKcIqbFXbacbGZH2zkctyX&#10;E2LddAyU5li0dTSSqE6tdliQXERXd3KN8ToSeIeLdzA9eZuJBSbTeq6Gqh71e6qEe4ALb+ChnnY9&#10;cSCfBGxjcl2cW2Jxc5OZn1hddMeWyU5pdfaT40QhdxaQ2jnqeDCNwTAmeUuKtCbUemyHxx8Qe3OF&#10;G4JxhZVa7HgvhNJeaW3YhDJhvGNeg8Zkz1jUg2Vn3k5pgwtq8kOOgsVt6Dixgotw2y4/gltz2iRF&#10;gjd22xu9giF5+4DfgtliWXbcgm1lFWy1ghtntGJTge5qK1fsgcBspU2rgZRvKEMLgXNxnDhwgVt0&#10;Dy48gUl2iiRxgUJ4+xwegUR7gH9kgIVphHWFgFhrnWuJgDttoGFdgDdvhFcggDNxbE0GgDFzW0Ka&#10;gDd1RTg3gEN3Ly45gFN5HCSYgGh6+xxygIF85n4Jfphwh3RhfnxyEmqUfnlzh2CKfpp021Zvfrp2&#10;NUx6ftx3lUI6fwx46DgIf0N6OC42f3l7iyS6f6h82Ry8f9d+LHzofNp3fXNPfN94cmmZfP15VF+z&#10;fUB6G1W7fX565kvqfb17tUHTfg18dDfOfmR9Ly4pfrV97iTXfvh+rh0Gfzd/cnvne1d+IXJKe4h+&#10;imihe81+4l7gfC1/IVUKfIN/YUtafNd/okFqfT1/1DeNfaiAAi4UfgqANiTuflqAbx1MfqOArnrL&#10;ehCEtnFSel+Ei2fLer+EUl4pezmEBVRwe6WDtkrffA6DZ0EPfIeDCjdWfQWCqi4BfXeCUSUCfdOC&#10;Bx2IfiaBxnnBeQeLMnBveWeKgmcLedmJwl2IemWI6lPreuSIDUp2e2CHLEDAe+iGPDcifHOFRi3s&#10;fPKEWyUQfV2Dgx26fbuCvXjYeDqRgG+leKCQb2ZgeRqPPlz7ea+N4VN5ekCMeEoees6LBkB8e1+J&#10;ejbxe/CH5S3UfHiGWyUZfPWE6B3lfWKDk3gNd4OXw274d/iWOGXPeHyUiVyFeReSpVMbebaQrknV&#10;elSOq0BDeu2MhTbIe4GKUS2+fBKIKyUffJ6GIR4IfRmESHdhdt+d5m5pd2ibvmVbd/uZelwleJuX&#10;D1LPeUaUi0mbefKR+EAWepCPPDameyeMcS2se76JuiUkfFiHKB4jfN+E23iqjENbOm9AiwdenWXD&#10;ieph31wiiPhk8FJ1iA9oBUjrhytrIj7vhmBuITT1haRxHStvhO90LCJohEZ3RBrWg7B6cnddia1i&#10;M24qiLRk6GTUh9lnh1tFhyZqCFG3hmtskEhRhbBvIz6LhQdxpjTMhGp0Kyt8g9R2uyKeg0d5SBs4&#10;gsp74nYNh4No9mz7hr9rFWPMhg9tI1pvhXpvGVEGhONxGEfFhE5zHz4vg8l1IDSmg013IiuIgtZ5&#10;KyLOgmV7LBuOggB9NHTRhZ5vlmvshO5xMGLmhFlyuVmog+d0KlBgg3N1okdCgwF3IT3agqJ4kjSE&#10;gkt6AiuSgfV7eSL4gZ587xvZgU9+Z3PNg+h2MGr4g1h3PWIIguJ4PFjsgo95KE/Dgjh6GUbHgeJ7&#10;Dj2HgaF78jRbgWl80yuUgSx9uyMegOd+qRwkgKd/mHLygmp8gmocggN9CWE6ga99hFg+gXZ98E80&#10;gTZ+XEZWgPV+yj04gMt/JzQwgKl/giuNgH5/5CM+gESAUBxtgAuAwHH6gSuCt2lJgNyCtWCIgKGC&#10;qVeogH+CkU65gFOCdkX2gCWCWjz0gBCCMDQKgAKCBCuIf+iB4SNaf7iBzxyqf4eBxXESgCSIzmiF&#10;f+WIU1/lf7mHylcif6eHME5Mf42Gj0Wif3KF6jy3f22FMzPlf2yEeSt+f1+DyyNvfzyDMhzefxaC&#10;q3BHf1GOvGfTfxuN519OfvaM91aqfuuL303tfuOKuUVZftyJizyAfuCIQTPAfuWG7itufuCFqSN9&#10;fs+EfR0KfriDcW+SfpWUnmc4fm+TV17OflWR7lZEfk2QWU2dflWOrkUdfmCM+DxSfmuLGjOffnKJ&#10;LytffnWHVyOIfnOFnx0tfmuEGG73fe+aX2a4fd2YgF5mfdGWilXyfc2Udk1dfeGSSETtffyQDDwt&#10;fgyNoTOFfhWLKCtUfh6IyCOQfiqGkR1Kfi2EoG8Ykxpbj2aHkWNex13ij8Nh8VUXjkJlBExGjMRo&#10;I0Obi0xrTTp/ifJuWDFqiKlxYijOh2Z0fyCzhi53qxoJhRR6324kkKRiEGW1jxxks10ojbJnTlRp&#10;jG5p3EuxixxsdkMmicdvHDo5iI9xsjFYh2R0Syjrhj928CDzhSZ5lRpshCZ8PG0BjptocmSujUBq&#10;i1xFi/hsn1O0isluq0seiZZwwkKziGRy5Dn0h0t0/jFFhkB3GykFhTl5QCErhDx7XxrDg1R9e2v1&#10;jK1uuGO9i3RwU1twik1x6VL8iT9zeUqEiC51EUI8hx92sTmshiZ4QzEwhTl51CkbhFB7bSFcg219&#10;BxsPgp5+nWsIiv9082LnieJ2DVqyiNh3JFJch+d4N0oBhvJ5T0HXhf56azlthSJ7dzEahFF8fykr&#10;g4B9kCGKgq9+qBtcge5/vGo+iYl69mItiI17kFoOh6B8KlHUhsZ8xEmVhed9XUGGhQd9+Tk4hER+&#10;gzEDg4t/Cykzgsx/myGzggWANhumgUyA0WltiFCAymGAh2eA6VmBho6BB1FghcmBJUk3hP2BP0FA&#10;hC+BWDkKg4KBYTDvgt+BaSk7gjKBeyHWgXOBnRvlgMGBxWivh0iGgWDfhm2GMlj7haGF3VD1hOmF&#10;gUjjhC+FHEEBg3aEtDjfgtmEODDZgkSDuCk8gaSDRiHygPKC6BwagEuCmmgQhmuMF2BKhZuLdFh5&#10;hNeKvVCRhCSJ60iWg32JCUDIgtqIHzi2gkaHFzC/gbaGBSk2gR+FBCIGgICEHBxGf+mDUmd3haWR&#10;oF/EhOiQjlgJhC+PZVA8g36OHUhVgueMv0CYgliLVjiTgcyJwTCpgT6IICkvgK+GlCIVgCCFKBxr&#10;f5iD7GbrhPeXAl9ShFCVXlevg6aTr0/4gveR8kghgm6QGkByge+ONTh3gWmMGjCWgN6J8ykpgFSH&#10;6CIhf9OGCByIf1eEamWumgtb+13Ll6pfNFXZlXJiXE3Jk3RlakXGkWtoiT31j2RrtjXRjX5uzy3E&#10;i6dx6SYuidJ1Dh8Mh/14LxlOhlZ7RmT6l51iJV0rlWxk01VIk2hndU1DkaJqB0VXj8FsqT2jjdtv&#10;WDWojBJyAC3Gild0rCZXiJ93XB9Thup5/hmzhWF8kGQRlZZoMlxTk5ZqXlSMkbZsgkyzkABum0Tm&#10;jjxwvz1QjHVy7zV8isl1Hy3GiSl3VCZ8h415iR+Shfd7rBoLhIl9vmM4k7ZuIFuOkdlv2FPfkBhx&#10;iEwgjn5zLERujNh01jz3izF2hzVMiaF4NC3BiBt54yadhpp7kx/JhSF9ORpYg81+z2JnkhZz/Vrb&#10;kFN1QVNIjqx2e0uijSp3qUQLi5942TyvihJ6DTUmiJp7OS2+hyt8ZSa6hb99kx/+hFt+vhqmgxh/&#10;3WG4kKx5mVpFjwZ6blLJjXh7N0s8jAx78UO9ipZ8qjx5iRx9ZjUKh7h+Fy29hlt+yCbThQB/eyAy&#10;g6eAMRrygm6A4GEMj3h/E1m7jeR/clJdjGp/xkrkixKACkN5ia6ATDxLiEeAjzTyhvSAxi28haiA&#10;/CbphFuBOCBdgw2Bfhsygd6BxGB2jm+Ec1k7jOeEZlHzi3mES0qRii2EHEM6iNyD6Dwfh4iDszTZ&#10;hkODay23hQSDICb4g8SC4CCAgoWCrxtogWSCil/8jY6Js1jDjAqJUVGIiqCI1kpBiVqIOEL+iBuH&#10;kDv1htyG4jS/haOGFS2thGuFQSb/gzaEfCCbggyDyxuWgP2DNl97jLeO3lhTi0aOD1ErieiNJkn8&#10;iKaMG0LLh3eLADvRhkyJ3DSohRuIjC2jg+iHMCcEgr6F6iCxgaeEwRu7gKmDxF77i/KT3Ffwip6S&#10;gVDhiVORGUnEiBOPoUKhhvKOFju0hdeMgDSWhK2Ksy2bg3+I2ycIgl2HICDCgVWFjRvZgGaEOVx5&#10;oTxcYlUxnj5fj03nm3FisEaTmOllvT9glkVo4jhtk5tsFjFKkRRvQypLjptyciO6jCJ1nh2Jiah4&#10;sRiph3R7o1v+ns5iPFTCnAJk502CmWdni0Y2lxJqJT8YlJNs0ThBkglvjTE+j5xyTCphjT11DyPw&#10;iuJ3yh3YiIx6ZBkPhnh83VtPnL5n+1QamilqKUzwl7VsVkXOlW1ugD7OkwhwtTgQkJxy9jEtjkp1&#10;QCpzjAN3kCQgicR51R4dh5B7+BlohZt9+1qqmuVtlVOFmHRvW0xvlh5xHUVlk+ty2D58kaJ0lzfY&#10;j1R2XDEXjRp4KCp/iux59yRJiMd7vR5ZhrJ9axm2hNp+/Vn6mVRzFVL7lvZ0dUwDlLR1zEUOkpd3&#10;Fz48kGd4YTevjjJ5rjELjA16/iqQifF8UCR0h+F9mx6WheN+1hoFhB9/+1lxl/R4WFKMlax5Ukus&#10;k396P0TKkXd7Gj4Mj1x79jeWjTt81TEJiyR9sCqmiRZ+iiSfhxR/YR7ThSaALxpSg3CA7ljwlrx9&#10;elIplIl+BEthknF+gkSPkHx+7T3kjnR/WzeAjGV/yjEHilyAMSq4iFmAliTDhmSA/B8GhISBYhqU&#10;gtuBw1h/laqCf1HKk4OCo0sUkXeCt0RVj5CCtj27jZqCtjdpi56CtjEBiaKCpirEh6qCkSTfhcKC&#10;gx8xg/WCfBrLglyCfVgilL2HYlFukpSHNkrCkIuG70QZjquGhj2QjMiGGTdOiuGFqzD2iPGFHSrJ&#10;hwOEiCT0hSuD/h9Tg3WDghr6gfKDHFe4k9OMMFEVkbyLmkp6j8CK60PkjeaKHD1qjBOJRTc2ikCI&#10;aTDsiFqHYSrNhnWGTiUFhKqFTh9vgwqEYxsggZuDoVdMkvaQzlDEkQKPr0pAjxuOiEO6jUaNVT1M&#10;i4GMGDciib2K1TDkh+CJWSrQhgKH0yUShEKGaB+FgrSFHhs+gVWEDVMWqOFdAkxGpYpf4UWYokJi&#10;1z8RnxFl7DjEm6xpHzLFmDxsZSy3lOtvrybZkapy+CFZjnR2LhwZi0V5MRgPiH17/VLApnliiEwF&#10;o0tk8EVmoC5ndD7jnStqHjiomeps3zLBlpdvsCzMk2FyjycGkDt1cCGbjSR4OBxvih56yRh2h3x9&#10;J1JEpF9n+EuPoWlp7EUDnnFsAT6qm3luQziJmFFwkjK3lRxy7Czakf91WScrjvN3ySHWi/p6IRy6&#10;iRp8QxjRhpp+NVHLooJtPUssn7Fu1ES3nNVwiD5xme1yYzhjluB0PjKlk8l2HyzfkMR4EidJjc96&#10;ByIJivJ75xz8iDV9nBkfhdR/KFFLoQJyX0rUnjVznkR8m2N08z5GmI92YzhLlZt3zzKgkp55Pyzw&#10;j6t6uydwjMZ8NyJCif59oh1Bh1x+7hlvhRSAF1EJn6V3bUqenOR4OURSmiN5Hj4pl2V6Izg+lId7&#10;KTKmkZ98My0Kjrh9Pyeci91+SSJ+iSJ/Rh2GhpWALRm+hF+A/FDFnlt8Lkprm7Z8lkQumQ19Ez4R&#10;lmN9rjg0k5h+TzKrkMN+8y0gjeZ/kifDixSALCKxiGaAwB3CheuBSBoBg8WBw1B1nTSAvkoump2A&#10;1UQDmASA+D3ylWmBLDgkkrKBaTKqj/GBqC0vjSCB1yfhiliB/iLbh7mCJh30hVWCSxo5g0OCcFAY&#10;nDSFJUnmmZaFA0PMlv6E3T3NlG6EsDgMkcuEiDKfjyCEYi01jF2EHCf3iaKDzCL+hxaDgR4dhM6D&#10;OxppgtWDBE/Imy+Ji0mlmKWJCUOblhuIgz2rk5WH+Df1kQOHbzKUjmuG5S04i7WGLigIiQeFaiMa&#10;hoyEtB4/hF2ECRqPgnyDgE+LmjeNz0lzl9OMxUN0lWOLyz2PkuSK5TfkkGGKADKMjdmJGS07iy2H&#10;+CgWiImGyiMxhh2FtB5ahAOEsxqugjSD5Kn6Yk5WsJvCZI9ah42cZr1eQH+LaNFhyHF/avllGWOS&#10;bS1oX1WJb31rkkeScd5uvDnZdEhx2Cxddrl0tyAWeT13uqe3Xj1gG5m+YQBjBIvYY6Zl2X4IZiNo&#10;jXA4aJ9rHmKGayJtqlSwbbpwJ0bpcGFymjlocwp1BSwvdat3RCA5eFd5m6WOWshpLZfbXfVrQ4o6&#10;YPhtSXysY7pvN28UZn9xDWGWaUpy4FPtbCN0pUZSbwV2ZDkDceZ4HCwGdLZ5tiBXd4t7XqOIV+Vx&#10;7ZYmW1NzPIjMXpZ0f3t4YZx1rm4QZKN20GDAZ69371M/ar15BEXLbc96ETiqcN57GSvic9p8DCBy&#10;dtZ9AaHGVWt6lZSVWRd7H4dsXJZ7onpMX9N8GG0TYw98hl/yZlB88lKdaYt9VkVYbMV9tDhpb/1+&#10;DivacyJ+WyCsdkJ+paAxU1yDBZMlV0iCwYYkWv6CgnkvXmWCSmwjYcqCC18xZTGByFIMaI+BgET4&#10;a+uBNDg/b0aA5CvpcpCAkiD9ddCAOZ7BUZiLQpHgVbGKRoUIWZKJUXg4XR+IY2tTYKiHcV6KZDOG&#10;elGOZ7KFgkSmayyEiDgbbqeDjSv1chOCmyFDdXCBop2IUCKTWJDIVFyRt4QPWFuQF3ddXAeOd2qb&#10;X6yM0135Y1OLKFElZu2JfkRmaoOH0zgFbhqGJiwEcaaEhyF9dR+C4pyKTvqbPY/cU0qZD4M3V1+W&#10;1XaaWx+UjGn4XteSO118YpCP4FDQZj+NhEQ5ae2LITf9bZ2IuiwWcUeGWSGudNqD+5uvThqjDY8V&#10;Um+gPIKDVo6dXHX2Wl6aa2lvXiWXbV0UYeuUYVCLZayRUEQWaW+ONTf5bTaLFCwncPmH9yHWdKOE&#10;6Zr0TXCquo5xUcGnI4HyVeOji3VyWcCf8WkBXZOcQ1zBYWWYhlBTZTWUwUP6aQmQ8jf2bOKNICw0&#10;cLqJViH2dHaFraCyaAxWmpN2ab9aaYY6a2teH3j3bQxhrGu4bsllA16YcJhoUFE+coprikPsdJRu&#10;uzbrdqZx5CpFeLt01x7reuB3756OZCdfhZGaZlNieYScaHJlWneLan5oHmqBbI5qv12abqVtXFB1&#10;cN1v7ENZcydydjaSdXR0+Soud7V3UB8fef55wJx2YOBoLo/AY3JqZIMFZedshXY7aDJug2lpaoRw&#10;b1y1bOByWk/Ab1Z0PULVcdt2HDZDdFx39SoZdsh5rB9OeTZ7cpqlXgdwo44kYO5yHYGgY6pzg3UQ&#10;Zih0ymhuaLV2B1vma093Q08cbft4eUJecLB5qjX9c2B61ioGdfV76x92eIV9BJj4W6Z48oyoXsp5&#10;t4BUYb96aHP0ZG56/Gd+Zy57jFsiafl8HE6HbNB8pkH4b659LDXKcoV9rioIdT9+Ix+2d/B+lpeL&#10;WaOA7ItcXQWA/n8qYC+BAXLsYwqA7WaeZfKA2VpvaOSAw04Ba9yAqEGibteAiTWncc2AaCoadKqA&#10;QyAGd3eAHJYpWAGIyYouW3+ILX4nXsuHg3IHYc2Gw2XdZNqGBFnVZ++FRE2OawWEgEFYbhyDujWJ&#10;cS6C9CoqdCqCNiBKdxGBd5TqVqKQhYkbWjiPSX06XZ2N+3E6YL2Mk2UyY+aLLFlPZxWJwk0takSI&#10;U0EebXWG4TV1cKKFcCo7c7uEDCCDdruCq5PXVXmYEYgiWSyWTnxeXKmUb3CAX9uSaWSaYxWQXVjb&#10;ZlWOSkzdaZmML0DybOCKCzVscCaH5SpMc1uFySCzdnODuJL0VJKfkIdQWFSdLnukW9+ar2/jXx+Y&#10;CWQbYmaVWFh7ZbOSm0ycaQiP0kDQbGSM/DVmb76KIypccwuHUyDbdjiEnJI+U+Om7oaoV6ejynsN&#10;Wzmgl29lXoSdT2O1YdaZ9lgtZS+Wj0xoaJOTGUC0a/+PlzVhb2uMFSpocsuIoCD6dgmFWJctbd5W&#10;j4rObx9aZH5xcF9eFnIScZxhjWWucuxk5VlldEpoO0zJddJrfEAtd3RutTPyeR5x6ygtesl09h3E&#10;fH94I5UpaklfC4kYa/ViC3z4bZlk8HC7bzRnrWSGcM9qWlh0cnFtCEwQdDlvqz+xdhdyTDO0d/Z0&#10;5ygsech3Wh4Le5955JNAZyZnUYdaaSlpj3txax5rum97bQBtx2N8bt1vyleacL9xzktqcsNzzz9B&#10;dNh1zzN8dul3ySgseOJ5oR5Jetl7hZGgZF1vdIXlZrJw+3opaO1ydG5jawZz12KObRx1M1bYbzd2&#10;j0rWcXF35z7ec7h5PTNLdfd6jigseBV7xx6Aeit9BpAAYhF3W4R7ZKF4PXjxZxN5EG1YaVp5zGGt&#10;a596g1Yibep7O0pOcE577T6Gcrx8nDMmdSB9SSg4d2F96B7FeZN+iI6HYC5+7IMwYvR/LHfRZZV/&#10;XmxgaAJ/e2Deam1/llV9bN1/sEnUb15/xT46ced/1jMKdGh/5ihPdsl/8h8TeRV//o0+XoWGaoIQ&#10;YXiGBXbXZEGFkmuJZtCFCmAraV2EhVTua++D/klqboyDcj34cS6C4zLzc8eCVShidkaBzx9WeKqB&#10;TIweXSeNzIERYDeM0HX5Yx2LwWrLZceKl1+NaHCJcVRzaxyISUkRbdCHGT3DcImF5TLhczuEtCh0&#10;ddSDjx+OeE+CdIskXBaVB4AvXzWTinUyYiuR8GohZOmQLV8CZ6OOaVQJamCMoEjIbSmKyj2Zb/eI&#10;6jLXcsCHCiiFdXKFNx++eAODdopCWzycKH9sXmKaGXSLYWKX6WmTZC+VjV6PZviTK1OyacOQwEiM&#10;bJyOQj13b32LtjLPclmJKyiTdSKGrR/kd8WEUIl8WoyjH37JXbWgXnQEYL2dh2kgY5eakV4yZmyX&#10;j1NsaUKUg0hbbCmRYD1cbxqOLzLJcgaLAyifdOGH6SADd5SFA41xdAdWhYHndONaW3ZmdbdeCWrp&#10;dn9hdl9gd15k0FPzeEpoK0greVVrbzxlenVuqzEGe59x6yYkfNJ1ERysfgt4VYukcJJepYBRceRh&#10;qXT8cyBkkmmcdD1nUl4/dWNqCFMHdo9sw0d+d9Nvczv+eSZyIjDjen100CY8e9V3Yh0FfSt6B4nj&#10;bZBmgX63bzZo0nOScMFrDmhyciZtKV1Gc4lvPlI9dPFxV0bqdmxzbjuld/N1hTDEeXh3mSZQevN5&#10;kx1TfGZ7mIhlautuOn1sbNhv5XJ1bqNxfWd9cD1y+Fx4cdR0cFGYc2516kZxdR93Xjtadtp40TCp&#10;eI56QiZieip7ox2Xe7p9CIbzaMB1yXwmatx20nFabNd3ymaJbp94qFuscGJ5hFD0cid6YkX6dAB7&#10;ODsSdeJ8DTCSd7p84CZ5eXZ9rR3heyF+eoWbZu18/XrvaTt9a3BHa2F9yWWfbVF+Elrobzd+WVBY&#10;cR5+oEWJcxN+4jrPdQ1/ITB+dwB/YiaUeNp/oR4uep1/4oReZVaEH3nbZ8mD7G9aahWDrWTTbCeD&#10;Wlo+bi6DCE/RcDSCtkUnckKCXzqVdFSCCDBtdl6BtSaqeFOBaR5vei2BI4NFZAKLJ3jnZpGKYm6J&#10;aPeJjWQjayWIoVmtbUeHt09fb2eGy0TVcYuF2Tpkc7GE5TBeddGD9ia+d9+DFR6nec6CP4JTYvSS&#10;BngSZZSQy23SaAqPdGOLakmN9VkzbICMdE8CbraK70STcOyJXjo9cySHxTBSdVaGMCbOd3yEpx7V&#10;eX+DNoGKYhGY03dhZMGXC205Z0aVJGMNaZGTEljOa9qQ+063biKO3URecGiMqzoccq6KbTBIdPGI&#10;NCbbdyuGCh77eT6EB4DnYVSfeXbRZBOdA2y+ZqWaeGKnaPuX0Vh8a1KVI056baqSbUQzb/yPnzoC&#10;ck6MxTBAdJ6J8ibmdumHNR8ZeQqEsoO/emVWqnkPetBab25pey9eD2PLe31hdlkde+Rk006NfFho&#10;NEOcfOVrfDiwfYNuvy4yfi1yDCQ2fuV1TBusf6R4pYH3dzteS3eLeAZhV20YeL1kRmKUeVpnC1gO&#10;egJpzk2werNslkMBe3FvVThffDtyFC4nfQ101yRgfed3hhwQfsB6RYBXdFNlzHYUdXRoK2vPdnpq&#10;dWGDd1lsn1creDxuyEz4eSNw90KBehRzJTgcew51VC4dfAl3hCSFfQR5oRxoffl7xH8AccttH3Tw&#10;cypu5mrYdGpwmWCsdX9yLVZ3dpFzwUxrd6Z1WkIfeMt27Dfmefl4fS4VeyJ6ECSlfDx7mRy0fUp9&#10;I328b7R0SXPOcT11emnZcql2mF/Rc+x3mVXBdSd4mkvcdmJ5nkG6d696mTeveQJ7lC4Lek58kCTG&#10;e4Z9ih0CfKx+g3x+bfN7InKvb6d7v2jbcTx8S175cqV8v1UOdAF9MktOdVt9p0FVdsJ+Fjd3eC1+&#10;hC4AeZF+9STleuV/Zx1OfCJ/23tVbGOB5nGtbj2B6Wf/b/eB314/cYOBwVRzcv2Bo0rTdHOBhkD/&#10;dfKBZjdHd3OBRi33eO6BKyUAeluBGR2Pe62BDHpTaxeIknDNbQyICWc/bt+HcV2fcISGw1PxchmG&#10;Ff/ifRBJQ0NfUFJPRklMRQAGFUpuc6qFZkC3dT2EsjcedtKD/S3teGGDTyUWeeSCrh3Ge0mCGXl7&#10;ahePGXAMbBaOImaZbfWND10Zb6iL1VOGcVWKmEoecv6JV0B+dKOICjb7dkaGty3id+WFaiUneX6E&#10;Kx30evaDBHjBaTWVj29oa0aUEmYObTOSdVyrbvCQr1MwcLCO40necm+NEkBQdCOLKzbeddGJOy3Z&#10;d3+HUiU1eSqFeR4ZerGDyngiaG6b3G7iapaZtmWfbJSXfVxSblmVKVLqcCqS0EmqcfyQcEArc7uN&#10;9TbHdXOLcC3SdyyI9iVAeOeGkh43enuEbHpUgNFWznCMgJ1asWbDgHBeYFzwgE5hwFMPgENlHUlR&#10;gEVogD81gGBrzDUkgIxvFyuIgMRycCJxgQl1xRrPgVh5LXjbfapeGW9Ffd5hQmWifg5kRlvlfjdn&#10;EFIpfmpp20iYfqNsrj64futveTTqf0ByRiuMf511GyKjgAN35BsygG16tndveuhlNW37e21nv2SA&#10;e+NqJ1r0fEZsXVFifK1ul0f6fRhw2T5OfZBzGTS5fhB1XyuQfpR3qCLPfxt54xuJf598IHYZeJls&#10;GGzkeUJuHWObeeJv/Vouendxp1C9ewxzU0d6e6N1BT35fEt2sjSRfPp4YCuTfah6EiL2fk17vxvV&#10;fup9anTwdpRy7Wved2J0YWK3eCp1sllseOt20lAdeaV38kb+emF5Fj2mey56MzRpfAN7UCuVfNF8&#10;ciMdfZF9lRwifkV+tXPudNh5c2rrddJ6WWHbdsN7IFizd6Z7uU+GeH98U0aJeVd87z1Xej99hTRC&#10;ey1+HCuWfBN+uCNEfOt/VxxvfbJ/93Lmc1F/5moJdHCANmEddYSAa1gUdoaAek8Ed3yAikYleG6A&#10;mz0TeW6AqTQhenOAuSuXe3CAzyNkfFyA8BywfTWBFHH6cgaGQGlAc0KGBmB1dG+FsleLdYiFOk6W&#10;dpeEwEXSd6OERzzbeLiDyDQDedCDSiuWet+C1CN/e+GCaxznfMuCEHE2cPmMb2iRckmLzF/gc4aL&#10;A1cWdKqKCE47dc+JB0WPdvWIBDyseBuG8zPqeUCF3SuSemCEzyOUe3eDzx0VfHKC6nB+cB6SgGf3&#10;cXuRY19jcsOQHVa1c++OnU3xdSiNFkVZdmSLijyHd5iJ5jPUeMmIOiuOefaGmCOlex+FBx07fCmD&#10;oW/Wb2uYYGd0cNOWrF7/ciSU1lZnc1eS0k21dKCQx0Utde6OtTxpdy6MhTPDeGiKSiuLeaCIHyOz&#10;etiGDB1Ze++EN3EHh1BXLWgXhqla818jhgNej1YhhWBh7k0UhNNlUUQuhFJovDrrg+tsETG3g5Zv&#10;Zyj+g0xyziDJgxJ2OhoFguh5rm/OhFJeAGcJhABhI141g6pkJlVFg1Bm+0xYgvxp1EOagq5stjqN&#10;gnJvkTGVgkNycSkRgh11WyEDggR4PhpngfZ7Im6Mgblkt2XqgatnSF08gZJpvFR3gWlsBEuwgUVu&#10;U0MXgSVwrDo6gRVzBTF2gQ51ZCkigQ13yCE2gRV6Ihq9gSF8d21Tf4BrPWTqf5FtUVxqf51vRVPB&#10;f6RxCksaf6xy1EKkf7Z0pTnyf9F2cDFcf/Z4PikxgBx6EiFjgEF75BsIgGh9rmxPfYVxu2QFfbpz&#10;RVujfex0slMZfht19UqRfkd3O0I9fnR4hDmyfrR5xjFEfvt7CSk/f0F8UiGQf4B9nxtVf7t+5Gt4&#10;e8538mM5fC149VrrfIV53VKCfNN6okoZfRx7ZkHjfWR8Ljl5fcB87zEvfiN9silMfoF+eiG9ftR/&#10;SBuifyCAEmqKelV+CWJ1etJ+gFpNe0h+4VIAe7N/I0mxfBV/ZUGWfHZ/qTlJfOt/6TEcfWeAKylX&#10;fduAdSHkfkGAyBvkfpyBHWm0eRKEBGHFeaiD/Fm9ejSD3lGOerODoUlYey2DYkFVe6eDIzkffDGC&#10;3TELfMCCmClffUiCXCIDfcGCLBwbfi2CBmkJeAKJ1GEreK2Jb1k7eUiI5lEredCILkkNemCHb0Ef&#10;evSGrTj9e5CF2zD6fC2FBSlifMSEOCIcfVKDeBxJfc+C0WhodyCPiWCjd9uOs1jNeIONtVDYeRCM&#10;gUjPebWLRED0emCKATjgewmIpDDse7GHPiljfFaF4yIwfPaEmxxvfYKDe2fWdmaVDWAvdzCTp1h0&#10;d+KSIlCWeHSQc0ideSmOukDReeeM+jjJep2LGDDhe02JLClle/2HUCJBfKyFjRyNfUWEBmf/jetX&#10;j1/djNJbKVe4i7FerU+FioJiD0dLiWhlez87iFlo8TbRh2dsVC58hodvuSahhbNzLx9FhPF2rRlR&#10;hEl6JWcBixtd5V8Gij1g+lb9iVtj+k7YiHRm3Ua6h49pxz7Nhq9svDaSheVvqy5whSpyoCbDhHl1&#10;nh+Hg9t4lxmyg1J7hWXpiKVkPF4Th/9mzFYuh1BpSE4uhpNrpUYxhdpuDT5lhSVwgDZXhINy9C5k&#10;g+51bibhg2J37B/AguV6YRoIgnh8x2TZhnBqcl0xhe5siFVxhWZuiU2LhNVwbEWshEZyVj4Bg7p0&#10;RzYeg0F2My5YgtJ4Iyb7gml6Fx/zggt8CRpSgbl962P+hHpwmlxthBxyL1TIg7hzskz+g0x1G0U7&#10;guB2hz2wgnZ39zXwgh95YC5QgdN6yicVgYl8OiAngUR9rBqfgQd/D2NHgsd2hFvGgpB3mFQ1gk54&#10;nkyJggB5jkThga96gD1xgV97dTXOgSV8Yy5MgPV9UicugMR+RiBagJJ/PRrtgGWAK2JygVx8PVsh&#10;gTp81FO3gRB9XUwkgNx900STgKN+ST06gGt+wTWxgEt/NC5IgDV/qSdDgBuAJCCGf/qAphsuf9yB&#10;JGG2gCKB11qKgBGB/1NBf/mCFUvKf9eCE0RQf7WCDz0Lf5aCCzWXf4yB/y5Df4qB8ydTf4SB7iCq&#10;f3aB8xtmf2eB/mEmfxGHS1oGfxOHIFLRfwiG1kt4fuyGYUQUfuGF5Tzkft2FZjWAfuSE1C48fvGE&#10;PSddfvuDriDHfwKDKhuUfwWCu2ClfiCMrVmTfjmMFlJyfj6LXUs0fiaKdUPjfi+JgjzDfkKIiTVt&#10;flmHcy42fnCGUydlfoeFPiDffqGEORu6frWDWWAyfU+R4VkyfYOQvVIlfZmPgUr9fYWOKEO8fZ6M&#10;wjypfcWLVDVdfeeJvy4xfgiIICdrfiuGkiDxflSFGhvYfnWD2V7zlLdX+VeZkvBbmVA0kTdfIEi6&#10;j5BigUFHjfFl7zoJjFppbDKOit5s3CsziXFwUSRNiAxzzB3ShrV3PRiuhYh6lF4/ke5d/lb4kGRh&#10;IU+kjulkLEg3jYNnFEDfjBVqCDnAiqhtCTJtiVFwCis8iAdzEiR6hsd2Gh4ZhZZ5DBkPhIt74V1e&#10;j4JkBFYwjjJmqE76jOlpNUeyi6droEB4imFuGDl5iRxwnDJLh+lzJytBhsF1uSShhaR4Rx5YhJh6&#10;uxlkg619EVyFjV9p6FV2jDNsGk5diw5uNEcuifJwK0AQiNNyKTkvh7V0MDImhqR2OitDhZ54RyTE&#10;hKJ6UR6Og7h8SRmtgut+JVu9i3xvsVTQim9xc03ViWlzGkbBiG90mz+9h3B2Ijj3hnN3rjIPhYB5&#10;OStMhJd6xyTqg7h8UR7Igul90Rn7gjN/OFsWict1PVRFiOd2jE1liAR3wEZphyR40D9+hkB54zjQ&#10;hVx6+zIChIN8EStag7F9JyUQgul+Ox8Dgi9/RxpIgYuAQlptiGN6nFPEh5Z7d00Ehst8N0YehgJ8&#10;0z9IhTZ9czivhGp+FTH4g6d+titngut/VyUxgjd/+R81gZCAlxqKgPyBK1nchy9/3VNPhm+AT0yo&#10;hbKApEXahPmA0D8XhEOA/TiSg4+BLDHuguGBVCtwgjiBeiVMgZeBoh9fgQWBzBrCgIOB91lthiaE&#10;/FLmhWqFH0xOhLOFGEWZhAKE2j7rg2KElzh4gsiEUjHlgiyD+it3gZODnCVigQWDQh+CgIqC7Brw&#10;gB2Cp1j4hSmKB1KDhIOJwUwAg9uJUUVigy+IqT7GgqOH9zhjgh+HQDHegZOGayt9gQiFiyV0gIqE&#10;tB+egCWD5hsWf8qDOViChD+O5lIrg7yOFEvBgyqNJ0U2goSMGD6oggeK/DhRgZeJ2DHYgRiIjCuB&#10;gJiHNSWCgCeF7R+1f9OEtRs1f4eDsVYVm8dYU093mVNb80jNlv5fe0INlNFi3jtlkp5mVjT8kG5p&#10;3S51jlRtYigZjEdw6SIkikV0aByAiFJ3yBgehqF6+VWkmPteFk8LlshhOkhplLFkSkG2kr9nPDsm&#10;kLlqPjTajq9tTy5yjLhwaCg1is5zhiJciPJ2lhzNhyt5fRh+haB8NVT8lopjzk5wlJpmekfmkrZp&#10;EkFYkOJrjzrljwBuGzS0jRxwtC5qi0ZzWyhMiXx2CCKNh8R4ox0QhiV7EhjShL59VVRZlHBpYE3g&#10;kqVrpUdskORt1ED3jzFv4TqdjXNx9zSGi7R0Fy5cifx2QihdiFB4byK3hrh6jR1LhT58hxkcg/h+&#10;WVOqkqBu0E1bkOxwskcJj0RyeECrja10FjpojA91ujRqinB3ZC5biNN5Fih3h0B6yCLohcN8bR2K&#10;hGh99hlpgzx/XFMYkPV0A0zwj2d1f0a9jd923EBzjGB4DjpFitx5RTRdiVd6gy5lh9B7wyiXhlF9&#10;AyMchOl+Nh3Mg6Z/Uxm3go6AVlKhj4l5DUyXjhZ6HEZ7jKd7DEBCiz170jonidF8nTRSiGR9bS5u&#10;hvB+PiizhYN/DSNIhC5/0x4DgwCAixn5gfuBMVJAjlF990xFjOh+pUY6i4Z/MUAUiix/jjoKiNd/&#10;7zRHh4KAUi51hiGAsCjMhMWBCSNug4WBXh4zgm+BqhoxgX6B8FHyjUaCv0v4i9eDJEX2inWDWz/l&#10;iSaDVTnth+aDTTQ7hqqDRS56hVyDKSjhhBSDBiOQgumC4B5cge6CtRpggRWClFGKjDuHdUunit+H&#10;dEW7iYyHSD+9iEWG4jnUhxiGczQwhfKGAS5/hLWFbyjzg32E0COsgmaENh59gYODnBqGgL+DHVEX&#10;iz6MAEtbigeLdkWMiM2K0z+ch46KDznAhnGJPzQohV2IaC6ChC6HZikBgwOGWCPDgfyFVR6YgS2E&#10;WhqkgHqDjU0Po0dY1UcPoF5cPUEWnYBfqTshmq5jGDVYl8Nmoi/ZlNdqPSpakflt4CULjy1xfyAO&#10;jHh1BBtBid54UBeYh6V7WUy2oIxeX0bMndRhSEDmmyhkPTr+mItnQTVJlcpqWy/ikwJthSp4kElw&#10;vyU8jaJz+CBRixd3EhuTiK556xf4hqB8hExNngdjxUZkm55mPkCPmSloxTrMlqRrXTUylARuBi/i&#10;kWBwvCqNjshziCVljEJ2VCCLidx4/hvbh6B7aBhMhbt9lUvWm+xo9UX/matrHkA+l1htSjqTlO1v&#10;dzUPknBxri/Uj/Fz7yqWjXV2QiWGiwt4lCC/iMZ6yBwZhrN8xBiVhPF+iktamiRuFkWol/Nv5EAE&#10;lbRxrjptk2JzcTT8kQV1Oy/VjqZ3DCqujEN46yWyie96xyD6h8V8hxxehdV+GhjihDF/fkrxmI5z&#10;AUVolm90aj/ilEV1zzpYkgt3LDT5j8l4kS/ljYd5/CrQizZ7biXmiPN82yE8ht9+MRymhQt/Xxkw&#10;g3+Aakq4lxd3s0U9lRZ4uT/EkwZ5uTpHkOB6sDT2jrh7sS/yjI58tyruik99viYSiBt+wCFzhhp/&#10;rhzkhF6AfxlygueBN0qKlct8O0UTk9l87j+hkdh9lToxj8R+KzTvjbJ+yS/6i6F/aisHiXSABSY6&#10;h1OAlyGlhWeBGx0Zg8aBiRmqgmaB6kpalKyAmkTikrCBFT93kLCBdToWjquBsDTjjK+B7S/+ireC&#10;KisciJ6CUyZehpOCbiHThMCCgB1Hg0CCgBnZgfqChEoSk4yE9ESskaGFEj9Rj7GFFzn+jbeE+jTY&#10;i8+E2TAAie2EtCsth+eEbSZ8he+EFiH5hDSDux1tgs+DVBoAgaKDA0nAknmJLkR4kLaIxD8zjuGI&#10;VznqjPKH5zTPixqHbDABiUmG6ys6h1OGPCaUhWuFfSIYg8OEwh2MgnWEAxoegVuDa59QXeZSC5Ht&#10;YHFWQoSYYuxaWXdTZU5eOWobZ8Jh7l0IakVlnE/cbPVpMELLb8NstzYTcptwMinFdXdzbh7MeFt2&#10;yZ0PWUtbYo/pXGdetILVX2hh6nXXYj9k8mjbZRln5VwBZ/tq2E8JawJttkItbh9wiTWwcT9zVimj&#10;dFR1+R73d2h4sJr0VVFkR44WWOhm1IFHXFJpR3SKX3hrkWfDYqltyVsbZeZwAE5QaTtyJ0GhbJ50&#10;RzVXcAF2ZCmFc0x4aB8ddo96eZj5UfNs7Ix0VdpuvH/yWZBwc3NvXQByAmbWYIFzhFpXZA91BE2x&#10;Z6d2eEEoa0R36DUIbt95Vylrcl96uh89dc98IpdITwV1c4r4Uz52gn6rVz93fHJcWvB4VmXyXrF5&#10;JlmhYoB59E0nZk16ukDKah57fjTbbet8QylzcZ19CB+BdTd9zJXOTId9sYmiUR199H18VWp+L3FZ&#10;WU5+X2UcXUB+h1j8YTx+rEyyZTV+zUCIaTB+7TTMbSd/ECmXcQZ/PR/fdMZ/aJRvSnaFtYhwT0SF&#10;Q3x2U8WEy3B5V9mES2RkW/eDxVhuYB6DO0xOZD+Cs0BPaF+CLTTAbH6BrSm1cIaBQiAudGeA15NF&#10;SMKNjoduTbWMenuWUluLW2+3VpiKLWPIWtqI/Ff7XyOHxkwEY2WGlEAtZ6eFZDTEa+iEPCnXcBWD&#10;KyBydBeCHZJYR2KVLoaaTG2Tk3rbUTCR4G8TVY2QDGNHWeqONlelXkyMWkvWYqeKfkAlZwSIoTTc&#10;a2KGxSn+b7OE+iCqc9SDOpGbRk+csoXwS2SaeHpCUDeYJG6MVLCVrGLeWSOTMldgXZmQsEu1YgmO&#10;KkAkZn2LnzT1avOJFCohb2GGlCDYc52EK5EGRXikBIVnSo2hDXnHT2ueB24eU/qa62KJWICXy1cp&#10;XQaUokuaYYmRdUAjZhCOQzUJapmLEio8byCH7iD9c3KE8paNY5NSJIoGZZZWSn2EZ49aVnECaXxe&#10;NGSPa4hh6VhDballmkvEcAJpMz9bcnxswzNYdP9wSifVd4Jzmh21egh3B5RtXyRa+IgwYbReSXvx&#10;ZDFhhW+pZpFkn2NsaP5nnldWa3pqnUsKbiVtiz7VcOpwdDMLc7FzVyfIdmd2ER3xeRh435JgW1Rj&#10;foZqXllmH3pyYTtoo25vY+lq+2JnZqptRVaAaXtvj0pjbHFx0T5db3p0DzLHcoB2Sye9dWh4ax4m&#10;eEJ6lpCZWARr1ITfW21twHkhXqJvkG1ZYYtxNmF+ZJVy0VXAZ7R0a0nMaut1/j3ybi93kTKLcWx5&#10;IyezdIR6ph5Ud4Z8Lo77VTRz94N5WOt1N3fvXGZ2WmxUX4x3UWCkYtR4QVUTZjB5MElMaZx6Gz2h&#10;bRF7BzJrcH178yfEc8N83R6cdux9xo2cUtJ7woJDVtV8U3bfWpR8y2tlXfV9Hl/fYW59blR8ZPZ9&#10;vUjkaIp+CT1pbCR+VjJkb7d+pifscyh+/B73dnV/U4xZUNSDboEwVQODUnX1WPODH2qWXIqCy180&#10;YDCCdVP5Y+GCH0iKZ5iByT04a1WBdjJebwuBKSgNcqOA7R9EdhCAtIs5TyGK9YA6U3eKOXUjV46J&#10;ZWnjW0+Ibl6kXxiHdlOQYuuGfEhGZsKFgz0bap6EjDJkbnWDmygwcjCCwB+GdbuB7IpATbCSRX9d&#10;Ui+RBXRlVmmPo2lIWkSOEF4tXieMe1M/YhSK4UgaZgaJRD0Saf6HpDJ5bfGGByhVcc2Eeh+9dXOC&#10;/ol5TI6ZgH6mUSWXonPFVXaVo2jIWWWTdV3MXV6RQlL+YV+PCUf6ZWiMxz0PaXiKgDKPbYOIOSh1&#10;cXuGAB/pdTmD5YjgS6+gj34WUFCd8nNEVK2bQmhgWK6Yd11+XLmVplLLYMuSzkffZOiP7D0MaQyN&#10;AzKfbSuKHiiOcTmHSSANdQuEo42NaUVSRIHBat9WZnYJbHJaZWpobfxeLV7Jb59h3lNNcVVlkkeJ&#10;c0dpMTvWdV1syTCVd3twXiXleZVzxRyie693RouIZS9aqYAXZ0ZeAHSlaU1hPGkrazpkS127bTZn&#10;UFJzb0BqW0bkcX9tWztoc9twWDBhdjhzUyXueIB2KBzwer95DYm2YYhizn55ZAFlbnM/ZmZn92gD&#10;aK5qXFzGav1suFGsbVdvGEZNb95xdTsEcntz0jAzdRJ2LiX3d4h4bR00eex6s4gnXkVq1H0XYSBs&#10;wnIKY9punWb7ZmZwXFvmaPxyElD1a59zyUXDbmZ1fTqqcT53NDAKdAp46iX+dqt6kR1veTJ8OYai&#10;W4dynHvFXrFz5nDpYbJ1HmYFZHh2OVsaZ0l3TVBUaiZ4YUVQbSB5dDpncCZ6iC/4cx97nyYZdet8&#10;sB28eJZ9wIU8WUh6AHqRXLp6rW/jX/h7SGUnYu57x1plZex8Q0/LaPN8v0T0bBF9Ojo5bzl9ty/5&#10;clV+OCZEdUt+uh4VeBl/PYQEV1CBUXmGWvyBW28AXm2BU2RnYY+BMlnJZLaBEU9VZ+SA8USlayOA&#10;0joSbmqAti/6caeAoCZpdMKAlh5gd66AkIL1VaaIgHidWXuH9W47XROHVGPCYFmGlVlGY6OF2k71&#10;ZvOFHkRoalCEYjn5bbSDqTACcRCC9iaMdE2CVB6fd1SBvIIOVEqPeXfUWDiOdW2QW+qNT2M3X0uL&#10;+ljaYrGKqE6rZh2JU0Q/aZaH+TnvbReGnDAUcI6FRCauc+mD+R7UdwmCwoFFUziWXHcqVy+UxG0D&#10;WvCTCmLFXmiRIViDYeWPOE5vZWmNS0QfaPqLUznqbJOJVTAlcCOHWSbMc5aFax8AdsyDn4CaUmCd&#10;E3adVlmaxGyRWiOYYmJpXa6V5Fg9YT+TZk5AZNaQ4kQGaHyOUTnmbCqLtzAzb8yJJCbkc1SGox8i&#10;dpuEVIRlb09SbHlYcI9Wgm5qcb1ad2OjctFeMljWdAdh4U4sdU9llUM0dsZpNDhOeFtszi3feftw&#10;bCQFe6Bz7RudfUF3goKOa1haYnfEbR5dt20KbsRg82JgcDpkBlfAccJnEk1Lc1hqJkKTdRVtMTfw&#10;dulwPS3FeMBzSyQkeo92PRv8fFJ5OYDRZ9piInY2af9kzmuwbAJnYmFAbdFp0lbQb6dsPkyLcYVu&#10;r0IIc4VxITegdZZzli2ud6N2DSRAeZx4bBxPe396z39gZMBpvnT5Zz1ryGqgaY5tvGBTa6NvkFYJ&#10;bbtxX0vsb9pzMkGVchh1AzdcdGR21y2ZdqR4riRZeMR6ehyXesZ8RH4CYiZxMnPKZORymmmdZ3Rz&#10;7191acN1KlVTbBN2YEtebml3mEE0cNd4zzcpc096Ci2Vdbt7SCR+eAN8gxzpeid9u3zMX/d4RXK2&#10;YvR5EGitZb15zV6saDt6dFSvard7GkrjbTZ7wUDkb8d8ajcHcl99Fi2edO19xyStd15+eR0/eaR/&#10;KXujXhN/PHG9YT9/aWfdZDV/iV3+Zt5/mFQiaYJ/qkp5bCh/vECgbth/1TbpcY5/8i2mdDuAFSTU&#10;dtGAQR2IeTWAbnqdXHeGEnDiX8eFr2cpYt+FPV1qZaqEt1OuaHGENUojazqDtEBqbgiDOTbVcNqC&#10;wi2xc6OCUCT4dlmB6h3FeNeBjnnAWyCMs3AmXouL4WaOYbuK8lzwZJyJ21NQZ4KIyUniamuHuEBF&#10;bVaGpTbLcEGFkS2/cySEgSUZdfSDeh35eIiCiHkWWgSTSG+PXYOR52YNYMaQaVyNY7mOwVMFZrmN&#10;IEmuab6Lf0AobMGJ1TbEb8KIJi3NcruGeiU0daGE2R4jeEiDXHiXWR2Zs28YXKuXn2WmX/6Ve1w8&#10;Yv+TQ1LJZhSRFEmFaTKO5kARbEmMqja/b1yKaC3XcmeILCVKdV+GAB5FeBWECntNdXdSuHEBdl1W&#10;tWbddyNal1ztd75eS1LzeIBh+kkbeVZlrz7zelJpUTTfe2ds8itIfIhwmyJEfbZ0Nhq0ft933Hl1&#10;cdpaNW96cyZdg2WPdFBgvFu1dUpj1VHkdlpm60hBd3dqCT5eeLFtIjSVef1wPytEe09zYSJ0fKR2&#10;bxscfex5gXfebnphnm4JcChkRmRLca9m31qlcwBpXFECdFdr2keOdbZuXz3jdy1w5zRYeLJzdytA&#10;ejZ2CCKfe7F4iBt4fRd7BXaIa3lo0GzubXtq52Ndb1Fs7VnScOZu2VBTcntww0cHdBVysj2Hdch0&#10;oTQod4V2lSs9eTp4jSLFetl6fhvIfFx8Z3VNaPpv3GvgazVxYWJ3bUNy1VkObxN0ME+ycNx1ikaN&#10;cqh25j04dIl4QzQGdnN5pStFeFJ7CyLyehd8bxwbe7l9zHQ3ZuN2lWroaVF3hmGga494alhbbY15&#10;Ok8jb4F6CUYicXV63Dz2c3h7szPvdYB8jytXd4B9byMleWx+Thxvey9/KXMlZQJ9L2oFZ6B9iWDl&#10;agx92VfBbDN+Gk6nbk9+XUXGcGd+pDy9col+8zPbdK5/SStmdsx/oyNPeNuAARy2eruAX3I3Y22D&#10;rWk+Zi2DfmBEaLmDQldAawCC9U5CbT6CrUV8b3uCaDyRcbqCKzPNc/qB9Ct0djOBwSN0eF+BlRzy&#10;eliBcHF0YiuKBGiVZPyJZ1+4Z5mIslbWafGH2k3zbE+HCUVFbrCGOzxycQuFbTPFc2KEnyuCdbSD&#10;1SOUd/mDEB0legWCXnDVYRSQRGgJY/qPIV9EZqiN41aAaQyMgk2za4aLKUUZbgaJ0zxZcHmIdDO/&#10;cuaHEiuOdUuFsyOvd6WEWx1OecKDJ3BUYCSWUmeYYyGUiF7nZeKSsFY7aFGQw02AauKO5UT2bXyN&#10;CzxGcASLIjO7coKJNCuXdPiHTSPEd2GFcR1veYyDy3JIe75S9mjwfA1XDF+tfE9a+VaAfH1eqE1K&#10;fNNiVEQ7fT5mCjrjfcppsDGlfm5tWijlfx1xECC0f9t0vhnzgJh4cHDaeChaHGeueOddg16NeZBg&#10;zlV0ehlj7UxkerlnC0OGe2dqMTpsfCxtVzFxfQJwhCjwfeBztyDrfsR23BpZf595/W9/dOZhJWZy&#10;dgVj9F12dwZmp1SJd99pMEuieMJrvULvea5uUzoJeqxw8DFHe7Zzlij5fMJ2PyEcfcx42hqyfsV7&#10;a245ciJn7GVsc3pqPFygdLhsbFPNddNubEsIdvBwbUJ7eBJydTm+eUl0fjEmeol2jykAe8R4pCFG&#10;fPB6tBr/fgZ8uG0Mb75ummR1cUZwZFvWcrdyDVMidAhzhEp+dVd0/EIVdqh2eDmAeAt39jEReXZ5&#10;eikSetl7AiF4fCl8ixtRfVx+B2wPbbF0/mOZb2x2PlsacQx3X1KJcoh4UkoGc/55RkG+dXR6PzlP&#10;dvp7PTEHeIR8QSksegd9SCGue3p+UBujfMl/T2sfa+N7T2LRbch7+Fp4b5F8iFIFcTR880mfcs59&#10;YkF0dGd91jkldgt+UjD/d7J+1ilDeVJ/XiHdeuR/6RvpfE2AcWpQalWBhWIjbF2Bo1npbkWBqlGW&#10;cAOBj0lKcb6Be0E4c3mBajkFdTuBYTD6dv2BXilWeLiBYCIEemSBZRwke+SBcGmraQeHkGGPaymH&#10;QllsbSaG1FE6bvOGOEkHcMyFoUEMcqqFDjjudIeEejD4dmKD5yloeDSDViImefmCyRxWe4uCTmkN&#10;Z/WNc2ELaimMq1kEbDWLwFDvbg2KokjRcAGJjEDocf2Idzjcc/KHWTD3deKGOCl4d8mFGiJCeaGE&#10;ABx/e0ODCGh6ZxaTFmCaaViRvViwa3CQRlCzbVGOqEimb1uNFEDMcXCLgzjOc3qJ4jD3dXuIOimE&#10;d3KGmyJYeVqFAxyfewqDoGl8ghpTX2D3gfhXXFiEgcNbOlAhgXRe6Ee1gU9imT90gT5mVDbwgUtq&#10;BC6KgW5tuiaigZ5xfx8/geB1QRlEgih4+2hHfqhaEF/qfulddFeWfxJgwU9Ffxpj60b8fztnFj7m&#10;f2pqSjaZf6xtgS5uf/5wwSa7gFp0CR99gMN3RRmmgSt6c2cWe45guV7ffCFjklaufJhmU06AfOpo&#10;7UZcfUtrjj5tfbRuOjZPfixw8C5Xfq5zrybQfzd2ch+zf8Z5KBn8gE17y2XseOxnKF31eaxpi1Xz&#10;elhr0E3deult6kXXe4BwBz4MfBxyKzYWfMl0VC5FfX92hCbjfjR4uR/ifuZ66BpHf4p9BGTodpZt&#10;hV0fd4RvZ1VFeGBxK01LeSRyxEVleel0Xz27erF2ADXpe4p3oi4/fGp5Syb/fUd6+CAYfhp8pRqX&#10;ftp+P2QOdJVzmVxidbJ0+VSndrl2PEzOd6V3WEUGeI94dj16eXp5mTXKenV6wi5Ce3d78CchfHN9&#10;ISBSfWZ+URrofj9/c2M2ctd5klu1dBh6ZVQedUN7IUxidlN7vESzd198XD1CeGp9AjWveYV9ry5E&#10;eqR+Yyc+e71/GiCDfMx/0hstfbyAgmJ8cVJ/blsccrJ/wlOkc/p//0wGdSOAHERwdk6APz0Vd3qA&#10;ZzWaeLKAli5Iee2AyidYeyCBACCufEiBOBtnfU2BcGHqcASFHlqYcX6FE1M2ctqE5Uu4dBCEiUQ5&#10;dViEMjzzdqaD3jWMd/mDhy5NeU2DMSduepmC3CDSe9iChhuYfPCCPmFibu2KrFokcHyKMFLaceiJ&#10;jkt4cyeIuUQNdIiH6TzYdfSHGzWCd2CGQS5ReMmFYieBeimEhiDve3yDqRvAfKSC62DnbgeQAFnC&#10;b6mO9lKQcSKN0UtFcmmMhUPqc9+LQDzDdWOJ/DV5duSIpS5VeF+HRyePec+F7yEGezKEnBvgfGiD&#10;eWD8iIlTw1k+h/pXnFGSh0xbZ0n4hnZfG0JVhcpi1DrhhTNmmTMwhLdqVyuhhE9uHSSMg/dx7x3t&#10;g7h1wBiog4l5e1/uhUVZ/FhghQFdWFDWhKJgpklMhB9j30HIg7ZnGzp6g1xqYTL4gxJtrSucgtdx&#10;AiSygqt0XR4wgpR3qxkHgoh63l7iglJgSFeCgk9jKFAfgjNl9UivgfZopEFKgclrXToggaZuIzLI&#10;gY9w8yuXgYJzziTTgYF2qh5rgZJ5dRlbgaZ8I13bf8Jma1a2f+ho2U9+f/xrL0gjf/ttZUDcgAJv&#10;oTnSgBBx5jKggCp0LyuUgE52gCTwgHl40x6egK57HRmkgOB9Sl0HfXFsflYFfcZubk7sfgpwSUet&#10;fjlyBkCCfmxzxzmWfqN1jTKFfuh3ViubfzZ5JSUVf4d69R7Zf918wRnygCt+clxUe3hyRlVqe/hz&#10;u05sfGV1HUdLfLh2YkA8fQ53rTlqfWd4/DJ3fc96UCurfj97qSVAfrB9Ah8WfyR+VhpCf4p/k1uT&#10;ecZ35VTWemV43E39evF5wUb3e2Z6jT//e9t7YDlFfFN8ODJrfNt9GCu5fWp9/CVkffh+4B9LfoV/&#10;wBqGfwGAkVrqeEx9Y1RReQN96k2Zead+XUauejN+tD/MesZ/EDkne15/cjJjfAR/2SvGfK+AQiWD&#10;fVeAqx94ff2BEBrAfo2BcFpndwOCt1Ped9CC7k07eISDA0ZveRuC6T+jecqC0jkQeoOCvjJfe0WC&#10;pSvSfAqCiiWefMyCbR+efYmCShrwfiyCMFn8dd+H+VN9dseHxEzsd4+HbEY7eC2G4j+BePWGWTj+&#10;ecuF0TJbeqaFOyvde4GEnSW1fFiD/x+9fSmDWxsYfd2C0lmjdOSNC1MudeuMSEysdsaLb0YRd2uK&#10;dz9meEeJgDjweTaIijJZeiWHfSvlexOGZyXHe/qFUx/WfNyEPhs3fZ2DVVhbjyVULVF7je5YGEqd&#10;jK9b7EO5i2VfoDzYij1jXzYtiSZnLC9eiCFq9yi7hypuyiKFhkRynRyshXR2XBgbhMV58leai/Fa&#10;F1DViwRdjEoNihBg7EM7iRJkKzx3iCdnczXuh0Zqxi9Ghm9uJCjJhaVxiyK1hOp06xz0hEh4LBh4&#10;g8F7Qla9iRRgElAfiGZjEUl5h7Fl9kLDhvFoszwchjxrfjWzhY5uVy8vhOVxQCjVhEZ0MiLfg7Z3&#10;GB0ygz953BjJgtx8dFXlhppl7E9yhhNofUjwhYtq8EJRhQFtODvGhH1vizV7g/1x6S8Yg4B0USjf&#10;gwt2viMEgqV5Ih1pglV7axkQghN9ilUnhF9rok7bhAFtx0h6g6NvyUH1g0RxnjuEgupzezVVgpN1&#10;YC8Qgjx3TSj0gex5PSMygap7JB2ngX589RldgVp+oVSHglxxFE5cgjRyyUgYggN0XEGugcN1wTtW&#10;gYx3LjU/gVd4oi8UgSB6HikSgO97nCNmgMt9EB3pgL5+cBmtgLN/sVPvgK52XE3pgKh3nUfFgJV4&#10;vUFwgHJ5sTsugFp6rTUsgER7sC8YgCp8vCksgBV9yiOSgAx+zh4hgBp/whnwgCWAoFNtf0B7g02C&#10;f0p8XUd3f0p9FEE6fzx9nDsMf0B+KTUdf0l+uy8ef0x/UylFf1J/6yO6f2SAex5Sf4yA+xopf62B&#10;cFMEfgiAhk0mfhWBFkctfhyBdkEKfhuBljrwfjmBtjUUfmKB2S8mfoGB9ylefqOCDyPffs+CIB58&#10;fxGCHxpYf0mCJFKafN+FdkzRfQSFn0bufRuFmUDifSOFUzrZfVmFCjUNfZ6Evy8ufdaEZClzfhCE&#10;ACP+flSDlh6gfqyDHRp/fvaCulIze86KOUyHfBmJ10a8fEqJV0DCfFmIrzrHfKOH/zUHfP+HTC81&#10;fUyGgSmEfZmFqiQXffCE0R68fluD7xqefrWDNU/jlgVUfUnelB1YeEPMkkJcWT2gkHhgEzeCjsVj&#10;3jGkjR5ntyu7i31rliYDielvdiCoiGlzSRuLhwZ28hefhdt6Xk9ikthaLElrkTpdsUNqj6dhHj1S&#10;jiJkaTdQjKVnwTGOiy5rJivCibtunCYliFNyFSDhhwN1eRvWhdN4qRf6hNR7nE69kABf2kjgjqhi&#10;7kL6jVRl5j0AjANotzcairdrmTF0iW9uiSvEiCZxjiZBhuh0lyEThcR3hxwYhMR6QBhJg+18vk4V&#10;jZFlaEhTjGJoF0KIizpqpDypihltAzbdiPxvcTFTh+Fx6yu/hr50dSZXhaZ2/yE/hKh5chxRg9R7&#10;thiOgyJ9xE1wi2hqyEfYilxtGUIviVhvQDxoiF1xMTa0h2hzLjFDhnZ1NSvKhXZ3SCZ6hH55WiF2&#10;g6R7VRyTgvZ9KBjagmV+zEzjiWVv5kd3iJFx00Hvh7hzlTw9htl1HTaehgZ2sDFDhTd4SyvhhFV5&#10;8Sang3l7lSGzgr19IhzZgi9+ihkogbl/zEx7h7Z03EcohwV2XUG3hkx3tTwXhYV41DaLhNJ5/TFD&#10;hCJ7LSv0g1t8ZybNgpl9niHngfd+wh0VgYZ/xhlrgSeArEwnhkh5skbjhaV61EGChPx7yjv1hEl8&#10;hjZ7g7J9RzFFgyF+DCwJgnV+1ybygc5/nSIYgUeAUh1JgPKA6RmjgKuBcEvghRV+ZUaihGh/Q0FO&#10;g79/6jvUgxuARjZtgp6AojFJgiuA/SwfgZ2BUycYgRKBnyJHgKiB2x14gHKB+hnSgEOCGUt/g+WD&#10;BUZeg0mDg0EggrCDyju4ghiDyzZhgbGDwzFNgVmDuCwzgOWDmyc4gHSDcCJvgCSDNx2fgAeC5hn5&#10;f++CpUsTgsSHeUYcglGHcUD8gdOHRjuigUSG8DZYgPKGiTFQgK+GHCxCgFGFkydSf/WE+yKPf7qE&#10;Wx2+f7KDqBoYf6uDGEdEnV5U3kIGmuZYwjy6mHVcmzdYlgtgZTIRk6tkRS0QkVRoNCgejvhsLiNc&#10;jKpwIR7eioFz8xp7iIN3hBcshtt6xEbJmlFaZUG2mAxdxzyNldJhKDdCk6VkhzISkXdn+S0pj0xr&#10;eShHjR9vDSOSiwNynR8hiQ52BRrJh0p5IheFhdJ78kZsl2BfyUFelXZivjxGk4JlrzcbkYBonTIG&#10;j35rni0zjYBurihki3xx1iO/iYp0+x9bh8J39RsOhjN6oBfShOl9BEXwlO5k9kDxkzVnnDvvkW9q&#10;MTbij5ZssTHljcFvQy0pi+9x4Shyig50kyPiiD53Ph+Php15wRtKhT57/xgWhBx9+0V/ksZqDUCf&#10;kTBsWzu3j4xukTbAjdVwpjHZjChyzC0yioB0/SiQiL93PCQThw15dB/OhY97hRuPhFp9WRhgg1t+&#10;9EUMkORu2kBgj2xwzzucjeVyqDa0jEZ0XTHeir12Hy1KiTp36Si7h5Z5vyRPhf57iyAUhJ99NBvZ&#10;g41+pBiugqt/5UTdjzFzgUA9jd11ETuFjHN2hzapiut33DHiiYF5Oi1fiCB6nijghpZ8DSSBhRZ9&#10;cSBQg9F+tRwYgt5/yRjwghWAuETEjbB4A0AgjG55Pjtsixh6WzaciaR7VDHliFd8Ui1yhxR9UikD&#10;haV+ViSzhEB/TiCKgxiAKRxRgkWA2BkngZaBcESwjGJ8X0ADixp9YDtPicd+OTaNiGZ+3DHmhzR/&#10;ey2Fhg6AFykohL2ArCTmg3iBLyDDgnCBlxyEgb6B1hlWgSuCDkSCixiArj/fieWBVjs2iKWB2DZ/&#10;h1SCKTHnhjmCbC2VhS2CpylIg/eCziUSgs6C4CD0geOC2xyvgU+CsRl8gNSCkkRFieKE1T+5iNuE&#10;+zsih7mFEzZ0hnaFFzHnhW2FAi2ihHeE4ylhg1eEoyU1gkaETyEbgXKD6RzRgPaDZRmbgI+C/ZRo&#10;WVZNnYfkW6ZR63tpXihWNW72YPFadWKbY8xelVZqZrditEoiaelmsT4CbUZqnTJUcK9ugSc+dBly&#10;Jx2Td3d15JIDVA5W0oXQVvdaTHmlWgtdvm2AXV1hImFgYLVkflVnZBpn4UlWZ7VrKT1va3FuZjH/&#10;bzFxnycoct90sR3GdnZ30o/nT2RfmYQHUthiU3gnVmRlCGxCWhNntmBVXdlqWFSLYbFs/EinZa5v&#10;jTzvacFyGDGybdF0pScVccJ3Hx3ydZF5oY4iS0NoFYKJTyhqJnbrUxtsLWtBVyJuJF+AW0twDlPb&#10;X4xx90gZY91z1DyDaDp1rjFvbJJ3jycFcMN5bh4ZdMZ7T4yTR8RwZIEqTAxxx3W/UFpzH2pKVK90&#10;ZV62WSp1n1M+Xbx21kenYlR4Bzw9ZvF5OTFXa4h6dCcdb/V7uh5mdCp9AIs6RNd4W3/wSYd5BHSq&#10;Ti55qWljUsZ6SV3+V3564FK4XEt7dEdSYRl8BjwaZe18mzFlarl9OydXb1x97x7Qc7x+o4nkQmOA&#10;Fn7QR1OAGXO7TDiAFmiaUQ+AC11fVgB/+lJEWwN/5UcJYAV/1Dv8ZQp/yjFyagZ/zyeIbtl/8x8q&#10;c16AGIjIQE6HrX3jRW2HF3L2SoaGdWf1T5eFwVzhVLmFC1HzWeqEUkbhXxaDnzv6ZEOC8zGTaWiC&#10;VSe9bmaB2R92cxCBY4f4PpKPFX0vQ9eN+nJcSRuMxmdzTmCLcFyGU6yKHFHGWQCIx0beXkyHczwb&#10;Y5iGIjHMaN2E2Sf5bgKDpx+1cs+ChIdvPTGWS3yqQouUnHHhR+6Sz2cKTV+Q2Vw/Us6O6VGoWD+M&#10;+EbjXaWLBDw9YwqJDzIDaGmHHygubbCFPx/pcpmDeYcWPBydKnxGQX6a2nF9RvaYbWa2TIyV2VwG&#10;UhmTTVGQV6OQwEbnXR+OMTxZYpmLnzIvaAyJEyhYbW6GliAScm+EQ4wUXt1N1YBaYLxSE3SjYshW&#10;UGjpZRZah11KZ4teolHZahtiv0Y/bPtmwTrJcAlqty/OcyFuqSV1djByYRyPeS92LYn2WcRWjH6J&#10;XD9Z/3MaXtxddWejYa1g7Fw7ZJpkUlD+Z51nu0WVauBrEDpRbkluYS+OcbFxryV0dP901xzSeDB4&#10;CofzVU9fFHzXWEVhznG0W1RkiWZ/XolnQltJYeFp8VA6ZVFspET8aPJvTDnmbK1x8y9VcGF0nCVz&#10;c+x3Lx0Nd095x4YpUXVnN3tXVNFpUXB4WDtrZmV/W7dtc1p0X21vc0+KY0JxckRzZzVzbTmGazl1&#10;aS8ibzJ3bCVxcvZ5aB1Bdod7Y4SnTh5vJ3oMUdFwpW9fVY5yGGSSWVpzelmyXV900U70YYF2J0QL&#10;Zbh3fDlMafl41S8Xbi16NyWTcip7nh2Rdel9AoNeS0R2vnjzT053lm5uU194ZGO/V315JlkIW8B5&#10;4k57YBl6nUPCZIJ7WTk0aPR8Gi8ubVl85SXQcYp9vh34dXN+lYJPSMN+NngETRF+Zm2dUWl+j2MI&#10;VdJ+rVh2Wk9+yU4SXtt+5EODY3J/BDkfaBF/LC9BbKJ/YSYDcQJ/rh5OdRB//IFnRpuFh3c0SyWF&#10;HGzoT7mEqGJwVF2EKFgDWQuDp03IXcSDJUNfYoWCqTkhZ0uCNS9jbAOBzCY4cI2Bfx6XdLyBOYCe&#10;RMiMoXZ9SYyLtGxLTlKKtWH4Ux6JnlewV/WIhk2dXNSHbUNaYbmGVTk9ZqGFQC+Ya3qEMiZwcCiD&#10;OB7UdHaCTn/xQ1WTlXXiSD6SEmvITSiQfGGXUhSOzldwVwyNIU1/XA2LcUNcYRGJvzlbZhWICy/J&#10;awmGXCahb9WEvB8GdD2DOX9hQjGaSnVkRzCYFmtfTDKV22FIUTmTlVc9Vk6RUk1nW2uPDkNeYImM&#10;xjlzZaWKey/waq+INibIb5OGAR8udBCD+YNnZHROJ3hlZfFSUm11Z51WeWKaaYxamFfJa51erE0h&#10;bcdix0JAcEVmzTd/cvJqzS1BdaZuzCOueE1ymhuQet92dYGhX5xWeHbeYbxZ4mwmY/VdTWF3ZlJg&#10;tlbWaM9kHkxha2VnjkGwbkFq8jcgcURuVy0YdERxuyPBdyN0/BvkeeF4Qn/nW0Zeh3ViXdRhQWrk&#10;YH5j/2BqY1BmwlX2ZjhpgEuuaTRsQ0EpbGlvBDbJb7txyCz0cwF0jyPSdhh3PxwteQB57n5PV3dm&#10;UnQJWmlocWnCXXJqkl9yYJpss1UlY+Buy0sDZzxw5UCpasFy/zZ4bll1HyzUcd93RCPhdSl5YRxu&#10;eDt7eHzQVC9t7HLKV39vdWi5Wt5w+l6TXlNyfFRvYeRz9Ep4ZYp1bUBNaU526DZLbSB4ayzWcN15&#10;9SQMdF17gBzCd5p9BXuUUXt1N3G3VSR2HWfPWNF3BF3QXIV37VPXYE940UoNZCh5t0ARaBt6oTY/&#10;bBh7kiz1cAN8iyRMc7d9jB0ldx5+iHp+TzN8W3DIUxN8omcEVvl8610oWuh9NlNUXuZ9g0myYu99&#10;0T/eZw1+JzY0azN+hi0Qb0d+7ySCcyl/aB14drV/4HmiTTCDXHACUT+DD2ZaVVSCwlyfWXaCdFLt&#10;XaOCK0lvYdqB5D/AZiGBpTY6am6BbS0zbqeBPyS2crGBJR2+dlyBEHkCS2aKKG9nT6CJYGXQU+KI&#10;jlw2WCyHr1KkXIWG1UlHYOeF/T+6ZVWFJzZSaceEVC1jbiKDhyTrckyCyB35dhKCGXhnSfmQzW7e&#10;TkuPdWVfUqiOE1vjVxWMpFJsW5SLO0kqYBuJ0z+5ZKyIaDZraT2G/C2ObbWFlCUYcfmEOB4pddaC&#10;+XfSSN+XNm5oTTiVL2UDUaaTLVugVjGRLlI/Ws+POEkTX3aNRD+4ZCSLSTZ/aM+JTC2wbV6HVSU8&#10;cbeFbB5PdaaDsXrzaltOfnCGa5RSlWZFbOZWrFw7bl5avlIzcAReykhVccZi3z43c8pm4jQ5dfZq&#10;5CrDeCxu6iH2el9y0BqdfHl2vHk7Za5WUW8EZ4ZZtWTuaWZdHVsCa1FgilEobV5j9Ud/b4Bnaj2g&#10;cdxq2TPmdFhuTCqydtNxwyIfeTl1HhsCe3p4eHeLYYVeBW2GY8tgvmOjZhtjgFnraHlmTVBAauhp&#10;GEbIbWdr6j0ecBduwDOect9xnSqjdZt0fyJCeDJ3TRtaepl6EnYeXeplcGxTYIZnmGKfYy9pxlkG&#10;Zehr+0+AaK9uKkYxa4RwXTyzboBylDNhcYt01CqVdIR3GSJhd0l5WBunedR7i3TGWstsvWs4XbVu&#10;TWG2YKpv41hAY69xgU7gZsBzGUW6adx0tDxpbRV2VjNGcFd4ACqlc4R5sSKVdnx7Yhv/eTF9B3O4&#10;WDBzt2pLW2F0qWDsXpp1pVebYdt2sU5hZSV3vUVjaHd4zDw+a9155TNGb0p7CCrNcqN8MCLYddB9&#10;WhxdeK9+e3K1Ved6gml1WVF62mA9XMF7P1cMYDt7tk3zY7l8MkUYZz18sjwZas19QTNHbmB92yrv&#10;ceF+fCMRdTx/IxyueEF/xXHaU+uBKGi9V4KA9V+pWx+AzFaYXsWAsE2eYnSAnkThZimAkTwCaeKA&#10;lDNRbZuAoCsUcUCAsiNFdMGAzBzxd+SA6HEvUjyHoGgmVfSG+18sWbKGVVZAXXiFrE1hYVSFD0S+&#10;ZTiEeTv8aRuD6zNmbPiDYys+cL6C3SN2dFyCWh0qd5aB5nCqUNeN/GesVKeMy17GWH6LmFX5XF6K&#10;Yk0yYGGJPUSkZHCIIDv6aHeHBDN6bHSF6CtkcFWEziOfdAqDtx1Yd1eCvHBDT7aUHmdLU5aSQl50&#10;V4GQcVXBW3eOrU0MX5uNBESQY8yLYzv5Z/KJvjOLbAmIGCuBcAGGdyPAc8iE2h19dySDbHJ4cCxP&#10;AWi0cT5S8F8rckdW61Xxc0Ra9UyydHte/UOcddBjDzpHd1pnEzEUeQdrGihqer5vKiBifHpzJxnJ&#10;fh13IHC5a/pWW2c3bXRZpF3dbuxc/1S2cGFgckuicflj5ELEc6VnYDm2dYBq3DDRd3RuYShueWlx&#10;6yCae1R1YBo3fRt4ym8laAxdr2XLaelgWFyca8pjFVOlba5l7UrAb6JoyEIUcaNrqzlBc8pumTCa&#10;dgVxkShxeDd0jSDLek53dxqWfDh6UW3iZJFkvmS+ZsJm31u4aPppEVLWaztrWkoWbYJtokGTb9Bv&#10;8Djrcj9yRzBwdLp0pyhzdyR3DSD2eWd5bBrpe3J7t2yyYYZro2PHZAFtPFruZoRu5FIqaRBwn0mM&#10;a51yWUExbi50GDizcNh14DBkc4h3siiPdiV5iSExeJh7XhtCesp9IWveXuVyRWMCYa1zSVpBZHR0&#10;YFGgZzp1kUklagB2xUDtbMd3/ziXb555RzBwcnd6mSi+dT977yF2d+V9QBueekF+g2rsXKt4t2JC&#10;X6N5KVmsYp15sFEqZZl6VEjLaJJ7AECya417szh/box8ejB7cYt9TSjmdHl+ISGxd01+9Bvrec1/&#10;vmoUWs5/CGGYXeN+9lkrYP5+9lDJZCF/DkiGZ0x/M0CGanh/YThwbaF/ozCKcMR/8CkNc9eAPSHl&#10;ds6AiBwseWyA02lpWUyFL2EKXGqEs1i8X5WEPVCAYtGDzUhUZimDb0BpaYeDGjhsbNuC0jCecCSC&#10;kCk0c1aCTCIUdmeCAhxjeRqBw2jkV+qLNGCXWyOKOlhhXmWJQFBFYbWISEguZTOHaUBUaL6GlDhr&#10;bDiFxDCwb6GE9ClWcu6EIyI6dhSDSxyQeNeCjmh8VqmQ+WA7WgqPZFgXXWyN2VAWYMyMWUgPZGuK&#10;/EBDaBuJrDhqa7WIWjC/bziHBylwcpuFtCJZddKEXxyzeKKDNWomdjRPdWE0ds9TaVh1d2hXZU/2&#10;d/1baUdzeM5fbj8ceb9jfTaQettnhi4vfBVrlyZSfVlvsx8IfqVzwBklf9t3v2iecjFWcF/ocytZ&#10;xVdUdCpdKk7odS9go0aNdl5kHD5qd6NnnjYfeQprJy4CeoVuvCZjfAJyVx9FfXx13hmMftZ5UGdZ&#10;blRdW169b7ZgJlZIcR5i+04BcpBl3kXQdBhoxj3ada1ruTXFd1xuui3eeRdxySZxes502x96fHN3&#10;2hnnffB6wWYzawtkCl3PbLFmXFWDbmZosk1RcDBrDUVBcgRtaz1yc99v0DWEddNyQC3Fd850vCZ+&#10;ebp3PB+oe4l5tBo2fSZ8EWUYaB9qkVzxaghsaVTUbAJuQUy+bhNwFkTPcChx7D0kckJzyTVddG11&#10;sC3Fdp13oyaheLp5mR/lerZ7jBqLfHh9ZWQ6ZZ5w0Fw2Z8hyJlQ7af5ze0xIbEZ0zUR5bpF2JDzv&#10;cN13gjVMczV48C3ZdY16aCbUd9R74SAref99VBrke+Z+smNnY4J2+1uNZdJ3wFO4aDR4iEviaq55&#10;U0QubSl6KTzAb6V7CDU+ciV7+i3rdKJ8+CcAdw599iBmeWJ+7hsve2t/2WKtYbV9BVr4ZB19RlNG&#10;Zpx9ikuQaTx90kP1a+V+KTyfbo9+iDU3cTh+/C3/c9t/eicqdmp/9iCbeN+AaxtuewKA3GIRYDCC&#10;3Fp3YqaCu1LjZTeCkUtQZ+2CW0PMasCCNDyKbZmCFzU5cG2CBy4XczaB+ydSdeWB6yDJeHOB0Buj&#10;equBvGGcXsOIk1oQYVyH+1KRZAmHVkscZtGGoEOtaceF/zx7bMuFaDU9b8WE1S4scq+EQyd0dXqD&#10;qyDweByDBhvOemSCeWFHXXeODFnAYEKM4FJPYxKLsUrzZeiKfUOTaP2JZTxvbCSIWjU/bz2HSy49&#10;ckKGOieQdSSFJyEPd9aECRvxeiuDFGHmfIRP3Fm/fKhTxlHIfMlXvUoNfORbwkJJfUFfyTq2fbxj&#10;2zL5flxn7itpfxRsDSRYf9hwNR3HgKp0UhiOgW94VWCVeJFWc1ineRlZylDYeZ9dNUkveiVgu0GR&#10;etxkPzote6pnzTKofI9raCtTfYJvESR2fnxyvR4Hf312VhjxgGZ5z191dOJdBFewdb9f31AEdqRi&#10;xEhzd5Rlt0D6eKFosjm/ebtruTJpeuRu0ytEfBRx+ySQfUV1JB5AfnF4OBlHf357Kl5vcbhjXlbk&#10;ctJlyk9hc/5oOUfjdUJqrECIdpVtJDlxd/BvpDI+eVpyMis7esl0zCSnfC93Zx5yfYV5+BmSfrJ8&#10;Zl1ybt5pmFYicDlrj07OcadthUdrcy9vekAudL9xcjk3dlRzcDInd/R1eytHeZd3kSTRey15px6x&#10;fK57txnkff59pVyYbHhvfVV3bglxAk5Lb6xygUcJcWhz+T/qcyp1dzkRdO92/jIjdrt4lCtjeIh6&#10;NCUIekZ70h74e/J9Zho6fWV+3lvwaml1WVTqbB52Uk3abet3S0a1b9Z4RD+wccZ5SDjwc7Z6VjIf&#10;dat7eCt8d518oyU4eYB9yx80e1J+6RqCfON/8ltbaKF7EFRsam97j013bFl8DUZxbmh8ij+DcIJ9&#10;FjjZcp59rDIgdLx+VCuVdtR/BSVkeNp/sR9pesuAUBrAfHWA5FrNZxiAk1P5aPmAvE0gavaA10Y7&#10;bRiA3T9jb1qA8zjMcaOBETIoc+uBPCuxdiqBaSWNeFGBjR+XelqBoBrzfBiBtlpnZbKGAlOeZ7OF&#10;uEzYacmFX0YQa/qE7z9Lbl6EkTjDcM6EPDIxcz6D6ivJdZ+DlSWxd+KDNx++ef+CxRsde82CZVoj&#10;ZHeLOlNZZqCKXUyeaNKJfkXtaxGImj83bZGHzDi8cCKHCTI3crGGQSvcdS+FdCXNd4mEnx/debaD&#10;uBs+e5GC9VnfgvFQKVKEgpdUDUtVgjZYAkRbgc9cDT1Yga1gGzaGgapkNS+WgcFoVijVge1shCKI&#10;gipwuBylgn503xgJgtB43ljFfwJWX1GffxNZvUqWfxtdM0OvfxdgyTzOf01kXjYmf5pn+y9mf/Jr&#10;qyjWgFZvaSKygMhzJRzqgUx2yhhngcV6Q1e7e4xcn1DWe9RfjEn5fClihEMffJBlizxcfRhonDXa&#10;fa5ruy9CfkZu8CjZfuVyMyLXf4t1cB0mgD14lBi5gNt7ilbTeHZirVAqePdlMkl2eZBnu0Kuekdq&#10;STwHexBs3jWle+JvfS8rfLpyKyjffZZ04yL4fnF3mB1bf016PBkBgA18s1X7dadooU+IdmpqtUj+&#10;d0NsyUJPeDpu3zvEeT1w+zWAekRzHi8le1J1Tij3fGJ3hyMofW15ux2bfnN74hlQf1V94FUvc1Ru&#10;Nk7wdEVv4kiSdU5xiEIDdnZzKTuTd6h00TVpeN52gi8sehd4Qikce1B6CiNkfIR7yx3jfbJ9ehmj&#10;frV/BlSzcUVzwU6Bcl907Eg1c5J2FUHCdOd3PTtpdkV4cjVVd6R5sC8zeQV7ASk7emV8WiOXe719&#10;qR4gfQ5+5xnqfi6ACVRDb3t5J04bcLN54UficgR6mUGMc3p7TjtJdQB8ETVJdol83S89eBN9uyla&#10;eZl+niPGexR/dh5VfIOAOholfbuA7FPGbfJ+WU22bzx+ykeYcKB/KUFhcid/bzszc9J/wjVFdYaA&#10;HS9MdzyAgil6eOqA5SPyeoaBOx6FfA+BdxpXfVuBsFNrbJiDgk1mbfqDhkdab3GDeEE+cQeDUTsi&#10;ctGDNzVDdKuDIy9adoeDECmWeFqC9yQXehOCzx6re7CCixqAfQyCVFMxa3GIgE0sbO2H70cpbnqH&#10;XkEicBuGzTsUcgCGSTVCc/mFzS9ldfaFSimtd+aEviQ1ebeEJB7Le2SDcBqgfM2C2lHJiUJQm0tU&#10;iGBUnET2h4NYoz6xhq5csThnhhhgxjJWhZ1k6Cw7hSppFSZThMNtSyDPhG9xeRuXhDV1iBeShAp5&#10;XVDnhX9WfEqfhPlaBERmhHldlj43hAFhNTgOg7lk1jIhg4VogSwsg05sQiZogx9wDSECgwFzyBve&#10;gv13WRfrgv96rlAHgjBcYUn7gdtfhUPqgaBioz3MgYdluTfAgYpo3jH0gZdsESwggZtvXiZ6gaNy&#10;syEugbp19Rwcgeh5Chg5ghN7408sfzFiLklbfxNk60N1fxhnmz1uf0tqOzd+f41s6THQf9VvoywX&#10;gBBybiaMgE51PyFWgJd3/xxTgPN6mRh+gUR8+059fHdnz0jVfJZqJkMSfNdsaz0kfURumTdOfb5w&#10;0zG8fjtzFiwffqh1aSaufxR3viGMf4t6AxyVgBN8JhjKgIh+FU3mehptF0hjenRvDkLBeulw7Tzv&#10;e39yrjcxfCh0ejG3fNN2Tyw1fWp4NSbcff96HiHNfpx78hzef019pBkbf+N/K019eA5yT0gKeJZz&#10;z0J7eTV1OjzBefF2jTcYesR36zGze5l5UixIfFd6zScEfQ98SSIFfdB9sh0cfqR++hlgf1eAHk0a&#10;dlF3Zke5dvB4fUI9d6h5gDyaeIJ6aDcGeXx7WzG0enp8VSxee199YSctfD1+bCI6fSF/Yh1UfhSA&#10;NhmafuCA80yydNx8UkdodXt9I0IGdj190jx8dyp+Vjb8eEd+3zG8eW1/bSx5en2AAydYe4SAkyJu&#10;fIqBDB2GfZqBXxnLfnyBq0xUc4aBLkcjdDaBmEHXdQeB4zxjdgOCBTb0dz+CKDHEeImCTCyReb+C&#10;byd9euqChiKafA+Chx2wfTaCYRnyfiuCREwIclSF2UbqcyKFuUGxdAmFjTxPdROFUTbudmiFETHL&#10;d9CE0SykeSaEiCebem+EMCK+e6yDxR3RfOWDNhoSfeqCwUncj9VQ7EROjlhVDj7DjO9ZLDkzi6Bd&#10;RDOmiohhZy5WiYZllikRiHhp0yQAh3JuER89hodyOBqlhb92KhcohR550EkbjDhWhUPDiwdaOT5i&#10;ie5d6DjviPRhkzOAiCFlRi5Oh1xpBCkjhops2iQohb1wsR94hQ10ahruhIF34hd+hBJ7D0hviP5c&#10;HENFiAJfcD4HhytisjiqhoNl3TNWhfJpGi5BhWpsZikvhM1vzSRJhDZzNR+rg7t2ehsug2d5ehfJ&#10;gyV8M0eohg1hqUKyhUpkmD2ehLNnbjhdhFBqJjMlg/5s8S4sg65vySkzg0NytCRlgtp1nh/Zgo54&#10;Zhtmgm168hgKglV9O0cjg2Fm+EJJgtlpjz1QgnlsBDgogkxuTTMKgjBwqS4qghVzDylKgdh1hySR&#10;gZt3+iAVgXt6TBupgYh8ZxhVgZZ+RkbCgQBr/EH/gLluNz0cgIxwTDgKgIJyMTMBgJR0JC43gKp2&#10;IClugJZ4LiTJgH96NiBbgIZ8HRv0gL19zhikgOx/TEZufvdw5UG/ft9ysjzvftt0XTfwfvF13TL6&#10;fy13aC5Df254+ymNf396oCT5f4t8QCCXf7V9vxw0gBB/DRjngFyAMUYdfTp1r0GDfTh3HDzHfUx4&#10;ZjfbfX15hjL3fd96rC5Sfkl71imvfoF9DyUrfrF+QiDSfv5/VBxtf3qANRkff+GA+UXOe8N6U0FK&#10;e7t7fzyje9Z8fjfJfBx9QzL5fKF+BS5nfTF+yCnXfZN/jyVhfe2ASiEOfl+A5ByifvqBSxlPf3uB&#10;pkWDemh+40EYemx/sTyFepaAVDe7eu6AwzL7e5CBJC56fEKBgin6fMqB2iWRfUmCISFCfduCRxzP&#10;fpGCPBl2fyeCNkVDeS6DP0DteU+DjTxseZCDxTewefiD4DL9erOD5i6Je4GD5SoWfCiD1CW2fMWD&#10;sCFsfXGDcBzzfj2DAhmUfuSCq0HLlwVRKj0YlOZVXzhfkt9ZjzOXkPZduy7Xjzxh9CpWjZZmOSX0&#10;i9NqjCHAihhu1R2+iIpy8xnChzJ2xxbHhhp6PEDik5dWkjygkaVaVjg1j9peFjOPjj5h2C7pjMJl&#10;pCqAi1RpfSYoic1tbCH7iFJxUx4BhwN1CBoMhe54ZxcZhQ57a0B6kFNb+DxSjqpfTzgAjSZinjN0&#10;i81l6C7nioxpRiqViVZssSZNiANwNiIshr1ztB48haZ2+xpOhM555xdhhCB8fj/mjVJhNzvXi/dk&#10;MzeiirpnHjM6iaBp9y7JiJxs6CqQh55v5SZghndy9SJRhVl1+h5vhHF4yxqIg9B7SBegg099eD+M&#10;iqZmOTuMiYho5zdsiINreTMdh5lt6S7EhstwbyqhhgNzACaFhQh1oSKIhBJ4Mx6xg1V6kxrNguZ8&#10;phfogo5+dD9UiHRq/ztoh3dtUjdYhpFviTMZhcVxnC7ShSZzvyrChJF16Sa4g794IiLKgvB6TR79&#10;glp8RhsZghZ99hg1geB/az8nhmdvnDtJhZtxiTdIhN1zXjMWhC11Fy7eg7h21yreg1B4mibkgqN6&#10;byMDgfZ8NR89gYR9zBtagWR/IBh2gUyAQz7+hIJ0Ejsug+F1rDc5g0V3LTMTgrB4jy7rgmF57ir9&#10;giJ7TicTgZt8uyM/gRR+Fx9+gMZ/RhuVgMqANBiugM+A/z7Vgsh4XjsTgkF5yDcrgcB7CjMQgUR8&#10;Gy76gRh9HisfgP1+GydIgKF/GiOAgESAAh/CgB2AvRvNgEWBOBjcgGWBoT7ogT58qDsPgNd9uTcf&#10;gHF+qDMNgAx/ay8Hf/2AFSs9gAOAsid2f8yBRCO5f5WBvB/9f5GCChv9f9aCGRkCgA+CKD8gf/CA&#10;wzsbf6yBVjcWf2GB3zMLfw6CWy8RfxiCrytVfziC8yebfyCDISPnfwmDMiAsfyGDHxwjf36C0hkg&#10;f8uClg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FIv21TDz9s1NX/bBddPuwYYnzsmKa7LNjqeW1ZLbgtmbD27dqzde3b9XUtnTb0bZ44NC3fOPM&#10;tX7rxrGE8r2uh/e9rof3va6H972uh/e9rof3va6H972uh/e9rof3va6H972uh/e9rof3va6H972u&#10;h/e9rof3va6H972uh/e9rof3/bRFIv21TDv9s1NX/bBcdPuxYIjzs2GZ7bVhp+a3YrThumPA3b1l&#10;ydm/atDWwW/W0L1z3sq5eeXGtX/sw7KF8bawhPW2sIT1trCE9bawhPW2sIT1trCE9bawhPW2sIT1&#10;trCE9bawhPW2sIT1trCE9bawhPW2sIT1trCE9bawhPW2sIT1/LVFIvy2TDv9tFNX/bFcdPuyX4f0&#10;tF+X7bdgpui6YLLjv2G838VixNjGZs3QwG7Yyrx038a5e+XDtoHqwLOF77GxgfOxsYHzsbGB87Gx&#10;gfOxsYHzsbGB87GxgfOxsYHzsbGB87GxgfOxsYHzsbGB87GxgfOxsYHzsbGB87GxgfOxsYHz/LVF&#10;Ivy2Szv9tFJX/bFcdPqzXYb1tl2W77peo+m/Xq7lxl+228tewtDFZ8/KwG/Yxbx238K5fOTBt4Hp&#10;ubSA7ayyf/Cssn/wrLJ/8Kyyf/Cssn/wrLJ/8Kyyf/Cssn/wrLJ/8Kyyf/Cssn/wrLJ/8Kyyf/Cs&#10;sn/wrLJ/8Kyyf/Cssn/w/LVGIvy2Szv9tFJX/bFbdPm0XIT2uFuT8L1boOzEXKnfzVq008xdxMvF&#10;aNDFwHHYwr143sC6feO/uILnsrZ966e0fO6ntHzup7R87qe0fO6ntHzup7R87qe0fO6ntHzup7R8&#10;7qe0fO6ntHzup7R87qe0fO6ntHzup7R87qe0fO6ntHzu+7ZGIfy2Szv8tVFX/LJbdPm2WoL0u1mQ&#10;7sJZm+bLWqPY01G2zctexcbFatDCwXPXv7553L67fuG3uX3lrLd66KK2euuitnrrorZ666K2euui&#10;tnrrorZ666K2euuitnrrorZ666K2euuitnrrorZ666K2euuitnrrorZ666K2euuitnrr+7ZHIfu3&#10;Szv8tVFX/LNZcve4V4Dyv1aM6shXlN/TT6XR01K4x8tgxcLFbM+/wnTWvb962ru9fd6wu3niprl3&#10;5Z63d+iet3fonrd36J63d+iet3fonrd36J63d+iet3fonrd36J63d+iet3fonrd36J63d+iet3fo&#10;nrd36J63d+iet3fo+rdHIfu3Szr8tlBW+7VXcPW7VXzuxFOG489SkdbcRKfK0lS4wstixb7Gbc68&#10;w3XUu8B62LO+eNyqvHXfoLp04pm5deSZuXXkmbl15Jm5deSZuXXkmbl15Jm5deSZuXXkmbl15Jm5&#10;deSZuXXkmbl15Jm5deSZuXXkmbl15Jm5deSZuXXk+rdGIPq4Sjr7tlBW+bdUbfK/UXfoy1F92tpC&#10;lM7cRqnE0la4vcxkw7vHb8u6xHbRtMJ21avAdNijvnLcm71x3pW8cuCVvHLglbxy4JW8cuCVvHLg&#10;lbxy4JW8cuCVvHLglbxy4JW8cuCVvHLglbxy4JW8cuCVvHLglbxy4JW8cuCVvHLg+bhGIPq5Sjn7&#10;t09W97tQaO3GTm/f1EZ80eJBlsXbSam901m3uc1mwbfJcMixxnHNqsRw0aPCb9ScwW7Xlb9u2pC/&#10;b9uQv2/bkL9v25C/b9uQv2/bkL9v25C/b9uQv2/bkL9v25C/b9uQv2/bkL9v25C/b9uQv2/bkL9v&#10;25C/b9uQv2/b+blFH/i6STn6uU1V8sFMYOPQSWHT4T1/x+ZDl73cTai31Vy0tdBova7Ma8SmyWrJ&#10;n8dqzJnFac+TxGnSj8Nq1IvCbNWLwmzVi8Js1YvCbNWLwmzVi8Js1YvCbNWLwmzVi8Js1YvCbNWL&#10;wmzVi8Js1YvCbNWLwmzVi8Js1YvCbNWLwmzV97pEHve7SDj3vEtR6cpGUdbeOGbJ6j+CvuZIl7be&#10;UaWx2F6wqtNjuKHPY76ZzWPCk8tjxo7JY8iKyGTLhsdlzITGZ82ExmfNhMZnzYTGZ82ExmfNhMZn&#10;zYTGZ82ExmfNhMZnzYTGZ82ExmfNhMZnzYTGZ82ExmfNhMZnzYTGZ82ExmfN9rxCHfW9RjbuxEVD&#10;2doyS8vpOmq/8kOCtuhNlK/gVqGm21qqnNZasZTTW7eO0Vy7ic9cvoTOXcCBzV7Cfsxgw3zMYsR8&#10;zGLEfMxixHzMYsR8zGLEfMxixHzMYsR8zGLEfMxixHzMYsR8zGLEfMxixHzMYsR8zGLEfMxixHzM&#10;YsR8zGLE875AG/LARDTg0zgxzeczUMHzPmu380h/r+tSj6TkU5qY31Kjj9tTqojYVK6C1lWyftRW&#10;tHvTV7Z501m4dtJauXTSXLp00ly6dNJcunTSXLp00ly6dNJcunTSXLp00ly6dNJcunTSXLp00ly6&#10;dNJcunTSXLp00ly6dNJcunTSXLp00ly68ME9GefLOSLQ5Cw3w/I3Urj6Q2mw9k16pO9OiJfoTZOM&#10;5Eybg+BMoX3eTqV43E+oddtQqnLaUaxw2VOtbtlVrmzYV65s2FeubNhXrmzYV65s2FeubNhXrmzY&#10;V65s2FeubNhXrmzYV65s2FeubNhXrmzYV65s2FeubNhXrmzYV65s2Feu7MU4FtTfIR7F8C86ufo8&#10;UbH/SGSk+khzlvNHf4vuR4mC6UeReeZIl3PjSZxv4kqebOFMoGrgTqJo31CjZt9SpGXeVKRl3lSk&#10;Zd5UpGXeVKRl3lSkZd5UpGXeVKRl3lSkZd5UpGXeVKRl3lSkZd5UpGXeVKRl3lSkZd5UpGXeVKRl&#10;3lSk/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07HP+vRzT/rlJO/6xdaf+tYnv6rmSL869nmu2vaqfnr22z4q5wvd6td8bbq3zN&#10;2KqC09WnhdnSn4fe0JWM4s+Ql+XElprlv5ia5b+YmuW/mJrlv5ia5b+YmuW/mJrlv5ia5b+YmuW/&#10;mJrlv5ia5b+YmuW/mJrlv5ia5b+YmuW/mJrl/607HP+vSDT/r1JO/61daf6uYXv6r2OK87Blme2x&#10;aKbosWux47Fuu9+wc8Tcr3nL2a1+0darg9fTqIfc0JyK4s6SmOe+mZjnuZmY57mZmOe5mZjnuZmY&#10;57mZmOe5mZjnuZmY57mZmOe5mZjnuZmY57mZmOe5mZjnuZmY57mZmOe5mZjn/607HP+wSDT/r1JO&#10;/61daf6uYHr7sGKJ9LJkl+6zZqTps2mv5LRsueC0b8HdtHbI2rN7ztiygdTVr4XZ0aWJ4cCWkem2&#10;mpfqspqX6bKal+mympfpspqX6bKal+mympfpspqX6bKal+mympfpspqX6bKal+mympfpspqX6bKa&#10;l+mympfp/647HP+wSDT/sFNO/61daf6vX3n7sWGI9bNjlu+0ZaLqtmet5rhqtuK6br7fvHPE3b15&#10;ydq9f8/VuoDXyK+E4LKfiuqpm5XsqZqV66maleupmpXrqZqV66maleupmpXrqZqV66maleupmpXr&#10;qZqV66maleupmpXrqZqV66maleupmpXr/648HP+wSDT/sFNO/65daf2wXnj7sl+H9bRhlPC2Y6Dr&#10;uWaq57xpsuTBbbniyHK93cp4xNbGe87NwX3Wvrl/36iphOmbpJTtnp6U7Z6elO2enpTtnp6U7Z6e&#10;lO2enpTtnp6U7Z6elO2enpTtnp6U7Z6elO2enpTtnp6U7Z6elO2enpTt/648HP+xSDT/sFNO/65d&#10;af2xXXf6s16F9rZgk/G5Yp7tvWSn6cJoruXKbbLe0HW31cx3w83Ge83Fwn7WuL1+3p60fuiUtZTr&#10;mqiW6pqoluqaqJbqmqiW6pqoluqaqJbqmqiW6pqoluqaqJbqmqiW6pqoluqaqJbqmqiW6pqoluqa&#10;qJbq/648HP+xSTT/sVNO/65caPyyXHb5tV2E9rhekPK8YJvvwmOj6MloqODUbqzY03K3z814wsfH&#10;e8zAwn7Vs7193pm4eueWuIznlraY55a2mOeWtpjnlraY55a2mOeWtpjnlraY55a2mOeWtpjnlraY&#10;55a2mOeWtpjnlraY55a2mOeWtpjn/688HP+xSTT/sVNO/69bZ/yzW3X4tluC9bpcjvDAXpfryGOd&#10;5NJootnWaK/P0W+7x8t1xcHGes68wn3Vrb163Zi5eOSYuYfkmLqS45i6kuOYupLjmLqS45i6kuOY&#10;upLjmLqS45i6kuOYupLjmLqS45i6kuOYupLjmLqS45i6kuOYupLj/688G/+ySTP/sVNO/7BaZvu0&#10;WXP3uFl/875aiu3FXZLmz2SV3NpepdHVZLPIz22+wcpzyLzFeM+4wXzWpr533Za6duKVu4Lil7uN&#10;4Ze7jeGXu43hl7uN4Ze7jeGXu43hl7uN4Ze7jeGXu43hl7uN4Ze7jeGXu43hl7uN4Ze7jeGXu43h&#10;/7A9G/+ySjP/slJN/rFZZfq1WHH2u1d88MJYhejLXYrf1luY1NxaqMnUY7XCzmzAvMlzybjFeNCv&#10;wnfWoL5025O8dOCSvH7glLyH35S8h9+UvIfflLyH35S8h9+UvIfflLyH35S8h9+UvIfflLyH35S8&#10;h9+UvIfflLyH35S8h9+UvIff/7A9G/6zSjP/slJN/bJXY/m4VW7zvlV468dXfuLTWIfW31Gby9pY&#10;q8LTY7e8zWzBuMlzybLFds+ownPVm79x2ZG9ct2PvXvdkL6C3JC+gtyQvoLckL6C3JC+gtyQvoLc&#10;kL6C3JC+gtyQvoLckL6C3JC+gtyQvoLckL6C3JC+gtyQvoLc/7E+G/60SzP/s1FN/LRUYPe7Umrv&#10;xFNx5NBWc9jeS4vN4k+ew9lYrbzSZLi3zW3Bs8lyyKnGcM6fw2/TlcFu146/cNmMv3fajMB92YzA&#10;fdmMwH3ZjMB92YzAfdmMwH3ZjMB92YzAfdmMwH3ZjMB92YzAfdmMwH3ZjMB92YzAfdmMwH3Z/7I+&#10;Gv21SzL+s1BN+rdRXPO/UGToy1Bn2dxGeM/lSo/E4E+hu9larrbTZbiyzm3AqMpsx5/Ha8yXxWvQ&#10;kMNr04rCbtWIwnPWiMJ51YjCedWIwnnViMJ51YjCedWIwnnViMJ51YjCedWIwnnViMJ51YjCedWI&#10;wnnViMJ51YjCedWIwnnV/rM/Gvy1SjL9tE9M97tOVuzGTFnd10Zi0OVEfMXpSpG74FGhtNlcrbHT&#10;Z7anz2e+ncxmw5XJZsiPx2bLicZnzoXFatCDxW/Qg8Vz0IPFc9CDxXPQg8Vz0IPFc9CDxXPQg8Vz&#10;0IPFc9CDxXPQg8Vz0IPFc9CDxXPQg8Vz0IPFc9CDxXPQ/LRAGfu3SjH7t01J8cFKTOHSRkrS4z9o&#10;xu1Ff7zoTJKz4FShrtpfq6TVYLOb0WG6k89hv4zMYcOHy2LGgsljyH/JZsl+yGrKfchuyn3Ibsp9&#10;yG7Kfchuyn3Ibsp9yG7Kfchuyn3Ibsp9yG7Kfchuyn3Ibsp9yG7Kfchuyn3Ibsp9yG7K+rdCGPq4&#10;SDD1vUk/5sxDO9ThOFDH7UBrvPNIgLTpUJGt4lieod1Yp5fYWa+P1Vq0iNJbuYPQXLx/z12+e85f&#10;wHnNYcF3zWXCd81ownfNaMJ3zWjCd81ownfNaMJ3zWjCd81ownfNaMJ3zWjCd81ownfNaMJ3zWjC&#10;d81ownfNaMJ3zWjC+LlDF/i6Ry7sxkEv1t0xOMnsOVW99kNttPNMf63rVI6f5VKZlOBRoovcU6iE&#10;2VStftZVsXrVVrN31Fi1dNNatnLTXLdx0l+4cNJiuHDSYrhw0mK4cNJiuHDSYrhw0mK4cNJiuHDS&#10;Yrhw0mK4cNJiuHDSYrhw0mK4cNJiuHDSYrhw0mK49rtBFfHAQSTb1ysgy+oyPb72PFe1/EdsrfVP&#10;e5/uTYiT6EyTiORMm4DgTaF63k6lddxQqHHbUapv2lOrbdpVrGvZV61p2VmtadlcrmnZXK5p2Vyu&#10;adlcrmnZXK5p2VyuadlcrmnZXK5p2VyuadlcrmnZXK5p2VyuadlcrmnZXK5p2Vyu8749E+PPMBDN&#10;5yonwPU1QLX9QVat/0ponvlHdpLyR4GH7UeKfulHknbmSJdw5EmbbOJLnWnhTZ9n4U6gZuBQoWTg&#10;UqJj31SiYt9WomLfVqJi31aiYt9WomLfVqJi31aiYt9WomLfVqJi31aiYt9WomLfVqJi31aiYt9W&#10;omLfVqJi31ai6sYzCtDjHRLC8y4qt/06P63/RFKf/0Fikv1Bbob3QXl88kGBdO9Dh23sRIxo6kWP&#10;ZOlHkmLoSJNg50qUX+dMlV3nTpZc5lCWXOZSl1zmUpdc5lKXXOZSl1zmUpdc5lKXXOZSl1zmUpdc&#10;5lKXXOZSl1zmUpdc5lKXXOZSl1zmUpdc5lKX/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nPy3/pkpG/6NVX/+lXXH/qWR/+apqjvKpbpvtqHKn&#10;6KN0seSeebrgl37B3Y+CyNuIh83Zg43R2IKU0tiCm9PYhKPS04en0syLp9HKjKjRyoyo0cqMqNHK&#10;jKjRyoyo0cqMqNHKjKjRyoyo0cqMqNHKjKjRyoyo0cqMqNHKjKjR/6YyF/+nPy3/pkpG/6NVX/+l&#10;XXH/qWR/+apqjvKpbpvtqHKn6KN0seSeebrgl37B3Y+CyNuIh83Zg43R2IKU0tiCm9PYhKPS04en&#10;0syLp9HKjKjRyoyo0cqMqNHKjKjRyoyo0cqMqNHKjKjRyoyo0cqMqNHKjKjRyoyo0cqMqNHKjKjR&#10;/6YyF/+nPy3/pkpG/6NVX/+lXXH/qWR/+apqjvKpbpvtqHKn6KN0seSeebrgl37B3Y+CyNuIh83Z&#10;g43R2IKU0tiCm9PYhKPS04en0syLp9HKjKjRyoyo0cqMqNHKjKjRyoyo0cqMqNHKjKjRyoyo0cqM&#10;qNHKjKjRyoyo0cqMqNHKjKjR/6YyF/+nPy3/pkpG/6NVX/+lXXH/qWR/+apqjvKpbpvtqHKn6KN0&#10;seSeebrgl37B3Y+CyNuIh83Zg43R2IKU0tiCm9PYhKPS04en0syLp9HKjKjRyoyo0cqMqNHKjKjR&#10;yoyo0cqMqNHKjKjRyoyo0cqMqNHKjKjRyoyo0cqMqNHKjKjR/6YyF/+oPy3/p0pG/6RVX/+nXXD/&#10;q2V++atojfOrbJrtqXCl6ad0sOSiebnhnH3B3ZSCyNuMhs7ZhozS2IOT1NeEm9TXhqXUzoqm1MiO&#10;ptPGjqbTxo6m08aOptPGjqbTxo6m08aOptPGjqbTxo6m08aOptPGjqbTxo6m08aOptPGjqbT/6Yy&#10;F/+oQC3/qEtF/6RVX/+pXm//rGR9+q1ni/Ssapjuq26k6qpyruWndrfho3y/3puBx9uThc3Yi4vS&#10;1oWS1taFnNbRiaTWyY6l1cGQpda/kKTWv5Ck1r+QpNa/kKTWv5Ck1r+QpNa/kKTWv5Ck1r+QpNa/&#10;kKTWv5Ck1r+QpNa/kKTW/6czF/+pQC3/qEtF/6VVX/+rXm7/rWJ8+65lifWuaJbvrmyi6qxwrOaq&#10;dLXiqHq936J/xduahMzYkYrS1oiS19WGntjLjKPYwpCj2LuRo9i5kaPYuZGj2LmRo9i5kaPYuZGj&#10;2LmRo9i5kaPYuZGj2LmRo9i5kaPYuZGj2LmRo9i5kaPY/6czFv+pQC3/qUtF/6ZVX/+sX23+rmF7&#10;+69kiPWwZ5XwsGqg669uqueucrLkrHe64Kl9wtyig8rZmInR04yQ182Im9vDjaHbu5Gh2rWSodqz&#10;kqHbs5Kh27OSoduzkqHbs5Kh27OSoduzkqHbs5Kh27OSoduzkqHbs5Kh27OSoduzkqHb/6czFv+p&#10;QC3/qUtF/6ZWX/+tXmz+r2B5/LFih/axZZPxsmme7bJsp+mycLDlsnS3/+J9EElDQ19QUk9GSUxF&#10;AAcV4q97vt6rgcbWoIbPypSM17+NlNy5j5/ds5Kg3a6SoN2tkqDcrZKg3K2SoNytkqDcrZKg3K2S&#10;oNytkqDcrZKg3K2SoNytkqDcrZKg3K2SoNytkqDc/6gzFv+qQC3/qUtF/6dWXv+uXWv9sF94+7Jh&#10;hfezZJHytGec7rZrpeq3b6znuXOz5Ll5utuxfcXOp4PPwpyI17SSjt2ukZ3fqpOe36iTnt+nk57e&#10;p5Oe3qeTnt6nk57ep5Oe3qeTnt6nk57ep5Oe3qeTnt6nk57ep5Oe3qeTnt6nk57e/6gzFv+qQS3/&#10;qktF/6hWXf+vXWr9sV53+rNgg/i1Yo/zt2aZ77pqoey9bqjpwnOu4MB1udS3ecTHrX/OuqSF1qyZ&#10;it6ilJbioJSc4aCTneCgk53goJOd4KCTneCgk53goJOd4KCTneCgk53goJOd4KCTneCgk53goJOd&#10;4KCTneCgk53g/6gzFv+qQSz/qktF/6lWXf+vXGr8sl12+rRegve3YY31umSW8b5pnuzEbqPlyXGs&#10;28dxuM29dsTAtHzNs6uB1aSghd2WmI7jlZib45eVnOKYlZzhmJWc4ZiVnOGYlZzhmJWc4ZiVnOGY&#10;lZzhmJWc4ZiVnOGYlZzhmJWc4ZiVnOGYlZzh/6gzFv+rQSz/qktF/6pWXP6wW2n8s1t1+bZdgPa5&#10;YIrzvmOT7sNpmerNcJzh0W2r1M5tuMbEc8O5unnMrLJ91Z2ogd2Mn4jji6Gb45CanOKRmZzikZmc&#10;4pGZnOKRmZzikZmc4pGZnOKRmZzikZmc4pGZnOKRmZzikZmc4pGZnOKRmZzi/6kzFv+rQSz/q0tF&#10;/6xWW/6xWmf7tFpz+LhcfvS8XofwwmOO68pqkuXTbZva2WmqzdNst7/LcMKywnXMpbp51JWwfdyH&#10;qoXhha6d4YyjneCNoJ3gjaCd4I2gneCNoJ3gjaCd4I2gneCNoJ3gjaCd4I2gneCNoJ3gjaCd4I2g&#10;neCNoJ3g/6k0Fv+rQSz/q0xF/61XWv2yWGb6tllx9rpae/HAXoPsyGOH5tRsiN7dZ5rS22mqxtRt&#10;trnNcMGryHLLncJ10425eNqDtoPegbyc3YqvoN2Kq5/diquf3Yqrn92Kq5/diquf3Yqrn92Kq5/d&#10;iquf3Yqrn92Kq5/diquf3Yqrn92Kq5/d/6k0Fv+sQiz/rExF/69XWf2zV2T5uFdu871Zd+3FXXzm&#10;0GR+39xlidbjZZnK3Gqpv9RutbTOcsCoyHLKmcRy0onAc9mCv4DbhL+S2oa+otmHuKLZh7ii2Ye4&#10;otmHuKLZh7ii2Ye4otmHuKLZh7ii2Ye4otmHuKLZh7ii2Ye4otmHuKLZ/6o0Ff+sQiz/rUxE/7BW&#10;V/u1VWH2u1Zr8MJYcejMXHTf2V581uJdjsziYZ7B22iruNRutrDOcsCiyXHJlMVw0IjCctaGwX3W&#10;iMKL1YnDmtSHwp7Vh8Ke1YfCntWHwp7Vh8Ke1YfCntWHwp7Vh8Ke1YfCntWHwp7Vh8Ke1YfCntWH&#10;wp7V/6s0Ff+tQiv/rkxE/7JUVPm4U17yv1Rl6shWaODVWW3V4VWCzOdZk8LgXaK42WWusdNsuKbO&#10;bcGayWzIjsZsz4bDb9KEw3jThcSE0ofFkdGHxZXQh8WV0IfFldCHxZXQh8WV0IfFldCHxZXQh8WV&#10;0IfFldCHxZXQh8WV0IfFldCHxZXQ/6s1Ff+uQyv/r01E/bRRUfa7UVjtxFJc4tJVW9bgTnPM6FKG&#10;wuZWl7jeXKWx2GSvqdJpuJ3OaMCSymjHicdozIPGbM+BxXPPgcZ9zoLGiM2Dx4vNg8eLzYPHi82D&#10;x4vNg8eLzYPHi82Dx4vNg8eLzYPHi82Dx4vNg8eLzYPHi82Dx4vN/6w2FP+vRCv/sE5E+rdPTPHA&#10;TlDmzU5P2N5HYc3oS3fC7VCKueRWmrDdXaao2GKwntNjuJPPY76KzGTEg8plyH/IaMp9yG7Lfch2&#10;yn7JgMl+yYPJfsmDyX7Jg8l+yYPJfsmDyX7Jg8l+yYPJfsmDyX7Jg8l+yYPJfsmDyX7Jg8l+yYPJ&#10;/642FP+xRSr+s05A9bxMROrISkPZ3D9NzuhFZ8PwS3u57FGNsORXm6jdXKad2V2uk9RetYvRX7uD&#10;zmC/fs1hwnrMZcR4y2rFeMtwxXjMeMR5zHrEecx6xHnMesR5zHrEecx6xHnMesR5zHrEecx6xHnM&#10;esR5zHrEecx6xHnMesR5zHrE/7A3E/6zRyn6t0s57sNHON3WPzfP5j5TxPFFa7n0TH6x61ONqORX&#10;mpzfVqSS2leridZYsYLUWrZ80lu5eNBevHXQYb1zz2W+c89qvnPPcb1z0HO9c9BzvXPQc71z0HO9&#10;c9BzvXPQc71z0HO9c9BzvXPQc71z0HO9c9BzvXPQc71z0HO9/7I5Evy2SSjzvkYu4889JdHkNz7E&#10;8T5YuvhHbbH0T36o7FOMm+ZRl4/hUKCH3VKmf9pTq3nYVa911leyctVZs2/UXLVu1F+1bdRktWzU&#10;abVs1Gu1bNRrtWzUa7Vs1Gu1bNRrtWzUa7Vs1Gu1bNRrtWzUa7Vs1Gu1bNRrtWzUa7Vs1Gu1/LU7&#10;Efi5RiPpyDwc0+EtKMbvOEO6+UFasf5Kbaf1Tnua7kyIj+lMkoTkTJp84U2gdt5PpHHdUadu3FKp&#10;a9tVqmnaV6to2lqsZ9perGbaYqxm2mOsZtpjrGbaY6xm2mOsZtpjrGbaY6xm2mOsZtpjrGbaY6xm&#10;2mOsZtpjrGbaY6xm2mOs+Lg+D+/CPBPW3CAUx+4xLrv5OkWy/0VZp/9Japn4R3eO8keCg+1Hi3vp&#10;SJJz5kiXbeRKm2niTJ1m4U6fZeFQoGPgUqBi4FWhYeBYoWDgW6Jg4F2iYOBdomDgXaJg4F2iYOBd&#10;omDgXaJg4F2iYOBdomDgXaJg4F2iYOBdomDgXaJg4F2i9Lw9DNzVGgXJ6ycZvfg0MLP/PkSn/0JW&#10;mf9BZY38QXGC9kF6efJCgnHuQ4hq7EWMZupGj2LpSJFg6EqTXuhMlF3nTpRc51CVW+dSlVrnVZZa&#10;51aWWudWllrnVpZa51aWWudWllrnVpZa51aWWudWllrnVpZa51aWWudWllrnVpZa51aW5cshAczo&#10;GQm/9iwctP83MKf/O0GZ/zpQjf86XoL/O2h4+zxxb/g9eGj1P31j80GAX/FCg1zwRIRa8EaGWe9I&#10;hljvSodX70uIVu5OiFbuUIhV7lGJVe5RiVXuUYlV7lGJVe5RiVXuUYlV7lGJVe5RiVXuUYlV7lGJ&#10;Ve5RiVXuUYlV7lGJ/58qEv+gOCb/n0Q+/5tPVf+dV2b/oV50/qJjgfihaY/znW2a7pdxpeqPdq7m&#10;iHy144GCvOF6icHfd5DD33eXxN93nsXfeKXE33qsxNt8sMTTgLLDz4Oyw8+DssPPg7LDz4Oyw8+D&#10;ssPPg7LDz4Oyw8+DssPPg7LDz4Oyw8+DssPPg7LD/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n0Q+/5tPVf+dV2b/oV50/qJjgfihaY/znW2a7pdxpeqPdq7miHy1&#10;44GCvOF6icHfd5DD33eXxN93nsXfeKXE33qsxNt8sMTTgLLDz4Oyw8+DssPPg7LDz4Oyw8+DssPP&#10;g7LDz4Oyw8+DssPPg7LDz4Oyw8+DssPPg7LD/58qEv+gOCb/n0Q+/5tPVf+dV2b/oV50/qJjgfih&#10;aY/znW2a7pdxpeqPdq7miHy144GCvOF6icHfd5DD33eXxN93nsXfeKXE33qsxNt8sMTTgLLDz4Oy&#10;w8+DssPPg7LDz4Oyw8+DssPPg7LDz4Oyw8+DssPPg7LDz4Oyw8+DssPPg7LD/58qEv+gOCb/n0Q+&#10;/5tPVf+dV2b/oV50/qJjgfihaY/znW2a7pdxpeqPdq7miHy144GCvOF6icHfd5DD33eXxN93nsXf&#10;eKXE33qsxNt8sMTTgLLDz4Oyw8+DssPPg7LDz4Oyw8+DssPPg7LDz4Oyw8+DssPPg7LDz4Oyw8+D&#10;ssPPg7LD/58qEv+gOCb/n0Q+/5tPVf+dV2b/oV50/qJjgfihaY/znW2a7pdxpeqPdq7miHy144GC&#10;vOF6icHfd5DD33eXxN93nsXfeKXE33qsxNt8sMTTgLLDz4Oyw8+DssPPg7LDz4Oyw8+DssPPg7LD&#10;z4Oyw8+DssPPg7LDz4Oyw8+DssPPg7LD/58qEv+gOCb/n0Q+/5tPVf+dV2b/oV50/qJjgfihaY/z&#10;nW2a7pdxpeqPdq7miHy144GCvOF6icHfd5DD33eXxN93nsXfeKXE33qsxNt8sMTTgLLDz4Oyw8+D&#10;ssPPg7LDz4Oyw8+DssPPg7LDz4Oyw8+DssPPg7LDz4Oyw8+DssPPg7LD/58qEv+gOCb/oEQ+/5xP&#10;Vf+fV2X/o15z/6RkgPmkaY3zoW2Z7ptwpOqUda3mjXu144WBvOB9h8HfeY/F3niXxt54n8beeqbG&#10;3nuuxtZ/sMXPg7DFy4WwxcuFsMXLhbDFy4WwxcuFsMXLhbDFy4WwxcuFsMXLhbDFy4WwxcuFsMXL&#10;hbDF/6AqEv+hOSb/oEQ9/51PVf+iV2T/pl5x/6hkfvqoaYv0pm2X76Jwouubc6vnlHqz44uAu+CD&#10;hsLefI3H3XmWyd16oMnde6nJ13+uyM+ErsjIh67Iw4euyMOHrsjDh67Iw4euyMOHrsjDh67Iw4eu&#10;yMOHrsjDh67Iw4euyMOHrsjDh67I/6AqEv+iOSb/oUQ9/55PVf+kV2P/qV5w/6tlffuraIn1qmyV&#10;8KdxoOyic6nomniy5JJ+uuCJhMHegIzH3HuWy9x7ocvafavL0IOtysiIrcrBiazLvYmsy72JrMu9&#10;iazLvYmsy72JrMu9iazLvYmsy72JrMu9iazLvYmsy72JrMu9iazL/6AqEf+iOSb/okQ9/55PVf+m&#10;V2L/q19v/6xje/ysZof2rGqT8apvne2nc6fpoXav5Zl9uOGPg8DehYrH2n2VzNh9os3SgavNyIar&#10;zcGJq826iqrNt4uqzbeLqs23i6rNt4uqzbeLqs23i6rNt4uqzbeLqs23i6rNt4uqzbeLqs23i6rN&#10;/6ErEf+jOSb/okQ9/6BPVP+oV2H/rV9t/q5ief2uZYX3rmmR8q1tm+6rcaTqp3Ws5qB6teKXgr3Z&#10;jYnG0IOQzcuBm9DJg6nQwIip0LqLqc+0jKnQsYyp0LGMqdCxjKnQsYyp0LGMqdCxjKnQsYyp0LGM&#10;qdCxjKnQsYyp0LGMqdCxjKnQ/6ErEf+jOSb/o0Q9/6FPU/+pWGD/rl5s/q9gePywY4P4sGeO9LBr&#10;mPCvb6HsrHOp5ah5sd2ggbvRlIbFx4qMzcCFltK+hqPSuIqn0rOMp9KujafSrI2n0qyNp9KsjafS&#10;rI2n0qyNp9KsjafSrI2n0qyNp9KsjafSrI2n0qyNp9KsjafS/6ErEf+jOSb/o0U9/6JPU/+qWF//&#10;r11r/bBfdvyxYoH6smWM9bNple+zbp7psnOl4a55rtalfrrLm4TEwJGJzbeKkdOzip3UsIym1KyO&#10;ptSpjqbUp46m06eOptOnjqbTp46m06eOptOnjqbTp46m06eOptOnjqbTp46m06eOptOnjqbT/6Ir&#10;Ef+kOiX/o0U9/6RPUv+sWF7/sFxq/bFedfuzYH/5tWSJ8rZpkuy4bprmuXOh3bN2rdGqe7nFoYHD&#10;uZeGzK+PjNOpjJfWp46k1qSPpNaij6XVoY+l1aGPpdWhj6XVoY+l1aGPpdWhj6XVoY+l1aGPpdWh&#10;j6XVoY+l1aGPpdWhj6XV/6IrEf+kOiX/pEU9/6VPUf+tWF3+sFto/LNdc/m1YH32t2SG8Lpojuq9&#10;bpXiv3Cg2LhyrcyveLi/pn7Ds56DzKiVidSfkJHYnJGh2JuQo9ibkKPXm4+k1puPpNabj6TWm4+k&#10;1puPpNabj6TWm4+k1puPpNabj6TWm4+k1puPpNabj6TW/6IrEf+kOiX/pEU9/6ZPUf+uWFz+slpn&#10;+7Rccfi3X3r0umOD7b5oiejFb4/exWyf0r1wrMa1dre5rHvCraSAy6GchdOVlIvZkJSZ2pGTodqS&#10;kaLZlJGj2JSRo9iUkaPYlJGj2JSRo9iUkaPYlJGj2JSRo9iUkaPYlJGj2JSRo9iUkaPY/6MrEf+l&#10;OiX/pUU9/6dPUP+vWFv9s1ll+bZbb/W6XnfxvmJ+68Rog+TKa47azGiezMNtq8C6c7ezsnjBp6t9&#10;ypqjgdOMm4bZhpmT3IaaoduKlaLajJSi2YyUotmMlKLZjJSi2YyUotmMlKLZjJSi2YyUotmMlKLZ&#10;jJSi2YyUotmMlKLZ/6MrEf+lOiX/pUU9/6lPT/+wV1n7tFhj97habPO9XXPuw2J46Mxpe+DTZY3T&#10;0mWdxslqqrnBcLasuXTAoLJ5yZKrfdKFpIHYf6OP2oClotmGnqPYh5qj2Ieao9iHmqPYh5qj2Iea&#10;o9iHmqPYh5qj2Ieao9iHmqPYh5qj2Ieao9iHmqPY/6MrEP+mOiX/pkU9/6pPTf6yVVf6tldg9btZ&#10;aO/BXG7pymJx4tRleNrfXozN2WKcv9FnqbLJbLWlwXC/mLp0yIqzeNB/r37We7CO1nq0pNWDqqXU&#10;g6Sl1YOkpdWDpKXVg6Sl1YOkpdWDpKXVg6Sl1YOkpdWDpKXVg6Sl1YOkpdWDpKXV/6QsEP+mOyX/&#10;pkU8/6xQTP2zVFX4uFZd8r5YY+vHXGbj02Nl2+Bed9HkX4rF4GGbt9lkqKnRZ7Ocymu+j8Rux4K+&#10;cs95vHvSd7+M0nbDotF+uKnQf7Co0X+wqNF/sKjRf7Co0X+wqNF/sKjRf7Co0X+wqNF/sKjRf7Co&#10;0X+wqNF/sKjR/6UsEP+nOyT/p0Y8/69QSfu1U1H1u1RY7cNWXOXPW1vb3Vpm0uVeeMnqYYm95GKZ&#10;sN1kp6PWZ7KV0Gi8h8tpxXzHbcx3xnfOd8aGzXjHl8x5yKnLesCrzHrAq8x6wKvMesCrzHrAq8x6&#10;wKvMesCrzHrAq8x6wKvMesCrzHrAq8x6wKvM/6UsEP+oOyT/qEY8/7JRRvi4Uk3xwFJR58tUUdza&#10;U1jS5FVsyetZfr7rXI6z41+cqdxkqJzWZbKQ0Wa7hMxmw3vKa8d5yXTIesqAx3vLjsZ8y53Fecul&#10;xnnLpcZ5y6XGeculxnnLpcZ5y6XGeculxnnLpcZ5y6XGeculxnnLpcZ5y6XG/6YtD/+pPCT/qkY8&#10;/LRQQvW8T0brx09G3tZOR9PjTV7J7FJyv/FWg7TpWpKq4V2fn9xfqZPWYLKJ0mG6f85jwHjMZ8N2&#10;zG/Edsx5w3fNhMJ4zZDBec6ZwHnOmcB5zpnAec6ZwHnOmcB5zpnAec6ZwHnOmcB5zpnAec6ZwHnO&#10;mcB5zpnA/6gtD/+qPSP/rkg4+bhOPO/CSzzi0Uo31OFFTcnrS2S/9E93te9Uh6znWZWg4Vmgldxb&#10;qYrXXLCC0123etBfu3XPZL5zz2q/cs9yv3PPe7500IW9dNCNvHTQjbx00I28dNCNvHTQjbx00I28&#10;dNCNvHTQjbx00I28dNCNvHTQjbx00I28/6kuDv+sPiL9s0wy9L1KM+bLRS7V3z07yutEU8D0SWi2&#10;9k96re5ViaLnVpWV4VSfi91Wp4LZV6171lmyddRctnHSYLhv0mW5btJruW7Sc7hv03y3b9OCt2/T&#10;grdv04K3b9OCt2/Tgrdv04K3b9OCt2/Tgrdv04K3b9OCt2/Tgrdv04K3/6svDv+vPyL5uEkp7MVD&#10;JdjcMyfL6TxBwPRDWLb7Smuu9lF7o+5SiJboUZSL41Ccgt9So3rcU6l02VWtb9hYr2zXW7Fq1mCy&#10;adZlsmnWa7Fp1nKxadd4sGnXeLBp13iwadd4sGnXeLBp13iwadd4sGnXeLBp13iwadd4sGnXeLBp&#10;13iw/64wDf+yQSDxv0Ic3dQxFc3nNC7B8z1Gt/xEW67+TGyi9k16lu9MhovqTJCB5UyYeeJNnnLf&#10;T6Jt3lGlad1Up2fcV6hl3FupZNtfqWTbZKlk3GqpZNxuqWTcbqlk3G6pZNxuqWTcbqlk3G6pZNxu&#10;qWTcbqlk3G6pZNxuqWTcbqlk3G6p/7EyC/a6QhTkzTELz+UpG8LyNjO3/D9Ir/9IW6L/R2qV+EZ3&#10;ivJGgYDtR4p46UiRcOZJlmrkS5pm402cY+JQnmLhU59g4VafX+FZoF/hXaBe4WKgXuFln17hZZ9e&#10;4WWfXuFln17hZZ9e4WWfXuFln17hZZ9e4WWfXuFln17hZZ9e4WWf/LU0CuvFMgbR4RsLxPEuILj7&#10;OTWv/0JIof9BWZX/QGaJ+0Fyf/ZCe3byQ4Ju7kSIaOxFjGPqR49g6UmRXuhMk1zoTpNb51GUWudT&#10;lFnnV5VZ51uVWeddlVnnXZVZ512VWeddlVnnXZVZ512VWeddlVnnXZVZ512VWeddlVnnXZVZ512V&#10;8r8xAtXaCQHF7yMPuvoyIrD/OzWh/zpFlP85VIn/OmB+/zxqdfs9cmz3Pnlm9EB9YfJCgV3xRINa&#10;8EaFWfBIhlfvSodW70yHVu9OiFXuUYhU7lSIVO5WiFTuVohU7laIVO5WiFTuVohU7laIVO5WiFTu&#10;VohU7laIVO5WiFTuVohU7laI19EHAMfsFQO7+SoRsP8yIaH/MTKU/zFAiP8zTX3/NFh0/zZha/84&#10;aGT9Om5e+zxyWvo+dFf4QHZV+EJ3VPdEeFP3RnlS90h6UfZJelD2THpQ9k57T/ZQe0/2UHtP9lB7&#10;T/ZQe0/2UHtP9lB7T/ZQe0/2UHtP9lB7T/ZQe0/2UHtP9lB7/5YiDv+XMSD/lj43/5JJTf+UUVz/&#10;l1hp/5dedv6VY4L4kGiO84htme+BdaLrenyq6XODsOdvi7PmbZO15m2atuZuobbmb6m15nCvteZx&#10;trXgdLm02ne7tNV6vbPVer2z1Xq9s9V6vbPVer2z1Xq9s9V6vbPVer2z1Xq9s9V6vbPVer2z/5Yi&#10;Dv+XMSD/lj43/5JJTf+UUVz/l1hp/5dedv6VY4L4kGiO84htme+BdaLrenyq6XODsOdvi7PmbZO1&#10;5m2atuZuobbmb6m15nCvteZxtrXgdLm02ne7tNV6vbPVer2z1Xq9s9V6vbPVer2z1Xq9s9V6vbPV&#10;er2z1Xq9s9V6vbPVer2z/5YiDv+XMSD/lj43/5JJTf+UUVz/l1hp/5dedv6VY4L4kGiO84htme+B&#10;daLrenyq6XODsOdvi7PmbZO15m2atuZuobbmb6m15nCvteZxtrXgdLm02ne7tNV6vbPVer2z1Xq9&#10;s9V6vbPVer2z1Xq9s9V6vbPVer2z1Xq9s9V6vbPVer2z/5YiDv+XMSD/lj43/5JJTf+UUVz/l1hp&#10;/5dedv6VY4L4kGiO84htme+BdaLrenyq6XODsOdvi7PmbZO15m2atuZuobbmb6m15nCvteZxtrXg&#10;dLm02ne7tNV6vbPVer2z1Xq9s9V6vbPVer2z1Xq9s9V6vbPVer2z1Xq9s9V6vbPVer2z/5YiDv+X&#10;MSD/lj43/5JJTf+UUVz/l1hp/5dedv6VY4L4kGiO84htme+BdaLrenyq6XODsOdvi7PmbZO15m2a&#10;tuZuobbmb6m15nCvteZxtrXgdLm02ne7tNV6vbPVer2z1Xq9s9V6vbPVer2z1Xq9s9V6vbPVer2z&#10;1Xq9s9V6vbPVer2z/5YiDv+XMSD/lj43/5JJTf+UUVz/l1hp/5dedv6VY4L4kGiO84htme+BdaLr&#10;enyq6XODsOdvi7PmbZO15m2atuZuobbmb6m15nCvteZxtrXgdLm02ne7tNV6vbPVer2z1Xq9s9V6&#10;vbPVer2z1Xq9s9V6vbPVer2z1Xq9s9V6vbPVer2z/5YiDv+XMSD/lj43/5JJTf+VUVz/mFhp/5le&#10;dv6WY4L5kmiO84ptme+DdKLre3uq6XSDsOdvirTmbpK25m6atuZuorbmb6m25nCwtuZxt7Xfdbm1&#10;2Hi8tNN7vLTTe7y003u8tNN7vLTTe7y003u8tNN7vLTTe7y003u8tNN7vLTTe7y0/5ciDv+YMSD/&#10;lz42/5NJTP+YUVr/nFdn/51ddP+bY4D6mGiM9JJsl/CJcqHsgXmp6XmAsOZziLXlcJG45G+aueRw&#10;ornkcau55XKzuN91t7jYebq30X26t8x+urfMfrq3zH66t8x+urfMfrq3zH66t8x+urfMfrq3zH66&#10;t8x+urfMfrq3/5giDv+ZMSD/mD42/5RJTP+bUVn/n1dm/6Fdcv+gYn77nWeK9ZhslfGQcJ/siHeo&#10;6X9+r+Z3hrbkco+643CZu+Nxo7vjcq274HW1u9h5uLrRfbi6yn+4usWAuLvFgLi7xYC4u8WAuLvF&#10;gLi7xYC4u8WAuLvFgLi7xYC4u8WAuLvFgLi7/5gjDf+aMiD/mT42/5ZJS/+eUFf/oldk/6RdcP+k&#10;Ynz8omeH9p5rkvKXb53tjnWm6YV8ruZ8hLXjdI274nGZveJypb7ic7G92Xi2vdF9t7zKgLe8w4G2&#10;vb6Ctb6+grW+voK1vr6Ctb6+grW+voK1vr6Ctb6+grW+voK1vr6Ctb6+grW+/5kjDf+aMiD/mT42&#10;/5hJSv+gUFb/pVdi/6ddbv+oYnr9pmeF+KNrkPOdbprulXOj6ox7rOeCg7TheYu73HSWv9p1o8DZ&#10;d7C/0Xu0v8l/tL/DgrW/vIO0wLiEtMC4hLTAuIS0wLiEtMC4hLTAuIS0wLiEtMC4hLTAuIS0wLiE&#10;tMC4hLTA/5kjDf+bMiD/mj42/5pJSv+iUFX/p1dh/6pebP+rY3j+qmeC+ahrjfSjbpfunHKh6JN6&#10;quGKgbLZgIm70nmSwc94nsLNeqrCyX2ywsKBssK8hLPCtoWywrKFssOyhbLDsoWyw7KFssOyhbLD&#10;soWyw7KFssOyhbLDsoWyw7KFssOyhbLD/5ojDf+bMh//mj42/5tJSf+jUFT/qVdf/6xea/+tYnX8&#10;rGaA9qtqivCpb5Tqo3Od45x5ptuSgLDSh4a6yX+NwsV8mMXDfaXFwICwxbqDscS1hrHEsIaxxa2G&#10;scWthrHFrYaxxa2GscWthrHFrYaxxa2GscWthrHFrYaxxa2GscWthrHF/5ojDf+bMh//mz42/51J&#10;SP+lUFP/q1he/65eaf6vYXP5r2V9865ph+2tbpDnqXKZ36N5o9WYfq/LjoS5wYWKwruAk8e4gaDH&#10;t4Ktx7KFr8euh6/Hqoivx6iIr8eoiK/HqIivx6iIr8eoiK/HqIivx6iIr8eoiK/HqIivx6iIr8eo&#10;iK/H/5ojDf+cMh//mz42/55JR/+nUFL/rVhc/q9dZ/ywYHH3sWR68LFog+qxbYzksHKU2qh2otCe&#10;fK7FlYG4uouHwrKFjsiuhJrKrIaoyqqHrcqnia3JpImtyaKJrsmiia7JoomuyaKJrsmiia7Joomu&#10;yaKJrsmiia7JoomuyaKJrsmiia7J/5sjDf+cMh//nD42/59JRv+oUFD/rllb/bFcZfqyX270tGN3&#10;7bVnf+e2bIfgtG+T1axzocqkea2/m3+4tJKEwaqKismliJXMoomizKGKq8yfiqvMnYqsy5yKrMuc&#10;iqzLnIqsy5yKrMuciqzLnIqsy5yKrMuciqzLnIqsy5yKrMuciqzL/5sjDf+dMx//nD41/6FIRf+q&#10;UU//sFlZ/LJcY/m0X2vxt2Jz67lneuW8bIHbuWuS0LFxoMWpd6y6oXy3rpmCwKOQhsmbjI/OmIyc&#10;z5aNqs+WjKrOloyqzZaLq8yWi6vMlourzJaLq8yWi6vMlourzJaLq8yWi6vMlourzJaLq8yWi6vM&#10;/5sjDf+dMx//nT41/6JIRP+rUU7+sVhX+rRbYPa3XmjvumJv6L9ndOHCaIDWvmiRy7Zun7+udKu0&#10;p3q2qJ9+wJ2Xg8mSkYnPjY+W0YuRpdGMj6jRjY6pz46Nqs6OjarOjo2qzo6Nqs6OjarOjo2qzo6N&#10;qs6OjarOjo2qzo6Nqs6OjarO/5wjDP+eMx//nT41/6RIQ/+tUkz8slhV+LZaXfS5XWTsv2Fp5sZn&#10;bd3JYn/Rw2aQxbtsnrm0caqurXa1oqZ7v5aef8iJl4XPgpWP04CWn9KClafShZKo0IeQqc+HkKnP&#10;h5Cpz4eQqc+HkKnPh5Cpz4eQqc+HkKnPh5Cpz4eQqc+HkKnP/5wjDP+eMx//nj81/6ZIQv+vU0r7&#10;tFdS9rhZWfG9XF/qxGBi48xja9jRXX7MyWOPv8FpnbO6bqmns3O0m613vY6me8eCoIDOe56L0nmg&#10;m9F7n6nQf5mpz4CWqc+AlqnPgJapz4CWqc+AlqnPgJapz4CWqc+AlqnPgJapz4CWqc+AlqnP/50j&#10;DP+fMx7/nz81/6hJQP6xVEj5tlVP9LtXVO3CWljmzGFY3tZbatLXWn3Fz2GNuMhmnKzCa6igu2+y&#10;lLVzvIeudsV7qnzMdamIznSrmc10ravMe6Wsy3yfq8x8n6vMfJ+rzHyfq8x8n6vMfJ+rzHyfq8x8&#10;n6vMfJ+rzHyfq8x8n6vM/50kDP+fMx7/oD81/6pKPvyzU0X3uFRK8L9VTujJWU7g1V1R1uBXaMve&#10;WXu+112MsdBim6TKZ6eYxGqxi75tu364ccN0tXjJcLaGyXC4l8hvu6vHdrKvxnirrsh4q67IeKuu&#10;yHirrsh4q67IeKuuyHirrsh4q67IeKuuyHirrsh4q67I/54kDP+gNB7/oT81/61LPPq1UkHzvFJE&#10;68VTReLSWEHY4FdPzuZaZsPkW3m231yKqNpfmZvUYqWPzmSvgslnuXXFa8BuxHXEa8aExGvIlcNq&#10;y6nCcMS0wHK5ssJyubLCcrmywnK5ssJyubLCcrmywnK5ssJyubLCcrmywnK5ssJyubLC/58kC/+h&#10;NB7/pEAz/7FNOPe4UDvvwU885M5RONjeTkLP5lRWxe1YabvqW3mv512IoeNdl5PfXaOG2V6tedRh&#10;tm/QZrxrz3K+a9B/vWzQjbxt0Z27bdGuumzMt7tszLe7bMy3u2zMt7tszLe7bMy3u2zMt7tszLe7&#10;bMy3u2zMt7tszLe7/6AkC/+jNR3/qEEv+7ROM/O9TDToyUsw2ttFNM/lS0nG7lFdu/JVb7HvV36l&#10;7FqMl+VYmYvfWaOA2lusddVds27TY7ds0224bNN4t2zThLZt1JG1btWftG7VrLNu1ayzbtWss27V&#10;rLNu1ayzbtWss27VrLNu1ayzbtWss27VrLNu1ayz/6IlC/+lNR3/rEMq+LhLK+3DRyje1UEj0ORD&#10;OsbuSU+89k5jsvdSc6jyVoKa61SOjuVUmYPfVaJ521epcNhar2vWX7Jo1WezaNZwsmjWebJp14Sx&#10;atiRsGrYm69q2Juvatibr2rYm69q2Juvatibr2rYm69q2Juvatibr2rYm69q2Juv/6QlCv+nNhz+&#10;skYj8r5GIePPPhjS4jkpx+1CQL32SFWz/U1nqvlSdpzxUIOQ61COheVQmHvhUZ9z3lOlbNtXqWfa&#10;W6xl2mKtZNpprWTacKxl2nmrZduDq2bbjKpm24yqZtuMqmbbjKpm24yqZtuMqmbbjKpm24yqZtuM&#10;qmbbjKpm24yq/6YmCf+pOBv3uUYa6Mg7EtTfLRnI7DowvfZCRbP+SFiq/01pnfhLd5HyS4KG7EuM&#10;fOdMlHPkTZts4VCgZ99To2TeV6Vi3l2lYd5ipmHeaKVh3m+lYd54pGHff6Nh33+jYd9/o2Hff6Nh&#10;33+jYd9/o2Hff6Nh33+jYd9/o2Hff6Nh33+j/6knCP+xOhPuwTsM19sdCsnrMR++9js1tP5DSKr/&#10;SFqd/0ZpkflGdYbzRn987keIc+tIj2vnSpRl5UyYYuRPml/jU5xe41edXeJcnVziYZ1c42adXONt&#10;nFzjdJxc43ScXON0nFzjdJxc43ScXON0nFzjdJxc43ScXON0nFzjdJxc43Sc/60oB/S7Ogfe0xkB&#10;y+kkD7/1NCO1/j44qv9BSZz/QFmQ/0BmhvtBcXz2Qnpz8kOBa+9Eh2XtRotg60mOXepMkFvpT5FZ&#10;6VOSWOhWk1joWpNX6F6TV+hkklfpaZJX6WmSV+lpklfpaZJX6WmSV+lpklfpaZJX6WmSV+lpklfp&#10;aZJX6WmS/bMnBOXKHQDN5hUEwPQrE7X9Nyaq/zs4nP85R5D/OVWF/zthe/88a3L7PXNq9z95Y/RB&#10;fV7zQ4Fb8UWDWPBIhFbwS4ZV706GVO9Rh1PvVIdT71eHUu9ch1LvYIdS72CHUu9gh1LvYIdS72CH&#10;Uu9gh1LvYIdS72CHUu9gh1LvYIdS72CH6sEKAM/WBwDB8x8Gt/0wFan/MiWb/zE1j/8xQ4T/M096&#10;/zVacP83Ymj/OWlh/TtuXPs9clj5P3VV+EJ3U/dEeFL3R3lR90l5UPZMek/2TnpP9lF6TvZVek32&#10;WHpN9lh6TfZYek32WHpN9lh6TfZYek32WHpN9lh6TfZYek32WHpN9lh6zMgEAMHmBwC2/SAHqf8m&#10;FJv/JyKO/ygwg/8qPXn/LUdv/y9QZv8yWF//NF5Z/zZiVf85ZVL/O2hQ/z1pTv9Aak3/QmtM/kRs&#10;TP5GbEv+SWxK/kttSf5ObUn+UG1J/lBtSf5QbUn+UG1J/lBtSf5QbUn+UG1J/lBtSf5QbUn+UG1J&#10;/lBt/4wcC/+NKRz/izcw/4ZERf+KTFL/jVJf/4xYbP+IXnf+gmSD+XtsjfR0dJfxbXye72eFo+5k&#10;jaXtZJam7WSepu1lpabtZa2m7Wa0pu5nvKXpasCl5G3Cpd5wxKTacsek2nLHpNpyx6Tacsek2nLH&#10;pNpyx6Tacsek2nLHpNpyx6Tacsek/4wcC/+NKRz/izcw/4ZERf+KTFL/jVJf/4xYbP+IXnf+gmSD&#10;+XtsjfR0dJfxbXye72eFo+5kjaXtZJam7WSepu1lpabtZa2m7Wa0pu5nvKXpasCl5G3Cpd5wxKTa&#10;csek2nLHpNpyx6Tacsek2nLHpNpyx6Tacsek2nLHpNpyx6Tacsek/4wcC/+NKRz/izcw/4ZERf+K&#10;TFL/jVJf/4xYbP+IXnf+gmSD+XtsjfR0dJfxbXye72eFo+5kjaXtZJam7WSepu1lpabtZa2m7Wa0&#10;pu5nvKXpasCl5G3Cpd5wxKTacsek2nLHpNpyx6Tacsek2nLHpNpyx6Tacsek2nLHpNpyx6Tacsek&#10;/4wcC/+NKRz/izcw/4ZERf+KTFL/jVJf/4xYbP+IXnf+gmSD+XtsjfR0dJfxbXye72eFo+5kjaXt&#10;ZJam7WSepu1lpabtZa2m7Wa0pu5nvKXpasCl5G3Cpd5wxKTacsek2nLHpNpyx6Tacsek2nLHpNpy&#10;x6Tacsek2nLHpNpyx6Tacsek/4wcC/+NKRz/izcw/4ZERf+KTFL/jVJf/4xYbP+IXnf+gmSD+Xts&#10;jfR0dJfxbXye72eFo+5kjaXtZJam7WSepu1lpabtZa2m7Wa0pu5nvKXpasCl5G3Cpd5wxKTacsek&#10;2nLHpNpyx6Tacsek2nLHpNpyx6Tacsek2nLHpNpyx6Tacsek/4wcC/+NKRv/izcw/4dERf+MS1L/&#10;j1Je/49Ya/+LXnb+hWOC+X5rjfV3c5bxb3ue7mmDo+1mjKbtZJWn7GSeqOxlpajtZq6n7We1p+xo&#10;vqfma8Cm4W/CpttyxaXWdMel1nTHpdZ0x6XWdMel1nTHpdZ0x6XWdMel1nTHpdZ0x6XWdMel/40c&#10;C/+OKhv/jDcw/4lERP+QS1D/k1Fc/5NXaP+RXXT/jGKA+oRoi/V9cJXxdXmd7m2BpOxoiqjrZpSq&#10;62adqutmpqrrZ6+q7Gi5qudsvqngb8Cp2nLDqNR1xajPdsSpz3bEqc92xKnPdsSpz3bEqc92xKnP&#10;dsSpz3bEqc92xKnPdsSp/44cCv+PKhv/jTcw/4tDQ/+TS07/l1Fa/5dXZv+WXXL/kmJ9+4tnifaC&#10;bpPyenac7nJ/pOxriKnqZ5Ks6medrepnp63qabKs6Wu8rOFvv6vac8Kr1HbDqs14wqvIecKsyHnC&#10;rMh5wqzIecKsyHnCrMh5wqzIecKsyHnCrMh5wqzIecKs/48cCv+QKhv/jjcw/45DQv+VSk3/mlFZ&#10;/5tXZP+aXHD/l2F7/JFmhveIbJHzgHSb73d9o+tuhqrqaZCu6Wecr+hoqK/oarOu4268rttywK3U&#10;dsGtzXnBrcZ6wK7Ce8CvwnvAr8J7wK/Ce8CvwnvAr8J7wK/Ce8CvwnvAr8J7wK/Ce8Cv/48cCv+Q&#10;Khv/jzgv/5BDQf+YSkv/nVBX/59WYv+eXG7/m2F5/JdmhPePa47yhXKY7Xx7ouhzg6nkbY2v4WuZ&#10;sd9tpbHfb7Gw3XG9sNN1v6/NecCvxnu/sMB8vrG8fL6xvHy+sbx8vrG8fL6xvHy+sbx8vrG8fL6x&#10;vHy+sbx8vrG8fL6x/5AcCv+RKhr/kDgv/5JCQP+aSkr/n1BV/6JXYP+iXGv+oGF2+JxmgfOWa4vt&#10;jXCW54V5n+F7gajcc4qv2HCVstVwobPUcq2z03O6s8t3vbPFe72yv329s7p+vbO2fry0tn68tLZ+&#10;vLS2fry0tn68tLZ+vLS2fry0tn68tLZ+vLS2fry0/5AcCv+SKhr/kDgv/5RCP/+cSUn/olFT/6VY&#10;Xv+mXWn7pWJz9KJmfe+da4jplXCS4o14nNuEgKbTeoevzXWQtMt0m7bJdae2x3e0tsN6u7a9fbu1&#10;uH+7trOAu7awgLu2sIC7trCAu7awgLu2sIC7trCAu7awgLu2sIC7trCAu7awgLu2/5EcCv+SKhr/&#10;kTgv/5ZCPv+fSkf/pFFR/6hYXP6pXmb4qWNw8adneuuja4TlnXCO3pZ4mNWLfqTMgYOvxXqLtsB4&#10;lri+eaK5vXqvubp8ubi1f7m4sYG5uK2Bubmqgrm5qoK5uaqCubmqgrm5qoK5uaqCubmqgrm5qoK5&#10;uaqCubmqgrm5/5EcCv+TKxr/kjgv/5hCPf+hSkb/p1JP/6pZWfytX2P1rWRs7qxoduepbH/hpXCI&#10;2Jt2l8+SfKPFiIGuvYCHtrd8kbu0fJ28sn6pvLF/t7utgbe7qoO3u6aDt7ukg7e7pIO3u6SDt7uk&#10;g7e7pIO3u6SDt7ukg7e7pIO3u6SDt7ukg7e7/5EcCv+TKxr/kjgv/5pCPP+jS0T/qVNN/61aV/mv&#10;X2Dyr2Np669mceSua3ndqW6H06FzlsmYeqK/j3+ttoeEtq6BjLyqgJe+qIGkvqeCsr6khLW+ooS1&#10;vqCFtr2ehba9noW2vZ6Ftr2ehba9noW2vZ6Ftr2ehba9noW2vZ6Ftr2ehba9/5IcCf+UKxr/kzgv&#10;/5tCO/+kS0P/q1RL/a9bVPexXl3vsmFl6LRmbOG0aXXYrWqGzqZxlMSed6G6ln2sr42BtaaHiL2h&#10;hJLBn4SfwZ2GrMGbhrPBmoazwZmGtMCYhrS/mIa0v5iGtL+YhrS/mIa0v5iGtL+YhrS/mIa0v5iG&#10;tL+YhrS//5IcCf+UKxr/kzgv/51COv+mTEH/rVRJ+7FaUfSzXVnstmBg5rllZt64ZHTTsmiEyapv&#10;k7+jdaC0nHqrqpR/taCNhL2YiIzDlIeZxJKIp8SRibHEkIixw5GIssKRiLPBkYizwZGIs8GRiLPB&#10;kYizwZGIs8GRiLPBkYizwZGIs8GRiLPB/5McCf+VKxr/lDgv/59COP+oTED+r1VH+rNZTvG2XFXq&#10;ul9a475kX9q9YHPPtmaDxK9tkrmpc5+voniqpJt9tJmTgb2PjYfEiYuSx4eMoceGja/Gh4uwxoiK&#10;scSJibLDiYmyw4mJssOJibLDiYmyw4mJssOJibLDiYmyw4mJssOJibLD/5McCf+VKxn/lTgu/6BD&#10;N/+qTT78sVZE97VYSu+5WlDnv15T4MRfXtXDXXHKu2SCv7RqkbSucJ6pqHWpnqF5s5KafryGk4LE&#10;f5CMyH2Rm8l7kqvIfZCvx4COsMaCjLHFgoyxxYKMscWCjLHFgoyxxYKMscWCjLHFgoyxxYKMscWC&#10;jLHF/5QdCf+WKxn/lTgu/6JDNf+sTjz6s1VB9bhWRuy9WUnlxV5K3M1XXdDIW3DEwGKAubpoj660&#10;bZyjrnKnmKh2sYuiert/m37DdpiIyHSZl8hzm6fHdpmwxnmVsMV7krHEe5KxxHuSscR7krHEe5Kx&#10;xHuSscR7krHEe5KxxHuSscR7krHE/5QdCf+XLBn/lzgt/6VEM/+vTzn4tVM98rtVQOnDV0HhzVpF&#10;1tVRW8rOWW6+x19/s8Fljqe7aZuctW6mkLBysISqdbl4pXrBcKOFxG+llcRupqXDcKazwnSfs8F2&#10;mrLCdpqywnaassJ2mrLCdpqywnaassJ2mrLCdpqywnaassJ2mrLC/5UdCf+YLBn/mjkr/6dFMfyy&#10;UDX2uFE47sBSOebLVjbc2VBD0NtQWcTUVm23zlx9q8hhjKDDZpmUvmmkiLhtrnyzcLdxsHa+bK+D&#10;wGuxk79qs6S+arS2vHCstrxxpra9caa2vXGmtr1xpra9caa2vXGmtr1xpra9caa2vXGmtr1xpra9&#10;/5YdCP+ZLBn/nTkp/6tGLfm1UDDyvE8x6cdPLt7WUynT4VBByeFSV7zcVGqv1lh7o9FdipfMYZeM&#10;yGSif8NnrHO/a7RqvXO5Z76Buma/kblmwaK4ZcO2tmu7u7Zss7q4bLO6uGyzurhss7q4bLO6uGyz&#10;urhss7q4bLO6uGyzurhss7q4/5cdCP+aLRj/oTom/65HKfa4TSrtwksn4dFLINXgSi7M51JAwuhW&#10;VLbkV2io31d5m9tZiI7YW5WC012gds9gqWrNZbBkzW+zYs5+s2HQj7Jh0qCxYNSzsGXOwK9mxL+x&#10;ZsS/sWbEv7FmxL+xZsS/sWbEv7FmxL+xZsS/sWbEv7FmxL+x/5kdCP+cLRj/pTsi/LNJI/K9SCHl&#10;y0Qa1t4/IczoSDXC7k9HuO1TWq3qVmug51Z5kuVVh4XjVZN54FadbN1ZpmTbYKph2myrYdt6q2Lb&#10;iKpi3JapY9ylqGPdt6dh2cSoYdnEqGHZxKhh2cSoYdnEqGHZxKhh2cSoYdnEqGHZxKhh2cSo/5od&#10;B/+eLRf/qzwc97hIG+rFQRXY2zITzec/J8PwRzu59ExOr/NRYKPxUW+V71B8iO5PiH3oUJNx41Kb&#10;aOBWomLeXKVf3WamX91xpl/efKVg3oekYN+Uo2HgoqJh4K6hYeCuoWHgrqFh4K6hYeCuoWHgrqFh&#10;4K6hYeCuoWHgrqFh4K6h/50eB/+gLhb+sT0V8L9AEN7TLwjO5TQZw/A/Lrn4RkGw+ktTpflNY5f4&#10;S3GL9Up9gO9Lh3XqTJBr5k6XZONSnF/hWJ9d4V+gXOFooFzhcZ9c4XufXOKFnl3jkZ1d45ucXeOb&#10;nF3jm5xd45ucXeObnF3jm5xd45ucXeObnF3jm5xd45uc/58eBv+oLxD2uT4L5MstBNDjJQzE7zYf&#10;uvhAM7H/RkWl/0dWmP9FZYz7RXGB9kZ7d/BHhG3sSYxl6UuRX+dPlVzmVJda5VqYWeVhmVjlaJhY&#10;5XCYWOZ4l1nmgpZZ54qVWeeKlVnnipVZ54qVWeeKlVnnipVZ54qVWeeKlVnnipVZ54qV/6MeBf6x&#10;LgfrxC8C0+AUA8XuKxG6+Dkksf9BN6X/QkeY/0BXjP9AZIL9QW94+EJ4bvNDf2bwRYVg7kiJW+xM&#10;jFnrUI5X6lWPVupaj1XqYI9V6maPVOtsj1TrdY5U63yNVOt8jVTrfI1U63yNVOt8jVTrfI1U63yN&#10;VOt8jVTrfI1U63yN/6ceBPK8IQDU1AgAxu0eBrv4MBWy/zwnpf87OJf/OUeL/zlVgf87YHf/PGpu&#10;+z5xZvhAeF/1Qnxa80WAV/JIglXxTINT8FCEUvBUhVHwWYVR8F2FUPBihFDxaYRP8W+DT/Fvg0/x&#10;b4NP8W+DT/Fvg0/xb4NP8W+DT/Fvg0/xb4NP8W+D9bILANPJBQDI6AsAvPcmCbH/MRek/zMol/8y&#10;N4v/MkSA/zRQdv82Wm3/OGNl/zppXv08bln7P3JV+UF1U/hEdlH4SHhP90t4TvdPeU73UnlN91Z5&#10;TPdaeUz3X3lL92R4S/dkeEv3ZHhL92R4S/dkeEv3ZHhL92R4S/dkeEv3ZHhL92R40bwBAMbPAwC6&#10;+RABsP8iCqP/JxeW/ykliv8pM3//Kz91/y5Ja/8wUmP/M1lc/zVfV/84Y1P/O2ZQ/z1oTv9Aak3/&#10;Q2tL/0ZsSv5JbEn+TGxI/k9sSP5SbUf+VmxG/lpsRv5abEb+WmxG/lpsRv5abEb+WmxG/lpsRv5a&#10;bEb+WmxG/lpsx8YCALrXAQCt+woBov8YCZb/HRWJ/x8hfv8hLXP/JDdp/ydAYf8qSFr/LU5U/zBS&#10;UP8zVk3/NlhL/zlaSf87W0f/PlxG/0BdRf9DXkT/Rl5D/0heQv9LXkH/Tl5B/1FeQf9RXkH/UV5B&#10;/1FeQf9RXkH/UV5B/1FeQf9RXkH/UV5B/1Fe/4EXCv+AIxj/fTIq/3hAPv9+R0n/gU1V/39UYv96&#10;Wm3/c2J4/m1rgvpldIv3YH6R9lyHlPVakJb1WpqW9VqilvVbqZb1W7KW9Vy6lfVdw5XxYMeU62PJ&#10;lOZmy5Phac6T3mvQk95r0JPea9CT3mvQk95r0JPea9CT3mvQk95r0JPea9CT/4EXCv+AIxj/fTIq&#10;/3hAPv9+R0n/gU1V/39UYv96Wm3/c2J4/m1rgvpldIv3YH6R9lyHlPVakJb1WpqW9VqilvVbqZb1&#10;W7KW9Vy6lfVdw5XxYMeU62PJlOZmy5Phac6T3mvQk95r0JPea9CT3mvQk95r0JPea9CT3mvQk95r&#10;0JPea9CT/4EXCv+AIxj/fTIq/3hAPv9+R0n/gU1V/39UYv96Wm3/c2J4/m1rgvpldIv3YH6R9lyH&#10;lPVakJb1WpqW9VqilvVbqZb1W7KW9Vy6lfVdw5XxYMeU62PJlOZmy5Phac6T3mvQk95r0JPea9CT&#10;3mvQk95r0JPea9CT3mvQk95r0JPea9CT/4EXCv+AIxj/fTIq/3hAPv9+R0n/gU1V/39UYv96Wm3/&#10;c2J4/m1rgvpldIv3YH6R9lyHlPVakJb1WpqW9VqilvVbqZb1W7KW9Vy6lfVdw5XxYMeU62PJlOZm&#10;y5Phac6T3mvQk95r0JPea9CT3mvQk95r0JPea9CT3mvQk95r0JPea9CT/4EWCv+BIxf/fjIq/3o/&#10;Pf+BRkj/g01U/4JTYP9+WWz/d2B3/3Bqgfppc4r3YnyR9V2FlfRbj5f0WpmY9FuimPRbqpj0XLOX&#10;9F27l/RexJbtYseW6GXJluNozJXda8+U2mzRldps0ZXabNGV2mzRldps0ZXabNGV2mzRldps0ZXa&#10;bNGV/4IWCv+CIxf/fzIq/34+PP+FRUf/iExS/4dSXv+EWGr/fV91/3ZngPtucIn3ZnmR9GCDl/Nd&#10;jZnzXJia81yhmvNdqprzXbWa816+me9ixZnoZceY4mnKmN1szZfXbtCY027QmNNu0JjTbtCY027Q&#10;mNNu0JjTbtCY027QmNNu0JjTbtCY/4MWCf+DIxf/gDIq/4E+O/+IRUX/jEtQ/4xRXP+JV2j/g11z&#10;/3tkfvtzbYj3a3eR9GOAmPJfi5vyXZad8l2hnfJeq53yX7ec8mDCnOplxZvjacib3WzMmtdvz5rQ&#10;cM6bzHHNnMxxzZzMcc2czHHNnMxxzZzMcc2czHHNnMxxzZzMcc2c/4QWCf+EIxf/gTIq/4Q9Of+M&#10;REP/j0tO/5BRWv+OV2X/iV1x/4FifPx5a4b4cHSQ9Gd+mPJhiZ3vX5Sf7l+fn+1gqp/sYrSe62TB&#10;nuRoxp3dbMqd12/NnNBxzJ3KcsyexnPLn8Zzy5/Gc8ufxnPLn8Zzy5/Gc8ufxnPLn8Zzy5/Gc8uf&#10;/4QWCf+FIxf/gjIq/4c8OP+PQ0L/k0tM/5RRV/+TV2P/j11u/Ihiefd/aYTzd3KO7m57l+pmhZ3o&#10;Y5Cg5mOboeVlpqHkZrGg42i+oN5ryJ/Wb8uf0HLLn8pzyqDEdcqhwHXJosB1yaLAdcmiwHXJosB1&#10;yaLAdcmiwHXJosB1yaLAdcmi/4UWCf+GIxb/gzIp/4k8N/+SRED/lkxK/5hSVf+YWGD9lV1r949i&#10;dvKHZ4HtfnCL6HV5leNtgp3faIyi3WiYo9tpo6Paaq6j2Wu7o9ZtyaLOcsmiyHXJosJ2yKO9d8ek&#10;unfHpLp3x6S6d8ekunfHpLp3x6S6d8ekunfHpLp3x6S6d8ek/4YWCP+GJBb/hDIp/4w7Nf+VRD7/&#10;mkxI/5xSUv+cWF35ml1o85Zicu2PZ33ohm+I4n53ktx1f5zWboij02yTptBsnqbPbqmmzm+2psxw&#10;xKbGdMamwHfGprt4xqa2ecWns3nFp7N5xaezecWns3nFp7N5xaezecWns3nFp7N5xaezecWn/4YW&#10;CP+HJBb/hTIp/447NP+XRT3/nUxG/6BTT/yhWFn2n11k75xibumWZ3njj26D3Yd3jtV9fZrOdYSj&#10;yXGNqMZwmKnEcaSqw3OwqcF0vqm9dsSpuHnEqbR6xKmve8OqrXvDqq17w6qte8OqrXvDqq17w6qt&#10;e8OqrXvDqq17w6qte8Oq/4cWCP+IJBb/hjIp/5E7M/+aRTv/oE1D/6NTTPmlWVbypF5g7KJiauWd&#10;Z3TfmG9+1o51jM6Fe5nGfIGjwHaJqrx0k6y6dZ+tuHaqrbd3uKy0ecKssHvCrKx8wqypfcGtp33C&#10;rKd9wqynfcKsp33CrKd9wqynfcKsp33CrKd9wqynfcKs/4cWCP+IJBb/hzIp/5M8Mf+cRTn/ok1B&#10;/6ZUSfeoWlLvqV9b6ahjZeKkZ27anWx80ZRzisiMeZjAhH6iuHyFqrN5jq+weZmwrnqlsK17sq+r&#10;fMCvqH7Ar6V+wK+if8CvoX/Ar6F/wK+hf8CvoX/Ar6F/wK+hf8CvoX/Ar6F/wK+hf8Cv/4gWCP+J&#10;JBb/hzIp/5U8MP+eRjf/pU4//KlUR/SsWk7trWBX5q1kX96qZmrVomp6zJpxicOSd5a6inyhsYOB&#10;qqp+ibCnfZSypX2gs6N+rbKif7yyn4C+sp2BvrKbgb6xmoG+sZqBvrGagb6xmoG+sZqBvrGagb6x&#10;moG+sZqBvrGagb6x/4gWCP+KJBX/iTEo/5c8L/+gRjb/p049+qxVQ/KvXErqsV9R47FjWNuuYmjR&#10;pmh5x59vh76YdZW0kXqgq4l/qqODhbGegI+1m4GbtpmBqLWYgre1loO7tZWCvLWUgry0lIK9s5SC&#10;vbOUgr2zlIK9s5SCvbOUgr2zlIK9s5SCvbOUgr2z/4kWB/+KJBX/izEn/5k9Lf+jRjT/qk86+K9W&#10;QO+yWkbntF1M4LZgVNayX2fMq2Z3wqRthrmec5Ovl3ifpZB8qZyJgbGVhIm3kYSVuI+Eo7iNhbG4&#10;jIW5uIyEuriNhLu2jYS7tY2Eu7WNhLu1jYS7tY2Eu7WNhLu1jYS7tY2Eu7WNhLu1/4kWB/+LJBX/&#10;jTEm/5o9LP+lRjL/rE839bJXPey1WUHluVxF3btaUtK2XWXIr2R2valrhbSjcJKqnXaeoJZ6qJWP&#10;frGMiYS4h4ePu4SInbuDiay7gom3u4OHuLqEh7m5hYa6t4WGureFhrq3hYa6t4WGureFhrq3hYa6&#10;t4WGureFhrq3/4oWB/+MJBX/jzEl/509Kv+nRzD9r1A087RVOOq5Vzviv1s92cFUUc66W2TDtGJ1&#10;uK5og66pbpGlo3Ocmp13p4+We7CEkIC5fIyJvXqMl754jaa9d462vXmMt7x8iri6fom5uX6Jubl+&#10;ibm5fom5uX6Jubl+ibm5fom5uX6Jubl+ibm5/4oWB/+MJBX/kTEj/589KP+pRy37slEw8LdTM+e9&#10;VTTfxVU61MZRT8m/WWK+uWBzs7Nmgqmua4+fqXCblKR0pYmdeK99l324dJSFvXGUk71wlaO9b5e0&#10;vHKUuLp0kLi6do64uXaOuLl2jri5do64uXaOuLl2jri5do64uXaOuLl2jri5/4sWB/+NJBX/lDIi&#10;/6E+Jv+sSCn3tFEs7btRLOTEUyvbzks4z8tPTcPFV2C4v11xrbljgKO1aI2YsGyZjatwpIKldK12&#10;oHm2bZ6CumufkbpqoKG5aqGyuG2furdvmbq3cJa6t3CWurdwlrq3cJa6t3CWurdwlrq3cJa6t3CW&#10;urdwlrq3/4wWBv+OJRT/lzIg/6Q+I/6vSSX0uE4l6cBOJODMTyDV10Q2ydFNS73MVF6xxlpvpsFg&#10;fpy8ZIuRuGiXhrNsonqub6tvq3WyaKqAtWerj7VmrJ+0Zq2wsmesvrFrpb6ybKG9s2yhvbNsob2z&#10;bKG9s2yhvbNsob2zbKG9s2yhvbNsob2z/40VBv+PJRT/mjMd/6g+H/qzSiDvvEoe5chIGdraQB7P&#10;3UQ0wtlLSLbTUVyqzldtn8lcfJTFYImJwWOVfb1mn3G5aqhotnGuY7Z9r2K4ja5iuZ2tYbqurGG7&#10;wqtms8KsZ67BrWeuwa1nrsGtZ67BrWeuwa1nrsGtZ67BrWeuwa1nrsGt/44VBv+RJRT/njMa/6w/&#10;Gva4SRjqw0QU3dQ/DNHhRBvH5Eoxu+BNRa/cT1mi2FNql9NXeYvPWoaAzF2SdMhgnGnGZKRhxW2o&#10;X8Z7qF7Hi6ddyZymXcqspVzMwqRgw8ekYr3GpmK9xqZivcamYr3GpmK9xqZivcamYr3GpmK9xqZi&#10;vcam/5AVBf+TJRP/ozMV/LE/FPC9QhDizjgJ0uA3EMjqQyG/6UwztOdRRanlVFab4VJnjt5TdoPb&#10;VYN22VePatZZmGDVX55c1WqgWtd5oFrZiJ9Z2pmeWdypnVndvZxb182cXM/MnVzPzJ1cz8ydXM/M&#10;nVzPzJ1cz8ydXM/MnVzPzJ1cz8yd/5IVBf+XJhH/qTMQ9rg/DOjHNQbU3iYHyeo4Fr/vQyi170o6&#10;q+5OS57rTluS6k1qhehNd3jnToJs5U+MYeVSk1rlWZhX5WSZVuVymVblgJhX5o6WV+edlVfnrJRX&#10;6MCTWOXLk1jly5NY5cuTWOXLk1jly5NY5cuTWOXLk1jly5NY5cuT/5QWBP+eJQv+sDEJ7sA2BNja&#10;EQHK6SsLv/M6HLb2Qy6t9kk/oPRIUJPzSF+H80dre/JIdm/ySIBk7kqIXetPjljpVZFV6F6SVOho&#10;klTpdJJU6X+RVOqLkFTrmI9U66aNVOyxjVTssY1U7LGNVOyxjVTssY1U7LGNVOyxjVTssY1U7LGN&#10;/5cWBP+nIwX1uSoC39ENAMvnGgPA8zAQtvs8Ia39QzOg/ENDlPxCUoj8Ql99/EJrcvpCdGf1RHxf&#10;8keCWe9MhlXuUYlT7ViKUu1gilHtaYpR7nKJUO58iVDuhohQ75KHUO+bhlDvm4ZQ75uGUO+bhlDv&#10;m4ZQ75uGUO+bhlDvm4ZQ75uG/5sWA/6wGQDYxwcAzdkHAMHyJAa3+zUVrf87JaD/PDaU/zxEiP87&#10;Un3/O11y/z1nafw/b2D5QXZa9kR6VfRIflLzTYBQ8lOBT/JZgU7yYIFN8meBTfNvgEzzd39M9IF/&#10;S/SIfkv0iH5L9Ih+S/SIfkv0iH5L9Ih+S/SIfkv0iH5L9Ih++aYJANW6AwDLzAUAwfISALf7KQmr&#10;/zEYn/80J5P/NDaI/zRDfP80T3L/Nllp/zliYf87aFr9Pm1V+0FxUfpFdE/5SXVN+E52TPhTd0v4&#10;WHdK+F13Sfhjdkn5anZI+XJ1R/l4dUf5eHVH+Xh1R/l4dUf5eHVH+Xh1R/l4dUf5eHVH+Xh11rEA&#10;AMvDAgC/0wMAtP4UAqr/Iwue/ykZkv8rJ4f/LDR8/y0/cf8vSmj/MVJf/zRZWf83X1T/OmNQ/z1m&#10;Tf9BaEv/RWpK/0lqSP9Na0f/UWtG/1VrRf9aa0T/X2tD/2VqQ/9qakP/ampD/2pqQ/9qakP/ampD&#10;/2pqQ/9qakP/ampD/2pqzLwAAMDMAgC02wEAp/8PAp3/GwuR/yAXhv8jI3v/JC9v/yY5Zv8pQl7/&#10;LElX/y9PUv8yU03/NVdL/zlZSP88W0f/P1xF/0NdRP9GXkL/Sl5B/01eQP9RXj//VV4+/1pePv9d&#10;Xj7/XV4+/11ePv9dXj7/XV4+/11ePv9dXj7/XV4+/11ewsUBALXUAACo5gAAm/8IA4//EAmE/xUT&#10;ef8YHW7/Gydk/x8wW/8iOFX/Jj5P/ylDS/8sRkf/MElF/zNLQ/82TEH/OU0//zxOPv8/Tz3/Qk88&#10;/0VPOv9ITzn/S1A4/1BPOP9TTzj/U084/1NPOP9TTzj/U084/1NPOP9TTzj/U084/1NP/3UUDP9x&#10;HhX/bS4m/2s7Nv9xQkH/c0lN/3FRWP9rWGT/ZWJu/15rd/9XdX7+U3+C/VGJhP1Qk4T9T52E/VCm&#10;hP1QrYT9UbaE/lHBg/5Sy4P4Vs+D81nRgu5c1ILpX9aB5GLageJj24DiY9uA4mPbgOJj24DiY9uA&#10;4mPbgOJj24DiY9uA/3UUDP9xHhX/bS4m/2s7Nv9xQkH/c0lN/3FRWP9rWGT/ZWJu/15rd/9XdX7+&#10;U3+C/VGJhP1Qk4T9T52E/VCmhP1QrYT9UbaE/lHBg/5Sy4P4Vs+D81nRgu5c1ILpX9aB5GLageJj&#10;24DiY9uA4mPbgOJj24DiY9uA4mPbgOJj24DiY9uA/3UUDP9xHhX/bS4m/2s7Nv9xQkH/c0lN/3FR&#10;WP9rWGT/ZWJu/15rd/9XdX7+U3+C/VGJhP1Qk4T9T52E/VCmhP1QrYT9UbaE/lHBg/5Sy4P4Vs+D&#10;81nRgu5c1ILpX9aB5GLageJj24DiY9uA4mPbgOJj24DiY9uA4mPbgOJj24DiY9uA/3YUDP9yHhX/&#10;bi4m/246Nv90QkD/dklL/3RQV/9vV2P/aGBt/2Fqd/9ZdH7+VH6D/VKIhfxRkob8UJyG/FGlhvxR&#10;rob9UriF/VLDhfxTzIX1WM+E8FvShOpe1IPmYdiD4GTbgt5k3ILeZNyC3mTcgt5k3ILeZNyC3mTc&#10;gt5k3ILeZNyC/3cUC/9zHhT/cC4l/3I5NP95QD7/e0dJ/3lOVf91VWH/bV1s/2Zndv9ecX79V3uE&#10;/FSGh/tSkIj7UpuJ+1KliftSroj7U7qI/FPFh/dXzIfxW8+G617ShuVi1YXgZNmF2mbchthm3IbY&#10;ZtyG2Gbchthm3IbYZtyG2Gbchthm3IbYZtyG/3gUC/90HhT/cS0l/3U4M/98Pz3/f0ZH/35NU/96&#10;VF7/c1tq/2tkdP9jbn39W3mE+1aDifpTjov6U5qL+VSki/hVrYv3VriK9lfDivNazYnsXtCJ5mLT&#10;iOBl14jbZ9qI1GjbidJo24rSaNuK0mjbitJo24rSaNuK0mjbitJo24rSaNuK/3kUC/91HhT/ci0l&#10;/3k3Mf+APjv/hEZF/4NNUP+AU1z/eVpn/3Ficv1pbHz6YHaE91qBivVXi43zV5eN8lehjfFZqo3w&#10;WrWM71vAjO5dzYvnYdGL4GXVitto2YrUadqLzmrZjMxr2I3Ma9iNzGvYjcxr2I3Ma9iNzGvYjcxr&#10;2I3Ma9iN/3kUCv92HhT/cy0l/3w2MP+EPjn/iEZD/4hNTv+GU1n/gFll/HhgcPhwaXr0Z3OD8GB9&#10;i+5ciI7sW5OQ61ydkOldp4/oXrGP52C9judhy43hZdON2mjXjNNq2I7Na9aPx23WkMVt1ZDFbdWQ&#10;xW3VkMVt1ZDFbdWQxW3VkMVt1ZDFbdWQ/3oUCv94HhP/dS0l/381Lv+IPzf/jEZB/41NS/+MU1b9&#10;h1lh94BfbPJ3Z3fubnCB6mZ6iuZhhJDkX4+S4mCakuFhpJLgY66R32S6kN1lyZDZZ9SQ0mvWkMtt&#10;1ZHGbtSTwG/TlL5w05S+cNOUvnDTlL5w05S+cNOUvnDTlL5w05S+cNOU/3sUCv95HhP/di0k/4M1&#10;Lf+MPzX/kEc+/5JNSP+RU1L4jlld84heae1+ZXTod25+4253iN5ogJDbZIuU2GSWldZloZXVZquV&#10;1Ge2ldJoxJXQatKUyW7SlMNw0pW+cdGWuXLRl7hy0Ze4ctGXuHLRl7hy0Ze4ctGXuHLRl7hy0Ze4&#10;ctGX/3wUCv96HhP/eCwj/4Y1K/+PPzP/lEc7/5ZORfuWU070lFlZ7o9eZOiHZG/igG163Hh1hdZv&#10;fY/RaoaWzmiQmMxpm5nKaqaZyWuxmcdsvpnGbc+ZwHDQmbtyz5m2c8+asnTOmrF1zpqxdc6asXXO&#10;mrF1zpqxdc6asXXOmrF1zpqxdc6a/30UCf97HhP/eysi/4k1Kf+SPzH/mEc5/5tOQfibVErxmllU&#10;6pZeX+SQY2rdiWx11oBzgs93eo/IcIKXxG2Lm8FtlZ3AbqCdvm+rnb1wuJ27ccict3PNnLN1zZ2v&#10;dsydq3fMnap3zJ2qd8ydqnfMnap3zJ2qd8ydqnfMnap3zJ2qd8yd/30UCf97HhP/fSoh/4s2KP+V&#10;Py//m0c2/Z5OPvWgVEbtn1lP5pxeWeCYZGTYkGty0IdxgMh/eI3Bd36Xu3OGnbhxkKC1cpugtHOm&#10;oLJ0sqCxdcGgrnbKoKt4yqCoeMqgpXnKoKR5yqCkecqgpHnKoKR5yqCkecqgpHnKoKR5yqCkecqg&#10;/34UCf98HhL/gCog/442Jv+XQC3/nkcz+qJOO/KkVELqpFlK46NeU9yeY2DTlmlwyo5vfsKGdYu6&#10;f3uXs3mCnq92i6KsdpakqnahpKl3raSoeLyjpnnIo6N6yKOge8ijnnvIo518yKOdfMijnXzIo518&#10;yKOdfMijnXzIo518yKOdfMij/38UCf99HhL/giof/5A2Jf+aQCv/oUgx96VON++oVD7nqVlF4Kle&#10;TNiiYF7Om2huxZNufb2Mc4q0hXmVrH9/n6d7hqSjeZGmoXqcp597qaeee7annXzGp5p9xqeZfcam&#10;l33Gppd9x6WXfcell33HpZd9x6WXfcell33HpZd9x6WXfcel/38TCf9+HhL/hCoe/5I2I/+cQCj/&#10;o0gu9ahPNOysVTnlrlo/3a1aSdOnXlzKoGZtwZlse7iScoivjHeUp4V8np+AgqWafYupmH2XqpZ+&#10;pKqUfrGqk3/CqpF/xKqRf8SpkH/FqJB/xaiQf8WokH/FqJB/xaiQf8WokH/FqJB/xaiQf8Wo/4AT&#10;CP9+HhL/hiod/5Q2If+eQCb9pkgr86tPMOqwVTTislk42bFVSM+qXFvFpGRrvJ5qebOYcIeqknWT&#10;oYt5nZiFf6WSgYarjoCRrYyAnq2KgaytiYK8rYiBwa2IgcKsiYHDqomBw6qJgcOqiYHDqomBw6qJ&#10;gcOqiYHDqomBw6qJgcOq/4ATCP9/HhL/iCob/5Y2IP+hQCT6qUgo8K9PK+ezVS7gt1Yy1bRSRsuu&#10;W1nBqWJpt6NoeK6dboWlmHORnJJ3nJKLfKWJhoKshISMsIKEmbCAhKewf4W3sH6Ev6+AhMCugYPB&#10;rYKDwqyCg8KsgoPCrIKDwqyCg8KsgoPCrIKDwqyCg8Ks/4ETCP+AHhL/iyoa/5k2Hv+jQCH4q0gk&#10;7bJQJuW3UijcvE8x0bhRRMezWVe8rWBos6hmdqmjbIOgnnGPl5h1moySeaSCjH6teoiGsneIk7N2&#10;iaKydIqxsnSKvrF2iL+weYbArnqGwa56hsGueobBrnqGwa56hsGueobBrnqGwa56hsGu/4ITCP+B&#10;HhH/jSoZ/5s2HP+mQB71rkgg6rVPIOK8TyDYwkYvzb1PQ8K3V1W3sl5mra1kdaSpaYKapG6OkZ9y&#10;mYaZdqN7k3qscpCCsm6Pj7NtkJ6ybJGusWySv7Buj7+vcYzAr3KLwK5yi8CucovArnKLwK5yi8Cu&#10;covArnKLwK5yi8Cu/4ITCP+CHhH/kCoX/542Gf6pQBryskgb57pLGd7DSRjTx0QtyMJNQb29VVOy&#10;uFtkqLNhc56vZoCUq2uMiqZvl4Chc6F0nHeqa5l/r2iZjbBnmpyvZ5utrmacv6xpmcKsa5TCrGuS&#10;wqxrksKsa5LCrGuSwqxrksKsa5LCrGuSwqxrksKs/4MTB/+DHhH/kyoV/6E2FvutPxbutkgV48BF&#10;EdnOORbOzUIqwshLPrfDUlGsv1liorpecJe2Y32NsmeKg65qlXiqbp9tpnOnZqR9q2Oli6tjppup&#10;YqerqGKovqdlpcamZp/FqGedxahnncWoZ53FqGedxahnncWoZ53FqGedxahnncWo/4UTB/+EHhH/&#10;lyoS/6U1EvexPxHpvEIN38o7CNPVMxTH0z8ovNBIO7DLT06lx1Vfm8JabpC+XnuGumKHe7dmknCz&#10;aZxmsXCiYbB7pV+xiaRfspmjXrOqol60vKFgssugYqvJomKpyaJiqcmiYqnJomKpyaJiqcmiYqnJ&#10;omKpyaJiqcmi/4YTB/+JHg7/nCoO/6o0DfK2PQrkxDcF2NohA8zdNBHA2z4ktdhFOKnTTEuez1Jc&#10;k8xWa4jIWnh+xV2EcsJgj2e/ZJdfvmycXL54nVu/h51bwJebWsGomlnCuplawtCYXbnPml22zptd&#10;ts6bXbbOm122zptdts6bXbbOm122zptdts6b/4gTBv+OHgv/oSkK/LAyCOu+NgPc0xcAzuApBcPk&#10;OxC640Uhr+FJNaHdSkeW2k5Yi9ZRZ4DTVHR00VaAac5Zil/NX5FazWiUWM52lVfPhZRW0JWSVtKm&#10;kVXTuJBV1NKPV8vVkFjH1ZFYx9WRWMfVkVjH1ZFYx9WRWMfVkVjH1ZFYx9WR/4oSBf+VHQf/pyYF&#10;87YqAuPKFwDP4hMAxOcuCLrqPRax6kYmpuhKOJrmSkiO5EtXguJMZXbgTnFr3lB8YN1ThFndWolW&#10;3mWLVd9zilTggYlU4pGIVOOgh1PksIZT5cWFU+DYhVPc2oZT3NqGU9zahlPc2oZT3NqGU9zahlPc&#10;2oZT3NqG/4wSBf+cGgP9rh4B6sEOANDTBwDF6h4Cu+8zDbLxPxyn8UMtm+9EPZDuRUuE7UVZeOxG&#10;ZWzsR3Bh60l4WetNf1PsVINQ7V6ETu5phE3vd4NM8IWCTPCUgUvxo4BL8rN/SvTLfUvy031L8tN9&#10;S/LTfUvy031L8tN9S/LTfUvy031L8tN9/5ARA/+kEADZuAQAz8gFAMXaBwC78icFsvc1Eqf4OyGb&#10;+D0xkPg+QIX4P01690BZbvdAZGP3Qmxa90RzU/dIeE/2T3tM9Vd8S/VgfEn1a3xI9nZ7SPaCekf3&#10;j3lH95x4Rvisd0b4s3dG+LN3Rvizd0b4s3dG+LN3Rvizd0b4s3dG+LN3/5sLANmuAQDOvgMAxM4E&#10;ALr3EgCx+ygJpv4xFpv/NSWQ/zczhf84QHr/OUxv/zpWZP87X1v/PGZU/kBsUPxFb037S3JK+lFz&#10;SPpYc0f6YHNG+2lzRftzckT7fXFD/IdwQvyVb0L8mm9C/JpvQvyab0L8mm9C/JpvQvyab0L8mm9C&#10;/Jpv3KcAAM+3AQDExwIAudYEAK7/FQKl/yQLmv8rGI//LiWE/zAzev8xPm7/Mkhk/zNRW/81WFT/&#10;OV5P/zxiTP9BZUn/RmdH/0toRf9RaUT/V2lC/15pQf9laED/bWg//3ZnPv+AZj3/hWY9/4VmPf+F&#10;Zj3/hWY9/4VmPf+FZj3/hWY9/4Vm0bEAAMXAAQC60AEArd0CAKL/EgOY/x0Mjv8jGIP/JiR4/ykv&#10;bf8qOmP/LEJa/y1JVP8xT07/NFRK/zhXR/89WUX/QVtD/0VcQf9KXT//T10+/1RdPf9aXTz/YFw6&#10;/2dcOf9vWzn/c1s5/3NbOf9zWzn/c1s5/3NbOf9zWzn/c1s5/3Nbx7sAALzKAACv1gAAou0DAJb/&#10;DAOL/xQLgf8aFXf/HR9s/yApYv8jMlj/JDpS/yg/TP8rREj/L0hF/zNKQv83TED/O00+/z9OPP9D&#10;Tzv/R085/0tQOP9QUDf/VU82/1pPNP9gTzT/Y080/2NPNP9jTzT/Y080/2NPNP9jTzT/Y080/2NP&#10;vcQAALHRAACj2wAAlvAAAYn/BAR+/wgIdP8OEGn/Exlg/xYhVv8ZKE//HS9J/yE0Rf8mN0H/KTo+&#10;/yw8PP8wPjr/ND84/zdAN/87QDX/PkEz/0JBMv9GQTH/SkEw/05BLv9TQS7/VUEu/1VBLv9VQS7/&#10;VUEu/1VBLv9VQS7/VUEu/1VB/2kVDv9iHhX/Wysi/1w3L/9jPzr/ZEZE/2FPUP9cWFr/VWJk/09s&#10;a/9Kd3D/R4Jy/0aNc/9FmHP/RaFz/0Wqc/9Fs3L/Rr1y/0bKcv9H1nH/S9lx+k/bcPVT3nDwVeFw&#10;61jjb+Zb5m7mW+Zu5lvmbuZb5m7mW+Zu5lvmbuZb5m7mW+Zu/2kVDv9iHhX/Wysi/1w3L/9jPzr/&#10;ZEZE/2FPUP9cWFr/VWJk/09sa/9Kd3D/R4Jy/0aNc/9FmHP/RaFz/0Wqc/9Fs3L/Rr1y/0bKcv9H&#10;1nH/S9lx+k/bcPVT3nDwVeFw61jjb+Zb5m7mW+Zu5lvmbuZb5m7mW+Zu5lvmbuZb5m7mW+Zu/2oV&#10;Dv9iHhX/XCsi/182Lv9mPjn/Z0VD/2RNT/9fVlr/WGBk/1Fqa/9MdXD/SIFz/0aMdP9Fl3T/RaF0&#10;/0aqdP9Gs3T/R75z/0jJc/9J1HP9Tdly+FHbcvJU3nHtV+Fx6FrjcONc5nDiXOZw4lzmcOJc5nDi&#10;XOZw4lzmcOJc5nDiXOZw/2sVDv9kHRX/XSsi/2M1Lf9qPDf/bERC/2lLTf9kVFj/XV5j/1Voa/9P&#10;cnH/Sn51/0iJdv9HlXf/R593/0iodv9JsHb/S7p2/0zFdf5N0HX6UNl09FTcdO5X33PoWuJz413k&#10;ct1e5nTdXuZ03V7mdN1e5nTdXuZ03V7mdN1e5nTdXuZ0/2wUDf9lHRX/Xish/2czLP9uOzb/cUNA&#10;/29LS/9pUlb/Y1th/1tla/9TcHL/Tnt2/0uGeP5KkXn9S5x5/EyleftNrXj6Trd4+U/Bd/lRzXf2&#10;U9l271fcdula33XjXeJ13V/ldddg5nfXYOZ312Dmd9dg5nfXYOZ312Dmd9dg5nfXYOZ3/2wUDf9m&#10;HBT/YCoh/2syKv9zOjT/dkM+/3VKSf9wUVT/aVlf/2Fjaf9ZbXL8U3h3+k+DevhOjnv3T5h79lCi&#10;e/VRqnr0UrR681O+efJVynnxVtl46lrdeORe4XfdYOR312HledFi5nrRYuZ60WLmetFi5nrRYuZ6&#10;0WLmetFi5nrRYuZ6/20UDf9nHBT/Yioh/28xKf94OjL/e0I7/3tJRv93UFH/cFdc/WhhZ/lganH2&#10;WHV49FR/fPJTin3wU5V+71Sefe5Vp33tVrF87Fi7fOtZyHvqWtd65F7fetxh4nrWYuN70GTkfcpl&#10;437KZeN+ymXjfspl437KZeN+ymXjfspl437KZeN+/24TDP9oHBP/Zikf/3QwJ/98Oi//gEI5/4FJ&#10;Q/99UE79d1ZZ+G9eZPRnaG/wX3J37Vp8fepXhoDoV5GA51ibgOVapH/kW65/41y4fuJexX3hX9V9&#10;3GHhfNRk4n7OZeJ/yWbhgcNo4ILDaOCCw2jggsNo4ILDaOCCw2jggsNo4ILDaOCC/28TDP9pGxP/&#10;aice/3gwJf+BOi3/hUI2/4ZJP/6ET0r4f1VV83dcYO5vZWzpZ2915WB4feJdgoHfXI2D3l2Xgtxe&#10;ooLbX6uB2mC2gdhhw4HXYdSB02Thgcxn4ILGaN+EwWnehbxq3oW8at6FvGrehbxq3oW8at6FvGre&#10;hbxq3oW8at6F/3ATDP9rGxP/bSYc/3wwI/+FOSr/ikIz/4xJPPqKT0b0hlVQ7oBbXOh4Y2fjcGxy&#10;3Wh1fNljf4LVYYmF02GThtFinYbQY6eGz2Oxhs1kvobMZc2GyWfdhsNq3Ya+a9yIuWzbibVt24m1&#10;bduJtW3bibVt24m1bduJtW3bibVt24m1bduJ/3ESC/9sGhL/cSUb/4AvIf+JOSj/jkEw/pFIOPaQ&#10;T0HwjVRL6YhaVuOBYmLdemtu1nFzedBqe4PMZoOJyWWNisdmmIvFZ6KLxGesi8JouIvBacaLwGrZ&#10;i7pt2ou2btmMsm/ZjK5w2I2ucNiNrnDYja5w2I2ucNiNrnDYja5w2I2ucNiN/3ISC/9tGhL/dCUa&#10;/4MvH/+MOSX/kkEs+5VINPOWTzzslFRG5ZBaUN6KYlzXgmlqz3lwd8hyd4PDbH+Kv2qIjr1qko+7&#10;a5yPuWunj7hsso+3bcCPtW7Sj7Jw1o+ucdaQqnLWkKdz1ZCnc9WQp3PVkKdz1ZCnc9WQp3PVkKdz&#10;1ZCnc9WQ/3MSC/9uGhL/eCQY/4YvHf+QOSP/lkEp+JlIMO+bTjjomlRA4ZdZStqRYVfRiWdnyYFu&#10;dcJ5dIG7c3uLtm+DkLNujZOxb5eTsG+ik65wrZOtcbqTrHHMk6lz05OmdNOTo3XTlKB105OgddOT&#10;oHXTk6B105OgddOToHXTk6B105OgddOT/3MRC/9vGhH/eiQX/4kvG/+SOSD/mUEm9Z1ILOyfTjPl&#10;oFM63p5ZQ9WWX1XMj2ZlxIhsc7yAcoC1eniKr3V/kqtziJaocpKXpnOdl6V0qJejdLWXonXGl6B2&#10;0Zeed9GXnHfRl5p30Zaad9GWmnfRlpp30Zaad9GWmnfRlpp30Zaad9GW/3QRCv9vGhH/fSQW/4sv&#10;Gv+VOR78nEEj8qFHKOqkTS7ipVM02qJWQdCbXVPIlGVjv41rcbeHcH6vgHaJqHt8kqN3g5ifdo2a&#10;nXeYm5x3pJuaeLCbmXjAm5d5zpuWec6alHnPmpN5z5mTec+Zk3nPmZN5z5mTec+Zk3nPmZN5z5mT&#10;ec+Z/3URCv9wGhH/fyQU/44vGP+YOBz6n0Ag8KRHJOeoTSjfqlIt1qZTP8ygXFHDmWNhupNpb7KN&#10;bnyqh3SIooF5kpt8f5mXeoidlHqTnpJ6n56Reqyej3u7no57zJ6Ne8yejXvNnYx7zZyMe82cjHvN&#10;nIx7zZyMe82cjHvNnIx7zZyMe82c/3URCv9xGRH/giQT/5AuFv+aOBn4okAc7adGIOSsTCPcrk0q&#10;0qlSPcikWk+/nmFftphobq2SbXqljXKGnYd2kZWCfJmPfoOfi32OoYl9mqKHfaeihn62ooV+yaGE&#10;fsqhhX3LoIV9zJ6FfcyehX3MnoV9zJ6FfcyehX3MnoV9zJ6Ffcye/3YRCv9yGRD/hCMS/5IuFf+d&#10;OBf1pT8Z66tGG+KwSxzZskcozq1QO8SoWE27omBdsp1mbKmYbHmgk3CEmI10j4+HeZmHg3+ggoCI&#10;pH+AlaV+gaKlfIGxpXuCw6R7gcikfYDJon5/yqF+f8qhfn/KoX5/yqF+f8qhfn/KoX5/yqF+f8qh&#10;/3cRCv9zGRD/hiMR/5UuE/+fNxTzqD4V6K9EFt+1SRbUtUUnyrFOOsCsV0u2p15braJkaqSdaXec&#10;mW6Dk5NyjomOdpiAiHuheIWDpnWEj6hzhZ2ncoasp3CGvqZxhcamdITHpHaDyaJ2g8midoPJonaD&#10;yaJ2g8midoPJonaDyaJ2g8mi/3gRCf92GQ//iSMP/5ctEPyjNhHwqz0R5bNCENu6QBLQuUMlxrVN&#10;OLuxVUmyrFxZqKhiaJ+jZ3WWn2yBjZpwjIOVdJd5kHigcIx/pmuLiqhqjJmoaY2pp2iOuqZpjcel&#10;a4rHpG6IyKNuiMijbojIo26IyKNuiMijbojIo26IyKNuiMij/3gRCf95GQ3/jCIN/5stDvmmNQ7s&#10;rzsM4bg+CtbBNRDLvkEiwbpLNba2U0essllXo65fZpqqZHOQpWl/h6Ftin2ccZVymHWeaZV8pGWU&#10;iKVklZilZJaoo2OXuaJkl8qhZZPJoWePyaFnj8mhZ4/JoWePyaFnj8mhZ4/JoWePyaFnj8mh/3oR&#10;Cf99GQz/kCIL/54rC/WqMwnotDcH3cA0BNHGMg7GxD8gu8BIM7G8UESnuFdUnbRcY5SwYXCKrGV8&#10;galph3albZJroXKbZJ96n2Gfh6BgoJafYKGmnl+it51fo82bYZ7NnGOYzJ1jmMydY5jMnWOYzJ1j&#10;mMydY5jMnWOYzJ1jmMyd/3sRCP+BGAr/kyEI/6IpB/GvLwXiuy4C1socAcvMLwzAyjwdtcdGMKvD&#10;TUGgv1RRl7xZYI24XW6DtGF5ebFkhG6uaI5lrG6WX6t4mV2rhZlcrJWYXK2ll1uttpZbrsuUXKrS&#10;lV6k0ZdepNGXXqTRl16k0ZdepNGXXqTRl16k0ZdepNGX/30QCP+GGAj/mCAF+6clA+q0JQHcxhAA&#10;z9EXAMTTKwq50jkars9CLKTMSj6ZyFBOj8VVXYXBWWp8vlx2cbtfgWa5Y4pet2qQWrd2klm4g5FY&#10;uZOQWLmjj1e6tI1Xu8qMV7jZjFmx1o9ZsdaPWbHWj1mx1o9ZsdaPWbHWj1mx1o9ZsdaP/38QB/+M&#10;FgX/nhsC9K0cAOC9CwDRzAYAxtgRALzbKQey2zYWp9k/KJzVRjqS0kxKh89QWX3MU2ZzylZyaMdZ&#10;fF7GXoRYxWeIVsZziFXGgYhUyJGGVMmhhVPKsoRSysiDU8ngglTA3oVUwN6FVMDehVTA3oVUwN6F&#10;VMDehVTA3oVUwN6F/4EQBv+TFAL+pBIA2bQGANDDBQDH0QYAveAbAbXjMgir4z0VoeJDJZbgRjWK&#10;3khFgNtLVHTZTWJp11BtX9VTdlfVWnxT1WR+UtZxflHYf31Q2Y58UNqeelDbr3lP3MN4Tt3ed0/T&#10;5HpP0+R6T9Pkek/T5HpP0+R6T9Pkek/T5HpP0+R6/4cOBP+bDgDarAMA0LoEAMbIAwC81wcAtOgj&#10;A6vrMw2i6zobl+o/KozpQTmB6ENHdudEVGrlRl9f5UlpVuRNcFHlVHRO5V51TeZqdUznd3RM6IZz&#10;S+mVckvqpHFL67VwSuzJb0vr425L6+NuS+vjbkvr425L6+NuS+vjbkvr425L6+Nu/5EKAeGkAADR&#10;swIAx8ECAL3PBACy7Q4AqvEmBqHzMBKX8zYgjPM6LoLzPDx38j1IbPI/U2HxQVxY8UNkUfJIaUzy&#10;T2xJ81duR/Rgbkb1bG1E9nlsQ/aHa0P3lWpC+KVpQvi0aEH5zWdB+c5nQfnOZ0H5zmdB+c5nQfnO&#10;Z0H5zmdB+c5n7pwAANOsAADIuwEAvskCALPWBACo9hUBoPokCZb7LBWM/DEigvw0MHf8Njts/DdG&#10;Yvw5T1n9O1ZR/T5cTP5DYUj+SWNE/1BlQv9XZUD/YGU+/2tkPP93Yzr/hGI5/5FiOP+fYTj/s2A4&#10;/7NgOP+zYDj/s2A4/7NgOP+zYDj/s2A4/7Ng1qYAAMq1AAC/xAEAtNEBAKfeAwCd/xQDlP8fC4r/&#10;JheA/yoidv8tLmz/Lzhi/zFBWf8zSFH/Nk5L/zlTR/8+VkP/Q1hA/0laPf9PWjv/Vlo6/15aOP9o&#10;WTb/clk0/3xYM/+IVzH/l1cx/5dXMf+XVzH/l1cx/5dXMf+XVzH/l1cx/5dXy7AAAMG+AAC1zAAA&#10;qNYAAJzuBQCR/xAEiP8YC37/HhV1/yMgav8mKmD/KDNY/ys6UP8tQEr/MEVF/zRIQf84Sz7/PUw8&#10;/0JNOf9HTjf/TU41/1NONP9aTjL/Yk4x/2pNL/9zTS7/fkwu/39MLv9/TC7/f0wu/39MLv9/TC7/&#10;f0wu/39MwroAALfHAACq0gAAndsAAJDyAQGF/wkEe/8OCnL/FRJo/xkbXv8dI1b/ICpO/yMxSP8m&#10;NUP/Kjk+/y08O/8xPjn/Nj83/zpANP8/QTL/REEx/0lBL/9PQS7/VUEs/1tBK/9iQCn/a0Ap/2tA&#10;Kf9rQCn/a0Ap/2tAKf9rQCn/a0Ap/2tAucMAAKzOAACf2AAAkd8AAITyAAF5/wAFb/8FCWX/CQ9b&#10;/w0UU/8SGkv/FiBF/xolP/8eKTr/ISw3/yUuNP8pMDL/LTEx/zEyL/81Mi3/OTMr/z4zKf9DMyj/&#10;SDMm/00zJf9SMyP/WTMj/1kzI/9ZMyP/WTMj/1kzI/9ZMyP/WTMj/1kz/1sXEf9TIBj/SCsg/00z&#10;KP9UOzL/VEQ9/1JNR/9NV1H/R2JY/0JtXf8/eWD/PYVh/zyQYf88mmH/PKNh/z2sYf8+s2H/P71g&#10;/z/IYP9A02D/Qd9f/0PnX/xH6l73S+xe8k3uXe5Q8F3rUfFc61HxXOtR8VzrUfFc61HxXOtR8Vzr&#10;UfFc/1wXEP9THxj/SSsg/1AyKP9WOzL/VkM8/1RNR/9PVlD/SGBY/0NsXv9AeGH/PoNi/z2PYv89&#10;mWL/PqJi/z+rYv9AsmL/QLth/0HGYf9C0WH/Q95g/0XnYPpJ6V/1TOxf8E/uXuxR8F7oU/Fe6FPx&#10;XuhT8V7oU/Fe6FPxXuhT8V7oU/Fe/10WEP9VHxf/Sisg/1QxJ/9aOTH/W0I7/1lLRf9UVE//TV5Y&#10;/0dpX/9DdWL/QYFk/0CMZf9AlmX/QZ9k/0KoZP9DsGT/RLlj/0TDY/9FzmP/Rtti/EjnYvZM6WHx&#10;T+xh7FLuYOdU8GDjVfFh41XxYeNV8WHjVfFh41XxYeNV8WHjVfFh/14WEP9VHxf/TCof/1cvJf9f&#10;OC//YUE5/15JRP9ZU07/U1xY/0xnX/9Hc2T/RX5m/0SJZ/9Dk2f/RJ1m/0WmZv5GrWb9R7Zl/EjA&#10;ZfxJy2X6Stlk+EvmY/JP6WPsUuxi51XuYuFW8GPeV/Bk3lfwZN5X8GTeV/Bk3lfwZN5X8GTeV/Bk&#10;/18WD/9WHhf/UCge/1wuJP9kNy3/ZkA3/2RIQv9fUUz/WFtX/1FkX/9Lb2X/SHto/UeGafxHkGn7&#10;SJpp+kmjaPlKq2j4SrRo90u9Z/ZNyGf1TtZm80/kZe1S6mXnVe1k4VfuZdxZ72fYWu9n2FrvZ9ha&#10;72fYWu9n2FrvZ9ha72fYWu9n/2AVD/9YHhb/VCYc/2EsIv9pNiv/bD81/2tHP/9lT0r/X1hV/1hi&#10;XvxRbGb5TXdq90uCa/ZLjWv0TJdr802ga/JOqGrxT7Fq8FC6ae9RxWnuUtNo7FPjaOdW62fgWO1n&#10;2lruadRc7mrQXe9r0F3va9Bd72vQXe9r0F3va9Bd72vQXe9r/2EVD/9ZHhb/WCUb/2YsIP9vNSn/&#10;cz4y/3JGPP9tTUf+ZlZS+V9fXPZYaWXzUnRr8FB/be5PiW7tUJNu61GcbepSpW3pU65s6FS3bOdW&#10;w2vmV9Fr5FjhauBa7GrYXOxs0l3tbcxf7m/JYO1vyWDtb8lg7W/JYO1vyWDtb8lg7W/JYO1v/2MU&#10;Dv9aHRX/XSMZ/2wrHv91NSb/eT0v/3lFOf91TEP5blNO9GdcWe9fZmPrWXBr6FV7b+ZUhXHkVY9x&#10;41aZcOFXonDgWKtv31m1bt5awW7dW9Bu2lzgbtZd627PX+xwyWDscsRi63PBYupzwWLqc8Fi6nPB&#10;YupzwWLqc8Fi6nPBYupz/2QUDv9cHRX/YiEX/3EqHP96NCP/fj0r/39ENfp9Sz/0d1JJ7m9ZVeln&#10;Y2DkYG1q4Ft3cN1ZgXPbWYtz2VqVc9hbn3PWW6hz1Vyyc9NdvXPSXstz0F/dc81h63PGYul1wWTo&#10;drxl6He5Zeh3uWXod7ll6He5Zeh3uWXod7ll6He5Zeh3/2UUDv9dHBX/ZiAW/3UqGv9/NCD/hDwo&#10;/YVEMPaESjrvf1FE6XhYT+NxYVvdampn2GNzcNNffXXRXoZ3zl6QeM1fmXjLX6N4ymCseMhht3jH&#10;YsV4xWLWeMNk53i9ZuZ5uGflerRo5XuyaOV7smjle7Jo5XuyaOV7smjle7Jo5XuyaOV7/2YTDf9e&#10;HBT/ax8U/3kpGP+DMx3/iDwk+opDLPKKSjXqh1A+5IFXSd17YFXWc2hi0Gtwb8pleHfHY4F7xGKK&#10;fMJjlH3BY559v2Snfb5lsn28Zb99u2bPfbln4n20aeN+sGrjfq1r4n+qa+J/qmvif6pr4n+qa+J/&#10;qmvif6pr4n+qa+J//2cTDf9gGxT/bx8S/30pFv+HMhv/jTsg9o9CJ+6QSS/mjk8434pWQtiDX1DQ&#10;e2ZgyXNtbcNtdHe+aHx9umeFgLhnj4G2Z5iBtWiigbNprYGyabmBsWrJga9r3YKrbOCCqG3gg6Vu&#10;4IOjbuCDo27gg6Nu4IOjbuCDo27gg6Nu4IOjbuCD/2gTDf9hGxT/ch8R/4EoFP+KMhj9kDod85RC&#10;I+qVSCrjlE4y25FWPNOKXU3LgmRdw3tra7x0cXa2b3h+smyAg69riYWta5OGq2ydhqpsqIaobbSG&#10;p27DhqZu1oajb92GoHDdhp5x3Yadcd2GnXHdhp1x3Yadcd2GnXHdhp1x3Yadcd2G/2kSDP9kGhL/&#10;dR4Q/4QoEv+NMRb6lDoa8JhBHueaRyTfmk0r15ZUOs6PXEvGiGNavoJpaLZ7b3SvdXV+qnF8hadv&#10;hYikb46KonCZiqFwpIqfca+KnnG+ip1y0YqbctqKmXPaipdz24qWc9uJlnPbiZZz24mWc9uJlnPb&#10;iZZz24mWc9uJ/2kSDP9nGRH/eB4O/4YnEP+QMRP3lzkW7ZxAGuSfRh/cn0ol05pSOMqUWkjBjmFY&#10;uYhnZrGBbXOqfHJ9pHd5hp90gIucc4mNmnOUjphzn46XdKuOlXS5jpR1y46SddiOkXXYjpB12I2P&#10;ddmMj3XZjI912YyPddmMj3XZjI912YyPddmM/2oSDP9pGBD/eh4N/4knDv+TMBH1mjgT6qA+FuGj&#10;RBnZo0cjz55RNsaZWUa9k2BWtI1mZKyHa3GlgnB8nn12hZh5fIyUd4WQkXaPko92mpKNd6eSjHe0&#10;kot3xpKJd9SSiXfVkYl31pCId9aPiHfWj4h31o+Id9aPiHfWj4h31o+Id9aP/2sSDP9sFw//fR4M&#10;/4smDf+WLw7ynjYQ6KM8Et+oQRPVp0Uiy6JPNMKdWES5mF9UsJJlYqiNam+giG96mINzhJF+eY2M&#10;eoCTiHmKlYZ5lZaEeaKWg3qwloF6wZaAetKWgXrTlIF605OCedSSgnnUkoJ51JKCedSSgnnUkoJ5&#10;1JKCedSS/2sRDP9uFw7/fx0L/44lC/yZLgzwoTUN5ac6DdusPA/RqkQgx6ZOMr6hVkK1nF1SrJdj&#10;YKSTaG2cjm14k4hxg4uDdo2Ef3yUf32FmH18kJl7fZ2ZeX2rmXh9vJl2fs+ZeH3Ql3l80pZ6fNKV&#10;enzSlXp80pV6fNKVenzSlXp80pV6fNKV/2wRC/9xFw3/gh0J/5AlCfqbLAntpDIJ4qs2CdiwNQ7N&#10;rkIew6pML7qmVECwoVtQqJ1iXp+YZ2uXk2t2jo5vgYaJc4x9hXiVdoKAmnOBi5xxgZicb4KnnG6C&#10;t5ttg8ybboHPmXGA0Jhyf9GXcn/Rl3J/0Zdyf9GXcn/Rl3J/0Zdyf9GX/20RC/90Fgz/hRwI/5Mk&#10;B/efKgfpqC4G3rAvBNO0MwzJskAcv65KLbWqUj6spllNo6JfXJueZWmSmml0iZVtf4CQcYp3jHWU&#10;boh8m2mHh51nh5SdZ4iknGaJtJtliciaZojPmWiF0JhqhNCYaoTQmGqE0JhqhNCYaoTQmGqE0Jhq&#10;hNCY/24QC/94Fgr/iRsG/5YiBfOiJwTlrCgC2rYiAc+4MQrEtj4ZurNIK7CvUDunrFdLnqhdWZWk&#10;YmaNoGdyhJxrfXuYb4hwlHORZ5F5mGOQhJthkJOaYZGimWCSspdgkseWYJHRlmKN0ZZji9GWY4vR&#10;lmOL0ZZji9GWY4vRlmOL0ZZji9GW/28QCv98FQj/jBoF/5ofA++mIQHgsRsA1LsaAMm9Lgi/uzwX&#10;tblGKKu1TjmislRImK5aVpCrX2SHp2NvfqNnenSga4VqnXCOYpp4lF+ahJVem5KUXZyhk12csZFc&#10;ncaQXJzWkF6X1ZFelNSSXpTUkl6U1JJelNSSXpTUkl6U1JJelNSS/3EPCv+AFAf/kRgD+p4ZAeqr&#10;FQDXuAgAzcAVAMPCKwa5wjkUr79DJaW8SzWbuVFFkrVXU4myW2CAr2Bsd6xjd22pZ4Fjp22JXaV2&#10;jVulgo5appCNWaegi1mnsIpYqMSJWKjciFmj24pan9qLWp/ai1qf2otan9qLWp/ai1qf2otan9qL&#10;/3IOCf+GEwT/lhUB9KQQANawBgDPvAUAxsYPALzJJgSyyTURqMc/IZ7FSDKVwU5BjL5TT4O7V115&#10;uFtpb7Vec2WzY3xdsWmDWLFzhlexgIVWso6EVrOeg1WzroFUtMKAVLTbf1Wv4YFWq+CDVqvgg1ar&#10;4INWq+CDVqvgg1ar4INWq+CD/3cNB/+MEQL7mw4A2aoEANC1BADHwQIAvc0IALTRIAKr0jAOodA7&#10;HZfORC6Oy0o9hMhOS3vFUlhxw1ZkZsFZbl2/XnZXvmV7VL5wfFO/fnxSwIx7UsCceVHBrHhQwsB3&#10;UMLZdlC+6HdRueZ5UbnmeVG55nlRueZ5UbnmeVG55nlRueZ5/38LBP+SCwDbogEA0a8DAMi7AgC+&#10;xwMAtNMHAKzaGwGj3C0Kmds4GZDZPymG1kU4fNRJRnLSTFNn0FBfXs5TaFbNWW9SzWJyUM5uck/P&#10;e3FO0IpwTtGab03Sq21M075sTNPYa0vS7Wz/4n0QSUNDX1BST0ZJTEUACBVMzO5uTMzubkzM7m5M&#10;zO5uTMzubkzM7m5MzO5u/4gIAeqaAgDTqQAAybUBAMDCAQC1zgQAq9kIAKPkIgOb5DANkuQ4Gojj&#10;PSh+4kA2c+FDQ2jfRk5e3klZVt5OYVHeVWVO3l5nTN9qZ0zgd2ZL4YVkS+KVY0vjpWJK5LVgSuXK&#10;X0jm5F9G4fBhRuHwYUbh8GFG4fBhRuHwYUbh8GFG4fBh+JEBANaiAADLsAAAwbwAALfJAgCs1AQA&#10;ouoTAJruIwaR7i0RiO40Hn7uOCt07Ts3aew9Ql/sP0xW60JUT+xIWkvsTl5I7VdfRu5hX0XvbF9E&#10;73peQ/CIXELxl1tC8qZaQvK2WUHzylhA9N5XQPTeV0D03ldA9N5XQPTeV0D03ldA9N5X25sAAM2r&#10;AADDuAAAucUAAK3QAQCh2gQAmPMVApD3IQmH+CkUffguH3T4Mitp+DU2X/c3P1f4OkdP+D1NSvlC&#10;UUb5SFRC+k9WQPtXVj77YVY9/GxVO/x5VDn9hlM5/pVSOP6jUTj/s1E3/8BQN//AUDf/wFA3/8BQ&#10;N//AUDf/wFA3/8BQ0KYAAMW0AAC7wAAAr8wAAKLVAACX6QUAjf0TA4T/HAp8/yMUcv8oH2j/Kylf&#10;/y4yVv8xOU//ND9J/zhERf89SEH/Qko9/0hLOv9OTDj/Vkw2/19LNP9pSzP/dUox/4FJL/+NSC//&#10;m0gu/6ZHLv+mRy7/pkcu/6ZHLv+mRy7/pkcu/6ZHx68AALy8AACxyAAApNIAAJfaAACM8QQBgv8N&#10;BXn/FQpv/xsSZv8fG13/IyRV/ycrTv8qMUj/LjZC/zI6Pv82PDv/Oz44/0A/Nf9FQDL/TEAw/1NA&#10;Lv9bQC3/ZD8r/24/Kf94Pif/gz4m/409Jv+NPSb/jT0m/409Jv+NPSb/jT0m/409vrgAALPFAACm&#10;zwAAmNYAAIveAACA8wABdv8GBW3/DApj/xIQWv8WFlL/GhxM/x4iRf8iJ0D/Jis7/youN/8uMDT/&#10;MjEy/zcyL/88Myz/QTMq/0c0KP9NMyb/VTMk/1wzIv9kMiD/bTIf/3QyH/90Mh//dDIf/3QyH/90&#10;Mh//dDIf/3QytcEAAKjMAACa1AAAjNsAAH/iAAB09AACav8ABWH/AgpY/wcPUP8LE0j/EBhC/xQb&#10;PP8XHjf/HCEz/yAiMP8jJC3/JyQr/yslKf8wJSb/NCUj/zkmIf8/Jh//RSYd/0smG/9RJRn/WCUY&#10;/14lGP9eJRj/XiUY/14lGP9eJRj/XiUY/14l/00YE/9EIhr/PC0g/0EwIv9GOCr/R0I1/0VMPv9B&#10;VkX/PWFL/zpuTv84elD/N4VQ/zeQUP83mVD/OKFQ/zmpUP85sE//OrhP/zvCT/88zU7/PNhO/z3k&#10;Tf8+703/P/dM+kL5TPZE+0vxR/1L8Ef9S/BH/UvwR/1L8Ef9S/BH/UvwR/1L/04YE/9FIhr/Pysf&#10;/0UuIv9JNir/S0A0/0pLPf9FVUb/QV9M/z1rUP87eFH/OoNS/zqOUv86l1L/O59S/zynUv88rlH/&#10;PbZR/z6/UP8/ylD/P9VQ/0DjT/1B7k/7QvdO9kX5TfJH+03tSfxO60n8TutJ/E7rSfxO60n8TutJ&#10;/E7rSfxO/08XEv9GIRn/Qike/0gtIf9ONSn/UD8z/05JPf9JU0X/RV1M/0FpUf8+dVP/PYFU/z2L&#10;VP89lVT/Pp1U/z+lU/8/rFP/QLRT/0G9Uv9Cx1L9QtNR+0PhUflE7VD3RfZQ8kj5T+5K+0/oS/tR&#10;5kz7UeZM+1HmTPtR5kz7UeZM+1HmTPtR/1EXEv9HIRn/RSge/0wrH/9TNCf/VT4x/1NHO/9PUkX/&#10;SVtN/0VmUv9CclX/QX5W/0CIVv9Aklb+QZtW/UKjVfxDqlX7Q7JV+0S7VPpFxFT5RtFT90ffU/VI&#10;7FLySPZR7kv5UehM+lLiTvpU4U/6VOFP+lThT/pU4U/6VOFP+lThT/pU/1IXEv9IIBn/SSYc/1Ep&#10;Hv9ZMyX/Wz0v/1lGOf9VT0P/T1lM/0ljU/9Gb1f9RHpY+0SFWfpEj1n4RZhY90agWPZHp1f1R69X&#10;9Ui4VvRJwlbzSs9V8UvdVe5M6lTsTfVU5074VeFQ+VbbUvlY2lL5WNpS+VjaUvlY2lL5WNpS+Vja&#10;UvlY/1MXEf9KIBj/TiQb/1coHP9gMiP/Yzst/2FEN/9cTUH/VldL/FBgU/lLa1j3SXdb9UiBXPNI&#10;i1vxSZRb8EqdW+9LpVruTK1a7U21WexOwFjrT8xY6k/cV+dQ6lfkUfVX3lL3WdhU91vSVfhc0Vb4&#10;XNFW+FzRVvhc0Vb4XNFW+FzRVvhc/1UWEf9LHxj/UyEZ/10nGf9mMSD/ajop/2lDM/9kSz36XlRI&#10;9lddUvJRaFnvTnJd7U19XutNiF7pTpFe6E+aXedQol3mUapc5VKzXORSvlvjU8ta4VTbWt5V6lnb&#10;VPVc1Fb2Xs9Y91/JWfdhyFr3Ycha92HIWvdhyFr3Ycha92HIWvdh/1YWEf9NHxj/WB8X/2QmF/9t&#10;MB3/cTkm/3BBL/ttSTn1ZlFE719bT+tYZFjnU29e5FJ5YeJShGHgUo1h31OXYN5Un2DcVahf21ax&#10;X9pWvF/ZV8lf1lfaX9RZ6V/RWPRhylr1Y8Vb9WTAXfRlv130Zb9d9GW/XfRlv130Zb9d9GW/XfRl&#10;/1cWEP9PHhf/XR4V/2klFf9yLxr/dzgi/XhAKvZ1RzTvb08/6WdYSuRhYVXfW2te21d1Y9lWgGTW&#10;V4ll1FeTZdNYm2XRWKRl0FmtZc5at2XNWsRlzFvTZclc5WXGXPNmwV7yaLxf8mm4YPFqt2Hxardh&#10;8Wq3YfFqt2Hxardh8Wq3YfFq/1gWEP9THBX/Yh0T/28kEv94Lhf/fTce+X4+JfF8Ri/qeE055HJW&#10;RN1rX1DYZGhb0l5xZM5bemjMW4RqyluNashclmrGXJ9qxV2oasResmrCXr5qwV/Nar9g32q8YO9r&#10;t2LvbbNj722wZO5ur2Tubq9k7m6vZO5ur2Tubq9k7m6vZO5u/1oVEP9XGhT/Zx0R/3MjEP99LRT/&#10;gjUa9YQ9Ie2DRCnlgEwz3ntVPdh1XUrQbGVZymZtZMVhdWvCYH5uwGCHb75gkW+8YJpvumGjb7li&#10;rW+4YrhvtmPHcLVj2XCyZOtwrmXscatm7HKoZ+typ2frcqdn63KnZ+typ2frcqdn63KnZ+ty/1sV&#10;D/9bGRL/axwP/3cjDv+BKxH7hzQW8Yo8HOmKQyPhiEos2oRUN9F8W0fKdWNWw25qY71ocWy5ZXpx&#10;tmSCc7Rki3SyZJV0sWWedK9lqHSuZrN0rGbBdKtn03WpaOZ1pmnpdaNp6Xagaul2oGrpdqBq6Xag&#10;aul2oGrpdqBq6Xagaul2/1wUD/9eGBH/bxwO/3siDP+FKg/4izMS7o46F+WPQR3djkkk1IlSNMyD&#10;WkTEfGFTvXVnYLZvbmuxa3VyrWl9dqtohnipaI95p2mZeaZpo3mkaq55o2q8eaFrzXmga+F5nWzm&#10;epts5nqZbeZ5mW3meZlt5nmZbeZ5mW3meZlt5nmZbeZ5/1wUD/9iFxD/chsM/34iC/+IKQz1jzEP&#10;6pM4E+KVPxfZlEcg0I5QMceJWEG/gl9QuHxmXrF2bGqrcXJzpm55eaNsgXugbIt9nmyUfZ1tn32b&#10;bap9mm23fZhuyH2Xbtx+lW7jfpRv432Sb+R9km/kfZJv5H2Sb+R9km/kfZJv5H2Sb+R9/10UDv9l&#10;FQ7/dRsL/4EhCf+LKAryki8M55c2Dt6aPRLVmEUezJNPL8OOVz+7iF5Os4JkXKx9amild29yn3N2&#10;eZtxfX6YcIaAlm+QgZRwmoGTcKaBkXCygZBww4KOcdiCjXHhgYxx4YGLceGAi3HigItx4oCLceKA&#10;i3HigItx4oCLceKA/14UDv9nFA3/eBoK/4QgCPyOJgjvli0J5JszCtueOA3Rm0QcyJdOLb+SVj22&#10;jVxLrohiWaeCaGagfW1wmXlzeZR1eYCQc4GDjXKLhYxyloWKc6GFiHOuhodzvoaGc9KGhXPehYVz&#10;34SEc9+DhHPgg4Rz4IOEc+CDhHPgg4Rz4IOEc+CD/18TDv9qFAz/exoI/4cfBvqRJQbtmSsG4Z8v&#10;B9iiNQvNn0IaxJtMK7uXVTuzkltJqo1hV6OIZmSbg2tvlH5weI16dYCId32GhXWGiIN1kYmBdp2K&#10;gHaqin52uYp9ds2KfHbbiX123Id9dd2GfnXdhn513YZ+dd2GfnXdhn513YZ+dd2G/2ATDv9tFAv/&#10;fRkH/4oeBfeUIgTpnCcE3qMqA9SlMwrJo0AYwJ9LKLebUzivllpHp5JgVZ+OZWGXiWptj4Rud4h/&#10;c4CBe3mHfXmBjHp5jI14eZiNdnmmjXV5tY1zesiNc3rZjHR52op2eNuJdnjciHZ43Ih2eNyIdnjc&#10;iHZ43Ih2eNyI/2ETDf9wEwr/gBgG/40cBPSWHwLmnyIC26chAdCoMQnFpj8WvKNJJrOfUjarm1lF&#10;opdfUpqTZF+Tjmhri4psdYOFcH97gXWIdH59jnB9h5BufZSRbX6ikGt+sZBqfsSPaX/Xjmx92Y1u&#10;fNqLbnzai2582otufNqLbnzai2582otufNqL/2ISDf9zEwj/gxcF/5AbAvCaHAHjoxoA1qsbAMus&#10;LwfBqj0UuKhHJK+kUDSmoVdCnp1dUJaZYl2OlGZphpBqc32Mbn10iHKHbIR5jmeDg5Flg5CRZISe&#10;kWOErpBihcCOYYXYjmOD2I1lgdmMZoDZjGaA2YxmgNmMZoDZjGaA2YxmgNmM/2MSDf93Egf/hxYD&#10;/pMYAe2eFQDeqAsA0a4YAMawLAa9rzsSs6xFIaqpTjGiplVAmaNbTZGfYFqJm2RmgZdocXiTbHtu&#10;j3CFZYx2jGGLgI9fjI6PXoycjV6NrIxdjb+LXI7Wil2L2opfiNqKX4fail+H2opfh9qKX4fail+H&#10;2opfh9qK/2cPC/97EQX/ihQC+pcTAOKiCQDUqwYAy7ITAMG0KQS3tDgQrrJDHqWvSy6crFI9lKlY&#10;SoylXVeEomFje59lbnKbanhomG6BYJZ1h1yVgIlblY2JW5ach1qXrIZal76FWZjVg1mV3oRakd6F&#10;WpDehlqQ3oZakN6GWpDehlqQ3oZakN6G/2wMCf9/DwP/jxAA65sKANWmBQDNrwQAxLcNALu6JgOy&#10;ujUNqbhAG6C2SCuXs085jrBVR4atWVR9ql5gdKdiamukZnRiomt8W6BzgVmgfoJYoIyBV6GbgFei&#10;qn5Wor19VaLUfFWg5H1Wm+J/V5rif1ea4n9XmuJ/V5rif1ea4n9XmuJ//3EJB/+FDAL1lAkA2KAD&#10;AM+rAwDGtAIAvbwHALTAIQGrwTEKor88GJm9RSeQu0s2iLhRQ3+1VVB2sllcbbBdZmOuYm9crGh2&#10;V6txeVWrfXpUrIp5VK2Zd1OtqXZSrbt1Uq7Sc1Gt6HRSp+h2Uqbod1Km6HdSpuh3Uqbod1Km6HdS&#10;puh3/3gIBP+LCADcmQAA0aUBAMiwAQC/uQAAtMMBAKzIGgCkySsHm8g4FJLGQSKJxEcxgcFMP3i/&#10;UUtuvVRXZbtYYVy5XWlWuGRvUrhucFG4enBQuYhvULmXbk+6p2xOurlrTrvRak2652pNte9tTbTv&#10;bU20721NtO9tTbTvbU20721NtO9t/4AGAuuRAADVnwAAy6sAAMG1AAC3vwAArMkDAKPQEACc0yUF&#10;k9IyEIvROx6Cz0Isec1HOm/LS0ZlyU9RXcdTWlXGWGFRxmBlTsZrZk3HeGVMyIZkTMiVY0vJpWFL&#10;yrdgSsvPX0rK515HyPZhSMX2YkjF9mJIxfZiSMX2YkjF9mJIxfZi/IgAANmYAADNpgAAw7EAALq8&#10;AACvxgEApM8EAJnZCQCU3iEDjN4uDIPdNxh63D0mcNpCM2bZRT9d10lKVdZNUk/WVFdM1l1ZStdo&#10;WknYdVlJ2YNXSdqSVkjbolVH3LNUR93JUkbd4lFE2vNUQ9r2VUPa9lVD2vZVQ9r2VUPa9lVD2vZV&#10;35EAANGhAADGrQAAvLgAALHDAACmzAEAm9UEAJLlEwCK6CIGg+gsEHroMhtw5zcnZuY6MlzmPTxU&#10;5UFETeVHS0nmTk5G5lZQRedgUETobFBD6XlOQuqHTULql0xC66ZLQey4SkHty0lA7uZIQO3sR0Dt&#10;7EdA7exHQO3sR0Dt7EdA7exH1ZsAAMipAAC+tQAAtMAAAKjKAACc0gEAkdsDAInwFAKB8h8IefMn&#10;Em/zLRxm8zEmXfI0MFTyODhN8zw+SPNBQ0T0R0ZB9E9HPvVXSD32YUc79mxHOvd5Rjn4iEU4+JZD&#10;OPmmQjf5s0I3+spBN/rQQDf60EA3+tBAN/rQQDf60EA3+tBAy6UAAMCyAAC2vQAAqscAAJ7QAACR&#10;2AAAh+kFAH76EgR2/BoKbf0gEWT9JRpc/SojVP0uKk3+MjFH/jY2Qv87OT7/QTw7/0c9OP9OPjb/&#10;Vj40/189M/9qPTH/dzwv/4Q7Lv+ROi7/njkt/645Lf+yOC3/sjgt/7I4Lf+yOC3/sjgt/7I4wq8A&#10;ALi6AACtxQAAoM0AAJPUAACG3AAAfPACAXT/DAVr/xMKYv8ZEFn/HRdS/yEdS/8mI0X/KihA/y4s&#10;O/8zLzj/OTE1/z4yMv9EMjD/SzMu/1IzLP9bMir/ZTIo/3AxJv98MCX/hzAj/5QvI/+XLyP/ly8j&#10;/5cvI/+XLyP/ly8j/5cvurcAAK/CAACiywAAlNIAAIfZAAB64AAAcfQAAmj/BAVf/woKV/8QD0//&#10;FBRI/xgZQv8cHD3/IR84/yUiNP8pIzH/LiQu/zMlLP84Jin/PiYn/0UmJf9MJiP/VCYh/10lH/9m&#10;JR3/byQb/3okG/99Ixv/fSMb/30jG/99Ixv/fSMb/30jscAAAKXJAACX0AAAidcAAHveAABv5AAA&#10;ZfYAAlz/AAVU/wAKTP8FDkX/CRI+/w0VOP8SGDT/Fhow/xocLP8eHSn/Ih4n/ycfJP8rHyH/MB8f&#10;/zUfHP87Hhn/Qh4X/0kdFf9RHBT/WBwS/2AbEv9jGxL/YxsS/2MbEv9jGxL/YxsS/2Mb/0AaFf83&#10;JRv/NSwe/zkvIP87NST/PUAr/ztLNP85Vjr/NmI9/zVvP/8ze0D/M4VA/zOPQP8zmED/NJ9A/zWn&#10;QP81rT//NrU//za9P/83xz7/N9I+/zjePv856j39OvQ8/Dr8PPo7/zv4PP879Dz/PPQ8/zz0PP88&#10;9Dz/PPQ8/zz0PP88/0EZFf84JBv/OCod/zwsH/8+MyP/QT4r/z9JNP88VDr/OWA//zdsQf82eEL/&#10;NYNC/zWNQv82lkL/N55C/zelQf84rEH/OLNB/zm7QP86xUD/Os8//jvdP/w86T76PPM++D37PfY+&#10;/z30Pf898D//P/A//z/wP/8/8D//P/A//z/wP/8//0IZFf85JBr/Oygd/0AqH/9DMiL/RT0r/0RI&#10;NP9AUjv/PV1A/ztqQv85dkT/OYFE/ziLRP85lET/OptD/zqjQ/87qkP/O7FC/jy5Qv09wkH8Pc1B&#10;+j7bQPg/6ED2QPI/9ED7P/JA/z/vQP9A60L/QetC/0HrQv9B60L/QetC/0HrQv9B/0MZFP86Ixr/&#10;PyUc/0QoHf9IMSH/Sjsp/0lGM/9GUDv/QltB/z9nRP89c0b/PH5G/zyIRv09kUb8PZlF+z6hRfo/&#10;p0X5P69E+EC3RPhBwEP3QctD9ULZQvND5kLwRPFB7kT6QexD/0LpRP9E5Eb/ReRG/0XkRv9F5Eb/&#10;ReRG/0XkRv9F/0QYFP87Ixr/QyMa/0knHP9PLx//UTkn/09EMf9MTjr/R1hB/0NjRv1Bb0j6QHpJ&#10;+UCFSfdBjkj2QpZI9UKeSPRDpUfzRKxH8kS0RvFFvUbwRslF70fWRexH5UTpSPFD50j6ReVH/0fh&#10;SP9I3Er/SdxK/0ncSv9J3Er/SdxK/0ncSv9J/0UYFP8+IRn/RyEY/1ElGf9WLhz/WTgl/1dBLv9T&#10;Szj9TlVB+UlfR/ZGa0rzRXZM8UWBTPBFikvuRpNL7UebSuxIokrrSKpJ6kmySelKu0joS8ZI50zV&#10;R+RM5EbhTPBH30z6St1L/0vXTf9N0k7/TtJO/07STv9O0k7/TtJO/07STv9O/0cYE/9DHxj/TR4W&#10;/1ckF/9dLRr/YTYh/18/K/xbSDX3VVI+8lBcR+5MZkzrSnJO6Up9T+dKhk7mS49O5EyXTeNNn03i&#10;TadM4U6vS+BPuUvfUMVK3VDUStpR5ErYUfBM1VD6T9FQ/1HMUv9SyFP/U8hT/1PIU/9TyFP/U8hT&#10;/1PIU/9T/0gXE/9HHBb/UxsU/14jFP9lKxf/aDQd/mg9JvdkRjDwXk8661dYROZSYkzjT21Q4E94&#10;Ut5PglLcUIxR21GUUNlRnVDYUaVQ1lKtUNVStlDTU8JQ0lPRUNBU4VHNVe9SylT6VMZV/lbCVv5X&#10;vlf+WL5X/li+V/5Yvlf+WL5X/li+V/5Y/0oXEv9LGhT/WRsS/2QiEv9rKhP/bzIZ+XA7IfFtQyrq&#10;Z0w15GFWQN9bX0raVmlR1lR0VNRUflbSVIdW0FSPVs5VmFbNVaBWy1aoVspWsVbIV7xXx1fKV8VY&#10;3FfCWexYwFj4WrxZ/Fu4WvtctVv7XLVb+1y1W/tctVv7XLVb+1y1W/tc/0sXEv9QGBP/XxsQ/2oh&#10;D/9xKBD+djEV9Xc5HOx1QSTlcEkv3mtUOthkXUXRXmVRzVpvWMpYeFvHWIFcxViKXMNZklzCWZtc&#10;wFqjXL9arF29W7ddvFvEXbpc1V24Xeddtl31X7Jd+GCvXvhhrF/3Yaxf92GsX/dhrF/3Yaxf92Gs&#10;X/dh/00WEv9VFxH/ZBoO/28gDf93Jw36fC8R8H43F+h9Px7geUgn2XVSM9FtWkLKZmJPxGFqWcBe&#10;c169XXxhu12FYrldjWK4XZZitl6eYrVeqGKzX7Jisl+/YrBg0GOuYONjrGDyZKlh9WWmYvRlpGP0&#10;ZaRj9GWkY/RlpGP0ZaRj9GWkY/Rl/04WEf9ZFQ//aBkM/3QfC/97Jgv2gSwN7IM1EuODPRjbgkcg&#10;03xQMMt1WD/DbmBNvWhnWLhkb2C0YndlsmF/ZrBhiGeuYZFnrGKaZ6tio2epY61oqGO6aKdjymil&#10;ZN1oo2TuaaBl8WmeZvFpnGbxaZxm8WmcZvFpnGbxaZxm8WmcZvFp/08WEf9cEw7/bBgK/3geCf+A&#10;JAjzhSoK6IkyDd+KOhLWh0QczoJOLMV8Vjy+dl5Kt3BkVrFra2CsZ3NnqWZ7aqdlg2ulZYxso2aV&#10;bKJmn2ygZqlsn2e1bZ1nxG2cZ9htmmjrbZho722WaO9tlWjvbZVo722VaO9tlWjvbZVo722VaO9t&#10;/1AWEf9gEg3/cBgJ/3sdB/2DIgbwiSgH5Y0vCduPNwzSjEMayYdNKsGCVTm5fFxHsndiVKtxaF+m&#10;bW9nomt2bJ9pfm+caYdwm2mQcZlpmnGXaaVxlmqxcZVqwHGTatNykmrncpBr7HGPa+xxjmvscI5r&#10;7HCOa+xwjmvscI5r7HCOa+xw/1EVEf9jEgv/cxcI/34cBfqHIQTtjSUE4ZErBdiTNArNkEEYxYxL&#10;J7yHUza0glpErX1gUaZ4Zl2gc2xnm3BzbpdtenKUbIJ0kmyMdZFslnWPbKF1jWytdYxsu3aKbc52&#10;iW3jdoht6XWIbep0h23qdIdt6nSHbep0h23qdIdt6nSHbep0/1QUD/9mEQr/dhYG/4EbBPeKHgPp&#10;kCIC3pUmA9OXMwnKlEAWwZBKJbiMUjSwh1lCqYJfT6J+ZVubeWpllXRvbpBxdnSNb353im+HeIhv&#10;kXmHb5x5hW+peoRvt3qCb8l6gW/feoFw53mBb+d4gW/od4Fv6HeBb+h3gW/od4Fv6HeBb+h3/1YT&#10;Dv9pEAn/eBUF/4QZA/SNHAHmkx4B2pkgAdCaMQfGmD8UvZRJIrWQUTKtjFhApYheTZ2DY1mXfmhj&#10;kHptbYp2cnSFc3l5gnKCfIBxjH1+cph9fXKlfntys355csR+eHLbfnly5Hx5cuV7enLmenpy5np6&#10;cuZ6enLmenpy5np6cuZ6/1kRDf9sEAj/exQE/4cXAvGPGADjlhcA1pwcAMydLwbCnD0SuZhIILGV&#10;UC+pkVc9oY1cSpqJYlaShGZii39rbIR7b3R+d3Z7enV+f3d1iIF1dZSBc3WggXJ1roFwdsCBb3bW&#10;gXB24n9xdeN+cnTkfHJ05HxydOR8cnTkfHJ05HxydOR8/1wQDP9vDgf/fhMD/4kVAe6SEwDfmg0A&#10;0p8ZAMihLQW+oDsQtZ1GHq2ZTy2lllU7nZJbSJaOYFSOimVfh4Vpan+BbXN4fXJ8cnp5gW55g4Rr&#10;eY+FanqchGh6q4RneryDZnrSg2d64IFoeeGAanjif2p44n9qeOJ/anjif2p44n9qeOJ//18NC/9y&#10;DgX/gREC+4wRAOeVCwDWnQcAzaIVAMOlKgS6pDkOsaFEHKmeTSqhm1Q4mZdaRZGTX1GKkGNdgoxn&#10;aHqIa3JyhG97aoF2gmV/f4Vjf4uGYYCZhWCAqIRfgLmDX4HPgl+A4YFhfuGAYn3igGJ94oBifeKA&#10;Yn3igGJ94oBifeKA/2MLCf92DAT/hA4B8JAKANiZBQDRoAUAyKYRAL6pKAK1qDcMraZCGaWjSyec&#10;oVI2lZ1YQo2ZXU+FlmFafpJlZXWPaW9si214ZIhzf16HfYNch4mDXIiXgluIpoFaibd/WonNflmI&#10;435aheN+XIPjflyD435cg+N+XIPjflyD435cg+N+/2cICP96CwL7iAoA3JMCANOcAwDLpAMAwqoM&#10;ALmtJAGwrTQKqKs/FqCpSCSXpk8ykKNVP4igWkuAnV9XeJpjYm+XZ2xmlGt1XpFye1qQfH5ZkYh9&#10;WJGXfFiSpntXkrd5VpLMeFWS43hWj+Z5V4zmeleM5npXjOZ6V4zmeleM5npXjOZ6/2wGBv9+CAHs&#10;jAMA1pcBAM6hAgDFqAEAu68GALOyHwCrsjAIorE8E5qvRSGSrUwviqpSPIKnV0h6pVxTcqJgXmmf&#10;ZGhgnWlwWptxdVebe3dVm4h2VZyWdVWcpXNUnLZyU53McVKc43FSmetyU5bqc1OW6nNTlupzU5bq&#10;c1OW6nNTlupz/3IFBPyEBADbkQAA0ZwAAMilAAC+rQAAtLQAAKy4GgCkuSwFnLg4EJS2Qh2MtEkr&#10;hLJOOHyvU0RzrVhPaqtcWWKpYGNap2ZqVaZublOmeW5Sp4ZtUqeVbFGopGtQqLVpUKjKaE+o4mhN&#10;pvFqTqLwa06i8GtOovBrTqLwa06i8GtOovBr/3gDAemJAADVlgAAy6IAAMGrAAC4sgAArbkAAKS+&#10;EgCdwSYDlcA0DY2/PRmFvUUmfbtKM3S5Tz9rt1NKY7VXVFuzXFxVsmJiUbJsZU+yd2VOsoRkTrOT&#10;Yk20omFNtLNfTLTIXky04V1KsvFfSa/3YUmv92FJr/dhSa/3YUmv92FJr/dh/oAAANuQAADPnQAA&#10;xKgAALuwAACxuAAApr8AAJvHCACVyh4BjcotCYbJOBR+yD8hdcZFLmzESTljwk1EW8FSTVTAV1RP&#10;v19YTL9pWkvAdFlKwIJYSsGQV0rCoFVJwrFUSMPGU0jC31JGwfFTRL/8VkS//FZEv/xWRL/8VkS/&#10;/FZEv/xW4ogAANOXAADIpAAAvq4AALS3AACpvwAAnsYBAJPOBQCK1BQAhdUlBX3VMQ911DkbbNM/&#10;J2PRQzNb0Eg9VM9MRU7PU0pKz1tNSM9lTUfQcU1H0X9MRtGNSkXSnUlF065HRNTERkTU3kVD0u5G&#10;QdH5SUHR+UlB0flJQdH5SUHR+UlB0flJ2ZEAAMufAADBqwAAt7UAAKy9AAChxQAAlcwBAIrUBQCC&#10;4BIAfOEhBXTiKw5r4TIYYuA3I1rgPC1T30E2TN9GPEjfTUBF4FZCROFgQkPha0FC4nhAQuOGP0Hj&#10;lj1B5KY8QOW3O0DmzTo/5uU5POP1Ozzj9Ts84/U7POP1Ozzj9Ts84/U7z5oAAMOoAAC6swAAr7wA&#10;AKTEAACXywAAi9IAAIDbBAB66xQCc+0eCGrtJg9i7SwYWe0xIVLtNSlL7TowRe0/NUHuRjg+7k45&#10;PO9WOjvwYDk68Ww5OfF5ODjyhzc385Y1N/OnNDb0tjM29MkzNfXdMjX13TI19d0yNfXdMjX13TI1&#10;9d0yxqQAALywAACyugAApsMAAJnKAACN0QAAgdgAAHfnBABw9xEEaPgZCWD4HxBY+SQWUfkpHUr5&#10;LiNE+jMoP/o4LDv7Pi44+0UwNvxMMDT9VTAy/V4wMf5qLy/+dy4u/4UtLf+TLC3/oSss/68rK/+8&#10;Kiv/vCor/7wqK/+8Kiv/vCor/7wqvq4AALS4AACpwQAAnMkAAI7PAACC1gAAdt0AAG3vAQFl/woF&#10;Xv8SClb/GA9P/x0USP8hGUL/Jh08/yogOP8vIjX/NSQy/zslL/9BJS3/SCUr/1ElKf9aJSj/ZSQm&#10;/3EjJP9+IyL/iiIh/5UhIf+gISH/oCEh/6AhIf+gISH/oCEh/6Aht7YAAKvAAACeyAAAkc4AAIPU&#10;AAB32wAAa+EAAGLzAAJa/wIFU/8ICUz/Dg5F/xMSPv8XFTn/HBg0/yAbMP8lHC3/Kh0r/y8eKP80&#10;HiX/Oh4i/0EeIP9JHR7/Uhwc/1wbGv9mGhj/cRkX/3wYFf+FGBX/hRgV/4UYFf+FGBX/hRgV/4UY&#10;rr4AAKHGAACTzQAAhdMAAHfaAABr4AAAYOYAAFf2AAJP/wAFSP8ACUH/Aww6/wgQNf8MEjD/ERQs&#10;/xUWKP8ZFyb/Hhgj/yIZIP8nGR3/Kxka/zEZFv83GBT/PxcR/0cXDv9QFgz/WBUK/2EUCP9pFAj/&#10;aRQI/2kUCP9pFAj/aRQI/2kU/zMdFv8qKRr/LSob/zAtHf8wNCD/MT8k/zBLKP8wVyz/L2Mv/y5v&#10;MP8tezH/LIUx/y2OMf8tljH/Lp4x/y6kMP8vqzD/L7Ew/zC5L/8xwi//Mcwv/zLZLv8y5S79M/At&#10;+zT4LPk0/yz3NP8s9jP/LfUz/y71M/8u9TP/LvUz/y71M/8u/zQdFv8qKBr/MCgb/zMrHf80MyD/&#10;NT0k/zRJKf8zVS7/MmEx/zFtMv8weTP/L4Mz/zCMM/8wlDL/MZwy/zKjMv8yqTL/M7Ax/zO3Mf80&#10;wDD/NMow/TXXMPs15C/5Nu8u9zf4LvU3/y3zNv8u8jb/MPI2/zDyNv8w8jb/MPI2/zDyNv8w/zUc&#10;Fv8sJxr/MyYb/zcoHP86MR//Ozwk/zlHKf84Ui//Nl4z/zVqNP80djX/M4E1/zOKNf80kjT/NZo0&#10;/jWhNP42pzP9Nq4z/De1M/s3vjL6OMgy+TnVMfc54jH1Ou4w8jv3MPA7/jDvOv8x7jn/M+05/zPt&#10;Of8z7Tn/M+05/zPtOf8z/zYcFv8wJBn/OCMa/zwlG/9ALh7/QTkj/0BEKv89TzD/O1s0/zlnNv84&#10;czf+OH43/DiHN/s4jzf6OZc2+TqeNvg6pTb3O6s19juzNfU8uzT0PMU09D3SM/E+4DPvPu0y7D/2&#10;Muo+/jTpPf816D3/N+c9/zfnPf835z3/N+c9/zfnPf83/zgbFv81IRj/PSAY/0MkGf9HLRz/SDYh&#10;/0ZBKf9DTDD/QFc2/T5jOfo9bzr4PXo69j2EOvQ9jDnzPpQ58j+bOPE/ojjwQKk470CwN+5BuTft&#10;QsM27ELQNepD3zXnROw05EP2NuJC/jjhQv864EH/O99C/zvfQv8730L/O99C/zvfQv87/zkaFf86&#10;Hhf/Qh0W/0ojF/9PKxr/UDQe/04+Jv9LSS/6R1M29kReO/NCaj3wQXY97kKAPexCiTzrQ5E86kSY&#10;O+lEnzvnRac65kauOeVGtznkR8E440jOOOFI3jfeSOw420f2O9lH/j3YRv8/1Ub/QNNH/0DTR/9A&#10;00f/QNNH/0DTR/9A/zsaFf8/GxX/RxoU/1IhFP9XKRb/WDIb/1c7I/lSRSzzTlA17kpaPOpHZj/o&#10;RnFA5Ud8QONHhT/iSI0+4EmVPt9KnT3eSqQ93UusPNxLtTzaS8A82UzNPNZM3TzUTes+0Uz2QM5L&#10;/kLNS/9EyUz/RchM/0XITP9FyEz/RchM/0XITP9F/zwZFf9DGBT/TxkS/1kgEf9fKBP/YDAX+l85&#10;HvNcQifsVkwy5lFWOuJNYUDeTGxD3Ex3Q9pNgULYTYpC1k2SQtROmULTTqFC0k6oQtBPsULPT7tD&#10;zU/IQ8xQ2EPJUehDxlD1RsRQ/0jCUP9JvlH/Sr1R/0q9Uf9KvVH/Sr1R/0q9Uf9K/z0YFP9IFhL/&#10;VhkP/2AfD/9mJhD+aC4T9Wg2Ge1lPyLlX0ks31pUN9pVXT/VUmhF0VFyR89Re0jNUYRIy1GMSMlS&#10;lEnIUpxJxlOkScVTrEnEU7ZJwlTCScFU0km+VeRKu1XyTLlU/U24VP9OtFX/T7NW/0+zVv9Ps1b/&#10;T7NW/0+zVv9P/z8YFP9OFBD/XBgN/2YeDP9sJQz5bysP8HAzE+duPBvfakcl2GRRMNFeWj3MWWNG&#10;yFZsTMVVdk7CVX5OwFaHT79Wj0+9VpdPvFefT7pXp0+5V7FPt1i9T7ZYzFC0Wd9QsVnuUa9Z+lOt&#10;Wf9Tqlr/VKla/1SpWv9UqVr/VKla/1SpWv9U/0MXEv9SEg7/YRcL/2sdCf9yIwn2dikL63cxDuJ2&#10;ORXac0Ud0m1PLMpnVzrEYV9Gv1xoTrtacFK4WnlUtlqBVLVaiVWzWpJVsVuaVbBbo1WvW6xVrVy4&#10;Vaxcx1aqXNlWqF3rV6Zd+FikXf1YoV79WaBe/VmgXv1ZoF79WaBe/VmgXv1Z/0cVEf9WEAz/ZhYJ&#10;/3AbB/53IQfxeycH5n0tCt19Nw/UekMazHVNKcRvVTe9aV1Et2NkTrNgbFWwX3RYrV58WqtehFqq&#10;Xo1aqF+VWqdfnlulX6hbpGCzW6JgwVuhYNRcn2HnXJ1h9V2bYfpdmWH6XZlh+l2ZYfpdmWH6XZlh&#10;+l2ZYfpd/0oUEP9aDgv/ahQH/3QZBft7HwTtgCQF4oIqBtmDNArPgEEXx3tLJr91UzS4cFpBsWth&#10;TaxmaFWoZHBbpWN4XqNigF+hYohfn2ORYJ5jmmCcY6Rgm2OvYJljvWGYY89hlmTjYZVk8mGTZPdh&#10;kmT3YZFk92GRZPdhkWT3YZFk92GRZPdh/00SD/9eDgn/bRMG/3cYBPd/HALqhCAC3oclA9SHMgjK&#10;hT8UwoFJI7p8UTGzdlg+rHFfSqZtZVShaWxcnWdzYJtme2OZZoNkl2aMZJVmlmWUZqBlkmarZZFm&#10;uGWPZspmjmbfZo1m8GaLZ/Rlimf1ZYpn9WWKZ/Vlimf1ZYpn9WWKZ/Vl/1AQDf9iDQj/cBIE/3oW&#10;AvSCGQHmhxsB2osfANCLMAfGiT4SvoVIILaBUC6ufFc8p3hdSKFzY1Obb2lcl2xvYpNpd2aRaX9o&#10;j2iIaY1okWmLaJxpimmnaohptGqHacVqhWnbaoVp7WqEafJpg2nyaINp8miDafJog2nyaINp8miD&#10;afJo/1MODP9lDAf/cxED/30UAfCFFQDiihQA1o4bAMyPLgXCjTwQuopGHrKGTyyqglU5o31cRZx5&#10;YVGWdGZakXBsYoxtc2iJbHprh2uDbYVrjW2Da5hugmujboBrsG5/a8FufWvWb31s6259bO9tfWvw&#10;bH1r8Gt9a/BrfWvwa31r8Gt9a/Br/1YMC/9oCwb/dg8C/oARAO2HDwDejQoA0pEZAMiTLAS+kTsO&#10;to5FG66KTSmnh1Q3n4NaQ5h+X06SemRZjHVpYoZyb2mCb3Zuf25/cH1uiHJ7bpNyeW6fcnhurXJ2&#10;br1ydW7Sc3Rv53F1bu1wdW7ub3Zu7m52bu5udm7ubnZu7m52bu5u/1gKCv9rCwX/eA0B94MMAOKK&#10;CADWkAcAzpQWAMSWKwO7lTkNspJEGauPTCeji1M0nIhZQJWDXkyOf2NXh3tnYIF3bGl7dHJvd3J6&#10;dHRxhHVycY92cHGbdm9yqXZtcrl2a3LNdmty5HVscutzbnHscm5x7HFucexxbnHscW5x7HFucexx&#10;/1sICf9uCgT/ewsB7YUIANmNBADSkwUAyZcTAMCZKAK3mDcLr5ZCF6eTSySfkFIymI1YPpGJXUmK&#10;hWFUg4FlX3x9amh1eW9wb3d2dmt2f3hpdYp5Z3aXeWV2pXlkdrV4Y3bJeGJ24Xdkdul1ZXXqdGZ0&#10;6nNmdOpzZnTqc2Z06nNmdOpz/18GB/9xCAL6fggA3YgBANSQAwDNlgMAxJoPALudJgGznTUJq5tB&#10;FaOYSSKblVEvlJJWO42OW0eGi2BSf4dkXHeDaGZvgGxvZ31zdmN7e3lge4d6X3uUel58o3ldfLJ4&#10;XH3Gd1t93nZce+l1XnnqdV556nReeep0XnnqdF556nReeep0/2IEBv91BgHwgQMA2YsAANCTAgDI&#10;mgEAv54KALahIgCuoTIHpp8+Ep+dRx+Xm08skJdVOIiUWkSBkV5Peo5iWXKKZmNph2psYYRwdFyD&#10;eXdag4V4WYOSd1mEoXZYhLF0V4XFc1aE3XJWg+tzWIDrc1h/63NYf+tzWH/rc1h/63NYf+tz/2cD&#10;BP95AwDfhQAA1I8AAMuXAADDngAAuaMFALGlHgCppi8FoqU7EJqjRRySoUwpi55SNYSbWEF8mFxL&#10;dZVgVmySZGBkj2lpXI1vb1iMeHJWjIRyVo2ScVWNoHBVjbBuVI7EbVOO3GxSjO5tU4nublOI7m5T&#10;iO5uU4jublOI7m5TiO5u/2wBA/Z9AADaiQAAz5MAAMacAAC9ogAAs6cAAKuqGQCkqysEnKs4DZWp&#10;QhmNp0klhqVPMX6iVT13oFlIbp1eUmabYltemGdkWJduaVWWeGtTloRrU5eRalKXoGhSl7BnUZjE&#10;ZVGX3GRPlu1mT5PzZ0+S82hPkvNoT5LzaE+S82hPkvNo/3IAAeOCAADUjgAAypgAAMGhAAC3pwAA&#10;rKwAAKSwEgCdsiYClrE0Co+wPhWHrkYhgKxMLXiqUTlwqFVDaKZaTWCkXlZZomRdVKFsYlGhdmNQ&#10;oYJiT6KQYU+in19Ooq9eTqPCXE2j21tMoe1dSp/5X0ud+V9LnflfS535X0ud+V9Lnflf/HkAANuH&#10;AADPlAAAxZ4AALumAACxrQAAprIAAJy2CQCWuSAAj7kvB4i4OhGAt0EcebVIKHGzTDRosVE+YLBV&#10;R1muWk9TrWBVT61pWE2tdFlMrYBYTK2OVkuunVVLrq1TSq7AUkqu2VFJrexSRqv6VEar/VVGq/1V&#10;Rqv9VUar/VVGq/1V5X8AANSOAADJmgAAv6QAALWsAACrsgAAoLgAAJO+AQCNwRcAh8IoBIDCNA15&#10;wTwYcb9CI2m+Ry5gvEw4WbtQQVK6VkdOuV1MS7lmTkm5cU5Iun5MSLqLS0e7mkpHu6tIRru+R0a8&#10;10ZFuutGQ7j5SUK4/UpCuP1KQrj9SkK4/UpCuP1K24cAAM2VAADCoQAAuasAAK+yAACkuQAAmL4A&#10;AIzFAQCCywoAfs0fAXjNLAhwzTUSaMw8HWDLQSdYyUYxUslLOEzIUT5IyFlBRshiQkXJbkFEyXpA&#10;RMqIP0PKmD5Cy6g8Qsy7O0HM1DpBy+o6P8n4PD7I+z0+yPs9Psj7PT7I+z0+yPs90pAAAMaeAAC8&#10;qQAAs7EAAKi5AACcvwAAkMUAAITLAQB60wYActoTAG7bIwRn2i0MX9o1FljZOh9R2T8oSthFLkbY&#10;TDND2VQ1QtpeNUHaaTRA23YzP9yEMj/ckzA+3aMvPt61Lj3ezC083uQsOtzzLznb9zA52/cwOdv3&#10;MDnb9zA52/cwyZoAAL6mAAC2sAAAq7gAAJ+/AACTxQAAh8sAAHvSAABx2gQAa+YTAWTnHgdd5yYN&#10;VecsFU7nMRxH5zYiQuc9Jz7oRCo76EwsOulVLDnqXyw462srN+t4Kjbshik27ZUoNe2lJjTutyU0&#10;78olM+/jJDPv6SQz7+kkM+/pJDPv6SQz7+kkwaQAALiuAACutwAAor8AAJXFAACIywAAfNEAAHHY&#10;AABo4wMAYvMQA1vzGAhU9B8OTfQkE0b0KRhA9S8dO/U1IDj2OyI19kIjM/dKIzH4UyMw+V0iL/lo&#10;Ii36diEs+oQgK/uTHyr7oh4p/LEdKfzDHSn8yR0p/MkdKfzJHSn8yR0p/Mkduq0AALG2AAClvgAA&#10;mMUAAIvKAAB+0AAActYAAGfdAABe7QABWP0JBFH/EQhK/xcNRP8cET7/IRU4/yYYNP8rGjH/MRwu&#10;/zccK/89HSn/RRwn/04cJf9XGyT/Yxoi/3AYIP9+Fx//jBYe/5gVHf+mFR3/qhUd/6oVHf+qFR3/&#10;qhUd/6oVs7UAAKi9AACbxAAAjcoAAH/QAABz1gAAZ9wAAFziAABU8QABTf4ABEf/BwhA/wwMOv8S&#10;DzX/FhEw/xsULf8gFSr/JRYm/yoXI/8wFyD/Nhcd/z0XG/9GFhj/TxUW/1oUFP9mExH/chIO/34R&#10;Df+KEA3/jRAN/40QDf+NEA3/jRAN/40QqrwAAJ7DAACQyQAAgs8AAHTWAABn3AAAXOIAAFLnAABK&#10;9QACQ/8ABTz/AAc2/wEKMf8GDSz/Cg8o/w8QJP8UESH/GBIf/x4TG/8iExj/JxMU/y0TEf80Egz/&#10;PBIJ/0URBv9PEAP/WA8B/2IOAP9sDgD/bw4A/28OAP9vDgD/bw4A/28O/yYhFv8hKRj/JSkZ/ycs&#10;Gv8lMx3/Jj4e/yZLH/8lVx//JWQh/yVwIv8keyL/JIUi/yWNIv8llSL/Jpsi/yaiIf8mqCH/J64h&#10;/yi1If8ovSD/Kccg/ynTH/4q4B/8K+we+iv0Hvgr/B32K/8d9Sr/H/Qq/yD0Kv8g9Cr/IPQq/yD0&#10;Kv8g/ychFv8jJxj/KCYZ/yopGv8rMRz/Kzwf/ypJIf8pVSH/KWEj/yluJP8oeST/KIMk/yiLJP8p&#10;kyT/KZoj/yqgI/8qpiP/K6wi/yuzIv8suyL+LcUh/S3RIfsu3iD4L+og9i/0H/Qv+x/yLv8g8S7/&#10;IfAt/yLwLf8i8C3/IvAt/yLwLf8i/yggFv8nJRj/LCMY/y4mGv8xLxz/MTof/zBGIv8vUiP/Ll4l&#10;/y1rJv8tdib/LIAm/y2JJv8ukCb+Lpcl/S+eJfwvpCX7MKok+jCxJPkxuSP5McMj+DLPI/Yz3SLz&#10;M+gh8TTzIe4z+yHtMv8j7DL/Jesy/ybrMv8m6zL/Jusy/ybrMv8m/ykfFv8rIRf/MSAX/zQjGP84&#10;LRv/ODgf/zZDIv80TyX/M1sn/zNnKP4ycin8Mn0p+jKGKPkzjij3M5Uo9jSbJ/U0oif1Nagm9DWv&#10;JvM2tyXyN8Al8TfMJe842iTtOOcj6jnyI+c4+yXmN/8n5Tf/KeQ3/yrkN/8q5Df/KuQ3/yrkN/8q&#10;/yofFv8vHhb/NhwW/zwhF/9AKhn/QDUd/z5AIv87Syb+OVcq+jhjK/c4biz1OHks8ziCK/E5iivw&#10;OZIq7zqZKu46nyntO6Yp7DutKOs8tSjqPL4n6T3KJ+g+2CbkPuYm4T7yJ989+yrePf8s3Dz/Lts8&#10;/y/bPP8v2zz/L9s8/y/bPP8v/yweFv81GhX/PBgU/0QgFP9JKBf/STEb/0Y8IPxCRyb2QFIr8j5e&#10;Lu89ai/tPXUv6z5+Luk+hy7nP48t5kCWLOVAnSzkQaMr40GrK+JCsyrgQrwq30PIKd5E2CnbROYq&#10;2EPyLdVC+zDTQv8x0kH/M9BB/zTQQf800EH/NNBB/zTQQf80/y8cFf87FxP/QxcR/0wfEf9RJhP/&#10;US8X/E84HfVKQyTvR04r6kRZMOZDZTLkQ3Ay4UN6Md9EgzHeRYsw3EWTL9tGmi7aRqEv2UaoL9dG&#10;sS/VR7ov1EfGL9NH1S/QSeUwzUjyM8pH/DXIR/83x0b/OMZG/znGRv85xkb/OcZG/znGRv85/zQZ&#10;FP9AFRH/SxcP/1UdDv9ZJRD/Wi0T9lg1GO5TPyDnTkkp4ktVMN1JYDTaSGs12El2NdVJfzXTSYc1&#10;0UqONdBKlTXOSp01zUukNsxLrDbKS7U2yUzANsdMzzbFTeA3wk3vOb9M+ju9TP88vEv/PbtL/z67&#10;S/8+u0v/PrtL/z67S/8+/zkWE/9FEg//UhUM/1wcC/9hIwz6YioP8GEyE+hdOxrgWEcj2lRRLdRQ&#10;WzXQTmY5zU5wO8pOeTvIToE8xk6JPMVPkDzDT5c8wk+fPMBPpzy/ULA8vVC7PbxQyT26Uds9t1Hr&#10;PrVR+ECzUP9CslD/QrFQ/0OxUP9DsVD/Q7FQ/0OxUP9D/z4VEf9KDg3/WBQK/2IaCP9nIQn1aicK&#10;6mkvDuFmOBTaY0Qd0l1OKctYVzXGVGA8w1NqQMBSc0G+UnxCvFKDQrpTi0K5U5JCt1OaQrZUokK0&#10;VKtDs1S2Q7FUxEOwVdVErVXnRKtV9UapVf9HqFX/R6dV/0inVf9Ip1X/SKdV/0inVf9I/0ISEP9Q&#10;DAv/XhMI/2cYBv1tHgbwcCQG5XArCdxvNQ3Ta0IYy2ZMJsRgVDO+W1w9ulhlQ7ZXbka0V3ZHsld+&#10;SLBXhkiuV45IrVeVSKtYnkiqWKdJqVixSadZv0mmWdBKpFnjSqJZ8kugWf1Mn1n/TJ1a/0ydWv9M&#10;nVr/TJ1a/0ydWv9M/0UQDv9VCwn/YxEG/2wWBPlyGwPrdSAD4HYmBNZ2MgnNcj8VxW5JI75oUjC3&#10;Y1o8sl9hRK5caUmrW3FMqVt5TadbgU6lW4lOpFuRTqJcmU6hXKNOn1ytT55cuk+cXcpPm13eUJld&#10;71GXXftRll3/UZVd/1GVXf9RlV3/UZVd/1GVXf9R/0kNDf9ZCwj/ZxAE/3AUAvV2FwHneRsB23sg&#10;AdF7MAfIeT0SwHRIH7hvUC2yalc5rGZeQ6diZUujYG1PoF90UZ5ffFOcX4RTm1+MU5lflVSYX59U&#10;ll+pVJVftlWTX8ZVkl/aVZBg7FaPYPlWjmD/VY1g/1WNYP9VjWD/VY1g/1WNYP9V/0wLC/9dCgb/&#10;ag0D/3MRAfB5EgDifBQA1n8cAMyALgXDfjwQu3pGHbR1TiqtcVU3pmxcQaFpYkqcZmlRmWNwVZdi&#10;eFeVYoBYk2KIWJFikVmQYptZjmKmWY1islqLYsFaimLVWohi6VqIYvdah2L9WYZi/VmGYv1ZhmL9&#10;WYZi/VmGYv1Z/08JCv9gCQX/bQwC+3YNAOx8DADcfwkA0oIZAMiELAS/gjoOt39EGq97TSeod1M0&#10;onJaP5xvYEmXamZRkmdsV49mc1qNZXtci2WEXYlljV2IZZdehmWiXoVlrl6DZb1fgmXRX4Fl5l+A&#10;ZfVegGX6XYBl+l2AZfpdgGX6XYBl+l2AZfpd/1IHCf9jCAT/cAkB8nkJANx+BQDWggYAzYYWAMSI&#10;KgO7hjgMs4NDGKuASySlfFIxnnhYPZd0XkeScGNQjWxpV4lpb1yGaHdfg2d/YYJniGKAZ5Nifmee&#10;Y31oq2N7Z7ljemfNZHlo42N5aPNieWj3YXlo+GB5aPhgeWj4YHlo+GB5aPhg/1UFCP9mBwP+cwcA&#10;53sEANiBAwDRhgUAyYkTAMCLKAK3ijYKr4hBFaiESiKhgVEumn1XOpN5XEWNdWFOiHFmV4NubF1/&#10;bHNifGt7ZXpqhGZ4ao9ndmqaZ3Rqp2dzarZocWrJaHBq32dwa/FmcWv1ZHFq9mNxavZjcWr2Y3Fq&#10;9mNxavZj/1cDB/9pBQL3dQQA3H4AANSEAgDNiQMAxYwRALyPJgG0jjQIrIxAE6SJSB+dhk8sloJV&#10;OJB+WkKJel9Mg3ZkVX1zaV54cG9kdG53aHFugGpvboprbW6Wa2tuo2tqbrJraG7Fa2du3Gpobu9p&#10;aW7zZ2pt9GZqbfRmam30Zmpt9GZqbfRm/1sCBv9sAwHueAAA2YEAANCHAQDJjAEAwI8NALiSIwCw&#10;kjIHqJA+EaGNRx2ai04pk4dUNYyEWUCFgF1Kf3xiVHh5Zl1ydmxlbHNzamhye21mcoZuZHKSbmNy&#10;oG5hcq9tYHLBbV9y2GxfcuxrYXLxaWJx8mhicfJoYnHyaGJx8mhicfJo/18BBP9vAQDgewAA1YQA&#10;AM2LAADEkAAAvJMJALOWIACsljAFpJQ8D52SRRqWj00mj4xSMoiJVz2BhlxHe4NgUXN/ZFtsfGlj&#10;ZXlvamB4eG5ed4NvXHiPb1t4nW5aeKxtWXi/bFh51WtYeOprWXfxalp28mladvJpWnbyaVp28mla&#10;dvJp/2MAA/lzAADcfgAA0YcAAMiOAADAlAAAt5cFAK6ZHACnmi4EoJk6DZmXQxiSlUsji5JRL4SP&#10;Vjp9jFpEdoleTm6GY1hmg2dhX4FtaFp/dWxYf4BtV3+NbFaAnGtVgKtpVYC9aFSA1GdTf+lnU37z&#10;aFR882dUfPNnVHzzZ1R882dUfPNn/2cAAu12AADYggAAzYsAAMSTAAC7mAAAsZsAAKmeFwCinyoC&#10;m543CpSdQRWNm0kghphPLICWVDd4k1lBcZBdS2mOYVRhi2VdWolsY1aIdGdUiIBnU4iNZlOJm2VS&#10;iapjUYm9YlGJ02FQiOhhTof2Yk+E9mNPhPZjT4T2Y0+E9mNPhPZj/2wAAeB7AADThgAAyZAAAL+X&#10;AAC2nQAAq6AAAKOjEgCcpSUBlqQzCI+jPhGIoUYcgZ9MKHqdUjNzm1c9a5hbRmOWX1BclGRYVpJr&#10;XVKSdGBRkn9gUJKMXlCSm11Pk6pbT5O8Wk6T01lNkuhaS5D2W0uO+1xLjvtcS477XEuO+1xLjvtc&#10;+HEAANuAAADOiwAAxJUAALucAACxogAApaYAAJypCgCWqyAAkKsvBYmqOg6CqUIZe6dJI3SlTi5s&#10;o1M4ZKFXQl2fXEpXnmJRUpxpVk+cc1dOnH9XTZ2MVU2dmlRMnalSTJ27UUud0k9KnOhQSZr1UkeZ&#10;/lNHmf5TR5n+U0eZ/lNHmf5T5HcAANSGAADJkQAAv5sAALaiAACspwAAoKwAAJSvAgCOsRgAiLIp&#10;A4KxNQt7sD4UdK9FH22uSillrE8zXqtTPFepWENRqF5JTahmTEuncU1KqHxMSqiJS0momEpJqahI&#10;SKm5R0ep0EVHqOdFRab0SESl/UlEpf1JRKX9SUSl/UlEpf1J3X8AAM6MAADDmAAAuqEAALCoAACm&#10;rQAAmrIAAI22AACFuQ4AgLsiAXq6Lwd0ujkQbLk/GWW4RSNdt0otVrVONVC0VDxMtFpASbRjQke0&#10;bkJGtHpBRrSHQEW1lT9EtaU9RLW3PEO1zjtDtOY6QbP0PECx/T5Asf0+QLH9PkCx/T5Asf0+1IcA&#10;AMeUAAC9nwAAtKcAAKquAACfswAAk7gAAIe8AAB7wgMAdsUYAHHGJwRrxTELZMU5FF3EPx1Ww0Ql&#10;T8JJLUrBTzJGwVY2RMJfN0LCajZCwnY1QcOENEDDkjNAxKIxP8S0MD7Eyy8+w+QuPcHzMDvA/DI7&#10;wPwyO8D8MjvA/DI7wPwyzJAAAMGcAAC3pgAArq4AAKS0AACXuQAAi74AAH/DAAB0yQIAatAJAGbS&#10;GwFg0icGWtIwDVTSNxVN0T0dSNFDI0PRSidA0VIpPtJbKj3SZik803IoPNN/JzvUjiY61Z4kOtWx&#10;IznWxyI51eAhN9PvIzbS+CU20vglNtL4JTbS+CU20vglxJkAALqlAACyrgAAp7UAAJu7AACOvwAA&#10;gsQAAHfKAABr0AAAYdgFAFvgEgFW4R4FUOEmCkrhLBFE4TMWP+E6GzvhQR444kkfN+NTHzbkXR81&#10;5GgeNeV1HTTlgxwz5pMbMuekGjLothkx6M0YMOjiFzDm8Rcw5vEXMObxFzDm8Rcw5vEXvaMAALSt&#10;AACqtQAAnrsAAJHAAACFxQAAecsAAG3QAABi1wAAWN4BAFPuDgJO7hgGSO8fC0LvJQ887yoTN/Ax&#10;FjTwNxgx8T8ZL/JHGS3yUBks81oYK/RmFyr0cxYp9YIVKPWSFCf2oxMm9rMSJvfFESX32BEl99gR&#10;JffYESX32BEl99gRtqwAAK20AAChuwAAlMEAAIfGAAB6ywAAbtEAAGPXAABY3QAAUOcAAEv5BwNF&#10;+xAGP/wWCjn8Gw00/CEQMP0mEi39LBMq/jMUJ/45FCT/QRQi/0oUIP9UEx7/YBIc/24RGv99Dxn/&#10;iw4Z/5oOGP+nDRf/tAwX/7QMF/+0DBf/tAwX/7QMsLMAAKS7AACXwQAAicYAAHzMAABv0QAAY9gA&#10;AFjdAABO4gAAR+0AAUH7AAM7/wUGNf8LCTD/EQss/xYNKP8bDyX/IBAi/yYQHv8rEBv/MhAY/zkQ&#10;Ff9CDxL/TA4O/1cNC/9kDQn/cgwH/38LB/+LCgb/lQoG/5UKBv+VCgb/lQoG/5UKp7oAAJrBAACM&#10;xgAAfswAAHHSAABk2AAAWN4AAE7jAABE6AAAPPMAATb+AAMx/wAGLP8ACCf/BAoj/wkLH/8ODBz/&#10;Ew0Z/xgNFv8dDRL/Ig0O/ygNCv8vDQb/OAwC/0ILAP9NCwD/WAoA/2MJAP9tCQD/dggA/3YIAP92&#10;CAD/dggA/3YI/xomFf8bKBb/HScW/x0qF/8aMhj/Gz0Z/xtKGf8bVxj/GmQX/xpwFf8aehX/G4MV&#10;/xuLFf8ckhX/HJkV/xyfFf8dpRT/HasU/x6xFP8euBT/H8ET/yDNE/4h2hP8IecS+SHwEvch+BH1&#10;If8R9CD/EvMf/xTzH/8U8x//FPMf/xTzH/8U/xslFf8dJRb/ICUW/yAnF/8hMBn/ITsa/yBIGv8g&#10;VRn/H2EY/x9tF/8feBf/H4EX/yCJF/8hkBb/IZcW/yGdFv8hoxb/IqkW/iOvFf0jtxX8JMAV/CXL&#10;FPol2BT3JuUT9SbvE/Im+BLwJf8T7yT/Fe4k/xbuJP8W7iT/Fu4k/xbuJP8W/xwlFf8hIhX/JCEW&#10;/yQkF/8oLhj/KDka/yZFG/8mURv/JV4a/yVqGf8ldRn/JX8Z/iWHGf0mjhj7JpUY+yebGPonoRj5&#10;KKcX+CitF/cptRf2Kb0W9irIFvQr1hXxK+MV7yvuFOwr9xXqKv8X6Sr/GOkp/xnpKf8a6Sn/Gukp&#10;/xrpKf8a/x4jFf8lHhX/KR0V/ywhFv8wKxj/MDYa/y5CHP8sTh3/K1oc/itmG/srcRz5K3sb9yyE&#10;G/Ysixv1LZIa9C2YGvMtnxryLqUZ8S6rGfAvshjvMLsY7jHGGO0x0xfqMeEX5zLtFuUx9xnjMP8b&#10;4jD/HOEv/x7hL/8e4S//HuEv/x7hL/8e/yIfFf8qGhT/LxgT/zUfFP84KBb/ODIZ/zY+Hf8zSh/7&#10;MlYf9zJiHvQybR7yMnge8DKAHu4ziB3tM48d7DSWHOo0nBzpNaIb6DWpG+c2sBrmN7ka5TfEGuQ4&#10;0hnhOOEZ3jjtGtw3+B3aNv8f2Db/IdY2/yLWNv8i1jb/ItY2/yLWNv8i/ycbFP8wFhL/NhYR/z8d&#10;Ef9CJRP/QS8X/z46G/k7RR/zOVEh7zhdIes4aSHpOHMh5zl9IOU6hSDkOowf4juTH+E7mR7gPKAe&#10;3zynHd09rx3cPbgc2z3DHNo90R3XPuAd1D7tINE9+CPOPf8lzTz/Jss8/yfLPP8oyzz/KMs8/yjL&#10;PP8o/ywXE/82FBD/PxUP/0ccDv9LIxD/SiwT+Ec1GPFDQB7rQEwi5j5YJOI+ZCXfP28k3T95I9tA&#10;gSPZQYki2EGQItZBlyLVQZ0i00GkItJCrCPRQrQjz0K/I85DzCPMQ90kyEPrJsZD9yjEQv8qwkL/&#10;LMFC/y3AQv8twEL/LcBC/y3AQv8t/zIVEf88EA7/RxQM/08aC/9TIQz7UykP8VAyFOlMPBriR0ch&#10;3UVTJdlFXyfVRWoo0kVzKdBFfCnORoQpzEaLKctGkinJRpgpyEefKcdHpynFR68qxEe6KsJIxyrB&#10;SNcrvknoLLtI9S65SP8wt0f/MbZH/zK2R/8ytkf/MrZH/zK2R/8y/zcTEP9BDAz/TxIJ/1cYCP9b&#10;Hwj1XCYK61kuDuJVNxTbUkQc1E5PJc5LWSvKSmMuyEptL8VKdjDDSn4wwUuFMMBLjDC+S5MwvUyb&#10;MLtMojC6TKsxuUy1MbdMwTG1TdEys03jMrFN8jSvTf02rUz/N6xM/zesTP84rEz/OKxM/zisTP84&#10;/zwPDv9HCgr/VRAH/10WBf1iHAXwYyIG5WEqCNtfNQ3TW0EXy1dLI8ZTVS3BUF4yvk9nNbtPcDa5&#10;T3k2t0+ANrVPhza0UI43slCWN7FQnjevUKY3rlGwN6xRvDirUcw4qVLfOKdR7zqlUfo7o1H/PKJS&#10;/zyiUv88olL/PKJS/zyiUv88/0AMDf9OCQj/Ww4F/2MTA/hnGALqaR0C32gkBNVnMgjMZD4UxF9I&#10;IL5aUSy5V1o0tVViObJUazuvU3M8rVR7PKxUgjyqVIo9qVSRPadUmT2mVaI9pFWsPaNVuD6hVcc+&#10;n1XaP51W60CcVfhBmlX/QZlV/0GZVf9BmVX/QZlV/0GZVf9B/0MJC/9TBwb/XwwD/2cPAfJsEwDk&#10;bRYA2W4fAM9uLwbGazwRvmdGHbdiTymyXlY0rVteO6lZZj+mWG5BpFh2QqNYfUKhWIVCn1iNQp5Z&#10;lUOcWZ5Dm1moQ5lZs0SYWcJEllnVRJVZ6EWTWPZGklj/RpFY/0aRWP9GkVj/RpFY/0aRWP9G/0cH&#10;Cv9XBgX/YwkC+msLAO1vCwDfcAwA03IbAMlzLATBcjoOuW5EGrJpTCasZVQypmFbOqJeYkGfXWpE&#10;nFxxRppceUeYW4BHl1uISJVbkUiUW5pIklykSZFbr0mPW75KjlvQSoxb5UqLW/RKilv+Sopb/0qK&#10;W/9Kilv/Sopb/0qKW/9K/0sECP9bBQT/ZwcB724GANxyBADWdAcAzncXAMV4KgO8dzgMtHNCF61v&#10;SyOna1IvoWdYOZxkX0GYYWZGlWBtSZJfdEuRXnxMj16ETY1ejE2MXpZNil6gTolerE6HXrpPhl7M&#10;T4Re4U+EXvJPg179T4Ne/06CXv9Ogl7/ToJe/06CXv9O/04CB/9fBAL6agQA4nABANh1AgDReAUA&#10;yXoUAMB9KAK4ezYKsHlAFal1SSCjcVAsnG1WN5dpXECSZmJHjmNpTIticE+JYXdQh2F/UYZhiFKE&#10;YZJSg2GcU4FhqFN/YbZUfmHIVH1h3lR8YfBTfGH7U3th/1J7Yf9Se2H/Unth/1J7Yf9S/1EABv9h&#10;AgLybAAA3HMAANN5AQDNfAMAxX4SALyAJQG0gDQIrH0/EqV6Rx6fdk4pmHNVNJJvWj6Na19GiWhl&#10;TIVlbFGCZHNUgGR7Vn5jhFd8ZI5Xe2SZWHlkpVh3ZLNYdmPEWXRj2ll0ZO1YdGT6VnRk/1V0ZP9V&#10;dGT/VXRk/1V0ZP9V/1QABf9kAAHpbgAA2XYAANB8AADJfwEAwYEOALiEIwCwhDIHqYE9EKJ+Rhub&#10;e00nlXhTMo90WDyJcF1Eg21iTH9qaFJ7aG9XeGd3WnZmgFt0ZopccmeVXHFnolxvZ69dbWbAXWxm&#10;1l1sZ+tbbGf4Wm1n/VltZv1YbWb9WG1m/VhtZv1Y/1cABP5nAADfcQAA1XkAAMx/AADFgwAAvIUL&#10;ALSHIACshzAFpYY7Dp6DRBmXgEwkkX1RL4t5VzmFdVtCf3JgS3lvZVN0bGtZcGtzXW5qfF9raoZg&#10;amqRYGhqnmBmaqxgZWq9YGNq02BkauhfZGr2XWVq+1xlavtbZWr7W2Vq+1tlavtb/1sAA/dqAADc&#10;dAAA0nwAAMmCAADBhgAAuIgHALCLHQCpiy0Eooo5DJuHQxaUhUohjYJQLId+VTeBe1pAe3heSXR1&#10;Y1JucmhZaXBvX2VueGJjboJjYW6OY19um2NebqljXW+6Ylxvz2JcbuZgXG71X11u+l5ebfpdXm36&#10;XV5t+l1ebfpd/14AAu5sAADZdwAAzoAAAMWGAAC9igAAtIwDAKuOGgCljysDno43CpeMQRSQikgf&#10;iodPKYOEVDR9gVg+dn5dR297YVBoeGZYYnZsX150dGNbdH5kWXSLZFh0mGNXdKdiV3S4YVZ1zWBV&#10;dORgVXTzX1Zy+V5XcvleV3L5Xldy+V5Xcvle/2IAAeJwAADVewAAy4QAAMGKAAC5jgAAr5AAAKeS&#10;FgCglCgBmpM1CJORPxGMj0ccho1NJn+KUjF5iFc7coVbRGqCX01jf2RVXX1qXFh7cmFVe3xiVHuJ&#10;YVR8l2BTfKZeUny2XVF8zFxRfONcUHvyXFB5+1xQeftcUHn7XFB5+1xQeftc/mYAAN50AADRfwAA&#10;x4gAAL2OAAC0kgAAqpQAAKGXEQCbmCQAlZgyBo6XPQ+IlUUYgZNLI3uRUC10jlU3bYxZQGWKXUle&#10;h2JRWIVoWFSEcVtShHtcUYSIW1CEllpQhaVYT4W2V06Fy1VNhOJVTIPyV0uC/VdLgf5YS4H+WEuB&#10;/lhLgf5Y8msAANp5AADNhAAAwowAALmTAACwlwAApJkAAJucCgCVnh8Aj54uBImdOQyDm0IVfJpJ&#10;H3aYTilullMzZ5RXPGCSXERZkGFMVI5nUVCNcFROjXtUTo6HU02OlVJNjqRQTI61T0yOyk1LjeJN&#10;SYzxT0iL/VBIiv9RSIr/UUiK/1FIiv9R43AAANR+AADIiQAAvpIAALWYAACrnQAAn58AAJWiAwCO&#10;pBkAiaQpAoOkNQl9oz4RdqFFG2+gSyVonlAuYZxVN1qbWj9UmV9GUJhmSk2Xb0xMl3tLS5iHSkqY&#10;lUlKmKRHSZi1RkmYykRIl+FERpbxRkWU/EhFlP5IRZT+SEWU/khFlP5I3XcAAM6EAADDjwAAupcA&#10;ALCeAACnowAAm6YAAI2oAACGqhEAgawjAXyrMAZ2qzoNb6pBFmioRyBhp0wpWqZRMVSlVjlPo1w+&#10;S6NkQUmjbUJIo3lBR6OFQEejkz9Go6I9RaOzPEWjyDtFo+A6Q6HwPEKf/D5Bn/4+QZ/+PkGf/j5B&#10;n/4+1n4AAMiLAAC+lQAAtZ4AAKykAAChqQAAlawAAIivAAB9sgYAeLMbAHS0KgNutDQJZ7M8EWGy&#10;QhpasUciVLBMKk6vUjFJr1g1Rq5gN0WuajhErnY3Q6+CNkKvkDRCr6AzQa+xMUCvxjBAr94vP63v&#10;MT2s+zM9q/0zPav9Mz2r/TM9q/0zzoYAAMKTAAC5nAAAsKQAAKaqAACbrwAAjrIAAIK2AAB0ugAA&#10;bb0QAGq+IQFkvi0FX741DFi9PBRSvEIbTLxHIke7TSdEu1QqQbtdLEC7Zyw/vHIrPrx/Kj28jSg9&#10;vZ0nPL2uJTu9wyQ7vNwjOrvtJDi5+ic4ufwnOLn8Jzi5/Cc4ufwnx48AALybAACzpAAAqqsAAJ+w&#10;AACTtQAAh7gAAHu8AABuwQAAYsgCAF3KEwBZyyICVcssB0/LMw1KyjoTRMpAGUDKRx09yk8fO8pY&#10;IDrLYh85y20eOMx6HTfMiRw3zZgbNs2qGjXNvxg0ztgYNMzsGDLK9xoyyfkbMsn5GzLJ+Rsyyfkb&#10;v5gAALajAACuqwAAo7IAAJe2AACKugAAfr4AAHLDAABmyAAAXM4BAFLUBgBM2RIASdofAkTaKAdA&#10;2jALO9o3DzjbPxI120cUNNxQFDPcWhQy3WUTMt5yEjHegBEw35AQL+ChDy7gtA4t4csOLOHiDSre&#10;8g4q3vQPKt70Dyre9A8q3vQPuaIAALGrAACnsgAAm7gAAI68AACBwAAAdMUAAGnKAABdzwAAU9UA&#10;AErbAgBF6AwBQOgXAzvpHgc26SUKMuosDS/qMw8s6zsQKutDECnsTBAn7VcPJu5iDiXucA0k738M&#10;I/CPCyLwoQoh8bMJIPHHCR/y4Agf8uUIH/LlCB/y5Qgf8uUIs6oAAKqyAACeuAAAkb0AAIPCAAB2&#10;xgAAassAAF/RAABU1gAAStwAAEHhAAA88wUBN/YNBDP3FQYv+BsJK/ghCif4Jwwk+S4MIfk1DR/6&#10;PQwc+0YMGvtQCxf8XAoV/WoJFP16CRP+iggS/poHEf+pBhD/ugYQ/70GEP+9BhD/vQYQ/70GrbIA&#10;AKG4AACUvgAAhsMAAHjIAABszQAAX9IAAFTYAABK3QAAQeIAADjnAAAz9gACL/8DBCr/CQYm/xAH&#10;Iv8VCB//Ggkc/yAKGP8mChX/LQoS/zUKDv8+CQr/SAgG/1QIA/9iBwD/cQYA/4AFAP+NBQD/mgQA&#10;/50EAP+dBAD/nQQA/50EpLgAAJe+AACJwwAAe8kAAG7OAABh1AAAVdoAAErfAABA4wAAN+gAAC/u&#10;AAEq+gACJf8ABCH/AAUd/wMGGv8HBxb/DAgT/xIIEP8XCAv/HQgH/yMIA/8rCAD/NAcA/z4HAP9K&#10;BgD/VgUA/2MFAP9vBAD/ewQA/30EAP99BAD/fQQA/30E/w4oE/8UJRP/FSUT/xEoFP8PMBT/EDwU&#10;/xBJE/8PVhH/DmIQ/w1uDv8MeQ3/DoEM/w+JC/8QkAr/EZYK/xGcCv8Sogr/EqcK/xOtCv8UtAn/&#10;FLwJ/hXGCf0V0wn6FuEI+BXrCPYV9QjzFfwH8hT/CfEU/wrxFP8K8RT/CvEU/wrxFP8K/xImE/8X&#10;IxP/GCIT/xYlFP8WLhT/FjoV/xZHFP8VVBP/FWAR/xRsEP8Tdg7/FX8N/xWHDP8Wjgz/F5QM/hea&#10;C/0YoAv9GKUL/BmrC/sZsgv6GroK+RrFCvgb0Qr1G98J8xvqCfAb9AnuGvwK7Rr/C+wa/wzsGv8N&#10;7Br/Dewa/w3sGv8N/xYjE/8bHxP/HB4T/xwiFP8fLBX/HjcV/x1EFf8cUBT/HF0T/xtpEf8bcxD9&#10;G30P/ByFDvodjA35HZIN+B6YDfceng32H6MM9h+pDPUgsAz0ILgM8yHCC/IizwvvIdwL7CLpCuoh&#10;8wroIfwM5yH/DuYh/w/lIf8Q5SH/EOUh/xDlIf8Q/xogE/8fGxL/IRkS/yUfE/8oKRT/JzQW/yVA&#10;Fv8kTRb/I1kV+yNlE/kjcBL2I3kQ9SSCEPMkiQ/yJY8P8SWVD/Ammw7vJqEO7ienDu0nrg7sKLYN&#10;6yjBDeopzAzoKdsM5CnoDOIp8w7gKPwQ3ij/Et0o/xPcKP8T3Cj/E9wo/xPcKP8T/x4bEv8kFhH/&#10;JxUR/y4cEf8xJhP/MDEV/y48F/0sSBf4K1UX8ythFfArbBTuK3YS7Cx+EusshhHpLYwR6C2TEect&#10;mRDmLp8Q5S6lEOQvrA/iMLUP4TC/D+Awyw7eMdoO2zHoD9gw9BLVMP0U0zD/FtEv/xfRL/8Y0S//&#10;GNEv/xjRL/8Y/yMXEv8qFBD/MRQP/zgbDv86IxD/OSwT/Dc4FvU0QxjvMlAY6zJcGOcyZxblM3IV&#10;4zN7FOE0ghTfNIkT3jWQE901lhLbNp0S2jajEtk2qxLYNrMS1je9EtQ3yhLTN9kTzzjoFMw39BfJ&#10;N/0ZyDf/G8c2/xzGNv8dxjb/HcY2/x3GNv8d/ykUEP8xDw7/OxIM/0IZC/9EIAz9QykP9EAzE+w8&#10;PhfmOUoZ4ThXGt45YhnbOm0Y2Dt3F9Y7fxfUO4YX0jyMF9E8kxfQPJkYzjyfGM09pxjLPa8Yyj24&#10;GMg9xBnHPtMZxD7kGsE+8h2/PfwfvT3/ILw9/yG7Pf8iuz3/Irs9/yK7Pf8i/y8RD/83Cgz/QxAJ&#10;/0oWCP9NHQn3TCUL7EkuD+REORTdQUUY2EBSG9NAXR3QQGcdzUFxHstBeR7JQYAex0KHHsZCjh7E&#10;QpQew0KbHsFDoh7AQ6ofvkOzH71Dvx+7Q84guUTgILZE7iO0Q/olskP/JrFD/yewQ/8nsEP/J7BD&#10;/yewQ/8n/zQMDf8+Bwn/Sg0H/1IUBf1VGgXwVCEG5VEpCdxONA7US0EVzkhMHclHVyLFRmEjwkZr&#10;JMBHcyS+R3slvEeCJbtHiSW5R48luEiWJbZInSW1SKYls0ivJrJIuiawSckmr0nbJ6xJ6ymqSfgr&#10;qEj/LKdI/yymSf8tpkn/LaZJ/y2mSf8t/zkJC/9FBgf/UQsE/1gQAvdbFQLpWxwC3lgjBNVXMQnM&#10;VD4TxVFIHcBOUiS7TFwouExlKrZLbiu0THUrskx9K7FMhCuvTIorrkyRLKxNmSyrTaEsqU2qLKhN&#10;tS2mTcQtpU3VLqJO6C+gTvUwnk7/MZ5N/zKdTf8ynU3/Mp1N/zKdTf8y/z0FCv9LBQX/VwgC/V0L&#10;AfFgDwDjYBQA2F8eAM5fLgbFXTsQvllFG7hVTiSzUlcrr1FfL61QaDCqUHAxqVB3MadQfzKlUYYy&#10;pFGNMqJRlDKhUZ0yn1GmM55SsTOcUr80m1LQNJlS5DWXUfM2llH9N5VR/zeVUf83lVH/N5VR/zeV&#10;Uf83/0EDCP9RAwT/WwUB8mEGAONjBgDaYwgA0WUaAMhmKwS/ZDgNuGFDGLFcSyOsWVMrqFdbMaRV&#10;YzWiVWs2oFVzN55VejecVYE4m1WIOJlVkDiYVZk4l1WiOZVVrTmUVbs6klXMOpFV4DuPVfE7jlT8&#10;O41U/zuNVP87jVT/O41U/zuNVP87/0UABv9VAQL5XwIA42QAANloAgDTaAUAy2oWAMJsKAO6azYL&#10;smdAFaxjSSCmYFEqoV1YMp1bXzeaWWY6mFhuPJZYdTyUWHw9k1iEPZFYjD2QWJU+jlifPo1Yqj+L&#10;WLc/ilfIP4hX3ECHV+5Ahlf6QIZX/0CFV/8/hVf/P4VX/z+FV/8//0gABf9YAAHwYQAA3GgAANRs&#10;AQDObQMAxm8TAL1xJgG1cDMIrm0+EqdpRx2hZk4onGNVMZdfXDiTXWI8kVxpP45bcEGNWnhBi1qA&#10;QolaiEKIWpFDhlqbQ4VapkSDWrNEglrERYBa2UV/WuxFf1r5RH5a/0R+Wv9Dflr/Q35a/0N+Wv9D&#10;/0wABP9bAADlZAAA2GwAANBwAADJcgEAwXMQALl1IwGxdTEHqnI8EKNvRRqdbEwll2hTL5JkWTeO&#10;Yl89il9lQYdebESFXXNGg117R4JdhEeAXY1If12XSH1do0l8XbBJel3ASnld1Up4XelJd133SXdd&#10;/0h3Xf9Hd13/R3dd/0d3Xf9H/1AAA/teAADfZwAA1W8AAMx0AADFdgAAvXYMALR5IQCteS8Fpnc7&#10;Dp90QxiZcUsik21RLI5pVzWJZlw9hGNiQoFhaEZ+YG9JfGB3S3pggEx5YIlMd2CUTXVgn010YKxO&#10;cmC8TnBf0U9wYOdOcGD1THBg/0twYP9LcGD/S3Bg/0twYP9L/1MAAvRhAADcawAA0XIAAMl3AADB&#10;eQAAuXoJALB8HgCpfS0Eons5DJx5QhWVdUkgj3JPKopvVTOEa1o7f2hfQntmZUh3ZGtMdGNzT3Jj&#10;fFBwY4VRb2OQUm1jnFJrY6lSaWO5UmhizVNnY+RSaGP0UGhj/k9oY/9OaGP/Tmhj/05oY/9O/1YA&#10;AetjAADZbgAAznUAAMV6AAC9fQAAtH0GAKyAGwCmgSsDn383Cph9QBOSekgdjHdOJ4Z0UzGAcVg6&#10;e21dQXVrYkhxaGhObWdvUmpmeFRoZoFVZmaMVmRmmVZjZqZWYWa2VmBmylZfZuFVYGbyU2Bm/VJh&#10;Zv9RYWb/UWFm/1FhZv9R/1kAAeNmAADWcQAAy3kAAMJ+AAC5gAAAsIECAKiDGACihCgCm4Q1CJWB&#10;PhGOf0YaiHxMJIJ5US59dlY3dnNbQHBwX0hqbmVPZWxrVGJrdFdfan5ZXmqJWVxrllhba6RYWmuz&#10;WFlrx1dYat9WWWrwVVlq+1RZav9TWWr/U1lq/1NZav9T/l0AAOBqAADSdAAAyHwAAL6BAAC2hAAA&#10;rIUAAKSHFACeiSUBl4gyBpGGPA6LhEQYhIFLIn9/UCt4fFU1cnpZPWt3XUZldGJNX3JoVFtwcFhY&#10;cHpZV3CGWVZwk1hVcKFXVHCxVlNwxVZScN1VUnDvVFJv+lRTb/9TU2//U1Nv/1NTb/9T9mAAANxu&#10;AADPeAAAxIAAALuFAACyiQAAp4kAAJ+LEACZjSIAk40wBI2LOgyGiUIVgIdJHnqFTih0g1MxbYBX&#10;OmZ+XENge2BLWnlmUVV4blVTd3hXUneEVlF4klVQeKBUT3iwUk94xFFOeNxQTXfuUU12+VFNdf9R&#10;TXX/UU11/1FNdf9R6WQAANhyAADLfAAAwYQAALeKAACujQAAoo4AAJqQCgCUkh4AjpIsA4iRNwmC&#10;j0ASfI5HG3aMTCRvilEuaIhWN2KFWj9bg19GVYFlTFGAbVBPgHdRToCDUE2AkU9NgJ9NTIGvTEyB&#10;w0tLgNtKSn/tS0l++UxIff9MSH3/TEh9/0xIff9M42kAANN3AADHgQAAvYkAALSPAACqkgAAnJMA&#10;AJSVBACNlxgAiJgoAYOXNAd9lj0Pd5REGHCTSiFqkU8qY49UMlyNWDpWjF1BUYpkRk6JbElMiXdJ&#10;S4mDSEuKkEdKip9FSYqvREmKwkNIitpCR4jtQ0aH+EVFhv9FRYb/RUWG/0VFhv9F3W8AAM58AADC&#10;hwAAuY4AALCUAACmmAAAmJkAAI2bAACGnRIAgp4jAH2eMAR3nToLcZxBFGqaSBxkmU0lXZdSLVeW&#10;VjVSlVw7TZRjP0qTa0FJk3ZBSJOCQEiTkD5HlJ49RpSuO0aTwjpFk9o5RJLsOkKQ+DxCj/49Qo/+&#10;PUKP/j1Cj/491nYAAMiCAAC+jQAAtZQAAKyaAAChngAAlJ8AAIaiAAB/pAkAeqUcAHWmKgJwpTUI&#10;aqQ9D2OjQxddokkfV6FOJ1GgUy5Mn1kzSZ5hNkaeajdFnnU3RJ6BNkSejjVDnp0zQ56tMkKewDBB&#10;ntkvQZzsMD+a+DI+mv40Ppr+ND6a/jQ+mv400H0AAMOJAAC5kwAAsJsAAKegAACcpAAAj6YAAIKp&#10;AAB2rAAAcK0TAGyuIwBnri8FYq03C1ysPhJWrEQZUKtKIEuqTyZHqVYqRKldLUKpZy1BqXIsQKp+&#10;Kz+qjCo/qpooPqqrJz2qviY8qdYkPKjqJTqm9ic5pv0pOab9KTmm/Sk5pv0pyIUAAL2RAAC0mgAA&#10;rKIAAKKnAACXqgAAiq0AAH2wAABvswAAZrYHAGG3GQBdtycCWbcwB1O3OA1Otj4TSbZEGUS1Sh1A&#10;tVEgPrVaIjy1YyI7tW4hOrZ7IDq2iB85tpcdOLaoHDi2uxs3ttMaNrToGjWz9Rw0svwdNLL8HTSy&#10;/B00svwdwY4AALiZAACwogAAp6gAAJutAACPsAAAg7MAAHa2AABqugAAXb8AAFXCCwBRwxsATsMm&#10;AknDLwdFwzYMQMM9EDzDRBQ5w0wWN8NUFjbEXhY1xGkWNMR2FTPFgxMzxZMSMsWkETHFtxAwxc4P&#10;L8TlDy7C8xEtwfoSLcH6Ei3B+hItwfoSu5gAALOhAACrqQAAoK8AAJSzAACHtgAAerkAAG69AABi&#10;wQAAVsYAAEzLAQBD0AkAQNIXAD3SIgI50isFNdMzCDLTOgow00MLL9RMDC3UVgwt1WELLNVtCivW&#10;fAkq14sIKdidCCjYsAcm2ccGJdjgBiTW7gcj1fUII9X1CCPV9Qgj1fUItaEAAK6pAACjsAAAl7QA&#10;AIq4AAB9vAAAcb8AAGTEAABZyAAAT80AAEXSAAA72AIAM+AIADHiFAEu4x0DK+MlBSjkLQYm5DUH&#10;JOU+CCPmSAch5lIHH+deBh7nbAYd6HsFHOmMBBvpngQZ6rEDGOvIAxfr3QMW6+oCFuvqAhbr6gIW&#10;6+oCsKkAAKewAACbtgAAjroAAIC+AABzwgAAZsYAAFvLAABQ0AAARtQAADzZAAAz3gAALekCACrx&#10;CgEn8hMDI/MaBCDzIQUd9CcGGvQvBhj1OAYV9UEGE/ZMBQ/2WAQL92YECvh2Awn5hwMI+ZkCB/mq&#10;Agb6uwEG+skBBvrJAQb6yQEG+skBqbAAAJ62AACRuwAAg78AAHXEAABoyAAAXM0AAFHSAABG1wAA&#10;PNwAADLgAAAq5AAAJe8AACL6AAEe/wYDG/8NAxj/EwQV/xkFEf8gBQ3/JwUJ/y8FBv84BAL/RAQA&#10;/1ADAP9eAgD/bwIA/4ABAP+PAQD/nAEA/6YBAP+mAQD/pgEA/6YBobYAAJS7AACGwAAAeMUAAGrK&#10;AABd0AAAUdUAAEbbAAA73wAAMuMAACnnAAAh6gAAHfQAARn9AAIV/wACE/8AAw//BQQL/woEB/8Q&#10;BAP/FgQA/x0EAP8lBAD/LwMA/zoDAP9GAgD/VAIA/2QBAP9zAQD/fwEA/4cBAP+HAQD/hwEA/4cB&#10;/wglEf8LIxH/CiIR/wQlEP8DLxD/BDsP/wJIDf8BVQz/AGEK/wBsCf8Adwj/AH8H/wGHBv8CjQX/&#10;ApMF/wOZBP8EngT/BKQD/wWqA/4FsAP9BbcC/AXAAvsGzAL5BtoC9wbmAvQG8QLyBvoB8Qb/AvAG&#10;/wPvBv8D7wb/BO8G/wTvBv8E/wwjEf8QIBH/Dh8R/wkiEP8LLRD/CzkQ/wpFDv8IUg3/B14L/wdq&#10;Cv8HdAj/CH0H/wiFBv8Jiwb9CpEF/AqXBfsLnAT6C6IE+QyoA/gMrgP3DbUD9g2/A/UNygPzDdgD&#10;8Q3kAu4O8ALsDfkD6w7/BOoO/wXqDv8F6g7/BeoO/wXqDv8F/xEgEf8UHBH/ExsQ/xQgEP8VKhH/&#10;FDYQ/xNCD/8STw7/EVsM/xBnC/0PcQn7EXoI+RGCB/gSiQf3E48G9hOVBfUUmgXzFKAF8xWmBPEV&#10;rATwFbME7xa9BO4WyATtFtUD6hbjA+cW7wPlF/kF5Bf/BuMX/wfhGP8I4Rj/COEY/wjhGP8I/xUc&#10;Ef8YFxD/GRYP/x0dEP8fJxD/HjIR/xw+EP8aSw/8GVcN+RljDPYZbgrzGXcJ8hp/CPAbhgjvG4wH&#10;7RySBuwcmAbrHZ4G6h2kBukeqgXoHrIF5x67BeUfxgXkH9QE4R/jBN4f7wbcIPkI2iD/Cdgg/wrW&#10;IP8L1iD/C9Yg/wvWIP8L/xoXEP8eFA//IBMO/ycbDv8pIw//KC8Q/yU6EfojRxD0IlMP8CJfDe0i&#10;agzqInMK6CN8CeckgwnlJIkI5CWQCOMllQfhJpsH4CaiB98nqAfeJ7AG3Ce6BtsoxQbaKNQG1ijj&#10;B9Mo8AnQKfoLzin/Dc0o/w7LKP8Pyyj/D8so/w/LKP8P/x8UD/8kDg3/KhAM/zEYDP8zIQ3/MSoP&#10;+C41EPEsQhHrKk4Q5ypaD+MrZQ3gLG8M3ix4C9wtgArbLocK2S6NCdgukwnWLpkJ1S+fCdMvpgrS&#10;MK0K0DC3Cs8wwgrNMNAKyzHgC8cx7g7FMfkQwzD/EcIw/xPAMP8TwDD/E8Aw/xPAMP8T/yQPDv8r&#10;CQv/NQ4J/zsVCP88HQn5OyYL7zcwDug0PBDhMkgR3TJVENkzYA7VNGsO0zV0DtE1ew7PNoIOzTaI&#10;Dsw2jg/KN5QPyTebD8c3og/GN6kPxDiyD8M4vRDBOMsQvzjcELw46xO6OPcVuDj/FrY3/xi1N/8Y&#10;tTf/GLU3/xi1N/8Y/yoKDP8zBQn/PgsG/0QSBf5GGQXyRCEH50AqCt47NQ3YOkMQ0jtQEs47WxPK&#10;PGUUyDxuFMU8dhTDPX0Uwj2DFMA9ihW/PpAVvT6WFbw+nRW6PqUVuT6uFbc+uBa2PsYWtD/WFrI/&#10;5xivPvUarT7/HKw+/x2rPv8dqz7/Has+/x2rPv8d/zAGCv87Awf/RgkE/0wOAvdNFALqSxsD30ck&#10;BNZGMQnORD4QyEJKFsNCVRnAQl8avUJoGrtCcBu5Q3gbt0N+G7ZDhRu0Q4sbs0OSG7FEmRuwRKAb&#10;rkSpHK1EtByrRMEdqkTRHahF5B6lRPIgo0T9IaJE/yKhRP8joUT/I6FE/yOhRP8j/zUCCP9CAgT/&#10;TAYC+lEJAPBSDQDjUBMA2E8eAM5QLgbGTjoPv0tFF7pJTxy2SFkfs0hiILFIaiGvSHIhrUh5IaxI&#10;gCGqSIYhqUiNIadJlCKmSZwipEmlIqNJryOhSbwjoEnMJJ5K3yScSe8mmkn7J5lJ/yeYSP8omEj/&#10;KJhI/yiYSP8o/zoAB/9IAAP9UQIA7FUCAN1VAwDZVAgA0FcaAMdYKgS+VjcMuFNCFrJQSx2tTlQj&#10;qk1dJahNZSamTW0npE10J6JNeyehTYEnn02IKJ5NkCicTZgom02hKZlNqymYTbgplk3IKpVN2yuT&#10;Te0skk35LJFN/y2QTP8tkEz/LZBM/y2QTP8t/z4ABf9MAAHyVQAA3lkAANdcAQDRXAUAyV0WAMBf&#10;JwK4XTQKsVo/E6tXSBymVFAkolJYKJ9SYCudUWgsm1FvLZpRdi2YUX0tl1GELpVRiy6UUZQuklGd&#10;L5FRqC+PUbQwjlHEMIxQ2DGLUOoxiVD4MolQ/zKIUP8yiFD/MohQ/zKIUP8y/0MABP9RAADlWAAA&#10;2l8AANFiAADLYgIAw2MSALtlJAGzZDIIrGE9EaZeRRqgWk0jnFhVKphWXC6WVWMwk1RqMpJUcTKQ&#10;VHgzjlSAM41UhzOLVJA0ilSZNIhUpDWHVLA1hlPANoRT0zaDU+c3glP2N4FT/zaBU/82gVP/NoFT&#10;/zaBU/82/0cAA/lUAADgXAAA1WQAAM1nAADGZwAAvmcOALZqIQCuaS8Gp2c6DqFkQxibYUshll1S&#10;KZJbWC+PWV8zjFhmNopXbTeIVnQ4h1Z7OIVWgzmEVow5glaWOYFWoTp/Vq06fla8O3xWzzx7VuU8&#10;elb0O3pW/jt6Vv86elb/OnpW/zp6Vv86/0oAAvBXAADcYQAA0WgAAMlrAADBbAAAuWwKALFuHgCq&#10;bi0Eo2w4DJ1pQRWXZkkekmJPJ41fVS+JXVs0hltiOINaaDqBWW88gFl3PX5Zfz18WYg+e1mSPnlZ&#10;nT94Wao/dlm5QHRZzEBzWeJAc1nyP3NZ/T5yWf8+cln/PnJZ/z5yWf8+/04AAeZZAADZZAAAzmsA&#10;AMVvAAC9cAAAtXAHAK1yGwCmcisDoHE2CpluPxOTa0ccjmhNJYlkUy2EYVg0gF9eOX1dZD16XGs/&#10;eFxzQXZce0J1XIRDc1yPQ3FcmkRvXKdEbly1RGxcyEVrW99Fa1zwQ2tc+0JrXP9Ba1z/QWtc/0Fr&#10;XP9B/1EAAONdAADWaAAAy28AAMJzAAC5dAAAsXMEAKl1GACjdigCnHU0CJZzPhCQcEUZim1LI4Vp&#10;USuAZlYze2RbOXdiYT5zYGdCcF9vRW5fd0ZsX4FHa1+LSGlfl0hnX6RIZV+ySGRfxUljXtxIY1/v&#10;R2Nf+kVkX/9EZF//RGRf/0RkX/9E/FQAAOBgAADTawAAyHIAAL92AAC2dwAArXcAAKV5FQCfeiYB&#10;mHkyBpJ3PA6MdEMXhnJKIIFvTyl8bFQxdmlZOXFnXj9sZWREaWNrSGZjc0pkYn1LYmKHTGFik0xf&#10;YqFMXmKvTFxiwkxbYtlLXGLtSlxi+UhdYv9HXWL/R11i/0ddYv9H9FYAAN1kAADPbgAAxXUAALt5&#10;AACzewAAqXoAAKF8EgCbfiMAlX0wBY97OgyJeUIUg3dIHX10TSZ4clIvcm9XN2xsXD5mamFFYmho&#10;Sl5ncE1cZ3lOWmeETllnkE5YZ55OV2etTVVnv01UZtZMVWbrS1Vm+EpWZv9JVmb/SVZm/0lWZv9J&#10;6lkAANpoAADMcgAAwnkAALh9AACvfwAApX4AAJ2ADgCXgiAAkYItA4uAOAqFfkASf3xGG3l6TCNz&#10;eFEsbXVVNGdzWjxhcF9DXG5lSVhtbU1VbHZPVGyCT1Nsjk5SbJxNUW2rTFBtvktPbdRKT2zqSk9r&#10;90lPa/9JT2v/SU9r/0lPa/9J5V4AANVsAADJdgAAvn0AALWBAACshAAAoIMAAJiFCQCShhwAjIYq&#10;AoaFNQiBhD4Pe4JFGHWASiBvfk8paXxUMWJ6WDlcd11AV3VjR1N0a0pQc3RMT3OAS050jUpNdJtJ&#10;TXSqSEx0vEdLdNNGS3PpRkpy9kZKcf9HSnH/R0px/0dKcf9H4WMAANFwAADFegAAu4EAALKGAACo&#10;iAAAm4gAAJOJBACMixcAh4wmAYKLMgZ8ijsMdohCFHCHSB1qhU0lZINSLl6BVjVYf1s8Un1hQk98&#10;aUVMfHNGS3x/RUt8jERKfJpDSXyqQUl8vEBIfNI/R3voQEZ69UFFef9CRXn/QkV5/0JFef9C3GkA&#10;AM11AADBfwAAt4YAAK6LAACjjQAAlY0AAI2PAACGkBIAgZEiAHyRLwN3kDgKcY9AEWuORhlljEsh&#10;X4tQKVmJVTFTh1o3ToZgPEuFaD5JhXM/SIV+PkiFiz1Hhpk7RoapOkaGuzlFhdI3RIToOEOD9TpC&#10;gf87QoH/O0KB/ztCgf871m8AAMh6AAC9hAAAtIsAAKuRAACfkQAAkpMAAIaVAAB/lwoAepgcAHaY&#10;KgJxlzUHa5Y9DWWVQxVflEkcWZNOJFSRUytOkFgxSo9fNUePaDZGj3I2RY99NUSPijREj5kzQ4+o&#10;MUOPujBCj9EvQY7nLz+M9DE+i/4zPov+Mz6L/jM+i/4z0HUAAMOBAAC5igAAsJEAAKaWAACalwAA&#10;jpgAAH+cAAB4nQIAcp8VAG6fJABpnzAEZJ84Cl6ePxBYnUUXU5xLHk6bUCRJmlYpRpleLESZZy1C&#10;mXEtQZl9LEGZiSpAmZgpP5mnJz+ZuSY+mdAlPZfmJTyW9Cc6lf4pOpX+KTqV/ik6lf4pynwAAL6I&#10;AAC1kQAArJgAAKKbAACVnQAAiZ8AAHyiAABvpQAAaKcLAGSoHABgqCkCW6gyBlanOgxRpkASTKZG&#10;GEelTB1DpFMgQKRaIz6kYyM9pG4jPKR6ITykhyA7pZUfOqSlHTqktxw5pM0bOKPkGzeh8h02n/0f&#10;Np/9Hzaf/R82n/0fw4UAALmPAACwmAAAqJ8AAJ2iAACQpAAAhKYAAHipAABqrAAAXq8AAFiwEgBV&#10;sSAAUrErA02xMwdJsToMRLBBEUCwRxU8sE4XOrBWGTiwXxk3sGoYN7B2FzawgxY1sJIVNLCiEzOw&#10;tBIysMoRMq/iETGt8BMvrPsUL6z7FC+s+xQvrPsUvY0AALSXAACsoAAAo6UAAJepAACLqwAAf64A&#10;AHKxAABlswAAWLcAAE26AwBIvBQARrwhAEO8KgM/vDIGO7w6CTe8QQw0vEgOMrxRDzG9Wg8wvWUO&#10;L71xDS++fgwuvo0LLb6dCiy+sAkqvsUJKb3eCCi77gknuvkLJ7r6Cye6+gsnuvoLt5cAAK+gAACn&#10;pwAAnKwAAJCvAACDsgAAdrQAAGq3AABdugAAUr4AAEbCAAA7xwMANcoOADTLGwAxyyUBL8stAyzM&#10;NgUqzD4FKcxHBifNUQYmzVsFJc5oBSTOdQQjz4QDIs+VAyDPqAIez74CHdDYAhzO6wIbzPYDG8z2&#10;AxvM9gMbzPYDsqAAAKuoAACgrQAAlLEAAIe0AAB6uAAAbboAAGG+AABVwgAASsYAAD/KAAA1zgAA&#10;LNMCACTYBwAh3BAAH9wbAB7cJAEc3S4BG904ARreQgEZ300BF99ZARbgZwEU4XYAE+GHABHimQAO&#10;4q0ADOPFAArj3QAJ4fEACeDxAAng8QAJ4PEAragAAKSuAACYswAAircAAH26AABwvQAAY8EAAFfF&#10;AABMyQAAQc0AADbSAAAt1gAAJdsAAB7fAAAa6wYAGO0PABbtFwET7R8BEe0nAQ7uMAEL7jsBCe9G&#10;AQbwUwAD8WIAAfFzAADxhAAA8ZYAAPCpAADwuwAA8NMAAPDTAADw0wAA8NMAp68AAJu0AACOuAAA&#10;gLwAAHPAAABlxAAAWckAAE3NAABC0QAAN9UAAC7aAAAl3gAAHuIAABflAAAU8QAAEfoCAA38CQEK&#10;/BEBB/wXAQP8HwEA/SgBAP0yAQD9PgAA/UwAAP1bAAD9bQAA/H4AAPuPAAD7nQAA+qwAAPqsAAD6&#10;rAAA+qwAnrUAAJG5AACDvQAAdcIAAGfHAABazAAATtEAAELVAAA32gAALd4AACTiAAAc5gAAFekA&#10;AA7sAAAL9gAACP4AAAX/AAEC/wIBAP8HAQD/DQEA/xYBAP8eAQD/KQEA/zUAAP9DAAD/UwAA/2QA&#10;AP90AAD/gQAA/44AAP+OAAD/jgAA/44A/wIiDv8DIA7/ACAO/wAiDf8ALQz/ADkK/wBGCP8AUwf/&#10;AF8F/wBqBP8AdAP/AH0C/wCEAv8AigH/AI8B/gCVAf0AmgH7AJ8A+gClAPgAqwD3ALEA9QC6APQA&#10;xQDyANIA8QDhAPAA7QDwAPgA7wD/AO4A/wDuAP8A7gD/AO4A/wDuAP8A/wYgD/8HHQ7/BBwO/wAg&#10;Df8AKwz/ADcL/wBECf8AUQf/AFwG/wBoBf8AcgT/AHsD/gCCAvwAiAL6AI0B+QCTAfgAmAH3AJ0B&#10;9QCjAPQAqQDyALAA8QC4AO8AwwDuANAA7QDfAOwA7QDqAPcA6QD/AOgA/wDnAf8B5wH/AecB/wHn&#10;Af8B/wscD/8LGA7/CBcN/woeDf8KKAz/CTQL/wdACv8FTQj/BFkH/gNkBfsCbwT5A3gD9wR/A/UG&#10;hQLzB4sC8geRAfEHlgHwB5sB7wahAe4GpwDtBq4A7Aa3AOoGwQDpBs4A5wfeAOQH7ADiCfcA4Ar/&#10;Ad8L/wLdDf8C3A3/AtwN/wLcDf8C/xAXDv8RFA3/DhMN/xUbDP8WJQz/FDAM/xI9C/4QSQn5DlYH&#10;9g1hBvMNawXwDXQE7g58A+wQgwLrEYkC6RGOAugRlAHnEZkB5hGfAeURpQHjEq0B4hK1AOESwADg&#10;Es0A3hPdANoU6wHYFfYC1Rf/A9MY/wTSF/8E0Rf/BdEX/wXRF/8F/xUUDv8XDwz/GhAL/x8ZC/8g&#10;Igv/HywL/Bw4C//ifRBJQ0NfUFJPRklMRQAJFfYaRQrwGVEI7BhdBukYZwXnGXEE5Bl5A+IagAPh&#10;G4YC3xuMAt4bkgLcHJcC2xydAdocpAHZHKsB1x20AdUdvwHUHswB0h7cAc8f6gPLIfYFySH/Bsgh&#10;/wfHIP8IxiD/CMYg/wjGIP8I/xoODf8cCAv/JAwJ/ykVCf8qHgn9KCgK8yUzC+wjPwrmIkwI4iJY&#10;B98iYwXcI20E2SR1BNckfQPVJYMD1CWJA9ImjgPRJpQEzyeaBM4noQTMKKgEyyiwBMkouwTIKccE&#10;xinXBcMq5wbAKvQIvir+Crwp/wu7Kf8Luin/DLop/wy6Kf8M/x8JC/8kAwj/LwoH/zMRBv80GQb0&#10;MSIH6i4tCeIrOQncKkYI2CtTB9MtXgfQLmgHzS5wB8sveAfJL34HyDCECMYwigjFMJAIwzGWCMIx&#10;nQjAMaQIvzGsCL0ytgi8MsMJujLSCbgy4wq1MvEMszL8DrEx/w+wMf8QsDH/ELAx/xCwMf8Q/yUE&#10;Cf8vAgb/OAcE/zwNA/k8FALsOhwD4TUmBdkzMwfSNEEJzDVNC8g2WAzFNmIMwjdrDMA3cgy+OHkN&#10;vDiADbs4hQ25OIsNuDiSDbc5mA21OaANtDmoDrI5sg6xOb4OrznODq054A+rOe8RqTn6E6c5/xSl&#10;Of8VpTn/FaU5/xWlOf8V/ysAB/83AAT/PwQC+kMHAPFCDADjPxQA2T0fAc8+LgbIPTwLwj1ID749&#10;UhG6PVwSuD5lErU+bRK0PnQSsj56ErA+gRKvPocSrj+NE6w/lBOrP5sTqT+kE6g/rhSmP7oUpT/J&#10;FKNA2xWhQOwXnj/4GJ0//xmcP/8anD//Gpw//xqcP/8a/zAABv8+AAL6RQAA6kcAAN1GAwDZQwgA&#10;0EYaAMdIKgS/RzcLuUVCEbRETRWxQ1YXrkNfGKxDZxiqRG8YqER1GKdEfBilRIIYpESIGKJEjxmh&#10;RJcZn0WgGZ5FqhqcRbUam0XEG5lF1huXROkclkT2HpRE/x6TRP8fk0P/H5ND/x+TQ/8f/zcABP9D&#10;AAHtSQAA3U4AANZQAADRTQQAyE4WAL9RJwK4TzQJsU0+EaxLSBeoSVEbpUlaHKNJYh2hSWken0lw&#10;Hp1Jdx6cSX0emkmEHplJix+YSZMflkmcH5VJpiCTSbEgkknAIZBJ0iGOSeYijUj0I4xI/iOLSP8k&#10;i0j/JItI/ySLSP8k/zwAAvpHAADiTgAA2FUAAM9XAADJVQEAwlURALlYIwGyVzAHq1Q7D6ZRRBeh&#10;T00cnU5VIJtNXSKYTWQjl0xrI5VMciSUTHkkkkx/JJFMhySPTI8ljkyYJYxMoiaLTK4miUy8J4hM&#10;zieGTOMohUzzKIRM/SiDTP8og0v/KINL/yiDS/8o/0AAAfBLAADdVAAA01sAAMpeAADDXAAAvFsN&#10;ALRdIACsXS4Fpls5DaBYQhWbVUkcl1NRIpNRWCWRUV8nj1BmKI1QbSmMT3Qpik97KolPgyqHT4sq&#10;hlCUK4RQnyuDT6osgU+4LYBPyi1+T+AufU/xLn1P/C18T/8tfE//LXxP/y18T/8t/0QAAeZOAADa&#10;WQAAzmAAAMZjAAC+YgAAtmAJAK9iHACoYisDoWE2CptePxOWW0cbkVhOIo1WVCeKVFsqiFNiLIZT&#10;aS2EUnAug1J3L4FSfy+AUocwflKRMH1SmzF7UqcxeVK1MnhSxzJ2UtwzdlLvMnVS+jJ1Uv8xdVL/&#10;MXVS/zF1Uv8x/0cAAONTAADWXgAAy2QAAMJnAAC6ZwAAsmUFAKpmGQCkZygCnWY0CJdjPRCRYEUZ&#10;jF1LIIhaUieEWFgsgldeL39WZDF9VWsze1VzM3pVezR4VYM1d1WNNXVVmDZzVaQ2cVWyN3BVwzdu&#10;Vdk4blXtN25V+TZtVf81bVX/NW1V/zVtVf81+EoAAOBXAADSYgAAyGgAAL5rAAC2awAArmkCAKZq&#10;FgCgayYBmWoyB5NoOw6OZUMWiGJJHoRfTyZ/XVUsfFtaMXlZYDR2WGc2dFhvOHJYdzlwWIA5b1iK&#10;Om1YlTprWKE7aVivO2hYwDxmWNY8ZljrO2ZY+DpmWP85Zlj/OGZY/zhmWP848E0AAN1bAADPZQAA&#10;xGsAALtvAACzbwAAqm0AAKJuEwCcbyMAlm8vBZBtOQyKakEUhWdHHIBkTSR7YlIrdl9XMXJdXTVv&#10;XGM5bFtrO2pbcz1oW3w+ZluGPmVbkT9jW54/YVusP2BbvUBeWtNAX1voPl9b9j1fWv88X1r/O19a&#10;/ztfWv876VAAANpfAADMaAAAwm8AALhyAACvcgAApnAAAJ5yEACYcyAAknMtBIxxNwqGbz8SgWxF&#10;GnxqSyF3Z1ApcWVVMGxiWjZoYWA7ZV9nPmJfb0FgX3hCXl+DQl1fjkJbX5tCWl+qQlleukJXXtBC&#10;V17nQVhe9T9YXv4+WV7/Plle/z5ZXv8+5lQAANZiAADJbAAAv3IAALZ2AACsdgAAonQAAJp2CwCU&#10;dx0AjncrAoh1NQiDcz0PfXFEF3hvSR9ybU8nbWpTLmdoWDViZl47XmRkQFtjbENZY3VEV2OARVZj&#10;jERUY5lEU2OoRFJjuENRY85DUWLlQlFi9EFSYv1AUmL/P1Ji/z9SYv8/41kAANNmAADGbwAAvHYA&#10;ALN5AACoeQAAnXgAAJZ6CACPexoAinsoAYR6MwZ/eTsNeXdCFHR1SBxuc00kaHFSLGNuVjNdbFs6&#10;WGphP1VpaUNSaHJEUWh9RVBoiURPaZdDTmmmQk1pt0FMacxATGjjQExn80BMZ/0/TGb/P0xm/z9M&#10;Zv8/310AAM9qAADDcwAAuXkAALB9AACkfQAAmXwAAJF+AwCKfxYAhYAkAIB/MAR7fjkKdX1AEm97&#10;RhlqeUshZHdQKV51VDBZc1k3VHFfPVBwZ0BNcHFCTG98QUtwiEBKcJY/SnClPklwtj1IcMs8SG/j&#10;PEdu8jxHbfw9R23/PUdt/z1Hbf8922MAAMtvAAC/dwAAtn4AAKyBAACgggAAlIEAAIuDAACFhBEA&#10;gIUgAHuFLQN2hDYIcIM+D2uBRBZlgEodX35OJVl9UyxUe1gzT3leOEx4ZjtKeG88SHh7PEh4hzpH&#10;eJU5RnmkOEZ4tTZFeMo1RHfiNUN28jdCdfs4QnT/OEJ0/zhCdP841mgAAMd0AAC8fAAAsoMAAKiG&#10;AACchgAAjoYAAIWIAAB/igoAeosbAHWLKQFwizMGa4o7DGWJQhJgh0caWoZMIVWEUSdQg1YuS4Jd&#10;MkiBZTRGgW41RYF6NESBhjNEgZQxQ4GjMEOBtC9CgcouQYDhLUB/8S8/ffsxPn3/MT59/zE+ff8x&#10;0G4AAMJ5AAC4ggAAr4gAAKOKAACXiwAAiowAAH+OAAB4kAMAcpEVAG6SJABqki8DZZE4CF+QPw9a&#10;j0UVVY5KHE+NTyJLjFUnR4tbK0SLZCxDi24sQot5LEGLhSpAi5MpQIujJz+KsyY+isklPorhJDyI&#10;8Sc7h/ooOob+KTqG/ik6hv4pynQAAL5/AAC0iAAAq44AAJ6PAACTkAAAh5EAAHmVAABwlwAAaZgN&#10;AGWZHgBimioBXZkzBViYOwtTmEEQTpdHFkqWTRtGlVMgQpVaIkCUYiM+lGwjPpR4Ij2VhCE8lZIg&#10;O5ShHjuUsh06lMccOpPfGziS8B03kPofNpD+IDaQ/iA2kP4gxHwAALmGAACwjwAAppMAAJqUAACO&#10;lQAAgpgAAHabAABpngAAYKAEAFuiFQBYoiMAVaItAlCiNQdMoTwLR6FDEEOgSRU/n08YPJ9XGjqf&#10;Xxo5n2oaOJ91GTifghg3n5AWNp+fFTWfsBQ0n8UTNJ7dEjOc7xQym/kVMZr9FjGa/RYxmv0WvoQA&#10;ALWOAACslgAAoZgAAJWaAACJnAAAfqAAAHKiAABlpgAAWagAAFCqCQBNqxkASqwlAEesLgNDqzYG&#10;P6s9CjurRA04qksPNqpTETSqWxEzq2YQMqtxDzGrfg4wq4wNL6ucDC+rrQstqsEKLKraCiuo7Asq&#10;p/cMKqb7DSqm+w0qpvsNuY0AALCWAAConQAAnJ8AAJChAACEpAAAeagAAG2qAABgrQAAU7AAAEiz&#10;AAA/tQsAPLYZADq2JAA3ti0CNLY0BDG2PAYvtkQILbZMCCy3VQgrt2AIKrdrBym3eAYot4cGJreW&#10;BSW3qAQjt70EIrfVAyG16QQgtPUFILP5BiCz+QYgs/kGs5YAAKyeAACkpAAAl6YAAIuqAAB/rQAA&#10;c7AAAGayAABZtAAATbcAAEG7AAA2vgAALcIGACrDEwAoxB4AJsQnACTEMAEjxTgCIcVBAiDFSwIe&#10;xlYBHcZhARzGbwEax34AGceOABfHoAAVx7QAE8fNABPF5QATxPMAEsP4ARLD+AESw/gBr54AAKim&#10;AACdqwAAka4AAISxAAB2tAAAabYAAF25AABRvAAARb8AADrCAAAvxgAAJ8sAAB7PAgAX0gcAE9QQ&#10;ABHUGwAQ1CQADtUuAAzVOQAL1UUACtZRAAnWXwAH1m4ABdZ/AATWkQAC1qQAANa4AADXzwAA1uIA&#10;ANbqAADW6gAA1uoAqqYAAKCsAACVsAAAh7QAAHq3AABsuQAAX7wAAFPAAABIwwAAPMcAADHLAAAo&#10;zwAAINMAABjWAAAR2gAACd0BAAXjCAAD4hIAAeEbAADhJQAA4TEAAOM9AADkTAAA5VsAAOVsAADm&#10;fQAA5o8AAOahAADnsgAA58MAAOfNAADnzQAA580ApK0AAJiyAACLtQAAfbkAAG+8AABiwAAAVcQA&#10;AEnIAAA9zAAAMtAAACjTAAAg2AAAGNwAABHfAAAK4QAAA+QAAADtAAAA8AIAAO8KAADuEwAA7h0A&#10;AO4oAADuNQAA8EUAAPJWAADzZwAA9HkAAPSKAAD1mQAA9aYAAPWsAAD1rAAA9awAm7MAAI63AACB&#10;uwAAcr8AAGTDAABXxwAAS8wAAD7QAAAz1QAAKdkAAB/dAAAX4QAAEOQAAAjnAAAC6QAAAOoAAADz&#10;AAAA+wAAAPoAAAD5AQAA+QkAAPkUAAD5HwAA+iwAAPw9AAD+TgAA/2EAAP9yAAD/gAAA/4wAAP+R&#10;AAD/kQAA/5EA/wAfDP8AHQz/ABwL/wAfCv8AKwj/ADgG/wBFBP8AUgP/AF0C/wBnAf8AcQH/AHkA&#10;/QCAAPoAhgD4AIwA9gCRAPUAlgDzAJsA8gCgAPEApgDwAKwA8ACzAO8AvADuAMkA7QDYAO0A5wDt&#10;APEA7AD6AOwA/wDrAP8A6gD/AOoA/wDqAP8A/wAcDP8AGQz/ABkL/wAeCv8AKAj/ADUH/wBCBf8A&#10;TwP/AFoC/wBlAf0AbgH6AHcA+AB+APUAhADzAIoA8QCPAO8AlADtAJkA7ACeAOwApADrAKoA6gCx&#10;AOkAuwDoAMcA5wDVAOYA5ADmAPAA5QD5AOUA/wDkAP8A4gD/AOIA/wDiAP8A/wQYDP8DFAz/ABQL&#10;/wAcCv8AJQj/ADIH/wA/Bf8ASwT/AFcC+gBhAfcAawH0AHQA8gB7AO8AggDtAIcA6wCNAOkAkgDn&#10;AJcA5gCcAOUAogDkAKgA4wCwAOIAuQDgAMUA4ADTAN8A4gDeAO8A3QD5ANoA/wDYAP8A2AD/ANgA&#10;/wDYAP8A/wkUDP8IEAv/BhEK/wsaCf8MIgj/CC4H/wU7BvsDRwT2AVMC8QNeAe4DaAHsA3EA6QN4&#10;AOgDfwDlA4UA4wOKAOECjwDfApUA3gKaAN0CoADcAqcA2wOuANkDuADYA8MA1gTSANUF4gDTB/EA&#10;0Ar8AM4L/wDNDP8BzAz/AcwM/wHMDP8B/w4OC/8NCQr/EgwJ/xcWCP8XHwj/FSkH+BE2BvEOQwTs&#10;DU8D5w5aAeQOZAHhDm0A3w51AN0OfADbDoIA2g6IANgNjQDWDpIA1Q6YANQPngDTEKUA0RCtANAR&#10;twDOEsMAzRLSAMoU4wDGF/EBxBj8AcMY/wLCGP8CwBj/A8AY/wPAGP8D/xQJCv8UAgj/HgkH/yER&#10;Bv8hGgb4HyUG7xswBecYPQThGEoC3RhVAdkZXwHWGWkA0xpxANEbeADPHH4AzhyEAMwdigDLHY8A&#10;yR6VAMgemwDGHqIAxR+qAcMfswHCIL8BwCDOAb4h3wG7Iu4DuSL6BLci/wW2Iv8FtSH/BrUh/wa1&#10;If8G/xkCCf8fAAb/KAUE/ysMA/sqFAPvJx4D5SMpBN0gNgPWIUQC0SNQAs4lWwLKJmQCyCdsA8Un&#10;dAPEKHoDwiiAA8AphgO/KYsDvimRA7wplwO7Kp4DuSqmA7gqsAO2KrsEtSvJBLMr2wSwK+sGriv3&#10;B6wr/wirK/8Jqiv/Caor/wmqK/8J/x8AB/8pAAT/MAIC+zMGAfIxDADlLRYB2ykhAdIrMAPMLT4F&#10;xi5KBsIwVQa/MF8GvDFnBroxbga5MXUGtzJ7B7UygQe0MocHszKNB7EykwewM5oHrjOiB60zrAer&#10;M7cIqjPFCKkz1gimM+gKpDP1DKIz/w2hM/8NoDP/DqAz/w6gM/8O/yUABf8xAAL6NwAA6jgAAN41&#10;AgDbLwkA0TQbAMk2KwPCNzkHvDdFCbg3Twq1OFkLsjhhC7A5aQuuOXALrTl2C6s5fAuqOYILqDmI&#10;DKc5jwymOpYMpDqeDKM6qAyhOrMNoDrBDZ460g6cOuUPmjrzEJg6/hGYOf8Slzn/Epc5/xKXOf8S&#10;/ywAA/83AADqPAAA3UAAANZBAADRPAUAyT4WAMBBJgK5QDQIsz8/DK8+Sg6rPlMQqT9cEKc/ZBCl&#10;P2sQoz9xEaI/dxGgP34Rnz+EEZ0/ixGcQJIRmkCaEplApBKYQK8SlkC9E5VAzhOTP+EUkT/xFpA/&#10;/BaPP/8Xjj7/F44+/xeOPv8X/zIAAvU8AADhQwAA1kkAAM5KAADJRwEAwUYSALlJIgGySTAGrEc7&#10;DKdFRRGjRE4UoERWFZ5EXhWcRGUWmkRsFplEcxaXRHkWlkR/FpREhheTRI4XkkSWF5BEoBiPRKsY&#10;jUS5GYxEyhmKRN4aiETvG4dD+xuGQ/8bhkP/G4ZD/xuGQ/8b/zcAAelAAADcSwAA0VEAAMhTAADB&#10;UAAAuk4MALJQHwCrUCwFpU43C6BMQRGcSkkWmElSGZZIWRqUSGAbkkhnG5BIbhuPSHQcjUh7HIxI&#10;ghyLSIociUiTHYhInB2GSKgehUi1HoNIxh+CSNofgEftIH9H+SB/R/8gfkf/IH5H/yB+R/8g/jwA&#10;AORHAADXUQAAzFcAAMNZAAC8VwAAtFQIAK1WGwCmVikDoFU0CZpSPhCWUEYWkk5NG49NVR2MTFsf&#10;iktiIIlLaSCHS3Ahhkt3IYRLfiGDS4YigUuPIoBLmSN+S6QjfUuyJHtLwiR6S9cleUvqJXhL+CV3&#10;Sv8ld0r/JHdK/yR3Sv8k9j8AAOBMAADTVwAAyF0AAL9fAAC3XQAAr1oEAKhbFwChXCYCm1syB5ZY&#10;Ow6QVUMVjFNKG4hRUR+GUFcig09eJIFOZCWATmslfk5yJn1OeiZ7ToInek6LJ3hOlih2TqEpdU6v&#10;KXNOvypyTtMqcU7oKnBO9ilwTv8pcE3/KHBN/yhwTf8o7UIAAN1RAADPWwAAxGEAALtjAACyYQAA&#10;ql4AAKNfFACdYSQBl18vBZFdOQyMW0ATh1hHGoNWTiCAVFQkfVJaJ3tSYCh5UWcqd1FuK3VRditz&#10;UX8sclGILXBRky1uUZ4ubVGsLmtRvC9qUdAvaVHmL2hR9S5oUf4taFH/LGhR/yxoUf8s6UcAANpW&#10;AADMXwAAwWUAALhnAACvZQAApmIAAJ9jEQCZZSEAk2QtBI1iNwqIYD4Rg11FGH5aSx96WFEkd1ZW&#10;KHRVXCtxVGMtb1RqL21UcjBsVHsxalSFMWhUjzJnVJsyZVSpM2NUuTNiVM00YVTkM2FU8zJhVP0w&#10;YVP/MGFT/zBhU/8w5ksAANZZAADJYwAAvmgAALVrAACraQAAomYAAJtnDQCVaB4Aj2gqA4lmNAiE&#10;ZDwPf2JDFnpfSR12XU4jcVtUKW1ZWS1qWF8waFhnM2ZXbzRkV3g1YleBNmBXjDZfV5k3XVemN1xX&#10;tjdaV8o3WlfhNlpX8jVaV/w0W1b/M1tW/zNbVv8z408AANNdAADGZgAAvGwAALJuAACobAAAnmoA&#10;AJdrCQCRbBoAi2woAYZrMgaAaToNe2dBFHZkRxtxYkwibGBRKGheVy5kXVwyYVxjNl5bazhcW3Q5&#10;Wlt+OVlbiTpXW5Y6VlukOlVatDpUWsg5U1rfOVRa8TdUWvs2VFr/NVRa/zVUWv814FQAANBhAADD&#10;agAAuW8AAK9xAACkcAAAmm0AAJJvBQCMcBcAh3AlAYJvMAV9bjgLd2w/EXJqRRhtaEsgaGZQJmNk&#10;VS1eYlozWmFgN1dfaDpVX3E7U197PFJfhztRX5Q7UF+iO09fsjpOX8Y6TV/eOU1e8DhOXvo3Tl3/&#10;Nk5d/zZOXf823VgAAM1lAADAbQAAt3MAAKt0AACgcwAAlnEAAI5yAQCIdBMAg3UiAH50LQN5czYI&#10;c3E9D25wRBZpbkkdY2xOJF5qUytZaFgxVWZeNlFlZTpPZW87TWR5O0xlhTtLZZI6S2WhOUplsThJ&#10;ZcU3SGXcN0hk7zdIY/k2SGL/Nkhi/zZIYv822V0AAMlpAAC9cQAAtHcAAKh3AACcdwAAkXUAAIl3&#10;AACDeA4AfnkeAHl5KgJ0eDQGb3c8DGp2QhNkdEcaX3JMIVpxUShVb1YuUG1cM01sZDdKbG04SWx4&#10;OEhshDdHbJE2R2ygNUZssDNFbMQyRGzbMkRq7jNDafkzQ2n/M0Np/zNDaf8z1GIAAMVtAAC6dQAA&#10;sXsAAKR7AACYegAAjHoAAIR8AAB9fQkAeH4aAHR/JwFvfjEEan45CmV8QBBfe0UXWnpKHVV4TyRQ&#10;d1QqTHVbL0l1YjFGdGwyRXR2MkR0gzFEdJAvQ3SfLkJ0ry1CdMMsQXTbK0By7S0/cfguP3D/Lj9w&#10;/y4/cP8uz2cAAMFyAAC3egAArH4AAJ9+AACUfwAAh38AAH6BAAB3gwMAcYQUAG2FIgBphS4DZIU2&#10;B1+EPQ1agkMTVYFIGVCATR9Mf1MkSH5ZKEV9YStDfWsrQn12KkF9gilAfY8oQH2eJj99riU+fcIk&#10;PnzaIzx77SU7efgmO3j/Jzt4/yc7eP8nym0AAL13AACzfwAAp4IAAJuDAACPgwAAg4UAAHeHAABw&#10;iQAAaosNAGaMHQBijCkBXowyBVmLOglUikAPUIlGFUuISxpHh1EeQ4dYIUGGYCM/hmkjPoZ0Ij2G&#10;gSE8ho4gPIadHjuGrR06hsEcOoXZGziE7B03gvceN4H+HzeB/h83gf4fxHQAALl+AACwhgAAoocA&#10;AJaHAACLiAAAgIoAAHOOAABpkAAAYpIGAF2TFgBalCMAVpQuAlKTNgZOkz0LSZJDD0WRSRRBkU8X&#10;PpBWGjyQXhs6kGgaOZBzGjmQfxg4kIwXN5CbFjaQrBU1j78UNY/YEzSN6xQzjPYWMov9FzKL/Rcy&#10;i/0Xv3sAALWFAACriwAAnYsAAJKMAACHjgAAfJEAAHCUAABklwAAWZoAAFOcDQBQnBwATZwnAEqc&#10;MANGnDgGQps+Cj6bRQ47m0wQOJpTEjaaXBI1mmUSNJpwETOafRAymooPMZqZDjGaqg0wmb0MLpnV&#10;Cy6X6gwtlvUNLJX9DiyV/Q4slf0OuoMAALCMAAClkAAAmJAAAI2SAACClQAAd5gAAGubAABfnwAA&#10;VKIAAEmkAgBEpREAQaYeAD+mKAA8pjEDOKY4BTWmPwczpUYJMKVOCi+lVwoupWEKLaZsCSymeQgr&#10;poYHKqaVByilpgYnpbkFJqTRBSWj5wUkofMGI6D7ByOg+wcjoPsHtIsAAKyUAACglQAAlJYAAIiZ&#10;AAB9nQAAcqAAAGakAABapwAATqoAAEOsAAA4rwMAMrARADCwHAAvsSYALbEvASqxNgIosT4DJrFH&#10;AyWxUAMksVoDIrFlAyGxcgIgsYACH7GPAR2xoQEbsbQBGrDLABmv4wAZrvEBGK35Ahit+QIYrfkC&#10;sJQAAKibAACbnAAAj54AAIOiAAB4pgAAbaoAAGGtAABVrwAASbIAADy0AAAxtwAAKLoAACC8CgAe&#10;vRYAHL0gABu9KQAZvTIAGL47ABe+RAAVvk8AFL5aABK/ZwAQv3YADb+GAAu+mAAJvqoAB72/AAa8&#10;1wAGvOkABrvzAAa78wAGu/MAq50AAKOiAACWpAAAiqcAAH+sAABzsAAAZrIAAFm0AABNtgAAQbkA&#10;ADW8AAAqvwAAIcIAABnGAAARyAIACMsJAAbLFAAFzB4ABMwoAALMMwABzD4AAMxKAADNVwAAzWYA&#10;AM12AADNiAAAzZoAAMyuAADMwgAAy9YAAMvlAADL5QAAy+UAqKUAAJ2qAACRrQAAhLAAAHezAABp&#10;tgAAXLgAAFC7AABEvgAAOMEAAC3EAAAjyAAAGswAABLPAAAK0QAAA9QAAADVBAAA1g0AANcXAADY&#10;IQAA2isAANs3AADcRAAA3lMAAN5jAADfdQAA34cAAOCaAADfrAAA37sAAN/LAADfywAA38sAoasA&#10;AJWvAACIswAAerYAAGy5AABfvAAAUr8AAEbDAAA5xgAALskAACPNAAAb0gAAE9UAAArZAAAE2gAA&#10;AN0AAADfAAAA4QAAAOIEAADjDQAA5RgAAOcjAADpLwAA6z4AAO1OAADvXwAA8HIAAPCEAADxlAAA&#10;8aIAAPGsAADxrAAA8awAmLAAAIu0AAB+uAAAcLwAAGK/AABUwwAASMgAADvLAAAvzwAAJNMAABrY&#10;AAAS3AAACd8AAALiAAAA4wAAAOUAAADnAAAA6QAAAOoAAADsAAAA7gIAAPAMAADyGQAA9ScAAPg3&#10;AAD7SAAA/FoAAP1sAAD+fAAA/4kAAP+TAAD/kwAA/5MA/wAcCv8AGAn/ABcI/wAdBv8AKQX/ADYD&#10;/wBDAv8ATwH/AFoA/wBlAPsAbgD3AHYA9gB9APUAgwD0AIgA8wCNAPIAkQDxAJYA8ACbAO8AoADu&#10;AKYA7QCtAO0AtQDsAMAA6gDOAOgA3wDmAO4A5gD5AOYA/wDmAP8A5gD/AOYA/wDmAP8A/wAYCv8A&#10;FQn/ABMI/wAbB/8AJgX/ADMD/wBAAv8ATAH+AFcA+QBiAPUAawDyAHMA8AB6AO8AgADtAIUA7ACK&#10;AOsAjwDqAJQA6QCZAOgAngDnAKQA5gCrAOUAswDkAL0A4gDMAOAA3ADfAOsA3gD1AN4A/QDeAP8A&#10;3QD/AN0A/wDdAP8A/wAUCv8AEQn/ABEI/wAYB/8AIwX/AC8D/wA9Av4ASAH4AFQA8gBfAO4AaADr&#10;AHAA6QB3AOcAfQDmAIMA5QCIAOQAjADjAJEA4QCWAOAAnADfAKIA3gCpANwAsQDbALsA2QDJANYA&#10;2gDVAOcA1QDzANQA+wDTAP8A0wD/ANMA/wDTAP8A/wIQCv8ACgj/AA0H/wMXBv8BIAX/ACsD/gA4&#10;AvYARAHwAFAA6gBbAOUAZADjAG0A4QB0AN8AegDdAIAA3ACFANsAigDZAI8A2ACUANYAmQDVAKAA&#10;1ACnANIArwDQALkAzgDHAM0A1gDMAOYAygDxAMkA+wDIAP8AxwD/AMcA/wDHAP8A/wYICf8DAgf/&#10;CgkG/w0SBf8NHQT9CCcD9AQzAe0CQADnAUwA4ABWANwBYADaAWkA2AJwANUCdwDTA30A0gOCANAD&#10;hwDPA4wAzgORAMwElwDLBJ4AyQSlAMgErgDGBbgAxQbGAMMH1gDCCecAvwv1AL0M/wC8Df8Auw3/&#10;ALsN/wC7Df8A/wwCCP8OAAb/FgUE/xgMA/8XFwPzEyEC6Q4tAeILOQDcCkYA1gtRANIMWwDQDmQA&#10;zQ9sAMsQcwDJEXkAxxJ/AMYShADFE4kAwxOPAMITlQDAFJwAvxSjAL0VrAC8FbcAuhbEALkW1QC2&#10;GOcAtBn0AbIZ/gGxGf8BsBn/ArAZ/wKwGf8C/xIABv8aAAT/HwEC/SEHAfUeEAHpGhoB3xUlANYU&#10;MgDQGEAAyxtMAMccVwDEHWAAwR5oAL8fbwC+H3UAvCB7ALsggQC5IIYAuCCMALchkgC1IZkAtCGg&#10;ALIiqQCwIrQBryLBAa4j0QGrI+MCqSPyA6cj/AOlJP8EpST/BKQk/wSkJP8E/xcABP8iAAL6JwAA&#10;7CcAAOQjBQDfHQ4A1B4dAMwiLQHFJTsBwCdHArwoUgK5KVsCtyljArUqagKzKnECsSp3ArArfAKv&#10;K4ICrSuIA6wrjgOrLJUDqSydA6gspgOmLLADpSy9A6MszQShLeAEny3wBp0t+wecLP8Hmyz/CJss&#10;/wibLP8I/x8AAv8qAADpLQAA3jEAANcwAADSKgYAyioXAMIuJwG7MDUDtjFCBbMxTAWvMlUGrTJe&#10;BqszZQapM2wGqDNyBqYzeAalM34GozODBqIzigahNJEGnzSZB540ogecNKwHmzS5CJk0yQiYNN0I&#10;lTTtCpQ0+guTM/8LkjP/DJIz/wySM/8M/ycAAfIwAADhOAAA1jwAAM88AADIOAIAwTYSALo5IwGz&#10;OTAErjk8B6o5RwmmOVAKpDlYCqI5YAqgOWcKnjltCp06cwqbOnkKmjp/C5g6hguXOo0LljqVC5Q6&#10;ngyTOqkMkTq1DJA6xQ2OOtkNjDrrD4s6+A+KOf8QiTn/EIk5/xCJOf8Q/y0AAOg2AADbQAAA0EYA&#10;AMdGAADAQgAAuj8MALJCHgCsQiwEpkE3CKFAQQyeP0sNmz9TDpk/Wg+XP2EPlT9oD5Q/bg+SP3QP&#10;kT97D5A/gRCOP4kQjT+REIs/mxGKP6URiD+yEoc/wRKFP9UThD/pFII/9hSBPv8UgT7/FIE+/xSB&#10;Pv8U+DEAAOM+AADVSAAAyk4AAMFPAAC6SgAAs0cIAKxJGgClSSgDoEgzCJpGPQ2XRUYQk0ROEpFD&#10;VROPQ1wUjUNjFIxDaRSKQ3AUiUN2FIdDfRWGQ4UVhEONFYNDlxaBQ6IWgEOuF39Dvhh9Q9IYfEPm&#10;GXpD9Rl6Qv4ZeUL/GHlC/xh5Qv8Y7TUAAN5FAADRTwAAxlQAAL1VAAC0UQAArU0DAKZPFgCgUCUB&#10;mk8wBpVNOQyQSkIRjUlKFIpIUReHR1gYhkdeGIRHZRmCRmsZgUZyGYBGeRp+R4EafUeKG3tHlBt6&#10;R58ceEerHHZGux11Rs4ddEbjHnNG8x1yRv0dckb/HXJG/x1yRv8d6jwAANpLAADNVAAAwlkAALha&#10;AACvVgAAqFMAAKFUEgCbVSEBlVQtBZBSNwqLUD8Qh05GFYNMTRmBS1Mbf0paHH1KYB17SmceeUpu&#10;HnhKdR92Sn0fdUqGIHNKkCBySpwhcEqpIW5KuCJtSssia0nhI2tJ8SJqSfwhakn/IWpJ/yBqSf8g&#10;5kEAANZQAADJWQAAvl4AALReAACqWwAAo1cAAJxYDgCWWR4AkVkrA4tXNAmGVTwPglNDFH5RShl7&#10;T1AdeE5WH3ZNXCF0TWMick1qI3BNcSNvTXokbU2DJGtNjSVqTZkmaE2mJmZNtSdlTcgnZEzeJ2NM&#10;8CZjTPslY0z/JGNM/yRjTP8k40YAANNUAADGXQAAvGIAALBhAACmXwAAn1sAAJhcCgCSXRsAjF0o&#10;AodcMgeCWjoNfVhBE3lVRxl1U00dclJSIW9RWCNsUF8lalBmJ2hQbihnUHYpZVCAKWRQiipiUJYq&#10;YFCjK19QsitdUMUrXE/cK1xP7ipcT/opXE//KFxP/ydcT/8n4EsAANBYAADDYAAAuWUAAK1kAACj&#10;YgAAm18AAJNgBwCNYRgAiGElAYNgLwV+XzgLeVw/EXVaRRdwWEocbFZPIWhVVSVlVFsoY1NiKmFT&#10;aixfU3MtXlN9LlxThy5aU5MuWVOhL1dTsC9WU8IvVVLZL1VS7S1WUvksVlL/K1ZS/ypWUv8q3U8A&#10;AM1cAADBZAAAtmgAAKlnAACfZgAAl2IAAI9kAwCJZRQAhGUiAH9lLQR6YzYJdWE9D3BfQxVrXUgb&#10;Z1tNIWNaUyZfWFgqXFhfLVpXZy9YV3AxVld6MVVXhTFTV5ExUlefMVFXrjFQVsAxT1bYMU9W7C9P&#10;VvguUFX/LVBV/y1QVf8t2lMAAMpgAAC+ZwAAsmsAAKZqAACcaQAAkmYAAItnAACFaBEAgGofAHtp&#10;KgJ2aDMHcWY7DGxlQRNnY0YZYmFMH15fUSVaXlYqVlxcLlNcZDFRW20zUFt3M05bgjNNW48yTFud&#10;MktbrDFKW78xSVvVMEla6jBJWvcvSln/LkpZ/y5KWf8u1lgAAMdjAAC7awAAr20AAKJtAACYbAAA&#10;jmoAAIZrAACAbQwAe24bAHduJwFybTEFbWw5CmhrPxBjaUUXXmdKHVlmTyNVZFQpUWJaLU5hYjFL&#10;YWsySmF1MklhgDJIYY0xR2GbMEZhqy9FYb0uRWHULURg6S1EX/YtRF7+LURe/y1EXv8t0lwAAMRo&#10;AAC4bwAAq3AAAJ9wAACUcAAAiW4AAIJwAAB7cQgAdnIYAHJzJABtcy4DaHI3CGRxPQ5fb0MUWm5I&#10;GlVsTSBQa1ImTGlZKklpYC1HaGkvRWhzLkRofy5EaIwsQ2iaK0JoqipBaL0pQWjTKEBn6Sk/ZvUq&#10;P2X+Kj9k/yo/ZP8qzmEAAMBsAAC1cwAAp3QAAJt0AACQcwAAhHMAAHx1AAB2dgMAcHgTAGx5IABo&#10;eSsCY3g0Bl93OwtadkERVXVGF1BzSxxMclEhSHFXJkVwXyhDcGgpQXByKUFwfidAcIsmP3CZJT9w&#10;qSQ+cLwjPXDTIjxu6CM7bfUkO2z9JTps/yU6bP8lyWcAALxxAACxdwAAo3cAAJd3AACMdwAAgHgA&#10;AHZ6AABvfAAAaX4NAGV/HABhfygBXX8xBFl+OQhVfT8NUHxEE0x7ShhHek8cRHlWIEF5XSI/eWci&#10;PnlxIT15fSA8eYofO3mZHjt5qB06eLscOXjSGzl36Bs3dfQdN3T9HjZ0/h42dP4exG0AALh2AACs&#10;egAAnnsAAJJ7AACIfAAAfH4AAHGAAABogwAAYoQHAF2GFgBahiMAV4ctAlOGNQVOhTwKSoRCDkaE&#10;RxNCg00WP4JUGTyCXBo7gmUaOoJwGjmCfBk4gokXN4KXFjaBpxU2gboUNYHREzR/5xQzfvQWM338&#10;FzJ9/hcyff4Xv3MAALR8AACnfwAAmX8AAI6AAACEgQAAeYMAAGyHAABjiQAAWowAAFSNDgBRjhwA&#10;T48nAEuOMANHjjgGQ40+CkCNRA08jEsQOYxSEjeMWhM2i2MTNYtuEjSLehEzi4cQMouWDzGLpg4x&#10;i7gNMIrPDC+J5Qwuh/MOLYb8Dy2G/Q8thv0PunoAALCDAAChgwAAlYQAAIqFAAB/hgAAdYkAAGmN&#10;AABekAAAVJMAAEuWBgBHlxUARJchAEKXKgE/lzIDO5Y5BTiWQAg1lkcKM5ZPCzGWVwswlWELL5Vr&#10;Cy6VdwotlYUJLJWTCCuVowcqlbUGKJTMBiiT4wYnkfIHJpD7CCaQ/AkmkPwJtYIAAKqIAACciAAA&#10;kIkAAIWKAAB7jQAAcJAAAGSUAABYlwAATpsAAESeAAA7oAkAN6AXADWhIQAzoSoAMaEyAi+gOgMs&#10;oEEEKqBKBSmgUgUnoFwFJqBnBCWgcwQkoIADI6CPAiGgnwIgn7EBHp/HAR2e4AEdnO8CHJv5Axya&#10;+wMcmvsDsIoAAKONAACXjQAAjI8AAIGRAAB2lQAAa5gAAF+cAABUoAAASaMAAD6mAAAzqAAAKqoJ&#10;ACerFQAlqx8AI6soACKrMAAgqzgAHqtBAR2rSgEcrFQAGqxfABmsawAXrHkAFauIABOrmQARq6sA&#10;D6rBAA2p2QAOqOwADqf2AA6n+AAOp/gArJMAAJ6TAACTkwAAh5YAAHyaAABxngAAZaIAAFqlAABP&#10;qQAARKwAADivAAAtsAAAI7MAABq1AwAUtg0AErcYABC3IQAOtyoADLczAAu3PQAJt0cACLdSAAa3&#10;XwAEt20AArd9AAC2jgAAtqAAALWzAAC0yQAAtNwAALPqAACz7QAAs+0AppkAAJqZAACNmwAAgp8A&#10;AHekAABsqAAAYKwAAFWwAABJsgAAPbQAADG2AAAmuQAAHbsAABS9AAALvwAAA8EIAADCEgAAwhsA&#10;AMMlAADDLgAAwzkAAMNEAADEUAAAxF4AAMRvAADEgAAAxJIAAMSlAADDuAAAw8sAAMLcAADC4AAA&#10;wuAAoqAAAJWhAACJpQAAfqoAAHOvAABmsgAAWbQAAEy3AAA/uQAAM7wAACi+AAAewQAAFcQAAAzH&#10;AAAEyQAAAMsAAADNAgAAzgoAAM8UAADQHQAA0ScAANIyAADTPgAA1UwAANZcAADWbwAA1oIAANaV&#10;AADWpwAA1rcAANbGAADWygAA1soAnagAAJGsAACFsAAAd7MAAGm2AABcuAAAT7sAAEK+AAA1wQAA&#10;KsQAAB/HAAAWywAADM8AAAXSAAAA0wAAANUAAADYAAAA2QAAANsBAADdCgAA3xQAAOEfAADjKwAA&#10;5TgAAOhHAADqWAAA6mwAAOqBAADqlAAA6qMAAOqwAADqswAA6rMAla4AAImyAAB7tQAAbbgAAF+8&#10;AABRwAAARMMAADfHAAArygAAIM0AABXRAAAM1gAABNoAAADdAAAA3QAAAN8AAADhAAAA4wAAAOUA&#10;AADnAAAA6QAAAOwJAADvFgAA8iMAAPQyAAD3QgAA+lQAAPtmAAD7eQAA+4kAAPuWAAD7mQAA+5kA&#10;/wAWCP8AEwf/ABMF/wAbBP8AJwL/ADMB/wBAAP8ATQD8AFgA+QBiAPcAawD2AHIA9AB5APMAfgDy&#10;AIMA8QCIAPAAjADvAJEA7gCWAO0AmwDrAKAA6QCnAOcArgDmALkA5QDGAOQA1gDjAOgA4wD2AOMA&#10;/wDiAP8A4gD/AOEA/wDhAP8A/wATCP8ADgf/AA0F/wAYBP8AJAL/ADAB/wA9APsASQD2AFUA8wBf&#10;APEAaADvAG8A7QB2AOwAfADrAIEA6gCGAOkAigDoAI4A5wCTAOUAmADjAJ4A4QClAN8ArADeALYA&#10;3ADCANsA0wDbAOYA2gDzANkA/QDYAP8A2AD/ANgA/wDYAP8A/wAQCP8ACwf/AA0F/wAXBP8AIAL/&#10;ACwB/AA5APQARgDvAFEA7ABbAOkAZADnAGwA5QBzAOQAeQDiAH4A4QCDAOAAhwDeAIwA3QCRANsA&#10;lgDZAJwA1gCiANUAqgDUALMA0gC/ANEA0ADQAOIAzwDwAM4A+ADNAP8AzAD/AMwA/wDMAP8A/wAJ&#10;CP8ABAb/AAoF/wAUA/8AHgL/ACgA9AA1AOoAQQDmAE0A4wBXAOAAYADeAGgA3ABvANoAdQDYAHsA&#10;1gCAANUAhADTAIkA0QCOAM8AkwDOAJkAzACgAMsAqADJALEAyAC9AMYAzQDFAN4AxADsAMMA9gDC&#10;AP0AwQD/AMEA/wDBAP8A/wACB/8AAAX/AwYE/wQPAv8AGQH4ACMA6wAvAOIAPADdAEgA2gBTANYA&#10;XADTAGQA0QBrAM8AcgDNAHcAywB8AMkAgQDIAIYAxgCLAMUAkQDDAJcAwgCeAMAApgC/AK8AvQC7&#10;ALwAygC7ANsAuQDqALgA9gC2Af4AtgL/ALUC/wC1Av8A/wMABf8HAAP/DQEC/w0JAfkJEwDtAxwA&#10;3wAoANkANgDTAEIAzwJOAMsDVwDIBGAAxgRnAMQFbgDCBnQAwAZ5AL8HfgC+B4MAvAeJALsIjgC5&#10;CJUAuAicALYJpQC1Ca8Aswq7ALIKygCxC9wArg7uAKwP+gCrEP8AqhH/AKkR/wCpEf8A/wgABP8S&#10;AAL9FgAA8hUBAOwQCQDjCBMA1wYgANAJLwDKDTwAxRFIAMESUgC+FFsAuxRjALkVagC4FXAAthZ2&#10;ALUWewCzFoAAsheGALEXjACvF5IArhiaAKwYogCrGawAqRm5AKgZyACmGtsApBvsAKIc+AGhHP8B&#10;oBv/AaAb/wGgG/8B/xEAAv8bAADrHQAA4R4AANobAQDVEwgAzRQZAMUZKQC/HTcAuh9DALYgTgCz&#10;IVcAsSFeAK8iZQCtImwArCJyAKojdwCpI30AqCODAKcjiQClI48ApCSXAKIkoAChJKoBnyW2AZ4l&#10;xQGcJdcBmiXpApgl9gOXJf8DliX/A5Yl/wOWJf8D/xoAAfAiAADhKQAA2C0AANArAADKJQMAwyEU&#10;ALwmJAC1KDIBsSk+Aq0qSAKqK1ICqCtZAqYsYQKkLGcCoixtAqEscwKfLHkCni1+Ap0thQKbLYsD&#10;mi2TA5gtnAOXLaYDlS2yA5QtwQSTLdMEkS3nBY8t9QaOLf8GjS3/Bowt/weMLf8H/SEAAOcrAADb&#10;NQAA0DkAAMc4AADAMwAAuy0NALMxHwCtMiwCqDI4BKQzQwWhM0wFnjNUBZwzXAWbM2IFmTNoBpgz&#10;bgaWM3QGlTR6BpQ0gQaSNIgGkTSQBo80mQeONKMHjDSvB4s0vQiJNNAIhzTkCYY08wqFNP0KhDT/&#10;CoQz/wqEM/8K8SYAAOI1AADUPgAAyUIAAL9BAAC4PQAAszgIAKw6GgCmOygCoDozBZw6PgeZOkcI&#10;ljlPCZQ5VwmSOV0JkDljCY85agqNOXAKjDl2Cos5fQqJOYQKiDmMCoY6lQuFOqALgzqrDII6ugyB&#10;OswNfzrhDX058g59OfwOfDn/Dnw5/w58Of8O6y4AAN09AADPRgAAxEoAALlIAACxRAAAq0ADAKVB&#10;FQCfQyQBmkIvBZVAOQiRP0ILjj9KDIw+Ug2KPlgOiD5fDoc+ZQ6FPmsOhD5yDoI+eA6BPoAPgD6I&#10;D34+khB9PpwQez6oEXo+txF4PskSdz7eEnU+8BJ1PfsSdD3/EnQ9/xJ0Pf8S5zUAANhEAADKTAAA&#10;v1AAALNOAACsSgAApUYAAJ9HEQCZSSAAlEgrBI9GNQiLRT4Mh0NGD4VDTRCDQlQRgUJaEn9CYBJ+&#10;QmcSfEJtE3tCdBN5QnwTeEKFFHZCjhR1QpkVc0KmFXFCtBZwQsYXbkLbF21B7hdtQfkWbEH/FmxB&#10;/xZsQf8W5DwAANRJAADGUgAAulUAAK9TAACnTwAAoEwAAJpMDACUThwAj04oAopMMgeFSjsMgklC&#10;EH5HSRN8Rk8UekZWFnhFXBZ2RWIXdUVpF3NFcRhxRXkYcEWBGW5FixltRZYaa0WjGmlFsRtoRcMb&#10;ZkXZHGVF7BtlRfgaZUT/GmVE/xplRP8a4EEAANBOAADDVgAAtlgAAKtXAACiVAAAm1AAAJVRCACP&#10;UhkAilIlAYVRLwWBUDgKfE4/D3lMRRN1SkwWc0lSGHBJWBpvSF4bbUhlG2tIbRxqSHUdaEl+HWZJ&#10;iB5lSZMeY0mgH2FJrh9gSMAgXkjWIF5I6h9eSPceXkj/HV5I/x1eSP8d3UYAAM1SAADAWgAAs1sA&#10;AKdaAACeWAAAl1QAAJBVBQCLVhUAhlciAYFWLQR8VDUJeFI8DnNQQxNwT0kXbE1OGmlMVBxnTFse&#10;ZUxhH2NMaSBiTHIhYEx7Il9MhSJdTJEjXEyeI1pMrCRZS70kV0vTJFdL6SNXS/YiV0v+IVhL/yBY&#10;S/8g2koAAMpXAAC9XgAAr14AAKRdAACaWwAAk1gAAIxZAQCGWhIAgVsfAH1aKgN4WTMHc1c6DG9V&#10;QBFqU0YWZlJLGmNQUR5gUFchXk9eI1xPZiRaT24lWU94JldPgiZWT44nVE+bJ1NPqidST7snUU7R&#10;J1BO5yZRTvUkUU79I1FO/yNRTv8j1k8AAMdaAAC7YQAArGEAAKBgAACXXwAAj1sAAIhdAACCXg4A&#10;fV8cAHlfKAJ0XjEFb1w4CmpaPhBmWEQVYVdJGl5VTh5aVFQiV1NbJVVTYidTU2soUlN1KVBTgClP&#10;U4wpTlOZKU1TqClLU7kpSlLPKUpS5ihLUvQmS1H8JUtR/yVLUf8l01MAAMReAAC3ZAAAqWQAAJ1j&#10;AACTYgAAi18AAINhAAB9YgoAeWMZAHRjJQFwYi4Ea2E2CGZgPA5iXkITXVxHGVlbTR5VWVIiUlhY&#10;Jk9YYClNV2gqS1dyK0pXfipJV4oqSFiXKUdYpylGV7goRVfOKEVX5CdFVvMnRVb8JkVV/yVFVf8l&#10;z1cAAMFiAAC0ZgAApWYAAJpmAACQZQAAhmMAAH9lAAB5ZgYAc2cVAG9oIgBrZywCZ2c0B2JlOwtd&#10;ZEARWWNGF1VhSxxQX1AhTV5WJUpeXihHXWYpRl1xKUVdfClEXYgoQ12WJ0JdpiZBXbclQV3MJUBc&#10;4yVAW/MlQFv7JUBa/yRAWv8ky1wAAL5lAACwaQAAomkAAJZpAACMaQAAgmcAAHppAAB0awIAbmwR&#10;AGptHgBmbSkBYmwxBV1sOAlZaj8OVWlEFFBoSRlMZk8eSGVVIkVkXCVDZGUmQWRvJUBkeyVAZIck&#10;P2SVIz5kpSE9ZLYhPWTMIDxj4yA7YvIhO2H7ITtg/yE7YP8hx2EAALpqAACsbAAAnm0AAJJsAACI&#10;bAAAfGwAAHVuAABucAAAaHEMAGNyGgBgcyUAXHMuA1hyNgdUcTwMUHBCEUxvRxVHbk0aRG1THUFs&#10;Wx8/bGQgPWxuID1seh88bIYeO2yUHTpspBs6bLUbOWzLGjhr4ho3afEbNmj6HDZn/xw2Z/8cw2YA&#10;ALdvAACncAAAmnAAAI5wAACEcAAAeHEAAG50AABndgAAYXcGAFx5FQBZeSEAVnkrAVJ5MwVOeDoJ&#10;S3hADUZ3RRFDdksVP3VSGDx1WRk7dWIaOXVtGTl1eBg4dYUXN3STFjZ0oxU2dLQUNXTKEzRz4RMz&#10;cfEVMnD6FjJv/hYyb/4Wv2sAALJzAACicwAAlXQAAIp0AACAdQAAdXcAAGp5AABhfAAAWn4AAFSA&#10;DwBRgBwAT4EnAEyBLwJIgDcGRIA9CUF/Qw09fkkQOn5QEjh+WBM2fWETNX1rEjR9dxEzfYQQMn2S&#10;DzJ9oQ4xfLMNMHzIDTB74AwvevAOLnn5Dy14/hAteP4QunIAAKx3AACddwAAkXgAAIZ4AAB8egAA&#10;cXwAAGV/AABcggAAU4UAAEyHBwBIiBUARokhAEOJKgFAiTIDPYg5BTqIQAg3iEYKNIdODDKHVgwx&#10;h18MMIdpCy+HdQsuh4IKLYeQCSyGnwgrhrEHKoXGBymF3wYog+8IKIL5CSeB/Qongf0KtXgAAKZ7&#10;AACYfAAAjHwAAIJ9AAB4fwAAbYIAAGGGAABYiQAATowAAESPAAA+kQwAO5EZADmSJAA2kiwBNJE0&#10;AjGROwQvkUIFLZFKBiuRUgYqkVsGKZFmBSeRcgUmkX8EJZCNAySQnAMikK4CIY/DAiCO2wIfje0D&#10;H4z3BB+L/AQfi/wEsIAAAKCAAACTgAAAiIEAAH6DAABzhgAAaYkAAF2NAABSkAAASZMAAD6WAAA0&#10;mQMALpsPACybGgAqmyQAKJssACebNAElmzwBI5tEASGbTQEgm1YBH5thAR2bbQEcm3oAGpuIABia&#10;mAAXmaoAFZm+ABOY1gAUl+oAFJb1ABSV+gEUlfoBqYUAAJqFAACOhgAAhIcAAHmKAABujQAAY5EA&#10;AFmUAABNmAAAQ5wAADifAAAuoQAAJKQBAB2lDAAbphcAGaYgABimKQAWpjEAFaY6ABOmQwASpk0A&#10;EKZXAA2mZAALpnEACaWAAAelkAAFpKIAA6O1AAKiygADot8AA6HsAASh8gAEofIAoooAAJWLAACK&#10;jAAAf44AAHSSAABplgAAXpoAAFOeAABIogAAPaUAADKoAAAoqgAAH6wAABauAAAMsAcABrASAAWw&#10;GwADsSQAArEtAACxNwAAsUEAALBLAACwWAAAsGUAALB1AACwhQAAr5cAAK6pAACuvgAArdMAAKzj&#10;AACs6QAArOkAnJAAAJGRAACFkwAAepcAAG+bAABkoAAAWaQAAE6oAABDrAAAN68AACyxAAAiswAA&#10;GLUAABC3AAAGuAAAALoGAAC6DgAAuxgAALsgAAC8KQAAvDMAALw+AAC9SQAAvVcAAL5mAAC+eAAA&#10;vYkAAL2cAAC8sAAAu8MAALvUAAC63gAAut4AmJcAAIyZAACBnQAAdqIAAGqnAABfqwAAVK8AAEiy&#10;AAA7tQAAL7cAACS5AAAavAAAEL4AAAjAAAAAwQAAAMMAAADEAQAAxQkAAMcSAADIGwAAySUAAMov&#10;AADLOgAAzUYAAM5WAADPZwAAz3oAAM+NAADPnwAAz7AAAM+/AADOyQAAzskAlJ8AAIijAAB9qAAA&#10;cq4AAGayAABYtAAAS7cAAD66AAAxvQAAJr8AABrCAAARxQAACMgAAADKAAAAzAAAAM4AAADQAAAA&#10;0QAAANMAAADVBwAA2BIAANodAADcKAAA3jUAAOBDAADiVAAA5GYAAOV7AADljgAA5Z4AAOWqAADl&#10;sgAA5bIAkKoAAIWvAAB4swAAarUAAFy4AABOvAAAQb8AADPCAAAnxQAAHMgAABHMAAAH0AAAANQA&#10;AADWAAAA1wAAANkAAADbAAAA3QAAAN8AAADiAAAA5AAAAOcGAADrEgAA7h8AAPAuAADyPgAA9VAA&#10;APVkAAD2eAAA94kAAPeVAAD3nAAA95wA/wASBv8ADgX/AA0D/wAYAv8AJAD/ADEA/wA+AP0ASgD7&#10;AFUA+ABeAPYAZwD0AG4A8wB1APEAegDwAH8A7wCDAO0AiADrAIwA6QCRAOgAlgDnAJwA5gCiAOQA&#10;qgDjALIA4gC/AOEA0ADfAOIA3gDyAN0A/gDdAP8A3QD/AN0A/wDdAP8A/wANBv8ACgX/AAwD/wAV&#10;Af8AIAD/AC0A+gA7APYARwD0AFIA8QBbAO8AZADtAGsA6wByAOkAdwDoAHwA5gCBAOQAhQDiAIoA&#10;4ACOAN8AkwDeAJkA3QCgANsApwDaALAA2AC8ANYAywDUAN4A0wDvANIA+wDSAP8A0gD/ANIA/wDS&#10;AP8A/wAJBv8ABQT/AAoD/wAUAf8AHQD7ACkA8gA3AO8AQwDsAE4A6QBYAOYAYADkAGgA4gBvAN8A&#10;dADdAHkA2wB+ANkAgwDYAIcA1gCMANUAkQDTAJYA0gCdANAApADOAK0AzQC4AMsAxwDJANoAyADs&#10;AMcA+ADGAP8AxwD/AMcA/wDHAP8A/wACBv8AAAT/AAcC/wARAf8AGQDyACUA6gAxAOYAPgDiAEkA&#10;3wBUANwAXADZAGQA1QBrANMAcQDRAHYAzwB7AM4AfwDMAIQAywCJAMoAjgDIAJQAxgCaAMUAogDD&#10;AKsAwQC1AL8AwwC+ANYAvQDoALwA9AC7APsAuwD/ALsA/wC7AP8A/wAABf8AAAP/AAMB/wAMAPkA&#10;EwDnAB4A4QAsANwAOQDYAEUA0wBPANAAWADMAGAAygBnAMgAbQDGAHMAxAB4AMMAfADBAIEAwACG&#10;AL8AiwC9AJEAuwCYALoAnwC4AKgAtgCzALUAwQCzANIAsgDjALEA8ACwAPkAsAD+AK8A/wCvAP8A&#10;/wAAA/8AAAH/AwAA+QAFAPAACwDfABcA2AAlANEAMwDMAD8AyABKAMQAUwDBAFsAvwBjAL0AaQC7&#10;AG8AugB0ALgAeQC3AH4AtgCDALQAiACzAI4AsQCVAK8AnQCuAKcArACxAKsBvwCpAtAAqAPiAKcE&#10;8AClBvoApAb/AKMH/wCjB/8A/wEAAv8JAADxCgAA5QcAAN4BAgDWAA8AzwAeAMgBKwDCBDkAvgZE&#10;ALoHTgC3CFcAtQleALMKZQCxCmsAsAtwAK4LdgCtC3sArAyAAKsMhgCpDYwAqA2UAKYOnAClDqYA&#10;ow+xAKIQvwCgENEAnhLkAJwT8wCbE/0AmhP/AJoT/wCaE/8A/wsAAfESAADkGAAA2hoAANIWAADM&#10;DQUAxgoWAL8QJQC5FDMAtBU/ALAXSQCtF1IAqxhZAKkYYACnGWYAphlsAKUZcgCjGncAohp9AKEa&#10;gwCfG4kAnhuRAJwbmQCbHKMAmRyuAJgcvACWHM4AlR3hAJMd8QCSHfwBkR3/AZEd/wGRHf8B+xQA&#10;AOceAADbJgAA0SkAAMcmAADAHwAAvBkPALUdHwCvIC0AqyI6AKciRACkI00AoiNVAKAkXACeJGIA&#10;nSRoAJskbgCaJXMAmSV5AJclfwCWJYYAlSWOAJMllgCSJqABkCarAY4muQGNJsoBjCbfAoom8AKI&#10;JvsDiCb/A4cm/wOHJv8D7xsAAOEpAADUMgAAyDUAAL4yAAC3LQAAsyUJAK0oGgCnKygAois0AZ8s&#10;PwKcLEgCmSxQApcsVwKVLF4ClC1kApItaQKRLW8CkC11Ao4tewKNLYICiy2KA4oukwOILp0Dhy6o&#10;A4YutgSELscEgy7cBIEu7gWALvoGfy7/Bn8t/wZ/Lf8G6iUAANszAADNOwAAwD0AALY6AACvNwAA&#10;qjEDAKUxFQCfNCMBmzQvApczOgSUM0MFkTNLBY8zUgWNM1kFizNfBYozZQWIM2sFhzNxBYYzdwaE&#10;NH8GgzSHBoE0jwaANJoHfjSlB300swd8NMQIejTZCHk07Al3NPgJdzP/CXYz/wl2M/8J5S4AANY7&#10;AADIQwAAukMAALBCAACpPgAAozoAAJ45EACZOx8AlDsrApA6NQWMOT4HiTlGCIc4TgiFOFQJgzha&#10;CYI4YAmAOGYJfzhtCX44cwl8OHsKezmDCnk5jAp4OZcLdjmjC3U5sAxzOcEMcjnWDXA56g1vOPcN&#10;bzj/DW44/w1uOP8N4TUAANFCAADDSgAAtUkAAKpHAACjRAAAnUEAAJg/CwCTQRsAjkEnAolAMQWF&#10;PzoIgj5CCoA9SQt+PVAMfD1WDHo8XA15PGINdzxpDXY9cA10PXcOcz2ADnE9iQ9vPZQPbj2gEGw9&#10;rRBrPb4RaT3TEWg96BFnPPYRZzz+EGc8/xBnPP8Q3TsAAM1IAAC/TgAAsE0AAKZMAACeSQAAmEYA&#10;AJJFBwCNRhcAiEcjAYRGLQSARDYIfEM+C3lCRQ13QUsPdUFSEHNAWBBxQF4Rb0BlEW5AbBJsQHQS&#10;a0F8EmlBhhNnQZEUZkGdFGRBqxVjQbsVYUDQFmBA5hVgQPQVYED9FF9A/xNfQP8T2UAAAMlNAAC7&#10;UQAArFEAAKJQAACaTQAAlEoAAI1KAwCISxMAhEwgAH9LKgN7SjMHd0g6C3NGQQ5wRUgRbUROEmtE&#10;VBRpRFoUaERhFWZEaBZkRHAWY0R5F2FEgxdgRI4YXkSaGF1EqBlbRLkZWkTNGllD5BlZQ/MYWUP8&#10;F1lD/xdZQ/8X1kUAAMZRAAC3VAAAqVQAAJ5TAACWUQAAj04AAIlOAACETw8Af1AdAHtQKAJ2TjAG&#10;ck04Cm5LPg5qSkQRZ0lKFGRIUBZiR1YYYEddGV5HZBpdR20aW0d2G1pHgBxYSIscV0iYHFVHph1U&#10;R7cdU0fLHVJH4h1SRvIbUkb7GlNG/xpTRv8a0koAAMNVAAC0VwAAplcAAJtWAACSVAAAi1EAAIVS&#10;AAB/UwsAelQaAHZUJQFyUy4EbVI1CGlQPA1kTkERYU1HFF1MTRdbS1MaWUtaHFdLYR1WS2keVEtz&#10;H1NLfR9RS4kfUEuWIE5LpCBNS7UgTErJIEtK4B9MSvEeTEn7HUxJ/xxMSf8cz04AAMFYAACwWgAA&#10;o1oAAJhZAACPWAAAh1QAAIBWAAB7VwgAdlgWAHJYIgBtWCsDaVYzB2RVOgtgUz8QXFJFFFhRShhV&#10;UFAcU09XHlBPXiBPT2YhTU9wIkxPeyJLT4ciSU+UIkhPoiFHT7MhRk7HIUVO3yBGTvAfRk36HkZN&#10;/x5GTf8ezFIAAL5cAACtXQAAn10AAJVcAACLWwAAg1gAAHxaAAB2WwQAcVwTAG1dHwBpXCkCZFwx&#10;BWBaOAlcWT4OWFhDE1RWSBdQVU4cTVRUH0pUWyFIU2QiR1NuI0ZTeSNFVIUiRFSSIkNUoSFCVLIg&#10;QVPGIEBT3h9AUu8fQFL5HkBR/x5AUf8eyFcAALpfAACqXwAAnF8AAJFfAACIXgAAf1wAAHheAABx&#10;XwAAbGEPAGdhHABkYiYBYGEvBFxgNghXXzwMU15BEU9cRxZMW0waSFpTHUVZWiBDWWIhQllsIUFZ&#10;dyFAWYQgP1qRHz5aoB49WrEdPFnFHTtZ3Rw7WO4dO1f5HTtW/x07Vv8dxVsAALZiAACmYgAAmWIA&#10;AI5iAACEYgAAemAAAHJjAABsZAAAZmYKAGJmGABeZyMAW2csAldmMwZTZToKT2RADktjRRNHYksX&#10;RGFRGkFhWB0/YGEdPWBrHTxgdh07YYIcO2GQGzphnxo5YLAZOGDEGDhg3Bg3Xu4ZNl34GTZc/xo2&#10;XP8awWAAALJlAACiZQAAlWUAAIplAACBZgAAdGUAAGxoAABmagAAYGsGAFtsFABYbR8AVW0pAVFt&#10;MQRObDgHSms+C0ZqQw9CaUkTP2lPFjxoVxg6aGAYOWhqGDhodRc3aIEWN2iPFTZonhQ1aK8TNGfD&#10;EjRn2xIzZe0TMmT4FDFj/xUxY/8VvWUAAK1oAACdaQAAkWkAAIZpAAB9agAAcGsAAGdtAABfcAAA&#10;WXEAAFRzDgBRcxoATnQlAEt0LQJIczUFRHM7CEFyQQw9cUcPOnFOEThxVRI2cF4SNXBoEjRwdBEz&#10;cIAQMnCODzFwnQ4xcK4NMG/CDS9v2gwube0OLmz3Dy1r/hAta/4QuWoAAKhsAACZbAAAjWwAAIJt&#10;AAB5bgAAbHAAAGNzAABbdQAAU3gAAE15CABJehUARnsgAER7KQBBezECPno4BTp6Pgg3ekUKNXpM&#10;DDN5VAwxeVwMMHlnDC95cgsueX8KLXmMCSx4nAgreKwIKnjBByp32QcpdewIKHT3CShz/gsoc/4L&#10;tG8AAKJwAACUcAAAiHAAAH5xAAB1cwAAanUAAF95AABWewAATn4AAEWBAQA/gg4APIMaADqDJAA4&#10;gywBNYM0AjODOwQxg0IFLoNJBi2DUQcrgloHKoJkBimCcAYognwFJoKKBCWBmQQkgaoDI4C+AyKA&#10;1gIifusDIX32BCF8/QUhfP0FrXMAAJx0AACPdAAAhHUAAHt2AABxeAAAZnsAAFp/AABRggAASIUA&#10;AD+IAAA1iwYAMYsSAC+MHAAtjCUALIwtACqMNQEojD0CJoxEAiSMTQIjjFYCIYxgAiCMbAEfjHgB&#10;HYuGARuLlgAaiqcAGIq7ABeJ0gAXiOgAF4b0AReF/AEXhfwBpngAAJd4AACKeQAAgHoAAHd7AABs&#10;fgAAYYIAAFaGAABMiQAAQ4wAADmPAAAvkgAAJpQHACKVEwAglRwAHpYlAB2WLQAcljUAGpY9ABmW&#10;RgAXlk8AFZZaABSWZQASlnIAEJWBAA2VkAALlKEACZO0AAeSygAIkd8ACJDtAAmQ9wAJkPcAn30A&#10;AJF9AACGfgAAfX8AAHKCAABnhgAAXIoAAFKOAABHkgAAPJUAADOXAAApmgAAH5wAABafBAAQoA8A&#10;DqAZAA2gIgALoCoACqAzAAigPAAHoEYABaBRAAOgXAABoGkAAJ94AACfiAAAnpkAAJ2rAACbwAAA&#10;mtYAAJrkAACa7gAAmu4AmIMAAIyDAACDhAAAeIcAAG2KAABijgAAV5IAAEyWAABBmgAANp4AACyh&#10;AAAiowAAGaUAABGnAAAHqQQAAKoNAACqFwAAqiAAAKsoAACrMQAAqzsAAKpFAACrUQAAq14AAKpt&#10;AACqfQAAqo4AAKmhAACotAAApsoAAKXdAACl6gAApeoAk4gAAImJAAB+jAAAc48AAGeUAABcmAAA&#10;UZwAAEahAAA7pAAAMKgAACaqAAAcrAAAE68AAAqwAAABsgAAALMDAAC0CwAAtBQAALUcAAC1JAAA&#10;ti4AALY4AAC2QwAAt1AAALdfAAC3cAAAt4IAALeUAAC2pwAAtboAALTMAAC03AAAtNwAkI8AAISR&#10;AAB5lQAAbpoAAGKeAABXowAATKgAAEGsAAA1rwAAKrIAAB+0AAAVtgAACrgAAAO5AAAAuwAAALwA&#10;AAC+AAAAvwUAAMAOAADBFwAAwiAAAMQpAADFNAAAxkAAAMhPAADJYAAAyXIAAMmGAADImQAAyKoA&#10;AMe5AADHyQAAx8kAi5cAAICbAAB1oAAAaaUAAF6qAABTrwAAR7MAADm2AAAtuAAAIboAABa9AAAL&#10;wAAAAsIAAADDAAAAxQAAAMYAAADIAAAAygAAAMsAAADOBwAAzxAAANIaAADUJAAA1zAAANo9AADd&#10;TgAA32AAAOB0AADghwAA4JkAAOCmAADfswAA37MAh6EAAHynAABxrQAAZ7IAAFm1AABLuAAAPbsA&#10;AC++AAAjwQAAF8QAAAzHAAACygAAAM0AAADOAAAA0AAAANIAAADUAAAA1gAAANkAAADbAAAA3wAA&#10;AOEGAADkEwAA5x8AAOksAADtOgAA8EwAAPJfAADzcwAA9IUAAPSSAAD0nQAA9J0A/wAMBP8ACQP/&#10;AAkB/wAUAP8AIQD/AC8A/gA7APwARwD6AFIA9wBbAPUAYwDyAGsA8ABxAO0AdgDrAHsA6gCAAOkA&#10;hADoAIgA5wCNAOYAkgDkAJcA4wCdAOIApQDgAK4A3gC5ANsAyADaAN0A2QDvANkA/ADZAP8A2QD/&#10;ANkA/wDZAP8A/wAJBP8ABgP/AAoB/wATAP8AHQD7ACsA9wA4APQAQwDyAE4A7wBYAOwAYADpAGgA&#10;5gBuAOQAdADiAHkA4QB9AN8AgQDeAIYA3QCKANwAjwDaAJQA2QCbANcAogDUAKsA0gC1ANAAxADP&#10;ANgAzgDrAM0A+QDNAP8AzAD/AMsA/wDLAP8A/wAEBP8AAAL/AAgB/wAPAP0AGgDzACYA7wAzAOsA&#10;PwDpAEoA5gBUAOIAXQDeAGQA2wBrANkAcADYAHUA1gB6ANQAfgDTAIMA0gCHANAAjADPAJIAzQCY&#10;AMoAnwDIAKgAxgCyAMUAwADDANIAwgDmAMIA9gC/AP8AvgD/AL0A/wC9AP8A/wAABP8AAAL/AAUB&#10;/wAKAPMAFQDrACIA5gAuAOEAOwDdAEYA2QBQANUAWQDSAGAAzwBnAM0AbQDMAHIAygB3AMkAewDH&#10;AH8AxgCEAMQAiQDCAI8AwQCVAL4AnAC9AKUAuwCvALkAvAC4AM0AtgDiALQA8QCyAPwAsgD/ALIA&#10;/wCyAP8A/wAAA/8AAAH/AAAA/AAFAOkADgDiABwA2wApANUANgDQAEEAzABLAMkAVADGAFwAxABj&#10;AMIAaQDAAG4AvgBzAL0AdwC8AHwAugCBALgAhgC3AIwAtQCSALMAmQCyAKIAsACsAK4AuACsAMkA&#10;qgDdAKkA7QCpAPcAqAD+AKgA/wCoAP8A/wAAAf8AAAD4AAAA7AAAAOAABwDXABUA0AAjAMkAMADF&#10;ADwAwQBGAL4ATwC7AFcAuABeALYAZAC1AGoAswBvALIAdACwAHkArwB+AK4AgwCsAIkAqwCPAKkA&#10;lwCnAKAApgCqAKQAtgCiAMYAoQDZAKAA6QCfAPQAngD7AJ4A/wCeAP8A/wAAAPQAAADnAgAA3gIA&#10;ANUAAADNAA0AxQAbAMAAKAC7ADUAtwBAALMASgCxAFIArgBZAKwBYACrAWYAqQFrAKgCcACnAnUA&#10;pQJ6AKQDgACjA4YAoQSNAJ8ElQCeBZ4AnAapAJsGtQCZBsUAmAfYAJcI6QCVCfYAlAn+AJQK/wCU&#10;Cv8A+gMAAOkNAADdFQAA0hUAAMgQAADCCAMAvgETALcFIQCyCS8Args6AKoNRACoDU0ApQ5VAKMP&#10;WwCiEGEAoBBnAJ8QbACdEXIAnBF3AJsRfQCZEoQAmBKLAJYSkwCVE50AkxOnAJITtACQFMUAjxTZ&#10;AI0V6wCMFvgAixb/AIsW/wCKFv8A7g0AAOEcAADUIwAAxiQAAL0gAAC3GQAAtBEKAK4UGwCpFykA&#10;pRk1AKEaPwCeG0gAnBtQAJobVwCYHF0AlxxjAJUcaACUHG4Akxx0AJIcegCQHYAAjx2IAI0dkACM&#10;HZoAih6lAIkesgCHHsIAhh/WAIQf6QCDH/cBgh//AYIf/wGCH/8B6RoAANsnAADLLwAAvi4AALQr&#10;AACuJwAAqiAEAKYfFQCgIiMAnCQwAJkkOgCWJUMAlCVLAJIlUgCQJVkAjiVeAI0lZACLJWoAiiVw&#10;AIkmdgCHJn0AhiaFAIQmjQGDJ5cBgSeiAYAnrwF/J78BfSfTAXwn5wJ7J/UDeif+A3kn/wN5J/8D&#10;5CQAANQxAADENwAAtzYAAK00AACmMQAAoiwAAJ4oEACZKx4AlCwqAZEsNQGOLT8CjC1HAoktTgKI&#10;LVQChi1aAoUtYAKDLWYCgi1sAoAtcgJ/LXkCfS2BA3wuigN7LpQDeS6fA3gurAR2LrwEdS7QBHMu&#10;5QVyLvQGcS39BnEt/wZxLf8G3y0AAM45AAC+PQAAsD0AAKc7AACgOAAAmzQAAJcxCgCSMhoAjTMm&#10;AYozMAKGMzoEhDNCBIIzSQWAM1AFfjJWBX0yXAV7MmEFejJoBXgzbgV3M3YGdTN+BnQzhwZyM5EG&#10;cTSdB280qgduM7oIbDPNCGsz4wlqM/IJaTP8CWky/wlpMv8J2jQAAMpAAAC5QgAAq0IAAKJBAACb&#10;PgAAlTsAAJE4BQCMORUAhzoiAIM5LAOAOTUFfTg9Bns4RQd4N0sIdzdRCHU3VwhzN10IcjdkCXA3&#10;awlvN3IJbTh7CWw4hApqOI4KaDiaC2c4pwtlOLcMZDjKDGI44QxiN/EMYTf7DGE3/wxhN/8M1ToA&#10;AMVGAAC0RgAAp0YAAJ1FAACWQgAAkEAAAIs+AQCGPhEAgj8eAH4/KAJ6PjEFdj05B3Q8QAlxPEcK&#10;bztNC207UwtrO1kMajtgDGg7ZwxnO28NZTx3DWQ8gQ5iPIsOYTyXD188pQ9dPLUQXDzIEFs73hBa&#10;O/AQWjv6D1o7/w9aOv8P0kAAAMFJAACwSgAAo0oAAJlJAACSRgAAjEQAAIZDAACBQwwAfUQbAHlE&#10;JQF0Qy4EcUI2B21BPQpqQEMMaD9JDWY/Tw5kP1UPYj9cEGE/YxBfP2sRXj90EVw/fhJbQIkSWUCV&#10;E1dAoxNWP7IUVT/GFFQ/3BRTPu8TUz75E1Q+/xJUPv8SzkUAAL5MAACtTQAAoE0AAJZNAACOSgAA&#10;iEgAAIJHAAB9SAkAeEkXAHRJIgFwSCsDa0czBmdGOgpkREANYURGD15DTBFcQlISW0JYE1lCYBRY&#10;Q2gVVkNxFVVDexZTQ4YWUkOTFlBDoRdPQ7AXTkPDF01C2xdNQu0WTUH5FU1B/xVNQf8Vy0kAALpP&#10;AACqUAAAnVAAAJNQAACLTgAAhEsAAH5LAAB4TAUAc00UAG9NHwBrTSkCZ0wwBWJKNwlfST0MW0hD&#10;D1hHSBJWRk4UVEZVFlJGXBdRRmUYT0ZuGU5GeBlMR4QZS0eQGUpHnxlIR64ZR0bBGUZG2RlHRewY&#10;R0X4F0dF/xdHRf8XyE0AALdSAACmUwAAmlMAAJBTAACHUQAAgE4AAHlPAABzUAIAblEQAGpSHABm&#10;UiYBYlEuBF5QNQdaTjsLVk1AD1NMRhJQS0wVTktSGExKWhlKSmIaSEprG0dLdhtGS4IbRUuPG0NL&#10;nRtCS60aQUvAGkBK1xpASusZQUn3GUFJ/hhBSP8YxVEAALNVAACjVQAAl1UAAIxVAACEVAAAfFEA&#10;AHVTAABuVQAAaVUMAGVWGQBhViMAXVYsA1pVMwZWVDkKUlM+Dk5SRBJLUUoVSFBQGEZPVxpET18b&#10;Qk9pG0FQdBtAUIAbP1CNGj5QnBo9UKwZPFC/GTtP1hg7TuoYO072GDtN/hg7Tf8YwlUAAK9YAACg&#10;WAAAk1gAAIlYAACAWAAAd1YAAHBYAABpWQAAZFoIAF9bFgBcWyAAWVspAVVbMQRRWjcITVk9DEpY&#10;QhBGV0gUQ1ZOF0FWVRk+VV4aPVVoGjxWcxk7Vn8ZOlaMGDlWmxc5VqsWOFa+FjdV1RU2VOoWNlP2&#10;FjZS/Rc2Uv8Xv1kAAKxaAACcWwAAkFsAAIZbAAB9WwAAcloAAGpcAABkXgAAXl8EAFpgEgBWYR0A&#10;U2EmAVBhLgNMYDUGSV87CkVeQQ1CXkYRP11NFDxdVBU6XF0WOFxmFjddcRU3XX4UNl2LEzVdmhM0&#10;XKoSNFy9ETNc1BEyWukSMVn1EzFY/RQxWP8Uul0AAKddAACZXgAAjF4AAIJfAAB5XwAAbF8AAGRi&#10;AABeZAAAWGUAAFNmDABQZxkATWciAEpnKwFHZzIEQ2Y5B0BlPwo9ZUUNOmRLEDdkUxE2ZFsRNGRl&#10;ETNkcBAyZH0PMmSKDjFkmQ4wZKkNMGO8DC9j0wwuYegNLWD1Dixf/A8sX/8QtWAAAKNhAACUYQAA&#10;iGIAAH5iAAB1YwAAaGUAAGBnAABZaQAAUmsAAE1tBwBIbRQARm4eAENuJwBAbi8CPW42BDptPAc3&#10;bUMJNWxJCzNsUQwxbFoMMGxkDC9sbwsubHsKLWyJCSxslwgra6gIKmu7Bylq0gcpaegIKGf0CSdm&#10;/AsnZv4Lr2QAAJ5lAACQZQAAhGUAAHtmAABxZwAAZGoAAFxsAABVbgAATXEAAEVzAQBAdQ4APXUZ&#10;ADt1IwA5dSsANnUyAjN1OQQxdUAFL3VHBi11TwcsdVgHKnViByl1bQYodXkFJ3SHBSZ0lgQlc6YD&#10;JHO5AyNy0AMiceYDInD0BSFv+wYhbv4GqWgAAJloAACLaQAAgGkAAHdqAABtbAAAYm8AAFhyAABQ&#10;dAAASHcAAD96AAA3fAcAM30TADF9HQAvfSYALX4tACt+NQEpfjwCJ35EAyZ+TAMkflUDI35fAiJ9&#10;agIgfXcBH32EAR18kwEcfKQAG3u2ABl6zQAZeeQAGnjyARl3+gIZd/0ComwAAJNtAACHbQAAfG4A&#10;AHNvAABpcQAAXnQAAFR4AABLewAAQ34AADmBAAAwgwAAKIUKACWGFQAjhh4AIocmACCHLgAfhzYA&#10;HYc+AByHRwAah1AAGYdaABeHZQAVh3IAFIaAABKGjwAQhaAADYSyAAyDyAALgt4ADIHvAA2A+AAN&#10;gPsAm3EAAI1xAACCcQAAeXIAAG90AABkdwAAWnsAAE9/AABGggAAPIUAADOIAAAqiwAAIY0AABmP&#10;CgAWkBUAFJAdABOQJQARkC0AEJA2AA6QPgAMkEgACpBSAAiQXgAGkGsABJB5AAKPiAAAjpgAAI2q&#10;AACMvwAAi9QAAIrlAACK7gAAivEAlXYAAIh2AAB+dgAAdXgAAGp7AABffwAAVYMAAEuHAABAigAA&#10;No4AAC2QAAAjkwAAGpUAABGXAAAImQkAA5oTAAGZHAAAmiUAAJotAACaNgAAmj8AAJpKAACaVgAA&#10;mmMAAJpxAACZgAAAmJAAAJeiAACWtgAAlcwAAJTgAACU6wAAk+4Aj3sAAIR7AAB7fAAAcH8AAGWD&#10;AABahwAAUIwAAEWQAAA6kwAAMJYAACaZAAAdnAAAE54AAAqgAAACogIAAKMKAACjEwAAoxsAAKQj&#10;AACkKwAApTQAAKU/AAClSgAApVcAAKVmAACldgAApIcAAKOZAACirAAAocEAAKDVAACg5AAAn+kA&#10;ioAAAIGBAAB2hAAAa4gAAGCMAABVkQAASpUAAD6aAAA0nQAAKaAAAB+jAAAVpgAAC6gAAASpAAAA&#10;qwAAAKwAAACtBwAArRAAAK4YAACvIAAAsCgAALAyAACxPQAAsUoAALJZAACyaQAAsnoAALGMAACw&#10;oAAAr7QAAK7IAACt2AAArd4Ah4cAAHyJAABxjQAAZpIAAFqXAABPmwAARKAAADilAAAuqAAAI6sA&#10;ABmtAAAOsAAABbIAAAC0AAAAtQAAALYAAAC3AAAAuAEAALkKAAC6EgAAuxsAAL0kAAC+LgAAvzoA&#10;AMFJAADCWgAAw2wAAMN/AADCkgAAwqQAAMG0AADBwgAAwccAg48AAHiTAABsmAAAYZ0AAFaiAABL&#10;pwAAP6wAADOwAAAoswAAHbYAABG4AAAGugAAAL0AAAC9AAAAvwAAAMAAAADCAAAAwwAAAMUAAADH&#10;AwAAyQsAAMsVAADOHwAA0CoAANM3AADWSAAA2VoAANluAADZggAA2pQAANmjAADZrgAA2bMAf5kA&#10;AHSeAABppAAAXqoAAFOvAABHtAAAObcAACu6AAAevAAAEr8AAAfCAAAAxQAAAMgAAADIAAAAyQAA&#10;AMsAAADMAAAAzgAAANEAAADTAAAA1wAAANoEAADeDwAA4hoAAOUnAADoNQAA7EcAAO9aAADwbgAA&#10;8IEAAPCQAADwmwAA8J8A/wAIA/8ABgH/AAcA/wASAP8AHwD/ACwA/QA4APoARAD4AE4A9QBYAPEA&#10;YADuAGgA7ABuAOoAcwDpAHgA6AB8AOYAgADlAIQA5ACJAOMAjgDiAJMA4ACZAN4AoADbAKkA2QC0&#10;ANgAwwDVANYA1QDtANQA+wDQAP8AzgD/AM0A/wDNAP8A/wAEAv8AAAH/AAQA/wAOAP0AGwD5ACgA&#10;9QA1APIAQADvAEsA6wBVAOcAXQDkAGQA4gBrAOAAcADfAHUA3QB5ANwAfQDbAIIA2QCGANgAiwDW&#10;AJAA0wCWANEAngDPAKYAzQCwAMsAvgDKANEAyQDnAMUA9wDCAP8AwgD/AMIA/wDDAP8A/wAAAv8A&#10;AAH/AAAA/wAJAPUAFwDwACMA7AAwAOgAPADjAEcA4ABRANwAWQDZAGEA1gBnANQAbADTAHEA0QB2&#10;ANAAegDOAH4AzQCDAMsAiADJAI0AxwCTAMUAmgDDAKMAwQCtAL8AuQC9AMwAugDhALgA8gC4AP8A&#10;uAD/ALgA/wC4AP8A/wAAAv8AAAD/AAAA9QAEAOwAEgDmAB8A4AArANoAOADWAEMA0wBMAM8AVQDM&#10;AFwAygBjAMgAaQDGAG4AxAByAMIAdwDBAHsAwACAAL4AhQC9AIoAuwCQALkAlwC3AKAAtQCpALMA&#10;tgCwAMYArwDbAK4A7gCuAPsArQD/AK0A/wCtAP8A/wAAAf8AAAD+AAAA6wAAAOIADADaABkA0gAm&#10;AM0AMgDJAD4AxgBHAMMAUADAAFgAvQBeALsAZAC5AGoAuABuALcAcwC1AHgAtAB8ALMAgQCxAIcA&#10;sACNAK4AlACsAJ0AqQCmAKcAsgCmAMEApQDVAKQA6QCjAPYAowD/AKMA/wCiAP8A/wAAAPsAAADr&#10;AAAA4QAAANYABgDMABMAxgAgAMEALAC+ADgAugBCALcASwC0AFMAsgBaALAAYACuAGUArQBqAKwA&#10;bwCqAHQAqQB5AKgAfgCmAIQApACKAKMAkQChAJoAnwCkAJ4ArwCcAL0AmwDQAJoA5ACZAPEAmAD6&#10;AJgA/wCYAP8A/QAAAOwAAADhAAAA0wAAAMoAAADCAAsAvAAZALgAJQC0ADEAsAA8AK0ARQCqAE0A&#10;qABVAKYAWwCkAGEAogBmAKEAawCgAHAAnwB1AJ4AegCcAIAAmwCHAJkAjwCYAJcAlgChAJQArQCT&#10;ALsAkgDNAJAA4QCPAO8AjgH4AI4B/QCOAf8A8QAAAOMKAADVEAAAxw4AAL4KAAC5AgIAtAARAK8A&#10;HgCrACoApwI2AKQEQAChBEgAnwVQAJ0GVgCbB1wAmgdiAJgHZwCXB2wAlgdxAJUHdwCTB30AkgiE&#10;AJAIjACPCZYAjQmgAIwJrACKCrsAiQrNAIcL4gCGDPEAhQ37AIQN/wCEDf8A6Q0AANsaAADJHgAA&#10;vR0AALQaAACuFAAArAsHAKcJFwCiDSQAnxAwAJsROgCZEkMAlhNLAJQTUgCTE1gAkRNdAJATYwCO&#10;FGgAjRRuAIwUdACKFHoAiRWCAIcVigCGFZQAhBaeAIMWqwCBFroAgBfNAH4X4gB9GPIAfRj9AHwY&#10;/wB8GP8A4xoAANMlAADBKAAAtCcAAKslAAClIQAAohsAAJ8WEACaGR4AlhsqAJMcNQCQHD4Ajh1G&#10;AIwdTQCKHVMAiB1ZAIcdXwCGHWQAhB5qAIMecACBHncAgB9/AH8fhwB9H5EAfB+cAHogqAB5ILcA&#10;eCDKAHYg4AB1IfABdCD7AXQg/wFzIP8C3SQAAMouAAC6MAAArTAAAKQuAACeKwAAmiYAAJchCgCS&#10;IhkAjiQlAIslMACIJTkAhiVCAIQmSQCCJk8AgCZVAH8mWwB+JmAAfCZmAHsmbQB5JnQBeCd8AXYn&#10;hAF1J44BcyeZAXInpgFwKLUCbyjIAm4o3QJsKO8Dayf6A2sn/wNrJ/8E2CwAAMQ0AAC0NgAApzYA&#10;AJ41AACYMgAAky8AAJAqBQCLKhQAhyshAIMsKwGALDUBfiw9AnwsRAJ6LEsCeSxRAncsVwJ2LFwC&#10;dCxjAnMsaQJxLXADcC14A24tgQNsLYsDay6XBGkupARoLrMEZi7FBWUu2wVkLe0GYy35BmMt/wZj&#10;Lf8G0jMAAL85AACvOwAAojwAAJk6AACSOAAAjTUAAIkxAACFMRAAgTIcAH0yJwF6MjACdzI4A3Uy&#10;QARzMkcEcTFNBG8xUwVuMVkFbDFfBWsyZQVpMm0FZzJ1BmYyfwZkM4kGYzOUB2EzoQdgM7AIXjPD&#10;CF0y2QhcMuwJXDL4CVsy/wlbMf8JzjoAALo+AACqPwAAnkAAAJU/AACOPAAAiDoAAIM3AAB/NwsA&#10;ezgZAHc4IwF0OCwCcDc0BG43PAZrNkIGaTZJB2c2TwdmNlUIZDZbCGM2YghhNmoJYDZyCV43fAld&#10;N4YKWzeSClo3nwtYN64LVzfADFU21gxVNusMVTb3DFU1/gtVNf8Lyj8AALZCAACnQwAAm0MAAJFD&#10;AACKQAAAhD8AAH88AAB6PAcAdj0VAHI9IABuPSkCajwxBGc7OAZkOz8IYjpFCWA6SwpeOlELXTpX&#10;C1s6XgxaOmYMWDpvDVc7eQ1VO4QNVDuQDlI7nQ5RO6wPTzu+D0461A9OOukPTjn2Dk45/g5OOP8O&#10;xkMAALNFAACjRgAAl0cAAI5GAACGRAAAgEIAAHtAAAB1QQMAcUERAG1CHQBpQiYBZUEuBGFANQZe&#10;PzsJWz5BClk+RwxXPk0NVT1UDlQ9Ww9SPmMPUT5sEFA+dhBOPoERTT+NEUs/mxFKPqoSST68Ekg+&#10;0xJHPegRSD31EUg8/RFIPP8Qw0YAAK9IAACgSQAAlEkAAItJAACDRwAAfEUAAHZFAABwRQAAbEYN&#10;AGdGGQBkRyMBYEYrA1xFMgZZRDgIVUM+C1JCQw1QQkoPTkFREU1BWBJLQmASSkJpE0lCcxNHQn8T&#10;RkKLFEVCmRRDQqkUQkK6FEFC0RRBQecTQUH1E0JA/BJCQP8Sv0kAAKxLAACdTAAAkUwAAIhMAACA&#10;SwAAeUgAAHJJAABsSgAAZ0oJAGJLFgBfSyAAW0spAldKMAVUSTYIUEg7C01HQQ1LR0cQSEZOEkZG&#10;VRRFRl0UQ0ZnFUJGcRVBR30VQEeJFT5HlxQ9R6cUPEe5FDtGzxQ7RuYUO0X0EztE/BM8RP8Tu0wA&#10;AKlNAACaTgAAjk8AAIRPAAB8TgAAdEsAAG1NAABnTgAAYU8GAF1QEwBaUB0AVlAmAVNQLQNPTzQG&#10;TE46CklNPw1GTEUQQ0xMEkFLUxQ/S1sVPUtlFTxMbxU7THsUOkyIFDlMlhM4TKYTN0y4EjZLzhI2&#10;S+USNkrzEzZJ+xM2Sf8TuE8AAKVQAACXUQAAi1IAAIFSAAB5UQAAb08AAGhRAABiUwAAXFQCAFhV&#10;DwBUVRoAUVUjAE5VKwJLVTIFR1Q4CERTPgtBUkQOPlJKETtSURI5UVoTOFJjEzdSbhM2UnoSNVKH&#10;ETVSlRA0UqUQM1K3DzJRzQ8xUOQPMU/zEDFO+xExTv8Rs1IAAKFTAACTVAAAiFUAAH5VAAB1VQAA&#10;alQAAGJWAABcWAAAV1kAAFJaCwBOWxYAS1sgAElbKAFGWy8DQlo2Bj9aPAk8WUILOVlJDjdYUA81&#10;WFgQNFliDzNZbQ8yWXkOMVmGDTBZlAwwWKQML1i3Cy5YzQstV+MLLFXyDSxU+g4sVP8Pr1UAAJ1W&#10;AACQVwAAhFgAAHpYAABxWQAAZFkAAF1cAABWXQAAUV8AAExgBgBIYRIARWEcAEJiJQBAYS0CPGEz&#10;BDlhOgY2YEAINGBHCjJgTgswYFcLL2BgCy5gawotYHgKLGCFCStgkwgrX6MIKl+1BylezAcoXeMH&#10;KFzxCSdb+gonWv8LqlkAAJlaAACMWgAAgFsAAHdcAABtXAAAYF8AAFpgAABTYgAAS2UAAEVmAQBA&#10;aA0APWgYADtoIQA4aCkANmgwAjNoNwMxaD4FL2hFBi1oTAcraFUHKmhfByloagYoaHYFJ2iDBSZn&#10;kgQlZ6IEJGa0AyNmygMiZeEDImPxBSFi+QYhYf4HpFwAAJRdAACHXgAAfF8AAHJgAABpYQAAXWMA&#10;AFZlAABPaAAAR2oAAD9tAAA3bwcANG8TADFwHAAwcCQALnAsACxwMwEqcDoCKHBCAyZwSgMlcFID&#10;I3BcAyJwZwIhcHQCIHCBAR5vjwEdb6ABHG6yABttyAAbbOAAG2vwARpq+QIaaf0DnmEAAI9hAACD&#10;YgAAeGMAAG5kAABlZQAAWmgAAFJrAABKbgAAQnAAADlzAAAxdQAAKncLACd4FgAleB8AJHgmACJ4&#10;LgAheDYAH3g+AB54RgAceU8AG3lYABl5YwAYeHAAFnh+ABR4jAATd5wAEXavABB1xAAOdNwAEHPu&#10;ABFy9wARcfwAmGUAAIplAAB+ZgAAdGcAAGtoAABhagAAV24AAE1xAABFdAAAPHcAADN5AAArfAAA&#10;In8EABuADQAZgRcAGIEfABaBJwAVgS8AE4E3ABKBPwAQgUkADoFTAAyBXgAKgWoACIF4AAaAhwAF&#10;f5cAA36oAAF9vQABfNIAAnvkAAJ77gADevUAkmkAAIVqAAB6agAAcGsAAGdtAABdcAAAU3QAAEl4&#10;AABAewAANn4AAC2BAAAkhAAAG4YAABOJAwALig0ACIoXAAeKHwAFiicABIovAAKKOAABikEAAIpL&#10;AACKVgAAimMAAIpxAACKgAAAiZAAAIiiAACHtAAAhcwAAIThAACD6gAAg/AAjG4AAIBvAAB2bwAA&#10;bXEAAGJ0AABYeAAATnwAAEOAAAA5gwAAMIcAACeJAAAejAAAFY4AAAyQAAADkgcAAJMQAACTGAAA&#10;kx8AAJMnAACULwAAlDgAAJRDAACUTgAAlFsAAJRpAACUeAAAk4kAAJKaAACRrQAAkMIAAI/YAACO&#10;5wAAju4AhnMAAHx0AABzdQAAaHgAAF18AABTgAAASIUAAD2JAAAzjQAAKZAAACCSAAAXlQAADZcA&#10;AAWZAAAAmwAAAJwIAACcEAAAnBgAAJ0fAACdJgAAni8AAJ45AACfRAAAn1EAAJ9fAACfbwAAn4AA&#10;AJ6RAACdpAAAnbgAAJvNAACb3QAAm+cAgnkAAHl6AABufAAAY4EAAFiFAABNigAAQo8AADeTAAAs&#10;lgAAIpkAABicAAAOngAABqAAAACjAAAApQAAAKYAAACmBAAApwsAAKgUAACoGwAAqSMAAKosAACr&#10;NwAArEMAAKxSAACtYgAArHQAAKuHAACrmgAAqq0AAKrAAACp0AAAqdwAf38AAHSCAABphgAAXosA&#10;AFOQAABHlQAAO5kAADGdAAAmoQAAG6QAABGnAAAGqQAAAKsAAACtAAAArgAAALAAAACxAAAAsgAA&#10;ALMGAAC0DgAAtRcAALcfAAC4KQAAuTUAALtCAAC8UwAAvWUAAL14AAC9iwAAu58AALqxAAC5wAAA&#10;ucsAe4cAAHCLAABkkAAAWZYAAE6bAABCoAAANqUAACupAAAgrQAAFa8AAAqyAAAAtQAAALcAAAC4&#10;AAAAuQAAALsAAAC8AAAAvQAAAL8AAADAAAAAwgcAAMQQAADHGgAAySUAAMsyAADOQgAA0VQAANJo&#10;AADTfAAA044AANOeAADTqgAA07MAd5EAAGuWAABgnAAAVaIAAEqnAAA+rQAAMrEAACe1AAAauAAA&#10;DbsAAAK9AAAAwAAAAMIAAADCAAAAxAAAAMUAAADHAAAAyQAAAMsAAADNAAAA0AAAANMAAADYCgAA&#10;3BUAAOAhAADjLwAA50EAAOlVAADqagAA630AAOyNAADsmQAA7KAA/wADAf8AAAD/AAMA/wAQAP8A&#10;GwD+ACgA/AA1APcAQQD0AEwA8QBVAO4AXQDsAGQA6gBqAOgAcADnAHQA5QB5AOQAfQDiAIEA4QCF&#10;AN8AigDdAI8A2wCWANkAnQDYAKUA1QCwANMAvgDSANEAzQDoAMoA+wDJAP8AyQD/AMkA/wDKAP8A&#10;/wAAAf8AAAD/AAAA/wAKAPoAGAD2ACQA8QAxAO0APQDrAEgA6ABRAOUAWQDiAGEA3wBnAN0AbADb&#10;AHEA2QB2ANYAegDVAH4A0wCCANIAhwDQAIwAzwCTAM0AmgDLAKIAyQCsAMcAuQDCAMsAvwDjAL8A&#10;9gC/AP8AvgD/AL4A/wC+AP8A/wAAAf8AAAD/AAAA+AAGAPIAFADrACAA5QAtAOEAOQDfAEMA3ABN&#10;ANgAVQDUAF0A0QBjAM4AaQDNAG4AywByAMoAdwDIAHsAxwB/AMUAhADEAIkAwgCPAMEAlgC/AJ8A&#10;vACpALgAtQC2AMUAtQDcALQA8AC0AP4AswD/ALMA/wCzAP8A/wAAAP8AAAD5AAAA7wACAOcADgDd&#10;ABwA2AAoANMANADQAD4AzQBIAMkAUQDGAFgAwwBfAMEAZQDAAGoAvgBuAL0AcwC8AHcAugB8ALkA&#10;gAC3AIYAtQCMALMAkwCxAJsArwClAK0AsACrAL8AqgDVAKkA6gCpAPgAqAD/AKgA/wCoAP8A/wAA&#10;AP8AAADuAAAA5AAAANgACgDQABYAygAjAMUALgDBADkAvwBDALwATAC6AFMAtwBaALUAYACzAGUA&#10;sQBqALAAbwCuAHMArQB4AKsAfQCqAIIAqQCIAKgAjwCmAJgApAChAKMArAChALsAoADNAJ8A4wCe&#10;APQAngD+AJ4A/wCeAP8A/wAAAO8AAADjAAAA1wAAAMsABADEABEAvQAdALkAKQC2ADMAswA9ALEA&#10;RgCuAE4AqwBVAKkAWwCnAGAApgBlAKUAagCkAG8AowB0AKEAeQCgAH4AnwCFAJ4AjACcAJQAmgCe&#10;AJkAqQCXALYAlgDIAJUA3gCUAO8AkwD6AJMA/wCSAP8A9AAAAOcAAADWAAAAyAAAAMAAAAC5AAkA&#10;swAWALAAIgCsAC0AqQA3AKYAQQCjAEkAoQBQAJ8AVgCeAFwAnABhAJsAZgCaAGoAmQBvAJgAdQCW&#10;AHsAlQCBAJQAiQCSAJEAkACbAI8ApgCNALMAjADEAIsA2QCJAOoAiAD1AIgA/ACHAP8A6wAAANwG&#10;AADKCQAAvQcAALQFAACwAAEAqwAPAKcAGwCjACYAoAAxAJ0AOwCaAEMAmQBLAJcAUQCVAFcAkwBc&#10;AJIAYQCRAGYAjwBsAI4AcQCNAHcAjAB+AIoAhgCJAI8AhwCZAIUBpACEAbEAgwHCAIED1gCABOgA&#10;fwX0AH8F+wB+Bf8A4wwAANAWAADAFwAAsxYAAKsUAACmDgAAowYGAKABEwCbBCAAlwYrAJQHNQCS&#10;CD4AkAlGAI4JTACMClIAiwpYAIkKXQCICmMAhwpoAIYLbgCEC3UAgwx8AIEMhACADI0Afg2YAH0N&#10;pAB7DbIAeg3DAHkO2QB3EOwAdhD3AHYQ/gB2EP8A3BkAAMcfAAC3IQAAqyEAAKIfAACdHAAAmhYA&#10;AJgOCgCTEBkAjxIlAIwTLwCKFDkAiBVBAIYVSACEFU4AgxVUAIEWWQCAFl8AfhZkAH0WawB8FnEA&#10;ehd5AHkXgQB3F4sAdRiWAHQYogBzGLAAcRjCAHAZ1wBvGesAbhr4AG0a/wBtGf8A1SMAAMAnAACw&#10;KQAApCkAAJwnAACWJQAAkSEAAI8bBACMGhQAiBsgAIQcKgCCHTQAgB48AH4eQwB8HkoAex5QAHke&#10;VQB3HlsAdh5hAHUfZwBzH24Ach92AHAgfwBvIIgAbSCTAGwhoABqIa4AaSHAAGch1QBmIekBZSH2&#10;AWUh/gJlIP8CzSoAALkuAACqLwAAnzAAAJYuAACPLAAAiykAAIclAACEIg4AgCMbAH0kJgB6JS8A&#10;eCU4AHYlPwB0JUYAcyVMAHElUgBvJVcAbiZdAWwmZAFrJmsBaSZzAWgnfAFmJ4YBZSeRAWMongJi&#10;KKwCYCi9Al8o0wJeKOcDXSf1A10n/QNdJ/8EyC8AALQzAAClNQAAmjUAAJEzAACKMgAAhS8AAIEs&#10;AAB+KgkAeioXAHcrIgBzKysBcSszAW8rOwFtK0ICaytIAmkrTgJoK1QCZitaAmQsYAJjLGgDYSxw&#10;A2AteQNeLYMDXS2PBFstnARaLaoEWS27BVct0QVWLeYFViz0BlYs/QZWLP8GwzQAALA3AAChOQAA&#10;ljkAAI04AACGNgAAgDQAAHwyAAB4MAUAdDATAHAxHgBtMScBajEvAmcxNwNlMD0DYzBEBGEwSgRg&#10;MFAEXjBWBV0wXQVbMWQFWjFtBlgxdgZXMoEGVTKMB1QymQdTMqgHUTK5CFAxzghPMeUITzHzCE8w&#10;/AhPMP8IvzgAAKw6AACePAAAkj0AAIk8AACCOgAAfDkAAHc3AABzNQEAbzUOAGs2GgBnNyQBZDYs&#10;AmE1MwReNToFXDVABlo1RgZYNEwHVzRSB1U1WQhUNWEIUjVqCVE1dAlQNn4JTjaKCk02lwpLNqYK&#10;Sja3C0k1zQtINeMLSDTzC0g0+wtJNP8KuzsAAKk+AACaPwAAj0AAAIZAAAB/PQAAeDwAAHM7AABu&#10;OgAAaTsKAGU7FwBiOyAAXjsoAls6MARYOTYFVTk8B1M5QghROEgJTzhPCk44VgtNOV4L/+J9EElD&#10;Q19QUk9GSUxFAAoVSzlnDEo5cQxJOnwMRzqIDEY6lQ1EOqQNQzq1DUI5yw1COeINQjjyDUI4+w1C&#10;N/8Mtz8AAKVBAACXQgAAjEMAAIJDAAB7QQAAdT8AAG8+AABpPwAAZD8HAGBAEwBcQB0AWUAmAVY/&#10;LQNSPjMFTz05B009PwlLPUULST1MDEc9Uw1GPVsORD1kDkM+bg5CPnoOQD6GDz8+lA8+PqMOPT60&#10;Djw9yQ47PeAOOzzxDjw8+g48O/8Os0IAAKJEAACURQAAiUYAAH9GAAB4RAAAcUIAAGpCAABkQwAA&#10;X0QDAFtEEABXRRoAVEUjAFFEKgJNRDEFSkM2B0dCPAlFQkMLQ0JJDUFCUQ4/QlkPPkJiDzxCbBA7&#10;QngPOkOEDzlDkg84Q6IPN0KzDjZCyA42Qt8ONkHwDzZA+Q82QP8PsEQAAJ9HAACRSAAAhkgAAH1J&#10;AAB0SAAAbUUAAGVGAABfSAAAWkkAAFVJDABSShcAT0ogAExKKAFJSS4DRkk0BkNIOglASEELPUdH&#10;DTtHTw45R1cPOEdgDzdIag82SHYPNUiDDjRIkQ4zSKENMkiyDTFHxwwxR94MMEbvDTBF+Q4wRP8O&#10;rEcAAJxJAACOSgAAg0sAAHlMAABxSwAAaEoAAGBLAABaTAAAVU0AAFBOCABMTxQASU8dAEdQJQFE&#10;TywCQU8zBT5OOQc7Tj8JOE1FCzZNTQ00TVUNM05eDTJOaQ0xTnUMME6CDC9OkAsvTqAKLk6xCi1N&#10;xgksTd4JLEvvCytK+AwrSf8NqEoAAJhMAACLTQAAgE4AAHZPAABtTwAAZE8AAFtQAABUUgAAT1MA&#10;AEpUBABGVRAAQ1UaAEFVIgA+VSoBO1UwAzhVNwU1VT0HM1RECTFUSwowVFQKLlRdCi1VaAksVXQJ&#10;LFWBCCtVjwcqVJ8HKVSwBihTxQYoU90GJ1HuCCZQ+AkmT/4KpE4AAJRPAACHUAAAfFEAAHJSAABp&#10;UgAAX1MAAFZVAABQVwAASVgAAERaAAA/WwsAPFsWADlcHwA3XCcANVwuATJcNAMwWzsELltCBSxb&#10;SgYrW1IGKVxcBihcZgYnXHIFJlyABSVbjgQkW54DI1qvAyJaxAMiWdwDIVjtBCFX9wYgVv4Hn1EA&#10;AJBTAACDVAAAeFUAAG5VAABlVgAAW1gAAFNaAABMXAAARV4AAD5gAAA4YgYANGIRADFjGwAvYyMA&#10;LmMqACxjMQEpYzgCKGNAAiZjRwMkY1ADI2NZAyJjZAIhY3ACIGN+AR5jjAEdYpwBHGKtARthwgAb&#10;YNoAG17sARtd9wIaXf0DmlUAAItWAAB/VwAAdFgAAGpZAABhWgAAV10AAE9fAABIYQAAQWMAADll&#10;AAAxaAAAK2oLAChqFQAmah4AJGslACNrLQAhazQAIGs8AB5rRAAda00AG2tWABprYQAYa20AF2t7&#10;ABZqiQAUapkAE2mrABJovwARZ9gAEmXrABNl9gATZP0BlVkAAIZaAAB7WwAAcFwAAGZdAABeXwAA&#10;VGEAAEtkAABEZgAAPGkAADRsAAAsbgAAI3EEAB1yDgAbcxgAGnMgABhzJwAXcy8AFXM2ABRzPwAS&#10;c0gAEXNSAA5zXAANc2gAC3N2AAlyhQAHcpQABnGmAAVwuQAEbs8ABW3jAAZs7wAHbPgAj14AAIFe&#10;AAB2XwAAbGAAAGNhAABaZAAAUGcAAEdqAAA/bQAANnAAAC5yAAAmdQAAHXgAABR6BwAOexAADHsZ&#10;AAp7IQAJeygACHswAAZ7OAAFe0IAA3tMAAJ7VgAAe2IAAHtwAAB7fwAAeo8AAHmgAAB4swAAd8kA&#10;AHbeAAB16gAAdPEAiGIAAHxjAABxZAAAaGUAAF9nAABVagAATG0AAEJxAAA5dAAAMHcAACh6AAAf&#10;fAAAF38AAA2CAQAFhAoAAIQTAACEGgAAhCIAAIQpAACFMQAAhDoAAIREAACEUAAAhVsAAIRpAACE&#10;eQAAg4kAAIKaAACBrQAAgMEAAH/ZAAB+6QAAffEAg2cAAHdoAABuaAAAZWoAAFttAABRcQAAR3UA&#10;ADx5AAAzfAAAKn8AACGCAAAYhQAAEIcAAAaKAAAAjAUAAIwMAACMFAAAjRsAAI0iAACOKQAAjjEA&#10;AI47AACORwAAj1MAAI9gAACPcAAAjoEAAI6TAACNpQAAi7kAAIrQAACJ4gAAiO4AfWwAAHRtAABr&#10;bgAAYHEAAFZ1AABLegAAQX4AADaCAAAshQAAI4kAABmLAAAQjgAACJAAAACSAAAAlAAAAJUFAACV&#10;CwAAlhMAAJcaAACXIQAAmCgAAJkxAACZPAAAmUkAAJpXAACaZwAAmngAAJqKAACZnQAAmK8AAJfE&#10;AACW1wAAluUAenIAAHFyAABmdQAAW3oAAFB+AABFgwAAOogAAC+MAAAlkAAAG5IAABKVAAAHlwAA&#10;AJoAAACcAAAAngAAAJ8AAACfAgAAoAkAAKERAACiFwAAox8AAKQnAAClMQAApj0AAKZMAACnXAAA&#10;p24AAKeAAACmkgAApqYAAKW4AAClyQAApNkAd3cAAGx6AABhfwAAVoQAAEuJAAA/jgAANJMAACmX&#10;AAAemgAAFJ0AAAmgAAAAogAAAKQAAACnAAAAqAAAAKoAAACrAAAArAAAAKwDAACtCQAArxIAALEa&#10;AACyIwAAtC4AALU8AAC2TQAAt2AAALZzAAC1hwAAtZoAALWrAAC0ugAAtMgAc38AAGeEAABciQAA&#10;UY8AAEWUAAA5mgAALp4AACKiAAAYpgAADKkAAAGsAAAArgAAAK8AAACxAAAAswAAALQAAAC2AAAA&#10;twAAALkAAAC6AAAAvAMAAL4MAADBFgAAwyAAAMUtAADIPAAAyk4AAMxiAADNdgAAzIkAAMqbAADJ&#10;qgAAyLYAbokAAGOPAABYlAAATZoAAECgAAA0pgAAKKsAAB2vAAASsgAABrUAAAC4AAAAuwAAAL0A&#10;AAC9AAAAvwAAAMAAAADBAAAAwwAAAMUAAADHAAAAygAAAM0AAADQBQAA1RAAANkdAADcKwAA4DwA&#10;AONQAADmZQAA53gAAOeJAADolQAA6J8A/wAAAP8AAAD/AAAA/wAMAP8AGAD6ACYA9wAyAPUAPQDz&#10;AEcA7wBRAOsAWgDoAGEA5gBnAOQAbQDiAHIA4QB2AN8AegDeAH4A3QCDANsAhwDaAIwA2ACSANYA&#10;mgDUAKIA0gCsAM4AugDJAM4AxwDmAMYA+ADGAP8AxgD/AMYA/wDHAP8A/wAAAP8AAAD/AAAA/gAH&#10;APcAFQDwACIA7QAuAOoAOQDnAEMA4wBNAN8AVgDcAF0A2gBjANgAaQDWAG4A1ABzANIAdwDRAHsA&#10;0ACAAM4AhADMAIkAygCPAMcAlwDEAJ8AwgCpAL8AtQC9AMcAvADeALsA8wC7AP8AuwD/ALsA/wC7&#10;AP8A/wAAAP8AAAD8AAAA9QADAOoAEQDlAB0A4AApANsANQDYAD8A1QBIANIAUQDOAFgAzABfAMoA&#10;ZQDIAGoAxQBvAMMAcwDBAHgAvwB8AL0AgQC8AIYAugCMALkAkwC3AJsAtgClALQAsACyAMAAsQDV&#10;ALAA7QCvAP0ArwD/AK8A/wCvAP8A/wAAAP8AAADzAAAA5wAAAN4ACwDXABkAzwAkAMwAMADJADoA&#10;xgBDAMMATAC/AFQAvABaALkAYAC3AGYAtgBrALUAbwC0AHMAswB4ALIAfQCwAIIArwCIAK4AjgCs&#10;AJcAqwCgAKkArACnALoApgDNAKUA5gCkAPcApAD/AKQA/wCkAP8A/wAAAPQAAADnAAAA2QAAANAA&#10;BwDHABQAwgAgAL4AKgC6ADUAtwA+ALQARwCxAE4ArwBVAK4AWwCsAGAAqwBlAKoAagCpAG8AqABz&#10;AKcAeAClAH0ApACDAKMAigChAJMAoACcAJ4ApwCcALQAmwDHAJoA3gCZAPEAmQD9AJkA/wCZAP8A&#10;9gAAAOkAAADYAAAAzAAAAMIAAgC7AA4AtgAaALEAJQCtAC8AqwA5AKkAQQCnAEkApQBQAKMAVgCi&#10;AFsAoQBgAJ8AZQCeAGoAnQBvAJwAdACbAHkAmQB/AJgAhgCXAI8AlQCYAJMAowCSALAAkADBAI8A&#10;1gCOAOsAjQD4AI0A/wCNAP8A7gAAANwAAADLAAAAvwAAALcAAACwAAcAqwAUAKcAHwCkACkAoQAz&#10;AJ8APACdAEQAmwBKAJoAUQCYAFYAlwBbAJUAYACUAGUAkwBqAJIAbwCQAHUAjwB7AI4AgwCMAIsA&#10;igCVAIkAoACHAK0AhgC8AIUA0QCEAOYAgwD0AIMA/ACCAP8A5AAAANABAADAAgAAtAIAAKwAAACn&#10;AAAAogAMAJ8AGACcACMAmQAtAJYANgCUAD4AkgBFAJAATACPAFIAjQBXAIwAXACLAGEAiQBmAIgA&#10;awCHAHEAhQB4AIQAfwCCAIgAgQCSAH8AnQB+AKoAfQC5AHwAzQB7AOIAeQDwAHkA+AB5AP0A2gkA&#10;AMUOAAC2EAAAqhEAAKIOAACdCgAAmwIEAJcAEQCUABwAkAAnAI0AMACLADkAiQBAAIcBRwCGAk0A&#10;hQJSAIMCWACCA10AgANiAH8DaAB+A24AfQR1AHsEfQB6BIYAeASQAHcFnAB1BakAdAW5AHIFzABx&#10;B+EAcAfvAHAI+ABvCP0A0BUAAL0ZAACuGgAAohsAAJoZAACVFgAAkRIAAJAJCACMBhUAiQghAIYJ&#10;KgCDCjMAgQs7AIAMQgB+DEgAfQ1OAHsNVAB6DVkAeA1fAHcNZQB2DmwAdA5zAHIPfABxEIUAbxCQ&#10;AG4QnABsEaoAaxG6AGkRzgBoEuQAZxLzAGcS+wBnEv8AyRwAALUgAACnIwAAnCMAAJMiAACNIAAA&#10;iRwAAIcXAACFEg4AgRMbAH4UJQB8FS4AeRY2AHcWPgB2FkQAdBdKAHMXUABxF1UAcBdbAG4XYQBt&#10;GGgAaxhwAGoYeQBoGYIAZhmNAGUZmgBjGqgAYhq4AGEazABgGuIAXxvyAF8b/ABeGv8AwiMAALAm&#10;AAChKQAAligAAI0oAACHJwAAgiQAAH8gAAB9HAgAehwWAHccIAB0HSoAcR4yAG8eOQBuHkAAbB5G&#10;AGseTABpH1IAZx9YAGYfXgBkH2UAYyBtAGEgdgBgIIAAXiGLAF0hmABbIaYAWiG2AFkhygFYIeEB&#10;VyHxAVch+wJXIf8CvCgAAKssAACcLgAAkS4AAIgtAACCLAAAfSoAAHknAAB3IwQAcyMRAHAjHABt&#10;JCYAaiQuAGglNQBmJTwAZSVDAGMlSQBhJU4BYCVUAV4lWwFdJmIBWyZqAVomdAFYJ34BVyeJAlUn&#10;lgJUKKQCUye0AlEnyAJQJ98DUCfwA1Am+gNPJv8EuC0AAKYwAACYMgAAjTIAAIQyAAB+MAAAeC8A&#10;AHQtAABxKgAAbSkMAGkqGABmKiIAYyoqAGEqMQFfKjgBXSo/AlsqRQJaKksCWCpRAlcrWAJVK18D&#10;VCtnA1IscQNRLHsDTyyHBE4tlARNLaIESy2yBUosxwVJLN4FSSvvBUkr+gZJKv8GtDEAAKI0AACV&#10;NQAAiTYAAIE2AAB6NAAAdDMAAG8xAABrLwAAZy8IAGMvFABgMB4AXTAmAVovLgFYLzQCVi87A1Qv&#10;QQRSL0cEUS9NBE8vVAVOMFwFTDBlBUswbgZKMXkGSDGFBkcxkgdGMaAHRDGxB0MxxQdCMNwHQjDu&#10;B0Iv+QdCL/8HsDQAAJ83AACSOQAAhjkAAH05AAB2OAAAcDYAAGs1AABmNAAAYjQFAF40EQBaNRsA&#10;VzUjAFQ0KgJSNDEDTzM3BE0zPQVLM0MGSjNKBkg0UQdHNFkHRTRiCEQ1bAhDNXcIQTWDCUA1kAk/&#10;NZ8JPTWvCTw1wwk7NNoJPDTtCTwz+Ak8M/4JrTcAAJw6AACOOwAAgz0AAHo9AABzPAAAbToAAGc4&#10;AABhOAAAXTkBAFg5DQBVORcAUjogAE85JwFMOS4DSTg0BEY3OgZFOEAHQzhHCEE4TglAOFYJPjlf&#10;Cj05aQo8OXUKOjqBCjk6jgo4OZ0KNzmuCjY5wgo1OdkKNTjsCjY39wo2N/4KqToAAJk9AACMPgAA&#10;gT8AAHc/AABvPwAAaT4AAGI7AABdPQAAVz0AAFM+CQBPPhQATT8dAEo+JQFHPisCRD4xBEE9NwY/&#10;PT4HPT1FCTs9TAo5PVQLOD5dCzc+Zws1PnMLND5/CjM+jQoyPpwKMj6tCTE+wQkwPdgJMDzrCjA8&#10;9wswO/0Lpj0AAJY/AACJQQAAfkIAAHRCAABsQgAAZUEAAF5AAABYQQAAUkIAAE5DBgBKQxEAR0Qa&#10;AEREIgBCRCkBP0MvAzxDNQU5QzwHN0NCCDVDSgk0Q1IKMkNbCjFDZgowQ3EKL0R+CS5EjAkuRJsI&#10;LUOsCCxDwAcrQ9cHK0LrCStA9gorQP0KokEAAJNCAACFRAAAe0UAAHFFAABpRQAAYUUAAFhFAABS&#10;RgAATUcAAEhIAgBESQ0AQUkXAD9KHwA8SiYBOUotAjdJMwQ0SToFMklBBzBJSAgvSVAILUlaCCxJ&#10;ZAgrSnAHKkp9BypKiwYpSpoGKEmrBSdJvwUmSNYFJkfqBiVG9gglRfwInkQAAI9FAACCRwAAd0gA&#10;AG5IAABlSQAAXUkAAFNKAABNSwAAR00AAENOAAA+TwkAOk8TADhQHAA2UCQAM1ArATFQMQIvUDgD&#10;LVA/BStQRgUqUE8FKFBYBSdQYwUmUG8EJVB8BCRQigQjUJkDI0+qAyJPvgIhTtUCIE3pBCBM9QUg&#10;S/wGmkcAAItJAAB/SgAAdEsAAGpMAABhTAAAWU0AAE9PAABJUAAAQ1IAAD1UAAA3VQUAM1YPADFW&#10;GAAvViAALVcoACtXLwEpVzYBJ1c9AiVXRAMkV00DIldWAiFXYQIgV20CH1d6AR5XiAEdVpgBHFap&#10;ARtVvQAaVNQAG1PoARtS9QIaUfwDlkoAAIdMAAB7TQAAcE4AAGZPAABeUAAAVVEAAExTAABGVQAA&#10;P1cAADhZAAAxWwAALF0KAChdFAAmXRwAJF4kACNeKwAhXjIAIF46AB5eQgAdXkoAG15UABpeXgAZ&#10;XmoAF153ABZehgAVXZUAFF2nABNcugASW9IAE1nnABNY9AAUWPsBkU4AAINQAAB3UQAAbFIAAGJT&#10;AABaVAAAUlUAAElYAABCWgAAO1wAADNeAAAsYQAAJGMFAB9lDgAdZRcAG2UfABllJgAYZS4AFmU1&#10;ABVlPQATZkYAEmZQABBmWgAOZWYADGVzAAplggAJZJEACGSiAAdjtQAGYcsAB2DhAAhf7wAJX/cA&#10;i1IAAH5UAAByVQAAaFYAAF9XAABXWAAATloAAEVdAAA9YAAANmIAAC5kAAAmZwAAHmoAABZsBwAS&#10;bREAEG0ZAA1tIAAMbSgACm0wAAltOAAHbUEABm1LAARtVQACbWEAAG1uAABsfAAAbIwAAGudAABr&#10;sAAAacYAAGjbAABn6QAAZvEAhVcAAHlYAABtWQAAZFoAAFxbAABTXQAASmAAAEFjAAA4ZgAAMGkA&#10;AChrAAAgbgAAGHEAABBzAgAHdQoAAnYTAAB2GwAAdSIAAHYqAAB2MgAAdjsAAHVFAAB1TwAAdVsA&#10;AHVoAAB1dwAAdIYAAHSXAABzqgAAcr8AAHHXAABw6AAAb+8AgFsAAHRcAABpXQAAYV4AAFhgAABP&#10;YwAARmYAADxqAAAzbQAAKnAAACJzAAAadgAAEngAAAh7AAAAfAgAAH0PAAB9FgAAfh0AAH4kAAB+&#10;KwAAfzMAAH89AAB+SQAAflQAAH9hAAB+cAAAfoEAAH2SAAB9pAAAe7gAAHrPAAB55AAAee4AemAA&#10;AG9hAABmYgAAXWMAAFNmAABKagAAQG4AADZyAAAtdgAAJHgAABt7AAASfgAACoAAAAGDAAAAhAMA&#10;AIUKAACGEQAAhhcAAIcdAACIJAAAiCsAAIk1AACJQAAAiE0AAIlaAACJaQAAiXoAAIiMAACHngAA&#10;hrEAAIXHAACE3AAAhOgAdWUAAGtmAABjZwAAWGoAAE5uAABEcwAAOXcAAC97AAAlfwAAHIEAABOE&#10;AAAJhwAAAYoAAACMAAAAjgAAAI8CAACPCAAAkA4AAJEVAACRGwAAkiIAAJQqAACVNQAAlUIAAJVQ&#10;AACWXgAAlm8AAJWCAACUlQAAk6kAAJK8AACR0AAAkOEAcWsAAGlrAABebwAAU3MAAEl4AAA9fQAA&#10;MoEAACiFAAAdiQAAFIwAAAqOAAABkQAAAJQAAACWAAAAmAAAAJkAAACZAAAAmgUAAJsLAACcEgAA&#10;nRkAAJ8gAACgKgAAojYAAKFEAACiVAAAo2UAAKN4AACijAAAop8AAKGyAACgwwAAoNEAb3AAAGRz&#10;AABZeAAATn0AAEOCAAA3hwAAK4wAACGQAAAWlAAAC5cAAAGZAAAAnAAAAJ4AAACgAAAAogAAAKMA&#10;AACkAAAApQAAAKYBAACnBwAAqA4AAKoXAACsHwAArioAAK83AACvSAAAsVoAALFtAACxgAAAsZQA&#10;ALCmAACwtgAAsMMAangAAF99AABUggAASYgAADyOAAAxkwAAJZgAABqcAAAOnwAAA6IAAAClAAAA&#10;pwAAAKkAAACsAAAArQAAAK8AAACwAAAAsgAAALMAAAC0AAAAtgAAALgHAAC7EAAAvRsAAL8nAADC&#10;NgAAxEgAAMVeAADEcwAAxIcAAMSYAADDpwAAw7IAZoIAAFuIAABQjgAARJQAADeaAAArnwAAIKQA&#10;ABWoAAAIrAAAAK4AAACxAAAAtAAAALUAAAC3AAAAuAAAALoAAAC8AAAAvgAAAL8AAADBAAAAwwAA&#10;AMYAAADJAgAAzgsAANIYAADVJgAA2jcAAN5LAADhXwAA4nMAAOGGAADglQAA36AA/wAAAP8AAAD/&#10;AAAA/wAIAPwAFQD5ACIA9QAuAPEAOgDwAEMA7ABNAOkAVQDmAF0A4wBjAN8AaQDcAG4A2QBzANcA&#10;eADVAHwA0wCBANIAhgDQAIsAzwCRAM4AmADMAKAAygCqAMgAtwDGAMkAxADiAMMA9gDCAP8AwgD/&#10;AMMA/wDDAP8A/wAAAP8AAAD/AAAA+QAFAPMAEgDtAB4A6AAqAOUANQDjAD8A4ABIANkAUQDTAFgA&#10;zwBfAM0AZQDLAGoAygBvAMkAdADIAHgAxwB9AMYAgQDEAIcAwwCNAMIAkwDAAJsAvgCmALwAsgC7&#10;AMIAuQDaALcA8AC2AP8AtgD/ALcA/wC3AP8A/wAAAP8AAAD5AAAA7QABAOYADQDeABsA2gAlANYA&#10;MADQADoAzABDAMgATADFAFMAwwBaAMEAYAC/AGUAvgBqALwAbwC7AHQAugB4ALkAfQC4AIIAtwCI&#10;ALUAjwC0AJcAsgCgALEArACvALsArQDRAKwA6QCrAPsAqwD/AKsA/wCrAP8A/wAAAPgAAADrAAAA&#10;4AAAANUACQDOABYAyQAhAMIAKwC/ADUAvgA/ALsARwC5AE4AtgBVALQAWwCzAGAAsgBlALAAagCv&#10;AG8ArgBzAK0AeACsAH4AqwCEAKkAigCoAJIApwCbAKUApwCjALQAogDIAKAA4QCgAPUAoAD/AJ8A&#10;/wCfAP8A+gAAAO0AAADdAAAA0QAAAMcABQDAABAAuAAcALUAJgCyADAAsAA5AK8AQgCsAEkAqgBQ&#10;AKkAVgCnAFsApgBgAKUAZQCkAGkAowBuAKIAcwChAHkAnwB/AJ4AhgCdAI0AmwCXAJoAogCYAK8A&#10;lgDBAJUA2ACUAO8AkwD8AJMA/wCSAP8A8AAAAN4AAADPAAAAwgAAALoAAACyAAsArQAWAKkAIQCn&#10;ACsApQA0AKMAPAChAEQAnwBKAJ4AUACcAFYAmwBbAJoAYACZAGQAmABpAJYAbwCVAHQAlAB6AJIA&#10;gQCQAIkAjwCSAI0AngCMAKoAigC6AIkA0ACJAOcAiAD3AIgA/wCIAP8A5gAAANIAAADBAAAAtgAA&#10;AK4AAACnAAUAowARAJ8AGwCdACUAmwAuAJkANwCXAD4AlQBFAJMASwCSAFEAkABWAI8AWwCOAGAA&#10;jABlAIsAagCKAHAAiQB2AIcAfQCGAIUAhQCPAIMAmgCCAKcAgQC2AIAAygB/AOEAfgDyAH4A/AB+&#10;AP8A2QAAAMUAAAC2AAAAqgAAAKMAAACfAAAAmgAKAJYAFQCUAB8AkQApAI8AMQCMADkAiwBAAIkA&#10;RgCIAEwAhgBRAIUAVgCEAFsAgwBgAIIAZgCBAGwAfwByAH4AegB8AIIAewCMAHkAlwB4AKQAdwCz&#10;AHYAxQB1ANwAdADuAHQA+ABzAP0AzgIAALsHAACsCgAAogoAAJoJAACVBQAAkgADAI8ADgCMABkA&#10;iQAiAIYALACEADMAggA7AIEAQQB/AEcAfgBNAH0AUgB8AFcAegBcAHkAYgB3AGgAdgBvAHUAdwBz&#10;AIAAcQCKAHAAlQBvAKIAbQCwAGwAwwBrANkAagDqAGoA9ABpAPoAxQ0AALMSAACkFQAAmhUAAJIU&#10;AACMEgAAiQ0AAIcFBgCFARIAgQAcAH8BJgB8Ai4AegM2AHgEPQB3BEMAdgVIAHQFTgBzBlMAcQZZ&#10;AHAGXwBvBmUAbQdsAGwHdQBqB34AaAiIAGcIlABlCKEAZAixAGMIwwBiCdkAYQrqAGAK9QBgCvsA&#10;vhYAAKsaAACeHAAAkx0AAIscAACFGwAAgRcAAH8TAAB+CwkAewoWAHcLIAB1DCkAcw0xAHENOABv&#10;Dj8Abg5FAGwPSgBrEFAAaRBWAGgQXABmEWMAZBFqAGMRcwBhEn0AYBKHAF4TlABdE6EAWxOxAFoT&#10;xABZE9sAWBTtAFgU+ABYFP4AtxwAAKYgAACYIgAAjSMAAIUjAAB/IQAAeh8AAHcbAAB1FwMAcxQQ&#10;AHAVGwBtFiQAaxYsAGkWNABnFzoAZRdBAGQXRgBiGEwAYRhSAF8YWABdGV8AXBlnAFsZcABZGnoA&#10;WBqFAFYbkgBVG6AAUxuvAFIbwgBRG9kAURvsAFAb+ABQG/8BsiEAAKElAACUJwAAiCgAAIAoAAB6&#10;JwAAdSUAAHEiAABuHwAAbBwLAGkcFwBmHSAAYx0oAGEdMABfHjYAXh49AFweQwBbHkkAWR9PAFcf&#10;VQBWH10AVSBlAFMgbgBSIXgAUCGDAE8hkABOIp4BTCKuAUshwQFKIdgBSSHrAUkh9wJJIP4CriYA&#10;AJ0pAACPKwAAhCwAAHwtAAB1LAAAcCkAAGwnAABoJQAAZSMHAGIjEwBfIxwAXCMkAFokLABYJDMA&#10;ViQ5AFUkPwBTJEUBUiRLAVAlUgFPJVoBTSZiAUwmawFKJnYBSSeBAkgnjgJGJ5wCRSesAkQnvwJD&#10;JtYDQibqA0Im9wNCJf4DqSoAAJktAACMLwAAgTAAAHkwAABxMAAAbC4AAGcsAABjKgAAXykCAFwo&#10;DgBZKRgAVikhAFQpKABRKS8BTyk1AU4pOwJMKUICSilIAkkqTwJIKlcDRipfA0UraQNDK3MDQix/&#10;BEEsjAQ/LJsEPiyrBD0svgQ7K9QEOyvpBTwq9gU8Kv0Fpi4AAJYwAACJMgAAfjMAAHUzAABuMwAA&#10;aDIAAGMvAABeLgAAWi4AAFYuCgBTLhUAUC4dAE0uJQBLLisBSS4xAkYuOANFLj4DQy5FBEIuTARA&#10;L1QFPy9dBT4wZgU8MHEFOzB9BTkxigU4MJkGNzCpBjYwvAY1MNMGNS/oBjUu9QY1LvwGojEAAJMz&#10;AACGNQAAezYAAHI2AABrNgAAZDUAAF8yAABaMgAAVTMAAFEzBwBNMxEASjMaAEgzIgBFMygBQjMu&#10;Aj8yNAM+MjsEPDNCBTszSgY6M1IGODRaBjc0ZAY1NW8GNDV8BjM1iQYyNZgGMTWoBjA0uwYvNNEG&#10;LzPnBi8z9AcwMvwHnzMAAJA2AACDOAAAeDkAAG85AABnOQAAYDgAAFs2AABVNgAAUDcAAEs4AwBI&#10;OA0ARTgXAEI4HwA/OCYBPDgsAjo4MgM4ODgENjg/BTU4RwYzOE8HMjlYBzE5YgcwOW4HLjp6Bi06&#10;iAYtOpcGLDqnBis5ugUqOdAFKjjmBio39AcqNvsHnDYAAI05AACAOwAAdTwAAGw8AABkPAAAXTwA&#10;AFY7AABQOwAASzwAAEY9AABCPQoAPz4UADw+HAA5PiMANz4qATU+MAIyPjYEMT49BS8+RQYuPk0G&#10;LD5WBis/YQYqP2wGKT95BSg/hwUnP5YEJz+mBCY/uQQlPtADJD3lBCQ88wYkO/sGmTkAAIo8AAB9&#10;PQAAcj4AAGk/AABhPwAAWT8AAFI/AABKQAAARUEAAEFCAAA8QwYAOEQQADZEGQA0RCAAMkQnAC9E&#10;LgEtRDQCK0Q7AypEQwQoREsEJ0VVBCZFXwQlRWsEJEV4AyNFhQMiRZUCIUWlAiFEuAIgRM8CH0Pl&#10;Ah9C8gQfQfoFlTwAAIY/AAB6QAAAb0EAAGVCAABdQgAAVkMAAE5DAABFRQAAQEYAADtIAAA2SQIA&#10;MkkMAC9KFgAtSh4AK0slAClLKwAnSzIBJUs5AiRLQQIiS0oCIUtTAiBLXQIfS2kBHkx2AR1LhAEc&#10;S5MBG0ukABtKtwAaSc0AGkjkARpH8gIaRvoDkUAAAIJCAAB2RAAAa0UAAGJFAABaRgAAUkYAAEpH&#10;AABCSQAAPEsAADZNAAAwTgAALFAIAChREgAmURoAJFEhACJRKAAgUi8AH1I3AB1SPwAcUkcAG1JR&#10;ABlSWwAYUmcAF1J0ABZSggAVUZEAFFGiABNQtQAST8wAEk7iABNN8QAUTfkBjUQAAH9GAAByRwAA&#10;Z0gAAF5JAABWSQAAT0oAAEdMAAA/TgAAOVAAADJSAAAsVAAAJFYEAB9XDQAdWBYAG1gdABpYJAAY&#10;WCwAF1gzABVZOwAUWUQAEllNABBZWAAOWWMADVhwAAtYfgAKWI4ACVefAAhWsQAIVccACFTdAAlT&#10;7QAKU/YAiEgAAHpJAABuSwAAY0sAAFtMAABTTQAATE4AAERQAAA7UwAANVUAAC5XAAAnWQAAH1wA&#10;ABdfBwATYBEAEWAYAA9gIAANYCcADGAvAApgNwAJYD8AB2BJAAVgUwAEYF8AAl9rAABfegAAX4kA&#10;AF6ZAABdrAAAXMEAAFvYAABa6AAAWfAAgkwAAHVNAABpTgAAX08AAFdQAABQUQAASFIAAEBVAAA3&#10;WAAAMFsAAChdAAAhYAAAGWMAABJlAgAJaAsABWcUAANnGwABZyIAAGcqAABnMQAAZzoAAGdEAABn&#10;TgAAZ1oAAGdmAABmdQAAZoQAAGaUAABlpwAAZLsAAGPTAABi5gAAYe4AfVAAAHBSAABlUgAAXFMA&#10;AFVUAABNVQAARFgAADtcAAAyXwAAKmIAACJkAAAaZwAAE2oAAApsAAADbggAAG8QAABvFgAAbx0A&#10;AHAkAABwKwAAcDQAAHA9AABwSAAAcFQAAHBgAABvbwAAb38AAG6PAABtoQAAbbUAAGzNAABq4wAA&#10;au4Ad1UAAGtWAABhVwAAWVcAAFFZAABIXAAAP18AADVjAAAsZgAAJGkAABxsAAAUbwAADHEAAAR0&#10;AAAAdgUAAHYLAAB3EgAAdxgAAHgeAAB5JQAAeS0AAHk2AAB5QQAAeU0AAHlaAAB5aAAAeHgAAHiK&#10;AAB3nAAAd68AAHXGAAB13AAAdOoAcVoAAGZbAABeWwAAVlwAAE1fAABDYwAAOWcAAC9rAAAmbwAA&#10;HXIAABV1AAAMdwAABHoAAAB8AAAAfgEAAH4HAAB/DAAAgBMAAIEZAACCHwAAgiYAAIQtAACEOQAA&#10;g0UAAINTAACEYQAAhHEAAIODAACClgAAgaoAAIG+AACA1QAAf+UAbF8AAGNfAABbYAAAUWMAAEdo&#10;AAA9bAAAMnAAACh0AAAfeAAAFnsAAAx+AAAEgAAAAIMAAACFAAAAhwAAAIgBAACJBgAAiQwAAIoS&#10;AACLGAAAjB4AAI4lAACPLwAAjzwAAI9KAACQWQAAkGgAAJB7AACPjwAAjqMAAI23AACMywAAjNsA&#10;aWQAAGFkAABWaAAATGwAAEFxAAA2dgAAK3oAACF/AAAXggAADIUAAAOHAAAAigAAAI4AAACQAAAA&#10;kgAAAJMAAACUAAAAlQEAAJYHAACXDQAAmBQAAJobAACcIgAAni4AAJ49AACeTAAAn10AAJ9vAACf&#10;gwAAnpgAAJ2sAACcvgAAm80AZ2kAAFxtAABRcQAARnYAADp8AAAvgQAAJIUAABiJAAANjQAAA5AA&#10;AACTAAAAlgAAAJgAAACbAAAAnAAAAJ4AAACfAAAAoAAAAKEAAACiAgAApAkAAKURAACoGAAAqiIA&#10;AKwwAACsQAAArVEAAK5kAACueQAArY4AAKyhAACssQAArL8AYnEAAFd2AABMfAAAQIEAADSHAAAo&#10;jQAAHJEAABGWAAAFmQAAAJwAAACfAAAAoQAAAKQAAACmAAAApwAAAKkAAACqAAAAqwAAAK0AAACt&#10;AAAArwAAALEFAACzDgAAtxcAALkjAAC7MgAAvEUAAL1ZAAC+bgAAv4EAAL+UAAC/pAAAvq8AXXsA&#10;AFKBAABHhwAAOo4AAC6UAAAimQAAF54AAAqiAAAApQAAAKgAAACqAAAArQAAAK8AAACyAAAAswAA&#10;ALUAAAC3AAAAuQAAALoAAAC8AAAAvgAAAMAAAADDAAAAyQYAAMwTAADPIAAA0zEAANdFAADZXAAA&#10;2HMAANaGAADYlQAA2KAA/wAAAP8AAAD/AAAA/wAGAPoAEgD1AB8A8gAqAO4ANQDoAD8A5QBIAOEA&#10;UADeAFgA2wBeANkAZADXAGkA1QBuANMAcwDSAHgA0QB9ANAAggDOAIcAzQCNAMsAlADKAJ0AyACn&#10;AMcAswDFAMcAwwDfAMEA9QC/AP8AvgD/AL4A/wC/AP8A/wAAAP8AAAD8AAAA9gACAO4AEADpABsA&#10;4gAmANwAMQDaADsA2ABDANQATADRAFMAzgBaAMsAXwDJAGUAxwBqAMYAbgDEAHMAwwB4AMIAfQDB&#10;AIMAvwCJAL4AkAC9AJgAuwCiALoArQC4AL8AtgDWALUA7wCzAP8AsgD/ALIA/wCzAP8A/wAAAP4A&#10;AADyAAAA6AAAAOAACgDYABcAzwAhAMwALADKADYAyQA/AMUARwDCAE4AvwBVAL0AWgC8AGAAugBl&#10;ALkAaQC3AG4AtgBzALUAeAC0AH4AswCEALEAiwCwAJMArwCdAK0AqACsALcAqgDMAKkA5wCnAPoA&#10;pwD/AKcA/wCnAP8A/wAAAPEAAADlAAAA2QAAAM8ABgDFABIAwAAdAL0AJwC7ADEAuQA6ALcAQgC0&#10;AEkAsgBPALAAVQCvAFoArQBfAKwAZACrAGkAqgBuAKgAcwCnAHkApgB/AKQAhgCjAI4AoQCXAKAA&#10;ogCeALAAnQDDAJwA3gCbAPMAmgD/AJoA/wCaAP8A9AAAAOMAAADUAAAAyAAAAL0AAgC3AA0AsgAY&#10;AK8AIgCtACsAqwA0AKoAPQCoAEQApgBKAKQAUACiAFUAoABaAJ8AXwCdAGQAnABpAJsAbgCaAHQA&#10;mQB6AJcAgQCWAIkAlQCSAJMAnQCSAKsAkAC7AI8A1ACOAOwAjgD8AI4A/wCOAP8A5gAAANUAAADF&#10;AAAAugAAALAAAACqAAgApgATAKMAHQChACcAnwAvAJwANwCaAD4AmABFAJcASwCVAFAAlABVAJMA&#10;WgCSAF4AkQBjAJAAaQCOAG8AjQB1AIwAfQCLAIUAiQCOAIgAmQCHAKYAhQC1AIQAygCEAOQAgwD2&#10;AIMA/wCDAP8A2wAAAMYAAAC4AAAArQAAAKYAAACgAAIAmwANAJgAGACVACEAkwAqAJEAMgCPADkA&#10;jgBAAIwARgCLAEsAigBQAIkAVQCHAFoAhgBfAIUAZACEAGoAgwBxAIIAeACAAIEAfwCKAH0AlQB8&#10;AKIAewCwAHoAwwB5AN0AeQDvAHkA/AB5AP8AzgAAALwAAACtAAAAogAAAJsAAACWAAAAkgAHAI4A&#10;EgCLABwAiQAkAIcALQCGADQAhAA7AIMAQQCBAEYAgABLAH8AUAB+AFUAfQBaAHsAYAB6AGYAeQBs&#10;AHgAdAB2AH0AdQCGAHMAkQByAJ4AcQCsAHAAvgBvANUAbwDrAG4A+ABuAP8AxAAAALECAACkBAAA&#10;mQUAAJEEAACMAQAAiQABAIYACwCDABUAgQAfAH8AJwB9AC8AewA2AHoAPAB4AEIAdwBHAHYATAB0&#10;AFEAcwBWAHIAXABxAGIAbwBpAG4AcQBsAHoAawCEAGkAjwBoAJsAZwCpAGYAuwBlANEAZQDnAGQA&#10;8wBjAPkAuwYAAKkLAACcDgAAkRAAAIkQAACEDQAAgAgAAH8CBAB8AA4AegAYAHcAIQB1ACkAcwAx&#10;AHEANwBwAD0AbgBDAG0ASABsAE0AagBTAGkAWABnAF8AZgBmAGQAbgBjAHcAYgCCAGABjQBfAZoA&#10;XQGoAFwBugBcAc8AWwLjAFoC7wBaA/YAsw8AAKIUAACVFgAAihgAAIIYAAB8FgAAeRMAAHYOAAB1&#10;BwcAcwMSAHADHABtBCQAawUsAGkFMwBnBjkAZgY/AGUHRABjB0oAYghQAGAIVgBfCVwAXQlkAFwJ&#10;bABaCnYAWQqBAFcLjQBWC5oAVQupAFQLuwBSC9AAUgvkAFIM8QBRDPkArRYAAJ0aAACPHAAAhB4A&#10;AH0eAAB2HQAAchoAAG8XAABtEgAAbAwLAGkMFgBmDR8AZA4nAGIOLgBgDjUAXg87AF0QQQBcEEcA&#10;WhFNAFkRUwBXEloAVRJhAFQTagBSE3QAURSAAE8UjABOFJkATRWpAEsVuwBKFNEAShTmAEoU9ABK&#10;FPsAqBsAAJgeAACKIgAAgCMAAHgjAABxIgAAbCAAAGgdAABmGgAAZBYFAGIVEQBfFhoAXBYjAFoW&#10;KgBYFzAAVxc3AFUXPQBUGEMAUhhJAFEYUABPGVcAThlfAEwaaABLGnIASRt+AEgbigBHHJgARRyn&#10;AEQcuQBDG88AQhvlAEIb9ABDGvwBox8AAJQiAACGJQAAfCcAAHQnAABtJwAAZyUAAGMiAABgIAAA&#10;XR0BAFocDABYHBYAVRwfAFMdJgBRHS0ATx0zAE4eOQBMHj8ASx5GAEkeTQBIH1QARh9cAEUgZgBE&#10;IXAAQiF8AEEhiAA/IpYBPiKmAT0huAE8Ic4BOyHkATsg8wE7IPwCoCMAAJAmAACDKAAAeSoAAHAr&#10;AABpKwAAYykAAF4nAABbJQAAVyIAAFQiCABRIhMATyIbAEwiIgBKIykASCMwAEcjNgBFIzwAQyND&#10;AUIkSgFBJFEBPyVaAT4lYwE8Jm4BOyZ6AjknhwI4J5UCNyelAjYmtwI1JswCNCXjAjQl8gM1JPsD&#10;nCYAAI0pAACAKwAAdi0AAG0uAABlLgAAXy0AAForAABWKAAAUicAAE4oBABLJw4ASScXAEYoHwBE&#10;KCYAQSgsAD8oMgE9KDgBPCg/AjspRwI6KU8COCpXAjcqYQM1K2wDNCt4AzMrhQMyK5MDMSujAy8r&#10;tQMuK8sDLiriAy4p8QQvKfoEmSkAAIosAAB9LgAAczAAAGoxAABiMQAAWzAAAFYvAABSLAAATSwA&#10;AEktAQBFLQoAQi0UAEAtHAA9LSIAOi0pATgsLwE2LTUCNS08AjQuRAMzLkwDMi9VAzAvXwQvMGoE&#10;LjB2BC0whAMsMJIDKzCiAyowtAMpL8oDKC/hAyku8AQpLfoEliwAAIcvAAB7MQAAcDMAAGczAABf&#10;NAAAWDMAAFIyAABNMAAASDEAAEQyAABAMgcAPDIRADkyGQA3MiAANTImADIyLAExMzMCLzM6Ay4z&#10;QgMtNEoEKzRTBCo0XQQpNWgDKDV1Ayc1ggMmNZEDJTWhAyQ1swIjNMkCIzTgAiMz8AQjMvkEky8A&#10;AIQyAAB4NAAAbTUAAGQ2AABcNgAAVTYAAE42AABINQAAQzYAAD43AAA6NwMANjgNADM4FgAxOB0A&#10;LzgkAC04KgErOTEBKTk4Aig5QAMnOUgDJjlRAyQ6WwMjOmcCIjpzAiE7gQIhOpACIDqgAR86sgEe&#10;OcgBHjnfAR037wIdN/kDjzIAAIE1AAB1NwAAajgAAGA5AABYOQAAUTkAAEs5AABEOgAAPTsAADg8&#10;AAA0PQAAMD0JAC0+EwArPhoAKT4hACc/KAAlPy8BJD82ASI/PgEhP0YBIEBPAR9AWgEeQGUBHUBy&#10;ARxAgAEbQI8AGkCfABk/sQAYPscAGD7eABg97wEZPPgCjDYAAH44AABxOgAAZjsAAF08AABVPAAA&#10;TjwAAEc9AABAPgAAOUAAADRBAAAuQgAAKkMGACdEDwAkRRcAIkUeACFFJQAfRSwAHkYzABxGOwAb&#10;RkQAGUZNABhGVwAXRmMAFkZwABVGfgAURo0AE0WeABJFsAARRMUAEUPdABJC7gATQfgBiDkAAHo8&#10;AABuPQAAYz4AAFo/AABSPwAAS0AAAERAAAA8QwAANkQAADBFAAArRwAAJEkCACBKCwAdSxQAG0wb&#10;ABlMIgAXTCkAFkwwABVMOAATTEEAEkxKABBMVQAOTGAADUxtAAtMewAKTIoACUuaAAhKrAAHSsEA&#10;CEnYAAlI6gAKR/UAgz0AAHY/AABqQQAAX0IAAFZCAABOQwAASEMAAEFEAAA5RwAAMkkAAC1KAAAm&#10;TAAAH08AABlRBwAUUg8AElMXABBTHgAOUyUADFMtAAtTNAAJUz0AB1NGAAZTUQAEU1wAA1NoAAFS&#10;dgAAUoYAAFGWAABRqAAAULwAAE/TAABO5QABTe8Af0EAAHFDAABlRAAAW0UAAFNGAABMRgAARUcA&#10;AD5JAAA2SwAAL04AAChQAAAhUgAAGlQAABNXAgALWgoAB1oTAAVaGgADWiEAAlopAABaMAAAWjkA&#10;AFpCAABaTAAAWVcAAFlkAABZcgAAWYEAAFiRAABYowAAV7cAAFbPAABV4wAAVO0AeUUAAGxHAABh&#10;SAAAWEkAAFBJAABJSgAAQksAADpOAAAyUQAAKlQAACNWAAAbWQAAFVsAAAxeAQAFYAgAAGEPAABh&#10;FgAAYh0AAGIkAABiKwAAYTMAAGE9AABhRwAAYVMAAGFfAABhbQAAYHwAAGCNAABfnwAAXrIAAF3J&#10;AABc4AAAXO0AdEoAAGdLAABdTAAAVEwAAE1NAABGTgAAPVEAADVUAAAsWAAAJVoAAB1dAAAVYAAA&#10;DWMAAAZlAAAAZwYAAGgMAABoEwAAaRkAAGofAABqJgAAai4AAGo3AABqQQAAak0AAGpZAABqZwAA&#10;aXcAAGiIAABomgAAZ60AAGbDAABm2wAAZeoAbk8AAGJQAABZUAAAUlAAAEpRAABBVQAAOFgAAC9c&#10;AAAmXwAAHmIAABZlAAAOaAAABmoAAABtAAAAbwIAAG8IAABwDgAAcRQAAHIaAABzIAAAcycAAHQw&#10;AAB0OgAAdEYAAHNTAABzYQAAc3EAAHKCAABxlQAAcKgAAHC8AABw1AAAb+YAaFMAAF5UAABWVAAA&#10;T1UAAEZYAAA8XAAAMmAAAClkAAAfaAAAF2sAAA1uAAAGcQAAAHMAAAB2AAAAdwAAAHgDAAB5CAAA&#10;eg4AAHsUAAB8GgAAfSAAAH4oAACAMQAAfz0AAH9LAAB/WQAAf2kAAH57AAB9jgAAfKIAAHu2AAB7&#10;zAAAe94AY1gAAFtZAABUWQAASlwAAEBhAAA1ZQAALGoAACFtAAAYcQAADnUAAAV4AAAAegAAAH0A&#10;AAB/AAAAgQAAAIIAAACDAgAAhAcAAIUMAACGEgAAiBkAAIkgAACLJwAAjDMAAItCAACLUQAAi2EA&#10;AIxzAACKhgAAipsAAIivAACIxAAAh9YAYF0AAFleAABPYQAARGUAADlqAAAvbwAAJHQAABl4AAAO&#10;fAAABX8AAACCAAAAhAAAAIcAAACJAAAAiwAAAIwAAACNAAAAjwAAAJAFAACRCgAAkhAAAJQXAACW&#10;HwAAmCgAAJk3AACYSAAAmVgAAJppAACZfQAAmJMAAJioAACWuwAAls4AX2IAAFRmAABJagAAPnAA&#10;ADJ1AAAnegAAHH8AABGDAAAFhwAAAIoAAACMAAAAjwAAAJMAAACVAAAAlwAAAJkAAACaAAAAmwAA&#10;AJ0AAACeAAAAoAQAAKEKAACkEwAApxoAAKknAACpOAAAqUoAAKtcAACscAAAq4UAAKqaAACorAAA&#10;qLwAWmsAAE9vAABEdQAAOHsAACyBAAAghgAAFIsAAAiOAAAAkwAAAJYAAACZAAAAnAAAAJ4AAACh&#10;AAAAowAAAKQAAACmAAAApwAAAKkAAACpAAAAqwAAAK0AAACwBwAAsxAAALYcAAC5KgAAuT0AALtQ&#10;AAC8ZQAAvHoAALuPAAC6oAAAuq0AVXQAAEp6AAA+gQAAMocAACWNAAAZkwAADJgAAACbAAAAnwAA&#10;AKIAAAClAAAAqAAAAKoAAACsAAAArgAAAK8AAACxAAAAswAAALQAAAC2AAAAtwAAALkAAAC8AAAA&#10;wAYAAMURAADJHgAAyy4AAM1EAADPWgAA0W8AANGCAADSkgAA0p8A/wAAAP8AAAD/AAAA/QADAPgA&#10;EADvABoA6wAmAOoAMADoADoA5QBDAOEASwDeAFMA2wBZANkAXwDWAGQA1ABpANMAbgDRAHIAzwB3&#10;AM4AfQDMAIMAygCJAMkAkQDHAJkAxgCkAMQAsADCAMIAwQDcAL8A9gC+AP8AvQD/ALwA/wC7AP8A&#10;/wAAAP8AAAD7AAAA8gAAAOkACwDhABgA3QAhANsALADZADYA1wA/ANMARwDPAE4AzABUAMoAWgDI&#10;AF8AxgBkAMQAaQDDAG0AwQByAL8AeAC8AH4AugCEALkAjAC3AJQAtQCeALQAqgCyALoAsQDQALAA&#10;7gCwAP8AsAD/AK8A/wCvAP8A/wAAAPgAAADtAAAA5AAAANYABwDQABMAzAAeAMkAJwDHADEAxgA6&#10;AMMAQgC/AEkAuwBPALgAVQC2AFoAtABfALIAZACxAGgAsABtAK4AcwCtAHkArAB/AKoAhwCpAI8A&#10;qACZAKYApQClALMApADHAKMA5QCiAPoAoQD/AKEA/wChAP8A+QAAAOsAAADeAAAAzwAAAMUAAwC/&#10;AA4AuwAZALkAIwC2ACwAswA1ALAAPQCtAEQAqwBKAKkAUACoAFUApwBaAKUAXgCkAGMAowBoAKIA&#10;bQChAHMAnwB6AJ4AgQCdAIoAnACUAJoAnwCZAKwAmAC+AJcA2wCWAPMAlQD/AJUA/wCVAP8A6wAA&#10;ANsAAADMAAAAvgAAALYAAACwAAkArAAUAKkAHgClACcApAAvAKMAOAChAD8AnwBFAJ0ASwCcAFAA&#10;mgBUAJkAWQCYAF4AlwBjAJUAaACUAG4AkwB0AJEAfACQAIQAjwCOAI4AmgCMAKcAiwC3AIoA0ACK&#10;AOsAiQD9AIkA/wCJAP8A3gAAAMsAAAC7AAAAsQAAAKkAAACjAAQAngAPAJsAGQCZACIAlwArAJYA&#10;MgCVADoAkwBAAJEARgCPAEsAjgBQAI0AVACMAFkAiwBeAIkAYwCIAGkAhwBvAIYAdwCEAH8AhACJ&#10;AIIAlQCBAKIAgACxAH8AxwB+AOIAfgD1AH4A/wB+AP8AzwAAAL0AAACvAAAApQAAAJ4AAACYAAAA&#10;kwAKAJAAFACNAB0AiwAlAIoALQCJADQAiAA7AIYAQQCFAEYAgwBLAIIAUACBAFQAgABZAH8AXgB+&#10;AGQAfABrAHsAcgB5AHoAeQCFAHgAkAB2AJ0AdQCsAHQAvwBzANgAcwDuAHMA/QBzAP8AxAAAALEA&#10;AACkAAAAmgAAAJIAAACNAAAAiQAEAIYADgCEABgAggAgAIAAKAB/AC8AfgA2AHwAPAB7AEEAegBG&#10;AHgASwB3AFAAdgBVAHUAWgBzAGAAcgBmAHAAbgBvAHYAbgCBAG0AjABsAJkAagCoAGkAuQBpAM8A&#10;aADpAGgA9wBoAP8AuQAAAKgAAACbAAAAkAIAAIkAAACEAAAAgQAAAH4ACAB7ABIAeQAaAHcAIwB1&#10;ACoAdAAxAHMANwBxADwAcABCAG8ARwBtAEsAbABRAGsAVgBpAFwAaABjAGYAagBlAHMAZAB+AGMA&#10;iQBhAJYAYACkAF8AtABfAMoAXgDiAF4A8wBeAPwAsAEAAKAGAACTCQAAiAsAAIEKAAB7CAAAeAQA&#10;AHYAAwBzAAwAcQAVAG8AHQBtACUAawAsAGoAMgBoADgAZwA9AGUAQgBkAEcAYwBNAGEAUgBgAFkA&#10;XwBfAF0AZwBcAHEAWwB7AFkAhwBYAJMAVwCiAFYAsgBVAMYAVQDeAFUA7gBUAPYAqQkAAJoNAACL&#10;EgAAghMAAHoTAAB0EQAAcA0AAG0JAABsAwYAagAOAGgAFwBlAB8AYwAnAGEALQBgADMAXgA5AF0A&#10;PgBcAEQAWgFJAFkBTwBYAlYAVgJdAFUDZQBTA28AUgR5AFEEhQBPBJIATgShAE0EsQBMBMUATAPa&#10;AEsE6gBLBPMAoxAAAJQUAACGFwAAfBkAAHQZAABtGAAAaRYAAGYSAABkDgAAYwgIAGEFEgBeBhoA&#10;XAciAFoHKQBYBy8AVwc1AFUIOgBUCEAAUwlGAFEJTABQClMATgpbAE0LZABLC24ASgx5AEgNhQBH&#10;DZMARQ2iAEQNswBDDMYAQwzcAEIM7ABDDPUAnhUAAI4ZAACCHAAAeB0AAG8eAABoHQAAYxwAAF8Z&#10;AABdFgAAWxICAFoOCwBXDRUAVQ4dAFMPJABRECsAUBAxAE4QNwBNET0ASxFDAEoSSgBIElEARxNZ&#10;AEUTYgBEFGwAQhV4AEEVhAA/FZIAPhWhADwVsgA7FccAOhTdADsU7wA7FPgAmhgAAIoeAAB+IAAA&#10;dCEAAGsiAABkIgAAXiAAAFoeAABXGwAAVRkAAFMWBgBRFRAAThYZAEwWIABKFicASBctAEYXMwBF&#10;FzkAQxhAAEIYRwBBGU4APxlWAD0aYAA8GmoAOht2ADkbgwA4HJAANhygADUbsQA0G8UAMxrcADQa&#10;7gA0GvgAlhwAAIchAAB7IwAAcCUAAGclAABgJQAAWiQAAFUiAABSIAAATx0AAEwcAgBKHAwARxwV&#10;AEUcHABDHCMAQRwqAD8cMAA9HTYAPB09ADseRAA5H0wAOB9UADYfXgA1IGgANCF0ADIhgQAxIY8A&#10;MCGfAS8hsAEtIMQBLSDbAS0f7QEuH/gBkx8AAIQjAAB4JgAAbSgAAGQoAABcKAAAVigAAFEmAABN&#10;JAAASiIAAEchAABDIQgAQSERAD4hGQA8ISAAOSEmADciLAA2IjMANCI6ADMjQQEyJEkBMSRSATAl&#10;WwEuJWYBLSZyASwmfwEqJo4BKSadASglrwEnJcMBJiXaASck7AEnI/cCkCIAAIEmAAB1KQAAaisA&#10;AGErAABZKwAAUysAAE0qAABJKAAARSYAAEEnAAA9JwQAOicNADcnFQA1JxwAMycjADAnKQAvJzAA&#10;Lig3AS0oPgEsKUcBKilQASkqWgEoKmQBJytxASUrfgEkK4wBIyucASIqrgEhKsIBISnZASEp6wEh&#10;KPcCjCUAAH4pAAByKwAAZy0AAF4uAABWLgAAUC4AAEotAABFLAAAQCsAADssAAA3LAEANCwJADEs&#10;EgAvLBkALS0gACstJwApLS0AKC00ASYuPAElLkUBJC9OASMvWAEiL2MBITBvASAwfQEfMIsBHjCb&#10;AR0vrQAcL8EAGy7YABwt6wEcLfYCiSkAAHssAABvLgAAZDAAAFsxAABTMQAATDEAAEcwAABBMAAA&#10;OzAAADYxAAAyMQAALjIGACsyDwApMhcAJzMeACUzJAAjMysAIjQyACA0OgEfNEIBHjRMAR01VgEc&#10;NWEAGzVuABo1ewAZNYoAGDWaABc0rAAWNMAAFTPXABYy6gAXMvYBhiwAAHgvAABsMQAAYTIAAFgz&#10;AABQMwAASTMAAEMzAAA9NAAANjUAADA2AAAsNwAAKTcDACU4CwAiOBQAIDkbAB85IgAdOSkAHDow&#10;ABo6NwAZOkAAGDpKABc6VAAVOl8AFDtsABM7egASO4gAETqZAA86qgAOOb8ADTjVABA36QARN/UA&#10;gi8AAHUyAABpNAAAXjUAAFU2AABNNgAARjYAAEA3AAA6NwAAMjkAAC06AAAoOwAAIz0AAB8+CAAc&#10;PxEAGj8YABg/HwAWQCYAFUAtABNANQASQD0AEUBHAA5AUQANQFwADEBpAApBdwAJQIUACECVAAc/&#10;pwAGProABj3QAAc95AAJPPEAfzMAAHE1AABlNwAAWzgAAFE5AABKOQAAQzkAAD06AAA3OwAALz0A&#10;ACo+AAAlQAAAH0IAABlEBQAURQwAEkYVABBGHAANRiMADEYqAApGMQAJRjoAB0ZDAAZGTQAERlgA&#10;A0ZlAAJGcwAARoIAAEaSAABFowAARLYAAEPNAABC4AAAQu0AezcAAG05AABhOgAAVzsAAE48AABH&#10;PAAAQD0AADo9AAA0PwAALEEAACZDAAAgRQAAG0cAABRJAQAMTAkACE0SAAZNGQAETSAAAk0mAAFN&#10;LgAATTYAAE0/AABNSQAATVUAAE1hAABNbwAATX4AAEyOAABLoAAASrMAAEnJAABI4AAASOsAdjsA&#10;AGg9AABdPgAAUz8AAEs/AABEQAAAPkAAADdBAAAwRAAAKUYAACJIAAAcSwAAFk0AAA5PAAAHUggA&#10;AVMOAABUFQAAVBwAAFQjAABUKgAAVDIAAFQ7AABURQAAVFEAAFNdAABTagAAU3oAAFOKAABSnAAA&#10;Ua8AAFDFAABP3QAATuwAcD8AAGRBAABZQgAAT0IAAEhDAABCQwAAO0QAADNHAAAsSQAAJEwAAB1P&#10;AAAWUQAAEFMAAAhWAAABWQYAAFkMAABaEgAAWxgAAFseAABcJQAAXC0AAFw2AABcQAAAW0sAAFtY&#10;AABbZgAAW3UAAFuGAABamAAAWasAAFjAAABX2QAAVuoAa0MAAF9FAABVRQAATEYAAEZGAAA/RwAA&#10;N0oAAC9NAAAnUAAAH1MAABdWAAAQWAAACFsAAAFeAAAAYAQAAGAJAABhDgAAYhUAAGMaAABkIQAA&#10;ZCgAAGQwAABkOgAAZEYAAGRTAABkYAAAZHAAAGOBAABikwAAYacAAGC8AABg0wAAX+cAZUgAAFpJ&#10;AABRSQAASkkAAENKAAA6TQAAMlEAAClUAAAhWAAAGFsAABBeAAAJYQAAAWMAAABmAAAAaAAAAGkF&#10;AABqCgAAaxAAAGwVAABtGwAAbiIAAG8pAABvMwAAbz8AAG9MAABuWgAAbmkAAG17AABsjQAAa6EA&#10;AGq2AABqzQAAaeEAX00AAFZNAABPTQAASE4AAD5RAAA1VQAALFkAACJdAAAZYQAAEGQAAAhnAAAB&#10;agAAAGwAAABvAAAAcAAAAHIAAABzBQAAdAoAAHUPAAB2FQAAeBsAAHkjAAB6KwAAejcAAHpEAAB6&#10;UwAAeWIAAHl0AAB3hwAAdpsAAHWvAAB1xQAAdNsAW1IAAFRSAABNUgAAQ1UAADlaAAAvXgAAJGIA&#10;ABpnAAARawAABm4AAABxAAAAdAAAAHcAAAB5AAAAewAAAHwAAAB9AAAAfwIAAIAHAACBDAAAgxMA&#10;AIUaAACHIgAAiSsAAIg5AACHSQAAh1kAAIdrAACGfwAAhZMAAISoAACDvAAAgtEAWFYAAFJXAABI&#10;WgAAPV4AADJkAAAnaQAAHG0AABJyAAAGdgAAAHkAAAB8AAAAfwAAAIEAAACEAAAAhQAAAIcAAACI&#10;AAAAigAAAIsAAACNBAAAjgoAAJARAACSGQAAlSEAAJcuAACWPgAAlVAAAJViAACVdQAAlIoAAJOf&#10;AACStAAAkcYAV1sAAE1fAABCZAAANmkAACtvAAAfdAAAFHkAAAh9AAAAgQAAAIQAAACHAAAAigAA&#10;AIwAAACPAAAAkQAAAJIAAACUAAAAlQAAAJcAAACYAAAAmgEAAJwHAACfDwAAoRgAAKUiAACmMgAA&#10;pEYAAKVYAACmawAApoAAAKSWAACjqgAAo70AUmQAAEdpAAA8bwAAMHUAACR7AAAXgAAAC4UAAACJ&#10;AAAAjAAAAI8AAACTAAAAlgAAAJoAAACcAAAAngAAAKAAAACiAAAAowAAAKUAAACmAAAAqAAAAKoA&#10;AACtAQAAsAoAALUTAAC4IgAAuDQAALhIAAC6XAAAu3EAALqGAAC5mgAAuKoATW4AAEF0AAA1egAA&#10;KYEAAB2HAAAQjAAAA5EAAACVAAAAmQAAAJ0AAACgAAAAowAAAKYAAACoAAAAqgAAAKwAAACtAAAA&#10;rwAAALEAAACzAAAAtAAAALYAAAC5AAAAvQAAAMMHAADIFgAAzCYAAMs7AADOUQAA0GYAAM98AADN&#10;jgAAzZ0A/wAAAP8AAAD/AAAA/AAAAPIADADvABcA6wAhAOoALADpADYA5wA/AOEARwDbAE0A1QBT&#10;ANIAWQDQAF8AzgBjAMwAaADLAG0AyQByAMcAeADGAH4AxACEAMIAjADAAJYAvgCiAL0ArwC7AMEA&#10;ugDcALgA9QC3AP8AtgD/ALUA/wCxAP8A/wAAAP8AAAD3AAAA6gAAAOQACADfABQA3AAeANoAJwDU&#10;ADEAzwA6AMsAQgDIAEkAxQBPAMMAVQDBAFoAvwBeAL0AYwC8AGgAugBtALkAcgC3AHgAtgB/ALQA&#10;hwCyAJAAsACbALAAqQCuALkArQDSAKsA7gCrAP8AqgD/AKoA/wCnAP8A/wAAAPMAAADqAAAA2gAA&#10;ANIABADMAA8AyQAaAMEAIwC/ACwAvgA1ALwAPQC4AEQAtgBLALQAUACyAFUAsABaAK4AXgCtAGMA&#10;qwBoAKoAbQCoAHMApwB6AKUAgQCkAIoAogCVAKIAogCgALEAnwDHAJ4A5QCdAPsAnQD/AJ0A/wCd&#10;AP8A8wAAAOUAAADTAAAAyAAAAMAAAAC7AAoAswAVALAAHwCuACgArQAwAKwAOACpAD8ApgBGAKQA&#10;SwCjAFAAoQBVAKAAWQCfAF4AngBjAJwAaACbAG4AmgB0AJgAfACXAIQAlQCOAJQAmwCUAKoAkgC9&#10;AJEA2gCRAPQAkAD/AJAA/wCQAP8A5AAAANMAAADCAAAAuAAAALAAAACoAAUApAAQAKIAGgCfACMA&#10;ngArAJ0AMwCbADoAmQBBAJgARgCWAEsAlQBQAJMAVACSAFkAkQBeAJAAYwCOAGkAjQBvAIsAdgCK&#10;AH8AiACJAIcAlACHAKQAhgC1AIUAzgCEAOwAhAD/AIQA/wCEAP8A1AAAAMAAAACzAAAAqQAAAKEA&#10;AACbAAEAlwALAJQAFQCSAB4AkAAmAI8ALgCPADUAjQA7AIsAQQCKAEYAiABLAIcAUACGAFQAhQBZ&#10;AIQAXgCDAGQAgQBqAIAAcgB+AHoAfQCDAHsAjwB7AJ4AegCuAHoAxAB5AOMAeAD4AHgA/wB4AP8A&#10;xQAAALQAAACnAAAAnQAAAJUAAACPAAAAiwAGAIgAEACGABkAhQAhAIQAKQCDADAAggA2AIAAPAB/&#10;AEEAfgBGAH0ASwB7AE8AegBUAHkAWQB4AF8AdgBlAHUAbQBzAHUAcQB/AHAAigBwAJgAbwCoAG4A&#10;vABtANcAbQDwAGwA/gBsAP8AuQAAAKkAAACcAAAAkQAAAIoAAACFAAAAgQACAH4ACwB8ABQAewAc&#10;AHkAIwB4ACoAdwAxAHYANgB0ADwAcwBBAHIARgBwAEsAbwBQAG4AVQBtAFsAawBhAGkAaQBoAHEA&#10;ZgB7AGUAhgBkAJQAYwCjAGMAtQBiAM0AYQDnAGEA9wBhAP8ArwAAAKAAAACRAAAAiAAAAIAAAAB8&#10;AAAAeQAAAHUABgBzAA4AcQAXAG8AHgBuACUAbQAsAGsAMQBqADcAaQA8AGcAQQBmAEYAZQBLAGQA&#10;UABiAFYAYQBdAF8AZQBeAG0AXAB3AFsAgwBaAJAAWQCfAFgArwBXAMQAVwDeAFcA8gBXAP0ApwAA&#10;AJcBAACKBAAAgAYAAHgFAABzAwAAbwAAAG0AAQBqAAkAaAASAGYAGQBlACAAYwAmAGIALABhADIA&#10;XwA3AF4APABdAEEAWwBHAFoATABZAFIAVwBZAFYAYQBUAGoAUwB0AFIAgABRAI0AUACbAE8AqwBO&#10;AL4ATgDYAE0A7ABOAPgAoAMAAI8JAACDDAAAeQ0AAHENAABrDAAAZwkAAGQFAABjAAQAYQALAF8A&#10;FABdABsAWwAiAFkAKABYAC4AVgAzAFUAOABUAD0AUwBDAFIASQBQAE8ATwBWAE0AXgBMAGcASgBy&#10;AEkAfgBIAIsARwCZAEYAqQBFALwARQDSAEUA5wBFAPMAmgkAAIoOAAB+EgAAcxQAAGsUAABlEwAA&#10;YBIAAF0OAABbCgAAWgUGAFgBDQBWABYAVAAdAFIAIwBQACkATwEvAE4BNABMAjoASwI/AEoDRQBI&#10;A0wARwRUAEUEXABEBWYAQgVxAEEGfQBABooAPgaZAD0GqQA8BboAPATQADwD4wA7A+8AlQ8AAIYU&#10;AAB6FwAAbxgAAGYZAABfGAAAWhcAAFYVAABUEgAAUg4AAFEKBwBPBxAATQcYAEsIHwBJCCUASAgr&#10;AEYJMQBFCTYAQwk8AEIKQwBAC0oAPwtSAD0MWwA8DGYAOg1xADkNfgA3DosANg6aADQOqwA0Db0A&#10;MwzSADIM5QAyDPAAkBQAAIIYAAB2GgAAaxwAAGIdAABbHAAAVRsAAFEaAABOGAAATBUAAEoSAgBJ&#10;EAoARw4TAEQOGgBCDyEAQRAnAD8QLQA9EDMAPBE6ADoSQQA5EkgANxNQADUUWgA0FGQAMhVwADEV&#10;fAAwFYoALhaZAC0VqgAsFL0AKxTUACsU6AArE/MAjBgAAH4bAAByHgAAZx8AAF4gAABXIAAAUR8A&#10;AE0eAABJHAAARhoAAEQXAABCFgUAQBUOAD0VFgA7Fh0AORYkADcWKgA1FjAANBc2ADMXPgAxGEYA&#10;MBlOAC8ZWAAtGmIALBpuACobewApG4kAJxuYACYbqQAlGrwAJBrTACQZ5wAlGfQAiRsAAHseAABv&#10;IQAAZCIAAFsjAABUIwAATiIAAEkhAABEIAAAQR4AAD4cAAA7HAEAOBsKADYbEwA0GxoAMhsgADAb&#10;JgAuHC0ALRw0ACwdOwAqHkMAKR5MACgfVgAmH2AAJSBsACQgeQAiIIgAISCXACAgqAAfH7sAHh/S&#10;AB4e5gAfHvMAhh0AAHkhAABsIwAAYSUAAFgmAABQJgAASiUAAEUlAABAJAAAPCMAADkhAAA1IQAA&#10;MiEHAC8hDgAtIRYAKyEdACghIwAnISoAJiIxACUiOQAkI0EAIyRKACEkVAAgJF8AHyVrAB4leAAc&#10;JYYAGyWWABolpwAZJLoAGCPRABkj5gAaIvMAgyAAAHYjAABpJgAAXigAAFUoAABOKAAARygAAEIo&#10;AAA8JwAAOCcAADMmAAAwJgAALCYDACkmCwAmJhMAJCcaACInIAAhJycAICguAB4oNgAdKT8AHClI&#10;ABspUgAaKl0AGSppABcqdwAWKoUAFSqVABQqpgATKbkAEijQABMo5QAUJ/MAgSIAAHMmAABmKAAA&#10;WyoAAFIrAABLKwAARCsAAD4rAAA5KgAANCoAAC8qAAAqKwAAJisAACMsCAAgLBAAHi0XABwtHgAb&#10;LSUAGS4sABguNAAXLjwAFi9GABUvUAATL1sAEi9nABEwdQAPMIQADi+TAAwvpAALLrcACy3NAAwt&#10;4gANLPAAfSUAAHApAABjKwAAWC0AAE8tAABILgAAQS4AADsuAAA2LQAAMC0AACovAAAlMAAAITEA&#10;AB0xBQAaMg0AGDMVABYzHAAUNCIAEzQpABI0MQAQNDoADjRDAA00TQALNVgACjVkAAk1cgAINYAA&#10;BjSQAAU0oQAEM7MABDLJAAUy3gAGMewAeigAAGwsAABgLgAAVS8AAEwwAABFMAAAPjAAADgwAAAz&#10;MAAALTEAACczAAAiNAAAHTUAABg3AgAUOAoAETkSAA46GQAMOiAACjonAAk6LgAIOjYABzo/AAU6&#10;SgAEOlUAAjphAAE6bgAAOn0AADqNAAA5ngAAOLAAADjGAAA33AAANuoAdiwAAGkvAABcMQAAUjIA&#10;AEkzAABCMwAAOzMAADUzAAAwMwAAKjUAACQ3AAAfOAAAGjoAABQ8AQANPgcACUAPAAZAFgAEQB0A&#10;AkAkAAFAKwAAQDMAAEA8AABARgAAQFEAAEBdAABAawAAQHoAAECKAAA/mwAAPq0AAD3DAAA92wAA&#10;POoAcjAAAGQyAABYNAAATjUAAEY2AAA/NgAAOTYAADM2AAAtNwAAJzkAACA7AAAbPQAAFT8AABBC&#10;AAAIRAYAAkUNAABGEwAARxoAAEcgAABHJwAARy8AAEc4AABHQgAAR00AAEZZAABGZwAARnYAAEaG&#10;AABGmAAARKsAAEPAAABC2AAAQuoAbTQAAGA2AABUOAAASzgAAEM5AAA8OQAANzkAADE6AAAqPAAA&#10;Iz4AABxBAAAXQwAAEUUAAApIAAADSgUAAEsLAABMEQAATRcAAE4dAABPJAAATysAAE40AABOPgAA&#10;TkkAAE5WAABOYwAATXIAAE2DAABNlQAATKgAAEq9AABJ1gAASOkAaDkAAFs6AABQOwAARzwAAEA8&#10;AAA6PAAAND0AAC0/AAAlQgAAHkUAABdHAAASSgAACkwAAAROAAAAUQQAAFIJAABTDgAAVBQAAFUa&#10;AABWIAAAVycAAFcvAABWOQAAVkQAAFZRAABWXwAAVW4AAFV/AABVkQAAVaUAAFO7AABR0wAAUOgA&#10;Yj0AAFY+AABMPwAARD8AAD4/AAA4QAAAMEMAAChGAAAgSQAAGEwAABJOAAAKUQAABFMAAABWAAAA&#10;WAEAAFkGAABaCwAAXBEAAF0WAABeHAAAXyIAAGAqAABfNAAAXz8AAF9LAABfWgAAXmkAAF56AABd&#10;jQAAXaEAAFy3AABa0AAAWeYAXEIAAFFDAABJQwAAQ0MAADxDAAAzRgAAK0oAACNNAAAaUQAAElQA&#10;AAtWAAAEWQAAAFwAAABfAAAAYAAAAGICAABjBgAAZAsAAGURAABnFgAAaBwAAGkkAABqLQAAaTgA&#10;AGlFAABpUwAAaGMAAGh0AABnhwAAZpsAAGawAABkyQAAY+EAV0cAAE5HAABHRwAAQUcAADdKAAAu&#10;TgAAJVIAABxWAAATWQAACV0AAANgAAAAYwAAAGUAAABoAAAAagAAAGsAAABsAgAAbgYAAG8LAABw&#10;EAAAchcAAHMeAAB1JgAAdTEAAHU9AAB0TAAAdFwAAHRtAABzgAAAcZUAAHCqAABvwAAAbtgAU0sA&#10;AExLAABGSwAAO04AADJTAAAoVwAAHlwAABRgAAAJZAAAAWcAAABqAAAAbgAAAHAAAABzAAAAdAAA&#10;AHYAAAB3AAAAeQAAAHoDAAB8CAAAfg4AAIAVAACCHQAAhCYAAIQzAACDQgAAg1IAAIJkAACBeAAA&#10;gI0AAH6iAAB9twAAfM0AUU8AAEtPAABAUwAANVgAACtdAAAgYgAAFWcAAAlrAAAAcAAAAHMAAAB2&#10;AAAAeQAAAHwAAAB+AAAAgAAAAIIAAACEAAAAhQAAAIcAAACJAAAAiwQAAI0LAACPEwAAkhwAAJUm&#10;AACUNgAAk0cAAJJaAACSbgAAkYIAAI+YAACOrAAAjcAAUFQAAEVYAAA6XQAAL2IAACNoAAAXbgAA&#10;C3MAAAB3AAAAfAAAAH8AAACCAAAAhQAAAIgAAACKAAAAjAAAAI4AAACQAAAAkQAAAJMAAACVAAAA&#10;lwAAAJkCAACcCQAAnxIAAKMbAAClKQAApDwAAKJQAACiYwAAongAAKGNAACfogAAnrQASl0AAD9i&#10;AAAzaAAAKG4AABt1AAAOegAAAoAAAACEAAAAiAAAAIsAAACOAAAAkQAAAJMAAACWAAAAmAAAAJoA&#10;AACcAAAAngAAAKAAAACiAAAAowAAAKYAAACpAAAArAcAALAQAAC0HQAAtS8AALNFAACzWQAAtW0A&#10;ALaCAACzlwAAsqkARWcAADltAAAtdAAAIXsAABSBAAAGhwAAAIsAAACQAAAAkwAAAJcAAACaAAAA&#10;ngAAAKIAAACkAAAApgAAAKkAAACrAAAArAAAAK4AAACxAAAAsgAAALUAAAC4AAAAvAAAAMECAADI&#10;DAAAzh0AAM0zAADNSQAAz10AANFyAADPhgAAzpcA/wAAAP8AAAD/AAAA9wAAAPIACADvABQA6QAe&#10;AOQAJwDiADEA4QA7ANwAQwDYAEoA1ABQANAAVQDOAFoAywBfAMkAYwDHAGgAxQBtAMMAcwDCAHkA&#10;wACAAL4AiAC8AJEAugCdALgAqwC2AL4AtgDgALUA+QC0AP8AswD/AK4A/wCqAP8A/wAAAP4AAADw&#10;AAAA6QAAAOMABADbABAA0wAaANEAJADPAC0AzAA2AMgAPgDEAEUAwQBMAL8AUQC9AFYAuwBbALkA&#10;XwC4AGMAtgBoALQAbgCzAHQAsQB7AK8AggCtAIsAqwCWAKoApACoALQAqQDTAKgA8gCnAP8ApgD/&#10;AKMA/wCfAP8A/AAAAPEAAADhAAAA1gAAAM4AAADDAAsAwAAWALwAIAC6ACkAuAAxALcAOQC0AEEA&#10;sQBHAK8ATACtAFEArABWAKoAWgCpAF8ApwBkAKYAaQCkAG8AogB1AKEAfQCfAIYAnQCQAJwAnQCa&#10;AKwAmgDEAJoA6ACaAP8AmQD/AJgA/wCVAP8A7QAAANsAAADNAAAAwwAAALcAAACxAAYArQARAKoA&#10;GwCpACQAqAAsAKcANAClADwAogBCAKAASACfAE0AnQBRAJwAVgCbAFoAmQBfAJgAZACXAGoAlQBw&#10;AJMAeACSAIAAkACKAI4AlgCMAKUAjAC4AI0A3ACMAPgAjAD/AIwA/wCKAP8A3QAAAMgAAAC7AAAA&#10;rwAAAKcAAAChAAIAnQALAJsAFgCZAB8AmAAnAJcALwCXADYAlAA8AJMAQgCRAEcAkABMAI8AUACN&#10;AFUAjABZAIsAXgCKAGQAiABrAIcAcgCFAHsAgwCFAIIAkACAAJ4AfwCvAIAAzgCAAO4AfwD/AH8A&#10;/wB/AP8AyQAAALgAAACsAAAAoAAAAJkAAACTAAAAkAAHAI0AEQCLABoAigAiAIoAKQCJADAAiAA3&#10;AIYAPACEAEIAgwBHAIIASwCBAFAAgABUAH8AWQB9AF8AfABmAHsAbQB5AHYAdwCAAHUAiwBzAJgA&#10;cgCoAHMAwgBzAOMAcwD7AHIA/wByAP8AvAAAAKsAAACdAAAAlAAAAIwAAACHAAAAhAADAIEADAB/&#10;ABQAfgAcAH0AJAB9ACsAfAAxAHoANwB5ADwAeABAAHcARQB1AEoAdABPAHMAVAByAFoAcABgAG8A&#10;aABtAHEAawB7AGkAhgBoAJMAZwCjAGcAuABmANYAZgDzAGYA/wBmAP8AsAAAAJ8AAACSAAAAiQAA&#10;AIIAAAB9AAAAeQAAAHcABwB0ABAAcwAXAHIAHwBxACUAcAArAG8AMQBtADYAbAA7AGoAPwBpAEQA&#10;aABKAGcATwBlAFUAZABbAGMAYwBhAGwAXwB2AF4AgQBcAI4AXACeAFsAsQBbAMoAWwDpAFoA+wBa&#10;AP8ApgAAAJUAAACJAAAAgAAAAHgAAABzAAAAcAAAAG0AAwBqAAoAaQATAGcAGQBmACAAZQAmAGQA&#10;LABiADEAYQA2AGAAOwBfAD8AXgBFAF0ASgBbAFAAWgBXAFgAXwBXAGcAVQByAFQAfQBSAIoAUgCa&#10;AFEAqwBRAMEAUADeAFAA9ABQAP8AnQAAAI0AAACBAAAAeAEAAHAAAABqAAAAZgAAAGQAAABhAAYA&#10;XwANAF0AFQBcABsAWwAhAFoAJwBZACwAWAAyAFYANgBVADsAVABAAFMARgBRAEwAUABTAE8AWwBN&#10;AGQATABuAEoAegBJAIcASQCWAEgApwBHALsARwDUAEYA7ABGAPkAlQAAAIcEAAB7BgAAcQgAAGgI&#10;AABiBwAAXgUAAFsCAABZAAEAVwAIAFYAEABUABYAUwAdAFEAIwBQACgATwAtAE4AMgBMADcASwA8&#10;AEoAQgBJAEkARwBQAEYAWABEAGEAQwBsAEEAdwBBAIUAQACTAD8AowA+ALUAPQDMAD4A5QA+APQA&#10;kAUAAIEJAAB1DAAAaw4AAGIPAABcDgAAVwwAAFQKAABRBwAAUAMDAE8ACgBNABIASwAYAEoAHgBI&#10;ACQARwApAEYALgBEADMAQwA5AEIAPgBAAEYAPwBNAD0AVQA7AF8AOgBpADkAdgA4AIMANwCRADYA&#10;oQA1ALIANQDIADUA3wA1AO8AiwkAAH0OAABxEgAAZhMAAF0UAABWFAAAURMAAE0RAABLDgAASQoA&#10;AEgHBQBGAwwARQITAEMBGgBBASAAPwIlAD4CKwA8AjAAOwM2ADoDPAA4BEMANwVLADUGUwAzBl0A&#10;MgdpADEHdQAwB4IALweRAC0HoAAtBrIALQTGAC0D3AAtAusAhw0AAHkTAABtFQAAYhcAAFkXAABS&#10;FwAATRcAAEgWAABFFAAAQhEAAEENAABACgcAPggOADwIFgA6CBwAOAghADYJJwA1CS0AMwkzADIK&#10;OgAxC0EALwxJAC4MUwAsDV0AKw1pACkOdgAnD4QAJg+TACQOowAkDbQAIw3IACIM3QAiDOsAhBIA&#10;AHYWAABpGAAAXhoAAFUaAABOGwAASRoAAEQZAABAGAAAPBYAADoUAAA5EQIANxAJADUOEQAzDhcA&#10;MQ8eAC8QJAAuECoALBExACsROAApEkAAKBNIACYTUgAlFFwAIxRoACIVdQAgFYMAHxWSAB4VowAd&#10;FLUAGxPKABsT4AAcE+4AgRUAAHMZAABmGwAAWx0AAFIdAABLHQAARR0AAEAdAAA7HAAANxoAADQZ&#10;AAAzFgAAMBYEAC4VDAAsFRMAKhUaACgWIAAmFiYAJBctACMXNQAiGD0AIRhGAB8ZUAAeGVoAHRpm&#10;ABsacwAaG4EAGRqRABcaogAWGbQAFRnJABUY3wAWGO8AfhgAAHAbAABjHgAAWB8AAE8gAABIIAAA&#10;QiAAADwgAAA3HwAAMx4AADAdAAAtGwAAKhsBACcbCAAkGxAAIhsWACAbHAAfHCMAHhwrAB0dMgAb&#10;HTsAGh5EABkeTgAYH1kAFh9lABUfcgAUIIAAEh+QABEfoQAQHrMADx7IAA4d3gAQHO4AexoAAG0e&#10;AABgIAAAVSIAAE0jAABFIwAAPiMAADkiAAA0IgAAMCEAACwgAAAoIAAAJCAAACEgBQAeIAwAHCEU&#10;ABohGgAYISEAFyIoABYiMAAVIzgAFCNCABMjTAARJFcAECRjAA4kcAAMJX4ACySNAAokngAJI7AA&#10;CCLEAAgi2gAJIeoAeB0AAGogAABdIwAAUiQAAEolAABCJQAAOyYAADYlAAAxJAAALCQAACgkAAAj&#10;JAAAHyUAABwlAgAZJgkAFicRABQnGAASJx8AESgmAA8oLQANKTYADCk/AAspSQAKKVQACClfAAcq&#10;bAAFKnsABCqKAAQpmwADKKwAAifBAAIm1wADJucAdSAAAGYjAABaJQAATycAAEcoAAA/KAAAOCgA&#10;ADMnAAAuJwAAKScAACUnAAAgKAAAGykAABcqAAATLAcADy0OAAwtFgAKLRwACS4jAAcuKgAGLjIA&#10;BS87AAQuRQADLlAAAS5cAAAvaQAAL3gAAC+IAAAumAAALaoAACy+AAAr1QAAK+YAcSMAAGMmAABX&#10;KAAATCkAAEQqAAA8KwAANioAADAqAAArKgAAJykAACIqAAAdLAAAGC0AABQvAAAOMQYACDMMAAUz&#10;FAADMxoAATQgAAA0JwAANC8AADQ4AAA0QgAANE0AADRZAAA0ZgAANHUAADSFAAAzlgAAMqgAADG8&#10;AAAx0wAAMOcAbScAAF8pAABTKwAASSwAAEEtAAA5LQAAMy0AAC4tAAAqLAAAJC0AAB8uAAAaMAAA&#10;FTIAABA0AAAJNgUABDgLAAA5EQAAORcAADoeAAA6JAAAOiwAADs0AAA7PgAAOkkAADpWAAA6YwAA&#10;OnIAADqCAAA6lAAAOKcAADe6AAA20gAANeYAaSoAAFstAABPLgAARi8AAD0wAAA2MAAAMS8AACwv&#10;AAAnMAAAITEAABszAAAWNQAAETcAAAo6AAAFPAUAAD0KAAA/EAAAPxUAAEAbAABBIQAAQSkAAEEx&#10;AABCOgAAQUYAAEFSAABAYAAAQG8AAEB/AABAkQAAQKUAAD65AAA80QAAO+cAZC4AAFcwAABLMgAA&#10;QjMAADozAAA0MwAALzIAACozAAAjNAAAHTcAABc5AAAROwAACz4AAAVAAAAAQgQAAEQIAABFDQAA&#10;RhIAAEgYAABJHgAASSUAAEktAABKNgAASUEAAElOAABIXAAASGsAAEd8AABHjgAAR6IAAEW4AABE&#10;0QAAQuYAXzIAAFI0AABINQAAPzYAADg2AAAzNQAALTYAACY4AAAfOgAAGD0AABJAAAALQgAABUUA&#10;AABHAAAASQIAAEsGAABMCgAATg8AAE8UAABRGgAAUiAAAFIoAABSMgAAUjwAAFFJAABQVwAAUGcA&#10;AE94AABPigAAT58AAE61AABMzwAAS+cAWTcAAE04AABEOQAAPDkAADc4AAAxOQAAKTsAACE+AAAZ&#10;QQAAE0QAAAtHAAAFSgAAAEwAAABPAAAAUQAAAFIDAABUBwAAVgsAAFcRAABZFgAAWxwAAFwkAABc&#10;LQAAWzcAAFpDAABaUgAAWWIAAFlzAABYhgAAV5oAAFewAABXywAAVOUAUzwAAEk8AABBPQAAOzwA&#10;ADU8AAAsPwAAJEIAABxGAAATSgAADEwAAAVPAAAAUgAAAFUAAABXAAAAWQAAAFsAAABdAwAAXgcA&#10;AGALAABiEQAAZBcAAGUeAABmJwAAZjEAAGU9AABkSwAAZFwAAGNuAABigAAAYZUAAGGrAABgxQAA&#10;YOEATkAAAEZAAAA/QAAAOUAAADBDAAAnRwAAHksAABVPAAALUwAABVYAAABZAAAAXAAAAF4AAABh&#10;AAAAYwAAAGUAAABmAAAAaAIAAGkGAABrCwAAbhEAAG8YAABxIAAAcSoAAHE2AABwRAAAcFQAAG9m&#10;AABueQAAbY4AAGykAABruwAAa9YAS0UAAEREAAA+RAAANEgAACtMAAAhUAAAF1UAAAxZAAADXQAA&#10;AGAAAABjAAAAZgAAAGkAAABsAAAAbgAAAG8AAABxAAAAcwAAAHQAAAB2BAAAeAkAAHoRAAB8GAAA&#10;fyIAAH8tAAB+OwAAfksAAH1eAAB8cQAAe4YAAHqcAAB4swAAd8sASUkAAENIAAA5TAAALlEAACRW&#10;AAAZWwAADWAAAAJlAAAAaAAAAGwAAABvAAAAcwAAAHYAAAB4AAAAegAAAHwAAAB+AAAAgAAAAIIA&#10;AACEAAAAhgAAAIgGAACLDQAAjhcAAJEiAACQLwAAkEAAAI9SAACNZwAAjHwAAIuSAACJpwAAh7wA&#10;SE0AAD1RAAAzVgAAKFwAABxhAAAPZwAAAmwAAAByAAAAdgAAAHkAAAB9AAAAgAAAAIIAAACFAAAA&#10;hwAAAIoAAACMAAAAjQAAAI8AAACSAAAAlAAAAJYAAACZAwAAnQwAAKAWAACkIgAAozMAAKJHAACg&#10;XAAAn3AAAJ6GAACdmwAAmq4AQ1YAADdbAAAsYgAAH2gAABNuAAAFdAAAAHoAAAB/AAAAgwAAAIcA&#10;AACKAAAAjQAAAI8AAACSAAAAlAAAAJYAAACZAAAAmwAAAJ0AAACfAAAAoQAAAKQAAACnAAAAqwEA&#10;AK8KAAC0FQAAtyYAALU7AACyUQAAsmYAALJ7AACyjwAAr6IAPWEAADFnAAAlbgAAGHUAAAl7AAAA&#10;ggAAAIcAAACMAAAAkAAAAJMAAACWAAAAmQAAAJwAAACeAAAAoQAAAKMAAAClAAAApwAAAKoAAACs&#10;AAAArgAAALAAAAC0AAAAuAAAAL0AAADECQAAyxkAAMouAADHRwAAyFsAAMpwAADMgwAAyZYA/wAA&#10;AP4AAAD8AAAA+AAAAO8ABADoABAA5gAbAOEAJQDfAC4A3wA3ANoAPwDVAEcA0gBNAM8AUgDMAFgA&#10;ygBcAMgAYQDGAGYAxABrAMIAcADAAHYAvgB9ALwAhQC5AI4AtgCaALQAqACyALsAsADZAK4A9wCy&#10;AP8AqwD/AKUA/wCiAP8A/AAAAPcAAADvAAAA6AAAANoAAADUAAsAzgAWAMwAIADKACoAyQAzAMYA&#10;OwDCAEIAvwBJAL0ATgC7AFMAuQBYALcAXAC1AGEAtABmALIAawCwAHEArwB4AK0AfwCqAIkAqACU&#10;AKYAoQCkALIAogDMAKEA7gCjAP8AoAD/AJsA/wCYAP8A9AAAAOoAAADdAAAAzAAAAMUAAAC9AAYA&#10;ugASALcAHAC2ACUAtQAuALQANgCxAD0ArgBDAKwASQCqAE4AqQBSAKcAVwCmAFsApABgAKMAZQCh&#10;AGwAoAByAJ4AegCcAIMAmgCOAJcAmwCWAKoAlADAAJMA4gCUAP8AlQD/AJAA/wCOAP8A5QAAANYA&#10;AADIAAAAuQAAALAAAACrAAIAqAAMAKUAFwCkACAAowAoAKMAMAChADcAngA9AJwAQwCbAEgAmQBN&#10;AJgAUgCXAFYAlQBbAJQAYACTAGYAkQBtAI8AdACOAH4AjACIAIoAlQCIAKQAhgC3AIQA1ACFAPYA&#10;hwD/AIUA/wCDAP8A0gAAAMEAAACxAAAAqAAAAKAAAACbAAAAlwAHAJUAEQCUABoAkwAjAJIAKgCS&#10;ADEAkAA3AI4APQCNAEIAiwBGAIoASwCJAFAAiABVAIcAWgCFAF8AhABmAIIAbgCBAHcAfwCBAH0A&#10;jgB7AJ0AegCuAHgAyAB4AOsAeQD/AHkA/wB4AP8AwQAAALEAAACiAAAAmQAAAJIAAACNAAAAiQAD&#10;AIYADACFABUAhAAdAIQAJACEACsAggAxAIAANwB+ADwAfQBAAHwARQB7AEkAegBOAHgAVAB3AFoA&#10;dgBgAHQAaABzAHEAcQB7AG8AhwBtAJYAbACmAGsAvQBrAOAAbAD+AGwA/wBsAP8AswAAAKEAAACV&#10;AAAAjAAAAIUAAACAAAAAfQAAAHoABwB4ABAAdwAYAHUAHwB1ACYAdQAsAHMAMQByADYAcQA7AHAA&#10;PwBvAEQAbQBIAGwATQBrAFQAagBbAGgAYwBmAGsAZAB2AGMAgQBhAJAAYACgAF8AtABfANUAXwD1&#10;AF8A/wBgAP8ApgAAAJYAAACKAAAAgQAAAHoAAAB1AAAAcQAAAG4AAwBrAAsAagATAGkAGgBpACAA&#10;aQAmAGcALABmADEAZAA2AGMAOwBiAD8AYQBEAGAASQBfAE4AXQBWAFwAXgBaAGcAWQBxAFcAfABV&#10;AIsAVACaAFMArQBUAMoAVADrAFQA/wBUAP8AnAAAAI0AAACBAAAAeAAAAHAAAABqAAAAZwAAAGMA&#10;AABhAAYAYAANAF4AFQBdABsAXQAhAFwAJwBbACwAWgAxAFkANgBYADoAVwA/AFYARABUAEoAUwBQ&#10;AFIAWgBQAGIATgBtAE0AeABLAIYASgCWAEkApwBKAMAASgDgAEoA+ABKAP8AlAAAAIUAAAB5AAAA&#10;bwAAAGcAAABhAAAAXQAAAFoAAABYAAIAVgAJAFUAEABUABYAUwAcAFMAIgBSACcAUQAsAFAAMQBP&#10;ADYATQA7AEwAQABLAEYASgBMAEgAVQBHAF4ARQBpAEMAdABBAIIAQACRAEEApABBALkAQQDVAEAA&#10;8ABAAP4AjAAAAH4AAABzAQAAaAMAAF8EAABZAwAAVQIAAFIAAABQAAAATgAFAE0ACwBMABIASwAY&#10;AEoAHgBJACMASAAoAEYALQBFADIARAA3AEMAPABBAEIAQABJAD8AUQA9AFsAOwBlADkAcQA4AH8A&#10;NgCOADgAoAA4ALMANwDMADcA5wA3APcAhwAAAHkEAABsBwAAYgkAAFkJAABTCQAATggAAEoGAABI&#10;AwAARwABAEUABwBEAA0AQgAUAEEAGQBAAB4APwAjAD0AKAA8AC4AOwAzADkAOQA4AD8ANwBGADUA&#10;TwA0AFgAMgBjADEAbwAwAH0AMACMAC8AnAAvAK4ALgDDAC4A3QAuAO8AggQAAHQJAABoCwAAXQ0A&#10;AFUOAABODgAASA0AAEQMAABBCQAAPwcAAD4EAwA8AAkAOwAPADkAFQA4ABoANgAfADUAJAA0ACoA&#10;MgAvADEANQAwADwALgBDAC0ATAAsAFYAKgBhACkAbQAoAHsAJwCJACcAmQAmAKoAJQC+ACYA1wAm&#10;AOsAfwgAAHAMAABkEAAAWREAAFATAABJEwAARBIAAD8RAAA7DwAAOA0AADYKAAA1BwUANAUKADID&#10;EAAxAxYALwIcAC4DIQAsAyYAKwMsACkEMgAoBDkAJwVBACUGSwAkB1UAIwdgACIHbQAgCHoAHwiJ&#10;AB4ImQAdB6kAHQW8AB0D0wAdAecAewwAAG0QAABgEwAAVhQAAE0WAABGFgAAPxYAADoVAAA2FAAA&#10;MxIAADAQAAAuDgEALQsFACwJCwAqCBIAKAkYACYJHQAlCSMAIwopACIKMAAhCzgAIAtBAB4MSgAd&#10;DVUAGw1hABkObgAYDn0AFg6MABUOnAAVDawAFAy+ABQL0wAUCuQAeBAAAGkUAABdFQAAUhcAAEoY&#10;AABCGQAAPBkAADYYAAAyFwAALhYAACsVAAApEwAAJxICACUQBgAjEAwAIQ8UAB8PGgAeECAAHBAn&#10;ABsRLwAaEjcAGRJAABcTSgAWFFQAFBRgABIUbQARFXsAEBWLAA4UmwAMFKwACxO/AAoS1AALEecA&#10;dRMAAGYWAABaGAAAUBoAAEcbAAA/HAAAOBsAADMbAAAuGgAAKhkAACcYAAAkFwAAIRYAAB8VAwAc&#10;FQgAGhUQABgVFgAXFh0AFRYkABQXLAATFzUAEhg+ABEYSAAOGVIADBleAAsaagAJGngACBqHAAcZ&#10;lwAGGagABRi8AAQX0QAFFuMAchUAAGMZAABXGgAATRwAAEQdAAA8HgAANR4AADAdAAArHAAAJxwA&#10;ACMbAAAgGgAAHRoAABkaAAAXGgUAFBsMABIbFAAQHBsADhwiAAwcKQALHTEACh06AAkeRAAIHk4A&#10;Bh5aAAQfZwADH3UAAR+EAAEelQAAHaYAABy5AAAczwAAG+IAbxgAAGAbAABUHQAASh8AAEEgAAA5&#10;IAAAMyAAAC0fAAAoHwAAJB4AACAdAAAdHQAAGh0AABUeAAARIAQADiAKAAohEgAJIRgAByEfAAYi&#10;JgAEIi4AAyM2AAIjQAABI0sAACNXAAAjZAAAI3MAACSCAAAjkwAAIqQAACG3AAAgzQAAH+MAaxoA&#10;AF0eAABRIAAARyEAAD4iAAA2IgAAMCIAACshAAAmIQAAIiAAAB4gAAAbIAAAFyEAABIiAAANJAQA&#10;CSYJAAUmEAADJxYAACcdAAAnIwAAKCsAACgzAAApPQAAKEgAAChUAAAoYgAAKHAAACiAAAApkQAA&#10;J6MAACW2AAAkzQAAJOIAaB4AAFogAABOIgAARCQAADslAAAzJQAALSQAACgkAAAkIwAAICIAAB0i&#10;AAAYIwAAFCUAAA4nAAAKKAQABSsJAAAsDgAALRQAAC0aAAAtIQAALigAAC4wAAAvOgAAL0QAAC5R&#10;AAAtXwAALm4AAC1+AAAujwAALqIAACy2AAAqywAAKeMAZCEAAFYjAABKJQAAQCcAADgnAAAxJwAA&#10;KyYAACYmAAAiJQAAHiUAABomAAAVKAAAECoAAAosAAAFLgQAADAIAAAxDAAAMxIAADQYAAA0HgAA&#10;NSUAADUtAAA1NgAANUEAADVOAAA0XAAAM2sAADN7AAAzjQAAM6AAADG1AAAwzQAALuMAXyUAAFIn&#10;AABHKQAAPSoAADUqAAAuKQAAKSkAACUoAAAgKAAAGykAABYrAAARLQAACzAAAAYyAAABNAMAADYH&#10;AAA3CwAAORAAADoVAAA7GwAAPCIAADwqAAA8MwAAPD0AAD1JAAA7WAAAOmgAADp4AAA5iwAAOZ4A&#10;ADm0AAA3zQAANeUAWigAAE4rAABDLAAAOS0AADItAAAtLAAAKCsAACMrAAAdLQAAGC8AABIxAAAL&#10;NAAABjYAAAE4AAAAOwIAADwFAAA+CQAAQA0AAEESAABDGAAARB8AAEQmAABELwAARDoAAERFAABD&#10;VAAAQmQAAEB1AABAiAAAQJwAAECyAAA/zQAAPecAVS0AAEkuAAA/MAAANjAAADAvAAAsLgAAJi4A&#10;AB8wAAAZMwAAEzUAAAw4AAAGOwAAAD0AAABAAAAAQgAAAEQDAABFBgAARwoAAEkPAABLFQAATRsA&#10;AE0iAABNKwAATTUAAE1BAABMTwAASl8AAElxAABJhAAASJgAAEiuAABIyQAAR+YAUDEAAEUyAAA7&#10;MwAANDMAAC8xAAApMgAAIjQAABo3AAAUOgAADD0AAAZAAAAAQgAAAEUAAABIAAAASgAAAEwAAABO&#10;AwAATwcAAFELAABTEQAAVhYAAFgdAABYJgAAWDAAAFg7AABXSAAAVVkAAFNsAABSfwAAUpQAAFGq&#10;AABRxQAAUOMASjYAAEA2AAA5NgAAMzUAAC01AAAlOAAAHDsAABQ/AAANQgAABkUAAABJAAAATAAA&#10;AE4AAABRAAAAUwAAAFUAAABXAAAAWQMAAFsHAABdCwAAXxEAAGIYAABjIAAAYyoAAGI2AABiQwAA&#10;YFMAAF9mAABdewAAXI8AAFylAABbvgAAWt0ARjoAAD06AAD/4n0QSUNDX1BST0ZJTEUACxU3OQAA&#10;MjkAACk8AAAfQAAAFkQAAA1IAAAGSwAAAE8AAABSAAAAVQAAAFgAAABaAAAAXQAAAF8AAABhAAAA&#10;YwAAAGUCAABnBgAAaQsAAGwSAABuGgAAbyMAAG8vAABuPAAAbEwAAGteAABqcwAAaYgAAGieAABn&#10;tgAAZtMAQj4AADw9AAA2PQAALUAAACNFAAAZSQAADk4AAAVSAAAAVgAAAFoAAABdAAAAYAAAAGIA&#10;AABlAAAAZwAAAGkAAABrAAAAbQAAAHAAAAByAAAAdAYAAHcLAAB6EwAAfBwAAHwnAAB7NQAAekQA&#10;AHlWAAB4awAAd4AAAHaWAAB0rAAAc8UAQUIAADtCAAAxRQAAJ0oAABxPAAARVAAABVkAAABeAAAA&#10;YQAAAGUAAABpAAAAbAAAAG8AAAByAAAAdAAAAHYAAAB4AAAAegAAAHwAAAB+AAAAgAAAAIQCAACG&#10;CQAAiRIAAIwdAACMKgAAizoAAIpMAACJYAAAh3YAAIaMAACFogAAg7kAQUYAADZKAAArUAAAIFUA&#10;ABRbAAAHYAAAAGYAAABrAAAAbwAAAHMAAAB2AAAAegAAAH0AAACAAAAAggAAAIUAAACHAAAAiQAA&#10;AIsAAACOAAAAkAAAAJMAAACWAAAAmgYAAJ0RAACiHQAAoSwAAJ8/AACeVAAAnGoAAJqAAACYlQAA&#10;l6oAO08AADBVAAAlWwAAGGEAAApoAAAAbgAAAHQAAAB5AAAAfQAAAIEAAACFAAAAiAAAAIsAAACO&#10;AAAAkAAAAJMAAACVAAAAlwAAAJoAAACcAAAAnwAAAKIAAAClAAAAqQAAAK4FAACzEQAAuB4AALcy&#10;AAC0RwAAsl4AALBzAACviAAArpsANVoAAClhAAAcaAAADm4AAAB2AAAAfAAAAIIAAACHAAAAiwAA&#10;AI8AAACTAAAAlgAAAJgAAACbAAAAngAAAKEAAACjAAAApgAAAKgAAACrAAAArgAAALAAAAC0AAAA&#10;uQAAAL8AAADFBAAAzhEAANEkAADNOwAAyFMAAMhoAADIfQAAyI8A+wAAAPcAAAD1AAAA8gAAAOwA&#10;AADlAAsA4gAXAOAAIgDfACsA3wA0ANoAPADWAEMA0gBKAM8ATwDMAFUAygBaAMcAXgDFAGMAwwBo&#10;AMEAbgC/AHQAvQB7ALoAhAC4AI4AtgCaALMAqQCwAL4ArQDeAKsA+gCqAP8AoQD/AJ4A/wCaAP8A&#10;9AAAAO8AAADrAAAA3wAAANQAAADPAAcAywATAMkAHQDIACYAxwAvAMUANwDAAD4AvQBEALsASgC5&#10;AE8AtwBUALUAWQC0AF0AsgBiALAAaACvAG4ArQB1AKsAfQCpAIcApwCSAKUAoQCiALQAnwDSAJ0A&#10;9ACbAP8AlgD/AJMA/wCQAP8A6wAAAOUAAADTAAAAxgAAAL4AAAC5AAIAtgANALQAFwCyACEAsQAp&#10;ALEAMQCuADgArAA+AKoARACoAEgApgBNAKUAUQCkAFYAogBbAKAAYQCeAGcAnABuAJsAdgCZAH8A&#10;lwCLAJUAmACUAKoAkgDFAJAA6gCOAP8AigD/AIYA/wCFAP8A4AAAAM4AAAC9AAAAsgAAAKsAAACm&#10;AAAAogAHAKEAEgCgABsAnwAjAJ8AKwCcADIAmQA4AJcAPgCVAEMAlABHAJIASwCRAE8AkABUAI8A&#10;WQCOAGAAjABoAIoAbwCJAHkAhwCDAIUAkQCEAKEAggC2AIEA2wCAAPsAgAD/AHwA/wB7AP8AywAA&#10;ALcAAACqAAAAoQAAAJoAAACVAAAAkgADAJAADACNABUAjAAeAIwAJQCMACwAigAyAIgAOACHAD0A&#10;hQBBAIQARgCDAEoAggBOAIEAUwCAAFkAfwBgAH0AaQB7AHIAegB9AHgAiQB2AJkAdACsAHMAzABy&#10;APEAcQD/AHAA/wBvAP8AuAAAAKcAAACbAAAAkgAAAIsAAACGAAAAgwAAAH8ABwB+ABAAfQAYAH0A&#10;HwB9ACYAewAtAHkAMgB4ADcAdwA8AHYAQAB1AEUAcwBJAHIATgBxAFQAcABaAG8AYQBtAGwAawB3&#10;AGkAgwBnAJIAZgCjAGUAvgBkAOUAYwD/AGQA/wBjAP8AqAAAAJkAAACNAAAAhQAAAH4AAAB5AAAA&#10;dAAAAHIAAwBwAAsAbwATAG4AGgBuACEAbgAnAG0ALABrADIAagA2AGkAOwBoAD8AZwBEAGYASQBl&#10;AE8AYwBVAGIAXABhAGUAXwByAF0AfgBbAIwAWQCdAFcAtABXANYAVwD3AFgA/wBZAP8AnQAAAI4A&#10;AACDAAAAeQAAAHIAAABrAAAAaAAAAGUAAABjAAYAYgANAGIAFQBiABsAYgAiAGEAJwBgAC0AXwAy&#10;AF4ANgBdADsAWwA/AFoARQBZAEoAWABRAFcAWABVAGAAVABrAFIAeQBQAIcATgCXAEwArABLAMkA&#10;SwDuAE4A/wBOAP8AkwAAAIUAAAB5AAAAbwAAAGYAAABhAAAAXQAAAFoAAABZAAIAWAAJAFcAEQBX&#10;ABcAVwAdAFcAIgBVACcAVAAsAFIAMQBRADYAUAA6AE8AQABOAEUATABMAEsAUwBKAFwASABmAEcA&#10;dABFAIIAQwCSAEEApgBAAL8AQADkAEMA/gBEAP8AiwAAAH0AAABxAAAAZgAAAF4AAABXAAAAUwAA&#10;AFEAAABPAAAATgAGAE0ACwBNABIATAAXAEwAHQBLACIASgAnAEgAKwBHADAARgA1AEQAOwBDAEEA&#10;QQBIAEAATwA/AFgAPQBiADwAcAA6AH4AOACNADcAoQA3ALgAOQDbADoA9wA6AP8AhAAAAHYAAABq&#10;AAAAXwAAAFYAAABQAAAATAAAAEkAAABHAAAARQACAEQABwBDAA0AQgATAEIAGABBAB0AQAAiAD4A&#10;JwA9ACsAOwAwADoANgA4AD0ANwBEADYATAA0AFUAMwBeADIAbQAxAHoAMACKAC8AnAAuALEAMADO&#10;ADEA7QAyAP8AfgAAAHAAAABkAgAAWQQAAFEFAABKBQAARQQAAEECAAA+AAAAPQAAADsABAA6AAkA&#10;OQAOADgAEwA3ABgANQAdADMAIgAyACcAMQAsADAAMQAvADgALQBAACwASAArAFEAKgBcACkAaQAo&#10;AHcAJwCHACcAmQAnAKwAKADEACgA4wAoAPcAegAAAGwEAABfBgAAVAgAAEwJAABFCQAAPwkAADsI&#10;AAA3BgAANQQAADMCAQAyAAUAMAAKAC8ADwAuABQALQAZACwAHgAqACMAKQAoACgALgAnADQAJgA9&#10;ACUARQAjAE8AIgBaACEAZwAgAHUAIACFAB8AlQAfAKcAHwC8AB8A2QAfAO8AdgMAAGcHAABbCgAA&#10;UAwAAEgNAABADQAAOg0AADUMAAAxCwAALgkAACwIAAAqBgMAKQMGACgCCwAnARAAJgAVACQAGgAj&#10;AB8AIgAlACAAKwAgADIAHwA6AB4AQwAdAE0AGwBYABoBZQAZAHMAGACCABgAkgAXAKMAFwC3ABYA&#10;zwAWAOYAcgYAAGQKAABXDQAATRAAAEQRAAA8EQAANhEAADEQAAAtDwAAKQ4AACYMAAAkCwEAIgkE&#10;ACEHBwAgBQsAHgURAB0FFgAcBRwAGwUiABoFKAAZBS8AGAU4ABcFQQAWBkwAFAdXABMHZAARCHIA&#10;EAiBAA8HkQAOBqIADgW0AA4DygAPAeIAbgoAAGAMAABUEAAAShMAAEEUAAA5FAAAMxQAAC0TAAAp&#10;EwAAJRIAACERAAAfDwAAHA4CABsMBQAZCwgAGAoNABYJEwAVCRgAFAofABMKJgASCi4AEQs3ABAM&#10;QQANDUwACw5YAAkPZAAID3IABw+BAAYOkQAGDaIABQy0AAQLyQAFCd0Aaw0AAF0QAABREwAARxUA&#10;AD0WAAA2FgAALxYAACoWAAAlFQAAIRQAAB4TAAAbEgAAGBICABYRBAAUEAYAEQ8JAA4ODgANEBYA&#10;DBAdAAsRJAAKEiwACRI1AAgTPgAHE0kABRRUAAMUYQACFW8AARV+AAAUjwAAE6AAABKyAAARxwAA&#10;EN0AaBAAAFoSAABOFQAARBcAADoYAAAzGQAALRgAACcYAAAiFwAAHhYAABsVAAAYFQAAFRQCABMU&#10;BQAQEwYADBQIAAkVDAAIFRMABhYaAAUWIQAEFygAAxcxAAIYOwABGEUAABhRAAAZXgAAGW0AABl9&#10;AAAZjQAAGJ8AABaxAAAVxwAAFN0AZRMAAFcVAABLGAAAQRoAADgbAAAwGwAAKhoAACQaAAAgGQAA&#10;HBgAABkXAAAWFwEAExYDABEWBAAMFwUACBgHAAUaCwADGxEAARsYAAAbHgAAHCYAAB0uAAAdOAAA&#10;HUMAAB5OAAAdXAAAHWsAAB17AAAdjAAAHZ4AABuxAAAZxgAAGN4AYhUAAFQYAABIGgAAPhwAADUd&#10;AAAuHQAAJxwAACIcAAAeGwAAGhoAABcZAAAVGAIAERkCAA0aAwAJGwQABR0HAAEeCgAAIBAAACEW&#10;AAAhHAAAISMAACIrAAAiNQAAI0AAACNMAAAiWgAAImkAACJ5AAAhiwAAIZ0AACGxAAAfyAAAHd4A&#10;XhgAAFEbAABFHQAAOh8AADIfAAArHwAAJR4AACAdAAAcHAAAGRsAABYbAAASGwAADh0AAAoeAQAF&#10;IAMAASIGAAAkCQAAJg0AACcUAAAnGgAAKCEAACgpAAAoMgAAKD0AAClJAAApVgAAJ2cAACZ4AAAm&#10;iQAAJp0AACaxAAAkygAAIuIAWhsAAE0eAABBIAAANyEAAC8hAAAoIQAAIyAAAB8fAAAcHgAAGB4A&#10;ABQeAAAPIAAACiEAAAYjAAACJQIAACcFAAAqCAAALAwAAC4SAAAuGAAALh8AAC8mAAAvLwAALzoA&#10;AC9GAAAwUwAALmQAACx2AAAshwAALJsAACuwAAArygAAKOQAVh8AAEkhAAA+IwAANCQAACwkAAAm&#10;IwAAIiIAAB4hAAAaIAAAFSEAABAjAAALJQAABicAAAEpAAAALAEAAC4EAAAwBwAAMgoAADQQAAA1&#10;FgAANhwAADYkAAA2LAAANzcAADdCAAA3TwAANmAAADRyAAAyhQAAMpkAADGvAAAxygAAMeYAUSMA&#10;AEUlAAA6JwAAMScAAComAAAlJQAAISQAAB0jAAAXJQAAEicAAAwpAAAGKwAAAS4AAAAwAAAAMwAA&#10;ADUCAAA3BQAAOggAADwMAAA+EgAAPxgAAD8gAAA/KAAAPzMAAD8+AAA/SwAAP1oAADxuAAA6gwAA&#10;OZYAADmtAAA4yQAAOOcATCcAAEApAAA2KgAALikAACgoAAAkJwAAHycAABkoAAATKgAADC0AAAcw&#10;AAABMwAAADYAAAA4AAAAOwAAAD0AAAA/AgAAQQUAAEMJAABGDgAASBUAAEgcAABIJAAASC4AAEg6&#10;AABIRwAASFUAAEVpAABDfgAAQpMAAEGqAABAxwAAQOYARysAADwtAAAzLQAALCwAACgqAAAiKgAA&#10;GywAABUvAAANMgAABzUAAAE4AAAAOwAAAD4AAABBAAAAQwAAAEUAAABIAAAASgMAAEwGAABOCwAA&#10;UREAAFMXAABTIAAAUykAAFM1AABTQgAAUlAAAE9kAABNeAAAS48AAEqmAABKwQAASeMAQjAAADgx&#10;AAAwMAAALC4AACYuAAAeMQAAFzQAAA83AAAHOwAAAD4AAABBAAAARAAAAEcAAABKAAAATAAAAE8A&#10;AABRAAAAUwAAAFUDAABXBwAAWgwAAF0TAABfGwAAXyQAAF8vAABePAAAXksAAFxcAABZcgAAV4gA&#10;AFafAABVuQAAVNoAPTQAADU0AAAwMgAAKjIAACE1AAAYOQAAEDwAAAdAAAAARAAAAEgAAABLAAAA&#10;TgAAAFIAAABUAAAAVwAAAFoAAABcAAAAXgAAAGAAAABjAQAAZgUAAGkLAABsEwAAbhwAAG4nAABt&#10;NQAAbEMAAGpUAABnagAAZYEAAGOZAABisQAAYc8AOjgAADQ3AAAvNgAAJTkAABs+AAAQQwAACEcA&#10;AABLAAAAUAAAAFQAAABXAAAAWgAAAF0AAABgAAAAYgAAAGUAAABnAAAAaQAAAGwAAABuAAAAcQAA&#10;AHQGAAB4DAAAexYAAHwgAAB7LQAAejwAAHhMAAB2YQAAdHgAAHKRAABwpwAAb8EAOTsAADQ7AAAp&#10;PgAAHkMAABNJAAAHTwAAAFMAAABXAAAAXAAAAF8AAABjAAAAZgAAAGkAAABsAAAAbwAAAHEAAABz&#10;AAAAdgAAAHgAAAB7AAAAfQAAAIEAAACEBQAAiA0AAIsYAACMJAAAijMAAIhEAACGWQAAhHAAAIKI&#10;AACBnQAAf7QAOT8AAC5DAAAjSQAAGE8AAAtVAAAAWwAAAGAAAABkAAAAaAAAAGwAAABwAAAAdAAA&#10;AHcAAAB6AAAAfQAAAH8AAACBAAAAhAAAAIYAAACIAAAAiwAAAI4AAACSAAAAlgIAAJkMAACdGQAA&#10;nSgAAJs5AACZTQAAl2MAAJZ7AACUkAAAkqYAM0kAAChOAAAcVAAAEFsAAAJiAAAAaAAAAG0AAABy&#10;AAAAdwAAAHsAAAB/AAAAgwAAAIYAAACJAAAAjAAAAI8AAACRAAAAlAAAAJYAAACZAAAAnAAAAKAA&#10;AACkAAAAqAAAAK0AAACyCwAAtxoAALUrAACzQAAAsFYAAK5tAACrgwAAqpcALVQAACFbAAAVYQAA&#10;BmgAAABvAAAAdgAAAH0AAACCAAAAhwAAAIsAAACOAAAAkgAAAJUAAACYAAAAmwAAAJ4AAAChAAAA&#10;owAAAKYAAACpAAAArAAAALAAAAC0AAAAuQAAAMAAAADIAAAA0gsAANkbAADVMQAA0EgAAMtgAADI&#10;dQAAxog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CNQftxTod68c/PevH&#10;RGPrxUmL5sBMtc+xaubIroL0x66G9ceuiPbHron3xq6K98aui/jGrov4xa2L+cWti/nFrYv6xa2L&#10;+sWti/rFrYv6xa2L+sWti/rFrYv6xa2L+sWti/rFrYv6xa2L+sWti/rFrYv6xa2L+sWti/rFrYv6&#10;xa2L+u/CNQftxTod68g+POrIRGLrxkmL5sFLtc6xaubIroL0x66G9ceuiPbGron3xq6K98aui/jG&#10;rov4xa2L+cWti/nFrYv6xa2L+sWti/rFrYv6xa2L+sWti/rFrYv6xa2L+sWti/rFrYv6xa2L+sWt&#10;i/rFrYv6xa2L+sWti/rFrYv6xa2L+u/CNAfsxjkc6sg+POrIQ2LqxkiK5sJKtc6xaefIroL0x66G&#10;9ceuiPbGron3xq6K98auivjGrov4xa6L+cWti/nFrYv6xa2L+sWti/rFrYv6xa2L+sWti/rFrYv6&#10;xa2L+sWti/rFrYv6xa2L+sWti/rFrYv6xa2L+sWti/rFrYv6xa2L+u/DNAfsxjkc6sk9POnJQ2Hp&#10;x0eK5sNItc2xaujIroH0x66G9ceuiPbGron3xq6K98auivjGrov4xa6L+cWti/nFrYv5xa2L+cWt&#10;i/nFrYv5xa2L+cWti/nFrYv5xa2L+cWti/nFrYv5xa2L+cWti/nFrYv5xa2L+cWti/nFrYv5xa2L&#10;+e7DMwfrxzgc6ck9O+jKQmDoyEaJ5cRGtc2xa+rIroH0x6+F9ceviPbGr4n3xq6K98auivjGrov4&#10;xa6L+cWti/nFrYv5xa2L+cWti/nFrYv5xa2L+cWti/nFrYv5xa2L+cWti/nFrYv5xa2L+cWti/nF&#10;rYv5xa2L+cWti/nFrYv5xa2L+e7DMwbrxzgb6Mo8OufLQV/nykWI5MVEt8yxa+vIr4H0x6+F9cev&#10;h/bGr4n3xq6K98auivjFrov4xa6L+cWui/nFrYv5xa2L+cWti/nFrYv5xa2L+cWti/nFrYv5xa2L&#10;+cWti/nFrYv5xa2L+cWti/nFrYv5xa2L+cWti/nFrYv5xa2L+e3EMgbqyDcb58s7OubMQF7my0OK&#10;4sdBucuxbO3Ir4D0x6+E9cavh/bGr4n3xq6K98WuivjFrov4xa6L+cWui/nFrYv5xa2L+cWti/nF&#10;rYv5xa2L+cWti/nFrYv5xa2L+cWti/nFrYv5xa2L+cWti/nFrYv5xa2L+cWti/nFrYv5xa2L+ezF&#10;MQbpyTYa5sw6OeTOP13kzECL38g9usqxbO7Ir3/1x7CE9cavh/bGr4n3xa6K98WuivjFrov4xa6L&#10;+cWui/nFrov5xa6L+cWui/nFrov5xa6L+cWui/nFrov5xa6L+cWui/nFrov5xa6L+cWui/nFrov5&#10;xa6L+cWui/nFrov5xa6L+ezFMAXoyjUZ5c45N+PPPF7izjyO3cs4vMqxbfDHsH31xq+E9sWvh/bF&#10;r4n3xa6K98WuivjFror4xa6L+MWui/nFrov5xa6L+cWui/nFrov5xa6L+cWui/nFrov5xa6L+cWu&#10;i/nFrov5xa6L+cWui/nFrov5xa6L+cWui/nFrov5xa6L+erHLgXmyzMY49A3NuDSOGHf0jWQ2c4x&#10;v8q1YevGsH/1xa+F9sWviPbFr4n3xa6K98WuivjFror4xa6L+MWui/nFrov5xa6L+cWui/nFrov5&#10;xa6L+cWui/nFrov5xa6L+cWui/nFrov5xa6L+cWui/nFrov5xa6L+cWui/nFrov5xa6L+enIKwTk&#10;zTAW4NIyN93VMWTb1iuU1M01wsi9Wt7EsID1xK+F9sSviPbEr4n3xK6K98SuivjEror4xK6L+MSu&#10;i/jErov4xK6L+MSui/jErov4xK6L+MSui/jErov4xK6L+MSui/jErov4xK6L+MSui/jErov4xK6L&#10;+MSui/jErov4xK6L+ObKJwPh0CwU3NYqO9jaJ2nW3CSYztI3ucXEV9HCu2/hwrV+7MOxhfLDsIj1&#10;wq+I98CuiPe/rof4vq6H+L2uh/i8roj3vK6I97yuiPe8roj3vK6I97yuiPe8roj3vK6I97yuiPe8&#10;roj3vK6I97yuiPe8roj3vK6I97yuiPe8roj3vK6I9+POIALd1CIX19sjP9TeKG3P4yqVxtk4rsDN&#10;VMK9xWjQvcB12L29fN60unnjrbl35ae4d+ejt3fpoLZ46Z+2euqftnzpn7Z86Z+2fOmftnzpn7Z8&#10;6Z+2fOmftnzpn7Z86Z+2fOmftnzpn7Z86Z+2fOmftnzpn7Z86Z+2fOmftnzpn7Z86d7TFgLY2xkb&#10;0+AkRM/kKnHG7DSMvt8/ornWUbK3z2S/tslvyKzGbs+kw23Tm8Fs15XAbNmRv23aj79v246+c9uP&#10;v3bbj79224+/dtuPv3bbj79224+/dtuPv3bbj79224+/dtuPv3bbj79224+/dtuPv3bbj79224+/&#10;dtuPv3bbj79229jaCQTT4Bsgz+QmSsftMWm/8zyBuOdHlbLeUqSu2F6wo9JguZjOYMCQy2HGicli&#10;yYXHZMuDx2bMgcdpzYHHbc2Bx3HNgcdxzYHHcc2Bx3HNgcdxzYHHcc2Bx3HNgcdxzYHHcc2Bx3HN&#10;gcdxzYHHcc2Bx3HNgcdxzYHHcc2Bx3HNgcdxzdTfDQfP5R4myOwqR8D0Nl+4+UJ0su9Nh6rmU5ac&#10;4FGikdpTq4fWVbN/01e4etFau3fQXb11z2G9dM9kvnTPaL50z229dM9tvXTPbb10z229dM9tvXTP&#10;bb10z229dM9tvXTPbb10z229dM9tvXTPbb10z229dM9tvXTPbb10z229dM9tv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5FNva9Sln3uVN98LVc&#10;oeGwZMDTrHbcyKyH9MesifbGrYr3xq2K98ati/jGrYv4xq2L+Mati/nGrYv5xq2L+cWti/nFrYv5&#10;xa2L+cWti/nFrYv5xa2L+cWti/nFrYv5xa2L+cWti/nFrYv5xa2L+cWti/nFrYv5xa2L+fe5MAX1&#10;vUAY9L5FNva9Sln2ulN98LVboeGxY8DTrHbdx6yI9sesifbGrYr3xq2K98ati/jGrYv4xq2L+Mat&#10;i/nFrYv5xa2L+cWti/nFrYv5xa2L+cWti/nFrYv5xa2L+cWti/nFrYv5xa2L+cWti/nFrYv5xa2L&#10;+cWti/nFrYv5xa2L+fe6MAX1vT8Y9L5ENvW+SVj2ulJ98LZboeGxYsHSrHbex6yH9sesiPbHrYn3&#10;xq2K98ativjGrYv4xq2L+Mati/nFrYv5xa2L+cWti/nFrYv5xa2L+cWti/nFrYv5xa2L+cWti/nF&#10;rYv5xa2L+cWti/nFrYv5xa2L+cWti/nFrYv5xa2L+fe6MAT0vT8X9L9ENfW+SVj1u1J98LZaoeCx&#10;YcHSrHbfx6yH9setiPbHrYn2xq2K98ativfGrYv4xq2L+MWti/nFrYv5xa2L+cWti/nFrYv5xa2L&#10;+cWti/nFrYv5xa2L+cWti/nFrYv5xa2L+cWti/nFrYv5xa2L+cWti/nFrYv5xa2L+fe6MAT0vT8X&#10;879ENfW/SVj1u1F98LZZoeCyYcHRrHbgx6yH9cetiPbHrYn2xq2K98ativfGrYv4xq2L+MWti/nF&#10;rYv6xa2L+cWti/nFrYv5xa2L+cWti/nFrYv5xa2L+cWti/nFrYv5xa2L+cWti/nFrYv5xa2L+cWt&#10;i/nFrYv5xa2L+fa6MAT0vj8X879DNfS/SFj1u1F88LdZoeCyYMLRrXbhx6yG9ceth/bHrYj2x66J&#10;98auivfGrov4xq6L+MWti/nFrYv6xa2L+cWti/nFrYv5xa2L+cWti/nFrYv5xa2L+cWti/nFrYv5&#10;xa2L+cWti/nFrYv5xa2L+cWti/nFrYv5xa2L+fa7MAT0vj4X88BDNfS/SFf0vFB88LdYoeCyX8LR&#10;rXThx6yF9ceth/XHroj2x66J9sauivfGror4xq6L+MWui/nFrYv5xa2L+cWti/nFrYv5xa2L+cWt&#10;i/nFrYv5xa2L+cWti/nFrYv5xa2L+cWti/nFrYv5xa2L+cWti/nFrYv5xa2L+fa7MATzvj4X8sBD&#10;NPTAR1f0vFB88LhYoeCzXsPRrnLhx62E9cethvXHrof1x66J9sauivfGror4xq6L+MWui/nFrYv5&#10;xa2L+cWti/nFrYv5xa2L+cWti/nFrYv5xa2L+cWti/nFrYv5xa2L+cWti/nFrYv5xa2L+cWti/nF&#10;rYv5xa2L+fW7MQTzvz4W8sBCNPPAR1f0vU988LhXod+zXcPRr2/hyK2D9MiuhPTHr4b2x6+I9sav&#10;iffGror4xa6L+MWui/nFrYv5xa2L+cWui/nFrov5xa6L+cWui/nFrov5xa6L+cWui/nFrov5xa6L&#10;+cWui/nFrov5xa6L+cWui/nFrov5xa6L+fW8MQTzvz0W8sFCM/LBRlbzvk588LlWod+0XMTRsGvf&#10;yK2B9Mevg/XHr4X2xq+I98aviffFror4xa6L+MWui/nFrov5xa6L+cWui/nFrov5xa6L+cWui/nF&#10;rov5xa6L+cWui/nFrov5xa6L+cWui/nFrov5xa6L+cWui/nFrov5xa6L+fW8MQTyvz0W8cFCM/LC&#10;Rlbyv0578LpVoeC2WcLTs2PdyK5+9MewgPXGr4b2xa+I98WviffFror4xa6K+MWui/jFrov5xa6L&#10;+cWui/nFrov5xa6L+cWui/nFrov5xa6L+cWui/nFrov5xa6L+cWui/nFrov5xa6L+cWui/nFrov5&#10;xa6L+fS9MQPywDwV8MJBMvHCRVXywE178LtToeK6VL/UuVbZyK949MawgvXFr4b2xa+I98WviffF&#10;ror4xa6K+MWui/jFrov5xa6L+cWui/nFrov5xa6L+cWui/nFrov5xa6L+cWui/nFrov5xa6L+cWu&#10;i/nFrov5xa6L+cWui/nFrov5xa6L+fO+MQPxwTsV78NAMfDERFTwwUt68L1SoOXBTLjUwUnYxrJ1&#10;8sWwg/XEr4f2xK+I98SuiffEror4xK6K+MSuivjErov4xK6L+MSui/jErov4xK6L+MSui/jErov4&#10;xK6L+MSui/jErov4xK6L+MSui/jErov4xK6L+MSui/jErov4xK6L+PK/MQPwwjoU7sQ/MO7FQ1Pu&#10;w0p57sJNnN7MPbfMw1DTxLhu58OxgfLEr4f2xK+J98SuiffEror4xK6K+MSuivjErov4xK6L+MGu&#10;ivjBror4wa6K+MGuivjBror4wa6K+MGuivjBror4wa6K+MGuivjBror4wa6K+MGuivjBror4wa6K&#10;+PHAMgLuwzkT7MY9L+zHQlHsxkh35M1BldLUNbXFx1XMwb9r28C6eOPAt3/ovraB67i1f+yztH3t&#10;r7R97qyzfO+qs33vqLN+76izgO+os4DvqLOA76izgO+os4DvqLOA76izgO+os4DvqLOA76izgO+o&#10;s4DvqLOA76izgO+os4DvqLOA7+/BMQLsxTYR6sg7LOjKP07my0Ny1N4slsfXO7G/zFfDvMZpzrzC&#10;dNW6v3nasr123qu8deClunTioblz5J25dOWbuXXmmrh45pq5e+WauXvlmrl75Zq5e+WauXvlmrl7&#10;5Zq5e+WauXvlmrl75Zq5e+WauXvlmrl75Zq5e+WauXvlmrl75e3ELQHpyDMP5sw3KeTPO0rW3Stz&#10;yOg1lL7cQqm401e3t81mwbbJb8mtxm7PpcNt057BbdaYwGzYlL9s2pG/btuPvnDbj75z24+/dtuP&#10;v3bbj79224+/dtuPv3bbj79224+/dtuPv3bbj79224+/dtuPv3bbj79224+/dtuPv3bbj7922+rG&#10;JwDlzC0N4dExJtjbJ0/J6jJzvuw/jbfiSp6z21arsNRitabQYr2dzGPDlcpjyI/IY8uKxmTNh8Zm&#10;z4XFaNCExWvQhMVu0ITFctCExXLQhMVy0ITFctCExXLQhMVy0ITFctCExXLQhMVy0ITFctCExXLQ&#10;hMVy0ITFctCExXLQhMVy0OXLHQDf0SIL2dkhLcvpLFK/9Dput/JFgrLpT5Kr4VWfoNxWqZbXV7GO&#10;01m3htBavIHOW799zV7Be81gwnrMY8N5zGbDecxqw3nMbsN5zG7Decxuw3nMbsN5zG7Decxuw3nM&#10;bsN5zG7Decxuw3nMbsN5zG7Decxuw3nMbsN5zG7Decxuw9/SEADY2hMPzeckMcD1M064+j9ksvlK&#10;dqrwT4We6E6SkeJNnYfeT6V/2lCreNhSsHTWVbJx1Vi0b9RbtW7UX7Vu1GK1btRmtW7Ua7Vu1Gu1&#10;btRrtW7Ua7Vu1Gu1btRrtW7Ua7Vu1Gu1btRrtW7Ua7Vu1Gu1btRrtW7Ua7Vu1Gu1btRrtdbWCADR&#10;4xcUwvQrMLn7N0Wz/0NYqv9Iap33R3mQ8EeGhelHkXrkSJly4UufbN9Oo2jeUaVm3VWnZd1Yp2Tc&#10;XKdk3F+nZN1jp2TdaKdk3WinZN1op2TdaKdk3WinZN1op2TdaKdk3WinZN1op2TdaKdk3WinZN1o&#10;p2TdaKdk3WinZN1op/+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llu+a9ije2sa6bkqXK63Kl6y9WpgdfRqobhzaeG&#10;6cukh+7Jo4nyyKOK9MekjPXHpY31x6aO9samjvbEp471xKeO9cSnjvXEp471xKeO9cSnjvXEp471&#10;xKeO9cSnjvXEp471xKeO9cSnjvXEp471xKeO9f+vIAL8tTsT+7dILvy2Tk38sllu+a9ije2sa6bk&#10;qXK63Kl6y9WpgdfRqobhzaeG6cukh+7Jo4nyyKOK9MekjPXHpY31x6aO9samjvbEp471xKeO9cSn&#10;jvXEp471xKeO9cSnjvXEp471xKeO9cSnjvXEp471xKeO9cSnjvXEp471xKeO9f+vIAL8tTsT+7dI&#10;Lvy2Tk38sllu+a9ije2sa6bkqXK63Kl6y9WpgdfRqobhzaeG6cukh+7Jo4nyyKOK9MekjPXHpY31&#10;x6aO9samjvbEp471xKeO9cSnjvXEp471xKeO9cSnjvXEp471xKeO9cSnjvXEp471xKeO9cSnjvXE&#10;p471xKeO9f+vIAL8tTsT+7dILvy2Tk38sllu+a9ije2sa6bkqXK63Kl6y9WpgdfRqobhzaeG6cuk&#10;h+7Jo4nyyKOK9MekjPXHpY31x6aO9samjvbEp471xKeO9cSnjvXEp471xKeO9cSnjvXEp471xKeO&#10;9cSnjvXEp471xKeO9cSnjvXEp471xKeO9f+vIAL8tTsT+7dILvy2Tk38sllu+a9ije2sa6bkqXK6&#10;3Kl6y9WpgdfRqobhzaeG6cukh+7Jo4nyyKOK9MekjPXHpY31x6aO9samjvbEp471xKeO9cSnjvXE&#10;p471xKeO9cSnjvXEp471xKeO9cSnjvXEp471xKeO9cSnjvXEp471xKeO9f+vIAL8tTsT+7dILvy2&#10;Tk38sllu+a9ije2sa6bkqXK63Kl6y9WpgdfRqobhzaeG6cukh+7Jo4nyyKOK9MekjPXHpY31x6aO&#10;9samjvbEp471xKeO9cSnjvXEp471xKeO9cSnjvXEp471xKeO9cSnjvXEp471xKeO9cSnjvXEp471&#10;xKeO9f+vIAL8tTsT+7dILvy2Tk38s1hu+a9ije2sa6bjqXK73Kl5y9WpgNjQqoXizaiH6sqmiO/I&#10;pYnzx6WK9cemi/bHp4z3xqiN98WojffEqI33xKiO9sSojvbEqI72xKiO9sSojvbEqI72xKiO9sSo&#10;jvbEqI72xKiO9sSojvbEqI72xKiO9v+wIAL8tTwS+7hILfy2TU38s1hu+bBhje2saqfjqnC726p3&#10;zNSqf9rPqoXly6uI7siqifTGq4r4xqyL+Masi/jGrYv4xq2M+MatjPjGrYz4xq2M+MatjPjGrYz4&#10;xq2M+MatjPjGrYz4xq2M+MatjPjGrYz4xq2M+MatjPjGrYz4xq2M+P+wIAL7tjwS+rhHLfu3TU38&#10;tFdu+bBhje2taafjq26726t1zdOrftzNq4ToyayI8sasivfGrIv4xqyL+Mati/jGrYv4xq2M+Mat&#10;jPjGrYz4xa2M+MWtjPjFrYz4xa2M+MWtjPjFrYz4xa2M+MWtjPjFrYz4xa2M+MWtjPjFrYz4xa2M&#10;+P+xIAL7tjwS+rhHLfu3TU37tFdu+bBgjeytaajjrGy826xzzdOrfN3Mq4Tqx6yJ9casivfGrIv3&#10;xq2L+Mati/jGrYv4xq2M+MatjPjFrYz4xa2M+MWtjPjFrYz4xa2M+MWtjPjFrYz4xa2M+MWtjPjF&#10;rYz4xa2M+MWtjPjFrYz4xa2M+P+xIAL7tz0S+rlHLfu4TEz7tFZu+bFgjeytaKjjrWu72qxxztKr&#10;e97Lq4Psx6yJ9sasivfGrYr3xq2L+Mati/jGrYv5xq2M+cWtjPnFrYz4xa2M+MWtjPjFrYz4xa2M&#10;+MWtjPjFrYz4xa2M+MWtjPjFrYz4xa2M+MWtjPjFrYz4xa2M+P+xIAL6tz0S+blHLPu4TEz7tVZu&#10;+bFfjeyuZ6jjrmm72q1vztKsed7LrIPux6yI9setiffGrYr3xq2L+Mati/jGrYv5xa2L+cWtjPnF&#10;rYz5xa2M+MWtjPjFrYz4xa2M+MWtjPjFrYz4xa2M+MWtjPjFrYz4xa2M+MWtjPjFrYz4xa2M+P6x&#10;IAL6tz0R+blGLPq4TEz7tVZu+bFfjeyvZqjjr2e72q5tztKtd9/KrIPvx6yI9setifbGrYr3xq2L&#10;+Mati/jFrYv5xa2L+cWtjPnFrYz5xa2M+cWtjPnFrYz5xa2M+cWtjPnFrYz5xa2M+cWtjPnFrYz5&#10;xa2M+cWtjPnFrYz5xa2M+f6yIAL6tz0R+blGLPq5S0z6tVVu+bJfju2wZafksGa6269qzdKtdd/K&#10;rILwx62H9cetiPbHrYr3xq2K98ati/jFrYv6xa2L+cWti/nFrYz5xa2M+cWtjPnFrYz5xa2M+cWt&#10;jPnFrYz5xa2M+cWtjPnFrYz5xa2M+cWtjPnFrYz5xa2M+f6yIAL5uD4R+blGLPq5S0z6tlVu+bJe&#10;ju2xY6fksWS627FnzdKuc97JrIHxx62G9ceth/bHron2xq6K98aui/jFrYv5xa2L+cWti/nFrYz5&#10;xa2M+cWtjPnFrYz5xa2M+cWtjPnFrYz5xa2M+cWtjPnFrYz5xa2M+cWtjPnFrYz5xa2M+f6yIAL5&#10;uD4R+LpGK/q5S0v6tlRu+bJeju2yYqbksmK527JkzNKwb97JrX/xyK2E9MeuhvXHr4j2xq6K98Wu&#10;i/jFrYv5xa2L+cWti/nFrYz5xa2M+cWtjPnFrYz5xa2M+cWtjPnFrYz5xa2M+cWtjPnFrYz5xa2M&#10;+cWtjPnFrYz5xa2M+f2zIAL5uD4R+LpGK/m6Skv6tlRt+bNdju6zYKXltGC33LVfytOyatzKrnrv&#10;yK6B9MevhPXGr4j2xa6K98Wui/jFrov5xa6L+cWui/nFroz5xa6M+cWujPnFroz5xa6M+cWujPnF&#10;roz5xa6M+cWujPnFroz5xa6M+cWujPnFroz5xa6M+f2zIAH4uT8Q+LpFK/m6Skv5t1Nt+bNdju+0&#10;XqPmt1213blbx9W4YdjLsXHtx7B89cavhfbFr4j3xa6K98WuivjFrov5xa6L+cWui/nFrov5xa6M&#10;+cWujPnFroz5xa6M+cWujPnFroz5xa6M+cWujPnFroz5xa6M+cWujPnFroz5xa6M+fyzIAH4uT8Q&#10;97tFK/m7Skv5t1Nt+bRcjvC3W6Hnulmy4L9Vw9a/VdbKtmjqxbCA9cWvhvbEr4j3xK6K98SuivjE&#10;rov4xK6L+MSui/jErov4xK6L+MSui/jErov4xK6L+MSui/jErov4xK6L+MSui/jErov4xK6L+MSu&#10;i/jErov4xK6L+Py0IAH3uj8Q97tFKvi7SUr4uFJt+LZZi/G6V53qwFSt38hNv9DCVtXHuWzmxLN9&#10;8MSvhvbEr4n3xK6K98SuivjDror4v66J+L2uife7r4r2uK+L9rivi/a4r4v2uK+L9rivi/a4r4v2&#10;uK+L9rivi/a4r4v2uK+L9rivi/a4r4v2uK+L9vu1HwH3uz8P9rxEKfe8SUr4uVFs9blVh+/AUpfm&#10;yU2m1c5EwMnDW9PDvG7gwrd66MK1gezAs4TvurKC8bSxgPKwsYHzr7GD8q+yhfKusojxrrOK8K6z&#10;ivCus4rwrrOK8K6zivCus4rwrrOK8K6zivCus4rwrrOK8K6zivCus4rwrrOK8Pq2HwH2uz4P9b1D&#10;Kfa9SEn3u1Bs8r9PgOjJTYzb2DiozM9KvsPGX87AwG/Zv7x537+6f+S3uHznrrZ66ai1eeuktXrs&#10;orV87KK1gOujtoTqo7aH6qO2h+qjtofqo7aH6qO2h+qjtofqo7aH6qO2h+qjtofqo7aH6qO2h+qj&#10;tofqo7aH6vm3HwH1vD0O9L5CJ/S/R0j1vU1q6shKddvYOY7P3DioxNFPu77JYsi8xG/RvMF417W+&#10;d9urvXXfo7tz4Z26c+OaunTkmLl35Ji6e+SYun/jmbqD4pm6g+KZuoPimbqD4pm6g+KZuoPimbqD&#10;4pm6g+KZuoPimbqD4pm6g+KZuoPimbqD4ve4HwDzvjsN8sBAJvLBRUbuxUdf3dU6cM/kN4/E3T+m&#10;vNRStbnOY8C4yW/IscZwzqjDb9Kgwm3WmcBt2JS/bdqQv27bj75x246/dduOv3raj7992o+/fdqP&#10;v33aj7992o+/fdqPv33aj7992o+/fdqPv33aj7992o+/fdqPv33aj7992vW6HgDywDkM8MI+JO/D&#10;Q0Th0jtP0OQ0c8TrPY274EegtdlVrbPTY7erz2a+ocxlxJnJZciSx2XMjcZlzonFZ9CHxGjRhsRr&#10;0YXEb9GFxHPRhcV20IXFdtCFxXbQhcV20IXFdtCFxXbQhcV20IXFdtCFxXbQhcV20IXFdtCFxXbQ&#10;hcV20PK9HADvwjYK7cU7IeXNOjXR4y5UxO85crvuRIi05U6Yr95YpKTaWa2a1VqzktJbuYvQW72G&#10;zlzAgc1dwn/MX8R9y2HEe8tkxXrLZ8V6y2vFestvxXrLb8V6y2/FestvxXrLb8V6y2/FestvxXrL&#10;b8V6y2/FestvxXrLb8V6y2/Festvxe/AGQDrxjEI6Mo2HdPgJjXF7zNVu/g/brPzSoCs61KOn+VQ&#10;mZXgT6KM3FGphdlSrn/WVLJ61Fa1d9NYt3XSWrhz0l25ctJgunHRZLpx0Wi6cdJsuXHSbLlx0my5&#10;cdJsuXHSbLlx0my5cdJsuXHSbLlx0my5cdJsuXHSbLlx0my5cdJsuerFFQDlyygF1twaGMfuKze7&#10;+TlRs/5FZqv5S3Wf8UqDlOtKjonmSpeA4kqeed9NpHPcT6hv21GqbNpUrGrZV61p2VqtaNldrmjZ&#10;Ya5o2WWuaNlprWjZaa1o2WmtaNlprWjZaa1o2WmtaNlprWjZaa1o2WmtaNlprWjZaa1o2WmtaNlp&#10;reTMDQDe0xcEyewhG7z5MTWz/z9Kq/9EW5//Q2qT+EN3iPJEgn7sRYx16EaTbeVImGjjS5xl4k6e&#10;Y+FRn2LhVKBh4FihYOBboWDgX6Fg4GOhYOBmoGDgZqBg4GagYOBmoGDgZqBg4GagYOBmoGDgZqBg&#10;4GagYOBmoGDgZqBg4GagYOBmoNfSBwDM6RMHvvgnGrT/Ni6r/zs/n/87UJP/O1+I/j1sffg+d3Pz&#10;QIBq70KHY+xFjF7qSI9c6UyRWulQklnpU5JZ6FaSWehZkljoXZJY6GGSWOlkkljpZJJY6WSSWOlk&#10;kljpZJJY6WSSWOlkkljpZJJY6WSSWOlkkljpZJJY6WSSWOlkkv+mEwH/qy4O/65AJv+vTEL/rVlg&#10;/6lie/ekapLvom+j6KBzseOeebzemn3G2pWBztiRhdPVjIjX1IqM2tOJkNvTipXc04uZ3NOMndzT&#10;jaDczpCh28qSodrJkqHayZKh2smSodrJkqHayZKh2smSodrJkqHayZKh2smSodrJkqHayZKh2v+m&#10;EwH/qy4O/65AJv+vTEL/rVlg/6lie/ekapLvom+j6KBzseOeebzemn3G2pWBztiRhdPVjIjX1IqM&#10;2tOJkNvTipXc04uZ3NOMndzTjaDczpCh28qSodrJkqHayZKh2smSodrJkqHayZKh2smSodrJkqHa&#10;yZKh2smSodrJkqHayZKh2v+mEwH/qy4O/65AJv+vTEL/rVlg/6lie/ekapLvom+j6KBzseOeebze&#10;mn3G2pWBztiRhdPVjIjX1IqM2tOJkNvTipXc04uZ3NOMndzTjaDczpCh28qSodrJkqHayZKh2smS&#10;odrJkqHayZKh2smSodrJkqHayZKh2smSodrJkqHayZKh2v+mEwH/qy4O/65AJv+vTEL/rVlg/6li&#10;e/ekapLvom+j6KBzseOeebzemn3G2pWBztiRhdPVjIjX1IqM2tOJkNvTipXc04uZ3NOMndzTjaDc&#10;zpCh28qSodrJkqHayZKh2smSodrJkqHayZKh2smSodrJkqHayZKh2smSodrJkqHayZKh2v+mEwH/&#10;qy4O/65AJv+vTEL/rVlg/6lie/ekapLvom+j6KBzseOeebzemn3G2pWBztiRhdPVjIjX1IqM2tOJ&#10;kNvTipXc04uZ3NOMndzTjaDczpCh28qSodrJkqHayZKh2smSodrJkqHayZKh2smSodrJkqHayZKh&#10;2smSodrJkqHayZKh2v+mEwH/qy4O/65AJv+vTEL/rVlg/6lie/ekapLvom+j6KBzseOeebzemn3G&#10;2pWBztiRhdPVjIjX1IqM2tOJkNvTipXc04uZ3NOMndzTjaDczpCh28qSodrJkqHayZKh2smSodrJ&#10;kqHayZKh2smSodrJkqHayZKh2smSodrJkqHayZKh2v+mEwH/qy4O/65AJv+vTEL/rVlg/6lie/ek&#10;apLvom+j6KBzseOeebzemn3G2pWBztiRhdPVjIjX1IqM2tOJkNvTipXc04uZ3NOMndzTjaDczpCh&#10;28qSodrJkqHayZKh2smSodrJkqHayZKh2smSodrJkqHayZKh2smSodrJkqHayZKh2v+mEwH/qy4O&#10;/65AJv+vTEL/rVlg/6lje/elapLvpG+j6KJzseKfeb3enH3H2peBzteThNTVjojY1IuL29OKkNzT&#10;i5Td04yY3dONnd3Rj6DdzJGg3MiToNzIk6DcyJOg3MiToNzIk6DcyJOg3MiToNzIk6DcyJOg3MiT&#10;oNzIk6DcyJOg3P+mEwH/rC4N/69AJf+wTUL/rlpg/6tje/anapPvqHCj6Kd0seKleb7don3I2Z6B&#10;0NaZhNfTk4fb0o+K39GNj+HRjpTh0Y+Y4dGQnOHMk53hyJWd4MOVneDDlZ3gw5Wd4MOVneDDlZ3g&#10;w5Wd4MOVneDDlZ3gw5Wd4MOVneDDlZ3gw5Wd4P+nEgH/rS4N/7BBJf+xTUL/r1pg/6xke/eqa5Lv&#10;qm+j6KlyseKod77dqH7J2KSB0tWfhNnSmYbe0JOJ4s+RjeTPkZPlz5OY5cyVmuXHl5rlw5ia5L+X&#10;m+S/l5vkv5eb5L+Xm+S/l5vkv5eb5L+Xm+S/l5vkv5eb5L+Xm+S/l5vkv5eb5P+nEgH/rS8N/7BB&#10;Jf+yTkL/r1lg/6xjfPeraZLvq22j6KpwseKpdb7cqXzK2KmB09SkhNrRnoXgz5iI5c6UjOjNlJLp&#10;zZaX6ceZl+jEm5jowJqY6LyZmOe8mZjnvJmY57yZmOe8mZjnvJmY57yZmOe8mZjnvJmY57yZmOe8&#10;mZjnvJmY5/+oEgD/ri8N/7FCJP+yTkH/sFlg/61jfPesaJHvrGui6KtuseKqcr7cqnnK2Kl/1NOp&#10;hNzQpIXizp2H58yYi+rMmJHsyZqV7MWclevBnZXrvZyW67qbluq5m5bquZuW6rmbluq5m5bquZuW&#10;6rmbluq5m5bquZuW6rmbluq5m5bquZuW6v+oEgD/ri8N/7FCJP+zTkH/sFlg/61ifPitZ5DvrWmh&#10;6K1ssOKscL7cq3bK16p91NOqgtzQqYbjzaKH6cuciu3Km5Dvxp6T78Kgk+6+n5Puu56U7bicley3&#10;nJXst5yV7Lecley3nJXst5yV7Lecley3nJXst5yV7Lecley3nJXst5yV7P+oEgD/ri8M/7JCJP+z&#10;TkH/sFhg/61ifPiuZY/wrmih6a5qsOKtbb3crHTK16x61NOrgN3PqoXkzKiH6sqhie/Jn4/xxKKR&#10;8cCikfG8oZLwuZ+T77adlO22nZTttp2U7badlO22nZTttp2U7badlO22nZTttp2U7badlO22nZTt&#10;tp2U7f+pEgD/ry8M/7JDJP+zTUH/sVhg/q1ifPiuZI/wr2ag6a9pr+Ova7zdrnDJ2K131NOsft3P&#10;q4PlzKuH7MmmifHIoo70wqWP9L6kkPO7opDyt6CS8LSek+60npPutJ6T7rSek+60npPutJ6T7rSe&#10;k+60npPutJ6T7rSek+60npPutJ6T7v+pEgD/ry8M/7NDI/+0TUH/sVhg/q5he/mvY47xsGWf6rFn&#10;ruOxabvdsG3I2K9009OuetzPrYDkzKyF7MisifLGp4z3waiN9r2mjvW5o5DztaGR8bKek++ynpPv&#10;sp6T77Kek++ynpPvsp6T77Kek++ynpPvsp6T77Kek++ynpPvsp6T7/+pEQD/rzAM/rNDI/60TUH+&#10;sVdg/q9ge/mwYY3xsmOe6rJlrOSzZ7res2jG2bNv0dSxdtrQsHzizK+B6smuhvLGrYv5vqmN+Lqm&#10;jva2pI/0sqGR8q+fkvCvnpLvr56S76+eku+vnpLvr56S76+eku+vnpLvr56S76+eku+vnpLvr56S&#10;7/+qEQD/sDAM/rNEI/60TED+sVdg/bBeevqyYIvys2Gc67VjquW2ZLffuGXD27hpzda5cNbTuXbd&#10;zrh65sazgvC7r4b3t6yN97OnjvawpI/0rqGR8qufkvCrnpLvq56S76ueku+rnpLvq56S76ueku+r&#10;npLvq56S76ueku+rnpLvq56S7/+qEQD/sDAM/rREI/60TED+slZf/bFdefqzXorztV+a7LdgqOe6&#10;YbTivWK/3sNjx9jFadDOvnLdxrh758K0hO6zsIP0srGL862skPOqppDzqKKR8aafk++mn5Pvpp+T&#10;76afk++mn5Pvpp+T76afk++mn5Pvpp+T76afk++mn5Pvpp+T7/+qEQD/sTAL/bREI/61TED+slZf&#10;/LJbd/m1XIj0uF2X7rtdpenAXq/kx1+32ctfxc7DatLHvXTdwrl95b61g+yssn/xrLOI8Kizj/Cl&#10;rJLwo6aS76Ghk+6hoZPuoaGT7qGhk+6hoZPuoaGT7qGhk+6hoZPuoaGT7qGhk+6hoZPuoaGT7v+r&#10;EQD/sTAL/bVFIv21S0D9s1Vf+7NZdfi3WYX0u1qU78Ban+jIXKfc0VW3z8pfx8fDbNPCvnbcv7p+&#10;47W3femmtHztpbWE7aa1i+ygtZPsnq2V7JymleycpZXsnKWV7JylleycpZXsnKWV7JylleycpZXs&#10;nKWV7JylleycpZXsnKWV7P+rEAD/sjEL/LZFIv22Sz/9s1Vf+rZXc/W6VoHwwFaO6chXlt/SUafS&#10;0lO5yMpix8LEbtK/v3javLx+4Ky5eeWgt3jpnreA6aC3h+ieuI7nmLeW6JeumOiXrZjol62Y6Jet&#10;mOiXrZjol62Y6JetmOiXrZjol62Y6JetmOiXrZjol62Y6P+sEAD+szEL+7dGIfy2Sz/8tFRf+LlT&#10;b/LAUnvqyFOE4NNNldTbRqrJ0Va6wcpkxr3FcNC7wXjXsr543KS7dOGauXXkmLl85Jm6g+Oauori&#10;l7qR4pG6muORupvjkbqb45G6m+ORupvjkbqb45G6m+ORupvjkbqb45G6m+ORupvjkbqb4/+tDwD9&#10;szIK+rdGIfu3Sj77tlFc9b1PaezHTnLg00p/1N9BmMnaSavB0lm5vMxnxLnHccy1w3bTqMBy2Jy+&#10;cNyUvHLfkrx335K9ft6UvYXdlb6N3JC+lN2QvpXdkL6V3ZC+ld2QvpXdkL6V3ZC+ld2QvpXdkL6V&#10;3ZC+ld2QvpXdkL6V3f+uDgD8tTIK+bhFIPq4Sj74ukxW78RLX+LRSGfU4D2DyuRDmsDbTKq601y2&#10;t85owLPJb8ioxm7OnsNt05TBbNeOwG7ZjMBz2YzAedmNwH/YjsGH14/Cj9WPwpDVj8KQ1Y/CkNWP&#10;wpDVj8KQ1Y/CkNWPwpDVj8KQ1Y/CkNWPwpDVj8KQ1f+vDQD7tjMJ+LlEH/m6SD3ywEhM5c5FT9Xf&#10;OWzK6T+FwORHmbjcUKi01l6ysNFou6XNZ8KcyWbIk8dmzIzFZ9CHxGrRhsRu0oXEc9KGxHnRhsWA&#10;0IfFiM+HxYjPh8WIz4fFiM+HxYjPh8WIz4fFiM+HxYjPh8WIz4fFiM+HxYjPh8WIz/yxDAD5uDQI&#10;97tCHfe8RzvpyUE91t4zUcrqO27A8EOFuOZMlrHfVKOs2V2totRetJjRX7uQzl/AiMxgxIPKYsd/&#10;yWTJfsloyX3Jbcl9yXLJfcl5yH7KgMd+yoDHfsqAx37KgMd+yoDHfsqAx37KgMd+yoDHfsqAx37K&#10;gMd+yoDHfsqAx/ezCgD2uzYH9L1AG+7EQCzZ2is1y+k1VcDzPm+48kiCselRkanjVZ2d3lWmlNpW&#10;rYvWV7KF01i3f9FaunrQXL13z1++ds9iv3XPZr91z2u+dc9xvnXQeL110Hi9ddB4vXXQeL110Hi9&#10;ddB4vXXQeL110Hi9ddB4vXXQeL110Hi9ddB4ve+2BwDzvjcF8cA9Gd7TLBrN6C46wfQ5Vbf6Q2uw&#10;9U18p+5QiZroTpSQ402ch99Oo4DcT6h52lGsdNhTr3HXVbFu1liybdZcsmzWX7Nr1mOza9ZosmvW&#10;b7Jr1m+ya9ZvsmvWb7Jr1m+ya9ZvsmvWb7Jr1m+ya9ZvsmvWb7Jr1m+ya9ZvsuK6AwDwwTME5cwt&#10;C87lIx/B9DE7t/w+UrD/SGWk+klzmPNHf43uR4mE6UeRe+ZIl3TjSZxv4Uufa+BNomjfUKNm3lKk&#10;Zd5VpWTeWaVj3VymY91hpmPeZ6Vj3melY95npWPeZ6Vj3melY95npWPeZ6Vj3melY95npWPeZ6Vj&#10;3melY95npdm+AQDqxisC0eIUCcPzKSG4/DY4r/9CS6L/QFyV/z9pi/pAdIH0QX158EKFcexEjGrp&#10;RZFl6EeUYeZKll/lTZhe5VCZXeVUmVzkV5pc5FuaXORfmlzkZZlc5GWZXORlmVzkZZlc5GWZXORl&#10;mVzkZZlc5GWZXORlmVzkZZlc5GWZXORlmdbDAgDU1gcAxPEdC7n8LR+u/zcyoP82QpX/N1GK/zle&#10;gf87anf6PHNu9j57ZvNAgGDwQoVc70WIWu5JiVjtTItX7E+LVuxTjFbsVoxW7FmMVexdjFXsY4xV&#10;7GOMVexjjFXsY4xV7GOMVexjjFXsY4xV7GOMVexjjFXsY4xV7GOMVexjjNHIAwDG7wwAufsjC6v/&#10;Jhqg/yoplf8tOIr/MEaA/zJTdv81X2z/N2hj/DpvXfk9dFj3QHhV9kR6U/VIfFL1S31R9U99UPRS&#10;fVD0VX1P9Fh+T/RcfU70Yn1O9GJ9TvRifU70Yn1O9GJ9TvRifU70Yn1O9GJ9TvRifU70Yn1O9GJ9&#10;TvRiff+bDAH/oCIK/6I0H/+hQjn/nk5T/5lZbP+UYH/4lGeO8pFsnO2Mcqfoh3iw5YF+uOJ8g73g&#10;eYnB33ePw993lcTfeJrF33mfxd96pcTfe6rE33yvxNp/scPUgrLD04KywtOCssLTgrLC04KywtOC&#10;ssLTgrLC04KywtOCssLTgrLC04Kywv+bDAH/oCIK/6I0H/+hQjn/nk5T/5lZbP+UYH/4lGeO8pFs&#10;nO2Mcqfoh3iw5YF+uOJ8g73geYnB33ePw993lcTfeJrF33mfxd96pcTfe6rE33yvxNp/scPUgrLD&#10;04KywtOCssLTgrLC04KywtOCssLTgrLC04KywtOCssLTgrLC04Kywv+bDAH/oCIK/6I0H/+hQjn/&#10;nk5T/5lZbP+UYH/4lGeO8pFsnO2Mcqfoh3iw5YF+uOJ8g73geYnB33ePw993lcTfeJrF33mfxd96&#10;pcTfe6rE33yvxNp/scPUgrLD04KywtOCssLTgrLC04KywtOCssLTgrLC04KywtOCssLTgrLC04Ky&#10;wv+bDAH/oCIK/6I0H/+hQjn/nk5T/5lZbP+UYH/4lGeO8pFsnO2Mcqfoh3iw5YF+uOJ8g73geYnB&#10;33ePw993lcTfeJrF33mfxd96pcTfe6rE33yvxNp/scPUgrLD04KywtOCssLTgrLC04KywtOCssLT&#10;grLC04KywtOCssLTgrLC04Kywv+bDAH/oCIK/6I0H/+hQjn/nk5T/5lZbP+UYH/4lGeO8pFsnO2M&#10;cqfoh3iw5YF+uOJ8g73geYnB33ePw993lcTfeJrF33mfxd96pcTfe6rE33yvxNp/scPUgrLD04Ky&#10;wtOCssLTgrLC04KywtOCssLTgrLC04KywtOCssLTgrLC04Kywv+bDAH/oCIK/6I0H/+hQjn/nk5T&#10;/5lZbP+UYH/4lGeO8pFsnO2Mcqfoh3iw5YF+uOJ8g73geYnB33ePw993lcTfeJrF33mfxd96pcTf&#10;e6rE33yvxNp/scPUgrLD04KywtOCssLTgrLC04KywtOCssLTgrLC04KywtOCssLTgrLC04Kywv+c&#10;DAH/oCIK/6M0H/+iQjn/n05T/5pZbP+YYX75mWeO8pZsnO2RcafojHex5Id8ueGBgr/ffIfE3nqN&#10;x916lMjdeprI3XygyN19pcjdfqvI2oCux9SDr8fOha/GzYWvxs2Fr8bNha/GzYWvxs2Fr8bNha/G&#10;zYWvxs2Fr8bNha/GzYWvxv+dDAH/oSIK/6M1Hv+kQjn/oU9T/5xZbP+dYX75nmeN8pxsm+2XcKfo&#10;knax5I17uuCGgMHegYbG3H2Mytt8k8zbfZnM23+gzNuAp8zagqvL04Wsy86IrcrIiKzKx4isyseI&#10;rMrHiKzKx4isyseIrMrHiKzKx4isyseIrMrHiKzKx4isyv+dCwD/oiIJ/6Q1Hv+lQjj/ok9T/51Z&#10;bP+gYX35omeN8qFsm+2dcKfomXWx5JN6uuCMf8LdhoTI24GKzdp/ks/agJnP2oGhz9qDqM/ThqrO&#10;zomqzsiKqs7Di6rOwYuqzsGLqs7Bi6rOwYuqzsGLqs7Bi6rOwYuqzsGLqs7Bi6rOwYuqzv+eCwD/&#10;oyIJ/6U1Hv+mQzj/o09T/6BZa/+kYXz6pmiM86Vtmu2jcabonnSx5Jl6uuCSfsPci4PK2oWJz9mC&#10;kdLYgpnS2ISi0tWHp9LOi6jRyY2o0cONqNG+jajRvY2o0b2NqNG9jajRvY2o0b2NqNG9jajRvY2o&#10;0b2NqNG9jajRvY2o0f+eCwD/oyIJ/6Y2Hv+mQzj/pE9T/6Jaa/+nYnv6qWmL86lume2ncaboo3Sw&#10;5J95uuCYfsPckYLK2YmI0NiFj9TWhJnV14ej1c+LptTKj6bUxI+m1L6PptS6jqbUuY6m1LmOptS5&#10;jqbUuY6m1LmOptS5jqbUuY6m1LmOptS5jqbUuY6m1P+fCgD/pCMJ/6Y2Hf+nQzj/pVBT/6Vaav+p&#10;Ynr7q2iJ9KpsmO6pcKXpqHSv5KR4ueCefcLcl4HK2Y+G0daHjtbVhpnY04mj18qPpNfEkKTXvpCk&#10;17qQpNe2kKTWtY+k1rWPpNa1j6TWtY+k1rWPpNa1j6TWtY+k1rWPpNa1j6TWtY+k1v+fCgD/pCMJ&#10;/6c2Hf+oQzj/pVBT/6daaf+sY3n7rGaI9Kxql++rbaPpqnGu5ah1uOClfMHcnoDK2ZWF0dWKjNjU&#10;iJnazY2i2sWSotm+kaLauZGi2rWRotmykKPYsZCj2LGQo9ixkKPYsZCj2LGQo9ixkKPYsZCj2LGQ&#10;o9ixkKPYsZCj2P+fCgD/pSMJ/6c2Hf+oQzj/plBT/6lbaP+tYXf8rmSH9a5ole+ta6LqrG+s5atz&#10;tuGpecDdpoDI2Z2E0dWPi9nTiZrdx5Gg3L6ToNy4k6DctJKg3LGSoduukaLarZGi2q2RotqtkaLa&#10;rZGi2q2RotqtkaLarZGi2q2RotqtkaLarZGi2v+gCgD/pSMI/6g3Hf+pRDf/p1BT/6tbZv+uYHb9&#10;r2OF9rBmk/CwaZ/rr2yq569wtOKtdb3eq3zG2qeDz9WYitjSi5zfv5Se37eUnt+ylJ7fr5Of3qyT&#10;n92qkqDbqZKh26mSodupkqHbqZKh26mSodupkqHbqZKh26mSodupkqHbqZKh2/+gCQD/piMI/6g3&#10;Hf+qRDf/p1FT/61cZf6vXnX8sWGD97JkkfGyZ53ts2qn6LNtseS0cbngsnjC3K+Aytakh9a/kJPi&#10;tJWc4q6VnOKrlJzhqZSd4KeTnt6lkqDdpZKg3KWSoNylkqDcpZKg3KWSoNylkqDcpZKg3KWSoNyl&#10;kqDcpZKg3P+gCQD/piMI/6k3HP+qRDf/qFFT/65bZP2xXXP7sl+B+LRhjvO2ZJrut2ek6rprrOe9&#10;b7Pkw3W53b95x8mwgdWum4rjpJeZ5qOWmuWjlZvjopWc4qGUneChk5/eoJOf3aCTn92gk5/doJOf&#10;3aCTn92gk5/doJOf3aCTn92gk5/doJOf3f+hCQD/piMI/6k3HP+rRDf/qVFT/7BaY/yyW3H6tF1/&#10;97dfi/W6YpbxvWWe7sNqpenMcanf0HG30ctzxry9e9SgqYLikKOY6JaameaYl5rlmpab45uVneGb&#10;lJ7em5Sf3puUn96blJ/em5Sf3puUn96blJ/em5Sf3puUn96blJ/em5Sf3v+hCAD/pyMI/6o4HP+r&#10;RTf/q1FS/rFYYfu0WW/4t1p79btdh/K/YJDtxmSW59Bsmd/abKbS1HC2xct1xbPDedOTt3rgiLmW&#10;45Com+ORn5vjkpqb45OXneGVlZ7flZWe3pWVnt6VlZ7elZWe3pWVnt6VlZ7elZWe3pWVnt6VlZ7e&#10;lZWe3v+hCAD/pyMI/6s4HP+sRTb/rVJQ/rJWX/q2V2z2u1h38sBagezHX4fm0WaJ3txlmNPdaafI&#10;1HC0vcx2w63EeNGOvXXejL2L3ou7n96MrJ7fjaOd4I2dnuCOmZ7ej5if3o+Yn96PmJ/ej5if3o+Y&#10;n96PmJ/ej5if3o+Yn96PmJ/ej5if3v+iCAD/qCQH/6s4G/+tRTb/r1JO/LRTXPi5VGjyv1Zy7MZZ&#10;eOXRX3rc3FqN0uFcnsjaZKy+0my4tct0xaTEc9GNv3Pajb+F2o/AltiHvaHaibCg3ImnoNyKoKDc&#10;ip+g3IqfoNyKn6Dcip+g3IqfoNyKn6Dcip+g3IqfoNyKn6Dcip+g3P+jBwD/qSQH/6w5G/+uRjb/&#10;slFL+rdRWPS9UmLtxVRp5NBYa9rdUH/R5FSSx+BYor3YYq+20Wu6rMtwxZrFbs+KwXDWicF+1ovC&#10;jdWKwpjVg8Gk1oW0o9eGqqPYhqij2Iaoo9iGqKPYhqij2Iaoo9iGqKPYhqij2Iaoo9iGqKPYhqij&#10;2P2jBwD/qiQH/605Gv+vRzX9tE9H97tPUu/DT1nlzlFc2d1Jb9DlTYTG5lKWvd5YpLXYYrCw0Wu6&#10;ocxqxJLHac2HxG3ShcR40obEhNGHxZDQhcWa0IDEptKBuKfTgbWm04G1ptOBtabTgbWm04G1ptOB&#10;tabTgbWm04G1ptOBtabTgbWm0/ukBgD/qyQG/686Gv+xSDX6t01C8r9MSufLS0zZ3EJc0OVHdMbt&#10;TIi95VKYtN5Zpa/YY7Ck0mW5l81lwYrJZcmCx2nNgMZyzYDHfcyByIfLgsiRyoDInMp7x6jMecer&#10;zHnHq8x5x6vMecerzHnHq8x5x6vMecerzHnHq8x5x6vMecerzPmmBQD/rCUG/7A7Gf+zSjT2vEo7&#10;6sdHPdvZPkbQ5UFhxu5Hd73tTYm05VOYrd5bpKPZXq6Y1F+2jdBgvYPMYcN9ymXHesptx3vKdsZ7&#10;y3/FfMuIxH3MksN8zJ7Desygw3rMoMN6zKDDesygw3rMoMN6zKDDesygw3rMoMN6zKDDesygw/Wn&#10;BAD/riUF/7I8GPq3SCzvwkQv39Q8L9HkOkvG7kFlvfVIebTuT4mu5laXouBWoZfbWKqN1lmxhNNa&#10;t3zQXbx3z2G/dc5nwHTOb791z3e/dc9/vnbQiL130ZS7d9GWu3fRlrt30Za7d9GWu3fRlrt30Za7&#10;d9GWu3fRlrt30Za7d9GWu/CpAgD/sCUE/LU+F/S9QyHkzTkd0uIyNcfvOk+99kNmtPdLeK7vU4ei&#10;6FKTluJRnYzeUqWD2lOre9dVsHXVWLRx1Fy2b9Nit27TaLdu02+2btR2tm/UfrVv1Yi0b9WLs2/V&#10;i7Nv1Yuzb9WLs2/Vi7Nv1Yuzb9WLs2/Vi7Nv1Yuzb9WLs+irAAD9syYE+bhBFerHOBLU3yYdx+40&#10;Ob33PVG0/UZlrflPdaHyTYKV60yNi+ZMloHiTJ15306jc91Qp23bU6pq2lesaNlcrWfZYa1m2met&#10;Z9ptrGfadatn232rZ9t/qmfbf6pn23+qZ9t/qmfbf6pn23+qZ9t/qmfbf6pn23+qZ9t/qtyvAAD6&#10;tycC8MA4CdfbFQnI7Cohvfg2OrT+QU+s/0hhn/xGb5P2RnuJ8EaFgOxHjXfoR5Nv5UiYaeNLnGbi&#10;Tp5j4VKgYeBWoWDgW6Fg4F+hX+BkoV/ha6Bg4XKgYOF0n2DhdJ9g4XSfYOF0n2DhdJ9g4XSfYOF0&#10;n2DhdJ9g4XSfYOF0n9qyAAD1uycB3tMPAMnqHg2+9y8jtP86Oar/P0qd/z5akf8+Z4f7P3F99kB6&#10;dPJBgW3vQodm7USLYutGjl7qSZBc6U2SWuhQklnoVJNZ6FiTWOhck1joYZNY6WiSWOlpkljpaZJY&#10;6WmSWOlpkljpaZJY6WmSWOlpkljpaZJY6WmSWOlpkte2AADZyQUAy+gLAb72JQ60/zMhp/80M5r/&#10;NUOO/zVQhP83XHr/OGZx/Tpuavo8dGP3PXhe9UB8WvRCf1jyRYFW8kmCVPFMg1PxT4RT8VOEUvFW&#10;hFLxW4RR8WGEUfFihFHxYoRR8WKEUfFihFHxYoRR8WKEUfFihFHxYoRR8WKEUfFihNS6AADJzgMA&#10;vvcSAbL/Ig2l/yUcl/8oK4z/KjmC/y1FeP8wUW//M1pn/zViYP84aVr+O21W/D5xU/pBc1H5RHRQ&#10;+Uh1T/lLdk74T3ZN+FJ3TPhWd0z4WndL+GB3S/hhd0v4YXdL+GF3S/hhd0v4YXdL+GF3S/hhd0v4&#10;YXdL+GF3S/hhd8nEAgC81wAArvoFAaL/EgmV/xYVi/8cIoH/Ii93/yY7bf8qRmT/LU9c/zFXVv80&#10;XVH/OGFO/zxkTP9AZkr/Q2dJ/0doSP9KaEf/TmlH/1FpRv9VaUX/WWlF/15pRP9gaUT/YGlE/2Bp&#10;RP9gaUT/YGlE/2BpRP9gaUT/YGlE/2BpRP9gaf+RCgL/kRkI/5MpGv+ROTH/jEZJ/4VRX/+FWW7/&#10;g198+39mifZ6bpTxdXae7m99pOxrhKnraYus6mmTreppmq3qap+u6mumrepsrK3qbLKt6m25reZw&#10;vKzhcr6s23XBq9p2wavadsGr2nbBq9p2wavadsGr2nbBq9p2wavadsGr2nbBq/+RCgL/kRkI/5Mp&#10;Gv+ROTH/jEZJ/4VRX/+FWW7/g198+39mifZ6bpTxdXae7m99pOxrhKnraYus6mmTreppmq3qap+u&#10;6mumrepsrK3qbLKt6m25reZwvKzhcr6s23XBq9p2wavadsGr2nbBq9p2wavadsGr2nbBq9p2wava&#10;dsGr2nbBq/+RCgL/kRkI/5MpGv+ROTH/jEZJ/4VRX/+FWW7/g198+39mifZ6bpTxdXae7m99pOxr&#10;hKnraYus6mmTreppmq3qap+u6mumrepsrK3qbLKt6m25reZwvKzhcr6s23XBq9p2wavadsGr2nbB&#10;q9p2wavadsGr2nbBq9p2wavadsGr2nbBq/+RCgL/kRkI/5MpGv+ROTH/jEZJ/4VRX/+FWW7/g198&#10;+39mifZ6bpTxdXae7m99pOxrhKnraYus6mmTreppmq3qap+u6mumrepsrK3qbLKt6m25reZwvKzh&#10;cr6s23XBq9p2wavadsGr2nbBq9p2wavadsGr2nbBq9p2wavadsGr2nbBq/+RCgL/kRkI/5MpGv+R&#10;OTH/jEZJ/4VRX/+GWG7/hF98+4BmifZ7bpTxdXWe7nB9pexrhKnqaYus6mmSreppma7pap+u6Wum&#10;rupsrK7qbbKt6m65reZwvK3gc76s23bBq9p2wavadsGr2nbBq9p2wavadsGr2nbBq9p2wavadsGr&#10;2nbBq/+SCgL/khkI/5QqGf+TOTH/jkZI/4pRXv+LWG3/il97+4ZliPaBbJTxe3Oe7XV7putvgqzp&#10;bImv6GuRsehrmLLobJ+y6G2msuhurbHob7Sx5XG6seB0vLDad76w1Hm/sNJ5v7DSeb+w0nm/sNJ5&#10;v7DSeb+w0nm/sNJ5v7DSeb+w0nm/sP+SCgH/kxkH/5UqGf+UOTH/kEdI/45QXP+QWGz/kF56/I1k&#10;iPaHapTxgXGe7Xp5p+p0gK3ob4ey5m2PtOZtl7Xmbp+15nCnteZxr7Xmcre04HW5tNp4vLPUe72z&#10;zXy8tMx8vLTMfLy0zHy8tMx8vLTMfLy0zHy8tMx8vLTMfLy0zHy8tP+TCgH/lBkH/5YqGf+VOTD/&#10;kUdI/5JQW/+UWGv/lF55/JJkh/aNapPxhm+e7YB3p+l5fq7nc4W05XCOt+Vvl7jkcJ+55XKouOVz&#10;sLjhdre32nm5t9R8u7bOfbq3yH66t8Z+urfGfrq3xn66t8Z+urfGfrq3xn66t8Z+urfGfrq3xn66&#10;t/+UCQH/lRkH/5cqGf+WOjD/kkdI/5VQWv+YWGn/mV54/ZdkhfeTaZLxjG6d7YV1p+l+fK/md4O1&#10;5HKMueNxlrvjcp+743Opu+N1s7vbebe61H24uc5/uLrIgLi6woC4usGAuLrBgLi6wYC4usGAuLrB&#10;gLi6wYC4usGAuLrBgLi6wYC4uv+UCQH/lhkH/5grGP+XOjD/k0dI/5hQWf+cWGj/nV52/ZxkhPeZ&#10;aZHyk22c7YtzpumEeq7mfIK243WKu+Jzlb7ic5++4nWrvt54tL3Vfba9zoC2vceBtr3CgrW+vYK1&#10;vryCtr68gra+vIK2vryCtr68gra+vIK2vryCtr68gra+vIK2vv+VCQH/lhkG/5krGP+YOjD/lEdI&#10;/5tQV/+fWGb/oV51/qFkgvieaY/zmW2a7pJxpeqKea7mgoC24nmIveF0k8HgdaDB4Xeuwdd8tMDO&#10;grS/x4O0wMGDs8G8hLPBt4SzwbaEs8C2hLPAtoSzwLaEs8C2hLPAtoSzwLaEs8C2hLPAtoSzwP+V&#10;CQH/lxkG/5orGP+ZOjD/l0dH/55QVv+jWGX/pV5z/6VkgPmkaY30oG2Y75pxo+qRd6zmiH614n6G&#10;veB2ksPfdqHE3HqwxM+BssPGhLLDv4WxxLqFscS2hrHEsoaxw7GGssOxhrLDsYayw7GGssOxhrLD&#10;sYayw7GGssOxhrLDsYayw/+WCQH/mBkG/5orGP+aOi//mUdG/6FQVP+mWGP/qV9x/6plfvqpaYr1&#10;pm2W8KFwoOuZdKrnkHyz4oWEvd95kMXeeKPH03+wxseFsMa+hq/HuIevx7SHr8ewh6/HrYewxqyH&#10;sMash7DGrIewxqyHsMash7DGrIewxqyHsMash7DGrIewxv+WCQH/mBkG/5srF/+bOi//nEdF/6RP&#10;U/+pWGH/rF9u/6xje/ysZ4f2q2yS8qhwne2jdKfomXqw4o6Du9eAjcXQfJ7KyIKtyr2Hrcq2ia3K&#10;sYmtyq6Jrcqria3JqImuyKeJrsinia7Ip4muyKeJrsinia7Ip4muyKeJrsinia7Ip4muyP+XCQH/&#10;mRkG/5wsF/+bOi//nkdD/6ZQUf+sWV//rl5s/q9heP2vZYT4r2mO8q1tmeyrcqLkpXmr2pqBuMuL&#10;iMXAgpbNvIWqzrOKqs2ui6rNqourzaeLq8yliqzLo4qtyqOKrcqjiq3Ko4qtyqOKrcqjiq3Ko4qt&#10;yqOKrcqjiq3Ko4qtyv+XCAH/mRkG/5wsF/+cOi//oEZC/6lQT/+vWV3+sFxp/LJfdfqzY3/zs2eJ&#10;7bRsk+e0cpvernao0KN9tsGWhMSyio7PrIqk0aiMqNGkjKjQooyp0KCMqs+fjKrNnouszJ2LrMud&#10;i6zLnYusy52LrMudi6zLnYusy52LrMudi6zLnYusy/+YCAD/mhoG/50sF/+dOi//okZB/6tQTf+w&#10;WFr8sltm+bRecfa3YnvvuWaD6bxsi+K9bpfVtnGnx6x5tbeggMOmk4jQnI+a1ZqPpdWZjqbUmY6n&#10;0pmNqNGYjanPmIyrzZiMq82YjKvNmIyrzZiMq82YjKvNmIyrzZiMq82YjKvNmIyrzf+YCAD/mxoF&#10;/54sF/+eOi//pUY//61RS/2yV1j6tVpj9rhdbPK8YXTrwWZ75cZqg9vHaJbNvm2mvrR0tK6qe8Kb&#10;noLPipWP2ImVo9eMkaTWj5Cm1JCPp9KRjqjQko2qzpKNqs6SjarOko2qzpKNqs6SjarOko2qzpKN&#10;qs6SjarOko2qzv+YCAD/mxoF/54sFv+fOi7/p0Y9/7BTSfu0VlT3uFhe87xbZu7CYGzoy2dv39Jj&#10;gtPQY5TEx2qktb1wsqSzdsCRqXzOf6GI132kpNaEnKXVhpam1IeTptOJkajRi4+pz4uPqc+Lj6nP&#10;i4+pz4uPqc+Lj6nPi4+pz4uPqc+Lj6nPi4+pz/+ZBwD/nBoF/58sFv+gOy7/qkg7/bJTRvm2VFD0&#10;u1ZY7sJaXufLYGHg1mFr199bgMrZYJO70GWjq8drsZq+cL6GtHXMeLGF0na1o9F+q6nQgKGo0YGb&#10;qNGCl6jRhJOpz4STqc+Ek6nPhJOpz4STqc+Ek6nPhJOpz4STqc+Ek6nPhJOpz/+aBwD/nRkF/6At&#10;Fv+hOy7/rUk5+7RRQva6UkrvwVRQ6MpYU+DXXlTX4VxpzeZdfsHhXpGx22GhodJlr5DKabx8wm/J&#10;csKCzXHHoct4va3Ke7CrzHynq819oKrNf5qqzX+Zq81/mavNf5mrzX+Zq81/mavNf5mrzX+Zq81/&#10;mavNf5mrzf+aBgD/nhkF/6EtFf+jPCz/sEs1+LdPPfG+UEPpyFFF4NVVRtXhVFvN6Fluw+xdf7jp&#10;YI+p4WGfmdljrYjRZLp2y2rFc8p9xnTLlMR1zKrDdMGwxXa2r8d4rK7IeaWtyXqjrcl6o63JeqOt&#10;yXqjrcl6o63JeqOtyXqjrcl6o63JeqOtyf+bBgD/nxkE/6MtFf+nPSn8tE0w9btMNuzFTDng0042&#10;1eBLTMzpUWHD8FVzuPFYhK3oXJOg4F2hkdlfrYLTYbh1zmfAc853wHTPir510Jy9cs+rvnDJtMBy&#10;vLPCdLGyw3SvscN0r7HDdK+xw3SvscN0r7HDdK+xw3SvscN0r7HDdK+xw/+cBQD/oBkE/6QuFP+r&#10;PiX5t0oq78FILOPPRinV30I7zOlJUsPxTma591J4r+9Wh6TnWZWV4FihiNpaq3zUXLVy0WO6b9Fw&#10;u3DRf7px0o+4ctOdt3DTqrdr0Li6bcK3vG6/t7xuv7e8br+3vG6/t7xuv7e8br+3vG6/t7xuv7e8&#10;br+3vP+eBAD/ohkD/6YvFP+wQB70vEYg58pAHtbdNynM6EFBwvJHV7n5TGqw9lF6pu5ViZjnVJWM&#10;4VOggNxWqXXYWLBt1V+0a9Rptf/ifRBJQ0NfUFJPRklMRQAMFWvVdrRs1YOzbNaQsm3XnLFt2Kqw&#10;Z9a7smbUvbNm1L2zZtS9s2bUvbNm1L2zZtS9s2bUvbNm1L2zZtS9s/ufAwD/pBkD/6gwE/m3Qxbs&#10;xD0U2NopFs3oOC/D8kBGufpHW7D+TWyn9lB7mu9PiI7oT5OC40+ceN9RpG/bVapp2VqtZtljrmbZ&#10;bq1m2nmtZ9qDrGfbjqto25upaNypqGjcraho3K2oaNytqGjcraho3K2oaNytqGjcraho3K2oaNyt&#10;qPahAQD/phkC/64xDvK+PQve0icHzuYtG8PxOTO5+kFJsf9IXKf+S2ya90p5j/BKhITrSo555kuW&#10;cOJNnWngUaJk3lakYt5epWHeZqVh3m+lYd54pGLfgaNi4IyiYuCZoWLgnKFi4JyhYuCcoWLgnKFi&#10;4JyhYuCcoWLgnKFi4JyhYuCcoe+kAAD/qhgC+bcvBeXKJQHP5B0Kw/EwILn6Ozax/0JJpv9FWpn/&#10;RGmO+UR1hPRFf3rvRodx60eOaOhJlGLlTJhf5FKaXeNYm1zjXptb5GabW+Rumlvkdppb5X+ZXOWK&#10;mFzljJhc5YyYXOWMmFzljJhc5YyYXOWMmFzljJhc5YyYXOWMmOWoAAD/rRgB7MIbANHbCADE8CUO&#10;uvo0IrH/PTak/zxHl/88Vo3/PWOC/T5uefhAdnD0QX5o8UOEYe5FiFzsSYtZ602NWOtSjlbqWI9W&#10;612PVetkjlXrao5V63KNVex8jFXsfoxV7H6MVex+jFXsfoxV7H6MVex+jFXsfoxV7H6MVex+jNyr&#10;AADauAAAz80FAMTwFQK6+isPr/8zIaL/MjKV/zNBiv81T4D/N1p3/zhkbv46bGb7PHJf+D53WvZB&#10;elb1RX1U9Eh/UvNNgFHzUYBQ81aAUPNbgE/zYIBP82d/TvRvf070cX9O9HF/TvRxf070cX9O9HF/&#10;TvRxf070cX9O9HF/TvRxf9mwAADNwQEAwtMCALf9FAKs/yIOn/8mHZP/JyyI/yo6fv8tRXT/L09r&#10;/zJYY/80X1z/N2RX/zpoU/88a1D+QG1O/UNvTfxHcEz8S3BL/E9wSvxTcUn8V3BI/FxwSPxjcEf8&#10;ZHBH/GRwR/xkcEf8ZHBH/GRwR/xkcEf8ZHBH/GRwR/xkcM+5AADDywEAtdsAAKf/CAKc/xQLkP8Y&#10;F4X/HCR6/yEwcP8kOmf/J0Jf/ypKWf8uUFP/MVVP/zRZTP84XEr/PF5I/z9fR/9DYEb/R2FE/0th&#10;Q/9OYkL/U2JC/1diQf9dYkH/X2JB/19iQf9fYkH/X2JB/19iQf9fYkH/X2JB/19iQf9fYsTEAQC3&#10;1AAAqOIAAJn+AAKM/wMHgf8IEHf/EBpu/xclZf8dL1z/IjhV/yY/T/8qRUv/LkpH/zJNRP82T0L/&#10;OlFB/z5SQP9CUz7/RVM9/0lUPP9NVDv/UVQ6/1ZUOf9cVDn/XVQ5/11UOf9dVDn/XVQ5/11UOf9d&#10;VDn/XVQ5/11UOf9dVP+ECAP/ghQJ/4EhFv9+Miv/d0FA/3RLUf91U1//cVpt/21jef5obIP6Y3WL&#10;919+kfZch5T1W4+W9FuXl/Rcn5f0XKWX9F2sl/RetJf1X7yW9F/Elu9jx5bqZsmV5WjLlOBrzpTf&#10;a86U32vOlN9rzpTfa86U32vOlN9rzpTfa86U32vOlP+ECAP/ghQJ/4EhFv9+Miv/d0FA/3RLUf91&#10;U1//cVpt/21jef5obIP6Y3WL919+kfZch5T1W4+W9FuXl/Rcn5f0XKWX9F2sl/RetJf1X7yW9F/E&#10;lu9jx5bqZsmV5WjLlOBrzpTfa86U32vOlN9rzpTfa86U32vOlN9rzpTfa86U32vOlP+ECAP/ghQJ&#10;/4EhFv9+Miv/d0FA/3RLUf91U1//cVpt/21jef5obIP6Y3WL919+kfZch5T1W4+W9FuXl/Rcn5f0&#10;XKWX9F2sl/RetJf1X7yW9F/Elu9jx5bqZsmV5WjLlOBrzpTfa86U32vOlN9rzpTfa86U32vOlN9r&#10;zpTfa86U32vOlP+FCAP/gxQI/4EhFv9+Miv/eEFA/3ZLUf92Ul//c1ps/29jeP5qbIP6ZHSM92B9&#10;kvVdhpX0XI+X9FyXmPRcn5j0XaWY9F6tmPRetZj0X7yX82DEl+5kxpbpZsmW5GnLld5szpXebM+V&#10;3mzPld5sz5XebM+V3mzPld5sz5XebM+V3mzPlf+GCAP/hBMI/4MhFv+AMir/ekBA/3tKT/98UV7/&#10;eVlr/3RgeP5vaYP5aXKM9mR7lPRghJjzXo2a8l6Vm/JenpzyX6Wc8mCtnPJhtpvyYb6b72TEmuln&#10;xprkasmZ3m3Mmdhuz5nYbs+Z2G7Pmdhuz5nYbs+Z2G7Pmdhuz5nYbs+Z2G7Pmf+HCAP/hRMI/4Qh&#10;Ff+BMir/e0BA/4BJTv+BUVz/f1hq/3pfd/51Z4L5b3CN9Wh5lfNjgZrxYIqd8WCUn/BgnZ/wYaWf&#10;8WKun/Fjt5/xZMGe6mjEnuRrxp3ebsmc2W/MndJxzJ3Rccyd0XHMndFxzJ3Rccyd0XHMndFxzJ3R&#10;ccyd0XHMnf+HCAP/hhMH/4UhFf+DMir/fkA//4RITf+GUFv/hVdp/4Bedv56ZYL5dG6M9W12lfJn&#10;f5zwY4ig72GSou9inKLvYqWi72Ovou9luaHsZ8Gh5WvEoN9vx6DZccqf0nLKoMxzyqHMc8qhzHPK&#10;ocxzyqHMc8qhzHPKocxzyqHMc8qhzHPKof+IBwP/hxMH/4chFf+EMir/gj89/4hIS/+KT1n/ilZn&#10;/4ZddP+AY4D6eWyM9XJ0lfFrfZ3vZoai7mORpO5jnKXuZKWl7mWxpe5mvKTna8Gk32/Eo9lyyKLS&#10;c8ijzHXHpMZ2x6TGdsekxnbHpMZ2x6TGdsekxnbHpMZ2x6TGdsekxnbHpP+JBwL/iBMH/4ghFf+F&#10;Min/hj88/4xHSf+PT1f/j1Vl/4xccv+HYn76f2mK9XhylfFwep3uaYSk7WWPp+xkm6jsZaao7Gey&#10;qOppvqfhb8Kn2XPFptF1xqbLdsWnxnfFqMB4xajAeMWowHjFqMB4xajAeMWowHjFqMB4xajAeMWo&#10;wHjFqP+KBwL/iBMH/4khFP+GMin/iT46/5BHR/+UTlX/lFVj/5JbcP+OYXz7h2eI9n9vk/J2eJ3u&#10;boGl7GiMqetmmqvrZ6er62i1q+Rtvqrac8Op0XbEqcp4w6rEecOrv3nCq7p6wqu6esKrunrCq7p6&#10;wqu6esKrunrCq7p6wqu6esKrunrCq/+KBwL/iRMG/4oiFP+IMin/jT05/5RGRf+YTlP/mVVg/5hb&#10;bf+VYHr9j2aF94ZskfJ9dZvuc3+k62uKq+lnma7paKiu6Wq5rdxxv63SeMKsyXnBrcJ6wK69e8Cv&#10;uHzAr7R8wK60fMCutHzArrR8wK60fMCutHzArrR8wK60fMCutHzArv+LBwL/ihMG/4siFP+JMin/&#10;kD03/5hGQ/+cTlD/nlVe/55bav+bYHb7l2WC9o9rjvCFcpnrfHyj5XGGrOBslLDebaSx3HC2sNJ1&#10;v7DIe7+wwHy+sbp9vrK1fr6ysn6+sq5/vrGuf76xrn++sa5/vrGuf76xrn++sa5/vrGuf76xrn++&#10;sf+MBwL/ixMG/4wiE/+KMij/kzw2/5tGQf+gT07/o1Zb/6NcZ/yiYXP2nmZ+8JlrieqQcZXjh3qg&#10;23yDqtNzjrPPcp61zXSvtcd4vLS+fby0t3+8tbJ/u7WugLu1q4C8taiAvLSogLy0qIC8tKiAvLSo&#10;gLy0qIC8tKiAvLSogLy0qIC8tP+MBwL/jBMG/40iE/+LMij/lj00/55HP/+kT0v/p1dX/qhdY/io&#10;Ym/xpmd566JrhOSbcY/dk3qb0oaAqch7ibTCeJe4v3moubx8ubi0gLm4r4G5uauCubiogrm4pYK6&#10;t6OCu7ajgru2o4K7tqOCu7ajgru2o4K7tqOCu7ajgru2o4K7tv+NBgH/jBMF/40iE/+MMij/mD0y&#10;/6FIPf+nUEj/q1hU+61fX/StY2rtrGd05qpsft+lcIrVmneaypB9qL6FhLS1fpC7sX6hva+Atbyq&#10;g7a8poS3vKOEt7yhhLe7n4S4up2EubidhLm4nYS5uJ2EubidhLm4nYS5uJ2EubidhLm4nYS5uP+N&#10;BgH/jRIF/44iE/+OMSf/mz4x/6RIO/+qUUb9rlpQ97BeW++xYmTpsmZt4rJqdtmrbIjOonSYwpl7&#10;prWOgbOqhYm9pIOZwaGErcCehrTAnIa0wJqGtb+Zhra9mIa3vJeFuLqXhbi6l4W4upeFuLqXhbi6&#10;l4W4upeFuLqXhbi6l4W4uv+OBgH/jRIF/48iE/+QMSX/nT4v/6dJOf+tU0L7sVlM87RcVey2YF3l&#10;uWVl3bhkddKxaYbHqXGXu6F3pa6XfrKgjYS+loeRxJOJpsSRibHEkYiyw5GIs8GRh7TAkYe1vpGH&#10;t7yRhre8kYa3vJGGt7yRhre8kYa3vJGGt7yRhre8kYa3vP+OBgH/jhIF/5AiEv+TMST/oD4t/6pK&#10;Nv2xVD/4tFdH77haT+i8X1XhwGJf179ec8u3ZoXAsG2Vs6h0o6agerCXloC9iI2Jx4SNnciDjq/H&#10;hYuwxoeKscSIirLCiYm0wIuItb6LiLW+i4i1vouItb6LiLW+i4i1vouItb6LiLW+i4i1vv+PBgH/&#10;jxIF/5EiEv+VMSL/oz8q/6xLM/qzVDv0t1VC7L1YR+XEXkrcylld0cVcccS+Y4O4t2qTrLBwop6o&#10;dq+On3u8fZaDx3eWl8l2mK/He5Ovxn2PsMWAjbHDgoyzwYOKtL+EirS/hIq0v4SKtL+EirS/hIq0&#10;v4SKtL+EirS/hIq0v/+QBgH/kBIE/5IjEv+YMiD/pT8o/rBML/i2UjbxvFM76MRWPeHNWUTW1FFb&#10;ys1Zb73FYIGxv2aRpLhsoJWxca2FqXa6daJ+xHCjlMVvpq3DdaCywneZssN4lLLCepGzwXyOtMB8&#10;jrTAfI60wHyOtMB8jrTAfI60wHyOtMB8jrTAfI60wP+QBgH/kBIE/5MjEv+bMh7/qUAk+7NOKvS6&#10;Ty/swlAx5M1UMNrcTEHP21BYwtRWbbXOXH+oyGKPm8Fnnoy6a6t8tHC3brB7v2uxkr9qtKy9b663&#10;vHGmtr5zn7W+dJq1v3aVtb52lbW+dpW1vnaVtb52lbW+dpW1vnaVtb52lbW+dpW1vv+RBQH/khIE&#10;/5QjEf+fMhv/rEEg97dMJPC/Sybmykwl29tNJtHjUD/H4lJWut1Uaq3XWHyf0V2Nksxhm4LGZaly&#10;wGq0Z794uWbCkLhlxKq2acC8tWy0urdurLm4b6W4uXGeuLpxnri6cZ64unGeuLpxnri6cZ64unGe&#10;uLpxnri6cZ64uv+SBQD/kxID/5YjEf+jMxf+sUIa87tIHOnGRRvc2EIZ0eNJLcjqUEC/6VVTs+VY&#10;Z6XhWHmW3VmJiNhbmHjTXaVo0GOvYtF1sWDUjbBf16ivYdXBrWXGwK9ou76xarK9s2yqvLRsqry0&#10;bKq8tGyqvLRsqry0bKq8tGyqvLRsqry0bKq8tP+UBAD/lBED/5ckEP+oMxL4tkMT7cJAEt7TOg3R&#10;4j0fyOtHNL/wTUe17lJaquxVa5zpVHqN51OJfeRTlm7gVqJj3F+pYNtwqmHchahi3ZqmY96upWDc&#10;xKZhz8SpY8PDq2a5wa1muMGtZrjBrWa4wa1muMGtZrjBrWa4wa1muMGtZrjBrf+VAwD/lhEC/50j&#10;DP+uMwzyvD8L480xB9LhLxHI6z0lv/RGObX1S0ys9FBen/NPbpHyTXyD7k6IduhPlGniUp1h31uj&#10;Xt9opF7feaNe4IqhX+GboF/hrZ9e4r+eXdjJoV/LyKNfysikX8rIpF/KyKRfysikX8rIpF/KyKRf&#10;ysikX8rIpP+XAgD/mRAC/6QiB/m1MAXpxi4C1N8bBcjrMha/9D4qtvtFPq38S1Cg+0lgk/tIb4b2&#10;SHt78EmGbupLj2PmT5dd41abW+NhnFrjbpxa5HybW+SLmlvlmphb5qiXW+a6llrhypha4MuYWuDL&#10;mFrgy5ha4MuYWuDLmFrgy5ha4MuYWuDLmP6ZAQD/mxAB/6seAu++IgDW1ggAyeojCb/1NBq2/D8u&#10;rf9FQaD/Q1GT/0JgiP5CbX34RHhy8kWBZ+5HiV/qTI9a6FKSV+hblFboZZNW6HGTVul9klbpiZFW&#10;6paPVuukjlbrto1W7LeNVuy3jVbst41W7LeNVuy3jVbst41W7LeNVuy3jficAAD/oAwA7bUJANTK&#10;BgDK6Q4Av/QpDLb8Nx6s/z0wn/88QZP/O1CH/zxdff8+aHP7P3Jp90F6YPNEgFrwSIRW706HU+5V&#10;iVLuXYlR7maIUe9wiFHve4dQ8IWGUPCRhVDxoYRQ8aKEUPGihFDxooRQ8aKEUPGihFDxooRQ8aKE&#10;UPGihO+gAADgqwAA0b0CAMfPBAC+9RgCtf4sDqr/Mh6d/zQvkv80Pob/NEt8/zZXcv84YWj/O2lg&#10;/D1wWflAdVX3RHhR9kp7T/VQfE71VnxN9V18TPVlfEv2bntL9nd6SveBekn3jnlJ9455SfeOeUn3&#10;jnlJ9455SfeOeUn3jnlJ9455SfeOeeGkAADStQAAx8YCALvWAgCw/xQDp/8iDpv/JxyP/ykrhP8q&#10;OHr/LURw/zBOZ/8yV17/NV5Y/zhjU/88Z0//QGpN/kVsS/1KbUn9T25I/VVuR/1bbkb9Ym5F/mlt&#10;RP5xbUP+fGxD/n1sQ/59bEP+fWxD/n1sQ/59bEP+fWxD/n1sQ/59bNSuAADHvwAAvNAAAK7dAACi&#10;/woCmP8WDI3/HBiC/x8kd/8hMG3/JTpj/ylDXP8sSlX/L1BQ/zJVTP82WEn/OlpH/z9cRf9DXUP/&#10;SF5C/0xeQP9RXj//V14+/1xePf9jXjz/bF08/2xdPP9sXTz/bF08/2xdPP9sXTz/bF08/2xdPP9s&#10;Xcm5AAC9yQAAsNcAAKHnAACU/wIDiP8HCH7/DhJz/xIcaf8XJmD/HC9Y/yE2Uf8lPEz/KEFI/yxE&#10;Rf8wR0L/NElA/zdKPv87Sz3/P0w7/0NNOf9ITTj/TE03/1FNNv9WTTX/XU01/11NNf9dTTX/XU01&#10;/11NNf9dTTX/XU01/11NNf9dTb/DAACy0gAAo9wAAJTqAACG/QADev8AB2//AAxk/wMTW/8KG1T/&#10;ESJN/xcpSP8dL0T/IjNA/yc3PP8rOTr/Lzs4/zM8Nv83PTX/Oz4z/z8/Mv9EPzH/SD8v/00/Lv9S&#10;Py3/WT8t/1o/Lf9aPy3/Wj8t/1o/Lf9aPy3/Wj8t/1o/Lf9aP/92CAb/cxMM/2wcFP9nLib/Xz45&#10;/2NGRf9iT1L/YFhf/1tiav9VbHL/UnV5/0+AfP9OiX7/TZN//02cf/9OpH//T6t//0+zf/9QvX//&#10;UMh//lLQfvhW0n7yWdV97lzYfelf23zlYd175WHde+Vh3XvlYd175WHde+Vh3XvlYd175WHde/92&#10;CAb/cxMM/2wcFP9nLib/Xz45/2NGRf9iT1L/YFhf/1tiav9VbHL/UnV5/0+AfP9OiX7/TZN//02c&#10;f/9OpH//T6t//0+zf/9QvX//UMh//lLQfvhW0n7yWdV97lzYfelf23zlYd175WHde+Vh3XvlYd17&#10;5WHde+Vh3XvlYd175WHde/93Bwb/cxML/2wcFP9nLib/YD04/2RGRf9kTlL/YVhf/11hav9Xa3P/&#10;U3V5/1B/ff9PiX//TpKA/06bgP9OpID/T6uA/1CzgP9QvoD/UciA/VPPf/ZX0n/xWtV+7F3Yfuhf&#10;233jYd1942HdfeNh3X3jYd1942HdfeNh3X3jYd1942Hdff94BwX/dBIL/24cE/9pLiX/ZTw3/2pE&#10;RP9qTVH/Z1Ve/2Jfav9caXP/VnN7/1N8gP5RhoL+UJCD/VCahP1Qo4T9UauE/VG0hP5SwIP+U8uD&#10;+FbPg/Ja0oLsXtWB52DYgeNj24DdY92B3WPdgd1j3YHdY92B3WPdgd1j3YHdY92B3WPdgf95BwX/&#10;dRIL/28cE/9rLSX/ajs2/29DQv9vS0//bFNd/2dcaf9hZnP/W3B8/lZ6gv1ThIX8Uo+H/FKZh/xS&#10;o4f8U6uH/FO1h/xUwYf7VcyG9FrPhu1e0oXoYdWE42TYhN1l24TXZt2F12bdhddm3YXXZt2F12bd&#10;hddm3YXXZt2F12bdhf96BgX/dhIK/3AbE/9sLSX/bjk0/3RCQf91Sk7/clJb/21aaP9nZHP/X258&#10;/ll4g/xVgoj7VI2K+lOYivpUoov6VKuK+lW3ivtWw4r2WcuJ713Oielh0ojjZdWH3WbZh9Zn24nR&#10;aNuJ0WjbidFo24nRaNuJ0WjbidFo24nRaNuJ0Wjbif97BgX/dxEK/3IbEv9uLSX/czgz/3lBP/96&#10;SUz/eFBZ/3NYZv9sYXL/ZWt8/V51hPpYgIr5VouN+VWWjvlVoo75VqyO+Ve5jflYxo3yXcuM6mHP&#10;jONl04vdaNaL1mnZjNBq2I3La9iNy2vYjctr2I3La9iNy2vYjctr2I3La9iNy2vYjf98BQT/eBEK&#10;/3QbEv9wLST/eDcx/34/Pf+AR0n/f09X/3pWZP9zXnD/bGh7/WRyhPpdfYz4WIiQ91eUkfdXoZL3&#10;V62R91i7kfVbx5DsYcuQ5GXPj9xp1I7Va9aQz2zVkclt1ZHFbtSSxW7UksVu1JLFbtSSxW7UksVu&#10;1JLFbtSSxW7Ukv99BQT/ehAJ/3UaEv9xLCT/fTUv/4M+Ov+GR0f/hU5U/4JVYf97XG3/c2V5/mtv&#10;g/lieYz3XIWS9ViSlfVYoJXzWqyV8ly6lO9fyJTlZcyT3GrRktRs05PNbtKUx2/SlcJw0pa+cdGW&#10;vnHRlr5x0Za+cdGWvnHRlr5x0Za+cdGWvnHRlv9+BQT/exAJ/3YaEf91KyP/gTQt/4g/OP+MR0T/&#10;jE5R/4pVXv+EW2r8fGJ2+HNsgfRqdozwYoGT7V6NmOtem5npYKiY6GK2mOdkx5fdas6W1G7Rlstv&#10;0JjEcc+Zv3LPmrtzz5q3c8+at3PPmrdzz5q3c8+at3PPmrdzz5q3c8+at3PPmv9+BQT/fBAJ/3ga&#10;Ef95KiH/hTQq/40/Nf+RSEH/kk9N/5FVWvyMW2f2hmFz8Xxpfux0c4nna32T42WImuBklpzeZaSc&#10;3Weym9tpxJvTbc6bynHOm8JzzZ28dMyduHXMnrR2zJ6xdsydsXbMnbF2zJ2xdsydsXbMnbF2zJ2x&#10;dsydsXbMnf9/BQP/fRAI/3kaEf99KR//iTQo/5E/M/+WSD7/mE9K/ZdWVveUW2Lxj2Fu64ZneuV+&#10;cYbfdXqR2W2Em9RpkJ/Rap6gz2utoM5tvqDIcMugwHTLoLl2yqG0d8mhsHjJoa14yqGqecqhqnnK&#10;oap5yqGqecqhqnnKoap5yqGqecqhqnnKof+ABQP/fhAI/3oaEf+AKB7/jTUm/5VAMP+aSTv/nVBG&#10;+Z1WUfKbXF3sl2Fp5ZFndd+KcIDXgHiOz3aAm8hwiqLEb5ekwnCmpMBytqS9dMektnjHpLF5x6Ws&#10;eselqXrHpad7x6Ske8ijpHvIo6R7yKOke8ijpHvIo6R7yKOke8ijpHvIo/+BBAP/fxAI/3saEP+D&#10;KBz/kDUk/5lALv+eSTj9olBC9aNWTe6iXFjnoGFj4ZtnbtmSb33PiXWMxn98mr53haS4dJGotXWg&#10;qbR2r6myeMSorHvFqKh8xKilfMWoon3FqKB9xaeefcamnn3Gpp59xqaefcamnn3Gpp59xqaefcam&#10;nn3Gpv+BBAP/fxAH/3waEP+GKBv/kzUi/5xAK/+iSTT5plE+8ahXR+qoXVHjp2Fb26JlatKZbHvI&#10;kXOLvoh6mbV/gKSteoqrqnmZrad7qa2mfLyson7CrJ9+wqydf8Krm3/Dq5p/xKmYf8SomH/EqJh/&#10;xKiYf8SomH/EqJh/xKiYf8SomH/EqP+CBAP/gBAH/30aEP+JKBn/ljUg/59AKP+mSjH2qlI57q1Y&#10;QuevXkrgrmFU1qdiaMygannCmHGJuJB3l62IfaSjgIWtnn6SsJt/o7GZgLWwl4G/sJWBv6+UgcCu&#10;k4DBrZOAwqySgMOqkoDDqpKAw6qSgMOqkoDDqpKAw6qSgMOqkoDDqv+DBAP/gRAH/34aEP+LKBj/&#10;mDUe/6JAJfypSi3zrlI067JYO+O0XELbs1lS0K1gZsamZ3e8n26HsZh1lqaQeqKbiICtkoOLtI+D&#10;nLWMhK+0i4S8tIuDvbOLg76xi4K/sIyCwK6MgsKsjILCrIyCwqyMgsKsjILCrIyCwqyMgsKsjILC&#10;rP+DBAL/ghAH/38aD/+OKBb/mzUb/6VBIvmsSyjwslMv57ZWNOC7WDrVuVVQy7JdZMCsZXW2pWyF&#10;q59ylKCYeKGTkH2th4iFtoKHlbh/iKi4foi6t4CGu7aChry0g4W+soSEv7CFhMCuhYTAroWEwK6F&#10;hMCuhYTAroWEwK6FhMCuhYTArv+EBAL/gg8G/4AbD/+RKBT/njUZ/6hBHvawSyPstlEo5LxTK9vC&#10;TzjQvlNOxbhbYrqyYnOvrGmDpaZvkpmgdJ+LmHmrfZB/tnWOjrpzj6K6cpC5uHWNurd4iru1eoi8&#10;tHyHvrJ+hr+wfoa/sH6Gv7B+hr+wfoa/sH6Gv7B+hr+wfoa/sP+FBAL/gw8G/4IbD/+UKBL/oTUW&#10;/qxBGvK0TB7ou00g4MRQH9bKRzbKxFBLv75YYLS4X3Gps2WBna5rkJGocJ2DoXWpdJp8tGyYirhr&#10;mqC3apy4tW6XvLRwkry0co+9s3SMvrJ2ir+xdoq/sXaKv7F2ir+xdoq/sXaKv7F2ir+xdoq/sf+G&#10;BAL/hA8G/4UbDf+XKA//pTUS+rBBFe65SRbkwkgW289CHNDQRTPEy05JuMVWXa3AXG+humJ+lrVn&#10;jYmwa5t7qnCnbaZ4sGeliLJmp56xZai2r2mkwK9rnb+wbJi/sG6Tv7BvkL+wb5C/sG+Qv7BvkL+w&#10;b5C/sG+Qv7BvkL+wb5C/sP+HAwL/hg4G/4kbC/+bJwz/qTQO9bRAD+m/Qg7fzT4L1Ns3GsnYQjC9&#10;00tGsc1SWqXIWGyaw117jr9iioG6ZphytWqkZrJ0q2KyhqxhtJyqYLa0qWOyxadmqsSpZ6TDq2me&#10;wqxqmcKsapnCrGqZwqxqmcKsapnCrGqZwqxqmcKsapnCrP+IAwH/hw4F/44aCP+gJgn/rjIJ8Lo9&#10;COPINQXW3C0GzOE9F8HfRS2120lCqdZOVp3SVGiRzlh4hclchnfFX5RpwmWfYMFxpF3ChKRcxJqi&#10;XMayoV3Ey59gucmiYrHIpGSqx6VlpcamZaXGpmWlxqZlpcamZaXGpmWlxqZlpcamZaXGpv+JAwH/&#10;iQ4F/5MYBf+lJAX5tC4E6cMwAtjaFAHM5TEKw+dAGbrnSiuw5E8+ouFPUpXdUGSI2lN0e9ZVgm3T&#10;WI9g0V+YWtFum1jTgppY1ZiZV9ixl1fY0ZZay9CYXMHOm164zZ1gssyeYLLMnmCyzJ5gssyeYLLM&#10;nmCyzJ5gssyeYLLMnv+LAgH/iw4E/5kVAv+rHQHvux8A2NIIAM3lHALD7TQOuu1AH7HtSDGm60tD&#10;melMVIznTGR/5UxycONOf2PiUYpZ4lqQVeNpklTlfJFU5pGPVOinjVPqwoxW4dKNVtXWkFjK1JJa&#10;wtOUWsLTlFrC05RawtOUWsLTlFrC05RawtOUWsLTlP+OAQD/jg0D/6AOAOyyCgDVxQYAzdcIAMPu&#10;JAW68zcTsfRBJKb0RTaa8kVGjvFFVoLxRmR18EZwZ+9Ie1vvTINU7lSJUe1hilDtcYpP7oKIT++W&#10;h07wqoVO8cGEUevTg1Pg2IVU1dyIVNXciFTV3IhU1dyIVNXciFTV3IhU1dyIVNXciP+QAAD/lgoB&#10;46kCANK5AwDKygQAwu0OALr3Kwix+zgXpvs8KJr7PjiP+z9Hg/s/VXf6QGJr+kFsX/lCdVf1SHxR&#10;80+ATvJagU3yZoFM83SAS/SEf0r0lX5K9ad8Sva5e0n20npP7dl5T+3ZeU/t2XlP7dl5T+3ZeU/t&#10;2XlP7dl5T+3Zef+TAADvoAAA1LEAAMrBAgDA0QQAtvsUAa7/KQuk/zEZmf81KY7/NziD/zhGeP84&#10;Umz/OVxh/ztmWf4/bVL7RHJO+Ut1S/hTdkn4XXdI+Wh2R/l1dUb6g3RE+pFzRPuhckT7sXFE/MZw&#10;RPzGcET8xnBE/MZwRPzGcET8xnBE/MZwRPzGcPmXAADWqgAAyroAAMDJAQC12AIAqv8TAqL/IgyX&#10;/ykZjP8tKIL/LzV3/zBBa/8xS2H/M1RZ/zdcUv87Yk3/QGZK/0ZoR/9NakX/VWpE/11qQv9nakH/&#10;cmk//35oPv+KZz3/mWc9/6hmPf+oZj3/qGY9/6hmPf+oZj3/qGY9/6hmPf+oZtqjAADMtAAAwcMA&#10;ALXRAACo3QAAnf8NA5T/GQuK/x8Xf/8kI3X/Ji9q/yg5X/8qQlf/LUpR/zFQS/81VEj/O1hF/0Ba&#10;Qv9GW0D/TFw+/1NcPP9bXDv/ZFs5/21bOP93Wjb/g1o1/45ZNf+OWTX/jlk1/45ZNf+OWTX/jlk1&#10;/45ZNf+OWc6uAADCvQAAt8wAAKnYAACc6AAAkP8GA4X/DAl8/xQScv8ZHWf/HCdd/x8wVf8jN07/&#10;Jz1J/ytCRP8wRUH/NEg+/zlKPP8+Szr/REw4/0lMNv9QTDT/Vkwz/15MMv9mSzD/b0sv/3hKL/94&#10;Si//eEov/3hKL/94Si//eEov/3hKL/94SsS4AAC5xwAAq9MAAJzcAACO6gAAgv4AA3f/Aght/wYN&#10;Y/8LFVn/EBxR/xQkSv8ZKkX/Hy9A/yQzPP8oNjn/LDg3/zE5Nf81OjP/Ojsx/z88L/9EPC7/Sjws&#10;/1A8K/9WPCn/XTso/2Q7KP9kOyj/ZDso/2Q7KP9kOyj/ZDso/2Q7KP9kO7vCAACtzwAAntkAAI/g&#10;AACB6wABdf4AA2r/AAdg/wAMVv8AEU3/AxZG/wgaQP8OHjv/EyE3/xgjNP8dJTH/IScv/yUoLf8p&#10;KSz/Lioq/zIrKP83Kyb/PSwk/0IsI/9ILCH/Tiwg/1QsIP9ULCD/VCwg/1QsIP9ULCD/VCwg/1Qs&#10;IP9ULP9oCgn/YhUP/1gfF/9NLCH/TTkv/1FDO/9RTUb/TldR/0lhWv9FbGH/Qnhl/0GDZ/9Ajmj/&#10;P5ho/z+iaf9Aq2n/QLNp/0G9aP9ByWj/Qdho/0TeaP9I4Gf7TONn9VDmZvFS6GXsVepl6lbsZOpW&#10;7GTqVuxk6lbsZOpW7GTqVuxk6lbsZP9pCgn/YhUP/1gfF/9OLCH/Tjkv/1JCO/9STEb/T1ZR/0pg&#10;W/9GbGH/Q3dl/0GCaP9AjWn/P5hp/0Chaf9Aq2n/QbNp/0G9af9ByWn/Qthp/0XdaP9J4Gj6TeNn&#10;9FHmZ/BT6GbrVupl6FfrZehX62XoV+tl6FfrZehX62XoV+tl6FfrZf9qCgj/YxUP/1ofF/9PLCH/&#10;Uzcu/1ZAOv9WSkX/VFRR/09eW/9KaWP/RnRo/0OAav9Ci2z/QZZs/0Ggbf9Cqm3/QrJt/0O9bP9D&#10;y2z/RNps/0jca/tN32v2UeJq8FTlautX6GnmWOpp41nrauNZ62rjWetq41nrauNZ62rjWetq41nr&#10;av9rCQj/ZRQO/1seFv9RKyH/VzYt/1w/OP9bSET/WFJQ/1NcW/9OZmT/SXJq/0Z9bf9EiW//Q5Rv&#10;/0OfcP9DqXD/RLJv/0W+b/9FzW//R9lv/kzcbvhQ327xVOJt7FflbOZa6GzgW+lt3Vvqbt1b6m7d&#10;W+pu3Vvqbt1b6m7dW+pu3Vvqbv9sCQj/ZhQO/1weFv9TKyH/XDQr/2E9N/9hRkP/XVBP/1haW/9S&#10;ZGX/TG9r/0h7cP9Gh3L/RZJy/0Wec/9FqXP/RrJz/0a/cv9Hz3L/Sthx+k/bcfNU3nDtWOJw51vl&#10;b+Fc53DbXelx2F7pcdhe6XHYXulx2F7pcdhe6XHYXulx2F7pcf9tCQf/ZxQN/14dFf9XKiD/YjIq&#10;/2c7Nf9nREH/ZE1N/15XWv9XYWT/UWxt/0x3cv9IhHX/R5B2/0acdv9HqHb/R7J2/0nAdv9KznX9&#10;Ttd19VPbdO5Y3nTnW+Jz4F7lc9pf53TTYOh10WHodtFh6HbRYeh20WHodtFh6HbRYeh20WHodv9u&#10;CAf/aRMN/2AdFf9cKB7/aDAn/245M/9vQz//bEtL/2ZUWP9fXmP/V2lt/1B0dP9MgHj/Sox5/0qZ&#10;ev5LpHr9TK96/E67eftPyXn4UtZ471fbd+dc33ffX+N32GHleNJi5nnMY+Z6yWTleslk5XrJZOV6&#10;yWTleslk5XrJZOV6yWTlev9vCAf/ahMN/2EcFP9iJhz/bi4l/3Q5MP92Qjz/dEpI/29SVf9oW2H/&#10;YGVs/lhwdftSfHr5UIh990+UfvZRoH70Uqp981S3ffJVxHzxV9Z86Fzce99h4XrWYuN8z2Tjfcpl&#10;437FZuJ/wmfif8Jn4n/CZ+J/wmfif8Jn4n/CZ+J/wmfif/9wBwb/axIM/2McFP9nJBr/dC4j/3s4&#10;Lf9+Qjn/fUpF/3hRUf9xWF76amJq9mFtdPNad3zwVoOA7lWPgexWm4HrWKeB6lmygOhbwYDnXdR/&#10;4GHeftVk4X/NZuGBx2fgg8Jp34O9at+Eu2rfhLtq34S7at+Eu2rfhLtq34S7at+Eu2rfhP9xBwb/&#10;bBIM/2UbE/9sIhj/eS0g/4E4Kv+EQTX/hElB/4FQTfl7V1r0c19m72tpcupidHvnXX+C5FuKheJc&#10;l4XgXaOF31+vhN1hvoPcYdGD1WXfg8xo3oXEad2Hv2vciLps3Ii2bdyItG3ciLRt3Ii0bdyItG3c&#10;iLRt3Ii0bdyItG3ciP9yBgb/bhEL/2YaE/9xIRb/fi0d/4Y4J/+KQTH/i0k9+olQSPSEV1XufV1i&#10;6HVnbuJscXndZXuD2WGGiNZhkonUYp+J0mOridFkuYnPZsyJymjbicJr2oq7bdmMtm7ZjLJv2Y2v&#10;cNmMrXDZjK1w2YytcNmMrXDZjK1w2YytcNmMrXDZjP9zBgb/bxEL/2gaE/91IRT/gi0b/4s4I/+P&#10;QS38kUk49ZBQQ+6NVk/oh1xc4oBmaNt4b3XUb3eCzmiBispnjI7IZ5iPxmilj8Rpso/CasSPv2zW&#10;j7hv1o+zcNWQrnHVkaty1ZGoc9WQp3PWkKdz1pCnc9aQp3PWkKdz1pCnc9aQp3PWkP90BQX/cBAL&#10;/2kaEv95IBP/hiwZ/483IP+UQSn5l0k08ZdQPuqVVknjkFxV3ItmYtSBbXLMeHSAxXF8jL9thpK8&#10;bJKUum2flLhurJS2b72UtHDTlK9y05SqdNKVpnTSlaR10pShddOUoHXTk6B105OgddOToHXTk6B1&#10;05OgddOToHXTk/90BQX/cRAK/2wZEf99IBH/iiwW/5M3Hf6YQSX1nEkv7Z1QOOacVkLfmVxN1pJj&#10;X82Ja3DFgXF+vHl4i7VzgZSxcYyYrnGZmaxyppmrc7aZqXTLmaV2z5mhd8+Zn3fQmJ140JibeNGX&#10;mnjRlpp40ZaaeNGWmnjRlpp40ZaaeNGWmnjRlv91BQX/cRAK/28YEP+AIA//jSsU/5Y3GvucQSHy&#10;oUgp6aNPMuKjVTvan1pJ0ZhiXceRaW2+iW98tYF2iq17fZWnd4abpHaTnaJ3oZ6gd7CdnnjEnZt5&#10;zJ2Zes2dl3rNnJZ6zpuUes+alHnPmZR5z5mUec+ZlHnPmZR5z5mUec+ZlHnPmf92BAX/cg8K/3IX&#10;Dv+DHw7/kCsS/5o3F/igQB3upUgk5qhPK9+qVDPVpFdHy55gWsKXZ2u4kG16r4lziKaCeZWefYGd&#10;mXqNoZd6m6KVe6qik3y+opF8yaGQfMqgj3zLn458zJ6Oe82cjnvOm457zpuOe86bjnvOm457zpuO&#10;e86bjnvOm/92BAT/cw4J/3UXDf+GHwz/kyoQ/502FPWkPxnrqUce465OJNquTTHQqVVFxqNeWL2d&#10;ZWmzl2x4qpBxhqCKd5OWg32ej3+GpIt+laaJf6Wmh3+3poZ/x6WGf8ikhn7Jood+yqCHfcufh33M&#10;nod9zJ6Hfcyeh33Mnod9zJ6Hfcyeh33Mnv93BAT/dA4J/3gWDP+IHwr/lioN/aA1EfKoPhXorkYY&#10;37NMG9WzSS/LrlNDwahbVrejY2eunWl2pJdvhJqRdJKPinmehYSBpn+Cjql9gp6qe4OxqXqDxKl8&#10;gsanfoHHpX+AyKOAgMqhgH/KoIB/yqCAf8qggH/KoIB/yqCAf8qggH/KoP94AwT/dQ4J/3sWCv+L&#10;Hgn/mSkL+qQ0De6sPRDks0QS27lDF9G4RyzGs1FBvK5ZVLKpYGWoo2d0np5tgpSZcpCIknacfIt8&#10;p3SIh6xxiJisb4msq26Kw6pxh8SodIXGp3aEx6V4g8ijeYLJonmCyaJ5gsmieYLJonmCyaJ5gsmi&#10;eYLJov95AwT/dg0J/38VCf+OHQf/nScI96gyCuqxOgvguT8K1sA5Fcy9RSrBuE8+trNXUayvXmKi&#10;qmRymKVpgI2gbo2BmnOadJR5pWqRg6pokZWqZ5OpqWaUwqdpkMana4zGpm6Jx6Vwh8ikcYbIo3GG&#10;yKNxhsijcYbIo3GGyKNxhsijcYbIo/96AwT/dw0I/4IVB/+SGwX/oCUF8qwuBua2NAXcwjIE0cY2&#10;E8bDQye7v0w7sLpUTqa1W2CcsWFvkaxmfYaoaop6o2+XbJ51oWScgqZjnZSlYp+opGGgwaJkm8mi&#10;ZpbJomeSyKNpjsmiaozJomqMyaJqjMmiaozJomqMyaJqjMmiaozJov97AgP/eAwI/4cUBf+WGQP8&#10;pSEC7LEnAt++JQHVyx8CyswzEL/KQCS0xkk4qsFRS5+9V1yVuV1sirRhen6wZodxrGqTZalynF+p&#10;gJ9eqpKeXqunnF2sv5tfqM6bYaHNnGKczJ1kl8yeZJXMnmSVzJ5klcyeZJXMnmSVzJ5klcyeZJXM&#10;nv98AQP/egwH/4wTA/+bFgH2qhgA57gVANbJCADN0hoBw9MuDbjSPCCtzkY0ospNR5jGU1iNwlho&#10;gr5cdna7YINpt2WOX7Vullu2fZdat5CWWbillFm5vpJZt9SSXK7TlF2o0ZZfotCXYJ/QmGCf0Jhg&#10;n9CYYJ/QmGCf0Jhgn9CYYJ/QmP9+AQP/fgsG/5EQAfqhDgDasAUA1L4GAM3OBQDE2hUAu9wuCrDb&#10;ORyl2EIvmtRJQpDRTlOFzVNjecpWcWzHWn5gxV+IWcRrjVbFe41Wxo6LVcijilTJvIhUyN2HVr7a&#10;ili22YxZr9eOWqzWj1qs1o9arNaPWqzWj1qs1o9arNaPWqzWj/+AAAL/hQkD/5gKANuoAQDStQMA&#10;y8MDAMPSBgC74R8Bs+Q1C6rkPxmf4kUqk99HPIjdSk182k1db9dQbGLVU3dY1Fp/VNVnglLWeYFR&#10;2IyAUdmhflDbuX1P3N17UdHjflLH4YFUvt+EVbrehVW63oVVut6FVbrehVW63oVVut6FVbrehf+D&#10;AAL/jQYB5Z8AANOuAADLuwIAwskDALnYBwCy6SQEqes0D6DrPB6V6kAviulCPn7nRE1x5kZbZOVI&#10;Z1nkTHFS5FV2TuVieE3ncndN6IR2TOmYdEzrrXNL7MlxTOjicU3c5nRO0ud3T83neE/N53hPzed4&#10;T83neE/N53hPzed4T83neP+GAAH0lgAA1qcAAMy1AADCwgEAudAEAK/tDQCo8iUGn/MwE5X0NiKK&#10;8zoxf/M8P3TyPkxn8kBXXPFCYVPyR2lN8k9uSfNab0b1Z29F9XduQ/aKbUP3nmtC+LRqQfrRaUX1&#10;4mhJ6udoSeTpaknk6WpJ5OlqSeTpaknk6WpJ5OlqSeTpav+MAADanwAAza8AAMO8AAC5ygEArtYD&#10;AKX4EgGc/CIJk/wrFYn9MCN//TMwdP02PWn9N0he/TlRVP08WU3+Ql9I/0ljQ/9SZUD/XWU+/2pk&#10;PP96Yzn/jGI4/6BhOP+3YDf/0V86/+RePvznXT78510+/OddPvznXT78510+/OddPvznXeCXAADQ&#10;qQAAxbcAALvFAACv0QAAo9sAAJn/EAKQ/xsJh/8jFH3/KCFz/ywtaP8uN17/MEFV/zNITf83T0f/&#10;PFNC/0JWPv9KWDv/U1g5/11YNv9pWDT/eFcy/4hWMP+aVTD/q1Qv/8ZTL//UUy//1FMv/9RTL//U&#10;Uy//1FMv/9RTL//UU9OjAADGsgAAvMAAALDMAACj1gAAluIAAIz/CQOC/xIIef8aEnD/Hxxm/yMm&#10;XP8mL1P/KTdM/yw9Rf8wQkD/NUU8/ztIOf9CSTb/SUoz/1FKMv9bSi//Zkkt/3NJK/+ASCn/jkcn&#10;/59HJ/+pRif/qUYn/6lGJ/+pRif/qUYn/6lGJ/+pRsmuAAC+uwAAsskAAKTSAACW2wAAiecAAH/+&#10;AgN1/wgIa/8ODmL/FBVZ/xgeUf8cJUn/IStD/yUwPf8pNDj/LTc1/zM5M/85OjD/Pzsu/0Y7K/9O&#10;Oyn/Vjso/2A7Jf9qOiP/dToh/4I5IP+KOSD/ijkg/4o5IP+KOSD/ijkg/4o5IP+KOb+4AAC0xQAA&#10;ps8AAJjYAACJ3wAAfOoAAXL+AARo/wAIXv8DDVX/CBJN/wwXRv8RHD//FR85/xoiNP8fJTD/Iycu&#10;/ygpLP8uKin/Mysn/zksJP8/LCL/Rywg/04sHv9WKx3/Xisb/2grGv9uKxr/bisa/24rGv9uKxr/&#10;bisa/24rGv9uK7bBAACpzAAAmdUAAIrdAAB84wAAb+0AAWX/AARb/wAIUv8ADEn/ABBC/wAUO/8E&#10;GDX/Chox/w8dLv8UHiv/GR8o/x0gJv8iIST/JiEh/yshH/8wIRz/NiAZ/zwgF/9CHxb/SR8U/1Ae&#10;E/9VHhP/VR4T/1UeE/9VHhP/VR4T/1UeE/9VHv9ZDgz/UBgT/0UjGv86MCH/PTYl/0FAMP9BSjr/&#10;PlVD/ztgSf84bU3/NnpQ/zSGUf8ykVL/MpxS/zKmUv8yr1L/M7lS/zPEUv8z01L/M+NS/zTuUf85&#10;8FH/PfJQ/0H1UPpE90/2R/hO8Un6TvFJ+k7xSfpO8Un6TvFJ+k7xSfpO8Un6Tv9aDQz/URcS/0Yi&#10;Gv89LiH/QTMl/0U9MP9FSDr/QVJD/z5eS/86ak//OHdS/zaDVP80j1X/NJpV/zSlVf80r1X/NLlV&#10;/zXFVf8201X/NuJU/zjsVP8871T/QfFT+0X0UvZI9lLySvhR7Ez5UutM+VLrTPlS60z5UutM+VLr&#10;TPlS60z5Uv9bDQv/UxcS/0ciGv9BLCD/RTEk/0g8L/9IRjr/RVFE/0FbTP89aFL/OnRV/ziBV/82&#10;jVj/NZlY/zakWP83rVj/N7dY/zjCWP850Ff/Ot9X/zvrV/9A7lb9RPBW90jzVfJL9VTtTfdU5074&#10;VuZO+FbmTvhW5k74VuZO+FbmTvhW5k74Vv9cDQv/VBcS/0khGf9FKh//STAj/005Lv9NRDn/Sk9E&#10;/0RZTf9AZVP/PHJX/zp/Wv85i1v/OZZb/zqhW/86q1v/O7Rb/zy/W/89zVr/Ptta/z/pWf9E7Vn4&#10;SPBY8kzyWO1P9VfnUPZY4VH2WuBS9lrgUvZa4FL2WuBS9lrgUvZa4FL2Wv9dDAv/VRcR/0ohGf9J&#10;KB7/Ty0i/1M3Lf9TQTj/UExD/0pXTf9EYlX/QW5a/z97Xf89h17/PZNe/z6dX/8/p17/QLBe/0G8&#10;Xv9CyV7/Q9dd/0TnXfpI7FzzTO9b7FDyW+VS9FzgU/Rd2lX1XtlV9V7ZVfVe2VX1XtlV9V7ZVfVe&#10;2VX1Xv9fDAr/VxYR/0wgGP9OJRz/VSsg/1s2Kv9bQDb/WEpB/1NUTP9MX1b/R2td/0R3YP9Dg2L/&#10;Qo9i/0OZY/9EpGL/Ra1i/ka4Yv1HxGH8SNNh+UnkYPNN7GDsUe9f5FTxX91W8mHYV/Ni0VnzY9FZ&#10;9GTRWfRk0Vn0ZNFZ9GTRWfRk0Vn0ZP9gCwr/WBYQ/04fGP9UIxr/XCoe/2M0KP9kPzP/YUg//1tS&#10;S/9VXFX/Tmde/0pzY/1If2b7R4pm+UiVZ/hJoGb3Sqlm9Uu0ZvVNwGXzTs9l8U/hZOxS7GPjVu9j&#10;21jwZdRa8WfOW/FoyV3yachd8mnIXfJpyF3yachd8mnIXfJpyF3yaf9hCgn/WhUQ/1AfGP9aIBf/&#10;ZCgb/2szJP9tPTD/akY7/2VPR/5eWVP6V2Ne91FuZfROemnyTYZq8E2Ra+9PnGrtUKZq7FGxaetT&#10;vGnqVMxo6FXfaONY7WfaWu5p0Vzva8te72zFX+9twWDubsBh7m7AYe5uwGHubsBh7m7AYe5uwGHu&#10;bv9jCgn/XBUP/1QdFv9gHhX/aycY/3IyIf91PCz/dEU3/m9NQ/hoVlDzYWBc71lqZetUdmvpU4Fu&#10;5lONb+VUmG7jVqJu4letbeFZumzfWsls3VvdbNhc7G3PX+1vx2DsccFi63K9Y+tyuGTrc7hk63O4&#10;ZOtzuGTrc7hk63O4ZOtzuGTrc/9kCQn/XRQP/1gbFP9mHRP/cSYV/3kxHf98Oyf/fEQz+HlMPvJy&#10;VEvsal1X52JnY+JccmzeWX1x3FmIctpalHLYW59y1luqctRctnLTXcVy0V7ac81g63PEY+l1vmTo&#10;drhl6He1Zuh3sWfod7Bn6HewZ+h3sGfod7Bn6HewZ+h3sGfod/9lCQj/XhQO/10ZEv9sHRH/diUT&#10;/38wGv+DOiP6g0Mu84FLOex8UkXmdVtS325lX9pmbmrUYHhz0F6Dd85ejnjLX5l5ymCkechhsHnG&#10;Yr55xWPRecJk53m6ZuV6tGjle7Bp5HytauR8qmrlfKlq5XypauV8qWrlfKlq5XypauV8qWrlfP9m&#10;CAj/YBMO/2IXEP9wHA//eyQQ/4QvFv+IOR72ikIo7olKM+eGUT7ggFpL2XljWdFwa2jLaXR0xmV9&#10;e8JjiH7AZJN+vmWef7xlqn+6Zrh/uWfKf7do4X+xauKArGvhgKhs4YClbeGAo23igKJt4n+ibeJ/&#10;om3if6Jt4n+ibeJ/om3if/9nCAj/YRMO/2YWD/91HA3/gCQN/4guE/uOOBrykEEj6ZBJLOKOUDfb&#10;ilpE0oJhVsp6aWbDcnBzvGx4fbhpgoK1aY2Es2mYhLFqpYSva7KErmzDhKxs24Snbt6Fo2/ehaBw&#10;3oWecN+EnHDfg5xw34OccN+DnHDfg5xw34OccN+DnHDfg/9oCAj/YhMN/2oUDf94Gwv/gyML/40t&#10;EPeSNxbulkAd5ZdIJt6WTy/VkFdBzIlfU8SCZ2O8em5xtHR1fa9vfYWrboeIqG6TiaZun4mlb6yJ&#10;o3C9iaFw1ImectuJm3LbiZly3IiXctyIlnLdhpVy3YaVct2GlXLdhpVy3YaVct2GlXLdhv9oBwf/&#10;YxIN/20UDP98Gwn/hyIJ/5AsDfSXNhLqmz8Y4p1GH9qcTSvQllY/x49eUL6JZWG2gmxvrnxyfKd2&#10;eYaic4KMnnKNjpxzmo6bc6eOmXS3jpd0zY6VddiOk3XYjZF12YyQddqLj3Tbio9024mPdNuJj3Tb&#10;iY9024mPdNuJj3Tbif9pBwf/ZBIN/3ATC/9/Ggj/iiAH/JQqCvGbNA7noDwS3qNDF9WgSinLm1Q8&#10;wpVdTrmPZF+wiWptqINweqB9doaZeX2OlXaHkpJ2lJOQdqKTjneyk4x3x5OLd9SSinfVkYp31o+J&#10;d9iOiXbZjIl22YyJdtmMiXbZjIl22YyJdtmMiXbZjP9qBwf/ZREM/3MTCf+CGQf/jR8F+pcpB+2f&#10;MQrjpTkN2qg9FNClSCfHoFM6vZtbTLSVYlyskGhro4pueJqEc4WSfnmPi3uClYh5jpeGepyXhHqs&#10;l4J7wZeBetGWgXrSlYJ61JOCedWRg3nWj4N51o+DedaPg3nWj4N51o+DedaPg3nWj/9rBgf/ZhEM&#10;/3YSCP+FGAX/kB4E9psmBeqjLgbgqjQI1qw5EsypRyTCpVE4uaBZSa+bYFqnlmdpnpFsdpSLcYOL&#10;hXaOg4B9l31+iJt6fpeceH6nm3d/u5t2fs6aeH3QmHl80pZ6fNOUfHvUknx71ZF8e9WRfHvVkXx7&#10;1ZF8e9WRfHvVkf9sBgb/ZxAL/3kRB/+IFwT/lBwC8p4iAuanKAPbrywD0bA3EMeuRSK9qk81tKVX&#10;R6qhXleinGVmmJdqdI+SboGFjHONeoZ5l3KDgp1vg5GebYSinmuEtp1rhc2cboLPmnCA0Jhyf9GW&#10;dH7TlHR+05R0ftOUdH7TlHR+05R0ftOUdH7TlP9tBQb/aw4K/30RBf+MFQL+lxkB7qIbAeGsHgDW&#10;tSEBzLU1DsKyQh+4r0wyr6tVRKWnXFWco2Jkk55ncYmZbH5/lHCKc451lmmLfp1li42eZIyfnGON&#10;s5tjjs+ZZYnPmWeG0JhqhNGXbILSlWyC0pVsgtKVbILSlWyC0pVsgtKVbILSlf9uBQb/bgsI/4EP&#10;BP+PEwH7mxMA6qcQANqyCQDQuR0AxroyC7y4QB2ztUovqbFSQZ+tWVGWqV9hjaVkboOhaXt4nG2H&#10;bJhzkmOVfZhglYyZX5ael1+XspZemM6UYJPSlGGP0pVji9KVZYjTlGWI05RliNOUZYjTlGWI05Rl&#10;iNOUZYjTlP9vBAX/cwkH/4UNAv+UDgDqoAoA16wGANG2BgDKvhkAwMAvCba+PRmtu0cso7hPPZm0&#10;Vk6QsFtdhq1ga3ypZXdwpWmDZaJwjV6he5JcoYuRW6KdkFujsY5apMyMW5/YjV2Z149eldaPX5HW&#10;kF+Q1pBfkNaQX5DWkF+Q1pBfkNaQX5DWkP9wBAX/eAcF/4oKAfCYBwDYpQMA0LAEAMq7AwDCxBIA&#10;uccqBq/GORamw0MnnMBLOZK8UkmJuVdYf7VbZnSyYHNor2R+Xq1shlmteYlYrYmIV66bh1avr4VW&#10;sMuDVqzehFim3YZZoNyIW5vbiVua24lbmtuJW5rbiVua24lbmtuJW5rbif9yAwT/fgYC+pAFANqe&#10;AADRqgIAyrUCAMLAAAC5ywkAsc8kBKjONBKezD8jlcpHNIvGTUSBw1JTdsBWYWu9Wm5gu194WLlo&#10;flW6dn9Uu4d+U7yafVK8rntRvcp5UbvmelOz5H1UreJ/VqfhgFam4YFWpuGBVqbhgVam4YFWpuGB&#10;Vqbhgf90AgT/hQIB4pYAANOkAADLrwAAwroAALnGAgCw0gYAqNgdAqDZLg2W1zodjdRCLoPSSD54&#10;z0xNbc1QW2LKVGdYyVpwUslldFDJdHRPyoVzT8yYcU7NrG9NzshuTM3rbk3E7HFPvOp0ULTpdlG0&#10;6HZRtOh2UbTodlG06HZRtOh2UbTodv93AAP0jQAA2J0AAM2qAADEtgAAu8EAALHMAwCm2AcAoOIg&#10;ApjiLwyP4jgaheA+KXvfQzhv3UZGZNtKU1naTl5S2lZlTtpiZ03bcWdM3IJlTN6UZEvfqGJK4MFh&#10;SeHlYEfZ8WRJ0PFnSsbxakvF8WpLxfFqS8XxakvF8WpLxfFqS8Xxav+CAADdlQAAz6QAAMWxAAC8&#10;vAAAssgAAKfSAwCd6AwAluwgBY7sLA+F7DMce+s4KnDqOzdk6T5DWelBTlHpR1ZL6U9bR+paXUbr&#10;aF1F7HdcRO2JW0TunFlD77FYQvDNVkLx7lVC5/VXRN32W0Tc9ltE3PZbRNz2W0Tc9ltE3PZbRNz2&#10;W+iNAADTngAAx6wAAL64AAC0xAAAqM4AAJ3XAgCU8g8Bi/UdBoP2JhF69i0dcPYxKWX2NTRb9Tg+&#10;UvY7Rkv2QU1F90lRQvhSUz/5XVM9+WpSO/p6UTr7jFA5/KBPOPy1Tjj900w3/u1LO/f5Sjz2+ko8&#10;9vpKPPb6Sjz2+ko89vpKPPb6StmXAADKqAAAwLUAALbAAACqywAAndMAAJHbAACI+gwCf/8XB3f/&#10;HxBu/yUaZP8qJFv/LS5S/zE2Sv81PUT/O0FA/0JFO/9JRjj/Ukc2/11HNP9qRjL/ekUw/4tEL/+e&#10;Qy7/s0It/8pBLf/tQS3/8EAt//BALf/wQC3/8EAt//BALf/wQM2jAADBsQAAt70AAKvIAACe0AAA&#10;kdgAAIXfAAB8+wYDc/8PCGr/Fg5h/xsVWP8gHlD/JSVJ/yksQ/8uMT3/MzU5/zo3Nf9AOTL/SDkv&#10;/1E6Lf9bOSr/Zzko/3Y4Jf+GNyP/ljcj/6c2Iv/ANSL/wzUi/8M1Iv/DNSL/wzUi/8M1Iv/DNcSu&#10;AAC6ugAArcUAAKDOAACS1QAAhNwAAHjlAABw/AADZv8GCF3/Cw1V/xETTf8WGEb/Gh0//x8hOv8k&#10;JDX/KScx/y8pLv81Kiv/PCso/0MrJf9MKyP/VSsg/2ArHv9tKhv/eioZ/4gpFv+ZKRb/mykW/5sp&#10;Fv+bKRb/mykW/5spFv+bKbu3AACwwgAAoswAAJPTAACF2wAAeOEAAGzqAAFj/QAEWv8ACFH/AQxJ&#10;/wURQv8KFTv/Dxg1/xQbMf8YHS3/Hh8p/yIgJv8oICP/LSEg/zMhHP86IBr/QiAX/0sfFf9VHhP/&#10;Xx0R/2ocDf94HA3/eRwN/3kcDf95HA3/eRwN/3kcDf95HLLAAAClygAAldEAAIbZAAB44AAAa+cA&#10;AF/vAAFW/wAETf8AB0X/AAs+/wAPNv8AEjH/AhUs/wYXJ/8KGCP/EBkh/xUaHv8aGxz/HxsZ/yQb&#10;Fv8qGxL/MBoO/zcaDP8/GQn/RxgH/08YBf9ZFwX/WhcF/1oXBf9aFwX/WhcF/1oXBf9aF/9JEg//&#10;QBoV/zUmG/8yLx//NDQi/zI9Jf8ySC3/MFM0/y1gOP8rbjv/Kns9/ymHPv8okz//KZw//yqmP/8r&#10;rj//K7c//yzBP/8tzT//Lds+/y7nPv8v8j7/MPw9/zL/PP82/zz9Of87+Tv/O/U8/zz1PP889Tz/&#10;PPU8/zz1PP889Tz/PP9KEg//QRoV/zYmG/81LR7/NzIh/zY7Jf81RS7/M1E1/zFeOv8vaz3/LXk/&#10;/yyFQP8skEH/LJpB/y2jQf8urEH/L7VB/y++Qf8wykH/MdhA/zLlQP8z8ED/M/s//zb/P/45/z76&#10;PP899T7/PvE//z/xP/8/8T//P/E//z/xP/8/8T//P/9MEQ//QRkV/zclG/84Kh7/Oi8h/zo4Jf86&#10;Qy7/OE82/zVbPP8zaED/MXZC/zCCQ/8vjUP/MJhE/zGhRP8yqkT/MrJE/zO7Q/80x0P/NdVD/zbi&#10;Qv8270L/N/lB/zn/Qfo9/0D1P/9A70H/QuxC/0PsQv9D7EL/Q+xC/0PsQv9D7EL/Q/9NEQ7/QxkU&#10;/zglG/88KB3/Pywg/z81JP9AQS7/Pkw3/zpYPv84ZUL/NnJF/zV/Rv80ikf/NZRH/zWeR/82p0f/&#10;N69H/zi4R/85xEb/OdBG/zrfRf877UX+PPhE+z7/RPVC/0PuQ/9F6UX/RuVH/0flR/9H5Uf/R+VH&#10;/0flR/9H5Uf/R/9OEA7/RBkU/zskGv9CJRv/RSke/0czI/9IPi7/Rko3/0FVP/8+YUX/O25I/zp7&#10;Sv85hkv/OpFL/zuaS/87o0v/PKxK/z21Sv8+wEr/P8xJ/UDcSfpB60j4QvdI9EP/R+1G/0jmSP9K&#10;4Ur/S9xL/0zcS/9M3Ev/TNxL/0zcS/9M3Ev/TP9QDw3/RRgU/0AhGf9HIhn/TCcc/08xIf9QPCz/&#10;TUc2/0lSQP9FXUf/QWpM/0B2Tv8/gk/+P41P/ECWT/tBoE/6QqhO+UOxTvhEvE73RchN9UbZTfNH&#10;6EzwSPVL60j+TONL/k7dTv5Q1k/+UdJQ/1LSUP9S0lD/UtJQ/1LSUP9S0lD/Uv9RDg3/RxgT/0Ue&#10;F/9NHxf/VSYZ/1gvHv9ZOin/VkQ0/1JPP/9MWkj8SGVO+kZxUvdFfVP1RYhT9EaSU/JHnFPxSKVT&#10;8EmuUu9KuFLuS8VR7UzVUOlN51DmTfVQ4U77U9hR+1XRU/xWzFT8V8hV/VfIVf1XyFX9V8hV/VfI&#10;Vf1XyFX9V/9TDgz/SRcT/0obFf9UHBX/XCQW/2EuG/9jOCX/YEIw/ltMPPlVV0b0T2FP8UxtVe5L&#10;eVfsS4RY6kyOWOlNmFfnTqJX5k+rVuVQtlbkUcNV4lLUVN9T5lTcUvRX1FT5WcxW+lvGWPpcwln6&#10;Xb9a+l2/Wvpdv1r6Xb9a+l2/Wvpdv1r6Xf9UDQz/SxcS/1AYE/9bGxL/ZCMT/2ksF/9sNiD+akAr&#10;92VJN/FfU0PsWF1O6FNoVuVRdFviUH9c4FGKXN5SlVvcVJ9b21SpW9lVs1vYVcFb1lbSW9NX5VvQ&#10;V/RdyVn4YMJb92G8XPdiuF32YrZe9mO2XvZjtl72Y7Ze9mO2XvZjtl72Y/9VDQz/TRcS/1UXEf9i&#10;Gg//ayIQ/3AqE/90NRv5cz4m8XBHMutpUD7lY1tK31xlVdtYcF3XVntg1FaFYdJXkGLQWJpizlik&#10;Ys1ZrmLLWrtiylrLYsdc32PEXPFkvV70Zrdf82ezYPNnsGHzaK1i82itYvNorWLzaK1i82itYvNo&#10;rWLzaP9XDAv/TxYR/1oVD/9oGg3/cSEN/3coD/17Mxf0fD0g7HlFK+V0TjfebllE12diUdFha13M&#10;XXVkyVx/Z8ZcimjEXJRpw12eacFeqGm/XrRpvl/Eabxg2Wm5Ye1qs2LwbK5j72yqZO9sqGXvbKZl&#10;72ymZe9spmXvbKZl72ymZe9spmXvbP9YDAv/UBYR/18SDf9tGQv/diAL/30nDPiBMRLvgzsa54JE&#10;JN9+TTDYeVc90HFgTslqaFzDZHBnvmF6bLthhG65YY5vt2KYb7Vio2+0Y69vsmO9cLFk0XCuZehw&#10;qmbscaVn7HGiaOxxoGjscZ5p7HCeaexwnmnscJ5p7HCeaexwnmnscP9ZCwv/VBQQ/2MRC/9xGAn/&#10;ex4I/4IlCfSHLw7qiTgV4olBHdqHTCjRgVU6yXpeS8JzZVq7bG1ntWh1b7FmfnOvZoh1rWaTdatn&#10;nnWpZ6p1qGi4daZoynWkaeN1oGrpdp1r6Xaba+l1mWvpdZhr6nSYa+p0mGvqdJhr6nSYa+p0mGvq&#10;dP9aCwr/VxMO/2cQCv91Fwf/fx0G/YYkB/CMLArmjzYP3pA/FtWNSiXMiFQ4w4FcSLt7Y1i0dGpl&#10;rm9xcKlseXalaoN5o2qNeqFrmXqfa6V7nmyye5xsxHuabd17l23lepVt5nqTbeZ5km3neJFt53eR&#10;bed3kW3nd5Ft53eRbed3kW3nd/9bCgr/WhEN/2sPCP95Fgb/gxsE+YohBO2QKQbilTIK2pY8EdCS&#10;SCPHjVI1vohaRraCYVWufGhjp3Zub6FydXiccH59mm+If5dulH+Wb6B/lG+tf5Jvv3+QcNd/jnDi&#10;f41w436McOR9i3DlfIpv5XuKb+V7im/le4pv5XuKb+V7im/le/9cCgr/XQ4M/24OB/98FAT/hhkD&#10;9o4fA+mUJQPfmi0G1Zo5D8uXRyDCk1Eyuo5ZQ7GIYFOpg2Zhon1sbpt4cniVdHl/kXKDg45yjoSM&#10;cpuEinKphIhyuYSGc9GEhXPfg4Vy4IKFcuGAhHLif4Rx436EceN+hHHjfoRx436EceN+hHHjfv9d&#10;Cgr/YAwK/3ENBv9/EwP/iRcC8pIbAeWYIAHbnyYC0J83DcecRR6+mFAwtZNYQa2OXlCliWVfnYRq&#10;bJV/b3eNenWAiHZ+hoR1iYmCdZaJgHWkiX52tIl9dsuJfHbch3113oV9dd+DfnTggn504YB+dOGA&#10;fnThgH504YB+dOGAfnThgP9eCQn/YwsJ/3UMBf+CEQL+jRQA75UWAOGdGADWoyIBzKM1DMKgQxy6&#10;nU4tsZhWPqiUXU6gj2NcmIpoaY+FbXWHgHKAgHt5iHt5g4x4eZCNdnmfjXR6sI1yesaMcnrai3R5&#10;24l1eN2GdnfehXd234N3dt+Dd3bfg3d234N3dt+Dd3bfg/9eCQn/ZgkI/3gLA/+FDgH5kA8A6pgO&#10;ANyhCgDRph8Ax6czCr6lQRm1okwrrJ5UO6SZXEublWFZk5FmZ4qMa3OBhnB+eIJ1iHF/fo9tfouQ&#10;a36akGl/q49ngMGOZ3/YjWp92otsfNuJbnrdh2953oVved6Fb3nehW953oVved6Fb3nehf9gCAn/&#10;agYH/3sKAv6JCwDrkwgA2ZwFANSlBgDMqhsAwqsxCLmqPxewp0ooqKNSOZ+gWUiWm19WjpdlZIWS&#10;aXB7jm18cYlyh2iGeo5jhYeQYoaXj2GHqY5gh76MX4fZi2KE2opkgduJZn/ciGd+3Ydnft2HZ37d&#10;h2d+3Ydnft2HZ37dh/9hCAj/bgQF/38IAfOMBgDalwIA06AEAM2oBADFrhYAvbAuBrSvPBSrrEcl&#10;oqlQNZmmV0SRol1TiJ5iYH+aZ211lmt5apJwg2GPeIpej4WMXZCWi1yQp4lbkb2HWpHchlyM3Ydd&#10;id2HX4bdhmCE3YZghN2GYITdhmCE3YZghN2GYITdhv9iBwj/cgMD/4QEAOCQAADVmwEAzqQCAMet&#10;AgC+sxEAt7UqBK60ORGlskQhnLBNMZStU0GLqVlPgqZeXXmiY2lun2h1ZJttflyad4RamoWEWZqV&#10;g1ibp4FYnLx/V5zbfleX4YBYkuGBWo7gglqM4IJajOCCWozgglqM4IJajOCCWozggv9kBwf/dwEC&#10;8YgAANmVAADQoAAAyKkAAMCxAAC3uAkAsLwlAqi7NQ2fukEdlrdJLY20UDyEsVVKe65aWHGrX2Rm&#10;qGNvXaZqeFildXxWpYN7VaaUelSnpnhUp7t3U6jbdVOj53dUneZ5Vpjle1aV5XtWleV7VpXle1aV&#10;5XtWleV7VpXle/9pAgX/fgAA3o4AANOaAADKpQAAwa4AALm2AACvvwIAqMMeAaDEMAqYwjwYj8BF&#10;KIa9Szd9ulBFc7hVUmm1WV5fs15pV7JmcFOxcnJSsoFxUbKScFCzpG5QtLptT7Taa02x721Pqu1w&#10;UaXsclKh63NSoetzUqHrc1Kh63NSoetzUqHrc/9wAAPyhQAA2JMAAM2gAADEqwAAu7QAALG8AACn&#10;xQIAn8wUAJjNKQaQzDYTh8o/IX/IRjF1xks+asNPS2DBVFdXwFpgUb9jZU+/cGZNwH9lTcGQZEzC&#10;o2JLw7hhS8PZX0jB9GFJufVkS7PzZ0yv8mhMr/JoTK/yaEyv8mhMr/JoTK/yaP95AADejAAA0ZoA&#10;AManAAC9sQAAtLoAAKnCAACfywMAlNUIAI7YHwOH2C4Nf9Y4G3bVPylr00Q3YdFJQ1jQTk5Qz1VV&#10;TM9fWUrQbVlJ0XxYSdKNVkjToFVH1LZTRtXYUkXT8VNDzvtXRcX7WUbA+1tGwPtbRsD7W0bA+1tG&#10;wPtbRsD7W++DAADWlAAAyaIAAMCuAAC2twAArMAAAKHIAACW0QMAi9wIAIbjHgN+5CoMdeMyGGvi&#10;NyRh4TwxV+BBPFDgR0RK4E9KR+FaTEXiZ0tF4nZKROOGSUTkmUdD5a1GQufHRUHn6kQ94/1HPd3/&#10;Sj7W/0w+1v9MPtb/TD7W/0w+1v9MPtb/TN2NAADNnQAAwqoAALm1AACuvgAAo8cAAJfOAACL1gEA&#10;guwLAHzuGwVz7yQNa+8rF2HuMCJY7jUsT+46NUjuQDtD70hAQPBRQT7xXUI88WpBO/J5QDrzij85&#10;9J4+OPWzPDj2zjs39u06NvT/Ojbu/zw27v88Nu7/PDbu/zw27v88Nu7/PNKYAADFpwAAu7IAALG8&#10;AAClxQAAmMwAAIzTAACA2wAAePQJAXD5FQZo+h0NX/ojFFf6KB1P+y0lR/syLEH7OTE9/EA0Of1I&#10;Njb9UjY0/l02Mv9qNjD/eTUv/4s0Lv+eMy7/tDIt/8wxLP/qMCz/+TAs//kwLP/5MCz/+TAs//kw&#10;LP/5MMijAAC9sAAAs7oAAKfDAACaywAAjNEAAIDYAAB13wAAbPcEAmT/DQdc/xQMVP8aEk3/HxhF&#10;/yQdP/8qIjn/LyU1/zYnMv89KS//Riot/08qKv9aKSj/Zikm/3UoI/+GJyL/mCci/6kmIf+/JSD/&#10;1CUg/9QlIP/UJSD/1CUg/9QlIP/UJb+tAAC2uAAAqcIAAJzKAACN0AAAgNYAAHTeAABo5AAAYPkA&#10;A1j/BAdR/woMSf8QEEL/FRU8/xoYNv8fGzH/JB0u/yofKv8xICf/NyAk/z8gIf9IHx//Ux4d/18d&#10;Gv9tHBj/fBsW/4sbFf+aGhT/phoU/6YaFP+mGhT/phoU/6YaFP+mGri2AACswAAAnsgAAI/PAACB&#10;1gAAdN0AAGfjAABc6gABVPwAA0z/AAdF/wALPv8EDjf/CBIx/w0ULf8TFij/GBgl/x0ZIv8jGh7/&#10;KBoa/y8aF/82GRT/PxkR/0kYDf9UFwv/XxYI/2wVBv94FAT/gxME/4MTBP+DEwT/gxME/4MTBP+D&#10;E6++AAChxwAAks4AAIPVAAB03QAAZ+MAAFvpAABQ8AABSP4ABED/AAc4/wAKMv8ADS3/AA8n/wAR&#10;I/8EEx//CRQb/w4UGP8UFRb/GRUS/x4VDP8kFQj/KhUE/zIUAP88EwD/RRIA/08SAP9ZEQD/YBAA&#10;/2AQAP9gEAD/YBAA/2AQAP9gEP87FRL/MB4X/yYrGv8pLRz/KTMe/yY7IP8iRiL/IlQk/yJhJ/8i&#10;byr/IXsr/yCHLP8hkSz/Ipos/yKjLP8jqiz/JLMs/yS7LP8lxSz/JtIs/ybfK/8n6yv/KPYr/yn/&#10;Kv8p/yn/Kv8p/yr/KP0r/yr8K/8q/Cv/Kvwr/yr8K/8q/Cv/Kv88FRH/MR4X/ygpGv8sKxz/LDAe&#10;/yo5If8nRCP/J1Im/ydfKf8mbCz/JXkt/ySFLv8ljy7/JZgv/yahL/8nqS//KLAv/yi5Lv8pwy7/&#10;Kc8u/yrdLv8r6i3/LPUt/y3+LP8t/yv/Lv8r/i3/LPgw/y33MP8t9zD/Lfcw/y33MP8t9zD/Lf89&#10;FRH/Mh4W/ysnGv8wKBv/MC0e/y82If8tQiT/LE8o/yxcLP8raS//KnYw/ymCMf8pjDH/KpUx/yue&#10;Mf8spjH/LK4x/y22Mf8uwDH/Lswx/y/ZMP8w5zD/MfMv/zH9L/0y/y77Mv8u+DL/MPI1/zHxNf8x&#10;8TX/MfE1/zHxNf8x8TX/Mf8+FBH/Mx0W/zAkGf80JRr/Niod/zYzIP81PyT/M0wq/zJYL/8xZTL/&#10;MHIz/y9+NP8viTX/MJI1/zCbNf8xozX/Mqs0/zOzNP8zvTT/NMg0/zXWM/425TP7NvEy+Tf7Mvc4&#10;/zH1Nv8z8Dj/Nes7/zbqO/826jv/Nuo7/zbqO/826jv/Nv9AExH/NRwW/zUgGP86IRn/PCYb/z4w&#10;H/89PCT/O0gr/zlUMf83YTX/Nm43/zV6OP81hTj/No85/zeYOf43oDj9OKg4/DmwOPw5uTj7OsQ3&#10;+jvSN/c84jb0Pe828T36Ne88/zftPP855z//OuFB/zvgQf874EH/O+BB/zvgQf874EH/O/9BExD/&#10;NxsW/zodF/9BHRf/RSQZ/0cuHf9FOSP/REUr/0BQM/8+XDj/PGk7/Tt2PPs7gT35PIs99z2UPfY+&#10;nDz1PqQ89D+tPPNAtjvyQcE78ULPOu9C3zrrQ+456EP6OuZC/z3iQ/8/3EX/QNVH/0HUR/9B1Ef/&#10;QdRH/0HUR/9B1Ef/Qf9CExD/OBsV/0AZFf9GGhT/TiIW/1AsGv9PNiD/TUEp/0lMM/tFWDr3Q2Q/&#10;9EJxQPJCfEHwQodB7kOQQe1EmUDsRaFA6kaqQOlGsz/oR74/50jMPuVJ3j7hSe0+3kj5QdxI/0PV&#10;Sf9Fz0v/RspN/0fJTf9HyU3/R8lN/0fJTf9HyU3/R/9EEg//OxkV/0YXEv9PGRL/ViET/1oqFv9Z&#10;Mxz/Vj4m+FJJMfNNVDruSV9B60hsROhHd0XmSIJF5EmMReNKlUXhS55E4EynRN9NsEPdTrxD3E7L&#10;Q9pO3UPWT+1F0075SNBN/0rJT/9Mw1H/TL5S/02+Uv9NvlL/Tb5S/02+Uv9NvlL/Tf9FEQ//QBcT&#10;/0wVEP9XGA//XyAP/2IoEv9jMRf5YTsh8VxFLOtWUDjmUVtB4U5nR95Oc0nbTn5K2U+ISdhPkkrV&#10;UJpK1FCjStJRrUvRUbhLz1LGS81S2EvKVOtMx1P5T8NT/1G9Vf9SuFb/U7RX/1OzV/9Ts1f/U7NX&#10;/1OzV/9Ts1f/U/9HEQ//RRYR/1ISDv9eFwz/Zh4M/2omDvxrLxPzazkb62dDJuRhTjLdXFg+2Fdj&#10;R9NUbU3QU3hQzVSCUctUi1LJVZVSyFWeUsZWp1LEVrJTw1e/U8FX0VO/WOZTu1j2VrdY/leyWv5Y&#10;rlv9WKtc/ViqXP1Yqlz9WKpc/ViqXP1Yqlz9WP9IEA7/ShMQ/1cODP9kFgr/bB0J/3EkCvZzLA7t&#10;czYV5XFAH91tTCvWZ1Y5z2BfR8lbaFHFWXJWwll8WMBZhlm+WY9avFqYWrpaolq5W61at1u5WrZc&#10;ylqzXeBbsF3yXK1d+l2oXvpepV/6XqNg+l2iYPpdomD6XaJg+l2iYPpdomD6Xf9JEA7/ThEO/1wN&#10;Cv9pFAf/chsG/nciB/J6KQroezMP33o9GNd3SiTPcVQ1x2pcRMFkZVG8YG1ZuF53XrVegGCzXolg&#10;sV6TYbBfnWGuX6hhrGC0YatgxGGpYdphpmHvYqNi9mOgY/ZjnWP2Yptj92KbY/dim2P3Yptj92Kb&#10;Y/dim2P3Yv9LDw3/Ug0M/2EMCP9uEwX/dhkE+nwfBO6AJgbjgi8K2oM8ENF+SCHJeVIywXJaQrps&#10;Yk+0Z2lar2RyYaxje2WpY4Rmp2OOZ6ZjmGekZKNnomSvZ6FkvmefZdNnnWXqaJpm8miXZvNnlWbz&#10;Z5Rm9GaTZvRmk2b0ZpNm9GaTZvRmk2b0Zv9MDg3/VQsL/2ULB/9yEQT/ehYC9oEcAumFIgPfiCoF&#10;1Yg5DsyFRh7DgFAvu3pYP7R0X02tb2ZZqGtuY6NodmigZ39rnmeJbJxnk2yaaJ5tmWiqbZdouW2V&#10;aM5tk2jmbZFp722PafBsjmnwa41o8WqNaPFqjWjxao1o8WqNaPFqjWjxav9NDg3/WQkJ/2kKBf91&#10;DwL/fhMB8oUXAeWKHQHajSUC0I03DMeKRBu/hk4st4FXPK97XkqodmRYoXJrY5xucmqYbHpvlWuE&#10;cZNrjnKRa5lyj2umco5rtHKMa8hyimvicolr7HGIa+1wh2vub4Zr722Ga+9thmvvbYZr722Ga+9t&#10;hmvvbf9ODQ3/XAcI/2wJBP94DQH8gg8A7YgRAOCNFADVkSIBy5I1CsKPQxm6i00psodVOaqCXEij&#10;fWJVnHhoYZV0b2uQcHZyjW5/dYpuiXaIbpV3hm6hd4RusHeDbsN3gW7dd4Bu6XWAbupzgG7rcoBt&#10;7HCAbe1wgG3tcIBt7XCAbe1wgG3tcP9PDQz/XwUH/28IA/98CgDyhAoA5IsJANmRCADQlR8Ax5Yz&#10;CL6UQRe2kEwnroxUN6aIW0Weg2FTl35mX5B5bGqJdXJzhHJ6eIFxhHt/cY97fXGde3txq3t5cb57&#10;d3HYe3dx5nl4ceh3eXDpdXlv6nN5b+tzeW/rc3lv63N5b+tzeW/rc/9QDAz/YgMG/3IGAvp/BwDk&#10;hwQA2I4EANSUBgDMmRwAwpoxB7qYQBSylUokqpFTNKKNWUOaiV9QkoRkXYuAaWmDe29yfXd1enh1&#10;f351dYqAc3WYgHF1p39vdbl/bXXTf2515HxvdOZ6cXPneHJy6HZycul2cnLpdnJy6XZycul2cnLp&#10;dv9TCgv/ZQEF/3YEAe+CAgDaigAA1JIDAM+YBADHnRkAvp4vBbWdPhKtmkkhpZZRMZ2TWECWj15N&#10;jotjWoaGZ2Z+gWxxdX1yem56eoBqeYWDaHqTg2Z6o4JlerWBY3vOgGR6435meOR8aHflemp153hq&#10;ded4anXneGp153hqded4anXneP9WCAn/aQAD/3kBAOGFAADWjgAAz5UCAMmcAgDBoRQAuaMsBLGh&#10;OxCpn0YfoZxPLpmZVj2RlVxKiZFhV4GNZWN4iWpuboRveWaBdoBhgIGDX4CQgl6BoIFdgrKAXILL&#10;flyB431efuR8YHzle2J65npieeZ5YnnmeWJ55nlieeZ5Ynnmef9aBgj/bQAC9X0AANuIAADSkgAA&#10;ypkAAMOgAAC7pQ8AtKcoAqynOA2kpUQbnKJNK5SfVDmMm1pHhJhfU3yUY2BykGhraI1sdWCKdHxb&#10;iX9/WoqOflmKn3xZi7F7WIvKeVaK5nlYhuZ5WoPmeVuA53hcf+d4XH/neFx/53hcf+d4XH/neP9f&#10;Agb/cgAB5YEAANaNAADNlgAAxZ4AAL2lAAC0qgkArawkAaasNQqeq0EYlqhKJ46mUTWGoldCfp9c&#10;T3WcYVtsmWZnYpZrcFuUc3ZXk394VpSOd1aVn3VVlbFzVJXKclOU6HJUkOpzVYzqdFaI6nRWh+p0&#10;VofqdFaH6nRWh+p0VofqdP9kAAT+dwAA3YYAANGRAADImwAAwKMAALepAACtrwIAp7IeAKCyMAeY&#10;sT0UkK9GIoitTTCAqlM+eKhYSm6lXVZlomJhXKBoalafcW5Un35vU5+NblKgnmxSoLBqUaHJaU+f&#10;6GlQm/BrUZbvbVKS7m5Ske5uUpHublKR7m5Ske5uUpHubv9qAALtfQAA2IsAAMyXAADDoAAAuqgA&#10;ALGvAACmtQAAnrgWAJm6KwSRuTgPibdBHYG1SSt5s044cLFTRGauWFBdrF1aVqtkYlGqb2VQq3xl&#10;T6uLY06snGJOrK9gTazIXkys515KqPdhTKP2Y02d9WVOnPRlTpz0ZU6c9GVOnPRlTpz0Zf9yAADf&#10;gwAA0ZEAAMadAAC9pgAAta4AAKu0AACfugAAlcALAJDDIwKJwjELgsE8F3q/QyRxvUkyZ7tOPl66&#10;UkhWuFhRULdhV023bFlLt3pYS7iJV0q5mlVKua1USbrHUki551FFtvtVRrH+V0er/FpIqvxaSKr8&#10;Wkiq/FpIqvxaSKr8WvF6AADYiwAAy5gAAMCkAAC4rAAArrQAAKO6AACYwQAAjMgDAIXNFwCAzSkG&#10;ec00EXHLPB1oykIqXshHNVbHTT9PxlNHSsZdSkjGaUtHx3dKRsiGSUbImEhFyatGRMrFRUTJ50NB&#10;x/pHPsX/SkC8/01Au/9NQLv/TUC7/01Au/9NQLv/TeCDAADQkwAAxKAAALuqAACxswAAp7oAAJvA&#10;AACPxwAAhM4DAHnYCAB12h4Cb9orCmfaNBVe2TogVdhAK07XRjRI1k46RdhYPEPYZTxC2XM7QtqD&#10;OkHblDlB3Kg3QN3ANj/c4zU82vc4Odj/OzjU/z440v8/ONL/PzjS/z840v8/ONL/P9aNAADInAAA&#10;vagAALSxAACquQAAnsAAAJHGAACFzAAAe9QBAHHiCABs5hkEZOcjClznKxNU5zEcTOc3JEXnPitA&#10;50YvPehQMTvpWzI66WgxOup3MDnriC847JouN+2vLDfuyis27usqNOv/KzHp/y4x6f8vMen/LzHp&#10;/y8x6f8vMen/L8yYAADApQAAt7AAAKy5AACgwAAAk8YAAIfMAAB70gAAcNoAAGjtBwFh8xQFWvQc&#10;C1L0IhFL9CgYRPUuHT31NSI59T0lNvZGJjP3UCcy+FsnMPloJi/5dyUu+ogkLfubIyz7sSIr/Mwh&#10;K/3oISr7/iAq+v8gKvr/ICr6/yAq+v8gKvr/IMOjAAC5rgAAr7gAAKO/AACVxgAAiMsAAHvRAABw&#10;2AAAZd8AAF3yAQFW/wsFT/8TCkj/GQ9B/x8UO/8lGDX/Kxsy/zIdLv85Hiv/Qh4p/0weJ/9XHSX/&#10;ZBsj/3QaIf+FGSD/lxgf/6sYHv/BFx3/3xcd/+UXHf/lFx3/5Rcd/+UXHf/lF7usAACytgAApb8A&#10;AJjFAACJywAAfNEAAG/YAABk3gAAWeQAAFL2AAJL/wIGRP8ICT3/Dg03/xQRMf8ZEy3/HxYp/yYX&#10;Jv8sGCL/Mxgf/zsYHP9EFxn/TxYX/1wVFP9rFBH/fBMP/40SDv+cEQ7/rxAN/7MQDf+zEA3/sxAN&#10;/7MQDf+zELS1AACovgAAmsUAAIzLAAB90gAAcNgAAGPfAABY5AAATuoAAEf5AAM//wAGOP8ACTL/&#10;Agwt/wcOKP8MECT/EhEg/xgSHf8eExn/JBMV/yoTEf8xEwz/OxIJ/0URBf9REAL/Xg8A/20OAP96&#10;DQD/ig0A/40NAP+NDQD/jQ0A/40NAP+NDau8AACdxAAAjssAAH/SAABw2QAAY+AAAFfmAABM6wAA&#10;Qu8AATr9AAMz/wAFLf8ACCj/AAoi/wAMHv8ADRr/Aw4W/wgPE/8NEBD/FBAL/xkQBv8fEAL/Jg8A&#10;/y4OAP85DgD/RA0A/08MAP9ZCwD/ZgsA/2gLAP9oCwD/aAsA/2gLAP9oC/8qGBP/ISQW/x4qF/8g&#10;LBj/HTEa/xk6G/8WRhv/FVMa/xVhGf8Vbxn/FXsa/xWGG/8Wjxv/F5cb/xefG/8Ypxv/GK4b/xm1&#10;G/8avhv/Gskb/xvWG/8c5Br/HfAa/x77Gf8e/xn/Hv8Y/x7/GP8c/xn/G/8a/xv/Gv8b/xr/G/8a&#10;/xv/Gv8sFxP/IiMW/yEoF/8jKRj/IS8a/xw3HP8bRBz/G1Ec/xpfG/8abBv/Gngc/xqDHf8bjR3/&#10;HJUd/xydHf8dpR3/Hawd/x6zHf8fvB3/H8cd/yDUHf8h4hz/Iu8c/yP5G/8j/xv+I/8a/CH/G/wh&#10;/x37IP8d+yD/Hfsg/x37IP8d+yD/Hf8tFxP/IyMW/yQlF/8nJhj/Jisa/yM0HP8iQR3/IU4e/yFc&#10;Hf8haR7/IHUf/yCBIP8hiiD/IZMg/yKbIP8joiD/I6kg/ySxIP8luSD/JcQf/ybRH/8n3x//KO0e&#10;/Sj3Hvsp/x35KP8d9yf/H/cn/yH2Jv8i9ib/IvYm/yL2Jv8i9ib/Iv8vFxP/JCIW/ykhF/8sIhf/&#10;KycZ/ywyHP8qPh//KUsg/yhYIP8oZSL/J3Ij/yd9I/8nhyP/KJAk/ymYI/8qnyP/Kqcj/yuuI/8s&#10;tyP/LMEi/i3NIvwu3CL5L+oh9y/1IfQw/iDyLv8i8S7/JPAt/ybvLf8m7y3/Ju8t/ybvLf8m7y3/&#10;Jv8wFhL/JyAW/y4dFv8yHhb/NCMY/zUuG/80Oh//MUci/zBUI/8vYSX/L20n/y95J/8vgyf9MIwn&#10;/DGUJ/sxnCf6MqQn+TOrJ/gzsyb3NL0m9jXKJvQ22SXxNugl7jf0JOs2/ibqNf8o6TX/Kug0/yvk&#10;Nv8s5Db/LOQ2/yzkNv8s5Db/LP8yFhL/LBwV/zUZFP85GRT/PiEW/z8rGf89Nh7/OkIi/zhPJv43&#10;XCn7Nmgr+DZ0LPY2fyz0N4gs8ziRLPI5mSvxOqAr7zqoK+47sSrtPLoq7DzHKes91inoPuYo5D70&#10;KeI9/i3gPP8v3jz/Mds8/zLWPv8y1j7/MtY+/zLWPv8y1j7/Mv80FRL/MhgU/zsWEv9BFxH/Rx8T&#10;/0koFv9HMxv/RD4h+0BKJ/Y+Vy3yPWMv7z1wMO0+ezDrPoQw6T+NMOhAlTDmQZ0v5UKlL+RCri7j&#10;Q7gu4kTFLeBF1C3dReYt2kTzMdZD/jTUQv820kL/N81D/zjJRf85yUX/OclF/znJRf85yUX/Of82&#10;FRL/OBYS/0ITEP9KFg7/UR4P/1ImEv9RMBf6Tjoe80lGJu1GUi7pRF4z5URqNeNEdjXgRYA130aK&#10;NN1HkjTbSJsz2kijM9lIrDTXSLY01UnCNNRJ0jXRSuU1zUrzOMpJ/zvISP88xUn/PsBK/z69S/8+&#10;vUv/Pr1L/z69S/8+vUv/Pv83FRH/PhMQ/0gODf9TFAv/WhwM/1wkDvxbLRLzWDcZ61NBIuVPTSzf&#10;TFk020plONhLcTnVS3s600uFO9FMjTvPTJY7zU2ePMxNpzzKTrA8yU68PMdOyz3FT989wU/wP75O&#10;/kG8Tv9DuE//RLRQ/0SyUf9EslH/RLJR/0SyUf9EslH/RP85FBH/QhAO/04LC/9aEwn/YRoI/2Qi&#10;CvZkKg3sYjMT5F4+HN1aSyfWVlYz0FJgO8xQa0DJUHVCx1B/Q8VRh0PDUZBDwVKZRMBSoUS+U6tE&#10;vVO2RLtTxUW5VNlFtlTsRrNU+0ixU/9JrVT/SqpV/0qoVv9KqFb/SqhW/0qoVv9KqFb/Sv86FBH/&#10;RwwM/1QKCf9gEQb/aBcF/WseBvFtJgjmazAN3mk8FdVlSCHOYFMxx1pcPcJXZUS/Vm9IvFZ5SrpW&#10;gku4VopLtleTS7RXnEuzV6ZMsVixTLBYv0yuWNJMq1nnTalY+E6nWP9Po1r/T6Ba/0+fW/9Pn1v/&#10;T59b/0+fW/9Pn1v/T/89EhD/TAkL/1oJB/9mDgT/bRQD+HEbA+tzIgThcysH2HM5D85uRh7HaVAu&#10;wGNZO7pfYUa1XGpMsltzUK9bfFGtW4VSrFuOUqpcl1OoXKFTp1ysU6VculOkXcxTol3jVJ9d9VWd&#10;Xf9Vml7/VZhe/1SXXv9Ul17/VJde/1SXXv9Ul17/VP9AEA7/UAcJ/18HBf9qDAL/cREB8nYWAeZ4&#10;HAHbeiYD0Xo3DMh2RBvBcU4quWxWObNnXkWtY2ZOqWBuVKZgd1ekX4BYomCJWaBgk1mfYJ1ZnWGo&#10;WZthtVqaYcZamGHeWpZh8lqUYfxakmH9WZBh/VmPYf5Yj2H+WI9h/liPYf5Yj2H+WP9DDQ3/UwQH&#10;/2MGA/9uCQH5dQwA7XoOAOB9FADVfyIBzH81CsN9Qhi7eEwntHNUNq1uXEOnamNOomdqVp5lc1ub&#10;ZHtemWSEX5dkjl+WZJhflGSkX5JksWCRZMFgj2TZYI1k72CMZPlfimT5Xolk+l2IZPtciGT7XIhk&#10;+1yIZPtciGT7XP9HCwz/VwIG/2cEAv1xBgDteAYA3n0GANmACADQhB8Ax4UyCL6CQBW2fkskr3pT&#10;M6h1WkGhcWFNm21nV5dqbl6TaHZikWd/ZI9niWSNZ5Rli2efZYlnrGWIZ71lhmfUZYVn7GWEZ/Zj&#10;g2f3YoJm92GCZvhggmb4YIJm+GCCZvhggmb4YP9KCQv/WgAF/2oCAfV0AgDdewAA2IEDANOEBgDL&#10;iBwAwokwBrqHPxOyhEkhq4BRMKR8WD6ceF9LlnNlVpFva16MbHJliWp7aIZqhGmEao9qg2qbaoFq&#10;qGp/arhqfWrPanxq6Wl8avNne2n0Zntp9WR7afZje2n2Y3tp9mN7afZje2n2Y/9NBwr/XgAE/20A&#10;AOp3AADafwAA04QCAM6IBADGjBkAvo4uBbaMPRGuiUgfp4VQLp+CVzuYfV1IkXliVIt0aF6FcW5m&#10;gW52a35tf258bYpvem2Wb3htpG92bbRvc23Kb3Jt5W1zbfBrdGzxaXRs82h1a/RmdWv0ZnVr9GZ1&#10;a/RmdWv0Zv9QBQj/YQAD/HAAAN96AADWggAAz4gBAMmMAgDBkBYAuZIsBLKQOw6qjkYco4tPK5uH&#10;VjmUg1tFjX9hUYZ6ZlyAdmtmenNybXVxenFycIVzcHGSc25xoHNrcbBzanHFcmlx4XFqce5va2/v&#10;bGxu8WttbvFpbW7xaW1u8WltbvFpbW7xaf9TAwf/ZQAC83MAANt9AADShQAAy4wAAMSQAAC9kxIA&#10;tZYpAq2VOQymk0QanpBNKJeNVDaQiVpCiYVfToKBZFp6fWlkcnlubWx2dnNodYB2ZXWNdmR1nHZi&#10;dqx1YHbBdF923nNhdexxY3Pub2Ry721lcfBsZXHwbGVx8GxlcfBsZXHwbP9WAAb/aAAB53YAANiB&#10;AADOiQAAx48AAL+UAAC3lw0AsJomAamaNwqimEMXmpVLJZOSUjOMj1g/hItdS32HYld0hGZibIBr&#10;bGR9cnNffH12XXyKdlx8mXVbfap0Wn2+cll923FZe+1wW3ntb1137m5edu9tXnbvbV52721edu9t&#10;Xnbvbf9aAAT/bAAA33oAANSFAADKjQAAwpQAALqZAACynAgAq58iAKSfNAidnUAUlptJIY6YUS+H&#10;lVY8gJJbR3ePYFNvi2ReZohpaF6FcG9ZhHtyV4SIcleFmHFWhalvVYa9bVSG2mxThO9sVYDvbFZ9&#10;72xXfPBsV3zwbFd88GxXfPBsV3zwbP9fAAP1cQAA234AAM+JAADGkgAAvpgAALWdAACroQIApaQd&#10;AJ6kMAWXoz0QkKFGHYmfTiuCnFQ3eplZQ3KWXk5pk2JZYJFnY1mPb2lVjnprVI6Ia1OPl2lTj6hn&#10;UpC9ZlGQ2mRPjvNmUInzZ1GG82dShPNoUoTzaFKE82hShPNoUoTzaP9kAAHkdQAA1oMAAMuOAADB&#10;lwAAuZ0AALCjAACkpgAAnakWAJiqKwORqjgNiqhCGYOmSiZ8pFAyc6FVPmufWklinF9UWppmXFSZ&#10;bmFSmXpjUZmIYlCZl2BQmqheT5q9XE6a2ltMmPNdTJT5X02Q+GBNjfdhTY33YU2N92FNjfdhTY33&#10;Yf9qAADfewAA0IkAAMaUAAC9nAAAtKMAAKqoAACerAAAla8NAJCxJAGKsTMJg7A+FHyuRSB0rEws&#10;bKpROGOoVkNbpltMVKViVFCkbFdOpHhYTaWGV0ylllVMpadTS6a8Ukqm2VBIo/JSRqH/VUic/1ZJ&#10;mf5YSZn+WEmZ/lhJmf5YSZn+WO9xAADYggAAy48AAMCaAAC4ogAAr6kAAKWuAACZsgAAjLYCAIe5&#10;GwCCuSwFfLk4D3S3QBpstkYmZLRLMVuzUDtUsVZETrBeSUuwaExJsHVMSbGDSkixk0lHsqVHR7K6&#10;Rkay2EREsPJGQq7/SUGr/0tCp/9NQqf/TUKn/01Cp/9NQqf/TeJ6AADRigAAxZYAALuhAACzqQAA&#10;qa8AAJ60AACSuAAAhb0AAHzCDgB4xCMCcsMwCWvDORNjwkAeW8BFKFO/SzJNvlE5SL5aPUa+ZT9F&#10;v3I+RL+APUPAkTtDwKM6QsG4OUHB1jdAv/I5Pbz/PDq7/z46uP9AOrj/QDq4/0A6uP9AOrj/QNmD&#10;AADKkgAAv54AALaoAACtrwAAorUAAJa5AACJvgAAfsQAAHLLAwBr0BQAZ9AkBGHQLwxazzcVUs8+&#10;H0vORCdGzkwtQs5VMEDPYTA/z24vPtB9Lj7RjS090Z8rPNK1KjvT1Ck60O8qN87+LTXM/zA0y/8y&#10;NMv/MjTL/zI0y/8yNMv/Ms+NAADCmwAAuaYAALCuAACltQAAmbsAAIy/AACAxAAAdcoAAGrRAQBf&#10;2QcAW94YAlXfIwdO3ysPSN80FkLfOxw930QgOuBOIjngWSI44WYiOOJ0ITfjhCA25JYfNeSqHTXl&#10;xBw05eYbMeL6Hi/g/yAt3/8iLd//Ii3f/yIt3/8iLd//IsaXAAC8pAAAs64AAKm1AACcuwAAj8AA&#10;AILFAAB2ygAAa9AAAGDYAABX4gQAUu0SA0ztGwhF7SMNP+4pEjnuMRY17zkZMu9CGjDwTBsu8Vga&#10;LfJlGSzzdBgr84UXKvSYFin1rRUo9coUKPbqEyb0+xMl8v8TJfL/EyXy/xMl8v8TJfL/E76iAAC1&#10;rQAAq7UAAJ+8AACRwQAAhMYAAHfLAABr0QAAYNgAAFXeAABO6wABSPoJBEL7Egc8+xkLNvwfDzH8&#10;JhIt/S0TKf01FCb+PhUj/0cUIf9TEx//YBId/3ARHP+CEBv/lQ8a/6oOGf/CDRn/4QwY//IMGP/y&#10;DBj/8gwY//IMGP/yDLirAACutAAAorwAAJTCAACGxwAAeM0AAGvSAABf2QAAVd4AAEvjAABD8AAB&#10;Pf0ABDf/Bwcy/w0KLf8UDCj/Gg4k/yAPIf8nEB3/LhAZ/zYQFv9ADxL/Sw8P/1gOC/9oDQj/egsI&#10;/4wKB/+eCgb/sAkG/8EJBv/BCQb/wQkG/8EJBv/BCbGzAACluwAAl8IAAIjIAAB5zgAAbNQAAF/a&#10;AABU4AAASeUAAEDpAAA49QACMv8ABCz/AAYo/wEII/8GCh//DAsb/xIMF/8YDRP/Hg0O/yUNCv8s&#10;DQb/NgwB/0ELAP9OCgD/XQkA/20IAP99CAD/iwcA/5cHAP+XBwD/lwcA/5cHAP+XB6i7AACawgAA&#10;i8gAAHzOAABt1QAAX9wAAFPiAABI5wAAPusAADTvAAEt+gACJ/8ABCH/AAYd/wAHGf8ACBX/AAkR&#10;/wIKDP8HCwn/DQsF/xQLAP8aCgD/IQoA/yoJAP81CQD/QQgA/04HAP9bBwD/ZwYA/3EGAP9xBgD/&#10;cQYA/3EGAP9xBv8dHRP/EygU/xYoFP8VKhX/ES8W/wk3Fv8IRRX/B1MU/wdgEv8GbhH/BXkP/waD&#10;Dv8HjA3/CJQO/wmcDv8Kow7/CqkO/wuwDv8MuA3/DcIN/w7ODf8P3A3/EOoN/xH1DP8Q/Az/EP8L&#10;/xD/C/4N/wz9Df8O/Q3/Dv0N/w79Df8O/Q3/Dv8eHRP/FicU/xolFf8aJxX/FSwW/xA1Fv8PQhb/&#10;DlAV/w1eE/8NaxL/DHcR/wyBD/8Oig//EJIQ/xCaEP8RoRD/EqcP/xKuD/8Ttg//FL8P/xXLD/8W&#10;2g//F+gO/xfzDv4W+w38F/8N+hX/DvkV/w/5Ff8Q+RX/EfkV/xH5Ff8R+RX/Ef8fHBP/GiQU/x0i&#10;Ff8eIxX/GykW/xgyF/8XPxf/Fk0X/xZbFf8VaBT/FXQS/xV/Ev8WiBL/F5AS/xiXEv8YnhL/GaUS&#10;/xqsEv8atBH/G70R/xzIEf8d1hH9HuYQ+x7wEPge+g/2Hf8Q9B3/EvQc/xP0G/8U8xv/FPMb/xTz&#10;G/8U/+J9EElDQ19QUk9GSUxFAA0V8xv/FP8hGxP/HiAU/yIeFP8jHxX/ISQW/yIwGP8gPBn/H0kY&#10;/x5XF/8eZBb/HnAV/x57Ff8fhRX/II0V/yCUFf8hmxX+IaIV/SKpFPwjsRT8I7oU+yTFFPkl1BP3&#10;JuMT9CbvEvEm+RLuJf8U7ST/Fu0k/xjsJP8Z7CP/Gewj/xnsI/8Z7CP/Gf8iGhP/IhwU/ygZE/8p&#10;GRP/KyEV/ywsF/8qOBn/KEUa/ydSGv8nXxn/J2wY/Sd3GPsogRj5KIkY+CmRGPcqmBj2Kp8Y9Sun&#10;GPQsrhfzLLcX8i3CF/Eu0RbuLt8W6y/tFegu+RfmLf8a5C3/HOMt/x3hLf8e4S3/HuEt/x7hLf8e&#10;4S3/Hv8kGRP/KBcS/y8VEf8yFRH/Nx4S/zcoFf81NBn/MkAc/zBNHfovWxz3L2cc9DBzHPIwfRzw&#10;MYYc7jKOHO0zlRzsM50b6zSkG+o1rBvpNbUa5zbAGuY3zRrkN94Z4DftGt02+R7bNv8g2Tb/Itc1&#10;/yPWNf8k1TX/JNU1/yTVNf8k1TX/JP8lGBP/LhUR/zYSD/88FA7/QR0P/0IlEv8/MBb9PDwb9zhI&#10;HvE3VSDtN2Ig6jhuIeg5eSHmOYIg5DqKIOI7kiDhPJof4DyhH949qR7dPrMe3D6+Hto+zB7YP94e&#10;1D/tIdE++SXOPf8nzD3/Kcs8/yrJPP8ryTz/K8k8/yvJPP8ryTz/K/8oFhL/NREP/z0MDf9FEwv/&#10;SxsM/0wjDv1KLBL1RTcY7kFDHug/UCLjPl0k4D9pJd1AdCXbQX4k2UKHJNZCjyXVQpYl00OeJdJD&#10;pibQRK8mz0S6Js1ExyfMRdknyEXqKcVF+SzCRP8uwEP/ML5D/zG8Q/8xvET/MbxE/zG8RP8xvET/&#10;Mf8uFRH/Ow0N/0MJCv9OEAj/VBgI/1UgCfdUKQ3tUDIT5Us+Gt5ISyLZRlcn1EZjKtFHbizPR3gt&#10;zEiBLcpIiS7JSZEux0mZLsZJoS/ESqovwkq0L8FKwTC/StIwvEvmMblK9jO2Sv81tEr/NrNJ/zew&#10;Sv83r0r/N69K/zevSv83r0r/N/8zEg//QAkL/0sHCP9WDQX/XBUF/F4cBfBdJQjmWi4N3VY7FNVT&#10;SB7PT1Mpyk1dMMZNaDPDTXI1wU17Nb9OhDa9Tos2u06UN7pPnDe4T6U3t0+vN7VPuzizUMw4sVDh&#10;OK5Q8jqsT/88qk//PahP/z2kUf89pFH/PaRR/z2kUf89pFH/Pf84Dg7/RAYJ/1IFBf9cCwP/YhEC&#10;9mQXAullHwPfYykG1WE4Ds1dRRvGWU8pwFVZM7xTYjm5Umw7tlJ1PbRTfj2yU4Y+sFOOPq9Ulz6t&#10;VKA/rFSqP6pUtj+oVMY/p1XbQKRV70GhVf1CoFX/Qp5V/0KbVf9Cm1X/QptV/0KbVf9Cm1X/Qv88&#10;Cwz/SQIH/1cEBP9hCAH7ZwsA72kRAONqGADZayQCz2o1C8ZmQhi/Yk0muV1VM7NaXjuvWGdArFdw&#10;Q6pXeUSoWIFFpliJRaVYkkWjWJtGoVmmRqBZsUaeWcFGnFnVR5pZ60eYWftIl1j/SJVZ/0eTWf9H&#10;k1n/R5NZ/0eTWf9Hk1n/R/9ACQv/TQAG/1wCAvxlBADuawUA420HANxuCwDScSEByXEzCMBuQBW5&#10;akojsmVTMaxhWzunX2NDpF1rSKFcdEqfXHxLnVyFTJtcjUyaXZdMmF2hTJddrU2VXLxNk1zQTZFc&#10;6E2PXPlNjlz/TY1c/0yLXP9Li1z/S4tc/0uLXP9Li1z/S/9DBgr/UQAE/2AAAfJpAADebgAA2HID&#10;ANRzBgDMdh0Aw3cwBrt1PhKzcUggrW1RLqZpWDqhZWBEnGNnSplhb06WYHdRlWCAUpNgiVKRYJJS&#10;j2CdU45gqVOMYLhTil/LU4lf5FOHX/dThl//UoVf/1GEX/9PhF//T4Rf/0+EX/9PhF//T/9GBAj/&#10;VQAD/2MAAOZsAADacgAA03YBAM54BADHexoAvnwuBbZ7PBCvd0cdqHRPK6FwVjibbF1DlmhkS5Jl&#10;a1GPZHNVjGN7V4pjhFiJY45Yh2OZWIVjpViEY7RZgmLHWYBi4Fl/YvVXfmL/Vn5i/1V+Yv9TfWL/&#10;U31i/1N9Yv9TfWL/U/9JAQf/WQAC+GYAAN5vAADVdgAAznoAAMl8AgDBfxcAuoEsA7KAOg6rfUUb&#10;pHlOKJ12VTWXcltBkW5hS4xqZ1OIaG5YhWZ2W4JmgF2BZopdf2aVXn1moV57ZrBeeWXCXndl3F53&#10;ZfNcd2X8Wndl/Vl3ZP5Xd2T/V3dk/1d3ZP9Xd2T/V/9MAAb/XAAB72kAANtzAADSegAAyn4AAMSA&#10;AAC9gxQAtYUpAq6EOAyngkQYoH9MJZl8UzOTeFk+jHNfSYdwZFKBbGtafWpyX3ppe2F4aYVidmmQ&#10;Y3RpnWNyaaxjcGm+Y25o2GNuafBgbmn5Xm9o+1xwZ/xacGf8WnBn/FpwZ/xacGf8Wv9PAAX/XwAB&#10;42wAANh2AADOfQAAxoIAAMCFAAC4hxAAsYknAaqJNgqjh0IWnIRLI5WBUjCPfVc8iHldR4J1YlF8&#10;cmdadm9uYXJtdmVubYBnbGyMZ2ptmWdobahnZm26ZmRs02Zlbe5kZmz3YWdr+V9oavpdaGr6XWhq&#10;+l1oavpdaGr6Xf9TAAT/YwAA4G8AANR5AADLgQAAw4YAALuJAACziwsArI4kAKaNNAifjEATmIlJ&#10;IJGGUC2Lg1Y5hH9bRH18YE52eGVYb3VrYWlycmdlcXxqYnGIamFxlWpfcaVpXXK3aFxyz2dccutl&#10;XXD2Y19v92JgbvhgYW34X2Ft+F9hbfhfYW34X/9WAAP2ZgAA3XMAANF9AADHhQAAv4oAALeNAACu&#10;jwcAqJIgAKGSMQabkT4QlI5HHI2MTimGiVQ1gIZZQHiCXktxf2NWaXxoX2F5b2Zdd3hqWneEall4&#10;k2lYeKJoV3i0Z1Z5zWVVeOpkVnb2Y1d092JZcvhhWXL4YFly+GBZcvhgWXL4YP9ZAALqagAA2XcA&#10;AM2BAADDiQAAu44AALKSAACplAEAopYbAJyXLgSWljsNj5RFGYiSTCWCj1Ixe4xXPXOJXEdrhmBS&#10;Y4NmW1uBbGNXgHZmVYCDZlSAkWVTgaFjU4GzYVKBzGBQgOlgUH74YFF7+GBTePlfU3j5X1N4+V9T&#10;ePlfU3j5X/9eAADjbwAA1HwAAMmGAAC/jQAAt5MAAK6XAACjmQAAnJsWAJedKgKRnDgKippCFYOY&#10;SiF9llAtdZNVOG2RWkNljl5NXYxkVleKa1xTiXVfUYmCX1GKkV1QiqFbT4qzWk+KzFhNiehYS4f7&#10;WkyE/FpNgfxbTYD8W02A/FtNgPxbTYD8W/xjAADedAAAz4EAAMSLAAC7kwAAs5gAAKmcAACcnwAA&#10;laEOAJCjJAGKojMHhKE+EX6fRhx3nk0ob5tSM2eZWD1fl1xHWJViT1KUalRPk3VWTpOCVU6UkFRN&#10;lKFSTJSzUEyUzE5Kk+hPSJH7UUeO/1JJiv9USYr/VEmK/1RJiv9USYr/VOtpAADYegAAyocAAMCR&#10;AAC3mAAArp4AAKWiAACYpQAAjacFAIipHQCDqi0Efak5DXeoQhdvpkgiaKROLWCjUzdYoVlAUp9f&#10;R06eaEtLnnRLSp6BSkqfj0lJn6BHSZ+yRkify0RHnuhERZz7R0Oa/0lDlv9KQ5b/S0OW/0tDlv9L&#10;Q5b/S+NxAADSgQAAxY0AALuXAACyngAAqqQAAJ+oAACTqwAAhK8AAH6xEwB7sSYBdbEzCG6wPBFn&#10;r0MbYK5JJVitTi9Sq1Q3TKtcPUmqZT9HqnE/Rqp+P0arjT1Fq548RKuwOkOryThDqug4QKj6Oz6m&#10;/z49o/9APaP/QD2j/0A9o/9APaP/QNt6AADLiAAAv5QAALaeAACupQAApKoAAJiuAACMsQAAf7UA&#10;AHS5BQBvuhsAa7sqBGW7NQteujwUV7lDHVC4SSZKt08tRrdXMUO3YTNCt20yQbh7MUC4ijBAuJsv&#10;P7iuLT65xyw+uOcrO7X6Ljmz/zE3sv80NrL/NDay/zQ2sv80NrL/NNKDAADEkQAAupwAALKlAACo&#10;qwAAnbAAAJG0AACEtwAAeLsAAGzBAABixgoAXscdAVrHKgVUxzMMTsY7FEjGQhtDxUkhP8ZSJD3G&#10;XSQ8xmkkO8d3IzrIhiI5yJcgOcirHzjJxB44yOUdNcX5IDPD/yMxwf8mMcH/JjHB/yYxwf8mMcH/&#10;JsmNAAC+mgAAtaQAAKysAAChsQAAlbYAAIi5AAB7vQAAb8IAAGTHAABYzgIAT9QKAEzVGgFI1iYF&#10;Q9YvCz7WOBA51kEUNtdLFjXYVhY02WIWNNlwFTPagBQy25ETMdulEjHcvREv3N8QLdn0EyvX/xUp&#10;1f8XKdX/GCnV/xgp1f8YKdX/GMGXAAC4owAAsKwAAKWyAACYtwAAi7sAAH6/AABxxAAAZckAAFrO&#10;AABQ1AAARtsDAELlEAE95hsEOOYjCDPnKwwv5zQOLeg+DyvpSBAp6VQPKOphDyfrcA4m7IENJeyU&#10;DCTtqQsj7sUKIu/mCSHs+gkf6f8KHun/Cx7p/wse6f8LHun/C7qhAACyqwAAqLMAAJu4AACOvQAA&#10;gMEAAHPGAABnywAAW9AAAFDVAABH2wAAPeEAADj0BwI09REEL/YYByv2IAkn9icLI/cwDCD4OQwe&#10;+UMMG/lOCxn6XAoW+2wJFft+CBT8kgcT/KgHEv3CBhH+4gUQ/fsFEP39BRD9/QUQ/f0FEP39BbSq&#10;AACrswAAnrkAAJC+AACCwwAAdMgAAGfNAABb0gAAUNgAAEbdAAA84gAAM+gAAC/4AAIq/wUEJv8M&#10;BiL/Ewce/xoIGv8hCRb/KAkT/zEJDv87CQr/RwgG/1QHAv9kBgD/dwYA/4oFAP+fBAD/sgQA/84D&#10;AP/SAwD/0gMA/9IDAP/SA66yAAChuQAAk78AAIXEAAB2ygAAaM8AAFvVAABQ2wAAReAAADrkAAAx&#10;6AAAKvAAASX7AAIg/wAEHP8ABRj/BAYU/woHEf8SBwv/GAcH/x8HAv8nBwD/MQcA/z0GAP9KBQD/&#10;WQUA/2sEAP99AwD/jQMA/58CAP+hAgD/oQIA/6ECAP+hAqS5AACWvwAAiMUAAHjLAABq0QAAXNgA&#10;AFDeAABE5AAAOegAAC/sAAAm7wAAH/YAARr/AAIV/wADEf8ABA3/AAUJ/wAGBv8ABgL/BgYA/wwG&#10;AP8UBgD/HAYA/yUFAP8xBQD/PgQA/0wDAP9aAwD/aAIA/3gCAP95AgD/eQIA/3kCAP95Av8RIhH/&#10;CyYR/wwlEv8JJxL/AywR/wA1Ef8ARA//AFEO/wBeDP8Aawr/AHcJ/wCBCP8Aigf/AJIG/wCZBv8A&#10;nwX/AKYF/wCsBP8AswT/ALwE/wDGBP8A1AT/AOMD/wDvA/8A+AP/AP8D/gD/A/wA/wT8AP8E/AD/&#10;BfwA/wX8AP8F/AD/Bf8SIhH/ECQS/xIjEv8OJBL/BykS/wMzEf8CQRD/AE8P/wBcDf8AaQv/AHUK&#10;/wB/Cf8AiAj/AI8H/wGWB/8CnQb/AqMF/wOqBf8EsQX/BbkF/wbEBf8G0QX/BuAF/gftBPwG9gT6&#10;Bv8E+AX/BfcG/wb3B/8H9wf/B/cH/wf3B/8H9wf/B/8TIRL/FCES/xYfEv8UIBL/DSUS/wwxEv8L&#10;PhH/CkwQ/whZDv8HZQ3/BnEL/wd8Cv8IhQn/CY0I/wqUCP8Lmgf/DKEH/w2nB/8Orwf/DrcH/xDB&#10;B/4Qzgb7Ed0G+BDpBvYR9QbzEP4G8hH/B/ER/wnxEf8K8RD/CvEQ/wrxEP8K8RD/Cv8VIBL/GB0S&#10;/xsaEf8aGxH/GSIS/xgtE/8WOhP/FUgS/xNVEP8SYQ7/EW4N/xJ4DP8Tggv+FIoK/RWRCfwWmAn7&#10;F54J+hilCfkYrAn4GbQJ9xq+CfYaywjzG9oI8BvoCO0b9AfrG/4J6hv/C+kb/w3oG/8O5xv/Ducb&#10;/w7nG/8O5xv/Dv8XHhL/HRgR/yAVEP8gFRD/Ix8R/yQqE/8hNhP/H0MT/x1REv8dXRH8HGkP+R11&#10;Dvcefg31H4YM9CCODPMhlQzyIZsM8CKiDO8jqQvuI7EL7SS7C+wlyAvqJdYK5yXmCuQl8wzhJf4O&#10;4CX/EN0l/xLcJP8S2yT/E9sk/xPbJP8T2yT/E/8cGhH/IxQQ/ycRD/8qEw7/LhwP/y4mEf8sMhP/&#10;KT4U+ydMFPYnWRPyJ2US7ydwEe0pehDrKoMP6iqKD+grkg/nLJkP5iygD+Utpw7jLq8O4i+5DuEv&#10;xg3fL9UN2zDmDtgv9BHVLv8U0i//FtEu/xfQLv8Yzy3/Gc8t/xnPLf8Zzy3/Gf8hFhH/KRAO/y8L&#10;DP82EQv/OhkM/zkiDv83LRH4MzkU8jBGFuwwVBboMGAV5TFsFOIzdhPgM38T3jSHEt01jxLbNpYS&#10;2jadEtk2pRLXN64S1Te3E9Q4xBPSONMTzznlFMs49BjIOP8axjf/HMQ3/x7DNv8ewjb/H8I2/x/C&#10;Nv8fwjb/H/8mEw//MAsM/zcGCv9ADgj/RBYI/0QfCvlBKA3vPTQS6DlAFuI4ThjdOVsY2jpnF9Y7&#10;chfUPHsY0jyDGNA9ihnPPZIZzT6ZGss+oBrKP6kayD+yGsc/vhvFP84bw0DgHL9A8R+8P/4huj//&#10;I7g+/yS3Pv8ltz3/Jbc9/yW3Pf8ltz3/Jf8sDg7/NgYK/0AEB/9JCwX/TRMF/E4bBvFLJAjnRi4N&#10;3kM7E9hBSRjSQVUczkJhHstCax/IQ3UgxkN9IcREhSHCRIwhwUWUIr9FmyK+RaQivEWtI7tGuSO5&#10;Rsgjt0bbJLRG7SaxRvsor0X/Kq1F/yqsRf8rq0X/K6tF/yurRf8rq0X/K/8xCwz/PAII/0cDBf9R&#10;CAP/VQ4C9VYVAulUHgPfUCgH1U83Dc5MRBjISVAgw0lbJcBJZSe9SW8ou0l4KblKgCm3SocqtUqP&#10;KrRLliuyS58rsUuoK69LtCuuTMIsrEzVLKlM6S2nS/kvpEv/MKJL/zGhS/8xoUv/MaFL/zGhS/8x&#10;oUv/Mf82Bwv/QQAG/04AA/9WBAH2WggA7lsNAOFZFQDXWSQCzVk0CsVWQRa/UkwhulBWKbZPXy2z&#10;T2kwsE9yMa5PejGtT4Iyq1CKMqlQkjKoUJozplCkM6VRrzOjUb00oVHPNJ9R5TWcUfY2m1D/N5lQ&#10;/zeZUP82mFD/NphQ/zaYUP82mFD/Nv86BAn/RQAE/1MAAfVbAADkXgAA218DANldCQDPYSAAxmIx&#10;CL5fPhO3W0kfslhSKq1VWzGqVGQ1p1RsN6VUdTijVH05oVSFOaBVjTqeVZY6nFWgOptVqzqZVbg7&#10;mFXKO5ZV4TuTVPQ8klT/PJFU/zyQVP87j1T/O49U/zuPVP87j1T/O/8+AQj/SwAD/1cAAOdeAADb&#10;ZAAA1WYBANFlBQDJaBwAwGkuBrhnPBCxY0cdq19PKaZcVzKiWmA5nlloPJxZcD6aWHg/mFiAQJdY&#10;iECVWJFAk1ibQZJYp0GQWLRBjljFQY1Y3EKLWPFCiVj/QYlX/0GIV/9Ah1f/P4dX/z+HV/8/h1f/&#10;P/9BAAb/TwAC9lsAAN9jAADWaQAAz2sAAMtrAgDDbRgAu28sBLNtOg6sakQapmdNJqBjVTGbYVw6&#10;l15jP5Rda0OSXHNFkFx7Ro5chEaNXI1Gi1yXR4lco0eIW7BHhlvBR4Rb2EiDW+5Hglv+RoFb/0WA&#10;Wv9EgFr/RIBa/0SAWv9EgFr/RP9FAAX/UwAB614AANtnAADSbQAAy3AAAMVwAAC9chUAtnQpAq9z&#10;OAuocUMXoW1LJJtqUy+WZlk5kWNgQY1hZ0aKYG9JiF93S4Zff0yFX4lMg1+TTIFfn01/XqxNfl68&#10;TXxe0017XuxMel79S3le/0p5Xf9IeV3/R3ld/0d5Xf9HeV3/R/9IAAT/VgAA42IAANhrAADOcQAA&#10;xnUAAMB1AAC5dhEAsXknAap4NgmkdkEVnXNKIZdwUS2RbFc4jGldQYdmZEiEZGpMgWJyT39ie1F9&#10;YoRSe2KPUnlim1J3YahSdWG4UnNhz1JyYelRcmH7T3Fh/01yYP9McmD/S3Jg/0tyYP9LcmD/S/9L&#10;AAP8WQAA4GUAANRvAADKdQAAwnkAALt5AAC0ew0ArX0kAaZ9NAigez8SmXhIHpN1TyqNclU1h25b&#10;P4JrYUh9aGdOeWZuU3Zld1V0ZYBXcmWLV3Bll1duZaVXbGS1V2pky1dpZOZWaWT5U2lk/1FqY/9P&#10;amP/Tmpj/05qY/9OamP/Tv9NAALzXAAA3WkAANFyAADHeQAAv3wAALd+AACvfwoAqYEhAKKCMQac&#10;gD0QlX1GG497TieJd1Qzg3RZPX1xXkZ3bWROcmtqVW5pcllraXxbaWiHXGdpk1tlaKFbY2ixW2Fo&#10;x1pgaONZYWj4V2Fo/1RjZv9SY2b/UWNm/1FjZv9RY2b/Uf9PAAHpXwAA2m0AAM12AADEfAAAu4AA&#10;ALOCAACrgwUApIYdAJ6GLwSYhTsNkoNFGIuATCSFfVIwf3pXOnl3XERydGFNa3FnVWZubltibXde&#10;X22DX15tj15cbZ5eWm2uXVltxFxYbeBaWG32WFls/1Zbav9VXGr/VFxq/1Rcav9UXGr/VP9TAADl&#10;ZAAA1nEAAMp6AADAgAAAuIUAAK+HAACmiAEAn4oZAJqLLAOUijkLjYhCFYeGSiGBg1Ase4BVN3R9&#10;WkFsel9KZXdkU191a1pac3ReWHN/X1ZzjV5VdJxcVHSsW1N0wllSdN5YUnP1WFJx/1ZUb/9VVW7/&#10;VFVu/1RVbv9UVW7/VP9YAADhaAAA0nUAAMZ+AAC9hQAAtIkAAKuMAAChjAAAmo8UAJWQKAGPjzYI&#10;iY5AEoOMSB18iU4ododTM2+EWD1ngl1GX39iT1l9aVZVe3JaUnt+WlF7i1lRfJpXUHyrVk98wVRO&#10;fN1TTXr0U0x5/1NOdv9TTnX/U051/1NOdf9TTnX/U/RcAADdbQAAznkAAMKDAAC5igAAsY4AAKeR&#10;AACakQAAk5QOAI+VIwCJlTIGhJQ9D36SRRl3kEwkcI5RLmmMVjhhiltBWodgSlSFZ1BQhHFTT4R9&#10;U06FilJNhZpQTYWrTkyFwExLhd1LSYP0TUiC/05If/9OSX3/Tkl9/05Jff9OSX3/TuliAADYcwAA&#10;yX8AAL6IAAC2jwAArZQAAKOWAACUlwAAjZkHAIibHQCDmy4Dfpo5C3iZQhRxl0kfapZPKWOUVDNc&#10;klk8VZBeQ1CPZkhNjnBKS458SkuPikhKj5pGSY+rRUmPwENIj91BRo30RESL/0ZDif9HRIf/R0SH&#10;/0dEh/9HRIf/R+NpAADReQAAxIUAALqOAACylQAAqZoAAJ6bAACRnQAAhaAAAH+iFQB8oycBdqI0&#10;B3ChPRBqoEUZY55LI1ydUCxVm1Y0UJpdO0uZZT9JmXBASJl8P0eZij5HmZk8RpmqOkWZwDlFmd03&#10;QpfzOkCV/zw+lP8+PpP/Pz6T/z8+k/8/PpP/P9xxAADLgAAAv4sAALaUAACumwAApaAAAJihAACM&#10;pAAAfKcAAHapCgByqh8AbqotBGiqNwpiqT8TW6hGHFWnTCRPplIsSqVZMUalYjREpG00Q6V5M0Ol&#10;hzJCpZcwQaWoL0Clvi1ApdssPqPzLjyg/zE6n/8zOZ7/NDme/zQ5nv80OZ7/NNR5AADFhwAAu5IA&#10;ALKbAACqogAAoKYAAJOoAACGqwAAeq4AAGuxAABmsxMAY7MjAV6zLwVZszgMUrI/FE2xRhtHsU0h&#10;Q7BUJUCwXic+sWknPrF2Jj2xhCU8sZQkPLGmIjuxvCE6sdkgOK/yIjat/yU0rP8nM6v/KDOr/ygz&#10;q/8oM6v/KMyCAAC/kAAAtpoAAK6iAACkqAAAmawAAIyvAACAsQAAc7QAAGa4AABZvAMAVb4WAFK/&#10;JAFOvy8GSb43DEO+PxI/vkYWO75PGTm+WRo4vmQaN79yGTa/gBg1v5AXNcCjFTTAuRQzwNYTMb3w&#10;FS+7/xguuv8aLbn/Gy25/xstuf8bLbn/G8SMAAC5mAAAsaIAAKmpAACdrgAAkbEAAIS0AAB3twAA&#10;aroAAF6/AABSxAAAR8oDAELMEgBAzSABPM0qBDjONAg0zj0LMc5GDTDPUQ0vz10NLtBqDC3QeQws&#10;0YoLK9GcCirSswkp0tEIKNDtCSbO/Awky/8OI8r/DyPK/w8jyv8PI8r/D72XAAC0oQAArKoAAKGv&#10;AACVswAAh7cAAHq6AABtvQAAYcIAAFXGAABKywAAQNAAADXWAwAv3QsALd4ZASrfIwMn3y0FJeA4&#10;BiThQwYi4U8GIeJcBiDjawUf5HsFHuSOBB3lowMb5r4DGubgAxjj+AMX4v8EFuH/BRbh/wUW4f8F&#10;FuH/BbehAACvqgAApbAAAJi1AACKuQAAfL0AAG/AAABixQAAV8kAAEzOAABB0wAAN9gAAC3dAAAo&#10;6QMAJe8NASLwFwIe8CAEG/ApBBjxMgUW8j0EE/NJBBDzVgQM9GYDDPV5Agv1jQIK9aQCCPa+AQf3&#10;4gEF9vcBBPX/AQT1/wEE9f8BBPX/AbGpAACosQAAm7YAAI27AAB/vwAAccMAAGTIAABXzQAATNIA&#10;AEHWAAA22wAALeAAACXkAAAg7wAAHPsBARn/CQIW/xIDEv8ZAw3/IQQJ/yoDBf81AwH/QQMA/08C&#10;AP9gAgD/dAEA/4gBAP+eAQD/tAAA/88AAP/jAAD/4wAA/+MAAP/jAKuxAACetwAAkLwAAILBAABz&#10;xgAAZcsAAFjQAABM1gAAQNsAADbfAAAs4wAAI+cAABvrAAAX9QAAE/4AAQ7/AAIL/wICCP8JAwP/&#10;EAMA/xcDAP8gAwD/KgIA/zcCAP9GAQD/WAEA/2sBAP9/AAD/kQAA/6IAAP+tAAD/rQAA/60AAP+t&#10;AKG3AACTvQAAhcIAAHXIAABnzgAAWdQAAEzaAABA4AAANOQAACroAAAh6wAAGO4AABHxAAAM+gAB&#10;CP8AAQT/AAIB/wACAP8AAgD/AAMA/wQDAP8LAgD/FQIA/x8CAP8sAQD/PAEA/0wBAP9eAAD/bwAA&#10;/34AAP+HAAD/hwAA/4cAAP+HAP8CJg//BCMP/wMiD/8AJA7/ACoN/wA0DP8AQgr/AFAI/wBdB/8A&#10;aQX/AHUE/wB/A/8AhwP/AI8C/wCUAv8AmgH/AKAB/wCnAf8ArQH/ALUA/wC+AP8AygD/ANkA/gDo&#10;AP0A8wD9AP4A/AD/APsA/wD7AP8A+wD/APsA/wD7AP8A+wD/AP8EJQ//CCEP/wggD/8CIQ//ACYO&#10;/wAyDf8APwv/AE0J/wBaCP8AZwb/AHIF/wB8BP8AhQP/AIwD/wCTAv8AmAL/AJ4B/wCkAf8AqwH/&#10;ALMB/wC8AP0AxwD8ANYA+wDmAPoA8gD5APwA9wD/APYA/wD1AP8B9QD/AfUA/wH1AP8B9QD/Af8J&#10;IhD/DR0P/wwbD/8IHQ//AiMO/wEvDf8APAz/AEkK/wBXCP8AYwf/AG8G/wB5Bf8AggT/AIkD/wCQ&#10;A/8AlgL/AJwC/gCiAv0AqQH8ALAB+gC5AfkAxQH4ANMB9gDiAPMA8ADxAPsA7wH/Ae4C/wLuA/8D&#10;7AT/A+wE/wPsBP8D7AT/A/8OHhD/EhgP/xMWD/8OFw7/DyAO/w0rDv8KOA3/B0UL/wZTCv8EXwj/&#10;A2sH/wR1Bv0FfgX7BoYE+geNBPgIlAP3CZoD9gqgAvQKpwLzCq4C8gu3AvELwgLwDNAB7QzgAeoN&#10;7wHoDvoC5g7/BOUQ/wXiEf8F4RL/BuES/wbhEv8G4RL/Bv8TGRD/GBQP/xkSDv8XEw3/GhwO/xoo&#10;Dv8XNA7/FEEM/xJOC/wRWwn4EWcI9RFyB/MTewbxFIMF8BWKBe4WkQTtFpcE7BeeA+sYpQPpGKwD&#10;6Bm1A+cZwAPmGc4D4xrfAt8a7gTdG/oG2hz/B9gc/wjWHP8J1Rz/CtUc/wrVHP8K1Rz/Cv8YFQ//&#10;HhAN/x8LDP8jEAv/JhkM/yUjDf8iLw79HzwN9h1JDPIdVgvuHWIJ6x5tCOgfdwfmIH8H5SGHBuMi&#10;jgbiI5QF4CObBd8kogXdJKoF3CW0BdslvwXZJs4F1ibfBdMn7gjPJ/oKzCf/DMsn/w3JJv8OyCX/&#10;D8gl/w/IJf8PyCX/D/8eEg7/JAkM/ycFCf8vDAj/MRUJ/zAfCvwtKgzzKjcN7CdEDecnUQzjKF4L&#10;3ylpCt0rcwnaLHwJ2S2ECNYtiwjVLpIJ0y6YCdIvoAnQL6cJzzCwCs0wuwrMMckKyjHbCsYy6w3D&#10;MfkQwDD/Er4w/xO9MP8UvC//FLwv/xS8L/8UvC//FP8jDA3/KwUJ/zICB/86CgX/PBIF/jsaBvM3&#10;JAjpMzAL4jA+DdwwTA3XMlkM0zRkDdA1bg7ONncOzDd/D8o3hg/IOI0PxziUEMU5mxDDOaMQwjms&#10;EcA6thG/OsQRvTrVEro66BO3OfcWtDn/GLI5/xmxOP8asDj/GrA4/xqwOP8asDj/Gv8pCAv/MQAH&#10;/zsABP9DBgP/RQwC9kQVAupAHgTgPCkH2Ds4C9E7RhDLPFMTxz1eFMQ+aBXCPnEWwD95Fr4/gRe8&#10;QIgXu0CPF7lAlhi4QJ4YtkGnGLRBsRmzQb4ZsUHPGa9B4xqsQfQdqUD/HqdA/x+lQP8gpUD/IKVA&#10;/yClQP8gpUD/IP8uBAn/NwAF/0IAAv5JAQH0SwYA7koMAOFHFQDXRiQCzkY0CsZFQRLBRE0YvURY&#10;G7lEYhy3RWsdtUV0HrNGex6xRoMfsEaKH65HkR+tR5kgq0eiIKlHrSCoR7khpkfKIaRI3yGhR/Ek&#10;n0f/JZ1G/yWcRv8mm0X/JptF/yabRf8mm0X/Jv8zAAj/PQAD/0gAAfBOAADgUAAA208DANhLCQDO&#10;UB8BxVEwB75PPRG4TEgas0tTILBLXCOtS2Ylq0tuJalLdianS34npkyFJ6RMjSeiTJUooU2eKJ9N&#10;qCieTbQpnE3FKZpN2imYTO4rlkz9K5RL/yyTS/8rk0r/K5NK/yuTSv8rk0r/K/84AAb/QgAC+E0A&#10;AOJTAADaWAAA01kAANBVBQDHWBsAvlotBbdYOg+wVUUZq1JPIqdRWCekUGAroVBpLJ9QcS2eUXku&#10;nFGALppRiC+ZUZAvl1GaL5ZRpDCUUbAwk1DAMJFQ1TGPUOsxjVD7MYxP/zGLT/8xik//MIpP/zCK&#10;T/8wik//MP88AAX/RwAB7FEAAN1aAADUXwAAzWAAAMhdAQDAXxcAuGEqA7FgOAyqXUMXpVpMIaBY&#10;VCmcVlwvmVVkMpdVbDOVVHQ0lFR8NZJUgzWQVIw2j1SWNo1UoDaMVKw3ilS8N4hU0DeGU+g3hVP5&#10;N4RT/zaDU/82g1L/NYNS/zWDUv81g1L/Nf8/AAT/SwAA5FYAANlfAADPZAAAx2YAAMJkAAC6ZRMA&#10;s2cnAqxmNQqlZEAUn2FJH5peUSmWW1kxklpgNpBYZziNWG86jFh3O4pYfzuIV4g8h1iRPIVXnDyD&#10;V6k9gle4PYBXzD1+VuU9fVb3PHxW/zt8Vv86e1b/OXtW/zl7Vv85e1b/Of9BAAL5TwAA4VsAANRk&#10;AADLaQAAw2sAALxqAAC1ag8ArmwkAadsMwihaj4Sm2dHHZVkTyeQYVYxjF5cN4ldYzyGW2s+hFty&#10;QIJbe0GBWoRBf1qNQn1amUJ7WqVCeVq0QndayEN2WeFCdVn2QXRZ/z90Wf8+dFn/PXRZ/z10Wf89&#10;dFn/Pf9DAALwUgAA3V8AANFoAADHbQAAv3AAALhvAACwbwsAqXEhAKNxMQadcDwPl21FGpFqTSWM&#10;Z1Mvh2RaN4NhYD5/X2dCfV5uRHpedkZ4Xn9Hd16JR3VelUdzXaJHcV2wSG9dxEhtXN1HbF30RWxd&#10;/0NsXP9CbVz/QG1c/0BtXP9AbVz/QP9GAAHpVQAA2mMAAM1sAADDcQAAu3QAALRzAACscwcApXUe&#10;AJ92LgSZdToNk3JEGI1vSyKIbFEtg2lXNn5mXT55ZGNEdWJqSHJhckpwYXtMbmGFTGxhkUxqYZ5M&#10;aGCtTGZgwExkYNpMZGDySWRg/0dlYP9FZV//RGVf/0RlX/9EZV//RP9KAADlWgAA1mcAAMpvAADA&#10;dQAAuHgAALB4AACndwQAoXobAJt7LAOVeTgLj3dCFYl1SSCEclAqfm9VNHlsWj1zaWBEbmdmSmpl&#10;bk5nZXdQZWSBUGNkjVBhZJtQX2SqUF1kvU9bZNZPXGTwTFxk/0pdY/9IXmL/R15i/0deYv9HXmL/&#10;R/9NAADiXgAA02sAAMdzAAC9eAAAtXsAAKx8AACjfAAAnH4XAJd/KQKRfjYJi3xAEoV6SB2Ad04n&#10;enVTMXRyWDptb11DZ21jSmJqak9faXNSXGl+U1ppilNZaZhSV2mnUlZpulFUadRQVGjuTlVo/kxW&#10;Z/9KV2b/SVdm/0lXZv9JV2b/SfZRAADfYgAAz24AAMR3AAC6fAAAsoAAAKiAAACegAAAl4ITAJKE&#10;JgGNgzQHh4I+EIGARhl8fUwkdXtRLm94VjdodltAYXNgSFxxZ05Xb3BSVW97U1Nvh1JSb5ZRUXCm&#10;UFBwuE5PcNJNTm/tTE5u/ktObf9KUGv/SVBr/0lQa/9JUGv/SexWAADbZwAAzHMAAMB7AAC3gQAA&#10;roUAAKSFAACYhQAAkocNAI2JIQCIiTAFgoc7DX2GQxZ3hEogcIJPKmp/VDNjfVk8XHteRFZ4ZUtS&#10;d25OUHd5T093hk5Od5RMTXilSkx4t0lLeNFHSnbsR0l1/UhJdP9ISnL/R0py/0dKcv9HSnL/R+dc&#10;AADWbAAAyHcAAL2AAAC0hgAAq4oAAJ+KAACSigAAi4wHAIeOHACCjiwDfY04CXeMQRJxikcba4lN&#10;JWSHUi5dhVc3V4NcP1KBY0VOgG1HTIB4SEuAhUZKgZRFSoGkQ0mBt0FIgdBAR3/rQEV9/EJEfP9C&#10;RHr/Q0R6/0NEev9DRHr/Q+JiAADRcgAAw3wAALmFAACwiwAApo4AAJqPAACMkAAAhZIAAH+UFgB8&#10;lScBd5Q0BnGTPQ5rkkQXZZBKIF6PUClYjVUxUoxbOE2KYj1Kimw/SIp3P0iKhD1HipM8RoqkOkaK&#10;tjhFitA3Q4nrOEGH/DpAhf87P4T/PD+E/zw/hP88P4T/PNxqAADLeAAAv4MAALWLAACtkQAAopMA&#10;AJaUAACJlgAAfZkAAHeaDQBzmyAAb5suA2qbOApkmkARXplHGliXTSJSllIqTJVZMEiUYTRGlGs1&#10;RZR3NESUhDNDlJMxQ5SjMEKUti5BlNAtQJPrLT2R/DA8j/8yOo7/MzqO/zM6jv8zOo7/M9VxAADF&#10;fgAAuokAALKRAACpmAAAnZgAAJGZAACFnAAAdqAAAG2iAgBpoxcAZaQmAWGkMgVcozsMVqJCE1Ch&#10;SBtLoE4hRp9WJkOfXilBn2kpQJ91KT+fgic+n5EmPp+hJD2ftCM8n84hO53qIjmb/CU3mv8nNpj/&#10;KTaY/yk2mP8pNpj/Kc15AADAhgAAtpAAAK6YAAClnQAAmJ4AAIugAACAowAAc6YAAGWpAABdqwkA&#10;WawcAFatKQJSrTMGTaw7DEirQhJDq0kYP6tRGzyqWh07q2UdOqtxHDmrfxs4q44aN6ufGTershc2&#10;q8wWNanpFjOn+hkxpv8bMKT/HTCk/x0wpP8dMKT/HcaCAAC6jwAAspgAAKqgAACgpAAAkqUAAIao&#10;AAB6qwAAbq4AAGCwAABTtAAAS7YMAEm3HQBGtykCQrcyBj63Ogo5t0MONrdLEDS3VREzt2ARMrds&#10;EDG4eg8xuIkOMLibDS+4rwwtuMgLLbfmCyu0+Q4ps/8QKLH/Eiix/xIosf8SKLH/Er+MAAC1lwAA&#10;rqAAAKWmAACaqwAAja0AAICwAABzsgAAZrQAAFm3AABNuwAAQb8AADfDCQA1xBgAM8UkATDFLgMu&#10;xTgFK8ZBBirGTAcox1cGJ8dkBifIcgUmyIIFJMiUBCPIqAQiycIDIMjjAx/F9wUdw/8HHMH/CBzB&#10;/wgcwf8IHMH/CLmWAACxoAAAqagAAJ6tAACRsAAAg7MAAHa1AABpuAAAXLsAAFC/AABFwgAAOccA&#10;AC/MAAAm0QQAH9UMAB3WGQAc1iUAG9cwABrYPAAZ2EgAGNlVABfaZAAV2nUAFNuHABLcnAAQ3LUA&#10;Dd3YAA3a8gAN2P8BDdb/Ag3W/wIN1v8CDdb/ArOgAACsqAAAoq4AAJWyAACHtgAAebkAAGu8AABe&#10;vwAAUsMAAEfHAAA7ywAAMc8AACjUAAAf2QAAF90AABPnCQAR6BQADugeAAvpKQAJ6TUAB+pCAAXr&#10;UAAD7GAAAexzAADrhwAA6p0AAOq4AADr3AAA6vMAAOr/AADq/wAA6v8AAOr/AK6oAAClrwAAmLQA&#10;AIq4AAB8uwAAbr8AAGDDAABUxwAASMwAADzQAAAx1AAAJ9kAAB/dAAAX4QAAD+QAAAvwAAAI+AUA&#10;BfgOAAH5FwAA+SEAAPgsAAD4OgAA+EkAAPhbAAD4bgAA94QAAPaaAAD3sQAA98sAAPjpAAD46QAA&#10;+OkAAPjpAKivAACbtQAAjbkAAH++AABwwgAAYscAAFXMAABI0QAAPNUAADHaAAAn3gAAHeIAABbm&#10;AAAN6QAABuwAAAP2AAAA/gAAAP8AAAD/BQAA/w0AAP8XAAD/IgAA/zAAAP9AAAD/UwAA/2gAAP99&#10;AAD/kQAA/6MAAP+1AAD/tQAA/7UAAP+1AJ61AACRugAAgr8AAHLFAABkygAAVtAAAEnVAAA82wAA&#10;MN8AACXjAAAc5wAAEuoAAAvuAAAE8AAAAPIAAAD8AAAA/wAAAP8AAAD/AAAA/wAAAP8CAAD/CwAA&#10;/xgAAP8lAAD/NgAA/0kAAP9eAAD/cQAA/4EAAP+RAAD/kQAA/5EAAP+RAP8AJA3/ACAN/wAgDP8A&#10;IQv/ACYK/wAyCP8AQAb/AE4E/wBbA/8AZwL/AHEB/wB7Af8AgwD/AIoA/wCQAP8AlgD/AJwA/wCi&#10;AP4AqQD9ALAA/AC4APsAwgD7AM8A+wDgAPoA7gD6APoA+gD/APoA/wD6AP8A+gD/APkA/wD5AP8A&#10;+QD/AP8AIQ3/AR0N/wAcDP8AHgv/ACIK/wAvCP8APQf/AEsF/wBYA/8AZAL/AG8B/wB4Af8AgAD/&#10;AIcA/wCOAP8AlAD9AJoA+wCgAPkApgD4AK0A9wC1APYAvwD1AM0A9QDdAPQA7AD0APcA9AD/APQA&#10;/wDzAP8A8wD/APIA/wDyAP8A8gD/AP8EHg7/BhkN/wMYDP8AGQz/ACAK/wAsCf8AOgf/AEgF/wBV&#10;BP8AYQP/AGwC/wB1Af8AfQH9AIUA+wCLAPkAkQD3AJcA9QCdAPMApADyAKsA8ACzAO8AvQDuAMoA&#10;7gDaAO0A6ADtAPUA7AD/AOsA/wDqAP8A6AD/AOcA/wDnAP8A5wD/AP8JGg7/ChQN/wgTDP8CEwv/&#10;BB4L/wEpCf8ANgj/AEMG/wBRBP8AXQP+AGgC+wByAfgAegH2AIIA9ACIAPIAjwDwAJUA7gCbAO0A&#10;oQDrAKgA6QCwAOgAuwDnAMcA5gDXAOUA6ADkAPUA4gD/AN8C/wDdBP8B3QT/Ad0E/wHdBP8B3QT/&#10;Af8OFQ3/ERAM/w4MC/8OEAr/ERsK/xAlCf8LMQj/Bz8H/AVMBfgDWQP0A2QC8AZuAu4HdwHsB38B&#10;6giGAOkIjADnCJIA5giYAOUInwDkCKYA4givAOAJuQDfCcYA3grYANsM6ADYDvYB1BL/AdIS/wLR&#10;Ev8D0BL/A88S/wTPEv8EzxL/BP8UEQ3/FwkL/xYFCf8bDAj/HRYI/xwhCP8YLAj4FDoH8RJHBe0R&#10;VATpEl8D5RRqAuMVcwHgFnsB3haDAd0WiQHbF5AB2heWANkYnQDXGKUA1RmtANQatwDSGsQA0RvV&#10;Ac0d5gLJHvUDxx//BcUe/wbDHv8Hwh7/B8Ee/wfBHv8HwR7/B/8ZCwz/HQMJ/yAAB/8nCAb/KRIF&#10;/yYbBvYjJwftHzMH5h1BBuEdTwTdHlsD2SBmAtYhcALUI3gC0iR/AtAkhgPOJYwDzSaTA8snmgPK&#10;J6EDyCipA8YoswTFKcAEwynQBMAq4gW9KvIHuin/Cbgp/wq3Kf8Ltij/DLUo/wy1KP8MtSj/DP8f&#10;Bgr/JAAH/ywABP8yBAP/MwsC+DAVA+wsIATjKCwF2yY7BdUpSQXRK1YFzS1gBsouagfHL3MHxTB6&#10;B8MxgQjCMYgIwDKPCL8ylQi9M50JvDOlCbozrwm4M7sJtzPLCrU03gqxM+8NrzP9D60y/xCrMv8R&#10;qTL/Eaky/xGpMv8RqTL/Ef8lAQj/KgAF/zQAAv46AAH1OgUA7jcMAOIyFwHZMCQC0DI1Bso0QwnF&#10;NlALwTdbDL44ZQ28OW0NuTl1Drg6fA62OoMOtTqKD7M7kQ+yO5gPsDuhD688qxCtPLYQqzzFEKo8&#10;2RGnO+wTpDv7FaI7/xagOv8Wnzr/Fp86/xafOv8Wnzr/Fv8qAAf/MQAD/zwAAO4/AADgQAAA2z0C&#10;ANg4CgDPPR8Bxj4wBr8+Pgy6PkoQtj9VErNAXxOxQGgUr0FwFa1BdxWrQX4VqkKFFqhCjBanQpQW&#10;pkKcF6RCpheiQrIXoULAGJ9C1BicQugZmkL5G5hB/xyXQf8clkD/HJZA/xyWQP8clkD/HP8vAAX/&#10;OAAB9EEAAOJHAADZSgAA0kkAAM9DBQDGRxsAvkksBbdIOQyxR0UTrUZQF6pGWRqnRmIbpUdqHKNH&#10;chyiR3kdoEeAHZ9IiB2dSI8em0iYHppIoh6YSK0fl0i8H5VHzx+TR+UgkUf2IY9G/yGORv8hjUX/&#10;IY1F/yGNRf8hjUX/If80AAP/PgAA50YAANxPAADSUwAAy1MAAMZOAQC+UBYAt1IoA7BRNguqT0ET&#10;pU1LGqFMVB+eTF0hnExlIppMbSOZTHQkl0x8JJZMgySUTIslk0yUJZFMniWPTKkmjky3JoxMyiaK&#10;S+EniEv0J4dL/yeGSv8nhUr/JoVK/yaFSv8mhUr/Jv82AAL5QgAA4k0AANZWAADMWgAAxVsAAL9W&#10;AAC4VxIAsVklAqpZMwmkVz4SnlRIGppSUCGXUVgllFFgKJJQaCmQUG8qj1B3K41QfyuMUIcsilCQ&#10;LIlQmiyHUKYthVCzLYRPxi2CT90tgE/yLX9O/y1+Tv8sfk7/K35O/yt+Tv8rfk7/K/85AAHuRgAA&#10;3lMAANJcAADIYAAAwGEAALleAACyXQ0Aq18iAaVfMQefXjwQmVtFGZRYTSGQVlUojVVcLItUYy+J&#10;VGswh1NyMYVTejGEU4MyglOMMoFTljJ/U6IzfVOwM3tTwjN5Uto0eFLwM3dS/zJ2Uv8xdlH/MHZR&#10;/y92Uf8vdlH/L/88AADpSwAA21gAAM5hAADEZQAAvGYAALRkAACtYgkApmUfAKBlLgWaZDoNlWFD&#10;F49eSyCLXFIoh1pZLoRYXzKCV2c1gFduNn5Xdjd8Vn84e1aIOHlWkzh3Vp84dVatOXNWvjlxVdU5&#10;cFXtOG9V/jZvVf81b1X/NG9V/zNvVf8zb1X/M/9AAADmUAAA110AAMplAADAaQAAuGsAALBpAACo&#10;ZwUAomkcAJxqLAOWaTgLkWdBFYtkSR6GYU8ngl9WL35dXDR7W2M4eFpqO3Zacjx0Wns9clmEPXBZ&#10;jz1uWZs+bFmpPmpZuj5oWNI+Z1jrPGdY/DpnWP85Z1j/N2dY/zdnWP83Z1j/N/tDAADjVAAA02EA&#10;AMdpAAC9bQAAtW8AAKttAACkbAEAnW4YAJhvKQKSbjYJjWw/EodpRxyCZ00lfmRTLnliWTV1YF86&#10;cV5mPm5dbkBsXXdBal2AQmhdi0JmXZhCZFymQmJct0JgXM5CX1zpQF9c+z5fW/88YFv/O2Bb/zpg&#10;W/86YFv/OvNGAADfWQAA0GUAAMRsAAC6cQAAsXMAAKhxAACfcAAAmXIVAJRzJgGOczMHiXE9EINv&#10;RRl+bEwieWpRK3RnVzRvZVw7amNiQGZiakNjYXJFYWB9Rl9giEZdYJVGW2CjRllgtEVYYMtFV1/m&#10;Q1hf+kFYX/8/WV//PVlf/z1ZX/89WV//Pe1LAADcXQAAzWgAAMFwAAC3dQAArnYAAKR1AACbdQAA&#10;lHYRAI94IwCKeDEFhXY7DYB0QxZ6ckofdXBPKW9tVTFpa1o5Y2hfQF9nZkVbZW9IWWV5SVdlhUlW&#10;ZZJIVGWhR1NlskZRZclFUGTlRFFk+EJRY/9AUmP/P1Jj/z5SY/8+UmP/PupQAADYYQAAyWwAAL50&#10;AAC1eQAAqnoAAKB5AACWeQAAj3sMAIp8IACGfS4EgXs5C3t6QRN2eEgccHZNJWp0Ui5kcVc3Xm9d&#10;PlhtY0RUa2xHUmt2SFBrgkhPa5BHTmufRU1rsERMa8dCS2vjQUtq+EFLaf9AS2j/P0to/z9LaP8/&#10;S2j/P+ZWAADUZgAAxnEAALt4AACyfQAApn4AAJt+AACRfgAAioAGAIWBGwCBgisCfIE2CHeAPxBx&#10;fkYYa3xLIWV6UCpfeFUzWXZbOlN0YUBPc2pDTXN0RExzgUNLc49CSnOeQElzrz5Ic8Y9R3PiPEZx&#10;9z1FcP89RW//PUVu/z1Fbv89RW7/PeFcAADPawAAwnUAALh9AACuggAAooIAAJeCAACLgwAAhIUA&#10;AH+HFQB7iCYBdocyBXGGPAxrhUMUZYNJHV+CTiVZgFMtVH5ZNU99YDpLfGk9SXxzPUh8gDxHfI46&#10;R3ydOUZ8rzdFfMU1RHviNUJ69jZBeP83QHf/OEB2/zhAdv84QHb/ONxjAADLcAAAvnoAALSCAACq&#10;hgAAnocAAJOHAACEiQAAfYsAAHeNDgBzjiAAb44uA2qNOAlljEAQX4tGGFmKTCBUiFEnTodXLkqG&#10;XjJHhWc0RYVzNESFfzNEho0xQ4adMEKGri5BhcUsQYXiKz6D9i49gf8wO4D/MTt//zE7f/8xO3//&#10;MdVpAADFdgAAuoEAALGIAACliwAAmYsAAI6MAACCjwAAdZIAAG+TBQBqlRkAZ5UoAWOVMwVelDsL&#10;WJNCElOSSBlOkU4gSZBVJUWPXSlCj2YqQY9yKkCPfilAj4wnP4+cJj6PriQ9j8QiPY7hITqM9iQ4&#10;i/8mN4n/KDeJ/yg3if8oN4n/KM5xAADAfQAAtocAAK2PAAChkAAAlZAAAImSAAB+lAAAcJgAAGWb&#10;AABfnA4AXJ0fAFmdLAJVnTUHUJw9DEubRBJHmksYQppSHD+ZWx89mWQfPJlwHzuafR46moscOpqb&#10;GzmarBk4mcMYN5ngFzWW9Rozlf8cMpT/HjKT/x4yk/8eMpP/Hsd5AAC7hQAAso8AAKmVAACclQAA&#10;kJYAAISYAAB5mwAAbJ4AAF+iAABVpQIAUKYUAE6mIgBLpi0CR6Y2B0KmPgs+pUUPOqVNEjilVhQ2&#10;pWAUNaVsEzSleRM0pYcRM6WYEDKlqg8xpcAOMKTeDS6i9BAtoP8SLJ7/Eyue/xQrnv8UK57/FMCC&#10;AAC2jQAArpYAAKSbAACXmwAAi50AAH+gAABzowAAZ6YAAFqpAABOrAAAQ68EAD6wFAA8sSIAOrEs&#10;AjaxNQQzsT4HMbFHCS+xUAotsVsKLLFmCSyxdAgrsYMIKrGTByixpgYnsbwFJrHaBSSu8gcjrf8J&#10;Iqv/CiGr/wohq/8KIav/CrqLAACylgAAqp4AAKChAACSowAAhaUAAHmpAABtrAAAYa8AAFSxAABI&#10;tAAAO7cAADC6AgAqvBAAKb0dACe9KAAlvjIBI748AiK+RgIgv1ECH79dAh6/awEdv3sBHMCLARrA&#10;nwAZwLYAF7/UABe98AEWu/8CFLr/AxS5/wQUuf8EFLn/BLWVAACtnwAApqYAAJqpAACNrAAAgK8A&#10;AHKxAABlswAAWLYAAEy4AABAuwAAM78AACnDAAAgxwAAF8sFABHNEAAQzRwADs4nAA3OMwALzkAA&#10;Cs9NAArPWwAIz2sABtB9AAXQkQAE0KYAAtDBAADP4gAAzvgAAcz/AALL/wACy/8AAsv/ALCfAACp&#10;pwAAnqwAAJKvAACEsgAAdbUAAGi3AABbugAATr0AAELAAAA2xAAAK8gAACLMAAAZ0AAAEdMAAAfX&#10;AAAB2gcAANoUAADbHwAA3CsAAN05AADeRwAA31cAAOBpAADgfQAA4ZIAAOGpAADhxAAA4uMAAOL2&#10;AADh+gAA4foAAOH6AKynAACirQAAlbEAAIe1AAB4uAAAarsAAF2+AABQwgAARMYAADfJAAAszQAA&#10;IdEAABnWAAAR2gAACdwAAAHfAAAA4gAAAOQAAADlCgAA5hYAAOgiAADqMAAA7EEAAO9SAADwZgAA&#10;8HsAAPGQAADypgAA8r0AAPLXAADy4QAA8uEAAPLhAKWuAACYswAAircAAHy7AABtvgAAXsMAAFHH&#10;AABEywAAN88AACzUAAAh2AAAF9wAAA/gAAAH5AAAAOYAAADnAAAA6gAAAPAAAADwAAAA8AAAAPEJ&#10;AAD0FwAA9iYAAPk5AAD8TAAA/WEAAP52AAD/iwAA/50AAP+uAAD/tQAA/7UAAP+1AJu0AACOuAAA&#10;f70AAG/CAABhxgAAU8sAAEXRAAA41QAALNsAACDfAAAW4wAADOYAAAXqAAAA7AAAAO8AAADvAAAA&#10;8QAAAPgAAAD8AAAA/AAAAPwAAAD9AAAA/goAAP8cAAD/LwAA/0QAAP9ZAAD/bQAA/38AAP+OAAD/&#10;kwAA/5MAAP+TAP8AIQv/AB0K/wAcCf8AHQj/ACMG/wAwBf8APgP/AEwB/wBYAf8AZAD/AG4A/wB4&#10;AP8AgAD/AIcA/wCNAP8AkgD+AJgA/QCdAPwAowD8AKkA+wCwAPoAugD6AMYA+QDVAPkA5wD3APUA&#10;9QD/APQA/wD1AP8A9QD/APUA/wD1AP8A9QD/AP8AHQv/ABoL/wAYCv8AGAj/ACAH/wAuBf8AOwP/&#10;AEkC/wBVAf8AYQD/AGsA/wB1AP0AfQD7AIQA+gCKAPkAjwD4AJUA9wCbAPYAoAD1AKYA9ACuAPQA&#10;twDzAMIA8gDRAPIA5ADwAPMA7gD+AO4A/wDuAP8A7QD/AO0A/wDtAP8A7QD/AP8AGgz/ABUL/wAU&#10;Cv8AEwj/AB0H/wAqBf8AOAP/AEUC/wBRAf8AXQD9AGgA+QByAPYAegD0AIEA8wCHAPEAjQDwAJIA&#10;7wCYAO4AnQDtAKQA7QCrAOwAtADrAL8A6gDOAOkA4ADnAPAA5gD5AOQA/wDkAP8A5AD/AOQA/wDk&#10;AP8A5AD/AP8EFQz/AxEK/wAOCf8AEgj/ABoH/wAmBf8ANAT/AEEC/wBOAfoAWQD1AGQA8QBuAO4A&#10;dgDsAH0A6gCEAOkAigDoAI8A5wCVAOUAmwDkAKEA4wCpAOIAsQDhALwA4ADLAN4A3QDdAOsA2wD3&#10;ANkA/wDZAP8A2AD/ANgA/wDYAP8A2AD/AP8IEQv/CAoK/wMGCP8FDAf/BxcG/wMiBf8ALwT9ADwC&#10;9wBJAfIAVQDsAGAA6ABqAOQAcwDjAHoA4QCBAN8AhwDeAIwA3QCSANsAmADaAJ8A2QCmANcArwDV&#10;ALoA1ADJANMA2gDRAOsAzgL4AMwE/wDLBf8AyQb/AMgG/wDIBv8AyAb/AP8OCgr/DgMI/wwABv8T&#10;CAX/ExMF/xEeBPsLKQPzBzcC7AVEAeYFUADiBFwA3QVmANsGbwDZB3YA1gh9ANUIhADTCYoA0gmQ&#10;ANEJlgDPCp0AzgulAMwMrwDLDLoAyg3JAMgP3ADEE+0AwRT7Ab8V/wG9Ff8CvBT/ArwU/wK8FP8C&#10;vBT/Av8UBAn/FQAG/xoABP8eAwP/HgwD+xsXA/AWIwLnEjAB4BE+ANoRSwDWE1cA0hVhAM8XagDN&#10;GHMAyxl6AMkagADHG4cAxhyNAMQdkwDDHZsAwR6jAMAfrAC+H7cAvR/FAbsg2AG4IeoCtSH5A7Ih&#10;/wSxIf8FsCD/Ba4h/wauIf8GriH/Bv8aAAf/GwAE/yQAAv8oAAH3JwUA8SMOAOUeGwHcGScA1Bw3&#10;AM4gRgHKIlIBxiVdAsMmZgLAKG4Cvih2Ar0pfQO7KoMDuiqJA7gqkAO3K5cDtSufA7QsqASyLLME&#10;sSzBBK8s0wSsLOcGqiz2B6cs/wilLP8JpCv/CqMr/wqjK/8Koyv/Cv8fAAb/IwAC/y0AAO8vAADi&#10;LQAA3SgDANsgDQDRJiEAySoxAsMtQAS+L00FuzBXBrgyYQa1MmkHszNxB7I0eAewNH4IrzSFCK01&#10;jAisNZMIqjWbCak1pAmnNq8Jpja9CaQ2zgqiNuMLnzX0DJ01/w6bNP8OmjT/Dpkz/w6ZM/8OmTP/&#10;Dv8lAAT/KwAB8TMAAOI5AADaOwAA0zgAAM8wBwDHMxsAvzYsA7k3Owe0OEcKsDlSC606WwyrO2QN&#10;qTtsDac8cw2mPHoOpDyADqM8hw6iPY4PoD2XD549oA+dPasPmz24EJo9yRCYPd8RlTzyEpM8/xOS&#10;O/8TkTr/E5A6/xOQOv8TkDr/E/8oAAL+MgAA5zsAANtDAADSRgAAykQAAMU+AgC+PhYAt0EoA7BB&#10;NgirQUINp0FMEKRBVhKiQl4ToEJmE55CbhScQnUUm0N8FZlDgxWYQ4oVlkOTFpVDnBaTQ6cWkkO0&#10;F5BCxReOQtsXjELvGIpB/hmJQf8ZiED/GYdA/xiHQP8Yh0D/GP8rAAHyNwAA4UQAANVMAADLTwAA&#10;w04AAL1IAAC3RxEAsEokAalKMgekST0On0hIE5xIUReZR1kZl0dhGpVHaRqUR3Abkkd3G5FHfhyP&#10;R4YcjkiOHIxImB2KR6MdiUewHYdHwB6FR9Yeg0bsHoJG/B6BRf8egEX/HoBF/x2ARf8dgEX/Hf8v&#10;AADrPQAA3EsAANBTAADGVgAAvlYAALdQAACwTwwAqVIgAKNSLwaeUToNmU9EFJVNTRqSTFUdj0xc&#10;H41MZCCLS2shiktyIohLeiKHS4IihUyKI4RLlCOCS58jgEusJH9LvSR9StIke0rqJHpK+yR5Sf8j&#10;eEn/InhJ/yJ4Sf8ieEn/Iv80AADnRAAA2FEAAMtZAADBXAAAuFwAALFXAACqVQgApFgdAJ5ZLASY&#10;VzgLk1VBE49TSRuLUVEgiFBYI4ZQXyWET2Yngk9uKIFPdih/T34pfk+HKXxPkSl6T5wpeE+pKnZO&#10;uSp0Ts4qc07nKnJN+SlxTf8ocE3/J3BN/yZwTf8mcE3/Jvk4AADjSgAA1FYAAMdeAAC9YQAAtGEA&#10;AKxdAAClWwQAn10ZAJpeKQOUXTUJj1s/EopZRxqGVk4hglVVJn9UWyl9U2Ise1NqLXlScS54Unou&#10;dlKDL3RSjS9yUpkvcFKmMG5StjBsUcowalHkL2lR9y5pUf8saVD/K2lQ/yppUP8qaVD/KvE7AADg&#10;TwAA0FsAAMRiAAC6ZgAAsGUAAKdiAACgYAAAmmIWAJVjJwGQYjMHimE9EIVeRRiBXEsgfVpSJnlY&#10;WCx2V14vdFZmMXJWbTNwVnY0blV/NGxViTRqVZU1aFWjNWVVsjVjVMc1YlThNGJU9jJiVP8wYlT/&#10;L2JT/y5iU/8uYlP/Lu1BAADcUwAAzV8AAMFmAAC3agAArGgAAKNmAACcZAAAlmYSAJFoJAGMZzEG&#10;hmY7DYJkQxZ9YUkeeF9PJnRdVSxwW1sxbFpiNWpZaTdnWXI4ZVl7OWNZhjlhWZI5X1igOV1Yrzlb&#10;WMQ5WlffOFpX9DZaV/80Wlf/MltX/zFbV/8xW1f/MepGAADZWAAAymMAAL5qAAC0bQAAqWwAAJ9q&#10;AACXaQAAkWoOAI1sIQCIbC4Eg2s4C35pQRN5Z0ccdGVNJG9iUytqYFgyZl9eN2JeZjpfXW48XVx4&#10;PVtcgz1ZXI89V1ydPFZcrTxUXME7U1vcO1Nb8zhTW/82VFr/NVRa/zNUWv8zVFr/M+dMAADVXAAA&#10;x2cAALttAACxcAAApXAAAJtvAACTbQAAjW8JAIhxHQCDcSsDf3A2CXpvPxF0bUUZb2pLIWpoUSlk&#10;ZlYwX2RcN1tjYjtYYWs+VWF0P1NhgD9SYYw+UWGbPU9hqzxOYb87TGHaOkxg8jlNX/83TV//Nk1e&#10;/zVNXv81TV7/NeNRAADSYAAAw2sAALlxAACtdAAAoXMAAJhzAACOcgAAiHQFAIN1GQB/digBenY0&#10;B3V0PA5wckMWanFJHmVvTyZfbVQuWmtZNVVpYDpRZ2g9T2dyPk1nfj5MZ4s9S2eZO0pnqjpJZ744&#10;SGfZN0dm8TdHZf82R2T/NUdj/zVHY/81R2P/Nd9WAADOZQAAwG8AALZ2AACpdwAAnncAAJR3AACJ&#10;dwAAg3kAAH16FAB5fCUAdXsxBHB6OgtreUESZXdHGmB1TSJadFIqVXJXMVBwXjZMb2Y5Sm9wOklv&#10;fDlIb4k4R2+YNkZvqTRFb70zRG/YMUNt8DJCbP8yQWv/MkFq/zJBav8yQWr/MtpcAADJagAAvXMA&#10;ALN6AAClewAAmnsAAJB7AACDfAAAfX4AAHeADgBzgSAAb4EtAmqBNwhlfz4OYH5FFlp9Sh1Ve1Ak&#10;UHpVK0t4XDBIeGUzRndvM0V3ezJEeIgwQ3iXL0J4qC1BeLwrQHjYKj928Cs9dP8sPHP/LTxy/y08&#10;cv8tPHL/LdVjAADFbwAAuXkAAK9/AAChfwAAln8AAIuAAAB9ggAAdoQAAG+GBwBrhxkAaIgnAWOI&#10;MgVfhzsKWYZCEVSESBhPg00eSoJTJEaBWyhDgWMqQoFuKkGBeilAgYgnP4GXJj6BpyQ9gbwjPYDW&#10;ITt+7yM5ff4kOHv/Jjd6/yY3ev8mN3r/Js9pAADAdQAAtX8AAKqDAACdhAAAkYQAAIeFAAB8hwAA&#10;b4sAAGeNAABhjhEAXo8hAFuPLQJXjzYGUo4+DE6NRBJJjEoYRItRHEGLWR8+imIgPYptIDyKeR87&#10;i4YeO4uVHDqKphs5irsZOIrWGDaI7xo1hv4cNIX/HTOE/x4zhP8eM4T/HshxAAC7fAAAsoUAAKWI&#10;AACYiAAAjYkAAIKLAAB3jQAAapEAAF+TAABXlgcAU5cYAFGXJQBOlzADSpc4B0aWQAxBlUcQPZVO&#10;FDuVVhY4lGAWN5RrFjeVdxU2lYUUNZWUEzSUpREzlLkQMpTUDzGS7hAvkP0TLo//FC2O/xUtjv8V&#10;LY7/FcJ4AAC3hAAAro0AAKCNAACUjQAAiI8AAH2RAABykwAAZZcAAFmaAABPnQAAR58LAESgGwBC&#10;oCcAP6AxAjugOQY4oEEJNaBJCzOfUgwxn1wNMJ9nDC+gcwsuoIEKLaCRCSyfogkrn7YIKp/RBymc&#10;7Agnm/0KJpn/CyWY/wwlmP8MJZj/DLyBAACyjAAAqZMAAJuTAACPkwAAg5UAAHiYAABsmwAAYJ4A&#10;AFSiAABJpQAAPagAADSqCwAyqhoAMKslAC6rLwEsqzgCKqtBBCirSwQmq1UEJathBCSrbQMjq3wD&#10;IquLAiGrnQIfq7IBHqrNAR2p6gIbp/sDGqX/BRqk/wYapP8GGqT/BraLAACulQAApJkAAJeZAACK&#10;mgAAfp0AAHKhAABmpAAAWqcAAE+qAABDrQAANrAAACuyAAAhtQYAHbYUABy2HwAbtyoAGbc0ABi3&#10;PwAXt0oAFrdVABS4YwATuHIAEbiDAA+4lQANuKoAC7fDAAq24wALtPgAC7P/AAuy/wELsv8BC7L/&#10;AbKUAACrnQAAoKAAAJKhAACFpAAAeKcAAGyrAABgrgAAVLEAAEezAAA7tQAALrgAACS7AAAavgAA&#10;EcEAAAfDCQAExBYAA8QhAALFLQABxTkAAMVFAADFUwAAxWIAAMV0AADFhwAAxZwAAMSyAADEzwAA&#10;w+oAAMP5AADC/wAAwv8AAML/AK2eAACnpQAAmqgAAI2rAACArwAAcrEAAGSzAABXtgAASrgAAD27&#10;AAAxvQAAJsEAABzEAAATyAAACsoAAAHNAAAAzwUAANAQAADRGwAA0iYAANMyAADUQAAA1k8AANhg&#10;AADYcwAA2IkAANegAADWuQAA1tgAANbtAADV+AAA1fgAANX4AKqmAACfqwAAkq8AAISyAAB1tQAA&#10;Z7gAAFm6AABMvQAAP8AAADPDAAAnxwAAHMsAABPPAAAK0wAAAtQAAADYAAAA2gAAANwAAADdBwAA&#10;3xIAAOEeAADkKwAA5jkAAOlKAADqXQAA63IAAOyIAADsoAAA67gAAOvSAADq5gAA6uYAAOrmAKKs&#10;AACVsQAAiLQAAHm4AABquwAAW78AAE7DAABBxgAAM8oAACjNAAAc0gAAE9cAAAnbAAAB3gAAAN8A&#10;AADiAAAA5AAAAOYAAADoAAAA6gAAAOwGAADvFAAA8iIAAPUyAAD4RAAA+lgAAPtuAAD8hAAA/ZgA&#10;AP2rAAD9ugAA/boAAP26AJmyAACLtgAAfLoAAG2+AABewwAAUMcAAELMAAA00AAAKNQAABzaAAAR&#10;3gAAB+IAAADlAAAA6AAAAOoAAADrAAAA7AAAAO4AAADwAAAA8wAAAPUAAAD4AAAA+wgAAP4YAAD/&#10;KgAA/z0AAP9SAAD/ZwAA/3sAAP+KAAD/lgAA/5YAAP+WAP8AHAn/ABgI/wAXB/8AGQX/ACAE/wAv&#10;Av8AOwH/AEkA/wBWAP8AYQD/AGsA/wB0AP8AewD/AIIA/wCIAP4AjQD9AJIA/ACXAPwAnQD7AKMA&#10;+gCqAPgAsgD2AL0A9ADMAPQA3wDzAO8A8wD9APMA/wDzAP8A8wD/APMA/wDzAP8A8wD/AP8AGQn/&#10;ABUI/wASB/8AFAX/AB4E/wArAv8AOAH/AEYA/wBTAP8AXgD9AGgA/ABxAPoAeAD5AH8A+ACFAPcA&#10;igD2AI8A9QCVAPQAmgDzAKAA8gCnAPAArwDuALoA7ADIAOsA2gDrAOwA6wD7AOoA/wDqAP8A6gD/&#10;AOoA/wDqAP8A6gD/AP8AFgr/ABII/wAOB/8ADgb/ABsE/wAnAv8ANQH/AEIA/gBPAPkAWgD2AGQA&#10;9ABtAPIAdQDxAHwA8ACCAO8AhwDuAIwA7QCSAOsAlwDqAJ0A6ACkAOYArADkALYA4wDDAOIA1QDh&#10;AOkA4AD3AOAA/wDgAP8A3wD/AN4A/wDeAP8A3gD/AP8AEQn/AAsI/wAIB/8ADQX/ABgE/wAjAv8A&#10;MAH8AD4A9QBLAPAAVgDtAGAA6wBpAOkAcQDoAHgA5gB+AOUAhADjAIkA4gCPAOEAlADfAJoA3QCh&#10;ANsAqQDZALMA1wDAANYA0gDVAOUA1ADzANMA/QDSAP8A0QD/ANAA/wDQAP8A0AD/AP8CCgn/AAQH&#10;/wAABv8ACQT/ABUD/wAgAv8AKwD0ADkA6gBGAOcAUQDkAFwA4QBlAN8AbQDdAHQA2wB7ANkAgQDY&#10;AIYA1gCMANQAkgDSAJgA0ACfAM4ApwDNALEAywC+AMoAzgDJAOAAxwDvAMYA+wDEAP8AwwD/AMIA&#10;/wDCAP8AwgD/AP8HBAj/BAAG/wUABP8JBAP/CA8C/wMbAfUAJQDpADIA4QBAAN0ATADZAFcA1QBh&#10;ANMAaQDRAHEAzwB3AM0AfQDLAIMAygCJAMgAjwDGAJYAxQCdAMMBpQDCAa8AwAG8AL8DzAC9BN8A&#10;uwbxALkI/gC3Cf8Atgn/ALUK/wC1Cv8AtQr/AP8NAAf/CgAE/xEAAv8UAAH9EwgB9QwTAOoFHQDd&#10;ACsA1wI5ANIERwDOB1IAyghcAMgKZQDFDG0AxA10AMIOewDAEIEAvxGHAL0RjQC8EpQAuhOcALkT&#10;pAC3FK8AthS8ALQVzACyFuAArxjyAK0Y/wGrGP8BqRj/AagY/wGoGP8CqBj/Av8TAAX/EwAC/xsA&#10;APIdAADoGQAA5RIHAN4KEwDUCyIAzREzAMcWQQDCGU0AvxtYALwdYQC6HmkAuB9wALYgdwC1IH0A&#10;syGEALIiigCxIpEAryKZAK4joQCsI6wBqiO4AakkyAGnJN0BpCTvAqEk/QOgJP8EnyT/BJ4j/wSe&#10;I/8EniP/BP8YAAP/HQAB8SMAAOMoAADbKAAA1SMAANIYCQDJHBwAwiEtALwlPAG4J0kBtClTArEq&#10;XAKvK2QCrSxsA6wscwOqLXkDqS2AA6cuhgOmLo0DpS6VBKMvngSiL6gEoC+0BJ4vxASdL9kFmi7s&#10;Bpgu/AeWLv8IlS3/CJQs/wiULP8IlCz/CP8bAAL7JAAA5y4AANw1AADSNgAAyzMAAMYrAwC/KhcA&#10;uC4oAbIwNwOuMkMFqjNOBqg0VwalNV8HpDVnB6I2bgegNnUInzZ7CJ03ggicN4kImzeRCZk3mgmY&#10;N6QJljewCZQ3wAqTN9QKkDbqC442+gyMNf8NizX/DYo0/wyKNP8MijT/DP8fAAHuKwAA4TgAANQ/&#10;AADKQQAAwj8AALw4AAC3NREAsDkjAao6MgWlOj4IojtJCp88UgucPFoMmjxiDZk9aQ2XPXANlj13&#10;DpQ9fg6TPYUOkT2NDpA9lg+OPaEPjT2tD4s9vBCJPdAQhzznEYU8+BGDO/8Rgjv/EYI6/xGCOv8R&#10;gjr/Ef8lAADqNAAA20EAAM5JAADESwAAu0gAALRCAACvPwwAqUIfAKNDLQWeQzkKmkJEDZZCTRCU&#10;QlURkkJdEpBCZBOPQmsTjUJyFIxCeRSKQoEUiUOJFYdDkhWFQp0VhEKpFoJCuBaAQswWfkHkF31B&#10;9hd7QP8We0D/Fno//xV6P/8Vej//FfkqAADlPAAA1kkAAMlQAAC/UgAAtU8AAK5KAACoRwcAokob&#10;AJ1LKgOXSjYJk0lAD49ISROMR1EWikdYF4hHXxiHR2cZhUduGoRHdRqCR30agUeFG39Hjxt9R5kb&#10;fEamHHpGtRx4RsgcdkXgHHRF9BxzRf8bc0T/GnJE/xpyRP8ackT/GvIvAADhQwAA0U8AAMVWAAC6&#10;WAAAr1UAAKlQAACjTgMAnVAXAJhSJwKSUTMIjU89D4lNRRSGTE0Zg0tUHIFLWx1/S2IffktpH3xL&#10;cSB6S3kgeUuBIXdLiyF1SpYhc0qjIXFKsSJvScQibUndImxJ8iFrSP8ga0j/H2pI/x5qSP8eakj/&#10;Hu42AADdSQAAzlQAAMFbAAC2XAAAq1oAAKRWAACdVAAAmFUUAJNXJAGOVzAGiVU6DYRTQhSAUkoa&#10;fVBRHnpPVyF4T14jdk5lJHRObSVzTnUmcU5+Jm9OiCZtTpMna06gJ2lNridnTcEnZUzaKGRM8CZj&#10;TP8kY0z/I2NL/yJjS/8iY0v/Ius8AADZTgAAylkAAL5fAACyYAAAp14AAJ9bAACZWQAAk1oQAI5c&#10;IQCJXC4FhFs4C4BZQBJ8V0cZeFVOH3RUVCRxU1onb1JhKW1SaSprUXEraVF6K2dRhCxlUZAsY1Gd&#10;LGFRqyxfUL4sXVDWLFxQ7ypcT/4oXE//J1xP/yVcT/8lXE//JedCAADWUgAAx10AALxjAACuYwAA&#10;pGIAAJtfAACUXQAAjl8LAIphHgCFYSsDgGA2CXxePhB3XEUYc1pLHm5YUSRrV1cpaFZeLGVVZS5j&#10;VW0wYVV3MF9VgTFdVYwxW1SaMVlUqTBXVLswVVPUMFVT7S5VU/0sVVL/KlZS/yhWUv8oVlL/KORH&#10;AADSVwAAxGEAALlnAACrZgAAoGUAAJdjAACQYgAAimMIAIVlGwCBZikCfGU0B3hkPA5zYkMWbmBJ&#10;HWleTyNlXFQpYVtbLl5aYTFbWWozWVhzNFdYfjRVWIo0U1iXNFJYpzNQWLkzTlfRMk5X7DBOVvwu&#10;T1b/LE9W/ytPVv8rT1b/K+FMAADPWwAAwWUAALZqAACoaQAAnWkAAJRoAACLZgAAhWgDAIBqFwB9&#10;ayYBeGoxBXNpOgxuZ0ETaWVHGmRkTSFfYlIoW2BYLldfXjJUXmY1Ul1wNlBdezZOXYc1TV2VNEtd&#10;pTNKXbcySV3QMUhc6jBIW/wuSFr/LUla/yxJWv8sSVr/LN1RAADLXwAAvmkAALJtAACkbQAAmWwA&#10;AJBsAACHawAAgG0AAHtvEwB4cCIAc3AuBG9vOAlqbT8QZWxFF2BqSx5aaFAlVmZWLFFlXDFOZGQ0&#10;S2NuNUpjeTVJY4YzSGOUMkZjpDFFY7YvRGPOLUNi6S1CYfstQmD/LEJf/ytCX/8rQl//K9lXAADH&#10;ZAAAu20AAK5wAAChcAAAlnAAAIxwAACBcAAAe3IAAHV0DQBydR4AbnUrAml1NQdlcz0NYHJDFFpx&#10;SRtVb04hUW1UKExsWi1Ja2IwR2tsMEVreDBEa4QuQ2uTLUJroytBa7UpQGvOKD9q6Cg+aPooPWf/&#10;KD1m/yg9Zv8oPWb/KNNcAADDaQAAuHIAAKp0AACddAAAknQAAIh0AAB8dQAAdXcAAG95BwBrexkA&#10;Z3snAWN7MQRfejoKWnlAEFV4RhZQdkwcS3VSIkd0WCZEc2EpQnNrKUFzdihAc4MnP3OSJT5zoiQ9&#10;c7QiPHPNIDty6CE5cPoiOG7/Izht/yM3bf8jN23/I85iAAC/bgAAtXcAAKZ4AACZeAAAjngAAIR5&#10;AAB2ewAAbn4AAGd/AABigRIAX4IhAFyCLQJYgTYGU4A9C09/QxFKfkkXRn1QHEJ9Vx9AfF8hPnxq&#10;IT18dSA8fIIeO3yRHTp8oRs5fLQaOHzMGDd66Bk1ePkbNHf/HDN2/x0zdv8dM3b/HchpAAC7dAAA&#10;sHwAAKF8AACUfAAAin0AAIB+AAB0gAAAaYMAAF+GAABZiAkAVokaAFOJJgBQiTADTIg4B0iIPwxE&#10;h0YQQIZNFDyGVRc6hl0YOYZoGDiGdBc3hoEVNoaPFDWGoBM0hbISM4XLEDKE5xAxgvkTL4D/FC5/&#10;/xUuf/8VLn//FcNwAAC3ewAAq4EAAJyBAACQgQAAhoEAAHuDAABwhgAAY4oAAFqMAABQjwAASpEQ&#10;AEiRHgBGkSkBQ5EzAz+ROgc7kEIKOJBJDTWQUg40kFsPMpBlDjGQcQ4xkH8NMJCNDC+Pngsuj7EK&#10;LI/JCSuN5Qkqi/gLKYr/DCiJ/w4oif8OKIn/Dr14AACzgwAApYYAAJeGAACMhgAAgYcAAHaJAABr&#10;jAAAX5AAAFSTAABJlgAAPpkEADqaEwA4miAANpoqADSaMwIxmjwEL5pEBi2aTQYrmlcHKppiBima&#10;bgYomnsFJ5qKBCWamwQkma4DI5nGAyGY4wIglvcFH5T/Bh6T/wcek/8HHpP/B7iBAACviwAAoIsA&#10;AJOLAACIjAAAfI4AAHGQAABllAAAWZcAAE2bAABDngAAOKEAAC2jAwAnpBEAJqUdACSlJwAjpTEA&#10;IaU7ASClRAEepU8BHaVaARylZgAbpXQAGaWEABillQAWpagAFKTAABOj3wAUofUAE5//ARKe/wIS&#10;nv8CEp7/ArOKAACpkQAAm5EAAI+RAACCkwAAd5YAAGuZAABfnAAAU6AAAEijAAA8pgAAMakAACar&#10;AAAcrgAAFK8KABGwFwAQsCIADbAsAAywNwALsEIACbBNAAixWgAGsWkABLB5AAOwiwABr54AAK+0&#10;AACu0AAAreoAAK35AAGr/wABq/8AAav/AK6UAACkmAAAl5cAAIqZAAB9nAAAcZ8AAGWjAABZpgAA&#10;TqoAAEKtAAA2sAAAKrIAAB+0AAAVtwAAC7gAAAK6CAAAuxMAALseAAC8KAAAvDMAALw/AAC8SwAA&#10;vVoAAL1qAAC9fQAAvZEAALymAAC7vwAAut4AALrxAAC5+wAAufwAALn8AKudAACgnwAAkqAAAIWj&#10;AAB4pwAAbKoAAGCuAABTsQAARrQAADm2AAAtuAAAIbsAABe+AAANwAAABMIAAADEAAAAxgQAAMcN&#10;AADIGAAAySMAAMovAADLOwAAzEkAAM5ZAADObAAAz4EAAM+WAADOrQAAzsgAAM3jAADM9AAAzPUA&#10;AMz1AKelAACbqAAAjaoAAICuAABysgAAZLQAAFa2AABIuQAAO7wAAC++AAAjwQAAGMUAAA3IAAAE&#10;ywAAAM0AAADPAAAA0gAAANMAAADVBAAA2A4AANsaAADdJgAA3zQAAOFEAADjVgAA42wAAOSDAADk&#10;mgAA5bEAAOXJAADk4QAA5OQAAOTkAKCrAACTrwAAhbIAAHa1AABnuAAAWLsAAEu+AAA9wgAAL8UA&#10;ACPIAAAXywAADdAAAAPUAAAA2QAAANkAAADbAAAA3gAAAOAAAADiAAAA5QAAAOgDAADrEAAA7h0A&#10;APEsAAD0PQAA9lIAAPdpAAD3ggAA95oAAPisAAD4wAAA+MMAAPjDAJawAACItAAAergAAGq7AABb&#10;vwAATcQAAD7IAAAxzAAAJM8AABfTAAAK2AAAAt0AAADhAAAA5AAAAOQAAADmAAAA6AAAAOoAAADs&#10;AAAA7wAAAPEAAAD1AAAA+AUAAPwUAAD/JQAA/zcAAP9MAAD/YgAA/3kAAP+NAAD/oAAA/6IAAP+i&#10;AP8AFwf/ABQG/wATBf8AFQP/AB4B/wArAP8AOQD/AEcA/wBTAP8AXgD/AGgA/wBwAP8AdwD/AH0A&#10;/gCDAP0AiAD8AI0A+wCSAPkAmAD3AJ4A9QClAPQArQDzALYA8gDDAPIA2ADxAOsA8QD6AO8A/wDv&#10;AP8A7gD/AO8A/wDvAP8A7wD/AP8AFAj/AA4G/wANBf8ADgP/ABsB/wAoAP8ANgD/AEQA/wBQAP4A&#10;WwD8AGQA+gBtAPkAdAD3AHoA9gCAAPUAhQD0AIoA8gCPAPAAlQDuAJsA7QCiAOwAqQDqALMA6QDA&#10;AOkA0gDoAOYA5gD2AOUA/wDkAP8A5AD/AOQA/wDlAP8A5QD/AP8AEQj/AAsG/wAJBf8ADAP/ABcB&#10;/wAkAP8AMgD7AD8A+ABMAPYAVwD0AGAA8gBpAPAAcADuAHcA7QB9AOsAggDpAIcA5wCMAOUAkgDk&#10;AJgA4wCeAOEApgDgAK8A3wC8AN0AzADcAOAA2gDzANkA/wDYAP8A2AD/ANgA/wDZAP8A2QD/AP8A&#10;Cwf/AAUG/wABBP8ACgP/ABYB/wAfAPoALQDzADsA7wBHAO0AUgDqAFwA5wBlAOUAbQDjAHMA4QB5&#10;AN8AfwDdAIQA2wCJANkAjwDYAJUA1gCbANQAowDTAKwA0QC4ANAAxwDOANwAzADvAMsA/ADLAP8A&#10;ygD/AMoA/wDKAP8AygD/AP8ABAf/AAAF/wAAA/8ABgL/ABIB/gAbAO8AJwDpADUA5QBCAOIATgDf&#10;AFgA3ABhANkAaQDWAG8A0wB2ANEAewDPAIEAzgCGAMwAiwDLAJIAyQCYAMgAoADGAKkAxAC0AMIA&#10;wwDBANcAvwDqAL4A9gC9AP8AvQD/ALwA/wC8AP8AvAD/AP8AAAb/AAAE/wAAAv8AAQH/AAsA9QAU&#10;AOUAIADfAC8A2gA8ANUASADSAFMAzgBcAMsAZADJAGwAxwByAMUAeADDAH0AwgCDAMEAiQC/AI8A&#10;vQCWALwAngC6AKcAuACyALcAwQC1ANMAtADmALIA9ACxAP8ArwD/AK4A/wCtAP8ArQD/AP8EAAT/&#10;AAAC/wgAAfgIAADxAwIA6QALANwAGQDVACgAzwA2AMoAQwDGAE4AwgBYAMAAYAC+AWgAvAJuALoD&#10;dQC5BHoAtwSAALYFhgC0Bo0AsweUALEHnACwCKYArgmyAK0JwACrCtMAqQvoAKcN+ACkD/8Aow//&#10;AKMP/wCiD/8Aog//AP8IAAP/DAAB8xEAAOYUAADfEQAA2QgCANMAEADMAh8AxQYvAMALPQC7DUkA&#10;uBBTALUSXACzFGMAsRVrALAVcQCuFncArRd9AKwYhACqGIoAqRmSAKcZmgCmGaQApBqwAKMavwCh&#10;GtIAnhvnAJwc9wGbHP8Bmhv/AZkb/wKZG/8CmRv/Av8MAAH6FQAA6B8AAN0kAADUJAAAzR0AAMgT&#10;BQDCEhgAuxcpALUbNwCxHkQAriBOAKshWACpIl8ApyNnAKYkbQCkJXQAoyV6AKImgACgJocBnyaP&#10;AZ0nlwGcJ6EBmietAZknuwGXJ84BlSfkApIn9QORJv8Djyb/BI8l/wSOJf8EjiX/BP8TAADuHwAA&#10;4SwAANUyAADLMgAAwi0AAL0lAAC4IBIAsSUkAKwoMgGoKj8BpSxKAqItUwKgLlsDni5iA5wvaQOb&#10;L3ADmTB2A5gwfQSXMIQElTCLBJQwlASSMJ4EkTCqBY8wuAWNMMoFizDhBokv9AeHL/8Hhi//B4Uu&#10;/weFLv8HhS7/B/0aAADpKgAA2zYAAM48AADCPQAAuTgAALMyAACvLQwAqTEfAKQzLQKfNDoEnDVF&#10;BZk1TgaXNlYHlTZdB5M3ZAiSN2sIkDdyCI83eAiNN4AJjDiHCYo4kAmJOJoJhzimCoY3tAqEN8YK&#10;gjfdCoA28gt+Nv8LfTX/C301/wt8NP8LfDT/C/MgAADkMwAA1D8AAMhGAAC7RQAAskEAAKw8AACo&#10;NwYAojoaAJw8KQKYPDUGlDxACZE8SQqPPFELjTxZDIs9YA2JPWcNiD1tDYY9dA6FPXwOhD2EDoI9&#10;jQ6APZcPfz2jD309sQ97PMIQejzaEHc87xB2O/4QdTv/EHQ6/w90Ov8PdDr/D+8pAADfOwAAz0cA&#10;AMNNAAC2SwAArEgAAKZEAAChQAIAnEIWAJZEJQKRQzEGjUM8CopCRQ6HQk0QhUJUEYNCWxKCQmIS&#10;gEJpE39CcBN9QngTfEKAFHpCiRR4QpQUd0KgFXVBrRVzQb8VcUDWFW9A7RVuQP0VbT//FGw//xNs&#10;P/8TbD//E+wwAADbQgAAy00AAL5SAACxUQAAp04AAKBKAACbRwAAlkgSAJFLIgGMSi4Fh0k4CoRI&#10;QQ+BR0kTfkZQFXxGVxZ6Rl4XeUZlGHdGbBl1RnQZdEZ8GXJGhhpwRpAabkacGmxFqhpqRbwbaETT&#10;G2ZE6xplRPsZZUP/GGVD/xdlQ/8XZUP/F+g3AADWSAAAx1IAALpWAACsVQAAo1MAAJxPAACWTQAA&#10;kU4NAIxQHwCHUCwEg082CX9OPg97TEYUeEtNGHVKUxpzSloccUphHW9KaB5uSnAebEp5H2pKgh9o&#10;SY0fZkmZH2RJqCBiSLkgYEjPIF5I6R9eR/odXkf/HF1G/xtdRv8aXUb/GuQ9AADTTQAAxFcAALZa&#10;AACpWQAAn1cAAJdUAACRUgAAjFMJAIdVGwCDVikCflUzCHpTPA52UkMUclBKGW9PUBxsTlYfak5d&#10;IWhNZCJmTWwjZE11JGJNfyRgTYokXk2XJFxMpSRaTLYkWEvMJFdL5yNXS/khV0r/H1dK/x5XSv8d&#10;V0r/HeFCAADPUQAAwVsAALNdAAClXAAAm1sAAJNZAACNVgAAh1gGAINaGAB/WyYBeloxBnZZOgxx&#10;V0ESbVVHGGlUTR1mU1MhY1JZJGBRYCZeUWkoXFFyKFpQfChYUIcpVlCUKFRQoyhTT7MoUU/KKFBP&#10;5SZQTvgkUE7/IlBN/yFQTf8gUE3/IN5HAADMVgAAvl8AAK9gAACiXwAAmF8AAJBdAACJWwAAg10C&#10;AH5eFQB6YCMAdl8vBHFeNwptXT8QaFtFF2RZSx1gWFAiXFZWJllVXSlXVWUrVFRuLFNUeSxRVIQs&#10;T1SRK01UoCtMVLEqSlPIKUlT4yhJUvcmSVL/JEpR/yNKUf8iSlH/ItpMAADJWgAAvGMAAKxjAACf&#10;YwAAlWIAAIxhAACEXwAAfmEAAHljEQB1ZCAAcWQsA21kNQhoYj0OZGFDFF9fSRtbXU4hVlxUJlNa&#10;WipQWmIsTllsLUxZdi1KWYItSVmQLEdZnytGWbApRVnGKENY4idDV/YmQ1b/JUNW/yREVv8jRFb/&#10;I9ZRAADFXgAAuWYAAKhmAACbZgAAkWUAAIhlAAB/ZAAAeWYAAHRoCwBwaRwAbGopAWhpMwZkaDoL&#10;X2dBElplRxhWY0weUWJSI01gWChKYGArSF9pLEZfdCtFX4EqRF+OKUJgnidBX68mQF/FJD9f4SM+&#10;XfUjPVz/Iz1b/yM9W/8iPVv/ItJXAADCYwAAtWoAAKVqAACYaQAAjmkAAIVpAAB6aQAAc2sAAG5t&#10;BwBpbxgAZm8lAGNvLwRebjgJWm0+DlVsRBRRakoaTGlQH0hoViRFZ14mQ2doJ0FncyZAZ38lP2eN&#10;JD5nnSI9Z64gPGfEHztm4B45ZPUfOGP/Hzhi/x84Yf8fOGH/H81cAAC+aAAAsG0AAKFtAACUbQAA&#10;im0AAIFtAAB0bwAAbXEAAGdzAQBidBIAX3UgAFx1KwJYdTQGVHQ8C09zQhBLckgVR3BOGkNwVR5A&#10;b10gPm9mID1vch88b34eO2+MHTpvnBs5b60ZOG/DGDdu3xc1bPQZNGr/GjNp/xozaf8bM2n/G8hi&#10;AAC7bQAArHEAAJxxAACQcQAAhnEAAH1yAABvdQAAZ3cAAF95AABaewsAV3waAFR8JwBRfDADTXs4&#10;B0l6PwxFeUUQQXlMFD54Uxc7eFsYOXhlGDh4cRc3eH0WNniLFTV4mxM0d6wSM3fCETN23xAxdPQS&#10;MHP/Ey9x/xQucf8VLnH/FcNpAAC3cwAAp3UAAJh1AACMdQAAgnYAAHl3AABteQAAYn0AAFl/AABR&#10;ggMATYMTAEuDIABIgyoBRYMzA0GDOwc+gkIKOoJJDTeBUA81gVkQNIFjEDOBbw8ygXwOMYGKDTCB&#10;mQwvgKsLLoDBCi1/3gkrffQLKnz/DSl6/w4pev8PKXr/D75wAACzeQAAoXoAAJR5AACIegAAfnoA&#10;AHR8AABpfwAAXYMAAFSFAABKiQAAQosIAD6LFwA9jCIAOowsATeLNQM0iz0FMotEBzCLTQgui1YJ&#10;LYtgCCyLbAgri3kHKouHBiiKlwUniqkFJoq/BCSJ2wMjh/IFIoX/ByKE/wghg/8JIYP/Cbl3AACs&#10;fgAAnH8AAI9+AACEfgAAeoAAAG+CAABkhQAAWIkAAE6MAABEjwAAOZIAADGUCwAulRgALJUjACuV&#10;LAAplTUBJ5U+AiWVRwIklVECIpVbAiGVZwIglXQBH5WDAR2UkwEclKUAGpO7ABiT2AAYkfABGI//&#10;AheO/wMXjv8EF47/BLSAAACmhAAAl4QAAIuDAACAhAAAdYYAAGmJAABejQAAU5AAAEeUAAA9lwAA&#10;MpkAACicAAAengkAG58VABqfIAAYnyoAF58zABafPQAVn0cAE59SABKgXwAQn2wADZ97AAyfjAAK&#10;np8ACJ20AAeczgAIm+kACZr6AAmZ/wAJmP8ACZj/AK+JAACgigAAkokAAIeJAAB7iwAAb44AAGOR&#10;AABYlQAATZkAAEGcAAA1nwAAK6IAACGkAAAXpwAADakFAAWqEAADqhwAAqomAAGqMAAAqjsAAKpG&#10;AACqUwAAqmEAAKpwAACpgQAAqZQAAKioAACnwQAApt8AAKXwAACl+wAApf8AAKX/AKmRAACbkAAA&#10;j48AAIKRAAB2lAAAaZcAAF2bAABSnwAARqMAADumAAAvqQAAJKwAABquAAARsAAABrIAAACzBQAA&#10;tA8AALQZAAC1IwAAtS0AALU4AAC1RAAAtlIAALZiAAC2dAAAtocAALWcAAC0swAAs9AAALLqAACy&#10;+AAAsf0AALH9AKSXAACXlgAAiZgAAH2bAABwnwAAZKMAAFinAABMqgAAQK4AADSxAAAoswAAHbUA&#10;ABK4AAAIugAAALsAAAC9AAAAvgEAAL8KAADAFQAAwR8AAMMpAADENQAAxUEAAMZRAADHYwAAx3cA&#10;AMeMAADGowAAxr0AAMXaAADE7gAAxPUAAMT1AKCeAACSnwAAhaIAAHinAABrqwAAX68AAFOzAABF&#10;tQAAN7gAACq6AAAevAAAE78AAAjCAAAAxAAAAMUAAADHAAAAyQAAAMsAAADNAwAAzw0AANEZAADU&#10;JAAA1jAAANk+AADcUAAA3mMAAN56AADfkQAA36gAAN6/AADe2AAA3uQAAN7kAJuoAACOqgAAga8A&#10;AHOzAABktQAAVbgAAEe7AAA5vgAALMEAAB/EAAATxwAACMoAAADNAAAA0QAAANEAAADUAAAA1gAA&#10;ANkAAADcAAAA3wAAAOICAADlDwAA6BwAAOorAADtOwAA8E4AAPJjAADzewAA9JIAAPSmAAD0twAA&#10;9MIAAPTCAJSvAACGsgAAd7YAAGe5AABYvAAASsAAADvEAAAtyAAAIMsAABPOAAAG0gAAANcAAADb&#10;AAAA3wAAAN8AAADhAAAA4wAAAOUAAADnAAAA6gAAAO4AAADyAAAA9gIAAPkRAAD8IgAA/jUAAP9K&#10;AAD/YQAA/3gAAP+NAAD/nQAA/6UAAP+lAP8AEwb/AA8E/wANA/8AEAH/ABoA/wApAP8ANwD/AEQA&#10;/wBQAP8AWgD/AGQA/wBsAP8AcwD9AHkA+wB/APkAhAD4AIkA9gCOAPUAkwD1AJkA9ACgAPMAqADy&#10;ALEA8QC+AO8AzgDtAOUA7AD3AOsA/wDrAP8A6wD/AOwA/wDsAP8A7AD/AP8ADgb/AAsE/wAJA/8A&#10;CgH/ABcA/wAlAP8ANAD/AEAA/wBMAP0AVwD6AGAA+QBpAPcAcAD0AHYA8gB8APAAgQDvAIYA7gCL&#10;AO0AkADrAJYA6gCdAOkApADoAK0A5gC5AOQAyQDiAOAA4QDzAOAA/wDgAP8A4AD/AOEA/wDhAP8A&#10;4QD/AP8ACwb/AAYE/wADA/8ACgH/ABUA/wAhAPwALwD5ADwA9gBIAPQAUwDxAFwA7wBlAOwAbADp&#10;AHMA5wB5AOUAfgDkAIMA4wCIAOEAjQDgAJMA3wCZAN0AoQDcAKoA2QC0ANYAxADVANkA0wDtANMA&#10;/QDSAP8A0gD/ANEA/wDQAP8A0AD/AP8ABAX/AAAE/wAAAv8ACAH/ABAA+QAdAPMAKgDvADcA7ABD&#10;AOkATgDmAFgA4gBhAN8AaADcAG8A2wB1ANkAegDXAH8A1QCEANQAigDSAI8A0QCWAM8AnQDMAKYA&#10;ygCwAMgAvwDHANIAxQDoAMUA+QDEAP8AwQD/AMAA/wDAAP8AwAD/AP8AAAX/AAAD/wAAAf8ABAD/&#10;AAoA7wAWAOkAJQDkADIA4AA+ANwASgDYAFQA1ABdANEAZADPAGsAzQBxAMsAdgDKAHwAyACBAMcA&#10;hgDFAIwAwwCSAMEAmgC/AKMAvQCtALsAuwC6AMwAuQDjALcA9AC1AP8AswD/ALMA/wCyAP8AsgD/&#10;AP8AAAT/AAAC/wAAAP8AAAD2AAMA5gAQAN4AHgDYACsA0gA5AM0ARQDKAE8AxwBYAMQAYADCAGcA&#10;wABtAL4AcwC9AHgAuwB9ALoAgwC4AIkAtgCQALUAlwCzAKAAsQCrAK8AtwCuAMkArADfAKoA7wCp&#10;APsAqAD/AKgA/wCnAP8ApwD/AP8AAAL/AAAB+gAAAOwAAADkAAAA3AAIANMAFwDMACUAxgAyAMIA&#10;PwC+AEkAuwBTALgAWwC2AGIAtABpALMAbwCxAHUAsAB6AK8AgACtAIYArACNAKoAlQCpAJ4ApwCp&#10;AKUAtgCjAccAogLbAKAD7QCfBPsAngX/AJ0F/wCcBf8AnAX/AP8AAAH7AwAA6wsAAOEQAADYCwAA&#10;0AIAAMkADgDCAB0AvQArALgAOAC0A0QAsQVOAK4HVwCsCV4AqwplAKkKawCoC3EApgx3AKUMfgCk&#10;DYQAog6MAKEOlACfEJ0AnhCoAJwRtgCaEccAmRHdAJYT8QCVE/8AkxP/AJMT/wCSE/8AkhP/AP8E&#10;AADvEQAA4hwAANchAADLHwAAwxcAAL4NAgC6BxUAtA0kAK8SMgCrFD8ApxZJAKUYUgCjGVoAoRph&#10;AJ8baACeHG4AnRx0AJsdegCaHYEAmR2JAJcekQCWHpsAlB6mAJIeswCRHsQAjx7aAI0f7wCLH/0B&#10;ih7/AYke/wKIHv8CiB7/AvkMAADpHgAA2ykAAM4vAADBLAAAuScAALQfAACxFw0AqxwfAKYfLQCi&#10;IjoAniRFAJwlTgCaJlYAmCZdAJYnZAGVJ2oBlChxAZIodwGRKX4BkCmFAY4pjgGMKZgBiymjAYkp&#10;sAKIKcEChinWAoQp7AOCKPwDgCj/BIAn/wR/J/8Efyf/BPIXAADjKQAA1DQAAMU5AAC5NgAAsDIA&#10;AKstAACoJQcAoigaAJ0rKQCZLDUBli5AApMuSQORL1IDjzBZA44wXwSMMGYEizFsBIoxcwSIMXoE&#10;hzGCBIUxiwWEMpQFgjKgBYAxrQV/Mb0GfTHTBnsw6gZ5MPsHeC//B3cv/wd3Lv8Hdy7/B+4hAADe&#10;MgAAzj4AAL9AAACyPgAAqjsAAKQ3AACgMQEAmzIVAJY0JAGSNTEDjjU7BYs2RQaJNk0HhzdUB4Y3&#10;WwiEN2IIgzdoCIE3bwiAOHYJfjh+CX04hwl7OJEJejidCng3qgp2N7oKdDfQCnI26AtwNvkLbzX/&#10;C281/wpuNP8KbjT/CuopAADZOgAAyUUAALlGAACtRQAApEIAAJ4+AACZOgAAlToQAJA8IACLPS0D&#10;hzw3BoQ8QAmCPEkKgDxQC348Vwx9PF0Nez1kDXo9aw14PXMOdj17DnU9hA5zPY4OcT2aD288pw9t&#10;PLcPazvMEGk75Q9oO/cPZzr/DmY6/w5mOf8OZjn/DuUxAADUQQAAxUsAALRLAACoSgAAn0gAAJlE&#10;AACUQQAAj0ELAIpDHQCGRCkDgkM0B35CPQp7QkUNeUFMD3dBUxB1QVkRc0FgEnJBZxJwQW8TbkF3&#10;E21BgBNrQYsUaUGXFGdBpBRlQLQUY0DJFWE/4hRgP/YTXz7/El8+/xFfPf8RXz3/EeI4AADQRwAA&#10;wVAAALBPAACkTgAAm00AAJRJAACPRwAAikcHAIVJGQCBSiYCfUkxBnlIOgv/4n0QSUNDX1BST0ZJ&#10;TEUADhV1R0EPckZIEnBGTxRuRVYVbEVcFmpFYxdoRWsYZ0V0GGVFfRhjRYgYYUWUGV9EoRldRLEZ&#10;W0PGGVlD4BlYQ/UXWEL/FlhC/xVYQf8UWEH/FN49AADMTAAAvVMAAK1TAACgUgAAl1EAAJBOAACK&#10;SwAAhU0EAIBOFgB9UCQBeE8uBXRONwpwTD8PbEtFE2lKTBZnSlIZZElZGmJJYBthSWccX0lwHV1J&#10;eh1bSYUdWUiRHVdInx1VSK8dU0fDHVJG3h1RRvMbUUb/GVFF/xhRRf8XUUX/F9tCAADJUQAAuVYA&#10;AKlWAACdVQAAk1QAAIxSAACGUAAAgFIAAHxTEgB4VCEAdFQsA3BTNQhrUjwOZ1BDE2RPSRdgTk8b&#10;Xk1VHVtNXB9ZTWQgV0xtIVVMdyFUTIIhUkyOIVBMnCFOS60hTEvBIEtK3CBKSvIeS0n/HEtJ/xpL&#10;SP8aS0j/GtdHAADGVQAAtlkAAKZZAACaWQAAkFgAAIhWAACBVAAAfFYAAHdYDgBzWR4Ab1kpAmtZ&#10;MwdnVzoMYlZBEV5URhZbU0wbV1JSH1RRWSJSUWEjUFBqJE5QdCRMUH8kS1CMI0lQmiNHUKsiRk+/&#10;IURP2iFETvEfRE7/HURN/xxFTP8bRUz/G9NMAADDWQAAslwAAKNcAACXXAAAjVsAAIVaAAB9WQAA&#10;d1sAAHJdCgBuXhoAal8mAWZeMAViXTgKXlw/D1paRBVWWUoaUldQHk5WViJLVl4kSVVnJUdVcSVG&#10;VX0kRVWKI0NVmSJCVakhQFW+ID9V2R8+VPAePlP/HT5S/x0+Uf8cPlH/HM9SAADAXQAArl8AAJ9f&#10;AACTXwAAiV8AAIFeAAB4XgAAcWAAAGxiBgBoYxYAZWQjAGFkLQNdYzYHWWI8DVVgQhJQX0gXTF1O&#10;HElcVCBGXFwiQ1tlI0JbcCNBW3wiP1yJIT5cmB89XKkePFu9HDpb2Bs5Wu8bOFj+GzhX/xs4V/8b&#10;OFf/G8tXAAC9YgAAq2MAAJxjAACQYgAAhmIAAH1jAAByYwAAa2UAAGZnAQBhaBEAXmkfAFtpKgFY&#10;aTMFVGg6Ck9nQA9LZUYUR2RMGERjUxxBY1oeP2NkHz1jbh48Y3sdO2OIGzpjlxo5Y6gYOGO8FzZi&#10;1hY1YO8WNF/+FzNe/xgzXf8YM13/GMdcAAC5ZgAApmYAAJhmAACMZgAAgmYAAHlnAABsaQAAZWsA&#10;AF9tAABabgsAV28aAFVwJQBRby8DTm83B0puPQtGbUMPQmxKEz5rURY8a1kYOmtiGDhrbRc3a3kW&#10;NmuHFTVrlhM0a6cSM2q7ETJq1RAxaO4RL2b9Ei5l/xMuZP8ULmT/FMJiAAC0agAAomoAAJRqAACI&#10;agAAf2oAAHVrAABobgAAYXAAAFlzAABSdQQATnYUAEx2IABKdioBRnYzBEN1Ogc/dUALPHRHDjl0&#10;TxA2c1cRNXNhETNzbBAyc3gPMXOGDjBzlQ0vc6YMLnO6Cy1y1AoscO4LKm79DSlt/w4obP8PKGz/&#10;D75oAACubgAAnW4AAJBuAACEbgAAe28AAHFwAABlcwAAXHYAAFN5AABLewAARX0LAEJ9GQBAfiQA&#10;PX4tATp9NQM3fT0GNH1ECDJ8TAkwfFUKLnxeCi18agksfHYIK3yEByp8kwcpe6QGKHu4BSZ70wQl&#10;ee0FJHf9ByN2/wkidf8KInX/CrlvAACocgAAmHIAAItyAACBcwAAd3MAAG11AABieAAAV3wAAE5+&#10;AABFgQAAOoQCADWGEAAzhhwAMYYmAC+GLwEthjcCK4Y/AymGSAQnhlEEJoZbBCWGZgMkhnMDIoaB&#10;AiGFkAIfhaEBHoS2ARyE0AEcgusBG4D8Axp//wQafv8FGn7/BbR3AACidwAAk3cAAId3AAB9dwAA&#10;c3kAAGh7AABdfgAAUYIAAEiFAAA+iAAANIsAACqOAwAkjxAAIo8bACGPJQAfkC4AHpA3AB2QQAAb&#10;kEoAGpBVABiQYAAXj20AFY97ABOPiwARjp0AD46xAA2NygANi+cADor6AA6J/wEOiP8BDoj/Aa19&#10;AACcfQAAjnwAAIN8AAB5fQAAbn8AAGKCAABXhgAATIoAAEGNAAA3kAAALZMAACOVAAAZlwIAEZkN&#10;AA+ZGQANmSMADJksAAuZNgAJmUAACJlLAAaZVwAEmWUAAplzAACYgwAAmJUAAJeoAACWwAAAldsA&#10;AJTvAACT+wAAk/8AAJP/AKaDAACWggAAioIAAICCAAB0hAAAaIcAAFyLAABRjgAARpIAADqVAAAw&#10;mAAAJpsAABudAAASoAAAB6ICAACjDAAAoxcAAKMhAACkKgAApDQAAKQ/AACkTAAApFkAAKRoAACk&#10;eQAAo4sAAKKfAAChtgAAn9MAAJ7sAACe9gAAnv0AAJ79AJ+JAACSiAAAh4gAAHuKAABujQAAYpAA&#10;AFaUAABLmAAAP5wAADOfAAAoogAAHqUAABSnAAAKqQAAAasAAACsAgAArQsAAK4VAACuHwAArygA&#10;AK8zAACvPgAAsEsAALBbAACwbAAAsH4AAK+SAACvqQAArcQAAKzjAACq9AAAqv0AAKr9AJqPAACP&#10;jgAAgpAAAHWTAABolwAAXJsAAFCfAABEowAAOKcAAC2qAAAirQAAF7AAAAyyAAADtAAAALUAAAC3&#10;AAAAuAAAALkGAAC5EAAAuxoAALwkAAC9LwAAvjsAAL9KAADAXAAAwG8AAMCEAADAmgAAv7IAAL/O&#10;AAC+5gAAvfQAAL30AJeWAACKlwAAfZoAAHCfAABjowAAV6gAAEusAAA/sAAAMrQAACa2AAAZuAAA&#10;DroAAAO9AAAAvgAAAL8AAADBAAAAwwAAAMQAAADGAAAAyAkAAMoUAADNHgAAzyoAANE4AADVSQAA&#10;2FwAANhyAADYiQAA16EAANe3AADWzwAA1uMAANbjAJKfAACFogAAeacAAGysAABfsQAAUrUAAES3&#10;AAA1ugAAKL0AABu/AAANwgAAA8UAAADIAAAAygAAAMsAAADMAAAAzgAAANEAAADTAAAA1wAAANoB&#10;AADeDAAA4hkAAOUmAADoNAAA7EcAAO5cAADvdAAA8IsAAPChAADwswAA8MQAAPDEAI+qAACCrwAA&#10;dLMAAGW2AABWuQAAR70AADfAAAApxAAAHMcAAA7KAAACzQAAANEAAADVAAAA2AAAANgAAADaAAAA&#10;3QAAAN8AAADiAAAA5QAAAOkAAADtAAAA8AQAAPMSAAD2IQAA+jEAAP5FAAD/XAAA/3MAAP+IAAD/&#10;mQAA/6YAAP+mAP8ADgT/AAoD/wAIAf8ACAD/ABgA/wAmAP8ANAD/AEEA/wBMAP8AVwD/AGAA/gBo&#10;APsAcAD5AHYA+AB7APcAgAD2AIUA9QCKAPQAjwDzAJUA8gCcAPEAowDvAKwA7QC4AOsAyADpAN8A&#10;6QDzAOgA/wDoAP8A6AD/AOUA/wDkAP8A4wD/AP8ACgT/AAcD/wAEAf8ACAD/ABQA/wAjAP8AMAD/&#10;AD0A/gBJAPsAUwD4AF0A9ABlAPEAbADwAHMA7gB4AO0AfQDsAIIA6wCHAOoAjADpAJIA6ACYAOYA&#10;nwDkAKgA4QC0AN8AwwDdANgA3QDvANwA/wDaAP8A1gD/ANUA/wDUAP8A1AD/AP8ABgT/AAEC/wAA&#10;Af8ABAD/ABEA/QAeAPkALAD2ADkA9ABEAPEATwDsAFkA6QBiAOcAaQDlAG8A4wB1AOIAegDgAH4A&#10;3wCDAN4AiADcAI4A2gCVANgAnADVAKUA0wCvANEAvQDPANEAzgDpAMsA+gDIAP8AxgD/AMYA/wDH&#10;AP8AxwD/AP8AAAT/AAAC/wAAAf8AAAD8AAoA9AAaAO8AJgDsADQA5wBAAOMASwDgAFUA3ABdANoA&#10;ZADYAGsA1QBxANQAdgDSAHsA0ACAAM8AhQDMAIsAygCRAMgAmADHAKEAxQCrAMIAuADBAMsAvgDi&#10;ALoA9QC6AP8AugD/ALoA/wC6AP8AugD/AP8AAAP/AAAB/wAAAP8AAADxAAUA6gAUAOQAIQDdAC4A&#10;2AA7ANQARgDRAE8AzgBYAMsAYADJAGYAxgBsAMQAcgDDAHcAwQB8AMAAgQC+AIcAvQCNALsAlQC5&#10;AJ0AtwCnALUAtACyAMUAsADbAK8A8ACuAP4ArgD/AK0A/wCtAP8ArQD/AP8AAAL/AAAA/wAAAPUA&#10;AADnAAAA3gANANUAGwDPACkAygA1AMYAQADDAEoAwABTAL0AWwC7AGIAuQBoALcAbgC2AHMAtAB4&#10;ALMAfgCyAIQAsACKAK8AkgCtAJoAqgCkAKgAsACmAL8ApQDVAKQA6wCjAPkAogD/AKIA/wChAP8A&#10;oQD/AP8AAAH/AAAA8AAAAOUAAADcAAAA0gAGAMkAFQDDACIAvgAvALoAOwC3AEUAtABOALEAVgCv&#10;AF0ArQBkAKwAagCrAG8AqQB1AKgAegCnAIEApQCHAKMAjwChAJgAoACiAJ4ArQCdALwAmwDRAJoA&#10;5QCYAPUAlwD/AJcA/wCWAP8AlgD/AP8AAADyAAAA5ggAANoKAADOBQAAxQAAAL8ADAC6ABoAtQAn&#10;ALEANACtAD8AqgBJAKcAUQClAFkApABgAKIBZgChAmwAnwNyAJ4DdwCdBH4AmwSFAJoFjQCYBZYA&#10;lwagAJUGrACTBrsAkgfPAJAI5QCOCfYAjQr/AIwK/wCMCv8AjAr/APgAAADqEAAA3RoAAM0dAADC&#10;GAAAuhEAALYIAQCyABIArAMgAKgHLgCkCjoAoQxEAJ8OTQCcEFUAmxFcAJkSYgCYEmgAlxNuAJUT&#10;dQCUFHsAkhSCAJEViwCPFZQAjhWfAIwVqwCKFbsAiRXPAIcW5wCFF/gAhBf/AIMX/wCCF/8Aghf/&#10;APILAADjHQAA1ScAAMQpAAC4JQAAsCEAAKsaAACpEQgApBMaAJ8XKACbGTUAmBs/AJYcSQCUHVEA&#10;kh5YAJAeXgCPH2QAjh9rAIwgcQCLIHgAiSGAAIghiACHIZEAhSGcAIMhqQCCIbgAgCHMAH4h5AF8&#10;IfYBeyH/Anog/wJ6IP8CeiD/Au0YAADdKAAAzDIAALwyAACwMAAAqCwAAKMnAACgIAIAnB8VAJci&#10;JACTJDAAkCY7AI4nRQCLKE0BiihUAYgpWgGHKWEBhSpnAYQqbgGDKnUBgSt8AoArhQJ+K44CfSuZ&#10;AnsrpgJ5KrUCdyrJAnUq4QNzKfUEcin/BHEo/wRxKP8EcSj/BOgiAADXMQAAxTkAALU5AACqOAAA&#10;oTUAAJwxAACYLAAAlSkQAJAsHwCMLiwBiC83AoYvQAOEMEgDgjBQBIAxVgR/MV0EfTFjBHwxagV7&#10;MnEFeTJ5BXcyggV2MosFdDKXBnIyowZwMbMGbjHGBmwx3wdqMPMHaS//B2gv/wdoLv8HaC7/B+Qq&#10;AADROgAAwD8AALA/AACkPgAAnDwAAJY4AACRNQAAjjIKAIk0GwCFNigBgjYzA382PAV8NkQGezdM&#10;B3k3Ugh3N1kIdjdfCHQ3ZglzN20JcTd2CW83fgltN4gKbDeUCmo3oQpoN7AKZjbDC2Q23AtiNfEL&#10;YTX/C2E0/wpgNP8KYDP/Ct8xAADNQQAAu0QAAKtEAACfRAAAl0EAAJE+AACMOwAAiDoGAIQ7FwCA&#10;PSQBfD0vBHg8OAd2PEAJczxICnE8TgtwPFUMbjxbDWw8Yg1rPGoNaTxyDmc8ew5lPIUOZDyRDmI8&#10;ng9fO60PXTvAD1s62Q9aOvAPWTn/Dlk4/w5ZOP8NWTj/Dds4AADJRgAAt0gAAKdIAACcSAAAk0YA&#10;AIxDAACHQQAAg0ACAH9CFAB7QyEAd0MsA3NCNQdvQj0KbUFEDWpBSw9oQVEQZkBYEWVAXxFjQGYS&#10;YUBvEl9AeBJeQIITXECOE1pAmxNYP6sTVj++E1Q+1hNTPu4SUj3+EVI8/xFSPP8QUjz/ENg+AADG&#10;SwAAs0wAAKRMAACYTAAAj0oAAIlHAACDRgAAfkYAAHpHEAB2SR4AckkpAm5IMgZqRzoKZ0ZBDmRF&#10;RxFhRU4TX0VUFF1EWxVbRGMWWkRrF1hEdRdWRH8XVESLF1JEmRdQQ6gXTkO7F0xC1BdMQe0WTEH9&#10;FExA/xNMP/8TTD//E9RDAADDTwAAr08AAKBPAACVTwAAjE4AAIVMAAB/SgAAeUsAAHVMCwBxThsA&#10;bU4nAWlOMAVlTTgKYUs+Dl5KRRJbSksVWElRF1ZIWBlUSF8aUkhoGlBIchtPSH0bTUiJGktHlxpJ&#10;R6YaR0e5GkVG0hlFRuwYRUX8F0VE/xZFRP8VRUP/FdBIAAC/UgAArFIAAJ1SAACSUgAAiFIAAIFQ&#10;AAB6TgAAdFAAAHBRCABsUxgAaFMkAWVTLgRhUjYIXVE8DVlQQhFVT0gVUk5OGFBNVRtNTFwcS0xl&#10;HUlMbx1ITHodRkyHHERMlRxDTKUbQUu3Gj9L0Bk/SuoZPkn7GD9J/xc/SP8WP0j/FsxNAAC7VQAA&#10;qFUAAJpVAACOVQAAhVUAAH1UAAB2UgAAb1UAAGpWBABmWBQAY1ghAGBYKwJcWDMGWFc6C1RVQA9Q&#10;VEYUTVNMGEpSUhtHUVodRVFiHkNRbR5BUXgdQFGFHD9Rkxs9UaMaPFG2GTpRzxc5UOkXOE/7FzhO&#10;/xc4Tf8XOE3/F8lSAAC3WAAApVgAAJdZAACLWAAAglgAAHpYAABwVwAAaloAAGRbAABgXRAAXV4d&#10;AFpeKAFXXTEEU104CE9bPg1LWkQSR1lKFkRYUBlBWFgbP1hhGz1Xaxs8WHcaO1iEGTpYkhg4WKMW&#10;N1e1FTZXzhQ0VukUM1T6FTNT/xUyUv8VMlL/FcVWAACzWwAAoVwAAJNcAACIXAAAflwAAHZcAABq&#10;XQAAZF8AAF5hAABaYgoAV2MZAFRkJABRZC0CTWM1BkpiOwpGYUEOQmBIEj9fThU8X1YXOl9fFzhf&#10;ahY3X3YVNl+DFDVfkRM0X6IRM161EDJezQ8wXegPL1v6ES5Z/xItWP8TLVj/E8FcAACuXwAAnV8A&#10;AI9fAACEXwAAe2AAAHJhAABlYwAAXmUAAFdnAABTaAUAT2kUAE1qHwBKaikBR2oxA0NpOAdAaD8K&#10;PGdFDTlnTRA3Z1URNWdeETRnaBAzZ3QPMmeCDjBnkA0vZqEMLma0Cy1lzAosZOcKKmL5DClh/w4o&#10;X/8PKF//D71hAACpYwAAmWMAAItjAACAYwAAd2QAAG5lAABiaAAAWmoAAFNsAABLbwAARnAMAENw&#10;GQBBcSQAP3EtATxwNAQ4cDwGNW9DCDNvSgoxb1ILL29cCy5vZwotb3MJLG+ACCtvjwcpbp8GKG6y&#10;BidtywUmbOYFJGr5ByNo/wkiZ/8KImf/CrhnAACkZwAAlGcAAIdnAAB9ZwAAc2gAAGpqAABebQAA&#10;Vm8AAE5yAABFdAAAPHcFADh4EgA2eB0ANXgnADJ4LwEweDcCLng/BCx4RwUqeFAFKHhZBSd4ZAQm&#10;eHAEJHd+AyN3jQMhd50CIHawAR51yAEedOUBHXP4Axxx/wQbcP8GG3D/BrFrAACebAAAj2sAAINr&#10;AAB5bAAAcG0AAGVvAABacgAAUXUAAEh4AAA/ewAANX0AAC2ACQAqgBUAKIAfACaBKAAlgTEAI4E5&#10;ACGBQgEggUsBHoFVAR2BYAEbgWwAGoB6ABiAiQAWf5oAFH+tABJ+xQASfeIAE3v2ABN6/wETef8C&#10;Enn/AqpwAACZcAAAi3AAAH9wAAB1cAAAa3IAAGB0AABWeAAAS3wAAEJ+AAA4gQAALoQAACWHAAAc&#10;iQgAGIoUABeKHgAViicAFIowABOKOQARikMAEIpNAA2KWQALimUACYpzAAeJgwAFiZQABIimAAKG&#10;vQAChdgAAoXtAAOD+wAEgv8ABIL/AKN2AACTdQAAhnUAAHx1AABydgAAZngAAFt7AABQfwAARYMA&#10;ADuGAAAxiQAAJ4wAAB6OAAAUkQAACpMIAASUEwACkx0AAZMmAACTLwAAkzkAAJNEAACTUAAAk10A&#10;AJNrAACTewAAkowAAJGeAACQtAAAj9AAAI7oAACN9QAAjf0AAI3+AJx7AACOewAAgnoAAHh7AABs&#10;fQAAYIAAAFWEAABKiAAAP4sAADOPAAAqkgAAIJQAABaXAAAMmQAAApsAAACcCgAAnBQAAJ0dAACd&#10;JgAAni8AAJ46AACeRQAAnlMAAJ5iAACecQAAnYMAAJ2WAACcqwAAmsUAAJnjAACY9QAAl/4AAJf/&#10;AJaBAACJgAAAf4AAAHOCAABnhgAAWokAAE+OAABDkgAAOJUAAC2ZAAAinAAAGJ4AAA2gAAAEowAA&#10;AKUAAACmAAAApwgAAKcSAACoGgAAqSMAAKotAACqOAAAqkUAAKtUAACrZAAAqncAAKmLAACpoQAA&#10;qLkAAKfYAACm7gAApfoAAKX8AJGHAACHhwAAeokAAG2MAABhkAAAVZQAAEmYAAA8nQAAMaAAACak&#10;AAAapwAAEKkAAAWrAAAArQAAAK8AAACxAAAAsgAAALMDAACzDAAAtBYAALYfAAC3KgAAuDYAALlE&#10;AAC6VQAAu2gAALt8AAC6kQAAuaoAALfGAAC24wAAtfMAALX2AI+OAACCjwAAdZMAAGiXAABbmwAA&#10;T6AAAEOlAAA2qQAAK60AAB+wAAATswAACLUAAAC4AAAAuQAAALoAAAC8AAAAvQAAAL4AAADAAAAA&#10;wgUAAMQPAADHGQAAySUAAMsyAADOQwAAz1YAANFsAADRggAA0ZgAANCvAADQxgAAz90AAM/iAIqX&#10;AAB9mgAAcJ8AAGOkAABXqQAAS64AAD6yAAAxtgAAJLkAABe7AAAJvgAAAMAAAADDAAAAxAAAAMUA&#10;AADHAAAAyAAAAMsAAADNAAAA0AAAANMAAADYCAAA3BQAAOAgAADjLwAA50EAAOpXAADqbgAA64YA&#10;AOucAADrrwAA68AAAOvFAIaiAAB5pwAAba0AAGGyAABTtgAARLkAADS9AAAlwAAAGMMAAArGAAAA&#10;yQAAAM0AAADQAAAA0QAAANIAAADTAAAA1QAAANgAAADbAAAA3wAAAOMAAADnAAAA6wEAAPANAADz&#10;HAAA9ywAAPtAAAD9VgAA/24AAP+FAAD/lwAA/6YAAP+qAP8ACQP/AAcB/wADAP8ABgD/ABUA/wAj&#10;AP8AMQD/AD0A/wBJAP8AVAD9AF4A+wBmAPkAbAD3AHIA9gB4APUAfQD0AIIA8wCGAPIAiwDxAJEA&#10;7wCYAO0AnwDrAKgA6gCzAOgAwwDnANoA5QDwAOQA/wDgAP8A3QD/ANwA/wDbAP8A2QD/AP8ABgL/&#10;AAEB/wAAAP8ABAD/ABIA/wAgAP8ALQD/ADkA+gBGAPcAUAD0AFoA8gBiAPAAaQDuAG8A7AB0AOsA&#10;egDqAH4A6ACDAOcAiADlAI0A4wCUAOEAmwDfAKQA3QCvANsAvQDZANIA1wDqANIA/QDPAP8AzwD/&#10;AM8A/wDPAP8AzwD/AP8AAAL/AAAB/wAAAP8AAAD/AA0A+wAbAPgAKADyADYA7wBBAO0ATADpAFUA&#10;5gBdAOQAZQDhAGsA3wBxAN0AdgDbAHsA2QCAANgAhQDVAIoA1ACQANIAmADQAKAAzgCqAMwAuADJ&#10;AMoAxADkAMIA+ADCAP8AwgD/AMIA/wDCAP8AwgD/AP8AAAL/AAAB/wAAAP8AAAD3AAcA8QAWAOoA&#10;IwDlADEA4gA8AN8ARwDbAFAA1gBZANMAYADRAGcAzwBtAM0AcgDLAHcAygB8AMgAgQDHAIYAxQCN&#10;AMMAlADBAJwAvwCmALwAswC4AMQAtwDcALYA8gC1AP8AtQD/ALUA/wC1AP8AtQD/AP8AAAH/AAAA&#10;/wAAAPUAAADsAAMA5AARANsAHwDWACsA0gA3AM4AQgDKAEsAxwBUAMQAWwDCAGIAwABoAL4AbQC9&#10;AHMAuwB4ALoAfQC4AIIAtgCJALQAkACyAJgAsACiAK4ArgCsAL0AqwDTAKoA6wCpAPwAqAD/AKgA&#10;/wCoAP8AqAD/AP8AAAH/AAAA9gAAAOoAAADgAAAA1AALAM0AGQDIACUAwgAxAL8APAC8AEYAuQBO&#10;ALYAVgC0AF0AsgBjALAAaQCuAG4ArQB0AKsAeQCqAH8AqQCFAKgAjACmAJUApACeAKMAqgChALgA&#10;oADMAJ4A5ACdAPYAnQD/AJwA/wCcAP8AmwD/AP8AAAD2AAAA6wAAAN0AAADRAAAAyAAEAMEAEgC7&#10;AB8AtgArALMANgCwAEAArQBJAKoAUQCoAFgApgBfAKQAZQCjAGoAogBvAKEAdQCgAHsAnwCBAJ0A&#10;iQCcAJEAmgCbAJgApgCXALQAlQDGAJQA3gCTAPEAkQD9AJAA/wCQAP8AkAD/APsAAADtAAAA4AUA&#10;AM8FAADEAAAAvQAAALcACgCxABgArQAkAKoAMACmADsAowBEAKAATACeAFQAnQBaAJsAYACaAGYA&#10;mQBsAJgAcQCWAHgAlQB+AJQAhgCSAI8AkACZAI8ApACNALIAiwDEAIoA2gCIAO4AhwH6AIYC/wCF&#10;Av8AhQL/APMAAADlDgAA1BcAAMQVAAC5EgAAsQwAAK0DAQCpABAApQAdAKEAKgCdATUAmgM/AJgF&#10;SACWBk8AlAdWAJMIXACRCGIAkAloAI8JbgCNCnUAjAp8AIsLhACJC40AhwuYAIYLpACEC7IAggzE&#10;AIEM3AB/DvAAfg7+AH0O/wB8Dv8AfA7/AO0MAADdHAAAyiIAALsiAACvHwAAqBsAAKMVAAChDAYA&#10;nQkWAJkNJACVEC8AkhI6AJATQwCNFUsAjBVSAIoWWQCJF18AhxdlAIYYawCFGHIAgxl5AIIZggCA&#10;GYsAfxmWAH0ZogB7GbAAehnDAHgZ2wB2GvAAdRr/AHQa/wBzGf8Bcxn/AecYAADWKAAAwisAALMr&#10;AACoKQAAoCYAAJsiAACYGwAAlhYQAJEaHwCNHCsAih42AIcfPwCFIEcAhCFPAIIhVQCBIlsAfyJi&#10;AH4jaAB9I28AeyN3AHojfwB4JIgAdySTAHUjoABzI64AcSPAAG8j2AFtI+4BbCL+Amsi/wJrIf8C&#10;aiH/AuIiAADPMQAAuzIAAKwzAAChMgAAmi4AAJQrAACQJwAAjiIKAIkkGgCGJicAgigyAIApOwF+&#10;KUQBfCpLAXsqUgF5KlgCeCteAnYrZQJ1K2wCcytzAnIsfAJwLIYCbiyRA2wrnQNqK6wDaCu+A2Yq&#10;1QNlKuwEYyn8BGIp/wViKP8FYij/Bd0qAADJNwAAtjkAAKc5AACcOAAAlDUAAI4yAACKLwAAhysF&#10;AIMtFgB/LyMAfDAuAXkwNwJ3MD8DdTFHBHMxTgRxMVQFcDFaBW4yYQVtMmgFazJwBWoyeQZoMoMG&#10;ZjKOBmQymwZiMakGYDG7B14w0gdcMOsHWy/7B1sv/wdaLv8HWi7/B9kyAADEPAAAsT0AAKI+AACY&#10;PQAAjzsAAIk4AACENgAAgTMBAH00EgB6Nh8AdjYqAnI2MwRwNjwFbjZDB2w3SgdqN1AIaDdXCGc3&#10;XQllN2UJYzdtCWI3dglgN4AKXjeLClw3mApaNqcKWDa4ClY10AtVNekLVDT6ClMz/wpTMv8KUzL/&#10;CtQ5AADAQAAArUEAAJ9CAACUQQAAi0AAAIU9AACAOwAAfDkAAHg6DQB0PBwAcD0nAW08MARpPDgH&#10;ZzxACWU8RgpjO00LYTtTDF87Wg1eO2ENXDtqDVo7cw1YO30OVjuJDlQ7lg5SO6QOUDq2Dk45zQ5N&#10;OecOTTj5DU03/w1NNv8NTTb/DNA+AAC8RAAAqUUAAJtGAACQRQAAh0QAAIFBAAB8QAAAdz8AAHJA&#10;CQBvQhkAa0MkAWhCLgRkQjUHYUE8Cl5AQwxcQEkOWkBQD1hAVxBWP14RVD9mEVM/cBFRP3oSTz+G&#10;Ek0/kxJLP6ISST60Ekc9yxFGPeYRRjz4EEY7/w9GOv8PRjr/D81DAAC4RwAApkgAAJhJAACNSQAA&#10;hEgAAH1GAAB4RAAAckQAAG1GBgBpRxUAZkghAGNIKwNfRzMGXEY6ClhFQA1WRUYQU0RNElFEUxNP&#10;RFsUTUNjFUtDbRVKQ3gVSEOEFUZDkRREQ6AUQkKyFEBCyRM/QeQTP0D3Ej9A/xE/P/8RQD7/EclI&#10;AAC0SwAAo0wAAJVMAACKTAAAgUwAAHpKAABzRwAAbUkAAGhLAgBkTBIAYU0fAF5NKAJaTTEFV0w3&#10;CVNLPg1QSkQQTUlKE0tIUBVISFgWRkhgF0RIahdDSHUXQUiBFj9IjxU+SJ8VPEewFDpHxxM5RuMT&#10;OUX3EjlE/xI5Q/8SOUP/EsZMAACwTgAAn08AAJJPAACHTwAAfk8AAHZOAABuTAAAaE4AAGNQAABe&#10;UQ0AW1IbAFlTJgFVUi4EUlI1B05ROwtLUEEPSE9HEkVOThVCTVUWQE1eFz5NaBc9TXMWO02AFTpN&#10;jhQ4TZ4TN02vEjVNxhE0TOIRM0v2ETNJ/xIzSf8SM0j/EsJQAACtUQAAnFIAAI5SAACDUgAAelIA&#10;AHJSAABpUQAAYlQAAF1VAABZVwkAVVgXAFNYIgBQWCsCTVczBUlXOQlGVj8MQlVFED9UTBI8VFQU&#10;OlRcFTlUZhQ3VHITNlR/EjVUjREzVJ0QMlOvDjFTxQ0wUuENLlH1Dy1P/xAtTv8QLU7/Eb5UAACp&#10;VAAAmFUAAItVAACAVgAAd1YAAG5WAABiVwAAXFkAAFdbAABSXAQAT10TAExeHgBKXigBR14wA0Nd&#10;NwZAXD0JPFtDDDlbSg83W1IQNVtbEDRbZRAyW3EPMVt+DjBbjAwvW5wLLlquCixaxAkrWeAJKVf1&#10;CyhW/wwoVP8NJ1T/DrlXAACkWAAAlFgAAIdZAAB9WQAAc1oAAGpaAABeXAAAWF8AAFFhAABLYgAA&#10;R2QMAERkGQBCZCMAP2QsATxkMwQ5YzoGNmNBCDRiSAoyYlALMGJZCy9jZAotY28KLGJ8CStiiwgq&#10;YpsHKGKtBidhwwUmYN8FJF70ByNc/wkiW/8KIlv/CrNbAACfXAAAkFwAAINcAAB5XQAAb14AAGZf&#10;AABbYQAAVGMAAE1mAABFaAAAPmoGADprEwA4ax4ANmsnADRrLwExazYDL2s+BC1qRQUrak4GKmtX&#10;BihrYQUna20FJWp6BCRqiQMiapkDIWmrAiBowQEeaN4BHWbzAxxk/wUcY/8GG2L/Bq1gAACaYAAA&#10;jGAAAH9hAAB1YQAAa2IAAGJjAABXZgAAT2kAAEhrAAA/bgAANnAAADByCwAtcxcAK3MgACpzKQAo&#10;czEAJnM5ASRzQQEjc0oCIXNUAiBzXgEec2oBHXN4ARtyhgAZcpYAF3GoABZwvwAUb9sAFW3yABVs&#10;/wEUa/8CFGr/A6dkAACVZAAAh2QAAHtlAABxZQAAaGYAAF5oAABTbAAAS24AAEJxAAA5dAAAMHYA&#10;ACd5AgAgew0AHnsYABx7IQAbeyoAGXsyABh8OwAXe0QAFXtOABR7WQASe2UAEHtzAA17ggALepIA&#10;CXmkAAd4uQAGd9MAB3brAAh0+wAJc/8ACXP/AKBpAACQaQAAgmkAAHdpAABuagAAZGsAAFluAABP&#10;cQAARXUAADx4AAAyegAAKX0AACCAAAAXgwIADoUNAAuFGAAKhCEACIQqAAeEMgAGhDwABIRHAAOE&#10;UgABhF4AAIRsAACEewAAg4sAAIKdAACBsgAAf80AAH7lAAB99AAAffwAAHz/AJlvAACKbgAAfm4A&#10;AHRuAABqbwAAX3IAAFR1AABJeQAAPnwAADV/AAArggAAIoUAABiHAAAPigAABYwFAACNDwAAjRgA&#10;AI0hAACOKQAAjjIAAI49AACOSQAAjlUAAI5jAACOcwAAjYQAAIyWAACLqgAAisMAAIjiAACH9AAA&#10;hvoAAIb+AJN0AACFcwAAe3MAAHF0AABldgAAWXkAAE59AABDgQAAN4UAAC2IAAAjiwAAGo4AABCQ&#10;AAAHkgAAAJUAAACWBwAAlhAAAJYYAACXIAAAmCkAAJgzAACYPgAAmEsAAJlZAACZaQAAmXsAAJiO&#10;AACXogAAlrkAAJTYAACT7wAAkvsAAJL/AI16AACCeQAAeHkAAGt7AABffwAAU4MAAEiHAAA8iwAA&#10;MI8AACaSAAAblQAAEpcAAAeaAAAAnAAAAJ4AAACfAAAAoAYAAKAOAAChFwAAoh8AAKMoAACkMwAA&#10;pD8AAKVOAAClXwAApXEAAKWDAACkmAAAo68AAKLLAACh5wAAoPUAAKD7AImAAAB/fwAAc4EAAGaF&#10;AABZiQAATY4AAEGSAAA1lgAAKZoAAB6dAAAToAAACKIAAAClAAAApwAAAKkAAACrAAAArAAAAK0A&#10;AACtCAAArhEAALAaAACyJAAAszAAALQ+AAC1TwAAtmEAALR3AACzjAAAs6MAALK8AACx2gAAse0A&#10;ALD1AIeGAAB6iAAAbYsAAGCQAABUlQAAR5kAADqeAAAuogAAIqcAABeqAAALrAAAAK8AAACxAAAA&#10;sgAAALQAAAC2AAAAuAAAALkAAAC6AAAAvAIAAL4LAADAFQAAwiEAAMUtAADHPQAAyVAAAMtlAADL&#10;ewAAy5EAAMiqAADGxAAAxdwAAMXoAIKPAAB1kwAAaJcAAFucAABPoQAAQqcAADWsAAApsAAAHbMA&#10;ABG2AAAEugAAALwAAAC+AAAAvwAAAMAAAADCAAAAwwAAAMYAAADIAAAAygAAAM0AAADRAwAA1g4A&#10;ANocAADdKgAA4TwAAORSAADlaQAA5oAAAOeWAADmqgAA5roAAObGAH6aAABxnwAAZKUAAFiqAABM&#10;sAAAP7UAADG5AAAhvAAAFL8AAAXCAAAAxQAAAMgAAADLAAAAywAAAM0AAADOAAAAzwAAANIAAADV&#10;AAAA2gAAAN4AAADiAAAA5gAAAOwIAADwFwAA8yYAAPg7AAD6UgAA+2sAAPuCAAD8lQAA/KQAAPys&#10;AP8ABgH/AAIA/wAAAP8ABQD/ABIA/wAgAP8ALQD/ADsA/wBGAP8AUQD9AFoA+wBiAPkAaQD2AHAA&#10;9AB1APMAegDxAH8A8ACEAO4AiQDtAI4A7ACUAOoAnADoAKQA5wCvAOUAvgDkANQA3wDtANoA/wDY&#10;AP8A2QD/ANoA/wDVAP8A0QD/AP8AAAH/AAAA/wAAAP8AAAD/AA4A/wAcAP0AKgD6ADcA+QBCAPcA&#10;TADzAFYA7wBeAOwAZgDqAGwA6AByAOcAdwDlAHwA5ACAAOIAhQDhAIsA3wCRAN4AmADbAKEA2QCr&#10;ANcAuADSAM0AzQDnAMsA+gDLAP8AywD/AMwA/wDLAP8AyAD/AP8AAAH/AAAA/wAAAP8AAAD+AAoA&#10;+AAYAPIAJgDvADIA7QA9AOkASADlAFEA4QBaAN4AYQDcAGgA2gBtANgAcwDWAHgA1QB9ANMAggDR&#10;AIcAzwCNAM0AlADKAJ0AxwCnAMQAswDBAMYAvwDeAL4A9AC+AP8AvgD/AL0A/wC9AP8AvQD/AP8A&#10;AAH/AAAA/wAAAPoAAADzAAUA6gAUAOUAIADgAC0A3AA5ANkAQwDVAEwA0QBVAM4AXADLAGMAyABp&#10;AMUAbgDDAHMAwQB4AL8AfgC+AIMAvACJALsAkAC5AJkAuACiALYArgC0AL4AsgDUALEA7gCwAP8A&#10;sAD/AK8A/wCwAP8AsAD/AP8AAAD/AAAA/gAAAO8AAADkAAEA3AAOANUAHADOACcAywAzAMgAPQDF&#10;AEYAwABPALwAVwC5AF0AtwBjALUAaQC0AG4AswBzALIAeQCxAH4ArwCEAK4AiwCtAJQAqwCdAKkA&#10;qQCoALcApgDLAKUA5gCkAPkAowD/AKMA/wCjAP8AowD/AP8AAAD8AAAA7wAAAOMAAADVAAAAzQAJ&#10;AMUAFgDAACIAvAAtALgAOAC0AEEAsQBJAK8AUQCtAFgAqwBeAKkAZACoAGkApwBvAKYAdAClAHoA&#10;pACAAKIAhwChAI8AnwCZAJ4ApACcALEAmgDEAJkA3QCYAPMAmAD/AJcA/wCXAP8AlwD/AP8AAADy&#10;AAAA5AAAANIAAADIAAAAvwACALkAEAC0ABwArwAnAKsAMgCpADwApgBEAKQATACiAFMAoABZAJ8A&#10;XwCdAGQAnABqAJsAbwCaAHUAmQB8AJcAgwCWAIsAlACVAJMAoACRAK0AjwC+AI4A1QCNAO0AjAD7&#10;AIsA/wCKAP8AiQD/APYAAADoAAAA1QAAAMYAAAC7AAAAtAAAAK4ACACpABUApQAhAKIALACfADYA&#10;nAA/AJoARwCYAE4AlgBVAJUAWwCTAGAAkgBmAJEAbACQAHIAjwB4AI0AgACMAIgAigCSAIkAnQCH&#10;AKoAhQC6AIQA0ACDAOgAgQD3AIAA/wB/AP8AfwD/AO4AAADeDAAAyhAAALsPAACwCwAAqQcAAKUA&#10;AAChAA0AnQAaAJoAJgCXADAAlAA6AJEAQgCPAEoAjQBQAIwAVwCLAFwAiQBiAIgBaACHAW8AhQJ2&#10;AIQDfQCDA4YAgQOQAH8DnAB+A6kAfAO5AHoDzgB5BeUAdwb2AHYG/wB2Bv8Adgb/AOgMAADUGgAA&#10;wRwAALIbAACnGgAAoBYAAJsRAACZBwQAlwESAJIEIACOBisAjAg1AIkKPgCHC0YAhgxNAIQNUwCD&#10;DlkAgQ5fAIAPZgB/EGwAfRB0AHwRfAB6EYUAeRGPAHcRmwB1EakAcxG6AHER0QBwEukAbhL5AG0S&#10;/wBtEv8AbRL/AOEZAADLIwAAuCUAAKolAACgIwAAmCAAAJMdAACQFwAAjxAKAIsRGQCHFCYAhBYw&#10;AIEXOgB/GEIAfhlJAHwaUAB7GlYAeRpcAHgbYgB2G2kAdRxxAHMceQByHIIAcByNAG4cmQBsHKcA&#10;axy4AGkbzgBnHOcAZRz5AGUb/wFkG/8BZBv/AdwjAADFKgAAsiwAAKQtAACZKwAAkikAAIwmAACI&#10;IgAAhxwEAIMcFQB/HiEAfSAsAHohNgB4Ij4AdiNGAHQjTABzI1MAcSRZAHAkXwBvJGYAbSVuAGsl&#10;dgBqJYABaCWLAWYllwFkJaUBYiS2AWAkzAFeJOUBXSP3Alwj/wJcIv8DXCL/A9YrAAC/MAAArTIA&#10;AJ8yAACUMQAAjC8AAIYtAACCKgAAgCYAAH0lEAB5Jx4AdikpAHMpMgFxKjoBbypCAW0rSQJrK08C&#10;aitVAmgsXAJnLGMCZSxrA2QsdANiLH0DYCyIA14slQNcK6MDWiu0A1gryQRWKuMEVSr2BFUp/wVU&#10;KP8FVCj/BdAyAAC5NQAAqDcAAJo3AACPNwAAhzUAAIEzAAB9MAAAei4AAHYtCwBzLxoAbzAlAGww&#10;LgJqMTcDaDE+BGYxRQRkMUwFYjFSBWExWQVfMWAFXjJoBlwycQZaMnsGWDKGBlYxkgZUMaEHUjGx&#10;B1AwxwdPL+EHTi/1B00u/wdNLf8HTSz/B8s3AAC1OQAApDsAAJY7AACMOwAAgzoAAH03AAB4NgAA&#10;dDQAAHE0BwBtNRYAajYiAGY3KwJjNjMEYTY7BV82QgddNkgHWzZPCFk2VQlYNlwJVjZkCVQ2bglT&#10;NngJUTaDCk82kApNNp4KSzWvCkk1xApHNN8KRzP0Ckcy/wpHMf8JRzH/Ccc7AACxPQAAoD8AAJM/&#10;AACIPwAAgD4AAHo8AAB0OgAAcDkAAGs6BABoOxMAZDwfAGE8KAJePDEEWzw4Blg7PghWO0UKVDtL&#10;C1I7UgxRO1kMTzphDU06aw1LO3UNSTqBDUg6jg1GOpwNQzmtDUI5wg1AON0MQDfzDEA3/wxANv8M&#10;QDX/C8M/AACuQAAAnUIAAJBCAACFQgAAfUIAAHZAAABwPgAAaz4AAGY/AABiQA8AX0IcAFxCJgFZ&#10;Qi4EVkE1BlNAOwlQQEILTj9IDUw/Tw5KP1YPSD9eEEY/aBBEP3IQQj9+D0A/iw8+PpoPPT6sDjs+&#10;wQ45PdwNOTzyDTk7/w05Ov8NOjr/Db9CAACqRAAAmkUAAI1FAACCRgAAeUUAAHJEAABsQgAAZkMA&#10;AGFFAABdRgsAWkcYAFdHIwBURysDUUcyBk5GOQlLRT8LSERFDkVETBBDRFMRQURcET9EZRE9RHAR&#10;PER8EDpEihA4RJkPN0OqDjVDvw00QtoNM0HxDTNA/w4zP/8OMz7/DrtFAACnRwAAl0gAAIpJAAB/&#10;SQAAdkkAAG5IAABnRgAAYEgAAFtKAABXSwcAVEwVAFFNIABPTSkCTEwwBEhMNgdFSz0KQkpDDT9K&#10;Sg89SVERO0lZETlJYxE3SW4QNkl7DzRJiA4zSZgNMkmpDDBJvgsvSNkKLkfwDC1F/w0tRP8NLUP/&#10;DrdJAACjSgAAk0sAAIZMAAB8TAAAc0wAAGtMAABiTAAAW04AAFZPAABRUQMATlIRAEtSHABJUiYB&#10;RlItA0NSNAVAUToIPFBBCzlQSA03UE8ONVBYDzRQYg4yUG0NMVB6DDBQhwsuUJcKLU+oCSxPvQgq&#10;TtkHKU3wCShL/gsnSv8MJ0n/DLJMAACfTQAAkE4AAINPAAB5TwAAb1AAAGdQAABdUQAAVVMAAFBV&#10;AABLVgAAR1cMAERYGABCWCIAP1gqATxYMQM5WDgGNlc/CDRXRgoyVk4KMFdWCy5XYAotV2wJLFd4&#10;CCtXhgcpVpYGKFanBSZVvAUkVdgEI1PvBiJR/ggiUP8JIU//Cq5QAACbUQAAjFIAAIBTAAB1UwAA&#10;a1MAAGNUAABZVgAAUlgAAEtaAABEXAAAP14GADteEwA5Xx0AN18mADVfLgEyXjUDMF48BC5eQwYs&#10;XksGKl5UBileXgYnXmoFJl53BCRehQQjXpQDIV2mAiBcuwIeXNYBHlruAxxY/QQcV/8GG1b/B6hU&#10;AACWVQAAiFUAAHxWAABxVwAAZ1cAAF9YAABVWwAATl0AAEdfAAA/YQAAN2QAADJlDAAvZhcALmYh&#10;ACxmKQAqZjEBKGY4ASZmQAIkZkkCI2ZSAiFmXAIgZmcBHmZ0ARxlgwEbZZIAGWSkABdjuQAVYtQA&#10;FmHtABZf/AEVXv8CFF3/A6NYAACSWQAAg1oAAHhaAABtWwAAZFwAAFtdAABSXwAASWIAAEJkAAA5&#10;ZwAAMWkAAClsBAAkbRAAIm4aACBuIgAfbisAHW4zABxuOwAabkQAGW5OABduWAAVbmMAE21xABFt&#10;fwAObY8ADGygAAtrtQAJas4ACmjoAAtm+gALZv8ADGX/AZ1dAACMXQAAf14AAHNeAABpXwAAYWAA&#10;AFdiAABOZQAARGgAADxqAAAzbQAAK3AAACJyAAAZdQYAFHYRABN2GwARdiMAD3YrAA12NAAMdj0A&#10;CnZHAAh2UgAHdl4ABXZrAAJ1egAAdYkAAHSbAABzrgAAcccAAHDhAABv8gAAbv0AAG3/AJZiAACH&#10;YgAAemMAAG9jAABmYwAAXWUAAFNnAABJawAAPm4AADVxAAAtdAAAJHYAABt5AAASfAAACH4JAAJ/&#10;EwAAfxwAAH8kAAB/LQAAfzYAAH5AAAB+SwAAflcAAH5kAAB+cwAAfYMAAH2VAAB8qAAAesAAAHne&#10;AAB48AAAd/kAAHb/AJBnAACCZwAAdmcAAGxoAABiaAAAV2sAAE1vAABDcgAAOHYAAC95AAAmewAA&#10;HH4AABOBAAAJgwAAAIYEAACHDAAAhxUAAIcdAACIJAAAiCwAAIk2AACIQgAAiE4AAIlcAACJawAA&#10;iHwAAIePAACGogAAhLkAAIPWAACC7wAAgfsAAID/AIptAAB9bAAAc2wAAGltAABdbwAAUnMAAEd3&#10;AAA8ewAAMX4AACeCAAAdhAAAFIcAAAqKAAABjAAAAI8AAACPBAAAkAwAAJAVAACRHAAAkiMAAJMs&#10;AACTNwAAk0QAAJRSAACUYQAAlHMAAJOGAACSmgAAkbAAAI/MAACO6QAAjPgAAIv/AIRyAAB6cgAA&#10;cHIAAGR1AABXeAAATHwAAECBAAA0hAAAKYgAAB6MAAAVjwAACpEAAAKUAAAAlgAAAJgAAACZAAAA&#10;mgIAAJsKAACcEgAAnRoAAJ4iAACfLAAAoDgAAKBHAAChVwAAoWkAAKF8AACgkQAAn6cAAJ7AAACd&#10;3gAAnPEAAJv7AIF4AAB4eAAAa3oAAF5+AABSggAARYcAADiMAAAtkAAAIpQAABaXAAALmgAAAZwA&#10;AACfAAAAoQAAAKMAAACkAAAApQAAAKYAAACnBwAAqA4AAKkXAACrIAAArSwAAK45AACuSgAAr10A&#10;AK9xAACvhQAArpwAAK60AACt0AAArecAAKz0AH9+AABygAAAZYQAAFiJAABMjgAAP5MAADKYAAAm&#10;nAAAG6AAAA6jAAADpgAAAKgAAACrAAAArQAAAK8AAACwAAAAsgAAALMAAAC0AAAAtgAAALgHAAC6&#10;EQAAvRsAAL8oAADBNwAAw0oAAMVfAADDdwAAwo4AAMGlAADBvQAAwNUAAMDoAHqIAABtiwAAYJAA&#10;AFOVAABGmwAAOaAAACylAAAgqgAAFK0AAAewAAAAswAAALYAAAC4AAAAuQAAALsAAAC9AAAAvwAA&#10;AMEAAADDAAAAxQAAAMcAAADKAAAAzwoAANIYAADWJgAA2zcAAN5MAADhYwAA4XoAAOKRAADfpwAA&#10;3bsAANzQAHWTAABplwAAXJ0AAE+jAABCqQAANa4AACizAAActwAADrsAAAG+AAAAwQAAAMQAAADG&#10;AAAAxgAAAMgAAADJAAAAywAAAM4AAADRAAAA1AAAANgAAADdAAAA4QAAAOcEAADrEwAA7yMAAPM3&#10;AAD2TgAA+GYAAPl+AAD5kgAA+qEAAPmuAP8AAQD/AAAA/wAAAP8AAgD/AA4A/wAdAP8AKwD/ADcA&#10;/wBCAP4ATgD7AFcA+ABfAPYAZgD0AG0A8wBzAPEAeADwAH0A7wCCAO0AhwDsAIwA6QCTAOcAmgDk&#10;AKMA4QCuAN8AvADcANAA1wDrANYA/gDVAP8A1QD/ANQA/wDPAP8AywD/AP8AAAD/AAAA/wAAAP8A&#10;AAD/AAsA/wAaAPwAJwD5ADMA9gA+APQASQDwAFIA7QBaAOoAYgDnAGgA4wBvAOAAdADeAHkA3AB+&#10;ANkAhADXAIkA1QCPANQAlgDSAJ8A0QCpAM4AtgDMAMgAyQDiAMgA+ADHAP8AxwD/AMgA/wDFAP8A&#10;wgD/AP8AAAD/AAAA/wAAAP8AAAD5AAcA9AAWAO8AIgDrAC8A6QA6AOcAQwDiAE0A2wBVANUAXQDS&#10;AGMAzwBpAM0AbwDMAHQAywB5AMoAfwDIAIQAxwCKAMYAkQDEAJkAwgCjAMAAsAC+AMAAvADZALoA&#10;8QC5AP8AuQD/ALkA/wC5AP8AtwD/AP8AAAD/AAAA/wAAAPcAAADsAAMA5gARAN4AHgDaACkA2AA0&#10;ANEAPgDMAEcAyABQAMUAVwDDAF4AwQBkAL8AaQC9AG8AvAB0ALsAeQC6AH8AuACFALcAjAC2AJQA&#10;tACdALIAqgCwALgArgDOAKwA6QCsAP0AqwD/AKsA/wCrAP8AqwD/AP8AAAD/AAAA9AAAAOgAAADe&#10;AAAA1AALAM0AGQDIACQAwgAuAL8AOQC9AEIAugBKALcAUgC1AFgAswBeALEAZACwAGkArgBvAK0A&#10;dACsAHoAqwCAAKkAhwCoAI8ApwCYAKUApACjALEAoQDFAKAA3wCfAPcAnwD/AJ4A/wCeAP8AngD/&#10;AP8AAAD1AAAA6AAAANkAAADNAAAAxAAGAL4AEwC3AB8AswApALEAMwCvADwArQBFAKoATACoAFMA&#10;pgBZAKUAXgCjAGQAogBpAKEAbwCfAHUAngB7AJ0AggCcAIoAmgCTAJkAnwCXAKwAlQC9AJQA1gCS&#10;AO8AkQD/AJEA/wCRAP8AkQD/APoAAADsAAAA2QAAAMoAAAC/AAAAtwAAALAADACrABkAqAAkAKUA&#10;LQCjADcAoQA/AJ8ARwCdAE4AmwBUAJkAWQCYAF8AlgBkAJUAagCUAHAAkgB2AJEAfQCPAIUAjgCP&#10;AIwAmgCLAKcAiQC3AIgAzgCHAOgAhgD6AIYA/wCGAP8AhgD/APEAAADfAAAAzAAAAL0AAACzAAAA&#10;rAAAAKYABgCiABMAngAeAJsAKACZADEAlgA6AJQAQgCSAEkAkABPAI8AVQCNAFsAjABgAIoAZgCJ&#10;AGwAiAByAIYAegCFAIIAhACMAIIAlwCBAKQAgACzAH4AxwB9AOIAfAD1AHsA/wB6AP8AegD/AOkA&#10;AADTBwAAwAkAALIIAACoBwAAoQIAAJ0AAACZAAsAlgAXAJMAIgCQACwAjQA1AIsAPQCIAEQAhwBL&#10;AIUAUQCEAFcAgwBcAIEAYgCAAGgAfwBvAH4AdwB8AH8AewCJAHkAlQB3AKEAdgCxAHQAxABzAN0A&#10;cQDwAHAA/ABwAP8AcAD/AOIMAADKEwAAtxUAAKkWAACfFAAAmBEAAJMLAACRBAMAjwAQAIsAHACI&#10;ACcAhQAwAIICOQCBA0AAfwRHAH0FTQB8BlMAewZZAHkHXwB4B2YAdwdtAHUIdQB0CH4AcgiIAHAI&#10;lABuCKEAbQiwAGsIxABpCNwAaArwAGcK/QBmCv8AZgr/ANkYAADBHAAAsB4AAKIfAACYHgAAkBsA&#10;AIsYAACIEwAAhwsHAIQJFQCBCyEAfg0rAHsONAB5EDwAeBFDAHYSSgB0E1AAcxNWAHETXQBwFGMA&#10;bhRrAG0UcwBrFXwAaRWHAGcVkwBmFKAAZBSwAGIUxQBgFN4AXxXzAF4V/wBeFf8AXRT/ANEgAAC6&#10;IwAAqSYAAJwmAACRJQAAiiMAAIQhAACBHQAAfxgAAH0VDwB5FxwAdhgnAHQaMABxGzkAcBtAAG4c&#10;RwBsHE0Aax1TAGkdWgBoHmAAZh5oAGUecABjHnoAYR6FAF8ekQBdHp8AXB6vAFodwwBYHdwAVx3y&#10;AVYd/wFVHP8BVRz/AcsmAAC1KQAAoysAAJYsAACMKwAAhCoAAH8oAAB7JQAAeCIAAHYfCgByIBgA&#10;byEjAG0iLQBqIzUAaCQ9AGckQwBlJUoAZCVQAGIlVwFgJl4BXyZlAV0mbgFcJngBWiaCAVgmjwFW&#10;JZ0BVCWtAVIlwQFQJNsCTyTxAk4j/wNOIv8DTiL/A8UrAACwLgAAnzAAAJIxAACHMAAAgC8AAHou&#10;AAB1KwAAcikAAG8nBgBsJxQAaSkgAGYqKQBjKjIBYSs5AWArQAJeK0cCXCxNAlssVANZLFsDWCxi&#10;A1YsawNULHUDUiyAA1AsjAROLJoETCurBEorvgRIKtkERynwBEco/wVHKP8FRyf/BcEvAACsMgAA&#10;mzQAAI41AACENQAAfDQAAHYyAABxMAAAbS8AAGkuAgBmLhEAYzAcAGAwJgFdMS4CWzE2A1kxPQRX&#10;MUMEVTFKBVQxUAVSMVcGUDFfBk8xaAZNMXIGSzF+BkkxigZHMZgGRTCpBkMwvAZBL9YGQC7uB0At&#10;/gdALP8HQCz/B7wzAACoNgAAmDgAAIs5AACAOQAAeDgAAHI3AABtNAAAaDMAAGQ0AABgNAwAXTYZ&#10;AFo2IwBYNisCVTYzBFM2OQVQNkAGTjZGB002TQhLNlQISTZcCUc2ZQlGNnAJRDZ7CUI2iAlANZYJ&#10;PTWnCTs0uwg6NNQIOTPtCDky/Qg5Mf8IOTD/CLg3AACkOgAAlTsAAIg8AAB9PAAAdTwAAG47AABo&#10;OQAAZDgAAF85AABbOgkAWDsWAFU8IABSPCkCTzwwBE07NgZKOz0ISDtDCUY6SgpEOlILQjpaC0A6&#10;Yws+Om0LPDp5Czo6hgs4OpUKNzqlCjU5uQkzOdMJMzjsCTM3/AozNv8KMzX/CrQ7AAChPQAAkT4A&#10;AIU/AAB6QAAAcUAAAGo/AABkPgAAXj0AAFo+AABVPwUAUkATAFBBHQBNQiYBSkEtA0dBNAVFQDoI&#10;QkBBCkA/Rws9P08MOz9XDDk/YAw4P2sMNj93DDQ/hQszP5MKMT+kCTA+uAkuPtEILT3rCS07+wot&#10;Ov8KLTr/CrA+AACeQAAAjkEAAIJCAAB3QwAAbkMAAGdDAABgQgAAWUIAAFREAABQRQEATEYOAEpH&#10;GgBIRyMARUcrAkJHMQQ/RjgHPEY+CTlFRQo3RU0LNUVVDDNFXwwyRWkLMEV2Ci9FgwkuRZIILEWj&#10;BytEtwcpRNAGKELqBydB+wgnQP8JJz//Cq1BAACaQwAAi0UAAH9GAAB0RgAAa0YAAGNGAABcRwAA&#10;U0cAAE5JAABKSgAARkwKAENMFgBBTSAAP00oATxNLwM5TDUFNkw8BzRMQwgyS0sJMEtTCS5LXQkt&#10;TGgIK0x0BypMggcoS5EGJ0uiBSVKtgQjSs8DIknpBCFH+gYhRf8IIUX/CKhFAACWRwAAiEgAAHtJ&#10;AABxSQAAZ0oAAF9KAABYSwAATk0AAElPAABEUAAAP1IFADxSEgA5UxwAN1MkADVTLAEzUzMDMFM6&#10;BC5SQQUsUkkGKlJSBilSWwYnUmcFJlJzBCRSgQMjUpADIVKhAh9RtQIeUM4BHU/pAhxN+gQbTP8F&#10;G0v/BqNJAACSSgAAhEwAAHhMAABtTQAAZE0AAFxOAABUTwAAS1IAAEVTAAA+VgAAOFgAADNZDAAx&#10;WRcAL1kgAC1ZKAArWi8BKVk3AidZPgIlWUcDI1lPAyJaWQIgWmQCH1lxAR1ZfwEbWY4AGlifABhX&#10;swAWVswAFlXnABZU+QEWUv8CFFL/A55NAACOTgAAgE8AAHRQAABpUQAAYFEAAFhSAABQUwAASFYA&#10;AEFYAAA5WwAAMl0AACpfBgAmYBEAJGEaACNhIgAhYSsAIGEyAB5hOgAdYUMAG2FMABlhVgAXYWEA&#10;FmFuABRgfAARYIsAD1+dAA1esAALXcgAC1zkAA1a9wANWf8ADVj/AZlRAACJUgAAfFMAAHBUAABl&#10;VQAAXVUAAFVWAABMWAAAQ1sAADxeAAA0YAAALGMAACRlAAAcaAkAGWgTABdoHAAVaCQAFGksABNp&#10;NQARaT0ADmlHAAxoUQAKaF0ACGhpAAZndwAEZ4cAAmaXAAFmqwAAZMIAAGPdAAFh8AACYPwAA1//&#10;AJNWAACEVwAAd1gAAGtYAABiWQAAWlkAAFFbAABIXQAAPmEAADZkAAAuZgAAJmkAAB1sAAAVbgAA&#10;C3EKAAhxFQAGcR0ABHEmAANwLgACcDcAAHBBAABwSwAAcFcAAHBjAABvcgAAb4EAAG6SAABupQAA&#10;bbwAAGvaAABp7QAAaPgAAGf/AI1bAAB/XAAAclwAAGddAABfXQAAVl4AAExhAABDZAAAOGcAADBq&#10;AAAnbQAAHnAAABZyAAANdQAABHgGAAB4DwAAeBcAAHkfAAB5JwAAeS8AAHk5AAB5RAAAeVAAAHld&#10;AAB5awAAeHsAAHeNAAB3oAAAdrYAAHTTAABz7QAAcvkAAHH+AIdgAAB6YQAAbmEAAGRhAABbYgAA&#10;UWUAAEdoAAA8awAAMm8AAChyAAAgdQAAF3gAAA56AAAFfQAAAH8CAACACgAAgBIAAIEZAACCIAAA&#10;gicAAIMwAACDOwAAg0gAAINVAACDZAAAg3QAAIKHAACBmgAAgLAAAH/MAAB+6AAAfPgAAHz/AIFm&#10;AAB1ZgAAa2YAAGFmAABWaQAAS20AAEBwAAA1dAAAK3gAACF7AAAXfgAADYAAAAWDAAAAhgAAAIgA&#10;AACJAgAAigkAAIoRAACLGAAAjB8AAI0nAACOMAAAjj4AAI5MAACPWwAAj2wAAI5/AACNlAAAjKoA&#10;AIvDAACJ4wAAiPQAAIj+AHxsAAByawAAaGsAAFxuAABQcgAARHYAADl6AAAtfgAAIoIAABiFAAAN&#10;iAAAA4sAAACOAAAAkAAAAJIAAACUAAAAlQAAAJYGAACWDQAAlxUAAJkdAACbJQAAnDEAAJw/AACc&#10;TwAAnWAAAJ10AACciQAAm6AAAJq4AACZ1AAAl+0AAJX6AHlxAABwcQAAY3QAAFZ4AABKfAAAPYEA&#10;ADGFAAAligAAGo4AAA6RAAAElAAAAJYAAACZAAAAmwAAAJ0AAACfAAAAoAAAAKEAAACiAgAAowkA&#10;AKUSAACnGgAAqSUAAKoyAACqQwAAq1UAAKxpAACrfwAAq5UAAKqtAACpxwAAqOEAAKjxAHd3AABq&#10;egAAXX4AAFGCAABEiAAANo4AACqSAAAelgAAEpoAAAadAAAAoAAAAKIAAAClAAAApwAAAKkAAACr&#10;AAAArAAAAK0AAACuAAAAsAAAALIEAAC0DQAAtxgAALkkAAC6MwAAvEcAAL1cAAC9cgAAvYgAAL2f&#10;AAC8twAAvNAAALvlAHKAAABlhAAAWIkAAEuPAAA+lQAAMJsAACSfAAAXpAAACqcAAACqAAAArQAA&#10;ALAAAACyAAAAtAAAALYAAAC3AAAAuQAAALsAAAC9AAAAvwAAAMEAAADEAAAAyQYAAMwTAADQIAAA&#10;1DEAANhHAADcXQAA2ncAANeQAADXpgAA1roAANbNAG2LAABhkAAAVJYAAEecAAA4ogAAK6gAAB6t&#10;AAASsgAABbUAAAC4AAAAuwAAAL4AAADBAAAAwgAAAMMAAADFAAAAxgAAAMkAAADMAAAAzwAAANIA&#10;AADWAAAA3AAAAOIAAADmDgAA6h8AAO8yAADySQAA9WIAAPZ5AAD2jgAA9aAAAPSvAP8AAAD/AAAA&#10;/wAAAP8AAAD/AAsA/wAaAP8AKAD/ADQA/wA/AP8ASQD6AFMA9ABbAO8AYwDsAGkA6wBvAOkAdQDo&#10;AHoA5wCAAOYAhQDkAIsA4wCRAOIAmADgAKEA3gCrAN0AuQDaAM8A1wDoANQA/QDSAP8A0gD/AM8A&#10;/wDJAP8AxQD/AP8AAAD/AAAA/wAAAP8AAAD/AAkA/gAWAPkAJAD3AC8A9gA6AO8ARADpAE4A5gBW&#10;AOMAXQDgAGQA3gBqANwAcADaAHUA2QB6ANgAgADWAIYA1ACMANMAkwDRAJwAzwCmAM0AsgDLAMYA&#10;yADgAMYA9wDEAP8AwwD/AMMA/wC+AP8AvAD/AP8AAAD/AAAA/wAAAP0AAAD3AAQA7wATAOsAHwDn&#10;ACoA4AA1AN4APwDbAEgA1wBRANMAWADRAF4AzgBkAMwAagDKAG8AyAB1AMYAegDFAIAAxACGAMIA&#10;jgDBAJYAvwCgAL0AqwC7ALwAuQDVALcA7wC1AP8AtAD/ALQA/wC0AP8AsgD/AP8AAAD/AAAA/AAA&#10;APAAAADoAAAA4AANANkAGwDRACUAzgAwAMwAOgDKAEMAxgBLAMMAUgDAAFkAvgBfALwAZAC6AGoA&#10;uQBvALcAdAC1AHsAtACBALMAiACxAJAAsACaAK4ApQCtALQAqwDJAKkA5gCoAPsApwD/AKcA/wCn&#10;AP8ApwD/AP8AAAD7AAAA7gAAAOEAAADWAAAAzgAIAMQAFQDAACEAvQAqALsANAC5AD0AtgBFALMA&#10;TACxAFMArwBZAK0AXgCsAGQAqgBpAKkAbwCnAHUApQB7AKQAggCiAIoAoQCUAJ8AngCdAKwAnAC/&#10;AJsA2wCaAPMAmQD/AJgA/wCYAP8AmAD/AP4AAADwAAAA3gAAANAAAADFAAAAvAADALUAEACxABsA&#10;rgAlAKwALgCqADgAqABAAKYARwCjAE0AoQBTAJ8AWQCdAF4AmwBkAJoAaQCZAG8AlwB2AJYAfQCV&#10;AIUAkwCOAJIAmQCQAKcAjwC3AI4A0ACNAOsAjAD+AIwA/wCMAP8AjAD/APYAAADiAAAA0AAAAMEA&#10;AAC3AAAArgAAAKkACgClABUAogAgAJ8AKQCdADIAmwA6AJgAQgCWAEgAlABOAJMAVACRAFkAkABf&#10;AI8AZACNAGoAjABxAIsAeACJAIEAiACKAIcAlACFAKIAhACxAIMAxgCCAOMAgQD3AIEA/wCBAP8A&#10;gAD/AOwAAADWAAAAwwAAALQAAACqAAAApAAAAJ8ABACaABAAlwAaAJQAJACRAC0AjwA1AI0APQCL&#10;AEQAigBKAIgATwCHAFUAhgBaAIQAYACDAGYAggBtAIEAdAB/AH0AfgCGAHwAkQB7AJ4AeQCtAHgA&#10;wAB3ANsAdgDyAHYA/wB2AP8AdQD/AOAAAADJAAAAuAIAAKoDAACgAgAAmQAAAJYAAACRAAkAjgAU&#10;AIsAHgCIACgAhgAxAIQAOACCAD8AgQBGAH8ASwB+AFEAfABXAHsAXAB6AGIAeABpAHcAcQB2AHkA&#10;dACDAHMAjgBxAJsAbwCpAG4AvABtANUAbADtAGsA+gBqAP8AagD/ANYIAADADAAArRAAAKEQAACX&#10;DgAAkAsAAIsHAACJAAEAhgANAIMAGACBACIAfgAsAHwANAB6ADsAeABCAHcASAB1AE0AdABTAHIA&#10;WQBxAF8AcABmAG4AbgBtAHcAawGBAGkBjABoAJkAZgCoAGQAugBjANIAYQHpAGEC9wBgAv8AYAL/&#10;AM4RAAC4FQAAphgAAJoZAACQGAAAiBcAAIMUAACADgAAfwcFAH0CEgB6Ax0AdwUnAHQGLwByBzcA&#10;cQg+AG8JRABuCkoAbApQAGsLVwBpDF0AaAxlAGYMbQBkDHYAYwyBAGEMjABfDJkAXQypAFsMuwBZ&#10;DNMAWA3qAFcN+QBXDf8AVwz/AMYZAACxHAAAoB8AAJMgAACJIAAAgh8AAH0cAAB5GQAAdxQAAHYO&#10;CgBzDhcAcBEiAG0SKwBrEzMAaRQ6AGcVQQBmFUcAZBZOAGMWVABhF1sAYBdiAF4XawBcF3QAWhd/&#10;AFkXiwBXF5gAVReoAFMXugBRFtMAUBfsAE8W/ABPFv8ATxb/AMAfAACrIwAAmyQAAI4lAACEJgAA&#10;fCUAAHcjAABzIAAAcB0AAG4ZBQBsGBMAaRoeAGYbJwBkHDAAYh03AGAePgBeHkQAXR5LAFsfUQBa&#10;H1gAWB9gAFcgaABVIHIAUyB9AFEgiQBPH5YATR+mAEsfuQBJHtEASB7qAUgd+wFHHf8BRxz/Abok&#10;AACmKAAAlykAAIoqAACAKwAAeCsAAHIpAABtJgAAaiQAAGghAABlIQ4AYiIaAF8jJABdJCwAWyU0&#10;AFklOwBYJUEBViVIAVQmTgFTJlUBUSZdAVAmZgFOJm8BTCZ6AUomhwFIJpQCRiWkAkQltwJCJM8C&#10;QSTpAkAj+wNAIv8DQCL/A7YoAACiLAAAky0AAIYvAAB8LwAAdC8AAG0uAABpLAAAZSoAAGIoAABf&#10;KAoAXCkXAFkqIQBXKykAVSsxAVMrNwJRKz4CTytEA04sSwNMLFIDSixaA0gsYwNHLG0DRSx4BEMs&#10;hQRBK5MEPiujBDwqtQQ6Ks0EOSnoBDko+gQ5J/8EOSf/BLIsAACfMAAAkDEAAIMzAAB5MwAAcDIA&#10;AGoyAABkMAAAYC4AAF0uAABZLgcAVi8UAFMwHgBRMCYBTzEtAkwxNANKMTsESTFBBEcxSAVFMU8F&#10;QzFXBkExYAY/MWoGPTF2BjsxgwY5MZEGNzChBTUvtAUzL8wFMi7mBTIt+QYyLP8GMyz/Bq4wAACc&#10;MwAAjDUAAIA2AAB2NgAAbTYAAGY2AABgNQAAXDIAAFczAABTNAMAUDUQAE42GwBLNiMASTYrAkY2&#10;MQNENjgFQjY+BkA2RQc+Nk0HPDZVCDo2Xgg4NmgHNjZ0BzQ2gQcyNY8GMTWgBi80sgYtNMoFLDPl&#10;BSwy+AYsMf8HLTD/B6o0AACYNgAAiTgAAH05AAByOgAAajoAAGI5AABcOQAAVzYAAFI4AABOOQAA&#10;SzoMAEg7FwBGPCAAQzwoAUE7LwM+OzUFPDs8Bjo7Qwc4O0oINTtTCDQ7XAgyO2YIMDtyBy47fwct&#10;O44GKzqeBSk6sQUoOckEJjjkBSY39wYmNv8HJjX/B6Y3AACVOQAAhjsAAHo8AABvPQAAZj0AAF89&#10;AABZPQAAUjwAAE0+AABJPwAARUAIAEJBFABAQR0APUElATtBLAI4QTMENkE5BTNBQAcxQUgHMEFQ&#10;By5BWgcsQWUHK0FxBilBfgUnQY0EJkCdBCRAsAMiP8gCIT7jAyA89gUgO/8GIDr/B6M7AACRPQAA&#10;gz8AAHc/AABsQAAAY0AAAFxBAABVQQAATUEAAEdDAABDRQAAP0YEADtHEAA5RxoAN0ciADRHKQEy&#10;RzACMEc3BC5HPgUsR0YFKkdPBShHWAUnR2MEJUdvBCNHfQMiR4wCIEacAh5GrwEdRccBHETiARtC&#10;9gMaQf8EGkD/BZ8+AACOQAAAgEIAAHNDAABpQwAAYEQAAFhEAABRRQAASUYAAEJIAAA9SgAAOEwA&#10;ADRNCwAxTRYAL04eAC1OJgArTi0BKU40AidOPAIlTkQDI05NAyJOVgIgTmECH05uAR1OewEbTYoA&#10;GU2bABhMrgAWS8UAFUrhABVJ9QEVR/8CFEb/A5pCAACKRAAAfEUAAHBGAABlRwAAXEcAAFVIAABO&#10;SQAARUsAAD9NAAA4TwAAMlEAACxTBgAoVBEAJlQaACRUIgAjVCkAIVUxAB9VOQAeVUEAHFVKABpV&#10;VAAZVV8AF1RrABVUeQATVIgAEVOZAA5SrAAMUcIAC1DdAA1P9AANTv8ADk3/AZZGAACFSAAAeEkA&#10;AGxKAABhSwAAWUsAAFFLAABLTAAAQk8AADpSAAA0VAAALVYAACVZAAAfWwoAHFsUABpbHAAYWyQA&#10;F1wsABVcNAAUXD0AElxGABBcUAANW1sAC1tnAAlbdQAHWoQABVqUAANZpwACWL0AAlbYAANV7QAE&#10;VPsABVP/AJBLAACBTAAAc00AAGdOAABeTgAAVk8AAE9PAABHUQAAPlQAADZXAAAvWQAAJ1wAAB9e&#10;AAAXYQMAEGMMAA1jFgALYx4ACWMmAAhjLgAGYzcABWNAAANjSwABYlYAAGJiAABicAAAYX8AAGGP&#10;AABgogAAX7cAAF7UAABc6gAAW/cAAFr+AItPAAB8UQAAb1IAAGNSAABaUgAAU1MAAEtUAABCVwAA&#10;OVoAADBdAAAoXwAAIGIAABhlAAAQZwAAB2oHAAFrEAAAaxgAAGsgAABrKAAAazEAAGs6AABqRQAA&#10;alAAAGpcAABqagAAaXoAAGmKAABonQAAZ7IAAGbOAABl6gAAY/YAAGL9AIVUAAB2VgAAalYAAGBW&#10;AABYVgAAT1cAAEZaAAA8XQAAM2AAACpkAAAhZgAAGWkAABFsAAAIbwAAAHEEAAByCwAAchMAAHMa&#10;AABzIQAAdCkAAHQyAAB0PQAAdEkAAHNWAABzZAAAc3QAAHKFAABxmAAAca0AAHDIAABu5gAAbfcA&#10;AGz/AH9aAABxWwAAZlsAAF1bAABVWwAASl4AAEBhAAA2ZQAALGgAACJsAAAZbwAAEHIAAAh0AAAA&#10;dwAAAHkAAAB6BgAAeg0AAHsUAAB8GwAAfSIAAH4qAAB/NAAAfkEAAH5OAAB+XAAAfm0AAH1/AAB8&#10;kgAAe6gAAHvBAAB54QAAePQAAHf+AHlfAABtYAAAY2AAAFpgAABPYgAARGYAADlqAAAvbgAAJHIA&#10;ABp1AAAReAAAB3sAAAB9AAAAgAAAAIIAAACDAAAAhAYAAIUNAACGFAAAhxoAAIgiAACKKgAAijcA&#10;AIpFAACKVAAAimQAAIp3AACJiwAAiKIAAIe6AACG2QAAhPEAAIP8AHRlAABpZQAAYWUAAFVoAABJ&#10;awAAPXAAADJ0AAAneAAAHHwAABF/AAAHggAAAIUAAACHAAAAigAAAIwAAACOAAAAjwAAAJAEAACR&#10;CgAAkhEAAJQYAACVIAAAlysAAJc6AACXSgAAmFsAAJltAACXgwAAl5sAAJWzAACT0QAAkuoAAJH3&#10;AHBrAABoagAAW20AAE9xAABCdgAANnsAACqAAAAehAAAE4cAAAeKAAAAjQAAAJEAAACUAAAAlgAA&#10;AJgAAACaAAAAmwAAAJwAAACdAAAAnwUAAKEMAACjFQAApR0AAKcqAACnOwAAqE0AAKlgAACpdgAA&#10;qI4AAKamAAClwQAApNwAAKTtAG9wAABicwAAVXcAAEl8AAA7ggAALocAACGMAAAVkQAACZQAAACX&#10;AAAAmgAAAJ0AAACgAAAAogAAAKQAAACmAAAApwAAAKkAAACqAAAAqwAAAK0AAACvCAAAshIAALUe&#10;AAC4LQAAuEAAALlUAAC6awAAuYIAALmaAAC4sQAAt8sAALfhAGp5AABdfgAAUIMAAEOJAAA0jwAA&#10;KJQAABuaAAAOngAAAaEAAACkAAAApwAAAKoAAACsAAAArgAAALEAAACzAAAAtQAAALcAAAC5AAAA&#10;uQAAALwAAAC/AAAAwwIAAMgNAADMGwAAziwAANBDAADRXAAA0XQAANGLAADSogAA0bYAANHKAGWE&#10;AABYigAAS5AAAD2WAAAwnQAAIqIAABWnAAAIqwAAAK8AAACyAAAAtgAAALgAAAC6AAAAvAAAAL4A&#10;AADAAAAAwgAAAMQAAADHAAAAygAAAMwAAADQAAAA1AAAANwAAADhCgAA5hoAAOotAADuRAAA8l0A&#10;APB3AADvjwAA7aQAAO6zAP8AAAD/AAAA/wAAAP8AAAD/AAgA/wAYAP8AJAD/ADAA/AA7APoARQD3&#10;AE4A9ABXAPEAXgDvAGQA7QBrAOsAcADpAHYA5wB7AOYAgQDkAIcA4wCOAOEAlgDgAJ8A3gCpANwA&#10;twDaAMsA2ADnANQA/QDSAP8AzwD/AMoA/wDEAP8AwAD/AP8AAAD/AAAA/wAAAP8AAAD/AAYA+wAU&#10;APcAIADxACsA7wA2AO4AQADrAEkA5wBRAOQAWQDhAF8A3wBlANwAawDbAHAA2QB2ANYAewDUAIEA&#10;0gCIANEAkADPAJkAzQCjAMsAsADJAMEAxwDbAMUA9wDDAP8AwAD/AL8A/wC5AP8AtgD/AP8AAAD/&#10;AAAA/wAAAPsAAADyAAIA7QAQAOMAGwDhACYA3wAxAN0AOwDaAEQA1gBMANIAUwDQAFkAzQBfAMsA&#10;ZQDJAGoAxwBwAMUAdQDDAHsAwACCAL4AigC8AJMAugCdALgAqQC2ALgAtQDOALQA7gCzAP8AsgD/&#10;ALAA/wCvAP8ArAD/AP8AAAD/AAAA9QAAAOwAAADjAAAA1gAKANEAFwDNACEAywArAMkANQDIAD4A&#10;xABGAMEATQC9AFMAuQBZALcAXwC0AGQAsgBqALEAbwCvAHUArgB8AKwAhACrAI0AqQCWAKgAogCm&#10;ALAApADEAKMA4wCiAPoAoQD/AKEA/wChAP8AoAD/AP8AAAD2AAAA5wAAANoAAADPAAAAxAAFAL8A&#10;EgC7AB0AuQAmALcALwC0ADgAsABAAK0ASACqAE4AqQBUAKcAWQClAF4ApABkAKMAaQChAG8AoAB2&#10;AJ4AfgCdAIYAnACQAJoAnACZAKkAlwC6AJYA2ACVAPIAlAD/AJMA/wCTAP8AkwD/APkAAADmAAAA&#10;1gAAAMgAAAC8AAAAtQAAAK8ADACsABcAqQAhAKUAKgCjADMAogA7AJ8AQgCdAEkAmwBOAJoAVACY&#10;AFkAlwBeAJUAZACUAGoAkgBwAJAAeACPAIAAjgCKAIwAlgCLAKMAigCzAIgAywCIAOkAhwD9AIcA&#10;/wCHAP8AhwD/AO8AAADaAAAAxwAAALgAAACvAAAAqAAAAKMABwCeABIAmgAcAJgAJQCWAC4AlQA2&#10;AJMAPQCQAEQAjgBKAI0ATwCLAFQAigBZAIkAXwCHAGUAhgBrAIUAcwCDAHsAggCFAIEAkACAAJ0A&#10;fgCtAH0AwQB8AN8AfAD2AHsA/wB7AP8AewD/AOIAAADMAAAAugAAAKwAAACjAAAAnQAAAJcAAQCS&#10;AAwAjwAXAI0AIACLACkAiQAxAIcAOACFAD8AhABFAIIASgCBAFAAgABVAH4AWgB9AGAAfABnAHoA&#10;bgB5AHcAeACBAHYAjAB1AJkAcwCoAHIAugBxANQAcADvAHAA/wBwAP8AcAD/ANYAAADAAAAArgAA&#10;AKIAAACYAAAAkQAAAI0AAACJAAYAhgARAIQAGwCBACQAfwAsAH4AMwB8ADoAegBBAHkARgB3AEwA&#10;dgBRAHQAVwBzAF0AcgBjAHAAawBvAHMAbQB9AGwAiABqAJUAaQCkAGcAtABmAM0AZgDoAGUA+gBl&#10;AP8AZAD/AMwBAAC2BgAApggAAJkKAACPCgAAiAcAAIQDAACBAAAAfgAKAHwAFQB5AB8AdwAnAHUA&#10;LwBzADYAcQA8AHAAQgBuAEgAbQBOAGsAUwBqAFkAaABgAGcAaABmAHEAZAB7AGMAhgBhAJIAXwCh&#10;AF4AsgBcAMgAXADkAFsA9ABaAP4AWgD/AMMKAACuEAAAnhIAAJEUAACHFAAAgBIAAHwOAAB4CgAA&#10;dwQEAHUADgBzABkAcAAiAG0AKgBrADIAaQE5AGgCPwBmA0UAZQNLAGMEUQBiBFcAYAVeAF8FZgBd&#10;BW8AXAV5AFoFhQBYBZEAVgWgAFQFsQBTBMcAUgXgAFEF8QBRBf0AUQX/ALwSAACoFgAAmBkAAIsb&#10;AACBGwAAehoAAHQYAABxFAAAbxAAAG4JBwBsBxMAaQkdAGYKJgBkCy4AYgw1AGENOwBfDUIAXg5I&#10;AFwPTgBbEFUAWRBcAFcQZQBWEG4AVBF5AFIRhQBQEZIAThChAEwQswBKD8oASQ/jAEkP9QBIDv8A&#10;SA7/ALYYAACiHAAAkx4AAIYhAAB8IQAAdCAAAG4fAABqHAAAaBkAAGYVAABlEg0AYhMZAF8VIgBd&#10;FSoAWxYxAFkXOABYFz8AVhhFAFUYSwBTGFIAURlaAFAZYgBOGWwATBl3AEoZgwBIGZAARhmgAEQY&#10;sQBCGMgAQRfjAEEX9gBBF/8AQRb/ALAdAACeIQAAjiMAAIIlAAB4JgAAcCUAAGkkAABlIgAAYh8A&#10;AF8dAABeGwkAWxsVAFgcHwBWHScAVB4uAFIfNQBRHzwATx9CAE4gSQBMIFAASyBXAEkgYABHIGoA&#10;RSB1AEMggQBBII8APyCeAD0fsAA7H8YAOR7hATke9gE5Hf8BORz/AawiAACaJQAAiicAAH4pAAB0&#10;KgAAbCoAAGUpAABgJwAAXSUAAFojAABXIgUAVSIRAFIjGwBQJCQATiUrAEwlMgBKJTkBSSY/AUcm&#10;RgFGJk0BRCZVAUImXgFAJmcCPiZzAjwmfwI5Jo0CNyacAjUlrgIzJMUCMiTgAjIj9QIyIv8CMiH/&#10;A6gmAACWKQAAhysAAHssAABxLQAAaC4AAGEtAABcLAAAWCoAAFUoAABRKAEATykNAEwqGABKKiEA&#10;SCsoAEYrLwFEKzUCQis8AkArQwM/LEoDPSxSAzssWwM5LGUDNyxwAzQsfQMyK4sDMSubAy8qrQMt&#10;KsMCKynfAiso9AMsJ/8ELCb/BKQpAACTLAAAhC4AAHgwAABuMAAAZTEAAF4xAABYMAAAVC8AAFAt&#10;AABMLgAASS8JAEYvFQBEMB4AQjAlAEAxLAE9MTMCOzE5AzkxQAQ4MUgENjFQBTQxWQUyMWMEMDFv&#10;BC4xewQsMYoDKjCaAygwrAMnL8ICJS7dAiUt8wMlLP8EJiv/BKEtAACQLwAAgTIAAHUzAABrNAAA&#10;YjQAAFs0AABUNAAATzMAAEsyAABHNAAAQzQGAEA1EQA+NhsAPDYiADk2KQE3NjACNTY2AzM2PgQx&#10;NkUFLzZOBS42VwUsNmEEKjZtBCg2egQmNogDJDaZAiM1qwIhNcEBIDTcAR8z8gMfMf8EHzD/BJ4w&#10;AACMMwAAfjUAAHI2AABnNwAAXzcAAFc3AABRNwAASzcAAEU4AABBOQAAPToCADo7DQA3PBcANTwg&#10;ADM8JwExPC0CLzw0Ay08OwMrPEMEKTxMBCg8VQQmPGADJDxrAyI8eQIhPIcCHzuYAR07qgEbOsAA&#10;GjnbABo48gIZN/8DGTb/BJo0AACJNgAAezgAAG85AABkOgAAWzoAAFQ7AABNOwAARzsAAD89AAA7&#10;PwAAN0AAADNBCQAwQRQAL0IcAC1CJAArQisBKUIyASdCOQIlQkECI0JKAiJCUwIgQl4CHkJqARxC&#10;dwEaQoYAGEGWABZBqQAVQL8AEz/aABQ+8QAUPP8BFDv/ApY3AACFOgAAeDwAAGs9AABhPQAAWD4A&#10;AFE+AABKPwAAREAAADtCAAA2RAAAMUUAAC1HBQApSA8AJ0gYACVIIAAjSScAIUkvACBJNgAeST4B&#10;HElHABtJUQAZSVwAF0loABVJdQATSIQAEUeUAA5HpwAMRrwAC0XWAAxE7wANQv0ADUH/AZI7AACB&#10;PgAAdD8AAGhAAABdQQAAVUEAAE1CAABHQgAAQEQAADhGAAAzSAAALUoAACZMAAAhTgoAHk8UABxP&#10;HAAaTyMAGE8rABdPMgAVTzsAFE9EABJPTgAQT1kADU9lAApPcgAIToEABk6RAAVNowADTLcAAkvR&#10;AANK6QAFSfkABUj/AI1AAAB9QgAAcEMAAGREAABaRQAAUUUAAEpFAABERgAAPUgAADRLAAAuTQAA&#10;KE8AACFRAAAZVAQAE1YNABFWFgAOVh4ADVYmAAtWLgAKVjYACFY/AAZWSQAEVlQAAlVgAABVbQAA&#10;VXwAAFSMAABTngAAUrMAAFHOAABQ5gAAT/UAAE/9AIhEAAB5RgAAa0cAAGBIAABWSAAATkgAAEhJ&#10;AABBSgAAOE0AADBQAAApUgAAIlQAABpXAAATWgAACl0IAARdEQACXRkAAF0hAABdKQAAXTEAAF06&#10;AABdRAAAXU8AAF1bAABcaQAAXHgAAFuIAABbmgAAWq4AAFnJAABY5gAAVvQAAFX8AIJJAABzSwAA&#10;ZkwAAFxMAABTTAAATEwAAERNAAA8UAAAM1MAACtWAAAjWAAAG1sAABReAAALYAAAA2MFAABkDQAA&#10;ZRQAAGUbAABlIwAAZSsAAGU0AABlPgAAZUkAAGVVAABlYwAAZHIAAGODAABjlQAAYqoAAGHEAABg&#10;4gAAX/UAAF79AHxOAABuUAAAYlAAAFhQAABRUAAASVEAAD9TAAA2VgAALVoAACRdAAAbYAAAE2MA&#10;AAtlAAADaAAAAGoCAABrCQAAbBAAAGwWAABtHQAAbiQAAG8tAABvNwAAbkIAAG5PAABuXQAAbm0A&#10;AG1+AABskAAAa6UAAGu+AABq3gAAafMAAGf+AHZUAABpVQAAXlUAAFZUAABOVQAARFcAADlbAAAw&#10;XgAAJmIAABxlAAATaAAACmsAAANuAAAAcAAAAHMAAAB0AwAAdQkAAHYQAAB3FgAAeB0AAHklAAB6&#10;LgAAejoAAHlHAAB5VgAAeWUAAHh3AAB3iwAAdqAAAHW4AAB11gAAc/EAAHP8AHBZAABkWgAAXFkA&#10;AFNZAABJXAAAPV8AADJjAAAoaAAAHmsAABRvAAAJcgAAAnUAAAB3AAAAegAAAHwAAAB9AAAAfwIA&#10;AIAIAACBDgAAghUAAIQcAACFJQAAhy8AAIY9AACFTQAAhV0AAIVvAACEgwAAg5oAAIKxAACBzwAA&#10;gesAAH/6AGtfAABiXgAAWV4AAE5hAABCZQAANmkAACtuAAAfcgAAFXYAAAl6AAAAfQAAAH8AAACC&#10;AAAAhAAAAIYAAACIAAAAiQAAAIsAAACMBgAAjQwAAI8UAACRGwAAkyQAAJQyAACTQwAAk1QAAJRm&#10;AACTewAAkpIAAJGrAACPxwAAjuUAAI71AGhkAABgZAAAVGcAAEhrAAA7cAAALnUAACJ6AAAWfgAA&#10;CoIAAACFAAAAiAAAAIsAAACNAAAAkAAAAJIAAACUAAAAlgAAAJcAAACYAAAAmgIAAJwJAACeEQAA&#10;oRkAAKMkAACkNQAAo0kAAKRbAAClbwAApIcAAKOhAAChvAAAn90AAJ3wAGdqAABabQAATnEAAEF2&#10;AAA0fAAAJoEAABqGAAAMigAAAY4AAACRAAAAlQAAAJgAAACbAAAAngAAAKAAAACiAAAAowAAAKUA&#10;AACnAAAAqAAAAKoAAACsAwAArwwAALMWAAC2JQAAtjgAALZMAAC4YQAAt3oAALaTAAC0rAAAs8YA&#10;ALPfAGJzAABVdwAASH0AADqDAAAtiQAAH44AABKUAAAEmQAAAJwAAACfAAAAogAAAKUAAACoAAAA&#10;qgAAAKwAAACuAAAAsAAAALIAAACzAAAAtAAAALcAAAC5AAAAvQAAAMIJAADGGAAAyikAAMo+AADM&#10;VQAAzW4AAM2GAADNnQAAzbMAAMzIAF1+AABQgwAAQooAADSRAAAmlwAAGZ0AAAuiAAAApgAAAKkA&#10;AACsAAAArwAAALIAAAC1AAAAuAAAALoAAAC8AAAAvwAAAMEAAADEAAAAxgAAAMgAAADMAAAA0AAA&#10;ANgAAADdBQAA4RUAAOUoAADpQAAA6lwAAOh3AADpjQAA6qIAAOqyAP8AAAD/AAAA/wAAAP8AAAD/&#10;AAgA/wAUAP8AIAD/ACwA/gA3APwAQQD5AEoA9gBSAPQAWQDyAGAA8ABmAO4AawDsAHEA6gB2AOgA&#10;fADmAIMA4wCKAOAAkgDdAJwA2wCnANgAtgDVAMoA1ADnANMA/ADTAP8AzwD/AMUA/wC/AP8AuwD/&#10;AP8AAAD/AAAA/wAAAP8AAAD/AAMA9QARAPMAGwDyACcA8AAyAPAAPADsAEUA6QBNAOUAVADhAFoA&#10;3ABgANkAZgDVAGsA0gBxANAAdgDOAH0AzACEAMoAjADIAJUAxgChAMQArgDCAMEAwADcAL4A9QC8&#10;AP8AvAD/ALgA/wC0AP8AsQD/AP8AAAD/AAAA/wAAAPcAAADuAAAA5gAMAOMAGADgACIA3gAsAN0A&#10;NgDXAD8AzwBHAMwATgDJAFQAxgBaAMQAYADCAGUAwABrAL8AcAC9AHcAuwB9ALkAhQC3AI4AtQCZ&#10;ALQApwCyALcAsADQAK4A7QCtAP8ArAD/AKoA/wCmAP8ApAD/AP8AAAD8AAAA8gAAAOgAAADZAAAA&#10;0wAHAM4AEwDLAB4AxgAnAMEAMQDAADoAvQBCALoASQC3AE8AtQBVALMAWgCxAF8ArwBlAK0AagCr&#10;AHAAqgB3AKgAfwCmAIgApACSAKMAnwCiAK8AoADEAJ8A4gCeAPsAnQD/AJ0A/wCbAP8AmQD/AP8A&#10;AADuAAAA4AAAANIAAADHAAAAvwACALoADQC0ABkAsQAjAK8AKwCuADQArAA8AKkAQwCmAEoApABP&#10;AKIAVQChAFoAnwBfAJ4AZACcAGoAmwBxAJkAeQCXAIEAlgCLAJQAlwCUAKcAkgC5AJEA1QCPAPMA&#10;jwD/AI4A/wCOAP8AjgD/APEAAADgAAAAzgAAAL8AAAC2AAAArwAAAKgACACkABQAoQAdAJ8AJgCd&#10;AC8AnAA3AJoAPgCYAEQAlgBKAJQATwCTAFQAkQBaAJAAXwCOAGUAjQBrAIsAcwCJAHsAiACFAIYA&#10;kACGAKAAhQCxAIQAyQCDAOkAggD+AIIA/wCCAP8AggD/AOcAAADQAAAAvQAAALAAAACoAAAAoQAA&#10;AJoAAwCXAA4AlAAYAJEAIQCQACoAjgAxAI0AOQCLAD8AiQBFAIgASwCGAFAAhQBVAIMAWgCCAGAA&#10;gABmAH8AbgB9AHYAfACAAHsAiwB6AJkAeQCpAHgAvgB3AN0AdgD2AHYA/wB2AP8AdgD/ANkAAADD&#10;AAAAsQAAAKQAAACbAAAAlAAAAI8AAACLAAkAiAATAIYAHACEACUAgwAsAIIANACAADoAfgBAAH0A&#10;RgB7AEsAegBQAHgAVgB3AFsAdQBiAHQAaQByAHEAcAB7AHAAhwBvAJQAbQCjAGwAtgBrANEAagDt&#10;AGoA/wBqAP8AagD/AMwAAAC2AAAApgAAAJoAAACQAAAAiQAAAIYAAACCAAQAfwANAHwAFwB6ACAA&#10;eQAoAHcALwB2ADUAdAA8AHIAQQBxAEcAbwBMAG4AUQBtAFcAawBeAGkAZQBnAG0AZgB3AGUAgwBk&#10;AJAAYgCfAGEAsABgAMcAXwDkAF8A+QBfAP8AXwD/AMIAAACtAAAAngQAAJAGAACHBQAAgAMAAHwA&#10;AAB6AAAAdgAIAHQAEgByABsAbwAjAG4AKgBsADEAagA3AGkAPQBnAEMAZgBIAGQATgBjAFQAYQBa&#10;AGAAYgBeAGoAXQB0AFsAgABaAIwAWACbAFcAqwBVAMAAVQDdAFUA9ABVAP8AVAD/ALkEAACmCQAA&#10;lgwAAIkPAAB/DwAAeA0AAHQKAABwBQAAbwADAGwADABqABUAaAAeAGYAJgBkAC0AYgAzAGAAOQBf&#10;AD8AXgBFAFwASwBbAFEAWQBYAFgAXwBWAGgAVQByAFMAfgBRAIoATwCZAE0AqQBMAL0ATADZAEsA&#10;7gBKAPoASgD/ALELAACfEQAAjxQAAIMWAAB5FgAAchYAAGwUAABpEAAAZgsAAGYGBgBkAhAAYQIZ&#10;AF8DIQBdBCkAWwUvAFkGNgBYBjwAVgdCAFUISABTCE8AUghWAFAJXgBOCWcATQlxAEsJfQBJCYoA&#10;RwmZAEUIqQBEB70AQgbWAEEH6wBBB/kAQQf/AKwSAACaFgAAihoAAH4bAAB0HAAAbBwAAGYaAABi&#10;GAAAXxUAAF4RAABdCwgAWwsUAFgNHQBWDiUAVA8sAFMQMwBRETkATxE/AE4SRgBMEk0ASxJUAEkT&#10;XABHE2YARRNxAEMTfQBBE4oAPxOZAD0SqwA7EcAAORDaADkQ7wA5EPwAORD/AKcXAACVGgAAhh4A&#10;AHogAABwIQAAZyEAAGEgAABcHgAAWRsAAFcZAABWFgMAVBUPAFEWGQBPFyEATRcpAEwYLwBKGTYA&#10;SBk8AEcZQwBFGkoARBpSAEIaWgBAGmQAPhpvADsaewA5GokANxqYADUZqQAzGb4AMRjZADEY8AAy&#10;F/4AMhb/AKMbAACRHgAAgyIAAHckAABsJQAAZCUAAF0kAABYIwAAVCEAAFIeAABQHAAATRwLAEsd&#10;FgBJHh4ARx4mAEUfLABDHzMAQiA5AEAgQAA/IEgAPSFPADshWAA5IWIANyFtADQheQAyIYcAMCCW&#10;AC4gqAAsH70AKh7YACoe7wErHf4BKxz/AZ8fAACNIgAAfyUAAHMnAABpKAAAYCgAAFkoAABUJwAA&#10;UCYAAE0jAABKIgAARyMHAEUjEgBDJBsAQSUjAD8lKgA9JTAAOyY2ATkmPQE4JkUBNiZNATQmVgEy&#10;JmABMCZrAS4meAEsJoYBKiaVASclpwElJLwBJCTWASQj7gEkIv0BJSH/ApwiAACKJgAAfCgAAHAq&#10;AABlKwAAXSwAAFYrAABQKwAATCoAAEgoAABFKAAAQSkDAD8pDgA8KhgAOisgADgrJwA2Ky0BNCs0&#10;ATIrOwIxK0ICLyxLAi0sVAIrLF4CKSxpAicsdgIlLIQBIyuUASErpgEfKrsAHinVAB4p7QEeKP0C&#10;Hif/ApgmAACHKQAAeSsAAG0tAABiLgAAWi8AAFIvAABNLgAASC4AAEMtAAA/LgAAOy8AADgvCgA2&#10;MBUANDAdADIxJAAwMSsBLjExASwxOAIqMUACKTFJAicxUgIlMVwCIzFoAiExdQEfMYMBHTGTARsw&#10;pQAZL7kAGC/UABgu7QAYLfwBGCz/ApUpAACELQAAdi8AAGowAABfMQAAVjIAAE8yAABJMgAARDIA&#10;AD8yAAA5NAAANTQAADI1BwAvNhEALTYaACw3IQAqNygAKDcvASY3NgEkNz4BIjdGASE3UAEfN1oB&#10;HTdmARs3cwAZN4IAFzaRABU2owATNbgAETTSABIz7AATMvwBEzH/AZEtAACBMAAAczIAAGczAABc&#10;NAAAUzUAAEw1AABGNQAAQDYAADo3AAAzOQAALzoAACw7AwAoPA0AJjwWACQ9HgAjPSUAIT0sAB89&#10;MwAePTsAHD1EABo9TgAYPVgAFj1kABQ9cQASPYAAEDyQAAw7oQAKO7UACTrOAAo56AALOPkADDf/&#10;AI0xAAB9NAAAbzUAAGM3AABZNwAAUDgAAEk4AABDOQAAPTkAADY7AAAwPQAAKz4AACZAAAAhQgkA&#10;HkISABxDGgAbQyEAGUMpABdDMAAWRDgAFERBABJDSwAQQ1YADUNhAAtDbgAJQ30AB0KMAARBngAC&#10;QLEAAT/LAAI+5AAEPfUABTz/AIk1AAB5OAAAbDkAAGA6AABVOwAATTsAAEY8AABAPAAAOj0AADM/&#10;AAAtQQAAJ0MAACFFAAAaRwQAFkkNABNKFgARSh0AD0olAA1KLAALSjQACUo9AAhKRwAGSVIABEld&#10;AAFJagAASXkAAEiJAABHmgAARq4AAEXHAABE4gAAQ/IAAEP7AIQ6AAB1PAAAZz0AAFw+AABSPgAA&#10;Sj8AAEM/AAA9PwAAN0EAAC9DAAAoRgAAIkgAABxKAAAVTQAADU8IAAhQEQAFUBkAA1EhAAJQKAAA&#10;UDAAAFA5AABQQgAAUE0AAFBZAABQZgAAT3UAAE+FAABOlwAATasAAEzDAABL4QAASvIAAEn7AH8+&#10;AABwQAAAY0EAAFhCAABPQgAAR0IAAEFCAAA6QwAAMkYAACtIAAAjSwAAHE0AABZQAAAOUgAABlUG&#10;AABXDQAAVxUAAFgcAABYIwAAWCsAAFczAABXPQAAV0gAAFdUAABXYQAAV3AAAFaBAABWkwAAVagA&#10;AFPAAABS3gAAUfMAAFH9AHpDAABrRQAAXkYAAFRGAABMRgAARUUAAD5GAAA1SQAALUwAACVPAAAd&#10;UQAAFlQAAA5WAAAHWQAAAFwEAABdCgAAXhEAAF4XAABfHgAAYCUAAGAuAABgNwAAYEIAAF9PAABf&#10;XAAAX2sAAF58AABejwAAXaQAAFy7AABa2wAAWvIAAFn+AHRIAABmSgAAWkoAAFFKAABKSQAAQkoA&#10;ADlNAAAwUAAAJ1MAAB5WAAAWWQAADlsAAAZeAAAAYQAAAGMAAABkBgAAZQwAAGYSAABnGQAAaCAA&#10;AGknAABpMQAAaTwAAGlJAABpVwAAaGYAAGh3AP/ifRBJQ0NfUFJPRklMRQAPFQBnigAAZp8AAGW2&#10;AABk1QAAY/AAAGL9AG1OAABhTgAAV04AAE9OAABHTgAAPVEAADNUAAAqVwAAIFsAABZeAAAMYgAA&#10;BWQAAABnAAAAagAAAGwAAABtAAAAbwYAAHALAABxEgAAchgAAHQgAAB1KAAAdTMAAHVAAAB0TwAA&#10;dF4AAHNwAAByhAAAcZkAAHCxAABvzwAAb+sAAG77AGhTAABdUwAAVFMAAE1SAABCVQAANlkAACxd&#10;AAAhYQAAF2UAAAxpAAADbAAAAG8AAABxAAAAdAAAAHYAAAB3AAAAeQAAAHoEAAB8CgAAfREAAH8Y&#10;AACAIAAAgioAAII3AACBRgAAgVcAAIBoAACAfQAAfpIAAHyqAAB7xgAAe+YAAHv3AGNZAABaWAAA&#10;U1gAAEdaAAA7XwAAL2MAACRoAAAYbAAADHAAAAJ0AAAAdwAAAHoAAAB9AAAAfwAAAIEAAACDAAAA&#10;hQAAAIYAAACIAQAAigcAAIsNAACOFgAAkB8AAJIqAACROgAAkEwAAJBfAACPcwAAjooAAIyiAACL&#10;vgAAit4AAInzAGBeAABZXQAATWAAAEBlAAAzagAAJ28AABp0AAAOeAAAAn0AAACAAAAAgwAAAIYA&#10;AACJAAAAiwAAAI0AAACPAAAAkQAAAJMAAACUAAAAlgAAAJgEAACaCwAAnRUAAKAeAACiLQAAoEEA&#10;AKBUAACgaQAAoH8AAJ6ZAACdtAAAm9MAAJrtAGBjAABTZgAARmsAADlwAAAsdgAAH3wAABKBAAAF&#10;hQAAAIkAAACMAAAAjwAAAJIAAACVAAAAmAAAAJsAAACdAAAAnwAAAKEAAACjAAAApAAAAKYAAACp&#10;AAAArAcAALAQAAC0HgAAtDEAALNHAAC0WwAAtnEAALSLAACzpQAAscEAAK/dAFpsAABNcQAAQHcA&#10;ADJ9AAAkgwAAF4kAAAiOAAAAkgAAAJYAAACaAAAAngAAAKEAAACkAAAApgAAAKgAAACrAAAArQAA&#10;AK8AAACxAAAAsgAAALQAAAC3AAAAuwAAAL8EAADFEAAAyiEAAMk2AADLTQAAzWQAAMx+AADKlwAA&#10;yLAAAMfGAFV3AABHfQAAOoQAACuLAAAdkQAADpcAAAGdAAAAoQAAAKUAAACoAAAAqwAAAK4AAACw&#10;AAAAswAAALUAAAC3AAAAugAAALwAAAC+AAAAwQAAAMIAAADGAAAAygAAAM8AAADXAwAA3BQAAN8m&#10;AADhPwAA41kAAOVyAADliQAA5p8AAOaxAP8AAAD/AAAA/wAAAP8AAAD/AAQA/wARAP8AHAD/ACgA&#10;/wAzAP8APQD5AEYA8gBNAPAAVADtAFsA6wBhAOkAZgDnAGwA5QByAOMAeADhAH4A3wCFAN0AjgDa&#10;AJgA1wCkANQAswDTAMwA0ADrAM4A/wDLAP8AxAD/ALoA/wC1AP8AswD/AP8AAAD/AAAA/wAAAP8A&#10;AAD6AAAA9wANAPQAGQDzACMA7wAtAOoAOADnAEEA4wBJAN8AUADcAFYA2gBcANcAYQDUAGYA0QBs&#10;AM8AcgDMAHgAygB/AMcAhwDFAJEAwgCcAL8AqwC+AL8AvQDgALsA+gC6AP8AtwD/AK8A/wCrAP8A&#10;qAD/AP8AAAD/AAAA/QAAAPIAAADqAAAA5QAIAOIAFADaAB8A1gAoANUAMgDTADwAzgBEAMkASwDG&#10;AFEAwwBWAMAAXAC+AGEAvQBmALsAbAC4AHIAtwB5ALUAgQCyAIoAsACVAK4AogCsALMArQDRAKsA&#10;8QCpAP8AqAD/AKMA/wCgAP8AngD/AP8AAAD6AAAA7gAAAN8AAADWAAAAzwADAMYADwDCABoAwAAk&#10;AL0ALQC7ADYAuAA+ALUARQCzAEsAsABRAK8AVgCtAFsAqwBhAKoAZgCoAGwApgBzAKQAewCiAIMA&#10;oACOAJ4AmgCcAKoAnQDCAJwA5QCaAP8AmQD/AJcA/wCUAP8AkgD/APcAAADpAAAA2gAAAMsAAADB&#10;AAAAuAAAALIACgCvABUAqwAfAKoAKACpADAApwA4AKUAQACiAEYAoABMAJ4AUQCdAFYAmwBbAJoA&#10;YQCYAGcAlgBtAJQAdQCSAH0AkQCHAI8AkwCNAKEAjQC2AIwA1gCLAPYAiwD/AIoA/wCJAP8AhwD/&#10;AOsAAADYAAAAxAAAALgAAACvAAAApgAAAKIABQCeABAAmwAZAJoAIgCYACsAlwAzAJUAOgCTAEAA&#10;kQBGAJAASwCOAFAAjQBWAIsAWwCKAGEAiABnAIcAbwCFAHcAgwCBAIEAjAB/AJoAfwCtAH8AxwB+&#10;AOsAfQD/AH0A/wB9AP8AfAD/ANwAAADGAAAAtQAAAKkAAACgAAAAmQAAAJMAAACQAAoAjQAUAIsA&#10;HQCKACUAiQAtAIgANACGADoAhABBAIMARgCBAEsAgABQAH4AVgB9AFwAewBiAHoAagB4AHIAdgB8&#10;AHQAhwByAJMAcwCmAHIAvABxAN0AcAD5AHAA/wBwAP8AcAD/ANAAAAC5AAAAqQAAAJwAAACTAAAA&#10;jQAAAIgAAACEAAUAgQAPAH8AGAB+ACAAfQAoAHwALwB6ADYAeAA7AHcAQQB1AEYAdABLAHIAUQBx&#10;AFcAcABdAG4AZABsAG0AagB3AGgAggBnAI4AZgCfAGUAswBlANAAZADvAGMA/wBjAP8AZAD/AMIA&#10;AACuAAAAnwAAAJEAAACIAAAAggAAAH4AAAB6AAEAdwAKAHUAEwBzABsAcgAjAHAAKgBvADAAbQA2&#10;AGwAPABqAEEAaQBHAGgATABmAFIAZQBYAGMAYABhAGkAYAByAF4AfQBcAIoAXACaAFoArABZAMQA&#10;WADkAFgA+QBYAP8AWQD/ALcAAAClAAAAlAAAAIgBAAB/AAAAeQAAAHQAAABxAAAAbgAFAGwADgBq&#10;ABcAaAAeAGYAJQBlACwAZAAyAGIANwBgAD0AXwBCAF0ASABcAE4AWwBVAFkAXABXAGUAVgBuAFQA&#10;eQBTAIcAUgCVAFAApwBPALwATgDZAE4A8wBOAP8ATgD/AK8AAACdAwAAjQgAAIEJAAB4CQAAcAgA&#10;AGsFAABoAQAAZgABAGQACQBiABIAYAAaAF4AIQBcACgAWwAuAFkANABYADkAVgA/AFUARQBUAEsA&#10;UgBRAFEAWQBPAGIATQBsAEwAdwBKAIQASQCTAEcAowBGALYARQDSAEUA7ABFAPwARQD/AKkGAACW&#10;CwAAhw4AAHsRAABxEgAAaREAAGQOAABgCwAAXggAAF0DBABbAAwAWQAVAFcAHQBVACQAUwAqAFIA&#10;MABQADYATwA8AE4BQgBMAUgASwJPAEkCVwBHAmAARQJqAEQCdgBCAoMAQAKRAD4BoQA9ALQAPADM&#10;ADwA5wA7APYAOwD/AKMLAACQEgAAghQAAHYWAABsFwAAZBcAAF4WAABaFAAAVxEAAFUNAABUCQYA&#10;UwYPAFEGGABOByAATQgnAEsILQBKCTMASAo5AEcKPwBFC0YAQwtOAEILVgBAC18APgtqADwLdgA5&#10;C4MANwuSADULogA0CbUAMwjMADEI5AAxCfQAMQj9AJ8QAACMFgAAfhkAAHIbAABoHAAAXxwAAFka&#10;AABUGQAAURgAAE8VAABOEgAATQ8JAEsPEwBIEBwARhEjAEUSKgBDEjAAQRM2AEATPQA+FEQAPBRM&#10;ADoUVAA4FF4ANhRpADQUdQAyFIMALxSSAC0TowArErcAKRLQACkS6QApEfcAKhH/AJoUAACIGgAA&#10;ex0AAG4fAABkIAAAWyAAAFUfAABQHgAATB0AAEkbAABIGAAARhcFAEQXEABCFxgAQBggAD4ZJwA8&#10;GS0AOho0ADgaOgA3GkIANRtKADMbUgAxG1wALxtnAC0bdAArG4EAKBuQACYaogAkGbUAIhnPACIY&#10;6QAiGPoAIxf/AJYYAACFHQAAdyAAAGsiAABgIwAAWCMAAFEjAABMIgAASCEAAEQgAABDHQAAQB0B&#10;AD0eCwA7HhUAOR8dADcfJAA1HyoAMyAxADIgOAAwID8ALyFIAC0hUAArIVoAKSFlACYhcgAkIYAA&#10;IiCPACAgoQAeH7QAHB7NABwe6AAcHfkAHB3/AJMbAACCIAAAdCMAAGglAABdJgAAVCYAAE4mAABI&#10;JgAARCUAAEAkAAA9IwAAOSMAADckCAA0JBIAMiUaADElIQAvJSgALSYuACsmNQAqJj0BKCZFASYm&#10;TgEkJlgBIiZkACAmcAAeJn8AHCaOABklnwAXJLMAFiTMABYj5wAWIvkAFyL/AI8fAAB/IwAAcSYA&#10;AGUoAABaKQAAUSkAAEspAABFKQAAQCkAADspAAA3KAAANCkAADEqBAAuKg4ALCsXACorHgApKyUA&#10;JywsACUsMwAjLDsBISxDASAsTAAeLFcAHCxiABosbwAXLH0AFSuNABMrngARKrIADinLAA4o5gAQ&#10;KPgAESf/AIsjAAB8JgAAbikAAGIrAABXLAAATiwAAEcsAABCLAAAPC0AADctAAAyLQAALi8AACsv&#10;AQAoMAoAJTEUACMxGwAiMSIAIDIpAB4yMAAdMjgAGzJBABkySgAXMlUAFTJgABMybQARMnwADTGL&#10;AAswnAAJL68ABy/GAAgu4AAJLfQACiz/AIgnAAB5KQAAaywAAF4uAABULwAASy8AAEQwAAA+MAAA&#10;OTAAADQwAAAuMgAAKTQAACQ1AAAhNgcAHjcQABw3GAAaNx8AGTcmABc4LQAVODUAFDg+ABI4SAAQ&#10;OFIADTheAAo3agAIN3gABjeIAAQ2mAABNawAADTDAAEz3QACMvAAAzL8AIQqAAB1LQAAaC8AAFsx&#10;AABRMgAASDIAAEEzAAA7MwAANjMAADE0AAAqNgAAJTcAACA5AAAbOwMAFz0LABQ9FAASPhsAED4j&#10;AA4+KgAMPjIACj46AAg+RAAGPU4ABD1aAAI9ZgAAPXUAAD2EAAA8lgAAO6kAADrAAAA53QAAOO8A&#10;ADf5AIAvAABxMQAAZDMAAFg0AABNNQAARTYAAD42AAA5NgAAMzYAAC43AAAnOgAAITwAABs+AAAW&#10;QAAAD0MHAApEEAAHRBgABUQfAAREJgACRC4AAUQ2AABEQAAAREoAAENWAABDYwAAQ3EAAEOBAABC&#10;kwAAQaYAAEC9AAA/2wAAPvEAAD36AHwzAABtNQAAXzcAAFQ4AABKOQAAQjkAADw5AAA2OQAAMDoA&#10;ACo8AAAiPgAAHEEAABdDAAARRQAACUgGAAJKDAAAShQAAEsbAABLIgAASyoAAEsyAABLOwAASkYA&#10;AEpSAABKXwAASm0AAEp+AABJkAAASKQAAEa7AABF2QAARPEAAET8AHc4AABoOgAAWzsAAFA8AABH&#10;PAAAQDwAADo8AAAzPQAALD8AACVBAAAdRAAAF0YAABFJAAAKSwAAAk4EAABPCgAAUBEAAFEXAABS&#10;HgAAUyUAAFMtAABSNgAAUkEAAFJNAABRWwAAUWkAAFF6AABRjAAAUaEAAE+5AABN1gAATPAAAEv9&#10;AHE9AABjPwAAVkAAAExAAABEQAAAPj8AADdAAAAvQgAAJ0UAAB9IAAAXSwAAEU0AAAlPAAADUgAA&#10;AFUCAABWBwAAVw0AAFgTAABaGQAAWyAAAFsoAABbMQAAWzwAAFpIAABaVgAAWmUAAFl2AABZiAAA&#10;WZ0AAFe2AABV1QAAVO8AAFP9AGtCAABeQwAAUkQAAElEAABDQwAAO0MAADJGAAAqSQAAIUwAABhP&#10;AAAQUgAACVUAAAJXAAAAWgAAAFwAAABeAwAAXwgAAGANAABiFAAAYxoAAGQiAABlKwAAZDUAAGRB&#10;AABkTwAAY18AAGNwAABigwAAYpgAAGGwAABf0AAAXu0AAF38AGVIAABZSAAAT0gAAEhHAABARwAA&#10;NkoAAC1NAAAjUQAAGlQAABBYAAAIWgAAAF0AAABgAAAAYwAAAGUAAABnAAAAaAMAAGoIAABrDQAA&#10;bRQAAG4bAABwIwAAcC4AAHA6AABvSAAAb1gAAG5qAABtfQAAbJMAAGurAABqyAAAaekAAGj7AF9N&#10;AABVTQAATUwAAEZMAAA7TwAAMFMAACZWAAAbWgAAEV4AAAZiAAAAZQAAAGgAAABrAAAAbgAAAHAA&#10;AAByAAAAdAAAAHUAAAB3BgAAeQsAAHoTAAB8GwAAfiQAAH4wAAB+PgAAfU8AAHxhAAB8dQAAe4sA&#10;AHijAAB3vwAAduIAAHX3AFtTAABTUgAATFEAAEBUAAA0WAAAKV0AAB1hAAARZgAABWoAAABuAAAA&#10;cQAAAHQAAAB3AAAAegAAAHwAAAB+AAAAfwAAAIEAAACDAAAAhQMAAIcJAACJEgAAixsAAI4mAACN&#10;NAAAjUUAAItYAACLbQAAioMAAIecAACGtgAAhNgAAIPxAFlXAABSVgAARloAADleAAAsYwAAH2kA&#10;ABNuAAAGcwAAAHcAAAB7AAAAfgAAAIEAAACEAAAAhgAAAIkAAACLAAAAjQAAAI8AAACRAAAAkwAA&#10;AJUAAACYBgAAmw4AAJ4ZAAChJQAAoDgAAJ5MAACdYQAAnXgAAJuQAACZqwAAl8oAAJbpAFhdAABM&#10;YAAAP2UAADFqAAAkcAAAFnYAAAh7AAAAgAAAAIUAAACIAAAAiwAAAI4AAACRAAAAkwAAAJYAAACY&#10;AAAAmgAAAJwAAACfAAAAoAAAAKMAAACmAAAAqQQAAKwNAACxGAAAsyoAALBAAACvVgAAsG0AALCF&#10;AACtoAAArLwAAKvdAFJmAABGawAAOHEAACp4AAAcfgAADYQAAACJAAAAjQAAAJEAAACVAAAAmAAA&#10;AJsAAACfAAAAogAAAKUAAACoAAAAqgAAAK0AAACvAAAAsQAAALMAAAC2AAAAugAAAL8AAADHBgAA&#10;zBgAAMwtAADKRQAAzVwAAM90AADLjgAAyacAAMfAAE1xAAA/eAAAMX4AACOFAAAVjAAABZEAAACW&#10;AAAAmwAAAKAAAACkAAAAqAAAAKsAAACtAAAAsAAAALIAAAC1AAAAtwAAALoAAAC8AAAAvwAAAMEA&#10;AADFAAAAyQAAAM8AAADYAAAA3gsAAOQeAADiNwAA5E8AAOdpAADkgwAA4psAAOKwAP8AAAD/AAAA&#10;/wAAAP8AAAD/AAIA/wANAP8AGQD+ACQA/QAvAP0AOQD5AEMA9QBLAPEAUgDtAFgA6gBeAOgAYwDm&#10;AGgA5ABuAOIAcwDfAHoA3QCCANoAigDXAJQA1ACgANEArwDOAMYAywDpAMwA/wDGAP8AugD/ALQA&#10;/wCvAP8AqwD/AP8AAAD/AAAA/wAAAP8AAAD7AAAA+AAJAO8AFQDtACAA7AAqAOoANADlAD4A4QBG&#10;AN0ATQDaAFMA1wBZANQAXgDSAGMA0ABpAM0AbgDLAHUAyAB7AMUAhADCAI0AwACZAL0ApwC6ALoA&#10;uADaALcA+wC4AP8ArgD/AKgA/wCjAP8AoQD/AP8AAAD+AAAA+QAAAPAAAADpAAAA4AAEANoAEQDW&#10;ABwA0gAmANEALwDQADgAywBAAMcASADEAE4AwQBUAL8AWQC8AF8AugBkALkAaQC3AHAAtQB2ALIA&#10;fgCwAIcArQCSAKsAoACoALAApgDKAKQA7QCnAP8AogD/AJ0A/wCZAP8AlgD/APwAAAD1AAAA5gAA&#10;ANwAAADSAAAAxgAAAMEACwC9ABYAuwAgALkAKgC4ADMAtgA7ALMAQgCwAEgArgBOAKwAUwCqAFgA&#10;qABdAKcAYwClAGkAowBwAKEAeACfAIEAnQCLAJoAmACYAKcAlgC9AJQA3gCWAP8AlQD/AJEA/wCO&#10;AP8AiwD/APMAAADlAAAA0QAAAMUAAAC4AAAAsQAAAKwABgCpABEApwAbAKUAJAClAC0ApAA0AKEA&#10;OwCfAEIAnQBIAJsATQCZAFMAlwBYAJYAXQCUAGMAkgBqAJEAcgCPAHsAjQCFAIoAkgCIAKAAhgCy&#10;AIUAzQCHAPgAhwD/AIUA/wCCAP8AgAD/AOQAAADNAAAAvgAAALIAAACnAAAAoAAAAJsAAQCYAAsA&#10;lgAVAJQAHgCTACcAkgAvAJEANgCPADwAjQBBAIsARwCKAEwAiABRAIcAVwCGAF0AhABjAIIAawCB&#10;AHQAfwB+AH0AiwB7AJgAeQCpAHcAwAB4AOsAeAD/AHgA/wB2AP8AdQD/ANQAAAC+AAAArgAAAKAA&#10;AACYAAAAkQAAAI0AAACJAAYAhwAQAIUAGQCEACEAhAApAIMAMACBADYAfwA7AH4AQAB8AEUAewBL&#10;AHkAUQB3AFYAdgBdAHQAZAByAG0AcQB3AG8AhABtAJEAbACiAGoAtgBrAN0AagD7AGoA/wBqAP8A&#10;agD/AMUAAACxAAAAoAAAAJQAAACLAAAAhQAAAIEAAAB9AAIAewALAHkAFAB4ABwAdwAjAHUAKgBz&#10;ADAAcQA2AHAAOwBvAEAAbQBFAGwASwBrAFEAaQBYAGcAXwBmAGgAZAByAGIAfgBgAIsAXwCbAF4A&#10;rgBeAM0AXgDwAF0A/wBdAP8AXQD/ALkAAACmAAAAlQAAAIkAAACBAAAAewAAAHYAAAByAAAAcAAH&#10;AG0ADwBrABcAagAeAGkAJQBoACsAZgAxAGUANwBjADwAYgBBAGEARgBfAE0AXgBTAFwAWgBbAGMA&#10;WQBtAFcAeQBWAIYAVACVAFQAqQBTAMEAUgDlAFIA/QBRAP8AUQD/AK8AAACbAAAAjAAAAIEAAAB4&#10;AAAAcQAAAGwAAABpAAAAZgACAGMACgBhABMAYAAaAF8AIQBeACcAXAAtAFsAMgBZADcAWAA9AFcA&#10;QgBVAEgAVABPAFIAVgBRAF8ATwBpAE0AdQBMAIIASgCQAEoAowBJALkASADZAEgA9ABHAP8ASAD/&#10;AKcAAACUAAAAhQMAAHkFAABwBQAAaAQAAGMCAABfAAAAXQAAAFsABgBZAA0AVwAVAFYAHABVACMA&#10;UwApAFIALgBRADQATwA5AE4APgBNAEUASwBMAEoAUwBIAFwARgBmAEQAcQBCAH4AQgCNAEEAngBA&#10;ALIAPwDNAD4A6wA+AP4APgD/AKAAAACOBgAAfwkAAHMLAABpDAAAYQsAAFsKAABXCAAAVQUAAFQB&#10;AQBSAAkAUAARAE8AGABNAB8ATAAlAEoAKwBJADAASAA2AEYAOwBFAEIAQwBJAEIAUABAAFkAPgBj&#10;ADsAbwA6AHwAOQCLADgAmwA2AK4ANQDFADUA5AA1APcANQD/AJoGAACJCwAAew8AAG4RAABkEgAA&#10;XBIAAFYRAABREAAATg0AAEwKAABMBgQASgMLAEkBFABHARsARQIhAEMCJwBCAy0AQAMzAD8EOQA9&#10;BEAAPAVHADoFTwA4BVgANgViADQFbgAyBXsAMQWKAC8EmQAtBKsALALCACwA3wAsAPIALAD9AJUM&#10;AACEEQAAdhQAAGoWAABfFgAAVxYAAFEWAABMFQAASBQAAEYSAABFDgAARAsGAEMJDgBBCRcAPwoe&#10;AD0KJAA7CyoAOgsxADgMNwA2DD4ANQ1GADMNTgAxDVgALg1jACwNbwAqDX0AKA2LACUNmwAkDK0A&#10;IwrDACEK3QAgCu8AIAr6AJEQAACBFQAAcxgAAGYaAABcGgAAUxoAAE0aAABHGgAAQxkAAEAXAAA/&#10;FQAAPhIBADwRCQA6ERMAOBIaADYTIQA0EygAMxQuADEUNQAvFDwALhVEACwVTQAqFVcAJxVhACUV&#10;bgAjFXwAIBWLAB4UnAAcE68AGhPGABkS4QAaEvIAGhL9AI0UAAB9GAAAbxsAAGIdAABYHQAAUB4A&#10;AEkeAABEHQAAPx0AADscAAA5GgAANxgAADUYBQAzGA4AMRkXAC8ZHgAuGiUALBorACoaMgAoGzoA&#10;JxtCACUbSwAjG1UAIRtgAB4bbAAcG3oAGhuJABcamgAVGa4AExnFABMY4AATGPUAFBf/AIoXAAB6&#10;GwAAbB4AAF8gAABVIQAATSEAAEYhAABAIQAAOyEAADcgAAA0HwAAMh4AAC8eAgAtHgsAKx8UACkf&#10;GwAnICIAJSAoACQgMAAiITcAICFAAB4hSQAcIVMAGiFeABghawAVIXkAEyCIABEgmQAOH6wADB7C&#10;AAse3QAMHfIADRz/AIcaAAB3HgAAaSEAAFwjAABSJAAASSQAAEIkAAA8JAAANyQAADMjAAAwIwAA&#10;LCMAACkkAAAmJAgAJCURACIlGAAgJh8AHyYmAB0mLQAbJjUAGiY9ABgmRwAWJlEAFCZcABEmaQAO&#10;JncACyaGAAkllgAIJKkABiO/AAUj2QAGIu4AByH8AIQdAAB0IQAAZiQAAFklAABPJgAARicAAD8n&#10;AAA5JwAANCcAADAnAAAsJwAAJygAACMpAAAgKgQAHSsNABsrFQAaLBwAGCwjABYsKgAVLDIAEy07&#10;ABEsRAAOLE8ADCxaAAksZgAHLHMABCyDAAIrkwAAKqYAACm7AAAo2AAAJ+wAASf4AIAgAABxJQAA&#10;YicAAFYoAABMKQAAQyoAADwqAAA2KgAAMSoAAC0qAAApKgAAIi0AAB4uAAAaLwEAFzAJABQxEgAS&#10;MhkAEDIgAA4yJwAMMi8ACjM3AAgyQAAGMksABDJWAAIxYgAAMXAAADGAAAAwkQAAL6MAAC65AAAt&#10;1gAALewAACz4AH0kAABtKAAAXyoAAFMsAABJLAAAQC0AADktAAA0LQAALy0AACstAAAmLgAAHzAA&#10;ABsyAAAWNAAAETYGAAs4DgAJOBYABzgdAAU4JAADOCsAAjgzAAA4PQAAOEcAADdSAAA3XwAAN20A&#10;ADd9AAA3jgAANaIAADS3AAAz1AAAMu0AADL5AHgoAABpKwAAWy4AAE8vAABFMAAAPTAAADcwAAAx&#10;MAAALS8AACgwAAAiMgAAHDQAABc2AAASOAAACzsFAAQ9DAAAPhMAAD4aAAA+IQAAPigAAD4wAAA/&#10;OQAAPkMAAD5PAAA9XAAAPWoAAD16AAA9jAAAPKAAADq2AAA50wAAOO0AADj7AHQtAABlLwAAVzIA&#10;AEwzAABCMwAAOjMAADQzAAAwMgAAKjMAACQ1AAAdNwAAFzkAABI8AAALPgAABUAEAABCCgAAQxAA&#10;AEQWAABFHQAARiQAAEYrAABGNAAARj4AAEVLAABEWAAARGYAAER3AABEiQAAQ50AAEK0AABA0gAA&#10;P+4AAD78AG8yAABgNAAAUzUAAEg2AAA/NgAAODYAADM1AAAtNgAAJjgAAB86AAAYPQAAEj8AAAtC&#10;AAAFRAAAAEcCAABIBwAASgwAAEsTAABMGQAATh8AAE4nAABOMAAATjoAAE1GAABMUwAATGMAAEtz&#10;AABLhQAAS5oAAEuyAABI0QAARu4AAEX9AGk3AABbOQAATjoAAEQ6AAA9OgAANzkAADA5AAAoOwAA&#10;ID4AABhBAAASQwAAC0YAAAVJAAAASwAAAE4AAABPBAAAUQkAAFIOAABUFAAAVhsAAFciAABXKwAA&#10;VzUAAFZAAABVTgAAVV4AAFRvAABUgQAAU5YAAFOvAABRzwAAUO4AAE3+AGM8AABVPQAASj4AAEI+&#10;AAA7PQAAND0AACw/AAAjQgAAGkUAABJIAAALSwAABE4AAABRAAAAUwAAAFYAAABXAAAAWQUAAFsJ&#10;AABdDwAAXxUAAGAcAABhJQAAYS8AAGA6AABgSAAAX1gAAF5qAABefQAAXZIAAFyqAABcygAAWe0A&#10;AFj+AF1CAABRQgAAR0IAAEBBAAA5QQAAL0MAACZHAAAcSgAAE04AAApRAAADVAAAAFcAAABaAAAA&#10;XAAAAF8AAABhAAAAYgAAAGQEAABmCQAAaBAAAGoWAABsHgAAbSgAAGw0AABrQQAAalEAAGpkAABp&#10;dwAAaIwAAGelAABmwgAAZucAAGP8AFdHAABNRwAARkYAAD9FAAA0SAAAKUwAAB9QAAAUVAAACVgA&#10;AAFbAAAAXgAAAGEAAABlAAAAZwAAAGoAAABsAAAAbQAAAG8AAABxAgAAcwcAAHUNAAB3FgAAeh8A&#10;AHorAAB5OAAAeEgAAHdbAAB2bwAAdYUAAHSeAAByugAAcd8AAHD4AFNMAABMSwAARUoAADlNAAAt&#10;UgAAIlYAABZbAAAKXwAAAGQAAABnAAAAawAAAG4AAABxAAAAdAAAAHYAAAB4AAAAegAAAHwAAAB+&#10;AAAAgAAAAIMFAACFDAAAiBYAAIogAACKLgAAij4AAIlQAACIZQAAhnsAAIWUAACCrwAAgdEAAH/v&#10;AFJRAABLUAAAPlMAADJYAAAlXgAAGGIAAAtoAAAAbAAAAHEAAAB1AAAAeQAAAHwAAAB/AAAAgQAA&#10;AIQAAACGAAAAiAAAAIsAAACNAAAAjwAAAJEAAACUAgAAlwoAAJoVAACeIgAAnTIAAJtFAACZWwAA&#10;mHIAAJeKAACVpQAAksIAAJHkAFFWAABFWQAAN14AACpkAAAcagAADnAAAAB2AAAAewAAAIAAAACD&#10;AAAAhwAAAIoAAACNAAAAkAAAAJIAAACVAAAAlwAAAJoAAACcAAAAnwAAAKEAAACkAAAAqAAAAKwH&#10;AACwFAAAtCIAALI3AACvTgAArmUAAK1+AACslwAAqbIAAKfSAEtgAAA+ZQAAMGsAACJyAAATeQAA&#10;BH4AAACFAAAAigAAAI4AAACRAAAAlQAAAJgAAACbAAAAnQAAAKAAAACjAAAApQAAAKgAAACqAAAA&#10;rQAAAK8AAACyAAAAtgAAALsAAADBBwAAyBQAAMopAADGQgAAxVoAAMZyAADHigAAwqUAAMDBAEVr&#10;AAA3cgAAKXkAABqAAAAKhwAAAI0AAACSAAAAlwAAAJoAAACeAAAAogAAAKYAAACrAAAArgAAALAA&#10;AACzAAAAtgAAALkAAAC8AAAAvwAAAMIAAADGAAAAywAAANEAAADYAAAA4wEAAOkVAADnLgAA50cA&#10;AOlgAADqeQAA55IAAOWoAP8AAAD/AAAA/wAAAP8AAAD/AAEA/wAJAP8AFgD/ACEA/QAsAPwANgD5&#10;AEAA9QBIAPIATwDvAFYA7ABcAOoAYgDoAGcA5QBtAOMAcwDhAHkA3gCAANsAiADYAJIA1ACfANAA&#10;rwDMAMYAyADoAMUA/wC9AP8AtAD/AKwA/wCnAP8ApAD/AP8AAAD/AAAA+wAAAPoAAAD6AAAA8gAF&#10;AO4AEgDrAB0A6gAoAOkAMQDmADsA4gBDAN4ASwDbAFEA2ABXANUAXADSAGEA0ABnAM0AbADLAHMA&#10;yAB6AMYAggDDAIwAwACYALwApwC4ALoAtQDbALMA+gCwAP8ApwD/AKEA/wCdAP8AmgD/AP0AAAD3&#10;AAAA8wAAAO8AAADhAAAA3AAAANQADADSABgA0AAiAM8ALADPADUAygA9AMYARADDAEsAwABRAL0A&#10;VgC7AFwAuQBhALcAZwC1AG0AswB0ALAAfQCuAIYArACSAKkAoAClALMAowDNAKEA8ACfAP8AmwD/&#10;AJYA/wCSAP8AjwD/APUAAADtAAAA5AAAANUAAADIAAAAwAAAALwABwC5ABMAtwAdALYAJgC1AC8A&#10;swA3ALAAPgCtAEQAqwBKAKkATwCoAFUApgBaAKQAYACjAGYAoQBtAJ8AdACdAH4AmwCJAJgAlwCW&#10;AKgAkwDAAJAA5ACOAP8AjAD/AIoA/wCHAP8AhQD/AOoAAADcAAAAzAAAALsAAACyAAAAqwAAAKcA&#10;AQCkAAwAogAXAKEAIAChACgAoQAwAJ4ANwCcAD0AmQBDAJcASACVAEwAkwBSAJEAWACPAF4AjQBl&#10;AIwAbQCKAHYAiACBAIYAjgCFAJ0AgwCzAIIA0wCAAPYAfwD/AH0A/wB7AP8AegD/ANsAAADHAAAA&#10;twAAAKkAAACgAAAAmgAAAJYAAACSAAcAkAARAI8AGgCPACIAjQAqAIsAMQCJADcAhwA9AIYAQgCE&#10;AEYAgwBLAIIAUACAAFYAfwBeAH0AZgB7AG8AegB6AHgAhgB2AJUAdACpAHIAwwBxAOoAcQD/AHEA&#10;/wBvAP8AbgD/AMoAAAC3AAAApQAAAJkAAACRAAAAiwAAAIcAAACDAAMAgQALAH8AFAB+ABwAfQAk&#10;AH0AKwB7ADEAeQA3AHgAPAB2AEEAdQBGAHMASwByAFAAcABXAG4AXwBtAGkAawBzAGkAfwBnAI0A&#10;ZQCgAGQAtgBjANoAYwD9AGQA/wBjAP8AYwD/ALwAAACnAAAAmAAAAI0AAACEAAAAfwAAAHoAAAB2&#10;AAAAcwAHAHEADwBwABcAbwAeAG4AJQBtACwAawAxAGkANwBoADwAZwBBAGYARgBkAEwAYwBSAGIA&#10;WQBgAGQAXgBuAFwAeQBaAIcAWACZAFcArQBWAMsAVwDzAFcA/wBYAP8AVwD/ALAAAACcAAAAjQAA&#10;AIIAAAB6AAAAcwAAAG4AAABqAAAAZwACAGUACgBkABMAYgAaAGIAIABhACcAXwAsAF4AMgBdADcA&#10;WwA8AFoAQQBZAEcAWABNAFYAVABVAF4AUwBpAFEAdABPAIEATQCSAEwApQBLAL8ATADoAEwA/wBN&#10;AP8ATAD/AKYAAACTAAAAhQAAAHkAAABwAAAAaQAAAGMAAABgAAAAXQAAAFsABgBZAA4AWAAVAFcA&#10;HABXACIAVQAoAFQALQBTADMAUgA4AFEAPQBPAEMATgBJAE0AUABLAFoASQBkAEcAcABFAH0AQwCN&#10;AEEAnwBCALgAQgDbAEIA+ABCAP8AQgD/AJ0AAACLAAAAfQAAAHIAAABoAAAAYAAAAFoAAABXAAAA&#10;VAAAAFIAAwBRAAoATwARAE4AGABOAB4ATQAkAEsAKQBKAC8ASQA0AEcAOQBGAD8ARQBFAEMATQBB&#10;AFYAPwBgAD0AbAA7AHkAOQCJADcAmgA5ALAAOQDOADgA7gA4AP8AOAD/AJYAAACFAQAAdwQAAGsH&#10;AABhBwAAWQcAAFMGAABPBAAATAIAAEsAAABJAAYASAANAEcAFABGABoARQAgAEMAJQBBACsAQAAw&#10;AD8ANgA9ADwAPABCADoASgA4AFMANgBdADQAaQAyAHYAMQCGADEAlwAwAKoALwDDAC8A4wAvAPkA&#10;LwD/AJEBAACBBgAAcgkAAGYLAABcDAAAVA0AAE0MAABJCwAARQkAAEMGAABCAwIAQQAJAEAAEAA+&#10;ABYAPQAcADsAIgA6ACcAOAAtADcAMwA1ADkANABAADIASAAwAFEALgBbAC0AZwArAHUAKgCDACgA&#10;kwAnAKYAJgC8ACUA2QAmAPMAJgD/AI0GAAB8CwAAbg4AAGEQAABXEQAATxIAAEkSAABDEQAAQA8A&#10;AD0NAAA7CwAAOggEADoFCwA4BBIANgQZADQEHwAzBSQAMQUqADAGMAAuBjcALQY+ACsHRwApB1AA&#10;JwdbACUHZgAjB3QAIQeCAB8HkgAdBqQAHAS5ABwC1AAcAO4AHQD7AIgKAAB5DwAAahMAAF4UAABT&#10;FQAASxYAAEQWAAA/FQAAOhQAADcTAAA1EgAANA8AADMMBgAyCw0AMAsVAC4MGwAtDCIAKw0oACkN&#10;LwAoDjYAJg4+ACQORwAiDlEAHw5cAB0PaAAbD3YAGA6FABYOlQAUDaYAEwy6ABML0wASCukAEgr2&#10;AIUOAAB1EwAAZxYAAFoXAABQGAAASBkAAEEZAAA7GQAANhgAADMXAAAwFgAALhUAAC0TAQArEwgA&#10;KhMRACgUGAAmFB8AJBUlACIVLAAhFTQAHxU8AB0VRQAbFk8AGRZaABYWZgAUFnQAERWEAA4VlAAM&#10;FKYAChO6AAkT1AAJEusAChH5AIISAAByFgAAYxkAAFcaAABNGwAARBwAAD0dAAA3HAAAMxwAAC8b&#10;AAAsGgAAKRoAACcZAAAlGQUAIxkNACEaFQAfGhwAHRsiABwbKgAaGzEAGBs6ABYbQwAUG00AEhtY&#10;AA8bZQAMG3IACRuAAAcbkAAFGqIABBm3AAIY0QADF+gABBf2AH8VAABvGQAAYBwAAFQdAABKHgAA&#10;QR8AADofAAA0HwAAMB8AACweAAAoHgAAJR4AACEeAAAfHgIAHR8KABogEgAYIBkAFyAgABUhJwAT&#10;IS8AESE3ABAhQQANIUsACiFVAAghYQAFIW4AAyF9AAEgjgAAH6AAAB61AAAdzwAAHOgAABz1AHsY&#10;AABrHAAAXR8AAFEgAABHIQAAPiIAADciAAAxIgAALSEAACkhAAAlIQAAISEAAB0iAAAZJAAAFiQH&#10;ABMmDgARJhYADyYdAA0nJAALJysACSc0AAcnPQAGJkcABCZSAAEmXgAAJmwAACZ7AAAmjAAAJJ4A&#10;ACOzAAAizQAAIekAACD2AHgcAABoHwAAWiEAAE4jAABEJAAAOyUAADQlAAAvJAAAKiQAACYkAAAi&#10;JAAAHyQAABomAAAVKAAAESoFAAwrDAAJLBQABywaAAUsIQADLCgAASwwAAAtOQAALEMAACxOAAAr&#10;WwAAK2kAACt4AAArigAAK50AACiyAAAnzAAAJugAACX4AHQfAABkIwAAViUAAEsmAABBJwAAOCgA&#10;ADEnAAAsJwAAKCYAACQmAAAgJgAAGygAABYqAAASLAAADC4EAAYxCgACMREAADIXAAAyHgAAMiUA&#10;ADItAAAzNQAAMz8AADJLAAAxWAAAMWYAADF2AAAwhwAAMJsAAC6xAAAtzAAAK+oAACv5AHAjAABg&#10;JgAAUigAAEcqAAA9KgAANSoAAC8qAAAqKQAAJikAACIpAAAdKgAAFywAABIvAAAMMQAABzMEAAE1&#10;CQAANg4AADcVAAA4GwAAOSIAADkpAAA5MgAAOTsAADlHAAA4VAAAN2MAADdzAAA3hQAANpkAADaw&#10;AAA0zQAAMuoAADH7AGsnAABcKgAATiwAAEMtAAA6LgAAMy0AAC0sAAApKwAAJCwAAB4tAAAYLwAA&#10;EzIAAAw0AAAHNgAAATkCAAA7BwAAPAwAAD4SAAA/FwAAQB4AAEAlAABALgAAQTgAAEFDAAA/UQAA&#10;PmAAAD1wAAA9gwAAPZcAAD2vAAA7zQAAOewAADj8AGYrAABXLwAASjAAAEAxAAA3MQAAMTAAACwv&#10;AAAmLwAAHzEAABkzAAATNQAADDgAAAc6AAABPQAAAD8BAABBBQAAQwkAAEQOAABGFAAASBoAAEkh&#10;AABJKgAASTMAAEk+AABITAAAR1sAAEVtAABFfwAARZQAAESsAABEzAAAQe0AAD/+AGAxAABSMwAA&#10;RjQAAD00AAA1NAAAMDIAACoyAAAiNAAAGjcAABQ5AAAMPAAABj8AAABCAAAARAAAAEcAAABJAgAA&#10;SgYAAEwKAABOEAAAUBYAAFIcAABTJQAAUy4AAFM5AABSRgAAUVYAAE9oAABOewAATpAAAE2pAABN&#10;yAAATO0AAEn/AFo2AABNOAAAQjgAADo4AAA0NgAALjYAACU4AAAcOwAAFD4AAAxBAAAFRAAAAEcA&#10;AABKAAAATQAAAE8AAABSAAAAVAEAAFYFAABYCgAAWhAAAF0WAABfHgAAXigAAF4zAABdQAAAW1AA&#10;AFpiAABZdwAAWIwAAFekAABXwwAAVuoAAFX/AFQ8AABJPAAAPzwAADk7AAAyOgAAKD0AAB5AAAAV&#10;RAAADEcAAAVLAAAATgAAAFEAAABUAAAAVgAAAFkAAABbAAAAXQAAAF8AAABiBQAAZAoAAGcRAABp&#10;GAAAayIAAGotAABpOgAAaEkAAGZbAABlcAAAZIYAAGOeAABiuwAAYeQAAGH9AE9BAABFQQAAPkAA&#10;ADg/AAAtQgAAIkUAABdKAAAMTgAABFEAAABVAAAAWAAAAFsAAABeAAAAYQAAAGQAAABmAAAAaAAA&#10;AGsAAABtAAAAbwMAAHIJAAB1EQAAdxoAAHglAAB3MgAAdUEAAHRUAABzaQAAcYAAAHCYAABvswAA&#10;bdsAAG34AEtGAABERQAAPkQAADJHAAAmSwAAGlAAAA5VAAACWgAAAF0AAABhAAAAZAAAAGcAAABr&#10;AAAAbgAAAHEAAABzAAAAdQAAAHcAAAB5AAAAfAAAAH4AAACCBwAAhBAAAIcbAACHKAAAhjcAAIRJ&#10;AACDXgAAgnYAAICOAAB+qQAAfMwAAHvvAEpKAABESQAAN00AACtSAAAeVwAAElwAAARhAAAAZgAA&#10;AGoAAABvAAAAcgAAAHYAAAB5AAAAfAAAAH8AAACBAAAAhAAAAIYAAACIAAAAigAAAI0AAACQAAAA&#10;kwYAAJcRAACbHQAAmisAAJk+AACYUgAAlmoAAJSCAACSnQAAkbsAAI3gAEpPAAA9UwAAMFgAACNf&#10;AAAVZAAABmoAAABwAAAAdgAAAHoAAAB/AAAAggAAAIUAAACJAAAAjAAAAI4AAACRAAAAlAAAAJYA&#10;AACYAAAAmwAAAJ4AAAChAAAApQAAAKkEAACtEAAAsh4AALAxAACuRgAArF4AAKp3AACokAAAp6sA&#10;AKPKAERZAAA2XwAAKWUAABpsAAAKcwAAAHoAAACAAAAAhQAAAIoAAACOAAAAkgAAAJUAAACYAAAA&#10;mwAAAJ4AAAChAAAApAAAAKYAAACpAAAArAAAAK8AAACyAAAAtwAAALwAAADDAQAAyw0AANAgAADL&#10;OAAAxlIAAMRqAADDgwAAw5wAAL23AD1lAAAvbAAAIXMAABF7AAABggAAAIkAAACPAAAAlAAAAJgA&#10;AACcAAAAnwAAAKMAAACmAAAAqAAAAKsAAACuAAAAsQAAALQAAAC3AAAAuwAAAL4AAADCAAAAxwAA&#10;AM4AAADVAAAA4AAAAOcSAADnKgAA4UcAAONfAADkdwAA5Y8AAOGpAP8AAAD/AAAA/AAAAPoAAAD7&#10;AAAA/gAIAP8AEwD/AB8A/gAqAP4ANAD8AD0A+ABFAPUATQDyAFQA7wBaAO0AYADqAGUA6ABrAOUA&#10;cQDjAHgA4AB/AN0AiADaAJMA1gCgANIAsQDOAMwAyADxAMQA/wC2AP8AqwD/AKMA/wCgAP8AnAD/&#10;AP4AAAD4AAAA9AAAAPMAAAD0AAAA8AABAO0ADQDrABoA6gAkAOoALgDoADgA4wBAAN8ARwDcAE0A&#10;2QBTANYAWQDTAF4A0QBkAM4AagDMAHAAyQB4AMcAgADEAIoAwACWAL0ApwC6AL0AtgDiALEA/wCn&#10;AP8AngD/AJgA/wCWAP8AkwD/APYAAADvAAAA6wAAAOcAAADdAAAA1gAAANIACADQABQAzgAfAM0A&#10;KQDNADEAyQA5AMYAQADDAEYAwABLALwAUAC5AFUAtwBaALQAYQCyAGgArwBwAK0AeACqAIIAqACN&#10;AKYAnACkAK8AogDOAKEA9wCbAP8AkgD/AIwA/wCKAP8AiAD/AOwAAADkAAAA3gAAAM4AAADCAAAA&#10;vAAAALgAAgC1AA4AtAAZALQAIgCyACoArgAyAKsAOQCoAEAApgBFAKUASgCjAE8AogBUAKAAWQCf&#10;AF8AnQBmAJsAbwCZAHoAlgCGAJQAkwCSAKQAjwC9AI0A5QCLAP8AhgD/AIEA/wB+AP8AfQD/AOAA&#10;AADWAAAAwQAAALUAAACsAAAApgAAAKIAAACgAAgAnQASAJsAGwCbACQAmwAsAJgAMwCWADkAlAA/&#10;AJIARACQAEkAjgBOAI0AUwCLAFkAiQBfAIgAZwCGAHAAhAB+AIIAiwCAAJsAfwCwAH0A0gB7APwA&#10;eAD/AHQA/wBzAP8AcgD/ANEAAADAAAAArgAAAKIAAACaAAAAlAAAAJAAAACMAAMAiQAMAIkAFQCI&#10;AB4AhwAlAIYALACEADMAggA5AIEAPgB/AEMAfgBIAH0ATQB7AFMAegBZAHgAYAB3AGkAdQB0AHMA&#10;hABwAJMAbgCmAGwAwQBrAO8AagD/AGcA/wBnAP8AZgD/AMMAAACsAAAAnQAAAJMAAACLAAAAhQAA&#10;AIAAAAB8AAAAegAHAHgAEAB3ABgAdwAfAHcAJgB1AC0AcwAzAHIAOABxAD0AcABCAG8ASABtAE0A&#10;bABUAGoAWwBpAGMAZwBtAGUAewBiAIwAYACdAF4AtABcAN8AXAD/AFsA/wBcAP8AWwD/ALMAAACf&#10;AAAAkQAAAIYAAAB9AAAAdwAAAHEAAABuAAAAawACAGoACgBpABMAaQAaAGkAIQBoACgAZwAuAGUA&#10;MwBjADgAYgA9AGEAQgBfAEgAXgBOAFwAVQBbAF4AWgBnAFgAcwBWAIUAVACWAFEAqwBPAM4ATwD2&#10;AE8A/wBRAP8AUQD/AKYAAACUAAAAhgAAAHsAAAByAAAAagAAAGUAAABhAAAAXwAAAF4ABgBdAA4A&#10;XQAWAFwAHABcACIAWgAoAFgALQBXADIAVgA4AFQAPQBTAEMAUgBJAFAAUABPAFkATQBiAEwAbgBK&#10;AH8ASACPAEYAogBEAMAAQwDqAEYA/wBHAP8ARwD/AJwAAACLAAAAfgAAAHIAAABnAAAAYAAAAFoA&#10;AABXAAAAVQAAAFMAAwBSAAoAUgARAFEAFwBQAB0ATwAjAE4AKABMAC0ASwAzAEkAOABIAD4ARwBF&#10;AEUATABEAFQAQgBeAEEAaQA/AHoAPQCKADoAnQA5ALYAOADdADwA/gA8AP8APQD/AJQAAACEAAAA&#10;dgAAAGoAAABfAAAAVwAAAFIAAABOAAAATAAAAEoAAABJAAYASAAMAEcAEwBGABkARgAfAEQAJABC&#10;ACkAQQAuAD8ANAA+ADoAPABBADsASAA5AFAAOABaADYAZgA0AHUAMgCFADEAmAAwAK8AMQDRADIA&#10;9AAzAP8AMwD/AI4AAAB+AAAAcAAAAGMCAABZAwAAUQMAAEsCAABHAAAARAAAAEIAAABAAAMAPwAJ&#10;AD4ADwA9ABUAPAAaADsAIAA5ACUAOAAqADYALwA1ADYAMwA9ADIARAAwAE0ALwBXAC0AZAArAHEA&#10;KgCBACkAkwAoAKkAKQDEACkA6QApAP8AKQD/AIgAAAB5AQAAagUAAF4HAABUCAAASwgAAEUIAABA&#10;BwAAPAUAADoDAAA4AQAANwAGADYACwA1ABEANAAXADMAHAAxACEALwAmAC4ALAAtADIAKwA6ACoA&#10;QQAoAEoAJwBUACUAYQAjAG8AIgB+ACEAkAAgAKMAIAC7AB8A3QAfAPYAHwD/AIQBAAB0BgAAZggA&#10;AFkLAABPDAAARw0AAEAMAAA6DAAANgsAADMJAAAxCAAAMAYDADADCAAuAQ0ALQETACsBGQAqAB4A&#10;KAAkACcBKQAmADAAJAE3ACMBPwAhAEgAIAFTAB4BXwAcAG0AGwB8ABkAjAAYAJ8AFwC0ABYA0QAV&#10;AO0AFgD/AIAFAABwCQAAYgwAAFYOAABLEQAAQxEAADwRAAA2EQAAMhAAAC4PAAAsDQAAKgwAACkK&#10;BAApCAkAJwcQACUGFgAkBxsAIgchACEIJwAgCC4AHgg2ABwIPgAbCEgAGQlSABYIXgAUCGwAEgh7&#10;ABAIiwAOBp0ADQWxAA0DywANAegADgD5AH0JAABtDQAAXhAAAFISAABIFAAAPxUAADgVAAAyFAAA&#10;LhQAACoTAAAnEwAAJRIAACMRAgAiDgUAIQ4LACANEgAeDhkAHA4fABsOJgAZDi4AFw42ABUPPwAT&#10;EEkAEBBUAA0QYAAKEGwACRB7AAcQiwAGDp0ABA2wAAMMyQACC+MAAwnzAHoMAABpEQAAWxMAAE8V&#10;AABFFwAAPBgAADUXAAAvFwAAKhcAACYWAAAjFgAAIRUAAB8VAAAdFAIAGxQHABkUDgAXFRYAFhUd&#10;ABQVJAASFSsAEBY0AA0WPQALFkYACRZQAAYWXAAEFmkAAhZ4AAAWiAAAFZsAABOuAAASxwAAEeMA&#10;ABHzAHcQAABmFAAAWBYAAEwYAABCGgAAORoAADIaAAAsGgAAJxoAACMZAAAgGQAAHRgAABsYAAAY&#10;GQEAFRkEABMaCwAQGxMADhsaAAwbIQAKGygACBsvAAYbOAAEHEIAAhtNAAEbWQAAG2YAABt2AAAb&#10;hgAAGpkAABmuAAAXxgAAFuMAABX1AHMTAABjFwAAVRkAAEkbAAA+HQAANh0AAC8dAAApHAAAJRwA&#10;ACEcAAAeGwAAGxsAABgbAAAVHAAAEB4DAAwfCQAJIBEABiAXAAUgHgADISQAASEsAAAhNQAAIT4A&#10;ACFJAAAgVgAAIGQAACB0AAAfhQAAH5gAAB6tAAAcxwAAGuUAABr2AG8WAABfGgAAURwAAEYeAAA7&#10;HwAAMx8AACwfAAAnHwAAIh4AAB8eAAAcHQAAGR0AABUeAAARIAAADCIDAAckCAADJQ4AACUVAAAm&#10;GwAAJiIAACYpAAAmMgAAJzsAACdGAAAmVAAAJWIAACVyAAAkhAAAJJcAACStAAAhyAAAH+UAAB74&#10;AGsaAABbHQAATh8AAEIhAAA4IgAAMCIAACohAAAkIQAAISAAAB0fAAAaHwAAFiAAABIiAAAMJAAA&#10;CCYDAAMoCAAAKgwAACsTAAAsGAAALB8AACwmAAAsLwAALTgAAC1DAAAtTwAAK18AACpwAAAqggAA&#10;KZYAACmsAAAoyQAAJugAACT5AGceAABXIQAASiMAAD8lAAA1JQAALSQAACckAAAjIwAAICIAABwi&#10;AAAXIwAAEiUAAA0nAAAIKQAAAysDAAAtBwAALwoAADEQAAAzFgAAMxwAADMjAAA0KwAANDUAADRA&#10;AAA0TAAAMlwAADFtAAAwfwAAMJQAAC+rAAAvyQAALOsAACr8AGIiAABTJQAARicAADsoAAAyKAAA&#10;KycAACYmAAAiJQAAHiQAABgmAAATJwAADSoAAAgsAAADLwAAADIBAAA0BAAANggAADgMAAA6EgAA&#10;OxgAADsfAAA7JwAAOzEAADw8AAA8SAAAO1cAADlpAAA3fQAAN5IAADaqAAA2yQAANewAADL/AF0n&#10;AABOKQAAQisAADcrAAAvKwAAKSkAACUoAAAgKAAAGikAABQrAAANLgAABzEAAAIzAAAANgAAADgA&#10;AAA7AgAAPQUAAD8JAABBDgAAQxQAAEQbAABEIwAARC0AAEQ4AABERAAARFIAAEFlAAA/eQAAP44A&#10;AD6nAAA9xgAAPewAADv/AFcsAABKLgAAPi8AADQvAAAtLQAAKSsAACMrAAAcLQAAFS8AAA4yAAAH&#10;NQAAATgAAAA7AAAAPQAAAEAAAABCAAAARQIAAEcGAABJCgAASxAAAE4WAABOHgAATigAAE4zAABO&#10;PwAATk0AAEtgAABJdQAAR4sAAEekAABGxAAAResAAEX/AFExAABFMgAAOjMAADIyAAAtMAAAJy8A&#10;AB4xAAAWNAAADjcAAAc6AAAAPgAAAEEAAABDAAAARgAAAEkAAABLAAAATgAAAFACAABSBgAAVQsA&#10;AFcSAABaGQAAWiIAAFotAABZOgAAWUgAAFhZAABVbwAAUoYAAFKeAABRvAAAUOYAAFD/AEw2AABA&#10;NwAAODYAADI0AAArMwAAITYAABc5AAAPPQAAB0AAAABEAAAARwAAAEoAAABNAAAAUAAAAFMAAABW&#10;AAAAWAAAAFoAAABdAQAAYAUAAGILAABmEwAAaBsAAGgmAABoMgAAZ0EAAGVRAABiaAAAYIAAAF6Y&#10;AABdtQAAXN8AAFv8AEc7AAA9OwAANzkAADA4AAAlOwAAGj8AAA5DAAAGRwAAAEsAAABPAAAAUwAA&#10;AFYAAABZAAAAXAAAAF8AAABiAAAAZAAAAGcAAABpAAAAbAAAAG8EAAByCwAAdhQAAHcfAAB2KwAA&#10;dToAAHNKAABwYAAAbngAAGySAABrrAAAadMAAGj2AENAAAA9PwAANj0AACtAAAAeRQAAEkoAAAVP&#10;AAAAUwAAAFgAAABcAAAAXwAAAGIAAABlAAAAaQAAAGwAAABuAAAAcQAAAHMAAAB2AAAAeQAAAHwA&#10;AAB/AwAAgwsAAIYWAACHIgAAhTEAAINCAACBVwAAf28AAHyKAAB7pAAAecYAAHftAENEAAA8QwAA&#10;MEcAACRLAAAXUQAACVcAAABcAAAAYAAAAGUAAABpAAAAbAAAAHAAAABzAAAAdwAAAHoAAAB8AAAA&#10;fwAAAIIAAACEAAAAhwAAAIoAAACOAAAAkQEAAJUKAACYFwAAmCUAAJY3AACUSwAAkmMAAJB9AACO&#10;lwAAjLUAAIrcAENJAAA2TQAAKVIAABtYAAANXgAAAGQAAABqAAAAbwAAAHQAAAB4AAAAfAAAAIAA&#10;AACEAAAAhwAAAIoAAACNAAAAkAAAAJIAAACVAAAAmAAAAJsAAACfAAAAowAAAKcAAACsCgAAshgA&#10;ALEpAACvPgAArFUAAKlvAACmiQAAo6UAAKHEADxTAAAvWQAAIWAAABJmAAACbQAAAHQAAAB6AAAA&#10;gAAAAIUAAACKAAAAjQAAAJEAAACUAAAAmAAAAJsAAACeAAAAoQAAAKQAAACnAAAAqgAAAK0AAACx&#10;AAAAtgAAALwAAADDAAAAzAoAANQZAADQLwAAy0gAAMZiAADEewAAwZUAAL6vADVfAAAnZgAAGG4A&#10;AAd2AAAAfQAAAIQAAACLAAAAkQAAAJUAAACaAAAAnQAAAKEAAACkAAAApwAAAKsAAACuAAAAsQAA&#10;ALUAAAC4AAAAvAAAAMEAAADFAAAAywAAANIAAADbAAAA5AAAAO4IAADwIAAA6zsAAOVXAADkcAAA&#10;5IgAAOOgAP4AAAD5AAAA9QAAAPQAAAD1AAAA+AAFAPwAEQD/ABwA/wAnAP8AMQD+ADoA+wBCAPgA&#10;SQD2AE8A8wBUAPAAWgDtAF8A6QBkAOYAagDjAHIA3wB6ANwAhADYAI8A1ACcANAArADNAMcAywDw&#10;AMQA/wCwAP8AowD/AJsA/wCVAP8AkwD/APcAAADxAAAA7AAAAOsAAADtAAAA7wAAAO0ACQDrABYA&#10;6wAhAOwAKgDpADQA4QA8ANsAQwDYAEkA1ABOANIAVADQAFkAzgBeAMsAYwDJAGoAxwBwAMQAeQDB&#10;AIUAvgCUALoApAC3ALkAswDgALAA/wCiAP8AmAD/AJEA/wCMAP8AiQD/AO4AAADnAAAA4gAAAOAA&#10;AADaAAAA1AAAAM8ABADOABAAywAaAMcAJADIAC0AxQA1AMEAPAC+AEMAvABIALgATQC2AFMAswBY&#10;ALEAXQCvAGMArABqAKoAcgCoAHsApgCGAKQAmQChAK4AnwDNAJ0A9wCVAP8AigD/AIUA/wCCAP8A&#10;fwD/AOMAAADaAAAA1AAAAMgAAAC+AAAAuAAAALQAAACuAAkArgAUAK4AHgCtACYAqgAvAKcANgCk&#10;ADwAogBCAKEARwCfAEwAngBSAJwAVwCbAF0AmQBkAJcAawCVAHUAkwB/AJEAjACPAKIAjAC+AIkA&#10;6ACGAP8AfwD/AHkA/wB2AP8AdAD/ANUAAADKAAAAuwAAALAAAACoAAAAogAAAJsAAACZAAMAlwAN&#10;AJUAFwCWACAAlgAoAJQALwCRADYAkAA8AI8AQQCOAEcAjQBMAIsAUQCKAFcAiABeAIcAZQCFAG4A&#10;gwB5AIEAhQCAAJQAfACzAHkA1wB2AP4AcQD/AGwA/wBqAP8AaAD/AMYAAAC1AAAApwAAAJ0AAACU&#10;AAAAjQAAAIkAAACFAAAAhAAIAIMAEQCEABoAhQAjAIQAKgCCADAAgAA2AH4AOwB9AEAAewBFAHkA&#10;SwB4AFAAdgBXAHUAXgBzAGcAcQByAG8AfgBuAI0AbQChAGoAxQBmAPIAYwD/AF8A/wBdAP8AXQD/&#10;ALcAAAClAAAAlwAAAIwAAACEAAAAfQAAAHgAAAB1AAAAdAADAHUADAB0ABUAdAAcAHQAIwByACkA&#10;cAAuAG4ANABsADkAawA+AGkARABoAEoAZgBRAGQAWABiAGEAYQBrAF8AdwBeAIYAXQCXAFsAtwBZ&#10;AOIAVgD/AFMA/wBSAP8AUgD/AKkAAACYAAAAigAAAH8AAAB1AAAAbgAAAGkAAABnAAAAZgAAAGUA&#10;BwBkAA4AZAAWAGQAHQBjACMAYQAoAF8ALQBdADMAXAA4AFoAPQBZAEMAVwBJAFYAUgBUAFsAUgBl&#10;AFEAcQBQAH8ATwCQAE0ArABLANAASQD5AEcA/wBHAP8ARwD/AJ0AAACNAAAAfwAAAHMAAABpAAAA&#10;YQAAAF0AAABbAAAAWQAAAFcAAgBXAAkAVgARAFYAFwBWAB0AVAAiAFIAKABQACwATgAxAEwANwBK&#10;ADwASQBDAEgASgBHAFQARgBgAEQAawBDAHoAQgCJAEAApAA/AMIAPQDuADwA/wA8AP8APwD/AJQA&#10;AACEAAAAdgAAAGkAAABfAAAAVwAAAFMAAABPAAAATQAAAEwAAABLAAUASgALAEkAEgBIABgARgAd&#10;AEQAIgBDACcAQQAsAEAAMgA+ADgAPQA+ADsARQA6AE4AOABaADcAZgA3AHQANgCEADQAnAAzALcA&#10;MgDkADIA/wAyAP8ANgD/AIwAAAB9AAAAbgAAAGEAAABXAAAAUAAAAEoAAABGAAAAQwAAAEEAAABA&#10;AAIAPgAHADwADQA8ABMAPAAYADoAHgA4ACMANwAoADYALQA0ADMAMwA6ADIAQQAwAEoALwBWAC4A&#10;YgAsAHAAKwCAACoAlgApAK4AKQDWACkA+wArAP8ALQD/AIYAAAB2AAAAaAAAAFsAAABRAAAASQAA&#10;AEIAAAA9AAAAOgAAADcAAAA1AAAANAAEADMACQAzAA4AMwAUADEAGgAwAB8ALgAkAC0AKQAsADAA&#10;KwA2ACkAPgAoAEYAJwBSACUAXgAkAGwAIwB+ACEAkQAhAKgAIQDJACEA8gAiAP8AJAD/AIEAAABx&#10;AAAAYgAAAFYCAABMAwAAQwQAADwEAAA3AwAAMwIAAC8CAAAtAAAALAACACwABgArAAsAKwARACoA&#10;FgAoABsAJwAgACYAJgAkACwAIwAzACIAOwAhAEMAHwBPAB4AWwAdAGkAGwB6ABoAjAAaAKMAGQC/&#10;ABkA5QAZAP8AGgD/AHwAAABsAAAAXgQAAFEGAABHCAAAPggAADcIAAAxCAAALQgAACkHAAAnBgAA&#10;JgQAACUCBAAkAAgAIwAMACMAEwAhABgAIAAdAB8AIwAeACkAHAAwABsAOAAaAEEAGQBNABcAWQAW&#10;AGcAFAB3ABIAiQARAJ0AEQC0ABEA1gARAPUAEAD/AHgAAABoBAAAWggAAE0KAABDCwAAOgwAADMM&#10;AAAtDAAAKAwAACULAAAiCgAAIAkAAB8IAwAeBgYAHQUKABwEDwAbBBUAGgQaABgEIAAXBCYAFgQu&#10;ABUENgAUA0AAEgJLABECVwAOA2QACwN0AAkChQAIAZgACACuAAgAywAIAOwACAD/AHUEAABlBwAA&#10;VgsAAEoNAAA/DwAANhAAAC8QAAApEAAAJRAAACEOAAAeDgAAHA0AABoMAgAYCwUAFwoHABcJDAAV&#10;CRIAFAkYABMJHgARCSQAEAksAA4JNQAMCT8ACglKAAgKVgAFC2MAAgpzAAAKgwAACZYAAAeqAAAF&#10;wwAAA+IAAAD4AHEHAABhCgAAUw0AAEcRAAA8EgAAMxMAACwTAAAmEwAAIhIAAB4SAAAbEQAAGBEA&#10;ABYQAgAUEAQAEg8HABEOCQAODg4ADQ8VAAsQHAAKECMACBAqAAcQMwAFED0ABBBIAAIRVAAAEWEA&#10;ABBxAAAQggAADpUAAA2qAAALwgAACt8AAAnzAG4KAABdDQAAUBEAAEQUAAA5FQAAMBUAACkVAAAj&#10;FQAAHxUAABsUAAAYFAAAFRMAABMTAwAREgUADxIHAAsTCAAJFAwABxUTAAYVGQAEFSAAAhYnAAEW&#10;LwAAFjoAABZFAAAWUQAAFV8AABVvAAAVgQAAFJQAABOqAAARxAAAD+IAAA32AGoNAABaEQAATRQA&#10;AEAXAAA2FwAALRgAACYYAAAhFwAAHRcAABkWAAAWFgAAFBUCABIUBAAPFQUACxYFAAgXBwAEGQoA&#10;ARoQAAAaFgAAGx0AABskAAAbLQAAGzYAABtCAAAbTgAAG1wAABptAAAZgAAAGZQAABiqAAAXxQAA&#10;FeUAABP4AGYRAABXFAAASRcAAD0aAAAzGgAAKxoAACQaAAAfGQAAGxgAABcYAAAVFwAAExYDABAX&#10;AwAMGAMACBkEAAQbBgAAHQkAAB8NAAAgFAAAIBsAACAiAAAhKgAAITMAACE/AAAgTAAAIFoAAB9s&#10;AAAefwAAHZMAAB2qAAAcxgAAG+gAABn7AGIVAABTGAAARhoAADocAAAwHQAAKBwAACIcAAAdGwAA&#10;GRoAABcZAAAUGAEAEBkAAAwaAAAIHAEABB4CAAAgBAAAIgcAACULAAAmEgAAJhgAACcfAAAnJwAA&#10;JzEAACc7AAAnSQAAJ1cAACZoAAAjfQAAI5EAACKpAAAhxwAAIesAAB7+AF4YAABPGwAAQh4AADYf&#10;AAAtHwAAJR8AACAeAAAcHQAAGRsAABYbAAARHAAADB0AAAgfAAADIQAAACMAAAAmAwAAKAUAACsJ&#10;AAAtDgAALRUAAC4cAAAuJAAALi4AAC44AAAuRgAALlQAAC1kAAAqegAAKJEAACioAAAnxwAAJ+wA&#10;ACf/AFkcAABLHwAAPiIAADMiAAAqIgAAIyEAAB8gAAAbHgAAFx4AABMfAAANIAAACCIAAAMlAAAA&#10;JwAAACkAAAAsAQAALwMAADEHAAA0CwAANhIAADYZAAA2IQAANioAADY1AAA2QgAANlAAADZgAAAy&#10;dwAAMI4AAC+mAAAuxgAALu0AAC7/AFQhAABGJAAAOSYAAC8lAAAoJAAAIiMAAB4hAAAaIQAAFCIA&#10;AA0kAAAIJgAAAikAAAAsAAAALgAAADEAAAAzAAAANgEAADkFAAA7CQAAPg8AAD8WAAA/HgAAPycA&#10;AD8xAAA/PgAAP0wAAD9cAAA9cAAAOYoAADakAAA2wwAANe0AADX/AE8mAABBKAAANSkAAC0pAAAm&#10;JwAAIiUAAB0kAAAWJgAADigAAAgrAAACLQAAADEAAAAzAAAANgAAADkAAAA8AAAAPwAAAEECAABE&#10;BgAARwoAAEoRAABKGQAASyEAAEosAABKOQAASkcAAElXAABIagAAQ4UAAECgAABAvgAAP+oAAD7/&#10;AEkrAAA8LQAAMi0AACsrAAAmKQAAICgAABgqAAARLAAACDAAAAEzAAAANwAAADoAAAA9AAAAQAAA&#10;AEMAAABGAAAASQAAAEsAAABOAQAAUQUAAFQLAABXEwAAVxwAAFYmAABWMwAAVkEAAFVRAABUZAAA&#10;T38AAEyaAABKtwAASeUAAEj/AEMxAAA4MgAAMDAAACouAAAkLQAAGy8AABIyAAAJNgAAAToAAAA+&#10;AAAAQQAAAEQAAABIAAAASwAAAE4AAABRAAAAUwAAAFYAAABZAAAAXAEAAF8GAABiDAAAZRYAAGUg&#10;AABkLAAAZDsAAGNLAABhXQAAXXgAAFmTAABWsQAAVtsAAFX9AD82AAA1NQAAMDMAACkxAAAeNAAA&#10;FDgAAAo8AAAAQQAAAEUAAABJAAAATQAAAFAAAABTAAAAVwAAAFoAAABdAAAAXwAAAGIAAABlAAAA&#10;ZwAAAGsAAABuBwAAcg8AAHQZAAB0JgAAczQAAHNDAABxVQAAbW8AAGmJAABmqAAAZcwAAGT1ADs6&#10;AAA1OAAALzcAACM6AAAWPwAACkQAAABIAAAATQAAAFIAAABWAAAAWgAAAF4AAABhAAAAZQAAAGgA&#10;AABrAAAAbgAAAHEAAAB0AAAAdwAAAHoAAAB+AAAAggUAAIcPAACJHAAAhyoAAIU7AACCTgAAfWYA&#10;AHqAAAB3ngAAdb0AAHTpADs+AAA1PAAAKUAAABtFAAAMSwAAAFIAAABWAAAAWwAAAGAAAABkAAAA&#10;aAAAAGsAAABvAAAAcwAAAHYAAAB5AAAAfAAAAH8AAACCAAAAhQAAAIkAAACMAAAAkQAAAJYGAACa&#10;EgAAmiAAAJcxAACURAAAkVwAAI52AACLkwAAiLAAAIbZADtCAAAvRgAAIUwAABNSAAAEWQAAAF8A&#10;AABlAAAAagAAAG8AAABzAAAAdwAAAHoAAAB+AAAAggAAAIYAAACJAAAAjAAAAI8AAACRAAAAlQAA&#10;AJgAAACcAAAAoQAAAKYAAACqBQAArxQAAK4kAACqOAAAqE8AAKVpAACihQAAn6AAAJy/ADVNAAAo&#10;UwAAGVkAAAlhAAAAZwAAAG4AAAB0AAAAegAAAH8AAACEAAAAiAAAAIwAAACRAAAAlQAAAJgAAACb&#10;AAAAnwAAAKIAAAClAAAAqAAAAKwAAACxAAAAtwAAAL0AAADFAAAAzQQAANYVAADRKAAAzEAAAMda&#10;AADBdgAAvZAAALmqAC5ZAAAgYQAAEGgAAABwAAAAdwAAAH8AAACGAAAAjAAAAJEAAACWAAAAmgAA&#10;AJ4AAACiAAAApgAAAKoAAACuAAAAsgAAALUAAAC5AAAAvgAAAMMAAADJAAAA0AAAANoAAADjAAAA&#10;7AAAAPQEAAD5FwAA9DAAAO9MAADpZwAA5oEAAOOZ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rB0D/60oCv+sMhb/qjwm/69ENv+5S0j+v1Nd+8Nac/fGYIjyyGWc6storePM&#10;arvcyGzI08Nt08q9ct29t3joqrGA9KqxgPSqsYD0qrGA9KqxgPSqsYD0qrGA9KqxgPSqsYD0qrGA&#10;9KqxgPSqsYD0qrGA9KqxgPSqsYD0qrGA9KqxgPT/rB0D/60oCv+tMhb/qzwm/7FENv+7S0f8wlJd&#10;98hZc/LMXojs0GKd49RjrtnPZb3PymjHxcRr0bq/b9qtunPkm7R67pu0eu6btHrum7R67pu0eu6b&#10;tHrum7R67pu0eu6btHrum7R67pu0eu6btHrum7R67pu0eu6btHrum7R67pu0eu7/rB0D/64oCv+t&#10;MhX/rDwl/7JENf69Skf5xlFc881Xc+3TXInm216e29hgrs/RY7rEy2bFucZpzq7BbNehvHDgkLd1&#10;6ZC3demQt3XpkLd16ZC3demQt3XpkLd16ZC3demQt3XpkLd16ZC3demQt3XpkLd16ZC3demQt3Xp&#10;kLd16ZC3den/rR0D/64oCf+uMhX/rDwl/7VDNPvASkb1y1Bb79NWcufcWYne31yd0dpfrMXSYri6&#10;zWTCr8hny6TDatOXvm3ciLpx5Ii6ceSIunHkiLpx5Ii6ceSIunHkiLpx5Ii6ceSIunHkiLpx5Ii6&#10;ceSIunHkiLpx5Ii6ceSIunHkiLpx5Ii6ceT/rR0D/68oCf+uMhX/rTsl/7dDM/jDSUXx0E9a6ttU&#10;cuLmVojV4lubyNteqrzUYbWwz2O/psplx5vFaM+PwWrXgr1u3oK9bt6CvW7egr1u3oK9bt6CvW7e&#10;gr1u3oK9bt6CvW7egr1u3oK9bt6CvW7egr1u3oK9bt6CvW7egr1u3oK9bt7/rh0D/68oCf+vMhT/&#10;rjsk/bpDMvTHSUPt2E5Z5ONRcd3rVIfN5Fqav9xdp7PWX7Ko0WG7ncxjw5PIZcuHw2fSfcBs2H3A&#10;bNh9wGzYfcBs2H3AbNh9wGzYfcBs2H3AbNh9wGzYfcBs2H3AbNh9wGzYfcBs2H3AbNh9wGzYfcBs&#10;2H3AbNj/rhwC/7AoCf+wMhT/sDsj+b1DMPDMSUHn3k1X3+tPcNXuU4bE5liXtt5cparYXq+f02C3&#10;lc9hv4vKYsaBxmXNeMRq0njEatJ4xGrSeMRq0njEatJ4xGrSeMRq0njEatJ4xGrSeMRq0njEatJ4&#10;xGrSeMRq0njEatJ4xGrSeMRq0njEatL/rxwC/7EoCP+xMhP/szsh9cJDLurSSD/g5EpW2PBNb8zx&#10;UoS851eUruBaoaLaXKuY1V6zjtFfuoTOYMF7ymLHc8dozHPHaMxzx2jMc8dozHPHaMxzx2jMc8do&#10;zHPHaMxzx2jMc8dozHPHaMxzx2jMc8dozHPHaMxzx2jMc8dozHPHaMz/sBwC/7IoCP+yMhP9tzsf&#10;8MdCK+PaSDvZ6klWz/RMbsPyUIGz6VWRpeJZnZndW6aQ2VyuhtVctH7RXrp1zmDAbsxlxG7MZcRu&#10;zGXEbsxlxG7MZcRuzGXEbsxlxG7MZcRuzGXEbsxlxG7MZcRuzGXEbsxlxG7MZcRuzGXEbsxlxG7M&#10;ZcT/sRsC/rMoB/+0MhL3vTsc6c9CJtriRDzP8UhWxPpKbLj0Tn2p7FOMnOZXl5HgWKCH3Vmnf9la&#10;rXbWW7Nv0163adFjumnRY7pp0WO6adFjumnRY7pp0WO6adFjumnRY7pp0WO6adFjumnRY7pp0WO6&#10;adFjumnRY7pp0WO6adFjumnRY7r+shsB/bUoB/22MhHvxTsX39o/ItHrQz3F+UVVuP9IaK33S3ie&#10;8FGFkupUkIjlVpl/4VefeN5YpXDbWalp2VytY9hgr2PYYK9j2GCvY9hgr2PYYK9j2GCvY9hgr2PY&#10;YK9j2GCvY9hgr2PYYK9j2GCvY9hgr2PYYK9j2GCvY9hgr2PYYK/8tBoB+rcnBve7Mg7l0DkQ0+U8&#10;JMb1QT25/0JSrP9FY6D7SHKT9E1+iO5RiH/qU5B351SWcORWmmriV55k4FqhYN9eo2DfXqNg316j&#10;YN9eo2DfXqNg316jYN9eo2DfXqNg316jYN9eo2DfXqNg316jYN9eo2DfXqNg316jYN9eo2DfXqP5&#10;txgA97omBOzGMAjW3zEQyPA6J7r/PTys/z9Nnv9CXZP/RWqI+Up1fvRNfnbwUIVv7VGKautTjWXp&#10;VZFh6FiTXedclV3nXJVd51yVXedclV3nXJVd51yVXedclV3nXJVd51yVXedclV3nXJVd51yVXedc&#10;lV3nXJVd51yVXedclV3nXJX1uhUA8r4lA9vXIwPL7DEUvPw3J63/ODie/zpHkv8+Vof/QWJ+/kVs&#10;dfpJc233THho9U58Y/NQf2DyU4Jd8VaDWvBZhVrwWYVa8FmFWvBZhVrwWYVa8FmFWvBZhVrwWYVa&#10;8FmFWvBZhVrwWYVa8FmFWvBZhVrwWYVa8FmFWvBZhVrwWYXxvxEA5M0XAM7nJAe++C8Wr/8xJp//&#10;MzSS/zZBhv86Tnv/PVly/0Bhav9EaGT+R2xg/UpvXftNcVr6T3NY+lJ0VvlWdVb5VnVW+VZ1VvlW&#10;dVb5VnVW+VZ1VvlWdVb5VnVW+VZ1VvlWdVb5VnVW+VZ1VvlWdVb5VnVW+VZ1VvlWdVb5VnXmxQkA&#10;0eMNAMH0JQqx/ykWof8qI5P/LC+G/zE7e/81RnH/OVBo/z1YYf9AXlz/RGJZ/0dlV/9KZ1X/TWlT&#10;/1FqUv9Ua1L/VGtS/1RrUv9Ua1L/VGtS/1RrUv9Ua1L/VGtS/1RrUv9Ua1L/VGtS/1RrUv9Ua1L/&#10;VGtS/1RrUv9Ua1L/VGv/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RsD/6UlCv+kLxX/oDkk/6VCMv+tSkH/sVNU/7NcaP+yZHz4&#10;sGyP8K10oOmpeq7ko4C63pyFxdqWi8/VjpHY0oqe3rd6neCrdp/eq3af3qt2n96rdp/eq3af3qt2&#10;n96rdp/eq3af3qt2n96rdp/eq3af3qt2n96rdp/eq3af3qt2n97/pRsD/6YlCv+kLxX/oTkk/6dC&#10;Mf+vSkH/tFJU/7ZbaP+3Y3z4tmqQ77NxoemwdrDiq3y93aWBydifhtPSlozezY+Z5q19meeje5zh&#10;o3uc4aN7nOGje5zho3uc4aN7nOGje5zho3uc4aN7nOGje5zho3uc4aN7nOGje5zho3uc4aN7nOH/&#10;pRoD/6YlCv+kLxX/oTkk/6hCMf+xSUD/t1FT/7paaP67YX33u2iR77puo+i5crLhtHfA2657zNap&#10;gNfRo4jhwJaR6aaHl+qbgprlm4Ka5ZuCmuWbgprlm4Ka5ZuCmuWbgprlm4Ka5ZuCmuWbgprlm4Ka&#10;5ZuCmuWbgprlm4Ka5ZuCmuX/phoD/6YlCv+lLxT/ojkj/6pBMP+zST//ulBT/b1YaPvAX333wWWR&#10;7sJqpOfCbrTgvnHC2rp1ztW5fdfIr4Tgsp+K6p6SleySiZjokomY6JKJmOiSiZjokomY6JKJmOiS&#10;iZjokomY6JKJmOiSiZjokomY6JKJmOiSiZjokomY6JKJmOj/phoD/6clCv+lLxT/ojkj/6tBL/+0&#10;SD/+vVBS+8FXaPjFXn30yGOS7spnpebOabXdymzD1MZyzsvBeNa+uX/fqKmE6ZiilO2Lk5bqi5OW&#10;6ouTluqLk5bqi5OW6ouTluqLk5bqi5OW6ouTluqLk5bqi5OW6ouTluqLk5bqi5OW6ouTlur/phoD&#10;/6clCf+mLxT/ozkj/61BLv+2SD78wE9R+MVWZ/TKXH3vz2CS6NRjpt3RZbbRzGnDx8duzbzCctaw&#10;vXjenrR+6JS1lOuHopjoh6KY6IeimOiHopjoh6KY6IeimOiHopjoh6KY6IeimOiHopjoh6KY6Iei&#10;mOiHopjoh6KY6IeimOj/pxoD/6clCf+mLxT/pDki/69BLv+5SD35w05R9MpVZ/DRWn3p2F6T39pf&#10;ptLUYrXGzWbCusdpzK/CbdWivXHekbh254m4iueFs5rlhbOa5YWzmuWFs5rlhbOa5YWzmuWFs5rl&#10;hbOa5YWzmuWFs5rlhbOa5YWzmuWFs5rlhbOa5YWzmuX/pxoD/6glCf+nLxT/pjkh/7FBLfy7Rzz3&#10;x01Q8dBUZurZWHzj4lqT1t5epcnVYbO7zmS/r8hmyqTDadOWvmvbhrpv5IC6guR/u5Tif7uU4n+7&#10;lOJ/u5Tif7uU4n+7lOJ/u5Tif7uU4n+7lOJ/u5Tif7uU4n+7lOJ/u5Tif7uU4n+7lOL/pxoD/6gl&#10;Cf+nLxP/qDgg/7NAK/m+Rzvzy01P7NZSZeXhVXzc5lmRzd9do8DXYLGy0GK8pspkxpvGZs+OwWjX&#10;gL1s3nu9fd55vYzeeb2M3nm9jN55vYzeeb2M3nm9jN55vYzeeb2M3nm9jN55vYzeeb2M3nm9jN55&#10;vYzeeb2M3nm9jN7/qBoD/6klCf+oLxP/qjgf/7VAKvbCRzrv0ExN599QY+DqUnvU6ViQxOBcobbZ&#10;X66p0mG5nc1iwpLIZMqGxGbSe8Bq2HbAeNl1wIXYdcCF2HXAhdh1wIXYdcCF2HXAhdh1wIXYdcCF&#10;2HXAhdh1wIXYdcCF2HXAhdh1wIXYdcCF2HXAhdj/qBkC/6klCP+pLxP/rDge/LlAKPLHRjjp1ktK&#10;4ehNYtzxUHrL61aO/+J9EElDQ19QUk9GSUxFABAVu+Jbnq3bXaqg1F+1lM9gvorLYsV/x2PMdsRo&#10;0nHEdNJwxIDScMSA0nDEgNJwxIDScMSA0nDEgNJwxIDScMSA0nDEgNJwxIDScMSA0nDEgNJwxIDS&#10;cMSA0nDEgNL/qRkC/6olCP+qLxL/sDgc971AJuzNRjTh30pH2e1MYtD0T3jA7VWLseRZmqPdW6aX&#10;2F2wjNNeuILPX795y2HFcMhmymzIcMpryHrKa8h6ymvIespryHrKa8h6ymvIespryHrKa8h6ymvI&#10;espryHrKa8h6ymvIespryHrKa8h6ymvIesr/qhkC/6slB/+rLxH/tDgZ8cQ/IuTVRTDZ50dIzvNK&#10;YcT4TXa171KHpudXlZngWaGO21uqhNZbsXrTXLdy0F+8a85kwGjNbcFmznXBZs51wWbOdcFmznXB&#10;Zs51wWbOdcFmznXBZs51wWbOdcFmznXBZs51wWbOdcFmznXBZs51wWbOdcH/qxgC/60kB/+tLxD4&#10;uzcV6cw/HdrhQS/O70ZIw/pIX7j7S3Kq8lCBnOpUj4/kV5qF31iie9xZqXPZWq5r1lyyZtRhtWPU&#10;abZi1HG2YtRxtmLUcbZi1HG2YtRxtmLUcbZi1HG2YtRxtmLUcbZi1HG2YtRxtmLUcbZi1HG2YtRx&#10;tmLUcbb/rRgB/68kBv+yLg7vwzcQ3tk7F9DqQDHD+ENItv9FXKv+SG2e9k17ke9Rh4bpVJF85VWZ&#10;dOFXn2zfWKNm3VumYdxfqV7bZapd22uqXdtrql3ba6pd22uqXdtrql3ba6pd22uqXdtrql3ba6pd&#10;22uqXdtrql3ba6pd22uqXdtrql3ba6r/rxYB/7EkBfe7LQnj0DQJ0eU4GsT1PjK2/0BFqf9CV53/&#10;RWaS+klzhvROfnzvUYd061OObOhUk2fmVpZi5VmZXuRdm1zjYpxa42ecWuNnnFrjZ5xa42ecWuNn&#10;nFrjZ5xa42ecWuNnnFrjZ5xa42ecWuNnnFrjZ5xa42ecWuNnnFrjZ5z+shUA/LUjBOrHKAPU4CoK&#10;xvE2Hbf/OjGp/ztBnP8+UZD/Ql+G/0VqfPpJdHP2TXtr80+BZvBShWHvVIde7leJW+1bi1nsX4xY&#10;7GOMWOxjjFjsY4xY7GOMWOxjjFjsY4xY7GOMWOxjjFjsY4xY7GOMWOxjjFjsY4xY7GOMWOxjjFjs&#10;Y4z6tRIA8r4dAdjcFAHI7iwOuf0yHqr/NC6b/zc8j/86SoT/PVZ6/0Fhcf9EaWn9SG9j+ktzX/lO&#10;dlz3UXha91R5WPZXe1b2W3tV9V98VfVffFX1X3xV9V98VfVffFX1X3xV9V98VfVffFX1X3xV9V98&#10;VfVffFX1X3xV9V98VfVffFX1X3z0ugwA2NAHAMrqHQS7+ikQq/8sHZz/LiqP/zE3g/81Q3j/OU1u&#10;/zxWZv8/XWD/Q2Jb/0ZmWP9KaFb/TWlV/1BqU/9Ta1L+VmxR/llsUf5ZbFH+WWxR/llsUf5ZbFH+&#10;WWxR/llsUf5ZbFH+WWxR/llsUf5ZbFH+WWxR/llsUf5ZbFH+WWzXxAQAzNoGAL34Hgau/yMQnv8k&#10;G5D/JyaD/yoyd/8vPG3/M0Vk/zdMXf86Ulf/PlZU/0FZUf9EW1D/R1xO/0tdTf9OXkz/UV9M/1Rf&#10;TP9UX0z/VF9M/1RfTP9UX0z/VF9M/1RfTP9UX0z/VF9M/1RfTP9UX0z/VF9M/1RfTP9UX0z/VF//&#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0iCv+bLBX/ljYi/5pAL/+iST3/pFRN/6NeX/+haHH+nHGC95Z6kvCPgqDrh4mr54GQtOR8mLnj&#10;ep+84nqovuF6sr/TdLPBxGyywsBqssPAarLDwGqyw8BqssPAarLDwGqyw8BqssPAarLDwGqyw8Bq&#10;ssPAarLDwGqyw8BqssP/nhgE/50iCv+bLBX/ljYi/5pAL/+iST3/pFRN/6NeX/+haHH+nHGC95Z6&#10;kvCPgqDrh4mr54GQtOR8mLnjep+84nqovuF6sr/TdLPBxGyywsBqssPAarLDwGqyw8BqssPAarLD&#10;wGqyw8BqssPAarLDwGqyw8BqssPAarLDwGqyw8BqssP/nhgE/50iCv+bLBX/ljYi/5pAL/+iST3/&#10;pFRN/6NeX/+haHH+nHGC95Z6kvCPgqDrh4mr54GQtOR8mLnjep+84nqovuF6sr/TdLPBxGyywsBq&#10;ssPAarLDwGqyw8BqssPAarLDwGqyw8BqssPAarLDwGqyw8BqssPAarLDwGqyw8BqssP/nhgE/50i&#10;Cv+bLBX/ljYi/5pAL/+iST3/pFRN/6NeX/+haHH+nHGC95Z6kvCPgqDrh4mr54GQtOR8mLnjep+8&#10;4nqovuF6sr/TdLPBxGyywsBqssPAarLDwGqyw8BqssPAarLDwGqyw8BqssPAarLDwGqyw8BqssPA&#10;arLDwGqyw8BqssP/nhgE/50iCv+bLBX/ljYi/5pAL/+iST3/pFRN/6NeX/+haHH+nHGC95Z6kvCP&#10;gqDrh4mr54GQtOR8mLnjep+84nqovuF6sr/TdLPBxGyywsBqssPAarLDwGqyw8BqssPAarLDwGqy&#10;w8BqssPAarLDwGqyw8BqssPAarLDwGqyw8BqssP/nhgE/50iCv+bLBX/ljYi/5pAL/+iST3/pFRN&#10;/6NeX/+haHH+nHGC95Z6kvCPgqDrh4mr54GQtOR8mLnjep+84nqovuF6sr/TdLPBxGyywsBqssPA&#10;arLDwGqyw8BqssPAarLDwGqyw8BqssPAarLDwGqyw8BqssPAarLDwGqyw8BqssP/nhgE/50iCv+b&#10;LBX/ljYi/5pAL/+iST3/pFRN/6NeX/+haHH+nHGC95Z6kvCPgqDrh4mr54GQtOR8mLnjep+84nqo&#10;vuF6sr/TdLPBxGyywsBqssPAarLDwGqyw8BqssPAarLDwGqyw8BqssPAarLDwGqyw8BqssPAarLD&#10;wGqyw8BqssP/nhgE/54iCv+bLBT/lzYi/5xALv+kSTz/p1JM/6dcX/+lZnH+oXCD9px4k++VgKHq&#10;jYet5YaOt+KAlb7gfZ3C33ymxdt7r8bJcq7Iumqtybhrrsi4a67IuGuuyLhrrsi4a67IuGuuyLhr&#10;rsi4a67IuGuuyLhrrsi4a67IuGuuyLhrrsj/nxgE/54iCv+cLBT/mDYi/55ALf+mSDv/qlFL/6ta&#10;Xv+qZHH+p22D9aN2le6dfqTolYSw442Ku9+GkcXcgZnL24Ckzc96qc+8cKjRsW6qzq9vrMyvb6zM&#10;r2+szK9vrMyvb6zMr2+szK9vrMyvb6zMr2+szK9vrMyvb6zMr2+szK9vrMz/nxgD/58iCv+dLBT/&#10;mTYi/6A/LP+oRzr/rVBL/65ZXv+uYnH9rWqE9alzlu6keqXnnoKz4ZaHv9yNjcrZhpXS1oSh1sN5&#10;o9ixcaPYqXOo0adzqc+nc6nPp3Opz6dzqc+nc6nPp3Opz6dzqc+nc6nPp3Opz6dzqc+nc6nPp3Op&#10;z6dzqc//nxgD/58iCv+dLBT/mTYh/6I/K/+qRzn/sE9K/7JYXv+yYHH8sWiF9K9wl+2rd6fmpn21&#10;4J6DwtqVic7UjJDXzYib27yBoduqd6Haonem1KB3p9Kgd6fSoHen0qB3p9Kgd6fSoHen0qB3p9Kg&#10;d6fSoHen0qB3p9Kgd6fSoHen0qB3p9L/oBgD/6AiCf+eLBP/mjYh/6Q/K/+sRjj/s05J/7VXXf22&#10;X3H6tmaF9LVtmOyydKjlrnm33qZ/xdaghs/KlIzXv4yU3LWJn92jfaDdmnuj15l7pdWZe6XVmXul&#10;1Zl7pdWZe6XVmXul1Zl7pdWZe6XVmXul1Zl7pdWZe6XVmXul1Zl7pdX/oBgD/6AiCf+eLBP/mzYg&#10;/6U+Kv+tRjj/tU1J/7hWXfu6XXH4u2SF87trmeu6cKrktnW527B8xc6ng87CnIjXtJKO3a6Rnd+c&#10;hJ7fk3+i2pJ/o9eSf6PXkn+j15J/o9eSf6PXkn+j15J/o9eSf6PXkn+j15J/o9eSf6PXkn+j15J/&#10;o9f/oBcD/6AiCf+eLBP/nDYg/6Y+Kf+vRjf/t01I/bxVXPq+XHH2wGKF8cFomerCbKvgv3K51Ld5&#10;xMetf866pIXWrJmK3qKUluKUi5zhi4Og3IuDodqLg6Hai4Oh2ouDodqLg6Hai4Oh2ouDodqLg6Ha&#10;i4Oh2ouDodqLg6Hai4Oh2ouDodr/oRcD/6EiCf+fLBP/njYf/6g+KP+xRjb/uUxH+79UXPfDW3Hz&#10;xmGG7sllmubMaqvbx3C4zb12w8C0fM2zq4HVpKCF3ZaYjuONk5vjhIme34SIoNyEiKDchIig3ISI&#10;oNyEiKDchIig3ISIoNyEiKDchIig3ISIoNyEiKDchIig3ISIoNz/oRcD/6EiCf+fLBP/nzYe/6k+&#10;KP+zRTb9vExH+MNTW/TIWXDvzV6G6tJim+HUZ6rVz223x8Rzw7m6eMyssn3VnaiB3YyfiOOHn5vj&#10;fpGe336Pn91+j5/dfo+f3X6Pn91+j5/dfo+f3X6Pn91+j5/dfo+f3X6Pn91+j5/dfo+f3X6Pn93/&#10;oRcD/6EiCf+gLBL/oDUe/6s+J/+0RTX6vktG9cdSWvDOWHDr1FyF5d1gmtraZarN02q3wMtwwrLC&#10;dcylunnUlbB93IeqheGFrp3he5yf3nqZoNx6maDcepmg3HqZoNx6maDcepmg3HqZoNx6maDcepmg&#10;3HqZoNx6maDcepmg3HqZoNz/oRcD/6IiCf+gLBL/ojUd/609Jv63RTP3wktE8c1RWezVVm/m31mF&#10;3eJdmc/cYqnC1Ge2tc1rwanIcMudw3TTjbp42oO3g96BvJzdeaqh23ilotl4paLZeKWi2Xilotl4&#10;paLZeKWi2Xilotl4paLZeKWi2Xilotl4paLZeKWi2Xilotn/ohcD/6IiCP+hLBL/pDUc/689JPu6&#10;RDLzxkpD7dNPV+bfVG7h6VaE0+VbmMTcX6i21GO1qc5mwJzIacqQxGzSg8Bw2Hy/fdp5v5LZdrqj&#10;13W0pNZ1tKTWdbSk1nW0pNZ1tKTWdbSk1nW0pNZ1tKTWdbSk1nW0pNZ1tKTWdbSk1nW0pNb/ohcC&#10;/6MiCP+iKxL/pzUa/7I9I/e+RDDvzEpB59xOVeDpUGzZ7lSCyOdalrneXaWr1l+ync9hvY/KYsiC&#10;xWPQd8Jo1XPBddZxwofVb8Oc03HEpNJxxKTSccSk0nHEpNJxxKTSccSk0nHEpNJxxKTSccSk0nHE&#10;pNJxxKTSccSk0nHEpNL/oxcC/6QiCP+jKxH/qjUZ/bY9IPLERC3o00k93+VLU9nvTmvO8lKAvehY&#10;k67gW6Gg2V2uk9JfuIbNX8F7yWHJccZlzW3Gcc5rxoDNaseSzGnHl8xpx5fMaceXzGnHl8xpx5fM&#10;aceXzGnHl8xpx5fMaceXzGnHl8xpx5fMaceXzGnHl8z/pBYC/6UiB/+kKxH/rjQW+Ls8HevLQyng&#10;3Uc51upKU831TWrC9FB+sutWjqPjWZ2W3FuoitZcsX7SXbl0zl/AbMxkxGjLbcVnzHrEZsyJw2XM&#10;jsNlzI7DZcyOw2XMjsNlzI7DZcyOw2XMjsNlzI7DZcyOw2XMjsNlzI7DZcyOw2XMjsP/pRYC/6Yh&#10;B/+mKxD/szQT8cI8GePUQiLW5kQ6y/JIUsH8S2i29k56p+5TiZnmV5aM4FmhgdtaqnbXW7Ft1F22&#10;Z9JiuWTRarpi0nW6YdKCuWHShrhh0oa4YdKGuGHShrhh0oa4YdKGuGHShrhh0oa4YdKGuGHShrhh&#10;0oa4YdKGuGHShrj/pxUB/6ghBv+qKw33ujMP58w7E9jhPSLM7kM7wPpGUbT/SGSq+Ut1m/FRg47q&#10;VI+D5VaZeOBXoW/dWaZo21uqY9lgrV/ZZq5e2XCuXdl7rVzZf61c2X+tXNl/rVzZf61c2X+tXNl/&#10;rVzZf61c2X+tXNl/rVzZf61c2X+tXNl/rVzZf63/qRQB/6ohBf+yKgnuxDIJ2tsxDs3rPCXA+EE7&#10;s/9CTqf/RV+c/UhukPZNe4TwUYZ661OOcOdVlWnkV5pj4lqdX+Fen1zhY6Bb4GugWeF0oFnhd6BZ&#10;4XegWeF3oFnhd6BZ4XegWeF3oFnhd6BZ4XegWeF3oFnhd6BZ4XegWeF3oFnhd6D/qxMA/60gBPW7&#10;JwTf0ikCzucyEsH2Oiaz/z05pv8/Spr/QVmP/0VnhftJcnr2TXtx8VCCae5SiGPsVYxf61iOXOpc&#10;kFrpYJFY6WeRV+lukVfpcZFX6XGRV+lxkVfpcZFX6XGRV+lxkVfpcZFX6XGRV+lxkVfpcZFX6XGR&#10;V+lxkVfpcZH/rhEA/rMeAubKGwDQ5CMFwvQxFbT/NSam/zg2mf86RI3/PVKD/0Feef9EaHD8SHBo&#10;+Ux2YvZPel71Un1b9FV+WfNZgFfzXYBW8mKBVPJogVTzaoFU82qBVPNqgVTzaoFU82qBVPNqgVTz&#10;aoFU82qBVPNqgVTzaoFU82qBVPNqgVTzaoH7sg0A78EPANPfCQDE8SYJtf8tFqb/LySY/zIyjP81&#10;PoH/OEp3/zxUbf8/XWX/Q2Rf/0doW/9La1j9Tm5W/VJvVPxVcFP8WHBS/F1xUfxicVH8Y3FR/GNx&#10;UfxjcVH8Y3FR/GNxUfxjcVH8Y3FR/GNxUfxjcVH8Y3FR/GNxUfxjcVH8Y3HstwcA0s0GAMXvFQG3&#10;/iMLqP8mFpn/KCGM/ystgP8vOHX/M0Jr/zdLY/86Ulz/PldX/0FbVP9FXVH/SV9Q/0xgT/9PYU7/&#10;UmFN/1ZhTP9aYkv/XGJL/1xiS/9cYkv/XGJL/1xiS/9cYkv/XGJL/1xiS/9cYkv/XGJL/1xiS/9c&#10;Ykv/XGLSwwIAx9cEALn7FwOq/xwLm/8eFI3/IR6A/yQodP8pMmn/LTtg/zFCWf81R1T/OEtQ/zxO&#10;Tf8/UEv/QlFK/0VSSf9HUkj/SlNH/05TRv9SVEb/U1RG/1NURv9TVEb/U1RG/1NURv9TVEb/U1RG&#10;/1NURv9TVEb/U1RG/1NURv9TVEb/U1T/lxUE/5YgCv+TKRT/jjMh/5E9LP+XRjj/mlBG/5lbV/+W&#10;Zmj/kXB4/Ip6hvaDg5PxfIue7neUpOx0najrdKWq63Stq+p0tazoc72t3W6/rtFpwK/JZb+wyWW/&#10;sMllv7DJZb+wyWW/sMllv7DJZb+wyWW/sMllv7DJZb+wyWW/sMllv7D/lxUE/5YgCv+TKRT/jjMh&#10;/5E9LP+XRjj/mlBG/5lbV/+WZmj/kXB4/Ip6hvaDg5PxfIue7neUpOx0najrdKWq63Stq+p0tazo&#10;c72t3W6/rtFpwK/JZb+wyWW/sMllv7DJZb+wyWW/sMllv7DJZb+wyWW/sMllv7DJZb+wyWW/sMll&#10;v7D/lxUE/5YgCv+TKRT/jjMh/5E9LP+XRjj/mlBG/5lbV/+WZmj/kXB4/Ip6hvaDg5PxfIue7neU&#10;pOx0najrdKWq63Stq+p0tazoc72t3W6/rtFpwK/JZb+wyWW/sMllv7DJZb+wyWW/sMllv7DJZb+w&#10;yWW/sMllv7DJZb+wyWW/sMllv7D/lxUE/5YgCv+TKRT/jjMh/5E9LP+XRjj/mlBG/5lbV/+WZmj/&#10;kXB4/Ip6hvaDg5PxfIue7neUpOx0najrdKWq63Stq+p0tazoc72t3W6/rtFpwK/JZb+wyWW/sMll&#10;v7DJZb+wyWW/sMllv7DJZb+wyWW/sMllv7DJZb+wyWW/sMllv7D/lxUE/5YgCv+TKRT/jjMh/5E9&#10;LP+XRjj/mlBG/5lbV/+WZmj/kXB4/Ip6hvaDg5PxfIue7neUpOx0najrdKWq63Stq+p0tazoc72t&#10;3W6/rtFpwK/JZb+wyWW/sMllv7DJZb+wyWW/sMllv7DJZb+wyWW/sMllv7DJZb+wyWW/sMllv7D/&#10;lxUE/5YgCv+TKRT/jjMh/5E9LP+XRjj/mlBG/5lbV/+WZmj/kXB4/Ip6hvaDg5PxfIue7neUpOx0&#10;najrdKWq63Stq+p0tazoc72t3W6/rtFpwK/JZb+wyWW/sMllv7DJZb+wyWW/sMllv7DJZb+wyWW/&#10;sMllv7DJZb+wyWW/sMllv7D/lxUE/5YgCv+TKRT/jjMh/5E9LP+XRjj/mlBG/5lbV/+WZmj/kXB4&#10;/Ip6hvaDg5PxfIue7neUpOx0najrdKWq63Stq+p0tazoc72t3W6/rtFpwK/JZb+wyWW/sMllv7DJ&#10;Zb+wyWW/sMllv7DJZb+wyWW/sMllv7DJZb+wyWW/sMllv7D/lxUE/5YgCv+TKRT/jjMh/5E9LP+X&#10;Rjj/mlBG/5lbV/+WZmj/kXB4/Ip6hvaDg5PxfIue7neUpOx0najrdKWq63Stq+p0tazoc72t3W6/&#10;rtFpwK/JZb+wyWW/sMllv7DJZb+wyWW/sMllv7DJZb+wyWW/sMllv7DJZb+wyWW/sMllv7D/mBUE&#10;/5cgCv+UKRT/jzMh/5M9K/+aRjf/nVBF/51aVv+aZWf/lm94/JB4h/WIgZXwgYmh7HqRqep3mq3o&#10;dqOw6HWrsed1tLPhc7q01W68tchnu7bBZru1wWa7tcFmu7XBZru1wWa7tcFmu7XBZru1wWa7tcFm&#10;u7XBZru1wWa7tcFmu7X/mBUE/5gfCv+VKRP/kDMg/5Y8Kv+dRTb/ok9E/6JZVf+gY2f/nW14+5d2&#10;iPSQfpfuiYak6YGNruZ7lrXkeZ+543ipu+N4srzWc7W+yGy0v7xotb64ari6uGq4urhquLq4ari6&#10;uGq4urhquLq4ari6uGq4urhquLq4ari6uGq4urhquLr/mRUE/5gfCv+WKRP/kTMg/5k8KP+gRTT/&#10;pk1D/6ZXVP+lYWf+o2t4+590ifOYfJntkYOn54mKsuOBkrzgfJvB33umxNt5r8bKca/HumitybNs&#10;ssKwbrW+sG61vrButb6wbrW+sG61vrButb6wbrW+sG61vrButb6wbrW+sG61vrButb7/mRUD/5kf&#10;Cf+WKRP/kjMf/5s8J/+jRDP/qUxC/6pWVP+qX2b7qGh5+KVxivOgepvsmYGp5pGHtuCHjsHdgJfJ&#10;2X2izdB7q83AdKvNsm6rzKtwsMapcrPBqXKzwalys8GpcrPBqXKzwalys8GpcrPBqXKzwalys8Gp&#10;crPBqXKzwalys8H/mhUD/5kfCf+XKRP/kzMf/508Jv+lRDL/q0tB/65UU/2uXWb5rWZ59apui/Gm&#10;dpzroX6r5JmEudqMicXQg5DNy4Gc0MmDqdC4eqnPq3Opz6R0rcmidbHEonWxxKJ1scSidbHEonWx&#10;xKJ1scSidbHEonWxxKJ1scSidbHEonWxxKJ1scT/mhUD/5kfCf+XKBL/lTIe/588Jv+nRDL/rUtA&#10;/7FTUvuyXGb3sWR5869si+2sc53mqHqt3Z6AutKUhsXHiozNwIWW0b6Go9KxgKfSpHin0p13q8yb&#10;eK/Hm3ivx5t4r8ebeK/Hm3ivx5t4r8ebeK/Hm3ivx5t4r8ebeK/Hm3ivx5t4r8f/mhUD/5ofCf+Y&#10;KBL/ljId/6A7Jf+oQzH/r0pA/rRTUvm1W2X1tWJ58LRqjOqycJ7hrHau16V9ucubhMTAkYnNt4qR&#10;07OKndSrhqbUnX2m1JZ6qc+Ve63KlXutypV7rcqVe63KlXutypV7rcqVe63KlXutypV7rcqVe63K&#10;lXutypV7rcr/mxUD/5ofCf+YKBL/lzIc/6I7JP+qQzD/sUo//LdSUfi5WmXzumF57rpnjOa5bZ/d&#10;snSt0ap7ucWhgcO6l4bMr4+N06mMl9akjKTWl4Gk1pB9qNGPfqvMj36rzI9+q8yPfqvMj36rzI9+&#10;q8yPfqvMj36rzI9+q8yPfqvMj36rzI9+q8z/mxUD/5sfCf+YKBL/mTIc/6M7I/+sQy//s0o++7pR&#10;UPa9WGTxv19468BljeO/a5/YuHKszLB4uL+nfsKznoPMqJWJ1J+QkdickaHYj4ej2ImBptSIganP&#10;iIGpz4iBqc+IganPiIGpz4iBqc+IganPiIGpz4iBqc+IganPiIGpz4iBqc//mxUD/5sfCf+ZKBL/&#10;mjIb/6U7Iv+tQi7/tUk9+r1QT/XCV2TvxV146Mhjjd/FaZ7TvnCrxrV2t7mse8KtpIDLoZyF05WU&#10;i9mQlJnaiI2h2oGGpNaBhajRgYWo0YGFqNGBhajRgYWo0YGFqNGBhajRgYWo0YGFqNGBhajRgYWo&#10;0YGFqNH/nBUD/5sfCP+ZKBH/nDIa/6Y6If+vQi39uEk8+MFPTvLHVmPszFt45dBgjNrMZ53NxG2r&#10;wLtztrOyeMGnq33KmqOB04ybhtmGmpPcgZeh23qNo9d6iqfTeoqn03qKp9N6iqfTeoqn03qKp9N6&#10;iqfTeoqn03qKp9N6iqfTeoqn03qKp9P/nBQD/5wfCP+aKBH/nTIZ/6g6IP+yQiz6u0g79MZOTe7O&#10;VGHo1Vl34Nhei9TTZJzGymqqucJvtay5dMCgsnnJkqt90oWkgdh/pI/afaSi2XWXpNZ1k6fSdZOn&#10;0nWTp9J1k6fSdZOn0nWTp9J1k6fSdZOn0nWTp9J1k6fSdZOn0nWTp9L/nBQD/5wfCP+bKBH/nzIY&#10;/6s6H/60QSr3v0g58MtNS+rWUmDj4VZ12eBbis3aYZu/0WepsslstKXCcL+XunTIirR30H+vftZ7&#10;sY7WerSl1XOlptNynqnQcp6p0HKeqdBynqnQcp6p0HKeqdBynqnQcp6p0HKeqdBynqnQcp6p0HKe&#10;qdD/nRQC/50fCP+bKBH/ojEX/606Hfu4QSjyxEc369FMSOThUF3d6FN00edZiMTgXpq32mOnqdJn&#10;s5zLa72OxG7Hgb9yznm9e9J3wIzSdsSj0W+0qc9vrKvMb6yrzG+sq8xvrKvMb6yrzG+sq8xvrKvM&#10;b6yrzG+sq8xvrKvMb6yrzG+sq8z/nhQC/54fB/+cKBD/pTEV/7E5G/a9QSXtykcz5NpLRN3pTVzV&#10;7lFzyOxWhrnlWpir3V6mndZhsZDQY7yDy2bFd8dqy3HGdc1ux4TNbceXzGvIrMprva/Ha72vx2u9&#10;r8drva/Ha72vx2u9r8drva/Ha72vx2u9r8drva/Ha72vx2u9r8f/nhQC/58fB/+dKBD/qTET/LU5&#10;GfHDQCLm0kYv2+NIQ9PtTFvK809xvfFThK7nWJSf4FuiktlcroTTXbh3zl7AbMtjxmjKbcdmynvG&#10;ZcuLxWTMnsRlzazCZc2swmXNrMJlzazCZc2swmXNrMJlzazCZc2swmXNrMJlzazCZc2swmXNrML/&#10;oBMC/6AeB/+fKA//rTAR9rs4FenLPxzc3kIr0upHQ8j0Slq++E1usfNRgKPqVo+V41iciN1ap3zY&#10;W7Bw01y3aNFiu2TQarxj0Ha8YtGDu2HRlLpg0p+5YNKfuWDSn7lg0p+5YNKfuWDSn7lg0p+5YNKf&#10;uWDSn7lg0p+5YNKfuWDSn7n/oRMB/6IeBv+kJwz+szAN78M3EN/WPRXS5kEsx/JFQ7z8SFix/Epr&#10;pvZOe5juU4mL51aVf+JXnnTdWaZq2lusY9hgr2DXZ7Be2HGwXth9r13Yi69c2ZWuXNmVrlzZla5c&#10;2ZWuXNmVrlzZla5c2ZWuXNmVrlzZla5c2ZWuXNmVrlzZla7/oxIB/6QeBf+qJwn2uy4J5M40CdTi&#10;OBjI8EAuvPtDQ7D/RVWl/0dmmvlLdI3yUIGC7FOMd+dVlG3jV5tl4VqgYN9eol3fZKNb32ykWt92&#10;o1nfgqJZ4IqiWeCKolngiqJZ4IqiWeCKolngiqJZ4IqiWeCKolngiqJZ4IqiWeCKolngiqL/pREB&#10;/6YdBP6yJQXqxikD1t4pCMntOBu8+j0vr/8/QaP/QVGY/0Rgjv5HbYP3THh48k+Bb+5SiWfrVY5h&#10;6ViSXehclFrnYpVZ52iVV+dwlVfnepRW6IGUVuiBlFbogZRW6IGUVuiBlFbogZRW6IGUVuiBlFbo&#10;gZRW6IGUVuiBlFbogZT/pw8A/6kcA/K9HgHa2RMAyuosDL35NR2v/zguov87PZb/PUuL/0BZgv9D&#10;ZHj9SG5v+Ut2Z/VPe2HzUoBd8laCWvFahFjwXoVW8GSFVfBrhVTwc4VU8XmEVPF5hFTxeYRU8XmE&#10;VPF5hFTxeYRU8XmEVPF5hFTxeYRU8XmEVPF5hFTxeYT/qgwA+7QUANjOBwDM6BsCvvcsD7D/MB2i&#10;/zMrlf82OYr/OEV//zxRdv8/W23/QmNl/0dpX/1Lblv8T3FY+lNzVvpWdFT5WnVT+V91UvlkdVH5&#10;a3VQ+XB1UPlwdVD5cHVQ+XB1UPlwdVD5cHVQ+XB1UPlwdVD5cHVQ+XB1UPlwdVD5cHX3rggA18IE&#10;AM3XBgC/9R8Fsf8nEKP/KRuV/ywnif8wM37/Mz5z/zZIav86UGL/PVdb/0FcV/9FYFT/SWJS/01k&#10;UP9RZU//VWVO/1lmTf9dZkz/Y2ZM/2ZlTP9mZUz/ZmVM/2ZlTP9mZUz/ZmVM/2ZlTP9mZUz/ZmVM&#10;/2ZlTP9mZUz/ZmXYuAAAzMsEAMDyDACy/xwHpP8gEJb/IhmJ/yUkff8pLnL/LDho/zFAX/80R1n/&#10;OExU/zxQUP8/Uk3/Q1RL/0ZVSv9KVkn/TVZI/1BXR/9UV0b/WVdG/1xXRv9cV0b/XFdG/1xXRv9c&#10;V0b/XFdG/1xXRv9cV0b/XFdG/1xXRv9cV0b/XFfNwgIAwdUCALT/DQKl/xUHl/8XD4n/Ghd9/x0g&#10;cf8hKWb/JjFd/yo4Vv8uPVH/MkFN/zZESv85Rkj/PEdG/z9IRf9CSUT/RUlD/0dJQv9LSkH/TkpA&#10;/1FKQP9RSkD/UUpA/1FKQP9RSkD/UUpA/1FKQP9RSkD/UUpA/1FKQP9RSkD/UUr/kBIF/44cC/+K&#10;JhT/hDAg/4c6Kv+MQzT/kE1B/45ZUP+KZF//hW9u/356fPx3hIf4co6P9nCZk/Vvo5b0bquX9G60&#10;mPNuvJnybsWa62vHm+NoyZvZZcyc0WHMndFhzJ3RYcyd0WHMndFhzJ3RYcyd0WHMndFhzJ3RYcyd&#10;0WHMndFhzJ3/kBIF/44cC/+KJhT/hDAg/4c6Kv+MQzT/kE1B/45ZUP+KZF//hW9u/356fPx3hIf4&#10;co6P9nCZk/Vvo5b0bquX9G60mPNuvJnybsWa62vHm+NoyZvZZcyc0WHMndFhzJ3RYcyd0WHMndFh&#10;zJ3RYcyd0WHMndFhzJ3RYcyd0WHMndFhzJ3/kBIF/44cC/+KJhT/hDAg/4c6Kv+MQzT/kE1B/45Z&#10;UP+KZF//hW9u/356fPx3hIf4co6P9nCZk/Vvo5b0bquX9G60mPNuvJnybsWa62vHm+NoyZvZZcyc&#10;0WHMndFhzJ3RYcyd0WHMndFhzJ3RYcyd0WHMndFhzJ3RYcyd0WHMndFhzJ3/kBIF/44cC/+KJhT/&#10;hDAg/4c6Kv+MQzT/kE1B/45ZUP+KZF//hW9u/356fPx3hIf4co6P9nCZk/Vvo5b0bquX9G60mPNu&#10;vJnybsWa62vHm+NoyZvZZcyc0WHMndFhzJ3RYcyd0WHMndFhzJ3RYcyd0WHMndFhzJ3RYcyd0WHM&#10;ndFhzJ3/kBIF/44cC/+KJhT/hDAg/4c6Kv+MQzT/kE1B/45ZUP+KZF//hW9u/356fPx3hIf4co6P&#10;9nCZk/Vvo5b0bquX9G60mPNuvJnybsWa62vHm+NoyZvZZcyc0WHMndFhzJ3RYcyd0WHMndFhzJ3R&#10;Ycyd0WHMndFhzJ3RYcyd0WHMndFhzJ3/kBIF/44cC/+KJhT/hDAg/4c6Kv+MQzT/kE1B/45ZUP+K&#10;ZF//hW9u/356fPx3hIf4co6P9nCZk/Vvo5b0bquX9G60mPNuvJnybsWa62vHm+NoyZvZZcyc0WHM&#10;ndFhzJ3RYcyd0WHMndFhzJ3RYcyd0WHMndFhzJ3RYcyd0WHMndFhzJ3/kBIF/48cC/+LJhT/hDAg&#10;/4g6Kf+NQzT/kU1B/49YUP+MY1//hm9u/4B5fPx5g4f4dI2Q9XGYlfRvopjzb6qZ82+zmvJvu5vx&#10;bsSc6WvGneBoyJ7WZMufzmHKoM5hyqDOYcqgzmHKoM5hyqDOYcqgzmHKoM5hyqDOYcqgzmHKoM5h&#10;yqD/kRIE/48cCv+MJRT/hTAg/4w6KP+SQzL/lkw//5VXTv+SYV//jmxu/4h2ffqBgIr1eomV8nWT&#10;nPBynaDvcaaj7nGwpO5xuaXqcMCm4GzCp9ZoxajKYsSpxWTGpsVkxqbFZMamxWTGpsVkxqbFZMam&#10;xWTGpsVkxqbFZMamxWTGpsVkxqb/khIE/5AcCv+NJRP/hzAf/485Jv+WQjH/m0s+/5tWTf+YYF7/&#10;lGpu/Y90fvmJfYzzgYaZ73qPoux2majrdKKr6nStrelzt67icLyw1my/scpmvrLBZsCvvGjDqrxo&#10;w6q8aMOqvGjDqrxow6q8aMOqvGjDqrxow6q8aMOqvGjDqrxow6r/khIE/5EcCv+OJRP/iTAe/5I5&#10;Jf+ZQi//n0o9/59VTP+eX139mmhu+pZyfveQe47yiYOc7YCLp+l6lK/ndp6z5naqtuV1tbfYcLm5&#10;ymm4ur9muLq5ab2ztWzBrrVswa61bMGutWzBrrVswa61bMGutWzBrrVswa61bMGutWzBrrVswa7/&#10;kxIE/5EcCv+OJRP/iy8d/5U5JP+cQi7/oko7/6NUS/6jXVz6oGdu95xwf/OWeI/vj4Ce6oeIquR+&#10;kLXfeJm73HWkvtp2sL/OcrS/wW21v7dqtb6xbbq3rm++sa5vvrGub76xrm++sa5vvrGub76xrm++&#10;sa5vvrGub76xrm++sa5vvrH/kxIE/5IcCf+PJRL/jS8c/5c4I/+eQS3/pEk6/6dSSvynW1z4pWVu&#10;9KFuf++ddpDqln6g44yErduAibnTeZLB0Hiews56q8LHeLLCunKzwq9ts8GqcLi6p3K8tKdyvLSn&#10;cry0p3K8tKdyvLSncry0p3K8tKdyvLSncry0p3K8tKdyvLT/lBIE/5IcCf+PJRL/jy8b/5k4Iv+g&#10;QSz/pkg5/6pQSfqrWlv2qWJt8adrf+yjdJHlnHuh3JGAr9KHhrrKfo3CxXyYxcN9pcW/fbHFs3ex&#10;xKhxscSkc7a9oXW6t6F1urehdbq3oXW6t6F1urehdbq3oXW6t6F1urehdbq3oXW6t6F1urf/lBIE&#10;/5McCf+QJRL/kS8b/5s4If+iQCv/qUg4/a5PSPivWFrzrmFt7qxpf+ipcZLgoXei1pl+rsyOhLnC&#10;hYrCu4CTx7iBoMe3gq3HrHyvx6F2r8edd7TAm3i4upt4uLqbeLi6m3i4upt4uLqbeLi6m3i4upt4&#10;uLqbeLi6m3i4upt4uLr/lBID/5McCf+QJRL/ki8a/5w4IP+kQCr/q0c3+7FPR/azV1nxs19t67Jn&#10;f+SubpLbp3Wh0J58rsaVgbi7i4fCsoWOyK6EmsqthqjKpYGtypp6rcmWebLDlHq2vZR6tr2Uera9&#10;lHq2vZR6tr2Uera9lHq2vZR6tr2Uera9lHq2vZR6tr3/lRID/5QcCf+RJRL/lC8Z/544H/+mQCn/&#10;rUc2+rRORvS3VljvuF1s6Lhkf+Cza5LWrXOhy6R5rcCbf7e0koTBqoqKyaWIlcyjiaLMnYerzJJ+&#10;q8yOfK/Gjn20wI59tMCOfbTAjn20wI59tMCOfbTAjn20wI59tMCOfbTAjn20wI59tMD/lRID/5Qc&#10;Cf+RJRH/lS8Y/6A3Hv+oPyf+sEc1+LdNRfK7VFfsvlxr5b5if9y5aZHRsXGgxal3rLqhfLaumYLA&#10;o5CGyZuMj86YjJzPlYyqz4qDqs6HgK3Jh4Cyw4eAssOHgLLDh4Cyw4eAssOHgLLDh4Cyw4eAssOH&#10;gLLDh4Cyw4eAssP/lRID/5QcCf+SJRH/ly8X/6I3Hf+qPyb9skY09rpMQ/DBU1bqxVpq4sRgfti/&#10;Z5DLtm6fwK90q7Sneraon36/nZeDyZKRic+Nj5bRi5Gl0YKJqNF+hKvMf4OwxX+DsMV/g7DFf4Ow&#10;xX+DsMV/g7DFf4OwxX+DsMV/g7DFf4OwxX+DsMX/lhID/5UcCP+SJRH/mS4W/6Q3HP+tPyX7tUYy&#10;9b5MQu7HUlTnzVhp3stefdLEZY/GvGyeurRxqq6tdrWipnu+lp5/yImXhdCClY/TgJaf0nuRp9F2&#10;iqrOeIivx3iIr8d4iK/HeIivx3iIr8d4iK/HeIivx3iIr8d4iK/HeIivx3iIr8f/lhID/5YcCP+T&#10;JRH/my4V/6Y3Gv+vPiP5uUUw8sNLQOvOUFLj1VZn2dJcfMzKY43Awmmcs7tuqae0c7ObrXe9jqZ7&#10;x4GggM56novReaCc0XadqdBxlKvNcZCvx3GQr8dxkK/HcZCvx3GQr8dxkK/HcZCvx3GQr8dxkK/H&#10;cZCvx3GQr8f/lxED/5YcCP+UJRD/nS4U/6k2Gf6zPiH2vUUu7slKPefXTk/e3VNm0tlZesbRYIy5&#10;yWabrMJqp6C7b7KUtXO8hq92xXqqfMx1qojOdKyazXKsq8xtoK3JbZqwxW2asMVtmrDFbZqwxW2a&#10;sMVtmrDFbZqwxW2asMVtmrDFbZqwxW2asMX/lxED/5ccCP+VJRD/oC4T/6w2F/q3PR/xwkQq6NBJ&#10;OeHgTEzX5FFkyt9Xeb7ZXYqx0WKapMtmppjFarGLv226frlxw3O2eMlwt4bJb7mYyG68rMdqr7DF&#10;aqezwWqns8Fqp7PBaqezwWqns8Fqp7PBaqezwWqns8Fqp7PBaqezwWqns8H/mBEC/5gcB/+WJQ//&#10;oy0R/7A1FPW8PRvrykMm4dpINNnmS0rP6k9iwuVUd7XgWYio212Ym9VhpI7PZK+Byma4dcZrwG3F&#10;dcNrx4TDasqWwmrNq8FmwbTAZra3vGa2t7xmtre8Zra3vGa2t7xmtre8Zra3vGa2t7xmtre8Zra3&#10;vGa2t7z/mREC/5kcB/+ZJQ7/qC0O/LU1Ee/DPBfj00If2ONFM87sSkrE701huOtRdKvnVYWd5FiV&#10;kOBaooPaXK121F61atFju2XQb71k0H28Y9GMu2LRnbph0rK5Ycq7tmHKu7Zhyru2Ycq7tmHKu7Zh&#10;yru2Ycq7tmHKu7Zhyru2Ycq7tmHKu7b/mhEC/5ocBv+eJAv/rSwL9bs0DefMOhHZ3zwdzupENMP0&#10;SEq580pfrfFNcaDvUoCU61WPh+RXm3reWKVt2VqtZNZgsWDVarNf1nayXtaDsl3XkrFc2KSwW9i0&#10;r1vYtK9b2LSvW9i0r1vYtK9b2LSvW9i0r1vYtK9b2LSvW9i0r1vYtK//nBAB/5wbBv+jJAj9sysI&#10;7MQxCNvaMgzP6DwgxPNCNbj6RUms+EdcovZKbJb2TnqK71KHfulVknLkVpto4FmhYd5fpV3dZ6Zb&#10;3XGmWt18plneiKVY3pikWN+lo1jfpaNY36WjWN+lo1jfpaNY36WjWN+lo1jfpaNY36WjWN+lo1jf&#10;paP/ng8B/58bBf+qIgX0vCcD4NEnAtDlMg/E8jsiuP0/Naz+Qkeg/URXlv1HZov6S3OA9E9+de9S&#10;h2vqVI9j51iUXeVdmFrlZJlZ5W2ZWOV2mFflgJhW5o2XVuaZllbmmZZW5pmWVuaZllbmmZZW5pmW&#10;VuaZllbmmZZW5pmWVuaZllbmmZb/oA0B/6EaBPyzHQHnyRkA0uEgA8XwMhK4/DgjrP87NJ//PkOU&#10;/0BSiv9DX4H/Rmt2+kt0bfVPfGXyUoJf8FaGWu5biFjuYYlW7WiKVe5wiVTueYlU7oOIU++Nh1Pv&#10;jYdT742HU++Nh1PvjYdT742HU++Nh1PvjYdT742HU++Nh1PvjYf/owsA/6oWAe6/DQDT2AgAxu4l&#10;B7n7LxSs/zMjn/82MZP/OT+I/zxLfv8/V3X/QmFs/0ZpZPxKb176T3Ra+FN3V/dYeFX3XXlT92N6&#10;UvdpeVH3cXlR93p4UPiCeFD4gnhQ+IJ4UPiCeFD4gnhQ+IJ4UPiCeFD4gnhQ+IJ4UPiCeFD4gnj+&#10;pgkA5rYGANLLBQDH7REBuvolCaz/KhWf/y0hkv8xLYf/NDl8/zdEcv86Tmn/PVZh/0FdW/9FYlf/&#10;SmVU/09oUv9TaVD/WGpP/11qTv9iak7/aGpN/3BpTP93aUz/d2lM/3dpTP93aUz/d2lM/3dpTP93&#10;aUz/d2lM/3dpTP93aUz/d2norQEA0cECAMfUBAC7+RYCrf8gCp//IxSS/yYehv8qKXv/LjRw/zE9&#10;Z/80RV//OExY/zxRU/8/VE//Q1dN/0hZS/9MWkr/UVpJ/1VbSP9aW0f/X1tH/2VaR/9qWkf/alpH&#10;/2paR/9qWkf/alpH/2paR/9qWkf/alpH/2paR/9qWkf/alrTuAAAx8oDALvcAgCu/xQEoP8ZCpL/&#10;HBOF/x8cev8jJW//Ji5k/yo2XP8uPFb/MkFR/zZFTf86SEr/PUpI/0FLRv9FTEX/SExD/0xNQ/9P&#10;TUL/U01B/1hNQP9dTED/XUxA/11MQP9dTED/XUxA/11MQP9dTED/XUxA/11MQP9dTED/XUzIwgEA&#10;vNQAAK7xBACh/wwEk/8QCoX/ExF5/xYZbv8aIWP/Hila/yMvU/8nNE7/LDhK/zA7Rv8zPUT/Nj9C&#10;/zo/QP89QD//QEA+/0JBPf9FQTz/SUE6/01BOv9QQTr/UEE6/1BBOv9QQTr/UEE6/1BBOv9QQTr/&#10;UEE6/1BBOv9QQTr/UEH/iBAG/4UaDP+AIxX/dy4h/3w4KP+BQTL/g0o9/4JWS/99Yln/d29m/3F7&#10;cf9sh3n/apJ+/2megf5pqIL+arGD/Wq7hP1qxIT7as2F9WjQhu9l0oboY9WH32DYiNld24nZXduJ&#10;2V3bidld24nZXduJ2V3bidld24nZXduJ2V3bidld24n/iBAG/4UaDP+AIxX/dy4h/3w4KP+BQTL/&#10;g0o9/4JWS/99Yln/d29m/3F7cf9sh3n/apJ+/2megf5pqIL+arGD/Wq7hP1qxIT7as2F9WjQhu9l&#10;0oboY9WH32DYiNld24nZXduJ2V3bidld24nZXduJ2V3bidld24nZXduJ2V3bidld24n/iBAG/4Ua&#10;DP+AIxX/dy4h/3w4KP+BQTL/g0o9/4JWS/99Yln/d29m/3F7cf9sh3n/apJ+/2megf5pqIL+arGD&#10;/Wq7hP1qxIT7as2F9WjQhu9l0oboY9WH32DYiNld24nZXduJ2V3bidld24nZXduJ2V3bidld24nZ&#10;XduJ2V3bidld24n/iBAG/4UaDP+AIxX/dy4h/3w4KP+BQTL/g0o9/4JWS/99Yln/d29m/3F7cf9s&#10;h3n/apJ+/2megf5pqIL+arGD/Wq7hP1qxIT7as2F9WjQhu9l0oboY9WH32DYiNld24nZXduJ2V3b&#10;idld24nZXduJ2V3bidld24nZXduJ2V3bidld24n/iBAG/4UaDP+AIxX/dy4h/3w4KP+BQTL/g0o9&#10;/4JWS/99Yln/d29m/3F7cf9sh3n/apJ+/2megf5pqIL+arGD/Wq7hP1qxIT7as2F9WjQhu9l0obo&#10;Y9WH32DYiNld24nZXduJ2V3bidld24nZXduJ2V3bidld24nZXduJ2V3bidld24n/iBAG/4UaDP+A&#10;IxX/eC4h/383J/+DQTH/hko8/4VVSv+BYVj/e21m/3V5cv9vhXz+bJCC/Wuchfxrpof8a6+I+2u5&#10;iftrw4n4a8uK8WjOi+tl0IzjYtON2l/WjtNd2I7TXdiO013YjtNd2I7TXdiO013YjtNd2I7TXdiO&#10;013YjtNd2I7/iQ8F/4YaC/+BIxT/ei0g/4M3Jv+IQC//jEk7/4tUSP+IX1f/gmpm/3x1dP92gX/8&#10;cYyI+W6Xjfhtoo/3bauR9m22kvZtwJPybMiU6mjKleJlzZbZYtCXz1/QmMph05PKYdOTymHTk8ph&#10;05PKYdOTymHTk8ph05PKYdOTymHTk8ph05P/ig8F/4cZC/+DIxT/fi0e/4c2JP+MPy3/kEg5/5FT&#10;R/+OXVb/iWhm/oNydPt9fYH5d4iM9nKSlPRwnpjzb6ia8m+zm/JvvZ3sbcSe4mnHn9hlyqDOYMmh&#10;x2LNnMJk0JjCZNCYwmTQmMJk0JjCZNCYwmTQmMJk0JjCZNCYwmTQmMJk0Jj/ig8F/4gZC/+DIhT/&#10;gS0d/4o2Iv+QPyv/lEc3/5ZRRf+TXFX9j2Zl+opwdPeDeoP0fISQ8XaOme9ymJ/tcKOi7HCupOtw&#10;uKXlbcGn2WjEqM5jxKnFY8anv2bKobtnzZy7Z82cu2fNnLtnzZy7Z82cu2fNnLtnzZy7Z82cu2fN&#10;nLtnzZz/iw8F/4kZC/+EIhP/hCwc/401If+TPir/mEc2/5pRRP6YW1T6lWVl95BudfOJd4TvgoCS&#10;63qJnud0k6blcJ2q4m+orOFus67dbb6v0GnAr8VlwK++ZsOruGnHpLRry6C0a8ugtGvLoLRry6C0&#10;a8ugtGvLoLRry6C0a8ugtGvLoLRry6D/iw4F/4kZCv+FIhP/hiwb/481IP+WPin/nEc1/59QQ/yd&#10;WlP4mmNk85Zsde+QdYXqiH2U5H+Fod51jKvZcJax1nCis9VxrrPUc7yyyG6+sr1qvrK2asCvsWzF&#10;qK5uyKOubsijrm7Io65uyKOubsijrm7Io65uyKOubsijrm7Io65uyKP/jA4E/4oZCv+GIhP/iCwa&#10;/5I1H/+ZPif/n0Yz/qNPQfmiWFL1oGJj8JxrdOuXc4Xlj3qW3YSApNR5h6/OdJC0y3Sctsp1qLbI&#10;d7W2wHS7tbZvu7Wubb2yqnDCrKdxxqenccanp3HGp6dxxqenccanp3HGp6dxxqenccanp3HGp6dx&#10;xqf/jA4E/4oZCv+GIhP/iywZ/5Q1Hf+cPib/okUy/KZNQPenVlDypl9i7KNpdOaecYbflHeX1ot+&#10;pM2Bg67Feou2wXiWuL95o7m9eq+5uHm5uK50ubimcbu2o3PAr6F0w6qhdMOqoXTDqqF0w6qhdMOq&#10;oXTDqqF0w6qhdMOqoXTDqqF0w6r/jQ4E/4sZCv+HIhL/jSsY/5c0HP+ePST/pEUw+qpMPvWrVU/v&#10;q11i6almdOKjbobZm3WW0JJ8o8aIga69gIe2t3yRu7R8nbyyfqq7sH+3u6d4t7ufdLi6nHa9spp3&#10;wa2ad8GtmnfBrZp3wa2ad8GtmnfBrZp3wa2ad8GtmnfBrZp3wa3/jQ4E/4sZCv+IIhL/jysX/5k0&#10;G/+hPSP/p0Qv+K1LPfOwU07tsFxg5q5kc92oa4XUoXOVypl6osCPf622h4S2roGMvKqAl76ogaS+&#10;p4Kyvp99tb6WeLa9lXm7tpN5v7CTeb+wk3m/sJN5v7CTeb+wk3m/sJN5v7CTeb+wk3m/sJN5v7D/&#10;jg4E/4wZCf+IIhL/kCsW/5s0Gv+jPCL9qkQt97BLPPC1Ukzqtlpf4rNic9muaYTPpnGUxJ53obqW&#10;faywjYG1poeIvaGEksGfhJ/BnYatwZeCs8GOe7PBjXy5uYx8vbOMfL2zjHy9s4x8vbOMfL2zjHy9&#10;s4x8vbOMfL2zjHy9s4x8vbP/jg4E/4wZCf+JIhL/kisV/500Gf+lPCD8rEMs9bNKOu66UEvnvFhe&#10;37hgcdSyZ4PKq2+Sv6R1oLScequqlH+0oI2EvZiIjMOUh5nEkoinxI6HscSGf7HDhX+3vIV/u7aF&#10;f7u2hX+7toV/u7aFf7u2hX+7toV/u7aFf7u2hX+7toV/u7b/jg4E/40ZCf+KIhH/lCsU/58zGP+o&#10;Ox/6r0Mq87dJOOy/T0nkw1dc275ecM+3ZYLFsGyRuqlynq+ieKqkm320mZOBvY6Nh8SJi5PHh4yh&#10;x4WMr8Z9hLDGfYK0v36Cubl+grm5foK5uX6Cubl+grm5foK5uX6Cubl+grm5foK5uX6Cubn/jw4E&#10;/40ZCf+KIhH/lisT/6EzFv+qOx34s0Io8LtINunFTkbhyVVa1sRcb8q8Y4C/tWqQtK5wnamodaie&#10;onmykpp+vIaTgsR/kIzIfJGbyXuSq8h1jK/HdIizwXaHt7t2h7e7doe3u3aHt7t2h7e7doe3u3aH&#10;t7t2h7e7doe3u3aHt7v/jw4D/44ZCf+LIhH/mCoR/6QzFf+tOxv2tkEl7sBIM+bMTUPdz1JZ0cla&#10;bcXBYX+5u2eOrrRtnKOvcaeXqXaxi6J6u3+bfsN2mIjIdJqXyHObqMdvlrDFbpCzwW+Nt7tvjbe7&#10;b423u2+Nt7tvjbe7b423u2+Nt7tvjbe7b423u2+Nt7v/kA4D/48ZCP+NIhD/myoQ/6cyE/yxOhnz&#10;u0Ei68dHL+PVSz/Y109Xy89XbL/IXn2zwmSNp7xpmpy2baaQsHGwhKp1uXelesFwpIXEb6WVxG6n&#10;psNspLPBaZy1vmqXublql7m5ape5uWqXublql7m5ape5uWqXublql7m5ape5uWqXubn/kQ4D/5AZ&#10;CP+QIQ7/nioO/6oyEfm1ORbwwUAe5c9GKd3gRj3R3U5VxNZVarjPW3usymCLoMRlmJS+aaSIuWyu&#10;fLRwt3Cwdr5rsIO/arKUvmq0pb1ptLe8Zqm5uWaju7Vmo7u1ZqO7tWaju7Vmo7u1ZqO7tWaju7Vm&#10;o7u1ZqO7tWaju7X/kg0D/5EZCP+UIQ3/oikM/68xDvS7OBLpyT4Y3dtDItTlRzrJ40xSvN5SZ7DY&#10;V3mj01yJl85glovJY6J/xGascsBqtGm+c7lmv4G5ZsGSuGXDo7dkxbi2Yrm9tGKxv7Bisb+wYrG/&#10;sGKxv7Bisb+wYrG/sGKxv7Bisb+wYrG/sGKxv7D/kw0C/5IZB/+YIQr/pygK+7QwCu3DNg3g1DsR&#10;1ONAI8rrRzrA6UpPs+VPZKbhU3aa3VeGjtlak4LVXJ910V+pac5ksGPPb7Jh0H+yYdKQsWDUorBf&#10;1revXczBrV3Cw6pdwsOqXcLDql3Cw6pdwsOqXcLDql3Cw6pdwsOqXcLDql3Cw6r/lA0C/5QYB/+d&#10;IQj/rCcH9LstBuTOMQfV4DYRyutAJb/xRTu070hOqexLYZzpT3KQ51KBhOVVjnjjVppr31mjYdxf&#10;qF3baqlb3HmpWtyHqFndlqdZ3aamV967pVjXyaJY18miWNfJoljXyaJY18miWNfJoljXyaJY18mi&#10;WNfJoljXyaL/lg0C/5YYBv+jHwX7syMD6sUlAtbdJAXL6jcUwPU+J7T2Qjqo9EVMnfNHXZPxS2yH&#10;8E95fPBShXDqVI9m5liXXuRem1rjZ5xZ43OcWON/m1fkjJtW5JqaVeWrmVTluphU5bqYVOW6mFTl&#10;uphU5bqYVOW6mFTluphU5bqYVOW6mFTlupj/mAwB/5gYBf+rHALxvRoA29cOAMzoKQfA9DYXtPw7&#10;KKj7Pjmc+kFJkvpEWIj5R2V++Utxc/ZOe2nxUoNh7laJW+xcjFjrZI5W626OVet5jVXsg4xU7I+L&#10;VO2filPuq4lT7quJU+6riVPuq4lT7quJU+6riVPuq4lT7quJU+6riVPuq4n/mwsB/6EVAvq0EgDX&#10;ygcAzeYUAcHzKwq1/jMZqP83KJz/OjeR/z1Ehv9AUX3/Ql1z/0ZnavxKb2L5T3Zc9lR6WPVafVX0&#10;YX5T9Gl+UvRxflL1e31R9YV8UfaSe1D2nnpQ9p56UPaeelD2nnpQ9p56UPaeelD2nnpQ9p56UPae&#10;elD2nnr/ngkA+asKANa/BADN0gYAwfIbA7X+KQ2o/y4Zm/8yJpD/NTOF/zg/e/87SnH/PlRo/0Fd&#10;YP9FY1r/SmhW/1BrU/1WbVH9XG5Q/WNvT/1qbk79cW5O/XptTf6FbE3+j2xN/o9sTf6PbE3+j2xN&#10;/o9sTf6PbE3+j2xN/o9sTf6PbE3+j2z9ogYA1rYAAMzIBADC2gUAtf4dBaj/JA6b/ygYj/8rI4T/&#10;Ly96/zI5b/81Qmb/OEpe/zxRV/9AVlL/RFpP/0pdTf9QXkv/VV9K/1tfSf9hX0n/Z19I/25eSP93&#10;Xkf/gF1H/4BdR/+AXUf/gF1H/4BdR/+AXUf/gF1H/4BdR/+AXUf/gF3ZrgAAzL8BAMLRAgC19QsB&#10;qf8YBpv/HQ6P/yAWg/8kIHj/KCpt/ywzZP8vO1v/MkFV/zZGUP86Skz/Pk1J/0NPR/9IUEb/TVBE&#10;/1FRQ/9WUUL/W1FC/2FQQf9pUEH/b09B/29PQf9vT0H/b09B/29PQf9vT0H/b09B/29PQf9vT0H/&#10;b0/OuAAAw8kBALbZAACp/AkBm/8RBo7/FQ2C/xgVd/8cHWz/ICVh/yQtWf8nM1L/LDhN/zA8Sf80&#10;P0b/OEFD/zxCQf9AQ0D/REQ+/0hEPf9LRDz/UEQ7/1REOv9aQzn/X0M5/19DOf9fQzn/X0M5/19D&#10;Of9fQzn/X0M5/19DOf9fQzn/X0PEwgEAuNIAAKneAACc/QICjv8HBoL/Cgx2/w4Tav8TGmD/FiFX&#10;/xsnUP8gLEr/JTBG/ykzQv8tNT//MDc9/zQ4O/83ODr/Ozk4/z45N/9BOTb/RDk1/0g5NP9MOTP/&#10;UDkz/1A5M/9QOTP/UDkz/1A5M/9QOTP/UDkz/1A5M/9QOTP/UDn/fQ0H/3kYDv9yIhf/aS4i/3A1&#10;J/90PzD/dEk6/3RURv9vYlP/aHBe/2R8Zv9iiWv/YpZt/2Kibv9irG//Y7Vw/2O/cP9ky3H/ZNVx&#10;/WPacvdi3XLxYN9z617hc+Rc5HTfWuZ031rmdN9a5nTfWuZ031rmdN9a5nTfWuZ031rmdN9a5nT/&#10;fQ0H/3kYDv9yIhf/aS4i/3A1J/90PzD/dEk6/3RURv9vYlP/aHBe/2R8Zv9iiWv/YpZt/2Kibv9i&#10;rG//Y7Vw/2O/cP9ky3H/ZNVx/WPacvdi3XLxYN9z617hc+Rc5HTfWuZ031rmdN9a5nTfWuZ031rm&#10;dN9a5nTfWuZ031rmdN9a5nT/fQ0H/3kYDv9yIhf/aS4i/3A1J/90PzD/dEk6/3RURv9vYlP/aHBe&#10;/2R8Zv9iiWv/YpZt/2Kibv9irG//Y7Vw/2O/cP9ky3H/ZNVx/WPacvdi3XLxYN9z617hc+Rc5HTf&#10;WuZ031rmdN9a5nTfWuZ031rmdN9a5nTfWuZ031rmdN9a5nT/fQ0H/3kYDv9yIhf/aS4i/3A1J/90&#10;PzD/dEk6/3RURv9vYlP/aHBe/2R8Zv9iiWv/YpZt/2Kibv9irG//Y7Vw/2O/cP9ky3H/ZNVx/WPa&#10;cvdi3XLxYN9z617hc+Rc5HTfWuZ031rmdN9a5nTfWuZ031rmdN9a5nTfWuZ031rmdN9a5nT/fgwH&#10;/3oYDv9zIRf/bC0h/3M1Jv93Pi//eUg5/3hTRf9zYFL/bW1e/2h6aP9lhm7/ZJNx/2Sfc/9kqnT/&#10;ZLJ1/2W9df9lyHb/ZtN3+WTYd/Ni2njtYN145l7fed5b4nrZWuR52Vrkedla5HnZWuR52Vrkedla&#10;5HnZWuR52Vrkedla5Hn/fwwH/3sXDf91IRb/cCwf/3g0JP99Pi3/f0c3/39RRP96XlH/dGpf/252&#10;av9pgnP/Z454/maae/1mpXz8Z659+2e4fvtnwn/6Z85/9GXUgOxj14HlYNqC3V3dg9Vc4ILRXeN+&#10;0V3jftFd437RXeN+0V3jftFd437RXeN+0V3jftFd437/gAwH/3wXDf92IRb/dCoe/300I/+CPSv/&#10;hEY2/4VQQv+BXFD/e2de/3Vya/1vfnb7aol9+WmVgvhooIT3aKmF9mi0hvVovof0aMuI7mbRieVj&#10;1IrdX9aM1FzZjM1e3YfJX9+DyV/fg8lf34PJX9+DyV/fg8lf34PJX9+DyV/fg8lf34P/gAwG/30X&#10;Df93IBX/eCoc/4AzIf+GPCn/iUU0/4pOQP+HWk//gmVe+3twbPl0enj2boWC9GuQiPJqm4vxaaWN&#10;8Gmwj+9pupDuaceR52bNkt1i0ZTTXtKVzF/VkcZi2ovCYtyIwmLciMJi3IjCYtyIwmLciMJi3IjC&#10;YtyIwmLciMJi3Ij/gQwG/34XDP94IBX/eyob/4QzH/+KPCf/jUQy/49NP/+NWE37iGNd+IJtbPR7&#10;d3rxdIGG7m6LjutrlpPpaqCW6GmrmOdptZnlaMKb3mbKnNNhzJ7KYM6bxGPSlr9l1pC7ZtmMu2bZ&#10;jLtm2Yy7ZtmMu2bZjLtm2Yy7ZtmMu2bZjLtm2Yz/ggwG/38XDP95IBX/fikZ/4cyHv+NOyX/kUQw&#10;/5VMPfySV0z4jmFc9IlrbO+CdHrren2I53KGlONsj5vgapqf3mmlodxpr6Lbar2i1mrJospmyaLC&#10;ZMqgvGbOmrdo05S0adWQtGnVkLRp1ZC0adWQtGnVkLRp1ZC0adWQtGnVkLRp1ZD/gwwG/38XDP96&#10;IBT/gSkY/4syHP+ROyT/lUMu/5lLO/mYVkr0lWBa75Bpa+qJcnvlgHqK33aBmNhuiaLUa5Ol0myf&#10;ptBtqqbPbremznDGpcJrx6W5aMektGrLn7Bs0JmtbNKVrWzSla1s0pWtbNKVrWzSla1s0pWtbNKV&#10;rWzSla1s0pX/gwwG/4AWC/97IBT/hCkX/44xG/+UOiL/mUMs/J5LOfaeVUjxm15Z65dnauWQcHve&#10;h3aM1n19ms91hKPKcI6ox3CZqcVxpanDcrGpwnO/qbpwxKmxbMSprG3Io6lvzZ2mcNCZpnDQmaZw&#10;0JmmcNCZpnDQmaZw0JmmcNCZpnDQmaZw0Jn/hAwF/4EWC/98IBT/hygW/5AxGf+XOiD/nUIq+qFK&#10;N/SjU0buol1Y555maeCWbXvYjnSLz4V7mMd8gaPAdomqvHSTrLp1n6y5dqust3e5rLJ1wqypcMKs&#10;pXHFp6JyyqCgc82coHPNnKBzzZygc82coHPNnKBzzZygc82coHPNnKBzzZz/hAsF/4IWC/99HxP/&#10;iSgU/5MxGP+aOh7+oEIo96VJNfGoUUXrqFpW5KNjaNuda3rSlXKJyYx4l8CDfqK4fIWqs3mOrrB5&#10;mbCueqawrXuzr6p6wK+hdcCvnXTDq5p1yKSZdsqgmXbKoJl2yqCZdsqgmXbKoJl2yqCZdsqgmXbK&#10;oJl2yqD/hQsF/4IWC/99HxP/iygT/5UwF/+dOR39o0Em9ahIM+6tT0PnrlhU4KlhZ9aiaXnNmnGI&#10;w5J3lrqKfKGxg4Gqqn6JsKd8lLKlfaGzo36usqJ/vbKZeb6ylXfArpN4xaeSeMijknjIo5J4yKOS&#10;eMijknjIo5J4yKOSeMijknjIo5J4yKP/hQsF/4MWC/9/HxL/jScS/5gwFf+gORv7pkAk86xHMeyy&#10;TkDlsldS3K5fZtKnZ3fIoG6Hvph1lLSReqCriX+qo4OFsZ6Aj7WbgZu1mYGotZiCt7WRfbu1jHq+&#10;sot7w6uLe8ami3vGpot7xqaLe8ami3vGpot7xqaLe8ami3vGpot7xqb/hgsF/4MWCv+CHxH/jycR&#10;/5owFP+iOBr5qUAi8bBHL+m2TT7ht1ZP2LNdZM2rZXbDpWyFuZ5zk6+XeJ+lkHypnImBsZWEibeR&#10;hJW4j4SjuI2FsriIgrm4hH27tYR9wa6EfcSphH3EqYR9xKmEfcSphH3EqYR9xKmEfcSphH3EqYR9&#10;xKn/hgsF/4QWCv+EHxD/kScQ/5wwE/+lNxj3rT8g7rRGLOe7TDvevFRO07dcY8iwY3S+qWqEtKNw&#10;kaqddZ2glnqolY9+sYyJhLiHh4+7hIidu4OJrLt/h7e7eoK5uXyBvrF8gMKsfIDCrHyAwqx8gMKs&#10;fIDCrHyAwqx8gMKsfIDCrHyAwqz/hwsE/4UWCv+GHw//lCcP/58vEf6oNxb0sD4e7LhFKeTCSzfa&#10;wlFMz7xaYcO1YXO5rmiCr6lukKWjc5yanXenj5Z7sISQgLl8jIm9eYyXvniOp712jra8cYe3u3OG&#10;vbN0hcCvdIXAr3SFwK90hcCvdIXAr3SFwK90hcCvdIXAr3SFwK//iAsE/4UWCv+IHw7/liYO/6Iu&#10;D/ysNhTytT0b6b5EJeHJSTTVyE9KysFYX766X3GztGWAqa9rjp+qcJqUpHSliJ54r32YfbhzlIW9&#10;cJSTvXCWpLxvl7W7apG4umyNvbRti7+vbYu/r22Lv69ti7+vbYu/r22Lv69ti7+vbYu/r22Lv6//&#10;iAsE/4YWCf+LHw3/mSYM/6UuDfmvNRHvujwX5sZCINzSRTLQzU1IxMdVXbjAXG+tumJ/o7VnjJiw&#10;bJmNq3CjgaZ0rXWhebZtn4K6a5+SumqhorlqorO3Zp27tmeXvrFnlMGtZ5TBrWeUwa1nlMGtZ5TB&#10;rWeUwa1nlMGtZ5TBrWeUwa3/iQsE/4cWCf+OHwv/nSYK/6ktC/W0NA7rwTsS4s9AGdbaQS/K1EtG&#10;vs5TW7LIWW2mwl98nL1kipG4aJeFtGuhea9vq26rdbJoqoC1ZqyQtGatobNlrrKyY6u/sWOjwqxj&#10;n8SpY5/EqWOfxKljn8SpY5/EqWOfxKljn8SpY5/EqWOfxKn/igsD/4kWCP+SHgn/oSUI/q4rCPG7&#10;MgrmyjcM2t04Fc/gQCzD20lDt9VQWKvQVmqfy1t6lMZfiIjCYpR9vmafcLppqGe4ca1juH6vYrmO&#10;rmG7n61hvLGrX7vDql+xxadfrMekX6zHpF+sx6RfrMekX6zHpF+sx6RfrMekX6zHpF+sx6T/jAoD&#10;/4oWCP+XHgf/piMF+bQoBevDLQXc1i4G0OQ6FcbmQym740dArt5NVaLaUmeX1VZ3i9FZhH/OXJFz&#10;yl+cZ8hko2DHbadeyHynXcmMpl3LnqVcza+kW87Io1rCyqBau8yeWrvMnlq7zJ5au8yeWrvMnlq7&#10;zJ5au8yeWrvMnlq7zJ7/jQoD/4wVB/+cHAX/rCAD8rsiAeDQHgHR4iwIxuw7F7zsQiuw6UU+peZJ&#10;UZnjTWON4FBzgd5SgXXbVY1o2ViXX9henVvZap9Z2nmeWNyKnVjdm5xX36ybVuDCmlXW0JhWztKV&#10;Vs7SlVbO0pVWztKVVs7SlVbO0pVWztKVVs7SlVbO0pX/jwoC/5EVBf+jGQL6sxkA58gQANPgFQHH&#10;7C8KvPI5GrDyPyyl8EI9mu5FTo/tSF6E60xseepPeG3pUoNj6FaLXOhdkFjpaJJW6XaRVeqEkFXq&#10;k49U66KOU+uzjVLszIxR5NGLUeTRi1Hk0YtR5NGLUeTRi1Hk0YtR5NGLUeTRi1Hk0Yv/kQkC/5kT&#10;Av+qEgDZvgYA0tEGAMfrHQK89i8Nsfg2HKX4OyyZ9z47j/ZBSoT1Q1h69UdkcPRLbmb0T3de9FR9&#10;WPJbgVXyZIJU8nCCU/J8glLziYFS85eAUfSmf1D0uH5P9cd9T/XHfU/1x31P9cd9T/XHfU/1x31P&#10;9cd9T/XHfU/1x33/lAkB/6EMANq0AgDQxQUAyNgHALz2IgWx/iwPpf4yHJn+NiqO/jk4hP48RHr+&#10;P1Bv/UJbZv1GY17+S2pY/VFvVPtYclL6YHNQ+mlzT/p0c0/7f3JO+4txTvyYcE39qG9N/bVuTf21&#10;bk39tW5N/bVuTf21bk39tW5N/bVuTf21bk39tW7/mAcA26wAANC8AgDHzQQAvPIOALH/IQel/ygQ&#10;mP8sHI3/MCiC/zQ0eP83Pm7/Okhl/z1RXP9AWFb/RV1S/0xgT/9TY03/WmRL/2JkS/9qZEr/c2NJ&#10;/31iSf+IYUj/l2BI/6FgSP+hYEj/oWBI/6FgSP+hYEj/oWBI/6FgSP+hYEj/oWDkpAAA0bUAAMfF&#10;AgC81QMAsP8SAqT/HAiY/yEQjP8mGoH/KiR3/y4vbP8xOGP/NEBb/zdGVP87TE7/P09L/0VSSP9L&#10;VEb/UlVF/1hVRP9fVUP/Z1RD/29UQv94U0L/g1JB/4tRQf+LUUH/i1FB/4tRQf+LUUH/i1FB/4tR&#10;Qf+LUUH/i1HTrgAAyL4AAL3OAACw3AAApP8OA5f/FQiL/xoQgP8eGHX/IiFr/yYpYf8qMVn/LThS&#10;/zE9TP81QUj/OUNF/z5FQ/9DRkH/SEc//05HPv9TRz3/WUc8/19HO/9mRjr/cEU5/3ZFOf92RTn/&#10;dkU5/3ZFOf92RTn/dkU5/3ZFOf92RTn/dkXJuAAAvsgAALHVAACk6AAAl/8HA4r/DAh//xEPdP8W&#10;Fmn/GR1f/x0kVv8hK0//JTBJ/yk0Rf8uN0H/Mjk+/zY6PP87Ozr/Pzw5/0M8N/9IPDb/TDw1/1E8&#10;NP9XOzP/XTsy/2I6Mv9iOjL/Yjoy/2I6Mv9iOjL/Yjoy/2I6Mv9iOjL/YjrAwgAAs9AAAKXbAACX&#10;6wAAiv8AA33/Awhy/wcOZ/8LFF3/DxpU/xMgTP8XJUf/HSlC/yIsPv8mLjr/Ki84/y0xNv8xMTX/&#10;NTIz/zgyMf88MjD/QDIv/0MyLf9IMiz/TTEr/1AxK/9QMSv/UDEr/1AxK/9QMSv/UDEr/1AxK/9Q&#10;MSv/UDH/cg4J/20YEP9kIxn/XS4i/2M0J/9mPi//ZUg4/2FTQv9eYkz/WnBU/1h9Wf9Yilv/WZdc&#10;/1miXf9aq13/W7Rd/1u9Xf9cyF7/XNJe/13eXv9d6V77XOtf9VvtX/Ba7l/pWPFg51jxYOdY8WDn&#10;WPFg51jxYOdY8WDnWPFg51jxYOdY8WD/cg4J/20YEP9kIxn/XS4i/2M0J/9mPi//ZUg4/2FTQv9e&#10;Ykz/WnBU/1h9Wf9Yilv/WZdc/1miXf9aq13/W7Rd/1u9Xf9cyF7/XNJe/13eXv9d6V77XOtf9Vvt&#10;X/Ba7l/pWPFg51jxYOdY8WDnWPFg51jxYOdY8WDnWPFg51jxYOdY8WD/cg4J/20YEP9kIxn/XS4i&#10;/2M0J/9mPi//ZUg4/2FTQv9eYkz/WnBU/1h9Wf9Yilv/WZdc/1miXf9aq13/W7Rd/1u9Xf9cyF7/&#10;XNJe/13eXv9d6V77XOtf9VvtX/Ba7l/pWPFg51jxYOdY8WDnWPFg51jxYOdY8WDnWPFg51jxYOdY&#10;8WD/cw4J/20YEP9lIhn/YCwh/2czJv9qPS3/aUc3/2ZSQv9iYEz/Xm5W/1t7W/9aiF//W5Rg/1uf&#10;Yf9cqWH/XLJi/127Yv9dxmL/XtBj/17dY/xe5mP2Xehk8VvqZOta7GXjWO5l4VjwZOFY8GThWPBk&#10;4VjwZOFY8GThWPBk4VjwZOFY8GT/dA0J/28YD/9mIhj/ZSsf/2wyJP9wPCv/cEU1/25PQP9qXUz/&#10;ZGtX/2B3X/9eg2T/XZBm/12baP9epWj/Xq5p/l+4av1fwmr9YM1q+2Daa/Zf4mzwXuVs6VznbeJa&#10;6W3cWe1r2lruatpa7mraWu5q2lruatpa7mraWu5q2lruatpa7mr/dQ0J/3AYD/9nIhj/aSke/3Ex&#10;Iv91Oyn/dkQz/3VOP/9xW0v/a2hX/2V0Yv9hf2n9YIts/GCXbvtgom/6YKpw+WC0cfhhvnL3Ycpy&#10;9mHYc/Bg33TpXuJ04Vvkddpa53TUXOxw0lztbtJc7W7SXO1u0lztbtJc7W7SXO1u0lztbtJc7W7/&#10;dQ0I/3EXD/9pIRj/bSgc/3UxIP96Oif/e0Mx/3tMPf94WEr/cmVX/WtxY/tmfGz5Y4dy92KTdfZh&#10;nXb1Yqd382KwePNiunnyYsZ68WLUe+pg3HzhXd992VrhftJc5nnMXup0yl7rc8pe63PKXutzyl7r&#10;c8pe63PKXutzyl7rc8pe63P/dgwI/3IXDv9qIRf/cSca/3owHv9/OSX/gUIv/4FLO/9/Vkj9eWJW&#10;+XJtZPZreG/zZoN38WSOfO9jmH7uY6KA7WOsgexjtoLrY8KD6WPQheJg2IbYXNyH0F3fg8pf437F&#10;YOZ5w2Hod8Nh6HfDYeh3w2Hod8Nh6HfDYeh3w2Hod8Nh6Hf/dwwI/3MXDv9rIBf/dSYZ/34vHP+D&#10;OCP/hkEt/4dKOf2GVUb5gWBV9XprZPFzdXHta3586maIg+dkk4fmZJ2J5GOni+JjsYzhYr2O4GLM&#10;j9lh1o/OX9eOyGDbicJi34S9Y+N+u2PkfLtj5Hy7Y+R8u2PkfLtj5Hy7Y+R8u2PkfLtj5Hz/eAwH&#10;/3QWDv9sIBb/eSYX/4IvG/+IOCH/i0Aq/41JNvqNU0T1iF5T8IJoY+t6cXLmcXp/4mqDid5mjJDb&#10;ZJeT2WSilNdlrJTVZriU1GjHlM9n05TFY9OUv2TXjrpm24m1Z9+Ds2fhgbNn4YGzZ+GBs2fhgbNn&#10;4YGzZ+GBs2fhgbNn4YH/eQsH/3QWDf9vHxX/fSYW/4YuGf+MNx//kEAo/JJINPaTUkLxj1xR64pm&#10;YuWCbnLfeHaB2G99j9NphpXPaJGYzWicmMtpp5jKa7KYyWzAmMZs0Ji8aNCYtmjTlLJp2I6tatyI&#10;rGrehaxq3oWsat6FrGrehaxq3oWsat6FrGrehaxq3oX/eQsH/3UWDf9yHhT/gCUU/4kuF/+QNx3/&#10;lD8m+ZdHMvOZUD/tl1pP5pFkYOCJbHHYgHOB0Hd6jslwgpfFbYubwm2WnMBuoZy/b6ycvnC5nLxx&#10;ypy0bc2crmzQmapt1JOmbtmMpW7aiqVu2oqlbtqKpW7aiqVu2oqlbtqKpW7aiqVu2or/egsH/3YW&#10;Df91HRP/gyUT/4wtFf+TNhv+mD8j9pxHL/CfTz3pnVlN4pdiX9qQanDRh3F/yX93jMF3fpe8coad&#10;uHGQoLZym6C0cqegs3OzoLJ0w6CsccugpW/MnaJw0ZefcdWQnnHYjp5x2I6ecdiOnnHYjp5x2I6e&#10;cdiOnnHYjp5x2I7/ewoH/3cVDf94HBL/hSQR/48tFP+WNhn8nD4h9KBGLO2kTTrlo1dK3p1gXdSW&#10;aG7Ljm99w4Z1i7t+e5a0eIKer3aLoqx2lqOrdqKkqXeuo6h4vaOkdsijnXPJopt0zpuYdNKVl3TU&#10;kpd01JKXdNSSl3TUkpd01JKXdNSSl3TUkpd01JL/ewoG/3gVDP96HBH/iCQQ/5ItEv+aNRf5oD0f&#10;8aRFKuqpTDjiqFZI2aNeW9CcZ23GlG18vYxzibWFeZWtf36ep3uGpKN5kaahepynoHupp557t6ec&#10;e8amlHbGppN2y5+RdtCYkHbRlpB20ZaQdtGWkHbRlpB20ZaQdtGWkHbRlpB20Zb/fAoG/3gVDP98&#10;HBD/iiQP/5UsEf+dNRX3ozwc76hEJ+etSzTfrVRF1ahdWcugZWvBmWx6uJJyiK+Md5SnhXyen4CC&#10;pZp9i6mYfZeqln6kqpR+sqqTf8Oqi3nEqot5yKOJec2ciXnPmYl5z5mJec+ZiXnPmYl5z5mJec+Z&#10;iXnPmYl5z5n/fAoG/3kVDP9/HA//jSQO/5csD/+gNBP1pzsa7K1DJOSySjHbsVJD0axbV8alY2m9&#10;nmp4s5hwhqqSdZKhjHmdmIV/pZKBhquOgJKtjICfrYqBra2Jgr2tg33BrYJ8xqeCfMufgnvMnYJ7&#10;zJ2Ce8ydgnvMnYJ7zJ2Ce8ydgnvMnYJ7zJ3/fQkG/3oUDP+BHA7/jyMN/5orDv2jMxHzqjsX6rFC&#10;IOG4SC3XtlBBzLBZVsKqYWi4o2h3rp5uhKWYc5Gckneckot8pYmGgqyEhIywgoSZsICEp7B+hbew&#10;eoK/r3mAw6p6f8ijen/KoHp/yqB6f8qgen/KoHp/yqB6f8qgen/KoHp/yqD/fgkG/3oUC/+DHAz/&#10;kSML/50qDPqmMg/wrjkU57ZAHN6+RirTuk9AyLRXVL2uX2azqWZ1qaNrg6CecY+WmHWajJJ5pIKM&#10;fq16iIayd4iTs3WJorJ0irKycYi+sXCFwqxyg8elcoPIo3KDyKNyg8ijcoPIo3KDyKNyg8ijcoPI&#10;o3KDyKP/fgkF/3sUC/+GHAv/lCMK/6AqCviqMQztszgR5L0/GNrEQyjOv00+w7lVUrizXWSurmNz&#10;pKlpgZulbo2Qn3KZhpp2o3uUeqxxkIKybZCPs2yRn7Jrkq+xapG/sGmNwqxqisama4nIpGuJyKRr&#10;icika4nIpGuJyKRricika4nIpGuJyKT/fwgF/3wUC/+JGwr/lyII/6MpCPSuLwrpuTYN4MU8EtXK&#10;QCbJxUs8vr9TT7O5WmKotGBxnrBmf5SraouKpm6Xf6JyoXOdd6prmoCvaJqNsGebna5mnK6tZp3C&#10;rGSXxKllk8ikZZHJomWRyaJlkcmiZZHJomWRyaJlkcmiZZHJomWRyaL/gAgF/30TCv+NGwj/myEG&#10;/qgnBvCzLAblwDII29AzDs/QPiPDy0g5uMZRTazAV1+iu11vl7difI2zZomDrmqUeKpunmync6Zl&#10;pX2qY6aMqmKnnKliqK2oYanBpmCkx6RgnsufYZzMnmGczJ5hnMyeYZzMnmGczJ5hnMyeYZzMnmGc&#10;zJ7/gggF/38TCv+RGgb/oCAE+a0kA+u6JwPfyygD1NksDMnWOyC900U2sc5NSqbJVFybxFlskMBd&#10;eYa8YYZ7uGWRb7Rpm2Wyb6JgsnukX7OKo160m6JetayhXbbAoFyxzJ5cqs+aXKjQmFyo0JhcqNCY&#10;XKjQmFyo0JhcqNCYXKjQmFyo0Jj/gwgE/4QTCP+WGQT/pRwC87MdAeXEGgDY2xQAzN8vCcHeOhy1&#10;20MyqdZKRp7SUFiTzlVoiMpYdn3HW4JxxF+NZsFjll7AbJtbwHmcWsGIm1rCmZpZxKuZWcW/mFfC&#10;0ZZYudSSWLbVkVi21ZFYttWRWLbVkVi21ZFYttWRWLbVkVi21ZH/hQgE/4oSBf+cFgL/qxYA6rwO&#10;ANXPCADM5BsBwuYyC7fmPBut5EIuoeBHQZXdTFSK2k9kf9ZScnPUVX5n0ViIXtBekFnQaJNX0XeS&#10;VtOHkVbUmJBV1aqPVNe+jlPW2Y1Ty9uJVMfciFTH3IhUx9yIVMfciFTH3IhUx9yIVMfciFTH3Ij/&#10;hwcD/5EQA/+iEADhswcA08MGAMzVBwDC6SIDuO0yDq3sOh2h6z4ululCP4znRk+B5UpeduRNa2ri&#10;T3Zf4VN/WOFahVTiZYZT43OGUuSChVHlk4RR5qODUOe1gk/pzIFP4d1/T9zgfk/c4H5P3OB+T9zg&#10;fk/c4H5P3OB+T9zgfk/c4H7/igcC/5kLAOOqAwDTugMAy8oEAMHhCgC48SUFrfQwEaH0Nh6W8zou&#10;jPI+PIHxQUp38ERWbfBIYmPvTGtb71FyVfBZdlLwY3dQ8W93T/J9dk/zi3VO85t0TvSrc031vnJM&#10;9tpxTPLccUzy3HFM8txxTPLccUzy3HFM8txxTPLccUzy3HH/jgYB7KIAANSyAADLwQMAwdEEALf2&#10;FAGt+SQIofssEpb7MR6L+zUrgfs5OHf6PENs+j9OY/pCV1v6R19V+k1kUPtVZ078XmhM/GhoTP10&#10;aEv9gWdK/o9mSv6eZUr/rWRJ/8JiSP/NYkj/zWJI/81iSP/NYkj/zWJI/81iSP/NYkj/zWL4mAAA&#10;1qsAAMu6AADByQIAttgEAKz/FgKh/yAJlf8mE4r/Kx2A/y8odv8zM2v/Nj1i/zlFWf89TFL/QVJN&#10;/0dWSv9PWEj/V1lG/2BZRv9pWUX/dFhF/4BXRP+MVkP/mlVD/6tUQ/+yU0P/slND/7JTQ/+yU0P/&#10;slND/7JTQ/+yU0P/slPapAAAzLQAAMLDAQC30QAAq+QEAKD/EwOU/xoKif8gEn7/JBt0/yklav8s&#10;LmD/MDZY/zM8Uf83Qkv/O0VH/0FIRP9HSkL/TktA/1VLP/9dSz7/Zko9/3BJPP96STv/hEg6/5NH&#10;Ov+ZRjr/mUY6/5lGOv+ZRjr/mUY6/5lGOv+ZRjr/mUbOrgAAw70AALjMAACr2AAAn+8DAJP/DASH&#10;/xMKff8YEXL/HBlo/yAhXv8kKFb/KC9P/yw0Sf8wOET/NDtB/zk9Pv8/Pjv/RD45/0o/N/9QPzb/&#10;Vz41/14+NP9mPTP/bzwx/3s7Mf9/OzH/fzsx/387Mf9/OzH/fzsx/387Mf9/OzH/fzvFuAAAuscA&#10;AK3TAACf3AAAkvEAAYb/BAR7/wkKcP8OEGb/ExZc/xcdU/8bI0z/HyhG/yQsQf8nLzz/KzE5/zAz&#10;N/81MzX/OTQz/z40Mf9DNC//STQu/040Lf9UMyz/WzMq/2MyKv9mMir/ZjIq/2YyKv9mMir/ZjIq&#10;/2YyKv9mMir/ZjK8wQAAr84AAKHYAACS4AAAhfEAAXn/AARu/wAJY/8EDln/CBRR/wwZSf8QHkL/&#10;FSI9/xolOf8fJzb/Iykz/yYqMf8rKy//Lyst/zMrK/83Kyr/Oyso/z8rJv9EKyX/SSoj/08qI/9R&#10;KiP/USoj/1EqI/9RKiP/USoj/1EqI/9RKiP/USr/ZhEM/14ZE/9UJRv/US0i/1Y0Jv9XPC3/VUc2&#10;/1JUPv9PYkX/TnFJ/05/S/9Pi0v/T5dM/1ChTP9Rqkz/UbNM/1K7TP9TxUz/U9BL/1TaS/9U5kz/&#10;VO9M/1X3TPtV+kz2VPxM8FP9TPBT/UzwU/1M8FP9TPBT/UzwU/1M8FP9TPBT/Uz/ZhEM/14ZE/9U&#10;JRv/US0i/1Y0Jv9XPC3/VUc2/1JUPv9PYkX/TnFJ/05/S/9Pi0v/T5dM/1ChTP9Rqkz/UbNM/1K7&#10;TP9TxUz/U9BL/1TaS/9U5kz/VO9M/1X3TPtV+kz2VPxM8FP9TPBT/UzwU/1M8FP9TPBT/UzwU/1M&#10;8FP9TPBT/Uz/ZxAM/18ZE/9VJBv/VCwh/1kyJf9bPCz/WUY1/1VSPv9SYEX/UG9L/1B8Tf9QiU7/&#10;UZVP/1KfT/9TqU//U7FP/1S5T/9Uw0//Vc5P/1XZT/9W5U//Vu9P/Fb3UPdW+FDyVfpQ7FT8UOxU&#10;/FDsVPxQ7FT8UOxU/FDsVPxQ7FT8UOxU/FD/aBAL/2AZEv9WJBv/WCof/14xJP9hOyv/YEU0/1tP&#10;Pf9YXUb/VWxN/1R5Uf9ThVP/VJFU/1WcVf9VpVX/Vq5V/1a2Vf9XwFX/V8pW/ljWVvxY41b6WO5W&#10;9ljzV/BX9VfqVvdX5Vb6VeVW+lTlVvpU5Vb6VOVW+lTlVvpU5Vb6VOVW+lT/aQ8L/2EZEv9XIxr/&#10;XCke/2MwIv9mOSn/ZkMy/2JNPP9eW0b/WmlP/1d1Vf9Wglj/Vo5a/1eZWv5Xolv+WKtb/Vi0XPxZ&#10;vlz7Wcdc+lrUXfha4l31Wu1d71nwXuhY8l/jV/Rd3lj4Wd1Y+FndWPhZ3Vj4Wd1Y+FndWPhZ3Vj4&#10;Wd1Y+Fn/ag4L/2MYEf9ZIxr/YScc/2gvIP9sOCf/bEIw/2lMO/9lWEb/YGVQ/1xyWP5Zfl38WYpf&#10;+1mVYflan2H4Wqhi+FqxY/dbumP2W8Vk9VvSZPJc4GXuW+pm51ntZuBY72bbWfNi1Vr3XtVa917V&#10;Wvde1Vr3XtVa917VWvde1Vr3XtVa917/aw4K/2QYEf9aIxn/ZiUa/24uHv9yNyT/ckEu/3FKOP9t&#10;VkT/Z2JQ/GJuW/leemL3XIVm9VuQaPNcm2nyXKRq8Vyta/BctmvvXcFs7l3Pbexd3m7mXOdv3Vnp&#10;b9ha7mvSXPJnzF32Y8xd9mPMXfZjzF32Y8xd9mPMXfZjzF32Y8xd9mP/bA4K/2UYEf9fIRj/ayQZ&#10;/3MtHP94NiL/eT8r/3hJNv91U0L6cF9P9mlrXPNjdmbwX4Fs7l6LcOxdlnHrXZ9z6V2pdOhdsnXn&#10;Xb125l3Kd+Rd23jcWuN61Fzods5d7HHJXu9txF/yaMNf8mjDX/Jow1/yaMNf8mjDX/Jow1/yaMNf&#10;8mj/bQ0K/2YYEP9jHxb/byMX/3gsGv99NR//fz4o/39HM/t+UUD2eF1O8XFnXO1qcmjpZHty5mCF&#10;d+NfkHvhXpp8316jft5drX/cXriA21/GgNpg2IDSXuKAyl/kfMRg6HfAYetyu2Lvbbti7227Yu9t&#10;u2Lvbbti7227Yu9tu2Lvbbti723/bg0J/2gXEP9nHRX/dCMV/30sF/+CNB3/hT0l/YZGMPeGTz3x&#10;gVpL7HplW+ZybmnhaXd23GOAf9hgiYTVYJSF1GGehdJiqIXRY7OFz2TAhc5k0YXJY96FwWLggrtj&#10;5H23ZOd4smXrcrJl63KyZetysmXrcrJl63KyZetysmXrcrJl63L/bgwJ/2kXEP9qHBP/eCIT/4Er&#10;Ff+HNBr/ijwi+YxFLfONTTrsiVhJ5oJiWeB6a2nZcHJ40ml6gs5lhIjLZY6KyWWYisdmo4rFZ62K&#10;xGi6isJpyYrAadqKt2bciLJn4IKuaOR9qmjod6po6HeqaOh3qmjod6po6HeqaOh3qmjod6po6Hf/&#10;bwwJ/2oXD/9uGhL/fCIR/4UqE/+LMxj+jzsf9pJEKu+TTDfokFdG4YpgVtmCaGfReXB2ynF3gsRs&#10;f4rAaoiOvmqTj7xqnY+6a6iPuWy0j7htwo+2btWPrmrYjqpr3Iena+CCo2zkfKNs5HyjbOR8o2zk&#10;fKNs5HyjbOR8o2zkfKNs5Hz/cAwJ/2sWD/9xGhD/fyEQ/4kqEf+PMhX7lDsc85dDJuuZSzTkl1ZC&#10;3JFfVNOJZ2XLgW50w3l0gbxze4q3b4OQtG6NkrJumJOwb6OTr3Cuk61xvJOscc6Tpm7Uk6Jv2Yyf&#10;b92HnG/hgJxv4YCcb+GAnG/hgJxv4YCcb+GAnG/hgJxv4YD/cQsI/2sWD/90Gg//giEO/4wpEP+T&#10;MRP4mDoa8JxCI+ifSjDgnVU/15deUc6PZWPFiGxyvYByf7V6eIqvdX+Sq3KIlqhykpenc52XpXSp&#10;l6R0tpeidciXnXLRl5py1ZGYctqLlXLehJVy3oSVct6ElXLehJVy3oSVct6ElXLehJVy3oT/cQsI&#10;/2wWDv93Gg7/hSEN/48oDv+WMRH2nDkX7aBBIOWkSSzcolM80pxcT8mVZGHAjmpwt4dwfa+AdYmo&#10;e3ySo3eDmKB2jZqdd5ibnHekm5p4sZuZeMKblXbOmpJ10paQddaPjnTbiI503IiOdNyIjnTciI50&#10;3IiOdNyIjnTciI503Ij/cgsI/20WDv95GQ3/hyEM/5IoDP6aMA/zoDgU6qU/HOGqRyjYp1E6zqFa&#10;TcSaYl+7k2luso1ue6qHc4eigXmSm3x/mZd6iJ2UepOeknqfnpF6rJ6Pe7yejXrMnol3z5qId9OU&#10;h3fZjId32YyHd9mMh3fZjId32YyHd9mMh3fZjId32Yz/cwsI/24VDv98GQz/iiAK/5QnC/udLw3x&#10;pDYS56o+Gd6vRiPUq084yqVZS8CfYF23mWdsrpNteqWNcoadh3aRlYJ8mY9+g5+LfY6hiX2aood9&#10;qKKGfrehhH7JoYF7zJ6AetCXgHnVkIB51pCAedaQgHnWkIB51pCAedaQgHnWkIB51pD/cwoI/28V&#10;Dv9+GQv/jCAJ/5cnCfmgLQvuqDUP5K48FduzQyHQr043xqlXSryjX1uynmVrqZhreKCTcISYjXSP&#10;j4d5mYeDf6GCgIikf4CVpX2Bo6V8gbKleoLFpHd+yaJ4fc6beHzTlHh805R4fNOUeHzTlHh805R4&#10;fNOUeHzTlHh805T/dAoH/3AVDf+BGAr/jx8I/5omB/akLAnrrDML4bQ6ENa3QSDMs0w1wa1VSLeo&#10;XVmuo2NppZ5pdpyZboKTlHKOiY52mICJe6F4hYOmdYSPqHOFnqdxhq2ncIfApm6Ex6RvgsyecIDR&#10;l3CA0ZZwgNGWcIDRlnCA0ZZwgNGWcIDRlnCA0Zb/dQoH/3ITDP+EGAj/kh4G/54kBvOoKgbnsTAI&#10;3rs2C9K8Px3Ht0oyvbJTRbKtW1epqWFnn6RndJafa4CNmnCMg5V0l3mQeKBvjH+ma4uLqGqMmqhp&#10;jaqmaI68pWaMyKRnicyeaIbQmGiG0JdohtCXaIbQl2iG0JdohtCXaIbQl2iG0Jf/dgkH/3USC/+H&#10;Fwf/lR0F/aEiBO+sJgTjtysE2cMuCc3BPRvCvUgwt7hRQ62zWFSjr15kmqpkcpCmaH6HoWyJfZ1x&#10;lHKYdZ5plX2kZZWJpWSWmaRjl6mjY5i7omGWyqBiks6bYo7SlmKO0pZijtKWYo7SlmKO0pZijtKW&#10;Yo7SlmKO0pb/dwkG/3kQCf+LFgX/mRwD+aYfAuqyIAHevyAB08gpB8fHOhm9w0Utsr5OQKe6VVGd&#10;tVthlLFgb4qtZXuAqWmHdqZtkmuicppjoHufYKCIoGChmJ5foqidX6O6nF6jzppendGWXpjVkV6Y&#10;1ZFemNWRXpjVkV6Y1ZFemNWRXpjVkV6Y1ZH/eAgG/34PB/+QFQP/nhgB9KsYAOW5EwDYywkAzM4l&#10;BcHONxa2ykIpq8ZLPaHCUk6XvVdejblcbIO2YHh4smSDba9ojmOtbpVerHiZXKyHmFytlpdbrqeW&#10;Wq+5lFqw0pNaqtaQWqTai1qk2otapNqLWqTai1qk2otapNqLWqTai1qk2ov/eQgG/4MOBf+VEwH+&#10;oxIA47IKANTABwDO0AYAxNUgA7rVMhKv0z8lpM9HOZnLTkqPx1NahcNXaHvAW3RwvV5/ZbtiiV25&#10;ao9ZuXaQWLqFkFi7lY5XvKaNVr25i1a+0YpVuNyIVrDfhFaw34RWsN+EVrDfhFaw34RWsN+EVrDf&#10;hFaw34T/ewcF/4oMA/+aDQDiqgUA1LcFAM3GBADF1QcAvN4iArLfMw6n3TwhnNpDNJLWSUWH0k5V&#10;fc9RY3HNVXBmylh6XcldglfIZ4ZVyXSGVMqDhVPLlIRTzKWCUs24gVHO0YBRyuN+UsDle1LA5XtS&#10;wOV7UsDle1LA5XtSwOV7UsDle1LA5Xv/fgYE/5EJAeqhAwDVsAIAzL0DAMTMBAC74AoAsuUnBajn&#10;MxCe5Tofk+Q/MIniREB+30hPc91LXWfbTmpd2lFzVdpYeVLaY3tQ23F6UNyAeU/dkHhO3qF3TuCz&#10;dk3hy3VM3+VzTdTqcE3U6nBN1OpwTdTqcE3U6nBN1OpwTdTqcE3U6nD/hQMC9ZgBANeoAADNtgEA&#10;xMQCALvSBQCx7BUBqO4nB57vMBOT7jYgie06Ln7sPjx060FJaepFVGDqSV9Y6U9mUupWa0/qYGxN&#10;621sTOx7a0ztimpL7pppS++qZ0rvvWZJ8NVlSOzqZEjs6mRI7OpkSOzqZEjs6mRI7OpkSOzqZEjs&#10;6mT/jwAA26EAAM+wAADFvQEAu8sCALDYBQCn9RkCnfgkCZL4KxSI9zAffvc1LHT3OTdp9jxCX/Y/&#10;S1f2RFNR9kpYTfdSXEr3W11J+GZdSPlyXEf5gFtH+o5aRvqeWUb7rlhF+79XRfzcVUX83VVF/N1V&#10;RfzdVUX83VVF/N1VRfzdVUX83VXfmQAA0aoAAMa4AAC8xgAAsdIBAKbnBgCc/xcEkf8fC4f/JRR9&#10;/yoec/8vKGj/MzJf/zY6V/86QVD/PkdL/0RLR/9LTUT/U05D/11PQv9nTkH/c01A/39MQP+NSz//&#10;m0o//6pJPv/ARz7/wUc+/8FHPv/BRz7/wUc+/8FHPv/BRz7/wUfUpAAAyLMAAL7AAACyzQAAptgA&#10;AJryBgGQ/xIFhf8ZC3v/HhNx/yMcZ/8nJF7/KyxV/y8zT/8zOEn/ODxE/z0/Qf9DQT7/SkE8/1JC&#10;Ov9aQTn/Y0E4/25AN/96Pzb/hT41/5I9Nf+iPDX/ozw1/6M8Nf+jPDX/ozw1/6M8Nf+jPDX/ozzK&#10;rgAAv7wAALTJAACn0wAAmdwAAI70AQGD/woFef8RC2//FhJl/xoZW/8fIFP/IyZM/ycrRv8rL0H/&#10;MDI9/zU0Ov86Njf/QDY0/0Y3M/9NNjH/VDYw/1w1Lv9lNS3/bzQs/3kzK/+GMiv/hzIr/4cyK/+H&#10;Miv/hzIr/4cyK/+HMiv/hzLBuAAAtsUAAKnQAACb2QAAjeAAAIH1AAJ2/wEFbP8HC2L/DBBZ/xEW&#10;UP8VHEn/GSBD/x0kPf8iJzn/Jio1/yorMv8vLDD/NC0t/zktK/8+LSj/RC0n/0ssJf9SLCP/WSsi&#10;/2EqIP9rKSD/aykg/2spIP9rKSD/aykg/2spIP9rKSD/aym4wQAAq8wAAJ3VAACO3QAAgOQAAHT1&#10;AAJp/wAFX/8AClb/AQ9N/wUURv8JGD//DRw5/xIeNP8WITH/GyIu/x8jK/8kJCn/KCUn/ywlJf8x&#10;JSP/NiUg/zslHv9AJB3/RiQb/0wjGf9TIhn/UyIZ/1MiGf9TIhn/UyIZ/1MiGf9TIhn/UyL/WRMP&#10;/08bFv9FJx3/Ri0h/0kzJf9JPCv/R0gy/0VVOP9DYzz/Q3I9/0SAPf9EjD3/RZc9/0ahPf9HqTz/&#10;SLI8/0i5PP9Jwjz/Sc07/0rYO/9K4zv/S+07/0v1Ov9M/Dr+TP86/U3/OvlN/zr5Tf86+U3/OvlN&#10;/zr5Tf86+U3/OvlN/zr/WRMO/1AbFf9FJx3/SCwg/0syJf9LOyv/SkYy/0dTOP9FYT3/RXA//0V+&#10;P/9Gij//R5Y//0ifP/9JqD//SbA+/0q4Pv9KwT7/S8s+/0vWPf9M4j3/TOw9/031Pf5N/D3/4n0Q&#10;SUNDX1BST0ZJTEUAERX8Tv89+k7/PfZO/z32Tv899k7/PfZO/z32Tv899k7/PfZO/z3/WhMO/1Eb&#10;Ff9GJh3/TCof/1AwI/9ROir/T0Qx/0xROf9JXj7/SG1C/0h7Q/9Jh0P/SpND/0ucQ/9MpUP/TK5D&#10;/021Q/9NvkL/TslC/07TQv9P4EL+T+tC/FD0QvpQ/EL4UP9C81D/QvBR/0HwUf9B8FH/QfBR/0Hw&#10;Uf9B8FH/QfBR/0H/WxIO/1IaFf9IJhz/UCge/1UuIv9XOCj/VUMw/1FOOf9OXED/S2pE/0x4Rv9M&#10;hEf/TZBH/06aSP9Oo0f/T6tH/0+zR/9QvEf/UMZH/lHRR/xR3kj6UupI91L0SPVS/EjxUv9I7VL/&#10;RupT/0TqU/9E6lP/ROpT/0TqU/9E6lP/ROpT/0T/XBIN/1MaFP9MJBv/VScc/1otIP9cNyb/W0Ev&#10;/1ZMOP9TWUD/UGdH/090Sv9PgUz/UIxN/1CWTf5RoE39UahN/FKwTftSuU36U8NN+VPPTvdU3E71&#10;VOlO8lTzT+9U+0/qVP1O5lX/S+NV/0njVf9J41X/SeNV/0njVf9J41X/SeNV/0n/XhEN/1QaFP9Q&#10;Ihr/WSUb/2AsHv9jNiT/YkAt/19KNv9aVkD/VmNJ/1NwTv1TfVH7U4hT+VOSU/hUnFT3VKVU9lSt&#10;VPVVtlX0VcBV81XMVvFW2lbvVuhX7FbzV+ZW+FfiV/tT3Vj+UNpY/07aWP9O2lj/TtpY/07aWP9O&#10;2lj/TtpY/07/XxEN/1YZFP9VIBj/XyIZ/2crHP9qNCH/aj4q/2dINP9iUz/9XV9J+llsUvdXeFf1&#10;VoNa81aOW/FWmFzwVqFc71epXe5Xsl7tV7xe61fIX+pY2GDnWOdh4lfxYd1Z9l3YWvla01r9Vs9b&#10;/1PPW/9Tz1v/U89b/1PPW/9Tz1v/U89b/1P/YBAM/1cZE/9ZHhb/ZCEW/20qGf9xMx//cTwn/29G&#10;Mf1sUD34ZlxJ82BoVPBbc1ztWX5h61iJY+lYk2XnWJxm5lilZ+RYrmjjWLhp4ljEauBY1GvdWOVs&#10;2FrvaNJb9GTMXPhgyF37XMVe/VnFXv1ZxV79WcVe/VnFXv1ZxV79WcVe/Vn/YRAM/1gZE/9eHBT/&#10;aiAU/3MpF/93Mhz/eDsj/nhELvh1Tjryb1lH7WhkVOlibmDlXXln4VuDbN9ajW7dWZdw21mgcdla&#10;qnHYW7Rx1lzBcdVd0XHSXeJxzV3tb8df8WrCYPRmvmD3Yrth+V+7Yflfu2H5X7th+V+7Yflfu2H5&#10;X7th+V//Yg8M/1oYEv9iGhP/byAS/3goFP99MRn/fzog+n9DKvN+SzbteVdE53JhUuFqa2HbYnNs&#10;1l19dNNdh3bRXZF3z16bd81fpHfMX653ymC6d8lhyXfHYdt3wmHpdr1i7HG4Y/BstGPzZ7Jk9WSy&#10;ZPVksmT1ZLJk9WSyZPVksmT1ZLJk9WT/Yw4L/1sYEv9nGBH/dB8Q/30nEv+CMBb+hTkc9oZBJu6G&#10;SjLogVVA4XtfUNpzZ2DSam9tzWR4dsligXrGYYt8xGKVfMJjn3zBY6l8v2S0fL5lwny8ZtR8uGXk&#10;fLNl6HevZuxyq2bvbaln8WmpZ/FpqWfxaaln8WmpZ/FpqWfxaaln8Wn/ZA4L/10YEv9qFw//eB8O&#10;/4EmEP+HLxP7izcZ8oxAIuqNSS7jiVQ824NdTNN7ZV3Lc21sxGx0dr9ofH28ZoWAuWaPgbhnmYG2&#10;aKOBtGiugbNpu4GyasyBr2rhgapp5Hymaeh3o2rrcqFq7m6hau5uoWrubqFq7m6hau5uoWrubqFq&#10;7m7/ZQ4L/14YEf9uFw7/ex8N/4UmDf+LLhD3kDYW7pI/HuaTRyrekVM41YpcSs2CY1vFe2ppvXRx&#10;dbdueH6za4CDsGuKha5rlIWsbJ6FqmyphalttoWobcaFpm7ahqFt4IKebeR8m23od5ls63OZbOtz&#10;mWzrc5ls63OZbOtzmWzrc5ls63P/Zg0K/2EXEP9xFw3/fx4L/4glDP+PLQ70lDUT65c9GuOaRiXa&#10;l1I10JBaR8eJYli/gmhnt3tvdLB1dX6rcXyFp2+FiKVvj4mjb5mKoXCkiqBxsIqeccCKnXLUiplw&#10;3YeWcOGBlG/le5Jv6HeSb+h3km/od5Jv6HeSb+h3km/od5Jv6Hf/Zw0K/2QVD/90Fgv/gh0K/4sk&#10;CvyTKwzxmDQQ6Jw8Ft+fRSDVnFAzzJVZRcKOYFa6iGdlsoJtcqp8cn2kd3mFn3SAi5xzio2ac5SO&#10;mHOgjpd0rI6VdLuOlHXOjpBz2YyOc96FjHLif4tx5XuLceV7i3Hle4tx5XuLceV7i3Hle4tx5Xv/&#10;Zw0K/2YUDv93Fgr/hB0I/48jCPqWKgnunDIN5aE6EtukQx3RoE4wx5pYQ76UX1S1jmVjrYhrcKWC&#10;cHuefXaFmHl8jJR3hZCRdo+Sj3abko53p5KMd7aSi3fIkoh21ZCGdduKhXTfhIR04n+EdOJ/hHTi&#10;f4R04n+EdOJ/hHTif4R04n//aAwK/2kTDf96FQn/hxwH/5EiBveaKQfroTAK4ac3DtioQRvNpEwu&#10;w55WQbqYXlKxk2RhqI1pbqCIbnqYg3OEkX55jYx6gJOIeYqVhnmWloR5o5aDerGWgXrDln950pV+&#10;eNiOfnfciH1234N9dt+DfXbfg31234N9dt+DfXbfg31234P/aQwK/2sSDP98FQj/ihsG/5QhBfSd&#10;JwXopS0H3qw0CtOsPxnJqEssv6NUP7adXE+tmGNfpJNobJyObXiTiHGDi4N2jYR/fJR/fYWYfXyQ&#10;mXt9npl5fayZd369mXV9z5l1fNSSdnvZi3V53Yd1ed2HdXndh3V53Yd1ed2HdXndh3V53Yf/agwJ&#10;/24QC/9/FAf/jRoE/5ggA/GhJAPlqSkE27EuB8+wPRfFrEkqu6dSPLGiWk2onWFdoJlnapeUa3aO&#10;j2+BhopzjH2FeJV2goCacoGLnHCBmZxvgqicbYK5m2yDzptsgdKVbX/Xjm1+24ptftuKbX7bim1+&#10;24ptftuKbX7bim1+24r/agsJ/3EOCf+CFAX/kBkD/JsdAu2lIAHhriIB1rYqBcu0OxXAsEcotqxQ&#10;Oq2nWEuko19am59kaJKaaXSJlW1/gJFxinaMdZRtiHybaYeHnWeIlZ1miaWcZYm2m2SKzJplh9KV&#10;ZYXWj2aD2otmg9qLZoPai2aD2otmg9qLZoPai2aD2ov/awsJ/3QMCP+GEwT/kxcC+J8ZAemqGADc&#10;tRUA0bonBMa4ORO7tUUlsbFON6itVkieqVxXlqViZY2hZnGEnGp9ephvh3CUc5FnkXqYYpCFmmGR&#10;lJphkqSYYJO1l1+Ty5VfkdSSYI3ZjWCL24lgi9uJYIvbiWCL24lgi9uJYIvbiWCL24n/bQoI/3gL&#10;Bv+KEQL/lxQA9KMSAN6vCQDVuwgAy78kAsC+NhC2u0IirLdLNKK0U0WZsFlUkKxeYoeoY25+pGd6&#10;c6FrhGmecI5hm3iTXpuElF2ck5NdnaOSXJ60kFyeyo9bnNmMXJfciFuU3oVblN6FW5TehVuU3oVb&#10;lN6FW5TehVuU3oX/bgoI/30KBP+ODgH4nA0A2qkFANO0BgDNvwUAxMUfAbrFMg2wwj8epr9IMZy7&#10;UEGSt1VQibRaXoCwX2t2rWJ2bKpngGKobIhcp3aMWqeDjVmokoxZqKKKWKmziViqyodXqN6FWKPh&#10;gVif435Yn+N+WJ/jflif435Yn+N+WJ/jflif437/cAkH/4MJAv+TCQDfoQIA1K0DAMy4BADFxAIA&#10;vMwZALPNLQqpyzsan8hFLJXETD2LwVFMgr1WWni6Wmdut11yY7Vie1uzaYJXs3SEVrOBhFW0kYJV&#10;taGBVLayf1O2yX5TtuR8VLDmeVSs6HdUrOh3VKzod1Ss6HdUrOh3VKzod1Ss6Hf/dQYF/4kGAeuZ&#10;AgDVpwAAzbICAMW+AQC8ygQAs9QQAKvWJweh1DYWl9JAJ47PRziEzExHeslQVW/GVGJlxFdsW8Jd&#10;dFXBZXlTwnF6UsJ/eVHDj3hRxKB2UMWydU/GyXRPxeRzT8DtcFC77m5Qu+5uULvublC77m5Qu+5u&#10;ULvublC77m7/fAED+JAAANmfAADPrAAAxrgBAL3EAQCz0AUAqt4RAKPgKAWZ3zMRj947IYXbQjJ7&#10;2UZBcdZKTmbUTVtc01FlVNJYa1DSYm5O029uTtR+bU3VjWxM1p9rTNexaUvZyWhK2ONnS9TxZUvO&#10;9GNLzvRjS870Y0vO9GNLzvRjS870Y0vO9GP/hgAA3pgAANGmAADIswAAv78AALXLAgCq1QUAoucZ&#10;AZnqJwiP6TATheg2IHvnOy5x5j87Z+VDR13kR1FV401aT+NUX0zkXmBL5WtgSuZ5X0nmh15J55hd&#10;SOipW0fpvFpH6tRZRunvWEbk91dG5PdXRuT3V0bk91dG5PdXRuT3V0bk91fsjwAA1aAAAMquAADA&#10;ugAAtsYAAKvRAgCg3QUAmPMZA470JAqF8ysUe/MwH3HyNStm8jk2XfE8P1TxQUdO8kdNSvJPUEfz&#10;WVJG82NSRfRwUUT1flBE9Y1OQ/adTUP2rkxC98BLQfjZSUH47ElB+OxJQfjsSUH47ElB+OxJQfjs&#10;SUH47EnamQAAzKkAAMK2AAC4wgAArM0AAKDWAACW7wgAjfwWBIP9Hgt6/SUUcP0qHmb9Lidc/TIv&#10;VP02N039OzxI/UFBRP5IQ0H/UEQ//1pEPv9kRD3/cUM8/35BO/+NQDv/nD87/6s+Ov+/PTr/zjw6&#10;/848Ov/OPDr/zjw6/848Ov/OPDr/zjzPpAAAxLIAALq+AACuygAAodMAAJXbAACK9AYBgf8QBXf/&#10;GAxt/x0TZP8iG1v/JiJT/yspTP8vL0b/NDNB/zo2Pf9AODr/Rzk4/045Nv9XODX/YTg0/2w3Mv95&#10;NTH/hjQw/5MzMP+hMjD/rTEw/60xMP+tMTD/rTEw/60xMP+tMTD/rTHFrgAAvLoAALDHAACj0AAA&#10;ldgAAIjfAAB+9gACdP8IBmv/Dgxh/xQSWf8ZGFD/HR5K/yIjQ/8mJz7/Kyo5/zAsNv82LjP/PC4w&#10;/0IvLv9JLiz/US4r/1otKf9kLCj/bysm/3kqJf+FKST/jygk/48oJP+PKCT/jygk/48oJP+PKCT/&#10;jyi9twAAssMAAKXNAACX1QAAidwAAHzjAABx9wACZ/8ABl7/BAtW/wkQTf8OFUb/Exo//xcdOv8c&#10;IDX/ISMx/yUkLv8qJSz/LyYp/zQmJv86JiP/QCYh/0glH/9QJB3/WCMc/2AjGv9qIhn/cSEZ/3Eh&#10;Gf9xIRn/cSEZ/3EhGf9xIRn/cSG1wAAAp8sAAJnSAACK2gAAfOEAAG/nAABk+QACW/8ABlL/AApK&#10;/wAOQv8DEjv/BxY1/wsZMP8QGyz/FBwp/xkeJv8dHiP/IR8h/yYfHv8rHxv/MB8Y/zYfFv88HhT/&#10;Qx4S/0kdEP9RHA7/VxwO/1ccDv9XHA7/VxwO/1ccDv9XHA7/Vxz/SxYR/0EeGP84KR3/PSwg/z8y&#10;I/8+PCj/PEcu/zpVMf85YzP/OXIz/zp/M/87izL/PJYx/z2fMf89pzD/Pq8w/z+2L/8/vy//QMku&#10;/0DULv9B3y7/Qeot/0LzLf9C+iz/Q/8s/kP/LPxE/yz8RP8r/ET/K/xE/yv8RP8r/ET/K/xE/yv/&#10;TBUR/0IeGP87KB3/QSof/0MwI/9COSj/QUUu/z5SMv89YDX/PW82/z19Nf8+iTX/P5M0/0CdNP9B&#10;pTP/Qa0z/0K0M/9CvTL/Q8Yy/0PRMv9E3TH/Rekx/0XyMf1G+jD8Rv8w+kb/MPhH/y/4R/8v+Ef/&#10;L/hH/y/4R/8v+Ef/L/hH/y//TRUR/0MdF/8+Jhz/RCge/0cuIv9HNyf/RUMu/0JQM/9BXjf/QGw4&#10;/0B6OP9Bhjj/QpE4/0OaN/9Eozf/RKs3/0WyNv9Fuzb/RsQ2/0bPNf9H2zX+SOc1/EjxNfpI+jX4&#10;Sf819kn/NPVK/zP0Sv8y9Er/MvRK/zL0Sv8y9Er/MvRK/zL/ThUQ/0QdF/9CJBv/SCcd/0ssIP9M&#10;Nib/S0Et/0dONP9FWzn/RGk7/0R3PP9Egzz/RY48/0aYO/9HoDv/SKg7/0iwOv9JuDr+ScI6/krM&#10;OvxK2Tr5S+Y690vxOvVL+TrzTP868U3/OfBN/zfwTf828E3/NvBN/zbwTf828E3/NvBN/zb/UBQQ&#10;/0UdF/9FIhr/TSQb/1ErHv9TNST/UT8r/05LM/9KVzr/SGU+/0dzQP9If0D/SYpA/kqUQP1KnUD8&#10;S6VA+0utQPpMtUD5TL5A+E3JQPdN1kD0TeRA8U7wQO9O+UHtT/8/61D/PelR/zvoUf876FH/O+hR&#10;/zvoUf876FH/O+hR/zv/URQQ/0YcFv9KIBj/UiIZ/1gpHP9bMyL/WT0p/1VIMv9QVDv/TWFB/kxv&#10;RPtMe0b5TYZG+E2QR/ZOmUf1TqJH9E+qR/NPskfyT7tH8VDGSPBQ1EjtUONJ6lDvSedR+UjlU/9F&#10;5FT/Q+BU/0DfVP9A31T/QN9U/0DfVP9A31T/QN9U/0D/UhMP/0gcFv9PHRb/WB8X/18oGf9iMh//&#10;YTsm/15FMP9YUDr7VF1C91FqSfRQdkzyUIFN8FCMTu5RlU/tUZ5P7FGmUOtSrlDpUrdR6FLDUedS&#10;0VLkUuFT4VLuU99V+U/dV/9M2Vf/SdRY/0bTWP9F01j/RdNY/0XTWP9F01j/RdNY/0X/VBMP/0kb&#10;Ff9UGhT/Xx4U/2cnF/9qMBv/ajoj/2dDLPpiTTf1XVpC8FhlS+1VcVLqVHxV51OGV+VTkFjkVJlZ&#10;4lSiWeFUqlrfVLNb3lS/XNxVzlzaVd9c1lbtW9RZ+FfRWv9TzFv/T8hb/0zHW/9Lx1v/S8db/0vH&#10;W/9Lx1v/S8db/0v/VRIP/0waFf9ZGRL/ZR4S/20mFP9xLxj/cjgf+3BBKPRsSzTuZ1dA6WBhTORb&#10;bFbgV3Zc3VaAYNpVimLYVpRi1ledY9VXpmPTWK9j0lm6Y9BZyGPOWtpjy1nqY8lc917FXv1ZwV7/&#10;Vr1e/1K8Xv9RvF7/Ubxe/1G8Xv9RvF7/Ubxe/1H/VhIO/1AYE/9eFxD/ax0Q/3MlEf94LRX/eTYb&#10;93g/JO92SC/ocVQ84mpeSttjZ1jWXHFi0lp7Z89ahGjNWo5py1uXaclboGnHXKppxl20acRdwWnD&#10;XtJpwF7lab5g9GW6YfhgtmL7XLJi/liyYv5XsmL+V7Ji/leyYv5XsmL+V7Ji/lf/VxIO/1UXEv9j&#10;FQ//cB0N/3gkDv99LBH7gDUX8oA+H+p/RirielI423RcR9NsZFbNZW1iyGB1asRff23CX4huwF+S&#10;br5gm268YKRuu2Gubrliu2+4YstvtmLeb7Rk72uvZPRmrGX3Yqll+l2oZftcqGX7XKhl+1yoZftc&#10;qGX7XKhl+1z/WBEN/1gWEP9nFA3/dBwL/30jDP+DKg73hjMT7oc8G+WHRSXdg1Ez1HxaQ8x0YlTF&#10;bWlhv2dxa7pkenC3Y4NztWOMc7NklXSyZJ90sGWpdK9ltXStZsR0rGbYdKpn63KmaPBso2jzZ6Bo&#10;9mOfaPdin2j3Yp9o92KfaPdin2j3Yp9o92L/WREN/1wUD/9rFAv/eBsK/4EiCv+HKQvzizEP6Y06&#10;FuGORCDYik8vz4NYQcZ8YFG/dWdfuG9uarJqdXKuaH52rGiHeKpokHioaJp4pmmkeKVpsHikar55&#10;omrReaBr5neda+xxmmvvbZhq82iXavNml2rzZpdq82aXavNml2rzZpdq82b/WhAN/18TDv9vEwr/&#10;exoI/4UhCPyLKAnvkC8M5pM4Et2UQxrTj04syolXPsGDXk65fGVdsXZraatxcnKmbnl4o2yCe6Fs&#10;i3yfbJV9nW2gfZxtq32abbl9mW7LfZdu4X2Vbuh3km3scZBt72yPbPBrj2zwa49s8GuPbPBrj2zw&#10;a49s8Gv/WxAN/2IRDP9yEwn/fxkH/4gfBviPJgfslC0J4pg1DdmZQRfOlEwqxY5VPLyIXUy0gmNa&#10;rH1pZ6V3b3Kfc3Z5m3F9fphvhoCWb5CBlG+bgZNwp4GRcLSBkHDFgY5w24KMcOV7i3Dpdolv7HGI&#10;b+1viG/tb4hv7W+Ib+1viG/tb4hv7W//XBAM/2UPC/91Egf/ghgF/4seBPWTJAXpmSsG350yCdSd&#10;PxXKmEsowZNUObiOW0mviGJYqINoZaB+bXCZeXJ5lHV5gJBzgYONcouFjHKWhYpzooWIc6+Fh3PA&#10;hoVz1oaEc+KAg3LleoJx6XWBcepzgXHqc4Fx6nOBcepzgXHqc4Fx6nP/XA8M/2cNCv94EQb/hBcE&#10;/44cA/KWIQPmnScD26MtBdChPRTGnUklvZhTN7SSWkerjWFWo4hmY5uDa26UfnB4jXp1gIh3fYaF&#10;dYaIg3WRiYF2noqAdquKfna7in120Yp8dt6Ee3Xjfnp053l6c+h3enPod3pz6Hd6c+h3enPod3pz&#10;6Hf/XQ4M/2oLCf96EQX/hxYD/pEaAu+aHgHioSEB16YqBMylOxLCoUgjuZxRNbCXWUWnk19Tn45l&#10;YZeJaWyPhG53iH9zgIF7eYd9eYGMenmMjXh5mY12eaeNdHq2jXN6y41zetyIc3jggnJ35HxyduV7&#10;cnble3J25XtyduV7cnble3J25Xv/Xg4M/20KCP99EAT/ihQC+5QXAeudGADepRgA0qonA8ioORC+&#10;pUYhtaFQMqycV0KjmF5Rm5RjXpOPaGqLimx1goVwf3uBdYh0fn2OcH2HkG59lJFsfqOQa36ykGl/&#10;x49qf9qLan3ehWp74n9qeuN+anrjfmp6435qeuN+anrjfmp6437/Xw4L/3AIB/+BDgP/jRIB+JgS&#10;AOehDgDZqgkAzq0kAsOsNw65qUQesKZOMKeiVUCenlxOlpliXI6VZmiGkGpzfYxufXSIcodshXmO&#10;Z4ODkWWEkZFkhKCQY4Wwj2KGxI5ihtqLY4PehWOA4oBjgON/Y4Djf2OA439jgON/Y4Djf2OA43//&#10;YA0L/3QIBf+EDAL9kQ0A6psKANilBgDSrgYAyLIhAb6xNQy1rkIcq6tLLaKoUz2apFpLkaBfWYmc&#10;ZGWBmGhwd5Rse26QcIRljXeMYIyBj1+Mj45ejZ6NXY6ui12Ow4pdj9yHXYvgg12I435dh+R9XYfk&#10;fV2H5H1dh+R9XYfkfV2H5H3/ZQoJ/3gHBP+ICQDvlQcA2aADANKpBADLsQQAwrYdALm2MQmvtD8Z&#10;prFJKZ2uUDmUqldIjKdcVYOjYWJ7oGVtcZxpeGeZboFfl3WHXJaBiVuXj4hal56GWpiuhVmYw4NZ&#10;mdyBWZXjfVmR5nlZkOd4WZDneFmQ53hZkOd4WZDneFmQ53j/aQcH/30FAvqNBQDcmQAA06QCAMyt&#10;AgDEtgEAu7wXALK9LQepuzsVoLhFJpe1TTaOslNEhq5YUX2rXV50qGFpaqVlc2Gja3xaonOAWKJ/&#10;gVeijoBWo51+VqOufVWkwntVpNx6VaHod1ac6nNWm+tyVpvrclab63JWm+tyVpvrclab63L/bwMF&#10;/4MCAeeRAADWngAAzakBAMWyAAC8uwAAs8IQAKvEKAWjwzcRmsBBIZG+STGIuk8/f7dUTXa1WFls&#10;slxlYrBhblquZ3VWrXF4VK5+eFOujHdTr5x1Uq+tdFGwwXJRsNxxUa7ublKp8GtSqPBrUqjwa1Ko&#10;8GtSqPBrUqjwa1Ko8Gv/dQAD+IkAANqXAADQowAAx64AAL63AAC1wAAAqsoGAKPNIQKbzTENkso8&#10;HInIRCuAxUo6d8JOR23AUlRjvldfWrxcZ1S7ZGxRu29uULx8bU+8i2xPvZtrTr6saU2+wWhNvt1n&#10;Tb3xZU249mJNtvdiTbb3Yk2292JNtvdiTbb3Yk2292L/fgAB4I8AANOdAADJqQAAwLQAALe9AACt&#10;xwIAotAGAJrYFwCT2CoJitY2FoHUPiV40kQ0btBIQWTOTE1azFFXU8tXXk/LYGFNy2xiTMx6YUvN&#10;iWBLzpleSs+rXUnQwVtI0N5aSM7xWUnL/FdJyf1XScn9V0nJ/VdJyf1XScn9V0nJ/Vf1hgAA2ZcA&#10;AMylAADDsAAAuroAAK/EAACkzQIAmdYGAJLiGQGK4ycIgeIwE3jhNyBu4D0tZN9BOVvdRkRT3UtN&#10;Td1SUkrdXFRI3mhUSN92U0fghVFH4JVQRuGnT0Xiuk1E49VMROHuS0Pg/EpD3/9KQ9//SkPf/0pD&#10;3/9KQ9//SkPf/0rejwAA0J8AAMWsAAC8twAAssEAAKbKAACa0wEAj+AGAIjtGQOA7iQLd+4rFG3t&#10;MR9j7TUpWuw5M1LsPjtL7EVBR+1NRUTtVkZD7mFGQu9uRUHvfERB8ItDQPGbQUDxrUA/8sE/PvPZ&#10;Pj7y8j0+8vc8PvL3PD7y9zw+8vc8PvL3PD7y9zzUmQAAx6gAAL60AAC0vwAAqMgAAJzQAACQ2AAA&#10;hu4IAX74FQV1+R4MbPkkFGL5KRxa+S4lUvkzLEr5ODJF+T42QfpFOT76TTo8+1c6OvxiOjn8bjg4&#10;/Xw3OP2MNjf+nDQ3/qwzNv+9Mjb/2TE2/+AxNv/gMTb/4DE2/+AxNv/gMTb/4DHKpAAAwLEAALa8&#10;AACqxgAAnc4AAJDVAACE3AAAe/QFAXL/DwZp/xcMYP8cE1j/IRlQ/yYgSf8rJUP/MCo+/zYtOv88&#10;Lzb/QzA0/0swMv9ULzH/Xi4v/2otLv94LC3/hiss/5QpLP+iKCv/tCcr/7knK/+5Jyv/uScr/7kn&#10;K/+5Jyv/uSfBrgAAuLkAAKzEAACfzAAAkdMAAITaAAB44QAAb/cAAmb/BwZd/w0LVf8TEU3/GBZG&#10;/x0bQP8hHzr/JiI2/yskMv8xJi//NyYs/z4nKv9FJij/TiYm/1clJP9iJCL/biMh/3oiH/+GIR7/&#10;lSAe/5gfHv+YHx7/mB8e/5gfHv+YHx7/mB+6tgAAr8IAAKHKAACT0QAAhdgAAHjfAABs5QAAYvkA&#10;A1r/AAZS/wMLSv8ID0P/DBM8/xIXNv8WGjH/Gxwu/yAdKv8lHij/Kh8k/y8fIf81Hx7/PB8c/0Qe&#10;Gf9NHRf/VhwW/2AcFP9qGxL/dhoR/3kaEf95GhH/eRoR/3kaEf95GhH/eRqxvwAApMgAAJXQAACH&#10;1wAAeN4AAGvkAABf6gABVvsAA07/AAZF/wAKPv8ADTf/AREy/wUTLf8JFSj/Dhck/xMYIf8YGR//&#10;HBkc/yEaGP8mGhX/KxkS/zEZDf85GAv/QBgI/0gXBv9QFgT/WRYE/1sVBP9bFQT/WxUE/1sVBP9b&#10;FQT/WxX/PhcU/zQiGf8xKBz/NSse/zYxIf80OyX/Mkco/zBUKv8wYir/MHEq/zB+Kf8xiij/MpMn&#10;/zOcJv8zpCb/NKsl/zWzJP81uyT/NsQj/zbOI/832yL/OOYi/znxIf85+CH/Of8g/jr/IPw6/yD7&#10;Ov8f+zr/H/s6/x/7Ov8f+zr/H/s6/x//PxcT/zUhGf80Jxv/OCkd/zkvIP84OSX/NkUp/zRSK/80&#10;YCz/M24s/zR8K/80hyr/NZEq/zaaKf83oij/N6oo/zixJ/85uSf/OcIm/zrMJv872SX/O+Ul/zzv&#10;JP489yT8Pf4j+j3/I/k9/yP4Pv8i+D7/Ivg+/yL4Pv8i+D7/Ivg+/yL/QBcT/zYhGf83JBv/PCcc&#10;/z0sIP89NyT/O0Mp/zlQLf84XS7/N2sv/zh5Lv84hS3/OY8s/zqYLP87oCv/O6gr/zyvKv88tyr/&#10;PcAp/z7KKf8+1in+P+Mo/D/uKPpA9yf4QP4n9kH/J/VB/yb0Qf8l9EH/JfRB/yX0Qf8l9EH/JfRB&#10;/yX/QRcT/zcgGP87Ihr/QCQb/0IqHv9DNCP/QUAp/z5NLv88WjH/PGgy/zx2Mv88gjH/PYww/z6V&#10;MP8/ni//QKUv/0CsLv9BtC7+Qb0u/ULHLvxC1C35Q+Et90PtLfRE9i3yRP4t8EX/K+9F/yrvRv8p&#10;70b/Ke9G/ynvRv8p70b/Ke9G/yn/QhYS/zggGP9AHxj/RSIZ/0koHP9KMiH/SD0o/0VJLv9CVjP/&#10;QWQ1/0FxNv9Bfjb+Qog1/UOSNftEmjX6RKI0+UWpNPhFsTT3Rro09kbEM/ZH0TPzR98z8EfsM+1I&#10;9jTrSP4z6kn/MelK/y/oSv8u6Er/LuhK/y7oSv8u6Er/LuhK/y7/QxYS/zseF/9EHRb/Sx8X/1En&#10;Gv9SMR//UDsm/01GLf9JUjT/Rl85/EVtO/lGeTv3R4Q79UeOO/RIlzvzSJ878kmmO/BJrjvvSrc7&#10;7krBO+1KzjvrS9076EvrPOVL9jvjTf454U7/N+BP/zXfT/8z30//M99P/zPfT/8z30//M99P/zP/&#10;RRYS/0AbFv9KGhT/UhwV/1klF/9bLxz/Wjki/1VDK/1QTjT4TFs79UtoP/JKdEHvS39C7UuJQutM&#10;kkLqTJtC6U2iQ+dNq0PmTbND5U29RORNykTiTdpF3k3pRtxQ9ULZUf4/2FL/PdZT/zvVVP851VT/&#10;OdVU/znVVP851VT/OdVU/zn/RhYR/0QZFP9QFxL/WRwS/2AkFP9jLRj/Yjcf/l9AJ/dZSjLxVVc7&#10;7FFiQ+lPbkfmT3pJ40+ESuFPjUvgT5ZL3k+eTNxPp03bUK9N2lC6TdhRx03WUthN01HoTtBU9UrO&#10;Vf5GzFf/Q8tY/0HJWP8/yVj/P8lY/z/JWP8/yVj/P8lY/z//SBUR/0kXE/9WFhD/YRsP/2gjEf9r&#10;KxT/azQa+Gk+I/BkSC7qX1Q55FleRN9VaUzbU3RR2FJ+U9ZSiFTUU5FU0lOZVNBUolTPVKtUzVW0&#10;VMxVwVTKVtFUx1bjVcVX8lLDWv1NwVv/SsBc/0e9XP9EvVz/RL1c/0S9XP9EvVz/RL1c/0T/SRUR&#10;/04WEf9bEw7/ZxoN/24iDv9yKRH8czIW83I8HutuRSjjaVE13GNbQtVcZE7RWG5WzVd4WcpXglrI&#10;V4taxliUW8RYnFvDWaVbwVmvW8Baulu+WslbvFrcW7pb7Vm4XfpUt1//ULRf/02yX/9Ksl//SrJf&#10;/0qyX/9Ksl//SrJf/0r/ShQQ/1MTD/9gEgz/bBkL/3QgC/94KA33ejAR7Xo5GOV4QyPdc08v1W1Z&#10;P81lYU3HYGpXw11zXcBcfGC9XIVgu1yOYbldl2G4XaBhtl6qYbVetWGzX8Nhsl/VYa9f6GGuYvZb&#10;rWP/V6lk/1OnZP9Qp2T/UKdk/1CnZP9Qp2T/UKdk/1D/TBQQ/1YSDv9lEQr/cRgI/3kfCP5+Jgry&#10;gS4N6IE3E+CAQRzXfE0qznVXO8ZuX0q/aGZXumNuX7Zhd2SzYIBmsWCJZq9hkmetYZtnrGKlZ6pi&#10;r2epY71nqGPOZ6Vj42elZvNiomf6XaBn/VmeZv9Vnmb/VZ5m/1WeZv9Vnmb/VZ5m/1X/TRMQ/1oP&#10;DP9pEAn/dRcH/30dBvuDJAfuhisJ5Ig0DtuIQBbRg0wnyHxVOMB2XEi5b2RVsmprX61nc2aqZXtq&#10;qGWDa6ZljGukZZZsomagbKFmqmyfZrdsnmfIbJxn3WycafBnmmn2Ypdp+V6VaPxalWj8WpVo/FqV&#10;aPxalWj8WpVo/Fr/ThMP/10NC/9sDwf/eBUF/4EbBPeHIgTqiygG4I4wCdaNPhTMiEolw4JTNrt8&#10;W0Wzd2JTrHFoXqZtb2eianZsn2l/b51ph3CbaZFwmWmbcJhppnGWarJxlWrCcZNq2HGTa+xtkWvz&#10;Z49r9mOOavlfjmr5X45q+V+Oavlfjmr5X45q+V//TxIP/2ALCv9wDgb/exQE/4QZA/OLHwLnkCUD&#10;3JMsBdGRPBHHjUgiv4hSM7aCWUKufWBQp3hmXKBzbGabcHNul216cpRsgnSSbIx1kWyWdY9sonWO&#10;bK51jGy9dYtt0naKbulyiW7vbIdt82iGbPVkhmz1ZIZs9WSGbPVkhmz1ZIZs9WT/UhEO/2MJCP9z&#10;DQX/fxMC/4gXAfCOGwHjlCAB2JcpA82VOxDDkkcguo1QMLKIWECqg15Oon5kWpt5amWVdG9ukHF2&#10;dI1vfneKb4d4iG+SeYdvnXmFb6p5hG+5eoJvzXqCcOV3gXDscYBv8Gx/bvJof27yaH9u8mh/bvJo&#10;f27yaH9u8mj/VA8N/2YHB/92DAT/gREB/IsUAOySFgDflxgA05snAsmZOQ6/lkYdtpFPLq6NVz2m&#10;iF1LnoRjWJd/aGOQem1tinZydIVzeXmCcoJ8gHGNfX5ymX19cqZ+e3K0fnlyyH55c+F7eXPpdXhy&#10;7XB3cfBsd3HwbHdx8Gx3cfBsd3HwbHdx8Gz/Vw0M/2kGBv94CwP/hA4B940PAOiVDgDamwsAz54k&#10;AcWdNwy7mkQbspZOLKqSVjuijVxJmolhVpOEZmGLf2trhHtvdH53dnt6dX5/d3WIgXV1lIFzdaGB&#10;cXWwgXB2w4Fvd9x/cHbmeXB16nRvdO1vb3Ttb2907W9vdO1vb3Ttb2907W//WgsL/2wFBf97CQL8&#10;hwoA65AJANmYBgDUngcAyqIiAcChNQq3nkIZrptNKaaXVDiek1tGlo5gU46KZF+HhWlqf4Ftc3h9&#10;cnxxenmCbXmDhGt5j4Vpep2EaHqshGZ6v4Nme9iCZ3vle2d56HZnd+tyZ3frcmd363Jnd+tyZ3fr&#10;cmd363L/XQkJ/28EBP9/BwHyigYA25MCANSbBADPogUAxaYeALymMwizo0AXqqBKJqKcUzaZmFlD&#10;kpReUIqQY1yCjGdneohrcXGEb3tpgXaCZH9/hWJ/jIZhgJqFYIGqhF+BvINegtSBYIHlfGB/6Hdg&#10;fetzYH3rc2B963NgfetzYH3rc2B963P/YQcI/3MDA/6CBADjjgAA1pcBAM+fAwDJpgIAv6oaALeq&#10;MAeuqD4UpaVII52iUDOVnldAjZpcTYWXYVl9k2VkdI9pb2uMbXhjiXN/Xoh9g1yIioNbiJmBW4mp&#10;gFqKu35ZitN9W4rneVuG6nVbhOxxW4TscVuE7HFbhOxxW4TscVuE7HH/ZQQG/3cBAfOGAADakQAA&#10;0psAAMqjAQDCqgAAua4VALGvLAWprTsRoKtFIJioTS+QpVQ9iKFZSoCeXlZ4m2Nhbpdna2WUa3Re&#10;knJ7WpF9fViSinxYkpl7V5OpeVaTu3hWlNN3V5Trc1eQ7XBXje9tV43vbVeN721Xje9tV43vbVeN&#10;723/aQAE/3wAAOCKAADVlgAAzZ8AAMSoAAC8rgAAsrMOAKu1JwOjtDcOmrJCHJKvSiuKrFA5gqlW&#10;RXqmW1FxpF9dZ6FjZ1+eaW9ZnXF0Vpx8dVWdinVUnplzVJ6pcVOeu3BSn9NvU57rbFSb8mlUmPNn&#10;VJjzZ1SY82dUmPNnVJjzZ1SY82f/bwAC9oIAANqPAADQmwAAx6QAAL6sAAC1swAAq7kGAKS8IgGc&#10;uzIKlLk+GIy3RiaEtUw0e7JSQXKvVkxprVpYYKtfYVmpZmhUqG9sUqh7bFGpiGtRqphqUKqoaE+q&#10;u2dPq9NlT6rrY0+o92FQpPlfUKT5X1Ck+V9QpPlfUKT5X1Ck+V//dgAB4YcAANSVAADKoAAAwaoA&#10;ALiyAACuuQAAo8AAAJvEGQCVxSwHjcM4E4XBQSB8v0cudLxMO2q6UUdhuFVRWbZaWlO1YmBPtWxi&#10;TrV5YU22h2BNt5ZfTLenXUu4ulxLuNRaS7fsWUu1+ldLsv9VS7L/VUuy/1VLsv9VS7L/VUuy/1X4&#10;fgAA2o4AAM6bAADEpwAAu7AAALK4AACnvwAAnMYCAJHODACMzyMDhc8xDX3NOhp0y0Ena8lGNGHH&#10;Sz9Zxk9JUsVVUE3EXlRLxWlVSsV2VUnGhVNJxpRSSMemUEfIuU9GyNRORsftTUbF+0tGxP9KRsT/&#10;SkbE/0pGxP9KRsT/SkbE/0rihgAA05YAAMejAAC+rQAAtbYAAKq+AACfxgAAk80CAIjVBwCC3BkB&#10;fNwpCHTbMxNr2jogYdg/LFjXRDdR1kk/S9VRRUjWWkdG1mZHRdhzRkXYgkVE2ZJEQ9qjQkPbt0FC&#10;3NJAQdrrP0HY+T9A1v8+QNb/PkDW/z5A1v8+QNb/PkDW/z7ZjwAAy54AAMCrAAC4tAAArb0AAKLF&#10;AACWywAAitMBAH/dBgB66BkDcugkCmnoKxNg5zEdV+c2Jk/mPC9J5kI1ROdKOUHnVDtA6F87P+lr&#10;Oj7peTg+6og3PeuZNj3sqzQ87MAzO+3bMjvs8TE66f8xOun/MTrp/zE66f8xOun/MTrp/zHPmQAA&#10;w6cAALqyAACwvAAApMQAAJfLAACL0QAAf9gAAHftBwFv9BUFZ/UeC1/1JBNW9CkaT/UvIUf1NCdC&#10;9TssPfVCLzr2SjA491QwN/hfLzb4bC41+XotNPmJKzT6mioz+qwoM/u/JzL72CYy/OwlMvzsJTL8&#10;7CUy/OwlMvzsJTL87CXGpAAAvLAAALK6AACmwwAAmcoAAIzQAACA1gAAdN0AAGzzBAFk/w4GXP8W&#10;C1T/HBFN/yEXRv8mHD//KyA6/zEjNv84JTP/PyYw/0cmLv9RJi3/WyUr/2ckKv92Iyj/hSEo/5Ug&#10;J/+kHyf/tB4m/8YdJv/GHSb/xh0m/8YdJv/GHSb/xh2+rgAAtbgAAKnBAACcyQAAjs8AAIDVAAB0&#10;3AAAaeIAAGD2AAJZ/wUGUf8LC0r/EhBD/xcUPP8cGDf/IRsy/ycdL/8tHiv/Mx8o/zkfJf9BHyP/&#10;Sh4h/1QdH/9gHB3/bRsb/3saGf+JGRn/lRgY/6IXGP+iFxj/ohcY/6IXGP+iFxj/ohe3tgAAq8AA&#10;AJ7IAACQzgAAgdQAAHTbAABo4QAAXecAAFX5AANN/wAGRv8BCj7/Bg44/wsRMv8RFC7/FRYq/xsX&#10;Jv8gGCP/Jhkg/ysZHP8xGRn/OBgW/0EYE/9KFxH/VRYO/2AVC/9rFAn/dxMH/4ETB/+BEwf/gRMH&#10;/4ETB/+BEwf/gROuvgAAocYAAJLNAACD1AAAddsAAGjhAABc5wAAUewAAUn8AANB/wAGOf8ACTP/&#10;AAwu/wAOKP8DECT/CBIg/wwTHf8SFBr/FxQX/xwUE/8hFA//JxQK/y0UB/81EwP/PhIA/0cRAP9Q&#10;EQD/WRAA/2EPAP9hDwD/YQ8A/2EPAP9hDwD/YQ//MRsV/ycmGP8qJxr/LCob/ywxHv8pOiD/JkYi&#10;/yVUI/8lYiL/JXAh/yV9IP8liB//JpEe/yeaHf8ooRz/KKgb/ymvG/8qtxr/Kr8a/yvKGf8s1Rj/&#10;LeMY/y7uF/8u9hf/Lv0W/i7/Ff0u/xX7Lv8V+y7/Ffsu/xX7Lv8V+y7/Ffsu/xX/MRoV/ycmGP8t&#10;JRn/Lygb/y8uHv8tOCH/K0Qj/ypSJP8pYCT/KW4j/yl6Iv8phiH/Ko8g/yuYH/8soB7/LKcd/y2u&#10;Hf8utRz/Lr4c/y/HG/8w0xr/MeEa/zLtGf8y9Rn8MvwY+jL/GPky/xf4Mv8X+DL/F/gy/xf4Mv8X&#10;+DL/F/gy/xf/MxoV/ykkGP8wIxn/NCUa/zQrHf8zNiH/MUIk/y9PJv8uXSb/Lmsl/y54JP8ugyP/&#10;L40i/zCVIf8xnSH/MaUg/zKsH/8zsx//M7se/zTFHv810R3+Nt8d/DbrHPo29Bz4N/wc9Tf/G/Q3&#10;/xvzN/8a8zf/GvM3/xrzN/8a8zf/GvM3/xr/NBkU/y0hGP81IBj/OCIZ/zknHP86MyD/OD8k/zVM&#10;J/80WSn/M2co/zN0KP80gCf/NYom/zaTJf82myT/N6Ik/zipI/44sCP9Obki/DnCIvs6ziL5O9wh&#10;9jvoIfQ88yHxPPwg7zz/IO49/x/tPf8e7T3/Hu09/x7tPf8e7T3/Hu09/x7/NRgU/zIeF/86HRb/&#10;Ph4X/0EmGv9CMB7/QDwk/zxIKf86VSv/OWIs/zlwLP86fCv9O4Yq+zyPKvo8lyn5PZ8p+D2mKPc+&#10;rSj2PrYo9T+/J/RAyyfyQNkn70DnJ+xB8ifpQfwm6EL/JedC/yTmQ/8j5UP/IuVD/yLlQ/8i5UP/&#10;IuVD/yL/NxgU/zcbFv9AGRX/RBsV/0kkF/9LLhz/SDgi/0VEKP9BUS39QF4w+j9rMfdAdzD1QIIw&#10;80GLL/JClC/wQpsv70OjL+5Dqi7tRLIu7ES8LutFyC7pRdYv5kXlL+NG8i/gR/wt30f/K91I/yrb&#10;Sf8o20n/KNtJ/yjbSf8o20n/KNtJ/yj/OBcU/zwYFP9FFxL/TBoS/1IiFP9ULBj/UjYf/01AJvtJ&#10;TC72Rlkz8kVmNe5FcjbsRn026kaHNuhHjzbnR5g25UifNuRIpzbjSK834Ui5N+BJxTffSdQ420nk&#10;ONhK8TbVTPs0003/MtJN/zDQTv8u0E7/LtBO/y7QTv8u0E7/LtBO/y7/OhcT/0EWEv9MFRD/VRkQ&#10;/1shEf9dKhX/WzMa+1c9IvNSSCztTlQ06UtgOeVKbTziSng930uCPd1Liz7bS5M+2kybP9hMoz/W&#10;TKw/1U21P9RNwT/STtA/z07hQMxP8D7KUPs7yFL/OMdS/zbFU/80xVP/M8VT/zPFU/8zxVP/M8VT&#10;/zP/OxcT/0YUEP9SEQ7/XBgN/2MgDv9lKBD9ZTEW9GE7HexcRCflV1Ey31NcO9tQZ0HWT3JE1E98&#10;RdFPhUbPUI5GzVCWRsxRnkbKUaZGyVGvRsdSukbGUshHxFLaR8FT60a/VfhCvVb/P7xX/zy7WP86&#10;ulj/ObpY/zm6WP85ulj/ObpY/zn/PRYT/0sRDv9XDwv/YxcK/2oeCv9tJg33bS4R7ms4GOZnQiHe&#10;Yk4t1lxYOtBXYkTMVGxJyFR2TMZUf0zEVIhNwlWQTcBVmE2+VqFNvVaqTbtWtE26V8FOuFfTTrVX&#10;5k60WfVJslr/RrFb/0OwXf9Ar13/P69d/z+vXf8/r13/P69d/z//QRUR/1AODf9dDgn/aBUI/28c&#10;B/5zJAnydSsM6HQ1Et9xQBvXbEwnz2VWN8dfXkTCW2dMvllwUbtZelK5WYJTt1mLU7VZk1SzWpxU&#10;slqlVLBbr1SvW7tUrVvMVKtb4FWqXfFQqF/8TKdh/0mmYf9FpWH/RKVh/0SlYf9EpWH/RKVh/0T/&#10;RBMQ/1QMC/9iDAj/bRQG/3UaBfp5IQbueygI43sxDNp6PhTQdEokyG5TNMBoW0K6Y2NNtV9sVLFe&#10;dFevXX1ZrV2FWatejlmpXpZaqF6gWqZfqlqlX7Zao1/GWqJg2lugYe1Xn2P6Up9k/06dZP9LnGT/&#10;Spxk/0qcZP9KnGT/Spxk/0r/SBEP/1gJCv9mCwb/cRIE/3kYA/Z+HgPpgSQE3oItB9SAPBHKe0gh&#10;wnZRMbpwWT+zamBLrWZoVKljcFqmYnhdo2KAXqJiiV+gYpJfnmKbX51jpV+bY7FgmmPAYJhj1GCX&#10;ZOlel2b3WJZn/1SUZv9QlGb/T5Rm/0+UZv9PlGb/T5Rm/0//Sw4N/1sHCP9qCgX/dRAC/3wVAfGC&#10;GQHkhR8B2YcpA8+FOg/FgUYevXxQLrV3VzytcV5Jp21lVKJpbFyeZ3Ngm2Z7Y5llhGSXZY1klmWW&#10;ZJRmoWWTZq1lkWa7ZZBmzmWOZuVkjmj1Xo5p/VmMaP9Vi2j/VIto/1SLaP9Ui2j/VIto/1T/TgwM&#10;/14FB/9tCQP/eA0B/IARAO2FFADgiRgA1IsmAsqKOA3AhkUbuIJOK7B9VjqoeFxHonNjUpxvaVuX&#10;a29ik2l3ZpFof2iPaIhpjWiSaYxonWmKaKlqiGm3aodpyWqGaeBphmvzY4Zr+V6EavxahGr9WIRq&#10;/ViEav1YhGr9WIRq/Vj/UQsL/2EDBv9wCAL/ewoA9YMMAOmIDADbjAwA0I8kAcWONgu8i0MZtIdN&#10;KKyCVDekfVtEnXlhUJd0ZlqRcGxijG1zaIlsemuHa4NthWuNbYNrmG6Ca6VugGuybn9rxG59a9xu&#10;fm3waH5t9mN9bPlefGz6XXxs+l18bPpdfGz6XXxs+l3/VAkK/2QCBf9zBgH6fgcA6IYGANmLBQDV&#10;kAcAy5MiAMGSNAm4j0IXsItLJqiHUzSgg1pBmX5fTZJ6ZFiMdWlihnJvaYJvdm5/bn9wfW6Jcntu&#10;lHJ5bqByeG6ucnZuwHJ0btZzdnDtbHVw82d1bvZidW73YXVu92F1bvdhdW73YXVu92H/VwcJ/2gB&#10;BP93BAHxgQMA24kBANWPBADQkwUAx5YfAL2WMwe0k0AUrJBKI6SMUjKciFg/lYReS45/YlaHe2dg&#10;gXdsaXt0cm93cnp0dHGEdXJxj3ZwcZx2bnKqdmxyu3ZrctJ2bXTrcG1z8GttcfRmbHH1ZGxx9WRs&#10;cfVkbHH1ZGxx9WT/WgUI/2sAA/55AgDkhAAA2IwAANGSAgDLlwMAwpocALmaMAawmD8SqJVJIaCR&#10;US+YjVc8kYlcSIqFYVSDgWVefH1qaHV5b3Bvd3Z2anZ/eWh2i3lmdph5ZXaneWN2uHhid854ZHjo&#10;cmV3721ldfJoZXXzZ2V182dldfNnZXXzZ2V182f/XQMG/24AAvV8AADchwAA1I8AAM2VAQDGmgEA&#10;vZ4YALSeLgSsnDwQpJlHHpyWTyyUk1U5jY9bRoaLX1F+h2Rcd4RoZm6AbG9nfXN2Ynx8emB7h3pe&#10;fJV5XXykeFx9tXdbfct2XX7mcl197m5ee/JpXnryaF568mheevJoXnryaF568mj/YQAF/3IAAemA&#10;AADYigAA0JMAAMiZAADAnwAAt6ITAK+jKgOoojoNn59EG5icTSmQmVQ2iZVZQoGSXk56jmJZcYtm&#10;Y2iIamxhhXB0XIR6d1qEhndZhJR2WIWjdVeFtHNXhspyV4blb1iF8GtYgvNnWIH0ZliB9GZYgfRm&#10;WIH0ZliB9Gb/ZQAE/nYAAN6EAADUjgAAy5cAAMOeAAC6owAAsaYNAKqoJgKipzYLmqVCGJOiSiWL&#10;n1EzhJxXP3yZXEp0lmBVa5NkX2OQaWhcjm9vV415claNhXFVjpRwVY6jblSPtG1Tj8trVI/kaVWP&#10;9GVUi/ZiVIr3YVSK92FUivdhVIr3YVSK92H/aQAC8XsAANqIAADPkwAAxpsAAL6iAAC1qAAAqqwG&#10;AKSuIQCcrTIIlas+FI2pRyGGp04ufqRTOnahWEZun11QZZxhW12aZ2NXmG9oVJh5alOYhmlSmZRo&#10;UpmkZlGZtWVQmstjUJnlYVGY9V5RlvtcUZX8W1GV/FtRlfxbUZX8W1GV/Fv/cAAB4YAAANSNAADK&#10;mAAAwaEAALmoAACvrQAAo7EAAJy0GQCWtC0FjrM5EIexQxx/r0kpd61PNm+qVEFmqFhLXqZdVFel&#10;ZFxSpGxgUKR3YE+khGBPpJNeTqWjXE2ltFtNpctZTKXlWE2j9VZOov9UTqD/U06g/1NOoP9TTqD/&#10;U06g/1P5dgAA3IYAAM+TAADFngAAvKYAALOtAACpswAAnbgAAJO7EACOvSYCh7w0C4C6PRd4uUQj&#10;cLdKMGe1Tztes1NFV7FZTVGwYFNNsGlVTLB1VUuwg1RLsZFTSrGiUUmxs1BJsstOSLHmTUiv9ktI&#10;rv9KSK7/Skiu/0pIrv9KSK7/Skiu/0rkfgAA1I0AAMmaAAC/pAAAt6wAAK2zAACiuQAAlr4AAIrF&#10;BACExxwAf8csB3jGNhFwxD4dZ8NEKF7BSTNXwE49UL9UREu+XEhJvmZJR79zSUe/gEdGwI9GRsCg&#10;RUXAskNEwctCRMDnQUO+90BDvf8/Q7z/P0O8/z9DvP8/Q7z/P0O8/z/chgAAzZUAAMOhAAC6qwAA&#10;sbMAAKa5AACavwAAjsUAAILLAwB50gwAdNQgA27TLQtm0jYVXtE8IFbQQipPz0gzSc9POEXPWDtE&#10;z2M8Q9BvO0LRfTpB0Y04QdKeN0DSsTY/08o0P9LnMz7Q9jM9zv8zPc7/Mz3O/zM9zv8zPc7/Mz3O&#10;/zPTjwAAxp0AAL2pAAC0sgAAqbkAAJ2/AACRxQAAhcsAAHrSAQBv2gcAauEZAmPiJAlb4SwRVOEy&#10;GkzhOSJG4EAoQuFILT/hUS494lwuPeNpLjzjdiw75IUrO+WWKTrlqCg55r4nOOfaJjfk8SU24v4m&#10;NuL/Jjbi/yY24v8mNuL/Jjbi/ybKmQAAv6YAALawAACsuQAAoMAAAJPFAACHywAAe9EAAHDYAABn&#10;6QcAYe8VBFrvHQpS8CQQS/AqF0TwMB0+8DchOvA+JDfxRyU18lElNPNcJDPzaSMy9HciMfSHITD1&#10;mB8v9aseL/bAHS732Rwu9/EbLvb1Gi729Rou9vUaLvb1Gi729RrBpAAAua8AAK+4AACjvwAAlsYA&#10;AIjLAAB80QAAcNcAAGXeAABd8QMBVvwNBVD8FQpJ/RsPQv0hFDv9Jxg2/i0bMv40HC//Ox0s/0Qe&#10;Kv9NHSn/WBwn/2QbJf9zGiT/gxgj/5QXIv+lFiH/txUh/88UIf/YFCH/2BQh/9gUIf/YFCH/2BS7&#10;rQAAsbcAAKa/AACYxQAAissAAH3RAABw1wAAZd0AAFrjAABT9QACTP8EBUX/Cwk+/xENOP8XETL/&#10;HBMu/yIVK/8oFyf/Lhck/zUYIP89Fx7/Rhcb/1EWGf9dFRf/axMU/3sSE/+KERL/mBAS/6gPEv+t&#10;DxL/rQ8S/60PEv+tDxL/rQ+0tQAAqL4AAJvFAACMywAAftEAAHHYAABk3gAAWeMAAE7oAABH+AAC&#10;QP8ABTn/AAg0/wULLv8KDin/EBAl/xURIv8bEh//IRMb/yYTF/8tExP/NBIP/z0SC/9HEQj/UxAF&#10;/18PAv9sDgD/eQ0A/4cMAP+KDAD/igwA/4oMAP+KDAD/igyrvQAAncQAAI/LAACA0QAActgAAGTe&#10;AABY5AAATekAAEPuAAE7+wADNP8ABS7/AAgp/wAKJP8ADCD/Ag0c/wcOGP8LDxX/Eg8S/xgPDf8c&#10;Dwj/Ig8E/ykPAP8xDgD/Ow0A/0YMAP9QDAD/WgsA/2UKAP9oCgD/aAoA/2gKAP9oCgD/aAr/JB8V&#10;/x4nF/8jJxf/JCkZ/yEwGv8cORz/GkYc/xlUHP8ZYRv/GG8Z/xh8GP8Zhhb/Go8V/xuXFP8bnxT/&#10;HKYT/xysEv8dsxL/HrsR/x7FEP8f0BD/IN4P/yHqDv8h9A7/IfsN/yH/Df0h/wz8If8M+yH/DPsh&#10;/wz7If8M+yH/DPsh/wz/JR8V/yElF/8lJBf/JycZ/yUtGv8hNxz/IEQd/x9RHf8eXxz/Hm0b/x15&#10;Gf8ehBj/H40X/yCVFv8gnRX/IaQV/yGqFP8isRP/I7kT/yPDEv8kzhL/JdwR/ybpEP8m8hD8JvoP&#10;+ib/D/gm/w74Jv8O9yb/Dvcm/w73Jv8O9yb/Dvcm/w7/Jh4V/yQiFv8pIRf/KyMY/yopGv8pNB3/&#10;JkEf/yVOH/8kXB7/JGod/yR2HP8kgRr/JYsZ/yaTGP8mmhj/J6EX/yeoFv8orxb/KbcV/ynAFf8r&#10;yxT+K9kT/CznE/ks8BL3LPkS9Sz/EfMt/xHzLP8R8iz/EfIs/xHyLP8R8iz/EfIs/xH/Jx0V/ygf&#10;Fv8uHRb/MCAX/zAmGf8xMR3/Lj4f/yxLIf8rWCH/KmYg/ypyH/8rfh3/LIcc/y2QG/8tmBv+Lp8a&#10;/S6mGf0vrBn8MLQY+zC9GPoxyBf4MtYX9TLjFvMz7xbwM/kW7jP/Fu0z/xXsM/8V6zP/Fesz/xXr&#10;M/8V6zP/Fesz/xX/KB0V/y0bFf80GhT/NxsV/zkjF/86Lhv/ODof/zRHIv8yVCT/MmEj/zJuIv0y&#10;eiH7M4Qg+TSMH/g0lB/3NZwe9jajHvU2qh3zN7Ed8zi6HPE4xRzwOdMc7TnhG+o57hvnOvgb5jr/&#10;G+Q6/xrjO/8Z4Tv/GeE7/xnhO/8Z4Tv/GeE7/xn/KhwV/zMYFP86FhL/PxgT/0MhFf9DKxn/QTce&#10;/z1DI/86Tyb7OVwn9zlpJvU5dSbyOoAl8DuJJO87kSTtPJgj7DyfI+s9pyPqPa4i6T63Iuc/wiLm&#10;P9Ai4z/gIuA/7SLeQPgh20H/INlB/x/YQv8f1kL/HtZC/x7WQv8e1kL/HtZC/x7/LRoU/zkVEv9B&#10;FBD/RxgQ/0wgEv9NKRX/SjMb/kY+IfhCSifyP1cq7j9kK+s/cCvpQHsq5kGEKuVCjSrjQpQq4UKc&#10;KuBDoyrfQ6sq3UO0KtxEvyrbRM0r2ETeK9RF7SrSRvgpz0f/J81H/yXMSP8ky0j/I8tI/yPLSP8j&#10;y0j/I8tI/yP/MhcT/z8TEP9HEA7/UBYN/1YeDv9WJhH/VDAW91A6HfBLRiXpR1Is5EZeL+FFazHe&#10;RnYx20aAMdlHiDHXR5Ax1UiYMdRInzLSSKcy0UmwMs9JujLOScgzzErZM8hK6TPGS/cwxEz/LsJN&#10;/yzBTf8qwE7/KcBO/ynATv8pwE7/KcBO/yn/NxUS/0MQDv9ODAv/WBUK/10cCv9fJQ35Xi0R8Fo3&#10;GOhUQSHgUE4q2k1ZMtVLZTbSS3A4z0t6OM1MgjnLTIo5yU2SOcdNmjnGTaI5xE6qOsNOtDrBTsE6&#10;wE/ROr1P5Du6UPM4uFH+NbdS/zO2U/8xtVP/L7VT/y+1U/8vtVP/L7VT/y//PBMQ/0kMDP9UCwn/&#10;XxMH/2UaB/9nIgnzZyoM6WQzEuBgPxrYW0sl0VZVMstSXzrHUWo9xFFzP8FRfEC/UYVAvVGMQLtS&#10;lEC6UpxAuFKlQbdTr0G1U7pBtFPKQbJT3UKvVO8/rlb7PK1X/zmrWf83qln/NapZ/zWqWf81qln/&#10;NapZ/zX/QBAP/04JCv9aCgf/ZREF/2sXBPpuHgXtbiYH42wvDNpqPRPQZUkhyF9SMMJaWzu9V2RB&#10;uVZuRLZWd0a0Vn9GslaHR7BWj0evV5dHrVegR6xXqkeqV7VIqVjESKdY1kilWOpGo1v4QqJc/z+i&#10;XP88oV3/OqFd/zqhXf86oV3/OqFd/zr/Qw0N/1IGCP9gCAX/ag4D/3AUAvVzGgLodCED3XQqBtNy&#10;Og/JbUYewWdQLbpiWDm0XmBDsFtpSK1acUuqWnpMqFqCTadbik2lW5JNo1ubTaJbpU6gXLBOn1y+&#10;Tp1c0E6bXOVNm171SZpf/0WZX/9CmWD/QJlg/0CZYP9AmWD/QJlg/0D/RwsM/1UDB/9kBwP/bgsB&#10;/nQQAe94FQDieRsB13onAs14OA3DdEQbu29OKrRqVjeuZV1CqGJlSqRgbU+hX3VRn199Up1fhVOc&#10;X41Tml+WU5lfoFOXX6tUll+5VJRfy1SSX+FUkmHyT5Ji/kqRYv9HkWP/RZFj/0WRY/9FkWP/RZFj&#10;/0X/SwkK/1kABv9oBQL/cQgA9XgKAOp7DADdfRAA0n8kAcd+Ngq+ekMYtnZMJq9xVDSobFtAomhi&#10;Sp1laVCaY3BUl2J4VpVigFeTYolYkmKSWJBinFmPYqdZjWK0WYxixlqKYtxaimPwVIpl/FCKZf9M&#10;iWX/SYll/0mJZf9JiWX/SYll/0n/TgcJ/10ABP9rAwH4dAUA53sEANp+BQDWgQgAzIMhAMKDNAm6&#10;gEEVsXtLJKp3UjKjc1k+nG9fSJdqZVGTZ2xWj2ZzWo1le1yLZIRdimSNXYhlmF6GZaNehWWwXoNl&#10;wV+CZddfgmbtWoJn+lWCaP9RgWf/ToFn/06BZ/9OgWf/ToFn/07/UQUI/2AAA/9uAQDudwAA234A&#10;ANWCAwDRhAYAyIcfAL6HMge1hD8TrYFJIaZ8US+feFc7mHRdRpJwY1CNbGlXiWlvXIZod1+DZ39h&#10;gmeJYoBnlGJ+Z59jfWesY3tnvWN5Z9JkemnqX3tq+Vp7av9Vemn/Unpp/1J6af9Semn/Unpp/1L/&#10;UwMH/2MAAvxxAADiegAA2IEAANGGAgDMiAQAw4scALqLMAWxiT0RqYVIHqKCTyybflY5lHlbRI11&#10;YU6IcWZXg25sXX9sc2J8a3tlemqEZnhqj2d2aptndGqpZ3JquGhwas5ocWzmZHJt915ybPxacmv/&#10;VnJr/1Zya/9Wcmv/VnJr/1b/VgEG/2cAAfRzAADdfQAA1IQAAM2JAQDHjAEAvo8ZALaPLQSujTwP&#10;popGHJ6HTimXg1Q2kH9aQYl6X0yDdmRVfXNpXnhwb2R0bndocW6Aam9ui2ttbpdra26la2lutWtn&#10;bslraG/jaGpw9WJqcPpdam78Wmpu/Fpqbvxaam78Wmpu/Fr/WQAF/2oAAep2AADagAAA0YcAAMmM&#10;AADCkAAAupIVALKTKwOqkToNoo9EGZqMTSaTiFMzjIRYP4WAXUl/fGJTeHlmXXF2bGVsc3NqaHJ8&#10;bWVyh25jcpNuYnKibmBzsW1fc8ZtX3TgamF182RidPhgYnL6XGJy+lxicvpcYnL6XGJy+lz/XQAE&#10;/20AAOB5AADWgwAAzYsAAMWQAAC9lAAAtZYRAK2XKAKmljgLnpRDF5aRSyOPjVIwiIpXPIGGXEZ6&#10;g2BRc39kW2t8aWRkem9qYHh4bl14g29ceJBvW3mfbll5r21YecNrWXreaVp68mRbefhgW3j6XVt4&#10;+l1bePpdW3j6XVt4+l3/YAAC93EAAN19AADShwAAyY8AAMGUAAC5mAAAr5oLAKicJAGhmzUImplB&#10;FJKWSSCLk1AthJBVOH2NWkN2il5ObodiWGaEZ2FegW1oWYB2bFeAgmxWgI9rVoGealWBrmhUgcJn&#10;VILdZVWC8WFWgfpdVn/8W1Z//FtWf/xbVn/8W1Z//Fv/ZAAB6nUAANmBAADOiwAAxZMAAL2ZAACz&#10;nQAAqZ8FAKKhHwCcoTEGlZ89EY2cRx2Gmk4pf5dTNXiUWD9wkVxKaI9hVGCMZVxZimxjVYl1ZlOJ&#10;gWZTio9lUoqeY1GKrmJRi8JgUIvdXlGK8VtSiv1YUoj/VlKI/1ZSiP9WUoj/VlKI/1b/aQAA4XkA&#10;ANSGAADKkAAAwZgAALieAACuogAAo6UAAJynGQCWpywEj6U5DYijQxmBoUokep9QMHKcVTtqmlpF&#10;YphfT1uVZFdVlGtcUpN1XlCTgV5QlI9cT5SeW0+VrllOlcNXTZXdVk6U8VNOk/1RTpL/UE6S/1BO&#10;kv9QTpL/UE6S/1D3bwAA3H8AAM+LAADFlQAAvJ0AALOjAACppwAAm6sAAJStEQCPriYCiK01CYKr&#10;PxR7qUYfc6hMK2umUTZjpFZAW6JbSFWgYU9Qn2lUTp90VU2fgFRMn45STKCeUUugrk9KoMNOSqDe&#10;TEqe8UpKnf1JSpz/SEqc/0hKnP9ISpz/SEqc/0jmdgAA1oUAAMqRAADAmwAAt6MAAK6pAACkrQAA&#10;l7EAAIu0BgCGtR8AgbUuBnq0OQ9zs0Eaa7FHJWOwTC9crlE5VaxXQU+rXkdLq2dJSqtySkmrf0lI&#10;rI1HSKycRkesrURGrMNDRqzeQUaq8kBFqf0/Raj/P0Wo/z9FqP8/Raj/P0Wo/z/efgAAz4wAAMSY&#10;AAC7ogAAsqkAAKivAACdswAAkbcAAIO8AAB8vxMAeL8mAnK/MgprvjsUY7xBHlu7RyhUukwxTrlS&#10;OEm4WjxGuGM+RblvPUS5fDxEuYs7Q7qbOUK6rDhCusI3QbreNUC48zVAtv41P7X/NT+1/zU/tf81&#10;P7X/NT+1/zXWhgAAyJQAAL6gAAC2qQAAra8AAKK1AACVuQAAib0AAH3DAABxygQAbMwZAGfMJwVh&#10;yzINWso5FlPJPx9MyUYnR8hNLUPIVTBByV8wQMlsMD/JeS8+yogtPsqYLD3Lqio8y8EpO8vfKDvJ&#10;8yg5x/4pOcb/KTnG/yk5xv8pOcb/KTnG/ynNjwAAwp0AALmnAACwrwAAprYAAJm7AACNvwAAgMQA&#10;AHXKAABp0AIAX9gIAFvbGQFW2yYHUNsvDkraNhVE2j4bP9pGIDzbTyE721oiOtxmITnddCA53YIf&#10;ON6THTfepRw237sbNeDYGjTd7xsy2/ocMdr/HTHa/x0x2v8dMdr/HTHa/x3FmQAAu6UAALOvAACp&#10;tgAAnbwAAJDBAACDxQAAd8oAAGvQAABg1wAAV+MGAFLqFANM6h0IRuolDT/qKxI66jMWNus7GTPr&#10;RBox7E4bMO1ZGi/uZRku7nQYLe+EFizvlRUr8KkUK/HAEyrx3RIp8PARKO79ESju/REo7v0RKO79&#10;ESju/RG+owAAta4AAKy2AACgvAAAksIAAIXHAAB4zAAAbNEAAGHXAABW3QAAT+wCAUn4DARD+BUI&#10;PfgbDDf5Ig8y+SgSLvovFCv6NxUo+0AVJftJFCP8VBQi/WETIP1wER7+gRAe/pMPHf6mDhz/ug0b&#10;/9IMG//nDBv/5wwb/+cMG//nDBv/5wy3rAAArrUAAKK8AACVwgAAh8cAAHnNAABs0gAAYdgAAFbe&#10;AABM4wAARfIAAT/+AwQ5/woHM/8RCi7/Fw0q/xwOJv8jECL/KRAe/zARG/85EBj/QhAV/00PEv9a&#10;Dg//aQ0M/3kMC/+KCwr/mwoK/6oJCf+5CQn/uQkJ/7kJCf+5CQn/uQmxtAAApbwAAJfCAACJyAAA&#10;e84AAG3TAABh2gAAVd8AAEvkAABB6QAAOvYAAjT/AAQu/wAGKf8ECSX/CQog/xAMHP8VDBn/Gw0V&#10;/yENEf8nDQz/Lw0I/zkMBP9ECwD/UAoA/14JAP9tCQD/ewgA/4kHAP+UBwD/lAcA/5QHAP+UBwD/&#10;lAeouwAAmsIAAIzIAAB9zgAAb9QAAGHbAABV4QAASeYAAD/qAAA17gABL/oAAin/AAQj/wAGH/8A&#10;Bxr/AAkW/wEJE/8GCg7/CwsL/xELB/8XCwL/HQoA/yQKAP8tCQD/OAkA/0QIAP9QBwD/WwcA/2YG&#10;AP9wBgD/cAYA/3AGAP9wBgD/cAb/GSQU/xkmFP8bJRX/GygW/xYuF/8ONxf/DUUX/wxTFf8LYRT/&#10;C24S/wp6Ef8KhBD/C40O/wyVDv8NnA3/DqMM/w6pC/8QsAv/ELgK/xHACv8Sywn/EtkI/xPmCP8T&#10;8Qf/E/gH/xP/Bv0T/wb7Ev8G+xP/BvsT/wb7E/8G+xP/BvsT/wb/GiQU/xsjFP8eIxX/HiUW/xor&#10;F/8WNRj/FUMY/xNRF/8TXhX/EmwU/xF4Ev8SghH/E4sQ/xSTD/8Umg7/FaEN/xWnDf8Wrgz/F7UL&#10;/xe+C/8YyQr/GdYK/xnkCf4Z7wj8GfcI+hn/B/gZ/wj3Gf8I9xn/CPcZ/wj3Gf8I9xn/CPcZ/wj/&#10;GyMU/x8gFP8iHxX/IiEV/x8nF/8eMxj/HEAZ/xtNGP8aWxf/GWgW/xl1FP8ZfxP/GogS/xuQEf8b&#10;lxD/HJ4P/x2lDv8dqw7/HrMN/x+7Df8fxgz+INMM+yHiC/kg7Ar2IfYK8yH+CvIh/wrxIf8K8SH/&#10;CvEh/wrxIf8K8SH/CvEh/wr/HCIU/yMcFP8nGxT/KB0V/yckFv8oMBn/JTwa/yNKGv8iVxn/IWQY&#10;/yFxFv8hfBX/IoUU/yONE/4klBL9JJsR/CWiEfsmqRD6JrAQ+Se4D/goww/3KNAO9CneDvEp6g3u&#10;KfUN7Cn+Desp/w3qKf8N6Cr/Degq/w3oKv8N6Cr/Degq/w3/IR4U/ygYE/8tFhL/LxgT/zEhFf8x&#10;LBj/Lzkb/yxFHP8qUxz/KmAb/SlsGfsqeBj5K4EX9yyKFvUskRX0LZgV8y2fFPIuphTxL60T8C+1&#10;E+8wwBLuMc0S6zHbEugx6RHlMfUS4zL+EuEx/xLfMv8R3TL/Ed0y/xHdMv8R3TL/Ed0y/xH/JRkT&#10;/y8VEf81FBD/ORYQ/zweEv88KRb/OTQa/zVBHf0yTh74Mlse9DJoHfIycxzvM30b7TSGGuw1jhnq&#10;NZUZ6TacGOg2oxjmN6oY5TezF+Q4vRfjOMoX4TjZF9056RfaOfUX2Dn+F9Q6/xfTOv8W0jr/FtE6&#10;/xbROv8W0Tr/FtE6/xb/KhYS/zUSEP88Dw7/QhUN/0cdD/9GJhL/QzAX+z88HPQ7SSDvOVYh6zli&#10;Iec6biDlO3kf4juCHuE8ih7fPZEe3T2ZHdw9oB3aPqge2T6wHtg+uh7WP8ce1D/WH9E/5x/NQPUe&#10;ykH/HclB/xzHQf8cxkH/G8VB/xvFQf8bxUH/G8VB/xv/MBQR/zsODv9CCgv/SxMK/1AbC/9QJA78&#10;TSwS80g3GOtDQx/lQFAj4EBdJNxBaSTZQnQk1kJ9JNRChSTSQ40l0UOUJc9EmyXNRKMlzESrJspF&#10;tCbJRcAmx0XQJsRF4ifBRvEmv0f8JL1H/yO7SP8hukj/ILpI/yC6SP8gukj/ILpI/yD/NhEP/0AK&#10;C/9KCQn/VBEH/1gYB/9ZIAn1VykN61IzE+NNPxrbSkwi1UhYJ9FHYyrNR24rykh3LMhIfyzGSYct&#10;xEmOLcNJli3BSp0tv0qmLb5Kry68Srouu0vJLrlL2y+2S+wttEz5K7JN/ymxTf8nr0//Jq5P/yau&#10;T/8mrk//Jq5P/yb/Ow0N/0YGCf9RBwb/Ww4F/2AVBPphHQXuYCUH5FwuDNpYPBPSVEgfy1BTKcZO&#10;XS/CTWcyv01xM7xNeTS6ToE0uU6JNLdOkDS1T5g1tE+gNbJPqTWxT7Q1r0/CNq5Q1DarUOg1qVH2&#10;MqdT/zCmVP8upVT/LKVU/yulVP8rpVT/K6VU/yv/PwoM/0sDB/9XBgT/YQsC/2YRAvRoGALoZyAD&#10;3WQqBtNiOQ/KXkUcwllPKbxVWDK4U2I3tFJrObJSdDqwUnw7rlODO6xTizuqU5M7qVSbPKdUpTym&#10;VK88pFS8PKNUzj2hVOI9n1bzOZ5X/jadV/80nFj/MpxY/zGcWP8xnFj/MZxY/zH/QggK/08ABv9d&#10;BAP/ZQgB+moLAO5sEQDhbBcA1mwlAsxqNgzDZkMZu2FNJrVdVTGvWl05q1hmPqhXbkCmV3ZBpFd+&#10;QaJXhkGhWI5Bn1iWQp1YoEKcWKpCmli3Q5lYyEOXWN1DllnwQJVa/DyVW/85lFv/N5Rb/zaUW/82&#10;lFv/NpRb/zb/RgUJ/1MABP9hAQH5aQQA7G4FAOFwBwDbbwoA0HIiAcZxNAm9bkEWtWlKI65kUy+o&#10;YFo5o15iQKBcakSdXHJFm1t5RplbgUeYW4lHlluSR5Vbm0iTW6ZIkluySJBbwkmPW9hJjVzsRo1d&#10;+kKNXf8/jV7/PIxe/zuMXv87jF7/O4xe/zv/SgII/1gAA/9kAADubAAA3XEAANh0AwDTdAcAyncf&#10;AMB3Mge4dD4TsG9IIKlrUS2iZ1g4nWRfQJlhZUaVX21Jk150S5FefEyPXoRMjl6NTYxel02LXqJN&#10;iV6uTohevk6GXtNPhV7pTIVg+EeFYP9EhWH/QYVh/0CFYf9AhWH/QIVh/0D/TQAG/1sAAvpoAADh&#10;bwAA2XUAANJ4AQDOeQQAxHscALt8LwWzeT0Qq3VHHaRxTyqdbVY2mGlcP5NmYkaPY2lMi2JwT4lh&#10;eFCHYYBRhmGJUoRhk1KDYZ5TgWGqU4BhulN+Yc5UfWHmUX5i9kx+Y/9IfmT/RX5k/0R+ZP9EfmT/&#10;RH5k/0T/UAAF/14AAfJqAADdcwAA1XkAAM58AADIfQIAv38ZALeALQSvfjsOp3pFGqB3TSeZc1Qz&#10;k29aPY1rX0aJaGVMhWVsUYJkc1SAZHtWfmOEV3xkj1d7ZJpYeWSnWHdjtlh2Y8lZdWTiV3Zl9FF2&#10;Zv9Nd2b/SXdm/0l3Zv9Jd2b/SXdm/0n/UwAE/2IAAehtAADadgAA0XwAAMqAAADDgQAAu4MWALOE&#10;KwOrgjkMo39EGJx8TCSVeFIwj3RYO4lwXUSEbWJMf2poUntob1d4Z3dadmaAW3Rmi1xyZ5ZccGej&#10;XG9nsl1tZsVdbGfeW21o8lZuaf5Rb2n/TW9p/01vaf9Nb2n/TW9p/03/VQAD/2UAAOFwAADWeQAA&#10;zoAAAMaEAAC/hQAAtocTAK+IKAKnhzcKoIRCFZiBSiKSfVEui3lWOIV2W0J/cmBLeW9lU3Rsa1lw&#10;a3NdbWp8X2tqhmBpapJgZ2qgYGZqrmBkasFgY2vaX2Vs8FlmbPxVZ2z/UWds/1BnbP9QZ2z/UGds&#10;/1D/WAAC+GgAAN5zAADTfAAAyoMAAMKHAAC6iQAAsosOAKqMJQGjizUInIlAE5WGSR+Ogk8rh39V&#10;NoF7WkB7eF5JdHVjUm5yaFlocG9fZW54YmJugmNgbo9jX2+cY11vq2Ncb75iW2/WYV1w7ltecftX&#10;X3D/U19w/1JfcP9SX3D/Ul9w/1L/WwAB7msAANt3AADQgAAAx4cAAL6LAAC2jgAArY8JAKaQIgCf&#10;kDIGmI4+EJGLRxyKiE4nhIVTM32CWD12flxGb3thUGh4ZlhidmxfXXR1Y1p0f2RZdIxkWHWaY1d1&#10;qmJWdbxhVXbVYFZ27FtYdvpXWHX/U1h1/1NYdf9TWHX/U1h1/1P/XwAB5G4AANd7AADMhAAAw4sA&#10;ALuQAACykgAAqJMEAKGVHgCalS8ElJM8Do2QRRmGjkwkf4tRL3mIVjpxhVtDaoNfTWKAZFVcfWpc&#10;V3xzYFV8fmFUfIpgU32ZX1J9qV1RfbtcUX7UW1J97FdSffpUU33/UVN8/1BTfP9QU3z/UFN8/1D/&#10;ZAAA4HMAANN/AADIiAAAv48AALeUAACtlwAAopgAAJuaGACVmiwDj5k5C4iXQhWBlEoge5JPK3SQ&#10;VDZsjVk/ZItdSF2IYlFXhmlXU4VyW1GFfVtQhYpaUIaYWE+GqFZOhrtVTofUU06G7FFOhflOT4X/&#10;TE+F/0xPhf9MT4X/TE+F/0zzaQAA3HgAAM6EAADEjQAAu5QAALOZAACpnQAAm54AAJSgEgCPoCYB&#10;iZ80CIKePxF8nEccdZpNJ26XUjFmlVc7X5NbQ1iRYUtTkGhQT49xU06PfVJNj4pRTZCZT0yQqU5L&#10;kLtMS5DUS0uP7ElLjvpHS47/RUuO/0VLjv9FS47/RUuO/0XmbwAA1n4AAMqJAADAkwAAt5oAAK6f&#10;AACkogAAlqQAAIymCACHpyAAgqcvBXymOg11pEIXbqJJIWehTixgn1M1WZ1ZPVObX0ROmmdITJpx&#10;SUuafUlKmopHSZuZRkmbqURIm7xCR5vVQUeZ7EBHmPo/R5f/PkeX/z5Hl/8+R5f/PkeX/z7gdgAA&#10;0IQAAMSPAAC7mQAAs6AAAKqlAACfqAAAkqsAAIStAAB+rxYAeq8oAnSuNAlurT0SZ6xEG2CqSiVZ&#10;qU8uUqhUNk2nWztJpmQ+R6ZvPkamez5Gp4g8RaeXO0WnqDlEp7s4Q6fVNkOl7TZCpPo1QqL/NUKi&#10;/zVCov81QqL/NUKi/zXZfQAAyosAAL+WAAC3nwAArqYAAKSrAACZrgAAjLEAAH60AAB0twoAcLgf&#10;AGu4LQVluDYMXrc+FVi1RB5RtEkmS7RQLEezVzFEs2AzQrNsM0GzeDJBtIYwQLSVLz+0pi0/tLos&#10;PrTVKj2y7So8sfsqO6//Kzuv/ys7r/8rO6//Kzuv/yvQhgAAxJMAALqeAACypgAAqawAAJ6xAACR&#10;tAAAhbcAAHi7AABrwAAAY8QQAGDEIQFbxC0HVcQ1Dk/DPBVJwkMcRMJKIUDCUiQ+wlwlPMJoJTzD&#10;dSQ7w4MjOsOTITnDpCA5xLkfOMTUHjfB7R42wPsfNb7/IDS+/yA0vv8gNL7/IDS+/yDIjwAAvpwA&#10;ALWlAACtrQAAorMAAJa3AACJugAAfL4AAHDCAABkyAAAWc4DAFHTDwBO0x8CStMpB0TTMgw/0zoS&#10;O9NCFjjTTBc21FYYNdRiFzXVbxY01X4VM9aOFDLWoBMx17YSMNjSES/V6xEu0/gTLNH/FCzR/xUs&#10;0f8VLNH/FSzR/xXBmQAAuKQAALCtAACmswAAmbgAAIy8AAB/wAAAc8UAAGfJAABbzwAAUdUAAEfc&#10;BQBE4xMBP+QdBTnkJQk05C4NMeU2Dy7lQBAs5koQK+dVECrnYg8p6HAOKeiADSjpkgwm6qYLJuq9&#10;CiTr2woj6fEJIeb/CiHm/woh5v8KIeb/CiHm/wq6owAAs6wAAKm0AACcugAAj74AAIHCAAB0xwAA&#10;aMwAAFzRAABS1gAASNwAAEDmAAA78wsCNvMUBTH0Gwgs9CMKKfQqDCX1Mg0j9jsNIPZFDR73UAwc&#10;910LGfhtChj5fgkX+ZAIFvqkBxX6uwYV+tYGFPvwBRP79AUT+/QFE/v0BRP79AW1rAAAq7QAAJ+6&#10;AACSvwAAhMQAAHbJAABpzgAAXdMAAFLZAABI3QAAPuIAADbtAAEx+gEDLP8IBSj/EAck/xYIIP8d&#10;CRz/JAoZ/ysKFf80ChL/PgkN/0kJCv9WCAb/ZQcE/3cGA/+JBQL/nAUB/60EAf/CBAH/xwMB/8cD&#10;Af/HAwH/xwOuswAAoroAAJTAAACGxQAAd8oAAGrQAABd1QAAUdsAAEfgAAA85AAAM+gAACzyAAEn&#10;/QADIv8ABB7/AgYa/wgHF/8OBxP/FQgO/xsICv8iCAX/KggB/zQHAP8/BgD/TAYA/1sFAP9rBAD/&#10;fAMA/4sDAP+aAwD/nQMA/50DAP+dAwD/nQOlugAAl8AAAInGAAB6zAAAbNEAAF7YAABR3gAARuMA&#10;ADvnAAAx6wAAKO4AACH3AAEc/wADGP8ABBT/AAUR/wAGDP8ABgj/BAYE/woHAP8RBwD/GAYA/x8G&#10;AP8pBQD/NAUA/0EEAP9OBAD/WwMA/2gDAP92AgD/eAIA/3gCAP94AgD/eAL/DCcS/xMkEv8UJBP/&#10;ECYT/wgsE/8CNhL/AUQR/wBSEP8AXw7/AGwM/wB4C/8Aggr/AIsJ/wCSCP8AmQf/AKAH/wCmBv8B&#10;rQb/AbQF/wK8Bf8CxgT/AtME/wLhA/8C7QP/AvYC/wL+Av0C/wL7Av8C+wL/AvsC/wL7Av8C+wL/&#10;AvsC/wL/ESUS/xYhEv8XIRP/FSMT/w0pE/8JNBP/CEIS/wdQEf8FXQ//A2oN/wJ2DP8DgAv/BIgK&#10;/wWQCf8Glwj/B54H/wekB/8Iqgb/CbEG/wm6Bf8KwwX/CtAE/wrfBP0K6wP7CvQD+Qr9A/cK/wP2&#10;Cv8D9gr/A/YL/wT2C/8E9gv/BPYL/wT/FSIS/xoeEv8bHRL/Gh8T/xUlFP8UMRT/Ej4U/xBMEv8O&#10;WhH/DGYP/wtyDf8MfQz/DYYL/w6NCv8QlAn/EJsJ/xGhCP8SqAj/Eq8H/xO3Bv4UwAb9FM0F+hTb&#10;BfcU5wX0FPME8hT8BPAV/wXwFf8F7xX/Be8V/wXvFf8F7xX/Be8V/wX/GR4S/x4ZEv8gGBL/HxoS&#10;/x8iE/8eLhT/GzsV/xlIFP8YVhL/F2MR/xZvD/8WeQ7/GIIN/RiKDPwZkQv7GpgK+hueCvkbpQn4&#10;HKwJ9xy0CPUdvQj0HskH8h7YB+8e5QbsHvEG6h78B+gf/wfnH/8H5SD/COQg/wjkIP8I5CD/COQg&#10;/wj/HRoS/yMVEf8nFBD/JhUQ/yofEv8pKxT/JjcW/yNEFv8hURX+IV4T+yBqEfggdRD2IX8P9CKH&#10;DvMjjg3xJJUM8CSbDO8logvuJqkL7SaxCusnuwrqKMcK6SjUCeUo5AniKPEK4Cj8Ct4p/wvbKv8L&#10;2in/C9kp/wvZKf8L2Sn/C9kp/wv/IhYR/yoSD/8uEA7/MhQO/zUdD/80JhL/MTMV/y0/F/orTBf1&#10;KlkV8SpmFO4rcRLsK3sR6iyDEOgtixDmLpIP5S6YD+Qvnw7iL6YO4TCuDuAxuA7eMcQN3THTDdox&#10;4w7WMvEP0zL8D9Ay/w/OMv8PzTL/D8wy/w/MMv8PzDL/D8wy/w//KBMQ/zENDf82Cgz/PREL/0Aa&#10;DP8/Iw//Oy0S+Dc6FvEzRxjrMlQY5zNhF+M0bBXgNXYU3jZ/FNw2hxPaN44T2TeVE9c3nBPVOKQT&#10;1DirE9I5tRTROcAUzznOFM053xTJOu8Vxjr7FcQ6/xTCO/8UwDv/FMA6/xPAOv8TwDr/E8A6/xP/&#10;LhAO/zcJC/8+Bwn/Rg8I/0oXCP9JIAr4RSkO70A0E+c8QRfhOk4Z3DtbGdg8ZxjUPXEZ0j16Gc8+&#10;ghrNPokazD6QGso/lxrIP54axz+mG8VArxvDQLobwkDHG8BA2Ry9QeocukH4G7hC/xq2Qv8ZtUL/&#10;GbVC/xi1Qv8YtUL/GLVC/xj/MwsN/z0ECf9GBQb/TwwF/1IUBfxSHAbwTyUJ5kovDd1GPBPWREkZ&#10;0ENWHctDYR/IQ2sgxUR0IcNEfCHBRYQhv0WLIb1FkiK8RZkiukahIrlGqSK3RrQjtkbBI7RG0iOx&#10;R+Ujr0f0Iq1I/yCrSf8fqUr/HqlJ/x6pSf8eqUn/HqlJ/x7/OQgL/0IAB/9OAwT/VgkC/1oPAvVa&#10;FwLoWB8E3lMpB9RROA7MTUUZxUtQIcBKWyW9SWUnukluKLdKdii1Sn4ptEqFKbJLjCmwS5Qpr0uc&#10;Kq1LpCqsS64qqky7KqlMyyunTN8rpE3xKaJO/SehTv8loE7/JKBO/yOgTv8joE7/I6BO/yP/PQQJ&#10;/0cABf9UAAL/WwUB918JAO1fDgDhXRcA1lwlAsxbNQvDV0IXvFNMIbdQVimzT18tr09oLq1PcS+r&#10;T3gwqU+AMKhQhzCmUI4wpFCXMaNQnzGhUKoxoFC1Mp5RxTKcUdoym1HtMJlS+i6YUv8rmFL/KpdS&#10;/yiXUv8ol1L/KJdS/yj/QQEI/00AA/9ZAAH0YAAA5WMBANxjBADZYQoAz2QhAcVjMgm8Xz8UtVtJ&#10;IK9YUimqVVowplRjM6RUazWhVHM2n1R7Np5UgjecVIo3m1SSN5lUmzeYVKU4llSxOJVUwDiTVNQ5&#10;klTpN5FV+DSQVv8xj1b/L49W/y6PVv8uj1b/Lo9W/y7/RQAG/1EAAvxdAADmYwAA22gAANVpAgDS&#10;ZwYAyGoeAL9qMAa2Zz0Rr2NHHahfTyijXFcxnlpfNptZZjmZWG47l1d2PJVXfTyTV4U8kleNPZBX&#10;lj2PV6E9jVesPoxXuz6KV88/iVflPYhY9jqIWf83iFn/NIdZ/zOHWf8zh1n/M4dZ/zP/SAAF/1UA&#10;AfJgAADeZwAA1m0AANBvAADLbQMAwm8aALlwLQSxbToOqmlFGqNmTSadYlQwmF9bN5RdYjyRW2k/&#10;j1txQI1aeEGLWoBCilqJQohakkKHWp1DhVqpQ4Rat0SCWspEgVrhQ4Fb9D+BXP88gFz/OYBc/ziA&#10;XP84gFz/OIBc/zj/SwAE/1kAAOdjAADbbAAA0nEAAMtzAADFcgAAvXQXALR1KwOsczgMpW9DF55s&#10;SyOYaFIuk2RYN45hXz2KX2VBiF5sRIVddEWEXXxGgl2ER4Fdjkd/XZlIfV2lSHxds0l6XcVJeFzd&#10;SXle8UR5Xv5AeV//Pnlf/zx5X/88eV//PHlf/zz/TgAD/VwAAOJnAADYbwAAznUAAMd3AADAdwAA&#10;uHgUALB5KAKoeDYKoXVBFZpxSSCUbVArjmpWNYlmXD2FY2JCgWFoRn5gb0l8YHdLemCATHlgikx3&#10;YJVNdWChTXNgr05xX8FOcF/ZT3Bh70lxYfxFcmL/QnJi/0ByYv9AcmL/QHJi/0D/UAAC9l8AAN9q&#10;AADUcwAAy3gAAMN7AAC8ewAAs3sQAKx9JgGkfDQInXk/EpZ2SB2Qck4oim9UM4RrWjt/aF9Ce2Zl&#10;SHdka0x0Y3NPcmN8UHBjhlFuY5FSbWOeUmtjrFJpY71SZ2LUU2hk7E1pZPtJamX/Rmpl/0RqZf9E&#10;amX/RGpl/0T/UgAB7WEAANxtAADRdgAAyHsAAL9/AAC3fwAAr38MAKiBIwChgDIGmX4+EJN7RhuM&#10;eE0mhnRSMIFxWDl7blxBdWtiSHBoaE5tZ29SamZ4VGdmglVmZo1WZGaaVmJmqVZgZrpWX2bRVmBn&#10;6lFhaPlMYmj/SWNo/0djaP9HY2j/R2No/0f/VgAB5mUAANlxAADNeQAAxH8AALyDAACzhAAAqoQI&#10;AKOFHwCchTAFloM8Do+ARBiJfUsjg3pRLX13Vjd2dFs/cHFfSGpuZU9lbGxUYWt0V19qfllda4pZ&#10;XGuXWFprplhZa7dXV2vOV1hs6FNabPhOW2z/S1xs/0lcbP9JXGz/SVxs/0n/WgAA42kAANV1AADK&#10;fQAAwYMAALiHAACviAAApogDAJ6JGwCYiS0Dkog5C4uFQhWFgkkgf4BPKnh9VDRyelk9a3ddRWR0&#10;Yk1ecmlUWnFxWFhwe1lWcIdZVXGVWFRxpFdTcbVWUnHMVVJy5lFUcvdNVHL/S1Vy/0lVcv9JVXL/&#10;SVVy/0n5XgAA320AANF4AADHgQAAvocAALWLAACrjQAAoI0AAJmOFwCTjikCjY02CYeLQBKBiUcc&#10;eoZNJnSEUjBtgVc6Zn5bQl98YEpZemdRVXhvVVJ4eVZReIZVUHmUVFB5o1JPebVRTnnLUE555U1P&#10;efZKT3n/SFB4/0ZQeP9GUHj/RlB4/0bsYgAA23IAAM19AADDhgAAuowAALGQAACokgAAm5IAAJOT&#10;EQCOlCUBiJMzBoKRPQ98j0UZdY1LI2+LUCxoiVU2YYZaPlqEX0ZUgmVMUIFuT06BeVBNgYVPTYKT&#10;TUyCo0tMgrRKS4LLSEuC5UdLgfZES4H/Q0uA/0JLgP9CS4D/QkuA/0LmaAAA1ncAAMmCAAC/iwAA&#10;tpEAAK6VAACkmAAAlJcAAI2ZCgCHmiAAgpkvBH2YOgt2lkIVcJVJHmmTTihikVMxW49YOVWNXUBQ&#10;jGRFTYttR0uLeEdKi4VGSoyTRUmMo0NIjLRBSIzLQEeL5j9HivY9R4n/PEeJ/ztHif87R4n/O0eJ&#10;/zvgbwAA0HwAAMSHAAC7kAAAs5cAAKqbAACfngAAkp8AAIWgAQCAoRgAe6EpAnagNQhwnz4QaZ1F&#10;GWObSyJcmlArVphWM1CXXDlMlmM9SZZtPkiWeD5HloU9R5aUO0aWozlFlrU4RJbMN0SV5jVDlPc1&#10;Q5P/NEOS/zRDkv80Q5L/NEOS/zTadgAAy4MAAMCOAAC3lgAAr50AAKahAACapAAAjaYAAH2nAAB2&#10;qA0Ac6khAG6pLwRoqDgLYqdAE1ulRhxVpEwkT6NSK0qiWTBHomEzRaFrNEOhdzNDooQyQqKSMEKi&#10;oi9BorQtQKLMLD+h5is/n/crPp3/Kz6d/ys+nf8rPp3/Kz6d/yvSfQAAxYoAALuVAACznQAAq6MA&#10;AKCnAACUqgAAiKwAAHquAABtsQEAZ7IWAGSyJgFfsjEHWbE6DVOwQBVNr0ccSK5NIkSuVSZBrl0o&#10;P65oKD6udCc9roEmPa6QJDyuoSM7rrMhOq7LIDqt5h84q/cgN6r/ITep/yE3qf8hN6n/ITep/yHL&#10;hgAAv5IAALecAACvpAAApakAAJqtAACNsAAAgLIAAHS1AABmuAAAW7wHAFe9GgBUvScCT70xB0q8&#10;OQ1FvEATQLtHGDy7UBs6u1kcObxkGzi8cBo3vH4ZNryNGDa9nhc1vbIWNLzKFDO75hQxufcWMLj/&#10;Fy+3/xcvt/8XL7f/Fy+3/xfDjwAAupsAALKkAACqqwAAn68AAJKzAACFtgAAeLgAAGy8AABfwAAA&#10;U8UAAEnKBwBFzBcAQswkAj7MLQY6zDYKNsw/DTPMSA8yzFIPMM1dDzDNag4vzngNLs6IDC3OmQws&#10;z60LK8/HCirO5Qkoy/ULJ8n/DSbI/w4myP8OJsj/DibI/w69mQAAtaMAAK2rAACisQAAlrUAAIm4&#10;AAB7vAAAb78AAGLDAABXyAAATMwAAELSAAA32AYAM90RADDeHQIt3icEKt4xBijfOwcm30YHJeBR&#10;ByTgXQcj4WwGIuJ8BSHijQUg4qEEHuO5BB3k2AMb4fEDGuD8BRnf/wUZ3/8FGd//BRnf/wW3ogAA&#10;sKsAAKayAACZtwAAjLsAAH6+AABxwgAAZMYAAFjLAABNzwAAQ9QAADnaAAAv3wAALO4IASjuEwIl&#10;7xsEIe8jBR7vLAYc8DYGGfFABhfxTAUU8VgFEfJoBBDzeQMP9IwDDfSiAgz0ugIK9dkBCfXwAQjz&#10;+QEI8/kBCPP5AQjz+QGyqwAAqbIAAJy4AACPvAAAgcAAAHPFAABlyQAAWc4AAE7TAABD2AAAOdwA&#10;AC/hAAAn5QAAI/QAASD9BgIc/g4DGf4WBBX+HQQR/iUFDf8uBAn/OAQF/0QEAf9RAwD/YQIA/3QC&#10;AP+IAQD/nAEA/7ABAP/FAAD/2QAA/9kAAP/ZAAD/2QCrsgAAn7gAAJK9AACDwgAAdMcAAGfMAABa&#10;0QAATtYAAEPbAAA44AAALuQAACXnAAAe7AAAGvkAARb/AAIT/wADD/8GAwv/DQQG/xQEAv8cBAD/&#10;JAMA/y4DAP86AgD/SAIA/1kBAP9sAQD/fgEA/48AAP+fAAD/qQAA/6kAAP+pAAD/qQCiuAAAlb4A&#10;AIbDAAB3yQAAac4AAFvUAABO2wAAQuAAADfkAAAt5wAAI+sAABruAAAU8wAAEP0AAQv/AAIH/wAC&#10;Bf8AAwH/AAMA/wMDAP8IAwD/EQMA/xkDAP8jAgD/LwIA/z4BAP9OAQD/XwEA/28AAP98AAD/hQAA&#10;/4UAAP+FAAD/hQD/CCQQ/wsiEP8KIhD/BCQQ/wAqD/8ANQ7/AEMM/wBRC/8AXgn/AGsH/wB3Bv8A&#10;gAX/AIkE/wCQBP8AlwP/AJ0D/wCjAv8AqQL/AK8C/wC3Af8AwAH/AMwB/wDbAP8A6QD/APMA/wD9&#10;AP0A/wD7AP8A+wD/APsA/wD7AP8A+wD/APsA/wD/DCIQ/w8fEP8OHhD/CiEQ/wAmEP8AMg//AEAN&#10;/wBODP8AWwr/AGgI/wB0B/8Afgb/AIYF/wCOBP8AlAT/AJsD/wChA/8ApwL/AK0C/wC0Av8AvQH/&#10;AMkB/gDYAf0A5gD7APEA+AD8APYA/wD1AP8A9QD/AfUA/wH1AP8B9QD/AfUA/wH/ER8Q/xQbEP8U&#10;GhD/EBwQ/wojEP8IMBD/Bj0O/wNLDf8BWAv/AGUJ/wBwCP8Aegf/AIMG/wGLBf8BkQT/ApgE/wOe&#10;A/8EpAP+BKsD/QSyAvsFugL6BMYB+QXUAfYE4gHzBfAB8QX6Ae8G/wHuB/8B7gf/AuwJ/wLsCf8C&#10;7An/AuwJ/wL/FRsQ/xkWEP8ZFQ//FhYP/xYgEP8VLBD/EjkQ/w5HDv8MVAz/CmEK/wpsCf8Kdwj9&#10;C4AH+wyHBvoNjgX5DZUF9w6bBPYQoQT1EKgD9BGvA/IRuAPxEcMC8BHRAu0R4ALqEu4B5xP5AuYT&#10;/wPkFP8D4Rb/BOAW/wTgFv8E4Bb/BOAW/wT/GhYQ/x4TD/8fEQ7/HxQO/yIdD/8gKRD/HTUQ/xpC&#10;D/8YTw78F1wM+BZoCvYWcwnzF3wI8RiEB/AZiwbuGpIG7RuYBewbngXqHKUF6RytBOgctQTmHcAE&#10;5R3OA+Id3gPfHu0E3B/5Bdkg/wXWIP8G1SD/BtQg/wbUIP8G1CD/BtQg/wb/HxMP/yQNDf8mCgz/&#10;KxAL/y0aDP8sJA7/KDAQ/SQ9EPciSg/yIVcN7iFjDOsibgroI3gJ5iSACOQlhwjiJY4H4SaVB98m&#10;nAfeJ6MG3SeqBtsoswbaKL4G2CjMBtUp3QbSKuwHzir5CMsq/wnJKv8JyCr/CcYq/wrGKv8Kxir/&#10;CsYq/wr/JQ4O/ysIC/8vBQn/Nw4I/zgXCf83IAv8MysO9C44EO0sRRDnK1IP4iteDd8tagzcLnQL&#10;2i99CtgvhArVMIsK1DCRCtIxmArQMZ8LzzKmC80yrwvMMrkLyjPGDMgz1wzEM+gNwTT2Db8z/w69&#10;NP8OuzP/Droz/w26M/8NujP/Dboz/w3/KwoM/zIDCf86Awb/QQoF/0MTBf9BHAf0PSYK6jgxDeI0&#10;PxDcNEwQ1jVZD9I2ZQ/PN24QzDh3EMo4fxDIOYYRxjmMEcU6kxHDOpoRwTqhEcA7qhK+O7QSvTvA&#10;Ers70BK4O+MTtTvyE7M8/hOxO/8TsDv/Eq48/xKuPP8Srjz/Eq48/xL/MQYK/zgAB/9DAQT/SQcD&#10;/0sOAvdKFwPrRiAF4EArCNg+OQzQPUcSyz5TFcY+XhbDP2gXwD9xF75AeRe8QIAXukCHGLhBjRi3&#10;QZQYtUGcGLRBpBmyQa4ZsEK6Ga9CyhqtQt0aqkLuGqhC+xmmQ/8YpUP/F6RD/xekQ/8XpEP/F6RD&#10;/xf/NgEI/z4ABf9JAAL+TwMB9lEIAO9QDgDiTRgB2EslAs5JNQvGR0ITwEZOGbtFWBy3RWIdtUVr&#10;HrJGcx6wRnofr0aBH61HiB+sR48fqkeXH6hHnyCnR6kgpUe0IKRHwyGiSNYhoEjqIJ5I+B+cSf8e&#10;m0n/HZtI/xybSP8cm0j/HJtI/xz/OwAH/0QAA/9PAAHxVAAA41YAANxVBADZUAsAz1QhAcVTMQi9&#10;UT4Stk5JG7FMUyCtS1wjq0tlJKhLbSWmS3UlpEt8JqNMgyahTIomoEySJp5MmiecTaQnm0yvJ5pM&#10;viiYTNAolkzmKJVN9iWTTf8kk03/IpJN/yGSTf8hkk3/IZJN/yH/PwAF/0kAAfdUAADiWQAA2l0A&#10;ANRdAQDRWQYAx1wdAL5cLga2WTsQr1ZGGqlTTyKlUVcnolBgKp9QaCudUG8sm1B3LJlQfiyYUIUs&#10;llCNLZVQli2TUKAtklCrLpBQuS6PUMsvjVDhL4xQ8yyLUf8pilH/KIpR/yaKUf8milH/JopR/yb/&#10;QgAE/04AAOtXAADdXwAA1WMAAM5kAADKYAIAwGIZALhjKwSwYDkNqV1DF6NaTCGdV1QomlVbLZdU&#10;YzCUVGoxk1NyMpFTeTKPU4AyjlOIM4xTkTOLU5s0iVOnNIhTtDWGU8Y1hVPdNoRU8TKDVP0vg1T/&#10;LYJU/yuCVP8rglT/K4JU/yv/RQAD/VIAAONcAADZZAAA0GgAAP/ifRBJQ0NfUFJPRklMRQASFclq&#10;AADDZwAAumcVALJoKQKrZzYLpGNBFZ1gSR+YXVEok1pYL5BYXzONV2Y1i1dtNolWdDeHVnw4hlaE&#10;OIRWjTmDVpc5gVajOoBWsDp+VsI7fVbYO3xW7jh8V/w0e1f/MntX/zB7V/8we1f/MHtX/zD/RwAC&#10;9VUAAOBgAADVaAAAzG0AAMRuAAC9bAAAtWwSAK1uJgGmbDQIn2k/EplmRx2TYk4mjl9VLopdWzSG&#10;W2I4hFpoOoJZcDyAWXg8flmAPX1ZiT57WZQ+eVmfP3hZrT92Wb5AdFjUQHRZ6z10Wvo5dFr/NnRa&#10;/zR0Wv80dFr/NHRa/zT/SgAB7FgAAN1kAADRbAAAyHEAAMBzAAC5cQAAsHANAKlyIwCicTIHm289&#10;EJRrRRqOaEwkiWRTLYRhWDSAX145fV1kPXpcaz94XHNBdlx8QnVchUJzXJBDcVycQ29cqURtXLpE&#10;a1vQRWtc6EJsXfg9bF3/O21d/zhtXf84bV3/OG1d/zj/TgAA51wAANpoAADOcAAAxXQAAL12AAC1&#10;dQAArHUKAKV2IACedi8Fl3M7DZFwQxeLbUohhWpQK4BnVjN7ZFs5d2JhPnNgZ0JwX29Fbl94Rmxf&#10;gUdqX4xIaV+YSGdfpkhlX7ZJY1/MSWNf5UZkYPdBZWD/PmVg/ztlYP87ZWD/O2Vg/zv/UQAA5GAA&#10;ANZrAADLcwAAwngAALl6AACxegAAqHkGAKB6HQCaei0Dk3g5C411QhWHckkfgW9PKHxsVDF2aVk4&#10;cWdeP2xlZERpY2tIZmN0SmRifUtiYohMYGOVTF5jo0xdYrNMW2LITFtj40lcY/VEXWT/QV5k/z5e&#10;ZP8+XmT/Pl5k/z75VAAA4WQAANNvAADIdgAAv3sAALZ+AACtfgAAo30CAJx+GQCWfioCj303CYl6&#10;QBKDd0ccfXVNJXhyUi5yb1c3bGxcPmZqYUViaGhKXmdwTVxnek5aZ4VOWGeSTldnoU5WZ7FNVGfG&#10;TFRn4EpVaPRGVmj/Q1do/0BXaP9AV2j/QFdo/0DvWAAA3WgAAM9yAADFegAAvH8AALOCAACpgwAA&#10;n4IAAJeCFQCRgycBi4I0B4V/PhB/fUUZeXtLInN4UCttdlU0Z3NaPGFxX0NbbmVJV21tTVVsd09T&#10;bYNOUm2QTlFtn0xQba9LT27ESk9u30hQbvNFUG3+QlFt/0BRbf9AUW3/QFFt/0DpXQAA2mwAAMx2&#10;AADBfgAAuIQAALCHAACmiAAAmYcAAJKHEACMiCMAh4cxBYGFOw17g0MWdYFJH29/TyhofVMxYnpY&#10;OVx4XUBWdmNGUnRrSk90dUtOdIFLTXWPSU11nkhMda5GS3XDRUt13kNLdfJBS3T+P0x0/z1MdP89&#10;THT/PUx0/z3lYgAA1XAAAMh7AAC+gwAAtYkAAKyMAACijgAAlIwAAIyNCQCGjR4Ago0tA3yMOAp2&#10;ikEScIhHG2qGTSRjhFEsXYJWNVeAWzxSfmJBTn1qREx9dUVLfYFESn6OQ0l+nkFJfq5ASH7DPkd+&#10;3j1HffI7R3z+Okd8/zlHfP85R3z/OUd8/zngaAAA0HYAAMSAAAC6iAAAso4AAKmSAACfkwAAjpIA&#10;AIaTAgCAkxgAfJMpAXaSNQdwkT0OapBEF2SOSh9ejE8nWItUL1KJWjZNiGE7SodpPUiHdD1Hh4E8&#10;R4eOOkaInTlFiK43RYjDNkSH3jVDhvI0Q4X+M0OE/zJDhP8yQ4T/MkOE/zLbbgAAy3sAAMCGAAC3&#10;jgAArpQAAKWXAACbmQAAjZoAAH+aAAB4mhEAdJsjAG+aMARqmTkKZJhBEl6WRxpYlU0iUpRSKU2T&#10;WC9JkmAzRpFpNEWRdDREkYAyQ5KOMUOSnS9Ckq4uQZLELECR3is/kPIrP4/+Kz6O/ys+jv8rPo7/&#10;Kz6O/yvUdQAAxoIAALuMAACzlAAAq5oAAKKeAACWoAAAiaEAAHmiAABvogYAaqMaAGajKQFiojMG&#10;XKE8DVagQxRRn0kbS55PIUedViZDnV4pQZxoKkCdcyk/nX8oP52NJj6dnSU9na4jPJ3EIjyc3yE7&#10;mvMhOpn+IjmY/yI5mP8iOZj/IjmY/yLNfQAAwIkAALeTAACvmwAAp6AAAJ2kAACRpgAAg6cAAHap&#10;AABmqgAAX6wNAFusHwBYrCsDU6w1CE6rPA5JqkMURKlKGUCpUhw9qVoeO6lkHjqpcB06qX0cOamL&#10;Gzipmxo3qa0YNqnDFzao3hY0pvIXM6X+GDOj/xkzo/8ZM6P/GTOj/xnGhgAAu5EAALOaAACrogAA&#10;oqcAAJaqAACKrAAAfa4AAG+vAABhsgAAVLUAAE62EQBMtyAASLcrA0S3NAc/tjwMO7ZEEDi2TBI2&#10;tlUTNLZgEzO2bBIztnkRMraIEDG2mA8wtqoOL7bBDS613Qwss/IOK7L+Dyqw/xAqsP8QKrD/ECqw&#10;/xC/jwAAtpkAAK+iAACnqAAAm60AAI+vAACCsgAAdbQAAGe2AABbuQAATr0AAELBAQA7xA4AOcUd&#10;ADfFKAIzxTEEMMU6By7FRAgsxU4JK8ZZCCrGZQgpxnIHKMeCBifHkwYlx6YFJMe9BCPH2wQhxPEF&#10;IML9Bx/A/wgfwP8IH8D/CB/A/wi5mAAAsqIAAKqpAACfrwAAk7IAAIW1AAB4uAAAa7oAAF69AABS&#10;wQAAR8UAADzJAAAxzgEAKNQGACTWEgAj1h4AIdcpAR/XNAEe2EABHdhLARzZWAEb2WYBGdp2ABja&#10;iAAW25wAFNuzABLb0gAR2e0AEdf6ARHV/wIR1f8CEdX/AhHV/wK0ogAAraoAAKOwAACWtAAAibgA&#10;AHu7AABuvgAAYcEAAFXFAABJyQAAPs0AADPSAAAq1gAAItsAABvkBQAZ6BAAF+gaABTpJAES6S4B&#10;EOo5AQ3qRgEK61MACOtjAAbsdAAE7YgAAeydAADrtQAA69cAAOrwAADp/wAA6f8AAOn/AADp/wCv&#10;qgAAprEAAJm2AACMugAAfr0AAHDBAABixQAAVskAAErOAAA+0gAANNYAACrbAAAi3wAAGuMAABTr&#10;AAAR+AMADfkLAAr5FAEG+RwBAvkmAQD6MQEA+j4AAPpMAAD5XQAA+XAAAPiEAAD3mQAA9q8AAPbH&#10;AAD35AAA9+QAAPfkAAD35ACpsQAAnbYAAI+7AACBvwAAcsQAAGTIAABXzQAAStIAAD7WAAAz2wAA&#10;Kd8AACDjAAAY5gAAEeoAAAvxAAAH+wAABP8AAAH/BAEA/woBAP8TAQD/HAEA/ycAAP81AAD/RAAA&#10;/1YAAP9pAAD/fQAA/5AAAP+hAAD/sgAA/7MAAP+zAAD/swCgtwAAkrwAAITBAAB0xgAAZssAAFjR&#10;AABL1gAAPtwAADLgAAAo5AAAHucAABXqAAAO7gAABvAAAAL3AAAA/wAAAP8AAAD/AAEA/wABAP8A&#10;AQD/CAEA/xIAAP8dAAD/KgAA/zoAAP9MAAD/XwAA/3EAAP+AAAD/jwAA/48AAP+PAAD/jwD/AyIO&#10;/wQfDv8BHw7/ACIN/wAoDP8AMwr/AEEI/wBQBv8AXQX/AGkE/wB1A/8AfgL/AIUB/wCMAf8AkwH/&#10;AJkA/wCfAP8ApQD/AKsA/wCyAP8AuwD+AMYA/ADUAPsA4wD7APAA+wD6APsA/wD7AP8A+gD/APoA&#10;/wD6AP8A+gD/APoA/wD/Bx8O/wgcDv8GHA7/AB4N/wAkDP8AMQv/AD4J/wBNB/8AWgb/AGYE/wBy&#10;A/8AewL/AIMC/wCKAf8AkAH/AJYB/wCcAP8AogD+AKkA/ACwAPoAuAD5AMMA9wDRAPYA4AD1AO0A&#10;9QD4APUA/wD0AP8A9AD/APQA/wDzAP8A8wD/APMA/wD/CxsP/wwXDv8KFw7/BRkN/wAiDf8ALgv/&#10;ADsK/wBJCP8AVgb/AGIF/wBuBP8AeAP/AIAC/wCHAf8AjQH9AJQB+wCaAPoAoAD4AKYA9gCtAPUA&#10;tQDzAMAA8QDNAO8A3QDvAOsA7gD3AO0A/wDsAP8A6wD/AOkA/wDoAP8A6AD/AOgA/wD/EBcO/xMU&#10;Dv8REw3/ChQN/w0fDf8JKgz/BTcL/wNFCf8AUgf/AF4F/wBqBP0AdAP7AH0C+AGEAvcBigH1AZEB&#10;9AGXAfIBnQDxAaMA7wGqAO4BsgDsAb0A6gHKAOkB2gDnAuoA5QP2AOMF/wDgB/8B3gn/Ad0J/wHd&#10;Cf8B3Qn/Ad0J/wH/FhMO/xgODP8XDAv/FxEL/xkbDP8XJwz/EzML/w9ACv4MTgj5C1oG9gpmBfMK&#10;cATwC3kD7g2AAuwOhwLqDo4B6Q6UAecOmgHmDqEB5Q+oAOMPsADiELoA4RDHAN8R2ADbEugA2BT1&#10;AdQW/wLSFv8C0Rb/A9AW/wPPFv8Dzxb/A88W/wP/Gw4N/x4IC/8eBQn/Iw0J/yUXCf8jIgv/Hy4L&#10;+hs7CvMZSAnuGFUH6hdhBecYbATkGXUD4hp9A98bhALeG4sC3ByRAdsclwHZHJ4B2B2mAdYdrgHU&#10;HrgB0h7EAdEf1AHNIOUCySL0A8ci/wTFIv8FwyL/BcIi/wXBIf8FwSH/BcEh/wX/IQkL/yUCCf8q&#10;Agf/LwkG/zATBv8uHQj4KikJ7yU1CugjQwniIlAH3iNcBtokZwTXJXEE1CZ5BNIngATQKIcEziiN&#10;BM0pkwTLKZoEySqhBcgqqQXGK7MFxCu/BcMrzgXALOAGvSzwB7os/Ai4LP8Itiz/CbUr/wm1K/8J&#10;tSv/CbUr/wn/JwQJ/ywABv81AAT/OgYD/zsOA/o4FwTuMyIG5S4uCN0rPAjWLUoH0S5XCM0wYQjK&#10;MWsIxzJzCcUyewnDM4IJwTOICb80jgm+NJUKvDScCrs0pAq5Na4KtzW5C7Y1yAu0NdoLsTXsDK41&#10;+g2sNf8Nqjb/Dak2/w2oNv8NqDb/Dag2/w3/LQAI/zMABP88AAL/QQIB+EIIAPFAEAHlOxoC2zYm&#10;BNI3NgjLN0QLxThRDcE5Ww69OmUOuzpuD7k7dQ+3O3wPtTuDD7M8iRCyPJAQsDyXEK88nxCtPKkR&#10;qz20Eao9whGoPdQSpj3oEqM99xKhPf8SoD3/EZ89/xGfPf8Rnz3/EZ89/xH/MwAG/zoAAv9DAADx&#10;RwAA5EcAAN5EBADbPg0A0UIhAcdCMQfAQT8OukBLErZAVhSyQV8VsEFoFa1BbxWsQncWqkJ9FqhC&#10;hBanQosWpUKSF6RDmheiQ6QXoUOuF59DvBidQ84Ym0PjGZlD9BiYQ/8XlkP/FpZD/xaVQ/8VlUP/&#10;FZVD/xX/NwAE/0AAAfRJAADiTQAA21AAANVPAQDRSAcAyEwdAL9MLga3SjsOsUhGFKxHUBioR1ka&#10;pkdiG6NHahyhR3EcoEd4HJ5Hfx2cSIYdm0iNHZlIlR2YSJ8el0iqHpVItx+UR8gfkkfeH5BI8B6P&#10;SP0djkj/HI1I/xuNSP8ajUj/Go1I/xr/OwAD/0UAAOZNAADcVQAA1FgAAM1YAADJUQIAwFQZALdV&#10;KgSwUzcMqVBCFKROSxugTVQfnExdIZpMZCKYTGwilkxzIpVMeiOTTIEjkkyII5BMkSSPTJokjUyl&#10;JIxLsiWKS8MliUvZJodL7SSGTPsihUz/IYVM/yCFTP8fhUz/H4VM/x//PQAC90kAAOJUAADYWwAA&#10;zl8AAMdfAADCWgAAuVoUALFcJwKqWjUJo1c/Ep1VSBuYUlAhlVFYJJJQXyaQT2Yojk9uKIxPdSmL&#10;T3wpiU+EKYhPjCqGT5YqhU+hK4NPriuCT74sgE/ULH9P6ip+T/oofk//Jn1P/yR9T/8kfU//JH1P&#10;/yT/QAAB7E0AAN5ZAADTYQAAymQAAMJlAAC7YQAAs2AQAKxhJAGlYDIHnl49EJhbRRmSWE0hjlVU&#10;JotUWyqIU2IshlJpLYVScC6DUnguglKAL4BSiC9/UpIwfVKeMHtSqjF6UroxeFLPMndS5zB2Uvgt&#10;dlP/K3ZT/yl2U/8odlP/KHZT/yj/RAAA6FIAANteAADPZQAAxmkAAL5qAAC2ZwAArmULAKdmIQCg&#10;Zi8FmWM6DpNgQxeNXUofiVpRJoVYVyyCV14vf1ZkMX1VbDJ8VXMzelV7NHhVhDR3VY41dVWaNnNV&#10;pzZxVbY3cFXLN25V5DZuVfYyblb/L25W/y1uVv8tblb/LW5W/y3+SAAA5VYAANdiAADMaQAAwm0A&#10;ALpuAACybAAAqWoIAKJrHQCcay0ElWg4DI9lQRSJYkgdhF9PJYBdVCx8W1oxeVlgNHZYZzZ0WG84&#10;clh3OXBYgTlvWIs6bViWOmtYpDtpWLM7Z1jHPGZY4DtmWPQ3Z1n/NGdZ/zFnWf8wZ1n/MGdZ/zD3&#10;SwAA4lsAANRmAADIbQAAv3EAALdyAACucQAApW4EAJ5vGgCYbyoDkW02CYtrPxKFaEYbgGVNI3ti&#10;Uit2X1cxcl1dNW9cZDlsW2s7altzPWhbfT5mW4c+ZFuTP2NboT9hW7A/X1vEQF5b3T9fW/I6X1z/&#10;N2Bc/zVgXP80YFz/NGBc/zTvTgAA3l4AANFpAADFcAAAvHUAALR2AACrdQAAoXIAAJlzFwCTcygB&#10;jXI0B4dvPRCBbUQYfGpLIXdnUClxZVUwbGJaNmhhYDtlYGc+Yl9wQWBfeUJeX4RCXF+QQltfnkJZ&#10;X61CV1/BQlZf2kJXX/A9WF/9Ollf/zhZX/83WV//N1lf/zfrUwAA22IAAM1tAADCdAAAuXgAALF6&#10;AACnegAAnHcAAJV3EwCPeCUBiXcxBoN0Ow1+ckMVeHBJHnJtTiZta1MuZ2hYNWJmXjteZGRAWmNs&#10;Q1hjdkRWY4FFVWONRFRjm0RSY6tDUWO/Q1Bj2EJRZO8+UmT8O1Jk/zlTZP84U2T/OFNk/zjoWAAA&#10;2GYAAMpwAAC/eAAAt3wAAK5+AACkfgAAmHsAAJB7DgCKfCEAhXsvBH96OQt6eEETdHZHG25zTSNo&#10;cVEsYm9WM11tWzpYa2I/VGlqQ1Jpc0RQaX9ET2mLRE5pmkJNaqpBTGq9QEtq1j9Mau48TGn8Okxp&#10;/zhNaf84TWn/OE1p/zjkXQAA1GsAAMZ0AAC8ewAAtIEAAKuDAAChhAAAk4AAAIuBCQCFgR0AgIEs&#10;AnuANgh1fj8Qb3xFGGl6SyBkeFAoXnZUMFh0WTdTcmA8T3FoQE1wckFLcH1BSnGKP0pxmT5Jcak9&#10;SHK8O0dy1jpHce04R3D7N0dw/zVHb/81R2//NUdv/zXgYgAAz28AAMN5AAC5gAAAsYYAAKiIAACd&#10;iQAAjYYAAIWGAwB/hxcAe4cnAXaGMwZwhTwNaoNDFGSBSRxef04kWX5TLFN8WDJOe143S3pnOkl5&#10;cTtIeXw6R3qKOUZ6mDdGeqk2RXq8NER61TNDee0yQ3j7MUN3/zBDd/8wQ3f/MEN3/zDbaAAAy3QA&#10;AL9+AAC2hgAArYsAAKWOAACajwAAio0AAH+NAAB4jREAdI4iAG+NLwNqjDgJZItAEF+JRhhZiEsf&#10;U4ZRJk6FVixKhF0xR4NmM0WDcDNEg3wyRIOJMUODmC9ChKgtQYS8LECD1SpAgu0qP4H7Kj6A/yo+&#10;f/8qPn//Kj5//yrUbgAAxnoAALuEAACziwAAqpEAAKGUAACXlQAAiZUAAHqUAABwlAgAbJQbAGiV&#10;KQFjlDQGXpM8DFiSQxNTkEkaTo9OIEmOVCVFjlwpQ41lKkGNcCpAjXwoQI2JJz+NmCU+jagkPY28&#10;IjyN1SE7jO0hOor7IjqJ/yI5if8iOYn/IjmJ/yLOdQAAwYEAALeKAACvkgAAp5cAAJ6aAACSmwAA&#10;hZwAAHWcAABonAAAYZ0SAF6dIgBbnS4DVpw3CFGbPg1MmkUTR5lMGUOYUh1AmFofPphkIDyYbx88&#10;mHseO5iIHTqYlxs5mKgaOJi8GTeX1hg2lu0YNZT7GTST/xo0k/8aNJP/GjST/xrHfQAAvIgAALSR&#10;AACsmAAApJ0AAJmgAACNogAAgKMAAHGjAABipAAAV6YGAFOmFwBQpyUATKYvA0imOAhEpT8NP6VG&#10;ETykThQ5pFcVN6RgFjakaxU1pHgUNaSGEzSklRIzpKYQMqS7DzGj1Q4woe0PLp/7ES2e/xItnf8S&#10;LZ3/Ei2d/xLBhQAAt5AAALCZAAConwAAn6QAAJOmAACGqAAAeakAAGuqAABdrAAAUK4AAEawCABC&#10;sRgAQLElAD2xLwM5sTcGNbA/CTOwSAsxsFEML7BbDC6wZwstsXQKLbGCCSuxkggqsKMHKbC4Byew&#10;0wYmruwHJaz7CSSr/wojqv8KI6r/CiOq/wq7jgAAs5gAAKygAACjpgAAmKoAAIusAAB+rgAAca8A&#10;AGOxAABWswAASrYAAD25AAAyvAYAL74VAC6+IQArvisBKb41Aie+PgMlv0kEJL9TAyO/XwMiv2wD&#10;Ib97Ah+/jAIev54BHL+0ARq/zwEZvesBGbv6Ahe6/wMWuf8EFrn/BBa5/wS2mAAAr6EAAKenAACc&#10;rAAAkK8AAIKyAAB1tAAAZ7YAAFu4AABOuwAAQr4AADbCAAAsxgAAIsoBABvOCQAYzxYAFs8hABXP&#10;LAAU0DgAEtBEABHQUAAQ0V4ADdFuAAvRfwAJ0JIACNCnAAbQwQAEz+EABc71AAXM/wAFy/8ABcv/&#10;AAXL/wCxoQAAq6gAAKCuAACTsgAAhrUAAHi4AABqugAAXb0AAFHAAABFwwAAOccAAC7LAAAlzwAA&#10;HNMAABTWAAAL2wIABd0KAAPdFwAC3SMAAN4vAADfPAAA4EsAAOBbAADhbQAA4YAAAOGUAADhqgAA&#10;4cQAAOHhAADh8gAA4fgAAOH4AADh+ACtqQAAo68AAJezAACJtwAAe7oAAG29AABfwQAAU8QAAEbI&#10;AAA6zAAAL9AAACTUAAAc2QAAFNwAAAzfAAAE4gAAAOsAAADrBgAA6hAAAOkaAADpJgAA6zQAAO1F&#10;AADvVgAA72kAAPB9AADwkgAA8acAAPG8AADx0wAA8t8AAPLfAADy3wCmrwAAmrUAAIy5AAB+vQAA&#10;b8AAAGHEAABUyQAAR80AADrRAAAv1QAAJNoAABreAAAT4gAACuUAAAPnAAAA6QAAAPEAAAD3AAAA&#10;9gAAAPYGAAD1EQAA9RwAAPYrAAD5PQAA/FAAAP1kAAD9eAAA/owAAP6dAAD/rQAA/7QAAP+0AAD/&#10;tACdtQAAj7oAAIG+AABxwwAAY8gAAFXNAABI0gAAO9gAAC7cAAAk4AAAGeMAABDnAAAI6gAAAe0A&#10;AADvAAAA8AAAAPYAAAD+AAAA/wAAAP8AAAD/AAAA/wUAAP8SAAD/IQAA/zMAAP9HAAD/XAAA/28A&#10;AP+AAAD/jQAA/5QAAP+UAAD/lAD/AB8M/wAdDP8AHQv/AB8K/wAkCP8AMgf/AEAF/wBOA/8AWwL/&#10;AGYB/wBxAP8AegD/AIIA/wCJAP8AkAD/AJYA/wCcAP8AoQD+AKcA/QCtAP0AtQD8AL8A+wDLAPsA&#10;2wD6AOwA+gD4APoA/wD5AP8A9wD/APYA/wD2AP8A9gD/APYA/wD/AhwN/wEZDP8AGQv/ABsK/wAh&#10;Cf8ALwf/AD0F/wBLBP8AWAL/AGMB/wBuAf8AdwD/AH8A/wCHAP4AjQD8AJMA+gCZAPkAngD4AKQA&#10;9wCrAPYAsgD2ALsA9QDHAPQA2AD0AOgA8wD1APMA/gDxAP8A8AD/AO8A/wDuAP8A7gD/AO4A/wD/&#10;BhgN/wUUDP8BFAv/ABYK/wAfCf8AKwj/ADkG/wBHBP8AVAP/AGAB/wBrAf8AdAD9AHwA+gCEAPcA&#10;igD1AJAA8wCWAPIAmwDxAKEA8ACoAO8ArwDuALgA7QDEAOwA0wDrAOQA6wDxAOoA+wDoAP8A5wD/&#10;AOUA/wDlAP8A5QD/AOUA/wD/CxQM/woQC/8HDgr/AhIK/wMcCf8AKAj/ADUG/wBDBP8AUAP/AFwC&#10;/ABnAfgAcAD1AHkA8gCAAO8AhwDtAI0A6gCTAOkAmADoAJ4A5wClAOYArADkALUA4wDAAOIAzwDh&#10;AN8A4ADuAN8A+gDcAP8A2gD/ANkA/wDZAP8A2QD/ANkA/wD/EQ8M/xEJCv8NBwn/Dg0J/xAZCP8M&#10;Iwj/BzAH/wM+BfoASwP1AFcC8QBiAe4AbADrAHUA6QB9AOYAgwDjAIkA4QCPAN8AlQDeAJsA3QCi&#10;ANsAqQDaAbIA2QG+ANcCzADVA94A1AXvANAJ/ADNCv8AzAv/AMsL/wHJDP8ByQz/AckM/wH/FwkL&#10;/xgDCf8XAQf/HAkG/xwUB/8ZHwf+FSsG9RA5Be8MRgPpDVIC5QxeAeINaADfDXEA3A15ANoNgADY&#10;DYYA1g6MANUOkgDTEJkA0hCgANARqADOErEAzRO8AMsTywDJFd0AxRfuAMIY+wHAGf8Cvhn/Ar0Z&#10;/wK8GP8DvBj/A7wY/wP/HAMJ/x4ABv8jAAX/KAUE/ycOBP4kGQTzICUF6hsyBOMYQAPdGE0B2RlZ&#10;AdQbYwDRHG0Azx11AMwefADKH4IByR+IAccgjgHFIJUBxCGcAcIiowHAIqwBviO4Ab0jxQG7I9gB&#10;uCTpA7Uk+ASzJP8EsST/BbAk/wWuJP8FriT/Ba4k/wX/IgAH/yUABP8tAAL/MQEB/DAIAfQtEgHp&#10;KB0C3yIqA9giOQLRJUcCzCdUA8coXgPEKmcDwStwBL8rdwS9LH0EuyyEBLotigS4LZAEty2XBLUt&#10;nwS0LqgFsi6yBbAuwAWvLtEFrC7lBqou9AenL/8IpS//CKQu/wijLv8Ioy7/CKMu/wj/KAAF/y0A&#10;Av82AADzOAAA6TcAAOUyBwDeLBIA1C0jAcsvMwTFMUIGvzJOB7szWAi4NGEItTRqCLM1cQixNXgJ&#10;sDV+Ca42hQmtNosJqzaSCao2mgmoN6MKpzetCqU3ugqjN8sLoTfgC5438QycN/4Mmzf/DJo2/wyZ&#10;Nv8MmTb/DJk2/wz/LgAD/zUAAfM8AADjPwAA3EEAANY+AQDTNggAyjkdAME6LgW6OjwJtTpIDLE7&#10;Ug2tPFwNqzxkDqg8bA6nPHMOpT15DqM9gA+iPYYPoD2ND58+lQ+dPp4QnD6pEJo+tRCZPsURlz3a&#10;EZU97hGTPfwRkT3/EZE9/xCQPf8QkD3/EJA9/xD/MQAC/TsAAOdCAADcSgAA1EwAAM5JAADJQgQA&#10;wUQZALhFKQSxQzcKq0JDD6dCTRGjQlYToUJeFJ5CZhScQ20Um0N0FJlDehWYQ4EVlkOIFZVDkBWT&#10;Q5oWkkOkFpBDsBaPQ8AXjULVF4tC6heKQvoWiEL/FohC/xWHQv8Vh0L/FYdC/xX/NAAB8UAAAOFL&#10;AADWUgAAzlQAAMZTAADBTAAAuUwUALFOJgKqTDMIpEo+D59JSBSbSFEXmEdZGZZHYBmUR2gakkdv&#10;GpBHdRqPR3wbjUeEG4xHjBuKR5UciUegHIdHrB2GR7sdhEfQHoNH5h2BR/ccgEf/G4BH/xp/R/8Z&#10;f0f/GX9H/xn/OQAA6kUAAN1RAADRWAAAyFsAAMBbAAC6VAAAslIPAKtVIgGkVDAHnVI7DphPRBWT&#10;TU0akExUHY1LXB6LS2MfiUtpIIhLcCCGS3gghUt/IYNLiCGCS5EhgEucIn9LqCJ9SrcjfErLJHpK&#10;4yN5S/UheEv/IHhL/x54Sv8deEr/HXhK/x3+PQAA5kwAANlXAADNXgAAxGEAALxhAAC0XAAArFkK&#10;AKVaHwCeWi0FmFg4DJJVQRSNUkkaiVFQH4ZPVyKET14jgk5lJIBObCV/TnMmfU57JnxOgyZ6To0n&#10;eE6YJ3dOpSh1TrMpc07HKXJN3ylxTvMmcE7/JHBO/yNwTv8icE7/InBO/yL2QQAA41EAANVcAADJ&#10;YgAAwGYAALhmAACwYgAAp14GAKBfGwCaXysDk102Co1bPxKIWEYZhFVNH4BUUyR9Ulome1JgKHlR&#10;Zyp3UW8qdVF3K3RRgCxyUYkscFGVLW9RoS1tUbAua1HDL2lQ2y9pUfEraVH+KWlR/ydpUf8maVH/&#10;JmlR/ybvRQAA31UAANFgAADGZgAAvWoAALRqAACsZwAAo2MCAJtkGACVZCgCj2I0CIlgPRCEXUQX&#10;f1pLHntYUSR3VlYodFVcK3FUYy1vVGsvbVRzMGxUfDFqVIYxaFSRMmZUnjJkVK0zY1S/M2FU2DRh&#10;VO4wYVT9LWFU/ytiVP8pYlT/KWJU/ynsSQAA3FkAAM5kAADDagAAum4AALFuAACobAAAnmgAAJdo&#10;FACRaCUBi2cxBoVlOw2AYkIVe2BIHHZdTiNxW1QobVlZLWpYXzBoWGczZVdvNGRXeDViV4I2YFeO&#10;Nl5XmzdcV6o3W1e8N1lX1DdZV+00Wlf7MVpY/y5bWP8tW1j/LVtY/y3pTgAA2V0AAMtnAADAbgAA&#10;t3EAAK5yAAClcQAAmmwAAJJsEACMbSIAh2wvBIFqOAt8Z0ATdmVGGnFiTCFsYFEoaF5XLmRdXDJg&#10;XGM2XltrOFxbdTlaW386WFuLOldbmTpVW6g6VFu6OlJb0jlTW+s2U1v6M1Rb/zFUW/8vVFv/L1Rb&#10;/y/mUwAA1WEAAMhrAAC9cQAAtHUAAKt2AACidQAAlXAAAI1wDACIcR4AgnAsA31vNgl4bT4QcmpF&#10;GG1oSh9oZk8mY2RULV5iWjNaYWA3V2BoOlRfcjtTX3w8UV+JO1BgljtPYKY6TWC4Okxg0DlMYOk2&#10;TWD5NE5f/zJOX/8wTl//ME5f/zDiWAAA0mUAAMVvAAC7dQAAsnkAAKl7AACfegAAkXUAAIl1BwCD&#10;dRoAfnUpAXl0NAd0cjwNbnBDFWluSRxjbE4kXmpTK1loWDFUZ142UWZmOk5lbztNZXo7TGWHOktm&#10;lTlKZqU4SWa3N0hmzjZHZug0SGX5Mkhl/zFIZP8wSGT/MEhk/zDeXQAAzmoAAMFzAAC4eQAAr30A&#10;AKZ/AACbfwAAjHoAAIR6AgB9ehYAeXslAHR6MQVveDoLandBEmR1Rxlfc0wgWXFRJ1RwVi5Pblwz&#10;TG1kNkptbjdIbXk3R22GNkZtlDVGbqQzRW62MkRuzjBDbecvQ2z4LkNr/y1Da/8tQ2v/LUNr/y3a&#10;YgAAym4AAL53AAC1fgAArIIAAKOFAACZhQAAiYEAAH6AAAB3gBEAc4EhAG+ALgNqfzcIZH4/Dl98&#10;RRVae0ocVHlPI094VClLdlsuSHZjMUZ1bTFEdXgxRHaFL0N2ky5CdqMsQXa1K0B2zSlAdecoP3T4&#10;KD5z/yg+cv8oPnL/KD5y/yjUaAAAxXMAALt8AACygwAAqYgAAKCKAACWiwAAhogAAHqHAABwhwkA&#10;bIcbAGiHKQFjhzMFXoY7C1mEQhFUg0cYT4JNHkqAUyNGf1onQ39iKUJ/bClBf3goQH+FJz9/kyU+&#10;f6MkPX+1Ij1/zSE8fuchO334ITp8/yI5e/8iOXv/Ijl7/yLPbgAAwXkAALeCAACuiQAApo0AAJ2Q&#10;AACTkQAAhZAAAHaPAABpjgEAY48UAGCPIwBcjy4DWI43B1ONPg1OjEQSSYtKGEWKURxBiVgfP4lh&#10;ID2JayA8iXcfO4mEHjuJkhw6iaIbOYm1GjiJzRk3iOcYNob4GjWF/xo1hP8bNYT/GzWE/xvJdQAA&#10;vYAAALOIAACrjwAAo5QAAJqWAACOlwAAgZcAAHGWAABjlgAAWpcKAFaXGwBTlygAT5cyBEuWOghH&#10;lUENQpVHET6UThU7lFYXOZNfFziTahc3k3YWNpODFTWTkRM1k6ISNJO0ETOTzBAykecQMJD4Ei+P&#10;/xMvjv8UL47/FC+O/xTCfAAAuIcAALCPAAColgAAoJoAAJWcAACJngAAfJ4AAG2eAABenwAAUaAA&#10;AEqhEABHoR4ARaEpAUGhMwQ9oDsHOqBCCjafSg00n1MOMp9cDjGfZw4wn3MNMJ+BDC+fjwsun6AK&#10;LJ6zCSueywgqnOYIKZr4CiiZ/wsnmP8MJ5j/DCeY/wy9hQAAtI8AAKyXAAClnQAAm6EAAI+jAACC&#10;pAAAdaUAAGelAABZpwAATKgAAD+qAAA4qxEANqseADSsKAAyqzICL6s6BC2rQwUrq00GKatXBiir&#10;YgUnq24FJqt8BCWriwQjq5wDIquwAiCqyAIfqeUCHaf3BByl/wUcpP8GHKT/Bhyk/wa3jgAAsJcA&#10;AKmeAACgowAAlaYAAIipAAB7qgAAbasAAF+sAABSrgAARbAAADmyAAAutQAAJbcLACO4GQAiuCQA&#10;ILguAB64OAAduEIBHLhNABq4WAAZuWUAF7l0ABa4hAAUuJYAEriqABC4wwAOtuIADrT2AA6z/wEO&#10;sv8BDrL/AQ6y/wGzlwAArJ8AAKSlAACZqQAAjKwAAH+uAABysAAAZLIAAFezAABKtgAAPrgAADG7&#10;AAAnvgAAHcIAABTFAwAMxw0ACscaAAnHJQAHxzEABsc8AAXHSQAEx1YAA8dlAAHHdwAAx4kAAMad&#10;AADGswAAxc8AAMTpAADD9wAAw/8AAMP/AADD/wCuoAAAqKcAAJ2rAACQrwAAg7IAAHW0AABntgAA&#10;WrgAAE27AABBvgAANMEAACnEAAAfyAAAFswAAA3OAAAE0QAAANMIAADTEwAA1B4AANUqAADWNgAA&#10;10QAANlTAADZZAAA2XcAANmLAADZoAAA2LgAANfVAADW6wAA1vcAANb3AADW9wCrpwAAoK0AAJSx&#10;AACGtAAAeLgAAGq6AABcvQAAT8AAAELDAAA2xgAAKsoAAB/OAAAX0gAADtUAAAbYAAAA2wAAAN0A&#10;AADfAAAA4AoAAOEWAADjIQAA5S8AAOc+AADqTgAA62EAAOt1AADsigAA7KAAAOy2AADrzQAA6+IA&#10;AOviAADr4gCjrgAAl7IAAIm2AAB7ugAAbL0AAF7BAABRxQAARMkAADbMAAAr0AAAINQAABbZAAAM&#10;3QAABeAAAADhAAAA5AAAAOYAAADoAAAA6QAAAOsAAADtCgAA8BcAAPImAAD1NgAA+EgAAPpcAAD7&#10;cQAA/IYAAPyZAAD9qQAA/bYAAP22AAD9tgCatAAAjbgAAH68AABvwQAAYMUAAFPJAABFzgAAN9IA&#10;ACvXAAAf3AAAFN8AAAvkAAAC5wAAAOkAAADrAAAA7AAAAO0AAADwAAAA8QAAAPMAAAD1AAAA+AAA&#10;APsMAAD+HAAA/y4AAP9CAAD/VgAA/2oAAP99AAD/iwAA/5cAAP+XAAD/lwD/ABwL/wAaCv8AGAn/&#10;ABsH/wAiBv8AMAT/AD4C/wBLAf8AWAD/AGQA/wBvAP8AeAD/AH8A/wCGAP8AjAD/AJIA/wCXAP4A&#10;nAD+AKIA/QCoAPwArwD7ALgA+wDEAPoA0wD4AOQA9gD0APUA/wD1AP8A9QD/APUA/wD2AP8A9gD/&#10;APYA/wD/ABkL/wAWCv8AFQn/ABYH/wAfBv8ALQT/ADsC/wBIAf8AVQD/AGEA/wBrAP8AdQD9AHwA&#10;+wCDAPoAiQD5AI8A+QCUAPgAmQD3AJ8A9gClAPUArAD0ALUA8wDAAPIAzgDwAOAA7gDxAO0A/QDt&#10;AP8A7QD/AO0A/wDtAP8A7QD/AO0A/wD/ARQL/wASCv8AEQn/ABAI/wAcBv8AKQT/ADgC/wBFAf8A&#10;UQD/AF0A/ABoAPgAcQD1AHkA9ACAAPMAhgDyAIsA8ACRAO8AlgDuAJwA7QCiAOwAqQDrALEA6gC7&#10;AOgAyQDmANwA5ADtAOMA+QDjAP8A4gD/AOIA/wDiAP8A4gD/AOIA/wD/BRAK/wMLCf8ACQj/AA8H&#10;/wAZBv8AJQT/ADMD/wBAAf4ATQD4AFkA8wBkAO8AbQDtAHUA6wB8AOkAggDoAIgA5wCNAOYAkwDk&#10;AJgA4wCeAOIApgDgAK4A3gC3ANwAxQDaANcA2ADoANgA9ADWAP4A1QD/ANQA/wDUAP8A0wD/ANMA&#10;/wD/CgkK/wgECP8CAQf/BgoG/wYWBf8BIQT/AC4D/AA7AfUASADuAFQA6ABfAOUAaQDjAHEA4QB4&#10;AN8AfgDdAIQA2wCKANoAjwDYAJUA1gCbANUAowDTAKsA0QC1AM8AwgDNANIAzADkAMoA8gDJAP4A&#10;xwD/AMUA/wDEAP8AxAD/AMQA/wD/EQMI/w8ABv8QAAX/FAYE/xMRBP8PHQP5CCgC8QQ1AeoBQwDj&#10;AE8A3QBaANoAZADXAWwA1AJ0ANICegDRA4AAzwOGAM0DjADMBJIAygSZAMgEoADHBagAxQazAMMG&#10;wADCCNAAwAnkAL0M9QC6Dv8AuA//ALcQ/wG3EP8BtxD/AbcQ/wH/FwAH/xYABP8cAAP/HgEC/x0K&#10;AvgZFQLuEyIB5Q0uAN4KPADXC0kA0g1VAM4PXwDLEWgAyRJwAMYTdgDEFH0AwhWDAMEWiQC/Fo8A&#10;vheWALwXnQC6GKYAuRiwALcZvQC2Gc4AsxrhALAc8gGuHP8BrBz/Aqoc/wKpHP8CqRz/Aqkc/wL/&#10;HQAF/x4AAv8mAAH3JwAA7yUBAO4gCwDjGRgA2RUlANEYNQDLHEQAxR5QAMEgWgC+IWMAvCJrALoj&#10;cgG4I3kBtiR/AbQkhQGzJYsBsSWSAbAlmQGuJqIBrCasAasmuAGpJsgCqCfcAqUn7gOiJ/wEoCf/&#10;BJ8n/wWfJv8Fnyb/BZ8m/wX/IgAD/ycAAfQuAADlLwAA3i8AANopAQDXHgsAzSMfAMUnMAG/KT4C&#10;uitKA7YsVQOzLV4DsC5mBK4ubQSsL3QEqi96BKkvgASnL4YEpjCNBKQwlQSjMJ0FoTCnBaAxswWe&#10;McMFnTHWBpox6weYMPoHljD/CJUw/wiUL/8IlC//CJQv/wj/JgAC/C4AAOg2AADePAAA1T0AAM84&#10;AADLMAUAwzAZALszKgK0NDgFrzRFBqs1TweoNlgIpjZgCKM3ZwiiN24IoDd1CJ43ewmdOIEJmziI&#10;CZo4kAmYOJkJlzijCpU4rwqUOL4KkjjRC5A45wuON/cMjDf/DIs3/wyLN/8Mijf/DIo3/wz/KgAA&#10;7jQAAOJAAADWRgAAzkcAAMdEAADBPgAAujsUALI9JQKrPTMGpj0/CaI9SQuePVMMnD1bDZo9Yg2Y&#10;PWkNlj1vDpU9dg6TPX0Okj2EDpA9iw6PPpQPjT6fD4w+qhCKPbkQiT3MEYc94xGFPfURgz3/EIM9&#10;/xCCPf8Qgjz/EII8/xD/MAAA6T0AANxIAADRTgAAx1EAAMBOAAC5RwAAskQOAKtGIQGkRi8GnkQ6&#10;C5lDRA6WQ00Rk0JVEpFCXRKPQmQTjUJqE4xCcROKQngTiUJ/FIdChxSGQpAUhEKaFYNCphWBQrQW&#10;gELHFn5C3hd8QvIWe0L/FXtC/xR6Qf8UekH/FHpB/xT3NAAA5UQAANdPAADMVQAAwlgAALpWAACz&#10;UAAAq0wKAKRNHQCeTSwEmEs3CpNJQA+OSEkTi0dRFolGWBeHRl8YhUZlGINGbBiCRnMZgEZ7GX9G&#10;gxl9RowafEaWGnpGoxt5RrEbd0bDHHVG2h10RvAbc0b+GnJG/xlyRf8YckX/GHJF/xjwOQAA4UoA&#10;ANNVAADHWwAAvl0AALZcAACuVwAAplIFAJ9TGgCYUygDklI0CI1PPQ+ITUUUhExMGIJLUxp/Sloc&#10;fUphHXxJZx16SW8eeEl2HndJfx91SogfdEqTIHJKnyBwSa0hbkm/IW1J1iJsSe0ga0n8HmpJ/x1q&#10;Sf8cakn/HGpJ/xzsQAAA3U8AAM9aAADEYAAAu2IAALJhAACpXQAAoFgBAJlYFgCTWSYBjVcxB4hV&#10;Og2DU0IUf1FJGXtPUBx4TlYfdk1cIHRNYyJyTWoicE1yI29NeyRtTYQka02PJWpNnCVoTaomZk27&#10;J2RM0idjTOslY036I2NN/yFjTP8gY0z/IGNM/yDpRQAA2lQAAMxeAADBZAAAt2YAAK9mAACmYgAA&#10;m10AAJRcEgCOXSIAiVwvBYNaOAt+WEASelVGGHVTTB1yUlIhb1FYI2xQXyVqUGYnaFBuKGdQdyhl&#10;UIEpY1CMKmJQmSpgUKcrXlC4K1xQzyxcUOgqXFD5J1xQ/yVcUP8jXFD/I1xQ/yPmSgAA1lgAAMli&#10;AAC+ZwAAtWoAAKxqAACiZwAAl2EAAI9hDQCKYR8AhGEsA39fNgl6XT4QdVpEFnBYShxsVk8haFVV&#10;JWVUWyhjU2IqYVNqLF9Tcy1dU34uXFOJLlpTli5YU6QvVlO1L1VTzC9UU+YtVVP4KlVT/yhVU/8m&#10;VVP/JlVT/ybjTgAA01wAAMZlAAC7awAAsm4AAKluAACfbAAAk2YAAItlCQCFZhwAgGUpAntkMwd2&#10;YjwOcWBCFGxdSBtnW00gY1pTJl9YWCpcWF8tWVdnL1hXcDFWV3sxVFeGMVNXkzFRV6IxUFezMU5X&#10;yTFOV+QvTlf3LE9X/ypPV/8pT1b/KE9W/yjgUwAA0GAAAMNpAAC4bwAAr3IAAKZzAACccQAAj2oA&#10;AIZqBQCAahgAfGomAXdpMQVyZzkLbGVAEmdjRhliYUsfXmBRJVleVipWXV0vU1xkMVFbbTNPW3gz&#10;TluEM0xckTJLXKAySlyyMUhcyDBIXOMvSFv2LElb/ytJW/8qSVv/KUlb/yncWAAAzGQAAMBtAAC2&#10;cgAArXYAAKR3AACZdgAAi28AAIJvAAB7bhQAd28jAHJuLgRtbTcJaGs+D2NqRBZeaEodWWZPI1Vk&#10;VClQY1otTWJiMUthazJJYXYySGKCMUdikDBGYp8vRWKwLkRixi1DYuEsQ2H1KkNh/ylDYP8pQ2D/&#10;KENg/yjYXAAAyGkAAL1xAACzdgAAqnoAAKF8AACXewAAh3UAAH10AAB1dA4AcXQfAG10KwJoczUH&#10;Y3I8DV5wQhNZb0gZVW1NIFBrUiVMalkqSGlgLUZpai5FaXUuRGmBLUNpjytCap4qQWqwKEBqxic/&#10;aeEmPmj0Jj5n/yY+Z/8lPmb/JT5m/yXTYgAAxW0AALl1AACwewAAqH8AAJ6BAACUgAAAhXwAAHl6&#10;AABwegkAa3oaAGd6JwFjejIEXnk6Cll4QBBUdkYWUHVLG0tzUSFHclclRHJfJ0JxaShBcXQnQHKB&#10;Jj9yjiQ+cp4jPXKvITxyxSA8cuAfOnD0IDlv/yA5bv8hOW7/ITlu/yHPZwAAwHIAALZ6AACtgAAA&#10;pYUAAJyHAACRhwAAgoQAAHaCAABpgQIAY4EUAGCBIgBcgS4CWIA2B1R/PQxPfkMRSn1JFkZ8TxtC&#10;e1YeP3teID57aCA9e3MfPHuAHjt7jh06e50bOXuvGjh7xRk4euAYNnn0GTV3/xo0dv8bNHb/GzR2&#10;/xvJbgAAvHgAALOAAACqhgAAoooAAJmNAACPjQAAgYwAAHKKAABkiQAAW4kMAFeJHABUiSgBUYky&#10;BE2IOQhIh0AMRIZGEUCFTRU9hVQXOoVdGDmEZxg4hHIXN4V/FjaFjRQ1hJ0TNISuEjOExREzg+AQ&#10;MYL0EjCA/xMvf/8UL3//FC9//xTDdAAAuH4AAK+GAACnjQAAn5EAAJaTAACKkwAAfZMAAG2SAABg&#10;kQAAUpECAE2SEwBLkiEASJIrAUSRNARAkTwIPZBDCzmQSg42j1IPNI9bEDOPZQ8yj3EPMY9+DjCP&#10;jAwvj5wLLo6tCi2OxAksjd8JK4vzCyqK/wwpif8NKYn/DimJ/w6+ewAAtIYAAKyNAAClkwAAnZcA&#10;AJKZAACFmgAAeJkAAGmZAABamQAATZoAAEKbCAA+mxcAPJsjADmbLQE2mzUDM5s9BTGaRgcvmk4I&#10;LZpYCCyaYggrmm4HKpp7BiiaiQUnmZkFJpmsBCSZwgMjmN4DIpbzBSGU/wYgk/8HIJP/ByCT/we5&#10;hAAAsI0AAKmVAACimgAAmJ0AAIyfAAB/oAAAcaAAAGOgAABVoQAASKMAADukAAAwpggALKYWACum&#10;IQAppisAJ6Y0ASWmPQIjpkcCIqZRAiCmXAIfpmgBHqZ2ARymhQEbpZUAGaWoABekvgAVpNsAFqLx&#10;ARag/gEUnv8CFJ7/AhSe/wK0jQAArJUAAKacAACdoQAAkqMAAIWlAAB3pgAAaacAAFyoAABOqQAA&#10;QasAADStAAAprwAAH7EDABmyEAAXshwAFrImABSyMAATsjsAEbJFABCyUQANsl0AC7JsAAmyfAAI&#10;sY0ABrGgAASwtQADr88AA67pAASt+AAErP8ABKz/AASs/wCvlgAAqZ4AAKKjAACWpwAAiakAAHyr&#10;AABurAAAYK0AAFOvAABGsQAAObMAAC21AAAiuAAAGLoAAA68AAAFvgoAAb4WAAC/IQAAvysAAL83&#10;AAC/QwAAv08AAL9eAAC/bgAAv4AAAL6TAAC9qAAAvcAAALzdAAC77wAAuvkAALr7AAC6+wCsnwAA&#10;paUAAJqpAACNrAAAgK8AAHKxAABksgAAVrQAAEm3AAA8uQAAMLsAACS+AAAawQAAEcQAAAfGAAAA&#10;yQAAAMoGAADLEAAAzBsAAM0lAADOMQAAzj4AAM9MAADQXAAA0HAAANCEAADQmQAAz68AAM7JAADO&#10;4wAAzfIAAM30AADN9ACopgAAnasAAJGuAACDsQAAdbQAAGa3AABZuQAATLwAAD6/AAAywQAAJsQA&#10;ABvIAAASywAACM8AAADQAAAA0wAAANUAAADXAAAA2QcAANsSAADdHQAA3ykAAOE3AADkRwAA5VkA&#10;AOVvAADlhgAA5Z0AAOWyAADlygAA5N8AAOTjAADk4wCgrAAAlLAAAIe0AAB4twAAaboAAFu+AABO&#10;wQAAQMUAADPIAAAnywAAG84AABHTAAAH2AAAANsAAADcAAAA3gAAAOAAAADiAAAA5AAAAOYAAADp&#10;BwAA7BQAAO8hAADyMQAA9UIAAPdVAAD4awAA+IMAAPeaAAD3rgAA98AAAPfEAAD3xACXsgAAirYA&#10;AHy6AABsvgAAXsIAAFDGAABCygAANM4AACfSAAAb1gAAD9sAAAbgAAAA4wAAAOUAAADmAAAA6AAA&#10;AOkAAADrAAAA7QAAAPAAAADyAAAA9QAAAPkJAAD8GAAA/ykAAP88AAD/UAAA/2UAAP96AAD/jAAA&#10;/50AAP+gAAD/oAD/ABgJ/wAVCP8AFAb/ABcF/wAgA/8ALgH/ADsA/wBJAP8AVgD/AGIA/wBsAP8A&#10;dAD/AHwA/wCCAP8AiAD/AI0A/wCSAP4AlwD+AJ0A/QCjAPwAqgD5ALIA9wC8APYAzAD1AN8A9ADv&#10;APQA/QD0AP8A9AD/APMA/wDyAP8A8gD/APIA/wD/ABUJ/wARCP8ADwf/ABIF/wAdA/8AKwL/ADgA&#10;/wBGAP8AUwD/AF4A/gBoAP0AcQD8AHgA+gB/APkAhQD4AIoA+ACPAPcAlAD2AJoA9QCgAPMApgDw&#10;AK4A7gC4AO0AxwDsANkA6wDrAOsA+gDqAP8A6QD/AOgA/wDoAP8A6AD/AOgA/wD/ABEJ/wANCP8A&#10;Cwb/AA4F/wAaA/8AJwL/ADQA/wBCAP0ATwD5AFoA9wBkAPUAbQDzAHUA8gB7APEAgQDvAIcA7gCM&#10;AO0AkQDsAJYA6gCcAOgAowDmAKsA5AC1AOMAwgDhANIA4ADnAN8A9gDeAP8A3QD/ANwA/wDcAP8A&#10;3AD/ANwA/wD/AAsJ/wAGB/8AAwb/AAwF/wAXA/8AIwL/ADAA+wA+APQASgDxAFYA7gBgAOsAaQDp&#10;AHEA6AB3AOYAfQDlAIMA4wCIAOIAjQDgAJMA3QCZANsAnwDZAKcA2ACxANYAvQDUAM0A0wDiANEA&#10;8gDQAPwAzwD/AM4A/wDNAP8AzQD/AM0A/wD/BAQI/wAABv8AAAX/AAcE/wAUA/8AHwH9ACoA8gA4&#10;AOoARQDnAFEA4wBbAOAAZADeAGwA3ABzANoAeQDYAH8A1QCEANMAigDRAI8AzwCVAM0AnADMAKQA&#10;ygCtAMgAuQDHAMkAxQDcAMQA7ADCAPgAwQD/AMAA/wC/AP8AvwD/AL8A/wD/CQAG/wUABP8IAAP/&#10;CgIC/wcNAf4BGQH0ACQA5gAxAOAAPwDbAEsA2ABWANQAXwDRAGgAzgBvAMwAdQDKAHsAyACBAMYA&#10;hgDEAIwAwwCSAMEAmQC/AKEAvgCqALwAtgC6AMUAuQDYALcA6QC1AvgAswT/ALIE/wCwBv8Arwb/&#10;AK8G/wD/EAAF/wwAAv8UAAH9FQAA+BEFAPMKEQDoAhwA2wAqANUAOQDQAUYAywNRAMcEWgDEBWMA&#10;wgdqAL8IcQC+CHcAvAl9ALoKgwC5CokAtwuPALYLlwC0DJ8AswypALENtQCvDsQArg7YAKsR6wCp&#10;E/sAphT/AKUU/wCkFP8BpBT/AaQU/wH/FQAD/xgAAfgdAADoHAAA4hkAAN4QBADaBhAA0gkhAMoN&#10;MQDEEj8AvxVLALsWVQC4F14AthhmALQZbQCyGnMAsBp5AK8bfwCtG4UArByMAKockwCoHJwApx2l&#10;AKUdsQCkHsAAoh7TAKAf5wCdH/cBnB//Apsf/wKaH/8CmR//Apkf/wL/GQAB/CEAAOknAADgLAAA&#10;2CsAANIkAADPGQgAxxobAL8eLAC5IToAtCNGALAkUQCtJVkBqyZhAakmaAGnJ28BpSd1AaQoewGi&#10;KIEBoSiIAZ8ojwGeKZgBnCmhAZoprQKZKbsClynNApUp4wOTKfUEkSn/BJAp/wWPKP8Fjyj/BY8o&#10;/wX/HgAA7igAAOIzAADYOQAAzzkAAMg0AADDKwIAvCcVALUrJgCvLDUCqi5BA6YvSwOjL1QDoDBc&#10;BJ4wYwScMWoEmzFwBJkxdgSYMXwEljGDBJUxiwWTMZMFkjGdBZAyqQWPMrYGjTHIBosx3weJMfIH&#10;hzH/CIYx/wiFMf8IhTD/CIUw/wj9JQAA6TIAANw9AADRQwAAx0QAAMBAAAC6OQAAszMPAKw2IQCm&#10;Ni8DoTY7BZ03RgeZN08HlzdXCJU3XgiTN2QIkTdrCJA3cQiOOHgJjTh/CYs4hgmKOI8JiDiZCoc4&#10;pAqFOLIKhDjEC4I42guAOO8Mfjf+DH03/wx9N/8MfTf/DH03/wzzKgAA5DwAANZGAADLTAAAwU0A&#10;ALlKAACyQwAAqz0JAKU/HQCePysDmT42B5Q9QQqRPUoLjj1SDIw9WQyKPV8NiD1mDYc9bA2FPXMN&#10;hD16DoI9gg6BPYsOfz2VD349oQ98Pa4Pez2/EHk91hF3PewRdj38EHU8/xB1PP8QdDz/D3Q8/w/v&#10;MwAA30MAANFNAADFUwAAvFQAALRRAACsSwAApUUEAJ5GGACYRicCkkUyB41EPAuJQkUOhkJNEIRB&#10;VBGCQVoRgEFhEn9BZxJ9QW4SfEF2EnpBfhN5QYcTd0GRFHVBnRR0QasVckG7FXBB0RZvQekVbUH6&#10;FW1B/xRsQP8TbED/E2xA/xPrOgAA20kAAM1TAADBWAAAuFkAALBYAACnUgAAn0wAAJhLFACSTSMB&#10;jEsvBYdKOQuDSEEPf0dIEn1GTxR6RVYVeEVcFndFYxZ1RWoXc0VxF3JFehhwRYMYb0WNGW1FmRlr&#10;RacaaUW4GmhFzRtmReYaZUX4GWVE/xhlRP8XZUT/F2VE/xfnQAAA2E4AAMlYAAC+XQAAtV4AAKxd&#10;AACjWAAAmlIAAJJQEACNUiAAh1EsBIJPNgl9TT4PeUtFE3ZKTBZzSVIYcUlYGm9IXxptSGYba0ht&#10;HGpIdhxoSH8dZkiKHmVJlh5jSKQfYUi1H19IyiBeSOQfXkj2HV1I/xxdSP8bXUj/Gl1I/xrkRQAA&#10;1FMAAMZcAAC7YQAAsmMAAKliAACgXgAAlVgAAI1VCwCIVh0AglYpA31UMwh4UjsNdFBCEnBPSBds&#10;TU4aaUxUHGdMWx5lTGIfZExpIGJMciFgTHwiX0yHIl1MkyNbTKEjWUyyJFhLxyRWS+EjVkv1IVZL&#10;/x9XS/8eV0v/HVdL/x3hSgAA0FcAAMNgAAC4ZAAAr2cAAKZmAACcYwAAkV0AAIlaBwCDWhkAflsn&#10;AXlZMQZ0VzkLb1VAEWpTRhZmUksaY1BRHmBQVyFeT14jXE9mJFpPbyVZT3kmV0+EJlVPkSdUT58n&#10;Uk+vJ1BPxCdPT94nUE/zJFBP/yJQTv8hUE7/IFBO/yDdTgAAzVsAAMBjAAC2aAAArWsAAKRrAACa&#10;aAAAjmEAAIRfAwB+XxYAeV8kAXVeLgRwXDcJa1o+D2ZZRBVhV0kaXVVOHlpUVCJXU1slVVNjJ1NT&#10;bClRU3YpUFOBKU5TjilNU50pS1OtKUpTwilJU9woSVPyJklT/yRKUv8jSlL/IkpS/yLaUwAAyl8A&#10;AL1nAACzbAAAqm4AAKFvAACXbAAAimYAAIBjAAB5YxIAdWQgAHBjLANrYjUHZmA8DWJeQhNdXUcY&#10;WVtNHlVaUiNRWFkmT1hgKUxXaSpLV3MrSVh/KkhYjCpHWJspRlisKERYwChDWNsnQ1jxJUNX/iRE&#10;V/8jRFb/I0RW/yPWVwAAxmMAALtqAACxcAAAqHMAAJ9zAACVcQAAhmsAAHtoAAB0aA0Ab2gdAGto&#10;KQFnZzIFYmY6C11lQBBZY0YWVGFLHFBgUCFMX1clSV5eKEdeZylFXnIpRF5+KENeiydCXpomQV+r&#10;JUBfvyQ/X9ojPl7wIj5d/iI+XP8iPlz/Ij5c/yLSXAAAw2cAALhvAACudAAApncAAJx4AACSdwAA&#10;g3EAAHhvAABubggAaW4YAGVuJQBhbi8EXW03CFlrPg5UakQTUGhJGUtnTx5HZlUiRGVdJEJlZiVB&#10;ZXElQGV9JD9miiI+ZpkhPWaqIDxmvx47ZtkdOmTwHjlj/R45Y/8eOGL/Hzhi/x/NYQAAv2wAALVz&#10;AACseAAAo3wAAJp9AACQfAAAgXgAAHZ2AABodAIAYnQTAF90IQBbdCwCWHQ0BlNzOwpPcUEQS3BH&#10;FUZvTRlDblQdQG5bHz5tZR88bXAePG58HTtuiRw6bpkbOW6pGThuvhg3btkXNmzvGDVr/Rk0av8a&#10;NGn/GjRp/xrIZwAAvHEAALJ4AACpfgAAoYIAAJiDAACNgwAAf4AAAHJ+AABkfAAAW3sMAFd7HABV&#10;eycAUXsxA016OAdJeT8MRXhFEEF4SxQ+d1IXO3daGDl2ZBg4dm8XN3d7FjZ3iRU1d5gUNXepEjR2&#10;vREzdtgQMXXvEjBz/RMvcv8UL3H/FC9x/xTDbQAAuHYAAK9+AACnhAAAnogAAJWJAACLigAAfYgA&#10;AG6GAABhhAAAU4MFAE6DFQBMgyEASYMsAUaDNARCgjsIPoFCCzuBSQ44gFAQNoBZETSAYxEzgG4Q&#10;MoB6DzGAiA4wgJcML4CoCy5/vQotf9gKLH3vCyt8/A0qe/8OKXr/Dyl6/w++cwAAtH0AAKuEAACk&#10;igAAnI4AAJOQAACHkAAAeo8AAGmNAABcjAAAT4wAAESMCwBBjBkAP4wlAD2MLgE5jDYENos+BjOL&#10;RQgxi00JL4tWCi6KYAktimwJLIp4CCuKhgcpipUGKIqnBSeJuwQlidYEJYfuBSSG/AcjhP8II4T/&#10;CSOE/wm5ewAAsIQAAKmLAAChkQAAmZUAAI6WAACClgAAdJUAAGWUAABWlAAASZUAADyVAAA0lg4A&#10;MpYcADCWJgAuli8BLJY4AiqWQAMolUkDJpVSAyWVXQMjlWgDIpV1AiGVgwIflZMBHpSkARyTuQAa&#10;k9QAGpHtARmQ/AIYj/8DGI7/BBiO/wS1gwAArYwAAKaTAACfmAAAlZsAAImcAAB7nAAAbZwAAF+c&#10;AABQnAAAQ50AADeeAAAroAAAI6ENACGhGgAfoSQAHaEtAByhNwAboUAAGaFKABihVQAWoWEAFKBu&#10;ABKgfQAQoI0ADp+gAAuetAAJnc0ACpzoAAua+QALmf8AC5n/AAuZ/wCwjAAAqZQAAKOaAACangAA&#10;jqAAAIGiAAB0ogAAZqMAAFijAABKpAAAPKYAADCnAAAlqQAAGqsAABCsCAAMrBQACqwfAAmsKQAH&#10;rDQABqw+AASsSgACrFYAAKxkAACrcwAAq4QAAKqWAACpqgAAqMIAAKfdAACn7wAApvkAAKb+AACm&#10;/gCslQAAppwAAJ+hAACTpAAAhqYAAHioAABqqAAAXakAAE+rAABCrAAANa4AACiwAAAesgAAFLQA&#10;AAm1AAAAtwcAALcSAAC4HAAAuCYAALgxAAC4PAAAuEgAALhWAAC4ZgAAuHgAALiKAAC3nwAAtrUA&#10;ALXRAACz6gAAs/YAALP7AACz+wCpnQAAo6MAAJenAACKqgAAfawAAG6tAABgrwAAU7AAAEWyAAA4&#10;tAAALLcAACC5AAAWuwAAC74AAAO/AAAAwQAAAMIEAADDDQAAxBgAAMUiAADGLQAAxjkAAMdGAADJ&#10;VQAAyWcAAMl7AADJkAAAyKYAAMe/AADG2wAAxe0AAMX1AADF9QCmpQAAm6kAAI6sAACBrwAAcrEA&#10;AGOzAABVtQAASLgAADq6AAAuvQAAIr8AABfCAAAMxQAAA8gAAADJAAAAzAAAAM4AAADPAAAA0QUA&#10;ANMQAADVGwAA1ycAANk0AADbQwAA3lQAAN9oAADffgAA35QAAN+qAADfwQAA39gAAN7kAADe5ACe&#10;qwAAkq4AAISxAAB1tQAAZrcAAFi6AABKvQAAPMAAAC/DAAAjxgAAF8kAAAzNAAAC0QAAANUAAADV&#10;AAAA2AAAANoAAADcAAAA3wAAAOEAAADkBAAA6BEAAOoeAADsLQAA7z4AAPFSAADyZwAA838AAPSV&#10;AAD0qQAA9LkAAPTFAAD0xQCVsAAAh7MAAHm3AABquwAAW74AAE3CAAA+xgAAMMoAACTNAAAX0QAA&#10;CtUAAAHaAAAA3gAAAOEAAADhAAAA4wAAAOUAAADnAAAA6QAAAOwAAADvAAAA8gAAAPYGAAD6FQAA&#10;/SUAAP83AAD/TQAA/2QAAP98AAD/kAAA/58AAP+nAAD/pwD/ABMH/wARBv8AEQT/ABMD/wAeAf8A&#10;KwD/ADkA/wBIAP8AVAD/AF4A/wBoAP8AcQD/AHgA/wB+AP8AgwD/AIkA/wCOAP0AkwD7AJgA+QCe&#10;APcApQD2AK0A9QC3APQAxAD0ANgA8wDsAPIA+wDwAP8A7wD/AO8A/wDvAP8A8AD/APAA/wD/ABAH&#10;/wAMBv8ACwT/AAwD/wAbAf8AJwD/ADYA/wBEAP8AUAD/AFsA/gBlAPwAbQD7AHQA+QB7APgAgAD3&#10;AIUA9QCLAPQAkADyAJUA8ACbAO8AogDtAKoA7ACzAOsAvwDqANIA6QDmAOcA9gDlAP8A5QD/AOUA&#10;/wDkAP8A5AD/AOQA/wD/AAwH/wAHBv8ABgT/AAwD/wAXAf8AJAD/ADIA/AA/APoATAD4AFcA9QBh&#10;APMAaQDxAHEA8AB3AO4AfQDsAIIA6gCHAOgAjADmAJIA5QCXAOQAngDiAKYA4QCvAN8AuwDeAMsA&#10;2wDgANkA8gDYAP8A2AD/ANYA/wDWAP8A1wD/ANcA/wD/AAUH/wAABf8AAAT/AAkC/wAVAf8AHwD5&#10;AC0A8wA7APAARwDuAFIA6wBcAOgAZQDmAGwA5ABzAOEAeQDfAH4A3QCDANsAiQDaAI4A2ACUANYA&#10;mgDUAKIA0gCqANEAtgDOAMUAzADZAMsA7QDJAPsAyAD/AMgA/wDIAP8AyAD/AMgA/wD/AAAG/wAA&#10;BP8AAAP/AAUC/wARAfwAGgDuACcA6QA1AOYAQgDiAE0A3wBXANwAYADZAGgA1QBvANIAdQDQAHoA&#10;zwB/AM0AhQDLAIoAygCQAMgAlwDGAJ4AxACnAMIAsgDAAL8AvgDTAL0A6AC8APYAuwD/ALoA/wC5&#10;AP8AuAD/ALgA/wD/AQAE/wAAA/8AAAH/AAAA/wAKAPMAEgDkACAA3wAuANoAPADVAEgA0QBSAM0A&#10;WwDKAGMAxwBqAMUAcQDDAHYAwgB8AMAAgQC+AIYAvQCMALsAkwC5AJsAtwCkALUArgCzALwAsgDO&#10;ALAA4QCvAPEArgD8AKsA/wCqAP8AqgD/AKoA/wD/BgAD/wYAAf0KAADyCAAA7AIAAOYACQDbABgA&#10;1AAnAM4ANQDJAEIAxABNAMAAVgC9AF4AuwBmALkAbAC3AHIAtQB4ALQAfQCyAIMAsACJAK8BkACt&#10;ApgAqwKhAKoDrACoBLkApwTKAKUG3wCjCPEAoQr+AKAK/wCfCv8Angr/AJ4K/wD/CgAB/hEAAOsV&#10;AADjGAAA3RQAANgKAQDSAA4AywEeAMMELgC+BzwAuQlHALULUQCyDFkAsA5hAK4OaACsEG4AqhB0&#10;AKkRegCnEYAAphKGAKQSjQCjE5UAoROfAJ8UqgCeFbgAnBXJAJoW3wCYF/IAlhf/AJUY/wCUF/8B&#10;lBf/AZQX/wH/EQAA7xoAAOQkAADaKAAA0SYAAMsfAADHFAQAwBAXALkVJwCzGDUArhpCAKobTACn&#10;HFQApR1cAKMeYwChHmkAoB9vAJ4fdQCcIHwAmyCCAJogigCYIJIAlyCbAJUhpgCTIbQAkiHFAJAh&#10;2gCOIu8BjCL+Aosi/wKKIv8DiSH/A4kh/wP6GAAA6ScAAN0xAADRNQAAyDUAAMEwAAC7JgAAth4R&#10;AK8iIgCpJTAApCY9AKEnRwGdKFABmylXAZkpXgGXKWUBlilrAZQqcQGTKncBkSp+AZAqhQGOKo4C&#10;jSqXAosrogKJK68CiCvAAocr1gOEK+wEgiv8BIEr/wWAKv8FgCr/BYAq/wXyIgAA5DEAANY7AADK&#10;QAAAwUAAALk7AACzNAAArCsKAKYtHACgLysBmzA3ApcwQgOUMUsEkjFSBJAxWQSOMWAEjDFmBIsx&#10;bASJMXMEiDJ6BYYygQWFMooFgzKTBYIynwWAMqwGfzK8Bn0y0Qd7MukHeTL5CHgx/wh4Mf8IdzH/&#10;CHcx/wjtKgAA3joAANBEAADESAAAu0kAALNFAACsPwAApTYEAJ42FwCYOCYBkzcyBI83PQaMN0UH&#10;iTdNB4c3VAiFN1sIgzdhCII3ZwiAN24Ifzd1CH03fQl8OIYJejiPCXk4mwp3OKgKdji4C3Q3zQty&#10;N+UMcTf3DG83/wxvN/8Mbzb/DG82/wzpMwAA2UIAAMtLAADATwAAtlAAAK5NAACmRwAAnkAAAJc9&#10;EwCRPyIBjD4uBIg+OAeEPUEJgTxJC388UAt9PFYMezxcDHo8Ywx4PGoNdjxxDXU8eQ1zPIIOcjyM&#10;DnA8lw5vPKUPbTy0D2s8yRBpPOIQaDz1EGc8/xBnO/8PZjv/D2Y7/w/lOgAA1UgAAMdRAAC8VQAA&#10;s1YAAKpTAAChTgAAmUcAAJFDDgCLRR4AhkUqA4FENAd+Qj0KekFEDXhBSw51QFIPc0BYEHFAXhBw&#10;QGURbkBtEW1AdRJrQH4SaUCIE2hAlBNmQKIUZECxFGJAxRVhQN8VYEDzFF9A/xNfP/8TXz//El8/&#10;/xLhQAAA0U0AAMNVAAC5WQAAr1sAAKdZAACdVAAAlE4AAItKCQCGShoAgUsnAnxJMQZ4SDkKdEZB&#10;DnBFRxFuRE4Sa0RUE2lEWhRoRGEVZkRpFmVEcRZjRHsXYUSFF2BEkRheRJ8YXESuGVpEwhlZQ9wa&#10;WEPxGFhD/xdYQ/8WWEP/FVhD/xXeRQAAzVIAAMBZAAC2XgAArV8AAKReAACaWQAAkFMAAIdPBQCB&#10;TxcAfFAkAXdOLgVyTTcJbks+DmpKRBFnSEoUZEhQFmJHVhhgR10ZXkdlGl1HbRpbR3cbWkeCG1hH&#10;jhxWR5wcVUesHVNHvx1RR9kdUUfwHFFH/hpRRv8ZUUb/GFFG/xjaSQAAylYAAL5dAACzYQAAqmMA&#10;AKFiAACXXgAAjFkAAIJUAQB8UxMAd1QhAHJTLANuUjQIaVA7DGVOQRFhTUcUXUxNF1tLUxpZS1oc&#10;V0thHVVLah5US3QfUkt/H1FLiyBPS5kgTUupIExLvSBKS9YgSkvuHkpK/R1LSv8cS0r/G0tK/xvX&#10;TgAAx1oAALthAACxZQAAqGcAAJ9nAACVYwAAiV0AAH5ZAAB3WA8AclgeAG5YKQJpVzIGZFU5C2BU&#10;PxBcUkUUWFFKGFVQUBxST1ceUE9eIE5PZyFNT3EiS098IkpPiSJIT5ciR0+oIUZPuyFET9QhRE/t&#10;H0RO/B5ETv8dRU7/HEVO/xzTUgAAxF0AALhkAACvaQAApmsAAJ1rAACSaAAAhmIAAHpeAAByXQsA&#10;bV0aAGldJgFkXC8EYFs3CVxZPQ5XWEMTVFZIF1BVThxNVFQfSlRcIUhUZSJGVG8jRVR6IkRUhyJD&#10;VJYhQVWmIEBVuSA/VdMfPlTsHj5T+x4+U/8dPlL/HT5S/x3QVwAAwWEAALZoAACsbQAApHAAAJpw&#10;AACQbgAAgmgAAHdkAABtYgYAZ2IWAGRiIwBgYi0DW2E1B1dgOwxTXkERT11HFUtcTBpIWlMdRVpa&#10;IENaYyFBWm0hQFp5ID9ahh8+W5UePVulHTxbuBw6W9IbOVrrGzlZ+xs4WP8bOFj/GzhY/xvLXAAA&#10;vmYAALNsAACqcQAAoXQAAJh1AACOcwAAgG4AAHVrAABnaAEAYWgSAF1oHwBaaCkBVmcyBVJmOQlO&#10;ZT8OSmRFEkZjSxdDYlEaQGFZHD5hYh08YWwcO2F4HDpihRo5YpQZOWKlGDhiuBc2YtEWNWHqFjRf&#10;+hczXv8YM17/GDNe/xjHYQAAu2oAALBxAACodgAAn3kAAJZ6AACMeQAAfnUAAHJzAABkcAAAWm4M&#10;AFduGgBUbyYAUW4vA01tNgZJbD0KRWxDD0FrSRI+alAVO2pYFzlqYRc4amsXN2p3FjZqhRQ1apMT&#10;NGqkEjNqtxEyatAQMWjqETBn+hIvZv8TLmX/FC5l/xTDZgAAt28AAK52AAClewAAnX8AAJSAAACK&#10;fwAAfHwAAG96AABheAAAVHUFAE91FQBMdiEASnYrAUZ1MwRDdDoHP3RACzxzRw45c04QNnJWETVy&#10;YBEzcmoQMnJ2DzFyhA4xcpINMHKjDC9ytgstcs8KLHHpCytv+Q0qbv8OKW3/Dylt/w++bAAAtHUA&#10;AKt8AACjgQAAm4UAAJKGAACIhgAAeoQAAGuBAABdgAAAT34AAEZ9DQBDfRsAQX4lAD59LgE7fTYE&#10;OH09BjV8RAgzfEwKMXxVCi98XgoufGkKLXx1CSx8gwgre5EHKXuiBih7tQUnes4FJnnpBSV4+Qck&#10;dv8JI3X/CiN1/wq6cgAAsHsAAKiCAAChiAAAmYsAAJCNAACEjAAAdosAAGaJAABYiAAAS4cAAD2G&#10;BAA3hhIANYceADSHJwAxhzABL4Y4Ai2GQAQrhkkFKYZRBSeGWwQmhmYEJYZzAySFgAMihY8CIYWg&#10;Ah+EtAEehMwBHYLoARyB+QMcgP8EG3//BRt//wW1egAArYMAAKWKAACejwAAlpIAAIuTAAB/kwAA&#10;cZEAAGGQAABTkAAARpAAADiQAAAskAcAKJAUACaQHgAkkSgAI5ExACGROgAgkUMBHpBMAR2QVgAb&#10;kGIAGpBuABiQfAAWj4wAFI+dABKOsQAQjckAEIzlABGL9wARiv8BEIn/ARCJ/wGxggAAqYoAAKOR&#10;AACclgAAkpgAAIWZAAB4mQAAapgAAFuXAABMmAAAP5gAADOZAAAnmQAAG5sGABabEgAVmx0AE5sm&#10;ABKbMAARmzkADptDAAybTgAKm1oACJtnAAeadQAFmoUAA5mWAACYqgAAl8EAAJbbAACV7gAAlPoA&#10;AZP/AAGT/wCtiwAAp5IAAKCYAACYnAAAi54AAH6fAABwnwAAYp4AAFSfAABGoAAAOKEAACyiAAAg&#10;owAAFqQAAAumBAADpg8AAKcaAACnJAAApy4AAKc4AACmQwAApk8AAKZdAACmawAApXwAAKWNAACk&#10;oQAAorcAAKDTAACf6wAAn/UAAJ/8AACf/ACqlAAApJoAAJyfAACQogAAg6MAAHWkAABnpQAAWaUA&#10;AEumAAA9qAAAMKkAACSrAAAZrAAAD64AAAWvAAAAsAQAALEOAACxGAAAsiIAALIsAACyNgAAskIA&#10;ALJPAACzXwAAsnAAALKCAACxlgAAsKsAAK/FAACt4wAArPMAAKv9AACr/QCnnAAAoKIAAJWlAACI&#10;pwAAeqkAAGuqAABdqwAAT6wAAEGuAAA0sAAAJ7IAABy0AAARtgAAB7cAAAC5AAAAugAAALsBAAC8&#10;CQAAvRQAAL4eAAC/KAAAwDMAAME/AADCTgAAw2AAAMNzAADCiAAAwp4AAMG1AADA0QAAv+cAAL71&#10;AAC+9QCjowAAmKcAAIyqAAB+rAAAb64AAGCwAABSsgAARLQAADa2AAApuAAAHbsAABK9AAAHwAAA&#10;AMIAAADDAAAAxAAAAMYAAADIAAAAygQAAMwNAADOGAAA0CMAANIvAADUPAAA2E0AANlgAADadgAA&#10;2o0AANmkAADYuwAA2NIAANjnAADY5wCbqQAAj6wAAIGvAABysgAAY7QAAFW3AABHuQAAOLwAACu/&#10;AAAewgAAEsUAAAfIAAAAywAAAM4AAADOAAAA0AAAANMAAADVAAAA2AAAANsAAADeBAAA4REAAOQd&#10;AADmKgAA6jkAAO1MAADvYQAA8HgAAPGPAADxowAA8LUAAPDHAADwxwCSrgAAhbEAAHa1AABnuAAA&#10;WLsAAEm/AAA6wgAALMYAAB/JAAATzAAABdAAAADUAAAA2AAAANwAAADcAAAA3gAAAOAAAADiAAAA&#10;5QAAAOgAAADsAAAA7wAAAPMFAAD1FQAA+CQAAPs2AAD+SgAA/2AAAP93AAD/jAAA/5wAAP+pAAD/&#10;qQD/AA8G/wAMBP8ACwP/AA4B/wAaAP8AKQD/ADgA/wBFAP8AUQD/AFsA/wBlAP8AbQD/AHQA/wB6&#10;AP4AgAD8AIUA+wCKAPkAjwD4AJQA9wCaAPcAoQD2AKkA9ACzAPMAvwDyANEA7wDnAO4A+QDtAP8A&#10;7QD/AO0A/wDtAP8A7QD/AO0A/wD/AAwG/wAJBP8ACAP/AAoB/wAXAP8AJQD/ADQA/wBBAP8ATQD/&#10;AFgA/QBhAPsAaQD5AHEA9wB3APUAfQDzAIIA8QCHAPAAjADvAJEA7gCXAO0AnQDsAKUA6gCuAOkA&#10;ugDmAMoA5ADhAOMA9ADhAP8A4QD/AOEA/wDhAP8A3wD/AN4A/wD/AAYF/wADBP8AAQL/AAoB/wAU&#10;AP8AIQD9AC8A+gA8APgASQD2AFMA8wBdAPEAZQDuAG0A6wBzAOkAeQDnAH4A5gCDAOUAiADkAI0A&#10;4gCTAOEAmQDfAKEA3QCqANoAtQDXAMQA1gDaANQA7gDTAP0A0gD/ANAA/wDNAP8AzAD/AMsA/wD/&#10;AAAF/wAAA/8AAAL/AAcB/wAQAPkAHADzACoA8AA4AO0ARADrAE8A6ABZAOQAYQDhAGkA3gBvANwA&#10;dQDaAHoA2QB/ANcAhADVAIkA1ACPANIAlQDPAJ0AzQCmAMoAsADIAL4AxwDSAMUA5wDEAPkAwAD/&#10;AL4A/wC9AP8AvQD/AL0A/wD/AAAE/wAAAv8AAAH/AAIA/gAJAO8AFgDpACQA5QAyAOEAPwDeAEoA&#10;2gBUANUAXQDSAGQAzwBrAM0AcQDLAHYAygB7AMgAgADGAIUAxACLAMIAkQDAAJkAvgChALwArAC6&#10;ALkAuADKALYA4QCzAPMAsQD/ALEA/wCwAP8AsAD/ALAA/wD/AAAD/wAAAf8AAAD8AAAA8wACAOUA&#10;DwDfAB4A2QArANQAOQDPAEQAywBPAMcAWADEAF8AwgBmAL8AbAC+AHIAvAB3ALoAfAC4AIIAtgCH&#10;ALUAjgCzAJUAsQCeAK8AqACtALQAqgDFAKgA2wCnAO4ApgD6AKUA/wClAP8ApAD/AKQA/wD/AAAB&#10;/wAAAPEAAADpAAAA4QAAANsABwDUABYAzQAlAMcAMgDCAD8AvgBJALoAUgC3AFoAtQBhALMAZwCx&#10;AG0ArwBzAK4AeACsAH4AqgCEAKkAigCnAJIApQCbAKMApQChALEAoADBAJ4A1QCdAOkAmwD3AJoB&#10;/wCZAf8AmQH/AJgB/wD/AAAA8QgAAOYSAADdFAAA1Q4AAM8FAADJAA0AwgAcAL0AKgC3ADgAswBD&#10;AK8BTQCsA1UAqgRcAKgFYwCmBWkApAZuAKMGdAChB3oAoAeAAJ4IhwCcCY8AmwmYAJkKowCXCq8A&#10;lgq/AJQL1ACSDeoAkQ76AI8P/wCPD/8Ajg//AI4P/wD5CQAA6hgAAN4hAADTJAAAyiIAAMMbAAC+&#10;DgAAuQYUALIKIwCtDjEAqBE9AKUSRwCiE08AnxRXAJ0VXgCbFWQAmhZqAJgWcACXFnYAlRd9AJQX&#10;hACSF4wAkRiVAI8YoACNGKwAjBi8AIoZ0QCIGugAhxv5AIUb/wGFG/8BhBr/AYQa/wHyFgAA5CUA&#10;ANYuAADKMgAAwTEAALorAAC0IQAArhYLAKgZHQCjHCsAnh43AJsfQgCYIEsAlSBSAJMhWQCRIV8A&#10;kCFlAI4hbACNInIAiyJ5AIoigACII4gAhyORAIUjnACEI6kAgiO4AIEkzQF/JOQBfST3Anwk/wJ7&#10;JP8DeyP/A3sj/wPtIQAA3i8AAM84AADDPAAAuzwAALM3AACsMAAApiUFAJ8kFwCaJyYAlSgyAJIp&#10;PQGPKUYBjCpOAYoqVQGIKlsBhyphAYUqZwGEK24Bgit0AoErfAJ/K4QCfiyOAnwsmQJ7LKUDeSy1&#10;A3gsyAN2LOEEdCz1BXMr/wVyK/8Fciv/BXEq/wboKgAA2DkAAMlCAAC+RQAAtUUAAK1BAAClOgAA&#10;njIAAJctEgCSMCEAjTAtAYkxOAOGMUEDhDFJBIIxUASAMVYEfjFcBH0xYgR7MWkEejFwBXgyeAV3&#10;MoAFdTKKBXMylQZyMqIGcDKxBm8yxQdtMt0HazLyCGox/whpMf8IaTH/CGkx/wjjMgAA00AAAMVI&#10;AAC6TAAAsUwAAKhJAACgQwAAmDwAAJA1DACLNx0AhjcpAoI3MwR/NzwGfDdEB3o3Swd4NlIHdjZY&#10;CHQ2XghzNmUIcTZsCHA3dAluN30JbDeHCWs3kgppN58KZzeuC2Y3wQtkN9oMYjfwDGE2/gxhNv8M&#10;YTb/C2E2/wvfOQAAzkYAAMFOAAC2UQAArVIAAKVQAACcSgAAk0MAAIo9CACFPRkAgD4lAXw9LwR4&#10;PDgHdTxACXI7RwpwO00LbjtUC2w7WgtqO2AMaTtoDGc7cA1mO3kNZDuDDWI7jw5hO5wOXzurD107&#10;vg9bO9YQWjvuEFo7/Q9ZOv8PWTr/D1k6/w7bPwAAykwAAL5TAACzVgAAqlcAAKFVAACYUAAAj0oA&#10;AIVDAwB/QxUAe0QiAXZDLANyQjUHbkE8CmtAQwxoP0kNZj9PDmQ/Vg9iP1wQYT9kEF8/bBFeP3YR&#10;XD+AEls/jBJZP5kTVz+oE1U/uxRUP9MUUz/sE1M+/BNTPv8SUz3/EVM9/xHYRAAAx1AAALtXAACx&#10;WwAAqFwAAJ9aAACVVQAAi1AAAIFKAAB6SBEAdUkfAHFIKQJsRzIGaEU5CWREQAxhQ0YPX0NMEVxC&#10;UhJbQlkTWUJgFFhCaRVWQ3IVVUN9FlNDiRZRQ5YWUEOmF05DuBdMQtAXTELqF0xC+xVMQf8VTEH/&#10;FExB/xTUSQAAxFQAALhbAACuXwAApmAAAJxfAACSWwAAiFUAAH1PAAB1TQwAcE0bAGxNJgFnTC8F&#10;Y0s2CF9JPQxbSEIPWEdIElZGThRURlUWUkZdF1BGZRhPRm8ZTUd6GUxHhhlKR5QZSUekGUdHthlF&#10;R84ZRUboGUVG+hhFRf8XRUX/FkZF/xbQTgAAwVgAALZeAACsYwAAo2QAAJpjAACQYAAAhFoAAHlV&#10;AABwUggAa1IYAGdSJAFiUS0DXlA0B1pOOgtWTUAPU0xGElBLTBVNS1IYS0paGkpKYhtIS2wbR0t4&#10;G0VLhBtES5IbQkuiGkFLtBo/S8waP0vnGT9K+Rg/Sv8YP0n/GD9J/xfNUgAAv1wAALRiAACqZgAA&#10;oWgAAJhoAACOZQAAgl8AAHZaAABrVwUAZVcUAGFXIABeVioCWlYyBVZUOAlSUz4OTlJEEktRShVI&#10;UFAYRVBYGkNQYBtCUGobQFB2Gz9Qghs+UZEaPVGhGTxRsxg6UcsYOVDmFzlP+Bg4T/8YOE7/FzlO&#10;/xfJVgAAvGAAALFmAACoagAAn20AAJZsAACMagAAfmQAAHNhAABmXQAAX1wQAFxcHQBYXCcBVVsv&#10;BFFbNghNWTwMSVhCEEZXSBRDVk8XQFZWGT5WXxk8VmkZO1Z0GTpXgRg5V5AXOFegFjdXshU2V8oU&#10;NVflFDRV9xUzVP8WM1T/FjNT/xbGWwAAuWQAAK9qAACmbwAAnXEAAJRxAACKcAAAfGsAAHFoAABk&#10;ZQAAWWILAFViGQBTYiQAT2IsAkxhNAVIYDoJRV9ADUFeRhA+Xk0TO11VFTldXhU4XWgVN150FDZe&#10;gRM1Xo8SNF6fETNesRAyXskPMV3kDy9c9xEuWv8SLlr/Ey5Z/xPCYAAAtmkAAKxvAACkdAAAm3YA&#10;AJJ3AACIdgAAenIAAG9vAABhbAAAVGkFAE5oFABMaR8ASWkpAUZoMQNCZzgGP2c+CjxmRQ05ZkwP&#10;NmVUEDRlXRAzZWcQMmZzDzFmgA4wZo4NL2aeDC5msQstZcgKLGXkCitj9gwqYv8OKWH/Dylg/w++&#10;ZQAAs24AAKp0AACieQAAmXwAAJB9AACGfAAAeXkAAGx2AABedAAAUHEAAEZwDQBEcBoAQXAkAD9w&#10;LQE7bzQEOG87BjVuQggzbkoKMW5SCy9uWwsubmUKLW5xCSxufwgrbo0HKm6dBylusAYnbccFJm3j&#10;BSVr9gckaf8JI2j/CiNo/wq6awAAsHMAAKd6AACffwAAl4IAAI+DAACFgwAAd4AAAGh9AABaewAA&#10;THoAAD54BgA5eBQAN3geADV4KAAzeDABMXg4Ay53PwQsd0cFK3dQBSl3WQUod2QFJndwBCV3fQQk&#10;d4wDInecAiF2rgIfdsUBH3XiAR5z9QMdcv8FHHH/Bhxx/wa1cgAArHoAAKWBAACdhgAAlokAAI2K&#10;AACBiQAAc4cAAGOFAABVgwAASIIAADqBAAAvgQoALIEXACqBIAAogSoAJ4EyACWBOgEjgUMBIYFM&#10;ASCBVgEfgWABHYFtARuBegAagIkAGICZABZ/rAAUfsMAE33fABR89AAUe/8BFHr/AhR6/wKxeQAA&#10;qYEAAKKIAACbjQAAlI8AAIiQAAB8jwAAbY4AAF6MAABQiwAAQosAADWLAAAoigAAH4sLAByLFwAa&#10;iyAAGYspABeLMgAWizsAFYtFABOLTwARi1oAD4tnAA2LdQAKioQACImUAAaIpwAEh70ABIbWAASG&#10;7AAFhPoABoP/AAaD/wCtgQAApokAAKCPAACZkwAAj5UAAIOWAAB1lQAAZpQAAFiTAABJkwAAO5MA&#10;AC+UAAAjlAAAGJUAAAyWCgAJlhYAB5UgAAaWKQAFljIAA5U8AAKVRwAAlVMAAJVgAACVbgAAlH0A&#10;AJOOAACToAAAkbUAAJDQAACP5wAAj/QAAI77AACO/gCqigAApJEAAJ6WAACVmQAAiZsAAHubAABt&#10;mwAAXpsAAFCbAABBmwAANJwAACidAAAcngAAEp8AAAagAQAAoAsAAKAWAACgHwAAoCgAAKEyAACh&#10;PQAAoEkAAKBWAACgZQAAoHUAAJ+GAACemAAAna0AAJzHAACa5AAAmfQAAJn7AACZ/QCnkwAAoZkA&#10;AJmdAACOnwAAgaEAAHKhAABkoQAAVaIAAEeiAAA5pAAALKUAACCmAAAVpwAACqgAAACpAAAAqgEA&#10;AKsKAACrFAAAqx0AAKwmAACsMAAArTwAAK1JAACtWAAArWgAAK16AACsjgAAqqQAAKm8AACo2gAA&#10;p+8AAKb6AACm/QCkmwAAnaAAAJKjAACFpQAAd6YAAGinAABaqAAAS6kAAD2qAAAwrAAAI60AABev&#10;AAALsAAAArEAAACzAAAAtAAAALUAAAC2BQAAtxAAALgZAAC5IgAAui0AALs6AAC8SAAAvVkAAL1s&#10;AAC9gAAAvJUAALusAAC5yAAAt+QAALb0AAC2+AChogAAlqUAAImoAAB7qgAAbKsAAF2tAABPrgAA&#10;QLAAADKyAAAltAAAGLYAAAy4AAACugAAALwAAAC9AAAAvgAAAMAAAADBAAAAwwAAAMUIAADHEwAA&#10;yh0AAMwpAADONgAA0UcAANJaAADScAAA04YAANKcAADSswAA0coAANHgAADR5gCZqAAAjaoAAH+t&#10;AABvsAAAYLEAAFKzAABDtgAANLgAACe7AAAavQAADMAAAALDAAAAxgAAAMcAAADIAAAAyQAAAMsA&#10;AADOAAAA0AAAANMAAADWAQAA2gwAAN4YAADiJQAA5TMAAOlGAADrWwAA7HIAAOyKAADsoAAA7LMA&#10;AOzEAADsywCQrAAAgq8AAHOzAABktQAAVbgAAEa7AAA3vwAAKMIAABvFAAANyAAAAcsAAADPAAAA&#10;0gAAANQAAADUAAAA1gAAANkAAADbAAAA3gAAAOEAAADlAAAA6QAAAO0FAADxEgAA9CAAAPgwAAD8&#10;RQAA/lsAAP9yAAD/iAAA/5oAAP+oAAD/rQD/AAsE/wAJAv8ABwH/AAgA/wAYAP8AJwD/ADUA/wBC&#10;AP8ATQD/AFgA/wBhAP8AagD/AHEA/AB3APsAfQD6AIIA+QCGAPgAiwD3AJEA9gCXAPUAnQD0AKUA&#10;8wCuAPEAugDuAMsA7ADiAOsA9gDrAP8A6gD/AOgA/wDlAP8A4gD/AN4A/wD/AAcE/wAEAv8AAwH/&#10;AAgA/wAUAP8AIwD/ADEA/wA+AP8ASgD+AFQA+wBeAPgAZgD1AG4A8wB0APIAeQDwAH4A7wCDAO4A&#10;iADtAI0A7ACTAOsAmQDpAKEA5wCqAOQAtQDiAMUA4ADaAN8A8QDeAP8A2gD/ANYA/wDUAP8A1AD/&#10;ANQA/wD/AAEE/wAAAv8AAAH/AAMA/wARAP4AHgD7ACwA+AA5APYARQD0AFAA8ABaAOwAYgDpAGoA&#10;6ABwAOYAdQDlAHsA4wB/AOIAhADgAIkA3wCPAN0AlQDaAJ0A2AClANUAsADTAL4A0QDSAM8A6wDL&#10;APwAxwD/AMYA/wDGAP8AxgD/AMYA/wD/AAAD/wAAAv8AAAD/AAAA+wAKAPQAGQDwACcA7QA0AOoA&#10;QADnAEsA4gBWAN8AXgDcAGUA2gBsANgAcQDWAHYA1AB7ANIAgADRAIUAzgCLAMwAkQDKAJgAyACh&#10;AMUAqwDDALgAwQDLAL0A4wC6APYAuQD/ALkA/wC5AP8AuQD/ALgA/wD/AAAC/wAAAf8AAAD/AAAA&#10;8AAFAOoAEwDlACIA4QAvANwAOwDXAEcA0wBQANAAWQDNAGAAygBnAMgAbQDGAHIAxAB3AMIAfADA&#10;AIEAvwCHAL0AjQC7AJQAuQCdALcApwCzALMAsADEAK8A2gCuAPAArQD/AKwA/wCsAP8AqwD/AKsA&#10;/wD/AAAB/wAAAPsAAADvAAAA5gAAAN8ADADZABsA0gAoAM0ANgDJAEEAxQBLAMIAVAC/AFsAvABi&#10;ALoAaAC4AG0AtgBzALQAeACzAH0AsQCDAK8AiQCtAJAAqwCZAKgAogCmAK4ApQC9AKMA0gCiAOkA&#10;oQD5AKAA/wCfAP8AngD/AJ4A/wD/AAAA9gAAAOwAAADjAAAA2wAAANMABQDMABQAxQAiAMAALwC8&#10;ADsAuABFALUATgCxAFYArwBdAK0AYwCrAGkAqgBuAKgAcwCmAHkApQB/AKMAhQChAIwAnwCVAJ0A&#10;ngCcAKoAmgC4AJgAzACXAOMAlQDzAJQA/gCTAP8AkwD/AJIA/wD6AAAA7AYAAOEOAADXEAAAzgkA&#10;AMcAAADBAAsAuwAaALUAJwCxADMArQA/AKkASACmAFAApABXAKIAXgCgAGQAngBpAJ0AbwCbAHUA&#10;mgB7AJgAgQCWAIkAlQCRAJMAmwCRAacAjwG1AI4CyACMA94AiwXxAIkG/gCIB/8Ahwf/AIcH/wDy&#10;CAAA5RcAANgfAADMIgAAwx4AAL0WAAC3CgAAsQARAKsAHwCmBC0Aogc4AJ8IQgCcCUsAmQpSAJcL&#10;WQCWDF8AlAxlAJIMagCRDHAAkA13AI4NfgCMDoYAiw6PAIkOmgCID6YAhhC1AIQQyACDEeAAgRP0&#10;AIAU/wB/FP8AfhT/AH4T/wDtFgAA3iMAANAsAADELwAAuywAALQnAACtHQAAqBEGAKIPGACcEyYA&#10;mBUyAJUWPQCSF0UAkBhNAI0YVACMGVoAihlgAIgZZgCHGmwAhhpzAIQaegCDG4IAgRuLAIAblgB+&#10;G6IAfRuxAHscxAB5HNwAeB3xAHYd/wF2Hf8BdR3/AXUc/wHnIQAA2C4AAMg2AAC+OQAAtTgAAK0z&#10;AACmKwAAnyEAAJkbEgCTHiEAjyAtAIwhOACJIkEAhyJJAIUjUACDI1YAgSNcAH8jYgB+I2gAfSRv&#10;AHskdgB6JH8AeCSIAHclkwB1JZ8BdCWuAXIlwAFwJdgBbiXvAm0l/gNsJf8DbCT/A2wk/wPiKgAA&#10;0TcAAMM/AAC5QgAAsEEAAKg9AACgNgAAmC4AAJElDACLJxwAhykoAIMqMwGBKjwBfipEAXwqSwF6&#10;K1IBeStYAncrXgJ1K2QCdCtrAnIrcgJxK3sCbyyFAm4skANsLJwDayyrA2ksvQRnLNQEZSzsBWQs&#10;/AVjK/8GYyv/BmMr/wbdMgAAzD8AAL9GAAC1SQAArEkAAKNFAACbPwAAkjgAAIovBwCELxcAgDAk&#10;AHwwLgJ5MTcDdjFAA3QxRwRyMU0EcDFTBG8xWQRtMWAFazFnBWoxbwVoMXcFZzGBBWUyjAZkMpkG&#10;YjKoB2AyugdeMtEIXTLqCFwx+whbMf8IWzD/CFsw/wjYOQAAyEUAALxLAACxTgAAqE8AAJ9MAACX&#10;RgAAjkAAAIQ4AgB+NhMAejcgAHU3KgJyNjMEbzY7BWw2QgZqNkkHaDVPB2Y1VQdlNVwIYzVjCGI2&#10;awhgNnQJXzZ+CV02iQlbNpYKWjalClg2twtWNs4LVTboDFQ1+gtUNf8LVDX/C1Q0/wvUPwAAxUoA&#10;ALlQAACvVAAAplQAAJxRAACTTAAAikYAAIA/AAB4Ow4AdDwcAG88JwFrPDAEaDs3BmU6PghiOkUJ&#10;YDpLCl45UQpdOVgLWzpfC1o6ZwxYOnAMVzp7DVU6hg1UO5MOUjujDlA6tA9POssPTTrmD005+A9N&#10;Of8OTTj/Dk04/w7QRAAAwk4AALZVAACsWAAAo1kAAJpXAACQUQAAhkwAAHxGAABzQQoAbkEZAGpC&#10;JAFmQS0DYkA0Bl4/OwhbPkEKWT5HDFc9TQ1VPVQOVD1bD1I+ZA9RPm0QTz54EE4+hBFMPpERSz6g&#10;EUk+shJHPsgSRj7kEkY99xFGPf8RRjz/EEc8/xDNSQAAv1IAALRYAACqXAAAoV0AAJhbAACOVwAA&#10;g1EAAHlMAABuRwYAaEYVAGRHIQBgRioCXEUxBVlEOAhVQz4LUkJDDVBCSg9OQVERTUFYEktCYRJK&#10;QmoTSEJ1E0dCgRNFQ48UREOeFEJDsBRAQsYUP0LiEz9C9hM/Qf8SQED/EkBA/xLKTQAAvFYAALFc&#10;AACoYAAAn2EAAJZgAACMXAAAgFcAAHVSAABpTAIAY0sSAF9LHgBbSycBWEovBFRJNQdQSDsLTUdB&#10;DUtHRxBIRk4SRkZVFERGXhVDRmgVQUdzFUBHfxU/R40VPUecFDxHrhQ6R8QTOUfgEzlG9RM5Rv8T&#10;OUX/EzlF/xPHUQAAuloAAK9gAACmZAAAnWUAAJRkAACKYQAAflwAAHJXAABlUgAAXVANAFpRGgBW&#10;USQBU1AsA09PMwZMTjkJSE0/DUVMRRBDTEwSQExTFD5MXBU9TGYVO0xxFTpMfhQ5TYsTOE2bEzdN&#10;rRI1TcMRNE3fETNM9BIzS/8SM0r/EzNK/xPEVQAAt14AAK1kAACkaAAAm2oAAJJpAACIZwAAe2EA&#10;AHBeAABjWgAAWFYJAFRWFgBRViEATlYqAkpVMQRHVDcIRFQ9C0BTRA49UkoQO1JSEjlSWhM3UmQT&#10;NlJwEjVTfBE0U4sQM1OaDzJTrA4xU8IOMFPeDS9S8w8uUP8QLlD/ES1P/xHAWgAAtGIAAKtoAACi&#10;bAAAmW8AAJFuAACGbAAAeWgAAG5lAABhYQAAU10EAE1cEgBLXB0ASFwnAUVcLgNCWzUFPlo8CDta&#10;Qgs4WUkNNllQDzRZWQ8zWWMPMlpvDjFafA0wWooML1qaCy5arAotWsEJLFrdCSpY8wspV/8NKFb/&#10;DihV/w69XwAAsmcAAKhtAACgcQAAmHQAAI90AACFcgAAd24AAGxsAABeaQAAUGUAAEZjDABDYxkA&#10;QWMjAD5jKwE7YjIDOGI5BTVhQAgzYUcJMWFPCi9hWAouYWIKLWJuCSxiewgrYokHKWKZByhhqwYn&#10;YcAFJmHcBSVf8gckXf8JI1z/CiNc/wu5ZAAAr2wAAKZyAACedwAAlnkAAI16AACDeQAAdnYAAGlz&#10;AABbcAAATW0AAD9rBgA6ahMAOGoeADZqJwA0ai8BMWo2Ay9qPQQtakUFK2pNBilqVgYoamAFJ2ps&#10;BSZqeQQkaocDI2mXAyJpqQIgab8CH2jbAR5n8QMdZf4FHWT/Bhxj/we1agAArHIAAKR4AACcfQAA&#10;lH8AAIuAAACCgAAAdH0AAGV6AABXeAAASXYAADt0AAAxcgwALnIXACxyIQAqcykAKHMyACdzOQEl&#10;c0ECI3NKAiJzUwIgc14BH3NqAR1ydwEccoUAGnKVABhxpwAXcb0AFXDZABZu8AAWbf4BFWz/AhVs&#10;/wOxcQAAqXgAAKF/AACahAAAk4YAAIqHAAB+hgAAcIQAAGCBAABSgAAARH4AADZ8AAAqewMAInsQ&#10;ACB7GgAeeyMAHXwrABt8NAAafDwA/+J9EElDQ19QUk9GSUxFABMVGHxFABd8TwAVfFoAFHxmABJ8&#10;cwAQe4IADXuSAAt6pAAJebkACHjSAAh36wAKdfoACnX/AAp0/wCueAAApoAAAJ+GAACYigAAkY0A&#10;AIaNAAB5jAAAaooAAFuIAABMhwAAP4YAADGGAAAlhQAAGYUEABGGEAAQhhkADYYjAAyGKwAKhjQA&#10;CYY+AAiFSAAGhVMABIZgAAKFbQAAhXwAAISMAACDngAAgrIAAIDNAAB/5AAAf/MAAH77AAB9/wCq&#10;gAAApIgAAJ2NAACXkQAAjJMAAICTAABykgAAY5EAAFSQAABFjwAAOI8AACuPAAAfjwAAFI8AAAiQ&#10;BgAAkBEAAJAaAACQIwAAkCwAAJA2AACQQAAAkEwAAJBYAACQZgAAj3UAAI+GAACOmAAAjKwAAIvE&#10;AACJ4gAAiPIAAIj5AACH/gCniQAAoZAAAJuVAACSlwAAhpgAAHiYAABqmAAAW5cAAEyXAAA9lwAA&#10;MJgAACSYAAAYmAAADJkAAAKaAAAAmggAAJoSAACaGwAAmiQAAJssAACbNwAAm0IAAJtPAACbXQAA&#10;m20AAJp+AACZkAAAmKQAAJe8AACW2QAAlPAAAJP6AACT/wCkkQAAn5cAAJebAACLnQAAfp4AAG+e&#10;AABgngAAUp4AAEOfAAA1oAAAKKAAAByhAAAQogAABaMAAACkAAAApQAAAKUGAAClEAAAphgAAKYh&#10;AACnKwAApzYAAKdCAACnUQAAqGIAAKd0AACnhwAAppsAAKWyAACkzgAAoukAAKL2AACh/QCimgAA&#10;m54AAJChAACDogAAdKMAAGWkAABWpAAASKUAADmnAAArqAAAHqkAABKqAAAGrAAAAKwAAACuAAAA&#10;rwAAAK8AAACwAgAAsQsAALIVAACzHgAAtCgAALU0AAC2QQAAt1IAALdlAAC3eQAAtY4AALSmAACz&#10;wAAAs90AALLvAACx9wCfoQAAk6QAAIamAAB4qAAAaakAAFqqAABLqwAAPK0AAC6uAAAgsAAAFLIA&#10;AAe0AAAAtQAAALYAAAC4AAAAuQAAALoAAAC8AAAAvQAAAL8EAADADgAAwxgAAMUkAADHMQAAyUEA&#10;AMtUAADNaQAAzX4AAM2VAADMrAAAycYAAMjeAADH7ACWpgAAiqkAAHyrAABtrQAAXq4AAE+wAABA&#10;sgAAMLUAACO3AAAWuQAAB7wAAAC+AAAAwQAAAMEAAADDAAAAxAAAAMYAAADIAAAAygAAAM0AAADQ&#10;AAAA0wcAANkTAADcHwAA3y0AAONAAADlVQAA5mwAAOeEAADomgAA564AAOe/AADnzACNqwAAgK0A&#10;AHGwAABhsgAAUrUAAEO4AAAzuwAAJL4AABfBAAAJwwAAAMcAAADKAAAAzQAAAM4AAADPAAAA0AAA&#10;ANEAAADUAAAA2AAAANwAAADgAAAA5AAAAOgAAADtDAAA8RsAAPQqAAD4PwAA+1YAAPxuAAD8hQAA&#10;/JkAAPynAAD8sQD/AAcC/wAFAf8AAQD/AAYA/wAVAP8AJAD/ADIA/wA+AP8ASgD/AFUA/wBfAP4A&#10;ZwD8AG4A+wB0APoAegD5AH8A+ACDAPcAiAD2AI0A9QCTAPQAmQDyAKEA7wCqAO0AtgDsAMcA6gDe&#10;AOkA8wDnAP8A4gD/AN4A/wDeAP8A2QD/ANYA/wD/AAIC/wAAAf8AAAD/AAMA/wASAP8AIAD/AC0A&#10;/wA6AP8ARgD7AFEA9wBbAPQAYwDyAGoA8QBwAPAAdgDuAHsA7QCAAOwAhADrAIkA6QCPAOcAlgDl&#10;AJ0A4wCmAOEAsQDfAMAA3QDVANoA7ADUAP8A0QD/ANAA/wDQAP8A0AD/AM0A/wD/AAAC/wAAAf8A&#10;AAD/AAAA/wAMAPsAGwD4ACkA9gA2APMAQgDvAE0A6wBXAOkAXwDnAGYA5QBsAOMAcgDhAHcA4AB8&#10;AN4AgQDcAIYA2gCLANgAkgDVAJkA0wChANEArADPALkAywDNAMYA5gDEAPoAwwD/AMIA/wDCAP8A&#10;wgD/AMIA/wD/AAAB/wAAAP8AAAD+AAAA9gAHAPEAFgDtACMA6QAxAOQAPQDhAEgA3gBSANsAWgDY&#10;AGIA1QBoANMAbQDRAHMAzwB4AM0AfQDLAIIAyQCHAMcAjQDFAJUAwwCdAMEApwC9ALQAuQDFALcA&#10;3gC2APMAtQD/ALQA/wC0AP8AtAD/ALQA/wD/AAAB/wAAAP8AAADzAAAA6wACAOUAEADgAB4A2QAr&#10;ANQAOADRAEMAzgBNAMsAVQDIAFwAxQBjAMIAaQDAAG4AvwBzAL0AeAC7AH0AugCDALgAiQC2AJAA&#10;swCYALAAogCuAK4ArAC9AKoA1ACpAOsAqAD8AKcA/wCnAP8ApwD/AKYA/wD/AAAA/wAAAPAAAADo&#10;AAAA4AAAANgACgDQABgAywAmAMYAMgDCAD0AvwBHALwAUAC5AFcAtgBeALQAZACyAGkAsQBuAK8A&#10;dACtAHkArAB+AKkAhQCnAIwApgCUAKQAnQCiAKgAoAC3AJ4AygCdAOMAnAD2AJsA/wCaAP8AmgD/&#10;AJkA/wD/AAAA8QAAAOcAAADdAAAA0wAAAMsAAwDEABIAvwAfALoAKwC1ADcAsgBBAK8ASgCsAFIA&#10;qgBYAKcAXwCmAGQApABqAKIAbwChAHQAnwB6AJ4AgACcAIcAmgCPAJgAmQCWAKQAlACxAJMAwwCR&#10;ANwAkADwAI8A/QCNAP8AjAD/AIwA/wD1AAAA6AQAANwLAADQCwAAxwYAAMAAAAC6AAkAtAAXAK4A&#10;JACqAC8ApwA6AKMARAChAEwAngBTAJwAWQCaAF8AmQBlAJcAagCWAG8AlAB1AJMAfACRAIMAjwCL&#10;AI0AlQCLAKAAigCuAIgAvwCGANUAhADrAIMA+QCCAP8AggD/AIEA/wDtBwAA4BUAANEdAADGHgAA&#10;vRoAALYRAACwBQAAqgAOAKUAHACgACgAnAAzAJkAPQCWAEYAlAFNAJICVACQA1oAjgNfAI0EZQCL&#10;BGsAigRxAIgFeACGBYAAhQaIAIMGkgCBBp4AgAasAH4GvAB9B9MAewnqAHoL+gB5C/8AeAv/AHgL&#10;/wDnFQAA2CIAAMkqAAC+KwAAtigAAK4jAACnGQAAoQwEAJsFFACWCSIAkgstAI8MNwCMDkAAig9I&#10;AIgQTwCGEFUAhBFbAIMRYQCBEmcAgBJtAH4SdAB9E3wAexOGAHoTkAB4E5wAdhOqAHUUvABzFNMA&#10;cRbrAHAW/ABvFv8Abxb/AG8W/wDhIQAA0C0AAMM0AAC4NgAArzQAAKgvAACgJwAAmR0AAJITDACN&#10;FRwAiRcoAIUZMgCDGjsAgRpDAH8bSgB9G1AAextWAHocXAB4HGIAdxxpAHUccQBzHXkAch2CAHAd&#10;jQBvHZkAbR6nAGweuQBqHs8AaB/oAGcf+gFmH/8BZh7/AmUe/wLbKQAAyjYAAL48AACzPgAAqj0A&#10;AKI5AACaMwAAkioAAIogBwCFHxYAgSEjAH0iLQB7IzcAeCM/AHYjRgB0JEwAcyRSAHEkWABvJF8A&#10;biRlAGwkbQBrJXUAaSV/AWgligFmJpYBZCalAWMmtgFhJswCXybmAl4m+ANdJv8DXSX/BF0l/wTW&#10;MgAAxj0AALpDAACwRgAAp0UAAJ5BAACWOwAAjTQAAIQrAQB+JxIAeSgeAHYpKQBzKjIBcCo6AW4q&#10;QgFsKkgCaipOAmgqVAJnK1sCZSthAmQraQJiK3ICYSx8A18shwNeLJMDXCyiBFosswRZLMkEVyzj&#10;BVYs9wVVK/8GVSv/BlUq/wbROQAAwkMAALdJAACtTAAApEsAAJtIAACSQgAAiTwAAH80AAB3LgwA&#10;cy8aAG8wJQBrMC4BaDA2AmYwPQNkMEQEYjBKBGAwUARfMFcEXTBeBVwwZgVaMG8FWTF5BlcxhAZW&#10;MZEGVDGfB1IxsAdRMcYHTzHhCE4w9QhOMP8ITi//CE4v/wjNPwAAv0gAALROAACqUQAAoVEAAJhO&#10;AACOSAAAhUMAAHs8AAByNQgAbDUWAGk2IQBlNioCYTUyA181OQVcNUAGWjRGBlg0TAdXNFMHVTRa&#10;CFQ1YghTNWsIUTV2CVA1gQlONo4JTDadCks2rgpJNcMLSDXeC0c19AtHNP8LRzT/C0cz/wrKRAAA&#10;vEwAALFSAACoVQAAn1YAAJZTAACMTgAAgkkAAHhDAABtOwQAZzoTAGM7HgBfOycBWzovA1g5NgVW&#10;OTwHUzhCCFE4SAlQOE8KTjhXCk05XwtLOWgLSjlzDEg6fwxHOowMRTqbDUM6rA1COsENQDncDUA5&#10;8w1AOP8NQDj/DUE3/wzHSAAAulEAAK9WAACmWQAAnVoAAJRYAACJUwAAf04AAHVJAABpQgAAYT8O&#10;AF1AGwBaQCQBVj8sA1M+MwVPPTkHTT0/CUs9RQtJPUwMRz1UDUY9XA5EPWUOQz5wDkE+fA5APooO&#10;Pj6ZDjw+qg47Pr8OOj7aDjk+8Q45Pf8OOjz/Djo8/w7ETAAAt1QAAK1aAACkXQAAm14AAJJdAACI&#10;WQAAfFMAAHFOAABlSAAAXEUKAFdFFwBURSEAUUUpAk1EMARKQzYHR0I8CUVCQwtDQkkNQUJRDj9C&#10;WQ89QmMPPEJuDzpDeg85Q4gPOEOXDzZDqA41Q70ONEPZDTNC8A4zQv8PM0H/DzRA/w/BUAAAtVgA&#10;AKteAACiYQAAmWMAAJBhAACGXgAAelkAAG5UAABiTwAAV0sGAFJKFABPSh4ATEonAUlKLgNFSTQG&#10;Qkg6CD9IQQs9R0cNO0dPDjlHVw83SGEPNkhsDzVIeQ40SYYOM0mWDTJJpwwwSbwLL0nYCy5I7wwu&#10;R/4OLUb/Di1F/w6+VAAAs1wAAKliAACgZgAAl2cAAI5mAACEYwAAd14AAGxbAABgVwAAU1ICAExQ&#10;EABJUBsARlAkAENQLAJATzIEPU84BzpOPwk4TkYLNU5NDDROVg0yTmANMU5rDDBPeAsvT4YLLk+V&#10;Ci1PpwksT7sIKk/WCClO7gkoTP0LKEv/DChL/w27WQAAsGEAAKdmAACeagAAlmwAAI1rAACDaQAA&#10;dmQAAGtiAABeXgAAUVoAAEZWCwBCVhcAQFYhAD1WKQE6VjADN1Y2BTVVPQcyVUQIMFVMCS9VVQkt&#10;VV8JLFZqCStWdwgqVoUHKVaUBihWpgYnVroFJVbVBCRU7gYjU/0IIlL/CSJR/wq4XgAArmYAAKVr&#10;AACcbwAAlHEAAItxAACBbwAAdGsAAGlpAABcZgAATmIAAEBeBgA6XRIAOF0cADZdJQAzXS0BMV00&#10;Ai9dOwQtXUIFK11KBSldUwYoXV0FJ11pBSVddQQkXYMDI12TAyJdpAIgXbkCH1zUAR5b7QMdWfwF&#10;HVj/BhxY/we1YwAAq2sAAKNxAACbdQAAk3cAAIp3AACAdgAAc3MAAGZwAABYbQAASmoAADxnAAAy&#10;ZQwAL2UXAC1lIAArZSgAKWUwASdlOAElZUACJGVIAiJlUQIhZVsCH2VmAR5lcwEdZYIBG2WRABpk&#10;owAYZLcAF2PSABdi7AAXYPsCFmD/AxVf/wSxaQAAqHEAAKB2AACZewAAkX0AAIl+AAB/fQAAcXoA&#10;AGJ3AABUdAAARnIAADhvAAArbgUAJG0RACJtGgAhbSMAH20rAB5tMwAcbTsAG21EABltTQAYbVgA&#10;Fm1jABRtcAASbX8AEG2OAA5soAAMa7QACmrNAAtp6AAMaPkADWf/AA1m/wGucAAApncAAJ59AACX&#10;gQAAkIQAAIeFAAB7gwAAbIAAAF1+AABPfAAAQXoAADN4AAAndwAAG3YIABZ2EwAUdhwAEnYkABF2&#10;LAAPdjUADXY+AAx2SAAKdlMACHZeAAZ2bAAEdnoAAnWKAAB1mwAAdK4AAHLHAABx4QAAcPIAAG/8&#10;AAFu/wCqdwAAo34AAJyEAACWiAAAjosAAIOKAAB2iQAAZ4cAAFeFAABJhAAAO4IAAC6BAAAhgAAA&#10;FoAAAAmACQAEgBQAAoAdAAGAJgAAgC4AAIA3AACAQgAAgE0AAIBZAACAZgAAf3UAAH+FAAB+lgAA&#10;fakAAHvBAAB63gAAee8AAHj5AAB4/gCnfwAAoYYAAJuMAACUjwAAipAAAH2QAABvjwAAYI0AAFGM&#10;AABCiwAANIsAACeKAAAbigAAEIoAAASLAwAAiwwAAIsWAACLHgAAiycAAIsvAACLOgAAikUAAIpR&#10;AACLXwAAim4AAIp+AACJkAAAh6MAAIa7AACE2AAAg+8AAIL7AACC/wCkiAAAn44AAJmTAACQlQAA&#10;g5YAAHaVAABnlAAAWJQAAEmTAAA6kwAALZMAACCTAAAUlAAACJQAAACVAAAAlQUAAJUNAACVFgAA&#10;lR4AAJUnAACWMAAAljsAAJVIAACWVgAAlmUAAJV2AACViAAAlJwAAJOyAACRzgAAkOkAAI74AACN&#10;/wCikAAAnZYAAJWZAACJmgAAe5sAAGybAABdmgAAT5oAAD+bAAAxnAAAJJwAABedAAAKnQAAAJ4A&#10;AACfAAAAoAAAAKADAACgDAAAoBUAAKEdAAChJgAAoTAAAKI9AACiSwAAolsAAKJsAACifwAAoZMA&#10;AKCpAACfwwAAnuEAAJ3yAACd/ACgmAAAmZwAAI2eAACAoAAAcaEAAGKhAABToQAARKIAADWjAAAn&#10;pAAAGqUAAA2mAAABpwAAAKgAAACpAAAAqgAAAKsAAACrAAAAqwcAAKwQAACtGQAAryIAALAtAACw&#10;OwAAsU0AALFgAACwdAAAsIgAALCeAACvtgAArtMAAK7pAACt9gCcnwAAkaIAAISkAAB1pQAAZqYA&#10;AFenAABIqAAAOakAACqrAAAdrAAADq4AAAKvAAAAsQAAALEAAACzAAAAtAAAALUAAAC2AAAAtwAA&#10;ALgBAAC6CgAAvRQAAL8fAADBKwAAwzsAAMVNAADHYgAAxngAAMSQAADCqAAAwsEAAMHZAADB6wCU&#10;pAAAiKcAAHqpAABrqgAAW6wAAEytAAA8rwAALbEAAB+zAAARtQAAA7cAAAC6AAAAvAAAALwAAAC+&#10;AAAAvwAAAMEAAADDAAAAxQAAAMcAAADKAAAAzQMAANINAADUGwAA2CkAANw7AADfUAAA4mYAAOJ9&#10;AADjkwAA4agAAOC8AADf0QCLqQAAfqwAAG6uAABfsAAAULIAAEC1AAAwtwAAILoAABO9AAAEvwAA&#10;AMIAAADFAAAAyAAAAMgAAADKAAAAywAAAMwAAADPAAAA0gAAANYAAADaAAAA3gAAAOMAAADpBwAA&#10;7RYAAPAlAAD0OgAA9lIAAPhqAAD5gQAA+ZUAAPqkAAD5sQD/AAIB/wAAAP8AAAD/AAQA/wASAP8A&#10;IAD/AC4A/wA7AP8ARwD/AFIA/gBcAPwAZAD7AGsA+gBxAPgAdgD3AHsA9gCAAPUAhQD0AIoA8gCP&#10;APAAlgDuAJ4A7QCnAOsAsgDqAMEA6ADZAOQA8QDeAP8A2wD/ANwA/wDZAP8A0wD/ANAA/wD/AAAB&#10;/wAAAP8AAAD/AAAA/wAOAP8AHAD/ACoA/QA3APoAQwD3AE4A9ABYAPIAYADwAGcA7wBtAO0AcwDs&#10;AHgA6gB8AOkAgQDnAIYA5QCMAOMAkgDhAJoA4ACiAN4ArQDbALsA1wDRANEA6gDOAP0AzQD/AM0A&#10;/wDNAP8AyQD/AMYA/wD/AAAB/wAAAP8AAAD/AAAA/QAJAPkAFwD1ACUA8QAzAO0APwDrAEkA6ABT&#10;AOUAWwDjAGIA4QBpAN8AbgDdAHQA2wB4ANkAfQDWAIIA1QCIANMAjgDRAJUAzwCeAM0AqADIALUA&#10;wwDJAMEA4gC/APcAvwD/AL4A/wC+AP8AvgD/ALwA/wD/AAAA/wAAAP8AAAD5AAAA8gAEAO0AEwDo&#10;ACAA4gAuAN4AOgDcAEQA2QBOANUAVgDSAF4A0ABkAM0AagDLAG8AyQB0AMgAeQDGAH4AxACDAMMA&#10;iQDBAJEAvgCZALoAowC3AK8AtQDAALMA1wCyAPAAsQD/ALAA/wCvAP8ArwD/AK8A/wD/AAAA/wAA&#10;APcAAADuAAAA5gAAAOAADQDYABwA0gAoAM4ANADLAD4AyABIAMUAUQDBAFkAvwBfAL0AZQC7AGoA&#10;ugBvALgAdAC2AHkAtQB/ALIAhQCwAIwArgCUAKwAngCqAKkAqAC4AKYAzAClAOcAowD6AKIA/wCi&#10;AP8AogD/AKIA/wD/AAAA9gAAAOwAAADjAAAA2gAAANAACADJABYAxAAiAMAALgC8ADkAuABCALYA&#10;SwCzAFMAsQBaAK8AYACtAGUAqwBqAKkAcACnAHUApgB6AKQAgACjAIcAoQCPAJ8AmACdAKQAmwCx&#10;AJkAwwCYAN0AlwDzAJYA/wCVAP8AlAD/AJQA/wD5AAAA7AAAAOEAAADWAAAAzAAAAMQAAQC+AA8A&#10;uAAcALMAKACvADMArAA8AKkARQCmAE0ApABUAKIAWgCgAGAAngBlAJ0AagCcAHAAmgB1AJkAewCX&#10;AIIAlQCKAJMAkwCRAJ8AjwCrAI0AvACMANMAigDsAIkA/ACJAP8AiAD/AIcA/wDwAAAA4gIAANUI&#10;AADJCAAAwQEAALoAAACzAAcArQAVAKgAIQCkACwAoAA2AJ0APwCbAEcAmQBOAJcAVACVAFoAkwBg&#10;AJIAZQCQAGsAjwBwAI0AdwCLAH4AigCGAIgAjwCGAJoAhACnAIIAtwCBAM0AgADmAH4A9gB9AP8A&#10;fAD/AHwA/wDoBwAA2hQAAMsbAADAGgAAuBYAALAMAACqAQAApAAMAJ4AGQCaACUAlgAvAJMAOQCQ&#10;AEEAjgBIAIwATwCKAFUAiQBbAIcAYACGAGYAhABsAIIAcgCBAHoAfwCCAH0AjAB8AJcAegCkAHgA&#10;tAB3AMgAdQHhAHQC8wBzA/8AcgP/AHID/wDhFQAA0CEAAMMnAAC5KAAAsCUAAKkfAACiFQAAmwgC&#10;AJUAEQCQAB4AjAIpAIkDMwCGBTsAhAZDAIIHSQCACFAAfwhWAH0IWwB8CWEAegloAHgJbwB3CnYA&#10;dQp/AHMKigByCpUAcAujAG8LswBtC8gAaw3iAGoO9QBpDv8AaQ7/AGgO/wDbIAAAyiwAAL4xAACz&#10;MwAAqjEAAKIrAACbJAAAkxkAAIwNBwCHDBcAgw4iAH8QLQB9ETUAexI9AHkTRAB3FEsAdRRRAHMU&#10;VwByFF0AcBVjAG8VawBtFXMAbBV8AGoWhwBoFpMAZxahAGUWsQBjF8cAYhjhAGEY9QBgGP8AXxj/&#10;AF8Y/wHUKgAAxTQAALk6AACuPAAApjoAAJ01AACVLwAAjSYAAIUcAQB+FxEAehkdAHcaKAB0GzEA&#10;chs5AHAcQABuHEcAbB1NAGodUwBpHVkAZx1gAGYeZwBkHnAAYx55AGEfhABgH5AAXh+fAFwfrwBb&#10;IMQAWSDeAFgg8wFXIP8CVx//Alcf/wLPMgAAwDsAALVBAACrQwAAokIAAJk+AACROAAAiDAAAH8o&#10;AAB3IAsAcyEZAG8iJABsIi0AaiM1AGgjPABmJEMAZCRJAGIkTwBhJFUAXyRcAF0lZAFcJWwBWyV2&#10;AVkmgQFXJo4BViacAVQmrAJTJsECUSbbAlAm8gNPJv8DTyX/BE8l/wTKOQAAvUEAALJHAACoSQAA&#10;n0gAAJZFAACNPwAAhDkAAHsxAABxKAcAbCgVAGgpIABlKSkAYikxAWAqOAFeKj8BXCpFAloqSwJZ&#10;KlICVypZAlYrYAJUK2kDUytzA1ErfgNQLIsDTiyZBEwsqgRLLL4ESSzZBUgr8AVIK/8GSCr/Bkgq&#10;/wbHPgAAukYAAK9MAACmTgAAnE4AAJRLAACKRQAAgUAAAHc5AABsMQIAZS4RAGEvHABeLyUAWy8t&#10;AVgvNAJWLzsDVC9BBFIvRwRRL04ETy9VBU4vXQVNMGYFSzBwBUowfAZIMYkGRzGXBkUxqAdDMbwH&#10;QTDWB0Ew7whBL/4IQS//CEEu/wjEQgAAt0sAAK1QAACjUgAAmlMAAJFQAACISwAAfkYAAHQ/AABp&#10;OAAAYDQMAFs0GABYNSIAVTQqAVI0MANPMzcETTM9BUszQwZKM0oGSDNSB0c0WgdFNGMIRDRtCEI1&#10;eQhBNYYJPzWVCT01pgk8NboJOjXUCTo17Qk6NP0KOjP/Cjoz/wnBRwAAtU8AAKtUAACiVwAAmVcA&#10;AI9VAACFUAAAe0sAAHBGAABlPwAAWzoIAFY5FQBSOh8ATzknAUw5LQNJODQERjc6BkU4QAdDOEcI&#10;QThPCUA4Vwk+OWAKPTlrCjs5dwo5OoQKODqTCjc6pAo1OrgKNDrSCTM57AozOPwLNDj/CzQ3/wu/&#10;SwAAs1MAAKlYAACgWwAAl1sAAI5aAACEVgAAeVAAAG5MAABhRgAAVkAEAFA+EQBNPxsASj8kAUc+&#10;KwJEPjEEQT03Bj89Pgg9PUUJOz1MCjk9VQs3Pl4LNj5pCzU+dQszP4MKMj+SCjE/owkwP7cJLj/Q&#10;CC4+6wktPfsKLTz/Cy48/wu8TwAAsVcAAKdcAACeXwAAlWAAAIxeAACCWwAAdlYAAGtRAABfTQAA&#10;U0cAAEpEDQBHRBgAREQhAEFEKAE+RC8DPEM1BTlDPAc3Q0MINUNKCTNDUwoyQ1wKMURnCi9EdAku&#10;RIEJLUWRCCxFogcrRbYHKUXPBihE6gcoQ/sJJ0H/CidB/wu5UwAArlsAAKVgAACcYwAAlGQAAItj&#10;AACBYAAAdFsAAGlYAABdVAAAUU8AAEVLCQBBShUAPkoeADtKJgA5Si0CNkozBDRKOgUxSUEHMElJ&#10;CC5KUQgtSlsILEpmBypLcwcpS4AGKEuQBSdLoQUmS7UEJEvOBCNK6QUiSPoHIkf/CCJG/wm3WAAA&#10;rF8AAKNkAACbaAAAkmkAAIloAAB/ZgAAc2IAAGhfAABcXAAAT1cAAEFSBAA5UREAN1EaADVRIwAz&#10;USoBMFExAi5ROAMsUD8EKlBHBSlRUAUnUVoFJlFlBCVRcQQjUn8DIlKPAyFSoAIgUbQCHlHNAR5Q&#10;6AIcT/kEHE7/BRxN/wa0XQAAqmQAAKFpAACZbQAAkW4AAIhuAAB+bQAAcWkAAGdnAABZYwAATF8A&#10;AD1bAAAyWAsAL1gWAC1YHwArWCcAKVguACdYNQElWD0CJFhFAiJYTgIhWFgCH1hjAR5ZcAEdWX4B&#10;G1iNABpYngAZWLIAF1fLABdW5wAXVfkBFlT/AxVT/wSwYgAAp2kAAJ9vAACXcgAAkHQAAId0AAB9&#10;cwAAcXAAAGNtAABWagAASGYAADpjAAAtYAUAJV8RACNfGgAiXyIAIF8qAB9gMQAdYDkAHGBCABpg&#10;SwAZYFUAF2BgABVgbQAUYHsAEmCLABBfnAAOX7AADF7IAAxd5AAOW/cADlr/AQ5a/wGtaAAApW8A&#10;AJ11AACWeAAAjnoAAIZ7AAB8egAAbncAAF90AABRcQAARG4AADVsAAAoagAAHGgJABloEwAXaBwA&#10;FWgkABRoLAASaDQAEWg9AA5oRwANaFEAC2hcAAloaQAHaHcABWeHAANnlwACZqoAAWXCAAJk3QAC&#10;Y/AAA2L9AARh/wCqbwAAonYAAJt7AACUfwAAjYEAAIWCAAB4gAAAan0AAFp6AABMeAAAPnYAADB0&#10;AAAjcwAAGHIAAAxxCwAJcRUAB3EeAAZxJgAEcS8AA3E4AAFxQgAAcUwAAHFYAABxZAAAcHMAAHCC&#10;AABvkwAAb6YAAG68AABs2QAAau0AAGn4AABp/gCndgAAoH0AAJqDAACThgAAjIgAAIGIAABzhgAA&#10;ZIQAAFSBAABGgAAAN34AACp9AAAefAAAEnsAAAZ7BwAAexAAAHsZAAB7IQAAeykAAHsxAAB7OwAA&#10;ekcAAHtSAAB7XwAAem4AAHp+AAB5jgAAeKEAAHe3AAB10wAAdO0AAHP4AABy/QCkfgAAnoUAAJiK&#10;AACSjQAAh44AAHqNAABsjAAAXYoAAE6JAAA/iAAAMYcAACSGAAAXhgAAC4YAAACGAQAAhgkAAIYS&#10;AACFGgAAhSIAAIYpAACGMwAAhT8AAIVLAACFWAAAhWcAAIR4AACDiQAAgpwAAIGxAACAzAAAf+kA&#10;AH34AAB9/wCihwAAnI0AAJeRAACNkwAAgZMAAHOTAABkkQAAVZAAAEaQAAA2kAAAKY8AAByPAAAQ&#10;jwAABJAAAACQAAAAkAIAAJAJAACQEgAAkBoAAJAhAACRKgAAkTUAAJBCAACRTwAAkV4AAJFvAACQ&#10;gQAAj5UAAI2qAACMxAAAiuMAAIn0AACJ/QCgjwAAm5QAAJOXAACGmAAAeJkAAGmYAABalwAAS5cA&#10;ADyYAAAtmAAAIJgAABOYAAAGmQAAAJoAAACbAAAAmwAAAJsAAACbCAAAmxAAAJsYAACcIAAAnSoA&#10;AJ02AACdRAAAnlQAAJ5lAACeeAAAnYwAAJyiAACbuQAAmtYAAJjuAACX+QCelwAAl5sAAIucAAB+&#10;ngAAb54AAF+eAABQngAAQZ4AADGgAAAjoQAAFqEAAAiiAAAAowAAAKQAAAClAAAApgAAAKYAAACm&#10;AAAApwMAAKcLAACoFAAAqR0AAKopAACqNwAAq0cAAKxZAACsbAAArIEAAKyXAACrrgAAqskAAKnj&#10;AACp8QCangAAj6AAAIKiAABzowAAZKMAAFSkAABFpQAANaYAACeoAAAZqQAACqoAAACrAAAArQAA&#10;AK0AAACuAAAAsAAAALEAAACxAAAAsgAAALMAAAC1BQAAtw8AALkZAAC7JQAAvTQAAL5IAAC/XgAA&#10;vnQAAL6KAAC+oQAAvbkAAL3TAAC85QCSowAAhaUAAHenAABoqAAAWKkAAEmqAAA4rAAAKa4AABuw&#10;AAAMsQAAALMAAAC1AAAAtwAAALcAAAC5AAAAugAAALwAAAC9AAAAvwAAAMEAAADDAAAAxgAAAMsJ&#10;AADOFgAA0iMAANU0AADZSgAA3GAAANx4AADZkQAA2KgAANa9AADW0ACJpwAAe6oAAGusAABcrgAA&#10;Ta8AADyxAAAstAAAHbcAAA25AAAAuwAAAL4AAADBAAAAwwAAAMMAAADFAAAAxgAAAMgAAADKAAAA&#10;zQAAANAAAADUAAAA2QAAAN0AAADjAwAA5xIAAOsiAADvNQAA80wAAPVkAAD2fAAA9pEAAPeiAAD1&#10;rwD/AAAA/wAAAP8AAAD/AAEA/wAOAP8AHQD/ACsA/wA4AP8ARAD+AE8A/ABYAPoAYAD5AGcA9wBt&#10;APYAcwD1AHgA8wB9APIAggDwAIcA7wCMAO0AkwDsAJoA6gCkAOkArgDnAL0A4wDUAN0A7wDaAP8A&#10;2QD/ANkA/wDTAP8AzgD/AMoA/wD/AAAA/wAAAP8AAAD/AAAA/wALAP8AGQD9ACcA+AA0APYAQAD0&#10;AEoA8QBUAO8AXADtAGMA6wBpAOkAbwDnAHQA5QB5AOQAfgDiAIMA4QCJAOAAjwDeAJYA3ACfANoA&#10;qQDUALcAzwDMAMwA5wDLAPsAygD/AMkA/wDIAP8AwwD/AMAA/wD/AAAA/wAAAP8AAAD/AAAA+gAG&#10;APYAFADwACIA6wAvAOkAOwDnAEUA4wBPAOEAVwDdAF8A2wBlANkAawDWAHAA1QB1ANMAegDSAH8A&#10;0ACEAM8AigDNAJIAygCaAMUApQDCALEAwADDAL4A3QC8APQAugD/ALoA/wC6AP8AuAD/ALUA/wD/&#10;AAAA/wAAAP0AAAD1AAAA7gABAOgAEADhAB0A3QAqANkANgDWAEAA0wBKAM8AUgDLAFoAyQBgAMcA&#10;ZgDFAGsAxABwAMIAdQDBAHsAvwCAAL0AhgC6AI0AtwCWALUAnwCzAKsAsQC6AK8A0QCtAOwArAD/&#10;AKwA/wCrAP8AqwD/AKsA/wD/AAAA/AAAAPIAAADpAAAA4QAAANgACgDRABkAzAAkAMgAMADFADoA&#10;wQBEAL4ATQC7AFQAuQBbALcAYQC1AGYAtABrALIAcQCwAHYArgB7AK0AgQCrAIgAqQCQAKgAmQCm&#10;AKQApACzAKIAxgCgAOEAnwD4AJ4A/wCdAP8AnQD/AJwA/wD+AAAA8QAAAOYAAADdAAAA0gAAAMoA&#10;BgDDABMAvgAfALkAKgC2ADUAswA+ALAARgCtAE4AqwBVAKgAWwCmAGEApQBmAKQAawCjAHAAoQB2&#10;AKAAfACeAIMAnQCKAJsAlACZAJ8AlwCsAJUAvQCTANYAkQDwAJAA/wCPAP8AjwD/AI8A/wD0AAAA&#10;5wAAANsAAADOAAAAxQAAAL4AAAC3AAwAsgAZAK0AJACpAC4ApgA4AKMAQACgAEgAngBPAJwAVQCb&#10;AFsAmQBgAJgAZgCXAGsAlQBxAJQAdwCSAH4AkACFAI4AjwCMAJkAigCmAIgAtgCGAM0AhQDoAIQA&#10;+wCEAP8AgwD/AIMA/wDrAAAA3QEAAM4GAADEBAAAuwAAALMAAACtAAUApwASAKIAHgCeACgAmgAx&#10;AJgAOgCVAEIAkwBJAJEATwCPAFUAjgBbAIwAYACLAGYAiQBrAIgAcgCGAHkAhACBAIIAigCBAJUA&#10;fwCiAH0AsQB8AMUAegDgAHkA9QB5AP8AdwD/AHcA/wDjBgAA0hMAAMUYAAC7FwAAshIAAKsIAACk&#10;AAAAngAKAJkAFwCUACEAkAArAI0ANACKADwAiABDAIYASgCFAFAAgwBVAIIAWwCAAGEAfwBnAH0A&#10;bQB7AHUAegB9AHgAhgB2AJEAdACeAHIArQBxAMAAcADaAG4A7wBtAPwAbAD/AGwA/wDbFQAAyiAA&#10;AL4kAAC0JQAAqyEAAKMbAACcEQAAlQUAAI8ADgCKABoAhgAlAIMALgCAADYAfgA+AHwARAB7AEoA&#10;eQBQAHgAVgB2AVwAdAFiAHICaQBxAnEAbwJ5AG0DgwBsA48AagOcAGgDqwBnA74AZQTWAGQG7ABj&#10;B/sAYgf/AGIH/wDTIQAAxCoAALgvAACuMAAApi0AAJ4oAACWIAAAjhYAAIcKBQCBBBMAfQUeAHoH&#10;KAB3CDEAdAk4AHIKPwBxCkUAbwtLAG0MUQBsDFcAagxeAGgNZQBnDW0AZQ13AGMOgQBiDo0AYA6b&#10;AF4PqwBdEL8AWxDZAFoR7wBZEv0AWRL/AFkR/wDNKQAAvzIAALQ3AACqOQAAoTcAAJkyAACQKwAA&#10;iCMAAIAZAAB4EAsAdBEYAHASIgBtEysAaxQzAGkUOgBnFUEAZRVHAGQWTQBiFlMAYBZaAF8XYQBd&#10;F2oAXBdzAFoYfgBZGIoAVxiYAFYZqABUGbwAUhnVAFIa7gBRGv4AURn/AVAZ/wHJMQAAuzoAALA/&#10;AACnQAAAnj8AAJU6AACMNAAAgy0AAHskAABxHAUAbBkTAGgaHgBlGycAYxwvAGEcNgBfHT0AXR1D&#10;AFwdSQBaHlAAWB5WAFceXgBVH2cAVB9xAFIffABRIIgATyCWAE4gpgBMILkASyDTAUog7AFJIP0C&#10;SSD/Akkf/wLFNwAAuD8AAK1EAACkRgAAm0UAAJJBAACJPAAAgDUAAHYuAABsJQEAZCEOAGEhGgBe&#10;IiMAWyMrAFkjMgBXIzkAVSM/AFQkRgBSJEwBUSRTAU8lWwFOJWQBTCVuAUsmeQFJJoYBSCaUAkYm&#10;pAJEJrcCQybQAkIm6wNBJvwDQSX/BEEk/wTCPQAAtUQAAKtJAAChSwAAmEsAAI9IAACGQgAAfD0A&#10;AHM1AABoLgAAXygKAFooFgBXKB8AVCknAFIpLwFQKTUBTik8AUwpQgJLKUgCSSlQAkgqWAJGKmED&#10;RStrA0MrdgNCK4MDQCySBD4sogQ9LLUEOyvOBDor6QU6K/sFOir/BTop/wW/QQAAs0kAAKlOAACf&#10;UAAAlk8AAI1NAACESAAAekMAAG89AABlNQAAWS8GAFQtEgBRLhwATi4kAEsuKwFJLjECRy44A0Uu&#10;PgNDLkUEQi5NBEAvVQQ/L14FPS9oBTwwdAU6MIEFOTCQBTcwoAY1MLMGNDDMBjMw5wYzL/kHMy//&#10;BzQu/we8RQAAsU0AAKdSAACdVAAAlVQAAIxSAACCTgAAeEgAAG1DAABhPAAAVjYCAE4zDgBLMxkA&#10;SDMhAEUzKAFCMy4CPzI0Az4yOwQ8M0IFOzNKBjkzUgY4NFsGNjRmBjU1cgYzNX8GMjWOBjE1nwYv&#10;NbIGLjXKBi015gYtNPgHLTP/CC0y/wi6SgAArlEAAKVWAACcWAAAk1gAAIpXAACAUwAAdU4AAGpJ&#10;AABeQwAAUz0AAEk5CgBFOBUAQjkeAD84JQE8OCwCOjgyAzg4OAQ2OEAFNDhHBjM5UAcxOVkHMDlk&#10;By86cAcuOn4GLDqNBis7nQUqOrAFKDrJBSc65AUnOfgHJzj/Byc3/wi3TgAArFUAAKNaAACaXAAA&#10;kl0AAIlbAAB/WAAAc1MAAGdPAABcSgAAUUUAAEQ/BgA+PhIAPD4bADk+IgA3PikBND4wAjI+NgQw&#10;Pj4FLz5FBi0+TgYsP1gGKz9iBilAbwUoQHwFJ0CLBCZAnAQkQK8DI0DHAyJA4wMhPvcFIT3/BiE8&#10;/we1UgAAqlkAAKFeAACZYQAAkGEAAIdgAAB9XgAAcVgAAGZVAABbUgAAT00AAEFHAgA4RQ0ANUQX&#10;ADNFIAAxRScAL0UuAS1FNAIrRTwDKUVEBCdFTAQmRVYEJUZhBCRGbQMiRnsDIUaKAiBGmwIfRq4B&#10;HUbGAR1F4gEcRPYDG0P/BRtC/wayVwAAqF4AAKBjAACXZgAAj2YAAIZmAAB8ZAAAcF8AAGVdAABa&#10;WQAATVQAAD9PAAAySwkALksUACxLHAAqSyQAKEwrACZMMgEkTDoBI0xCAiFMSgIgTFQCH0xfAR5N&#10;bAEcTXoBG02JABlNmgAYTK0AF0zFABZL4QAWSvUBFkn/AhVI/wOvXAAApmMAAJ5oAACWawAAjmwA&#10;AIVsAAB7agAAb2YAAGRkAABXYAAASVwAADtXAAAuVAQAJlIPACRSGAAiUiAAIFMoAB9TLwAdUzcA&#10;HFM/ABpTSAAZU1IAF1NdABZTaQAUU3cAElOHABFTmAAPU6sADVLCAAxR3gAOUPQAD0//AQ9O/wGt&#10;YQAApGgAAJxtAACUcAAAjXIAAIRyAAB6cQAAbm4AAGFrAABTZwAARWMAADdgAAAqXQAAHloJABpa&#10;EwAYWhwAF1ojABVaKwAUWjMAElo7ABFaRQAOWk8ADFtaAApbZgAJWnQAB1qDAAValAAEWaYAA1m9&#10;AANX2AAEV+0ABVb8AAZV/wCqZwAAom4AAJpzAACTdgAAi3gAAIN4AAB6eAAAa3QAAF1xAABPbgAA&#10;QWsAADNoAAAmZgAAGWQCABBjDAAMYxYACmMeAAljJgAHYy4ABmM3AARjQAACY0sAAGNWAABjYgAA&#10;YnAAAGJ/AABikAAAYaIAAGC3AABf1AAAXeoAAFz3AABc/gCnbgAAn3QAAJh6AACSfQAAin8AAIKA&#10;AAB2fQAAZ3oAAFd3AABJdQAAO3MAAC1xAAAgbwAAFW0AAAhtBwABbBAAAGwZAABsIQAAbCkAAGwx&#10;AABsOwAAbEYAAGxRAABsXgAAa2wAAGt7AABqiwAAaZ4AAGizAABnzgAAZukAAGT2AABk/QCkdQAA&#10;nXwAAJeBAACRhAAAiYYAAH6FAABwgwAAYYEAAFF+AABDfAAANHsAACd5AAAaeAAADncAAAJ3AwAA&#10;dwwAAHYUAAB2HAAAdiMAAHYrAAB2NQAAdkAAAHVMAAB1WQAAdWcAAHR2AAB0hwAAc5kAAHKuAABx&#10;yAAAb+YAAG73AABu/wCifQAAm4MAAJaIAACQiwAAhYwAAHiLAABpiQAAWocAAEuFAAA7hAAALoMA&#10;ACCCAAAUgQAAB4EAAACBAAAAgQcAAIEOAACBFgAAgB0AAIAkAACBLQAAgDgAAIBFAACAUgAAgGAA&#10;AIBxAAB/ggAAfpUAAH2pAAB8wgAAeuEAAHn0AAB4/gCfhgAAmosAAJWPAACLkQAAf5EAAHCQAABh&#10;jgAAUo0AAEKNAAAzjAAAJowAABiLAAALiwAAAIsAAACMAAAAjAAAAIwGAACLDgAAixUAAIsdAACM&#10;JAAAjC4AAIw7AACMSQAAjFgAAIxoAACLewAAio8AAImkAACHuwAAhtkAAIXxAACE+wCejgAAmZMA&#10;AJCVAACElgAAdpYAAGeVAABXlAAASJQAADiUAAAqlAAAHJQAAA+UAAAClQAAAJUAAACWAAAAlwAA&#10;AJcAAACWBAAAlgsAAJcTAACXGwAAmCQAAJgvAACYPgAAmU0AAJpeAACZcQAAmYUAAJiaAACWswAA&#10;lNEAAJPqAACS+ACclgAAlZkAAImaAAB7mwAAbJsAAFybAABNmwAAPZsAAC6cAAAfnQAAEp0AAASe&#10;AAAAngAAAJ8AAACgAAAAoQAAAKEAAACiAAAAoQAAAKIIAACjEQAApBkAAKUjAACmMAAApkEAAKdS&#10;AACoZQAAqHoAAKiQAACnpwAApsIAAKXdAACk7gCYnAAAjJ4AAH+gAABwoQAAYaEAAFGhAABBogAA&#10;MaMAACOkAAAVpQAABqYAAACnAAAAqQAAAKkAAACqAAAArAAAAKwAAACtAAAArgAAAK4AAACwAQAA&#10;sQoAALQUAAC1IQAAtjAAALdEAAC4WAAAuW4AALmEAAC5mwAAuLIAALjNAAC44gCQoQAAg6MAAHWl&#10;AABlpgAAVqYAAEanAAA1qQAAJasAABetAAAIrgAAAK8AAACxAAAAswAAALMAAAC1AAAAtgAAALcA&#10;AAC5AAAAugAAALsAAAC9AAAAwAAAAMQEAADIEAAAyx4AAM8uAADSRAAA010AANF2AADSjQAA0qMA&#10;ANG4AADRzACHpgAAeagAAGmqAABaqwAASq0AADmvAAApsQAAGrMAAAm2AAAAuAAAALoAAAC8AAAA&#10;vwAAAL4AAADAAAAAwgAAAMMAAADGAAAAyAAAAMsAAADOAAAA0QAAANYAAADdAAAA4g0AAOYdAADr&#10;MAAA7kcAAPJfAADyeAAA8JAAAO6lAADutAD/AAAA/wAAAP8AAAD/AAAA/wAKAP8AGgD/ACgA/wA1&#10;AP8AQAD8AEsA+gBUAPgAXAD2AGMA9ABqAPIAbwDwAHUA7gB6AO0AfgDsAIQA6wCJAOoAjwDpAJcA&#10;5wCgAOYAqwDhALoA3ADQANkA6wDYAP8A1gD/ANUA/wDPAP8AyAD/AMQA/wD/AAAA/wAAAP8AAAD/&#10;AAAA/wAHAP4AFgD4ACQA9QAwAPMAPADxAEYA7gBQAOsAWADoAF8A5QBmAOMAawDiAHEA4AB1AN8A&#10;egDeAIAA3ACFANsAiwDZAJIA1gCbANEApgDNALQAywDHAMoA4gDIAPkAxgD/AMUA/wDDAP8AvQD/&#10;ALoA/wD/AAAA/wAAAP8AAAD9AAAA9wADAPAAEQDrAB8A5wAsAOUANgDiAEEA3gBLANoAUwDWAFsA&#10;1ABhANIAZwDQAGwAzwBxAM0AdgDMAHsAywCBAMkAhwDFAI4AwgCXAMAAoQC+AK0AvAC9ALoA1gC4&#10;APEAtgD/ALUA/wC1AP8AswD/ALAA/wD/AAAA/wAAAPkAAADxAAAA6gAAAOEADQDcABoA1wAmANMA&#10;MgDPADwAywBFAMgATgDFAFUAwwBcAMEAYgC/AGcAvgBsALwAcQC6AHcAuAB8ALUAggC0AIkAswCR&#10;ALEAmwCvAKcArgC1AKsAywCqAOgAqAD9AKcA/wCnAP8ApwD/AKQA/wD/AAAA9wAAAO0AAADkAAAA&#10;2gAAANEABwDLABUAxgAgAMIALAC+ADYAuwA/ALgASAC1AFAAswBWALEAXACuAGIArQBnAKsAbACq&#10;AHEAqQB3AKgAfQCnAIQApQCLAKMAlQChAKAAoACtAJ4AwQCcANwAmgD1AJgA/wCXAP8AlwD/AJcA&#10;/wD6AAAA7QAAAOEAAADVAAAAywAAAMQAAwC9AA8AuAAcALMAJgCwADAArQA6AKoAQgCnAEoApABQ&#10;AKMAVgChAFwAoABhAJ8AZgCdAGwAnABxAJsAdwCZAH4AmACGAJYAjwCUAJoAkgCnAJAAuACNANAA&#10;jADsAIsA/wCKAP8AigD/AIoA/wDvAAAA4gAAANQAAADIAAAAvwAAALgAAACxAAkArAAWAKcAIQCj&#10;ACoAoAAzAJ0APACbAEMAmQBKAJcAUACVAFYAlABbAJIAYQCRAGYAkABsAI4AcgCNAHkAiwCBAIkA&#10;igCHAJQAhQChAIMAsQCCAMUAgADjAH8A+AB/AP8AfgD/AH4A/wDlAAAA1QAAAMgDAAC+AQAAtgAA&#10;AK4AAACnAAMAogAPAJ0AGgCYACUAlQAtAJIANgCQAD0AjQBEAIsASgCKAFAAiABWAIcAWwCFAGEA&#10;hABnAIMAbQCBAHQAfwB8AH0AhQB8AJAAegCcAHgAqwB2AL4AdQDaAHQA8gBzAP8AcwD/AHIA/wDc&#10;BwAAzBEAAMAVAAC2FAAArQ4AAKYFAACfAAAAmAAIAJMAFACOAB4AiwAnAIcALwCFADcAgwA+AIEA&#10;RQB/AEsAfgBQAHwAVgB7AFsAeQBhAHgAaAB2AG8AdAB4AHIAgQBwAIwAbgCYAG0ApwBrALkAagDS&#10;AGkA7ABoAPwAZwD/AGYA/wDTFQAAxR0AALkhAACvIgAAph4AAJ4XAACXDQAAkAIAAIoADACFABcA&#10;gQAhAH4AKgB7ADEAeQA5AHcAPwB1AEUAcwBLAHEAUQBwAFcAbgBdAG0AYwBrAGsAaQB0AGcAfgBl&#10;AIkAZACVAGIApABgALUAXwDOAF4A5gBdAPYAXAD/AFwA/wDNIAAAvygAALMsAACqLQAAoSoAAJkk&#10;AACRHAAAiRMAAIEIAgB8AA8AdwAaAHQAJABxACwAbgEzAGwCOgBqAkAAaQNGAGcETABlBVIAZAVY&#10;AGIGXwBgBmcAXwZwAF0GewBbB4YAWgeTAFgHowBWCLUAVQjLAFQJ5QBTCvYAUwr/AFIK/wDHKAAA&#10;ujAAAK81AACmNgAAnTQAAJQuAACMJwAAgyAAAHsXAABzDAcAbggUAGoJHgBnCiYAZAsuAGIMNQBg&#10;DDsAXw1BAF0OSABcDk4AWg9UAFgQXABXEGQAVRBuAFQReQBSEYUAUBKSAE8SogBNErUATBLNAEsT&#10;5wBKE/kAShP/AEoT/wDDMAAAtjgAAKw8AACiPQAAmTwAAJE3AACIMQAAfyoAAHYiAABtGQAAZRIN&#10;AGETGABeFCEAXBUpAFoVMABYFjcAVhY9AFUXRABTF0oAURdRAFAYWABOGGEATRhrAEsZdgBKGYIA&#10;SBqQAEcaoABFGrIARBrKAEMa5QBCGvkAQhr/AUIa/wG/NgAAsz4AAKlCAACgRAAAl0IAAI4+AACF&#10;OQAAezIAAHIrAABoIwAAXhsIAFoaFABXGx0AVBwlAFIcLQBQHTMATh05AE0dQABLHkYASh5NAEge&#10;VQBHH14ARR9oAEQgcwBCIIAAQSGOAD8hngE+IbABPCHIAToh5AE6IPgCOiD/Ajof/wK9OwAAsUMA&#10;AKdHAACdSQAAlUgAAIxFAACCPwAAeToAAG4yAABkKwAAWSQEAFMhEABQIRoATSIiAEsiKQBJIi8A&#10;RyM2AEUjPABEI0MBQiRKAUEkUgFAJFsBPiVlATwlcQE7Jn4BOSaMAjgmnAI2Jq8CNCbGAjMm4gIz&#10;JvYDMyX/AzMk/wS6QAAArkcAAKVLAACbTQAAk0wAAIpKAACARQAAdkAAAGw6AABhMwAAVSwAAE0n&#10;CwBJJxYARiceAEQoJQBBKCwAPygyAT0oOAE8KEACOylHAjopUAI4KlkCNypjAzUrbwMzK3wDMiuK&#10;AzErmgMvK60DLSvEAywr4AMsKvUELSr/BC0p/wW3RAAArEsAAKNQAACaUgAAkVEAAIhPAAB+SwAA&#10;dEYAAGlAAABeOgAAUjMAAEguCABDLRIAQC0bAD0tIgA6LSgBOCwvATYtNQI1LT0DNC5EAzMuTQMx&#10;L1YDMC9hBC4wbQQtMHoDLDCJAyoxmQMpMawDJzDCAyYw3gMmL/QEJi//BScu/wW1SAAAqk8AAKFU&#10;AACYVgAAkFYAAIZUAAB8UAAAcksAAGdGAABbQAAAUDsAAEQ1BAA8Mg4AOTMYADczHwA1MiYAMjIs&#10;ATEzMwIvMzoDLjNCAyw0SwQrNFQEKjVfAyg1awMnNXgDJjaHAyQ2mAIjNqoCIjbBAiA23QIgNfMD&#10;IDP/BSAz/wWzTQAAqFMAAJ9YAACXWgAAjloAAIVZAAB7VQAAcFAAAGRMAABaSAAATkMAAEI9AAA3&#10;OQoAMzgVADE4HAAvOSQALTkqASs5MQEpOTgCKDlAAiY6SQMlOlIDJDpdAiI7aQIhO3cCIDuGAR87&#10;lgEdO6kBHDvAARs73AAbOvICGjn/Axo4/wSwUQAAp1cAAJ5cAACVXgAAjV8AAIReAAB6WwAAblYA&#10;AGNTAABYTwAATUsAAEBFAAAyQAcALT8RACs/GQApPyEAJz8oACU/LwEjQDYBIkA+ASBARwEfQFEB&#10;HkBbARxBaAEbQXUAGkGEABhBlQAXQagAFUG+ABRA2gAVP/EBFT7/AhQ9/wOuVgAApVwAAJxhAACU&#10;YwAAjGQAAINjAAB5YQAAbV0AAGJaAABYVwAAS1IAAD1NAAAwSAMAJkUNACNFFgAhRh4AIEYlAB5G&#10;LAAcRjQAG0Y8ABpHRQAYR04AF0dZABVHZQATR3MAEkeDABBHkwAOR6YADEa8AAtG1gANRfAADkT+&#10;AA5D/wGrWwAAo2EAAJpmAACTaAAAi2kAAIJpAAB4ZwAAbGQAAGJiAABVXgAAR1kAADlVAAAsUQAA&#10;H00IABtNEgAZTRoAF00hABZNKQAUTTAAE004ABFNQgAPTkwADU5XAAtOYwAJTnEACE6AAAZOkAAF&#10;TaIAA023AANM0QAES+kABUr6AAZK/wCpYAAAoGYAAJlrAACRbgAAim8AAIFvAAB4bgAAbGsAAF9o&#10;AABRZAAAQ2AAADVdAAAoWQAAG1YDABJVDAAOVRUADFUdAAtVJQAJVS0ACFU1AAZVPgAEVUkAAlVU&#10;AAFVYAAAVW0AAFV8AABVjAAAVJ4AAFOzAABSzgAAUeYAAFH1AABQ/gCmZgAAnmwAAJdxAACQdAAA&#10;iXYAAIF2AAB3dQAAaXIAAFpuAABMawAAPmgAADBlAAAjYgAAF2AAAAteBwAEXhAAAV4ZAABeIQAA&#10;XikAAF4xAABeOgAAXkUAAF5QAABdXAAAXWoAAF15AABciQAAXJsAAFuvAABayQAAWeUAAFf0AABX&#10;/ACkbQAAnHMAAJZ4AACPewAAiH0AAIB9AABzewAAZHgAAFV1AABHcgAAOG8AACptAAAdawAAEmkA&#10;AAVoBAAAaAwAAGgVAABnHAAAZyQAAGcsAABnNQAAZ0AAAGdLAABmWAAAZmUAAGV1AABlhQAAZJcA&#10;AGSrAABixAAAYeIAAGD1AABf/QChdAAAm3oAAJV/AACOggAAh4QAAHyDAABugAAAXn4AAE97AABA&#10;eQAAMXcAACR1AAAXdAAAC3MAAABzAAAAcggAAHIQAAByFwAAcR4AAHEmAABxLgAAcToAAHBGAABw&#10;UgAAcGAAAHBwAABvgQAAbpMAAG2nAABsvwAAa94AAGnzAABo/gCffAAAmYIAAJSGAACNiQAAg4oA&#10;AHaIAABnhgAAV4QAAEiCAAA4gAAAKn8AAB1+AAAQfQAAA30AAAB9AAAAfQQAAHwKAAB8EgAAfBkA&#10;AHwgAAB8JwAAfDIAAHs/AAB7TAAAe1oAAHtqAAB6ewAAeY4AAHiiAAB3uQAAdtgAAHXwAAB0/ACd&#10;hAAAmIoAAJOOAACJjwAAfI8AAG6NAABejAAAT4oAAD+JAAAwiQAAIogAABWHAAAHhwAAAIcAAACI&#10;AAAAiAAAAIcDAACHCgAAhxEAAIcYAACHHwAAhygAAIc1AACHRAAAh1IAAIdiAACHdQAAhogAAISd&#10;AACDtAAAgtAAAIHrAACA+gCbjQAAl5IAAI6UAACClAAAdJQAAGSTAABVkgAARZEAADWRAAAmkQAA&#10;GZEAAAqQAAAAkQAAAJEAAACSAAAAkgAAAJIAAACSAAAAkgcAAJIOAACTFgAAlB4AAJQpAACTOAAA&#10;lEcAAJVYAACVagAAlH8AAJOWAACRrgAAkMkAAI/mAACO9QCalQAAkpcAAIaYAAB5mQAAaZkAAFqY&#10;AABKmAAAOpgAACuZAAAcmQAADZkAAACaAAAAmgAAAJsAAACcAAAAnQAAAJ0AAACdAAAAnQAAAJ0D&#10;AACeCwAAoBMAAKEdAACiKgAAoToAAKNMAACkXwAApHMAAKSKAACjoQAAoroAAKDbAACe7wCWmwAA&#10;ipwAAH2eAABungAAXp4AAE6eAAA+nwAALqAAAB+hAAARogAAAqMAAACkAAAApQAAAKYAAACnAAAA&#10;qAAAAKkAAACpAAAAqgAAAKoAAACrAAAArAcAAK4RAACvHQAAsSsAALI+AAC0UgAAtWcAALV+AAC1&#10;lQAAtK0AALTHAACz4ACOnwAAgaEAAHKjAABjowAAU6QAAEOlAAAypgAAIagAABOqAAADqwAAAKwA&#10;AACtAAAArwAAAK8AAACxAAAAsgAAALMAAAC0AAAAtgAAALYAAAC4AAAAuwAAAL4AAADCCgAAxRkA&#10;AMYrAADIQgAAylkAAMxwAADNhwAAzZ4AAM20AADMygCEpAAAdqYAAGenAABXqQAAR6oAADasAAAl&#10;rgAAFrAAAAayAAAAtAAAALYAAAC4AAAAugAAALoAAAC8AAAAvQAAAL8AAADBAAAAwwAAAMUAAADH&#10;AAAAywAAAM8AAADXAAAA3AcAAOEXAADlKgAA6UIAAOtdAADpeAAA6Y8AAOqjAADqtAD/AAAA/wAA&#10;AP8AAAD/AAAA/wAHAP8AFwD/ACUA/gAxAP0APAD6AEcA9wBQAPQAWQDxAGAA7wBmAO0AbADsAHEA&#10;6wB2AOoAewDoAIAA5wCGAOYAjADlAJMA4gCcAN0ApwDZALYA1wDKANUA5gDUAP0A0wD/ANIA/wDK&#10;AP8AwwD/AL8A/wD/AAAA/wAAAP8AAAD/AAAA/wAEAPkAEwD1ACEA8gAtAPAANwDtAEIA6QBMAOUA&#10;VADiAFwA4ABiAN4AaADcAG0A2wByANoAdwDYAHwA1gCBANUAiADRAI8AzQCYAMoAogDJAK8AxwDB&#10;AMYA2wDEAPYAwgD/AMEA/wC+AP8AuAD/ALUA/wD/AAAA/wAAAP8AAAD6AAAA8gAAAOsADgDmABwA&#10;4wAoAOAAMgDcAD0A1wBHANMATwDQAFcAzgBdAMwAYwDKAGgAyQBtAMcAcgDFAHgAwgB9AMAAgwC+&#10;AIoAvQCSALsAnAC5AKgAuAC4ALYAzwC0AO0AsgD/ALEA/wCxAP8ArQD/AKoA/wD/AAAA/gAAAPUA&#10;AADtAAAA4wAAANwACgDWABYA0QAiAMwALgDJADcAxQBBAMIASgC/AFEAvQBYALsAXgC4AGMAtgBo&#10;ALQAbQCzAHMAsgB4ALAAfgCvAIUArgCNAK0AlgCrAKIAqQCwAKcAxAClAOIApAD7AKMA/wChAP8A&#10;oAD/AJ0A/wD+AAAA8wAAAOgAAADeAAAA0wAAAMwABADFABIAwAAdALsAKAC4ADIAtQA7ALIAQwCv&#10;AEsArABSAKoAWACpAF0ApwBjAKYAaAClAG0ApAByAKMAeACiAH8AoACHAJ8AkACdAJsAmwCoAJkA&#10;ugCXANUAlADyAJMA/wCTAP8AkgD/AJIA/wD1AAAA5wAAANoAAADOAAAAxQAAAL4AAAC3AAwAsgAY&#10;AK4AIgCqACwApwA1AKQAPQChAEUAnwBMAJ4AUgCcAFcAmwBcAJkAYgCYAGcAlwBtAJUAcwCUAHkA&#10;kwCBAJEAigCPAJUAjACiAIoAsgCJAMkAhwDoAIYA/gCGAP8AhQD/AIUA/wDqAAAA2wAAAM0AAADC&#10;AAAAugAAALIAAACsAAcApgATAKEAHQCeACYAmwAvAJgANwCWAD4AkwBFAJIASwCQAFEAjgBWAI0A&#10;XACMAGEAigBnAIkAbQCHAHQAhQB8AIQAhQCCAJAAgACcAH4AqwB9AMAAewDdAHoA9wB5AP8AeQD/&#10;AHkA/wDfAAAAzwAAAMMAAAC5AAAAsAAAAKgAAACiAAAAnAAMAJcAFwCTACEAjwApAIwAMQCKADkA&#10;iAA/AIYARQCEAEsAgwBRAIEAVgCAAFwAfwBhAH0AaAB8AG8AegB3AHgAgAB2AIsAdACXAHIApgBx&#10;ALgAbwDTAG4A7wBtAP8AbQD/AG0A/wDVBwAAxw4AALsSAACwEQAAqAoAAKEBAACZAAAAkwAFAI4A&#10;EQCJABsAhQAkAIIAKwB/ADMAfQA6AHsAQAB6AEYAeABLAHYAUQB1AFYAcwBcAHEAYwBwAGoAbgBy&#10;AGwAfABqAIcAaQCTAGcAogBlALIAZADLAGMA5wBiAPsAYQD/AGEA/wDNFAAAvxsAALQfAACqHgAA&#10;ohoAAJoUAACSCQAAiwAAAIUACQCAABQAfAAeAHgAJgB1AC0AcwA0AHEAOwBvAEEAbQBGAGsATABq&#10;AFEAaABXAGYAXgBlAGYAYwBuAGEAeABfAIMAXgCQAFwAngBaAK8AWQDFAFgA4gBXAPUAVgD/AFYA&#10;/wDHHgAAuiYAAK8qAAClKgAAnSYAAJQgAACMGQAAhBAAAH0FAAB3AAwAcgAXAG4AIABrACgAaAAv&#10;AGYANQBkADsAYwBBAGEARwBfAE0AXgBTAFwAWgBaAGEAWABrAFcAdQBVAIAAUwCNAFIAnABQAa0A&#10;TwHCAE4B3ABNAvAATAL7AEwC/wDCJwAAtS4AAKsyAAChMwAAmTEAAJArAACHJAAAfx0AAHYUAABu&#10;CQUAaAIQAGQCGQBhAyIAXgQpAFwEMABaBTYAWQY8AFcGQgBVB0gAVAdPAFIIVgBQCF4ATwlnAE0J&#10;cgBMCn4ASgqMAEgKmwBHC6wARQrCAEQL3ABDC/EAQwv+AEML/wC+LgAAsjYAAKc6AACeOwAAlTkA&#10;AIw0AACELgAAeicAAHEfAABoFgAAXwwIAFsLFABYDBwAVQ0kAFMNKwBRDjEATw43AE4PPgBMEEQA&#10;SxFLAEkRUwBHEVsARhJlAEQTcABDE3wAQROKAD8UmgA+FKwAPBTCADsU3QA7FPMAOxT/ADsT/wC6&#10;NQAArzwAAKVAAACbQQAAkz8AAIo7AACBNgAAdy8AAG0oAABjIAAAWhgCAFMUDQBPFBgATRUgAEsV&#10;JwBJFi0ARxYzAEUXOgBEF0AAQhhIAEEYTwA/GVgAPhliADwabQA7GnoAORuIADcbmAA2G6oANBvA&#10;ADMb2wAzG/IAMxr/ATMZ/wG4OgAArEEAAKNFAACZRgAAkUUAAIhCAAB+PAAAdTcAAGsvAABgKQAA&#10;VSEAAEwbCQBIGxQARhscAEMcIwBBHCkAPxwwAD0dNgA8HT0AOx5EADkeTQA4H1YANh9gADUgawAz&#10;IHgAMiGGADAhlgAvIagALSC+ASsg2QEsIPEBLB//Aiwf/wK1PwAAqkUAAKFJAACYSwAAj0oAAIZH&#10;AAB8QgAAcj0AAGg3AABdMAAAUikAAEciBQBBIRAAPiEYADwhHwA6ISYAOCEsADYiMwA0IjoAMyNC&#10;ATIkSgExJFMBMCRdAS4laQEsJXYBKyaEASkmlAEoJqcBJia8ASUm2AElJfACJSX/AiYk/wOzQwAA&#10;qEoAAJ9OAACWTwAAjU4AAIRMAAB7SAAAcEMAAGY9AABbNwAATzEAAEQrAQA7JwsAOCcVADUnHAAz&#10;JyMAMCcpAC8nMAAuKDcBLSg/ASspRwEqKVEBKSpbAScqZwEmK3QBJCuDASMrkwEhK6UBICu7AR4r&#10;1gAeK+8BHyr+Ah8p/wOxRwAApk4AAJ1SAACVUwAAjFMAAINRAAB5TgAAbkgAAGNDAABYPgAATTkA&#10;AEIzAAA2LgcAMSwRAC8sGQAtLSAAKy0nACktLQAnLjQBJi48ASUuRQEkL08BIi9ZASEwZQEgMHMB&#10;HjGBAR0xkgAbMaQAGjC5ABgw1AAZMO4BGS/9Ahku/wOuTAAApVIAAJxWAACTVwAAi1gAAIJWAAB4&#10;UwAAbE4AAGJKAABXRQAATEEAAEA7AAAzNgQAKzMNACgzFgAnMx0AJTMkACMzKwAhNDIAIDQ6AR80&#10;QwEeNU0BHDVYABs1YwAZNnEAGDaAABY2kAAVNqMAEza4ABI10wATNewAFDT9ARMz/wKsUAAAo1YA&#10;AJpaAACSXAAAilwAAIFbAAB3WAAAa1QAAGFRAABWTQAAS0kAAD9DAAAxPgAAJToKACI5EwAgORsA&#10;HjkiAB06KQAbOjAAGjo4ABg7QQAXO0sAFTtVABQ7YgASPG8AETx+AA48jwAMPKEACju1AAk7zwAL&#10;OukADDn7AA04/wGqVAAAoVoAAJlfAACRYQAAiWEAAIBhAAB2XgAAaloAAGBYAABWVQAASVAAADtL&#10;AAAuRgAAIUIGABpAEAAZQBcAF0AfABVAJgAUQS0AEkE1ABFBPgAOQUgADEFTAAtCXwAJQm0AB0J8&#10;AAZCjAAEQZ4AAkGyAAJBywADQOQABT/2AAY+/wCoWQAAn18AAJdkAACQZgAAiGcAAH9nAAB1ZQAA&#10;aWEAAGBfAABTWwAARVYAADdSAAAqTgAAHUoBABRHCgAQRxMADUgbAAtIIwAKSCoACEgyAAdIOwAF&#10;SEUAA0hQAAJJXAAASWoAAEl5AABJiQAASJsAAEeuAABHxwAARuIAAEXyAABE/AClXwAAnWUAAJZp&#10;AACObAAAh20AAH9tAAB1bAAAaWkAAF1mAABPYQAAQV0AADNaAAAlVgAAGVMAAA1QBgAGUBAAA1AY&#10;AAFQHwAAUCcAAFAvAABQOAAAUEIAAFBOAABQWQAAUGcAAFB2AABQhgAAT5gAAE6sAABNxAAATOEA&#10;AEvxAABL+wCjZQAAm2sAAJRvAACNcgAAhnQAAH50AAB1cwAAZm8AAFhsAABKaAAAPGQAAC5hAAAg&#10;XwAAFFwAAAhaBAAAWgwAAFkVAABZHAAAWSMAAFkrAABZNAAAWT8AAFlKAABYVgAAWGMAAFhyAABY&#10;ggAAV5QAAFaoAABVwAAAU94AAFLzAABS+wChbAAAmXIAAJN2AACNeQAAhnoAAH57AABxeAAAYnUA&#10;AFNyAABEbwAANWwAAChpAAAaZwAADmYAAAJkAQAAZAkAAGMRAABjGAAAYx8AAGInAABiLwAAYjoA&#10;AGJGAABiUgAAYV8AAGFuAABgfwAAX5AAAF6kAABdvAAAXNoAAFvyAABa/QCecwAAmHkAAJJ9AACM&#10;gAAAhYIAAHqAAABrfgAAXHsAAEx4AAA9dgAAL3QAACFyAAAUcAAAB28AAABvAAAAbgUAAG4MAABt&#10;EwAAbRoAAG0hAABtKAAAbDMAAGxAAABrTQAAa1oAAGtqAABqegAAaYwAAGigAABntwAAZtUAAGXv&#10;AABk/ACcewAAl4EAAJGFAACLiAAAgYcAAHOFAABkgwAAVYEAAEV/AAA1fQAAJ3sAABl6AAALeQAA&#10;AHkAAAB5AAAAeQAAAHgHAAB4DQAAdxQAAHcbAAB3IgAAdysAAHc4AAB2RgAAdlQAAHZkAAB1dQAA&#10;dIgAAHOcAABysgAAcc4AAHDsAABv+wCbgwAAlogAAJGMAACHjQAAeowAAGuLAABciQAATIgAADyG&#10;AAAthQAAH4QAABGDAAADgwAAAIMAAACDAAAAgwAAAIMAAACDBgAAggwAAIITAACCGgAAgyIAAIMv&#10;AACCPgAAgk0AAIJcAACCbgAAgYIAAICXAAB+rQAAfcgAAH3mAAB89wCZjAAAlZAAAIySAACAkgAA&#10;cZEAAGKQAABSjwAAQo4AADKOAAAjjgAAFY0AAAeNAAAAjQAAAI0AAACOAAAAjgAAAI4AAACOAAAA&#10;jgMAAI4JAACOEQAAjxgAAI8jAACPMQAAj0IAAJBSAACRZAAAj3oAAI6QAACNpwAAi8EAAIrgAACK&#10;8wCZlAAAkJYAAISXAAB2lwAAZ5YAAFeVAABHlQAANpUAACeVAAAYlgAACZYAAACWAAAAlwAAAJcA&#10;AACYAAAAmQAAAJkAAACZAAAAmQAAAJkAAACaBgAAmw4AAJwXAACdIwAAnTQAAJ5GAACfWAAAoG0A&#10;AKCDAACfnAAAnLgAAJvZAACZ7wCUmQAAiJsAAHucAABsnAAAXJsAAEubAAA6nAAAKp0AABueAAAM&#10;ngAAAJ8AAACgAAAAoQAAAKIAAACjAAAApAAAAKQAAAClAAAApQAAAKUAAACmAAAApwIAAKoKAACr&#10;FwAArSUAAK04AACvSwAAsWAAALF3AACxjwAAsagAAK/BAACv3QCMngAAf58AAHChAABgoQAAUKEA&#10;AD+iAAAupAAAHqUAAA6nAAAAqAAAAKkAAACqAAAAqwAAAKwAAACtAAAArgAAALAAAACxAAAAsgAA&#10;ALIAAACzAAAAtgAAALgAAAC7BwAAvRYAAL8nAADBPAAAxVIAAMdqAADIggAAyJkAAMixAADHxwCC&#10;owAAdKQAAGWlAABVpgAARKcAADKpAAAirAAAEq0AAAKvAAAAsQAAALIAAAC0AAAAtgAAALYAAAC4&#10;AAAAuQAAALsAAAC9AAAAvgAAAMEAAADCAAAAxQAAAMkAAADQAAAA1QIAANsSAADeJgAA4EAAAOJb&#10;AADkcwAA5YoAAOagAADmsgD/AAAA/wAAAP8AAAD/AAAA/wAEAP8AFAD+ACEA+wAtAPoAOAD3AEMA&#10;8wBNAO8AVQDtAF0A6wBjAOkAaADoAG4A5gBzAOUAdwDkAH0A4wCCAOEAiADdAJAA2QCZANYAowDU&#10;ALAA0wDEANEA4ADQAPkAzgD/AM0A/wDFAP8AvgD/ALoA/wD/AAAA/wAAAP8AAAD/AAAA+wACAPUA&#10;EADxAB0A7gApAOwAMwDoAD4A4wBIAOAAUADdAFgA2gBeANgAZADWAGkA1QBuANMAcwDRAHgAzgB+&#10;AMsAhADIAIwAxwCUAMYAnQDEAKoAwwC7AMEA1AC/APEAvgD/AL0A/wC5AP8AtAD/ALAA/wD/AAAA&#10;/wAAAP0AAAD2AAAA7AAAAOcACwDiABgA3gAkANkALwDVADkA0QBDAM0ASwDKAFIAyABZAMYAXwDD&#10;AGQAwQBpAL4AbwC8AHQAuwB5ALoAfwC5AIYAuACOALYAlwC1AKMAswCyALEAyACvAOcArgD/AK0A&#10;/wCsAP8ApwD/AKMA/wD/AAAA+gAAAPEAAADmAAAA3QAAANYABwDQABMAygAfAMYAKgDDADMAwAA8&#10;ALwARQC5AE0AtgBTALMAWQCxAF8AsABkAK8AaQCuAG4ArQB0AKwAegCqAIAAqQCIAKgAkQCmAJwA&#10;pACrAKIAvQChANoAngD3AJwA/wCbAP8AmgD/AJgA/wD6AAAA7gAAAOMAAADWAAAAzQAAAMYAAQC/&#10;AA4AugAZALYAJACyAC4ArwA2AKwAPwCpAEYApwBNAKUAUwCkAFkAogBeAKEAYwCgAGgAnwBuAJ4A&#10;dACcAHsAmwCCAJkAiwCYAJYAlgCjAJMAtACRAM0AjwDuAI4A/wCNAP8AjQD/AIwA/wDxAAAA4gAA&#10;ANMAAADIAAAAwAAAALgAAACxAAkArAAVAKgAHgCkACgAoQAxAJ8AOACcAEAAmgBHAJkATQCXAFIA&#10;lgBYAJQAXQCTAGIAkQBoAJAAbgCPAHUAjQB9AIsAhQCJAJAAhwCdAIUArQCEAMIAggDjAIEA+wCA&#10;AP8AgAD/AIAA/wDkAAAA1AAAAMgAAAC9AAAAtAAAAK0AAACnAAQAoQAPAJwAGgCYACIAlQArAJMA&#10;MwCQADoAjgBAAIwARgCLAEwAiQBRAIgAVwCGAFwAhQBiAIMAaACCAG8AgAB3AH8AgAB9AIsAewCX&#10;AHkApgB3ALoAdgDWAHQA8gB0AP8AcwD/AHMA/wDYAAAAyQAAAL4AAACzAAAAqwAAAKMAAACdAAAA&#10;lwAJAJIAFACOAB0AigAlAIcALQCFADQAgwA7AIEAQAB/AEYAfgBMAHwAUQB7AFcAeQBcAHcAYwB2&#10;AGoAdAByAHIAewBwAIYAbgCSAG0AoQBrALMAaQDLAGgA6wBnAP4AZwD/AGcA/wDPBQAAwQwAALYP&#10;AACsDQAAowcAAJwAAACUAAAAjgACAIkADQCEABcAgAAgAH0AJwB6AC4AeAA1AHYAOwB0AEEAcgBG&#10;AHEATABvAFEAbQBXAGwAXQBqAGUAaABtAGYAdwBkAIIAYgCOAGEAnABfAK0AXQDDAFwA4gBcAPcA&#10;WwD/AFsA/wDHEwAAuhkAAK8cAACmGwAAnRcAAJUQAACNBgAAhgAAAIAABgB7ABEAdgAaAHMAIgBv&#10;ACkAbQAvAGsANgBpADwAZwBBAGUARwBkAEwAYgBSAGAAWQBeAGAAXQBpAFsAcwBZAH4AVwCKAFYA&#10;mABUAKkAUwC+AFEA2gBRAPMAUQD/AFAA/wDCHQAAtSQAAKonAAChJwAAmCMAAJAdAACHFgAAfwwA&#10;AHgCAABxAAoAbAAUAGgAHABlACQAYgAqAGAAMABeADYAXQA8AFsAQgBZAEgAVwBOAFYAVQBUAFwA&#10;UgBlAFEAbwBPAHoATQCHAEsAlQBKAKYASAC6AEgA1ABHAO0ARgD6AEYA/wC9JgAAsC0AAKYwAACd&#10;MAAAlC0AAIwoAACDIQAAehoAAHIRAABpBgIAYwAMAF8AFgBbAB4AWAAlAFYAKwBUADEAUwA3AFEA&#10;PQBPAEMATgBJAEwBUABKAVgASAJhAEcCbABFA3gAQwOFAEEElABABKQAPwO4AD0D0QA8A+gAPAT3&#10;ADwE/wC5LQAArTQAAKM3AACaOAAAkTYAAIgxAAB/KwAAdiQAAG0cAABkFAAAWwoFAFUFDgBSBRgA&#10;TwUfAE0GJgBLBywASQcyAEcIOABGCD8ARAlFAEIJTQBBClUAPwpfAD0LagA7C3YAOgyEADgMkwA2&#10;DKQANQy4ADMM0QAyDOoAMwz5ADMM/wC2NAAAqjoAAKE+AACYPgAAjzwAAIY4AAB9MwAAcywAAGkl&#10;AABfHgAAVhYAAE0OCABJDRIARg0aAEQOIQBBDicAQA8uAD4QNAA8EDoAOxFCADkSSQA3ElIANhNc&#10;ADQTZwAzFHQAMRSCAC8VkgAuFaMALBS4ACoU0gAqFewAKxT7ACwU/wCzOQAAqD8AAJ9DAACWRAAA&#10;jUIAAIQ/AAB6OgAAcTQAAGctAABcJgAAUh8AAEgYAwBBFQ0APhUWADsVHQA5FiQANxYqADYWMAA0&#10;FzcAMxc+ADEYRwAwGFAALxlaAC0ZZQAsGnIAKhuAACgbkAAmG6IAJRq2ACMa0AAjG+oAJBr8ACQZ&#10;/wGxPgAApkMAAJ1HAACUSAAAi0cAAINFAAB4QAAAbzoAAGQ0AABaLgAATycAAEQgAAA7HAkANhsS&#10;ADQbGQAyGyAAMBsmAC4cLQAtHDQALB08ACoeRAApHk0AKB9YACYfYwAlIHAAIyB/ACEgjgAgIKAA&#10;HiC1ABwgzgAdIOkAHSD7AR4f/wGuQgAApEgAAJtLAACTTQAAikwAAIFKAAB3RQAAbUAAAGI7AABY&#10;NQAATC8AAEEpAAA2IwUAMCENAC0hFgArIRwAKCEjACchKgAmIjEAJSI5ACMjQgAiJEsAISRWACAl&#10;YQAeJW4AHCZ9ABsmjQAZJZ8AGCWzABYlzQAXJegAGCT6ARck/wGsRgAAo0wAAJpQAACRUQAAiVEA&#10;AIBOAAB2SwAAa0YAAGBBAABWPAAASzYAAEAxAAA0LAEAKicKACYmEwAkJxoAIicgACEnJwAfKC8A&#10;Hig2AB0pPwAcKUkAGypUABkqXwAXK20AFit7ABQriwATK50AESuyAA8qywAQKucAESr5ABIp/wGq&#10;SgAAoVAAAJhUAACQVQAAiFUAAH9UAAB1UAAAaUsAAF9HAABVQwAASj8AAD86AAAzNQAAJi8HACAt&#10;EAAeLRcAHC0eABsuJQAZLiwAGC40ABcvPQAVL0cAFC9SABIwXQAQMGsADjF6AAwxigAKMJsACTCv&#10;AAcwxwAIL+IACi/3AAsu/wCoTgAAn1QAAJdYAACPWgAAh1oAAH5ZAAB0VgAAaFEAAF5OAABUSwAA&#10;SUcAAD1CAAAwPAAAIzcEABo0DAAXMxQAFTQbABQ0IgASNCoAETUxAA81OgANNUQACzVPAAo2WwAI&#10;NmgABjd3AAU3hwADNpkAATasAAA2xAABNd8AAzTyAAQz/wCmUwAAnlkAAJVdAACOXwAAhl8AAH1e&#10;AABzXAAAZ1gAAF5WAABUUgAASE4AADpIAAAtQwAAHz8AABQ7CAAQOhEADTsZAAs7IAAJOycACDwv&#10;AAY8OAAFPEIAAzxNAAE8WQAAPWYAAD11AAA9hQAAPJYAADyqAAA7wQAAO90AADrvAAA5+gCkWAAA&#10;nF4AAJRiAACNZAAAhWUAAHxkAABzYgAAZ18AAF5dAABRWQAARFQAADZPAAAoSwAAG0cAABBEBQAH&#10;Qg0ABEMWAAJDHQAAQyUAAEMtAABENQAAQz8AAENKAABDVgAARGMAAERyAABEggAAQ5QAAEKnAABB&#10;vgAAQdwAAEDvAAA/+QCiXgAAmmMAAJNnAACMagAAhGsAAHxrAAByaQAAZ2cAAFtjAABNXwAAP1sA&#10;ADFXAAAjUwAAF1AAAAtNAwABTAsAAEsUAABMGwAATCIAAEsqAABLMgAASzwAAEtIAABLUwAAS2AA&#10;AEtvAABLfwAASpEAAEmlAABIvAAAR9kAAEbwAABF+gCgZAAAmGoAAJJtAACLcAAAhHIAAHxyAABz&#10;cQAAZG0AAFZpAABIZQAAOWIAACteAAAeWwAAElgAAAVWAQAAVgkAAFURAABVFwAAVR4AAFQmAABU&#10;LgAAVDkAAFREAABTUAAAU10AAFNsAABTfAAAUo4AAFGiAABQuQAATtYAAE3vAABN/ACeagAAl3AA&#10;AJF0AACKdwAAg3gAAHx5AABvdgAAX3MAAFBvAABCbAAAM2kAACVmAAAXZAAAC2IAAABhAAAAYAYA&#10;AF8NAABfFAAAXhoAAF4hAABeKQAAXTQAAF1AAABdTAAAXFoAAFxoAABbeQAAW4oAAFqeAABYtQAA&#10;V9MAAFbuAABU/ACccgAAlXcAAJB7AACKfgAAg4AAAHd+AABpewAAWXgAAEl1AAA6cwAALHAAAB5u&#10;AAARbQAABGsAAABrAAAAagIAAGoIAABpDwAAaRUAAGgcAABoIwAAaC0AAGc6AABnRwAAZlUAAGZk&#10;AABldAAAZIYAAGOaAABisAAAYc0AAF/rAABe+wCaegAAlX8AAI+DAACJhgAAf4UAAHGDAABigQAA&#10;Un4AAEJ8AAAyegAAJHgAABZ3AAAIdgAAAHUAAAB1AAAAdQAAAHQDAAB0CQAAcxAAAHMWAABzHQAA&#10;cyUAAHIyAABxQAAAcU4AAHFeAABwbwAAb4IAAG6WAABtrAAAbMcAAGvmAABq+QCYggAAlIcAAI+L&#10;AACFiwAAeIoAAGmIAABZhgAASYUAADiDAAApggAAG4EAAA2AAAAAfwAAAH8AAAB/AAAAfwAAAH8A&#10;AAB+AgAAfggAAH4OAAB+FgAAfhwAAH4oAAB9NwAAfUcAAH5WAAB9aAAAfHsAAHuQAAB5pgAAeMAA&#10;AHjgAAB39QCXiwAAk48AAIqQAAB9kAAAb48AAF+NAABPjAAAP4sAAC+LAAAgigAAEYoAAAOJAAAA&#10;iQAAAIoAAACKAAAAigAAAIoAAACKAAAAiQAAAIoFAACKDAAAixMAAIsdAACLKwAAijwAAItNAACL&#10;XwAAi3MAAIqJAACIoAAAh7kAAIbaAACF8QCXkgAAjpQAAIKVAAB0lQAAZJQAAFSTAABEkgAAM5MA&#10;ACSSAAAVkgAABZIAAACTAAAAkwAAAJQAAACVAAAAlQAAAJUAAACVAAAAlQAAAJUAAACWAQAAlgkA&#10;AJgRAACZHQAAmS4AAJlAAACbUgAAnGYAAJt+AACZmAAAl7EAAJbQAACV7ACSmAAAhpkAAHmaAABp&#10;mQAAWZkAAEmZAAA3mQAAJ5oAABibAAAImwAAAJsAAACcAAAAnQAAAJ4AAACfAAAAoAAAAKAAAACh&#10;AAAAoQAAAKEAAACiAAAAowAAAKUFAACnEQAAqB8AAKgyAACqRQAArFoAAK1xAACtiQAAraIAAKu+&#10;AACp4ACKnAAAfZ4AAG2fAABenwAATp8AADyfAAAroQAAG6IAAAqkAAAApQAAAKUAAACmAAAApwAA&#10;AKgAAACqAAAAqwAAAKwAAACtAAAArQAAAK0AAACuAAAAsAAAALIAAAC1AwAAuBEAALshAAC8NgAA&#10;v0wAAMJkAADDfAAAw5QAAMOsAADCxACAoQAAcqMAAGKjAABSpAAAQaUAAC+nAAAeqQAADqsAAACs&#10;AAAArgAAAK8AAACxAAAAsgAAALMAAAC0AAAAtgAAALcAAAC5AAAAugAAALwAAAC9AAAAwAAAAMQA&#10;AADKAAAAzgAAANIQAADTJAAA2DwAAN1VAADgbQAA4YUAAOGcAADhsAD/AAAA/wAAAP8AAAD/AAAA&#10;/wABAP4AEQD7AB4A+QApAPYANADyAEAA7gBJAOsAUQDoAFkA5gBfAOQAZQDjAGoA4QBvAOAAdADe&#10;AHkA2wB/ANgAhQDUAI0A0gCVANEAnwDQAKsAzgC9AM0A2gDLAPYAygD/AMkA/wDBAP8AugD/ALUA&#10;/wD/AAAA/wAAAP8AAAD+AAAA9gAAAPEACwDtABkA6gAlAOYALwDiADoA3gBEANoATADXAFQA1ABa&#10;ANIAYADQAGUAzQBqAMoAcADIAHUAxQB6AMQAgQDDAIcAwgCPAMEAmQDAAKUAvgC0ALwAzQC6AOwA&#10;uQD/ALgA/wC1AP8ArwD/AKoA/wD/AAAA/wAAAPoAAADwAAAA6AAAAOIACADdABQA1gAgANIAKwDP&#10;ADQAywA+AMcARwDEAE4AwQBVAL4AWwC7AGAAuQBlALgAagC3AG8AtgB1ALUAewC0AIIAswCKALEA&#10;kwCwAJ4ArgCsAKwAwQCrAOEAqQD7AKcA/wCmAP8AoQD/AJ4A/wD/AAAA9gAAAOwAAADgAAAA2AAA&#10;ANAAAwDJABAAxAAbAMAAJQC9AC8AugA4ALUAQACyAEgArwBPAK4AVQCsAFoAqwBfAKoAZQCpAGoA&#10;qABvAKcAdQClAHwApACEAKMAjQChAJgAnwClAJ4AtwCbANIAmADyAJcA/wCXAP8AlQD/AJMA/wD1&#10;AAAA6QAAANwAAADQAAAAyAAAAMAAAAC5AAsAtAAWALAAIACsACkAqQAyAKYAOgCkAEIAogBIAKEA&#10;TgCfAFQAngBZAJwAXgCbAGQAmgBpAJkAbwCXAHYAlgB+AJQAhwCSAJEAkACeAI4ArwCMAMYAigDo&#10;AIkA/wCIAP8AiAD/AIcA/wDrAAAA2wAAAM0AAADDAAAAugAAALIAAACsAAYApwASAKIAGwCfACQA&#10;nAAsAJoANACXADsAlQBCAJMASACSAE0AkABTAI8AWACOAF0AjABjAIsAaQCJAHAAiAB4AIYAgQCE&#10;AIsAggCYAIAAqAB/ALwAfQDcAHwA+AB7AP8AegD/AHsA/wDdAAAAzgAAAMIAAAC3AAAArwAAAKgA&#10;AAChAAEAnAALAJcAFgCTAB4AkAAmAI0ALgCLADUAiQA8AIcAQQCGAEcAhABNAIMAUgCBAFcAgABd&#10;AH4AYwB9AGoAewByAHkAewB3AIYAdQCSAHMAogByALQAcADQAG8A7wBuAP8AbQD/AG0A/wDSAAAA&#10;xAAAALgAAACvAAAApgAAAJ8AAACYAAAAkgAGAI0AEQCJABoAhQAhAIIAKAB/AC8AfQA2AHwAPAB6&#10;AEEAeABHAHcATAB1AFIAcwBXAHIAXgBwAGUAbgBtAGwAdgBqAIEAaACNAGcAnABlAK4AYwDFAGIA&#10;5QBhAPwAYQD/AGAA/wDJBAAAvAoAALEMAACnCgAAnwQAAJcAAACQAAAAiQAAAIQACgB/ABQAewAc&#10;AHgAJAB1ACkAcgAwAHAANgBuADwAbABBAGsARwBpAEwAZwBSAGYAWABkAGAAYgBoAGAAcQBeAHwA&#10;XACJAFsAlwBZAKgAVwC9AFYA2wBVAPUAVQD/AFUA/wDCEQAAtRgAAKsaAACiGAAAmRQAAJEMAACJ&#10;AwAAgQAAAHsABAB2AA0AcQAWAG0AHgBqACUAZwAqAGUAMQBjADcAYQA8AF8AQgBeAEgAXABNAFoA&#10;VABYAFsAVgBjAFUAbQBTAHgAUQCFAE8AkwBOAKMATAC3AEsA0wBKAO4ASgD/AEoA/wC8HAAAsCIA&#10;AKYlAACdJAAAlCAAAIsaAACDEwAAewoAAHMAAABsAAcAZwARAGMAGABfACAAXQAmAFoALABYADEA&#10;VwA3AFUAPQBTAEMAUgBJAFAATwBOAFcATABfAEoAaQBJAHUARwCBAEUAkABDAKAAQgCzAEEAzABA&#10;AOkAQAD6AEAA/wC4JAAArCsAAKIuAACZLgAAkCoAAIglAAB/HwAAdhcAAG0NAABlAwAAXgAKAFkA&#10;EwBWABoAUwAhAFAAJwBOACwATQAyAEsAOABJAD4ASABEAEYASwBEAFMAQgBcAEAAZgA+AHIAPQB/&#10;ADsAjQA5AJ0AOACwADcAyAA2AOMANQD0ADUA/gC0LAAAqTIAAJ81AACWNQAAjjMAAIUuAAB7KAAA&#10;ciEAAGkZAABfEQAAVwgDAFABCwBMABQASQAbAEcAIQBFACcAQwAtAEEBMwA/ATkAPgJAADwDRwA6&#10;A08AOARZADYFYwA0BXAAMwV9ADEFjAAvBpwALgWvAC0ExgAsBeAAKwbyACsF/QCxMwAApjgAAJ07&#10;AACUPAAAizoAAII1AAB5MAAAbykAAGUiAABbGwAAUhQAAEkMBQBCBw0AQAYVAD0HHAA7CCMAOQgp&#10;ADcILwA2CTUANAk8ADIKRAAwC0wALwtWAC0MYQArDG4AKQ18ACcOiwAlDpwAJA2wACINyAAhDuIA&#10;Ig70ACMN/wCuOAAApD0AAJtBAACSQQAAikAAAIE8AAB3NwAAbTEAAGMqAABZJAAATh0AAEUWAAA7&#10;EAcANg0QADQOFwAxDh4AMBAkAC4QKgAsEDEAKxE4ACkSQQAoEkoAJhNUACUTXwAjFGwAIRV6AB8V&#10;igAeFZsAHBSvABoUxwAaFOMAGxX2ABsU/wCsPAAAokIAAJlFAACRRgAAiEUAAH9CAAB1PQAAazgA&#10;AGExAABWKwAASyUAAEEeAAA3GQIAMBULACwVEwAqFRoAKBYgACYWJwAkFi4AIxc1ACIYPgAhGEcA&#10;HxlSAB4ZXQAcGmoAGhp5ABkbiAAXGpoAFRqtABQaxgATGuIAFRr2ABUa/wCqQAAAoUYAAJhJAACP&#10;SgAAh0oAAH5HAAB0QwAAaT4AAF84AABVMgAASS0AAD8nAAA0IgAAKh0HACUbDwAiGxYAIBscAB8c&#10;IwAeHCsAHB0zABsdOwAaHkUAGR5QABcfWwAVH2gAFCB3ABIghwAQIJgADiCsAAwfwwAMH98ADh/1&#10;ABAe/wCoRQAAn0oAAJZOAACOTwAAhU4AAH1MAABzSAAAaEMAAF0/AABTOgAASDQAAD0wAAAzKwAA&#10;KCUDAB8hCwAcIRMAGiEaABghIQAXIigAFiIwABUjOQATI0MAEiNOABAkWQAOJWcADCV1AAomhQAJ&#10;JZYAByWpAAUlwAAGJNsAByTxAAkj/wCnSQAAnU4AAJVSAACNUwAAhVMAAHxRAAByTgAAZkkAAFxF&#10;AABSQQAASD0AAD04AAAyMwAAJi4AABooCQAWJxEAFCcYABIoHwAQKCYADikuAA0pNgALKUAACipL&#10;AAgqVwAGK2QABStzAAMsgwABK5QAACunAAAqvQAAKtgAACntAAIp/AClTQAAnFIAAJRWAACMVwAA&#10;hFgAAHtWAABxUwAAZU8AAFxMAABSSQAASEUAADxAAAAvOgAAIjUAABYwBQAOLg0ADC4WAAovHQAI&#10;LyQABzAsAAUwNAAEMD4AAjBJAAExVQAAMWIAADJxAAAygAAAMZIAADGlAAAwuwAAMNcAAC/sAAAu&#10;+ACjUgAAmlcAAJJaAACLXAAAg10AAHpcAABwWgAAZVYAAFtTAABSUAAARkwAADhGAAArQQAAHj0A&#10;ABI4AwAINQsABDYUAAI2GwAANyIAADcqAAA3MgAANzwAADdHAAA3UwAAN2AAADhuAAA4fgAAOJAA&#10;ADejAAA2uQAANdUAADTsAAA0+AChVwAAmVwAAJFgAACKYgAAgmMAAHpiAABwYAAAZV0AAFxbAABQ&#10;VwAAQlIAADRNAAAnSAAAGUQAAA1BAgADPgoAAD4SAAA+GAAAPh8AAD8nAAA/MAAAPzkAAD5EAAA+&#10;UAAAPl0AAD9sAAA/fAAAPo4AAD2hAAA8twAAO9MAADvtAAA6+ACfXAAAl2IAAJBlAACJaAAAgmkA&#10;AHlpAABwZwAAZWUAAFlhAABLXQAAPVgAAC9UAAAhUAAAFUwAAAhJAAAASAgAAEcPAABHFgAARx0A&#10;AEckAABHLAAARjYAAEZCAABGTgAARlsAAEZpAABGeQAARosAAEWfAABDtAAAQtEAAEHsAABA+gCd&#10;YwAAlmgAAI9sAACIbgAAgXAAAHlwAABwbwAAYmsAAFRnAABGYwAAN18AAClbAAAbWAAADlUAAANT&#10;AAAAUgYAAFEMAABREwAAUBoAAFAhAABPKQAATzMAAE8+AABPSwAATlgAAE5mAABOdgAATogAAE2c&#10;AABLsgAASc8AAEjrAABH+wCbaQAAlG8AAI5yAACIdQAAgXcAAHp3AABsdAAAXXAAAE5tAAA/aQAA&#10;MWYAACJjAAAVYQAACF4AAABdAAAAXAMAAFsJAABbEAAAWhYAAFkdAABZJAAAWS4AAFg6AABYRgAA&#10;WFQAAFdjAABXcwAAVoUAAFWZAABUrwAAUssAAFDqAABP+wCZcQAAk3YAAI16AACHfAAAgX4AAHV8&#10;AABmeQAAV3YAAEdzAAA4cAAAKW0AABtrAAANaQAAAWgAAABnAAAAZgAAAGYFAABlCgAAZBEAAGQY&#10;AABjHwAAYygAAGM0AABiQQAAYk8AAGFeAABgbwAAYIEAAF6VAABdqwAAXMYAAFvmAABZ+gCXeQAA&#10;kn4AAI2BAACIhAAAfYMAAG+BAABffgAAT3wAAD95AAAvdwAAIXUAABNzAAAFcgAAAHIAAABxAAAA&#10;cQAAAHAAAABwBQAAbwoAAG8RAABuGAAAbh8AAG4sAABtOgAAbUkAAG1YAABsaQAAanwAAGmQAABo&#10;pgAAZ8AAAGbhAABl9wCWgQAAkoYAAI2JAACDiQAAdogAAGaGAABWhAAARoIAADWAAAAmfwAAGH0A&#10;AAl8AAAAewAAAHsAAAB8AAAAewAAAHsAAAB7AAAAegQAAHoKAAB6EQAAehcAAHoiAAB5MQAAeUEA&#10;AHlRAAB5YgAAeHUAAHaKAAB1oAAAc7kAAHLbAABx8wCWiQAAko4AAIiOAAB7jgAAbY0AAF2LAABN&#10;igAAPIkAACyIAAAchwAADYYAAACGAAAAhQAAAIYAAACGAAAAhgAAAIYAAACGAAAAhQAAAIUBAACF&#10;BwAAhg4AAIcXAACGJQAAhTcAAIZHAACGWQAAhm0AAIWDAACEmgAAgrMAAIHSAACA7wCWkQAAjZMA&#10;AICTAABykwAAYpIAAFKQAABBkAAAMJAAACCQAAARjwAAAo8AAACPAAAAjwAAAJAAAACRAAAAkQAA&#10;AJEAAACRAAAAkQAAAJEAAACRAAAAkgQAAJQKAACVFwAAlScAAJQ7AACWTQAAl2EAAJV5AACUkgAA&#10;k6sAAJHIAACQ6ACQlgAAhJcAAHaYAABnlwAAV5YAAEaWAAA0lwAAJJgAABSYAAAEmAAAAJgAAACZ&#10;AAAAmQAAAJoAAACbAAAAnAAAAJ0AAACdAAAAnQAAAJ0AAACeAAAAnwAAAKAAAACjCgAApBgAAKQs&#10;AAClQAAAqFQAAKlrAACpgwAAp58AAKW+AACj3QCImwAAe5wAAGucAABbnAAAS5wAADmdAAAongAA&#10;GJ8AAAegAAAAoQAAAKIAAACjAAAAowAAAKUAAACmAAAApwAAAKgAAACpAAAAqQAAAKkAAACqAAAA&#10;qwAAAK0AAACxAAAAswoAALYbAAC2MAAAuUYAAL1eAAC+dgAAvo8AAL6oAAC+wgB+nwAAb6EAAGCh&#10;AABQogAAPqMAACykAAAbpwAACqgAAACpAAAAqgAAAKwAAACtAAAArgAAAK8AAACxAAAAsgAAALQA&#10;AAC1AAAAtgAAALgAAAC4AAAAuwAAAL0AAADBAAAAxgAAAMoLAADNHgAA0TYAANZPAADbaAAA3IAA&#10;ANyYAADcrgD/AAAA/wAAAP8AAAD/AAAA/wAAAPsADAD4ABoA9QAlAPEAMADtADwA6QBFAOYATQDk&#10;AFUA4QBbAN8AYQDdAGYA2wBrANgAcQDUAHYA0QB8ANAAggDOAIkAzQCRAMwAmwDLAKcAygC3AMgA&#10;0gDGAPEAxQD/AMQA/wC9AP8AtQD/ALEA/wD/AAAA/wAAAP8AAAD5AAAA8wAAAO0ABwDpABUA5AAh&#10;AOAAKwDdADYA2ABAANQASADRAE8AzgBWAMoAXADHAGIAxABnAMIAbADBAHEAwAB2AL8AfAC+AIMA&#10;vQCLALwAlQC6AKAAuQCuALcAxQC2AOcAtAD/ALMA/wCvAP8AqAD/AKQA/wD/AAAA/wAAAPUAAADr&#10;AAAA5AAAAN0ABQDVABEA0AAcAMwAJwDJADAAxQA6AMEAQgC8AEoAuQBQALcAVgC1AFwAtABhALMA&#10;ZgCyAGsAsQBxALAAdwCvAH4ArgCFAKwAjwCrAJoAqQCnAKgAugCmANkAowD3AKEA/wCgAP8AnAD/&#10;AJkA/wD/4n0QSUNDX1BST0ZJTEUAFBX8AAAA8gAAAOUAAADbAAAA0gAAAMoAAADDAAwAvgAXALoA&#10;IQC3ACsAswAzAK8APACtAEMAqwBKAKkAUACoAFUApgBbAKUAYACkAGUAowBrAKIAcQCgAHgAnwB/&#10;AJ4AiACcAJMAmgCgAJgAsACVAMsAkwDuAJIA/wCSAP8AkAD/AI4A/wDwAAAA4gAAANUAAADLAAAA&#10;wgAAALoAAAC0AAgArwATAKoAHACmACUApAAtAKIANQCfAD0AnQBEAJwASgCaAE8AmQBUAJcAWQCW&#10;AF8AlQBlAJMAawCSAHIAkQB5AI8AggCMAI0AigCZAIkAqQCHAMAAhQDiAIQA/QCDAP8AgwD/AIEA&#10;/wDkAAAA1AAAAMcAAAC9AAAAtAAAAK0AAACnAAIAoQANAJ0AFwCaACAAlwAoAJQALwCSADYAkAA9&#10;AI4AQwCNAEkAiwBOAIoAUwCJAFgAhwBeAIYAZQCEAGsAggBzAIEAfAB/AIcAfQCTAHsAogB5ALcA&#10;eADVAHYA9QB1AP8AdQD/AHUA/wDWAAAAyQAAAL0AAACyAAAAqgAAAKMAAACcAAAAlwAIAJIAEwCO&#10;ABsAiwAiAIgAKQCGADAAhAA3AIIAPQCAAEIAfwBIAH0ATQB8AFIAegBYAHkAXgB3AGYAdQBtAHMA&#10;dwBxAIEAcACOAG4AnQBsAK8AagDJAGkA6wBoAP8AZwD/AGcA/wDMAAAAvwAAALMAAACqAAAAoQAA&#10;AJoAAACTAAAAjQADAIgADACEABYAgAAeAH0AJAB6ACoAeAAxAHYANwB0AD0AcwBCAHEARwBvAE0A&#10;bgBSAGwAWQBqAGAAaABoAGYAcQBkAHwAYgCJAGEAlwBfAKkAXQDAAFwA4ABbAPkAWgD/AFoA/wDE&#10;AgAAtwgAAKwJAACjBwAAmgEAAJIAAACLAAAAhAAAAH8ABwB6ABEAdgAZAHIAIABvACUAbAArAGoA&#10;MgBoADcAZwA9AGUAQgBjAEgAYgBNAGAAVABeAFsAXABjAFoAbABYAHcAVgCEAFUAkgBTAKMAUQC4&#10;AFAA1QBPAPIATgD/AE4A/wC9EAAAsRYAAKcXAACdFQAAlREAAIwJAACEAQAAfQAAAHYAAQBxAAoA&#10;bAATAGgAGgBkACEAYQAmAF8ALABdADIAWwA4AFoAPQBYAEMAVgBJAFQATwBSAFYAUQBeAE8AZwBN&#10;AHMASwB/AEkAjgBHAJ4ARgCxAEQAywBEAOsAQwD9AEMA/wC3GgAArCAAAKIiAACZIQAAkB0AAIcX&#10;AAB/EAAAdwcAAG4AAABoAAUAYgANAF4AFQBaABsAVwAiAFQAJwBSACwAUQAyAE8AOABNAD4ATABE&#10;AEoASgBIAFIARgBaAEQAZABCAG8AQAB8AD8AigA9AJoAOwCtADoAxQA5AOMAOQD4ADkA/wCzIwAA&#10;qCkAAJ8rAACWKwAAjScAAIQhAAB7HAAAchQAAGkKAABgAAAAWQAHAFQADwBQABYATQAcAEoAIgBI&#10;ACgARgAtAEUAMwBDADkAQQA/AD8ARgA9AE0AOwBWADkAYAA3AGwANgB5ADUAiAAzAJgAMQCpADEA&#10;wAAwAN0AMADzAC8A/wCvKwAApTAAAJwzAACTMwAAijAAAIErAAB3JQAAbh4AAGUXAABbDgAAUwUA&#10;AEwACABHABAARAAXAEEAHQA+ACMAPQApADsALgA5ADQANwA7ADUAQgAzAEoAMQBTAC8AXgAuAGoA&#10;LAB3ACsAhQApAJYAJwCoACYAvQAmANkAJQDuACQA+gCtMQAAozcAAJk5AACROQAAiDcAAH8zAAB1&#10;LQAAbCYAAGIgAABXGQAAThEAAEUKAgA+BAkAOgESADcAGAA1AR4AMwEkADECKgAvAjAALgM3ACwD&#10;PgAqBEcAKAVQACYFWwAkBmcAIwd1ACEHhAAfCJUAHQenABwGvQAaBtYAGQfsABkI+QCqNwAAoTwA&#10;AJc/AACPPwAAhj0AAH06AABzNAAAaS4AAF8oAABVIQAASxoAAEEUAAA4DQQAMAgKAC0HEgArCBkA&#10;KQkfACcJJQAlCSsAJAozACIKOwAgC0QAHwxOAB0MWQAbDWYAGQ50ABcOhAAVDpUAFA6oABINvgAR&#10;DdkAEg7uABMN+wCoOwAAn0AAAJZDAACNRAAAhUIAAHxAAAByOgAAaDUAAF4vAABTKQAASCMAAD4c&#10;AAA0FwAAKxIFACQQDAAhDxQAHw8aAB4QIAAcECgAGxEvABoROAAYEkEAFxNMABUTVwATFGQAERRy&#10;ABAVggANFZMACxWmAAkVvAAJFNYAChTvAAwU/QCmPwAAnUQAAJRHAACMSAAAhEcAAHtFAABxQAAA&#10;ZjsAAFw2AABSMAAARysAADwlAAAyIAAAKRsAAB8XCAAaFRAAGBUWABcWHQAVFiUAFBcsABMXNQAS&#10;GD8AEBhJAA0ZVQALGmIACRtwAAgbgAAGG5EABRukAAMauQADGtMABBnqAAYZ+wClQwAAm0gAAJNL&#10;AACLTAAAgkwAAHlKAABwRgAAZUEAAFs8AABQNwAARjIAADsuAAAxKQAAJyQAAB0fBQAUGwwAEhsU&#10;ABAcGwAOHCIADB0qAAseMwAKHj0ACB9HAAcfUwAFIGAAAyBuAAEhfgAAII8AACCiAAAftwAAH9EA&#10;AB/pAAAe9wCjRwAAmk0AAJJQAACKUQAAglAAAHhPAABvTAAAZEcAAFpDAABQPwAARjsAADs2AAAx&#10;MgAAJSwAABkmAgAOIgoACiISAAgjGQAHIyAABSQoAAQkMQACJTsAASVFAAAlUQAAJV4AACZsAAAn&#10;fAAAJ40AACagAAAltQAAJNAAACPoAAAj9gChTAAAmFEAAJFUAACJVQAAgVYAAHhUAABuUQAAY00A&#10;AFlKAABQRwAARkMAADw/AAAuOQAAITMAABUuAAAKKgkABCkQAAEqGAAAKh8AACsmAAArLwAALDgA&#10;ACtDAAArTwAALFwAACxqAAAtegAALIsAACyeAAArswAAKs4AACnoAAAo9gCfUAAAl1UAAI9YAACI&#10;WgAAgFsAAHdaAABuVwAAYlQAAFlRAABQTgAARUoAADdFAAAqPwAAHDoAABE2AAAFMggAADIOAAAy&#10;FgAAMhwAADIkAAAyLQAAMzYAADJBAAAyTQAAMloAADNoAAAzeAAAM4oAADKdAAAxsQAAMMwAAC/o&#10;AAAu9wCdVQAAlVsAAI5eAACHYAAAf2AAAHdgAABtXgAAY1sAAFpZAABOVQAAQFAAADJLAAAlRgAA&#10;F0IAAAs+AAAAOwcAADoNAAA6FAAAOhoAADoiAAA6KgAAOjMAADo+AAA5SgAAOVcAADpmAAA6dgAA&#10;OogAADmbAAA3sAAANssAADXoAAA1+ACcWwAAlGAAAI1kAACGZgAAf2cAAHdmAABtZQAAY2MAAFdf&#10;AABJWgAAO1YAAC1SAAAfTQAAEkkAAAZGAAAARAYAAEMLAABDEgAAQxgAAEIfAABCJwAAQjAAAEI8&#10;AABBSAAAQVUAAEFjAABBcwAAQYUAAECZAAA+rgAAPckAADznAAA7+QCaYQAAk2YAAIxqAACGbAAA&#10;f24AAHduAABubAAAYGgAAFJlAABEYAAANVwAACdZAAAZVQAADFIAAABPAAAATgMAAE0JAABMDwAA&#10;TBUAAEscAABLJAAASi0AAEo4AABKRQAASVIAAElgAABJcQAASYMAAEiWAABHrAAARccAAEPnAABC&#10;+QCYaAAAkm0AAIxxAACGcwAAf3UAAHh1AABqcgAAW24AAExqAAA9ZgAALmMAACBgAAASXQAABVsA&#10;AABZAAAAWAAAAFcFAABWCwAAVhEAAFUYAABUHwAAVCgAAFQ0AABTQQAAU04AAFJdAABSbQAAUX8A&#10;AFGTAABQqgAATcUAAEzlAABK+QCWcAAAkXQAAIt4AACFewAAf3wAAHN6AABkdwAAVHMAAEVwAAA1&#10;bQAAJ2oAABhoAAAJZgAAAGQAAABjAAAAYgAAAGIBAABhBwAAYAwAAGATAABfGgAAXiIAAF4uAABe&#10;OwAAXUkAAF1YAABcaQAAW3sAAFqPAABZpQAAWMAAAFbiAABU+ACVdwAAkHwAAIuAAACGggAAe4EA&#10;AGx/AABdfAAATXkAADx3AAAtdAAAHnIAABBwAAABbwAAAG4AAABuAAAAbQAAAGwAAABsAQAAawYA&#10;AGoMAABqFAAAahoAAGkmAABpNAAAaEMAAGhTAABnZAAAZnYAAGWKAABkoAAAYroAAGHcAABg9QCU&#10;gAAAkIQAAIuIAACBiAAAc4YAAGSDAABUgQAARH8AADJ9AAAjfAAAFHoAAAV5AAAAeAAAAHgAAAB4&#10;AAAAeAAAAHcAAAB3AAAAdgAAAHYFAAB1CwAAdRMAAHYcAAB1KgAAdDsAAHRLAAB0XAAAc3AAAHKE&#10;AABwmwAAbrQAAG3UAABt8QCUiAAAkIwAAIaNAAB5jAAAaooAAFqJAABKhwAAOYYAACmFAAAZhAAA&#10;CYMAAACCAAAAggAAAIIAAACDAAAAgwAAAIIAAACCAAAAgQAAAIEAAACBAwAAgQoAAIIRAACCHwAA&#10;gTAAAIFCAACCUwAAgmcAAIB9AAB/lAAAfa0AAHzLAAB76wCUkAAAi5EAAH6RAABwkAAAYI8AAE+O&#10;AAA+jQAALY0AAB2NAAANjAAAAIwAAACMAAAAjAAAAI0AAACNAAAAjgAAAI4AAACOAAAAjgAAAI0A&#10;AACNAAAAjgAAAJAFAACQEQAAkCEAAI82AACQSQAAkV0AAJFzAACQiwAAjqUAAI3BAACM5ACOlQAA&#10;gpYAAHSWAABllQAAVJQAAEOUAAAylAAAIZUAABCVAAAAlQAAAJUAAACVAAAAlgAAAJcAAACYAAAA&#10;mQAAAJkAAACZAAAAmQAAAJkAAACaAAAAmwAAAJwAAACfBAAAoBIAAKAlAAChOgAAo08AAKVlAACj&#10;gAAAoZsAAKC3AACf2ACGmQAAeJoAAGmaAABZmgAASJoAADaaAAAlnAAAFJwAAAOdAAAAngAAAJ4A&#10;AACfAAAAoAAAAKEAAACiAAAApAAAAKQAAAClAAAApQAAAKYAAACmAAAApwAAAKkAAACtAAAArwQA&#10;ALEVAACxKgAAtEEAALhYAAC5cAAAuYkAALmjAAC4wgB8ngAAbZ8AAF6fAABOnwAAO6AAACmiAAAX&#10;pAAABqUAAACmAAAApwAAAKkAAACqAAAAqwAAAKwAAACuAAAArwAAALAAAACxAAAAsgAAALMAAACz&#10;AAAAtQAAALcAAAC6AAAAwAAAAMQFAADIGQAAyjAAAM9JAADVYgAA1nsAANaTAADWqwD/AAAA/wAA&#10;AP8AAAD/AAAA/AAAAPgACAD1ABYA8AAiAO0ALADpADcA5QBBAOEASQDeAFEA3ABXANgAXQDTAGMA&#10;0QBoAM4AbQDMAHIAzAB4AMoAfgDJAIUAyACNAMcAlwDGAKIAxACxAMMAyQDBAOwAwAD/AL8A/wC5&#10;AP8AsQD/AKsA/wD/AAAA/wAAAP4AAAD1AAAA7wAAAOkABADjABIA3gAeANsAJwDWADEA0gA7AM4A&#10;RADJAEsAxQBSAMIAWADAAF0AvgBiAL0AZwC8AG0AuwByALoAeAC5AH8AuACHALcAkAC1AJwAtACq&#10;ALIAvQCxAOAArwD9AK0A/wCpAP8AowD/AJ8A/wD/AAAA+wAAAO8AAADmAAAA3wAAANYAAgDPAAwA&#10;ygAYAMYAIwDDACsAvgA1ALkAPgC2AEUAtABMALIAUgCxAFcArwBcAK4AYQCtAGcArABsAKsAcgCq&#10;AHkAqACBAKcAigCmAJUApACiAKMAswCgANEAnQDzAJwA/wCcAP8AlwD/AJQA/wD4AAAA7AAAAN8A&#10;AADVAAAAzAAAAMQAAAC9AAkAuAATALQAHQCwACYArQAuAKoANwCoAD8ApgBFAKQASwCjAFEAogBW&#10;AKAAWwCfAGEAngBmAJ0AbACbAHMAmgB7AJgAhACXAI4AlACbAJIAqwCQAMQAjgDpAI0A/wCMAP8A&#10;iwD/AIgA/wDrAAAA2wAAAM8AAADFAAAAvAAAALUAAACuAAQAqQAQAKUAGACiACEAnwApAJ0AMQCa&#10;ADgAmAA/AJcARQCVAEoAlABQAJIAVQCRAFoAkABgAI4AZgCNAG0AiwB1AIkAfgCHAIgAhQCVAIQA&#10;pACCALkAgADcAH8A+gB+AP8AfQD/AHwA/wDeAAAAzwAAAMIAAAC4AAAAsAAAAKkAAACiAAAAnQAK&#10;AJgAFACVABsAkgAjAI8AKwCNADIAiwA4AIkAPgCIAEQAhgBJAIUATgCEAFQAggBZAIAAYAB/AGcA&#10;fQBvAHwAeAB6AIIAeACPAHYAngB0ALEAcgDPAHEA8gBwAP8AbwD/AG8A/wDRAAAAwwAAALgAAACt&#10;AAAApQAAAJ4AAACYAAAAkgAFAI0ADgCJABgAhgAeAIMAJQCBACsAfwAyAH0AOAB7AD0AegBDAHgA&#10;SAB3AE4AdQBTAHMAWgBxAGEAcABpAG4AcgBsAH0AagCJAGgAmABmAKoAZADDAGMA5wBiAP8AYQD/&#10;AGEA/wDHAAAAugAAAK8AAACmAAAAnQAAAJUAAACOAAAAiAAAAIMACQB/ABIAewAaAHgAHwB1ACYA&#10;cgAsAHAAMgBvADgAbQA9AGsAQgBqAEgAaABOAGYAVABkAFsAYgBjAGAAbABeAHcAXQCEAFsAkgBZ&#10;AKQAVwC6AFYA2wBVAPcAVAD/AFQA/wC/AQAAsgYAAKgGAACfBAAAlgAAAI4AAACGAAAAgAAAAHoA&#10;BAB1AAwAcQAVAG0AHABpACEAZwAnAGQALQBjADMAYQA4AF8APgBeAEMAXABJAFoATwBYAFYAVgBe&#10;AFQAZwBSAHIAUAB/AE8AjQBNAJ4ASwCyAEkAzwBIAO8ASAD/AEgA/wC4DgAArBQAAKMVAACZEwAA&#10;kA0AAIgGAACAAAAAeAAAAHEAAABrAAcAZwAPAGIAFgBfAB0AXAAjAFkAJwBXAC0AVgAzAFQAOABS&#10;AD4AUABEAE8ASgBNAFEASwBZAEkAYgBHAG0ARQB6AEMAiQBBAJkAQACsAD4AxgA9AOYAPQD8AD0A&#10;/wCzGQAAqB4AAJ4gAACVHgAAjBoAAIMUAAB7DQAAcgQAAGoAAABjAAIAXQAKAFgAEQBVABcAUQAd&#10;AE4AIwBNACgASwAtAEkAMwBHADgARgA/AEQARQBCAE0AQABVAD0AXgA7AGoAOgB3ADgAhQA2AJUA&#10;NQCoADMAvgAzAN8AMgD2ADIA/wCuIgAApCcAAJspAACSKAAAiSQAAIAeAAB3GQAAbhEAAGUIAABc&#10;AAAAVQAFAFAACwBLABIASAAYAEQAHQBCACMAQAAoAD8ALQA9ADMAOwA6ADkAQQA3AEgANQBRADMA&#10;WwAxAGYALwB0AC4AggAtAJIAKwCkACoAuQAqANYAKQDwACkA/wCrKQAAoS4AAJgxAACPMAAAhi0A&#10;AH0oAAB0IQAAahwAAGEUAABXCwAATwMAAEcABgBDAAwAPgATADsAGQA4AB4ANgAkADUAKQAzAC8A&#10;MQA1AC8APQAtAEQAKwBOACkAWAAnAGQAJgBxACQAgAAiAJAAIQCiAB8AtgAfANEAHwDsAB8A+gCp&#10;MAAAnzUAAJY3AACNNwAAhDQAAHswAAByKgAAaCQAAF4dAABUFwAASg4AAEEIAAA6AQcANQANADIA&#10;FAAvABkALQAfACsAJQApACsAJwAxACUAOQAjAEEAIQBLAB8AVQAeAGIAHABvABoBfgAYAY4AFwGg&#10;ABYAtAAVAM4AFADoABMA9wCmNQAAnToAAJQ8AACMPAAAgzsAAHo3AABwMQAAZisAAFwmAABSHwAA&#10;RxgAAD4SAAA0CwEALAYIACgDDgAlAhQAIwIaACEDIAAfAyYAHQQtABwENQAaBT4AGAVIABcGUwAU&#10;B18AEwdtABEIfQAOCI0ADQegAAsHtAAKBswACQflAAkH9ACkOQAAmz4AAJNBAACKQQAAgkAAAHg9&#10;AABuOAAAZTIAAFssAABQJwAARSEAADsbAAAyFgAAKRECACAMCAAbCQ4AGQgVABcJGwAWCSIAFAoq&#10;ABMKMgARCzsADwxGAAwNUQAKDl4ACA9sAAcQewAFEIwABBCfAAMQswABDssAAQ3kAAIN9gCjPQAA&#10;mUIAAJFFAACJRgAAgUUAAHdDAABtPgAAYzkAAFk0AABPLgAARCkAADokAAAwHwAAJxoAAB0WAwAU&#10;EQgADg4OAA0QFwAMER8ACxEnAAkSLwAIEzkABxRDAAUUTwADFVwAARZqAAAWeQAAFooAABacAAAV&#10;sQAAFckAABTjAAAT8wChQgAAmEcAAJBJAACISgAAf0kAAHZIAABtRAAAYj8AAFg6AABONQAARDAA&#10;ADksAAAwKAAAJyMAAB0fAAARGQYACRYNAAYXFQAFGB0AAxglAAIZLQABGjcAABpBAAAaTQAAG1oA&#10;ABtoAAAceAAAHIkAABubAAAbrwAAGsgAABniAAAY8wCfRgAAl0sAAI9NAACHTwAAf04AAHZNAABs&#10;SQAAYUUAAFdBAABOPQAARDkAADo1AAAxMQAAJSwAABklAAAMIAYABB4MAAAeFAAAHhsAAB8jAAAf&#10;KwAAIDUAACBAAAAgSwAAIFgAACFmAAAhdgAAIocAACGaAAAfrgAAHsYAAB7jAAAd8wCeSgAAlU8A&#10;AI5SAACGUwAAflMAAHVSAABrTwAAYEsAAFdIAABORQAARUEAADs9AAAtNwAAIDIAABQsAAAIJwYA&#10;ACYMAAAlEwAAJhkAACYhAAAmKQAAJzIAACc9AAAmSQAAJ1YAACdkAAAndAAAKIUAACeYAAAlrAAA&#10;JMUAACPjAAAj9QCcTwAAlFQAAI1WAACFWAAAfVkAAHVYAABrVQAAYFIAAFdPAABPTQAAREgAADZD&#10;AAApPQAAGzgAAA4zAAADLwUAAC4LAAAtEQAALRcAAC0fAAAuJwAALjAAAC47AAAtRwAALVQAAC5i&#10;AAAucgAALoQAAC2XAAAsqwAAKsQAACniAAAp9gCaVAAAk1kAAIxcAACEXgAAfV4AAHReAABrXAAA&#10;YFkAAFhXAABNUwAAP04AADFJAAAjRAAAFj8AAAk7AAAAOAUAADYKAAA2EAAANRUAADUdAAA1JQAA&#10;Ni0AADU5AAA1RQAANFIAADRgAAA1cAAANYIAADSVAAAyqgAAMcMAADDiAAAv9gCYWgAAkl4AAIti&#10;AACEZAAAfWUAAHVkAABrYwAAYWEAAFVdAABIWAAAOVMAACtPAAAdSwAAEEYAAARDAAAAQAMAAD8I&#10;AAA/DQAAPhMAAD0aAAA9IgAAPSoAAD02AAA8QgAAPE8AADxdAAA8bgAAPIAAADyTAAA6qQAAOMIA&#10;ADfiAAA29gCXYAAAkGUAAIpoAACDagAAfWwAAHVsAABsawAAXmYAAFBiAABCXgAAM1oAACVWAAAX&#10;UgAACU4AAABMAAAASgAAAEkFAABICgAASBEAAEcXAABGHgAARicAAEUyAABFPwAARUwAAERbAABE&#10;awAARH0AAESRAABCpwAAQMEAAD7hAAA99wCVZwAAj2wAAIlvAACDcQAAfXMAAHZzAABocAAAWWwA&#10;AEpoAAA7ZAAALGAAAB1dAAAOWgAAA1gAAABVAAAAVAAAAFMCAABSBwAAUgwAAFETAABQGQAATyIA&#10;AE8uAABPOwAATkkAAE5XAABNaAAATXoAAE2OAABLpAAASr4AAEfgAABF9wCUbgAAj3MAAIl2AACD&#10;eQAAfXoAAHF4AABidQAAUnEAAEJuAAAzagAAJGcAABZlAAAGYwAAAGEAAABgAAAAXwAAAF4AAABd&#10;AwAAXAgAAFsNAABaFQAAWh0AAFkoAABZNQAAWEQAAFhTAABXZAAAVnYAAFaKAABVoAAAU7oAAFHe&#10;AABQ9wCTdgAAjnsAAIl+AACEgQAAeX8AAGp8AABaeQAASncAADl0AAAqcQAAG28AAAxtAAAAbAAA&#10;AGsAAABqAAAAaQAAAGkAAABoAAAAZwIAAGYIAABmDgAAZRYAAGUgAABkLgAAZD0AAGNNAABjXgAA&#10;YXEAAGCFAABfmwAAXrQAAF3XAABb9ACSfwAAjoMAAIqGAAB/hgAAcYQAAGKBAABSfwAAQX0AADB6&#10;AAAgeQAAEXcAAAJ2AAAAdQAAAHUAAAB0AAAAdAAAAHMAAABzAAAAcgAAAHIBAABxBwAAcQ4AAHEW&#10;AABxJAAAcDUAAHBFAABvVwAAb2oAAG1/AABrlQAAaq4AAGnOAABo7wCShwAAjosAAIWLAAB3igAA&#10;aIgAAFiGAABHhQAANoMAACWCAAAWgQAABn8AAAB/AAAAfgAAAH8AAAB/AAAAfwAAAH8AAAB+AAAA&#10;fgAAAH0AAAB9AAAAfQUAAH4KAAB+GAAAfSkAAH08AAB9TgAAfWEAAHx3AAB6jgAAeacAAHfEAAB2&#10;6ACSjwAAiZAAAHyQAABujgAAXY0AAE2MAAA7iwAAKosAABqKAAAJiQAAAIgAAACIAAAAiQAAAIkA&#10;AACKAAAAigAAAIoAAACKAAAAigAAAIkAAACKAAAAigAAAIsBAACMCgAAjBsAAIoxAACLRAAAjFcA&#10;AI1tAACLhgAAip8AAIi7AACH3gCNlAAAgJQAAHKUAABikwAAUpIAAEGSAAAvkgAAHpIAAAySAAAA&#10;kgAAAJIAAACSAAAAkwAAAJQAAACVAAAAlQAAAJYAAACWAAAAlgAAAJUAAACWAAAAlwAAAJgAAACa&#10;AAAAnAsAAJwfAACcNQAAnkoAAJ9hAACeewAAnZUAAJuwAACa0gCEmAAAdpgAAGeYAABXmAAARpcA&#10;ADOYAAAhmQAAEZoAAACaAAAAmwAAAJsAAACcAAAAnQAAAJ4AAACfAAAAoAAAAKEAAAChAAAAogAA&#10;AKIAAACiAAAAowAAAKUAAACoAAAAqwAAAK0OAACsJQAArzsAALJSAAC1agAAtYQAALKiAACwwgB6&#10;nAAAa50AAFudAABLnQAAOZ4AACafAAAUoQAAAqIAAACjAAAApAAAAKUAAACmAAAApwAAAKkAAACq&#10;AAAArAAAAK0AAACtAAAArgAAAK8AAACuAAAAsAAAALIAAAC1AAAAuwAAAL8AAADCEwAAxCsAAMlE&#10;AADOXAAA0HYAANGPAADRpw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ASEAAAEAAAAAAAAAAAAAAAAAAAABAAAAAAAAAAAAAAAA&#10;AAAAAQAAAAECAwQEBQYHCAkKCwwMDQ4PEBESExQUFRYXGBkaGxwdHh4fICEiIyQlJicoKSoqKywt&#10;Li8wMTIzNDU2Nzg5Ojs7PD0+P0BBQkNERUZHSElKS0xNTk9QUVJTVFVWV1hZWltcXV5fYGFiY2Rl&#10;ZmdoaWprbG1ub3BxcnN0dXZ3eHl6e3x9fn+AgYKDhIWGh4iJiouMjY6PkJGSk5SVlpeYmpucnZ6f&#10;oKGio6SlpqeoqaqrrK2ur7Gys7S1tre4ubq7vL2+v8DBwsPFxsfIycrLzM3Oz9DR0tPU1dfY2drb&#10;3N3e3+Dh4uPk5ebo6err7O3u7/Dx8vP09fb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10;////////////////////////////////////////////////////////////////////////////&#10;////////////////////////////////////////////////////////////////////////////&#10;////////////////////////////////////////////////////////////////////////////&#10;////////////////////////////////////////////////////////////////////////////&#10;////////////////////////////////////////////////////////////////////////////&#10;////////////////////////////////////////////////////////////////////////////&#10;////////////////////////////////////////////////////////////////////////////&#10;////////////////////////////////////////////////////////////////////////////&#10;////////////////////////////////////////////////////////////////////////////&#10;////////////////////////////////////////////////////////////////////////////&#10;////////////////////////////////////////////////////////////////////////////&#10;////////////////////////////////////////////////////////////////////////////&#10;////////////////////////////////////////////////////////////////////////////&#10;////////////////////////////////////////////////////////////////////////////&#10;////////////////////////////////////////////////////////////////////////////&#10;////////////////////////////////////////////////////////////////////////////&#10;////////////////////////////////////////////////////////////////////////////&#10;////////////////////////////////////////////////////////////////////////////&#10;////////////////////////////////////////////////////////////////////////////&#10;////////////////////////////////////////////////////////////////////////////&#10;////////////////////////////////////////////////////////////////////////////&#10;////////////////////////////////////////////////////////////////////////////&#10;////////////////////////////////////////////////////////////////////////////&#10;////////////////////////////////////////////////////////////////////////////&#10;////////////////////////////////////////////////////////////////////////////&#10;////////////////////////////////////////////////////////////////////////////&#10;////////////////////////////////////////////////////////////////////////////&#10;//////////////////////////////////////////////////T/////////////////////////&#10;////////////////9t7y//////////////////////////////////////////P/////////////&#10;////////////////////////////////////////////////////////////////////////////&#10;////////////////////////////////////////////////////////////////////////////&#10;////////////////////////////////////////////////////////////////////////////&#10;////////////////////////////////////////////////////////////////////////////&#10;////////////////////////////////////////////////////////////////////////////&#10;////////////////////////////////////////////////////////////////////////////&#10;////////////////////////////////////////////////////////////////////////////&#10;////////////////////////////////////////////////////////////////////////////&#10;////////////////////////////////////////////////////////////////////////////&#10;////////////////////////////////////////////////////////////////////////////&#10;////////////////////////////////////////////////////////////////////////////&#10;////////////////////////////////////////////////////////////////////////////&#10;////////////////////////////////////////////////////////////////////////////&#10;////////////////////////////////////////////////////////////////////////////&#10;////////////////////////////////////////////////////////////////////////////&#10;////////////////////////////////////////////////////////////////////////////&#10;////////////////////////////////////////////////////////////////////////////&#10;////////////+uX3///////////////////////////////////////6tJSw9v//////////////&#10;///////////////////////ml2+S4f/////////////////////////////////////5s5Sv9f//&#10;////////////////////////////////////+eT2////////////////////////////////////&#10;////////////////////////////////////////////////////////////////////////////&#10;////////////////////////////////////////////////////////////////////////////&#10;////////////////////////////////////////////////////////////////////////////&#10;////////////////////////////////////////////////////////////////////////////&#10;////////////////////////////////////////////////////////////////////////////&#10;////////////////////////////////////////////////////////////////////////////&#10;////////////////////////////////////////////////////////////////////////////&#10;////////////////////////////////////////////////////////////////////////////&#10;////////////////////////////////////////////////////////////////////////////&#10;////////////////////////////////////////////////////////////////////////////&#10;////////////////////////////////////////////////////////////////////////////&#10;////////////////////////////////////////////////////////////////////////////&#10;////////////////////////////////////////////////////////////////////////////&#10;////////////////////////////////////////////////////////////////////////////&#10;////////////////////////////////////////////////////////////////////////////&#10;////////////////////////////////////////////////////////////////////////////&#10;///////////////////2wabK//////////////////////////////////////+4elB/0f//////&#10;/////////////////////////////+KWTQNYuv///////////////////////////////////9GN&#10;aUpxx/////////////////////////////////////HRvJiy7f//////////////////////////&#10;/////////////+3/////////////////////////////////////////////////////////////&#10;////////////////////////////////////////////////////////////////////////////&#10;////////////////////////////////////////////////////////////////////////////&#10;////////////////////////////////////////////////////////////////////////////&#10;////////////////////////////////////////////////////////////////////////////&#10;////////////////////////////////////////////////////////////////////////////&#10;////////////////////////////////////////////////////////////////////////////&#10;////////////////////////////////////////////////////////////////////////////&#10;////////////////////////////////////////////////////////////////////////////&#10;////////////////////////////////////////////////////////////////////////////&#10;////////////////////////////////////////////////////////////////////////////&#10;////////////////////////////////////////////////////////////////////////////&#10;////////////////////////////////////////////////////////////////////////////&#10;////////////////////////////////////////////////////////////////////////////&#10;////////////////////////////////////////////////////////////////////////////&#10;////////////////6tj////////////////////////////////////////Di263////////////&#10;/////////////////////////bqCPw12yP//////////////////////////////////yX9DAQBD&#10;nP//////////////////////////////////o1sXAAAhguv/////////////////////////////&#10;///qijYFAAAFeOX////////////////////////////////acVA/KwAAf+z/////////////////&#10;///////////////LoIuJeT1Zhvz////////////////////////////////32drkxJ255P//////&#10;////////////////////////////////////////////////////////////////////////////&#10;////////////////////////////////////////////////////////////////////////////&#10;////////////////////////////////////////////////////////////////////////////&#10;////////////////////////////////////////////////////////////////////////////&#10;////////////////////////////////////////////////////////////////////////////&#10;////////////////////////////////////////////////////////////////////////////&#10;////////////////////////////////////////////////////////////////////////////&#10;////////////////////////////////////////////////////////////////////////////&#10;////////////////////////////////////////////////////////////////////////////&#10;////////////////////////////////////////////////////////////////////////////&#10;////////////////////////////////////////////////////////////////////////////&#10;////////////////////////////////////////////////////////////////////////////&#10;////////////////////////////////////////////////////////////////////////////&#10;///////////////////////////////////////////////////////ywq+y////////////////&#10;/////////////////////9SOUDNbyv//////////////////////////////////3YtDAAAslfX/&#10;///////////////////////////////2pFoPAAAJbc7////////////////////////////////G&#10;dCkAAAAAT7P///////////////////////////////+hRwAAAAAAN5//////////////////////&#10;/////////+99FgAAAAAAHo7//////////////////////////////9ZHAAAAAAAABYj/////////&#10;/////////////////////6o+CQAAAAAAAID//////////////////////////////8qDRBMAAAAA&#10;AHD9///////////////////////////////QnWg8NDNIZ4ry////////////////////////////&#10;/////cymnqO31Pn/////////////////////////////////////////////////////////////&#10;////////////////////////////////////////////////////////////////////////////&#10;////////////////////////////////////////////////////////////////////////////&#10;////////////////////////////////////////////////////////////////////////////&#10;////////////////////////////////////////////////////////////////////////////&#10;////////////////////////////////////////////////////////////////////////////&#10;////////////////////////////////////////////////////////////////////////////&#10;////////////////////////////////////////////////////////////////////////////&#10;////////////////////////////////////////////////////////////////////////////&#10;////////////////////////////////////////////////////////////////////////////&#10;////////////////////////////////////////////////////////////////////////////&#10;////////////////////////////////////////////////////////////////////////////&#10;///////////////////atKCWt///////////////////////////////////8qtrQS4jXdX/////&#10;////////////////////////////qmIdAAAAMqP////////////////////////////////JcykA&#10;AAAAEn7s//////////////////////////////+bQwAAAAAAAGHP////////////////////////&#10;/////9FrCgAAAAAAAEm5/////////////////////////////6kwAAAAAAAAADSn////////////&#10;/////////////////30AAAAAAAAAAB6W////////////////////////////7DYAAAAAAAAAAAeI&#10;////////////////////////////tgAAAAAAAAAAAAB6////////////////////////////XSAA&#10;AAAAAAAAAABm/f//////////////////////////vnMwAAAAAAAAAABN7f//////////////////&#10;/////////+GhXioFAAAAAAAu2f//////////////////////////////zZVnU05edZCt1f//////&#10;///////////////////////////66+37////////////////////////////////////////////&#10;////////////////////////////////////////////////////////////////////////////&#10;////////////////////////////////////////////////////////////////////////////&#10;////////////////////////////////////////////////////////////////////////////&#10;////////////////////////////////////////////////////////////////////////////&#10;////////////////////////////////////////////////////////////////////////////&#10;////////////////////////////////////////////////////////////////////////////&#10;////////////////////////////////////////////////////////////////////////////&#10;////////////////////////////////////////////////////////////////////////////&#10;////////////////////////////////////////////////////////////////////////////&#10;///////////////////////////////////////////////////////////u1cS3q8r/////////&#10;////////////////////////5KFvUUAyI2Dl///////////////////////////////Xi0YKAAAA&#10;ADe1//////////////////////////////aURwAAAAAAABeP////////////////////////////&#10;/79fCQAAAAAAAABx7////////////////////////////5MpAAAAAAAAAABZ2P//////////////&#10;////////////7mgAAAAAAAAAAABFxP//////////////////////////wiQAAAAAAAAAAAAxs///&#10;////////////////////////kAAAAAAAAAAAAAAbof//////////////////////////PQAAAAAA&#10;AAAAAAAEkP/////////////////////////hAAAAAAAAAAAAAAAAgf//////////////////////&#10;//9fAAAAAAAAAAAAAAAAa/////////////////////////8iAwAAAAAAAAAAAAAAUf7/////////&#10;/////////////6ueaysAAAAAAAAAAAAAM+f/////////////////////////+b9yNxIAAAAAAAAB&#10;Fsz////////////////////////////1u4xrWVRda3mIldr/////////////////////////////&#10;////+vn/////////////////////////////////////////////////////////////////////&#10;////////////////////////////////////////////////////////////////////////////&#10;////////////////////////////////////////////////////////////////////////////&#10;////////////////////////////////////////////////////////////////////////////&#10;////////////////////////////////////////////////////////////////////////////&#10;////////////////////////////////////////////////////////////////////////////&#10;////////////////////////////////////////////////////////////////////////////&#10;////////////////////////////////////////////////////////////////////////////&#10;////////////////////////////////////////////////////////////////////////////&#10;///////////////////////////w4dLx////////////////////////////////6bKPdmRVRDN4&#10;///////////////////////////////FejsRAAAAAABCz////////////////////////////8x0&#10;JwAAAAAAAAAYof//////////////////////////9ok1AAAAAAAAAAAChf//////////////////&#10;////////v1QAAAAAAAAAAAAAbv7/////////////////////////khwAAAAAAAAAAAAAWev/////&#10;///////////////////4ZgAAAAAAAAAAAAAAR9r////////////////////////WIgAAAAAAAAAA&#10;AAAANMn///////////////////////+vAAAAAAAAAAAAAAAAH7j///////////////////////9V&#10;AAAAAAAAAAAAAAAACKX///////////////////////8AAAAAAAAAAAAAAAAAAJP/////////////&#10;/////////5YAAAAAAAAAAAAAAAAAAID//////////////////////wAAAAAAAAAAAAAAAAAAAGP/&#10;////////////////////yQAAAAAAAAAAAAAAAAAAAEL//////////////////////x9GKgUAAAAA&#10;AAAAAAAAAC3v//////////////////////T/3aJjORkAAAAAAAEOHC7n////////////////////&#10;////////0auMf36GkZ2quMX/////////////////////////////////////////////////////&#10;////////////////////////////////////////////////////////////////////////////&#10;////////////////////////////////////////////////////////////////////////////&#10;////////////////////////////////////////////////////////////////////////////&#10;////////////////////////////////////////////////////////////////////////////&#10;////////////////////////////////////////////////////////////////////////////&#10;////////////////////////////////////////////////////////////////////////////&#10;////////////////////////////////////////////////////////////////////////////&#10;////////////////////////////////////////////////////////////////////////////&#10;/////////////////////////////+jLtKCPfm1iyf/////////////////////////////EhFQ0&#10;HAUAAAAMk////////////////////////////7NgFwAAAAAAAAAAZPr/////////////////////&#10;////ymYRAAAAAAAAAAAAOcv/////////////////////////iCcAAAAAAAAAAAAAEaL/////////&#10;///////////////KTwAAAAAAAAAAAAAAAH////////////////////////+XGAAAAAAAAAAAAAAA&#10;AF////////////////////////9jAAAAAAAAAAAAAAAAAFD5/////////////////////+EjAAAA&#10;AAAAAAAAAAAAAEDr/////////////////////6kAAAAAAAAAAAAAAAAAAC3b////////////////&#10;/////1QAAAAAAAAAAAAAAAAAABfJ/////////////////////wAAAAAAAAAAAAAAAAAAAAC1////&#10;////////////////oAAAAAAAAAAAAAAAAAAAAACf////////////////////0AAAAAAAAAAAAAAA&#10;AAAAAACD/////////////////////wAAAAAAAAAAAAAAAAAAAAB6/////////////////////ykA&#10;AAAAAAAAAAAAAAAAAABx/////////////////////4AJDgAAAAAAAAAAAAAAAABr////////////&#10;//////////fMv553Vz0mGBQbJC87R1Rz/////////////////////////////+3UzMzS2+Tt+f//&#10;////////////////////////////////////////////////////////////////////////////&#10;////////////////////////////////////////////////////////////////////////////&#10;////////////////////////////////////////////////////////////////////////////&#10;////////////////////////////////////////////////////////////////////////////&#10;////////////////////////////////////////////////////////////////////////////&#10;////////////////////////////////////////////////////////////////////////////&#10;////////////////////////////////////////////////////////////////////////////&#10;//////////////////////////////////////////////////////////////////////////rm&#10;1MGtwf/////////////////////////////ntJBzW0UxGwYAZfn/////////////////////////&#10;/65iJwAAAAAAAAAANcn/////////////////////////rVAAAAAAAAAAAAAABpv/////////////&#10;///////////SYQIAAAAAAAAAAAAAAHD///////////////////////+MIgAAAAAAAAAAAAAAAEft&#10;/////////////////////+BPAAAAAAAAAAAAAAAAACHK/////////////////////6gZAAAAAAAA&#10;AAAAAAAAAACq/////////////////////2wAAAAAAAAAAAAAAAAAAACL////////////////////&#10;/yYAAAAAAAAAAAAAAAAAAABs////////////////////xgAAAAAAAAAAAAAAAAAAAABO////////&#10;////////////iQAAAAAAAAAAAAAAAAAAAAAy////////////////////qgAAAAAAAAAAAAAAAAAA&#10;AAAg8v//////////////////1AAAAAAAAAAAAAAAAAAAAAAX5////////////////////wAAAAAA&#10;AAAAAAAAAAAAAAAV4////////////////////ycAAAAAAAAAAAAAAAAAAAAR3P//////////////&#10;/////2kAAAAAAAAAAAAAAAAAAAAL0v///////////////////8YAAAAAAAAAAAAAAAAAAAAGy///&#10;//////////////////88CQYAAAAAAAAAAAAAAAAByP/////////////////////s07+ojXhpYWBn&#10;cHqEj5ql2P//////////////////////////////////////////////////////////////////&#10;////////////////////////////////////////////////////////////////////////////&#10;////////////////////////////////////////////////////////////////////////////&#10;////////////////////////////////////////////////////////////////////////////&#10;////////////////////////////////////////////////////////////////////////////&#10;////////////////////////////////////////////////////////////////////////////&#10;////////////////////////////////////////////////////////////////////////////&#10;////////////////////////////////////////////////////////////////////////////&#10;/+bKspyHdF9HQdD//////////////////////////8qKWzgbAAAAAAAABJv/////////////////&#10;////////pk4EAAAAAAAAAAAAAGr///////////////////////+zSwAAAAAAAAAAAAAAADzk////&#10;/////////////////+ZiAAAAAAAAAAAAAAAAABC5/////////////////////54jAAAAAAAAAAAA&#10;AAAAAACQ/////////////////////1wAAAAAAAAAAAAAAAAAAABs////////////////////5R8A&#10;AAAAAAAAAAAAAAAAAABJ////////////////////nwAAAAAAAAAAAAAAAAAAAAAm8f//////////&#10;////////egAAAAAAAAAAAAAAAAAAAAAE0f//////////////////lQAAAAAAAAAAAAAAAAAAAAAA&#10;s///////////////////tQAAAAAAAAAAAAAAAAAAAAAAl///////////////////2gAAAAAAAAAA&#10;AAAAAAAAAAAAgv///////////////////wAAAAAAAAAAAAAAAAAAAAAAeP//////////////////&#10;/y0AAAAAAAAAAAAAAAAAAAAAdv///////////////////2YAAAAAAAAAAAAAAAAAAAAAc///////&#10;/////////////6kAAAAAAAAAAAAAAAAAAAAAb/////////////////////8cAAAAAAAAAAAAAAAA&#10;AAAAav////////////////////+FAAAAAAAAAAAAAAAAAAAAZf//////////////////////OiUl&#10;Gw0BAAAABxAZIy03Xf//////////////////////////7NnLxsnQ2uPq8/3/////////////////&#10;////////////////////////////////////////////////////////////////////////////&#10;////////////////////////////////////////////////////////////////////////////&#10;////////////////////////////////////////////////////////////////////////////&#10;////////////////////////////////////////////////////////////////////////////&#10;////////////////////////////////////////////////////////////////////////////&#10;////////////////////////////////////////////////////////////////////////////&#10;///////////////////////////////////////////////34s23oML/////////////////////&#10;///////Yr41wVj8oEAAAAHH/////////////////////////vG0yBQAAAAAAAAAAADvj////////&#10;//////////////+oRgAAAAAAAAAAAAAAAAix/////////////////////85NAAAAAAAAAAAAAAAA&#10;AACD/////////////////////3gAAAAAAAAAAAAAAAAAAABX////////////////////5iwAAAAA&#10;AAAAAAAAAAAAAAAu8///////////////////kwAAAAAAAAAAAAAAAAAAAAAJ0P//////////////&#10;////bQAAAAAAAAAAAAAAAAAAAAAArf//////////////////iQAAAAAAAAAAAAAAAAAAAAAAi///&#10;////////////////qAAAAAAAAAAAAAAAAAAAAAAAaf//////////////////xgAAAAAAAAAAAAAA&#10;AAAAAAAASf//////////////////5wAAAAAAAAAAAAAAAAAAAAAALf///////////////////woA&#10;AAAAAAAAAAAAAAAAAAAAG////////////////////zUAAAAAAAAAAAAAAAAAAAAAFPv/////////&#10;/////////2cAAAAAAAAAAAAAAAAAAAAAE/X//////////////////6EAAAAAAAAAAAAAAAAAAAAA&#10;E/X//////////////////+UMAAAAAAAAAAAAAAAAAAAADO////////////////////9dAAAAAAAA&#10;AAAAAAAAAAAABOn////////////////////GBAAAAAAAAAAAAAAAAAAAAOH/////////////////&#10;////hgAAAAAAAAAAAAAAAAAAANT//////////////////////49wa2NfXF9lb3iAiZGapNT/////&#10;////////////////////////////////////////////////////////////////////////////&#10;////////////////////////////////////////////////////////////////////////////&#10;////////////////////////////////////////////////////////////////////////////&#10;////////////////////////////////////////////////////////////////////////////&#10;////////////////////////////////////////////////////////////////////////////&#10;////////////////////////////////////////////////////////////////////////////&#10;//////////////////////////////////////////////////XYvqeRe2VNM0Xx////////////&#10;////////////+bB9UzESAAAAAAAAAA25//////////////////////+9XhMAAAAAAAAAAAAAAACE&#10;/////////////////////8pJAAAAAAAAAAAAAAAAAABR/////////////////////2AAAAAAAAAA&#10;AAAAAAAAAAAg4v//////////////////tw0AAAAAAAAAAAAAAAAAAAAAtv//////////////////&#10;XwAAAAAAAAAAAAAAAAAAAAAAj///////////////////dQAAAAAAAAAAAAAAAAAAAAAAaf//////&#10;////////////lwAAAAAAAAAAAAAAAAAAAAAARv//////////////////tQAAAAAAAAAAAAAAAAAA&#10;AAAAI///////////////////0wAAAAAAAAAAAAAAAAAAAAAAAO3/////////////////8gAAAAAA&#10;AAAAAAAAAAAAAAAAAMz//////////////////xsAAAAAAAAAAAAAAAAAAAAAALH/////////////&#10;/////0IAAAAAAAAAAAAAAAAAAAAAAJ7//////////////////20AAAAAAAAAAAAAAAAAAAAAAJX/&#10;/////////////////54AAAAAAAAAAAAAAAAAAAAAAJH//////////////////9sFAAAAAAAAAAAA&#10;AAAAAAAAAJD///////////////////9KAAAAAAAAAAAAAAAAAAAAAI7///////////////////+c&#10;AAAAAAAAAAAAAAAAAAAAAIf/////////////////////QwAAAAAAAAAAAAAAAAAAAHv/////////&#10;////////////xx0AAAAAAAAAAAAAAAAAAGj//////////////////////8kmAAAAAAAAAwwUHCQt&#10;NVH/////////////////////////+ffx7e3w9fv/////////////////////////////////////&#10;////////////////////////////////////////////////////////////////////////////&#10;////////////////////////////////////////////////////////////////////////////&#10;////////////////////////////////////////////////////////////////////////////&#10;////////////////////////////////////////////////////////////////////////////&#10;////////////////////////////////////////////////////////////////////////////&#10;////////////////////9+HJsZfP///////////////////////////htZJ0WUEqEgAAAACK////&#10;////////////////////nlciAAAAAAAAAAAAAABU/////////////////////+BfBAAAAAAAAAAA&#10;AAAAAAAe4P///////////////////10AAAAAAAAAAAAAAAAAAAAArf//////////////////mwAA&#10;AAAAAAAAAAAAAAAAAAAAff//////////////////UQAAAAAAAAAAAAAAAAAAAAAAUv//////////&#10;////////egAAAAAAAAAAAAAAAAAAAAAAKf//////////////////ogAAAAAAAAAAAAAAAAAAAAAA&#10;A+j/////////////////xAAAAAAAAAAAAAAAAAAAAAAAAMX/////////////////4wAAAAAAAAAA&#10;AAAAAAAAAAAAAKP//////////////////wkAAAAAAAAAAAAAAAAAAAAAAIH/////////////////&#10;/yoAAAAAAAAAAAAAAAAAAAAAAGL//////////////////08AAAAAAAAAAAAAAAAAAAAAAEj/////&#10;/////////////3gAAAAAAAAAAAAAAAAAAAAAADj//////////////////6YAAAAAAAAAAAAAAAAA&#10;AAAAADD//////////////////9oFAAAAAAAAAAAAAAAAAAAAAC3///////////////////9AAAAA&#10;AAAAAAAAAAAAAAAAACz///////////////////+HAAAAAAAAAAAAAAAAAAAAACv/////////////&#10;///////YIgAAAAAAAAAAAAAAAAAAAB//////////////////////ggAAAAAAAAAAAAAAAAAAAA3/&#10;/////////////////////1YAAAAAAAAAAAAAAAAAAAD///////////////////////9lAAAAAAAA&#10;AAAAAAAAAADf////////////////////////uGZpbXJ4gYiNlJ+lrbXY////////////////////&#10;////////////////////////////////////////////////////////////////////////////&#10;////////////////////////////////////////////////////////////////////////////&#10;////////////////////////////////////////////////////////////////////////////&#10;////////////////////////////////////////////////////////////////////////////&#10;////////////////////////////////////////////////////////////////////////////&#10;///////////////////////qz7afh29VOyFW/////////////////////////7iBVC8QAAAAAAAA&#10;AAAg5P////////////////////+eQgAAAAAAAAAAAAAAAAAArv///////////////////3gDAAAA&#10;AAAAAAAAAAAAAAAAef//////////////////mAAAAAAAAAAAAAAAAAAAAAAAR///////////////&#10;////RQAAAAAAAAAAAAAAAAAAAAAAFvb/////////////////eQAAAAAAAAAAAAAAAAAAAAAAAMz/&#10;////////////////pwAAAAAAAAAAAAAAAAAAAAAAAKT/////////////////zwAAAAAAAAAAAAAA&#10;AAAAAAAAAH7/////////////////8wAAAAAAAAAAAAAAAAAAAAAAAFr//////////////////yAA&#10;AAAAAAAAAAAAAAAAAAAAADf//////////////////0EAAAAAAAAAAAAAAAAAAAAAABX/////////&#10;/////////2MAAAAAAAAAAAAAAAAAAAAAAAD//////////////////4YAAAAAAAAAAAAAAAAAAAAA&#10;AADv/////////////////64AAAAAAAAAAAAAAAAAAAAAAADd/////////////////94NAAAAAAAA&#10;AAAAAAAAAAAAAADT//////////////////9CAAAAAAAAAAAAAAAAAAAAAADN////////////////&#10;//9+AAAAAAAAAAAAAAAAAAAAAADK///////////////////CDQAAAAAAAAAAAAAAAAAAAADH////&#10;////////////////YAAAAAAAAAAAAAAAAAAAAAC/////////////////////wCUAAAAAAAAAAAAA&#10;AAAAAACs/////////////////////5sRAAAAAAAAAAAAAAAAAACP//////////////////////+m&#10;JgAAAAAAAAAAAAAAAABl/////////////////////////XwUAAAAAgwUHCYtMzxN////////////&#10;////////////////////////////////////////////////////////////////////////////&#10;////////////////////////////////////////////////////////////////////////////&#10;////////////////////////////////////////////////////////////////////////////&#10;////////////////////////////////////////////////////////////////////////////&#10;////////////////////////////////////////////////////////////////////////5Mmt&#10;///////////////////////////xxJ59YEUrEgAAAAAArv/////////////////////5mFIdAAAA&#10;AAAAAAAAAAAAdv///////////////////7g5AAAAAAAAAAAAAAAAAAAAQv//////////////////&#10;shEAAAAAAAAAAAAAAAAAAAAAD+3/////////////////OgAAAAAAAAAAAAAAAAAAAAAAALv/////&#10;////////////dAAAAAAAAAAAAAAAAAAAAAAAAI3/////////////////qAAAAAAAAAAAAAAAAAAA&#10;AAAAAGL/////////////////1gAAAAAAAAAAAAAAAAAAAAAAADr//////////////////wwAAAAA&#10;AAAAAAAAAAAAAAAAABP//////////////////zIAAAAAAAAAAAAAAAAAAAAAAAD4////////////&#10;/////1cAAAAAAAAAAAAAAAAAAAAAAADX/////////////////3oAAAAAAAAAAAAAAAAAAAAAAAC3&#10;/////////////////50AAAAAAAAAAAAAAAAAAAAAAACb/////////////////8IAAAAAAAAAAAAA&#10;AAAAAAAAAACG/////////////////+oYAAAAAAAAAAAAAAAAAAAAAAB2//////////////////9H&#10;AAAAAAAAAAAAAAAAAAAAAABt//////////////////9+AAAAAAAAAAAAAAAAAAAAAABo////////&#10;//////////+8BgAAAAAAAAAAAAAAAAAAAABk////////////////////TAAAAAAAAAAAAAAAAAAA&#10;AABf////////////////////nQEAAAAAAAAAAAAAAAAAAABV/////////////////////2MAAAAA&#10;AAAAAAAAAAAAAAA8/////////////////////99OAAAAAAAAAAAAAAAAAAAX////////////////&#10;///////tYwAAAAAAAAAAAAAAAAAA/////////////////////////8FTAAADEx8sPFJsh6nU////&#10;////////////////////////////////////////////////////////////////////////////&#10;////////////////////////////////////////////////////////////////////////////&#10;////////////////////////////////////////////////////////////////////////////&#10;////////////////////////////////////////////////////////////////////////////&#10;////////////////////////////////////////////////////////////////////////////&#10;///////////////////////////////////ElW9aUElBOjIqIRcONP////////////////////+P&#10;LwAAAAAAAAAAAAAAAAAAAuX/////////////////9UQAAAAAAAAAAAAAAAAAAAAAALH/////////&#10;////////NQAAAAAAAAAAAAAAAAAAAAAAAH//////////////////aQAAAAAAAAAAAAAAAAAAAAAA&#10;AFD/////////////////qAAAAAAAAAAAAAAAAAAAAAAAACL/////////////////3AAAAAAAAAAA&#10;AAAAAAAAAAAAAAD6/////////////////xYAAAAAAAAAAAAAAAAAAAAAAADS////////////////&#10;/0IAAAAAAAAAAAAAAAAAAAAAAACt/////////////////2oAAAAAAAAAAAAAAAAAAAAAAACJ////&#10;/////////////48AAAAAAAAAAAAAAAAAAAAAAABn/////////////////7MAAAAAAAAAAAAAAAAA&#10;AAAAAABJ/////////////////9gGAAAAAAAAAAAAAAAAAAAAAAAw//////////////////8tAAAA&#10;AAAAAAAAAAAAAAAAAAAc//////////////////9XAAAAAAAAAAAAAAAAAAAAAAAP////////////&#10;//////+FAAAAAAAAAAAAAAAAAAAAAAAG//////////////////+5BAAAAAAAAAAAAAAAAAAAAAAA&#10;///////////////////4QwAAAAAAAAAAAAAAAAAAAAAA////////////////////iwAAAAAAAAAA&#10;AAAAAAAAAAAA////////////////////2z8AAAAAAAAAAAAAAAAAAAAA////////////////////&#10;/6AYAAAAAAAAAAAAAAAAAAAA+f////////////////////+OFQAAAAAAAAAAAAAAAAAA0v//////&#10;////////////////rzoAAAAAAAAAAAAAABI0v/////////////////////////+YXXF/j6GyxNn0&#10;////////////////////////////////////////////////////////////////////////////&#10;////////////////////////////////////////////////////////////////////////////&#10;////////////////////////////////////////////////////////////////////////////&#10;////////////////////////////////////////////////////////////////////////////&#10;////////////////////////////////////////////////////////////////////////////&#10;////////////////////////////////////////////8OTZ0svGwb23sqump/D/////////////&#10;//////uZb1E5JxgKAAAAAAAAAAAAAGr/////////////////jCEAAAAAAAAAAAAAAAAAAAAAADv/&#10;////////////////UgAAAAAAAAAAAAAAAAAAAAAAAA3/////////////////oQAAAAAAAAAAAAAA&#10;AAAAAAAAAADh////////////////4AAAAAAAAAAAAAAAAAAAAAAAAAC2/////////////////x0A&#10;AAAAAAAAAAAAAAAAAAAAAACL/////////////////08AAAAAAAAAAAAAAAAAAAAAAABj////////&#10;/////////3oAAAAAAAAAAAAAAAAAAAAAAAA9/////////////////6MAAAAAAAAAAAAAAAAAAAAA&#10;AAAZ/////////////////8kAAAAAAAAAAAAAAAAAAAAAAAAA/////////////////+8dAAAAAAAA&#10;AAAAAAAAAAAAAAAA//////////////////9CAAAAAAAAAAAAAAAAAAAAAAAA9///////////////&#10;//9qAAAAAAAAAAAAAAAAAAAAAAAA5P////////////////+VAAAAAAAAAAAAAAAAAAAAAAAA1v//&#10;///////////////DDQAAAAAAAAAAAAAAAAAAAAAAzP/////////////////4QgAAAAAAAAAAAAAA&#10;AAAAAAAAxf//////////////////fwAAAAAAAAAAAAAAAAAAAAAAv///////////////////xysA&#10;AAAAAAAAAAAAAAAAAAAAtf///////////////////30AAAAAAAAAAAAAAAAAAAAAov//////////&#10;/////////+FSAAAAAAAAAAAAAAAAAAAAgf/////////////////////UUwAAAAAAAAAAAAAAAAAA&#10;Tv//////////////////////9n8cAAAJGCc3R1xzi6jO///////////////////////////u0ub0&#10;////////////////////////////////////////////////////////////////////////////&#10;////////////////////////////////////////////////////////////////////////////&#10;////////////////////////////////////////////////////////////////////////////&#10;////////////////////////////////////////////////////////////////////////////&#10;////////////////////////////////////////////////////////////////////////////&#10;////////////////////////////////////////////////////////////////////////////&#10;///////////////91rqkkYZ9dW5oYl1XUk1IRUf/////////////////xX9KIQgAAAAAAAAAAAAA&#10;AAAAAADD////////////////jwAAAAAAAAAAAAAAAAAAAAAAAACY////////////////3QAAAAAA&#10;AAAAAAAAAAAAAAAAAABu/////////////////xwAAAAAAAAAAAAAAAAAAAAAAABE////////////&#10;/////1cAAAAAAAAAAAAAAAAAAAAAAAAb/////////////////4kAAAAAAAAAAAAAAAAAAAAAAAAA&#10;/////////////////7UAAAAAAAAAAAAAAAAAAAAAAAAA+v///////////////94MAAAAAAAAAAAA&#10;AAAAAAAAAAAA2f////////////////8zAAAAAAAAAAAAAAAAAAAAAAAAuv////////////////9Z&#10;AAAAAAAAAAAAAAAAAAAAAAAAoP////////////////9/AAAAAAAAAAAAAAAAAAAAAAAAif//////&#10;//////////+nAAAAAAAAAAAAAAAAAAAAAAAAd//////////////////RGwAAAAAAAAAAAAAAAAAA&#10;AAAAa///////////////////SgAAAAAAAAAAAAAAAAAAAAAAYv//////////////////gAAAAAAA&#10;AAAAAAAAAAAAAAAAW///////////////////vB8AAAAAAAAAAAAAAAAAAAAAU///////////////&#10;/////2YAAAAAAAAAAAAAAAAAAAAARv///////////////////7oyAAAAAAAAAAAAAAAAAAAAK///&#10;//////////////////+VHAAAAAAAAAAAAAAAAAAAAP//////////////////////mCoAAAAAAAAA&#10;AAALITlYe////////////////////////8liXWx7ipuuwtjz////////////////////////////&#10;////////////////////////////////////////////////////////////////////////////&#10;////////////////////////////////////////////////////////////////////////////&#10;////////////////////////////////////////////////////////////////////////////&#10;///////////////////////////////////////////////////////////////iOCBJQ0NfUFJP&#10;RklMRQAVFf//////////////////////////////////////////////////////////////////&#10;////////////////////////////////////////////////////////////////////////////&#10;/////////////////////////////////////////////////////PDo4dvW0MzIxsPDwsXv////&#10;/////////////9mlg2tXRjgvJyAaEw0GAAAAAABH////////////////1D8PAAAAAAAAAAAAAAAA&#10;AAAAAAAe/////////////////xIAAAAAAAAAAAAAAAAAAAAAAAAA/////////////////1QAAAAA&#10;AAAAAAAAAAAAAAAAAAAA+P///////////////5MAAAAAAAAAAAAAAAAAAAAAAAAA0v//////////&#10;/////8cAAAAAAAAAAAAAAAAAAAAAAAAArP////////////////MfAAAAAAAAAAAAAAAAAAAAAAAA&#10;iP////////////////9JAAAAAAAAAAAAAAAAAAAAAAAAZ/////////////////9wAAAAAAAAAAAA&#10;AAAAAAAAAAAASv////////////////+XAAAAAAAAAAAAAAAAAAAAAAAAMP////////////////+8&#10;BQAAAAAAAAAAAAAAAAAAAAAAGv/////////////////jLAAAAAAAAAAAAAAAAAAAAAAAC///////&#10;////////////VwAAAAAAAAAAAAAAAAAAAAAAAP//////////////////hgAAAAAAAAAAAAAAAAAA&#10;AAAAAP//////////////////vSAAAAAAAAAAAAAAAAAAAAAAAP//////////////////+F0AAAAA&#10;AAAAAAAAAAAAAAAAAP///////////////////6AZAAAAAAAAAAAAAAAAAAAAAP//////////////&#10;//////lsAAAAAAAAAAAAAAAAAAAAAP/////////////////////ZWwAAAAAAAAAAAAAAAAAAGur/&#10;////////////////////4WoJAA0ZJjZHW3CIo8Hl///////////////////////////Ix9rq+f//&#10;////////////////////////////////////////////////////////////////////////////&#10;////////////////////////////////////////////////////////////////////////////&#10;////////////////////////////////////////////////////////////////////////////&#10;////////////////////////////////////////////////////////////////////////////&#10;////////////////////////////////////////////////////////////////////////////&#10;////////////////////////////////////////////////////////////////////////////&#10;////////////////////////////////////////////////////////////////////////////&#10;////////////////////////38a2p5uQiYR+eXRwbGtqbG94/////////////////5RkQigVBAAA&#10;AAAAAAAAAAAAAAAAz////////////////00AAAAAAAAAAAAAAAAAAAAAAAAAp///////////////&#10;/5cAAAAAAAAAAAAAAAAAAAAAAAAAgf///////////////9QAAAAAAAAAAAAAAAAAAAAAAAAAXP//&#10;//////////////8tAAAAAAAAAAAAAAAAAAAAAAAAOP////////////////9bAAAAAAAAAAAAAAAA&#10;AAAAAAAAFf////////////////+GAAAAAAAAAAAAAAAAAAAAAAAAAP////////////////+uAAAA&#10;AAAAAAAAAAAAAAAAAAAAAP/////////////////UHgAAAAAAAAAAAAAAAAAAAAAAAP//////////&#10;///////6RAAAAAAAAAAAAAAAAAAAAAAAAP//////////////////agAAAAAAAAAAAAAAAAAAAAAA&#10;APj/////////////////lAAAAAAAAAAAAAAAAAAAAAAAAOz/////////////////wyUAAAAAAAAA&#10;AAAAAAAAAAAAAOP/////////////////+VwAAAAAAAAAAAAAAAAAAAAAANj/////////////////&#10;/5kSAAAAAAAAAAAAAAAAAAAAAMr//////////////////99XAAAAAAAAAAAAAAAAAAAAALP/////&#10;//////////////+pMwAAAAAAAAAAAAAAAAAAAIn/////////////////////nzAAAAAAAAAADCE4&#10;UGyMruL//////////////////////7VbZ3eHlaW4zeT+////////////////////////////////&#10;////////////////////////////////////////////////////////////////////////////&#10;////////////////////////////////////////////////////////////////////////////&#10;////////////////////////////////////////////////////////////////////////////&#10;////////////////////////////////////////////////////////////////////////////&#10;////////////////////////////////////////////////////////////////////////////&#10;////////////////////////////////////////////////////////////////////////////&#10;////////////////////////////////////////////////////////////////////////////&#10;//////////////////////////////////////jt5eLf3NrY1tXW2uPr/////////////////+26&#10;mX9uYVZNRT86NTEsKCYlJScpXv///////////////50wDgAAAAAAAAAAAAAAAAAAAAAAKf//////&#10;/////////9wAAAAAAAAAAAAAAAAAAAAAAAAABv////////////////81AAAAAAAAAAAAAAAAAAAA&#10;AAAAAP////////////////9qAAAAAAAAAAAAAAAAAAAAAAAAAP////////////////+ZAAAAAAAA&#10;AAAAAAAAAAAAAAAAAPz////////////////DDAAAAAAAAAAAAAAAAAAAAAAAAOD/////////////&#10;///sNQAAAAAAAAAAAAAAAAAAAAAAAMT/////////////////XQAAAAAAAAAAAAAAAAAAAAAAAKz/&#10;////////////////gwAAAAAAAAAAAAAAAAAAAAAAAJj/////////////////qgsAAAAAAAAAAAAA&#10;AAAAAAAAAIr/////////////////0zUAAAAAAAAAAAAAAAAAAAAAAH///////////////////2MA&#10;AAAAAAAAAAAAAAAAAAAAAHT//////////////////5gRAAAAAAAAAAAAAAAAAAAAAGb/////////&#10;/////////9RPAAAAAAAAAAAAAAAAAAAAAFH///////////////////+VIAAAAAAAAAAAAAAAAAAA&#10;AC7////////////////////wcwoAAAAAAAAAAAAAEitIZpH/////////////////////5HAPGio5&#10;SFhoe5KsyOf///////////////////////////3Bzd7w////////////////////////////////&#10;////////////////////////////////////////////////////////////////////////////&#10;////////////////////////////////////////////////////////////////////////////&#10;////////////////////////////////////////////////////////////////////////////&#10;////////////////////////////////////////////////////////////////////////////&#10;////////////////////////////////////////////////////////////////////////////&#10;////////////////////////////////////////////////////////////////////////////&#10;////////////////////////////////////////////////////////////////////////////&#10;////////////////////////////////////////////////////////////////////////////&#10;////////69bGuq+noZuWk4+LiYeJjZahrv////////////////eBYks5Kx8VDgcBAAAAAAAAAAAA&#10;AP////////////////83AAAAAAAAAAAAAAAAAAAAAAAAAOX///////////////93AAAAAAAAAAAA&#10;AAAAAAAAAAAAAMP///////////////+sAAAAAAAAAAAAAAAAAAAAAAAAAKT////////////////a&#10;IQAAAAAAAAAAAAAAAAAAAAAAAIf/////////////////TAAAAAAAAAAAAAAAAAAAAAAAAGr/////&#10;////////////dQAAAAAAAAAAAAAAAAAAAAAAAFD/////////////////nAAAAAAAAAAAAAAAAAAA&#10;AAAAADj/////////////////wyQAAAAAAAAAAAAAAAAAAAAAACf/////////////////6ksAAAAA&#10;AAAAAAAAAAAAAAAAABr//////////////////3UAAAAAAAAAAAAAAAAAAAAAAA7/////////////&#10;/////6MaAAAAAAAAAAAAAAAAAAAAAAD//////////////////9VPAAAAAAAAAAAAAAAAAAAAAAD/&#10;//////////////////+LFwAAAAAAAAAAAAAAAAAAAAD////////////////////WXQAAAAAAAAAA&#10;AAAAAAAYM1f/////////////////////uUgAAAAACxorPlRuiqnK8P//////////////////////&#10;/7doeoyer8LT5v//////////////////////////////////////////////////////////////&#10;////////////////////////////////////////////////////////////////////////////&#10;////////////////////////////////////////////////////////////////////////////&#10;////////////////////////////////////////////////////////////////////////////&#10;////////////////////////////////////////////////////////////////////////////&#10;////////////////////////////////////////////////////////////////////////////&#10;////////////////////////////////////////////////////////////////////////////&#10;////////////////////////////////////////////////////////////////////////////&#10;////////////////////////////////////////////////////////////////////////////&#10;///////////////////////++PPv6+fl4+bp8Pr////////////////////VspuLfXFpYl5ZVVJO&#10;S0pMUFZfarn///////////////+KNh4OAAAAAAAAAAAAAAAAAAAAAGT////////////////AAAAA&#10;AAAAAAAAAAAAAAAAAAAAAEX////////////////zMgAAAAAAAAAAAAAAAAAAAAAAACr/////////&#10;////////YgAAAAAAAAAAAAAAAAAAAAAAAA3/////////////////jQAAAAAAAAAAAAAAAAAAAAAA&#10;AAD/////////////////thcAAAAAAAAAAAAAAAAAAAAAAAD/////////////////3D4AAAAAAAAA&#10;AAAAAAAAAAAAAAD//////////////////2QAAAAAAAAAAAAAAAAAAAAAAAD/////////////////&#10;/4sCAAAAAAAAAAAAAAAAAAAAAAD//////////////////7UsAAAAAAAAAAAAAAAAAAAAAAD/////&#10;/////////////+NaAAAAAAAAAAAAAAAAAAAAAAD///////////////////+OGAAAAAAAAAAAAAAA&#10;AAAAAAD6///////////////////JVAAAAAAAAAAAAAAAAAAAEjL4////////////////////nTMA&#10;AAAAAAAAFCpDXnycvNz//////////////////////Y4vPU9gcIGUqsLe////////////////////&#10;///////////N2uz/////////////////////////////////////////////////////////////&#10;////////////////////////////////////////////////////////////////////////////&#10;////////////////////////////////////////////////////////////////////////////&#10;////////////////////////////////////////////////////////////////////////////&#10;////////////////////////////////////////////////////////////////////////////&#10;////////////////////////////////////////////////////////////////////////////&#10;////////////////////////////////////////////////////////////////////////////&#10;////////////////////////////////////////////////////////////////////////////&#10;////////////////////////////////////////////////////////////////////////////&#10;/////////////////////////////////////////////////////////////////////+nZzsW9&#10;trGtqqimpaapr7nF1N7////////////////ngWxcT0U9NS4pJB8cGhkZGh0iKjf/////////////&#10;////PgAAAAAAAAAAAAAAAAAAAAAAAAD/////////////////dAAAAAAAAAAAAAAAAAAAAAAAAAD/&#10;////////////////pAIAAAAAAAAAAAAAAAAAAAAAAAD/////////////////zy8AAAAAAAAAAAAA&#10;AAAAAAAAAAD/////////////////91gAAAAAAAAAAAAAAAAAAAAAAADp/////////////////34A&#10;AAAAAAAAAAAAAAAAAAAAAADV/////////////////6QaAAAAAAAAAAAAAAAAAAAAAADE////////&#10;/////////8xDAAAAAAAAAAAAAAAAAAAAAAC0//////////////////ZtAAAAAAAAAAAAAAAAAAAA&#10;AACn//////////////////+aJAAAAAAAAAAAAAAAAAAAAACT///////////////////KVwAAAAAA&#10;AAAAAAAAAAAABSOV////////////////////kioAAAAAAAAAAAwkQF59nbzs////////////////&#10;////4XQVDiAwQFFmfZax0PP//////////////////////////9WMmKu/0eT5////////////////&#10;////////////////////////////////////////////////////////////////////////////&#10;////////////////////////////////////////////////////////////////////////////&#10;////////////////////////////////////////////////////////////////////////////&#10;////////////////////////////////////////////////////////////////////////////&#10;////////////////////////////////////////////////////////////////////////////&#10;////////////////////////////////////////////////////////////////////////////&#10;////////////////////////////////////////////////////////////////////////////&#10;////////////////////////////////////////////////////////////////////////////&#10;////////////////////////////////////////////////////////////////////////////&#10;////////////////////////////////////////////////////////////////////////////&#10;///////////+/Pr4+/z/////////////////////////07emm5OLhX55dXJvcHBzeH+Mnqz/////&#10;////////////lko4KiEaEgsEAAAAAAAAAAAAAADJ////////////////wBMAAAAAAAAAAAAAAAAA&#10;AAAAAACw////////////////7UYAAAAAAAAAAAAAAAAAAAAAAACZ/////////////////3IAAAAA&#10;AAAAAAAAAAAAAAAAAACE/////////////////5oPAAAAAAAAAAAAAAAAAAAAAABu////////////&#10;/////8E3AAAAAAAAAAAAAAAAAAAAAABa/////////////////+ddAAAAAAAAAAAAAAAAAAAAAABK&#10;//////////////////+FDgAAAAAAAAAAAAAAAAAAAAA6//////////////////+uNwAAAAAAAAAA&#10;AAAAAAAAAAAm///////////////////ZZAAAAAAAAAAAAAAAAAAACSlL////////////////////&#10;lS4AAAAAAAAAAAARLk1sjrLZ////////////////////1msNAAAQIDFGXXaRsdP2////////////&#10;/////////////7phZ3qNn7LI4v3////////////////////////////////r8P//////////////&#10;////////////////////////////////////////////////////////////////////////////&#10;////////////////////////////////////////////////////////////////////////////&#10;////////////////////////////////////////////////////////////////////////////&#10;////////////////////////////////////////////////////////////////////////////&#10;////////////////////////////////////////////////////////////////////////////&#10;////////////////////////////////////////////////////////////////////////////&#10;////////////////////////////////////////////////////////////////////////////&#10;////////////////////////////////////////////////////////////////////////////&#10;////////////////////////////////////////////////////////////////////////////&#10;////////////////////////////////////////////////////////////////////////////&#10;///////////////////////////////////////////////////////x5dzW0czHw8HAwMXJz9fl&#10;+v//////////////////9ZSBcmliXFdSTUpIR0dJTFNeb4am/////////////////10fEAUAAAAA&#10;AAAAAAAAAAAAAAAn/////////////////4wAAAAAAAAAAAAAAAAAAAAAAAAU////////////////&#10;/7csAAAAAAAAAAAAAAAAAAAAAAAA/////////////////99UAAAAAAAAAAAAAAAAAAAAAAAA////&#10;//////////////98BAAAAAAAAAAAAAAAAAAAAAAA//////////////////+jKwAAAAAAAAAAAAAA&#10;AAAAAAAA///////////////////IUQAAAAAAAAAAAAAAAAAAAAAA///////////////////weBAA&#10;AAAAAAAAAAAAAAAAHEFi////////////////////oz0AAAAAAAAAAAANK0tuk7vX////////////&#10;////////2G8SAAAADh8zSmN/oMPn/////////////////////////7BNQ1drfpKowdz6////////&#10;//////////////////////++u9Ln/P//////////////////////////////////////////////&#10;////////////////////////////////////////////////////////////////////////////&#10;////////////////////////////////////////////////////////////////////////////&#10;////////////////////////////////////////////////////////////////////////////&#10;////////////////////////////////////////////////////////////////////////////&#10;////////////////////////////////////////////////////////////////////////////&#10;////////////////////////////////////////////////////////////////////////////&#10;////////////////////////////////////////////////////////////////////////////&#10;////////////////////////////////////////////////////////////////////////////&#10;////////////////////////////////////////////////////////////////////////////&#10;////////////////////////////////////////////////////////////////////////////&#10;////////////////////////////////////////////////////////////////////////////&#10;/////////////////////////////+fJu7GqpJ+cmpiYmJqgpbC90+z//////////////////71j&#10;VkxFPjk1MCwqKCcoLDI5SmiL/////////////////9xGAAAAAAAAAAAAAAAAAAAAAAAA////////&#10;//////////90AAAAAAAAAAAAAAAAAAAAAAAA//////////////////+cIwAAAAAAAAAAAAAAAAAA&#10;AAAA///////////////////DSgAAAAAAAAAAAAAAAAAAAAAA///////////////////pcAcAAAAA&#10;AAAAAAAAAAAAAAAA+///////////////////liwAAAAAAAAAAAAAAAAONFx/////////////////&#10;////vFMAAAAAAAAAAAAVNFV7pM3t////////////////////5H0fAAAABhcsQ119nsLo////////&#10;/////////////////7NSLkJWan+Vrsvq//////////////////////////////illKzC2e//////&#10;////////////////////////////////////////////////////////////////////////////&#10;////////////////////////////////////////////////////////////////////////////&#10;////////////////////////////////////////////////////////////////////////////&#10;////////////////////////////////////////////////////////////////////////////&#10;////////////////////////////////////////////////////////////////////////////&#10;////////////////////////////////////////////////////////////////////////////&#10;////////////////////////////////////////////////////////////////////////////&#10;////////////////////////////////////////////////////////////////////////////&#10;////////////////////////////////////////////////////////////////////////////&#10;////////////////////////////////////////////////////////////////////////////&#10;////////////////////////////////////////////////////////////////////////////&#10;////////////////////////////////////////////////////////////////////////////&#10;//////////////////////////////////////////fw7Ojl5ePi5ert9f//////////////////&#10;//////+2m5GKhYF+fXp5enuAiJSjuNr0//////////////////+bQjkxKiUiHxoVEhAQEhQZKEhy&#10;5P////////////////+9QAAAAAAAAAAAAAAAAAAAAAAApv/////////////////kawAAAAAAAAAA&#10;AAAAAAAAAAAAlf//////////////////kicAAAAAAAAAAAAAAAAAAAYupP//////////////////&#10;t00AAAAAAAAAAAAAAAYtU3uf3///////////////////3HESAAAAAAAAAAIiRmyTuub/////////&#10;/////////////pY4AAAABxovR2KEqM72/////////////////////////8FhIjdMYnaNqMXm////&#10;//////////////////////////mefJWrw9v0///////////////////////////////////96f//&#10;////////////////////////////////////////////////////////////////////////////&#10;////////////////////////////////////////////////////////////////////////////&#10;////////////////////////////////////////////////////////////////////////////&#10;////////////////////////////////////////////////////////////////////////////&#10;////////////////////////////////////////////////////////////////////////////&#10;////////////////////////////////////////////////////////////////////////////&#10;////////////////////////////////////////////////////////////////////////////&#10;////////////////////////////////////////////////////////////////////////////&#10;////////////////////////////////////////////////////////////////////////////&#10;////////////////////////////////////////////////////////////////////////////&#10;////////////////////////////////////////////////////////////////////////////&#10;////////////////////////////////////////////////////////////////////////////&#10;////////////////////////////////////////////////////////////////////////////&#10;////////////////4tbPycfFxcXIxszU2+Py///////////////////////6mHx0bmpoZ2dpZ2tx&#10;eIOSpMLf9f//////////////////jS8hGhQRDgsGAQAAAAAAETJejv//////////////////tEkA&#10;AAAAAAAAAAAAAAAAAzFdg///////////////////23AQAAAAAAAAAAAAACdSeqPN6///////////&#10;/////////pQ1AAAAAAAAABQ4X4m02v///////////////////////7ZWAAAADyQ8VnKQueH/////&#10;/////////////////////9p7JzZLYnqTsM3u//////////////////////////////+rdImhutTu&#10;///////////////////////////////////20+f/////////////////////////////////////&#10;////////////////////////////////////////////////////////////////////////////&#10;////////////////////////////////////////////////////////////////////////////&#10;////////////////////////////////////////////////////////////////////////////&#10;////////////////////////////////////////////////////////////////////////////&#10;////////////////////////////////////////////////////////////////////////////&#10;////////////////////////////////////////////////////////////////////////////&#10;////////////////////////////////////////////////////////////////////////////&#10;////////////////////////////////////////////////////////////////////////////&#10;////////////////////////////////////////////////////////////////////////////&#10;////////////////////////////////////////////////////////////////////////////&#10;////////////////////////////////////////////////////////////////////////////&#10;////////////////////////////////////////////////////////////////////////////&#10;////////////////////////////////////////////////////////////////////////////&#10;////////////////////////////////////////////////////////////////////+MC1r6yq&#10;ra2xt8DF0Nnj+///////////////////////74lgWVZUV1ldY2VtdX6RqMPs+f//////////////&#10;/////5c1DQkFAgAAAAAAHUx5osz3/////////////////////7xcAwAAAAAADTBXgq3Y////////&#10;/////////////////9x/JwAGHDRPbI2u1v////////////////////////////yfQztSa4ahwOP/&#10;///////////////////////////////CfYWgutb2///////////////////////////////////+&#10;ztTz////////////////////////////////////////////////////////////////////////&#10;////////////////////////////////////////////////////////////////////////////&#10;////////////////////////////////////////////////////////////////////////////&#10;////////////////////////////////////////////////////////////////////////////&#10;////////////////////////////////////////////////////////////////////////////&#10;////////////////////////////////////////////////////////////////////////////&#10;////////////////////////////////////////////////////////////////////////////&#10;////////////////////////////////////////////////////////////////////////////&#10;////////////////////////////////////////////////////////////////////////////&#10;////////////////////////////////////////////////////////////////////////////&#10;////////////////////////////////////////////////////////////////////////////&#10;////////////////////////////////////////////////////////////////////////////&#10;////////////////////////////////////////////////////////////////////////////&#10;////////////////////////////////////////////////////////////////////////////&#10;////////////////////////////////////////////////////////////////////////////&#10;///z7+7u7/X8//////////////////////////////////Ovm5qbnqWuurzE1Ob/////////////&#10;//////////////eXVExPVFtlboCXwOf///////////////////////////+uVAAbNlJwjKvL9v//&#10;///////////////////////////Kaz9jf5283vz////////////////////////////////nmYOs&#10;yOf/////////////////////////////////////28zy////////////////////////////////&#10;////////////////////////////////////////////////////////////////////////////&#10;////////////////////////////////////////////////////////////////////////////&#10;////////////////////////////////////////////////////////////////////////////&#10;////////////////////////////////////////////////////////////////////////////&#10;////////////////////////////////////////////////////////////////////////////&#10;////////////////////////////////////////////////////////////////////////////&#10;////////////////////////////////////////////////////////////////////////////&#10;////////////////////////////AAAAAAAAAAAAAAAAAAAAAAAAAAAAAAAAAAAAAAAAAAAAAAAA&#10;AAAAAAAAAAAAAAAAAAAAAAAAAAAAAAAAAAAAAAAAAAAAAAAAAAAAAAAAAAAAAAAAAAAAAAAAAAAA&#10;AAAAAAAAAAAAAAAAAAAAAAAAAAAAAAAAAAAAAAAAAAAAAAD/////////////////////////////&#10;////////////////////////////////////////////////////////////////////////////&#10;/////////////////////////////////////////////////////////////////wAAAP/uAA5B&#10;ZG9iZQBkgAAAAAD/2wBDAAYEBAQFBAYFBQYJBgUGCQsIBgYICwwKCgsKCgwQDAwMDAwMEAwODxAP&#10;DgwTExQUExMcGxsbHB8fHx8fHx8fHx//wAAUCAFiAX0EAREAAhEAAxEABBEA/8QAhQABAAIDAQEB&#10;AQAAAAAAAAAAAAYHBAUIAwIBCRAAAQMCAwMDBhUOCwUIAgIDAQACAwQFERIGITEHQVETYXEiMhQI&#10;gZHRQlJystIjM1NzNFSUFTUWNhcYobFigpKTs9N0tFV1VjfBQ6OEpNSVtdWWV6LCY4Mk8OHiw+PE&#10;RnZEZvElKGRF/9oADgQBAAIAAwAEAAA/AOqV1SuqV1SiIiIiIiIiIiIiIiIiIiIiIiIiIiIiIiIi&#10;IiIiIiIiIiIiIiIsS53e02qm7qulbBQU2YM6eqlZDHmdsDczy0YlY1xulsttP3RcauGip8wb01RI&#10;yJmZ24ZnloxK8K24UFBD09dUxUsOIb0s72xtxO4ZnEDErDut5tFopu6rrXU9vpcwZ09VKyGPM7Y1&#10;uaQtGJ5Aqb1r3yTqTUdVpTRenqm/3+nlfTucQ7ohLHiHFkcQfJK1uG09gOXHDaqk1r3w8NtvVVp/&#10;TVmlu12ppHwPlkxbCJGHB2RjMz5Gg+V6+Cq/XPHu12Cqq6GhpOnnpHuimqql4iga9pwOUDFzxj1W&#10;9RUrrjvnHUepqrSOiNOVOodQ00slM5xDuiEsZIcY4og+WVrSNp7AcuOG1aoab76fWIz3S9U+kaGQ&#10;Y9zUzhFKAfImn6WXwHzDBQysv3HbUeJq7syw0r90FJhC8Y8zos8v3UipXUnfLakrXOZFcpY2HdHQ&#10;MFO0daQ+i/7RWobpnvs9ajpLre6fR1BIMe5aZwimaDytNN0s3gPmGCoPW9w1PbDe9G3y6T3Cagur&#10;X55ZZZBIYmSxmTsy7Y4FjhjuxVY6gvN+jo7jp663CesdBcGSgyyyPzFjJGOf2ZO8FpGK+YdWXC76&#10;bEdTVzTsqJoqprZpHvOPRva7HMTjhiFz3rq46qtZvuib9dai4zW+7tfnmllkEhiZLE6X0Qu2OBY4&#10;Y7sV0PRd6Xw6rbdSTy3i8ymSGNwLailLMHNB7DGndg3m2qdw8JNO1FNDJJW1z8Y2kHpIi0AgdrjG&#10;dirWfX97ErmGKAhhLWhzZCQAcAO3XSFD3n3DauttHUTXm9ymSCN4LailLMHMB7AGmdg3m2qteNPC&#10;rTvDW+aSqrTc7lK+vqXummq5YnPibSPgIdHJGyDKR0vL4YUd1bpe36YvNiqaWsqi6afM+aV7S9gh&#10;fGQ5jwI8pGdSbQep6+6XRs1WWw9yTQObNCXNe0Fx2guccMMuzaqv448JNNcML9o+rs90ucr7hUyO&#10;mmq5YnPibRvgIdFJGyDKR02zHwwsrhXaeOus6C66p0zq19AGV0jBRVlRM+F8rgJpMsbmTRDDpWgY&#10;t8JbHSF34r3UVt6s+o56XGpee5pppHxF7vRHYRvEkezOPGrf3DjTqaw3cubdK1rqkuqHMZJ0kTc7&#10;z/FSEs348iy+E1n4+62t921XpfWD7eGV8kbaGsqJ3wSSuAnkyxuZPEMvStAxZt6imj+MXHDQuziD&#10;pMXG2RkCS70ODMGk4ZnSRdLB1mlrFN6HjtxJ07g3V9iZcaNux9fS+hPAJ7ZxZni6wysU90j30FRM&#10;5kNxjguAOwuj/wCmqOqcpBY7DqAddTh/GnjvoHZxF0gLna4yBJeaDBmDScM75Ielg6zXNjVs6D4n&#10;6T1taI7laZ3wtkmdTCmq2iGbp2MEjo2jEteWscCcjnK3tF8RdM6vtcdwtkzohJK6nFPUgRS9Mxgk&#10;cxoxLXkNcD2BKu3S2trDqW3sraCV0YfIYehnAjk6RrQ9zAMSHENcD2JKt/h9xV0hrqzRXSzzvhbL&#10;M6lFLWNEM3TsY2R8bRi5shax4cejc4KWKTLfKXoiIiIiIiIiIiIiIiIiIiIiIiIiIiIiIiIiIiIi&#10;IiIiIiIiIiIiIiIiIiIiIiIiIiIiIiIiIiIiIiIiIiIiIiIiIiIiIiIiIiIiIqp4rce7PpCo94bJ&#10;B7+6vmIjit0OZ7Inv2NExZi4vOOyJvZHly4gqs+J3G6z6SkdabXGLvqZ+DW0UeJjhc7temLdubmj&#10;b2R5cuIKgHETi7ZtKMkpKYsrbu1uLoi7CKDqzPHh5Rt58FUfFzvg7Loyo+L9ig9/9ZTERxW2HM9k&#10;Mj9jBOY8XF5x2RM7I8uXEFQAcA+JXEKlqtQcQ74+mussMhtFoZlLIHubjEJWjGOJmOGZjAXYb3Zl&#10;Tlx0prXWbpbtq65v7tcx3cNEMOjiJHYgtHYMbjvDRjznFcr6y4x3K+XZs9XM+vDXYOe7sYmMx2th&#10;jGAGzl+vvVdjve+J/EekqtRcSL8+lu8sEhs1nZlLIHubjEJWtxjiZmwzMYC4jtnZlUOgtaV+kOKV&#10;oul2Y6Ce3SC2XtkmId0LR3K/OPJRR4eCxQizahqbZquhrK4Fk1Llo6/NvLGDocXDnZGAOu1ZepR7&#10;/Wc4ESSugYIpR48xAdEfBYGtVN8PtcXDRnFezXW8MdT1FtlFrvrJMQ/oWA0smceSijw2c7MSu8wQ&#10;QCDiDtBCvkEEYjcqlX9BAQQCDiDtBC4w76Cx0lu4qXKrmDmm7UFNWUeXtTM1zaZ4d9pA89fBUvxP&#10;oKan1TWzS5g6rpopqbLuMge2N2b7Rjj11ZOg6iCbT72Sk9JTl0cOHkjI13ZdTI5y4i76uw0lt4tX&#10;OsmDmm72+lraPL2pma9tM8O+0geevgusdAVZrNCabqziTUWuilJIAPZ07HbQNnKrZ0/MZrDbZjvk&#10;pYH7fso2nkVf3SPo7nVx+Qmkb4TyF17w8qzW6A0zWEkmptNDMSQAfRKZjtoGzlXOvfhzRz6o07Qv&#10;kbEIKCpqMxB2l7uxbj9kYcoVc8YnMlutup3PEYjpppcx59pDftjHgFMeHMLXUtY9zsgLthO7FjC4&#10;DwScFzX36E8c+qtN0D5GxCC31VTmIO0vd2Lcd3ZGDKOurd73Gye9PCGyBzcs1cJa6Xq9PI4xn70G&#10;KXcNqHuTR9DiMHzh87+rnccv+xgo7q6p6e/VOBxbFljb9qBj/tYq4+9osXvRwasQc3LNXiWvm6vT&#10;yuMZ+9BiwO+c1i3T/DKqoYn5a6/OFBC3l6J3ZVDsOboxk+2C8OKF5Fv0vLAx2E9wPc7By5DtkP3O&#10;zwV66Nt5qryyRw9CpR0rj9luYPD2+AsDvptat07wtq6CJ+Wv1A8W+FvL0LhmqHYc3RjJ9sFz5wg4&#10;V3LiZPNG2tktVqsFKGU1Yxgc4VkrjINgLM3Z5nOObMGho5lANI6brNUvaxtQ+jorVCG08zRiRO9x&#10;kx2ZcTnLjjjjgGjmU31Tq82uKgZG0vdEMIYwcpaMc8j8R44vdsPNhzLnPgzwlufFKeeNtdJaLRp6&#10;lDKatYwOcK2Z5lbsBZm7PM5xzZg0MbzK1LVxQ4k8KbpBYOKED7rp+Z3R0OpYcZXgfZPwBlww2tfh&#10;IN/ZDAK09K8Y9XaKrIbRrxj7lZ3nJT3pmL5WD7J2+UDlDuz5ey2BWtwt74p72x0d7lfXUYwaZ3ba&#10;uDqv9Vb1d/VO5WzaeK3E7hHdafT3Fanku+nZndHQaogxleB9k/AGbDDFzH4SgbeyGAV/Wi72y8W2&#10;C52uqjrKCqaHwVMLg5jmnqjlG4jeDvV+2u6W660ENwt1QyroqhueGeIhzXDr9TcRyLoWguFFcKOK&#10;toZ2VFLO3NFNGcWuH/beuh7PebVerZT3S1VUdbb6pgkp6mFwcxzT1RyjcRvB2FZayl7rMRERERER&#10;ERERERERERERERERERERERERERERERERERERERERERERERERERERERERERERERERERERERERERER&#10;ERERERERUvxc491unr5BpXRFDHfdThxdXQujlnjia1hd0YZA6N7pcOydgcGjft3VFxW44zacukWn&#10;9K00V1vzTjWtkZJLFE0Nx6PLE5jnScp29iN+3dWHFDjNT6WqBb7V3PUV8RBrpKjMYYQdzDldHi84&#10;8+zr7qQ4x98JXabv0GktCUEd/wBVBxdXwuilqI4WtYX9EGQPje+XDsnYHBo37d1B8KOJFj0hxLF+&#10;q6YTWu5l7Kt8zRLVURmdi97H4ZjkdvLe3ZyZuxHP+nNUW21asddHR56OuLjN0gzzU7pHYuwdhi7K&#10;eUds3q7Bzhre3i8wTPopHtdK4zthc7E5iSXRvOzNt7V3W3bQOe+EXE2w6M4oDUFZSia03UvZVvmY&#10;JaqhM7sXvY/DM7I7ti3t2Hdm7EdwU9RBU08VRTyNmp5mNkhlYQ5j2PGLXNcNhBBxBV3RyRyxtkjc&#10;HxvAcx7TiC0jEEEc6qh7HMcWPBa5pIc07CCN4K7vpqmnqqeKpppGzU87GyQzRkOY9jxma5rhsIIO&#10;IK5W76vh6203pus6Kma+hvTRS3IYelVjQHRzNw7XpGR4HrO8kqq4rWBtFWm9QwtfBXt6GpxG1kww&#10;c2RvMXBn1+dTvQN7D6Wa2zAPkjaehLt4YXA9iedrvqHBcld9vw5ZZ723W1DTMfQ3xopLmMNsVawB&#10;0czcO16VkeB6zse2Vy975rQ6q4Y22WaTPcLYPe6txOJzU4AjcefNEWEnnxUy4eXv310vTPe7NUUv&#10;/TT8+MYGUnrswKjWqrd3DeZmtGEU3o0fWdvHgOxV2d7nrg6t4WWyWeTPcbUPeyuxOLi6nAEbjz54&#10;Swk8+KrLvy7HmpdN35jfS3z0M7+fOGyxDwMkii/Gihxitle0dq6SCQ+WAezzLlueHtTg+spSd4bK&#10;0dbFrvrhVb37NhzUmmNQMb6XJUUFQ/n6RrZYRj1OjkVu8D6sVXCXS8owOWhZFsBHpJMXL5RTDQsw&#10;l0janc0DWbPsCW/wLQ6kZkvtaOeQu+62/wAKuPgPWCr4PaUlBBy0DIdgI9JJi5fKLnTvtJJa3itQ&#10;UUIzyR2ymgZG044ySTzOAw5Cc4VccXXPn1ZTws7JzaWNjWg+OdI8/wC8pboUNjscsjtgMz3EnmDW&#10;j+Bc1d+DLLXcXLfQwDpJY7XTQRxNOJMklRM8DDkJzj6i61sNqitFjt1pi9Kt9LDSx4eRgjEY+o1W&#10;7QUjKOgpqRnaU8TIm9ZjQ0fWUEqp3VFTNO7tpXueeu44rsLT9pis1httoh9JttLBSR4eRgjbGPqN&#10;XIvfIauqNS8Vm2G3RCtjtDDa6WmwzB9bVDLK5g8m172sH2TFUPEe9SXHVooaeMVLaRjqOGIjMDPM&#10;3K5wHkmucAOq1WDommjttndWTNbjUNfI8v3NjylrT9qCXBccd81rKo1Rxcbp+2wiuis8ZtNJTYZw&#10;+tqhllcwb87XvYwfZMC6a4VaDptD6Jt9ijyuqmN6a4zN/jKqTbI7HlDe0b9iArO0pYIrFY6egbgZ&#10;QM9S8eOldtcfA3DqBQi93N9yuUtScQwnLE3mYN3irqXhLw/pdB6Ft1gjDXVbG9Pcp2/xlVLtldjy&#10;hvaN+xAUb74fXunNNaFqaC5U0NyuF4Y6C32ycZmE8s7xvDYcQ4Ebc2ABG8aziLf7bbLDLT1MTKmo&#10;rWmOnpXjEE8sjuozf11maTtdXWXNksL3QxU5DpZm7D5UdVyjHfIcQdNaX0DVW+50sF0uN6Y+nt1r&#10;nGZhPjqh43hsOIcCNubAAjeOeeEXG13DelNA2jfdKKtqI5rm8ylrYBtGWmZ2pfkxLnEgOOzc3MY1&#10;wu4vnQFOaFtK640lZMyW4OMhDYRuy07O1L8u1ziRmOzcMx6I0BxMGjYu4xAa2CqlbLWEvIEYGwiB&#10;u4uynFxO87OTE84cG+OruGVIbe2ifdaGuqI5ro8yua2AbRkpWYZS/JiXOcQHHsdzcx7JsF+tN/s9&#10;LeLRUNqrdWMEkEzeUbiCDtDmkYOB2g7F1fZL1bL3aqa62udtTQ1bM8MzeUbiCDtBB2EHcV0VarrQ&#10;XW3wXGgmE9JUtzxSN5RuIIO4g7CORdrae1BZ9RWWkvVnqW1dtrWCSnnZuI3EEHa1zSCHA7Qdiz1m&#10;rKWxRERERERERERERERERERERERERERERERERERERERERERERERERERERERERERERERERERERERE&#10;RERERERERERERFWHHjiudDacZS2w9Jqe8ZobXE0ZnRjc6ct245ccGDldzgFV1xq4mDRmn2wUBD9Q&#10;3TNFb4xg4xjc6ct+xxwaOV3UBUI4ra/ZpSx5KZ49960ObSA4ehtA7OZwPI3xvOesVVffA8XToLTL&#10;KS1npdVXnNBaoWjO6IbnVBZtxy44MHK7nAK8eBHCJujbQ683kdPq+8N6W4VEhzvgbIc/QBxx7LHb&#10;I7ldzgBVZoXSJtFK6vr8Zb3XeiVUrzmczOcxZmPLjtceUrh/VupZ7xXPAkc6ma8uzOJJkeT2Ujid&#10;+PIvDgBwbbomzOvd7HdGs7y3pbjUSHO+Bshz9zhxx7LHbK7xzucAKC8eeAMJqpta6WoBU4F018sU&#10;eLelacc89Pk2h/K5o5eyAxxB0eudAwtqTfbbSioaCX3C3AlvSNPbPjLdody/V6h2ujNXxQzQ0V0a&#10;JoQcsT3ktxG7I5w3fYu5FAe+B73mA1c2udKW4VWBdNfrBHi3pmnHpJ6fJta/lc0cvZAY4g6zvZOM&#10;0dLVR6DvVQe4pnlunqqYjFjnEkUrzu7P+L+y7HlCw+GOtI4pxYKyQ9zvcRbZZCMWknZE4/ZeN6uz&#10;mX1rbTzXl9zomnsdtQzlLRufs5QO2Wr71rjbFSVcfD++VDu4ZpC3TdXORixznEiled3Z4+h/Zdjy&#10;tXRGtNKW7Vml7jp+4D/pq+Ix9IAC6OQdlHK3HxzHgOCsW9Wmmu9rqbdUD0OoYW5uVrt7XDqtdtUR&#10;t1dNQ1sVVF28TscOQjcQeuF0jrfSNs1fpS5acuQ/6a4QmPpAAXRyDso5W4+OjeA4dZcz97Xd7jov&#10;ildtCXoGB9fngMZPYispMz2Obj42SIvwPjuxVZcM6ypsmqquwVvYGoxjLTuE0OJaR1HNx6+xTHWE&#10;ENxskFzp+yEWDseXo5MAfCdguXe9hvNy0PxYu/D+9gwPuGenMRPYito8z43Nx8bJEX4Edt2Kt7vm&#10;7ILpwhucobmltksFdEOqyQRPPgRSvUw4n0IqtH1TsMX0r452eA7K7/ZeVodG1PQ36EY4Nma6N3gj&#10;Ef7TQrk76axNuvBu6yhuaa1y09fCOqyQRPPgRTPX13stZ3RwasrCczqZ9XC4k4n2VI8DqYNeNi/e&#10;GE3SaLoW44mJ0zDtx/jXOH1HL81lHk1DUnkeGOH3AH8C+u9are6eCdjYTmdSyVkLiTifZcrwOpg1&#10;4GCqjWludqHvuaG2kFzKOehkeCBhkpaVla4bOQgYbVEr3TG48X4KY7WwyQOcCNmWKITkeCt5bpRS&#10;aDlm3GRsoHXe8xhVFre2u1J341BbCC6OiqKCWQEDDo6SkZXOGzkIBG1dG641RTaV0hdtQVGBZbqd&#10;8rGO2B8vaxR/byOa3wVZF9ukdqs9XcZMMKaMvaDyv3Mb9s4gKJW2ifW18FKzfK8NJHI3e4+ANq6X&#10;15qqm0no276jqMCy20z5Y2O2B8vawx/byua3wVzX3reg6nUWq67X15BnioJX9yySDHprhN2cku3f&#10;0TXY+WcDyKtOFdgkuN2n1BWgvZTvPROd4+oftc77UHwyFMNa3NlJQxWun7F0rRnA8bE3YB4OH1Fz&#10;D3qHD+p1Jq6v4h3sGeG3zP7lkkGPTXGbs5Jdu/omvx8s4HkXSus9X2bSGnKy/wB3lyUlI3EMHbyy&#10;HYyKMcr3u2DwzsBKsy9Xiis9tmuFY7LDCNjR2z3HtWNHOSodbqCor6uOlgGL3nfyNHK49QLp/W+s&#10;7Jo3TNbqG8y9HR0jMQwemSyHZHFGOV73bB4Z2AlcXNh1nxu1/NJHE51fUvBdISe5KChZiA07McBm&#10;67nc5dspUMvGuL89zWE1UrwS/H0Gnp247Pq+Hz47LHz2jTdkDXY5mnYdmaR2G3Zylx8IBcQNh1tx&#10;14iTSRxOdcKqQF0hJ7jt9AzEBpOGOAzdQudzl2zrrRvCfR+l9HS6WgpG1dJWxll2mmaM9W5zcrnS&#10;Ebht7FoPY8m3aresukrPa7M61MhE0M7S2re8dlMSMCXfwDkUAuF9r624NrXPLJIzjA1p2RgHEYfw&#10;867G0Vwg0ZpXRUuk4KNlZR10ZZeJp2jpKxz25XOkI3Db2DQex5Nu1U9p+tr+BXEj4tXOZ0vD3Uch&#10;lt1ZKThTSEhuZx3As7FsvO3K/kwWBw+1TU8MdYe8dxmLtH3qTNBO87KeU4NEhO4YbGydTB3Jguge&#10;AHF4UNQKC4SBttqnhlW0nZBMdjZ28zHYYO/7ttMadrrhwC4m/Fi6Tvl4camkMttrJScKWUkNzOO4&#10;FnYsm525X8mC6TBBGI2grpYEEYjcupV06CCMRtB3FERERERERERERERERERERERERERERERERERE&#10;RERERERERERERERERERERERERERERERERERERERERERERERF4V9bS0FDUV1XIIqWkifPUSu3Njja&#10;XPces0YrxraymoqOesqniKmpo3zTyHc1kbS5zj1gF51VTBS001VUPEcEDHSyvO5rGDM4nrALwuFd&#10;SW+gqa+skENJSRPnqJXbmRxNL3uPWaMVw9xI13feIFXNqmtsk1PbqKV1Lar3SRTNELGvMkUE8hLo&#10;XvGfHYWuBdju7Fcb8Qdd1+t6+W9VtsdBTUznQW240zHtdFE15fHFM4l0bz2WOzKQTju7Fcra41/T&#10;6svEjq+GGKZrXMoOjOEwp8zixsrHOIkG04kYbTzbFwdxN4gX/iJVz6srrFNTWyhldS2m+0cUzRAx&#10;rzJDBUSkuhe8Z8dhY4OdiNnYqf8ACLvo6ygEVm1259XQtIjhvrGl00ePaioaNsjcB2w7PnDll6P4&#10;pzwBtHfi6anaQxlwAJe3HcJAO2Gzfv66q2/aIbKH1NrAY8Hs6fcwk+QJ7U9RWJwb766tt7YbLr9z&#10;6ygaRFDqBjS6aLHtRUtG2RuA7cDPzh3J1Db7jQXKihrrfUR1dFUND4KmFwfG9p5WubiCrSp6mnqY&#10;GT08jZoJBmjkYQ5rhzghQqWKWGR0UrDHIw4OY4YEHqgrqy3XK33Ohhr7dUxVlDUtElPUwPEkb2nl&#10;a5pIK5z74LvfXPdUaz0ZTltQ0me62qAYFxHZOqKdrfHcr2DfvG3fW/ELh6XGS9WWPCQYvq6Rg38p&#10;kjA5eceCFLtK6qADLdcX4sPYwTu5OTI/Hk5iuae+L73R731Gt9EU5bUtJnu1pgGBcR2Tqmma3x3K&#10;9g37xt3zPveOMrda2X3lvEw+M9sjHSOcdtVA3sROOd42CTq4Hl2brh1rQXuh7irH/wD9pStGYnfL&#10;GNmfrjx3hrXas08bdU90U7f+imOwDxjjty9bmU272/jYzXNj947zMPjVaox0rnHbV07cGicc727B&#10;J1cDy7Ip3z2jay0XW0cUrEzJW26eBlyLRj2cTgaad3Uxb0TvtQtTxRs01HV0eqqAZZ6aSMVJA5WH&#10;GKQ+FlPgLO0ZcI54J7LVHGOVrjDjzOHZtH1x4KiPfU6KrbNd7PxX0+zJXW2op2XMtGPZwuDqWd/O&#10;MW9E7H7EK5p5KHXfDiZ1Jg6l1Fa3iEE45e6oCACfJMc7A8xCmkjoL9pt5hwMVypXBmPJ0rCMD1Wk&#10;qPNEtsu7RJsfSTjN1cjv4Vds8tBr/hnO6jwdSaltMjYQTjl7qgLQCeRzHOwPMQqt71TUdppuGtTQ&#10;19fBS1FLc52dBUSxxvDXRxPByuIdhmc4Y84KivCe5UkemZIKieOKSKqkGSR7WnAtY7HAnHDElbrW&#10;9JO+8Mkiic9j4WnM1pIxBcN4VUd6Rqaz03DCpoLhcKekqaS6VDOgqJY4nhjo4ng5XEOwzOcMecFY&#10;HC6lp773y2ttQRvbPTW2N8UE0Zxb0jzHA0gjEH0OKQLH0tFHX8Tb5cGkSRUzXMje3aMxyxg4+Va5&#10;e16e+m0dbqUgtfMQ5zTvwGLvruC13Cmlpr/30GudRRvZUUtsjfFTzRnFnSvMdO0hwxB9DikC9u+l&#10;vVfdp9O8N7KOlud5qGVM8QOHYBxigD+ZpeXvdzZMV6cVa2oq5Lbpqi7OqrZBJIwc2OWMHqF2JPWX&#10;xoqnigbV3eo7GGnYWNd1cMXYdXDAeCvfvsL3cLxUaa4ZWMdLdL3UsqaiEHDsA4xU7X8zC8ve48mT&#10;FXBpDTVn0Poyjs8MjYqC1U5dU1chDASAZJ55CdgxdmceZTGz2yjsVlho2ODKekjJkldg0Ejsnvce&#10;TE4laCvrKi5XCSocC6Wd2DGDb1GtH1lc+jNMWXQeiaKywSsit9ppy6pq5SGNJAMk88hOxuZ2Zxx3&#10;Bcva4v8AqjjxxDisGmGObp23uPc8kgc2JkeOWStqObNuY3fhsAxJVWX24XTXuomW+1gi205PRudi&#10;GBu508nX8aPA3qaW2lotMWl1VWEGrlHZgbXE7xG3+Fcp681DqrvgOJEOntLMc3Tdtce5pJA5sTI8&#10;csldUc2bcxu/DAAYkrpnh1w60/oPT8dotEeZ7sH1ta8DpaiXDAveRyeRbuaPBJs/Tem7dYLc2jo2&#10;4k4Gecjs5H+Sd/AORQ67XaqudUZ5zgBsjjHasbzBdR8NeGunOH+nI7NZo8z3YPrq54HTVM2GBe8j&#10;cB41u5o8EnB4l8XdKaBowbhIaq7TN/6Kz05BnlJ2NJ9TZj44+ACdi8NS6vtVghHTuM1ZJ6RRR7ZH&#10;k7B5UY8p8DFe1l0/cLtMGU7MsWOD5iDlHUHkj1AsDihxk0jw9ogbjIau8Tt/6GzU5BqJSdjS7f0b&#10;MfHO8AOOxcg6z4nal4j6hife4pqmnjeRa7BQghgc7YGjY97nHxzspcdwy8lQXXVNdqO5sfco5JoW&#10;E9y2ym7EZjsy44OdjznAk7hhyWLYbRZbJG50rHPAGMzy4MLyORzz2jesPFXGmtuKeqOJmpIX32Ka&#10;pponkWrTtACGBztgaNj3uefHOylx3DLydRcAuJ8+sbDV2y6Usdvv1gkbS1NDG2SMCEDLE7JK58gc&#10;0scx4JOBHVwXT3BDiPJq2x1FFXwRUd4szmwTUsQe1vQYZYnBsjnvxGUtdiTtHVXUXCLXrdVWN8Uz&#10;Yoq2gyMMcGbI6BzfQntzOeeQg7T9VdW97zxVqNaafrLXdqSK3ag09I2lqqCNskYEAGSJ2SZz5A5p&#10;Y5jwScCOrgrTVlKeK2URERERERERERERERERERERERERERERERERERERERERERERERERERERERER&#10;ERERERERERERERERERERERFS3fUaumtehqfTtCSbjqWcU4YztjTxEOlww8k90bMOUOKqPvlNVSWv&#10;RkNkpXEVt/m6HK3tu54sHS4eWcWM6xKrXjxqX3r0m23RvyT3V5Y844YU8WDpT4Jyt6xKo7vtNZT2&#10;nQVNpugcTctUVAphGztzTRFrpcMPJPdGzDlDirB4faIotL6DtumHxRzNhp8leHNDmSzS9lUFwOxz&#10;XPcd/JsUZ09Y4LVYKa1lrXhkeFQCAQ979smPOC4nwFxBdblJW3SatDi0ufjFgcC1rdjfqBWNw50J&#10;Q6U4fWvSz4o5mwU2S4Nc0OZNPMC6oLgcQ5rnudv8bgFW/EPvXNOXllTV6RqPi9cJx6LRDE2+bDaA&#10;6Nu2Lb5HFo8io5qHhfQVbJpLNMbbPMPRKcE9zSYbQHNHa7ebZ1Fu7Nry5UbTBVl1RTPwDyDhJgNo&#10;x5H4dXw1WXEjvUtNXqOqrNHVJ05cKgejULcxt02G0B0beyi27exxaPIKmLLf+LvAu9CmuFHILTO/&#10;GShmOeiqMN7oJm5mskw5W7d2Zp3KE0Vw1hoStEVRC7uOR3ZQPOaCTnMbxiGuw5vBC3tRS2HUtPni&#10;kHTtGyVuyRnUc07x/wBgqRseoeMnAO+CluNFILPUSYy0EzukoanDe6CZmZrJMvK3buzNO5dTcOOK&#10;2ktfW7uiz1HR10bQay1zENqITykt8czHc9uzrHYrU01qy0agpuko5Ms7RjNSvwEjPA5R1QoVd7HX&#10;2ubJUMxjJ9DmbtY7weQ9RdY8M+Lmj+Idt7ps1R0dfE0GttUxDamE8pLfHsx3Pbs6x2KrOMXBy7WO&#10;9s4l8OGmnu1DIaq4W2AbHkY9JLEwb8zSRLH44E4coMV1loyroa4am02DHVwO6WopmDf5J7GjfiO3&#10;byrdaf1BBU0xs93OeCQZIpncnM1x6njTyKp+NHBW72G+s4ocM2GmvFBIau42uAbHkY9JNCwdtnaS&#10;JYvHAnDlB9NS98PpTU3DyO1UVslvGptR08lFJp6Jrj0Mrm5XOe4AktB7KPLtP2O8fN74m2Kr0sYz&#10;CZ62uidFLRbhG4jAuc7mx2tw29ZfNLpWtobq6omnbTUVG8SCrcQMzQcQAPqHFeupu+O0lqrhxFaL&#10;fapr3qnU1NJQyabha5xhmc0sc57gCS0Hs48vZH7HaRHtIcCeJNbpyktOptU1FpskAcYbDRyGQtEj&#10;nPcJHNc2LHM4nx+9Vr79XjuCO392StoosclO15DBmJJxA37Sd6XTW9lirJJrfQMqal2AdVyjKDgA&#10;AWgjNydRafRPe4cUa/TNFadW6uqbLYoA4w6eoZDI5okc57myua5sIOZ5P8ZvUnpu9d4Ywx5ZDX1L&#10;vVJKhoP8mxg+osLKFrJOImoXOxb0MY8i1hI/2iVMKTvQuEkEQZKblVO5ZJaloPhRxxt+ovGbva7H&#10;QzGt0lqC6afuTR6HNHLnaDydp0Mn8ovakq6yjlE1JPJTyjdJE4sd4bSF6RcQa6QdHcaOnrIfHNLc&#10;p+rmb9RY9T3p+naGY12jdSXfTd0aPQp45hIwEbtjBDL/ACii9EdWcNeJ7NZ8SoJdRUMsAoKfUdNg&#10;9tLjljZI6PK0td0eLSDgTmcQXHfJdL6xbS6nbd79nrXmLoG1GzNFuaHhoAx7HEHl2nlW4bU2y+2U&#10;26zPFHM13SvopNhfhiSAcTiMdviKEwU+tOFfFWPW/FGnl1LbpYBb6bU9LhI2lxyxskdHlYWu6PFp&#10;BwJzOILzjjvuKGt7pxVvFPw54dTCptczY6i/XlmIgERwe1jnDcxmILxvc/sOQ4yvVN8qtWVsem9O&#10;PElK8Nkr60Y9HlOBAJ8iOXlJ2LysttgsdO+73ZuSZpLKWnPbZt2OHOeTqbVu+K2u7txbvVNw04az&#10;CptUzI6nUF7ZmEAiOD2sc8bmMxBeN7n9hyHG4OHvD3TnD/TjbXa2gYDpLhcJMBJPIBtkkPIB41u5&#10;o8EqY6d07bdPW0UtKBuzVFQ7AOkcBtc483MORaC63WrutWZpj1IohuaOYK5uHHDjTPDvTLbVamgY&#10;DpbjcZcBJUSAdlJI7kaPGt3NHgk1Dxc76Skt7prJoNzK2v2xzXogPgjO7CnacRK77I9hzZlD9X8V&#10;IacvobARPUdq+tIzRtP/AAx489Xd11v7DoqSUNqbnjHFvbT7nHy58aOpv6yprjH319HbnTWLh+5l&#10;dcNsc18IElPG7dhTNOImd9kew5sygWg+974mazuZ1DqarqLLDUuMk1bVl7rhPmGBLIyQ5uLdmMhG&#10;zcCFodPcPtU3ir987jPLQNkJc+okLu6X5hgcG44jEbOyw8Fbat1jbbQ0Q230SaMFrBCcsbOTth/A&#10;q/4f97lxR1tdDqPVFZUWOCqcZJ66sL3XKfOMHFkZIc3FvY4yEbNwIXS2guFOiNDUwZYqBoq3NyzX&#10;KfCSqk58ZCOxB8iwBvUVmWDSdjsUWWgpwJiMH1L+yld13cnWGAUMul8uVyfjUynowcWwt2MHgeKu&#10;oOHvCPQugqUMsNvaKxzcs9znwlq5OfNIQMoPkWBreoqo1iwcOO+Ls2pYR0Nk1k00ty3Bgme5scpP&#10;MA/oZnHyy1VsuPxM4xWu7NPR2y//APSV3I0GVzWOJ6jX9HIT11cHe6a0fa9QUTJX4RZxQ1OJ/iKg&#10;jI4+UkAPWCqHWjBwz75SyangHQ2LWrTSXPc1gme5kcrjzAP6GZx8suhl00ux10giIiIiIiIiIiIi&#10;IiIiIiIiIiIiIiIiIiIiIiIiIiIiIiIiIiIiIiIiIiIiIiIiIiIiIiIiIiIiIiIiIiIuSO+b1Rb5&#10;uJ1I63XOWlvOl4oAI5YQ+mE+YVbHxPaZcz+zYHNfGG9jv3rl7vjb7bqvX0MdJXyQXGwwxsdFJEHQ&#10;dKT3QHRPaZCX4PaHBzANm9c98eqy03XUrqDul7ZaCmFPUQSMPQuMo6Q9HIwudmLZA12LRu3rjzvp&#10;tV26binRutt0lpb1pSKACOaEPphUZhVsfC9plzP9EYHNfGG9jv3rJ0Z33Gro5G0uobPHeo2js6mh&#10;BgqMo7Z7mYPjd4AYo5YuLV7LxDXUIuAaMXSUwLJco3uLQHNPhBUTV8O4Khzve2SRkgBd0ZBkbgOt&#10;2QHhrK0P34eso5W0morLHfI2jF9TQB0FSGt7Z7mAPjd4AYFc2k++F4V6kyRx3Ztsq34f9JcgKZ2J&#10;3DpCTCT1GvKmVo4iaUuWVrawUszv4qpHRHE8mY9gfAco1XaUvdHiXQGaMePh7MeF231FdmkO+O4S&#10;6myRxXhtrrH4f9JdAKV2J3DpCTA49RshU9uFttN5t0lHcKaGvt1S0dJBM1ssT2naDgcQecFb+opq&#10;StpnQ1EbKinlHZMeA9jhvGw7Fq4pp6eYSRPdFKw7HNJa4FWDcrZaL3bZKK400FwttU0dJBM1ssUj&#10;TtBwdi084KojWPewS0NxbqLhlc5LNdadxlioJJHCMO5oJ9r2Y7sr8wOO8BQK88LnQVIuOl6p1FVx&#10;nO2nc45ceZj946zsQpPb9ZiSE0l5hFRA8ZXSgDHD7Ju49cKgNa96rLQXNupOFl0ksl2p3GWK3yyO&#10;EYdzQT7Xsx3ZZMzTjvAWFVd8Zruw2Kr05qfT09LxCDGwWqZsbegqHyO6MTFgxaSN46PMx7tnY7lj&#10;VPEu92u21FDeKB0F/Y0Np5co6J+OzpCN2zf2OLSeZejNJ2upqWVlHVtfacS+cE9kwNGOXHxdoWDV&#10;d8rr/T9hq9Map03PS8R8rKe0zNiaaepkld0YmLBi0uB2jo8zHu2djuUt4Q8KaTR9uNxuDW1Oq7kO&#10;kuVYcD0ZkOYwxEbA0HtiO2PUwArB73ve6R5zPeS5x5yTiVHdUallutR0MJLLdAcsEQ2ZsNmd3V5u&#10;ZWJwR4NUWhrUbnc2tqtY3RvS3Wudg7ojIc7oISNgaCeyI7Y9TACxV+LQq0UREREReNZR0tbSzUlX&#10;CyopahhjngkAcx7HDBzXNOwghF9xSyRSNlicWSMIcx7TgQRuIK8a6ho6+jmoq2FlTSVLHRVFPK0P&#10;Y9jxg5rmnYQQqQbUs4B6zqK1tNLVcP8AU2x8cDWvqKSqhDnRsaXubmbg52GZwxbjys7KUaD1k3Td&#10;bMKiN0tvqgOmbGAZGuZjkc3EjHeQRiptSzHVtsbC97WXih5XHBkkbsAXbBsOzbs39dc6VJZ3u2ua&#10;ivjpZavhvqrY6OBrX1FHVwhzo42mRzc7cHOy5nDFuO8s7L4up4xccJOhoIHaU4fvILZKnM19VHyP&#10;cBg+fEbQ1uEfO4kYqUVZ1lrp2SCM2nTzjsdLiDK3yRA2v6w7HqrJg+L+mxmlcK66jeGYEMPMORvX&#10;3rFux408eJOht8D9I8O3kFslTma+qjx2PcBg+fEbQ1uEXO4kYq0eHPArQehxFU0lL74Xlg7K7VYD&#10;5Q7/AITO0i6mUZuclSnTeg7BYg2SGLuitG+rmwLgfsB2rPA29VaW76mudyJY9/RU53QR7G4fZHe5&#10;Wvw04BcP9BtiqaSl98b2wdld6wB8od/wmdpF1MozYb3FS/UGq9Nadpu6b7dKa2wkEtNTK2Muw5GN&#10;JzPPUaCtxcLtbLdF0tfVRUzN4Mjg0nyoO0+AtfS0NZVvyU0L5ncuRpOHXPIplqLV2l9N0vdV/utL&#10;bISCWmplZGXYcjGk5nnqNBVQ6q77LR1E2aLTFvqtQTxNLnT5XU1M1u7MXPa6XAE+pgdVRC6cWLTE&#10;JG2mlmuT4mlz5ADHE1u7MSQXYYnyPgqRW3h/dqkF9QRAxgzPDR0jw3nOXsQPBVNat777RdC2eLSt&#10;uq9RTwtLn1GV1LStbuzlz2ulwBPqYHVVA8QeL2o+JNTSsv1RS2y30L3SU1PTxSnKXAAux9Ee92De&#10;VzR1lAL5q6v1PNELlUQ0NNTuL42RskJGPKMA4uds5SApdpzTVstj3FlQYnPw6SaTM5xA29i1gw/7&#10;b1zzxF4yam4nVNIzUFRSWq3UD3S0tPTQynKXgAuzeiPe/BvK5o6y7X0VfqTUGkrTeKSd1TDWU0b+&#10;ne3o3OeBleXMxdlOdpxGJ667P0jeqa96Ytl1ppjURVVOx3TObkc5wGV5c3F2U5gcRiV2dpu6wXWw&#10;0FwglM0dRC13SublLnAZXYtxdgcwOzFdy6G1BR6i0faL1SVDqqCspY390PZ0bnvAyyFzMXZTnacR&#10;ieut0tutkt4iIiIiIiIiIiIiIiIiIiIiIiIiIiIiIiIiIiIiIiIiIiIiIiIiIiIiIiIiIiIiIiIi&#10;IiIiIiIiIiIiLmjhHYbLrDjXxGr73QU9zpIZp4IoKuJkzAH1ZbG4NfmAcGU+GI3ci5TttNRX/ijr&#10;KsroI6qFtVPHGyZoeMvdBaw4OxGIZEuI+OV6qzqe4zQTPifLcqjK9ji05InFjQSOpguXuDun7HrP&#10;jlxLuF8t9NdKOGaeCKCsiZOwB9YWxuDJMzQ4MpsMRtHIrGvne1cIbqS5tpfbpjvkoZpIvCjcXxD7&#10;hbWu4ZaPq8SKQ0zz46B7m/7JLm/UVf02sL9BsM4mbzStB+qMHfVVl37vX+Dd3Je2zvtkzt8tBPJF&#10;4UbjJEPuFX177zS3uzOsWpJYfIw10DZcevJE6LzCj1dwXpziaC5PZzMnjD/9phZ5lbWm4hSjAVNG&#10;13O6Nxb9R2b66rm+95Nbn5n2DU00PkIa+BsuPXlidFh9wtFQ8Ge+Q0I/PpS6NqYGnMKajqx0R2+O&#10;p6wRxE+AVgQaL4lWE5rTVCWMbejhmGQ9eOYNYVkyah0jcxhXQFjjszyR9l4D48XLQUHBLvmtAPz6&#10;RuzKqBhzCmoqwdC7b46mrRFET4BUnt3fAcU9NBsXEHRFU6nb2L7nSwyQbBvJDg+B58q9oW0puIWq&#10;7YAzUVjlMY2GqiY5ng7Q5jj1nBYc2lbJWYutVyYHHdC9wd9bBw8IqU2zvieLOl2th4jaEq3U7exf&#10;dKSGSDYN5IcHwSO8q9gWDpXUtLxa44nUccMzNP6Yomm109SGhwneQA97Gue0OL3PcCD4xqhOuNUN&#10;1Feu6YQ9lHCwR00cmAdhvc4gFwxLjz7sF5XynksGlO4szTV18uE72Y4ZAMSASByADwSvLQepKTjF&#10;3wB1OyGZunNJ0DXWqnqQ0OFQ8hrXvY1z2hxe97wQ7xjVfKj6gy6TRERERERERERRPippaHU2gbxa&#10;3sDp+gdPRnDaKiAdJFhzYublPUJQ7ls9OXF9vvVLUA4MzhkvVY/sXfXxUM4xaQg1bw3vloewPqO5&#10;n1NCcNramnBliwPJmc3KeoSq30d30dFSaIs9pbZa++arpqcU81PTtDYndD2EbzIOkeS5gaThGduK&#10;tGzcU4IrHR0gop667RR9G+OMANOTsWnMMztrcMcGqXXDRUj7lUTmoipqF787XvOJGbaRhsGw48qp&#10;vRffXUNHoWy2hlkuF+1dS0wppqanaGxP6D0ON5kHSPJewNLssZ24rGuOp++q1tmZaLJLpu3v2YBr&#10;KOXKdxM1W5suPVjDV51N04r3zFtHQvtlO7ZgAIXYdV8xD/ucF9w0WiLbgZ6ltZKOqZBj5WMZfDWL&#10;c9Vd9trrMyzWKXTFufswaxlFLkO4masc2bHqxBvWWro+9L4hXmqNbqjUdNFPNtlmzT19R9uZOhBP&#10;25WJDwj1FWy9PdLlEyR+178X1Eng5snml7Sa6tVOzo6Kke5re1bg2JngYZvrLVUXef8AEe91RrtV&#10;alpoaibbNNmnuFT9uZOhBP8AzCpzZO9C4fUmV91uFfc5BvYHMp4j9qxrpP5Rb6h4PaehwNXUVFU4&#10;bxi2Nh8AAu/2lranXt1kxEEUUI58C93hk4fUU9sXea8OqPK+7XG4XWQdswPjpoT9qxrpP5RSHU3A&#10;zhlb9C3+G06epYqz3uqTS1Tw6eaOVsLnRvZJO57mkOA3OC2N00JpensNwZSW6Jk3c0pilcDI9rww&#10;lpDnlxG3qrEo9S3mW50rp6t7o+lZnYMGtLS4AghoA3KR6p4C8LLdoHUMNo05Sw1nvbVGlqpA6onj&#10;mZC50b2STue9pDwNzgsfvWri6r4Q0MLjj3BVVVMMeYymf/zlZPe4V7qrhbRwk49xVFTTjrGTpv8A&#10;zV27wOrDUcP6aMnHuWeeEdYv6T/zFj96dc3VnBqggccfe+qq6YY8xlM+H8srcVnqfK4kRERERERE&#10;RERERERERERERERERERERERERERERERERERERERERERERERERERERERERERERVdxv4z1PDUWUQWl&#10;lzddjU455jD0fc3RbgGPzZum+oq54w8Wp+HwtPQ21twNz7oxL5TFk7n6LmY/HN0v1FCOJnEeXRgt&#10;3R0La01/TYl0hjydD0fM12OPSKqOO3G6p4YCxintDLq68GqxzzmHo+5uh3AMkzZun8DBVr9LzUn7&#10;Fj3RL+JVb/SyuP7Nxe6nfilA/pKTfoeD3UfOKsfpj6o/Yf8ApE34hPpeak/Yse6JfxKfSyuP7Nxe&#10;6nfik+kpN+h4PdR84n0x9UfsP/SJvxChHCDjDVaCuOo66q09UXCS/wAsM2WJxhERidM5w7KOTEHp&#10;/qKs9Ka/bZa67Vk1EZ33SVspax+QMIdI4jaHY+mKh9YW5uoqttT3VHTu6SWRze2GMpDsBtG7BQTg&#10;1xmrOH1y1NX1emqm4yaimhmyxOdCIjE6d7h2UcmYHuj6isr6Xjf2LrPdH/oqR/PTTfol/wB+HnFH&#10;/iIP0lF9z/4laH0x/wD9HrvdH/oJ9Lxv7F1nuj/0U+emm/RL/vw84nxEH6Si+5/8SfTH/wD0eu90&#10;f+gn0vG/sXWe6P8A0U+emm/RL/vw84nxEH6Si+5/8SfTH/8A0eu90f8AoJ9Lxv7F1nuj/wBFPnpp&#10;v0S/78POJ8RB+kovuf8AxJ9Mf/8AR673R/6CrvhNxXpNIXPU1yulkrpp7/UMqGNpY2lsYa+Z5b2f&#10;R8s3Iqxq6k1NXPUluUzyOkLRuGdxOHJzrO1PpyW6w0ENPVwsZRsc0mRxxcSGjHZj5FV7wV4yUWh7&#10;pqu53ewXGoqNR1MdQxtHG0tiDHzPcw5+j5Z+TmVjfSh07+zt3+9xefXlitB83dd7epfuneIrU+l5&#10;pf8AZe9/eofxifSh07+zt3+9xefTFPm7rvb1L907xE+l5pf9l7396h/GLzm76rSkGHTWK6xZscud&#10;kLccN+GMiYr6Zw3uT+0rKd3WLz9Zq8pu/G0dAWibTt4iL+0D2QNxw5sZOqvP6WWjf0NcvCg/GL17&#10;nqPUX/clZ/zMav8AUj96n84s/wClNa/2L1F7lZ59PpZaN/Q1y8KD8Ync9R6i/wC5KfMxq/1I/ep/&#10;OJ9Ka1/sXqL3Kzz6fSy0b+hrl4UH4xO56j1F/wByU+ZjV/qR+9T+cT6U1r/YvUXuVnn1XXBvj1Tc&#10;O7ddLc+xGvgrqruqF8cohezFoZkdix+YANGHNtUu0RrWbTdHUUslskqWzSCVr2ksIOUNIOLXYjZs&#10;Um1Bw7vt2lglENTG+KPI4GnkcDtxxG5VNwV4tX3hvbbtbn6Jr7hT3Cr7rhfGySF7MWhnRuxikzAB&#10;ow5tvOrD+mZbv2Un91t/EqSfPAP0JN98/wDAtV80OoPIz+5pFY/0sbp/p1dfvj/6un0zLd+yk/ut&#10;v4lPngH6Em++f+BPmh1B5Gf3NIn0sbp/p1dfvj/6un0zLd+yk/utv4lPngH6Em++f+BPmh1B5Gf3&#10;NIn0sbp/p1dfvj/6use5d+Hb6q31VK3SkuaeGSIZ6tpbi9pb2QEW7btXnU8W+lp5YhZJcZGOaM0m&#10;I7IYbewX1Dwkv7JWPLZ8GuDtlNJjsOKxrn3092q7bV0jeHVzzVEMkQzveWYvaW9kBT7tu1V9wl74&#10;Cv4d6cqLJFZWXKOerfWCZ87oi0vjjjLMoY/Z6Fj4K/OGPGe66EsE9nisnvgyaqfViV8j4i0vjjjy&#10;4Bj9noePgq8dA691HpCzzWyPT01Y2WodUdI4SxkFzGMy4CN3qeKrng9xg1vw20zU2KHRlVc46isf&#10;WieQVEJaZIo4ywNEL9noOPgqbfTMuv7KQ+63/iVL/pU3n9lW+6JPxSkvz46n/ZOT7qX8Up19LHXv&#10;+nU/3yo/q6fTNuY36Vhw/LH/AIlfL++tuseBk0xG0HnqXj68S8ajj7e6UNNVpowNccGmSWRmOHNm&#10;iWNW9+LqqgDHV+hTSsecGGaomiDiN4BfAF0/Sz9PTQz5cvSsa/LjjhmGOGK6Hppump4psMvSMa/L&#10;vwzDHBXLBL0sEcuGHSNDsN+GIxXT9JP3RSwz5cvTMbJlxxwzAHDFei9F9r1RERERERERERERERER&#10;ERERERERERERERERERERERERERERERERERERERERERERFzd34HwjoP16u81SLnrvtv8A4p/P/wD2&#10;ypLvl/SLF5Wu+tAuZO/M+FOH3r9f5ujV/TzOjkytDcMo8aDvCq/VF9qbXc20dHT0jYG09O4B1LA8&#10;4via5xLnMJ3lcVSvLXYADDAcg5l0yTgV591SczfuW+ItR8crr6jRe46fzi+OldzDwgvzEp3VJzN+&#10;5b4ifHK6+o0XuOn84nSu5h4QTEp3VJzN+5b4ifHK6+o0XuOn84nSu5h4QTEp3VJzN+5b4ifHK6+o&#10;0XuOn84nSu5h4QTEp3VJzN+5b4ifHK6+o0XuOn84nSu5h4QTEp3VJzN+5b4ifHK6+o0XuOn84nSu&#10;5h4QTEp3VJzN+5b4ifHK6+o0XuOn84nSu5h4QTEp3VJzN+5b4ifHK6+o0XuOn84nSu5h4QTEp3VJ&#10;zN+5b4ifHK6+o0XuOn84nSu5h4QTEqhe+/IdpzTb8AHGqlxwGHjF7apmFTFYqswxQy1FLmm6CNsT&#10;XObO9ubK0AY4NU74UnG9OOAGLYscNn8Yueu/BA969HHDb76O8w1QjiDrW4aXrbPbLRb7VHSmy22d&#10;wlttFM8yS07XPcXyROcST1VYFzr5KOSCGCKEM6CJxxijccS0Y7SF1Lw70Rb9VUN6ul4uN2kqxe7n&#10;TtMVzrYWNjiqXNY1rI5WtAA6i6IUW+eDVPtOzf2Rb/xKw/fys9Tg+8RedUr+ZvSnt29f2xcPxyJ8&#10;8Gqfadm/si3/AIlPfys9Tg+8RedT5m9Ke3b1/bFw/HInzwap9p2b+yLf+JT38rPU4PvEXnU+ZvSn&#10;t29f2xcPxyJ88Gqfadm/si3/AIlPfys9Tg+8RedT5m9Ke3b1/bFw/HInzwap9p2b+yLf+JT38rPU&#10;4PvEXnU+ZvSnt29f2xcPxyJ88Gqfadm/si3/AIlPfys9Tg+8RedT5m9Ke3b1/bFw/HInzwap9p2b&#10;+yLf+JT38rPU4PvEXnU+ZvSnt29f2xcPxyJ88Gqfadm/si3/AIlPfys9Tg+8RedT5m9Ke3b1/bFw&#10;/HInzwap9p2b+yLf+JT38rPU4PvEXnU+ZvSnt29f2xcPxyLM4q1bbnoPQV7lpaWnuFxiuZrJKSnh&#10;pWyGGsMUeLIWsb2LGgblpuIrxLYbPUFjGyyvlzljWsByuIGxoHIFS+t6M2u7atskVVV1FvttztYo&#10;mVlTNVOjE9tfNIA+Zz3dk9xO9c89+oB8Q7GeX31G3+byrty1/BlJ6zH5gLsO3fB9L6zH5kLpyh9h&#10;U/rbPMhX5avguj9Yj8wFkrIXsspERERERERERERERERERERERERERERERERERERERERERERERERE&#10;REREREREREREXN3fgfCOg/Xq7zVIueu+2/8Ain8//wDbKku+X9IsXla760C5k78z4U4fev1/m6NX&#10;1V+nfat+sFTuvfh8fktL+AYuKJ/TPAH1l0w7eoTrHilprSV3o7ZdWVRkq4nVDp6eISxwQMdldLNg&#10;7OGg8rWlR9kcj82RpdkaXuwGODRvJ6i2Fr07X3OmlqKYx4RuDAx7srnvIxDW7MMeuVB9c8YNKaLv&#10;dDabzHVukrYXVT6imhE0VPTsfkdNPg4SNYDvLWOUqoq2krqSKso5mVFLO0SQzxODmPa7aHNcNhC+&#10;VrpYpYZXRSsLJGHK9jhgQRyEFTCgr6K4UUNdQzx1VHUsEkFRE4PjexwxDmuGwheyL4XuiIiIiIiI&#10;iIiIiIiIqK7735M6a/KpfMLfX74O05+SH85kU94UfDLvKxfhVz534PwVo79aHzAVU8a/lDZv1Bav&#10;zVqnd/8AZUH5ND5gLsjgh8nL1/8AYLt+dOXQ6r5a1WGiIiIiIiIi9H01QynhqXsy09Q6RkL/ACRi&#10;y5/CzhYUFfJJUhjoclPK6VlNNj27oMvSbPtlDLHxHhumsaqwik6KmY6eOirc+PTSUpAmGXDYNvY7&#10;eRVrpfjIL5xDqtMuthprW+StprNdjIHd1VFqcxtY3o8Bg0dL2BBPann2eazVM1ZSIiIiIiIinmv/&#10;AN1HDT1q7/3g5Yev/kzZPLz+bcuZuJvyy13+tLN/dBXPPfqfIKx/rUfm8q7ktfwZSesx+YC7Gt3w&#10;fS+sx+ZC6TofYVP62zzIV+Wr4Lo/WI/MBZKyF7LKRERERERERERERERERERERERERERERERERERE&#10;RERERERERERERERERERERERERFzd34HwjoP16u81SLnrvtv/AIp/P/8A2ypLvl/SLF5Wu+tAuZO/&#10;M+FOH3r9f5ujV9Vfp32rfrBU7r34fH5LS/gGLiif0zwB9ZdMO3qI6/0RBqi2xmGQUd9t7jPZrkAC&#10;YZsNrXDA5opMMsjCCCORaGmqZ6aojqIHlk0RzMcOfrHeOcLOsd5ktlSSR0lJMAyqg5HN5xzObvaV&#10;DuJfD2m1jaIxDKKLUFtcaixXUAEwT4bWvGDs0MuGWVhBDm8mwKvtFt1FbaOsuukaI9LbpjDrHh4X&#10;YdBU73VFrJJyNlHZsj7V25u4BSx+l4NQ2p150/GGVcWy42lvjX4Y5oPsXbw3wBzKSXaC31xijrZR&#10;6MzNbrwB2zORk45cu4neFVmgpdVWSlrrpo+hPSWycw624audh0FTvfU2lxJyNmHojI+1eMQ3cMLR&#10;0tq2xaotouFoqOlYDkqIHjJNBKO2imjPZMe3mPgKIOa5ri1wLXNODmnYQRyEKKXK2VluqDBVMyu3&#10;scNrXt5HNdyhXPo/WundX2kXOyVPTRg9HUQPGSenlHbRTxHsmPbzHwMQtwvxYi3iIiIiIiIiIiIi&#10;IqK7735M6a/KpfMLfX74O05+SH85kU94UfDLvKxfhVz534PwVo79aHzAVU8a/lDZv1BavzVqnd/9&#10;lQfk0PmAuyOCHycvX/2C7fnTl0Oq+WtVhoiIiIiL8ccATzLyqphBTSzHdGxzvCGKwr5cmWuzV1yf&#10;hlo4JJ8Dy9GwuA8HDBarVl9isGl7tfJcMlso56og8phjLw37YjBWLqrTncvC+yyhuE1EWTTHlAq8&#10;S8H7d7QtjeLMaDQVgqyMJqKSOaocd4bWY9KD9s9oVH2p0lmg01d5HESUdXHLWSHf0daS2fH76qSl&#10;sc2kOF3DDU8uLayxXGmrbxO7t2wX1zm12Y8+apa3wMFXaw1fq6CREREREREU81/+6jhp61d/7wcs&#10;PX/yZsnl5/NuXM3E35Za7/Wlm/ugrnnv1PkFY/1qPzeVdyWv4MpPWY/MBdjW74PpfWY/MhdJ0PsK&#10;n9bZ5kK/LV8F0frEfmAslZC9llIiIiIiIiIiIiIiIiIiIiIiIiIiIiIiIiIiIiIiIiIiIiIiIiIi&#10;IiIiIiIiIiIi5u78D4R0H69XeapFz1323/xT+f8A/tlSXfL+kWLytd9aBcyd+Z8KcPvX6/zdGr6q&#10;/TvtW/WCp3Xvw+PyWl/AMXFE/pngD6y6YdvXio6vNfigGu2VGk77ScR7ZG50dIG0mqqWME90W17g&#10;OmyjfJTO7Jp8jjicAt3o/UktgvUVWCTSvwjrIxtzRE7Thzt3hSDTtQ2sgksdQ4DpcZKB7vGTgdrj&#10;zSbuuqw4nUlRpK+0fFG0xucyiDaPV9JECTU2p7gOnyjtpaR3ZtPkccTlC3OrOHXvlWM1joetjtWq&#10;HxteZ29lRXGEjM2OrY3Y4OHayDsh1dmFoaw0DbtQw930DmQXFzQ5kw9LmBGIz4fUcPqr1pbiwQm2&#10;3WIz0QJAbulhduzRk7uss7VfDp9dXx630DXR2jVb42vdO3sqC5wEZmxVkbdjw4drK3sh1dmHlpHX&#10;kV4qprJd6V9l1ZRDGus1QRmI9Wp39rNC7kc3weQmnbjba621j6OuhdBUR9sx3NyEHcQecLXXexS0&#10;TW1MDxVW6U+hVTBs8q8eNd1Cs3Q3Emmv9TNYrxSPsWsqFuNwsVQRmI9Wpn9rPC7kc3dy8hObqXXm&#10;j9MS08V+usFBLVbYI5CS5wGzNlaHENx8cdixsV4W+zXS4Ne6ipnzNj7dzdwPNicNvUWx1XxG0PpK&#10;Wmh1Heae2zVeJp4pSS9zRszZWBxDcdmY7FnWjUNhvUPT2i401wiG99NMyUDr5CcPBReNVQ1tI/JV&#10;QSQO5BI0t+uFsbJqbTl+g7osl0pLnCN76SaOYDy2QuwPUK2CLwWyRERERFRXfe/JnTX5VL5hb6/f&#10;B2nPyQ/nMinvCj4Zd5WL8KufO/B+CtHfrQ+YCqnjX8obN+oLV+atU7v/ALKg/JofMBdkcEPk5ev/&#10;ALBdvzpy6HVfEgDE7lqpJY4mGSRwYxu9zjgB4antZW0dDTSVVZOynpohjJNK4MY0dVxwCxbndbZa&#10;qCa4XOqioqGnbmnqqh7Y42Ddi5ziAF+Z2eSHhrxbcbe7tamI9Z7fFWuh1jpKf0m90Eh2bG1MJO3d&#10;szLSUvEzhxV4dzaqtExOBysr6YuGbdiA/EL9xHOvZs0T+1e13WIKz4LhQT+kVMUuJwGR7XbebYVu&#10;aW9WerIFJXU9QSco6KVj+y34diTtWXZ7ebld6G34YiqnjjfhyMLhmPgNxXjV0xrZaO2j/wDPqYoH&#10;YbwwuxefAaFEOLtWRpiK2MOD7vVwUhw39Hm6WQ9bLHgeuoDx4c6u0xa9KRuIk1Zd6K1yZSQ4U5k6&#10;eofs24COEg9ddAaltbblp2vt7W4maB7YmjcHgYx7Oo4BWfqO2NuOn6+3tbiZoHtiaOR4GMfhOAUN&#10;vVCK20VdIG7ZInNjH2QGLP8AaAUk4j6YZqPh9ftPsjBdWUMsdLGBsEzGZoMAPIytbsXObDi0FVhb&#10;qjuiggmxxLmDMfshsP1VaGjbwLvpW13IuzPnpozM7H+NaMsn+20r84Y6lbqXh7p++GQPlq6GE1Ts&#10;cfR2NyTjHqSNcmI516OqadnbSsb13ALNnvNog9PrqeLAYnPKxuzn2lbWq1PpqjBNXdqKnAGY9LUR&#10;M7Hdj2ThsTOzyQ8NebrlbmnA1UQPNnb4qwpda6OhdlkvlA12IGXumHHbu2By1NRxT4ZUzwybVlnZ&#10;ISBk7vpi7F27Fofiv1ZAIIxG5blrmuaHNILSMQRtBBUnY9j2NexwcxwBa4HEEHcQVPNf/uo4aetX&#10;f+8HLE1/8mbJ5efzblzNxN+WWu/1pZv7oK5679T5BWP9aj83lXclr+DKT1mPzAXY1u+D6X1mPzIX&#10;SdD7Cp/W2eZCvy1fBdH6xH5gLJWQvZZSIiIiIiIiIiIiIiIiIiIiIiIiIiIiIiIiIiIiIiIiIiIi&#10;IiIiIiIiIiIiIiIiIubu/A+EdB+vV3mqRc9d9t/8U/n/AP7ZUl3y/pFi8rXfWgXMnfmfCnD71+v8&#10;3Rq+qv077Vv1gqd178Pj8lpfwDFxRP6Z4A+sumHb14qOrzX4vOppoKqmlpqiMS087HRzROGLXMeM&#10;rmkcxBRfUcj45GyMJa9hDmuG8EbQV5VdLTVdLNSVMbZqaoY6KeJ4xa9jwWua4cxBwUV4N1dVapL3&#10;oCtldM7TMzHWmZ/bPtlWC+mBOHZGIh0ZPUAVw8Jr8+us0ttndmmtxAiJ3mF+OUfakEdbBSS8llXD&#10;S3eNob3a0ioaNwnjOD+tm3qvODk9XZKm/cOa6V07tKzRus88nbSWmsaZKUE4DM6Eh0bj1AFvOJWj&#10;9K32yurr3Ue9U9pa6po9QRP6GoonN29IyXZ2Oza07D18Fv8AVun7HdrZIbplhbA0vZW7Guiw2k4n&#10;k5wvG011bTz9DAzuhlR2ElI4ZmSg8hb/AArdcTdG6TvtldcL3Um0VNna6potRwv6GooXM7LpGS7O&#10;x2bWnYevgVT/AAr1DdNT8QorreDE2CyWqeK9XaaJsENbRSSA26WWKTZA9+L5vK7thVbcL6bDUlXM&#10;2ZrrXSxP7omkaGse0uwjxDu1JwzeAt3dKCnt1qkp6UuIqqhrqana4vdFK1uEzWuHbgbG9dU7ws1R&#10;d9XcRqe8XzoWRWG0VEN8vE0TaeGvoJZQ62TSwybKeSTGSbyu0diVZcnDfgzrEOuVqp6CWdjsPfSx&#10;VDYZGSc5ko3taXeWxU/n0roa/RumhgpptuBqKN7W4O6piOBPXWr99tQUHoFQ6QMI9IqmZgR5WQbu&#10;srLfwz4J6zzXSz09BJURuwF20/UtgkZJzmWie1pd5bFeTeDVexrqePXmo20DsPQnVED5gBvAqHQm&#10;QLTng5p8y5hWVYi8hmjx+6yfwL5N4oy4SOtFEZRyhjgz7gOyr8bwdu8bHUsXEPU7be7D0J1TA+cA&#10;bwKl0JlCiVo01QUvFmCl0hVV8lHYGzDV1xrKyapjqZ6iLCGlDXuc10sZ7N5AGXcdowUI15QaZttw&#10;jttmjf01MCK2Zzy8FxwwZt2Yt5cOssi61oOnXGvihbNVlvvdDFE1jmMY7F0mIGIadw51FdM6XpKf&#10;jJBT6NrLjLQadZONaXKurp6qKqqKmLCGkDZHOa6aN3ojyAMvLtACtlRhRJXgqK7735M6a/KpfMLf&#10;X74O05+SH85kU94UfDLvKxfhVz534PwVo79aHzAVU8a/lDZv1BavzVqnd/8AZUH5ND5gLsjgh8nL&#10;1/8AYLt+dOXQ6r7mIOBBxBG8ELT1dLFVQOhkxDTgQ5uwgg4ggqYaj09b9Q2ia1V4d3PNlOeMhr2O&#10;Y4Oa5hIOBBC0WttG2fWOnKmwXbpBSVJY8TQODJopInh8ckbiHYOa5vN1FMtOa0sbAyk1JZqSqhAy&#10;tr46aLpGjd2bQ3b127eoVlW27W6jAg1BZ6WvowMrbjFTRdKwbvRYw3b5ZqqW9aHrtOhzrhbILzZ2&#10;7rlT07Onib/x4QMdnK9iqOp0xHolvQ640Za9XaWjGWPVNvtdN3dTRnZjW0jWZiANrpYdwGJGKsSk&#10;0nw+u1K2qo6Cknp5Bskh7EdbsC3A/VUvpdK6ButM2ppKGlnp5Bskh7EdbsSMD9VYkFg0lXwCenpI&#10;JYXjY+PZ5kjAqWWvhTwC1XbI7naLFaq6gnaAyoowYxs24HonMLHDlBwPOsq26F0pba9lwoqBsNXH&#10;j0cmeVwbiMpwa5xbuPMsq3aJ0vbq6Ouo6ERVMWPRv6SVwbmGU4Nc4t3HmWTSabstJUR1FPT5JYse&#10;i7ORzW4jA4Nc4tGzqLbae4KcMdPXqmvVnsoprjR5u5ZO6KqRkedhY4siklfE0lriMQ1b9bxbNTdR&#10;l3DbRLpnzOtjS+QlzsZJsMScTg3PlHgBRt3DrRjpXyOtrS6QlzgZJsuLjicG58o8ALTu0fpxxJdR&#10;4hxLi0ySZcXbSQ3NgPAVcSd7twalnlmk04x7pnvlew1NYYw+Q5nFsXTdGzb5FoWNeLTw30/Td0XC&#10;gpIgdscboxJI8jkYw4k/W51j3W08O7FB01dQ0keb0uIxiSR55mMOYn63OvCttmkLaxrp6OAPecIo&#10;cnSSPdyBjNpK12qNH97xoejbU3mwWuKSZwFJRmnFTU1D8cAyCA53vxOzYMOdVlqTVtNcQ+ltNqpb&#10;Vb3YgmOGITvB2bXNb2GPM3w1DrlUtuodDSWyms1sdj2EcMQqZAfJODcI8eYbVurLwvrr4Gy3Giis&#10;FodtFLHHGK6Vp8mcuWEHm2uWip+FtdrpuE+mbfw+0fLt7gpaOlbe6pjht6WRseSja4b2txfvBUcA&#10;wGC+o2MjY2NgwYwBrRzAbArcpaWCkpYaWnYI6enY2KGMbmsYA1oHWAV3W+gpLdQU1voohDR0cTKe&#10;mhb2rIomhjGjqBoAU81/+6jhp61d/wC8HLF1/wDJmyeXn825c18Tfllrv9aWb+6CqA79T5BWP9aj&#10;83lXclr+DKT1mPzAXY1u+D6X1mPzIXSdD7Cp/W2eZCvy1fBdH6xH5gLJWQvZZSIiIiIiIiIiIiIi&#10;IiIiIiIiIiIiIiIiIiIiIiIiIiIiIiIiIiIiIiIiIiIiIiIubu/A+EdB+vV3mqRc9d9t/wDFP5//&#10;AO2VJd8v6RYvK131oFzJ35nwpw+9fr/N0avqr9O+1b9YKnde/D4/JaX8AxcUT+meAPrLph29eKjq&#10;81+IiIoZTf8AT8eaN0f/AOfpyeOcc/c9ZG9juuOkcFOeEEz2annjHaSUj8w6rXsIKkFCS/SczT/E&#10;1rXM+3jII/2VXNQBTd8NQPj2e+OmKiKoG7HuatjfG7rjpHBY+s43614kM0nUdlpjTMMFxvNKd1XW&#10;VJcaSGQcscbWGTDcTsIWZxd1DUSV8djicW00LWy1IHj5HbWg9Rrdvgr2jqPemxmti2V9e58NNJyx&#10;xsw6RzfsiTgsPVNI7X3FFmkavB2k9KQU9zvlGe1rK6qLjRwSjlijbGZCNzjsIPJ43Xg9b7nqipud&#10;TcpnWSvqKesuWnSxnc9RPSRdFDnfsf0bRgejOLSfAwgLK6rZRSUTJS2lme2SWIYYOcwENJ5dmO5Y&#10;1Nqupp7YyljgaKqJj44K0E52MkdmdgN2b7Jet54F2q7axqrzV3Sd9huNRTVt00yWMNNU1FHD0MGe&#10;TY/omjA9EcWk+Bh4a50HQWW21ur9GsFh1JaYHVTHUXoNPUx046R0FTTsyxyNexpG7HHDavW1Xe42&#10;msZV0EzoZmEE4E5XAeNe3c4dReljv1TPVQ225PNXQ1LxGRL2T2Of2Iex57IYErG4j8NLVZbRcNa6&#10;HiGndUWWndWMdQDoaaqipR0j6eqpmZYpWvY0jdjjhtU7umtooOGM2tIGgNNo99KaJ/K6Sn6aJh67&#10;nAK+6q+MZpd97YMB3H3VE087o87GnwSAvmG2udeW25x29P0DyOYPyuKl1111DBwsn1xAwNYbN77U&#10;0T+V0lN00TD13ODVouF9g95dEWyGVxkr6yMV9zndtfJV1Y6WZzneOOZ2XHmAXPUksksj5ZXF8kji&#10;97ztJc44klYeo641l4qHjZFG4wwN5Gxx9i0DwsVi8IdNDT/D20U8pMlxrYhcbrUO2vlrKwCad7ne&#10;OOZ2XHmAUqXytYpkqK7735M6a/KpfMLfX74O05+SH85kU94UfDLvKxfhVz534PwVo79aHzAVU8a/&#10;lDZv1BavzVqnd/8AZUH5ND5gLsjgh8nL1/8AYLt+dOXQ6r5a1WGiIiLNtF8utlqe6rbUup3/AMY0&#10;bY3gcj2HYVjNNRa5ZLjbKg0M7AXS5dsUgbtwkj3Hr71BNZaAszaesv1tn95K+nifPUSxjGnlEbS4&#10;9NDuO7tm7euqw1xw4tlljuWt9J3J2kLzRwS1dfNA0Ot9WyFpkc2spO0fjgezaA4Y47TgugNN19dc&#10;bFRV1dC2CqqYhJJEzHKM21pGO0YtwOHIrR07X1twsdFW1sTYKmoiEj42Y5Rm2tIx2jFuBw5FErNV&#10;1VXa6aqqoxFPMwPcxuOAx3HbzjapZw5v171Boay3u90kdDc7jTNqJ6aIuyAPxLHNDsXDPHldlJ2Y&#10;4YlbJbFZikaivEXUN4sVjbV2xjMz5RFLO8ZuiDgcHBu47dm3Z1FGtd3u7Wi1RTW4RtM0zYJamQZu&#10;hD8QHhu47efYtbe6qth7iippI6ZtZUx001bKMzYGynL0mXYDh1dir7jNqzVWnbNajYJKaiF1uVPb&#10;K281TDK2gjqjkbUdFi1rsrvJnLuxG3ZR9XV1dbUuqqyZ9TUv7aWQlzutt3DqKBspf+odV1Ej6qtf&#10;29VMczz1Bj2o6gVlaY0DY7C/upodW3VwwludSc8xx3hnJG3qN8HFZ+juFentOVjrxPJNe9UTtwqt&#10;Q3J3TVTsR2sWPYwx8gawDZsOK8lkKSKZIiIp5r/91HDT1q7/AN4OWHr/AOTNk8vP5ty5m4m/LLXf&#10;60s390Fc89+p8grH+tR+byruS1/BlJ6zH5gLsa3fB9L6zH5kLpOh9hU/rbPMhX5avguj9Yj8wFkr&#10;IXsspEREREREREREREREREREREREREREREREREREREREREREREREREREREREREREREXN3fgfCOg/&#10;Xq7zVIueu+2/+Kfz/wD9sqS75f0ixeVrvrQLmTvzPhTh96/X+bo1fVX6d9q36wVO69+Hx+S0v4Bi&#10;4on9M8AfWXTDt68VHV5r8RERQ3TQ98+N96rWdlBp+y09tecOxFRXTGqdgecRxtxw51YfBqhc+7V9&#10;cR2EMAhB5M0rw760akUbe59KU7HbH1lU+cc+SJvRj/aJVcWg++3H691kfZU+m7FTWuTZi0VNfOat&#10;2B5xFGzHDnXhqmT4m8Um6hqyI9O6tggt9dWO2MprhSZu5jK7c2OWN5YD5LfgF+cXbDPDc4rzG0up&#10;qlrYpnDxsrBg3HqObu6y++gN0sHc0QzVtue+aKIb3wyYdIGjlLSAVjX6rbobi43UVcRHpnWdPT22&#10;vrXbGUtyo8/crpXbmxzRPcwHkdvICnAIIBBxB2ghV6o3uVoAggEHEHaCN2Cg/Fa/mKxP0vayKjU2&#10;pmm3W2hacXhtQCyWoeBiWRxRlzi47FkW+gqrhWw0VKwvqKhwYxo6vKeoN5W50xbzLXtrpgWUFCRP&#10;PKd2LNrWDHeXOw2Ku+NGqBTabl0nanNqdV6qY62WqgYcZA2pBjmqXgYlkcMZc4vOzELc8QNMCn4J&#10;3fT1ES9tvshgp9m1wo4BlGHO4RK9dQ2vo9EVluhxcKehMcfORDHs8PKsu1VufUcFXJsMtTmf1Okd&#10;t80vfiJpUU/Ay8aboiXtt1iNPT7NrhRQDKMOdwiwWZpa4xXLTNpuERBjq6OnnbhzSRNdh9VUEtHc&#10;YHU9wqYHdtFK9h+1cQpNo+5w3XSVlucJBiraGmqGYc0kTXYcu7FbRFjLbqiu+9+TOmvyqXzC31++&#10;DtOfkh/OZFPeFHwy7ysX4Vc+d+D8FaO/Wh8wFVPGv5Q2b9QWr81ap3f/AGVB+TQ+YC7I4IfJy9f/&#10;AGC7fnTl0Oq+WtVhoiIi2ulbI6+ago7dh6C9/SVJ5oY+yf4fajqlecdA67XWis7e0qX9JVkclPF2&#10;T+tm7UKAcWbkZaeg0zC70S6ydJW4b20kBDn9bO/Bo8FVjxhkk1BcNPcNqZ3yiqO6r45pOMdpoXCW&#10;YHDtTM8NjaeuFfF6vlpsNvNVXSiGBgyxxtHZPIGxkbeUqzbxerXZKHumtkEUTexijaMXPPIyNg3l&#10;RivuFHbqcSTnKCQyKJgxe9x2NYxo3kqX6t1lprRdlFfd5hT07cIaOkhbmmnk3Mgp4W7XvOwADYOX&#10;AKvbfxlmdd3m4UbY7RIcsZjxdNEPJP5HdUAKG03Ee6R1pqLjQNjs8mxrYsXVEI8nINzhzgbl81NH&#10;rW3UQvN0tjWWiQYvghJfV0zOSSdmGGGG/L2vKoCOI/FWzH4zar0xFT6Iqe2paNz5rrbYhtFRWR4Z&#10;XtI2vbHtZy7ts/uNNb9R6enp4pWzUlfCRHMw5m4na1w8q4AqX3CmoNQ2CeCKVs1LXRERzMOIx3tc&#10;PKuAK+auGkvFplijkbJBVRkMlacRjva4dZym2oLdYOIegK2gpauKrtV8pHNpq2FwewOPZRSNI5Y5&#10;Gh2HIQueJoJqaeWmnbknge6KVh3h7DlcPDCrCgkmdAYqgZaqnc6Cpad4kjOV2P11Y3D2/wAl70vS&#10;zVB//sKXGkuDTvE8HYuJ8sMHeCsLhDqmr1Doildc8W361PktN9iccXtrqI9FKXdV+Ak+2XwslSRT&#10;RERFPNf/ALqOGnrV3/vByw9f/JmyeXn825czcTfllrv9aWb+6Cuee/U+QVj/AFqPzeVdyWv4MpPW&#10;Y/MBdjW74PpfWY/MhdJ0PsKn9bZ5kK/LV8F0frEfmAslZC9llIiIiIiIiIiIiIiIiIiIiIiIiIiI&#10;iIiIiIiIiIiIiIiIiIiIiIiIiIiIiIiIiIi5u78D4R0H69XeapFz1323/wAU/n//ALZUl3y/pFi8&#10;rXfWgXMnfmfCnD71+v8AN0avqr9O+1b9YKnde/D4/JaX8AxcUT+meAPrLph29eKjq81+LBvl4obL&#10;Z627Vz+jpKGF88zvsWDHAdU7gOdF7UdLNV1UVNCM0szgxg6pOC1+oL5b7DY6+9XGTo6K3wPqJ3cu&#10;WNpOA5ydwHKVruDFkr6LSTrxdWZLzqeokvNezb6H3TgYYdu3COEMGHIcVenDmxutOmYOlbhU1h7p&#10;mHKM4GRvgMA8HFb6/TQmsbS05xpqFjaaI8+TtnfbOxUU4K2W40ukpL7d2ZL5quqkvlwZtPR91YGC&#10;EY7cIoGsGHIcVuNaX3h9T22e3avr7dHRVDQJqKvliHSNxxGETjmccRiMBjyra3uv07HTSU14qKZs&#10;EgwfBO9ozDeOxJxPgLxt1NdXzNmoIpTIw9jJE12w+WGxbjXF/wCHNNbKi2azuFtioalgE9DcJYh0&#10;jccRhE85nHEYjAY8qpjpO99ie6msesdQUFK7FraCzz3V9MOdrcsMw8DMq6rKDg6ZnFtfND/w4eme&#10;zwCY3/XW+dFqR2ElXbaKWQbTNUspw/rnFzVSjajveoXupNP621LbqN2LW26yVF3fSjDe1gbBMPAz&#10;KS6H1f3umnaySW03WOG61QwqLpdW1jamUbMcaitYzBu7Y0gLf6au/C+1uItdVFFM8YPnnErXkc2e&#10;VowHUGxYtxt+q6qJrZoC6nj7SCAxljftIiVJtC6z723TldLNabuyG8Vgwqbrd21raqUbMc1TXMZ2&#10;OwYhpAVt0VwtV3ounoamC4UMwLemgkZNE4EbRmYXNOwqZwVFJWQdJBLHUQPGGeNwewg9UYhaKSKe&#10;CTLKx0UjduVwLXDwCrgobjaLxQ90UFVT3GgmBb01PIyaJ4I2jMwuadhVXcLS+xzXrh/VO9H03Uud&#10;bi4nGW2VTjNTPBO/JmLHb8MAFz7qazPs18q7e4HJE8mAnlid2TD4R29VZOqohO+mvEY9DrmDpsNz&#10;Z4xlePBwxCrrgxM+xuvnDesf/wBTpWqc62FxOaW1VjjNSyAntsmZ0bsMcMAFP1q1oVZqorvvfkzp&#10;r8ql8wt9fvg7Tn5IfzmRT3hR8Mu8rF+FXPnfg/BWjv1ofMBVTxr+UNm/UFq/NWqd3/2VB+TQ+YC7&#10;I4IfJy9f/YLt+dOXQ6r5a1WGiIiKZ6Lv1q0vaKm7zAVN2r8YqGkadohjOBe93jGuk8E5di+tN6go&#10;bVHWXXJ3Xdq8mnttGw7RTxHAyPd4xjpMd/NsVF1OoJb7qy4V1vhdcLhWPNHaKOPxtJTkt6V7jsjY&#10;+TFxJXPen+JdLUav1Bqq2UjtQasv8jrTo+yU52stVveWOqqiQ4ingmqcz3F/KNnLhGr1e7ne651b&#10;cZjLKdkbBsZG3yLG8gXhL3bXVpuN0l7orTsYBsjhb5CJvIOrvKsLSHD6K2Ttu15kbcL8R2MmHoNM&#10;D4ynad3VedpVi6O4aVMN3Grta1bL5rJ4IhkAIo7fGf4ihid2oG4yHsneCccFeqmSn5AIwO0HeFvd&#10;Kaxuum6rNTnpqKQ41FE44Nd9kw+Nd1fDX5a7hcrBUuqbZ6LSyHGqtrjgx/2UZ8Y/6hVc6o4eVVDP&#10;Ld9KRtxeS+tshOWKXnfByRyfY7j9errvoTUOirlPqXhtE2WkqHGW9aLe7o6apx7aahPa08/2Pau8&#10;DA++uqi03C5xXy1yAwXJn/UQnZJFURgBwe3kxbgcdx2r5utxtlVfW3G3v9AuzD09O7sZIaqEYPa9&#10;njczcOuVpuG+pKan1lNRMLo4L2w9JTSAskhrqUHM17D2pdHjjzkKPaE17p53F2SW0TOit2uoHd2W&#10;ucGKqob7bGYTRTwOOMTpYN58e5uzFRtfat9XkiIinmv/AN1HDT1q7/3g5Yev/kzZPLz+bcuZuJvy&#10;y13+tLN/dBXPPfqfIKx/rUfm8q7ktfwZSesx+YC7Gt3wfS+sx+ZC6TofYVP62zzIV+Wr4Lo/WI/M&#10;BZKyF7LKRERERERERERERERERERERERERERERERERERERERERERERERERERERERERERERFzd34Hw&#10;joP16u81SLnrvtv/AIp/P/8A2ypLvl/SLF5Wu+tAuZO/M+FOH3r9f5ujV9Vfp32rfrBU7r34fH5L&#10;S/gGLiif0zwB9ZdMO3rxUdXmvxRLibpm6ah09BSW5kFRJT11LWTUFVI6KCqip5OkdTyOY15wfgOT&#10;evajnZBVwTvibOyKRr3wu2NeGuBLT1DuW005caaguDpqjO1ropI2yxgOfG54wD2gkblCuLmkrxqj&#10;S8FBamQVE1PcKSunt9XI+Knq4aaTpH00rmNecr8BybwsGfTXErUzy7VWpfei3k/A2nM0GZuG6Wtk&#10;HTOx3Oa0AKQ3viNqe6EsFR3FTn+JpsWbOq/HOfDwWa6+2ejGFtoenl9s1uDsD9jE3setiVqH6G4n&#10;6ofn1jqn3ntxPwHpjPAHNw3S10o6d2O5zWtA5ls7Jww0DZTnobJS90E4uqqhndM5O8kzT9JJtO/a&#10;oy4lzi5xLnE4lx2kla+s1De6vZNWSZOSNh6Nn3LMoW90/wAI+G1gOe3afpO6ScXVlSzuqoLt5Jnq&#10;Okk2nf2Sk7WtY0NaA1rRg1o2AAcgX4teSSSScSd5UuYxrGhjAGsaAGtAwAA3ABedVSUtXC6CqhZU&#10;Qu7aKVoe09drgQi+o5ZI3h8byx43OaSD4YXlV0VHWQOp6yCOpgf28MzGyMPXa4EKF3DhLY46p100&#10;pPNpK+b21lrIZC88jZ6Q+gSMx25coWXbbrcrZUCot9S+mlG8sOw9Rzdzh1CFt6XVVe1ggrw240nL&#10;FUbXDqsk7dpUBu3BLTQq3XXSE82jL/vbW2kiOB55G1FGfQJWY7S3KOutVR2ziZXcRtP3S+2qjh96&#10;IKuluWoqGpAjr6aZh6CE0jh0rHMmyybexxxwWz1PqyXUMdG+rpWR19M1zJaqMkCVh2tBZhswOPLy&#10;rNrLhYPeGrp6WeRz6h8b4KOVhxhe0jM7pB2JxbiOdaO1WDixVcUtOXfUFpooW2anrKS6amoKoCO4&#10;0s0Z6CE0bh0rHMmyyHHscccCrOWhUYVwKiu+9+TOmvyqXzC31++DtOfkh/OZFPeFHwy7ysX4Vc+d&#10;+D8FaO/Wh8wFVPGv5Q2b9QWr81ap3f8A2VB+TQ+YC7I4IfJy9f8A2C7fnTl0Oq+WtVhoiIi/A0Dc&#10;MMV4wUlNA57oYmsdIcXkDaTvWvtmn7Ja5aia3UUVLLVvMlTJG0Bz3El2082JOzctNYdG6V0/UVtT&#10;ZbXT0FRcZXTV00LA18r3OLjmdvwzOODdw5F+r2WwW5RERERF+ZW444bedePclL3QKnom9OBh0mG3&#10;dgtedPWM3ht67ih99WtyCsDQJMC0t2kb+xOHWWldovSjtTM1QbVTDULGGNtzDAJ8paWbXDechy4n&#10;bhs3L9Xstgt0iIinmv8A91HDT1q7/wB4OWHr/wCTNk8vP5ty5m4m/LLXf60s390Fc89+p8grH+tR&#10;+byruS1/BlJ6zH5gLsa3fB9L6zH5kLpOh9hU/rbPMhX5avguj9Yj8wFkrIXsspERERERERERERER&#10;EREREREREREREREREREREREREREREREREREREREREREREREXN3fgfCOg/Xq7zVIueu+2/wDin8//&#10;APbKku+X9IsXla760C5k78z4U4fev1/m6NX9UU8z5A5jCWlrcCOsqy1bpfUFxurKuhoZKimfTU2S&#10;VgBacIWg4bVxVLHI52LWkjAbfAXTJBxXn3JU+plaX4i6u/Rc/hDxV8dDL5Er8wPMnclT6mU+Iurv&#10;0XP4Q8VOhl8iUwPMnclT6mU+Iurv0XP4Q8VOhl8iUwPMnclT6mU+Iurv0XP4Q8VOhl8iUwPMnclT&#10;6mU+Iurv0XP4Q8VOhl8iUwPMnclT6mU+Iurv0XP4Q8VOhl8iUwPMnclT6mU+Iurv0XP4Q8VOhl8i&#10;UwPMnclT6mU+Iurv0XP4Q8VOhl8iUwPMnclT6mU+Iurv0XP4Q8VOhl8iUwPMqG779rmab001wwIq&#10;pcR9osjVdFVUVPp+lqozDURUhEkbt4JqJDt8Aqd8KQRenAjAhsX4Vc99+D8F6O/Wh8wFBuKGgNbX&#10;25WO42ayVlxoJLDa2sqaaF0kZLaZuIDmghT2722vqJaeWCnfLGaaEB7GkjtBzLqbhZxC0PYLbfbb&#10;e75RW6vjv91c+lqZmxSAOqnYEtcQV0Oob80XFD9lrn7mk8RYPvJd/acv3BU0+eLhX+1ds90x+Kif&#10;NFxQ/Za5+5pPET3ku/tOX7gp88XCv9q7Z7pj8VE+aLih+y1z9zSeInvJd/acv3BT54uFf7V2z3TH&#10;4qJ80XFD9lrn7mk8RPeS7+05fuCnzxcK/wBq7Z7pj8VE+aLih+y1z9zSeInvJd/acv3BT54uFf7V&#10;2z3TH4qJ80XFD9lrn7mk8RPeS7+05fuCnzxcK/2rtnumPxUT5ouKH7LXP3NJ4ie8l39py/cFPni4&#10;V/tXbPdMfionzRcUP2WufuaTxE95Lv7Tl+4KfPFwr/au2e6Y/FRPmi4ofstc/c0niJ7yXf2nL9wU&#10;+eLhX+1ds90x+Ki3fFezXWzcOOHNtutLJRV8EN1M1NM3LIzpK4yNzNO7FrgVquI0E0GnrLFMwxyN&#10;fNmY7YRi4kfUKonWl6tN71Bra52mrjrbfPdLSIaqF2aN/R2t8bsrhvwe0hc89+p8grH+tR+byrte&#10;1/BlJ6zH5gLsK3fB9L6zH5kLqCh9hU/rbPMhX5avguj9Yj8wFkrIXsspERERERERERERERERERER&#10;EREREREREREREREREREREREREREREREREREREREREXNXfkNlfVaIZCcsrn3ARu5nE0mB8Nc999mw&#10;vfpJjd7jXgdc9zBUp3yZaGWAuGLcK3MOp6AuX+/VbM+r0I2F2WZ0lxETt2DiaPKfDUIn1HxKgqJq&#10;d/FGlMlPI+GXo4rxI0PjcWuAey2uacCN4KpZ1kkie6L37pwYnFjgxtc5oLTgQC2nI8Jc4ttdgcxr&#10;hYnBrgHNxdADgRiNhmxUJn1dxWgqZqZ/FmlMtPI+GXo4bzI0PjcWPAey1ua7Bw3g4L4+NHEj/VCD&#10;3Pev8MX570SfpyD7i4f1ZfvvVYf0G77un/Hr4+OfFT/ViD3NfP8ACk+NHEj/AFQg9z3r/DE96JP0&#10;5B9xcP6snvVYf0G77un/AB6fHPip/qxB7mvn+FJ8aOJH+qEHue9f4YnvRJ+nIPuLh/Vk96rD+g3f&#10;d0/49PjnxU/1Yg9zXz/Ck+NHEj/VCD3Pev8ADE96JP05B9xcP6snvVYf0G77un/Hp8c+Kn+rEHua&#10;+f4Unxo4kf6oQe571/hie9En6cg+4uH9WT3qsP6Dd93T/j0+OfFT/ViD3NfP8KT40cSP9UIPc96/&#10;wxPeiT9OQfcXD+rJ71WH9Bu+7p/x6fHPip/qxB7mvn+FJ8aOJH+qEHue9f4YnvRJ+nIPuLh/Vk96&#10;rD+g3fd0/wCPT458VP8AViD3NfP8KT40cSP9UIPc96/wxPeiT9OQfcXD+rJ71WH9Bu+7p/x6fHPi&#10;p/qxB7mvn+FJ8aOJH+qEHue9f4YnvRJ+nIPuLh/Vk96rD+g3fd0/49PjnxU/1Yg9zXz/AApafUcO&#10;o9Swww33X9FcIqdxfCyamvZDXEYEjC2DkXy+xh7g594p3OG4mOvP16ZZdu7itspmobVJTyHDFzH0&#10;2Ow4j+OWm1I7Vmpo6aO/cRqK4so5OmpmzU18OSTDDMMLWNq1jdJzsaGM1rRNa0YNaIb8AANwA97l&#10;mht0AwGoogBuHR139WUqfxS1k9xe+Spc5xJc4miJJO8k9Itz8dOKn+rEHua9/wCFL9+KtT+29F95&#10;v3+HL9wuv7RRfe67+rL8+c/V/kqn+hfjE+OnFT/ViD3Ne/8ACk+KtT+29F95v3+HJhdf2ii+9139&#10;WT5z9X+Sqf6F+MT46cVP9WIPc17/AMKT4q1P7b0X3m/f4cmF1/aKL73Xf1ZPnP1f5Kp/oX4xPjpx&#10;U/1Yg9zXv/Ck+KtT+29F95v3+HJhdf2ii+9139WT5z9X+Sqf6F+MT46cVP8AViD3Ne/8KT4q1P7b&#10;0X3m/f4cmF1/aKL73Xf1ZPnP1f5Kp/oX4xPjpxU/1Yg9zXv/AApPirU/tvRfeb9/hyYXX9oovvdd&#10;/Vk+c/V/kqn+hfjE+OnFT/ViD3Ne/wDCk+KtT+29F95v3+HJhdf2ii+9139WT5z9X+Sqf6F+MT46&#10;cVP9WIPc17/wpPirU/tvRfeb9/hyYXX9oovvdd/Vk+c/V/kqn+hfjE+OnFT/AFYg9zXv/Ck+KtT+&#10;29F95v3+HJhdf2ii+9139WT5z9X+Sqf6F+MT46cVP9WIPc17/wAKWt1Dpaqp7NJdvjBSXmGkqYKO&#10;eKEXBksT6uOaWIltbS0oyubSv7UnkWFeKevfQOqZbpFcIoJo4nxsFQ1zHyte5hwmii2ERO3Lwq9b&#10;Xy89HQXF8/RdlURNk6DITHgwn0Fzto6TlUa4h3DXN40yau861g1PbrfXU8ElJG2ujkhnqoZ3wvLa&#10;yjowQWU0gxaT1tq/oFa/gyk9Zj8wF3Pbvg+l9Zj8yF2LQ+wqf1tnmQu9LV8F0frEfmAslZC9llIi&#10;IiIiIiIiIiIiIiIiIiIiIiIiIiIiIiIiIiIiIiIiIiIiIiIiIiIiIiIiIiIi5u7774T0F69XebpF&#10;z931nsrR3l6369KqT75b0mw+VrvrQLmTvy/hTh96/X+bo1Z3Af5An9Z3T8+lWBoL5P8A86qvw71y&#10;Xqf4U/5MP4NqtPvf/wB3p/Wt1/P5lYaka1KshEREREWs1PqCi07p643ytx7lttPJUSNBAc7o2khj&#10;cfHPPYjqrFulwgt1uqa+f0qmjdI4DecoxwHVO4L2o6WSrq4aaPt5nhgPNid56y1eqdRUOm9OXK/V&#10;2Pclsp5KmVoIDndG0kMbjszPPYjqlQXgvxqpuI8dyikoBbLjbnNeabpelD4JS7I9pLWHFuXK/Zzc&#10;+A1Ol9UT3eSopq2jNBXQNimEDnZs0E7c8bwcB40jN/2Cz73ZGW9sUsE4qaeUvZ0gGXCSM5XNO/l3&#10;KG8JeLVRraW5W+62h1ivVAynqxROlEoko61nS08rXYMOIaQH7NhI3Y4CzVIFqlYyIiIiIiIiq/jN&#10;xxpOHE9so2W/30r68Omlg6URCKmjcGl5OV5zPOIZsw2HwY7qjVctnmhpqSiNfVOikqp4w7J0dNAM&#10;z3k4HkBwW2slibcY5JZpxTQte2GNxbmzSybGtG0eCq14tcYZdD1lDbrbZ3Xy5z09RcqynbKIRBb6&#10;MZppnHK84uAcGbN4PWNg2G80d7slBeKI40lxp4qmHHeGysDwDhyjHArdW+thrqGnrYDjFUxtlZz4&#10;PGO1a2qp5Kaplp5O3ieWO67Tgp1p690V9sVvvVCcaS5U8VVBjhiGTMDwDhyjHA9VZ6yF5rYIiIiI&#10;iEgAknADaSUJAGJ2AIhIAJJwA2kndgqh4d98RadZa9q9Lx280sDulNnrulz90iDa7MzK3KXMaXtw&#10;J2BRaxa3987sykfRugpKwSutdWXBwnFO4tk7HDZuJW7uemnUVAagTiSaEsFZBlw6MyDFu3l34Kpt&#10;Ace4dV6ybZH2h9Da7o2qfpm7GUPFa2heWTYsyjIexc4bTsCt5SlaRWyiIiIiIiIuSO+Q+GNafrPT&#10;f92XFVDxK9mXr8qtv5rUqd6Q9j271ms/DQrjvvmvhnW/610x/ddyXV1r+DKT1mPzAXYdu+D6X1mP&#10;zIXetD7Cp/W2eZC66tXwXR+sR+YCyVkL2WUiIiIiIiIiIiIiIiIiIiIiIiIiIiIiIiIiIiIiIiIi&#10;IiIiIiIiIiIiIiIiIiIiLm7vvvhPQXr1d5ukXP3fWeytHeXrfr0qpPvlvSbD5Wu+tAuZO/L+FOH3&#10;r9f5ujVncB/kCf1ndPz6VYGgvk//ADqq/DvXJep/hT/kw/g2q0+9/wD3en9a3X8/mVhqRrUqyERE&#10;RERUP322rBRaPt+mYXkVF7qOkqGg/wD41IQ8g+WlczDypUY1kw3OqtGmYycbtUh1UByU1P6JL9YY&#10;dZbvTQFM2tuzhsooiIsfVZexaqi4/TOvcmluHMDjn1TcWyXENO0W6gwnqMebEhpb5UqlOAurPizx&#10;StM0jwyiuhNrrCTgMtQR0RJ3DLM1hJ5ll61gbaNXWO+RtDKasBtNaRsaA7soDzDssfAC/bYTXWO4&#10;UDjmlgwrKflPY7JPqLF1rk0hxe0bq6Fohtt4DtMXggZWNEx6SiJ8aMJRtPkWruNbxaNXOiIiIiIi&#10;IuFONuqxqnifeq6N+eio5Pe6hOOI6KlxY4tPM+TO8ddaPQtLHeNQagv0zBJTY+9NHmGIMUW2bDna&#10;9xC3l2c6gtVtt7DllI7snw3h7+08FoVL6Ajg1jxH1zrKpjE9tY8aYtGcYtdS0oxqi3yTJZSHDwQr&#10;970/VnvnoOpsE0mar0/UFjGk4nuWpJkiO37PpG9QALE0P0lC25acncTNZap8UebeaeUl8LvBGK/N&#10;TsbNLS3SMYR18Qe7DcJWdi8eBsWd3vVXPbbZf9AVshdW6OuMlPBnOLnUFUTPSyfbYvwHIMFdyk60&#10;itpEREREVf8AHjVx0xwwvFXE/JW1rPe+iwOB6WqxYS087I87x1lodb3GWi05UinBNZV5aSkaN5kn&#10;OQYdUDEhbPTdGypu8PSbIIMZ5idwZH2W3wcAq/47anqNP8NLo6hxddrrktNrjacHuqK09EMh8k1h&#10;c8dZcW6Wv1RpnUVpv1NiZbXUxzlo8exp9EZ9u3ELz1np33k0ZZquiZmn0w+KVxaNr43YNqPuyczl&#10;n2iv98LxXQTuwjurXsGPjXDbF9zuCgfEXSLtFcONJXm0RB9bw8npal5YOylp3YR1w5PTnOzv8Ff0&#10;No6unrKSCspniWmqY2zQSN3OZI0Oa4dcFb+GaOaFk0Tg6KRoexw3FrhiCo/JG+OR0bxg9hLXDmIO&#10;BV7UVZTVtHBWUsglpqmNk0Erdzo5GhzXDrgr1X2vleyIiIiIuSO+Q+GNafrPTf8AdlxVQ8SvZl6/&#10;Krb+a1KnekPY9u9ZrPw0K4775r4Z1v8ArXTH913JdXWv4MpPWY/MBdh274PpfWY/Mhd60PsKn9bZ&#10;5kLrq1fBdH6xH5gLJWQvZZSIiIiIiIiIiIiIiIiIiIiIiIiIiIiIiIiIiIiIiIiIiIiIiIiIiIiI&#10;iIiIiIiIubu+++E9BevV3m6Rc/d9Z7K0d5et+vSqk++W9JsPla760C5k78v4U4fev1/m6NWdwH+Q&#10;J/Wd0/PpVgaC+T/86qvw71yXqf4U/wCTD+DarT73/wDd6f1rdfz+ZWGpGtSrIRERERFxF3werDqP&#10;ipczHJnorOG2ylw3YwkmY/fnPGPNgtJo2L311reb27sqa2tba6I8mcdnOR1QdmPMVu7j/wBFp+ho&#10;RslqyauccuU9jGPCVN6RedV8atW6rcektunI2aatDt7elYelrXD7Jshy48rXKuH5wMzHFsjSHMc0&#10;4EOG0EELf68shvWlLhRRgmpEfTUpHbdND2bMObMW5fBWJYK4UV2p5nelF2SXHdkf2LsetjipBxg0&#10;o/VHDq82uAHu5sPdVuc3txU0x6WLKeQuLMmPVXf/AA21WzVmhbLfwQZa2maakDcKiPGOceBIxy1G&#10;mbsLvYaK4YgvmjHS4ckjexePugV53ihNDc6il8bG85PKna36hW94Y6uZq/QNk1CCDLW0zTVAbhUR&#10;4xzgdaVjsFJVs1hqToiIopxV1aNJ8Pr3e2vDKmCndHRHHb3TN6FDgOXB7w49QLU6ru3vTp6trWnC&#10;VkZbBz9K/sGYfbHFZ1koe7rrT05GLHPxk8o3snfUCiPFrV/xR4d3y+Mflq4Kd0VBzmqn9CgwHLhI&#10;8Ow5guBowQwYnF29xPOdpW/0XY/eTS9vtzhhNFEHVHr0nZybeXsnEL8vdd3ddKipHaOdhH5RvYt+&#10;oFgcLNJnSegLLY5G4VVPTh9aeU1MxMs2J5cJHkA8ytHvb9VmwcUqOmlflor9G63zA7uld2dOcPJG&#10;RoYPLFRnVMXvRr+2XRvY017idQVR5OnjwdC49V2xoWfR/wDXaaqqY7Zbe8VMPP0btjx1hvUXvb/i&#10;nx609fG9hbdZ0r7Hcj40VkGElI8/Zv2RjqYrtNb1aNXKiIiIiLlfvuNV916jtGloH4xW2J1dWNG4&#10;zT9jED1WRtxHl1HXxC88Q7Zb99NZYnXGpHIZiQ2AHqtPZLd0X/Rabq6vdLXPFLDz5BtkPWO5U9rV&#10;41Vxy01ptpzW/SNM+/3Jo7U1chEdGw/ZM2SDqEqhHAEEHcdin1wooK+hqKKoGaCqifDKPsXtLT9d&#10;ainnkgnjnjOD4nB7T1WnEKw7zaqS72ittVY3PSV8EtNUN545mFjvqOXZXey6t9/eGNLRTPzVthkd&#10;b5gd/Rt7OA4eR6NwYPKlV/oOombaJLTVHGss08lDNjsxEbuwcBzZdg6y2mqIGC4trIh6BXxtqI+u&#10;4dkOviob3vF4qpdDSaauL8130fWT2SsB2EsgeegeB5AxENb5VWypItOrQRERERFyR3yHwxrT9Z6b&#10;/uy4qoeJXsy9flVt/NalTvSHse3es1n4aFcd9818M63/AFrpj+67kurrX8GUnrMfmAuw7d8H0vrM&#10;fmQu9aH2FT+ts8yF11avguj9Yj8wFkrIXsspERERERERERERERERERERERERERERERERERERERER&#10;EREREREREREREREREREREXN3fffCegvXq7zdIufu+s9laO8vW/XpVSffLek2Hytd9aBcyd+X8KcP&#10;vX6/zdGrO4D/ACBP6zun59KsDQXyf/nVV+HeuS9T/Cn/ACYfwbVafe//ALvT+tbr+fzKw1I1qVZC&#10;IiLQa/1TFpXRd41A/Am30z5IWu3Omd2ELT5aVzQtfqC6ttNkrLi7DGniLmA7i87GDwXEBZVrojXX&#10;GnpR/GvAcRyNG1x8BoUd4iari0loi9aikwJt1K+SBrtzp3dhAw+Wlc1q/n2HyvLpZXF8spL5Hu2k&#10;uccSStjw9srrRpKgp5ce6pmd01RPbGWfs3Y9VuIb4C99Q1orLvPIz0ph6KIDdkj7EYdfeovwX0vJ&#10;pvhxaKSpxNwq4zX3F7+3NRVnpX5uq0ODPAX6pGtcpwule9B1Zno73pGZ+LqZ4uVC0+pS4RzAdRrw&#10;w9dxVa6ei959T33TpGWES++FAOToajDM0dRjsAt5fP8ArLZbroNryzuapP8AxI9xPVcNqrHg0/4t&#10;a61rw9f2NPHUi/2NnJ3JW4CVjOZsUmVvXJXRqky0auBERFzZ332qwRY9Iwv2uLrpXNB8a3NFTg8+&#10;J6Q4dQKN3mIXjWFisGGaCF5ude3k6ODERA9Rz9hW7s+NHZ7hctz3gUlOfsn7XkdZqqDiw9upuJei&#10;tBtHSUlNI7Ul7ZydDSYspWuHK2SYua4dZc4KyFpFZq/Y6ioppoqqmeY6mme2aCQb2vjIc0jrEKLc&#10;SrRJctI1ZgH/AFlDlraRw3iSA5jh1SzMFtNNVbKa7xCT0ioxgmB3Fsmzb4OCr/jppypvXDi4SUOI&#10;utnLLtbJG9s2aiPSEt6pjzgdUr+hOjtR0+ptK2q/04AjuVNHOWDxj3N7NnL2j8W+AsezXKO52qku&#10;EextTE2Qt5iR2TfAOxYdwpH0ddPSv3wvLcecA7D4IU40Vqam1RpK06hpwGx3OljqCweMe5vojOXt&#10;H4t8BbhZqx1ul8TTRQQyTTPEcUTS+R7jgGtaMSSeYBfL3sYxz3kNY0FznHcANpK/Wtc5wa0YuccA&#10;Bykr4nnhghknmeI4Yml8kjjg1rWjEknmAX8+NZ6lm1Rq+8ailx//ALKqfJCHb2wN7CFh8rG1oWu4&#10;W0z6iiuWo5m4S3uqc+HHeKaDGOFp63ZLc6mc2B9La4ziygiDX4bjLJ2Tz9ZU/wAC457vT6i4gVbC&#10;2o1hcpJqXMMHNt9ITBSsOPkQHdcYLTqbrSq0VcnerarNp4hz2OV+Wk1BTlrGnYO6qUGSM/e+kHVJ&#10;Cry6Re8/EkPAy0eo6bE8g7qpd/8AJ/VK3ns7S3PPa5fB6Gb/AMSq6jedJ98IWD0O1a/t+PM33zto&#10;J37tsB8Fzl18t+tGrjRERERFyR3yHwxrT9Z6b/uy4qoeJXsy9flVt/NalTvSHse3es1n4aFcd981&#10;8M63/WumP7ruS6utfwZSesx+YC7Dt3wfS+sx+ZC71ofYVP62zzIXXVq+C6P1iPzAWSsheyykRERE&#10;RERERERERERERERERERERERERERERERERERERERERERERERERERERERERc3d998J6C9ervN0i5+7&#10;6z2Vo7y9b9elVJ98t6TYfK131oFzJ35fwpw+9fr/ADdGrO4D/IE/rO6fn0qwNBfJ/wDnVV+HeuS9&#10;T/Cn/Jh/BtVp97/+70/rW6/n8ysNSNalWQiIioTvvrrcoNH2e2QRSdwV1Y6SvqWAljRTsBjieRuz&#10;ukzDyih/EOsp4jZoK/MyzyVjZbjM1rnjo4MHCMhoJ7MnZ1lINIwPe6ulgwNayAspWEgHNJsLhj5H&#10;BUp3zd4pqWl0jb7uJYtLVV2bU3+rZG+VghowHtp3hgcfRnP2bPG9Rcpd1Q8/1Ct788ugPb0n3iXz&#10;q8/iXqD1Bv3xnir9+lDwb/S03uSp84ndUPP9Qp88ugPb0n3iXzqfEvUHqDfvjPFT6UPBv9LTe5Kn&#10;zin3Aa819Bxb0/Jbo5JzUzGkrIo2k4084yPc7DxseIkPlVGrzrLT951pp+tsEklTVgvpK5vRPZjT&#10;ydqTmA2McS5Z8Vkr6PT9yguLWRQ4NmpznafRW7wMPJAAKKVPFbSGpONOhLtoqWor7jnmtV5ibTyx&#10;g0FRhlc8va3sYXvdJ9dd1KcKKLpVERFwhxwvVfX8WNRzXJj4XwVTqSlie0jCnpvQonNx8bIG5+ri&#10;oRYdaaesuqtQ1l+mkp66WZtLSxdFI/Cmg2BwLWnZIdqldRY7hWWS2QW9jZIGxmaZ+doxlk2kHE+N&#10;3Lmu28WdHaa4s69uutKmaiu0tY22WynNPPJlt9Fi1kjS1hGWc4P+ryqDd1Q8/wBQqSfPLoD29J94&#10;l86sD4l6g9Qb98Z4qlX0oeDf6Wm9yVPnE7ph5/qFDxj4fkEGtkIOwgwS+dQaM1CDiIG4+uM8Vfju&#10;+f4MuaWuusxaRgQaOoIIP2i6270e7XKq4f1tvqYpBRW+teLdUOGDHRzDO+NnPkkzOPlloeGtVHJQ&#10;XGmpM77VTVkotk72luaB5Lg0A7cRvPXXprGEtrKaaUtFXLAzuqMHHCRowx2c/wDAv3vWrq2o0vfr&#10;bQNlk03bbvUDTtbKwxiSjncZAxodgcWOxc7yyvJTFR9XUq874C63O28Jr8+2wyTVFTE2kcYmlxZF&#10;UPEcr3YbcOjc4Y85Uc4hVdVTaRr3UzHPklaISWjHKyRwa8nD7EkLa6WghmvtKJnBrGOMgzHDFzBi&#10;0eGq374m73S2cINQPtkEk1TVRNo3mJpcY4al4jme7Dbh0bnNx5yuGW1EDWgA7AMNxXraeKnDq22u&#10;kt8FZKIaWFkLAYJccGNAxODd55VmVelNSVNVNUSQtL5Xue70RuG047Nqhem++H4IWLT9ts1JdJ20&#10;1upoqaIOo6jNhEwNxdgwjMcMT1V+91Q8/wBQrL+eXQHt6T7xL51eXxL1B6g374zxVsvpQ8G/0tN7&#10;kqfOLPsF3rbfqC13G1sfLcqKrhnpIow4ufJG8ODAACTmwwwUY19xC0perfRGzzyT3ihrIqiijEMj&#10;S4g4OZiQNhB8FbOw6cutHNUNrmNjoqiB8U7i9pwBGx2w8ignFrjdw/1JbbNNpOrqKzVdlutLX2iB&#10;lLO10jmPwfFmc0di9p2gY44AYL+i8TzJEx5aWFzQ4sdvGIxwPVCnLHZmh2BbiAcDvGKiDhg4jHHA&#10;4YhdRxPMkTJC0sL2hxY7Y4YjHA9UL6X6i+kREXJHfIfDGtP1npv+7Liqh4lezL1+VW381qVO9Iex&#10;7d6zWfhoVx33zXwzrf8AWumP7ruS6utfwZSesx+YC7Dt3wfS+sx+ZC71ofYVP62zzIXXVq+C6P1i&#10;PzAWSsheyykRERERERERERERERERERERERERERERERERERERERERERERERERERERERERERERc3d9&#10;98J6C9ervN0i5+76z2Vo7y9b9elVJ98t6TYfK131oFzJ35fwpw+9fr/N0as7gP8AIE/rO6fn0qwN&#10;BfJ/+dVX4d65L1P8Kf8AJh/BtVp97/8Au9P61uv5/MrDUjWpVkKv7zx84SWW6VNquOoGR11HI6Gp&#10;iZT1cwZIw4OaXxRPZi07DgdhUereIGkKKqlpKm4Bs8LiyVjY5XgOGwjMxjhs662lPpe/VEDJ4qUm&#10;KQBzHF7G4g7jg5wKru998Lwdsl2qrTctRMir6KR0NVFHTVcwZIw4OYXwwyMxaRgcDsKwvpK8FP2j&#10;/oVf+IXh85miP0l/IVH4tevxP1H7U/lIvPLB+k/wM/aX+g3D+rp9JXgp+0f9Cr/xCfOZoj9JfyFR&#10;+LT4n6j9qfykXnk+k/wM/aX+g3D+rp9JXgp+0f8AQq/8QnzmaI/SX8hUfi0+J+o/an8pF55PpP8A&#10;Az9pf6DcP6un0leCn7R/0Kv/ABCfOZoj9JfyFR+LT4n6j9qfykXnk+k/wM/aX+g3D+rp9JXgp+0f&#10;9Cr/AMQnzmaI/SX8hUfi0+J+o/an8pF55PpP8DP2l/oNw/q6fSV4KftH/Qq/8QnzmaI/SX8hUfi0&#10;+J+o/an8pF55PpP8DP2l/oNw/q6fSV4KftH/AEKv/EJ85miP0l/IVH4tPifqP2p/KReeT6T/AAM/&#10;aX+g3D+rp9JXgp+0f9Cr/wAQnzmaI/SX8hUfi0+J+o/an8pF55PpP8DP2l/oNw/q6fSV4KftH/Qq&#10;/wDEJ85miP0l/IVH4tPifqP2p/KReeT6T/Az9pf6DcP6un0leCn7R/0Kv/EJ85miP0l/IVH4tPif&#10;qP2p/KReeT6T/Az9pf6DcP6un0leCn7R/wBCr/xCfOZoj9JfyFR+LT4n6j9qfykXnk+k/wADP2l/&#10;oNw/q6fSV4KftH/Qq/8AEJ85miP0l/IVH4tPifqP2p/KReeT6T/Az9pf6DcP6un0leCn7R/0Kv8A&#10;xCfOZoj9JfyFR+LT4n6j9qfykXnk+k/wM/aX+g3D+rp9JXgp+0f9Cr/xCfOZoj9JfyFR+LT4n6j9&#10;qfykXnk+k/wM/aX+g3D+rp9JXgp+0f8AQq/8QnzmaI/SX8hUfi0+J+o/an8pF55PpP8AAz9pf6Dc&#10;P6un0leCn7R/0Kv/ABCfOZoj9JfyFR+LT4n6j9qfykXnk+k/wM/aX+g3D+rqaaT1lpnVtr99NO17&#10;LhRB5idI1r2Oa9uBLXskax7TgcdoW7tN6td3pe6rdUNqIMxaXAFpDhyFrgHDwQtdXW+soJuhq4jF&#10;JhmAJBxB5QQSCpvpDW2ltYWr3103cGXGhDzE6RjXsc17cCWvjkax7TgQeyatys1Y63a5I75D4Y1p&#10;+s9N/wB2XFVDxK9mXr8qtv5rUqd6Q9j271ms/DQrjvvmvhnW/wCtdMf3Xcl1da/gyk9Zj8wF2Hbv&#10;g+l9Zj8yF3rQ+wqf1tnmQuurV8F0frEfmAslZC9llIiIiIiIiIiIiIiIiIiIiIiIiIiIiIiIiIiI&#10;iIiIiIiIiIiIiIiIiIiIiIiIiIi5u7774T0F69XebpFz931nsrR3l6369KqT75b0mw+VrvrQLmTv&#10;y/hTh96/X+bo1Z3Af5An9Z3T8+lWBoL5P/zqq/DvXJep/hT/AJMP4NqtPvf/AN3p/Wt1/P5lYaka&#10;1Kshfzy1iB8dNR/rWt/DuWl4T09PJbr66SJj3e/NUMXNBOGWPnW+1TJI2W3Bri0dww7ASOVypDgF&#10;RUc9Frd80Ecr/jddG5nsa44BsJwxI6q1OA5lOO46P1CP7hviLSdPN6o7wyrT967Z7Uh+9s8RMBzJ&#10;3HR+oR/cN8ROnm9Ud4ZT3rtntSH72zxEwHMncdH6hH9w3xE6eb1R3hlPeu2e1IfvbPETAcydx0fq&#10;Ef3DfETp5vVHeGU967Z7Uh+9s8RMBzJ3HR+oR/cN8ROnm9Ud4ZT3rtntSH72zxEwHMncdH6hH9w3&#10;xE6eb1R3hlPeu2e1IfvbPETAcydx0fqEf3DfETp5vVHeGU967Z7Uh+9s8RMBzJ3HR+oR/cN8ROnm&#10;9Ud4ZT3rtntSH72zxEwHMncdH6hH9w3xE6eb1R3hlPeu2e1IfvbPETAcydx0fqEf3DfETp5vVHeG&#10;U967Z7Uh+9s8RMBzJ3HR+oR/cN8ROnm9Ud4ZT3rtntSH72zxEwHMncdH6hH9w3xE6eb1R3hlPeu2&#10;e1IfvbPETAcydx0fqEf3DfETp5vVHeGU967Z7Uh+9s8RMBzJ3HR+oR/cN8ROnm9Ud4ZT3rtntSH7&#10;2zxEwHMncdH6hH9w3xE6eb1R3hlPeu2e1IfvbPETAcydx0fqEf3DfETp5vVHeGU967Z7Uh+9s8Rd&#10;P9538ntSfl0X4JV/p1rW6l1U1oDWiubgBsHpYW2vpJt1nJOJNOcSfLKB8F4449Y8TGRtDGNvUYa1&#10;owA/6cbgF0IpEtMrYXJHfIfDGtP1npv+7Liqh4lezL1+VW381qVO9Iex7d6zWfhoVx33zXwzrf8A&#10;WumP7ruS6utfwZSesx+YC7Dt3wfS+sx+ZC71ofYVP62zzIXXVq+C6P1iPzAWSsheyykRERERERER&#10;ERERERERERERERERERERERERERERERERERERERERERERERERERERc3d998J6C9ervN0i5+76z2Vo&#10;7y9b9elVJ98t6TYfK131oFzJ35fwpw+9fr/N0as7gP8AIE/rO6fn0qwNBfJ/+dVX4d65L1P8Kf8A&#10;Jh/BtVp97/8Au9P61uv5/MrDUjWpVkLlHV3eu8RqzVV4r7ZU22Whrqyeqp3SyyskDZ5C8Ne0RkAt&#10;xwOBURtdLxA09JcILM22T0VZWS1rX1XTdIDLgMpyFg2BoUinr9NXCKlfXGrjqIIGQObFky9hjt24&#10;nlVFWvQvHfR1y1BT6TGna2zXe7VV3iluLqsVDTVZRkcIjG0ZWsHPt5VqfoqcWPVLV7ol/FLP9/OL&#10;ftay/wBJ8+vHo9F+qV/8l4i2P/8AlN7S0h91X/jFi3XvZeKFstdZcqmS2GnoYJKmYMnkLskTC92U&#10;GMYnBq8qvUvFelpZqmWms3RwMdI/DugnKwFxw9E6i+4KbR000cLJa7PI4Mbj0WGLjgPGrFu1z752&#10;12qtudTQ6SNNQwS1M4Ya8uyQsL3ZQZRicG7FVMbi5jXHeRiprpm5z3XT1uuVQ1rJ6unjmkbGCGBz&#10;2gnKCXHDwVqbpSx0lxqaaMkshkcxpdhjgDhtwwU+0Ff6vUOi7JfKxkcdXcqOGpnjhDhGHyMDnBgc&#10;XOAx3Ykr6WzWMt8iIiIiIiIiIiIiIiIiIiIiIiIt7ofQ+oNbagNjsZp21bad9STUvcxmRjg07Wh2&#10;3shyKDas1Zqyk1ZBYbDBRSdJRCse+sEuOPSvjIBje3yI5Fu7ZbLO6zvuNxfO0Nn6ACDJ5AOGxwPO&#10;qs1vrfidHxOpdE6JpbRNJNaBdZJLqKgbqiSFzWuhkaNzW4DLz7VYP0VOLHqlq90S/ili+/nFv2tZ&#10;f6T59fvR6L9Ur/5LxF+//wCU3tLSH3Vf+MT6KnFj1S1e6JfxSe/nFv2tZf6T59Oj0X6pX/yXiJ//&#10;AJTe0tIfdV/4xXjwA4XX/QFhudPfJ6eSsuNS2YR0rnPYxjGZBi9zWYknHYB4PN+6Ytd4ppbnXXcw&#10;CtudR0746bN0bcGhuzPt2rHvlfQ1IpIKESdBSR9G18uGY4nHxqkHCDRerrAdRXXVklF78airxWS0&#10;9u6QwRBkYjADpeyxPNtw5+a01vlq1Yi5I75D4Y1p+s9N/wB2XFVDxK9mXr8qtv5rUqd6Q9j271ms&#10;/DQrjvvmvhnW/wCtdMf3Xcl1da/gyk9Zj8wF2Hbvg+l9Zj8yF3rQ+wqf1tnmQuurV8F0frEfmAsl&#10;ZC9llIiIiIiIiIiIiIiIiIiIiIiIiIiIiIiIiIiIiIiIiIiIiIiIiIiIiIiIiIiIiIi5078WjqGU&#10;OkryxuaGhqqmF4OOGeZsUjBj1qZyoXvrqObuDTV0aMYqSoqIX82eZsb2/Ugcqc74+hklttlqx6VF&#10;JUQPP2UzWOb9SIrmvv0qOoZQaPvbG5oaCrqYXg44Z52xSsGPWpnKe8FbrRRR3rTjXgPgrJbva2+r&#10;Wq6u7qppmHx2Blcx+G5wwWk0RVwNbW20OAcyZ1ZSDydJVnpY3jnwLi08xXIuooJHGnqyNjoxBOfI&#10;zwdg9p8LEKweBt3oYo75plrwHwVst4tLcfTrTdnd1007D47AyujfhucMFZylC0ytNEREREWn1nTV&#10;FVo++0tPGZaie31cUMTdrnPfA9rWgc5JWFeopJbNXxRtL5JKeVrGjeXFhAAWRb3tZX0z3nK1srC4&#10;ncAHAlaXW9LUVei7/S00bpaiottXFDE0Yuc98D2taBzklfz4bRV8bQx9JO17djmmJ+II8BajSfEr&#10;Stu01bKCslnjqqWnjhmj7nmdg5gwO0NwW8u+mrpU3OqqIRG6KWRz2O6RgxBOI3lUtw545aBsWhLD&#10;ZrpJWwXG3UUNNVw9w1TsskTcrhmbGQdy/e5a32rP96f4i23zt6K9sT+5p/OLE+KV68hH99j8VSP6&#10;RnC/21W/2fV/i07lrfas/wB6f4ifO3or2xP7mn84nxSvXkI/vsfip9Izhf7arf7Pq/xady1vtWf7&#10;0/xE+dvRXtif3NP5xPilevIR/fY/FT6RnC/21W/2fV/i07lrfas/3p/iJ87eivbE/uafzifFK9eQ&#10;j++x+Kn0jOF/tqt/s+r/ABady1vtWf70/wARPnb0V7Yn9zT+cT4pXryEf32PxU+kZwv9tVv9n1f4&#10;tO5a32rP96f4ifO3or2xP7mn84nxSvXkI/vsfip9Izhf7arf7Pq/xady1vtWf70/xE+dvRXtif3N&#10;P5xPilevIR/fY/FT6RnC/wBtVv8AZ9X+LTuWt9qz/en+Inzt6K9sT+5p/OJ8Ur15CP77H4qfSM4X&#10;+2q3+z6v8Wnctb7Vn+9P8RPnb0V7Yn9zT+cT4pXryEf32PxU+kZwv9tVv9n1f4tO5a32rP8Aen+I&#10;nzt6K9sT+5p/OJ8Ur15CP77H4qfSM4X+2q3+z6v8Wrn71Gy3Z3EeruRo5mUFNbZYpal8bmsEkkse&#10;RmYjDM4NJw5gVoIbvS6h4itu1sbK+301rFNLPJG+MdKZ3PDRnA5HLJrqWS3aX7jqnMFTLV9KyNrg&#10;45BGBjsPOFqdEX6k1r3wB1PYYamSx2/TfcFTWz08sDBUurHSNjHSNbiSx+I6x5l1upao6r2RERER&#10;EREXG3Hy7xXKtvlXT9nHeL9FT0Qbt6RliozSvkbh2zXT1rw1w34HfgqY1/Vtqqiuli7IVtwZFAG7&#10;cwoIeiLhzgyTkBWFpSlkY2khykyQ0xLm4bc1VJna3r5YxsXFHfCXmK511+rKbs4r1qCKmogzb0sd&#10;gojSPkbh2zXT1r2tcN+B34LsOhhfDRU8L+3jiYx3Xa0Ars+jidFSQRP7eONrXdcNAK7wpY3R00Mb&#10;u2YxrXdcDBdoUEL4KGnhf28UTGO5drWgFey9V6L3RERERERERERERERERERERERERERERERERERE&#10;RERERERERERERERERERERERERFGOJOhaHXGj67T1W7onTgPpKnDEw1EZzRyYc2Ox3O0kKPa/0bR6&#10;w0tWWOpd0bpgH01RhiYp2bY34c2Ow84JWl1lpil1Np6qtM7shlAdBNhj0crNrHeHsPUxUW4naBoN&#10;eaMr9OVbuidUNElJU4YmGojOaKTDmx2OHK0kLlSlv2ouH9xo9Oa0grLVcbG6T4ualo2iSWCKR2L4&#10;8khZHW0bztyFwLcSB5Fco1jL9o64xWXUtPPQ1lA53vZdIWh5bG47Q3NlZUQO5sdn1FyFrLQN5stz&#10;qaStpRHJN6fTS4iGoDdjZYZANh+yHg7VyRS6h1Lw7uVFprXFPWWm5WF8nxa1PRMbLNBDI7F8eSQs&#10;irqJ525C4FuJA8irQtXfMXAwNjfFYrzKB7KjuUloBH2UNfASHc+V5HMt/ScTqnow1zKCtd6q2pdR&#10;+Gyoj39YlQqfR0WbEOqaceQMIn8J0Tv4Fatp76O5GnbHJDYL1KB7LiuclnBA8lBcKckO58ryObYt&#10;u3vhbu5ocLLYMHAEY6ttoO3nBjxCzBxErCARRW/A7dt3ph9dqxzpSAHDuiq2f/6M3ircM7468OaH&#10;CyaewcARjrC1g7ecGMEL9+kHeP0Np/8AzdbPOJ84dZ7St/8Aa9L51PirT+2Kr3BN4q+vpGXn9Cad&#10;/wA42vzifSDvH6G0/wD5utnnE+cOs9pW/wDtel86nxVp/bFV7gm8VPpGXn9Cad/zja/OJ9IO8fob&#10;T/8Am62ecT5w6z2lb/7XpfOp8Vaf2xVe4JvFT6Rl5/Qmnf8AONr84n0g7x+htP8A+brZ5xPnDrPa&#10;Vv8A7XpfOp8Vaf2xVe4JvFT6Rl5/Qmnf842vzifSDvH6G0//AJutnnE+cOs9pW/+16XzqfFWn9sV&#10;XuCbxU+kZef0Jp3/ADja/OJ9IO8fobT/APm62ecT5w6z2lb/AO16XzqfFWn9sVXuCbxU+kZef0Jp&#10;3/ONr84n0g7x+htP/wCbrZ5xPnDrPaVv/tel86nxVp/bFV7gm8VPpGXn9Cad/wA42vzifSDvH6G0&#10;/wD5utnnE+cOs9pW/wDtel86nxVp/bFV7gm8VPpGXn9Cad/zja/OJ9IO8fobT/8Am62ecT5w6z2l&#10;b/7XpfOp8Vaf2xVe4JvFT6Rl5/Qmnf8AONr84n0g7x+htP8A+brZ5xPnDrPaVv8A7XpfOp8Vaf2x&#10;Ve4JvFT6Rl5/Qmnf842vzifSDvH6G0//AJutnnE+cOs9pW/+16XzqfFWn9sVXuCbxU+kZef0Jp3/&#10;ADja/OJ9IO8fobT/APm62ecT5w6z2lb/AO16XzqfFWn9sVXuCbxU+kZef0Jp3/ONr84n0g7x+htP&#10;/wCbrZ5xPnDrPaVv/tel86nxVp/bFV7gm8VPpGXn9Cad/wA42vzifSDvH6G0/wD5utnnE+cOs9pW&#10;/wDtel86nxVp/bFV7gm8VPpGXn9Cad/zja/OJ9IO8fobT/8Am62ecT5w6z2lb/7XpfOp8Vaf2xVe&#10;4JvFT6Rl5/Qmnf8AONr84n0g7x+htP8A+brZ5xPnDrPaVv8A7XpfOp8Vaf2xVe4JvFT6Rl5/Qmnf&#10;842vzi85u+KusLQ59lsJBOHYartzz4TI3L5fxHq2DE0NAfK3amd9ZpX63ScDjgKiq8GhlH1yvKfv&#10;k7tC0OfY9PkE4dhq62yHwmROKimr++Dqq2jnpqm+UNoo5WlslHp/p7hc5GnYWNrZmU9JCHDZnbmc&#10;N4GK1N44hyzwyRS10FHC4EOht+eoqnDlAne2OFmPkhiQs6g0qyORr2U0s8jTiJKrLFCDzmNpfI7r&#10;blEtZd8ZVV1FUUtVfqCz0UrS2Si0709xukjTsLG100dNRwBw2Z25nN3gYrUcH9A3fiHq+2aouNv9&#10;69EadEbLNQkEskEDzJHExzgDLjKTJPKe3diOXsd1wd4eXPV+pKHUVwpDR6WsxYaCFwOWZ0TszI2E&#10;4Zx0nZyv5Ts5dl5cE+F1ZX3OG9V7He9lNKKl88jcpqp24ZWsHkGlox5MBl51puDPD288SNZ2vVdy&#10;t3vVoTTQjjslAQSyQU7zJHExzgDLjMTLPKe3cSOXsesF1Euk114iIiIiIiIiIiIiIiIiIiIiIiIi&#10;IiIiIiIiIiIiIiIiIiIiIiIiIiIiIiIiIiIiIiIiIiwL3p+x32iNDeaCnuNI7b0NTG2VoPOA4HA9&#10;UbVhXex2a80ho7tRQV9KdvQ1EbZGg84zA4HqhYtytNsulMaa40kVXTnb0czGvGPOMRsPVWvvunbD&#10;f6F1Be7fT3Kjdt6CqibK0HyQDgcD1RtVcV3ew8HqqYystU1LjiXMgqpwwk9R7n4eAoFWd7twrqZe&#10;kZbZabHElkNRMGknqPc/DwFD6rgnw9nkL20MkGOOLYp5A3b1HF2HgKs6/vVuC9XOZWWmakxxLo6e&#10;qnDCT1Hufh4CxfoqcJPa9b7qd4ixfo1cMPUKv3Q7xFj/ADFaB9Sqfv58RYn0SODvteu91O8RPoqc&#10;JPa9b7qd4i/fo1cMPUKv3Q7xF+/MVoH1Kp+/nxE+iRwd9rV3up3iJ9FThJ7XrfdTvET6NXDD1Cr9&#10;0O8RPmK0D6lU/fz4ifRI4O+1q73U7xE+ipwk9r1vup3iJ9Grhh6hV+6HeInzFaB9Sqfv58RPokcH&#10;fa1d7qd4ifRU4Se1633U7xE+jVww9Qq/dDvET5itA+pVP38+In0SODvtau91O8RPoqcJPa9b7qd4&#10;ifRq4YeoVfuh3iJ8xWgfUqn7+fET6JHB32tXe6neIn0VOEntet91O8RPo1cMPUKv3Q7xE+YrQPqV&#10;T9/PiJ9Ejg77WrvdTvET6KnCT2vW+6neIn0auGHqFX7od4ifMVoH1Kp+/nxE+iRwd9rV3up3iJ9F&#10;ThJ7XrfdTvET6NXDD1Cr90O8RPmK0D6lU/fz4ifRI4O+1q73U7xE+ipwk9r1vup3iJ9Grhh6hV+6&#10;HeInzFaB9Sqfv58RPokcHfa1d7qd4ifRU4Se1633U7xE+jVww9Qq/dDvET5itA+pVP38+In0SODv&#10;tau91O8RPoqcJPa9b7qd4ifRq4YeoVfuh3iJ8xWgfUqn7+fET6JHB32tXe6neIn0VOEntet91O8R&#10;Po1cMPUKv3Q7xE+YrQPqVT9/PiJ9Ejg77WrvdTvET6KnCT2vW+6neIn0auGHqFX7od4ifMVoH1Kp&#10;+/nxE+iRwd9rV3up3iJ9FThJ7XrfdTvET6NXDD1Cr90O8RPmK0D6lU/fz4ifRI4O+1q73U7xE+ip&#10;wk9r1vup3iJ9Grhh6hV+6HeInzFaB9Sqfv58RPokcHfa1d7qd4ifRU4Se1633U7xE+jVww9Qq/dD&#10;vET5itA+pVP38+In0SODvtau91O8RB3qnCMHbTVh6hqn/wAAQd7XwvB9Iqz1O6XeInzFaBx9Kqet&#10;058Rfo70ng6DiaatPUNW/wDgC3Vh73rhHZpmzw2GOrnZhg+ufJVN2Df0crnRf7K29l4GcL7TK2aK&#10;ysqZm4YPrHvqBs/4cjjH/srZWvhLoC3SNljtTJ5W4YOqXPnGz7B5LP8AZW70/wB7jwcsk7aiHT8d&#10;XOzDB9e+SqbsG/opXOi6vaKxY44442xxtDI2ANYxowAA2AADcAp2xjI2NYxoYxgDWtaMAANgAAUu&#10;YxrGhjAGsaAGtAwAA3ABWTHHHHG2ONoZGwBrGNADQ0DAAAbgF+r9X6vpERERERERERERERERERER&#10;ERERERERERERERERERERERERERERERERERERERERERERERERERERERERERERERERERERERERERER&#10;ERERERERERERERERERERERERERERERERERERERERERERERERERERERERERERERERedTU09LA+oqJ&#10;GxQxjF8jzgAF41lbSUVLJVVczIKaIZpJZCGtA65XhXV1HQUktZWzMp6WEZpZpCGtaOqSvCurqOgp&#10;JKutmZT00IzSzSENa0dUlQyt4mwOnNPZ6CWuk2gPOLQcOVrGhziOvgq5ufGqmfVGk09a5rpLtDZD&#10;maHYcrY2te9w6+VVldeO1K+rNFpq0z3abaGynMwOw5WRta+Rw6+VVndOOlK+rNHpu0z3WXaGynMw&#10;Ow5WRta+Rw6+VeDtc6wgHS1VgeIN5PRzMwHVcQ4DwljP4ncQaVvT1ulJG028noqiPBv2TiHAeCFi&#10;v4r8SaRvdFfpCRtKOyLuiqY8G/ZOcHgeCFjP4q8R6RvdFfpCRtKOyJ6Kpjwb9k5weB4IW40/r+zX&#10;eVtO7NR1b9jYpSC1x5mPG89fBSHSnFbTt/mZSPzW+4SbGQTEFj3HxrJBgCeoQCeRSTR/GDTOop46&#10;KTNbbjJsjp5yCx7j42OUYAnqEAnkUj0hxe01qKeOikzW64ybI4JyCx7j42OUYAnqEAnkUmU0U6U5&#10;Wk1hfqmyWkVtPGyWQytjyyY4YOBPIRzKM8QtU1mmbC240kUc0pnZDklzZcHBxx7Eg+NUV4k6urdK&#10;6ebc6OGOeZ1QyHJNmy4Pa4k9iWnHsVFuJGra3S2nm3OjhjnldUMhyTZsuD2uJPYlpx7FbG1Vb6y1&#10;0dW8Br6mCOVzW7gXsDiBj11uLFXyXGyW+4StDJKymhnexuOUOljDyBjybVu9P3GW5WG23GVrWS1t&#10;LBUSMZjlDpY2vIGOJwBct1p+4S3Kw224ytayWtpYaiRjccodLG15AxxOALllLOWes9RnWWqayxS2&#10;9lPFHKKt0gf0mbZkLMMMCPJqF8RNcXDTE9pjpIIpxcHStkMubsejMYGXKW+qFQXiZr65aTqLPHRU&#10;8M4uL5mymbN2PRmIDLlLfVCoPxK17ctKT2eOjp4ZxcXytlM2bsejMYGXKW+qFSZTRTpThR/SWq/j&#10;DHUv7l7l7nLBh0nSZs4J8izDcopoHXfxthrZO4e4u5HRtw6Xpc3SBx8hHhhlUP4dcQvjlDXS+9/c&#10;HcTo24dN02bpA4+QjwwyqIcO+IPxxhrpO4O4e43Rtw6bps3SBx8hHhhlWTqHUlNYzSOqoy6CpkMb&#10;5GnbGAMc2XDsll6t1lRaZNvfWxOfS1kxilmadsQDcc+XA5hz/wAO5ZmstcUOlDbZK+Fz6SumMMs7&#10;DthAbjnyYHOOcA+HuWZrHW9DpU26Suhc+krpjDLOw7YgG458mBzDnwPh7ltY5I5I2yRuD43gOY9p&#10;xBB2gghb6GaKaJk0L2yRSNDo5GkFrmkYggjeCpDDNDPCyaF7ZYZWh8cjCHNc1wxBBG8FSCGaGeFk&#10;0L2yQyND45GEOa5rhiCCN4K+l9L7X2tJqzU3xfo4anubunpZOjyZ+jw7Euxxyv5lGdea0+Klup6z&#10;uPu3p5uh6PpOiw7EuxxySY9qorxD1z8T7ZTV3cXd3dE/QdH0vQ5ewc7Njkkx7XmUW4g64+KFspq7&#10;uLu7uiboOj6XocvYOdmxySY9rzLLr7pLTWV1xhpnVMgjZI2lYTmdnw2Ahrt2PMthdL5UUem3Xino&#10;n1kwijlZRRk5ndJl7EENcdmbyK2N2v8AUUWl33qmoX1s4hjmZQRuOd3SFvYhwa87M3kVsbtfqii0&#10;w69U1C+tmEMczKGNxzO6Qt7EODXnZm8iorLxIucMbpZtPTxxt7Z75HtaOuTCoNPxivdPC6ao0jUw&#10;ws2vkklka0cm0mnAUAqON1+poXT1OjKqCBm18sk0jGNxOG1xpgAoBUcbL7TQunqdG1UMLNr5ZJZG&#10;NGJw2uNOAEh4k3OeMSw6emlidjleyR7mnA4HAiHBflPxkvVTC2em0lUzwvxySxyyPacDgcHNpyN4&#10;X5Tcb77VQNnpdG1U8D8cksU0j2HA4HBzaYg4EYJTcbb5VQNnpdHVU8D8cksU0j2HA4HBzacg4EYK&#10;W2S4zXG2Q1k1M6jllzZqd5Jc3K8tGOIYduGO5T3Td3qbvZaa41NE+3zT589HISXMySOYMS5rD2Qb&#10;m7XlViaWvNVerFS3OqoX22eoz56KUkvZkkcwYlzYz2Qbm7XlVh6XvNTebFTXKqoX22efPnopSS9m&#10;SRzBiXNjPZBubteVZpIAJJwA2klbNzg0FzjgBtJO4BbVzmtaXOIDQMSTsAAW0c5rWlziA0DEk7AA&#10;Fo9O6ror3UVsMAymlkwjOOPSRbhIN3KN3WUZ0hru26lq7lT0zcjqGXCIk49LCdjZRsGGJB2cmznU&#10;U0XxCteqqy6U1K3I63zZYSXY9NAdjZgMBhi4HZybOdRXRnEC2aprLpTUrcjqCXLCScemgOxswGAw&#10;xcDs5NnOt4pMpWpUiIi09v1PRVd4rLQ4dDWUryGNJxErQAS5uwbRyhR6061ttfqK4WB47nuFFIWx&#10;sc7ETMaAS5mwbRyt5tvPhGrNru1XHUty048dzXKgkLYmOdiJ42tBLmHAbRyt5tu3bhG7Prq13DUt&#10;y068dzXKgkLYmOdiJ42gEuYcBtHK3m27duG4UhUlUkRERaKk1T3RqipsXc2XuZhf3TnxzYBpwyZR&#10;h2/klF6DXHdet63S/cWTuOMyd2dLjmwDDh0eQYemeSUSt2vu7NfV2ku4ej7ijMndvS458Aw4dHkG&#10;HpnklE7dr3uzXldpPuHo+4ozJ3b0uObAMOHR5Bh6Z5Jb1ShS1SxERFo7hquiotQ0dmeMX1I9Elx2&#10;RudsjaR9kf4FGbtru227Vtv07IMZKxvos+bARPfshaRhtLyPAxCil44hWu2aztumZQDJXN9FqM2A&#10;ie/ZAwjDaZCMOpiOdRW8cQbXbNZW3TUoBkrm+iz5sBE9+yFhGG0vIw6mI51vFJlK1KkRERERedTN&#10;0NPLNhm6Jjn5d2OUY4YryrKjuaknqMufoY3SZccMcrScMdvMvGuqe5aKoqcufoI3yZMcMcjS7DHb&#10;zLxranuWiqKnLn6CN8mTHDHI0uwx28ygkXFKqmaXQ2N8jQcCWTFwx8CJVdBxwrqhpdT6ZlmaDgXR&#10;1DnAHm2QFVLT8fa+paX02lZZ2tOBdHUueAebFtOVU9Px7r6lpfT6Wlma04F0dS54B5sRTlfZ4nzx&#10;9lU2SWGLcX9If96No+qvQ8baqHB9bpqengxwdL0pOGPloWD6q9Tx5q4MH12lqimp8QHS9MThj5aG&#10;MfVXoeO9VDg+u0vUU1PiA6XpicMfLQsH1VKbDqK2XumM1E85mYCWF4wewndiNu/nCnGltX2XUtG6&#10;ptshzR4CenkGWWMndmGJ2HkIOCn2ktaWLVVC6qtcpzRECoppBlliJ3Zm4kYHkIJCn2k9Z2PVNE6p&#10;tkpzRECoppBlljJ3Zm4kYHkIJC2a3S3q3i1F/wBVWiyMHdchdO4Yx00fZSEc+G4DqlR/VWudP6aj&#10;Hd8xfVPGaKjiGaVw58NgaOq4qN6v4gac0rEPfGYvq3tzRUUIDpXDnwxAaOq4hRzV2v8ATmloh74z&#10;F9U8ZoqKEZpXDnwxAaOq4hRhvEHUVcc1qsb5IscA8iSUeCWBoHhqFM4tauuZL7Hpl80GOAkIlmHg&#10;ujaxo8NQRnGTWd1Jfp/Skk9PjgJS2aceC6NrGjw1BWcYtZXUl9g0rJPT44CUtmnHgujaxo8NfrOJ&#10;NwpJWsvNnkpmu8cMzHeAyQDH7pfUfGW7W+dkWotPTUbXHa9ueN3gRzNGb7pfUfHC8W2oZFqbTU9E&#10;152yNzxu3bcsczRm+7X1HxuvFunZFqXTc1E152vbnjdu25Y5mjN92phab1bbtTd0UMwlYNj27nNP&#10;M5p2hWDYNR2e/UXddrqBPGDhI3c9jvIvadoKsnTup7JqKh7ttNS2eIHCRvavjd5F7Dtafr8isfTu&#10;prJqGh7ttNS2eIHCRvavjd5F7Dtafr8izVsltFtF8T1EFPC+eeRsUMYzPkeQGgdUleVVVU1JTyVN&#10;VK2GniGaSWQhrWgcpJXlV1lLR00lVVzMgpoWl0s0hDWtaOUkryq6ulo6aSqq5WQU0Lc0s0hDWtA5&#10;SSoXX8TqbpzT2iikrpMcGvOLWnqtaA55+oq5uvGui7qNJp+3S3SXEhshxY13VYwNc9w64CrC8cd6&#10;Hus0WnLZNdpsS1kpzMa7DlYxrXSOHXDVWV346UPdZo9OWya7TYlrJTmY13VYxrXSOHXDV4u1xrGE&#10;GWosDxBvx6OZuA6riHYeEsZ3E3iHTAz1mlJG020k9FUMIAPjnEOA8ELFdxV4lUrTUVuj5G0m0k9D&#10;UxlrQfHOIcB4IWK7ipxJpmmordISNpdpJ6GpjLWg+OcQ4DwQtrYeIVmukraeUOoqp5wayUgscTyN&#10;eMNvXAW90txa07fJ2Uk4dba6QhrIpiDG9x8ayQYbfLAdRSHSPGTTN/qGUVQ11ruEhDY4pyHRvcfG&#10;slGG3ywHUUg0lxi0zfp2UdQ11ruEhDWRTkOje4+NZKMNvlgOopQpup6p4q0vNTXau1R7zU0hjttI&#10;53SOG0ehnB8h5zj2Lf8A+VTGo6y58QNcfF2jlMNmoHuEr27W+hHLJM4eOObsWf8AeVRup6268R9f&#10;fFmhmdDY7dI4TPbtb6Ecss7h44lxyR+BzlUfqatuvEbXvxaopnQ2S3vcJnt2t9COWSdw8cS45I/+&#10;8qfWmy2200wp6GFsTcBmfve8jlc7eSrVsOnLNYaNtJbKZsLABnkwxkkI8c9+9xVvae0xY9PULaO1&#10;UrYGADpJMMZJCPHSP3uP/YK3NPaYsmn6JtHaqVsDAB0kmGMkhHjpH73H/sFmrZLaLaKL6t0TQ3aC&#10;SopY2wXNoLmSN7ESEeNf1+dQjXvDW2X+llq6GJtNemAvjlZ2LZiPGyAbNvI7f4CgXEThZatRUk1b&#10;QQspb6wF8czMGNmI25JQNhJ5Hb/AUD4h8LrXqGkmrKCFlLfWAvjmZg1sxG3JKBsJPI7f4C8+H+op&#10;7jRS0FaSa6hwa5zu2czcCfsmkYFeXCfV9VeLbNa7k4m6WvBjnP7d8Xagux25mkZXeByrx4O60q71&#10;a57TdHE3a0kRvc/t5ItrQXY7czC3K49bHaV48H9Z1d6tc9pujibtaSI3uf274trQXY7czCMrvAx2&#10;lfPFD5NN/KY/MuXnxu+RrPyyLzD158e/kPH+Ww+YkXnx5+REf5bF5iRb3Tnyetf5JB+CapTo75I2&#10;T9X0v4FqluifkZYP1dSfgGKW6K+Rth/V1J+AYtitut0tyoBxU9kWTy8314lVHHP2Xpr1yo81Aqe7&#10;4D2bpb1yp81TqoOPvszS/rlT5qnU/Vrq4Vb6gHCT2PcvLxfWcqo4B+xLz65B5l6p7vdPYV89cp/M&#10;yKoO939h3v1yn8zIvTiz8HUHrzvMr249fBFq/KH+YXt3xHwNaPymT8Gvbvhfga0/lEnmFg6Yv1dp&#10;qrjtF67G3zgSU05JLWB4xBafIHl5j4K1eidVXTRlfDp/UYy2qqa2ajqiSWxiQYhzXepuPbDxp8Fa&#10;nQerrtoa4w6c1OMtnq2tmoqsklkQlGIc13qTj2w8advOtVoTVt20PcYdOamGW0VbWzUVWSSyISjE&#10;Oa71Nx7YeNO3nVktc1zQ5pBaRiCNoIKuRrmvaHNIc1wxa4bQQeUK8GPa9oewhzHAFrgcQQdxBV2s&#10;e17Q9hDmuALXA4gg7iCoRxX+BqP8o/3HKtePHydt/wCWf+U9VZ3wvyZtv5b/AOU9Vd3wfyZt35b/&#10;AOU9S+2/B1L6zH5kKwLP8EUP5PF5gKx7J8DUH5ND+DCsayfA1B+TReYC1WuvkncPKN/CNWi4n/IO&#10;7+ts/CsUf4sfu8vPrcf4Zij/ABX/AHe3n1uP8MxeXD75IUH/ADvw7148Jf3fWr+cfnMi8ODf7t7R&#10;/OfzqVeHB393Fo/nH51KpEpcpopmorxEvvvdZTSxOwqq7GNuG8R/xjvCOXwVBeL2qPejTbqKB+Wt&#10;umMLMN7YQPRXeEcvgqvuNGrPeXS7qCnflr7tmgZgdrYQPRneEcvgqAcZtWe8ul3UMD8tdds0DMN7&#10;YQPRXeEcvgqG01LcNHXS1XGox6GrjxqGgbmuPZxnqtBa7rquqKhu3Dy92K71ePc9fCDVsAIytefR&#10;YiOVzGlruuqzobfeeGt+0/eqzHua4wg1sYBGVjz6LC4cro2ljvLKs6GgvHDa/WC81mPc1whBrYwC&#10;MrXn0WFw5XRtLXeWVtseyRjXsIcx4DmuG0EHaCFfsUkcsbJY3B8cgDmPacQWkYggrouKWOaJksTg&#10;+KRocx7TiC1wxBB6q6JiljliZLE4PjkaHMe04gtcMQQeqv1fS+l9KobxQ3Kr1ndHW0kVdK51RGGH&#10;B5yZccuHLtXP2oLZea7iNfHWYuFwonvq4hGSJD0eQHJh47sscOVc36ktN8uHE6/ushcLjQPfWQiM&#10;kSHosgPR4eO7LHDlXOOo7Ve7hxMvzrIXC40L31kQjJEh6IsB6PDx3ZY4cqnejtWxXumMM+EdygA6&#10;ePdnG7O0fXHIrQ4d6+g1LRGnqcIbzStHdMO7pANnSMHNj2w5D4CtrhpxGp9VUJpqrCC+UjR3VDsA&#10;kA2dLGObHth40+ArZ4a8RKfVNCaaqwhvdI0d1Q7AJANnSxjmx7YeNPgKRqYqbKaqCWj96Fz9ZPmY&#10;1V1g/fdevyd3mIVUmnf39338md5iBVNp39/N8/JneYgU7Voq21bK8K+tgoaKasnOWGBhe89QDcOq&#10;eRYt1uVLbLbU3Cqdlp6WN0sh5cGjcOqdwWJd7pSWq11Vyq3ZaakjdLIeXBoxwHVO4dVYl2ulJarZ&#10;VXKrdlpqSN0sh5cGjHAdU7gqhktd2vVFc9TuJDopQ4NGOJaO2ynmibl8Bc/S2S/aktt61q9xDoag&#10;PDBjiWja/IeQQtyYdTHmXN81h1Dqi133Xj3Fr4KgSBjccS0bZMh3gQNyYdQHmXOU1h1Dqe13zXT3&#10;Fr4KgSBjccS0bZMh3gQNyYdQHmVm6TvbbzZIKokGoaOiqRzSN3n7btvBV1aD1M3UWmqauc4GqYOh&#10;rGjkmYBmP2wwd4Kvbh5qpuptLUtwc4GsYOgrmjkmjAzHD7MYOHXV6cPdUt1Lpelr3OBq2DoK5o5J&#10;owMxw+yGDh11uFIVJVJEREWPcvg6q9Zk8yViXj4IrvyeXzBWFe/gav8Ayab8GVh3v4Gr/wAml8wV&#10;EOFHwNWflH+41V/wH+Ttw/LP/KYq473r5M3L8t/8pirnvfPkzcfy3/ymKbOa17S14DmuGDmkYgg8&#10;6sp7GSMcyRoexwwc1wxBB5CCrTkjjkY6ORofG8EOY4Ygg7wQVaMkccjHRyND2PBDmOGIIO8EFVxp&#10;6KGh4k1VJQHCkPStcxvagZQ8t2eRfsVO6Shp7ZxkrqC1nLQHpmPjZ2rQGCQs2bgyUZQqS0bBTWrj&#10;hcLdaDltzunjkjZ2jQIxI5mzcGSjKPCVKaOgprVxuuFutJy253TxyRs7VoEYkczZuDJRlHhKbaiv&#10;MdntE9c4Bz2DLCw+OkdsaPF6isrV+ootPafqrm8B0kbctPGdz5X7GDrY7T1FaWtdTQ6a03WXZ4Dp&#10;Im5aaM7nzP2Mb1sdp6itHWmpYtN6cq7q8B0kTctNGdz5n7GN62O09RQ/RmlvfZztQXzGqfO4mGKT&#10;aHYHDO4c2zBrdyr3hxoc3579WamJrX1T3OpoJhi1+Bw6R43FuzBrd2HUwVa8MNAnUT36x1UTXyVb&#10;3OpaeYYtflOUyyN3FuIysZhhgObBVtwy0EdQvfrDVRNdJVvc6lp5hi1+U5TLINxbiMGMwwwHNgrB&#10;a1rWhrQA0bABsACtpjGMaGMaGtaMGtAwAA5grlYxjGBjGhrGjBrQMAAOQAK42MYxgYxoaxowa0DA&#10;ADkAC+KmlpqqF0FTE2aF/bRvAc0+AV5VlFR1tO+mrIGVFPJsfFK0PafAK8a6goq+mfS1sEdTTSDB&#10;8MrQ9p8ArxraCir6Z9LWwR1NNIMHwytD2nwCq3vltqdF3mC62suNuqHZJIHHEDlMRPKCNrTyKnNT&#10;Wet4caipr7ZHONnqn9HLTOcSB450DjygtBLCdow6m2kdV2Su4YampdQWBzzZax/RzUrnEtHjnQOP&#10;KC0EsJ2jDqbaU1VZa7hjqWlv9hc82Wrf0c1K5xIHjnQOPKC0EsJ2jDqbbHpamKqpoqmE5opmNkjP&#10;O1wxCuOhrIK6igrKd2aCpjbLE7na8Bw+oVd1vrqevoaeupnZ6eqjZNC7nZI0Ob9Qq66Ctp6+hp66&#10;mdmp6qNk0LudkjQ5v1Cq+1PVVuptTs09RyFlHTO/6h43Zm+mPdz5O1A51Uuta65a01tHpG3SmO3U&#10;byKt47XOz02Rw5ej7Ro8l11Teu6+6a615Hoy2zGK2ULyKyQYlueP06Rw5ej7Ro8l11Tuuq+56513&#10;Ho22ymO2UTyKyQYlueP06Rw5ej7Ro8l11N7PYrZaKYQUUIZs7OQ7XvPO53KrL09piy6fom0ttp2x&#10;jACSYgGWQ8737z9bmVqaa0nYtOULaS10zYhgBLOQDLIfJSP3n6w5FaWm9KWPTlC2ktdM2IYASzkA&#10;yyHyUj95+sORZ62q2626jOrdF0V4p5J6eNsNzaC5krRgJCPGyYb8efeFC9fcOLZqGjlqaSJlPemA&#10;uinaA0SkeMlw34+S3jrbFBeIvDC1alopqujhZTX1jS6KoYA0TEbck2G/NuDt462xQbiJwxtepKKa&#10;qo4mU18Y0uiqGANExG3JLhvzcjt462xQ9us7sdLyWvO4XNkzKYSbelMLw7EDlzNLMuPV51XrOI1+&#10;doiWxmR4vUdTHRCXb0zqeRr8QOXO10YYTzHn2qtWcTtRO0DLYDI8XyOpjoBMcendTSNkxA5eka6M&#10;MJ34Hn2qt2cTNQu0HLYDI8XyOpjoRLt6d1PI2TEDl6RrowwnfgefatlwmbGZLo93sgdEDjvykvJ+&#10;qNq3PAVkRlvkj9tWOgBLu2DSZC7q7XDb4C3ve7shM1/lk21g7nBLu2DSZS7q7XDb4C3fe9MhM1+l&#10;k21g7nBLu2DSZC7q7XDb4CsRW6rnVzLDnvNpp6ttJPVxRVTiA2F7wHHN2uw8611VqOw0te231NfB&#10;DWvLQynke1ryX9rgDz8i1lXqfT1HcGW6quNPBXyFoZTSSNa8l+xuAJ8dyLW1WptPUlwZbqq408Fc&#10;8tDKaSRrXkv2NwBPLyLMWxWzWyVeaUwHEa8CL0v/AKjOBu9Nbj/tKotCYDjBqAQelYVfSAbvT2Y/&#10;7apjh9gONepG0/pOFZ0gbu9kMx/21TXD/AcadSNp/ScKzpA3d7IZj/tra8UPk038pj8y5b3jd8jW&#10;flkXmHqQce/kPH+Ww+YkW/48/IiP8ti8xIt7pz5PWv8AJIPwTVKdHfJGyfq+l/AtUt0T8jLB+rqT&#10;8AxS3RXyNsP6upPwDFsVt1uluVAOKnsiyeXm+vEqo45+y9NeuVHmoFT3fAezdLeuVPmqdVBx99ma&#10;X9cqfNU6n6tdXCrfUA4Sex7l5eL6zlVHAP2JefXIPMvVPd7p7CvnrlP5mRVB3u/sO9+uU/mZF6cW&#10;fg6g9ed5le3Hr4ItX5Q/zC9u+I+BrR+Uyfg17d8L8DWn8ok8wt9cdPUd80/T004DZWwsNPPhi6N2&#10;QbeseUKU3jSNu1NpOko6oBk7KeN1JVAYuif0Y28mLT44cql160ZbNV6OoqKrAZUMponUdWBi+KTo&#10;27RuxafHN5evgpbetG2zVWj6KiqwGVDKaJ1HVgYuik6Nu0bsWnxzeXr4KN6X1DWWKvOnL8crGENp&#10;Kg7WtB7UZuVjvGnk3daHaI1dcdL3U6P1SckcZDKCqdta0O7UZjvid40+N3HqQnQOs7npK8HROrSY&#10;443CO3VbtrWB3aNznfE7xrvG7js7WFaC1lc9J3c6L1YTHHG4Mt9W7a1gd2jcx3xO8a7xu47O1yuK&#10;/wADUf5R/uOWdx4+Ttv/ACz/AMp6z++F+TNt/Lf/ACnrP74P5M278t/8p6l9t+DqX1mPzIVgWf4I&#10;ofyeLzAVj2T4GoPyaH8GFY1k+BqD8mi8wFqtdfJO4eUb+EatFxP+Qd39bZ+FYo/xY/d5efW4/wAM&#10;xR/iv+728+tx/hmLy4ffJCg/534d68eEv7vrV/OPzmReHBv929o/nP51KvDg7+7i0fzj86lUiJAB&#10;JOAG0kqXOcGguccANpJ3AKaOc1rS5xAaBiSdgACmbnNa0ucQGgYknYAAqr987dftb92V9THDa6M4&#10;wiVwaHNjPYAY+Td2R6ioz36tGqeJfvhdayKnslvONMJ3hjXshPobRjvzvOc9TYuf/f2zau4qe+V4&#10;rYaaw2040oqHhjZGQO9DaM2/pJDnd1NioH39s2reKXvld62GmsNuONKKh4Y2RkDvQ2jNv6SQ53dT&#10;YpLq+v0zeLJNTtuNMamP0WmPSN9MaN32w2KZcQLpovUOmamjZeKM1kXo9EelZj0rAcG7/HjFvgqc&#10;cR7voXUulaqiZe6E1sI7ooT0zMemjBwbv8eMW+CpvxGu2htS6WqqJl6ojWwjuihPTMx6VgODd/jx&#10;i3wU4bX3u6z9wyuxqKDBgx3mI9ofte18JfvBvU/vnp73rnfjV2vCNuO90B9LP2uGXwl+8ENWe+2m&#10;jaah+NbaMI2473U7vSz9rgWdYBfvBLVfvrps2qofjWWnCNuO91OfSz9rhk6wCl6sBWOrGUAsP7zb&#10;p5SX67FVGlv31Xv1ub68ap7SP79r/wCtz/XiVQaS/fnfvW5/rxL21jpapp6oaiseMdZC7paiJnjs&#10;Npe0cp8kOX6+TxD0NW0laNXaYzQ3Gnd01XBH47DaZWN5T5Nvjh4OOVxL0BXUdeNZ6UzQ3Omf09bB&#10;F47Da6VjeU+Tb44eDjlcStA11HXDWWlc0Nypn9PWQReOw2ulY3lPk2+OHg47zSeqaW/UWbZHXRD/&#10;AKmnHJ9k3Hxp+opPoPXNFqm2h/Yw3OAAVlKDuO7OzHex31N3XlfDzX9Bq21h/Yw3WAAVtGDuO7pG&#10;Y7Sx31Nx6sq4fa+odWWsP7GG6wACtpAdx3dIzHaWO+puPV0No/ehc/WT5mNRWwfvuvX5O7zEKiGn&#10;f39338md5iBRHTv7+b5+TO8xAp2rRVtq2VX/ABOvWY09igka0yubJVOJwaBj6G1x5Bj2R8BVRxq1&#10;JndSaYppWsdM5k1c5zg1rQThE153AY9mceYFU9x31R0jqPSdLM1jp3MmuD3ODWtBOETHu3AY9m7H&#10;dgCqf46an6R1HpSllax07mTV73ODWtBOETHu3AY9m7HdgCt7a7rpG32mG2suNM6GOPI/F7cHk9uS&#10;PsiSpRY77oC02Gns0d3on08MXRSYyswkLvTHOGPjySSpZYNQcOLPp6mskV6oZKaCHopM0rMJC4ei&#10;OcMfHuJJUssN/wCHVn0/TWSK9UMlNBD0UmaVmEhd6Y5wx8e4klRTSVypbLq2otsNQ2e2VrgyCVrg&#10;5uY7YtvPtyHqqB6CvNDpvX1XZqerZU2S5PEdNOx4ewOPZQHEcvZdG7qqveHd8t+l+ItZY6atjqrD&#10;dJBHS1Ebw9geeypzmHjuy6N3VVfcPL3QaX4iVljpqyOqsV0kEdLURvD2B57KA5h47sujd1VZyutX&#10;ur1RERY9y+Dqr1mTzJWJePgiu/J5fMFYV7+Bq/8AJpvwZWHe/gav/JpfMFVbo6bWkdDOLDAyWm6X&#10;GUvMeIflHk3NO7BUdw8qOI8VrqRpaljnozNjO6QwgiTI3YOkew9rgqC4aVPE+G01Q0lSRVFEZ8ah&#10;0hgBEuRuwdK9h7XDcqD4bVPE6G01Q0lSxVFEZ8ah0hgBEuRuwdK9h7XDcsih1Jrq+VT7bTVEdPO0&#10;HpBgyJwAODtpBdiPsdqzLZrLihqeuls9FVw0lS0O6ZuWOB7Q05XbXBzwWnfl2rNtWt+LOq7hLZKG&#10;sho6trXdO3LHTvaGnK/a4OeC078m0LNtetuK+qq+Wy0NZDR1TWu6duWOB7Q05X7XBzwWnfk2hS7S&#10;Ojo7GJKmeXui4zjLJKMcrWk4lrcdpxO8lT7h/wAO4dMCWsqpxV3epbllmGORjScxazHacSMS471Y&#10;vDjhnDpQTVtXOK281Tcs04xyMYSHFrM3ZHM4Ylx38wVicOeGsOlRNW1c4rLzVNyzTjHIxhOYtZm7&#10;I5nDEuO/mWr4rvkFoo2D0t1Ri7rhhw+uVpOPEsosFujHpT6ouf5ZsbsvmitD3w0sw05bIm+kvrC5&#10;/lmxOy+aK0XfByzDTttib6S+rLn+WbG7L5oqWWaOOK0UMcXpbYIgzrBgU907DDDp+2RQ+lMpYWx4&#10;bdgjGCsTTMMMGnLVDBh0MdJA2PDb2IjbgcQrC01DDBpy1wwYdDHSQNjw29iI24HELMWwWyWyRERR&#10;riMyJ2k6ov7ZjonR+W6Ro8ySoZxgjgfoKudJhnjfA6HHyfTNacPtXOUG41RQP4d3B0uGeOSndBj5&#10;MzMacPtHOUH40RQP4e17pMM8clO6DHyZma04faOcvfQb3v0nby/eGvA6zZHBv1AsnhbJLJoK0uk7&#10;YMkaPKtme1v+yAsrhJJLJw7szpe2DJWjHyLZ3tb/ALICyuE0ksnDyzul7YMlaMfItne1v+yAo1wx&#10;a2S7XiokOM/YjE7yHvcXfVaFDOCjGS3/AFDVSnNVDKASNpEkj3P+qxqg/AhjJtRalrJjmqxkaHEd&#10;kRLLI6Q/dMaoRwKYybUOpKuY5qsZGhxHZESSvdIfumNVhq3Vc6uVEREREVUdDS/Odk2dH3bn3bM/&#10;bebVD9zUXz19Hs6H3yz7tnS4Z+f1Vc89zUHz79F2PQe+nSbtnS4dJux9VXPnc1B8+vRdj0Hvn0m7&#10;Z0uHSbsfVVmVJm0brB9WWF1pr8x7Hb2DjmcB9lG76nXWxrHVHDriFJXOic6w3UvJyjHCN7g5zW/Z&#10;RP5PI9dbOtdU8MuJUlwdE5+nruXk5BjhG9wc5rfs4X7hyt662da6o4acSZLg6Jz9P3cvJyDHCN7g&#10;5zW/ZQv3Dlb11Y1JV01XTsqKaRs0EgxZIw4ghXBQV9FX0kdZRTMqKaYZo5WHEEf9t4V12+40Nxo4&#10;q2hnZU0swzRTRnFpHi845FdFvuFDcaOKtoZ2VFLMM0U0ZxaR4vOFpNY6WivtDjHgy4QAmml3Y87H&#10;HmP1FGuIehoNT2zGINju1KCaOc7MeUxPPkXfUPgqLcStAU+rLVjCGxXikBdRTnZm5TE8+Rdycx28&#10;+MX4k6Bp9V2rGENjvFIC6inOzNymJ58i7k5jt58Y1beIc1BZqiiuUbzeKPGKDMO3I2DpOqzl5+uo&#10;ZZ+LlTatO1duvMUh1BbwYKbOD6I4diOl5jGe28kOqoNZOM9VaNM1tsvkMjtSW0Gnpc7TjI4YtHTc&#10;zoj23kh1VB7LxlqbTpqstl8ikdqO3A09LnafRHDFo6bmdGe28kOqtlw3sdRTUs92rARU1/pYd23R&#10;45sx8u7atxwc0zWUdDVX64hwrLqQYg/tuhxzF59cccesAeVbvgjpStoqCr1FcmuFbdyDCH9v0OOY&#10;vPrjjj1gDyrd8E9K1tFQVWobk1wrbsQYQ/tuhxzF59cccesAeVZPEuCSXS73NGIhmjkf1trfruWb&#10;xnpZZ9EyPYMRT1EUsmHkcSz67ws7jnSSz6ClkjBIpqmGWTDb2OJjx8N4WdxxpJZ9CSyRgkU1TDLJ&#10;ht7HEx/XeFstH1sNXpq3viIPRQsheOUOiaGEHwlueH1xpq/RlpkgcHdDTR00g5WvgaI3A/c4recN&#10;rnS3HQ1mkp3BwgpYqWUDe2SnYI3A83a49Zbvhxc6a4aIs8lO4OEFLHTSgb2yQNEbgfucestwpCpK&#10;pIq913Iyv1XZ7ZCc8sbm9KBtDele04EdRrcT1FUnFKWK66709Zac9JPC9vTtG0N6aRpwI6jGZj1F&#10;TXFuaK8cQdNWKmPSzwPZ3Q0dkG9PKw4OHUYzMeoqb4syxXfiBpux0x6WeF7O6Gjsg3p5GHBw6jGZ&#10;j1FYSttXKrkUA4Sex7l5eL6zlVHAP2JefXIPMvVPd7p7CvnrlP5mRVB3u/sO9+uU/mZF6cWfg6g9&#10;ed5le3Hr4ItX5Q/zC9u+I+BrR+Uyfg17d8L8DWn8ok8wpnbfg6l9Zj8yFY1n+CKH8ni8wFZ1k+Bq&#10;D8mh/BhWbZPgag/JovMBazVWl6W/UXRuIjq4sTTT4bj5F32JWl1zomh1TbeheRDXwYuo6rDtSfGu&#10;5Sx3L4a0fEDQVv1dauhkIguMGLqKrwxLXHxj+Usdy+GtHr7QdBq219C8iC4QYuoqvDEtJ8Y7lLHc&#10;vhqsr5drt72R2C6xuFTQTZmSOOLsmUgNPPv7E8ypXU1/vwssWlb5C4VlqqA6OZ5xd0eRzQw+SAzD&#10;K4ciojVWotQixQ6Qv8LxW2ipDoppDi7ogxzQxx8cBmGRw3tVFap1FqEWKHSN/heK20VIdFNIcXdE&#10;GOaGOPjgMwyOG9quC2/B1L6zH5kLoSz/AARQ/k8XmAuk7J8DUH5ND+DC6RsnwNQfk0XmAtVrr5J3&#10;DyjfwjVouJ/yDu/rbPwrFH+LH7vLz63H+GYo/wAV/wB3t59bj/DMXlw++SFB/wA78O9ePCX931q/&#10;nH5zIvDg3+7e0fzn86lXhwd/dxaP5x+dSrH4iX33usppYnYVVfjE3DeI/wCMPhHL4Kw+LuqPejTZ&#10;oYH4V10xhZhvbF/Gu8I5fBWHxo1Z7y6XdQU78K+7ZoGYb2w4eiu8EHL4Kw+M2q/ebTBoKd+Ffds0&#10;DMN7YcPRXeCDl8FYli4cWf3qp3XSFz66RueXB7mhubaG4AjtRv6qwNL8HtPe8VK+9075bnK3pJ8J&#10;HsDM+0MwaRtaNh6q1ukuCWmvi/RyX6mklusrOlqMJZGBmfa2PK0gYtbgD1VrtJ8FdN+8FJJfqZ8t&#10;0lZ0lRhLIwMz7Wx5WkbWtwB6qz/m50n7Wf8AfZPFW1+Z7QftKT7/AC+eW4+ZPh57Rk90TeeW3+Zb&#10;h77Rk+/zeeUZuNI3RmrKSspQ4Wqpbke0kuwbsEjcTtOGx4ULu9vZw515QXGia9tjrW5JGEl2DNjZ&#10;mEnEnL2MgUFvVuj4Y8Qrdc6Br26frm9HKwkvwZsbMwk4klvYyNUGvNuj4ZcQbfc6Br22Cub0crCS&#10;/BmxszCTiSW9jI1WW1zXtD2kOa4AtcNoIPKrnY9kjGyMcHMeA5rhtBB2ghXnHIySNskbg+N4DmOB&#10;xBB2ggq8Y5GSRtkjcHseA5jgcQQdoIKgNh/ebdPKS/XYqp0t++q9+tzfXjVP6R/ftf8A1uf68SqH&#10;SX787963P9eJT9WurhVvqAar07WWWt+Mdh9DDDmqqdg2AHtnZRvYfHDk39aqNd6QuOnLl8cNK+gi&#10;I566kjBygE9k/KN8bvHt5N/Wp7iDoq56Yunx10j6AIjnuFHGDlaCezfkGwxO8e3k3jqVBxA0Xc9M&#10;3T46aR9AERz19HGDlaCezfkGwxu8e3k3jqYujbm26a7qq9rDH09O5xjJxwIEYIx64WFw7vbb5xRr&#10;rq2IwiqpHOMROOVwETXDHlGLdiwOGd+Zf+LVfeGxGAVdG5xiJxyuAha4Y8oxbsWBw0vrL9xZr7u2&#10;IwCro3OMROOVwELXDHlGLdisG418FBQz1s5wigYXu6uG4Dqk7ArZu90pbVa6m41RwgpY3SP5zhua&#10;Oq47ArjvV2pLPaau51bstPSRulfznAbGjquOwdVXFertSWi1VVzq3ZaekjdK/nOA2NHVcdgVd6S0&#10;9Hqerr7zeGufFI8tjaHFuLztOBGBwY3Bo/7lUOgdIxa1r7pqLULHSwTSlsLGucwGQ4OdgWkHLG3B&#10;o/7lS/DrRkWu7hd9TalY+WnnlLYY2vcwOlJDnYFpByxtytH/AHKmeHejYtdXC7al1Ix8tPPKWwxt&#10;e5gMpIc7AtIOWNuVo/7lJvm50n7Wf99k8VTX5ntB+0pPv8vnlO/mT4ee0ZPdE3nlOfmW4e+0ZPv8&#10;3nlpNX6Dt1DaHV9pjfHPSuEkozudjGN5GJ2Fu9RniDwts9t0++6WCGSGpoXCWYdI95MQ7YjMTgWd&#10;tjzYqK8SeElktWm5Ltp2GSCqoHCadvSPeXQjtiMxOBZsdjzYqLcR+E1ltenJLtp2GSCqoHCacdI9&#10;5dCO2IzE4Fmx2PNipVpS9C8WOnq3EGcDo6kDkkZsP3XbeCp1oPUg1Dpmlr3EGqaOhrAOSaPY49TM&#10;MHeCrA4e6oGpdK0dxc4GraOhrWjkmj2OOHJmGDx11P8Ah9qcak0tSXBzgato6GtaOSaPY44cmYYO&#10;HXW3UgUkUjWPcvg6q9Zk8yViXj4IrvyeXzBWFe/gav8Ayab8GVh3v4Gr/wAml8wVEOFHwNWflH+4&#10;1V/wH+Ttw/LP/KYq473r5M3L8t/8pirnvfPkzcfy3/ymLE13aKm1XKHU1sGRweO6g0bA/cHEczx2&#10;Lv8AvWv4o6frLFeabWlkHRvbI01oaNjZNweQPGyDsX/9613FvTdbp++UuurCDE9srTXho7Fsu4SO&#10;A8bKOxf1fLLXcWdOVun73Ta5sQMT2ytNcGjsWy7hI4Dxso7F/V8sppZLvTXe2w11OexkHZs5WPHb&#10;NPWKsfTWoKO/2anudKexmbhJHjiY5B27D1j9TarP0rqOh1HY6a60Z7CZuEsWOJjlGx8buq0+GNqs&#10;7S2o6HUVjprrSHsJm4Sx44mOQbHxu6rT4Y2rD1hY3Xmxy0seHdLCJafHYM7cdn2wJC1/ELTD9R6Z&#10;noocO7IiJ6THYDIzHscfsmkt8Fa3iTpR+p9K1FBBh3bE4VFFmOAMsYIy4/ZNc5vgrWcSNKP1Npao&#10;oIMO7YnCoosTgDLGCMuP2TXOb4K1GgtTxT0bLNWnobjRjomMk7EvYzYAMfHMGwj/AL1oOFetYKq3&#10;xacuTu57xbx0EccvYmSOPYGgHDs2AZS3fsx58I5wh13T1dti0xdHGmvdtBp4opuwMscexrQDh2cY&#10;GUt34DHnwj3CPXVPV26LTN0caa9W4GCKKbsDLHHsa0A4dnGBlLd+Ax58JirDVlqyUJABJOAG0ko5&#10;waC5xwA2kncAjnNa0ucQGgYknYAAjnNa0ucQGgYknYAAq11tfXX+vp7DZz07BJi+RnavkwI2HyLB&#10;iSfEVM8StUP1XdaTS2nz3VGJQZJWHFskwBAAI8ZGCSXbvCVG8U9Wv1hd6LSOmyKuITAyzRnFkkwB&#10;AAcP4uNpJc7dy8ipDijqx+r7vRaS04RVxCYGWWM4tkmAIADh/FxtJLnbuXkVgWugjt9upqKM4tp4&#10;2x5ucgbT4J2q2LHaorTZ6O2xHMykibFn3Zi0bXfbHarjsFohs1korXCc0dHCyLPuzFo7J32x2q4L&#10;BaIbPZaK1wnMyjhZFn3Zi0dk77Y7VA6rpdH6xdXOYXWi4l2dzRjlznM4ddjto6iq2u6fh7xDfdHx&#10;udYLwX9I9oxyiR2dw8tG/aBytVR3Dp+G3EqS7Pjc7Tl7L+ke0E5BI7O9vlon7QOVqqWv6fhvxJku&#10;r43O07ei/pHtBOQSOzub5aN+0DlarBpaqmqoGVFNI2aGQYskYcQQrZoq6jrqWOro5mVFNKM0csZD&#10;mkeArkoLhRXCkjrKGdlRSzDNHNGQ5pHXCuKgr6K4UkdZRTsqKWYZo5oyHNI64Xqvde691p9Talor&#10;HQullcHVTwe5qfHsnO5CRyNHKVHtaaztumLY+eZ7X10jSKOjx7N7uQkbwwHef4VGtda5telLU+ed&#10;7ZK+RpFFRA9nI/cCRvDAe2d/Co1rnXFr0ranzzvbJXyNIoqIHs5H7gSN4YD2zv4VWDbTd/eeTU7m&#10;v6futkscmG3DsnPlI5ukyhUkywX/AOL0utnNk7q7vjmilA25ezfJOR5HpsgHgqhmad1F8WpdeOZJ&#10;3WbjHPDMBty+iPkqCPI9NkAPX5FRLNO6i+Lcuu3Mk7rNxjnhmA25fRHyVBHkemyAHrq3bla6G50j&#10;qWtiE0LtuB3g8jmneCugLzZLXeqB9DcoG1FO/blOwtcNzmuG1rhzhdH3yw2m+2+S33SnbUU0m3K7&#10;YWuG5zHDa1w5wujL5YrVfLe+33SnbUUz9uV2wtcNzmOG1rhzhQt2hNRWqV8mnboWROOJglJafBwD&#10;mOPVICrh/C3V1infNpG9mOB5zGmncWE8m0Br4nnqloVYScJNaaeqJJtGX8xwPOY0s7iwnkGIDXxS&#10;HquaFWMnCbWen6iSbRt+McDzmNLO4sJ5BiA18Uh6paF9Ot/FSYCN9dFG07C8dE3wcWMzeEvt9p45&#10;1IEMlzgiY7Y6RphYR1c0cWbwl9Ps/fAVTRBLdaeFjtjpGmBhHVzRRZ/CX2+z8fqoCCW608LHbHSN&#10;MDCOrmiiz+EtfcuG91ioJK/uw1t0a4SPjwLswG/BzsXPd11qbzwcvsFqmuouBuV8Y4TSRYOdnaO2&#10;yufi57+XaNu5ae+cEdQU9omu4uRul/jeJpYcHPztaOyyvfi6R/KMQMdy0984J6gp7RNdxcTdL9G8&#10;TSw4Odna0dlle/F0j+UYgY7lMtK3uqudvHdtNJTVsODZmvY5gdzPZiBsPNyKxNC6krb1aWm5UctF&#10;cqfBlSyWN0bX80keYDYeUch8BWZw+1RX32zNN0opqG6UwDKpksT4mybNkkeYDY7lHIfAVl6A1RX3&#10;2zNNzopqG6UwDKlksT4myc0keYDY7lHIfAW2qKeGpgkp52CSGVpZIw7i1wwIW/q6SmrKWWlqYxLT&#10;zsMcsbtzmuGBCkVZR0tbSTUdVGJqaoY6OaJ25zHDAgqQ1lHTVtJNSVUYmpqhjo5onbnMcMCCoLJo&#10;bUVoqnz6buGSJ5xMEhwPUBBDmPw5yFV8vDDV1grpKrR126OCQ4mmmdlPUBBa+OTDncAqmm4T6005&#10;cJavRF56OnlOJpZ3ZSOYOBa+KTDncAqom4U6z07Xy1eibx0dPKcTSzuykcwcC18UmHO4Ber6LilO&#10;3onVkELXbDIMjT4bWFw8Be8lt441TOgfcKWnY7Y6VvRNIHlmRucPtVkS2vj9Vs7nfcqSmY/Y6ZvR&#10;NIHlmRuePtV7yWzj3Vs7nfcaSmY/Y6ZvRNIHlmRucPtVsdLaJjtNQ64Vs5rLm/H0U4lrc3bEF20u&#10;PkitvofhrFYat92uVSbjepccZziWsz9sWl3ZOc7lcVutA8LYdPVj7xdKo3O+y5sag4lkefty0v7J&#10;z3crzycm9brQXC6HT1Y+8XSqNyvsubGc4lkefty0u7Jzncrzycm9ShTdT1TxRXQembjYoqxlaYyZ&#10;3MLOjcXdqHY44gc6g3C3Rd40xT3CO5OiLqp8TouhcXbGBwOOLW+SVf8ACTQt60nT3KO6Ohc6rfE6&#10;LoHl+xgcDji1vklAeE2hr1pSnuUd0dC51W+J0XQvL9jA4HHFrfJL711py4XykpYqIxh0Mjnv6Rxa&#10;MC3DZgCvTiho+7amoKKC2mIPp5XPk6ZxaMC3DZgHL14s6JvOq7dQU9rdC2SmmdJJ0ziwYObgMMGu&#10;XpxY0VeNVW+gp7Y6FslNM6STpnFgwc3AYYNcpFRxOhpIIn4Zo42sdhuxa0AqXW+B9PQU0EmGeKJj&#10;HYbsWtAOCmdtp5Ka3UtPJh0kMMcb8Noxa0A4eEplbad9Pb6Wnkw6SGGON+G0YtaAcPCXqvdZCyFH&#10;dYaRp77S548sdxhGEEx2AjfkfhyfWUR4g6ApNUUPSRZYbvTtwpqg7A5uOPRyYA9jzcx8FQviTw5o&#10;9W0HSw5YL1TtwpKl2xrm449FJgD2O3ZzHwcYZxI4d0mrKDpYcsN6p24UtSdjXNxx6KTAHsduzmPg&#10;re0cToaSCJ+GaONrHYbsWtAKk9vgfT0FNBJhniiYx2G7FrQDgpZbaeSmt1LTyYdJDDHG/DaMWtAO&#10;HhKV22nfT2+lp5MOkhhjjfhtGLWgHDwlg6mttRcrFV0NOWiaZrQzOcG7HA7SAeZazWlnq7zpivtl&#10;IWCpqWNbGZCWtxD2u2kA8gWp11ZKy+aTuNqoiwVVUxrYjIS1mLZGuOJAPI1arXNlrL3pS4WqiLBU&#10;1TGtjMhLW4tka44kA8jV8aUtdTarBS0FSWmeHpM5YcW9lI54wJA5HLz0JY62x6VobXWlhqafpekM&#10;ZLm9nM+QYEgcjgvPh7YK7T+kKC0VxYaqm6bpDES5nok75BgSG+NeORefD+w11g0jQWmuLDVU3S9I&#10;YiXM9EmfIMCQ3xrxyLTVWlLpctXsudwMXvbTEdzwhxc4hm1gIww2u7I+Eo5X6Evd54gxXu7OhNmo&#10;yO5adry55bFtjDmloHZP7J23qKM3Dh9fr5xIiv15dAbHROHcdM15c8ti2xhzS0DspOzdt6ijNw4f&#10;3298R4r7eHQGyURHclM15c8ti2xhzS0DspOzdt6il6sFWQrHRERajVVhZerPLSDKKgdnTPdubI3d&#10;t5juKj+udLR6k09PQDK2qbhLRyu3NlbuxO3AOGLT11HOIGko9U6aqLcMratuEtDK/c2Zm7EgHAOG&#10;LT1Co5r7SceqNN1FuGVtW3CWilfubM3diduAcMWnqFNK0V1obNFR3IsdNT4sjfG4uBjHa44gbty/&#10;dDW6+2zTsFuvJjfUUmMcMkTi8GEdpjiG7W9r1gE4f2zUFq0zT2y+OifU0eMUMkLy8OhHaYkhu1va&#10;9YBfugbZqC1aap7Ze3RPqaPGKGSJ5eHQjtMSQ3a3tesAtZa9M3Gm1nW3iQx9yVDXiMBxL+yLcMRh&#10;9jzrS2TRd4ouIty1DM6LuCrZI2INcTJi8swxblw8bzrRWHQt6oeJt01LO6E26sZK2ENeTJi8sIxb&#10;lA8YeVaOw6GvVDxMumpJ3Qm3VjJGxBryZMXlhGLcoHjTyqVKcqwFPkIBGB2g7whAIIIxB2EFCAQQ&#10;RiDsIKEAggjEHYQVGbbo6K16nfc6ItbRTRPa+DcWPc5p7D7E4eAoXZuHkFk1tJercWst1TBK2Sl3&#10;GKV7mn0PDZkOB2cigtj4aQWHXkt9tjmx2yqp5WSUm4xSvex2EeAwyHA7OTrKD2PhtBYtdy322Oay&#10;2VVPKySk3GKV72uwjwGGQ4HZydZfut7Ne7xRw0VvdEyAuz1BkcWk5e0bsB2cvhL64l6c1LqK3U9t&#10;tLoY6Yv6SsdM9zC4t7RoAa7ZjiT4C+uKmmNU6ltlNa7O6COlMnS1rppHMLi30toDWuxGOLj1cF+8&#10;UtM6o1LbKa12d0EdKZOlrXTSOYXFvpbQGtdiMcXHq4Lc2i2QWy209DD2kDA0u8k7e532ztqkWn7L&#10;TWSzUlrp/S6aMNLt2Zx2veeq5xJUm03YqWw2OjtNN6VSRhhfhhnedr3nqucSVJdOWOlsVjo7TTel&#10;UsYYXYYZ3na956rnElZi2C2S2S/HsZIxzHgOY8FrmnaCDsIK+ZY45Y3xSND45AWvY4YgtIwIIXzL&#10;FHNE+KVofFI0texwxBa4YEEdVfMsUcsT4pWh8cjS17HDEFrhgQR1VFNKaZu1iu1Y1r432ioJMYzH&#10;pGkHsCQRzHA7VBNCaKv2l79cWNkil0/VkmFudxlaWnGMlpbhjlJa7btVe8PtCah0lqG5sbJDLpys&#10;JMDc7jMwtOMRLS3DHKS123bvVf8AD/QuodJ6hubGyQy6crCTC3O4ysLTjES0twxyktdt271LFPVY&#10;isJeVZE6akniZhmkjcxuO7FzSAvC4QPqKCpgjwzyxPY3Hdi5pAxWPcqeSpt1VTx4dJNDJGzHYMXN&#10;IGPhrHuVO+ot9VTx4dJNDJGzHYMXNIGPhrQaG09X2S31FPWlhklm6RvRkuGGUDlA5lFeGOkrrpm0&#10;1VJcTEZZqjpWdC4uGXI1u3EN5Qohwo0bd9K2aso7mYnTT1PTM6FxeMuRrdpIbtxaojwp0ddtLWar&#10;o7mYnSz1HTM6FxeMuRrdpIbtxat/VUsFVTSU1QwSQzNLJGHcQdilddRUtdRzUdVGJaaoYY5YzuLX&#10;DAqYV9BSXCinoqyMTUtSx0c0btxa4YFS+voaSvop6KrjEtNUMdHNG7cWuGBUU0npm+2G6VEfSRy2&#10;icnAZjnBHaPy4YY4bHbfrKB6D0XqfSt7q4hNDUafqXOwBeelBb6XJky4ZsOxcAfrBV7w80LqzSF+&#10;rYhNDUacqnOwaZHCVpb6VJky4ZsOxcAfrBV9w90NqvSN+rIhNDUacqnOwaZHCVpb6VJky4ZsOxcA&#10;frBTBWErJVkKOak0Rbb0/ulrjSV+z/qGDEOw3Z27MevjiofrLhnZtRyGsY80F1GH/VxDEOw3dIzE&#10;ZsOcEFQnW/Cqx6nlNax5t13GH/WxDEPy7ukZi3NhyEEFQrW3CyyamlNax5t92GH/AFkQxD8u7pGY&#10;tzYchBBWmZZuJlCBFTXKOoiHal7mvOA5+lYT9VRyPTvGm2AQUV5hqqduxjpHNkOA3YmeMuHgFRmL&#10;TPHW1AU9De4aynbsY6RzJHYDdiaiNzh4BUZi0zxytQFPQ3uGrp27GOkcyR2A3YmojLh4BXlNpXXt&#10;39CutzZHTHt2NOwj1uNrGu8ErxqNC8VL/wCg329Rw0Z2SRsdsI9ahbGx32xXhU8PuL2o/QNQ32OC&#10;iOySNjtjh6zAyON32xXjU6A4uai9A1BfY4KI7JI2O2OHrUDY43fbFSfTuk7XYoz3O0yVLxhJUyYZ&#10;yOYeRHUHgqbaQ0HY9MQnuRpmrJBhNWy4GQjyLcNjW9QeDip5orh5YNJwO7iYZ66QYT10uBkcPItw&#10;2Mb1B4OKnWjOHtg0pA7uNhnrpBhNXS4GRw8i3DYxvUHg4rdKRqTqTrHuFuorjSvpayITQP3tPIec&#10;HeCOcLDu1ot13oZKG4wNqKaXtmO5DyOaRta4chCwrzZbZebfLb7nTtqaSUdkx3IeRzSNrXDkIWFe&#10;LNbLzb5bfcqdtRSyjsmO5DyOaRta4chChb9CagtczpNO3QxxOOJglJb4eAcx3gtCrmXhdqux1D5t&#10;IXx0UDzmNLO4t8PAPjeeqWhVhLwl1hYKmSfRV/dDTvOY0lQ4s8PBr4pD1XNCrKXhNq+w1Mk+i786&#10;GB5zGkqHFnh4NfHIeq5oR1BxUlb0bq2JjTvcOiafDYzHwkfa+Ok7eifcoI2u2F7egYfDZFm8JH2n&#10;vgahvQyXSniY7Y6Rvc7D91HFmHgI+08f6hvQyXSnia7Y6Rvc7D91HFmHgL1tXDZpqe7L7Vur5ycz&#10;owXFpI8m93ZO+ovaxcG2Gt98dUV7rpVE5nQgvLHOHqkj+zeOpgFkaf4HsNd756tuDrtVk5nwNc8x&#10;ucPVJX+iSDqYBe+n+CTDXe+erLg67VZOZ0DXPLHOHqkr/RHjqYBTXoYui6HI3osuTo8Bly4YZcN2&#10;GCsnueDoO5+jb3Pl6PocoyZMMMuXdhhswVodz0/c/c3RM7nydH0OUZMmGXLl3ZcNmCs/uen7n7m6&#10;Jnc+To+hyjJkwy5cu7LhswX0vtei9ERERERERERERERERERERERERERERERERERERERERERERERE&#10;RERERERERERERERERERERERERERERERERERERERERERERERERERERERERERERERERERERERERERE&#10;RERR9tde7vW1MdtljoaCklMDqtzOlkllZ24Y0kNDRuxKibLpqW/3Gths08VstVvmdSvr3xCommnj&#10;w6RsbHFrWsadmY448ihrLtqnUdzrobHUQ2q0W2d1I+4SRComnniw6RscbnNY1jScMxxx5FDmXXVG&#10;ornXQ2SohtVot07qV9wkiFRNPPFh0jY43FrGsaThmOOPIs63R3+CpdDXSw1lKW5mVTWmGUO8i6MZ&#10;mnrgrZ2iLVdNWPp7nPT3ChLM0dcxhp5g/Edg+IZ2EczgQttZYdYUtc+mutRTXKgLC+KvYw087X4j&#10;0N8IzscOZwcFtbLDq+lrX091qKa5UBYXRV7GGnna/EehvhGdjhzODgtktyt4t4tbfLrLQQwspohP&#10;XVcghpInHBucgkuefItAxOC0+pr7Na6enio4RU3S4SimoIHHKwyEFxfId+RgGLsFpNV6gntNNTRU&#10;MAqrtcZhS26necrDIWlxfId4jY1uLsNvItJqq/z2mmpoqKAVV1uMwpbdTvOVhkLS4vkO/IxrcXYb&#10;eRYU1Pq+lhdVMroK2RgzPojB0TXAbS1kgcXA4bsVrKml4g0NM6ujudNcpYgXyW11MIWPA2lkcrXl&#10;wOHa5sVqqqj4kW+lfXxXWluk0TTJJa3UogY8Da5kUzXl4dh2pcDt3rV1VJxHoKZ9fFdaW6SxAySW&#10;t1KIGPA2lkUzXlwdh2pcDt3rbWy4Q3G3wVsGPRVDA9oO8Y7wesdi31lu1Nd7VS3KmxENVGJGtO8Y&#10;72nqtOxSKxXilvNnpLrS4iCsjbKxrt7cd7T1WnYVIbHeKW82ikulLiIKuNsjGu3tx3tPVadhWSs1&#10;ZyzlCmakuYs4uXvrSuqQXYWx0bc7yHlojblfnzOw2diq2j1jehp9t49/aF9YC8iyuhb0kjmyFjYW&#10;5JOkzOw2diquj1vfW6bbezqG3vrQXkWJ8LOllc2RzGwtySdLneBs7H6iq+PW18bpxt7OoKB9aC8i&#10;xvhZ0srmyOY2FuSTpM7wNnYqZxuc6NrnNLHOAJYd4JG5WNC974WPewxvc0OdGdpaSMSD1lZ0D3yQ&#10;xyPYY3vaHOjO0tJGJacOZWbA98kMcj2GN72hzoztLSRiWnDmX0vtfa+1rtOV1RX2OjrKggzTxhzy&#10;0YDHE8i0+j7nVXTTNuuFWQampiD5S0ZRjidwWl0Vdqy76VtlyrC01VVCJJS0ZW5iSNgWl0Xdau7a&#10;VttyrC01VVCHyloytzYkbAtitwt0t0ozbK+6XF0obd4IJhPNGyk6Jj3hsUjmg4F4duGO5Quy3S93&#10;h84Zf6amqG1NTDHQdBHJKGQyuY04GRrj2Lcdygtiu9+vT6gM1HS0tS2qqoY7f3PFJKGQTPY04GRr&#10;j2Lcdyg1iu19vT6gM1HS0tS2qqoY7f3PFJKGQSuY04GRrj2LcdykyminSnKxLxUy0torqqHASwU8&#10;ssZIxGZjC4Yjrha/UNbPQ2C511OQJ6WknmiLhiM8cbnNxHXC1upa6ot+nLrX0xAqKSjqJ4S4YjPF&#10;E57cRy7QtdqSuqLfp2619OQKiko6ieEuGIzxxOe3Ecu0LSNu9wpay3tfcKe4MrpGwvpmMDJWZmlx&#10;kBa92Ibh2WIUbZqC7UVxtLJLvSXaO5zMp30cUTY548zS4ytLJH4tZh2WLVF2ajvNBc7NHLeaO8xX&#10;WdlPJRRRNjqIw9hcZmlkj8Wsw7LFqi7NR3iguVnjkvNHeIrrOynkooomxzxh7C4zNLJH4tZh2WLV&#10;JlNFOlOVrdR3GpttolrKZgknjfEGRu3OzysYRjyYhy02sLxW2fT9RcKKNs1TFJA2OF+wP6SeOMtx&#10;5MQ8jHkWj1teq6yabqLlQxNnqoZKdscL9jX9LURxObjyYteQDyLR61vVdZdOVFyoYmz1UMlO2OF+&#10;xr+lqI43Nx5MWvIx5Fj1GoGy6fqLhR9hPCMskMg7OKQOAcx7ecLEq9Vsn0nV3a3eh1VMMstPKOzh&#10;ma4NfHKw7nNx/hWHWawZUaOrLzbPQqulGSammb6JBO1wa+KVh3Obj/CsOs1gyo0fWXm2+hVdMMk1&#10;NM30SCdrg18UrDuc3H+FbpSRShSheVZVQ0lJNVTHCGBjpJDy5WjE4LHuFdT0FBUV1S7LT0sb5pSN&#10;pysBccOrsWPcrhTW631NfVOy01JE+aYjacrGlxwHPs2LHuVfTW631NfVOy09JE+aUjacrGlxwHPs&#10;Wkpm6puMDa5tZFbo5gHwUnQiYhh2t6V7nDsiN+VRuiZrm8UzLm24wWeKoAkpaDuYVDhG7azppHPb&#10;2Tm7w3DBRahZr+90rLq25wWWGpaJaS3ClbUuETuyZ08jntOZzd4bhgovQs19eqVl0bcoLLDUNEtJ&#10;bu5W1LhE7smdPI57Tmc3eG4YLLsd1qqs1VHXRtiuNC9rKgRkljg8ZmSMx24OHIVsNMXytr3Vtvuc&#10;TILva5Gx1bYiTE9sjc0UseO0NeOQ7lsdKagr7g6vtt2hjgvVpkZFWNhJMT2ytzxTR47Q2RuOw7Rg&#10;tjpS/wBdcHV9uusMcF5tMjYqxsJJie2VueKaPHaGyNx2HaMFtVvFIFv0REWgilvtdX3KOnro6aKk&#10;mbFGx0AkxBja/EnM3ySisM+p7ndbzDSXOKihoKlsEMbqYTYgwskJcc7DveohBPqy63e+Q0V2ioYL&#10;dVNp4I3UjZ8QYI5SXOzxne8qIwT6rut3vcNFdYqGC3VTaeCN1K2fEGGOQlzs8Z3vKyrRcq2Srqbd&#10;cWMbXUwbIJIsejlifiGvaCSW7WkOCzbBebjNXVlnu8cbLnRNZKJYMRFPBKSGSMa4lzSC0hzTyrP0&#10;5fLnNcK2y3qKKO60LWSianxENRTylwZKxriXNILC1zSd6z9O3u5zXCtst5jijutC1kolp8RDUU8p&#10;cGSsa4lzSCwtc0netlM4shkeN7WkjrgLc1D3R08r29sxjnDrgYreVMjo6aWRvbMY5zeuBit3UyOj&#10;ppZG9sxjnDrgYqPWCtudypqWc3iB0sjGyzUjImF7QcMzTg/Eb8McFEdK3G83mjoqo6hpXzyxMnqa&#10;COCIva04ZmnCTMN+GOChekLnfL5Q0FWdS0j6iaKOoqrdFTxOkY04Z2HCTM3fhjlUM0jc75e6Ggqz&#10;qSkfPNFHUVVuip4nSMacM7ThJmbvwxyqSKZKcKbrXQV1Q+/1dE4joIaeGVgw25pHPDtv2oWnpbnV&#10;Sarr7a4juWnpKeaMYdlnlfI12J6zAtLSXasl1fcbW4t7kpqOmniGHZZ5XytdietGFpaS61currha&#10;3FvclNR008Qw7LPK+VrsT1owtitwt0t0iIiIiKM2yvulxdKG3eCCYTzRspOiY94bFI5oOBeHbhju&#10;ULst0vd4fOGX+mpqhtTUwx0HQRyShkMrmNOBka49i3HcoLYrvfr0+oDNR0tLUtqqqGO39zxSShkE&#10;z2NOBka49i3HcoNYrtfb0+oDNR0tLUtqqqGO39zxSShkErmNOBka49i3HcpMpop0pytDfLhcY7rS&#10;UEFVHb4qiN7mVMsfSCSZrgBCMS0DYcec8ii2prtd4r7QWulrobTBVwvfHWzxdMJahjgBTjM5jW4t&#10;ObnO4KI6qvF6h1Db7TSXCCz09ZDJJFXTw9MJaljgG0wzOY1uLTm5zuCiWqrxeYtQW+00lwgs9PWQ&#10;ySRV08PTCWoY4BtMMzmNbi05uc7gtzS91dzR91hgqco6XoiSzNy5cwBwUioe7u44e7xEKzKOnEBc&#10;Y8/LkLgHYddSa3939xQ++AiFdkHdApy4xZ+XIXhrsOupNb+7+4offARCtyDugQFxiz8uQvDXYdda&#10;7Us9xpbXPW0VQ2E0sb5HsdGJM+AxAxJGXctRrOpvFFZKm5W2rZTuoYZZpInxCUSZQC0YkjLhgVpt&#10;c1V6oLDVXS11jKZ1BBLPJE+ESiXKAWjEublwwPPvWl1xVXqhsVVdLZWMpnUEEs0kT4RKJcoBaMS5&#10;uXDA8+9ZltZWNpQauoFRI/BweGCMBpA7HAE+GthZo7iyiaa+qbVzSYPEjYhCA1zR2OUF2OBx2rZW&#10;OO5soGm41ja2eTCRsjYhCGtc0dhlDnY4HHatlZI7kyhabjVtrZ5MJGyNiEIa1zR2OUOdjgcdq9qq&#10;phpaaWpndkhhaXyO5mtGJWRW1lPRUc9ZUv6Onp2OlleeRrBiVkV9dTUFFPW1TxHTU0bpZnnkawYl&#10;ZFfW01BRT1tU8R01NG6WZ55GsGJWo0zfKq4sniroe56yMtlbFzwTDPE7wB2J6oWg0XqetvEdTDc6&#10;fuS4Qls7IOelqR0kDuuB2LuqNu1RzQuq6+9RVUF1pu4rlA5tQyn3Y0lUOkp3dcN7B3VG3ao7obVV&#10;feoqqC603cdygc2dlPz0lSOkp3dcN7B3VG3at2pKpUpStFJNeau911HS1jKWKkjgc3NCJSTMH444&#10;ubuyKMTVOoq/Ul0t1DcY6GCghpXszU4nLnVAkxxxezd0aic1Tqa46pu1st9yjt9Pb4aR8eambUFz&#10;qkSE44vj3dEopNU6luGqLtbaC5R2+nt8NI+PNTNnLnVAkJxxezd0a9rZcbi25SWq5iN1SIunp6iE&#10;FrJYw7K7FpJyuaSMdq97Ld7uy8S2K9CF9Y2HuqkrKcOZHNCHZHYscXZHtcRiMTvWRYr1emXubT99&#10;EL61sHddHW0wcyOeAP6N2aNxdkexxGIzEbVkWO83ll6m0/fWwvrWwd10dbTBzI54A/o3Zo3F2R7H&#10;EYjEjatupApIpGo7SVd9vgfV0FVHb7bncylf0QmlmDCWl5zENa3EbBvUQoK/VGpmyV9rrYrTZhI+&#10;Ohk6AVM1QI3FjpHZnNaxhcOxGGKhVuuOrdVNluNpr4bNYxI+OgkMDaqepEbix0rs7mtYwuHYjDFQ&#10;u33HVmqmy3C018NnsYkfHQSGBtTPUiNxY6V2dzWsYXDsRhivgXDU/dhspNOK7ATMuGU9G6m2tc/o&#10;s3pjX5RhjhtXwLtrX3wdpxxpRc8oqIrtkd0TqPa18nQ5tkrZMjcubDbjuXwLxrv3ydphxo23bK2p&#10;ivHRu6F1DtZJJ0GbZMyXI3Lmw7LHcF8C8a698naZcaRt1ytqYrx0buidRbWSSdBm2TMkyNy5sOyx&#10;3L0hhulkrKvoaR1fa6qV1S0Qlomhkk2vbke5oc0naMCvSmp75pm4V4pqB90sldO+sY2mcwVFPLLt&#10;kZ0cjmNewu2tynYvWmpr/pW5XEUtuku9huFQ+tjbSuYKmmlm2ys6OVzGvYXbW5TiF601PftLXK4C&#10;mt8l2sNfUPrY20rmCpp5ZdsrOjkcxr2F21uU4hY9usjqi/RXRtA+208PSSESyZpZ5JBhi5jXPaxr&#10;cSd+9Yto02+q1TBe22qSz0dN0spbPLnnqZpgRi6Nr5GRtZmJ344rDsul31mroL820SWSipellLai&#10;bPUVU87S3F8TZJWRsZmJwxxx6iw7Npd9Xq2C/NtElkoqXpZS2omz1FVNM0jF0bZJWRsZmJwxxx6i&#10;lKnCn6ny1l8t9VUdy1dEW920EvSwskJDHhzSx7CRjhma7YedaXU1prqvuGvtpZ75WuYz08cpLY5W&#10;uYY5Ii4Y5czHbHYbCtDqqzXCs977hayz30tM5qKaKYlscrXMdHLE5wBy52OODsNhWi1TZ7hWdwXC&#10;2FnvnaZzUU8UpLY5WuY6OWJzgDlzsccHYbCsSou9+nidT0domgq3DKZqh8YhjJ8dmY5xfh1AsCr1&#10;BqqqgdSW7T9RS3B7chqauSFtNE4jtw+N73SBvUatfWak1fV07qK26cqaS5SNyGqrZIG0sLnDtw+N&#10;73SBv2LVr6zUerqundR23TlTSXGRuQ1VZJC2lhc4duHxve6QN+xatlZray2WumoGOzinYGl+7E73&#10;HwSVuNO2aOy2Ojtcb+kbSxhhk3Znb3Ow5MXErd6ZscVisFDaI39I2jiDDIRhmdve7DkxcSVutM2S&#10;KxWGhtMb+kbSRBhkwwzO3udhyYuJKzFsVs1s1CqS3uisooZ9NvqawiRrpnCna0lznFp6TPnGGI24&#10;KtqC0vg02LZU6OkrLgRKx9Q9tI1jnPe5zHdMZDIMMRtwxCq63WZ8GlxaarREldciJWPqXtomMc58&#10;jnMd0xlMgwzDblxCrC3Wd8GmBaqrRMlbciJWPqHtomMc58jnMd0xlMgwzDblxClVppailtlLTVEh&#10;mnhiYySQ7cXAbdpU6sFFVUNkoaOrmNRVU8DI5piccz2tAO07SrA07QVdvsNvoayc1NXTQRxzzE4l&#10;z2tAO07T1yp/p2gq7fYqCirJjUVVPBHHPMTiXPa0A7TtPXWWs9bFbBavTFJUUlgoaapYY54ow2Rh&#10;wJBxPMtJomgq7fpS2UVZGYamCENljJBLXYnZsJC0Og7dW27R9qoa2Iw1dPAGTREglrsTsxBIWh0J&#10;b6y3aQtVDWxGGqp4AyaIkEtdidmIJC2i3a3y3yjFoNRbWzMls1RLP3RO9tRE2nOLZJXObg50jXdq&#10;VCtPuq7Oyojm05Vz1XddVK2rgbSHMyWZ724OfMx/au5lBNNurbJHUxz6Yrair7sq5WVkDaM5o5p3&#10;vZg988b+0dyhQXTjqyysqY59M1k9X3ZVysrIG0ZzRzTvezB752P7R3KFJ1NVO1OlhXyCWostwp4W&#10;55pqaaONg5XOjIA29Va3U1LPV6butLTs6SoqKOoihjGALnvic1o27NpK1eqqSorNL3ijpmGSpqaG&#10;phgjGALnvic1rduA2krV6ppKis0xd6SmYZKmpoqmKGMYAue+JzWt24DaStVTWM2q8wVlBSM7mq42&#10;wV0UYY0xOaOxlbu2Hc8DrrRUemTYtRUtxtVBH3HXxNprnBE1jDA9o7Cdg2die1kDevtUeodKHT+p&#10;qS52e3R9w3GFlLdaeFsbDTyNGLKiMdj2J7WRrfLYEqP0OlTYNS0lytFuj7iuELKW6wRNjYYJGjFl&#10;RGNnYntZGt8tgSpEpepqpotXqWkqKuzyQU7DJK6SBwaMBsZOxzt/M1pK0ms6Crr9PTU1JGZZ3TUr&#10;msBAOWOpje47SNzWkrQ65t1bcdNzUlHEZqh09I9sYIBLY6uKR52kDY1pK0OuLfWXDTc1LRxGaodP&#10;SPbGCAS2OqikedpA2NaSsDU2nqmoZNVWoiOqnaI6yE7Gzxg4jHkD2+Nd4C1WtNI1tWyorrG5sVdU&#10;sbFcKc7GVUTSCMdwEjPGu8A7FqNc6MrqyOpuFgc2GvqmNiuVMcAyriaQW47gJY/GO8A7FqdcaNrq&#10;yOpr7A5sNfVMbFcqY4BlXE0gtx3ASx+Md4B2KRqYKaqaLwuFHHXUNRRykiOojdG4jeA4YYjrLFu1&#10;uhudsq7fMSIquJ8L3N3gPaW4jqjFYl4tkF1tVZbZyWw1kL4HubvAkaW4jqjFYl4tkF0tVZbZyWw1&#10;kL4HubvAkaW4jqjFainud8oadlLV2qWqqIwGMqKV0ZikDdgcc7muZ1cQo/SXrU9spI6Gvsc9dVwt&#10;EcVXQvhMEwaMA93SPY+IkbwW71HKO+6rtVFHb7hp+ouFZA0RRVlA+E084aMA93SPjfESN4Ld6jlJ&#10;fNVWuijoLhYKi4VkDRFFWUD4TTzBowD3dI9j4iRvBbvXtYbfXxTVtxuIaytuDmF0DDmbFHEC2Nmb&#10;lO04kLK0rabrDUXG8XcMjuN2fGX0sbs7IIoGlsUebxzgHEuI2YrK0jZrvBU3O9XkMiud4fE59JE7&#10;OyCGBpZDFn3OcA4lxGzFZekrPdoKm53q8hkdzvD4nPpInZ2QQwNLIos+5zgHEuI2YrcKQKSKRoiI&#10;o9TzXC3XG6u97aipZUztlhkhMWUtETG7c8jTvbzKJUlRdrReL4/3mrKyOtqmz08tOYMhaII2bekl&#10;Y4dkw+NUMo6m8Wa9agf7x1tdHXVbKimmpzT9GWinjjOPSTRuBzMPjVDaOpvFmvV/f7x1tdHXVbZ6&#10;aanNPkLRTxxnHpJo3A5mHxqybPR3B9dUXa4xtgqJ2MghpWuz9HDG5zhmcNhc4ux2LM09b7vLdKy/&#10;XiJtLVVUcdNTULHCQw08TnPGd47Fz3OficNgWdpq23mW7Vuob1CykrKuKOlpbex4kMFPE57x0kjT&#10;lc97n4nDYFnabtt5lutbqG9QspKurijpaagY8SGCnic946SRpyue9z8ThsC2s7S6CRrRiS0gDqkL&#10;e1LXPppWNGLnMcAOqQpBVsc+lmY0YucxwaOckFb+qY59LMxoxc5jg0dUgqPadfPQ0FHSyWWojqGR&#10;shmqGtp8uOwElwlzEcu5RHSMtTa7XbqGXTlZFVxQx09RVsZSZcRgHOLhNnLcdu7HqKGaMlqrTabZ&#10;b5tL1sVbFDFTVNYxlHkxGAc4vE+ctxGPa49RQ7RstVabTbKCbTFbFWxQx09TWMZR5cRgHOLxPnLc&#10;Rj2uPUUkUyU4U2WhmdW0eoqqrbQT1UE9PDGx8HRbHMc8kHO+PyQUWqH3K3avra9lrqq6lqqOnhZJ&#10;TdCcHxPlLg4SyxcjwolUvuls1pX3Flpq7hSVdFTQxyUnQHB8T5XODhLLFyPG5ROpfdLbrOuuLLTV&#10;19JVUVNDHJS9AcHxPlc4OEssXI8LeQvMkTJCx0Ze0OMb8MzSRjldgSMR1CpNTyulgjldG6F0jWuM&#10;MmGdhIxyuylzcRuOBKlNPK6animdE+B0jGvdDJlzsLhjldlLm5huOBIUop5XTU8UronwukY17oZM&#10;udhcMcrspc3EbjgSF9L7XovRERFGLQai2tmZLZqiWfuid7aiJtOcWySuc3BzpGu7UqFafdV2dlRH&#10;Npyrnqu66qVtXA2kOZksz3twc+Zj+1dzKCabdW2SOpjn0xW1FX3ZVysrIG0ZzRzTvezB75439o7l&#10;CgunHVllZUxz6ZrJ6vuyrlZWQNozmjmne9mD3zsf2juUKTqaqdqdLT3s1Ty+mmtfvlbpmANEbmB7&#10;ZcfHiRzQBzOadij2pTXSOko6ix+/NoqIwGthdGJGTYkdmJXMAacQWvacWqNapdXyukoamwe/llqY&#10;gGthdEJWT4keiNmfGA04gtkYcW4dZRvVDq+V0lDU2H38s1TEA1sLoxKyfEj0RszowGnEFr2HFvhL&#10;JsVNW0tnpKetf0lVHGBI7HN1hjy5Rsx5Vm6WorlQ6eoKS5S9LWwxBszycxxxJDS7xxa3BuPLgs/S&#10;VDdKDTdvo7pL01fDEGzvLs5xxJDS7xxa3BublwxWdpOhudBpu30d0l6avhiDZ3l2Y44khpd44tbg&#10;3HlwxX5qKmnqrFX08DM80sD2RsGAxcRsG1fOrqOprdMXSkpYzLUz00kcMYIBc5zSANuAXxrOhqq/&#10;Sd2oqSMy1VRSyxwxAgFz3NIAxOAXxrKhqq/Sl2oqSMy1NRSyxwxggFznNIAxOAWbA0tgja4YENAI&#10;6oC2VM1zKaJjhg5rGgjqgLaUjHMpYWOGDmsaHDmIAW0pWOZSwscMHNY0OHVAC1OoaCquhpraGubb&#10;5nGSvnaQDkj2tjHLi92HhLQ6utVbe3UVmax7LVUPMt1qWODT0cXZMhby4yPw6wCj2s7RX351DY2s&#10;eyz1Mhlu9Uxwaeih7JkLduOMkmG3kAUf1laK++uobG1j2WiokMt3qmODT0UPZMhbtxxkfht5AFiy&#10;6fnt1wpbnb5Kirla4QVcc8xlLqZ525S8+Mdg7BYM+k6m0XahvVqmrK+djxS18NVUOmc6jkPZZDKf&#10;4t+DwMVr59HVVlvNvvtnnrbjUMeKS4Q1dS6dz6KU9lkMp2dE/B4bjzrXz6PqrNeLffLRNW3GoY8U&#10;twhq6l07n0Up7LIZTs6J+DwMedSNTBTZTVaBz66hv9xqW2+eqhqoqdsT4OiwxiD8wdnew+PCir5L&#10;nbNVXetbaaqup66GkbBJTdBhmgEuYO6WWMj0wbgVEHy3a1avvVcyz1dwpq+CjZBJSmDDNTiXOHdL&#10;LER6YNwKiL5bratXXmuZZ6uvpq+CjZBJSmDDNTiXOHdLLER6YNwK9bdS3KquzrtXwilDInU9JSZg&#10;94a5wc58jmktzOyjYF72eivNbfXX6604oWxQOpKCgziSRrHvD3yyuaSwOdkAyt3BZFkoL5X6hdqG&#10;8Uwt7Yqd1HbrdnEsjWSPa98srmEsD3ZGgNbuC97LQXuv1A7UN3phb2xU7qO3W7OJZGse9r3yyuYS&#10;wOdkaA1u4LdKRqTqTqO0JuligNAaCWuooi7uOemLC8McSQyVj3M2txwzBRG2Ovel6U2o2qa522Bz&#10;ve6po3RukEbnFzY5o5HxkFmOGZuIIULtTr9pKkNoNonu1rp3P97KqhdE6QRPcXNinjlfGQ5mOGZu&#10;IIUMtTr9pOkNoNonutrp3P8AeyqoXRukET3FzYp45XxkFmOGZuIIXll1Kbj7+OoR2LO5o7Z0jel6&#10;BxzvkL8cmfO1vY83VWPl1mbv8Z3WxvYR9xQ2USs6YUrz0kkpkx6PpTIxmDce1xG9Y+TXJvXxrfam&#10;9hF3DDYhNH04pHnpJZjJj0fSmRkeDce1xG9Y+TXBvPxqfam9hH3DDYxNH04pHnpJZjJj0fSmRjMG&#10;49riN6k6myninaIiIiIiIiIiIiIiIiIiIiIiIiIiIiIiIiIiIiIiIiIiIiIiIiIiIiIiIiIiIiIi&#10;IiIiIiIiIiIiIiIiIiIiIiIiIiIiIiIiIiIiIiIiIiIiIiIiIiIiIiIiIiIiIiIiIiIiIiIiIiIi&#10;IiIiIiIiIiIiIiIiIiIiIi0OpNRVFBNTW63QCqu9bj0ETu0a0b3v2jZsPhFRbWWr6u1VNHZ7PTCt&#10;v9xx7mgdsYxg3ySbRs2Hl5Dt2KI641pWWiqorLZKUV+ornj3LA/ZHGwY4ySbW7Nh5RuJJ2KJa31n&#10;WWiporLZaUV2ornj3LA/ZGxgxxkk2t2bDyjcSTsWrrK3X9ngNwq+5a+kj7KogiBa5jeUg5W7ufat&#10;HcblxX0/TOu1eaG6UEXZ1dLAHNfGzxxacrDgBy9lhzYLQXK6cYdN0rrxcTb7vb4RnraSna5r44x2&#10;zmuyMOAG89lhzYLQXK58X9OUrrxcTQXa3wjPWUlO1zXxxjtnNdlYcAOXssObBbmt1Tb6bTzb2MXw&#10;ytaYYxsc57tgZ1CDv6ykdy1xaaPSLNSjGWnnY000I2OfI/YI+oQQc3NgVJ7pr+z0WjGapAdLTTxt&#10;NLANj3yv2CLlwIcDm5sCpNc9fWei0azVADpaaeNppoBse+V+wRcuBDgc3NgVp45OJM1P74N7kjBG&#10;dluc0hxbvwJI2E+X8JR2KbjJU0guzO4IQ4dJHZ3tIeW4YhpJGIceYyDwFGoZ+OFVRi8M974A4CWO&#10;yPYRIWYYhpJGIceYyDwFG4ZuNtTRi8M974A4dLHZXsIkLMMQ0kjEOPMZB4C3enL+y8251QIjFVQu&#10;MVTTuO1sjeTbyFSXR+q49R2d1W2EwVtO90NZRuOBZM3kxIxwPW+spTorWEep7K6sbAaevpnugraJ&#10;xwMczBuxIxwPVHU5FKNF6vj1NZXVjYDT11O90FbROOBjmYN2JGOB631lqKC+anj1VT2i6tpgyoif&#10;OBAHEhoDsozE87OZaC16n1rFrqk0/fGUTY6qCSpApQ8kMAflGdxG3GPmUctOq9dw8QKPTeoGULYq&#10;ynkqmikD3EMAkyDO4jbmj27FHbTqvXUOv6PTl/ZQtiq6eSqaKQPcQwCTIM7iNuaPbsUtU+ViqxFG&#10;6/UNdNqWmstoDHmI9Jc5XjM1kfK3Yd+3w8OqoddNW3Oo1nR6csDY5TAemvU8gLmRxcrNhGDtv3RA&#10;51CLtrO61GuaHTGnWxSmnPTX2okBeyOHlj2EYOwP3RaOdQm7ayutRrii0zp1sUppz018qJAXMji5&#10;Y9hGDsD90QOdSRTFTdTZEREREX49zWNL3HBrQS4ncAF+PeyNjnvIaxgLnOO4AbSV8ySMjjdJI4NY&#10;wFznHcABiSV+SSMjjdI9waxgLnOO4AbSSofBetWagkllsYgorZG4siqagFz5SOUDB31vBVeU2pNe&#10;armnn0yKa22WF5jhrKtpdJMW7y1uV+z7XZz4qtqXVHEPWE9RUaUFLa7FDI6KCurGl0k5bvLW5XjD&#10;7XZzkqtqXU/ELV81RUaVFLbLHC90cFdWNLpJy3eWtyvGH2uznJWVZdQ3eO8e8d+hjZWPaZKWoh9L&#10;laMSd/LsPiLO03q2/wAWofizqqniiuMrDLQ1dPj0U7RiSNvL2J5t27nz9L6z1HDqX4q6up4YrnLG&#10;ZrfW02PQzsaCSMDy4NOG7dtHPsNMay1FDqT4q6tp4ornLGZqCspseinY0EkYHlwacN27aOf8u+oL&#10;zUXh9ksEcZqIWh1XVzbWRY7QBhy7eY9Zfl/1XqKr1C/TWlIYjV07A+4XCoxMUObAgADHbt5j1thX&#10;5qPWGpq3UsmltHwwmspmB9xuVTiYoM2BDQBjt2jkPW2FfOotX6lrdSSaX0hDCaymYH3G41OJigzY&#10;ENAGO3aOQ9bYV4i+ajsdbTxah6Got9U7o2V8Ay9G87g8YN2eAsZup9YaYuVLBq7uertVa8RR3SmB&#10;b0Uh3CQYNGH2u7bicMFit1ZrbSl0o6fWfc1ZZ6+QQx3elBZ0UrtwlGDBh9ru24nDBYrdV610rc6S&#10;DWXc1ZaK+QQx3alBZ0UrtwkGDBh9ru24nDBbPU2oX2qOCCkh7quda7JSU/ISMMXO6gxW71pq6SxR&#10;UtLQ03d16uLzFQUnISMMXvww7EYjlH1yt9rrWcun4qSkt9L3ffbm8xW6j8aSMMXvww7EYjlHXG0j&#10;fa51lLYIqSkt9L3ffLm8xW6j5CRhi9+GHYjEco642kamom4jUEDq+U0lXEwZ5qOMEOa0DE5Tg3HZ&#10;1T4K0NXUcYLXSuuk5t9fDE3pKi3xNcHtYBi7KcGkkD7I9TFR2tqeNdopHXeoNuuMETTLU22Frg9r&#10;GjF2UhrCSB9kepio7WVPGm00jrtUG3XCCJpkqLbC1we1jRi7KQ1hJA+yPUxW4Zqm3u037/HEU4Zm&#10;MezNnBy9H182xSGPXNofo740nM2kEZc6HEZxIHZOi6+fYPDUli1/Zn6I+NpDm0YiLnQYgvEod0fR&#10;dfpOxB8FSWLX1mfon42EObRiIudBiM4lDsnRdfpOxB8FaiCo4hXKnbX05pKGGQZ4KSQFz3NO0ZiW&#10;u3jreAo/S1fFu80rbpSGgtlNKOkpqCYOdI5h2tzuLXYYjrdYKOUlZxlvlG270Rt1ppZm9JS2+YOd&#10;K+M7W53Fr8CR5XrBRykrOMd7pG3ajNvtVNKOkpbfMHOkfGdrc7i1+BI8r1gtnpfUU1zbUUldD3Nd&#10;KFwbVQjtTjjg5uJOzZ/2xW60Rq6pvbaugudN3FfLY4Mrqcdqcccr2Yk7Dhznr7VvdBazqr82st91&#10;pRQ3+1PEdfTDtDmxyvZiTsOHOevtC3mg9Z1V9bWW+60oob/a3iOvph2hzY5XsxJ2HDnPX2reqUKW&#10;KWIiIiIiIiIiIiIiIiIiIiIiIiIiIiIiIiIiIiIiIiIiIiIiIiIiIiIiIiIiIiIiIiIiIiIiwTZq&#10;I3cXYtcaxsXQtdj2IZjju59q1jtO212oG35zXG4Mg7ma4u7ER4k7G8+1ap2mbU7UjdROa43JlP3K&#10;xxd2AjxJ2N59p2rVu01a3ajbqFzXG5Mg7lY4u7AR4k7G8+07VhavvNPbLNMHdnU1TXQUsA2ue94y&#10;7uYY7VreIOo6WzadqGv9Era5j6aipgMzpJJG5e15Q3HE+FvIWq4kano7Hpmpa/0SuuDH0tBSgZny&#10;SSty9rytbmxPhbyFquI+pqSx6aqWv9Erq9j6WgpQMzpJJG5e15WtzYnwt5CjVZa5KKg0jaKkb6sS&#10;VDDtGYvDy0/fCFC7hZJrbatAafrRjmrhLVRHaMxkEjmHrdMWqDXKwz2uz8OdOVwxzXATVkR2jOZB&#10;K6M8+HTOaoPcrDNbLRw605XDHNcBNVxHaM5kEjozz4dM5qsBWyrjVwqKafaINb6hpo9kTxDMR9m5&#10;ocT4chUE0o0UvEvVtHFshkFNUOb/AMR7A9x8EylV7o9opOKes6KHZBKKWpc3/iPjD3HwTK5V9pBo&#10;pOKWsqKLZBK2lqXN/wCI+MPcfBMpXxX/ALzbb+Qu+vMvK6/vqs/6sf8AXqF5Xf8AftZP1S/69SvK&#10;7/v0sn6qf9eoWy1hqEWS1GWMZqyc9HSs39kd7j1Grc8QtXDTVidPEM9wqj0NDHv7Mja8jmYNvXwC&#10;3nEnWY0tp51RCA+5VZ6C3x7/AEQja8jmYNvXwHKt5xI1kNL6fdPCA+5VR6Cgj39mRteRzMG3r4Dl&#10;UW07danTdGZrnZ6poqn56y5OOLi5xOGZhGIAx5TvUH0jfazRtvdUXrT1awV0gluF5eczi57jlzRk&#10;AtAx8c7EklQHReoa7RFtdU33TVextwlEtyvjzmeXPccuaMtBaBm8c7EknrKBaM1BW6Jtrqi+abr2&#10;NuEoluV7eczy57jlzRloLQM3jnYkk9ZWDT1EFTBHUQPEkMrQ+N43FpGIKtqkq6aspYqulkEtPOwS&#10;RSN3Oa4Ygq46Kspa2khrKSQTU1QwSQyt3Oa4Ygq4aKspa2khrKSQTU1QwSQyt3Oa4YgrEv1zNrtF&#10;VXhnSOgZmaw7i4kAY9TE7VgapvRsmn666Nj6V9LHmZGdxcSGtx6mJ2rXatvpsOm6+7tj6Z9JFmjj&#10;O4vJDW44cmZ21a/Vl8Ni05X3ZsfTPpIs0cZ3F5Ia3HDkzO2qEaV4gXmtvkNFXCOSGqcWtyNylhwx&#10;GG3aNnKqz0LxY1FctTU9uubYpaatcWN6NmR0bsCW5cDtbs24+Gqr4fcYtTXXVVNbLq2Galr3ljOj&#10;ZkdE7KS3KQdrdm3Nt6qqzh/xg1LdNU01surYZqWveWM6NmR0TspLcuB2t2bc23qqwqqnjqaaamkx&#10;6Odjo35TgcrxlOB8FW1XUkVbRVFHNj0NTG+GTKcrssjS04EbjgVclfRQ11DU0U+boaqJ8MuQ5XZZ&#10;GlrsCNxwKuKvo4a6hqKKfN0NVE+GXKcrssjS12BG44FeVtt1LbqGKipWlsEIIYCcTtJccT1yvGzW&#10;iis9sgttC0spacERtccT2Ti44nqkleFjstBZLVT2ugYWUlMC2JrjmPZOLiSeqXFeFks1BZbVT2ug&#10;aWUlMC2JrjmPZOLiSeqXFRg1Db5rmmfR9nR2Vj+nqB2rpJAW5Wnl/wD5UINW3U3E6ikt/olv05HL&#10;3VVja100oLcjTy7cPCKgZrGaq4r0Mtt9EtumI5e661u1jp5mlvRsPLgcPCcoIaxmqeKtDLbfRLbp&#10;mOXuusG1rppgW9Gw8uBw8Jy9tDRl019q3bZJbhKxzuozaB4GdZXDCIvqNUV79ss93njc/lIi7IDr&#10;DpNiyuE8JfU6suD9s1ReaiJ7+UiLsmjrDpdiy+FMRfU6suD9s1ReZ4nv5SIuyaOsOl2LL13Tsn0r&#10;XBwGMbWyMPMWPB+tsWfxRo46rQt0DwCYmMmYTyOje04jwMQtjxbooqvh/dg8AuhYyaMnkdHI04jw&#10;MQthxZooqrQF1DwC6FjJoyeR0cjTiPAxC9bZbaOuZab3MHOrIqSPonE7B0keJJbz9kV7WWzW+5x2&#10;DUtQHvuMNBF0Li7sR00WLiW7sezK97HY7bdY9O6pqQ99ygt8PQOLuxAmhxcS3dm9EO1e9jsltuse&#10;ndUVIe+5QW+LoHF3YjpocXEt3ZvRCvfUV7pbPbJaqcgvwLYIuV8hGxoH11lau1NQ6dss1dUuBkIL&#10;KWDlllI7FoH1+osvWmqqDTVinuFU4GQtLKSn8dLKR2LQOblPMFl6z1TQaasU9fVOBkILKWn8dLKR&#10;2LQOblPMFp9P6Til0hTW26teOkf3RJEDlIJJLWnDqb1HdJ6Dgn4f0dnvjJB0shq5YGuLHNLiSxri&#10;Nva4YjnUZ0dw8gqOG9FZL/HI3ppDWzQNcY3NLnEsY4jb2uGI51GtH8PYJ+HNFZb/AByN6aQ1k0DX&#10;FjmlziWMcRt7XDEc6lE00NPA+aVwjhiaXPedga1oxJU3qKimpKaSone2GngYXySO2NaxoxJPUAU+&#10;qamlo6WSpqHtgpqdhfLI7Y1jGDEk9QBTypqaWjpZKioe2Cmp2F8sjtjWMaMST1AFFdIdJcb3dtQh&#10;hjpKsshpcdhe2MBpdh9qPqqDcPulvGpb/q1sToaCvMdPQh2IMjIQGF+H2jfBxCr7hv0171TqLWTY&#10;nQ264ujpreHYgyMgAY6Qt/5bfBJHIoBw46W9ao1FrFsTobdcHR01vDsQZGQAMdJl/wCW3wSQpap8&#10;rGViIiIiIiIiIiIiIiIiIiIiIiIiIiIiIiIiIiIiIiIiIiIiIiIiIiIiIiIiIiIiIiIiIiIiIi1t&#10;+v1DZaF1VVOxcdkMI7aR3MP4TyLT6q1VbNN2x1dXOxccW09O09nK/wAi3+E8i0mrtXWrS9qdX17s&#10;XHFtNTNPok0nkW/wnkWk1bq21aYtTq+vdi44tpqZp9Emk8i3+E8i0en7VLV1/wAYb7Iw1z/YdIXD&#10;LTs5NhPbfW6+6MaTsU9fdfjbqiWM3OQY2+3lwyUsfjexJ7fqcm89luiejtPVFxu/xy1bNGbrIMbb&#10;bi8ZKOLxvYk7H7d3JvPZboro/T89wu/xx1ZNGbrIMbdbi8ZKSPxvYk7H9Tk3nst3rrprm0lvvEA6&#10;UWuqZNIG4HGPEB2HggL34nseygtWoaZvTiyV0VTM1hBxhzAPwPXDQsnixHJHbrPqSlb3Q2w3CKqn&#10;bGQcYMwD8D5ZrQVkcVo5I7faNSUre6G2Gviqp2xkHGDMA/A+WDQVvobtbZqAXBlTGaMtzGYuAaB9&#10;kTuI5QpTTX6z1FqF2irIjbi3OakvAY0cuYntSOUFS6l1DZKm0C8RVsJtpZnNUXtDGjDaHEnsSOUH&#10;cpbTahslTaBeIq2E20szmqL2hjRhtDiT2JHKCo5osyXC63m/FpFPVyNipHOxBcyLZjgeoGqH8N3S&#10;3a+6i1SWObSXCZkFC5wILooQW5sD1A0dfEKE8L3TXnUOptXFjm0dxmZT29zgQXxQAtzYHqBg6+I5&#10;FCuGLpbxqDUurSxzaO4zMp7e5wIL4oAW5sD1AwdfEJX/ALzbb+Qu+vMvy6/vqs/6sf8AXqF+Xf8A&#10;ftZP1S/69Svy7/v0sn6qf9eoXzq98VLqawV9aMbdG6RjnntWSOHYuPNtwPgL54gSQUOtNK3W5Nxt&#10;EL5Y3yO7SOZw7BzubA4O+1XxxHkp7frrSF4ujcbLBJLFJI7tI5njsHu5sDld9r1F88RpKeg1zpG7&#10;3RuNmgklikkd2kczh2D3c2Byu+1W51FdLVBYqqWpmjdBNC9sbcQ7pC5pADRy4lSPV17sVNpetnrK&#10;iJ9LUU8jImhzX9MXtIa1gHbYnmUn1pftP0ukq+orqiF9JU00jIWhzX9MXtLWtjAPZYnm66k2s77Y&#10;KXSddPXVEL6SpppGQtDmv6YvaWtbGAeyxPN11j6EgqINK0LJwQ8te9rXbwx73Ob9Q4rE4XUtXTaF&#10;tcdUC2RzZJGMcMCI5JHPZ4bSCsPhLSVtLw/tMdWHNkc2SRjHDAiOSVz4/Da4EddYfCekraXQFqjq&#10;w5sjmySMY4YERySufH4bXAhbuop4KmCSnnYJIZWlkjDuLSMCFJaukpqyllpKqMS087DHLG7c5rhg&#10;QpTW0dLW0k1HVxiamqGGOaJ25zXDAhSito6WtpJqOrjE1NUMMc0TtzmuGBC01o0XYLVWGspYXGcY&#10;9G6RxdkBGByjxdqjun+G+lbFcTcKGneaoYiJ0ry8RhwwOQHqcpxKjOnOF+kNPXM3Kgp3mrGIhfNI&#10;ZBEHDA5AepynEqNad4YaR0/cjcqCneasYiF8sheIg4YHID1OU4lb1SdSxStRC/X2qulwdp6zTNiP&#10;/wD0Lhj2MTdzmNPkuT6nPhX2qdT117u7tJacqGwEAi7XbN2MLNzo2HHa/kOHW5yK31dqyvv15fo3&#10;TFS2AgEXm8Zhlgj3OjjOIxfyHDl2c5Fcat1XX368v0dpmpbAQCLzd8wywR44OjjOIxfyHDrc5G+s&#10;tutVqoo6Gic0MG1xzAue873O5yVKtN2ix2K2xWy2uYI27XOzNL5JDsL3Eb3HD+BS7S9lsGnrXDar&#10;W6MRtOLnZmmSWQ4AveRvccP4BsUt0xZrBp+1w2q1uYI2nFzszTJLIcAXvI3uOH8C0OnKqG06ju9n&#10;q3CJ9VUGronO2B7ZNuAJ5R4qiuj62msOsL/p6veIJK6qNfbnP2NlZNiS1rjvI2Dq4HmUR0VX0unt&#10;a6j01cHinkuFYbjbHSdi2Vk+JLWuO8jYOrgeZRLRddS6f1pqLTdweKeSvqzcLY5+xsrJ8SWtcd5G&#10;wdXA8y9OIFyabYLNTES3G4PZGyBu1wbmDiSOTHDDavbiveWGzDTlE4T3e7Sxwx0rCC8Mzhxc4eNB&#10;ygbefqL24w3uM2MaYoXCe9XmWKCKkYQZGszh5c4eNByhu3n6i9uMF7jNjGmaFwnvV5lihipGEF7W&#10;Zw8ucPGg5Q3bz9Rbirr6HT9kjkq3+hU0bImgds9zW4BrRznBSC4XW2aT01FLXy+gUUMcDA0dlI9j&#10;A1rWDndlUkuN3tWjtLQzXCX0Chgjp4w0dnK9jA1rGDndlUkuN3tej9LQzXCX0Chhjp4w0dnK9jA1&#10;rGDndlWhstvmvFey/wB9cxmTbbbeXDLE3eHuB8dy/wDYARbTlqqNQ3WLVeqHxx9H2VntJeMsDMcW&#10;yPB3vO/b1zyARHTFnqdS3eLWGrXxx9H2VksxeMlOzHFskgO952Hb1zyARLTNnqdS3eLV+rHxx9H2&#10;Vks5eMsDMcWyPB3vOw7eueQCXOngbE6UyNETAS+QkZQBtJJVgOqqZsD53SsEEYLpJS4ZWhoxJLtw&#10;wCsd1XSsp31DpmNp4gXSTFwyNa0Ykl24YBWK6rpWQPqHTMbBEC6SUuGRoaMSS7cMAoTNVSawuJgb&#10;L0GmqV/or8cjql7duAx25f8A+d+GFa1FbNxCu7qVkxpdG0Mg6eTN0b6yRu3KMduXHwht34YVbU18&#10;/Em9OpI5zSaHoJB08ubo31srduUY4HLj4Q2nssMKvqa+fiRenUkc5pNEUEg6eXN0b62Ru3KMcDlx&#10;8IbT2WGEzpW0kUTKemyNjiaGsjYRg1o2bgrGoW2+CCOkoujZDCwNjhiIwa1uwAAKzqBlugp4qOh6&#10;JkEDAyKGIjBrG7AAByKzKBlugp4qOh6JkEDAyKGIjBrG7AAByL2WQslZKIiIiIiIiIiIiIiIiIiI&#10;iIiIiIiIiIiIiIiIiIiIiIiIiIiIiIiIiIiIiIiIiIiIiIiIiIqr4p/DkHpvpI7f0vefS/8AeVGc&#10;cvlNS+n+xh6Z6T2x9K/3lz/x/wDlVSeyPYo9M9I7Y+k/76oHj78qaT0/2KPTPSO2PpP++oWq4VXq&#10;sVbuhPkSz0vdP6d6X2zu3+x51f8Awu/drH6VuqvZHpPbv9M+w8l1F0dwk/dZF6Vuq/ZHpPbv9N+w&#10;8l1F0Xwm/ddF6Vuq/ZHpPbv9N+w8l1FVU3s5/pXph7T0ntuT7H+BUVU/CcnpHpx9L9j9t437D+Bc&#10;+1XwrJ7H9PPpXsftvG/8P+Bc/wBV8KyekenH0r2P23jf+H/ArzsnwTSekelN9i+k7v4vqLp7TXwB&#10;QexvSWewfY27+K+xXWGlvk7bvYvpDPYHsXd/E/Yrq3S/ydt3sX0hnsD2Lu/ivsVHq/8AebbfyF31&#10;5lEbr++qz/qx/wBeoUMu/wC/ayfql/16lQ27/v0sn6qf9eoWy1r8nKr2PuHsrtPtfs/I9VbriR8j&#10;672JuHs70vf4z/ieQ6q3nFD5FXD2F2o+EPS9/jP+L5DqrecT/kXX+w+1Hs/0vf4z/i+Q6qqKx/C1&#10;N6R249l+k/brn7TPw9RexfTB7P8AY3/M6i5w0p8oaH2J6aPhD2L/AMzqLnPSvygofYnpo+EPY3/M&#10;6ivkbh/Aup27h/BuXXTe1G7dybl1s3tRu3cm5EREREWJd/gur9N9Kf7H9O7U+l/ZcywL/wDAdf6f&#10;6RJ7E9kdqfSvs+Za7UfwBcfZHseT2H7I7U+lfZ8y1+ovgG4eyPY8nsP2R2p9K+z5lQZ3n+FcqHef&#10;4d65BdvO/fy71yI7ed+/l3ra6U+Uts/KY/NBb3Qnyysv5ZD5sKQcPflxYvy2HzYW/wCH/wAt7H+W&#10;w+bCmnFb2NSex957b2T9p9hzqyOO3sOg9ibz2/szf/F/8PyXVwVod8H7Bt/sLtndv7N3/wAX/wAL&#10;yXVwVn98D7Ct/sPtndv7N3/xf/C8l1cFqeF3w1J6R6WfTPTv+V/vdRaDgh8pJfYvpTvTfZO7+I/3&#10;uoo7wE+VE3sT0l3p3srd/wDj/wC/1FHuA3ynm9ieku9O9k7v/wAf/f6iyuLHsyh9O9Ldv9J3+N+z&#10;8l1MFncefhC2eyPSn9t7G7bxn/E8l1Mq2HfD/CVq9k+lP7b2L23jP+J5PqZVn98J8JWr2T6U/tvY&#10;vbeM/wCJ5PqZVAVVaqBVEpjTfuzqPTvZh9K7Xc3037D+HBWHR/uXqvZHwifSO03M9P8A+H/vYKy6&#10;L9xlX7J+Ej7H7TtWen/8P/eyqyaL9x1X7J+Ej7H7TtWen/8AD/3sqhyrxVoq2Uz4VfKGo/JH/hY1&#10;Y3Ar5XVf6vk/DQqzu98+Wdb+rpfw8Ks3vf8A5ZVn6ul/Dwq1Vei6CV/oiIiIiIiIiIiIiIiIiIiI&#10;iIiIiIiIiIiIiIv/2VBLAwQUAAYACAAAACEAiuXIguAAAAAJAQAADwAAAGRycy9kb3ducmV2Lnht&#10;bEyPwU7DMAyG70i8Q2QkbluSQtnU1Z2mCThNSNuQELes8dpqTVI1Wdu9PeEER9uffn9/vp5Mywbq&#10;feMsgpwLYGRLpxtbIXwe32ZLYD4oq1XrLCHcyMO6uL/LVabdaPc0HELFYoj1mUKoQ+gyzn1Zk1F+&#10;7jqy8XZ2vVEhjn3Fda/GGG5angjxwo1qbPxQq462NZWXw9UgvI9q3DzJ12F3OW9v38f042snCfHx&#10;YdqsgAWawh8Mv/pRHYrodHJXqz1rEdLkOZIIs2QhgUUgTUXcnBAWQgIvcv6/QfED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NS1a0XfAgAAZQgAAA4A&#10;AAAAAAAAAAAAAAAAPAIAAGRycy9lMm9Eb2MueG1sUEsBAi0ACgAAAAAAAAAhAONePDmYaAEAmGgB&#10;ABUAAAAAAAAAAAAAAAAARwUAAGRycy9tZWRpYS9pbWFnZTEuanBlZ1BLAQItAAoAAAAAAAAAIQDq&#10;ysg+N68LADevCwAVAAAAAAAAAAAAAAAAABJuAQBkcnMvbWVkaWEvaW1hZ2UyLmpwZWdQSwECLQAU&#10;AAYACAAAACEAiuXIguAAAAAJAQAADwAAAAAAAAAAAAAAAAB8HQ0AZHJzL2Rvd25yZXYueG1sUEsB&#10;Ai0AFAAGAAgAAAAhABmUu8nDAAAApwEAABkAAAAAAAAAAAAAAAAAiR4NAGRycy9fcmVscy9lMm9E&#10;b2MueG1sLnJlbHNQSwUGAAAAAAcABwDAAQAAgx8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LOGO SEMA (2)" style="position:absolute;left:8152;top:499;width:3787;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9k0xAAAANsAAAAPAAAAZHJzL2Rvd25yZXYueG1sRI9BawIx&#10;FITvBf9DeAVvNWkLIqvZxVos2oO2Kp4fm+fu0s3LkkRd/70pFHocZuYbZlb0thUX8qFxrOF5pEAQ&#10;l840XGk47JdPExAhIhtsHZOGGwUo8sHDDDPjrvxNl12sRIJwyFBDHWOXSRnKmiyGkeuIk3dy3mJM&#10;0lfSeLwmuG3li1JjabHhtFBjR4uayp/d2WqYLzfvn/u12mzfviYq+g/X49FpPXzs51MQkfr4H/5r&#10;r4yG1zH8fkk/QOZ3AAAA//8DAFBLAQItABQABgAIAAAAIQDb4fbL7gAAAIUBAAATAAAAAAAAAAAA&#10;AAAAAAAAAABbQ29udGVudF9UeXBlc10ueG1sUEsBAi0AFAAGAAgAAAAhAFr0LFu/AAAAFQEAAAsA&#10;AAAAAAAAAAAAAAAAHwEAAF9yZWxzLy5yZWxzUEsBAi0AFAAGAAgAAAAhADVn2TTEAAAA2wAAAA8A&#10;AAAAAAAAAAAAAAAABwIAAGRycy9kb3ducmV2LnhtbFBLBQYAAAAAAwADALcAAAD4AgAAAAA=&#10;">
                <v:imagedata r:id="rId5" o:title="LOGO SEMA (2)"/>
              </v:shape>
              <v:shape id="Picture 2" o:spid="_x0000_s1028" type="#_x0000_t75" alt="GOBIERNO DEL ESTADO (1)" style="position:absolute;left:6159;top:568;width:1320;height:1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YQMwgAAANsAAAAPAAAAZHJzL2Rvd25yZXYueG1sRI/BasMw&#10;EETvhfyD2EBvjZy4OMWNEkxKQ65NQs6LtbXcWCsjqbbz91Wh0OMwM2+YzW6ynRjIh9axguUiA0Fc&#10;O91yo+Byfn96AREissbOMSm4U4DddvawwVK7kT9oOMVGJAiHEhWYGPtSylAbshgWridO3qfzFmOS&#10;vpHa45jgtpOrLCukxZbTgsGe9obq2+nbKvg6Pt+L4sDueubcc5DjW3WolHqcT9UriEhT/A//tY9a&#10;Qb6G3y/pB8jtDwAAAP//AwBQSwECLQAUAAYACAAAACEA2+H2y+4AAACFAQAAEwAAAAAAAAAAAAAA&#10;AAAAAAAAW0NvbnRlbnRfVHlwZXNdLnhtbFBLAQItABQABgAIAAAAIQBa9CxbvwAAABUBAAALAAAA&#10;AAAAAAAAAAAAAB8BAABfcmVscy8ucmVsc1BLAQItABQABgAIAAAAIQCu0YQMwgAAANsAAAAPAAAA&#10;AAAAAAAAAAAAAAcCAABkcnMvZG93bnJldi54bWxQSwUGAAAAAAMAAwC3AAAA9gIAAAAA&#10;">
                <v:imagedata r:id="rId6" o:title="GOBIERNO DEL ESTADO (1)"/>
              </v:shape>
              <w10:wrap anchorx="margin"/>
            </v:group>
          </w:pict>
        </mc:Fallback>
      </mc:AlternateContent>
    </w:r>
  </w:p>
  <w:p w14:paraId="638E0D84" w14:textId="77777777" w:rsidR="00BF251A" w:rsidRDefault="00BF251A" w:rsidP="00612870">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F2227"/>
    <w:multiLevelType w:val="multilevel"/>
    <w:tmpl w:val="77102500"/>
    <w:lvl w:ilvl="0">
      <w:start w:val="1"/>
      <w:numFmt w:val="bullet"/>
      <w:lvlText w:val=""/>
      <w:lvlJc w:val="left"/>
      <w:pPr>
        <w:ind w:left="2143" w:hanging="360"/>
      </w:pPr>
      <w:rPr>
        <w:rFonts w:ascii="Wingdings" w:hAnsi="Wingdings" w:hint="default"/>
      </w:rPr>
    </w:lvl>
    <w:lvl w:ilvl="1">
      <w:start w:val="1"/>
      <w:numFmt w:val="bullet"/>
      <w:lvlText w:val="o"/>
      <w:lvlJc w:val="left"/>
      <w:pPr>
        <w:ind w:left="2863" w:hanging="360"/>
      </w:pPr>
      <w:rPr>
        <w:rFonts w:ascii="Courier New" w:hAnsi="Courier New" w:hint="default"/>
      </w:rPr>
    </w:lvl>
    <w:lvl w:ilvl="2">
      <w:start w:val="1"/>
      <w:numFmt w:val="bullet"/>
      <w:lvlText w:val=""/>
      <w:lvlJc w:val="left"/>
      <w:pPr>
        <w:ind w:left="3583" w:hanging="360"/>
      </w:pPr>
      <w:rPr>
        <w:rFonts w:ascii="Wingdings" w:hAnsi="Wingdings" w:hint="default"/>
      </w:rPr>
    </w:lvl>
    <w:lvl w:ilvl="3">
      <w:start w:val="1"/>
      <w:numFmt w:val="bullet"/>
      <w:lvlText w:val=""/>
      <w:lvlJc w:val="left"/>
      <w:pPr>
        <w:ind w:left="4303" w:hanging="360"/>
      </w:pPr>
      <w:rPr>
        <w:rFonts w:ascii="Symbol" w:hAnsi="Symbol" w:hint="default"/>
      </w:rPr>
    </w:lvl>
    <w:lvl w:ilvl="4">
      <w:start w:val="1"/>
      <w:numFmt w:val="bullet"/>
      <w:lvlText w:val="o"/>
      <w:lvlJc w:val="left"/>
      <w:pPr>
        <w:ind w:left="5023" w:hanging="360"/>
      </w:pPr>
      <w:rPr>
        <w:rFonts w:ascii="Courier New" w:hAnsi="Courier New" w:hint="default"/>
      </w:rPr>
    </w:lvl>
    <w:lvl w:ilvl="5">
      <w:start w:val="1"/>
      <w:numFmt w:val="bullet"/>
      <w:lvlText w:val=""/>
      <w:lvlJc w:val="left"/>
      <w:pPr>
        <w:ind w:left="5743" w:hanging="360"/>
      </w:pPr>
      <w:rPr>
        <w:rFonts w:ascii="Wingdings" w:hAnsi="Wingdings" w:hint="default"/>
      </w:rPr>
    </w:lvl>
    <w:lvl w:ilvl="6">
      <w:start w:val="1"/>
      <w:numFmt w:val="bullet"/>
      <w:lvlText w:val=""/>
      <w:lvlJc w:val="left"/>
      <w:pPr>
        <w:ind w:left="6463" w:hanging="360"/>
      </w:pPr>
      <w:rPr>
        <w:rFonts w:ascii="Symbol" w:hAnsi="Symbol" w:hint="default"/>
      </w:rPr>
    </w:lvl>
    <w:lvl w:ilvl="7">
      <w:start w:val="1"/>
      <w:numFmt w:val="bullet"/>
      <w:lvlText w:val="o"/>
      <w:lvlJc w:val="left"/>
      <w:pPr>
        <w:ind w:left="7183" w:hanging="360"/>
      </w:pPr>
      <w:rPr>
        <w:rFonts w:ascii="Courier New" w:hAnsi="Courier New" w:hint="default"/>
      </w:rPr>
    </w:lvl>
    <w:lvl w:ilvl="8">
      <w:start w:val="1"/>
      <w:numFmt w:val="bullet"/>
      <w:lvlText w:val=""/>
      <w:lvlJc w:val="left"/>
      <w:pPr>
        <w:ind w:left="7903" w:hanging="360"/>
      </w:pPr>
      <w:rPr>
        <w:rFonts w:ascii="Wingdings" w:hAnsi="Wingdings" w:hint="default"/>
      </w:rPr>
    </w:lvl>
  </w:abstractNum>
  <w:abstractNum w:abstractNumId="1" w15:restartNumberingAfterBreak="0">
    <w:nsid w:val="07C70651"/>
    <w:multiLevelType w:val="hybridMultilevel"/>
    <w:tmpl w:val="29BC67F4"/>
    <w:lvl w:ilvl="0" w:tplc="87C297D0">
      <w:start w:val="1"/>
      <w:numFmt w:val="decimal"/>
      <w:lvlText w:val="%1."/>
      <w:lvlJc w:val="left"/>
      <w:pPr>
        <w:ind w:left="720" w:hanging="360"/>
      </w:pPr>
      <w:rPr>
        <w:color w:val="262626" w:themeColor="text1" w:themeTint="D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2863D0"/>
    <w:multiLevelType w:val="hybridMultilevel"/>
    <w:tmpl w:val="F3FCAD16"/>
    <w:lvl w:ilvl="0" w:tplc="54441932">
      <w:start w:val="1"/>
      <w:numFmt w:val="bullet"/>
      <w:lvlText w:val=""/>
      <w:lvlJc w:val="left"/>
      <w:pPr>
        <w:ind w:left="1571" w:hanging="360"/>
      </w:pPr>
      <w:rPr>
        <w:rFonts w:ascii="Wingdings" w:eastAsia="Wingdings" w:hAnsi="Wingdings" w:hint="default"/>
        <w:w w:val="100"/>
        <w:sz w:val="22"/>
        <w:szCs w:val="22"/>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 w15:restartNumberingAfterBreak="0">
    <w:nsid w:val="0A5A5630"/>
    <w:multiLevelType w:val="hybridMultilevel"/>
    <w:tmpl w:val="5D285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100CE3"/>
    <w:multiLevelType w:val="hybridMultilevel"/>
    <w:tmpl w:val="3EFCBA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DF7C27"/>
    <w:multiLevelType w:val="hybridMultilevel"/>
    <w:tmpl w:val="F0E6544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D691523"/>
    <w:multiLevelType w:val="hybridMultilevel"/>
    <w:tmpl w:val="A724A9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0400A7"/>
    <w:multiLevelType w:val="hybridMultilevel"/>
    <w:tmpl w:val="AB5434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2EC0DAB"/>
    <w:multiLevelType w:val="hybridMultilevel"/>
    <w:tmpl w:val="2620E2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30E3812"/>
    <w:multiLevelType w:val="hybridMultilevel"/>
    <w:tmpl w:val="A0820A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49432E9"/>
    <w:multiLevelType w:val="hybridMultilevel"/>
    <w:tmpl w:val="104EDC5A"/>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177A5CC1"/>
    <w:multiLevelType w:val="hybridMultilevel"/>
    <w:tmpl w:val="23FE16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B85641B"/>
    <w:multiLevelType w:val="multilevel"/>
    <w:tmpl w:val="03B0D946"/>
    <w:lvl w:ilvl="0">
      <w:start w:val="1"/>
      <w:numFmt w:val="decimal"/>
      <w:lvlText w:val="%1"/>
      <w:lvlJc w:val="left"/>
      <w:pPr>
        <w:ind w:left="432" w:hanging="432"/>
      </w:pPr>
    </w:lvl>
    <w:lvl w:ilvl="1">
      <w:start w:val="1"/>
      <w:numFmt w:val="decimal"/>
      <w:lvlText w:val="%2"/>
      <w:lvlJc w:val="left"/>
      <w:pPr>
        <w:ind w:left="718" w:hanging="576"/>
      </w:pPr>
      <w:rPr>
        <w:rFonts w:ascii="Futura Lt BT" w:eastAsia="Times New Roman" w:hAnsi="Futura Lt BT" w:cs="Times New Roman"/>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3" w15:restartNumberingAfterBreak="0">
    <w:nsid w:val="1C785264"/>
    <w:multiLevelType w:val="multilevel"/>
    <w:tmpl w:val="01E610D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520" w:hanging="72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D5F7990"/>
    <w:multiLevelType w:val="hybridMultilevel"/>
    <w:tmpl w:val="3386E3A4"/>
    <w:lvl w:ilvl="0" w:tplc="970C2D9A">
      <w:start w:val="1"/>
      <w:numFmt w:val="bullet"/>
      <w:lvlText w:val=""/>
      <w:lvlJc w:val="left"/>
      <w:pPr>
        <w:ind w:left="360" w:hanging="360"/>
      </w:pPr>
      <w:rPr>
        <w:rFonts w:ascii="Wingdings" w:hAnsi="Wingdings" w:hint="default"/>
        <w:color w:val="4BACC6" w:themeColor="accent5"/>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1E207869"/>
    <w:multiLevelType w:val="hybridMultilevel"/>
    <w:tmpl w:val="ED4057B8"/>
    <w:lvl w:ilvl="0" w:tplc="87C297D0">
      <w:start w:val="1"/>
      <w:numFmt w:val="decimal"/>
      <w:lvlText w:val="%1."/>
      <w:lvlJc w:val="left"/>
      <w:pPr>
        <w:ind w:left="720" w:hanging="360"/>
      </w:pPr>
      <w:rPr>
        <w:color w:val="262626" w:themeColor="text1" w:themeTint="D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E735C72"/>
    <w:multiLevelType w:val="hybridMultilevel"/>
    <w:tmpl w:val="6A40B5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2334955"/>
    <w:multiLevelType w:val="hybridMultilevel"/>
    <w:tmpl w:val="0574A25C"/>
    <w:lvl w:ilvl="0" w:tplc="1A86D1CA">
      <w:start w:val="1"/>
      <w:numFmt w:val="bullet"/>
      <w:lvlText w:val="•"/>
      <w:lvlJc w:val="left"/>
      <w:pPr>
        <w:tabs>
          <w:tab w:val="num" w:pos="720"/>
        </w:tabs>
        <w:ind w:left="720" w:hanging="360"/>
      </w:pPr>
      <w:rPr>
        <w:rFonts w:ascii="Arial" w:hAnsi="Arial" w:hint="default"/>
      </w:rPr>
    </w:lvl>
    <w:lvl w:ilvl="1" w:tplc="B14AE882" w:tentative="1">
      <w:start w:val="1"/>
      <w:numFmt w:val="bullet"/>
      <w:lvlText w:val="•"/>
      <w:lvlJc w:val="left"/>
      <w:pPr>
        <w:tabs>
          <w:tab w:val="num" w:pos="1440"/>
        </w:tabs>
        <w:ind w:left="1440" w:hanging="360"/>
      </w:pPr>
      <w:rPr>
        <w:rFonts w:ascii="Arial" w:hAnsi="Arial" w:hint="default"/>
      </w:rPr>
    </w:lvl>
    <w:lvl w:ilvl="2" w:tplc="532AD762" w:tentative="1">
      <w:start w:val="1"/>
      <w:numFmt w:val="bullet"/>
      <w:lvlText w:val="•"/>
      <w:lvlJc w:val="left"/>
      <w:pPr>
        <w:tabs>
          <w:tab w:val="num" w:pos="2160"/>
        </w:tabs>
        <w:ind w:left="2160" w:hanging="360"/>
      </w:pPr>
      <w:rPr>
        <w:rFonts w:ascii="Arial" w:hAnsi="Arial" w:hint="default"/>
      </w:rPr>
    </w:lvl>
    <w:lvl w:ilvl="3" w:tplc="4A564380" w:tentative="1">
      <w:start w:val="1"/>
      <w:numFmt w:val="bullet"/>
      <w:lvlText w:val="•"/>
      <w:lvlJc w:val="left"/>
      <w:pPr>
        <w:tabs>
          <w:tab w:val="num" w:pos="2880"/>
        </w:tabs>
        <w:ind w:left="2880" w:hanging="360"/>
      </w:pPr>
      <w:rPr>
        <w:rFonts w:ascii="Arial" w:hAnsi="Arial" w:hint="default"/>
      </w:rPr>
    </w:lvl>
    <w:lvl w:ilvl="4" w:tplc="FD7ACE14" w:tentative="1">
      <w:start w:val="1"/>
      <w:numFmt w:val="bullet"/>
      <w:lvlText w:val="•"/>
      <w:lvlJc w:val="left"/>
      <w:pPr>
        <w:tabs>
          <w:tab w:val="num" w:pos="3600"/>
        </w:tabs>
        <w:ind w:left="3600" w:hanging="360"/>
      </w:pPr>
      <w:rPr>
        <w:rFonts w:ascii="Arial" w:hAnsi="Arial" w:hint="default"/>
      </w:rPr>
    </w:lvl>
    <w:lvl w:ilvl="5" w:tplc="4B80E430" w:tentative="1">
      <w:start w:val="1"/>
      <w:numFmt w:val="bullet"/>
      <w:lvlText w:val="•"/>
      <w:lvlJc w:val="left"/>
      <w:pPr>
        <w:tabs>
          <w:tab w:val="num" w:pos="4320"/>
        </w:tabs>
        <w:ind w:left="4320" w:hanging="360"/>
      </w:pPr>
      <w:rPr>
        <w:rFonts w:ascii="Arial" w:hAnsi="Arial" w:hint="default"/>
      </w:rPr>
    </w:lvl>
    <w:lvl w:ilvl="6" w:tplc="98B26E4E" w:tentative="1">
      <w:start w:val="1"/>
      <w:numFmt w:val="bullet"/>
      <w:lvlText w:val="•"/>
      <w:lvlJc w:val="left"/>
      <w:pPr>
        <w:tabs>
          <w:tab w:val="num" w:pos="5040"/>
        </w:tabs>
        <w:ind w:left="5040" w:hanging="360"/>
      </w:pPr>
      <w:rPr>
        <w:rFonts w:ascii="Arial" w:hAnsi="Arial" w:hint="default"/>
      </w:rPr>
    </w:lvl>
    <w:lvl w:ilvl="7" w:tplc="002ABA38" w:tentative="1">
      <w:start w:val="1"/>
      <w:numFmt w:val="bullet"/>
      <w:lvlText w:val="•"/>
      <w:lvlJc w:val="left"/>
      <w:pPr>
        <w:tabs>
          <w:tab w:val="num" w:pos="5760"/>
        </w:tabs>
        <w:ind w:left="5760" w:hanging="360"/>
      </w:pPr>
      <w:rPr>
        <w:rFonts w:ascii="Arial" w:hAnsi="Arial" w:hint="default"/>
      </w:rPr>
    </w:lvl>
    <w:lvl w:ilvl="8" w:tplc="77CAF98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3406AC"/>
    <w:multiLevelType w:val="hybridMultilevel"/>
    <w:tmpl w:val="649C53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7F03B36"/>
    <w:multiLevelType w:val="hybridMultilevel"/>
    <w:tmpl w:val="F6AE0AA0"/>
    <w:lvl w:ilvl="0" w:tplc="AF8C3BEE">
      <w:start w:val="1"/>
      <w:numFmt w:val="bullet"/>
      <w:lvlText w:val=""/>
      <w:lvlJc w:val="left"/>
      <w:pPr>
        <w:ind w:left="360" w:hanging="360"/>
      </w:pPr>
      <w:rPr>
        <w:rFonts w:ascii="Wingdings" w:hAnsi="Wingdings" w:hint="default"/>
        <w:color w:val="4BACC6" w:themeColor="accent5"/>
      </w:rPr>
    </w:lvl>
    <w:lvl w:ilvl="1" w:tplc="0EE611F2">
      <w:numFmt w:val="bullet"/>
      <w:lvlText w:val="•"/>
      <w:lvlJc w:val="left"/>
      <w:pPr>
        <w:ind w:left="1080" w:hanging="360"/>
      </w:pPr>
      <w:rPr>
        <w:rFonts w:ascii="Futura T OT Book" w:eastAsia="Times New Roman" w:hAnsi="Futura T OT Book" w:cs="Futura"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15:restartNumberingAfterBreak="0">
    <w:nsid w:val="389F7913"/>
    <w:multiLevelType w:val="hybridMultilevel"/>
    <w:tmpl w:val="4D0E7EB6"/>
    <w:lvl w:ilvl="0" w:tplc="080A000F">
      <w:start w:val="1"/>
      <w:numFmt w:val="decimal"/>
      <w:lvlText w:val="%1."/>
      <w:lvlJc w:val="left"/>
      <w:pPr>
        <w:ind w:left="720" w:hanging="360"/>
      </w:pPr>
      <w:rPr>
        <w:rFonts w:hint="default"/>
        <w:color w:val="262626" w:themeColor="text1" w:themeTint="D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97A4A12"/>
    <w:multiLevelType w:val="hybridMultilevel"/>
    <w:tmpl w:val="CBF63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B6B42E6"/>
    <w:multiLevelType w:val="multilevel"/>
    <w:tmpl w:val="66EE49DA"/>
    <w:lvl w:ilvl="0">
      <w:start w:val="1"/>
      <w:numFmt w:val="decimal"/>
      <w:lvlText w:val="%1."/>
      <w:lvlJc w:val="left"/>
      <w:pPr>
        <w:ind w:left="720" w:hanging="360"/>
      </w:pPr>
      <w:rPr>
        <w:color w:val="262626"/>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C277228"/>
    <w:multiLevelType w:val="hybridMultilevel"/>
    <w:tmpl w:val="51885C5C"/>
    <w:lvl w:ilvl="0" w:tplc="519C62F8">
      <w:numFmt w:val="bullet"/>
      <w:lvlText w:val="•"/>
      <w:lvlJc w:val="left"/>
      <w:pPr>
        <w:ind w:left="720" w:hanging="360"/>
      </w:pPr>
      <w:rPr>
        <w:rFonts w:ascii="Futura T OT Book" w:eastAsiaTheme="minorEastAsia" w:hAnsi="Futura T OT Book" w:cs="Futur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C5A0C18"/>
    <w:multiLevelType w:val="hybridMultilevel"/>
    <w:tmpl w:val="37DEB4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FF0199A"/>
    <w:multiLevelType w:val="hybridMultilevel"/>
    <w:tmpl w:val="C406C3D2"/>
    <w:lvl w:ilvl="0" w:tplc="D208012E">
      <w:start w:val="1"/>
      <w:numFmt w:val="bullet"/>
      <w:lvlText w:val=""/>
      <w:lvlJc w:val="left"/>
      <w:pPr>
        <w:ind w:left="360" w:hanging="360"/>
      </w:pPr>
      <w:rPr>
        <w:rFonts w:ascii="Wingdings" w:hAnsi="Wingdings" w:hint="default"/>
        <w:color w:val="4BACC6" w:themeColor="accent5"/>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427D6A33"/>
    <w:multiLevelType w:val="hybridMultilevel"/>
    <w:tmpl w:val="26F4E3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361309B"/>
    <w:multiLevelType w:val="hybridMultilevel"/>
    <w:tmpl w:val="947CE358"/>
    <w:lvl w:ilvl="0" w:tplc="2B5838E4">
      <w:start w:val="1"/>
      <w:numFmt w:val="decimal"/>
      <w:lvlText w:val="%1."/>
      <w:lvlJc w:val="left"/>
      <w:pPr>
        <w:ind w:left="720" w:hanging="360"/>
      </w:pPr>
      <w:rPr>
        <w:rFonts w:ascii="Futura Std Condensed Light" w:hAnsi="Futura Std Condensed Light" w:hint="default"/>
        <w:color w:val="262626" w:themeColor="text1" w:themeTint="D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4B2F22"/>
    <w:multiLevelType w:val="hybridMultilevel"/>
    <w:tmpl w:val="24BA3506"/>
    <w:lvl w:ilvl="0" w:tplc="87C297D0">
      <w:start w:val="1"/>
      <w:numFmt w:val="decimal"/>
      <w:lvlText w:val="%1."/>
      <w:lvlJc w:val="left"/>
      <w:pPr>
        <w:ind w:left="720" w:hanging="360"/>
      </w:pPr>
      <w:rPr>
        <w:color w:val="262626" w:themeColor="text1" w:themeTint="D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4C1713F"/>
    <w:multiLevelType w:val="hybridMultilevel"/>
    <w:tmpl w:val="B1D26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51910AE"/>
    <w:multiLevelType w:val="hybridMultilevel"/>
    <w:tmpl w:val="C4847174"/>
    <w:lvl w:ilvl="0" w:tplc="DE3ADA2E">
      <w:start w:val="1"/>
      <w:numFmt w:val="decimal"/>
      <w:lvlText w:val="%1."/>
      <w:lvlJc w:val="left"/>
      <w:pPr>
        <w:ind w:left="720" w:hanging="360"/>
      </w:pPr>
      <w:rPr>
        <w:color w:val="262626" w:themeColor="text1" w:themeTint="D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5A874B4"/>
    <w:multiLevelType w:val="hybridMultilevel"/>
    <w:tmpl w:val="3C7CC808"/>
    <w:lvl w:ilvl="0" w:tplc="4E349504">
      <w:start w:val="1"/>
      <w:numFmt w:val="bullet"/>
      <w:lvlText w:val=""/>
      <w:lvlJc w:val="left"/>
      <w:pPr>
        <w:ind w:left="360" w:hanging="360"/>
      </w:pPr>
      <w:rPr>
        <w:rFonts w:ascii="Wingdings" w:hAnsi="Wingdings" w:hint="default"/>
        <w:color w:val="4BACC6" w:themeColor="accent5"/>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483139A5"/>
    <w:multiLevelType w:val="hybridMultilevel"/>
    <w:tmpl w:val="52ECB788"/>
    <w:lvl w:ilvl="0" w:tplc="E8769D1A">
      <w:start w:val="1"/>
      <w:numFmt w:val="upperRoman"/>
      <w:lvlText w:val="%1."/>
      <w:lvlJc w:val="left"/>
      <w:pPr>
        <w:ind w:left="1080" w:hanging="720"/>
      </w:pPr>
      <w:rPr>
        <w:rFonts w:hint="default"/>
        <w:sz w:val="36"/>
        <w:szCs w:val="3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0075BEF"/>
    <w:multiLevelType w:val="hybridMultilevel"/>
    <w:tmpl w:val="4B741A68"/>
    <w:lvl w:ilvl="0" w:tplc="7186A402">
      <w:start w:val="1"/>
      <w:numFmt w:val="bullet"/>
      <w:lvlText w:val=""/>
      <w:lvlJc w:val="left"/>
      <w:pPr>
        <w:tabs>
          <w:tab w:val="num" w:pos="1068"/>
        </w:tabs>
        <w:ind w:left="1068" w:hanging="360"/>
      </w:pPr>
      <w:rPr>
        <w:rFonts w:ascii="Symbol" w:hAnsi="Symbol" w:hint="default"/>
      </w:rPr>
    </w:lvl>
    <w:lvl w:ilvl="1" w:tplc="080A0003" w:tentative="1">
      <w:start w:val="1"/>
      <w:numFmt w:val="bullet"/>
      <w:lvlText w:val="o"/>
      <w:lvlJc w:val="left"/>
      <w:pPr>
        <w:ind w:left="-4089" w:hanging="360"/>
      </w:pPr>
      <w:rPr>
        <w:rFonts w:ascii="Courier New" w:hAnsi="Courier New" w:cs="Courier New" w:hint="default"/>
      </w:rPr>
    </w:lvl>
    <w:lvl w:ilvl="2" w:tplc="080A0005" w:tentative="1">
      <w:start w:val="1"/>
      <w:numFmt w:val="bullet"/>
      <w:lvlText w:val=""/>
      <w:lvlJc w:val="left"/>
      <w:pPr>
        <w:ind w:left="-3369" w:hanging="360"/>
      </w:pPr>
      <w:rPr>
        <w:rFonts w:ascii="Wingdings" w:hAnsi="Wingdings" w:hint="default"/>
      </w:rPr>
    </w:lvl>
    <w:lvl w:ilvl="3" w:tplc="080A0001" w:tentative="1">
      <w:start w:val="1"/>
      <w:numFmt w:val="bullet"/>
      <w:lvlText w:val=""/>
      <w:lvlJc w:val="left"/>
      <w:pPr>
        <w:ind w:left="-2649" w:hanging="360"/>
      </w:pPr>
      <w:rPr>
        <w:rFonts w:ascii="Symbol" w:hAnsi="Symbol" w:hint="default"/>
      </w:rPr>
    </w:lvl>
    <w:lvl w:ilvl="4" w:tplc="080A0003" w:tentative="1">
      <w:start w:val="1"/>
      <w:numFmt w:val="bullet"/>
      <w:lvlText w:val="o"/>
      <w:lvlJc w:val="left"/>
      <w:pPr>
        <w:ind w:left="-1929" w:hanging="360"/>
      </w:pPr>
      <w:rPr>
        <w:rFonts w:ascii="Courier New" w:hAnsi="Courier New" w:cs="Courier New" w:hint="default"/>
      </w:rPr>
    </w:lvl>
    <w:lvl w:ilvl="5" w:tplc="080A0005" w:tentative="1">
      <w:start w:val="1"/>
      <w:numFmt w:val="bullet"/>
      <w:lvlText w:val=""/>
      <w:lvlJc w:val="left"/>
      <w:pPr>
        <w:ind w:left="-1209" w:hanging="360"/>
      </w:pPr>
      <w:rPr>
        <w:rFonts w:ascii="Wingdings" w:hAnsi="Wingdings" w:hint="default"/>
      </w:rPr>
    </w:lvl>
    <w:lvl w:ilvl="6" w:tplc="080A0001" w:tentative="1">
      <w:start w:val="1"/>
      <w:numFmt w:val="bullet"/>
      <w:lvlText w:val=""/>
      <w:lvlJc w:val="left"/>
      <w:pPr>
        <w:ind w:left="-489" w:hanging="360"/>
      </w:pPr>
      <w:rPr>
        <w:rFonts w:ascii="Symbol" w:hAnsi="Symbol" w:hint="default"/>
      </w:rPr>
    </w:lvl>
    <w:lvl w:ilvl="7" w:tplc="080A0003" w:tentative="1">
      <w:start w:val="1"/>
      <w:numFmt w:val="bullet"/>
      <w:lvlText w:val="o"/>
      <w:lvlJc w:val="left"/>
      <w:pPr>
        <w:ind w:left="231" w:hanging="360"/>
      </w:pPr>
      <w:rPr>
        <w:rFonts w:ascii="Courier New" w:hAnsi="Courier New" w:cs="Courier New" w:hint="default"/>
      </w:rPr>
    </w:lvl>
    <w:lvl w:ilvl="8" w:tplc="080A0005" w:tentative="1">
      <w:start w:val="1"/>
      <w:numFmt w:val="bullet"/>
      <w:lvlText w:val=""/>
      <w:lvlJc w:val="left"/>
      <w:pPr>
        <w:ind w:left="951" w:hanging="360"/>
      </w:pPr>
      <w:rPr>
        <w:rFonts w:ascii="Wingdings" w:hAnsi="Wingdings" w:hint="default"/>
      </w:rPr>
    </w:lvl>
  </w:abstractNum>
  <w:abstractNum w:abstractNumId="34" w15:restartNumberingAfterBreak="0">
    <w:nsid w:val="55C47BF8"/>
    <w:multiLevelType w:val="hybridMultilevel"/>
    <w:tmpl w:val="70E203D2"/>
    <w:lvl w:ilvl="0" w:tplc="080A000F">
      <w:start w:val="1"/>
      <w:numFmt w:val="decimal"/>
      <w:lvlText w:val="%1."/>
      <w:lvlJc w:val="left"/>
      <w:pPr>
        <w:ind w:left="720" w:hanging="360"/>
      </w:pPr>
      <w:rPr>
        <w:rFonts w:hint="default"/>
        <w:color w:val="262626" w:themeColor="text1" w:themeTint="D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BC01C84"/>
    <w:multiLevelType w:val="hybridMultilevel"/>
    <w:tmpl w:val="AAAC0EAE"/>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BC132FC"/>
    <w:multiLevelType w:val="multilevel"/>
    <w:tmpl w:val="98B605A0"/>
    <w:lvl w:ilvl="0">
      <w:start w:val="1"/>
      <w:numFmt w:val="upperRoman"/>
      <w:lvlText w:val="%1."/>
      <w:lvlJc w:val="righ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5E397D05"/>
    <w:multiLevelType w:val="hybridMultilevel"/>
    <w:tmpl w:val="C2304260"/>
    <w:lvl w:ilvl="0" w:tplc="CA9427B0">
      <w:start w:val="1"/>
      <w:numFmt w:val="lowerLetter"/>
      <w:lvlText w:val="%1)"/>
      <w:lvlJc w:val="left"/>
      <w:pPr>
        <w:ind w:left="720" w:hanging="360"/>
      </w:pPr>
      <w:rPr>
        <w:rFonts w:ascii="Arial" w:eastAsia="Arial" w:hAnsi="Arial"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EBE5EBA"/>
    <w:multiLevelType w:val="hybridMultilevel"/>
    <w:tmpl w:val="7C66E2D6"/>
    <w:lvl w:ilvl="0" w:tplc="CD8AA7A0">
      <w:start w:val="1"/>
      <w:numFmt w:val="bullet"/>
      <w:lvlText w:val="•"/>
      <w:lvlJc w:val="left"/>
      <w:pPr>
        <w:tabs>
          <w:tab w:val="num" w:pos="360"/>
        </w:tabs>
        <w:ind w:left="360" w:hanging="360"/>
      </w:pPr>
      <w:rPr>
        <w:rFonts w:ascii="Arial" w:hAnsi="Arial" w:hint="default"/>
      </w:rPr>
    </w:lvl>
    <w:lvl w:ilvl="1" w:tplc="1BFE3A14">
      <w:start w:val="1277"/>
      <w:numFmt w:val="bullet"/>
      <w:lvlText w:val="–"/>
      <w:lvlJc w:val="left"/>
      <w:pPr>
        <w:tabs>
          <w:tab w:val="num" w:pos="1080"/>
        </w:tabs>
        <w:ind w:left="1080" w:hanging="360"/>
      </w:pPr>
      <w:rPr>
        <w:rFonts w:ascii="Arial" w:hAnsi="Arial" w:hint="default"/>
      </w:rPr>
    </w:lvl>
    <w:lvl w:ilvl="2" w:tplc="A06E15D4" w:tentative="1">
      <w:start w:val="1"/>
      <w:numFmt w:val="bullet"/>
      <w:lvlText w:val="•"/>
      <w:lvlJc w:val="left"/>
      <w:pPr>
        <w:tabs>
          <w:tab w:val="num" w:pos="1800"/>
        </w:tabs>
        <w:ind w:left="1800" w:hanging="360"/>
      </w:pPr>
      <w:rPr>
        <w:rFonts w:ascii="Arial" w:hAnsi="Arial" w:hint="default"/>
      </w:rPr>
    </w:lvl>
    <w:lvl w:ilvl="3" w:tplc="B8401454" w:tentative="1">
      <w:start w:val="1"/>
      <w:numFmt w:val="bullet"/>
      <w:lvlText w:val="•"/>
      <w:lvlJc w:val="left"/>
      <w:pPr>
        <w:tabs>
          <w:tab w:val="num" w:pos="2520"/>
        </w:tabs>
        <w:ind w:left="2520" w:hanging="360"/>
      </w:pPr>
      <w:rPr>
        <w:rFonts w:ascii="Arial" w:hAnsi="Arial" w:hint="default"/>
      </w:rPr>
    </w:lvl>
    <w:lvl w:ilvl="4" w:tplc="1E9832B6" w:tentative="1">
      <w:start w:val="1"/>
      <w:numFmt w:val="bullet"/>
      <w:lvlText w:val="•"/>
      <w:lvlJc w:val="left"/>
      <w:pPr>
        <w:tabs>
          <w:tab w:val="num" w:pos="3240"/>
        </w:tabs>
        <w:ind w:left="3240" w:hanging="360"/>
      </w:pPr>
      <w:rPr>
        <w:rFonts w:ascii="Arial" w:hAnsi="Arial" w:hint="default"/>
      </w:rPr>
    </w:lvl>
    <w:lvl w:ilvl="5" w:tplc="FE269332" w:tentative="1">
      <w:start w:val="1"/>
      <w:numFmt w:val="bullet"/>
      <w:lvlText w:val="•"/>
      <w:lvlJc w:val="left"/>
      <w:pPr>
        <w:tabs>
          <w:tab w:val="num" w:pos="3960"/>
        </w:tabs>
        <w:ind w:left="3960" w:hanging="360"/>
      </w:pPr>
      <w:rPr>
        <w:rFonts w:ascii="Arial" w:hAnsi="Arial" w:hint="default"/>
      </w:rPr>
    </w:lvl>
    <w:lvl w:ilvl="6" w:tplc="721ADC42" w:tentative="1">
      <w:start w:val="1"/>
      <w:numFmt w:val="bullet"/>
      <w:lvlText w:val="•"/>
      <w:lvlJc w:val="left"/>
      <w:pPr>
        <w:tabs>
          <w:tab w:val="num" w:pos="4680"/>
        </w:tabs>
        <w:ind w:left="4680" w:hanging="360"/>
      </w:pPr>
      <w:rPr>
        <w:rFonts w:ascii="Arial" w:hAnsi="Arial" w:hint="default"/>
      </w:rPr>
    </w:lvl>
    <w:lvl w:ilvl="7" w:tplc="8A5A1CEE" w:tentative="1">
      <w:start w:val="1"/>
      <w:numFmt w:val="bullet"/>
      <w:lvlText w:val="•"/>
      <w:lvlJc w:val="left"/>
      <w:pPr>
        <w:tabs>
          <w:tab w:val="num" w:pos="5400"/>
        </w:tabs>
        <w:ind w:left="5400" w:hanging="360"/>
      </w:pPr>
      <w:rPr>
        <w:rFonts w:ascii="Arial" w:hAnsi="Arial" w:hint="default"/>
      </w:rPr>
    </w:lvl>
    <w:lvl w:ilvl="8" w:tplc="2C4E0B68" w:tentative="1">
      <w:start w:val="1"/>
      <w:numFmt w:val="bullet"/>
      <w:lvlText w:val="•"/>
      <w:lvlJc w:val="left"/>
      <w:pPr>
        <w:tabs>
          <w:tab w:val="num" w:pos="6120"/>
        </w:tabs>
        <w:ind w:left="6120" w:hanging="360"/>
      </w:pPr>
      <w:rPr>
        <w:rFonts w:ascii="Arial" w:hAnsi="Arial" w:hint="default"/>
      </w:rPr>
    </w:lvl>
  </w:abstractNum>
  <w:abstractNum w:abstractNumId="39" w15:restartNumberingAfterBreak="0">
    <w:nsid w:val="619E4163"/>
    <w:multiLevelType w:val="hybridMultilevel"/>
    <w:tmpl w:val="C360E8A6"/>
    <w:lvl w:ilvl="0" w:tplc="AF8C3BEE">
      <w:start w:val="1"/>
      <w:numFmt w:val="bullet"/>
      <w:lvlText w:val=""/>
      <w:lvlJc w:val="left"/>
      <w:pPr>
        <w:ind w:left="2143" w:hanging="360"/>
      </w:pPr>
      <w:rPr>
        <w:rFonts w:ascii="Wingdings" w:hAnsi="Wingdings" w:hint="default"/>
        <w:color w:val="4BACC6" w:themeColor="accent5"/>
      </w:rPr>
    </w:lvl>
    <w:lvl w:ilvl="1" w:tplc="0C0A0003" w:tentative="1">
      <w:start w:val="1"/>
      <w:numFmt w:val="bullet"/>
      <w:lvlText w:val="o"/>
      <w:lvlJc w:val="left"/>
      <w:pPr>
        <w:ind w:left="2863" w:hanging="360"/>
      </w:pPr>
      <w:rPr>
        <w:rFonts w:ascii="Courier New" w:hAnsi="Courier New" w:hint="default"/>
      </w:rPr>
    </w:lvl>
    <w:lvl w:ilvl="2" w:tplc="0C0A0005" w:tentative="1">
      <w:start w:val="1"/>
      <w:numFmt w:val="bullet"/>
      <w:lvlText w:val=""/>
      <w:lvlJc w:val="left"/>
      <w:pPr>
        <w:ind w:left="3583" w:hanging="360"/>
      </w:pPr>
      <w:rPr>
        <w:rFonts w:ascii="Wingdings" w:hAnsi="Wingdings" w:hint="default"/>
      </w:rPr>
    </w:lvl>
    <w:lvl w:ilvl="3" w:tplc="0C0A0001" w:tentative="1">
      <w:start w:val="1"/>
      <w:numFmt w:val="bullet"/>
      <w:lvlText w:val=""/>
      <w:lvlJc w:val="left"/>
      <w:pPr>
        <w:ind w:left="4303" w:hanging="360"/>
      </w:pPr>
      <w:rPr>
        <w:rFonts w:ascii="Symbol" w:hAnsi="Symbol" w:hint="default"/>
      </w:rPr>
    </w:lvl>
    <w:lvl w:ilvl="4" w:tplc="0C0A0003" w:tentative="1">
      <w:start w:val="1"/>
      <w:numFmt w:val="bullet"/>
      <w:lvlText w:val="o"/>
      <w:lvlJc w:val="left"/>
      <w:pPr>
        <w:ind w:left="5023" w:hanging="360"/>
      </w:pPr>
      <w:rPr>
        <w:rFonts w:ascii="Courier New" w:hAnsi="Courier New" w:hint="default"/>
      </w:rPr>
    </w:lvl>
    <w:lvl w:ilvl="5" w:tplc="0C0A0005" w:tentative="1">
      <w:start w:val="1"/>
      <w:numFmt w:val="bullet"/>
      <w:lvlText w:val=""/>
      <w:lvlJc w:val="left"/>
      <w:pPr>
        <w:ind w:left="5743" w:hanging="360"/>
      </w:pPr>
      <w:rPr>
        <w:rFonts w:ascii="Wingdings" w:hAnsi="Wingdings" w:hint="default"/>
      </w:rPr>
    </w:lvl>
    <w:lvl w:ilvl="6" w:tplc="0C0A0001" w:tentative="1">
      <w:start w:val="1"/>
      <w:numFmt w:val="bullet"/>
      <w:lvlText w:val=""/>
      <w:lvlJc w:val="left"/>
      <w:pPr>
        <w:ind w:left="6463" w:hanging="360"/>
      </w:pPr>
      <w:rPr>
        <w:rFonts w:ascii="Symbol" w:hAnsi="Symbol" w:hint="default"/>
      </w:rPr>
    </w:lvl>
    <w:lvl w:ilvl="7" w:tplc="0C0A0003" w:tentative="1">
      <w:start w:val="1"/>
      <w:numFmt w:val="bullet"/>
      <w:lvlText w:val="o"/>
      <w:lvlJc w:val="left"/>
      <w:pPr>
        <w:ind w:left="7183" w:hanging="360"/>
      </w:pPr>
      <w:rPr>
        <w:rFonts w:ascii="Courier New" w:hAnsi="Courier New" w:hint="default"/>
      </w:rPr>
    </w:lvl>
    <w:lvl w:ilvl="8" w:tplc="0C0A0005" w:tentative="1">
      <w:start w:val="1"/>
      <w:numFmt w:val="bullet"/>
      <w:lvlText w:val=""/>
      <w:lvlJc w:val="left"/>
      <w:pPr>
        <w:ind w:left="7903" w:hanging="360"/>
      </w:pPr>
      <w:rPr>
        <w:rFonts w:ascii="Wingdings" w:hAnsi="Wingdings" w:hint="default"/>
      </w:rPr>
    </w:lvl>
  </w:abstractNum>
  <w:abstractNum w:abstractNumId="40" w15:restartNumberingAfterBreak="0">
    <w:nsid w:val="62FF1C0E"/>
    <w:multiLevelType w:val="hybridMultilevel"/>
    <w:tmpl w:val="01BCEEAA"/>
    <w:lvl w:ilvl="0" w:tplc="B0B209D8">
      <w:start w:val="1"/>
      <w:numFmt w:val="bullet"/>
      <w:lvlText w:val="•"/>
      <w:lvlJc w:val="left"/>
      <w:pPr>
        <w:tabs>
          <w:tab w:val="num" w:pos="720"/>
        </w:tabs>
        <w:ind w:left="720" w:hanging="360"/>
      </w:pPr>
      <w:rPr>
        <w:rFonts w:ascii="Arial" w:hAnsi="Arial" w:hint="default"/>
      </w:rPr>
    </w:lvl>
    <w:lvl w:ilvl="1" w:tplc="1D2A49AC" w:tentative="1">
      <w:start w:val="1"/>
      <w:numFmt w:val="bullet"/>
      <w:lvlText w:val="•"/>
      <w:lvlJc w:val="left"/>
      <w:pPr>
        <w:tabs>
          <w:tab w:val="num" w:pos="1440"/>
        </w:tabs>
        <w:ind w:left="1440" w:hanging="360"/>
      </w:pPr>
      <w:rPr>
        <w:rFonts w:ascii="Arial" w:hAnsi="Arial" w:hint="default"/>
      </w:rPr>
    </w:lvl>
    <w:lvl w:ilvl="2" w:tplc="A81A7296" w:tentative="1">
      <w:start w:val="1"/>
      <w:numFmt w:val="bullet"/>
      <w:lvlText w:val="•"/>
      <w:lvlJc w:val="left"/>
      <w:pPr>
        <w:tabs>
          <w:tab w:val="num" w:pos="2160"/>
        </w:tabs>
        <w:ind w:left="2160" w:hanging="360"/>
      </w:pPr>
      <w:rPr>
        <w:rFonts w:ascii="Arial" w:hAnsi="Arial" w:hint="default"/>
      </w:rPr>
    </w:lvl>
    <w:lvl w:ilvl="3" w:tplc="6B5C4A06" w:tentative="1">
      <w:start w:val="1"/>
      <w:numFmt w:val="bullet"/>
      <w:lvlText w:val="•"/>
      <w:lvlJc w:val="left"/>
      <w:pPr>
        <w:tabs>
          <w:tab w:val="num" w:pos="2880"/>
        </w:tabs>
        <w:ind w:left="2880" w:hanging="360"/>
      </w:pPr>
      <w:rPr>
        <w:rFonts w:ascii="Arial" w:hAnsi="Arial" w:hint="default"/>
      </w:rPr>
    </w:lvl>
    <w:lvl w:ilvl="4" w:tplc="49768E7C" w:tentative="1">
      <w:start w:val="1"/>
      <w:numFmt w:val="bullet"/>
      <w:lvlText w:val="•"/>
      <w:lvlJc w:val="left"/>
      <w:pPr>
        <w:tabs>
          <w:tab w:val="num" w:pos="3600"/>
        </w:tabs>
        <w:ind w:left="3600" w:hanging="360"/>
      </w:pPr>
      <w:rPr>
        <w:rFonts w:ascii="Arial" w:hAnsi="Arial" w:hint="default"/>
      </w:rPr>
    </w:lvl>
    <w:lvl w:ilvl="5" w:tplc="CD941FBA" w:tentative="1">
      <w:start w:val="1"/>
      <w:numFmt w:val="bullet"/>
      <w:lvlText w:val="•"/>
      <w:lvlJc w:val="left"/>
      <w:pPr>
        <w:tabs>
          <w:tab w:val="num" w:pos="4320"/>
        </w:tabs>
        <w:ind w:left="4320" w:hanging="360"/>
      </w:pPr>
      <w:rPr>
        <w:rFonts w:ascii="Arial" w:hAnsi="Arial" w:hint="default"/>
      </w:rPr>
    </w:lvl>
    <w:lvl w:ilvl="6" w:tplc="8A22CB24" w:tentative="1">
      <w:start w:val="1"/>
      <w:numFmt w:val="bullet"/>
      <w:lvlText w:val="•"/>
      <w:lvlJc w:val="left"/>
      <w:pPr>
        <w:tabs>
          <w:tab w:val="num" w:pos="5040"/>
        </w:tabs>
        <w:ind w:left="5040" w:hanging="360"/>
      </w:pPr>
      <w:rPr>
        <w:rFonts w:ascii="Arial" w:hAnsi="Arial" w:hint="default"/>
      </w:rPr>
    </w:lvl>
    <w:lvl w:ilvl="7" w:tplc="DA66F444" w:tentative="1">
      <w:start w:val="1"/>
      <w:numFmt w:val="bullet"/>
      <w:lvlText w:val="•"/>
      <w:lvlJc w:val="left"/>
      <w:pPr>
        <w:tabs>
          <w:tab w:val="num" w:pos="5760"/>
        </w:tabs>
        <w:ind w:left="5760" w:hanging="360"/>
      </w:pPr>
      <w:rPr>
        <w:rFonts w:ascii="Arial" w:hAnsi="Arial" w:hint="default"/>
      </w:rPr>
    </w:lvl>
    <w:lvl w:ilvl="8" w:tplc="66540152"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74B7E90"/>
    <w:multiLevelType w:val="hybridMultilevel"/>
    <w:tmpl w:val="3A6CCF1A"/>
    <w:lvl w:ilvl="0" w:tplc="9C12D10C">
      <w:start w:val="1"/>
      <w:numFmt w:val="bullet"/>
      <w:lvlText w:val="•"/>
      <w:lvlJc w:val="left"/>
      <w:pPr>
        <w:tabs>
          <w:tab w:val="num" w:pos="720"/>
        </w:tabs>
        <w:ind w:left="720" w:hanging="360"/>
      </w:pPr>
      <w:rPr>
        <w:rFonts w:ascii="Arial" w:hAnsi="Arial" w:hint="default"/>
      </w:rPr>
    </w:lvl>
    <w:lvl w:ilvl="1" w:tplc="68784604" w:tentative="1">
      <w:start w:val="1"/>
      <w:numFmt w:val="bullet"/>
      <w:lvlText w:val="•"/>
      <w:lvlJc w:val="left"/>
      <w:pPr>
        <w:tabs>
          <w:tab w:val="num" w:pos="1440"/>
        </w:tabs>
        <w:ind w:left="1440" w:hanging="360"/>
      </w:pPr>
      <w:rPr>
        <w:rFonts w:ascii="Arial" w:hAnsi="Arial" w:hint="default"/>
      </w:rPr>
    </w:lvl>
    <w:lvl w:ilvl="2" w:tplc="905ED5E8" w:tentative="1">
      <w:start w:val="1"/>
      <w:numFmt w:val="bullet"/>
      <w:lvlText w:val="•"/>
      <w:lvlJc w:val="left"/>
      <w:pPr>
        <w:tabs>
          <w:tab w:val="num" w:pos="2160"/>
        </w:tabs>
        <w:ind w:left="2160" w:hanging="360"/>
      </w:pPr>
      <w:rPr>
        <w:rFonts w:ascii="Arial" w:hAnsi="Arial" w:hint="default"/>
      </w:rPr>
    </w:lvl>
    <w:lvl w:ilvl="3" w:tplc="D93A0404" w:tentative="1">
      <w:start w:val="1"/>
      <w:numFmt w:val="bullet"/>
      <w:lvlText w:val="•"/>
      <w:lvlJc w:val="left"/>
      <w:pPr>
        <w:tabs>
          <w:tab w:val="num" w:pos="2880"/>
        </w:tabs>
        <w:ind w:left="2880" w:hanging="360"/>
      </w:pPr>
      <w:rPr>
        <w:rFonts w:ascii="Arial" w:hAnsi="Arial" w:hint="default"/>
      </w:rPr>
    </w:lvl>
    <w:lvl w:ilvl="4" w:tplc="59BCE648" w:tentative="1">
      <w:start w:val="1"/>
      <w:numFmt w:val="bullet"/>
      <w:lvlText w:val="•"/>
      <w:lvlJc w:val="left"/>
      <w:pPr>
        <w:tabs>
          <w:tab w:val="num" w:pos="3600"/>
        </w:tabs>
        <w:ind w:left="3600" w:hanging="360"/>
      </w:pPr>
      <w:rPr>
        <w:rFonts w:ascii="Arial" w:hAnsi="Arial" w:hint="default"/>
      </w:rPr>
    </w:lvl>
    <w:lvl w:ilvl="5" w:tplc="113EF536" w:tentative="1">
      <w:start w:val="1"/>
      <w:numFmt w:val="bullet"/>
      <w:lvlText w:val="•"/>
      <w:lvlJc w:val="left"/>
      <w:pPr>
        <w:tabs>
          <w:tab w:val="num" w:pos="4320"/>
        </w:tabs>
        <w:ind w:left="4320" w:hanging="360"/>
      </w:pPr>
      <w:rPr>
        <w:rFonts w:ascii="Arial" w:hAnsi="Arial" w:hint="default"/>
      </w:rPr>
    </w:lvl>
    <w:lvl w:ilvl="6" w:tplc="C8B0A39A" w:tentative="1">
      <w:start w:val="1"/>
      <w:numFmt w:val="bullet"/>
      <w:lvlText w:val="•"/>
      <w:lvlJc w:val="left"/>
      <w:pPr>
        <w:tabs>
          <w:tab w:val="num" w:pos="5040"/>
        </w:tabs>
        <w:ind w:left="5040" w:hanging="360"/>
      </w:pPr>
      <w:rPr>
        <w:rFonts w:ascii="Arial" w:hAnsi="Arial" w:hint="default"/>
      </w:rPr>
    </w:lvl>
    <w:lvl w:ilvl="7" w:tplc="F15E5798" w:tentative="1">
      <w:start w:val="1"/>
      <w:numFmt w:val="bullet"/>
      <w:lvlText w:val="•"/>
      <w:lvlJc w:val="left"/>
      <w:pPr>
        <w:tabs>
          <w:tab w:val="num" w:pos="5760"/>
        </w:tabs>
        <w:ind w:left="5760" w:hanging="360"/>
      </w:pPr>
      <w:rPr>
        <w:rFonts w:ascii="Arial" w:hAnsi="Arial" w:hint="default"/>
      </w:rPr>
    </w:lvl>
    <w:lvl w:ilvl="8" w:tplc="F90C0886"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B0A3EEE"/>
    <w:multiLevelType w:val="hybridMultilevel"/>
    <w:tmpl w:val="E87ED7A8"/>
    <w:lvl w:ilvl="0" w:tplc="B46C2DDA">
      <w:start w:val="1"/>
      <w:numFmt w:val="bullet"/>
      <w:lvlText w:val=""/>
      <w:lvlJc w:val="left"/>
      <w:pPr>
        <w:ind w:left="720" w:hanging="360"/>
      </w:pPr>
      <w:rPr>
        <w:rFonts w:ascii="Wingdings" w:eastAsia="Wingdings" w:hAnsi="Wingdings" w:hint="default"/>
        <w:w w:val="100"/>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D923D9D"/>
    <w:multiLevelType w:val="hybridMultilevel"/>
    <w:tmpl w:val="85BA9430"/>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15:restartNumberingAfterBreak="0">
    <w:nsid w:val="73402897"/>
    <w:multiLevelType w:val="multilevel"/>
    <w:tmpl w:val="C38417D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5" w15:restartNumberingAfterBreak="0">
    <w:nsid w:val="744C531B"/>
    <w:multiLevelType w:val="hybridMultilevel"/>
    <w:tmpl w:val="D48CBE56"/>
    <w:lvl w:ilvl="0" w:tplc="0AFA684A">
      <w:start w:val="1"/>
      <w:numFmt w:val="decimal"/>
      <w:lvlText w:val="%1."/>
      <w:lvlJc w:val="lef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64B6182"/>
    <w:multiLevelType w:val="hybridMultilevel"/>
    <w:tmpl w:val="ECBEB7CA"/>
    <w:lvl w:ilvl="0" w:tplc="D922838A">
      <w:start w:val="1"/>
      <w:numFmt w:val="upperRoman"/>
      <w:lvlText w:val="%1."/>
      <w:lvlJc w:val="left"/>
      <w:pPr>
        <w:ind w:left="1347" w:hanging="212"/>
        <w:jc w:val="right"/>
      </w:pPr>
      <w:rPr>
        <w:rFonts w:ascii="Calibri" w:eastAsia="Calibri" w:hAnsi="Calibri" w:hint="default"/>
        <w:b/>
        <w:bCs/>
        <w:spacing w:val="-1"/>
        <w:w w:val="100"/>
        <w:sz w:val="28"/>
        <w:szCs w:val="28"/>
      </w:rPr>
    </w:lvl>
    <w:lvl w:ilvl="1" w:tplc="B46C2DDA">
      <w:start w:val="1"/>
      <w:numFmt w:val="bullet"/>
      <w:lvlText w:val=""/>
      <w:lvlJc w:val="left"/>
      <w:pPr>
        <w:ind w:left="1338" w:hanging="207"/>
      </w:pPr>
      <w:rPr>
        <w:rFonts w:ascii="Wingdings" w:eastAsia="Wingdings" w:hAnsi="Wingdings" w:hint="default"/>
        <w:w w:val="100"/>
        <w:sz w:val="22"/>
        <w:szCs w:val="22"/>
      </w:rPr>
    </w:lvl>
    <w:lvl w:ilvl="2" w:tplc="65B68206">
      <w:start w:val="1"/>
      <w:numFmt w:val="bullet"/>
      <w:lvlText w:val=""/>
      <w:lvlJc w:val="left"/>
      <w:pPr>
        <w:ind w:left="1558" w:hanging="207"/>
      </w:pPr>
      <w:rPr>
        <w:rFonts w:ascii="Wingdings" w:eastAsia="Wingdings" w:hAnsi="Wingdings" w:hint="default"/>
        <w:w w:val="100"/>
        <w:sz w:val="22"/>
        <w:szCs w:val="22"/>
      </w:rPr>
    </w:lvl>
    <w:lvl w:ilvl="3" w:tplc="843EB00E">
      <w:start w:val="1"/>
      <w:numFmt w:val="bullet"/>
      <w:lvlText w:val="•"/>
      <w:lvlJc w:val="left"/>
      <w:pPr>
        <w:ind w:left="2845" w:hanging="207"/>
      </w:pPr>
      <w:rPr>
        <w:rFonts w:hint="default"/>
      </w:rPr>
    </w:lvl>
    <w:lvl w:ilvl="4" w:tplc="9EBAEA4E">
      <w:start w:val="1"/>
      <w:numFmt w:val="bullet"/>
      <w:lvlText w:val="•"/>
      <w:lvlJc w:val="left"/>
      <w:pPr>
        <w:ind w:left="4130" w:hanging="207"/>
      </w:pPr>
      <w:rPr>
        <w:rFonts w:hint="default"/>
      </w:rPr>
    </w:lvl>
    <w:lvl w:ilvl="5" w:tplc="691CEEF8">
      <w:start w:val="1"/>
      <w:numFmt w:val="bullet"/>
      <w:lvlText w:val="•"/>
      <w:lvlJc w:val="left"/>
      <w:pPr>
        <w:ind w:left="5415" w:hanging="207"/>
      </w:pPr>
      <w:rPr>
        <w:rFonts w:hint="default"/>
      </w:rPr>
    </w:lvl>
    <w:lvl w:ilvl="6" w:tplc="5E2C3F76">
      <w:start w:val="1"/>
      <w:numFmt w:val="bullet"/>
      <w:lvlText w:val="•"/>
      <w:lvlJc w:val="left"/>
      <w:pPr>
        <w:ind w:left="6700" w:hanging="207"/>
      </w:pPr>
      <w:rPr>
        <w:rFonts w:hint="default"/>
      </w:rPr>
    </w:lvl>
    <w:lvl w:ilvl="7" w:tplc="F58246D0">
      <w:start w:val="1"/>
      <w:numFmt w:val="bullet"/>
      <w:lvlText w:val="•"/>
      <w:lvlJc w:val="left"/>
      <w:pPr>
        <w:ind w:left="7985" w:hanging="207"/>
      </w:pPr>
      <w:rPr>
        <w:rFonts w:hint="default"/>
      </w:rPr>
    </w:lvl>
    <w:lvl w:ilvl="8" w:tplc="0EA400A0">
      <w:start w:val="1"/>
      <w:numFmt w:val="bullet"/>
      <w:lvlText w:val="•"/>
      <w:lvlJc w:val="left"/>
      <w:pPr>
        <w:ind w:left="9270" w:hanging="207"/>
      </w:pPr>
      <w:rPr>
        <w:rFonts w:hint="default"/>
      </w:rPr>
    </w:lvl>
  </w:abstractNum>
  <w:abstractNum w:abstractNumId="47" w15:restartNumberingAfterBreak="0">
    <w:nsid w:val="77DD2EA8"/>
    <w:multiLevelType w:val="hybridMultilevel"/>
    <w:tmpl w:val="3E8844A4"/>
    <w:lvl w:ilvl="0" w:tplc="AF8C3BEE">
      <w:start w:val="1"/>
      <w:numFmt w:val="bullet"/>
      <w:lvlText w:val=""/>
      <w:lvlJc w:val="left"/>
      <w:pPr>
        <w:ind w:left="360" w:hanging="360"/>
      </w:pPr>
      <w:rPr>
        <w:rFonts w:ascii="Wingdings" w:hAnsi="Wingdings" w:hint="default"/>
        <w:color w:val="4BACC6" w:themeColor="accent5"/>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8" w15:restartNumberingAfterBreak="0">
    <w:nsid w:val="7C564C49"/>
    <w:multiLevelType w:val="hybridMultilevel"/>
    <w:tmpl w:val="5DAE5DAE"/>
    <w:lvl w:ilvl="0" w:tplc="4258A1B2">
      <w:start w:val="1"/>
      <w:numFmt w:val="decimal"/>
      <w:lvlText w:val="%1."/>
      <w:lvlJc w:val="left"/>
      <w:pPr>
        <w:ind w:left="720" w:hanging="360"/>
      </w:pPr>
      <w:rPr>
        <w:rFonts w:ascii="Futura Std Condensed Light" w:hAnsi="Futura Std Condensed Light" w:hint="default"/>
        <w:color w:val="262626" w:themeColor="text1" w:themeTint="D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29"/>
  </w:num>
  <w:num w:numId="3">
    <w:abstractNumId w:val="37"/>
  </w:num>
  <w:num w:numId="4">
    <w:abstractNumId w:val="10"/>
  </w:num>
  <w:num w:numId="5">
    <w:abstractNumId w:val="12"/>
  </w:num>
  <w:num w:numId="6">
    <w:abstractNumId w:val="33"/>
  </w:num>
  <w:num w:numId="7">
    <w:abstractNumId w:val="5"/>
  </w:num>
  <w:num w:numId="8">
    <w:abstractNumId w:val="3"/>
  </w:num>
  <w:num w:numId="9">
    <w:abstractNumId w:val="44"/>
  </w:num>
  <w:num w:numId="10">
    <w:abstractNumId w:val="39"/>
  </w:num>
  <w:num w:numId="11">
    <w:abstractNumId w:val="0"/>
  </w:num>
  <w:num w:numId="12">
    <w:abstractNumId w:val="14"/>
  </w:num>
  <w:num w:numId="13">
    <w:abstractNumId w:val="31"/>
  </w:num>
  <w:num w:numId="14">
    <w:abstractNumId w:val="25"/>
  </w:num>
  <w:num w:numId="15">
    <w:abstractNumId w:val="38"/>
  </w:num>
  <w:num w:numId="16">
    <w:abstractNumId w:val="41"/>
  </w:num>
  <w:num w:numId="17">
    <w:abstractNumId w:val="40"/>
  </w:num>
  <w:num w:numId="18">
    <w:abstractNumId w:val="17"/>
  </w:num>
  <w:num w:numId="19">
    <w:abstractNumId w:val="32"/>
  </w:num>
  <w:num w:numId="20">
    <w:abstractNumId w:val="19"/>
  </w:num>
  <w:num w:numId="21">
    <w:abstractNumId w:val="23"/>
  </w:num>
  <w:num w:numId="22">
    <w:abstractNumId w:val="47"/>
  </w:num>
  <w:num w:numId="23">
    <w:abstractNumId w:val="43"/>
  </w:num>
  <w:num w:numId="24">
    <w:abstractNumId w:val="36"/>
  </w:num>
  <w:num w:numId="25">
    <w:abstractNumId w:val="21"/>
  </w:num>
  <w:num w:numId="26">
    <w:abstractNumId w:val="46"/>
  </w:num>
  <w:num w:numId="27">
    <w:abstractNumId w:val="2"/>
  </w:num>
  <w:num w:numId="28">
    <w:abstractNumId w:val="42"/>
  </w:num>
  <w:num w:numId="29">
    <w:abstractNumId w:val="9"/>
  </w:num>
  <w:num w:numId="30">
    <w:abstractNumId w:val="26"/>
  </w:num>
  <w:num w:numId="31">
    <w:abstractNumId w:val="48"/>
  </w:num>
  <w:num w:numId="32">
    <w:abstractNumId w:val="6"/>
  </w:num>
  <w:num w:numId="33">
    <w:abstractNumId w:val="7"/>
  </w:num>
  <w:num w:numId="34">
    <w:abstractNumId w:val="45"/>
  </w:num>
  <w:num w:numId="35">
    <w:abstractNumId w:val="15"/>
  </w:num>
  <w:num w:numId="36">
    <w:abstractNumId w:val="1"/>
  </w:num>
  <w:num w:numId="37">
    <w:abstractNumId w:val="28"/>
  </w:num>
  <w:num w:numId="38">
    <w:abstractNumId w:val="30"/>
  </w:num>
  <w:num w:numId="39">
    <w:abstractNumId w:val="11"/>
  </w:num>
  <w:num w:numId="40">
    <w:abstractNumId w:val="13"/>
  </w:num>
  <w:num w:numId="41">
    <w:abstractNumId w:val="16"/>
  </w:num>
  <w:num w:numId="42">
    <w:abstractNumId w:val="24"/>
  </w:num>
  <w:num w:numId="43">
    <w:abstractNumId w:val="22"/>
  </w:num>
  <w:num w:numId="44">
    <w:abstractNumId w:val="8"/>
  </w:num>
  <w:num w:numId="45">
    <w:abstractNumId w:val="35"/>
  </w:num>
  <w:num w:numId="46">
    <w:abstractNumId w:val="4"/>
  </w:num>
  <w:num w:numId="47">
    <w:abstractNumId w:val="27"/>
  </w:num>
  <w:num w:numId="48">
    <w:abstractNumId w:val="34"/>
  </w:num>
  <w:num w:numId="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CBE"/>
    <w:rsid w:val="000066C5"/>
    <w:rsid w:val="0001762C"/>
    <w:rsid w:val="000212C6"/>
    <w:rsid w:val="0004435A"/>
    <w:rsid w:val="0005191E"/>
    <w:rsid w:val="00051C8B"/>
    <w:rsid w:val="00062296"/>
    <w:rsid w:val="0006652B"/>
    <w:rsid w:val="00073964"/>
    <w:rsid w:val="00076C12"/>
    <w:rsid w:val="00076D33"/>
    <w:rsid w:val="00077375"/>
    <w:rsid w:val="00082E84"/>
    <w:rsid w:val="000841BE"/>
    <w:rsid w:val="00092276"/>
    <w:rsid w:val="00092B90"/>
    <w:rsid w:val="00093D98"/>
    <w:rsid w:val="00094B82"/>
    <w:rsid w:val="000A051A"/>
    <w:rsid w:val="000A7771"/>
    <w:rsid w:val="000B1AF8"/>
    <w:rsid w:val="000B339E"/>
    <w:rsid w:val="000B6E91"/>
    <w:rsid w:val="000C20DB"/>
    <w:rsid w:val="000C65E1"/>
    <w:rsid w:val="000C7F2D"/>
    <w:rsid w:val="000D56E2"/>
    <w:rsid w:val="000D764E"/>
    <w:rsid w:val="000E537D"/>
    <w:rsid w:val="000F191E"/>
    <w:rsid w:val="000F5C51"/>
    <w:rsid w:val="00105BBD"/>
    <w:rsid w:val="001147D1"/>
    <w:rsid w:val="00115944"/>
    <w:rsid w:val="0012033F"/>
    <w:rsid w:val="00124C60"/>
    <w:rsid w:val="00134C19"/>
    <w:rsid w:val="0014287F"/>
    <w:rsid w:val="00145A3A"/>
    <w:rsid w:val="001468EC"/>
    <w:rsid w:val="00153DAE"/>
    <w:rsid w:val="00157F49"/>
    <w:rsid w:val="00174EE2"/>
    <w:rsid w:val="00177821"/>
    <w:rsid w:val="00180EA6"/>
    <w:rsid w:val="00184D9F"/>
    <w:rsid w:val="00186DC9"/>
    <w:rsid w:val="001918AC"/>
    <w:rsid w:val="00191E4C"/>
    <w:rsid w:val="00196253"/>
    <w:rsid w:val="001A4FAA"/>
    <w:rsid w:val="001A58FB"/>
    <w:rsid w:val="001B2314"/>
    <w:rsid w:val="001C178B"/>
    <w:rsid w:val="001C2507"/>
    <w:rsid w:val="001C4945"/>
    <w:rsid w:val="001C5F21"/>
    <w:rsid w:val="001C709F"/>
    <w:rsid w:val="001E0834"/>
    <w:rsid w:val="001E33B6"/>
    <w:rsid w:val="001F43D0"/>
    <w:rsid w:val="0020091E"/>
    <w:rsid w:val="00200B27"/>
    <w:rsid w:val="00225A74"/>
    <w:rsid w:val="00235BBC"/>
    <w:rsid w:val="002365EE"/>
    <w:rsid w:val="00241243"/>
    <w:rsid w:val="002430EC"/>
    <w:rsid w:val="00244CD1"/>
    <w:rsid w:val="0024625F"/>
    <w:rsid w:val="00246F5A"/>
    <w:rsid w:val="00261DDC"/>
    <w:rsid w:val="002630DA"/>
    <w:rsid w:val="00263A36"/>
    <w:rsid w:val="002726FE"/>
    <w:rsid w:val="00275141"/>
    <w:rsid w:val="00276B52"/>
    <w:rsid w:val="0028250A"/>
    <w:rsid w:val="00284B1B"/>
    <w:rsid w:val="0029337A"/>
    <w:rsid w:val="002962D8"/>
    <w:rsid w:val="002A41CB"/>
    <w:rsid w:val="002B3A5E"/>
    <w:rsid w:val="002B639A"/>
    <w:rsid w:val="002B70FE"/>
    <w:rsid w:val="002C36B2"/>
    <w:rsid w:val="002C7526"/>
    <w:rsid w:val="002D2FC9"/>
    <w:rsid w:val="002F1A1D"/>
    <w:rsid w:val="002F5E08"/>
    <w:rsid w:val="00301F96"/>
    <w:rsid w:val="00302575"/>
    <w:rsid w:val="0030549B"/>
    <w:rsid w:val="00310A47"/>
    <w:rsid w:val="00311A43"/>
    <w:rsid w:val="00315CBE"/>
    <w:rsid w:val="003174E7"/>
    <w:rsid w:val="0033433F"/>
    <w:rsid w:val="00335837"/>
    <w:rsid w:val="0035377A"/>
    <w:rsid w:val="003555A0"/>
    <w:rsid w:val="003622A4"/>
    <w:rsid w:val="0036727E"/>
    <w:rsid w:val="0037316D"/>
    <w:rsid w:val="00377D19"/>
    <w:rsid w:val="00381066"/>
    <w:rsid w:val="003915D6"/>
    <w:rsid w:val="0039267C"/>
    <w:rsid w:val="003A4529"/>
    <w:rsid w:val="003B0B56"/>
    <w:rsid w:val="003B46F0"/>
    <w:rsid w:val="003B5CD7"/>
    <w:rsid w:val="003C5C31"/>
    <w:rsid w:val="003D452C"/>
    <w:rsid w:val="003D588B"/>
    <w:rsid w:val="003D605E"/>
    <w:rsid w:val="003F4CC2"/>
    <w:rsid w:val="00407E2F"/>
    <w:rsid w:val="00411E50"/>
    <w:rsid w:val="00416E1E"/>
    <w:rsid w:val="0042567E"/>
    <w:rsid w:val="004435BD"/>
    <w:rsid w:val="00452B52"/>
    <w:rsid w:val="00453AF6"/>
    <w:rsid w:val="00456A76"/>
    <w:rsid w:val="0046146C"/>
    <w:rsid w:val="004656B1"/>
    <w:rsid w:val="00471F13"/>
    <w:rsid w:val="00485A5F"/>
    <w:rsid w:val="004937EF"/>
    <w:rsid w:val="0049477F"/>
    <w:rsid w:val="004948DD"/>
    <w:rsid w:val="004A0317"/>
    <w:rsid w:val="004A3029"/>
    <w:rsid w:val="004A6D0D"/>
    <w:rsid w:val="004A6EA7"/>
    <w:rsid w:val="004B6B92"/>
    <w:rsid w:val="004C2E4E"/>
    <w:rsid w:val="004C3249"/>
    <w:rsid w:val="004C4AFE"/>
    <w:rsid w:val="004C6192"/>
    <w:rsid w:val="004C7357"/>
    <w:rsid w:val="004D0217"/>
    <w:rsid w:val="004D2E35"/>
    <w:rsid w:val="004D3088"/>
    <w:rsid w:val="004D7AE2"/>
    <w:rsid w:val="004E0509"/>
    <w:rsid w:val="004E37CA"/>
    <w:rsid w:val="004E570D"/>
    <w:rsid w:val="004E5BD1"/>
    <w:rsid w:val="004F01DF"/>
    <w:rsid w:val="004F0477"/>
    <w:rsid w:val="004F121F"/>
    <w:rsid w:val="004F21EB"/>
    <w:rsid w:val="005003C9"/>
    <w:rsid w:val="00501D91"/>
    <w:rsid w:val="005060B2"/>
    <w:rsid w:val="0050781D"/>
    <w:rsid w:val="00511DD8"/>
    <w:rsid w:val="00524FDE"/>
    <w:rsid w:val="00526D7C"/>
    <w:rsid w:val="00531A56"/>
    <w:rsid w:val="00542E08"/>
    <w:rsid w:val="005441E8"/>
    <w:rsid w:val="00545ADD"/>
    <w:rsid w:val="005468C9"/>
    <w:rsid w:val="005516DA"/>
    <w:rsid w:val="005551BB"/>
    <w:rsid w:val="005618F7"/>
    <w:rsid w:val="0056258F"/>
    <w:rsid w:val="00565264"/>
    <w:rsid w:val="005667C1"/>
    <w:rsid w:val="00570CDA"/>
    <w:rsid w:val="00580D4C"/>
    <w:rsid w:val="00582B38"/>
    <w:rsid w:val="0059401A"/>
    <w:rsid w:val="005A3874"/>
    <w:rsid w:val="005B0923"/>
    <w:rsid w:val="005B234E"/>
    <w:rsid w:val="005B4751"/>
    <w:rsid w:val="005B6754"/>
    <w:rsid w:val="005C0D46"/>
    <w:rsid w:val="005C1F68"/>
    <w:rsid w:val="005C7758"/>
    <w:rsid w:val="005D33EB"/>
    <w:rsid w:val="005D4190"/>
    <w:rsid w:val="005E13ED"/>
    <w:rsid w:val="005E3F78"/>
    <w:rsid w:val="005E4FE4"/>
    <w:rsid w:val="005E7D95"/>
    <w:rsid w:val="005F7240"/>
    <w:rsid w:val="005F74F5"/>
    <w:rsid w:val="0060172F"/>
    <w:rsid w:val="00602668"/>
    <w:rsid w:val="0061085A"/>
    <w:rsid w:val="00612870"/>
    <w:rsid w:val="00616C0B"/>
    <w:rsid w:val="006225E7"/>
    <w:rsid w:val="0062264E"/>
    <w:rsid w:val="00626DE5"/>
    <w:rsid w:val="0063075A"/>
    <w:rsid w:val="006362CA"/>
    <w:rsid w:val="00642B0C"/>
    <w:rsid w:val="00644375"/>
    <w:rsid w:val="0065072D"/>
    <w:rsid w:val="00664F2B"/>
    <w:rsid w:val="00667900"/>
    <w:rsid w:val="00670E91"/>
    <w:rsid w:val="00671383"/>
    <w:rsid w:val="00674BFC"/>
    <w:rsid w:val="00676A12"/>
    <w:rsid w:val="006775FE"/>
    <w:rsid w:val="00681ACB"/>
    <w:rsid w:val="00690A46"/>
    <w:rsid w:val="0069403A"/>
    <w:rsid w:val="00695E2D"/>
    <w:rsid w:val="006A1111"/>
    <w:rsid w:val="006B0754"/>
    <w:rsid w:val="006B5665"/>
    <w:rsid w:val="006B6C86"/>
    <w:rsid w:val="006B7266"/>
    <w:rsid w:val="006C0BDB"/>
    <w:rsid w:val="006C5CD8"/>
    <w:rsid w:val="006D77F8"/>
    <w:rsid w:val="006E31FA"/>
    <w:rsid w:val="006E3CA3"/>
    <w:rsid w:val="006E6E50"/>
    <w:rsid w:val="006E78E8"/>
    <w:rsid w:val="006F2212"/>
    <w:rsid w:val="006F4B65"/>
    <w:rsid w:val="006F5D72"/>
    <w:rsid w:val="006F7717"/>
    <w:rsid w:val="00704683"/>
    <w:rsid w:val="007057A8"/>
    <w:rsid w:val="00712EA5"/>
    <w:rsid w:val="0071577E"/>
    <w:rsid w:val="00720ECB"/>
    <w:rsid w:val="007226F2"/>
    <w:rsid w:val="007253AE"/>
    <w:rsid w:val="00726F61"/>
    <w:rsid w:val="00730ECB"/>
    <w:rsid w:val="00731BAC"/>
    <w:rsid w:val="00737973"/>
    <w:rsid w:val="007420CA"/>
    <w:rsid w:val="00752814"/>
    <w:rsid w:val="0075603F"/>
    <w:rsid w:val="007615A6"/>
    <w:rsid w:val="00766D53"/>
    <w:rsid w:val="007706C5"/>
    <w:rsid w:val="00774E8D"/>
    <w:rsid w:val="00776165"/>
    <w:rsid w:val="007854BD"/>
    <w:rsid w:val="007876C3"/>
    <w:rsid w:val="00794BFA"/>
    <w:rsid w:val="007977CD"/>
    <w:rsid w:val="007A789C"/>
    <w:rsid w:val="007B7E87"/>
    <w:rsid w:val="007C3C91"/>
    <w:rsid w:val="007C5861"/>
    <w:rsid w:val="007C6CE4"/>
    <w:rsid w:val="007D1CF0"/>
    <w:rsid w:val="007F084C"/>
    <w:rsid w:val="007F1E7D"/>
    <w:rsid w:val="00807A25"/>
    <w:rsid w:val="00812434"/>
    <w:rsid w:val="008172B4"/>
    <w:rsid w:val="00820BE8"/>
    <w:rsid w:val="00826DCD"/>
    <w:rsid w:val="00827401"/>
    <w:rsid w:val="00830387"/>
    <w:rsid w:val="00837240"/>
    <w:rsid w:val="00840761"/>
    <w:rsid w:val="008446B6"/>
    <w:rsid w:val="008521A3"/>
    <w:rsid w:val="008608A5"/>
    <w:rsid w:val="008650EB"/>
    <w:rsid w:val="00867190"/>
    <w:rsid w:val="00873A79"/>
    <w:rsid w:val="00884263"/>
    <w:rsid w:val="008A40FC"/>
    <w:rsid w:val="008B6E51"/>
    <w:rsid w:val="008B77F0"/>
    <w:rsid w:val="008C5055"/>
    <w:rsid w:val="008C5D84"/>
    <w:rsid w:val="008D0738"/>
    <w:rsid w:val="008E0F6C"/>
    <w:rsid w:val="008E4F87"/>
    <w:rsid w:val="008F271C"/>
    <w:rsid w:val="008F4B66"/>
    <w:rsid w:val="009043CA"/>
    <w:rsid w:val="00906F13"/>
    <w:rsid w:val="00906F28"/>
    <w:rsid w:val="009155B0"/>
    <w:rsid w:val="00916796"/>
    <w:rsid w:val="00921E68"/>
    <w:rsid w:val="0092296E"/>
    <w:rsid w:val="00933112"/>
    <w:rsid w:val="009356D4"/>
    <w:rsid w:val="00935744"/>
    <w:rsid w:val="00940279"/>
    <w:rsid w:val="009461EC"/>
    <w:rsid w:val="009539AC"/>
    <w:rsid w:val="00963729"/>
    <w:rsid w:val="00963DEB"/>
    <w:rsid w:val="00966BFE"/>
    <w:rsid w:val="00967167"/>
    <w:rsid w:val="00972B46"/>
    <w:rsid w:val="00973D3A"/>
    <w:rsid w:val="0097540E"/>
    <w:rsid w:val="0097586F"/>
    <w:rsid w:val="00983277"/>
    <w:rsid w:val="00986076"/>
    <w:rsid w:val="00994721"/>
    <w:rsid w:val="009968F1"/>
    <w:rsid w:val="009A0F90"/>
    <w:rsid w:val="009A2B30"/>
    <w:rsid w:val="009C32A9"/>
    <w:rsid w:val="009C410D"/>
    <w:rsid w:val="009D0AE9"/>
    <w:rsid w:val="009D37D0"/>
    <w:rsid w:val="009D3D70"/>
    <w:rsid w:val="009E735D"/>
    <w:rsid w:val="009F53E6"/>
    <w:rsid w:val="00A07AD0"/>
    <w:rsid w:val="00A14C09"/>
    <w:rsid w:val="00A229EF"/>
    <w:rsid w:val="00A31F24"/>
    <w:rsid w:val="00A33405"/>
    <w:rsid w:val="00A3759B"/>
    <w:rsid w:val="00A4327D"/>
    <w:rsid w:val="00A50967"/>
    <w:rsid w:val="00A654DE"/>
    <w:rsid w:val="00A70E6E"/>
    <w:rsid w:val="00A76CFC"/>
    <w:rsid w:val="00A83C33"/>
    <w:rsid w:val="00A93F34"/>
    <w:rsid w:val="00AA07FC"/>
    <w:rsid w:val="00AA6149"/>
    <w:rsid w:val="00AA6ACB"/>
    <w:rsid w:val="00AB5B8F"/>
    <w:rsid w:val="00AC3878"/>
    <w:rsid w:val="00AC3BBB"/>
    <w:rsid w:val="00AD1773"/>
    <w:rsid w:val="00AD2EEC"/>
    <w:rsid w:val="00AD533B"/>
    <w:rsid w:val="00AD675F"/>
    <w:rsid w:val="00AE60AA"/>
    <w:rsid w:val="00AF6DCF"/>
    <w:rsid w:val="00B0264E"/>
    <w:rsid w:val="00B10C04"/>
    <w:rsid w:val="00B14819"/>
    <w:rsid w:val="00B1597D"/>
    <w:rsid w:val="00B15BDF"/>
    <w:rsid w:val="00B20343"/>
    <w:rsid w:val="00B26319"/>
    <w:rsid w:val="00B30195"/>
    <w:rsid w:val="00B3182B"/>
    <w:rsid w:val="00B46379"/>
    <w:rsid w:val="00B51BAF"/>
    <w:rsid w:val="00B53AA7"/>
    <w:rsid w:val="00B545F3"/>
    <w:rsid w:val="00B6268C"/>
    <w:rsid w:val="00B65D4F"/>
    <w:rsid w:val="00B665E6"/>
    <w:rsid w:val="00B77515"/>
    <w:rsid w:val="00B804C4"/>
    <w:rsid w:val="00B813D4"/>
    <w:rsid w:val="00B81E7F"/>
    <w:rsid w:val="00B9561B"/>
    <w:rsid w:val="00B9721B"/>
    <w:rsid w:val="00BA2030"/>
    <w:rsid w:val="00BA21B5"/>
    <w:rsid w:val="00BA4CD7"/>
    <w:rsid w:val="00BA5818"/>
    <w:rsid w:val="00BA69F0"/>
    <w:rsid w:val="00BB16E8"/>
    <w:rsid w:val="00BB171A"/>
    <w:rsid w:val="00BB5D69"/>
    <w:rsid w:val="00BB7D3F"/>
    <w:rsid w:val="00BC0B6E"/>
    <w:rsid w:val="00BC5D8C"/>
    <w:rsid w:val="00BC7C29"/>
    <w:rsid w:val="00BD62B1"/>
    <w:rsid w:val="00BD62D0"/>
    <w:rsid w:val="00BD65C7"/>
    <w:rsid w:val="00BD7752"/>
    <w:rsid w:val="00BF251A"/>
    <w:rsid w:val="00BF29E7"/>
    <w:rsid w:val="00BF41B5"/>
    <w:rsid w:val="00BF6EC7"/>
    <w:rsid w:val="00C013F1"/>
    <w:rsid w:val="00C06B1C"/>
    <w:rsid w:val="00C22C55"/>
    <w:rsid w:val="00C264A6"/>
    <w:rsid w:val="00C2741A"/>
    <w:rsid w:val="00C3322B"/>
    <w:rsid w:val="00C33EFE"/>
    <w:rsid w:val="00C3436F"/>
    <w:rsid w:val="00C34E1E"/>
    <w:rsid w:val="00C379A8"/>
    <w:rsid w:val="00C43250"/>
    <w:rsid w:val="00C47A1A"/>
    <w:rsid w:val="00C54213"/>
    <w:rsid w:val="00C5436C"/>
    <w:rsid w:val="00C573B8"/>
    <w:rsid w:val="00C5757F"/>
    <w:rsid w:val="00C63417"/>
    <w:rsid w:val="00C67F7C"/>
    <w:rsid w:val="00C81549"/>
    <w:rsid w:val="00C866CB"/>
    <w:rsid w:val="00C86D79"/>
    <w:rsid w:val="00C95FAC"/>
    <w:rsid w:val="00CA09C1"/>
    <w:rsid w:val="00CA56F0"/>
    <w:rsid w:val="00CA6369"/>
    <w:rsid w:val="00CB5BBD"/>
    <w:rsid w:val="00CC295A"/>
    <w:rsid w:val="00CD2D0C"/>
    <w:rsid w:val="00CE0009"/>
    <w:rsid w:val="00CE2C3B"/>
    <w:rsid w:val="00CF2CC7"/>
    <w:rsid w:val="00D05A10"/>
    <w:rsid w:val="00D05D81"/>
    <w:rsid w:val="00D16671"/>
    <w:rsid w:val="00D16AFA"/>
    <w:rsid w:val="00D36137"/>
    <w:rsid w:val="00D4275F"/>
    <w:rsid w:val="00D43C55"/>
    <w:rsid w:val="00D464F6"/>
    <w:rsid w:val="00D55A38"/>
    <w:rsid w:val="00D62584"/>
    <w:rsid w:val="00D6584A"/>
    <w:rsid w:val="00D70417"/>
    <w:rsid w:val="00D73E73"/>
    <w:rsid w:val="00D75220"/>
    <w:rsid w:val="00D84625"/>
    <w:rsid w:val="00D855DC"/>
    <w:rsid w:val="00D85E7C"/>
    <w:rsid w:val="00D93C84"/>
    <w:rsid w:val="00D9411E"/>
    <w:rsid w:val="00D94D27"/>
    <w:rsid w:val="00D951A3"/>
    <w:rsid w:val="00DA1B58"/>
    <w:rsid w:val="00DA30B9"/>
    <w:rsid w:val="00DA58B7"/>
    <w:rsid w:val="00DB1629"/>
    <w:rsid w:val="00DB3C86"/>
    <w:rsid w:val="00DC1331"/>
    <w:rsid w:val="00DC777E"/>
    <w:rsid w:val="00DD10FA"/>
    <w:rsid w:val="00DE0FEC"/>
    <w:rsid w:val="00DE234D"/>
    <w:rsid w:val="00DE29F0"/>
    <w:rsid w:val="00DE3906"/>
    <w:rsid w:val="00DE4238"/>
    <w:rsid w:val="00DE4947"/>
    <w:rsid w:val="00DE776B"/>
    <w:rsid w:val="00DF5D42"/>
    <w:rsid w:val="00DF5FDC"/>
    <w:rsid w:val="00E029D4"/>
    <w:rsid w:val="00E0460C"/>
    <w:rsid w:val="00E049BA"/>
    <w:rsid w:val="00E10361"/>
    <w:rsid w:val="00E136A0"/>
    <w:rsid w:val="00E147EC"/>
    <w:rsid w:val="00E17C9A"/>
    <w:rsid w:val="00E220DC"/>
    <w:rsid w:val="00E22209"/>
    <w:rsid w:val="00E271F5"/>
    <w:rsid w:val="00E303BE"/>
    <w:rsid w:val="00E315AC"/>
    <w:rsid w:val="00E34513"/>
    <w:rsid w:val="00E35A6B"/>
    <w:rsid w:val="00E415FD"/>
    <w:rsid w:val="00E44078"/>
    <w:rsid w:val="00E47E5C"/>
    <w:rsid w:val="00E578C6"/>
    <w:rsid w:val="00E609BA"/>
    <w:rsid w:val="00E61124"/>
    <w:rsid w:val="00E6469F"/>
    <w:rsid w:val="00E64E2D"/>
    <w:rsid w:val="00E83429"/>
    <w:rsid w:val="00E85826"/>
    <w:rsid w:val="00E94256"/>
    <w:rsid w:val="00EB0C4B"/>
    <w:rsid w:val="00EC1849"/>
    <w:rsid w:val="00EC189A"/>
    <w:rsid w:val="00EC1E2D"/>
    <w:rsid w:val="00EC3AFB"/>
    <w:rsid w:val="00EC3AFE"/>
    <w:rsid w:val="00ED3430"/>
    <w:rsid w:val="00ED3C76"/>
    <w:rsid w:val="00EE302C"/>
    <w:rsid w:val="00EE459D"/>
    <w:rsid w:val="00EE50A8"/>
    <w:rsid w:val="00EE6622"/>
    <w:rsid w:val="00EE6F88"/>
    <w:rsid w:val="00EF172E"/>
    <w:rsid w:val="00EF1887"/>
    <w:rsid w:val="00EF2F6E"/>
    <w:rsid w:val="00EF44D2"/>
    <w:rsid w:val="00F00135"/>
    <w:rsid w:val="00F06FE9"/>
    <w:rsid w:val="00F11831"/>
    <w:rsid w:val="00F16992"/>
    <w:rsid w:val="00F306CF"/>
    <w:rsid w:val="00F3522A"/>
    <w:rsid w:val="00F375ED"/>
    <w:rsid w:val="00F46EFB"/>
    <w:rsid w:val="00F56D4B"/>
    <w:rsid w:val="00F62785"/>
    <w:rsid w:val="00F652E6"/>
    <w:rsid w:val="00F72B9B"/>
    <w:rsid w:val="00F74F05"/>
    <w:rsid w:val="00F75E7E"/>
    <w:rsid w:val="00F765C3"/>
    <w:rsid w:val="00F82515"/>
    <w:rsid w:val="00F863FE"/>
    <w:rsid w:val="00F87F59"/>
    <w:rsid w:val="00F97030"/>
    <w:rsid w:val="00FA3226"/>
    <w:rsid w:val="00FB309C"/>
    <w:rsid w:val="00FB703F"/>
    <w:rsid w:val="00FC0333"/>
    <w:rsid w:val="00FC0526"/>
    <w:rsid w:val="00FD7018"/>
    <w:rsid w:val="00FD734B"/>
    <w:rsid w:val="00FD7BA2"/>
    <w:rsid w:val="00FE1261"/>
    <w:rsid w:val="00FF125F"/>
    <w:rsid w:val="00FF3DB5"/>
    <w:rsid w:val="00FF74FC"/>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CB90DC"/>
  <w15:docId w15:val="{1CB5D5CE-5159-4217-B318-E046766AA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5D84"/>
    <w:pPr>
      <w:spacing w:after="200" w:line="276" w:lineRule="auto"/>
      <w:jc w:val="both"/>
    </w:pPr>
    <w:rPr>
      <w:rFonts w:ascii="Futura T OT" w:hAnsi="Futura T OT"/>
    </w:rPr>
  </w:style>
  <w:style w:type="paragraph" w:styleId="Ttulo1">
    <w:name w:val="heading 1"/>
    <w:aliases w:val="Sumario"/>
    <w:basedOn w:val="Normal"/>
    <w:next w:val="Normal"/>
    <w:link w:val="Ttulo1Car"/>
    <w:uiPriority w:val="9"/>
    <w:qFormat/>
    <w:rsid w:val="00C2741A"/>
    <w:pPr>
      <w:keepNext/>
      <w:keepLines/>
      <w:outlineLvl w:val="0"/>
    </w:pPr>
    <w:rPr>
      <w:rFonts w:eastAsia="Times New Roman" w:cs="Times New Roman"/>
      <w:b/>
      <w:bCs/>
      <w:caps/>
      <w:sz w:val="32"/>
      <w:szCs w:val="28"/>
      <w:lang w:val="es-MX" w:eastAsia="en-US"/>
    </w:rPr>
  </w:style>
  <w:style w:type="paragraph" w:styleId="Ttulo2">
    <w:name w:val="heading 2"/>
    <w:aliases w:val="Título Secciones"/>
    <w:basedOn w:val="Normal"/>
    <w:next w:val="Normal"/>
    <w:link w:val="Ttulo2Car"/>
    <w:uiPriority w:val="9"/>
    <w:unhideWhenUsed/>
    <w:qFormat/>
    <w:rsid w:val="005441E8"/>
    <w:pPr>
      <w:keepNext/>
      <w:keepLines/>
      <w:spacing w:before="200" w:line="240" w:lineRule="auto"/>
      <w:jc w:val="left"/>
      <w:outlineLvl w:val="1"/>
    </w:pPr>
    <w:rPr>
      <w:rFonts w:eastAsia="Times New Roman" w:cs="Times New Roman"/>
      <w:b/>
      <w:bCs/>
      <w:caps/>
      <w:color w:val="4BACC6"/>
      <w:sz w:val="28"/>
      <w:szCs w:val="26"/>
      <w:lang w:val="es-MX" w:eastAsia="en-US"/>
    </w:rPr>
  </w:style>
  <w:style w:type="paragraph" w:styleId="Ttulo3">
    <w:name w:val="heading 3"/>
    <w:basedOn w:val="Normal"/>
    <w:next w:val="Normal"/>
    <w:link w:val="Ttulo3Car"/>
    <w:uiPriority w:val="9"/>
    <w:unhideWhenUsed/>
    <w:rsid w:val="00774E8D"/>
    <w:pPr>
      <w:keepNext/>
      <w:keepLines/>
      <w:numPr>
        <w:ilvl w:val="2"/>
        <w:numId w:val="5"/>
      </w:numPr>
      <w:spacing w:before="200" w:line="360" w:lineRule="auto"/>
      <w:outlineLvl w:val="2"/>
    </w:pPr>
    <w:rPr>
      <w:rFonts w:eastAsia="Times New Roman" w:cs="Times New Roman"/>
      <w:b/>
      <w:bCs/>
      <w:color w:val="808080"/>
      <w:sz w:val="22"/>
      <w:szCs w:val="22"/>
      <w:lang w:val="es-MX" w:eastAsia="en-US"/>
    </w:rPr>
  </w:style>
  <w:style w:type="paragraph" w:styleId="Ttulo4">
    <w:name w:val="heading 4"/>
    <w:basedOn w:val="Normal"/>
    <w:next w:val="Normal"/>
    <w:link w:val="Ttulo4Car"/>
    <w:uiPriority w:val="9"/>
    <w:unhideWhenUsed/>
    <w:rsid w:val="00774E8D"/>
    <w:pPr>
      <w:keepNext/>
      <w:keepLines/>
      <w:numPr>
        <w:ilvl w:val="3"/>
        <w:numId w:val="5"/>
      </w:numPr>
      <w:spacing w:before="200" w:line="360" w:lineRule="auto"/>
      <w:outlineLvl w:val="3"/>
    </w:pPr>
    <w:rPr>
      <w:rFonts w:eastAsia="Times New Roman" w:cs="Times New Roman"/>
      <w:b/>
      <w:bCs/>
      <w:i/>
      <w:iCs/>
      <w:sz w:val="22"/>
      <w:szCs w:val="22"/>
      <w:lang w:val="es-MX" w:eastAsia="en-US"/>
    </w:rPr>
  </w:style>
  <w:style w:type="paragraph" w:styleId="Ttulo5">
    <w:name w:val="heading 5"/>
    <w:basedOn w:val="Normal"/>
    <w:next w:val="Normal"/>
    <w:link w:val="Ttulo5Car"/>
    <w:uiPriority w:val="9"/>
    <w:unhideWhenUsed/>
    <w:rsid w:val="00774E8D"/>
    <w:pPr>
      <w:keepNext/>
      <w:keepLines/>
      <w:numPr>
        <w:ilvl w:val="4"/>
        <w:numId w:val="5"/>
      </w:numPr>
      <w:spacing w:before="200" w:line="360" w:lineRule="auto"/>
      <w:outlineLvl w:val="4"/>
    </w:pPr>
    <w:rPr>
      <w:rFonts w:eastAsia="Times New Roman" w:cs="Times New Roman"/>
      <w:sz w:val="22"/>
      <w:szCs w:val="22"/>
      <w:lang w:val="es-MX" w:eastAsia="en-US"/>
    </w:rPr>
  </w:style>
  <w:style w:type="paragraph" w:styleId="Ttulo6">
    <w:name w:val="heading 6"/>
    <w:basedOn w:val="Normal"/>
    <w:next w:val="Normal"/>
    <w:link w:val="Ttulo6Car"/>
    <w:uiPriority w:val="9"/>
    <w:unhideWhenUsed/>
    <w:rsid w:val="00774E8D"/>
    <w:pPr>
      <w:keepNext/>
      <w:keepLines/>
      <w:numPr>
        <w:ilvl w:val="5"/>
        <w:numId w:val="5"/>
      </w:numPr>
      <w:spacing w:before="200" w:line="360" w:lineRule="auto"/>
      <w:outlineLvl w:val="5"/>
    </w:pPr>
    <w:rPr>
      <w:rFonts w:eastAsia="Times New Roman" w:cs="Times New Roman"/>
      <w:i/>
      <w:iCs/>
      <w:color w:val="243F60"/>
      <w:sz w:val="22"/>
      <w:szCs w:val="22"/>
      <w:lang w:val="es-MX" w:eastAsia="en-US"/>
    </w:rPr>
  </w:style>
  <w:style w:type="paragraph" w:styleId="Ttulo7">
    <w:name w:val="heading 7"/>
    <w:basedOn w:val="Normal"/>
    <w:next w:val="Normal"/>
    <w:link w:val="Ttulo7Car"/>
    <w:uiPriority w:val="9"/>
    <w:semiHidden/>
    <w:unhideWhenUsed/>
    <w:rsid w:val="00774E8D"/>
    <w:pPr>
      <w:keepNext/>
      <w:keepLines/>
      <w:numPr>
        <w:ilvl w:val="6"/>
        <w:numId w:val="5"/>
      </w:numPr>
      <w:spacing w:before="200" w:line="360" w:lineRule="auto"/>
      <w:outlineLvl w:val="6"/>
    </w:pPr>
    <w:rPr>
      <w:rFonts w:eastAsia="Times New Roman" w:cs="Times New Roman"/>
      <w:i/>
      <w:iCs/>
      <w:color w:val="404040"/>
      <w:sz w:val="22"/>
      <w:szCs w:val="22"/>
      <w:lang w:val="es-MX" w:eastAsia="en-US"/>
    </w:rPr>
  </w:style>
  <w:style w:type="paragraph" w:styleId="Ttulo8">
    <w:name w:val="heading 8"/>
    <w:basedOn w:val="Normal"/>
    <w:next w:val="Normal"/>
    <w:link w:val="Ttulo8Car"/>
    <w:uiPriority w:val="9"/>
    <w:semiHidden/>
    <w:unhideWhenUsed/>
    <w:qFormat/>
    <w:rsid w:val="00774E8D"/>
    <w:pPr>
      <w:keepNext/>
      <w:keepLines/>
      <w:numPr>
        <w:ilvl w:val="7"/>
        <w:numId w:val="5"/>
      </w:numPr>
      <w:spacing w:before="200" w:line="360" w:lineRule="auto"/>
      <w:outlineLvl w:val="7"/>
    </w:pPr>
    <w:rPr>
      <w:rFonts w:eastAsia="Times New Roman" w:cs="Times New Roman"/>
      <w:color w:val="404040"/>
      <w:sz w:val="20"/>
      <w:szCs w:val="20"/>
      <w:lang w:val="es-MX" w:eastAsia="en-US"/>
    </w:rPr>
  </w:style>
  <w:style w:type="paragraph" w:styleId="Ttulo9">
    <w:name w:val="heading 9"/>
    <w:basedOn w:val="Normal"/>
    <w:next w:val="Normal"/>
    <w:link w:val="Ttulo9Car"/>
    <w:uiPriority w:val="9"/>
    <w:semiHidden/>
    <w:unhideWhenUsed/>
    <w:qFormat/>
    <w:rsid w:val="00774E8D"/>
    <w:pPr>
      <w:keepNext/>
      <w:keepLines/>
      <w:numPr>
        <w:ilvl w:val="8"/>
        <w:numId w:val="5"/>
      </w:numPr>
      <w:spacing w:before="200" w:line="360" w:lineRule="auto"/>
      <w:outlineLvl w:val="8"/>
    </w:pPr>
    <w:rPr>
      <w:rFonts w:eastAsia="Times New Roman" w:cs="Times New Roman"/>
      <w:i/>
      <w:iCs/>
      <w:color w:val="404040"/>
      <w:sz w:val="20"/>
      <w:szCs w:val="20"/>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5CBE"/>
    <w:pPr>
      <w:tabs>
        <w:tab w:val="center" w:pos="4252"/>
        <w:tab w:val="right" w:pos="8504"/>
      </w:tabs>
    </w:pPr>
  </w:style>
  <w:style w:type="character" w:customStyle="1" w:styleId="EncabezadoCar">
    <w:name w:val="Encabezado Car"/>
    <w:basedOn w:val="Fuentedeprrafopredeter"/>
    <w:link w:val="Encabezado"/>
    <w:uiPriority w:val="99"/>
    <w:rsid w:val="00315CBE"/>
  </w:style>
  <w:style w:type="paragraph" w:styleId="Piedepgina">
    <w:name w:val="footer"/>
    <w:basedOn w:val="Normal"/>
    <w:link w:val="PiedepginaCar"/>
    <w:unhideWhenUsed/>
    <w:rsid w:val="00315CBE"/>
    <w:pPr>
      <w:tabs>
        <w:tab w:val="center" w:pos="4252"/>
        <w:tab w:val="right" w:pos="8504"/>
      </w:tabs>
    </w:pPr>
  </w:style>
  <w:style w:type="character" w:customStyle="1" w:styleId="PiedepginaCar">
    <w:name w:val="Pie de página Car"/>
    <w:basedOn w:val="Fuentedeprrafopredeter"/>
    <w:link w:val="Piedepgina"/>
    <w:rsid w:val="00315CBE"/>
  </w:style>
  <w:style w:type="paragraph" w:styleId="Textodeglobo">
    <w:name w:val="Balloon Text"/>
    <w:basedOn w:val="Normal"/>
    <w:link w:val="TextodegloboCar"/>
    <w:uiPriority w:val="99"/>
    <w:semiHidden/>
    <w:unhideWhenUsed/>
    <w:rsid w:val="00315CB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15CBE"/>
    <w:rPr>
      <w:rFonts w:ascii="Lucida Grande" w:hAnsi="Lucida Grande" w:cs="Lucida Grande"/>
      <w:sz w:val="18"/>
      <w:szCs w:val="18"/>
    </w:rPr>
  </w:style>
  <w:style w:type="paragraph" w:styleId="NormalWeb">
    <w:name w:val="Normal (Web)"/>
    <w:basedOn w:val="Normal"/>
    <w:uiPriority w:val="99"/>
    <w:unhideWhenUsed/>
    <w:rsid w:val="00DA58B7"/>
    <w:pPr>
      <w:spacing w:before="100" w:beforeAutospacing="1" w:after="100" w:afterAutospacing="1"/>
    </w:pPr>
    <w:rPr>
      <w:rFonts w:ascii="Times New Roman" w:eastAsia="Times New Roman" w:hAnsi="Times New Roman" w:cs="Times New Roman"/>
      <w:lang w:val="es-MX" w:eastAsia="es-MX"/>
    </w:rPr>
  </w:style>
  <w:style w:type="paragraph" w:customStyle="1" w:styleId="ecxmsonormal">
    <w:name w:val="ecxmsonormal"/>
    <w:basedOn w:val="Normal"/>
    <w:rsid w:val="00DA58B7"/>
    <w:pPr>
      <w:spacing w:after="324"/>
    </w:pPr>
    <w:rPr>
      <w:rFonts w:ascii="Times New Roman" w:eastAsia="Times New Roman" w:hAnsi="Times New Roman" w:cs="Times New Roman"/>
      <w:lang w:val="es-MX" w:eastAsia="es-MX"/>
    </w:rPr>
  </w:style>
  <w:style w:type="paragraph" w:styleId="Ttulo">
    <w:name w:val="Title"/>
    <w:aliases w:val="Titulares"/>
    <w:basedOn w:val="Normal"/>
    <w:link w:val="TtuloCar"/>
    <w:qFormat/>
    <w:rsid w:val="00695E2D"/>
    <w:pPr>
      <w:jc w:val="left"/>
    </w:pPr>
    <w:rPr>
      <w:rFonts w:eastAsia="Times New Roman" w:cs="Times New Roman"/>
      <w:b/>
      <w:color w:val="0D0D0D" w:themeColor="text1" w:themeTint="F2"/>
      <w:sz w:val="44"/>
      <w:szCs w:val="20"/>
    </w:rPr>
  </w:style>
  <w:style w:type="character" w:customStyle="1" w:styleId="TtuloCar">
    <w:name w:val="Título Car"/>
    <w:aliases w:val="Titulares Car"/>
    <w:basedOn w:val="Fuentedeprrafopredeter"/>
    <w:link w:val="Ttulo"/>
    <w:rsid w:val="00695E2D"/>
    <w:rPr>
      <w:rFonts w:ascii="Futura T OT" w:eastAsia="Times New Roman" w:hAnsi="Futura T OT" w:cs="Times New Roman"/>
      <w:b/>
      <w:color w:val="0D0D0D" w:themeColor="text1" w:themeTint="F2"/>
      <w:sz w:val="44"/>
      <w:szCs w:val="20"/>
    </w:rPr>
  </w:style>
  <w:style w:type="paragraph" w:styleId="Prrafodelista">
    <w:name w:val="List Paragraph"/>
    <w:basedOn w:val="Normal"/>
    <w:uiPriority w:val="34"/>
    <w:qFormat/>
    <w:rsid w:val="00A83C33"/>
    <w:pPr>
      <w:ind w:left="720"/>
      <w:contextualSpacing/>
    </w:pPr>
  </w:style>
  <w:style w:type="character" w:customStyle="1" w:styleId="Ttulo1Car">
    <w:name w:val="Título 1 Car"/>
    <w:aliases w:val="Sumario Car"/>
    <w:basedOn w:val="Fuentedeprrafopredeter"/>
    <w:link w:val="Ttulo1"/>
    <w:uiPriority w:val="9"/>
    <w:rsid w:val="00C2741A"/>
    <w:rPr>
      <w:rFonts w:ascii="Futura T OT" w:eastAsia="Times New Roman" w:hAnsi="Futura T OT" w:cs="Times New Roman"/>
      <w:b/>
      <w:bCs/>
      <w:caps/>
      <w:sz w:val="32"/>
      <w:szCs w:val="28"/>
      <w:lang w:val="es-MX" w:eastAsia="en-US"/>
    </w:rPr>
  </w:style>
  <w:style w:type="character" w:customStyle="1" w:styleId="Ttulo2Car">
    <w:name w:val="Título 2 Car"/>
    <w:aliases w:val="Título Secciones Car"/>
    <w:basedOn w:val="Fuentedeprrafopredeter"/>
    <w:link w:val="Ttulo2"/>
    <w:uiPriority w:val="9"/>
    <w:rsid w:val="005441E8"/>
    <w:rPr>
      <w:rFonts w:ascii="Futura T OT" w:eastAsia="Times New Roman" w:hAnsi="Futura T OT" w:cs="Times New Roman"/>
      <w:b/>
      <w:bCs/>
      <w:caps/>
      <w:color w:val="4BACC6"/>
      <w:sz w:val="28"/>
      <w:szCs w:val="26"/>
      <w:lang w:val="es-MX" w:eastAsia="en-US"/>
    </w:rPr>
  </w:style>
  <w:style w:type="character" w:customStyle="1" w:styleId="Ttulo3Car">
    <w:name w:val="Título 3 Car"/>
    <w:basedOn w:val="Fuentedeprrafopredeter"/>
    <w:link w:val="Ttulo3"/>
    <w:uiPriority w:val="9"/>
    <w:rsid w:val="00774E8D"/>
    <w:rPr>
      <w:rFonts w:eastAsia="Times New Roman" w:cs="Times New Roman"/>
      <w:b/>
      <w:bCs/>
      <w:color w:val="808080"/>
      <w:sz w:val="22"/>
      <w:szCs w:val="22"/>
      <w:lang w:val="es-MX" w:eastAsia="en-US"/>
    </w:rPr>
  </w:style>
  <w:style w:type="character" w:customStyle="1" w:styleId="Ttulo4Car">
    <w:name w:val="Título 4 Car"/>
    <w:basedOn w:val="Fuentedeprrafopredeter"/>
    <w:link w:val="Ttulo4"/>
    <w:uiPriority w:val="9"/>
    <w:rsid w:val="00774E8D"/>
    <w:rPr>
      <w:rFonts w:eastAsia="Times New Roman" w:cs="Times New Roman"/>
      <w:b/>
      <w:bCs/>
      <w:i/>
      <w:iCs/>
      <w:sz w:val="22"/>
      <w:szCs w:val="22"/>
      <w:lang w:val="es-MX" w:eastAsia="en-US"/>
    </w:rPr>
  </w:style>
  <w:style w:type="character" w:customStyle="1" w:styleId="Ttulo5Car">
    <w:name w:val="Título 5 Car"/>
    <w:basedOn w:val="Fuentedeprrafopredeter"/>
    <w:link w:val="Ttulo5"/>
    <w:uiPriority w:val="9"/>
    <w:rsid w:val="00774E8D"/>
    <w:rPr>
      <w:rFonts w:eastAsia="Times New Roman" w:cs="Times New Roman"/>
      <w:sz w:val="22"/>
      <w:szCs w:val="22"/>
      <w:lang w:val="es-MX" w:eastAsia="en-US"/>
    </w:rPr>
  </w:style>
  <w:style w:type="character" w:customStyle="1" w:styleId="Ttulo6Car">
    <w:name w:val="Título 6 Car"/>
    <w:basedOn w:val="Fuentedeprrafopredeter"/>
    <w:link w:val="Ttulo6"/>
    <w:uiPriority w:val="9"/>
    <w:rsid w:val="00774E8D"/>
    <w:rPr>
      <w:rFonts w:eastAsia="Times New Roman" w:cs="Times New Roman"/>
      <w:i/>
      <w:iCs/>
      <w:color w:val="243F60"/>
      <w:sz w:val="22"/>
      <w:szCs w:val="22"/>
      <w:lang w:val="es-MX" w:eastAsia="en-US"/>
    </w:rPr>
  </w:style>
  <w:style w:type="character" w:customStyle="1" w:styleId="Ttulo7Car">
    <w:name w:val="Título 7 Car"/>
    <w:basedOn w:val="Fuentedeprrafopredeter"/>
    <w:link w:val="Ttulo7"/>
    <w:uiPriority w:val="9"/>
    <w:semiHidden/>
    <w:rsid w:val="00774E8D"/>
    <w:rPr>
      <w:rFonts w:eastAsia="Times New Roman" w:cs="Times New Roman"/>
      <w:i/>
      <w:iCs/>
      <w:color w:val="404040"/>
      <w:sz w:val="22"/>
      <w:szCs w:val="22"/>
      <w:lang w:val="es-MX" w:eastAsia="en-US"/>
    </w:rPr>
  </w:style>
  <w:style w:type="character" w:customStyle="1" w:styleId="Ttulo8Car">
    <w:name w:val="Título 8 Car"/>
    <w:basedOn w:val="Fuentedeprrafopredeter"/>
    <w:link w:val="Ttulo8"/>
    <w:uiPriority w:val="9"/>
    <w:semiHidden/>
    <w:rsid w:val="00774E8D"/>
    <w:rPr>
      <w:rFonts w:eastAsia="Times New Roman" w:cs="Times New Roman"/>
      <w:color w:val="404040"/>
      <w:sz w:val="20"/>
      <w:szCs w:val="20"/>
      <w:lang w:val="es-MX" w:eastAsia="en-US"/>
    </w:rPr>
  </w:style>
  <w:style w:type="character" w:customStyle="1" w:styleId="Ttulo9Car">
    <w:name w:val="Título 9 Car"/>
    <w:basedOn w:val="Fuentedeprrafopredeter"/>
    <w:link w:val="Ttulo9"/>
    <w:uiPriority w:val="9"/>
    <w:semiHidden/>
    <w:rsid w:val="00774E8D"/>
    <w:rPr>
      <w:rFonts w:eastAsia="Times New Roman" w:cs="Times New Roman"/>
      <w:i/>
      <w:iCs/>
      <w:color w:val="404040"/>
      <w:sz w:val="20"/>
      <w:szCs w:val="20"/>
      <w:lang w:val="es-MX" w:eastAsia="en-US"/>
    </w:rPr>
  </w:style>
  <w:style w:type="paragraph" w:styleId="Descripcin">
    <w:name w:val="caption"/>
    <w:basedOn w:val="Normal"/>
    <w:next w:val="Normal"/>
    <w:autoRedefine/>
    <w:uiPriority w:val="35"/>
    <w:unhideWhenUsed/>
    <w:rsid w:val="00681ACB"/>
    <w:pPr>
      <w:spacing w:before="120" w:after="120"/>
      <w:jc w:val="center"/>
    </w:pPr>
    <w:rPr>
      <w:rFonts w:ascii="Futura T OT Book" w:eastAsia="Arial" w:hAnsi="Futura T OT Book" w:cs="Times New Roman"/>
      <w:b/>
      <w:bCs/>
      <w:color w:val="4BACC6" w:themeColor="accent5"/>
      <w:lang w:val="es-MX" w:eastAsia="en-US"/>
    </w:rPr>
  </w:style>
  <w:style w:type="paragraph" w:styleId="Textonotapie">
    <w:name w:val="footnote text"/>
    <w:basedOn w:val="Normal"/>
    <w:link w:val="TextonotapieCar"/>
    <w:uiPriority w:val="99"/>
    <w:semiHidden/>
    <w:unhideWhenUsed/>
    <w:rsid w:val="00774E8D"/>
    <w:rPr>
      <w:rFonts w:eastAsia="Arial" w:cs="Times New Roman"/>
      <w:sz w:val="20"/>
      <w:szCs w:val="20"/>
      <w:lang w:val="es-MX" w:eastAsia="en-US"/>
    </w:rPr>
  </w:style>
  <w:style w:type="character" w:customStyle="1" w:styleId="TextonotapieCar">
    <w:name w:val="Texto nota pie Car"/>
    <w:basedOn w:val="Fuentedeprrafopredeter"/>
    <w:link w:val="Textonotapie"/>
    <w:uiPriority w:val="99"/>
    <w:semiHidden/>
    <w:rsid w:val="00774E8D"/>
    <w:rPr>
      <w:rFonts w:eastAsia="Arial" w:cs="Times New Roman"/>
      <w:sz w:val="20"/>
      <w:szCs w:val="20"/>
      <w:lang w:val="es-MX" w:eastAsia="en-US"/>
    </w:rPr>
  </w:style>
  <w:style w:type="character" w:styleId="Refdenotaalpie">
    <w:name w:val="footnote reference"/>
    <w:basedOn w:val="Fuentedeprrafopredeter"/>
    <w:uiPriority w:val="99"/>
    <w:unhideWhenUsed/>
    <w:rsid w:val="00774E8D"/>
    <w:rPr>
      <w:vertAlign w:val="superscript"/>
    </w:rPr>
  </w:style>
  <w:style w:type="paragraph" w:customStyle="1" w:styleId="ROMANOS">
    <w:name w:val="ROMANOS"/>
    <w:basedOn w:val="Normal"/>
    <w:link w:val="ROMANOSCar"/>
    <w:rsid w:val="00774E8D"/>
    <w:pPr>
      <w:tabs>
        <w:tab w:val="left" w:pos="720"/>
      </w:tabs>
      <w:spacing w:after="101" w:line="216" w:lineRule="exact"/>
      <w:ind w:left="720" w:hanging="432"/>
    </w:pPr>
    <w:rPr>
      <w:rFonts w:eastAsia="Calibri" w:cs="Times New Roman"/>
      <w:sz w:val="18"/>
      <w:szCs w:val="18"/>
      <w:lang w:val="es-MX" w:eastAsia="en-US"/>
    </w:rPr>
  </w:style>
  <w:style w:type="character" w:customStyle="1" w:styleId="ROMANOSCar">
    <w:name w:val="ROMANOS Car"/>
    <w:link w:val="ROMANOS"/>
    <w:locked/>
    <w:rsid w:val="00774E8D"/>
    <w:rPr>
      <w:rFonts w:eastAsia="Calibri" w:cs="Times New Roman"/>
      <w:sz w:val="18"/>
      <w:szCs w:val="18"/>
      <w:lang w:val="es-MX" w:eastAsia="en-US"/>
    </w:rPr>
  </w:style>
  <w:style w:type="paragraph" w:customStyle="1" w:styleId="Texto">
    <w:name w:val="Texto"/>
    <w:basedOn w:val="Normal"/>
    <w:link w:val="TextoCar"/>
    <w:rsid w:val="00774E8D"/>
    <w:pPr>
      <w:spacing w:after="101" w:line="216" w:lineRule="exact"/>
      <w:ind w:firstLine="288"/>
    </w:pPr>
    <w:rPr>
      <w:rFonts w:eastAsia="Calibri" w:cs="Times New Roman"/>
      <w:sz w:val="18"/>
      <w:szCs w:val="20"/>
      <w:lang w:val="es-MX" w:eastAsia="en-US"/>
    </w:rPr>
  </w:style>
  <w:style w:type="character" w:customStyle="1" w:styleId="TextoCar">
    <w:name w:val="Texto Car"/>
    <w:link w:val="Texto"/>
    <w:locked/>
    <w:rsid w:val="00774E8D"/>
    <w:rPr>
      <w:rFonts w:eastAsia="Calibri" w:cs="Times New Roman"/>
      <w:sz w:val="18"/>
      <w:szCs w:val="20"/>
      <w:lang w:val="es-MX" w:eastAsia="en-US"/>
    </w:rPr>
  </w:style>
  <w:style w:type="paragraph" w:styleId="Textoindependiente2">
    <w:name w:val="Body Text 2"/>
    <w:basedOn w:val="Normal"/>
    <w:link w:val="Textoindependiente2Car"/>
    <w:uiPriority w:val="99"/>
    <w:rsid w:val="00774E8D"/>
    <w:rPr>
      <w:rFonts w:eastAsia="Times New Roman" w:cs="Times New Roman"/>
      <w:sz w:val="20"/>
      <w:szCs w:val="20"/>
      <w:lang w:val="es-ES"/>
    </w:rPr>
  </w:style>
  <w:style w:type="character" w:customStyle="1" w:styleId="Textoindependiente2Car">
    <w:name w:val="Texto independiente 2 Car"/>
    <w:basedOn w:val="Fuentedeprrafopredeter"/>
    <w:link w:val="Textoindependiente2"/>
    <w:uiPriority w:val="99"/>
    <w:rsid w:val="00774E8D"/>
    <w:rPr>
      <w:rFonts w:eastAsia="Times New Roman" w:cs="Times New Roman"/>
      <w:sz w:val="20"/>
      <w:szCs w:val="20"/>
      <w:lang w:val="es-ES"/>
    </w:rPr>
  </w:style>
  <w:style w:type="character" w:styleId="Nmerodepgina">
    <w:name w:val="page number"/>
    <w:basedOn w:val="Fuentedeprrafopredeter"/>
    <w:uiPriority w:val="99"/>
    <w:semiHidden/>
    <w:unhideWhenUsed/>
    <w:rsid w:val="007B7E87"/>
  </w:style>
  <w:style w:type="paragraph" w:styleId="TtuloTDC">
    <w:name w:val="TOC Heading"/>
    <w:basedOn w:val="Ttulo1"/>
    <w:next w:val="Normal"/>
    <w:uiPriority w:val="39"/>
    <w:semiHidden/>
    <w:unhideWhenUsed/>
    <w:qFormat/>
    <w:rsid w:val="00416E1E"/>
    <w:pPr>
      <w:jc w:val="left"/>
      <w:outlineLvl w:val="9"/>
    </w:pPr>
    <w:rPr>
      <w:rFonts w:asciiTheme="majorHAnsi" w:eastAsiaTheme="majorEastAsia" w:hAnsiTheme="majorHAnsi" w:cstheme="majorBidi"/>
      <w:color w:val="365F91" w:themeColor="accent1" w:themeShade="BF"/>
      <w:lang w:val="es-ES" w:eastAsia="es-ES"/>
    </w:rPr>
  </w:style>
  <w:style w:type="paragraph" w:styleId="TDC1">
    <w:name w:val="toc 1"/>
    <w:basedOn w:val="Normal"/>
    <w:next w:val="Normal"/>
    <w:autoRedefine/>
    <w:uiPriority w:val="39"/>
    <w:unhideWhenUsed/>
    <w:rsid w:val="004C7357"/>
    <w:pPr>
      <w:tabs>
        <w:tab w:val="right" w:leader="dot" w:pos="10196"/>
      </w:tabs>
      <w:spacing w:after="100"/>
      <w:jc w:val="left"/>
    </w:pPr>
  </w:style>
  <w:style w:type="paragraph" w:styleId="TDC2">
    <w:name w:val="toc 2"/>
    <w:basedOn w:val="Normal"/>
    <w:next w:val="Normal"/>
    <w:autoRedefine/>
    <w:uiPriority w:val="39"/>
    <w:unhideWhenUsed/>
    <w:rsid w:val="004C7357"/>
    <w:pPr>
      <w:tabs>
        <w:tab w:val="right" w:leader="dot" w:pos="10196"/>
      </w:tabs>
      <w:spacing w:after="100"/>
      <w:ind w:left="240"/>
      <w:jc w:val="left"/>
    </w:pPr>
  </w:style>
  <w:style w:type="paragraph" w:styleId="TDC3">
    <w:name w:val="toc 3"/>
    <w:basedOn w:val="Normal"/>
    <w:next w:val="Normal"/>
    <w:autoRedefine/>
    <w:uiPriority w:val="39"/>
    <w:unhideWhenUsed/>
    <w:rsid w:val="00416E1E"/>
    <w:pPr>
      <w:spacing w:after="100"/>
      <w:ind w:left="480"/>
    </w:pPr>
  </w:style>
  <w:style w:type="character" w:styleId="Hipervnculo">
    <w:name w:val="Hyperlink"/>
    <w:basedOn w:val="Fuentedeprrafopredeter"/>
    <w:uiPriority w:val="99"/>
    <w:unhideWhenUsed/>
    <w:rsid w:val="00416E1E"/>
    <w:rPr>
      <w:color w:val="0000FF" w:themeColor="hyperlink"/>
      <w:u w:val="single"/>
    </w:rPr>
  </w:style>
  <w:style w:type="character" w:styleId="Hipervnculovisitado">
    <w:name w:val="FollowedHyperlink"/>
    <w:basedOn w:val="Fuentedeprrafopredeter"/>
    <w:uiPriority w:val="99"/>
    <w:semiHidden/>
    <w:unhideWhenUsed/>
    <w:rsid w:val="00E0460C"/>
    <w:rPr>
      <w:color w:val="800080" w:themeColor="followedHyperlink"/>
      <w:u w:val="single"/>
    </w:rPr>
  </w:style>
  <w:style w:type="paragraph" w:styleId="Textoindependiente">
    <w:name w:val="Body Text"/>
    <w:basedOn w:val="Normal"/>
    <w:link w:val="TextoindependienteCar"/>
    <w:uiPriority w:val="99"/>
    <w:semiHidden/>
    <w:unhideWhenUsed/>
    <w:rsid w:val="00C54213"/>
    <w:pPr>
      <w:spacing w:after="120"/>
    </w:pPr>
  </w:style>
  <w:style w:type="character" w:customStyle="1" w:styleId="TextoindependienteCar">
    <w:name w:val="Texto independiente Car"/>
    <w:basedOn w:val="Fuentedeprrafopredeter"/>
    <w:link w:val="Textoindependiente"/>
    <w:uiPriority w:val="99"/>
    <w:semiHidden/>
    <w:rsid w:val="00C54213"/>
    <w:rPr>
      <w:rFonts w:ascii="Futura T OT" w:hAnsi="Futura T OT"/>
    </w:rPr>
  </w:style>
  <w:style w:type="paragraph" w:customStyle="1" w:styleId="Listavistosa-nfasis12">
    <w:name w:val="Lista vistosa - Énfasis 12"/>
    <w:basedOn w:val="Normal"/>
    <w:uiPriority w:val="34"/>
    <w:qFormat/>
    <w:rsid w:val="00C54213"/>
    <w:pPr>
      <w:ind w:left="720"/>
      <w:contextualSpacing/>
    </w:pPr>
    <w:rPr>
      <w:rFonts w:eastAsia="MS PGothic" w:cs="Times New Roman"/>
    </w:rPr>
  </w:style>
  <w:style w:type="paragraph" w:customStyle="1" w:styleId="Listavistosa-nfasis11">
    <w:name w:val="Lista vistosa - Énfasis 11"/>
    <w:basedOn w:val="Normal"/>
    <w:uiPriority w:val="34"/>
    <w:qFormat/>
    <w:rsid w:val="00C54213"/>
    <w:pPr>
      <w:ind w:left="720"/>
      <w:contextualSpacing/>
    </w:pPr>
    <w:rPr>
      <w:rFonts w:eastAsia="SimSun" w:cs="Times New Roman"/>
    </w:rPr>
  </w:style>
  <w:style w:type="paragraph" w:customStyle="1" w:styleId="Default">
    <w:name w:val="Default"/>
    <w:rsid w:val="004937EF"/>
    <w:pPr>
      <w:autoSpaceDE w:val="0"/>
      <w:autoSpaceDN w:val="0"/>
      <w:adjustRightInd w:val="0"/>
    </w:pPr>
    <w:rPr>
      <w:rFonts w:ascii="Calibri" w:eastAsia="Calibri" w:hAnsi="Calibri" w:cs="Calibri"/>
      <w:color w:val="000000"/>
      <w:lang w:val="es-MX" w:eastAsia="en-US"/>
    </w:rPr>
  </w:style>
  <w:style w:type="paragraph" w:styleId="Sinespaciado">
    <w:name w:val="No Spacing"/>
    <w:uiPriority w:val="1"/>
    <w:qFormat/>
    <w:rsid w:val="00737973"/>
    <w:rPr>
      <w:rFonts w:ascii="Calibri" w:eastAsia="Calibri" w:hAnsi="Calibri" w:cs="Times New Roman"/>
      <w:sz w:val="22"/>
      <w:szCs w:val="22"/>
      <w:lang w:val="es-MX" w:eastAsia="en-US"/>
    </w:rPr>
  </w:style>
  <w:style w:type="table" w:styleId="Tablaconcuadrcula">
    <w:name w:val="Table Grid"/>
    <w:basedOn w:val="Tablanormal"/>
    <w:uiPriority w:val="39"/>
    <w:rsid w:val="000739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E34513"/>
    <w:rPr>
      <w:color w:val="605E5C"/>
      <w:shd w:val="clear" w:color="auto" w:fill="E1DFDD"/>
    </w:rPr>
  </w:style>
  <w:style w:type="paragraph" w:customStyle="1" w:styleId="xmsonormal">
    <w:name w:val="x_msonormal"/>
    <w:basedOn w:val="Normal"/>
    <w:rsid w:val="000F191E"/>
    <w:pPr>
      <w:spacing w:before="100" w:beforeAutospacing="1" w:after="100" w:afterAutospacing="1" w:line="240" w:lineRule="auto"/>
      <w:jc w:val="left"/>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617759">
      <w:bodyDiv w:val="1"/>
      <w:marLeft w:val="0"/>
      <w:marRight w:val="0"/>
      <w:marTop w:val="0"/>
      <w:marBottom w:val="0"/>
      <w:divBdr>
        <w:top w:val="none" w:sz="0" w:space="0" w:color="auto"/>
        <w:left w:val="none" w:sz="0" w:space="0" w:color="auto"/>
        <w:bottom w:val="none" w:sz="0" w:space="0" w:color="auto"/>
        <w:right w:val="none" w:sz="0" w:space="0" w:color="auto"/>
      </w:divBdr>
    </w:div>
    <w:div w:id="211618745">
      <w:bodyDiv w:val="1"/>
      <w:marLeft w:val="0"/>
      <w:marRight w:val="0"/>
      <w:marTop w:val="0"/>
      <w:marBottom w:val="0"/>
      <w:divBdr>
        <w:top w:val="none" w:sz="0" w:space="0" w:color="auto"/>
        <w:left w:val="none" w:sz="0" w:space="0" w:color="auto"/>
        <w:bottom w:val="none" w:sz="0" w:space="0" w:color="auto"/>
        <w:right w:val="none" w:sz="0" w:space="0" w:color="auto"/>
      </w:divBdr>
    </w:div>
    <w:div w:id="213125918">
      <w:bodyDiv w:val="1"/>
      <w:marLeft w:val="0"/>
      <w:marRight w:val="0"/>
      <w:marTop w:val="0"/>
      <w:marBottom w:val="0"/>
      <w:divBdr>
        <w:top w:val="none" w:sz="0" w:space="0" w:color="auto"/>
        <w:left w:val="none" w:sz="0" w:space="0" w:color="auto"/>
        <w:bottom w:val="none" w:sz="0" w:space="0" w:color="auto"/>
        <w:right w:val="none" w:sz="0" w:space="0" w:color="auto"/>
      </w:divBdr>
    </w:div>
    <w:div w:id="226495626">
      <w:bodyDiv w:val="1"/>
      <w:marLeft w:val="0"/>
      <w:marRight w:val="0"/>
      <w:marTop w:val="0"/>
      <w:marBottom w:val="0"/>
      <w:divBdr>
        <w:top w:val="none" w:sz="0" w:space="0" w:color="auto"/>
        <w:left w:val="none" w:sz="0" w:space="0" w:color="auto"/>
        <w:bottom w:val="none" w:sz="0" w:space="0" w:color="auto"/>
        <w:right w:val="none" w:sz="0" w:space="0" w:color="auto"/>
      </w:divBdr>
    </w:div>
    <w:div w:id="346953654">
      <w:bodyDiv w:val="1"/>
      <w:marLeft w:val="0"/>
      <w:marRight w:val="0"/>
      <w:marTop w:val="0"/>
      <w:marBottom w:val="0"/>
      <w:divBdr>
        <w:top w:val="none" w:sz="0" w:space="0" w:color="auto"/>
        <w:left w:val="none" w:sz="0" w:space="0" w:color="auto"/>
        <w:bottom w:val="none" w:sz="0" w:space="0" w:color="auto"/>
        <w:right w:val="none" w:sz="0" w:space="0" w:color="auto"/>
      </w:divBdr>
    </w:div>
    <w:div w:id="387151770">
      <w:bodyDiv w:val="1"/>
      <w:marLeft w:val="0"/>
      <w:marRight w:val="0"/>
      <w:marTop w:val="0"/>
      <w:marBottom w:val="0"/>
      <w:divBdr>
        <w:top w:val="none" w:sz="0" w:space="0" w:color="auto"/>
        <w:left w:val="none" w:sz="0" w:space="0" w:color="auto"/>
        <w:bottom w:val="none" w:sz="0" w:space="0" w:color="auto"/>
        <w:right w:val="none" w:sz="0" w:space="0" w:color="auto"/>
      </w:divBdr>
    </w:div>
    <w:div w:id="394475637">
      <w:bodyDiv w:val="1"/>
      <w:marLeft w:val="0"/>
      <w:marRight w:val="0"/>
      <w:marTop w:val="0"/>
      <w:marBottom w:val="0"/>
      <w:divBdr>
        <w:top w:val="none" w:sz="0" w:space="0" w:color="auto"/>
        <w:left w:val="none" w:sz="0" w:space="0" w:color="auto"/>
        <w:bottom w:val="none" w:sz="0" w:space="0" w:color="auto"/>
        <w:right w:val="none" w:sz="0" w:space="0" w:color="auto"/>
      </w:divBdr>
    </w:div>
    <w:div w:id="442580207">
      <w:bodyDiv w:val="1"/>
      <w:marLeft w:val="0"/>
      <w:marRight w:val="0"/>
      <w:marTop w:val="0"/>
      <w:marBottom w:val="0"/>
      <w:divBdr>
        <w:top w:val="none" w:sz="0" w:space="0" w:color="auto"/>
        <w:left w:val="none" w:sz="0" w:space="0" w:color="auto"/>
        <w:bottom w:val="none" w:sz="0" w:space="0" w:color="auto"/>
        <w:right w:val="none" w:sz="0" w:space="0" w:color="auto"/>
      </w:divBdr>
    </w:div>
    <w:div w:id="483859861">
      <w:bodyDiv w:val="1"/>
      <w:marLeft w:val="0"/>
      <w:marRight w:val="0"/>
      <w:marTop w:val="0"/>
      <w:marBottom w:val="0"/>
      <w:divBdr>
        <w:top w:val="none" w:sz="0" w:space="0" w:color="auto"/>
        <w:left w:val="none" w:sz="0" w:space="0" w:color="auto"/>
        <w:bottom w:val="none" w:sz="0" w:space="0" w:color="auto"/>
        <w:right w:val="none" w:sz="0" w:space="0" w:color="auto"/>
      </w:divBdr>
    </w:div>
    <w:div w:id="664632475">
      <w:bodyDiv w:val="1"/>
      <w:marLeft w:val="0"/>
      <w:marRight w:val="0"/>
      <w:marTop w:val="0"/>
      <w:marBottom w:val="0"/>
      <w:divBdr>
        <w:top w:val="none" w:sz="0" w:space="0" w:color="auto"/>
        <w:left w:val="none" w:sz="0" w:space="0" w:color="auto"/>
        <w:bottom w:val="none" w:sz="0" w:space="0" w:color="auto"/>
        <w:right w:val="none" w:sz="0" w:space="0" w:color="auto"/>
      </w:divBdr>
    </w:div>
    <w:div w:id="739253836">
      <w:bodyDiv w:val="1"/>
      <w:marLeft w:val="0"/>
      <w:marRight w:val="0"/>
      <w:marTop w:val="0"/>
      <w:marBottom w:val="0"/>
      <w:divBdr>
        <w:top w:val="none" w:sz="0" w:space="0" w:color="auto"/>
        <w:left w:val="none" w:sz="0" w:space="0" w:color="auto"/>
        <w:bottom w:val="none" w:sz="0" w:space="0" w:color="auto"/>
        <w:right w:val="none" w:sz="0" w:space="0" w:color="auto"/>
      </w:divBdr>
    </w:div>
    <w:div w:id="875897781">
      <w:bodyDiv w:val="1"/>
      <w:marLeft w:val="0"/>
      <w:marRight w:val="0"/>
      <w:marTop w:val="0"/>
      <w:marBottom w:val="0"/>
      <w:divBdr>
        <w:top w:val="none" w:sz="0" w:space="0" w:color="auto"/>
        <w:left w:val="none" w:sz="0" w:space="0" w:color="auto"/>
        <w:bottom w:val="none" w:sz="0" w:space="0" w:color="auto"/>
        <w:right w:val="none" w:sz="0" w:space="0" w:color="auto"/>
      </w:divBdr>
    </w:div>
    <w:div w:id="915211248">
      <w:bodyDiv w:val="1"/>
      <w:marLeft w:val="0"/>
      <w:marRight w:val="0"/>
      <w:marTop w:val="0"/>
      <w:marBottom w:val="0"/>
      <w:divBdr>
        <w:top w:val="none" w:sz="0" w:space="0" w:color="auto"/>
        <w:left w:val="none" w:sz="0" w:space="0" w:color="auto"/>
        <w:bottom w:val="none" w:sz="0" w:space="0" w:color="auto"/>
        <w:right w:val="none" w:sz="0" w:space="0" w:color="auto"/>
      </w:divBdr>
    </w:div>
    <w:div w:id="1173061377">
      <w:bodyDiv w:val="1"/>
      <w:marLeft w:val="0"/>
      <w:marRight w:val="0"/>
      <w:marTop w:val="0"/>
      <w:marBottom w:val="0"/>
      <w:divBdr>
        <w:top w:val="none" w:sz="0" w:space="0" w:color="auto"/>
        <w:left w:val="none" w:sz="0" w:space="0" w:color="auto"/>
        <w:bottom w:val="none" w:sz="0" w:space="0" w:color="auto"/>
        <w:right w:val="none" w:sz="0" w:space="0" w:color="auto"/>
      </w:divBdr>
    </w:div>
    <w:div w:id="1672416737">
      <w:bodyDiv w:val="1"/>
      <w:marLeft w:val="0"/>
      <w:marRight w:val="0"/>
      <w:marTop w:val="0"/>
      <w:marBottom w:val="0"/>
      <w:divBdr>
        <w:top w:val="none" w:sz="0" w:space="0" w:color="auto"/>
        <w:left w:val="none" w:sz="0" w:space="0" w:color="auto"/>
        <w:bottom w:val="none" w:sz="0" w:space="0" w:color="auto"/>
        <w:right w:val="none" w:sz="0" w:space="0" w:color="auto"/>
      </w:divBdr>
    </w:div>
    <w:div w:id="1703747544">
      <w:bodyDiv w:val="1"/>
      <w:marLeft w:val="0"/>
      <w:marRight w:val="0"/>
      <w:marTop w:val="0"/>
      <w:marBottom w:val="0"/>
      <w:divBdr>
        <w:top w:val="none" w:sz="0" w:space="0" w:color="auto"/>
        <w:left w:val="none" w:sz="0" w:space="0" w:color="auto"/>
        <w:bottom w:val="none" w:sz="0" w:space="0" w:color="auto"/>
        <w:right w:val="none" w:sz="0" w:space="0" w:color="auto"/>
      </w:divBdr>
    </w:div>
    <w:div w:id="1752193297">
      <w:bodyDiv w:val="1"/>
      <w:marLeft w:val="0"/>
      <w:marRight w:val="0"/>
      <w:marTop w:val="0"/>
      <w:marBottom w:val="0"/>
      <w:divBdr>
        <w:top w:val="none" w:sz="0" w:space="0" w:color="auto"/>
        <w:left w:val="none" w:sz="0" w:space="0" w:color="auto"/>
        <w:bottom w:val="none" w:sz="0" w:space="0" w:color="auto"/>
        <w:right w:val="none" w:sz="0" w:space="0" w:color="auto"/>
      </w:divBdr>
    </w:div>
    <w:div w:id="1916281711">
      <w:bodyDiv w:val="1"/>
      <w:marLeft w:val="0"/>
      <w:marRight w:val="0"/>
      <w:marTop w:val="0"/>
      <w:marBottom w:val="0"/>
      <w:divBdr>
        <w:top w:val="none" w:sz="0" w:space="0" w:color="auto"/>
        <w:left w:val="none" w:sz="0" w:space="0" w:color="auto"/>
        <w:bottom w:val="none" w:sz="0" w:space="0" w:color="auto"/>
        <w:right w:val="none" w:sz="0" w:space="0" w:color="auto"/>
      </w:divBdr>
    </w:div>
    <w:div w:id="2049724323">
      <w:bodyDiv w:val="1"/>
      <w:marLeft w:val="0"/>
      <w:marRight w:val="0"/>
      <w:marTop w:val="0"/>
      <w:marBottom w:val="0"/>
      <w:divBdr>
        <w:top w:val="none" w:sz="0" w:space="0" w:color="auto"/>
        <w:left w:val="none" w:sz="0" w:space="0" w:color="auto"/>
        <w:bottom w:val="none" w:sz="0" w:space="0" w:color="auto"/>
        <w:right w:val="none" w:sz="0" w:space="0" w:color="auto"/>
      </w:divBdr>
    </w:div>
    <w:div w:id="2051031787">
      <w:bodyDiv w:val="1"/>
      <w:marLeft w:val="0"/>
      <w:marRight w:val="0"/>
      <w:marTop w:val="0"/>
      <w:marBottom w:val="0"/>
      <w:divBdr>
        <w:top w:val="none" w:sz="0" w:space="0" w:color="auto"/>
        <w:left w:val="none" w:sz="0" w:space="0" w:color="auto"/>
        <w:bottom w:val="none" w:sz="0" w:space="0" w:color="auto"/>
        <w:right w:val="none" w:sz="0" w:space="0" w:color="auto"/>
      </w:divBdr>
    </w:div>
    <w:div w:id="20648677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package" Target="embeddings/Microsoft_Excel_Worksheet.xlsx"/><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qroo.gob.mx/sema/descargas-relacionadas-con-la-direccion-educacion-ambiental" TargetMode="External"/><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smedioambiente.com/aula-de-software-ambiental"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4.png"/><Relationship Id="rId5" Type="http://schemas.openxmlformats.org/officeDocument/2006/relationships/image" Target="media/image3.jp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4.jpeg"/><Relationship Id="rId5" Type="http://schemas.openxmlformats.org/officeDocument/2006/relationships/image" Target="media/image3.jpeg"/><Relationship Id="rId4"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4.jpeg"/><Relationship Id="rId5" Type="http://schemas.openxmlformats.org/officeDocument/2006/relationships/image" Target="media/image3.jpeg"/><Relationship Id="rId4" Type="http://schemas.openxmlformats.org/officeDocument/2006/relationships/image" Target="media/image2.jpeg"/></Relationships>
</file>

<file path=word/_rels/header4.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4.jpeg"/><Relationship Id="rId5" Type="http://schemas.openxmlformats.org/officeDocument/2006/relationships/image" Target="media/image3.jpeg"/><Relationship Id="rId4" Type="http://schemas.openxmlformats.org/officeDocument/2006/relationships/image" Target="media/image2.jpeg"/></Relationships>
</file>

<file path=word/_rels/header5.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4.jpeg"/><Relationship Id="rId5" Type="http://schemas.openxmlformats.org/officeDocument/2006/relationships/image" Target="media/image3.jpeg"/><Relationship Id="rId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A9D3DE-E713-4233-9724-A5217B730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243</Pages>
  <Words>44612</Words>
  <Characters>245371</Characters>
  <Application>Microsoft Office Word</Application>
  <DocSecurity>0</DocSecurity>
  <Lines>2044</Lines>
  <Paragraphs>578</Paragraphs>
  <ScaleCrop>false</ScaleCrop>
  <HeadingPairs>
    <vt:vector size="2" baseType="variant">
      <vt:variant>
        <vt:lpstr>Título</vt:lpstr>
      </vt:variant>
      <vt:variant>
        <vt:i4>1</vt:i4>
      </vt:variant>
    </vt:vector>
  </HeadingPairs>
  <TitlesOfParts>
    <vt:vector size="1" baseType="lpstr">
      <vt:lpstr/>
    </vt:vector>
  </TitlesOfParts>
  <Company>OFICIALIA MAYOR</Company>
  <LinksUpToDate>false</LinksUpToDate>
  <CharactersWithSpaces>289405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CARLOS DURAN SUAREZ</dc:creator>
  <cp:keywords/>
  <dc:description/>
  <cp:lastModifiedBy>Miguel Adolfo Viana Perez</cp:lastModifiedBy>
  <cp:revision>7</cp:revision>
  <cp:lastPrinted>2020-07-22T23:15:00Z</cp:lastPrinted>
  <dcterms:created xsi:type="dcterms:W3CDTF">2020-07-28T16:05:00Z</dcterms:created>
  <dcterms:modified xsi:type="dcterms:W3CDTF">2020-10-14T16:54:00Z</dcterms:modified>
</cp:coreProperties>
</file>